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2F9FA" w14:textId="5216714E" w:rsidR="00525635" w:rsidRPr="00607452" w:rsidRDefault="00532BD1" w:rsidP="00525635">
      <w:pPr>
        <w:pStyle w:val="1"/>
        <w:jc w:val="left"/>
        <w:rPr>
          <w:rtl/>
        </w:rPr>
      </w:pPr>
      <w:bookmarkStart w:id="0" w:name="_Toc526698066"/>
      <w:bookmarkStart w:id="1" w:name="_Toc529175637"/>
      <w:r>
        <w:rPr>
          <w:rFonts w:hint="cs"/>
          <w:rtl/>
        </w:rPr>
        <w:t>כרך</w:t>
      </w:r>
      <w:r w:rsidR="00525635" w:rsidRPr="00607452">
        <w:rPr>
          <w:rFonts w:hint="cs"/>
          <w:rtl/>
        </w:rPr>
        <w:t xml:space="preserve"> ראשון </w:t>
      </w:r>
      <w:r w:rsidR="00525635" w:rsidRPr="00607452">
        <w:rPr>
          <w:rtl/>
        </w:rPr>
        <w:t>–</w:t>
      </w:r>
      <w:r w:rsidR="00525635" w:rsidRPr="00607452">
        <w:rPr>
          <w:rFonts w:hint="cs"/>
          <w:rtl/>
        </w:rPr>
        <w:t xml:space="preserve"> מנהיגות</w:t>
      </w:r>
      <w:bookmarkEnd w:id="0"/>
      <w:r w:rsidR="00525635">
        <w:rPr>
          <w:rFonts w:hint="cs"/>
          <w:rtl/>
        </w:rPr>
        <w:t>, ניהול וחינוך</w:t>
      </w:r>
      <w:bookmarkEnd w:id="1"/>
    </w:p>
    <w:p w14:paraId="14ECBD70" w14:textId="77777777" w:rsidR="00525635" w:rsidRDefault="00525635" w:rsidP="00525635">
      <w:pPr>
        <w:bidi w:val="0"/>
        <w:rPr>
          <w:rFonts w:eastAsiaTheme="majorEastAsia"/>
          <w:color w:val="5B9BD5" w:themeColor="accent1"/>
          <w:spacing w:val="15"/>
        </w:rPr>
      </w:pPr>
      <w:r>
        <w:rPr>
          <w:rtl/>
        </w:rPr>
        <w:br w:type="page"/>
      </w:r>
    </w:p>
    <w:p w14:paraId="58A5460F" w14:textId="7B90132F" w:rsidR="002A1716" w:rsidRDefault="00525635" w:rsidP="002A1716">
      <w:pPr>
        <w:pStyle w:val="TOC1"/>
        <w:rPr>
          <w:rFonts w:asciiTheme="minorHAnsi" w:eastAsiaTheme="minorEastAsia" w:hAnsiTheme="minorHAnsi" w:cstheme="minorBidi"/>
          <w:sz w:val="22"/>
          <w:szCs w:val="22"/>
          <w:rtl/>
        </w:rPr>
      </w:pPr>
      <w:r>
        <w:rPr>
          <w:rtl/>
        </w:rPr>
        <w:lastRenderedPageBreak/>
        <w:fldChar w:fldCharType="begin"/>
      </w:r>
      <w:r>
        <w:rPr>
          <w:rtl/>
        </w:rPr>
        <w:instrText xml:space="preserve"> </w:instrText>
      </w:r>
      <w:r>
        <w:rPr>
          <w:rFonts w:hint="cs"/>
        </w:rPr>
        <w:instrText>TOC</w:instrText>
      </w:r>
      <w:r>
        <w:rPr>
          <w:rFonts w:hint="cs"/>
          <w:rtl/>
        </w:rPr>
        <w:instrText xml:space="preserve"> \</w:instrText>
      </w:r>
      <w:r>
        <w:rPr>
          <w:rFonts w:hint="cs"/>
        </w:rPr>
        <w:instrText>o "1-2" \h \z \u</w:instrText>
      </w:r>
      <w:r>
        <w:rPr>
          <w:rtl/>
        </w:rPr>
        <w:instrText xml:space="preserve"> </w:instrText>
      </w:r>
      <w:r>
        <w:rPr>
          <w:rtl/>
        </w:rPr>
        <w:fldChar w:fldCharType="separate"/>
      </w:r>
      <w:hyperlink w:anchor="_Toc529175637" w:history="1">
        <w:r w:rsidR="002A1716">
          <w:rPr>
            <w:rStyle w:val="Hyperlink"/>
            <w:rFonts w:hint="cs"/>
            <w:rtl/>
          </w:rPr>
          <w:t xml:space="preserve">כרך </w:t>
        </w:r>
        <w:r w:rsidR="002A1716" w:rsidRPr="00526B5E">
          <w:rPr>
            <w:rStyle w:val="Hyperlink"/>
            <w:rtl/>
          </w:rPr>
          <w:t>ראשון – מנהיגות, ניהול וחינוך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Toc529175637 \h</w:instrText>
        </w:r>
        <w:r w:rsidR="002A1716">
          <w:rPr>
            <w:webHidden/>
            <w:rtl/>
          </w:rPr>
          <w:instrText xml:space="preserve"> </w:instrText>
        </w:r>
        <w:r w:rsidR="002A1716">
          <w:rPr>
            <w:webHidden/>
            <w:rtl/>
          </w:rPr>
        </w:r>
        <w:r w:rsidR="002A1716">
          <w:rPr>
            <w:webHidden/>
            <w:rtl/>
          </w:rPr>
          <w:fldChar w:fldCharType="separate"/>
        </w:r>
        <w:r w:rsidR="002A1716">
          <w:rPr>
            <w:webHidden/>
            <w:rtl/>
          </w:rPr>
          <w:t>1</w:t>
        </w:r>
        <w:r w:rsidR="002A1716">
          <w:rPr>
            <w:webHidden/>
            <w:rtl/>
          </w:rPr>
          <w:fldChar w:fldCharType="end"/>
        </w:r>
      </w:hyperlink>
    </w:p>
    <w:p w14:paraId="47627F04" w14:textId="06EE7551" w:rsidR="00E04EC0" w:rsidRPr="004C5DF1" w:rsidRDefault="00E04EC0" w:rsidP="004C5DF1">
      <w:pPr>
        <w:pStyle w:val="TOC2"/>
        <w:rPr>
          <w:rStyle w:val="Hyperlink"/>
          <w:u w:val="none"/>
          <w:rtl/>
        </w:rPr>
      </w:pPr>
      <w:r w:rsidRPr="004C5DF1">
        <w:rPr>
          <w:rStyle w:val="Hyperlink"/>
          <w:rFonts w:hint="cs"/>
          <w:u w:val="none"/>
          <w:rtl/>
        </w:rPr>
        <w:t>חזון החמ"ד ..............................................................................................................................................5</w:t>
      </w:r>
    </w:p>
    <w:p w14:paraId="577D8471" w14:textId="5D945CC6" w:rsidR="002A1716" w:rsidRDefault="00E47FDF" w:rsidP="004C5DF1">
      <w:pPr>
        <w:pStyle w:val="TOC2"/>
        <w:rPr>
          <w:rFonts w:cstheme="minorBidi"/>
          <w:szCs w:val="22"/>
          <w:rtl/>
        </w:rPr>
      </w:pPr>
      <w:hyperlink w:anchor="_Toc529175638" w:history="1">
        <w:r w:rsidR="002A1716" w:rsidRPr="00526B5E">
          <w:rPr>
            <w:rStyle w:val="Hyperlink"/>
            <w:rtl/>
          </w:rPr>
          <w:t>הקדמה</w:t>
        </w:r>
        <w:r w:rsidR="002A1716">
          <w:rPr>
            <w:webHidden/>
            <w:rtl/>
          </w:rPr>
          <w:tab/>
        </w:r>
        <w:r w:rsidR="00E04EC0">
          <w:rPr>
            <w:rFonts w:hint="cs"/>
            <w:webHidden/>
            <w:rtl/>
          </w:rPr>
          <w:t>6</w:t>
        </w:r>
      </w:hyperlink>
    </w:p>
    <w:p w14:paraId="054EB879" w14:textId="77777777" w:rsidR="002A1716" w:rsidRDefault="00E47FDF" w:rsidP="004C5DF1">
      <w:pPr>
        <w:pStyle w:val="TOC2"/>
        <w:rPr>
          <w:rFonts w:cstheme="minorBidi"/>
          <w:szCs w:val="22"/>
          <w:rtl/>
        </w:rPr>
      </w:pPr>
      <w:hyperlink w:anchor="_Toc529175639" w:history="1">
        <w:r w:rsidR="002A1716" w:rsidRPr="00526B5E">
          <w:rPr>
            <w:rStyle w:val="Hyperlink"/>
            <w:rtl/>
          </w:rPr>
          <w:t>טוב אחרית דבר מראשיתו. הדברים ששלחנו כאגרת כניסה לתפקיד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Toc529175639 \h</w:instrText>
        </w:r>
        <w:r w:rsidR="002A1716">
          <w:rPr>
            <w:webHidden/>
            <w:rtl/>
          </w:rPr>
          <w:instrText xml:space="preserve"> </w:instrText>
        </w:r>
        <w:r w:rsidR="002A1716">
          <w:rPr>
            <w:webHidden/>
            <w:rtl/>
          </w:rPr>
        </w:r>
        <w:r w:rsidR="002A1716">
          <w:rPr>
            <w:webHidden/>
            <w:rtl/>
          </w:rPr>
          <w:fldChar w:fldCharType="separate"/>
        </w:r>
        <w:r w:rsidR="002A1716">
          <w:rPr>
            <w:webHidden/>
            <w:rtl/>
          </w:rPr>
          <w:t>8</w:t>
        </w:r>
        <w:r w:rsidR="002A1716">
          <w:rPr>
            <w:webHidden/>
            <w:rtl/>
          </w:rPr>
          <w:fldChar w:fldCharType="end"/>
        </w:r>
      </w:hyperlink>
    </w:p>
    <w:p w14:paraId="3807B022" w14:textId="44EF9D50" w:rsidR="002A1716" w:rsidRDefault="002A1716">
      <w:pPr>
        <w:pStyle w:val="TOC1"/>
        <w:rPr>
          <w:rFonts w:asciiTheme="minorHAnsi" w:eastAsiaTheme="minorEastAsia" w:hAnsiTheme="minorHAnsi" w:cstheme="minorBidi"/>
          <w:sz w:val="22"/>
          <w:szCs w:val="22"/>
          <w:rtl/>
        </w:rPr>
      </w:pPr>
      <w:r>
        <w:rPr>
          <w:rStyle w:val="Hyperlink"/>
          <w:rFonts w:hint="cs"/>
          <w:rtl/>
        </w:rPr>
        <w:t xml:space="preserve">פרק א' - </w:t>
      </w:r>
      <w:hyperlink w:anchor="_Toc529175640" w:history="1">
        <w:r w:rsidRPr="00526B5E">
          <w:rPr>
            <w:rStyle w:val="Hyperlink"/>
            <w:rtl/>
          </w:rPr>
          <w:t>מנהיגות</w:t>
        </w:r>
        <w:r w:rsidR="00E9691F">
          <w:rPr>
            <w:rStyle w:val="Hyperlink"/>
            <w:rtl/>
          </w:rPr>
          <w:t xml:space="preserve"> חינוכית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Toc529175640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14:paraId="210AD56E" w14:textId="71528995" w:rsidR="00E9691F" w:rsidRPr="00532BD1" w:rsidRDefault="00E9691F" w:rsidP="004C5DF1">
      <w:pPr>
        <w:pStyle w:val="TOC2"/>
        <w:rPr>
          <w:rStyle w:val="Hyperlink"/>
          <w:u w:val="none"/>
          <w:rtl/>
        </w:rPr>
      </w:pPr>
      <w:r w:rsidRPr="00532BD1">
        <w:rPr>
          <w:rStyle w:val="Hyperlink"/>
          <w:rFonts w:hint="cs"/>
          <w:u w:val="none"/>
          <w:rtl/>
        </w:rPr>
        <w:t>משפטי השראה מתוך הפרק</w:t>
      </w:r>
      <w:r w:rsidR="00532BD1" w:rsidRPr="00532BD1">
        <w:rPr>
          <w:rStyle w:val="Hyperlink"/>
          <w:rFonts w:hint="cs"/>
          <w:u w:val="none"/>
          <w:rtl/>
        </w:rPr>
        <w:t>.......................................................................................................................</w:t>
      </w:r>
      <w:r w:rsidR="00532BD1">
        <w:rPr>
          <w:rStyle w:val="Hyperlink"/>
          <w:rFonts w:hint="cs"/>
          <w:u w:val="none"/>
          <w:rtl/>
        </w:rPr>
        <w:t>10</w:t>
      </w:r>
    </w:p>
    <w:p w14:paraId="19FCC858" w14:textId="77777777" w:rsidR="002A1716" w:rsidRDefault="00E47FDF" w:rsidP="004C5DF1">
      <w:pPr>
        <w:pStyle w:val="TOC2"/>
        <w:rPr>
          <w:rFonts w:cstheme="minorBidi"/>
          <w:szCs w:val="22"/>
          <w:rtl/>
        </w:rPr>
      </w:pPr>
      <w:hyperlink w:anchor="_Toc529175641" w:history="1">
        <w:r w:rsidR="002A1716" w:rsidRPr="00526B5E">
          <w:rPr>
            <w:rStyle w:val="Hyperlink"/>
            <w:rFonts w:ascii="Calibri" w:eastAsia="Times New Roman" w:hAnsi="Calibri"/>
            <w:rtl/>
          </w:rPr>
          <w:t>מנהיג חינוך מאמין: בעצמו, במוריו, בתלמידיו, בקב"ה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Toc529175641 \h</w:instrText>
        </w:r>
        <w:r w:rsidR="002A1716">
          <w:rPr>
            <w:webHidden/>
            <w:rtl/>
          </w:rPr>
          <w:instrText xml:space="preserve"> </w:instrText>
        </w:r>
        <w:r w:rsidR="002A1716">
          <w:rPr>
            <w:webHidden/>
            <w:rtl/>
          </w:rPr>
        </w:r>
        <w:r w:rsidR="002A1716">
          <w:rPr>
            <w:webHidden/>
            <w:rtl/>
          </w:rPr>
          <w:fldChar w:fldCharType="separate"/>
        </w:r>
        <w:r w:rsidR="002A1716">
          <w:rPr>
            <w:webHidden/>
            <w:rtl/>
          </w:rPr>
          <w:t>10</w:t>
        </w:r>
        <w:r w:rsidR="002A1716">
          <w:rPr>
            <w:webHidden/>
            <w:rtl/>
          </w:rPr>
          <w:fldChar w:fldCharType="end"/>
        </w:r>
      </w:hyperlink>
    </w:p>
    <w:p w14:paraId="119E9018" w14:textId="77777777" w:rsidR="002A1716" w:rsidRDefault="00E47FDF" w:rsidP="004C5DF1">
      <w:pPr>
        <w:pStyle w:val="TOC2"/>
        <w:rPr>
          <w:rFonts w:cstheme="minorBidi"/>
          <w:szCs w:val="22"/>
          <w:rtl/>
        </w:rPr>
      </w:pPr>
      <w:hyperlink w:anchor="_Toc529175642" w:history="1">
        <w:r w:rsidR="002A1716" w:rsidRPr="00526B5E">
          <w:rPr>
            <w:rStyle w:val="Hyperlink"/>
            <w:rtl/>
          </w:rPr>
          <w:t>אשר יצא לפניהם ואשר יבא לפניהם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Toc529175642 \h</w:instrText>
        </w:r>
        <w:r w:rsidR="002A1716">
          <w:rPr>
            <w:webHidden/>
            <w:rtl/>
          </w:rPr>
          <w:instrText xml:space="preserve"> </w:instrText>
        </w:r>
        <w:r w:rsidR="002A1716">
          <w:rPr>
            <w:webHidden/>
            <w:rtl/>
          </w:rPr>
        </w:r>
        <w:r w:rsidR="002A1716">
          <w:rPr>
            <w:webHidden/>
            <w:rtl/>
          </w:rPr>
          <w:fldChar w:fldCharType="separate"/>
        </w:r>
        <w:r w:rsidR="002A1716">
          <w:rPr>
            <w:webHidden/>
            <w:rtl/>
          </w:rPr>
          <w:t>12</w:t>
        </w:r>
        <w:r w:rsidR="002A1716">
          <w:rPr>
            <w:webHidden/>
            <w:rtl/>
          </w:rPr>
          <w:fldChar w:fldCharType="end"/>
        </w:r>
      </w:hyperlink>
    </w:p>
    <w:p w14:paraId="0B0A9E12" w14:textId="77777777" w:rsidR="002A1716" w:rsidRDefault="00E47FDF" w:rsidP="004C5DF1">
      <w:pPr>
        <w:pStyle w:val="TOC2"/>
        <w:rPr>
          <w:rFonts w:cstheme="minorBidi"/>
          <w:szCs w:val="22"/>
          <w:rtl/>
        </w:rPr>
      </w:pPr>
      <w:hyperlink w:anchor="_Toc529175643" w:history="1">
        <w:r w:rsidR="002A1716" w:rsidRPr="00526B5E">
          <w:rPr>
            <w:rStyle w:val="Hyperlink"/>
            <w:rtl/>
          </w:rPr>
          <w:t>"דור שאין לו אינטרסים ואין לו הרגלים"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Toc529175643 \h</w:instrText>
        </w:r>
        <w:r w:rsidR="002A1716">
          <w:rPr>
            <w:webHidden/>
            <w:rtl/>
          </w:rPr>
          <w:instrText xml:space="preserve"> </w:instrText>
        </w:r>
        <w:r w:rsidR="002A1716">
          <w:rPr>
            <w:webHidden/>
            <w:rtl/>
          </w:rPr>
        </w:r>
        <w:r w:rsidR="002A1716">
          <w:rPr>
            <w:webHidden/>
            <w:rtl/>
          </w:rPr>
          <w:fldChar w:fldCharType="separate"/>
        </w:r>
        <w:r w:rsidR="002A1716">
          <w:rPr>
            <w:webHidden/>
            <w:rtl/>
          </w:rPr>
          <w:t>15</w:t>
        </w:r>
        <w:r w:rsidR="002A1716">
          <w:rPr>
            <w:webHidden/>
            <w:rtl/>
          </w:rPr>
          <w:fldChar w:fldCharType="end"/>
        </w:r>
      </w:hyperlink>
    </w:p>
    <w:p w14:paraId="315ED89B" w14:textId="77777777" w:rsidR="002A1716" w:rsidRDefault="00E47FDF" w:rsidP="004C5DF1">
      <w:pPr>
        <w:pStyle w:val="TOC2"/>
        <w:rPr>
          <w:rFonts w:cstheme="minorBidi"/>
          <w:szCs w:val="22"/>
          <w:rtl/>
        </w:rPr>
      </w:pPr>
      <w:hyperlink w:anchor="_Toc529175644" w:history="1">
        <w:r w:rsidR="002A1716" w:rsidRPr="00526B5E">
          <w:rPr>
            <w:rStyle w:val="Hyperlink"/>
            <w:rtl/>
          </w:rPr>
          <w:t>לרוץ אתו במסע הכומתה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Toc529175644 \h</w:instrText>
        </w:r>
        <w:r w:rsidR="002A1716">
          <w:rPr>
            <w:webHidden/>
            <w:rtl/>
          </w:rPr>
          <w:instrText xml:space="preserve"> </w:instrText>
        </w:r>
        <w:r w:rsidR="002A1716">
          <w:rPr>
            <w:webHidden/>
            <w:rtl/>
          </w:rPr>
        </w:r>
        <w:r w:rsidR="002A1716">
          <w:rPr>
            <w:webHidden/>
            <w:rtl/>
          </w:rPr>
          <w:fldChar w:fldCharType="separate"/>
        </w:r>
        <w:r w:rsidR="002A1716">
          <w:rPr>
            <w:webHidden/>
            <w:rtl/>
          </w:rPr>
          <w:t>18</w:t>
        </w:r>
        <w:r w:rsidR="002A1716">
          <w:rPr>
            <w:webHidden/>
            <w:rtl/>
          </w:rPr>
          <w:fldChar w:fldCharType="end"/>
        </w:r>
      </w:hyperlink>
    </w:p>
    <w:p w14:paraId="1EA87167" w14:textId="77777777" w:rsidR="002A1716" w:rsidRDefault="00E47FDF" w:rsidP="004C5DF1">
      <w:pPr>
        <w:pStyle w:val="TOC2"/>
        <w:rPr>
          <w:rFonts w:cstheme="minorBidi"/>
          <w:szCs w:val="22"/>
          <w:rtl/>
        </w:rPr>
      </w:pPr>
      <w:hyperlink w:anchor="_Toc529175645" w:history="1">
        <w:r w:rsidR="002A1716" w:rsidRPr="00526B5E">
          <w:rPr>
            <w:rStyle w:val="Hyperlink"/>
            <w:rtl/>
          </w:rPr>
          <w:t>לעמוד באתגרים הקטנים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Toc529175645 \h</w:instrText>
        </w:r>
        <w:r w:rsidR="002A1716">
          <w:rPr>
            <w:webHidden/>
            <w:rtl/>
          </w:rPr>
          <w:instrText xml:space="preserve"> </w:instrText>
        </w:r>
        <w:r w:rsidR="002A1716">
          <w:rPr>
            <w:webHidden/>
            <w:rtl/>
          </w:rPr>
        </w:r>
        <w:r w:rsidR="002A1716">
          <w:rPr>
            <w:webHidden/>
            <w:rtl/>
          </w:rPr>
          <w:fldChar w:fldCharType="separate"/>
        </w:r>
        <w:r w:rsidR="002A1716">
          <w:rPr>
            <w:webHidden/>
            <w:rtl/>
          </w:rPr>
          <w:t>21</w:t>
        </w:r>
        <w:r w:rsidR="002A1716">
          <w:rPr>
            <w:webHidden/>
            <w:rtl/>
          </w:rPr>
          <w:fldChar w:fldCharType="end"/>
        </w:r>
      </w:hyperlink>
    </w:p>
    <w:p w14:paraId="3F132DA5" w14:textId="77777777" w:rsidR="002A1716" w:rsidRDefault="00E47FDF" w:rsidP="004C5DF1">
      <w:pPr>
        <w:pStyle w:val="TOC2"/>
        <w:rPr>
          <w:rFonts w:cstheme="minorBidi"/>
          <w:szCs w:val="22"/>
          <w:rtl/>
        </w:rPr>
      </w:pPr>
      <w:hyperlink w:anchor="_Toc529175646" w:history="1">
        <w:r w:rsidR="002A1716" w:rsidRPr="00526B5E">
          <w:rPr>
            <w:rStyle w:val="Hyperlink"/>
            <w:rtl/>
          </w:rPr>
          <w:t>אצלי לא יהיה תלמיד רעב</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Toc529175646 \h</w:instrText>
        </w:r>
        <w:r w:rsidR="002A1716">
          <w:rPr>
            <w:webHidden/>
            <w:rtl/>
          </w:rPr>
          <w:instrText xml:space="preserve"> </w:instrText>
        </w:r>
        <w:r w:rsidR="002A1716">
          <w:rPr>
            <w:webHidden/>
            <w:rtl/>
          </w:rPr>
        </w:r>
        <w:r w:rsidR="002A1716">
          <w:rPr>
            <w:webHidden/>
            <w:rtl/>
          </w:rPr>
          <w:fldChar w:fldCharType="separate"/>
        </w:r>
        <w:r w:rsidR="002A1716">
          <w:rPr>
            <w:webHidden/>
            <w:rtl/>
          </w:rPr>
          <w:t>24</w:t>
        </w:r>
        <w:r w:rsidR="002A1716">
          <w:rPr>
            <w:webHidden/>
            <w:rtl/>
          </w:rPr>
          <w:fldChar w:fldCharType="end"/>
        </w:r>
      </w:hyperlink>
    </w:p>
    <w:p w14:paraId="5DCAF9BE" w14:textId="77777777" w:rsidR="002A1716" w:rsidRDefault="00E47FDF" w:rsidP="004C5DF1">
      <w:pPr>
        <w:pStyle w:val="TOC2"/>
        <w:rPr>
          <w:rFonts w:cstheme="minorBidi"/>
          <w:szCs w:val="22"/>
          <w:rtl/>
        </w:rPr>
      </w:pPr>
      <w:hyperlink w:anchor="_Toc529175647" w:history="1">
        <w:r w:rsidR="002A1716" w:rsidRPr="00526B5E">
          <w:rPr>
            <w:rStyle w:val="Hyperlink"/>
            <w:rtl/>
          </w:rPr>
          <w:t>מנהיג חייב שיהיה תוכו כברו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Toc529175647 \h</w:instrText>
        </w:r>
        <w:r w:rsidR="002A1716">
          <w:rPr>
            <w:webHidden/>
            <w:rtl/>
          </w:rPr>
          <w:instrText xml:space="preserve"> </w:instrText>
        </w:r>
        <w:r w:rsidR="002A1716">
          <w:rPr>
            <w:webHidden/>
            <w:rtl/>
          </w:rPr>
        </w:r>
        <w:r w:rsidR="002A1716">
          <w:rPr>
            <w:webHidden/>
            <w:rtl/>
          </w:rPr>
          <w:fldChar w:fldCharType="separate"/>
        </w:r>
        <w:r w:rsidR="002A1716">
          <w:rPr>
            <w:webHidden/>
            <w:rtl/>
          </w:rPr>
          <w:t>28</w:t>
        </w:r>
        <w:r w:rsidR="002A1716">
          <w:rPr>
            <w:webHidden/>
            <w:rtl/>
          </w:rPr>
          <w:fldChar w:fldCharType="end"/>
        </w:r>
      </w:hyperlink>
    </w:p>
    <w:p w14:paraId="4EDBCFF4" w14:textId="77777777" w:rsidR="002A1716" w:rsidRDefault="00E47FDF" w:rsidP="004C5DF1">
      <w:pPr>
        <w:pStyle w:val="TOC2"/>
        <w:rPr>
          <w:rFonts w:cstheme="minorBidi"/>
          <w:szCs w:val="22"/>
          <w:rtl/>
        </w:rPr>
      </w:pPr>
      <w:hyperlink w:anchor="_Toc529175648" w:history="1">
        <w:r w:rsidR="002A1716" w:rsidRPr="00526B5E">
          <w:rPr>
            <w:rStyle w:val="Hyperlink"/>
            <w:rtl/>
          </w:rPr>
          <w:t>כיצד הוקמה סיירת מטכ"ל?</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Toc529175648 \h</w:instrText>
        </w:r>
        <w:r w:rsidR="002A1716">
          <w:rPr>
            <w:webHidden/>
            <w:rtl/>
          </w:rPr>
          <w:instrText xml:space="preserve"> </w:instrText>
        </w:r>
        <w:r w:rsidR="002A1716">
          <w:rPr>
            <w:webHidden/>
            <w:rtl/>
          </w:rPr>
        </w:r>
        <w:r w:rsidR="002A1716">
          <w:rPr>
            <w:webHidden/>
            <w:rtl/>
          </w:rPr>
          <w:fldChar w:fldCharType="separate"/>
        </w:r>
        <w:r w:rsidR="002A1716">
          <w:rPr>
            <w:webHidden/>
            <w:rtl/>
          </w:rPr>
          <w:t>30</w:t>
        </w:r>
        <w:r w:rsidR="002A1716">
          <w:rPr>
            <w:webHidden/>
            <w:rtl/>
          </w:rPr>
          <w:fldChar w:fldCharType="end"/>
        </w:r>
      </w:hyperlink>
    </w:p>
    <w:p w14:paraId="61C5ACFD" w14:textId="77777777" w:rsidR="002A1716" w:rsidRDefault="00E47FDF" w:rsidP="004C5DF1">
      <w:pPr>
        <w:pStyle w:val="TOC2"/>
        <w:rPr>
          <w:rFonts w:cstheme="minorBidi"/>
          <w:szCs w:val="22"/>
          <w:rtl/>
        </w:rPr>
      </w:pPr>
      <w:hyperlink w:anchor="_Toc529175649" w:history="1">
        <w:r w:rsidR="002A1716" w:rsidRPr="00526B5E">
          <w:rPr>
            <w:rStyle w:val="Hyperlink"/>
            <w:rtl/>
          </w:rPr>
          <w:t>מנהיגות במרחק מילימטר</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Toc529175649 \h</w:instrText>
        </w:r>
        <w:r w:rsidR="002A1716">
          <w:rPr>
            <w:webHidden/>
            <w:rtl/>
          </w:rPr>
          <w:instrText xml:space="preserve"> </w:instrText>
        </w:r>
        <w:r w:rsidR="002A1716">
          <w:rPr>
            <w:webHidden/>
            <w:rtl/>
          </w:rPr>
        </w:r>
        <w:r w:rsidR="002A1716">
          <w:rPr>
            <w:webHidden/>
            <w:rtl/>
          </w:rPr>
          <w:fldChar w:fldCharType="separate"/>
        </w:r>
        <w:r w:rsidR="002A1716">
          <w:rPr>
            <w:webHidden/>
            <w:rtl/>
          </w:rPr>
          <w:t>33</w:t>
        </w:r>
        <w:r w:rsidR="002A1716">
          <w:rPr>
            <w:webHidden/>
            <w:rtl/>
          </w:rPr>
          <w:fldChar w:fldCharType="end"/>
        </w:r>
      </w:hyperlink>
    </w:p>
    <w:p w14:paraId="778A4E95" w14:textId="77777777" w:rsidR="002A1716" w:rsidRDefault="00E47FDF" w:rsidP="004C5DF1">
      <w:pPr>
        <w:pStyle w:val="TOC2"/>
        <w:rPr>
          <w:rFonts w:cstheme="minorBidi"/>
          <w:szCs w:val="22"/>
          <w:rtl/>
        </w:rPr>
      </w:pPr>
      <w:hyperlink w:anchor="_Toc529175650" w:history="1">
        <w:r w:rsidR="002A1716" w:rsidRPr="00526B5E">
          <w:rPr>
            <w:rStyle w:val="Hyperlink"/>
            <w:rtl/>
          </w:rPr>
          <w:t>להוליך את הרוח לנשמת תלמידנו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Toc529175650 \h</w:instrText>
        </w:r>
        <w:r w:rsidR="002A1716">
          <w:rPr>
            <w:webHidden/>
            <w:rtl/>
          </w:rPr>
          <w:instrText xml:space="preserve"> </w:instrText>
        </w:r>
        <w:r w:rsidR="002A1716">
          <w:rPr>
            <w:webHidden/>
            <w:rtl/>
          </w:rPr>
        </w:r>
        <w:r w:rsidR="002A1716">
          <w:rPr>
            <w:webHidden/>
            <w:rtl/>
          </w:rPr>
          <w:fldChar w:fldCharType="separate"/>
        </w:r>
        <w:r w:rsidR="002A1716">
          <w:rPr>
            <w:webHidden/>
            <w:rtl/>
          </w:rPr>
          <w:t>37</w:t>
        </w:r>
        <w:r w:rsidR="002A1716">
          <w:rPr>
            <w:webHidden/>
            <w:rtl/>
          </w:rPr>
          <w:fldChar w:fldCharType="end"/>
        </w:r>
      </w:hyperlink>
    </w:p>
    <w:p w14:paraId="0FF5A0D2" w14:textId="77777777" w:rsidR="002A1716" w:rsidRDefault="00E47FDF" w:rsidP="004C5DF1">
      <w:pPr>
        <w:pStyle w:val="TOC2"/>
        <w:rPr>
          <w:rFonts w:cstheme="minorBidi"/>
          <w:szCs w:val="22"/>
          <w:rtl/>
        </w:rPr>
      </w:pPr>
      <w:hyperlink w:anchor="_Toc529175651" w:history="1">
        <w:r w:rsidR="002A1716" w:rsidRPr="00526B5E">
          <w:rPr>
            <w:rStyle w:val="Hyperlink"/>
            <w:rtl/>
          </w:rPr>
          <w:t>מנהיגות שנמצאת ביחידים ומנהיגות שנמצאת בכולנו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Toc529175651 \h</w:instrText>
        </w:r>
        <w:r w:rsidR="002A1716">
          <w:rPr>
            <w:webHidden/>
            <w:rtl/>
          </w:rPr>
          <w:instrText xml:space="preserve"> </w:instrText>
        </w:r>
        <w:r w:rsidR="002A1716">
          <w:rPr>
            <w:webHidden/>
            <w:rtl/>
          </w:rPr>
        </w:r>
        <w:r w:rsidR="002A1716">
          <w:rPr>
            <w:webHidden/>
            <w:rtl/>
          </w:rPr>
          <w:fldChar w:fldCharType="separate"/>
        </w:r>
        <w:r w:rsidR="002A1716">
          <w:rPr>
            <w:webHidden/>
            <w:rtl/>
          </w:rPr>
          <w:t>41</w:t>
        </w:r>
        <w:r w:rsidR="002A1716">
          <w:rPr>
            <w:webHidden/>
            <w:rtl/>
          </w:rPr>
          <w:fldChar w:fldCharType="end"/>
        </w:r>
      </w:hyperlink>
    </w:p>
    <w:p w14:paraId="5D2740F9" w14:textId="77777777" w:rsidR="002A1716" w:rsidRDefault="00E47FDF" w:rsidP="004C5DF1">
      <w:pPr>
        <w:pStyle w:val="TOC2"/>
        <w:rPr>
          <w:rFonts w:cstheme="minorBidi"/>
          <w:szCs w:val="22"/>
          <w:rtl/>
        </w:rPr>
      </w:pPr>
      <w:hyperlink w:anchor="_Toc529175652" w:history="1">
        <w:r w:rsidR="002A1716" w:rsidRPr="00526B5E">
          <w:rPr>
            <w:rStyle w:val="Hyperlink"/>
            <w:rtl/>
          </w:rPr>
          <w:t>לא משנה מי אתה, משנה כמה מסירות נפש יש בך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Toc529175652 \h</w:instrText>
        </w:r>
        <w:r w:rsidR="002A1716">
          <w:rPr>
            <w:webHidden/>
            <w:rtl/>
          </w:rPr>
          <w:instrText xml:space="preserve"> </w:instrText>
        </w:r>
        <w:r w:rsidR="002A1716">
          <w:rPr>
            <w:webHidden/>
            <w:rtl/>
          </w:rPr>
        </w:r>
        <w:r w:rsidR="002A1716">
          <w:rPr>
            <w:webHidden/>
            <w:rtl/>
          </w:rPr>
          <w:fldChar w:fldCharType="separate"/>
        </w:r>
        <w:r w:rsidR="002A1716">
          <w:rPr>
            <w:webHidden/>
            <w:rtl/>
          </w:rPr>
          <w:t>44</w:t>
        </w:r>
        <w:r w:rsidR="002A1716">
          <w:rPr>
            <w:webHidden/>
            <w:rtl/>
          </w:rPr>
          <w:fldChar w:fldCharType="end"/>
        </w:r>
      </w:hyperlink>
    </w:p>
    <w:p w14:paraId="45F4827F" w14:textId="72045DC3" w:rsidR="002A1716" w:rsidRDefault="002A1716" w:rsidP="00EF0D70">
      <w:pPr>
        <w:pStyle w:val="TOC1"/>
        <w:rPr>
          <w:rFonts w:asciiTheme="minorHAnsi" w:eastAsiaTheme="minorEastAsia" w:hAnsiTheme="minorHAnsi" w:cstheme="minorBidi"/>
          <w:sz w:val="22"/>
          <w:szCs w:val="22"/>
          <w:rtl/>
        </w:rPr>
      </w:pPr>
      <w:r>
        <w:rPr>
          <w:rStyle w:val="Hyperlink"/>
          <w:rFonts w:hint="cs"/>
          <w:rtl/>
        </w:rPr>
        <w:t xml:space="preserve">פרק ב' - </w:t>
      </w:r>
      <w:hyperlink w:anchor="_Toc529175653" w:history="1">
        <w:r w:rsidR="00724C8D">
          <w:rPr>
            <w:rStyle w:val="Hyperlink"/>
            <w:rtl/>
          </w:rPr>
          <w:t>כלים לניהול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Toc529175653 \h</w:instrText>
        </w:r>
        <w:r>
          <w:rPr>
            <w:webHidden/>
            <w:rtl/>
          </w:rPr>
          <w:instrText xml:space="preserve"> </w:instrText>
        </w:r>
        <w:r>
          <w:rPr>
            <w:webHidden/>
            <w:rtl/>
          </w:rPr>
        </w:r>
        <w:r>
          <w:rPr>
            <w:webHidden/>
            <w:rtl/>
          </w:rPr>
          <w:fldChar w:fldCharType="separate"/>
        </w:r>
        <w:r>
          <w:rPr>
            <w:webHidden/>
            <w:rtl/>
          </w:rPr>
          <w:t>4</w:t>
        </w:r>
        <w:r w:rsidR="00EF0D70">
          <w:rPr>
            <w:rFonts w:hint="cs"/>
            <w:webHidden/>
            <w:rtl/>
          </w:rPr>
          <w:t>8</w:t>
        </w:r>
        <w:r>
          <w:rPr>
            <w:webHidden/>
            <w:rtl/>
          </w:rPr>
          <w:fldChar w:fldCharType="end"/>
        </w:r>
      </w:hyperlink>
    </w:p>
    <w:p w14:paraId="4276AAA0" w14:textId="5C3EF4C5" w:rsidR="00724C8D" w:rsidRPr="00532BD1" w:rsidRDefault="00724C8D" w:rsidP="004C5DF1">
      <w:pPr>
        <w:pStyle w:val="TOC2"/>
        <w:rPr>
          <w:rStyle w:val="Hyperlink"/>
          <w:u w:val="none"/>
          <w:rtl/>
        </w:rPr>
      </w:pPr>
      <w:r w:rsidRPr="00532BD1">
        <w:rPr>
          <w:rStyle w:val="Hyperlink"/>
          <w:rFonts w:hint="cs"/>
          <w:u w:val="none"/>
          <w:rtl/>
        </w:rPr>
        <w:t>משפטי השראה מתוך הפרק</w:t>
      </w:r>
      <w:r w:rsidR="00532BD1" w:rsidRPr="00532BD1">
        <w:rPr>
          <w:rStyle w:val="Hyperlink"/>
          <w:rFonts w:hint="cs"/>
          <w:u w:val="none"/>
          <w:rtl/>
        </w:rPr>
        <w:t>.......................................................................................................................4</w:t>
      </w:r>
      <w:r w:rsidR="00EF0D70">
        <w:rPr>
          <w:rStyle w:val="Hyperlink"/>
          <w:rFonts w:hint="cs"/>
          <w:u w:val="none"/>
          <w:rtl/>
        </w:rPr>
        <w:t>9</w:t>
      </w:r>
    </w:p>
    <w:p w14:paraId="503F2D82" w14:textId="77777777" w:rsidR="002A1716" w:rsidRDefault="00E47FDF" w:rsidP="004C5DF1">
      <w:pPr>
        <w:pStyle w:val="TOC2"/>
        <w:rPr>
          <w:rFonts w:cstheme="minorBidi"/>
          <w:szCs w:val="22"/>
          <w:rtl/>
        </w:rPr>
      </w:pPr>
      <w:hyperlink w:anchor="_Toc529175654" w:history="1">
        <w:r w:rsidR="002A1716" w:rsidRPr="00526B5E">
          <w:rPr>
            <w:rStyle w:val="Hyperlink"/>
            <w:rtl/>
          </w:rPr>
          <w:t>למילה יש כוח</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Toc529175654 \h</w:instrText>
        </w:r>
        <w:r w:rsidR="002A1716">
          <w:rPr>
            <w:webHidden/>
            <w:rtl/>
          </w:rPr>
          <w:instrText xml:space="preserve"> </w:instrText>
        </w:r>
        <w:r w:rsidR="002A1716">
          <w:rPr>
            <w:webHidden/>
            <w:rtl/>
          </w:rPr>
        </w:r>
        <w:r w:rsidR="002A1716">
          <w:rPr>
            <w:webHidden/>
            <w:rtl/>
          </w:rPr>
          <w:fldChar w:fldCharType="separate"/>
        </w:r>
        <w:r w:rsidR="002A1716">
          <w:rPr>
            <w:webHidden/>
            <w:rtl/>
          </w:rPr>
          <w:t>49</w:t>
        </w:r>
        <w:r w:rsidR="002A1716">
          <w:rPr>
            <w:webHidden/>
            <w:rtl/>
          </w:rPr>
          <w:fldChar w:fldCharType="end"/>
        </w:r>
      </w:hyperlink>
    </w:p>
    <w:p w14:paraId="22C1B93B" w14:textId="77777777" w:rsidR="002A1716" w:rsidRDefault="00E47FDF" w:rsidP="004C5DF1">
      <w:pPr>
        <w:pStyle w:val="TOC2"/>
        <w:rPr>
          <w:rFonts w:cstheme="minorBidi"/>
          <w:szCs w:val="22"/>
          <w:rtl/>
        </w:rPr>
      </w:pPr>
      <w:hyperlink w:anchor="_Toc529175655" w:history="1">
        <w:r w:rsidR="002A1716" w:rsidRPr="00526B5E">
          <w:rPr>
            <w:rStyle w:val="Hyperlink"/>
            <w:rtl/>
          </w:rPr>
          <w:t>לפגוש מישהו כמוך שעושה את אותם הדברים אבל קצת אחרת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Toc529175655 \h</w:instrText>
        </w:r>
        <w:r w:rsidR="002A1716">
          <w:rPr>
            <w:webHidden/>
            <w:rtl/>
          </w:rPr>
          <w:instrText xml:space="preserve"> </w:instrText>
        </w:r>
        <w:r w:rsidR="002A1716">
          <w:rPr>
            <w:webHidden/>
            <w:rtl/>
          </w:rPr>
        </w:r>
        <w:r w:rsidR="002A1716">
          <w:rPr>
            <w:webHidden/>
            <w:rtl/>
          </w:rPr>
          <w:fldChar w:fldCharType="separate"/>
        </w:r>
        <w:r w:rsidR="002A1716">
          <w:rPr>
            <w:webHidden/>
            <w:rtl/>
          </w:rPr>
          <w:t>51</w:t>
        </w:r>
        <w:r w:rsidR="002A1716">
          <w:rPr>
            <w:webHidden/>
            <w:rtl/>
          </w:rPr>
          <w:fldChar w:fldCharType="end"/>
        </w:r>
      </w:hyperlink>
    </w:p>
    <w:p w14:paraId="7CEBE093" w14:textId="77777777" w:rsidR="002A1716" w:rsidRDefault="00E47FDF" w:rsidP="004C5DF1">
      <w:pPr>
        <w:pStyle w:val="TOC2"/>
        <w:rPr>
          <w:rFonts w:cstheme="minorBidi"/>
          <w:szCs w:val="22"/>
          <w:rtl/>
        </w:rPr>
      </w:pPr>
      <w:hyperlink w:anchor="_Toc529175656" w:history="1">
        <w:r w:rsidR="002A1716" w:rsidRPr="00526B5E">
          <w:rPr>
            <w:rStyle w:val="Hyperlink"/>
            <w:rtl/>
          </w:rPr>
          <w:t>נבחרת אחת שבה כולם מקבלים זה מזה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Toc529175656 \h</w:instrText>
        </w:r>
        <w:r w:rsidR="002A1716">
          <w:rPr>
            <w:webHidden/>
            <w:rtl/>
          </w:rPr>
          <w:instrText xml:space="preserve"> </w:instrText>
        </w:r>
        <w:r w:rsidR="002A1716">
          <w:rPr>
            <w:webHidden/>
            <w:rtl/>
          </w:rPr>
        </w:r>
        <w:r w:rsidR="002A1716">
          <w:rPr>
            <w:webHidden/>
            <w:rtl/>
          </w:rPr>
          <w:fldChar w:fldCharType="separate"/>
        </w:r>
        <w:r w:rsidR="002A1716">
          <w:rPr>
            <w:webHidden/>
            <w:rtl/>
          </w:rPr>
          <w:t>55</w:t>
        </w:r>
        <w:r w:rsidR="002A1716">
          <w:rPr>
            <w:webHidden/>
            <w:rtl/>
          </w:rPr>
          <w:fldChar w:fldCharType="end"/>
        </w:r>
      </w:hyperlink>
    </w:p>
    <w:p w14:paraId="001366EF" w14:textId="77777777" w:rsidR="002A1716" w:rsidRDefault="00E47FDF" w:rsidP="004C5DF1">
      <w:pPr>
        <w:pStyle w:val="TOC2"/>
        <w:rPr>
          <w:rFonts w:cstheme="minorBidi"/>
          <w:szCs w:val="22"/>
          <w:rtl/>
        </w:rPr>
      </w:pPr>
      <w:hyperlink w:anchor="_Toc529175657" w:history="1">
        <w:r w:rsidR="002A1716" w:rsidRPr="00526B5E">
          <w:rPr>
            <w:rStyle w:val="Hyperlink"/>
            <w:rtl/>
          </w:rPr>
          <w:t>'אין התורה נקנית אלא בחבורה'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Toc529175657 \h</w:instrText>
        </w:r>
        <w:r w:rsidR="002A1716">
          <w:rPr>
            <w:webHidden/>
            <w:rtl/>
          </w:rPr>
          <w:instrText xml:space="preserve"> </w:instrText>
        </w:r>
        <w:r w:rsidR="002A1716">
          <w:rPr>
            <w:webHidden/>
            <w:rtl/>
          </w:rPr>
        </w:r>
        <w:r w:rsidR="002A1716">
          <w:rPr>
            <w:webHidden/>
            <w:rtl/>
          </w:rPr>
          <w:fldChar w:fldCharType="separate"/>
        </w:r>
        <w:r w:rsidR="002A1716">
          <w:rPr>
            <w:webHidden/>
            <w:rtl/>
          </w:rPr>
          <w:t>61</w:t>
        </w:r>
        <w:r w:rsidR="002A1716">
          <w:rPr>
            <w:webHidden/>
            <w:rtl/>
          </w:rPr>
          <w:fldChar w:fldCharType="end"/>
        </w:r>
      </w:hyperlink>
    </w:p>
    <w:p w14:paraId="0360984C" w14:textId="77777777" w:rsidR="002A1716" w:rsidRDefault="00E47FDF" w:rsidP="004C5DF1">
      <w:pPr>
        <w:pStyle w:val="TOC2"/>
        <w:rPr>
          <w:rFonts w:cstheme="minorBidi"/>
          <w:szCs w:val="22"/>
          <w:rtl/>
        </w:rPr>
      </w:pPr>
      <w:hyperlink w:anchor="_Toc529175658" w:history="1">
        <w:r w:rsidR="002A1716" w:rsidRPr="00526B5E">
          <w:rPr>
            <w:rStyle w:val="Hyperlink"/>
            <w:rFonts w:eastAsia="Times New Roman"/>
            <w:rtl/>
          </w:rPr>
          <w:t>לקחת ממיגור הפשע בניו-יורק למנהיגות חינוכית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Toc529175658 \h</w:instrText>
        </w:r>
        <w:r w:rsidR="002A1716">
          <w:rPr>
            <w:webHidden/>
            <w:rtl/>
          </w:rPr>
          <w:instrText xml:space="preserve"> </w:instrText>
        </w:r>
        <w:r w:rsidR="002A1716">
          <w:rPr>
            <w:webHidden/>
            <w:rtl/>
          </w:rPr>
        </w:r>
        <w:r w:rsidR="002A1716">
          <w:rPr>
            <w:webHidden/>
            <w:rtl/>
          </w:rPr>
          <w:fldChar w:fldCharType="separate"/>
        </w:r>
        <w:r w:rsidR="002A1716">
          <w:rPr>
            <w:webHidden/>
            <w:rtl/>
          </w:rPr>
          <w:t>65</w:t>
        </w:r>
        <w:r w:rsidR="002A1716">
          <w:rPr>
            <w:webHidden/>
            <w:rtl/>
          </w:rPr>
          <w:fldChar w:fldCharType="end"/>
        </w:r>
      </w:hyperlink>
    </w:p>
    <w:p w14:paraId="2BBF5B4D" w14:textId="77777777" w:rsidR="002A1716" w:rsidRDefault="00E47FDF" w:rsidP="004C5DF1">
      <w:pPr>
        <w:pStyle w:val="TOC2"/>
        <w:rPr>
          <w:rFonts w:cstheme="minorBidi"/>
          <w:szCs w:val="22"/>
          <w:rtl/>
        </w:rPr>
      </w:pPr>
      <w:hyperlink w:anchor="_Toc529175659" w:history="1">
        <w:r w:rsidR="002A1716" w:rsidRPr="00526B5E">
          <w:rPr>
            <w:rStyle w:val="Hyperlink"/>
            <w:rtl/>
          </w:rPr>
          <w:t>להחליק למקום אליו תגיע הדסקית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Toc529175659 \h</w:instrText>
        </w:r>
        <w:r w:rsidR="002A1716">
          <w:rPr>
            <w:webHidden/>
            <w:rtl/>
          </w:rPr>
          <w:instrText xml:space="preserve"> </w:instrText>
        </w:r>
        <w:r w:rsidR="002A1716">
          <w:rPr>
            <w:webHidden/>
            <w:rtl/>
          </w:rPr>
        </w:r>
        <w:r w:rsidR="002A1716">
          <w:rPr>
            <w:webHidden/>
            <w:rtl/>
          </w:rPr>
          <w:fldChar w:fldCharType="separate"/>
        </w:r>
        <w:r w:rsidR="002A1716">
          <w:rPr>
            <w:webHidden/>
            <w:rtl/>
          </w:rPr>
          <w:t>68</w:t>
        </w:r>
        <w:r w:rsidR="002A1716">
          <w:rPr>
            <w:webHidden/>
            <w:rtl/>
          </w:rPr>
          <w:fldChar w:fldCharType="end"/>
        </w:r>
      </w:hyperlink>
    </w:p>
    <w:p w14:paraId="671E693D" w14:textId="77777777" w:rsidR="002A1716" w:rsidRDefault="00E47FDF" w:rsidP="004C5DF1">
      <w:pPr>
        <w:pStyle w:val="TOC2"/>
        <w:rPr>
          <w:rFonts w:cstheme="minorBidi"/>
          <w:szCs w:val="22"/>
          <w:rtl/>
        </w:rPr>
      </w:pPr>
      <w:hyperlink w:anchor="_Toc529175660" w:history="1">
        <w:r w:rsidR="002A1716" w:rsidRPr="00526B5E">
          <w:rPr>
            <w:rStyle w:val="Hyperlink"/>
            <w:rtl/>
          </w:rPr>
          <w:t>מבט מאיר בין מנהל ל'משפחתו'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Toc529175660 \h</w:instrText>
        </w:r>
        <w:r w:rsidR="002A1716">
          <w:rPr>
            <w:webHidden/>
            <w:rtl/>
          </w:rPr>
          <w:instrText xml:space="preserve"> </w:instrText>
        </w:r>
        <w:r w:rsidR="002A1716">
          <w:rPr>
            <w:webHidden/>
            <w:rtl/>
          </w:rPr>
        </w:r>
        <w:r w:rsidR="002A1716">
          <w:rPr>
            <w:webHidden/>
            <w:rtl/>
          </w:rPr>
          <w:fldChar w:fldCharType="separate"/>
        </w:r>
        <w:r w:rsidR="002A1716">
          <w:rPr>
            <w:webHidden/>
            <w:rtl/>
          </w:rPr>
          <w:t>70</w:t>
        </w:r>
        <w:r w:rsidR="002A1716">
          <w:rPr>
            <w:webHidden/>
            <w:rtl/>
          </w:rPr>
          <w:fldChar w:fldCharType="end"/>
        </w:r>
      </w:hyperlink>
    </w:p>
    <w:p w14:paraId="14B82FBD" w14:textId="77777777" w:rsidR="002A1716" w:rsidRDefault="00E47FDF" w:rsidP="004C5DF1">
      <w:pPr>
        <w:pStyle w:val="TOC2"/>
        <w:rPr>
          <w:rFonts w:cstheme="minorBidi"/>
          <w:szCs w:val="22"/>
          <w:rtl/>
        </w:rPr>
      </w:pPr>
      <w:hyperlink w:anchor="_Toc529175661" w:history="1">
        <w:r w:rsidR="002A1716" w:rsidRPr="00526B5E">
          <w:rPr>
            <w:rStyle w:val="Hyperlink"/>
            <w:rtl/>
          </w:rPr>
          <w:t>בעל חזון אך זוכר את תפקידך גם במפגשים הקטנים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Toc529175661 \h</w:instrText>
        </w:r>
        <w:r w:rsidR="002A1716">
          <w:rPr>
            <w:webHidden/>
            <w:rtl/>
          </w:rPr>
          <w:instrText xml:space="preserve"> </w:instrText>
        </w:r>
        <w:r w:rsidR="002A1716">
          <w:rPr>
            <w:webHidden/>
            <w:rtl/>
          </w:rPr>
        </w:r>
        <w:r w:rsidR="002A1716">
          <w:rPr>
            <w:webHidden/>
            <w:rtl/>
          </w:rPr>
          <w:fldChar w:fldCharType="separate"/>
        </w:r>
        <w:r w:rsidR="002A1716">
          <w:rPr>
            <w:webHidden/>
            <w:rtl/>
          </w:rPr>
          <w:t>73</w:t>
        </w:r>
        <w:r w:rsidR="002A1716">
          <w:rPr>
            <w:webHidden/>
            <w:rtl/>
          </w:rPr>
          <w:fldChar w:fldCharType="end"/>
        </w:r>
      </w:hyperlink>
    </w:p>
    <w:p w14:paraId="790C32AF" w14:textId="77777777" w:rsidR="002A1716" w:rsidRDefault="00E47FDF" w:rsidP="004C5DF1">
      <w:pPr>
        <w:pStyle w:val="TOC2"/>
        <w:rPr>
          <w:rFonts w:cstheme="minorBidi"/>
          <w:szCs w:val="22"/>
          <w:rtl/>
        </w:rPr>
      </w:pPr>
      <w:hyperlink w:anchor="_Toc529175662" w:history="1">
        <w:r w:rsidR="002A1716" w:rsidRPr="00526B5E">
          <w:rPr>
            <w:rStyle w:val="Hyperlink"/>
            <w:rtl/>
          </w:rPr>
          <w:t>לדבר אל הסלע. לא להכות.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Toc529175662 \h</w:instrText>
        </w:r>
        <w:r w:rsidR="002A1716">
          <w:rPr>
            <w:webHidden/>
            <w:rtl/>
          </w:rPr>
          <w:instrText xml:space="preserve"> </w:instrText>
        </w:r>
        <w:r w:rsidR="002A1716">
          <w:rPr>
            <w:webHidden/>
            <w:rtl/>
          </w:rPr>
        </w:r>
        <w:r w:rsidR="002A1716">
          <w:rPr>
            <w:webHidden/>
            <w:rtl/>
          </w:rPr>
          <w:fldChar w:fldCharType="separate"/>
        </w:r>
        <w:r w:rsidR="002A1716">
          <w:rPr>
            <w:webHidden/>
            <w:rtl/>
          </w:rPr>
          <w:t>79</w:t>
        </w:r>
        <w:r w:rsidR="002A1716">
          <w:rPr>
            <w:webHidden/>
            <w:rtl/>
          </w:rPr>
          <w:fldChar w:fldCharType="end"/>
        </w:r>
      </w:hyperlink>
    </w:p>
    <w:p w14:paraId="64015949" w14:textId="77777777" w:rsidR="002A1716" w:rsidRDefault="00E47FDF" w:rsidP="004C5DF1">
      <w:pPr>
        <w:pStyle w:val="TOC2"/>
        <w:rPr>
          <w:rFonts w:cstheme="minorBidi"/>
          <w:szCs w:val="22"/>
          <w:rtl/>
        </w:rPr>
      </w:pPr>
      <w:hyperlink w:anchor="_Toc529175663" w:history="1">
        <w:r w:rsidR="002A1716" w:rsidRPr="00526B5E">
          <w:rPr>
            <w:rStyle w:val="Hyperlink"/>
            <w:rtl/>
          </w:rPr>
          <w:t>בשליחות מתמדת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Toc529175663 \h</w:instrText>
        </w:r>
        <w:r w:rsidR="002A1716">
          <w:rPr>
            <w:webHidden/>
            <w:rtl/>
          </w:rPr>
          <w:instrText xml:space="preserve"> </w:instrText>
        </w:r>
        <w:r w:rsidR="002A1716">
          <w:rPr>
            <w:webHidden/>
            <w:rtl/>
          </w:rPr>
        </w:r>
        <w:r w:rsidR="002A1716">
          <w:rPr>
            <w:webHidden/>
            <w:rtl/>
          </w:rPr>
          <w:fldChar w:fldCharType="separate"/>
        </w:r>
        <w:r w:rsidR="002A1716">
          <w:rPr>
            <w:webHidden/>
            <w:rtl/>
          </w:rPr>
          <w:t>82</w:t>
        </w:r>
        <w:r w:rsidR="002A1716">
          <w:rPr>
            <w:webHidden/>
            <w:rtl/>
          </w:rPr>
          <w:fldChar w:fldCharType="end"/>
        </w:r>
      </w:hyperlink>
    </w:p>
    <w:p w14:paraId="22CB2D26" w14:textId="77777777" w:rsidR="002A1716" w:rsidRDefault="00E47FDF" w:rsidP="004C5DF1">
      <w:pPr>
        <w:pStyle w:val="TOC2"/>
        <w:rPr>
          <w:rFonts w:cstheme="minorBidi"/>
          <w:szCs w:val="22"/>
          <w:rtl/>
        </w:rPr>
      </w:pPr>
      <w:hyperlink w:anchor="_Toc529175664" w:history="1">
        <w:r w:rsidR="002A1716" w:rsidRPr="00526B5E">
          <w:rPr>
            <w:rStyle w:val="Hyperlink"/>
            <w:rtl/>
          </w:rPr>
          <w:t>מנהיג מוצא פתרון על ידי נגיעה בשורש</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Toc529175664 \h</w:instrText>
        </w:r>
        <w:r w:rsidR="002A1716">
          <w:rPr>
            <w:webHidden/>
            <w:rtl/>
          </w:rPr>
          <w:instrText xml:space="preserve"> </w:instrText>
        </w:r>
        <w:r w:rsidR="002A1716">
          <w:rPr>
            <w:webHidden/>
            <w:rtl/>
          </w:rPr>
        </w:r>
        <w:r w:rsidR="002A1716">
          <w:rPr>
            <w:webHidden/>
            <w:rtl/>
          </w:rPr>
          <w:fldChar w:fldCharType="separate"/>
        </w:r>
        <w:r w:rsidR="002A1716">
          <w:rPr>
            <w:webHidden/>
            <w:rtl/>
          </w:rPr>
          <w:t>86</w:t>
        </w:r>
        <w:r w:rsidR="002A1716">
          <w:rPr>
            <w:webHidden/>
            <w:rtl/>
          </w:rPr>
          <w:fldChar w:fldCharType="end"/>
        </w:r>
      </w:hyperlink>
    </w:p>
    <w:p w14:paraId="678FC64C" w14:textId="77777777" w:rsidR="002A1716" w:rsidRDefault="00E47FDF" w:rsidP="004C5DF1">
      <w:pPr>
        <w:pStyle w:val="TOC2"/>
        <w:rPr>
          <w:rFonts w:cstheme="minorBidi"/>
          <w:szCs w:val="22"/>
          <w:rtl/>
        </w:rPr>
      </w:pPr>
      <w:hyperlink w:anchor="_Toc529175665" w:history="1">
        <w:r w:rsidR="002A1716" w:rsidRPr="00526B5E">
          <w:rPr>
            <w:rStyle w:val="Hyperlink"/>
            <w:rtl/>
          </w:rPr>
          <w:t>שיטת אלקנה למהפכות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Toc529175665 \h</w:instrText>
        </w:r>
        <w:r w:rsidR="002A1716">
          <w:rPr>
            <w:webHidden/>
            <w:rtl/>
          </w:rPr>
          <w:instrText xml:space="preserve"> </w:instrText>
        </w:r>
        <w:r w:rsidR="002A1716">
          <w:rPr>
            <w:webHidden/>
            <w:rtl/>
          </w:rPr>
        </w:r>
        <w:r w:rsidR="002A1716">
          <w:rPr>
            <w:webHidden/>
            <w:rtl/>
          </w:rPr>
          <w:fldChar w:fldCharType="separate"/>
        </w:r>
        <w:r w:rsidR="002A1716">
          <w:rPr>
            <w:webHidden/>
            <w:rtl/>
          </w:rPr>
          <w:t>88</w:t>
        </w:r>
        <w:r w:rsidR="002A1716">
          <w:rPr>
            <w:webHidden/>
            <w:rtl/>
          </w:rPr>
          <w:fldChar w:fldCharType="end"/>
        </w:r>
      </w:hyperlink>
    </w:p>
    <w:p w14:paraId="11B733FE" w14:textId="77777777" w:rsidR="002A1716" w:rsidRDefault="00E47FDF" w:rsidP="004C5DF1">
      <w:pPr>
        <w:pStyle w:val="TOC2"/>
        <w:rPr>
          <w:rFonts w:cstheme="minorBidi"/>
          <w:szCs w:val="22"/>
          <w:rtl/>
        </w:rPr>
      </w:pPr>
      <w:hyperlink w:anchor="_Toc529175666" w:history="1">
        <w:r w:rsidR="002A1716" w:rsidRPr="00526B5E">
          <w:rPr>
            <w:rStyle w:val="Hyperlink"/>
            <w:rtl/>
          </w:rPr>
          <w:t>שלושה הקב"ה בוכה עליהם... ועל פרנס המתגאה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Toc529175666 \h</w:instrText>
        </w:r>
        <w:r w:rsidR="002A1716">
          <w:rPr>
            <w:webHidden/>
            <w:rtl/>
          </w:rPr>
          <w:instrText xml:space="preserve"> </w:instrText>
        </w:r>
        <w:r w:rsidR="002A1716">
          <w:rPr>
            <w:webHidden/>
            <w:rtl/>
          </w:rPr>
        </w:r>
        <w:r w:rsidR="002A1716">
          <w:rPr>
            <w:webHidden/>
            <w:rtl/>
          </w:rPr>
          <w:fldChar w:fldCharType="separate"/>
        </w:r>
        <w:r w:rsidR="002A1716">
          <w:rPr>
            <w:webHidden/>
            <w:rtl/>
          </w:rPr>
          <w:t>90</w:t>
        </w:r>
        <w:r w:rsidR="002A1716">
          <w:rPr>
            <w:webHidden/>
            <w:rtl/>
          </w:rPr>
          <w:fldChar w:fldCharType="end"/>
        </w:r>
      </w:hyperlink>
    </w:p>
    <w:p w14:paraId="3C525DB5" w14:textId="77777777" w:rsidR="002A1716" w:rsidRDefault="00E47FDF" w:rsidP="004C5DF1">
      <w:pPr>
        <w:pStyle w:val="TOC2"/>
        <w:rPr>
          <w:rFonts w:cstheme="minorBidi"/>
          <w:szCs w:val="22"/>
          <w:rtl/>
        </w:rPr>
      </w:pPr>
      <w:hyperlink w:anchor="_Toc529175667" w:history="1">
        <w:r w:rsidR="002A1716" w:rsidRPr="00526B5E">
          <w:rPr>
            <w:rStyle w:val="Hyperlink"/>
            <w:rtl/>
          </w:rPr>
          <w:t>מתוך רצון ללמוד זה מזה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Toc529175667 \h</w:instrText>
        </w:r>
        <w:r w:rsidR="002A1716">
          <w:rPr>
            <w:webHidden/>
            <w:rtl/>
          </w:rPr>
          <w:instrText xml:space="preserve"> </w:instrText>
        </w:r>
        <w:r w:rsidR="002A1716">
          <w:rPr>
            <w:webHidden/>
            <w:rtl/>
          </w:rPr>
        </w:r>
        <w:r w:rsidR="002A1716">
          <w:rPr>
            <w:webHidden/>
            <w:rtl/>
          </w:rPr>
          <w:fldChar w:fldCharType="separate"/>
        </w:r>
        <w:r w:rsidR="002A1716">
          <w:rPr>
            <w:webHidden/>
            <w:rtl/>
          </w:rPr>
          <w:t>93</w:t>
        </w:r>
        <w:r w:rsidR="002A1716">
          <w:rPr>
            <w:webHidden/>
            <w:rtl/>
          </w:rPr>
          <w:fldChar w:fldCharType="end"/>
        </w:r>
      </w:hyperlink>
    </w:p>
    <w:p w14:paraId="3EE1B8B4" w14:textId="77777777" w:rsidR="002A1716" w:rsidRDefault="00E47FDF" w:rsidP="004C5DF1">
      <w:pPr>
        <w:pStyle w:val="TOC2"/>
        <w:rPr>
          <w:rFonts w:cstheme="minorBidi"/>
          <w:szCs w:val="22"/>
          <w:rtl/>
        </w:rPr>
      </w:pPr>
      <w:hyperlink w:anchor="_Toc529175668" w:history="1">
        <w:r w:rsidR="002A1716" w:rsidRPr="00526B5E">
          <w:rPr>
            <w:rStyle w:val="Hyperlink"/>
            <w:rFonts w:eastAsia="Times New Roman"/>
            <w:rtl/>
          </w:rPr>
          <w:t>שאיפה אינסופית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Toc529175668 \h</w:instrText>
        </w:r>
        <w:r w:rsidR="002A1716">
          <w:rPr>
            <w:webHidden/>
            <w:rtl/>
          </w:rPr>
          <w:instrText xml:space="preserve"> </w:instrText>
        </w:r>
        <w:r w:rsidR="002A1716">
          <w:rPr>
            <w:webHidden/>
            <w:rtl/>
          </w:rPr>
        </w:r>
        <w:r w:rsidR="002A1716">
          <w:rPr>
            <w:webHidden/>
            <w:rtl/>
          </w:rPr>
          <w:fldChar w:fldCharType="separate"/>
        </w:r>
        <w:r w:rsidR="002A1716">
          <w:rPr>
            <w:webHidden/>
            <w:rtl/>
          </w:rPr>
          <w:t>95</w:t>
        </w:r>
        <w:r w:rsidR="002A1716">
          <w:rPr>
            <w:webHidden/>
            <w:rtl/>
          </w:rPr>
          <w:fldChar w:fldCharType="end"/>
        </w:r>
      </w:hyperlink>
    </w:p>
    <w:p w14:paraId="7477A3F5" w14:textId="43C0C1F0" w:rsidR="002A1716" w:rsidRDefault="002A1716" w:rsidP="00EF0D70">
      <w:pPr>
        <w:pStyle w:val="TOC1"/>
        <w:rPr>
          <w:rFonts w:asciiTheme="minorHAnsi" w:eastAsiaTheme="minorEastAsia" w:hAnsiTheme="minorHAnsi" w:cstheme="minorBidi"/>
          <w:sz w:val="22"/>
          <w:szCs w:val="22"/>
          <w:rtl/>
        </w:rPr>
      </w:pPr>
      <w:r>
        <w:rPr>
          <w:rStyle w:val="Hyperlink"/>
          <w:rFonts w:hint="cs"/>
          <w:rtl/>
        </w:rPr>
        <w:t xml:space="preserve">פרק ג' - </w:t>
      </w:r>
      <w:hyperlink w:anchor="_Toc529175669" w:history="1">
        <w:r w:rsidRPr="00526B5E">
          <w:rPr>
            <w:rStyle w:val="Hyperlink"/>
            <w:rtl/>
          </w:rPr>
          <w:t>דמויות חינוכיות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Toc529175669 \h</w:instrText>
        </w:r>
        <w:r>
          <w:rPr>
            <w:webHidden/>
            <w:rtl/>
          </w:rPr>
          <w:instrText xml:space="preserve"> </w:instrText>
        </w:r>
        <w:r>
          <w:rPr>
            <w:webHidden/>
            <w:rtl/>
          </w:rPr>
        </w:r>
        <w:r>
          <w:rPr>
            <w:webHidden/>
            <w:rtl/>
          </w:rPr>
          <w:fldChar w:fldCharType="separate"/>
        </w:r>
        <w:r>
          <w:rPr>
            <w:webHidden/>
            <w:rtl/>
          </w:rPr>
          <w:t>9</w:t>
        </w:r>
        <w:r w:rsidR="00EF0D70">
          <w:rPr>
            <w:rFonts w:hint="cs"/>
            <w:webHidden/>
            <w:rtl/>
          </w:rPr>
          <w:t>9</w:t>
        </w:r>
        <w:r>
          <w:rPr>
            <w:webHidden/>
            <w:rtl/>
          </w:rPr>
          <w:fldChar w:fldCharType="end"/>
        </w:r>
      </w:hyperlink>
    </w:p>
    <w:p w14:paraId="01D45FFB" w14:textId="25C06CD0" w:rsidR="00724C8D" w:rsidRPr="00EF0D70" w:rsidRDefault="00724C8D" w:rsidP="004C5DF1">
      <w:pPr>
        <w:pStyle w:val="TOC2"/>
        <w:rPr>
          <w:rStyle w:val="Hyperlink"/>
          <w:u w:val="none"/>
          <w:rtl/>
        </w:rPr>
      </w:pPr>
      <w:r w:rsidRPr="00EF0D70">
        <w:rPr>
          <w:rStyle w:val="Hyperlink"/>
          <w:rFonts w:hint="cs"/>
          <w:u w:val="none"/>
          <w:rtl/>
        </w:rPr>
        <w:t>משפטי השראה מתוך הפרק</w:t>
      </w:r>
      <w:r w:rsidR="00EF0D70" w:rsidRPr="00EF0D70">
        <w:rPr>
          <w:rStyle w:val="Hyperlink"/>
          <w:rFonts w:hint="cs"/>
          <w:u w:val="none"/>
          <w:rtl/>
        </w:rPr>
        <w:t>.....................................................................................................................100</w:t>
      </w:r>
    </w:p>
    <w:p w14:paraId="2CD9F4A7" w14:textId="1C5D7D09" w:rsidR="002A1716" w:rsidRDefault="00E47FDF" w:rsidP="004C5DF1">
      <w:pPr>
        <w:pStyle w:val="TOC2"/>
        <w:rPr>
          <w:rFonts w:cstheme="minorBidi"/>
          <w:szCs w:val="22"/>
          <w:rtl/>
        </w:rPr>
      </w:pPr>
      <w:hyperlink w:anchor="_Toc529175670" w:history="1">
        <w:r w:rsidR="002A1716" w:rsidRPr="00526B5E">
          <w:rPr>
            <w:rStyle w:val="Hyperlink"/>
            <w:rtl/>
          </w:rPr>
          <w:t>"חינכת אותנו לעשות את הדברים החשובים באמת ולא להתייחס להבלים כמו כסף וכבוד"...</w:t>
        </w:r>
        <w:r w:rsidR="002A1716">
          <w:rPr>
            <w:webHidden/>
            <w:rtl/>
          </w:rPr>
          <w:tab/>
        </w:r>
        <w:r w:rsidR="00EF0D70">
          <w:rPr>
            <w:rFonts w:hint="cs"/>
            <w:webHidden/>
            <w:rtl/>
          </w:rPr>
          <w:t>101</w:t>
        </w:r>
      </w:hyperlink>
    </w:p>
    <w:p w14:paraId="408B6DE1" w14:textId="77777777" w:rsidR="002A1716" w:rsidRDefault="00E47FDF" w:rsidP="004C5DF1">
      <w:pPr>
        <w:pStyle w:val="TOC2"/>
        <w:rPr>
          <w:rFonts w:cstheme="minorBidi"/>
          <w:szCs w:val="22"/>
          <w:rtl/>
        </w:rPr>
      </w:pPr>
      <w:hyperlink w:anchor="_Toc529175671" w:history="1">
        <w:r w:rsidR="002A1716" w:rsidRPr="00526B5E">
          <w:rPr>
            <w:rStyle w:val="Hyperlink"/>
            <w:rtl/>
          </w:rPr>
          <w:t>לחנך במסירות לאורך שנים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Toc529175671 \h</w:instrText>
        </w:r>
        <w:r w:rsidR="002A1716">
          <w:rPr>
            <w:webHidden/>
            <w:rtl/>
          </w:rPr>
          <w:instrText xml:space="preserve"> </w:instrText>
        </w:r>
        <w:r w:rsidR="002A1716">
          <w:rPr>
            <w:webHidden/>
            <w:rtl/>
          </w:rPr>
        </w:r>
        <w:r w:rsidR="002A1716">
          <w:rPr>
            <w:webHidden/>
            <w:rtl/>
          </w:rPr>
          <w:fldChar w:fldCharType="separate"/>
        </w:r>
        <w:r w:rsidR="002A1716">
          <w:rPr>
            <w:webHidden/>
            <w:rtl/>
          </w:rPr>
          <w:t>100</w:t>
        </w:r>
        <w:r w:rsidR="002A1716">
          <w:rPr>
            <w:webHidden/>
            <w:rtl/>
          </w:rPr>
          <w:fldChar w:fldCharType="end"/>
        </w:r>
      </w:hyperlink>
    </w:p>
    <w:p w14:paraId="400327F5" w14:textId="77777777" w:rsidR="002A1716" w:rsidRDefault="00E47FDF" w:rsidP="004C5DF1">
      <w:pPr>
        <w:pStyle w:val="TOC2"/>
        <w:rPr>
          <w:rFonts w:cstheme="minorBidi"/>
          <w:szCs w:val="22"/>
          <w:rtl/>
        </w:rPr>
      </w:pPr>
      <w:hyperlink w:anchor="_Toc529175672" w:history="1">
        <w:r w:rsidR="002A1716" w:rsidRPr="00526B5E">
          <w:rPr>
            <w:rStyle w:val="Hyperlink"/>
            <w:rtl/>
          </w:rPr>
          <w:t>על שלושה יסודות עומד החינוך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Toc529175672 \h</w:instrText>
        </w:r>
        <w:r w:rsidR="002A1716">
          <w:rPr>
            <w:webHidden/>
            <w:rtl/>
          </w:rPr>
          <w:instrText xml:space="preserve"> </w:instrText>
        </w:r>
        <w:r w:rsidR="002A1716">
          <w:rPr>
            <w:webHidden/>
            <w:rtl/>
          </w:rPr>
        </w:r>
        <w:r w:rsidR="002A1716">
          <w:rPr>
            <w:webHidden/>
            <w:rtl/>
          </w:rPr>
          <w:fldChar w:fldCharType="separate"/>
        </w:r>
        <w:r w:rsidR="002A1716">
          <w:rPr>
            <w:webHidden/>
            <w:rtl/>
          </w:rPr>
          <w:t>102</w:t>
        </w:r>
        <w:r w:rsidR="002A1716">
          <w:rPr>
            <w:webHidden/>
            <w:rtl/>
          </w:rPr>
          <w:fldChar w:fldCharType="end"/>
        </w:r>
      </w:hyperlink>
    </w:p>
    <w:p w14:paraId="038BC4E8" w14:textId="77777777" w:rsidR="002A1716" w:rsidRDefault="00E47FDF" w:rsidP="004C5DF1">
      <w:pPr>
        <w:pStyle w:val="TOC2"/>
        <w:rPr>
          <w:rFonts w:cstheme="minorBidi"/>
          <w:szCs w:val="22"/>
          <w:rtl/>
        </w:rPr>
      </w:pPr>
      <w:hyperlink w:anchor="_Toc529175674" w:history="1">
        <w:r w:rsidR="002A1716" w:rsidRPr="00526B5E">
          <w:rPr>
            <w:rStyle w:val="Hyperlink"/>
            <w:rtl/>
          </w:rPr>
          <w:t>תורת חיים: דמותו של ר' דוד סבתו ז"ל (אביהם של הרבנים סבתו)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Toc529175674 \h</w:instrText>
        </w:r>
        <w:r w:rsidR="002A1716">
          <w:rPr>
            <w:webHidden/>
            <w:rtl/>
          </w:rPr>
          <w:instrText xml:space="preserve"> </w:instrText>
        </w:r>
        <w:r w:rsidR="002A1716">
          <w:rPr>
            <w:webHidden/>
            <w:rtl/>
          </w:rPr>
        </w:r>
        <w:r w:rsidR="002A1716">
          <w:rPr>
            <w:webHidden/>
            <w:rtl/>
          </w:rPr>
          <w:fldChar w:fldCharType="separate"/>
        </w:r>
        <w:r w:rsidR="002A1716">
          <w:rPr>
            <w:webHidden/>
            <w:rtl/>
          </w:rPr>
          <w:t>105</w:t>
        </w:r>
        <w:r w:rsidR="002A1716">
          <w:rPr>
            <w:webHidden/>
            <w:rtl/>
          </w:rPr>
          <w:fldChar w:fldCharType="end"/>
        </w:r>
      </w:hyperlink>
    </w:p>
    <w:p w14:paraId="240DB965" w14:textId="77777777" w:rsidR="002A1716" w:rsidRDefault="00E47FDF" w:rsidP="004C5DF1">
      <w:pPr>
        <w:pStyle w:val="TOC2"/>
        <w:rPr>
          <w:rFonts w:cstheme="minorBidi"/>
          <w:szCs w:val="22"/>
          <w:rtl/>
        </w:rPr>
      </w:pPr>
      <w:hyperlink w:anchor="_Toc529175675" w:history="1">
        <w:r w:rsidR="002A1716" w:rsidRPr="00526B5E">
          <w:rPr>
            <w:rStyle w:val="Hyperlink"/>
            <w:rtl/>
          </w:rPr>
          <w:t>'יחד שבטי ישראל' לאורה של רחל מתוקי ז"ל</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Toc529175675 \h</w:instrText>
        </w:r>
        <w:r w:rsidR="002A1716">
          <w:rPr>
            <w:webHidden/>
            <w:rtl/>
          </w:rPr>
          <w:instrText xml:space="preserve"> </w:instrText>
        </w:r>
        <w:r w:rsidR="002A1716">
          <w:rPr>
            <w:webHidden/>
            <w:rtl/>
          </w:rPr>
        </w:r>
        <w:r w:rsidR="002A1716">
          <w:rPr>
            <w:webHidden/>
            <w:rtl/>
          </w:rPr>
          <w:fldChar w:fldCharType="separate"/>
        </w:r>
        <w:r w:rsidR="002A1716">
          <w:rPr>
            <w:webHidden/>
            <w:rtl/>
          </w:rPr>
          <w:t>108</w:t>
        </w:r>
        <w:r w:rsidR="002A1716">
          <w:rPr>
            <w:webHidden/>
            <w:rtl/>
          </w:rPr>
          <w:fldChar w:fldCharType="end"/>
        </w:r>
      </w:hyperlink>
    </w:p>
    <w:p w14:paraId="122BEA4C" w14:textId="37B0645E" w:rsidR="002A1716" w:rsidRDefault="002A1716" w:rsidP="00EF0D70">
      <w:pPr>
        <w:pStyle w:val="TOC1"/>
        <w:rPr>
          <w:rFonts w:asciiTheme="minorHAnsi" w:eastAsiaTheme="minorEastAsia" w:hAnsiTheme="minorHAnsi" w:cstheme="minorBidi"/>
          <w:sz w:val="22"/>
          <w:szCs w:val="22"/>
          <w:rtl/>
        </w:rPr>
      </w:pPr>
      <w:r>
        <w:rPr>
          <w:rStyle w:val="Hyperlink"/>
          <w:rFonts w:hint="cs"/>
          <w:rtl/>
        </w:rPr>
        <w:t xml:space="preserve">פרק ד' - </w:t>
      </w:r>
      <w:hyperlink w:anchor="_Toc529175677" w:history="1">
        <w:r w:rsidRPr="00526B5E">
          <w:rPr>
            <w:rStyle w:val="Hyperlink"/>
            <w:rtl/>
          </w:rPr>
          <w:t>חדר המורים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Toc529175677 \h</w:instrText>
        </w:r>
        <w:r>
          <w:rPr>
            <w:webHidden/>
            <w:rtl/>
          </w:rPr>
          <w:instrText xml:space="preserve"> </w:instrText>
        </w:r>
        <w:r>
          <w:rPr>
            <w:webHidden/>
            <w:rtl/>
          </w:rPr>
        </w:r>
        <w:r>
          <w:rPr>
            <w:webHidden/>
            <w:rtl/>
          </w:rPr>
          <w:fldChar w:fldCharType="separate"/>
        </w:r>
        <w:r>
          <w:rPr>
            <w:webHidden/>
            <w:rtl/>
          </w:rPr>
          <w:t>11</w:t>
        </w:r>
        <w:r w:rsidR="00EF0D70">
          <w:rPr>
            <w:rFonts w:hint="cs"/>
            <w:webHidden/>
            <w:rtl/>
          </w:rPr>
          <w:t>3</w:t>
        </w:r>
        <w:r>
          <w:rPr>
            <w:webHidden/>
            <w:rtl/>
          </w:rPr>
          <w:fldChar w:fldCharType="end"/>
        </w:r>
      </w:hyperlink>
    </w:p>
    <w:p w14:paraId="74F3BA1E" w14:textId="0163A29F" w:rsidR="00724C8D" w:rsidRPr="004C5DF1" w:rsidRDefault="00724C8D" w:rsidP="004C5DF1">
      <w:pPr>
        <w:pStyle w:val="TOC2"/>
        <w:rPr>
          <w:rStyle w:val="Hyperlink"/>
          <w:u w:val="none"/>
          <w:rtl/>
        </w:rPr>
      </w:pPr>
      <w:r w:rsidRPr="004C5DF1">
        <w:rPr>
          <w:rStyle w:val="Hyperlink"/>
          <w:rFonts w:hint="cs"/>
          <w:u w:val="none"/>
          <w:rtl/>
        </w:rPr>
        <w:t>משפטי השראה מתוך הפרק</w:t>
      </w:r>
      <w:r w:rsidR="00EF0D70" w:rsidRPr="004C5DF1">
        <w:rPr>
          <w:rStyle w:val="Hyperlink"/>
          <w:rFonts w:hint="cs"/>
          <w:u w:val="none"/>
          <w:rtl/>
        </w:rPr>
        <w:t>.....................................................................................................................114</w:t>
      </w:r>
    </w:p>
    <w:p w14:paraId="39C82B4B" w14:textId="493F7212" w:rsidR="002A1716" w:rsidRDefault="00E47FDF" w:rsidP="004C5DF1">
      <w:pPr>
        <w:pStyle w:val="TOC2"/>
        <w:rPr>
          <w:rFonts w:cstheme="minorBidi"/>
          <w:szCs w:val="22"/>
          <w:rtl/>
        </w:rPr>
      </w:pPr>
      <w:hyperlink w:anchor="_Toc529175678" w:history="1">
        <w:r w:rsidR="002A1716" w:rsidRPr="00526B5E">
          <w:rPr>
            <w:rStyle w:val="Hyperlink"/>
            <w:rtl/>
          </w:rPr>
          <w:t>פסיכולוגיה חיובית: מחנך עם עיני משיח</w:t>
        </w:r>
        <w:r w:rsidR="002A1716">
          <w:rPr>
            <w:webHidden/>
            <w:rtl/>
          </w:rPr>
          <w:tab/>
        </w:r>
        <w:r w:rsidR="00EF0D70">
          <w:rPr>
            <w:rFonts w:hint="cs"/>
            <w:webHidden/>
            <w:rtl/>
          </w:rPr>
          <w:t>115</w:t>
        </w:r>
      </w:hyperlink>
    </w:p>
    <w:p w14:paraId="4F31B33D" w14:textId="77777777" w:rsidR="002A1716" w:rsidRDefault="00E47FDF" w:rsidP="004C5DF1">
      <w:pPr>
        <w:pStyle w:val="TOC2"/>
        <w:rPr>
          <w:rFonts w:cstheme="minorBidi"/>
          <w:szCs w:val="22"/>
          <w:rtl/>
        </w:rPr>
      </w:pPr>
      <w:hyperlink w:anchor="_Toc529175679" w:history="1">
        <w:r w:rsidR="002A1716" w:rsidRPr="00526B5E">
          <w:rPr>
            <w:rStyle w:val="Hyperlink"/>
            <w:rFonts w:cs="Times New Roman"/>
            <w:rtl/>
          </w:rPr>
          <w:t>להט, התמדה ונחישות. כך מצמצמים פערים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Toc529175679 \h</w:instrText>
        </w:r>
        <w:r w:rsidR="002A1716">
          <w:rPr>
            <w:webHidden/>
            <w:rtl/>
          </w:rPr>
          <w:instrText xml:space="preserve"> </w:instrText>
        </w:r>
        <w:r w:rsidR="002A1716">
          <w:rPr>
            <w:webHidden/>
            <w:rtl/>
          </w:rPr>
        </w:r>
        <w:r w:rsidR="002A1716">
          <w:rPr>
            <w:webHidden/>
            <w:rtl/>
          </w:rPr>
          <w:fldChar w:fldCharType="separate"/>
        </w:r>
        <w:r w:rsidR="002A1716">
          <w:rPr>
            <w:webHidden/>
            <w:rtl/>
          </w:rPr>
          <w:t>118</w:t>
        </w:r>
        <w:r w:rsidR="002A1716">
          <w:rPr>
            <w:webHidden/>
            <w:rtl/>
          </w:rPr>
          <w:fldChar w:fldCharType="end"/>
        </w:r>
      </w:hyperlink>
    </w:p>
    <w:p w14:paraId="40B60094" w14:textId="77777777" w:rsidR="002A1716" w:rsidRDefault="00E47FDF" w:rsidP="004C5DF1">
      <w:pPr>
        <w:pStyle w:val="TOC2"/>
        <w:rPr>
          <w:rFonts w:cstheme="minorBidi"/>
          <w:szCs w:val="22"/>
          <w:rtl/>
        </w:rPr>
      </w:pPr>
      <w:hyperlink w:anchor="_Toc529175680" w:history="1">
        <w:r w:rsidR="002A1716" w:rsidRPr="00526B5E">
          <w:rPr>
            <w:rStyle w:val="Hyperlink"/>
            <w:rFonts w:cs="Times New Roman"/>
            <w:rtl/>
          </w:rPr>
          <w:t>מומנט - פיזיקה שמייצגת תפיסת עולם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Toc529175680 \h</w:instrText>
        </w:r>
        <w:r w:rsidR="002A1716">
          <w:rPr>
            <w:webHidden/>
            <w:rtl/>
          </w:rPr>
          <w:instrText xml:space="preserve"> </w:instrText>
        </w:r>
        <w:r w:rsidR="002A1716">
          <w:rPr>
            <w:webHidden/>
            <w:rtl/>
          </w:rPr>
        </w:r>
        <w:r w:rsidR="002A1716">
          <w:rPr>
            <w:webHidden/>
            <w:rtl/>
          </w:rPr>
          <w:fldChar w:fldCharType="separate"/>
        </w:r>
        <w:r w:rsidR="002A1716">
          <w:rPr>
            <w:webHidden/>
            <w:rtl/>
          </w:rPr>
          <w:t>118</w:t>
        </w:r>
        <w:r w:rsidR="002A1716">
          <w:rPr>
            <w:webHidden/>
            <w:rtl/>
          </w:rPr>
          <w:fldChar w:fldCharType="end"/>
        </w:r>
      </w:hyperlink>
    </w:p>
    <w:p w14:paraId="21410A4E" w14:textId="77777777" w:rsidR="002A1716" w:rsidRDefault="00E47FDF" w:rsidP="004C5DF1">
      <w:pPr>
        <w:pStyle w:val="TOC2"/>
        <w:rPr>
          <w:rFonts w:cstheme="minorBidi"/>
          <w:szCs w:val="22"/>
          <w:rtl/>
        </w:rPr>
      </w:pPr>
      <w:hyperlink w:anchor="_Toc529175681" w:history="1">
        <w:r w:rsidR="002A1716" w:rsidRPr="00526B5E">
          <w:rPr>
            <w:rStyle w:val="Hyperlink"/>
            <w:rtl/>
          </w:rPr>
          <w:t>'ורוח נכון חדש בקרבי' – ערב פתיחת שנת הלימודים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Toc529175681 \h</w:instrText>
        </w:r>
        <w:r w:rsidR="002A1716">
          <w:rPr>
            <w:webHidden/>
            <w:rtl/>
          </w:rPr>
          <w:instrText xml:space="preserve"> </w:instrText>
        </w:r>
        <w:r w:rsidR="002A1716">
          <w:rPr>
            <w:webHidden/>
            <w:rtl/>
          </w:rPr>
        </w:r>
        <w:r w:rsidR="002A1716">
          <w:rPr>
            <w:webHidden/>
            <w:rtl/>
          </w:rPr>
          <w:fldChar w:fldCharType="separate"/>
        </w:r>
        <w:r w:rsidR="002A1716">
          <w:rPr>
            <w:webHidden/>
            <w:rtl/>
          </w:rPr>
          <w:t>121</w:t>
        </w:r>
        <w:r w:rsidR="002A1716">
          <w:rPr>
            <w:webHidden/>
            <w:rtl/>
          </w:rPr>
          <w:fldChar w:fldCharType="end"/>
        </w:r>
      </w:hyperlink>
    </w:p>
    <w:p w14:paraId="57351253" w14:textId="77777777" w:rsidR="002A1716" w:rsidRDefault="00E47FDF" w:rsidP="004C5DF1">
      <w:pPr>
        <w:pStyle w:val="TOC2"/>
        <w:rPr>
          <w:rFonts w:cstheme="minorBidi"/>
          <w:szCs w:val="22"/>
          <w:rtl/>
        </w:rPr>
      </w:pPr>
      <w:hyperlink w:anchor="_Toc529175682" w:history="1">
        <w:r w:rsidR="002A1716" w:rsidRPr="00526B5E">
          <w:rPr>
            <w:rStyle w:val="Hyperlink"/>
            <w:rFonts w:ascii="David" w:hAnsi="David"/>
            <w:rtl/>
          </w:rPr>
          <w:t>'וזכנו לגדל'</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Toc529175682 \h</w:instrText>
        </w:r>
        <w:r w:rsidR="002A1716">
          <w:rPr>
            <w:webHidden/>
            <w:rtl/>
          </w:rPr>
          <w:instrText xml:space="preserve"> </w:instrText>
        </w:r>
        <w:r w:rsidR="002A1716">
          <w:rPr>
            <w:webHidden/>
            <w:rtl/>
          </w:rPr>
        </w:r>
        <w:r w:rsidR="002A1716">
          <w:rPr>
            <w:webHidden/>
            <w:rtl/>
          </w:rPr>
          <w:fldChar w:fldCharType="separate"/>
        </w:r>
        <w:r w:rsidR="002A1716">
          <w:rPr>
            <w:webHidden/>
            <w:rtl/>
          </w:rPr>
          <w:t>124</w:t>
        </w:r>
        <w:r w:rsidR="002A1716">
          <w:rPr>
            <w:webHidden/>
            <w:rtl/>
          </w:rPr>
          <w:fldChar w:fldCharType="end"/>
        </w:r>
      </w:hyperlink>
    </w:p>
    <w:p w14:paraId="2A0CD8A3" w14:textId="77777777" w:rsidR="002A1716" w:rsidRDefault="00E47FDF" w:rsidP="004C5DF1">
      <w:pPr>
        <w:pStyle w:val="TOC2"/>
        <w:rPr>
          <w:rFonts w:cstheme="minorBidi"/>
          <w:szCs w:val="22"/>
          <w:rtl/>
        </w:rPr>
      </w:pPr>
      <w:hyperlink w:anchor="_Toc529175683" w:history="1">
        <w:r w:rsidR="002A1716" w:rsidRPr="00526B5E">
          <w:rPr>
            <w:rStyle w:val="Hyperlink"/>
            <w:rFonts w:ascii="David" w:hAnsi="David"/>
            <w:rtl/>
          </w:rPr>
          <w:t>"להסתכל קודם כל בעיניים של הילד"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Toc529175683 \h</w:instrText>
        </w:r>
        <w:r w:rsidR="002A1716">
          <w:rPr>
            <w:webHidden/>
            <w:rtl/>
          </w:rPr>
          <w:instrText xml:space="preserve"> </w:instrText>
        </w:r>
        <w:r w:rsidR="002A1716">
          <w:rPr>
            <w:webHidden/>
            <w:rtl/>
          </w:rPr>
        </w:r>
        <w:r w:rsidR="002A1716">
          <w:rPr>
            <w:webHidden/>
            <w:rtl/>
          </w:rPr>
          <w:fldChar w:fldCharType="separate"/>
        </w:r>
        <w:r w:rsidR="002A1716">
          <w:rPr>
            <w:webHidden/>
            <w:rtl/>
          </w:rPr>
          <w:t>128</w:t>
        </w:r>
        <w:r w:rsidR="002A1716">
          <w:rPr>
            <w:webHidden/>
            <w:rtl/>
          </w:rPr>
          <w:fldChar w:fldCharType="end"/>
        </w:r>
      </w:hyperlink>
    </w:p>
    <w:p w14:paraId="49DFC0ED" w14:textId="77777777" w:rsidR="002A1716" w:rsidRDefault="00E47FDF" w:rsidP="004C5DF1">
      <w:pPr>
        <w:pStyle w:val="TOC2"/>
        <w:rPr>
          <w:rFonts w:cstheme="minorBidi"/>
          <w:szCs w:val="22"/>
          <w:rtl/>
        </w:rPr>
      </w:pPr>
      <w:hyperlink w:anchor="_Toc529175684" w:history="1">
        <w:r w:rsidR="002A1716" w:rsidRPr="00526B5E">
          <w:rPr>
            <w:rStyle w:val="Hyperlink"/>
            <w:rFonts w:ascii="David" w:hAnsi="David"/>
            <w:rtl/>
          </w:rPr>
          <w:t>הקבוע והמשתנה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Toc529175684 \h</w:instrText>
        </w:r>
        <w:r w:rsidR="002A1716">
          <w:rPr>
            <w:webHidden/>
            <w:rtl/>
          </w:rPr>
          <w:instrText xml:space="preserve"> </w:instrText>
        </w:r>
        <w:r w:rsidR="002A1716">
          <w:rPr>
            <w:webHidden/>
            <w:rtl/>
          </w:rPr>
        </w:r>
        <w:r w:rsidR="002A1716">
          <w:rPr>
            <w:webHidden/>
            <w:rtl/>
          </w:rPr>
          <w:fldChar w:fldCharType="separate"/>
        </w:r>
        <w:r w:rsidR="002A1716">
          <w:rPr>
            <w:webHidden/>
            <w:rtl/>
          </w:rPr>
          <w:t>131</w:t>
        </w:r>
        <w:r w:rsidR="002A1716">
          <w:rPr>
            <w:webHidden/>
            <w:rtl/>
          </w:rPr>
          <w:fldChar w:fldCharType="end"/>
        </w:r>
      </w:hyperlink>
    </w:p>
    <w:p w14:paraId="27F92A87" w14:textId="77777777" w:rsidR="002A1716" w:rsidRDefault="00E47FDF" w:rsidP="004C5DF1">
      <w:pPr>
        <w:pStyle w:val="TOC2"/>
        <w:rPr>
          <w:rFonts w:cstheme="minorBidi"/>
          <w:szCs w:val="22"/>
          <w:rtl/>
        </w:rPr>
      </w:pPr>
      <w:hyperlink w:anchor="_Toc529175685" w:history="1">
        <w:r w:rsidR="002A1716" w:rsidRPr="00526B5E">
          <w:rPr>
            <w:rStyle w:val="Hyperlink"/>
            <w:rtl/>
          </w:rPr>
          <w:t>רגעים שבהם נפתח מעיין. מתגלה אור שלא ראינו קודם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Toc529175685 \h</w:instrText>
        </w:r>
        <w:r w:rsidR="002A1716">
          <w:rPr>
            <w:webHidden/>
            <w:rtl/>
          </w:rPr>
          <w:instrText xml:space="preserve"> </w:instrText>
        </w:r>
        <w:r w:rsidR="002A1716">
          <w:rPr>
            <w:webHidden/>
            <w:rtl/>
          </w:rPr>
        </w:r>
        <w:r w:rsidR="002A1716">
          <w:rPr>
            <w:webHidden/>
            <w:rtl/>
          </w:rPr>
          <w:fldChar w:fldCharType="separate"/>
        </w:r>
        <w:r w:rsidR="002A1716">
          <w:rPr>
            <w:webHidden/>
            <w:rtl/>
          </w:rPr>
          <w:t>133</w:t>
        </w:r>
        <w:r w:rsidR="002A1716">
          <w:rPr>
            <w:webHidden/>
            <w:rtl/>
          </w:rPr>
          <w:fldChar w:fldCharType="end"/>
        </w:r>
      </w:hyperlink>
    </w:p>
    <w:p w14:paraId="1CE13C23" w14:textId="77777777" w:rsidR="002A1716" w:rsidRDefault="00E47FDF" w:rsidP="004C5DF1">
      <w:pPr>
        <w:pStyle w:val="TOC2"/>
        <w:rPr>
          <w:rFonts w:cstheme="minorBidi"/>
          <w:szCs w:val="22"/>
          <w:rtl/>
        </w:rPr>
      </w:pPr>
      <w:hyperlink w:anchor="_Toc529175686" w:history="1">
        <w:r w:rsidR="002A1716" w:rsidRPr="00526B5E">
          <w:rPr>
            <w:rStyle w:val="Hyperlink"/>
            <w:rFonts w:ascii="David" w:hAnsi="David"/>
            <w:rtl/>
          </w:rPr>
          <w:t>נשמה של יוצר</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Toc529175686 \h</w:instrText>
        </w:r>
        <w:r w:rsidR="002A1716">
          <w:rPr>
            <w:webHidden/>
            <w:rtl/>
          </w:rPr>
          <w:instrText xml:space="preserve"> </w:instrText>
        </w:r>
        <w:r w:rsidR="002A1716">
          <w:rPr>
            <w:webHidden/>
            <w:rtl/>
          </w:rPr>
        </w:r>
        <w:r w:rsidR="002A1716">
          <w:rPr>
            <w:webHidden/>
            <w:rtl/>
          </w:rPr>
          <w:fldChar w:fldCharType="separate"/>
        </w:r>
        <w:r w:rsidR="002A1716">
          <w:rPr>
            <w:webHidden/>
            <w:rtl/>
          </w:rPr>
          <w:t>136</w:t>
        </w:r>
        <w:r w:rsidR="002A1716">
          <w:rPr>
            <w:webHidden/>
            <w:rtl/>
          </w:rPr>
          <w:fldChar w:fldCharType="end"/>
        </w:r>
      </w:hyperlink>
    </w:p>
    <w:p w14:paraId="07CCBBF2" w14:textId="77777777" w:rsidR="002A1716" w:rsidRDefault="00E47FDF" w:rsidP="004C5DF1">
      <w:pPr>
        <w:pStyle w:val="TOC2"/>
        <w:rPr>
          <w:rFonts w:cstheme="minorBidi"/>
          <w:szCs w:val="22"/>
          <w:rtl/>
        </w:rPr>
      </w:pPr>
      <w:hyperlink w:anchor="_Toc529175687" w:history="1">
        <w:r w:rsidR="002A1716" w:rsidRPr="00526B5E">
          <w:rPr>
            <w:rStyle w:val="Hyperlink"/>
            <w:rtl/>
          </w:rPr>
          <w:t>מה שלמדנו מכיתה ז' אחת: לפרוץ את כל המסגרות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Toc529175687 \h</w:instrText>
        </w:r>
        <w:r w:rsidR="002A1716">
          <w:rPr>
            <w:webHidden/>
            <w:rtl/>
          </w:rPr>
          <w:instrText xml:space="preserve"> </w:instrText>
        </w:r>
        <w:r w:rsidR="002A1716">
          <w:rPr>
            <w:webHidden/>
            <w:rtl/>
          </w:rPr>
        </w:r>
        <w:r w:rsidR="002A1716">
          <w:rPr>
            <w:webHidden/>
            <w:rtl/>
          </w:rPr>
          <w:fldChar w:fldCharType="separate"/>
        </w:r>
        <w:r w:rsidR="002A1716">
          <w:rPr>
            <w:webHidden/>
            <w:rtl/>
          </w:rPr>
          <w:t>139</w:t>
        </w:r>
        <w:r w:rsidR="002A1716">
          <w:rPr>
            <w:webHidden/>
            <w:rtl/>
          </w:rPr>
          <w:fldChar w:fldCharType="end"/>
        </w:r>
      </w:hyperlink>
    </w:p>
    <w:p w14:paraId="5452F35A" w14:textId="77777777" w:rsidR="002A1716" w:rsidRDefault="00E47FDF" w:rsidP="004C5DF1">
      <w:pPr>
        <w:pStyle w:val="TOC2"/>
        <w:rPr>
          <w:rFonts w:cstheme="minorBidi"/>
          <w:szCs w:val="22"/>
          <w:rtl/>
        </w:rPr>
      </w:pPr>
      <w:hyperlink w:anchor="_Toc529175688" w:history="1">
        <w:r w:rsidR="002A1716" w:rsidRPr="00526B5E">
          <w:rPr>
            <w:rStyle w:val="Hyperlink"/>
            <w:rtl/>
          </w:rPr>
          <w:t>ללמוד מגן הילדים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Toc529175688 \h</w:instrText>
        </w:r>
        <w:r w:rsidR="002A1716">
          <w:rPr>
            <w:webHidden/>
            <w:rtl/>
          </w:rPr>
          <w:instrText xml:space="preserve"> </w:instrText>
        </w:r>
        <w:r w:rsidR="002A1716">
          <w:rPr>
            <w:webHidden/>
            <w:rtl/>
          </w:rPr>
        </w:r>
        <w:r w:rsidR="002A1716">
          <w:rPr>
            <w:webHidden/>
            <w:rtl/>
          </w:rPr>
          <w:fldChar w:fldCharType="separate"/>
        </w:r>
        <w:r w:rsidR="002A1716">
          <w:rPr>
            <w:webHidden/>
            <w:rtl/>
          </w:rPr>
          <w:t>142</w:t>
        </w:r>
        <w:r w:rsidR="002A1716">
          <w:rPr>
            <w:webHidden/>
            <w:rtl/>
          </w:rPr>
          <w:fldChar w:fldCharType="end"/>
        </w:r>
      </w:hyperlink>
    </w:p>
    <w:p w14:paraId="0D4EA5A1" w14:textId="77777777" w:rsidR="002A1716" w:rsidRDefault="00E47FDF" w:rsidP="004C5DF1">
      <w:pPr>
        <w:pStyle w:val="TOC2"/>
        <w:rPr>
          <w:rFonts w:cstheme="minorBidi"/>
          <w:szCs w:val="22"/>
          <w:rtl/>
        </w:rPr>
      </w:pPr>
      <w:hyperlink w:anchor="_Toc529175689" w:history="1">
        <w:r w:rsidR="002A1716" w:rsidRPr="00526B5E">
          <w:rPr>
            <w:rStyle w:val="Hyperlink"/>
            <w:rFonts w:ascii="David" w:hAnsi="David"/>
            <w:rtl/>
          </w:rPr>
          <w:t>להיות אבא ואימא עבור תלמידיי</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Toc529175689 \h</w:instrText>
        </w:r>
        <w:r w:rsidR="002A1716">
          <w:rPr>
            <w:webHidden/>
            <w:rtl/>
          </w:rPr>
          <w:instrText xml:space="preserve"> </w:instrText>
        </w:r>
        <w:r w:rsidR="002A1716">
          <w:rPr>
            <w:webHidden/>
            <w:rtl/>
          </w:rPr>
        </w:r>
        <w:r w:rsidR="002A1716">
          <w:rPr>
            <w:webHidden/>
            <w:rtl/>
          </w:rPr>
          <w:fldChar w:fldCharType="separate"/>
        </w:r>
        <w:r w:rsidR="002A1716">
          <w:rPr>
            <w:webHidden/>
            <w:rtl/>
          </w:rPr>
          <w:t>145</w:t>
        </w:r>
        <w:r w:rsidR="002A1716">
          <w:rPr>
            <w:webHidden/>
            <w:rtl/>
          </w:rPr>
          <w:fldChar w:fldCharType="end"/>
        </w:r>
      </w:hyperlink>
    </w:p>
    <w:p w14:paraId="1D34D47A" w14:textId="77777777" w:rsidR="002A1716" w:rsidRDefault="00E47FDF" w:rsidP="004C5DF1">
      <w:pPr>
        <w:pStyle w:val="TOC2"/>
        <w:rPr>
          <w:rFonts w:cstheme="minorBidi"/>
          <w:szCs w:val="22"/>
          <w:rtl/>
        </w:rPr>
      </w:pPr>
      <w:hyperlink w:anchor="_Toc529175690" w:history="1">
        <w:r w:rsidR="002A1716" w:rsidRPr="00526B5E">
          <w:rPr>
            <w:rStyle w:val="Hyperlink"/>
            <w:rtl/>
          </w:rPr>
          <w:t>פשוט להיות טוב ולברוח מגאווה, בכל הרשתות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Toc529175690 \h</w:instrText>
        </w:r>
        <w:r w:rsidR="002A1716">
          <w:rPr>
            <w:webHidden/>
            <w:rtl/>
          </w:rPr>
          <w:instrText xml:space="preserve"> </w:instrText>
        </w:r>
        <w:r w:rsidR="002A1716">
          <w:rPr>
            <w:webHidden/>
            <w:rtl/>
          </w:rPr>
        </w:r>
        <w:r w:rsidR="002A1716">
          <w:rPr>
            <w:webHidden/>
            <w:rtl/>
          </w:rPr>
          <w:fldChar w:fldCharType="separate"/>
        </w:r>
        <w:r w:rsidR="002A1716">
          <w:rPr>
            <w:webHidden/>
            <w:rtl/>
          </w:rPr>
          <w:t>149</w:t>
        </w:r>
        <w:r w:rsidR="002A1716">
          <w:rPr>
            <w:webHidden/>
            <w:rtl/>
          </w:rPr>
          <w:fldChar w:fldCharType="end"/>
        </w:r>
      </w:hyperlink>
    </w:p>
    <w:p w14:paraId="0EC80EA3" w14:textId="77777777" w:rsidR="002A1716" w:rsidRDefault="00E47FDF" w:rsidP="004C5DF1">
      <w:pPr>
        <w:pStyle w:val="TOC2"/>
        <w:rPr>
          <w:rFonts w:cstheme="minorBidi"/>
          <w:szCs w:val="22"/>
          <w:rtl/>
        </w:rPr>
      </w:pPr>
      <w:hyperlink w:anchor="_Toc529175691" w:history="1">
        <w:r w:rsidR="002A1716" w:rsidRPr="00526B5E">
          <w:rPr>
            <w:rStyle w:val="Hyperlink"/>
            <w:rtl/>
          </w:rPr>
          <w:t>נוף הבית: דע מאין בא תלמידך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Toc529175691 \h</w:instrText>
        </w:r>
        <w:r w:rsidR="002A1716">
          <w:rPr>
            <w:webHidden/>
            <w:rtl/>
          </w:rPr>
          <w:instrText xml:space="preserve"> </w:instrText>
        </w:r>
        <w:r w:rsidR="002A1716">
          <w:rPr>
            <w:webHidden/>
            <w:rtl/>
          </w:rPr>
        </w:r>
        <w:r w:rsidR="002A1716">
          <w:rPr>
            <w:webHidden/>
            <w:rtl/>
          </w:rPr>
          <w:fldChar w:fldCharType="separate"/>
        </w:r>
        <w:r w:rsidR="002A1716">
          <w:rPr>
            <w:webHidden/>
            <w:rtl/>
          </w:rPr>
          <w:t>152</w:t>
        </w:r>
        <w:r w:rsidR="002A1716">
          <w:rPr>
            <w:webHidden/>
            <w:rtl/>
          </w:rPr>
          <w:fldChar w:fldCharType="end"/>
        </w:r>
      </w:hyperlink>
    </w:p>
    <w:p w14:paraId="2BE62D2D" w14:textId="77777777" w:rsidR="002A1716" w:rsidRDefault="00E47FDF" w:rsidP="004C5DF1">
      <w:pPr>
        <w:pStyle w:val="TOC2"/>
        <w:rPr>
          <w:rFonts w:cstheme="minorBidi"/>
          <w:szCs w:val="22"/>
          <w:rtl/>
        </w:rPr>
      </w:pPr>
      <w:hyperlink w:anchor="_Toc529175692" w:history="1">
        <w:r w:rsidR="002A1716" w:rsidRPr="00526B5E">
          <w:rPr>
            <w:rStyle w:val="Hyperlink"/>
            <w:rFonts w:ascii="David" w:hAnsi="David"/>
            <w:rtl/>
          </w:rPr>
          <w:t>אמירת תודה והכרת הטוב</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Toc529175692 \h</w:instrText>
        </w:r>
        <w:r w:rsidR="002A1716">
          <w:rPr>
            <w:webHidden/>
            <w:rtl/>
          </w:rPr>
          <w:instrText xml:space="preserve"> </w:instrText>
        </w:r>
        <w:r w:rsidR="002A1716">
          <w:rPr>
            <w:webHidden/>
            <w:rtl/>
          </w:rPr>
        </w:r>
        <w:r w:rsidR="002A1716">
          <w:rPr>
            <w:webHidden/>
            <w:rtl/>
          </w:rPr>
          <w:fldChar w:fldCharType="separate"/>
        </w:r>
        <w:r w:rsidR="002A1716">
          <w:rPr>
            <w:webHidden/>
            <w:rtl/>
          </w:rPr>
          <w:t>156</w:t>
        </w:r>
        <w:r w:rsidR="002A1716">
          <w:rPr>
            <w:webHidden/>
            <w:rtl/>
          </w:rPr>
          <w:fldChar w:fldCharType="end"/>
        </w:r>
      </w:hyperlink>
    </w:p>
    <w:p w14:paraId="385FE666" w14:textId="77777777" w:rsidR="002A1716" w:rsidRDefault="00E47FDF" w:rsidP="004C5DF1">
      <w:pPr>
        <w:pStyle w:val="TOC2"/>
        <w:rPr>
          <w:rFonts w:cstheme="minorBidi"/>
          <w:szCs w:val="22"/>
          <w:rtl/>
        </w:rPr>
      </w:pPr>
      <w:hyperlink w:anchor="_Toc529175693" w:history="1">
        <w:r w:rsidR="002A1716" w:rsidRPr="00526B5E">
          <w:rPr>
            <w:rStyle w:val="Hyperlink"/>
            <w:rFonts w:ascii="David" w:hAnsi="David"/>
            <w:rtl/>
          </w:rPr>
          <w:t>והצנע לכת – לא למותרות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Toc529175693 \h</w:instrText>
        </w:r>
        <w:r w:rsidR="002A1716">
          <w:rPr>
            <w:webHidden/>
            <w:rtl/>
          </w:rPr>
          <w:instrText xml:space="preserve"> </w:instrText>
        </w:r>
        <w:r w:rsidR="002A1716">
          <w:rPr>
            <w:webHidden/>
            <w:rtl/>
          </w:rPr>
        </w:r>
        <w:r w:rsidR="002A1716">
          <w:rPr>
            <w:webHidden/>
            <w:rtl/>
          </w:rPr>
          <w:fldChar w:fldCharType="separate"/>
        </w:r>
        <w:r w:rsidR="002A1716">
          <w:rPr>
            <w:webHidden/>
            <w:rtl/>
          </w:rPr>
          <w:t>158</w:t>
        </w:r>
        <w:r w:rsidR="002A1716">
          <w:rPr>
            <w:webHidden/>
            <w:rtl/>
          </w:rPr>
          <w:fldChar w:fldCharType="end"/>
        </w:r>
      </w:hyperlink>
    </w:p>
    <w:p w14:paraId="5216A2BB" w14:textId="77777777" w:rsidR="002A1716" w:rsidRDefault="00E47FDF" w:rsidP="004C5DF1">
      <w:pPr>
        <w:pStyle w:val="TOC2"/>
        <w:rPr>
          <w:rFonts w:cstheme="minorBidi"/>
          <w:szCs w:val="22"/>
          <w:rtl/>
        </w:rPr>
      </w:pPr>
      <w:hyperlink w:anchor="_Toc529175694" w:history="1">
        <w:r w:rsidR="002A1716" w:rsidRPr="00526B5E">
          <w:rPr>
            <w:rStyle w:val="Hyperlink"/>
            <w:rtl/>
          </w:rPr>
          <w:t>ל'היכנס לנעליו של האחר' ולהבין שלא תמיד ידו משגת לרכוש נעליים כמו שלך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Toc529175694 \h</w:instrText>
        </w:r>
        <w:r w:rsidR="002A1716">
          <w:rPr>
            <w:webHidden/>
            <w:rtl/>
          </w:rPr>
          <w:instrText xml:space="preserve"> </w:instrText>
        </w:r>
        <w:r w:rsidR="002A1716">
          <w:rPr>
            <w:webHidden/>
            <w:rtl/>
          </w:rPr>
        </w:r>
        <w:r w:rsidR="002A1716">
          <w:rPr>
            <w:webHidden/>
            <w:rtl/>
          </w:rPr>
          <w:fldChar w:fldCharType="separate"/>
        </w:r>
        <w:r w:rsidR="002A1716">
          <w:rPr>
            <w:webHidden/>
            <w:rtl/>
          </w:rPr>
          <w:t>160</w:t>
        </w:r>
        <w:r w:rsidR="002A1716">
          <w:rPr>
            <w:webHidden/>
            <w:rtl/>
          </w:rPr>
          <w:fldChar w:fldCharType="end"/>
        </w:r>
      </w:hyperlink>
    </w:p>
    <w:p w14:paraId="496DCB4E" w14:textId="77777777" w:rsidR="002A1716" w:rsidRDefault="00E47FDF" w:rsidP="004C5DF1">
      <w:pPr>
        <w:pStyle w:val="TOC2"/>
        <w:rPr>
          <w:rFonts w:cstheme="minorBidi"/>
          <w:szCs w:val="22"/>
          <w:rtl/>
        </w:rPr>
      </w:pPr>
      <w:hyperlink w:anchor="_Toc529175695" w:history="1">
        <w:r w:rsidR="002A1716" w:rsidRPr="00526B5E">
          <w:rPr>
            <w:rStyle w:val="Hyperlink"/>
            <w:rtl/>
          </w:rPr>
          <w:t>חבורות של ילדים בכל הגילאים שמתכנסות לחלום יחד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Toc529175695 \h</w:instrText>
        </w:r>
        <w:r w:rsidR="002A1716">
          <w:rPr>
            <w:webHidden/>
            <w:rtl/>
          </w:rPr>
          <w:instrText xml:space="preserve"> </w:instrText>
        </w:r>
        <w:r w:rsidR="002A1716">
          <w:rPr>
            <w:webHidden/>
            <w:rtl/>
          </w:rPr>
        </w:r>
        <w:r w:rsidR="002A1716">
          <w:rPr>
            <w:webHidden/>
            <w:rtl/>
          </w:rPr>
          <w:fldChar w:fldCharType="separate"/>
        </w:r>
        <w:r w:rsidR="002A1716">
          <w:rPr>
            <w:webHidden/>
            <w:rtl/>
          </w:rPr>
          <w:t>163</w:t>
        </w:r>
        <w:r w:rsidR="002A1716">
          <w:rPr>
            <w:webHidden/>
            <w:rtl/>
          </w:rPr>
          <w:fldChar w:fldCharType="end"/>
        </w:r>
      </w:hyperlink>
    </w:p>
    <w:p w14:paraId="141D5458" w14:textId="77777777" w:rsidR="002A1716" w:rsidRDefault="00E47FDF" w:rsidP="004C5DF1">
      <w:pPr>
        <w:pStyle w:val="TOC2"/>
        <w:rPr>
          <w:rFonts w:cstheme="minorBidi"/>
          <w:szCs w:val="22"/>
          <w:rtl/>
        </w:rPr>
      </w:pPr>
      <w:hyperlink w:anchor="_Toc529175696" w:history="1">
        <w:r w:rsidR="002A1716" w:rsidRPr="00526B5E">
          <w:rPr>
            <w:rStyle w:val="Hyperlink"/>
            <w:rFonts w:ascii="David" w:hAnsi="David"/>
            <w:rtl/>
          </w:rPr>
          <w:t>מתוך רצון או מתוך כפייה?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Toc529175696 \h</w:instrText>
        </w:r>
        <w:r w:rsidR="002A1716">
          <w:rPr>
            <w:webHidden/>
            <w:rtl/>
          </w:rPr>
          <w:instrText xml:space="preserve"> </w:instrText>
        </w:r>
        <w:r w:rsidR="002A1716">
          <w:rPr>
            <w:webHidden/>
            <w:rtl/>
          </w:rPr>
        </w:r>
        <w:r w:rsidR="002A1716">
          <w:rPr>
            <w:webHidden/>
            <w:rtl/>
          </w:rPr>
          <w:fldChar w:fldCharType="separate"/>
        </w:r>
        <w:r w:rsidR="002A1716">
          <w:rPr>
            <w:webHidden/>
            <w:rtl/>
          </w:rPr>
          <w:t>167</w:t>
        </w:r>
        <w:r w:rsidR="002A1716">
          <w:rPr>
            <w:webHidden/>
            <w:rtl/>
          </w:rPr>
          <w:fldChar w:fldCharType="end"/>
        </w:r>
      </w:hyperlink>
    </w:p>
    <w:p w14:paraId="443961C0" w14:textId="77777777" w:rsidR="002A1716" w:rsidRDefault="00E47FDF" w:rsidP="004C5DF1">
      <w:pPr>
        <w:pStyle w:val="TOC2"/>
        <w:rPr>
          <w:rFonts w:cstheme="minorBidi"/>
          <w:szCs w:val="22"/>
          <w:rtl/>
        </w:rPr>
      </w:pPr>
      <w:hyperlink w:anchor="_Toc529175697" w:history="1">
        <w:r w:rsidR="002A1716" w:rsidRPr="00526B5E">
          <w:rPr>
            <w:rStyle w:val="Hyperlink"/>
            <w:rtl/>
          </w:rPr>
          <w:t>אדם א', אדם ב' ואדם אפס</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Toc529175697 \h</w:instrText>
        </w:r>
        <w:r w:rsidR="002A1716">
          <w:rPr>
            <w:webHidden/>
            <w:rtl/>
          </w:rPr>
          <w:instrText xml:space="preserve"> </w:instrText>
        </w:r>
        <w:r w:rsidR="002A1716">
          <w:rPr>
            <w:webHidden/>
            <w:rtl/>
          </w:rPr>
        </w:r>
        <w:r w:rsidR="002A1716">
          <w:rPr>
            <w:webHidden/>
            <w:rtl/>
          </w:rPr>
          <w:fldChar w:fldCharType="separate"/>
        </w:r>
        <w:r w:rsidR="002A1716">
          <w:rPr>
            <w:webHidden/>
            <w:rtl/>
          </w:rPr>
          <w:t>170</w:t>
        </w:r>
        <w:r w:rsidR="002A1716">
          <w:rPr>
            <w:webHidden/>
            <w:rtl/>
          </w:rPr>
          <w:fldChar w:fldCharType="end"/>
        </w:r>
      </w:hyperlink>
    </w:p>
    <w:p w14:paraId="6867DBEA" w14:textId="77777777" w:rsidR="002A1716" w:rsidRDefault="00E47FDF" w:rsidP="004C5DF1">
      <w:pPr>
        <w:pStyle w:val="TOC2"/>
        <w:rPr>
          <w:rFonts w:cstheme="minorBidi"/>
          <w:szCs w:val="22"/>
          <w:rtl/>
        </w:rPr>
      </w:pPr>
      <w:hyperlink w:anchor="_Toc529175698" w:history="1">
        <w:r w:rsidR="002A1716" w:rsidRPr="00526B5E">
          <w:rPr>
            <w:rStyle w:val="Hyperlink"/>
            <w:rtl/>
          </w:rPr>
          <w:t>לימודי אנגלית – מקצוע יסוד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Toc529175698 \h</w:instrText>
        </w:r>
        <w:r w:rsidR="002A1716">
          <w:rPr>
            <w:webHidden/>
            <w:rtl/>
          </w:rPr>
          <w:instrText xml:space="preserve"> </w:instrText>
        </w:r>
        <w:r w:rsidR="002A1716">
          <w:rPr>
            <w:webHidden/>
            <w:rtl/>
          </w:rPr>
        </w:r>
        <w:r w:rsidR="002A1716">
          <w:rPr>
            <w:webHidden/>
            <w:rtl/>
          </w:rPr>
          <w:fldChar w:fldCharType="separate"/>
        </w:r>
        <w:r w:rsidR="002A1716">
          <w:rPr>
            <w:webHidden/>
            <w:rtl/>
          </w:rPr>
          <w:t>174</w:t>
        </w:r>
        <w:r w:rsidR="002A1716">
          <w:rPr>
            <w:webHidden/>
            <w:rtl/>
          </w:rPr>
          <w:fldChar w:fldCharType="end"/>
        </w:r>
      </w:hyperlink>
    </w:p>
    <w:p w14:paraId="736C7FB0" w14:textId="77777777" w:rsidR="002A1716" w:rsidRDefault="00E47FDF" w:rsidP="004C5DF1">
      <w:pPr>
        <w:pStyle w:val="TOC2"/>
        <w:rPr>
          <w:rFonts w:cstheme="minorBidi"/>
          <w:szCs w:val="22"/>
          <w:rtl/>
        </w:rPr>
      </w:pPr>
      <w:hyperlink w:anchor="_Toc529175699" w:history="1">
        <w:r w:rsidR="002A1716" w:rsidRPr="00526B5E">
          <w:rPr>
            <w:rStyle w:val="Hyperlink"/>
            <w:rtl/>
          </w:rPr>
          <w:t>מוסר עבודה בחינוך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Toc529175699 \h</w:instrText>
        </w:r>
        <w:r w:rsidR="002A1716">
          <w:rPr>
            <w:webHidden/>
            <w:rtl/>
          </w:rPr>
          <w:instrText xml:space="preserve"> </w:instrText>
        </w:r>
        <w:r w:rsidR="002A1716">
          <w:rPr>
            <w:webHidden/>
            <w:rtl/>
          </w:rPr>
        </w:r>
        <w:r w:rsidR="002A1716">
          <w:rPr>
            <w:webHidden/>
            <w:rtl/>
          </w:rPr>
          <w:fldChar w:fldCharType="separate"/>
        </w:r>
        <w:r w:rsidR="002A1716">
          <w:rPr>
            <w:webHidden/>
            <w:rtl/>
          </w:rPr>
          <w:t>176</w:t>
        </w:r>
        <w:r w:rsidR="002A1716">
          <w:rPr>
            <w:webHidden/>
            <w:rtl/>
          </w:rPr>
          <w:fldChar w:fldCharType="end"/>
        </w:r>
      </w:hyperlink>
    </w:p>
    <w:p w14:paraId="246B816B" w14:textId="77777777" w:rsidR="002A1716" w:rsidRDefault="00E47FDF" w:rsidP="004C5DF1">
      <w:pPr>
        <w:pStyle w:val="TOC2"/>
        <w:rPr>
          <w:rFonts w:cstheme="minorBidi"/>
          <w:szCs w:val="22"/>
          <w:rtl/>
        </w:rPr>
      </w:pPr>
      <w:hyperlink w:anchor="_Toc529175700" w:history="1">
        <w:r w:rsidR="002A1716" w:rsidRPr="00526B5E">
          <w:rPr>
            <w:rStyle w:val="Hyperlink"/>
            <w:rtl/>
          </w:rPr>
          <w:t>מעשי אדם ותלותו בשמיים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Toc529175700 \h</w:instrText>
        </w:r>
        <w:r w:rsidR="002A1716">
          <w:rPr>
            <w:webHidden/>
            <w:rtl/>
          </w:rPr>
          <w:instrText xml:space="preserve"> </w:instrText>
        </w:r>
        <w:r w:rsidR="002A1716">
          <w:rPr>
            <w:webHidden/>
            <w:rtl/>
          </w:rPr>
        </w:r>
        <w:r w:rsidR="002A1716">
          <w:rPr>
            <w:webHidden/>
            <w:rtl/>
          </w:rPr>
          <w:fldChar w:fldCharType="separate"/>
        </w:r>
        <w:r w:rsidR="002A1716">
          <w:rPr>
            <w:webHidden/>
            <w:rtl/>
          </w:rPr>
          <w:t>179</w:t>
        </w:r>
        <w:r w:rsidR="002A1716">
          <w:rPr>
            <w:webHidden/>
            <w:rtl/>
          </w:rPr>
          <w:fldChar w:fldCharType="end"/>
        </w:r>
      </w:hyperlink>
    </w:p>
    <w:p w14:paraId="4B50B0B9" w14:textId="77777777" w:rsidR="002A1716" w:rsidRDefault="00E47FDF" w:rsidP="004C5DF1">
      <w:pPr>
        <w:pStyle w:val="TOC2"/>
        <w:rPr>
          <w:rFonts w:cstheme="minorBidi"/>
          <w:szCs w:val="22"/>
          <w:rtl/>
        </w:rPr>
      </w:pPr>
      <w:hyperlink w:anchor="_Toc529175701" w:history="1">
        <w:r w:rsidR="002A1716" w:rsidRPr="00526B5E">
          <w:rPr>
            <w:rStyle w:val="Hyperlink"/>
            <w:rtl/>
          </w:rPr>
          <w:t>על תשומת הלב לתלמיד ועל שני סוגי משוב</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Toc529175701 \h</w:instrText>
        </w:r>
        <w:r w:rsidR="002A1716">
          <w:rPr>
            <w:webHidden/>
            <w:rtl/>
          </w:rPr>
          <w:instrText xml:space="preserve"> </w:instrText>
        </w:r>
        <w:r w:rsidR="002A1716">
          <w:rPr>
            <w:webHidden/>
            <w:rtl/>
          </w:rPr>
        </w:r>
        <w:r w:rsidR="002A1716">
          <w:rPr>
            <w:webHidden/>
            <w:rtl/>
          </w:rPr>
          <w:fldChar w:fldCharType="separate"/>
        </w:r>
        <w:r w:rsidR="002A1716">
          <w:rPr>
            <w:webHidden/>
            <w:rtl/>
          </w:rPr>
          <w:t>181</w:t>
        </w:r>
        <w:r w:rsidR="002A1716">
          <w:rPr>
            <w:webHidden/>
            <w:rtl/>
          </w:rPr>
          <w:fldChar w:fldCharType="end"/>
        </w:r>
      </w:hyperlink>
    </w:p>
    <w:p w14:paraId="719894A7" w14:textId="77777777" w:rsidR="002A1716" w:rsidRDefault="00E47FDF" w:rsidP="004C5DF1">
      <w:pPr>
        <w:pStyle w:val="TOC2"/>
        <w:rPr>
          <w:rFonts w:cstheme="minorBidi"/>
          <w:szCs w:val="22"/>
          <w:rtl/>
        </w:rPr>
      </w:pPr>
      <w:hyperlink w:anchor="_Toc529175702" w:history="1">
        <w:r w:rsidR="002A1716" w:rsidRPr="00526B5E">
          <w:rPr>
            <w:rStyle w:val="Hyperlink"/>
            <w:rtl/>
          </w:rPr>
          <w:t>'שיהיה שם שמים מתאהב על ידך' – גם בהישגים ובמצוינות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Toc529175702 \h</w:instrText>
        </w:r>
        <w:r w:rsidR="002A1716">
          <w:rPr>
            <w:webHidden/>
            <w:rtl/>
          </w:rPr>
          <w:instrText xml:space="preserve"> </w:instrText>
        </w:r>
        <w:r w:rsidR="002A1716">
          <w:rPr>
            <w:webHidden/>
            <w:rtl/>
          </w:rPr>
        </w:r>
        <w:r w:rsidR="002A1716">
          <w:rPr>
            <w:webHidden/>
            <w:rtl/>
          </w:rPr>
          <w:fldChar w:fldCharType="separate"/>
        </w:r>
        <w:r w:rsidR="002A1716">
          <w:rPr>
            <w:webHidden/>
            <w:rtl/>
          </w:rPr>
          <w:t>185</w:t>
        </w:r>
        <w:r w:rsidR="002A1716">
          <w:rPr>
            <w:webHidden/>
            <w:rtl/>
          </w:rPr>
          <w:fldChar w:fldCharType="end"/>
        </w:r>
      </w:hyperlink>
    </w:p>
    <w:p w14:paraId="058BB6A5" w14:textId="77777777" w:rsidR="002A1716" w:rsidRDefault="00E47FDF" w:rsidP="004C5DF1">
      <w:pPr>
        <w:pStyle w:val="TOC2"/>
        <w:rPr>
          <w:rFonts w:cstheme="minorBidi"/>
          <w:szCs w:val="22"/>
          <w:rtl/>
        </w:rPr>
      </w:pPr>
      <w:hyperlink w:anchor="_Toc529175703" w:history="1">
        <w:r w:rsidR="002A1716" w:rsidRPr="00526B5E">
          <w:rPr>
            <w:rStyle w:val="Hyperlink"/>
            <w:rtl/>
          </w:rPr>
          <w:t>רוצה לכתוב ספר על כל האדם כמכלול</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Toc529175703 \h</w:instrText>
        </w:r>
        <w:r w:rsidR="002A1716">
          <w:rPr>
            <w:webHidden/>
            <w:rtl/>
          </w:rPr>
          <w:instrText xml:space="preserve"> </w:instrText>
        </w:r>
        <w:r w:rsidR="002A1716">
          <w:rPr>
            <w:webHidden/>
            <w:rtl/>
          </w:rPr>
        </w:r>
        <w:r w:rsidR="002A1716">
          <w:rPr>
            <w:webHidden/>
            <w:rtl/>
          </w:rPr>
          <w:fldChar w:fldCharType="separate"/>
        </w:r>
        <w:r w:rsidR="002A1716">
          <w:rPr>
            <w:webHidden/>
            <w:rtl/>
          </w:rPr>
          <w:t>187</w:t>
        </w:r>
        <w:r w:rsidR="002A1716">
          <w:rPr>
            <w:webHidden/>
            <w:rtl/>
          </w:rPr>
          <w:fldChar w:fldCharType="end"/>
        </w:r>
      </w:hyperlink>
    </w:p>
    <w:p w14:paraId="5BEA81AD" w14:textId="77777777" w:rsidR="002A1716" w:rsidRDefault="00E47FDF" w:rsidP="004C5DF1">
      <w:pPr>
        <w:pStyle w:val="TOC2"/>
        <w:rPr>
          <w:rFonts w:cstheme="minorBidi"/>
          <w:szCs w:val="22"/>
          <w:rtl/>
        </w:rPr>
      </w:pPr>
      <w:hyperlink w:anchor="_Toc529175704" w:history="1">
        <w:r w:rsidR="002A1716" w:rsidRPr="00526B5E">
          <w:rPr>
            <w:rStyle w:val="Hyperlink"/>
            <w:rtl/>
          </w:rPr>
          <w:t>האות המיוחדת שלי מסתתרת גם בתוך התעודה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Toc529175704 \h</w:instrText>
        </w:r>
        <w:r w:rsidR="002A1716">
          <w:rPr>
            <w:webHidden/>
            <w:rtl/>
          </w:rPr>
          <w:instrText xml:space="preserve"> </w:instrText>
        </w:r>
        <w:r w:rsidR="002A1716">
          <w:rPr>
            <w:webHidden/>
            <w:rtl/>
          </w:rPr>
        </w:r>
        <w:r w:rsidR="002A1716">
          <w:rPr>
            <w:webHidden/>
            <w:rtl/>
          </w:rPr>
          <w:fldChar w:fldCharType="separate"/>
        </w:r>
        <w:r w:rsidR="002A1716">
          <w:rPr>
            <w:webHidden/>
            <w:rtl/>
          </w:rPr>
          <w:t>190</w:t>
        </w:r>
        <w:r w:rsidR="002A1716">
          <w:rPr>
            <w:webHidden/>
            <w:rtl/>
          </w:rPr>
          <w:fldChar w:fldCharType="end"/>
        </w:r>
      </w:hyperlink>
    </w:p>
    <w:p w14:paraId="4E7DAA5B" w14:textId="77777777" w:rsidR="002A1716" w:rsidRDefault="00E47FDF" w:rsidP="004C5DF1">
      <w:pPr>
        <w:pStyle w:val="TOC2"/>
        <w:rPr>
          <w:rFonts w:cstheme="minorBidi"/>
          <w:szCs w:val="22"/>
          <w:rtl/>
        </w:rPr>
      </w:pPr>
      <w:hyperlink w:anchor="_Toc529175705" w:history="1">
        <w:r w:rsidR="002A1716" w:rsidRPr="00526B5E">
          <w:rPr>
            <w:rStyle w:val="Hyperlink"/>
            <w:rtl/>
          </w:rPr>
          <w:t>פשוט לומר תודה - שיתוף במכתבי תודה</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Toc529175705 \h</w:instrText>
        </w:r>
        <w:r w:rsidR="002A1716">
          <w:rPr>
            <w:webHidden/>
            <w:rtl/>
          </w:rPr>
          <w:instrText xml:space="preserve"> </w:instrText>
        </w:r>
        <w:r w:rsidR="002A1716">
          <w:rPr>
            <w:webHidden/>
            <w:rtl/>
          </w:rPr>
        </w:r>
        <w:r w:rsidR="002A1716">
          <w:rPr>
            <w:webHidden/>
            <w:rtl/>
          </w:rPr>
          <w:fldChar w:fldCharType="separate"/>
        </w:r>
        <w:r w:rsidR="002A1716">
          <w:rPr>
            <w:webHidden/>
            <w:rtl/>
          </w:rPr>
          <w:t>195</w:t>
        </w:r>
        <w:r w:rsidR="002A1716">
          <w:rPr>
            <w:webHidden/>
            <w:rtl/>
          </w:rPr>
          <w:fldChar w:fldCharType="end"/>
        </w:r>
      </w:hyperlink>
    </w:p>
    <w:p w14:paraId="45FD3D19" w14:textId="5677B7EF" w:rsidR="002A1716" w:rsidRDefault="002A1716" w:rsidP="00DA6DC4">
      <w:pPr>
        <w:pStyle w:val="TOC1"/>
        <w:rPr>
          <w:rFonts w:asciiTheme="minorHAnsi" w:eastAsiaTheme="minorEastAsia" w:hAnsiTheme="minorHAnsi" w:cstheme="minorBidi"/>
          <w:sz w:val="22"/>
          <w:szCs w:val="22"/>
          <w:rtl/>
        </w:rPr>
      </w:pPr>
      <w:r>
        <w:rPr>
          <w:rStyle w:val="Hyperlink"/>
          <w:rFonts w:hint="cs"/>
          <w:rtl/>
        </w:rPr>
        <w:t xml:space="preserve">פרק ה' - </w:t>
      </w:r>
      <w:hyperlink w:anchor="_Toc529175706" w:history="1">
        <w:r w:rsidRPr="00526B5E">
          <w:rPr>
            <w:rStyle w:val="Hyperlink"/>
            <w:rtl/>
          </w:rPr>
          <w:t>מבט אל התלמיד</w:t>
        </w:r>
        <w:r>
          <w:rPr>
            <w:webHidden/>
            <w:rtl/>
          </w:rPr>
          <w:tab/>
        </w:r>
        <w:r w:rsidR="00DA6DC4">
          <w:rPr>
            <w:rFonts w:hint="cs"/>
            <w:webHidden/>
            <w:rtl/>
          </w:rPr>
          <w:t>202</w:t>
        </w:r>
      </w:hyperlink>
    </w:p>
    <w:p w14:paraId="48B727DE" w14:textId="062C4549" w:rsidR="00724C8D" w:rsidRPr="004C5DF1" w:rsidRDefault="00724C8D" w:rsidP="004C5DF1">
      <w:pPr>
        <w:pStyle w:val="TOC2"/>
        <w:rPr>
          <w:rStyle w:val="Hyperlink"/>
          <w:u w:val="none"/>
          <w:rtl/>
        </w:rPr>
      </w:pPr>
      <w:r w:rsidRPr="004C5DF1">
        <w:rPr>
          <w:rStyle w:val="Hyperlink"/>
          <w:rFonts w:hint="cs"/>
          <w:u w:val="none"/>
          <w:rtl/>
        </w:rPr>
        <w:t>משפטי השראה מתוך הפרק</w:t>
      </w:r>
      <w:r w:rsidR="00DA6DC4" w:rsidRPr="004C5DF1">
        <w:rPr>
          <w:rStyle w:val="Hyperlink"/>
          <w:rFonts w:hint="cs"/>
          <w:u w:val="none"/>
          <w:rtl/>
        </w:rPr>
        <w:t>.....................................................................................................................203</w:t>
      </w:r>
    </w:p>
    <w:p w14:paraId="1F1DD255" w14:textId="77777777" w:rsidR="002A1716" w:rsidRDefault="00E47FDF" w:rsidP="004C5DF1">
      <w:pPr>
        <w:pStyle w:val="TOC2"/>
        <w:rPr>
          <w:rFonts w:cstheme="minorBidi"/>
          <w:szCs w:val="22"/>
          <w:rtl/>
        </w:rPr>
      </w:pPr>
      <w:hyperlink w:anchor="_Toc529175707" w:history="1">
        <w:r w:rsidR="002A1716" w:rsidRPr="00526B5E">
          <w:rPr>
            <w:rStyle w:val="Hyperlink"/>
            <w:rtl/>
          </w:rPr>
          <w:t>ממש כמו בבית, כל ילד שונה מאחיו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Toc529175707 \h</w:instrText>
        </w:r>
        <w:r w:rsidR="002A1716">
          <w:rPr>
            <w:webHidden/>
            <w:rtl/>
          </w:rPr>
          <w:instrText xml:space="preserve"> </w:instrText>
        </w:r>
        <w:r w:rsidR="002A1716">
          <w:rPr>
            <w:webHidden/>
            <w:rtl/>
          </w:rPr>
        </w:r>
        <w:r w:rsidR="002A1716">
          <w:rPr>
            <w:webHidden/>
            <w:rtl/>
          </w:rPr>
          <w:fldChar w:fldCharType="separate"/>
        </w:r>
        <w:r w:rsidR="002A1716">
          <w:rPr>
            <w:webHidden/>
            <w:rtl/>
          </w:rPr>
          <w:t>200</w:t>
        </w:r>
        <w:r w:rsidR="002A1716">
          <w:rPr>
            <w:webHidden/>
            <w:rtl/>
          </w:rPr>
          <w:fldChar w:fldCharType="end"/>
        </w:r>
      </w:hyperlink>
    </w:p>
    <w:p w14:paraId="561AD015" w14:textId="77777777" w:rsidR="002A1716" w:rsidRDefault="00E47FDF" w:rsidP="004C5DF1">
      <w:pPr>
        <w:pStyle w:val="TOC2"/>
        <w:rPr>
          <w:rFonts w:cstheme="minorBidi"/>
          <w:szCs w:val="22"/>
          <w:rtl/>
        </w:rPr>
      </w:pPr>
      <w:hyperlink w:anchor="_Toc529175708" w:history="1">
        <w:r w:rsidR="002A1716" w:rsidRPr="00526B5E">
          <w:rPr>
            <w:rStyle w:val="Hyperlink"/>
            <w:rtl/>
          </w:rPr>
          <w:t>אכפתיות כלפי התלמידים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Toc529175708 \h</w:instrText>
        </w:r>
        <w:r w:rsidR="002A1716">
          <w:rPr>
            <w:webHidden/>
            <w:rtl/>
          </w:rPr>
          <w:instrText xml:space="preserve"> </w:instrText>
        </w:r>
        <w:r w:rsidR="002A1716">
          <w:rPr>
            <w:webHidden/>
            <w:rtl/>
          </w:rPr>
        </w:r>
        <w:r w:rsidR="002A1716">
          <w:rPr>
            <w:webHidden/>
            <w:rtl/>
          </w:rPr>
          <w:fldChar w:fldCharType="separate"/>
        </w:r>
        <w:r w:rsidR="002A1716">
          <w:rPr>
            <w:webHidden/>
            <w:rtl/>
          </w:rPr>
          <w:t>202</w:t>
        </w:r>
        <w:r w:rsidR="002A1716">
          <w:rPr>
            <w:webHidden/>
            <w:rtl/>
          </w:rPr>
          <w:fldChar w:fldCharType="end"/>
        </w:r>
      </w:hyperlink>
    </w:p>
    <w:p w14:paraId="5DADA139" w14:textId="77777777" w:rsidR="002A1716" w:rsidRDefault="00E47FDF" w:rsidP="004C5DF1">
      <w:pPr>
        <w:pStyle w:val="TOC2"/>
        <w:rPr>
          <w:rFonts w:cstheme="minorBidi"/>
          <w:szCs w:val="22"/>
          <w:rtl/>
        </w:rPr>
      </w:pPr>
      <w:hyperlink w:anchor="_Toc529175709" w:history="1">
        <w:r w:rsidR="002A1716" w:rsidRPr="00526B5E">
          <w:rPr>
            <w:rStyle w:val="Hyperlink"/>
            <w:rtl/>
          </w:rPr>
          <w:t>ליבו של המחנך</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Toc529175709 \h</w:instrText>
        </w:r>
        <w:r w:rsidR="002A1716">
          <w:rPr>
            <w:webHidden/>
            <w:rtl/>
          </w:rPr>
          <w:instrText xml:space="preserve"> </w:instrText>
        </w:r>
        <w:r w:rsidR="002A1716">
          <w:rPr>
            <w:webHidden/>
            <w:rtl/>
          </w:rPr>
        </w:r>
        <w:r w:rsidR="002A1716">
          <w:rPr>
            <w:webHidden/>
            <w:rtl/>
          </w:rPr>
          <w:fldChar w:fldCharType="separate"/>
        </w:r>
        <w:r w:rsidR="002A1716">
          <w:rPr>
            <w:webHidden/>
            <w:rtl/>
          </w:rPr>
          <w:t>204</w:t>
        </w:r>
        <w:r w:rsidR="002A1716">
          <w:rPr>
            <w:webHidden/>
            <w:rtl/>
          </w:rPr>
          <w:fldChar w:fldCharType="end"/>
        </w:r>
      </w:hyperlink>
    </w:p>
    <w:p w14:paraId="690F019D" w14:textId="77777777" w:rsidR="002A1716" w:rsidRDefault="00E47FDF" w:rsidP="004C5DF1">
      <w:pPr>
        <w:pStyle w:val="TOC2"/>
        <w:rPr>
          <w:rFonts w:cstheme="minorBidi"/>
          <w:szCs w:val="22"/>
          <w:rtl/>
        </w:rPr>
      </w:pPr>
      <w:hyperlink w:anchor="_Toc529175710" w:history="1">
        <w:r w:rsidR="002A1716" w:rsidRPr="00526B5E">
          <w:rPr>
            <w:rStyle w:val="Hyperlink"/>
            <w:rtl/>
          </w:rPr>
          <w:t>אישיות המורה שממשיכה לפתוח בתלמיד פתחים רבים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Toc529175710 \h</w:instrText>
        </w:r>
        <w:r w:rsidR="002A1716">
          <w:rPr>
            <w:webHidden/>
            <w:rtl/>
          </w:rPr>
          <w:instrText xml:space="preserve"> </w:instrText>
        </w:r>
        <w:r w:rsidR="002A1716">
          <w:rPr>
            <w:webHidden/>
            <w:rtl/>
          </w:rPr>
        </w:r>
        <w:r w:rsidR="002A1716">
          <w:rPr>
            <w:webHidden/>
            <w:rtl/>
          </w:rPr>
          <w:fldChar w:fldCharType="separate"/>
        </w:r>
        <w:r w:rsidR="002A1716">
          <w:rPr>
            <w:webHidden/>
            <w:rtl/>
          </w:rPr>
          <w:t>207</w:t>
        </w:r>
        <w:r w:rsidR="002A1716">
          <w:rPr>
            <w:webHidden/>
            <w:rtl/>
          </w:rPr>
          <w:fldChar w:fldCharType="end"/>
        </w:r>
      </w:hyperlink>
    </w:p>
    <w:p w14:paraId="7FBDD22D" w14:textId="77777777" w:rsidR="002A1716" w:rsidRDefault="00E47FDF" w:rsidP="004C5DF1">
      <w:pPr>
        <w:pStyle w:val="TOC2"/>
        <w:rPr>
          <w:rFonts w:cstheme="minorBidi"/>
          <w:szCs w:val="22"/>
          <w:rtl/>
        </w:rPr>
      </w:pPr>
      <w:hyperlink w:anchor="_Toc529175711" w:history="1">
        <w:r w:rsidR="002A1716" w:rsidRPr="00526B5E">
          <w:rPr>
            <w:rStyle w:val="Hyperlink"/>
            <w:rtl/>
          </w:rPr>
          <w:t>הסוד שמעבר למציאות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Toc529175711 \h</w:instrText>
        </w:r>
        <w:r w:rsidR="002A1716">
          <w:rPr>
            <w:webHidden/>
            <w:rtl/>
          </w:rPr>
          <w:instrText xml:space="preserve"> </w:instrText>
        </w:r>
        <w:r w:rsidR="002A1716">
          <w:rPr>
            <w:webHidden/>
            <w:rtl/>
          </w:rPr>
        </w:r>
        <w:r w:rsidR="002A1716">
          <w:rPr>
            <w:webHidden/>
            <w:rtl/>
          </w:rPr>
          <w:fldChar w:fldCharType="separate"/>
        </w:r>
        <w:r w:rsidR="002A1716">
          <w:rPr>
            <w:webHidden/>
            <w:rtl/>
          </w:rPr>
          <w:t>210</w:t>
        </w:r>
        <w:r w:rsidR="002A1716">
          <w:rPr>
            <w:webHidden/>
            <w:rtl/>
          </w:rPr>
          <w:fldChar w:fldCharType="end"/>
        </w:r>
      </w:hyperlink>
    </w:p>
    <w:p w14:paraId="30350900" w14:textId="77777777" w:rsidR="002A1716" w:rsidRDefault="00E47FDF" w:rsidP="004C5DF1">
      <w:pPr>
        <w:pStyle w:val="TOC2"/>
        <w:rPr>
          <w:rFonts w:cstheme="minorBidi"/>
          <w:szCs w:val="22"/>
          <w:rtl/>
        </w:rPr>
      </w:pPr>
      <w:hyperlink w:anchor="_Toc529175712" w:history="1">
        <w:r w:rsidR="002A1716" w:rsidRPr="00526B5E">
          <w:rPr>
            <w:rStyle w:val="Hyperlink"/>
            <w:rtl/>
          </w:rPr>
          <w:t>כשמפכ"ל המשטרה מזמין לטקס את המורה מכיתה א'</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Toc529175712 \h</w:instrText>
        </w:r>
        <w:r w:rsidR="002A1716">
          <w:rPr>
            <w:webHidden/>
            <w:rtl/>
          </w:rPr>
          <w:instrText xml:space="preserve"> </w:instrText>
        </w:r>
        <w:r w:rsidR="002A1716">
          <w:rPr>
            <w:webHidden/>
            <w:rtl/>
          </w:rPr>
        </w:r>
        <w:r w:rsidR="002A1716">
          <w:rPr>
            <w:webHidden/>
            <w:rtl/>
          </w:rPr>
          <w:fldChar w:fldCharType="separate"/>
        </w:r>
        <w:r w:rsidR="002A1716">
          <w:rPr>
            <w:webHidden/>
            <w:rtl/>
          </w:rPr>
          <w:t>213</w:t>
        </w:r>
        <w:r w:rsidR="002A1716">
          <w:rPr>
            <w:webHidden/>
            <w:rtl/>
          </w:rPr>
          <w:fldChar w:fldCharType="end"/>
        </w:r>
      </w:hyperlink>
    </w:p>
    <w:p w14:paraId="7DA71A31" w14:textId="77777777" w:rsidR="002A1716" w:rsidRDefault="00E47FDF" w:rsidP="004C5DF1">
      <w:pPr>
        <w:pStyle w:val="TOC2"/>
        <w:rPr>
          <w:rFonts w:cstheme="minorBidi"/>
          <w:szCs w:val="22"/>
          <w:rtl/>
        </w:rPr>
      </w:pPr>
      <w:hyperlink w:anchor="_Toc529175713" w:history="1">
        <w:r w:rsidR="002A1716" w:rsidRPr="00526B5E">
          <w:rPr>
            <w:rStyle w:val="Hyperlink"/>
            <w:rFonts w:ascii="David" w:hAnsi="David"/>
            <w:rtl/>
          </w:rPr>
          <w:t>'הניגון הטהור'</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Toc529175713 \h</w:instrText>
        </w:r>
        <w:r w:rsidR="002A1716">
          <w:rPr>
            <w:webHidden/>
            <w:rtl/>
          </w:rPr>
          <w:instrText xml:space="preserve"> </w:instrText>
        </w:r>
        <w:r w:rsidR="002A1716">
          <w:rPr>
            <w:webHidden/>
            <w:rtl/>
          </w:rPr>
        </w:r>
        <w:r w:rsidR="002A1716">
          <w:rPr>
            <w:webHidden/>
            <w:rtl/>
          </w:rPr>
          <w:fldChar w:fldCharType="separate"/>
        </w:r>
        <w:r w:rsidR="002A1716">
          <w:rPr>
            <w:webHidden/>
            <w:rtl/>
          </w:rPr>
          <w:t>216</w:t>
        </w:r>
        <w:r w:rsidR="002A1716">
          <w:rPr>
            <w:webHidden/>
            <w:rtl/>
          </w:rPr>
          <w:fldChar w:fldCharType="end"/>
        </w:r>
      </w:hyperlink>
    </w:p>
    <w:p w14:paraId="0EA4B7CD" w14:textId="77777777" w:rsidR="002A1716" w:rsidRDefault="00E47FDF" w:rsidP="004C5DF1">
      <w:pPr>
        <w:pStyle w:val="TOC2"/>
        <w:rPr>
          <w:rFonts w:cstheme="minorBidi"/>
          <w:szCs w:val="22"/>
          <w:rtl/>
        </w:rPr>
      </w:pPr>
      <w:hyperlink w:anchor="_Toc529175714" w:history="1">
        <w:r w:rsidR="002A1716" w:rsidRPr="00526B5E">
          <w:rPr>
            <w:rStyle w:val="Hyperlink"/>
            <w:rtl/>
          </w:rPr>
          <w:t>כשאני מדליקה נרות שבת, אני מתפללת על תלמידיי</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Toc529175714 \h</w:instrText>
        </w:r>
        <w:r w:rsidR="002A1716">
          <w:rPr>
            <w:webHidden/>
            <w:rtl/>
          </w:rPr>
          <w:instrText xml:space="preserve"> </w:instrText>
        </w:r>
        <w:r w:rsidR="002A1716">
          <w:rPr>
            <w:webHidden/>
            <w:rtl/>
          </w:rPr>
        </w:r>
        <w:r w:rsidR="002A1716">
          <w:rPr>
            <w:webHidden/>
            <w:rtl/>
          </w:rPr>
          <w:fldChar w:fldCharType="separate"/>
        </w:r>
        <w:r w:rsidR="002A1716">
          <w:rPr>
            <w:webHidden/>
            <w:rtl/>
          </w:rPr>
          <w:t>220</w:t>
        </w:r>
        <w:r w:rsidR="002A1716">
          <w:rPr>
            <w:webHidden/>
            <w:rtl/>
          </w:rPr>
          <w:fldChar w:fldCharType="end"/>
        </w:r>
      </w:hyperlink>
    </w:p>
    <w:p w14:paraId="602BD976" w14:textId="77777777" w:rsidR="002A1716" w:rsidRDefault="00E47FDF" w:rsidP="004C5DF1">
      <w:pPr>
        <w:pStyle w:val="TOC2"/>
        <w:rPr>
          <w:rFonts w:cstheme="minorBidi"/>
          <w:szCs w:val="22"/>
          <w:rtl/>
        </w:rPr>
      </w:pPr>
      <w:hyperlink w:anchor="_Toc529175715" w:history="1">
        <w:r w:rsidR="002A1716" w:rsidRPr="00526B5E">
          <w:rPr>
            <w:rStyle w:val="Hyperlink"/>
            <w:rtl/>
          </w:rPr>
          <w:t>המורה זלדה הייתה אומרת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Toc529175715 \h</w:instrText>
        </w:r>
        <w:r w:rsidR="002A1716">
          <w:rPr>
            <w:webHidden/>
            <w:rtl/>
          </w:rPr>
          <w:instrText xml:space="preserve"> </w:instrText>
        </w:r>
        <w:r w:rsidR="002A1716">
          <w:rPr>
            <w:webHidden/>
            <w:rtl/>
          </w:rPr>
        </w:r>
        <w:r w:rsidR="002A1716">
          <w:rPr>
            <w:webHidden/>
            <w:rtl/>
          </w:rPr>
          <w:fldChar w:fldCharType="separate"/>
        </w:r>
        <w:r w:rsidR="002A1716">
          <w:rPr>
            <w:webHidden/>
            <w:rtl/>
          </w:rPr>
          <w:t>223</w:t>
        </w:r>
        <w:r w:rsidR="002A1716">
          <w:rPr>
            <w:webHidden/>
            <w:rtl/>
          </w:rPr>
          <w:fldChar w:fldCharType="end"/>
        </w:r>
      </w:hyperlink>
    </w:p>
    <w:p w14:paraId="0D42613B" w14:textId="77777777" w:rsidR="002A1716" w:rsidRDefault="00E47FDF" w:rsidP="004C5DF1">
      <w:pPr>
        <w:pStyle w:val="TOC2"/>
        <w:rPr>
          <w:rFonts w:cstheme="minorBidi"/>
          <w:szCs w:val="22"/>
          <w:rtl/>
        </w:rPr>
      </w:pPr>
      <w:hyperlink w:anchor="_Toc529175716" w:history="1">
        <w:r w:rsidR="002A1716" w:rsidRPr="00526B5E">
          <w:rPr>
            <w:rStyle w:val="Hyperlink"/>
            <w:rtl/>
          </w:rPr>
          <w:t>לקחת רגע סתמי ולהפוך אותו למשמעותי</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Toc529175716 \h</w:instrText>
        </w:r>
        <w:r w:rsidR="002A1716">
          <w:rPr>
            <w:webHidden/>
            <w:rtl/>
          </w:rPr>
          <w:instrText xml:space="preserve"> </w:instrText>
        </w:r>
        <w:r w:rsidR="002A1716">
          <w:rPr>
            <w:webHidden/>
            <w:rtl/>
          </w:rPr>
        </w:r>
        <w:r w:rsidR="002A1716">
          <w:rPr>
            <w:webHidden/>
            <w:rtl/>
          </w:rPr>
          <w:fldChar w:fldCharType="separate"/>
        </w:r>
        <w:r w:rsidR="002A1716">
          <w:rPr>
            <w:webHidden/>
            <w:rtl/>
          </w:rPr>
          <w:t>226</w:t>
        </w:r>
        <w:r w:rsidR="002A1716">
          <w:rPr>
            <w:webHidden/>
            <w:rtl/>
          </w:rPr>
          <w:fldChar w:fldCharType="end"/>
        </w:r>
      </w:hyperlink>
    </w:p>
    <w:p w14:paraId="4698D459" w14:textId="77777777" w:rsidR="002A1716" w:rsidRDefault="00E47FDF" w:rsidP="004C5DF1">
      <w:pPr>
        <w:pStyle w:val="TOC2"/>
        <w:rPr>
          <w:rFonts w:cstheme="minorBidi"/>
          <w:szCs w:val="22"/>
          <w:rtl/>
        </w:rPr>
      </w:pPr>
      <w:hyperlink w:anchor="_Toc529175717" w:history="1">
        <w:r w:rsidR="002A1716" w:rsidRPr="00526B5E">
          <w:rPr>
            <w:rStyle w:val="Hyperlink"/>
            <w:rtl/>
          </w:rPr>
          <w:t>גם ילד קטן יכול להשפיע על איש גדול</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Toc529175717 \h</w:instrText>
        </w:r>
        <w:r w:rsidR="002A1716">
          <w:rPr>
            <w:webHidden/>
            <w:rtl/>
          </w:rPr>
          <w:instrText xml:space="preserve"> </w:instrText>
        </w:r>
        <w:r w:rsidR="002A1716">
          <w:rPr>
            <w:webHidden/>
            <w:rtl/>
          </w:rPr>
        </w:r>
        <w:r w:rsidR="002A1716">
          <w:rPr>
            <w:webHidden/>
            <w:rtl/>
          </w:rPr>
          <w:fldChar w:fldCharType="separate"/>
        </w:r>
        <w:r w:rsidR="002A1716">
          <w:rPr>
            <w:webHidden/>
            <w:rtl/>
          </w:rPr>
          <w:t>231</w:t>
        </w:r>
        <w:r w:rsidR="002A1716">
          <w:rPr>
            <w:webHidden/>
            <w:rtl/>
          </w:rPr>
          <w:fldChar w:fldCharType="end"/>
        </w:r>
      </w:hyperlink>
    </w:p>
    <w:p w14:paraId="701731D8" w14:textId="77777777" w:rsidR="002A1716" w:rsidRDefault="00E47FDF" w:rsidP="004C5DF1">
      <w:pPr>
        <w:pStyle w:val="TOC2"/>
        <w:rPr>
          <w:rFonts w:cstheme="minorBidi"/>
          <w:szCs w:val="22"/>
          <w:rtl/>
        </w:rPr>
      </w:pPr>
      <w:hyperlink w:anchor="_Toc529175718" w:history="1">
        <w:r w:rsidR="002A1716" w:rsidRPr="00526B5E">
          <w:rPr>
            <w:rStyle w:val="Hyperlink"/>
            <w:rtl/>
          </w:rPr>
          <w:t>שבע נקודות אור מביקור בכפר נוער</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Toc529175718 \h</w:instrText>
        </w:r>
        <w:r w:rsidR="002A1716">
          <w:rPr>
            <w:webHidden/>
            <w:rtl/>
          </w:rPr>
          <w:instrText xml:space="preserve"> </w:instrText>
        </w:r>
        <w:r w:rsidR="002A1716">
          <w:rPr>
            <w:webHidden/>
            <w:rtl/>
          </w:rPr>
        </w:r>
        <w:r w:rsidR="002A1716">
          <w:rPr>
            <w:webHidden/>
            <w:rtl/>
          </w:rPr>
          <w:fldChar w:fldCharType="separate"/>
        </w:r>
        <w:r w:rsidR="002A1716">
          <w:rPr>
            <w:webHidden/>
            <w:rtl/>
          </w:rPr>
          <w:t>236</w:t>
        </w:r>
        <w:r w:rsidR="002A1716">
          <w:rPr>
            <w:webHidden/>
            <w:rtl/>
          </w:rPr>
          <w:fldChar w:fldCharType="end"/>
        </w:r>
      </w:hyperlink>
    </w:p>
    <w:p w14:paraId="44E031AA" w14:textId="77777777" w:rsidR="002A1716" w:rsidRDefault="00E47FDF" w:rsidP="004C5DF1">
      <w:pPr>
        <w:pStyle w:val="TOC2"/>
        <w:rPr>
          <w:rFonts w:cstheme="minorBidi"/>
          <w:szCs w:val="22"/>
          <w:rtl/>
        </w:rPr>
      </w:pPr>
      <w:hyperlink w:anchor="_Toc529175719" w:history="1">
        <w:r w:rsidR="002A1716" w:rsidRPr="00526B5E">
          <w:rPr>
            <w:rStyle w:val="Hyperlink"/>
            <w:rtl/>
          </w:rPr>
          <w:t>שיהיה התלמיד כנגד עיניי תמיד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Toc529175719 \h</w:instrText>
        </w:r>
        <w:r w:rsidR="002A1716">
          <w:rPr>
            <w:webHidden/>
            <w:rtl/>
          </w:rPr>
          <w:instrText xml:space="preserve"> </w:instrText>
        </w:r>
        <w:r w:rsidR="002A1716">
          <w:rPr>
            <w:webHidden/>
            <w:rtl/>
          </w:rPr>
        </w:r>
        <w:r w:rsidR="002A1716">
          <w:rPr>
            <w:webHidden/>
            <w:rtl/>
          </w:rPr>
          <w:fldChar w:fldCharType="separate"/>
        </w:r>
        <w:r w:rsidR="002A1716">
          <w:rPr>
            <w:webHidden/>
            <w:rtl/>
          </w:rPr>
          <w:t>239</w:t>
        </w:r>
        <w:r w:rsidR="002A1716">
          <w:rPr>
            <w:webHidden/>
            <w:rtl/>
          </w:rPr>
          <w:fldChar w:fldCharType="end"/>
        </w:r>
      </w:hyperlink>
    </w:p>
    <w:p w14:paraId="67DE2CE2" w14:textId="77777777" w:rsidR="002A1716" w:rsidRDefault="00E47FDF" w:rsidP="004C5DF1">
      <w:pPr>
        <w:pStyle w:val="TOC2"/>
        <w:rPr>
          <w:rFonts w:cstheme="minorBidi"/>
          <w:szCs w:val="22"/>
          <w:rtl/>
        </w:rPr>
      </w:pPr>
      <w:hyperlink w:anchor="_Toc529175720" w:history="1">
        <w:r w:rsidR="002A1716" w:rsidRPr="00526B5E">
          <w:rPr>
            <w:rStyle w:val="Hyperlink"/>
            <w:rtl/>
          </w:rPr>
          <w:t>ראיית הפנים: הרגישות כלפי 'האנשים השקופים'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Toc529175720 \h</w:instrText>
        </w:r>
        <w:r w:rsidR="002A1716">
          <w:rPr>
            <w:webHidden/>
            <w:rtl/>
          </w:rPr>
          <w:instrText xml:space="preserve"> </w:instrText>
        </w:r>
        <w:r w:rsidR="002A1716">
          <w:rPr>
            <w:webHidden/>
            <w:rtl/>
          </w:rPr>
        </w:r>
        <w:r w:rsidR="002A1716">
          <w:rPr>
            <w:webHidden/>
            <w:rtl/>
          </w:rPr>
          <w:fldChar w:fldCharType="separate"/>
        </w:r>
        <w:r w:rsidR="002A1716">
          <w:rPr>
            <w:webHidden/>
            <w:rtl/>
          </w:rPr>
          <w:t>241</w:t>
        </w:r>
        <w:r w:rsidR="002A1716">
          <w:rPr>
            <w:webHidden/>
            <w:rtl/>
          </w:rPr>
          <w:fldChar w:fldCharType="end"/>
        </w:r>
      </w:hyperlink>
    </w:p>
    <w:p w14:paraId="516CCA0B" w14:textId="77777777" w:rsidR="002A1716" w:rsidRDefault="00E47FDF" w:rsidP="004C5DF1">
      <w:pPr>
        <w:pStyle w:val="TOC2"/>
        <w:rPr>
          <w:rFonts w:cstheme="minorBidi"/>
          <w:szCs w:val="22"/>
          <w:rtl/>
        </w:rPr>
      </w:pPr>
      <w:hyperlink w:anchor="_Toc529175721" w:history="1">
        <w:r w:rsidR="002A1716" w:rsidRPr="00526B5E">
          <w:rPr>
            <w:rStyle w:val="Hyperlink"/>
            <w:rtl/>
          </w:rPr>
          <w:t>פנקס תודה מפורט לפרטי פרטים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Toc529175721 \h</w:instrText>
        </w:r>
        <w:r w:rsidR="002A1716">
          <w:rPr>
            <w:webHidden/>
            <w:rtl/>
          </w:rPr>
          <w:instrText xml:space="preserve"> </w:instrText>
        </w:r>
        <w:r w:rsidR="002A1716">
          <w:rPr>
            <w:webHidden/>
            <w:rtl/>
          </w:rPr>
        </w:r>
        <w:r w:rsidR="002A1716">
          <w:rPr>
            <w:webHidden/>
            <w:rtl/>
          </w:rPr>
          <w:fldChar w:fldCharType="separate"/>
        </w:r>
        <w:r w:rsidR="002A1716">
          <w:rPr>
            <w:webHidden/>
            <w:rtl/>
          </w:rPr>
          <w:t>244</w:t>
        </w:r>
        <w:r w:rsidR="002A1716">
          <w:rPr>
            <w:webHidden/>
            <w:rtl/>
          </w:rPr>
          <w:fldChar w:fldCharType="end"/>
        </w:r>
      </w:hyperlink>
    </w:p>
    <w:p w14:paraId="0DF9C7D8" w14:textId="07A67B56" w:rsidR="002A1716" w:rsidRDefault="002A1716" w:rsidP="00DA6DC4">
      <w:pPr>
        <w:pStyle w:val="TOC1"/>
        <w:rPr>
          <w:rFonts w:asciiTheme="minorHAnsi" w:eastAsiaTheme="minorEastAsia" w:hAnsiTheme="minorHAnsi" w:cstheme="minorBidi"/>
          <w:sz w:val="22"/>
          <w:szCs w:val="22"/>
          <w:rtl/>
        </w:rPr>
      </w:pPr>
      <w:r>
        <w:rPr>
          <w:rStyle w:val="Hyperlink"/>
          <w:rFonts w:hint="cs"/>
          <w:rtl/>
        </w:rPr>
        <w:t xml:space="preserve">פרק ו' - </w:t>
      </w:r>
      <w:hyperlink w:anchor="_Toc529175723" w:history="1">
        <w:r w:rsidRPr="00526B5E">
          <w:rPr>
            <w:rStyle w:val="Hyperlink"/>
            <w:rtl/>
          </w:rPr>
          <w:t>להורים ולמחנכים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Toc529175723 \h</w:instrText>
        </w:r>
        <w:r>
          <w:rPr>
            <w:webHidden/>
            <w:rtl/>
          </w:rPr>
          <w:instrText xml:space="preserve"> </w:instrText>
        </w:r>
        <w:r>
          <w:rPr>
            <w:webHidden/>
            <w:rtl/>
          </w:rPr>
        </w:r>
        <w:r>
          <w:rPr>
            <w:webHidden/>
            <w:rtl/>
          </w:rPr>
          <w:fldChar w:fldCharType="separate"/>
        </w:r>
        <w:r>
          <w:rPr>
            <w:webHidden/>
            <w:rtl/>
          </w:rPr>
          <w:t>2</w:t>
        </w:r>
        <w:r w:rsidR="00DA6DC4">
          <w:rPr>
            <w:rFonts w:hint="cs"/>
            <w:webHidden/>
            <w:rtl/>
          </w:rPr>
          <w:t>51</w:t>
        </w:r>
        <w:r>
          <w:rPr>
            <w:webHidden/>
            <w:rtl/>
          </w:rPr>
          <w:fldChar w:fldCharType="end"/>
        </w:r>
      </w:hyperlink>
    </w:p>
    <w:p w14:paraId="6938AC06" w14:textId="18D63D8E" w:rsidR="00724C8D" w:rsidRPr="004C5DF1" w:rsidRDefault="00724C8D" w:rsidP="004C5DF1">
      <w:pPr>
        <w:pStyle w:val="TOC2"/>
        <w:rPr>
          <w:rStyle w:val="Hyperlink"/>
          <w:u w:val="none"/>
          <w:rtl/>
        </w:rPr>
      </w:pPr>
      <w:r w:rsidRPr="004C5DF1">
        <w:rPr>
          <w:rStyle w:val="Hyperlink"/>
          <w:rFonts w:hint="cs"/>
          <w:u w:val="none"/>
          <w:rtl/>
        </w:rPr>
        <w:t>משפטי השראה מתוך הפרק</w:t>
      </w:r>
      <w:r w:rsidR="00DA6DC4" w:rsidRPr="004C5DF1">
        <w:rPr>
          <w:rStyle w:val="Hyperlink"/>
          <w:rFonts w:hint="cs"/>
          <w:u w:val="none"/>
          <w:rtl/>
        </w:rPr>
        <w:t>.....................................................................................................................252</w:t>
      </w:r>
    </w:p>
    <w:p w14:paraId="42747320" w14:textId="77777777" w:rsidR="002A1716" w:rsidRDefault="00E47FDF" w:rsidP="004C5DF1">
      <w:pPr>
        <w:pStyle w:val="TOC2"/>
        <w:rPr>
          <w:rFonts w:cstheme="minorBidi"/>
          <w:szCs w:val="22"/>
          <w:rtl/>
        </w:rPr>
      </w:pPr>
      <w:hyperlink w:anchor="_Toc529175724" w:history="1">
        <w:r w:rsidR="002A1716" w:rsidRPr="00526B5E">
          <w:rPr>
            <w:rStyle w:val="Hyperlink"/>
            <w:rtl/>
          </w:rPr>
          <w:t>להיות אבא</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Toc529175724 \h</w:instrText>
        </w:r>
        <w:r w:rsidR="002A1716">
          <w:rPr>
            <w:webHidden/>
            <w:rtl/>
          </w:rPr>
          <w:instrText xml:space="preserve"> </w:instrText>
        </w:r>
        <w:r w:rsidR="002A1716">
          <w:rPr>
            <w:webHidden/>
            <w:rtl/>
          </w:rPr>
        </w:r>
        <w:r w:rsidR="002A1716">
          <w:rPr>
            <w:webHidden/>
            <w:rtl/>
          </w:rPr>
          <w:fldChar w:fldCharType="separate"/>
        </w:r>
        <w:r w:rsidR="002A1716">
          <w:rPr>
            <w:webHidden/>
            <w:rtl/>
          </w:rPr>
          <w:t>249</w:t>
        </w:r>
        <w:r w:rsidR="002A1716">
          <w:rPr>
            <w:webHidden/>
            <w:rtl/>
          </w:rPr>
          <w:fldChar w:fldCharType="end"/>
        </w:r>
      </w:hyperlink>
    </w:p>
    <w:p w14:paraId="08715B4F" w14:textId="77777777" w:rsidR="002A1716" w:rsidRDefault="00E47FDF" w:rsidP="004C5DF1">
      <w:pPr>
        <w:pStyle w:val="TOC2"/>
        <w:rPr>
          <w:rFonts w:cstheme="minorBidi"/>
          <w:szCs w:val="22"/>
          <w:rtl/>
        </w:rPr>
      </w:pPr>
      <w:hyperlink w:anchor="_Toc529175725" w:history="1">
        <w:r w:rsidR="002A1716" w:rsidRPr="00526B5E">
          <w:rPr>
            <w:rStyle w:val="Hyperlink"/>
            <w:rtl/>
          </w:rPr>
          <w:t>האם אתה שומע? האם אתה מקשיב לי?</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Toc529175725 \h</w:instrText>
        </w:r>
        <w:r w:rsidR="002A1716">
          <w:rPr>
            <w:webHidden/>
            <w:rtl/>
          </w:rPr>
          <w:instrText xml:space="preserve"> </w:instrText>
        </w:r>
        <w:r w:rsidR="002A1716">
          <w:rPr>
            <w:webHidden/>
            <w:rtl/>
          </w:rPr>
        </w:r>
        <w:r w:rsidR="002A1716">
          <w:rPr>
            <w:webHidden/>
            <w:rtl/>
          </w:rPr>
          <w:fldChar w:fldCharType="separate"/>
        </w:r>
        <w:r w:rsidR="002A1716">
          <w:rPr>
            <w:webHidden/>
            <w:rtl/>
          </w:rPr>
          <w:t>252</w:t>
        </w:r>
        <w:r w:rsidR="002A1716">
          <w:rPr>
            <w:webHidden/>
            <w:rtl/>
          </w:rPr>
          <w:fldChar w:fldCharType="end"/>
        </w:r>
      </w:hyperlink>
    </w:p>
    <w:p w14:paraId="7FC8A084" w14:textId="77777777" w:rsidR="002A1716" w:rsidRDefault="00E47FDF" w:rsidP="004C5DF1">
      <w:pPr>
        <w:pStyle w:val="TOC2"/>
        <w:rPr>
          <w:rFonts w:cstheme="minorBidi"/>
          <w:szCs w:val="22"/>
          <w:rtl/>
        </w:rPr>
      </w:pPr>
      <w:hyperlink w:anchor="_Toc529175726" w:history="1">
        <w:r w:rsidR="002A1716" w:rsidRPr="00526B5E">
          <w:rPr>
            <w:rStyle w:val="Hyperlink"/>
            <w:rtl/>
          </w:rPr>
          <w:t>אהבה וכבוד לתלמיד, לזכר יעקב דון הי"ד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Toc529175726 \h</w:instrText>
        </w:r>
        <w:r w:rsidR="002A1716">
          <w:rPr>
            <w:webHidden/>
            <w:rtl/>
          </w:rPr>
          <w:instrText xml:space="preserve"> </w:instrText>
        </w:r>
        <w:r w:rsidR="002A1716">
          <w:rPr>
            <w:webHidden/>
            <w:rtl/>
          </w:rPr>
        </w:r>
        <w:r w:rsidR="002A1716">
          <w:rPr>
            <w:webHidden/>
            <w:rtl/>
          </w:rPr>
          <w:fldChar w:fldCharType="separate"/>
        </w:r>
        <w:r w:rsidR="002A1716">
          <w:rPr>
            <w:webHidden/>
            <w:rtl/>
          </w:rPr>
          <w:t>256</w:t>
        </w:r>
        <w:r w:rsidR="002A1716">
          <w:rPr>
            <w:webHidden/>
            <w:rtl/>
          </w:rPr>
          <w:fldChar w:fldCharType="end"/>
        </w:r>
      </w:hyperlink>
    </w:p>
    <w:p w14:paraId="4EC2D858" w14:textId="77777777" w:rsidR="002A1716" w:rsidRDefault="00E47FDF" w:rsidP="004C5DF1">
      <w:pPr>
        <w:pStyle w:val="TOC2"/>
        <w:rPr>
          <w:rFonts w:cstheme="minorBidi"/>
          <w:szCs w:val="22"/>
          <w:rtl/>
        </w:rPr>
      </w:pPr>
      <w:hyperlink w:anchor="_Toc529175727" w:history="1">
        <w:r w:rsidR="002A1716" w:rsidRPr="00526B5E">
          <w:rPr>
            <w:rStyle w:val="Hyperlink"/>
            <w:rtl/>
          </w:rPr>
          <w:t>להעמיד את עצמך במקום בו היית רוצה להיות</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Toc529175727 \h</w:instrText>
        </w:r>
        <w:r w:rsidR="002A1716">
          <w:rPr>
            <w:webHidden/>
            <w:rtl/>
          </w:rPr>
          <w:instrText xml:space="preserve"> </w:instrText>
        </w:r>
        <w:r w:rsidR="002A1716">
          <w:rPr>
            <w:webHidden/>
            <w:rtl/>
          </w:rPr>
        </w:r>
        <w:r w:rsidR="002A1716">
          <w:rPr>
            <w:webHidden/>
            <w:rtl/>
          </w:rPr>
          <w:fldChar w:fldCharType="separate"/>
        </w:r>
        <w:r w:rsidR="002A1716">
          <w:rPr>
            <w:webHidden/>
            <w:rtl/>
          </w:rPr>
          <w:t>260</w:t>
        </w:r>
        <w:r w:rsidR="002A1716">
          <w:rPr>
            <w:webHidden/>
            <w:rtl/>
          </w:rPr>
          <w:fldChar w:fldCharType="end"/>
        </w:r>
      </w:hyperlink>
    </w:p>
    <w:p w14:paraId="23F2937E" w14:textId="77777777" w:rsidR="002A1716" w:rsidRDefault="00E47FDF" w:rsidP="004C5DF1">
      <w:pPr>
        <w:pStyle w:val="TOC2"/>
        <w:rPr>
          <w:rFonts w:cstheme="minorBidi"/>
          <w:szCs w:val="22"/>
          <w:rtl/>
        </w:rPr>
      </w:pPr>
      <w:hyperlink w:anchor="_Toc529175728" w:history="1">
        <w:r w:rsidR="002A1716" w:rsidRPr="00526B5E">
          <w:rPr>
            <w:rStyle w:val="Hyperlink"/>
            <w:rtl/>
          </w:rPr>
          <w:t>מה שלמדנו ממאמן הכדורסל הישראלי שהגיע ל</w:t>
        </w:r>
        <w:r w:rsidR="002A1716" w:rsidRPr="00526B5E">
          <w:rPr>
            <w:rStyle w:val="Hyperlink"/>
          </w:rPr>
          <w:t>NBA</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Toc529175728 \h</w:instrText>
        </w:r>
        <w:r w:rsidR="002A1716">
          <w:rPr>
            <w:webHidden/>
            <w:rtl/>
          </w:rPr>
          <w:instrText xml:space="preserve"> </w:instrText>
        </w:r>
        <w:r w:rsidR="002A1716">
          <w:rPr>
            <w:webHidden/>
            <w:rtl/>
          </w:rPr>
        </w:r>
        <w:r w:rsidR="002A1716">
          <w:rPr>
            <w:webHidden/>
            <w:rtl/>
          </w:rPr>
          <w:fldChar w:fldCharType="separate"/>
        </w:r>
        <w:r w:rsidR="002A1716">
          <w:rPr>
            <w:webHidden/>
            <w:rtl/>
          </w:rPr>
          <w:t>263</w:t>
        </w:r>
        <w:r w:rsidR="002A1716">
          <w:rPr>
            <w:webHidden/>
            <w:rtl/>
          </w:rPr>
          <w:fldChar w:fldCharType="end"/>
        </w:r>
      </w:hyperlink>
    </w:p>
    <w:p w14:paraId="2C11155A" w14:textId="77777777" w:rsidR="002A1716" w:rsidRDefault="00E47FDF" w:rsidP="004C5DF1">
      <w:pPr>
        <w:pStyle w:val="TOC2"/>
        <w:rPr>
          <w:rFonts w:cstheme="minorBidi"/>
          <w:szCs w:val="22"/>
          <w:rtl/>
        </w:rPr>
      </w:pPr>
      <w:hyperlink w:anchor="_Toc529175729" w:history="1">
        <w:r w:rsidR="002A1716" w:rsidRPr="00526B5E">
          <w:rPr>
            <w:rStyle w:val="Hyperlink"/>
            <w:rtl/>
          </w:rPr>
          <w:t>'האם המאמצים שלך ישנו משהו?' - 'לו הם ישנו'</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Toc529175729 \h</w:instrText>
        </w:r>
        <w:r w:rsidR="002A1716">
          <w:rPr>
            <w:webHidden/>
            <w:rtl/>
          </w:rPr>
          <w:instrText xml:space="preserve"> </w:instrText>
        </w:r>
        <w:r w:rsidR="002A1716">
          <w:rPr>
            <w:webHidden/>
            <w:rtl/>
          </w:rPr>
        </w:r>
        <w:r w:rsidR="002A1716">
          <w:rPr>
            <w:webHidden/>
            <w:rtl/>
          </w:rPr>
          <w:fldChar w:fldCharType="separate"/>
        </w:r>
        <w:r w:rsidR="002A1716">
          <w:rPr>
            <w:webHidden/>
            <w:rtl/>
          </w:rPr>
          <w:t>266</w:t>
        </w:r>
        <w:r w:rsidR="002A1716">
          <w:rPr>
            <w:webHidden/>
            <w:rtl/>
          </w:rPr>
          <w:fldChar w:fldCharType="end"/>
        </w:r>
      </w:hyperlink>
    </w:p>
    <w:p w14:paraId="266CE999" w14:textId="77777777" w:rsidR="002A1716" w:rsidRDefault="00E47FDF" w:rsidP="004C5DF1">
      <w:pPr>
        <w:pStyle w:val="TOC2"/>
        <w:rPr>
          <w:rFonts w:cstheme="minorBidi"/>
          <w:szCs w:val="22"/>
          <w:rtl/>
        </w:rPr>
      </w:pPr>
      <w:hyperlink w:anchor="_Toc529175730" w:history="1">
        <w:r w:rsidR="002A1716" w:rsidRPr="00526B5E">
          <w:rPr>
            <w:rStyle w:val="Hyperlink"/>
            <w:rtl/>
          </w:rPr>
          <w:t>'והשיב לב אבות על בנים ולב בנים על אבותם'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Toc529175730 \h</w:instrText>
        </w:r>
        <w:r w:rsidR="002A1716">
          <w:rPr>
            <w:webHidden/>
            <w:rtl/>
          </w:rPr>
          <w:instrText xml:space="preserve"> </w:instrText>
        </w:r>
        <w:r w:rsidR="002A1716">
          <w:rPr>
            <w:webHidden/>
            <w:rtl/>
          </w:rPr>
        </w:r>
        <w:r w:rsidR="002A1716">
          <w:rPr>
            <w:webHidden/>
            <w:rtl/>
          </w:rPr>
          <w:fldChar w:fldCharType="separate"/>
        </w:r>
        <w:r w:rsidR="002A1716">
          <w:rPr>
            <w:webHidden/>
            <w:rtl/>
          </w:rPr>
          <w:t>269</w:t>
        </w:r>
        <w:r w:rsidR="002A1716">
          <w:rPr>
            <w:webHidden/>
            <w:rtl/>
          </w:rPr>
          <w:fldChar w:fldCharType="end"/>
        </w:r>
      </w:hyperlink>
    </w:p>
    <w:p w14:paraId="3B4A6C7F" w14:textId="77777777" w:rsidR="002A1716" w:rsidRDefault="00E47FDF" w:rsidP="004C5DF1">
      <w:pPr>
        <w:pStyle w:val="TOC2"/>
        <w:rPr>
          <w:rFonts w:cstheme="minorBidi"/>
          <w:szCs w:val="22"/>
          <w:rtl/>
        </w:rPr>
      </w:pPr>
      <w:hyperlink w:anchor="_Toc529175731" w:history="1">
        <w:r w:rsidR="002A1716" w:rsidRPr="00526B5E">
          <w:rPr>
            <w:rStyle w:val="Hyperlink"/>
            <w:rtl/>
          </w:rPr>
          <w:t>לקבל 'פני רבו' – על תלמידים ובנים כאחים</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Toc529175731 \h</w:instrText>
        </w:r>
        <w:r w:rsidR="002A1716">
          <w:rPr>
            <w:webHidden/>
            <w:rtl/>
          </w:rPr>
          <w:instrText xml:space="preserve"> </w:instrText>
        </w:r>
        <w:r w:rsidR="002A1716">
          <w:rPr>
            <w:webHidden/>
            <w:rtl/>
          </w:rPr>
        </w:r>
        <w:r w:rsidR="002A1716">
          <w:rPr>
            <w:webHidden/>
            <w:rtl/>
          </w:rPr>
          <w:fldChar w:fldCharType="separate"/>
        </w:r>
        <w:r w:rsidR="002A1716">
          <w:rPr>
            <w:webHidden/>
            <w:rtl/>
          </w:rPr>
          <w:t>274</w:t>
        </w:r>
        <w:r w:rsidR="002A1716">
          <w:rPr>
            <w:webHidden/>
            <w:rtl/>
          </w:rPr>
          <w:fldChar w:fldCharType="end"/>
        </w:r>
      </w:hyperlink>
    </w:p>
    <w:p w14:paraId="31311CC7" w14:textId="77777777" w:rsidR="002A1716" w:rsidRDefault="00E47FDF" w:rsidP="004C5DF1">
      <w:pPr>
        <w:pStyle w:val="TOC2"/>
        <w:rPr>
          <w:rFonts w:cstheme="minorBidi"/>
          <w:szCs w:val="22"/>
          <w:rtl/>
        </w:rPr>
      </w:pPr>
      <w:hyperlink w:anchor="_Toc529175732" w:history="1">
        <w:r w:rsidR="002A1716" w:rsidRPr="00526B5E">
          <w:rPr>
            <w:rStyle w:val="Hyperlink"/>
            <w:rtl/>
          </w:rPr>
          <w:t>בואו נחפש איתם ביחד</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Toc529175732 \h</w:instrText>
        </w:r>
        <w:r w:rsidR="002A1716">
          <w:rPr>
            <w:webHidden/>
            <w:rtl/>
          </w:rPr>
          <w:instrText xml:space="preserve"> </w:instrText>
        </w:r>
        <w:r w:rsidR="002A1716">
          <w:rPr>
            <w:webHidden/>
            <w:rtl/>
          </w:rPr>
        </w:r>
        <w:r w:rsidR="002A1716">
          <w:rPr>
            <w:webHidden/>
            <w:rtl/>
          </w:rPr>
          <w:fldChar w:fldCharType="separate"/>
        </w:r>
        <w:r w:rsidR="002A1716">
          <w:rPr>
            <w:webHidden/>
            <w:rtl/>
          </w:rPr>
          <w:t>277</w:t>
        </w:r>
        <w:r w:rsidR="002A1716">
          <w:rPr>
            <w:webHidden/>
            <w:rtl/>
          </w:rPr>
          <w:fldChar w:fldCharType="end"/>
        </w:r>
      </w:hyperlink>
    </w:p>
    <w:p w14:paraId="4429D390" w14:textId="77777777" w:rsidR="002A1716" w:rsidRDefault="00E47FDF" w:rsidP="004C5DF1">
      <w:pPr>
        <w:pStyle w:val="TOC2"/>
        <w:rPr>
          <w:rFonts w:cstheme="minorBidi"/>
          <w:szCs w:val="22"/>
          <w:rtl/>
        </w:rPr>
      </w:pPr>
      <w:hyperlink w:anchor="_Toc529175733" w:history="1">
        <w:r w:rsidR="002A1716" w:rsidRPr="00526B5E">
          <w:rPr>
            <w:rStyle w:val="Hyperlink"/>
            <w:rtl/>
          </w:rPr>
          <w:t>"כל זמן מאיר בתכונתו" (הרב קוק באיגרת לרב חרל"פ, אלול תרע"א)</w:t>
        </w:r>
        <w:r w:rsidR="002A1716">
          <w:rPr>
            <w:webHidden/>
            <w:rtl/>
          </w:rPr>
          <w:tab/>
        </w:r>
        <w:r w:rsidR="002A1716">
          <w:rPr>
            <w:webHidden/>
            <w:rtl/>
          </w:rPr>
          <w:fldChar w:fldCharType="begin"/>
        </w:r>
        <w:r w:rsidR="002A1716">
          <w:rPr>
            <w:webHidden/>
            <w:rtl/>
          </w:rPr>
          <w:instrText xml:space="preserve"> </w:instrText>
        </w:r>
        <w:r w:rsidR="002A1716">
          <w:rPr>
            <w:webHidden/>
          </w:rPr>
          <w:instrText>PAGEREF</w:instrText>
        </w:r>
        <w:r w:rsidR="002A1716">
          <w:rPr>
            <w:webHidden/>
            <w:rtl/>
          </w:rPr>
          <w:instrText xml:space="preserve"> _</w:instrText>
        </w:r>
        <w:r w:rsidR="002A1716">
          <w:rPr>
            <w:webHidden/>
          </w:rPr>
          <w:instrText>Toc529175733 \h</w:instrText>
        </w:r>
        <w:r w:rsidR="002A1716">
          <w:rPr>
            <w:webHidden/>
            <w:rtl/>
          </w:rPr>
          <w:instrText xml:space="preserve"> </w:instrText>
        </w:r>
        <w:r w:rsidR="002A1716">
          <w:rPr>
            <w:webHidden/>
            <w:rtl/>
          </w:rPr>
        </w:r>
        <w:r w:rsidR="002A1716">
          <w:rPr>
            <w:webHidden/>
            <w:rtl/>
          </w:rPr>
          <w:fldChar w:fldCharType="separate"/>
        </w:r>
        <w:r w:rsidR="002A1716">
          <w:rPr>
            <w:webHidden/>
            <w:rtl/>
          </w:rPr>
          <w:t>280</w:t>
        </w:r>
        <w:r w:rsidR="002A1716">
          <w:rPr>
            <w:webHidden/>
            <w:rtl/>
          </w:rPr>
          <w:fldChar w:fldCharType="end"/>
        </w:r>
      </w:hyperlink>
    </w:p>
    <w:p w14:paraId="66F4D645" w14:textId="77777777" w:rsidR="00525635" w:rsidRPr="009934E4" w:rsidRDefault="00525635" w:rsidP="00525635">
      <w:pPr>
        <w:pStyle w:val="af2"/>
        <w:rPr>
          <w:rFonts w:ascii="David" w:hAnsi="David" w:cs="David"/>
          <w:sz w:val="36"/>
          <w:szCs w:val="36"/>
          <w:rtl/>
        </w:rPr>
      </w:pPr>
      <w:r>
        <w:rPr>
          <w:rFonts w:ascii="David" w:hAnsi="David" w:cs="David"/>
          <w:sz w:val="36"/>
          <w:szCs w:val="36"/>
          <w:rtl/>
        </w:rPr>
        <w:fldChar w:fldCharType="end"/>
      </w:r>
    </w:p>
    <w:p w14:paraId="59CCFF63" w14:textId="77777777" w:rsidR="00525635" w:rsidRDefault="00525635" w:rsidP="00525635">
      <w:pPr>
        <w:bidi w:val="0"/>
        <w:spacing w:after="200" w:line="276" w:lineRule="auto"/>
        <w:jc w:val="left"/>
        <w:rPr>
          <w:rFonts w:ascii="David" w:hAnsi="David"/>
          <w:b/>
          <w:bCs/>
          <w:color w:val="FF0000"/>
          <w:sz w:val="24"/>
          <w:rtl/>
        </w:rPr>
      </w:pPr>
      <w:r>
        <w:rPr>
          <w:rFonts w:ascii="David" w:hAnsi="David"/>
          <w:color w:val="FF0000"/>
          <w:sz w:val="24"/>
          <w:rtl/>
        </w:rPr>
        <w:br w:type="page"/>
      </w:r>
    </w:p>
    <w:p w14:paraId="4FD7BF27" w14:textId="77777777" w:rsidR="00E04EC0" w:rsidRPr="00550290" w:rsidRDefault="00E04EC0" w:rsidP="00E04EC0">
      <w:pPr>
        <w:jc w:val="center"/>
        <w:rPr>
          <w:sz w:val="28"/>
          <w:szCs w:val="28"/>
          <w:rtl/>
        </w:rPr>
      </w:pPr>
      <w:bookmarkStart w:id="2" w:name="_Toc529175638"/>
      <w:r w:rsidRPr="00550290">
        <w:rPr>
          <w:rFonts w:hint="cs"/>
          <w:sz w:val="28"/>
          <w:szCs w:val="28"/>
          <w:rtl/>
        </w:rPr>
        <w:lastRenderedPageBreak/>
        <w:t>בעזרת</w:t>
      </w:r>
      <w:r w:rsidRPr="00550290">
        <w:rPr>
          <w:sz w:val="28"/>
          <w:szCs w:val="28"/>
          <w:rtl/>
        </w:rPr>
        <w:t xml:space="preserve"> </w:t>
      </w:r>
      <w:r w:rsidRPr="00550290">
        <w:rPr>
          <w:rFonts w:hint="cs"/>
          <w:sz w:val="28"/>
          <w:szCs w:val="28"/>
          <w:rtl/>
        </w:rPr>
        <w:t>צור</w:t>
      </w:r>
      <w:r w:rsidRPr="00550290">
        <w:rPr>
          <w:sz w:val="28"/>
          <w:szCs w:val="28"/>
          <w:rtl/>
        </w:rPr>
        <w:t xml:space="preserve"> </w:t>
      </w:r>
      <w:r w:rsidRPr="00550290">
        <w:rPr>
          <w:rFonts w:hint="cs"/>
          <w:sz w:val="28"/>
          <w:szCs w:val="28"/>
          <w:rtl/>
        </w:rPr>
        <w:t>ישראל</w:t>
      </w:r>
      <w:r w:rsidRPr="00550290">
        <w:rPr>
          <w:sz w:val="28"/>
          <w:szCs w:val="28"/>
          <w:rtl/>
        </w:rPr>
        <w:t xml:space="preserve"> </w:t>
      </w:r>
      <w:r w:rsidRPr="00550290">
        <w:rPr>
          <w:rFonts w:hint="cs"/>
          <w:sz w:val="28"/>
          <w:szCs w:val="28"/>
          <w:rtl/>
        </w:rPr>
        <w:t>וגואלו</w:t>
      </w:r>
    </w:p>
    <w:p w14:paraId="22CD26B1" w14:textId="77777777" w:rsidR="00E04EC0" w:rsidRPr="00550290" w:rsidRDefault="00E04EC0" w:rsidP="00E04EC0">
      <w:pPr>
        <w:jc w:val="center"/>
        <w:rPr>
          <w:sz w:val="28"/>
          <w:szCs w:val="28"/>
          <w:rtl/>
        </w:rPr>
      </w:pPr>
      <w:r w:rsidRPr="00550290">
        <w:rPr>
          <w:rFonts w:hint="cs"/>
          <w:sz w:val="28"/>
          <w:szCs w:val="28"/>
          <w:rtl/>
        </w:rPr>
        <w:t>שב</w:t>
      </w:r>
      <w:r w:rsidRPr="00550290">
        <w:rPr>
          <w:sz w:val="28"/>
          <w:szCs w:val="28"/>
          <w:rtl/>
        </w:rPr>
        <w:t xml:space="preserve"> </w:t>
      </w:r>
      <w:r w:rsidRPr="00550290">
        <w:rPr>
          <w:rFonts w:hint="cs"/>
          <w:sz w:val="28"/>
          <w:szCs w:val="28"/>
          <w:rtl/>
        </w:rPr>
        <w:t>העם</w:t>
      </w:r>
      <w:r w:rsidRPr="00550290">
        <w:rPr>
          <w:sz w:val="28"/>
          <w:szCs w:val="28"/>
          <w:rtl/>
        </w:rPr>
        <w:t xml:space="preserve"> </w:t>
      </w:r>
      <w:r w:rsidRPr="00550290">
        <w:rPr>
          <w:rFonts w:hint="cs"/>
          <w:sz w:val="28"/>
          <w:szCs w:val="28"/>
          <w:rtl/>
        </w:rPr>
        <w:t>היהודי</w:t>
      </w:r>
      <w:r w:rsidRPr="00550290">
        <w:rPr>
          <w:sz w:val="28"/>
          <w:szCs w:val="28"/>
          <w:rtl/>
        </w:rPr>
        <w:t xml:space="preserve"> </w:t>
      </w:r>
      <w:r w:rsidRPr="00550290">
        <w:rPr>
          <w:rFonts w:hint="cs"/>
          <w:sz w:val="28"/>
          <w:szCs w:val="28"/>
          <w:rtl/>
        </w:rPr>
        <w:t>לארץ</w:t>
      </w:r>
      <w:r w:rsidRPr="00550290">
        <w:rPr>
          <w:sz w:val="28"/>
          <w:szCs w:val="28"/>
          <w:rtl/>
        </w:rPr>
        <w:t xml:space="preserve"> </w:t>
      </w:r>
      <w:r w:rsidRPr="00550290">
        <w:rPr>
          <w:rFonts w:hint="cs"/>
          <w:sz w:val="28"/>
          <w:szCs w:val="28"/>
          <w:rtl/>
        </w:rPr>
        <w:t>ישראל</w:t>
      </w:r>
    </w:p>
    <w:p w14:paraId="335220E1" w14:textId="77777777" w:rsidR="00E04EC0" w:rsidRPr="00550290" w:rsidRDefault="00E04EC0" w:rsidP="00E04EC0">
      <w:pPr>
        <w:jc w:val="center"/>
        <w:rPr>
          <w:sz w:val="28"/>
          <w:szCs w:val="28"/>
          <w:rtl/>
        </w:rPr>
      </w:pPr>
      <w:r w:rsidRPr="00550290">
        <w:rPr>
          <w:rFonts w:hint="cs"/>
          <w:sz w:val="28"/>
          <w:szCs w:val="28"/>
          <w:rtl/>
        </w:rPr>
        <w:t>והקים</w:t>
      </w:r>
      <w:r w:rsidRPr="00550290">
        <w:rPr>
          <w:sz w:val="28"/>
          <w:szCs w:val="28"/>
          <w:rtl/>
        </w:rPr>
        <w:t xml:space="preserve"> </w:t>
      </w:r>
      <w:r w:rsidRPr="00550290">
        <w:rPr>
          <w:rFonts w:hint="cs"/>
          <w:sz w:val="28"/>
          <w:szCs w:val="28"/>
          <w:rtl/>
        </w:rPr>
        <w:t>בה</w:t>
      </w:r>
      <w:r w:rsidRPr="00550290">
        <w:rPr>
          <w:sz w:val="28"/>
          <w:szCs w:val="28"/>
          <w:rtl/>
        </w:rPr>
        <w:t xml:space="preserve"> </w:t>
      </w:r>
      <w:r w:rsidRPr="00550290">
        <w:rPr>
          <w:rFonts w:hint="cs"/>
          <w:sz w:val="28"/>
          <w:szCs w:val="28"/>
          <w:rtl/>
        </w:rPr>
        <w:t>את</w:t>
      </w:r>
      <w:r w:rsidRPr="00550290">
        <w:rPr>
          <w:sz w:val="28"/>
          <w:szCs w:val="28"/>
          <w:rtl/>
        </w:rPr>
        <w:t xml:space="preserve"> </w:t>
      </w:r>
      <w:r w:rsidRPr="00550290">
        <w:rPr>
          <w:rFonts w:hint="cs"/>
          <w:sz w:val="28"/>
          <w:szCs w:val="28"/>
          <w:rtl/>
        </w:rPr>
        <w:t>ביתו</w:t>
      </w:r>
      <w:r w:rsidRPr="00550290">
        <w:rPr>
          <w:sz w:val="28"/>
          <w:szCs w:val="28"/>
          <w:rtl/>
        </w:rPr>
        <w:t xml:space="preserve"> </w:t>
      </w:r>
      <w:r w:rsidRPr="00550290">
        <w:rPr>
          <w:rFonts w:hint="cs"/>
          <w:sz w:val="28"/>
          <w:szCs w:val="28"/>
          <w:rtl/>
        </w:rPr>
        <w:t>הלאומי</w:t>
      </w:r>
      <w:r w:rsidRPr="00550290">
        <w:rPr>
          <w:sz w:val="28"/>
          <w:szCs w:val="28"/>
          <w:rtl/>
        </w:rPr>
        <w:t>,</w:t>
      </w:r>
    </w:p>
    <w:p w14:paraId="70C423A3" w14:textId="77777777" w:rsidR="00E04EC0" w:rsidRPr="00550290" w:rsidRDefault="00E04EC0" w:rsidP="00E04EC0">
      <w:pPr>
        <w:jc w:val="center"/>
        <w:rPr>
          <w:sz w:val="28"/>
          <w:szCs w:val="28"/>
          <w:rtl/>
        </w:rPr>
      </w:pPr>
      <w:r w:rsidRPr="00550290">
        <w:rPr>
          <w:rFonts w:hint="cs"/>
          <w:sz w:val="28"/>
          <w:szCs w:val="28"/>
          <w:rtl/>
        </w:rPr>
        <w:t>ובכלל</w:t>
      </w:r>
      <w:r w:rsidRPr="00550290">
        <w:rPr>
          <w:sz w:val="28"/>
          <w:szCs w:val="28"/>
          <w:rtl/>
        </w:rPr>
        <w:t xml:space="preserve"> </w:t>
      </w:r>
      <w:r w:rsidRPr="00550290">
        <w:rPr>
          <w:rFonts w:hint="cs"/>
          <w:sz w:val="28"/>
          <w:szCs w:val="28"/>
          <w:rtl/>
        </w:rPr>
        <w:t>זה</w:t>
      </w:r>
      <w:r w:rsidRPr="00550290">
        <w:rPr>
          <w:sz w:val="28"/>
          <w:szCs w:val="28"/>
          <w:rtl/>
        </w:rPr>
        <w:t xml:space="preserve"> </w:t>
      </w:r>
      <w:r w:rsidRPr="00550290">
        <w:rPr>
          <w:rFonts w:hint="cs"/>
          <w:sz w:val="28"/>
          <w:szCs w:val="28"/>
          <w:rtl/>
        </w:rPr>
        <w:t>את</w:t>
      </w:r>
      <w:r w:rsidRPr="00550290">
        <w:rPr>
          <w:sz w:val="28"/>
          <w:szCs w:val="28"/>
          <w:rtl/>
        </w:rPr>
        <w:t xml:space="preserve"> </w:t>
      </w:r>
      <w:r w:rsidRPr="00550290">
        <w:rPr>
          <w:rFonts w:hint="cs"/>
          <w:sz w:val="28"/>
          <w:szCs w:val="28"/>
          <w:rtl/>
        </w:rPr>
        <w:t>מוסדות</w:t>
      </w:r>
      <w:r w:rsidRPr="00550290">
        <w:rPr>
          <w:sz w:val="28"/>
          <w:szCs w:val="28"/>
          <w:rtl/>
        </w:rPr>
        <w:t xml:space="preserve"> </w:t>
      </w:r>
      <w:r w:rsidRPr="00550290">
        <w:rPr>
          <w:rFonts w:hint="cs"/>
          <w:sz w:val="28"/>
          <w:szCs w:val="28"/>
          <w:rtl/>
        </w:rPr>
        <w:t>המדינה</w:t>
      </w:r>
      <w:r w:rsidRPr="00550290">
        <w:rPr>
          <w:sz w:val="28"/>
          <w:szCs w:val="28"/>
          <w:rtl/>
        </w:rPr>
        <w:t>,</w:t>
      </w:r>
    </w:p>
    <w:p w14:paraId="2F98247E" w14:textId="77777777" w:rsidR="00E04EC0" w:rsidRPr="00550290" w:rsidRDefault="00E04EC0" w:rsidP="00E04EC0">
      <w:pPr>
        <w:jc w:val="center"/>
        <w:rPr>
          <w:sz w:val="28"/>
          <w:szCs w:val="28"/>
          <w:rtl/>
        </w:rPr>
      </w:pPr>
      <w:r w:rsidRPr="00550290">
        <w:rPr>
          <w:rFonts w:hint="cs"/>
          <w:sz w:val="28"/>
          <w:szCs w:val="28"/>
          <w:rtl/>
        </w:rPr>
        <w:t>משרד</w:t>
      </w:r>
      <w:r w:rsidRPr="00550290">
        <w:rPr>
          <w:sz w:val="28"/>
          <w:szCs w:val="28"/>
          <w:rtl/>
        </w:rPr>
        <w:t xml:space="preserve"> </w:t>
      </w:r>
      <w:r w:rsidRPr="00550290">
        <w:rPr>
          <w:rFonts w:hint="cs"/>
          <w:sz w:val="28"/>
          <w:szCs w:val="28"/>
          <w:rtl/>
        </w:rPr>
        <w:t>החינוך</w:t>
      </w:r>
      <w:r w:rsidRPr="00550290">
        <w:rPr>
          <w:sz w:val="28"/>
          <w:szCs w:val="28"/>
          <w:rtl/>
        </w:rPr>
        <w:t xml:space="preserve"> </w:t>
      </w:r>
      <w:r w:rsidRPr="00550290">
        <w:rPr>
          <w:rFonts w:hint="cs"/>
          <w:sz w:val="28"/>
          <w:szCs w:val="28"/>
          <w:rtl/>
        </w:rPr>
        <w:t>ואגפיו</w:t>
      </w:r>
      <w:r w:rsidRPr="00550290">
        <w:rPr>
          <w:sz w:val="28"/>
          <w:szCs w:val="28"/>
          <w:rtl/>
        </w:rPr>
        <w:t>.</w:t>
      </w:r>
    </w:p>
    <w:p w14:paraId="59AEA836" w14:textId="77777777" w:rsidR="00E04EC0" w:rsidRDefault="00E04EC0" w:rsidP="00E04EC0">
      <w:pPr>
        <w:pStyle w:val="1"/>
        <w:rPr>
          <w:sz w:val="36"/>
          <w:rtl/>
        </w:rPr>
      </w:pPr>
      <w:bookmarkStart w:id="3" w:name="_GoBack"/>
      <w:bookmarkEnd w:id="3"/>
    </w:p>
    <w:p w14:paraId="7ABCCE69" w14:textId="77777777" w:rsidR="00E04EC0" w:rsidRPr="00550290" w:rsidRDefault="00E04EC0" w:rsidP="00E04EC0">
      <w:pPr>
        <w:pStyle w:val="1"/>
        <w:rPr>
          <w:sz w:val="36"/>
          <w:rtl/>
        </w:rPr>
      </w:pPr>
      <w:r w:rsidRPr="00550290">
        <w:rPr>
          <w:rFonts w:hint="cs"/>
          <w:sz w:val="36"/>
          <w:rtl/>
        </w:rPr>
        <w:t>חזון</w:t>
      </w:r>
      <w:r w:rsidRPr="00550290">
        <w:rPr>
          <w:sz w:val="36"/>
          <w:rtl/>
        </w:rPr>
        <w:t xml:space="preserve"> </w:t>
      </w:r>
      <w:r w:rsidRPr="00550290">
        <w:rPr>
          <w:rFonts w:hint="cs"/>
          <w:sz w:val="36"/>
          <w:rtl/>
        </w:rPr>
        <w:t>החמ</w:t>
      </w:r>
      <w:r w:rsidRPr="00550290">
        <w:rPr>
          <w:sz w:val="36"/>
          <w:rtl/>
        </w:rPr>
        <w:t>"</w:t>
      </w:r>
      <w:r w:rsidRPr="00550290">
        <w:rPr>
          <w:rFonts w:hint="cs"/>
          <w:sz w:val="36"/>
          <w:rtl/>
        </w:rPr>
        <w:t>ד</w:t>
      </w:r>
    </w:p>
    <w:p w14:paraId="38478DC7" w14:textId="77777777" w:rsidR="00E04EC0" w:rsidRPr="00550290" w:rsidRDefault="00E04EC0" w:rsidP="00E04EC0">
      <w:pPr>
        <w:pStyle w:val="af4"/>
        <w:jc w:val="center"/>
        <w:rPr>
          <w:b/>
          <w:bCs w:val="0"/>
          <w:sz w:val="28"/>
          <w:rtl/>
        </w:rPr>
      </w:pPr>
      <w:r w:rsidRPr="00550290">
        <w:rPr>
          <w:rFonts w:hint="cs"/>
          <w:b/>
          <w:sz w:val="28"/>
          <w:rtl/>
        </w:rPr>
        <w:t>החינוך</w:t>
      </w:r>
      <w:r w:rsidRPr="00550290">
        <w:rPr>
          <w:b/>
          <w:sz w:val="28"/>
          <w:rtl/>
        </w:rPr>
        <w:t xml:space="preserve"> </w:t>
      </w:r>
      <w:r w:rsidRPr="00550290">
        <w:rPr>
          <w:rFonts w:hint="cs"/>
          <w:b/>
          <w:sz w:val="28"/>
          <w:rtl/>
        </w:rPr>
        <w:t>הממלכתי</w:t>
      </w:r>
      <w:r w:rsidRPr="00550290">
        <w:rPr>
          <w:b/>
          <w:sz w:val="28"/>
          <w:rtl/>
        </w:rPr>
        <w:t>-</w:t>
      </w:r>
      <w:r w:rsidRPr="00550290">
        <w:rPr>
          <w:rFonts w:hint="cs"/>
          <w:b/>
          <w:sz w:val="28"/>
          <w:rtl/>
        </w:rPr>
        <w:t>דתי</w:t>
      </w:r>
    </w:p>
    <w:p w14:paraId="2C16DA0B" w14:textId="77777777" w:rsidR="00E04EC0" w:rsidRDefault="00E04EC0" w:rsidP="00E04EC0">
      <w:pPr>
        <w:rPr>
          <w:sz w:val="28"/>
          <w:szCs w:val="28"/>
          <w:rtl/>
        </w:rPr>
      </w:pPr>
    </w:p>
    <w:p w14:paraId="03B7AE2B" w14:textId="77777777" w:rsidR="00E04EC0" w:rsidRPr="00550290" w:rsidRDefault="00E04EC0" w:rsidP="00E04EC0">
      <w:pPr>
        <w:rPr>
          <w:sz w:val="28"/>
          <w:szCs w:val="28"/>
          <w:rtl/>
        </w:rPr>
      </w:pPr>
      <w:r w:rsidRPr="00550290">
        <w:rPr>
          <w:rFonts w:hint="cs"/>
          <w:sz w:val="28"/>
          <w:szCs w:val="28"/>
          <w:rtl/>
        </w:rPr>
        <w:t>מִנהל</w:t>
      </w:r>
      <w:r w:rsidRPr="00550290">
        <w:rPr>
          <w:sz w:val="28"/>
          <w:szCs w:val="28"/>
          <w:rtl/>
        </w:rPr>
        <w:t xml:space="preserve"> </w:t>
      </w:r>
      <w:r w:rsidRPr="00550290">
        <w:rPr>
          <w:rFonts w:hint="cs"/>
          <w:sz w:val="28"/>
          <w:szCs w:val="28"/>
          <w:rtl/>
        </w:rPr>
        <w:t>החינוך</w:t>
      </w:r>
      <w:r w:rsidRPr="00550290">
        <w:rPr>
          <w:sz w:val="28"/>
          <w:szCs w:val="28"/>
          <w:rtl/>
        </w:rPr>
        <w:t xml:space="preserve"> </w:t>
      </w:r>
      <w:r w:rsidRPr="00550290">
        <w:rPr>
          <w:rFonts w:hint="cs"/>
          <w:sz w:val="28"/>
          <w:szCs w:val="28"/>
          <w:rtl/>
        </w:rPr>
        <w:t>הדתי</w:t>
      </w:r>
      <w:r w:rsidRPr="00550290">
        <w:rPr>
          <w:sz w:val="28"/>
          <w:szCs w:val="28"/>
          <w:rtl/>
        </w:rPr>
        <w:t xml:space="preserve"> </w:t>
      </w:r>
      <w:r w:rsidRPr="00550290">
        <w:rPr>
          <w:rFonts w:hint="cs"/>
          <w:sz w:val="28"/>
          <w:szCs w:val="28"/>
          <w:rtl/>
        </w:rPr>
        <w:t>על</w:t>
      </w:r>
      <w:r w:rsidRPr="00550290">
        <w:rPr>
          <w:sz w:val="28"/>
          <w:szCs w:val="28"/>
          <w:rtl/>
        </w:rPr>
        <w:t xml:space="preserve"> </w:t>
      </w:r>
      <w:r w:rsidRPr="00550290">
        <w:rPr>
          <w:rFonts w:hint="cs"/>
          <w:sz w:val="28"/>
          <w:szCs w:val="28"/>
          <w:rtl/>
        </w:rPr>
        <w:t>ראשיו</w:t>
      </w:r>
      <w:r w:rsidRPr="00550290">
        <w:rPr>
          <w:sz w:val="28"/>
          <w:szCs w:val="28"/>
          <w:rtl/>
        </w:rPr>
        <w:t xml:space="preserve">, </w:t>
      </w:r>
      <w:r w:rsidRPr="00550290">
        <w:rPr>
          <w:rFonts w:hint="cs"/>
          <w:sz w:val="28"/>
          <w:szCs w:val="28"/>
          <w:rtl/>
        </w:rPr>
        <w:t>מחנכיו</w:t>
      </w:r>
      <w:r w:rsidRPr="00550290">
        <w:rPr>
          <w:sz w:val="28"/>
          <w:szCs w:val="28"/>
          <w:rtl/>
        </w:rPr>
        <w:t xml:space="preserve">, </w:t>
      </w:r>
      <w:r w:rsidRPr="00550290">
        <w:rPr>
          <w:rFonts w:hint="cs"/>
          <w:sz w:val="28"/>
          <w:szCs w:val="28"/>
          <w:rtl/>
        </w:rPr>
        <w:t>מנהליו</w:t>
      </w:r>
      <w:r w:rsidRPr="00550290">
        <w:rPr>
          <w:sz w:val="28"/>
          <w:szCs w:val="28"/>
          <w:rtl/>
        </w:rPr>
        <w:t xml:space="preserve">, </w:t>
      </w:r>
      <w:r w:rsidRPr="00550290">
        <w:rPr>
          <w:rFonts w:hint="cs"/>
          <w:sz w:val="28"/>
          <w:szCs w:val="28"/>
          <w:rtl/>
        </w:rPr>
        <w:t>מפקחיו</w:t>
      </w:r>
      <w:r w:rsidRPr="00550290">
        <w:rPr>
          <w:sz w:val="28"/>
          <w:szCs w:val="28"/>
          <w:rtl/>
        </w:rPr>
        <w:t xml:space="preserve"> </w:t>
      </w:r>
      <w:r w:rsidRPr="00550290">
        <w:rPr>
          <w:rFonts w:hint="cs"/>
          <w:sz w:val="28"/>
          <w:szCs w:val="28"/>
          <w:rtl/>
        </w:rPr>
        <w:t>וחברי</w:t>
      </w:r>
      <w:r w:rsidRPr="00550290">
        <w:rPr>
          <w:sz w:val="28"/>
          <w:szCs w:val="28"/>
          <w:rtl/>
        </w:rPr>
        <w:t xml:space="preserve"> </w:t>
      </w:r>
      <w:r w:rsidRPr="00550290">
        <w:rPr>
          <w:rFonts w:hint="cs"/>
          <w:sz w:val="28"/>
          <w:szCs w:val="28"/>
          <w:rtl/>
        </w:rPr>
        <w:t>מועצת</w:t>
      </w:r>
      <w:r w:rsidRPr="00550290">
        <w:rPr>
          <w:sz w:val="28"/>
          <w:szCs w:val="28"/>
          <w:rtl/>
        </w:rPr>
        <w:t xml:space="preserve"> </w:t>
      </w:r>
      <w:r w:rsidRPr="00550290">
        <w:rPr>
          <w:rFonts w:hint="cs"/>
          <w:sz w:val="28"/>
          <w:szCs w:val="28"/>
          <w:rtl/>
        </w:rPr>
        <w:t>החמ</w:t>
      </w:r>
      <w:r w:rsidRPr="00550290">
        <w:rPr>
          <w:sz w:val="28"/>
          <w:szCs w:val="28"/>
          <w:rtl/>
        </w:rPr>
        <w:t>"</w:t>
      </w:r>
      <w:r w:rsidRPr="00550290">
        <w:rPr>
          <w:rFonts w:hint="cs"/>
          <w:sz w:val="28"/>
          <w:szCs w:val="28"/>
          <w:rtl/>
        </w:rPr>
        <w:t>ד</w:t>
      </w:r>
      <w:r w:rsidRPr="00550290">
        <w:rPr>
          <w:sz w:val="28"/>
          <w:szCs w:val="28"/>
          <w:rtl/>
        </w:rPr>
        <w:t xml:space="preserve">, </w:t>
      </w:r>
      <w:r w:rsidRPr="00550290">
        <w:rPr>
          <w:rFonts w:hint="cs"/>
          <w:sz w:val="28"/>
          <w:szCs w:val="28"/>
          <w:rtl/>
        </w:rPr>
        <w:t>מחויבים</w:t>
      </w:r>
      <w:r w:rsidRPr="00550290">
        <w:rPr>
          <w:sz w:val="28"/>
          <w:szCs w:val="28"/>
          <w:rtl/>
        </w:rPr>
        <w:t xml:space="preserve"> </w:t>
      </w:r>
      <w:r w:rsidRPr="00550290">
        <w:rPr>
          <w:rFonts w:hint="cs"/>
          <w:sz w:val="28"/>
          <w:szCs w:val="28"/>
          <w:rtl/>
        </w:rPr>
        <w:t>לחינוך</w:t>
      </w:r>
      <w:r w:rsidRPr="00550290">
        <w:rPr>
          <w:sz w:val="28"/>
          <w:szCs w:val="28"/>
          <w:rtl/>
        </w:rPr>
        <w:t xml:space="preserve"> </w:t>
      </w:r>
      <w:r w:rsidRPr="00550290">
        <w:rPr>
          <w:rFonts w:hint="cs"/>
          <w:sz w:val="28"/>
          <w:szCs w:val="28"/>
          <w:rtl/>
        </w:rPr>
        <w:t>ילדי</w:t>
      </w:r>
      <w:r w:rsidRPr="00550290">
        <w:rPr>
          <w:sz w:val="28"/>
          <w:szCs w:val="28"/>
          <w:rtl/>
        </w:rPr>
        <w:t xml:space="preserve"> </w:t>
      </w:r>
      <w:r w:rsidRPr="00550290">
        <w:rPr>
          <w:rFonts w:hint="cs"/>
          <w:sz w:val="28"/>
          <w:szCs w:val="28"/>
          <w:rtl/>
        </w:rPr>
        <w:t>ישראל</w:t>
      </w:r>
      <w:r w:rsidRPr="00550290">
        <w:rPr>
          <w:sz w:val="28"/>
          <w:szCs w:val="28"/>
          <w:rtl/>
        </w:rPr>
        <w:t xml:space="preserve"> </w:t>
      </w:r>
      <w:r w:rsidRPr="00550290">
        <w:rPr>
          <w:rFonts w:hint="cs"/>
          <w:sz w:val="28"/>
          <w:szCs w:val="28"/>
          <w:rtl/>
        </w:rPr>
        <w:t>ליראת</w:t>
      </w:r>
      <w:r w:rsidRPr="00550290">
        <w:rPr>
          <w:sz w:val="28"/>
          <w:szCs w:val="28"/>
          <w:rtl/>
        </w:rPr>
        <w:t xml:space="preserve"> </w:t>
      </w:r>
      <w:r w:rsidRPr="00550290">
        <w:rPr>
          <w:rFonts w:hint="cs"/>
          <w:sz w:val="28"/>
          <w:szCs w:val="28"/>
          <w:rtl/>
        </w:rPr>
        <w:t>שמים</w:t>
      </w:r>
      <w:r w:rsidRPr="00550290">
        <w:rPr>
          <w:sz w:val="28"/>
          <w:szCs w:val="28"/>
          <w:rtl/>
        </w:rPr>
        <w:t xml:space="preserve"> </w:t>
      </w:r>
      <w:r w:rsidRPr="00550290">
        <w:rPr>
          <w:rFonts w:hint="cs"/>
          <w:sz w:val="28"/>
          <w:szCs w:val="28"/>
          <w:rtl/>
        </w:rPr>
        <w:t>ולחיי</w:t>
      </w:r>
      <w:r w:rsidRPr="00550290">
        <w:rPr>
          <w:sz w:val="28"/>
          <w:szCs w:val="28"/>
          <w:rtl/>
        </w:rPr>
        <w:t xml:space="preserve"> </w:t>
      </w:r>
      <w:r w:rsidRPr="00550290">
        <w:rPr>
          <w:rFonts w:hint="cs"/>
          <w:sz w:val="28"/>
          <w:szCs w:val="28"/>
          <w:rtl/>
        </w:rPr>
        <w:t>תורה</w:t>
      </w:r>
      <w:r w:rsidRPr="00550290">
        <w:rPr>
          <w:sz w:val="28"/>
          <w:szCs w:val="28"/>
          <w:rtl/>
        </w:rPr>
        <w:t xml:space="preserve"> </w:t>
      </w:r>
      <w:r w:rsidRPr="00550290">
        <w:rPr>
          <w:rFonts w:hint="cs"/>
          <w:sz w:val="28"/>
          <w:szCs w:val="28"/>
          <w:rtl/>
        </w:rPr>
        <w:t>ומצוות</w:t>
      </w:r>
      <w:r w:rsidRPr="00550290">
        <w:rPr>
          <w:sz w:val="28"/>
          <w:szCs w:val="28"/>
          <w:rtl/>
        </w:rPr>
        <w:t xml:space="preserve"> </w:t>
      </w:r>
      <w:r w:rsidRPr="00550290">
        <w:rPr>
          <w:rFonts w:hint="cs"/>
          <w:sz w:val="28"/>
          <w:szCs w:val="28"/>
          <w:rtl/>
        </w:rPr>
        <w:t>באהבה</w:t>
      </w:r>
      <w:r w:rsidRPr="00550290">
        <w:rPr>
          <w:sz w:val="28"/>
          <w:szCs w:val="28"/>
          <w:rtl/>
        </w:rPr>
        <w:t>.</w:t>
      </w:r>
    </w:p>
    <w:p w14:paraId="38A156C0" w14:textId="77777777" w:rsidR="00E04EC0" w:rsidRPr="00550290" w:rsidRDefault="00E04EC0" w:rsidP="00E04EC0">
      <w:pPr>
        <w:rPr>
          <w:sz w:val="28"/>
          <w:szCs w:val="28"/>
          <w:rtl/>
        </w:rPr>
      </w:pPr>
      <w:r w:rsidRPr="00550290">
        <w:rPr>
          <w:rFonts w:hint="cs"/>
          <w:sz w:val="28"/>
          <w:szCs w:val="28"/>
          <w:rtl/>
        </w:rPr>
        <w:t>אנו</w:t>
      </w:r>
      <w:r w:rsidRPr="00550290">
        <w:rPr>
          <w:sz w:val="28"/>
          <w:szCs w:val="28"/>
          <w:rtl/>
        </w:rPr>
        <w:t xml:space="preserve"> </w:t>
      </w:r>
      <w:r w:rsidRPr="00550290">
        <w:rPr>
          <w:rFonts w:hint="cs"/>
          <w:sz w:val="28"/>
          <w:szCs w:val="28"/>
          <w:rtl/>
        </w:rPr>
        <w:t>פועלים</w:t>
      </w:r>
      <w:r w:rsidRPr="00550290">
        <w:rPr>
          <w:sz w:val="28"/>
          <w:szCs w:val="28"/>
          <w:rtl/>
        </w:rPr>
        <w:t xml:space="preserve"> </w:t>
      </w:r>
      <w:r w:rsidRPr="00550290">
        <w:rPr>
          <w:rFonts w:hint="cs"/>
          <w:sz w:val="28"/>
          <w:szCs w:val="28"/>
          <w:rtl/>
        </w:rPr>
        <w:t>כדי</w:t>
      </w:r>
      <w:r w:rsidRPr="00550290">
        <w:rPr>
          <w:sz w:val="28"/>
          <w:szCs w:val="28"/>
          <w:rtl/>
        </w:rPr>
        <w:t xml:space="preserve"> </w:t>
      </w:r>
      <w:r w:rsidRPr="00550290">
        <w:rPr>
          <w:rFonts w:hint="cs"/>
          <w:sz w:val="28"/>
          <w:szCs w:val="28"/>
          <w:rtl/>
        </w:rPr>
        <w:t>להתקרב</w:t>
      </w:r>
      <w:r w:rsidRPr="00550290">
        <w:rPr>
          <w:sz w:val="28"/>
          <w:szCs w:val="28"/>
          <w:rtl/>
        </w:rPr>
        <w:t xml:space="preserve"> </w:t>
      </w:r>
      <w:r w:rsidRPr="00550290">
        <w:rPr>
          <w:rFonts w:hint="cs"/>
          <w:sz w:val="28"/>
          <w:szCs w:val="28"/>
          <w:rtl/>
        </w:rPr>
        <w:t>ולקרב</w:t>
      </w:r>
      <w:r w:rsidRPr="00550290">
        <w:rPr>
          <w:sz w:val="28"/>
          <w:szCs w:val="28"/>
          <w:rtl/>
        </w:rPr>
        <w:t xml:space="preserve"> </w:t>
      </w:r>
      <w:r w:rsidRPr="00550290">
        <w:rPr>
          <w:rFonts w:hint="cs"/>
          <w:sz w:val="28"/>
          <w:szCs w:val="28"/>
          <w:rtl/>
        </w:rPr>
        <w:t>אל</w:t>
      </w:r>
      <w:r w:rsidRPr="00550290">
        <w:rPr>
          <w:sz w:val="28"/>
          <w:szCs w:val="28"/>
          <w:rtl/>
        </w:rPr>
        <w:t xml:space="preserve"> </w:t>
      </w:r>
      <w:r w:rsidRPr="00550290">
        <w:rPr>
          <w:rFonts w:hint="cs"/>
          <w:sz w:val="28"/>
          <w:szCs w:val="28"/>
          <w:rtl/>
        </w:rPr>
        <w:t>אבינו</w:t>
      </w:r>
      <w:r w:rsidRPr="00550290">
        <w:rPr>
          <w:sz w:val="28"/>
          <w:szCs w:val="28"/>
          <w:rtl/>
        </w:rPr>
        <w:t xml:space="preserve"> </w:t>
      </w:r>
      <w:r w:rsidRPr="00550290">
        <w:rPr>
          <w:rFonts w:hint="cs"/>
          <w:sz w:val="28"/>
          <w:szCs w:val="28"/>
          <w:rtl/>
        </w:rPr>
        <w:t>שבשמים</w:t>
      </w:r>
      <w:r w:rsidRPr="00550290">
        <w:rPr>
          <w:sz w:val="28"/>
          <w:szCs w:val="28"/>
          <w:rtl/>
        </w:rPr>
        <w:t xml:space="preserve"> – </w:t>
      </w:r>
      <w:r w:rsidRPr="00550290">
        <w:rPr>
          <w:rFonts w:hint="cs"/>
          <w:sz w:val="28"/>
          <w:szCs w:val="28"/>
          <w:rtl/>
        </w:rPr>
        <w:t>מתוך</w:t>
      </w:r>
      <w:r w:rsidRPr="00550290">
        <w:rPr>
          <w:sz w:val="28"/>
          <w:szCs w:val="28"/>
          <w:rtl/>
        </w:rPr>
        <w:t xml:space="preserve"> </w:t>
      </w:r>
      <w:r w:rsidRPr="00550290">
        <w:rPr>
          <w:rFonts w:hint="cs"/>
          <w:sz w:val="28"/>
          <w:szCs w:val="28"/>
          <w:rtl/>
        </w:rPr>
        <w:t>אמונה</w:t>
      </w:r>
      <w:r w:rsidRPr="00550290">
        <w:rPr>
          <w:sz w:val="28"/>
          <w:szCs w:val="28"/>
          <w:rtl/>
        </w:rPr>
        <w:t xml:space="preserve"> </w:t>
      </w:r>
      <w:r w:rsidRPr="00550290">
        <w:rPr>
          <w:rFonts w:hint="cs"/>
          <w:sz w:val="28"/>
          <w:szCs w:val="28"/>
          <w:rtl/>
        </w:rPr>
        <w:t>עמוקה</w:t>
      </w:r>
      <w:r w:rsidRPr="00550290">
        <w:rPr>
          <w:sz w:val="28"/>
          <w:szCs w:val="28"/>
          <w:rtl/>
        </w:rPr>
        <w:t xml:space="preserve"> </w:t>
      </w:r>
      <w:r w:rsidRPr="00550290">
        <w:rPr>
          <w:rFonts w:hint="cs"/>
          <w:sz w:val="28"/>
          <w:szCs w:val="28"/>
          <w:rtl/>
        </w:rPr>
        <w:t>והשקפת</w:t>
      </w:r>
      <w:r w:rsidRPr="00550290">
        <w:rPr>
          <w:sz w:val="28"/>
          <w:szCs w:val="28"/>
          <w:rtl/>
        </w:rPr>
        <w:t xml:space="preserve"> </w:t>
      </w:r>
      <w:r w:rsidRPr="00550290">
        <w:rPr>
          <w:rFonts w:hint="cs"/>
          <w:sz w:val="28"/>
          <w:szCs w:val="28"/>
          <w:rtl/>
        </w:rPr>
        <w:t>עולם</w:t>
      </w:r>
      <w:r w:rsidRPr="00550290">
        <w:rPr>
          <w:sz w:val="28"/>
          <w:szCs w:val="28"/>
          <w:rtl/>
        </w:rPr>
        <w:t xml:space="preserve"> </w:t>
      </w:r>
      <w:r w:rsidRPr="00550290">
        <w:rPr>
          <w:rFonts w:hint="cs"/>
          <w:sz w:val="28"/>
          <w:szCs w:val="28"/>
          <w:rtl/>
        </w:rPr>
        <w:t>מגובשת</w:t>
      </w:r>
      <w:r w:rsidRPr="00550290">
        <w:rPr>
          <w:sz w:val="28"/>
          <w:szCs w:val="28"/>
          <w:rtl/>
        </w:rPr>
        <w:t xml:space="preserve"> </w:t>
      </w:r>
      <w:r w:rsidRPr="00550290">
        <w:rPr>
          <w:rFonts w:hint="cs"/>
          <w:sz w:val="28"/>
          <w:szCs w:val="28"/>
          <w:rtl/>
        </w:rPr>
        <w:t>ושקולה</w:t>
      </w:r>
      <w:r w:rsidRPr="00550290">
        <w:rPr>
          <w:sz w:val="28"/>
          <w:szCs w:val="28"/>
          <w:rtl/>
        </w:rPr>
        <w:t xml:space="preserve">, </w:t>
      </w:r>
      <w:r w:rsidRPr="00550290">
        <w:rPr>
          <w:rFonts w:hint="cs"/>
          <w:sz w:val="28"/>
          <w:szCs w:val="28"/>
          <w:rtl/>
        </w:rPr>
        <w:t>מתוך</w:t>
      </w:r>
      <w:r w:rsidRPr="00550290">
        <w:rPr>
          <w:sz w:val="28"/>
          <w:szCs w:val="28"/>
          <w:rtl/>
        </w:rPr>
        <w:t xml:space="preserve"> </w:t>
      </w:r>
      <w:r w:rsidRPr="00550290">
        <w:rPr>
          <w:rFonts w:hint="cs"/>
          <w:sz w:val="28"/>
          <w:szCs w:val="28"/>
          <w:rtl/>
        </w:rPr>
        <w:t>מחויבות</w:t>
      </w:r>
      <w:r w:rsidRPr="00550290">
        <w:rPr>
          <w:sz w:val="28"/>
          <w:szCs w:val="28"/>
          <w:rtl/>
        </w:rPr>
        <w:t xml:space="preserve"> </w:t>
      </w:r>
      <w:r w:rsidRPr="00550290">
        <w:rPr>
          <w:rFonts w:hint="cs"/>
          <w:sz w:val="28"/>
          <w:szCs w:val="28"/>
          <w:rtl/>
        </w:rPr>
        <w:t>לחינוך</w:t>
      </w:r>
      <w:r w:rsidRPr="00550290">
        <w:rPr>
          <w:sz w:val="28"/>
          <w:szCs w:val="28"/>
          <w:rtl/>
        </w:rPr>
        <w:t xml:space="preserve"> </w:t>
      </w:r>
      <w:r w:rsidRPr="00550290">
        <w:rPr>
          <w:rFonts w:hint="cs"/>
          <w:sz w:val="28"/>
          <w:szCs w:val="28"/>
          <w:rtl/>
        </w:rPr>
        <w:t>כשליחות</w:t>
      </w:r>
      <w:r w:rsidRPr="00550290">
        <w:rPr>
          <w:sz w:val="28"/>
          <w:szCs w:val="28"/>
          <w:rtl/>
        </w:rPr>
        <w:t xml:space="preserve"> </w:t>
      </w:r>
      <w:r w:rsidRPr="00550290">
        <w:rPr>
          <w:rFonts w:hint="cs"/>
          <w:sz w:val="28"/>
          <w:szCs w:val="28"/>
          <w:rtl/>
        </w:rPr>
        <w:t>לכלל</w:t>
      </w:r>
      <w:r w:rsidRPr="00550290">
        <w:rPr>
          <w:sz w:val="28"/>
          <w:szCs w:val="28"/>
          <w:rtl/>
        </w:rPr>
        <w:t xml:space="preserve"> </w:t>
      </w:r>
      <w:r w:rsidRPr="00550290">
        <w:rPr>
          <w:rFonts w:hint="cs"/>
          <w:sz w:val="28"/>
          <w:szCs w:val="28"/>
          <w:rtl/>
        </w:rPr>
        <w:t>ישראל</w:t>
      </w:r>
      <w:r w:rsidRPr="00550290">
        <w:rPr>
          <w:sz w:val="28"/>
          <w:szCs w:val="28"/>
          <w:rtl/>
        </w:rPr>
        <w:t xml:space="preserve">, </w:t>
      </w:r>
      <w:r w:rsidRPr="00550290">
        <w:rPr>
          <w:rFonts w:hint="cs"/>
          <w:sz w:val="28"/>
          <w:szCs w:val="28"/>
          <w:rtl/>
        </w:rPr>
        <w:t>מתוך</w:t>
      </w:r>
      <w:r w:rsidRPr="00550290">
        <w:rPr>
          <w:sz w:val="28"/>
          <w:szCs w:val="28"/>
          <w:rtl/>
        </w:rPr>
        <w:t xml:space="preserve"> </w:t>
      </w:r>
      <w:r w:rsidRPr="00550290">
        <w:rPr>
          <w:rFonts w:hint="cs"/>
          <w:sz w:val="28"/>
          <w:szCs w:val="28"/>
          <w:rtl/>
        </w:rPr>
        <w:t>שאיפה</w:t>
      </w:r>
    </w:p>
    <w:p w14:paraId="2089E742" w14:textId="77777777" w:rsidR="00E04EC0" w:rsidRPr="00550290" w:rsidRDefault="00E04EC0" w:rsidP="00E04EC0">
      <w:pPr>
        <w:rPr>
          <w:sz w:val="28"/>
          <w:szCs w:val="28"/>
          <w:rtl/>
        </w:rPr>
      </w:pPr>
      <w:r w:rsidRPr="00550290">
        <w:rPr>
          <w:rFonts w:hint="cs"/>
          <w:sz w:val="28"/>
          <w:szCs w:val="28"/>
          <w:rtl/>
        </w:rPr>
        <w:t>לשותפות</w:t>
      </w:r>
      <w:r w:rsidRPr="00550290">
        <w:rPr>
          <w:sz w:val="28"/>
          <w:szCs w:val="28"/>
          <w:rtl/>
        </w:rPr>
        <w:t xml:space="preserve"> </w:t>
      </w:r>
      <w:r w:rsidRPr="00550290">
        <w:rPr>
          <w:rFonts w:hint="cs"/>
          <w:sz w:val="28"/>
          <w:szCs w:val="28"/>
          <w:rtl/>
        </w:rPr>
        <w:t>ביצירת</w:t>
      </w:r>
      <w:r w:rsidRPr="00550290">
        <w:rPr>
          <w:sz w:val="28"/>
          <w:szCs w:val="28"/>
          <w:rtl/>
        </w:rPr>
        <w:t xml:space="preserve"> </w:t>
      </w:r>
      <w:r w:rsidRPr="00550290">
        <w:rPr>
          <w:rFonts w:hint="cs"/>
          <w:sz w:val="28"/>
          <w:szCs w:val="28"/>
          <w:rtl/>
        </w:rPr>
        <w:t>חברת</w:t>
      </w:r>
      <w:r w:rsidRPr="00550290">
        <w:rPr>
          <w:sz w:val="28"/>
          <w:szCs w:val="28"/>
          <w:rtl/>
        </w:rPr>
        <w:t xml:space="preserve"> </w:t>
      </w:r>
      <w:r w:rsidRPr="00550290">
        <w:rPr>
          <w:rFonts w:hint="cs"/>
          <w:sz w:val="28"/>
          <w:szCs w:val="28"/>
          <w:rtl/>
        </w:rPr>
        <w:t>מופת</w:t>
      </w:r>
      <w:r w:rsidRPr="00550290">
        <w:rPr>
          <w:sz w:val="28"/>
          <w:szCs w:val="28"/>
          <w:rtl/>
        </w:rPr>
        <w:t xml:space="preserve"> </w:t>
      </w:r>
      <w:r w:rsidRPr="00550290">
        <w:rPr>
          <w:rFonts w:hint="cs"/>
          <w:sz w:val="28"/>
          <w:szCs w:val="28"/>
          <w:rtl/>
        </w:rPr>
        <w:t>ומתוך</w:t>
      </w:r>
      <w:r w:rsidRPr="00550290">
        <w:rPr>
          <w:sz w:val="28"/>
          <w:szCs w:val="28"/>
          <w:rtl/>
        </w:rPr>
        <w:t xml:space="preserve"> </w:t>
      </w:r>
      <w:r w:rsidRPr="00550290">
        <w:rPr>
          <w:rFonts w:hint="cs"/>
          <w:sz w:val="28"/>
          <w:szCs w:val="28"/>
          <w:rtl/>
        </w:rPr>
        <w:t>מחויבות</w:t>
      </w:r>
      <w:r w:rsidRPr="00550290">
        <w:rPr>
          <w:sz w:val="28"/>
          <w:szCs w:val="28"/>
          <w:rtl/>
        </w:rPr>
        <w:t xml:space="preserve"> </w:t>
      </w:r>
      <w:r w:rsidRPr="00550290">
        <w:rPr>
          <w:rFonts w:hint="cs"/>
          <w:sz w:val="28"/>
          <w:szCs w:val="28"/>
          <w:rtl/>
        </w:rPr>
        <w:t>לתורה</w:t>
      </w:r>
      <w:r w:rsidRPr="00550290">
        <w:rPr>
          <w:sz w:val="28"/>
          <w:szCs w:val="28"/>
          <w:rtl/>
        </w:rPr>
        <w:t xml:space="preserve"> </w:t>
      </w:r>
      <w:r w:rsidRPr="00550290">
        <w:rPr>
          <w:rFonts w:hint="cs"/>
          <w:sz w:val="28"/>
          <w:szCs w:val="28"/>
          <w:rtl/>
        </w:rPr>
        <w:t>ולהלכה</w:t>
      </w:r>
      <w:r w:rsidRPr="00550290">
        <w:rPr>
          <w:sz w:val="28"/>
          <w:szCs w:val="28"/>
          <w:rtl/>
        </w:rPr>
        <w:t>.</w:t>
      </w:r>
    </w:p>
    <w:p w14:paraId="65798AD8" w14:textId="77777777" w:rsidR="00E04EC0" w:rsidRPr="00550290" w:rsidRDefault="00E04EC0" w:rsidP="00E04EC0">
      <w:pPr>
        <w:rPr>
          <w:sz w:val="28"/>
          <w:szCs w:val="28"/>
          <w:rtl/>
        </w:rPr>
      </w:pPr>
      <w:r w:rsidRPr="00550290">
        <w:rPr>
          <w:rFonts w:hint="cs"/>
          <w:b/>
          <w:bCs/>
          <w:sz w:val="28"/>
          <w:szCs w:val="28"/>
          <w:rtl/>
        </w:rPr>
        <w:t>בתי</w:t>
      </w:r>
      <w:r w:rsidRPr="00550290">
        <w:rPr>
          <w:b/>
          <w:bCs/>
          <w:sz w:val="28"/>
          <w:szCs w:val="28"/>
          <w:rtl/>
        </w:rPr>
        <w:t xml:space="preserve"> </w:t>
      </w:r>
      <w:r w:rsidRPr="00550290">
        <w:rPr>
          <w:rFonts w:hint="cs"/>
          <w:b/>
          <w:bCs/>
          <w:sz w:val="28"/>
          <w:szCs w:val="28"/>
          <w:rtl/>
        </w:rPr>
        <w:t>החינוך</w:t>
      </w:r>
      <w:r w:rsidRPr="00550290">
        <w:rPr>
          <w:b/>
          <w:bCs/>
          <w:sz w:val="28"/>
          <w:szCs w:val="28"/>
          <w:rtl/>
        </w:rPr>
        <w:t xml:space="preserve"> </w:t>
      </w:r>
      <w:r w:rsidRPr="00550290">
        <w:rPr>
          <w:rFonts w:hint="cs"/>
          <w:b/>
          <w:bCs/>
          <w:sz w:val="28"/>
          <w:szCs w:val="28"/>
          <w:rtl/>
        </w:rPr>
        <w:t>של</w:t>
      </w:r>
      <w:r w:rsidRPr="00550290">
        <w:rPr>
          <w:b/>
          <w:bCs/>
          <w:sz w:val="28"/>
          <w:szCs w:val="28"/>
          <w:rtl/>
        </w:rPr>
        <w:t xml:space="preserve"> </w:t>
      </w:r>
      <w:r w:rsidRPr="00550290">
        <w:rPr>
          <w:rFonts w:hint="cs"/>
          <w:b/>
          <w:bCs/>
          <w:sz w:val="28"/>
          <w:szCs w:val="28"/>
          <w:rtl/>
        </w:rPr>
        <w:t>החמ</w:t>
      </w:r>
      <w:r w:rsidRPr="00550290">
        <w:rPr>
          <w:b/>
          <w:bCs/>
          <w:sz w:val="28"/>
          <w:szCs w:val="28"/>
          <w:rtl/>
        </w:rPr>
        <w:t>"</w:t>
      </w:r>
      <w:r w:rsidRPr="00550290">
        <w:rPr>
          <w:rFonts w:hint="cs"/>
          <w:b/>
          <w:bCs/>
          <w:sz w:val="28"/>
          <w:szCs w:val="28"/>
          <w:rtl/>
        </w:rPr>
        <w:t>ד</w:t>
      </w:r>
      <w:r w:rsidRPr="00550290">
        <w:rPr>
          <w:sz w:val="28"/>
          <w:szCs w:val="28"/>
          <w:rtl/>
        </w:rPr>
        <w:t xml:space="preserve"> </w:t>
      </w:r>
      <w:r w:rsidRPr="00550290">
        <w:rPr>
          <w:rFonts w:hint="cs"/>
          <w:sz w:val="28"/>
          <w:szCs w:val="28"/>
          <w:rtl/>
        </w:rPr>
        <w:t>הם</w:t>
      </w:r>
      <w:r w:rsidRPr="00550290">
        <w:rPr>
          <w:sz w:val="28"/>
          <w:szCs w:val="28"/>
          <w:rtl/>
        </w:rPr>
        <w:t xml:space="preserve"> </w:t>
      </w:r>
      <w:r w:rsidRPr="00550290">
        <w:rPr>
          <w:rFonts w:hint="cs"/>
          <w:sz w:val="28"/>
          <w:szCs w:val="28"/>
          <w:rtl/>
        </w:rPr>
        <w:t>כמשפחה</w:t>
      </w:r>
      <w:r w:rsidRPr="00550290">
        <w:rPr>
          <w:sz w:val="28"/>
          <w:szCs w:val="28"/>
          <w:rtl/>
        </w:rPr>
        <w:t xml:space="preserve"> </w:t>
      </w:r>
      <w:r w:rsidRPr="00550290">
        <w:rPr>
          <w:rFonts w:hint="cs"/>
          <w:sz w:val="28"/>
          <w:szCs w:val="28"/>
          <w:rtl/>
        </w:rPr>
        <w:t>עבור</w:t>
      </w:r>
      <w:r w:rsidRPr="00550290">
        <w:rPr>
          <w:sz w:val="28"/>
          <w:szCs w:val="28"/>
          <w:rtl/>
        </w:rPr>
        <w:t xml:space="preserve"> </w:t>
      </w:r>
      <w:r w:rsidRPr="00550290">
        <w:rPr>
          <w:rFonts w:hint="cs"/>
          <w:sz w:val="28"/>
          <w:szCs w:val="28"/>
          <w:rtl/>
        </w:rPr>
        <w:t>כל</w:t>
      </w:r>
      <w:r w:rsidRPr="00550290">
        <w:rPr>
          <w:sz w:val="28"/>
          <w:szCs w:val="28"/>
          <w:rtl/>
        </w:rPr>
        <w:t xml:space="preserve"> </w:t>
      </w:r>
      <w:r w:rsidRPr="00550290">
        <w:rPr>
          <w:rFonts w:hint="cs"/>
          <w:sz w:val="28"/>
          <w:szCs w:val="28"/>
          <w:rtl/>
        </w:rPr>
        <w:t>הבאים</w:t>
      </w:r>
      <w:r w:rsidRPr="00550290">
        <w:rPr>
          <w:sz w:val="28"/>
          <w:szCs w:val="28"/>
          <w:rtl/>
        </w:rPr>
        <w:t xml:space="preserve"> </w:t>
      </w:r>
      <w:r w:rsidRPr="00550290">
        <w:rPr>
          <w:rFonts w:hint="cs"/>
          <w:sz w:val="28"/>
          <w:szCs w:val="28"/>
          <w:rtl/>
        </w:rPr>
        <w:t>בשעריהם</w:t>
      </w:r>
      <w:r w:rsidRPr="00550290">
        <w:rPr>
          <w:sz w:val="28"/>
          <w:szCs w:val="28"/>
          <w:rtl/>
        </w:rPr>
        <w:t xml:space="preserve">: </w:t>
      </w:r>
      <w:r w:rsidRPr="00550290">
        <w:rPr>
          <w:rFonts w:hint="cs"/>
          <w:sz w:val="28"/>
          <w:szCs w:val="28"/>
          <w:rtl/>
        </w:rPr>
        <w:t>תלמידים</w:t>
      </w:r>
      <w:r w:rsidRPr="00550290">
        <w:rPr>
          <w:sz w:val="28"/>
          <w:szCs w:val="28"/>
          <w:rtl/>
        </w:rPr>
        <w:t xml:space="preserve">, </w:t>
      </w:r>
      <w:r w:rsidRPr="00550290">
        <w:rPr>
          <w:rFonts w:hint="cs"/>
          <w:sz w:val="28"/>
          <w:szCs w:val="28"/>
          <w:rtl/>
        </w:rPr>
        <w:t>הורים</w:t>
      </w:r>
      <w:r w:rsidRPr="00550290">
        <w:rPr>
          <w:sz w:val="28"/>
          <w:szCs w:val="28"/>
          <w:rtl/>
        </w:rPr>
        <w:t xml:space="preserve">, </w:t>
      </w:r>
      <w:r w:rsidRPr="00550290">
        <w:rPr>
          <w:rFonts w:hint="cs"/>
          <w:sz w:val="28"/>
          <w:szCs w:val="28"/>
          <w:rtl/>
        </w:rPr>
        <w:t>מורים</w:t>
      </w:r>
      <w:r w:rsidRPr="00550290">
        <w:rPr>
          <w:sz w:val="28"/>
          <w:szCs w:val="28"/>
          <w:rtl/>
        </w:rPr>
        <w:t xml:space="preserve"> </w:t>
      </w:r>
      <w:r w:rsidRPr="00550290">
        <w:rPr>
          <w:rFonts w:hint="cs"/>
          <w:sz w:val="28"/>
          <w:szCs w:val="28"/>
          <w:rtl/>
        </w:rPr>
        <w:t>ומנהלים</w:t>
      </w:r>
      <w:r w:rsidRPr="00550290">
        <w:rPr>
          <w:sz w:val="28"/>
          <w:szCs w:val="28"/>
          <w:rtl/>
        </w:rPr>
        <w:t xml:space="preserve"> – </w:t>
      </w:r>
      <w:r w:rsidRPr="00550290">
        <w:rPr>
          <w:rFonts w:hint="cs"/>
          <w:sz w:val="28"/>
          <w:szCs w:val="28"/>
          <w:rtl/>
        </w:rPr>
        <w:t>בית</w:t>
      </w:r>
      <w:r w:rsidRPr="00550290">
        <w:rPr>
          <w:sz w:val="28"/>
          <w:szCs w:val="28"/>
          <w:rtl/>
        </w:rPr>
        <w:t xml:space="preserve"> </w:t>
      </w:r>
      <w:r w:rsidRPr="00550290">
        <w:rPr>
          <w:rFonts w:hint="cs"/>
          <w:sz w:val="28"/>
          <w:szCs w:val="28"/>
          <w:rtl/>
        </w:rPr>
        <w:t>חינוך</w:t>
      </w:r>
      <w:r w:rsidRPr="00550290">
        <w:rPr>
          <w:sz w:val="28"/>
          <w:szCs w:val="28"/>
          <w:rtl/>
        </w:rPr>
        <w:t xml:space="preserve"> </w:t>
      </w:r>
      <w:r w:rsidRPr="00550290">
        <w:rPr>
          <w:rFonts w:hint="cs"/>
          <w:sz w:val="28"/>
          <w:szCs w:val="28"/>
          <w:rtl/>
        </w:rPr>
        <w:t>כמשפחה</w:t>
      </w:r>
      <w:r w:rsidRPr="00550290">
        <w:rPr>
          <w:sz w:val="28"/>
          <w:szCs w:val="28"/>
          <w:rtl/>
        </w:rPr>
        <w:t>.</w:t>
      </w:r>
    </w:p>
    <w:p w14:paraId="02D05F55" w14:textId="77777777" w:rsidR="00E04EC0" w:rsidRPr="00550290" w:rsidRDefault="00E04EC0" w:rsidP="00E04EC0">
      <w:pPr>
        <w:rPr>
          <w:sz w:val="28"/>
          <w:szCs w:val="28"/>
          <w:rtl/>
        </w:rPr>
      </w:pPr>
      <w:r w:rsidRPr="00550290">
        <w:rPr>
          <w:rFonts w:hint="cs"/>
          <w:b/>
          <w:bCs/>
          <w:sz w:val="28"/>
          <w:szCs w:val="28"/>
          <w:rtl/>
        </w:rPr>
        <w:t>בתי</w:t>
      </w:r>
      <w:r w:rsidRPr="00550290">
        <w:rPr>
          <w:b/>
          <w:bCs/>
          <w:sz w:val="28"/>
          <w:szCs w:val="28"/>
          <w:rtl/>
        </w:rPr>
        <w:t xml:space="preserve"> </w:t>
      </w:r>
      <w:r w:rsidRPr="00550290">
        <w:rPr>
          <w:rFonts w:hint="cs"/>
          <w:b/>
          <w:bCs/>
          <w:sz w:val="28"/>
          <w:szCs w:val="28"/>
          <w:rtl/>
        </w:rPr>
        <w:t>החינוך</w:t>
      </w:r>
      <w:r w:rsidRPr="00550290">
        <w:rPr>
          <w:b/>
          <w:bCs/>
          <w:sz w:val="28"/>
          <w:szCs w:val="28"/>
          <w:rtl/>
        </w:rPr>
        <w:t xml:space="preserve"> </w:t>
      </w:r>
      <w:r w:rsidRPr="00550290">
        <w:rPr>
          <w:rFonts w:hint="cs"/>
          <w:b/>
          <w:bCs/>
          <w:sz w:val="28"/>
          <w:szCs w:val="28"/>
          <w:rtl/>
        </w:rPr>
        <w:t>של</w:t>
      </w:r>
      <w:r w:rsidRPr="00550290">
        <w:rPr>
          <w:b/>
          <w:bCs/>
          <w:sz w:val="28"/>
          <w:szCs w:val="28"/>
          <w:rtl/>
        </w:rPr>
        <w:t xml:space="preserve"> </w:t>
      </w:r>
      <w:r w:rsidRPr="00550290">
        <w:rPr>
          <w:rFonts w:hint="cs"/>
          <w:b/>
          <w:bCs/>
          <w:sz w:val="28"/>
          <w:szCs w:val="28"/>
          <w:rtl/>
        </w:rPr>
        <w:t>החמ</w:t>
      </w:r>
      <w:r w:rsidRPr="00550290">
        <w:rPr>
          <w:b/>
          <w:bCs/>
          <w:sz w:val="28"/>
          <w:szCs w:val="28"/>
          <w:rtl/>
        </w:rPr>
        <w:t>"</w:t>
      </w:r>
      <w:r w:rsidRPr="00550290">
        <w:rPr>
          <w:rFonts w:hint="cs"/>
          <w:b/>
          <w:bCs/>
          <w:sz w:val="28"/>
          <w:szCs w:val="28"/>
          <w:rtl/>
        </w:rPr>
        <w:t>ד</w:t>
      </w:r>
      <w:r w:rsidRPr="00550290">
        <w:rPr>
          <w:sz w:val="28"/>
          <w:szCs w:val="28"/>
          <w:rtl/>
        </w:rPr>
        <w:t xml:space="preserve"> </w:t>
      </w:r>
      <w:r w:rsidRPr="00550290">
        <w:rPr>
          <w:rFonts w:hint="cs"/>
          <w:sz w:val="28"/>
          <w:szCs w:val="28"/>
          <w:rtl/>
        </w:rPr>
        <w:t>הם</w:t>
      </w:r>
      <w:r w:rsidRPr="00550290">
        <w:rPr>
          <w:sz w:val="28"/>
          <w:szCs w:val="28"/>
          <w:rtl/>
        </w:rPr>
        <w:t xml:space="preserve"> </w:t>
      </w:r>
      <w:r w:rsidRPr="00550290">
        <w:rPr>
          <w:rFonts w:hint="cs"/>
          <w:sz w:val="28"/>
          <w:szCs w:val="28"/>
          <w:rtl/>
        </w:rPr>
        <w:t>בתים</w:t>
      </w:r>
      <w:r w:rsidRPr="00550290">
        <w:rPr>
          <w:sz w:val="28"/>
          <w:szCs w:val="28"/>
          <w:rtl/>
        </w:rPr>
        <w:t xml:space="preserve"> </w:t>
      </w:r>
      <w:r w:rsidRPr="00550290">
        <w:rPr>
          <w:rFonts w:hint="cs"/>
          <w:sz w:val="28"/>
          <w:szCs w:val="28"/>
          <w:rtl/>
        </w:rPr>
        <w:t>של</w:t>
      </w:r>
      <w:r w:rsidRPr="00550290">
        <w:rPr>
          <w:sz w:val="28"/>
          <w:szCs w:val="28"/>
          <w:rtl/>
        </w:rPr>
        <w:t xml:space="preserve"> </w:t>
      </w:r>
      <w:r w:rsidRPr="00550290">
        <w:rPr>
          <w:rFonts w:hint="cs"/>
          <w:sz w:val="28"/>
          <w:szCs w:val="28"/>
          <w:rtl/>
        </w:rPr>
        <w:t>תורה</w:t>
      </w:r>
      <w:r w:rsidRPr="00550290">
        <w:rPr>
          <w:sz w:val="28"/>
          <w:szCs w:val="28"/>
          <w:rtl/>
        </w:rPr>
        <w:t xml:space="preserve">, </w:t>
      </w:r>
      <w:r w:rsidRPr="00550290">
        <w:rPr>
          <w:rFonts w:hint="cs"/>
          <w:sz w:val="28"/>
          <w:szCs w:val="28"/>
          <w:rtl/>
        </w:rPr>
        <w:t>של</w:t>
      </w:r>
      <w:r w:rsidRPr="00550290">
        <w:rPr>
          <w:sz w:val="28"/>
          <w:szCs w:val="28"/>
          <w:rtl/>
        </w:rPr>
        <w:t xml:space="preserve"> </w:t>
      </w:r>
      <w:r w:rsidRPr="00550290">
        <w:rPr>
          <w:rFonts w:hint="cs"/>
          <w:sz w:val="28"/>
          <w:szCs w:val="28"/>
          <w:rtl/>
        </w:rPr>
        <w:t>יראת</w:t>
      </w:r>
      <w:r w:rsidRPr="00550290">
        <w:rPr>
          <w:sz w:val="28"/>
          <w:szCs w:val="28"/>
          <w:rtl/>
        </w:rPr>
        <w:t xml:space="preserve"> </w:t>
      </w:r>
      <w:r w:rsidRPr="00550290">
        <w:rPr>
          <w:rFonts w:hint="cs"/>
          <w:sz w:val="28"/>
          <w:szCs w:val="28"/>
          <w:rtl/>
        </w:rPr>
        <w:t>שמים</w:t>
      </w:r>
      <w:r w:rsidRPr="00550290">
        <w:rPr>
          <w:sz w:val="28"/>
          <w:szCs w:val="28"/>
          <w:rtl/>
        </w:rPr>
        <w:t xml:space="preserve"> </w:t>
      </w:r>
      <w:r w:rsidRPr="00550290">
        <w:rPr>
          <w:rFonts w:hint="cs"/>
          <w:sz w:val="28"/>
          <w:szCs w:val="28"/>
          <w:rtl/>
        </w:rPr>
        <w:t>ואהבת</w:t>
      </w:r>
      <w:r w:rsidRPr="00550290">
        <w:rPr>
          <w:sz w:val="28"/>
          <w:szCs w:val="28"/>
          <w:rtl/>
        </w:rPr>
        <w:t xml:space="preserve"> </w:t>
      </w:r>
      <w:r w:rsidRPr="00550290">
        <w:rPr>
          <w:rFonts w:hint="cs"/>
          <w:sz w:val="28"/>
          <w:szCs w:val="28"/>
          <w:rtl/>
        </w:rPr>
        <w:t>ה</w:t>
      </w:r>
      <w:r w:rsidRPr="00550290">
        <w:rPr>
          <w:sz w:val="28"/>
          <w:szCs w:val="28"/>
          <w:rtl/>
        </w:rPr>
        <w:t xml:space="preserve">' </w:t>
      </w:r>
      <w:r w:rsidRPr="00550290">
        <w:rPr>
          <w:rFonts w:hint="cs"/>
          <w:sz w:val="28"/>
          <w:szCs w:val="28"/>
          <w:rtl/>
        </w:rPr>
        <w:t>ושל</w:t>
      </w:r>
      <w:r w:rsidRPr="00550290">
        <w:rPr>
          <w:sz w:val="28"/>
          <w:szCs w:val="28"/>
          <w:rtl/>
        </w:rPr>
        <w:t xml:space="preserve"> </w:t>
      </w:r>
      <w:r w:rsidRPr="00550290">
        <w:rPr>
          <w:rFonts w:hint="cs"/>
          <w:sz w:val="28"/>
          <w:szCs w:val="28"/>
          <w:rtl/>
        </w:rPr>
        <w:t>מידות</w:t>
      </w:r>
      <w:r w:rsidRPr="00550290">
        <w:rPr>
          <w:sz w:val="28"/>
          <w:szCs w:val="28"/>
          <w:rtl/>
        </w:rPr>
        <w:t xml:space="preserve"> </w:t>
      </w:r>
      <w:r w:rsidRPr="00550290">
        <w:rPr>
          <w:rFonts w:hint="cs"/>
          <w:sz w:val="28"/>
          <w:szCs w:val="28"/>
          <w:rtl/>
        </w:rPr>
        <w:t>טובות</w:t>
      </w:r>
      <w:r w:rsidRPr="00550290">
        <w:rPr>
          <w:sz w:val="28"/>
          <w:szCs w:val="28"/>
          <w:rtl/>
        </w:rPr>
        <w:t xml:space="preserve"> </w:t>
      </w:r>
      <w:r w:rsidRPr="00550290">
        <w:rPr>
          <w:rFonts w:hint="cs"/>
          <w:sz w:val="28"/>
          <w:szCs w:val="28"/>
          <w:rtl/>
        </w:rPr>
        <w:t>ודרך</w:t>
      </w:r>
      <w:r w:rsidRPr="00550290">
        <w:rPr>
          <w:sz w:val="28"/>
          <w:szCs w:val="28"/>
          <w:rtl/>
        </w:rPr>
        <w:t xml:space="preserve"> </w:t>
      </w:r>
      <w:r w:rsidRPr="00550290">
        <w:rPr>
          <w:rFonts w:hint="cs"/>
          <w:sz w:val="28"/>
          <w:szCs w:val="28"/>
          <w:rtl/>
        </w:rPr>
        <w:t>ארץ</w:t>
      </w:r>
      <w:r w:rsidRPr="00550290">
        <w:rPr>
          <w:sz w:val="28"/>
          <w:szCs w:val="28"/>
          <w:rtl/>
        </w:rPr>
        <w:t>.</w:t>
      </w:r>
    </w:p>
    <w:p w14:paraId="0EE5F1B6" w14:textId="77777777" w:rsidR="00E04EC0" w:rsidRPr="00550290" w:rsidRDefault="00E04EC0" w:rsidP="00E04EC0">
      <w:pPr>
        <w:rPr>
          <w:sz w:val="28"/>
          <w:szCs w:val="28"/>
          <w:rtl/>
        </w:rPr>
      </w:pPr>
      <w:r w:rsidRPr="00550290">
        <w:rPr>
          <w:rFonts w:hint="cs"/>
          <w:b/>
          <w:bCs/>
          <w:sz w:val="28"/>
          <w:szCs w:val="28"/>
          <w:rtl/>
        </w:rPr>
        <w:t>בתי</w:t>
      </w:r>
      <w:r w:rsidRPr="00550290">
        <w:rPr>
          <w:b/>
          <w:bCs/>
          <w:sz w:val="28"/>
          <w:szCs w:val="28"/>
          <w:rtl/>
        </w:rPr>
        <w:t xml:space="preserve"> </w:t>
      </w:r>
      <w:r w:rsidRPr="00550290">
        <w:rPr>
          <w:rFonts w:hint="cs"/>
          <w:b/>
          <w:bCs/>
          <w:sz w:val="28"/>
          <w:szCs w:val="28"/>
          <w:rtl/>
        </w:rPr>
        <w:t>החינוך</w:t>
      </w:r>
      <w:r w:rsidRPr="00550290">
        <w:rPr>
          <w:b/>
          <w:bCs/>
          <w:sz w:val="28"/>
          <w:szCs w:val="28"/>
          <w:rtl/>
        </w:rPr>
        <w:t xml:space="preserve"> </w:t>
      </w:r>
      <w:r w:rsidRPr="00550290">
        <w:rPr>
          <w:rFonts w:hint="cs"/>
          <w:b/>
          <w:bCs/>
          <w:sz w:val="28"/>
          <w:szCs w:val="28"/>
          <w:rtl/>
        </w:rPr>
        <w:t>של</w:t>
      </w:r>
      <w:r w:rsidRPr="00550290">
        <w:rPr>
          <w:b/>
          <w:bCs/>
          <w:sz w:val="28"/>
          <w:szCs w:val="28"/>
          <w:rtl/>
        </w:rPr>
        <w:t xml:space="preserve"> </w:t>
      </w:r>
      <w:r w:rsidRPr="00550290">
        <w:rPr>
          <w:rFonts w:hint="cs"/>
          <w:b/>
          <w:bCs/>
          <w:sz w:val="28"/>
          <w:szCs w:val="28"/>
          <w:rtl/>
        </w:rPr>
        <w:t>החמ</w:t>
      </w:r>
      <w:r w:rsidRPr="00550290">
        <w:rPr>
          <w:b/>
          <w:bCs/>
          <w:sz w:val="28"/>
          <w:szCs w:val="28"/>
          <w:rtl/>
        </w:rPr>
        <w:t>"</w:t>
      </w:r>
      <w:r w:rsidRPr="00550290">
        <w:rPr>
          <w:rFonts w:hint="cs"/>
          <w:b/>
          <w:bCs/>
          <w:sz w:val="28"/>
          <w:szCs w:val="28"/>
          <w:rtl/>
        </w:rPr>
        <w:t>ד</w:t>
      </w:r>
      <w:r w:rsidRPr="00550290">
        <w:rPr>
          <w:sz w:val="28"/>
          <w:szCs w:val="28"/>
          <w:rtl/>
        </w:rPr>
        <w:t xml:space="preserve"> </w:t>
      </w:r>
      <w:r w:rsidRPr="00550290">
        <w:rPr>
          <w:rFonts w:hint="cs"/>
          <w:sz w:val="28"/>
          <w:szCs w:val="28"/>
          <w:rtl/>
        </w:rPr>
        <w:t>מעודדים</w:t>
      </w:r>
      <w:r w:rsidRPr="00550290">
        <w:rPr>
          <w:sz w:val="28"/>
          <w:szCs w:val="28"/>
          <w:rtl/>
        </w:rPr>
        <w:t xml:space="preserve"> </w:t>
      </w:r>
      <w:r w:rsidRPr="00550290">
        <w:rPr>
          <w:rFonts w:hint="cs"/>
          <w:sz w:val="28"/>
          <w:szCs w:val="28"/>
          <w:rtl/>
        </w:rPr>
        <w:t>טיפוח</w:t>
      </w:r>
      <w:r w:rsidRPr="00550290">
        <w:rPr>
          <w:sz w:val="28"/>
          <w:szCs w:val="28"/>
          <w:rtl/>
        </w:rPr>
        <w:t xml:space="preserve"> </w:t>
      </w:r>
      <w:r w:rsidRPr="00550290">
        <w:rPr>
          <w:rFonts w:hint="cs"/>
          <w:sz w:val="28"/>
          <w:szCs w:val="28"/>
          <w:rtl/>
        </w:rPr>
        <w:t>זהות</w:t>
      </w:r>
      <w:r w:rsidRPr="00550290">
        <w:rPr>
          <w:sz w:val="28"/>
          <w:szCs w:val="28"/>
          <w:rtl/>
        </w:rPr>
        <w:t xml:space="preserve"> </w:t>
      </w:r>
      <w:r w:rsidRPr="00550290">
        <w:rPr>
          <w:rFonts w:hint="cs"/>
          <w:sz w:val="28"/>
          <w:szCs w:val="28"/>
          <w:rtl/>
        </w:rPr>
        <w:t>אישית</w:t>
      </w:r>
      <w:r w:rsidRPr="00550290">
        <w:rPr>
          <w:sz w:val="28"/>
          <w:szCs w:val="28"/>
          <w:rtl/>
        </w:rPr>
        <w:t xml:space="preserve"> </w:t>
      </w:r>
      <w:r w:rsidRPr="00550290">
        <w:rPr>
          <w:rFonts w:hint="cs"/>
          <w:sz w:val="28"/>
          <w:szCs w:val="28"/>
          <w:rtl/>
        </w:rPr>
        <w:t>ציונית</w:t>
      </w:r>
      <w:r w:rsidRPr="00550290">
        <w:rPr>
          <w:sz w:val="28"/>
          <w:szCs w:val="28"/>
          <w:rtl/>
        </w:rPr>
        <w:t>-</w:t>
      </w:r>
      <w:r w:rsidRPr="00550290">
        <w:rPr>
          <w:rFonts w:hint="cs"/>
          <w:sz w:val="28"/>
          <w:szCs w:val="28"/>
          <w:rtl/>
        </w:rPr>
        <w:t>דתית</w:t>
      </w:r>
      <w:r w:rsidRPr="00550290">
        <w:rPr>
          <w:sz w:val="28"/>
          <w:szCs w:val="28"/>
          <w:rtl/>
        </w:rPr>
        <w:t xml:space="preserve"> </w:t>
      </w:r>
      <w:r w:rsidRPr="00550290">
        <w:rPr>
          <w:rFonts w:hint="cs"/>
          <w:sz w:val="28"/>
          <w:szCs w:val="28"/>
          <w:rtl/>
        </w:rPr>
        <w:t>וחברתית</w:t>
      </w:r>
      <w:r w:rsidRPr="00550290">
        <w:rPr>
          <w:sz w:val="28"/>
          <w:szCs w:val="28"/>
          <w:rtl/>
        </w:rPr>
        <w:t>-</w:t>
      </w:r>
      <w:r w:rsidRPr="00550290">
        <w:rPr>
          <w:rFonts w:hint="cs"/>
          <w:sz w:val="28"/>
          <w:szCs w:val="28"/>
          <w:rtl/>
        </w:rPr>
        <w:t>אזרחית</w:t>
      </w:r>
      <w:r w:rsidRPr="00550290">
        <w:rPr>
          <w:sz w:val="28"/>
          <w:szCs w:val="28"/>
          <w:rtl/>
        </w:rPr>
        <w:t>.</w:t>
      </w:r>
    </w:p>
    <w:p w14:paraId="26767E94" w14:textId="77777777" w:rsidR="00E04EC0" w:rsidRPr="00550290" w:rsidRDefault="00E04EC0" w:rsidP="00E04EC0">
      <w:pPr>
        <w:rPr>
          <w:sz w:val="28"/>
          <w:szCs w:val="28"/>
          <w:rtl/>
        </w:rPr>
      </w:pPr>
      <w:r w:rsidRPr="00550290">
        <w:rPr>
          <w:rFonts w:hint="cs"/>
          <w:b/>
          <w:bCs/>
          <w:sz w:val="28"/>
          <w:szCs w:val="28"/>
          <w:rtl/>
        </w:rPr>
        <w:t>בתי</w:t>
      </w:r>
      <w:r w:rsidRPr="00550290">
        <w:rPr>
          <w:b/>
          <w:bCs/>
          <w:sz w:val="28"/>
          <w:szCs w:val="28"/>
          <w:rtl/>
        </w:rPr>
        <w:t xml:space="preserve"> </w:t>
      </w:r>
      <w:r w:rsidRPr="00550290">
        <w:rPr>
          <w:rFonts w:hint="cs"/>
          <w:b/>
          <w:bCs/>
          <w:sz w:val="28"/>
          <w:szCs w:val="28"/>
          <w:rtl/>
        </w:rPr>
        <w:t>חינוך</w:t>
      </w:r>
      <w:r w:rsidRPr="00550290">
        <w:rPr>
          <w:b/>
          <w:bCs/>
          <w:sz w:val="28"/>
          <w:szCs w:val="28"/>
          <w:rtl/>
        </w:rPr>
        <w:t xml:space="preserve"> </w:t>
      </w:r>
      <w:r w:rsidRPr="00550290">
        <w:rPr>
          <w:rFonts w:hint="cs"/>
          <w:b/>
          <w:bCs/>
          <w:sz w:val="28"/>
          <w:szCs w:val="28"/>
          <w:rtl/>
        </w:rPr>
        <w:t>של</w:t>
      </w:r>
      <w:r w:rsidRPr="00550290">
        <w:rPr>
          <w:b/>
          <w:bCs/>
          <w:sz w:val="28"/>
          <w:szCs w:val="28"/>
          <w:rtl/>
        </w:rPr>
        <w:t xml:space="preserve"> </w:t>
      </w:r>
      <w:r w:rsidRPr="00550290">
        <w:rPr>
          <w:rFonts w:hint="cs"/>
          <w:b/>
          <w:bCs/>
          <w:sz w:val="28"/>
          <w:szCs w:val="28"/>
          <w:rtl/>
        </w:rPr>
        <w:t>החמ</w:t>
      </w:r>
      <w:r w:rsidRPr="00550290">
        <w:rPr>
          <w:b/>
          <w:bCs/>
          <w:sz w:val="28"/>
          <w:szCs w:val="28"/>
          <w:rtl/>
        </w:rPr>
        <w:t>"</w:t>
      </w:r>
      <w:r w:rsidRPr="00550290">
        <w:rPr>
          <w:rFonts w:hint="cs"/>
          <w:b/>
          <w:bCs/>
          <w:sz w:val="28"/>
          <w:szCs w:val="28"/>
          <w:rtl/>
        </w:rPr>
        <w:t>ד</w:t>
      </w:r>
      <w:r w:rsidRPr="00550290">
        <w:rPr>
          <w:sz w:val="28"/>
          <w:szCs w:val="28"/>
          <w:rtl/>
        </w:rPr>
        <w:t xml:space="preserve"> </w:t>
      </w:r>
      <w:r w:rsidRPr="00550290">
        <w:rPr>
          <w:rFonts w:hint="cs"/>
          <w:sz w:val="28"/>
          <w:szCs w:val="28"/>
          <w:rtl/>
        </w:rPr>
        <w:t>מלמדים</w:t>
      </w:r>
      <w:r w:rsidRPr="00550290">
        <w:rPr>
          <w:sz w:val="28"/>
          <w:szCs w:val="28"/>
          <w:rtl/>
        </w:rPr>
        <w:t xml:space="preserve"> </w:t>
      </w:r>
      <w:r w:rsidRPr="00550290">
        <w:rPr>
          <w:rFonts w:hint="cs"/>
          <w:sz w:val="28"/>
          <w:szCs w:val="28"/>
          <w:rtl/>
        </w:rPr>
        <w:t>באהבה</w:t>
      </w:r>
      <w:r w:rsidRPr="00550290">
        <w:rPr>
          <w:sz w:val="28"/>
          <w:szCs w:val="28"/>
          <w:rtl/>
        </w:rPr>
        <w:t xml:space="preserve"> </w:t>
      </w:r>
      <w:r w:rsidRPr="00550290">
        <w:rPr>
          <w:rFonts w:hint="cs"/>
          <w:sz w:val="28"/>
          <w:szCs w:val="28"/>
          <w:rtl/>
        </w:rPr>
        <w:t>ומחזקים</w:t>
      </w:r>
      <w:r w:rsidRPr="00550290">
        <w:rPr>
          <w:sz w:val="28"/>
          <w:szCs w:val="28"/>
          <w:rtl/>
        </w:rPr>
        <w:t xml:space="preserve"> </w:t>
      </w:r>
      <w:r w:rsidRPr="00550290">
        <w:rPr>
          <w:rFonts w:hint="cs"/>
          <w:sz w:val="28"/>
          <w:szCs w:val="28"/>
          <w:rtl/>
        </w:rPr>
        <w:t>את</w:t>
      </w:r>
      <w:r w:rsidRPr="00550290">
        <w:rPr>
          <w:sz w:val="28"/>
          <w:szCs w:val="28"/>
          <w:rtl/>
        </w:rPr>
        <w:t xml:space="preserve"> </w:t>
      </w:r>
      <w:r w:rsidRPr="00550290">
        <w:rPr>
          <w:rFonts w:hint="cs"/>
          <w:sz w:val="28"/>
          <w:szCs w:val="28"/>
          <w:rtl/>
        </w:rPr>
        <w:t>רוח</w:t>
      </w:r>
      <w:r w:rsidRPr="00550290">
        <w:rPr>
          <w:sz w:val="28"/>
          <w:szCs w:val="28"/>
          <w:rtl/>
        </w:rPr>
        <w:t xml:space="preserve"> </w:t>
      </w:r>
      <w:r w:rsidRPr="00550290">
        <w:rPr>
          <w:rFonts w:hint="cs"/>
          <w:sz w:val="28"/>
          <w:szCs w:val="28"/>
          <w:rtl/>
        </w:rPr>
        <w:t>האדם</w:t>
      </w:r>
      <w:r w:rsidRPr="00550290">
        <w:rPr>
          <w:sz w:val="28"/>
          <w:szCs w:val="28"/>
          <w:rtl/>
        </w:rPr>
        <w:t>.</w:t>
      </w:r>
    </w:p>
    <w:p w14:paraId="2AE2CBBC" w14:textId="77777777" w:rsidR="00E04EC0" w:rsidRPr="00550290" w:rsidRDefault="00E04EC0" w:rsidP="00E04EC0">
      <w:pPr>
        <w:rPr>
          <w:sz w:val="28"/>
          <w:szCs w:val="28"/>
        </w:rPr>
      </w:pPr>
      <w:r w:rsidRPr="00550290">
        <w:rPr>
          <w:rFonts w:hint="cs"/>
          <w:b/>
          <w:bCs/>
          <w:sz w:val="28"/>
          <w:szCs w:val="28"/>
          <w:rtl/>
        </w:rPr>
        <w:t>בתי</w:t>
      </w:r>
      <w:r w:rsidRPr="00550290">
        <w:rPr>
          <w:b/>
          <w:bCs/>
          <w:sz w:val="28"/>
          <w:szCs w:val="28"/>
          <w:rtl/>
        </w:rPr>
        <w:t xml:space="preserve"> </w:t>
      </w:r>
      <w:r w:rsidRPr="00550290">
        <w:rPr>
          <w:rFonts w:hint="cs"/>
          <w:b/>
          <w:bCs/>
          <w:sz w:val="28"/>
          <w:szCs w:val="28"/>
          <w:rtl/>
        </w:rPr>
        <w:t>החינוך</w:t>
      </w:r>
      <w:r w:rsidRPr="00550290">
        <w:rPr>
          <w:b/>
          <w:bCs/>
          <w:sz w:val="28"/>
          <w:szCs w:val="28"/>
          <w:rtl/>
        </w:rPr>
        <w:t xml:space="preserve"> </w:t>
      </w:r>
      <w:r w:rsidRPr="00550290">
        <w:rPr>
          <w:rFonts w:hint="cs"/>
          <w:b/>
          <w:bCs/>
          <w:sz w:val="28"/>
          <w:szCs w:val="28"/>
          <w:rtl/>
        </w:rPr>
        <w:t>של</w:t>
      </w:r>
      <w:r w:rsidRPr="00550290">
        <w:rPr>
          <w:b/>
          <w:bCs/>
          <w:sz w:val="28"/>
          <w:szCs w:val="28"/>
          <w:rtl/>
        </w:rPr>
        <w:t xml:space="preserve"> </w:t>
      </w:r>
      <w:r w:rsidRPr="00550290">
        <w:rPr>
          <w:rFonts w:hint="cs"/>
          <w:b/>
          <w:bCs/>
          <w:sz w:val="28"/>
          <w:szCs w:val="28"/>
          <w:rtl/>
        </w:rPr>
        <w:t>החמ</w:t>
      </w:r>
      <w:r w:rsidRPr="00550290">
        <w:rPr>
          <w:b/>
          <w:bCs/>
          <w:sz w:val="28"/>
          <w:szCs w:val="28"/>
          <w:rtl/>
        </w:rPr>
        <w:t>"</w:t>
      </w:r>
      <w:r w:rsidRPr="00550290">
        <w:rPr>
          <w:rFonts w:hint="cs"/>
          <w:b/>
          <w:bCs/>
          <w:sz w:val="28"/>
          <w:szCs w:val="28"/>
          <w:rtl/>
        </w:rPr>
        <w:t>ד</w:t>
      </w:r>
      <w:r w:rsidRPr="00550290">
        <w:rPr>
          <w:sz w:val="28"/>
          <w:szCs w:val="28"/>
          <w:rtl/>
        </w:rPr>
        <w:t xml:space="preserve"> </w:t>
      </w:r>
      <w:r w:rsidRPr="00550290">
        <w:rPr>
          <w:rFonts w:hint="cs"/>
          <w:sz w:val="28"/>
          <w:szCs w:val="28"/>
          <w:rtl/>
        </w:rPr>
        <w:t>מקדמים</w:t>
      </w:r>
      <w:r w:rsidRPr="00550290">
        <w:rPr>
          <w:sz w:val="28"/>
          <w:szCs w:val="28"/>
          <w:rtl/>
        </w:rPr>
        <w:t xml:space="preserve"> </w:t>
      </w:r>
      <w:r w:rsidRPr="00550290">
        <w:rPr>
          <w:rFonts w:hint="cs"/>
          <w:sz w:val="28"/>
          <w:szCs w:val="28"/>
          <w:rtl/>
        </w:rPr>
        <w:t>למידה</w:t>
      </w:r>
      <w:r w:rsidRPr="00550290">
        <w:rPr>
          <w:sz w:val="28"/>
          <w:szCs w:val="28"/>
          <w:rtl/>
        </w:rPr>
        <w:t xml:space="preserve"> </w:t>
      </w:r>
      <w:r w:rsidRPr="00550290">
        <w:rPr>
          <w:rFonts w:hint="cs"/>
          <w:sz w:val="28"/>
          <w:szCs w:val="28"/>
          <w:rtl/>
        </w:rPr>
        <w:t>משמעותית</w:t>
      </w:r>
      <w:r w:rsidRPr="00550290">
        <w:rPr>
          <w:sz w:val="28"/>
          <w:szCs w:val="28"/>
          <w:rtl/>
        </w:rPr>
        <w:t xml:space="preserve">, </w:t>
      </w:r>
      <w:r w:rsidRPr="00550290">
        <w:rPr>
          <w:rFonts w:hint="cs"/>
          <w:sz w:val="28"/>
          <w:szCs w:val="28"/>
          <w:rtl/>
        </w:rPr>
        <w:t>חדוות</w:t>
      </w:r>
      <w:r w:rsidRPr="00550290">
        <w:rPr>
          <w:sz w:val="28"/>
          <w:szCs w:val="28"/>
          <w:rtl/>
        </w:rPr>
        <w:t xml:space="preserve"> </w:t>
      </w:r>
      <w:r w:rsidRPr="00550290">
        <w:rPr>
          <w:rFonts w:hint="cs"/>
          <w:sz w:val="28"/>
          <w:szCs w:val="28"/>
          <w:rtl/>
        </w:rPr>
        <w:t>הדעת</w:t>
      </w:r>
      <w:r w:rsidRPr="00550290">
        <w:rPr>
          <w:sz w:val="28"/>
          <w:szCs w:val="28"/>
          <w:rtl/>
        </w:rPr>
        <w:t xml:space="preserve"> </w:t>
      </w:r>
      <w:r w:rsidRPr="00550290">
        <w:rPr>
          <w:rFonts w:hint="cs"/>
          <w:sz w:val="28"/>
          <w:szCs w:val="28"/>
          <w:rtl/>
        </w:rPr>
        <w:t>ומצוינות</w:t>
      </w:r>
      <w:r>
        <w:rPr>
          <w:rFonts w:hint="cs"/>
          <w:sz w:val="28"/>
          <w:szCs w:val="28"/>
          <w:rtl/>
        </w:rPr>
        <w:t>.</w:t>
      </w:r>
    </w:p>
    <w:p w14:paraId="4589828F" w14:textId="77777777" w:rsidR="00E04EC0" w:rsidRDefault="00E04EC0">
      <w:pPr>
        <w:bidi w:val="0"/>
        <w:spacing w:after="160" w:line="259" w:lineRule="auto"/>
        <w:jc w:val="left"/>
        <w:rPr>
          <w:rFonts w:asciiTheme="majorHAnsi" w:eastAsiaTheme="majorEastAsia" w:hAnsiTheme="majorHAnsi" w:cstheme="majorBidi"/>
          <w:b/>
          <w:bCs/>
          <w:color w:val="5B9BD5" w:themeColor="accent1"/>
          <w:sz w:val="26"/>
          <w:szCs w:val="32"/>
          <w:rtl/>
        </w:rPr>
      </w:pPr>
      <w:r>
        <w:rPr>
          <w:rtl/>
        </w:rPr>
        <w:br w:type="page"/>
      </w:r>
    </w:p>
    <w:p w14:paraId="286E6F81" w14:textId="1C78134F" w:rsidR="00525635" w:rsidRDefault="00525635" w:rsidP="00525635">
      <w:pPr>
        <w:pStyle w:val="2"/>
        <w:rPr>
          <w:rtl/>
        </w:rPr>
      </w:pPr>
      <w:r>
        <w:rPr>
          <w:rFonts w:hint="cs"/>
          <w:rtl/>
        </w:rPr>
        <w:lastRenderedPageBreak/>
        <w:t>הקדמה</w:t>
      </w:r>
      <w:bookmarkEnd w:id="2"/>
    </w:p>
    <w:p w14:paraId="2FB868FA" w14:textId="77777777" w:rsidR="00525635" w:rsidRPr="00572CD7" w:rsidRDefault="00525635" w:rsidP="00525635">
      <w:pPr>
        <w:rPr>
          <w:rtl/>
        </w:rPr>
      </w:pPr>
      <w:r w:rsidRPr="00572CD7">
        <w:rPr>
          <w:rFonts w:hint="cs"/>
          <w:rtl/>
        </w:rPr>
        <w:t>אחיי ורעיי</w:t>
      </w:r>
      <w:r>
        <w:rPr>
          <w:rFonts w:hint="cs"/>
          <w:rtl/>
        </w:rPr>
        <w:t>,</w:t>
      </w:r>
      <w:r w:rsidRPr="00572CD7">
        <w:rPr>
          <w:rFonts w:hint="cs"/>
          <w:rtl/>
        </w:rPr>
        <w:t xml:space="preserve"> מנהיגי חינוך יקרים מאוד, ברכות וה' עמכם!</w:t>
      </w:r>
    </w:p>
    <w:p w14:paraId="50A012BD" w14:textId="77777777" w:rsidR="00525635" w:rsidRPr="00572CD7" w:rsidRDefault="00525635" w:rsidP="00525635">
      <w:pPr>
        <w:rPr>
          <w:rtl/>
        </w:rPr>
      </w:pPr>
      <w:r w:rsidRPr="00572CD7">
        <w:rPr>
          <w:rFonts w:hint="cs"/>
          <w:rtl/>
        </w:rPr>
        <w:t>מדי שבוע</w:t>
      </w:r>
      <w:r>
        <w:rPr>
          <w:rFonts w:hint="cs"/>
          <w:rtl/>
        </w:rPr>
        <w:t>,</w:t>
      </w:r>
      <w:r w:rsidRPr="00572CD7">
        <w:rPr>
          <w:rFonts w:hint="cs"/>
          <w:rtl/>
        </w:rPr>
        <w:t xml:space="preserve"> </w:t>
      </w:r>
      <w:r>
        <w:rPr>
          <w:rFonts w:hint="cs"/>
          <w:rtl/>
        </w:rPr>
        <w:t>קרוב לתשע שנים</w:t>
      </w:r>
      <w:r w:rsidRPr="00572CD7">
        <w:rPr>
          <w:rFonts w:hint="cs"/>
          <w:rtl/>
        </w:rPr>
        <w:t>, נשלחה איגרת לכל מנהיגי החינוך של החמ"ד: חברי הנהלת החמ"ד, מפקחים, מנהלים, יועצים, גננות, רכזים פדגוגיים ואנשי חינוך נוספים.</w:t>
      </w:r>
    </w:p>
    <w:p w14:paraId="27FBC749" w14:textId="77777777" w:rsidR="00525635" w:rsidRPr="00572CD7" w:rsidRDefault="00525635" w:rsidP="00525635">
      <w:pPr>
        <w:rPr>
          <w:rtl/>
        </w:rPr>
      </w:pPr>
      <w:r>
        <w:rPr>
          <w:rFonts w:hint="cs"/>
          <w:rtl/>
        </w:rPr>
        <w:t>האיגרת בנויה בדרך כלל</w:t>
      </w:r>
      <w:r w:rsidRPr="00572CD7">
        <w:rPr>
          <w:rFonts w:hint="cs"/>
          <w:rtl/>
        </w:rPr>
        <w:t xml:space="preserve"> </w:t>
      </w:r>
      <w:r>
        <w:rPr>
          <w:rFonts w:hint="cs"/>
          <w:rtl/>
        </w:rPr>
        <w:t>מ</w:t>
      </w:r>
      <w:r w:rsidRPr="00572CD7">
        <w:rPr>
          <w:rFonts w:hint="cs"/>
          <w:rtl/>
        </w:rPr>
        <w:t>שלושה חלקים</w:t>
      </w:r>
      <w:r>
        <w:rPr>
          <w:rFonts w:hint="cs"/>
          <w:rtl/>
        </w:rPr>
        <w:t>:</w:t>
      </w:r>
      <w:r w:rsidRPr="00572CD7">
        <w:rPr>
          <w:rFonts w:hint="cs"/>
          <w:rtl/>
        </w:rPr>
        <w:t xml:space="preserve"> מאמר עיוני מענייני דיומא, עדכונים שוטפים מהנעשה בחמ"ד כולל תכניות חינוכיות, חדשנות פדגוגית ועוד, ומהנעשה בשטח - למידת עמיתים על פריצות דרך במוסדות החינוך בבחינת "צאו והתפרנסו זה מזה".</w:t>
      </w:r>
    </w:p>
    <w:p w14:paraId="01190135" w14:textId="77777777" w:rsidR="00525635" w:rsidRPr="00572CD7" w:rsidRDefault="00525635" w:rsidP="00525635">
      <w:pPr>
        <w:rPr>
          <w:rtl/>
        </w:rPr>
      </w:pPr>
      <w:r w:rsidRPr="00572CD7">
        <w:rPr>
          <w:rFonts w:hint="cs"/>
          <w:rtl/>
        </w:rPr>
        <w:t>חשבנו</w:t>
      </w:r>
      <w:r>
        <w:rPr>
          <w:rFonts w:hint="cs"/>
          <w:rtl/>
        </w:rPr>
        <w:t xml:space="preserve"> שנכון לרכז</w:t>
      </w:r>
      <w:r w:rsidRPr="00572CD7">
        <w:rPr>
          <w:rFonts w:hint="cs"/>
          <w:rtl/>
        </w:rPr>
        <w:t xml:space="preserve"> לאסופה אחת את המאמרים שפתחו את האיגרות. </w:t>
      </w:r>
    </w:p>
    <w:p w14:paraId="374FFEE2" w14:textId="77777777" w:rsidR="00525635" w:rsidRPr="00572CD7" w:rsidRDefault="00525635" w:rsidP="00525635">
      <w:pPr>
        <w:rPr>
          <w:rtl/>
        </w:rPr>
      </w:pPr>
      <w:r w:rsidRPr="00572CD7">
        <w:rPr>
          <w:rFonts w:hint="cs"/>
          <w:rtl/>
        </w:rPr>
        <w:t xml:space="preserve">אני מקווה ומתפלל </w:t>
      </w:r>
      <w:r>
        <w:rPr>
          <w:rFonts w:hint="cs"/>
          <w:rtl/>
        </w:rPr>
        <w:t>ש</w:t>
      </w:r>
      <w:r w:rsidRPr="00572CD7">
        <w:rPr>
          <w:rFonts w:hint="cs"/>
          <w:rtl/>
        </w:rPr>
        <w:t>הקשר הישיר באמצעות איגרות החינוך סייע ליצור גאוות יחידה (בענווה</w:t>
      </w:r>
      <w:r>
        <w:rPr>
          <w:rFonts w:hint="cs"/>
          <w:rtl/>
        </w:rPr>
        <w:t xml:space="preserve">...), </w:t>
      </w:r>
      <w:r w:rsidRPr="00572CD7">
        <w:rPr>
          <w:rFonts w:hint="cs"/>
          <w:rtl/>
        </w:rPr>
        <w:t xml:space="preserve">שפה משותפת בין כולנו </w:t>
      </w:r>
      <w:r>
        <w:rPr>
          <w:rFonts w:hint="cs"/>
          <w:rtl/>
        </w:rPr>
        <w:t>ו</w:t>
      </w:r>
      <w:r w:rsidRPr="00572CD7">
        <w:rPr>
          <w:rFonts w:hint="cs"/>
          <w:rtl/>
        </w:rPr>
        <w:t>חיזק את היותנו משפחה אחת גדולה, כפי שחרטנו על דגלנו להשתדל להיות "בית חינוך כמשפחה</w:t>
      </w:r>
      <w:r>
        <w:rPr>
          <w:rFonts w:hint="cs"/>
          <w:rtl/>
        </w:rPr>
        <w:t>".</w:t>
      </w:r>
      <w:r w:rsidRPr="00572CD7">
        <w:rPr>
          <w:rFonts w:hint="cs"/>
          <w:rtl/>
        </w:rPr>
        <w:t xml:space="preserve"> פעמים רבות שימשו </w:t>
      </w:r>
      <w:r>
        <w:rPr>
          <w:rFonts w:hint="cs"/>
          <w:rtl/>
        </w:rPr>
        <w:t xml:space="preserve">איגרות החינוך </w:t>
      </w:r>
      <w:r w:rsidRPr="00572CD7">
        <w:rPr>
          <w:rFonts w:hint="cs"/>
          <w:rtl/>
        </w:rPr>
        <w:t>'אור חוזר' על מה שקורה בתוך מוסדות החינוך.</w:t>
      </w:r>
    </w:p>
    <w:p w14:paraId="12F1F986" w14:textId="77777777" w:rsidR="00525635" w:rsidRPr="00572CD7" w:rsidRDefault="00525635" w:rsidP="00525635">
      <w:pPr>
        <w:rPr>
          <w:rtl/>
        </w:rPr>
      </w:pPr>
      <w:r w:rsidRPr="00572CD7">
        <w:rPr>
          <w:rFonts w:hint="cs"/>
          <w:rtl/>
        </w:rPr>
        <w:t xml:space="preserve">האיגרות יצרו אפשרות של התייחסויות ונתנו מקום לתגובות של רבים ממנהיגי החינוך להסכים לדברים שנכתבו, להודות, </w:t>
      </w:r>
      <w:r>
        <w:rPr>
          <w:rFonts w:hint="cs"/>
          <w:rtl/>
        </w:rPr>
        <w:t>להתנגד</w:t>
      </w:r>
      <w:r w:rsidRPr="00572CD7">
        <w:rPr>
          <w:rFonts w:hint="cs"/>
          <w:rtl/>
        </w:rPr>
        <w:t>, לחשוב אחרת, לקחת את הדברים לחדר המורים כפתח לדיון, להעשרת הצו</w:t>
      </w:r>
      <w:r>
        <w:rPr>
          <w:rFonts w:hint="cs"/>
          <w:rtl/>
        </w:rPr>
        <w:t>ות,</w:t>
      </w:r>
      <w:r w:rsidRPr="00572CD7">
        <w:rPr>
          <w:rFonts w:hint="cs"/>
          <w:rtl/>
        </w:rPr>
        <w:t xml:space="preserve"> לשתף הורים ועוד. </w:t>
      </w:r>
    </w:p>
    <w:p w14:paraId="67FE4B51" w14:textId="77777777" w:rsidR="00525635" w:rsidRPr="00572CD7" w:rsidRDefault="00525635" w:rsidP="00525635">
      <w:pPr>
        <w:rPr>
          <w:rtl/>
        </w:rPr>
      </w:pPr>
      <w:r>
        <w:rPr>
          <w:rFonts w:hint="cs"/>
          <w:rtl/>
        </w:rPr>
        <w:t>זו ה</w:t>
      </w:r>
      <w:r w:rsidRPr="00572CD7">
        <w:rPr>
          <w:rFonts w:hint="cs"/>
          <w:rtl/>
        </w:rPr>
        <w:t>הזדמנות לומר תודה גדולה לרבים ממנהיגי החינוך שלאורך השנים הגיבו, שאלו והיו חברותא כמעט אישית... תודה.</w:t>
      </w:r>
    </w:p>
    <w:p w14:paraId="219C40C3" w14:textId="77777777" w:rsidR="00525635" w:rsidRPr="00572CD7" w:rsidRDefault="00525635" w:rsidP="00525635">
      <w:pPr>
        <w:rPr>
          <w:rtl/>
        </w:rPr>
      </w:pPr>
      <w:r w:rsidRPr="00572CD7">
        <w:rPr>
          <w:rFonts w:hint="cs"/>
          <w:rtl/>
        </w:rPr>
        <w:t xml:space="preserve">לכל בית חינוך יש דינמיקה משלו. יש הבדל בין בית ספר יסודי לעל יסודי, ויש להניח שתחומי העניין של גננת שונים לכאורה מאלו של מפמ"ר בתושב"ע. ויחד עם </w:t>
      </w:r>
      <w:r>
        <w:rPr>
          <w:rFonts w:hint="cs"/>
          <w:rtl/>
        </w:rPr>
        <w:t>זאת, כנראה שלכל העוסקים בחינוך</w:t>
      </w:r>
      <w:r w:rsidRPr="00572CD7">
        <w:rPr>
          <w:rFonts w:hint="cs"/>
          <w:rtl/>
        </w:rPr>
        <w:t> יש מכ</w:t>
      </w:r>
      <w:r>
        <w:rPr>
          <w:rFonts w:hint="cs"/>
          <w:rtl/>
        </w:rPr>
        <w:t>נה משותף גדול מהתחומים הנפרדים:</w:t>
      </w:r>
      <w:r w:rsidRPr="00572CD7">
        <w:rPr>
          <w:rFonts w:hint="cs"/>
          <w:rtl/>
        </w:rPr>
        <w:t> מרכזיותם של ההורים בחינוך הילדים, הקשר המיוחד שלנו עם התלמידים, תכונותיו של המנהיג החינוכי הטוב, חשיבותו של המשוב</w:t>
      </w:r>
      <w:r>
        <w:rPr>
          <w:rFonts w:hint="cs"/>
          <w:rtl/>
        </w:rPr>
        <w:t xml:space="preserve"> המקדם למידה, חשיבה </w:t>
      </w:r>
      <w:r w:rsidRPr="00572CD7">
        <w:rPr>
          <w:rFonts w:hint="cs"/>
          <w:rtl/>
        </w:rPr>
        <w:t>איך ניתן לחזק את החינוך למצוינות ואת חדוות הדעת ועוד ועוד.</w:t>
      </w:r>
    </w:p>
    <w:p w14:paraId="026D469F" w14:textId="77777777" w:rsidR="00525635" w:rsidRPr="00572CD7" w:rsidRDefault="00525635" w:rsidP="00525635">
      <w:pPr>
        <w:rPr>
          <w:rtl/>
        </w:rPr>
      </w:pPr>
      <w:r w:rsidRPr="00572CD7">
        <w:rPr>
          <w:rFonts w:hint="cs"/>
          <w:rtl/>
        </w:rPr>
        <w:t>איגר</w:t>
      </w:r>
      <w:r>
        <w:rPr>
          <w:rFonts w:hint="cs"/>
          <w:rtl/>
        </w:rPr>
        <w:t>ת מנהיגי החינוך שנשלחה בכל שבוע</w:t>
      </w:r>
      <w:r w:rsidRPr="00572CD7">
        <w:rPr>
          <w:rFonts w:hint="cs"/>
          <w:rtl/>
        </w:rPr>
        <w:t xml:space="preserve"> התייחסה לרלוונטיות של אותם ימים. יש איגרת שנכתבה לפתיחת שנת הלימודים ויש לסיומה של השנה. יש איגרת שנכתבה לפני זמן חלוקת התעודות ויש לפני חג ומועד. יש איגרת שנכתבה בזמן מבצע 'צוק איתן' ויש איגרת שנכתבה אחרי סיור והתרשמות עמוקה בבתי ספר וגני ילדים. יש איגרת שנכתבה כחלק מרצון להניע תהליך של עבודה על פי חזון החמ"ד ויש שבאה להכיר את הדמות השנתית של החמ"ד. יש איגרת שנכתבה מתוך רצון להניע תהליך של חדשנות פדגוגית ויש ששיתפה בדברים משמעותיים ששלח מנהל מוסד חינוכי, ועוד ועוד.</w:t>
      </w:r>
    </w:p>
    <w:p w14:paraId="353AE3B5" w14:textId="77777777" w:rsidR="00525635" w:rsidRPr="00572CD7" w:rsidRDefault="00525635" w:rsidP="00525635">
      <w:pPr>
        <w:rPr>
          <w:rtl/>
        </w:rPr>
      </w:pPr>
      <w:r w:rsidRPr="00572CD7">
        <w:rPr>
          <w:rFonts w:hint="cs"/>
          <w:rtl/>
        </w:rPr>
        <w:t>לכאורה האיגרות היו שייכות לזמנן ולמקומן. ו</w:t>
      </w:r>
      <w:r>
        <w:rPr>
          <w:rFonts w:hint="cs"/>
          <w:rtl/>
        </w:rPr>
        <w:t>בכל אופן, חשבנו שהדברים יכולים</w:t>
      </w:r>
      <w:r w:rsidRPr="00572CD7">
        <w:rPr>
          <w:rFonts w:hint="cs"/>
          <w:rtl/>
        </w:rPr>
        <w:t xml:space="preserve"> להתאים גם 'לעתיד לב</w:t>
      </w:r>
      <w:r>
        <w:rPr>
          <w:rFonts w:hint="cs"/>
          <w:rtl/>
        </w:rPr>
        <w:t>וא</w:t>
      </w:r>
      <w:r w:rsidRPr="00572CD7">
        <w:rPr>
          <w:rFonts w:hint="cs"/>
          <w:rtl/>
        </w:rPr>
        <w:t>'</w:t>
      </w:r>
      <w:r>
        <w:rPr>
          <w:rFonts w:hint="cs"/>
          <w:rtl/>
        </w:rPr>
        <w:t>,</w:t>
      </w:r>
      <w:r w:rsidRPr="00572CD7">
        <w:rPr>
          <w:rFonts w:hint="cs"/>
          <w:rtl/>
        </w:rPr>
        <w:t xml:space="preserve"> לחיי היומיום שלנו במוסדות החינוך.</w:t>
      </w:r>
    </w:p>
    <w:p w14:paraId="2F3E5519" w14:textId="77777777" w:rsidR="00525635" w:rsidRPr="00572CD7" w:rsidRDefault="00525635" w:rsidP="00525635">
      <w:pPr>
        <w:rPr>
          <w:rtl/>
        </w:rPr>
      </w:pPr>
      <w:r w:rsidRPr="00572CD7">
        <w:rPr>
          <w:rFonts w:hint="cs"/>
          <w:rtl/>
        </w:rPr>
        <w:t>מתוך מחשבה שלכרונולוגיה אין משמעות כשמתבוננים על האיגרות אחרי תקופה, ריכזנו את האיגרות לפי נושאים: מנהיגות, החינוך בבית הספר, מועדים ברא</w:t>
      </w:r>
      <w:r>
        <w:rPr>
          <w:rFonts w:hint="cs"/>
          <w:rtl/>
        </w:rPr>
        <w:t xml:space="preserve">י החינוך, דמויות ועוד. </w:t>
      </w:r>
      <w:r w:rsidRPr="00572CD7">
        <w:rPr>
          <w:rFonts w:hint="cs"/>
          <w:rtl/>
        </w:rPr>
        <w:t xml:space="preserve">לעיתים קשה היה להכריע היכן המיקום המדויק של האיגרת, שהרי חינוך מקיף את הכול. יש מאמרים שיש בהם מספר נושאים וחלק מהנושאים משיקים זה לזה. </w:t>
      </w:r>
      <w:r>
        <w:rPr>
          <w:rFonts w:hint="cs"/>
          <w:rtl/>
        </w:rPr>
        <w:t>לעיתים</w:t>
      </w:r>
      <w:r w:rsidRPr="00572CD7">
        <w:rPr>
          <w:rFonts w:hint="cs"/>
          <w:rtl/>
        </w:rPr>
        <w:t xml:space="preserve"> </w:t>
      </w:r>
      <w:r>
        <w:rPr>
          <w:rFonts w:hint="cs"/>
          <w:rtl/>
        </w:rPr>
        <w:t>רעיונות ומקורות</w:t>
      </w:r>
      <w:r w:rsidRPr="00572CD7">
        <w:rPr>
          <w:rFonts w:hint="cs"/>
          <w:rtl/>
        </w:rPr>
        <w:t xml:space="preserve"> יכולים להופיע במספר אגרות ובכל פעם בנופך אחר.</w:t>
      </w:r>
    </w:p>
    <w:p w14:paraId="05536F5C" w14:textId="77777777" w:rsidR="00525635" w:rsidRPr="00572CD7" w:rsidRDefault="00525635" w:rsidP="00525635">
      <w:pPr>
        <w:rPr>
          <w:rtl/>
        </w:rPr>
      </w:pPr>
      <w:r w:rsidRPr="00572CD7">
        <w:rPr>
          <w:rFonts w:hint="cs"/>
          <w:rtl/>
        </w:rPr>
        <w:t xml:space="preserve">איגרות החינוך באו לפתוח למחשבה ולא לומר "כזה ראה וקדש". הן הציעו לפתוח ולא לסגור, להרחיב ולא לצמצם, לחלום ולא להסתפק במציאות העכשווית. </w:t>
      </w:r>
    </w:p>
    <w:p w14:paraId="6CE3D6A4" w14:textId="77777777" w:rsidR="00525635" w:rsidRPr="00572CD7" w:rsidRDefault="00525635" w:rsidP="00525635">
      <w:pPr>
        <w:rPr>
          <w:rtl/>
        </w:rPr>
      </w:pPr>
      <w:r>
        <w:rPr>
          <w:rFonts w:hint="cs"/>
          <w:rtl/>
        </w:rPr>
        <w:t>אנטואן דה סנט-אכזופרי </w:t>
      </w:r>
      <w:r w:rsidRPr="00572CD7">
        <w:rPr>
          <w:rFonts w:hint="cs"/>
          <w:rtl/>
        </w:rPr>
        <w:t>כתב:</w:t>
      </w:r>
    </w:p>
    <w:p w14:paraId="7BAE3095" w14:textId="77777777" w:rsidR="00525635" w:rsidRPr="00572CD7" w:rsidRDefault="00525635" w:rsidP="00525635">
      <w:pPr>
        <w:rPr>
          <w:rtl/>
        </w:rPr>
      </w:pPr>
    </w:p>
    <w:p w14:paraId="648AD09E" w14:textId="77777777" w:rsidR="00525635" w:rsidRPr="00572CD7" w:rsidRDefault="00525635" w:rsidP="00525635">
      <w:pPr>
        <w:rPr>
          <w:rtl/>
        </w:rPr>
      </w:pPr>
      <w:r w:rsidRPr="00572CD7">
        <w:rPr>
          <w:rFonts w:hint="cs"/>
          <w:b/>
          <w:bCs/>
          <w:rtl/>
        </w:rPr>
        <w:t>איך בונים ספינה?</w:t>
      </w:r>
    </w:p>
    <w:p w14:paraId="3C722D6B" w14:textId="77777777" w:rsidR="00525635" w:rsidRPr="00572CD7" w:rsidRDefault="00525635" w:rsidP="00525635">
      <w:pPr>
        <w:rPr>
          <w:rtl/>
        </w:rPr>
      </w:pPr>
      <w:r w:rsidRPr="00572CD7">
        <w:rPr>
          <w:rFonts w:hint="cs"/>
          <w:b/>
          <w:bCs/>
          <w:rtl/>
        </w:rPr>
        <w:lastRenderedPageBreak/>
        <w:t>אוספים אנשים</w:t>
      </w:r>
    </w:p>
    <w:p w14:paraId="03452A8E" w14:textId="77777777" w:rsidR="00525635" w:rsidRPr="00572CD7" w:rsidRDefault="00525635" w:rsidP="00525635">
      <w:pPr>
        <w:rPr>
          <w:rtl/>
        </w:rPr>
      </w:pPr>
      <w:r w:rsidRPr="00572CD7">
        <w:rPr>
          <w:rFonts w:hint="cs"/>
          <w:b/>
          <w:bCs/>
          <w:rtl/>
        </w:rPr>
        <w:t xml:space="preserve">ונוטעים בהם את </w:t>
      </w:r>
      <w:r>
        <w:rPr>
          <w:rFonts w:hint="cs"/>
          <w:b/>
          <w:bCs/>
          <w:rtl/>
        </w:rPr>
        <w:t>ה</w:t>
      </w:r>
      <w:r w:rsidRPr="00572CD7">
        <w:rPr>
          <w:rFonts w:hint="cs"/>
          <w:b/>
          <w:bCs/>
          <w:rtl/>
        </w:rPr>
        <w:t>אהבה</w:t>
      </w:r>
    </w:p>
    <w:p w14:paraId="0F7E4468" w14:textId="77777777" w:rsidR="00525635" w:rsidRPr="00572CD7" w:rsidRDefault="00525635" w:rsidP="00525635">
      <w:pPr>
        <w:rPr>
          <w:rtl/>
        </w:rPr>
      </w:pPr>
      <w:r w:rsidRPr="00572CD7">
        <w:rPr>
          <w:rFonts w:hint="cs"/>
          <w:b/>
          <w:bCs/>
          <w:rtl/>
        </w:rPr>
        <w:t>והכמיהה לים הרחב</w:t>
      </w:r>
    </w:p>
    <w:p w14:paraId="7A1313CF" w14:textId="77777777" w:rsidR="00525635" w:rsidRPr="00572CD7" w:rsidRDefault="00525635" w:rsidP="00525635">
      <w:pPr>
        <w:rPr>
          <w:rtl/>
        </w:rPr>
      </w:pPr>
      <w:r w:rsidRPr="00572CD7">
        <w:rPr>
          <w:rFonts w:hint="cs"/>
          <w:b/>
          <w:bCs/>
          <w:rtl/>
        </w:rPr>
        <w:t>הגדול והאינסופי.</w:t>
      </w:r>
    </w:p>
    <w:p w14:paraId="48EBEEB9" w14:textId="77777777" w:rsidR="00525635" w:rsidRPr="00572CD7" w:rsidRDefault="00525635" w:rsidP="00525635">
      <w:pPr>
        <w:rPr>
          <w:rtl/>
        </w:rPr>
      </w:pPr>
      <w:r w:rsidRPr="00572CD7">
        <w:rPr>
          <w:rFonts w:hint="cs"/>
          <w:b/>
          <w:bCs/>
          <w:rtl/>
        </w:rPr>
        <w:t>ולא אוספים אנשים</w:t>
      </w:r>
    </w:p>
    <w:p w14:paraId="1E32193C" w14:textId="77777777" w:rsidR="00525635" w:rsidRPr="00572CD7" w:rsidRDefault="00525635" w:rsidP="00525635">
      <w:pPr>
        <w:rPr>
          <w:rtl/>
        </w:rPr>
      </w:pPr>
      <w:r w:rsidRPr="00572CD7">
        <w:rPr>
          <w:rFonts w:hint="cs"/>
          <w:b/>
          <w:bCs/>
          <w:rtl/>
        </w:rPr>
        <w:t>ואומרים להם לאסוף עצים</w:t>
      </w:r>
    </w:p>
    <w:p w14:paraId="02FEC71A" w14:textId="77777777" w:rsidR="00525635" w:rsidRPr="00572CD7" w:rsidRDefault="00525635" w:rsidP="00525635">
      <w:pPr>
        <w:rPr>
          <w:rtl/>
        </w:rPr>
      </w:pPr>
      <w:r w:rsidRPr="00572CD7">
        <w:rPr>
          <w:rFonts w:hint="cs"/>
          <w:b/>
          <w:bCs/>
          <w:rtl/>
        </w:rPr>
        <w:t xml:space="preserve">להכין תכניות </w:t>
      </w:r>
    </w:p>
    <w:p w14:paraId="0328DBAF" w14:textId="77777777" w:rsidR="00525635" w:rsidRDefault="00525635" w:rsidP="00525635">
      <w:pPr>
        <w:rPr>
          <w:rtl/>
        </w:rPr>
      </w:pPr>
      <w:r w:rsidRPr="00572CD7">
        <w:rPr>
          <w:rFonts w:hint="cs"/>
          <w:b/>
          <w:bCs/>
          <w:rtl/>
        </w:rPr>
        <w:t>ולבנות ספינה.</w:t>
      </w:r>
    </w:p>
    <w:p w14:paraId="518074A2" w14:textId="77777777" w:rsidR="00525635" w:rsidRPr="00572CD7" w:rsidRDefault="00525635" w:rsidP="00525635">
      <w:pPr>
        <w:rPr>
          <w:rtl/>
        </w:rPr>
      </w:pPr>
    </w:p>
    <w:p w14:paraId="48075432" w14:textId="77777777" w:rsidR="00525635" w:rsidRPr="00572CD7" w:rsidRDefault="00525635" w:rsidP="00525635">
      <w:pPr>
        <w:rPr>
          <w:rtl/>
        </w:rPr>
      </w:pPr>
      <w:r w:rsidRPr="00572CD7">
        <w:rPr>
          <w:rFonts w:hint="cs"/>
          <w:rtl/>
        </w:rPr>
        <w:t>ניסינו לטעת אהבה, לאסוף אנשים טובים וללמוד מהם, לראות בתלמידים את מקור האור והלמידה: "ומתלמידי יותר מכולם". להפיח יחד רוח והשראה, ולהתפלל להביא את כולנו לכמיהה לים הרחב הגדול האינסופי, לרף גבוה, לחלום הכי רחוק שניתן ולקדש שם שמים.</w:t>
      </w:r>
    </w:p>
    <w:p w14:paraId="5C35E332" w14:textId="77777777" w:rsidR="00525635" w:rsidRPr="00572CD7" w:rsidRDefault="00525635" w:rsidP="00525635">
      <w:pPr>
        <w:rPr>
          <w:rtl/>
        </w:rPr>
      </w:pPr>
      <w:r>
        <w:rPr>
          <w:rFonts w:hint="cs"/>
          <w:rtl/>
        </w:rPr>
        <w:t>כדי </w:t>
      </w:r>
      <w:r w:rsidRPr="00572CD7">
        <w:rPr>
          <w:rFonts w:hint="cs"/>
          <w:rtl/>
        </w:rPr>
        <w:t>לה</w:t>
      </w:r>
      <w:r>
        <w:rPr>
          <w:rFonts w:hint="cs"/>
          <w:rtl/>
        </w:rPr>
        <w:t>נגיש את המאמרים - לפני כל איגרת</w:t>
      </w:r>
      <w:r w:rsidRPr="00572CD7">
        <w:rPr>
          <w:rFonts w:hint="cs"/>
          <w:rtl/>
        </w:rPr>
        <w:t xml:space="preserve"> כתבנו משפט השראה, על איזו שאלה עונה האיגרת והיכן כדאי ומומלץ להשתמש בה או להיעזר בה.</w:t>
      </w:r>
    </w:p>
    <w:p w14:paraId="1A59D79F" w14:textId="77777777" w:rsidR="00525635" w:rsidRDefault="00525635" w:rsidP="00525635">
      <w:pPr>
        <w:rPr>
          <w:rtl/>
        </w:rPr>
      </w:pPr>
      <w:r w:rsidRPr="00572CD7">
        <w:rPr>
          <w:rFonts w:hint="cs"/>
          <w:rtl/>
        </w:rPr>
        <w:t>ייתכן שמבט כולל על האיגרות מאפשר ללמוד מעט מהעשייה החינוכית הרבה שהתקיימה במוסדות החינוך לאורך השנים</w:t>
      </w:r>
      <w:r>
        <w:rPr>
          <w:rFonts w:hint="cs"/>
          <w:rtl/>
        </w:rPr>
        <w:t>. במה עסקנו, מה התכוונו לקדם, א</w:t>
      </w:r>
      <w:r w:rsidRPr="00572CD7">
        <w:rPr>
          <w:rFonts w:hint="cs"/>
          <w:rtl/>
        </w:rPr>
        <w:t>לו יעדים היו</w:t>
      </w:r>
      <w:r>
        <w:rPr>
          <w:rFonts w:hint="cs"/>
          <w:rtl/>
        </w:rPr>
        <w:t xml:space="preserve"> מרכזיים, מה האתגרים שעמדו לפתחנו</w:t>
      </w:r>
      <w:r w:rsidRPr="00572CD7">
        <w:rPr>
          <w:rFonts w:hint="cs"/>
          <w:rtl/>
        </w:rPr>
        <w:t xml:space="preserve"> ולאן נכספנו להגיע. </w:t>
      </w:r>
    </w:p>
    <w:p w14:paraId="03B1BC2B" w14:textId="77777777" w:rsidR="00525635" w:rsidRPr="00572CD7" w:rsidRDefault="00525635" w:rsidP="00525635">
      <w:pPr>
        <w:rPr>
          <w:rtl/>
        </w:rPr>
      </w:pPr>
    </w:p>
    <w:p w14:paraId="548C6316" w14:textId="77777777" w:rsidR="00525635" w:rsidRPr="00572CD7" w:rsidRDefault="00525635" w:rsidP="00525635">
      <w:pPr>
        <w:rPr>
          <w:rtl/>
        </w:rPr>
      </w:pPr>
      <w:r w:rsidRPr="00572CD7">
        <w:rPr>
          <w:rFonts w:hint="cs"/>
          <w:rtl/>
        </w:rPr>
        <w:t>מנהיגי חינוך יקרים.</w:t>
      </w:r>
    </w:p>
    <w:p w14:paraId="28C215F1" w14:textId="77777777" w:rsidR="00525635" w:rsidRPr="00572CD7" w:rsidRDefault="00525635" w:rsidP="00525635">
      <w:pPr>
        <w:rPr>
          <w:rtl/>
        </w:rPr>
      </w:pPr>
      <w:r w:rsidRPr="00572CD7">
        <w:rPr>
          <w:rFonts w:hint="cs"/>
          <w:rtl/>
        </w:rPr>
        <w:t>זכות גדולה</w:t>
      </w:r>
      <w:r>
        <w:rPr>
          <w:rFonts w:hint="cs"/>
          <w:rtl/>
        </w:rPr>
        <w:t xml:space="preserve"> אנו זוכים להתחנך עם ילדי ישראל</w:t>
      </w:r>
      <w:r w:rsidRPr="00572CD7">
        <w:rPr>
          <w:rFonts w:hint="cs"/>
          <w:rtl/>
        </w:rPr>
        <w:t xml:space="preserve"> לטוב ולישר. להיות שייכים למרוץ השליחים של מוסרי התורה והחינוך בעם ישראל.</w:t>
      </w:r>
    </w:p>
    <w:p w14:paraId="38D074F3" w14:textId="77777777" w:rsidR="00525635" w:rsidRPr="00572CD7" w:rsidRDefault="00525635" w:rsidP="00525635">
      <w:pPr>
        <w:rPr>
          <w:rtl/>
        </w:rPr>
      </w:pPr>
      <w:r w:rsidRPr="00572CD7">
        <w:rPr>
          <w:rFonts w:hint="cs"/>
          <w:rtl/>
        </w:rPr>
        <w:t>זכות גדולה אנו זוכים להתחנך עם ילדי ישראל</w:t>
      </w:r>
      <w:r>
        <w:rPr>
          <w:rFonts w:hint="cs"/>
          <w:rtl/>
        </w:rPr>
        <w:t>,</w:t>
      </w:r>
      <w:r w:rsidRPr="00572CD7">
        <w:rPr>
          <w:rFonts w:hint="cs"/>
          <w:rtl/>
        </w:rPr>
        <w:t xml:space="preserve"> כשמשל המחוגה מצביע על תפיסת עולמנו: ככל שזרוע אחת נטועה בתורה, במרכז חיינו</w:t>
      </w:r>
      <w:r>
        <w:rPr>
          <w:rFonts w:hint="cs"/>
          <w:rtl/>
        </w:rPr>
        <w:t>,</w:t>
      </w:r>
      <w:r w:rsidRPr="00572CD7">
        <w:rPr>
          <w:rFonts w:hint="cs"/>
          <w:rtl/>
        </w:rPr>
        <w:t xml:space="preserve"> כך הזרוע השנייה יכולה ונכון שתיפתח לכל מישורי החיים: מדעים ורוח</w:t>
      </w:r>
      <w:r>
        <w:rPr>
          <w:rFonts w:hint="cs"/>
          <w:rtl/>
        </w:rPr>
        <w:t>,</w:t>
      </w:r>
      <w:r w:rsidRPr="00572CD7">
        <w:rPr>
          <w:rFonts w:hint="cs"/>
          <w:rtl/>
        </w:rPr>
        <w:t xml:space="preserve"> צבא ומשפט</w:t>
      </w:r>
      <w:r>
        <w:rPr>
          <w:rFonts w:hint="cs"/>
          <w:rtl/>
        </w:rPr>
        <w:t>,</w:t>
      </w:r>
      <w:r w:rsidRPr="00572CD7">
        <w:rPr>
          <w:rFonts w:hint="cs"/>
          <w:rtl/>
        </w:rPr>
        <w:t xml:space="preserve"> כלכלה ואומנות. והכול מתוך מודעות לחיים אידאליסטים של נתינה לכלל ישראל.</w:t>
      </w:r>
    </w:p>
    <w:p w14:paraId="3023632C" w14:textId="77777777" w:rsidR="00525635" w:rsidRPr="00572CD7" w:rsidRDefault="00525635" w:rsidP="00525635">
      <w:pPr>
        <w:rPr>
          <w:rtl/>
        </w:rPr>
      </w:pPr>
      <w:r w:rsidRPr="00572CD7">
        <w:rPr>
          <w:rFonts w:hint="cs"/>
          <w:rtl/>
        </w:rPr>
        <w:t>זכות גדולה אנו זוכים להתחנך עם ילדי ישראל לאור חזון החמ"ד. זהו חזונו של גדול המחנכים אברהם אבינו</w:t>
      </w:r>
      <w:r>
        <w:rPr>
          <w:rFonts w:hint="cs"/>
          <w:rtl/>
        </w:rPr>
        <w:t>:</w:t>
      </w:r>
      <w:r w:rsidRPr="00572CD7">
        <w:rPr>
          <w:rFonts w:hint="cs"/>
          <w:rtl/>
        </w:rPr>
        <w:t xml:space="preserve"> "</w:t>
      </w:r>
      <w:r w:rsidRPr="00572CD7">
        <w:rPr>
          <w:rFonts w:hint="cs"/>
          <w:b/>
          <w:bCs/>
          <w:rtl/>
        </w:rPr>
        <w:t>כי ידעתיו למען אשר יצווה את בניו ואת ביתו אחריו</w:t>
      </w:r>
      <w:r>
        <w:rPr>
          <w:rFonts w:hint="cs"/>
          <w:b/>
          <w:bCs/>
          <w:rtl/>
        </w:rPr>
        <w:t xml:space="preserve"> ושמרו דרך ה' לעשות צדקה ומשפט" </w:t>
      </w:r>
      <w:r w:rsidRPr="00F9212D">
        <w:rPr>
          <w:rFonts w:hint="cs"/>
          <w:rtl/>
        </w:rPr>
        <w:t>(בראשית י"ח, י"ט).</w:t>
      </w:r>
    </w:p>
    <w:p w14:paraId="58A0611B" w14:textId="77777777" w:rsidR="00525635" w:rsidRPr="00572CD7" w:rsidRDefault="00525635" w:rsidP="00525635">
      <w:pPr>
        <w:rPr>
          <w:rtl/>
        </w:rPr>
      </w:pPr>
      <w:r w:rsidRPr="00572CD7">
        <w:rPr>
          <w:rFonts w:hint="cs"/>
          <w:rtl/>
        </w:rPr>
        <w:t>זכות גדולה אנו זוכים להתחנך עם ילדי ישראל בדור התקומה בימים של שיבת ציון וגאולת ישראל.</w:t>
      </w:r>
    </w:p>
    <w:p w14:paraId="1BBA25A6" w14:textId="77777777" w:rsidR="00525635" w:rsidRPr="00572CD7" w:rsidRDefault="00525635" w:rsidP="00525635">
      <w:pPr>
        <w:rPr>
          <w:rtl/>
        </w:rPr>
      </w:pPr>
      <w:r w:rsidRPr="00572CD7">
        <w:rPr>
          <w:rFonts w:hint="cs"/>
          <w:rtl/>
        </w:rPr>
        <w:t>זכות גדולה אנו זוכים להיות שותפים במערכת חינוך שמלאה במשמעות עמוקה בכל מעשה חינוכי יומיומי שאנו זוכים לו. </w:t>
      </w:r>
    </w:p>
    <w:p w14:paraId="4F4306CE" w14:textId="77777777" w:rsidR="00525635" w:rsidRPr="00572CD7" w:rsidRDefault="00525635" w:rsidP="00525635">
      <w:pPr>
        <w:rPr>
          <w:rtl/>
        </w:rPr>
      </w:pPr>
      <w:r w:rsidRPr="00572CD7">
        <w:rPr>
          <w:rFonts w:hint="cs"/>
          <w:rtl/>
        </w:rPr>
        <w:t>תודה לגב' אתי אורלב שדאגה להוצאת הספר ולר' איתן הכהן שערך את הדברים והביא אותם לידי גמר</w:t>
      </w:r>
      <w:r>
        <w:rPr>
          <w:rFonts w:hint="cs"/>
          <w:rtl/>
        </w:rPr>
        <w:t>.</w:t>
      </w:r>
    </w:p>
    <w:p w14:paraId="5968DAD6" w14:textId="77777777" w:rsidR="00525635" w:rsidRPr="00572CD7" w:rsidRDefault="00525635" w:rsidP="00525635">
      <w:pPr>
        <w:rPr>
          <w:rtl/>
        </w:rPr>
      </w:pPr>
      <w:r w:rsidRPr="00572CD7">
        <w:rPr>
          <w:rFonts w:hint="cs"/>
          <w:rtl/>
        </w:rPr>
        <w:t>ובנימה אישית (ובהתרגשות גדולה)</w:t>
      </w:r>
      <w:r>
        <w:rPr>
          <w:rFonts w:hint="cs"/>
          <w:rtl/>
        </w:rPr>
        <w:t>:</w:t>
      </w:r>
    </w:p>
    <w:p w14:paraId="26A020F4" w14:textId="77777777" w:rsidR="00525635" w:rsidRPr="00572CD7" w:rsidRDefault="00525635" w:rsidP="00525635">
      <w:pPr>
        <w:rPr>
          <w:rtl/>
        </w:rPr>
      </w:pPr>
      <w:r w:rsidRPr="00572CD7">
        <w:rPr>
          <w:rFonts w:hint="cs"/>
          <w:rtl/>
        </w:rPr>
        <w:t>בימים אלה אני עומד לסיים את שליחותי בחמ"ד.</w:t>
      </w:r>
    </w:p>
    <w:p w14:paraId="681D08FB" w14:textId="77777777" w:rsidR="00525635" w:rsidRPr="00572CD7" w:rsidRDefault="00525635" w:rsidP="00525635">
      <w:pPr>
        <w:rPr>
          <w:rtl/>
        </w:rPr>
      </w:pPr>
      <w:r w:rsidRPr="00572CD7">
        <w:rPr>
          <w:rFonts w:hint="cs"/>
          <w:rtl/>
        </w:rPr>
        <w:t xml:space="preserve">מבקש להודות לכל אחד ואחת מכם על האור והשפע שקיבלתי מכם. על השותפות בניסיון להנהיג יחד את החמ"ד בענווה, באחריות ובמסירות נפש. </w:t>
      </w:r>
    </w:p>
    <w:p w14:paraId="3CEE64F1" w14:textId="77777777" w:rsidR="00525635" w:rsidRPr="00572CD7" w:rsidRDefault="00525635" w:rsidP="00525635">
      <w:pPr>
        <w:rPr>
          <w:rtl/>
        </w:rPr>
      </w:pPr>
      <w:r w:rsidRPr="00572CD7">
        <w:rPr>
          <w:rFonts w:hint="cs"/>
          <w:rtl/>
        </w:rPr>
        <w:t>מבקש להודות לקב"ה בשם כולנו, על הטוב והחסד ו</w:t>
      </w:r>
      <w:r>
        <w:rPr>
          <w:rFonts w:hint="cs"/>
          <w:rtl/>
        </w:rPr>
        <w:t>ההזדמנות </w:t>
      </w:r>
      <w:r w:rsidRPr="00572CD7">
        <w:rPr>
          <w:rFonts w:hint="cs"/>
          <w:rtl/>
        </w:rPr>
        <w:t>שלנו להתחנך ולחנך דורות של תלמידים לתורה ו</w:t>
      </w:r>
      <w:r>
        <w:rPr>
          <w:rFonts w:hint="cs"/>
          <w:rtl/>
        </w:rPr>
        <w:t>ל</w:t>
      </w:r>
      <w:r w:rsidRPr="00572CD7">
        <w:rPr>
          <w:rFonts w:hint="cs"/>
          <w:rtl/>
        </w:rPr>
        <w:t xml:space="preserve">יראת שמים. </w:t>
      </w:r>
    </w:p>
    <w:p w14:paraId="20A350A3" w14:textId="77777777" w:rsidR="00525635" w:rsidRPr="00572CD7" w:rsidRDefault="00525635" w:rsidP="00525635">
      <w:pPr>
        <w:rPr>
          <w:rtl/>
        </w:rPr>
      </w:pPr>
      <w:r>
        <w:rPr>
          <w:rFonts w:hint="cs"/>
          <w:rtl/>
        </w:rPr>
        <w:t>"</w:t>
      </w:r>
      <w:r w:rsidRPr="00572CD7">
        <w:rPr>
          <w:rFonts w:hint="cs"/>
          <w:b/>
          <w:bCs/>
          <w:rtl/>
        </w:rPr>
        <w:t xml:space="preserve">וזכנו לגדל בנים ובני בנים אוהבי ה'... </w:t>
      </w:r>
      <w:r>
        <w:rPr>
          <w:rFonts w:hint="cs"/>
          <w:b/>
          <w:bCs/>
          <w:rtl/>
        </w:rPr>
        <w:t>ו</w:t>
      </w:r>
      <w:r w:rsidRPr="00572CD7">
        <w:rPr>
          <w:rFonts w:hint="cs"/>
          <w:b/>
          <w:bCs/>
          <w:rtl/>
        </w:rPr>
        <w:t>מאירים את העולם בתורה ובמעשים טובים</w:t>
      </w:r>
      <w:r w:rsidRPr="00572CD7">
        <w:rPr>
          <w:rFonts w:hint="cs"/>
          <w:rtl/>
        </w:rPr>
        <w:t>"</w:t>
      </w:r>
    </w:p>
    <w:p w14:paraId="345943F3" w14:textId="77777777" w:rsidR="00525635" w:rsidRPr="00572CD7" w:rsidRDefault="00525635" w:rsidP="00525635">
      <w:pPr>
        <w:rPr>
          <w:rtl/>
        </w:rPr>
      </w:pPr>
      <w:r w:rsidRPr="00572CD7">
        <w:rPr>
          <w:rFonts w:hint="cs"/>
          <w:rtl/>
        </w:rPr>
        <w:lastRenderedPageBreak/>
        <w:t>מוקירכם מאוד,</w:t>
      </w:r>
    </w:p>
    <w:p w14:paraId="5F9086BC" w14:textId="77777777" w:rsidR="00525635" w:rsidRPr="00572CD7" w:rsidRDefault="00525635" w:rsidP="00525635">
      <w:pPr>
        <w:rPr>
          <w:rtl/>
        </w:rPr>
      </w:pPr>
      <w:r w:rsidRPr="00572CD7">
        <w:rPr>
          <w:rFonts w:hint="cs"/>
          <w:rtl/>
        </w:rPr>
        <w:t>ומאחל המשך הצלחה רבה בעבודת הקודש!</w:t>
      </w:r>
    </w:p>
    <w:p w14:paraId="468DC2BF" w14:textId="77777777" w:rsidR="00525635" w:rsidRPr="00572CD7" w:rsidRDefault="00525635" w:rsidP="00525635">
      <w:pPr>
        <w:rPr>
          <w:rtl/>
        </w:rPr>
      </w:pPr>
      <w:r w:rsidRPr="00572CD7">
        <w:rPr>
          <w:rFonts w:hint="cs"/>
          <w:rtl/>
        </w:rPr>
        <w:t>אברהם</w:t>
      </w:r>
    </w:p>
    <w:p w14:paraId="4774FB2B" w14:textId="77777777" w:rsidR="00525635" w:rsidRDefault="00525635" w:rsidP="00525635">
      <w:pPr>
        <w:bidi w:val="0"/>
        <w:spacing w:after="200" w:line="276" w:lineRule="auto"/>
        <w:jc w:val="left"/>
        <w:rPr>
          <w:rFonts w:asciiTheme="majorHAnsi" w:eastAsiaTheme="majorEastAsia" w:hAnsiTheme="majorHAnsi" w:cstheme="majorBidi"/>
          <w:b/>
          <w:bCs/>
          <w:color w:val="5B9BD5" w:themeColor="accent1"/>
          <w:sz w:val="26"/>
          <w:szCs w:val="32"/>
          <w:rtl/>
          <w:lang w:bidi="ar-SA"/>
        </w:rPr>
      </w:pPr>
      <w:r>
        <w:rPr>
          <w:rtl/>
          <w:lang w:bidi="ar-SA"/>
        </w:rPr>
        <w:br w:type="page"/>
      </w:r>
    </w:p>
    <w:p w14:paraId="6DD47C08" w14:textId="77777777" w:rsidR="00525635" w:rsidRDefault="00525635" w:rsidP="00525635">
      <w:pPr>
        <w:pStyle w:val="2"/>
        <w:rPr>
          <w:rtl/>
        </w:rPr>
      </w:pPr>
      <w:bookmarkStart w:id="4" w:name="_Toc529175639"/>
      <w:r>
        <w:rPr>
          <w:rFonts w:hint="cs"/>
          <w:rtl/>
        </w:rPr>
        <w:lastRenderedPageBreak/>
        <w:t>טוב אחרית דבר מראשיתו. הדברים ששלחנו כאגרת כניסה לתפקיד</w:t>
      </w:r>
      <w:bookmarkEnd w:id="4"/>
    </w:p>
    <w:p w14:paraId="0BA72FD4" w14:textId="77777777" w:rsidR="00525635" w:rsidRDefault="00525635" w:rsidP="00525635">
      <w:pPr>
        <w:rPr>
          <w:rtl/>
        </w:rPr>
      </w:pPr>
    </w:p>
    <w:p w14:paraId="27E2814E" w14:textId="77777777" w:rsidR="00525635" w:rsidRDefault="00525635" w:rsidP="00525635">
      <w:pPr>
        <w:rPr>
          <w:rtl/>
        </w:rPr>
      </w:pPr>
      <w:r>
        <w:rPr>
          <w:rFonts w:hint="eastAsia"/>
          <w:rtl/>
        </w:rPr>
        <w:t>לאחיי</w:t>
      </w:r>
      <w:r>
        <w:rPr>
          <w:rtl/>
        </w:rPr>
        <w:t xml:space="preserve"> </w:t>
      </w:r>
      <w:r>
        <w:rPr>
          <w:rFonts w:hint="eastAsia"/>
          <w:rtl/>
        </w:rPr>
        <w:t>ורעיי</w:t>
      </w:r>
      <w:r>
        <w:rPr>
          <w:rtl/>
        </w:rPr>
        <w:t xml:space="preserve">, </w:t>
      </w:r>
      <w:r>
        <w:rPr>
          <w:rFonts w:hint="eastAsia"/>
          <w:rtl/>
        </w:rPr>
        <w:t>עמיתיי</w:t>
      </w:r>
      <w:r>
        <w:rPr>
          <w:rtl/>
        </w:rPr>
        <w:t xml:space="preserve"> </w:t>
      </w:r>
      <w:r>
        <w:rPr>
          <w:rFonts w:hint="eastAsia"/>
          <w:rtl/>
        </w:rPr>
        <w:t>לעבודת</w:t>
      </w:r>
      <w:r>
        <w:rPr>
          <w:rtl/>
        </w:rPr>
        <w:t xml:space="preserve"> </w:t>
      </w:r>
      <w:r>
        <w:rPr>
          <w:rFonts w:hint="eastAsia"/>
          <w:rtl/>
        </w:rPr>
        <w:t>הקודש</w:t>
      </w:r>
      <w:r>
        <w:rPr>
          <w:rtl/>
        </w:rPr>
        <w:t xml:space="preserve"> </w:t>
      </w:r>
      <w:r>
        <w:rPr>
          <w:rFonts w:hint="eastAsia"/>
          <w:rtl/>
        </w:rPr>
        <w:t>בחינוך</w:t>
      </w:r>
      <w:r>
        <w:rPr>
          <w:rtl/>
        </w:rPr>
        <w:t xml:space="preserve"> </w:t>
      </w:r>
      <w:r>
        <w:rPr>
          <w:rFonts w:hint="eastAsia"/>
          <w:rtl/>
        </w:rPr>
        <w:t>בנינו</w:t>
      </w:r>
      <w:r>
        <w:rPr>
          <w:rtl/>
        </w:rPr>
        <w:t xml:space="preserve"> </w:t>
      </w:r>
      <w:r>
        <w:rPr>
          <w:rFonts w:hint="eastAsia"/>
          <w:rtl/>
        </w:rPr>
        <w:t>ובנותינו</w:t>
      </w:r>
      <w:r>
        <w:rPr>
          <w:rtl/>
        </w:rPr>
        <w:t xml:space="preserve"> </w:t>
      </w:r>
      <w:r>
        <w:rPr>
          <w:rFonts w:hint="eastAsia"/>
          <w:rtl/>
        </w:rPr>
        <w:t>בכל</w:t>
      </w:r>
      <w:r>
        <w:rPr>
          <w:rtl/>
        </w:rPr>
        <w:t xml:space="preserve"> </w:t>
      </w:r>
      <w:r>
        <w:rPr>
          <w:rFonts w:hint="eastAsia"/>
          <w:rtl/>
        </w:rPr>
        <w:t>אתר</w:t>
      </w:r>
      <w:r>
        <w:rPr>
          <w:rtl/>
        </w:rPr>
        <w:t xml:space="preserve"> </w:t>
      </w:r>
      <w:r>
        <w:rPr>
          <w:rFonts w:hint="eastAsia"/>
          <w:rtl/>
        </w:rPr>
        <w:t>ואתר</w:t>
      </w:r>
      <w:r>
        <w:rPr>
          <w:rtl/>
        </w:rPr>
        <w:t xml:space="preserve"> – </w:t>
      </w:r>
    </w:p>
    <w:p w14:paraId="37874409" w14:textId="77777777" w:rsidR="00525635" w:rsidRDefault="00525635" w:rsidP="00525635">
      <w:pPr>
        <w:rPr>
          <w:rtl/>
        </w:rPr>
      </w:pPr>
    </w:p>
    <w:p w14:paraId="5B49D7AC" w14:textId="77777777" w:rsidR="00525635" w:rsidRDefault="00525635" w:rsidP="00525635">
      <w:pPr>
        <w:rPr>
          <w:rtl/>
        </w:rPr>
      </w:pPr>
      <w:r>
        <w:rPr>
          <w:rFonts w:hint="eastAsia"/>
          <w:rtl/>
        </w:rPr>
        <w:t>שלומות</w:t>
      </w:r>
      <w:r>
        <w:rPr>
          <w:rtl/>
        </w:rPr>
        <w:t xml:space="preserve"> </w:t>
      </w:r>
      <w:r>
        <w:rPr>
          <w:rFonts w:hint="eastAsia"/>
          <w:rtl/>
        </w:rPr>
        <w:t>וברכות</w:t>
      </w:r>
      <w:r>
        <w:rPr>
          <w:rtl/>
        </w:rPr>
        <w:t>!</w:t>
      </w:r>
    </w:p>
    <w:p w14:paraId="3AE3C97C" w14:textId="77777777" w:rsidR="00525635" w:rsidRDefault="00525635" w:rsidP="00525635">
      <w:pPr>
        <w:rPr>
          <w:rtl/>
        </w:rPr>
      </w:pPr>
    </w:p>
    <w:p w14:paraId="4FB57862" w14:textId="77777777" w:rsidR="00525635" w:rsidRPr="00BF1432" w:rsidRDefault="00525635" w:rsidP="00525635">
      <w:pPr>
        <w:rPr>
          <w:b/>
          <w:bCs/>
          <w:i/>
          <w:iCs/>
          <w:rtl/>
        </w:rPr>
      </w:pPr>
      <w:r w:rsidRPr="00BF1432">
        <w:rPr>
          <w:b/>
          <w:bCs/>
          <w:i/>
          <w:iCs/>
          <w:rtl/>
        </w:rPr>
        <w:t>"</w:t>
      </w:r>
      <w:r w:rsidRPr="00BF1432">
        <w:rPr>
          <w:rFonts w:hint="eastAsia"/>
          <w:b/>
          <w:bCs/>
          <w:i/>
          <w:iCs/>
          <w:rtl/>
        </w:rPr>
        <w:t>הנני</w:t>
      </w:r>
      <w:r w:rsidRPr="00BF1432">
        <w:rPr>
          <w:b/>
          <w:bCs/>
          <w:i/>
          <w:iCs/>
          <w:rtl/>
        </w:rPr>
        <w:t xml:space="preserve"> </w:t>
      </w:r>
      <w:r w:rsidRPr="00BF1432">
        <w:rPr>
          <w:rFonts w:hint="eastAsia"/>
          <w:b/>
          <w:bCs/>
          <w:i/>
          <w:iCs/>
          <w:rtl/>
        </w:rPr>
        <w:t>העני</w:t>
      </w:r>
      <w:r w:rsidRPr="00BF1432">
        <w:rPr>
          <w:b/>
          <w:bCs/>
          <w:i/>
          <w:iCs/>
          <w:rtl/>
        </w:rPr>
        <w:t xml:space="preserve"> </w:t>
      </w:r>
      <w:r w:rsidRPr="00BF1432">
        <w:rPr>
          <w:rFonts w:hint="eastAsia"/>
          <w:b/>
          <w:bCs/>
          <w:i/>
          <w:iCs/>
          <w:rtl/>
        </w:rPr>
        <w:t>ממעש</w:t>
      </w:r>
      <w:r w:rsidRPr="00BF1432">
        <w:rPr>
          <w:b/>
          <w:bCs/>
          <w:i/>
          <w:iCs/>
          <w:rtl/>
        </w:rPr>
        <w:t xml:space="preserve"> </w:t>
      </w:r>
      <w:r w:rsidRPr="00BF1432">
        <w:rPr>
          <w:rFonts w:hint="eastAsia"/>
          <w:b/>
          <w:bCs/>
          <w:i/>
          <w:iCs/>
          <w:rtl/>
        </w:rPr>
        <w:t>נרעש</w:t>
      </w:r>
      <w:r w:rsidRPr="00BF1432">
        <w:rPr>
          <w:b/>
          <w:bCs/>
          <w:i/>
          <w:iCs/>
          <w:rtl/>
        </w:rPr>
        <w:t xml:space="preserve"> </w:t>
      </w:r>
      <w:r w:rsidRPr="00BF1432">
        <w:rPr>
          <w:rFonts w:hint="eastAsia"/>
          <w:b/>
          <w:bCs/>
          <w:i/>
          <w:iCs/>
          <w:rtl/>
        </w:rPr>
        <w:t>ונפחד</w:t>
      </w:r>
      <w:r w:rsidRPr="00BF1432">
        <w:rPr>
          <w:b/>
          <w:bCs/>
          <w:i/>
          <w:iCs/>
          <w:rtl/>
        </w:rPr>
        <w:t xml:space="preserve"> </w:t>
      </w:r>
      <w:r w:rsidRPr="00BF1432">
        <w:rPr>
          <w:rFonts w:hint="eastAsia"/>
          <w:b/>
          <w:bCs/>
          <w:i/>
          <w:iCs/>
          <w:rtl/>
        </w:rPr>
        <w:t>מפחד</w:t>
      </w:r>
      <w:r w:rsidRPr="00BF1432">
        <w:rPr>
          <w:b/>
          <w:bCs/>
          <w:i/>
          <w:iCs/>
          <w:rtl/>
        </w:rPr>
        <w:t xml:space="preserve"> </w:t>
      </w:r>
      <w:r w:rsidRPr="00BF1432">
        <w:rPr>
          <w:rFonts w:hint="eastAsia"/>
          <w:b/>
          <w:bCs/>
          <w:i/>
          <w:iCs/>
          <w:rtl/>
        </w:rPr>
        <w:t>יושב</w:t>
      </w:r>
      <w:r w:rsidRPr="00BF1432">
        <w:rPr>
          <w:b/>
          <w:bCs/>
          <w:i/>
          <w:iCs/>
          <w:rtl/>
        </w:rPr>
        <w:t xml:space="preserve"> </w:t>
      </w:r>
      <w:r w:rsidRPr="00BF1432">
        <w:rPr>
          <w:rFonts w:hint="eastAsia"/>
          <w:b/>
          <w:bCs/>
          <w:i/>
          <w:iCs/>
          <w:rtl/>
        </w:rPr>
        <w:t>תהילות</w:t>
      </w:r>
      <w:r w:rsidRPr="00BF1432">
        <w:rPr>
          <w:b/>
          <w:bCs/>
          <w:i/>
          <w:iCs/>
          <w:rtl/>
        </w:rPr>
        <w:t xml:space="preserve"> </w:t>
      </w:r>
      <w:r w:rsidRPr="00BF1432">
        <w:rPr>
          <w:rFonts w:hint="eastAsia"/>
          <w:b/>
          <w:bCs/>
          <w:i/>
          <w:iCs/>
          <w:rtl/>
        </w:rPr>
        <w:t>ישראל</w:t>
      </w:r>
      <w:r w:rsidRPr="00BF1432">
        <w:rPr>
          <w:b/>
          <w:bCs/>
          <w:i/>
          <w:iCs/>
          <w:rtl/>
        </w:rPr>
        <w:t xml:space="preserve">. </w:t>
      </w:r>
      <w:r w:rsidRPr="00BF1432">
        <w:rPr>
          <w:rFonts w:hint="eastAsia"/>
          <w:b/>
          <w:bCs/>
          <w:i/>
          <w:iCs/>
          <w:rtl/>
        </w:rPr>
        <w:t>באתי</w:t>
      </w:r>
      <w:r w:rsidRPr="00BF1432">
        <w:rPr>
          <w:b/>
          <w:bCs/>
          <w:i/>
          <w:iCs/>
          <w:rtl/>
        </w:rPr>
        <w:t xml:space="preserve"> </w:t>
      </w:r>
      <w:r w:rsidRPr="00BF1432">
        <w:rPr>
          <w:rFonts w:hint="eastAsia"/>
          <w:b/>
          <w:bCs/>
          <w:i/>
          <w:iCs/>
          <w:rtl/>
        </w:rPr>
        <w:t>לעמוד</w:t>
      </w:r>
      <w:r w:rsidRPr="00BF1432">
        <w:rPr>
          <w:b/>
          <w:bCs/>
          <w:i/>
          <w:iCs/>
          <w:rtl/>
        </w:rPr>
        <w:t xml:space="preserve"> </w:t>
      </w:r>
      <w:r w:rsidRPr="00BF1432">
        <w:rPr>
          <w:rFonts w:hint="eastAsia"/>
          <w:b/>
          <w:bCs/>
          <w:i/>
          <w:iCs/>
          <w:rtl/>
        </w:rPr>
        <w:t>ולהתחנן</w:t>
      </w:r>
      <w:r w:rsidRPr="00BF1432">
        <w:rPr>
          <w:b/>
          <w:bCs/>
          <w:i/>
          <w:iCs/>
          <w:rtl/>
        </w:rPr>
        <w:t xml:space="preserve"> </w:t>
      </w:r>
      <w:r w:rsidRPr="00BF1432">
        <w:rPr>
          <w:rFonts w:hint="eastAsia"/>
          <w:b/>
          <w:bCs/>
          <w:i/>
          <w:iCs/>
          <w:rtl/>
        </w:rPr>
        <w:t>לפניך</w:t>
      </w:r>
      <w:r w:rsidRPr="00BF1432">
        <w:rPr>
          <w:b/>
          <w:bCs/>
          <w:i/>
          <w:iCs/>
          <w:rtl/>
        </w:rPr>
        <w:t xml:space="preserve"> </w:t>
      </w:r>
      <w:r w:rsidRPr="00BF1432">
        <w:rPr>
          <w:rFonts w:hint="eastAsia"/>
          <w:b/>
          <w:bCs/>
          <w:i/>
          <w:iCs/>
          <w:rtl/>
        </w:rPr>
        <w:t>על</w:t>
      </w:r>
      <w:r w:rsidRPr="00BF1432">
        <w:rPr>
          <w:b/>
          <w:bCs/>
          <w:i/>
          <w:iCs/>
          <w:rtl/>
        </w:rPr>
        <w:t xml:space="preserve"> </w:t>
      </w:r>
      <w:r w:rsidRPr="00BF1432">
        <w:rPr>
          <w:rFonts w:hint="eastAsia"/>
          <w:b/>
          <w:bCs/>
          <w:i/>
          <w:iCs/>
          <w:rtl/>
        </w:rPr>
        <w:t>עמך</w:t>
      </w:r>
      <w:r w:rsidRPr="00BF1432">
        <w:rPr>
          <w:b/>
          <w:bCs/>
          <w:i/>
          <w:iCs/>
          <w:rtl/>
        </w:rPr>
        <w:t xml:space="preserve"> </w:t>
      </w:r>
      <w:r w:rsidRPr="00BF1432">
        <w:rPr>
          <w:rFonts w:hint="eastAsia"/>
          <w:b/>
          <w:bCs/>
          <w:i/>
          <w:iCs/>
          <w:rtl/>
        </w:rPr>
        <w:t>ישראל</w:t>
      </w:r>
      <w:r w:rsidRPr="00BF1432">
        <w:rPr>
          <w:b/>
          <w:bCs/>
          <w:i/>
          <w:iCs/>
          <w:rtl/>
        </w:rPr>
        <w:t xml:space="preserve"> </w:t>
      </w:r>
      <w:r w:rsidRPr="00BF1432">
        <w:rPr>
          <w:rFonts w:hint="eastAsia"/>
          <w:b/>
          <w:bCs/>
          <w:i/>
          <w:iCs/>
          <w:rtl/>
        </w:rPr>
        <w:t>אשר</w:t>
      </w:r>
      <w:r w:rsidRPr="00BF1432">
        <w:rPr>
          <w:b/>
          <w:bCs/>
          <w:i/>
          <w:iCs/>
          <w:rtl/>
        </w:rPr>
        <w:t xml:space="preserve"> </w:t>
      </w:r>
      <w:r w:rsidRPr="00BF1432">
        <w:rPr>
          <w:rFonts w:hint="eastAsia"/>
          <w:b/>
          <w:bCs/>
          <w:i/>
          <w:iCs/>
          <w:rtl/>
        </w:rPr>
        <w:t>שלחוני</w:t>
      </w:r>
      <w:r w:rsidRPr="00BF1432">
        <w:rPr>
          <w:b/>
          <w:bCs/>
          <w:i/>
          <w:iCs/>
          <w:rtl/>
        </w:rPr>
        <w:t>..."</w:t>
      </w:r>
    </w:p>
    <w:p w14:paraId="7FD81560" w14:textId="77777777" w:rsidR="00525635" w:rsidRDefault="00525635" w:rsidP="00525635">
      <w:pPr>
        <w:rPr>
          <w:rtl/>
        </w:rPr>
      </w:pPr>
      <w:r>
        <w:rPr>
          <w:rFonts w:hint="eastAsia"/>
          <w:rtl/>
        </w:rPr>
        <w:t>כשתפילת</w:t>
      </w:r>
      <w:r>
        <w:rPr>
          <w:rtl/>
        </w:rPr>
        <w:t xml:space="preserve"> </w:t>
      </w:r>
      <w:r>
        <w:rPr>
          <w:rFonts w:hint="eastAsia"/>
          <w:rtl/>
        </w:rPr>
        <w:t>ש</w:t>
      </w:r>
      <w:r>
        <w:rPr>
          <w:rtl/>
        </w:rPr>
        <w:t>"</w:t>
      </w:r>
      <w:r>
        <w:rPr>
          <w:rFonts w:hint="eastAsia"/>
          <w:rtl/>
        </w:rPr>
        <w:t>ץ</w:t>
      </w:r>
      <w:r>
        <w:rPr>
          <w:rtl/>
        </w:rPr>
        <w:t xml:space="preserve"> </w:t>
      </w:r>
      <w:r>
        <w:rPr>
          <w:rFonts w:hint="eastAsia"/>
          <w:rtl/>
        </w:rPr>
        <w:t>של</w:t>
      </w:r>
      <w:r>
        <w:rPr>
          <w:rtl/>
        </w:rPr>
        <w:t xml:space="preserve"> </w:t>
      </w:r>
      <w:r>
        <w:rPr>
          <w:rFonts w:hint="eastAsia"/>
          <w:rtl/>
        </w:rPr>
        <w:t>ימים</w:t>
      </w:r>
      <w:r>
        <w:rPr>
          <w:rtl/>
        </w:rPr>
        <w:t xml:space="preserve"> </w:t>
      </w:r>
      <w:r>
        <w:rPr>
          <w:rFonts w:hint="eastAsia"/>
          <w:rtl/>
        </w:rPr>
        <w:t>נוראים</w:t>
      </w:r>
      <w:r>
        <w:rPr>
          <w:rtl/>
        </w:rPr>
        <w:t xml:space="preserve"> </w:t>
      </w:r>
      <w:r>
        <w:rPr>
          <w:rFonts w:hint="eastAsia"/>
          <w:rtl/>
        </w:rPr>
        <w:t>על</w:t>
      </w:r>
      <w:r>
        <w:rPr>
          <w:rtl/>
        </w:rPr>
        <w:t xml:space="preserve"> </w:t>
      </w:r>
      <w:r>
        <w:rPr>
          <w:rFonts w:hint="eastAsia"/>
          <w:rtl/>
        </w:rPr>
        <w:t>שפתותיי</w:t>
      </w:r>
      <w:r>
        <w:rPr>
          <w:rtl/>
        </w:rPr>
        <w:t xml:space="preserve">, </w:t>
      </w:r>
      <w:r>
        <w:rPr>
          <w:rFonts w:hint="eastAsia"/>
          <w:rtl/>
        </w:rPr>
        <w:t>אני</w:t>
      </w:r>
      <w:r>
        <w:rPr>
          <w:rtl/>
        </w:rPr>
        <w:t xml:space="preserve"> </w:t>
      </w:r>
      <w:r>
        <w:rPr>
          <w:rFonts w:hint="eastAsia"/>
          <w:rtl/>
        </w:rPr>
        <w:t>נכנס</w:t>
      </w:r>
      <w:r>
        <w:rPr>
          <w:rtl/>
        </w:rPr>
        <w:t xml:space="preserve"> </w:t>
      </w:r>
      <w:r>
        <w:rPr>
          <w:rFonts w:hint="eastAsia"/>
          <w:rtl/>
        </w:rPr>
        <w:t>לתפקידי</w:t>
      </w:r>
      <w:r>
        <w:rPr>
          <w:rtl/>
        </w:rPr>
        <w:t xml:space="preserve"> </w:t>
      </w:r>
      <w:r>
        <w:rPr>
          <w:rFonts w:hint="eastAsia"/>
          <w:rtl/>
        </w:rPr>
        <w:t>במינהל</w:t>
      </w:r>
      <w:r>
        <w:rPr>
          <w:rtl/>
        </w:rPr>
        <w:t xml:space="preserve"> </w:t>
      </w:r>
      <w:r>
        <w:rPr>
          <w:rFonts w:hint="eastAsia"/>
          <w:rtl/>
        </w:rPr>
        <w:t>החינוך</w:t>
      </w:r>
      <w:r>
        <w:rPr>
          <w:rtl/>
        </w:rPr>
        <w:t xml:space="preserve"> </w:t>
      </w:r>
      <w:r>
        <w:rPr>
          <w:rFonts w:hint="eastAsia"/>
          <w:rtl/>
        </w:rPr>
        <w:t>הדתי</w:t>
      </w:r>
      <w:r>
        <w:rPr>
          <w:rtl/>
        </w:rPr>
        <w:t>.</w:t>
      </w:r>
    </w:p>
    <w:p w14:paraId="1FB8F28C" w14:textId="77777777" w:rsidR="00525635" w:rsidRDefault="00525635" w:rsidP="00525635">
      <w:pPr>
        <w:rPr>
          <w:rtl/>
        </w:rPr>
      </w:pPr>
      <w:r>
        <w:rPr>
          <w:rtl/>
        </w:rPr>
        <w:t>"</w:t>
      </w:r>
      <w:r>
        <w:rPr>
          <w:rFonts w:hint="eastAsia"/>
          <w:rtl/>
        </w:rPr>
        <w:t>הנני</w:t>
      </w:r>
      <w:r>
        <w:rPr>
          <w:rtl/>
        </w:rPr>
        <w:t xml:space="preserve"> </w:t>
      </w:r>
      <w:r>
        <w:rPr>
          <w:rFonts w:hint="eastAsia"/>
          <w:rtl/>
        </w:rPr>
        <w:t>העני</w:t>
      </w:r>
      <w:r>
        <w:rPr>
          <w:rtl/>
        </w:rPr>
        <w:t xml:space="preserve"> </w:t>
      </w:r>
      <w:r>
        <w:rPr>
          <w:rFonts w:hint="eastAsia"/>
          <w:rtl/>
        </w:rPr>
        <w:t>ממעש</w:t>
      </w:r>
      <w:r>
        <w:rPr>
          <w:rtl/>
        </w:rPr>
        <w:t xml:space="preserve">" – </w:t>
      </w:r>
      <w:r>
        <w:rPr>
          <w:rFonts w:hint="eastAsia"/>
          <w:rtl/>
        </w:rPr>
        <w:t>על</w:t>
      </w:r>
      <w:r>
        <w:rPr>
          <w:rtl/>
        </w:rPr>
        <w:t xml:space="preserve"> </w:t>
      </w:r>
      <w:r>
        <w:rPr>
          <w:rFonts w:hint="eastAsia"/>
          <w:rtl/>
        </w:rPr>
        <w:t>כל</w:t>
      </w:r>
      <w:r>
        <w:rPr>
          <w:rtl/>
        </w:rPr>
        <w:t xml:space="preserve"> </w:t>
      </w:r>
      <w:r>
        <w:rPr>
          <w:rFonts w:hint="eastAsia"/>
          <w:rtl/>
        </w:rPr>
        <w:t>המשתמע</w:t>
      </w:r>
      <w:r>
        <w:rPr>
          <w:rtl/>
        </w:rPr>
        <w:t xml:space="preserve"> </w:t>
      </w:r>
      <w:r>
        <w:rPr>
          <w:rFonts w:hint="eastAsia"/>
          <w:rtl/>
        </w:rPr>
        <w:t>מכך</w:t>
      </w:r>
      <w:r>
        <w:rPr>
          <w:rtl/>
        </w:rPr>
        <w:t>, "</w:t>
      </w:r>
      <w:r>
        <w:rPr>
          <w:rFonts w:hint="eastAsia"/>
          <w:rtl/>
        </w:rPr>
        <w:t>נרעש</w:t>
      </w:r>
      <w:r>
        <w:rPr>
          <w:rtl/>
        </w:rPr>
        <w:t xml:space="preserve"> </w:t>
      </w:r>
      <w:r>
        <w:rPr>
          <w:rFonts w:hint="eastAsia"/>
          <w:rtl/>
        </w:rPr>
        <w:t>ונפחד</w:t>
      </w:r>
      <w:r>
        <w:rPr>
          <w:rtl/>
        </w:rPr>
        <w:t xml:space="preserve">" – </w:t>
      </w:r>
      <w:r>
        <w:rPr>
          <w:rFonts w:hint="eastAsia"/>
          <w:rtl/>
        </w:rPr>
        <w:t>מגודל</w:t>
      </w:r>
      <w:r>
        <w:rPr>
          <w:rtl/>
        </w:rPr>
        <w:t xml:space="preserve"> </w:t>
      </w:r>
      <w:r>
        <w:rPr>
          <w:rFonts w:hint="eastAsia"/>
          <w:rtl/>
        </w:rPr>
        <w:t>התפקיד</w:t>
      </w:r>
      <w:r>
        <w:rPr>
          <w:rtl/>
        </w:rPr>
        <w:t xml:space="preserve"> </w:t>
      </w:r>
      <w:r>
        <w:rPr>
          <w:rFonts w:hint="eastAsia"/>
          <w:rtl/>
        </w:rPr>
        <w:t>ומהיקף</w:t>
      </w:r>
      <w:r>
        <w:rPr>
          <w:rtl/>
        </w:rPr>
        <w:t xml:space="preserve"> </w:t>
      </w:r>
      <w:r>
        <w:rPr>
          <w:rFonts w:hint="eastAsia"/>
          <w:rtl/>
        </w:rPr>
        <w:t>המשימה</w:t>
      </w:r>
      <w:r>
        <w:rPr>
          <w:rtl/>
        </w:rPr>
        <w:t xml:space="preserve">, </w:t>
      </w:r>
      <w:r>
        <w:rPr>
          <w:rFonts w:hint="eastAsia"/>
          <w:rtl/>
        </w:rPr>
        <w:t>ובו</w:t>
      </w:r>
      <w:r>
        <w:rPr>
          <w:rtl/>
        </w:rPr>
        <w:t xml:space="preserve"> </w:t>
      </w:r>
      <w:r>
        <w:rPr>
          <w:rFonts w:hint="eastAsia"/>
          <w:rtl/>
        </w:rPr>
        <w:t>זמנית</w:t>
      </w:r>
      <w:r>
        <w:rPr>
          <w:rtl/>
        </w:rPr>
        <w:t xml:space="preserve"> "</w:t>
      </w:r>
      <w:r>
        <w:rPr>
          <w:rFonts w:hint="eastAsia"/>
          <w:rtl/>
        </w:rPr>
        <w:t>הנני</w:t>
      </w:r>
      <w:r>
        <w:rPr>
          <w:rtl/>
        </w:rPr>
        <w:t xml:space="preserve">" – </w:t>
      </w:r>
      <w:r>
        <w:rPr>
          <w:rFonts w:hint="eastAsia"/>
          <w:rtl/>
        </w:rPr>
        <w:t>כפי</w:t>
      </w:r>
      <w:r>
        <w:rPr>
          <w:rtl/>
        </w:rPr>
        <w:t xml:space="preserve"> </w:t>
      </w:r>
      <w:r>
        <w:rPr>
          <w:rFonts w:hint="eastAsia"/>
          <w:rtl/>
        </w:rPr>
        <w:t>שכתב</w:t>
      </w:r>
      <w:r>
        <w:rPr>
          <w:rtl/>
        </w:rPr>
        <w:t xml:space="preserve"> </w:t>
      </w:r>
      <w:r>
        <w:rPr>
          <w:rFonts w:hint="eastAsia"/>
          <w:rtl/>
        </w:rPr>
        <w:t>הרב</w:t>
      </w:r>
      <w:r>
        <w:rPr>
          <w:rtl/>
        </w:rPr>
        <w:t xml:space="preserve"> </w:t>
      </w:r>
      <w:r>
        <w:rPr>
          <w:rFonts w:hint="eastAsia"/>
          <w:rtl/>
        </w:rPr>
        <w:t>בר</w:t>
      </w:r>
      <w:r>
        <w:rPr>
          <w:rtl/>
        </w:rPr>
        <w:t>-</w:t>
      </w:r>
      <w:r>
        <w:rPr>
          <w:rFonts w:hint="eastAsia"/>
          <w:rtl/>
        </w:rPr>
        <w:t>שאול</w:t>
      </w:r>
      <w:r>
        <w:rPr>
          <w:rtl/>
        </w:rPr>
        <w:t>: "</w:t>
      </w:r>
      <w:r>
        <w:rPr>
          <w:rFonts w:hint="eastAsia"/>
          <w:rtl/>
        </w:rPr>
        <w:t>הנני</w:t>
      </w:r>
      <w:r>
        <w:rPr>
          <w:rtl/>
        </w:rPr>
        <w:t xml:space="preserve"> </w:t>
      </w:r>
      <w:r>
        <w:rPr>
          <w:rFonts w:hint="eastAsia"/>
          <w:rtl/>
        </w:rPr>
        <w:t>לכל</w:t>
      </w:r>
      <w:r>
        <w:rPr>
          <w:rtl/>
        </w:rPr>
        <w:t xml:space="preserve"> </w:t>
      </w:r>
      <w:r>
        <w:rPr>
          <w:rFonts w:hint="eastAsia"/>
          <w:rtl/>
        </w:rPr>
        <w:t>שליחות</w:t>
      </w:r>
      <w:r>
        <w:rPr>
          <w:rtl/>
        </w:rPr>
        <w:t xml:space="preserve"> </w:t>
      </w:r>
      <w:r>
        <w:rPr>
          <w:rFonts w:hint="eastAsia"/>
          <w:rtl/>
        </w:rPr>
        <w:t>מטעם</w:t>
      </w:r>
      <w:r>
        <w:rPr>
          <w:rtl/>
        </w:rPr>
        <w:t xml:space="preserve"> </w:t>
      </w:r>
      <w:r>
        <w:rPr>
          <w:rFonts w:hint="eastAsia"/>
          <w:rtl/>
        </w:rPr>
        <w:t>ההשגחה</w:t>
      </w:r>
      <w:r>
        <w:rPr>
          <w:rtl/>
        </w:rPr>
        <w:t xml:space="preserve"> </w:t>
      </w:r>
      <w:r>
        <w:rPr>
          <w:rFonts w:hint="eastAsia"/>
          <w:rtl/>
        </w:rPr>
        <w:t>העליונה</w:t>
      </w:r>
      <w:r>
        <w:rPr>
          <w:rtl/>
        </w:rPr>
        <w:t>".</w:t>
      </w:r>
    </w:p>
    <w:p w14:paraId="153DA347" w14:textId="77777777" w:rsidR="00525635" w:rsidRDefault="00525635" w:rsidP="00525635">
      <w:pPr>
        <w:rPr>
          <w:rtl/>
        </w:rPr>
      </w:pPr>
    </w:p>
    <w:p w14:paraId="78AD9A08" w14:textId="77777777" w:rsidR="00525635" w:rsidRDefault="00525635" w:rsidP="00525635">
      <w:pPr>
        <w:rPr>
          <w:rtl/>
        </w:rPr>
      </w:pPr>
      <w:r>
        <w:rPr>
          <w:rFonts w:hint="eastAsia"/>
          <w:rtl/>
        </w:rPr>
        <w:t>הידיעה</w:t>
      </w:r>
      <w:r>
        <w:rPr>
          <w:rtl/>
        </w:rPr>
        <w:t xml:space="preserve"> </w:t>
      </w:r>
      <w:r>
        <w:rPr>
          <w:rFonts w:hint="eastAsia"/>
          <w:rtl/>
        </w:rPr>
        <w:t>והתחושה</w:t>
      </w:r>
      <w:r>
        <w:rPr>
          <w:rtl/>
        </w:rPr>
        <w:t xml:space="preserve"> </w:t>
      </w:r>
      <w:r>
        <w:rPr>
          <w:rFonts w:hint="eastAsia"/>
          <w:rtl/>
        </w:rPr>
        <w:t>שכולנו</w:t>
      </w:r>
      <w:r>
        <w:rPr>
          <w:rtl/>
        </w:rPr>
        <w:t xml:space="preserve"> </w:t>
      </w:r>
      <w:r>
        <w:rPr>
          <w:rFonts w:hint="eastAsia"/>
          <w:rtl/>
        </w:rPr>
        <w:t>זוכים</w:t>
      </w:r>
      <w:r>
        <w:rPr>
          <w:rtl/>
        </w:rPr>
        <w:t xml:space="preserve"> </w:t>
      </w:r>
      <w:r>
        <w:rPr>
          <w:rFonts w:hint="eastAsia"/>
          <w:rtl/>
        </w:rPr>
        <w:t>להיות</w:t>
      </w:r>
      <w:r>
        <w:rPr>
          <w:rtl/>
        </w:rPr>
        <w:t xml:space="preserve"> </w:t>
      </w:r>
      <w:r>
        <w:rPr>
          <w:rFonts w:hint="eastAsia"/>
          <w:rtl/>
        </w:rPr>
        <w:t>חלק</w:t>
      </w:r>
      <w:r>
        <w:rPr>
          <w:rtl/>
        </w:rPr>
        <w:t xml:space="preserve"> </w:t>
      </w:r>
      <w:r>
        <w:rPr>
          <w:rFonts w:hint="eastAsia"/>
          <w:rtl/>
        </w:rPr>
        <w:t>מחבורה</w:t>
      </w:r>
      <w:r>
        <w:rPr>
          <w:rtl/>
        </w:rPr>
        <w:t xml:space="preserve"> </w:t>
      </w:r>
      <w:r>
        <w:rPr>
          <w:rFonts w:hint="eastAsia"/>
          <w:rtl/>
        </w:rPr>
        <w:t>נפלאה</w:t>
      </w:r>
      <w:r>
        <w:rPr>
          <w:rtl/>
        </w:rPr>
        <w:t xml:space="preserve"> </w:t>
      </w:r>
      <w:r>
        <w:rPr>
          <w:rFonts w:hint="eastAsia"/>
          <w:rtl/>
        </w:rPr>
        <w:t>של</w:t>
      </w:r>
      <w:r>
        <w:rPr>
          <w:rtl/>
        </w:rPr>
        <w:t xml:space="preserve"> </w:t>
      </w:r>
      <w:r>
        <w:rPr>
          <w:rFonts w:hint="eastAsia"/>
          <w:rtl/>
        </w:rPr>
        <w:t>אנשי</w:t>
      </w:r>
      <w:r>
        <w:rPr>
          <w:rtl/>
        </w:rPr>
        <w:t xml:space="preserve"> </w:t>
      </w:r>
      <w:r>
        <w:rPr>
          <w:rFonts w:hint="eastAsia"/>
          <w:rtl/>
        </w:rPr>
        <w:t>חינוך</w:t>
      </w:r>
      <w:r>
        <w:rPr>
          <w:rtl/>
        </w:rPr>
        <w:t xml:space="preserve"> </w:t>
      </w:r>
      <w:r>
        <w:rPr>
          <w:rFonts w:hint="eastAsia"/>
          <w:rtl/>
        </w:rPr>
        <w:t>המוסרים</w:t>
      </w:r>
      <w:r>
        <w:rPr>
          <w:rtl/>
        </w:rPr>
        <w:t xml:space="preserve"> </w:t>
      </w:r>
      <w:r>
        <w:rPr>
          <w:rFonts w:hint="eastAsia"/>
          <w:rtl/>
        </w:rPr>
        <w:t>את</w:t>
      </w:r>
      <w:r>
        <w:rPr>
          <w:rtl/>
        </w:rPr>
        <w:t xml:space="preserve"> </w:t>
      </w:r>
      <w:r>
        <w:rPr>
          <w:rFonts w:hint="eastAsia"/>
          <w:rtl/>
        </w:rPr>
        <w:t>נפשם</w:t>
      </w:r>
      <w:r>
        <w:rPr>
          <w:rtl/>
        </w:rPr>
        <w:t xml:space="preserve"> </w:t>
      </w:r>
      <w:r>
        <w:rPr>
          <w:rFonts w:hint="eastAsia"/>
          <w:rtl/>
        </w:rPr>
        <w:t>על</w:t>
      </w:r>
      <w:r>
        <w:rPr>
          <w:rtl/>
        </w:rPr>
        <w:t xml:space="preserve"> </w:t>
      </w:r>
      <w:r>
        <w:rPr>
          <w:rFonts w:hint="eastAsia"/>
          <w:rtl/>
        </w:rPr>
        <w:t>חינוך</w:t>
      </w:r>
      <w:r>
        <w:rPr>
          <w:rtl/>
        </w:rPr>
        <w:t xml:space="preserve"> </w:t>
      </w:r>
      <w:r>
        <w:rPr>
          <w:rFonts w:hint="eastAsia"/>
          <w:rtl/>
        </w:rPr>
        <w:t>ילדי</w:t>
      </w:r>
      <w:r>
        <w:rPr>
          <w:rtl/>
        </w:rPr>
        <w:t xml:space="preserve"> </w:t>
      </w:r>
      <w:r>
        <w:rPr>
          <w:rFonts w:hint="eastAsia"/>
          <w:rtl/>
        </w:rPr>
        <w:t>ישראל</w:t>
      </w:r>
      <w:r>
        <w:rPr>
          <w:rtl/>
        </w:rPr>
        <w:t xml:space="preserve">, </w:t>
      </w:r>
      <w:r>
        <w:rPr>
          <w:rFonts w:hint="eastAsia"/>
          <w:rtl/>
        </w:rPr>
        <w:t>נוטעות</w:t>
      </w:r>
      <w:r>
        <w:rPr>
          <w:rtl/>
        </w:rPr>
        <w:t xml:space="preserve"> </w:t>
      </w:r>
      <w:r>
        <w:rPr>
          <w:rFonts w:hint="eastAsia"/>
          <w:rtl/>
        </w:rPr>
        <w:t>בכולנו</w:t>
      </w:r>
      <w:r>
        <w:rPr>
          <w:rtl/>
        </w:rPr>
        <w:t xml:space="preserve"> </w:t>
      </w:r>
      <w:r>
        <w:rPr>
          <w:rFonts w:hint="eastAsia"/>
          <w:rtl/>
        </w:rPr>
        <w:t>כוחות</w:t>
      </w:r>
      <w:r>
        <w:rPr>
          <w:rtl/>
        </w:rPr>
        <w:t xml:space="preserve"> </w:t>
      </w:r>
      <w:r>
        <w:rPr>
          <w:rFonts w:hint="eastAsia"/>
          <w:rtl/>
        </w:rPr>
        <w:t>המאפשרים</w:t>
      </w:r>
      <w:r>
        <w:rPr>
          <w:rtl/>
        </w:rPr>
        <w:t xml:space="preserve"> </w:t>
      </w:r>
      <w:r>
        <w:rPr>
          <w:rFonts w:hint="eastAsia"/>
          <w:rtl/>
        </w:rPr>
        <w:t>להגיע</w:t>
      </w:r>
      <w:r>
        <w:rPr>
          <w:rtl/>
        </w:rPr>
        <w:t xml:space="preserve"> </w:t>
      </w:r>
      <w:r>
        <w:rPr>
          <w:rFonts w:hint="eastAsia"/>
          <w:rtl/>
        </w:rPr>
        <w:t>הכי</w:t>
      </w:r>
      <w:r>
        <w:rPr>
          <w:rtl/>
        </w:rPr>
        <w:t xml:space="preserve"> </w:t>
      </w:r>
      <w:r>
        <w:rPr>
          <w:rFonts w:hint="eastAsia"/>
          <w:rtl/>
        </w:rPr>
        <w:t>רחוק</w:t>
      </w:r>
      <w:r>
        <w:rPr>
          <w:rtl/>
        </w:rPr>
        <w:t xml:space="preserve"> </w:t>
      </w:r>
      <w:r>
        <w:rPr>
          <w:rFonts w:hint="eastAsia"/>
          <w:rtl/>
        </w:rPr>
        <w:t>שניתן</w:t>
      </w:r>
      <w:r>
        <w:rPr>
          <w:rtl/>
        </w:rPr>
        <w:t>...</w:t>
      </w:r>
    </w:p>
    <w:p w14:paraId="36FB0A6F" w14:textId="77777777" w:rsidR="00525635" w:rsidRDefault="00525635" w:rsidP="00525635">
      <w:pPr>
        <w:rPr>
          <w:rtl/>
        </w:rPr>
      </w:pPr>
    </w:p>
    <w:p w14:paraId="57CC22F5" w14:textId="77777777" w:rsidR="00525635" w:rsidRDefault="00525635" w:rsidP="00525635">
      <w:pPr>
        <w:rPr>
          <w:b/>
          <w:bCs/>
          <w:i/>
          <w:iCs/>
          <w:rtl/>
        </w:rPr>
      </w:pPr>
      <w:r>
        <w:rPr>
          <w:rFonts w:hint="eastAsia"/>
          <w:rtl/>
        </w:rPr>
        <w:t>בימי</w:t>
      </w:r>
      <w:r>
        <w:rPr>
          <w:rtl/>
        </w:rPr>
        <w:t xml:space="preserve"> </w:t>
      </w:r>
      <w:r>
        <w:rPr>
          <w:rFonts w:hint="eastAsia"/>
          <w:rtl/>
        </w:rPr>
        <w:t>אדר</w:t>
      </w:r>
      <w:r>
        <w:rPr>
          <w:rtl/>
        </w:rPr>
        <w:t xml:space="preserve">, </w:t>
      </w:r>
      <w:r>
        <w:rPr>
          <w:rFonts w:hint="eastAsia"/>
          <w:rtl/>
        </w:rPr>
        <w:t>בהם</w:t>
      </w:r>
      <w:r>
        <w:rPr>
          <w:rtl/>
        </w:rPr>
        <w:t xml:space="preserve"> </w:t>
      </w:r>
      <w:r>
        <w:rPr>
          <w:rFonts w:hint="eastAsia"/>
          <w:rtl/>
        </w:rPr>
        <w:t>אנו</w:t>
      </w:r>
      <w:r>
        <w:rPr>
          <w:rtl/>
        </w:rPr>
        <w:t xml:space="preserve"> </w:t>
      </w:r>
      <w:r>
        <w:rPr>
          <w:rFonts w:hint="eastAsia"/>
          <w:rtl/>
        </w:rPr>
        <w:t>מצויים</w:t>
      </w:r>
      <w:r>
        <w:rPr>
          <w:rtl/>
        </w:rPr>
        <w:t xml:space="preserve">, </w:t>
      </w:r>
      <w:r>
        <w:rPr>
          <w:rFonts w:hint="eastAsia"/>
          <w:rtl/>
        </w:rPr>
        <w:t>מהדהדת</w:t>
      </w:r>
      <w:r>
        <w:rPr>
          <w:rtl/>
        </w:rPr>
        <w:t xml:space="preserve"> </w:t>
      </w:r>
      <w:r>
        <w:rPr>
          <w:rFonts w:hint="eastAsia"/>
          <w:rtl/>
        </w:rPr>
        <w:t>באוזנ</w:t>
      </w:r>
      <w:r>
        <w:rPr>
          <w:rFonts w:hint="cs"/>
          <w:rtl/>
        </w:rPr>
        <w:t>י</w:t>
      </w:r>
      <w:r>
        <w:rPr>
          <w:rFonts w:hint="eastAsia"/>
          <w:rtl/>
        </w:rPr>
        <w:t>נו</w:t>
      </w:r>
      <w:r>
        <w:rPr>
          <w:rtl/>
        </w:rPr>
        <w:t xml:space="preserve"> </w:t>
      </w:r>
      <w:r>
        <w:rPr>
          <w:rFonts w:hint="eastAsia"/>
          <w:rtl/>
        </w:rPr>
        <w:t>קריאתה</w:t>
      </w:r>
      <w:r>
        <w:rPr>
          <w:rtl/>
        </w:rPr>
        <w:t xml:space="preserve"> </w:t>
      </w:r>
      <w:r>
        <w:rPr>
          <w:rFonts w:hint="eastAsia"/>
          <w:rtl/>
        </w:rPr>
        <w:t>של</w:t>
      </w:r>
      <w:r>
        <w:rPr>
          <w:rtl/>
        </w:rPr>
        <w:t xml:space="preserve"> </w:t>
      </w:r>
      <w:r>
        <w:rPr>
          <w:rFonts w:hint="eastAsia"/>
          <w:rtl/>
        </w:rPr>
        <w:t>אסתר</w:t>
      </w:r>
      <w:r>
        <w:rPr>
          <w:rtl/>
        </w:rPr>
        <w:t>: "</w:t>
      </w:r>
      <w:r>
        <w:rPr>
          <w:rFonts w:hint="eastAsia"/>
          <w:rtl/>
        </w:rPr>
        <w:t>לך</w:t>
      </w:r>
      <w:r>
        <w:rPr>
          <w:rtl/>
        </w:rPr>
        <w:t xml:space="preserve"> </w:t>
      </w:r>
      <w:r>
        <w:rPr>
          <w:rFonts w:hint="eastAsia"/>
          <w:rtl/>
        </w:rPr>
        <w:t>כנוס</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היהודים</w:t>
      </w:r>
      <w:r>
        <w:rPr>
          <w:rtl/>
        </w:rPr>
        <w:t>"</w:t>
      </w:r>
      <w:r>
        <w:rPr>
          <w:rFonts w:hint="cs"/>
          <w:rtl/>
        </w:rPr>
        <w:t>.</w:t>
      </w:r>
      <w:r>
        <w:rPr>
          <w:rtl/>
        </w:rPr>
        <w:t xml:space="preserve"> </w:t>
      </w:r>
      <w:r>
        <w:rPr>
          <w:rFonts w:hint="eastAsia"/>
          <w:rtl/>
        </w:rPr>
        <w:t>ההתכנסות</w:t>
      </w:r>
      <w:r>
        <w:rPr>
          <w:rtl/>
        </w:rPr>
        <w:t xml:space="preserve">, </w:t>
      </w:r>
      <w:r>
        <w:rPr>
          <w:rFonts w:hint="eastAsia"/>
          <w:rtl/>
        </w:rPr>
        <w:t>היחד</w:t>
      </w:r>
      <w:r>
        <w:rPr>
          <w:rtl/>
        </w:rPr>
        <w:t xml:space="preserve">, </w:t>
      </w:r>
      <w:r>
        <w:rPr>
          <w:rFonts w:hint="eastAsia"/>
          <w:rtl/>
        </w:rPr>
        <w:t>השיתוף</w:t>
      </w:r>
      <w:r>
        <w:rPr>
          <w:rtl/>
        </w:rPr>
        <w:t xml:space="preserve"> </w:t>
      </w:r>
      <w:r>
        <w:rPr>
          <w:rFonts w:hint="eastAsia"/>
          <w:rtl/>
        </w:rPr>
        <w:t>של</w:t>
      </w:r>
      <w:r>
        <w:rPr>
          <w:rtl/>
        </w:rPr>
        <w:t xml:space="preserve"> </w:t>
      </w:r>
      <w:r>
        <w:rPr>
          <w:rFonts w:hint="eastAsia"/>
          <w:rtl/>
        </w:rPr>
        <w:t>החבורה</w:t>
      </w:r>
      <w:r>
        <w:rPr>
          <w:rtl/>
        </w:rPr>
        <w:t xml:space="preserve"> </w:t>
      </w:r>
      <w:r>
        <w:rPr>
          <w:rFonts w:hint="eastAsia"/>
          <w:rtl/>
        </w:rPr>
        <w:t>ההולכת</w:t>
      </w:r>
      <w:r>
        <w:rPr>
          <w:rtl/>
        </w:rPr>
        <w:t xml:space="preserve"> </w:t>
      </w:r>
      <w:r>
        <w:rPr>
          <w:rFonts w:hint="eastAsia"/>
          <w:rtl/>
        </w:rPr>
        <w:t>למטרה</w:t>
      </w:r>
      <w:r>
        <w:rPr>
          <w:rtl/>
        </w:rPr>
        <w:t xml:space="preserve"> </w:t>
      </w:r>
      <w:r>
        <w:rPr>
          <w:rFonts w:hint="eastAsia"/>
          <w:rtl/>
        </w:rPr>
        <w:t>משותפת</w:t>
      </w:r>
      <w:r>
        <w:rPr>
          <w:rtl/>
        </w:rPr>
        <w:t xml:space="preserve"> – </w:t>
      </w:r>
      <w:r>
        <w:rPr>
          <w:rFonts w:hint="eastAsia"/>
          <w:rtl/>
        </w:rPr>
        <w:t>כל</w:t>
      </w:r>
      <w:r>
        <w:rPr>
          <w:rtl/>
        </w:rPr>
        <w:t xml:space="preserve"> </w:t>
      </w:r>
      <w:r>
        <w:rPr>
          <w:rFonts w:hint="eastAsia"/>
          <w:rtl/>
        </w:rPr>
        <w:t>אלו</w:t>
      </w:r>
      <w:r>
        <w:rPr>
          <w:rtl/>
        </w:rPr>
        <w:t xml:space="preserve"> </w:t>
      </w:r>
      <w:r>
        <w:rPr>
          <w:rFonts w:hint="eastAsia"/>
          <w:rtl/>
        </w:rPr>
        <w:t>ה</w:t>
      </w:r>
      <w:r>
        <w:rPr>
          <w:rFonts w:hint="cs"/>
          <w:rtl/>
        </w:rPr>
        <w:t>י</w:t>
      </w:r>
      <w:r>
        <w:rPr>
          <w:rFonts w:hint="eastAsia"/>
          <w:rtl/>
        </w:rPr>
        <w:t>נם</w:t>
      </w:r>
      <w:r>
        <w:rPr>
          <w:rtl/>
        </w:rPr>
        <w:t xml:space="preserve"> </w:t>
      </w:r>
      <w:r>
        <w:rPr>
          <w:rFonts w:hint="eastAsia"/>
          <w:rtl/>
        </w:rPr>
        <w:t>פתח</w:t>
      </w:r>
      <w:r>
        <w:rPr>
          <w:rtl/>
        </w:rPr>
        <w:t xml:space="preserve"> </w:t>
      </w:r>
      <w:r>
        <w:rPr>
          <w:rFonts w:hint="eastAsia"/>
          <w:rtl/>
        </w:rPr>
        <w:t>לגאולה</w:t>
      </w:r>
      <w:r>
        <w:rPr>
          <w:rtl/>
        </w:rPr>
        <w:t xml:space="preserve"> </w:t>
      </w:r>
      <w:r>
        <w:rPr>
          <w:rFonts w:hint="eastAsia"/>
          <w:rtl/>
        </w:rPr>
        <w:t>שלמה</w:t>
      </w:r>
      <w:r>
        <w:rPr>
          <w:rtl/>
        </w:rPr>
        <w:t xml:space="preserve">, </w:t>
      </w:r>
      <w:r>
        <w:rPr>
          <w:rFonts w:hint="eastAsia"/>
          <w:rtl/>
        </w:rPr>
        <w:t>כפי</w:t>
      </w:r>
      <w:r>
        <w:rPr>
          <w:rtl/>
        </w:rPr>
        <w:t xml:space="preserve"> </w:t>
      </w:r>
      <w:r>
        <w:rPr>
          <w:rFonts w:hint="eastAsia"/>
          <w:rtl/>
        </w:rPr>
        <w:t>שכתב</w:t>
      </w:r>
      <w:r>
        <w:rPr>
          <w:rtl/>
        </w:rPr>
        <w:t xml:space="preserve"> </w:t>
      </w:r>
      <w:r>
        <w:rPr>
          <w:rFonts w:hint="eastAsia"/>
          <w:rtl/>
        </w:rPr>
        <w:t>ה</w:t>
      </w:r>
      <w:r>
        <w:rPr>
          <w:rtl/>
        </w:rPr>
        <w:t>"</w:t>
      </w:r>
      <w:r>
        <w:rPr>
          <w:rFonts w:hint="eastAsia"/>
          <w:rtl/>
        </w:rPr>
        <w:t>שפת</w:t>
      </w:r>
      <w:r>
        <w:rPr>
          <w:rtl/>
        </w:rPr>
        <w:t xml:space="preserve"> </w:t>
      </w:r>
      <w:r>
        <w:rPr>
          <w:rFonts w:hint="eastAsia"/>
          <w:rtl/>
        </w:rPr>
        <w:t>אמת</w:t>
      </w:r>
      <w:r>
        <w:rPr>
          <w:rtl/>
        </w:rPr>
        <w:t xml:space="preserve">": </w:t>
      </w:r>
      <w:r w:rsidRPr="00BF1432">
        <w:rPr>
          <w:b/>
          <w:bCs/>
          <w:i/>
          <w:iCs/>
          <w:rtl/>
        </w:rPr>
        <w:t>"</w:t>
      </w:r>
      <w:r w:rsidRPr="00BF1432">
        <w:rPr>
          <w:rFonts w:hint="eastAsia"/>
          <w:b/>
          <w:bCs/>
          <w:i/>
          <w:iCs/>
          <w:rtl/>
        </w:rPr>
        <w:t>עיקר</w:t>
      </w:r>
      <w:r w:rsidRPr="00BF1432">
        <w:rPr>
          <w:b/>
          <w:bCs/>
          <w:i/>
          <w:iCs/>
          <w:rtl/>
        </w:rPr>
        <w:t xml:space="preserve"> </w:t>
      </w:r>
      <w:r w:rsidRPr="00BF1432">
        <w:rPr>
          <w:rFonts w:hint="eastAsia"/>
          <w:b/>
          <w:bCs/>
          <w:i/>
          <w:iCs/>
          <w:rtl/>
        </w:rPr>
        <w:t>מצוות</w:t>
      </w:r>
      <w:r w:rsidRPr="00BF1432">
        <w:rPr>
          <w:b/>
          <w:bCs/>
          <w:i/>
          <w:iCs/>
          <w:rtl/>
        </w:rPr>
        <w:t xml:space="preserve"> </w:t>
      </w:r>
      <w:r w:rsidRPr="00BF1432">
        <w:rPr>
          <w:rFonts w:hint="eastAsia"/>
          <w:b/>
          <w:bCs/>
          <w:i/>
          <w:iCs/>
          <w:rtl/>
        </w:rPr>
        <w:t>מגילה</w:t>
      </w:r>
      <w:r w:rsidRPr="00BF1432">
        <w:rPr>
          <w:b/>
          <w:bCs/>
          <w:i/>
          <w:iCs/>
          <w:rtl/>
        </w:rPr>
        <w:t xml:space="preserve"> </w:t>
      </w:r>
      <w:r w:rsidRPr="00BF1432">
        <w:rPr>
          <w:rFonts w:hint="eastAsia"/>
          <w:b/>
          <w:bCs/>
          <w:i/>
          <w:iCs/>
          <w:rtl/>
        </w:rPr>
        <w:t>בעשרה</w:t>
      </w:r>
      <w:r w:rsidRPr="00BF1432">
        <w:rPr>
          <w:b/>
          <w:bCs/>
          <w:i/>
          <w:iCs/>
          <w:rtl/>
        </w:rPr>
        <w:t>...</w:t>
      </w:r>
      <w:r>
        <w:rPr>
          <w:rFonts w:hint="cs"/>
          <w:b/>
          <w:bCs/>
          <w:i/>
          <w:iCs/>
          <w:rtl/>
        </w:rPr>
        <w:t xml:space="preserve"> </w:t>
      </w:r>
      <w:r w:rsidRPr="00BF1432">
        <w:rPr>
          <w:rFonts w:hint="eastAsia"/>
          <w:b/>
          <w:bCs/>
          <w:i/>
          <w:iCs/>
          <w:rtl/>
        </w:rPr>
        <w:t>לרמוז</w:t>
      </w:r>
      <w:r w:rsidRPr="00BF1432">
        <w:rPr>
          <w:b/>
          <w:bCs/>
          <w:i/>
          <w:iCs/>
          <w:rtl/>
        </w:rPr>
        <w:t xml:space="preserve"> </w:t>
      </w:r>
      <w:r w:rsidRPr="00BF1432">
        <w:rPr>
          <w:rFonts w:hint="eastAsia"/>
          <w:b/>
          <w:bCs/>
          <w:i/>
          <w:iCs/>
          <w:rtl/>
        </w:rPr>
        <w:t>שעיקר</w:t>
      </w:r>
      <w:r w:rsidRPr="00BF1432">
        <w:rPr>
          <w:b/>
          <w:bCs/>
          <w:i/>
          <w:iCs/>
          <w:rtl/>
        </w:rPr>
        <w:t xml:space="preserve"> </w:t>
      </w:r>
      <w:r w:rsidRPr="00BF1432">
        <w:rPr>
          <w:rFonts w:hint="eastAsia"/>
          <w:b/>
          <w:bCs/>
          <w:i/>
          <w:iCs/>
          <w:rtl/>
        </w:rPr>
        <w:t>הישועה</w:t>
      </w:r>
      <w:r w:rsidRPr="00BF1432">
        <w:rPr>
          <w:b/>
          <w:bCs/>
          <w:i/>
          <w:iCs/>
          <w:rtl/>
        </w:rPr>
        <w:t xml:space="preserve"> </w:t>
      </w:r>
      <w:r w:rsidRPr="00BF1432">
        <w:rPr>
          <w:rFonts w:hint="eastAsia"/>
          <w:b/>
          <w:bCs/>
          <w:i/>
          <w:iCs/>
          <w:rtl/>
        </w:rPr>
        <w:t>היה</w:t>
      </w:r>
      <w:r w:rsidRPr="00BF1432">
        <w:rPr>
          <w:b/>
          <w:bCs/>
          <w:i/>
          <w:iCs/>
          <w:rtl/>
        </w:rPr>
        <w:t xml:space="preserve"> </w:t>
      </w:r>
      <w:r w:rsidRPr="00BF1432">
        <w:rPr>
          <w:rFonts w:hint="eastAsia"/>
          <w:b/>
          <w:bCs/>
          <w:i/>
          <w:iCs/>
          <w:rtl/>
        </w:rPr>
        <w:t>התאספות</w:t>
      </w:r>
      <w:r w:rsidRPr="00BF1432">
        <w:rPr>
          <w:b/>
          <w:bCs/>
          <w:i/>
          <w:iCs/>
          <w:rtl/>
        </w:rPr>
        <w:t xml:space="preserve"> </w:t>
      </w:r>
      <w:r w:rsidRPr="00BF1432">
        <w:rPr>
          <w:rFonts w:hint="eastAsia"/>
          <w:b/>
          <w:bCs/>
          <w:i/>
          <w:iCs/>
          <w:rtl/>
        </w:rPr>
        <w:t>בני</w:t>
      </w:r>
      <w:r w:rsidRPr="00BF1432">
        <w:rPr>
          <w:b/>
          <w:bCs/>
          <w:i/>
          <w:iCs/>
          <w:rtl/>
        </w:rPr>
        <w:t xml:space="preserve"> </w:t>
      </w:r>
      <w:r w:rsidRPr="00BF1432">
        <w:rPr>
          <w:rFonts w:hint="eastAsia"/>
          <w:b/>
          <w:bCs/>
          <w:i/>
          <w:iCs/>
          <w:rtl/>
        </w:rPr>
        <w:t>ישראל</w:t>
      </w:r>
      <w:r w:rsidRPr="00BF1432">
        <w:rPr>
          <w:b/>
          <w:bCs/>
          <w:i/>
          <w:iCs/>
          <w:rtl/>
        </w:rPr>
        <w:t xml:space="preserve"> </w:t>
      </w:r>
      <w:r w:rsidRPr="00BF1432">
        <w:rPr>
          <w:rFonts w:hint="eastAsia"/>
          <w:b/>
          <w:bCs/>
          <w:i/>
          <w:iCs/>
          <w:rtl/>
        </w:rPr>
        <w:t>לבוא</w:t>
      </w:r>
      <w:r w:rsidRPr="00BF1432">
        <w:rPr>
          <w:b/>
          <w:bCs/>
          <w:i/>
          <w:iCs/>
          <w:rtl/>
        </w:rPr>
        <w:t xml:space="preserve"> </w:t>
      </w:r>
      <w:r w:rsidRPr="00BF1432">
        <w:rPr>
          <w:rFonts w:hint="eastAsia"/>
          <w:b/>
          <w:bCs/>
          <w:i/>
          <w:iCs/>
          <w:rtl/>
        </w:rPr>
        <w:t>אל</w:t>
      </w:r>
      <w:r w:rsidRPr="00BF1432">
        <w:rPr>
          <w:b/>
          <w:bCs/>
          <w:i/>
          <w:iCs/>
          <w:rtl/>
        </w:rPr>
        <w:t xml:space="preserve"> </w:t>
      </w:r>
      <w:r w:rsidRPr="00BF1432">
        <w:rPr>
          <w:rFonts w:hint="eastAsia"/>
          <w:b/>
          <w:bCs/>
          <w:i/>
          <w:iCs/>
          <w:rtl/>
        </w:rPr>
        <w:t>האחדות</w:t>
      </w:r>
      <w:r w:rsidRPr="00BF1432">
        <w:rPr>
          <w:b/>
          <w:bCs/>
          <w:i/>
          <w:iCs/>
          <w:rtl/>
        </w:rPr>
        <w:t>".</w:t>
      </w:r>
    </w:p>
    <w:p w14:paraId="4D65FAA7" w14:textId="77777777" w:rsidR="00525635" w:rsidRDefault="00525635" w:rsidP="00525635">
      <w:pPr>
        <w:rPr>
          <w:rtl/>
        </w:rPr>
      </w:pPr>
    </w:p>
    <w:p w14:paraId="5C4DB6DA" w14:textId="77777777" w:rsidR="00525635" w:rsidRDefault="00525635" w:rsidP="00525635">
      <w:pPr>
        <w:rPr>
          <w:rtl/>
        </w:rPr>
      </w:pPr>
      <w:r>
        <w:rPr>
          <w:rFonts w:hint="eastAsia"/>
          <w:rtl/>
        </w:rPr>
        <w:t>ראשי</w:t>
      </w:r>
      <w:r>
        <w:rPr>
          <w:rtl/>
        </w:rPr>
        <w:t xml:space="preserve"> </w:t>
      </w:r>
      <w:r>
        <w:rPr>
          <w:rFonts w:hint="eastAsia"/>
          <w:rtl/>
        </w:rPr>
        <w:t>מערכות</w:t>
      </w:r>
      <w:r>
        <w:rPr>
          <w:rtl/>
        </w:rPr>
        <w:t xml:space="preserve"> </w:t>
      </w:r>
      <w:r>
        <w:rPr>
          <w:rFonts w:hint="eastAsia"/>
          <w:rtl/>
        </w:rPr>
        <w:t>החינוך</w:t>
      </w:r>
      <w:r>
        <w:rPr>
          <w:rtl/>
        </w:rPr>
        <w:t xml:space="preserve"> </w:t>
      </w:r>
      <w:r>
        <w:rPr>
          <w:rFonts w:hint="eastAsia"/>
          <w:rtl/>
        </w:rPr>
        <w:t>היקרים</w:t>
      </w:r>
      <w:r>
        <w:rPr>
          <w:rtl/>
        </w:rPr>
        <w:t>,</w:t>
      </w:r>
    </w:p>
    <w:p w14:paraId="2C6CAF66" w14:textId="77777777" w:rsidR="00525635" w:rsidRDefault="00525635" w:rsidP="00525635">
      <w:pPr>
        <w:rPr>
          <w:rtl/>
        </w:rPr>
      </w:pPr>
      <w:r>
        <w:rPr>
          <w:rFonts w:hint="eastAsia"/>
          <w:rtl/>
        </w:rPr>
        <w:t>נתפלל</w:t>
      </w:r>
      <w:r>
        <w:rPr>
          <w:rtl/>
        </w:rPr>
        <w:t xml:space="preserve"> </w:t>
      </w:r>
      <w:r>
        <w:rPr>
          <w:rFonts w:hint="eastAsia"/>
          <w:rtl/>
        </w:rPr>
        <w:t>כולנו</w:t>
      </w:r>
      <w:r>
        <w:rPr>
          <w:rtl/>
        </w:rPr>
        <w:t xml:space="preserve"> </w:t>
      </w:r>
      <w:r>
        <w:rPr>
          <w:rFonts w:hint="eastAsia"/>
          <w:rtl/>
        </w:rPr>
        <w:t>בתפילת</w:t>
      </w:r>
      <w:r>
        <w:rPr>
          <w:rtl/>
        </w:rPr>
        <w:t xml:space="preserve"> </w:t>
      </w:r>
      <w:r>
        <w:rPr>
          <w:rFonts w:hint="eastAsia"/>
          <w:rtl/>
        </w:rPr>
        <w:t>רבים</w:t>
      </w:r>
      <w:r>
        <w:rPr>
          <w:rtl/>
        </w:rPr>
        <w:t xml:space="preserve"> </w:t>
      </w:r>
      <w:r>
        <w:rPr>
          <w:rFonts w:hint="eastAsia"/>
          <w:rtl/>
        </w:rPr>
        <w:t>את</w:t>
      </w:r>
      <w:r>
        <w:rPr>
          <w:rtl/>
        </w:rPr>
        <w:t xml:space="preserve"> </w:t>
      </w:r>
      <w:r>
        <w:rPr>
          <w:rFonts w:hint="eastAsia"/>
          <w:rtl/>
        </w:rPr>
        <w:t>תפילתו</w:t>
      </w:r>
      <w:r>
        <w:rPr>
          <w:rtl/>
        </w:rPr>
        <w:t xml:space="preserve"> </w:t>
      </w:r>
      <w:r>
        <w:rPr>
          <w:rFonts w:hint="eastAsia"/>
          <w:rtl/>
        </w:rPr>
        <w:t>של</w:t>
      </w:r>
      <w:r>
        <w:rPr>
          <w:rtl/>
        </w:rPr>
        <w:t xml:space="preserve"> </w:t>
      </w:r>
      <w:r>
        <w:rPr>
          <w:rFonts w:hint="eastAsia"/>
          <w:rtl/>
        </w:rPr>
        <w:t>רבי</w:t>
      </w:r>
      <w:r>
        <w:rPr>
          <w:rtl/>
        </w:rPr>
        <w:t xml:space="preserve"> </w:t>
      </w:r>
      <w:r>
        <w:rPr>
          <w:rFonts w:hint="eastAsia"/>
          <w:rtl/>
        </w:rPr>
        <w:t>נחוניא</w:t>
      </w:r>
      <w:r>
        <w:rPr>
          <w:rtl/>
        </w:rPr>
        <w:t xml:space="preserve"> </w:t>
      </w:r>
      <w:r>
        <w:rPr>
          <w:rFonts w:hint="eastAsia"/>
          <w:rtl/>
        </w:rPr>
        <w:t>בן</w:t>
      </w:r>
      <w:r>
        <w:rPr>
          <w:rtl/>
        </w:rPr>
        <w:t xml:space="preserve"> </w:t>
      </w:r>
      <w:r>
        <w:rPr>
          <w:rFonts w:hint="eastAsia"/>
          <w:rtl/>
        </w:rPr>
        <w:t>הקנה</w:t>
      </w:r>
      <w:r>
        <w:rPr>
          <w:rtl/>
        </w:rPr>
        <w:t xml:space="preserve"> </w:t>
      </w:r>
      <w:r>
        <w:rPr>
          <w:rFonts w:hint="eastAsia"/>
          <w:rtl/>
        </w:rPr>
        <w:t>כשהיה</w:t>
      </w:r>
      <w:r>
        <w:rPr>
          <w:rtl/>
        </w:rPr>
        <w:t xml:space="preserve"> </w:t>
      </w:r>
      <w:r>
        <w:rPr>
          <w:rFonts w:hint="eastAsia"/>
          <w:rtl/>
        </w:rPr>
        <w:t>נכנס</w:t>
      </w:r>
      <w:r>
        <w:rPr>
          <w:rtl/>
        </w:rPr>
        <w:t xml:space="preserve"> </w:t>
      </w:r>
      <w:r>
        <w:rPr>
          <w:rFonts w:hint="eastAsia"/>
          <w:rtl/>
        </w:rPr>
        <w:t>לבית</w:t>
      </w:r>
      <w:r>
        <w:rPr>
          <w:rtl/>
        </w:rPr>
        <w:t xml:space="preserve"> </w:t>
      </w:r>
      <w:r>
        <w:rPr>
          <w:rFonts w:hint="eastAsia"/>
          <w:rtl/>
        </w:rPr>
        <w:t>המדרש</w:t>
      </w:r>
      <w:r>
        <w:rPr>
          <w:rtl/>
        </w:rPr>
        <w:t>:</w:t>
      </w:r>
    </w:p>
    <w:p w14:paraId="6091AC9A" w14:textId="77777777" w:rsidR="00525635" w:rsidRPr="00BF1432" w:rsidRDefault="00525635" w:rsidP="00525635">
      <w:pPr>
        <w:rPr>
          <w:b/>
          <w:bCs/>
          <w:i/>
          <w:iCs/>
          <w:rtl/>
        </w:rPr>
      </w:pPr>
      <w:r w:rsidRPr="00BF1432">
        <w:rPr>
          <w:b/>
          <w:bCs/>
          <w:i/>
          <w:iCs/>
          <w:rtl/>
        </w:rPr>
        <w:t>"</w:t>
      </w:r>
      <w:r w:rsidRPr="00BF1432">
        <w:rPr>
          <w:rFonts w:hint="eastAsia"/>
          <w:b/>
          <w:bCs/>
          <w:i/>
          <w:iCs/>
          <w:rtl/>
        </w:rPr>
        <w:t>יהי</w:t>
      </w:r>
      <w:r w:rsidRPr="00BF1432">
        <w:rPr>
          <w:b/>
          <w:bCs/>
          <w:i/>
          <w:iCs/>
          <w:rtl/>
        </w:rPr>
        <w:t xml:space="preserve"> </w:t>
      </w:r>
      <w:r w:rsidRPr="00BF1432">
        <w:rPr>
          <w:rFonts w:hint="eastAsia"/>
          <w:b/>
          <w:bCs/>
          <w:i/>
          <w:iCs/>
          <w:rtl/>
        </w:rPr>
        <w:t>רצון</w:t>
      </w:r>
      <w:r w:rsidRPr="00BF1432">
        <w:rPr>
          <w:b/>
          <w:bCs/>
          <w:i/>
          <w:iCs/>
          <w:rtl/>
        </w:rPr>
        <w:t xml:space="preserve"> </w:t>
      </w:r>
      <w:r w:rsidRPr="00BF1432">
        <w:rPr>
          <w:rFonts w:hint="eastAsia"/>
          <w:b/>
          <w:bCs/>
          <w:i/>
          <w:iCs/>
          <w:rtl/>
        </w:rPr>
        <w:t>מלפניך</w:t>
      </w:r>
      <w:r w:rsidRPr="00BF1432">
        <w:rPr>
          <w:b/>
          <w:bCs/>
          <w:i/>
          <w:iCs/>
          <w:rtl/>
        </w:rPr>
        <w:t xml:space="preserve"> </w:t>
      </w:r>
      <w:r w:rsidRPr="00BF1432">
        <w:rPr>
          <w:rFonts w:hint="eastAsia"/>
          <w:b/>
          <w:bCs/>
          <w:i/>
          <w:iCs/>
          <w:rtl/>
        </w:rPr>
        <w:t>ה</w:t>
      </w:r>
      <w:r w:rsidRPr="00BF1432">
        <w:rPr>
          <w:b/>
          <w:bCs/>
          <w:i/>
          <w:iCs/>
          <w:rtl/>
        </w:rPr>
        <w:t xml:space="preserve">' </w:t>
      </w:r>
      <w:r w:rsidRPr="00BF1432">
        <w:rPr>
          <w:rFonts w:hint="eastAsia"/>
          <w:b/>
          <w:bCs/>
          <w:i/>
          <w:iCs/>
          <w:rtl/>
        </w:rPr>
        <w:t>אלוקי</w:t>
      </w:r>
      <w:r w:rsidRPr="00BF1432">
        <w:rPr>
          <w:b/>
          <w:bCs/>
          <w:i/>
          <w:iCs/>
          <w:rtl/>
        </w:rPr>
        <w:t xml:space="preserve"> </w:t>
      </w:r>
      <w:r w:rsidRPr="00BF1432">
        <w:rPr>
          <w:rFonts w:hint="eastAsia"/>
          <w:b/>
          <w:bCs/>
          <w:i/>
          <w:iCs/>
          <w:rtl/>
        </w:rPr>
        <w:t>שלא</w:t>
      </w:r>
      <w:r w:rsidRPr="00BF1432">
        <w:rPr>
          <w:b/>
          <w:bCs/>
          <w:i/>
          <w:iCs/>
          <w:rtl/>
        </w:rPr>
        <w:t xml:space="preserve"> </w:t>
      </w:r>
      <w:r w:rsidRPr="00BF1432">
        <w:rPr>
          <w:rFonts w:hint="eastAsia"/>
          <w:b/>
          <w:bCs/>
          <w:i/>
          <w:iCs/>
          <w:rtl/>
        </w:rPr>
        <w:t>יארע</w:t>
      </w:r>
      <w:r w:rsidRPr="00BF1432">
        <w:rPr>
          <w:b/>
          <w:bCs/>
          <w:i/>
          <w:iCs/>
          <w:rtl/>
        </w:rPr>
        <w:t xml:space="preserve"> </w:t>
      </w:r>
      <w:r w:rsidRPr="00BF1432">
        <w:rPr>
          <w:rFonts w:hint="eastAsia"/>
          <w:b/>
          <w:bCs/>
          <w:i/>
          <w:iCs/>
          <w:rtl/>
        </w:rPr>
        <w:t>דבר</w:t>
      </w:r>
      <w:r w:rsidRPr="00BF1432">
        <w:rPr>
          <w:b/>
          <w:bCs/>
          <w:i/>
          <w:iCs/>
          <w:rtl/>
        </w:rPr>
        <w:t xml:space="preserve"> </w:t>
      </w:r>
      <w:r w:rsidRPr="00BF1432">
        <w:rPr>
          <w:rFonts w:hint="eastAsia"/>
          <w:b/>
          <w:bCs/>
          <w:i/>
          <w:iCs/>
          <w:rtl/>
        </w:rPr>
        <w:t>תקלה</w:t>
      </w:r>
      <w:r w:rsidRPr="00BF1432">
        <w:rPr>
          <w:b/>
          <w:bCs/>
          <w:i/>
          <w:iCs/>
          <w:rtl/>
        </w:rPr>
        <w:t xml:space="preserve"> </w:t>
      </w:r>
      <w:r w:rsidRPr="00BF1432">
        <w:rPr>
          <w:rFonts w:hint="eastAsia"/>
          <w:b/>
          <w:bCs/>
          <w:i/>
          <w:iCs/>
          <w:rtl/>
        </w:rPr>
        <w:t>על</w:t>
      </w:r>
      <w:r w:rsidRPr="00BF1432">
        <w:rPr>
          <w:b/>
          <w:bCs/>
          <w:i/>
          <w:iCs/>
          <w:rtl/>
        </w:rPr>
        <w:t xml:space="preserve"> </w:t>
      </w:r>
      <w:r w:rsidRPr="00BF1432">
        <w:rPr>
          <w:rFonts w:hint="eastAsia"/>
          <w:b/>
          <w:bCs/>
          <w:i/>
          <w:iCs/>
          <w:rtl/>
        </w:rPr>
        <w:t>ידי</w:t>
      </w:r>
      <w:r w:rsidRPr="00BF1432">
        <w:rPr>
          <w:b/>
          <w:bCs/>
          <w:i/>
          <w:iCs/>
          <w:rtl/>
        </w:rPr>
        <w:t xml:space="preserve">, </w:t>
      </w:r>
      <w:r w:rsidRPr="00BF1432">
        <w:rPr>
          <w:rFonts w:hint="eastAsia"/>
          <w:b/>
          <w:bCs/>
          <w:i/>
          <w:iCs/>
          <w:rtl/>
        </w:rPr>
        <w:t>ולא</w:t>
      </w:r>
      <w:r w:rsidRPr="00BF1432">
        <w:rPr>
          <w:b/>
          <w:bCs/>
          <w:i/>
          <w:iCs/>
          <w:rtl/>
        </w:rPr>
        <w:t xml:space="preserve"> </w:t>
      </w:r>
      <w:r w:rsidRPr="00BF1432">
        <w:rPr>
          <w:rFonts w:hint="eastAsia"/>
          <w:b/>
          <w:bCs/>
          <w:i/>
          <w:iCs/>
          <w:rtl/>
        </w:rPr>
        <w:t>אכשל</w:t>
      </w:r>
      <w:r w:rsidRPr="00BF1432">
        <w:rPr>
          <w:b/>
          <w:bCs/>
          <w:i/>
          <w:iCs/>
          <w:rtl/>
        </w:rPr>
        <w:t xml:space="preserve"> </w:t>
      </w:r>
      <w:r w:rsidRPr="00BF1432">
        <w:rPr>
          <w:rFonts w:hint="eastAsia"/>
          <w:b/>
          <w:bCs/>
          <w:i/>
          <w:iCs/>
          <w:rtl/>
        </w:rPr>
        <w:t>בדבר</w:t>
      </w:r>
      <w:r w:rsidRPr="00BF1432">
        <w:rPr>
          <w:b/>
          <w:bCs/>
          <w:i/>
          <w:iCs/>
          <w:rtl/>
        </w:rPr>
        <w:t xml:space="preserve"> </w:t>
      </w:r>
      <w:r w:rsidRPr="00BF1432">
        <w:rPr>
          <w:rFonts w:hint="eastAsia"/>
          <w:b/>
          <w:bCs/>
          <w:i/>
          <w:iCs/>
          <w:rtl/>
        </w:rPr>
        <w:t>הלכה</w:t>
      </w:r>
      <w:r w:rsidRPr="00BF1432">
        <w:rPr>
          <w:b/>
          <w:bCs/>
          <w:i/>
          <w:iCs/>
          <w:rtl/>
        </w:rPr>
        <w:t xml:space="preserve">, </w:t>
      </w:r>
      <w:r w:rsidRPr="00BF1432">
        <w:rPr>
          <w:rFonts w:hint="eastAsia"/>
          <w:b/>
          <w:bCs/>
          <w:i/>
          <w:iCs/>
          <w:rtl/>
        </w:rPr>
        <w:t>וישמחו</w:t>
      </w:r>
      <w:r w:rsidRPr="00BF1432">
        <w:rPr>
          <w:b/>
          <w:bCs/>
          <w:i/>
          <w:iCs/>
          <w:rtl/>
        </w:rPr>
        <w:t xml:space="preserve"> </w:t>
      </w:r>
      <w:r w:rsidRPr="00BF1432">
        <w:rPr>
          <w:rFonts w:hint="eastAsia"/>
          <w:b/>
          <w:bCs/>
          <w:i/>
          <w:iCs/>
          <w:rtl/>
        </w:rPr>
        <w:t>בי</w:t>
      </w:r>
      <w:r w:rsidRPr="00BF1432">
        <w:rPr>
          <w:b/>
          <w:bCs/>
          <w:i/>
          <w:iCs/>
          <w:rtl/>
        </w:rPr>
        <w:t xml:space="preserve"> </w:t>
      </w:r>
      <w:r w:rsidRPr="00BF1432">
        <w:rPr>
          <w:rFonts w:hint="eastAsia"/>
          <w:b/>
          <w:bCs/>
          <w:i/>
          <w:iCs/>
          <w:rtl/>
        </w:rPr>
        <w:t>חבר</w:t>
      </w:r>
      <w:r>
        <w:rPr>
          <w:rFonts w:hint="cs"/>
          <w:b/>
          <w:bCs/>
          <w:i/>
          <w:iCs/>
          <w:rtl/>
        </w:rPr>
        <w:t>י</w:t>
      </w:r>
      <w:r w:rsidRPr="00BF1432">
        <w:rPr>
          <w:rFonts w:hint="eastAsia"/>
          <w:b/>
          <w:bCs/>
          <w:i/>
          <w:iCs/>
          <w:rtl/>
        </w:rPr>
        <w:t>י</w:t>
      </w:r>
      <w:r w:rsidRPr="00BF1432">
        <w:rPr>
          <w:b/>
          <w:bCs/>
          <w:i/>
          <w:iCs/>
          <w:rtl/>
        </w:rPr>
        <w:t xml:space="preserve">, </w:t>
      </w:r>
      <w:r w:rsidRPr="00BF1432">
        <w:rPr>
          <w:rFonts w:hint="eastAsia"/>
          <w:b/>
          <w:bCs/>
          <w:i/>
          <w:iCs/>
          <w:rtl/>
        </w:rPr>
        <w:t>ולא</w:t>
      </w:r>
      <w:r w:rsidRPr="00BF1432">
        <w:rPr>
          <w:b/>
          <w:bCs/>
          <w:i/>
          <w:iCs/>
          <w:rtl/>
        </w:rPr>
        <w:t xml:space="preserve"> </w:t>
      </w:r>
      <w:r w:rsidRPr="00BF1432">
        <w:rPr>
          <w:rFonts w:hint="eastAsia"/>
          <w:b/>
          <w:bCs/>
          <w:i/>
          <w:iCs/>
          <w:rtl/>
        </w:rPr>
        <w:t>אומר</w:t>
      </w:r>
      <w:r w:rsidRPr="00BF1432">
        <w:rPr>
          <w:b/>
          <w:bCs/>
          <w:i/>
          <w:iCs/>
          <w:rtl/>
        </w:rPr>
        <w:t xml:space="preserve"> </w:t>
      </w:r>
      <w:r w:rsidRPr="00BF1432">
        <w:rPr>
          <w:rFonts w:hint="eastAsia"/>
          <w:b/>
          <w:bCs/>
          <w:i/>
          <w:iCs/>
          <w:rtl/>
        </w:rPr>
        <w:t>על</w:t>
      </w:r>
      <w:r w:rsidRPr="00BF1432">
        <w:rPr>
          <w:b/>
          <w:bCs/>
          <w:i/>
          <w:iCs/>
          <w:rtl/>
        </w:rPr>
        <w:t xml:space="preserve"> </w:t>
      </w:r>
      <w:r w:rsidRPr="00BF1432">
        <w:rPr>
          <w:rFonts w:hint="eastAsia"/>
          <w:b/>
          <w:bCs/>
          <w:i/>
          <w:iCs/>
          <w:rtl/>
        </w:rPr>
        <w:t>טמא</w:t>
      </w:r>
      <w:r w:rsidRPr="00BF1432">
        <w:rPr>
          <w:b/>
          <w:bCs/>
          <w:i/>
          <w:iCs/>
          <w:rtl/>
        </w:rPr>
        <w:t xml:space="preserve"> – </w:t>
      </w:r>
      <w:r w:rsidRPr="00BF1432">
        <w:rPr>
          <w:rFonts w:hint="eastAsia"/>
          <w:b/>
          <w:bCs/>
          <w:i/>
          <w:iCs/>
          <w:rtl/>
        </w:rPr>
        <w:t>טהור</w:t>
      </w:r>
      <w:r w:rsidRPr="00BF1432">
        <w:rPr>
          <w:b/>
          <w:bCs/>
          <w:i/>
          <w:iCs/>
          <w:rtl/>
        </w:rPr>
        <w:t xml:space="preserve">, </w:t>
      </w:r>
      <w:r w:rsidRPr="00BF1432">
        <w:rPr>
          <w:rFonts w:hint="eastAsia"/>
          <w:b/>
          <w:bCs/>
          <w:i/>
          <w:iCs/>
          <w:rtl/>
        </w:rPr>
        <w:t>ולא</w:t>
      </w:r>
      <w:r w:rsidRPr="00BF1432">
        <w:rPr>
          <w:b/>
          <w:bCs/>
          <w:i/>
          <w:iCs/>
          <w:rtl/>
        </w:rPr>
        <w:t xml:space="preserve"> </w:t>
      </w:r>
      <w:r w:rsidRPr="00BF1432">
        <w:rPr>
          <w:rFonts w:hint="eastAsia"/>
          <w:b/>
          <w:bCs/>
          <w:i/>
          <w:iCs/>
          <w:rtl/>
        </w:rPr>
        <w:t>על</w:t>
      </w:r>
      <w:r w:rsidRPr="00BF1432">
        <w:rPr>
          <w:b/>
          <w:bCs/>
          <w:i/>
          <w:iCs/>
          <w:rtl/>
        </w:rPr>
        <w:t xml:space="preserve"> </w:t>
      </w:r>
      <w:r w:rsidRPr="00BF1432">
        <w:rPr>
          <w:rFonts w:hint="eastAsia"/>
          <w:b/>
          <w:bCs/>
          <w:i/>
          <w:iCs/>
          <w:rtl/>
        </w:rPr>
        <w:t>טהור</w:t>
      </w:r>
      <w:r w:rsidRPr="00BF1432">
        <w:rPr>
          <w:b/>
          <w:bCs/>
          <w:i/>
          <w:iCs/>
          <w:rtl/>
        </w:rPr>
        <w:t xml:space="preserve"> – </w:t>
      </w:r>
      <w:r w:rsidRPr="00BF1432">
        <w:rPr>
          <w:rFonts w:hint="eastAsia"/>
          <w:b/>
          <w:bCs/>
          <w:i/>
          <w:iCs/>
          <w:rtl/>
        </w:rPr>
        <w:t>טמא</w:t>
      </w:r>
      <w:r w:rsidRPr="00BF1432">
        <w:rPr>
          <w:b/>
          <w:bCs/>
          <w:i/>
          <w:iCs/>
          <w:rtl/>
        </w:rPr>
        <w:t xml:space="preserve">, </w:t>
      </w:r>
      <w:r w:rsidRPr="00BF1432">
        <w:rPr>
          <w:rFonts w:hint="eastAsia"/>
          <w:b/>
          <w:bCs/>
          <w:i/>
          <w:iCs/>
          <w:rtl/>
        </w:rPr>
        <w:t>ולא</w:t>
      </w:r>
      <w:r w:rsidRPr="00BF1432">
        <w:rPr>
          <w:b/>
          <w:bCs/>
          <w:i/>
          <w:iCs/>
          <w:rtl/>
        </w:rPr>
        <w:t xml:space="preserve"> </w:t>
      </w:r>
      <w:r w:rsidRPr="00BF1432">
        <w:rPr>
          <w:rFonts w:hint="eastAsia"/>
          <w:b/>
          <w:bCs/>
          <w:i/>
          <w:iCs/>
          <w:rtl/>
        </w:rPr>
        <w:t>יכשלו</w:t>
      </w:r>
      <w:r w:rsidRPr="00BF1432">
        <w:rPr>
          <w:b/>
          <w:bCs/>
          <w:i/>
          <w:iCs/>
          <w:rtl/>
        </w:rPr>
        <w:t xml:space="preserve"> </w:t>
      </w:r>
      <w:r w:rsidRPr="00BF1432">
        <w:rPr>
          <w:rFonts w:hint="eastAsia"/>
          <w:b/>
          <w:bCs/>
          <w:i/>
          <w:iCs/>
          <w:rtl/>
        </w:rPr>
        <w:t>חבר</w:t>
      </w:r>
      <w:r>
        <w:rPr>
          <w:rFonts w:hint="cs"/>
          <w:b/>
          <w:bCs/>
          <w:i/>
          <w:iCs/>
          <w:rtl/>
        </w:rPr>
        <w:t>י</w:t>
      </w:r>
      <w:r w:rsidRPr="00BF1432">
        <w:rPr>
          <w:rFonts w:hint="eastAsia"/>
          <w:b/>
          <w:bCs/>
          <w:i/>
          <w:iCs/>
          <w:rtl/>
        </w:rPr>
        <w:t>י</w:t>
      </w:r>
      <w:r w:rsidRPr="00BF1432">
        <w:rPr>
          <w:b/>
          <w:bCs/>
          <w:i/>
          <w:iCs/>
          <w:rtl/>
        </w:rPr>
        <w:t xml:space="preserve"> </w:t>
      </w:r>
      <w:r w:rsidRPr="00BF1432">
        <w:rPr>
          <w:rFonts w:hint="eastAsia"/>
          <w:b/>
          <w:bCs/>
          <w:i/>
          <w:iCs/>
          <w:rtl/>
        </w:rPr>
        <w:t>בדבר</w:t>
      </w:r>
      <w:r w:rsidRPr="00BF1432">
        <w:rPr>
          <w:b/>
          <w:bCs/>
          <w:i/>
          <w:iCs/>
          <w:rtl/>
        </w:rPr>
        <w:t xml:space="preserve"> </w:t>
      </w:r>
      <w:r w:rsidRPr="00BF1432">
        <w:rPr>
          <w:rFonts w:hint="eastAsia"/>
          <w:b/>
          <w:bCs/>
          <w:i/>
          <w:iCs/>
          <w:rtl/>
        </w:rPr>
        <w:t>הלכה</w:t>
      </w:r>
      <w:r w:rsidRPr="00BF1432">
        <w:rPr>
          <w:b/>
          <w:bCs/>
          <w:i/>
          <w:iCs/>
          <w:rtl/>
        </w:rPr>
        <w:t xml:space="preserve"> </w:t>
      </w:r>
      <w:r w:rsidRPr="00BF1432">
        <w:rPr>
          <w:rFonts w:hint="eastAsia"/>
          <w:b/>
          <w:bCs/>
          <w:i/>
          <w:iCs/>
          <w:rtl/>
        </w:rPr>
        <w:t>ואשמח</w:t>
      </w:r>
      <w:r w:rsidRPr="00BF1432">
        <w:rPr>
          <w:b/>
          <w:bCs/>
          <w:i/>
          <w:iCs/>
          <w:rtl/>
        </w:rPr>
        <w:t xml:space="preserve"> </w:t>
      </w:r>
      <w:r w:rsidRPr="00BF1432">
        <w:rPr>
          <w:rFonts w:hint="eastAsia"/>
          <w:b/>
          <w:bCs/>
          <w:i/>
          <w:iCs/>
          <w:rtl/>
        </w:rPr>
        <w:t>בהם</w:t>
      </w:r>
      <w:r w:rsidRPr="00BF1432">
        <w:rPr>
          <w:b/>
          <w:bCs/>
          <w:i/>
          <w:iCs/>
          <w:rtl/>
        </w:rPr>
        <w:t>"</w:t>
      </w:r>
      <w:r>
        <w:rPr>
          <w:rFonts w:hint="cs"/>
          <w:b/>
          <w:bCs/>
          <w:i/>
          <w:iCs/>
          <w:rtl/>
        </w:rPr>
        <w:t>.</w:t>
      </w:r>
    </w:p>
    <w:p w14:paraId="4F9773E6" w14:textId="77777777" w:rsidR="00525635" w:rsidRDefault="00525635" w:rsidP="00525635">
      <w:pPr>
        <w:rPr>
          <w:rtl/>
        </w:rPr>
      </w:pPr>
      <w:r>
        <w:rPr>
          <w:rFonts w:hint="eastAsia"/>
          <w:rtl/>
        </w:rPr>
        <w:t>זה</w:t>
      </w:r>
      <w:r>
        <w:rPr>
          <w:rtl/>
        </w:rPr>
        <w:t xml:space="preserve"> </w:t>
      </w:r>
      <w:r>
        <w:rPr>
          <w:rFonts w:hint="eastAsia"/>
          <w:rtl/>
        </w:rPr>
        <w:t>המקום</w:t>
      </w:r>
      <w:r>
        <w:rPr>
          <w:rtl/>
        </w:rPr>
        <w:t xml:space="preserve"> </w:t>
      </w:r>
      <w:r>
        <w:rPr>
          <w:rFonts w:hint="eastAsia"/>
          <w:rtl/>
        </w:rPr>
        <w:t>להודות</w:t>
      </w:r>
      <w:r>
        <w:rPr>
          <w:rtl/>
        </w:rPr>
        <w:t xml:space="preserve"> </w:t>
      </w:r>
      <w:r>
        <w:rPr>
          <w:rFonts w:hint="eastAsia"/>
          <w:rtl/>
        </w:rPr>
        <w:t>מאוד</w:t>
      </w:r>
      <w:r>
        <w:rPr>
          <w:rtl/>
        </w:rPr>
        <w:t xml:space="preserve"> </w:t>
      </w:r>
      <w:r>
        <w:rPr>
          <w:rFonts w:hint="eastAsia"/>
          <w:rtl/>
        </w:rPr>
        <w:t>לרב</w:t>
      </w:r>
      <w:r>
        <w:rPr>
          <w:rtl/>
        </w:rPr>
        <w:t xml:space="preserve"> </w:t>
      </w:r>
      <w:r>
        <w:rPr>
          <w:rFonts w:hint="eastAsia"/>
          <w:rtl/>
        </w:rPr>
        <w:t>שמעון</w:t>
      </w:r>
      <w:r>
        <w:rPr>
          <w:rtl/>
        </w:rPr>
        <w:t xml:space="preserve"> </w:t>
      </w:r>
      <w:r>
        <w:rPr>
          <w:rFonts w:hint="eastAsia"/>
          <w:rtl/>
        </w:rPr>
        <w:t>אדלר</w:t>
      </w:r>
      <w:r>
        <w:rPr>
          <w:rtl/>
        </w:rPr>
        <w:t xml:space="preserve">, </w:t>
      </w:r>
      <w:r>
        <w:rPr>
          <w:rFonts w:hint="eastAsia"/>
          <w:rtl/>
        </w:rPr>
        <w:t>מחנך</w:t>
      </w:r>
      <w:r>
        <w:rPr>
          <w:rtl/>
        </w:rPr>
        <w:t xml:space="preserve"> </w:t>
      </w:r>
      <w:r>
        <w:rPr>
          <w:rFonts w:hint="eastAsia"/>
          <w:rtl/>
        </w:rPr>
        <w:t>דגול</w:t>
      </w:r>
      <w:r>
        <w:rPr>
          <w:rtl/>
        </w:rPr>
        <w:t xml:space="preserve">, </w:t>
      </w:r>
      <w:r>
        <w:rPr>
          <w:rFonts w:hint="eastAsia"/>
          <w:rtl/>
        </w:rPr>
        <w:t>שכיהן</w:t>
      </w:r>
      <w:r>
        <w:rPr>
          <w:rtl/>
        </w:rPr>
        <w:t xml:space="preserve"> </w:t>
      </w:r>
      <w:r>
        <w:rPr>
          <w:rFonts w:hint="eastAsia"/>
          <w:rtl/>
        </w:rPr>
        <w:t>בקודש</w:t>
      </w:r>
      <w:r>
        <w:rPr>
          <w:rtl/>
        </w:rPr>
        <w:t xml:space="preserve"> </w:t>
      </w:r>
      <w:r>
        <w:rPr>
          <w:rFonts w:hint="eastAsia"/>
          <w:rtl/>
        </w:rPr>
        <w:t>במסירות</w:t>
      </w:r>
      <w:r>
        <w:rPr>
          <w:rtl/>
        </w:rPr>
        <w:t xml:space="preserve"> </w:t>
      </w:r>
      <w:r>
        <w:rPr>
          <w:rFonts w:hint="eastAsia"/>
          <w:rtl/>
        </w:rPr>
        <w:t>גדולה</w:t>
      </w:r>
      <w:r>
        <w:rPr>
          <w:rtl/>
        </w:rPr>
        <w:t xml:space="preserve"> </w:t>
      </w:r>
      <w:r>
        <w:rPr>
          <w:rFonts w:hint="eastAsia"/>
          <w:rtl/>
        </w:rPr>
        <w:t>והוביל</w:t>
      </w:r>
      <w:r>
        <w:rPr>
          <w:rtl/>
        </w:rPr>
        <w:t xml:space="preserve"> </w:t>
      </w:r>
      <w:r>
        <w:rPr>
          <w:rFonts w:hint="eastAsia"/>
          <w:rtl/>
        </w:rPr>
        <w:t>את</w:t>
      </w:r>
      <w:r>
        <w:rPr>
          <w:rtl/>
        </w:rPr>
        <w:t xml:space="preserve"> </w:t>
      </w:r>
      <w:r>
        <w:rPr>
          <w:rFonts w:hint="eastAsia"/>
          <w:rtl/>
        </w:rPr>
        <w:t>החינוך</w:t>
      </w:r>
      <w:r>
        <w:rPr>
          <w:rtl/>
        </w:rPr>
        <w:t xml:space="preserve"> </w:t>
      </w:r>
      <w:r>
        <w:rPr>
          <w:rFonts w:hint="eastAsia"/>
          <w:rtl/>
        </w:rPr>
        <w:t>להישגים</w:t>
      </w:r>
      <w:r>
        <w:rPr>
          <w:rtl/>
        </w:rPr>
        <w:t xml:space="preserve"> </w:t>
      </w:r>
      <w:r>
        <w:rPr>
          <w:rFonts w:hint="eastAsia"/>
          <w:rtl/>
        </w:rPr>
        <w:t>מרשימים</w:t>
      </w:r>
      <w:r>
        <w:rPr>
          <w:rtl/>
        </w:rPr>
        <w:t xml:space="preserve"> </w:t>
      </w:r>
      <w:r>
        <w:rPr>
          <w:rFonts w:hint="eastAsia"/>
          <w:rtl/>
        </w:rPr>
        <w:t>ולתורת</w:t>
      </w:r>
      <w:r>
        <w:rPr>
          <w:rtl/>
        </w:rPr>
        <w:t xml:space="preserve"> </w:t>
      </w:r>
      <w:r>
        <w:rPr>
          <w:rFonts w:hint="eastAsia"/>
          <w:rtl/>
        </w:rPr>
        <w:t>חיים</w:t>
      </w:r>
      <w:r>
        <w:rPr>
          <w:rtl/>
        </w:rPr>
        <w:t xml:space="preserve"> </w:t>
      </w:r>
      <w:r>
        <w:rPr>
          <w:rFonts w:hint="eastAsia"/>
          <w:rtl/>
        </w:rPr>
        <w:t>של</w:t>
      </w:r>
      <w:r>
        <w:rPr>
          <w:rtl/>
        </w:rPr>
        <w:t xml:space="preserve"> </w:t>
      </w:r>
      <w:r>
        <w:rPr>
          <w:rFonts w:hint="eastAsia"/>
          <w:rtl/>
        </w:rPr>
        <w:t>ממש</w:t>
      </w:r>
      <w:r>
        <w:rPr>
          <w:rtl/>
        </w:rPr>
        <w:t xml:space="preserve">, </w:t>
      </w:r>
      <w:r>
        <w:rPr>
          <w:rFonts w:hint="eastAsia"/>
          <w:rtl/>
        </w:rPr>
        <w:t>ולאסתי</w:t>
      </w:r>
      <w:r>
        <w:rPr>
          <w:rtl/>
        </w:rPr>
        <w:t xml:space="preserve"> </w:t>
      </w:r>
      <w:r>
        <w:rPr>
          <w:rFonts w:hint="eastAsia"/>
          <w:rtl/>
        </w:rPr>
        <w:t>רוסט</w:t>
      </w:r>
      <w:r>
        <w:rPr>
          <w:rtl/>
        </w:rPr>
        <w:t xml:space="preserve"> </w:t>
      </w:r>
      <w:r>
        <w:rPr>
          <w:rFonts w:hint="eastAsia"/>
          <w:rtl/>
        </w:rPr>
        <w:t>שמילאה</w:t>
      </w:r>
      <w:r>
        <w:rPr>
          <w:rtl/>
        </w:rPr>
        <w:t xml:space="preserve"> </w:t>
      </w:r>
      <w:r>
        <w:rPr>
          <w:rFonts w:hint="eastAsia"/>
          <w:rtl/>
        </w:rPr>
        <w:t>את</w:t>
      </w:r>
      <w:r>
        <w:rPr>
          <w:rtl/>
        </w:rPr>
        <w:t xml:space="preserve"> </w:t>
      </w:r>
      <w:r>
        <w:rPr>
          <w:rFonts w:hint="eastAsia"/>
          <w:rtl/>
        </w:rPr>
        <w:t>מקומו</w:t>
      </w:r>
      <w:r>
        <w:rPr>
          <w:rtl/>
        </w:rPr>
        <w:t xml:space="preserve"> </w:t>
      </w:r>
      <w:r>
        <w:rPr>
          <w:rFonts w:hint="eastAsia"/>
          <w:rtl/>
        </w:rPr>
        <w:t>בדאגה</w:t>
      </w:r>
      <w:r>
        <w:rPr>
          <w:rtl/>
        </w:rPr>
        <w:t xml:space="preserve"> </w:t>
      </w:r>
      <w:r>
        <w:rPr>
          <w:rFonts w:hint="eastAsia"/>
          <w:rtl/>
        </w:rPr>
        <w:t>רבה</w:t>
      </w:r>
      <w:r>
        <w:rPr>
          <w:rtl/>
        </w:rPr>
        <w:t xml:space="preserve"> </w:t>
      </w:r>
      <w:r>
        <w:rPr>
          <w:rFonts w:hint="eastAsia"/>
          <w:rtl/>
        </w:rPr>
        <w:t>בשנה</w:t>
      </w:r>
      <w:r>
        <w:rPr>
          <w:rtl/>
        </w:rPr>
        <w:t xml:space="preserve"> </w:t>
      </w:r>
      <w:r>
        <w:rPr>
          <w:rFonts w:hint="eastAsia"/>
          <w:rtl/>
        </w:rPr>
        <w:t>וחצי</w:t>
      </w:r>
      <w:r>
        <w:rPr>
          <w:rtl/>
        </w:rPr>
        <w:t xml:space="preserve"> </w:t>
      </w:r>
      <w:r>
        <w:rPr>
          <w:rFonts w:hint="eastAsia"/>
          <w:rtl/>
        </w:rPr>
        <w:t>האחרונות</w:t>
      </w:r>
      <w:r>
        <w:rPr>
          <w:rtl/>
        </w:rPr>
        <w:t>.</w:t>
      </w:r>
    </w:p>
    <w:p w14:paraId="0046243D" w14:textId="77777777" w:rsidR="00525635" w:rsidRDefault="00525635" w:rsidP="00525635">
      <w:pPr>
        <w:rPr>
          <w:rtl/>
        </w:rPr>
      </w:pPr>
      <w:r>
        <w:rPr>
          <w:rFonts w:hint="eastAsia"/>
          <w:rtl/>
        </w:rPr>
        <w:t>תודה</w:t>
      </w:r>
      <w:r>
        <w:rPr>
          <w:rtl/>
        </w:rPr>
        <w:t xml:space="preserve"> </w:t>
      </w:r>
      <w:r>
        <w:rPr>
          <w:rFonts w:hint="eastAsia"/>
          <w:rtl/>
        </w:rPr>
        <w:t>לכל</w:t>
      </w:r>
      <w:r>
        <w:rPr>
          <w:rtl/>
        </w:rPr>
        <w:t xml:space="preserve"> </w:t>
      </w:r>
      <w:r>
        <w:rPr>
          <w:rFonts w:hint="eastAsia"/>
          <w:rtl/>
        </w:rPr>
        <w:t>מי</w:t>
      </w:r>
      <w:r>
        <w:rPr>
          <w:rtl/>
        </w:rPr>
        <w:t xml:space="preserve"> </w:t>
      </w:r>
      <w:r>
        <w:rPr>
          <w:rFonts w:hint="eastAsia"/>
          <w:rtl/>
        </w:rPr>
        <w:t>שצלצל</w:t>
      </w:r>
      <w:r>
        <w:rPr>
          <w:rtl/>
        </w:rPr>
        <w:t xml:space="preserve">, </w:t>
      </w:r>
      <w:r>
        <w:rPr>
          <w:rFonts w:hint="eastAsia"/>
          <w:rtl/>
        </w:rPr>
        <w:t>כתב</w:t>
      </w:r>
      <w:r>
        <w:rPr>
          <w:rtl/>
        </w:rPr>
        <w:t xml:space="preserve">, </w:t>
      </w:r>
      <w:r>
        <w:rPr>
          <w:rFonts w:hint="eastAsia"/>
          <w:rtl/>
        </w:rPr>
        <w:t>תמך</w:t>
      </w:r>
      <w:r>
        <w:rPr>
          <w:rtl/>
        </w:rPr>
        <w:t xml:space="preserve">, </w:t>
      </w:r>
      <w:r>
        <w:rPr>
          <w:rFonts w:hint="eastAsia"/>
          <w:rtl/>
        </w:rPr>
        <w:t>סייע</w:t>
      </w:r>
      <w:r>
        <w:rPr>
          <w:rtl/>
        </w:rPr>
        <w:t xml:space="preserve"> </w:t>
      </w:r>
      <w:r>
        <w:rPr>
          <w:rFonts w:hint="eastAsia"/>
          <w:rtl/>
        </w:rPr>
        <w:t>והתפלל</w:t>
      </w:r>
      <w:r>
        <w:rPr>
          <w:rtl/>
        </w:rPr>
        <w:t xml:space="preserve"> </w:t>
      </w:r>
      <w:r>
        <w:rPr>
          <w:rFonts w:hint="eastAsia"/>
          <w:rtl/>
        </w:rPr>
        <w:t>להצלחת</w:t>
      </w:r>
      <w:r>
        <w:rPr>
          <w:rtl/>
        </w:rPr>
        <w:t xml:space="preserve"> </w:t>
      </w:r>
      <w:r>
        <w:rPr>
          <w:rFonts w:hint="eastAsia"/>
          <w:rtl/>
        </w:rPr>
        <w:t>כניסתי</w:t>
      </w:r>
      <w:r>
        <w:rPr>
          <w:rtl/>
        </w:rPr>
        <w:t xml:space="preserve"> </w:t>
      </w:r>
      <w:r>
        <w:rPr>
          <w:rFonts w:hint="eastAsia"/>
          <w:rtl/>
        </w:rPr>
        <w:t>לתפקיד</w:t>
      </w:r>
      <w:r>
        <w:rPr>
          <w:rtl/>
        </w:rPr>
        <w:t>.</w:t>
      </w:r>
    </w:p>
    <w:p w14:paraId="1DE8D7EF" w14:textId="77777777" w:rsidR="00525635" w:rsidRDefault="00525635" w:rsidP="00525635">
      <w:pPr>
        <w:rPr>
          <w:rtl/>
        </w:rPr>
      </w:pPr>
      <w:r w:rsidRPr="00BF1432">
        <w:rPr>
          <w:b/>
          <w:bCs/>
          <w:i/>
          <w:iCs/>
          <w:rtl/>
        </w:rPr>
        <w:t>"</w:t>
      </w:r>
      <w:r w:rsidRPr="00BF1432">
        <w:rPr>
          <w:rFonts w:hint="eastAsia"/>
          <w:b/>
          <w:bCs/>
          <w:i/>
          <w:iCs/>
          <w:rtl/>
        </w:rPr>
        <w:t>ויהי</w:t>
      </w:r>
      <w:r w:rsidRPr="00BF1432">
        <w:rPr>
          <w:b/>
          <w:bCs/>
          <w:i/>
          <w:iCs/>
          <w:rtl/>
        </w:rPr>
        <w:t xml:space="preserve"> </w:t>
      </w:r>
      <w:r w:rsidRPr="00BF1432">
        <w:rPr>
          <w:rFonts w:hint="eastAsia"/>
          <w:b/>
          <w:bCs/>
          <w:i/>
          <w:iCs/>
          <w:rtl/>
        </w:rPr>
        <w:t>רצון</w:t>
      </w:r>
      <w:r w:rsidRPr="00BF1432">
        <w:rPr>
          <w:b/>
          <w:bCs/>
          <w:i/>
          <w:iCs/>
          <w:rtl/>
        </w:rPr>
        <w:t xml:space="preserve"> </w:t>
      </w:r>
      <w:r w:rsidRPr="00BF1432">
        <w:rPr>
          <w:rFonts w:hint="eastAsia"/>
          <w:b/>
          <w:bCs/>
          <w:i/>
          <w:iCs/>
          <w:rtl/>
        </w:rPr>
        <w:t>מלפניך</w:t>
      </w:r>
      <w:r w:rsidRPr="00BF1432">
        <w:rPr>
          <w:b/>
          <w:bCs/>
          <w:i/>
          <w:iCs/>
          <w:rtl/>
        </w:rPr>
        <w:t xml:space="preserve"> </w:t>
      </w:r>
      <w:r w:rsidRPr="00BF1432">
        <w:rPr>
          <w:rFonts w:hint="eastAsia"/>
          <w:b/>
          <w:bCs/>
          <w:i/>
          <w:iCs/>
          <w:rtl/>
        </w:rPr>
        <w:t>ה</w:t>
      </w:r>
      <w:r w:rsidRPr="00BF1432">
        <w:rPr>
          <w:b/>
          <w:bCs/>
          <w:i/>
          <w:iCs/>
          <w:rtl/>
        </w:rPr>
        <w:t xml:space="preserve">' </w:t>
      </w:r>
      <w:r w:rsidRPr="00BF1432">
        <w:rPr>
          <w:rFonts w:hint="eastAsia"/>
          <w:b/>
          <w:bCs/>
          <w:i/>
          <w:iCs/>
          <w:rtl/>
        </w:rPr>
        <w:t>אל</w:t>
      </w:r>
      <w:r>
        <w:rPr>
          <w:rFonts w:hint="cs"/>
          <w:b/>
          <w:bCs/>
          <w:i/>
          <w:iCs/>
          <w:rtl/>
        </w:rPr>
        <w:t>ו</w:t>
      </w:r>
      <w:r w:rsidRPr="00BF1432">
        <w:rPr>
          <w:rFonts w:hint="eastAsia"/>
          <w:b/>
          <w:bCs/>
          <w:i/>
          <w:iCs/>
          <w:rtl/>
        </w:rPr>
        <w:t>קי</w:t>
      </w:r>
      <w:r w:rsidRPr="00BF1432">
        <w:rPr>
          <w:b/>
          <w:bCs/>
          <w:i/>
          <w:iCs/>
          <w:rtl/>
        </w:rPr>
        <w:t xml:space="preserve"> </w:t>
      </w:r>
      <w:r w:rsidRPr="00BF1432">
        <w:rPr>
          <w:rFonts w:hint="eastAsia"/>
          <w:b/>
          <w:bCs/>
          <w:i/>
          <w:iCs/>
          <w:rtl/>
        </w:rPr>
        <w:t>אברהם</w:t>
      </w:r>
      <w:r w:rsidRPr="00BF1432">
        <w:rPr>
          <w:b/>
          <w:bCs/>
          <w:i/>
          <w:iCs/>
          <w:rtl/>
        </w:rPr>
        <w:t xml:space="preserve">, </w:t>
      </w:r>
      <w:r w:rsidRPr="00BF1432">
        <w:rPr>
          <w:rFonts w:hint="eastAsia"/>
          <w:b/>
          <w:bCs/>
          <w:i/>
          <w:iCs/>
          <w:rtl/>
        </w:rPr>
        <w:t>אל</w:t>
      </w:r>
      <w:r>
        <w:rPr>
          <w:rFonts w:hint="cs"/>
          <w:b/>
          <w:bCs/>
          <w:i/>
          <w:iCs/>
          <w:rtl/>
        </w:rPr>
        <w:t>ו</w:t>
      </w:r>
      <w:r w:rsidRPr="00BF1432">
        <w:rPr>
          <w:rFonts w:hint="eastAsia"/>
          <w:b/>
          <w:bCs/>
          <w:i/>
          <w:iCs/>
          <w:rtl/>
        </w:rPr>
        <w:t>קי</w:t>
      </w:r>
      <w:r w:rsidRPr="00BF1432">
        <w:rPr>
          <w:b/>
          <w:bCs/>
          <w:i/>
          <w:iCs/>
          <w:rtl/>
        </w:rPr>
        <w:t xml:space="preserve"> </w:t>
      </w:r>
      <w:r w:rsidRPr="00BF1432">
        <w:rPr>
          <w:rFonts w:hint="eastAsia"/>
          <w:b/>
          <w:bCs/>
          <w:i/>
          <w:iCs/>
          <w:rtl/>
        </w:rPr>
        <w:t>יצחק</w:t>
      </w:r>
      <w:r w:rsidRPr="00BF1432">
        <w:rPr>
          <w:b/>
          <w:bCs/>
          <w:i/>
          <w:iCs/>
          <w:rtl/>
        </w:rPr>
        <w:t xml:space="preserve"> </w:t>
      </w:r>
      <w:r w:rsidRPr="00BF1432">
        <w:rPr>
          <w:rFonts w:hint="eastAsia"/>
          <w:b/>
          <w:bCs/>
          <w:i/>
          <w:iCs/>
          <w:rtl/>
        </w:rPr>
        <w:t>ואל</w:t>
      </w:r>
      <w:r>
        <w:rPr>
          <w:rFonts w:hint="cs"/>
          <w:b/>
          <w:bCs/>
          <w:i/>
          <w:iCs/>
          <w:rtl/>
        </w:rPr>
        <w:t>ו</w:t>
      </w:r>
      <w:r w:rsidRPr="00BF1432">
        <w:rPr>
          <w:rFonts w:hint="eastAsia"/>
          <w:b/>
          <w:bCs/>
          <w:i/>
          <w:iCs/>
          <w:rtl/>
        </w:rPr>
        <w:t>קי</w:t>
      </w:r>
      <w:r w:rsidRPr="00BF1432">
        <w:rPr>
          <w:b/>
          <w:bCs/>
          <w:i/>
          <w:iCs/>
          <w:rtl/>
        </w:rPr>
        <w:t xml:space="preserve"> </w:t>
      </w:r>
      <w:r w:rsidRPr="00BF1432">
        <w:rPr>
          <w:rFonts w:hint="eastAsia"/>
          <w:b/>
          <w:bCs/>
          <w:i/>
          <w:iCs/>
          <w:rtl/>
        </w:rPr>
        <w:t>יעקב</w:t>
      </w:r>
      <w:r w:rsidRPr="00BF1432">
        <w:rPr>
          <w:b/>
          <w:bCs/>
          <w:i/>
          <w:iCs/>
          <w:rtl/>
        </w:rPr>
        <w:t>...</w:t>
      </w:r>
      <w:r>
        <w:rPr>
          <w:rFonts w:hint="cs"/>
          <w:b/>
          <w:bCs/>
          <w:i/>
          <w:iCs/>
          <w:rtl/>
        </w:rPr>
        <w:t xml:space="preserve"> </w:t>
      </w:r>
      <w:r w:rsidRPr="00BF1432">
        <w:rPr>
          <w:rFonts w:hint="eastAsia"/>
          <w:b/>
          <w:bCs/>
          <w:i/>
          <w:iCs/>
          <w:rtl/>
        </w:rPr>
        <w:t>שכל</w:t>
      </w:r>
      <w:r w:rsidRPr="00BF1432">
        <w:rPr>
          <w:b/>
          <w:bCs/>
          <w:i/>
          <w:iCs/>
          <w:rtl/>
        </w:rPr>
        <w:t xml:space="preserve"> </w:t>
      </w:r>
      <w:r w:rsidRPr="00BF1432">
        <w:rPr>
          <w:rFonts w:hint="eastAsia"/>
          <w:b/>
          <w:bCs/>
          <w:i/>
          <w:iCs/>
          <w:rtl/>
        </w:rPr>
        <w:t>המלאכים</w:t>
      </w:r>
      <w:r w:rsidRPr="00BF1432">
        <w:rPr>
          <w:b/>
          <w:bCs/>
          <w:i/>
          <w:iCs/>
          <w:rtl/>
        </w:rPr>
        <w:t xml:space="preserve"> </w:t>
      </w:r>
      <w:r w:rsidRPr="00BF1432">
        <w:rPr>
          <w:rFonts w:hint="eastAsia"/>
          <w:b/>
          <w:bCs/>
          <w:i/>
          <w:iCs/>
          <w:rtl/>
        </w:rPr>
        <w:t>שהם</w:t>
      </w:r>
      <w:r w:rsidRPr="00BF1432">
        <w:rPr>
          <w:b/>
          <w:bCs/>
          <w:i/>
          <w:iCs/>
          <w:rtl/>
        </w:rPr>
        <w:t xml:space="preserve"> </w:t>
      </w:r>
      <w:r w:rsidRPr="00BF1432">
        <w:rPr>
          <w:rFonts w:hint="eastAsia"/>
          <w:b/>
          <w:bCs/>
          <w:i/>
          <w:iCs/>
          <w:rtl/>
        </w:rPr>
        <w:t>פועלי</w:t>
      </w:r>
      <w:r w:rsidRPr="00BF1432">
        <w:rPr>
          <w:b/>
          <w:bCs/>
          <w:i/>
          <w:iCs/>
          <w:rtl/>
        </w:rPr>
        <w:t xml:space="preserve"> </w:t>
      </w:r>
      <w:r w:rsidRPr="00BF1432">
        <w:rPr>
          <w:rFonts w:hint="eastAsia"/>
          <w:b/>
          <w:bCs/>
          <w:i/>
          <w:iCs/>
          <w:rtl/>
        </w:rPr>
        <w:t>תפילות</w:t>
      </w:r>
      <w:r w:rsidRPr="00BF1432">
        <w:rPr>
          <w:b/>
          <w:bCs/>
          <w:i/>
          <w:iCs/>
          <w:rtl/>
        </w:rPr>
        <w:t xml:space="preserve"> </w:t>
      </w:r>
      <w:r w:rsidRPr="00BF1432">
        <w:rPr>
          <w:rFonts w:hint="eastAsia"/>
          <w:b/>
          <w:bCs/>
          <w:i/>
          <w:iCs/>
          <w:rtl/>
        </w:rPr>
        <w:t>יביאו</w:t>
      </w:r>
      <w:r w:rsidRPr="00BF1432">
        <w:rPr>
          <w:b/>
          <w:bCs/>
          <w:i/>
          <w:iCs/>
          <w:rtl/>
        </w:rPr>
        <w:t xml:space="preserve"> </w:t>
      </w:r>
      <w:r w:rsidRPr="00BF1432">
        <w:rPr>
          <w:rFonts w:hint="eastAsia"/>
          <w:b/>
          <w:bCs/>
          <w:i/>
          <w:iCs/>
          <w:rtl/>
        </w:rPr>
        <w:t>תפילתי</w:t>
      </w:r>
      <w:r w:rsidRPr="00BF1432">
        <w:rPr>
          <w:b/>
          <w:bCs/>
          <w:i/>
          <w:iCs/>
          <w:rtl/>
        </w:rPr>
        <w:t xml:space="preserve"> </w:t>
      </w:r>
      <w:r w:rsidRPr="00BF1432">
        <w:rPr>
          <w:rFonts w:hint="eastAsia"/>
          <w:b/>
          <w:bCs/>
          <w:i/>
          <w:iCs/>
          <w:rtl/>
        </w:rPr>
        <w:t>לפני</w:t>
      </w:r>
      <w:r w:rsidRPr="00BF1432">
        <w:rPr>
          <w:b/>
          <w:bCs/>
          <w:i/>
          <w:iCs/>
          <w:rtl/>
        </w:rPr>
        <w:t xml:space="preserve"> </w:t>
      </w:r>
      <w:r w:rsidRPr="00BF1432">
        <w:rPr>
          <w:rFonts w:hint="eastAsia"/>
          <w:b/>
          <w:bCs/>
          <w:i/>
          <w:iCs/>
          <w:rtl/>
        </w:rPr>
        <w:t>כיסא</w:t>
      </w:r>
      <w:r w:rsidRPr="00BF1432">
        <w:rPr>
          <w:b/>
          <w:bCs/>
          <w:i/>
          <w:iCs/>
          <w:rtl/>
        </w:rPr>
        <w:t xml:space="preserve"> </w:t>
      </w:r>
      <w:r w:rsidRPr="00BF1432">
        <w:rPr>
          <w:rFonts w:hint="eastAsia"/>
          <w:b/>
          <w:bCs/>
          <w:i/>
          <w:iCs/>
          <w:rtl/>
        </w:rPr>
        <w:t>כבודך</w:t>
      </w:r>
      <w:r w:rsidRPr="00BF1432">
        <w:rPr>
          <w:b/>
          <w:bCs/>
          <w:i/>
          <w:iCs/>
          <w:rtl/>
        </w:rPr>
        <w:t xml:space="preserve"> </w:t>
      </w:r>
      <w:r w:rsidRPr="00BF1432">
        <w:rPr>
          <w:rFonts w:hint="eastAsia"/>
          <w:b/>
          <w:bCs/>
          <w:i/>
          <w:iCs/>
          <w:rtl/>
        </w:rPr>
        <w:t>ויפיצו</w:t>
      </w:r>
      <w:r w:rsidRPr="00BF1432">
        <w:rPr>
          <w:b/>
          <w:bCs/>
          <w:i/>
          <w:iCs/>
          <w:rtl/>
        </w:rPr>
        <w:t xml:space="preserve"> </w:t>
      </w:r>
      <w:r w:rsidRPr="00BF1432">
        <w:rPr>
          <w:rFonts w:hint="eastAsia"/>
          <w:b/>
          <w:bCs/>
          <w:i/>
          <w:iCs/>
          <w:rtl/>
        </w:rPr>
        <w:t>אותה</w:t>
      </w:r>
      <w:r w:rsidRPr="00BF1432">
        <w:rPr>
          <w:b/>
          <w:bCs/>
          <w:i/>
          <w:iCs/>
          <w:rtl/>
        </w:rPr>
        <w:t xml:space="preserve"> </w:t>
      </w:r>
      <w:r w:rsidRPr="00BF1432">
        <w:rPr>
          <w:rFonts w:hint="eastAsia"/>
          <w:b/>
          <w:bCs/>
          <w:i/>
          <w:iCs/>
          <w:rtl/>
        </w:rPr>
        <w:t>לפניך</w:t>
      </w:r>
      <w:r w:rsidRPr="00BF1432">
        <w:rPr>
          <w:b/>
          <w:bCs/>
          <w:i/>
          <w:iCs/>
          <w:rtl/>
        </w:rPr>
        <w:t xml:space="preserve">... </w:t>
      </w:r>
      <w:r w:rsidRPr="00BF1432">
        <w:rPr>
          <w:rFonts w:hint="eastAsia"/>
          <w:b/>
          <w:bCs/>
          <w:i/>
          <w:iCs/>
          <w:rtl/>
        </w:rPr>
        <w:t>בעבור</w:t>
      </w:r>
      <w:r w:rsidRPr="00BF1432">
        <w:rPr>
          <w:b/>
          <w:bCs/>
          <w:i/>
          <w:iCs/>
          <w:rtl/>
        </w:rPr>
        <w:t xml:space="preserve"> </w:t>
      </w:r>
      <w:r w:rsidRPr="00BF1432">
        <w:rPr>
          <w:rFonts w:hint="eastAsia"/>
          <w:b/>
          <w:bCs/>
          <w:i/>
          <w:iCs/>
          <w:rtl/>
        </w:rPr>
        <w:t>כבוד</w:t>
      </w:r>
      <w:r w:rsidRPr="00BF1432">
        <w:rPr>
          <w:b/>
          <w:bCs/>
          <w:i/>
          <w:iCs/>
          <w:rtl/>
        </w:rPr>
        <w:t xml:space="preserve"> </w:t>
      </w:r>
      <w:r w:rsidRPr="00BF1432">
        <w:rPr>
          <w:rFonts w:hint="eastAsia"/>
          <w:b/>
          <w:bCs/>
          <w:i/>
          <w:iCs/>
          <w:rtl/>
        </w:rPr>
        <w:t>שמך</w:t>
      </w:r>
      <w:r w:rsidRPr="00BF1432">
        <w:rPr>
          <w:b/>
          <w:bCs/>
          <w:i/>
          <w:iCs/>
          <w:rtl/>
        </w:rPr>
        <w:t xml:space="preserve"> </w:t>
      </w:r>
      <w:r w:rsidRPr="00BF1432">
        <w:rPr>
          <w:rFonts w:hint="eastAsia"/>
          <w:b/>
          <w:bCs/>
          <w:i/>
          <w:iCs/>
          <w:rtl/>
        </w:rPr>
        <w:t>הגדול</w:t>
      </w:r>
      <w:r w:rsidRPr="00BF1432">
        <w:rPr>
          <w:b/>
          <w:bCs/>
          <w:i/>
          <w:iCs/>
          <w:rtl/>
        </w:rPr>
        <w:t xml:space="preserve"> </w:t>
      </w:r>
      <w:r w:rsidRPr="00BF1432">
        <w:rPr>
          <w:rFonts w:hint="eastAsia"/>
          <w:b/>
          <w:bCs/>
          <w:i/>
          <w:iCs/>
          <w:rtl/>
        </w:rPr>
        <w:t>והנורא</w:t>
      </w:r>
      <w:r>
        <w:rPr>
          <w:rtl/>
        </w:rPr>
        <w:t>"</w:t>
      </w:r>
      <w:r>
        <w:rPr>
          <w:rFonts w:hint="cs"/>
          <w:rtl/>
        </w:rPr>
        <w:t>.</w:t>
      </w:r>
    </w:p>
    <w:p w14:paraId="08B09FE8" w14:textId="77777777" w:rsidR="00525635" w:rsidRDefault="00525635" w:rsidP="00525635">
      <w:pPr>
        <w:rPr>
          <w:rtl/>
        </w:rPr>
      </w:pPr>
      <w:r>
        <w:rPr>
          <w:rFonts w:hint="eastAsia"/>
          <w:rtl/>
        </w:rPr>
        <w:t>ונזכה</w:t>
      </w:r>
      <w:r>
        <w:rPr>
          <w:rtl/>
        </w:rPr>
        <w:t xml:space="preserve"> </w:t>
      </w:r>
      <w:r>
        <w:rPr>
          <w:rFonts w:hint="eastAsia"/>
          <w:rtl/>
        </w:rPr>
        <w:t>לקדש</w:t>
      </w:r>
      <w:r>
        <w:rPr>
          <w:rtl/>
        </w:rPr>
        <w:t xml:space="preserve"> </w:t>
      </w:r>
      <w:r>
        <w:rPr>
          <w:rFonts w:hint="eastAsia"/>
          <w:rtl/>
        </w:rPr>
        <w:t>שם</w:t>
      </w:r>
      <w:r>
        <w:rPr>
          <w:rtl/>
        </w:rPr>
        <w:t xml:space="preserve"> </w:t>
      </w:r>
      <w:r>
        <w:rPr>
          <w:rFonts w:hint="eastAsia"/>
          <w:rtl/>
        </w:rPr>
        <w:t>שמים</w:t>
      </w:r>
      <w:r>
        <w:rPr>
          <w:rtl/>
        </w:rPr>
        <w:t xml:space="preserve"> </w:t>
      </w:r>
      <w:r>
        <w:rPr>
          <w:rFonts w:hint="eastAsia"/>
          <w:rtl/>
        </w:rPr>
        <w:t>בשמחה</w:t>
      </w:r>
      <w:r>
        <w:rPr>
          <w:rtl/>
        </w:rPr>
        <w:t xml:space="preserve"> </w:t>
      </w:r>
      <w:r>
        <w:rPr>
          <w:rFonts w:hint="eastAsia"/>
          <w:rtl/>
        </w:rPr>
        <w:t>ובאהבה</w:t>
      </w:r>
      <w:r>
        <w:rPr>
          <w:rtl/>
        </w:rPr>
        <w:t>.</w:t>
      </w:r>
    </w:p>
    <w:p w14:paraId="7AF32BFE" w14:textId="77777777" w:rsidR="00525635" w:rsidRDefault="00525635" w:rsidP="00525635">
      <w:pPr>
        <w:rPr>
          <w:rtl/>
        </w:rPr>
      </w:pPr>
      <w:r>
        <w:rPr>
          <w:rFonts w:hint="eastAsia"/>
          <w:rtl/>
        </w:rPr>
        <w:t>המשך</w:t>
      </w:r>
      <w:r>
        <w:rPr>
          <w:rtl/>
        </w:rPr>
        <w:t xml:space="preserve"> </w:t>
      </w:r>
      <w:r>
        <w:rPr>
          <w:rFonts w:hint="eastAsia"/>
          <w:rtl/>
        </w:rPr>
        <w:t>הצלחה</w:t>
      </w:r>
      <w:r>
        <w:rPr>
          <w:rtl/>
        </w:rPr>
        <w:t xml:space="preserve"> </w:t>
      </w:r>
      <w:r>
        <w:rPr>
          <w:rFonts w:hint="eastAsia"/>
          <w:rtl/>
        </w:rPr>
        <w:t>בעבודת</w:t>
      </w:r>
      <w:r>
        <w:rPr>
          <w:rtl/>
        </w:rPr>
        <w:t xml:space="preserve"> </w:t>
      </w:r>
      <w:r>
        <w:rPr>
          <w:rFonts w:hint="eastAsia"/>
          <w:rtl/>
        </w:rPr>
        <w:t>הקודש</w:t>
      </w:r>
      <w:r>
        <w:rPr>
          <w:rtl/>
        </w:rPr>
        <w:t>!</w:t>
      </w:r>
    </w:p>
    <w:p w14:paraId="5DEBAFA0" w14:textId="77777777" w:rsidR="00525635" w:rsidRDefault="00525635" w:rsidP="00525635">
      <w:pPr>
        <w:rPr>
          <w:rtl/>
        </w:rPr>
      </w:pPr>
      <w:r>
        <w:rPr>
          <w:rFonts w:hint="eastAsia"/>
          <w:rtl/>
        </w:rPr>
        <w:t>מוקירכם</w:t>
      </w:r>
      <w:r>
        <w:rPr>
          <w:rtl/>
        </w:rPr>
        <w:t xml:space="preserve"> </w:t>
      </w:r>
      <w:r>
        <w:rPr>
          <w:rFonts w:hint="eastAsia"/>
          <w:rtl/>
        </w:rPr>
        <w:t>מאוד</w:t>
      </w:r>
      <w:r>
        <w:rPr>
          <w:rFonts w:hint="cs"/>
          <w:rtl/>
        </w:rPr>
        <w:t>,</w:t>
      </w:r>
    </w:p>
    <w:p w14:paraId="35BD6CCF" w14:textId="77777777" w:rsidR="00525635" w:rsidRDefault="00525635" w:rsidP="00525635">
      <w:pPr>
        <w:rPr>
          <w:rtl/>
        </w:rPr>
      </w:pPr>
      <w:r>
        <w:rPr>
          <w:rFonts w:hint="eastAsia"/>
          <w:rtl/>
        </w:rPr>
        <w:t>אברהם</w:t>
      </w:r>
      <w:r>
        <w:rPr>
          <w:rtl/>
        </w:rPr>
        <w:t>.</w:t>
      </w:r>
    </w:p>
    <w:p w14:paraId="3F041951" w14:textId="77777777" w:rsidR="00525635" w:rsidRDefault="00525635" w:rsidP="00525635">
      <w:pPr>
        <w:bidi w:val="0"/>
        <w:spacing w:after="200" w:line="276" w:lineRule="auto"/>
        <w:jc w:val="left"/>
        <w:rPr>
          <w:rFonts w:asciiTheme="majorHAnsi" w:eastAsiaTheme="majorEastAsia" w:hAnsiTheme="majorHAnsi"/>
          <w:b/>
          <w:bCs/>
          <w:color w:val="44546A" w:themeColor="text2"/>
          <w:sz w:val="28"/>
          <w:szCs w:val="36"/>
          <w:rtl/>
        </w:rPr>
      </w:pPr>
      <w:r>
        <w:rPr>
          <w:rtl/>
        </w:rPr>
        <w:br w:type="page"/>
      </w:r>
    </w:p>
    <w:p w14:paraId="1C038C9B" w14:textId="77777777" w:rsidR="00355BF7" w:rsidRPr="00DC075D" w:rsidRDefault="00355BF7" w:rsidP="00355BF7">
      <w:pPr>
        <w:pStyle w:val="1"/>
        <w:rPr>
          <w:sz w:val="36"/>
          <w:rtl/>
        </w:rPr>
      </w:pPr>
      <w:bookmarkStart w:id="5" w:name="_Toc529175640"/>
      <w:r>
        <w:rPr>
          <w:rFonts w:hint="cs"/>
          <w:sz w:val="36"/>
          <w:rtl/>
        </w:rPr>
        <w:lastRenderedPageBreak/>
        <w:t>מדריך לשימוש בספר</w:t>
      </w:r>
    </w:p>
    <w:p w14:paraId="4F35DE77" w14:textId="77777777" w:rsidR="00355BF7" w:rsidRDefault="00355BF7" w:rsidP="00355BF7">
      <w:pPr>
        <w:rPr>
          <w:rtl/>
        </w:rPr>
      </w:pPr>
      <w:r w:rsidRPr="00DC075D">
        <w:rPr>
          <w:rFonts w:hint="cs"/>
          <w:rtl/>
        </w:rPr>
        <w:t xml:space="preserve"> </w:t>
      </w:r>
    </w:p>
    <w:p w14:paraId="60A451FF" w14:textId="77777777" w:rsidR="00355BF7" w:rsidRPr="00DC075D" w:rsidRDefault="00355BF7" w:rsidP="00355BF7">
      <w:pPr>
        <w:rPr>
          <w:sz w:val="28"/>
          <w:szCs w:val="28"/>
          <w:rtl/>
        </w:rPr>
      </w:pPr>
      <w:r w:rsidRPr="00DC075D">
        <w:rPr>
          <w:rFonts w:hint="cs"/>
          <w:sz w:val="28"/>
          <w:szCs w:val="28"/>
          <w:rtl/>
        </w:rPr>
        <w:t>מנהיגי חינוך יקרים!</w:t>
      </w:r>
    </w:p>
    <w:p w14:paraId="1AEA8A84" w14:textId="77777777" w:rsidR="00355BF7" w:rsidRPr="00DC075D" w:rsidRDefault="00355BF7" w:rsidP="00355BF7">
      <w:pPr>
        <w:rPr>
          <w:sz w:val="28"/>
          <w:szCs w:val="28"/>
          <w:rtl/>
        </w:rPr>
      </w:pPr>
      <w:r>
        <w:rPr>
          <w:rFonts w:hint="cs"/>
          <w:sz w:val="28"/>
          <w:szCs w:val="28"/>
          <w:rtl/>
        </w:rPr>
        <w:t>חשוב להדגיש:</w:t>
      </w:r>
      <w:r w:rsidRPr="00DC075D">
        <w:rPr>
          <w:rFonts w:hint="cs"/>
          <w:sz w:val="28"/>
          <w:szCs w:val="28"/>
          <w:rtl/>
        </w:rPr>
        <w:t xml:space="preserve"> ספר זה נועד לשימושכם ולשירותכם בכל דרך ועת שתחפצו.</w:t>
      </w:r>
    </w:p>
    <w:p w14:paraId="32D0AC7E" w14:textId="77777777" w:rsidR="00355BF7" w:rsidRPr="00DC075D" w:rsidRDefault="00355BF7" w:rsidP="00355BF7">
      <w:pPr>
        <w:rPr>
          <w:sz w:val="28"/>
          <w:szCs w:val="28"/>
          <w:rtl/>
        </w:rPr>
      </w:pPr>
      <w:r w:rsidRPr="00DC075D">
        <w:rPr>
          <w:rFonts w:hint="cs"/>
          <w:sz w:val="28"/>
          <w:szCs w:val="28"/>
          <w:rtl/>
        </w:rPr>
        <w:t>בראשית המאמרים שובצו אייקונים:</w:t>
      </w:r>
    </w:p>
    <w:p w14:paraId="0A761CA4" w14:textId="07B196BB" w:rsidR="00355BF7" w:rsidRPr="00DC075D" w:rsidRDefault="00355BF7" w:rsidP="00F03607">
      <w:pPr>
        <w:rPr>
          <w:sz w:val="28"/>
          <w:szCs w:val="28"/>
          <w:rtl/>
        </w:rPr>
      </w:pPr>
      <w:r w:rsidRPr="00DC075D">
        <w:rPr>
          <w:rFonts w:hint="cs"/>
          <w:sz w:val="28"/>
          <w:szCs w:val="28"/>
          <w:rtl/>
        </w:rPr>
        <w:t xml:space="preserve"># = </w:t>
      </w:r>
      <w:r w:rsidR="00F03607">
        <w:rPr>
          <w:rFonts w:hint="cs"/>
          <w:sz w:val="28"/>
          <w:szCs w:val="28"/>
          <w:rtl/>
        </w:rPr>
        <w:t>מעורר</w:t>
      </w:r>
      <w:r w:rsidRPr="00DC075D">
        <w:rPr>
          <w:rFonts w:hint="cs"/>
          <w:sz w:val="28"/>
          <w:szCs w:val="28"/>
          <w:rtl/>
        </w:rPr>
        <w:t xml:space="preserve"> השראה </w:t>
      </w:r>
      <w:r w:rsidRPr="00DC075D">
        <w:rPr>
          <w:sz w:val="28"/>
          <w:szCs w:val="28"/>
          <w:rtl/>
        </w:rPr>
        <w:t>–</w:t>
      </w:r>
      <w:r w:rsidRPr="00DC075D">
        <w:rPr>
          <w:rFonts w:hint="cs"/>
          <w:sz w:val="28"/>
          <w:szCs w:val="28"/>
          <w:rtl/>
        </w:rPr>
        <w:t xml:space="preserve"> משפטים שנ</w:t>
      </w:r>
      <w:r>
        <w:rPr>
          <w:rFonts w:hint="cs"/>
          <w:sz w:val="28"/>
          <w:szCs w:val="28"/>
          <w:rtl/>
        </w:rPr>
        <w:t>לקחו מתוך המאמר. ניתן להבין מהם את רוח המאמר ולהשתמש בהם</w:t>
      </w:r>
      <w:r w:rsidRPr="00DC075D">
        <w:rPr>
          <w:rFonts w:hint="cs"/>
          <w:sz w:val="28"/>
          <w:szCs w:val="28"/>
          <w:rtl/>
        </w:rPr>
        <w:t xml:space="preserve"> כמשפט</w:t>
      </w:r>
      <w:r>
        <w:rPr>
          <w:rFonts w:hint="cs"/>
          <w:sz w:val="28"/>
          <w:szCs w:val="28"/>
          <w:rtl/>
        </w:rPr>
        <w:t>ים</w:t>
      </w:r>
      <w:r w:rsidRPr="00DC075D">
        <w:rPr>
          <w:rFonts w:hint="cs"/>
          <w:sz w:val="28"/>
          <w:szCs w:val="28"/>
          <w:rtl/>
        </w:rPr>
        <w:t xml:space="preserve"> חינוכי</w:t>
      </w:r>
      <w:r>
        <w:rPr>
          <w:rFonts w:hint="cs"/>
          <w:sz w:val="28"/>
          <w:szCs w:val="28"/>
          <w:rtl/>
        </w:rPr>
        <w:t>ים</w:t>
      </w:r>
      <w:r w:rsidRPr="00DC075D">
        <w:rPr>
          <w:rFonts w:hint="cs"/>
          <w:sz w:val="28"/>
          <w:szCs w:val="28"/>
          <w:rtl/>
        </w:rPr>
        <w:t xml:space="preserve"> בהקשרים שונים.</w:t>
      </w:r>
    </w:p>
    <w:p w14:paraId="70358243" w14:textId="77777777" w:rsidR="00355BF7" w:rsidRPr="00DC075D" w:rsidRDefault="00355BF7" w:rsidP="00355BF7">
      <w:pPr>
        <w:rPr>
          <w:sz w:val="28"/>
          <w:szCs w:val="28"/>
          <w:rtl/>
        </w:rPr>
      </w:pPr>
      <w:r w:rsidRPr="00DC075D">
        <w:rPr>
          <w:rFonts w:hint="cs"/>
          <w:sz w:val="28"/>
          <w:szCs w:val="28"/>
          <w:rtl/>
        </w:rPr>
        <w:t xml:space="preserve">##  = מסביב לשנת הלימודים </w:t>
      </w:r>
      <w:r w:rsidRPr="00DC075D">
        <w:rPr>
          <w:sz w:val="28"/>
          <w:szCs w:val="28"/>
          <w:rtl/>
        </w:rPr>
        <w:t>–</w:t>
      </w:r>
      <w:r w:rsidRPr="00DC075D">
        <w:rPr>
          <w:rFonts w:hint="cs"/>
          <w:sz w:val="28"/>
          <w:szCs w:val="28"/>
          <w:rtl/>
        </w:rPr>
        <w:t xml:space="preserve"> המלצה לשימוש במאמר כהכנה לפני אירוע לימודי ופדגוגי במהלך השנה בעולם בית החינוך.</w:t>
      </w:r>
    </w:p>
    <w:p w14:paraId="4FD33781" w14:textId="77777777" w:rsidR="00355BF7" w:rsidRPr="00DC075D" w:rsidRDefault="00355BF7" w:rsidP="00355BF7">
      <w:pPr>
        <w:rPr>
          <w:sz w:val="28"/>
          <w:szCs w:val="28"/>
          <w:rtl/>
        </w:rPr>
      </w:pPr>
      <w:r w:rsidRPr="00DC075D">
        <w:rPr>
          <w:rFonts w:hint="cs"/>
          <w:sz w:val="28"/>
          <w:szCs w:val="28"/>
          <w:rtl/>
        </w:rPr>
        <w:t xml:space="preserve">### = שאלות </w:t>
      </w:r>
      <w:r>
        <w:rPr>
          <w:rFonts w:hint="cs"/>
          <w:sz w:val="28"/>
          <w:szCs w:val="28"/>
          <w:rtl/>
        </w:rPr>
        <w:t>ל</w:t>
      </w:r>
      <w:r w:rsidRPr="00DC075D">
        <w:rPr>
          <w:rFonts w:hint="cs"/>
          <w:sz w:val="28"/>
          <w:szCs w:val="28"/>
          <w:rtl/>
        </w:rPr>
        <w:t>דיון שעולות במאמר</w:t>
      </w:r>
      <w:r>
        <w:rPr>
          <w:rFonts w:hint="cs"/>
          <w:sz w:val="28"/>
          <w:szCs w:val="28"/>
          <w:rtl/>
        </w:rPr>
        <w:t xml:space="preserve"> או ממנו</w:t>
      </w:r>
      <w:r w:rsidRPr="00DC075D">
        <w:rPr>
          <w:rFonts w:hint="cs"/>
          <w:sz w:val="28"/>
          <w:szCs w:val="28"/>
          <w:rtl/>
        </w:rPr>
        <w:t>. המאמר דן בשאלות ומציע מקורות שונים וכיווני חשיבה</w:t>
      </w:r>
      <w:r>
        <w:rPr>
          <w:rFonts w:hint="cs"/>
          <w:sz w:val="28"/>
          <w:szCs w:val="28"/>
          <w:rtl/>
        </w:rPr>
        <w:t>.</w:t>
      </w:r>
    </w:p>
    <w:p w14:paraId="750530BE" w14:textId="77777777" w:rsidR="00355BF7" w:rsidRDefault="00355BF7" w:rsidP="00355BF7"/>
    <w:p w14:paraId="25D310ED" w14:textId="77777777" w:rsidR="00355BF7" w:rsidRDefault="00355BF7">
      <w:pPr>
        <w:bidi w:val="0"/>
        <w:spacing w:after="160" w:line="259" w:lineRule="auto"/>
        <w:jc w:val="left"/>
        <w:rPr>
          <w:rFonts w:asciiTheme="majorHAnsi" w:eastAsiaTheme="majorEastAsia" w:hAnsiTheme="majorHAnsi"/>
          <w:b/>
          <w:bCs/>
          <w:color w:val="44546A" w:themeColor="text2"/>
          <w:sz w:val="28"/>
          <w:szCs w:val="36"/>
          <w:rtl/>
        </w:rPr>
      </w:pPr>
      <w:r>
        <w:rPr>
          <w:rtl/>
        </w:rPr>
        <w:br w:type="page"/>
      </w:r>
    </w:p>
    <w:p w14:paraId="0E5116ED" w14:textId="632BE3E7" w:rsidR="00532BD1" w:rsidRDefault="00532BD1" w:rsidP="00525635">
      <w:pPr>
        <w:pStyle w:val="1"/>
        <w:jc w:val="left"/>
        <w:rPr>
          <w:rtl/>
        </w:rPr>
      </w:pPr>
      <w:r>
        <w:rPr>
          <w:rFonts w:hint="cs"/>
          <w:rtl/>
        </w:rPr>
        <w:lastRenderedPageBreak/>
        <w:t xml:space="preserve">פרק א' - </w:t>
      </w:r>
      <w:r w:rsidR="00525635">
        <w:rPr>
          <w:rFonts w:hint="cs"/>
          <w:rtl/>
        </w:rPr>
        <w:t xml:space="preserve">מנהיגות חינוכית </w:t>
      </w:r>
      <w:r>
        <w:rPr>
          <w:rtl/>
        </w:rPr>
        <w:t>–</w:t>
      </w:r>
      <w:r w:rsidR="00525635">
        <w:rPr>
          <w:rFonts w:hint="cs"/>
          <w:rtl/>
        </w:rPr>
        <w:t xml:space="preserve"> </w:t>
      </w:r>
    </w:p>
    <w:p w14:paraId="78AB127E" w14:textId="77777777" w:rsidR="00532BD1" w:rsidRDefault="00532BD1" w:rsidP="00525635">
      <w:pPr>
        <w:pStyle w:val="1"/>
        <w:jc w:val="left"/>
        <w:rPr>
          <w:rtl/>
        </w:rPr>
      </w:pPr>
    </w:p>
    <w:p w14:paraId="5753F1B7" w14:textId="77777777" w:rsidR="002B56E4" w:rsidRDefault="002B56E4">
      <w:pPr>
        <w:bidi w:val="0"/>
        <w:spacing w:after="160" w:line="259" w:lineRule="auto"/>
        <w:jc w:val="left"/>
        <w:rPr>
          <w:rFonts w:asciiTheme="majorHAnsi" w:eastAsiaTheme="majorEastAsia" w:hAnsiTheme="majorHAnsi"/>
          <w:b/>
          <w:bCs/>
          <w:color w:val="44546A" w:themeColor="text2"/>
          <w:sz w:val="28"/>
          <w:szCs w:val="36"/>
          <w:rtl/>
        </w:rPr>
      </w:pPr>
      <w:r>
        <w:rPr>
          <w:rtl/>
        </w:rPr>
        <w:br w:type="page"/>
      </w:r>
    </w:p>
    <w:p w14:paraId="1B4C0348" w14:textId="3AB5463A" w:rsidR="00525635" w:rsidRPr="00607452" w:rsidRDefault="00525635" w:rsidP="00525635">
      <w:pPr>
        <w:pStyle w:val="1"/>
        <w:jc w:val="left"/>
        <w:rPr>
          <w:rtl/>
        </w:rPr>
      </w:pPr>
      <w:r>
        <w:rPr>
          <w:rFonts w:hint="cs"/>
          <w:rtl/>
        </w:rPr>
        <w:lastRenderedPageBreak/>
        <w:t>משפטי השראה מתוך הפרק</w:t>
      </w:r>
      <w:bookmarkEnd w:id="5"/>
    </w:p>
    <w:p w14:paraId="4E26A63D" w14:textId="77777777" w:rsidR="00525635" w:rsidRDefault="00525635" w:rsidP="00525635">
      <w:pPr>
        <w:rPr>
          <w:rFonts w:ascii="Calibri" w:eastAsia="Times New Roman" w:hAnsi="Calibri"/>
          <w:sz w:val="24"/>
          <w:rtl/>
        </w:rPr>
      </w:pPr>
      <w:r>
        <w:rPr>
          <w:rFonts w:ascii="Calibri" w:eastAsia="Times New Roman" w:hAnsi="Calibri" w:hint="cs"/>
          <w:sz w:val="24"/>
          <w:rtl/>
        </w:rPr>
        <w:t>"</w:t>
      </w:r>
      <w:r>
        <w:rPr>
          <w:rFonts w:ascii="Calibri" w:eastAsia="Times New Roman" w:hAnsi="Calibri"/>
          <w:sz w:val="24"/>
          <w:rtl/>
        </w:rPr>
        <w:t>מנהיג חינוך הוא בראש ובראשונה אדם מתפלל: אדם שמכניס את הקב"ה לתוך עולמו ומתפלל על בית הספר ועל תלמידיו</w:t>
      </w:r>
      <w:r>
        <w:rPr>
          <w:rFonts w:ascii="Calibri" w:eastAsia="Times New Roman" w:hAnsi="Calibri" w:hint="cs"/>
          <w:sz w:val="24"/>
          <w:rtl/>
        </w:rPr>
        <w:t>".</w:t>
      </w:r>
    </w:p>
    <w:p w14:paraId="3BC45E22" w14:textId="77777777" w:rsidR="00525635" w:rsidRDefault="00525635" w:rsidP="00525635">
      <w:pPr>
        <w:rPr>
          <w:sz w:val="28"/>
          <w:rtl/>
        </w:rPr>
      </w:pPr>
    </w:p>
    <w:p w14:paraId="775C0E5F" w14:textId="77777777" w:rsidR="00525635" w:rsidRPr="00AF23D1" w:rsidRDefault="00525635" w:rsidP="00525635">
      <w:pPr>
        <w:rPr>
          <w:sz w:val="28"/>
          <w:rtl/>
        </w:rPr>
      </w:pPr>
      <w:r>
        <w:rPr>
          <w:rFonts w:hint="cs"/>
          <w:sz w:val="28"/>
          <w:rtl/>
        </w:rPr>
        <w:t>"</w:t>
      </w:r>
      <w:r w:rsidRPr="00AF23D1">
        <w:rPr>
          <w:rFonts w:hint="eastAsia"/>
          <w:sz w:val="28"/>
          <w:rtl/>
        </w:rPr>
        <w:t>מי</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מנהיג</w:t>
      </w:r>
      <w:r w:rsidRPr="00AF23D1">
        <w:rPr>
          <w:sz w:val="28"/>
          <w:rtl/>
        </w:rPr>
        <w:t xml:space="preserve">?! </w:t>
      </w:r>
      <w:r w:rsidRPr="00AF23D1">
        <w:rPr>
          <w:rFonts w:hint="eastAsia"/>
          <w:sz w:val="28"/>
          <w:rtl/>
        </w:rPr>
        <w:t>מנהיג</w:t>
      </w:r>
      <w:r w:rsidRPr="00AF23D1">
        <w:rPr>
          <w:sz w:val="28"/>
          <w:rtl/>
        </w:rPr>
        <w:t xml:space="preserve"> </w:t>
      </w:r>
      <w:r w:rsidRPr="00AF23D1">
        <w:rPr>
          <w:rFonts w:hint="cs"/>
          <w:sz w:val="28"/>
          <w:rtl/>
        </w:rPr>
        <w:t>בכלל ומנהיג</w:t>
      </w:r>
      <w:r w:rsidRPr="00AF23D1">
        <w:rPr>
          <w:sz w:val="28"/>
          <w:rtl/>
        </w:rPr>
        <w:t xml:space="preserve"> </w:t>
      </w:r>
      <w:r w:rsidRPr="00AF23D1">
        <w:rPr>
          <w:rFonts w:hint="eastAsia"/>
          <w:sz w:val="28"/>
          <w:rtl/>
        </w:rPr>
        <w:t>חינוך</w:t>
      </w:r>
      <w:r w:rsidRPr="00AF23D1">
        <w:rPr>
          <w:rFonts w:hint="cs"/>
          <w:sz w:val="28"/>
          <w:rtl/>
        </w:rPr>
        <w:t xml:space="preserve"> בפרט</w:t>
      </w:r>
      <w:r>
        <w:rPr>
          <w:rFonts w:hint="cs"/>
          <w:sz w:val="28"/>
          <w:rtl/>
        </w:rPr>
        <w:t>,</w:t>
      </w:r>
      <w:r w:rsidRPr="00AF23D1">
        <w:rPr>
          <w:sz w:val="28"/>
          <w:rtl/>
        </w:rPr>
        <w:t xml:space="preserve"> </w:t>
      </w:r>
      <w:r w:rsidRPr="00AF23D1">
        <w:rPr>
          <w:rFonts w:hint="eastAsia"/>
          <w:sz w:val="28"/>
          <w:rtl/>
        </w:rPr>
        <w:t>הוא</w:t>
      </w:r>
      <w:r w:rsidRPr="00AF23D1">
        <w:rPr>
          <w:sz w:val="28"/>
          <w:rtl/>
        </w:rPr>
        <w:t xml:space="preserve"> </w:t>
      </w:r>
      <w:r>
        <w:rPr>
          <w:rFonts w:hint="cs"/>
          <w:sz w:val="28"/>
          <w:rtl/>
        </w:rPr>
        <w:t>אדם</w:t>
      </w:r>
      <w:r w:rsidRPr="00AF23D1">
        <w:rPr>
          <w:sz w:val="28"/>
          <w:rtl/>
        </w:rPr>
        <w:t xml:space="preserve"> </w:t>
      </w:r>
      <w:r w:rsidRPr="00AF23D1">
        <w:rPr>
          <w:rFonts w:hint="eastAsia"/>
          <w:sz w:val="28"/>
          <w:rtl/>
        </w:rPr>
        <w:t>שמבין</w:t>
      </w:r>
      <w:r w:rsidRPr="00AF23D1">
        <w:rPr>
          <w:sz w:val="28"/>
          <w:rtl/>
        </w:rPr>
        <w:t xml:space="preserve"> </w:t>
      </w:r>
      <w:r w:rsidRPr="00AF23D1">
        <w:rPr>
          <w:rFonts w:hint="eastAsia"/>
          <w:sz w:val="28"/>
          <w:rtl/>
        </w:rPr>
        <w:t>שהוא</w:t>
      </w:r>
      <w:r w:rsidRPr="00AF23D1">
        <w:rPr>
          <w:sz w:val="28"/>
          <w:rtl/>
        </w:rPr>
        <w:t xml:space="preserve"> </w:t>
      </w:r>
      <w:r w:rsidRPr="00AF23D1">
        <w:rPr>
          <w:rFonts w:hint="eastAsia"/>
          <w:sz w:val="28"/>
          <w:rtl/>
        </w:rPr>
        <w:t>זוכה</w:t>
      </w:r>
      <w:r w:rsidRPr="00AF23D1">
        <w:rPr>
          <w:sz w:val="28"/>
          <w:rtl/>
        </w:rPr>
        <w:t xml:space="preserve"> </w:t>
      </w:r>
      <w:r w:rsidRPr="00AF23D1">
        <w:rPr>
          <w:rFonts w:hint="eastAsia"/>
          <w:sz w:val="28"/>
          <w:rtl/>
        </w:rPr>
        <w:t>לחיות</w:t>
      </w:r>
      <w:r w:rsidRPr="00AF23D1">
        <w:rPr>
          <w:sz w:val="28"/>
          <w:rtl/>
        </w:rPr>
        <w:t xml:space="preserve"> </w:t>
      </w:r>
      <w:r w:rsidRPr="00AF23D1">
        <w:rPr>
          <w:rFonts w:hint="eastAsia"/>
          <w:sz w:val="28"/>
          <w:rtl/>
        </w:rPr>
        <w:t>במחויבות</w:t>
      </w:r>
      <w:r w:rsidRPr="00AF23D1">
        <w:rPr>
          <w:sz w:val="28"/>
          <w:rtl/>
        </w:rPr>
        <w:t xml:space="preserve"> </w:t>
      </w:r>
      <w:r w:rsidRPr="00AF23D1">
        <w:rPr>
          <w:rFonts w:hint="eastAsia"/>
          <w:sz w:val="28"/>
          <w:rtl/>
        </w:rPr>
        <w:t>גדולה</w:t>
      </w:r>
      <w:r w:rsidRPr="00AF23D1">
        <w:rPr>
          <w:sz w:val="28"/>
          <w:rtl/>
        </w:rPr>
        <w:t xml:space="preserve"> "</w:t>
      </w:r>
      <w:r w:rsidRPr="00AF23D1">
        <w:rPr>
          <w:rFonts w:hint="eastAsia"/>
          <w:sz w:val="28"/>
          <w:rtl/>
        </w:rPr>
        <w:t>כדי</w:t>
      </w:r>
      <w:r w:rsidRPr="00AF23D1">
        <w:rPr>
          <w:sz w:val="28"/>
          <w:rtl/>
        </w:rPr>
        <w:t xml:space="preserve"> </w:t>
      </w:r>
      <w:r w:rsidRPr="00AF23D1">
        <w:rPr>
          <w:rFonts w:hint="eastAsia"/>
          <w:sz w:val="28"/>
          <w:rtl/>
        </w:rPr>
        <w:t>לתת</w:t>
      </w:r>
      <w:r w:rsidRPr="00AF23D1">
        <w:rPr>
          <w:sz w:val="28"/>
          <w:rtl/>
        </w:rPr>
        <w:t xml:space="preserve"> </w:t>
      </w:r>
      <w:r w:rsidRPr="00AF23D1">
        <w:rPr>
          <w:rFonts w:hint="eastAsia"/>
          <w:sz w:val="28"/>
          <w:rtl/>
        </w:rPr>
        <w:t>ולא</w:t>
      </w:r>
      <w:r w:rsidRPr="00AF23D1">
        <w:rPr>
          <w:sz w:val="28"/>
          <w:rtl/>
        </w:rPr>
        <w:t xml:space="preserve"> </w:t>
      </w:r>
      <w:r w:rsidRPr="00AF23D1">
        <w:rPr>
          <w:rFonts w:hint="eastAsia"/>
          <w:sz w:val="28"/>
          <w:rtl/>
        </w:rPr>
        <w:t>כדי</w:t>
      </w:r>
      <w:r w:rsidRPr="00AF23D1">
        <w:rPr>
          <w:sz w:val="28"/>
          <w:rtl/>
        </w:rPr>
        <w:t xml:space="preserve"> </w:t>
      </w:r>
      <w:r w:rsidRPr="00AF23D1">
        <w:rPr>
          <w:rFonts w:hint="eastAsia"/>
          <w:sz w:val="28"/>
          <w:rtl/>
        </w:rPr>
        <w:t>לקחת</w:t>
      </w:r>
      <w:r>
        <w:rPr>
          <w:rFonts w:hint="cs"/>
          <w:sz w:val="28"/>
          <w:rtl/>
        </w:rPr>
        <w:t>"</w:t>
      </w:r>
      <w:r w:rsidRPr="00AF23D1">
        <w:rPr>
          <w:sz w:val="28"/>
          <w:rtl/>
        </w:rPr>
        <w:t>"</w:t>
      </w:r>
      <w:r w:rsidRPr="00AF23D1">
        <w:rPr>
          <w:rFonts w:hint="cs"/>
          <w:sz w:val="28"/>
          <w:rtl/>
        </w:rPr>
        <w:t>.</w:t>
      </w:r>
    </w:p>
    <w:p w14:paraId="21A0526B" w14:textId="77777777" w:rsidR="00525635" w:rsidRDefault="00525635" w:rsidP="00525635">
      <w:pPr>
        <w:rPr>
          <w:rFonts w:ascii="David" w:hAnsi="David"/>
          <w:b/>
          <w:bCs/>
          <w:color w:val="FF0000"/>
          <w:sz w:val="24"/>
          <w:rtl/>
        </w:rPr>
      </w:pPr>
    </w:p>
    <w:p w14:paraId="1E8688BF" w14:textId="77777777" w:rsidR="00525635" w:rsidRPr="00166374" w:rsidRDefault="00525635" w:rsidP="00525635">
      <w:pPr>
        <w:rPr>
          <w:sz w:val="28"/>
          <w:rtl/>
        </w:rPr>
      </w:pPr>
      <w:r>
        <w:rPr>
          <w:rFonts w:hint="cs"/>
          <w:sz w:val="28"/>
          <w:rtl/>
        </w:rPr>
        <w:t>"</w:t>
      </w:r>
      <w:r w:rsidRPr="00166374">
        <w:rPr>
          <w:rFonts w:hint="eastAsia"/>
          <w:sz w:val="28"/>
          <w:rtl/>
        </w:rPr>
        <w:t>יש</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שכופה</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דעתו</w:t>
      </w:r>
      <w:r w:rsidRPr="00166374">
        <w:rPr>
          <w:sz w:val="28"/>
          <w:rtl/>
        </w:rPr>
        <w:t xml:space="preserve">, </w:t>
      </w:r>
      <w:r w:rsidRPr="00166374">
        <w:rPr>
          <w:rFonts w:hint="eastAsia"/>
          <w:sz w:val="28"/>
          <w:rtl/>
        </w:rPr>
        <w:t>ש</w:t>
      </w:r>
      <w:r w:rsidRPr="00166374">
        <w:rPr>
          <w:sz w:val="28"/>
          <w:rtl/>
        </w:rPr>
        <w:t>"</w:t>
      </w:r>
      <w:r w:rsidRPr="00166374">
        <w:rPr>
          <w:rFonts w:hint="eastAsia"/>
          <w:sz w:val="28"/>
          <w:rtl/>
        </w:rPr>
        <w:t>תופס</w:t>
      </w:r>
      <w:r w:rsidRPr="00166374">
        <w:rPr>
          <w:sz w:val="28"/>
          <w:rtl/>
        </w:rPr>
        <w:t xml:space="preserve"> </w:t>
      </w:r>
      <w:r w:rsidRPr="00166374">
        <w:rPr>
          <w:rFonts w:hint="eastAsia"/>
          <w:sz w:val="28"/>
          <w:rtl/>
        </w:rPr>
        <w:t>אותם</w:t>
      </w:r>
      <w:r w:rsidRPr="00166374">
        <w:rPr>
          <w:sz w:val="28"/>
          <w:rtl/>
        </w:rPr>
        <w:t xml:space="preserve"> </w:t>
      </w:r>
      <w:r w:rsidRPr="00166374">
        <w:rPr>
          <w:rFonts w:hint="eastAsia"/>
          <w:sz w:val="28"/>
          <w:rtl/>
        </w:rPr>
        <w:t>חזק</w:t>
      </w:r>
      <w:r w:rsidRPr="00166374">
        <w:rPr>
          <w:sz w:val="28"/>
          <w:rtl/>
        </w:rPr>
        <w:t>"</w:t>
      </w:r>
      <w:r w:rsidRPr="00166374">
        <w:rPr>
          <w:rFonts w:hint="cs"/>
          <w:sz w:val="28"/>
          <w:rtl/>
        </w:rPr>
        <w:t>,</w:t>
      </w:r>
      <w:r w:rsidRPr="00166374">
        <w:rPr>
          <w:sz w:val="28"/>
          <w:rtl/>
        </w:rPr>
        <w:t xml:space="preserve"> </w:t>
      </w:r>
      <w:r w:rsidRPr="00166374">
        <w:rPr>
          <w:rFonts w:hint="eastAsia"/>
          <w:sz w:val="28"/>
          <w:rtl/>
        </w:rPr>
        <w:t>וגורר</w:t>
      </w:r>
      <w:r w:rsidRPr="00166374">
        <w:rPr>
          <w:sz w:val="28"/>
          <w:rtl/>
        </w:rPr>
        <w:t xml:space="preserve"> </w:t>
      </w:r>
      <w:r w:rsidRPr="00166374">
        <w:rPr>
          <w:rFonts w:hint="eastAsia"/>
          <w:sz w:val="28"/>
          <w:rtl/>
        </w:rPr>
        <w:t>אותם</w:t>
      </w:r>
      <w:r w:rsidRPr="00166374">
        <w:rPr>
          <w:sz w:val="28"/>
          <w:rtl/>
        </w:rPr>
        <w:t xml:space="preserve"> </w:t>
      </w:r>
      <w:r w:rsidRPr="00166374">
        <w:rPr>
          <w:rFonts w:hint="eastAsia"/>
          <w:sz w:val="28"/>
          <w:rtl/>
        </w:rPr>
        <w:t>לאן</w:t>
      </w:r>
      <w:r w:rsidRPr="00166374">
        <w:rPr>
          <w:sz w:val="28"/>
          <w:rtl/>
        </w:rPr>
        <w:t xml:space="preserve"> </w:t>
      </w:r>
      <w:r w:rsidRPr="00166374">
        <w:rPr>
          <w:rFonts w:hint="eastAsia"/>
          <w:sz w:val="28"/>
          <w:rtl/>
        </w:rPr>
        <w:t>שהוא</w:t>
      </w:r>
      <w:r w:rsidRPr="00166374">
        <w:rPr>
          <w:sz w:val="28"/>
          <w:rtl/>
        </w:rPr>
        <w:t xml:space="preserve"> </w:t>
      </w:r>
      <w:r w:rsidRPr="00166374">
        <w:rPr>
          <w:rFonts w:hint="eastAsia"/>
          <w:sz w:val="28"/>
          <w:rtl/>
        </w:rPr>
        <w:t>מבין</w:t>
      </w:r>
      <w:r>
        <w:rPr>
          <w:sz w:val="28"/>
          <w:rtl/>
        </w:rPr>
        <w:t>.</w:t>
      </w:r>
      <w:r w:rsidRPr="00166374">
        <w:rPr>
          <w:sz w:val="28"/>
          <w:rtl/>
        </w:rPr>
        <w:t xml:space="preserve"> </w:t>
      </w:r>
      <w:r w:rsidRPr="00166374">
        <w:rPr>
          <w:rFonts w:hint="eastAsia"/>
          <w:sz w:val="28"/>
          <w:rtl/>
        </w:rPr>
        <w:t>ויש</w:t>
      </w:r>
      <w:r w:rsidRPr="00166374">
        <w:rPr>
          <w:sz w:val="28"/>
          <w:rtl/>
        </w:rPr>
        <w:t xml:space="preserve"> </w:t>
      </w:r>
      <w:r w:rsidRPr="00166374">
        <w:rPr>
          <w:rFonts w:hint="eastAsia"/>
          <w:sz w:val="28"/>
          <w:rtl/>
        </w:rPr>
        <w:t>מי</w:t>
      </w:r>
      <w:r w:rsidRPr="00166374">
        <w:rPr>
          <w:sz w:val="28"/>
          <w:rtl/>
        </w:rPr>
        <w:t xml:space="preserve"> </w:t>
      </w:r>
      <w:r w:rsidRPr="00166374">
        <w:rPr>
          <w:rFonts w:hint="eastAsia"/>
          <w:sz w:val="28"/>
          <w:rtl/>
        </w:rPr>
        <w:t>שנותן</w:t>
      </w:r>
      <w:r w:rsidRPr="00166374">
        <w:rPr>
          <w:sz w:val="28"/>
          <w:rtl/>
        </w:rPr>
        <w:t xml:space="preserve"> </w:t>
      </w:r>
      <w:r w:rsidRPr="00166374">
        <w:rPr>
          <w:rFonts w:hint="eastAsia"/>
          <w:sz w:val="28"/>
          <w:rtl/>
        </w:rPr>
        <w:t>להם</w:t>
      </w:r>
      <w:r w:rsidRPr="00166374">
        <w:rPr>
          <w:sz w:val="28"/>
          <w:rtl/>
        </w:rPr>
        <w:t xml:space="preserve"> </w:t>
      </w:r>
      <w:r w:rsidRPr="00166374">
        <w:rPr>
          <w:rFonts w:hint="eastAsia"/>
          <w:sz w:val="28"/>
          <w:rtl/>
        </w:rPr>
        <w:t>יד</w:t>
      </w:r>
      <w:r w:rsidRPr="00166374">
        <w:rPr>
          <w:sz w:val="28"/>
          <w:rtl/>
        </w:rPr>
        <w:t xml:space="preserve"> </w:t>
      </w:r>
      <w:r w:rsidRPr="00166374">
        <w:rPr>
          <w:rFonts w:hint="eastAsia"/>
          <w:sz w:val="28"/>
          <w:rtl/>
        </w:rPr>
        <w:t>תומכת</w:t>
      </w:r>
      <w:r w:rsidRPr="00166374">
        <w:rPr>
          <w:sz w:val="28"/>
          <w:rtl/>
        </w:rPr>
        <w:t xml:space="preserve"> </w:t>
      </w:r>
      <w:r w:rsidRPr="00166374">
        <w:rPr>
          <w:rFonts w:hint="eastAsia"/>
          <w:sz w:val="28"/>
          <w:rtl/>
        </w:rPr>
        <w:t>ומחנכם</w:t>
      </w:r>
      <w:r w:rsidRPr="00166374">
        <w:rPr>
          <w:sz w:val="28"/>
          <w:rtl/>
        </w:rPr>
        <w:t xml:space="preserve"> </w:t>
      </w:r>
      <w:r w:rsidRPr="00166374">
        <w:rPr>
          <w:rFonts w:hint="eastAsia"/>
          <w:sz w:val="28"/>
          <w:rtl/>
        </w:rPr>
        <w:t>בנחת</w:t>
      </w:r>
      <w:r w:rsidRPr="00166374">
        <w:rPr>
          <w:sz w:val="28"/>
          <w:rtl/>
        </w:rPr>
        <w:t xml:space="preserve"> </w:t>
      </w:r>
      <w:r w:rsidRPr="00166374">
        <w:rPr>
          <w:rFonts w:hint="eastAsia"/>
          <w:sz w:val="28"/>
          <w:rtl/>
        </w:rPr>
        <w:t>רוח</w:t>
      </w:r>
      <w:r w:rsidRPr="00166374">
        <w:rPr>
          <w:sz w:val="28"/>
          <w:rtl/>
        </w:rPr>
        <w:t xml:space="preserve"> "</w:t>
      </w:r>
      <w:r w:rsidRPr="00166374">
        <w:rPr>
          <w:rFonts w:hint="eastAsia"/>
          <w:sz w:val="28"/>
          <w:rtl/>
        </w:rPr>
        <w:t>והם</w:t>
      </w:r>
      <w:r w:rsidRPr="00166374">
        <w:rPr>
          <w:sz w:val="28"/>
          <w:rtl/>
        </w:rPr>
        <w:t xml:space="preserve"> </w:t>
      </w:r>
      <w:r w:rsidRPr="00166374">
        <w:rPr>
          <w:rFonts w:hint="eastAsia"/>
          <w:sz w:val="28"/>
          <w:rtl/>
        </w:rPr>
        <w:t>הולכים</w:t>
      </w:r>
      <w:r w:rsidRPr="00166374">
        <w:rPr>
          <w:sz w:val="28"/>
          <w:rtl/>
        </w:rPr>
        <w:t xml:space="preserve"> </w:t>
      </w:r>
      <w:r w:rsidRPr="00166374">
        <w:rPr>
          <w:rFonts w:hint="eastAsia"/>
          <w:sz w:val="28"/>
          <w:rtl/>
        </w:rPr>
        <w:t>מעצמם</w:t>
      </w:r>
      <w:r w:rsidRPr="00166374">
        <w:rPr>
          <w:sz w:val="28"/>
          <w:rtl/>
        </w:rPr>
        <w:t>"</w:t>
      </w:r>
      <w:r>
        <w:rPr>
          <w:rFonts w:hint="cs"/>
          <w:sz w:val="28"/>
          <w:rtl/>
        </w:rPr>
        <w:t>".</w:t>
      </w:r>
    </w:p>
    <w:p w14:paraId="2A38D1DE" w14:textId="77777777" w:rsidR="00525635" w:rsidRDefault="00525635" w:rsidP="00525635">
      <w:pPr>
        <w:rPr>
          <w:rFonts w:ascii="David" w:hAnsi="David"/>
          <w:b/>
          <w:bCs/>
          <w:color w:val="FF0000"/>
          <w:sz w:val="24"/>
        </w:rPr>
      </w:pPr>
    </w:p>
    <w:p w14:paraId="60D7FA41" w14:textId="77777777" w:rsidR="00525635" w:rsidRDefault="00525635" w:rsidP="00525635">
      <w:pPr>
        <w:rPr>
          <w:sz w:val="24"/>
          <w:rtl/>
        </w:rPr>
      </w:pPr>
      <w:r>
        <w:rPr>
          <w:rFonts w:hint="cs"/>
          <w:sz w:val="24"/>
          <w:rtl/>
        </w:rPr>
        <w:t>"</w:t>
      </w:r>
      <w:r w:rsidRPr="0065431A">
        <w:rPr>
          <w:rFonts w:hint="cs"/>
          <w:sz w:val="24"/>
          <w:rtl/>
        </w:rPr>
        <w:t>התורה</w:t>
      </w:r>
      <w:r w:rsidRPr="0065431A">
        <w:rPr>
          <w:sz w:val="24"/>
          <w:rtl/>
        </w:rPr>
        <w:t xml:space="preserve"> </w:t>
      </w:r>
      <w:r w:rsidRPr="0065431A">
        <w:rPr>
          <w:rFonts w:hint="cs"/>
          <w:sz w:val="24"/>
          <w:rtl/>
        </w:rPr>
        <w:t>מלמדת</w:t>
      </w:r>
      <w:r w:rsidRPr="0065431A">
        <w:rPr>
          <w:sz w:val="24"/>
          <w:rtl/>
        </w:rPr>
        <w:t xml:space="preserve"> </w:t>
      </w:r>
      <w:r w:rsidRPr="0065431A">
        <w:rPr>
          <w:rFonts w:hint="cs"/>
          <w:sz w:val="24"/>
          <w:rtl/>
        </w:rPr>
        <w:t>אותנו</w:t>
      </w:r>
      <w:r w:rsidRPr="0065431A">
        <w:rPr>
          <w:sz w:val="24"/>
          <w:rtl/>
        </w:rPr>
        <w:t xml:space="preserve"> </w:t>
      </w:r>
      <w:r w:rsidRPr="0065431A">
        <w:rPr>
          <w:rFonts w:hint="cs"/>
          <w:sz w:val="24"/>
          <w:rtl/>
        </w:rPr>
        <w:t>ש</w:t>
      </w:r>
      <w:r w:rsidRPr="00594C85">
        <w:rPr>
          <w:rFonts w:hint="cs"/>
          <w:sz w:val="24"/>
          <w:rtl/>
        </w:rPr>
        <w:t>אחרי</w:t>
      </w:r>
      <w:r w:rsidRPr="00594C85">
        <w:rPr>
          <w:sz w:val="24"/>
          <w:rtl/>
        </w:rPr>
        <w:t xml:space="preserve"> </w:t>
      </w:r>
      <w:r w:rsidRPr="00594C85">
        <w:rPr>
          <w:rFonts w:hint="cs"/>
          <w:sz w:val="24"/>
          <w:rtl/>
        </w:rPr>
        <w:t>ניסיון</w:t>
      </w:r>
      <w:r w:rsidRPr="00594C85">
        <w:rPr>
          <w:sz w:val="24"/>
          <w:rtl/>
        </w:rPr>
        <w:t xml:space="preserve"> </w:t>
      </w:r>
      <w:r w:rsidRPr="00594C85">
        <w:rPr>
          <w:rFonts w:hint="cs"/>
          <w:sz w:val="24"/>
          <w:rtl/>
        </w:rPr>
        <w:t xml:space="preserve">העקידה </w:t>
      </w:r>
      <w:r w:rsidRPr="0065431A">
        <w:rPr>
          <w:rFonts w:hint="cs"/>
          <w:sz w:val="24"/>
          <w:rtl/>
        </w:rPr>
        <w:t>אברהם</w:t>
      </w:r>
      <w:r w:rsidRPr="0065431A">
        <w:rPr>
          <w:sz w:val="24"/>
          <w:rtl/>
        </w:rPr>
        <w:t xml:space="preserve"> </w:t>
      </w:r>
      <w:r w:rsidRPr="0065431A">
        <w:rPr>
          <w:rFonts w:hint="cs"/>
          <w:sz w:val="24"/>
          <w:rtl/>
        </w:rPr>
        <w:t>אבינו</w:t>
      </w:r>
      <w:r w:rsidRPr="0065431A">
        <w:rPr>
          <w:sz w:val="24"/>
          <w:rtl/>
        </w:rPr>
        <w:t xml:space="preserve"> </w:t>
      </w:r>
      <w:r w:rsidRPr="0065431A">
        <w:rPr>
          <w:rFonts w:hint="cs"/>
          <w:sz w:val="24"/>
          <w:rtl/>
        </w:rPr>
        <w:t>עמד</w:t>
      </w:r>
      <w:r w:rsidRPr="0065431A">
        <w:rPr>
          <w:sz w:val="24"/>
          <w:rtl/>
        </w:rPr>
        <w:t xml:space="preserve"> </w:t>
      </w:r>
      <w:r w:rsidRPr="0065431A">
        <w:rPr>
          <w:rFonts w:hint="cs"/>
          <w:sz w:val="24"/>
          <w:rtl/>
        </w:rPr>
        <w:t>בניסיון</w:t>
      </w:r>
      <w:r w:rsidRPr="0065431A">
        <w:rPr>
          <w:sz w:val="24"/>
          <w:rtl/>
        </w:rPr>
        <w:t xml:space="preserve"> </w:t>
      </w:r>
      <w:r w:rsidRPr="0065431A">
        <w:rPr>
          <w:rFonts w:hint="cs"/>
          <w:sz w:val="24"/>
          <w:rtl/>
        </w:rPr>
        <w:t>פעוט</w:t>
      </w:r>
      <w:r>
        <w:rPr>
          <w:rFonts w:hint="cs"/>
          <w:sz w:val="24"/>
          <w:rtl/>
        </w:rPr>
        <w:t>,</w:t>
      </w:r>
      <w:r w:rsidRPr="0065431A">
        <w:rPr>
          <w:sz w:val="24"/>
          <w:rtl/>
        </w:rPr>
        <w:t xml:space="preserve"> </w:t>
      </w:r>
      <w:r w:rsidRPr="0065431A">
        <w:rPr>
          <w:rFonts w:hint="cs"/>
          <w:sz w:val="24"/>
          <w:rtl/>
        </w:rPr>
        <w:t>וזהו</w:t>
      </w:r>
      <w:r w:rsidRPr="0065431A">
        <w:rPr>
          <w:sz w:val="24"/>
          <w:rtl/>
        </w:rPr>
        <w:t xml:space="preserve"> </w:t>
      </w:r>
      <w:r>
        <w:rPr>
          <w:rFonts w:hint="cs"/>
          <w:sz w:val="24"/>
          <w:rtl/>
        </w:rPr>
        <w:t>'</w:t>
      </w:r>
      <w:r w:rsidRPr="0065431A">
        <w:rPr>
          <w:rFonts w:hint="cs"/>
          <w:sz w:val="24"/>
          <w:rtl/>
        </w:rPr>
        <w:t>נס</w:t>
      </w:r>
      <w:r w:rsidRPr="0065431A">
        <w:rPr>
          <w:sz w:val="24"/>
          <w:rtl/>
        </w:rPr>
        <w:t xml:space="preserve"> </w:t>
      </w:r>
      <w:r w:rsidRPr="0065431A">
        <w:rPr>
          <w:rFonts w:hint="cs"/>
          <w:sz w:val="24"/>
          <w:rtl/>
        </w:rPr>
        <w:t>להתנוסס</w:t>
      </w:r>
      <w:r>
        <w:rPr>
          <w:rFonts w:hint="cs"/>
          <w:sz w:val="24"/>
          <w:rtl/>
        </w:rPr>
        <w:t xml:space="preserve">'; היכולת לעמוד </w:t>
      </w:r>
      <w:r w:rsidRPr="0065431A">
        <w:rPr>
          <w:rFonts w:hint="cs"/>
          <w:sz w:val="24"/>
          <w:rtl/>
        </w:rPr>
        <w:t>בגודל</w:t>
      </w:r>
      <w:r w:rsidRPr="0065431A">
        <w:rPr>
          <w:sz w:val="24"/>
          <w:rtl/>
        </w:rPr>
        <w:t xml:space="preserve"> </w:t>
      </w:r>
      <w:r w:rsidRPr="0065431A">
        <w:rPr>
          <w:rFonts w:hint="cs"/>
          <w:sz w:val="24"/>
          <w:rtl/>
        </w:rPr>
        <w:t>הקשה</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העקידה</w:t>
      </w:r>
      <w:r w:rsidRPr="0065431A">
        <w:rPr>
          <w:sz w:val="24"/>
          <w:rtl/>
        </w:rPr>
        <w:t xml:space="preserve">, </w:t>
      </w:r>
      <w:r w:rsidRPr="0065431A">
        <w:rPr>
          <w:rFonts w:hint="cs"/>
          <w:sz w:val="24"/>
          <w:rtl/>
        </w:rPr>
        <w:t>ומיד</w:t>
      </w:r>
      <w:r w:rsidRPr="0065431A">
        <w:rPr>
          <w:sz w:val="24"/>
          <w:rtl/>
        </w:rPr>
        <w:t xml:space="preserve"> </w:t>
      </w:r>
      <w:r w:rsidRPr="0065431A">
        <w:rPr>
          <w:rFonts w:hint="cs"/>
          <w:sz w:val="24"/>
          <w:rtl/>
        </w:rPr>
        <w:t>אחר</w:t>
      </w:r>
      <w:r w:rsidRPr="0065431A">
        <w:rPr>
          <w:sz w:val="24"/>
          <w:rtl/>
        </w:rPr>
        <w:t xml:space="preserve"> </w:t>
      </w:r>
      <w:r w:rsidRPr="0065431A">
        <w:rPr>
          <w:rFonts w:hint="cs"/>
          <w:sz w:val="24"/>
          <w:rtl/>
        </w:rPr>
        <w:t>כך</w:t>
      </w:r>
      <w:r w:rsidRPr="0065431A">
        <w:rPr>
          <w:sz w:val="24"/>
          <w:rtl/>
        </w:rPr>
        <w:t xml:space="preserve"> </w:t>
      </w:r>
      <w:r>
        <w:rPr>
          <w:rFonts w:hint="cs"/>
          <w:sz w:val="24"/>
          <w:rtl/>
        </w:rPr>
        <w:t>'</w:t>
      </w:r>
      <w:r w:rsidRPr="0065431A">
        <w:rPr>
          <w:rFonts w:hint="cs"/>
          <w:sz w:val="24"/>
          <w:rtl/>
        </w:rPr>
        <w:t>בקוטן</w:t>
      </w:r>
      <w:r>
        <w:rPr>
          <w:rFonts w:hint="cs"/>
          <w:sz w:val="24"/>
          <w:rtl/>
        </w:rPr>
        <w:t>'</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לא</w:t>
      </w:r>
      <w:r w:rsidRPr="0065431A">
        <w:rPr>
          <w:sz w:val="24"/>
          <w:rtl/>
        </w:rPr>
        <w:t xml:space="preserve"> </w:t>
      </w:r>
      <w:r>
        <w:rPr>
          <w:rFonts w:hint="cs"/>
          <w:sz w:val="24"/>
          <w:rtl/>
        </w:rPr>
        <w:t>ל</w:t>
      </w:r>
      <w:r w:rsidRPr="0065431A">
        <w:rPr>
          <w:rFonts w:hint="cs"/>
          <w:sz w:val="24"/>
          <w:rtl/>
        </w:rPr>
        <w:t>הרהר</w:t>
      </w:r>
      <w:r w:rsidRPr="0065431A">
        <w:rPr>
          <w:sz w:val="24"/>
          <w:rtl/>
        </w:rPr>
        <w:t xml:space="preserve"> </w:t>
      </w:r>
      <w:r w:rsidRPr="0065431A">
        <w:rPr>
          <w:rFonts w:hint="cs"/>
          <w:sz w:val="24"/>
          <w:rtl/>
        </w:rPr>
        <w:t>אחרי</w:t>
      </w:r>
      <w:r w:rsidRPr="0065431A">
        <w:rPr>
          <w:sz w:val="24"/>
          <w:rtl/>
        </w:rPr>
        <w:t xml:space="preserve"> </w:t>
      </w:r>
      <w:r w:rsidRPr="0065431A">
        <w:rPr>
          <w:rFonts w:hint="cs"/>
          <w:sz w:val="24"/>
          <w:rtl/>
        </w:rPr>
        <w:t>הקב</w:t>
      </w:r>
      <w:r w:rsidRPr="0065431A">
        <w:rPr>
          <w:sz w:val="24"/>
          <w:rtl/>
        </w:rPr>
        <w:t>"</w:t>
      </w:r>
      <w:r w:rsidRPr="0065431A">
        <w:rPr>
          <w:rFonts w:hint="cs"/>
          <w:sz w:val="24"/>
          <w:rtl/>
        </w:rPr>
        <w:t>ה</w:t>
      </w:r>
      <w:r w:rsidRPr="0065431A">
        <w:rPr>
          <w:sz w:val="24"/>
          <w:rtl/>
        </w:rPr>
        <w:t xml:space="preserve">, </w:t>
      </w:r>
      <w:r w:rsidRPr="0065431A">
        <w:rPr>
          <w:rFonts w:hint="cs"/>
          <w:sz w:val="24"/>
          <w:rtl/>
        </w:rPr>
        <w:t>למרות</w:t>
      </w:r>
      <w:r w:rsidRPr="0065431A">
        <w:rPr>
          <w:sz w:val="24"/>
          <w:rtl/>
        </w:rPr>
        <w:t xml:space="preserve"> </w:t>
      </w:r>
      <w:r w:rsidRPr="0065431A">
        <w:rPr>
          <w:rFonts w:hint="cs"/>
          <w:sz w:val="24"/>
          <w:rtl/>
        </w:rPr>
        <w:t>ההבטחה</w:t>
      </w:r>
      <w:r>
        <w:rPr>
          <w:rFonts w:hint="cs"/>
          <w:sz w:val="24"/>
          <w:rtl/>
        </w:rPr>
        <w:t>".</w:t>
      </w:r>
    </w:p>
    <w:p w14:paraId="58A869D3" w14:textId="77777777" w:rsidR="00525635" w:rsidRDefault="00525635" w:rsidP="00525635">
      <w:pPr>
        <w:rPr>
          <w:sz w:val="24"/>
          <w:rtl/>
        </w:rPr>
      </w:pPr>
    </w:p>
    <w:p w14:paraId="4FF0B82A" w14:textId="77777777" w:rsidR="00525635" w:rsidRDefault="00525635" w:rsidP="00525635">
      <w:pPr>
        <w:rPr>
          <w:sz w:val="24"/>
          <w:rtl/>
        </w:rPr>
      </w:pPr>
      <w:r>
        <w:rPr>
          <w:rFonts w:hint="cs"/>
          <w:sz w:val="24"/>
          <w:rtl/>
        </w:rPr>
        <w:t>"מנהיג</w:t>
      </w:r>
      <w:r>
        <w:rPr>
          <w:sz w:val="24"/>
          <w:rtl/>
        </w:rPr>
        <w:t xml:space="preserve"> גדול לא יכול לזייף, ולא די במה שהוא אומר – חשוב גם איך הוא חי</w:t>
      </w:r>
      <w:r>
        <w:rPr>
          <w:rFonts w:hint="cs"/>
          <w:sz w:val="24"/>
          <w:rtl/>
        </w:rPr>
        <w:t>".</w:t>
      </w:r>
    </w:p>
    <w:p w14:paraId="60D60E67" w14:textId="77777777" w:rsidR="00525635" w:rsidRDefault="00525635" w:rsidP="00525635">
      <w:pPr>
        <w:rPr>
          <w:rFonts w:ascii="David" w:hAnsi="David"/>
          <w:b/>
          <w:bCs/>
          <w:color w:val="FF0000"/>
          <w:sz w:val="24"/>
          <w:rtl/>
        </w:rPr>
      </w:pPr>
    </w:p>
    <w:p w14:paraId="0EF37BE2" w14:textId="77777777" w:rsidR="00525635" w:rsidRDefault="00525635" w:rsidP="00525635">
      <w:pPr>
        <w:rPr>
          <w:rFonts w:ascii="David" w:hAnsi="David"/>
          <w:b/>
          <w:bCs/>
          <w:color w:val="FF0000"/>
          <w:sz w:val="24"/>
          <w:rtl/>
        </w:rPr>
      </w:pPr>
      <w:r>
        <w:rPr>
          <w:rFonts w:hint="cs"/>
          <w:sz w:val="24"/>
          <w:rtl/>
        </w:rPr>
        <w:t>"</w:t>
      </w:r>
      <w:r w:rsidRPr="00637513">
        <w:rPr>
          <w:sz w:val="24"/>
          <w:rtl/>
        </w:rPr>
        <w:t xml:space="preserve">תפקיד מנהל בית הספר הוא התפקיד המשמעותי ביותר במערכת החינוך. מוסד חינוכי </w:t>
      </w:r>
      <w:r>
        <w:rPr>
          <w:rFonts w:hint="cs"/>
          <w:sz w:val="24"/>
          <w:rtl/>
        </w:rPr>
        <w:t xml:space="preserve">בנוי </w:t>
      </w:r>
      <w:r>
        <w:rPr>
          <w:sz w:val="24"/>
          <w:rtl/>
        </w:rPr>
        <w:t>כתבנית מנהל בית הספר שלו</w:t>
      </w:r>
      <w:r>
        <w:rPr>
          <w:rFonts w:hint="cs"/>
          <w:sz w:val="24"/>
          <w:rtl/>
        </w:rPr>
        <w:t>".</w:t>
      </w:r>
    </w:p>
    <w:p w14:paraId="2DE4473F" w14:textId="77777777" w:rsidR="00525635" w:rsidRDefault="00525635" w:rsidP="00525635">
      <w:pPr>
        <w:rPr>
          <w:rFonts w:ascii="Calibri" w:eastAsia="Times New Roman" w:hAnsi="Calibri"/>
          <w:sz w:val="24"/>
          <w:rtl/>
        </w:rPr>
      </w:pPr>
    </w:p>
    <w:p w14:paraId="298E13EE" w14:textId="77777777" w:rsidR="00525635" w:rsidRDefault="00525635" w:rsidP="00525635">
      <w:pPr>
        <w:rPr>
          <w:rFonts w:ascii="Calibri" w:eastAsia="Times New Roman" w:hAnsi="Calibri"/>
          <w:sz w:val="24"/>
          <w:rtl/>
        </w:rPr>
      </w:pPr>
      <w:r>
        <w:rPr>
          <w:rFonts w:ascii="Calibri" w:eastAsia="Times New Roman" w:hAnsi="Calibri" w:hint="cs"/>
          <w:sz w:val="24"/>
          <w:rtl/>
        </w:rPr>
        <w:t>"</w:t>
      </w:r>
      <w:r>
        <w:rPr>
          <w:rFonts w:ascii="Calibri" w:eastAsia="Times New Roman" w:hAnsi="Calibri"/>
          <w:sz w:val="24"/>
          <w:rtl/>
        </w:rPr>
        <w:t>מנהיג חינוך מתפלל ופועל שבית הספר אותו הוא מנהיג ישמש כמשכן. וכמו במשכן, גם בחינוך הרוח היא העיקר. הפרוצדורות חייבות להתבצע, ויש מקום חשוב ל'גוף' ולגופי הידע, אך עיקרו של החינוך הוא הנגיעה ב'תוך', בפנים, בלב, בנשמה... בשאיפה האינסופית כלפי מעלה</w:t>
      </w:r>
      <w:r>
        <w:rPr>
          <w:rFonts w:ascii="Calibri" w:eastAsia="Times New Roman" w:hAnsi="Calibri" w:hint="cs"/>
          <w:sz w:val="24"/>
          <w:rtl/>
        </w:rPr>
        <w:t>".</w:t>
      </w:r>
    </w:p>
    <w:p w14:paraId="4A9F5558" w14:textId="77777777" w:rsidR="00525635" w:rsidRDefault="00525635" w:rsidP="00525635">
      <w:pPr>
        <w:rPr>
          <w:sz w:val="24"/>
          <w:rtl/>
        </w:rPr>
      </w:pPr>
    </w:p>
    <w:p w14:paraId="5D9A0089" w14:textId="77777777" w:rsidR="00525635" w:rsidRDefault="00525635" w:rsidP="00525635">
      <w:pPr>
        <w:rPr>
          <w:sz w:val="24"/>
          <w:rtl/>
        </w:rPr>
      </w:pPr>
      <w:r>
        <w:rPr>
          <w:rFonts w:hint="cs"/>
          <w:sz w:val="24"/>
          <w:rtl/>
        </w:rPr>
        <w:t>"</w:t>
      </w:r>
      <w:r w:rsidRPr="0080599F">
        <w:rPr>
          <w:rFonts w:hint="cs"/>
          <w:sz w:val="24"/>
          <w:rtl/>
        </w:rPr>
        <w:t>מנהיגות</w:t>
      </w:r>
      <w:r w:rsidRPr="0080599F">
        <w:rPr>
          <w:sz w:val="24"/>
          <w:rtl/>
        </w:rPr>
        <w:t xml:space="preserve"> </w:t>
      </w:r>
      <w:r w:rsidRPr="0080599F">
        <w:rPr>
          <w:rFonts w:hint="cs"/>
          <w:sz w:val="24"/>
          <w:rtl/>
        </w:rPr>
        <w:t>היא</w:t>
      </w:r>
      <w:r w:rsidRPr="0080599F">
        <w:rPr>
          <w:sz w:val="24"/>
          <w:rtl/>
        </w:rPr>
        <w:t xml:space="preserve"> </w:t>
      </w:r>
      <w:r w:rsidRPr="0080599F">
        <w:rPr>
          <w:rFonts w:hint="cs"/>
          <w:sz w:val="24"/>
          <w:rtl/>
        </w:rPr>
        <w:t>זו</w:t>
      </w:r>
      <w:r w:rsidRPr="0080599F">
        <w:rPr>
          <w:sz w:val="24"/>
          <w:rtl/>
        </w:rPr>
        <w:t xml:space="preserve"> </w:t>
      </w:r>
      <w:r w:rsidRPr="0080599F">
        <w:rPr>
          <w:rFonts w:hint="cs"/>
          <w:sz w:val="24"/>
          <w:rtl/>
        </w:rPr>
        <w:t>שגורמת</w:t>
      </w:r>
      <w:r w:rsidRPr="0080599F">
        <w:rPr>
          <w:sz w:val="24"/>
          <w:rtl/>
        </w:rPr>
        <w:t xml:space="preserve"> </w:t>
      </w:r>
      <w:r w:rsidRPr="0080599F">
        <w:rPr>
          <w:rFonts w:hint="cs"/>
          <w:sz w:val="24"/>
          <w:rtl/>
        </w:rPr>
        <w:t>לארגון</w:t>
      </w:r>
      <w:r w:rsidRPr="0080599F">
        <w:rPr>
          <w:sz w:val="24"/>
          <w:rtl/>
        </w:rPr>
        <w:t xml:space="preserve"> </w:t>
      </w:r>
      <w:r w:rsidRPr="0080599F">
        <w:rPr>
          <w:rFonts w:hint="cs"/>
          <w:sz w:val="24"/>
          <w:rtl/>
        </w:rPr>
        <w:t>להמריא,</w:t>
      </w:r>
      <w:r w:rsidRPr="0080599F">
        <w:rPr>
          <w:sz w:val="24"/>
          <w:rtl/>
        </w:rPr>
        <w:t xml:space="preserve"> </w:t>
      </w:r>
      <w:r w:rsidRPr="0080599F">
        <w:rPr>
          <w:rFonts w:hint="cs"/>
          <w:sz w:val="24"/>
          <w:rtl/>
        </w:rPr>
        <w:t>או</w:t>
      </w:r>
      <w:r w:rsidRPr="0080599F">
        <w:rPr>
          <w:sz w:val="24"/>
          <w:rtl/>
        </w:rPr>
        <w:t xml:space="preserve"> </w:t>
      </w:r>
      <w:r w:rsidRPr="0080599F">
        <w:rPr>
          <w:rFonts w:hint="cs"/>
          <w:sz w:val="24"/>
          <w:rtl/>
        </w:rPr>
        <w:t>חלילה</w:t>
      </w:r>
      <w:r w:rsidRPr="0080599F">
        <w:rPr>
          <w:sz w:val="24"/>
          <w:rtl/>
        </w:rPr>
        <w:t xml:space="preserve"> </w:t>
      </w:r>
      <w:r w:rsidRPr="0080599F">
        <w:rPr>
          <w:rFonts w:hint="cs"/>
          <w:sz w:val="24"/>
          <w:rtl/>
        </w:rPr>
        <w:t>לנחות;</w:t>
      </w:r>
      <w:r w:rsidRPr="0080599F">
        <w:rPr>
          <w:sz w:val="24"/>
          <w:rtl/>
        </w:rPr>
        <w:t xml:space="preserve"> </w:t>
      </w:r>
      <w:r w:rsidRPr="0080599F">
        <w:rPr>
          <w:rFonts w:hint="cs"/>
          <w:sz w:val="24"/>
          <w:rtl/>
        </w:rPr>
        <w:t>לטוס</w:t>
      </w:r>
      <w:r w:rsidRPr="0080599F">
        <w:rPr>
          <w:sz w:val="24"/>
          <w:rtl/>
        </w:rPr>
        <w:t xml:space="preserve"> </w:t>
      </w:r>
      <w:r w:rsidRPr="0080599F">
        <w:rPr>
          <w:rFonts w:hint="cs"/>
          <w:sz w:val="24"/>
          <w:rtl/>
        </w:rPr>
        <w:t>לגבהים</w:t>
      </w:r>
      <w:r w:rsidRPr="0080599F">
        <w:rPr>
          <w:sz w:val="24"/>
          <w:rtl/>
        </w:rPr>
        <w:t xml:space="preserve"> </w:t>
      </w:r>
      <w:r w:rsidRPr="0080599F">
        <w:rPr>
          <w:rFonts w:hint="cs"/>
          <w:sz w:val="24"/>
          <w:rtl/>
        </w:rPr>
        <w:t>ולהגביה</w:t>
      </w:r>
      <w:r w:rsidRPr="0080599F">
        <w:rPr>
          <w:sz w:val="24"/>
          <w:rtl/>
        </w:rPr>
        <w:t xml:space="preserve"> </w:t>
      </w:r>
      <w:r w:rsidRPr="0080599F">
        <w:rPr>
          <w:rFonts w:hint="cs"/>
          <w:sz w:val="24"/>
          <w:rtl/>
        </w:rPr>
        <w:t>עוף</w:t>
      </w:r>
      <w:r w:rsidRPr="0080599F">
        <w:rPr>
          <w:sz w:val="24"/>
          <w:rtl/>
        </w:rPr>
        <w:t xml:space="preserve">, </w:t>
      </w:r>
      <w:r w:rsidRPr="0080599F">
        <w:rPr>
          <w:rFonts w:hint="cs"/>
          <w:sz w:val="24"/>
          <w:rtl/>
        </w:rPr>
        <w:t>או</w:t>
      </w:r>
      <w:r w:rsidRPr="0080599F">
        <w:rPr>
          <w:sz w:val="24"/>
          <w:rtl/>
        </w:rPr>
        <w:t xml:space="preserve"> </w:t>
      </w:r>
      <w:r w:rsidRPr="0080599F">
        <w:rPr>
          <w:rFonts w:hint="cs"/>
          <w:sz w:val="24"/>
          <w:rtl/>
        </w:rPr>
        <w:t>חלילה</w:t>
      </w:r>
      <w:r w:rsidRPr="0080599F">
        <w:rPr>
          <w:sz w:val="24"/>
          <w:rtl/>
        </w:rPr>
        <w:t xml:space="preserve"> </w:t>
      </w:r>
      <w:r w:rsidRPr="0080599F">
        <w:rPr>
          <w:rFonts w:hint="cs"/>
          <w:sz w:val="24"/>
          <w:rtl/>
        </w:rPr>
        <w:t>להתנפץ</w:t>
      </w:r>
      <w:r w:rsidRPr="0080599F">
        <w:rPr>
          <w:sz w:val="24"/>
          <w:rtl/>
        </w:rPr>
        <w:t xml:space="preserve"> </w:t>
      </w:r>
      <w:r w:rsidRPr="0080599F">
        <w:rPr>
          <w:rFonts w:hint="cs"/>
          <w:sz w:val="24"/>
          <w:rtl/>
        </w:rPr>
        <w:t>אל</w:t>
      </w:r>
      <w:r w:rsidRPr="0080599F">
        <w:rPr>
          <w:sz w:val="24"/>
          <w:rtl/>
        </w:rPr>
        <w:t xml:space="preserve"> </w:t>
      </w:r>
      <w:r w:rsidRPr="0080599F">
        <w:rPr>
          <w:rFonts w:hint="cs"/>
          <w:sz w:val="24"/>
          <w:rtl/>
        </w:rPr>
        <w:t>הסלעים</w:t>
      </w:r>
      <w:r>
        <w:rPr>
          <w:rFonts w:hint="cs"/>
          <w:sz w:val="24"/>
          <w:rtl/>
        </w:rPr>
        <w:t>".</w:t>
      </w:r>
    </w:p>
    <w:p w14:paraId="7813735D" w14:textId="77777777" w:rsidR="00525635" w:rsidRDefault="00525635" w:rsidP="00525635">
      <w:pPr>
        <w:rPr>
          <w:sz w:val="24"/>
          <w:rtl/>
        </w:rPr>
      </w:pPr>
    </w:p>
    <w:p w14:paraId="1D3DB0B2" w14:textId="77777777" w:rsidR="00525635" w:rsidRDefault="00525635" w:rsidP="00525635">
      <w:pPr>
        <w:rPr>
          <w:sz w:val="28"/>
          <w:rtl/>
        </w:rPr>
      </w:pPr>
      <w:r>
        <w:rPr>
          <w:rFonts w:hint="cs"/>
          <w:sz w:val="28"/>
          <w:rtl/>
        </w:rPr>
        <w:t>"</w:t>
      </w:r>
      <w:r w:rsidRPr="00166374">
        <w:rPr>
          <w:rFonts w:hint="eastAsia"/>
          <w:sz w:val="28"/>
          <w:rtl/>
        </w:rPr>
        <w:t>מנהיג</w:t>
      </w:r>
      <w:r w:rsidRPr="00166374">
        <w:rPr>
          <w:sz w:val="28"/>
          <w:rtl/>
        </w:rPr>
        <w:t xml:space="preserve"> </w:t>
      </w:r>
      <w:r w:rsidRPr="00166374">
        <w:rPr>
          <w:rFonts w:hint="eastAsia"/>
          <w:sz w:val="28"/>
          <w:rtl/>
        </w:rPr>
        <w:t>חינוכי</w:t>
      </w:r>
      <w:r w:rsidRPr="00166374">
        <w:rPr>
          <w:sz w:val="28"/>
          <w:rtl/>
        </w:rPr>
        <w:t xml:space="preserve"> </w:t>
      </w:r>
      <w:r w:rsidRPr="00166374">
        <w:rPr>
          <w:rFonts w:hint="eastAsia"/>
          <w:sz w:val="28"/>
          <w:rtl/>
        </w:rPr>
        <w:t>איננו</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רק</w:t>
      </w:r>
      <w:r w:rsidRPr="00166374">
        <w:rPr>
          <w:sz w:val="28"/>
          <w:rtl/>
        </w:rPr>
        <w:t xml:space="preserve"> </w:t>
      </w:r>
      <w:r w:rsidRPr="00166374">
        <w:rPr>
          <w:rFonts w:hint="eastAsia"/>
          <w:sz w:val="28"/>
          <w:rtl/>
        </w:rPr>
        <w:t>במה</w:t>
      </w:r>
      <w:r w:rsidRPr="00166374">
        <w:rPr>
          <w:sz w:val="28"/>
          <w:rtl/>
        </w:rPr>
        <w:t xml:space="preserve"> </w:t>
      </w:r>
      <w:r w:rsidRPr="00166374">
        <w:rPr>
          <w:rFonts w:hint="eastAsia"/>
          <w:sz w:val="28"/>
          <w:rtl/>
        </w:rPr>
        <w:t>שהוא</w:t>
      </w:r>
      <w:r w:rsidRPr="00166374">
        <w:rPr>
          <w:sz w:val="28"/>
          <w:rtl/>
        </w:rPr>
        <w:t xml:space="preserve"> </w:t>
      </w:r>
      <w:r w:rsidRPr="00166374">
        <w:rPr>
          <w:rFonts w:hint="eastAsia"/>
          <w:sz w:val="28"/>
          <w:rtl/>
        </w:rPr>
        <w:t>אומר</w:t>
      </w:r>
      <w:r w:rsidRPr="00166374">
        <w:rPr>
          <w:sz w:val="28"/>
          <w:rtl/>
        </w:rPr>
        <w:t xml:space="preserve">, </w:t>
      </w:r>
      <w:r w:rsidRPr="00166374">
        <w:rPr>
          <w:rFonts w:hint="eastAsia"/>
          <w:sz w:val="28"/>
          <w:rtl/>
        </w:rPr>
        <w:t>יהיו</w:t>
      </w:r>
      <w:r w:rsidRPr="00166374">
        <w:rPr>
          <w:sz w:val="28"/>
          <w:rtl/>
        </w:rPr>
        <w:t xml:space="preserve"> </w:t>
      </w:r>
      <w:r w:rsidRPr="00166374">
        <w:rPr>
          <w:rFonts w:hint="eastAsia"/>
          <w:sz w:val="28"/>
          <w:rtl/>
        </w:rPr>
        <w:t>הדברים</w:t>
      </w:r>
      <w:r w:rsidRPr="00166374">
        <w:rPr>
          <w:sz w:val="28"/>
          <w:rtl/>
        </w:rPr>
        <w:t xml:space="preserve"> </w:t>
      </w:r>
      <w:r w:rsidRPr="00166374">
        <w:rPr>
          <w:rFonts w:hint="eastAsia"/>
          <w:sz w:val="28"/>
          <w:rtl/>
        </w:rPr>
        <w:t>נכונים</w:t>
      </w:r>
      <w:r w:rsidRPr="00166374">
        <w:rPr>
          <w:sz w:val="28"/>
          <w:rtl/>
        </w:rPr>
        <w:t xml:space="preserve"> </w:t>
      </w:r>
      <w:r w:rsidRPr="00166374">
        <w:rPr>
          <w:rFonts w:hint="eastAsia"/>
          <w:sz w:val="28"/>
          <w:rtl/>
        </w:rPr>
        <w:t>וחוצבי</w:t>
      </w:r>
      <w:r w:rsidRPr="00166374">
        <w:rPr>
          <w:sz w:val="28"/>
          <w:rtl/>
        </w:rPr>
        <w:t xml:space="preserve"> </w:t>
      </w:r>
      <w:r w:rsidRPr="00166374">
        <w:rPr>
          <w:rFonts w:hint="eastAsia"/>
          <w:sz w:val="28"/>
          <w:rtl/>
        </w:rPr>
        <w:t>להבות</w:t>
      </w:r>
      <w:r w:rsidRPr="00166374">
        <w:rPr>
          <w:sz w:val="28"/>
          <w:rtl/>
        </w:rPr>
        <w:t xml:space="preserve"> </w:t>
      </w:r>
      <w:r w:rsidRPr="00166374">
        <w:rPr>
          <w:rFonts w:hint="cs"/>
          <w:sz w:val="28"/>
          <w:rtl/>
        </w:rPr>
        <w:t>ו</w:t>
      </w:r>
      <w:r w:rsidRPr="00166374">
        <w:rPr>
          <w:rFonts w:hint="eastAsia"/>
          <w:sz w:val="28"/>
          <w:rtl/>
        </w:rPr>
        <w:t>חשובים</w:t>
      </w:r>
      <w:r w:rsidRPr="00166374">
        <w:rPr>
          <w:sz w:val="28"/>
          <w:rtl/>
        </w:rPr>
        <w:t xml:space="preserve"> </w:t>
      </w:r>
      <w:r w:rsidRPr="00166374">
        <w:rPr>
          <w:rFonts w:hint="eastAsia"/>
          <w:sz w:val="28"/>
          <w:rtl/>
        </w:rPr>
        <w:t>ככול</w:t>
      </w:r>
      <w:r w:rsidRPr="00166374">
        <w:rPr>
          <w:sz w:val="28"/>
          <w:rtl/>
        </w:rPr>
        <w:t xml:space="preserve"> </w:t>
      </w:r>
      <w:r w:rsidRPr="00166374">
        <w:rPr>
          <w:rFonts w:hint="eastAsia"/>
          <w:sz w:val="28"/>
          <w:rtl/>
        </w:rPr>
        <w:t>שיהיו</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מחנך</w:t>
      </w:r>
      <w:r w:rsidRPr="00166374">
        <w:rPr>
          <w:sz w:val="28"/>
          <w:rtl/>
        </w:rPr>
        <w:t xml:space="preserve"> </w:t>
      </w:r>
      <w:r w:rsidRPr="00166374">
        <w:rPr>
          <w:rFonts w:hint="eastAsia"/>
          <w:sz w:val="28"/>
          <w:rtl/>
        </w:rPr>
        <w:t>במה</w:t>
      </w:r>
      <w:r w:rsidRPr="00166374">
        <w:rPr>
          <w:sz w:val="28"/>
          <w:rtl/>
        </w:rPr>
        <w:t xml:space="preserve"> </w:t>
      </w:r>
      <w:r w:rsidRPr="00166374">
        <w:rPr>
          <w:rFonts w:hint="eastAsia"/>
          <w:sz w:val="28"/>
          <w:rtl/>
        </w:rPr>
        <w:t>שהוא</w:t>
      </w:r>
      <w:r>
        <w:rPr>
          <w:rFonts w:hint="cs"/>
          <w:sz w:val="28"/>
          <w:rtl/>
        </w:rPr>
        <w:t xml:space="preserve"> - </w:t>
      </w:r>
      <w:r w:rsidRPr="00166374">
        <w:rPr>
          <w:sz w:val="28"/>
          <w:rtl/>
        </w:rPr>
        <w:t>"</w:t>
      </w:r>
      <w:r w:rsidRPr="00166374">
        <w:rPr>
          <w:rFonts w:hint="eastAsia"/>
          <w:sz w:val="28"/>
          <w:rtl/>
        </w:rPr>
        <w:t>ממני</w:t>
      </w:r>
      <w:r w:rsidRPr="00166374">
        <w:rPr>
          <w:sz w:val="28"/>
          <w:rtl/>
        </w:rPr>
        <w:t xml:space="preserve"> </w:t>
      </w:r>
      <w:r w:rsidRPr="00166374">
        <w:rPr>
          <w:rFonts w:hint="eastAsia"/>
          <w:sz w:val="28"/>
          <w:rtl/>
        </w:rPr>
        <w:t>תראו</w:t>
      </w:r>
      <w:r w:rsidRPr="00166374">
        <w:rPr>
          <w:sz w:val="28"/>
          <w:rtl/>
        </w:rPr>
        <w:t xml:space="preserve"> </w:t>
      </w:r>
      <w:r w:rsidRPr="00166374">
        <w:rPr>
          <w:rFonts w:hint="eastAsia"/>
          <w:sz w:val="28"/>
          <w:rtl/>
        </w:rPr>
        <w:t>וכך</w:t>
      </w:r>
      <w:r w:rsidRPr="00166374">
        <w:rPr>
          <w:sz w:val="28"/>
          <w:rtl/>
        </w:rPr>
        <w:t xml:space="preserve"> </w:t>
      </w:r>
      <w:r w:rsidRPr="00166374">
        <w:rPr>
          <w:rFonts w:hint="eastAsia"/>
          <w:sz w:val="28"/>
          <w:rtl/>
        </w:rPr>
        <w:t>תעשו</w:t>
      </w:r>
      <w:r>
        <w:rPr>
          <w:rFonts w:hint="cs"/>
          <w:sz w:val="28"/>
          <w:rtl/>
        </w:rPr>
        <w:t>"</w:t>
      </w:r>
      <w:r w:rsidRPr="00166374">
        <w:rPr>
          <w:sz w:val="28"/>
          <w:rtl/>
        </w:rPr>
        <w:t>"</w:t>
      </w:r>
      <w:r>
        <w:rPr>
          <w:rFonts w:hint="cs"/>
          <w:sz w:val="28"/>
          <w:rtl/>
        </w:rPr>
        <w:t>.</w:t>
      </w:r>
      <w:r w:rsidRPr="00166374">
        <w:rPr>
          <w:sz w:val="28"/>
          <w:rtl/>
        </w:rPr>
        <w:t xml:space="preserve"> </w:t>
      </w:r>
    </w:p>
    <w:p w14:paraId="62B06485" w14:textId="77777777" w:rsidR="00525635" w:rsidRDefault="00525635" w:rsidP="00525635">
      <w:pPr>
        <w:rPr>
          <w:sz w:val="28"/>
          <w:rtl/>
        </w:rPr>
      </w:pPr>
    </w:p>
    <w:p w14:paraId="240D2393" w14:textId="77777777" w:rsidR="00525635" w:rsidRPr="00991332" w:rsidRDefault="00525635" w:rsidP="00525635">
      <w:pPr>
        <w:rPr>
          <w:sz w:val="24"/>
          <w:rtl/>
        </w:rPr>
      </w:pPr>
      <w:r>
        <w:rPr>
          <w:rFonts w:hint="cs"/>
          <w:sz w:val="24"/>
          <w:rtl/>
        </w:rPr>
        <w:t>"</w:t>
      </w:r>
      <w:r w:rsidRPr="00991332">
        <w:rPr>
          <w:rFonts w:hint="cs"/>
          <w:sz w:val="24"/>
          <w:rtl/>
        </w:rPr>
        <w:t>אתם</w:t>
      </w:r>
      <w:r w:rsidRPr="00991332">
        <w:rPr>
          <w:sz w:val="24"/>
          <w:rtl/>
        </w:rPr>
        <w:t xml:space="preserve"> </w:t>
      </w:r>
      <w:r w:rsidRPr="00991332">
        <w:rPr>
          <w:rFonts w:hint="cs"/>
          <w:sz w:val="24"/>
          <w:rtl/>
        </w:rPr>
        <w:t>זוכים</w:t>
      </w:r>
      <w:r w:rsidRPr="00991332">
        <w:rPr>
          <w:sz w:val="24"/>
          <w:rtl/>
        </w:rPr>
        <w:t xml:space="preserve"> </w:t>
      </w:r>
      <w:r w:rsidRPr="00991332">
        <w:rPr>
          <w:rFonts w:hint="cs"/>
          <w:sz w:val="24"/>
          <w:rtl/>
        </w:rPr>
        <w:t>להרגיש</w:t>
      </w:r>
      <w:r w:rsidRPr="00991332">
        <w:rPr>
          <w:sz w:val="24"/>
          <w:rtl/>
        </w:rPr>
        <w:t xml:space="preserve"> </w:t>
      </w:r>
      <w:r w:rsidRPr="00991332">
        <w:rPr>
          <w:rFonts w:hint="cs"/>
          <w:sz w:val="24"/>
          <w:rtl/>
        </w:rPr>
        <w:t>חלק</w:t>
      </w:r>
      <w:r w:rsidRPr="00991332">
        <w:rPr>
          <w:sz w:val="24"/>
          <w:rtl/>
        </w:rPr>
        <w:t xml:space="preserve"> </w:t>
      </w:r>
      <w:r w:rsidRPr="00991332">
        <w:rPr>
          <w:rFonts w:hint="cs"/>
          <w:sz w:val="24"/>
          <w:rtl/>
        </w:rPr>
        <w:t>ממרוץ</w:t>
      </w:r>
      <w:r w:rsidRPr="00991332">
        <w:rPr>
          <w:sz w:val="24"/>
          <w:rtl/>
        </w:rPr>
        <w:t xml:space="preserve"> </w:t>
      </w:r>
      <w:r w:rsidRPr="00991332">
        <w:rPr>
          <w:rFonts w:hint="cs"/>
          <w:sz w:val="24"/>
          <w:rtl/>
        </w:rPr>
        <w:t>השליחים</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עם</w:t>
      </w:r>
      <w:r w:rsidRPr="00991332">
        <w:rPr>
          <w:sz w:val="24"/>
          <w:rtl/>
        </w:rPr>
        <w:t xml:space="preserve"> </w:t>
      </w:r>
      <w:r w:rsidRPr="00991332">
        <w:rPr>
          <w:rFonts w:hint="cs"/>
          <w:sz w:val="24"/>
          <w:rtl/>
        </w:rPr>
        <w:t>ישראל</w:t>
      </w:r>
      <w:r w:rsidRPr="00991332">
        <w:rPr>
          <w:sz w:val="24"/>
          <w:rtl/>
        </w:rPr>
        <w:t xml:space="preserve">, </w:t>
      </w:r>
      <w:r w:rsidRPr="00991332">
        <w:rPr>
          <w:rFonts w:hint="cs"/>
          <w:sz w:val="24"/>
          <w:rtl/>
        </w:rPr>
        <w:t>החל</w:t>
      </w:r>
      <w:r w:rsidRPr="00991332">
        <w:rPr>
          <w:sz w:val="24"/>
          <w:rtl/>
        </w:rPr>
        <w:t xml:space="preserve"> </w:t>
      </w:r>
      <w:r w:rsidRPr="00991332">
        <w:rPr>
          <w:rFonts w:hint="cs"/>
          <w:sz w:val="24"/>
          <w:rtl/>
        </w:rPr>
        <w:t>מאדם</w:t>
      </w:r>
      <w:r w:rsidRPr="00991332">
        <w:rPr>
          <w:sz w:val="24"/>
          <w:rtl/>
        </w:rPr>
        <w:t xml:space="preserve"> </w:t>
      </w:r>
      <w:r w:rsidRPr="00991332">
        <w:rPr>
          <w:rFonts w:hint="cs"/>
          <w:sz w:val="24"/>
          <w:rtl/>
        </w:rPr>
        <w:t>הראשון</w:t>
      </w:r>
      <w:r w:rsidRPr="00991332">
        <w:rPr>
          <w:sz w:val="24"/>
          <w:rtl/>
        </w:rPr>
        <w:t xml:space="preserve"> </w:t>
      </w:r>
      <w:r w:rsidRPr="00991332">
        <w:rPr>
          <w:rFonts w:hint="cs"/>
          <w:sz w:val="24"/>
          <w:rtl/>
        </w:rPr>
        <w:t>ועד</w:t>
      </w:r>
      <w:r w:rsidRPr="00991332">
        <w:rPr>
          <w:sz w:val="24"/>
          <w:rtl/>
        </w:rPr>
        <w:t xml:space="preserve"> </w:t>
      </w:r>
      <w:r w:rsidRPr="00991332">
        <w:rPr>
          <w:rFonts w:hint="cs"/>
          <w:sz w:val="24"/>
          <w:rtl/>
        </w:rPr>
        <w:t>ביאת</w:t>
      </w:r>
      <w:r w:rsidRPr="00991332">
        <w:rPr>
          <w:sz w:val="24"/>
          <w:rtl/>
        </w:rPr>
        <w:t xml:space="preserve"> </w:t>
      </w:r>
      <w:r w:rsidRPr="00991332">
        <w:rPr>
          <w:rFonts w:hint="cs"/>
          <w:sz w:val="24"/>
          <w:rtl/>
        </w:rPr>
        <w:t>הגואל</w:t>
      </w:r>
      <w:r w:rsidRPr="00991332">
        <w:rPr>
          <w:sz w:val="24"/>
          <w:rtl/>
        </w:rPr>
        <w:t>;</w:t>
      </w:r>
    </w:p>
    <w:p w14:paraId="271A8F67" w14:textId="77777777" w:rsidR="00525635" w:rsidRDefault="00525635" w:rsidP="00525635">
      <w:pPr>
        <w:rPr>
          <w:sz w:val="24"/>
          <w:rtl/>
        </w:rPr>
      </w:pPr>
      <w:r w:rsidRPr="00991332">
        <w:rPr>
          <w:rFonts w:hint="cs"/>
          <w:sz w:val="24"/>
          <w:rtl/>
        </w:rPr>
        <w:t>אתם</w:t>
      </w:r>
      <w:r w:rsidRPr="00991332">
        <w:rPr>
          <w:sz w:val="24"/>
          <w:rtl/>
        </w:rPr>
        <w:t xml:space="preserve"> </w:t>
      </w:r>
      <w:r w:rsidRPr="00991332">
        <w:rPr>
          <w:rFonts w:hint="cs"/>
          <w:sz w:val="24"/>
          <w:rtl/>
        </w:rPr>
        <w:t>חשים</w:t>
      </w:r>
      <w:r w:rsidRPr="00991332">
        <w:rPr>
          <w:sz w:val="24"/>
          <w:rtl/>
        </w:rPr>
        <w:t xml:space="preserve"> </w:t>
      </w:r>
      <w:r w:rsidRPr="00991332">
        <w:rPr>
          <w:rFonts w:hint="cs"/>
          <w:sz w:val="24"/>
          <w:rtl/>
        </w:rPr>
        <w:t>שהמעשה</w:t>
      </w:r>
      <w:r w:rsidRPr="00991332">
        <w:rPr>
          <w:sz w:val="24"/>
          <w:rtl/>
        </w:rPr>
        <w:t xml:space="preserve"> </w:t>
      </w:r>
      <w:r w:rsidRPr="00991332">
        <w:rPr>
          <w:rFonts w:hint="cs"/>
          <w:sz w:val="24"/>
          <w:rtl/>
        </w:rPr>
        <w:t>החינוכי</w:t>
      </w:r>
      <w:r w:rsidRPr="00991332">
        <w:rPr>
          <w:sz w:val="24"/>
          <w:rtl/>
        </w:rPr>
        <w:t xml:space="preserve"> </w:t>
      </w:r>
      <w:r w:rsidRPr="00991332">
        <w:rPr>
          <w:rFonts w:hint="cs"/>
          <w:sz w:val="24"/>
          <w:rtl/>
        </w:rPr>
        <w:t>שלכם</w:t>
      </w:r>
      <w:r w:rsidRPr="00991332">
        <w:rPr>
          <w:sz w:val="24"/>
          <w:rtl/>
        </w:rPr>
        <w:t xml:space="preserve"> </w:t>
      </w:r>
      <w:r w:rsidRPr="00991332">
        <w:rPr>
          <w:rFonts w:hint="cs"/>
          <w:sz w:val="24"/>
          <w:rtl/>
        </w:rPr>
        <w:t>מושתת</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כך</w:t>
      </w:r>
      <w:r w:rsidRPr="00991332">
        <w:rPr>
          <w:sz w:val="24"/>
          <w:rtl/>
        </w:rPr>
        <w:t xml:space="preserve"> </w:t>
      </w:r>
      <w:r w:rsidRPr="00991332">
        <w:rPr>
          <w:rFonts w:hint="cs"/>
          <w:sz w:val="24"/>
          <w:rtl/>
        </w:rPr>
        <w:t>ש</w:t>
      </w:r>
      <w:r>
        <w:rPr>
          <w:rFonts w:hint="cs"/>
          <w:sz w:val="24"/>
          <w:rtl/>
        </w:rPr>
        <w:t>'</w:t>
      </w:r>
      <w:r w:rsidRPr="00991332">
        <w:rPr>
          <w:rFonts w:hint="cs"/>
          <w:sz w:val="24"/>
          <w:rtl/>
        </w:rPr>
        <w:t>אל</w:t>
      </w:r>
      <w:r w:rsidRPr="00991332">
        <w:rPr>
          <w:sz w:val="24"/>
          <w:rtl/>
        </w:rPr>
        <w:t xml:space="preserve"> </w:t>
      </w:r>
      <w:r w:rsidRPr="00991332">
        <w:rPr>
          <w:rFonts w:hint="cs"/>
          <w:sz w:val="24"/>
          <w:rtl/>
        </w:rPr>
        <w:t>חי</w:t>
      </w:r>
      <w:r w:rsidRPr="00991332">
        <w:rPr>
          <w:sz w:val="24"/>
          <w:rtl/>
        </w:rPr>
        <w:t xml:space="preserve"> </w:t>
      </w:r>
      <w:r w:rsidRPr="00991332">
        <w:rPr>
          <w:rFonts w:hint="cs"/>
          <w:sz w:val="24"/>
          <w:rtl/>
        </w:rPr>
        <w:t>בקרבנו</w:t>
      </w:r>
      <w:r>
        <w:rPr>
          <w:rFonts w:hint="cs"/>
          <w:sz w:val="24"/>
          <w:rtl/>
        </w:rPr>
        <w:t>'</w:t>
      </w:r>
      <w:r w:rsidRPr="00991332">
        <w:rPr>
          <w:sz w:val="24"/>
          <w:rtl/>
        </w:rPr>
        <w:t xml:space="preserve"> </w:t>
      </w:r>
      <w:r w:rsidRPr="00991332">
        <w:rPr>
          <w:rFonts w:hint="cs"/>
          <w:sz w:val="24"/>
          <w:rtl/>
        </w:rPr>
        <w:t>ובתלמידינו</w:t>
      </w:r>
      <w:r w:rsidRPr="00991332">
        <w:rPr>
          <w:sz w:val="24"/>
          <w:rtl/>
        </w:rPr>
        <w:t xml:space="preserve">, </w:t>
      </w:r>
      <w:r w:rsidRPr="00991332">
        <w:rPr>
          <w:rFonts w:hint="cs"/>
          <w:sz w:val="24"/>
          <w:rtl/>
        </w:rPr>
        <w:t>והתפקיד</w:t>
      </w:r>
      <w:r w:rsidRPr="00991332">
        <w:rPr>
          <w:sz w:val="24"/>
          <w:rtl/>
        </w:rPr>
        <w:t xml:space="preserve"> </w:t>
      </w:r>
      <w:r w:rsidRPr="00991332">
        <w:rPr>
          <w:rFonts w:hint="cs"/>
          <w:sz w:val="24"/>
          <w:rtl/>
        </w:rPr>
        <w:t>החינוכי</w:t>
      </w:r>
      <w:r w:rsidRPr="00991332">
        <w:rPr>
          <w:sz w:val="24"/>
          <w:rtl/>
        </w:rPr>
        <w:t xml:space="preserve"> </w:t>
      </w:r>
      <w:r w:rsidRPr="00991332">
        <w:rPr>
          <w:rFonts w:hint="cs"/>
          <w:sz w:val="24"/>
          <w:rtl/>
        </w:rPr>
        <w:t>הגדול</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לסייע</w:t>
      </w:r>
      <w:r w:rsidRPr="00991332">
        <w:rPr>
          <w:sz w:val="24"/>
          <w:rtl/>
        </w:rPr>
        <w:t xml:space="preserve"> </w:t>
      </w:r>
      <w:r w:rsidRPr="00991332">
        <w:rPr>
          <w:rFonts w:hint="cs"/>
          <w:sz w:val="24"/>
          <w:rtl/>
        </w:rPr>
        <w:t>לגלות</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הרוח</w:t>
      </w:r>
      <w:r w:rsidRPr="00991332">
        <w:rPr>
          <w:sz w:val="24"/>
          <w:rtl/>
        </w:rPr>
        <w:t xml:space="preserve"> </w:t>
      </w:r>
      <w:r w:rsidRPr="00991332">
        <w:rPr>
          <w:rFonts w:hint="cs"/>
          <w:sz w:val="24"/>
          <w:rtl/>
        </w:rPr>
        <w:t>והטוב</w:t>
      </w:r>
      <w:r>
        <w:rPr>
          <w:rFonts w:hint="cs"/>
          <w:sz w:val="24"/>
          <w:rtl/>
        </w:rPr>
        <w:t>".</w:t>
      </w:r>
    </w:p>
    <w:p w14:paraId="40FC2375" w14:textId="77777777" w:rsidR="00525635" w:rsidRDefault="00525635" w:rsidP="00525635">
      <w:pPr>
        <w:rPr>
          <w:rFonts w:ascii="Calibri" w:eastAsia="Times New Roman" w:hAnsi="Calibri"/>
          <w:sz w:val="24"/>
          <w:rtl/>
        </w:rPr>
      </w:pPr>
    </w:p>
    <w:p w14:paraId="23E90C75" w14:textId="77777777" w:rsidR="00525635" w:rsidRDefault="00525635" w:rsidP="00525635">
      <w:pPr>
        <w:rPr>
          <w:rFonts w:ascii="David" w:hAnsi="David"/>
          <w:b/>
          <w:bCs/>
          <w:color w:val="FF0000"/>
          <w:sz w:val="24"/>
          <w:rtl/>
        </w:rPr>
      </w:pPr>
    </w:p>
    <w:p w14:paraId="3E8FACE3"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28E845C6" w14:textId="77777777" w:rsidR="00525635" w:rsidRPr="0090464B" w:rsidRDefault="00525635" w:rsidP="00525635">
      <w:pPr>
        <w:rPr>
          <w:rFonts w:ascii="Calibri" w:eastAsia="Times New Roman" w:hAnsi="Calibri"/>
          <w:sz w:val="24"/>
        </w:rPr>
      </w:pPr>
      <w:r w:rsidRPr="0090464B">
        <w:rPr>
          <w:rFonts w:ascii="David" w:hAnsi="David"/>
          <w:b/>
          <w:bCs/>
          <w:sz w:val="24"/>
          <w:rtl/>
        </w:rPr>
        <w:lastRenderedPageBreak/>
        <w:t>מעורר השראה</w:t>
      </w:r>
      <w:r w:rsidRPr="0090464B">
        <w:rPr>
          <w:rFonts w:ascii="David" w:hAnsi="David"/>
          <w:sz w:val="24"/>
          <w:rtl/>
        </w:rPr>
        <w:t xml:space="preserve">  </w:t>
      </w:r>
    </w:p>
    <w:p w14:paraId="71C99771" w14:textId="3EF97752" w:rsidR="00525635" w:rsidRPr="0090464B" w:rsidRDefault="00525635" w:rsidP="00525635">
      <w:pPr>
        <w:rPr>
          <w:rFonts w:ascii="Calibri" w:eastAsia="Times New Roman" w:hAnsi="Calibri"/>
          <w:sz w:val="24"/>
          <w:rtl/>
        </w:rPr>
      </w:pPr>
      <w:r w:rsidRPr="0090464B">
        <w:rPr>
          <w:rFonts w:ascii="Calibri" w:eastAsia="Times New Roman" w:hAnsi="Calibri"/>
          <w:sz w:val="24"/>
          <w:rtl/>
        </w:rPr>
        <w:t>מנהיג חינוך הוא בראש ובראשונה אדם מתפלל: אדם שמכניס את הקב"ה לתוך עולמו, ומתפלל על בית הספר ועל תלמידיו</w:t>
      </w:r>
      <w:r w:rsidR="00F03607">
        <w:rPr>
          <w:rFonts w:ascii="Calibri" w:eastAsia="Times New Roman" w:hAnsi="Calibri" w:hint="cs"/>
          <w:sz w:val="24"/>
          <w:rtl/>
        </w:rPr>
        <w:t>.</w:t>
      </w:r>
    </w:p>
    <w:p w14:paraId="5DC3B413" w14:textId="16271DD4" w:rsidR="00525635" w:rsidRPr="0090464B" w:rsidRDefault="00525635" w:rsidP="00525635">
      <w:pPr>
        <w:rPr>
          <w:rFonts w:ascii="David" w:eastAsiaTheme="minorHAnsi" w:hAnsi="David"/>
          <w:b/>
          <w:bCs/>
          <w:sz w:val="24"/>
          <w:rtl/>
        </w:rPr>
      </w:pPr>
      <w:r w:rsidRPr="0090464B">
        <w:rPr>
          <w:rFonts w:ascii="David" w:hAnsi="David"/>
          <w:b/>
          <w:bCs/>
          <w:sz w:val="24"/>
          <w:rtl/>
        </w:rPr>
        <w:t>מסביב לשנת הלימודים</w:t>
      </w:r>
    </w:p>
    <w:p w14:paraId="37E017A4" w14:textId="483E65ED" w:rsidR="00525635" w:rsidRPr="00A97ADD" w:rsidRDefault="009C1B57" w:rsidP="00525635">
      <w:pPr>
        <w:rPr>
          <w:rFonts w:ascii="David" w:hAnsi="David"/>
          <w:sz w:val="24"/>
          <w:rtl/>
        </w:rPr>
      </w:pPr>
      <w:r>
        <w:rPr>
          <w:rFonts w:ascii="David" w:hAnsi="David"/>
          <w:sz w:val="24"/>
          <w:rtl/>
        </w:rPr>
        <w:t>ללימוד מהי מנהיגות</w:t>
      </w:r>
      <w:r>
        <w:rPr>
          <w:rFonts w:ascii="David" w:hAnsi="David" w:hint="cs"/>
          <w:sz w:val="24"/>
          <w:rtl/>
        </w:rPr>
        <w:t>,</w:t>
      </w:r>
      <w:r w:rsidR="00525635" w:rsidRPr="00A97ADD">
        <w:rPr>
          <w:rFonts w:ascii="David" w:hAnsi="David"/>
          <w:sz w:val="24"/>
          <w:rtl/>
        </w:rPr>
        <w:t xml:space="preserve"> לעבודת הצמחה בתפקידי </w:t>
      </w:r>
      <w:r>
        <w:rPr>
          <w:rFonts w:ascii="David" w:hAnsi="David" w:hint="cs"/>
          <w:sz w:val="24"/>
          <w:rtl/>
        </w:rPr>
        <w:t>ניהול,</w:t>
      </w:r>
      <w:r w:rsidR="00525635">
        <w:rPr>
          <w:rFonts w:ascii="David" w:hAnsi="David" w:hint="cs"/>
          <w:sz w:val="24"/>
          <w:rtl/>
        </w:rPr>
        <w:t xml:space="preserve"> לצוות ניהול בית ספר.</w:t>
      </w:r>
    </w:p>
    <w:p w14:paraId="2AF7C725" w14:textId="476EB788" w:rsidR="00525635" w:rsidRDefault="00F03607" w:rsidP="00525635">
      <w:pPr>
        <w:rPr>
          <w:rFonts w:ascii="David" w:hAnsi="David"/>
          <w:sz w:val="24"/>
          <w:rtl/>
        </w:rPr>
      </w:pPr>
      <w:r>
        <w:rPr>
          <w:rFonts w:ascii="David" w:hAnsi="David" w:hint="cs"/>
          <w:b/>
          <w:bCs/>
          <w:sz w:val="24"/>
          <w:rtl/>
        </w:rPr>
        <w:t>שאלות לדיון</w:t>
      </w:r>
    </w:p>
    <w:p w14:paraId="7E9FA4BD" w14:textId="7D83A90E" w:rsidR="00525635" w:rsidRPr="009934E4" w:rsidRDefault="00525635" w:rsidP="00525635">
      <w:pPr>
        <w:rPr>
          <w:rFonts w:eastAsia="Times New Roman" w:cstheme="majorBidi"/>
          <w:sz w:val="28"/>
          <w:szCs w:val="36"/>
          <w:rtl/>
        </w:rPr>
      </w:pPr>
      <w:r w:rsidRPr="009934E4">
        <w:rPr>
          <w:sz w:val="28"/>
          <w:rtl/>
        </w:rPr>
        <w:t>מהם החומרים מהם עשוי מנהל? מאלו ערכים מורכבים מנהיגי חינוך בחמ"ד?</w:t>
      </w:r>
    </w:p>
    <w:p w14:paraId="4D7FDFBE" w14:textId="48A60CF9" w:rsidR="00525635" w:rsidRPr="00607452" w:rsidRDefault="00525635" w:rsidP="00525635">
      <w:pPr>
        <w:pStyle w:val="2"/>
        <w:rPr>
          <w:rFonts w:ascii="Calibri" w:eastAsia="Times New Roman" w:hAnsi="Calibri" w:cs="David"/>
          <w:sz w:val="32"/>
          <w:rtl/>
        </w:rPr>
      </w:pPr>
      <w:bookmarkStart w:id="6" w:name="_Toc529175641"/>
      <w:r w:rsidRPr="00607452">
        <w:rPr>
          <w:rFonts w:ascii="Calibri" w:eastAsia="Times New Roman" w:hAnsi="Calibri" w:cs="David"/>
          <w:sz w:val="32"/>
          <w:rtl/>
        </w:rPr>
        <w:t>מנהיג חינוך מאמין: בעצמו, במוריו, בתלמידיו, בקב"ה</w:t>
      </w:r>
      <w:bookmarkEnd w:id="6"/>
    </w:p>
    <w:p w14:paraId="3DB76A3E" w14:textId="77777777" w:rsidR="00525635" w:rsidRPr="009934E4" w:rsidRDefault="00525635" w:rsidP="00525635">
      <w:pPr>
        <w:pStyle w:val="af4"/>
        <w:rPr>
          <w:rFonts w:eastAsia="Times New Roman"/>
          <w:b/>
          <w:bCs w:val="0"/>
          <w:sz w:val="28"/>
          <w:szCs w:val="24"/>
          <w:rtl/>
        </w:rPr>
      </w:pPr>
      <w:r w:rsidRPr="009934E4">
        <w:rPr>
          <w:rFonts w:eastAsia="Times New Roman"/>
          <w:b/>
          <w:bCs w:val="0"/>
          <w:sz w:val="28"/>
          <w:szCs w:val="24"/>
          <w:rtl/>
        </w:rPr>
        <w:t>דברים שנשלחו למנהלים החדשים בח</w:t>
      </w:r>
      <w:r w:rsidRPr="009934E4">
        <w:rPr>
          <w:rFonts w:eastAsia="Times New Roman" w:hint="cs"/>
          <w:b/>
          <w:bCs w:val="0"/>
          <w:sz w:val="28"/>
          <w:szCs w:val="24"/>
          <w:rtl/>
        </w:rPr>
        <w:t>מ</w:t>
      </w:r>
      <w:r w:rsidRPr="009934E4">
        <w:rPr>
          <w:rFonts w:eastAsia="Times New Roman"/>
          <w:b/>
          <w:bCs w:val="0"/>
          <w:sz w:val="28"/>
          <w:szCs w:val="24"/>
          <w:rtl/>
        </w:rPr>
        <w:t>"ד</w:t>
      </w:r>
    </w:p>
    <w:p w14:paraId="4073ADC8" w14:textId="77777777" w:rsidR="00525635" w:rsidRDefault="00525635" w:rsidP="00525635">
      <w:pPr>
        <w:rPr>
          <w:rFonts w:ascii="Calibri" w:eastAsia="Times New Roman" w:hAnsi="Calibri"/>
          <w:sz w:val="24"/>
          <w:rtl/>
        </w:rPr>
      </w:pPr>
    </w:p>
    <w:p w14:paraId="30DEA2A8" w14:textId="1CD90E31" w:rsidR="00525635" w:rsidRDefault="00525635" w:rsidP="00525635">
      <w:pPr>
        <w:rPr>
          <w:rFonts w:ascii="Calibri" w:eastAsia="Times New Roman" w:hAnsi="Calibri"/>
          <w:sz w:val="24"/>
          <w:rtl/>
        </w:rPr>
      </w:pPr>
      <w:r>
        <w:rPr>
          <w:rFonts w:ascii="Calibri" w:eastAsia="Times New Roman" w:hAnsi="Calibri"/>
          <w:sz w:val="24"/>
          <w:rtl/>
        </w:rPr>
        <w:t>למנהל בית הספר</w:t>
      </w:r>
      <w:r w:rsidR="009C1B57">
        <w:rPr>
          <w:rFonts w:ascii="Calibri" w:eastAsia="Times New Roman" w:hAnsi="Calibri" w:hint="cs"/>
          <w:sz w:val="24"/>
          <w:rtl/>
        </w:rPr>
        <w:t>.</w:t>
      </w:r>
      <w:r>
        <w:rPr>
          <w:rFonts w:ascii="Calibri" w:eastAsia="Times New Roman" w:hAnsi="Calibri"/>
          <w:sz w:val="24"/>
          <w:rtl/>
        </w:rPr>
        <w:t xml:space="preserve"> </w:t>
      </w:r>
    </w:p>
    <w:p w14:paraId="6812C811" w14:textId="77777777" w:rsidR="00525635" w:rsidRDefault="00525635" w:rsidP="00525635">
      <w:pPr>
        <w:rPr>
          <w:rFonts w:ascii="Calibri" w:eastAsia="Times New Roman" w:hAnsi="Calibri"/>
          <w:sz w:val="24"/>
          <w:rtl/>
        </w:rPr>
      </w:pPr>
      <w:r>
        <w:rPr>
          <w:rFonts w:ascii="Calibri" w:eastAsia="Times New Roman" w:hAnsi="Calibri"/>
          <w:sz w:val="24"/>
          <w:rtl/>
        </w:rPr>
        <w:t>התרגשנו ושמחנו מא</w:t>
      </w:r>
      <w:r>
        <w:rPr>
          <w:rFonts w:ascii="Calibri" w:eastAsia="Times New Roman" w:hAnsi="Calibri" w:hint="cs"/>
          <w:sz w:val="24"/>
          <w:rtl/>
        </w:rPr>
        <w:t>ו</w:t>
      </w:r>
      <w:r>
        <w:rPr>
          <w:rFonts w:ascii="Calibri" w:eastAsia="Times New Roman" w:hAnsi="Calibri"/>
          <w:sz w:val="24"/>
          <w:rtl/>
        </w:rPr>
        <w:t>ד לשמוע כי נבחרת להיות מנהל בית ספר בחמ"ד, ובאופן עמוק יותר – שנבחרת להיות מנהיג חינוך!</w:t>
      </w:r>
    </w:p>
    <w:p w14:paraId="3392277E"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הוא אבי המשפחה</w:t>
      </w:r>
      <w:r>
        <w:rPr>
          <w:rFonts w:ascii="Calibri" w:eastAsia="Times New Roman" w:hAnsi="Calibri" w:hint="cs"/>
          <w:sz w:val="24"/>
          <w:rtl/>
        </w:rPr>
        <w:t>.</w:t>
      </w:r>
    </w:p>
    <w:p w14:paraId="0901D528"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הוא רגיש ואוהב, מכבד ודורש, מקשיב ולעיתים גם עונה...</w:t>
      </w:r>
    </w:p>
    <w:p w14:paraId="265B24D8"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נמצא שם בשביל כל באי הבית – המורים, התלמידים, ההורים, אנשי המנהלה וכל מי שזוכה להיות חלק מבית הספר</w:t>
      </w:r>
      <w:r>
        <w:rPr>
          <w:rFonts w:ascii="Calibri" w:eastAsia="Times New Roman" w:hAnsi="Calibri" w:hint="cs"/>
          <w:sz w:val="24"/>
          <w:rtl/>
        </w:rPr>
        <w:t>.</w:t>
      </w:r>
    </w:p>
    <w:p w14:paraId="11A1269F"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בוחר לעיתים לפנות את מקומו, ולתת לכל אחד מבני המשפחה לגדול ולצמוח</w:t>
      </w:r>
      <w:r>
        <w:rPr>
          <w:rFonts w:ascii="Calibri" w:eastAsia="Times New Roman" w:hAnsi="Calibri" w:hint="cs"/>
          <w:sz w:val="24"/>
          <w:rtl/>
        </w:rPr>
        <w:t>.</w:t>
      </w:r>
    </w:p>
    <w:p w14:paraId="6E53656B"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מכוון לכך שלכל תלמיד ולכל מורה יש</w:t>
      </w:r>
      <w:r>
        <w:rPr>
          <w:rFonts w:ascii="Calibri" w:eastAsia="Times New Roman" w:hAnsi="Calibri" w:hint="cs"/>
          <w:sz w:val="24"/>
          <w:rtl/>
        </w:rPr>
        <w:t xml:space="preserve"> את</w:t>
      </w:r>
      <w:r>
        <w:rPr>
          <w:rFonts w:ascii="Calibri" w:eastAsia="Times New Roman" w:hAnsi="Calibri"/>
          <w:sz w:val="24"/>
          <w:rtl/>
        </w:rPr>
        <w:t xml:space="preserve"> 'האות המיוחדת שלו בתורה', והבקשה היא לסייע לכל אחד לגלות את הייחודיות שלו</w:t>
      </w:r>
      <w:r>
        <w:rPr>
          <w:rFonts w:ascii="Calibri" w:eastAsia="Times New Roman" w:hAnsi="Calibri" w:hint="cs"/>
          <w:sz w:val="24"/>
          <w:rtl/>
        </w:rPr>
        <w:t>.</w:t>
      </w:r>
    </w:p>
    <w:p w14:paraId="1066BAE7"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קובע רף גבוה ככל שניתן, כדי שהשאיפה לעולם תהיה כלפי מעלה</w:t>
      </w:r>
      <w:r>
        <w:rPr>
          <w:rFonts w:ascii="Calibri" w:eastAsia="Times New Roman" w:hAnsi="Calibri" w:hint="cs"/>
          <w:sz w:val="24"/>
          <w:rtl/>
        </w:rPr>
        <w:t>.</w:t>
      </w:r>
    </w:p>
    <w:p w14:paraId="501CDB4D"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מציב חזון, משיב רוח במוסד החינוכי, כך שכל באי הבית יהיו מחוברים לחזון ונושמים אותו</w:t>
      </w:r>
      <w:r>
        <w:rPr>
          <w:rFonts w:ascii="Calibri" w:eastAsia="Times New Roman" w:hAnsi="Calibri" w:hint="cs"/>
          <w:sz w:val="24"/>
          <w:rtl/>
        </w:rPr>
        <w:t>.</w:t>
      </w:r>
    </w:p>
    <w:p w14:paraId="7E15F954"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עושה  הכול כדי שיהיה קשר של ממש בין החזון הגדול למעשה היומיומי הפשוט</w:t>
      </w:r>
      <w:r>
        <w:rPr>
          <w:rFonts w:ascii="Calibri" w:eastAsia="Times New Roman" w:hAnsi="Calibri" w:hint="cs"/>
          <w:sz w:val="24"/>
          <w:rtl/>
        </w:rPr>
        <w:t>.</w:t>
      </w:r>
    </w:p>
    <w:p w14:paraId="2C0AFBFC"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דואג להתמלא בכל מה שנכון: בתורה, בלימוד, בהיכרות עם חומרי הלמידה וכן הלאה</w:t>
      </w:r>
      <w:r>
        <w:rPr>
          <w:rFonts w:ascii="Calibri" w:eastAsia="Times New Roman" w:hAnsi="Calibri" w:hint="cs"/>
          <w:sz w:val="24"/>
          <w:rtl/>
        </w:rPr>
        <w:t>.</w:t>
      </w:r>
    </w:p>
    <w:p w14:paraId="3C71BEC0"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משתדל להיות 'מקצוען' בתחומו</w:t>
      </w:r>
      <w:r>
        <w:rPr>
          <w:rFonts w:ascii="Calibri" w:eastAsia="Times New Roman" w:hAnsi="Calibri" w:hint="cs"/>
          <w:sz w:val="24"/>
          <w:rtl/>
        </w:rPr>
        <w:t>.</w:t>
      </w:r>
    </w:p>
    <w:p w14:paraId="72AF9B2C"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מצמיח אתו צוות ניהול, מורים 'מגויסים' ותלמידים השמחים להגיע לבית הספר יום</w:t>
      </w:r>
      <w:r>
        <w:rPr>
          <w:rFonts w:ascii="Calibri" w:eastAsia="Times New Roman" w:hAnsi="Calibri"/>
          <w:sz w:val="24"/>
          <w:vertAlign w:val="superscript"/>
          <w:rtl/>
        </w:rPr>
        <w:t>-</w:t>
      </w:r>
      <w:r>
        <w:rPr>
          <w:rFonts w:ascii="Calibri" w:eastAsia="Times New Roman" w:hAnsi="Calibri"/>
          <w:sz w:val="24"/>
          <w:rtl/>
        </w:rPr>
        <w:t>יום</w:t>
      </w:r>
      <w:r w:rsidRPr="00662235">
        <w:rPr>
          <w:rFonts w:ascii="Calibri" w:eastAsia="Times New Roman" w:hAnsi="Calibri"/>
          <w:sz w:val="24"/>
          <w:rtl/>
        </w:rPr>
        <w:t xml:space="preserve"> </w:t>
      </w:r>
      <w:r>
        <w:rPr>
          <w:rFonts w:ascii="Calibri" w:eastAsia="Times New Roman" w:hAnsi="Calibri"/>
          <w:sz w:val="24"/>
          <w:rtl/>
        </w:rPr>
        <w:t>ומתגעגעים</w:t>
      </w:r>
      <w:r>
        <w:rPr>
          <w:rFonts w:ascii="Calibri" w:eastAsia="Times New Roman" w:hAnsi="Calibri" w:hint="cs"/>
          <w:sz w:val="24"/>
          <w:rtl/>
        </w:rPr>
        <w:t xml:space="preserve"> אליו.</w:t>
      </w:r>
    </w:p>
    <w:p w14:paraId="55E0D581"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מאמין: בעצמו, במוריו, בתלמידיו, בתקופה הגדולה שבה אנו זוכים לחיות, בקב"ה. בקיצור – מאמין</w:t>
      </w:r>
      <w:r>
        <w:rPr>
          <w:rFonts w:ascii="Calibri" w:eastAsia="Times New Roman" w:hAnsi="Calibri" w:hint="cs"/>
          <w:sz w:val="24"/>
          <w:rtl/>
        </w:rPr>
        <w:t>.</w:t>
      </w:r>
    </w:p>
    <w:p w14:paraId="2D6B8CB5"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הוא בראש ובראשונה אדם מתפלל: אדם שמכניס את הקב"ה לתוך עולמו, ומתפלל על בית הספר ועל תלמידיו</w:t>
      </w:r>
      <w:r>
        <w:rPr>
          <w:rFonts w:ascii="Calibri" w:eastAsia="Times New Roman" w:hAnsi="Calibri" w:hint="cs"/>
          <w:sz w:val="24"/>
          <w:rtl/>
        </w:rPr>
        <w:t>.</w:t>
      </w:r>
    </w:p>
    <w:p w14:paraId="1201C33D"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מתפלל ופועל שבית הספר שאותו הוא מנהיג ישמש כמשכן. וכמו במשכן, גם בחינוך הרוח היא העיקר. הפרוצדורות חייבות להתבצע, ויש מקום חשוב ל'גוף' ולגופי הידע, אך עיקרו של החינוך הוא הנגיעה ב'תוך', בפנים, בלב, בנשמה... בשאיפה האינסופית כלפי מעלה.</w:t>
      </w:r>
    </w:p>
    <w:p w14:paraId="68ABB993"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זוכר שאחריותו היא על הובלת המשפחה כולה כקהילה לומדת, מורים</w:t>
      </w:r>
      <w:r>
        <w:rPr>
          <w:rFonts w:ascii="Calibri" w:eastAsia="Times New Roman" w:hAnsi="Calibri" w:hint="cs"/>
          <w:sz w:val="24"/>
          <w:rtl/>
        </w:rPr>
        <w:t>,</w:t>
      </w:r>
      <w:r>
        <w:rPr>
          <w:rFonts w:ascii="Calibri" w:eastAsia="Times New Roman" w:hAnsi="Calibri"/>
          <w:sz w:val="24"/>
          <w:rtl/>
        </w:rPr>
        <w:t xml:space="preserve"> הורים ותלמידים, ללימוד חי, תוסס ומצמיח. 'וכולם מקבלים עליהם... זה מזה'.</w:t>
      </w:r>
    </w:p>
    <w:p w14:paraId="1EFB2202"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זוכר שבית הספר איננו מוגדר בשום הגדרה בלעדית. לא רק 'לומדים', לא רק 'מתנהגים יפה', לא רק 'שרים'. בית הספר, כמו משפחה, הוא בית שאוהבים בו, לומדים בו, מתבוננים בו, יוצרים בו, לעיתים נופלים בו, מאמינים בו, דורשים בו, חיים בו!</w:t>
      </w:r>
    </w:p>
    <w:p w14:paraId="235465E5" w14:textId="77777777" w:rsidR="00525635" w:rsidRDefault="00525635" w:rsidP="00525635">
      <w:pPr>
        <w:rPr>
          <w:rFonts w:ascii="Calibri" w:eastAsia="Times New Roman" w:hAnsi="Calibri"/>
          <w:sz w:val="24"/>
          <w:rtl/>
        </w:rPr>
      </w:pPr>
      <w:r>
        <w:rPr>
          <w:rFonts w:ascii="Calibri" w:eastAsia="Times New Roman" w:hAnsi="Calibri"/>
          <w:sz w:val="24"/>
          <w:rtl/>
        </w:rPr>
        <w:lastRenderedPageBreak/>
        <w:t>מנהיג חינוך זוכר ש'מִמֶּנִּי תִרְאוּ וְכֵן תַּעֲשׂוּ' (שופטים ז', י</w:t>
      </w:r>
      <w:r>
        <w:rPr>
          <w:rFonts w:ascii="Calibri" w:eastAsia="Times New Roman" w:hAnsi="Calibri" w:hint="cs"/>
          <w:sz w:val="24"/>
          <w:rtl/>
        </w:rPr>
        <w:t>"</w:t>
      </w:r>
      <w:r>
        <w:rPr>
          <w:rFonts w:ascii="Calibri" w:eastAsia="Times New Roman" w:hAnsi="Calibri"/>
          <w:sz w:val="24"/>
          <w:rtl/>
        </w:rPr>
        <w:t>ז) איננו רק פסוק בנביא, ולא רק כרזה על הקיר בבה"ד 1. זוהי מהותו של המנהיג, ובענווה...</w:t>
      </w:r>
    </w:p>
    <w:p w14:paraId="77D5BA62"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מתגעגע לתלמידיו ולמוריו כשהוא בחופשה. הוא חי בלהט ובהתחדשות מתמדת</w:t>
      </w:r>
      <w:r>
        <w:rPr>
          <w:rFonts w:ascii="Calibri" w:eastAsia="Times New Roman" w:hAnsi="Calibri" w:hint="cs"/>
          <w:sz w:val="24"/>
          <w:rtl/>
        </w:rPr>
        <w:t>.</w:t>
      </w:r>
    </w:p>
    <w:p w14:paraId="5D5C4AA5" w14:textId="77777777" w:rsidR="00525635" w:rsidRDefault="00525635" w:rsidP="00525635">
      <w:pPr>
        <w:rPr>
          <w:rFonts w:ascii="Calibri" w:eastAsia="Times New Roman" w:hAnsi="Calibri"/>
          <w:sz w:val="24"/>
          <w:rtl/>
        </w:rPr>
      </w:pPr>
      <w:r>
        <w:rPr>
          <w:rFonts w:ascii="Calibri" w:eastAsia="Times New Roman" w:hAnsi="Calibri"/>
          <w:sz w:val="24"/>
          <w:rtl/>
        </w:rPr>
        <w:t xml:space="preserve">מנהיג חינוך </w:t>
      </w:r>
      <w:r w:rsidRPr="00607452">
        <w:rPr>
          <w:rFonts w:ascii="Calibri" w:eastAsia="Times New Roman" w:hAnsi="Calibri"/>
          <w:sz w:val="24"/>
          <w:rtl/>
        </w:rPr>
        <w:t>הוא</w:t>
      </w:r>
      <w:r w:rsidRPr="00607452">
        <w:rPr>
          <w:rFonts w:ascii="Calibri" w:eastAsia="Times New Roman" w:hAnsi="Calibri"/>
          <w:b/>
          <w:bCs/>
          <w:sz w:val="24"/>
          <w:rtl/>
        </w:rPr>
        <w:t xml:space="preserve"> 'אִישׁ אֲשֶׁר רוּחַ בּוֹ' (במדבר כ"ז, י</w:t>
      </w:r>
      <w:r>
        <w:rPr>
          <w:rFonts w:ascii="Calibri" w:eastAsia="Times New Roman" w:hAnsi="Calibri" w:hint="cs"/>
          <w:b/>
          <w:bCs/>
          <w:sz w:val="24"/>
          <w:rtl/>
        </w:rPr>
        <w:t>"</w:t>
      </w:r>
      <w:r w:rsidRPr="00607452">
        <w:rPr>
          <w:rFonts w:ascii="Calibri" w:eastAsia="Times New Roman" w:hAnsi="Calibri"/>
          <w:b/>
          <w:bCs/>
          <w:sz w:val="24"/>
          <w:rtl/>
        </w:rPr>
        <w:t xml:space="preserve">ח) – 'הולך כנגד רוחו של כל אחד ואחד' </w:t>
      </w:r>
      <w:r>
        <w:rPr>
          <w:rFonts w:ascii="Calibri" w:eastAsia="Times New Roman" w:hAnsi="Calibri"/>
          <w:sz w:val="24"/>
          <w:rtl/>
        </w:rPr>
        <w:t>(רש"י שם).</w:t>
      </w:r>
    </w:p>
    <w:p w14:paraId="38A87E53" w14:textId="77777777" w:rsidR="00525635" w:rsidRDefault="00525635" w:rsidP="00525635">
      <w:pPr>
        <w:rPr>
          <w:rFonts w:ascii="Calibri" w:eastAsia="Times New Roman" w:hAnsi="Calibri"/>
          <w:sz w:val="24"/>
          <w:rtl/>
        </w:rPr>
      </w:pPr>
      <w:r w:rsidRPr="00607452">
        <w:rPr>
          <w:rFonts w:ascii="Calibri" w:eastAsia="Times New Roman" w:hAnsi="Calibri"/>
          <w:sz w:val="24"/>
          <w:rtl/>
        </w:rPr>
        <w:t xml:space="preserve">מנהיג חינוך הוא אכפתי, יוצר, פתוח לשינוי ולחידוש, קשוב ומכיל. </w:t>
      </w:r>
    </w:p>
    <w:p w14:paraId="3302FC96" w14:textId="77777777" w:rsidR="00525635" w:rsidRPr="00607452" w:rsidRDefault="00525635" w:rsidP="00525635">
      <w:pPr>
        <w:rPr>
          <w:rFonts w:ascii="Calibri" w:eastAsia="Times New Roman" w:hAnsi="Calibri"/>
          <w:sz w:val="24"/>
          <w:rtl/>
        </w:rPr>
      </w:pPr>
      <w:r w:rsidRPr="00607452">
        <w:rPr>
          <w:rFonts w:ascii="Calibri" w:eastAsia="Times New Roman" w:hAnsi="Calibri"/>
          <w:sz w:val="24"/>
          <w:rtl/>
        </w:rPr>
        <w:t xml:space="preserve">אברהם יהושע השל הגדיר זאת כך: </w:t>
      </w:r>
      <w:r w:rsidRPr="00607452">
        <w:rPr>
          <w:rFonts w:ascii="Calibri" w:eastAsia="Times New Roman" w:hAnsi="Calibri"/>
          <w:b/>
          <w:bCs/>
          <w:sz w:val="24"/>
          <w:rtl/>
        </w:rPr>
        <w:t>'אישיותו של המורה היא-היא הטקסט שהתלמידים לומדים, הטקסט שלא ישכחו לעולם</w:t>
      </w:r>
      <w:r w:rsidRPr="00607452">
        <w:rPr>
          <w:rFonts w:ascii="Calibri" w:eastAsia="Times New Roman" w:hAnsi="Calibri" w:hint="cs"/>
          <w:b/>
          <w:bCs/>
          <w:sz w:val="24"/>
          <w:rtl/>
        </w:rPr>
        <w:t>'</w:t>
      </w:r>
      <w:r>
        <w:rPr>
          <w:rFonts w:ascii="Calibri" w:eastAsia="Times New Roman" w:hAnsi="Calibri" w:hint="cs"/>
          <w:sz w:val="24"/>
          <w:rtl/>
        </w:rPr>
        <w:t xml:space="preserve"> </w:t>
      </w:r>
      <w:r w:rsidRPr="00607452">
        <w:rPr>
          <w:rFonts w:ascii="Calibri" w:eastAsia="Times New Roman" w:hAnsi="Calibri" w:hint="cs"/>
          <w:sz w:val="24"/>
          <w:rtl/>
        </w:rPr>
        <w:t>(</w:t>
      </w:r>
      <w:r>
        <w:rPr>
          <w:rFonts w:hint="cs"/>
          <w:sz w:val="24"/>
          <w:rtl/>
        </w:rPr>
        <w:t>"</w:t>
      </w:r>
      <w:r>
        <w:rPr>
          <w:sz w:val="24"/>
          <w:rtl/>
        </w:rPr>
        <w:t>אלוהים מאמין באדם", עמ</w:t>
      </w:r>
      <w:r>
        <w:rPr>
          <w:rFonts w:hint="cs"/>
          <w:sz w:val="24"/>
          <w:rtl/>
        </w:rPr>
        <w:t>וד</w:t>
      </w:r>
      <w:r w:rsidRPr="00607452">
        <w:rPr>
          <w:sz w:val="24"/>
          <w:rtl/>
        </w:rPr>
        <w:t xml:space="preserve"> 152</w:t>
      </w:r>
      <w:r w:rsidRPr="00607452">
        <w:rPr>
          <w:rFonts w:hint="cs"/>
          <w:sz w:val="24"/>
          <w:rtl/>
        </w:rPr>
        <w:t>)</w:t>
      </w:r>
      <w:r>
        <w:rPr>
          <w:rFonts w:ascii="Calibri" w:eastAsia="Times New Roman" w:hAnsi="Calibri" w:hint="cs"/>
          <w:sz w:val="24"/>
          <w:rtl/>
        </w:rPr>
        <w:t>.</w:t>
      </w:r>
    </w:p>
    <w:p w14:paraId="14A0D672"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הוא זה שיודע להתבונן פנימה. המבט שלו הוא מה'פנים' החוצה, וה'תוך' הוא לעולם טוב – 'עָשָׂה הָאֱלֹקִים אֶת הָאָדָם יָשָׁר' (קהלת ז' כ</w:t>
      </w:r>
      <w:r>
        <w:rPr>
          <w:rFonts w:ascii="Calibri" w:eastAsia="Times New Roman" w:hAnsi="Calibri" w:hint="cs"/>
          <w:sz w:val="24"/>
          <w:rtl/>
        </w:rPr>
        <w:t>"</w:t>
      </w:r>
      <w:r>
        <w:rPr>
          <w:rFonts w:ascii="Calibri" w:eastAsia="Times New Roman" w:hAnsi="Calibri"/>
          <w:sz w:val="24"/>
          <w:rtl/>
        </w:rPr>
        <w:t>ט). היה מי שדימה את כל אחד מבאי בית החינוך לכלי נגינה. נגינת חיינו האמתית, האותנטית, האנושית, יש לה סיכוי 'לגרות' את התזמורת כולה.</w:t>
      </w:r>
    </w:p>
    <w:p w14:paraId="794F7F9E"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זוכר שאנחנו שלוחי ההורים במצוות החינוך.</w:t>
      </w:r>
    </w:p>
    <w:p w14:paraId="79DFD70B" w14:textId="77777777" w:rsidR="00525635" w:rsidRDefault="00525635" w:rsidP="00525635">
      <w:pPr>
        <w:rPr>
          <w:rFonts w:ascii="Calibri" w:eastAsia="Times New Roman" w:hAnsi="Calibri"/>
          <w:sz w:val="24"/>
          <w:rtl/>
        </w:rPr>
      </w:pPr>
      <w:r>
        <w:rPr>
          <w:rFonts w:ascii="Calibri" w:eastAsia="Times New Roman" w:hAnsi="Calibri"/>
          <w:sz w:val="24"/>
          <w:rtl/>
        </w:rPr>
        <w:t xml:space="preserve">מנהיג חינוך שם מול עיניו את הדברים </w:t>
      </w:r>
      <w:r>
        <w:rPr>
          <w:rFonts w:ascii="Calibri" w:eastAsia="Times New Roman" w:hAnsi="Calibri" w:hint="cs"/>
          <w:sz w:val="24"/>
          <w:rtl/>
        </w:rPr>
        <w:t>ש</w:t>
      </w:r>
      <w:r>
        <w:rPr>
          <w:rFonts w:ascii="Calibri" w:eastAsia="Times New Roman" w:hAnsi="Calibri"/>
          <w:sz w:val="24"/>
          <w:rtl/>
        </w:rPr>
        <w:t>רב סרן נדב מילוא הי"ד, מ"פ בצנחנים (נפל בשנת תשנ"ז בלבנון, בן 24 היה בנפלו)</w:t>
      </w:r>
      <w:r w:rsidRPr="0012792B">
        <w:rPr>
          <w:rFonts w:ascii="Calibri" w:eastAsia="Times New Roman" w:hAnsi="Calibri"/>
          <w:sz w:val="24"/>
          <w:rtl/>
        </w:rPr>
        <w:t xml:space="preserve"> </w:t>
      </w:r>
      <w:r>
        <w:rPr>
          <w:rFonts w:ascii="Calibri" w:eastAsia="Times New Roman" w:hAnsi="Calibri"/>
          <w:sz w:val="24"/>
          <w:rtl/>
        </w:rPr>
        <w:t xml:space="preserve">אמר לחייליו: </w:t>
      </w:r>
    </w:p>
    <w:p w14:paraId="1B49AA93" w14:textId="77777777" w:rsidR="00525635" w:rsidRPr="00607452" w:rsidRDefault="00525635" w:rsidP="00525635">
      <w:pPr>
        <w:ind w:left="720"/>
        <w:rPr>
          <w:rFonts w:ascii="Calibri" w:eastAsia="Times New Roman" w:hAnsi="Calibri"/>
          <w:b/>
          <w:bCs/>
          <w:sz w:val="24"/>
          <w:rtl/>
        </w:rPr>
      </w:pPr>
      <w:r w:rsidRPr="00607452">
        <w:rPr>
          <w:rFonts w:ascii="Calibri" w:eastAsia="Times New Roman" w:hAnsi="Calibri"/>
          <w:b/>
          <w:bCs/>
          <w:sz w:val="24"/>
          <w:rtl/>
        </w:rPr>
        <w:t>'עשו לכם כלל שלאורו תלכו באשר תפנו! היו מצוינים בכל דבר. כל פעולה שאתם מבצע</w:t>
      </w:r>
      <w:r>
        <w:rPr>
          <w:rFonts w:ascii="Calibri" w:eastAsia="Times New Roman" w:hAnsi="Calibri"/>
          <w:b/>
          <w:bCs/>
          <w:sz w:val="24"/>
          <w:rtl/>
        </w:rPr>
        <w:t xml:space="preserve">ים נסו לבצע בצורה הטובה ביותר. </w:t>
      </w:r>
      <w:r w:rsidRPr="00607452">
        <w:rPr>
          <w:rFonts w:ascii="Calibri" w:eastAsia="Times New Roman" w:hAnsi="Calibri"/>
          <w:b/>
          <w:bCs/>
          <w:sz w:val="24"/>
          <w:rtl/>
        </w:rPr>
        <w:t>תשאפו לבצע את המוטב בצורה שבה תוכלו להביט בדמותכם במראה ולומר לעצמכם בכנות: עשינו את המקסימום. עמידה זו מול המראָה היא המבחן ה</w:t>
      </w:r>
      <w:r>
        <w:rPr>
          <w:rFonts w:ascii="Calibri" w:eastAsia="Times New Roman" w:hAnsi="Calibri"/>
          <w:b/>
          <w:bCs/>
          <w:sz w:val="24"/>
          <w:rtl/>
        </w:rPr>
        <w:t>אמתי</w:t>
      </w:r>
      <w:r w:rsidRPr="00607452">
        <w:rPr>
          <w:rFonts w:ascii="Calibri" w:eastAsia="Times New Roman" w:hAnsi="Calibri"/>
          <w:b/>
          <w:bCs/>
          <w:sz w:val="24"/>
          <w:rtl/>
        </w:rPr>
        <w:t xml:space="preserve">, רק אתה לבדך תוכל לדעת אם עשית את המוטב. לא המפקדים ולא חבריך יוכלו לדעת, אם המצוינות אינה רק חלק ממך אלא אתה עצמך'. </w:t>
      </w:r>
    </w:p>
    <w:p w14:paraId="74217A54"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מדגיש כאבן יסוד בעבודתו החינוכית, את מה שמצאו כמשניות מודגשות ב'פרקי אבות' של נדב אחרי מותו. בין היתר – 'מא</w:t>
      </w:r>
      <w:r>
        <w:rPr>
          <w:rFonts w:ascii="Calibri" w:eastAsia="Times New Roman" w:hAnsi="Calibri" w:hint="cs"/>
          <w:sz w:val="24"/>
          <w:rtl/>
        </w:rPr>
        <w:t>ו</w:t>
      </w:r>
      <w:r>
        <w:rPr>
          <w:rFonts w:ascii="Calibri" w:eastAsia="Times New Roman" w:hAnsi="Calibri"/>
          <w:sz w:val="24"/>
          <w:rtl/>
        </w:rPr>
        <w:t>ד מא</w:t>
      </w:r>
      <w:r>
        <w:rPr>
          <w:rFonts w:ascii="Calibri" w:eastAsia="Times New Roman" w:hAnsi="Calibri" w:hint="cs"/>
          <w:sz w:val="24"/>
          <w:rtl/>
        </w:rPr>
        <w:t>ו</w:t>
      </w:r>
      <w:r>
        <w:rPr>
          <w:rFonts w:ascii="Calibri" w:eastAsia="Times New Roman" w:hAnsi="Calibri"/>
          <w:sz w:val="24"/>
          <w:rtl/>
        </w:rPr>
        <w:t>ד הוי שפל רוח' (אבות ד</w:t>
      </w:r>
      <w:r>
        <w:rPr>
          <w:rFonts w:ascii="Calibri" w:eastAsia="Times New Roman" w:hAnsi="Calibri" w:hint="cs"/>
          <w:sz w:val="24"/>
          <w:rtl/>
        </w:rPr>
        <w:t>'</w:t>
      </w:r>
      <w:r>
        <w:rPr>
          <w:rFonts w:ascii="Calibri" w:eastAsia="Times New Roman" w:hAnsi="Calibri"/>
          <w:sz w:val="24"/>
          <w:rtl/>
        </w:rPr>
        <w:t>, ד</w:t>
      </w:r>
      <w:r>
        <w:rPr>
          <w:rFonts w:ascii="Calibri" w:eastAsia="Times New Roman" w:hAnsi="Calibri" w:hint="cs"/>
          <w:sz w:val="24"/>
          <w:rtl/>
        </w:rPr>
        <w:t>'</w:t>
      </w:r>
      <w:r>
        <w:rPr>
          <w:rFonts w:ascii="Calibri" w:eastAsia="Times New Roman" w:hAnsi="Calibri"/>
          <w:sz w:val="24"/>
          <w:rtl/>
        </w:rPr>
        <w:t>).</w:t>
      </w:r>
    </w:p>
    <w:p w14:paraId="435ED9CF" w14:textId="77777777" w:rsidR="00525635" w:rsidRDefault="00525635" w:rsidP="00525635">
      <w:pPr>
        <w:rPr>
          <w:rFonts w:ascii="Calibri" w:eastAsia="Times New Roman" w:hAnsi="Calibri"/>
          <w:sz w:val="24"/>
          <w:rtl/>
        </w:rPr>
      </w:pPr>
      <w:r>
        <w:rPr>
          <w:rFonts w:ascii="Calibri" w:eastAsia="Times New Roman" w:hAnsi="Calibri"/>
          <w:sz w:val="24"/>
          <w:rtl/>
        </w:rPr>
        <w:t>מנהיג חינוך מוסר את נפשו על עבודתו החינוכית וחי בתודעת שליחות חינוכית בכל רגע בחייו</w:t>
      </w:r>
      <w:r>
        <w:rPr>
          <w:rFonts w:ascii="Calibri" w:eastAsia="Times New Roman" w:hAnsi="Calibri" w:hint="cs"/>
          <w:sz w:val="24"/>
          <w:rtl/>
        </w:rPr>
        <w:t>.</w:t>
      </w:r>
    </w:p>
    <w:p w14:paraId="28D6A641" w14:textId="77777777" w:rsidR="00525635" w:rsidRDefault="00525635" w:rsidP="00525635">
      <w:pPr>
        <w:rPr>
          <w:rFonts w:ascii="Calibri" w:eastAsia="Times New Roman" w:hAnsi="Calibri"/>
          <w:sz w:val="24"/>
          <w:rtl/>
        </w:rPr>
      </w:pPr>
    </w:p>
    <w:p w14:paraId="4DB4CD1A" w14:textId="77777777" w:rsidR="00525635" w:rsidRDefault="00525635" w:rsidP="00525635">
      <w:pPr>
        <w:rPr>
          <w:rFonts w:ascii="Calibri" w:eastAsia="Times New Roman" w:hAnsi="Calibri"/>
          <w:sz w:val="24"/>
          <w:rtl/>
        </w:rPr>
      </w:pPr>
      <w:r>
        <w:rPr>
          <w:rFonts w:ascii="Calibri" w:eastAsia="Times New Roman" w:hAnsi="Calibri"/>
          <w:sz w:val="24"/>
          <w:rtl/>
        </w:rPr>
        <w:t>בחמ"ד חרטנו על דגלנו להיות 'בית חינוך כמשפחה'. במשפחה יש מקום לכולם! בעין טובה, בכבוד, בשמחה ובאהבה גדולה. אין שווים יותר ושווים עוד יותר, כולם אהובים, כולם קדושים.</w:t>
      </w:r>
    </w:p>
    <w:p w14:paraId="2C2D2ED8" w14:textId="77777777" w:rsidR="00525635" w:rsidRDefault="00525635" w:rsidP="00525635">
      <w:pPr>
        <w:rPr>
          <w:rFonts w:ascii="Calibri" w:eastAsia="Times New Roman" w:hAnsi="Calibri"/>
          <w:sz w:val="24"/>
          <w:rtl/>
        </w:rPr>
      </w:pPr>
      <w:r>
        <w:rPr>
          <w:rFonts w:ascii="Calibri" w:eastAsia="Times New Roman" w:hAnsi="Calibri"/>
          <w:sz w:val="24"/>
          <w:rtl/>
        </w:rPr>
        <w:t>אנחנו מברכים אותך על כניסתך להיות מנהיג חינוך במשפחת החמ"ד. יהי רצון שתזכה לשמש בענווה כאבן הראשה במוסד החינוכי אותו אתה זוכה לנהל, ושה' יברך אותך ויאיר לך פנים בדרכך השליחותית החשובה.</w:t>
      </w:r>
    </w:p>
    <w:p w14:paraId="5C6AEA7C"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0CB284F8" w14:textId="77777777" w:rsidR="00525635" w:rsidRPr="0090464B" w:rsidRDefault="00525635" w:rsidP="00525635">
      <w:pPr>
        <w:rPr>
          <w:rFonts w:ascii="David" w:hAnsi="David"/>
          <w:sz w:val="24"/>
          <w:rtl/>
        </w:rPr>
      </w:pPr>
      <w:r w:rsidRPr="0090464B">
        <w:rPr>
          <w:rFonts w:ascii="David" w:hAnsi="David"/>
          <w:b/>
          <w:bCs/>
          <w:sz w:val="24"/>
          <w:rtl/>
        </w:rPr>
        <w:lastRenderedPageBreak/>
        <w:t>מעורר השראה</w:t>
      </w:r>
      <w:r w:rsidRPr="0090464B">
        <w:rPr>
          <w:rFonts w:ascii="David" w:hAnsi="David"/>
          <w:sz w:val="24"/>
          <w:rtl/>
        </w:rPr>
        <w:t xml:space="preserve">  </w:t>
      </w:r>
    </w:p>
    <w:p w14:paraId="37A3E37A" w14:textId="77777777" w:rsidR="00525635" w:rsidRPr="00166374" w:rsidRDefault="00525635" w:rsidP="00525635">
      <w:pPr>
        <w:rPr>
          <w:sz w:val="28"/>
          <w:rtl/>
        </w:rPr>
      </w:pPr>
      <w:r w:rsidRPr="00166374">
        <w:rPr>
          <w:rFonts w:hint="eastAsia"/>
          <w:sz w:val="28"/>
          <w:rtl/>
        </w:rPr>
        <w:t>מנהיג</w:t>
      </w:r>
      <w:r w:rsidRPr="00166374">
        <w:rPr>
          <w:sz w:val="28"/>
          <w:rtl/>
        </w:rPr>
        <w:t xml:space="preserve"> </w:t>
      </w:r>
      <w:r w:rsidRPr="00166374">
        <w:rPr>
          <w:rFonts w:hint="eastAsia"/>
          <w:sz w:val="28"/>
          <w:rtl/>
        </w:rPr>
        <w:t>חינוכי</w:t>
      </w:r>
      <w:r w:rsidRPr="00166374">
        <w:rPr>
          <w:sz w:val="28"/>
          <w:rtl/>
        </w:rPr>
        <w:t xml:space="preserve"> </w:t>
      </w:r>
      <w:r w:rsidRPr="00166374">
        <w:rPr>
          <w:rFonts w:hint="eastAsia"/>
          <w:sz w:val="28"/>
          <w:rtl/>
        </w:rPr>
        <w:t>איננו</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רק</w:t>
      </w:r>
      <w:r w:rsidRPr="00166374">
        <w:rPr>
          <w:sz w:val="28"/>
          <w:rtl/>
        </w:rPr>
        <w:t xml:space="preserve"> </w:t>
      </w:r>
      <w:r w:rsidRPr="00166374">
        <w:rPr>
          <w:rFonts w:hint="eastAsia"/>
          <w:sz w:val="28"/>
          <w:rtl/>
        </w:rPr>
        <w:t>במה</w:t>
      </w:r>
      <w:r w:rsidRPr="00166374">
        <w:rPr>
          <w:sz w:val="28"/>
          <w:rtl/>
        </w:rPr>
        <w:t xml:space="preserve"> </w:t>
      </w:r>
      <w:r w:rsidRPr="00166374">
        <w:rPr>
          <w:rFonts w:hint="eastAsia"/>
          <w:sz w:val="28"/>
          <w:rtl/>
        </w:rPr>
        <w:t>שהוא</w:t>
      </w:r>
      <w:r w:rsidRPr="00166374">
        <w:rPr>
          <w:sz w:val="28"/>
          <w:rtl/>
        </w:rPr>
        <w:t xml:space="preserve"> </w:t>
      </w:r>
      <w:r w:rsidRPr="00166374">
        <w:rPr>
          <w:rFonts w:hint="eastAsia"/>
          <w:sz w:val="28"/>
          <w:rtl/>
        </w:rPr>
        <w:t>אומר</w:t>
      </w:r>
      <w:r w:rsidRPr="00166374">
        <w:rPr>
          <w:sz w:val="28"/>
          <w:rtl/>
        </w:rPr>
        <w:t xml:space="preserve">, </w:t>
      </w:r>
      <w:r w:rsidRPr="00166374">
        <w:rPr>
          <w:rFonts w:hint="eastAsia"/>
          <w:sz w:val="28"/>
          <w:rtl/>
        </w:rPr>
        <w:t>יהיו</w:t>
      </w:r>
      <w:r w:rsidRPr="00166374">
        <w:rPr>
          <w:sz w:val="28"/>
          <w:rtl/>
        </w:rPr>
        <w:t xml:space="preserve"> </w:t>
      </w:r>
      <w:r w:rsidRPr="00166374">
        <w:rPr>
          <w:rFonts w:hint="eastAsia"/>
          <w:sz w:val="28"/>
          <w:rtl/>
        </w:rPr>
        <w:t>הדברים</w:t>
      </w:r>
      <w:r w:rsidRPr="00166374">
        <w:rPr>
          <w:sz w:val="28"/>
          <w:rtl/>
        </w:rPr>
        <w:t xml:space="preserve"> </w:t>
      </w:r>
      <w:r w:rsidRPr="00166374">
        <w:rPr>
          <w:rFonts w:hint="eastAsia"/>
          <w:sz w:val="28"/>
          <w:rtl/>
        </w:rPr>
        <w:t>נכונים</w:t>
      </w:r>
      <w:r w:rsidRPr="00166374">
        <w:rPr>
          <w:sz w:val="28"/>
          <w:rtl/>
        </w:rPr>
        <w:t xml:space="preserve"> </w:t>
      </w:r>
      <w:r w:rsidRPr="00166374">
        <w:rPr>
          <w:rFonts w:hint="eastAsia"/>
          <w:sz w:val="28"/>
          <w:rtl/>
        </w:rPr>
        <w:t>וחוצבי</w:t>
      </w:r>
      <w:r w:rsidRPr="00166374">
        <w:rPr>
          <w:sz w:val="28"/>
          <w:rtl/>
        </w:rPr>
        <w:t xml:space="preserve"> </w:t>
      </w:r>
      <w:r w:rsidRPr="00166374">
        <w:rPr>
          <w:rFonts w:hint="eastAsia"/>
          <w:sz w:val="28"/>
          <w:rtl/>
        </w:rPr>
        <w:t>להבות</w:t>
      </w:r>
      <w:r w:rsidRPr="00166374">
        <w:rPr>
          <w:sz w:val="28"/>
          <w:rtl/>
        </w:rPr>
        <w:t xml:space="preserve"> </w:t>
      </w:r>
      <w:r w:rsidRPr="00166374">
        <w:rPr>
          <w:rFonts w:hint="cs"/>
          <w:sz w:val="28"/>
          <w:rtl/>
        </w:rPr>
        <w:t>ו</w:t>
      </w:r>
      <w:r w:rsidRPr="00166374">
        <w:rPr>
          <w:rFonts w:hint="eastAsia"/>
          <w:sz w:val="28"/>
          <w:rtl/>
        </w:rPr>
        <w:t>חשובים</w:t>
      </w:r>
      <w:r w:rsidRPr="00166374">
        <w:rPr>
          <w:sz w:val="28"/>
          <w:rtl/>
        </w:rPr>
        <w:t xml:space="preserve"> </w:t>
      </w:r>
      <w:r w:rsidRPr="00166374">
        <w:rPr>
          <w:rFonts w:hint="eastAsia"/>
          <w:sz w:val="28"/>
          <w:rtl/>
        </w:rPr>
        <w:t>ככול</w:t>
      </w:r>
      <w:r w:rsidRPr="00166374">
        <w:rPr>
          <w:sz w:val="28"/>
          <w:rtl/>
        </w:rPr>
        <w:t xml:space="preserve"> </w:t>
      </w:r>
      <w:r w:rsidRPr="00166374">
        <w:rPr>
          <w:rFonts w:hint="eastAsia"/>
          <w:sz w:val="28"/>
          <w:rtl/>
        </w:rPr>
        <w:t>שיהיו</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מחנך</w:t>
      </w:r>
      <w:r w:rsidRPr="00166374">
        <w:rPr>
          <w:sz w:val="28"/>
          <w:rtl/>
        </w:rPr>
        <w:t xml:space="preserve"> </w:t>
      </w:r>
      <w:r w:rsidRPr="00166374">
        <w:rPr>
          <w:rFonts w:hint="eastAsia"/>
          <w:sz w:val="28"/>
          <w:rtl/>
        </w:rPr>
        <w:t>במה</w:t>
      </w:r>
      <w:r w:rsidRPr="00166374">
        <w:rPr>
          <w:sz w:val="28"/>
          <w:rtl/>
        </w:rPr>
        <w:t xml:space="preserve"> </w:t>
      </w:r>
      <w:r w:rsidRPr="00166374">
        <w:rPr>
          <w:rFonts w:hint="eastAsia"/>
          <w:sz w:val="28"/>
          <w:rtl/>
        </w:rPr>
        <w:t>שהוא</w:t>
      </w:r>
      <w:r>
        <w:rPr>
          <w:rFonts w:hint="cs"/>
          <w:sz w:val="28"/>
          <w:rtl/>
        </w:rPr>
        <w:t xml:space="preserve"> - </w:t>
      </w:r>
      <w:r w:rsidRPr="00166374">
        <w:rPr>
          <w:sz w:val="28"/>
          <w:rtl/>
        </w:rPr>
        <w:t>"</w:t>
      </w:r>
      <w:r w:rsidRPr="00166374">
        <w:rPr>
          <w:rFonts w:hint="eastAsia"/>
          <w:sz w:val="28"/>
          <w:rtl/>
        </w:rPr>
        <w:t>ממני</w:t>
      </w:r>
      <w:r w:rsidRPr="00166374">
        <w:rPr>
          <w:sz w:val="28"/>
          <w:rtl/>
        </w:rPr>
        <w:t xml:space="preserve"> </w:t>
      </w:r>
      <w:r w:rsidRPr="00166374">
        <w:rPr>
          <w:rFonts w:hint="eastAsia"/>
          <w:sz w:val="28"/>
          <w:rtl/>
        </w:rPr>
        <w:t>תראו</w:t>
      </w:r>
      <w:r w:rsidRPr="00166374">
        <w:rPr>
          <w:sz w:val="28"/>
          <w:rtl/>
        </w:rPr>
        <w:t xml:space="preserve"> </w:t>
      </w:r>
      <w:r w:rsidRPr="00166374">
        <w:rPr>
          <w:rFonts w:hint="eastAsia"/>
          <w:sz w:val="28"/>
          <w:rtl/>
        </w:rPr>
        <w:t>וכך</w:t>
      </w:r>
      <w:r w:rsidRPr="00166374">
        <w:rPr>
          <w:sz w:val="28"/>
          <w:rtl/>
        </w:rPr>
        <w:t xml:space="preserve"> </w:t>
      </w:r>
      <w:r w:rsidRPr="00166374">
        <w:rPr>
          <w:rFonts w:hint="eastAsia"/>
          <w:sz w:val="28"/>
          <w:rtl/>
        </w:rPr>
        <w:t>תעשו</w:t>
      </w:r>
      <w:r w:rsidRPr="00166374">
        <w:rPr>
          <w:sz w:val="28"/>
          <w:rtl/>
        </w:rPr>
        <w:t>"</w:t>
      </w:r>
      <w:r>
        <w:rPr>
          <w:rFonts w:hint="cs"/>
          <w:sz w:val="28"/>
          <w:rtl/>
        </w:rPr>
        <w:t>.</w:t>
      </w:r>
      <w:r w:rsidRPr="00166374">
        <w:rPr>
          <w:sz w:val="28"/>
          <w:rtl/>
        </w:rPr>
        <w:t xml:space="preserve"> </w:t>
      </w:r>
    </w:p>
    <w:p w14:paraId="255AA0CE" w14:textId="77777777" w:rsidR="00525635" w:rsidRPr="0090464B" w:rsidRDefault="00525635" w:rsidP="00525635">
      <w:pPr>
        <w:rPr>
          <w:rFonts w:ascii="David" w:hAnsi="David"/>
          <w:sz w:val="24"/>
          <w:rtl/>
        </w:rPr>
      </w:pPr>
      <w:r w:rsidRPr="0090464B">
        <w:rPr>
          <w:rFonts w:ascii="David" w:hAnsi="David"/>
          <w:b/>
          <w:bCs/>
          <w:sz w:val="24"/>
          <w:rtl/>
        </w:rPr>
        <w:t>מסביב לשנת הלימודים</w:t>
      </w:r>
    </w:p>
    <w:p w14:paraId="20D7BE61" w14:textId="77777777" w:rsidR="00525635" w:rsidRPr="00A97ADD" w:rsidRDefault="00525635" w:rsidP="00525635">
      <w:pPr>
        <w:rPr>
          <w:rFonts w:ascii="David" w:hAnsi="David"/>
          <w:sz w:val="24"/>
          <w:rtl/>
        </w:rPr>
      </w:pPr>
      <w:r w:rsidRPr="00A97ADD">
        <w:rPr>
          <w:rFonts w:ascii="David" w:hAnsi="David" w:hint="cs"/>
          <w:sz w:val="24"/>
          <w:rtl/>
        </w:rPr>
        <w:t xml:space="preserve">להנחיית רכזים ושדרת ניהול. </w:t>
      </w:r>
    </w:p>
    <w:p w14:paraId="0FAF43EB" w14:textId="68EAE442" w:rsidR="00525635" w:rsidRPr="0090464B" w:rsidRDefault="009C1B57" w:rsidP="00525635">
      <w:pPr>
        <w:rPr>
          <w:rFonts w:ascii="David" w:hAnsi="David"/>
          <w:sz w:val="24"/>
          <w:rtl/>
        </w:rPr>
      </w:pPr>
      <w:r>
        <w:rPr>
          <w:rFonts w:ascii="David" w:hAnsi="David" w:hint="cs"/>
          <w:b/>
          <w:bCs/>
          <w:sz w:val="24"/>
          <w:rtl/>
        </w:rPr>
        <w:t>שאלות לדיון</w:t>
      </w:r>
    </w:p>
    <w:p w14:paraId="51CD3615" w14:textId="77777777" w:rsidR="00525635" w:rsidRPr="00A97ADD" w:rsidRDefault="00525635" w:rsidP="00525635">
      <w:pPr>
        <w:rPr>
          <w:rFonts w:ascii="David" w:hAnsi="David"/>
          <w:sz w:val="24"/>
          <w:rtl/>
        </w:rPr>
      </w:pPr>
      <w:r w:rsidRPr="00A97ADD">
        <w:rPr>
          <w:rFonts w:ascii="David" w:hAnsi="David" w:hint="cs"/>
          <w:sz w:val="24"/>
          <w:rtl/>
        </w:rPr>
        <w:t>מהם מרכיבי היסוד למנהיגות? מהי נקודת המוצא של אנשים מובילי דרך?</w:t>
      </w:r>
    </w:p>
    <w:p w14:paraId="48A0A7CF" w14:textId="1643A6F3" w:rsidR="00525635" w:rsidRPr="00607452" w:rsidRDefault="00525635" w:rsidP="00525635">
      <w:pPr>
        <w:pStyle w:val="2"/>
        <w:rPr>
          <w:rtl/>
        </w:rPr>
      </w:pPr>
      <w:bookmarkStart w:id="7" w:name="_Toc529175642"/>
      <w:r w:rsidRPr="00607452">
        <w:rPr>
          <w:rFonts w:hint="cs"/>
          <w:rtl/>
        </w:rPr>
        <w:t>אשר יצא לפניהם</w:t>
      </w:r>
      <w:r>
        <w:rPr>
          <w:rFonts w:hint="cs"/>
          <w:rtl/>
        </w:rPr>
        <w:t xml:space="preserve"> ואשר יב</w:t>
      </w:r>
      <w:r w:rsidR="009C1B57">
        <w:rPr>
          <w:rFonts w:hint="cs"/>
          <w:rtl/>
        </w:rPr>
        <w:t>ו</w:t>
      </w:r>
      <w:r>
        <w:rPr>
          <w:rFonts w:hint="cs"/>
          <w:rtl/>
        </w:rPr>
        <w:t>א לפניהם</w:t>
      </w:r>
      <w:bookmarkEnd w:id="7"/>
    </w:p>
    <w:p w14:paraId="5652846B" w14:textId="77777777" w:rsidR="00525635" w:rsidRPr="009934E4" w:rsidRDefault="00525635" w:rsidP="00525635">
      <w:pPr>
        <w:pStyle w:val="af4"/>
        <w:rPr>
          <w:rtl/>
        </w:rPr>
      </w:pPr>
      <w:r w:rsidRPr="009934E4">
        <w:rPr>
          <w:rFonts w:hint="cs"/>
          <w:rtl/>
        </w:rPr>
        <w:t xml:space="preserve">נקודות המוצא למנהיגות </w:t>
      </w:r>
    </w:p>
    <w:p w14:paraId="36AEDD01" w14:textId="77777777" w:rsidR="00525635" w:rsidRPr="00532AE6" w:rsidRDefault="00525635" w:rsidP="00525635">
      <w:pPr>
        <w:rPr>
          <w:sz w:val="28"/>
          <w:rtl/>
        </w:rPr>
      </w:pPr>
      <w:r w:rsidRPr="00532AE6">
        <w:rPr>
          <w:rFonts w:hint="eastAsia"/>
          <w:sz w:val="28"/>
          <w:rtl/>
        </w:rPr>
        <w:t>אנחנו</w:t>
      </w:r>
      <w:r w:rsidRPr="00532AE6">
        <w:rPr>
          <w:sz w:val="28"/>
          <w:rtl/>
        </w:rPr>
        <w:t xml:space="preserve"> </w:t>
      </w:r>
      <w:r w:rsidRPr="00532AE6">
        <w:rPr>
          <w:rFonts w:hint="eastAsia"/>
          <w:sz w:val="28"/>
          <w:rtl/>
        </w:rPr>
        <w:t>מתפללים</w:t>
      </w:r>
      <w:r w:rsidRPr="00532AE6">
        <w:rPr>
          <w:sz w:val="28"/>
          <w:rtl/>
        </w:rPr>
        <w:t xml:space="preserve"> </w:t>
      </w:r>
      <w:r w:rsidRPr="00532AE6">
        <w:rPr>
          <w:rFonts w:hint="eastAsia"/>
          <w:sz w:val="28"/>
          <w:rtl/>
        </w:rPr>
        <w:t>להיות</w:t>
      </w:r>
      <w:r w:rsidRPr="00532AE6">
        <w:rPr>
          <w:sz w:val="28"/>
          <w:rtl/>
        </w:rPr>
        <w:t xml:space="preserve"> </w:t>
      </w:r>
      <w:r w:rsidRPr="00532AE6">
        <w:rPr>
          <w:rFonts w:hint="eastAsia"/>
          <w:sz w:val="28"/>
          <w:rtl/>
        </w:rPr>
        <w:t>מנהיגי</w:t>
      </w:r>
      <w:r w:rsidRPr="00532AE6">
        <w:rPr>
          <w:sz w:val="28"/>
          <w:rtl/>
        </w:rPr>
        <w:t xml:space="preserve"> </w:t>
      </w:r>
      <w:r w:rsidRPr="00532AE6">
        <w:rPr>
          <w:rFonts w:hint="eastAsia"/>
          <w:sz w:val="28"/>
          <w:rtl/>
        </w:rPr>
        <w:t>חינוך</w:t>
      </w:r>
      <w:r w:rsidRPr="00532AE6">
        <w:rPr>
          <w:sz w:val="28"/>
          <w:rtl/>
        </w:rPr>
        <w:t xml:space="preserve">. </w:t>
      </w:r>
      <w:r w:rsidRPr="00532AE6">
        <w:rPr>
          <w:rFonts w:hint="eastAsia"/>
          <w:sz w:val="28"/>
          <w:rtl/>
        </w:rPr>
        <w:t>השאלה</w:t>
      </w:r>
      <w:r w:rsidRPr="00532AE6">
        <w:rPr>
          <w:sz w:val="28"/>
          <w:rtl/>
        </w:rPr>
        <w:t xml:space="preserve"> </w:t>
      </w:r>
      <w:r w:rsidRPr="00532AE6">
        <w:rPr>
          <w:rFonts w:hint="eastAsia"/>
          <w:sz w:val="28"/>
          <w:rtl/>
        </w:rPr>
        <w:t>הפשוטה</w:t>
      </w:r>
      <w:r w:rsidRPr="00532AE6">
        <w:rPr>
          <w:sz w:val="28"/>
          <w:rtl/>
        </w:rPr>
        <w:t xml:space="preserve"> </w:t>
      </w:r>
      <w:r w:rsidRPr="00532AE6">
        <w:rPr>
          <w:rFonts w:hint="eastAsia"/>
          <w:sz w:val="28"/>
          <w:rtl/>
        </w:rPr>
        <w:t>והגדולה</w:t>
      </w:r>
      <w:r w:rsidRPr="00532AE6">
        <w:rPr>
          <w:sz w:val="28"/>
          <w:rtl/>
        </w:rPr>
        <w:t xml:space="preserve"> </w:t>
      </w:r>
      <w:r w:rsidRPr="00532AE6">
        <w:rPr>
          <w:rFonts w:hint="eastAsia"/>
          <w:sz w:val="28"/>
          <w:rtl/>
        </w:rPr>
        <w:t>היא</w:t>
      </w:r>
      <w:r>
        <w:rPr>
          <w:rFonts w:hint="cs"/>
          <w:sz w:val="28"/>
          <w:rtl/>
        </w:rPr>
        <w:t xml:space="preserve"> </w:t>
      </w:r>
      <w:r w:rsidRPr="00532AE6">
        <w:rPr>
          <w:sz w:val="28"/>
          <w:rtl/>
        </w:rPr>
        <w:t xml:space="preserve">- </w:t>
      </w:r>
      <w:r w:rsidRPr="00532AE6">
        <w:rPr>
          <w:rFonts w:hint="eastAsia"/>
          <w:sz w:val="28"/>
          <w:rtl/>
        </w:rPr>
        <w:t>מיהו</w:t>
      </w:r>
      <w:r w:rsidRPr="00532AE6">
        <w:rPr>
          <w:sz w:val="28"/>
          <w:rtl/>
        </w:rPr>
        <w:t xml:space="preserve"> </w:t>
      </w:r>
      <w:r w:rsidRPr="00532AE6">
        <w:rPr>
          <w:rFonts w:hint="eastAsia"/>
          <w:sz w:val="28"/>
          <w:rtl/>
        </w:rPr>
        <w:t>מנהיג</w:t>
      </w:r>
      <w:r w:rsidRPr="00532AE6">
        <w:rPr>
          <w:sz w:val="28"/>
          <w:rtl/>
        </w:rPr>
        <w:t xml:space="preserve"> </w:t>
      </w:r>
      <w:r>
        <w:rPr>
          <w:rFonts w:hint="eastAsia"/>
          <w:sz w:val="28"/>
          <w:rtl/>
        </w:rPr>
        <w:t>אמתי</w:t>
      </w:r>
      <w:r w:rsidRPr="00532AE6">
        <w:rPr>
          <w:sz w:val="28"/>
          <w:rtl/>
        </w:rPr>
        <w:t xml:space="preserve">? </w:t>
      </w:r>
      <w:r w:rsidRPr="00532AE6">
        <w:rPr>
          <w:rFonts w:hint="eastAsia"/>
          <w:sz w:val="28"/>
          <w:rtl/>
        </w:rPr>
        <w:t>מהן</w:t>
      </w:r>
      <w:r w:rsidRPr="00532AE6">
        <w:rPr>
          <w:sz w:val="28"/>
          <w:rtl/>
        </w:rPr>
        <w:t xml:space="preserve"> </w:t>
      </w:r>
      <w:r w:rsidRPr="00532AE6">
        <w:rPr>
          <w:rFonts w:hint="eastAsia"/>
          <w:sz w:val="28"/>
          <w:rtl/>
        </w:rPr>
        <w:t>תכונותיו</w:t>
      </w:r>
      <w:r w:rsidRPr="00532AE6">
        <w:rPr>
          <w:sz w:val="28"/>
          <w:rtl/>
        </w:rPr>
        <w:t xml:space="preserve">? </w:t>
      </w:r>
      <w:r w:rsidRPr="00532AE6">
        <w:rPr>
          <w:rFonts w:hint="eastAsia"/>
          <w:sz w:val="28"/>
          <w:rtl/>
        </w:rPr>
        <w:t>מהן</w:t>
      </w:r>
      <w:r w:rsidRPr="00532AE6">
        <w:rPr>
          <w:sz w:val="28"/>
          <w:rtl/>
        </w:rPr>
        <w:t xml:space="preserve"> </w:t>
      </w:r>
      <w:r w:rsidRPr="00532AE6">
        <w:rPr>
          <w:rFonts w:hint="eastAsia"/>
          <w:sz w:val="28"/>
          <w:rtl/>
        </w:rPr>
        <w:t>הנקודות</w:t>
      </w:r>
      <w:r w:rsidRPr="00532AE6">
        <w:rPr>
          <w:sz w:val="28"/>
          <w:rtl/>
        </w:rPr>
        <w:t xml:space="preserve"> </w:t>
      </w:r>
      <w:r w:rsidRPr="00532AE6">
        <w:rPr>
          <w:rFonts w:hint="eastAsia"/>
          <w:sz w:val="28"/>
          <w:rtl/>
        </w:rPr>
        <w:t>המרכזיות</w:t>
      </w:r>
      <w:r w:rsidRPr="00532AE6">
        <w:rPr>
          <w:sz w:val="28"/>
          <w:rtl/>
        </w:rPr>
        <w:t xml:space="preserve"> </w:t>
      </w:r>
      <w:r w:rsidRPr="00532AE6">
        <w:rPr>
          <w:rFonts w:hint="eastAsia"/>
          <w:sz w:val="28"/>
          <w:rtl/>
        </w:rPr>
        <w:t>באישיותו</w:t>
      </w:r>
      <w:r w:rsidRPr="00532AE6">
        <w:rPr>
          <w:sz w:val="28"/>
          <w:rtl/>
        </w:rPr>
        <w:t xml:space="preserve"> </w:t>
      </w:r>
      <w:r w:rsidRPr="00532AE6">
        <w:rPr>
          <w:rFonts w:hint="eastAsia"/>
          <w:sz w:val="28"/>
          <w:rtl/>
        </w:rPr>
        <w:t>ו</w:t>
      </w:r>
      <w:r>
        <w:rPr>
          <w:rFonts w:hint="cs"/>
          <w:sz w:val="28"/>
          <w:rtl/>
        </w:rPr>
        <w:t>ב</w:t>
      </w:r>
      <w:r w:rsidRPr="00532AE6">
        <w:rPr>
          <w:rFonts w:hint="eastAsia"/>
          <w:sz w:val="28"/>
          <w:rtl/>
        </w:rPr>
        <w:t>תפקודו</w:t>
      </w:r>
      <w:r w:rsidRPr="00532AE6">
        <w:rPr>
          <w:sz w:val="28"/>
          <w:rtl/>
        </w:rPr>
        <w:t xml:space="preserve"> </w:t>
      </w:r>
      <w:r w:rsidRPr="00532AE6">
        <w:rPr>
          <w:rFonts w:hint="eastAsia"/>
          <w:sz w:val="28"/>
          <w:rtl/>
        </w:rPr>
        <w:t>של</w:t>
      </w:r>
      <w:r w:rsidRPr="00532AE6">
        <w:rPr>
          <w:sz w:val="28"/>
          <w:rtl/>
        </w:rPr>
        <w:t xml:space="preserve"> </w:t>
      </w:r>
      <w:r w:rsidRPr="00532AE6">
        <w:rPr>
          <w:rFonts w:hint="eastAsia"/>
          <w:sz w:val="28"/>
          <w:rtl/>
        </w:rPr>
        <w:t>המנהיג</w:t>
      </w:r>
      <w:r w:rsidRPr="00532AE6">
        <w:rPr>
          <w:sz w:val="28"/>
          <w:rtl/>
        </w:rPr>
        <w:t xml:space="preserve">? </w:t>
      </w:r>
      <w:r w:rsidRPr="00532AE6">
        <w:rPr>
          <w:rFonts w:hint="eastAsia"/>
          <w:sz w:val="28"/>
          <w:rtl/>
        </w:rPr>
        <w:t>מיכה</w:t>
      </w:r>
      <w:r w:rsidRPr="00532AE6">
        <w:rPr>
          <w:sz w:val="28"/>
          <w:rtl/>
        </w:rPr>
        <w:t xml:space="preserve"> </w:t>
      </w:r>
      <w:r w:rsidRPr="00532AE6">
        <w:rPr>
          <w:rFonts w:hint="eastAsia"/>
          <w:sz w:val="28"/>
          <w:rtl/>
        </w:rPr>
        <w:t>פופר</w:t>
      </w:r>
      <w:r w:rsidRPr="00532AE6">
        <w:rPr>
          <w:sz w:val="28"/>
          <w:rtl/>
        </w:rPr>
        <w:t xml:space="preserve"> </w:t>
      </w:r>
      <w:r w:rsidRPr="00532AE6">
        <w:rPr>
          <w:rFonts w:hint="eastAsia"/>
          <w:sz w:val="28"/>
          <w:rtl/>
        </w:rPr>
        <w:t>בספרו</w:t>
      </w:r>
      <w:r w:rsidRPr="00532AE6">
        <w:rPr>
          <w:sz w:val="28"/>
          <w:rtl/>
        </w:rPr>
        <w:t xml:space="preserve"> "</w:t>
      </w:r>
      <w:r w:rsidRPr="00532AE6">
        <w:rPr>
          <w:rFonts w:hint="eastAsia"/>
          <w:sz w:val="28"/>
          <w:rtl/>
        </w:rPr>
        <w:t>על</w:t>
      </w:r>
      <w:r w:rsidRPr="00532AE6">
        <w:rPr>
          <w:sz w:val="28"/>
          <w:rtl/>
        </w:rPr>
        <w:t xml:space="preserve"> </w:t>
      </w:r>
      <w:r w:rsidRPr="00532AE6">
        <w:rPr>
          <w:rFonts w:hint="eastAsia"/>
          <w:sz w:val="28"/>
          <w:rtl/>
        </w:rPr>
        <w:t>מנהלים</w:t>
      </w:r>
      <w:r w:rsidRPr="00532AE6">
        <w:rPr>
          <w:sz w:val="28"/>
          <w:rtl/>
        </w:rPr>
        <w:t xml:space="preserve"> </w:t>
      </w:r>
      <w:r w:rsidRPr="00532AE6">
        <w:rPr>
          <w:rFonts w:hint="eastAsia"/>
          <w:sz w:val="28"/>
          <w:rtl/>
        </w:rPr>
        <w:t>כמנהיגים</w:t>
      </w:r>
      <w:r w:rsidRPr="00532AE6">
        <w:rPr>
          <w:sz w:val="28"/>
          <w:rtl/>
        </w:rPr>
        <w:t>"</w:t>
      </w:r>
      <w:r>
        <w:rPr>
          <w:rFonts w:hint="cs"/>
          <w:sz w:val="28"/>
          <w:rtl/>
        </w:rPr>
        <w:t xml:space="preserve"> (הוצאת</w:t>
      </w:r>
      <w:r w:rsidRPr="00532AE6">
        <w:rPr>
          <w:rFonts w:hint="cs"/>
          <w:sz w:val="28"/>
          <w:rtl/>
        </w:rPr>
        <w:t xml:space="preserve"> רמות, 1994)</w:t>
      </w:r>
      <w:r w:rsidRPr="00532AE6">
        <w:rPr>
          <w:sz w:val="28"/>
          <w:rtl/>
        </w:rPr>
        <w:t xml:space="preserve"> </w:t>
      </w:r>
      <w:r w:rsidRPr="00532AE6">
        <w:rPr>
          <w:rFonts w:hint="eastAsia"/>
          <w:sz w:val="28"/>
          <w:rtl/>
        </w:rPr>
        <w:t>ציין</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המאפיינים</w:t>
      </w:r>
      <w:r w:rsidRPr="00532AE6">
        <w:rPr>
          <w:sz w:val="28"/>
          <w:rtl/>
        </w:rPr>
        <w:t xml:space="preserve"> </w:t>
      </w:r>
      <w:r w:rsidRPr="00532AE6">
        <w:rPr>
          <w:rFonts w:hint="eastAsia"/>
          <w:sz w:val="28"/>
          <w:rtl/>
        </w:rPr>
        <w:t>שנמצאו</w:t>
      </w:r>
      <w:r w:rsidRPr="00532AE6">
        <w:rPr>
          <w:sz w:val="28"/>
          <w:rtl/>
        </w:rPr>
        <w:t xml:space="preserve"> </w:t>
      </w:r>
      <w:r w:rsidRPr="00532AE6">
        <w:rPr>
          <w:rFonts w:hint="eastAsia"/>
          <w:sz w:val="28"/>
          <w:rtl/>
        </w:rPr>
        <w:t>כעקביים</w:t>
      </w:r>
      <w:r w:rsidRPr="00532AE6">
        <w:rPr>
          <w:sz w:val="28"/>
          <w:rtl/>
        </w:rPr>
        <w:t xml:space="preserve"> </w:t>
      </w:r>
      <w:r w:rsidRPr="00532AE6">
        <w:rPr>
          <w:rFonts w:hint="eastAsia"/>
          <w:sz w:val="28"/>
          <w:rtl/>
        </w:rPr>
        <w:t>ביותר</w:t>
      </w:r>
      <w:r w:rsidRPr="00532AE6">
        <w:rPr>
          <w:sz w:val="28"/>
          <w:rtl/>
        </w:rPr>
        <w:t xml:space="preserve"> </w:t>
      </w:r>
      <w:r w:rsidRPr="00532AE6">
        <w:rPr>
          <w:rFonts w:hint="eastAsia"/>
          <w:sz w:val="28"/>
          <w:rtl/>
        </w:rPr>
        <w:t>בסקירות</w:t>
      </w:r>
      <w:r w:rsidRPr="00532AE6">
        <w:rPr>
          <w:sz w:val="28"/>
          <w:rtl/>
        </w:rPr>
        <w:t xml:space="preserve"> </w:t>
      </w:r>
      <w:r w:rsidRPr="00532AE6">
        <w:rPr>
          <w:rFonts w:hint="eastAsia"/>
          <w:sz w:val="28"/>
          <w:rtl/>
        </w:rPr>
        <w:t>הספרותיות</w:t>
      </w:r>
      <w:r w:rsidRPr="00532AE6">
        <w:rPr>
          <w:sz w:val="28"/>
          <w:rtl/>
        </w:rPr>
        <w:t xml:space="preserve"> </w:t>
      </w:r>
      <w:r w:rsidRPr="00532AE6">
        <w:rPr>
          <w:rFonts w:hint="eastAsia"/>
          <w:sz w:val="28"/>
          <w:rtl/>
        </w:rPr>
        <w:t>למנהיגים</w:t>
      </w:r>
      <w:r w:rsidRPr="00532AE6">
        <w:rPr>
          <w:sz w:val="28"/>
          <w:rtl/>
        </w:rPr>
        <w:t xml:space="preserve"> </w:t>
      </w:r>
      <w:r w:rsidRPr="00532AE6">
        <w:rPr>
          <w:rFonts w:hint="eastAsia"/>
          <w:sz w:val="28"/>
          <w:rtl/>
        </w:rPr>
        <w:t>שאופיינו</w:t>
      </w:r>
      <w:r w:rsidRPr="00532AE6">
        <w:rPr>
          <w:sz w:val="28"/>
          <w:rtl/>
        </w:rPr>
        <w:t xml:space="preserve"> </w:t>
      </w:r>
      <w:r w:rsidRPr="00532AE6">
        <w:rPr>
          <w:rFonts w:hint="eastAsia"/>
          <w:sz w:val="28"/>
          <w:rtl/>
        </w:rPr>
        <w:t>כמנהיגים</w:t>
      </w:r>
      <w:r w:rsidRPr="00532AE6">
        <w:rPr>
          <w:sz w:val="28"/>
          <w:rtl/>
        </w:rPr>
        <w:t xml:space="preserve"> </w:t>
      </w:r>
      <w:r w:rsidRPr="00532AE6">
        <w:rPr>
          <w:rFonts w:hint="eastAsia"/>
          <w:sz w:val="28"/>
          <w:rtl/>
        </w:rPr>
        <w:t>מעצבים</w:t>
      </w:r>
      <w:r w:rsidRPr="00532AE6">
        <w:rPr>
          <w:sz w:val="28"/>
          <w:rtl/>
        </w:rPr>
        <w:t xml:space="preserve">: </w:t>
      </w:r>
    </w:p>
    <w:p w14:paraId="6D614AEC" w14:textId="77777777" w:rsidR="00525635" w:rsidRPr="006B7399" w:rsidRDefault="00525635" w:rsidP="00525635">
      <w:pPr>
        <w:pStyle w:val="aa"/>
        <w:numPr>
          <w:ilvl w:val="0"/>
          <w:numId w:val="5"/>
        </w:numPr>
        <w:rPr>
          <w:sz w:val="28"/>
          <w:rtl/>
        </w:rPr>
      </w:pPr>
      <w:r w:rsidRPr="006B7399">
        <w:rPr>
          <w:rFonts w:hint="eastAsia"/>
          <w:b/>
          <w:bCs/>
          <w:sz w:val="28"/>
          <w:rtl/>
        </w:rPr>
        <w:t>חזון</w:t>
      </w:r>
      <w:r w:rsidRPr="006B7399">
        <w:rPr>
          <w:rFonts w:hint="cs"/>
          <w:sz w:val="28"/>
          <w:rtl/>
        </w:rPr>
        <w:t xml:space="preserve">. </w:t>
      </w:r>
      <w:r w:rsidRPr="006B7399">
        <w:rPr>
          <w:rFonts w:hint="eastAsia"/>
          <w:sz w:val="28"/>
          <w:rtl/>
        </w:rPr>
        <w:t>מנהיגים</w:t>
      </w:r>
      <w:r w:rsidRPr="006B7399">
        <w:rPr>
          <w:sz w:val="28"/>
          <w:rtl/>
        </w:rPr>
        <w:t xml:space="preserve"> </w:t>
      </w:r>
      <w:r w:rsidRPr="006B7399">
        <w:rPr>
          <w:rFonts w:hint="eastAsia"/>
          <w:sz w:val="28"/>
          <w:rtl/>
        </w:rPr>
        <w:t>מעצבים</w:t>
      </w:r>
      <w:r w:rsidRPr="006B7399">
        <w:rPr>
          <w:sz w:val="28"/>
          <w:rtl/>
        </w:rPr>
        <w:t xml:space="preserve"> </w:t>
      </w:r>
      <w:r w:rsidRPr="006B7399">
        <w:rPr>
          <w:rFonts w:hint="eastAsia"/>
          <w:sz w:val="28"/>
          <w:rtl/>
        </w:rPr>
        <w:t>אפקטיביים</w:t>
      </w:r>
      <w:r w:rsidRPr="006B7399">
        <w:rPr>
          <w:sz w:val="28"/>
          <w:rtl/>
        </w:rPr>
        <w:t xml:space="preserve"> </w:t>
      </w:r>
      <w:r w:rsidRPr="006B7399">
        <w:rPr>
          <w:rFonts w:hint="eastAsia"/>
          <w:sz w:val="28"/>
          <w:rtl/>
        </w:rPr>
        <w:t>מונעים</w:t>
      </w:r>
      <w:r w:rsidRPr="006B7399">
        <w:rPr>
          <w:sz w:val="28"/>
          <w:rtl/>
        </w:rPr>
        <w:t xml:space="preserve"> </w:t>
      </w:r>
      <w:r w:rsidRPr="006B7399">
        <w:rPr>
          <w:rFonts w:hint="eastAsia"/>
          <w:sz w:val="28"/>
          <w:rtl/>
        </w:rPr>
        <w:t>בעצמם</w:t>
      </w:r>
      <w:r w:rsidRPr="006B7399">
        <w:rPr>
          <w:sz w:val="28"/>
          <w:rtl/>
        </w:rPr>
        <w:t xml:space="preserve"> </w:t>
      </w:r>
      <w:r w:rsidRPr="006B7399">
        <w:rPr>
          <w:rFonts w:hint="eastAsia"/>
          <w:sz w:val="28"/>
          <w:rtl/>
        </w:rPr>
        <w:t>ע</w:t>
      </w:r>
      <w:r>
        <w:rPr>
          <w:rFonts w:hint="cs"/>
          <w:sz w:val="28"/>
          <w:rtl/>
        </w:rPr>
        <w:t>ל-יד</w:t>
      </w:r>
      <w:r w:rsidRPr="006B7399">
        <w:rPr>
          <w:rFonts w:hint="eastAsia"/>
          <w:sz w:val="28"/>
          <w:rtl/>
        </w:rPr>
        <w:t>י</w:t>
      </w:r>
      <w:r w:rsidRPr="006B7399">
        <w:rPr>
          <w:sz w:val="28"/>
          <w:rtl/>
        </w:rPr>
        <w:t xml:space="preserve"> </w:t>
      </w:r>
      <w:r w:rsidRPr="006B7399">
        <w:rPr>
          <w:rFonts w:hint="eastAsia"/>
          <w:sz w:val="28"/>
          <w:rtl/>
        </w:rPr>
        <w:t>החזון</w:t>
      </w:r>
      <w:r w:rsidRPr="006B7399">
        <w:rPr>
          <w:sz w:val="28"/>
          <w:rtl/>
        </w:rPr>
        <w:t xml:space="preserve"> "</w:t>
      </w:r>
      <w:r w:rsidRPr="006B7399">
        <w:rPr>
          <w:rFonts w:hint="eastAsia"/>
          <w:sz w:val="28"/>
          <w:rtl/>
        </w:rPr>
        <w:t>הספון</w:t>
      </w:r>
      <w:r w:rsidRPr="006B7399">
        <w:rPr>
          <w:sz w:val="28"/>
          <w:rtl/>
        </w:rPr>
        <w:t xml:space="preserve"> </w:t>
      </w:r>
      <w:r w:rsidRPr="006B7399">
        <w:rPr>
          <w:rFonts w:hint="eastAsia"/>
          <w:sz w:val="28"/>
          <w:rtl/>
        </w:rPr>
        <w:t>בעצמותיהם</w:t>
      </w:r>
      <w:r>
        <w:rPr>
          <w:sz w:val="28"/>
          <w:rtl/>
        </w:rPr>
        <w:t>"</w:t>
      </w:r>
      <w:r>
        <w:rPr>
          <w:rFonts w:hint="cs"/>
          <w:sz w:val="28"/>
          <w:rtl/>
        </w:rPr>
        <w:t>,</w:t>
      </w:r>
      <w:r w:rsidRPr="006B7399">
        <w:rPr>
          <w:sz w:val="28"/>
          <w:rtl/>
        </w:rPr>
        <w:t xml:space="preserve"> </w:t>
      </w:r>
      <w:r w:rsidRPr="006B7399">
        <w:rPr>
          <w:rFonts w:hint="eastAsia"/>
          <w:sz w:val="28"/>
          <w:rtl/>
        </w:rPr>
        <w:t>המעניק</w:t>
      </w:r>
      <w:r w:rsidRPr="006B7399">
        <w:rPr>
          <w:sz w:val="28"/>
          <w:rtl/>
        </w:rPr>
        <w:t xml:space="preserve"> </w:t>
      </w:r>
      <w:r w:rsidRPr="006B7399">
        <w:rPr>
          <w:rFonts w:hint="eastAsia"/>
          <w:sz w:val="28"/>
          <w:rtl/>
        </w:rPr>
        <w:t>להם</w:t>
      </w:r>
      <w:r w:rsidRPr="006B7399">
        <w:rPr>
          <w:sz w:val="28"/>
          <w:rtl/>
        </w:rPr>
        <w:t xml:space="preserve"> </w:t>
      </w:r>
      <w:r w:rsidRPr="006B7399">
        <w:rPr>
          <w:rFonts w:hint="eastAsia"/>
          <w:sz w:val="28"/>
          <w:rtl/>
        </w:rPr>
        <w:t>כוח</w:t>
      </w:r>
      <w:r w:rsidRPr="006B7399">
        <w:rPr>
          <w:sz w:val="28"/>
          <w:rtl/>
        </w:rPr>
        <w:t xml:space="preserve"> </w:t>
      </w:r>
      <w:r w:rsidRPr="006B7399">
        <w:rPr>
          <w:rFonts w:hint="eastAsia"/>
          <w:sz w:val="28"/>
          <w:rtl/>
        </w:rPr>
        <w:t>התמדה</w:t>
      </w:r>
      <w:r w:rsidRPr="006B7399">
        <w:rPr>
          <w:sz w:val="28"/>
          <w:rtl/>
        </w:rPr>
        <w:t xml:space="preserve"> </w:t>
      </w:r>
      <w:r w:rsidRPr="006B7399">
        <w:rPr>
          <w:rFonts w:hint="eastAsia"/>
          <w:sz w:val="28"/>
          <w:rtl/>
        </w:rPr>
        <w:t>והתלהבות</w:t>
      </w:r>
      <w:r w:rsidRPr="006B7399">
        <w:rPr>
          <w:sz w:val="28"/>
          <w:rtl/>
        </w:rPr>
        <w:t xml:space="preserve"> </w:t>
      </w:r>
      <w:r w:rsidRPr="006B7399">
        <w:rPr>
          <w:rFonts w:hint="eastAsia"/>
          <w:sz w:val="28"/>
          <w:rtl/>
        </w:rPr>
        <w:t>להניע</w:t>
      </w:r>
      <w:r w:rsidRPr="006B7399">
        <w:rPr>
          <w:sz w:val="28"/>
          <w:rtl/>
        </w:rPr>
        <w:t xml:space="preserve"> </w:t>
      </w:r>
      <w:r w:rsidRPr="006B7399">
        <w:rPr>
          <w:rFonts w:hint="eastAsia"/>
          <w:sz w:val="28"/>
          <w:rtl/>
        </w:rPr>
        <w:t>אחרים</w:t>
      </w:r>
      <w:r w:rsidRPr="006B7399">
        <w:rPr>
          <w:sz w:val="28"/>
          <w:rtl/>
        </w:rPr>
        <w:t xml:space="preserve"> </w:t>
      </w:r>
      <w:r w:rsidRPr="006B7399">
        <w:rPr>
          <w:rFonts w:hint="eastAsia"/>
          <w:sz w:val="28"/>
          <w:rtl/>
        </w:rPr>
        <w:t>באמצעותו</w:t>
      </w:r>
      <w:r w:rsidRPr="006B7399">
        <w:rPr>
          <w:sz w:val="28"/>
          <w:rtl/>
        </w:rPr>
        <w:t xml:space="preserve">. </w:t>
      </w:r>
      <w:r w:rsidRPr="006B7399">
        <w:rPr>
          <w:rFonts w:hint="eastAsia"/>
          <w:sz w:val="28"/>
          <w:rtl/>
        </w:rPr>
        <w:t>החזון</w:t>
      </w:r>
      <w:r w:rsidRPr="006B7399">
        <w:rPr>
          <w:sz w:val="28"/>
          <w:rtl/>
        </w:rPr>
        <w:t xml:space="preserve"> </w:t>
      </w:r>
      <w:r w:rsidRPr="006B7399">
        <w:rPr>
          <w:rFonts w:hint="eastAsia"/>
          <w:sz w:val="28"/>
          <w:rtl/>
        </w:rPr>
        <w:t>פירושו</w:t>
      </w:r>
      <w:r w:rsidRPr="006B7399">
        <w:rPr>
          <w:sz w:val="28"/>
          <w:rtl/>
        </w:rPr>
        <w:t xml:space="preserve"> </w:t>
      </w:r>
      <w:r w:rsidRPr="006B7399">
        <w:rPr>
          <w:rFonts w:hint="eastAsia"/>
          <w:sz w:val="28"/>
          <w:rtl/>
        </w:rPr>
        <w:t>תמונה</w:t>
      </w:r>
      <w:r w:rsidRPr="006B7399">
        <w:rPr>
          <w:sz w:val="28"/>
          <w:rtl/>
        </w:rPr>
        <w:t xml:space="preserve"> </w:t>
      </w:r>
      <w:r w:rsidRPr="006B7399">
        <w:rPr>
          <w:rFonts w:hint="eastAsia"/>
          <w:sz w:val="28"/>
          <w:rtl/>
        </w:rPr>
        <w:t>עתידית</w:t>
      </w:r>
      <w:r w:rsidRPr="006B7399">
        <w:rPr>
          <w:sz w:val="28"/>
          <w:rtl/>
        </w:rPr>
        <w:t xml:space="preserve"> </w:t>
      </w:r>
      <w:r w:rsidRPr="006B7399">
        <w:rPr>
          <w:rFonts w:hint="eastAsia"/>
          <w:sz w:val="28"/>
          <w:rtl/>
        </w:rPr>
        <w:t>בהירה</w:t>
      </w:r>
      <w:r w:rsidRPr="006B7399">
        <w:rPr>
          <w:sz w:val="28"/>
          <w:rtl/>
        </w:rPr>
        <w:t xml:space="preserve"> </w:t>
      </w:r>
      <w:r w:rsidRPr="006B7399">
        <w:rPr>
          <w:rFonts w:hint="eastAsia"/>
          <w:sz w:val="28"/>
          <w:rtl/>
        </w:rPr>
        <w:t>של</w:t>
      </w:r>
      <w:r w:rsidRPr="006B7399">
        <w:rPr>
          <w:sz w:val="28"/>
          <w:rtl/>
        </w:rPr>
        <w:t xml:space="preserve"> </w:t>
      </w:r>
      <w:r w:rsidRPr="006B7399">
        <w:rPr>
          <w:rFonts w:hint="eastAsia"/>
          <w:sz w:val="28"/>
          <w:rtl/>
        </w:rPr>
        <w:t>הארגון</w:t>
      </w:r>
      <w:r w:rsidRPr="006B7399">
        <w:rPr>
          <w:sz w:val="28"/>
          <w:rtl/>
        </w:rPr>
        <w:t xml:space="preserve"> </w:t>
      </w:r>
      <w:r w:rsidRPr="006B7399">
        <w:rPr>
          <w:rFonts w:hint="eastAsia"/>
          <w:sz w:val="28"/>
          <w:rtl/>
        </w:rPr>
        <w:t>במיטבו</w:t>
      </w:r>
      <w:r w:rsidRPr="006B7399">
        <w:rPr>
          <w:sz w:val="28"/>
          <w:rtl/>
        </w:rPr>
        <w:t xml:space="preserve">. </w:t>
      </w:r>
      <w:r w:rsidRPr="006B7399">
        <w:rPr>
          <w:rFonts w:hint="eastAsia"/>
          <w:sz w:val="28"/>
          <w:rtl/>
        </w:rPr>
        <w:t>המנהיג</w:t>
      </w:r>
      <w:r w:rsidRPr="006B7399">
        <w:rPr>
          <w:sz w:val="28"/>
          <w:rtl/>
        </w:rPr>
        <w:t xml:space="preserve"> </w:t>
      </w:r>
      <w:r w:rsidRPr="006B7399">
        <w:rPr>
          <w:rFonts w:hint="eastAsia"/>
          <w:sz w:val="28"/>
          <w:rtl/>
        </w:rPr>
        <w:t>המעצב</w:t>
      </w:r>
      <w:r w:rsidRPr="006B7399">
        <w:rPr>
          <w:sz w:val="28"/>
          <w:rtl/>
        </w:rPr>
        <w:t xml:space="preserve"> </w:t>
      </w:r>
      <w:r w:rsidRPr="006B7399">
        <w:rPr>
          <w:rFonts w:hint="eastAsia"/>
          <w:sz w:val="28"/>
          <w:rtl/>
        </w:rPr>
        <w:t>אינו</w:t>
      </w:r>
      <w:r w:rsidRPr="006B7399">
        <w:rPr>
          <w:sz w:val="28"/>
          <w:rtl/>
        </w:rPr>
        <w:t xml:space="preserve"> </w:t>
      </w:r>
      <w:r w:rsidRPr="006B7399">
        <w:rPr>
          <w:rFonts w:hint="eastAsia"/>
          <w:sz w:val="28"/>
          <w:rtl/>
        </w:rPr>
        <w:t>נשאר</w:t>
      </w:r>
      <w:r w:rsidRPr="006B7399">
        <w:rPr>
          <w:sz w:val="28"/>
          <w:rtl/>
        </w:rPr>
        <w:t xml:space="preserve"> </w:t>
      </w:r>
      <w:r w:rsidRPr="006B7399">
        <w:rPr>
          <w:rFonts w:hint="eastAsia"/>
          <w:sz w:val="28"/>
          <w:rtl/>
        </w:rPr>
        <w:t>בגדר</w:t>
      </w:r>
      <w:r w:rsidRPr="006B7399">
        <w:rPr>
          <w:sz w:val="28"/>
          <w:rtl/>
        </w:rPr>
        <w:t xml:space="preserve"> </w:t>
      </w:r>
      <w:r w:rsidRPr="006B7399">
        <w:rPr>
          <w:rFonts w:hint="eastAsia"/>
          <w:sz w:val="28"/>
          <w:rtl/>
        </w:rPr>
        <w:t>חולם</w:t>
      </w:r>
      <w:r w:rsidRPr="006B7399">
        <w:rPr>
          <w:sz w:val="28"/>
          <w:rtl/>
        </w:rPr>
        <w:t xml:space="preserve"> </w:t>
      </w:r>
      <w:r w:rsidRPr="006B7399">
        <w:rPr>
          <w:rFonts w:hint="eastAsia"/>
          <w:sz w:val="28"/>
          <w:rtl/>
        </w:rPr>
        <w:t>בלבד</w:t>
      </w:r>
      <w:r w:rsidRPr="006B7399">
        <w:rPr>
          <w:sz w:val="28"/>
          <w:rtl/>
        </w:rPr>
        <w:t xml:space="preserve">, </w:t>
      </w:r>
      <w:r w:rsidRPr="006B7399">
        <w:rPr>
          <w:rFonts w:hint="eastAsia"/>
          <w:sz w:val="28"/>
          <w:rtl/>
        </w:rPr>
        <w:t>אלא</w:t>
      </w:r>
      <w:r w:rsidRPr="006B7399">
        <w:rPr>
          <w:sz w:val="28"/>
          <w:rtl/>
        </w:rPr>
        <w:t xml:space="preserve"> </w:t>
      </w:r>
      <w:r w:rsidRPr="006B7399">
        <w:rPr>
          <w:rFonts w:hint="eastAsia"/>
          <w:sz w:val="28"/>
          <w:rtl/>
        </w:rPr>
        <w:t>יש</w:t>
      </w:r>
      <w:r w:rsidRPr="006B7399">
        <w:rPr>
          <w:sz w:val="28"/>
          <w:rtl/>
        </w:rPr>
        <w:t xml:space="preserve"> </w:t>
      </w:r>
      <w:r w:rsidRPr="006B7399">
        <w:rPr>
          <w:rFonts w:hint="eastAsia"/>
          <w:sz w:val="28"/>
          <w:rtl/>
        </w:rPr>
        <w:t>לו</w:t>
      </w:r>
      <w:r w:rsidRPr="006B7399">
        <w:rPr>
          <w:sz w:val="28"/>
          <w:rtl/>
        </w:rPr>
        <w:t xml:space="preserve"> </w:t>
      </w:r>
      <w:r w:rsidRPr="006B7399">
        <w:rPr>
          <w:rFonts w:hint="eastAsia"/>
          <w:sz w:val="28"/>
          <w:rtl/>
        </w:rPr>
        <w:t>היכולת</w:t>
      </w:r>
      <w:r w:rsidRPr="006B7399">
        <w:rPr>
          <w:sz w:val="28"/>
          <w:rtl/>
        </w:rPr>
        <w:t xml:space="preserve"> </w:t>
      </w:r>
      <w:r w:rsidRPr="006B7399">
        <w:rPr>
          <w:rFonts w:hint="eastAsia"/>
          <w:sz w:val="28"/>
          <w:rtl/>
        </w:rPr>
        <w:t>לתרגם</w:t>
      </w:r>
      <w:r w:rsidRPr="006B7399">
        <w:rPr>
          <w:sz w:val="28"/>
          <w:rtl/>
        </w:rPr>
        <w:t xml:space="preserve"> </w:t>
      </w:r>
      <w:r w:rsidRPr="006B7399">
        <w:rPr>
          <w:rFonts w:hint="eastAsia"/>
          <w:sz w:val="28"/>
          <w:rtl/>
        </w:rPr>
        <w:t>את</w:t>
      </w:r>
      <w:r w:rsidRPr="006B7399">
        <w:rPr>
          <w:sz w:val="28"/>
          <w:rtl/>
        </w:rPr>
        <w:t xml:space="preserve"> </w:t>
      </w:r>
      <w:r w:rsidRPr="006B7399">
        <w:rPr>
          <w:rFonts w:hint="eastAsia"/>
          <w:sz w:val="28"/>
          <w:rtl/>
        </w:rPr>
        <w:t>החזון</w:t>
      </w:r>
      <w:r w:rsidRPr="006B7399">
        <w:rPr>
          <w:sz w:val="28"/>
          <w:rtl/>
        </w:rPr>
        <w:t xml:space="preserve"> </w:t>
      </w:r>
      <w:r w:rsidRPr="006B7399">
        <w:rPr>
          <w:rFonts w:hint="eastAsia"/>
          <w:sz w:val="28"/>
          <w:rtl/>
        </w:rPr>
        <w:t>למציאות</w:t>
      </w:r>
      <w:r w:rsidRPr="006B7399">
        <w:rPr>
          <w:sz w:val="28"/>
          <w:rtl/>
        </w:rPr>
        <w:t xml:space="preserve"> </w:t>
      </w:r>
      <w:r w:rsidRPr="006B7399">
        <w:rPr>
          <w:rFonts w:hint="eastAsia"/>
          <w:sz w:val="28"/>
          <w:rtl/>
        </w:rPr>
        <w:t>ארגונית</w:t>
      </w:r>
      <w:r w:rsidRPr="006B7399">
        <w:rPr>
          <w:sz w:val="28"/>
          <w:rtl/>
        </w:rPr>
        <w:t xml:space="preserve">, </w:t>
      </w:r>
      <w:r w:rsidRPr="006B7399">
        <w:rPr>
          <w:rFonts w:hint="eastAsia"/>
          <w:sz w:val="28"/>
          <w:rtl/>
        </w:rPr>
        <w:t>לתהליכים</w:t>
      </w:r>
      <w:r w:rsidRPr="006B7399">
        <w:rPr>
          <w:sz w:val="28"/>
          <w:rtl/>
        </w:rPr>
        <w:t xml:space="preserve"> </w:t>
      </w:r>
      <w:r w:rsidRPr="006B7399">
        <w:rPr>
          <w:rFonts w:hint="eastAsia"/>
          <w:sz w:val="28"/>
          <w:rtl/>
        </w:rPr>
        <w:t>ארגוניים</w:t>
      </w:r>
      <w:r w:rsidRPr="006B7399">
        <w:rPr>
          <w:sz w:val="28"/>
          <w:rtl/>
        </w:rPr>
        <w:t xml:space="preserve">, </w:t>
      </w:r>
      <w:r w:rsidRPr="006B7399">
        <w:rPr>
          <w:rFonts w:hint="eastAsia"/>
          <w:sz w:val="28"/>
          <w:rtl/>
        </w:rPr>
        <w:t>ללוחות</w:t>
      </w:r>
      <w:r w:rsidRPr="006B7399">
        <w:rPr>
          <w:sz w:val="28"/>
          <w:rtl/>
        </w:rPr>
        <w:t xml:space="preserve"> </w:t>
      </w:r>
      <w:r w:rsidRPr="006B7399">
        <w:rPr>
          <w:rFonts w:hint="eastAsia"/>
          <w:sz w:val="28"/>
          <w:rtl/>
        </w:rPr>
        <w:t>זמנים</w:t>
      </w:r>
      <w:r w:rsidRPr="006B7399">
        <w:rPr>
          <w:sz w:val="28"/>
          <w:rtl/>
        </w:rPr>
        <w:t xml:space="preserve">, </w:t>
      </w:r>
      <w:r w:rsidRPr="006B7399">
        <w:rPr>
          <w:rFonts w:hint="eastAsia"/>
          <w:sz w:val="28"/>
          <w:rtl/>
        </w:rPr>
        <w:t>לאבני</w:t>
      </w:r>
      <w:r w:rsidRPr="006B7399">
        <w:rPr>
          <w:sz w:val="28"/>
          <w:rtl/>
        </w:rPr>
        <w:t xml:space="preserve"> </w:t>
      </w:r>
      <w:r w:rsidRPr="006B7399">
        <w:rPr>
          <w:rFonts w:hint="eastAsia"/>
          <w:sz w:val="28"/>
          <w:rtl/>
        </w:rPr>
        <w:t>דרך</w:t>
      </w:r>
      <w:r w:rsidRPr="006B7399">
        <w:rPr>
          <w:sz w:val="28"/>
          <w:rtl/>
        </w:rPr>
        <w:t>,</w:t>
      </w:r>
      <w:r w:rsidRPr="006B7399">
        <w:rPr>
          <w:rFonts w:hint="cs"/>
          <w:sz w:val="28"/>
          <w:rtl/>
        </w:rPr>
        <w:t xml:space="preserve"> </w:t>
      </w:r>
      <w:r w:rsidRPr="006B7399">
        <w:rPr>
          <w:rFonts w:hint="eastAsia"/>
          <w:sz w:val="28"/>
          <w:rtl/>
        </w:rPr>
        <w:t>לרעיונות</w:t>
      </w:r>
      <w:r w:rsidRPr="006B7399">
        <w:rPr>
          <w:sz w:val="28"/>
          <w:rtl/>
        </w:rPr>
        <w:t xml:space="preserve"> </w:t>
      </w:r>
      <w:r w:rsidRPr="006B7399">
        <w:rPr>
          <w:rFonts w:hint="eastAsia"/>
          <w:sz w:val="28"/>
          <w:rtl/>
        </w:rPr>
        <w:t>ממשיים</w:t>
      </w:r>
      <w:r w:rsidRPr="006B7399">
        <w:rPr>
          <w:sz w:val="28"/>
          <w:rtl/>
        </w:rPr>
        <w:t xml:space="preserve">, </w:t>
      </w:r>
      <w:r w:rsidRPr="006B7399">
        <w:rPr>
          <w:rFonts w:hint="eastAsia"/>
          <w:sz w:val="28"/>
          <w:rtl/>
        </w:rPr>
        <w:t>וכל</w:t>
      </w:r>
      <w:r w:rsidRPr="006B7399">
        <w:rPr>
          <w:sz w:val="28"/>
          <w:rtl/>
        </w:rPr>
        <w:t xml:space="preserve"> </w:t>
      </w:r>
      <w:r w:rsidRPr="006B7399">
        <w:rPr>
          <w:rFonts w:hint="eastAsia"/>
          <w:sz w:val="28"/>
          <w:rtl/>
        </w:rPr>
        <w:t>זאת</w:t>
      </w:r>
      <w:r w:rsidRPr="006B7399">
        <w:rPr>
          <w:sz w:val="28"/>
          <w:rtl/>
        </w:rPr>
        <w:t xml:space="preserve"> </w:t>
      </w:r>
      <w:r w:rsidRPr="006B7399">
        <w:rPr>
          <w:rFonts w:hint="eastAsia"/>
          <w:sz w:val="28"/>
          <w:rtl/>
        </w:rPr>
        <w:t>תוך</w:t>
      </w:r>
      <w:r w:rsidRPr="006B7399">
        <w:rPr>
          <w:sz w:val="28"/>
          <w:rtl/>
        </w:rPr>
        <w:t xml:space="preserve"> </w:t>
      </w:r>
      <w:r w:rsidRPr="006B7399">
        <w:rPr>
          <w:rFonts w:hint="eastAsia"/>
          <w:sz w:val="28"/>
          <w:rtl/>
        </w:rPr>
        <w:t>החדרת</w:t>
      </w:r>
      <w:r w:rsidRPr="006B7399">
        <w:rPr>
          <w:sz w:val="28"/>
          <w:rtl/>
        </w:rPr>
        <w:t xml:space="preserve"> </w:t>
      </w:r>
      <w:r w:rsidRPr="006B7399">
        <w:rPr>
          <w:rFonts w:hint="eastAsia"/>
          <w:sz w:val="28"/>
          <w:rtl/>
        </w:rPr>
        <w:t>אמונה</w:t>
      </w:r>
      <w:r w:rsidRPr="006B7399">
        <w:rPr>
          <w:sz w:val="28"/>
          <w:rtl/>
        </w:rPr>
        <w:t xml:space="preserve"> </w:t>
      </w:r>
      <w:r w:rsidRPr="006B7399">
        <w:rPr>
          <w:rFonts w:hint="eastAsia"/>
          <w:sz w:val="28"/>
          <w:rtl/>
        </w:rPr>
        <w:t>שהרעיון</w:t>
      </w:r>
      <w:r w:rsidRPr="006B7399">
        <w:rPr>
          <w:sz w:val="28"/>
          <w:rtl/>
        </w:rPr>
        <w:t xml:space="preserve"> </w:t>
      </w:r>
      <w:r w:rsidRPr="006B7399">
        <w:rPr>
          <w:rFonts w:hint="eastAsia"/>
          <w:sz w:val="28"/>
          <w:rtl/>
        </w:rPr>
        <w:t>אפשרי</w:t>
      </w:r>
      <w:r w:rsidRPr="006B7399">
        <w:rPr>
          <w:sz w:val="28"/>
          <w:rtl/>
        </w:rPr>
        <w:t xml:space="preserve">. </w:t>
      </w:r>
      <w:r w:rsidRPr="006B7399">
        <w:rPr>
          <w:rFonts w:hint="eastAsia"/>
          <w:sz w:val="28"/>
          <w:rtl/>
        </w:rPr>
        <w:t>דוגמה</w:t>
      </w:r>
      <w:r w:rsidRPr="006B7399">
        <w:rPr>
          <w:sz w:val="28"/>
          <w:rtl/>
        </w:rPr>
        <w:t xml:space="preserve"> </w:t>
      </w:r>
      <w:r w:rsidRPr="006B7399">
        <w:rPr>
          <w:rFonts w:hint="eastAsia"/>
          <w:sz w:val="28"/>
          <w:rtl/>
        </w:rPr>
        <w:t>פשוטה</w:t>
      </w:r>
      <w:r w:rsidRPr="006B7399">
        <w:rPr>
          <w:sz w:val="28"/>
          <w:rtl/>
        </w:rPr>
        <w:t xml:space="preserve"> </w:t>
      </w:r>
      <w:r w:rsidRPr="006B7399">
        <w:rPr>
          <w:rFonts w:hint="eastAsia"/>
          <w:sz w:val="28"/>
          <w:rtl/>
        </w:rPr>
        <w:t>יכולה</w:t>
      </w:r>
      <w:r w:rsidRPr="006B7399">
        <w:rPr>
          <w:sz w:val="28"/>
          <w:rtl/>
        </w:rPr>
        <w:t xml:space="preserve"> </w:t>
      </w:r>
      <w:r w:rsidRPr="006B7399">
        <w:rPr>
          <w:rFonts w:hint="eastAsia"/>
          <w:sz w:val="28"/>
          <w:rtl/>
        </w:rPr>
        <w:t>להיות</w:t>
      </w:r>
      <w:r w:rsidRPr="006B7399">
        <w:rPr>
          <w:sz w:val="28"/>
          <w:rtl/>
        </w:rPr>
        <w:t xml:space="preserve"> </w:t>
      </w:r>
      <w:r w:rsidRPr="006B7399">
        <w:rPr>
          <w:rFonts w:hint="eastAsia"/>
          <w:sz w:val="28"/>
          <w:rtl/>
        </w:rPr>
        <w:t>בשדה</w:t>
      </w:r>
      <w:r w:rsidRPr="006B7399">
        <w:rPr>
          <w:sz w:val="28"/>
          <w:rtl/>
        </w:rPr>
        <w:t xml:space="preserve"> </w:t>
      </w:r>
      <w:r w:rsidRPr="006B7399">
        <w:rPr>
          <w:rFonts w:hint="eastAsia"/>
          <w:sz w:val="28"/>
          <w:rtl/>
        </w:rPr>
        <w:t>החינוך</w:t>
      </w:r>
      <w:r w:rsidRPr="006B7399">
        <w:rPr>
          <w:sz w:val="28"/>
          <w:rtl/>
        </w:rPr>
        <w:t xml:space="preserve"> </w:t>
      </w:r>
      <w:r w:rsidRPr="006B7399">
        <w:rPr>
          <w:rFonts w:hint="eastAsia"/>
          <w:sz w:val="28"/>
          <w:rtl/>
        </w:rPr>
        <w:t>כשמורה</w:t>
      </w:r>
      <w:r w:rsidRPr="006B7399">
        <w:rPr>
          <w:sz w:val="28"/>
          <w:rtl/>
        </w:rPr>
        <w:t xml:space="preserve"> </w:t>
      </w:r>
      <w:r w:rsidRPr="006B7399">
        <w:rPr>
          <w:rFonts w:hint="eastAsia"/>
          <w:sz w:val="28"/>
          <w:rtl/>
        </w:rPr>
        <w:t>המלמד</w:t>
      </w:r>
      <w:r w:rsidRPr="006B7399">
        <w:rPr>
          <w:sz w:val="28"/>
          <w:rtl/>
        </w:rPr>
        <w:t xml:space="preserve"> </w:t>
      </w:r>
      <w:r w:rsidRPr="006B7399">
        <w:rPr>
          <w:rFonts w:hint="eastAsia"/>
          <w:sz w:val="28"/>
          <w:rtl/>
        </w:rPr>
        <w:t>בכיתת</w:t>
      </w:r>
      <w:r w:rsidRPr="006B7399">
        <w:rPr>
          <w:sz w:val="28"/>
          <w:rtl/>
        </w:rPr>
        <w:t xml:space="preserve"> </w:t>
      </w:r>
      <w:r w:rsidRPr="006B7399">
        <w:rPr>
          <w:rFonts w:hint="eastAsia"/>
          <w:sz w:val="28"/>
          <w:rtl/>
        </w:rPr>
        <w:t>מב</w:t>
      </w:r>
      <w:r w:rsidRPr="006B7399">
        <w:rPr>
          <w:sz w:val="28"/>
          <w:rtl/>
        </w:rPr>
        <w:t>"</w:t>
      </w:r>
      <w:r w:rsidRPr="006B7399">
        <w:rPr>
          <w:rFonts w:hint="eastAsia"/>
          <w:sz w:val="28"/>
          <w:rtl/>
        </w:rPr>
        <w:t>ר</w:t>
      </w:r>
      <w:r w:rsidRPr="006B7399">
        <w:rPr>
          <w:sz w:val="28"/>
          <w:rtl/>
        </w:rPr>
        <w:t xml:space="preserve"> </w:t>
      </w:r>
      <w:r w:rsidRPr="006B7399">
        <w:rPr>
          <w:rFonts w:hint="eastAsia"/>
          <w:sz w:val="28"/>
          <w:rtl/>
        </w:rPr>
        <w:t>רואה</w:t>
      </w:r>
      <w:r w:rsidRPr="006B7399">
        <w:rPr>
          <w:sz w:val="28"/>
          <w:rtl/>
        </w:rPr>
        <w:t xml:space="preserve"> </w:t>
      </w:r>
      <w:r w:rsidRPr="006B7399">
        <w:rPr>
          <w:rFonts w:hint="cs"/>
          <w:sz w:val="28"/>
          <w:rtl/>
        </w:rPr>
        <w:t xml:space="preserve">בחזונו </w:t>
      </w:r>
      <w:r w:rsidRPr="006B7399">
        <w:rPr>
          <w:rFonts w:hint="eastAsia"/>
          <w:sz w:val="28"/>
          <w:rtl/>
        </w:rPr>
        <w:t>את</w:t>
      </w:r>
      <w:r w:rsidRPr="006B7399">
        <w:rPr>
          <w:sz w:val="28"/>
          <w:rtl/>
        </w:rPr>
        <w:t xml:space="preserve"> </w:t>
      </w:r>
      <w:r w:rsidRPr="006B7399">
        <w:rPr>
          <w:rFonts w:hint="eastAsia"/>
          <w:sz w:val="28"/>
          <w:rtl/>
        </w:rPr>
        <w:t>הכיתה</w:t>
      </w:r>
      <w:r w:rsidRPr="006B7399">
        <w:rPr>
          <w:sz w:val="28"/>
          <w:rtl/>
        </w:rPr>
        <w:t xml:space="preserve"> "</w:t>
      </w:r>
      <w:r w:rsidRPr="006B7399">
        <w:rPr>
          <w:rFonts w:hint="eastAsia"/>
          <w:sz w:val="28"/>
          <w:rtl/>
        </w:rPr>
        <w:t>במיטבה</w:t>
      </w:r>
      <w:r w:rsidRPr="006B7399">
        <w:rPr>
          <w:sz w:val="28"/>
          <w:rtl/>
        </w:rPr>
        <w:t xml:space="preserve">" </w:t>
      </w:r>
      <w:r w:rsidRPr="006B7399">
        <w:rPr>
          <w:rFonts w:hint="eastAsia"/>
          <w:sz w:val="28"/>
          <w:rtl/>
        </w:rPr>
        <w:t>שכל</w:t>
      </w:r>
      <w:r w:rsidRPr="006B7399">
        <w:rPr>
          <w:sz w:val="28"/>
          <w:rtl/>
        </w:rPr>
        <w:t xml:space="preserve"> </w:t>
      </w:r>
      <w:r w:rsidRPr="006B7399">
        <w:rPr>
          <w:rFonts w:hint="eastAsia"/>
          <w:sz w:val="28"/>
          <w:rtl/>
        </w:rPr>
        <w:t>התלמידים</w:t>
      </w:r>
      <w:r w:rsidRPr="006B7399">
        <w:rPr>
          <w:sz w:val="28"/>
          <w:rtl/>
        </w:rPr>
        <w:t xml:space="preserve"> </w:t>
      </w:r>
      <w:r w:rsidRPr="006B7399">
        <w:rPr>
          <w:rFonts w:hint="eastAsia"/>
          <w:sz w:val="28"/>
          <w:rtl/>
        </w:rPr>
        <w:t>עוברים</w:t>
      </w:r>
      <w:r w:rsidRPr="006B7399">
        <w:rPr>
          <w:sz w:val="28"/>
          <w:rtl/>
        </w:rPr>
        <w:t xml:space="preserve"> </w:t>
      </w:r>
      <w:r w:rsidRPr="006B7399">
        <w:rPr>
          <w:rFonts w:hint="eastAsia"/>
          <w:sz w:val="28"/>
          <w:rtl/>
        </w:rPr>
        <w:t>את</w:t>
      </w:r>
      <w:r w:rsidRPr="006B7399">
        <w:rPr>
          <w:sz w:val="28"/>
          <w:rtl/>
        </w:rPr>
        <w:t xml:space="preserve"> </w:t>
      </w:r>
      <w:r w:rsidRPr="006B7399">
        <w:rPr>
          <w:rFonts w:hint="eastAsia"/>
          <w:sz w:val="28"/>
          <w:rtl/>
        </w:rPr>
        <w:t>מבחן</w:t>
      </w:r>
      <w:r w:rsidRPr="006B7399">
        <w:rPr>
          <w:sz w:val="28"/>
          <w:rtl/>
        </w:rPr>
        <w:t xml:space="preserve"> </w:t>
      </w:r>
      <w:r w:rsidRPr="006B7399">
        <w:rPr>
          <w:rFonts w:hint="eastAsia"/>
          <w:sz w:val="28"/>
          <w:rtl/>
        </w:rPr>
        <w:t>הבגרות</w:t>
      </w:r>
      <w:r w:rsidRPr="006B7399">
        <w:rPr>
          <w:sz w:val="28"/>
          <w:rtl/>
        </w:rPr>
        <w:t xml:space="preserve"> </w:t>
      </w:r>
      <w:r w:rsidRPr="006B7399">
        <w:rPr>
          <w:rFonts w:hint="eastAsia"/>
          <w:sz w:val="28"/>
          <w:rtl/>
        </w:rPr>
        <w:t>במקצוע</w:t>
      </w:r>
      <w:r w:rsidRPr="006B7399">
        <w:rPr>
          <w:sz w:val="28"/>
          <w:rtl/>
        </w:rPr>
        <w:t xml:space="preserve"> </w:t>
      </w:r>
      <w:r w:rsidRPr="006B7399">
        <w:rPr>
          <w:rFonts w:hint="eastAsia"/>
          <w:sz w:val="28"/>
          <w:rtl/>
        </w:rPr>
        <w:t>שאותו</w:t>
      </w:r>
      <w:r w:rsidRPr="006B7399">
        <w:rPr>
          <w:sz w:val="28"/>
          <w:rtl/>
        </w:rPr>
        <w:t xml:space="preserve"> </w:t>
      </w:r>
      <w:r w:rsidRPr="006B7399">
        <w:rPr>
          <w:rFonts w:hint="eastAsia"/>
          <w:sz w:val="28"/>
          <w:rtl/>
        </w:rPr>
        <w:t>הוא</w:t>
      </w:r>
      <w:r w:rsidRPr="006B7399">
        <w:rPr>
          <w:sz w:val="28"/>
          <w:rtl/>
        </w:rPr>
        <w:t xml:space="preserve"> </w:t>
      </w:r>
      <w:r w:rsidRPr="006B7399">
        <w:rPr>
          <w:rFonts w:hint="eastAsia"/>
          <w:sz w:val="28"/>
          <w:rtl/>
        </w:rPr>
        <w:t>מלמד</w:t>
      </w:r>
      <w:r>
        <w:rPr>
          <w:rFonts w:hint="cs"/>
          <w:sz w:val="28"/>
          <w:rtl/>
        </w:rPr>
        <w:t>.</w:t>
      </w:r>
      <w:r w:rsidRPr="006B7399">
        <w:rPr>
          <w:sz w:val="28"/>
          <w:rtl/>
        </w:rPr>
        <w:t xml:space="preserve"> </w:t>
      </w:r>
      <w:r w:rsidRPr="006B7399">
        <w:rPr>
          <w:rFonts w:hint="eastAsia"/>
          <w:sz w:val="28"/>
          <w:rtl/>
        </w:rPr>
        <w:t>הוא</w:t>
      </w:r>
      <w:r w:rsidRPr="006B7399">
        <w:rPr>
          <w:sz w:val="28"/>
          <w:rtl/>
        </w:rPr>
        <w:t xml:space="preserve"> </w:t>
      </w:r>
      <w:r w:rsidRPr="006B7399">
        <w:rPr>
          <w:rFonts w:hint="eastAsia"/>
          <w:sz w:val="28"/>
          <w:rtl/>
        </w:rPr>
        <w:t>מצליח</w:t>
      </w:r>
      <w:r w:rsidRPr="006B7399">
        <w:rPr>
          <w:sz w:val="28"/>
          <w:rtl/>
        </w:rPr>
        <w:t xml:space="preserve"> </w:t>
      </w:r>
      <w:r w:rsidRPr="006B7399">
        <w:rPr>
          <w:rFonts w:hint="eastAsia"/>
          <w:sz w:val="28"/>
          <w:rtl/>
        </w:rPr>
        <w:t>ליצור</w:t>
      </w:r>
      <w:r w:rsidRPr="006B7399">
        <w:rPr>
          <w:sz w:val="28"/>
          <w:rtl/>
        </w:rPr>
        <w:t xml:space="preserve"> </w:t>
      </w:r>
      <w:r w:rsidRPr="006B7399">
        <w:rPr>
          <w:rFonts w:hint="eastAsia"/>
          <w:sz w:val="28"/>
          <w:rtl/>
        </w:rPr>
        <w:t>את</w:t>
      </w:r>
      <w:r w:rsidRPr="006B7399">
        <w:rPr>
          <w:sz w:val="28"/>
          <w:rtl/>
        </w:rPr>
        <w:t xml:space="preserve"> </w:t>
      </w:r>
      <w:r w:rsidRPr="006B7399">
        <w:rPr>
          <w:rFonts w:hint="eastAsia"/>
          <w:sz w:val="28"/>
          <w:rtl/>
        </w:rPr>
        <w:t>התהליכים</w:t>
      </w:r>
      <w:r w:rsidRPr="006B7399">
        <w:rPr>
          <w:sz w:val="28"/>
          <w:rtl/>
        </w:rPr>
        <w:t xml:space="preserve"> </w:t>
      </w:r>
      <w:r w:rsidRPr="006B7399">
        <w:rPr>
          <w:rFonts w:hint="eastAsia"/>
          <w:sz w:val="28"/>
          <w:rtl/>
        </w:rPr>
        <w:t>הנכונים</w:t>
      </w:r>
      <w:r w:rsidRPr="006B7399">
        <w:rPr>
          <w:sz w:val="28"/>
          <w:rtl/>
        </w:rPr>
        <w:t xml:space="preserve"> </w:t>
      </w:r>
      <w:r w:rsidRPr="006B7399">
        <w:rPr>
          <w:rFonts w:hint="eastAsia"/>
          <w:sz w:val="28"/>
          <w:rtl/>
        </w:rPr>
        <w:t>כך</w:t>
      </w:r>
      <w:r w:rsidRPr="006B7399">
        <w:rPr>
          <w:sz w:val="28"/>
          <w:rtl/>
        </w:rPr>
        <w:t xml:space="preserve"> </w:t>
      </w:r>
      <w:r w:rsidRPr="006B7399">
        <w:rPr>
          <w:rFonts w:hint="eastAsia"/>
          <w:sz w:val="28"/>
          <w:rtl/>
        </w:rPr>
        <w:t>שהחזון</w:t>
      </w:r>
      <w:r w:rsidRPr="006B7399">
        <w:rPr>
          <w:sz w:val="28"/>
          <w:rtl/>
        </w:rPr>
        <w:t xml:space="preserve"> </w:t>
      </w:r>
      <w:r w:rsidRPr="006B7399">
        <w:rPr>
          <w:rFonts w:hint="eastAsia"/>
          <w:sz w:val="28"/>
          <w:rtl/>
        </w:rPr>
        <w:t>הופך</w:t>
      </w:r>
      <w:r w:rsidRPr="006B7399">
        <w:rPr>
          <w:sz w:val="28"/>
          <w:rtl/>
        </w:rPr>
        <w:t xml:space="preserve"> </w:t>
      </w:r>
      <w:r w:rsidRPr="006B7399">
        <w:rPr>
          <w:rFonts w:hint="eastAsia"/>
          <w:sz w:val="28"/>
          <w:rtl/>
        </w:rPr>
        <w:t>למציאות</w:t>
      </w:r>
      <w:r w:rsidRPr="006B7399">
        <w:rPr>
          <w:sz w:val="28"/>
          <w:rtl/>
        </w:rPr>
        <w:t>.</w:t>
      </w:r>
    </w:p>
    <w:p w14:paraId="48843E96" w14:textId="77777777" w:rsidR="00525635" w:rsidRPr="006B7399" w:rsidRDefault="00525635" w:rsidP="00525635">
      <w:pPr>
        <w:pStyle w:val="aa"/>
        <w:numPr>
          <w:ilvl w:val="0"/>
          <w:numId w:val="5"/>
        </w:numPr>
        <w:rPr>
          <w:sz w:val="28"/>
          <w:rtl/>
        </w:rPr>
      </w:pPr>
      <w:r w:rsidRPr="006B7399">
        <w:rPr>
          <w:rFonts w:hint="eastAsia"/>
          <w:b/>
          <w:bCs/>
          <w:sz w:val="28"/>
          <w:rtl/>
        </w:rPr>
        <w:t>בנייה</w:t>
      </w:r>
      <w:r w:rsidRPr="006B7399">
        <w:rPr>
          <w:b/>
          <w:bCs/>
          <w:sz w:val="28"/>
          <w:rtl/>
        </w:rPr>
        <w:t xml:space="preserve"> </w:t>
      </w:r>
      <w:r w:rsidRPr="006B7399">
        <w:rPr>
          <w:rFonts w:hint="eastAsia"/>
          <w:b/>
          <w:bCs/>
          <w:sz w:val="28"/>
          <w:rtl/>
        </w:rPr>
        <w:t>וניהול</w:t>
      </w:r>
      <w:r w:rsidRPr="006B7399">
        <w:rPr>
          <w:b/>
          <w:bCs/>
          <w:sz w:val="28"/>
          <w:rtl/>
        </w:rPr>
        <w:t xml:space="preserve"> </w:t>
      </w:r>
      <w:r w:rsidRPr="006B7399">
        <w:rPr>
          <w:rFonts w:hint="eastAsia"/>
          <w:b/>
          <w:bCs/>
          <w:sz w:val="28"/>
          <w:rtl/>
        </w:rPr>
        <w:t>רשתות</w:t>
      </w:r>
      <w:r w:rsidRPr="006B7399">
        <w:rPr>
          <w:b/>
          <w:bCs/>
          <w:sz w:val="28"/>
          <w:rtl/>
        </w:rPr>
        <w:t xml:space="preserve"> </w:t>
      </w:r>
      <w:r w:rsidRPr="006B7399">
        <w:rPr>
          <w:rFonts w:hint="eastAsia"/>
          <w:b/>
          <w:bCs/>
          <w:sz w:val="28"/>
          <w:rtl/>
        </w:rPr>
        <w:t>תקשורת</w:t>
      </w:r>
      <w:r w:rsidRPr="006B7399">
        <w:rPr>
          <w:rFonts w:hint="cs"/>
          <w:sz w:val="28"/>
          <w:rtl/>
        </w:rPr>
        <w:t>.</w:t>
      </w:r>
      <w:r w:rsidRPr="006B7399">
        <w:rPr>
          <w:sz w:val="28"/>
          <w:rtl/>
        </w:rPr>
        <w:t xml:space="preserve"> </w:t>
      </w:r>
      <w:r w:rsidRPr="006B7399">
        <w:rPr>
          <w:rFonts w:hint="eastAsia"/>
          <w:sz w:val="28"/>
          <w:rtl/>
        </w:rPr>
        <w:t>יש</w:t>
      </w:r>
      <w:r w:rsidRPr="006B7399">
        <w:rPr>
          <w:sz w:val="28"/>
          <w:rtl/>
        </w:rPr>
        <w:t xml:space="preserve"> </w:t>
      </w:r>
      <w:r w:rsidRPr="006B7399">
        <w:rPr>
          <w:rFonts w:hint="eastAsia"/>
          <w:sz w:val="28"/>
          <w:rtl/>
        </w:rPr>
        <w:t>למנהיגים</w:t>
      </w:r>
      <w:r w:rsidRPr="006B7399">
        <w:rPr>
          <w:sz w:val="28"/>
          <w:rtl/>
        </w:rPr>
        <w:t xml:space="preserve"> </w:t>
      </w:r>
      <w:r w:rsidRPr="006B7399">
        <w:rPr>
          <w:rFonts w:hint="eastAsia"/>
          <w:sz w:val="28"/>
          <w:rtl/>
        </w:rPr>
        <w:t>אלה</w:t>
      </w:r>
      <w:r w:rsidRPr="006B7399">
        <w:rPr>
          <w:sz w:val="28"/>
          <w:rtl/>
        </w:rPr>
        <w:t xml:space="preserve"> </w:t>
      </w:r>
      <w:r w:rsidRPr="006B7399">
        <w:rPr>
          <w:rFonts w:hint="eastAsia"/>
          <w:sz w:val="28"/>
          <w:rtl/>
        </w:rPr>
        <w:t>יכולות</w:t>
      </w:r>
      <w:r w:rsidRPr="006B7399">
        <w:rPr>
          <w:sz w:val="28"/>
          <w:rtl/>
        </w:rPr>
        <w:t xml:space="preserve"> </w:t>
      </w:r>
      <w:r w:rsidRPr="006B7399">
        <w:rPr>
          <w:rFonts w:hint="eastAsia"/>
          <w:sz w:val="28"/>
          <w:rtl/>
        </w:rPr>
        <w:t>בין</w:t>
      </w:r>
      <w:r w:rsidRPr="006B7399">
        <w:rPr>
          <w:sz w:val="28"/>
          <w:rtl/>
        </w:rPr>
        <w:t xml:space="preserve"> </w:t>
      </w:r>
      <w:r w:rsidRPr="006B7399">
        <w:rPr>
          <w:rFonts w:hint="eastAsia"/>
          <w:sz w:val="28"/>
          <w:rtl/>
        </w:rPr>
        <w:t>אישיות</w:t>
      </w:r>
      <w:r w:rsidRPr="006B7399">
        <w:rPr>
          <w:sz w:val="28"/>
          <w:rtl/>
        </w:rPr>
        <w:t xml:space="preserve"> </w:t>
      </w:r>
      <w:r w:rsidRPr="006B7399">
        <w:rPr>
          <w:rFonts w:hint="eastAsia"/>
          <w:sz w:val="28"/>
          <w:rtl/>
        </w:rPr>
        <w:t>מרשימות</w:t>
      </w:r>
      <w:r w:rsidRPr="006B7399">
        <w:rPr>
          <w:sz w:val="28"/>
          <w:rtl/>
        </w:rPr>
        <w:t>.</w:t>
      </w:r>
    </w:p>
    <w:p w14:paraId="1461EE44" w14:textId="77777777" w:rsidR="00525635" w:rsidRPr="006B7399" w:rsidRDefault="00525635" w:rsidP="00525635">
      <w:pPr>
        <w:pStyle w:val="aa"/>
        <w:numPr>
          <w:ilvl w:val="0"/>
          <w:numId w:val="5"/>
        </w:numPr>
        <w:rPr>
          <w:b/>
          <w:bCs/>
          <w:sz w:val="28"/>
          <w:rtl/>
        </w:rPr>
      </w:pPr>
      <w:r w:rsidRPr="006B7399">
        <w:rPr>
          <w:rFonts w:hint="eastAsia"/>
          <w:b/>
          <w:bCs/>
          <w:sz w:val="28"/>
          <w:rtl/>
        </w:rPr>
        <w:t>הבחנה</w:t>
      </w:r>
      <w:r w:rsidRPr="006B7399">
        <w:rPr>
          <w:b/>
          <w:bCs/>
          <w:sz w:val="28"/>
          <w:rtl/>
        </w:rPr>
        <w:t xml:space="preserve"> </w:t>
      </w:r>
      <w:r w:rsidRPr="006B7399">
        <w:rPr>
          <w:rFonts w:hint="eastAsia"/>
          <w:b/>
          <w:bCs/>
          <w:sz w:val="28"/>
          <w:rtl/>
        </w:rPr>
        <w:t>בין</w:t>
      </w:r>
      <w:r w:rsidRPr="006B7399">
        <w:rPr>
          <w:b/>
          <w:bCs/>
          <w:sz w:val="28"/>
          <w:rtl/>
        </w:rPr>
        <w:t xml:space="preserve"> </w:t>
      </w:r>
      <w:r w:rsidRPr="006B7399">
        <w:rPr>
          <w:rFonts w:hint="eastAsia"/>
          <w:b/>
          <w:bCs/>
          <w:sz w:val="28"/>
          <w:rtl/>
        </w:rPr>
        <w:t>עיקר</w:t>
      </w:r>
      <w:r w:rsidRPr="006B7399">
        <w:rPr>
          <w:b/>
          <w:bCs/>
          <w:sz w:val="28"/>
          <w:rtl/>
        </w:rPr>
        <w:t xml:space="preserve"> </w:t>
      </w:r>
      <w:r w:rsidRPr="006B7399">
        <w:rPr>
          <w:rFonts w:hint="eastAsia"/>
          <w:b/>
          <w:bCs/>
          <w:sz w:val="28"/>
          <w:rtl/>
        </w:rPr>
        <w:t>לטפל</w:t>
      </w:r>
      <w:r w:rsidRPr="006B7399">
        <w:rPr>
          <w:rFonts w:hint="cs"/>
          <w:b/>
          <w:bCs/>
          <w:sz w:val="28"/>
          <w:rtl/>
        </w:rPr>
        <w:t xml:space="preserve">. </w:t>
      </w:r>
    </w:p>
    <w:p w14:paraId="0BFE5E27" w14:textId="77777777" w:rsidR="00525635" w:rsidRPr="006B7399" w:rsidRDefault="00525635" w:rsidP="00525635">
      <w:pPr>
        <w:pStyle w:val="aa"/>
        <w:numPr>
          <w:ilvl w:val="0"/>
          <w:numId w:val="5"/>
        </w:numPr>
        <w:rPr>
          <w:b/>
          <w:bCs/>
          <w:sz w:val="28"/>
          <w:rtl/>
        </w:rPr>
      </w:pPr>
      <w:r w:rsidRPr="006B7399">
        <w:rPr>
          <w:rFonts w:hint="cs"/>
          <w:b/>
          <w:bCs/>
          <w:sz w:val="28"/>
          <w:rtl/>
        </w:rPr>
        <w:t>ע</w:t>
      </w:r>
      <w:r w:rsidRPr="006B7399">
        <w:rPr>
          <w:rFonts w:hint="eastAsia"/>
          <w:b/>
          <w:bCs/>
          <w:sz w:val="28"/>
          <w:rtl/>
        </w:rPr>
        <w:t>מידות</w:t>
      </w:r>
      <w:r w:rsidRPr="006B7399">
        <w:rPr>
          <w:b/>
          <w:bCs/>
          <w:sz w:val="28"/>
          <w:rtl/>
        </w:rPr>
        <w:t xml:space="preserve"> </w:t>
      </w:r>
      <w:r w:rsidRPr="006B7399">
        <w:rPr>
          <w:rFonts w:hint="eastAsia"/>
          <w:b/>
          <w:bCs/>
          <w:sz w:val="28"/>
          <w:rtl/>
        </w:rPr>
        <w:t>ונחישות</w:t>
      </w:r>
      <w:r w:rsidRPr="006B7399">
        <w:rPr>
          <w:b/>
          <w:bCs/>
          <w:sz w:val="28"/>
          <w:rtl/>
        </w:rPr>
        <w:t>.</w:t>
      </w:r>
    </w:p>
    <w:p w14:paraId="386EC187" w14:textId="77777777" w:rsidR="00525635" w:rsidRDefault="00525635" w:rsidP="00525635">
      <w:pPr>
        <w:pStyle w:val="aa"/>
        <w:numPr>
          <w:ilvl w:val="0"/>
          <w:numId w:val="5"/>
        </w:numPr>
        <w:rPr>
          <w:sz w:val="28"/>
        </w:rPr>
      </w:pPr>
      <w:r w:rsidRPr="006B7399">
        <w:rPr>
          <w:rFonts w:hint="eastAsia"/>
          <w:b/>
          <w:bCs/>
          <w:sz w:val="28"/>
          <w:rtl/>
        </w:rPr>
        <w:t>העצמה</w:t>
      </w:r>
      <w:r w:rsidRPr="006B7399">
        <w:rPr>
          <w:rFonts w:hint="cs"/>
          <w:sz w:val="28"/>
          <w:rtl/>
        </w:rPr>
        <w:t>.</w:t>
      </w:r>
      <w:r w:rsidRPr="006B7399">
        <w:rPr>
          <w:sz w:val="28"/>
          <w:rtl/>
        </w:rPr>
        <w:t xml:space="preserve"> </w:t>
      </w:r>
      <w:r w:rsidRPr="006B7399">
        <w:rPr>
          <w:rFonts w:hint="cs"/>
          <w:sz w:val="28"/>
          <w:rtl/>
        </w:rPr>
        <w:t xml:space="preserve">אחת </w:t>
      </w:r>
      <w:r w:rsidRPr="006B7399">
        <w:rPr>
          <w:rFonts w:hint="eastAsia"/>
          <w:sz w:val="28"/>
          <w:rtl/>
        </w:rPr>
        <w:t>הא</w:t>
      </w:r>
      <w:r w:rsidRPr="006B7399">
        <w:rPr>
          <w:rFonts w:hint="cs"/>
          <w:sz w:val="28"/>
          <w:rtl/>
        </w:rPr>
        <w:t>י</w:t>
      </w:r>
      <w:r w:rsidRPr="006B7399">
        <w:rPr>
          <w:rFonts w:hint="eastAsia"/>
          <w:sz w:val="28"/>
          <w:rtl/>
        </w:rPr>
        <w:t>מר</w:t>
      </w:r>
      <w:r w:rsidRPr="006B7399">
        <w:rPr>
          <w:rFonts w:hint="cs"/>
          <w:sz w:val="28"/>
          <w:rtl/>
        </w:rPr>
        <w:t>ות</w:t>
      </w:r>
      <w:r w:rsidRPr="006B7399">
        <w:rPr>
          <w:sz w:val="28"/>
          <w:rtl/>
        </w:rPr>
        <w:t xml:space="preserve"> </w:t>
      </w:r>
      <w:r w:rsidRPr="006B7399">
        <w:rPr>
          <w:rFonts w:hint="eastAsia"/>
          <w:sz w:val="28"/>
          <w:rtl/>
        </w:rPr>
        <w:t>המצוטט</w:t>
      </w:r>
      <w:r w:rsidRPr="006B7399">
        <w:rPr>
          <w:rFonts w:hint="cs"/>
          <w:sz w:val="28"/>
          <w:rtl/>
        </w:rPr>
        <w:t>ו</w:t>
      </w:r>
      <w:r w:rsidRPr="006B7399">
        <w:rPr>
          <w:rFonts w:hint="eastAsia"/>
          <w:sz w:val="28"/>
          <w:rtl/>
        </w:rPr>
        <w:t>ת</w:t>
      </w:r>
      <w:r w:rsidRPr="006B7399">
        <w:rPr>
          <w:sz w:val="28"/>
          <w:rtl/>
        </w:rPr>
        <w:t xml:space="preserve"> </w:t>
      </w:r>
      <w:r w:rsidRPr="006B7399">
        <w:rPr>
          <w:rFonts w:hint="eastAsia"/>
          <w:sz w:val="28"/>
          <w:rtl/>
        </w:rPr>
        <w:t>ביותר</w:t>
      </w:r>
      <w:r w:rsidRPr="006B7399">
        <w:rPr>
          <w:sz w:val="28"/>
          <w:rtl/>
        </w:rPr>
        <w:t xml:space="preserve"> </w:t>
      </w:r>
      <w:r w:rsidRPr="006B7399">
        <w:rPr>
          <w:rFonts w:hint="eastAsia"/>
          <w:sz w:val="28"/>
          <w:rtl/>
        </w:rPr>
        <w:t>מפי</w:t>
      </w:r>
      <w:r w:rsidRPr="006B7399">
        <w:rPr>
          <w:sz w:val="28"/>
          <w:rtl/>
        </w:rPr>
        <w:t xml:space="preserve"> </w:t>
      </w:r>
      <w:r w:rsidRPr="006B7399">
        <w:rPr>
          <w:rFonts w:hint="eastAsia"/>
          <w:sz w:val="28"/>
          <w:rtl/>
        </w:rPr>
        <w:t>נפוליאון</w:t>
      </w:r>
      <w:r w:rsidRPr="006B7399">
        <w:rPr>
          <w:sz w:val="28"/>
          <w:rtl/>
        </w:rPr>
        <w:t xml:space="preserve"> </w:t>
      </w:r>
      <w:r w:rsidRPr="006B7399">
        <w:rPr>
          <w:rFonts w:hint="eastAsia"/>
          <w:sz w:val="28"/>
          <w:rtl/>
        </w:rPr>
        <w:t>היא</w:t>
      </w:r>
      <w:r w:rsidRPr="006B7399">
        <w:rPr>
          <w:sz w:val="28"/>
          <w:rtl/>
        </w:rPr>
        <w:t>: "</w:t>
      </w:r>
      <w:r w:rsidRPr="006B7399">
        <w:rPr>
          <w:rFonts w:hint="eastAsia"/>
          <w:sz w:val="28"/>
          <w:rtl/>
        </w:rPr>
        <w:t>כל</w:t>
      </w:r>
      <w:r w:rsidRPr="006B7399">
        <w:rPr>
          <w:sz w:val="28"/>
          <w:rtl/>
        </w:rPr>
        <w:t xml:space="preserve"> </w:t>
      </w:r>
      <w:r w:rsidRPr="006B7399">
        <w:rPr>
          <w:rFonts w:hint="eastAsia"/>
          <w:sz w:val="28"/>
          <w:rtl/>
        </w:rPr>
        <w:t>חייל</w:t>
      </w:r>
      <w:r w:rsidRPr="006B7399">
        <w:rPr>
          <w:sz w:val="28"/>
          <w:rtl/>
        </w:rPr>
        <w:t xml:space="preserve"> </w:t>
      </w:r>
      <w:r w:rsidRPr="006B7399">
        <w:rPr>
          <w:rFonts w:hint="eastAsia"/>
          <w:sz w:val="28"/>
          <w:rtl/>
        </w:rPr>
        <w:t>נושא</w:t>
      </w:r>
      <w:r w:rsidRPr="006B7399">
        <w:rPr>
          <w:sz w:val="28"/>
          <w:rtl/>
        </w:rPr>
        <w:t xml:space="preserve"> </w:t>
      </w:r>
      <w:r w:rsidRPr="006B7399">
        <w:rPr>
          <w:rFonts w:hint="eastAsia"/>
          <w:sz w:val="28"/>
          <w:rtl/>
        </w:rPr>
        <w:t>בתרמילו</w:t>
      </w:r>
      <w:r w:rsidRPr="006B7399">
        <w:rPr>
          <w:sz w:val="28"/>
          <w:rtl/>
        </w:rPr>
        <w:t xml:space="preserve"> </w:t>
      </w:r>
      <w:r w:rsidRPr="006B7399">
        <w:rPr>
          <w:rFonts w:hint="eastAsia"/>
          <w:sz w:val="28"/>
          <w:rtl/>
        </w:rPr>
        <w:t>את</w:t>
      </w:r>
      <w:r w:rsidRPr="006B7399">
        <w:rPr>
          <w:sz w:val="28"/>
          <w:rtl/>
        </w:rPr>
        <w:t xml:space="preserve"> </w:t>
      </w:r>
      <w:r w:rsidRPr="006B7399">
        <w:rPr>
          <w:rFonts w:hint="eastAsia"/>
          <w:sz w:val="28"/>
          <w:rtl/>
        </w:rPr>
        <w:t>שרביט</w:t>
      </w:r>
      <w:r w:rsidRPr="006B7399">
        <w:rPr>
          <w:sz w:val="28"/>
          <w:rtl/>
        </w:rPr>
        <w:t xml:space="preserve"> </w:t>
      </w:r>
      <w:r w:rsidRPr="006B7399">
        <w:rPr>
          <w:rFonts w:hint="eastAsia"/>
          <w:sz w:val="28"/>
          <w:rtl/>
        </w:rPr>
        <w:t>הרמטכ</w:t>
      </w:r>
      <w:r w:rsidRPr="006B7399">
        <w:rPr>
          <w:sz w:val="28"/>
          <w:rtl/>
        </w:rPr>
        <w:t>"</w:t>
      </w:r>
      <w:r w:rsidRPr="006B7399">
        <w:rPr>
          <w:rFonts w:hint="eastAsia"/>
          <w:sz w:val="28"/>
          <w:rtl/>
        </w:rPr>
        <w:t>ל</w:t>
      </w:r>
      <w:r w:rsidRPr="006B7399">
        <w:rPr>
          <w:sz w:val="28"/>
          <w:rtl/>
        </w:rPr>
        <w:t xml:space="preserve">". </w:t>
      </w:r>
      <w:r w:rsidRPr="006B7399">
        <w:rPr>
          <w:rFonts w:hint="eastAsia"/>
          <w:sz w:val="28"/>
          <w:rtl/>
        </w:rPr>
        <w:t>מובאה</w:t>
      </w:r>
      <w:r w:rsidRPr="006B7399">
        <w:rPr>
          <w:sz w:val="28"/>
          <w:rtl/>
        </w:rPr>
        <w:t xml:space="preserve"> </w:t>
      </w:r>
      <w:r w:rsidRPr="006B7399">
        <w:rPr>
          <w:rFonts w:hint="eastAsia"/>
          <w:sz w:val="28"/>
          <w:rtl/>
        </w:rPr>
        <w:t>זו</w:t>
      </w:r>
      <w:r w:rsidRPr="006B7399">
        <w:rPr>
          <w:sz w:val="28"/>
          <w:rtl/>
        </w:rPr>
        <w:t xml:space="preserve"> </w:t>
      </w:r>
      <w:r w:rsidRPr="006B7399">
        <w:rPr>
          <w:rFonts w:hint="eastAsia"/>
          <w:sz w:val="28"/>
          <w:rtl/>
        </w:rPr>
        <w:t>מבטאת</w:t>
      </w:r>
      <w:r w:rsidRPr="006B7399">
        <w:rPr>
          <w:sz w:val="28"/>
          <w:rtl/>
        </w:rPr>
        <w:t xml:space="preserve"> </w:t>
      </w:r>
      <w:r w:rsidRPr="006B7399">
        <w:rPr>
          <w:rFonts w:hint="eastAsia"/>
          <w:sz w:val="28"/>
          <w:rtl/>
        </w:rPr>
        <w:t>במובן</w:t>
      </w:r>
      <w:r w:rsidRPr="006B7399">
        <w:rPr>
          <w:sz w:val="28"/>
          <w:rtl/>
        </w:rPr>
        <w:t xml:space="preserve"> </w:t>
      </w:r>
      <w:r w:rsidRPr="006B7399">
        <w:rPr>
          <w:rFonts w:hint="eastAsia"/>
          <w:sz w:val="28"/>
          <w:rtl/>
        </w:rPr>
        <w:t>הפשטני</w:t>
      </w:r>
      <w:r w:rsidRPr="006B7399">
        <w:rPr>
          <w:sz w:val="28"/>
          <w:rtl/>
        </w:rPr>
        <w:t xml:space="preserve"> </w:t>
      </w:r>
      <w:r w:rsidRPr="006B7399">
        <w:rPr>
          <w:rFonts w:hint="eastAsia"/>
          <w:sz w:val="28"/>
          <w:rtl/>
        </w:rPr>
        <w:t>והאינטואיטיבי</w:t>
      </w:r>
      <w:r w:rsidRPr="006B7399">
        <w:rPr>
          <w:sz w:val="28"/>
          <w:rtl/>
        </w:rPr>
        <w:t xml:space="preserve"> </w:t>
      </w:r>
      <w:r w:rsidRPr="006B7399">
        <w:rPr>
          <w:rFonts w:hint="eastAsia"/>
          <w:sz w:val="28"/>
          <w:rtl/>
        </w:rPr>
        <w:t>את</w:t>
      </w:r>
      <w:r w:rsidRPr="006B7399">
        <w:rPr>
          <w:sz w:val="28"/>
          <w:rtl/>
        </w:rPr>
        <w:t xml:space="preserve"> </w:t>
      </w:r>
      <w:r w:rsidRPr="006B7399">
        <w:rPr>
          <w:rFonts w:hint="eastAsia"/>
          <w:sz w:val="28"/>
          <w:rtl/>
        </w:rPr>
        <w:t>הרעיון</w:t>
      </w:r>
      <w:r w:rsidRPr="006B7399">
        <w:rPr>
          <w:sz w:val="28"/>
          <w:rtl/>
        </w:rPr>
        <w:t xml:space="preserve"> </w:t>
      </w:r>
      <w:r w:rsidRPr="006B7399">
        <w:rPr>
          <w:rFonts w:hint="eastAsia"/>
          <w:sz w:val="28"/>
          <w:rtl/>
        </w:rPr>
        <w:t>שביסודם</w:t>
      </w:r>
      <w:r w:rsidRPr="006B7399">
        <w:rPr>
          <w:sz w:val="28"/>
          <w:rtl/>
        </w:rPr>
        <w:t xml:space="preserve"> </w:t>
      </w:r>
      <w:r w:rsidRPr="006B7399">
        <w:rPr>
          <w:rFonts w:hint="eastAsia"/>
          <w:sz w:val="28"/>
          <w:rtl/>
        </w:rPr>
        <w:t>של</w:t>
      </w:r>
      <w:r w:rsidRPr="006B7399">
        <w:rPr>
          <w:sz w:val="28"/>
          <w:rtl/>
        </w:rPr>
        <w:t xml:space="preserve"> </w:t>
      </w:r>
      <w:r w:rsidRPr="006B7399">
        <w:rPr>
          <w:rFonts w:hint="eastAsia"/>
          <w:sz w:val="28"/>
          <w:rtl/>
        </w:rPr>
        <w:t>תהליכי</w:t>
      </w:r>
      <w:r w:rsidRPr="006B7399">
        <w:rPr>
          <w:sz w:val="28"/>
          <w:rtl/>
        </w:rPr>
        <w:t xml:space="preserve"> </w:t>
      </w:r>
      <w:r w:rsidRPr="006B7399">
        <w:rPr>
          <w:rFonts w:hint="eastAsia"/>
          <w:sz w:val="28"/>
          <w:rtl/>
        </w:rPr>
        <w:t>העצמה</w:t>
      </w:r>
      <w:r w:rsidRPr="006B7399">
        <w:rPr>
          <w:sz w:val="28"/>
          <w:rtl/>
        </w:rPr>
        <w:t xml:space="preserve">. </w:t>
      </w:r>
      <w:r w:rsidRPr="006B7399">
        <w:rPr>
          <w:rFonts w:hint="eastAsia"/>
          <w:sz w:val="28"/>
          <w:rtl/>
        </w:rPr>
        <w:t>האמירה</w:t>
      </w:r>
      <w:r w:rsidRPr="006B7399">
        <w:rPr>
          <w:sz w:val="28"/>
          <w:rtl/>
        </w:rPr>
        <w:t xml:space="preserve"> </w:t>
      </w:r>
      <w:r w:rsidRPr="006B7399">
        <w:rPr>
          <w:rFonts w:hint="eastAsia"/>
          <w:sz w:val="28"/>
          <w:rtl/>
        </w:rPr>
        <w:t>למורה</w:t>
      </w:r>
      <w:r w:rsidRPr="006B7399">
        <w:rPr>
          <w:sz w:val="28"/>
          <w:rtl/>
        </w:rPr>
        <w:t xml:space="preserve"> </w:t>
      </w:r>
      <w:r w:rsidRPr="006B7399">
        <w:rPr>
          <w:rFonts w:hint="eastAsia"/>
          <w:sz w:val="28"/>
          <w:rtl/>
        </w:rPr>
        <w:t>בכיתה</w:t>
      </w:r>
      <w:r w:rsidRPr="006B7399">
        <w:rPr>
          <w:sz w:val="28"/>
          <w:rtl/>
        </w:rPr>
        <w:t xml:space="preserve"> </w:t>
      </w:r>
      <w:r w:rsidRPr="006B7399">
        <w:rPr>
          <w:rFonts w:hint="eastAsia"/>
          <w:sz w:val="28"/>
          <w:rtl/>
        </w:rPr>
        <w:t>היא</w:t>
      </w:r>
      <w:r w:rsidRPr="006B7399">
        <w:rPr>
          <w:sz w:val="28"/>
          <w:rtl/>
        </w:rPr>
        <w:t xml:space="preserve"> </w:t>
      </w:r>
      <w:r w:rsidRPr="006B7399">
        <w:rPr>
          <w:rFonts w:hint="eastAsia"/>
          <w:sz w:val="28"/>
          <w:rtl/>
        </w:rPr>
        <w:t>פשוטה</w:t>
      </w:r>
      <w:r>
        <w:rPr>
          <w:rFonts w:hint="cs"/>
          <w:sz w:val="28"/>
          <w:rtl/>
        </w:rPr>
        <w:t xml:space="preserve"> </w:t>
      </w:r>
      <w:r w:rsidRPr="006B7399">
        <w:rPr>
          <w:sz w:val="28"/>
          <w:rtl/>
        </w:rPr>
        <w:t xml:space="preserve">- </w:t>
      </w:r>
      <w:r w:rsidRPr="006B7399">
        <w:rPr>
          <w:rFonts w:hint="eastAsia"/>
          <w:sz w:val="28"/>
          <w:rtl/>
        </w:rPr>
        <w:t>לכל</w:t>
      </w:r>
      <w:r w:rsidRPr="006B7399">
        <w:rPr>
          <w:sz w:val="28"/>
          <w:rtl/>
        </w:rPr>
        <w:t xml:space="preserve"> </w:t>
      </w:r>
      <w:r w:rsidRPr="006B7399">
        <w:rPr>
          <w:rFonts w:hint="eastAsia"/>
          <w:sz w:val="28"/>
          <w:rtl/>
        </w:rPr>
        <w:t>תלמיד</w:t>
      </w:r>
      <w:r w:rsidRPr="006B7399">
        <w:rPr>
          <w:sz w:val="28"/>
          <w:rtl/>
        </w:rPr>
        <w:t xml:space="preserve"> </w:t>
      </w:r>
      <w:r w:rsidRPr="006B7399">
        <w:rPr>
          <w:rFonts w:hint="eastAsia"/>
          <w:sz w:val="28"/>
          <w:rtl/>
        </w:rPr>
        <w:t>יש</w:t>
      </w:r>
      <w:r>
        <w:rPr>
          <w:rFonts w:hint="cs"/>
          <w:sz w:val="28"/>
          <w:rtl/>
        </w:rPr>
        <w:t xml:space="preserve"> את</w:t>
      </w:r>
      <w:r w:rsidRPr="006B7399">
        <w:rPr>
          <w:sz w:val="28"/>
          <w:rtl/>
        </w:rPr>
        <w:t xml:space="preserve"> </w:t>
      </w:r>
      <w:r w:rsidRPr="006B7399">
        <w:rPr>
          <w:rFonts w:hint="eastAsia"/>
          <w:sz w:val="28"/>
          <w:rtl/>
        </w:rPr>
        <w:t>היכולת</w:t>
      </w:r>
      <w:r w:rsidRPr="006B7399">
        <w:rPr>
          <w:sz w:val="28"/>
          <w:rtl/>
        </w:rPr>
        <w:t xml:space="preserve"> </w:t>
      </w:r>
      <w:r w:rsidRPr="006B7399">
        <w:rPr>
          <w:rFonts w:hint="eastAsia"/>
          <w:sz w:val="28"/>
          <w:rtl/>
        </w:rPr>
        <w:t>להגיע</w:t>
      </w:r>
      <w:r w:rsidRPr="006B7399">
        <w:rPr>
          <w:sz w:val="28"/>
          <w:rtl/>
        </w:rPr>
        <w:t xml:space="preserve"> </w:t>
      </w:r>
      <w:r w:rsidRPr="006B7399">
        <w:rPr>
          <w:rFonts w:hint="eastAsia"/>
          <w:sz w:val="28"/>
          <w:rtl/>
        </w:rPr>
        <w:t>לפסגות</w:t>
      </w:r>
      <w:r w:rsidRPr="006B7399">
        <w:rPr>
          <w:sz w:val="28"/>
          <w:rtl/>
        </w:rPr>
        <w:t xml:space="preserve"> </w:t>
      </w:r>
      <w:r w:rsidRPr="006B7399">
        <w:rPr>
          <w:rFonts w:hint="eastAsia"/>
          <w:sz w:val="28"/>
          <w:rtl/>
        </w:rPr>
        <w:t>הגבוהות</w:t>
      </w:r>
      <w:r w:rsidRPr="006B7399">
        <w:rPr>
          <w:sz w:val="28"/>
          <w:rtl/>
        </w:rPr>
        <w:t xml:space="preserve"> </w:t>
      </w:r>
      <w:r w:rsidRPr="006B7399">
        <w:rPr>
          <w:rFonts w:hint="eastAsia"/>
          <w:sz w:val="28"/>
          <w:rtl/>
        </w:rPr>
        <w:t>ביותר</w:t>
      </w:r>
      <w:r w:rsidRPr="006B7399">
        <w:rPr>
          <w:rFonts w:hint="cs"/>
          <w:sz w:val="28"/>
          <w:rtl/>
        </w:rPr>
        <w:t xml:space="preserve">. </w:t>
      </w:r>
    </w:p>
    <w:p w14:paraId="0C033D33" w14:textId="77777777" w:rsidR="00525635" w:rsidRPr="006B7399" w:rsidRDefault="00525635" w:rsidP="00525635">
      <w:pPr>
        <w:pStyle w:val="aa"/>
        <w:rPr>
          <w:sz w:val="28"/>
          <w:rtl/>
        </w:rPr>
      </w:pPr>
    </w:p>
    <w:p w14:paraId="734F893E" w14:textId="77777777" w:rsidR="00525635" w:rsidRDefault="00525635" w:rsidP="00525635">
      <w:pPr>
        <w:rPr>
          <w:b/>
          <w:bCs/>
          <w:sz w:val="28"/>
          <w:rtl/>
        </w:rPr>
      </w:pPr>
      <w:r w:rsidRPr="00532AE6">
        <w:rPr>
          <w:rFonts w:hint="eastAsia"/>
          <w:sz w:val="28"/>
          <w:rtl/>
        </w:rPr>
        <w:t>שיעור</w:t>
      </w:r>
      <w:r w:rsidRPr="00532AE6">
        <w:rPr>
          <w:sz w:val="28"/>
          <w:rtl/>
        </w:rPr>
        <w:t xml:space="preserve"> </w:t>
      </w:r>
      <w:r w:rsidRPr="00532AE6">
        <w:rPr>
          <w:rFonts w:hint="eastAsia"/>
          <w:sz w:val="28"/>
          <w:rtl/>
        </w:rPr>
        <w:t>מאלף</w:t>
      </w:r>
      <w:r w:rsidRPr="00532AE6">
        <w:rPr>
          <w:sz w:val="28"/>
          <w:rtl/>
        </w:rPr>
        <w:t xml:space="preserve"> </w:t>
      </w:r>
      <w:r w:rsidRPr="00532AE6">
        <w:rPr>
          <w:rFonts w:hint="eastAsia"/>
          <w:sz w:val="28"/>
          <w:rtl/>
        </w:rPr>
        <w:t>על</w:t>
      </w:r>
      <w:r w:rsidRPr="00532AE6">
        <w:rPr>
          <w:sz w:val="28"/>
          <w:rtl/>
        </w:rPr>
        <w:t xml:space="preserve"> </w:t>
      </w:r>
      <w:r w:rsidRPr="00532AE6">
        <w:rPr>
          <w:rFonts w:hint="eastAsia"/>
          <w:sz w:val="28"/>
          <w:rtl/>
        </w:rPr>
        <w:t>מנהיגות</w:t>
      </w:r>
      <w:r w:rsidRPr="00532AE6">
        <w:rPr>
          <w:sz w:val="28"/>
          <w:rtl/>
        </w:rPr>
        <w:t xml:space="preserve"> </w:t>
      </w:r>
      <w:r w:rsidRPr="00532AE6">
        <w:rPr>
          <w:rFonts w:hint="eastAsia"/>
          <w:sz w:val="28"/>
          <w:rtl/>
        </w:rPr>
        <w:t>אנחנו</w:t>
      </w:r>
      <w:r w:rsidRPr="00532AE6">
        <w:rPr>
          <w:sz w:val="28"/>
          <w:rtl/>
        </w:rPr>
        <w:t xml:space="preserve"> </w:t>
      </w:r>
      <w:r w:rsidRPr="00532AE6">
        <w:rPr>
          <w:rFonts w:hint="eastAsia"/>
          <w:sz w:val="28"/>
          <w:rtl/>
        </w:rPr>
        <w:t>פוגשים</w:t>
      </w:r>
      <w:r w:rsidRPr="00532AE6">
        <w:rPr>
          <w:sz w:val="28"/>
          <w:rtl/>
        </w:rPr>
        <w:t xml:space="preserve"> </w:t>
      </w:r>
      <w:r>
        <w:rPr>
          <w:rFonts w:hint="cs"/>
          <w:sz w:val="28"/>
          <w:rtl/>
        </w:rPr>
        <w:t>בדמותו של משה רבנו בספר במדבר, פ</w:t>
      </w:r>
      <w:r w:rsidRPr="00532AE6">
        <w:rPr>
          <w:rFonts w:hint="cs"/>
          <w:sz w:val="28"/>
          <w:rtl/>
        </w:rPr>
        <w:t xml:space="preserve">רשת </w:t>
      </w:r>
      <w:r>
        <w:rPr>
          <w:rFonts w:hint="cs"/>
          <w:sz w:val="28"/>
          <w:rtl/>
        </w:rPr>
        <w:t>"</w:t>
      </w:r>
      <w:r w:rsidRPr="00532AE6">
        <w:rPr>
          <w:rFonts w:hint="cs"/>
          <w:sz w:val="28"/>
          <w:rtl/>
        </w:rPr>
        <w:t>פנחס</w:t>
      </w:r>
      <w:r>
        <w:rPr>
          <w:rFonts w:hint="cs"/>
          <w:sz w:val="28"/>
          <w:rtl/>
        </w:rPr>
        <w:t>"</w:t>
      </w:r>
      <w:r w:rsidRPr="00532AE6">
        <w:rPr>
          <w:rFonts w:hint="cs"/>
          <w:sz w:val="28"/>
          <w:rtl/>
        </w:rPr>
        <w:t xml:space="preserve">. הפרשה מתארת את תהליך מינויו של יהושע למנהיג העם במקומו של משה. נציין </w:t>
      </w:r>
      <w:r>
        <w:rPr>
          <w:rFonts w:hint="cs"/>
          <w:sz w:val="28"/>
          <w:rtl/>
        </w:rPr>
        <w:t xml:space="preserve">חמש נקודות המשתקפות בתהליך זה ויכולות ללמדנו על תכונותיו של </w:t>
      </w:r>
      <w:r w:rsidRPr="00532AE6">
        <w:rPr>
          <w:rFonts w:hint="cs"/>
          <w:sz w:val="28"/>
          <w:rtl/>
        </w:rPr>
        <w:t xml:space="preserve">מנהיג: </w:t>
      </w:r>
    </w:p>
    <w:p w14:paraId="4D5106CF" w14:textId="77777777" w:rsidR="00525635" w:rsidRPr="00532AE6" w:rsidRDefault="00525635" w:rsidP="00525635">
      <w:pPr>
        <w:rPr>
          <w:b/>
          <w:bCs/>
          <w:sz w:val="28"/>
          <w:rtl/>
        </w:rPr>
      </w:pPr>
    </w:p>
    <w:p w14:paraId="387F13A2" w14:textId="77777777" w:rsidR="00525635" w:rsidRDefault="00525635" w:rsidP="00525635">
      <w:pPr>
        <w:pStyle w:val="3"/>
        <w:rPr>
          <w:rtl/>
        </w:rPr>
      </w:pPr>
      <w:r>
        <w:rPr>
          <w:rFonts w:hint="cs"/>
          <w:rtl/>
        </w:rPr>
        <w:t xml:space="preserve">א. </w:t>
      </w:r>
      <w:r w:rsidRPr="00532AE6">
        <w:rPr>
          <w:rFonts w:hint="eastAsia"/>
          <w:rtl/>
        </w:rPr>
        <w:t>מ</w:t>
      </w:r>
      <w:r w:rsidRPr="00532AE6">
        <w:rPr>
          <w:rFonts w:hint="cs"/>
          <w:rtl/>
        </w:rPr>
        <w:t>חויבות</w:t>
      </w:r>
      <w:r>
        <w:rPr>
          <w:rFonts w:hint="cs"/>
          <w:rtl/>
        </w:rPr>
        <w:t xml:space="preserve"> ומסירות נפש</w:t>
      </w:r>
      <w:r w:rsidRPr="00532AE6">
        <w:rPr>
          <w:rFonts w:hint="cs"/>
          <w:rtl/>
        </w:rPr>
        <w:t xml:space="preserve"> לשליחות</w:t>
      </w:r>
    </w:p>
    <w:p w14:paraId="7E20FEEC" w14:textId="77777777" w:rsidR="00525635" w:rsidRPr="00532AE6" w:rsidRDefault="00525635" w:rsidP="00525635">
      <w:pPr>
        <w:rPr>
          <w:sz w:val="28"/>
          <w:rtl/>
        </w:rPr>
      </w:pPr>
      <w:r w:rsidRPr="00532AE6">
        <w:rPr>
          <w:rFonts w:hint="eastAsia"/>
          <w:sz w:val="28"/>
          <w:rtl/>
        </w:rPr>
        <w:t>מה</w:t>
      </w:r>
      <w:r w:rsidRPr="00532AE6">
        <w:rPr>
          <w:sz w:val="28"/>
          <w:rtl/>
        </w:rPr>
        <w:t xml:space="preserve"> </w:t>
      </w:r>
      <w:r w:rsidRPr="00532AE6">
        <w:rPr>
          <w:rFonts w:hint="eastAsia"/>
          <w:sz w:val="28"/>
          <w:rtl/>
        </w:rPr>
        <w:t>עושה</w:t>
      </w:r>
      <w:r w:rsidRPr="00532AE6">
        <w:rPr>
          <w:sz w:val="28"/>
          <w:rtl/>
        </w:rPr>
        <w:t xml:space="preserve"> </w:t>
      </w:r>
      <w:r w:rsidRPr="00532AE6">
        <w:rPr>
          <w:rFonts w:hint="eastAsia"/>
          <w:sz w:val="28"/>
          <w:rtl/>
        </w:rPr>
        <w:t>מנהיג</w:t>
      </w:r>
      <w:r w:rsidRPr="00532AE6">
        <w:rPr>
          <w:sz w:val="28"/>
          <w:rtl/>
        </w:rPr>
        <w:t xml:space="preserve"> </w:t>
      </w:r>
      <w:r w:rsidRPr="00532AE6">
        <w:rPr>
          <w:rFonts w:hint="eastAsia"/>
          <w:sz w:val="28"/>
          <w:rtl/>
        </w:rPr>
        <w:t>ברגע</w:t>
      </w:r>
      <w:r w:rsidRPr="00532AE6">
        <w:rPr>
          <w:sz w:val="28"/>
          <w:rtl/>
        </w:rPr>
        <w:t xml:space="preserve"> </w:t>
      </w:r>
      <w:r w:rsidRPr="00532AE6">
        <w:rPr>
          <w:rFonts w:hint="eastAsia"/>
          <w:sz w:val="28"/>
          <w:rtl/>
        </w:rPr>
        <w:t>שהוא</w:t>
      </w:r>
      <w:r w:rsidRPr="00532AE6">
        <w:rPr>
          <w:sz w:val="28"/>
          <w:rtl/>
        </w:rPr>
        <w:t xml:space="preserve"> </w:t>
      </w:r>
      <w:r w:rsidRPr="00532AE6">
        <w:rPr>
          <w:rFonts w:hint="eastAsia"/>
          <w:sz w:val="28"/>
          <w:rtl/>
        </w:rPr>
        <w:t>שומע</w:t>
      </w:r>
      <w:r w:rsidRPr="00532AE6">
        <w:rPr>
          <w:sz w:val="28"/>
          <w:rtl/>
        </w:rPr>
        <w:t xml:space="preserve"> </w:t>
      </w:r>
      <w:r w:rsidRPr="00532AE6">
        <w:rPr>
          <w:rFonts w:hint="eastAsia"/>
          <w:sz w:val="28"/>
          <w:rtl/>
        </w:rPr>
        <w:t>שהוא</w:t>
      </w:r>
      <w:r w:rsidRPr="00532AE6">
        <w:rPr>
          <w:sz w:val="28"/>
          <w:rtl/>
        </w:rPr>
        <w:t xml:space="preserve"> </w:t>
      </w:r>
      <w:r w:rsidRPr="00532AE6">
        <w:rPr>
          <w:rFonts w:hint="eastAsia"/>
          <w:sz w:val="28"/>
          <w:rtl/>
        </w:rPr>
        <w:t>מסיים</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תפקידו</w:t>
      </w:r>
      <w:r w:rsidRPr="00532AE6">
        <w:rPr>
          <w:sz w:val="28"/>
          <w:rtl/>
        </w:rPr>
        <w:t xml:space="preserve">? </w:t>
      </w:r>
      <w:r w:rsidRPr="00532AE6">
        <w:rPr>
          <w:rFonts w:hint="eastAsia"/>
          <w:sz w:val="28"/>
          <w:rtl/>
        </w:rPr>
        <w:t>ויותר</w:t>
      </w:r>
      <w:r w:rsidRPr="00532AE6">
        <w:rPr>
          <w:sz w:val="28"/>
          <w:rtl/>
        </w:rPr>
        <w:t xml:space="preserve"> </w:t>
      </w:r>
      <w:r w:rsidRPr="00532AE6">
        <w:rPr>
          <w:rFonts w:hint="eastAsia"/>
          <w:sz w:val="28"/>
          <w:rtl/>
        </w:rPr>
        <w:t>מזה</w:t>
      </w:r>
      <w:r>
        <w:rPr>
          <w:rFonts w:hint="cs"/>
          <w:sz w:val="28"/>
          <w:rtl/>
        </w:rPr>
        <w:t>,</w:t>
      </w:r>
      <w:r w:rsidRPr="00532AE6">
        <w:rPr>
          <w:rFonts w:hint="cs"/>
          <w:sz w:val="28"/>
          <w:rtl/>
        </w:rPr>
        <w:t xml:space="preserve"> ש</w:t>
      </w:r>
      <w:r w:rsidRPr="00532AE6">
        <w:rPr>
          <w:rFonts w:hint="eastAsia"/>
          <w:sz w:val="28"/>
          <w:rtl/>
        </w:rPr>
        <w:t>הוא</w:t>
      </w:r>
      <w:r w:rsidRPr="00532AE6">
        <w:rPr>
          <w:sz w:val="28"/>
          <w:rtl/>
        </w:rPr>
        <w:t xml:space="preserve"> </w:t>
      </w:r>
      <w:r w:rsidRPr="00532AE6">
        <w:rPr>
          <w:rFonts w:hint="cs"/>
          <w:sz w:val="28"/>
          <w:rtl/>
        </w:rPr>
        <w:t xml:space="preserve">עוד מעט </w:t>
      </w:r>
      <w:r w:rsidRPr="00532AE6">
        <w:rPr>
          <w:sz w:val="28"/>
          <w:rtl/>
        </w:rPr>
        <w:t>"</w:t>
      </w:r>
      <w:r w:rsidRPr="00532AE6">
        <w:rPr>
          <w:rFonts w:hint="eastAsia"/>
          <w:sz w:val="28"/>
          <w:rtl/>
        </w:rPr>
        <w:t>נאסף</w:t>
      </w:r>
      <w:r w:rsidRPr="00532AE6">
        <w:rPr>
          <w:sz w:val="28"/>
          <w:rtl/>
        </w:rPr>
        <w:t xml:space="preserve"> </w:t>
      </w:r>
      <w:r w:rsidRPr="00532AE6">
        <w:rPr>
          <w:rFonts w:hint="eastAsia"/>
          <w:sz w:val="28"/>
          <w:rtl/>
        </w:rPr>
        <w:t>אל</w:t>
      </w:r>
      <w:r w:rsidRPr="00532AE6">
        <w:rPr>
          <w:sz w:val="28"/>
          <w:rtl/>
        </w:rPr>
        <w:t xml:space="preserve"> </w:t>
      </w:r>
      <w:r w:rsidRPr="00532AE6">
        <w:rPr>
          <w:rFonts w:hint="eastAsia"/>
          <w:sz w:val="28"/>
          <w:rtl/>
        </w:rPr>
        <w:t>עמיו</w:t>
      </w:r>
      <w:r w:rsidRPr="00532AE6">
        <w:rPr>
          <w:sz w:val="28"/>
          <w:rtl/>
        </w:rPr>
        <w:t>"?</w:t>
      </w:r>
      <w:r w:rsidRPr="00532AE6">
        <w:rPr>
          <w:rFonts w:hint="cs"/>
          <w:sz w:val="28"/>
          <w:rtl/>
        </w:rPr>
        <w:t xml:space="preserve"> האם </w:t>
      </w:r>
      <w:r w:rsidRPr="00532AE6">
        <w:rPr>
          <w:rFonts w:hint="eastAsia"/>
          <w:sz w:val="28"/>
          <w:rtl/>
        </w:rPr>
        <w:t>אפשר</w:t>
      </w:r>
      <w:r w:rsidRPr="00532AE6">
        <w:rPr>
          <w:rFonts w:hint="cs"/>
          <w:sz w:val="28"/>
          <w:rtl/>
        </w:rPr>
        <w:t xml:space="preserve"> בכלל</w:t>
      </w:r>
      <w:r w:rsidRPr="00532AE6">
        <w:rPr>
          <w:sz w:val="28"/>
          <w:rtl/>
        </w:rPr>
        <w:t xml:space="preserve"> </w:t>
      </w:r>
      <w:r w:rsidRPr="00532AE6">
        <w:rPr>
          <w:rFonts w:hint="eastAsia"/>
          <w:sz w:val="28"/>
          <w:rtl/>
        </w:rPr>
        <w:t>לדמיין</w:t>
      </w:r>
      <w:r w:rsidRPr="00532AE6">
        <w:rPr>
          <w:rFonts w:hint="cs"/>
          <w:sz w:val="28"/>
          <w:rtl/>
        </w:rPr>
        <w:t xml:space="preserve"> זאת</w:t>
      </w:r>
      <w:r w:rsidRPr="00532AE6">
        <w:rPr>
          <w:sz w:val="28"/>
          <w:rtl/>
        </w:rPr>
        <w:t xml:space="preserve">? </w:t>
      </w:r>
      <w:r w:rsidRPr="00532AE6">
        <w:rPr>
          <w:rFonts w:hint="eastAsia"/>
          <w:sz w:val="28"/>
          <w:rtl/>
        </w:rPr>
        <w:t>על</w:t>
      </w:r>
      <w:r w:rsidRPr="00532AE6">
        <w:rPr>
          <w:sz w:val="28"/>
          <w:rtl/>
        </w:rPr>
        <w:t xml:space="preserve"> </w:t>
      </w:r>
      <w:r w:rsidRPr="00532AE6">
        <w:rPr>
          <w:rFonts w:hint="eastAsia"/>
          <w:sz w:val="28"/>
          <w:rtl/>
        </w:rPr>
        <w:t>משה</w:t>
      </w:r>
      <w:r w:rsidRPr="00532AE6">
        <w:rPr>
          <w:sz w:val="28"/>
          <w:rtl/>
        </w:rPr>
        <w:t xml:space="preserve"> </w:t>
      </w:r>
      <w:r w:rsidRPr="00532AE6">
        <w:rPr>
          <w:rFonts w:hint="eastAsia"/>
          <w:sz w:val="28"/>
          <w:rtl/>
        </w:rPr>
        <w:t>רבנו</w:t>
      </w:r>
      <w:r w:rsidRPr="00532AE6">
        <w:rPr>
          <w:sz w:val="28"/>
          <w:rtl/>
        </w:rPr>
        <w:t xml:space="preserve"> </w:t>
      </w:r>
      <w:r w:rsidRPr="00532AE6">
        <w:rPr>
          <w:rFonts w:hint="eastAsia"/>
          <w:sz w:val="28"/>
          <w:rtl/>
        </w:rPr>
        <w:t>אומרת</w:t>
      </w:r>
      <w:r w:rsidRPr="00532AE6">
        <w:rPr>
          <w:sz w:val="28"/>
          <w:rtl/>
        </w:rPr>
        <w:t xml:space="preserve"> </w:t>
      </w:r>
      <w:r w:rsidRPr="00532AE6">
        <w:rPr>
          <w:rFonts w:hint="eastAsia"/>
          <w:sz w:val="28"/>
          <w:rtl/>
        </w:rPr>
        <w:t>התורה</w:t>
      </w:r>
      <w:r w:rsidRPr="00532AE6">
        <w:rPr>
          <w:sz w:val="28"/>
          <w:rtl/>
        </w:rPr>
        <w:t>:</w:t>
      </w:r>
    </w:p>
    <w:p w14:paraId="52E0921A" w14:textId="77777777" w:rsidR="00525635" w:rsidRPr="00532AE6" w:rsidRDefault="00525635" w:rsidP="00525635">
      <w:pPr>
        <w:rPr>
          <w:sz w:val="28"/>
          <w:rtl/>
        </w:rPr>
      </w:pPr>
      <w:r w:rsidRPr="00532AE6">
        <w:rPr>
          <w:sz w:val="28"/>
          <w:rtl/>
        </w:rPr>
        <w:lastRenderedPageBreak/>
        <w:t>"</w:t>
      </w:r>
      <w:r w:rsidRPr="00532AE6">
        <w:rPr>
          <w:rFonts w:hint="eastAsia"/>
          <w:sz w:val="28"/>
          <w:rtl/>
        </w:rPr>
        <w:t>עלה</w:t>
      </w:r>
      <w:r w:rsidRPr="00532AE6">
        <w:rPr>
          <w:sz w:val="28"/>
          <w:rtl/>
        </w:rPr>
        <w:t xml:space="preserve"> </w:t>
      </w:r>
      <w:r w:rsidRPr="00532AE6">
        <w:rPr>
          <w:rFonts w:hint="eastAsia"/>
          <w:sz w:val="28"/>
          <w:rtl/>
        </w:rPr>
        <w:t>אל</w:t>
      </w:r>
      <w:r w:rsidRPr="00532AE6">
        <w:rPr>
          <w:sz w:val="28"/>
          <w:rtl/>
        </w:rPr>
        <w:t xml:space="preserve"> </w:t>
      </w:r>
      <w:r w:rsidRPr="00532AE6">
        <w:rPr>
          <w:rFonts w:hint="eastAsia"/>
          <w:sz w:val="28"/>
          <w:rtl/>
        </w:rPr>
        <w:t>הר</w:t>
      </w:r>
      <w:r w:rsidRPr="00532AE6">
        <w:rPr>
          <w:sz w:val="28"/>
          <w:rtl/>
        </w:rPr>
        <w:t xml:space="preserve"> </w:t>
      </w:r>
      <w:r w:rsidRPr="00532AE6">
        <w:rPr>
          <w:rFonts w:hint="eastAsia"/>
          <w:sz w:val="28"/>
          <w:rtl/>
        </w:rPr>
        <w:t>העברים</w:t>
      </w:r>
      <w:r w:rsidRPr="00532AE6">
        <w:rPr>
          <w:sz w:val="28"/>
          <w:rtl/>
        </w:rPr>
        <w:t xml:space="preserve"> </w:t>
      </w:r>
      <w:r w:rsidRPr="00532AE6">
        <w:rPr>
          <w:rFonts w:hint="eastAsia"/>
          <w:sz w:val="28"/>
          <w:rtl/>
        </w:rPr>
        <w:t>הזה</w:t>
      </w:r>
      <w:r w:rsidRPr="00532AE6">
        <w:rPr>
          <w:sz w:val="28"/>
          <w:rtl/>
        </w:rPr>
        <w:t xml:space="preserve"> </w:t>
      </w:r>
      <w:r w:rsidRPr="00532AE6">
        <w:rPr>
          <w:rFonts w:hint="eastAsia"/>
          <w:sz w:val="28"/>
          <w:rtl/>
        </w:rPr>
        <w:t>וראה</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הארץ</w:t>
      </w:r>
      <w:r w:rsidRPr="00532AE6">
        <w:rPr>
          <w:sz w:val="28"/>
          <w:rtl/>
        </w:rPr>
        <w:t>...</w:t>
      </w:r>
      <w:r>
        <w:rPr>
          <w:rFonts w:hint="cs"/>
          <w:sz w:val="28"/>
          <w:rtl/>
        </w:rPr>
        <w:t xml:space="preserve"> </w:t>
      </w:r>
      <w:r w:rsidRPr="00532AE6">
        <w:rPr>
          <w:rFonts w:hint="eastAsia"/>
          <w:sz w:val="28"/>
          <w:rtl/>
        </w:rPr>
        <w:t>ונאספת</w:t>
      </w:r>
      <w:r w:rsidRPr="00532AE6">
        <w:rPr>
          <w:sz w:val="28"/>
          <w:rtl/>
        </w:rPr>
        <w:t xml:space="preserve"> </w:t>
      </w:r>
      <w:r w:rsidRPr="00532AE6">
        <w:rPr>
          <w:rFonts w:hint="eastAsia"/>
          <w:sz w:val="28"/>
          <w:rtl/>
        </w:rPr>
        <w:t>אל</w:t>
      </w:r>
      <w:r w:rsidRPr="00532AE6">
        <w:rPr>
          <w:sz w:val="28"/>
          <w:rtl/>
        </w:rPr>
        <w:t xml:space="preserve"> </w:t>
      </w:r>
      <w:r w:rsidRPr="00532AE6">
        <w:rPr>
          <w:rFonts w:hint="eastAsia"/>
          <w:sz w:val="28"/>
          <w:rtl/>
        </w:rPr>
        <w:t>עמיך</w:t>
      </w:r>
      <w:r w:rsidRPr="00532AE6">
        <w:rPr>
          <w:sz w:val="28"/>
          <w:rtl/>
        </w:rPr>
        <w:t>"</w:t>
      </w:r>
      <w:r>
        <w:rPr>
          <w:rFonts w:hint="cs"/>
          <w:sz w:val="28"/>
          <w:rtl/>
        </w:rPr>
        <w:t>.</w:t>
      </w:r>
      <w:r w:rsidRPr="00532AE6">
        <w:rPr>
          <w:sz w:val="28"/>
          <w:rtl/>
        </w:rPr>
        <w:t xml:space="preserve"> </w:t>
      </w:r>
      <w:r w:rsidRPr="00532AE6">
        <w:rPr>
          <w:rFonts w:hint="eastAsia"/>
          <w:sz w:val="28"/>
          <w:rtl/>
        </w:rPr>
        <w:t>וברגע</w:t>
      </w:r>
      <w:r w:rsidRPr="00532AE6">
        <w:rPr>
          <w:sz w:val="28"/>
          <w:rtl/>
        </w:rPr>
        <w:t xml:space="preserve"> </w:t>
      </w:r>
      <w:r w:rsidRPr="00532AE6">
        <w:rPr>
          <w:rFonts w:hint="eastAsia"/>
          <w:sz w:val="28"/>
          <w:rtl/>
        </w:rPr>
        <w:t>זה</w:t>
      </w:r>
      <w:r w:rsidRPr="00532AE6">
        <w:rPr>
          <w:sz w:val="28"/>
          <w:rtl/>
        </w:rPr>
        <w:t xml:space="preserve"> </w:t>
      </w:r>
      <w:r w:rsidRPr="00532AE6">
        <w:rPr>
          <w:rFonts w:hint="eastAsia"/>
          <w:sz w:val="28"/>
          <w:rtl/>
        </w:rPr>
        <w:t>כשמשה</w:t>
      </w:r>
      <w:r w:rsidRPr="00532AE6">
        <w:rPr>
          <w:sz w:val="28"/>
          <w:rtl/>
        </w:rPr>
        <w:t xml:space="preserve"> </w:t>
      </w:r>
      <w:r w:rsidRPr="00532AE6">
        <w:rPr>
          <w:rFonts w:hint="eastAsia"/>
          <w:sz w:val="28"/>
          <w:rtl/>
        </w:rPr>
        <w:t>שומע</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הבשורה</w:t>
      </w:r>
      <w:r w:rsidRPr="00532AE6">
        <w:rPr>
          <w:sz w:val="28"/>
          <w:rtl/>
        </w:rPr>
        <w:t xml:space="preserve"> </w:t>
      </w:r>
      <w:r w:rsidRPr="00532AE6">
        <w:rPr>
          <w:rFonts w:hint="eastAsia"/>
          <w:sz w:val="28"/>
          <w:rtl/>
        </w:rPr>
        <w:t>הוא</w:t>
      </w:r>
      <w:r w:rsidRPr="00532AE6">
        <w:rPr>
          <w:sz w:val="28"/>
          <w:rtl/>
        </w:rPr>
        <w:t xml:space="preserve"> </w:t>
      </w:r>
      <w:r w:rsidRPr="00532AE6">
        <w:rPr>
          <w:rFonts w:hint="eastAsia"/>
          <w:sz w:val="28"/>
          <w:rtl/>
        </w:rPr>
        <w:t>חושב</w:t>
      </w:r>
      <w:r w:rsidRPr="00532AE6">
        <w:rPr>
          <w:sz w:val="28"/>
          <w:rtl/>
        </w:rPr>
        <w:t xml:space="preserve"> </w:t>
      </w:r>
      <w:r w:rsidRPr="00532AE6">
        <w:rPr>
          <w:rFonts w:hint="eastAsia"/>
          <w:sz w:val="28"/>
          <w:rtl/>
        </w:rPr>
        <w:t>על</w:t>
      </w:r>
      <w:r w:rsidRPr="00532AE6">
        <w:rPr>
          <w:sz w:val="28"/>
          <w:rtl/>
        </w:rPr>
        <w:t xml:space="preserve"> </w:t>
      </w:r>
      <w:r w:rsidRPr="00532AE6">
        <w:rPr>
          <w:rFonts w:hint="eastAsia"/>
          <w:sz w:val="28"/>
          <w:rtl/>
        </w:rPr>
        <w:t>עם</w:t>
      </w:r>
      <w:r w:rsidRPr="00532AE6">
        <w:rPr>
          <w:sz w:val="28"/>
          <w:rtl/>
        </w:rPr>
        <w:t xml:space="preserve"> </w:t>
      </w:r>
      <w:r w:rsidRPr="00532AE6">
        <w:rPr>
          <w:rFonts w:hint="eastAsia"/>
          <w:sz w:val="28"/>
          <w:rtl/>
        </w:rPr>
        <w:t>ישראל</w:t>
      </w:r>
      <w:r w:rsidRPr="00532AE6">
        <w:rPr>
          <w:sz w:val="28"/>
          <w:rtl/>
        </w:rPr>
        <w:t xml:space="preserve">, </w:t>
      </w:r>
      <w:r w:rsidRPr="00532AE6">
        <w:rPr>
          <w:rFonts w:hint="eastAsia"/>
          <w:sz w:val="28"/>
          <w:rtl/>
        </w:rPr>
        <w:t>על</w:t>
      </w:r>
      <w:r w:rsidRPr="00532AE6">
        <w:rPr>
          <w:sz w:val="28"/>
          <w:rtl/>
        </w:rPr>
        <w:t xml:space="preserve"> </w:t>
      </w:r>
      <w:r w:rsidRPr="00532AE6">
        <w:rPr>
          <w:rFonts w:hint="eastAsia"/>
          <w:sz w:val="28"/>
          <w:rtl/>
        </w:rPr>
        <w:t>הצאן</w:t>
      </w:r>
      <w:r>
        <w:rPr>
          <w:sz w:val="28"/>
          <w:rtl/>
        </w:rPr>
        <w:t>: "</w:t>
      </w:r>
      <w:r w:rsidRPr="00532AE6">
        <w:rPr>
          <w:rFonts w:hint="eastAsia"/>
          <w:sz w:val="28"/>
          <w:rtl/>
        </w:rPr>
        <w:t>יפק</w:t>
      </w:r>
      <w:r>
        <w:rPr>
          <w:rFonts w:hint="cs"/>
          <w:sz w:val="28"/>
          <w:rtl/>
        </w:rPr>
        <w:t>ו</w:t>
      </w:r>
      <w:r w:rsidRPr="00532AE6">
        <w:rPr>
          <w:rFonts w:hint="eastAsia"/>
          <w:sz w:val="28"/>
          <w:rtl/>
        </w:rPr>
        <w:t>ד</w:t>
      </w:r>
      <w:r w:rsidRPr="00532AE6">
        <w:rPr>
          <w:sz w:val="28"/>
          <w:rtl/>
        </w:rPr>
        <w:t xml:space="preserve"> </w:t>
      </w:r>
      <w:r w:rsidRPr="00532AE6">
        <w:rPr>
          <w:rFonts w:hint="eastAsia"/>
          <w:sz w:val="28"/>
          <w:rtl/>
        </w:rPr>
        <w:t>ה</w:t>
      </w:r>
      <w:r w:rsidRPr="00532AE6">
        <w:rPr>
          <w:sz w:val="28"/>
          <w:rtl/>
        </w:rPr>
        <w:t xml:space="preserve">' </w:t>
      </w:r>
      <w:r w:rsidRPr="00532AE6">
        <w:rPr>
          <w:rFonts w:hint="eastAsia"/>
          <w:sz w:val="28"/>
          <w:rtl/>
        </w:rPr>
        <w:t>אלוקי</w:t>
      </w:r>
      <w:r w:rsidRPr="00532AE6">
        <w:rPr>
          <w:sz w:val="28"/>
          <w:rtl/>
        </w:rPr>
        <w:t xml:space="preserve"> </w:t>
      </w:r>
      <w:r w:rsidRPr="00532AE6">
        <w:rPr>
          <w:rFonts w:hint="eastAsia"/>
          <w:sz w:val="28"/>
          <w:rtl/>
        </w:rPr>
        <w:t>הרוחות</w:t>
      </w:r>
      <w:r w:rsidRPr="00532AE6">
        <w:rPr>
          <w:sz w:val="28"/>
          <w:rtl/>
        </w:rPr>
        <w:t xml:space="preserve"> </w:t>
      </w:r>
      <w:r w:rsidRPr="00532AE6">
        <w:rPr>
          <w:rFonts w:hint="eastAsia"/>
          <w:sz w:val="28"/>
          <w:rtl/>
        </w:rPr>
        <w:t>לכל</w:t>
      </w:r>
      <w:r w:rsidRPr="00532AE6">
        <w:rPr>
          <w:sz w:val="28"/>
          <w:rtl/>
        </w:rPr>
        <w:t xml:space="preserve"> </w:t>
      </w:r>
      <w:r w:rsidRPr="00532AE6">
        <w:rPr>
          <w:rFonts w:hint="eastAsia"/>
          <w:sz w:val="28"/>
          <w:rtl/>
        </w:rPr>
        <w:t>בשר</w:t>
      </w:r>
      <w:r w:rsidRPr="00532AE6">
        <w:rPr>
          <w:sz w:val="28"/>
          <w:rtl/>
        </w:rPr>
        <w:t xml:space="preserve"> </w:t>
      </w:r>
      <w:r w:rsidRPr="00532AE6">
        <w:rPr>
          <w:rFonts w:hint="eastAsia"/>
          <w:sz w:val="28"/>
          <w:rtl/>
        </w:rPr>
        <w:t>איש</w:t>
      </w:r>
      <w:r w:rsidRPr="00532AE6">
        <w:rPr>
          <w:sz w:val="28"/>
          <w:rtl/>
        </w:rPr>
        <w:t xml:space="preserve"> </w:t>
      </w:r>
      <w:r w:rsidRPr="00532AE6">
        <w:rPr>
          <w:rFonts w:hint="eastAsia"/>
          <w:sz w:val="28"/>
          <w:rtl/>
        </w:rPr>
        <w:t>על</w:t>
      </w:r>
      <w:r w:rsidRPr="00532AE6">
        <w:rPr>
          <w:sz w:val="28"/>
          <w:rtl/>
        </w:rPr>
        <w:t xml:space="preserve"> </w:t>
      </w:r>
      <w:r w:rsidRPr="00532AE6">
        <w:rPr>
          <w:rFonts w:hint="eastAsia"/>
          <w:sz w:val="28"/>
          <w:rtl/>
        </w:rPr>
        <w:t>העדה</w:t>
      </w:r>
      <w:r w:rsidRPr="00532AE6">
        <w:rPr>
          <w:sz w:val="28"/>
          <w:rtl/>
        </w:rPr>
        <w:t>...</w:t>
      </w:r>
      <w:r>
        <w:rPr>
          <w:rFonts w:hint="cs"/>
          <w:sz w:val="28"/>
          <w:rtl/>
        </w:rPr>
        <w:t xml:space="preserve"> </w:t>
      </w:r>
      <w:r w:rsidRPr="00532AE6">
        <w:rPr>
          <w:rFonts w:hint="eastAsia"/>
          <w:sz w:val="28"/>
          <w:rtl/>
        </w:rPr>
        <w:t>ולא</w:t>
      </w:r>
      <w:r w:rsidRPr="00532AE6">
        <w:rPr>
          <w:sz w:val="28"/>
          <w:rtl/>
        </w:rPr>
        <w:t xml:space="preserve"> </w:t>
      </w:r>
      <w:r w:rsidRPr="00532AE6">
        <w:rPr>
          <w:rFonts w:hint="eastAsia"/>
          <w:sz w:val="28"/>
          <w:rtl/>
        </w:rPr>
        <w:t>תהיה</w:t>
      </w:r>
      <w:r w:rsidRPr="00532AE6">
        <w:rPr>
          <w:sz w:val="28"/>
          <w:rtl/>
        </w:rPr>
        <w:t xml:space="preserve"> </w:t>
      </w:r>
      <w:r w:rsidRPr="00532AE6">
        <w:rPr>
          <w:rFonts w:hint="eastAsia"/>
          <w:sz w:val="28"/>
          <w:rtl/>
        </w:rPr>
        <w:t>עדת</w:t>
      </w:r>
      <w:r w:rsidRPr="00532AE6">
        <w:rPr>
          <w:sz w:val="28"/>
          <w:rtl/>
        </w:rPr>
        <w:t xml:space="preserve"> </w:t>
      </w:r>
      <w:r w:rsidRPr="00532AE6">
        <w:rPr>
          <w:rFonts w:hint="eastAsia"/>
          <w:sz w:val="28"/>
          <w:rtl/>
        </w:rPr>
        <w:t>ה</w:t>
      </w:r>
      <w:r w:rsidRPr="00532AE6">
        <w:rPr>
          <w:sz w:val="28"/>
          <w:rtl/>
        </w:rPr>
        <w:t xml:space="preserve">' </w:t>
      </w:r>
      <w:r w:rsidRPr="00532AE6">
        <w:rPr>
          <w:rFonts w:hint="eastAsia"/>
          <w:sz w:val="28"/>
          <w:rtl/>
        </w:rPr>
        <w:t>כצאן</w:t>
      </w:r>
      <w:r w:rsidRPr="00532AE6">
        <w:rPr>
          <w:sz w:val="28"/>
          <w:rtl/>
        </w:rPr>
        <w:t xml:space="preserve"> </w:t>
      </w:r>
      <w:r w:rsidRPr="00532AE6">
        <w:rPr>
          <w:rFonts w:hint="eastAsia"/>
          <w:sz w:val="28"/>
          <w:rtl/>
        </w:rPr>
        <w:t>אשר</w:t>
      </w:r>
      <w:r w:rsidRPr="00532AE6">
        <w:rPr>
          <w:sz w:val="28"/>
          <w:rtl/>
        </w:rPr>
        <w:t xml:space="preserve"> </w:t>
      </w:r>
      <w:r w:rsidRPr="00532AE6">
        <w:rPr>
          <w:rFonts w:hint="eastAsia"/>
          <w:sz w:val="28"/>
          <w:rtl/>
        </w:rPr>
        <w:t>אין</w:t>
      </w:r>
      <w:r w:rsidRPr="00532AE6">
        <w:rPr>
          <w:sz w:val="28"/>
          <w:rtl/>
        </w:rPr>
        <w:t xml:space="preserve"> </w:t>
      </w:r>
      <w:r w:rsidRPr="00532AE6">
        <w:rPr>
          <w:rFonts w:hint="eastAsia"/>
          <w:sz w:val="28"/>
          <w:rtl/>
        </w:rPr>
        <w:t>להם</w:t>
      </w:r>
      <w:r w:rsidRPr="00532AE6">
        <w:rPr>
          <w:sz w:val="28"/>
          <w:rtl/>
        </w:rPr>
        <w:t xml:space="preserve"> </w:t>
      </w:r>
      <w:r w:rsidRPr="00532AE6">
        <w:rPr>
          <w:rFonts w:hint="eastAsia"/>
          <w:sz w:val="28"/>
          <w:rtl/>
        </w:rPr>
        <w:t>ר</w:t>
      </w:r>
      <w:r>
        <w:rPr>
          <w:rFonts w:hint="cs"/>
          <w:sz w:val="28"/>
          <w:rtl/>
        </w:rPr>
        <w:t>ו</w:t>
      </w:r>
      <w:r w:rsidRPr="00532AE6">
        <w:rPr>
          <w:rFonts w:hint="eastAsia"/>
          <w:sz w:val="28"/>
          <w:rtl/>
        </w:rPr>
        <w:t>עה</w:t>
      </w:r>
      <w:r w:rsidRPr="00532AE6">
        <w:rPr>
          <w:sz w:val="28"/>
          <w:rtl/>
        </w:rPr>
        <w:t>".</w:t>
      </w:r>
    </w:p>
    <w:p w14:paraId="0C51DEB8" w14:textId="77777777" w:rsidR="00525635" w:rsidRDefault="00525635" w:rsidP="00525635">
      <w:pPr>
        <w:rPr>
          <w:sz w:val="28"/>
          <w:rtl/>
        </w:rPr>
      </w:pPr>
      <w:r w:rsidRPr="00532AE6">
        <w:rPr>
          <w:rFonts w:hint="eastAsia"/>
          <w:sz w:val="28"/>
          <w:rtl/>
        </w:rPr>
        <w:t>הבקשה</w:t>
      </w:r>
      <w:r w:rsidRPr="00532AE6">
        <w:rPr>
          <w:sz w:val="28"/>
          <w:rtl/>
        </w:rPr>
        <w:t xml:space="preserve"> </w:t>
      </w:r>
      <w:r w:rsidRPr="00532AE6">
        <w:rPr>
          <w:rFonts w:hint="eastAsia"/>
          <w:sz w:val="28"/>
          <w:rtl/>
        </w:rPr>
        <w:t>למחליף</w:t>
      </w:r>
      <w:r w:rsidRPr="00532AE6">
        <w:rPr>
          <w:sz w:val="28"/>
          <w:rtl/>
        </w:rPr>
        <w:t xml:space="preserve"> </w:t>
      </w:r>
      <w:r w:rsidRPr="00532AE6">
        <w:rPr>
          <w:rFonts w:hint="eastAsia"/>
          <w:sz w:val="28"/>
          <w:rtl/>
        </w:rPr>
        <w:t>באה</w:t>
      </w:r>
      <w:r w:rsidRPr="00532AE6">
        <w:rPr>
          <w:sz w:val="28"/>
          <w:rtl/>
        </w:rPr>
        <w:t xml:space="preserve"> </w:t>
      </w:r>
      <w:r w:rsidRPr="00532AE6">
        <w:rPr>
          <w:rFonts w:hint="eastAsia"/>
          <w:sz w:val="28"/>
          <w:rtl/>
        </w:rPr>
        <w:t>ממשה</w:t>
      </w:r>
      <w:r w:rsidRPr="00532AE6">
        <w:rPr>
          <w:sz w:val="28"/>
          <w:rtl/>
        </w:rPr>
        <w:t xml:space="preserve"> </w:t>
      </w:r>
      <w:r w:rsidRPr="00532AE6">
        <w:rPr>
          <w:rFonts w:hint="eastAsia"/>
          <w:sz w:val="28"/>
          <w:rtl/>
        </w:rPr>
        <w:t>דווקא</w:t>
      </w:r>
      <w:r w:rsidRPr="00532AE6">
        <w:rPr>
          <w:sz w:val="28"/>
          <w:rtl/>
        </w:rPr>
        <w:t xml:space="preserve"> – </w:t>
      </w:r>
      <w:r w:rsidRPr="00532AE6">
        <w:rPr>
          <w:rFonts w:hint="cs"/>
          <w:sz w:val="28"/>
          <w:rtl/>
        </w:rPr>
        <w:t xml:space="preserve">וכך </w:t>
      </w:r>
      <w:r w:rsidRPr="00532AE6">
        <w:rPr>
          <w:rFonts w:hint="eastAsia"/>
          <w:sz w:val="28"/>
          <w:rtl/>
        </w:rPr>
        <w:t>אומר</w:t>
      </w:r>
      <w:r w:rsidRPr="00532AE6">
        <w:rPr>
          <w:sz w:val="28"/>
          <w:rtl/>
        </w:rPr>
        <w:t xml:space="preserve"> </w:t>
      </w:r>
      <w:r>
        <w:rPr>
          <w:rFonts w:hint="cs"/>
          <w:sz w:val="28"/>
          <w:rtl/>
        </w:rPr>
        <w:t>רש"י</w:t>
      </w:r>
      <w:r w:rsidRPr="00532AE6">
        <w:rPr>
          <w:rFonts w:hint="cs"/>
          <w:sz w:val="28"/>
          <w:rtl/>
        </w:rPr>
        <w:t xml:space="preserve"> (בפירושו </w:t>
      </w:r>
      <w:r>
        <w:rPr>
          <w:rFonts w:hint="cs"/>
          <w:sz w:val="28"/>
          <w:rtl/>
        </w:rPr>
        <w:t xml:space="preserve">על במדבר כ"ז, </w:t>
      </w:r>
      <w:r w:rsidRPr="00532AE6">
        <w:rPr>
          <w:rFonts w:hint="cs"/>
          <w:sz w:val="28"/>
          <w:rtl/>
        </w:rPr>
        <w:t>ט"ו)</w:t>
      </w:r>
      <w:r>
        <w:rPr>
          <w:rFonts w:hint="cs"/>
          <w:sz w:val="28"/>
          <w:rtl/>
        </w:rPr>
        <w:t>:</w:t>
      </w:r>
      <w:r w:rsidRPr="00532AE6">
        <w:rPr>
          <w:sz w:val="28"/>
          <w:rtl/>
        </w:rPr>
        <w:t xml:space="preserve"> "</w:t>
      </w:r>
      <w:r w:rsidRPr="00532AE6">
        <w:rPr>
          <w:rFonts w:hint="eastAsia"/>
          <w:sz w:val="28"/>
          <w:rtl/>
        </w:rPr>
        <w:t>להודיע</w:t>
      </w:r>
      <w:r w:rsidRPr="00532AE6">
        <w:rPr>
          <w:sz w:val="28"/>
          <w:rtl/>
        </w:rPr>
        <w:t xml:space="preserve"> </w:t>
      </w:r>
      <w:r w:rsidRPr="00532AE6">
        <w:rPr>
          <w:rFonts w:hint="eastAsia"/>
          <w:sz w:val="28"/>
          <w:rtl/>
        </w:rPr>
        <w:t>שבחן</w:t>
      </w:r>
      <w:r w:rsidRPr="00532AE6">
        <w:rPr>
          <w:sz w:val="28"/>
          <w:rtl/>
        </w:rPr>
        <w:t xml:space="preserve"> </w:t>
      </w:r>
      <w:r w:rsidRPr="00532AE6">
        <w:rPr>
          <w:rFonts w:hint="eastAsia"/>
          <w:sz w:val="28"/>
          <w:rtl/>
        </w:rPr>
        <w:t>של</w:t>
      </w:r>
      <w:r w:rsidRPr="00532AE6">
        <w:rPr>
          <w:sz w:val="28"/>
          <w:rtl/>
        </w:rPr>
        <w:t xml:space="preserve"> </w:t>
      </w:r>
      <w:r w:rsidRPr="00532AE6">
        <w:rPr>
          <w:rFonts w:hint="eastAsia"/>
          <w:sz w:val="28"/>
          <w:rtl/>
        </w:rPr>
        <w:t>צדיקים</w:t>
      </w:r>
      <w:r>
        <w:rPr>
          <w:rFonts w:hint="cs"/>
          <w:sz w:val="28"/>
          <w:rtl/>
        </w:rPr>
        <w:t>,</w:t>
      </w:r>
      <w:r w:rsidRPr="00532AE6">
        <w:rPr>
          <w:sz w:val="28"/>
          <w:rtl/>
        </w:rPr>
        <w:t xml:space="preserve"> </w:t>
      </w:r>
      <w:r w:rsidRPr="00532AE6">
        <w:rPr>
          <w:rFonts w:hint="eastAsia"/>
          <w:sz w:val="28"/>
          <w:rtl/>
        </w:rPr>
        <w:t>כשנפטרין</w:t>
      </w:r>
      <w:r w:rsidRPr="00532AE6">
        <w:rPr>
          <w:sz w:val="28"/>
          <w:rtl/>
        </w:rPr>
        <w:t xml:space="preserve"> </w:t>
      </w:r>
      <w:r w:rsidRPr="00532AE6">
        <w:rPr>
          <w:rFonts w:hint="eastAsia"/>
          <w:sz w:val="28"/>
          <w:rtl/>
        </w:rPr>
        <w:t>מן</w:t>
      </w:r>
      <w:r w:rsidRPr="00532AE6">
        <w:rPr>
          <w:sz w:val="28"/>
          <w:rtl/>
        </w:rPr>
        <w:t xml:space="preserve"> </w:t>
      </w:r>
      <w:r w:rsidRPr="00532AE6">
        <w:rPr>
          <w:rFonts w:hint="eastAsia"/>
          <w:sz w:val="28"/>
          <w:rtl/>
        </w:rPr>
        <w:t>העולם</w:t>
      </w:r>
      <w:r w:rsidRPr="00532AE6">
        <w:rPr>
          <w:sz w:val="28"/>
          <w:rtl/>
        </w:rPr>
        <w:t xml:space="preserve"> </w:t>
      </w:r>
      <w:r w:rsidRPr="00532AE6">
        <w:rPr>
          <w:rFonts w:hint="eastAsia"/>
          <w:sz w:val="28"/>
          <w:rtl/>
        </w:rPr>
        <w:t>מניחים</w:t>
      </w:r>
      <w:r w:rsidRPr="00532AE6">
        <w:rPr>
          <w:sz w:val="28"/>
          <w:rtl/>
        </w:rPr>
        <w:t xml:space="preserve"> </w:t>
      </w:r>
      <w:r w:rsidRPr="00532AE6">
        <w:rPr>
          <w:rFonts w:hint="eastAsia"/>
          <w:sz w:val="28"/>
          <w:rtl/>
        </w:rPr>
        <w:t>צרכן</w:t>
      </w:r>
      <w:r w:rsidRPr="00532AE6">
        <w:rPr>
          <w:sz w:val="28"/>
          <w:rtl/>
        </w:rPr>
        <w:t xml:space="preserve"> </w:t>
      </w:r>
      <w:r w:rsidRPr="00532AE6">
        <w:rPr>
          <w:rFonts w:hint="eastAsia"/>
          <w:sz w:val="28"/>
          <w:rtl/>
        </w:rPr>
        <w:t>ועוסקים</w:t>
      </w:r>
      <w:r w:rsidRPr="00532AE6">
        <w:rPr>
          <w:sz w:val="28"/>
          <w:rtl/>
        </w:rPr>
        <w:t xml:space="preserve"> </w:t>
      </w:r>
      <w:r w:rsidRPr="00532AE6">
        <w:rPr>
          <w:rFonts w:hint="eastAsia"/>
          <w:sz w:val="28"/>
          <w:rtl/>
        </w:rPr>
        <w:t>בצרכי</w:t>
      </w:r>
      <w:r w:rsidRPr="00532AE6">
        <w:rPr>
          <w:sz w:val="28"/>
          <w:rtl/>
        </w:rPr>
        <w:t xml:space="preserve"> </w:t>
      </w:r>
      <w:r w:rsidRPr="00532AE6">
        <w:rPr>
          <w:rFonts w:hint="eastAsia"/>
          <w:sz w:val="28"/>
          <w:rtl/>
        </w:rPr>
        <w:t>ציבור</w:t>
      </w:r>
      <w:r w:rsidRPr="00532AE6">
        <w:rPr>
          <w:sz w:val="28"/>
          <w:rtl/>
        </w:rPr>
        <w:t>"</w:t>
      </w:r>
      <w:r w:rsidRPr="00532AE6">
        <w:rPr>
          <w:rFonts w:hint="cs"/>
          <w:sz w:val="28"/>
          <w:rtl/>
        </w:rPr>
        <w:t>.</w:t>
      </w:r>
      <w:r w:rsidRPr="00532AE6">
        <w:rPr>
          <w:sz w:val="28"/>
          <w:rtl/>
        </w:rPr>
        <w:t xml:space="preserve"> </w:t>
      </w:r>
      <w:r w:rsidRPr="00532AE6">
        <w:rPr>
          <w:rFonts w:hint="eastAsia"/>
          <w:sz w:val="28"/>
          <w:rtl/>
        </w:rPr>
        <w:t>הרמב</w:t>
      </w:r>
      <w:r w:rsidRPr="00532AE6">
        <w:rPr>
          <w:sz w:val="28"/>
          <w:rtl/>
        </w:rPr>
        <w:t>"</w:t>
      </w:r>
      <w:r w:rsidRPr="00532AE6">
        <w:rPr>
          <w:rFonts w:hint="eastAsia"/>
          <w:sz w:val="28"/>
          <w:rtl/>
        </w:rPr>
        <w:t>ן</w:t>
      </w:r>
      <w:r w:rsidRPr="00532AE6">
        <w:rPr>
          <w:rFonts w:hint="cs"/>
          <w:sz w:val="28"/>
          <w:rtl/>
        </w:rPr>
        <w:t xml:space="preserve"> מדגיש שלא זו בלבד שמשה דואג לעם ולא לעצמו, אלא שגם בקשתו למחליף לא מהולה בקנאה בכלל</w:t>
      </w:r>
      <w:r w:rsidRPr="00532AE6">
        <w:rPr>
          <w:sz w:val="28"/>
          <w:rtl/>
        </w:rPr>
        <w:t>: "</w:t>
      </w:r>
      <w:r w:rsidRPr="00532AE6">
        <w:rPr>
          <w:rFonts w:hint="eastAsia"/>
          <w:sz w:val="28"/>
          <w:rtl/>
        </w:rPr>
        <w:t>השלים</w:t>
      </w:r>
      <w:r w:rsidRPr="00532AE6">
        <w:rPr>
          <w:sz w:val="28"/>
          <w:rtl/>
        </w:rPr>
        <w:t xml:space="preserve"> </w:t>
      </w:r>
      <w:r w:rsidRPr="00532AE6">
        <w:rPr>
          <w:rFonts w:hint="eastAsia"/>
          <w:sz w:val="28"/>
          <w:rtl/>
        </w:rPr>
        <w:t>הכתוב</w:t>
      </w:r>
      <w:r w:rsidRPr="00532AE6">
        <w:rPr>
          <w:sz w:val="28"/>
          <w:rtl/>
        </w:rPr>
        <w:t xml:space="preserve"> </w:t>
      </w:r>
      <w:r w:rsidRPr="00532AE6">
        <w:rPr>
          <w:rFonts w:hint="eastAsia"/>
          <w:sz w:val="28"/>
          <w:rtl/>
        </w:rPr>
        <w:t>לספר</w:t>
      </w:r>
      <w:r w:rsidRPr="00532AE6">
        <w:rPr>
          <w:sz w:val="28"/>
          <w:rtl/>
        </w:rPr>
        <w:t xml:space="preserve"> </w:t>
      </w:r>
      <w:r w:rsidRPr="00532AE6">
        <w:rPr>
          <w:rFonts w:hint="eastAsia"/>
          <w:sz w:val="28"/>
          <w:rtl/>
        </w:rPr>
        <w:t>כי</w:t>
      </w:r>
      <w:r w:rsidRPr="00532AE6">
        <w:rPr>
          <w:sz w:val="28"/>
          <w:rtl/>
        </w:rPr>
        <w:t xml:space="preserve"> </w:t>
      </w:r>
      <w:r w:rsidRPr="00532AE6">
        <w:rPr>
          <w:rFonts w:hint="eastAsia"/>
          <w:sz w:val="28"/>
          <w:rtl/>
        </w:rPr>
        <w:t>עשה</w:t>
      </w:r>
      <w:r w:rsidRPr="00532AE6">
        <w:rPr>
          <w:sz w:val="28"/>
          <w:rtl/>
        </w:rPr>
        <w:t xml:space="preserve"> </w:t>
      </w:r>
      <w:r w:rsidRPr="00532AE6">
        <w:rPr>
          <w:rFonts w:hint="eastAsia"/>
          <w:sz w:val="28"/>
          <w:rtl/>
        </w:rPr>
        <w:t>כן</w:t>
      </w:r>
      <w:r w:rsidRPr="00532AE6">
        <w:rPr>
          <w:sz w:val="28"/>
          <w:rtl/>
        </w:rPr>
        <w:t xml:space="preserve"> </w:t>
      </w:r>
      <w:r w:rsidRPr="00532AE6">
        <w:rPr>
          <w:rFonts w:hint="eastAsia"/>
          <w:sz w:val="28"/>
          <w:rtl/>
        </w:rPr>
        <w:t>משה</w:t>
      </w:r>
      <w:r w:rsidRPr="00532AE6">
        <w:rPr>
          <w:sz w:val="28"/>
          <w:rtl/>
        </w:rPr>
        <w:t xml:space="preserve"> </w:t>
      </w:r>
      <w:r w:rsidRPr="00532AE6">
        <w:rPr>
          <w:rFonts w:hint="eastAsia"/>
          <w:sz w:val="28"/>
          <w:rtl/>
        </w:rPr>
        <w:t>בלב</w:t>
      </w:r>
      <w:r w:rsidRPr="00532AE6">
        <w:rPr>
          <w:sz w:val="28"/>
          <w:rtl/>
        </w:rPr>
        <w:t xml:space="preserve"> </w:t>
      </w:r>
      <w:r w:rsidRPr="00532AE6">
        <w:rPr>
          <w:rFonts w:hint="eastAsia"/>
          <w:sz w:val="28"/>
          <w:rtl/>
        </w:rPr>
        <w:t>שלם</w:t>
      </w:r>
      <w:r w:rsidRPr="00532AE6">
        <w:rPr>
          <w:sz w:val="28"/>
          <w:rtl/>
        </w:rPr>
        <w:t xml:space="preserve">". </w:t>
      </w:r>
      <w:r w:rsidRPr="00532AE6">
        <w:rPr>
          <w:rFonts w:hint="eastAsia"/>
          <w:sz w:val="28"/>
          <w:rtl/>
        </w:rPr>
        <w:t>גם</w:t>
      </w:r>
      <w:r w:rsidRPr="00532AE6">
        <w:rPr>
          <w:sz w:val="28"/>
          <w:rtl/>
        </w:rPr>
        <w:t xml:space="preserve"> </w:t>
      </w:r>
      <w:r w:rsidRPr="00532AE6">
        <w:rPr>
          <w:rFonts w:hint="eastAsia"/>
          <w:sz w:val="28"/>
          <w:rtl/>
        </w:rPr>
        <w:t>הנצי</w:t>
      </w:r>
      <w:r w:rsidRPr="00532AE6">
        <w:rPr>
          <w:sz w:val="28"/>
          <w:rtl/>
        </w:rPr>
        <w:t>"</w:t>
      </w:r>
      <w:r w:rsidRPr="00532AE6">
        <w:rPr>
          <w:rFonts w:hint="eastAsia"/>
          <w:sz w:val="28"/>
          <w:rtl/>
        </w:rPr>
        <w:t>ב</w:t>
      </w:r>
      <w:r w:rsidRPr="00532AE6">
        <w:rPr>
          <w:sz w:val="28"/>
          <w:rtl/>
        </w:rPr>
        <w:t xml:space="preserve"> </w:t>
      </w:r>
      <w:r w:rsidRPr="00532AE6">
        <w:rPr>
          <w:rFonts w:hint="cs"/>
          <w:sz w:val="28"/>
          <w:rtl/>
        </w:rPr>
        <w:t>ה</w:t>
      </w:r>
      <w:r w:rsidRPr="00532AE6">
        <w:rPr>
          <w:rFonts w:hint="eastAsia"/>
          <w:sz w:val="28"/>
          <w:rtl/>
        </w:rPr>
        <w:t>מבאר</w:t>
      </w:r>
      <w:r w:rsidRPr="00532AE6">
        <w:rPr>
          <w:sz w:val="28"/>
          <w:rtl/>
        </w:rPr>
        <w:t xml:space="preserve"> </w:t>
      </w:r>
      <w:r w:rsidRPr="00532AE6">
        <w:rPr>
          <w:rFonts w:hint="eastAsia"/>
          <w:sz w:val="28"/>
          <w:rtl/>
        </w:rPr>
        <w:t>את</w:t>
      </w:r>
      <w:r w:rsidRPr="00532AE6">
        <w:rPr>
          <w:sz w:val="28"/>
          <w:rtl/>
        </w:rPr>
        <w:t xml:space="preserve"> </w:t>
      </w:r>
      <w:r w:rsidRPr="00532AE6">
        <w:rPr>
          <w:rFonts w:hint="cs"/>
          <w:sz w:val="28"/>
          <w:rtl/>
        </w:rPr>
        <w:t>הביטוי שבפי משה המבקש מחליף 'אשר רוח בו'</w:t>
      </w:r>
      <w:r w:rsidRPr="00532AE6">
        <w:rPr>
          <w:sz w:val="28"/>
          <w:rtl/>
        </w:rPr>
        <w:t xml:space="preserve"> </w:t>
      </w:r>
      <w:r w:rsidRPr="00532AE6">
        <w:rPr>
          <w:rFonts w:hint="eastAsia"/>
          <w:sz w:val="28"/>
          <w:rtl/>
        </w:rPr>
        <w:t>מסביר</w:t>
      </w:r>
      <w:r w:rsidRPr="00532AE6">
        <w:rPr>
          <w:sz w:val="28"/>
          <w:rtl/>
        </w:rPr>
        <w:t>: "</w:t>
      </w:r>
      <w:r w:rsidRPr="00532AE6">
        <w:rPr>
          <w:rFonts w:hint="eastAsia"/>
          <w:sz w:val="28"/>
          <w:rtl/>
        </w:rPr>
        <w:t>רוחו</w:t>
      </w:r>
      <w:r w:rsidRPr="00532AE6">
        <w:rPr>
          <w:sz w:val="28"/>
          <w:rtl/>
        </w:rPr>
        <w:t xml:space="preserve"> </w:t>
      </w:r>
      <w:r w:rsidRPr="00532AE6">
        <w:rPr>
          <w:rFonts w:hint="eastAsia"/>
          <w:sz w:val="28"/>
          <w:rtl/>
        </w:rPr>
        <w:t>היינו</w:t>
      </w:r>
      <w:r w:rsidRPr="00532AE6">
        <w:rPr>
          <w:sz w:val="28"/>
          <w:rtl/>
        </w:rPr>
        <w:t xml:space="preserve"> </w:t>
      </w:r>
      <w:r w:rsidRPr="00532AE6">
        <w:rPr>
          <w:rFonts w:hint="eastAsia"/>
          <w:sz w:val="28"/>
          <w:rtl/>
        </w:rPr>
        <w:t>דעתו</w:t>
      </w:r>
      <w:r w:rsidRPr="00532AE6">
        <w:rPr>
          <w:sz w:val="28"/>
          <w:rtl/>
        </w:rPr>
        <w:t xml:space="preserve">, </w:t>
      </w:r>
      <w:r w:rsidRPr="00532AE6">
        <w:rPr>
          <w:rFonts w:hint="eastAsia"/>
          <w:sz w:val="28"/>
          <w:rtl/>
        </w:rPr>
        <w:t>עומד</w:t>
      </w:r>
      <w:r w:rsidRPr="00532AE6">
        <w:rPr>
          <w:sz w:val="28"/>
          <w:rtl/>
        </w:rPr>
        <w:t xml:space="preserve"> </w:t>
      </w:r>
      <w:r w:rsidRPr="00532AE6">
        <w:rPr>
          <w:rFonts w:hint="eastAsia"/>
          <w:sz w:val="28"/>
          <w:rtl/>
        </w:rPr>
        <w:t>בפני</w:t>
      </w:r>
      <w:r w:rsidRPr="00532AE6">
        <w:rPr>
          <w:sz w:val="28"/>
          <w:rtl/>
        </w:rPr>
        <w:t xml:space="preserve"> </w:t>
      </w:r>
      <w:r w:rsidRPr="00532AE6">
        <w:rPr>
          <w:rFonts w:hint="eastAsia"/>
          <w:sz w:val="28"/>
          <w:rtl/>
        </w:rPr>
        <w:t>עצמו</w:t>
      </w:r>
      <w:r w:rsidRPr="00532AE6">
        <w:rPr>
          <w:sz w:val="28"/>
          <w:rtl/>
        </w:rPr>
        <w:t xml:space="preserve"> </w:t>
      </w:r>
      <w:r w:rsidRPr="00532AE6">
        <w:rPr>
          <w:rFonts w:hint="eastAsia"/>
          <w:sz w:val="28"/>
          <w:rtl/>
        </w:rPr>
        <w:t>ואינו</w:t>
      </w:r>
      <w:r w:rsidRPr="00532AE6">
        <w:rPr>
          <w:sz w:val="28"/>
          <w:rtl/>
        </w:rPr>
        <w:t xml:space="preserve"> </w:t>
      </w:r>
      <w:r w:rsidRPr="00532AE6">
        <w:rPr>
          <w:rFonts w:hint="eastAsia"/>
          <w:sz w:val="28"/>
          <w:rtl/>
        </w:rPr>
        <w:t>נמשך</w:t>
      </w:r>
      <w:r w:rsidRPr="00532AE6">
        <w:rPr>
          <w:sz w:val="28"/>
          <w:rtl/>
        </w:rPr>
        <w:t xml:space="preserve"> </w:t>
      </w:r>
      <w:r w:rsidRPr="00532AE6">
        <w:rPr>
          <w:rFonts w:hint="eastAsia"/>
          <w:sz w:val="28"/>
          <w:rtl/>
        </w:rPr>
        <w:t>אחר</w:t>
      </w:r>
      <w:r w:rsidRPr="00532AE6">
        <w:rPr>
          <w:sz w:val="28"/>
          <w:rtl/>
        </w:rPr>
        <w:t xml:space="preserve"> </w:t>
      </w:r>
      <w:r w:rsidRPr="00532AE6">
        <w:rPr>
          <w:rFonts w:hint="eastAsia"/>
          <w:sz w:val="28"/>
          <w:rtl/>
        </w:rPr>
        <w:t>נטייה</w:t>
      </w:r>
      <w:r w:rsidRPr="00532AE6">
        <w:rPr>
          <w:sz w:val="28"/>
          <w:rtl/>
        </w:rPr>
        <w:t xml:space="preserve"> </w:t>
      </w:r>
      <w:r w:rsidRPr="00532AE6">
        <w:rPr>
          <w:rFonts w:hint="eastAsia"/>
          <w:sz w:val="28"/>
          <w:rtl/>
        </w:rPr>
        <w:t>רצונית</w:t>
      </w:r>
      <w:r w:rsidRPr="00532AE6">
        <w:rPr>
          <w:sz w:val="28"/>
          <w:rtl/>
        </w:rPr>
        <w:t xml:space="preserve"> </w:t>
      </w:r>
      <w:r w:rsidRPr="00532AE6">
        <w:rPr>
          <w:rFonts w:hint="eastAsia"/>
          <w:sz w:val="28"/>
          <w:rtl/>
        </w:rPr>
        <w:t>להנאת</w:t>
      </w:r>
      <w:r w:rsidRPr="00532AE6">
        <w:rPr>
          <w:sz w:val="28"/>
          <w:rtl/>
        </w:rPr>
        <w:t xml:space="preserve"> </w:t>
      </w:r>
      <w:r w:rsidRPr="00532AE6">
        <w:rPr>
          <w:rFonts w:hint="eastAsia"/>
          <w:sz w:val="28"/>
          <w:rtl/>
        </w:rPr>
        <w:t>עצמו</w:t>
      </w:r>
      <w:r w:rsidRPr="00532AE6">
        <w:rPr>
          <w:sz w:val="28"/>
          <w:rtl/>
        </w:rPr>
        <w:t xml:space="preserve"> </w:t>
      </w:r>
      <w:r w:rsidRPr="00532AE6">
        <w:rPr>
          <w:rFonts w:hint="eastAsia"/>
          <w:sz w:val="28"/>
          <w:rtl/>
        </w:rPr>
        <w:t>או</w:t>
      </w:r>
      <w:r w:rsidRPr="00532AE6">
        <w:rPr>
          <w:sz w:val="28"/>
          <w:rtl/>
        </w:rPr>
        <w:t xml:space="preserve"> </w:t>
      </w:r>
      <w:r w:rsidRPr="00532AE6">
        <w:rPr>
          <w:rFonts w:hint="eastAsia"/>
          <w:sz w:val="28"/>
          <w:rtl/>
        </w:rPr>
        <w:t>אחרים</w:t>
      </w:r>
      <w:r>
        <w:rPr>
          <w:sz w:val="28"/>
          <w:rtl/>
        </w:rPr>
        <w:t>"</w:t>
      </w:r>
      <w:r w:rsidRPr="00532AE6">
        <w:rPr>
          <w:sz w:val="28"/>
          <w:rtl/>
        </w:rPr>
        <w:t xml:space="preserve"> </w:t>
      </w:r>
      <w:r>
        <w:rPr>
          <w:rFonts w:hint="cs"/>
          <w:sz w:val="28"/>
          <w:rtl/>
        </w:rPr>
        <w:t>(שם לפסוק</w:t>
      </w:r>
      <w:r w:rsidRPr="00166374">
        <w:rPr>
          <w:rFonts w:hint="cs"/>
          <w:sz w:val="28"/>
          <w:rtl/>
        </w:rPr>
        <w:t xml:space="preserve"> י"ח)</w:t>
      </w:r>
      <w:r w:rsidRPr="00166374">
        <w:rPr>
          <w:sz w:val="28"/>
          <w:rtl/>
        </w:rPr>
        <w:t>.</w:t>
      </w:r>
    </w:p>
    <w:p w14:paraId="3BD9E234" w14:textId="77777777" w:rsidR="00525635" w:rsidRPr="00166374" w:rsidRDefault="00525635" w:rsidP="00525635">
      <w:pPr>
        <w:rPr>
          <w:sz w:val="28"/>
          <w:rtl/>
        </w:rPr>
      </w:pPr>
      <w:r w:rsidRPr="00166374">
        <w:rPr>
          <w:rFonts w:hint="eastAsia"/>
          <w:sz w:val="28"/>
          <w:rtl/>
        </w:rPr>
        <w:t>הרב</w:t>
      </w:r>
      <w:r w:rsidRPr="00166374">
        <w:rPr>
          <w:sz w:val="28"/>
          <w:rtl/>
        </w:rPr>
        <w:t xml:space="preserve"> </w:t>
      </w:r>
      <w:r w:rsidRPr="00166374">
        <w:rPr>
          <w:rFonts w:hint="eastAsia"/>
          <w:sz w:val="28"/>
          <w:rtl/>
        </w:rPr>
        <w:t>סולוביצ</w:t>
      </w:r>
      <w:r w:rsidRPr="00166374">
        <w:rPr>
          <w:sz w:val="28"/>
          <w:rtl/>
        </w:rPr>
        <w:t>'</w:t>
      </w:r>
      <w:r w:rsidRPr="00166374">
        <w:rPr>
          <w:rFonts w:hint="eastAsia"/>
          <w:sz w:val="28"/>
          <w:rtl/>
        </w:rPr>
        <w:t>יק</w:t>
      </w:r>
      <w:r w:rsidRPr="00166374">
        <w:rPr>
          <w:sz w:val="28"/>
          <w:rtl/>
        </w:rPr>
        <w:t xml:space="preserve"> </w:t>
      </w:r>
      <w:r w:rsidRPr="00166374">
        <w:rPr>
          <w:rFonts w:hint="eastAsia"/>
          <w:sz w:val="28"/>
          <w:rtl/>
        </w:rPr>
        <w:t>במאמר</w:t>
      </w:r>
      <w:r w:rsidRPr="00166374">
        <w:rPr>
          <w:sz w:val="28"/>
          <w:rtl/>
        </w:rPr>
        <w:t xml:space="preserve"> </w:t>
      </w:r>
      <w:r w:rsidRPr="00166374">
        <w:rPr>
          <w:rFonts w:hint="eastAsia"/>
          <w:sz w:val="28"/>
          <w:rtl/>
        </w:rPr>
        <w:t>על</w:t>
      </w:r>
      <w:r w:rsidRPr="00166374">
        <w:rPr>
          <w:sz w:val="28"/>
          <w:rtl/>
        </w:rPr>
        <w:t xml:space="preserve"> </w:t>
      </w:r>
      <w:r w:rsidRPr="00166374">
        <w:rPr>
          <w:rFonts w:hint="eastAsia"/>
          <w:sz w:val="28"/>
          <w:rtl/>
        </w:rPr>
        <w:t>שליחות</w:t>
      </w:r>
      <w:r w:rsidRPr="00166374">
        <w:rPr>
          <w:sz w:val="28"/>
          <w:rtl/>
        </w:rPr>
        <w:t xml:space="preserve"> </w:t>
      </w:r>
      <w:r w:rsidRPr="00166374">
        <w:rPr>
          <w:rFonts w:hint="eastAsia"/>
          <w:sz w:val="28"/>
          <w:rtl/>
        </w:rPr>
        <w:t>כתב</w:t>
      </w:r>
      <w:r w:rsidRPr="00166374">
        <w:rPr>
          <w:sz w:val="28"/>
          <w:rtl/>
        </w:rPr>
        <w:t>: "</w:t>
      </w:r>
      <w:r w:rsidRPr="00166374">
        <w:rPr>
          <w:rFonts w:hint="eastAsia"/>
          <w:sz w:val="28"/>
          <w:rtl/>
        </w:rPr>
        <w:t>שהאדם</w:t>
      </w:r>
      <w:r w:rsidRPr="00166374">
        <w:rPr>
          <w:sz w:val="28"/>
          <w:rtl/>
        </w:rPr>
        <w:t xml:space="preserve"> </w:t>
      </w:r>
      <w:r w:rsidRPr="00166374">
        <w:rPr>
          <w:rFonts w:hint="eastAsia"/>
          <w:sz w:val="28"/>
          <w:rtl/>
        </w:rPr>
        <w:t>מתקדש</w:t>
      </w:r>
      <w:r w:rsidRPr="00166374">
        <w:rPr>
          <w:sz w:val="28"/>
          <w:rtl/>
        </w:rPr>
        <w:t xml:space="preserve"> </w:t>
      </w:r>
      <w:r w:rsidRPr="00166374">
        <w:rPr>
          <w:rFonts w:hint="eastAsia"/>
          <w:sz w:val="28"/>
          <w:rtl/>
        </w:rPr>
        <w:t>בקדושת</w:t>
      </w:r>
      <w:r w:rsidRPr="00166374">
        <w:rPr>
          <w:sz w:val="28"/>
          <w:rtl/>
        </w:rPr>
        <w:t xml:space="preserve"> "</w:t>
      </w:r>
      <w:r w:rsidRPr="00166374">
        <w:rPr>
          <w:rFonts w:hint="eastAsia"/>
          <w:sz w:val="28"/>
          <w:rtl/>
        </w:rPr>
        <w:t>צלם</w:t>
      </w:r>
      <w:r w:rsidRPr="00166374">
        <w:rPr>
          <w:sz w:val="28"/>
          <w:rtl/>
        </w:rPr>
        <w:t xml:space="preserve"> </w:t>
      </w:r>
      <w:r w:rsidRPr="00166374">
        <w:rPr>
          <w:rFonts w:hint="eastAsia"/>
          <w:sz w:val="28"/>
          <w:rtl/>
        </w:rPr>
        <w:t>אלוקים</w:t>
      </w:r>
      <w:r w:rsidRPr="00166374">
        <w:rPr>
          <w:sz w:val="28"/>
          <w:rtl/>
        </w:rPr>
        <w:t xml:space="preserve">" </w:t>
      </w:r>
      <w:r w:rsidRPr="00166374">
        <w:rPr>
          <w:rFonts w:hint="eastAsia"/>
          <w:sz w:val="28"/>
          <w:rtl/>
        </w:rPr>
        <w:t>כדי</w:t>
      </w:r>
      <w:r w:rsidRPr="00166374">
        <w:rPr>
          <w:sz w:val="28"/>
          <w:rtl/>
        </w:rPr>
        <w:t xml:space="preserve"> </w:t>
      </w:r>
      <w:r w:rsidRPr="00166374">
        <w:rPr>
          <w:rFonts w:hint="eastAsia"/>
          <w:sz w:val="28"/>
          <w:rtl/>
        </w:rPr>
        <w:t>לקיים</w:t>
      </w:r>
      <w:r w:rsidRPr="00166374">
        <w:rPr>
          <w:sz w:val="28"/>
          <w:rtl/>
        </w:rPr>
        <w:t xml:space="preserve"> </w:t>
      </w:r>
      <w:r w:rsidRPr="00166374">
        <w:rPr>
          <w:rFonts w:hint="eastAsia"/>
          <w:sz w:val="28"/>
          <w:rtl/>
        </w:rPr>
        <w:t>ולמלא</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שליחותו</w:t>
      </w:r>
      <w:r w:rsidRPr="00166374">
        <w:rPr>
          <w:sz w:val="28"/>
          <w:rtl/>
        </w:rPr>
        <w:t xml:space="preserve"> </w:t>
      </w:r>
      <w:r w:rsidRPr="00166374">
        <w:rPr>
          <w:rFonts w:hint="eastAsia"/>
          <w:sz w:val="28"/>
          <w:rtl/>
        </w:rPr>
        <w:t>באמונה</w:t>
      </w:r>
      <w:r w:rsidRPr="00166374">
        <w:rPr>
          <w:sz w:val="28"/>
          <w:rtl/>
        </w:rPr>
        <w:t xml:space="preserve"> </w:t>
      </w:r>
      <w:r w:rsidRPr="00166374">
        <w:rPr>
          <w:rFonts w:hint="eastAsia"/>
          <w:sz w:val="28"/>
          <w:rtl/>
        </w:rPr>
        <w:t>ובלב</w:t>
      </w:r>
      <w:r w:rsidRPr="00166374">
        <w:rPr>
          <w:sz w:val="28"/>
          <w:rtl/>
        </w:rPr>
        <w:t xml:space="preserve"> </w:t>
      </w:r>
      <w:r w:rsidRPr="00166374">
        <w:rPr>
          <w:rFonts w:hint="eastAsia"/>
          <w:sz w:val="28"/>
          <w:rtl/>
        </w:rPr>
        <w:t>שלם</w:t>
      </w:r>
      <w:r w:rsidRPr="00166374">
        <w:rPr>
          <w:sz w:val="28"/>
          <w:rtl/>
        </w:rPr>
        <w:t xml:space="preserve">. </w:t>
      </w:r>
      <w:r w:rsidRPr="00166374">
        <w:rPr>
          <w:rFonts w:hint="eastAsia"/>
          <w:sz w:val="28"/>
          <w:rtl/>
        </w:rPr>
        <w:t>הקדושה</w:t>
      </w:r>
      <w:r w:rsidRPr="00166374">
        <w:rPr>
          <w:sz w:val="28"/>
          <w:rtl/>
        </w:rPr>
        <w:t xml:space="preserve"> </w:t>
      </w:r>
      <w:r w:rsidRPr="00166374">
        <w:rPr>
          <w:rFonts w:hint="eastAsia"/>
          <w:sz w:val="28"/>
          <w:rtl/>
        </w:rPr>
        <w:t>לא</w:t>
      </w:r>
      <w:r w:rsidRPr="00166374">
        <w:rPr>
          <w:sz w:val="28"/>
          <w:rtl/>
        </w:rPr>
        <w:t xml:space="preserve"> </w:t>
      </w:r>
      <w:r w:rsidRPr="00166374">
        <w:rPr>
          <w:rFonts w:hint="eastAsia"/>
          <w:sz w:val="28"/>
          <w:rtl/>
        </w:rPr>
        <w:t>נמדדת</w:t>
      </w:r>
      <w:r w:rsidRPr="00166374">
        <w:rPr>
          <w:sz w:val="28"/>
          <w:rtl/>
        </w:rPr>
        <w:t xml:space="preserve"> </w:t>
      </w:r>
      <w:r w:rsidRPr="00166374">
        <w:rPr>
          <w:rFonts w:hint="eastAsia"/>
          <w:sz w:val="28"/>
          <w:rtl/>
        </w:rPr>
        <w:t>לפי</w:t>
      </w:r>
      <w:r w:rsidRPr="00166374">
        <w:rPr>
          <w:sz w:val="28"/>
          <w:rtl/>
        </w:rPr>
        <w:t xml:space="preserve"> </w:t>
      </w:r>
      <w:r w:rsidRPr="00166374">
        <w:rPr>
          <w:rFonts w:hint="eastAsia"/>
          <w:sz w:val="28"/>
          <w:rtl/>
        </w:rPr>
        <w:t>מידת</w:t>
      </w:r>
      <w:r w:rsidRPr="00166374">
        <w:rPr>
          <w:sz w:val="28"/>
          <w:rtl/>
        </w:rPr>
        <w:t xml:space="preserve"> </w:t>
      </w:r>
      <w:r w:rsidRPr="00166374">
        <w:rPr>
          <w:rFonts w:hint="eastAsia"/>
          <w:sz w:val="28"/>
          <w:rtl/>
        </w:rPr>
        <w:t>ההישגים</w:t>
      </w:r>
      <w:r w:rsidRPr="00166374">
        <w:rPr>
          <w:sz w:val="28"/>
          <w:rtl/>
        </w:rPr>
        <w:t xml:space="preserve"> </w:t>
      </w:r>
      <w:r w:rsidRPr="00166374">
        <w:rPr>
          <w:rFonts w:hint="eastAsia"/>
          <w:sz w:val="28"/>
          <w:rtl/>
        </w:rPr>
        <w:t>ההיסטוריים</w:t>
      </w:r>
      <w:r w:rsidRPr="00166374">
        <w:rPr>
          <w:sz w:val="28"/>
          <w:rtl/>
        </w:rPr>
        <w:t xml:space="preserve">, </w:t>
      </w:r>
      <w:r w:rsidRPr="00166374">
        <w:rPr>
          <w:rFonts w:hint="eastAsia"/>
          <w:sz w:val="28"/>
          <w:rtl/>
        </w:rPr>
        <w:t>אלא</w:t>
      </w:r>
      <w:r w:rsidRPr="00166374">
        <w:rPr>
          <w:sz w:val="28"/>
          <w:rtl/>
        </w:rPr>
        <w:t xml:space="preserve"> </w:t>
      </w:r>
      <w:r w:rsidRPr="00166374">
        <w:rPr>
          <w:rFonts w:hint="eastAsia"/>
          <w:sz w:val="28"/>
          <w:rtl/>
        </w:rPr>
        <w:t>לפי</w:t>
      </w:r>
      <w:r w:rsidRPr="00166374">
        <w:rPr>
          <w:sz w:val="28"/>
          <w:rtl/>
        </w:rPr>
        <w:t xml:space="preserve"> </w:t>
      </w:r>
      <w:r w:rsidRPr="00166374">
        <w:rPr>
          <w:rFonts w:hint="eastAsia"/>
          <w:sz w:val="28"/>
          <w:rtl/>
        </w:rPr>
        <w:t>גודל</w:t>
      </w:r>
      <w:r w:rsidRPr="00166374">
        <w:rPr>
          <w:sz w:val="28"/>
          <w:rtl/>
        </w:rPr>
        <w:t xml:space="preserve"> </w:t>
      </w:r>
      <w:r w:rsidRPr="00166374">
        <w:rPr>
          <w:rFonts w:hint="eastAsia"/>
          <w:sz w:val="28"/>
          <w:rtl/>
        </w:rPr>
        <w:t>מסירות</w:t>
      </w:r>
      <w:r w:rsidRPr="00166374">
        <w:rPr>
          <w:sz w:val="28"/>
          <w:rtl/>
        </w:rPr>
        <w:t xml:space="preserve"> </w:t>
      </w:r>
      <w:r w:rsidRPr="00166374">
        <w:rPr>
          <w:rFonts w:hint="eastAsia"/>
          <w:sz w:val="28"/>
          <w:rtl/>
        </w:rPr>
        <w:t>הנפש</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היחיד</w:t>
      </w:r>
      <w:r w:rsidRPr="00166374">
        <w:rPr>
          <w:sz w:val="28"/>
          <w:rtl/>
        </w:rPr>
        <w:t xml:space="preserve">. </w:t>
      </w:r>
      <w:r w:rsidRPr="00166374">
        <w:rPr>
          <w:rFonts w:hint="eastAsia"/>
          <w:sz w:val="28"/>
          <w:rtl/>
        </w:rPr>
        <w:t>יתירה</w:t>
      </w:r>
      <w:r w:rsidRPr="00166374">
        <w:rPr>
          <w:sz w:val="28"/>
          <w:rtl/>
        </w:rPr>
        <w:t xml:space="preserve"> </w:t>
      </w:r>
      <w:r w:rsidRPr="00166374">
        <w:rPr>
          <w:rFonts w:hint="eastAsia"/>
          <w:sz w:val="28"/>
          <w:rtl/>
        </w:rPr>
        <w:t>מזו</w:t>
      </w:r>
      <w:r>
        <w:rPr>
          <w:rFonts w:hint="cs"/>
          <w:sz w:val="28"/>
          <w:rtl/>
        </w:rPr>
        <w:t>,</w:t>
      </w:r>
      <w:r w:rsidRPr="00166374">
        <w:rPr>
          <w:sz w:val="28"/>
          <w:rtl/>
        </w:rPr>
        <w:t xml:space="preserve"> </w:t>
      </w:r>
      <w:r w:rsidRPr="00166374">
        <w:rPr>
          <w:rFonts w:hint="eastAsia"/>
          <w:sz w:val="28"/>
          <w:rtl/>
        </w:rPr>
        <w:t>השליחות</w:t>
      </w:r>
      <w:r w:rsidRPr="00166374">
        <w:rPr>
          <w:sz w:val="28"/>
          <w:rtl/>
        </w:rPr>
        <w:t xml:space="preserve"> </w:t>
      </w:r>
      <w:r w:rsidRPr="00166374">
        <w:rPr>
          <w:rFonts w:hint="eastAsia"/>
          <w:sz w:val="28"/>
          <w:rtl/>
        </w:rPr>
        <w:t>האנונימית</w:t>
      </w:r>
      <w:r w:rsidRPr="00166374">
        <w:rPr>
          <w:sz w:val="28"/>
          <w:rtl/>
        </w:rPr>
        <w:t xml:space="preserve"> </w:t>
      </w:r>
      <w:r w:rsidRPr="00166374">
        <w:rPr>
          <w:rFonts w:hint="eastAsia"/>
          <w:sz w:val="28"/>
          <w:rtl/>
        </w:rPr>
        <w:t>עטופה</w:t>
      </w:r>
      <w:r w:rsidRPr="00166374">
        <w:rPr>
          <w:sz w:val="28"/>
          <w:rtl/>
        </w:rPr>
        <w:t xml:space="preserve"> </w:t>
      </w:r>
      <w:r w:rsidRPr="00166374">
        <w:rPr>
          <w:rFonts w:hint="eastAsia"/>
          <w:sz w:val="28"/>
          <w:rtl/>
        </w:rPr>
        <w:t>כולה</w:t>
      </w:r>
      <w:r w:rsidRPr="00166374">
        <w:rPr>
          <w:sz w:val="28"/>
          <w:rtl/>
        </w:rPr>
        <w:t xml:space="preserve"> </w:t>
      </w:r>
      <w:r w:rsidRPr="00166374">
        <w:rPr>
          <w:rFonts w:hint="eastAsia"/>
          <w:sz w:val="28"/>
          <w:rtl/>
        </w:rPr>
        <w:t>בקדושה</w:t>
      </w:r>
      <w:r w:rsidRPr="00166374">
        <w:rPr>
          <w:sz w:val="28"/>
          <w:rtl/>
        </w:rPr>
        <w:t xml:space="preserve"> </w:t>
      </w:r>
      <w:r w:rsidRPr="00166374">
        <w:rPr>
          <w:rFonts w:hint="eastAsia"/>
          <w:sz w:val="28"/>
          <w:rtl/>
        </w:rPr>
        <w:t>עילאית</w:t>
      </w:r>
      <w:r>
        <w:rPr>
          <w:rFonts w:hint="cs"/>
          <w:sz w:val="28"/>
          <w:rtl/>
        </w:rPr>
        <w:t>"</w:t>
      </w:r>
      <w:r w:rsidRPr="00166374">
        <w:rPr>
          <w:sz w:val="28"/>
          <w:rtl/>
        </w:rPr>
        <w:t xml:space="preserve"> </w:t>
      </w:r>
      <w:r w:rsidRPr="000C582C">
        <w:rPr>
          <w:rFonts w:hint="cs"/>
          <w:sz w:val="28"/>
          <w:rtl/>
        </w:rPr>
        <w:t>(</w:t>
      </w:r>
      <w:r w:rsidRPr="00166374">
        <w:rPr>
          <w:rFonts w:hint="cs"/>
          <w:sz w:val="28"/>
          <w:rtl/>
        </w:rPr>
        <w:t>הרב סולוביצ'יק</w:t>
      </w:r>
      <w:r>
        <w:rPr>
          <w:rFonts w:hint="cs"/>
          <w:sz w:val="28"/>
          <w:rtl/>
        </w:rPr>
        <w:t>,</w:t>
      </w:r>
      <w:r w:rsidRPr="00166374">
        <w:rPr>
          <w:rFonts w:hint="cs"/>
          <w:sz w:val="28"/>
          <w:rtl/>
        </w:rPr>
        <w:t xml:space="preserve"> </w:t>
      </w:r>
      <w:r>
        <w:rPr>
          <w:rFonts w:hint="cs"/>
          <w:sz w:val="28"/>
          <w:rtl/>
        </w:rPr>
        <w:t>"</w:t>
      </w:r>
      <w:r w:rsidRPr="00166374">
        <w:rPr>
          <w:rFonts w:hint="cs"/>
          <w:sz w:val="28"/>
          <w:rtl/>
        </w:rPr>
        <w:t>ימי זיכרון</w:t>
      </w:r>
      <w:r>
        <w:rPr>
          <w:rFonts w:hint="cs"/>
          <w:sz w:val="28"/>
          <w:rtl/>
        </w:rPr>
        <w:t>", עמוד</w:t>
      </w:r>
      <w:r w:rsidRPr="00166374">
        <w:rPr>
          <w:rFonts w:hint="cs"/>
          <w:sz w:val="28"/>
          <w:rtl/>
        </w:rPr>
        <w:t xml:space="preserve"> 17)</w:t>
      </w:r>
      <w:r>
        <w:rPr>
          <w:rFonts w:hint="cs"/>
          <w:sz w:val="28"/>
          <w:rtl/>
        </w:rPr>
        <w:t>.</w:t>
      </w:r>
    </w:p>
    <w:p w14:paraId="30C7C8EC" w14:textId="77777777" w:rsidR="00525635" w:rsidRPr="00532AE6" w:rsidRDefault="00525635" w:rsidP="00525635">
      <w:pPr>
        <w:rPr>
          <w:sz w:val="28"/>
          <w:rtl/>
        </w:rPr>
      </w:pPr>
    </w:p>
    <w:p w14:paraId="7B73CC04" w14:textId="77777777" w:rsidR="00525635" w:rsidRDefault="00525635" w:rsidP="00525635">
      <w:pPr>
        <w:pStyle w:val="3"/>
        <w:rPr>
          <w:rtl/>
        </w:rPr>
      </w:pPr>
      <w:r w:rsidRPr="00532AE6">
        <w:rPr>
          <w:rFonts w:hint="cs"/>
          <w:rtl/>
        </w:rPr>
        <w:t xml:space="preserve">ב. </w:t>
      </w:r>
      <w:r w:rsidRPr="00532AE6">
        <w:rPr>
          <w:rFonts w:hint="eastAsia"/>
          <w:rtl/>
        </w:rPr>
        <w:t>שיוכל</w:t>
      </w:r>
      <w:r w:rsidRPr="00532AE6">
        <w:rPr>
          <w:rtl/>
        </w:rPr>
        <w:t xml:space="preserve"> </w:t>
      </w:r>
      <w:r w:rsidRPr="00532AE6">
        <w:rPr>
          <w:rFonts w:hint="eastAsia"/>
          <w:rtl/>
        </w:rPr>
        <w:t>להלוך</w:t>
      </w:r>
      <w:r w:rsidRPr="00532AE6">
        <w:rPr>
          <w:rtl/>
        </w:rPr>
        <w:t xml:space="preserve"> </w:t>
      </w:r>
      <w:r w:rsidRPr="00532AE6">
        <w:rPr>
          <w:rFonts w:hint="eastAsia"/>
          <w:rtl/>
        </w:rPr>
        <w:t>כנגד</w:t>
      </w:r>
      <w:r w:rsidRPr="00532AE6">
        <w:rPr>
          <w:rtl/>
        </w:rPr>
        <w:t xml:space="preserve"> </w:t>
      </w:r>
      <w:r w:rsidRPr="00532AE6">
        <w:rPr>
          <w:rFonts w:hint="eastAsia"/>
          <w:rtl/>
        </w:rPr>
        <w:t>רוחו</w:t>
      </w:r>
      <w:r w:rsidRPr="00532AE6">
        <w:rPr>
          <w:rtl/>
        </w:rPr>
        <w:t xml:space="preserve"> </w:t>
      </w:r>
      <w:r w:rsidRPr="00532AE6">
        <w:rPr>
          <w:rFonts w:hint="eastAsia"/>
          <w:rtl/>
        </w:rPr>
        <w:t>של</w:t>
      </w:r>
      <w:r w:rsidRPr="00532AE6">
        <w:rPr>
          <w:rtl/>
        </w:rPr>
        <w:t xml:space="preserve"> </w:t>
      </w:r>
      <w:r w:rsidRPr="00532AE6">
        <w:rPr>
          <w:rFonts w:hint="eastAsia"/>
          <w:rtl/>
        </w:rPr>
        <w:t>כל</w:t>
      </w:r>
      <w:r w:rsidRPr="00532AE6">
        <w:rPr>
          <w:rtl/>
        </w:rPr>
        <w:t xml:space="preserve"> </w:t>
      </w:r>
      <w:r w:rsidRPr="00532AE6">
        <w:rPr>
          <w:rFonts w:hint="eastAsia"/>
          <w:rtl/>
        </w:rPr>
        <w:t>אחד</w:t>
      </w:r>
      <w:r w:rsidRPr="00532AE6">
        <w:rPr>
          <w:rtl/>
        </w:rPr>
        <w:t xml:space="preserve"> </w:t>
      </w:r>
      <w:r w:rsidRPr="00532AE6">
        <w:rPr>
          <w:rFonts w:hint="eastAsia"/>
          <w:rtl/>
        </w:rPr>
        <w:t>ואחד</w:t>
      </w:r>
      <w:r w:rsidRPr="00532AE6">
        <w:rPr>
          <w:rFonts w:hint="cs"/>
          <w:rtl/>
        </w:rPr>
        <w:t xml:space="preserve"> </w:t>
      </w:r>
    </w:p>
    <w:p w14:paraId="24669DD5" w14:textId="77777777" w:rsidR="00525635" w:rsidRDefault="00525635" w:rsidP="00525635">
      <w:pPr>
        <w:rPr>
          <w:sz w:val="28"/>
          <w:rtl/>
        </w:rPr>
      </w:pPr>
      <w:r w:rsidRPr="00532AE6">
        <w:rPr>
          <w:rFonts w:hint="eastAsia"/>
          <w:sz w:val="28"/>
          <w:rtl/>
        </w:rPr>
        <w:t>נדייק</w:t>
      </w:r>
      <w:r w:rsidRPr="00532AE6">
        <w:rPr>
          <w:sz w:val="28"/>
          <w:rtl/>
        </w:rPr>
        <w:t xml:space="preserve"> </w:t>
      </w:r>
      <w:r w:rsidRPr="00532AE6">
        <w:rPr>
          <w:rFonts w:hint="eastAsia"/>
          <w:sz w:val="28"/>
          <w:rtl/>
        </w:rPr>
        <w:t>במדרש</w:t>
      </w:r>
      <w:r w:rsidRPr="00532AE6">
        <w:rPr>
          <w:sz w:val="28"/>
          <w:rtl/>
        </w:rPr>
        <w:t xml:space="preserve"> </w:t>
      </w:r>
      <w:r w:rsidRPr="00532AE6">
        <w:rPr>
          <w:rFonts w:hint="eastAsia"/>
          <w:sz w:val="28"/>
          <w:rtl/>
        </w:rPr>
        <w:t>המפורסם</w:t>
      </w:r>
      <w:r w:rsidRPr="00532AE6">
        <w:rPr>
          <w:sz w:val="28"/>
          <w:rtl/>
        </w:rPr>
        <w:t xml:space="preserve"> </w:t>
      </w:r>
      <w:r w:rsidRPr="00532AE6">
        <w:rPr>
          <w:rFonts w:hint="cs"/>
          <w:sz w:val="28"/>
          <w:rtl/>
        </w:rPr>
        <w:t>(</w:t>
      </w:r>
      <w:r w:rsidRPr="00532AE6">
        <w:rPr>
          <w:sz w:val="28"/>
          <w:rtl/>
        </w:rPr>
        <w:t xml:space="preserve">מדרש תנחומא [ורשא], פרשת </w:t>
      </w:r>
      <w:r>
        <w:rPr>
          <w:rFonts w:hint="cs"/>
          <w:sz w:val="28"/>
          <w:rtl/>
        </w:rPr>
        <w:t>"</w:t>
      </w:r>
      <w:r w:rsidRPr="00532AE6">
        <w:rPr>
          <w:sz w:val="28"/>
          <w:rtl/>
        </w:rPr>
        <w:t>פינחס</w:t>
      </w:r>
      <w:r>
        <w:rPr>
          <w:rFonts w:hint="cs"/>
          <w:sz w:val="28"/>
          <w:rtl/>
        </w:rPr>
        <w:t>"</w:t>
      </w:r>
      <w:r w:rsidRPr="00532AE6">
        <w:rPr>
          <w:sz w:val="28"/>
          <w:rtl/>
        </w:rPr>
        <w:t>, י'</w:t>
      </w:r>
      <w:r w:rsidRPr="00532AE6">
        <w:rPr>
          <w:rFonts w:hint="cs"/>
          <w:sz w:val="28"/>
          <w:rtl/>
        </w:rPr>
        <w:t>)</w:t>
      </w:r>
      <w:r>
        <w:rPr>
          <w:rFonts w:hint="cs"/>
          <w:sz w:val="28"/>
          <w:rtl/>
        </w:rPr>
        <w:t>:</w:t>
      </w:r>
      <w:r w:rsidRPr="00532AE6">
        <w:rPr>
          <w:sz w:val="28"/>
          <w:rtl/>
        </w:rPr>
        <w:t xml:space="preserve"> "</w:t>
      </w:r>
      <w:r w:rsidRPr="00532AE6">
        <w:rPr>
          <w:rFonts w:hint="eastAsia"/>
          <w:sz w:val="28"/>
          <w:rtl/>
        </w:rPr>
        <w:t>משה</w:t>
      </w:r>
      <w:r w:rsidRPr="00532AE6">
        <w:rPr>
          <w:sz w:val="28"/>
          <w:rtl/>
        </w:rPr>
        <w:t xml:space="preserve"> </w:t>
      </w:r>
      <w:r w:rsidRPr="00532AE6">
        <w:rPr>
          <w:rFonts w:hint="eastAsia"/>
          <w:sz w:val="28"/>
          <w:rtl/>
        </w:rPr>
        <w:t>מבקש</w:t>
      </w:r>
      <w:r w:rsidRPr="00532AE6">
        <w:rPr>
          <w:sz w:val="28"/>
          <w:rtl/>
        </w:rPr>
        <w:t xml:space="preserve"> </w:t>
      </w:r>
      <w:r w:rsidRPr="00532AE6">
        <w:rPr>
          <w:rFonts w:hint="eastAsia"/>
          <w:sz w:val="28"/>
          <w:rtl/>
        </w:rPr>
        <w:t>מן</w:t>
      </w:r>
      <w:r w:rsidRPr="00532AE6">
        <w:rPr>
          <w:sz w:val="28"/>
          <w:rtl/>
        </w:rPr>
        <w:t xml:space="preserve"> </w:t>
      </w:r>
      <w:r w:rsidRPr="00532AE6">
        <w:rPr>
          <w:rFonts w:hint="eastAsia"/>
          <w:sz w:val="28"/>
          <w:rtl/>
        </w:rPr>
        <w:t>הקב</w:t>
      </w:r>
      <w:r w:rsidRPr="00532AE6">
        <w:rPr>
          <w:sz w:val="28"/>
          <w:rtl/>
        </w:rPr>
        <w:t>"</w:t>
      </w:r>
      <w:r w:rsidRPr="00532AE6">
        <w:rPr>
          <w:rFonts w:hint="eastAsia"/>
          <w:sz w:val="28"/>
          <w:rtl/>
        </w:rPr>
        <w:t>ה</w:t>
      </w:r>
      <w:r w:rsidRPr="00532AE6">
        <w:rPr>
          <w:sz w:val="28"/>
          <w:rtl/>
        </w:rPr>
        <w:t xml:space="preserve"> </w:t>
      </w:r>
      <w:r w:rsidRPr="00532AE6">
        <w:rPr>
          <w:rFonts w:hint="eastAsia"/>
          <w:sz w:val="28"/>
          <w:rtl/>
        </w:rPr>
        <w:t>בשעת</w:t>
      </w:r>
      <w:r w:rsidRPr="00532AE6">
        <w:rPr>
          <w:sz w:val="28"/>
          <w:rtl/>
        </w:rPr>
        <w:t xml:space="preserve"> </w:t>
      </w:r>
      <w:r w:rsidRPr="00532AE6">
        <w:rPr>
          <w:rFonts w:hint="eastAsia"/>
          <w:sz w:val="28"/>
          <w:rtl/>
        </w:rPr>
        <w:t>מיתתו</w:t>
      </w:r>
      <w:r w:rsidRPr="00532AE6">
        <w:rPr>
          <w:sz w:val="28"/>
          <w:rtl/>
        </w:rPr>
        <w:t xml:space="preserve"> </w:t>
      </w:r>
      <w:r w:rsidRPr="00532AE6">
        <w:rPr>
          <w:rFonts w:hint="eastAsia"/>
          <w:sz w:val="28"/>
          <w:rtl/>
        </w:rPr>
        <w:t>ואומר</w:t>
      </w:r>
      <w:r w:rsidRPr="00532AE6">
        <w:rPr>
          <w:sz w:val="28"/>
          <w:rtl/>
        </w:rPr>
        <w:t xml:space="preserve"> </w:t>
      </w:r>
      <w:r w:rsidRPr="00532AE6">
        <w:rPr>
          <w:rFonts w:hint="eastAsia"/>
          <w:sz w:val="28"/>
          <w:rtl/>
        </w:rPr>
        <w:t>לפניו</w:t>
      </w:r>
      <w:r>
        <w:rPr>
          <w:rFonts w:hint="cs"/>
          <w:sz w:val="28"/>
          <w:rtl/>
        </w:rPr>
        <w:t>:</w:t>
      </w:r>
      <w:r w:rsidRPr="00532AE6">
        <w:rPr>
          <w:sz w:val="28"/>
          <w:rtl/>
        </w:rPr>
        <w:t xml:space="preserve"> </w:t>
      </w:r>
      <w:r>
        <w:rPr>
          <w:rFonts w:hint="eastAsia"/>
          <w:sz w:val="28"/>
          <w:rtl/>
        </w:rPr>
        <w:t>ר</w:t>
      </w:r>
      <w:r>
        <w:rPr>
          <w:rFonts w:hint="cs"/>
          <w:sz w:val="28"/>
          <w:rtl/>
        </w:rPr>
        <w:t>יבונו של עולם,</w:t>
      </w:r>
      <w:r w:rsidRPr="00532AE6">
        <w:rPr>
          <w:sz w:val="28"/>
          <w:rtl/>
        </w:rPr>
        <w:t xml:space="preserve"> </w:t>
      </w:r>
      <w:r w:rsidRPr="00532AE6">
        <w:rPr>
          <w:rFonts w:hint="eastAsia"/>
          <w:sz w:val="28"/>
          <w:rtl/>
        </w:rPr>
        <w:t>גלוי</w:t>
      </w:r>
      <w:r w:rsidRPr="00532AE6">
        <w:rPr>
          <w:sz w:val="28"/>
          <w:rtl/>
        </w:rPr>
        <w:t xml:space="preserve"> </w:t>
      </w:r>
      <w:r w:rsidRPr="00532AE6">
        <w:rPr>
          <w:rFonts w:hint="eastAsia"/>
          <w:sz w:val="28"/>
          <w:rtl/>
        </w:rPr>
        <w:t>וידוע</w:t>
      </w:r>
      <w:r w:rsidRPr="00532AE6">
        <w:rPr>
          <w:sz w:val="28"/>
          <w:rtl/>
        </w:rPr>
        <w:t xml:space="preserve"> </w:t>
      </w:r>
      <w:r w:rsidRPr="00532AE6">
        <w:rPr>
          <w:rFonts w:hint="eastAsia"/>
          <w:sz w:val="28"/>
          <w:rtl/>
        </w:rPr>
        <w:t>לפניך</w:t>
      </w:r>
      <w:r w:rsidRPr="00532AE6">
        <w:rPr>
          <w:sz w:val="28"/>
          <w:rtl/>
        </w:rPr>
        <w:t xml:space="preserve"> </w:t>
      </w:r>
      <w:r w:rsidRPr="00532AE6">
        <w:rPr>
          <w:rFonts w:hint="eastAsia"/>
          <w:sz w:val="28"/>
          <w:rtl/>
        </w:rPr>
        <w:t>דעתם</w:t>
      </w:r>
      <w:r w:rsidRPr="00532AE6">
        <w:rPr>
          <w:sz w:val="28"/>
          <w:rtl/>
        </w:rPr>
        <w:t xml:space="preserve"> </w:t>
      </w:r>
      <w:r w:rsidRPr="00532AE6">
        <w:rPr>
          <w:rFonts w:hint="eastAsia"/>
          <w:sz w:val="28"/>
          <w:rtl/>
        </w:rPr>
        <w:t>של</w:t>
      </w:r>
      <w:r w:rsidRPr="00532AE6">
        <w:rPr>
          <w:sz w:val="28"/>
          <w:rtl/>
        </w:rPr>
        <w:t xml:space="preserve"> </w:t>
      </w:r>
      <w:r w:rsidRPr="00532AE6">
        <w:rPr>
          <w:rFonts w:hint="eastAsia"/>
          <w:sz w:val="28"/>
          <w:rtl/>
        </w:rPr>
        <w:t>כל</w:t>
      </w:r>
      <w:r w:rsidRPr="00532AE6">
        <w:rPr>
          <w:sz w:val="28"/>
          <w:rtl/>
        </w:rPr>
        <w:t xml:space="preserve"> </w:t>
      </w:r>
      <w:r w:rsidRPr="00532AE6">
        <w:rPr>
          <w:rFonts w:hint="eastAsia"/>
          <w:sz w:val="28"/>
          <w:rtl/>
        </w:rPr>
        <w:t>אחד</w:t>
      </w:r>
      <w:r w:rsidRPr="00532AE6">
        <w:rPr>
          <w:sz w:val="28"/>
          <w:rtl/>
        </w:rPr>
        <w:t xml:space="preserve"> </w:t>
      </w:r>
      <w:r w:rsidRPr="00532AE6">
        <w:rPr>
          <w:rFonts w:hint="eastAsia"/>
          <w:sz w:val="28"/>
          <w:rtl/>
        </w:rPr>
        <w:t>ואחד</w:t>
      </w:r>
      <w:r w:rsidRPr="00532AE6">
        <w:rPr>
          <w:sz w:val="28"/>
          <w:rtl/>
        </w:rPr>
        <w:t xml:space="preserve"> </w:t>
      </w:r>
      <w:r w:rsidRPr="00532AE6">
        <w:rPr>
          <w:rFonts w:hint="eastAsia"/>
          <w:sz w:val="28"/>
          <w:rtl/>
        </w:rPr>
        <w:t>ואין</w:t>
      </w:r>
      <w:r w:rsidRPr="00532AE6">
        <w:rPr>
          <w:sz w:val="28"/>
          <w:rtl/>
        </w:rPr>
        <w:t xml:space="preserve"> </w:t>
      </w:r>
      <w:r w:rsidRPr="00532AE6">
        <w:rPr>
          <w:rFonts w:hint="eastAsia"/>
          <w:sz w:val="28"/>
          <w:rtl/>
        </w:rPr>
        <w:t>בשל</w:t>
      </w:r>
      <w:r w:rsidRPr="00532AE6">
        <w:rPr>
          <w:sz w:val="28"/>
          <w:rtl/>
        </w:rPr>
        <w:t xml:space="preserve"> </w:t>
      </w:r>
      <w:r w:rsidRPr="00532AE6">
        <w:rPr>
          <w:rFonts w:hint="eastAsia"/>
          <w:sz w:val="28"/>
          <w:rtl/>
        </w:rPr>
        <w:t>בניך</w:t>
      </w:r>
      <w:r w:rsidRPr="00532AE6">
        <w:rPr>
          <w:sz w:val="28"/>
          <w:rtl/>
        </w:rPr>
        <w:t xml:space="preserve"> </w:t>
      </w:r>
      <w:r w:rsidRPr="00532AE6">
        <w:rPr>
          <w:rFonts w:hint="eastAsia"/>
          <w:sz w:val="28"/>
          <w:rtl/>
        </w:rPr>
        <w:t>דומה</w:t>
      </w:r>
      <w:r w:rsidRPr="00532AE6">
        <w:rPr>
          <w:sz w:val="28"/>
          <w:rtl/>
        </w:rPr>
        <w:t xml:space="preserve"> </w:t>
      </w:r>
      <w:r w:rsidRPr="00532AE6">
        <w:rPr>
          <w:rFonts w:hint="eastAsia"/>
          <w:sz w:val="28"/>
          <w:rtl/>
        </w:rPr>
        <w:t>זה</w:t>
      </w:r>
      <w:r w:rsidRPr="00532AE6">
        <w:rPr>
          <w:sz w:val="28"/>
          <w:rtl/>
        </w:rPr>
        <w:t xml:space="preserve"> </w:t>
      </w:r>
      <w:r w:rsidRPr="00532AE6">
        <w:rPr>
          <w:rFonts w:hint="eastAsia"/>
          <w:sz w:val="28"/>
          <w:rtl/>
        </w:rPr>
        <w:t>לזה</w:t>
      </w:r>
      <w:r>
        <w:rPr>
          <w:rFonts w:hint="cs"/>
          <w:sz w:val="28"/>
          <w:rtl/>
        </w:rPr>
        <w:t>.</w:t>
      </w:r>
      <w:r w:rsidRPr="00532AE6">
        <w:rPr>
          <w:sz w:val="28"/>
          <w:rtl/>
        </w:rPr>
        <w:t xml:space="preserve"> </w:t>
      </w:r>
      <w:r w:rsidRPr="00532AE6">
        <w:rPr>
          <w:rFonts w:hint="eastAsia"/>
          <w:sz w:val="28"/>
          <w:rtl/>
        </w:rPr>
        <w:t>כשאני</w:t>
      </w:r>
      <w:r w:rsidRPr="00532AE6">
        <w:rPr>
          <w:sz w:val="28"/>
          <w:rtl/>
        </w:rPr>
        <w:t xml:space="preserve"> </w:t>
      </w:r>
      <w:r w:rsidRPr="00532AE6">
        <w:rPr>
          <w:rFonts w:hint="eastAsia"/>
          <w:sz w:val="28"/>
          <w:rtl/>
        </w:rPr>
        <w:t>מסתלק</w:t>
      </w:r>
      <w:r w:rsidRPr="00532AE6">
        <w:rPr>
          <w:sz w:val="28"/>
          <w:rtl/>
        </w:rPr>
        <w:t xml:space="preserve"> </w:t>
      </w:r>
      <w:r w:rsidRPr="00532AE6">
        <w:rPr>
          <w:rFonts w:hint="eastAsia"/>
          <w:sz w:val="28"/>
          <w:rtl/>
        </w:rPr>
        <w:t>מהן</w:t>
      </w:r>
      <w:r w:rsidRPr="00532AE6">
        <w:rPr>
          <w:sz w:val="28"/>
          <w:rtl/>
        </w:rPr>
        <w:t xml:space="preserve"> </w:t>
      </w:r>
      <w:r w:rsidRPr="00532AE6">
        <w:rPr>
          <w:rFonts w:hint="eastAsia"/>
          <w:sz w:val="28"/>
          <w:rtl/>
        </w:rPr>
        <w:t>בבקשה</w:t>
      </w:r>
      <w:r w:rsidRPr="00532AE6">
        <w:rPr>
          <w:sz w:val="28"/>
          <w:rtl/>
        </w:rPr>
        <w:t xml:space="preserve"> </w:t>
      </w:r>
      <w:r w:rsidRPr="00532AE6">
        <w:rPr>
          <w:rFonts w:hint="eastAsia"/>
          <w:sz w:val="28"/>
          <w:rtl/>
        </w:rPr>
        <w:t>ממך</w:t>
      </w:r>
      <w:r w:rsidRPr="00532AE6">
        <w:rPr>
          <w:sz w:val="28"/>
          <w:rtl/>
        </w:rPr>
        <w:t>...</w:t>
      </w:r>
      <w:r w:rsidRPr="00532AE6">
        <w:rPr>
          <w:rFonts w:hint="cs"/>
          <w:sz w:val="28"/>
          <w:rtl/>
        </w:rPr>
        <w:t xml:space="preserve"> </w:t>
      </w:r>
      <w:r w:rsidRPr="00532AE6">
        <w:rPr>
          <w:rFonts w:hint="eastAsia"/>
          <w:sz w:val="28"/>
          <w:rtl/>
        </w:rPr>
        <w:t>מנה</w:t>
      </w:r>
      <w:r w:rsidRPr="00532AE6">
        <w:rPr>
          <w:sz w:val="28"/>
          <w:rtl/>
        </w:rPr>
        <w:t xml:space="preserve"> </w:t>
      </w:r>
      <w:r w:rsidRPr="00532AE6">
        <w:rPr>
          <w:rFonts w:hint="eastAsia"/>
          <w:sz w:val="28"/>
          <w:rtl/>
        </w:rPr>
        <w:t>עליהם</w:t>
      </w:r>
      <w:r w:rsidRPr="00532AE6">
        <w:rPr>
          <w:sz w:val="28"/>
          <w:rtl/>
        </w:rPr>
        <w:t xml:space="preserve"> </w:t>
      </w:r>
      <w:r w:rsidRPr="00532AE6">
        <w:rPr>
          <w:rFonts w:hint="eastAsia"/>
          <w:sz w:val="28"/>
          <w:rtl/>
        </w:rPr>
        <w:t>אדם</w:t>
      </w:r>
      <w:r w:rsidRPr="00532AE6">
        <w:rPr>
          <w:sz w:val="28"/>
          <w:rtl/>
        </w:rPr>
        <w:t xml:space="preserve"> </w:t>
      </w:r>
      <w:r w:rsidRPr="00532AE6">
        <w:rPr>
          <w:rFonts w:hint="eastAsia"/>
          <w:sz w:val="28"/>
          <w:rtl/>
        </w:rPr>
        <w:t>שיהא</w:t>
      </w:r>
      <w:r w:rsidRPr="00532AE6">
        <w:rPr>
          <w:sz w:val="28"/>
          <w:rtl/>
        </w:rPr>
        <w:t xml:space="preserve"> </w:t>
      </w:r>
      <w:r w:rsidRPr="00532AE6">
        <w:rPr>
          <w:rFonts w:hint="eastAsia"/>
          <w:sz w:val="28"/>
          <w:rtl/>
        </w:rPr>
        <w:t>סובל</w:t>
      </w:r>
      <w:r w:rsidRPr="00532AE6">
        <w:rPr>
          <w:sz w:val="28"/>
          <w:rtl/>
        </w:rPr>
        <w:t xml:space="preserve"> </w:t>
      </w:r>
      <w:r w:rsidRPr="00532AE6">
        <w:rPr>
          <w:rFonts w:hint="eastAsia"/>
          <w:sz w:val="28"/>
          <w:rtl/>
        </w:rPr>
        <w:t>לכל</w:t>
      </w:r>
      <w:r w:rsidRPr="00532AE6">
        <w:rPr>
          <w:sz w:val="28"/>
          <w:rtl/>
        </w:rPr>
        <w:t xml:space="preserve"> </w:t>
      </w:r>
      <w:r w:rsidRPr="00532AE6">
        <w:rPr>
          <w:rFonts w:hint="eastAsia"/>
          <w:sz w:val="28"/>
          <w:rtl/>
        </w:rPr>
        <w:t>אחד</w:t>
      </w:r>
      <w:r w:rsidRPr="00532AE6">
        <w:rPr>
          <w:sz w:val="28"/>
          <w:rtl/>
        </w:rPr>
        <w:t xml:space="preserve"> </w:t>
      </w:r>
      <w:r w:rsidRPr="00532AE6">
        <w:rPr>
          <w:rFonts w:hint="eastAsia"/>
          <w:sz w:val="28"/>
          <w:rtl/>
        </w:rPr>
        <w:t>ואחד</w:t>
      </w:r>
      <w:r w:rsidRPr="00532AE6">
        <w:rPr>
          <w:sz w:val="28"/>
          <w:rtl/>
        </w:rPr>
        <w:t xml:space="preserve"> </w:t>
      </w:r>
      <w:r w:rsidRPr="00532AE6">
        <w:rPr>
          <w:rFonts w:hint="eastAsia"/>
          <w:sz w:val="28"/>
          <w:rtl/>
        </w:rPr>
        <w:t>לפי</w:t>
      </w:r>
      <w:r w:rsidRPr="00532AE6">
        <w:rPr>
          <w:sz w:val="28"/>
          <w:rtl/>
        </w:rPr>
        <w:t xml:space="preserve"> </w:t>
      </w:r>
      <w:r w:rsidRPr="00532AE6">
        <w:rPr>
          <w:rFonts w:hint="eastAsia"/>
          <w:sz w:val="28"/>
          <w:rtl/>
        </w:rPr>
        <w:t>דעתו</w:t>
      </w:r>
      <w:r w:rsidRPr="00532AE6">
        <w:rPr>
          <w:sz w:val="28"/>
          <w:rtl/>
        </w:rPr>
        <w:t xml:space="preserve">. </w:t>
      </w:r>
      <w:r w:rsidRPr="00532AE6">
        <w:rPr>
          <w:rFonts w:hint="eastAsia"/>
          <w:sz w:val="28"/>
          <w:rtl/>
        </w:rPr>
        <w:t>מנין</w:t>
      </w:r>
      <w:r w:rsidRPr="00532AE6">
        <w:rPr>
          <w:sz w:val="28"/>
          <w:rtl/>
        </w:rPr>
        <w:t xml:space="preserve">? </w:t>
      </w:r>
      <w:r w:rsidRPr="00532AE6">
        <w:rPr>
          <w:rFonts w:hint="eastAsia"/>
          <w:sz w:val="28"/>
          <w:rtl/>
        </w:rPr>
        <w:t>ממה</w:t>
      </w:r>
      <w:r w:rsidRPr="00532AE6">
        <w:rPr>
          <w:sz w:val="28"/>
          <w:rtl/>
        </w:rPr>
        <w:t xml:space="preserve"> </w:t>
      </w:r>
      <w:r w:rsidRPr="00532AE6">
        <w:rPr>
          <w:rFonts w:hint="eastAsia"/>
          <w:sz w:val="28"/>
          <w:rtl/>
        </w:rPr>
        <w:t>שקראו</w:t>
      </w:r>
      <w:r w:rsidRPr="00532AE6">
        <w:rPr>
          <w:sz w:val="28"/>
          <w:rtl/>
        </w:rPr>
        <w:t>...</w:t>
      </w:r>
      <w:r>
        <w:rPr>
          <w:rFonts w:hint="cs"/>
          <w:sz w:val="28"/>
          <w:rtl/>
        </w:rPr>
        <w:t xml:space="preserve"> </w:t>
      </w:r>
      <w:r w:rsidRPr="00532AE6">
        <w:rPr>
          <w:rFonts w:hint="eastAsia"/>
          <w:sz w:val="28"/>
          <w:rtl/>
        </w:rPr>
        <w:t>יפקד</w:t>
      </w:r>
      <w:r w:rsidRPr="00532AE6">
        <w:rPr>
          <w:sz w:val="28"/>
          <w:rtl/>
        </w:rPr>
        <w:t xml:space="preserve"> </w:t>
      </w:r>
      <w:r w:rsidRPr="00532AE6">
        <w:rPr>
          <w:rFonts w:hint="eastAsia"/>
          <w:sz w:val="28"/>
          <w:rtl/>
        </w:rPr>
        <w:t>ה</w:t>
      </w:r>
      <w:r w:rsidRPr="00532AE6">
        <w:rPr>
          <w:sz w:val="28"/>
          <w:rtl/>
        </w:rPr>
        <w:t xml:space="preserve">' </w:t>
      </w:r>
      <w:r w:rsidRPr="00532AE6">
        <w:rPr>
          <w:rFonts w:hint="eastAsia"/>
          <w:sz w:val="28"/>
          <w:rtl/>
        </w:rPr>
        <w:t>אלוקי</w:t>
      </w:r>
      <w:r w:rsidRPr="00532AE6">
        <w:rPr>
          <w:sz w:val="28"/>
          <w:rtl/>
        </w:rPr>
        <w:t xml:space="preserve"> </w:t>
      </w:r>
      <w:r w:rsidRPr="00532AE6">
        <w:rPr>
          <w:rFonts w:hint="eastAsia"/>
          <w:sz w:val="28"/>
          <w:rtl/>
        </w:rPr>
        <w:t>הרוחות</w:t>
      </w:r>
      <w:r w:rsidRPr="00532AE6">
        <w:rPr>
          <w:sz w:val="28"/>
          <w:rtl/>
        </w:rPr>
        <w:t xml:space="preserve"> </w:t>
      </w:r>
      <w:r w:rsidRPr="00532AE6">
        <w:rPr>
          <w:rFonts w:hint="eastAsia"/>
          <w:sz w:val="28"/>
          <w:rtl/>
        </w:rPr>
        <w:t>לכל</w:t>
      </w:r>
      <w:r w:rsidRPr="00532AE6">
        <w:rPr>
          <w:sz w:val="28"/>
          <w:rtl/>
        </w:rPr>
        <w:t xml:space="preserve"> </w:t>
      </w:r>
      <w:r w:rsidRPr="00532AE6">
        <w:rPr>
          <w:rFonts w:hint="eastAsia"/>
          <w:sz w:val="28"/>
          <w:rtl/>
        </w:rPr>
        <w:t>בשר</w:t>
      </w:r>
      <w:r>
        <w:rPr>
          <w:sz w:val="28"/>
          <w:rtl/>
        </w:rPr>
        <w:t xml:space="preserve">". </w:t>
      </w:r>
      <w:r w:rsidRPr="00532AE6">
        <w:rPr>
          <w:rFonts w:hint="eastAsia"/>
          <w:sz w:val="28"/>
          <w:rtl/>
        </w:rPr>
        <w:t>תכונת</w:t>
      </w:r>
      <w:r w:rsidRPr="00532AE6">
        <w:rPr>
          <w:sz w:val="28"/>
          <w:rtl/>
        </w:rPr>
        <w:t xml:space="preserve"> </w:t>
      </w:r>
      <w:r w:rsidRPr="00532AE6">
        <w:rPr>
          <w:rFonts w:hint="eastAsia"/>
          <w:sz w:val="28"/>
          <w:rtl/>
        </w:rPr>
        <w:t>המנהיג</w:t>
      </w:r>
      <w:r w:rsidRPr="00532AE6">
        <w:rPr>
          <w:sz w:val="28"/>
          <w:rtl/>
        </w:rPr>
        <w:t xml:space="preserve"> </w:t>
      </w:r>
      <w:r w:rsidRPr="00532AE6">
        <w:rPr>
          <w:rFonts w:hint="eastAsia"/>
          <w:sz w:val="28"/>
          <w:rtl/>
        </w:rPr>
        <w:t>הנראית</w:t>
      </w:r>
      <w:r w:rsidRPr="00532AE6">
        <w:rPr>
          <w:sz w:val="28"/>
          <w:rtl/>
        </w:rPr>
        <w:t xml:space="preserve"> </w:t>
      </w:r>
      <w:r w:rsidRPr="00532AE6">
        <w:rPr>
          <w:rFonts w:hint="eastAsia"/>
          <w:sz w:val="28"/>
          <w:rtl/>
        </w:rPr>
        <w:t>למשה</w:t>
      </w:r>
      <w:r w:rsidRPr="00532AE6">
        <w:rPr>
          <w:sz w:val="28"/>
          <w:rtl/>
        </w:rPr>
        <w:t xml:space="preserve"> </w:t>
      </w:r>
      <w:r w:rsidRPr="00532AE6">
        <w:rPr>
          <w:rFonts w:hint="eastAsia"/>
          <w:sz w:val="28"/>
          <w:rtl/>
        </w:rPr>
        <w:t>כמרכזית</w:t>
      </w:r>
      <w:r w:rsidRPr="00532AE6">
        <w:rPr>
          <w:sz w:val="28"/>
          <w:rtl/>
        </w:rPr>
        <w:t xml:space="preserve"> </w:t>
      </w:r>
      <w:r w:rsidRPr="00532AE6">
        <w:rPr>
          <w:rFonts w:hint="eastAsia"/>
          <w:sz w:val="28"/>
          <w:rtl/>
        </w:rPr>
        <w:t>ביותר</w:t>
      </w:r>
      <w:r w:rsidRPr="00532AE6">
        <w:rPr>
          <w:sz w:val="28"/>
          <w:rtl/>
        </w:rPr>
        <w:t xml:space="preserve"> </w:t>
      </w:r>
      <w:r w:rsidRPr="00532AE6">
        <w:rPr>
          <w:rFonts w:hint="eastAsia"/>
          <w:sz w:val="28"/>
          <w:rtl/>
        </w:rPr>
        <w:t>היא</w:t>
      </w:r>
      <w:r w:rsidRPr="00532AE6">
        <w:rPr>
          <w:sz w:val="28"/>
          <w:rtl/>
        </w:rPr>
        <w:t xml:space="preserve"> </w:t>
      </w:r>
      <w:r w:rsidRPr="00532AE6">
        <w:rPr>
          <w:rFonts w:hint="eastAsia"/>
          <w:sz w:val="28"/>
          <w:rtl/>
        </w:rPr>
        <w:t>היכולת</w:t>
      </w:r>
      <w:r w:rsidRPr="00532AE6">
        <w:rPr>
          <w:sz w:val="28"/>
          <w:rtl/>
        </w:rPr>
        <w:t xml:space="preserve"> </w:t>
      </w:r>
      <w:r w:rsidRPr="00532AE6">
        <w:rPr>
          <w:rFonts w:hint="eastAsia"/>
          <w:sz w:val="28"/>
          <w:rtl/>
        </w:rPr>
        <w:t>לזהות</w:t>
      </w:r>
      <w:r w:rsidRPr="00532AE6">
        <w:rPr>
          <w:sz w:val="28"/>
          <w:rtl/>
        </w:rPr>
        <w:t xml:space="preserve"> </w:t>
      </w:r>
      <w:r w:rsidRPr="00532AE6">
        <w:rPr>
          <w:rFonts w:hint="eastAsia"/>
          <w:sz w:val="28"/>
          <w:rtl/>
        </w:rPr>
        <w:t>כל</w:t>
      </w:r>
      <w:r w:rsidRPr="00532AE6">
        <w:rPr>
          <w:sz w:val="28"/>
          <w:rtl/>
        </w:rPr>
        <w:t xml:space="preserve"> </w:t>
      </w:r>
      <w:r w:rsidRPr="00532AE6">
        <w:rPr>
          <w:rFonts w:hint="eastAsia"/>
          <w:sz w:val="28"/>
          <w:rtl/>
        </w:rPr>
        <w:t>אחד</w:t>
      </w:r>
      <w:r w:rsidRPr="00532AE6">
        <w:rPr>
          <w:sz w:val="28"/>
          <w:rtl/>
        </w:rPr>
        <w:t xml:space="preserve"> </w:t>
      </w:r>
      <w:r w:rsidRPr="00532AE6">
        <w:rPr>
          <w:rFonts w:hint="eastAsia"/>
          <w:sz w:val="28"/>
          <w:rtl/>
        </w:rPr>
        <w:t>ואחד</w:t>
      </w:r>
      <w:r w:rsidRPr="00532AE6">
        <w:rPr>
          <w:sz w:val="28"/>
          <w:rtl/>
        </w:rPr>
        <w:t xml:space="preserve"> </w:t>
      </w:r>
      <w:r w:rsidRPr="00532AE6">
        <w:rPr>
          <w:rFonts w:hint="eastAsia"/>
          <w:sz w:val="28"/>
          <w:rtl/>
        </w:rPr>
        <w:t>מבני</w:t>
      </w:r>
      <w:r w:rsidRPr="00532AE6">
        <w:rPr>
          <w:sz w:val="28"/>
          <w:rtl/>
        </w:rPr>
        <w:t xml:space="preserve"> </w:t>
      </w:r>
      <w:r w:rsidRPr="00532AE6">
        <w:rPr>
          <w:rFonts w:hint="eastAsia"/>
          <w:sz w:val="28"/>
          <w:rtl/>
        </w:rPr>
        <w:t>ישראל</w:t>
      </w:r>
      <w:r w:rsidRPr="00532AE6">
        <w:rPr>
          <w:sz w:val="28"/>
          <w:rtl/>
        </w:rPr>
        <w:t xml:space="preserve">. </w:t>
      </w:r>
      <w:r w:rsidRPr="00532AE6">
        <w:rPr>
          <w:rFonts w:hint="eastAsia"/>
          <w:sz w:val="28"/>
          <w:rtl/>
        </w:rPr>
        <w:t>לא</w:t>
      </w:r>
      <w:r w:rsidRPr="00532AE6">
        <w:rPr>
          <w:sz w:val="28"/>
          <w:rtl/>
        </w:rPr>
        <w:t xml:space="preserve"> </w:t>
      </w:r>
      <w:r w:rsidRPr="00532AE6">
        <w:rPr>
          <w:rFonts w:hint="eastAsia"/>
          <w:sz w:val="28"/>
          <w:rtl/>
        </w:rPr>
        <w:t>רק</w:t>
      </w:r>
      <w:r w:rsidRPr="00532AE6">
        <w:rPr>
          <w:sz w:val="28"/>
          <w:rtl/>
        </w:rPr>
        <w:t xml:space="preserve"> </w:t>
      </w:r>
      <w:r w:rsidRPr="00532AE6">
        <w:rPr>
          <w:rFonts w:hint="eastAsia"/>
          <w:sz w:val="28"/>
          <w:rtl/>
        </w:rPr>
        <w:t>לזהות</w:t>
      </w:r>
      <w:r w:rsidRPr="00532AE6">
        <w:rPr>
          <w:sz w:val="28"/>
          <w:rtl/>
        </w:rPr>
        <w:t xml:space="preserve"> </w:t>
      </w:r>
      <w:r w:rsidRPr="00532AE6">
        <w:rPr>
          <w:rFonts w:hint="eastAsia"/>
          <w:sz w:val="28"/>
          <w:rtl/>
        </w:rPr>
        <w:t>אלא</w:t>
      </w:r>
      <w:r w:rsidRPr="00532AE6">
        <w:rPr>
          <w:sz w:val="28"/>
          <w:rtl/>
        </w:rPr>
        <w:t xml:space="preserve"> </w:t>
      </w:r>
      <w:r w:rsidRPr="00532AE6">
        <w:rPr>
          <w:rFonts w:hint="eastAsia"/>
          <w:sz w:val="28"/>
          <w:rtl/>
        </w:rPr>
        <w:t>להכיר</w:t>
      </w:r>
      <w:r w:rsidRPr="00532AE6">
        <w:rPr>
          <w:sz w:val="28"/>
          <w:rtl/>
        </w:rPr>
        <w:t xml:space="preserve"> </w:t>
      </w:r>
      <w:r w:rsidRPr="00532AE6">
        <w:rPr>
          <w:rFonts w:hint="eastAsia"/>
          <w:sz w:val="28"/>
          <w:rtl/>
        </w:rPr>
        <w:t>לעומק</w:t>
      </w:r>
      <w:r w:rsidRPr="00532AE6">
        <w:rPr>
          <w:sz w:val="28"/>
          <w:rtl/>
        </w:rPr>
        <w:t xml:space="preserve">, </w:t>
      </w:r>
      <w:r w:rsidRPr="00532AE6">
        <w:rPr>
          <w:rFonts w:hint="eastAsia"/>
          <w:sz w:val="28"/>
          <w:rtl/>
        </w:rPr>
        <w:t>לדעת</w:t>
      </w:r>
      <w:r w:rsidRPr="00532AE6">
        <w:rPr>
          <w:sz w:val="28"/>
          <w:rtl/>
        </w:rPr>
        <w:t xml:space="preserve"> </w:t>
      </w:r>
      <w:r w:rsidRPr="00532AE6">
        <w:rPr>
          <w:rFonts w:hint="eastAsia"/>
          <w:sz w:val="28"/>
          <w:rtl/>
        </w:rPr>
        <w:t>מה</w:t>
      </w:r>
      <w:r w:rsidRPr="00532AE6">
        <w:rPr>
          <w:sz w:val="28"/>
          <w:rtl/>
        </w:rPr>
        <w:t xml:space="preserve"> </w:t>
      </w:r>
      <w:r w:rsidRPr="00532AE6">
        <w:rPr>
          <w:rFonts w:hint="eastAsia"/>
          <w:sz w:val="28"/>
          <w:rtl/>
        </w:rPr>
        <w:t>מתאים</w:t>
      </w:r>
      <w:r w:rsidRPr="00532AE6">
        <w:rPr>
          <w:sz w:val="28"/>
          <w:rtl/>
        </w:rPr>
        <w:t xml:space="preserve"> </w:t>
      </w:r>
      <w:r w:rsidRPr="00532AE6">
        <w:rPr>
          <w:rFonts w:hint="eastAsia"/>
          <w:sz w:val="28"/>
          <w:rtl/>
        </w:rPr>
        <w:t>לכל</w:t>
      </w:r>
      <w:r w:rsidRPr="00532AE6">
        <w:rPr>
          <w:sz w:val="28"/>
          <w:rtl/>
        </w:rPr>
        <w:t xml:space="preserve"> </w:t>
      </w:r>
      <w:r w:rsidRPr="00532AE6">
        <w:rPr>
          <w:rFonts w:hint="eastAsia"/>
          <w:sz w:val="28"/>
          <w:rtl/>
        </w:rPr>
        <w:t>אחד</w:t>
      </w:r>
      <w:r w:rsidRPr="00532AE6">
        <w:rPr>
          <w:sz w:val="28"/>
          <w:rtl/>
        </w:rPr>
        <w:t xml:space="preserve">, </w:t>
      </w:r>
      <w:r w:rsidRPr="00532AE6">
        <w:rPr>
          <w:rFonts w:hint="eastAsia"/>
          <w:sz w:val="28"/>
          <w:rtl/>
        </w:rPr>
        <w:t>מה</w:t>
      </w:r>
      <w:r w:rsidRPr="00532AE6">
        <w:rPr>
          <w:sz w:val="28"/>
          <w:rtl/>
        </w:rPr>
        <w:t xml:space="preserve"> </w:t>
      </w:r>
      <w:r w:rsidRPr="00532AE6">
        <w:rPr>
          <w:rFonts w:hint="eastAsia"/>
          <w:sz w:val="28"/>
          <w:rtl/>
        </w:rPr>
        <w:t>האות</w:t>
      </w:r>
      <w:r w:rsidRPr="00532AE6">
        <w:rPr>
          <w:sz w:val="28"/>
          <w:rtl/>
        </w:rPr>
        <w:t xml:space="preserve"> </w:t>
      </w:r>
      <w:r w:rsidRPr="00532AE6">
        <w:rPr>
          <w:rFonts w:hint="eastAsia"/>
          <w:sz w:val="28"/>
          <w:rtl/>
        </w:rPr>
        <w:t>המיוחדת</w:t>
      </w:r>
      <w:r w:rsidRPr="00532AE6">
        <w:rPr>
          <w:sz w:val="28"/>
          <w:rtl/>
        </w:rPr>
        <w:t xml:space="preserve"> </w:t>
      </w:r>
      <w:r w:rsidRPr="00532AE6">
        <w:rPr>
          <w:rFonts w:hint="eastAsia"/>
          <w:sz w:val="28"/>
          <w:rtl/>
        </w:rPr>
        <w:t>בתורה</w:t>
      </w:r>
      <w:r w:rsidRPr="00532AE6">
        <w:rPr>
          <w:sz w:val="28"/>
          <w:rtl/>
        </w:rPr>
        <w:t xml:space="preserve"> </w:t>
      </w:r>
      <w:r w:rsidRPr="00532AE6">
        <w:rPr>
          <w:rFonts w:hint="eastAsia"/>
          <w:sz w:val="28"/>
          <w:rtl/>
        </w:rPr>
        <w:t>של</w:t>
      </w:r>
      <w:r w:rsidRPr="00532AE6">
        <w:rPr>
          <w:sz w:val="28"/>
          <w:rtl/>
        </w:rPr>
        <w:t xml:space="preserve"> </w:t>
      </w:r>
      <w:r w:rsidRPr="00532AE6">
        <w:rPr>
          <w:rFonts w:hint="eastAsia"/>
          <w:sz w:val="28"/>
          <w:rtl/>
        </w:rPr>
        <w:t>כל</w:t>
      </w:r>
      <w:r w:rsidRPr="00532AE6">
        <w:rPr>
          <w:sz w:val="28"/>
          <w:rtl/>
        </w:rPr>
        <w:t xml:space="preserve"> </w:t>
      </w:r>
      <w:r w:rsidRPr="00532AE6">
        <w:rPr>
          <w:rFonts w:hint="eastAsia"/>
          <w:sz w:val="28"/>
          <w:rtl/>
        </w:rPr>
        <w:t>איש</w:t>
      </w:r>
      <w:r w:rsidRPr="00532AE6">
        <w:rPr>
          <w:sz w:val="28"/>
          <w:rtl/>
        </w:rPr>
        <w:t xml:space="preserve"> </w:t>
      </w:r>
      <w:r w:rsidRPr="00532AE6">
        <w:rPr>
          <w:rFonts w:hint="eastAsia"/>
          <w:sz w:val="28"/>
          <w:rtl/>
        </w:rPr>
        <w:t>מישראל</w:t>
      </w:r>
      <w:r w:rsidRPr="00532AE6">
        <w:rPr>
          <w:sz w:val="28"/>
          <w:rtl/>
        </w:rPr>
        <w:t xml:space="preserve">. </w:t>
      </w:r>
      <w:r w:rsidRPr="00532AE6">
        <w:rPr>
          <w:rFonts w:hint="eastAsia"/>
          <w:sz w:val="28"/>
          <w:rtl/>
        </w:rPr>
        <w:t>והתכונה</w:t>
      </w:r>
      <w:r w:rsidRPr="00532AE6">
        <w:rPr>
          <w:sz w:val="28"/>
          <w:rtl/>
        </w:rPr>
        <w:t xml:space="preserve"> </w:t>
      </w:r>
      <w:r w:rsidRPr="00532AE6">
        <w:rPr>
          <w:rFonts w:hint="eastAsia"/>
          <w:sz w:val="28"/>
          <w:rtl/>
        </w:rPr>
        <w:t>הזאת</w:t>
      </w:r>
      <w:r w:rsidRPr="00532AE6">
        <w:rPr>
          <w:sz w:val="28"/>
          <w:rtl/>
        </w:rPr>
        <w:t xml:space="preserve"> </w:t>
      </w:r>
      <w:r w:rsidRPr="00532AE6">
        <w:rPr>
          <w:rFonts w:hint="eastAsia"/>
          <w:sz w:val="28"/>
          <w:rtl/>
        </w:rPr>
        <w:t>היא</w:t>
      </w:r>
      <w:r w:rsidRPr="00532AE6">
        <w:rPr>
          <w:sz w:val="28"/>
          <w:rtl/>
        </w:rPr>
        <w:t xml:space="preserve"> </w:t>
      </w:r>
      <w:r w:rsidRPr="00532AE6">
        <w:rPr>
          <w:rFonts w:hint="eastAsia"/>
          <w:sz w:val="28"/>
          <w:rtl/>
        </w:rPr>
        <w:t>תכונה</w:t>
      </w:r>
      <w:r w:rsidRPr="00532AE6">
        <w:rPr>
          <w:sz w:val="28"/>
          <w:rtl/>
        </w:rPr>
        <w:t xml:space="preserve"> </w:t>
      </w:r>
      <w:r w:rsidRPr="00532AE6">
        <w:rPr>
          <w:rFonts w:hint="eastAsia"/>
          <w:sz w:val="28"/>
          <w:rtl/>
        </w:rPr>
        <w:t>אלוקית</w:t>
      </w:r>
      <w:r w:rsidRPr="00532AE6">
        <w:rPr>
          <w:sz w:val="28"/>
          <w:rtl/>
        </w:rPr>
        <w:t xml:space="preserve">. </w:t>
      </w:r>
      <w:r w:rsidRPr="00532AE6">
        <w:rPr>
          <w:rFonts w:hint="eastAsia"/>
          <w:sz w:val="28"/>
          <w:rtl/>
        </w:rPr>
        <w:t>כמו</w:t>
      </w:r>
      <w:r w:rsidRPr="00532AE6">
        <w:rPr>
          <w:sz w:val="28"/>
          <w:rtl/>
        </w:rPr>
        <w:t xml:space="preserve"> </w:t>
      </w:r>
      <w:r w:rsidRPr="00532AE6">
        <w:rPr>
          <w:rFonts w:hint="eastAsia"/>
          <w:sz w:val="28"/>
          <w:rtl/>
        </w:rPr>
        <w:t>שהקב</w:t>
      </w:r>
      <w:r w:rsidRPr="00532AE6">
        <w:rPr>
          <w:sz w:val="28"/>
          <w:rtl/>
        </w:rPr>
        <w:t>"</w:t>
      </w:r>
      <w:r w:rsidRPr="00532AE6">
        <w:rPr>
          <w:rFonts w:hint="eastAsia"/>
          <w:sz w:val="28"/>
          <w:rtl/>
        </w:rPr>
        <w:t>ה</w:t>
      </w:r>
      <w:r w:rsidRPr="00532AE6">
        <w:rPr>
          <w:sz w:val="28"/>
          <w:rtl/>
        </w:rPr>
        <w:t xml:space="preserve"> "</w:t>
      </w:r>
      <w:r w:rsidRPr="00532AE6">
        <w:rPr>
          <w:rFonts w:hint="eastAsia"/>
          <w:sz w:val="28"/>
          <w:rtl/>
        </w:rPr>
        <w:t>אלוקי</w:t>
      </w:r>
      <w:r w:rsidRPr="00532AE6">
        <w:rPr>
          <w:sz w:val="28"/>
          <w:rtl/>
        </w:rPr>
        <w:t xml:space="preserve"> </w:t>
      </w:r>
      <w:r w:rsidRPr="00532AE6">
        <w:rPr>
          <w:rFonts w:hint="eastAsia"/>
          <w:sz w:val="28"/>
          <w:rtl/>
        </w:rPr>
        <w:t>הרוחות</w:t>
      </w:r>
      <w:r w:rsidRPr="00532AE6">
        <w:rPr>
          <w:sz w:val="28"/>
          <w:rtl/>
        </w:rPr>
        <w:t>"</w:t>
      </w:r>
      <w:r w:rsidRPr="00532AE6">
        <w:rPr>
          <w:rFonts w:hint="cs"/>
          <w:sz w:val="28"/>
          <w:rtl/>
        </w:rPr>
        <w:t>, כך מבקש משה</w:t>
      </w:r>
      <w:r w:rsidRPr="00532AE6">
        <w:rPr>
          <w:sz w:val="28"/>
          <w:rtl/>
        </w:rPr>
        <w:t xml:space="preserve"> </w:t>
      </w:r>
      <w:r w:rsidRPr="00532AE6">
        <w:rPr>
          <w:rFonts w:hint="eastAsia"/>
          <w:sz w:val="28"/>
          <w:rtl/>
        </w:rPr>
        <w:t>למנות</w:t>
      </w:r>
      <w:r w:rsidRPr="00532AE6">
        <w:rPr>
          <w:sz w:val="28"/>
          <w:rtl/>
        </w:rPr>
        <w:t xml:space="preserve"> </w:t>
      </w:r>
      <w:r w:rsidRPr="00532AE6">
        <w:rPr>
          <w:rFonts w:hint="eastAsia"/>
          <w:sz w:val="28"/>
          <w:rtl/>
        </w:rPr>
        <w:t>מנהיג</w:t>
      </w:r>
      <w:r w:rsidRPr="00532AE6">
        <w:rPr>
          <w:sz w:val="28"/>
          <w:rtl/>
        </w:rPr>
        <w:t xml:space="preserve"> </w:t>
      </w:r>
      <w:r w:rsidRPr="00532AE6">
        <w:rPr>
          <w:rFonts w:hint="eastAsia"/>
          <w:sz w:val="28"/>
          <w:rtl/>
        </w:rPr>
        <w:t>עם</w:t>
      </w:r>
      <w:r w:rsidRPr="00532AE6">
        <w:rPr>
          <w:sz w:val="28"/>
          <w:rtl/>
        </w:rPr>
        <w:t xml:space="preserve"> </w:t>
      </w:r>
      <w:r w:rsidRPr="00532AE6">
        <w:rPr>
          <w:rFonts w:hint="eastAsia"/>
          <w:sz w:val="28"/>
          <w:rtl/>
        </w:rPr>
        <w:t>מידה</w:t>
      </w:r>
      <w:r w:rsidRPr="00532AE6">
        <w:rPr>
          <w:sz w:val="28"/>
          <w:rtl/>
        </w:rPr>
        <w:t xml:space="preserve"> </w:t>
      </w:r>
      <w:r w:rsidRPr="00532AE6">
        <w:rPr>
          <w:rFonts w:hint="eastAsia"/>
          <w:sz w:val="28"/>
          <w:rtl/>
        </w:rPr>
        <w:t>דומה</w:t>
      </w:r>
      <w:r w:rsidRPr="00532AE6">
        <w:rPr>
          <w:sz w:val="28"/>
          <w:rtl/>
        </w:rPr>
        <w:t xml:space="preserve">. </w:t>
      </w:r>
      <w:r w:rsidRPr="00532AE6">
        <w:rPr>
          <w:rFonts w:hint="eastAsia"/>
          <w:sz w:val="28"/>
          <w:rtl/>
        </w:rPr>
        <w:t>היכולת</w:t>
      </w:r>
      <w:r w:rsidRPr="00532AE6">
        <w:rPr>
          <w:sz w:val="28"/>
          <w:rtl/>
        </w:rPr>
        <w:t xml:space="preserve"> </w:t>
      </w:r>
      <w:r w:rsidRPr="00532AE6">
        <w:rPr>
          <w:rFonts w:hint="eastAsia"/>
          <w:sz w:val="28"/>
          <w:rtl/>
        </w:rPr>
        <w:t>לקבל</w:t>
      </w:r>
      <w:r w:rsidRPr="00532AE6">
        <w:rPr>
          <w:sz w:val="28"/>
          <w:rtl/>
        </w:rPr>
        <w:t xml:space="preserve">, </w:t>
      </w:r>
      <w:r w:rsidRPr="00532AE6">
        <w:rPr>
          <w:rFonts w:hint="eastAsia"/>
          <w:sz w:val="28"/>
          <w:rtl/>
        </w:rPr>
        <w:t>לשמ</w:t>
      </w:r>
      <w:r w:rsidRPr="00532AE6">
        <w:rPr>
          <w:rFonts w:hint="cs"/>
          <w:sz w:val="28"/>
          <w:rtl/>
        </w:rPr>
        <w:t>ו</w:t>
      </w:r>
      <w:r w:rsidRPr="00532AE6">
        <w:rPr>
          <w:rFonts w:hint="eastAsia"/>
          <w:sz w:val="28"/>
          <w:rtl/>
        </w:rPr>
        <w:t>ע</w:t>
      </w:r>
      <w:r w:rsidRPr="00532AE6">
        <w:rPr>
          <w:sz w:val="28"/>
          <w:rtl/>
        </w:rPr>
        <w:t xml:space="preserve"> </w:t>
      </w:r>
      <w:r w:rsidRPr="00532AE6">
        <w:rPr>
          <w:rFonts w:hint="eastAsia"/>
          <w:sz w:val="28"/>
          <w:rtl/>
        </w:rPr>
        <w:t>ולהעצים</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מגוון</w:t>
      </w:r>
      <w:r w:rsidRPr="00532AE6">
        <w:rPr>
          <w:sz w:val="28"/>
          <w:rtl/>
        </w:rPr>
        <w:t xml:space="preserve"> </w:t>
      </w:r>
      <w:r w:rsidRPr="00532AE6">
        <w:rPr>
          <w:rFonts w:hint="eastAsia"/>
          <w:sz w:val="28"/>
          <w:rtl/>
        </w:rPr>
        <w:t>הנפשות</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הדעות</w:t>
      </w:r>
      <w:r w:rsidRPr="00532AE6">
        <w:rPr>
          <w:sz w:val="28"/>
          <w:rtl/>
        </w:rPr>
        <w:t xml:space="preserve"> </w:t>
      </w:r>
      <w:r w:rsidRPr="00532AE6">
        <w:rPr>
          <w:rFonts w:hint="eastAsia"/>
          <w:sz w:val="28"/>
          <w:rtl/>
        </w:rPr>
        <w:t>השונות</w:t>
      </w:r>
      <w:r w:rsidRPr="00532AE6">
        <w:rPr>
          <w:sz w:val="28"/>
          <w:rtl/>
        </w:rPr>
        <w:t xml:space="preserve">, </w:t>
      </w:r>
      <w:r w:rsidRPr="00532AE6">
        <w:rPr>
          <w:rFonts w:hint="eastAsia"/>
          <w:sz w:val="28"/>
          <w:rtl/>
        </w:rPr>
        <w:t>את</w:t>
      </w:r>
      <w:r w:rsidRPr="00532AE6">
        <w:rPr>
          <w:sz w:val="28"/>
          <w:rtl/>
        </w:rPr>
        <w:t xml:space="preserve"> </w:t>
      </w:r>
      <w:r w:rsidRPr="00532AE6">
        <w:rPr>
          <w:rFonts w:hint="eastAsia"/>
          <w:sz w:val="28"/>
          <w:rtl/>
        </w:rPr>
        <w:t>הכישרונות</w:t>
      </w:r>
      <w:r w:rsidRPr="00532AE6">
        <w:rPr>
          <w:sz w:val="28"/>
          <w:rtl/>
        </w:rPr>
        <w:t xml:space="preserve"> </w:t>
      </w:r>
      <w:r w:rsidRPr="00532AE6">
        <w:rPr>
          <w:rFonts w:hint="eastAsia"/>
          <w:sz w:val="28"/>
          <w:rtl/>
        </w:rPr>
        <w:t>ו</w:t>
      </w:r>
      <w:r>
        <w:rPr>
          <w:rFonts w:hint="cs"/>
          <w:sz w:val="28"/>
          <w:rtl/>
        </w:rPr>
        <w:t xml:space="preserve">את </w:t>
      </w:r>
      <w:r w:rsidRPr="00532AE6">
        <w:rPr>
          <w:rFonts w:hint="eastAsia"/>
          <w:sz w:val="28"/>
          <w:rtl/>
        </w:rPr>
        <w:t>סגנונות</w:t>
      </w:r>
      <w:r w:rsidRPr="00532AE6">
        <w:rPr>
          <w:sz w:val="28"/>
          <w:rtl/>
        </w:rPr>
        <w:t xml:space="preserve"> </w:t>
      </w:r>
      <w:r w:rsidRPr="00532AE6">
        <w:rPr>
          <w:rFonts w:hint="eastAsia"/>
          <w:sz w:val="28"/>
          <w:rtl/>
        </w:rPr>
        <w:t>האופי</w:t>
      </w:r>
      <w:r w:rsidRPr="00532AE6">
        <w:rPr>
          <w:sz w:val="28"/>
          <w:rtl/>
        </w:rPr>
        <w:t xml:space="preserve"> </w:t>
      </w:r>
      <w:r w:rsidRPr="00532AE6">
        <w:rPr>
          <w:rFonts w:hint="eastAsia"/>
          <w:sz w:val="28"/>
          <w:rtl/>
        </w:rPr>
        <w:t>השונים</w:t>
      </w:r>
      <w:r w:rsidRPr="00532AE6">
        <w:rPr>
          <w:sz w:val="28"/>
          <w:rtl/>
        </w:rPr>
        <w:t xml:space="preserve">, </w:t>
      </w:r>
      <w:r w:rsidRPr="00532AE6">
        <w:rPr>
          <w:rFonts w:hint="eastAsia"/>
          <w:sz w:val="28"/>
          <w:rtl/>
        </w:rPr>
        <w:t>היא</w:t>
      </w:r>
      <w:r w:rsidRPr="00532AE6">
        <w:rPr>
          <w:sz w:val="28"/>
          <w:rtl/>
        </w:rPr>
        <w:t xml:space="preserve"> </w:t>
      </w:r>
      <w:r w:rsidRPr="00532AE6">
        <w:rPr>
          <w:rFonts w:hint="eastAsia"/>
          <w:sz w:val="28"/>
          <w:rtl/>
        </w:rPr>
        <w:t>המנהיגות</w:t>
      </w:r>
      <w:r w:rsidRPr="00532AE6">
        <w:rPr>
          <w:sz w:val="28"/>
          <w:rtl/>
        </w:rPr>
        <w:t xml:space="preserve"> </w:t>
      </w:r>
      <w:r w:rsidRPr="00532AE6">
        <w:rPr>
          <w:rFonts w:hint="eastAsia"/>
          <w:sz w:val="28"/>
          <w:rtl/>
        </w:rPr>
        <w:t>ה</w:t>
      </w:r>
      <w:r>
        <w:rPr>
          <w:rFonts w:hint="eastAsia"/>
          <w:sz w:val="28"/>
          <w:rtl/>
        </w:rPr>
        <w:t>אמתי</w:t>
      </w:r>
      <w:r w:rsidRPr="00532AE6">
        <w:rPr>
          <w:rFonts w:hint="eastAsia"/>
          <w:sz w:val="28"/>
          <w:rtl/>
        </w:rPr>
        <w:t>ת</w:t>
      </w:r>
      <w:r w:rsidRPr="00532AE6">
        <w:rPr>
          <w:sz w:val="28"/>
          <w:rtl/>
        </w:rPr>
        <w:t xml:space="preserve">. </w:t>
      </w:r>
      <w:r w:rsidRPr="00532AE6">
        <w:rPr>
          <w:rFonts w:hint="eastAsia"/>
          <w:sz w:val="28"/>
          <w:rtl/>
        </w:rPr>
        <w:t>שלמות</w:t>
      </w:r>
      <w:r w:rsidRPr="00532AE6">
        <w:rPr>
          <w:sz w:val="28"/>
          <w:rtl/>
        </w:rPr>
        <w:t xml:space="preserve"> </w:t>
      </w:r>
      <w:r w:rsidRPr="00532AE6">
        <w:rPr>
          <w:rFonts w:hint="eastAsia"/>
          <w:sz w:val="28"/>
          <w:rtl/>
        </w:rPr>
        <w:t>החיים</w:t>
      </w:r>
      <w:r w:rsidRPr="00532AE6">
        <w:rPr>
          <w:sz w:val="28"/>
          <w:rtl/>
        </w:rPr>
        <w:t xml:space="preserve"> </w:t>
      </w:r>
      <w:r w:rsidRPr="00532AE6">
        <w:rPr>
          <w:rFonts w:hint="eastAsia"/>
          <w:sz w:val="28"/>
          <w:rtl/>
        </w:rPr>
        <w:t>הציבוריים</w:t>
      </w:r>
      <w:r w:rsidRPr="00532AE6">
        <w:rPr>
          <w:sz w:val="28"/>
          <w:rtl/>
        </w:rPr>
        <w:t xml:space="preserve"> </w:t>
      </w:r>
      <w:r w:rsidRPr="00532AE6">
        <w:rPr>
          <w:rFonts w:hint="eastAsia"/>
          <w:sz w:val="28"/>
          <w:rtl/>
        </w:rPr>
        <w:t>תהיה</w:t>
      </w:r>
      <w:r w:rsidRPr="00532AE6">
        <w:rPr>
          <w:sz w:val="28"/>
          <w:rtl/>
        </w:rPr>
        <w:t xml:space="preserve"> </w:t>
      </w:r>
      <w:r w:rsidRPr="00532AE6">
        <w:rPr>
          <w:rFonts w:hint="eastAsia"/>
          <w:sz w:val="28"/>
          <w:rtl/>
        </w:rPr>
        <w:t>רק</w:t>
      </w:r>
      <w:r w:rsidRPr="00532AE6">
        <w:rPr>
          <w:sz w:val="28"/>
          <w:rtl/>
        </w:rPr>
        <w:t xml:space="preserve"> </w:t>
      </w:r>
      <w:r w:rsidRPr="00532AE6">
        <w:rPr>
          <w:rFonts w:hint="eastAsia"/>
          <w:sz w:val="28"/>
          <w:rtl/>
        </w:rPr>
        <w:t>בריבוי</w:t>
      </w:r>
      <w:r w:rsidRPr="00532AE6">
        <w:rPr>
          <w:sz w:val="28"/>
          <w:rtl/>
        </w:rPr>
        <w:t xml:space="preserve"> </w:t>
      </w:r>
      <w:r w:rsidRPr="00532AE6">
        <w:rPr>
          <w:rFonts w:hint="eastAsia"/>
          <w:sz w:val="28"/>
          <w:rtl/>
        </w:rPr>
        <w:t>הכוחות</w:t>
      </w:r>
      <w:r w:rsidRPr="00532AE6">
        <w:rPr>
          <w:sz w:val="28"/>
          <w:rtl/>
        </w:rPr>
        <w:t xml:space="preserve"> </w:t>
      </w:r>
      <w:r w:rsidRPr="00532AE6">
        <w:rPr>
          <w:rFonts w:hint="eastAsia"/>
          <w:sz w:val="28"/>
          <w:rtl/>
        </w:rPr>
        <w:t>השונים</w:t>
      </w:r>
      <w:r w:rsidRPr="00532AE6">
        <w:rPr>
          <w:sz w:val="28"/>
          <w:rtl/>
        </w:rPr>
        <w:t xml:space="preserve"> </w:t>
      </w:r>
      <w:r w:rsidRPr="00532AE6">
        <w:rPr>
          <w:rFonts w:hint="eastAsia"/>
          <w:sz w:val="28"/>
          <w:rtl/>
        </w:rPr>
        <w:t>המקושרים</w:t>
      </w:r>
      <w:r w:rsidRPr="00532AE6">
        <w:rPr>
          <w:sz w:val="28"/>
          <w:rtl/>
        </w:rPr>
        <w:t xml:space="preserve"> </w:t>
      </w:r>
      <w:r w:rsidRPr="00532AE6">
        <w:rPr>
          <w:rFonts w:hint="eastAsia"/>
          <w:sz w:val="28"/>
          <w:rtl/>
        </w:rPr>
        <w:t>למגמה</w:t>
      </w:r>
      <w:r w:rsidRPr="00532AE6">
        <w:rPr>
          <w:sz w:val="28"/>
          <w:rtl/>
        </w:rPr>
        <w:t xml:space="preserve"> </w:t>
      </w:r>
      <w:r w:rsidRPr="00532AE6">
        <w:rPr>
          <w:rFonts w:hint="eastAsia"/>
          <w:sz w:val="28"/>
          <w:rtl/>
        </w:rPr>
        <w:t>כללית</w:t>
      </w:r>
      <w:r w:rsidRPr="00532AE6">
        <w:rPr>
          <w:sz w:val="28"/>
          <w:rtl/>
        </w:rPr>
        <w:t xml:space="preserve"> </w:t>
      </w:r>
      <w:r w:rsidRPr="00532AE6">
        <w:rPr>
          <w:rFonts w:hint="eastAsia"/>
          <w:sz w:val="28"/>
          <w:rtl/>
        </w:rPr>
        <w:t>אחת</w:t>
      </w:r>
      <w:r w:rsidRPr="00532AE6">
        <w:rPr>
          <w:sz w:val="28"/>
          <w:rtl/>
        </w:rPr>
        <w:t>. "</w:t>
      </w:r>
      <w:r w:rsidRPr="00532AE6">
        <w:rPr>
          <w:rFonts w:hint="eastAsia"/>
          <w:sz w:val="28"/>
          <w:rtl/>
        </w:rPr>
        <w:t>איש</w:t>
      </w:r>
      <w:r w:rsidRPr="00532AE6">
        <w:rPr>
          <w:sz w:val="28"/>
          <w:rtl/>
        </w:rPr>
        <w:t xml:space="preserve"> </w:t>
      </w:r>
      <w:r w:rsidRPr="00532AE6">
        <w:rPr>
          <w:rFonts w:hint="eastAsia"/>
          <w:sz w:val="28"/>
          <w:rtl/>
        </w:rPr>
        <w:t>אשר</w:t>
      </w:r>
      <w:r w:rsidRPr="00532AE6">
        <w:rPr>
          <w:sz w:val="28"/>
          <w:rtl/>
        </w:rPr>
        <w:t xml:space="preserve"> </w:t>
      </w:r>
      <w:r w:rsidRPr="00532AE6">
        <w:rPr>
          <w:rFonts w:hint="eastAsia"/>
          <w:sz w:val="28"/>
          <w:rtl/>
        </w:rPr>
        <w:t>רוח</w:t>
      </w:r>
      <w:r w:rsidRPr="00532AE6">
        <w:rPr>
          <w:sz w:val="28"/>
          <w:rtl/>
        </w:rPr>
        <w:t xml:space="preserve"> </w:t>
      </w:r>
      <w:r w:rsidRPr="00532AE6">
        <w:rPr>
          <w:rFonts w:hint="eastAsia"/>
          <w:sz w:val="28"/>
          <w:rtl/>
        </w:rPr>
        <w:t>בו</w:t>
      </w:r>
      <w:r w:rsidRPr="00532AE6">
        <w:rPr>
          <w:sz w:val="28"/>
          <w:rtl/>
        </w:rPr>
        <w:t xml:space="preserve">" </w:t>
      </w:r>
      <w:r w:rsidRPr="00532AE6">
        <w:rPr>
          <w:rFonts w:hint="eastAsia"/>
          <w:sz w:val="28"/>
          <w:rtl/>
        </w:rPr>
        <w:t>לא</w:t>
      </w:r>
      <w:r w:rsidRPr="00532AE6">
        <w:rPr>
          <w:sz w:val="28"/>
          <w:rtl/>
        </w:rPr>
        <w:t xml:space="preserve"> </w:t>
      </w:r>
      <w:r w:rsidRPr="00532AE6">
        <w:rPr>
          <w:rFonts w:hint="eastAsia"/>
          <w:sz w:val="28"/>
          <w:rtl/>
        </w:rPr>
        <w:t>ירצה</w:t>
      </w:r>
      <w:r w:rsidRPr="00532AE6">
        <w:rPr>
          <w:sz w:val="28"/>
          <w:rtl/>
        </w:rPr>
        <w:t xml:space="preserve"> </w:t>
      </w:r>
      <w:r w:rsidRPr="00532AE6">
        <w:rPr>
          <w:rFonts w:hint="eastAsia"/>
          <w:sz w:val="28"/>
          <w:rtl/>
        </w:rPr>
        <w:t>להעמיד</w:t>
      </w:r>
      <w:r w:rsidRPr="00532AE6">
        <w:rPr>
          <w:sz w:val="28"/>
          <w:rtl/>
        </w:rPr>
        <w:t xml:space="preserve"> </w:t>
      </w:r>
      <w:r w:rsidRPr="00532AE6">
        <w:rPr>
          <w:rFonts w:hint="eastAsia"/>
          <w:sz w:val="28"/>
          <w:rtl/>
        </w:rPr>
        <w:t>חברה</w:t>
      </w:r>
      <w:r w:rsidRPr="00532AE6">
        <w:rPr>
          <w:sz w:val="28"/>
          <w:rtl/>
        </w:rPr>
        <w:t xml:space="preserve"> </w:t>
      </w:r>
      <w:r w:rsidRPr="00532AE6">
        <w:rPr>
          <w:rFonts w:hint="eastAsia"/>
          <w:sz w:val="28"/>
          <w:rtl/>
        </w:rPr>
        <w:t>אחידה</w:t>
      </w:r>
      <w:r w:rsidRPr="00532AE6">
        <w:rPr>
          <w:sz w:val="28"/>
          <w:rtl/>
        </w:rPr>
        <w:t xml:space="preserve"> </w:t>
      </w:r>
      <w:r w:rsidRPr="00532AE6">
        <w:rPr>
          <w:rFonts w:hint="eastAsia"/>
          <w:sz w:val="28"/>
          <w:rtl/>
        </w:rPr>
        <w:t>בעלת</w:t>
      </w:r>
      <w:r w:rsidRPr="00532AE6">
        <w:rPr>
          <w:sz w:val="28"/>
          <w:rtl/>
        </w:rPr>
        <w:t xml:space="preserve"> </w:t>
      </w:r>
      <w:r w:rsidRPr="00532AE6">
        <w:rPr>
          <w:rFonts w:hint="eastAsia"/>
          <w:sz w:val="28"/>
          <w:rtl/>
        </w:rPr>
        <w:t>אותה</w:t>
      </w:r>
      <w:r w:rsidRPr="00532AE6">
        <w:rPr>
          <w:sz w:val="28"/>
          <w:rtl/>
        </w:rPr>
        <w:t xml:space="preserve"> </w:t>
      </w:r>
      <w:r w:rsidRPr="00532AE6">
        <w:rPr>
          <w:rFonts w:hint="eastAsia"/>
          <w:sz w:val="28"/>
          <w:rtl/>
        </w:rPr>
        <w:t>דעה</w:t>
      </w:r>
      <w:r w:rsidRPr="00532AE6">
        <w:rPr>
          <w:sz w:val="28"/>
          <w:rtl/>
        </w:rPr>
        <w:t xml:space="preserve"> </w:t>
      </w:r>
      <w:r w:rsidRPr="00532AE6">
        <w:rPr>
          <w:rFonts w:hint="eastAsia"/>
          <w:sz w:val="28"/>
          <w:rtl/>
        </w:rPr>
        <w:t>לכולם</w:t>
      </w:r>
      <w:r w:rsidRPr="00532AE6">
        <w:rPr>
          <w:sz w:val="28"/>
          <w:rtl/>
        </w:rPr>
        <w:t>. "</w:t>
      </w:r>
      <w:r w:rsidRPr="00532AE6">
        <w:rPr>
          <w:rFonts w:hint="eastAsia"/>
          <w:sz w:val="28"/>
          <w:rtl/>
        </w:rPr>
        <w:t>איש</w:t>
      </w:r>
      <w:r w:rsidRPr="00532AE6">
        <w:rPr>
          <w:sz w:val="28"/>
          <w:rtl/>
        </w:rPr>
        <w:t xml:space="preserve"> </w:t>
      </w:r>
      <w:r w:rsidRPr="00532AE6">
        <w:rPr>
          <w:rFonts w:hint="eastAsia"/>
          <w:sz w:val="28"/>
          <w:rtl/>
        </w:rPr>
        <w:t>אשר</w:t>
      </w:r>
      <w:r w:rsidRPr="00532AE6">
        <w:rPr>
          <w:sz w:val="28"/>
          <w:rtl/>
        </w:rPr>
        <w:t xml:space="preserve"> </w:t>
      </w:r>
      <w:r w:rsidRPr="00532AE6">
        <w:rPr>
          <w:rFonts w:hint="eastAsia"/>
          <w:sz w:val="28"/>
          <w:rtl/>
        </w:rPr>
        <w:t>רוח</w:t>
      </w:r>
      <w:r w:rsidRPr="00532AE6">
        <w:rPr>
          <w:sz w:val="28"/>
          <w:rtl/>
        </w:rPr>
        <w:t xml:space="preserve"> </w:t>
      </w:r>
      <w:r w:rsidRPr="00532AE6">
        <w:rPr>
          <w:rFonts w:hint="eastAsia"/>
          <w:sz w:val="28"/>
          <w:rtl/>
        </w:rPr>
        <w:t>בו</w:t>
      </w:r>
      <w:r w:rsidRPr="00532AE6">
        <w:rPr>
          <w:sz w:val="28"/>
          <w:rtl/>
        </w:rPr>
        <w:t xml:space="preserve">" </w:t>
      </w:r>
      <w:r w:rsidRPr="00532AE6">
        <w:rPr>
          <w:rFonts w:hint="eastAsia"/>
          <w:sz w:val="28"/>
          <w:rtl/>
        </w:rPr>
        <w:t>ידאג</w:t>
      </w:r>
      <w:r w:rsidRPr="00532AE6">
        <w:rPr>
          <w:sz w:val="28"/>
          <w:rtl/>
        </w:rPr>
        <w:t xml:space="preserve"> </w:t>
      </w:r>
      <w:r w:rsidRPr="00532AE6">
        <w:rPr>
          <w:rFonts w:hint="eastAsia"/>
          <w:sz w:val="28"/>
          <w:rtl/>
        </w:rPr>
        <w:t>להבעת</w:t>
      </w:r>
      <w:r w:rsidRPr="00532AE6">
        <w:rPr>
          <w:sz w:val="28"/>
          <w:rtl/>
        </w:rPr>
        <w:t xml:space="preserve"> </w:t>
      </w:r>
      <w:r w:rsidRPr="00532AE6">
        <w:rPr>
          <w:rFonts w:hint="eastAsia"/>
          <w:sz w:val="28"/>
          <w:rtl/>
        </w:rPr>
        <w:t>הרוחות</w:t>
      </w:r>
      <w:r w:rsidRPr="00532AE6">
        <w:rPr>
          <w:sz w:val="28"/>
          <w:rtl/>
        </w:rPr>
        <w:t xml:space="preserve"> </w:t>
      </w:r>
      <w:r>
        <w:rPr>
          <w:rFonts w:hint="eastAsia"/>
          <w:sz w:val="28"/>
          <w:rtl/>
        </w:rPr>
        <w:t>כול</w:t>
      </w:r>
      <w:r>
        <w:rPr>
          <w:rFonts w:hint="cs"/>
          <w:sz w:val="28"/>
          <w:rtl/>
        </w:rPr>
        <w:t>ן</w:t>
      </w:r>
      <w:r w:rsidRPr="00532AE6">
        <w:rPr>
          <w:sz w:val="28"/>
          <w:rtl/>
        </w:rPr>
        <w:t xml:space="preserve">, </w:t>
      </w:r>
      <w:r w:rsidRPr="00532AE6">
        <w:rPr>
          <w:rFonts w:hint="eastAsia"/>
          <w:sz w:val="28"/>
          <w:rtl/>
        </w:rPr>
        <w:t>כל</w:t>
      </w:r>
      <w:r w:rsidRPr="00532AE6">
        <w:rPr>
          <w:sz w:val="28"/>
          <w:rtl/>
        </w:rPr>
        <w:t xml:space="preserve"> </w:t>
      </w:r>
      <w:r w:rsidRPr="00532AE6">
        <w:rPr>
          <w:rFonts w:hint="eastAsia"/>
          <w:sz w:val="28"/>
          <w:rtl/>
        </w:rPr>
        <w:t>דעה</w:t>
      </w:r>
      <w:r w:rsidRPr="00532AE6">
        <w:rPr>
          <w:sz w:val="28"/>
          <w:rtl/>
        </w:rPr>
        <w:t xml:space="preserve"> </w:t>
      </w:r>
      <w:r w:rsidRPr="00532AE6">
        <w:rPr>
          <w:rFonts w:hint="eastAsia"/>
          <w:sz w:val="28"/>
          <w:rtl/>
        </w:rPr>
        <w:t>במקום</w:t>
      </w:r>
      <w:r w:rsidRPr="00532AE6">
        <w:rPr>
          <w:sz w:val="28"/>
          <w:rtl/>
        </w:rPr>
        <w:t xml:space="preserve"> </w:t>
      </w:r>
      <w:r w:rsidRPr="00532AE6">
        <w:rPr>
          <w:rFonts w:hint="eastAsia"/>
          <w:sz w:val="28"/>
          <w:rtl/>
        </w:rPr>
        <w:t>הגבוה</w:t>
      </w:r>
      <w:r w:rsidRPr="00532AE6">
        <w:rPr>
          <w:sz w:val="28"/>
          <w:rtl/>
        </w:rPr>
        <w:t xml:space="preserve"> </w:t>
      </w:r>
      <w:r w:rsidRPr="00532AE6">
        <w:rPr>
          <w:rFonts w:hint="eastAsia"/>
          <w:sz w:val="28"/>
          <w:rtl/>
        </w:rPr>
        <w:t>שלה</w:t>
      </w:r>
      <w:r w:rsidRPr="00532AE6">
        <w:rPr>
          <w:sz w:val="28"/>
          <w:rtl/>
        </w:rPr>
        <w:t xml:space="preserve">, </w:t>
      </w:r>
      <w:r w:rsidRPr="00532AE6">
        <w:rPr>
          <w:rFonts w:hint="eastAsia"/>
          <w:sz w:val="28"/>
          <w:rtl/>
        </w:rPr>
        <w:t>וכל</w:t>
      </w:r>
      <w:r w:rsidRPr="00532AE6">
        <w:rPr>
          <w:sz w:val="28"/>
          <w:rtl/>
        </w:rPr>
        <w:t xml:space="preserve"> </w:t>
      </w:r>
      <w:r w:rsidRPr="00532AE6">
        <w:rPr>
          <w:rFonts w:hint="eastAsia"/>
          <w:sz w:val="28"/>
          <w:rtl/>
        </w:rPr>
        <w:t>תכונה</w:t>
      </w:r>
      <w:r w:rsidRPr="00532AE6">
        <w:rPr>
          <w:sz w:val="28"/>
          <w:rtl/>
        </w:rPr>
        <w:t xml:space="preserve"> </w:t>
      </w:r>
      <w:r w:rsidRPr="00532AE6">
        <w:rPr>
          <w:rFonts w:hint="eastAsia"/>
          <w:sz w:val="28"/>
          <w:rtl/>
        </w:rPr>
        <w:t>בנקודה</w:t>
      </w:r>
      <w:r w:rsidRPr="00532AE6">
        <w:rPr>
          <w:sz w:val="28"/>
          <w:rtl/>
        </w:rPr>
        <w:t xml:space="preserve"> </w:t>
      </w:r>
      <w:r w:rsidRPr="00532AE6">
        <w:rPr>
          <w:rFonts w:hint="eastAsia"/>
          <w:sz w:val="28"/>
          <w:rtl/>
        </w:rPr>
        <w:t>המזוקקת</w:t>
      </w:r>
      <w:r w:rsidRPr="00532AE6">
        <w:rPr>
          <w:sz w:val="28"/>
          <w:rtl/>
        </w:rPr>
        <w:t xml:space="preserve"> </w:t>
      </w:r>
      <w:r w:rsidRPr="00532AE6">
        <w:rPr>
          <w:rFonts w:hint="eastAsia"/>
          <w:sz w:val="28"/>
          <w:rtl/>
        </w:rPr>
        <w:t>שלה</w:t>
      </w:r>
      <w:r>
        <w:rPr>
          <w:sz w:val="28"/>
          <w:rtl/>
        </w:rPr>
        <w:t>.</w:t>
      </w:r>
    </w:p>
    <w:p w14:paraId="0FC1A8E8" w14:textId="77777777" w:rsidR="00525635" w:rsidRDefault="00525635" w:rsidP="00525635">
      <w:pPr>
        <w:rPr>
          <w:sz w:val="28"/>
          <w:rtl/>
        </w:rPr>
      </w:pPr>
      <w:r w:rsidRPr="00532AE6">
        <w:rPr>
          <w:rFonts w:hint="eastAsia"/>
          <w:sz w:val="28"/>
          <w:rtl/>
        </w:rPr>
        <w:t>משה</w:t>
      </w:r>
      <w:r w:rsidRPr="00532AE6">
        <w:rPr>
          <w:sz w:val="28"/>
          <w:rtl/>
        </w:rPr>
        <w:t xml:space="preserve"> </w:t>
      </w:r>
      <w:r w:rsidRPr="00532AE6">
        <w:rPr>
          <w:rFonts w:hint="eastAsia"/>
          <w:sz w:val="28"/>
          <w:rtl/>
        </w:rPr>
        <w:t>רבנו</w:t>
      </w:r>
      <w:r>
        <w:rPr>
          <w:rFonts w:hint="cs"/>
          <w:sz w:val="28"/>
          <w:rtl/>
        </w:rPr>
        <w:t xml:space="preserve"> לומד מהקב"ה</w:t>
      </w:r>
      <w:r w:rsidRPr="00532AE6">
        <w:rPr>
          <w:sz w:val="28"/>
          <w:rtl/>
        </w:rPr>
        <w:t xml:space="preserve"> </w:t>
      </w:r>
      <w:r w:rsidRPr="00532AE6">
        <w:rPr>
          <w:rFonts w:hint="eastAsia"/>
          <w:sz w:val="28"/>
          <w:rtl/>
        </w:rPr>
        <w:t>כיצד</w:t>
      </w:r>
      <w:r w:rsidRPr="00532AE6">
        <w:rPr>
          <w:sz w:val="28"/>
          <w:rtl/>
        </w:rPr>
        <w:t xml:space="preserve"> </w:t>
      </w:r>
      <w:r>
        <w:rPr>
          <w:rFonts w:hint="cs"/>
          <w:sz w:val="28"/>
          <w:rtl/>
        </w:rPr>
        <w:t>ל</w:t>
      </w:r>
      <w:r w:rsidRPr="00532AE6">
        <w:rPr>
          <w:rFonts w:hint="eastAsia"/>
          <w:sz w:val="28"/>
          <w:rtl/>
        </w:rPr>
        <w:t>רוחו</w:t>
      </w:r>
      <w:r w:rsidRPr="00532AE6">
        <w:rPr>
          <w:sz w:val="28"/>
          <w:rtl/>
        </w:rPr>
        <w:t xml:space="preserve"> </w:t>
      </w:r>
      <w:r w:rsidRPr="00532AE6">
        <w:rPr>
          <w:rFonts w:hint="eastAsia"/>
          <w:sz w:val="28"/>
          <w:rtl/>
        </w:rPr>
        <w:t>של</w:t>
      </w:r>
      <w:r w:rsidRPr="00532AE6">
        <w:rPr>
          <w:sz w:val="28"/>
          <w:rtl/>
        </w:rPr>
        <w:t xml:space="preserve"> </w:t>
      </w:r>
      <w:r w:rsidRPr="00532AE6">
        <w:rPr>
          <w:rFonts w:hint="eastAsia"/>
          <w:sz w:val="28"/>
          <w:rtl/>
        </w:rPr>
        <w:t>כל</w:t>
      </w:r>
      <w:r w:rsidRPr="00532AE6">
        <w:rPr>
          <w:sz w:val="28"/>
          <w:rtl/>
        </w:rPr>
        <w:t xml:space="preserve"> </w:t>
      </w:r>
      <w:r w:rsidRPr="00532AE6">
        <w:rPr>
          <w:rFonts w:hint="eastAsia"/>
          <w:sz w:val="28"/>
          <w:rtl/>
        </w:rPr>
        <w:t>אחד</w:t>
      </w:r>
      <w:r w:rsidRPr="00532AE6">
        <w:rPr>
          <w:sz w:val="28"/>
          <w:rtl/>
        </w:rPr>
        <w:t xml:space="preserve"> </w:t>
      </w:r>
      <w:r w:rsidRPr="00532AE6">
        <w:rPr>
          <w:rFonts w:hint="eastAsia"/>
          <w:sz w:val="28"/>
          <w:rtl/>
        </w:rPr>
        <w:t>ואחד</w:t>
      </w:r>
      <w:r w:rsidRPr="00532AE6">
        <w:rPr>
          <w:sz w:val="28"/>
          <w:rtl/>
        </w:rPr>
        <w:t xml:space="preserve"> </w:t>
      </w:r>
      <w:r w:rsidRPr="00532AE6">
        <w:rPr>
          <w:rFonts w:hint="eastAsia"/>
          <w:sz w:val="28"/>
          <w:rtl/>
        </w:rPr>
        <w:t>יש</w:t>
      </w:r>
      <w:r w:rsidRPr="00532AE6">
        <w:rPr>
          <w:sz w:val="28"/>
          <w:rtl/>
        </w:rPr>
        <w:t xml:space="preserve"> </w:t>
      </w:r>
      <w:r w:rsidRPr="00532AE6">
        <w:rPr>
          <w:rFonts w:hint="eastAsia"/>
          <w:sz w:val="28"/>
          <w:rtl/>
        </w:rPr>
        <w:t>זיקה</w:t>
      </w:r>
      <w:r w:rsidRPr="00532AE6">
        <w:rPr>
          <w:sz w:val="28"/>
          <w:rtl/>
        </w:rPr>
        <w:t xml:space="preserve"> </w:t>
      </w:r>
      <w:r w:rsidRPr="00532AE6">
        <w:rPr>
          <w:rFonts w:hint="eastAsia"/>
          <w:sz w:val="28"/>
          <w:rtl/>
        </w:rPr>
        <w:t>לכלל</w:t>
      </w:r>
      <w:r w:rsidRPr="00532AE6">
        <w:rPr>
          <w:sz w:val="28"/>
          <w:rtl/>
        </w:rPr>
        <w:t xml:space="preserve">, </w:t>
      </w:r>
      <w:r w:rsidRPr="00532AE6">
        <w:rPr>
          <w:rFonts w:hint="eastAsia"/>
          <w:sz w:val="28"/>
          <w:rtl/>
        </w:rPr>
        <w:t>לרוח</w:t>
      </w:r>
      <w:r w:rsidRPr="00532AE6">
        <w:rPr>
          <w:sz w:val="28"/>
          <w:rtl/>
        </w:rPr>
        <w:t xml:space="preserve"> </w:t>
      </w:r>
      <w:r w:rsidRPr="00532AE6">
        <w:rPr>
          <w:rFonts w:hint="eastAsia"/>
          <w:sz w:val="28"/>
          <w:rtl/>
        </w:rPr>
        <w:t>אחת</w:t>
      </w:r>
      <w:r w:rsidRPr="00532AE6">
        <w:rPr>
          <w:sz w:val="28"/>
          <w:rtl/>
        </w:rPr>
        <w:t xml:space="preserve"> </w:t>
      </w:r>
      <w:r w:rsidRPr="00532AE6">
        <w:rPr>
          <w:rFonts w:hint="eastAsia"/>
          <w:sz w:val="28"/>
          <w:rtl/>
        </w:rPr>
        <w:t>כללית</w:t>
      </w:r>
      <w:r w:rsidRPr="00532AE6">
        <w:rPr>
          <w:sz w:val="28"/>
          <w:rtl/>
        </w:rPr>
        <w:t xml:space="preserve"> </w:t>
      </w:r>
      <w:r w:rsidRPr="00532AE6">
        <w:rPr>
          <w:rFonts w:hint="eastAsia"/>
          <w:sz w:val="28"/>
          <w:rtl/>
        </w:rPr>
        <w:t>שהיא</w:t>
      </w:r>
      <w:r w:rsidRPr="00532AE6">
        <w:rPr>
          <w:sz w:val="28"/>
          <w:rtl/>
        </w:rPr>
        <w:t xml:space="preserve"> "</w:t>
      </w:r>
      <w:r w:rsidRPr="00532AE6">
        <w:rPr>
          <w:rFonts w:hint="eastAsia"/>
          <w:sz w:val="28"/>
          <w:rtl/>
        </w:rPr>
        <w:t>עדת</w:t>
      </w:r>
      <w:r w:rsidRPr="00532AE6">
        <w:rPr>
          <w:sz w:val="28"/>
          <w:rtl/>
        </w:rPr>
        <w:t xml:space="preserve"> </w:t>
      </w:r>
      <w:r w:rsidRPr="00532AE6">
        <w:rPr>
          <w:rFonts w:hint="eastAsia"/>
          <w:sz w:val="28"/>
          <w:rtl/>
        </w:rPr>
        <w:t>ה</w:t>
      </w:r>
      <w:r w:rsidRPr="00532AE6">
        <w:rPr>
          <w:sz w:val="28"/>
          <w:rtl/>
        </w:rPr>
        <w:t>'".</w:t>
      </w:r>
    </w:p>
    <w:p w14:paraId="13798C6C" w14:textId="77777777" w:rsidR="00525635" w:rsidRPr="00532AE6" w:rsidRDefault="00525635" w:rsidP="00525635">
      <w:pPr>
        <w:rPr>
          <w:sz w:val="28"/>
          <w:rtl/>
        </w:rPr>
      </w:pPr>
    </w:p>
    <w:p w14:paraId="390CD14B" w14:textId="77777777" w:rsidR="00525635" w:rsidRDefault="00525635" w:rsidP="00525635">
      <w:pPr>
        <w:pStyle w:val="3"/>
        <w:rPr>
          <w:rtl/>
        </w:rPr>
      </w:pPr>
      <w:r>
        <w:rPr>
          <w:rFonts w:hint="cs"/>
          <w:rtl/>
        </w:rPr>
        <w:t xml:space="preserve">ג. </w:t>
      </w:r>
      <w:r w:rsidRPr="00166374">
        <w:rPr>
          <w:rFonts w:hint="cs"/>
          <w:rtl/>
        </w:rPr>
        <w:t>מנהיגות מאפשרת</w:t>
      </w:r>
    </w:p>
    <w:p w14:paraId="3BC5FDB7" w14:textId="77777777" w:rsidR="00525635" w:rsidRPr="00166374" w:rsidRDefault="00525635" w:rsidP="00525635">
      <w:pPr>
        <w:rPr>
          <w:sz w:val="28"/>
          <w:rtl/>
        </w:rPr>
      </w:pPr>
      <w:r w:rsidRPr="00166374">
        <w:rPr>
          <w:rFonts w:hint="eastAsia"/>
          <w:sz w:val="28"/>
          <w:rtl/>
        </w:rPr>
        <w:t>ה</w:t>
      </w:r>
      <w:r w:rsidRPr="00166374">
        <w:rPr>
          <w:sz w:val="28"/>
          <w:rtl/>
        </w:rPr>
        <w:t>"</w:t>
      </w:r>
      <w:r w:rsidRPr="00166374">
        <w:rPr>
          <w:rFonts w:hint="eastAsia"/>
          <w:sz w:val="28"/>
          <w:rtl/>
        </w:rPr>
        <w:t>כלי</w:t>
      </w:r>
      <w:r w:rsidRPr="00166374">
        <w:rPr>
          <w:sz w:val="28"/>
          <w:rtl/>
        </w:rPr>
        <w:t xml:space="preserve"> </w:t>
      </w:r>
      <w:r w:rsidRPr="00166374">
        <w:rPr>
          <w:rFonts w:hint="eastAsia"/>
          <w:sz w:val="28"/>
          <w:rtl/>
        </w:rPr>
        <w:t>יקר</w:t>
      </w:r>
      <w:r>
        <w:rPr>
          <w:sz w:val="28"/>
          <w:rtl/>
        </w:rPr>
        <w:t>"</w:t>
      </w:r>
      <w:r w:rsidRPr="00166374">
        <w:rPr>
          <w:sz w:val="28"/>
          <w:rtl/>
        </w:rPr>
        <w:t xml:space="preserve"> </w:t>
      </w:r>
      <w:r w:rsidRPr="00166374">
        <w:rPr>
          <w:rFonts w:hint="eastAsia"/>
          <w:sz w:val="28"/>
          <w:rtl/>
        </w:rPr>
        <w:t>האיר</w:t>
      </w:r>
      <w:r w:rsidRPr="00166374">
        <w:rPr>
          <w:sz w:val="28"/>
          <w:rtl/>
        </w:rPr>
        <w:t xml:space="preserve"> </w:t>
      </w:r>
      <w:r w:rsidRPr="00166374">
        <w:rPr>
          <w:rFonts w:hint="eastAsia"/>
          <w:sz w:val="28"/>
          <w:rtl/>
        </w:rPr>
        <w:t>כיוון</w:t>
      </w:r>
      <w:r w:rsidRPr="00166374">
        <w:rPr>
          <w:sz w:val="28"/>
          <w:rtl/>
        </w:rPr>
        <w:t xml:space="preserve"> </w:t>
      </w:r>
      <w:r w:rsidRPr="00166374">
        <w:rPr>
          <w:rFonts w:hint="eastAsia"/>
          <w:sz w:val="28"/>
          <w:rtl/>
        </w:rPr>
        <w:t>נוסף</w:t>
      </w:r>
      <w:r w:rsidRPr="00166374">
        <w:rPr>
          <w:sz w:val="28"/>
          <w:rtl/>
        </w:rPr>
        <w:t xml:space="preserve"> </w:t>
      </w:r>
      <w:r w:rsidRPr="00166374">
        <w:rPr>
          <w:rFonts w:hint="eastAsia"/>
          <w:sz w:val="28"/>
          <w:rtl/>
        </w:rPr>
        <w:t>על</w:t>
      </w:r>
      <w:r w:rsidRPr="00166374">
        <w:rPr>
          <w:sz w:val="28"/>
          <w:rtl/>
        </w:rPr>
        <w:t xml:space="preserve"> </w:t>
      </w:r>
      <w:r w:rsidRPr="00166374">
        <w:rPr>
          <w:rFonts w:hint="eastAsia"/>
          <w:sz w:val="28"/>
          <w:rtl/>
        </w:rPr>
        <w:t>אופיו</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המנהיג</w:t>
      </w:r>
      <w:r w:rsidRPr="00166374">
        <w:rPr>
          <w:sz w:val="28"/>
          <w:rtl/>
        </w:rPr>
        <w:t>: "</w:t>
      </w:r>
      <w:r w:rsidRPr="00166374">
        <w:rPr>
          <w:rFonts w:hint="eastAsia"/>
          <w:sz w:val="28"/>
          <w:rtl/>
        </w:rPr>
        <w:t>על</w:t>
      </w:r>
      <w:r w:rsidRPr="00166374">
        <w:rPr>
          <w:sz w:val="28"/>
          <w:rtl/>
        </w:rPr>
        <w:t xml:space="preserve"> </w:t>
      </w:r>
      <w:r w:rsidRPr="00166374">
        <w:rPr>
          <w:rFonts w:hint="eastAsia"/>
          <w:sz w:val="28"/>
          <w:rtl/>
        </w:rPr>
        <w:t>ההנהגה</w:t>
      </w:r>
      <w:r w:rsidRPr="00166374">
        <w:rPr>
          <w:sz w:val="28"/>
          <w:rtl/>
        </w:rPr>
        <w:t xml:space="preserve"> </w:t>
      </w:r>
      <w:r w:rsidRPr="00166374">
        <w:rPr>
          <w:rFonts w:hint="eastAsia"/>
          <w:sz w:val="28"/>
          <w:rtl/>
        </w:rPr>
        <w:t>המדינית</w:t>
      </w:r>
      <w:r w:rsidRPr="00166374">
        <w:rPr>
          <w:sz w:val="28"/>
          <w:rtl/>
        </w:rPr>
        <w:t xml:space="preserve"> </w:t>
      </w:r>
      <w:r w:rsidRPr="00166374">
        <w:rPr>
          <w:rFonts w:hint="eastAsia"/>
          <w:sz w:val="28"/>
          <w:rtl/>
        </w:rPr>
        <w:t>לתיקון</w:t>
      </w:r>
      <w:r w:rsidRPr="00166374">
        <w:rPr>
          <w:sz w:val="28"/>
          <w:rtl/>
        </w:rPr>
        <w:t xml:space="preserve"> </w:t>
      </w:r>
      <w:r w:rsidRPr="00166374">
        <w:rPr>
          <w:rFonts w:hint="eastAsia"/>
          <w:sz w:val="28"/>
          <w:rtl/>
        </w:rPr>
        <w:t>המצב</w:t>
      </w:r>
      <w:r w:rsidRPr="00166374">
        <w:rPr>
          <w:sz w:val="28"/>
          <w:rtl/>
        </w:rPr>
        <w:t xml:space="preserve"> </w:t>
      </w:r>
      <w:r w:rsidRPr="00166374">
        <w:rPr>
          <w:rFonts w:hint="eastAsia"/>
          <w:sz w:val="28"/>
          <w:rtl/>
        </w:rPr>
        <w:t>אמר</w:t>
      </w:r>
      <w:r w:rsidRPr="00166374">
        <w:rPr>
          <w:sz w:val="28"/>
          <w:rtl/>
        </w:rPr>
        <w:t xml:space="preserve"> "</w:t>
      </w:r>
      <w:r w:rsidRPr="00166374">
        <w:rPr>
          <w:rFonts w:hint="eastAsia"/>
          <w:sz w:val="28"/>
          <w:rtl/>
        </w:rPr>
        <w:t>אשר</w:t>
      </w:r>
      <w:r w:rsidRPr="00166374">
        <w:rPr>
          <w:sz w:val="28"/>
          <w:rtl/>
        </w:rPr>
        <w:t xml:space="preserve"> </w:t>
      </w:r>
      <w:r w:rsidRPr="00166374">
        <w:rPr>
          <w:rFonts w:hint="eastAsia"/>
          <w:sz w:val="28"/>
          <w:rtl/>
        </w:rPr>
        <w:t>יצא</w:t>
      </w:r>
      <w:r w:rsidRPr="00166374">
        <w:rPr>
          <w:sz w:val="28"/>
          <w:rtl/>
        </w:rPr>
        <w:t xml:space="preserve"> </w:t>
      </w:r>
      <w:r w:rsidRPr="00166374">
        <w:rPr>
          <w:rFonts w:hint="eastAsia"/>
          <w:sz w:val="28"/>
          <w:rtl/>
        </w:rPr>
        <w:t>לפניהם</w:t>
      </w:r>
      <w:r w:rsidRPr="00166374">
        <w:rPr>
          <w:sz w:val="28"/>
          <w:rtl/>
        </w:rPr>
        <w:t xml:space="preserve"> </w:t>
      </w:r>
      <w:r w:rsidRPr="00166374">
        <w:rPr>
          <w:rFonts w:hint="eastAsia"/>
          <w:sz w:val="28"/>
          <w:rtl/>
        </w:rPr>
        <w:t>ואשר</w:t>
      </w:r>
      <w:r w:rsidRPr="00166374">
        <w:rPr>
          <w:sz w:val="28"/>
          <w:rtl/>
        </w:rPr>
        <w:t xml:space="preserve"> </w:t>
      </w:r>
      <w:r w:rsidRPr="00166374">
        <w:rPr>
          <w:rFonts w:hint="eastAsia"/>
          <w:sz w:val="28"/>
          <w:rtl/>
        </w:rPr>
        <w:t>יב</w:t>
      </w:r>
      <w:r>
        <w:rPr>
          <w:rFonts w:hint="cs"/>
          <w:sz w:val="28"/>
          <w:rtl/>
        </w:rPr>
        <w:t>ו</w:t>
      </w:r>
      <w:r w:rsidRPr="00166374">
        <w:rPr>
          <w:rFonts w:hint="eastAsia"/>
          <w:sz w:val="28"/>
          <w:rtl/>
        </w:rPr>
        <w:t>א</w:t>
      </w:r>
      <w:r w:rsidRPr="00166374">
        <w:rPr>
          <w:sz w:val="28"/>
          <w:rtl/>
        </w:rPr>
        <w:t xml:space="preserve"> </w:t>
      </w:r>
      <w:r w:rsidRPr="00166374">
        <w:rPr>
          <w:rFonts w:hint="eastAsia"/>
          <w:sz w:val="28"/>
          <w:rtl/>
        </w:rPr>
        <w:t>לפניהם</w:t>
      </w:r>
      <w:r w:rsidRPr="00166374">
        <w:rPr>
          <w:sz w:val="28"/>
          <w:rtl/>
        </w:rPr>
        <w:t xml:space="preserve">", </w:t>
      </w:r>
      <w:r w:rsidRPr="00166374">
        <w:rPr>
          <w:rFonts w:hint="eastAsia"/>
          <w:sz w:val="28"/>
          <w:rtl/>
        </w:rPr>
        <w:t>לומר</w:t>
      </w:r>
      <w:r w:rsidRPr="00166374">
        <w:rPr>
          <w:sz w:val="28"/>
          <w:rtl/>
        </w:rPr>
        <w:t xml:space="preserve"> </w:t>
      </w:r>
      <w:r w:rsidRPr="00166374">
        <w:rPr>
          <w:rFonts w:hint="eastAsia"/>
          <w:sz w:val="28"/>
          <w:rtl/>
        </w:rPr>
        <w:t>שבנחת</w:t>
      </w:r>
      <w:r w:rsidRPr="00166374">
        <w:rPr>
          <w:sz w:val="28"/>
          <w:rtl/>
        </w:rPr>
        <w:t xml:space="preserve"> </w:t>
      </w:r>
      <w:r w:rsidRPr="00166374">
        <w:rPr>
          <w:rFonts w:hint="eastAsia"/>
          <w:sz w:val="28"/>
          <w:rtl/>
        </w:rPr>
        <w:t>ינהלם</w:t>
      </w:r>
      <w:r w:rsidRPr="00166374">
        <w:rPr>
          <w:sz w:val="28"/>
          <w:rtl/>
        </w:rPr>
        <w:t xml:space="preserve"> </w:t>
      </w:r>
      <w:r w:rsidRPr="00166374">
        <w:rPr>
          <w:rFonts w:hint="eastAsia"/>
          <w:sz w:val="28"/>
          <w:rtl/>
        </w:rPr>
        <w:t>ולא</w:t>
      </w:r>
      <w:r w:rsidRPr="00166374">
        <w:rPr>
          <w:sz w:val="28"/>
          <w:rtl/>
        </w:rPr>
        <w:t xml:space="preserve"> </w:t>
      </w:r>
      <w:r w:rsidRPr="00166374">
        <w:rPr>
          <w:rFonts w:hint="eastAsia"/>
          <w:sz w:val="28"/>
          <w:rtl/>
        </w:rPr>
        <w:t>ילך</w:t>
      </w:r>
      <w:r w:rsidRPr="00166374">
        <w:rPr>
          <w:sz w:val="28"/>
          <w:rtl/>
        </w:rPr>
        <w:t xml:space="preserve"> </w:t>
      </w:r>
      <w:r w:rsidRPr="00166374">
        <w:rPr>
          <w:rFonts w:hint="eastAsia"/>
          <w:sz w:val="28"/>
          <w:rtl/>
        </w:rPr>
        <w:t>עימהם</w:t>
      </w:r>
      <w:r w:rsidRPr="00166374">
        <w:rPr>
          <w:sz w:val="28"/>
          <w:rtl/>
        </w:rPr>
        <w:t xml:space="preserve"> </w:t>
      </w:r>
      <w:r w:rsidRPr="00166374">
        <w:rPr>
          <w:rFonts w:hint="eastAsia"/>
          <w:sz w:val="28"/>
          <w:rtl/>
        </w:rPr>
        <w:t>בכפיה</w:t>
      </w:r>
      <w:r w:rsidRPr="00166374">
        <w:rPr>
          <w:sz w:val="28"/>
          <w:rtl/>
        </w:rPr>
        <w:t xml:space="preserve">. </w:t>
      </w:r>
      <w:r w:rsidRPr="00166374">
        <w:rPr>
          <w:rFonts w:hint="eastAsia"/>
          <w:sz w:val="28"/>
          <w:rtl/>
        </w:rPr>
        <w:t>וזה</w:t>
      </w:r>
      <w:r w:rsidRPr="00166374">
        <w:rPr>
          <w:sz w:val="28"/>
          <w:rtl/>
        </w:rPr>
        <w:t xml:space="preserve"> </w:t>
      </w:r>
      <w:r w:rsidRPr="00166374">
        <w:rPr>
          <w:rFonts w:hint="eastAsia"/>
          <w:sz w:val="28"/>
          <w:rtl/>
        </w:rPr>
        <w:t>הדבר</w:t>
      </w:r>
      <w:r w:rsidRPr="00166374">
        <w:rPr>
          <w:sz w:val="28"/>
          <w:rtl/>
        </w:rPr>
        <w:t xml:space="preserve"> </w:t>
      </w:r>
      <w:r w:rsidRPr="00166374">
        <w:rPr>
          <w:rFonts w:hint="eastAsia"/>
          <w:sz w:val="28"/>
          <w:rtl/>
        </w:rPr>
        <w:t>אשר</w:t>
      </w:r>
      <w:r w:rsidRPr="00166374">
        <w:rPr>
          <w:sz w:val="28"/>
          <w:rtl/>
        </w:rPr>
        <w:t xml:space="preserve"> </w:t>
      </w:r>
      <w:r w:rsidRPr="00166374">
        <w:rPr>
          <w:rFonts w:hint="eastAsia"/>
          <w:sz w:val="28"/>
          <w:rtl/>
        </w:rPr>
        <w:t>לא</w:t>
      </w:r>
      <w:r w:rsidRPr="00166374">
        <w:rPr>
          <w:sz w:val="28"/>
          <w:rtl/>
        </w:rPr>
        <w:t xml:space="preserve"> </w:t>
      </w:r>
      <w:r w:rsidRPr="00166374">
        <w:rPr>
          <w:rFonts w:hint="eastAsia"/>
          <w:sz w:val="28"/>
          <w:rtl/>
        </w:rPr>
        <w:t>סמך</w:t>
      </w:r>
      <w:r w:rsidRPr="00166374">
        <w:rPr>
          <w:sz w:val="28"/>
          <w:rtl/>
        </w:rPr>
        <w:t xml:space="preserve"> </w:t>
      </w:r>
      <w:r w:rsidRPr="00166374">
        <w:rPr>
          <w:rFonts w:hint="eastAsia"/>
          <w:sz w:val="28"/>
          <w:rtl/>
        </w:rPr>
        <w:t>עליו</w:t>
      </w:r>
      <w:r w:rsidRPr="00166374">
        <w:rPr>
          <w:sz w:val="28"/>
          <w:rtl/>
        </w:rPr>
        <w:t xml:space="preserve"> </w:t>
      </w:r>
      <w:r w:rsidRPr="00166374">
        <w:rPr>
          <w:rFonts w:hint="eastAsia"/>
          <w:sz w:val="28"/>
          <w:rtl/>
        </w:rPr>
        <w:t>כי</w:t>
      </w:r>
      <w:r w:rsidRPr="00166374">
        <w:rPr>
          <w:sz w:val="28"/>
          <w:rtl/>
        </w:rPr>
        <w:t xml:space="preserve"> </w:t>
      </w:r>
      <w:r w:rsidRPr="00166374">
        <w:rPr>
          <w:rFonts w:hint="eastAsia"/>
          <w:sz w:val="28"/>
          <w:rtl/>
        </w:rPr>
        <w:t>אם</w:t>
      </w:r>
      <w:r w:rsidRPr="00166374">
        <w:rPr>
          <w:sz w:val="28"/>
          <w:rtl/>
        </w:rPr>
        <w:t xml:space="preserve"> </w:t>
      </w:r>
      <w:r w:rsidRPr="00166374">
        <w:rPr>
          <w:rFonts w:hint="eastAsia"/>
          <w:sz w:val="28"/>
          <w:rtl/>
        </w:rPr>
        <w:t>ידו</w:t>
      </w:r>
      <w:r w:rsidRPr="00166374">
        <w:rPr>
          <w:sz w:val="28"/>
          <w:rtl/>
        </w:rPr>
        <w:t xml:space="preserve"> </w:t>
      </w:r>
      <w:r w:rsidRPr="00166374">
        <w:rPr>
          <w:rFonts w:hint="eastAsia"/>
          <w:sz w:val="28"/>
          <w:rtl/>
        </w:rPr>
        <w:t>אחת</w:t>
      </w:r>
      <w:r w:rsidRPr="00166374">
        <w:rPr>
          <w:sz w:val="28"/>
          <w:rtl/>
        </w:rPr>
        <w:t xml:space="preserve">, </w:t>
      </w:r>
      <w:r w:rsidRPr="00166374">
        <w:rPr>
          <w:rFonts w:hint="eastAsia"/>
          <w:sz w:val="28"/>
          <w:rtl/>
        </w:rPr>
        <w:t>לומר</w:t>
      </w:r>
      <w:r w:rsidRPr="00166374">
        <w:rPr>
          <w:sz w:val="28"/>
          <w:rtl/>
        </w:rPr>
        <w:t xml:space="preserve"> </w:t>
      </w:r>
      <w:r w:rsidRPr="00166374">
        <w:rPr>
          <w:rFonts w:hint="eastAsia"/>
          <w:sz w:val="28"/>
          <w:rtl/>
        </w:rPr>
        <w:t>שבהנהגה</w:t>
      </w:r>
      <w:r w:rsidRPr="00166374">
        <w:rPr>
          <w:sz w:val="28"/>
          <w:rtl/>
        </w:rPr>
        <w:t xml:space="preserve"> </w:t>
      </w:r>
      <w:r w:rsidRPr="00166374">
        <w:rPr>
          <w:rFonts w:hint="eastAsia"/>
          <w:sz w:val="28"/>
          <w:rtl/>
        </w:rPr>
        <w:t>זו</w:t>
      </w:r>
      <w:r w:rsidRPr="00166374">
        <w:rPr>
          <w:sz w:val="28"/>
          <w:rtl/>
        </w:rPr>
        <w:t xml:space="preserve">, </w:t>
      </w:r>
      <w:r w:rsidRPr="00166374">
        <w:rPr>
          <w:rFonts w:hint="eastAsia"/>
          <w:sz w:val="28"/>
          <w:rtl/>
        </w:rPr>
        <w:t>לפי</w:t>
      </w:r>
      <w:r w:rsidRPr="00166374">
        <w:rPr>
          <w:sz w:val="28"/>
          <w:rtl/>
        </w:rPr>
        <w:t xml:space="preserve"> </w:t>
      </w:r>
      <w:r w:rsidRPr="00166374">
        <w:rPr>
          <w:rFonts w:hint="eastAsia"/>
          <w:sz w:val="28"/>
          <w:rtl/>
        </w:rPr>
        <w:t>שעם</w:t>
      </w:r>
      <w:r w:rsidRPr="00166374">
        <w:rPr>
          <w:sz w:val="28"/>
          <w:rtl/>
        </w:rPr>
        <w:t xml:space="preserve"> </w:t>
      </w:r>
      <w:r w:rsidRPr="00166374">
        <w:rPr>
          <w:rFonts w:hint="eastAsia"/>
          <w:sz w:val="28"/>
          <w:rtl/>
        </w:rPr>
        <w:t>קשה</w:t>
      </w:r>
      <w:r w:rsidRPr="00166374">
        <w:rPr>
          <w:sz w:val="28"/>
          <w:rtl/>
        </w:rPr>
        <w:t xml:space="preserve"> </w:t>
      </w:r>
      <w:r w:rsidRPr="00166374">
        <w:rPr>
          <w:rFonts w:hint="eastAsia"/>
          <w:sz w:val="28"/>
          <w:rtl/>
        </w:rPr>
        <w:t>עורף</w:t>
      </w:r>
      <w:r w:rsidRPr="00166374">
        <w:rPr>
          <w:sz w:val="28"/>
          <w:rtl/>
        </w:rPr>
        <w:t xml:space="preserve"> </w:t>
      </w:r>
      <w:r w:rsidRPr="00166374">
        <w:rPr>
          <w:rFonts w:hint="eastAsia"/>
          <w:sz w:val="28"/>
          <w:rtl/>
        </w:rPr>
        <w:t>הם</w:t>
      </w:r>
      <w:r w:rsidRPr="00166374">
        <w:rPr>
          <w:sz w:val="28"/>
          <w:rtl/>
        </w:rPr>
        <w:t xml:space="preserve"> </w:t>
      </w:r>
      <w:r w:rsidRPr="00166374">
        <w:rPr>
          <w:rFonts w:hint="eastAsia"/>
          <w:sz w:val="28"/>
          <w:rtl/>
        </w:rPr>
        <w:t>ודרכם</w:t>
      </w:r>
      <w:r w:rsidRPr="00166374">
        <w:rPr>
          <w:sz w:val="28"/>
          <w:rtl/>
        </w:rPr>
        <w:t xml:space="preserve"> </w:t>
      </w:r>
      <w:r w:rsidRPr="00166374">
        <w:rPr>
          <w:rFonts w:hint="eastAsia"/>
          <w:sz w:val="28"/>
          <w:rtl/>
        </w:rPr>
        <w:t>לבע</w:t>
      </w:r>
      <w:r>
        <w:rPr>
          <w:rFonts w:hint="cs"/>
          <w:sz w:val="28"/>
          <w:rtl/>
        </w:rPr>
        <w:t>ו</w:t>
      </w:r>
      <w:r w:rsidRPr="00166374">
        <w:rPr>
          <w:rFonts w:hint="eastAsia"/>
          <w:sz w:val="28"/>
          <w:rtl/>
        </w:rPr>
        <w:t>ט</w:t>
      </w:r>
      <w:r w:rsidRPr="00166374">
        <w:rPr>
          <w:sz w:val="28"/>
          <w:rtl/>
        </w:rPr>
        <w:t xml:space="preserve"> </w:t>
      </w:r>
      <w:r w:rsidRPr="00166374">
        <w:rPr>
          <w:rFonts w:hint="eastAsia"/>
          <w:sz w:val="28"/>
          <w:rtl/>
        </w:rPr>
        <w:t>במנהיגיהם</w:t>
      </w:r>
      <w:r w:rsidRPr="00166374">
        <w:rPr>
          <w:sz w:val="28"/>
          <w:rtl/>
        </w:rPr>
        <w:t xml:space="preserve">, </w:t>
      </w:r>
      <w:r w:rsidRPr="00166374">
        <w:rPr>
          <w:rFonts w:hint="eastAsia"/>
          <w:sz w:val="28"/>
          <w:rtl/>
        </w:rPr>
        <w:t>על</w:t>
      </w:r>
      <w:r w:rsidRPr="00166374">
        <w:rPr>
          <w:sz w:val="28"/>
          <w:rtl/>
        </w:rPr>
        <w:t xml:space="preserve"> </w:t>
      </w:r>
      <w:r w:rsidRPr="00166374">
        <w:rPr>
          <w:rFonts w:hint="eastAsia"/>
          <w:sz w:val="28"/>
          <w:rtl/>
        </w:rPr>
        <w:t>כן</w:t>
      </w:r>
      <w:r w:rsidRPr="00166374">
        <w:rPr>
          <w:sz w:val="28"/>
          <w:rtl/>
        </w:rPr>
        <w:t xml:space="preserve"> </w:t>
      </w:r>
      <w:r w:rsidRPr="00166374">
        <w:rPr>
          <w:rFonts w:hint="eastAsia"/>
          <w:sz w:val="28"/>
          <w:rtl/>
        </w:rPr>
        <w:t>תהיה</w:t>
      </w:r>
      <w:r w:rsidRPr="00166374">
        <w:rPr>
          <w:sz w:val="28"/>
          <w:rtl/>
        </w:rPr>
        <w:t xml:space="preserve"> </w:t>
      </w:r>
      <w:r w:rsidRPr="00166374">
        <w:rPr>
          <w:rFonts w:hint="eastAsia"/>
          <w:sz w:val="28"/>
          <w:rtl/>
        </w:rPr>
        <w:t>שמאל</w:t>
      </w:r>
      <w:r w:rsidRPr="00166374">
        <w:rPr>
          <w:sz w:val="28"/>
          <w:rtl/>
        </w:rPr>
        <w:t xml:space="preserve"> </w:t>
      </w:r>
      <w:r w:rsidRPr="00166374">
        <w:rPr>
          <w:rFonts w:hint="eastAsia"/>
          <w:sz w:val="28"/>
          <w:rtl/>
        </w:rPr>
        <w:t>דוחה</w:t>
      </w:r>
      <w:r w:rsidRPr="00166374">
        <w:rPr>
          <w:sz w:val="28"/>
          <w:rtl/>
        </w:rPr>
        <w:t xml:space="preserve"> </w:t>
      </w:r>
      <w:r w:rsidRPr="00166374">
        <w:rPr>
          <w:rFonts w:hint="eastAsia"/>
          <w:sz w:val="28"/>
          <w:rtl/>
        </w:rPr>
        <w:t>וימין</w:t>
      </w:r>
      <w:r w:rsidRPr="00166374">
        <w:rPr>
          <w:sz w:val="28"/>
          <w:rtl/>
        </w:rPr>
        <w:t xml:space="preserve"> </w:t>
      </w:r>
      <w:r w:rsidRPr="00166374">
        <w:rPr>
          <w:rFonts w:hint="eastAsia"/>
          <w:sz w:val="28"/>
          <w:rtl/>
        </w:rPr>
        <w:t>מקרבת</w:t>
      </w:r>
      <w:r w:rsidRPr="00166374">
        <w:rPr>
          <w:sz w:val="28"/>
          <w:rtl/>
        </w:rPr>
        <w:t xml:space="preserve">. </w:t>
      </w:r>
      <w:r w:rsidRPr="00166374">
        <w:rPr>
          <w:rFonts w:hint="eastAsia"/>
          <w:sz w:val="28"/>
          <w:rtl/>
        </w:rPr>
        <w:t>והוא</w:t>
      </w:r>
      <w:r w:rsidRPr="00166374">
        <w:rPr>
          <w:sz w:val="28"/>
          <w:rtl/>
        </w:rPr>
        <w:t xml:space="preserve"> </w:t>
      </w:r>
      <w:r w:rsidRPr="00166374">
        <w:rPr>
          <w:rFonts w:hint="eastAsia"/>
          <w:sz w:val="28"/>
          <w:rtl/>
        </w:rPr>
        <w:t>יצא</w:t>
      </w:r>
      <w:r w:rsidRPr="00166374">
        <w:rPr>
          <w:sz w:val="28"/>
          <w:rtl/>
        </w:rPr>
        <w:t xml:space="preserve"> </w:t>
      </w:r>
      <w:r w:rsidRPr="00166374">
        <w:rPr>
          <w:rFonts w:hint="eastAsia"/>
          <w:sz w:val="28"/>
          <w:rtl/>
        </w:rPr>
        <w:t>ויבוא</w:t>
      </w:r>
      <w:r w:rsidRPr="00166374">
        <w:rPr>
          <w:sz w:val="28"/>
          <w:rtl/>
        </w:rPr>
        <w:t xml:space="preserve"> </w:t>
      </w:r>
      <w:r w:rsidRPr="00166374">
        <w:rPr>
          <w:rFonts w:hint="eastAsia"/>
          <w:sz w:val="28"/>
          <w:rtl/>
        </w:rPr>
        <w:t>לפניהם</w:t>
      </w:r>
      <w:r w:rsidRPr="00166374">
        <w:rPr>
          <w:sz w:val="28"/>
          <w:rtl/>
        </w:rPr>
        <w:t xml:space="preserve"> </w:t>
      </w:r>
      <w:r w:rsidRPr="00166374">
        <w:rPr>
          <w:rFonts w:hint="eastAsia"/>
          <w:sz w:val="28"/>
          <w:rtl/>
        </w:rPr>
        <w:t>והם</w:t>
      </w:r>
      <w:r w:rsidRPr="00166374">
        <w:rPr>
          <w:sz w:val="28"/>
          <w:rtl/>
        </w:rPr>
        <w:t xml:space="preserve"> </w:t>
      </w:r>
      <w:r w:rsidRPr="00166374">
        <w:rPr>
          <w:rFonts w:hint="eastAsia"/>
          <w:sz w:val="28"/>
          <w:rtl/>
        </w:rPr>
        <w:t>אחריו</w:t>
      </w:r>
      <w:r w:rsidRPr="00166374">
        <w:rPr>
          <w:sz w:val="28"/>
          <w:rtl/>
        </w:rPr>
        <w:t xml:space="preserve"> </w:t>
      </w:r>
      <w:r w:rsidRPr="00166374">
        <w:rPr>
          <w:rFonts w:hint="eastAsia"/>
          <w:sz w:val="28"/>
          <w:rtl/>
        </w:rPr>
        <w:t>ילכו</w:t>
      </w:r>
      <w:r w:rsidRPr="00166374">
        <w:rPr>
          <w:sz w:val="28"/>
          <w:rtl/>
        </w:rPr>
        <w:t xml:space="preserve"> </w:t>
      </w:r>
      <w:r w:rsidRPr="00166374">
        <w:rPr>
          <w:rFonts w:hint="eastAsia"/>
          <w:sz w:val="28"/>
          <w:rtl/>
        </w:rPr>
        <w:t>מעצמם</w:t>
      </w:r>
      <w:r w:rsidRPr="00166374">
        <w:rPr>
          <w:sz w:val="28"/>
          <w:rtl/>
        </w:rPr>
        <w:t xml:space="preserve">, </w:t>
      </w:r>
      <w:r w:rsidRPr="00166374">
        <w:rPr>
          <w:rFonts w:hint="eastAsia"/>
          <w:sz w:val="28"/>
          <w:rtl/>
        </w:rPr>
        <w:t>ולא</w:t>
      </w:r>
      <w:r w:rsidRPr="00166374">
        <w:rPr>
          <w:sz w:val="28"/>
          <w:rtl/>
        </w:rPr>
        <w:t xml:space="preserve"> </w:t>
      </w:r>
      <w:r w:rsidRPr="00166374">
        <w:rPr>
          <w:rFonts w:hint="eastAsia"/>
          <w:sz w:val="28"/>
          <w:rtl/>
        </w:rPr>
        <w:t>כמי</w:t>
      </w:r>
      <w:r w:rsidRPr="00166374">
        <w:rPr>
          <w:sz w:val="28"/>
          <w:rtl/>
        </w:rPr>
        <w:t xml:space="preserve"> </w:t>
      </w:r>
      <w:r w:rsidRPr="00166374">
        <w:rPr>
          <w:rFonts w:hint="eastAsia"/>
          <w:sz w:val="28"/>
          <w:rtl/>
        </w:rPr>
        <w:t>שאוחז</w:t>
      </w:r>
      <w:r w:rsidRPr="00166374">
        <w:rPr>
          <w:sz w:val="28"/>
          <w:rtl/>
        </w:rPr>
        <w:t xml:space="preserve"> </w:t>
      </w:r>
      <w:r w:rsidRPr="00166374">
        <w:rPr>
          <w:rFonts w:hint="eastAsia"/>
          <w:sz w:val="28"/>
          <w:rtl/>
        </w:rPr>
        <w:t>בידו</w:t>
      </w:r>
      <w:r w:rsidRPr="00166374">
        <w:rPr>
          <w:sz w:val="28"/>
          <w:rtl/>
        </w:rPr>
        <w:t xml:space="preserve"> </w:t>
      </w:r>
      <w:r w:rsidRPr="00166374">
        <w:rPr>
          <w:rFonts w:hint="eastAsia"/>
          <w:sz w:val="28"/>
          <w:rtl/>
        </w:rPr>
        <w:t>ומוליכו</w:t>
      </w:r>
      <w:r w:rsidRPr="00166374">
        <w:rPr>
          <w:sz w:val="28"/>
          <w:rtl/>
        </w:rPr>
        <w:t xml:space="preserve"> </w:t>
      </w:r>
      <w:r w:rsidRPr="00166374">
        <w:rPr>
          <w:rFonts w:hint="eastAsia"/>
          <w:sz w:val="28"/>
          <w:rtl/>
        </w:rPr>
        <w:t>בחזקת</w:t>
      </w:r>
      <w:r w:rsidRPr="00166374">
        <w:rPr>
          <w:sz w:val="28"/>
          <w:rtl/>
        </w:rPr>
        <w:t xml:space="preserve"> </w:t>
      </w:r>
      <w:r w:rsidRPr="00166374">
        <w:rPr>
          <w:rFonts w:hint="eastAsia"/>
          <w:sz w:val="28"/>
          <w:rtl/>
        </w:rPr>
        <w:t>היד</w:t>
      </w:r>
      <w:r w:rsidRPr="00166374">
        <w:rPr>
          <w:sz w:val="28"/>
          <w:rtl/>
        </w:rPr>
        <w:t xml:space="preserve">". </w:t>
      </w:r>
      <w:r w:rsidRPr="00166374">
        <w:rPr>
          <w:rFonts w:hint="eastAsia"/>
          <w:sz w:val="28"/>
          <w:rtl/>
        </w:rPr>
        <w:t>יש</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שכופה</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דעתו</w:t>
      </w:r>
      <w:r w:rsidRPr="00166374">
        <w:rPr>
          <w:sz w:val="28"/>
          <w:rtl/>
        </w:rPr>
        <w:t xml:space="preserve">, </w:t>
      </w:r>
      <w:r w:rsidRPr="00166374">
        <w:rPr>
          <w:rFonts w:hint="eastAsia"/>
          <w:sz w:val="28"/>
          <w:rtl/>
        </w:rPr>
        <w:t>ש</w:t>
      </w:r>
      <w:r w:rsidRPr="00166374">
        <w:rPr>
          <w:sz w:val="28"/>
          <w:rtl/>
        </w:rPr>
        <w:t>"</w:t>
      </w:r>
      <w:r w:rsidRPr="00166374">
        <w:rPr>
          <w:rFonts w:hint="eastAsia"/>
          <w:sz w:val="28"/>
          <w:rtl/>
        </w:rPr>
        <w:t>תופס</w:t>
      </w:r>
      <w:r w:rsidRPr="00166374">
        <w:rPr>
          <w:sz w:val="28"/>
          <w:rtl/>
        </w:rPr>
        <w:t xml:space="preserve"> </w:t>
      </w:r>
      <w:r w:rsidRPr="00166374">
        <w:rPr>
          <w:rFonts w:hint="eastAsia"/>
          <w:sz w:val="28"/>
          <w:rtl/>
        </w:rPr>
        <w:t>אותם</w:t>
      </w:r>
      <w:r w:rsidRPr="00166374">
        <w:rPr>
          <w:sz w:val="28"/>
          <w:rtl/>
        </w:rPr>
        <w:t xml:space="preserve"> </w:t>
      </w:r>
      <w:r w:rsidRPr="00166374">
        <w:rPr>
          <w:rFonts w:hint="eastAsia"/>
          <w:sz w:val="28"/>
          <w:rtl/>
        </w:rPr>
        <w:t>חזק</w:t>
      </w:r>
      <w:r w:rsidRPr="00166374">
        <w:rPr>
          <w:sz w:val="28"/>
          <w:rtl/>
        </w:rPr>
        <w:t xml:space="preserve">" </w:t>
      </w:r>
      <w:r w:rsidRPr="00166374">
        <w:rPr>
          <w:rFonts w:hint="eastAsia"/>
          <w:sz w:val="28"/>
          <w:rtl/>
        </w:rPr>
        <w:t>וגורר</w:t>
      </w:r>
      <w:r w:rsidRPr="00166374">
        <w:rPr>
          <w:sz w:val="28"/>
          <w:rtl/>
        </w:rPr>
        <w:t xml:space="preserve"> </w:t>
      </w:r>
      <w:r w:rsidRPr="00166374">
        <w:rPr>
          <w:rFonts w:hint="eastAsia"/>
          <w:sz w:val="28"/>
          <w:rtl/>
        </w:rPr>
        <w:t>אותם</w:t>
      </w:r>
      <w:r w:rsidRPr="00166374">
        <w:rPr>
          <w:sz w:val="28"/>
          <w:rtl/>
        </w:rPr>
        <w:t xml:space="preserve"> </w:t>
      </w:r>
      <w:r w:rsidRPr="00166374">
        <w:rPr>
          <w:rFonts w:hint="eastAsia"/>
          <w:sz w:val="28"/>
          <w:rtl/>
        </w:rPr>
        <w:t>לאן</w:t>
      </w:r>
      <w:r w:rsidRPr="00166374">
        <w:rPr>
          <w:sz w:val="28"/>
          <w:rtl/>
        </w:rPr>
        <w:t xml:space="preserve"> </w:t>
      </w:r>
      <w:r w:rsidRPr="00166374">
        <w:rPr>
          <w:rFonts w:hint="eastAsia"/>
          <w:sz w:val="28"/>
          <w:rtl/>
        </w:rPr>
        <w:t>שהוא</w:t>
      </w:r>
      <w:r w:rsidRPr="00166374">
        <w:rPr>
          <w:sz w:val="28"/>
          <w:rtl/>
        </w:rPr>
        <w:t xml:space="preserve"> </w:t>
      </w:r>
      <w:r w:rsidRPr="00166374">
        <w:rPr>
          <w:rFonts w:hint="eastAsia"/>
          <w:sz w:val="28"/>
          <w:rtl/>
        </w:rPr>
        <w:t>מבין</w:t>
      </w:r>
      <w:r>
        <w:rPr>
          <w:rFonts w:hint="cs"/>
          <w:sz w:val="28"/>
          <w:rtl/>
        </w:rPr>
        <w:t>,</w:t>
      </w:r>
      <w:r w:rsidRPr="00166374">
        <w:rPr>
          <w:sz w:val="28"/>
          <w:rtl/>
        </w:rPr>
        <w:t xml:space="preserve"> </w:t>
      </w:r>
      <w:r w:rsidRPr="00166374">
        <w:rPr>
          <w:rFonts w:hint="eastAsia"/>
          <w:sz w:val="28"/>
          <w:rtl/>
        </w:rPr>
        <w:t>ויש</w:t>
      </w:r>
      <w:r w:rsidRPr="00166374">
        <w:rPr>
          <w:sz w:val="28"/>
          <w:rtl/>
        </w:rPr>
        <w:t xml:space="preserve"> </w:t>
      </w:r>
      <w:r w:rsidRPr="00166374">
        <w:rPr>
          <w:rFonts w:hint="eastAsia"/>
          <w:sz w:val="28"/>
          <w:rtl/>
        </w:rPr>
        <w:t>מי</w:t>
      </w:r>
      <w:r w:rsidRPr="00166374">
        <w:rPr>
          <w:sz w:val="28"/>
          <w:rtl/>
        </w:rPr>
        <w:t xml:space="preserve"> </w:t>
      </w:r>
      <w:r w:rsidRPr="00166374">
        <w:rPr>
          <w:rFonts w:hint="eastAsia"/>
          <w:sz w:val="28"/>
          <w:rtl/>
        </w:rPr>
        <w:t>שנותן</w:t>
      </w:r>
      <w:r w:rsidRPr="00166374">
        <w:rPr>
          <w:sz w:val="28"/>
          <w:rtl/>
        </w:rPr>
        <w:t xml:space="preserve"> </w:t>
      </w:r>
      <w:r w:rsidRPr="00166374">
        <w:rPr>
          <w:rFonts w:hint="eastAsia"/>
          <w:sz w:val="28"/>
          <w:rtl/>
        </w:rPr>
        <w:t>להם</w:t>
      </w:r>
      <w:r w:rsidRPr="00166374">
        <w:rPr>
          <w:sz w:val="28"/>
          <w:rtl/>
        </w:rPr>
        <w:t xml:space="preserve"> </w:t>
      </w:r>
      <w:r w:rsidRPr="00166374">
        <w:rPr>
          <w:rFonts w:hint="eastAsia"/>
          <w:sz w:val="28"/>
          <w:rtl/>
        </w:rPr>
        <w:t>יד</w:t>
      </w:r>
      <w:r w:rsidRPr="00166374">
        <w:rPr>
          <w:sz w:val="28"/>
          <w:rtl/>
        </w:rPr>
        <w:t xml:space="preserve"> </w:t>
      </w:r>
      <w:r w:rsidRPr="00166374">
        <w:rPr>
          <w:rFonts w:hint="eastAsia"/>
          <w:sz w:val="28"/>
          <w:rtl/>
        </w:rPr>
        <w:t>תומכת</w:t>
      </w:r>
      <w:r w:rsidRPr="00166374">
        <w:rPr>
          <w:sz w:val="28"/>
          <w:rtl/>
        </w:rPr>
        <w:t xml:space="preserve"> </w:t>
      </w:r>
      <w:r w:rsidRPr="00166374">
        <w:rPr>
          <w:rFonts w:hint="eastAsia"/>
          <w:sz w:val="28"/>
          <w:rtl/>
        </w:rPr>
        <w:t>ומחנכם</w:t>
      </w:r>
      <w:r w:rsidRPr="00166374">
        <w:rPr>
          <w:sz w:val="28"/>
          <w:rtl/>
        </w:rPr>
        <w:t xml:space="preserve"> </w:t>
      </w:r>
      <w:r w:rsidRPr="00166374">
        <w:rPr>
          <w:rFonts w:hint="eastAsia"/>
          <w:sz w:val="28"/>
          <w:rtl/>
        </w:rPr>
        <w:t>בנחת</w:t>
      </w:r>
      <w:r w:rsidRPr="00166374">
        <w:rPr>
          <w:sz w:val="28"/>
          <w:rtl/>
        </w:rPr>
        <w:t xml:space="preserve"> </w:t>
      </w:r>
      <w:r w:rsidRPr="00166374">
        <w:rPr>
          <w:rFonts w:hint="eastAsia"/>
          <w:sz w:val="28"/>
          <w:rtl/>
        </w:rPr>
        <w:t>רוח</w:t>
      </w:r>
      <w:r>
        <w:rPr>
          <w:rFonts w:hint="cs"/>
          <w:sz w:val="28"/>
          <w:rtl/>
        </w:rPr>
        <w:t>,</w:t>
      </w:r>
      <w:r w:rsidRPr="00166374">
        <w:rPr>
          <w:sz w:val="28"/>
          <w:rtl/>
        </w:rPr>
        <w:t xml:space="preserve"> "</w:t>
      </w:r>
      <w:r w:rsidRPr="00166374">
        <w:rPr>
          <w:rFonts w:hint="eastAsia"/>
          <w:sz w:val="28"/>
          <w:rtl/>
        </w:rPr>
        <w:t>והם</w:t>
      </w:r>
      <w:r w:rsidRPr="00166374">
        <w:rPr>
          <w:sz w:val="28"/>
          <w:rtl/>
        </w:rPr>
        <w:t xml:space="preserve"> </w:t>
      </w:r>
      <w:r w:rsidRPr="00166374">
        <w:rPr>
          <w:rFonts w:hint="eastAsia"/>
          <w:sz w:val="28"/>
          <w:rtl/>
        </w:rPr>
        <w:t>הולכים</w:t>
      </w:r>
      <w:r w:rsidRPr="00166374">
        <w:rPr>
          <w:sz w:val="28"/>
          <w:rtl/>
        </w:rPr>
        <w:t xml:space="preserve"> </w:t>
      </w:r>
      <w:r w:rsidRPr="00166374">
        <w:rPr>
          <w:rFonts w:hint="eastAsia"/>
          <w:sz w:val="28"/>
          <w:rtl/>
        </w:rPr>
        <w:t>מעצמם</w:t>
      </w:r>
      <w:r w:rsidRPr="00166374">
        <w:rPr>
          <w:sz w:val="28"/>
          <w:rtl/>
        </w:rPr>
        <w:t>"</w:t>
      </w:r>
      <w:r w:rsidRPr="00166374">
        <w:rPr>
          <w:rFonts w:hint="cs"/>
          <w:sz w:val="28"/>
          <w:rtl/>
        </w:rPr>
        <w:t>.</w:t>
      </w:r>
    </w:p>
    <w:p w14:paraId="35A33CA8" w14:textId="77777777" w:rsidR="00525635" w:rsidRDefault="00525635" w:rsidP="00525635">
      <w:pPr>
        <w:rPr>
          <w:b/>
          <w:bCs/>
          <w:sz w:val="28"/>
          <w:rtl/>
        </w:rPr>
      </w:pPr>
    </w:p>
    <w:p w14:paraId="525AD771" w14:textId="77777777" w:rsidR="00525635" w:rsidRPr="00166374" w:rsidRDefault="00525635" w:rsidP="00525635">
      <w:pPr>
        <w:pStyle w:val="3"/>
        <w:rPr>
          <w:rtl/>
        </w:rPr>
      </w:pPr>
      <w:r>
        <w:rPr>
          <w:rFonts w:hint="cs"/>
          <w:rtl/>
        </w:rPr>
        <w:lastRenderedPageBreak/>
        <w:t xml:space="preserve">ד. </w:t>
      </w:r>
      <w:r w:rsidRPr="00166374">
        <w:rPr>
          <w:rtl/>
        </w:rPr>
        <w:t>"</w:t>
      </w:r>
      <w:r w:rsidRPr="00166374">
        <w:rPr>
          <w:rFonts w:hint="eastAsia"/>
          <w:rtl/>
        </w:rPr>
        <w:t>אחרי</w:t>
      </w:r>
      <w:r w:rsidRPr="00166374">
        <w:rPr>
          <w:rtl/>
        </w:rPr>
        <w:t>"</w:t>
      </w:r>
      <w:r>
        <w:rPr>
          <w:rFonts w:hint="cs"/>
          <w:rtl/>
        </w:rPr>
        <w:t xml:space="preserve"> </w:t>
      </w:r>
      <w:r>
        <w:rPr>
          <w:rtl/>
        </w:rPr>
        <w:t xml:space="preserve">- </w:t>
      </w:r>
      <w:r w:rsidRPr="00166374">
        <w:rPr>
          <w:rtl/>
        </w:rPr>
        <w:t>"</w:t>
      </w:r>
      <w:r w:rsidRPr="00166374">
        <w:rPr>
          <w:rFonts w:hint="eastAsia"/>
          <w:rtl/>
        </w:rPr>
        <w:t>אשר</w:t>
      </w:r>
      <w:r w:rsidRPr="00166374">
        <w:rPr>
          <w:rtl/>
        </w:rPr>
        <w:t xml:space="preserve"> </w:t>
      </w:r>
      <w:r w:rsidRPr="00166374">
        <w:rPr>
          <w:rFonts w:hint="eastAsia"/>
          <w:rtl/>
        </w:rPr>
        <w:t>יצא</w:t>
      </w:r>
      <w:r w:rsidRPr="00166374">
        <w:rPr>
          <w:rtl/>
        </w:rPr>
        <w:t xml:space="preserve"> </w:t>
      </w:r>
      <w:r w:rsidRPr="00166374">
        <w:rPr>
          <w:rFonts w:hint="eastAsia"/>
          <w:rtl/>
        </w:rPr>
        <w:t>לפניהם</w:t>
      </w:r>
      <w:r w:rsidRPr="00166374">
        <w:rPr>
          <w:rtl/>
        </w:rPr>
        <w:t xml:space="preserve"> </w:t>
      </w:r>
      <w:r w:rsidRPr="00166374">
        <w:rPr>
          <w:rFonts w:hint="eastAsia"/>
          <w:rtl/>
        </w:rPr>
        <w:t>ואשר</w:t>
      </w:r>
      <w:r w:rsidRPr="00166374">
        <w:rPr>
          <w:rtl/>
        </w:rPr>
        <w:t xml:space="preserve"> </w:t>
      </w:r>
      <w:r w:rsidRPr="00166374">
        <w:rPr>
          <w:rFonts w:hint="eastAsia"/>
          <w:rtl/>
        </w:rPr>
        <w:t>יבא</w:t>
      </w:r>
      <w:r w:rsidRPr="00166374">
        <w:rPr>
          <w:rtl/>
        </w:rPr>
        <w:t xml:space="preserve"> </w:t>
      </w:r>
      <w:r w:rsidRPr="00166374">
        <w:rPr>
          <w:rFonts w:hint="eastAsia"/>
          <w:rtl/>
        </w:rPr>
        <w:t>לפניהם</w:t>
      </w:r>
      <w:r w:rsidRPr="00166374">
        <w:rPr>
          <w:rtl/>
        </w:rPr>
        <w:t>"</w:t>
      </w:r>
      <w:r>
        <w:rPr>
          <w:rFonts w:hint="cs"/>
          <w:rtl/>
        </w:rPr>
        <w:t xml:space="preserve"> </w:t>
      </w:r>
      <w:r w:rsidRPr="00166374">
        <w:rPr>
          <w:rtl/>
        </w:rPr>
        <w:t xml:space="preserve">- </w:t>
      </w:r>
      <w:r w:rsidRPr="00166374">
        <w:rPr>
          <w:rFonts w:hint="eastAsia"/>
          <w:rtl/>
        </w:rPr>
        <w:t>דוגמא</w:t>
      </w:r>
      <w:r w:rsidRPr="00166374">
        <w:rPr>
          <w:rtl/>
        </w:rPr>
        <w:t xml:space="preserve"> </w:t>
      </w:r>
      <w:r w:rsidRPr="00166374">
        <w:rPr>
          <w:rFonts w:hint="eastAsia"/>
          <w:rtl/>
        </w:rPr>
        <w:t>אישית</w:t>
      </w:r>
    </w:p>
    <w:p w14:paraId="0207DECC" w14:textId="77777777" w:rsidR="00525635" w:rsidRPr="00166374" w:rsidRDefault="00525635" w:rsidP="00525635">
      <w:pPr>
        <w:rPr>
          <w:sz w:val="28"/>
          <w:rtl/>
        </w:rPr>
      </w:pPr>
      <w:r w:rsidRPr="00166374">
        <w:rPr>
          <w:rFonts w:hint="eastAsia"/>
          <w:sz w:val="28"/>
          <w:rtl/>
        </w:rPr>
        <w:t>רב</w:t>
      </w:r>
      <w:r w:rsidRPr="00166374">
        <w:rPr>
          <w:sz w:val="28"/>
          <w:rtl/>
        </w:rPr>
        <w:t xml:space="preserve"> </w:t>
      </w:r>
      <w:r w:rsidRPr="00166374">
        <w:rPr>
          <w:rFonts w:hint="eastAsia"/>
          <w:sz w:val="28"/>
          <w:rtl/>
        </w:rPr>
        <w:t>אלוף</w:t>
      </w:r>
      <w:r w:rsidRPr="00166374">
        <w:rPr>
          <w:sz w:val="28"/>
          <w:rtl/>
        </w:rPr>
        <w:t xml:space="preserve"> </w:t>
      </w:r>
      <w:r w:rsidRPr="00166374">
        <w:rPr>
          <w:rFonts w:hint="eastAsia"/>
          <w:sz w:val="28"/>
          <w:rtl/>
        </w:rPr>
        <w:t>חיים</w:t>
      </w:r>
      <w:r w:rsidRPr="00166374">
        <w:rPr>
          <w:sz w:val="28"/>
          <w:rtl/>
        </w:rPr>
        <w:t xml:space="preserve"> </w:t>
      </w:r>
      <w:r w:rsidRPr="00166374">
        <w:rPr>
          <w:rFonts w:hint="eastAsia"/>
          <w:sz w:val="28"/>
          <w:rtl/>
        </w:rPr>
        <w:t>בר</w:t>
      </w:r>
      <w:r w:rsidRPr="00166374">
        <w:rPr>
          <w:sz w:val="28"/>
          <w:rtl/>
        </w:rPr>
        <w:t xml:space="preserve"> </w:t>
      </w:r>
      <w:r w:rsidRPr="00166374">
        <w:rPr>
          <w:rFonts w:hint="eastAsia"/>
          <w:sz w:val="28"/>
          <w:rtl/>
        </w:rPr>
        <w:t>לב</w:t>
      </w:r>
      <w:r w:rsidRPr="00166374">
        <w:rPr>
          <w:sz w:val="28"/>
          <w:rtl/>
        </w:rPr>
        <w:t xml:space="preserve"> </w:t>
      </w:r>
      <w:r w:rsidRPr="00166374">
        <w:rPr>
          <w:rFonts w:hint="eastAsia"/>
          <w:sz w:val="28"/>
          <w:rtl/>
        </w:rPr>
        <w:t>ענה</w:t>
      </w:r>
      <w:r w:rsidRPr="00166374">
        <w:rPr>
          <w:sz w:val="28"/>
          <w:rtl/>
        </w:rPr>
        <w:t xml:space="preserve"> </w:t>
      </w:r>
      <w:r w:rsidRPr="00166374">
        <w:rPr>
          <w:rFonts w:hint="eastAsia"/>
          <w:sz w:val="28"/>
          <w:rtl/>
        </w:rPr>
        <w:t>בראיון</w:t>
      </w:r>
      <w:r w:rsidRPr="00166374">
        <w:rPr>
          <w:sz w:val="28"/>
          <w:rtl/>
        </w:rPr>
        <w:t xml:space="preserve"> </w:t>
      </w:r>
      <w:r w:rsidRPr="00166374">
        <w:rPr>
          <w:rFonts w:hint="eastAsia"/>
          <w:sz w:val="28"/>
          <w:rtl/>
        </w:rPr>
        <w:t>בתשכ</w:t>
      </w:r>
      <w:r w:rsidRPr="00166374">
        <w:rPr>
          <w:sz w:val="28"/>
          <w:rtl/>
        </w:rPr>
        <w:t>"</w:t>
      </w:r>
      <w:r w:rsidRPr="00166374">
        <w:rPr>
          <w:rFonts w:hint="eastAsia"/>
          <w:sz w:val="28"/>
          <w:rtl/>
        </w:rPr>
        <w:t>ח</w:t>
      </w:r>
      <w:r w:rsidRPr="00166374">
        <w:rPr>
          <w:sz w:val="28"/>
          <w:rtl/>
        </w:rPr>
        <w:t>: "</w:t>
      </w:r>
      <w:r w:rsidRPr="00166374">
        <w:rPr>
          <w:rFonts w:hint="eastAsia"/>
          <w:sz w:val="28"/>
          <w:rtl/>
        </w:rPr>
        <w:t>אני</w:t>
      </w:r>
      <w:r w:rsidRPr="00166374">
        <w:rPr>
          <w:sz w:val="28"/>
          <w:rtl/>
        </w:rPr>
        <w:t xml:space="preserve"> </w:t>
      </w:r>
      <w:r w:rsidRPr="00166374">
        <w:rPr>
          <w:rFonts w:hint="eastAsia"/>
          <w:sz w:val="28"/>
          <w:rtl/>
        </w:rPr>
        <w:t>סבור</w:t>
      </w:r>
      <w:r w:rsidRPr="00166374">
        <w:rPr>
          <w:sz w:val="28"/>
          <w:rtl/>
        </w:rPr>
        <w:t xml:space="preserve"> </w:t>
      </w:r>
      <w:r w:rsidRPr="00166374">
        <w:rPr>
          <w:rFonts w:hint="eastAsia"/>
          <w:sz w:val="28"/>
          <w:rtl/>
        </w:rPr>
        <w:t>שהליכתם</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מפקד</w:t>
      </w:r>
      <w:r>
        <w:rPr>
          <w:rFonts w:hint="cs"/>
          <w:sz w:val="28"/>
          <w:rtl/>
        </w:rPr>
        <w:t>י</w:t>
      </w:r>
      <w:r w:rsidRPr="00166374">
        <w:rPr>
          <w:rFonts w:hint="eastAsia"/>
          <w:sz w:val="28"/>
          <w:rtl/>
        </w:rPr>
        <w:t>נו</w:t>
      </w:r>
      <w:r w:rsidRPr="00166374">
        <w:rPr>
          <w:sz w:val="28"/>
          <w:rtl/>
        </w:rPr>
        <w:t xml:space="preserve"> </w:t>
      </w:r>
      <w:r w:rsidRPr="00166374">
        <w:rPr>
          <w:rFonts w:hint="eastAsia"/>
          <w:sz w:val="28"/>
          <w:rtl/>
        </w:rPr>
        <w:t>הבכירים</w:t>
      </w:r>
      <w:r w:rsidRPr="00166374">
        <w:rPr>
          <w:sz w:val="28"/>
          <w:rtl/>
        </w:rPr>
        <w:t xml:space="preserve"> </w:t>
      </w:r>
      <w:r w:rsidRPr="00166374">
        <w:rPr>
          <w:rFonts w:hint="eastAsia"/>
          <w:sz w:val="28"/>
          <w:rtl/>
        </w:rPr>
        <w:t>יחד</w:t>
      </w:r>
      <w:r w:rsidRPr="00166374">
        <w:rPr>
          <w:sz w:val="28"/>
          <w:rtl/>
        </w:rPr>
        <w:t xml:space="preserve"> </w:t>
      </w:r>
      <w:r w:rsidRPr="00166374">
        <w:rPr>
          <w:rFonts w:hint="eastAsia"/>
          <w:sz w:val="28"/>
          <w:rtl/>
        </w:rPr>
        <w:t>עם</w:t>
      </w:r>
      <w:r w:rsidRPr="00166374">
        <w:rPr>
          <w:sz w:val="28"/>
          <w:rtl/>
        </w:rPr>
        <w:t xml:space="preserve"> </w:t>
      </w:r>
      <w:r w:rsidRPr="00166374">
        <w:rPr>
          <w:rFonts w:hint="eastAsia"/>
          <w:sz w:val="28"/>
          <w:rtl/>
        </w:rPr>
        <w:t>אנשיהם</w:t>
      </w:r>
      <w:r w:rsidRPr="00166374">
        <w:rPr>
          <w:sz w:val="28"/>
          <w:rtl/>
        </w:rPr>
        <w:t xml:space="preserve"> </w:t>
      </w:r>
      <w:r w:rsidRPr="00166374">
        <w:rPr>
          <w:rFonts w:hint="eastAsia"/>
          <w:sz w:val="28"/>
          <w:rtl/>
        </w:rPr>
        <w:t>אל</w:t>
      </w:r>
      <w:r w:rsidRPr="00166374">
        <w:rPr>
          <w:sz w:val="28"/>
          <w:rtl/>
        </w:rPr>
        <w:t xml:space="preserve"> </w:t>
      </w:r>
      <w:r w:rsidRPr="00166374">
        <w:rPr>
          <w:rFonts w:hint="eastAsia"/>
          <w:sz w:val="28"/>
          <w:rtl/>
        </w:rPr>
        <w:t>מקומות</w:t>
      </w:r>
      <w:r w:rsidRPr="00166374">
        <w:rPr>
          <w:sz w:val="28"/>
          <w:rtl/>
        </w:rPr>
        <w:t xml:space="preserve"> </w:t>
      </w:r>
      <w:r w:rsidRPr="00166374">
        <w:rPr>
          <w:rFonts w:hint="eastAsia"/>
          <w:sz w:val="28"/>
          <w:rtl/>
        </w:rPr>
        <w:t>הסכנה</w:t>
      </w:r>
      <w:r w:rsidRPr="00166374">
        <w:rPr>
          <w:sz w:val="28"/>
          <w:rtl/>
        </w:rPr>
        <w:t xml:space="preserve">, </w:t>
      </w:r>
      <w:r w:rsidRPr="00166374">
        <w:rPr>
          <w:rFonts w:hint="eastAsia"/>
          <w:sz w:val="28"/>
          <w:rtl/>
        </w:rPr>
        <w:t>היא</w:t>
      </w:r>
      <w:r w:rsidRPr="00166374">
        <w:rPr>
          <w:sz w:val="28"/>
          <w:rtl/>
        </w:rPr>
        <w:t xml:space="preserve"> </w:t>
      </w:r>
      <w:r w:rsidRPr="00166374">
        <w:rPr>
          <w:rFonts w:hint="eastAsia"/>
          <w:sz w:val="28"/>
          <w:rtl/>
        </w:rPr>
        <w:t>בראש</w:t>
      </w:r>
      <w:r w:rsidRPr="00166374">
        <w:rPr>
          <w:sz w:val="28"/>
          <w:rtl/>
        </w:rPr>
        <w:t xml:space="preserve"> </w:t>
      </w:r>
      <w:r w:rsidRPr="00166374">
        <w:rPr>
          <w:rFonts w:hint="eastAsia"/>
          <w:sz w:val="28"/>
          <w:rtl/>
        </w:rPr>
        <w:t>וראשונה</w:t>
      </w:r>
      <w:r w:rsidRPr="00166374">
        <w:rPr>
          <w:sz w:val="28"/>
          <w:rtl/>
        </w:rPr>
        <w:t xml:space="preserve"> </w:t>
      </w:r>
      <w:r w:rsidRPr="00166374">
        <w:rPr>
          <w:rFonts w:hint="eastAsia"/>
          <w:sz w:val="28"/>
          <w:rtl/>
        </w:rPr>
        <w:t>ביטוי</w:t>
      </w:r>
      <w:r w:rsidRPr="00166374">
        <w:rPr>
          <w:sz w:val="28"/>
          <w:rtl/>
        </w:rPr>
        <w:t xml:space="preserve"> </w:t>
      </w:r>
      <w:r w:rsidRPr="00166374">
        <w:rPr>
          <w:rFonts w:hint="eastAsia"/>
          <w:sz w:val="28"/>
          <w:rtl/>
        </w:rPr>
        <w:t>לתכונה</w:t>
      </w:r>
      <w:r w:rsidRPr="00166374">
        <w:rPr>
          <w:sz w:val="28"/>
          <w:rtl/>
        </w:rPr>
        <w:t xml:space="preserve"> </w:t>
      </w:r>
      <w:r w:rsidRPr="00166374">
        <w:rPr>
          <w:rFonts w:hint="eastAsia"/>
          <w:sz w:val="28"/>
          <w:rtl/>
        </w:rPr>
        <w:t>אנושית</w:t>
      </w:r>
      <w:r w:rsidRPr="00166374">
        <w:rPr>
          <w:sz w:val="28"/>
          <w:rtl/>
        </w:rPr>
        <w:t xml:space="preserve"> </w:t>
      </w:r>
      <w:r w:rsidRPr="00166374">
        <w:rPr>
          <w:rFonts w:hint="eastAsia"/>
          <w:sz w:val="28"/>
          <w:rtl/>
        </w:rPr>
        <w:t>ולרמה</w:t>
      </w:r>
      <w:r w:rsidRPr="00166374">
        <w:rPr>
          <w:sz w:val="28"/>
          <w:rtl/>
        </w:rPr>
        <w:t xml:space="preserve"> </w:t>
      </w:r>
      <w:r w:rsidRPr="00166374">
        <w:rPr>
          <w:rFonts w:hint="eastAsia"/>
          <w:sz w:val="28"/>
          <w:rtl/>
        </w:rPr>
        <w:t>מוסרית</w:t>
      </w:r>
      <w:r w:rsidRPr="00166374">
        <w:rPr>
          <w:sz w:val="28"/>
          <w:rtl/>
        </w:rPr>
        <w:t>...</w:t>
      </w:r>
      <w:r w:rsidRPr="00166374">
        <w:rPr>
          <w:rFonts w:hint="cs"/>
          <w:sz w:val="28"/>
          <w:rtl/>
        </w:rPr>
        <w:t xml:space="preserve"> </w:t>
      </w:r>
      <w:r w:rsidRPr="00166374">
        <w:rPr>
          <w:rFonts w:hint="eastAsia"/>
          <w:sz w:val="28"/>
          <w:rtl/>
        </w:rPr>
        <w:t>אני</w:t>
      </w:r>
      <w:r w:rsidRPr="00166374">
        <w:rPr>
          <w:sz w:val="28"/>
          <w:rtl/>
        </w:rPr>
        <w:t xml:space="preserve"> </w:t>
      </w:r>
      <w:r w:rsidRPr="00166374">
        <w:rPr>
          <w:rFonts w:hint="eastAsia"/>
          <w:sz w:val="28"/>
          <w:rtl/>
        </w:rPr>
        <w:t>מאמין</w:t>
      </w:r>
      <w:r w:rsidRPr="00166374">
        <w:rPr>
          <w:sz w:val="28"/>
          <w:rtl/>
        </w:rPr>
        <w:t xml:space="preserve"> </w:t>
      </w:r>
      <w:r w:rsidRPr="00166374">
        <w:rPr>
          <w:rFonts w:hint="eastAsia"/>
          <w:sz w:val="28"/>
          <w:rtl/>
        </w:rPr>
        <w:t>כי</w:t>
      </w:r>
      <w:r w:rsidRPr="00166374">
        <w:rPr>
          <w:sz w:val="28"/>
          <w:rtl/>
        </w:rPr>
        <w:t xml:space="preserve"> </w:t>
      </w:r>
      <w:r w:rsidRPr="00166374">
        <w:rPr>
          <w:rFonts w:hint="eastAsia"/>
          <w:sz w:val="28"/>
          <w:rtl/>
        </w:rPr>
        <w:t>העובדה</w:t>
      </w:r>
      <w:r w:rsidRPr="00166374">
        <w:rPr>
          <w:sz w:val="28"/>
          <w:rtl/>
        </w:rPr>
        <w:t xml:space="preserve"> </w:t>
      </w:r>
      <w:r w:rsidRPr="00166374">
        <w:rPr>
          <w:rFonts w:hint="eastAsia"/>
          <w:sz w:val="28"/>
          <w:rtl/>
        </w:rPr>
        <w:t>שיש</w:t>
      </w:r>
      <w:r w:rsidRPr="00166374">
        <w:rPr>
          <w:sz w:val="28"/>
          <w:rtl/>
        </w:rPr>
        <w:t xml:space="preserve"> </w:t>
      </w:r>
      <w:r w:rsidRPr="00166374">
        <w:rPr>
          <w:rFonts w:hint="eastAsia"/>
          <w:sz w:val="28"/>
          <w:rtl/>
        </w:rPr>
        <w:t>לנו</w:t>
      </w:r>
      <w:r w:rsidRPr="00166374">
        <w:rPr>
          <w:sz w:val="28"/>
          <w:rtl/>
        </w:rPr>
        <w:t xml:space="preserve"> </w:t>
      </w:r>
      <w:r w:rsidRPr="00166374">
        <w:rPr>
          <w:rFonts w:hint="eastAsia"/>
          <w:sz w:val="28"/>
          <w:rtl/>
        </w:rPr>
        <w:t>צבא</w:t>
      </w:r>
      <w:r w:rsidRPr="00166374">
        <w:rPr>
          <w:sz w:val="28"/>
          <w:rtl/>
        </w:rPr>
        <w:t xml:space="preserve"> </w:t>
      </w:r>
      <w:r w:rsidRPr="00166374">
        <w:rPr>
          <w:rFonts w:hint="eastAsia"/>
          <w:sz w:val="28"/>
          <w:rtl/>
        </w:rPr>
        <w:t>המצמיח</w:t>
      </w:r>
      <w:r w:rsidRPr="00166374">
        <w:rPr>
          <w:sz w:val="28"/>
          <w:rtl/>
        </w:rPr>
        <w:t xml:space="preserve"> </w:t>
      </w:r>
      <w:r w:rsidRPr="00166374">
        <w:rPr>
          <w:rFonts w:hint="eastAsia"/>
          <w:sz w:val="28"/>
          <w:rtl/>
        </w:rPr>
        <w:t>מפקדים</w:t>
      </w:r>
      <w:r w:rsidRPr="00166374">
        <w:rPr>
          <w:sz w:val="28"/>
          <w:rtl/>
        </w:rPr>
        <w:t xml:space="preserve"> </w:t>
      </w:r>
      <w:r w:rsidRPr="00166374">
        <w:rPr>
          <w:rFonts w:hint="eastAsia"/>
          <w:sz w:val="28"/>
          <w:rtl/>
        </w:rPr>
        <w:t>כאלה</w:t>
      </w:r>
      <w:r w:rsidRPr="00166374">
        <w:rPr>
          <w:sz w:val="28"/>
          <w:rtl/>
        </w:rPr>
        <w:t xml:space="preserve"> </w:t>
      </w:r>
      <w:r w:rsidRPr="00166374">
        <w:rPr>
          <w:rFonts w:hint="eastAsia"/>
          <w:sz w:val="28"/>
          <w:rtl/>
        </w:rPr>
        <w:t>אשר</w:t>
      </w:r>
      <w:r w:rsidRPr="00166374">
        <w:rPr>
          <w:sz w:val="28"/>
          <w:rtl/>
        </w:rPr>
        <w:t xml:space="preserve"> </w:t>
      </w:r>
      <w:r w:rsidRPr="00166374">
        <w:rPr>
          <w:rFonts w:hint="eastAsia"/>
          <w:sz w:val="28"/>
          <w:rtl/>
        </w:rPr>
        <w:t>מהווים</w:t>
      </w:r>
      <w:r w:rsidRPr="00166374">
        <w:rPr>
          <w:sz w:val="28"/>
          <w:rtl/>
        </w:rPr>
        <w:t xml:space="preserve"> </w:t>
      </w:r>
      <w:r w:rsidRPr="00166374">
        <w:rPr>
          <w:rFonts w:hint="eastAsia"/>
          <w:sz w:val="28"/>
          <w:rtl/>
        </w:rPr>
        <w:t>דוגמא</w:t>
      </w:r>
      <w:r w:rsidRPr="00166374">
        <w:rPr>
          <w:sz w:val="28"/>
          <w:rtl/>
        </w:rPr>
        <w:t xml:space="preserve"> </w:t>
      </w:r>
      <w:r w:rsidRPr="00166374">
        <w:rPr>
          <w:rFonts w:hint="eastAsia"/>
          <w:sz w:val="28"/>
          <w:rtl/>
        </w:rPr>
        <w:t>אישית</w:t>
      </w:r>
      <w:r w:rsidRPr="00166374">
        <w:rPr>
          <w:sz w:val="28"/>
          <w:rtl/>
        </w:rPr>
        <w:t xml:space="preserve"> </w:t>
      </w:r>
      <w:r w:rsidRPr="00166374">
        <w:rPr>
          <w:rFonts w:hint="eastAsia"/>
          <w:sz w:val="28"/>
          <w:rtl/>
        </w:rPr>
        <w:t>בהגשמה</w:t>
      </w:r>
      <w:r w:rsidRPr="00166374">
        <w:rPr>
          <w:sz w:val="28"/>
          <w:rtl/>
        </w:rPr>
        <w:t xml:space="preserve"> </w:t>
      </w:r>
      <w:r w:rsidRPr="00166374">
        <w:rPr>
          <w:rFonts w:hint="eastAsia"/>
          <w:sz w:val="28"/>
          <w:rtl/>
        </w:rPr>
        <w:t>עצמית</w:t>
      </w:r>
      <w:r w:rsidRPr="00166374">
        <w:rPr>
          <w:sz w:val="28"/>
          <w:rtl/>
        </w:rPr>
        <w:t xml:space="preserve"> </w:t>
      </w:r>
      <w:r w:rsidRPr="00166374">
        <w:rPr>
          <w:rFonts w:hint="eastAsia"/>
          <w:sz w:val="28"/>
          <w:rtl/>
        </w:rPr>
        <w:t>ובהעזה</w:t>
      </w:r>
      <w:r w:rsidRPr="00166374">
        <w:rPr>
          <w:sz w:val="28"/>
          <w:rtl/>
        </w:rPr>
        <w:t xml:space="preserve"> </w:t>
      </w:r>
      <w:r w:rsidRPr="00166374">
        <w:rPr>
          <w:rFonts w:hint="eastAsia"/>
          <w:sz w:val="28"/>
          <w:rtl/>
        </w:rPr>
        <w:t>שלהם</w:t>
      </w:r>
      <w:r w:rsidRPr="00166374">
        <w:rPr>
          <w:sz w:val="28"/>
          <w:rtl/>
        </w:rPr>
        <w:t xml:space="preserve">, </w:t>
      </w:r>
      <w:r w:rsidRPr="00166374">
        <w:rPr>
          <w:rFonts w:hint="eastAsia"/>
          <w:sz w:val="28"/>
          <w:rtl/>
        </w:rPr>
        <w:t>מעצבים</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דמות</w:t>
      </w:r>
      <w:r w:rsidRPr="00166374">
        <w:rPr>
          <w:sz w:val="28"/>
          <w:rtl/>
        </w:rPr>
        <w:t xml:space="preserve"> </w:t>
      </w:r>
      <w:r w:rsidRPr="00166374">
        <w:rPr>
          <w:rFonts w:hint="eastAsia"/>
          <w:sz w:val="28"/>
          <w:rtl/>
        </w:rPr>
        <w:t>הצבא</w:t>
      </w:r>
      <w:r w:rsidRPr="00166374">
        <w:rPr>
          <w:sz w:val="28"/>
          <w:rtl/>
        </w:rPr>
        <w:t xml:space="preserve"> </w:t>
      </w:r>
      <w:r w:rsidRPr="00166374">
        <w:rPr>
          <w:rFonts w:hint="eastAsia"/>
          <w:sz w:val="28"/>
          <w:rtl/>
        </w:rPr>
        <w:t>ומטפחים</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רוחו</w:t>
      </w:r>
      <w:r>
        <w:rPr>
          <w:rFonts w:hint="cs"/>
          <w:sz w:val="28"/>
          <w:rtl/>
        </w:rPr>
        <w:t xml:space="preserve"> </w:t>
      </w:r>
      <w:r w:rsidRPr="00166374">
        <w:rPr>
          <w:sz w:val="28"/>
          <w:rtl/>
        </w:rPr>
        <w:t xml:space="preserve">- </w:t>
      </w:r>
      <w:r w:rsidRPr="00166374">
        <w:rPr>
          <w:rFonts w:hint="eastAsia"/>
          <w:sz w:val="28"/>
          <w:rtl/>
        </w:rPr>
        <w:t>היא</w:t>
      </w:r>
      <w:r w:rsidRPr="00166374">
        <w:rPr>
          <w:sz w:val="28"/>
          <w:rtl/>
        </w:rPr>
        <w:t xml:space="preserve"> </w:t>
      </w:r>
      <w:r w:rsidRPr="00166374">
        <w:rPr>
          <w:rFonts w:hint="eastAsia"/>
          <w:sz w:val="28"/>
          <w:rtl/>
        </w:rPr>
        <w:t>אחד</w:t>
      </w:r>
      <w:r w:rsidRPr="00166374">
        <w:rPr>
          <w:sz w:val="28"/>
          <w:rtl/>
        </w:rPr>
        <w:t xml:space="preserve"> </w:t>
      </w:r>
      <w:r w:rsidRPr="00166374">
        <w:rPr>
          <w:rFonts w:hint="eastAsia"/>
          <w:sz w:val="28"/>
          <w:rtl/>
        </w:rPr>
        <w:t>הגילויים</w:t>
      </w:r>
      <w:r w:rsidRPr="00166374">
        <w:rPr>
          <w:sz w:val="28"/>
          <w:rtl/>
        </w:rPr>
        <w:t xml:space="preserve"> </w:t>
      </w:r>
      <w:r w:rsidRPr="00166374">
        <w:rPr>
          <w:rFonts w:hint="eastAsia"/>
          <w:sz w:val="28"/>
          <w:rtl/>
        </w:rPr>
        <w:t>הנפלאים</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ייחוד</w:t>
      </w:r>
      <w:r w:rsidRPr="00166374">
        <w:rPr>
          <w:sz w:val="28"/>
          <w:rtl/>
        </w:rPr>
        <w:t xml:space="preserve"> </w:t>
      </w:r>
      <w:r w:rsidRPr="00166374">
        <w:rPr>
          <w:rFonts w:hint="eastAsia"/>
          <w:sz w:val="28"/>
          <w:rtl/>
        </w:rPr>
        <w:t>עם</w:t>
      </w:r>
      <w:r w:rsidRPr="00166374">
        <w:rPr>
          <w:sz w:val="28"/>
          <w:rtl/>
        </w:rPr>
        <w:t xml:space="preserve"> </w:t>
      </w:r>
      <w:r w:rsidRPr="00166374">
        <w:rPr>
          <w:rFonts w:hint="eastAsia"/>
          <w:sz w:val="28"/>
          <w:rtl/>
        </w:rPr>
        <w:t>ישראל</w:t>
      </w:r>
      <w:r w:rsidRPr="00166374">
        <w:rPr>
          <w:sz w:val="28"/>
          <w:rtl/>
        </w:rPr>
        <w:t xml:space="preserve"> </w:t>
      </w:r>
      <w:r w:rsidRPr="00166374">
        <w:rPr>
          <w:rFonts w:hint="eastAsia"/>
          <w:sz w:val="28"/>
          <w:rtl/>
        </w:rPr>
        <w:t>בארצו</w:t>
      </w:r>
      <w:r w:rsidRPr="00166374">
        <w:rPr>
          <w:sz w:val="28"/>
          <w:rtl/>
        </w:rPr>
        <w:t xml:space="preserve">". </w:t>
      </w:r>
      <w:r w:rsidRPr="00166374">
        <w:rPr>
          <w:rFonts w:hint="eastAsia"/>
          <w:sz w:val="28"/>
          <w:rtl/>
        </w:rPr>
        <w:t>הבקשה</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משה</w:t>
      </w:r>
      <w:r w:rsidRPr="00166374">
        <w:rPr>
          <w:sz w:val="28"/>
          <w:rtl/>
        </w:rPr>
        <w:t xml:space="preserve"> </w:t>
      </w:r>
      <w:r w:rsidRPr="00166374">
        <w:rPr>
          <w:rFonts w:hint="eastAsia"/>
          <w:sz w:val="28"/>
          <w:rtl/>
        </w:rPr>
        <w:t>רבנו</w:t>
      </w:r>
      <w:r w:rsidRPr="00166374">
        <w:rPr>
          <w:sz w:val="28"/>
          <w:rtl/>
        </w:rPr>
        <w:t xml:space="preserve"> </w:t>
      </w:r>
      <w:r w:rsidRPr="00166374">
        <w:rPr>
          <w:rFonts w:hint="eastAsia"/>
          <w:sz w:val="28"/>
          <w:rtl/>
        </w:rPr>
        <w:t>למנות</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אשר</w:t>
      </w:r>
      <w:r w:rsidRPr="00166374">
        <w:rPr>
          <w:sz w:val="28"/>
          <w:rtl/>
        </w:rPr>
        <w:t xml:space="preserve"> </w:t>
      </w:r>
      <w:r w:rsidRPr="00166374">
        <w:rPr>
          <w:rFonts w:hint="eastAsia"/>
          <w:sz w:val="28"/>
          <w:rtl/>
        </w:rPr>
        <w:t>יצא</w:t>
      </w:r>
      <w:r w:rsidRPr="00166374">
        <w:rPr>
          <w:sz w:val="28"/>
          <w:rtl/>
        </w:rPr>
        <w:t xml:space="preserve"> </w:t>
      </w:r>
      <w:r w:rsidRPr="00166374">
        <w:rPr>
          <w:rFonts w:hint="eastAsia"/>
          <w:sz w:val="28"/>
          <w:rtl/>
        </w:rPr>
        <w:t>לפניהם</w:t>
      </w:r>
      <w:r w:rsidRPr="00166374">
        <w:rPr>
          <w:sz w:val="28"/>
          <w:rtl/>
        </w:rPr>
        <w:t xml:space="preserve"> </w:t>
      </w:r>
      <w:r w:rsidRPr="00166374">
        <w:rPr>
          <w:rFonts w:hint="eastAsia"/>
          <w:sz w:val="28"/>
          <w:rtl/>
        </w:rPr>
        <w:t>ואשר</w:t>
      </w:r>
      <w:r w:rsidRPr="00166374">
        <w:rPr>
          <w:sz w:val="28"/>
          <w:rtl/>
        </w:rPr>
        <w:t xml:space="preserve"> </w:t>
      </w:r>
      <w:r w:rsidRPr="00166374">
        <w:rPr>
          <w:rFonts w:hint="eastAsia"/>
          <w:sz w:val="28"/>
          <w:rtl/>
        </w:rPr>
        <w:t>יב</w:t>
      </w:r>
      <w:r>
        <w:rPr>
          <w:rFonts w:hint="cs"/>
          <w:sz w:val="28"/>
          <w:rtl/>
        </w:rPr>
        <w:t>ו</w:t>
      </w:r>
      <w:r w:rsidRPr="00166374">
        <w:rPr>
          <w:rFonts w:hint="eastAsia"/>
          <w:sz w:val="28"/>
          <w:rtl/>
        </w:rPr>
        <w:t>א</w:t>
      </w:r>
      <w:r w:rsidRPr="00166374">
        <w:rPr>
          <w:sz w:val="28"/>
          <w:rtl/>
        </w:rPr>
        <w:t xml:space="preserve"> </w:t>
      </w:r>
      <w:r w:rsidRPr="00166374">
        <w:rPr>
          <w:rFonts w:hint="eastAsia"/>
          <w:sz w:val="28"/>
          <w:rtl/>
        </w:rPr>
        <w:t>לפניהם</w:t>
      </w:r>
      <w:r w:rsidRPr="00166374">
        <w:rPr>
          <w:sz w:val="28"/>
          <w:rtl/>
        </w:rPr>
        <w:t xml:space="preserve">" </w:t>
      </w:r>
      <w:r w:rsidRPr="00166374">
        <w:rPr>
          <w:rFonts w:hint="eastAsia"/>
          <w:sz w:val="28"/>
          <w:rtl/>
        </w:rPr>
        <w:t>מופיעה</w:t>
      </w:r>
      <w:r w:rsidRPr="00166374">
        <w:rPr>
          <w:sz w:val="28"/>
          <w:rtl/>
        </w:rPr>
        <w:t xml:space="preserve"> </w:t>
      </w:r>
      <w:r w:rsidRPr="00166374">
        <w:rPr>
          <w:rFonts w:hint="eastAsia"/>
          <w:sz w:val="28"/>
          <w:rtl/>
        </w:rPr>
        <w:t>במקומות</w:t>
      </w:r>
      <w:r w:rsidRPr="00166374">
        <w:rPr>
          <w:sz w:val="28"/>
          <w:rtl/>
        </w:rPr>
        <w:t xml:space="preserve"> </w:t>
      </w:r>
      <w:r w:rsidRPr="00166374">
        <w:rPr>
          <w:rFonts w:hint="eastAsia"/>
          <w:sz w:val="28"/>
          <w:rtl/>
        </w:rPr>
        <w:t>רבים</w:t>
      </w:r>
      <w:r w:rsidRPr="00166374">
        <w:rPr>
          <w:sz w:val="28"/>
          <w:rtl/>
        </w:rPr>
        <w:t xml:space="preserve"> </w:t>
      </w:r>
      <w:r w:rsidRPr="00166374">
        <w:rPr>
          <w:rFonts w:hint="eastAsia"/>
          <w:sz w:val="28"/>
          <w:rtl/>
        </w:rPr>
        <w:t>בתורה</w:t>
      </w:r>
      <w:r w:rsidRPr="00166374">
        <w:rPr>
          <w:sz w:val="28"/>
          <w:rtl/>
        </w:rPr>
        <w:t xml:space="preserve">. </w:t>
      </w:r>
      <w:r w:rsidRPr="00166374">
        <w:rPr>
          <w:rFonts w:hint="eastAsia"/>
          <w:sz w:val="28"/>
          <w:rtl/>
        </w:rPr>
        <w:t>נחשון</w:t>
      </w:r>
      <w:r w:rsidRPr="00166374">
        <w:rPr>
          <w:sz w:val="28"/>
          <w:rtl/>
        </w:rPr>
        <w:t xml:space="preserve"> </w:t>
      </w:r>
      <w:r w:rsidRPr="00166374">
        <w:rPr>
          <w:rFonts w:hint="eastAsia"/>
          <w:sz w:val="28"/>
          <w:rtl/>
        </w:rPr>
        <w:t>בן</w:t>
      </w:r>
      <w:r w:rsidRPr="00166374">
        <w:rPr>
          <w:sz w:val="28"/>
          <w:rtl/>
        </w:rPr>
        <w:t xml:space="preserve"> </w:t>
      </w:r>
      <w:r w:rsidRPr="00166374">
        <w:rPr>
          <w:rFonts w:hint="eastAsia"/>
          <w:sz w:val="28"/>
          <w:rtl/>
        </w:rPr>
        <w:t>עמינדב</w:t>
      </w:r>
      <w:r w:rsidRPr="00166374">
        <w:rPr>
          <w:sz w:val="28"/>
          <w:rtl/>
        </w:rPr>
        <w:t xml:space="preserve"> </w:t>
      </w:r>
      <w:r w:rsidRPr="00166374">
        <w:rPr>
          <w:rFonts w:hint="eastAsia"/>
          <w:sz w:val="28"/>
          <w:rtl/>
        </w:rPr>
        <w:t>קופץ</w:t>
      </w:r>
      <w:r w:rsidRPr="00166374">
        <w:rPr>
          <w:sz w:val="28"/>
          <w:rtl/>
        </w:rPr>
        <w:t xml:space="preserve"> </w:t>
      </w:r>
      <w:r w:rsidRPr="00166374">
        <w:rPr>
          <w:rFonts w:hint="eastAsia"/>
          <w:sz w:val="28"/>
          <w:rtl/>
        </w:rPr>
        <w:t>ראשון</w:t>
      </w:r>
      <w:r w:rsidRPr="00166374">
        <w:rPr>
          <w:sz w:val="28"/>
          <w:rtl/>
        </w:rPr>
        <w:t xml:space="preserve"> </w:t>
      </w:r>
      <w:r w:rsidRPr="00166374">
        <w:rPr>
          <w:rFonts w:hint="eastAsia"/>
          <w:sz w:val="28"/>
          <w:rtl/>
        </w:rPr>
        <w:t>למים</w:t>
      </w:r>
      <w:r w:rsidRPr="00166374">
        <w:rPr>
          <w:rFonts w:hint="cs"/>
          <w:sz w:val="28"/>
          <w:rtl/>
        </w:rPr>
        <w:t>,</w:t>
      </w:r>
      <w:r w:rsidRPr="00166374">
        <w:rPr>
          <w:sz w:val="28"/>
          <w:rtl/>
        </w:rPr>
        <w:t xml:space="preserve"> "</w:t>
      </w:r>
      <w:r w:rsidRPr="00166374">
        <w:rPr>
          <w:rFonts w:hint="eastAsia"/>
          <w:sz w:val="28"/>
          <w:rtl/>
        </w:rPr>
        <w:t>יורד</w:t>
      </w:r>
      <w:r w:rsidRPr="00166374">
        <w:rPr>
          <w:sz w:val="28"/>
          <w:rtl/>
        </w:rPr>
        <w:t xml:space="preserve"> </w:t>
      </w:r>
      <w:r w:rsidRPr="00166374">
        <w:rPr>
          <w:rFonts w:hint="eastAsia"/>
          <w:sz w:val="28"/>
          <w:rtl/>
        </w:rPr>
        <w:t>למים</w:t>
      </w:r>
      <w:r w:rsidRPr="00166374">
        <w:rPr>
          <w:sz w:val="28"/>
          <w:rtl/>
        </w:rPr>
        <w:t xml:space="preserve"> </w:t>
      </w:r>
      <w:r w:rsidRPr="00166374">
        <w:rPr>
          <w:rFonts w:hint="eastAsia"/>
          <w:sz w:val="28"/>
          <w:rtl/>
        </w:rPr>
        <w:t>תחילה</w:t>
      </w:r>
      <w:r w:rsidRPr="00166374">
        <w:rPr>
          <w:sz w:val="28"/>
          <w:rtl/>
        </w:rPr>
        <w:t>"</w:t>
      </w:r>
      <w:r w:rsidRPr="00166374">
        <w:rPr>
          <w:rFonts w:hint="cs"/>
          <w:sz w:val="28"/>
          <w:rtl/>
        </w:rPr>
        <w:t>.</w:t>
      </w:r>
      <w:r w:rsidRPr="00166374">
        <w:rPr>
          <w:sz w:val="28"/>
          <w:rtl/>
        </w:rPr>
        <w:t xml:space="preserve"> </w:t>
      </w:r>
      <w:r w:rsidRPr="00166374">
        <w:rPr>
          <w:rFonts w:hint="cs"/>
          <w:sz w:val="28"/>
          <w:rtl/>
        </w:rPr>
        <w:t xml:space="preserve">על </w:t>
      </w:r>
      <w:r w:rsidRPr="00166374">
        <w:rPr>
          <w:rFonts w:hint="eastAsia"/>
          <w:sz w:val="28"/>
          <w:rtl/>
        </w:rPr>
        <w:t>יעקב</w:t>
      </w:r>
      <w:r w:rsidRPr="00166374">
        <w:rPr>
          <w:sz w:val="28"/>
          <w:rtl/>
        </w:rPr>
        <w:t xml:space="preserve"> </w:t>
      </w:r>
      <w:r w:rsidRPr="00166374">
        <w:rPr>
          <w:rFonts w:hint="cs"/>
          <w:sz w:val="28"/>
          <w:rtl/>
        </w:rPr>
        <w:t>ה</w:t>
      </w:r>
      <w:r w:rsidRPr="00166374">
        <w:rPr>
          <w:rFonts w:hint="eastAsia"/>
          <w:sz w:val="28"/>
          <w:rtl/>
        </w:rPr>
        <w:t>מתכונן</w:t>
      </w:r>
      <w:r w:rsidRPr="00166374">
        <w:rPr>
          <w:sz w:val="28"/>
          <w:rtl/>
        </w:rPr>
        <w:t xml:space="preserve"> </w:t>
      </w:r>
      <w:r w:rsidRPr="00166374">
        <w:rPr>
          <w:rFonts w:hint="eastAsia"/>
          <w:sz w:val="28"/>
          <w:rtl/>
        </w:rPr>
        <w:t>למ</w:t>
      </w:r>
      <w:r w:rsidRPr="00166374">
        <w:rPr>
          <w:rFonts w:hint="cs"/>
          <w:sz w:val="28"/>
          <w:rtl/>
        </w:rPr>
        <w:t>פגש עם מ</w:t>
      </w:r>
      <w:r w:rsidRPr="00166374">
        <w:rPr>
          <w:rFonts w:hint="eastAsia"/>
          <w:sz w:val="28"/>
          <w:rtl/>
        </w:rPr>
        <w:t>חנה</w:t>
      </w:r>
      <w:r w:rsidRPr="00166374">
        <w:rPr>
          <w:sz w:val="28"/>
          <w:rtl/>
        </w:rPr>
        <w:t xml:space="preserve"> </w:t>
      </w:r>
      <w:r w:rsidRPr="00166374">
        <w:rPr>
          <w:rFonts w:hint="eastAsia"/>
          <w:sz w:val="28"/>
          <w:rtl/>
        </w:rPr>
        <w:t>עשיו</w:t>
      </w:r>
      <w:r w:rsidRPr="00166374">
        <w:rPr>
          <w:sz w:val="28"/>
          <w:rtl/>
        </w:rPr>
        <w:t xml:space="preserve">, </w:t>
      </w:r>
      <w:r w:rsidRPr="00166374">
        <w:rPr>
          <w:rFonts w:hint="cs"/>
          <w:sz w:val="28"/>
          <w:rtl/>
        </w:rPr>
        <w:t xml:space="preserve">נאמר </w:t>
      </w:r>
      <w:r w:rsidRPr="00166374">
        <w:rPr>
          <w:sz w:val="28"/>
          <w:rtl/>
        </w:rPr>
        <w:t>"</w:t>
      </w:r>
      <w:r w:rsidRPr="00166374">
        <w:rPr>
          <w:rFonts w:hint="eastAsia"/>
          <w:sz w:val="28"/>
          <w:rtl/>
        </w:rPr>
        <w:t>והוא</w:t>
      </w:r>
      <w:r w:rsidRPr="00166374">
        <w:rPr>
          <w:sz w:val="28"/>
          <w:rtl/>
        </w:rPr>
        <w:t xml:space="preserve"> </w:t>
      </w:r>
      <w:r w:rsidRPr="00166374">
        <w:rPr>
          <w:rFonts w:hint="eastAsia"/>
          <w:sz w:val="28"/>
          <w:rtl/>
        </w:rPr>
        <w:t>עבר</w:t>
      </w:r>
      <w:r w:rsidRPr="00166374">
        <w:rPr>
          <w:sz w:val="28"/>
          <w:rtl/>
        </w:rPr>
        <w:t xml:space="preserve"> </w:t>
      </w:r>
      <w:r w:rsidRPr="00166374">
        <w:rPr>
          <w:rFonts w:hint="eastAsia"/>
          <w:sz w:val="28"/>
          <w:rtl/>
        </w:rPr>
        <w:t>לפניהם</w:t>
      </w:r>
      <w:r w:rsidRPr="00166374">
        <w:rPr>
          <w:sz w:val="28"/>
          <w:rtl/>
        </w:rPr>
        <w:t xml:space="preserve">", </w:t>
      </w:r>
      <w:r w:rsidRPr="00166374">
        <w:rPr>
          <w:rFonts w:hint="cs"/>
          <w:sz w:val="28"/>
          <w:rtl/>
        </w:rPr>
        <w:t>וביאר</w:t>
      </w:r>
      <w:r w:rsidRPr="00166374">
        <w:rPr>
          <w:sz w:val="28"/>
          <w:rtl/>
        </w:rPr>
        <w:t xml:space="preserve"> </w:t>
      </w:r>
      <w:r w:rsidRPr="00166374">
        <w:rPr>
          <w:rFonts w:hint="eastAsia"/>
          <w:sz w:val="28"/>
          <w:rtl/>
        </w:rPr>
        <w:t>רש</w:t>
      </w:r>
      <w:r w:rsidRPr="00166374">
        <w:rPr>
          <w:sz w:val="28"/>
          <w:rtl/>
        </w:rPr>
        <w:t>"</w:t>
      </w:r>
      <w:r w:rsidRPr="00166374">
        <w:rPr>
          <w:rFonts w:hint="eastAsia"/>
          <w:sz w:val="28"/>
          <w:rtl/>
        </w:rPr>
        <w:t>י</w:t>
      </w:r>
      <w:r w:rsidRPr="00166374">
        <w:rPr>
          <w:sz w:val="28"/>
          <w:rtl/>
        </w:rPr>
        <w:t>: "</w:t>
      </w:r>
      <w:r w:rsidRPr="00166374">
        <w:rPr>
          <w:rFonts w:hint="eastAsia"/>
          <w:sz w:val="28"/>
          <w:rtl/>
        </w:rPr>
        <w:t>אמר</w:t>
      </w:r>
      <w:r w:rsidRPr="00166374">
        <w:rPr>
          <w:sz w:val="28"/>
          <w:rtl/>
        </w:rPr>
        <w:t xml:space="preserve">, </w:t>
      </w:r>
      <w:r w:rsidRPr="00166374">
        <w:rPr>
          <w:rFonts w:hint="eastAsia"/>
          <w:sz w:val="28"/>
          <w:rtl/>
        </w:rPr>
        <w:t>אם</w:t>
      </w:r>
      <w:r w:rsidRPr="00166374">
        <w:rPr>
          <w:sz w:val="28"/>
          <w:rtl/>
        </w:rPr>
        <w:t xml:space="preserve"> </w:t>
      </w:r>
      <w:r w:rsidRPr="00166374">
        <w:rPr>
          <w:rFonts w:hint="eastAsia"/>
          <w:sz w:val="28"/>
          <w:rtl/>
        </w:rPr>
        <w:t>יב</w:t>
      </w:r>
      <w:r>
        <w:rPr>
          <w:rFonts w:hint="cs"/>
          <w:sz w:val="28"/>
          <w:rtl/>
        </w:rPr>
        <w:t>ו</w:t>
      </w:r>
      <w:r w:rsidRPr="00166374">
        <w:rPr>
          <w:rFonts w:hint="eastAsia"/>
          <w:sz w:val="28"/>
          <w:rtl/>
        </w:rPr>
        <w:t>א</w:t>
      </w:r>
      <w:r w:rsidRPr="00166374">
        <w:rPr>
          <w:sz w:val="28"/>
          <w:rtl/>
        </w:rPr>
        <w:t xml:space="preserve"> </w:t>
      </w:r>
      <w:r w:rsidRPr="00166374">
        <w:rPr>
          <w:rFonts w:hint="eastAsia"/>
          <w:sz w:val="28"/>
          <w:rtl/>
        </w:rPr>
        <w:t>אותו</w:t>
      </w:r>
      <w:r w:rsidRPr="00166374">
        <w:rPr>
          <w:sz w:val="28"/>
          <w:rtl/>
        </w:rPr>
        <w:t xml:space="preserve"> </w:t>
      </w:r>
      <w:r w:rsidRPr="00166374">
        <w:rPr>
          <w:rFonts w:hint="eastAsia"/>
          <w:sz w:val="28"/>
          <w:rtl/>
        </w:rPr>
        <w:t>רשע</w:t>
      </w:r>
      <w:r w:rsidRPr="00166374">
        <w:rPr>
          <w:sz w:val="28"/>
          <w:rtl/>
        </w:rPr>
        <w:t xml:space="preserve">, </w:t>
      </w:r>
      <w:r w:rsidRPr="00166374">
        <w:rPr>
          <w:rFonts w:hint="eastAsia"/>
          <w:sz w:val="28"/>
          <w:rtl/>
        </w:rPr>
        <w:t>ילחם</w:t>
      </w:r>
      <w:r w:rsidRPr="00166374">
        <w:rPr>
          <w:sz w:val="28"/>
          <w:rtl/>
        </w:rPr>
        <w:t xml:space="preserve"> </w:t>
      </w:r>
      <w:r w:rsidRPr="00166374">
        <w:rPr>
          <w:rFonts w:hint="eastAsia"/>
          <w:sz w:val="28"/>
          <w:rtl/>
        </w:rPr>
        <w:t>בי</w:t>
      </w:r>
      <w:r w:rsidRPr="00166374">
        <w:rPr>
          <w:sz w:val="28"/>
          <w:rtl/>
        </w:rPr>
        <w:t xml:space="preserve"> </w:t>
      </w:r>
      <w:r w:rsidRPr="00166374">
        <w:rPr>
          <w:rFonts w:hint="eastAsia"/>
          <w:sz w:val="28"/>
          <w:rtl/>
        </w:rPr>
        <w:t>תחילה</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חינוכי</w:t>
      </w:r>
      <w:r w:rsidRPr="00166374">
        <w:rPr>
          <w:sz w:val="28"/>
          <w:rtl/>
        </w:rPr>
        <w:t xml:space="preserve"> </w:t>
      </w:r>
      <w:r w:rsidRPr="00166374">
        <w:rPr>
          <w:rFonts w:hint="eastAsia"/>
          <w:sz w:val="28"/>
          <w:rtl/>
        </w:rPr>
        <w:t>איננו</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רק</w:t>
      </w:r>
      <w:r w:rsidRPr="00166374">
        <w:rPr>
          <w:sz w:val="28"/>
          <w:rtl/>
        </w:rPr>
        <w:t xml:space="preserve"> </w:t>
      </w:r>
      <w:r w:rsidRPr="00166374">
        <w:rPr>
          <w:rFonts w:hint="eastAsia"/>
          <w:sz w:val="28"/>
          <w:rtl/>
        </w:rPr>
        <w:t>במה</w:t>
      </w:r>
      <w:r w:rsidRPr="00166374">
        <w:rPr>
          <w:sz w:val="28"/>
          <w:rtl/>
        </w:rPr>
        <w:t xml:space="preserve"> </w:t>
      </w:r>
      <w:r w:rsidRPr="00166374">
        <w:rPr>
          <w:rFonts w:hint="eastAsia"/>
          <w:sz w:val="28"/>
          <w:rtl/>
        </w:rPr>
        <w:t>שהוא</w:t>
      </w:r>
      <w:r w:rsidRPr="00166374">
        <w:rPr>
          <w:sz w:val="28"/>
          <w:rtl/>
        </w:rPr>
        <w:t xml:space="preserve"> </w:t>
      </w:r>
      <w:r w:rsidRPr="00166374">
        <w:rPr>
          <w:rFonts w:hint="eastAsia"/>
          <w:sz w:val="28"/>
          <w:rtl/>
        </w:rPr>
        <w:t>אומר</w:t>
      </w:r>
      <w:r w:rsidRPr="00166374">
        <w:rPr>
          <w:sz w:val="28"/>
          <w:rtl/>
        </w:rPr>
        <w:t xml:space="preserve">, </w:t>
      </w:r>
      <w:r w:rsidRPr="00166374">
        <w:rPr>
          <w:rFonts w:hint="eastAsia"/>
          <w:sz w:val="28"/>
          <w:rtl/>
        </w:rPr>
        <w:t>יהיו</w:t>
      </w:r>
      <w:r w:rsidRPr="00166374">
        <w:rPr>
          <w:sz w:val="28"/>
          <w:rtl/>
        </w:rPr>
        <w:t xml:space="preserve"> </w:t>
      </w:r>
      <w:r w:rsidRPr="00166374">
        <w:rPr>
          <w:rFonts w:hint="eastAsia"/>
          <w:sz w:val="28"/>
          <w:rtl/>
        </w:rPr>
        <w:t>הדברים</w:t>
      </w:r>
      <w:r w:rsidRPr="00166374">
        <w:rPr>
          <w:sz w:val="28"/>
          <w:rtl/>
        </w:rPr>
        <w:t xml:space="preserve"> </w:t>
      </w:r>
      <w:r w:rsidRPr="00166374">
        <w:rPr>
          <w:rFonts w:hint="eastAsia"/>
          <w:sz w:val="28"/>
          <w:rtl/>
        </w:rPr>
        <w:t>נכונים</w:t>
      </w:r>
      <w:r w:rsidRPr="00166374">
        <w:rPr>
          <w:sz w:val="28"/>
          <w:rtl/>
        </w:rPr>
        <w:t xml:space="preserve"> </w:t>
      </w:r>
      <w:r w:rsidRPr="00166374">
        <w:rPr>
          <w:rFonts w:hint="eastAsia"/>
          <w:sz w:val="28"/>
          <w:rtl/>
        </w:rPr>
        <w:t>וחוצבי</w:t>
      </w:r>
      <w:r w:rsidRPr="00166374">
        <w:rPr>
          <w:sz w:val="28"/>
          <w:rtl/>
        </w:rPr>
        <w:t xml:space="preserve"> </w:t>
      </w:r>
      <w:r w:rsidRPr="00166374">
        <w:rPr>
          <w:rFonts w:hint="eastAsia"/>
          <w:sz w:val="28"/>
          <w:rtl/>
        </w:rPr>
        <w:t>להבות</w:t>
      </w:r>
      <w:r w:rsidRPr="00166374">
        <w:rPr>
          <w:sz w:val="28"/>
          <w:rtl/>
        </w:rPr>
        <w:t xml:space="preserve"> </w:t>
      </w:r>
      <w:r w:rsidRPr="00166374">
        <w:rPr>
          <w:rFonts w:hint="cs"/>
          <w:sz w:val="28"/>
          <w:rtl/>
        </w:rPr>
        <w:t>ו</w:t>
      </w:r>
      <w:r w:rsidRPr="00166374">
        <w:rPr>
          <w:rFonts w:hint="eastAsia"/>
          <w:sz w:val="28"/>
          <w:rtl/>
        </w:rPr>
        <w:t>חשובים</w:t>
      </w:r>
      <w:r w:rsidRPr="00166374">
        <w:rPr>
          <w:sz w:val="28"/>
          <w:rtl/>
        </w:rPr>
        <w:t xml:space="preserve"> </w:t>
      </w:r>
      <w:r w:rsidRPr="00166374">
        <w:rPr>
          <w:rFonts w:hint="eastAsia"/>
          <w:sz w:val="28"/>
          <w:rtl/>
        </w:rPr>
        <w:t>ככול</w:t>
      </w:r>
      <w:r w:rsidRPr="00166374">
        <w:rPr>
          <w:sz w:val="28"/>
          <w:rtl/>
        </w:rPr>
        <w:t xml:space="preserve"> </w:t>
      </w:r>
      <w:r w:rsidRPr="00166374">
        <w:rPr>
          <w:rFonts w:hint="eastAsia"/>
          <w:sz w:val="28"/>
          <w:rtl/>
        </w:rPr>
        <w:t>שיהיו</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מחנך</w:t>
      </w:r>
      <w:r w:rsidRPr="00166374">
        <w:rPr>
          <w:sz w:val="28"/>
          <w:rtl/>
        </w:rPr>
        <w:t xml:space="preserve"> </w:t>
      </w:r>
      <w:r w:rsidRPr="00166374">
        <w:rPr>
          <w:rFonts w:hint="eastAsia"/>
          <w:sz w:val="28"/>
          <w:rtl/>
        </w:rPr>
        <w:t>במה</w:t>
      </w:r>
      <w:r w:rsidRPr="00166374">
        <w:rPr>
          <w:sz w:val="28"/>
          <w:rtl/>
        </w:rPr>
        <w:t xml:space="preserve"> </w:t>
      </w:r>
      <w:r w:rsidRPr="00166374">
        <w:rPr>
          <w:rFonts w:hint="eastAsia"/>
          <w:sz w:val="28"/>
          <w:rtl/>
        </w:rPr>
        <w:t>שהוא</w:t>
      </w:r>
      <w:r>
        <w:rPr>
          <w:rFonts w:hint="cs"/>
          <w:sz w:val="28"/>
          <w:rtl/>
        </w:rPr>
        <w:t xml:space="preserve">, </w:t>
      </w:r>
      <w:r w:rsidRPr="00166374">
        <w:rPr>
          <w:sz w:val="28"/>
          <w:rtl/>
        </w:rPr>
        <w:t>"</w:t>
      </w:r>
      <w:r w:rsidRPr="00166374">
        <w:rPr>
          <w:rFonts w:hint="eastAsia"/>
          <w:sz w:val="28"/>
          <w:rtl/>
        </w:rPr>
        <w:t>ממני</w:t>
      </w:r>
      <w:r w:rsidRPr="00166374">
        <w:rPr>
          <w:sz w:val="28"/>
          <w:rtl/>
        </w:rPr>
        <w:t xml:space="preserve"> </w:t>
      </w:r>
      <w:r w:rsidRPr="00166374">
        <w:rPr>
          <w:rFonts w:hint="eastAsia"/>
          <w:sz w:val="28"/>
          <w:rtl/>
        </w:rPr>
        <w:t>תראו</w:t>
      </w:r>
      <w:r w:rsidRPr="00166374">
        <w:rPr>
          <w:sz w:val="28"/>
          <w:rtl/>
        </w:rPr>
        <w:t xml:space="preserve"> </w:t>
      </w:r>
      <w:r w:rsidRPr="00166374">
        <w:rPr>
          <w:rFonts w:hint="eastAsia"/>
          <w:sz w:val="28"/>
          <w:rtl/>
        </w:rPr>
        <w:t>וכך</w:t>
      </w:r>
      <w:r w:rsidRPr="00166374">
        <w:rPr>
          <w:sz w:val="28"/>
          <w:rtl/>
        </w:rPr>
        <w:t xml:space="preserve"> </w:t>
      </w:r>
      <w:r w:rsidRPr="00166374">
        <w:rPr>
          <w:rFonts w:hint="eastAsia"/>
          <w:sz w:val="28"/>
          <w:rtl/>
        </w:rPr>
        <w:t>תעשו</w:t>
      </w:r>
      <w:r w:rsidRPr="00166374">
        <w:rPr>
          <w:sz w:val="28"/>
          <w:rtl/>
        </w:rPr>
        <w:t xml:space="preserve">". </w:t>
      </w:r>
    </w:p>
    <w:p w14:paraId="02FAFC4C" w14:textId="77777777" w:rsidR="00525635" w:rsidRDefault="00525635" w:rsidP="00525635">
      <w:pPr>
        <w:rPr>
          <w:b/>
          <w:bCs/>
          <w:sz w:val="28"/>
          <w:rtl/>
        </w:rPr>
      </w:pPr>
    </w:p>
    <w:p w14:paraId="71ADAE53" w14:textId="77777777" w:rsidR="00525635" w:rsidRDefault="00525635" w:rsidP="00525635">
      <w:pPr>
        <w:pStyle w:val="3"/>
        <w:rPr>
          <w:rtl/>
        </w:rPr>
      </w:pPr>
      <w:r>
        <w:rPr>
          <w:rFonts w:hint="cs"/>
          <w:rtl/>
        </w:rPr>
        <w:t xml:space="preserve">ה. מנהיגות מתוך ביישנות </w:t>
      </w:r>
    </w:p>
    <w:p w14:paraId="2F059844" w14:textId="77777777" w:rsidR="00525635" w:rsidRPr="00166374" w:rsidRDefault="00525635" w:rsidP="00525635">
      <w:pPr>
        <w:rPr>
          <w:sz w:val="28"/>
          <w:rtl/>
        </w:rPr>
      </w:pPr>
      <w:r w:rsidRPr="00166374">
        <w:rPr>
          <w:rFonts w:hint="eastAsia"/>
          <w:sz w:val="28"/>
          <w:rtl/>
        </w:rPr>
        <w:t>על</w:t>
      </w:r>
      <w:r w:rsidRPr="00166374">
        <w:rPr>
          <w:sz w:val="28"/>
          <w:rtl/>
        </w:rPr>
        <w:t xml:space="preserve"> </w:t>
      </w:r>
      <w:r w:rsidRPr="00166374">
        <w:rPr>
          <w:rFonts w:hint="eastAsia"/>
          <w:sz w:val="28"/>
          <w:rtl/>
        </w:rPr>
        <w:t>הפסוק</w:t>
      </w:r>
      <w:r w:rsidRPr="00166374">
        <w:rPr>
          <w:sz w:val="28"/>
          <w:rtl/>
        </w:rPr>
        <w:t>:</w:t>
      </w:r>
      <w:r>
        <w:rPr>
          <w:rFonts w:hint="cs"/>
          <w:sz w:val="28"/>
          <w:rtl/>
        </w:rPr>
        <w:t xml:space="preserve"> </w:t>
      </w:r>
      <w:r w:rsidRPr="00166374">
        <w:rPr>
          <w:sz w:val="28"/>
          <w:rtl/>
        </w:rPr>
        <w:t>"</w:t>
      </w:r>
      <w:r w:rsidRPr="00166374">
        <w:rPr>
          <w:rFonts w:hint="eastAsia"/>
          <w:sz w:val="28"/>
          <w:rtl/>
        </w:rPr>
        <w:t>ויעש</w:t>
      </w:r>
      <w:r w:rsidRPr="00166374">
        <w:rPr>
          <w:sz w:val="28"/>
          <w:rtl/>
        </w:rPr>
        <w:t xml:space="preserve"> </w:t>
      </w:r>
      <w:r w:rsidRPr="00166374">
        <w:rPr>
          <w:rFonts w:hint="eastAsia"/>
          <w:sz w:val="28"/>
          <w:rtl/>
        </w:rPr>
        <w:t>משה</w:t>
      </w:r>
      <w:r w:rsidRPr="00166374">
        <w:rPr>
          <w:sz w:val="28"/>
          <w:rtl/>
        </w:rPr>
        <w:t xml:space="preserve"> </w:t>
      </w:r>
      <w:r w:rsidRPr="00166374">
        <w:rPr>
          <w:rFonts w:hint="eastAsia"/>
          <w:sz w:val="28"/>
          <w:rtl/>
        </w:rPr>
        <w:t>כאשר</w:t>
      </w:r>
      <w:r w:rsidRPr="00166374">
        <w:rPr>
          <w:sz w:val="28"/>
          <w:rtl/>
        </w:rPr>
        <w:t xml:space="preserve"> </w:t>
      </w:r>
      <w:r w:rsidRPr="00166374">
        <w:rPr>
          <w:rFonts w:hint="eastAsia"/>
          <w:sz w:val="28"/>
          <w:rtl/>
        </w:rPr>
        <w:t>ציווה</w:t>
      </w:r>
      <w:r w:rsidRPr="00166374">
        <w:rPr>
          <w:sz w:val="28"/>
          <w:rtl/>
        </w:rPr>
        <w:t xml:space="preserve"> </w:t>
      </w:r>
      <w:r w:rsidRPr="00166374">
        <w:rPr>
          <w:rFonts w:hint="eastAsia"/>
          <w:sz w:val="28"/>
          <w:rtl/>
        </w:rPr>
        <w:t>ה</w:t>
      </w:r>
      <w:r w:rsidRPr="00166374">
        <w:rPr>
          <w:sz w:val="28"/>
          <w:rtl/>
        </w:rPr>
        <w:t xml:space="preserve">' </w:t>
      </w:r>
      <w:r w:rsidRPr="00166374">
        <w:rPr>
          <w:rFonts w:hint="eastAsia"/>
          <w:sz w:val="28"/>
          <w:rtl/>
        </w:rPr>
        <w:t>אותו</w:t>
      </w:r>
      <w:r w:rsidRPr="00166374">
        <w:rPr>
          <w:sz w:val="28"/>
          <w:rtl/>
        </w:rPr>
        <w:t xml:space="preserve"> </w:t>
      </w:r>
      <w:r w:rsidRPr="00166374">
        <w:rPr>
          <w:rFonts w:hint="eastAsia"/>
          <w:sz w:val="28"/>
          <w:rtl/>
        </w:rPr>
        <w:t>וי</w:t>
      </w:r>
      <w:r>
        <w:rPr>
          <w:rFonts w:hint="cs"/>
          <w:sz w:val="28"/>
          <w:rtl/>
        </w:rPr>
        <w:t>י</w:t>
      </w:r>
      <w:r w:rsidRPr="00166374">
        <w:rPr>
          <w:rFonts w:hint="eastAsia"/>
          <w:sz w:val="28"/>
          <w:rtl/>
        </w:rPr>
        <w:t>קח</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יהושע</w:t>
      </w:r>
      <w:r w:rsidRPr="00166374">
        <w:rPr>
          <w:sz w:val="28"/>
          <w:rtl/>
        </w:rPr>
        <w:t xml:space="preserve"> </w:t>
      </w:r>
      <w:r w:rsidRPr="00166374">
        <w:rPr>
          <w:rFonts w:hint="eastAsia"/>
          <w:sz w:val="28"/>
          <w:rtl/>
        </w:rPr>
        <w:t>ויעמידהו</w:t>
      </w:r>
      <w:r w:rsidRPr="00166374">
        <w:rPr>
          <w:sz w:val="28"/>
          <w:rtl/>
        </w:rPr>
        <w:t xml:space="preserve"> </w:t>
      </w:r>
      <w:r w:rsidRPr="00166374">
        <w:rPr>
          <w:rFonts w:hint="eastAsia"/>
          <w:sz w:val="28"/>
          <w:rtl/>
        </w:rPr>
        <w:t>לפני</w:t>
      </w:r>
      <w:r w:rsidRPr="00166374">
        <w:rPr>
          <w:sz w:val="28"/>
          <w:rtl/>
        </w:rPr>
        <w:t xml:space="preserve"> </w:t>
      </w:r>
      <w:r w:rsidRPr="00166374">
        <w:rPr>
          <w:rFonts w:hint="eastAsia"/>
          <w:sz w:val="28"/>
          <w:rtl/>
        </w:rPr>
        <w:t>אלעזר</w:t>
      </w:r>
      <w:r w:rsidRPr="00166374">
        <w:rPr>
          <w:sz w:val="28"/>
          <w:rtl/>
        </w:rPr>
        <w:t xml:space="preserve"> </w:t>
      </w:r>
      <w:r w:rsidRPr="00166374">
        <w:rPr>
          <w:rFonts w:hint="eastAsia"/>
          <w:sz w:val="28"/>
          <w:rtl/>
        </w:rPr>
        <w:t>הכהן</w:t>
      </w:r>
      <w:r w:rsidRPr="00166374">
        <w:rPr>
          <w:sz w:val="28"/>
          <w:rtl/>
        </w:rPr>
        <w:t xml:space="preserve"> </w:t>
      </w:r>
      <w:r w:rsidRPr="00166374">
        <w:rPr>
          <w:rFonts w:hint="eastAsia"/>
          <w:sz w:val="28"/>
          <w:rtl/>
        </w:rPr>
        <w:t>ולפני</w:t>
      </w:r>
      <w:r w:rsidRPr="00166374">
        <w:rPr>
          <w:sz w:val="28"/>
          <w:rtl/>
        </w:rPr>
        <w:t xml:space="preserve"> </w:t>
      </w:r>
      <w:r w:rsidRPr="00166374">
        <w:rPr>
          <w:rFonts w:hint="eastAsia"/>
          <w:sz w:val="28"/>
          <w:rtl/>
        </w:rPr>
        <w:t>כל</w:t>
      </w:r>
      <w:r w:rsidRPr="00166374">
        <w:rPr>
          <w:sz w:val="28"/>
          <w:rtl/>
        </w:rPr>
        <w:t xml:space="preserve"> </w:t>
      </w:r>
      <w:r w:rsidRPr="00166374">
        <w:rPr>
          <w:rFonts w:hint="eastAsia"/>
          <w:sz w:val="28"/>
          <w:rtl/>
        </w:rPr>
        <w:t>העדה</w:t>
      </w:r>
      <w:r w:rsidRPr="00166374">
        <w:rPr>
          <w:sz w:val="28"/>
          <w:rtl/>
        </w:rPr>
        <w:t xml:space="preserve">" </w:t>
      </w:r>
      <w:r w:rsidRPr="00166374">
        <w:rPr>
          <w:rFonts w:hint="eastAsia"/>
          <w:sz w:val="28"/>
          <w:rtl/>
        </w:rPr>
        <w:t>אמר</w:t>
      </w:r>
      <w:r w:rsidRPr="00166374">
        <w:rPr>
          <w:sz w:val="28"/>
          <w:rtl/>
        </w:rPr>
        <w:t xml:space="preserve"> </w:t>
      </w:r>
      <w:r w:rsidRPr="00166374">
        <w:rPr>
          <w:rFonts w:hint="cs"/>
          <w:sz w:val="28"/>
          <w:rtl/>
        </w:rPr>
        <w:t>בעל הטורים:</w:t>
      </w:r>
      <w:r w:rsidRPr="00166374">
        <w:rPr>
          <w:sz w:val="28"/>
          <w:rtl/>
        </w:rPr>
        <w:t xml:space="preserve"> "</w:t>
      </w:r>
      <w:r w:rsidRPr="00166374">
        <w:rPr>
          <w:rFonts w:hint="eastAsia"/>
          <w:sz w:val="28"/>
          <w:rtl/>
        </w:rPr>
        <w:t>יהושע</w:t>
      </w:r>
      <w:r w:rsidRPr="00166374">
        <w:rPr>
          <w:sz w:val="28"/>
          <w:rtl/>
        </w:rPr>
        <w:t xml:space="preserve"> </w:t>
      </w:r>
      <w:r w:rsidRPr="00166374">
        <w:rPr>
          <w:rFonts w:hint="eastAsia"/>
          <w:sz w:val="28"/>
          <w:rtl/>
        </w:rPr>
        <w:t>היה</w:t>
      </w:r>
      <w:r w:rsidRPr="00166374">
        <w:rPr>
          <w:sz w:val="28"/>
          <w:rtl/>
        </w:rPr>
        <w:t xml:space="preserve"> </w:t>
      </w:r>
      <w:r w:rsidRPr="00166374">
        <w:rPr>
          <w:rFonts w:hint="eastAsia"/>
          <w:sz w:val="28"/>
          <w:rtl/>
        </w:rPr>
        <w:t>מתבייש</w:t>
      </w:r>
      <w:r w:rsidRPr="00166374">
        <w:rPr>
          <w:sz w:val="28"/>
          <w:rtl/>
        </w:rPr>
        <w:t xml:space="preserve"> </w:t>
      </w:r>
      <w:r w:rsidRPr="00166374">
        <w:rPr>
          <w:rFonts w:hint="eastAsia"/>
          <w:sz w:val="28"/>
          <w:rtl/>
        </w:rPr>
        <w:t>בפני</w:t>
      </w:r>
      <w:r w:rsidRPr="00166374">
        <w:rPr>
          <w:sz w:val="28"/>
          <w:rtl/>
        </w:rPr>
        <w:t xml:space="preserve"> </w:t>
      </w:r>
      <w:r w:rsidRPr="00166374">
        <w:rPr>
          <w:rFonts w:hint="eastAsia"/>
          <w:sz w:val="28"/>
          <w:rtl/>
        </w:rPr>
        <w:t>כל</w:t>
      </w:r>
      <w:r w:rsidRPr="00166374">
        <w:rPr>
          <w:sz w:val="28"/>
          <w:rtl/>
        </w:rPr>
        <w:t xml:space="preserve"> </w:t>
      </w:r>
      <w:r w:rsidRPr="00166374">
        <w:rPr>
          <w:rFonts w:hint="eastAsia"/>
          <w:sz w:val="28"/>
          <w:rtl/>
        </w:rPr>
        <w:t>ישראל</w:t>
      </w:r>
      <w:r w:rsidRPr="00166374">
        <w:rPr>
          <w:sz w:val="28"/>
          <w:rtl/>
        </w:rPr>
        <w:t xml:space="preserve"> </w:t>
      </w:r>
      <w:r w:rsidRPr="00166374">
        <w:rPr>
          <w:rFonts w:hint="eastAsia"/>
          <w:sz w:val="28"/>
          <w:rtl/>
        </w:rPr>
        <w:t>שנעשה</w:t>
      </w:r>
      <w:r w:rsidRPr="00166374">
        <w:rPr>
          <w:sz w:val="28"/>
          <w:rtl/>
        </w:rPr>
        <w:t xml:space="preserve"> </w:t>
      </w:r>
      <w:r w:rsidRPr="00166374">
        <w:rPr>
          <w:rFonts w:hint="eastAsia"/>
          <w:sz w:val="28"/>
          <w:rtl/>
        </w:rPr>
        <w:t>מנהיג</w:t>
      </w:r>
      <w:r w:rsidRPr="00166374">
        <w:rPr>
          <w:sz w:val="28"/>
          <w:rtl/>
        </w:rPr>
        <w:t xml:space="preserve"> </w:t>
      </w:r>
      <w:r w:rsidRPr="00166374">
        <w:rPr>
          <w:rFonts w:hint="eastAsia"/>
          <w:sz w:val="28"/>
          <w:rtl/>
        </w:rPr>
        <w:t>ישראל</w:t>
      </w:r>
      <w:r w:rsidRPr="00166374">
        <w:rPr>
          <w:sz w:val="28"/>
          <w:rtl/>
        </w:rPr>
        <w:t xml:space="preserve"> </w:t>
      </w:r>
      <w:r w:rsidRPr="00166374">
        <w:rPr>
          <w:rFonts w:hint="eastAsia"/>
          <w:sz w:val="28"/>
          <w:rtl/>
        </w:rPr>
        <w:t>בפני</w:t>
      </w:r>
      <w:r w:rsidRPr="00166374">
        <w:rPr>
          <w:sz w:val="28"/>
          <w:rtl/>
        </w:rPr>
        <w:t xml:space="preserve"> </w:t>
      </w:r>
      <w:r w:rsidRPr="00166374">
        <w:rPr>
          <w:rFonts w:hint="eastAsia"/>
          <w:sz w:val="28"/>
          <w:rtl/>
        </w:rPr>
        <w:t>משה</w:t>
      </w:r>
      <w:r w:rsidRPr="00166374">
        <w:rPr>
          <w:sz w:val="28"/>
          <w:rtl/>
        </w:rPr>
        <w:t xml:space="preserve"> </w:t>
      </w:r>
      <w:r w:rsidRPr="00166374">
        <w:rPr>
          <w:rFonts w:hint="eastAsia"/>
          <w:sz w:val="28"/>
          <w:rtl/>
        </w:rPr>
        <w:t>רבנו</w:t>
      </w:r>
      <w:r w:rsidRPr="00166374">
        <w:rPr>
          <w:sz w:val="28"/>
          <w:rtl/>
        </w:rPr>
        <w:t xml:space="preserve">, </w:t>
      </w:r>
      <w:r w:rsidRPr="00166374">
        <w:rPr>
          <w:rFonts w:hint="eastAsia"/>
          <w:sz w:val="28"/>
          <w:rtl/>
        </w:rPr>
        <w:t>על</w:t>
      </w:r>
      <w:r w:rsidRPr="00166374">
        <w:rPr>
          <w:sz w:val="28"/>
          <w:rtl/>
        </w:rPr>
        <w:t xml:space="preserve"> </w:t>
      </w:r>
      <w:r w:rsidRPr="00166374">
        <w:rPr>
          <w:rFonts w:hint="eastAsia"/>
          <w:sz w:val="28"/>
          <w:rtl/>
        </w:rPr>
        <w:t>כן</w:t>
      </w:r>
      <w:r w:rsidRPr="00166374">
        <w:rPr>
          <w:sz w:val="28"/>
          <w:rtl/>
        </w:rPr>
        <w:t xml:space="preserve"> </w:t>
      </w:r>
      <w:r w:rsidRPr="00166374">
        <w:rPr>
          <w:rFonts w:hint="eastAsia"/>
          <w:sz w:val="28"/>
          <w:rtl/>
        </w:rPr>
        <w:t>היה</w:t>
      </w:r>
      <w:r w:rsidRPr="00166374">
        <w:rPr>
          <w:sz w:val="28"/>
          <w:rtl/>
        </w:rPr>
        <w:t xml:space="preserve"> </w:t>
      </w:r>
      <w:r w:rsidRPr="00166374">
        <w:rPr>
          <w:rFonts w:hint="eastAsia"/>
          <w:sz w:val="28"/>
          <w:rtl/>
        </w:rPr>
        <w:t>מתבייש</w:t>
      </w:r>
      <w:r w:rsidRPr="00166374">
        <w:rPr>
          <w:sz w:val="28"/>
          <w:rtl/>
        </w:rPr>
        <w:t xml:space="preserve"> </w:t>
      </w:r>
      <w:r w:rsidRPr="00166374">
        <w:rPr>
          <w:rFonts w:hint="eastAsia"/>
          <w:sz w:val="28"/>
          <w:rtl/>
        </w:rPr>
        <w:t>והיו</w:t>
      </w:r>
      <w:r w:rsidRPr="00166374">
        <w:rPr>
          <w:sz w:val="28"/>
          <w:rtl/>
        </w:rPr>
        <w:t xml:space="preserve"> </w:t>
      </w:r>
      <w:r w:rsidRPr="00166374">
        <w:rPr>
          <w:rFonts w:hint="eastAsia"/>
          <w:sz w:val="28"/>
          <w:rtl/>
        </w:rPr>
        <w:t>צריכים</w:t>
      </w:r>
      <w:r w:rsidRPr="00166374">
        <w:rPr>
          <w:sz w:val="28"/>
          <w:rtl/>
        </w:rPr>
        <w:t xml:space="preserve"> </w:t>
      </w:r>
      <w:r w:rsidRPr="00166374">
        <w:rPr>
          <w:rFonts w:hint="eastAsia"/>
          <w:sz w:val="28"/>
          <w:rtl/>
        </w:rPr>
        <w:t>לסומכו</w:t>
      </w:r>
      <w:r w:rsidRPr="00166374">
        <w:rPr>
          <w:sz w:val="28"/>
          <w:rtl/>
        </w:rPr>
        <w:t>".</w:t>
      </w:r>
    </w:p>
    <w:p w14:paraId="04AF2D1E" w14:textId="77777777" w:rsidR="00525635" w:rsidRPr="00166374" w:rsidRDefault="00525635" w:rsidP="002A1716">
      <w:pPr>
        <w:rPr>
          <w:sz w:val="28"/>
          <w:rtl/>
        </w:rPr>
      </w:pPr>
      <w:r w:rsidRPr="00166374">
        <w:rPr>
          <w:rFonts w:hint="eastAsia"/>
          <w:sz w:val="28"/>
          <w:rtl/>
        </w:rPr>
        <w:t>לכאורה</w:t>
      </w:r>
      <w:r w:rsidRPr="00166374">
        <w:rPr>
          <w:sz w:val="28"/>
          <w:rtl/>
        </w:rPr>
        <w:t xml:space="preserve"> </w:t>
      </w:r>
      <w:r w:rsidRPr="00166374">
        <w:rPr>
          <w:rFonts w:hint="eastAsia"/>
          <w:sz w:val="28"/>
          <w:rtl/>
        </w:rPr>
        <w:t>ביישנות</w:t>
      </w:r>
      <w:r w:rsidRPr="00166374">
        <w:rPr>
          <w:sz w:val="28"/>
          <w:rtl/>
        </w:rPr>
        <w:t xml:space="preserve"> </w:t>
      </w:r>
      <w:r w:rsidRPr="00166374">
        <w:rPr>
          <w:rFonts w:hint="eastAsia"/>
          <w:sz w:val="28"/>
          <w:rtl/>
        </w:rPr>
        <w:t>היא</w:t>
      </w:r>
      <w:r w:rsidRPr="00166374">
        <w:rPr>
          <w:sz w:val="28"/>
          <w:rtl/>
        </w:rPr>
        <w:t xml:space="preserve"> </w:t>
      </w:r>
      <w:r w:rsidRPr="00166374">
        <w:rPr>
          <w:rFonts w:hint="eastAsia"/>
          <w:sz w:val="28"/>
          <w:rtl/>
        </w:rPr>
        <w:t>מידה</w:t>
      </w:r>
      <w:r w:rsidRPr="00166374">
        <w:rPr>
          <w:sz w:val="28"/>
          <w:rtl/>
        </w:rPr>
        <w:t xml:space="preserve"> </w:t>
      </w:r>
      <w:r w:rsidRPr="00166374">
        <w:rPr>
          <w:rFonts w:hint="eastAsia"/>
          <w:sz w:val="28"/>
          <w:rtl/>
        </w:rPr>
        <w:t>הפוכה</w:t>
      </w:r>
      <w:r w:rsidRPr="00166374">
        <w:rPr>
          <w:sz w:val="28"/>
          <w:rtl/>
        </w:rPr>
        <w:t xml:space="preserve"> </w:t>
      </w:r>
      <w:r w:rsidRPr="00166374">
        <w:rPr>
          <w:rFonts w:hint="eastAsia"/>
          <w:sz w:val="28"/>
          <w:rtl/>
        </w:rPr>
        <w:t>למנהיג</w:t>
      </w:r>
      <w:r w:rsidRPr="00166374">
        <w:rPr>
          <w:sz w:val="28"/>
          <w:rtl/>
        </w:rPr>
        <w:t xml:space="preserve">. </w:t>
      </w:r>
      <w:r w:rsidRPr="00166374">
        <w:rPr>
          <w:rFonts w:hint="eastAsia"/>
          <w:sz w:val="28"/>
          <w:rtl/>
        </w:rPr>
        <w:t>היינו</w:t>
      </w:r>
      <w:r w:rsidRPr="00166374">
        <w:rPr>
          <w:sz w:val="28"/>
          <w:rtl/>
        </w:rPr>
        <w:t xml:space="preserve"> </w:t>
      </w:r>
      <w:r w:rsidRPr="00166374">
        <w:rPr>
          <w:rFonts w:hint="eastAsia"/>
          <w:sz w:val="28"/>
          <w:rtl/>
        </w:rPr>
        <w:t>מצפים</w:t>
      </w:r>
      <w:r w:rsidRPr="00166374">
        <w:rPr>
          <w:sz w:val="28"/>
          <w:rtl/>
        </w:rPr>
        <w:t xml:space="preserve"> </w:t>
      </w:r>
      <w:r w:rsidRPr="00166374">
        <w:rPr>
          <w:rFonts w:hint="eastAsia"/>
          <w:sz w:val="28"/>
          <w:rtl/>
        </w:rPr>
        <w:t>שהמנהיג</w:t>
      </w:r>
      <w:r w:rsidRPr="00166374">
        <w:rPr>
          <w:sz w:val="28"/>
          <w:rtl/>
        </w:rPr>
        <w:t xml:space="preserve"> </w:t>
      </w:r>
      <w:r w:rsidRPr="00166374">
        <w:rPr>
          <w:rFonts w:hint="eastAsia"/>
          <w:sz w:val="28"/>
          <w:rtl/>
        </w:rPr>
        <w:t>יהיה</w:t>
      </w:r>
      <w:r w:rsidRPr="00166374">
        <w:rPr>
          <w:sz w:val="28"/>
          <w:rtl/>
        </w:rPr>
        <w:t xml:space="preserve"> </w:t>
      </w:r>
      <w:r w:rsidRPr="00166374">
        <w:rPr>
          <w:rFonts w:hint="eastAsia"/>
          <w:sz w:val="28"/>
          <w:rtl/>
        </w:rPr>
        <w:t>מישהו</w:t>
      </w:r>
      <w:r w:rsidRPr="00166374">
        <w:rPr>
          <w:sz w:val="28"/>
          <w:rtl/>
        </w:rPr>
        <w:t xml:space="preserve"> </w:t>
      </w:r>
      <w:r w:rsidRPr="00166374">
        <w:rPr>
          <w:rFonts w:hint="eastAsia"/>
          <w:sz w:val="28"/>
          <w:rtl/>
        </w:rPr>
        <w:t>מוחצן</w:t>
      </w:r>
      <w:r w:rsidRPr="00166374">
        <w:rPr>
          <w:sz w:val="28"/>
          <w:rtl/>
        </w:rPr>
        <w:t xml:space="preserve">, </w:t>
      </w:r>
      <w:r w:rsidRPr="00166374">
        <w:rPr>
          <w:rFonts w:hint="eastAsia"/>
          <w:sz w:val="28"/>
          <w:rtl/>
        </w:rPr>
        <w:t>בעל</w:t>
      </w:r>
      <w:r w:rsidRPr="00166374">
        <w:rPr>
          <w:sz w:val="28"/>
          <w:rtl/>
        </w:rPr>
        <w:t xml:space="preserve"> </w:t>
      </w:r>
      <w:r w:rsidRPr="00166374">
        <w:rPr>
          <w:rFonts w:hint="eastAsia"/>
          <w:sz w:val="28"/>
          <w:rtl/>
        </w:rPr>
        <w:t>ביטחון</w:t>
      </w:r>
      <w:r w:rsidRPr="00166374">
        <w:rPr>
          <w:sz w:val="28"/>
          <w:rtl/>
        </w:rPr>
        <w:t xml:space="preserve"> </w:t>
      </w:r>
      <w:r w:rsidRPr="00166374">
        <w:rPr>
          <w:rFonts w:hint="eastAsia"/>
          <w:sz w:val="28"/>
          <w:rtl/>
        </w:rPr>
        <w:t>עצמי</w:t>
      </w:r>
      <w:r w:rsidRPr="00166374">
        <w:rPr>
          <w:sz w:val="28"/>
          <w:rtl/>
        </w:rPr>
        <w:t xml:space="preserve"> </w:t>
      </w:r>
      <w:r w:rsidRPr="00166374">
        <w:rPr>
          <w:rFonts w:hint="cs"/>
          <w:sz w:val="28"/>
          <w:rtl/>
        </w:rPr>
        <w:t xml:space="preserve">רב, שלא לומר </w:t>
      </w:r>
      <w:r w:rsidRPr="00166374">
        <w:rPr>
          <w:rFonts w:hint="eastAsia"/>
          <w:sz w:val="28"/>
          <w:rtl/>
        </w:rPr>
        <w:t>מופרז</w:t>
      </w:r>
      <w:r w:rsidRPr="00166374">
        <w:rPr>
          <w:sz w:val="28"/>
          <w:rtl/>
        </w:rPr>
        <w:t xml:space="preserve">. </w:t>
      </w:r>
      <w:r w:rsidRPr="00166374">
        <w:rPr>
          <w:rFonts w:hint="eastAsia"/>
          <w:sz w:val="28"/>
          <w:rtl/>
        </w:rPr>
        <w:t>התורה</w:t>
      </w:r>
      <w:r w:rsidRPr="00166374">
        <w:rPr>
          <w:sz w:val="28"/>
          <w:rtl/>
        </w:rPr>
        <w:t xml:space="preserve"> </w:t>
      </w:r>
      <w:r w:rsidRPr="00166374">
        <w:rPr>
          <w:rFonts w:hint="eastAsia"/>
          <w:sz w:val="28"/>
          <w:rtl/>
        </w:rPr>
        <w:t>הקדושה</w:t>
      </w:r>
      <w:r w:rsidRPr="00166374">
        <w:rPr>
          <w:sz w:val="28"/>
          <w:rtl/>
        </w:rPr>
        <w:t xml:space="preserve"> </w:t>
      </w:r>
      <w:r w:rsidRPr="00166374">
        <w:rPr>
          <w:rFonts w:hint="eastAsia"/>
          <w:sz w:val="28"/>
          <w:rtl/>
        </w:rPr>
        <w:t>שלנו</w:t>
      </w:r>
      <w:r w:rsidRPr="00166374">
        <w:rPr>
          <w:sz w:val="28"/>
          <w:rtl/>
        </w:rPr>
        <w:t xml:space="preserve"> </w:t>
      </w:r>
      <w:r w:rsidRPr="00166374">
        <w:rPr>
          <w:rFonts w:hint="eastAsia"/>
          <w:sz w:val="28"/>
          <w:rtl/>
        </w:rPr>
        <w:t>מלמדת</w:t>
      </w:r>
      <w:r w:rsidRPr="00166374">
        <w:rPr>
          <w:sz w:val="28"/>
          <w:rtl/>
        </w:rPr>
        <w:t xml:space="preserve"> </w:t>
      </w:r>
      <w:r w:rsidRPr="00166374">
        <w:rPr>
          <w:rFonts w:hint="eastAsia"/>
          <w:sz w:val="28"/>
          <w:rtl/>
        </w:rPr>
        <w:t>אותנו</w:t>
      </w:r>
      <w:r w:rsidRPr="00166374">
        <w:rPr>
          <w:sz w:val="28"/>
          <w:rtl/>
        </w:rPr>
        <w:t xml:space="preserve"> </w:t>
      </w:r>
      <w:r w:rsidRPr="00166374">
        <w:rPr>
          <w:rFonts w:hint="eastAsia"/>
          <w:sz w:val="28"/>
          <w:rtl/>
        </w:rPr>
        <w:t>שתכונת</w:t>
      </w:r>
      <w:r w:rsidRPr="00166374">
        <w:rPr>
          <w:sz w:val="28"/>
          <w:rtl/>
        </w:rPr>
        <w:t xml:space="preserve"> </w:t>
      </w:r>
      <w:r w:rsidRPr="00166374">
        <w:rPr>
          <w:rFonts w:hint="eastAsia"/>
          <w:sz w:val="28"/>
          <w:rtl/>
        </w:rPr>
        <w:t>המנהיגות</w:t>
      </w:r>
      <w:r w:rsidRPr="00166374">
        <w:rPr>
          <w:sz w:val="28"/>
          <w:rtl/>
        </w:rPr>
        <w:t xml:space="preserve"> </w:t>
      </w:r>
      <w:r w:rsidRPr="00166374">
        <w:rPr>
          <w:rFonts w:hint="eastAsia"/>
          <w:sz w:val="28"/>
          <w:rtl/>
        </w:rPr>
        <w:t>הגדולה</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משה</w:t>
      </w:r>
      <w:r w:rsidRPr="00166374">
        <w:rPr>
          <w:sz w:val="28"/>
          <w:rtl/>
        </w:rPr>
        <w:t xml:space="preserve"> </w:t>
      </w:r>
      <w:r w:rsidRPr="00166374">
        <w:rPr>
          <w:rFonts w:hint="eastAsia"/>
          <w:sz w:val="28"/>
          <w:rtl/>
        </w:rPr>
        <w:t>הייתה</w:t>
      </w:r>
      <w:r w:rsidRPr="00166374">
        <w:rPr>
          <w:sz w:val="28"/>
          <w:rtl/>
        </w:rPr>
        <w:t>: "</w:t>
      </w:r>
      <w:r w:rsidRPr="00166374">
        <w:rPr>
          <w:rFonts w:hint="eastAsia"/>
          <w:sz w:val="28"/>
          <w:rtl/>
        </w:rPr>
        <w:t>והאיש</w:t>
      </w:r>
      <w:r w:rsidRPr="00166374">
        <w:rPr>
          <w:sz w:val="28"/>
          <w:rtl/>
        </w:rPr>
        <w:t xml:space="preserve"> </w:t>
      </w:r>
      <w:r w:rsidRPr="00166374">
        <w:rPr>
          <w:rFonts w:hint="eastAsia"/>
          <w:sz w:val="28"/>
          <w:rtl/>
        </w:rPr>
        <w:t>משה</w:t>
      </w:r>
      <w:r w:rsidRPr="00166374">
        <w:rPr>
          <w:sz w:val="28"/>
          <w:rtl/>
        </w:rPr>
        <w:t xml:space="preserve"> </w:t>
      </w:r>
      <w:r w:rsidRPr="00166374">
        <w:rPr>
          <w:rFonts w:hint="eastAsia"/>
          <w:sz w:val="28"/>
          <w:rtl/>
        </w:rPr>
        <w:t>ענ</w:t>
      </w:r>
      <w:r>
        <w:rPr>
          <w:rFonts w:hint="cs"/>
          <w:sz w:val="28"/>
          <w:rtl/>
        </w:rPr>
        <w:t>י</w:t>
      </w:r>
      <w:r w:rsidRPr="00166374">
        <w:rPr>
          <w:rFonts w:hint="eastAsia"/>
          <w:sz w:val="28"/>
          <w:rtl/>
        </w:rPr>
        <w:t>ו</w:t>
      </w:r>
      <w:r w:rsidRPr="00166374">
        <w:rPr>
          <w:sz w:val="28"/>
          <w:rtl/>
        </w:rPr>
        <w:t xml:space="preserve"> </w:t>
      </w:r>
      <w:r w:rsidRPr="00166374">
        <w:rPr>
          <w:rFonts w:hint="eastAsia"/>
          <w:sz w:val="28"/>
          <w:rtl/>
        </w:rPr>
        <w:t>מאוד</w:t>
      </w:r>
      <w:r w:rsidRPr="00166374">
        <w:rPr>
          <w:sz w:val="28"/>
          <w:rtl/>
        </w:rPr>
        <w:t xml:space="preserve"> </w:t>
      </w:r>
      <w:r w:rsidRPr="00166374">
        <w:rPr>
          <w:rFonts w:hint="eastAsia"/>
          <w:sz w:val="28"/>
          <w:rtl/>
        </w:rPr>
        <w:t>מכל</w:t>
      </w:r>
      <w:r w:rsidRPr="00166374">
        <w:rPr>
          <w:sz w:val="28"/>
          <w:rtl/>
        </w:rPr>
        <w:t xml:space="preserve"> </w:t>
      </w:r>
      <w:r w:rsidRPr="00166374">
        <w:rPr>
          <w:rFonts w:hint="eastAsia"/>
          <w:sz w:val="28"/>
          <w:rtl/>
        </w:rPr>
        <w:t>האדם</w:t>
      </w:r>
      <w:r w:rsidRPr="00166374">
        <w:rPr>
          <w:sz w:val="28"/>
          <w:rtl/>
        </w:rPr>
        <w:t xml:space="preserve">". </w:t>
      </w:r>
      <w:r w:rsidRPr="00166374">
        <w:rPr>
          <w:rFonts w:hint="eastAsia"/>
          <w:sz w:val="28"/>
          <w:rtl/>
        </w:rPr>
        <w:t>התכונות</w:t>
      </w:r>
      <w:r w:rsidRPr="00166374">
        <w:rPr>
          <w:sz w:val="28"/>
          <w:rtl/>
        </w:rPr>
        <w:t xml:space="preserve"> </w:t>
      </w:r>
      <w:r w:rsidRPr="00166374">
        <w:rPr>
          <w:rFonts w:hint="eastAsia"/>
          <w:sz w:val="28"/>
          <w:rtl/>
        </w:rPr>
        <w:t>הייחודיות</w:t>
      </w:r>
      <w:r w:rsidRPr="00166374">
        <w:rPr>
          <w:sz w:val="28"/>
          <w:rtl/>
        </w:rPr>
        <w:t xml:space="preserve"> </w:t>
      </w:r>
      <w:r w:rsidRPr="00166374">
        <w:rPr>
          <w:rFonts w:hint="eastAsia"/>
          <w:sz w:val="28"/>
          <w:rtl/>
        </w:rPr>
        <w:t>שלנו</w:t>
      </w:r>
      <w:r w:rsidRPr="00166374">
        <w:rPr>
          <w:sz w:val="28"/>
          <w:rtl/>
        </w:rPr>
        <w:t xml:space="preserve"> </w:t>
      </w:r>
      <w:r w:rsidRPr="00166374">
        <w:rPr>
          <w:rFonts w:hint="eastAsia"/>
          <w:sz w:val="28"/>
          <w:rtl/>
        </w:rPr>
        <w:t>כיהודים</w:t>
      </w:r>
      <w:r w:rsidRPr="00166374">
        <w:rPr>
          <w:sz w:val="28"/>
          <w:rtl/>
        </w:rPr>
        <w:t xml:space="preserve"> </w:t>
      </w:r>
      <w:r>
        <w:rPr>
          <w:rFonts w:hint="eastAsia"/>
          <w:sz w:val="28"/>
          <w:rtl/>
        </w:rPr>
        <w:t>ה</w:t>
      </w:r>
      <w:r>
        <w:rPr>
          <w:rFonts w:hint="cs"/>
          <w:sz w:val="28"/>
          <w:rtl/>
        </w:rPr>
        <w:t>ן</w:t>
      </w:r>
      <w:r w:rsidRPr="00166374">
        <w:rPr>
          <w:sz w:val="28"/>
          <w:rtl/>
        </w:rPr>
        <w:t xml:space="preserve"> "</w:t>
      </w:r>
      <w:r w:rsidRPr="00166374">
        <w:rPr>
          <w:rFonts w:hint="eastAsia"/>
          <w:sz w:val="28"/>
          <w:rtl/>
        </w:rPr>
        <w:t>ביישנים</w:t>
      </w:r>
      <w:r w:rsidRPr="00166374">
        <w:rPr>
          <w:sz w:val="28"/>
          <w:rtl/>
        </w:rPr>
        <w:t xml:space="preserve">, </w:t>
      </w:r>
      <w:r w:rsidRPr="00166374">
        <w:rPr>
          <w:rFonts w:hint="eastAsia"/>
          <w:sz w:val="28"/>
          <w:rtl/>
        </w:rPr>
        <w:t>רחמנים</w:t>
      </w:r>
      <w:r w:rsidRPr="00166374">
        <w:rPr>
          <w:sz w:val="28"/>
          <w:rtl/>
        </w:rPr>
        <w:t xml:space="preserve"> </w:t>
      </w:r>
      <w:r w:rsidRPr="00166374">
        <w:rPr>
          <w:rFonts w:hint="eastAsia"/>
          <w:sz w:val="28"/>
          <w:rtl/>
        </w:rPr>
        <w:t>וגומלי</w:t>
      </w:r>
      <w:r w:rsidRPr="00166374">
        <w:rPr>
          <w:sz w:val="28"/>
          <w:rtl/>
        </w:rPr>
        <w:t xml:space="preserve"> </w:t>
      </w:r>
      <w:r w:rsidRPr="00166374">
        <w:rPr>
          <w:rFonts w:hint="eastAsia"/>
          <w:sz w:val="28"/>
          <w:rtl/>
        </w:rPr>
        <w:t>חסדים</w:t>
      </w:r>
      <w:r w:rsidRPr="00166374">
        <w:rPr>
          <w:sz w:val="28"/>
          <w:rtl/>
        </w:rPr>
        <w:t xml:space="preserve">". </w:t>
      </w:r>
      <w:r w:rsidRPr="00166374">
        <w:rPr>
          <w:rFonts w:hint="eastAsia"/>
          <w:sz w:val="28"/>
          <w:rtl/>
        </w:rPr>
        <w:t>במעמד</w:t>
      </w:r>
      <w:r w:rsidRPr="00166374">
        <w:rPr>
          <w:sz w:val="28"/>
          <w:rtl/>
        </w:rPr>
        <w:t xml:space="preserve"> </w:t>
      </w:r>
      <w:r w:rsidRPr="00166374">
        <w:rPr>
          <w:rFonts w:hint="eastAsia"/>
          <w:sz w:val="28"/>
          <w:rtl/>
        </w:rPr>
        <w:t>הכתרתו</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יהושע</w:t>
      </w:r>
      <w:r w:rsidRPr="00166374">
        <w:rPr>
          <w:sz w:val="28"/>
          <w:rtl/>
        </w:rPr>
        <w:t xml:space="preserve"> </w:t>
      </w:r>
      <w:r w:rsidRPr="00166374">
        <w:rPr>
          <w:rFonts w:hint="eastAsia"/>
          <w:sz w:val="28"/>
          <w:rtl/>
        </w:rPr>
        <w:t>למנהיג</w:t>
      </w:r>
      <w:r w:rsidRPr="00166374">
        <w:rPr>
          <w:sz w:val="28"/>
          <w:rtl/>
        </w:rPr>
        <w:t xml:space="preserve"> </w:t>
      </w:r>
      <w:r w:rsidRPr="00166374">
        <w:rPr>
          <w:rFonts w:hint="eastAsia"/>
          <w:sz w:val="28"/>
          <w:rtl/>
        </w:rPr>
        <w:t>ישראל</w:t>
      </w:r>
      <w:r w:rsidRPr="00166374">
        <w:rPr>
          <w:sz w:val="28"/>
          <w:rtl/>
        </w:rPr>
        <w:t xml:space="preserve">, </w:t>
      </w:r>
      <w:r w:rsidRPr="00166374">
        <w:rPr>
          <w:rFonts w:hint="eastAsia"/>
          <w:sz w:val="28"/>
          <w:rtl/>
        </w:rPr>
        <w:t>הבושה</w:t>
      </w:r>
      <w:r w:rsidRPr="00166374">
        <w:rPr>
          <w:sz w:val="28"/>
          <w:rtl/>
        </w:rPr>
        <w:t xml:space="preserve"> </w:t>
      </w:r>
      <w:r w:rsidRPr="00166374">
        <w:rPr>
          <w:rFonts w:hint="eastAsia"/>
          <w:sz w:val="28"/>
          <w:rtl/>
        </w:rPr>
        <w:t>בפני</w:t>
      </w:r>
      <w:r w:rsidRPr="00166374">
        <w:rPr>
          <w:sz w:val="28"/>
          <w:rtl/>
        </w:rPr>
        <w:t xml:space="preserve"> </w:t>
      </w:r>
      <w:r w:rsidRPr="00166374">
        <w:rPr>
          <w:rFonts w:hint="eastAsia"/>
          <w:sz w:val="28"/>
          <w:rtl/>
        </w:rPr>
        <w:t>גדול</w:t>
      </w:r>
      <w:r w:rsidRPr="00166374">
        <w:rPr>
          <w:sz w:val="28"/>
          <w:rtl/>
        </w:rPr>
        <w:t xml:space="preserve"> </w:t>
      </w:r>
      <w:r w:rsidRPr="00166374">
        <w:rPr>
          <w:rFonts w:hint="eastAsia"/>
          <w:sz w:val="28"/>
          <w:rtl/>
        </w:rPr>
        <w:t>ממנו</w:t>
      </w:r>
      <w:r w:rsidRPr="00166374">
        <w:rPr>
          <w:sz w:val="28"/>
          <w:rtl/>
        </w:rPr>
        <w:t xml:space="preserve"> </w:t>
      </w:r>
      <w:r w:rsidRPr="00166374">
        <w:rPr>
          <w:rFonts w:hint="eastAsia"/>
          <w:sz w:val="28"/>
          <w:rtl/>
        </w:rPr>
        <w:t>ואימת</w:t>
      </w:r>
      <w:r w:rsidRPr="00166374">
        <w:rPr>
          <w:sz w:val="28"/>
          <w:rtl/>
        </w:rPr>
        <w:t xml:space="preserve"> </w:t>
      </w:r>
      <w:r w:rsidRPr="00166374">
        <w:rPr>
          <w:rFonts w:hint="eastAsia"/>
          <w:sz w:val="28"/>
          <w:rtl/>
        </w:rPr>
        <w:t>הציבור</w:t>
      </w:r>
      <w:r w:rsidRPr="00166374">
        <w:rPr>
          <w:sz w:val="28"/>
          <w:rtl/>
        </w:rPr>
        <w:t xml:space="preserve"> </w:t>
      </w:r>
      <w:r w:rsidRPr="00166374">
        <w:rPr>
          <w:rFonts w:hint="eastAsia"/>
          <w:sz w:val="28"/>
          <w:rtl/>
        </w:rPr>
        <w:t>אינן</w:t>
      </w:r>
      <w:r w:rsidRPr="00166374">
        <w:rPr>
          <w:sz w:val="28"/>
          <w:rtl/>
        </w:rPr>
        <w:t xml:space="preserve"> </w:t>
      </w:r>
      <w:r w:rsidRPr="00166374">
        <w:rPr>
          <w:rFonts w:hint="eastAsia"/>
          <w:sz w:val="28"/>
          <w:rtl/>
        </w:rPr>
        <w:t>גורעות</w:t>
      </w:r>
      <w:r w:rsidRPr="00166374">
        <w:rPr>
          <w:sz w:val="28"/>
          <w:rtl/>
        </w:rPr>
        <w:t xml:space="preserve"> </w:t>
      </w:r>
      <w:r w:rsidRPr="00166374">
        <w:rPr>
          <w:rFonts w:hint="eastAsia"/>
          <w:sz w:val="28"/>
          <w:rtl/>
        </w:rPr>
        <w:t>ממעמדו</w:t>
      </w:r>
      <w:r w:rsidRPr="00166374">
        <w:rPr>
          <w:sz w:val="28"/>
          <w:rtl/>
        </w:rPr>
        <w:t xml:space="preserve">, </w:t>
      </w:r>
      <w:r w:rsidRPr="00166374">
        <w:rPr>
          <w:rFonts w:hint="eastAsia"/>
          <w:sz w:val="28"/>
          <w:rtl/>
        </w:rPr>
        <w:t>אלא</w:t>
      </w:r>
      <w:r w:rsidRPr="00166374">
        <w:rPr>
          <w:sz w:val="28"/>
          <w:rtl/>
        </w:rPr>
        <w:t xml:space="preserve"> </w:t>
      </w:r>
      <w:r w:rsidRPr="00166374">
        <w:rPr>
          <w:rFonts w:hint="eastAsia"/>
          <w:sz w:val="28"/>
          <w:rtl/>
        </w:rPr>
        <w:t>מוסיפות</w:t>
      </w:r>
      <w:r w:rsidRPr="00166374">
        <w:rPr>
          <w:sz w:val="28"/>
          <w:rtl/>
        </w:rPr>
        <w:t xml:space="preserve"> </w:t>
      </w:r>
      <w:r w:rsidRPr="00166374">
        <w:rPr>
          <w:rFonts w:hint="eastAsia"/>
          <w:sz w:val="28"/>
          <w:rtl/>
        </w:rPr>
        <w:t>עליו</w:t>
      </w:r>
      <w:r w:rsidRPr="00166374">
        <w:rPr>
          <w:sz w:val="28"/>
          <w:rtl/>
        </w:rPr>
        <w:t xml:space="preserve">. </w:t>
      </w:r>
      <w:r w:rsidRPr="00166374">
        <w:rPr>
          <w:rFonts w:hint="eastAsia"/>
          <w:sz w:val="28"/>
          <w:rtl/>
        </w:rPr>
        <w:t>הן</w:t>
      </w:r>
      <w:r w:rsidRPr="00166374">
        <w:rPr>
          <w:sz w:val="28"/>
          <w:rtl/>
        </w:rPr>
        <w:t xml:space="preserve"> </w:t>
      </w:r>
      <w:r w:rsidRPr="00166374">
        <w:rPr>
          <w:rFonts w:hint="eastAsia"/>
          <w:sz w:val="28"/>
          <w:rtl/>
        </w:rPr>
        <w:t>חושפות</w:t>
      </w:r>
      <w:r w:rsidRPr="00166374">
        <w:rPr>
          <w:sz w:val="28"/>
          <w:rtl/>
        </w:rPr>
        <w:t xml:space="preserve"> </w:t>
      </w:r>
      <w:r w:rsidRPr="00166374">
        <w:rPr>
          <w:rFonts w:hint="eastAsia"/>
          <w:sz w:val="28"/>
          <w:rtl/>
        </w:rPr>
        <w:t>מידות</w:t>
      </w:r>
      <w:r w:rsidRPr="00166374">
        <w:rPr>
          <w:sz w:val="28"/>
          <w:rtl/>
        </w:rPr>
        <w:t xml:space="preserve"> </w:t>
      </w:r>
      <w:r w:rsidRPr="00166374">
        <w:rPr>
          <w:rFonts w:hint="eastAsia"/>
          <w:sz w:val="28"/>
          <w:rtl/>
        </w:rPr>
        <w:t>נפלאות</w:t>
      </w:r>
      <w:r w:rsidRPr="00166374">
        <w:rPr>
          <w:sz w:val="28"/>
          <w:rtl/>
        </w:rPr>
        <w:t xml:space="preserve"> </w:t>
      </w:r>
      <w:r w:rsidRPr="00166374">
        <w:rPr>
          <w:rFonts w:hint="eastAsia"/>
          <w:sz w:val="28"/>
          <w:rtl/>
        </w:rPr>
        <w:t>ופנימיות</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המנהיג</w:t>
      </w:r>
      <w:r w:rsidRPr="00166374">
        <w:rPr>
          <w:sz w:val="28"/>
          <w:rtl/>
        </w:rPr>
        <w:t xml:space="preserve"> </w:t>
      </w:r>
      <w:r w:rsidRPr="00166374">
        <w:rPr>
          <w:rFonts w:hint="eastAsia"/>
          <w:sz w:val="28"/>
          <w:rtl/>
        </w:rPr>
        <w:t>ה</w:t>
      </w:r>
      <w:r>
        <w:rPr>
          <w:rFonts w:hint="eastAsia"/>
          <w:sz w:val="28"/>
          <w:rtl/>
        </w:rPr>
        <w:t>אמתי</w:t>
      </w:r>
      <w:r>
        <w:rPr>
          <w:rFonts w:hint="cs"/>
          <w:sz w:val="28"/>
          <w:rtl/>
        </w:rPr>
        <w:t xml:space="preserve"> -</w:t>
      </w:r>
      <w:r w:rsidRPr="00166374">
        <w:rPr>
          <w:sz w:val="28"/>
          <w:rtl/>
        </w:rPr>
        <w:t xml:space="preserve"> </w:t>
      </w:r>
      <w:r w:rsidRPr="00166374">
        <w:rPr>
          <w:rFonts w:hint="eastAsia"/>
          <w:sz w:val="28"/>
          <w:rtl/>
        </w:rPr>
        <w:t>ענווה</w:t>
      </w:r>
      <w:r w:rsidRPr="00166374">
        <w:rPr>
          <w:sz w:val="28"/>
          <w:rtl/>
        </w:rPr>
        <w:t xml:space="preserve"> </w:t>
      </w:r>
      <w:r w:rsidRPr="00166374">
        <w:rPr>
          <w:rFonts w:hint="eastAsia"/>
          <w:sz w:val="28"/>
          <w:rtl/>
        </w:rPr>
        <w:t>וביישנות</w:t>
      </w:r>
      <w:r w:rsidRPr="00166374">
        <w:rPr>
          <w:sz w:val="28"/>
          <w:rtl/>
        </w:rPr>
        <w:t>.</w:t>
      </w:r>
    </w:p>
    <w:p w14:paraId="4F628528" w14:textId="77777777" w:rsidR="00525635" w:rsidRDefault="00525635" w:rsidP="002A1716">
      <w:pPr>
        <w:rPr>
          <w:sz w:val="28"/>
          <w:rtl/>
        </w:rPr>
      </w:pPr>
    </w:p>
    <w:p w14:paraId="119B1E49" w14:textId="77777777" w:rsidR="00525635" w:rsidRDefault="00525635" w:rsidP="002A1716">
      <w:pPr>
        <w:rPr>
          <w:sz w:val="28"/>
          <w:rtl/>
        </w:rPr>
      </w:pPr>
      <w:r>
        <w:rPr>
          <w:rFonts w:hint="cs"/>
          <w:sz w:val="28"/>
          <w:rtl/>
        </w:rPr>
        <w:t>מנהיגי חינוך יקרים.</w:t>
      </w:r>
    </w:p>
    <w:p w14:paraId="06E58654" w14:textId="77777777" w:rsidR="00525635" w:rsidRDefault="00525635" w:rsidP="002A1716">
      <w:pPr>
        <w:spacing w:after="200"/>
        <w:rPr>
          <w:rFonts w:ascii="David" w:hAnsi="David"/>
          <w:b/>
          <w:bCs/>
          <w:color w:val="FF0000"/>
          <w:sz w:val="24"/>
          <w:rtl/>
        </w:rPr>
      </w:pPr>
      <w:r w:rsidRPr="00166374">
        <w:rPr>
          <w:rFonts w:hint="eastAsia"/>
          <w:sz w:val="28"/>
          <w:rtl/>
        </w:rPr>
        <w:t>נתפלל</w:t>
      </w:r>
      <w:r w:rsidRPr="00166374">
        <w:rPr>
          <w:sz w:val="28"/>
          <w:rtl/>
        </w:rPr>
        <w:t xml:space="preserve"> </w:t>
      </w:r>
      <w:r w:rsidRPr="00166374">
        <w:rPr>
          <w:rFonts w:hint="eastAsia"/>
          <w:sz w:val="28"/>
          <w:rtl/>
        </w:rPr>
        <w:t>כולנו</w:t>
      </w:r>
      <w:r w:rsidRPr="00166374">
        <w:rPr>
          <w:sz w:val="28"/>
          <w:rtl/>
        </w:rPr>
        <w:t xml:space="preserve"> </w:t>
      </w:r>
      <w:r w:rsidRPr="00166374">
        <w:rPr>
          <w:rFonts w:hint="eastAsia"/>
          <w:sz w:val="28"/>
          <w:rtl/>
        </w:rPr>
        <w:t>להיות</w:t>
      </w:r>
      <w:r w:rsidRPr="00166374">
        <w:rPr>
          <w:sz w:val="28"/>
          <w:rtl/>
        </w:rPr>
        <w:t xml:space="preserve"> </w:t>
      </w:r>
      <w:r w:rsidRPr="00166374">
        <w:rPr>
          <w:rFonts w:hint="eastAsia"/>
          <w:sz w:val="28"/>
          <w:rtl/>
        </w:rPr>
        <w:t>ראויים</w:t>
      </w:r>
      <w:r w:rsidRPr="00166374">
        <w:rPr>
          <w:sz w:val="28"/>
          <w:rtl/>
        </w:rPr>
        <w:t xml:space="preserve"> </w:t>
      </w:r>
      <w:r w:rsidRPr="00166374">
        <w:rPr>
          <w:rFonts w:hint="eastAsia"/>
          <w:sz w:val="28"/>
          <w:rtl/>
        </w:rPr>
        <w:t>לשליחות</w:t>
      </w:r>
      <w:r w:rsidRPr="00166374">
        <w:rPr>
          <w:sz w:val="28"/>
          <w:rtl/>
        </w:rPr>
        <w:t xml:space="preserve"> </w:t>
      </w:r>
      <w:r w:rsidRPr="00166374">
        <w:rPr>
          <w:rFonts w:hint="eastAsia"/>
          <w:sz w:val="28"/>
          <w:rtl/>
        </w:rPr>
        <w:t>הגדולה</w:t>
      </w:r>
      <w:r w:rsidRPr="00166374">
        <w:rPr>
          <w:sz w:val="28"/>
          <w:rtl/>
        </w:rPr>
        <w:t xml:space="preserve"> </w:t>
      </w:r>
      <w:r w:rsidRPr="00166374">
        <w:rPr>
          <w:rFonts w:hint="eastAsia"/>
          <w:sz w:val="28"/>
          <w:rtl/>
        </w:rPr>
        <w:t>שהקב</w:t>
      </w:r>
      <w:r w:rsidRPr="00166374">
        <w:rPr>
          <w:sz w:val="28"/>
          <w:rtl/>
        </w:rPr>
        <w:t>"</w:t>
      </w:r>
      <w:r w:rsidRPr="00166374">
        <w:rPr>
          <w:rFonts w:hint="eastAsia"/>
          <w:sz w:val="28"/>
          <w:rtl/>
        </w:rPr>
        <w:t>ה</w:t>
      </w:r>
      <w:r w:rsidRPr="00166374">
        <w:rPr>
          <w:sz w:val="28"/>
          <w:rtl/>
        </w:rPr>
        <w:t xml:space="preserve"> </w:t>
      </w:r>
      <w:r w:rsidRPr="00166374">
        <w:rPr>
          <w:rFonts w:hint="eastAsia"/>
          <w:sz w:val="28"/>
          <w:rtl/>
        </w:rPr>
        <w:t>הועיד</w:t>
      </w:r>
      <w:r w:rsidRPr="00166374">
        <w:rPr>
          <w:sz w:val="28"/>
          <w:rtl/>
        </w:rPr>
        <w:t xml:space="preserve"> </w:t>
      </w:r>
      <w:r w:rsidRPr="00166374">
        <w:rPr>
          <w:rFonts w:hint="eastAsia"/>
          <w:sz w:val="28"/>
          <w:rtl/>
        </w:rPr>
        <w:t>לנו</w:t>
      </w:r>
      <w:r w:rsidRPr="00166374">
        <w:rPr>
          <w:sz w:val="28"/>
          <w:rtl/>
        </w:rPr>
        <w:t xml:space="preserve"> </w:t>
      </w:r>
      <w:r>
        <w:rPr>
          <w:rFonts w:hint="eastAsia"/>
          <w:sz w:val="28"/>
          <w:rtl/>
        </w:rPr>
        <w:t>בעולמ</w:t>
      </w:r>
      <w:r w:rsidRPr="00166374">
        <w:rPr>
          <w:rFonts w:hint="eastAsia"/>
          <w:sz w:val="28"/>
          <w:rtl/>
        </w:rPr>
        <w:t>נו</w:t>
      </w:r>
      <w:r w:rsidRPr="00166374">
        <w:rPr>
          <w:sz w:val="28"/>
          <w:rtl/>
        </w:rPr>
        <w:t xml:space="preserve">, </w:t>
      </w:r>
      <w:r w:rsidRPr="00166374">
        <w:rPr>
          <w:rFonts w:hint="eastAsia"/>
          <w:sz w:val="28"/>
          <w:rtl/>
        </w:rPr>
        <w:t>להתחנך</w:t>
      </w:r>
      <w:r w:rsidRPr="00166374">
        <w:rPr>
          <w:sz w:val="28"/>
          <w:rtl/>
        </w:rPr>
        <w:t xml:space="preserve"> </w:t>
      </w:r>
      <w:r w:rsidRPr="00166374">
        <w:rPr>
          <w:rFonts w:hint="eastAsia"/>
          <w:sz w:val="28"/>
          <w:rtl/>
        </w:rPr>
        <w:t>ולחנך</w:t>
      </w:r>
      <w:r w:rsidRPr="00166374">
        <w:rPr>
          <w:sz w:val="28"/>
          <w:rtl/>
        </w:rPr>
        <w:t xml:space="preserve"> </w:t>
      </w:r>
      <w:r w:rsidRPr="00166374">
        <w:rPr>
          <w:rFonts w:hint="eastAsia"/>
          <w:sz w:val="28"/>
          <w:rtl/>
        </w:rPr>
        <w:t>את</w:t>
      </w:r>
      <w:r w:rsidRPr="00166374">
        <w:rPr>
          <w:sz w:val="28"/>
          <w:rtl/>
        </w:rPr>
        <w:t xml:space="preserve"> </w:t>
      </w:r>
      <w:r w:rsidRPr="00166374">
        <w:rPr>
          <w:rFonts w:hint="eastAsia"/>
          <w:sz w:val="28"/>
          <w:rtl/>
        </w:rPr>
        <w:t>ילדי</w:t>
      </w:r>
      <w:r w:rsidRPr="00166374">
        <w:rPr>
          <w:sz w:val="28"/>
          <w:rtl/>
        </w:rPr>
        <w:t xml:space="preserve"> </w:t>
      </w:r>
      <w:r w:rsidRPr="00166374">
        <w:rPr>
          <w:rFonts w:hint="eastAsia"/>
          <w:sz w:val="28"/>
          <w:rtl/>
        </w:rPr>
        <w:t>ישראל</w:t>
      </w:r>
      <w:r w:rsidRPr="00166374">
        <w:rPr>
          <w:sz w:val="28"/>
          <w:rtl/>
        </w:rPr>
        <w:t xml:space="preserve"> </w:t>
      </w:r>
      <w:r w:rsidRPr="00166374">
        <w:rPr>
          <w:rFonts w:hint="eastAsia"/>
          <w:sz w:val="28"/>
          <w:rtl/>
        </w:rPr>
        <w:t>במסירות</w:t>
      </w:r>
      <w:r w:rsidRPr="00166374">
        <w:rPr>
          <w:sz w:val="28"/>
          <w:rtl/>
        </w:rPr>
        <w:t xml:space="preserve"> </w:t>
      </w:r>
      <w:r w:rsidRPr="00166374">
        <w:rPr>
          <w:rFonts w:hint="eastAsia"/>
          <w:sz w:val="28"/>
          <w:rtl/>
        </w:rPr>
        <w:t>נפש</w:t>
      </w:r>
      <w:r w:rsidRPr="00166374">
        <w:rPr>
          <w:sz w:val="28"/>
          <w:rtl/>
        </w:rPr>
        <w:t xml:space="preserve">, </w:t>
      </w:r>
      <w:r w:rsidRPr="00166374">
        <w:rPr>
          <w:rFonts w:hint="eastAsia"/>
          <w:sz w:val="28"/>
          <w:rtl/>
        </w:rPr>
        <w:t>להיות</w:t>
      </w:r>
      <w:r w:rsidRPr="00166374">
        <w:rPr>
          <w:sz w:val="28"/>
          <w:rtl/>
        </w:rPr>
        <w:t xml:space="preserve"> </w:t>
      </w:r>
      <w:r w:rsidRPr="00166374">
        <w:rPr>
          <w:rFonts w:hint="eastAsia"/>
          <w:sz w:val="28"/>
          <w:rtl/>
        </w:rPr>
        <w:t>יכולים</w:t>
      </w:r>
      <w:r w:rsidRPr="00166374">
        <w:rPr>
          <w:sz w:val="28"/>
          <w:rtl/>
        </w:rPr>
        <w:t xml:space="preserve"> </w:t>
      </w:r>
      <w:r w:rsidRPr="00166374">
        <w:rPr>
          <w:rFonts w:hint="eastAsia"/>
          <w:sz w:val="28"/>
          <w:rtl/>
        </w:rPr>
        <w:t>ללכת</w:t>
      </w:r>
      <w:r w:rsidRPr="00166374">
        <w:rPr>
          <w:sz w:val="28"/>
          <w:rtl/>
        </w:rPr>
        <w:t xml:space="preserve"> </w:t>
      </w:r>
      <w:r w:rsidRPr="00166374">
        <w:rPr>
          <w:rFonts w:hint="eastAsia"/>
          <w:sz w:val="28"/>
          <w:rtl/>
        </w:rPr>
        <w:t>כנגד</w:t>
      </w:r>
      <w:r w:rsidRPr="00166374">
        <w:rPr>
          <w:sz w:val="28"/>
          <w:rtl/>
        </w:rPr>
        <w:t xml:space="preserve"> </w:t>
      </w:r>
      <w:r w:rsidRPr="00166374">
        <w:rPr>
          <w:rFonts w:hint="eastAsia"/>
          <w:sz w:val="28"/>
          <w:rtl/>
        </w:rPr>
        <w:t>רוחו</w:t>
      </w:r>
      <w:r w:rsidRPr="00166374">
        <w:rPr>
          <w:sz w:val="28"/>
          <w:rtl/>
        </w:rPr>
        <w:t xml:space="preserve"> </w:t>
      </w:r>
      <w:r w:rsidRPr="00166374">
        <w:rPr>
          <w:rFonts w:hint="eastAsia"/>
          <w:sz w:val="28"/>
          <w:rtl/>
        </w:rPr>
        <w:t>של</w:t>
      </w:r>
      <w:r w:rsidRPr="00166374">
        <w:rPr>
          <w:sz w:val="28"/>
          <w:rtl/>
        </w:rPr>
        <w:t xml:space="preserve"> </w:t>
      </w:r>
      <w:r w:rsidRPr="00166374">
        <w:rPr>
          <w:rFonts w:hint="eastAsia"/>
          <w:sz w:val="28"/>
          <w:rtl/>
        </w:rPr>
        <w:t>כל</w:t>
      </w:r>
      <w:r w:rsidRPr="00166374">
        <w:rPr>
          <w:sz w:val="28"/>
          <w:rtl/>
        </w:rPr>
        <w:t xml:space="preserve"> </w:t>
      </w:r>
      <w:r w:rsidRPr="00166374">
        <w:rPr>
          <w:rFonts w:hint="eastAsia"/>
          <w:sz w:val="28"/>
          <w:rtl/>
        </w:rPr>
        <w:t>אחד</w:t>
      </w:r>
      <w:r w:rsidRPr="00166374">
        <w:rPr>
          <w:sz w:val="28"/>
          <w:rtl/>
        </w:rPr>
        <w:t xml:space="preserve"> </w:t>
      </w:r>
      <w:r w:rsidRPr="00166374">
        <w:rPr>
          <w:rFonts w:hint="eastAsia"/>
          <w:sz w:val="28"/>
          <w:rtl/>
        </w:rPr>
        <w:t>ואחד</w:t>
      </w:r>
      <w:r w:rsidRPr="00166374">
        <w:rPr>
          <w:sz w:val="28"/>
          <w:rtl/>
        </w:rPr>
        <w:t xml:space="preserve">, </w:t>
      </w:r>
      <w:r w:rsidRPr="00166374">
        <w:rPr>
          <w:rFonts w:hint="eastAsia"/>
          <w:sz w:val="28"/>
          <w:rtl/>
        </w:rPr>
        <w:t>בתפילה</w:t>
      </w:r>
      <w:r w:rsidRPr="00166374">
        <w:rPr>
          <w:sz w:val="28"/>
          <w:rtl/>
        </w:rPr>
        <w:t xml:space="preserve"> </w:t>
      </w:r>
      <w:r w:rsidRPr="00166374">
        <w:rPr>
          <w:rFonts w:hint="eastAsia"/>
          <w:sz w:val="28"/>
          <w:rtl/>
        </w:rPr>
        <w:t>לדוגמא</w:t>
      </w:r>
      <w:r w:rsidRPr="00166374">
        <w:rPr>
          <w:sz w:val="28"/>
          <w:rtl/>
        </w:rPr>
        <w:t xml:space="preserve"> </w:t>
      </w:r>
      <w:r w:rsidRPr="00166374">
        <w:rPr>
          <w:rFonts w:hint="eastAsia"/>
          <w:sz w:val="28"/>
          <w:rtl/>
        </w:rPr>
        <w:t>אישית</w:t>
      </w:r>
      <w:r w:rsidRPr="00166374">
        <w:rPr>
          <w:sz w:val="28"/>
          <w:rtl/>
        </w:rPr>
        <w:t xml:space="preserve"> </w:t>
      </w:r>
      <w:r w:rsidRPr="00166374">
        <w:rPr>
          <w:rFonts w:hint="eastAsia"/>
          <w:sz w:val="28"/>
          <w:rtl/>
        </w:rPr>
        <w:t>נכונה</w:t>
      </w:r>
      <w:r w:rsidRPr="00166374">
        <w:rPr>
          <w:sz w:val="28"/>
          <w:rtl/>
        </w:rPr>
        <w:t xml:space="preserve">, </w:t>
      </w:r>
      <w:r w:rsidRPr="00166374">
        <w:rPr>
          <w:rFonts w:hint="eastAsia"/>
          <w:sz w:val="28"/>
          <w:rtl/>
        </w:rPr>
        <w:t>באהבה</w:t>
      </w:r>
      <w:r w:rsidRPr="00166374">
        <w:rPr>
          <w:sz w:val="28"/>
          <w:rtl/>
        </w:rPr>
        <w:t xml:space="preserve"> </w:t>
      </w:r>
      <w:r w:rsidRPr="00166374">
        <w:rPr>
          <w:rFonts w:hint="eastAsia"/>
          <w:sz w:val="28"/>
          <w:rtl/>
        </w:rPr>
        <w:t>גדולה</w:t>
      </w:r>
      <w:r w:rsidRPr="00166374">
        <w:rPr>
          <w:sz w:val="28"/>
          <w:rtl/>
        </w:rPr>
        <w:t xml:space="preserve">, </w:t>
      </w:r>
      <w:r w:rsidRPr="00166374">
        <w:rPr>
          <w:rFonts w:hint="cs"/>
          <w:sz w:val="28"/>
          <w:rtl/>
        </w:rPr>
        <w:t>בענו</w:t>
      </w:r>
      <w:r>
        <w:rPr>
          <w:rFonts w:hint="cs"/>
          <w:sz w:val="28"/>
          <w:rtl/>
        </w:rPr>
        <w:t>ו</w:t>
      </w:r>
      <w:r w:rsidRPr="00166374">
        <w:rPr>
          <w:rFonts w:hint="cs"/>
          <w:sz w:val="28"/>
          <w:rtl/>
        </w:rPr>
        <w:t>ה ובביישנות.</w:t>
      </w:r>
      <w:r>
        <w:rPr>
          <w:rFonts w:ascii="David" w:hAnsi="David"/>
          <w:b/>
          <w:bCs/>
          <w:color w:val="FF0000"/>
          <w:sz w:val="24"/>
          <w:rtl/>
        </w:rPr>
        <w:br w:type="page"/>
      </w:r>
    </w:p>
    <w:p w14:paraId="2E5EF3A6" w14:textId="77777777" w:rsidR="00525635" w:rsidRPr="00A97ADD" w:rsidRDefault="00525635" w:rsidP="00525635">
      <w:pPr>
        <w:rPr>
          <w:rFonts w:ascii="David" w:hAnsi="David"/>
          <w:sz w:val="24"/>
        </w:rPr>
      </w:pPr>
      <w:r w:rsidRPr="00A97ADD">
        <w:rPr>
          <w:rFonts w:ascii="David" w:hAnsi="David"/>
          <w:b/>
          <w:bCs/>
          <w:sz w:val="24"/>
          <w:rtl/>
        </w:rPr>
        <w:lastRenderedPageBreak/>
        <w:t>מעורר השראה</w:t>
      </w:r>
      <w:r w:rsidRPr="00A97ADD">
        <w:rPr>
          <w:rFonts w:ascii="David" w:hAnsi="David"/>
          <w:sz w:val="24"/>
          <w:rtl/>
        </w:rPr>
        <w:t xml:space="preserve">  </w:t>
      </w:r>
    </w:p>
    <w:p w14:paraId="0BB5E473" w14:textId="77777777" w:rsidR="00525635" w:rsidRPr="00AF23D1" w:rsidRDefault="00525635" w:rsidP="00525635">
      <w:pPr>
        <w:rPr>
          <w:sz w:val="28"/>
          <w:rtl/>
        </w:rPr>
      </w:pPr>
      <w:r w:rsidRPr="00AF23D1">
        <w:rPr>
          <w:rFonts w:hint="eastAsia"/>
          <w:sz w:val="28"/>
          <w:rtl/>
        </w:rPr>
        <w:t>מנהיג</w:t>
      </w:r>
      <w:r w:rsidRPr="00AF23D1">
        <w:rPr>
          <w:sz w:val="28"/>
          <w:rtl/>
        </w:rPr>
        <w:t xml:space="preserve"> </w:t>
      </w:r>
      <w:r w:rsidRPr="00AF23D1">
        <w:rPr>
          <w:rFonts w:hint="eastAsia"/>
          <w:sz w:val="28"/>
          <w:rtl/>
        </w:rPr>
        <w:t>חינוך</w:t>
      </w:r>
      <w:r w:rsidRPr="00AF23D1">
        <w:rPr>
          <w:sz w:val="28"/>
          <w:rtl/>
        </w:rPr>
        <w:t xml:space="preserve"> </w:t>
      </w:r>
      <w:r w:rsidRPr="00AF23D1">
        <w:rPr>
          <w:rFonts w:hint="eastAsia"/>
          <w:sz w:val="28"/>
          <w:rtl/>
        </w:rPr>
        <w:t>עסוק</w:t>
      </w:r>
      <w:r w:rsidRPr="00AF23D1">
        <w:rPr>
          <w:sz w:val="28"/>
          <w:rtl/>
        </w:rPr>
        <w:t xml:space="preserve"> </w:t>
      </w:r>
      <w:r w:rsidRPr="00AF23D1">
        <w:rPr>
          <w:rFonts w:hint="eastAsia"/>
          <w:sz w:val="28"/>
          <w:rtl/>
        </w:rPr>
        <w:t>ב</w:t>
      </w:r>
      <w:r w:rsidRPr="00AF23D1">
        <w:rPr>
          <w:rFonts w:hint="cs"/>
          <w:sz w:val="28"/>
          <w:rtl/>
        </w:rPr>
        <w:t>אחד מה</w:t>
      </w:r>
      <w:r w:rsidRPr="00AF23D1">
        <w:rPr>
          <w:rFonts w:hint="eastAsia"/>
          <w:sz w:val="28"/>
          <w:rtl/>
        </w:rPr>
        <w:t>מעש</w:t>
      </w:r>
      <w:r w:rsidRPr="00AF23D1">
        <w:rPr>
          <w:rFonts w:hint="cs"/>
          <w:sz w:val="28"/>
          <w:rtl/>
        </w:rPr>
        <w:t>ים</w:t>
      </w:r>
      <w:r w:rsidRPr="00AF23D1">
        <w:rPr>
          <w:sz w:val="28"/>
          <w:rtl/>
        </w:rPr>
        <w:t xml:space="preserve"> </w:t>
      </w:r>
      <w:r w:rsidRPr="00AF23D1">
        <w:rPr>
          <w:rFonts w:hint="eastAsia"/>
          <w:sz w:val="28"/>
          <w:rtl/>
        </w:rPr>
        <w:t>הציונ</w:t>
      </w:r>
      <w:r w:rsidRPr="00AF23D1">
        <w:rPr>
          <w:rFonts w:hint="cs"/>
          <w:sz w:val="28"/>
          <w:rtl/>
        </w:rPr>
        <w:t>י</w:t>
      </w:r>
      <w:r w:rsidRPr="00AF23D1">
        <w:rPr>
          <w:rFonts w:hint="eastAsia"/>
          <w:sz w:val="28"/>
          <w:rtl/>
        </w:rPr>
        <w:t>י</w:t>
      </w:r>
      <w:r w:rsidRPr="00AF23D1">
        <w:rPr>
          <w:rFonts w:hint="cs"/>
          <w:sz w:val="28"/>
          <w:rtl/>
        </w:rPr>
        <w:t>ם</w:t>
      </w:r>
      <w:r w:rsidRPr="00AF23D1">
        <w:rPr>
          <w:sz w:val="28"/>
          <w:rtl/>
        </w:rPr>
        <w:t xml:space="preserve"> </w:t>
      </w:r>
      <w:r w:rsidRPr="00AF23D1">
        <w:rPr>
          <w:rFonts w:hint="eastAsia"/>
          <w:sz w:val="28"/>
          <w:rtl/>
        </w:rPr>
        <w:t>הגדול</w:t>
      </w:r>
      <w:r w:rsidRPr="00AF23D1">
        <w:rPr>
          <w:rFonts w:hint="cs"/>
          <w:sz w:val="28"/>
          <w:rtl/>
        </w:rPr>
        <w:t>ים</w:t>
      </w:r>
      <w:r w:rsidRPr="00AF23D1">
        <w:rPr>
          <w:sz w:val="28"/>
          <w:rtl/>
        </w:rPr>
        <w:t xml:space="preserve"> </w:t>
      </w:r>
      <w:r w:rsidRPr="00AF23D1">
        <w:rPr>
          <w:rFonts w:hint="eastAsia"/>
          <w:sz w:val="28"/>
          <w:rtl/>
        </w:rPr>
        <w:t>ביותר</w:t>
      </w:r>
      <w:r w:rsidRPr="00AF23D1">
        <w:rPr>
          <w:sz w:val="28"/>
          <w:rtl/>
        </w:rPr>
        <w:t xml:space="preserve"> </w:t>
      </w:r>
      <w:r w:rsidRPr="00AF23D1">
        <w:rPr>
          <w:rFonts w:hint="eastAsia"/>
          <w:sz w:val="28"/>
          <w:rtl/>
        </w:rPr>
        <w:t>בשאיפתו</w:t>
      </w:r>
      <w:r w:rsidRPr="00AF23D1">
        <w:rPr>
          <w:sz w:val="28"/>
          <w:rtl/>
        </w:rPr>
        <w:t xml:space="preserve"> </w:t>
      </w:r>
      <w:r w:rsidRPr="00AF23D1">
        <w:rPr>
          <w:rFonts w:hint="eastAsia"/>
          <w:sz w:val="28"/>
          <w:rtl/>
        </w:rPr>
        <w:t>לתקן</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החברה</w:t>
      </w:r>
      <w:r w:rsidRPr="00AF23D1">
        <w:rPr>
          <w:sz w:val="28"/>
          <w:rtl/>
        </w:rPr>
        <w:t xml:space="preserve"> </w:t>
      </w:r>
      <w:r w:rsidRPr="00AF23D1">
        <w:rPr>
          <w:rFonts w:hint="eastAsia"/>
          <w:sz w:val="28"/>
          <w:rtl/>
        </w:rPr>
        <w:t>במדינת</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ובחינוך</w:t>
      </w:r>
      <w:r w:rsidRPr="00AF23D1">
        <w:rPr>
          <w:sz w:val="28"/>
          <w:rtl/>
        </w:rPr>
        <w:t xml:space="preserve"> </w:t>
      </w:r>
      <w:r w:rsidRPr="00AF23D1">
        <w:rPr>
          <w:rFonts w:hint="eastAsia"/>
          <w:sz w:val="28"/>
          <w:rtl/>
        </w:rPr>
        <w:t>לאהבת</w:t>
      </w:r>
      <w:r w:rsidRPr="00AF23D1">
        <w:rPr>
          <w:sz w:val="28"/>
          <w:rtl/>
        </w:rPr>
        <w:t xml:space="preserve"> </w:t>
      </w:r>
      <w:r w:rsidRPr="00AF23D1">
        <w:rPr>
          <w:rFonts w:hint="eastAsia"/>
          <w:sz w:val="28"/>
          <w:rtl/>
        </w:rPr>
        <w:t>העם</w:t>
      </w:r>
      <w:r w:rsidRPr="00AF23D1">
        <w:rPr>
          <w:sz w:val="28"/>
          <w:rtl/>
        </w:rPr>
        <w:t xml:space="preserve"> </w:t>
      </w:r>
      <w:r>
        <w:rPr>
          <w:rFonts w:hint="cs"/>
          <w:sz w:val="28"/>
          <w:rtl/>
        </w:rPr>
        <w:t>ו</w:t>
      </w:r>
      <w:r w:rsidRPr="00AF23D1">
        <w:rPr>
          <w:rFonts w:hint="eastAsia"/>
          <w:sz w:val="28"/>
          <w:rtl/>
        </w:rPr>
        <w:t>המדינה</w:t>
      </w:r>
      <w:r w:rsidRPr="00AF23D1">
        <w:rPr>
          <w:sz w:val="28"/>
          <w:rtl/>
        </w:rPr>
        <w:t xml:space="preserve"> </w:t>
      </w:r>
      <w:r w:rsidRPr="00AF23D1">
        <w:rPr>
          <w:rFonts w:hint="eastAsia"/>
          <w:sz w:val="28"/>
          <w:rtl/>
        </w:rPr>
        <w:t>ו</w:t>
      </w:r>
      <w:r>
        <w:rPr>
          <w:rFonts w:hint="cs"/>
          <w:sz w:val="28"/>
          <w:rtl/>
        </w:rPr>
        <w:t>ב</w:t>
      </w:r>
      <w:r w:rsidRPr="00AF23D1">
        <w:rPr>
          <w:rFonts w:hint="eastAsia"/>
          <w:sz w:val="28"/>
          <w:rtl/>
        </w:rPr>
        <w:t>תפילה</w:t>
      </w:r>
      <w:r w:rsidRPr="00AF23D1">
        <w:rPr>
          <w:sz w:val="28"/>
          <w:rtl/>
        </w:rPr>
        <w:t xml:space="preserve"> </w:t>
      </w:r>
      <w:r w:rsidRPr="00AF23D1">
        <w:rPr>
          <w:rFonts w:hint="eastAsia"/>
          <w:sz w:val="28"/>
          <w:rtl/>
        </w:rPr>
        <w:t>להאהיב</w:t>
      </w:r>
      <w:r w:rsidRPr="00AF23D1">
        <w:rPr>
          <w:sz w:val="28"/>
          <w:rtl/>
        </w:rPr>
        <w:t xml:space="preserve"> </w:t>
      </w:r>
      <w:r w:rsidRPr="00AF23D1">
        <w:rPr>
          <w:rFonts w:hint="eastAsia"/>
          <w:sz w:val="28"/>
          <w:rtl/>
        </w:rPr>
        <w:t>שם</w:t>
      </w:r>
      <w:r w:rsidRPr="00AF23D1">
        <w:rPr>
          <w:sz w:val="28"/>
          <w:rtl/>
        </w:rPr>
        <w:t xml:space="preserve"> </w:t>
      </w:r>
      <w:r w:rsidRPr="00AF23D1">
        <w:rPr>
          <w:rFonts w:hint="eastAsia"/>
          <w:sz w:val="28"/>
          <w:rtl/>
        </w:rPr>
        <w:t>שמים</w:t>
      </w:r>
      <w:r w:rsidRPr="00AF23D1">
        <w:rPr>
          <w:sz w:val="28"/>
          <w:rtl/>
        </w:rPr>
        <w:t>.</w:t>
      </w:r>
    </w:p>
    <w:p w14:paraId="5C09CBA5" w14:textId="77777777" w:rsidR="00525635" w:rsidRPr="00A97ADD" w:rsidRDefault="00525635" w:rsidP="00525635">
      <w:pPr>
        <w:rPr>
          <w:rFonts w:ascii="David" w:hAnsi="David"/>
          <w:sz w:val="24"/>
          <w:rtl/>
        </w:rPr>
      </w:pPr>
      <w:r w:rsidRPr="00A97ADD">
        <w:rPr>
          <w:rFonts w:ascii="David" w:hAnsi="David"/>
          <w:b/>
          <w:bCs/>
          <w:sz w:val="24"/>
          <w:rtl/>
        </w:rPr>
        <w:t>מסביב לשנת הלימודים</w:t>
      </w:r>
    </w:p>
    <w:p w14:paraId="7ED657CC" w14:textId="77777777" w:rsidR="00525635" w:rsidRPr="00A97ADD" w:rsidRDefault="00525635" w:rsidP="00525635">
      <w:pPr>
        <w:rPr>
          <w:rFonts w:ascii="David" w:hAnsi="David"/>
          <w:sz w:val="24"/>
          <w:rtl/>
        </w:rPr>
      </w:pPr>
      <w:r w:rsidRPr="00A97ADD">
        <w:rPr>
          <w:rFonts w:ascii="David" w:hAnsi="David" w:hint="cs"/>
          <w:sz w:val="24"/>
          <w:rtl/>
        </w:rPr>
        <w:t>להכנת 'מועצת תלמידים', ללימוד צוותי ניהול.</w:t>
      </w:r>
    </w:p>
    <w:p w14:paraId="7FF32BA9" w14:textId="2CBDB5DD" w:rsidR="00525635" w:rsidRPr="00A97ADD" w:rsidRDefault="009C1B57" w:rsidP="00525635">
      <w:pPr>
        <w:rPr>
          <w:rFonts w:ascii="David" w:hAnsi="David"/>
          <w:sz w:val="24"/>
          <w:rtl/>
        </w:rPr>
      </w:pPr>
      <w:r>
        <w:rPr>
          <w:rFonts w:ascii="David" w:hAnsi="David" w:hint="cs"/>
          <w:b/>
          <w:bCs/>
          <w:sz w:val="24"/>
          <w:rtl/>
        </w:rPr>
        <w:t>שאלות לדיון</w:t>
      </w:r>
    </w:p>
    <w:p w14:paraId="2EDEEAA8" w14:textId="77777777" w:rsidR="00525635" w:rsidRDefault="00525635" w:rsidP="00525635">
      <w:pPr>
        <w:rPr>
          <w:rFonts w:ascii="David" w:hAnsi="David"/>
          <w:sz w:val="24"/>
          <w:rtl/>
        </w:rPr>
      </w:pPr>
      <w:r>
        <w:rPr>
          <w:rFonts w:ascii="David" w:hAnsi="David" w:hint="cs"/>
          <w:sz w:val="24"/>
          <w:rtl/>
        </w:rPr>
        <w:t>מהי מסירות? מהיכן ניקח השראה להתמודדות עם 'עולם של אינטרסים'?</w:t>
      </w:r>
    </w:p>
    <w:p w14:paraId="38DCF70A" w14:textId="77777777" w:rsidR="00525635" w:rsidRPr="00607452" w:rsidRDefault="00525635" w:rsidP="00525635">
      <w:pPr>
        <w:pStyle w:val="2"/>
        <w:rPr>
          <w:rtl/>
        </w:rPr>
      </w:pPr>
      <w:bookmarkStart w:id="8" w:name="_Toc526698071"/>
      <w:bookmarkStart w:id="9" w:name="_Toc529175643"/>
      <w:r w:rsidRPr="00607452">
        <w:rPr>
          <w:rFonts w:hint="cs"/>
          <w:rtl/>
        </w:rPr>
        <w:t>"דור שאין לו אינטרסים ואין לו הרגלים"</w:t>
      </w:r>
      <w:bookmarkEnd w:id="8"/>
      <w:bookmarkEnd w:id="9"/>
    </w:p>
    <w:p w14:paraId="0FFE0377" w14:textId="77777777" w:rsidR="00525635" w:rsidRPr="00607452" w:rsidRDefault="00525635" w:rsidP="00525635">
      <w:pPr>
        <w:pStyle w:val="af4"/>
        <w:rPr>
          <w:rFonts w:eastAsiaTheme="majorEastAsia"/>
          <w:rtl/>
        </w:rPr>
      </w:pPr>
      <w:r w:rsidRPr="00607452">
        <w:rPr>
          <w:rFonts w:eastAsiaTheme="majorEastAsia" w:hint="cs"/>
          <w:rtl/>
        </w:rPr>
        <w:t>על הנהגה שמוכנה לוותר על כל מבט אישי למען הכלל</w:t>
      </w:r>
    </w:p>
    <w:p w14:paraId="1ED7B4FD" w14:textId="77777777" w:rsidR="00525635" w:rsidRPr="00AF23D1" w:rsidRDefault="00525635" w:rsidP="00525635">
      <w:pPr>
        <w:rPr>
          <w:sz w:val="28"/>
          <w:rtl/>
        </w:rPr>
      </w:pPr>
      <w:r>
        <w:rPr>
          <w:rFonts w:hint="cs"/>
          <w:sz w:val="28"/>
          <w:rtl/>
        </w:rPr>
        <w:t>אחד ממבחני המנהיגות המרכזיים ביותר בתורה, הוא ללא ספק המבחן של קורח ועדתו.</w:t>
      </w:r>
    </w:p>
    <w:p w14:paraId="54470FB2" w14:textId="77777777" w:rsidR="00525635" w:rsidRPr="00AF23D1" w:rsidRDefault="00525635" w:rsidP="00525635">
      <w:pPr>
        <w:rPr>
          <w:sz w:val="28"/>
          <w:rtl/>
        </w:rPr>
      </w:pPr>
      <w:r w:rsidRPr="00AF23D1">
        <w:rPr>
          <w:rFonts w:hint="eastAsia"/>
          <w:sz w:val="28"/>
          <w:rtl/>
        </w:rPr>
        <w:t>שתי</w:t>
      </w:r>
      <w:r w:rsidRPr="00AF23D1">
        <w:rPr>
          <w:sz w:val="28"/>
          <w:rtl/>
        </w:rPr>
        <w:t xml:space="preserve"> </w:t>
      </w:r>
      <w:r w:rsidRPr="00AF23D1">
        <w:rPr>
          <w:rFonts w:hint="eastAsia"/>
          <w:sz w:val="28"/>
          <w:rtl/>
        </w:rPr>
        <w:t>טענות</w:t>
      </w:r>
      <w:r w:rsidRPr="00AF23D1">
        <w:rPr>
          <w:sz w:val="28"/>
          <w:rtl/>
        </w:rPr>
        <w:t xml:space="preserve"> </w:t>
      </w:r>
      <w:r w:rsidRPr="00AF23D1">
        <w:rPr>
          <w:rFonts w:hint="eastAsia"/>
          <w:sz w:val="28"/>
          <w:rtl/>
        </w:rPr>
        <w:t>נשמעו</w:t>
      </w:r>
      <w:r w:rsidRPr="00AF23D1">
        <w:rPr>
          <w:sz w:val="28"/>
          <w:rtl/>
        </w:rPr>
        <w:t xml:space="preserve"> </w:t>
      </w:r>
      <w:r>
        <w:rPr>
          <w:rFonts w:hint="cs"/>
          <w:sz w:val="28"/>
          <w:rtl/>
        </w:rPr>
        <w:t>על-ידי</w:t>
      </w:r>
      <w:r w:rsidRPr="00AF23D1">
        <w:rPr>
          <w:sz w:val="28"/>
          <w:rtl/>
        </w:rPr>
        <w:t xml:space="preserve"> </w:t>
      </w:r>
      <w:r w:rsidRPr="00AF23D1">
        <w:rPr>
          <w:rFonts w:hint="eastAsia"/>
          <w:sz w:val="28"/>
          <w:rtl/>
        </w:rPr>
        <w:t>קורח</w:t>
      </w:r>
      <w:r w:rsidRPr="00AF23D1">
        <w:rPr>
          <w:sz w:val="28"/>
          <w:rtl/>
        </w:rPr>
        <w:t xml:space="preserve"> </w:t>
      </w:r>
      <w:r w:rsidRPr="00AF23D1">
        <w:rPr>
          <w:rFonts w:hint="eastAsia"/>
          <w:sz w:val="28"/>
          <w:rtl/>
        </w:rPr>
        <w:t>ועדתו</w:t>
      </w:r>
      <w:r w:rsidRPr="00AF23D1">
        <w:rPr>
          <w:sz w:val="28"/>
          <w:rtl/>
        </w:rPr>
        <w:t xml:space="preserve">, </w:t>
      </w:r>
      <w:r w:rsidRPr="00AF23D1">
        <w:rPr>
          <w:rFonts w:hint="eastAsia"/>
          <w:sz w:val="28"/>
          <w:rtl/>
        </w:rPr>
        <w:t>שתי</w:t>
      </w:r>
      <w:r w:rsidRPr="00AF23D1">
        <w:rPr>
          <w:sz w:val="28"/>
          <w:rtl/>
        </w:rPr>
        <w:t xml:space="preserve"> </w:t>
      </w:r>
      <w:r w:rsidRPr="00AF23D1">
        <w:rPr>
          <w:rFonts w:hint="eastAsia"/>
          <w:sz w:val="28"/>
          <w:rtl/>
        </w:rPr>
        <w:t>טענות</w:t>
      </w:r>
      <w:r w:rsidRPr="00AF23D1">
        <w:rPr>
          <w:sz w:val="28"/>
          <w:rtl/>
        </w:rPr>
        <w:t xml:space="preserve"> </w:t>
      </w:r>
      <w:r w:rsidRPr="00AF23D1">
        <w:rPr>
          <w:rFonts w:hint="eastAsia"/>
          <w:sz w:val="28"/>
          <w:rtl/>
        </w:rPr>
        <w:t>שלכאורה</w:t>
      </w:r>
      <w:r w:rsidRPr="00AF23D1">
        <w:rPr>
          <w:sz w:val="28"/>
          <w:rtl/>
        </w:rPr>
        <w:t xml:space="preserve"> </w:t>
      </w:r>
      <w:r w:rsidRPr="00AF23D1">
        <w:rPr>
          <w:rFonts w:hint="eastAsia"/>
          <w:sz w:val="28"/>
          <w:rtl/>
        </w:rPr>
        <w:t>צודקות</w:t>
      </w:r>
      <w:r w:rsidRPr="00AF23D1">
        <w:rPr>
          <w:sz w:val="28"/>
          <w:rtl/>
        </w:rPr>
        <w:t>:</w:t>
      </w:r>
    </w:p>
    <w:p w14:paraId="45320BEF" w14:textId="77777777" w:rsidR="00525635" w:rsidRPr="00AF23D1" w:rsidRDefault="00525635" w:rsidP="00525635">
      <w:pPr>
        <w:rPr>
          <w:sz w:val="28"/>
          <w:rtl/>
        </w:rPr>
      </w:pPr>
      <w:r>
        <w:rPr>
          <w:rFonts w:hint="cs"/>
          <w:sz w:val="28"/>
          <w:rtl/>
        </w:rPr>
        <w:t>טענה ר</w:t>
      </w:r>
      <w:r w:rsidRPr="00AF23D1">
        <w:rPr>
          <w:rFonts w:hint="eastAsia"/>
          <w:sz w:val="28"/>
          <w:rtl/>
        </w:rPr>
        <w:t>א</w:t>
      </w:r>
      <w:r>
        <w:rPr>
          <w:rFonts w:hint="cs"/>
          <w:sz w:val="28"/>
          <w:rtl/>
        </w:rPr>
        <w:t>שונה:</w:t>
      </w:r>
      <w:r w:rsidRPr="00AF23D1">
        <w:rPr>
          <w:rFonts w:hint="cs"/>
          <w:sz w:val="28"/>
          <w:rtl/>
        </w:rPr>
        <w:t xml:space="preserve"> </w:t>
      </w:r>
      <w:r w:rsidRPr="00AF23D1">
        <w:rPr>
          <w:sz w:val="28"/>
          <w:rtl/>
        </w:rPr>
        <w:t>"</w:t>
      </w:r>
      <w:r w:rsidRPr="00AF23D1">
        <w:rPr>
          <w:rFonts w:hint="eastAsia"/>
          <w:sz w:val="28"/>
          <w:rtl/>
        </w:rPr>
        <w:t>וי</w:t>
      </w:r>
      <w:r>
        <w:rPr>
          <w:rFonts w:hint="cs"/>
          <w:sz w:val="28"/>
          <w:rtl/>
        </w:rPr>
        <w:t>י</w:t>
      </w:r>
      <w:r w:rsidRPr="00AF23D1">
        <w:rPr>
          <w:rFonts w:hint="eastAsia"/>
          <w:sz w:val="28"/>
          <w:rtl/>
        </w:rPr>
        <w:t>קח</w:t>
      </w:r>
      <w:r w:rsidRPr="00AF23D1">
        <w:rPr>
          <w:sz w:val="28"/>
          <w:rtl/>
        </w:rPr>
        <w:t xml:space="preserve"> </w:t>
      </w:r>
      <w:r w:rsidRPr="00AF23D1">
        <w:rPr>
          <w:rFonts w:hint="eastAsia"/>
          <w:sz w:val="28"/>
          <w:rtl/>
        </w:rPr>
        <w:t>קורח</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יצהר</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קהת</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לוי</w:t>
      </w:r>
      <w:r w:rsidRPr="00AF23D1">
        <w:rPr>
          <w:sz w:val="28"/>
          <w:rtl/>
        </w:rPr>
        <w:t xml:space="preserve"> </w:t>
      </w:r>
      <w:r w:rsidRPr="00AF23D1">
        <w:rPr>
          <w:rFonts w:hint="eastAsia"/>
          <w:sz w:val="28"/>
          <w:rtl/>
        </w:rPr>
        <w:t>ודתן</w:t>
      </w:r>
      <w:r w:rsidRPr="00AF23D1">
        <w:rPr>
          <w:sz w:val="28"/>
          <w:rtl/>
        </w:rPr>
        <w:t xml:space="preserve"> </w:t>
      </w:r>
      <w:r w:rsidRPr="00AF23D1">
        <w:rPr>
          <w:rFonts w:hint="eastAsia"/>
          <w:sz w:val="28"/>
          <w:rtl/>
        </w:rPr>
        <w:t>ואבירם</w:t>
      </w:r>
      <w:r w:rsidRPr="00AF23D1">
        <w:rPr>
          <w:sz w:val="28"/>
          <w:rtl/>
        </w:rPr>
        <w:t xml:space="preserve"> </w:t>
      </w:r>
      <w:r w:rsidRPr="00AF23D1">
        <w:rPr>
          <w:rFonts w:hint="eastAsia"/>
          <w:sz w:val="28"/>
          <w:rtl/>
        </w:rPr>
        <w:t>בני</w:t>
      </w:r>
      <w:r w:rsidRPr="00AF23D1">
        <w:rPr>
          <w:sz w:val="28"/>
          <w:rtl/>
        </w:rPr>
        <w:t xml:space="preserve"> </w:t>
      </w:r>
      <w:r w:rsidRPr="00AF23D1">
        <w:rPr>
          <w:rFonts w:hint="eastAsia"/>
          <w:sz w:val="28"/>
          <w:rtl/>
        </w:rPr>
        <w:t>אליאב</w:t>
      </w:r>
      <w:r w:rsidRPr="00AF23D1">
        <w:rPr>
          <w:sz w:val="28"/>
          <w:rtl/>
        </w:rPr>
        <w:t xml:space="preserve"> </w:t>
      </w:r>
      <w:r w:rsidRPr="00AF23D1">
        <w:rPr>
          <w:rFonts w:hint="eastAsia"/>
          <w:sz w:val="28"/>
          <w:rtl/>
        </w:rPr>
        <w:t>ואון</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פלט</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ראובן</w:t>
      </w:r>
      <w:r w:rsidRPr="00AF23D1">
        <w:rPr>
          <w:sz w:val="28"/>
          <w:rtl/>
        </w:rPr>
        <w:t>...</w:t>
      </w:r>
      <w:r w:rsidRPr="00AF23D1">
        <w:rPr>
          <w:rFonts w:hint="cs"/>
          <w:sz w:val="28"/>
          <w:rtl/>
        </w:rPr>
        <w:t xml:space="preserve"> </w:t>
      </w:r>
      <w:r w:rsidRPr="00AF23D1">
        <w:rPr>
          <w:rFonts w:hint="eastAsia"/>
          <w:sz w:val="28"/>
          <w:rtl/>
        </w:rPr>
        <w:t>ויקהלו</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משה</w:t>
      </w:r>
      <w:r w:rsidRPr="00AF23D1">
        <w:rPr>
          <w:sz w:val="28"/>
          <w:rtl/>
        </w:rPr>
        <w:t xml:space="preserve"> </w:t>
      </w:r>
      <w:r w:rsidRPr="00AF23D1">
        <w:rPr>
          <w:rFonts w:hint="eastAsia"/>
          <w:sz w:val="28"/>
          <w:rtl/>
        </w:rPr>
        <w:t>ועל</w:t>
      </w:r>
      <w:r w:rsidRPr="00AF23D1">
        <w:rPr>
          <w:sz w:val="28"/>
          <w:rtl/>
        </w:rPr>
        <w:t xml:space="preserve"> </w:t>
      </w:r>
      <w:r w:rsidRPr="00AF23D1">
        <w:rPr>
          <w:rFonts w:hint="eastAsia"/>
          <w:sz w:val="28"/>
          <w:rtl/>
        </w:rPr>
        <w:t>אהרון</w:t>
      </w:r>
      <w:r w:rsidRPr="00AF23D1">
        <w:rPr>
          <w:sz w:val="28"/>
          <w:rtl/>
        </w:rPr>
        <w:t xml:space="preserve"> </w:t>
      </w:r>
      <w:r w:rsidRPr="00AF23D1">
        <w:rPr>
          <w:rFonts w:hint="eastAsia"/>
          <w:sz w:val="28"/>
          <w:rtl/>
        </w:rPr>
        <w:t>ויאמרו</w:t>
      </w:r>
      <w:r w:rsidRPr="00AF23D1">
        <w:rPr>
          <w:sz w:val="28"/>
          <w:rtl/>
        </w:rPr>
        <w:t xml:space="preserve"> </w:t>
      </w:r>
      <w:r w:rsidRPr="00AF23D1">
        <w:rPr>
          <w:rFonts w:hint="eastAsia"/>
          <w:sz w:val="28"/>
          <w:rtl/>
        </w:rPr>
        <w:t>אליהם</w:t>
      </w:r>
      <w:r w:rsidRPr="00AF23D1">
        <w:rPr>
          <w:sz w:val="28"/>
          <w:rtl/>
        </w:rPr>
        <w:t xml:space="preserve"> </w:t>
      </w:r>
      <w:r w:rsidRPr="00AF23D1">
        <w:rPr>
          <w:rFonts w:hint="eastAsia"/>
          <w:sz w:val="28"/>
          <w:rtl/>
        </w:rPr>
        <w:t>רב</w:t>
      </w:r>
      <w:r w:rsidRPr="00AF23D1">
        <w:rPr>
          <w:sz w:val="28"/>
          <w:rtl/>
        </w:rPr>
        <w:t xml:space="preserve"> </w:t>
      </w:r>
      <w:r w:rsidRPr="00AF23D1">
        <w:rPr>
          <w:rFonts w:hint="eastAsia"/>
          <w:sz w:val="28"/>
          <w:rtl/>
        </w:rPr>
        <w:t>לכם</w:t>
      </w:r>
      <w:r w:rsidRPr="00AF23D1">
        <w:rPr>
          <w:sz w:val="28"/>
          <w:rtl/>
        </w:rPr>
        <w:t xml:space="preserve"> </w:t>
      </w:r>
      <w:r w:rsidRPr="00AF23D1">
        <w:rPr>
          <w:rFonts w:hint="eastAsia"/>
          <w:sz w:val="28"/>
          <w:rtl/>
        </w:rPr>
        <w:t>כי</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כולם</w:t>
      </w:r>
      <w:r w:rsidRPr="00AF23D1">
        <w:rPr>
          <w:sz w:val="28"/>
          <w:rtl/>
        </w:rPr>
        <w:t xml:space="preserve"> </w:t>
      </w:r>
      <w:r w:rsidRPr="00AF23D1">
        <w:rPr>
          <w:rFonts w:hint="eastAsia"/>
          <w:sz w:val="28"/>
          <w:rtl/>
        </w:rPr>
        <w:t>קדושים</w:t>
      </w:r>
      <w:r w:rsidRPr="00AF23D1">
        <w:rPr>
          <w:sz w:val="28"/>
          <w:rtl/>
        </w:rPr>
        <w:t xml:space="preserve"> </w:t>
      </w:r>
      <w:r w:rsidRPr="00AF23D1">
        <w:rPr>
          <w:rFonts w:hint="eastAsia"/>
          <w:sz w:val="28"/>
          <w:rtl/>
        </w:rPr>
        <w:t>ובתוכם</w:t>
      </w:r>
      <w:r w:rsidRPr="00AF23D1">
        <w:rPr>
          <w:sz w:val="28"/>
          <w:rtl/>
        </w:rPr>
        <w:t xml:space="preserve"> </w:t>
      </w:r>
      <w:r w:rsidRPr="00AF23D1">
        <w:rPr>
          <w:rFonts w:hint="eastAsia"/>
          <w:sz w:val="28"/>
          <w:rtl/>
        </w:rPr>
        <w:t>ה</w:t>
      </w:r>
      <w:r w:rsidRPr="00AF23D1">
        <w:rPr>
          <w:sz w:val="28"/>
          <w:rtl/>
        </w:rPr>
        <w:t>'</w:t>
      </w:r>
      <w:r>
        <w:rPr>
          <w:rFonts w:hint="cs"/>
          <w:sz w:val="28"/>
          <w:rtl/>
        </w:rPr>
        <w:t>,</w:t>
      </w:r>
      <w:r w:rsidRPr="00AF23D1">
        <w:rPr>
          <w:sz w:val="28"/>
          <w:rtl/>
        </w:rPr>
        <w:t xml:space="preserve"> </w:t>
      </w:r>
      <w:r w:rsidRPr="00AF23D1">
        <w:rPr>
          <w:rFonts w:hint="eastAsia"/>
          <w:sz w:val="28"/>
          <w:rtl/>
        </w:rPr>
        <w:t>ומדוע</w:t>
      </w:r>
      <w:r w:rsidRPr="00AF23D1">
        <w:rPr>
          <w:sz w:val="28"/>
          <w:rtl/>
        </w:rPr>
        <w:t xml:space="preserve"> </w:t>
      </w:r>
      <w:r w:rsidRPr="00AF23D1">
        <w:rPr>
          <w:rFonts w:hint="eastAsia"/>
          <w:sz w:val="28"/>
          <w:rtl/>
        </w:rPr>
        <w:t>תתנשאו</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קהל</w:t>
      </w:r>
      <w:r w:rsidRPr="00AF23D1">
        <w:rPr>
          <w:sz w:val="28"/>
          <w:rtl/>
        </w:rPr>
        <w:t xml:space="preserve"> </w:t>
      </w:r>
      <w:r w:rsidRPr="00AF23D1">
        <w:rPr>
          <w:rFonts w:hint="eastAsia"/>
          <w:sz w:val="28"/>
          <w:rtl/>
        </w:rPr>
        <w:t>ה</w:t>
      </w:r>
      <w:r w:rsidRPr="00AF23D1">
        <w:rPr>
          <w:sz w:val="28"/>
          <w:rtl/>
        </w:rPr>
        <w:t xml:space="preserve">'"? </w:t>
      </w:r>
      <w:r w:rsidRPr="00AF23D1">
        <w:rPr>
          <w:rFonts w:hint="eastAsia"/>
          <w:sz w:val="28"/>
          <w:rtl/>
        </w:rPr>
        <w:t>יש</w:t>
      </w:r>
      <w:r w:rsidRPr="00AF23D1">
        <w:rPr>
          <w:sz w:val="28"/>
          <w:rtl/>
        </w:rPr>
        <w:t xml:space="preserve"> </w:t>
      </w:r>
      <w:r w:rsidRPr="00AF23D1">
        <w:rPr>
          <w:rFonts w:hint="eastAsia"/>
          <w:sz w:val="28"/>
          <w:rtl/>
        </w:rPr>
        <w:t>שוויון</w:t>
      </w:r>
      <w:r w:rsidRPr="00AF23D1">
        <w:rPr>
          <w:sz w:val="28"/>
          <w:rtl/>
        </w:rPr>
        <w:t xml:space="preserve"> </w:t>
      </w:r>
      <w:r w:rsidRPr="00AF23D1">
        <w:rPr>
          <w:rFonts w:hint="eastAsia"/>
          <w:sz w:val="28"/>
          <w:rtl/>
        </w:rPr>
        <w:t>בין</w:t>
      </w:r>
      <w:r w:rsidRPr="00AF23D1">
        <w:rPr>
          <w:sz w:val="28"/>
          <w:rtl/>
        </w:rPr>
        <w:t xml:space="preserve"> </w:t>
      </w:r>
      <w:r w:rsidRPr="00AF23D1">
        <w:rPr>
          <w:rFonts w:hint="eastAsia"/>
          <w:sz w:val="28"/>
          <w:rtl/>
        </w:rPr>
        <w:t>בני</w:t>
      </w:r>
      <w:r w:rsidRPr="00AF23D1">
        <w:rPr>
          <w:sz w:val="28"/>
          <w:rtl/>
        </w:rPr>
        <w:t xml:space="preserve"> </w:t>
      </w:r>
      <w:r w:rsidRPr="00AF23D1">
        <w:rPr>
          <w:rFonts w:hint="eastAsia"/>
          <w:sz w:val="28"/>
          <w:rtl/>
        </w:rPr>
        <w:t>אדם</w:t>
      </w:r>
      <w:r w:rsidRPr="00AF23D1">
        <w:rPr>
          <w:sz w:val="28"/>
          <w:rtl/>
        </w:rPr>
        <w:t xml:space="preserve">, </w:t>
      </w:r>
      <w:r w:rsidRPr="00AF23D1">
        <w:rPr>
          <w:rFonts w:hint="eastAsia"/>
          <w:sz w:val="28"/>
          <w:rtl/>
        </w:rPr>
        <w:t>אין</w:t>
      </w:r>
      <w:r w:rsidRPr="00AF23D1">
        <w:rPr>
          <w:sz w:val="28"/>
          <w:rtl/>
        </w:rPr>
        <w:t xml:space="preserve"> </w:t>
      </w:r>
      <w:r w:rsidRPr="00AF23D1">
        <w:rPr>
          <w:rFonts w:hint="eastAsia"/>
          <w:sz w:val="28"/>
          <w:rtl/>
        </w:rPr>
        <w:t>איש</w:t>
      </w:r>
      <w:r w:rsidRPr="00AF23D1">
        <w:rPr>
          <w:sz w:val="28"/>
          <w:rtl/>
        </w:rPr>
        <w:t xml:space="preserve"> </w:t>
      </w:r>
      <w:r w:rsidRPr="00AF23D1">
        <w:rPr>
          <w:rFonts w:hint="eastAsia"/>
          <w:sz w:val="28"/>
          <w:rtl/>
        </w:rPr>
        <w:t>גדול</w:t>
      </w:r>
      <w:r w:rsidRPr="00AF23D1">
        <w:rPr>
          <w:sz w:val="28"/>
          <w:rtl/>
        </w:rPr>
        <w:t xml:space="preserve"> </w:t>
      </w:r>
      <w:r w:rsidRPr="00AF23D1">
        <w:rPr>
          <w:rFonts w:hint="eastAsia"/>
          <w:sz w:val="28"/>
          <w:rtl/>
        </w:rPr>
        <w:t>מחברו</w:t>
      </w:r>
      <w:r w:rsidRPr="00AF23D1">
        <w:rPr>
          <w:sz w:val="28"/>
          <w:rtl/>
        </w:rPr>
        <w:t>, "</w:t>
      </w:r>
      <w:r w:rsidRPr="00AF23D1">
        <w:rPr>
          <w:rFonts w:hint="eastAsia"/>
          <w:sz w:val="28"/>
          <w:rtl/>
        </w:rPr>
        <w:t>אני</w:t>
      </w:r>
      <w:r w:rsidRPr="00AF23D1">
        <w:rPr>
          <w:sz w:val="28"/>
          <w:rtl/>
        </w:rPr>
        <w:t xml:space="preserve"> </w:t>
      </w:r>
      <w:r w:rsidRPr="00AF23D1">
        <w:rPr>
          <w:rFonts w:hint="eastAsia"/>
          <w:sz w:val="28"/>
          <w:rtl/>
        </w:rPr>
        <w:t>בריה</w:t>
      </w:r>
      <w:r w:rsidRPr="00AF23D1">
        <w:rPr>
          <w:sz w:val="28"/>
          <w:rtl/>
        </w:rPr>
        <w:t xml:space="preserve"> </w:t>
      </w:r>
      <w:r w:rsidRPr="00AF23D1">
        <w:rPr>
          <w:rFonts w:hint="eastAsia"/>
          <w:sz w:val="28"/>
          <w:rtl/>
        </w:rPr>
        <w:t>וחברי</w:t>
      </w:r>
      <w:r w:rsidRPr="00AF23D1">
        <w:rPr>
          <w:sz w:val="28"/>
          <w:rtl/>
        </w:rPr>
        <w:t xml:space="preserve"> </w:t>
      </w:r>
      <w:r w:rsidRPr="00AF23D1">
        <w:rPr>
          <w:rFonts w:hint="eastAsia"/>
          <w:sz w:val="28"/>
          <w:rtl/>
        </w:rPr>
        <w:t>בריה</w:t>
      </w:r>
      <w:r w:rsidRPr="00AF23D1">
        <w:rPr>
          <w:sz w:val="28"/>
          <w:rtl/>
        </w:rPr>
        <w:t>"</w:t>
      </w:r>
      <w:r>
        <w:rPr>
          <w:rFonts w:hint="cs"/>
          <w:sz w:val="28"/>
          <w:rtl/>
        </w:rPr>
        <w:t xml:space="preserve"> </w:t>
      </w:r>
      <w:r w:rsidRPr="00AF23D1">
        <w:rPr>
          <w:rFonts w:hint="cs"/>
          <w:sz w:val="28"/>
          <w:rtl/>
        </w:rPr>
        <w:t>(ברכות י</w:t>
      </w:r>
      <w:r>
        <w:rPr>
          <w:rFonts w:hint="cs"/>
          <w:sz w:val="28"/>
          <w:rtl/>
        </w:rPr>
        <w:t>"</w:t>
      </w:r>
      <w:r w:rsidRPr="00AF23D1">
        <w:rPr>
          <w:rFonts w:hint="cs"/>
          <w:sz w:val="28"/>
          <w:rtl/>
        </w:rPr>
        <w:t>ז,</w:t>
      </w:r>
      <w:r>
        <w:rPr>
          <w:rFonts w:hint="cs"/>
          <w:sz w:val="28"/>
          <w:rtl/>
        </w:rPr>
        <w:t xml:space="preserve"> </w:t>
      </w:r>
      <w:r w:rsidRPr="00AF23D1">
        <w:rPr>
          <w:rFonts w:hint="cs"/>
          <w:sz w:val="28"/>
          <w:rtl/>
        </w:rPr>
        <w:t>א</w:t>
      </w:r>
      <w:r>
        <w:rPr>
          <w:rFonts w:hint="cs"/>
          <w:sz w:val="28"/>
          <w:rtl/>
        </w:rPr>
        <w:t>'</w:t>
      </w:r>
      <w:r w:rsidRPr="00AF23D1">
        <w:rPr>
          <w:rFonts w:hint="cs"/>
          <w:sz w:val="28"/>
          <w:rtl/>
        </w:rPr>
        <w:t>)</w:t>
      </w:r>
      <w:r w:rsidRPr="00AF23D1">
        <w:rPr>
          <w:sz w:val="28"/>
          <w:rtl/>
        </w:rPr>
        <w:t xml:space="preserve">, </w:t>
      </w:r>
      <w:r w:rsidRPr="00AF23D1">
        <w:rPr>
          <w:rFonts w:hint="eastAsia"/>
          <w:sz w:val="28"/>
          <w:rtl/>
        </w:rPr>
        <w:t>ממילא</w:t>
      </w:r>
      <w:r w:rsidRPr="00AF23D1">
        <w:rPr>
          <w:sz w:val="28"/>
          <w:rtl/>
        </w:rPr>
        <w:t xml:space="preserve"> </w:t>
      </w:r>
      <w:r w:rsidRPr="00AF23D1">
        <w:rPr>
          <w:rFonts w:hint="eastAsia"/>
          <w:sz w:val="28"/>
          <w:rtl/>
        </w:rPr>
        <w:t>אין</w:t>
      </w:r>
      <w:r w:rsidRPr="00AF23D1">
        <w:rPr>
          <w:sz w:val="28"/>
          <w:rtl/>
        </w:rPr>
        <w:t xml:space="preserve"> </w:t>
      </w:r>
      <w:r w:rsidRPr="00AF23D1">
        <w:rPr>
          <w:rFonts w:hint="eastAsia"/>
          <w:sz w:val="28"/>
          <w:rtl/>
        </w:rPr>
        <w:t>מקום</w:t>
      </w:r>
      <w:r w:rsidRPr="00AF23D1">
        <w:rPr>
          <w:sz w:val="28"/>
          <w:rtl/>
        </w:rPr>
        <w:t xml:space="preserve"> </w:t>
      </w:r>
      <w:r w:rsidRPr="00AF23D1">
        <w:rPr>
          <w:rFonts w:hint="eastAsia"/>
          <w:sz w:val="28"/>
          <w:rtl/>
        </w:rPr>
        <w:t>להנהגה</w:t>
      </w:r>
      <w:r>
        <w:rPr>
          <w:rFonts w:hint="cs"/>
          <w:sz w:val="28"/>
          <w:rtl/>
        </w:rPr>
        <w:t>.</w:t>
      </w:r>
      <w:r w:rsidRPr="00AF23D1">
        <w:rPr>
          <w:sz w:val="28"/>
          <w:rtl/>
        </w:rPr>
        <w:t xml:space="preserve"> </w:t>
      </w:r>
      <w:r w:rsidRPr="00AF23D1">
        <w:rPr>
          <w:rFonts w:hint="eastAsia"/>
          <w:sz w:val="28"/>
          <w:rtl/>
        </w:rPr>
        <w:t>אנחנו</w:t>
      </w:r>
      <w:r w:rsidRPr="00AF23D1">
        <w:rPr>
          <w:sz w:val="28"/>
          <w:rtl/>
        </w:rPr>
        <w:t xml:space="preserve"> </w:t>
      </w:r>
      <w:r w:rsidRPr="00AF23D1">
        <w:rPr>
          <w:rFonts w:hint="eastAsia"/>
          <w:sz w:val="28"/>
          <w:rtl/>
        </w:rPr>
        <w:t>מבקשים</w:t>
      </w:r>
      <w:r w:rsidRPr="00AF23D1">
        <w:rPr>
          <w:sz w:val="28"/>
          <w:rtl/>
        </w:rPr>
        <w:t xml:space="preserve"> </w:t>
      </w:r>
      <w:r w:rsidRPr="00AF23D1">
        <w:rPr>
          <w:rFonts w:hint="eastAsia"/>
          <w:sz w:val="28"/>
          <w:rtl/>
        </w:rPr>
        <w:t>אחידות</w:t>
      </w:r>
      <w:r>
        <w:rPr>
          <w:rFonts w:hint="cs"/>
          <w:sz w:val="28"/>
          <w:rtl/>
        </w:rPr>
        <w:t xml:space="preserve">. </w:t>
      </w:r>
      <w:r w:rsidRPr="00AF23D1">
        <w:rPr>
          <w:sz w:val="28"/>
          <w:rtl/>
        </w:rPr>
        <w:t>"</w:t>
      </w:r>
      <w:r w:rsidRPr="00AF23D1">
        <w:rPr>
          <w:rFonts w:hint="eastAsia"/>
          <w:sz w:val="28"/>
          <w:rtl/>
        </w:rPr>
        <w:t>כולם</w:t>
      </w:r>
      <w:r w:rsidRPr="00AF23D1">
        <w:rPr>
          <w:sz w:val="28"/>
          <w:rtl/>
        </w:rPr>
        <w:t xml:space="preserve"> </w:t>
      </w:r>
      <w:r w:rsidRPr="00AF23D1">
        <w:rPr>
          <w:rFonts w:hint="eastAsia"/>
          <w:sz w:val="28"/>
          <w:rtl/>
        </w:rPr>
        <w:t>קדושים</w:t>
      </w:r>
      <w:r>
        <w:rPr>
          <w:sz w:val="28"/>
          <w:rtl/>
        </w:rPr>
        <w:t>"</w:t>
      </w:r>
      <w:r>
        <w:rPr>
          <w:rFonts w:hint="cs"/>
          <w:sz w:val="28"/>
          <w:rtl/>
        </w:rPr>
        <w:t>.</w:t>
      </w:r>
    </w:p>
    <w:p w14:paraId="2C00BBB9" w14:textId="488FF3DA" w:rsidR="00525635" w:rsidRDefault="00525635" w:rsidP="00525635">
      <w:pPr>
        <w:rPr>
          <w:sz w:val="28"/>
          <w:rtl/>
        </w:rPr>
      </w:pPr>
      <w:r>
        <w:rPr>
          <w:rFonts w:hint="cs"/>
          <w:sz w:val="28"/>
          <w:rtl/>
        </w:rPr>
        <w:t>טענה שני</w:t>
      </w:r>
      <w:r w:rsidR="009C1B57">
        <w:rPr>
          <w:rFonts w:hint="cs"/>
          <w:sz w:val="28"/>
          <w:rtl/>
        </w:rPr>
        <w:t>י</w:t>
      </w:r>
      <w:r>
        <w:rPr>
          <w:rFonts w:hint="cs"/>
          <w:sz w:val="28"/>
          <w:rtl/>
        </w:rPr>
        <w:t>ה:</w:t>
      </w:r>
      <w:r w:rsidRPr="00AF23D1">
        <w:rPr>
          <w:sz w:val="28"/>
          <w:rtl/>
        </w:rPr>
        <w:t xml:space="preserve"> </w:t>
      </w:r>
      <w:r w:rsidRPr="00AF23D1">
        <w:rPr>
          <w:rFonts w:hint="eastAsia"/>
          <w:sz w:val="28"/>
          <w:rtl/>
        </w:rPr>
        <w:t>דתן</w:t>
      </w:r>
      <w:r w:rsidRPr="00AF23D1">
        <w:rPr>
          <w:sz w:val="28"/>
          <w:rtl/>
        </w:rPr>
        <w:t xml:space="preserve"> </w:t>
      </w:r>
      <w:r w:rsidRPr="00AF23D1">
        <w:rPr>
          <w:rFonts w:hint="eastAsia"/>
          <w:sz w:val="28"/>
          <w:rtl/>
        </w:rPr>
        <w:t>ואבירם</w:t>
      </w:r>
      <w:r w:rsidRPr="00AF23D1">
        <w:rPr>
          <w:sz w:val="28"/>
          <w:rtl/>
        </w:rPr>
        <w:t xml:space="preserve"> </w:t>
      </w:r>
      <w:r w:rsidRPr="00AF23D1">
        <w:rPr>
          <w:rFonts w:hint="eastAsia"/>
          <w:sz w:val="28"/>
          <w:rtl/>
        </w:rPr>
        <w:t>טוענים</w:t>
      </w:r>
      <w:r w:rsidRPr="00AF23D1">
        <w:rPr>
          <w:sz w:val="28"/>
          <w:rtl/>
        </w:rPr>
        <w:t>: "</w:t>
      </w:r>
      <w:r w:rsidRPr="00AF23D1">
        <w:rPr>
          <w:rFonts w:hint="eastAsia"/>
          <w:sz w:val="28"/>
          <w:rtl/>
        </w:rPr>
        <w:t>המעט</w:t>
      </w:r>
      <w:r w:rsidRPr="00AF23D1">
        <w:rPr>
          <w:sz w:val="28"/>
          <w:rtl/>
        </w:rPr>
        <w:t xml:space="preserve"> </w:t>
      </w:r>
      <w:r w:rsidRPr="00AF23D1">
        <w:rPr>
          <w:rFonts w:hint="eastAsia"/>
          <w:sz w:val="28"/>
          <w:rtl/>
        </w:rPr>
        <w:t>כי</w:t>
      </w:r>
      <w:r w:rsidRPr="00AF23D1">
        <w:rPr>
          <w:sz w:val="28"/>
          <w:rtl/>
        </w:rPr>
        <w:t xml:space="preserve"> </w:t>
      </w:r>
      <w:r w:rsidRPr="00AF23D1">
        <w:rPr>
          <w:rFonts w:hint="eastAsia"/>
          <w:sz w:val="28"/>
          <w:rtl/>
        </w:rPr>
        <w:t>העליתנו</w:t>
      </w:r>
      <w:r w:rsidRPr="00AF23D1">
        <w:rPr>
          <w:sz w:val="28"/>
          <w:rtl/>
        </w:rPr>
        <w:t xml:space="preserve"> </w:t>
      </w:r>
      <w:r w:rsidRPr="00AF23D1">
        <w:rPr>
          <w:rFonts w:hint="eastAsia"/>
          <w:sz w:val="28"/>
          <w:rtl/>
        </w:rPr>
        <w:t>מארץ</w:t>
      </w:r>
      <w:r w:rsidRPr="00AF23D1">
        <w:rPr>
          <w:sz w:val="28"/>
          <w:rtl/>
        </w:rPr>
        <w:t xml:space="preserve"> </w:t>
      </w:r>
      <w:r w:rsidRPr="00AF23D1">
        <w:rPr>
          <w:rFonts w:hint="eastAsia"/>
          <w:sz w:val="28"/>
          <w:rtl/>
        </w:rPr>
        <w:t>זבת</w:t>
      </w:r>
      <w:r w:rsidRPr="00AF23D1">
        <w:rPr>
          <w:sz w:val="28"/>
          <w:rtl/>
        </w:rPr>
        <w:t xml:space="preserve"> </w:t>
      </w:r>
      <w:r w:rsidRPr="00AF23D1">
        <w:rPr>
          <w:rFonts w:hint="eastAsia"/>
          <w:sz w:val="28"/>
          <w:rtl/>
        </w:rPr>
        <w:t>חלב</w:t>
      </w:r>
      <w:r w:rsidRPr="00AF23D1">
        <w:rPr>
          <w:sz w:val="28"/>
          <w:rtl/>
        </w:rPr>
        <w:t xml:space="preserve"> </w:t>
      </w:r>
      <w:r w:rsidRPr="00AF23D1">
        <w:rPr>
          <w:rFonts w:hint="eastAsia"/>
          <w:sz w:val="28"/>
          <w:rtl/>
        </w:rPr>
        <w:t>ודבש</w:t>
      </w:r>
      <w:r w:rsidRPr="00AF23D1">
        <w:rPr>
          <w:sz w:val="28"/>
          <w:rtl/>
        </w:rPr>
        <w:t xml:space="preserve"> </w:t>
      </w:r>
      <w:r w:rsidRPr="00AF23D1">
        <w:rPr>
          <w:rFonts w:hint="eastAsia"/>
          <w:sz w:val="28"/>
          <w:rtl/>
        </w:rPr>
        <w:t>להמיתנו</w:t>
      </w:r>
      <w:r w:rsidRPr="00AF23D1">
        <w:rPr>
          <w:sz w:val="28"/>
          <w:rtl/>
        </w:rPr>
        <w:t xml:space="preserve"> </w:t>
      </w:r>
      <w:r w:rsidRPr="00AF23D1">
        <w:rPr>
          <w:rFonts w:hint="eastAsia"/>
          <w:sz w:val="28"/>
          <w:rtl/>
        </w:rPr>
        <w:t>במדבר</w:t>
      </w:r>
      <w:r w:rsidRPr="00AF23D1">
        <w:rPr>
          <w:sz w:val="28"/>
          <w:rtl/>
        </w:rPr>
        <w:t xml:space="preserve"> </w:t>
      </w:r>
      <w:r w:rsidRPr="00AF23D1">
        <w:rPr>
          <w:rFonts w:hint="eastAsia"/>
          <w:sz w:val="28"/>
          <w:rtl/>
        </w:rPr>
        <w:t>כי</w:t>
      </w:r>
      <w:r w:rsidRPr="00AF23D1">
        <w:rPr>
          <w:sz w:val="28"/>
          <w:rtl/>
        </w:rPr>
        <w:t xml:space="preserve"> </w:t>
      </w:r>
      <w:r w:rsidRPr="00AF23D1">
        <w:rPr>
          <w:rFonts w:hint="eastAsia"/>
          <w:sz w:val="28"/>
          <w:rtl/>
        </w:rPr>
        <w:t>תשתרר</w:t>
      </w:r>
      <w:r w:rsidRPr="00AF23D1">
        <w:rPr>
          <w:sz w:val="28"/>
          <w:rtl/>
        </w:rPr>
        <w:t xml:space="preserve"> </w:t>
      </w:r>
      <w:r w:rsidRPr="00AF23D1">
        <w:rPr>
          <w:rFonts w:hint="eastAsia"/>
          <w:sz w:val="28"/>
          <w:rtl/>
        </w:rPr>
        <w:t>עלינו</w:t>
      </w:r>
      <w:r w:rsidRPr="00AF23D1">
        <w:rPr>
          <w:sz w:val="28"/>
          <w:rtl/>
        </w:rPr>
        <w:t xml:space="preserve"> </w:t>
      </w:r>
      <w:r w:rsidRPr="00AF23D1">
        <w:rPr>
          <w:rFonts w:hint="eastAsia"/>
          <w:sz w:val="28"/>
          <w:rtl/>
        </w:rPr>
        <w:t>גם</w:t>
      </w:r>
      <w:r w:rsidRPr="00AF23D1">
        <w:rPr>
          <w:sz w:val="28"/>
          <w:rtl/>
        </w:rPr>
        <w:t xml:space="preserve"> </w:t>
      </w:r>
      <w:r w:rsidRPr="00AF23D1">
        <w:rPr>
          <w:rFonts w:hint="eastAsia"/>
          <w:sz w:val="28"/>
          <w:rtl/>
        </w:rPr>
        <w:t>השתרר</w:t>
      </w:r>
      <w:r>
        <w:rPr>
          <w:rFonts w:hint="cs"/>
          <w:sz w:val="28"/>
          <w:rtl/>
        </w:rPr>
        <w:t>?</w:t>
      </w:r>
      <w:r>
        <w:rPr>
          <w:sz w:val="28"/>
          <w:rtl/>
        </w:rPr>
        <w:t>"</w:t>
      </w:r>
      <w:r w:rsidRPr="00AF23D1">
        <w:rPr>
          <w:sz w:val="28"/>
          <w:rtl/>
        </w:rPr>
        <w:t xml:space="preserve"> </w:t>
      </w:r>
      <w:r w:rsidRPr="00AF23D1">
        <w:rPr>
          <w:rFonts w:hint="eastAsia"/>
          <w:sz w:val="28"/>
          <w:rtl/>
        </w:rPr>
        <w:t>לכאורה</w:t>
      </w:r>
      <w:r w:rsidRPr="00AF23D1">
        <w:rPr>
          <w:sz w:val="28"/>
          <w:rtl/>
        </w:rPr>
        <w:t xml:space="preserve"> </w:t>
      </w:r>
      <w:r w:rsidRPr="00AF23D1">
        <w:rPr>
          <w:rFonts w:hint="eastAsia"/>
          <w:sz w:val="28"/>
          <w:rtl/>
        </w:rPr>
        <w:t>ניתן</w:t>
      </w:r>
      <w:r w:rsidRPr="00AF23D1">
        <w:rPr>
          <w:sz w:val="28"/>
          <w:rtl/>
        </w:rPr>
        <w:t xml:space="preserve"> </w:t>
      </w:r>
      <w:r w:rsidRPr="00AF23D1">
        <w:rPr>
          <w:rFonts w:hint="eastAsia"/>
          <w:sz w:val="28"/>
          <w:rtl/>
        </w:rPr>
        <w:t>להבין</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טענתם</w:t>
      </w:r>
      <w:r w:rsidR="009C1B57">
        <w:rPr>
          <w:sz w:val="28"/>
          <w:rtl/>
        </w:rPr>
        <w:t>.</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יוצא</w:t>
      </w:r>
      <w:r w:rsidRPr="00AF23D1">
        <w:rPr>
          <w:sz w:val="28"/>
          <w:rtl/>
        </w:rPr>
        <w:t xml:space="preserve"> </w:t>
      </w:r>
      <w:r w:rsidRPr="00AF23D1">
        <w:rPr>
          <w:rFonts w:hint="eastAsia"/>
          <w:sz w:val="28"/>
          <w:rtl/>
        </w:rPr>
        <w:t>ממצרים</w:t>
      </w:r>
      <w:r w:rsidRPr="00AF23D1">
        <w:rPr>
          <w:sz w:val="28"/>
          <w:rtl/>
        </w:rPr>
        <w:t xml:space="preserve"> </w:t>
      </w:r>
      <w:r w:rsidRPr="00AF23D1">
        <w:rPr>
          <w:rFonts w:hint="eastAsia"/>
          <w:sz w:val="28"/>
          <w:rtl/>
        </w:rPr>
        <w:t>לכיוון</w:t>
      </w:r>
      <w:r w:rsidRPr="00AF23D1">
        <w:rPr>
          <w:sz w:val="28"/>
          <w:rtl/>
        </w:rPr>
        <w:t xml:space="preserve"> </w:t>
      </w:r>
      <w:r w:rsidRPr="00AF23D1">
        <w:rPr>
          <w:rFonts w:hint="eastAsia"/>
          <w:sz w:val="28"/>
          <w:rtl/>
        </w:rPr>
        <w:t>ארץ</w:t>
      </w:r>
      <w:r w:rsidRPr="00AF23D1">
        <w:rPr>
          <w:sz w:val="28"/>
          <w:rtl/>
        </w:rPr>
        <w:t xml:space="preserve"> </w:t>
      </w:r>
      <w:r w:rsidRPr="00AF23D1">
        <w:rPr>
          <w:rFonts w:hint="eastAsia"/>
          <w:sz w:val="28"/>
          <w:rtl/>
        </w:rPr>
        <w:t>זבת</w:t>
      </w:r>
      <w:r w:rsidRPr="00AF23D1">
        <w:rPr>
          <w:sz w:val="28"/>
          <w:rtl/>
        </w:rPr>
        <w:t xml:space="preserve"> </w:t>
      </w:r>
      <w:r w:rsidRPr="00AF23D1">
        <w:rPr>
          <w:rFonts w:hint="eastAsia"/>
          <w:sz w:val="28"/>
          <w:rtl/>
        </w:rPr>
        <w:t>חלב</w:t>
      </w:r>
      <w:r w:rsidRPr="00AF23D1">
        <w:rPr>
          <w:sz w:val="28"/>
          <w:rtl/>
        </w:rPr>
        <w:t xml:space="preserve"> </w:t>
      </w:r>
      <w:r w:rsidRPr="00AF23D1">
        <w:rPr>
          <w:rFonts w:hint="eastAsia"/>
          <w:sz w:val="28"/>
          <w:rtl/>
        </w:rPr>
        <w:t>ודבש</w:t>
      </w:r>
      <w:r w:rsidRPr="00AF23D1">
        <w:rPr>
          <w:rFonts w:hint="cs"/>
          <w:sz w:val="28"/>
          <w:rtl/>
        </w:rPr>
        <w:t>,</w:t>
      </w:r>
      <w:r w:rsidRPr="00AF23D1">
        <w:rPr>
          <w:sz w:val="28"/>
          <w:rtl/>
        </w:rPr>
        <w:t xml:space="preserve"> </w:t>
      </w:r>
      <w:r w:rsidRPr="00AF23D1">
        <w:rPr>
          <w:rFonts w:hint="cs"/>
          <w:sz w:val="28"/>
          <w:rtl/>
        </w:rPr>
        <w:t xml:space="preserve">אך </w:t>
      </w:r>
      <w:r w:rsidRPr="00AF23D1">
        <w:rPr>
          <w:rFonts w:hint="eastAsia"/>
          <w:sz w:val="28"/>
          <w:rtl/>
        </w:rPr>
        <w:t>קורח</w:t>
      </w:r>
      <w:r w:rsidRPr="00AF23D1">
        <w:rPr>
          <w:sz w:val="28"/>
          <w:rtl/>
        </w:rPr>
        <w:t xml:space="preserve"> </w:t>
      </w:r>
      <w:r w:rsidRPr="00AF23D1">
        <w:rPr>
          <w:rFonts w:hint="eastAsia"/>
          <w:sz w:val="28"/>
          <w:rtl/>
        </w:rPr>
        <w:t>מופיע</w:t>
      </w:r>
      <w:r w:rsidRPr="00AF23D1">
        <w:rPr>
          <w:sz w:val="28"/>
          <w:rtl/>
        </w:rPr>
        <w:t xml:space="preserve"> </w:t>
      </w:r>
      <w:r w:rsidRPr="00AF23D1">
        <w:rPr>
          <w:rFonts w:hint="eastAsia"/>
          <w:sz w:val="28"/>
          <w:rtl/>
        </w:rPr>
        <w:t>אחרי</w:t>
      </w:r>
      <w:r w:rsidRPr="00AF23D1">
        <w:rPr>
          <w:sz w:val="28"/>
          <w:rtl/>
        </w:rPr>
        <w:t xml:space="preserve"> </w:t>
      </w:r>
      <w:r w:rsidRPr="00AF23D1">
        <w:rPr>
          <w:rFonts w:hint="eastAsia"/>
          <w:sz w:val="28"/>
          <w:rtl/>
        </w:rPr>
        <w:t>חטא</w:t>
      </w:r>
      <w:r w:rsidRPr="00AF23D1">
        <w:rPr>
          <w:sz w:val="28"/>
          <w:rtl/>
        </w:rPr>
        <w:t xml:space="preserve"> </w:t>
      </w:r>
      <w:r w:rsidRPr="00AF23D1">
        <w:rPr>
          <w:rFonts w:hint="eastAsia"/>
          <w:sz w:val="28"/>
          <w:rtl/>
        </w:rPr>
        <w:t>המרגלים</w:t>
      </w:r>
      <w:r w:rsidRPr="00AF23D1">
        <w:rPr>
          <w:sz w:val="28"/>
          <w:rtl/>
        </w:rPr>
        <w:t xml:space="preserve">! </w:t>
      </w:r>
      <w:r>
        <w:rPr>
          <w:rFonts w:hint="cs"/>
          <w:sz w:val="28"/>
          <w:rtl/>
        </w:rPr>
        <w:t xml:space="preserve">מסתבר </w:t>
      </w:r>
      <w:r w:rsidRPr="00AF23D1">
        <w:rPr>
          <w:rFonts w:hint="cs"/>
          <w:sz w:val="28"/>
          <w:rtl/>
        </w:rPr>
        <w:t>ש</w:t>
      </w:r>
      <w:r w:rsidRPr="00AF23D1">
        <w:rPr>
          <w:rFonts w:hint="eastAsia"/>
          <w:sz w:val="28"/>
          <w:rtl/>
        </w:rPr>
        <w:t>אין</w:t>
      </w:r>
      <w:r w:rsidRPr="00AF23D1">
        <w:rPr>
          <w:sz w:val="28"/>
          <w:rtl/>
        </w:rPr>
        <w:t xml:space="preserve"> </w:t>
      </w:r>
      <w:r w:rsidRPr="00AF23D1">
        <w:rPr>
          <w:rFonts w:hint="eastAsia"/>
          <w:sz w:val="28"/>
          <w:rtl/>
        </w:rPr>
        <w:t>אופק</w:t>
      </w:r>
      <w:r>
        <w:rPr>
          <w:rFonts w:hint="cs"/>
          <w:sz w:val="28"/>
          <w:rtl/>
        </w:rPr>
        <w:t xml:space="preserve">, </w:t>
      </w:r>
      <w:r w:rsidRPr="00AF23D1">
        <w:rPr>
          <w:rFonts w:hint="cs"/>
          <w:sz w:val="28"/>
          <w:rtl/>
        </w:rPr>
        <w:t>הקב"ה מודיע ש</w:t>
      </w:r>
      <w:r w:rsidRPr="00AF23D1">
        <w:rPr>
          <w:sz w:val="28"/>
          <w:rtl/>
        </w:rPr>
        <w:t>"</w:t>
      </w:r>
      <w:r w:rsidRPr="00AF23D1">
        <w:rPr>
          <w:rFonts w:hint="eastAsia"/>
          <w:sz w:val="28"/>
          <w:rtl/>
        </w:rPr>
        <w:t>במדבר</w:t>
      </w:r>
      <w:r w:rsidRPr="00AF23D1">
        <w:rPr>
          <w:sz w:val="28"/>
          <w:rtl/>
        </w:rPr>
        <w:t xml:space="preserve"> </w:t>
      </w:r>
      <w:r w:rsidRPr="00AF23D1">
        <w:rPr>
          <w:rFonts w:hint="eastAsia"/>
          <w:sz w:val="28"/>
          <w:rtl/>
        </w:rPr>
        <w:t>הזה</w:t>
      </w:r>
      <w:r w:rsidRPr="00AF23D1">
        <w:rPr>
          <w:sz w:val="28"/>
          <w:rtl/>
        </w:rPr>
        <w:t xml:space="preserve"> </w:t>
      </w:r>
      <w:r w:rsidRPr="00AF23D1">
        <w:rPr>
          <w:rFonts w:hint="eastAsia"/>
          <w:sz w:val="28"/>
          <w:rtl/>
        </w:rPr>
        <w:t>יפלו</w:t>
      </w:r>
      <w:r w:rsidRPr="00AF23D1">
        <w:rPr>
          <w:sz w:val="28"/>
          <w:rtl/>
        </w:rPr>
        <w:t xml:space="preserve"> </w:t>
      </w:r>
      <w:r w:rsidRPr="00AF23D1">
        <w:rPr>
          <w:rFonts w:hint="eastAsia"/>
          <w:sz w:val="28"/>
          <w:rtl/>
        </w:rPr>
        <w:t>פגריכם</w:t>
      </w:r>
      <w:r w:rsidRPr="00AF23D1">
        <w:rPr>
          <w:sz w:val="28"/>
          <w:rtl/>
        </w:rPr>
        <w:t>"</w:t>
      </w:r>
      <w:r w:rsidRPr="00AF23D1">
        <w:rPr>
          <w:rFonts w:hint="cs"/>
          <w:sz w:val="28"/>
          <w:rtl/>
        </w:rPr>
        <w:t>,</w:t>
      </w:r>
      <w:r w:rsidRPr="00AF23D1">
        <w:rPr>
          <w:sz w:val="28"/>
          <w:rtl/>
        </w:rPr>
        <w:t xml:space="preserve"> </w:t>
      </w:r>
      <w:r w:rsidRPr="00AF23D1">
        <w:rPr>
          <w:rFonts w:hint="eastAsia"/>
          <w:sz w:val="28"/>
          <w:rtl/>
        </w:rPr>
        <w:t>נגזר</w:t>
      </w:r>
      <w:r w:rsidRPr="00AF23D1">
        <w:rPr>
          <w:sz w:val="28"/>
          <w:rtl/>
        </w:rPr>
        <w:t xml:space="preserve"> </w:t>
      </w:r>
      <w:r w:rsidRPr="00AF23D1">
        <w:rPr>
          <w:rFonts w:hint="eastAsia"/>
          <w:sz w:val="28"/>
          <w:rtl/>
        </w:rPr>
        <w:t>עליהם</w:t>
      </w:r>
      <w:r w:rsidRPr="00AF23D1">
        <w:rPr>
          <w:sz w:val="28"/>
          <w:rtl/>
        </w:rPr>
        <w:t xml:space="preserve"> </w:t>
      </w:r>
      <w:r w:rsidRPr="00AF23D1">
        <w:rPr>
          <w:rFonts w:hint="eastAsia"/>
          <w:sz w:val="28"/>
          <w:rtl/>
        </w:rPr>
        <w:t>להסתובב</w:t>
      </w:r>
      <w:r w:rsidRPr="00AF23D1">
        <w:rPr>
          <w:sz w:val="28"/>
          <w:rtl/>
        </w:rPr>
        <w:t xml:space="preserve"> </w:t>
      </w:r>
      <w:r w:rsidRPr="00AF23D1">
        <w:rPr>
          <w:rFonts w:hint="eastAsia"/>
          <w:sz w:val="28"/>
          <w:rtl/>
        </w:rPr>
        <w:t>במדבר</w:t>
      </w:r>
      <w:r w:rsidRPr="00AF23D1">
        <w:rPr>
          <w:sz w:val="28"/>
          <w:rtl/>
        </w:rPr>
        <w:t xml:space="preserve"> </w:t>
      </w:r>
      <w:r w:rsidRPr="00AF23D1">
        <w:rPr>
          <w:rFonts w:hint="eastAsia"/>
          <w:sz w:val="28"/>
          <w:rtl/>
        </w:rPr>
        <w:t>ארבעים</w:t>
      </w:r>
      <w:r w:rsidRPr="00AF23D1">
        <w:rPr>
          <w:sz w:val="28"/>
          <w:rtl/>
        </w:rPr>
        <w:t xml:space="preserve"> </w:t>
      </w:r>
      <w:r w:rsidRPr="00AF23D1">
        <w:rPr>
          <w:rFonts w:hint="eastAsia"/>
          <w:sz w:val="28"/>
          <w:rtl/>
        </w:rPr>
        <w:t>שנה</w:t>
      </w:r>
      <w:r w:rsidRPr="00AF23D1">
        <w:rPr>
          <w:sz w:val="28"/>
          <w:rtl/>
        </w:rPr>
        <w:t xml:space="preserve"> </w:t>
      </w:r>
      <w:r w:rsidRPr="00AF23D1">
        <w:rPr>
          <w:rFonts w:hint="eastAsia"/>
          <w:sz w:val="28"/>
          <w:rtl/>
        </w:rPr>
        <w:t>ללא</w:t>
      </w:r>
      <w:r w:rsidRPr="00AF23D1">
        <w:rPr>
          <w:sz w:val="28"/>
          <w:rtl/>
        </w:rPr>
        <w:t xml:space="preserve"> </w:t>
      </w:r>
      <w:r w:rsidRPr="00AF23D1">
        <w:rPr>
          <w:rFonts w:hint="eastAsia"/>
          <w:sz w:val="28"/>
          <w:rtl/>
        </w:rPr>
        <w:t>תכלית</w:t>
      </w:r>
      <w:r w:rsidRPr="00AF23D1">
        <w:rPr>
          <w:sz w:val="28"/>
          <w:rtl/>
        </w:rPr>
        <w:t xml:space="preserve"> </w:t>
      </w:r>
      <w:r w:rsidRPr="00AF23D1">
        <w:rPr>
          <w:rFonts w:hint="eastAsia"/>
          <w:sz w:val="28"/>
          <w:rtl/>
        </w:rPr>
        <w:t>וללא</w:t>
      </w:r>
      <w:r w:rsidRPr="00AF23D1">
        <w:rPr>
          <w:sz w:val="28"/>
          <w:rtl/>
        </w:rPr>
        <w:t xml:space="preserve"> </w:t>
      </w:r>
      <w:r w:rsidRPr="00AF23D1">
        <w:rPr>
          <w:rFonts w:hint="eastAsia"/>
          <w:sz w:val="28"/>
          <w:rtl/>
        </w:rPr>
        <w:t>מטרה</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רקע</w:t>
      </w:r>
      <w:r w:rsidRPr="00AF23D1">
        <w:rPr>
          <w:sz w:val="28"/>
          <w:rtl/>
        </w:rPr>
        <w:t xml:space="preserve"> </w:t>
      </w:r>
      <w:r w:rsidRPr="00AF23D1">
        <w:rPr>
          <w:rFonts w:hint="eastAsia"/>
          <w:sz w:val="28"/>
          <w:rtl/>
        </w:rPr>
        <w:t>מצב</w:t>
      </w:r>
      <w:r w:rsidRPr="00AF23D1">
        <w:rPr>
          <w:sz w:val="28"/>
          <w:rtl/>
        </w:rPr>
        <w:t xml:space="preserve"> </w:t>
      </w:r>
      <w:r w:rsidRPr="00AF23D1">
        <w:rPr>
          <w:rFonts w:hint="eastAsia"/>
          <w:sz w:val="28"/>
          <w:rtl/>
        </w:rPr>
        <w:t>מיואש</w:t>
      </w:r>
      <w:r w:rsidRPr="00AF23D1">
        <w:rPr>
          <w:sz w:val="28"/>
          <w:rtl/>
        </w:rPr>
        <w:t xml:space="preserve"> </w:t>
      </w:r>
      <w:r w:rsidRPr="00AF23D1">
        <w:rPr>
          <w:rFonts w:hint="eastAsia"/>
          <w:sz w:val="28"/>
          <w:rtl/>
        </w:rPr>
        <w:t>זה</w:t>
      </w:r>
      <w:r w:rsidRPr="00AF23D1">
        <w:rPr>
          <w:sz w:val="28"/>
          <w:rtl/>
        </w:rPr>
        <w:t xml:space="preserve"> </w:t>
      </w:r>
      <w:r w:rsidRPr="00AF23D1">
        <w:rPr>
          <w:rFonts w:hint="eastAsia"/>
          <w:sz w:val="28"/>
          <w:rtl/>
        </w:rPr>
        <w:t>אפשר</w:t>
      </w:r>
      <w:r w:rsidRPr="00AF23D1">
        <w:rPr>
          <w:sz w:val="28"/>
          <w:rtl/>
        </w:rPr>
        <w:t xml:space="preserve"> </w:t>
      </w:r>
      <w:r w:rsidRPr="00AF23D1">
        <w:rPr>
          <w:rFonts w:hint="eastAsia"/>
          <w:sz w:val="28"/>
          <w:rtl/>
        </w:rPr>
        <w:t>להבין</w:t>
      </w:r>
      <w:r w:rsidRPr="00AF23D1">
        <w:rPr>
          <w:sz w:val="28"/>
          <w:rtl/>
        </w:rPr>
        <w:t xml:space="preserve"> </w:t>
      </w:r>
      <w:r w:rsidRPr="00AF23D1">
        <w:rPr>
          <w:rFonts w:hint="eastAsia"/>
          <w:sz w:val="28"/>
          <w:rtl/>
        </w:rPr>
        <w:t>לכאורה</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טענתם</w:t>
      </w:r>
      <w:r>
        <w:rPr>
          <w:rFonts w:hint="cs"/>
          <w:sz w:val="28"/>
          <w:rtl/>
        </w:rPr>
        <w:t xml:space="preserve"> </w:t>
      </w:r>
      <w:r>
        <w:rPr>
          <w:sz w:val="28"/>
          <w:rtl/>
        </w:rPr>
        <w:t>–</w:t>
      </w:r>
      <w:r w:rsidRPr="00AF23D1">
        <w:rPr>
          <w:sz w:val="28"/>
          <w:rtl/>
        </w:rPr>
        <w:t xml:space="preserve"> </w:t>
      </w:r>
      <w:r>
        <w:rPr>
          <w:rFonts w:hint="cs"/>
          <w:sz w:val="28"/>
          <w:rtl/>
        </w:rPr>
        <w:t>"</w:t>
      </w:r>
      <w:r w:rsidRPr="00AF23D1">
        <w:rPr>
          <w:rFonts w:hint="eastAsia"/>
          <w:sz w:val="28"/>
          <w:rtl/>
        </w:rPr>
        <w:t>אם</w:t>
      </w:r>
      <w:r w:rsidRPr="00AF23D1">
        <w:rPr>
          <w:sz w:val="28"/>
          <w:rtl/>
        </w:rPr>
        <w:t xml:space="preserve"> </w:t>
      </w:r>
      <w:r w:rsidRPr="00AF23D1">
        <w:rPr>
          <w:rFonts w:hint="eastAsia"/>
          <w:sz w:val="28"/>
          <w:rtl/>
        </w:rPr>
        <w:t>זה</w:t>
      </w:r>
      <w:r w:rsidRPr="00AF23D1">
        <w:rPr>
          <w:sz w:val="28"/>
          <w:rtl/>
        </w:rPr>
        <w:t xml:space="preserve"> </w:t>
      </w:r>
      <w:r w:rsidRPr="00AF23D1">
        <w:rPr>
          <w:rFonts w:hint="eastAsia"/>
          <w:sz w:val="28"/>
          <w:rtl/>
        </w:rPr>
        <w:t>המצב</w:t>
      </w:r>
      <w:r w:rsidRPr="00AF23D1">
        <w:rPr>
          <w:sz w:val="28"/>
          <w:rtl/>
        </w:rPr>
        <w:t xml:space="preserve"> - </w:t>
      </w:r>
      <w:r w:rsidRPr="00AF23D1">
        <w:rPr>
          <w:rFonts w:hint="eastAsia"/>
          <w:sz w:val="28"/>
          <w:rtl/>
        </w:rPr>
        <w:t>בואו</w:t>
      </w:r>
      <w:r w:rsidRPr="00AF23D1">
        <w:rPr>
          <w:sz w:val="28"/>
          <w:rtl/>
        </w:rPr>
        <w:t xml:space="preserve"> </w:t>
      </w:r>
      <w:r w:rsidRPr="00AF23D1">
        <w:rPr>
          <w:rFonts w:hint="eastAsia"/>
          <w:sz w:val="28"/>
          <w:rtl/>
        </w:rPr>
        <w:t>נחזור</w:t>
      </w:r>
      <w:r w:rsidRPr="00AF23D1">
        <w:rPr>
          <w:sz w:val="28"/>
          <w:rtl/>
        </w:rPr>
        <w:t xml:space="preserve"> </w:t>
      </w:r>
      <w:r w:rsidRPr="00AF23D1">
        <w:rPr>
          <w:rFonts w:hint="eastAsia"/>
          <w:sz w:val="28"/>
          <w:rtl/>
        </w:rPr>
        <w:t>למצרים</w:t>
      </w:r>
      <w:r>
        <w:rPr>
          <w:rFonts w:hint="cs"/>
          <w:sz w:val="28"/>
          <w:rtl/>
        </w:rPr>
        <w:t>"</w:t>
      </w:r>
      <w:r w:rsidRPr="00AF23D1">
        <w:rPr>
          <w:sz w:val="28"/>
          <w:rtl/>
        </w:rPr>
        <w:t>.</w:t>
      </w:r>
    </w:p>
    <w:p w14:paraId="332E7143" w14:textId="77777777" w:rsidR="00525635" w:rsidRPr="00AF23D1" w:rsidRDefault="00525635" w:rsidP="00525635">
      <w:pPr>
        <w:rPr>
          <w:sz w:val="28"/>
          <w:rtl/>
        </w:rPr>
      </w:pPr>
      <w:r>
        <w:rPr>
          <w:rFonts w:hint="cs"/>
          <w:sz w:val="28"/>
          <w:rtl/>
        </w:rPr>
        <w:t xml:space="preserve">בעניין טענתם הראשונה, </w:t>
      </w:r>
      <w:r w:rsidRPr="00AF23D1">
        <w:rPr>
          <w:rFonts w:hint="eastAsia"/>
          <w:sz w:val="28"/>
          <w:rtl/>
        </w:rPr>
        <w:t>נחמה</w:t>
      </w:r>
      <w:r w:rsidRPr="00AF23D1">
        <w:rPr>
          <w:sz w:val="28"/>
          <w:rtl/>
        </w:rPr>
        <w:t xml:space="preserve"> </w:t>
      </w:r>
      <w:r w:rsidRPr="00AF23D1">
        <w:rPr>
          <w:rFonts w:hint="eastAsia"/>
          <w:sz w:val="28"/>
          <w:rtl/>
        </w:rPr>
        <w:t>דייקה</w:t>
      </w:r>
      <w:r w:rsidRPr="00AF23D1">
        <w:rPr>
          <w:sz w:val="28"/>
          <w:rtl/>
        </w:rPr>
        <w:t xml:space="preserve"> </w:t>
      </w:r>
      <w:r w:rsidRPr="00AF23D1">
        <w:rPr>
          <w:rFonts w:hint="eastAsia"/>
          <w:sz w:val="28"/>
          <w:rtl/>
        </w:rPr>
        <w:t>נפלא</w:t>
      </w:r>
      <w:r w:rsidRPr="00745FBE">
        <w:rPr>
          <w:rFonts w:hint="cs"/>
          <w:sz w:val="28"/>
          <w:rtl/>
        </w:rPr>
        <w:t xml:space="preserve"> </w:t>
      </w:r>
      <w:r w:rsidRPr="00AF23D1">
        <w:rPr>
          <w:rFonts w:hint="cs"/>
          <w:sz w:val="28"/>
          <w:rtl/>
        </w:rPr>
        <w:t xml:space="preserve">(עיונים לספר במדבר, פרשת </w:t>
      </w:r>
      <w:r>
        <w:rPr>
          <w:rFonts w:hint="cs"/>
          <w:sz w:val="28"/>
          <w:rtl/>
        </w:rPr>
        <w:t>"</w:t>
      </w:r>
      <w:r w:rsidRPr="00AF23D1">
        <w:rPr>
          <w:rFonts w:hint="cs"/>
          <w:sz w:val="28"/>
          <w:rtl/>
        </w:rPr>
        <w:t>קורח</w:t>
      </w:r>
      <w:r>
        <w:rPr>
          <w:rFonts w:hint="cs"/>
          <w:sz w:val="28"/>
          <w:rtl/>
        </w:rPr>
        <w:t>"</w:t>
      </w:r>
      <w:r w:rsidRPr="00AF23D1">
        <w:rPr>
          <w:rFonts w:hint="cs"/>
          <w:sz w:val="28"/>
          <w:rtl/>
        </w:rPr>
        <w:t>)</w:t>
      </w:r>
      <w:r>
        <w:rPr>
          <w:rFonts w:hint="cs"/>
          <w:sz w:val="28"/>
          <w:rtl/>
        </w:rPr>
        <w:t>:</w:t>
      </w:r>
    </w:p>
    <w:p w14:paraId="17BBF501" w14:textId="77777777" w:rsidR="00525635" w:rsidRPr="00AF23D1" w:rsidRDefault="00525635" w:rsidP="00525635">
      <w:pPr>
        <w:rPr>
          <w:sz w:val="28"/>
          <w:rtl/>
        </w:rPr>
      </w:pPr>
      <w:r>
        <w:rPr>
          <w:rFonts w:hint="cs"/>
          <w:sz w:val="28"/>
          <w:rtl/>
        </w:rPr>
        <w:t>"</w:t>
      </w:r>
      <w:r w:rsidRPr="00AF23D1">
        <w:rPr>
          <w:rFonts w:hint="eastAsia"/>
          <w:sz w:val="28"/>
          <w:rtl/>
        </w:rPr>
        <w:t>אין</w:t>
      </w:r>
      <w:r w:rsidRPr="00AF23D1">
        <w:rPr>
          <w:sz w:val="28"/>
          <w:rtl/>
        </w:rPr>
        <w:t xml:space="preserve"> </w:t>
      </w:r>
      <w:r w:rsidRPr="00AF23D1">
        <w:rPr>
          <w:rFonts w:hint="eastAsia"/>
          <w:sz w:val="28"/>
          <w:rtl/>
        </w:rPr>
        <w:t>הם</w:t>
      </w:r>
      <w:r w:rsidRPr="00AF23D1">
        <w:rPr>
          <w:sz w:val="28"/>
          <w:rtl/>
        </w:rPr>
        <w:t xml:space="preserve"> </w:t>
      </w:r>
      <w:r w:rsidRPr="00AF23D1">
        <w:rPr>
          <w:rFonts w:hint="eastAsia"/>
          <w:sz w:val="28"/>
          <w:rtl/>
        </w:rPr>
        <w:t>אומרים</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כולה</w:t>
      </w:r>
      <w:r w:rsidRPr="00AF23D1">
        <w:rPr>
          <w:sz w:val="28"/>
          <w:rtl/>
        </w:rPr>
        <w:t xml:space="preserve"> </w:t>
      </w:r>
      <w:r w:rsidRPr="00AF23D1">
        <w:rPr>
          <w:rFonts w:hint="eastAsia"/>
          <w:sz w:val="28"/>
          <w:rtl/>
        </w:rPr>
        <w:t>קדושה</w:t>
      </w:r>
      <w:r w:rsidRPr="00AF23D1">
        <w:rPr>
          <w:sz w:val="28"/>
          <w:rtl/>
        </w:rPr>
        <w:t xml:space="preserve">", </w:t>
      </w:r>
      <w:r w:rsidRPr="00AF23D1">
        <w:rPr>
          <w:rFonts w:hint="eastAsia"/>
          <w:sz w:val="28"/>
          <w:rtl/>
        </w:rPr>
        <w:t>אלא</w:t>
      </w:r>
      <w:r w:rsidRPr="00AF23D1">
        <w:rPr>
          <w:sz w:val="28"/>
          <w:rtl/>
        </w:rPr>
        <w:t xml:space="preserve"> "</w:t>
      </w:r>
      <w:r w:rsidRPr="00AF23D1">
        <w:rPr>
          <w:rFonts w:hint="eastAsia"/>
          <w:sz w:val="28"/>
          <w:rtl/>
        </w:rPr>
        <w:t>כולם</w:t>
      </w:r>
      <w:r w:rsidRPr="00AF23D1">
        <w:rPr>
          <w:sz w:val="28"/>
          <w:rtl/>
        </w:rPr>
        <w:t xml:space="preserve"> </w:t>
      </w:r>
      <w:r w:rsidRPr="00AF23D1">
        <w:rPr>
          <w:rFonts w:hint="eastAsia"/>
          <w:sz w:val="28"/>
          <w:rtl/>
        </w:rPr>
        <w:t>קדושים</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אחד</w:t>
      </w:r>
      <w:r w:rsidRPr="00AF23D1">
        <w:rPr>
          <w:sz w:val="28"/>
          <w:rtl/>
        </w:rPr>
        <w:t xml:space="preserve"> </w:t>
      </w:r>
      <w:r w:rsidRPr="00AF23D1">
        <w:rPr>
          <w:rFonts w:hint="eastAsia"/>
          <w:sz w:val="28"/>
          <w:rtl/>
        </w:rPr>
        <w:t>ואחד</w:t>
      </w:r>
      <w:r>
        <w:rPr>
          <w:rFonts w:hint="cs"/>
          <w:sz w:val="28"/>
          <w:rtl/>
        </w:rPr>
        <w:t>.</w:t>
      </w:r>
      <w:r w:rsidRPr="00AF23D1">
        <w:rPr>
          <w:sz w:val="28"/>
          <w:rtl/>
        </w:rPr>
        <w:t xml:space="preserve"> </w:t>
      </w:r>
      <w:r w:rsidRPr="00AF23D1">
        <w:rPr>
          <w:rFonts w:hint="eastAsia"/>
          <w:sz w:val="28"/>
          <w:rtl/>
        </w:rPr>
        <w:t>לא</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בכללותה</w:t>
      </w:r>
      <w:r w:rsidRPr="00AF23D1">
        <w:rPr>
          <w:sz w:val="28"/>
          <w:rtl/>
        </w:rPr>
        <w:t xml:space="preserve"> </w:t>
      </w:r>
      <w:r w:rsidRPr="00AF23D1">
        <w:rPr>
          <w:rFonts w:hint="eastAsia"/>
          <w:sz w:val="28"/>
          <w:rtl/>
        </w:rPr>
        <w:t>בהיותה</w:t>
      </w:r>
      <w:r w:rsidRPr="00AF23D1">
        <w:rPr>
          <w:sz w:val="28"/>
          <w:rtl/>
        </w:rPr>
        <w:t xml:space="preserve"> </w:t>
      </w:r>
      <w:r w:rsidRPr="00AF23D1">
        <w:rPr>
          <w:rFonts w:hint="eastAsia"/>
          <w:sz w:val="28"/>
          <w:rtl/>
        </w:rPr>
        <w:t>עדה</w:t>
      </w:r>
      <w:r w:rsidRPr="00AF23D1">
        <w:rPr>
          <w:sz w:val="28"/>
          <w:rtl/>
        </w:rPr>
        <w:t xml:space="preserve"> </w:t>
      </w:r>
      <w:r w:rsidRPr="00AF23D1">
        <w:rPr>
          <w:rFonts w:hint="eastAsia"/>
          <w:sz w:val="28"/>
          <w:rtl/>
        </w:rPr>
        <w:t>נושאת</w:t>
      </w:r>
      <w:r w:rsidRPr="00AF23D1">
        <w:rPr>
          <w:sz w:val="28"/>
          <w:rtl/>
        </w:rPr>
        <w:t xml:space="preserve"> </w:t>
      </w:r>
      <w:r w:rsidRPr="00AF23D1">
        <w:rPr>
          <w:rFonts w:hint="eastAsia"/>
          <w:sz w:val="28"/>
          <w:rtl/>
        </w:rPr>
        <w:t>ייעוד</w:t>
      </w:r>
      <w:r w:rsidRPr="00AF23D1">
        <w:rPr>
          <w:sz w:val="28"/>
          <w:rtl/>
        </w:rPr>
        <w:t xml:space="preserve">, </w:t>
      </w:r>
      <w:r w:rsidRPr="00AF23D1">
        <w:rPr>
          <w:rFonts w:hint="eastAsia"/>
          <w:sz w:val="28"/>
          <w:rtl/>
        </w:rPr>
        <w:t>אלא</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המתפוררת</w:t>
      </w:r>
      <w:r w:rsidRPr="00AF23D1">
        <w:rPr>
          <w:sz w:val="28"/>
          <w:rtl/>
        </w:rPr>
        <w:t xml:space="preserve"> </w:t>
      </w:r>
      <w:r w:rsidRPr="00AF23D1">
        <w:rPr>
          <w:rFonts w:hint="eastAsia"/>
          <w:sz w:val="28"/>
          <w:rtl/>
        </w:rPr>
        <w:t>אשר</w:t>
      </w:r>
      <w:r w:rsidRPr="00AF23D1">
        <w:rPr>
          <w:sz w:val="28"/>
          <w:rtl/>
        </w:rPr>
        <w:t xml:space="preserve"> </w:t>
      </w:r>
      <w:r w:rsidRPr="00AF23D1">
        <w:rPr>
          <w:rFonts w:hint="eastAsia"/>
          <w:sz w:val="28"/>
          <w:rtl/>
        </w:rPr>
        <w:t>בה</w:t>
      </w:r>
      <w:r w:rsidRPr="00AF23D1">
        <w:rPr>
          <w:sz w:val="28"/>
          <w:rtl/>
        </w:rPr>
        <w:t xml:space="preserve"> </w:t>
      </w:r>
      <w:r w:rsidRPr="00AF23D1">
        <w:rPr>
          <w:rFonts w:hint="eastAsia"/>
          <w:sz w:val="28"/>
          <w:rtl/>
        </w:rPr>
        <w:t>מתגבר</w:t>
      </w:r>
      <w:r w:rsidRPr="00AF23D1">
        <w:rPr>
          <w:sz w:val="28"/>
          <w:rtl/>
        </w:rPr>
        <w:t xml:space="preserve"> </w:t>
      </w:r>
      <w:r w:rsidRPr="00AF23D1">
        <w:rPr>
          <w:rFonts w:hint="eastAsia"/>
          <w:sz w:val="28"/>
          <w:rtl/>
        </w:rPr>
        <w:t>האינדיבידואליזם</w:t>
      </w:r>
      <w:r w:rsidRPr="00AF23D1">
        <w:rPr>
          <w:sz w:val="28"/>
          <w:rtl/>
        </w:rPr>
        <w:t xml:space="preserve"> </w:t>
      </w:r>
      <w:r w:rsidRPr="00AF23D1">
        <w:rPr>
          <w:rFonts w:hint="eastAsia"/>
          <w:sz w:val="28"/>
          <w:rtl/>
        </w:rPr>
        <w:t>והורס</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הרגשת</w:t>
      </w:r>
      <w:r w:rsidRPr="00AF23D1">
        <w:rPr>
          <w:sz w:val="28"/>
          <w:rtl/>
        </w:rPr>
        <w:t xml:space="preserve"> "</w:t>
      </w:r>
      <w:r w:rsidRPr="00AF23D1">
        <w:rPr>
          <w:rFonts w:hint="eastAsia"/>
          <w:sz w:val="28"/>
          <w:rtl/>
        </w:rPr>
        <w:t>ממלכת</w:t>
      </w:r>
      <w:r w:rsidRPr="00AF23D1">
        <w:rPr>
          <w:sz w:val="28"/>
          <w:rtl/>
        </w:rPr>
        <w:t xml:space="preserve"> </w:t>
      </w:r>
      <w:r w:rsidRPr="00AF23D1">
        <w:rPr>
          <w:rFonts w:hint="eastAsia"/>
          <w:sz w:val="28"/>
          <w:rtl/>
        </w:rPr>
        <w:t>כהנים</w:t>
      </w:r>
      <w:r w:rsidRPr="00AF23D1">
        <w:rPr>
          <w:sz w:val="28"/>
          <w:rtl/>
        </w:rPr>
        <w:t xml:space="preserve"> </w:t>
      </w:r>
      <w:r w:rsidRPr="00AF23D1">
        <w:rPr>
          <w:rFonts w:hint="eastAsia"/>
          <w:sz w:val="28"/>
          <w:rtl/>
        </w:rPr>
        <w:t>וגוי</w:t>
      </w:r>
      <w:r w:rsidRPr="00AF23D1">
        <w:rPr>
          <w:sz w:val="28"/>
          <w:rtl/>
        </w:rPr>
        <w:t xml:space="preserve"> </w:t>
      </w:r>
      <w:r w:rsidRPr="00AF23D1">
        <w:rPr>
          <w:rFonts w:hint="eastAsia"/>
          <w:sz w:val="28"/>
          <w:rtl/>
        </w:rPr>
        <w:t>קדוש</w:t>
      </w:r>
      <w:r w:rsidRPr="00AF23D1">
        <w:rPr>
          <w:sz w:val="28"/>
          <w:rtl/>
        </w:rPr>
        <w:t xml:space="preserve">". </w:t>
      </w:r>
      <w:r w:rsidRPr="00AF23D1">
        <w:rPr>
          <w:rFonts w:hint="eastAsia"/>
          <w:sz w:val="28"/>
          <w:rtl/>
        </w:rPr>
        <w:t>לא</w:t>
      </w:r>
      <w:r w:rsidRPr="00AF23D1">
        <w:rPr>
          <w:sz w:val="28"/>
          <w:rtl/>
        </w:rPr>
        <w:t xml:space="preserve"> </w:t>
      </w:r>
      <w:r w:rsidRPr="00AF23D1">
        <w:rPr>
          <w:rFonts w:hint="eastAsia"/>
          <w:sz w:val="28"/>
          <w:rtl/>
        </w:rPr>
        <w:t>שטר</w:t>
      </w:r>
      <w:r w:rsidRPr="00AF23D1">
        <w:rPr>
          <w:sz w:val="28"/>
          <w:rtl/>
        </w:rPr>
        <w:t xml:space="preserve"> </w:t>
      </w:r>
      <w:r w:rsidRPr="00AF23D1">
        <w:rPr>
          <w:rFonts w:hint="eastAsia"/>
          <w:sz w:val="28"/>
          <w:rtl/>
        </w:rPr>
        <w:t>התחייבות</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כי</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קדוש</w:t>
      </w:r>
      <w:r w:rsidRPr="00AF23D1">
        <w:rPr>
          <w:sz w:val="28"/>
          <w:rtl/>
        </w:rPr>
        <w:t xml:space="preserve"> </w:t>
      </w:r>
      <w:r w:rsidRPr="00AF23D1">
        <w:rPr>
          <w:rFonts w:hint="eastAsia"/>
          <w:sz w:val="28"/>
          <w:rtl/>
        </w:rPr>
        <w:t>אתה</w:t>
      </w:r>
      <w:r w:rsidRPr="00AF23D1">
        <w:rPr>
          <w:sz w:val="28"/>
          <w:rtl/>
        </w:rPr>
        <w:t xml:space="preserve"> </w:t>
      </w:r>
      <w:r w:rsidRPr="00AF23D1">
        <w:rPr>
          <w:rFonts w:hint="eastAsia"/>
          <w:sz w:val="28"/>
          <w:rtl/>
        </w:rPr>
        <w:t>לה</w:t>
      </w:r>
      <w:r w:rsidRPr="00AF23D1">
        <w:rPr>
          <w:sz w:val="28"/>
          <w:rtl/>
        </w:rPr>
        <w:t xml:space="preserve">' </w:t>
      </w:r>
      <w:r w:rsidRPr="00AF23D1">
        <w:rPr>
          <w:rFonts w:hint="eastAsia"/>
          <w:sz w:val="28"/>
          <w:rtl/>
        </w:rPr>
        <w:t>אלוקיך</w:t>
      </w:r>
      <w:r w:rsidRPr="00AF23D1">
        <w:rPr>
          <w:sz w:val="28"/>
          <w:rtl/>
        </w:rPr>
        <w:t xml:space="preserve">, </w:t>
      </w:r>
      <w:r w:rsidRPr="00AF23D1">
        <w:rPr>
          <w:rFonts w:hint="eastAsia"/>
          <w:sz w:val="28"/>
          <w:rtl/>
        </w:rPr>
        <w:t>בך</w:t>
      </w:r>
      <w:r w:rsidRPr="00AF23D1">
        <w:rPr>
          <w:sz w:val="28"/>
          <w:rtl/>
        </w:rPr>
        <w:t xml:space="preserve"> </w:t>
      </w:r>
      <w:r w:rsidRPr="00AF23D1">
        <w:rPr>
          <w:rFonts w:hint="eastAsia"/>
          <w:sz w:val="28"/>
          <w:rtl/>
        </w:rPr>
        <w:t>בחר</w:t>
      </w:r>
      <w:r w:rsidRPr="00AF23D1">
        <w:rPr>
          <w:sz w:val="28"/>
          <w:rtl/>
        </w:rPr>
        <w:t xml:space="preserve"> </w:t>
      </w:r>
      <w:r w:rsidRPr="00AF23D1">
        <w:rPr>
          <w:rFonts w:hint="eastAsia"/>
          <w:sz w:val="28"/>
          <w:rtl/>
        </w:rPr>
        <w:t>ה</w:t>
      </w:r>
      <w:r w:rsidRPr="00AF23D1">
        <w:rPr>
          <w:sz w:val="28"/>
          <w:rtl/>
        </w:rPr>
        <w:t xml:space="preserve">' </w:t>
      </w:r>
      <w:r w:rsidRPr="00AF23D1">
        <w:rPr>
          <w:rFonts w:hint="eastAsia"/>
          <w:sz w:val="28"/>
          <w:rtl/>
        </w:rPr>
        <w:t>אלוקיך</w:t>
      </w:r>
      <w:r w:rsidRPr="00AF23D1">
        <w:rPr>
          <w:sz w:val="28"/>
          <w:rtl/>
        </w:rPr>
        <w:t xml:space="preserve"> </w:t>
      </w:r>
      <w:r w:rsidRPr="00AF23D1">
        <w:rPr>
          <w:rFonts w:hint="eastAsia"/>
          <w:sz w:val="28"/>
          <w:rtl/>
        </w:rPr>
        <w:t>להיות</w:t>
      </w:r>
      <w:r w:rsidRPr="00AF23D1">
        <w:rPr>
          <w:sz w:val="28"/>
          <w:rtl/>
        </w:rPr>
        <w:t xml:space="preserve"> </w:t>
      </w:r>
      <w:r w:rsidRPr="00AF23D1">
        <w:rPr>
          <w:rFonts w:hint="eastAsia"/>
          <w:sz w:val="28"/>
          <w:rtl/>
        </w:rPr>
        <w:t>לו</w:t>
      </w:r>
      <w:r w:rsidRPr="00AF23D1">
        <w:rPr>
          <w:sz w:val="28"/>
          <w:rtl/>
        </w:rPr>
        <w:t xml:space="preserve"> </w:t>
      </w:r>
      <w:r w:rsidRPr="00AF23D1">
        <w:rPr>
          <w:rFonts w:hint="eastAsia"/>
          <w:sz w:val="28"/>
          <w:rtl/>
        </w:rPr>
        <w:t>לעם</w:t>
      </w:r>
      <w:r w:rsidRPr="00AF23D1">
        <w:rPr>
          <w:sz w:val="28"/>
          <w:rtl/>
        </w:rPr>
        <w:t xml:space="preserve"> </w:t>
      </w:r>
      <w:r w:rsidRPr="00AF23D1">
        <w:rPr>
          <w:rFonts w:hint="eastAsia"/>
          <w:sz w:val="28"/>
          <w:rtl/>
        </w:rPr>
        <w:t>סגולה</w:t>
      </w:r>
      <w:r w:rsidRPr="00AF23D1">
        <w:rPr>
          <w:sz w:val="28"/>
          <w:rtl/>
        </w:rPr>
        <w:t>"</w:t>
      </w:r>
      <w:r w:rsidRPr="00AF23D1">
        <w:rPr>
          <w:rFonts w:hint="cs"/>
          <w:sz w:val="28"/>
          <w:rtl/>
        </w:rPr>
        <w:t xml:space="preserve"> </w:t>
      </w:r>
      <w:r w:rsidRPr="00AF23D1">
        <w:rPr>
          <w:rFonts w:hint="eastAsia"/>
          <w:sz w:val="28"/>
          <w:rtl/>
        </w:rPr>
        <w:t>ולכן</w:t>
      </w:r>
      <w:r w:rsidRPr="00AF23D1">
        <w:rPr>
          <w:sz w:val="28"/>
          <w:rtl/>
        </w:rPr>
        <w:t xml:space="preserve"> </w:t>
      </w:r>
      <w:r w:rsidRPr="00AF23D1">
        <w:rPr>
          <w:rFonts w:hint="eastAsia"/>
          <w:sz w:val="28"/>
          <w:rtl/>
        </w:rPr>
        <w:t>רבות</w:t>
      </w:r>
      <w:r w:rsidRPr="00AF23D1">
        <w:rPr>
          <w:sz w:val="28"/>
          <w:rtl/>
        </w:rPr>
        <w:t xml:space="preserve"> </w:t>
      </w:r>
      <w:r w:rsidRPr="00AF23D1">
        <w:rPr>
          <w:rFonts w:hint="eastAsia"/>
          <w:sz w:val="28"/>
          <w:rtl/>
        </w:rPr>
        <w:t>החובות</w:t>
      </w:r>
      <w:r w:rsidRPr="00AF23D1">
        <w:rPr>
          <w:sz w:val="28"/>
          <w:rtl/>
        </w:rPr>
        <w:t xml:space="preserve"> </w:t>
      </w:r>
      <w:r w:rsidRPr="00AF23D1">
        <w:rPr>
          <w:rFonts w:hint="eastAsia"/>
          <w:sz w:val="28"/>
          <w:rtl/>
        </w:rPr>
        <w:t>המוטלות</w:t>
      </w:r>
      <w:r w:rsidRPr="00AF23D1">
        <w:rPr>
          <w:sz w:val="28"/>
          <w:rtl/>
        </w:rPr>
        <w:t xml:space="preserve"> </w:t>
      </w:r>
      <w:r w:rsidRPr="00AF23D1">
        <w:rPr>
          <w:rFonts w:hint="eastAsia"/>
          <w:sz w:val="28"/>
          <w:rtl/>
        </w:rPr>
        <w:t>עליך</w:t>
      </w:r>
      <w:r>
        <w:rPr>
          <w:rFonts w:hint="cs"/>
          <w:sz w:val="28"/>
          <w:rtl/>
        </w:rPr>
        <w:t>. טענתם אחרת:</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כולם</w:t>
      </w:r>
      <w:r w:rsidRPr="00AF23D1">
        <w:rPr>
          <w:sz w:val="28"/>
          <w:rtl/>
        </w:rPr>
        <w:t xml:space="preserve"> </w:t>
      </w:r>
      <w:r w:rsidRPr="00AF23D1">
        <w:rPr>
          <w:rFonts w:hint="eastAsia"/>
          <w:sz w:val="28"/>
          <w:rtl/>
        </w:rPr>
        <w:t>קדושים</w:t>
      </w:r>
      <w:r w:rsidRPr="00AF23D1">
        <w:rPr>
          <w:sz w:val="28"/>
          <w:rtl/>
        </w:rPr>
        <w:t>"</w:t>
      </w:r>
      <w:r w:rsidRPr="00AF23D1">
        <w:rPr>
          <w:rFonts w:hint="cs"/>
          <w:sz w:val="28"/>
          <w:rtl/>
        </w:rPr>
        <w:t xml:space="preserve">, </w:t>
      </w:r>
      <w:r w:rsidRPr="00AF23D1">
        <w:rPr>
          <w:rFonts w:hint="eastAsia"/>
          <w:sz w:val="28"/>
          <w:rtl/>
        </w:rPr>
        <w:t>ולכן</w:t>
      </w:r>
      <w:r w:rsidRPr="00AF23D1">
        <w:rPr>
          <w:sz w:val="28"/>
          <w:rtl/>
        </w:rPr>
        <w:t xml:space="preserve"> </w:t>
      </w:r>
      <w:r w:rsidRPr="00AF23D1">
        <w:rPr>
          <w:rFonts w:hint="eastAsia"/>
          <w:sz w:val="28"/>
          <w:rtl/>
        </w:rPr>
        <w:t>אנו</w:t>
      </w:r>
      <w:r w:rsidRPr="00AF23D1">
        <w:rPr>
          <w:sz w:val="28"/>
          <w:rtl/>
        </w:rPr>
        <w:t xml:space="preserve"> </w:t>
      </w:r>
      <w:r w:rsidRPr="00AF23D1">
        <w:rPr>
          <w:rFonts w:hint="eastAsia"/>
          <w:sz w:val="28"/>
          <w:rtl/>
        </w:rPr>
        <w:t>תובעים</w:t>
      </w:r>
      <w:r w:rsidRPr="00AF23D1">
        <w:rPr>
          <w:sz w:val="28"/>
          <w:rtl/>
        </w:rPr>
        <w:t xml:space="preserve"> </w:t>
      </w:r>
      <w:r w:rsidRPr="00AF23D1">
        <w:rPr>
          <w:rFonts w:hint="eastAsia"/>
          <w:sz w:val="28"/>
          <w:rtl/>
        </w:rPr>
        <w:t>זכויות</w:t>
      </w:r>
      <w:r w:rsidRPr="00AF23D1">
        <w:rPr>
          <w:sz w:val="28"/>
          <w:rtl/>
        </w:rPr>
        <w:t xml:space="preserve">! </w:t>
      </w:r>
      <w:r w:rsidRPr="00AF23D1">
        <w:rPr>
          <w:rFonts w:hint="eastAsia"/>
          <w:sz w:val="28"/>
          <w:rtl/>
        </w:rPr>
        <w:t>מה</w:t>
      </w:r>
      <w:r w:rsidRPr="00AF23D1">
        <w:rPr>
          <w:sz w:val="28"/>
          <w:rtl/>
        </w:rPr>
        <w:t xml:space="preserve"> </w:t>
      </w:r>
      <w:r w:rsidRPr="00AF23D1">
        <w:rPr>
          <w:rFonts w:hint="eastAsia"/>
          <w:sz w:val="28"/>
          <w:rtl/>
        </w:rPr>
        <w:t>רב</w:t>
      </w:r>
      <w:r w:rsidRPr="00AF23D1">
        <w:rPr>
          <w:sz w:val="28"/>
          <w:rtl/>
        </w:rPr>
        <w:t xml:space="preserve"> </w:t>
      </w:r>
      <w:r w:rsidRPr="00AF23D1">
        <w:rPr>
          <w:rFonts w:hint="eastAsia"/>
          <w:sz w:val="28"/>
          <w:rtl/>
        </w:rPr>
        <w:t>המרחק</w:t>
      </w:r>
      <w:r w:rsidRPr="00AF23D1">
        <w:rPr>
          <w:sz w:val="28"/>
          <w:rtl/>
        </w:rPr>
        <w:t xml:space="preserve"> </w:t>
      </w:r>
      <w:r w:rsidRPr="00AF23D1">
        <w:rPr>
          <w:rFonts w:hint="eastAsia"/>
          <w:sz w:val="28"/>
          <w:rtl/>
        </w:rPr>
        <w:t>בין</w:t>
      </w:r>
      <w:r w:rsidRPr="00AF23D1">
        <w:rPr>
          <w:sz w:val="28"/>
          <w:rtl/>
        </w:rPr>
        <w:t xml:space="preserve"> "</w:t>
      </w:r>
      <w:r w:rsidRPr="00AF23D1">
        <w:rPr>
          <w:rFonts w:hint="eastAsia"/>
          <w:sz w:val="28"/>
          <w:rtl/>
        </w:rPr>
        <w:t>קדושים</w:t>
      </w:r>
      <w:r w:rsidRPr="00AF23D1">
        <w:rPr>
          <w:sz w:val="28"/>
          <w:rtl/>
        </w:rPr>
        <w:t xml:space="preserve"> </w:t>
      </w:r>
      <w:r w:rsidRPr="00AF23D1">
        <w:rPr>
          <w:rFonts w:hint="eastAsia"/>
          <w:sz w:val="28"/>
          <w:rtl/>
        </w:rPr>
        <w:t>תהיו</w:t>
      </w:r>
      <w:r w:rsidRPr="00AF23D1">
        <w:rPr>
          <w:sz w:val="28"/>
          <w:rtl/>
        </w:rPr>
        <w:t xml:space="preserve">" </w:t>
      </w:r>
      <w:r w:rsidRPr="00AF23D1">
        <w:rPr>
          <w:rFonts w:hint="eastAsia"/>
          <w:sz w:val="28"/>
          <w:rtl/>
        </w:rPr>
        <w:t>כדרישה</w:t>
      </w:r>
      <w:r w:rsidRPr="00AF23D1">
        <w:rPr>
          <w:sz w:val="28"/>
          <w:rtl/>
        </w:rPr>
        <w:t xml:space="preserve">, </w:t>
      </w:r>
      <w:r w:rsidRPr="00AF23D1">
        <w:rPr>
          <w:rFonts w:hint="eastAsia"/>
          <w:sz w:val="28"/>
          <w:rtl/>
        </w:rPr>
        <w:t>כמצווה</w:t>
      </w:r>
      <w:r w:rsidRPr="00AF23D1">
        <w:rPr>
          <w:sz w:val="28"/>
          <w:rtl/>
        </w:rPr>
        <w:t xml:space="preserve"> </w:t>
      </w:r>
      <w:r w:rsidRPr="00AF23D1">
        <w:rPr>
          <w:rFonts w:hint="eastAsia"/>
          <w:sz w:val="28"/>
          <w:rtl/>
        </w:rPr>
        <w:t>אלוקית</w:t>
      </w:r>
      <w:r w:rsidRPr="00AF23D1">
        <w:rPr>
          <w:sz w:val="28"/>
          <w:rtl/>
        </w:rPr>
        <w:t xml:space="preserve">, </w:t>
      </w:r>
      <w:r w:rsidRPr="00AF23D1">
        <w:rPr>
          <w:rFonts w:hint="eastAsia"/>
          <w:sz w:val="28"/>
          <w:rtl/>
        </w:rPr>
        <w:t>כייעוד</w:t>
      </w:r>
      <w:r w:rsidRPr="00AF23D1">
        <w:rPr>
          <w:sz w:val="28"/>
          <w:rtl/>
        </w:rPr>
        <w:t xml:space="preserve">, </w:t>
      </w:r>
      <w:r w:rsidRPr="00AF23D1">
        <w:rPr>
          <w:rFonts w:hint="eastAsia"/>
          <w:sz w:val="28"/>
          <w:rtl/>
        </w:rPr>
        <w:t>לבין</w:t>
      </w:r>
      <w:r w:rsidRPr="00AF23D1">
        <w:rPr>
          <w:sz w:val="28"/>
          <w:rtl/>
        </w:rPr>
        <w:t xml:space="preserve"> </w:t>
      </w:r>
      <w:r w:rsidRPr="00AF23D1">
        <w:rPr>
          <w:rFonts w:hint="eastAsia"/>
          <w:sz w:val="28"/>
          <w:rtl/>
        </w:rPr>
        <w:t>הטענה</w:t>
      </w:r>
      <w:r w:rsidRPr="00AF23D1">
        <w:rPr>
          <w:sz w:val="28"/>
          <w:rtl/>
        </w:rPr>
        <w:t xml:space="preserve"> </w:t>
      </w:r>
      <w:r w:rsidRPr="00AF23D1">
        <w:rPr>
          <w:rFonts w:hint="eastAsia"/>
          <w:sz w:val="28"/>
          <w:rtl/>
        </w:rPr>
        <w:t>הפשטנית</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כולם</w:t>
      </w:r>
      <w:r w:rsidRPr="00AF23D1">
        <w:rPr>
          <w:sz w:val="28"/>
          <w:rtl/>
        </w:rPr>
        <w:t xml:space="preserve"> </w:t>
      </w:r>
      <w:r w:rsidRPr="00AF23D1">
        <w:rPr>
          <w:rFonts w:hint="eastAsia"/>
          <w:sz w:val="28"/>
          <w:rtl/>
        </w:rPr>
        <w:t>קדושים</w:t>
      </w:r>
      <w:r w:rsidRPr="00AF23D1">
        <w:rPr>
          <w:sz w:val="28"/>
          <w:rtl/>
        </w:rPr>
        <w:t xml:space="preserve">". </w:t>
      </w:r>
      <w:r w:rsidRPr="00AF23D1">
        <w:rPr>
          <w:rFonts w:hint="eastAsia"/>
          <w:sz w:val="28"/>
          <w:rtl/>
        </w:rPr>
        <w:t>ק</w:t>
      </w:r>
      <w:r>
        <w:rPr>
          <w:rFonts w:hint="cs"/>
          <w:sz w:val="28"/>
          <w:rtl/>
        </w:rPr>
        <w:t>ו</w:t>
      </w:r>
      <w:r w:rsidRPr="00AF23D1">
        <w:rPr>
          <w:rFonts w:hint="eastAsia"/>
          <w:sz w:val="28"/>
          <w:rtl/>
        </w:rPr>
        <w:t>רח</w:t>
      </w:r>
      <w:r w:rsidRPr="00AF23D1">
        <w:rPr>
          <w:sz w:val="28"/>
          <w:rtl/>
        </w:rPr>
        <w:t xml:space="preserve"> </w:t>
      </w:r>
      <w:r w:rsidRPr="00AF23D1">
        <w:rPr>
          <w:rFonts w:hint="eastAsia"/>
          <w:sz w:val="28"/>
          <w:rtl/>
        </w:rPr>
        <w:t>מתנגד</w:t>
      </w:r>
      <w:r w:rsidRPr="00AF23D1">
        <w:rPr>
          <w:sz w:val="28"/>
          <w:rtl/>
        </w:rPr>
        <w:t xml:space="preserve"> </w:t>
      </w:r>
      <w:r w:rsidRPr="00AF23D1">
        <w:rPr>
          <w:rFonts w:hint="eastAsia"/>
          <w:sz w:val="28"/>
          <w:rtl/>
        </w:rPr>
        <w:t>להנהגה</w:t>
      </w:r>
      <w:r w:rsidRPr="00AF23D1">
        <w:rPr>
          <w:sz w:val="28"/>
          <w:rtl/>
        </w:rPr>
        <w:t xml:space="preserve"> </w:t>
      </w:r>
      <w:r w:rsidRPr="00AF23D1">
        <w:rPr>
          <w:rFonts w:hint="eastAsia"/>
          <w:sz w:val="28"/>
          <w:rtl/>
        </w:rPr>
        <w:t>בכלל</w:t>
      </w:r>
      <w:r w:rsidRPr="00AF23D1">
        <w:rPr>
          <w:sz w:val="28"/>
          <w:rtl/>
        </w:rPr>
        <w:t xml:space="preserve">. </w:t>
      </w:r>
      <w:r w:rsidRPr="00AF23D1">
        <w:rPr>
          <w:rFonts w:hint="eastAsia"/>
          <w:sz w:val="28"/>
          <w:rtl/>
        </w:rPr>
        <w:t>כולם</w:t>
      </w:r>
      <w:r w:rsidRPr="00AF23D1">
        <w:rPr>
          <w:sz w:val="28"/>
          <w:rtl/>
        </w:rPr>
        <w:t xml:space="preserve"> </w:t>
      </w:r>
      <w:r w:rsidRPr="00AF23D1">
        <w:rPr>
          <w:rFonts w:hint="eastAsia"/>
          <w:sz w:val="28"/>
          <w:rtl/>
        </w:rPr>
        <w:t>קדושים</w:t>
      </w:r>
      <w:r w:rsidRPr="00AF23D1">
        <w:rPr>
          <w:sz w:val="28"/>
          <w:rtl/>
        </w:rPr>
        <w:t xml:space="preserve"> </w:t>
      </w:r>
      <w:r w:rsidRPr="00AF23D1">
        <w:rPr>
          <w:rFonts w:hint="eastAsia"/>
          <w:sz w:val="28"/>
          <w:rtl/>
        </w:rPr>
        <w:t>ולכן</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אחד</w:t>
      </w:r>
      <w:r w:rsidRPr="00AF23D1">
        <w:rPr>
          <w:sz w:val="28"/>
          <w:rtl/>
        </w:rPr>
        <w:t xml:space="preserve"> </w:t>
      </w:r>
      <w:r w:rsidRPr="00AF23D1">
        <w:rPr>
          <w:rFonts w:hint="eastAsia"/>
          <w:sz w:val="28"/>
          <w:rtl/>
        </w:rPr>
        <w:t>חי</w:t>
      </w:r>
      <w:r w:rsidRPr="00AF23D1">
        <w:rPr>
          <w:sz w:val="28"/>
          <w:rtl/>
        </w:rPr>
        <w:t xml:space="preserve"> </w:t>
      </w:r>
      <w:r w:rsidRPr="00AF23D1">
        <w:rPr>
          <w:rFonts w:hint="eastAsia"/>
          <w:sz w:val="28"/>
          <w:rtl/>
        </w:rPr>
        <w:t>לעצמו</w:t>
      </w:r>
      <w:r w:rsidRPr="00AF23D1">
        <w:rPr>
          <w:sz w:val="28"/>
          <w:rtl/>
        </w:rPr>
        <w:t xml:space="preserve"> </w:t>
      </w:r>
      <w:r w:rsidRPr="00AF23D1">
        <w:rPr>
          <w:rFonts w:hint="eastAsia"/>
          <w:sz w:val="28"/>
          <w:rtl/>
        </w:rPr>
        <w:t>ואת</w:t>
      </w:r>
      <w:r w:rsidRPr="00AF23D1">
        <w:rPr>
          <w:sz w:val="28"/>
          <w:rtl/>
        </w:rPr>
        <w:t xml:space="preserve"> </w:t>
      </w:r>
      <w:r w:rsidRPr="00AF23D1">
        <w:rPr>
          <w:rFonts w:hint="eastAsia"/>
          <w:sz w:val="28"/>
          <w:rtl/>
        </w:rPr>
        <w:t>עצמו</w:t>
      </w:r>
      <w:r w:rsidRPr="00AF23D1">
        <w:rPr>
          <w:sz w:val="28"/>
          <w:rtl/>
        </w:rPr>
        <w:t>, "</w:t>
      </w:r>
      <w:r w:rsidRPr="00AF23D1">
        <w:rPr>
          <w:rFonts w:hint="eastAsia"/>
          <w:sz w:val="28"/>
          <w:rtl/>
        </w:rPr>
        <w:t>איש</w:t>
      </w:r>
      <w:r w:rsidRPr="00AF23D1">
        <w:rPr>
          <w:sz w:val="28"/>
          <w:rtl/>
        </w:rPr>
        <w:t xml:space="preserve"> </w:t>
      </w:r>
      <w:r w:rsidRPr="00AF23D1">
        <w:rPr>
          <w:rFonts w:hint="eastAsia"/>
          <w:sz w:val="28"/>
          <w:rtl/>
        </w:rPr>
        <w:t>לאוהליך</w:t>
      </w:r>
      <w:r w:rsidRPr="00AF23D1">
        <w:rPr>
          <w:sz w:val="28"/>
          <w:rtl/>
        </w:rPr>
        <w:t xml:space="preserve"> </w:t>
      </w:r>
      <w:r w:rsidRPr="00AF23D1">
        <w:rPr>
          <w:rFonts w:hint="eastAsia"/>
          <w:sz w:val="28"/>
          <w:rtl/>
        </w:rPr>
        <w:t>ישראל</w:t>
      </w:r>
      <w:r w:rsidRPr="00AF23D1">
        <w:rPr>
          <w:sz w:val="28"/>
          <w:rtl/>
        </w:rPr>
        <w:t>".</w:t>
      </w:r>
      <w:r>
        <w:rPr>
          <w:rFonts w:hint="cs"/>
          <w:sz w:val="28"/>
          <w:rtl/>
        </w:rPr>
        <w:t xml:space="preserve"> </w:t>
      </w:r>
    </w:p>
    <w:p w14:paraId="20B2DCCA" w14:textId="77777777" w:rsidR="00525635" w:rsidRPr="00AF23D1" w:rsidRDefault="00525635" w:rsidP="00525635">
      <w:pPr>
        <w:rPr>
          <w:sz w:val="28"/>
          <w:rtl/>
        </w:rPr>
      </w:pPr>
      <w:r w:rsidRPr="00AF23D1">
        <w:rPr>
          <w:sz w:val="28"/>
          <w:rtl/>
        </w:rPr>
        <w:t>"</w:t>
      </w:r>
      <w:r w:rsidRPr="00AF23D1">
        <w:rPr>
          <w:rFonts w:hint="eastAsia"/>
          <w:sz w:val="28"/>
          <w:rtl/>
        </w:rPr>
        <w:t>כל</w:t>
      </w:r>
      <w:r w:rsidRPr="00AF23D1">
        <w:rPr>
          <w:sz w:val="28"/>
          <w:rtl/>
        </w:rPr>
        <w:t xml:space="preserve"> </w:t>
      </w:r>
      <w:r w:rsidRPr="00AF23D1">
        <w:rPr>
          <w:rFonts w:hint="eastAsia"/>
          <w:sz w:val="28"/>
          <w:rtl/>
        </w:rPr>
        <w:t>העדה</w:t>
      </w:r>
      <w:r w:rsidRPr="00AF23D1">
        <w:rPr>
          <w:sz w:val="28"/>
          <w:rtl/>
        </w:rPr>
        <w:t xml:space="preserve"> </w:t>
      </w:r>
      <w:r w:rsidRPr="00AF23D1">
        <w:rPr>
          <w:rFonts w:hint="eastAsia"/>
          <w:sz w:val="28"/>
          <w:rtl/>
        </w:rPr>
        <w:t>כולם</w:t>
      </w:r>
      <w:r w:rsidRPr="00AF23D1">
        <w:rPr>
          <w:sz w:val="28"/>
          <w:rtl/>
        </w:rPr>
        <w:t xml:space="preserve"> </w:t>
      </w:r>
      <w:r w:rsidRPr="00AF23D1">
        <w:rPr>
          <w:rFonts w:hint="eastAsia"/>
          <w:sz w:val="28"/>
          <w:rtl/>
        </w:rPr>
        <w:t>קדושים</w:t>
      </w:r>
      <w:r w:rsidRPr="00AF23D1">
        <w:rPr>
          <w:sz w:val="28"/>
          <w:rtl/>
        </w:rPr>
        <w:t xml:space="preserve">", </w:t>
      </w:r>
      <w:r w:rsidRPr="00AF23D1">
        <w:rPr>
          <w:rFonts w:hint="cs"/>
          <w:sz w:val="28"/>
          <w:rtl/>
        </w:rPr>
        <w:t xml:space="preserve">המסר החבוי במשפט זה </w:t>
      </w:r>
      <w:r w:rsidRPr="00AF23D1">
        <w:rPr>
          <w:rFonts w:hint="eastAsia"/>
          <w:sz w:val="28"/>
          <w:rtl/>
        </w:rPr>
        <w:t>הוא</w:t>
      </w:r>
      <w:r w:rsidRPr="00AF23D1">
        <w:rPr>
          <w:sz w:val="28"/>
          <w:rtl/>
        </w:rPr>
        <w:t xml:space="preserve"> </w:t>
      </w:r>
      <w:r w:rsidRPr="00AF23D1">
        <w:rPr>
          <w:rFonts w:hint="cs"/>
          <w:sz w:val="28"/>
          <w:rtl/>
        </w:rPr>
        <w:t>ש</w:t>
      </w:r>
      <w:r w:rsidRPr="00AF23D1">
        <w:rPr>
          <w:rFonts w:hint="eastAsia"/>
          <w:sz w:val="28"/>
          <w:rtl/>
        </w:rPr>
        <w:t>אין</w:t>
      </w:r>
      <w:r w:rsidRPr="00AF23D1">
        <w:rPr>
          <w:sz w:val="28"/>
          <w:rtl/>
        </w:rPr>
        <w:t xml:space="preserve"> </w:t>
      </w:r>
      <w:r w:rsidRPr="00AF23D1">
        <w:rPr>
          <w:rFonts w:hint="cs"/>
          <w:sz w:val="28"/>
          <w:rtl/>
        </w:rPr>
        <w:t>בכלל '</w:t>
      </w:r>
      <w:r w:rsidRPr="00AF23D1">
        <w:rPr>
          <w:rFonts w:hint="eastAsia"/>
          <w:sz w:val="28"/>
          <w:rtl/>
        </w:rPr>
        <w:t>כלל</w:t>
      </w:r>
      <w:r w:rsidRPr="00AF23D1">
        <w:rPr>
          <w:sz w:val="28"/>
          <w:rtl/>
        </w:rPr>
        <w:t xml:space="preserve"> </w:t>
      </w:r>
      <w:r w:rsidRPr="00AF23D1">
        <w:rPr>
          <w:rFonts w:hint="eastAsia"/>
          <w:sz w:val="28"/>
          <w:rtl/>
        </w:rPr>
        <w:t>ישראל</w:t>
      </w:r>
      <w:r w:rsidRPr="00AF23D1">
        <w:rPr>
          <w:rFonts w:hint="cs"/>
          <w:sz w:val="28"/>
          <w:rtl/>
        </w:rPr>
        <w:t>'</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אחד</w:t>
      </w:r>
      <w:r w:rsidRPr="00AF23D1">
        <w:rPr>
          <w:sz w:val="28"/>
          <w:rtl/>
        </w:rPr>
        <w:t xml:space="preserve"> </w:t>
      </w:r>
      <w:r w:rsidRPr="00AF23D1">
        <w:rPr>
          <w:rFonts w:hint="eastAsia"/>
          <w:sz w:val="28"/>
          <w:rtl/>
        </w:rPr>
        <w:t>חי</w:t>
      </w:r>
      <w:r w:rsidRPr="00AF23D1">
        <w:rPr>
          <w:sz w:val="28"/>
          <w:rtl/>
        </w:rPr>
        <w:t xml:space="preserve"> </w:t>
      </w:r>
      <w:r w:rsidRPr="00AF23D1">
        <w:rPr>
          <w:rFonts w:hint="eastAsia"/>
          <w:sz w:val="28"/>
          <w:rtl/>
        </w:rPr>
        <w:t>לעצמו</w:t>
      </w:r>
      <w:r w:rsidRPr="00AF23D1">
        <w:rPr>
          <w:sz w:val="28"/>
          <w:rtl/>
        </w:rPr>
        <w:t>!</w:t>
      </w:r>
    </w:p>
    <w:p w14:paraId="08CCF86B" w14:textId="77777777" w:rsidR="00525635" w:rsidRPr="00AF23D1" w:rsidRDefault="00525635" w:rsidP="00525635">
      <w:pPr>
        <w:rPr>
          <w:sz w:val="28"/>
          <w:rtl/>
        </w:rPr>
      </w:pPr>
      <w:r w:rsidRPr="00AF23D1">
        <w:rPr>
          <w:rFonts w:hint="eastAsia"/>
          <w:sz w:val="28"/>
          <w:rtl/>
        </w:rPr>
        <w:t>התשובה</w:t>
      </w:r>
      <w:r w:rsidRPr="00AF23D1">
        <w:rPr>
          <w:sz w:val="28"/>
          <w:rtl/>
        </w:rPr>
        <w:t xml:space="preserve"> </w:t>
      </w:r>
      <w:r w:rsidRPr="00AF23D1">
        <w:rPr>
          <w:rFonts w:hint="eastAsia"/>
          <w:sz w:val="28"/>
          <w:rtl/>
        </w:rPr>
        <w:t>לטענתם</w:t>
      </w:r>
      <w:r w:rsidRPr="00AF23D1">
        <w:rPr>
          <w:sz w:val="28"/>
          <w:rtl/>
        </w:rPr>
        <w:t xml:space="preserve"> </w:t>
      </w:r>
      <w:r>
        <w:rPr>
          <w:rFonts w:hint="cs"/>
          <w:sz w:val="28"/>
          <w:rtl/>
        </w:rPr>
        <w:t>השנייה</w:t>
      </w:r>
      <w:r w:rsidRPr="00AF23D1">
        <w:rPr>
          <w:sz w:val="28"/>
          <w:rtl/>
        </w:rPr>
        <w:t xml:space="preserve"> </w:t>
      </w:r>
      <w:r w:rsidRPr="00AF23D1">
        <w:rPr>
          <w:rFonts w:hint="eastAsia"/>
          <w:sz w:val="28"/>
          <w:rtl/>
        </w:rPr>
        <w:t>נעוצה</w:t>
      </w:r>
      <w:r w:rsidRPr="00AF23D1">
        <w:rPr>
          <w:sz w:val="28"/>
          <w:rtl/>
        </w:rPr>
        <w:t xml:space="preserve"> </w:t>
      </w:r>
      <w:r w:rsidRPr="00AF23D1">
        <w:rPr>
          <w:rFonts w:hint="eastAsia"/>
          <w:sz w:val="28"/>
          <w:rtl/>
        </w:rPr>
        <w:t>בסיפור</w:t>
      </w:r>
      <w:r w:rsidRPr="00AF23D1">
        <w:rPr>
          <w:sz w:val="28"/>
          <w:rtl/>
        </w:rPr>
        <w:t xml:space="preserve"> </w:t>
      </w:r>
      <w:r w:rsidRPr="00AF23D1">
        <w:rPr>
          <w:rFonts w:hint="eastAsia"/>
          <w:sz w:val="28"/>
          <w:rtl/>
        </w:rPr>
        <w:t>המפורסם</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חוני</w:t>
      </w:r>
      <w:r w:rsidRPr="00AF23D1">
        <w:rPr>
          <w:sz w:val="28"/>
          <w:rtl/>
        </w:rPr>
        <w:t xml:space="preserve"> </w:t>
      </w:r>
      <w:r w:rsidRPr="00AF23D1">
        <w:rPr>
          <w:rFonts w:hint="eastAsia"/>
          <w:sz w:val="28"/>
          <w:rtl/>
        </w:rPr>
        <w:t>המעג</w:t>
      </w:r>
      <w:r w:rsidRPr="00AF23D1">
        <w:rPr>
          <w:rFonts w:hint="cs"/>
          <w:sz w:val="28"/>
          <w:rtl/>
        </w:rPr>
        <w:t xml:space="preserve">ל: </w:t>
      </w:r>
      <w:r w:rsidRPr="00AF23D1">
        <w:rPr>
          <w:rFonts w:hint="eastAsia"/>
          <w:sz w:val="28"/>
          <w:rtl/>
        </w:rPr>
        <w:t>ראה</w:t>
      </w:r>
      <w:r w:rsidRPr="00AF23D1">
        <w:rPr>
          <w:sz w:val="28"/>
          <w:rtl/>
        </w:rPr>
        <w:t xml:space="preserve"> </w:t>
      </w:r>
      <w:r w:rsidRPr="00AF23D1">
        <w:rPr>
          <w:rFonts w:hint="eastAsia"/>
          <w:sz w:val="28"/>
          <w:rtl/>
        </w:rPr>
        <w:t>חוני</w:t>
      </w:r>
      <w:r w:rsidRPr="00AF23D1">
        <w:rPr>
          <w:sz w:val="28"/>
          <w:rtl/>
        </w:rPr>
        <w:t xml:space="preserve"> </w:t>
      </w:r>
      <w:r w:rsidRPr="00AF23D1">
        <w:rPr>
          <w:rFonts w:hint="eastAsia"/>
          <w:sz w:val="28"/>
          <w:rtl/>
        </w:rPr>
        <w:t>המעגל</w:t>
      </w:r>
      <w:r w:rsidRPr="00AF23D1">
        <w:rPr>
          <w:sz w:val="28"/>
          <w:rtl/>
        </w:rPr>
        <w:t xml:space="preserve"> </w:t>
      </w:r>
      <w:r w:rsidRPr="00AF23D1">
        <w:rPr>
          <w:rFonts w:hint="eastAsia"/>
          <w:sz w:val="28"/>
          <w:rtl/>
        </w:rPr>
        <w:t>אדם</w:t>
      </w:r>
      <w:r w:rsidRPr="00AF23D1">
        <w:rPr>
          <w:sz w:val="28"/>
          <w:rtl/>
        </w:rPr>
        <w:t xml:space="preserve"> </w:t>
      </w:r>
      <w:r w:rsidRPr="00AF23D1">
        <w:rPr>
          <w:rFonts w:hint="eastAsia"/>
          <w:sz w:val="28"/>
          <w:rtl/>
        </w:rPr>
        <w:t>נוטע</w:t>
      </w:r>
      <w:r w:rsidRPr="00AF23D1">
        <w:rPr>
          <w:sz w:val="28"/>
          <w:rtl/>
        </w:rPr>
        <w:t xml:space="preserve"> </w:t>
      </w:r>
      <w:r w:rsidRPr="00AF23D1">
        <w:rPr>
          <w:rFonts w:hint="eastAsia"/>
          <w:sz w:val="28"/>
          <w:rtl/>
        </w:rPr>
        <w:t>עץ</w:t>
      </w:r>
      <w:r w:rsidRPr="00AF23D1">
        <w:rPr>
          <w:sz w:val="28"/>
          <w:rtl/>
        </w:rPr>
        <w:t xml:space="preserve"> </w:t>
      </w:r>
      <w:r w:rsidRPr="00AF23D1">
        <w:rPr>
          <w:rFonts w:hint="eastAsia"/>
          <w:sz w:val="28"/>
          <w:rtl/>
        </w:rPr>
        <w:t>חרוב</w:t>
      </w:r>
      <w:r w:rsidRPr="00AF23D1">
        <w:rPr>
          <w:sz w:val="28"/>
          <w:rtl/>
        </w:rPr>
        <w:t xml:space="preserve">. </w:t>
      </w:r>
      <w:r w:rsidRPr="00AF23D1">
        <w:rPr>
          <w:rFonts w:hint="eastAsia"/>
          <w:sz w:val="28"/>
          <w:rtl/>
        </w:rPr>
        <w:t>שאל</w:t>
      </w:r>
      <w:r w:rsidRPr="00AF23D1">
        <w:rPr>
          <w:sz w:val="28"/>
          <w:rtl/>
        </w:rPr>
        <w:t xml:space="preserve"> </w:t>
      </w:r>
      <w:r w:rsidRPr="00AF23D1">
        <w:rPr>
          <w:rFonts w:hint="eastAsia"/>
          <w:sz w:val="28"/>
          <w:rtl/>
        </w:rPr>
        <w:t>אותו</w:t>
      </w:r>
      <w:r w:rsidRPr="00AF23D1">
        <w:rPr>
          <w:sz w:val="28"/>
          <w:rtl/>
        </w:rPr>
        <w:t xml:space="preserve">: </w:t>
      </w:r>
      <w:r>
        <w:rPr>
          <w:rFonts w:hint="cs"/>
          <w:sz w:val="28"/>
          <w:rtl/>
        </w:rPr>
        <w:t>"</w:t>
      </w:r>
      <w:r w:rsidRPr="00AF23D1">
        <w:rPr>
          <w:rFonts w:hint="eastAsia"/>
          <w:sz w:val="28"/>
          <w:rtl/>
        </w:rPr>
        <w:t>מה</w:t>
      </w:r>
      <w:r w:rsidRPr="00AF23D1">
        <w:rPr>
          <w:sz w:val="28"/>
          <w:rtl/>
        </w:rPr>
        <w:t xml:space="preserve"> </w:t>
      </w:r>
      <w:r w:rsidRPr="00AF23D1">
        <w:rPr>
          <w:rFonts w:hint="eastAsia"/>
          <w:sz w:val="28"/>
          <w:rtl/>
        </w:rPr>
        <w:t>הטעם</w:t>
      </w:r>
      <w:r w:rsidRPr="00AF23D1">
        <w:rPr>
          <w:sz w:val="28"/>
          <w:rtl/>
        </w:rPr>
        <w:t xml:space="preserve"> </w:t>
      </w:r>
      <w:r w:rsidRPr="00AF23D1">
        <w:rPr>
          <w:rFonts w:hint="eastAsia"/>
          <w:sz w:val="28"/>
          <w:rtl/>
        </w:rPr>
        <w:t>בנטיעה</w:t>
      </w:r>
      <w:r w:rsidRPr="00AF23D1">
        <w:rPr>
          <w:sz w:val="28"/>
          <w:rtl/>
        </w:rPr>
        <w:t xml:space="preserve"> </w:t>
      </w:r>
      <w:r w:rsidRPr="00AF23D1">
        <w:rPr>
          <w:rFonts w:hint="eastAsia"/>
          <w:sz w:val="28"/>
          <w:rtl/>
        </w:rPr>
        <w:t>זו</w:t>
      </w:r>
      <w:r w:rsidRPr="00AF23D1">
        <w:rPr>
          <w:sz w:val="28"/>
          <w:rtl/>
        </w:rPr>
        <w:t xml:space="preserve">? </w:t>
      </w:r>
      <w:r w:rsidRPr="00AF23D1">
        <w:rPr>
          <w:rFonts w:hint="eastAsia"/>
          <w:sz w:val="28"/>
          <w:rtl/>
        </w:rPr>
        <w:t>שכן</w:t>
      </w:r>
      <w:r w:rsidRPr="00AF23D1">
        <w:rPr>
          <w:sz w:val="28"/>
          <w:rtl/>
        </w:rPr>
        <w:t xml:space="preserve"> </w:t>
      </w:r>
      <w:r w:rsidRPr="00AF23D1">
        <w:rPr>
          <w:rFonts w:hint="eastAsia"/>
          <w:sz w:val="28"/>
          <w:rtl/>
        </w:rPr>
        <w:t>החרוב</w:t>
      </w:r>
      <w:r w:rsidRPr="00AF23D1">
        <w:rPr>
          <w:sz w:val="28"/>
          <w:rtl/>
        </w:rPr>
        <w:t xml:space="preserve"> </w:t>
      </w:r>
      <w:r w:rsidRPr="00AF23D1">
        <w:rPr>
          <w:rFonts w:hint="eastAsia"/>
          <w:sz w:val="28"/>
          <w:rtl/>
        </w:rPr>
        <w:t>יישא</w:t>
      </w:r>
      <w:r w:rsidRPr="00AF23D1">
        <w:rPr>
          <w:sz w:val="28"/>
          <w:rtl/>
        </w:rPr>
        <w:t xml:space="preserve"> </w:t>
      </w:r>
      <w:r w:rsidRPr="00AF23D1">
        <w:rPr>
          <w:rFonts w:hint="eastAsia"/>
          <w:sz w:val="28"/>
          <w:rtl/>
        </w:rPr>
        <w:t>פרי</w:t>
      </w:r>
      <w:r w:rsidRPr="00AF23D1">
        <w:rPr>
          <w:sz w:val="28"/>
          <w:rtl/>
        </w:rPr>
        <w:t xml:space="preserve"> </w:t>
      </w:r>
      <w:r w:rsidRPr="00AF23D1">
        <w:rPr>
          <w:rFonts w:hint="eastAsia"/>
          <w:sz w:val="28"/>
          <w:rtl/>
        </w:rPr>
        <w:t>רק</w:t>
      </w:r>
      <w:r w:rsidRPr="00AF23D1">
        <w:rPr>
          <w:sz w:val="28"/>
          <w:rtl/>
        </w:rPr>
        <w:t xml:space="preserve"> </w:t>
      </w:r>
      <w:r w:rsidRPr="00AF23D1">
        <w:rPr>
          <w:rFonts w:hint="eastAsia"/>
          <w:sz w:val="28"/>
          <w:rtl/>
        </w:rPr>
        <w:t>בעוד</w:t>
      </w:r>
      <w:r w:rsidRPr="00AF23D1">
        <w:rPr>
          <w:sz w:val="28"/>
          <w:rtl/>
        </w:rPr>
        <w:t xml:space="preserve"> </w:t>
      </w:r>
      <w:r w:rsidRPr="00AF23D1">
        <w:rPr>
          <w:rFonts w:hint="eastAsia"/>
          <w:sz w:val="28"/>
          <w:rtl/>
        </w:rPr>
        <w:t>שבעים</w:t>
      </w:r>
      <w:r w:rsidRPr="00AF23D1">
        <w:rPr>
          <w:sz w:val="28"/>
          <w:rtl/>
        </w:rPr>
        <w:t xml:space="preserve"> </w:t>
      </w:r>
      <w:r w:rsidRPr="00AF23D1">
        <w:rPr>
          <w:rFonts w:hint="eastAsia"/>
          <w:sz w:val="28"/>
          <w:rtl/>
        </w:rPr>
        <w:t>שנה</w:t>
      </w:r>
      <w:r>
        <w:rPr>
          <w:rFonts w:hint="cs"/>
          <w:sz w:val="28"/>
          <w:rtl/>
        </w:rPr>
        <w:t>!"</w:t>
      </w:r>
      <w:r w:rsidRPr="00AF23D1">
        <w:rPr>
          <w:sz w:val="28"/>
          <w:rtl/>
        </w:rPr>
        <w:t xml:space="preserve"> </w:t>
      </w:r>
      <w:r w:rsidRPr="00AF23D1">
        <w:rPr>
          <w:rFonts w:hint="eastAsia"/>
          <w:sz w:val="28"/>
          <w:rtl/>
        </w:rPr>
        <w:t>ענה</w:t>
      </w:r>
      <w:r w:rsidRPr="00AF23D1">
        <w:rPr>
          <w:sz w:val="28"/>
          <w:rtl/>
        </w:rPr>
        <w:t xml:space="preserve"> </w:t>
      </w:r>
      <w:r w:rsidRPr="00AF23D1">
        <w:rPr>
          <w:rFonts w:hint="eastAsia"/>
          <w:sz w:val="28"/>
          <w:rtl/>
        </w:rPr>
        <w:t>האיש</w:t>
      </w:r>
      <w:r w:rsidRPr="00AF23D1">
        <w:rPr>
          <w:sz w:val="28"/>
          <w:rtl/>
        </w:rPr>
        <w:t xml:space="preserve">:  </w:t>
      </w:r>
      <w:r>
        <w:rPr>
          <w:rFonts w:hint="cs"/>
          <w:sz w:val="28"/>
          <w:rtl/>
        </w:rPr>
        <w:t>"</w:t>
      </w:r>
      <w:r w:rsidRPr="00AF23D1">
        <w:rPr>
          <w:rFonts w:hint="eastAsia"/>
          <w:sz w:val="28"/>
          <w:rtl/>
        </w:rPr>
        <w:t>אני</w:t>
      </w:r>
      <w:r w:rsidRPr="00AF23D1">
        <w:rPr>
          <w:sz w:val="28"/>
          <w:rtl/>
        </w:rPr>
        <w:t xml:space="preserve"> </w:t>
      </w:r>
      <w:r w:rsidRPr="00AF23D1">
        <w:rPr>
          <w:rFonts w:hint="eastAsia"/>
          <w:sz w:val="28"/>
          <w:rtl/>
        </w:rPr>
        <w:t>נוטע</w:t>
      </w:r>
      <w:r w:rsidRPr="00AF23D1">
        <w:rPr>
          <w:sz w:val="28"/>
          <w:rtl/>
        </w:rPr>
        <w:t xml:space="preserve"> </w:t>
      </w:r>
      <w:r w:rsidRPr="00AF23D1">
        <w:rPr>
          <w:rFonts w:hint="eastAsia"/>
          <w:sz w:val="28"/>
          <w:rtl/>
        </w:rPr>
        <w:t>עבור</w:t>
      </w:r>
      <w:r w:rsidRPr="00AF23D1">
        <w:rPr>
          <w:sz w:val="28"/>
          <w:rtl/>
        </w:rPr>
        <w:t xml:space="preserve"> </w:t>
      </w:r>
      <w:r w:rsidRPr="00AF23D1">
        <w:rPr>
          <w:rFonts w:hint="eastAsia"/>
          <w:sz w:val="28"/>
          <w:rtl/>
        </w:rPr>
        <w:t>הדורות</w:t>
      </w:r>
      <w:r w:rsidRPr="00AF23D1">
        <w:rPr>
          <w:sz w:val="28"/>
          <w:rtl/>
        </w:rPr>
        <w:t xml:space="preserve"> </w:t>
      </w:r>
      <w:r w:rsidRPr="00AF23D1">
        <w:rPr>
          <w:rFonts w:hint="eastAsia"/>
          <w:sz w:val="28"/>
          <w:rtl/>
        </w:rPr>
        <w:t>הבאים</w:t>
      </w:r>
      <w:r>
        <w:rPr>
          <w:rFonts w:hint="cs"/>
          <w:sz w:val="28"/>
          <w:rtl/>
        </w:rPr>
        <w:t>.</w:t>
      </w:r>
      <w:r w:rsidRPr="00AF23D1">
        <w:rPr>
          <w:sz w:val="28"/>
          <w:rtl/>
        </w:rPr>
        <w:t xml:space="preserve"> </w:t>
      </w:r>
      <w:r w:rsidRPr="00AF23D1">
        <w:rPr>
          <w:rFonts w:hint="eastAsia"/>
          <w:sz w:val="28"/>
          <w:rtl/>
        </w:rPr>
        <w:t>כשם</w:t>
      </w:r>
      <w:r w:rsidRPr="00AF23D1">
        <w:rPr>
          <w:sz w:val="28"/>
          <w:rtl/>
        </w:rPr>
        <w:t xml:space="preserve"> </w:t>
      </w:r>
      <w:r w:rsidRPr="00AF23D1">
        <w:rPr>
          <w:rFonts w:hint="eastAsia"/>
          <w:sz w:val="28"/>
          <w:rtl/>
        </w:rPr>
        <w:t>שנטעו</w:t>
      </w:r>
      <w:r w:rsidRPr="00AF23D1">
        <w:rPr>
          <w:sz w:val="28"/>
          <w:rtl/>
        </w:rPr>
        <w:t xml:space="preserve"> </w:t>
      </w:r>
      <w:r w:rsidRPr="00AF23D1">
        <w:rPr>
          <w:rFonts w:hint="eastAsia"/>
          <w:sz w:val="28"/>
          <w:rtl/>
        </w:rPr>
        <w:t>אבות</w:t>
      </w:r>
      <w:r>
        <w:rPr>
          <w:rFonts w:hint="cs"/>
          <w:sz w:val="28"/>
          <w:rtl/>
        </w:rPr>
        <w:t>י</w:t>
      </w:r>
      <w:r w:rsidRPr="00AF23D1">
        <w:rPr>
          <w:rFonts w:hint="eastAsia"/>
          <w:sz w:val="28"/>
          <w:rtl/>
        </w:rPr>
        <w:t>י</w:t>
      </w:r>
      <w:r w:rsidRPr="00AF23D1">
        <w:rPr>
          <w:sz w:val="28"/>
          <w:rtl/>
        </w:rPr>
        <w:t xml:space="preserve"> </w:t>
      </w:r>
      <w:r w:rsidRPr="00AF23D1">
        <w:rPr>
          <w:rFonts w:hint="eastAsia"/>
          <w:sz w:val="28"/>
          <w:rtl/>
        </w:rPr>
        <w:t>לי</w:t>
      </w:r>
      <w:r w:rsidRPr="00AF23D1">
        <w:rPr>
          <w:sz w:val="28"/>
          <w:rtl/>
        </w:rPr>
        <w:t xml:space="preserve">, </w:t>
      </w:r>
      <w:r w:rsidRPr="00AF23D1">
        <w:rPr>
          <w:rFonts w:hint="eastAsia"/>
          <w:sz w:val="28"/>
          <w:rtl/>
        </w:rPr>
        <w:t>אטע</w:t>
      </w:r>
      <w:r w:rsidRPr="00AF23D1">
        <w:rPr>
          <w:sz w:val="28"/>
          <w:rtl/>
        </w:rPr>
        <w:t xml:space="preserve"> </w:t>
      </w:r>
      <w:r w:rsidRPr="00AF23D1">
        <w:rPr>
          <w:rFonts w:hint="eastAsia"/>
          <w:sz w:val="28"/>
          <w:rtl/>
        </w:rPr>
        <w:t>אני</w:t>
      </w:r>
      <w:r w:rsidRPr="00AF23D1">
        <w:rPr>
          <w:sz w:val="28"/>
          <w:rtl/>
        </w:rPr>
        <w:t xml:space="preserve"> </w:t>
      </w:r>
      <w:r w:rsidRPr="00AF23D1">
        <w:rPr>
          <w:rFonts w:hint="eastAsia"/>
          <w:sz w:val="28"/>
          <w:rtl/>
        </w:rPr>
        <w:t>לבני</w:t>
      </w:r>
      <w:r>
        <w:rPr>
          <w:rFonts w:hint="cs"/>
          <w:sz w:val="28"/>
          <w:rtl/>
        </w:rPr>
        <w:t xml:space="preserve">י" </w:t>
      </w:r>
      <w:r w:rsidRPr="00AF23D1">
        <w:rPr>
          <w:rFonts w:hint="cs"/>
          <w:sz w:val="28"/>
          <w:rtl/>
        </w:rPr>
        <w:t>(תענית כ</w:t>
      </w:r>
      <w:r>
        <w:rPr>
          <w:rFonts w:hint="cs"/>
          <w:sz w:val="28"/>
          <w:rtl/>
        </w:rPr>
        <w:t>"</w:t>
      </w:r>
      <w:r w:rsidRPr="00AF23D1">
        <w:rPr>
          <w:rFonts w:hint="cs"/>
          <w:sz w:val="28"/>
          <w:rtl/>
        </w:rPr>
        <w:t>ג,</w:t>
      </w:r>
      <w:r>
        <w:rPr>
          <w:rFonts w:hint="cs"/>
          <w:sz w:val="28"/>
          <w:rtl/>
        </w:rPr>
        <w:t xml:space="preserve"> </w:t>
      </w:r>
      <w:r w:rsidRPr="00AF23D1">
        <w:rPr>
          <w:rFonts w:hint="cs"/>
          <w:sz w:val="28"/>
          <w:rtl/>
        </w:rPr>
        <w:t>א</w:t>
      </w:r>
      <w:r>
        <w:rPr>
          <w:rFonts w:hint="cs"/>
          <w:sz w:val="28"/>
          <w:rtl/>
        </w:rPr>
        <w:t>'</w:t>
      </w:r>
      <w:r w:rsidRPr="00AF23D1">
        <w:rPr>
          <w:rFonts w:hint="cs"/>
          <w:sz w:val="28"/>
          <w:rtl/>
        </w:rPr>
        <w:t>)</w:t>
      </w:r>
      <w:r>
        <w:rPr>
          <w:rFonts w:hint="cs"/>
          <w:sz w:val="28"/>
          <w:rtl/>
        </w:rPr>
        <w:t>.</w:t>
      </w:r>
    </w:p>
    <w:p w14:paraId="3A62DBD7" w14:textId="77777777" w:rsidR="00525635" w:rsidRPr="00AF23D1" w:rsidRDefault="00525635" w:rsidP="00525635">
      <w:pPr>
        <w:rPr>
          <w:sz w:val="28"/>
          <w:rtl/>
        </w:rPr>
      </w:pPr>
      <w:r w:rsidRPr="00AF23D1">
        <w:rPr>
          <w:rFonts w:hint="eastAsia"/>
          <w:sz w:val="28"/>
          <w:rtl/>
        </w:rPr>
        <w:t>שתי</w:t>
      </w:r>
      <w:r w:rsidRPr="00AF23D1">
        <w:rPr>
          <w:sz w:val="28"/>
          <w:rtl/>
        </w:rPr>
        <w:t xml:space="preserve"> </w:t>
      </w:r>
      <w:r w:rsidRPr="00AF23D1">
        <w:rPr>
          <w:rFonts w:hint="eastAsia"/>
          <w:sz w:val="28"/>
          <w:rtl/>
        </w:rPr>
        <w:t>זוויות</w:t>
      </w:r>
      <w:r w:rsidRPr="00AF23D1">
        <w:rPr>
          <w:sz w:val="28"/>
          <w:rtl/>
        </w:rPr>
        <w:t xml:space="preserve"> </w:t>
      </w:r>
      <w:r w:rsidRPr="00AF23D1">
        <w:rPr>
          <w:rFonts w:hint="eastAsia"/>
          <w:sz w:val="28"/>
          <w:rtl/>
        </w:rPr>
        <w:t>מבט</w:t>
      </w:r>
      <w:r w:rsidRPr="00AF23D1">
        <w:rPr>
          <w:sz w:val="28"/>
          <w:rtl/>
        </w:rPr>
        <w:t xml:space="preserve"> </w:t>
      </w:r>
      <w:r w:rsidRPr="00AF23D1">
        <w:rPr>
          <w:rFonts w:hint="eastAsia"/>
          <w:sz w:val="28"/>
          <w:rtl/>
        </w:rPr>
        <w:t>אפשריות</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החיים</w:t>
      </w:r>
      <w:r>
        <w:rPr>
          <w:rFonts w:hint="cs"/>
          <w:sz w:val="28"/>
          <w:rtl/>
        </w:rPr>
        <w:t>.</w:t>
      </w:r>
      <w:r w:rsidRPr="00AF23D1">
        <w:rPr>
          <w:sz w:val="28"/>
          <w:rtl/>
        </w:rPr>
        <w:t xml:space="preserve"> </w:t>
      </w:r>
      <w:r w:rsidRPr="00AF23D1">
        <w:rPr>
          <w:rFonts w:hint="eastAsia"/>
          <w:sz w:val="28"/>
          <w:rtl/>
        </w:rPr>
        <w:t>זווית</w:t>
      </w:r>
      <w:r w:rsidRPr="00AF23D1">
        <w:rPr>
          <w:sz w:val="28"/>
          <w:rtl/>
        </w:rPr>
        <w:t xml:space="preserve"> </w:t>
      </w:r>
      <w:r w:rsidRPr="00AF23D1">
        <w:rPr>
          <w:rFonts w:hint="eastAsia"/>
          <w:sz w:val="28"/>
          <w:rtl/>
        </w:rPr>
        <w:t>אחת</w:t>
      </w:r>
      <w:r w:rsidRPr="00AF23D1">
        <w:rPr>
          <w:sz w:val="28"/>
          <w:rtl/>
        </w:rPr>
        <w:t xml:space="preserve"> </w:t>
      </w:r>
      <w:r w:rsidRPr="00AF23D1">
        <w:rPr>
          <w:rFonts w:hint="eastAsia"/>
          <w:sz w:val="28"/>
          <w:rtl/>
        </w:rPr>
        <w:t>החיה</w:t>
      </w:r>
      <w:r w:rsidRPr="00AF23D1">
        <w:rPr>
          <w:sz w:val="28"/>
          <w:rtl/>
        </w:rPr>
        <w:t xml:space="preserve"> </w:t>
      </w:r>
      <w:r w:rsidRPr="00AF23D1">
        <w:rPr>
          <w:rFonts w:hint="eastAsia"/>
          <w:sz w:val="28"/>
          <w:rtl/>
        </w:rPr>
        <w:t>במתכונת</w:t>
      </w:r>
      <w:r w:rsidRPr="00AF23D1">
        <w:rPr>
          <w:sz w:val="28"/>
          <w:rtl/>
        </w:rPr>
        <w:t xml:space="preserve"> </w:t>
      </w:r>
      <w:r w:rsidRPr="00AF23D1">
        <w:rPr>
          <w:rFonts w:hint="cs"/>
          <w:sz w:val="28"/>
          <w:rtl/>
        </w:rPr>
        <w:t>ה</w:t>
      </w:r>
      <w:r w:rsidRPr="00AF23D1">
        <w:rPr>
          <w:rFonts w:hint="eastAsia"/>
          <w:sz w:val="28"/>
          <w:rtl/>
        </w:rPr>
        <w:t>משולש</w:t>
      </w:r>
      <w:r w:rsidRPr="00AF23D1">
        <w:rPr>
          <w:rFonts w:hint="cs"/>
          <w:sz w:val="28"/>
          <w:rtl/>
        </w:rPr>
        <w:t>ת של</w:t>
      </w:r>
      <w:r w:rsidRPr="00AF23D1">
        <w:rPr>
          <w:sz w:val="28"/>
          <w:rtl/>
        </w:rPr>
        <w:t xml:space="preserve"> "</w:t>
      </w:r>
      <w:r w:rsidRPr="00AF23D1">
        <w:rPr>
          <w:rFonts w:hint="eastAsia"/>
          <w:sz w:val="28"/>
          <w:rtl/>
        </w:rPr>
        <w:t>אני</w:t>
      </w:r>
      <w:r>
        <w:rPr>
          <w:sz w:val="28"/>
          <w:rtl/>
        </w:rPr>
        <w:t>-</w:t>
      </w:r>
      <w:r w:rsidRPr="00AF23D1">
        <w:rPr>
          <w:rFonts w:hint="eastAsia"/>
          <w:sz w:val="28"/>
          <w:rtl/>
        </w:rPr>
        <w:t>כאן</w:t>
      </w:r>
      <w:r>
        <w:rPr>
          <w:sz w:val="28"/>
          <w:rtl/>
        </w:rPr>
        <w:t>-</w:t>
      </w:r>
      <w:r w:rsidRPr="00AF23D1">
        <w:rPr>
          <w:rFonts w:hint="eastAsia"/>
          <w:sz w:val="28"/>
          <w:rtl/>
        </w:rPr>
        <w:t>עכשיו</w:t>
      </w:r>
      <w:r w:rsidRPr="00AF23D1">
        <w:rPr>
          <w:sz w:val="28"/>
          <w:rtl/>
        </w:rPr>
        <w:t xml:space="preserve">", </w:t>
      </w:r>
      <w:r w:rsidRPr="00AF23D1">
        <w:rPr>
          <w:rFonts w:hint="eastAsia"/>
          <w:sz w:val="28"/>
          <w:rtl/>
        </w:rPr>
        <w:t>אין</w:t>
      </w:r>
      <w:r w:rsidRPr="00AF23D1">
        <w:rPr>
          <w:sz w:val="28"/>
          <w:rtl/>
        </w:rPr>
        <w:t xml:space="preserve"> </w:t>
      </w:r>
      <w:r w:rsidRPr="00AF23D1">
        <w:rPr>
          <w:rFonts w:hint="eastAsia"/>
          <w:sz w:val="28"/>
          <w:rtl/>
        </w:rPr>
        <w:t>זולת</w:t>
      </w:r>
      <w:r w:rsidRPr="00AF23D1">
        <w:rPr>
          <w:sz w:val="28"/>
          <w:rtl/>
        </w:rPr>
        <w:t xml:space="preserve">, </w:t>
      </w:r>
      <w:r w:rsidRPr="00AF23D1">
        <w:rPr>
          <w:rFonts w:hint="eastAsia"/>
          <w:sz w:val="28"/>
          <w:rtl/>
        </w:rPr>
        <w:t>אין</w:t>
      </w:r>
      <w:r w:rsidRPr="00AF23D1">
        <w:rPr>
          <w:sz w:val="28"/>
          <w:rtl/>
        </w:rPr>
        <w:t xml:space="preserve"> </w:t>
      </w:r>
      <w:r w:rsidRPr="00AF23D1">
        <w:rPr>
          <w:rFonts w:hint="eastAsia"/>
          <w:sz w:val="28"/>
          <w:rtl/>
        </w:rPr>
        <w:t>אחר</w:t>
      </w:r>
      <w:r w:rsidRPr="00AF23D1">
        <w:rPr>
          <w:sz w:val="28"/>
          <w:rtl/>
        </w:rPr>
        <w:t xml:space="preserve">, </w:t>
      </w:r>
      <w:r w:rsidRPr="00AF23D1">
        <w:rPr>
          <w:rFonts w:hint="eastAsia"/>
          <w:sz w:val="28"/>
          <w:rtl/>
        </w:rPr>
        <w:t>אין</w:t>
      </w:r>
      <w:r w:rsidRPr="00AF23D1">
        <w:rPr>
          <w:sz w:val="28"/>
          <w:rtl/>
        </w:rPr>
        <w:t xml:space="preserve"> </w:t>
      </w:r>
      <w:r w:rsidRPr="00AF23D1">
        <w:rPr>
          <w:rFonts w:hint="eastAsia"/>
          <w:sz w:val="28"/>
          <w:rtl/>
        </w:rPr>
        <w:t>מקומות</w:t>
      </w:r>
      <w:r w:rsidRPr="00AF23D1">
        <w:rPr>
          <w:sz w:val="28"/>
          <w:rtl/>
        </w:rPr>
        <w:t xml:space="preserve"> </w:t>
      </w:r>
      <w:r w:rsidRPr="00AF23D1">
        <w:rPr>
          <w:rFonts w:hint="eastAsia"/>
          <w:sz w:val="28"/>
          <w:rtl/>
        </w:rPr>
        <w:t>נוספים</w:t>
      </w:r>
      <w:r w:rsidRPr="00AF23D1">
        <w:rPr>
          <w:sz w:val="28"/>
          <w:rtl/>
        </w:rPr>
        <w:t xml:space="preserve"> </w:t>
      </w:r>
      <w:r w:rsidRPr="00AF23D1">
        <w:rPr>
          <w:rFonts w:hint="eastAsia"/>
          <w:sz w:val="28"/>
          <w:rtl/>
        </w:rPr>
        <w:t>מעבר</w:t>
      </w:r>
      <w:r w:rsidRPr="00AF23D1">
        <w:rPr>
          <w:sz w:val="28"/>
          <w:rtl/>
        </w:rPr>
        <w:t xml:space="preserve"> </w:t>
      </w:r>
      <w:r w:rsidRPr="00AF23D1">
        <w:rPr>
          <w:rFonts w:hint="eastAsia"/>
          <w:sz w:val="28"/>
          <w:rtl/>
        </w:rPr>
        <w:t>למקום</w:t>
      </w:r>
      <w:r w:rsidRPr="00AF23D1">
        <w:rPr>
          <w:sz w:val="28"/>
          <w:rtl/>
        </w:rPr>
        <w:t xml:space="preserve"> </w:t>
      </w:r>
      <w:r w:rsidRPr="00AF23D1">
        <w:rPr>
          <w:rFonts w:hint="eastAsia"/>
          <w:sz w:val="28"/>
          <w:rtl/>
        </w:rPr>
        <w:t>שלי</w:t>
      </w:r>
      <w:r w:rsidRPr="00AF23D1">
        <w:rPr>
          <w:sz w:val="28"/>
          <w:rtl/>
        </w:rPr>
        <w:t xml:space="preserve">, </w:t>
      </w:r>
      <w:r w:rsidRPr="00AF23D1">
        <w:rPr>
          <w:rFonts w:hint="eastAsia"/>
          <w:sz w:val="28"/>
          <w:rtl/>
        </w:rPr>
        <w:t>ובוודאי</w:t>
      </w:r>
      <w:r w:rsidRPr="00AF23D1">
        <w:rPr>
          <w:sz w:val="28"/>
          <w:rtl/>
        </w:rPr>
        <w:t xml:space="preserve"> </w:t>
      </w:r>
      <w:r w:rsidRPr="00AF23D1">
        <w:rPr>
          <w:rFonts w:hint="eastAsia"/>
          <w:sz w:val="28"/>
          <w:rtl/>
        </w:rPr>
        <w:t>שאין</w:t>
      </w:r>
      <w:r w:rsidRPr="00AF23D1">
        <w:rPr>
          <w:sz w:val="28"/>
          <w:rtl/>
        </w:rPr>
        <w:t xml:space="preserve"> </w:t>
      </w:r>
      <w:r w:rsidRPr="00AF23D1">
        <w:rPr>
          <w:rFonts w:hint="eastAsia"/>
          <w:sz w:val="28"/>
          <w:rtl/>
        </w:rPr>
        <w:t>עבר</w:t>
      </w:r>
      <w:r w:rsidRPr="00AF23D1">
        <w:rPr>
          <w:sz w:val="28"/>
          <w:rtl/>
        </w:rPr>
        <w:t xml:space="preserve"> </w:t>
      </w:r>
      <w:r w:rsidRPr="00AF23D1">
        <w:rPr>
          <w:rFonts w:hint="eastAsia"/>
          <w:sz w:val="28"/>
          <w:rtl/>
        </w:rPr>
        <w:t>ואין</w:t>
      </w:r>
      <w:r w:rsidRPr="00AF23D1">
        <w:rPr>
          <w:sz w:val="28"/>
          <w:rtl/>
        </w:rPr>
        <w:t xml:space="preserve"> </w:t>
      </w:r>
      <w:r w:rsidRPr="00AF23D1">
        <w:rPr>
          <w:rFonts w:hint="eastAsia"/>
          <w:sz w:val="28"/>
          <w:rtl/>
        </w:rPr>
        <w:t>עתיד</w:t>
      </w:r>
      <w:r w:rsidRPr="00AF23D1">
        <w:rPr>
          <w:sz w:val="28"/>
          <w:rtl/>
        </w:rPr>
        <w:t>.</w:t>
      </w:r>
      <w:r w:rsidRPr="00AF23D1">
        <w:rPr>
          <w:rFonts w:hint="cs"/>
          <w:sz w:val="28"/>
          <w:rtl/>
        </w:rPr>
        <w:t xml:space="preserve"> </w:t>
      </w:r>
      <w:r w:rsidRPr="00AF23D1">
        <w:rPr>
          <w:rFonts w:hint="eastAsia"/>
          <w:sz w:val="28"/>
          <w:rtl/>
        </w:rPr>
        <w:t>תלישות</w:t>
      </w:r>
      <w:r w:rsidRPr="00AF23D1">
        <w:rPr>
          <w:sz w:val="28"/>
          <w:rtl/>
        </w:rPr>
        <w:t>, "</w:t>
      </w:r>
      <w:r w:rsidRPr="00AF23D1">
        <w:rPr>
          <w:rFonts w:hint="eastAsia"/>
          <w:sz w:val="28"/>
          <w:rtl/>
        </w:rPr>
        <w:t>חופש</w:t>
      </w:r>
      <w:r w:rsidRPr="00AF23D1">
        <w:rPr>
          <w:sz w:val="28"/>
          <w:rtl/>
        </w:rPr>
        <w:t xml:space="preserve"> </w:t>
      </w:r>
      <w:r w:rsidRPr="00AF23D1">
        <w:rPr>
          <w:rFonts w:hint="eastAsia"/>
          <w:sz w:val="28"/>
          <w:rtl/>
        </w:rPr>
        <w:t>מוחלט</w:t>
      </w:r>
      <w:r w:rsidRPr="00AF23D1">
        <w:rPr>
          <w:sz w:val="28"/>
          <w:rtl/>
        </w:rPr>
        <w:t xml:space="preserve"> </w:t>
      </w:r>
      <w:r w:rsidRPr="00AF23D1">
        <w:rPr>
          <w:rFonts w:hint="eastAsia"/>
          <w:sz w:val="28"/>
          <w:rtl/>
        </w:rPr>
        <w:t>ממחויבות</w:t>
      </w:r>
      <w:r w:rsidRPr="00AF23D1">
        <w:rPr>
          <w:sz w:val="28"/>
          <w:rtl/>
        </w:rPr>
        <w:t xml:space="preserve">". </w:t>
      </w:r>
      <w:r w:rsidRPr="00AF23D1">
        <w:rPr>
          <w:rFonts w:hint="eastAsia"/>
          <w:sz w:val="28"/>
          <w:rtl/>
        </w:rPr>
        <w:t>ויש</w:t>
      </w:r>
      <w:r w:rsidRPr="00AF23D1">
        <w:rPr>
          <w:sz w:val="28"/>
          <w:rtl/>
        </w:rPr>
        <w:t xml:space="preserve"> </w:t>
      </w:r>
      <w:r w:rsidRPr="00AF23D1">
        <w:rPr>
          <w:rFonts w:hint="eastAsia"/>
          <w:sz w:val="28"/>
          <w:rtl/>
        </w:rPr>
        <w:t>זווית</w:t>
      </w:r>
      <w:r w:rsidRPr="00AF23D1">
        <w:rPr>
          <w:sz w:val="28"/>
          <w:rtl/>
        </w:rPr>
        <w:t xml:space="preserve"> </w:t>
      </w:r>
      <w:r w:rsidRPr="00AF23D1">
        <w:rPr>
          <w:rFonts w:hint="eastAsia"/>
          <w:sz w:val="28"/>
          <w:rtl/>
        </w:rPr>
        <w:t>שני</w:t>
      </w:r>
      <w:r>
        <w:rPr>
          <w:rFonts w:hint="cs"/>
          <w:sz w:val="28"/>
          <w:rtl/>
        </w:rPr>
        <w:t>י</w:t>
      </w:r>
      <w:r w:rsidRPr="00AF23D1">
        <w:rPr>
          <w:rFonts w:hint="eastAsia"/>
          <w:sz w:val="28"/>
          <w:rtl/>
        </w:rPr>
        <w:t>ה</w:t>
      </w:r>
      <w:r>
        <w:rPr>
          <w:rFonts w:hint="cs"/>
          <w:sz w:val="28"/>
          <w:rtl/>
        </w:rPr>
        <w:t xml:space="preserve"> </w:t>
      </w:r>
      <w:r w:rsidRPr="00AF23D1">
        <w:rPr>
          <w:sz w:val="28"/>
          <w:rtl/>
        </w:rPr>
        <w:t xml:space="preserve">- </w:t>
      </w:r>
      <w:r w:rsidRPr="00AF23D1">
        <w:rPr>
          <w:rFonts w:hint="eastAsia"/>
          <w:sz w:val="28"/>
          <w:rtl/>
        </w:rPr>
        <w:t>אני</w:t>
      </w:r>
      <w:r w:rsidRPr="00AF23D1">
        <w:rPr>
          <w:sz w:val="28"/>
          <w:rtl/>
        </w:rPr>
        <w:t xml:space="preserve"> </w:t>
      </w:r>
      <w:r w:rsidRPr="00AF23D1">
        <w:rPr>
          <w:rFonts w:hint="eastAsia"/>
          <w:sz w:val="28"/>
          <w:rtl/>
        </w:rPr>
        <w:t>זוכה</w:t>
      </w:r>
      <w:r w:rsidRPr="00AF23D1">
        <w:rPr>
          <w:sz w:val="28"/>
          <w:rtl/>
        </w:rPr>
        <w:t xml:space="preserve"> </w:t>
      </w:r>
      <w:r w:rsidRPr="00AF23D1">
        <w:rPr>
          <w:rFonts w:hint="eastAsia"/>
          <w:sz w:val="28"/>
          <w:rtl/>
        </w:rPr>
        <w:t>להיות</w:t>
      </w:r>
      <w:r w:rsidRPr="00AF23D1">
        <w:rPr>
          <w:sz w:val="28"/>
          <w:rtl/>
        </w:rPr>
        <w:t xml:space="preserve"> </w:t>
      </w:r>
      <w:r w:rsidRPr="00AF23D1">
        <w:rPr>
          <w:rFonts w:hint="eastAsia"/>
          <w:sz w:val="28"/>
          <w:rtl/>
        </w:rPr>
        <w:t>חלק</w:t>
      </w:r>
      <w:r w:rsidRPr="00AF23D1">
        <w:rPr>
          <w:sz w:val="28"/>
          <w:rtl/>
        </w:rPr>
        <w:t xml:space="preserve"> </w:t>
      </w:r>
      <w:r w:rsidRPr="00AF23D1">
        <w:rPr>
          <w:rFonts w:hint="eastAsia"/>
          <w:sz w:val="28"/>
          <w:rtl/>
        </w:rPr>
        <w:t>מאומה</w:t>
      </w:r>
      <w:r w:rsidRPr="00AF23D1">
        <w:rPr>
          <w:sz w:val="28"/>
          <w:rtl/>
        </w:rPr>
        <w:t xml:space="preserve"> </w:t>
      </w:r>
      <w:r w:rsidRPr="00AF23D1">
        <w:rPr>
          <w:rFonts w:hint="eastAsia"/>
          <w:sz w:val="28"/>
          <w:rtl/>
        </w:rPr>
        <w:t>גדולה</w:t>
      </w:r>
      <w:r w:rsidRPr="00AF23D1">
        <w:rPr>
          <w:sz w:val="28"/>
          <w:rtl/>
        </w:rPr>
        <w:t xml:space="preserve">, </w:t>
      </w:r>
      <w:r w:rsidRPr="00AF23D1">
        <w:rPr>
          <w:rFonts w:hint="eastAsia"/>
          <w:sz w:val="28"/>
          <w:rtl/>
        </w:rPr>
        <w:t>מעם</w:t>
      </w:r>
      <w:r w:rsidRPr="00AF23D1">
        <w:rPr>
          <w:sz w:val="28"/>
          <w:rtl/>
        </w:rPr>
        <w:t xml:space="preserve"> </w:t>
      </w:r>
      <w:r w:rsidRPr="00AF23D1">
        <w:rPr>
          <w:rFonts w:hint="eastAsia"/>
          <w:sz w:val="28"/>
          <w:rtl/>
        </w:rPr>
        <w:t>הנצח</w:t>
      </w:r>
      <w:r w:rsidRPr="00AF23D1">
        <w:rPr>
          <w:sz w:val="28"/>
          <w:rtl/>
        </w:rPr>
        <w:t xml:space="preserve"> </w:t>
      </w:r>
      <w:r w:rsidRPr="00AF23D1">
        <w:rPr>
          <w:rFonts w:hint="eastAsia"/>
          <w:sz w:val="28"/>
          <w:rtl/>
        </w:rPr>
        <w:t>שאינו</w:t>
      </w:r>
      <w:r w:rsidRPr="00AF23D1">
        <w:rPr>
          <w:sz w:val="28"/>
          <w:rtl/>
        </w:rPr>
        <w:t xml:space="preserve"> </w:t>
      </w:r>
      <w:r w:rsidRPr="00AF23D1">
        <w:rPr>
          <w:rFonts w:hint="eastAsia"/>
          <w:sz w:val="28"/>
          <w:rtl/>
        </w:rPr>
        <w:t>מפחד</w:t>
      </w:r>
      <w:r w:rsidRPr="00AF23D1">
        <w:rPr>
          <w:sz w:val="28"/>
          <w:rtl/>
        </w:rPr>
        <w:t xml:space="preserve"> </w:t>
      </w:r>
      <w:r w:rsidRPr="00AF23D1">
        <w:rPr>
          <w:rFonts w:hint="eastAsia"/>
          <w:sz w:val="28"/>
          <w:rtl/>
        </w:rPr>
        <w:t>מדרך</w:t>
      </w:r>
      <w:r w:rsidRPr="00AF23D1">
        <w:rPr>
          <w:sz w:val="28"/>
          <w:rtl/>
        </w:rPr>
        <w:t xml:space="preserve"> </w:t>
      </w:r>
      <w:r w:rsidRPr="00AF23D1">
        <w:rPr>
          <w:rFonts w:hint="eastAsia"/>
          <w:sz w:val="28"/>
          <w:rtl/>
        </w:rPr>
        <w:t>ארוכה</w:t>
      </w:r>
      <w:r w:rsidRPr="00AF23D1">
        <w:rPr>
          <w:rFonts w:hint="cs"/>
          <w:sz w:val="28"/>
          <w:rtl/>
        </w:rPr>
        <w:t>,</w:t>
      </w:r>
      <w:r w:rsidRPr="00AF23D1">
        <w:rPr>
          <w:sz w:val="28"/>
          <w:rtl/>
        </w:rPr>
        <w:t xml:space="preserve"> </w:t>
      </w:r>
      <w:r w:rsidRPr="00AF23D1">
        <w:rPr>
          <w:rFonts w:hint="eastAsia"/>
          <w:sz w:val="28"/>
          <w:rtl/>
        </w:rPr>
        <w:t>מהבנה</w:t>
      </w:r>
      <w:r w:rsidRPr="00AF23D1">
        <w:rPr>
          <w:sz w:val="28"/>
          <w:rtl/>
        </w:rPr>
        <w:t xml:space="preserve"> </w:t>
      </w:r>
      <w:r w:rsidRPr="00AF23D1">
        <w:rPr>
          <w:rFonts w:hint="eastAsia"/>
          <w:sz w:val="28"/>
          <w:rtl/>
        </w:rPr>
        <w:t>עמוקה</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אחריות</w:t>
      </w:r>
      <w:r w:rsidRPr="00AF23D1">
        <w:rPr>
          <w:sz w:val="28"/>
          <w:rtl/>
        </w:rPr>
        <w:t xml:space="preserve"> </w:t>
      </w:r>
      <w:r w:rsidRPr="00AF23D1">
        <w:rPr>
          <w:rFonts w:hint="eastAsia"/>
          <w:sz w:val="28"/>
          <w:rtl/>
        </w:rPr>
        <w:t>כלל</w:t>
      </w:r>
      <w:r w:rsidRPr="00AF23D1">
        <w:rPr>
          <w:sz w:val="28"/>
          <w:rtl/>
        </w:rPr>
        <w:t xml:space="preserve"> </w:t>
      </w:r>
      <w:r w:rsidRPr="00AF23D1">
        <w:rPr>
          <w:rFonts w:hint="eastAsia"/>
          <w:sz w:val="28"/>
          <w:rtl/>
        </w:rPr>
        <w:t>ישראלית</w:t>
      </w:r>
      <w:r w:rsidRPr="00AF23D1">
        <w:rPr>
          <w:sz w:val="28"/>
          <w:rtl/>
        </w:rPr>
        <w:t xml:space="preserve"> </w:t>
      </w:r>
      <w:r w:rsidRPr="00AF23D1">
        <w:rPr>
          <w:rFonts w:hint="eastAsia"/>
          <w:sz w:val="28"/>
          <w:rtl/>
        </w:rPr>
        <w:t>לחברה</w:t>
      </w:r>
      <w:r w:rsidRPr="00AF23D1">
        <w:rPr>
          <w:sz w:val="28"/>
          <w:rtl/>
        </w:rPr>
        <w:t xml:space="preserve"> </w:t>
      </w:r>
      <w:r w:rsidRPr="00AF23D1">
        <w:rPr>
          <w:rFonts w:hint="eastAsia"/>
          <w:sz w:val="28"/>
          <w:rtl/>
        </w:rPr>
        <w:t>כולה</w:t>
      </w:r>
      <w:r w:rsidRPr="00AF23D1">
        <w:rPr>
          <w:sz w:val="28"/>
          <w:rtl/>
        </w:rPr>
        <w:t xml:space="preserve"> </w:t>
      </w:r>
      <w:r w:rsidRPr="00AF23D1">
        <w:rPr>
          <w:rFonts w:hint="eastAsia"/>
          <w:sz w:val="28"/>
          <w:rtl/>
        </w:rPr>
        <w:t>בכל</w:t>
      </w:r>
      <w:r w:rsidRPr="00AF23D1">
        <w:rPr>
          <w:sz w:val="28"/>
          <w:rtl/>
        </w:rPr>
        <w:t xml:space="preserve"> </w:t>
      </w:r>
      <w:r w:rsidRPr="00AF23D1">
        <w:rPr>
          <w:rFonts w:hint="eastAsia"/>
          <w:sz w:val="28"/>
          <w:rtl/>
        </w:rPr>
        <w:t>אתר</w:t>
      </w:r>
      <w:r w:rsidRPr="00AF23D1">
        <w:rPr>
          <w:sz w:val="28"/>
          <w:rtl/>
        </w:rPr>
        <w:t xml:space="preserve"> </w:t>
      </w:r>
      <w:r w:rsidRPr="00AF23D1">
        <w:rPr>
          <w:rFonts w:hint="eastAsia"/>
          <w:sz w:val="28"/>
          <w:rtl/>
        </w:rPr>
        <w:t>ואתר</w:t>
      </w:r>
      <w:r w:rsidRPr="00AF23D1">
        <w:rPr>
          <w:sz w:val="28"/>
          <w:rtl/>
        </w:rPr>
        <w:t xml:space="preserve">. </w:t>
      </w:r>
      <w:r w:rsidRPr="00AF23D1">
        <w:rPr>
          <w:rFonts w:hint="eastAsia"/>
          <w:sz w:val="28"/>
          <w:rtl/>
        </w:rPr>
        <w:t>נקודת</w:t>
      </w:r>
      <w:r w:rsidRPr="00AF23D1">
        <w:rPr>
          <w:sz w:val="28"/>
          <w:rtl/>
        </w:rPr>
        <w:t xml:space="preserve"> </w:t>
      </w:r>
      <w:r w:rsidRPr="00AF23D1">
        <w:rPr>
          <w:rFonts w:hint="eastAsia"/>
          <w:sz w:val="28"/>
          <w:rtl/>
        </w:rPr>
        <w:t>מבט</w:t>
      </w:r>
      <w:r w:rsidRPr="00AF23D1">
        <w:rPr>
          <w:sz w:val="28"/>
          <w:rtl/>
        </w:rPr>
        <w:t xml:space="preserve"> </w:t>
      </w:r>
      <w:r w:rsidRPr="00AF23D1">
        <w:rPr>
          <w:rFonts w:hint="eastAsia"/>
          <w:sz w:val="28"/>
          <w:rtl/>
        </w:rPr>
        <w:t>זאת</w:t>
      </w:r>
      <w:r w:rsidRPr="00AF23D1">
        <w:rPr>
          <w:sz w:val="28"/>
          <w:rtl/>
        </w:rPr>
        <w:t xml:space="preserve"> </w:t>
      </w:r>
      <w:r w:rsidRPr="00AF23D1">
        <w:rPr>
          <w:rFonts w:hint="eastAsia"/>
          <w:sz w:val="28"/>
          <w:rtl/>
        </w:rPr>
        <w:t>שרה</w:t>
      </w:r>
      <w:r w:rsidRPr="00AF23D1">
        <w:rPr>
          <w:sz w:val="28"/>
          <w:rtl/>
        </w:rPr>
        <w:t>: "</w:t>
      </w:r>
      <w:r w:rsidRPr="00AF23D1">
        <w:rPr>
          <w:rFonts w:hint="eastAsia"/>
          <w:sz w:val="28"/>
          <w:rtl/>
        </w:rPr>
        <w:t>לעד</w:t>
      </w:r>
      <w:r w:rsidRPr="00AF23D1">
        <w:rPr>
          <w:sz w:val="28"/>
          <w:rtl/>
        </w:rPr>
        <w:t xml:space="preserve"> </w:t>
      </w:r>
      <w:r w:rsidRPr="00AF23D1">
        <w:rPr>
          <w:rFonts w:hint="eastAsia"/>
          <w:sz w:val="28"/>
          <w:rtl/>
        </w:rPr>
        <w:t>חיה</w:t>
      </w:r>
      <w:r w:rsidRPr="00AF23D1">
        <w:rPr>
          <w:sz w:val="28"/>
          <w:rtl/>
        </w:rPr>
        <w:t xml:space="preserve"> </w:t>
      </w:r>
      <w:r w:rsidRPr="00AF23D1">
        <w:rPr>
          <w:rFonts w:hint="eastAsia"/>
          <w:sz w:val="28"/>
          <w:rtl/>
        </w:rPr>
        <w:t>בלבבנו</w:t>
      </w:r>
      <w:r w:rsidRPr="00AF23D1">
        <w:rPr>
          <w:sz w:val="28"/>
          <w:rtl/>
        </w:rPr>
        <w:t xml:space="preserve"> </w:t>
      </w:r>
      <w:r w:rsidRPr="00AF23D1">
        <w:rPr>
          <w:rFonts w:hint="eastAsia"/>
          <w:sz w:val="28"/>
          <w:rtl/>
        </w:rPr>
        <w:t>האמונה</w:t>
      </w:r>
      <w:r w:rsidRPr="00AF23D1">
        <w:rPr>
          <w:sz w:val="28"/>
          <w:rtl/>
        </w:rPr>
        <w:t xml:space="preserve"> </w:t>
      </w:r>
      <w:r w:rsidRPr="00AF23D1">
        <w:rPr>
          <w:rFonts w:hint="eastAsia"/>
          <w:sz w:val="28"/>
          <w:rtl/>
        </w:rPr>
        <w:t>הנאמנה</w:t>
      </w:r>
      <w:r w:rsidRPr="00AF23D1">
        <w:rPr>
          <w:sz w:val="28"/>
          <w:rtl/>
        </w:rPr>
        <w:t xml:space="preserve"> </w:t>
      </w:r>
      <w:r w:rsidRPr="00AF23D1">
        <w:rPr>
          <w:rFonts w:hint="eastAsia"/>
          <w:sz w:val="28"/>
          <w:rtl/>
        </w:rPr>
        <w:t>לשוב</w:t>
      </w:r>
      <w:r w:rsidRPr="00AF23D1">
        <w:rPr>
          <w:sz w:val="28"/>
          <w:rtl/>
        </w:rPr>
        <w:t xml:space="preserve"> </w:t>
      </w:r>
      <w:r w:rsidRPr="00AF23D1">
        <w:rPr>
          <w:rFonts w:hint="eastAsia"/>
          <w:sz w:val="28"/>
          <w:rtl/>
        </w:rPr>
        <w:t>לארץ</w:t>
      </w:r>
      <w:r w:rsidRPr="00AF23D1">
        <w:rPr>
          <w:sz w:val="28"/>
          <w:rtl/>
        </w:rPr>
        <w:t xml:space="preserve"> </w:t>
      </w:r>
      <w:r w:rsidRPr="00AF23D1">
        <w:rPr>
          <w:rFonts w:hint="eastAsia"/>
          <w:sz w:val="28"/>
          <w:rtl/>
        </w:rPr>
        <w:t>קודשנו</w:t>
      </w:r>
      <w:r w:rsidRPr="00AF23D1">
        <w:rPr>
          <w:sz w:val="28"/>
          <w:rtl/>
        </w:rPr>
        <w:t xml:space="preserve"> </w:t>
      </w:r>
      <w:r w:rsidRPr="00AF23D1">
        <w:rPr>
          <w:rFonts w:hint="eastAsia"/>
          <w:sz w:val="28"/>
          <w:rtl/>
        </w:rPr>
        <w:t>עיר</w:t>
      </w:r>
      <w:r w:rsidRPr="00AF23D1">
        <w:rPr>
          <w:sz w:val="28"/>
          <w:rtl/>
        </w:rPr>
        <w:t xml:space="preserve"> </w:t>
      </w:r>
      <w:r w:rsidRPr="00AF23D1">
        <w:rPr>
          <w:rFonts w:hint="eastAsia"/>
          <w:sz w:val="28"/>
          <w:rtl/>
        </w:rPr>
        <w:t>בה</w:t>
      </w:r>
      <w:r w:rsidRPr="00AF23D1">
        <w:rPr>
          <w:sz w:val="28"/>
          <w:rtl/>
        </w:rPr>
        <w:t xml:space="preserve"> </w:t>
      </w:r>
      <w:r w:rsidRPr="00AF23D1">
        <w:rPr>
          <w:rFonts w:hint="eastAsia"/>
          <w:sz w:val="28"/>
          <w:rtl/>
        </w:rPr>
        <w:t>דוד</w:t>
      </w:r>
      <w:r w:rsidRPr="00AF23D1">
        <w:rPr>
          <w:sz w:val="28"/>
          <w:rtl/>
        </w:rPr>
        <w:t xml:space="preserve"> </w:t>
      </w:r>
      <w:r w:rsidRPr="00AF23D1">
        <w:rPr>
          <w:rFonts w:hint="eastAsia"/>
          <w:sz w:val="28"/>
          <w:rtl/>
        </w:rPr>
        <w:t>חנה</w:t>
      </w:r>
      <w:r w:rsidRPr="00AF23D1">
        <w:rPr>
          <w:sz w:val="28"/>
          <w:rtl/>
        </w:rPr>
        <w:t>.</w:t>
      </w:r>
      <w:r w:rsidRPr="00AF23D1">
        <w:rPr>
          <w:rFonts w:hint="cs"/>
          <w:sz w:val="28"/>
          <w:rtl/>
        </w:rPr>
        <w:t xml:space="preserve">.. </w:t>
      </w:r>
      <w:r w:rsidRPr="00AF23D1">
        <w:rPr>
          <w:rFonts w:hint="eastAsia"/>
          <w:sz w:val="28"/>
          <w:rtl/>
        </w:rPr>
        <w:t>נצח</w:t>
      </w:r>
      <w:r w:rsidRPr="00AF23D1">
        <w:rPr>
          <w:sz w:val="28"/>
          <w:rtl/>
        </w:rPr>
        <w:t xml:space="preserve"> </w:t>
      </w:r>
      <w:r w:rsidRPr="00AF23D1">
        <w:rPr>
          <w:rFonts w:hint="eastAsia"/>
          <w:sz w:val="28"/>
          <w:rtl/>
        </w:rPr>
        <w:t>היא</w:t>
      </w:r>
      <w:r w:rsidRPr="00AF23D1">
        <w:rPr>
          <w:sz w:val="28"/>
          <w:rtl/>
        </w:rPr>
        <w:t xml:space="preserve"> </w:t>
      </w:r>
      <w:r w:rsidRPr="00AF23D1">
        <w:rPr>
          <w:rFonts w:hint="eastAsia"/>
          <w:sz w:val="28"/>
          <w:rtl/>
        </w:rPr>
        <w:t>נחלתנו</w:t>
      </w:r>
      <w:r w:rsidRPr="00AF23D1">
        <w:rPr>
          <w:sz w:val="28"/>
          <w:rtl/>
        </w:rPr>
        <w:t xml:space="preserve"> </w:t>
      </w:r>
      <w:r w:rsidRPr="00AF23D1">
        <w:rPr>
          <w:rFonts w:hint="eastAsia"/>
          <w:sz w:val="28"/>
          <w:rtl/>
        </w:rPr>
        <w:t>ממדבר</w:t>
      </w:r>
      <w:r w:rsidRPr="00AF23D1">
        <w:rPr>
          <w:sz w:val="28"/>
          <w:rtl/>
        </w:rPr>
        <w:t xml:space="preserve"> </w:t>
      </w:r>
      <w:r w:rsidRPr="00AF23D1">
        <w:rPr>
          <w:rFonts w:hint="eastAsia"/>
          <w:sz w:val="28"/>
          <w:rtl/>
        </w:rPr>
        <w:t>מתנה</w:t>
      </w:r>
      <w:r>
        <w:rPr>
          <w:sz w:val="28"/>
          <w:rtl/>
        </w:rPr>
        <w:t>"</w:t>
      </w:r>
      <w:r>
        <w:rPr>
          <w:rFonts w:hint="cs"/>
          <w:sz w:val="28"/>
          <w:rtl/>
        </w:rPr>
        <w:t xml:space="preserve"> (הרב קוק).</w:t>
      </w:r>
      <w:r w:rsidRPr="00AF23D1">
        <w:rPr>
          <w:sz w:val="28"/>
          <w:rtl/>
        </w:rPr>
        <w:t xml:space="preserve"> </w:t>
      </w:r>
      <w:r w:rsidRPr="00AF23D1">
        <w:rPr>
          <w:rFonts w:hint="eastAsia"/>
          <w:sz w:val="28"/>
          <w:rtl/>
        </w:rPr>
        <w:t>אנחנו</w:t>
      </w:r>
      <w:r w:rsidRPr="00AF23D1">
        <w:rPr>
          <w:sz w:val="28"/>
          <w:rtl/>
        </w:rPr>
        <w:t xml:space="preserve"> </w:t>
      </w:r>
      <w:r w:rsidRPr="00AF23D1">
        <w:rPr>
          <w:rFonts w:hint="eastAsia"/>
          <w:sz w:val="28"/>
          <w:rtl/>
        </w:rPr>
        <w:t>זוכים</w:t>
      </w:r>
      <w:r w:rsidRPr="00AF23D1">
        <w:rPr>
          <w:sz w:val="28"/>
          <w:rtl/>
        </w:rPr>
        <w:t xml:space="preserve"> </w:t>
      </w:r>
      <w:r w:rsidRPr="00AF23D1">
        <w:rPr>
          <w:rFonts w:hint="eastAsia"/>
          <w:sz w:val="28"/>
          <w:rtl/>
        </w:rPr>
        <w:t>להיות</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הנצח</w:t>
      </w:r>
      <w:r w:rsidRPr="00AF23D1">
        <w:rPr>
          <w:sz w:val="28"/>
          <w:rtl/>
        </w:rPr>
        <w:t xml:space="preserve">, </w:t>
      </w:r>
      <w:r w:rsidRPr="00AF23D1">
        <w:rPr>
          <w:rFonts w:hint="eastAsia"/>
          <w:sz w:val="28"/>
          <w:rtl/>
        </w:rPr>
        <w:t>אנחנו</w:t>
      </w:r>
      <w:r w:rsidRPr="00AF23D1">
        <w:rPr>
          <w:sz w:val="28"/>
          <w:rtl/>
        </w:rPr>
        <w:t xml:space="preserve"> </w:t>
      </w:r>
      <w:r w:rsidRPr="00AF23D1">
        <w:rPr>
          <w:rFonts w:hint="eastAsia"/>
          <w:sz w:val="28"/>
          <w:rtl/>
        </w:rPr>
        <w:t>מנותקים</w:t>
      </w:r>
      <w:r w:rsidRPr="00AF23D1">
        <w:rPr>
          <w:sz w:val="28"/>
          <w:rtl/>
        </w:rPr>
        <w:t xml:space="preserve"> </w:t>
      </w:r>
      <w:r w:rsidRPr="00AF23D1">
        <w:rPr>
          <w:rFonts w:hint="eastAsia"/>
          <w:sz w:val="28"/>
          <w:rtl/>
        </w:rPr>
        <w:t>מתפיסת</w:t>
      </w:r>
      <w:r w:rsidRPr="00AF23D1">
        <w:rPr>
          <w:sz w:val="28"/>
          <w:rtl/>
        </w:rPr>
        <w:t xml:space="preserve"> </w:t>
      </w:r>
      <w:r w:rsidRPr="00AF23D1">
        <w:rPr>
          <w:rFonts w:hint="eastAsia"/>
          <w:sz w:val="28"/>
          <w:rtl/>
        </w:rPr>
        <w:t>עולם</w:t>
      </w:r>
      <w:r w:rsidRPr="00AF23D1">
        <w:rPr>
          <w:sz w:val="28"/>
          <w:rtl/>
        </w:rPr>
        <w:t xml:space="preserve"> </w:t>
      </w:r>
      <w:r w:rsidRPr="00AF23D1">
        <w:rPr>
          <w:rFonts w:hint="eastAsia"/>
          <w:sz w:val="28"/>
          <w:rtl/>
        </w:rPr>
        <w:t>פרטית</w:t>
      </w:r>
      <w:r w:rsidRPr="00AF23D1">
        <w:rPr>
          <w:sz w:val="28"/>
          <w:rtl/>
        </w:rPr>
        <w:t xml:space="preserve"> </w:t>
      </w:r>
      <w:r w:rsidRPr="00AF23D1">
        <w:rPr>
          <w:rFonts w:hint="eastAsia"/>
          <w:sz w:val="28"/>
          <w:rtl/>
        </w:rPr>
        <w:t>ואנחנו</w:t>
      </w:r>
      <w:r w:rsidRPr="00AF23D1">
        <w:rPr>
          <w:sz w:val="28"/>
          <w:rtl/>
        </w:rPr>
        <w:t xml:space="preserve"> </w:t>
      </w:r>
      <w:r w:rsidRPr="00AF23D1">
        <w:rPr>
          <w:rFonts w:hint="eastAsia"/>
          <w:sz w:val="28"/>
          <w:rtl/>
        </w:rPr>
        <w:t>דואגים</w:t>
      </w:r>
      <w:r w:rsidRPr="00AF23D1">
        <w:rPr>
          <w:sz w:val="28"/>
          <w:rtl/>
        </w:rPr>
        <w:t xml:space="preserve"> </w:t>
      </w:r>
      <w:r w:rsidRPr="00AF23D1">
        <w:rPr>
          <w:rFonts w:hint="eastAsia"/>
          <w:sz w:val="28"/>
          <w:rtl/>
        </w:rPr>
        <w:t>להטבת</w:t>
      </w:r>
      <w:r w:rsidRPr="00AF23D1">
        <w:rPr>
          <w:sz w:val="28"/>
          <w:rtl/>
        </w:rPr>
        <w:t xml:space="preserve"> </w:t>
      </w:r>
      <w:r w:rsidRPr="00AF23D1">
        <w:rPr>
          <w:rFonts w:hint="eastAsia"/>
          <w:sz w:val="28"/>
          <w:rtl/>
        </w:rPr>
        <w:t>הדורות</w:t>
      </w:r>
      <w:r w:rsidRPr="00AF23D1">
        <w:rPr>
          <w:sz w:val="28"/>
          <w:rtl/>
        </w:rPr>
        <w:t xml:space="preserve"> </w:t>
      </w:r>
      <w:r w:rsidRPr="00AF23D1">
        <w:rPr>
          <w:rFonts w:hint="eastAsia"/>
          <w:sz w:val="28"/>
          <w:rtl/>
        </w:rPr>
        <w:t>הבאים</w:t>
      </w:r>
      <w:r w:rsidRPr="00AF23D1">
        <w:rPr>
          <w:sz w:val="28"/>
          <w:rtl/>
        </w:rPr>
        <w:t>.</w:t>
      </w:r>
    </w:p>
    <w:p w14:paraId="7D989F11" w14:textId="77777777" w:rsidR="00525635" w:rsidRPr="00AF23D1" w:rsidRDefault="00525635" w:rsidP="00525635">
      <w:pPr>
        <w:rPr>
          <w:sz w:val="28"/>
          <w:rtl/>
        </w:rPr>
      </w:pPr>
      <w:r w:rsidRPr="00AF23D1">
        <w:rPr>
          <w:rFonts w:hint="eastAsia"/>
          <w:sz w:val="28"/>
          <w:rtl/>
        </w:rPr>
        <w:lastRenderedPageBreak/>
        <w:t>דור</w:t>
      </w:r>
      <w:r w:rsidRPr="00AF23D1">
        <w:rPr>
          <w:sz w:val="28"/>
          <w:rtl/>
        </w:rPr>
        <w:t xml:space="preserve"> </w:t>
      </w:r>
      <w:r w:rsidRPr="00AF23D1">
        <w:rPr>
          <w:rFonts w:hint="eastAsia"/>
          <w:sz w:val="28"/>
          <w:rtl/>
        </w:rPr>
        <w:t>המדבר</w:t>
      </w:r>
      <w:r w:rsidRPr="00AF23D1">
        <w:rPr>
          <w:sz w:val="28"/>
          <w:rtl/>
        </w:rPr>
        <w:t xml:space="preserve">, </w:t>
      </w:r>
      <w:r w:rsidRPr="00AF23D1">
        <w:rPr>
          <w:rFonts w:hint="eastAsia"/>
          <w:sz w:val="28"/>
          <w:rtl/>
        </w:rPr>
        <w:t>גם</w:t>
      </w:r>
      <w:r w:rsidRPr="00AF23D1">
        <w:rPr>
          <w:sz w:val="28"/>
          <w:rtl/>
        </w:rPr>
        <w:t xml:space="preserve"> </w:t>
      </w:r>
      <w:r w:rsidRPr="00AF23D1">
        <w:rPr>
          <w:rFonts w:hint="eastAsia"/>
          <w:sz w:val="28"/>
          <w:rtl/>
        </w:rPr>
        <w:t>אם</w:t>
      </w:r>
      <w:r w:rsidRPr="00AF23D1">
        <w:rPr>
          <w:sz w:val="28"/>
          <w:rtl/>
        </w:rPr>
        <w:t xml:space="preserve"> </w:t>
      </w:r>
      <w:r w:rsidRPr="00AF23D1">
        <w:rPr>
          <w:rFonts w:hint="eastAsia"/>
          <w:sz w:val="28"/>
          <w:rtl/>
        </w:rPr>
        <w:t>חטא</w:t>
      </w:r>
      <w:r w:rsidRPr="00AF23D1">
        <w:rPr>
          <w:sz w:val="28"/>
          <w:rtl/>
        </w:rPr>
        <w:t xml:space="preserve"> </w:t>
      </w:r>
      <w:r w:rsidRPr="00AF23D1">
        <w:rPr>
          <w:rFonts w:hint="eastAsia"/>
          <w:sz w:val="28"/>
          <w:rtl/>
        </w:rPr>
        <w:t>ולא</w:t>
      </w:r>
      <w:r w:rsidRPr="00AF23D1">
        <w:rPr>
          <w:sz w:val="28"/>
          <w:rtl/>
        </w:rPr>
        <w:t xml:space="preserve"> </w:t>
      </w:r>
      <w:r w:rsidRPr="00AF23D1">
        <w:rPr>
          <w:rFonts w:hint="eastAsia"/>
          <w:sz w:val="28"/>
          <w:rtl/>
        </w:rPr>
        <w:t>נכנס</w:t>
      </w:r>
      <w:r w:rsidRPr="00AF23D1">
        <w:rPr>
          <w:sz w:val="28"/>
          <w:rtl/>
        </w:rPr>
        <w:t xml:space="preserve"> </w:t>
      </w:r>
      <w:r w:rsidRPr="00AF23D1">
        <w:rPr>
          <w:rFonts w:hint="eastAsia"/>
          <w:sz w:val="28"/>
          <w:rtl/>
        </w:rPr>
        <w:t>לארץ</w:t>
      </w:r>
      <w:r w:rsidRPr="00AF23D1">
        <w:rPr>
          <w:sz w:val="28"/>
          <w:rtl/>
        </w:rPr>
        <w:t xml:space="preserve">, </w:t>
      </w:r>
      <w:r w:rsidRPr="00AF23D1">
        <w:rPr>
          <w:rFonts w:hint="eastAsia"/>
          <w:sz w:val="28"/>
          <w:rtl/>
        </w:rPr>
        <w:t>לא</w:t>
      </w:r>
      <w:r w:rsidRPr="00AF23D1">
        <w:rPr>
          <w:sz w:val="28"/>
          <w:rtl/>
        </w:rPr>
        <w:t xml:space="preserve"> </w:t>
      </w:r>
      <w:r w:rsidRPr="00AF23D1">
        <w:rPr>
          <w:rFonts w:hint="eastAsia"/>
          <w:sz w:val="28"/>
          <w:rtl/>
        </w:rPr>
        <w:t>חי</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עצמו</w:t>
      </w:r>
      <w:r w:rsidRPr="00AF23D1">
        <w:rPr>
          <w:sz w:val="28"/>
          <w:rtl/>
        </w:rPr>
        <w:t xml:space="preserve"> </w:t>
      </w:r>
      <w:r w:rsidRPr="00AF23D1">
        <w:rPr>
          <w:rFonts w:hint="eastAsia"/>
          <w:sz w:val="28"/>
          <w:rtl/>
        </w:rPr>
        <w:t>בלבד</w:t>
      </w:r>
      <w:r w:rsidRPr="00AF23D1">
        <w:rPr>
          <w:sz w:val="28"/>
          <w:rtl/>
        </w:rPr>
        <w:t xml:space="preserve">. </w:t>
      </w:r>
      <w:r w:rsidRPr="00AF23D1">
        <w:rPr>
          <w:rFonts w:hint="cs"/>
          <w:sz w:val="28"/>
          <w:rtl/>
        </w:rPr>
        <w:t xml:space="preserve">נועד </w:t>
      </w:r>
      <w:r w:rsidRPr="00AF23D1">
        <w:rPr>
          <w:rFonts w:hint="eastAsia"/>
          <w:sz w:val="28"/>
          <w:rtl/>
        </w:rPr>
        <w:t>לו</w:t>
      </w:r>
      <w:r w:rsidRPr="00AF23D1">
        <w:rPr>
          <w:sz w:val="28"/>
          <w:rtl/>
        </w:rPr>
        <w:t xml:space="preserve"> </w:t>
      </w:r>
      <w:r w:rsidRPr="00AF23D1">
        <w:rPr>
          <w:rFonts w:hint="eastAsia"/>
          <w:sz w:val="28"/>
          <w:rtl/>
        </w:rPr>
        <w:t>תפקיד</w:t>
      </w:r>
      <w:r w:rsidRPr="00AF23D1">
        <w:rPr>
          <w:sz w:val="28"/>
          <w:rtl/>
        </w:rPr>
        <w:t xml:space="preserve"> </w:t>
      </w:r>
      <w:r w:rsidRPr="00AF23D1">
        <w:rPr>
          <w:rFonts w:hint="eastAsia"/>
          <w:sz w:val="28"/>
          <w:rtl/>
        </w:rPr>
        <w:t>גדול</w:t>
      </w:r>
      <w:r w:rsidRPr="00AF23D1">
        <w:rPr>
          <w:sz w:val="28"/>
          <w:rtl/>
        </w:rPr>
        <w:t xml:space="preserve"> </w:t>
      </w:r>
      <w:r w:rsidRPr="00AF23D1">
        <w:rPr>
          <w:rFonts w:hint="eastAsia"/>
          <w:sz w:val="28"/>
          <w:rtl/>
        </w:rPr>
        <w:t>להכשיר</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הדור</w:t>
      </w:r>
      <w:r w:rsidRPr="00AF23D1">
        <w:rPr>
          <w:sz w:val="28"/>
          <w:rtl/>
        </w:rPr>
        <w:t xml:space="preserve"> </w:t>
      </w:r>
      <w:r w:rsidRPr="00AF23D1">
        <w:rPr>
          <w:rFonts w:hint="eastAsia"/>
          <w:sz w:val="28"/>
          <w:rtl/>
        </w:rPr>
        <w:t>הבא</w:t>
      </w:r>
      <w:r w:rsidRPr="00AF23D1">
        <w:rPr>
          <w:sz w:val="28"/>
          <w:rtl/>
        </w:rPr>
        <w:t xml:space="preserve"> </w:t>
      </w:r>
      <w:r w:rsidRPr="00AF23D1">
        <w:rPr>
          <w:rFonts w:hint="eastAsia"/>
          <w:sz w:val="28"/>
          <w:rtl/>
        </w:rPr>
        <w:t>לקראת</w:t>
      </w:r>
      <w:r w:rsidRPr="00AF23D1">
        <w:rPr>
          <w:sz w:val="28"/>
          <w:rtl/>
        </w:rPr>
        <w:t xml:space="preserve"> </w:t>
      </w:r>
      <w:r w:rsidRPr="00AF23D1">
        <w:rPr>
          <w:rFonts w:hint="eastAsia"/>
          <w:sz w:val="28"/>
          <w:rtl/>
        </w:rPr>
        <w:t>הכניסה</w:t>
      </w:r>
      <w:r w:rsidRPr="00AF23D1">
        <w:rPr>
          <w:sz w:val="28"/>
          <w:rtl/>
        </w:rPr>
        <w:t xml:space="preserve"> </w:t>
      </w:r>
      <w:r w:rsidRPr="00AF23D1">
        <w:rPr>
          <w:rFonts w:hint="eastAsia"/>
          <w:sz w:val="28"/>
          <w:rtl/>
        </w:rPr>
        <w:t>לארץ</w:t>
      </w:r>
      <w:r w:rsidRPr="00AF23D1">
        <w:rPr>
          <w:sz w:val="28"/>
          <w:rtl/>
        </w:rPr>
        <w:t>.</w:t>
      </w:r>
    </w:p>
    <w:p w14:paraId="631B58D1" w14:textId="77777777" w:rsidR="00525635" w:rsidRPr="00AF23D1" w:rsidRDefault="00525635" w:rsidP="00525635">
      <w:pPr>
        <w:rPr>
          <w:sz w:val="28"/>
          <w:rtl/>
        </w:rPr>
      </w:pPr>
      <w:r w:rsidRPr="00AF23D1">
        <w:rPr>
          <w:rFonts w:hint="eastAsia"/>
          <w:sz w:val="28"/>
          <w:rtl/>
        </w:rPr>
        <w:t>משה</w:t>
      </w:r>
      <w:r w:rsidRPr="00AF23D1">
        <w:rPr>
          <w:sz w:val="28"/>
          <w:rtl/>
        </w:rPr>
        <w:t xml:space="preserve"> </w:t>
      </w:r>
      <w:r w:rsidRPr="00AF23D1">
        <w:rPr>
          <w:rFonts w:hint="eastAsia"/>
          <w:sz w:val="28"/>
          <w:rtl/>
        </w:rPr>
        <w:t>רבנו</w:t>
      </w:r>
      <w:r w:rsidRPr="00AF23D1">
        <w:rPr>
          <w:sz w:val="28"/>
          <w:rtl/>
        </w:rPr>
        <w:t xml:space="preserve"> </w:t>
      </w:r>
      <w:r w:rsidRPr="00AF23D1">
        <w:rPr>
          <w:rFonts w:hint="eastAsia"/>
          <w:sz w:val="28"/>
          <w:rtl/>
        </w:rPr>
        <w:t>עונה</w:t>
      </w:r>
      <w:r w:rsidRPr="00AF23D1">
        <w:rPr>
          <w:sz w:val="28"/>
          <w:rtl/>
        </w:rPr>
        <w:t xml:space="preserve"> </w:t>
      </w:r>
      <w:r w:rsidRPr="00AF23D1">
        <w:rPr>
          <w:rFonts w:hint="eastAsia"/>
          <w:sz w:val="28"/>
          <w:rtl/>
        </w:rPr>
        <w:t>להם</w:t>
      </w:r>
      <w:r w:rsidRPr="00AF23D1">
        <w:rPr>
          <w:sz w:val="28"/>
          <w:rtl/>
        </w:rPr>
        <w:t xml:space="preserve"> </w:t>
      </w:r>
      <w:r w:rsidRPr="00AF23D1">
        <w:rPr>
          <w:rFonts w:hint="eastAsia"/>
          <w:sz w:val="28"/>
          <w:rtl/>
        </w:rPr>
        <w:t>בלשון</w:t>
      </w:r>
      <w:r w:rsidRPr="00AF23D1">
        <w:rPr>
          <w:sz w:val="28"/>
          <w:rtl/>
        </w:rPr>
        <w:t xml:space="preserve"> </w:t>
      </w:r>
      <w:r w:rsidRPr="00AF23D1">
        <w:rPr>
          <w:rFonts w:hint="eastAsia"/>
          <w:sz w:val="28"/>
          <w:rtl/>
        </w:rPr>
        <w:t>המזכירה</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שליחותו</w:t>
      </w:r>
      <w:r w:rsidRPr="00AF23D1">
        <w:rPr>
          <w:sz w:val="28"/>
          <w:rtl/>
        </w:rPr>
        <w:t>: "</w:t>
      </w:r>
      <w:r w:rsidRPr="00AF23D1">
        <w:rPr>
          <w:rFonts w:hint="eastAsia"/>
          <w:sz w:val="28"/>
          <w:rtl/>
        </w:rPr>
        <w:t>בזאת</w:t>
      </w:r>
      <w:r w:rsidRPr="00AF23D1">
        <w:rPr>
          <w:sz w:val="28"/>
          <w:rtl/>
        </w:rPr>
        <w:t xml:space="preserve"> </w:t>
      </w:r>
      <w:r w:rsidRPr="00AF23D1">
        <w:rPr>
          <w:rFonts w:hint="eastAsia"/>
          <w:sz w:val="28"/>
          <w:rtl/>
        </w:rPr>
        <w:t>תדעון</w:t>
      </w:r>
      <w:r w:rsidRPr="00AF23D1">
        <w:rPr>
          <w:sz w:val="28"/>
          <w:rtl/>
        </w:rPr>
        <w:t xml:space="preserve"> </w:t>
      </w:r>
      <w:r w:rsidRPr="00AF23D1">
        <w:rPr>
          <w:rFonts w:hint="eastAsia"/>
          <w:sz w:val="28"/>
          <w:rtl/>
        </w:rPr>
        <w:t>כי</w:t>
      </w:r>
      <w:r w:rsidRPr="00AF23D1">
        <w:rPr>
          <w:sz w:val="28"/>
          <w:rtl/>
        </w:rPr>
        <w:t xml:space="preserve"> </w:t>
      </w:r>
      <w:r w:rsidRPr="00AF23D1">
        <w:rPr>
          <w:rFonts w:hint="eastAsia"/>
          <w:sz w:val="28"/>
          <w:rtl/>
        </w:rPr>
        <w:t>ה</w:t>
      </w:r>
      <w:r w:rsidRPr="00AF23D1">
        <w:rPr>
          <w:sz w:val="28"/>
          <w:rtl/>
        </w:rPr>
        <w:t xml:space="preserve">' </w:t>
      </w:r>
      <w:r w:rsidRPr="00AF23D1">
        <w:rPr>
          <w:rFonts w:hint="eastAsia"/>
          <w:sz w:val="28"/>
          <w:rtl/>
        </w:rPr>
        <w:t>שלחני</w:t>
      </w:r>
      <w:r w:rsidRPr="00AF23D1">
        <w:rPr>
          <w:sz w:val="28"/>
          <w:rtl/>
        </w:rPr>
        <w:t xml:space="preserve"> </w:t>
      </w:r>
      <w:r w:rsidRPr="00AF23D1">
        <w:rPr>
          <w:rFonts w:hint="eastAsia"/>
          <w:sz w:val="28"/>
          <w:rtl/>
        </w:rPr>
        <w:t>לעשות</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המעשים</w:t>
      </w:r>
      <w:r w:rsidRPr="00AF23D1">
        <w:rPr>
          <w:sz w:val="28"/>
          <w:rtl/>
        </w:rPr>
        <w:t xml:space="preserve"> </w:t>
      </w:r>
      <w:r w:rsidRPr="00AF23D1">
        <w:rPr>
          <w:rFonts w:hint="eastAsia"/>
          <w:sz w:val="28"/>
          <w:rtl/>
        </w:rPr>
        <w:t>האלה</w:t>
      </w:r>
      <w:r w:rsidRPr="00AF23D1">
        <w:rPr>
          <w:sz w:val="28"/>
          <w:rtl/>
        </w:rPr>
        <w:t xml:space="preserve"> </w:t>
      </w:r>
      <w:r w:rsidRPr="00AF23D1">
        <w:rPr>
          <w:rFonts w:hint="eastAsia"/>
          <w:sz w:val="28"/>
          <w:rtl/>
        </w:rPr>
        <w:t>כי</w:t>
      </w:r>
      <w:r w:rsidRPr="00AF23D1">
        <w:rPr>
          <w:sz w:val="28"/>
          <w:rtl/>
        </w:rPr>
        <w:t xml:space="preserve"> </w:t>
      </w:r>
      <w:r w:rsidRPr="00AF23D1">
        <w:rPr>
          <w:rFonts w:hint="eastAsia"/>
          <w:sz w:val="28"/>
          <w:rtl/>
        </w:rPr>
        <w:t>לא</w:t>
      </w:r>
      <w:r w:rsidRPr="00AF23D1">
        <w:rPr>
          <w:sz w:val="28"/>
          <w:rtl/>
        </w:rPr>
        <w:t xml:space="preserve"> </w:t>
      </w:r>
      <w:r w:rsidRPr="00AF23D1">
        <w:rPr>
          <w:rFonts w:hint="eastAsia"/>
          <w:sz w:val="28"/>
          <w:rtl/>
        </w:rPr>
        <w:t>מל</w:t>
      </w:r>
      <w:r>
        <w:rPr>
          <w:rFonts w:hint="cs"/>
          <w:sz w:val="28"/>
          <w:rtl/>
        </w:rPr>
        <w:t>י</w:t>
      </w:r>
      <w:r w:rsidRPr="00AF23D1">
        <w:rPr>
          <w:rFonts w:hint="eastAsia"/>
          <w:sz w:val="28"/>
          <w:rtl/>
        </w:rPr>
        <w:t>בי</w:t>
      </w:r>
      <w:r w:rsidRPr="00AF23D1">
        <w:rPr>
          <w:sz w:val="28"/>
          <w:rtl/>
        </w:rPr>
        <w:t>..</w:t>
      </w:r>
      <w:r w:rsidRPr="00AF23D1">
        <w:rPr>
          <w:rFonts w:hint="cs"/>
          <w:sz w:val="28"/>
          <w:rtl/>
        </w:rPr>
        <w:t xml:space="preserve">. </w:t>
      </w:r>
      <w:r w:rsidRPr="00AF23D1">
        <w:rPr>
          <w:rFonts w:hint="eastAsia"/>
          <w:sz w:val="28"/>
          <w:rtl/>
        </w:rPr>
        <w:t>לא</w:t>
      </w:r>
      <w:r w:rsidRPr="00AF23D1">
        <w:rPr>
          <w:sz w:val="28"/>
          <w:rtl/>
        </w:rPr>
        <w:t xml:space="preserve"> </w:t>
      </w:r>
      <w:r w:rsidRPr="00AF23D1">
        <w:rPr>
          <w:rFonts w:hint="eastAsia"/>
          <w:sz w:val="28"/>
          <w:rtl/>
        </w:rPr>
        <w:t>חמור</w:t>
      </w:r>
      <w:r w:rsidRPr="00AF23D1">
        <w:rPr>
          <w:sz w:val="28"/>
          <w:rtl/>
        </w:rPr>
        <w:t xml:space="preserve"> </w:t>
      </w:r>
      <w:r w:rsidRPr="00AF23D1">
        <w:rPr>
          <w:rFonts w:hint="eastAsia"/>
          <w:sz w:val="28"/>
          <w:rtl/>
        </w:rPr>
        <w:t>אחד</w:t>
      </w:r>
      <w:r w:rsidRPr="00AF23D1">
        <w:rPr>
          <w:sz w:val="28"/>
          <w:rtl/>
        </w:rPr>
        <w:t xml:space="preserve"> </w:t>
      </w:r>
      <w:r w:rsidRPr="00AF23D1">
        <w:rPr>
          <w:rFonts w:hint="eastAsia"/>
          <w:sz w:val="28"/>
          <w:rtl/>
        </w:rPr>
        <w:t>מהם</w:t>
      </w:r>
      <w:r w:rsidRPr="00AF23D1">
        <w:rPr>
          <w:sz w:val="28"/>
          <w:rtl/>
        </w:rPr>
        <w:t xml:space="preserve"> </w:t>
      </w:r>
      <w:r w:rsidRPr="00AF23D1">
        <w:rPr>
          <w:rFonts w:hint="eastAsia"/>
          <w:sz w:val="28"/>
          <w:rtl/>
        </w:rPr>
        <w:t>נשאתי</w:t>
      </w:r>
      <w:r w:rsidRPr="00AF23D1">
        <w:rPr>
          <w:sz w:val="28"/>
          <w:rtl/>
        </w:rPr>
        <w:t xml:space="preserve"> </w:t>
      </w:r>
      <w:r w:rsidRPr="00AF23D1">
        <w:rPr>
          <w:rFonts w:hint="eastAsia"/>
          <w:sz w:val="28"/>
          <w:rtl/>
        </w:rPr>
        <w:t>ולא</w:t>
      </w:r>
      <w:r w:rsidRPr="00AF23D1">
        <w:rPr>
          <w:sz w:val="28"/>
          <w:rtl/>
        </w:rPr>
        <w:t xml:space="preserve"> </w:t>
      </w:r>
      <w:r w:rsidRPr="00AF23D1">
        <w:rPr>
          <w:rFonts w:hint="eastAsia"/>
          <w:sz w:val="28"/>
          <w:rtl/>
        </w:rPr>
        <w:t>הרע</w:t>
      </w:r>
      <w:r>
        <w:rPr>
          <w:rFonts w:hint="cs"/>
          <w:sz w:val="28"/>
          <w:rtl/>
        </w:rPr>
        <w:t>ו</w:t>
      </w:r>
      <w:r w:rsidRPr="00AF23D1">
        <w:rPr>
          <w:rFonts w:hint="eastAsia"/>
          <w:sz w:val="28"/>
          <w:rtl/>
        </w:rPr>
        <w:t>תי</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אחד</w:t>
      </w:r>
      <w:r w:rsidRPr="00AF23D1">
        <w:rPr>
          <w:sz w:val="28"/>
          <w:rtl/>
        </w:rPr>
        <w:t xml:space="preserve"> </w:t>
      </w:r>
      <w:r w:rsidRPr="00AF23D1">
        <w:rPr>
          <w:rFonts w:hint="eastAsia"/>
          <w:sz w:val="28"/>
          <w:rtl/>
        </w:rPr>
        <w:t>מהם</w:t>
      </w:r>
      <w:r w:rsidRPr="00AF23D1">
        <w:rPr>
          <w:sz w:val="28"/>
          <w:rtl/>
        </w:rPr>
        <w:t>"</w:t>
      </w:r>
      <w:r w:rsidRPr="00AF23D1">
        <w:rPr>
          <w:rFonts w:hint="cs"/>
          <w:sz w:val="28"/>
          <w:rtl/>
        </w:rPr>
        <w:t>.</w:t>
      </w:r>
      <w:r w:rsidRPr="00AF23D1">
        <w:rPr>
          <w:sz w:val="28"/>
          <w:rtl/>
        </w:rPr>
        <w:t xml:space="preserve"> </w:t>
      </w:r>
      <w:r w:rsidRPr="00AF23D1">
        <w:rPr>
          <w:rFonts w:hint="eastAsia"/>
          <w:sz w:val="28"/>
          <w:rtl/>
        </w:rPr>
        <w:t>טענתם</w:t>
      </w:r>
      <w:r w:rsidRPr="00AF23D1">
        <w:rPr>
          <w:sz w:val="28"/>
          <w:rtl/>
        </w:rPr>
        <w:t xml:space="preserve"> </w:t>
      </w:r>
      <w:r w:rsidRPr="00AF23D1">
        <w:rPr>
          <w:rFonts w:hint="eastAsia"/>
          <w:sz w:val="28"/>
          <w:rtl/>
        </w:rPr>
        <w:t>לכאורה</w:t>
      </w:r>
      <w:r w:rsidRPr="00AF23D1">
        <w:rPr>
          <w:sz w:val="28"/>
          <w:rtl/>
        </w:rPr>
        <w:t xml:space="preserve"> </w:t>
      </w:r>
      <w:r w:rsidRPr="00AF23D1">
        <w:rPr>
          <w:rFonts w:hint="eastAsia"/>
          <w:sz w:val="28"/>
          <w:rtl/>
        </w:rPr>
        <w:t>היא</w:t>
      </w:r>
      <w:r w:rsidRPr="00AF23D1">
        <w:rPr>
          <w:sz w:val="28"/>
          <w:rtl/>
        </w:rPr>
        <w:t xml:space="preserve"> </w:t>
      </w:r>
      <w:r w:rsidRPr="00AF23D1">
        <w:rPr>
          <w:rFonts w:hint="eastAsia"/>
          <w:sz w:val="28"/>
          <w:rtl/>
        </w:rPr>
        <w:t>לשם</w:t>
      </w:r>
      <w:r w:rsidRPr="00AF23D1">
        <w:rPr>
          <w:sz w:val="28"/>
          <w:rtl/>
        </w:rPr>
        <w:t xml:space="preserve"> </w:t>
      </w:r>
      <w:r w:rsidRPr="00AF23D1">
        <w:rPr>
          <w:rFonts w:hint="eastAsia"/>
          <w:sz w:val="28"/>
          <w:rtl/>
        </w:rPr>
        <w:t>שמים</w:t>
      </w:r>
      <w:r w:rsidRPr="00AF23D1">
        <w:rPr>
          <w:sz w:val="28"/>
          <w:rtl/>
        </w:rPr>
        <w:t xml:space="preserve">, </w:t>
      </w:r>
      <w:r w:rsidRPr="00AF23D1">
        <w:rPr>
          <w:rFonts w:hint="eastAsia"/>
          <w:sz w:val="28"/>
          <w:rtl/>
        </w:rPr>
        <w:t>אך</w:t>
      </w:r>
      <w:r w:rsidRPr="00AF23D1">
        <w:rPr>
          <w:sz w:val="28"/>
          <w:rtl/>
        </w:rPr>
        <w:t xml:space="preserve"> </w:t>
      </w:r>
      <w:r w:rsidRPr="00AF23D1">
        <w:rPr>
          <w:rFonts w:hint="eastAsia"/>
          <w:sz w:val="28"/>
          <w:rtl/>
        </w:rPr>
        <w:t>מאחורי</w:t>
      </w:r>
      <w:r w:rsidRPr="00AF23D1">
        <w:rPr>
          <w:sz w:val="28"/>
          <w:rtl/>
        </w:rPr>
        <w:t xml:space="preserve"> </w:t>
      </w:r>
      <w:r w:rsidRPr="00AF23D1">
        <w:rPr>
          <w:rFonts w:hint="eastAsia"/>
          <w:sz w:val="28"/>
          <w:rtl/>
        </w:rPr>
        <w:t>הטענות</w:t>
      </w:r>
      <w:r w:rsidRPr="00AF23D1">
        <w:rPr>
          <w:sz w:val="28"/>
          <w:rtl/>
        </w:rPr>
        <w:t xml:space="preserve"> </w:t>
      </w:r>
      <w:r w:rsidRPr="00AF23D1">
        <w:rPr>
          <w:rFonts w:hint="eastAsia"/>
          <w:sz w:val="28"/>
          <w:rtl/>
        </w:rPr>
        <w:t>עומדת</w:t>
      </w:r>
      <w:r w:rsidRPr="00AF23D1">
        <w:rPr>
          <w:sz w:val="28"/>
          <w:rtl/>
        </w:rPr>
        <w:t xml:space="preserve"> </w:t>
      </w:r>
      <w:r w:rsidRPr="00AF23D1">
        <w:rPr>
          <w:rFonts w:hint="eastAsia"/>
          <w:sz w:val="28"/>
          <w:rtl/>
        </w:rPr>
        <w:t>קנאה</w:t>
      </w:r>
      <w:r w:rsidRPr="00AF23D1">
        <w:rPr>
          <w:sz w:val="28"/>
          <w:rtl/>
        </w:rPr>
        <w:t xml:space="preserve"> </w:t>
      </w:r>
      <w:r w:rsidRPr="00AF23D1">
        <w:rPr>
          <w:rFonts w:hint="eastAsia"/>
          <w:sz w:val="28"/>
          <w:rtl/>
        </w:rPr>
        <w:t>גדולה</w:t>
      </w:r>
      <w:r w:rsidRPr="00AF23D1">
        <w:rPr>
          <w:sz w:val="28"/>
          <w:rtl/>
        </w:rPr>
        <w:t xml:space="preserve">. </w:t>
      </w:r>
      <w:r w:rsidRPr="00AF23D1">
        <w:rPr>
          <w:rFonts w:hint="eastAsia"/>
          <w:sz w:val="28"/>
          <w:rtl/>
        </w:rPr>
        <w:t>משה</w:t>
      </w:r>
      <w:r w:rsidRPr="00AF23D1">
        <w:rPr>
          <w:sz w:val="28"/>
          <w:rtl/>
        </w:rPr>
        <w:t xml:space="preserve">, </w:t>
      </w:r>
      <w:r w:rsidRPr="00AF23D1">
        <w:rPr>
          <w:rFonts w:hint="eastAsia"/>
          <w:sz w:val="28"/>
          <w:rtl/>
        </w:rPr>
        <w:t>השליח</w:t>
      </w:r>
      <w:r w:rsidRPr="00AF23D1">
        <w:rPr>
          <w:sz w:val="28"/>
          <w:rtl/>
        </w:rPr>
        <w:t xml:space="preserve"> </w:t>
      </w:r>
      <w:r w:rsidRPr="00AF23D1">
        <w:rPr>
          <w:rFonts w:hint="eastAsia"/>
          <w:sz w:val="28"/>
          <w:rtl/>
        </w:rPr>
        <w:t>הנאמן</w:t>
      </w:r>
      <w:r w:rsidRPr="00AF23D1">
        <w:rPr>
          <w:sz w:val="28"/>
          <w:rtl/>
        </w:rPr>
        <w:t xml:space="preserve">, </w:t>
      </w:r>
      <w:r w:rsidRPr="00AF23D1">
        <w:rPr>
          <w:rFonts w:hint="eastAsia"/>
          <w:sz w:val="28"/>
          <w:rtl/>
        </w:rPr>
        <w:t>המנהיג</w:t>
      </w:r>
      <w:r w:rsidRPr="00AF23D1">
        <w:rPr>
          <w:sz w:val="28"/>
          <w:rtl/>
        </w:rPr>
        <w:t xml:space="preserve"> </w:t>
      </w:r>
      <w:r w:rsidRPr="00AF23D1">
        <w:rPr>
          <w:rFonts w:hint="eastAsia"/>
          <w:sz w:val="28"/>
          <w:rtl/>
        </w:rPr>
        <w:t>שהתורה</w:t>
      </w:r>
      <w:r w:rsidRPr="00AF23D1">
        <w:rPr>
          <w:sz w:val="28"/>
          <w:rtl/>
        </w:rPr>
        <w:t xml:space="preserve"> </w:t>
      </w:r>
      <w:r w:rsidRPr="00AF23D1">
        <w:rPr>
          <w:rFonts w:hint="eastAsia"/>
          <w:sz w:val="28"/>
          <w:rtl/>
        </w:rPr>
        <w:t>מכריזה</w:t>
      </w:r>
      <w:r w:rsidRPr="00AF23D1">
        <w:rPr>
          <w:sz w:val="28"/>
          <w:rtl/>
        </w:rPr>
        <w:t xml:space="preserve"> </w:t>
      </w:r>
      <w:r w:rsidRPr="00AF23D1">
        <w:rPr>
          <w:rFonts w:hint="eastAsia"/>
          <w:sz w:val="28"/>
          <w:rtl/>
        </w:rPr>
        <w:t>עליו</w:t>
      </w:r>
      <w:r w:rsidRPr="00AF23D1">
        <w:rPr>
          <w:sz w:val="28"/>
          <w:rtl/>
        </w:rPr>
        <w:t xml:space="preserve"> "</w:t>
      </w:r>
      <w:r w:rsidRPr="00AF23D1">
        <w:rPr>
          <w:rFonts w:hint="eastAsia"/>
          <w:sz w:val="28"/>
          <w:rtl/>
        </w:rPr>
        <w:t>והאיש</w:t>
      </w:r>
      <w:r w:rsidRPr="00AF23D1">
        <w:rPr>
          <w:sz w:val="28"/>
          <w:rtl/>
        </w:rPr>
        <w:t xml:space="preserve"> </w:t>
      </w:r>
      <w:r w:rsidRPr="00AF23D1">
        <w:rPr>
          <w:rFonts w:hint="eastAsia"/>
          <w:sz w:val="28"/>
          <w:rtl/>
        </w:rPr>
        <w:t>משה</w:t>
      </w:r>
      <w:r w:rsidRPr="00AF23D1">
        <w:rPr>
          <w:sz w:val="28"/>
          <w:rtl/>
        </w:rPr>
        <w:t xml:space="preserve"> </w:t>
      </w:r>
      <w:r w:rsidRPr="00AF23D1">
        <w:rPr>
          <w:rFonts w:hint="eastAsia"/>
          <w:sz w:val="28"/>
          <w:rtl/>
        </w:rPr>
        <w:t>ענ</w:t>
      </w:r>
      <w:r>
        <w:rPr>
          <w:rFonts w:hint="cs"/>
          <w:sz w:val="28"/>
          <w:rtl/>
        </w:rPr>
        <w:t>י</w:t>
      </w:r>
      <w:r w:rsidRPr="00AF23D1">
        <w:rPr>
          <w:rFonts w:hint="eastAsia"/>
          <w:sz w:val="28"/>
          <w:rtl/>
        </w:rPr>
        <w:t>ו</w:t>
      </w:r>
      <w:r w:rsidRPr="00AF23D1">
        <w:rPr>
          <w:sz w:val="28"/>
          <w:rtl/>
        </w:rPr>
        <w:t xml:space="preserve"> </w:t>
      </w:r>
      <w:r w:rsidRPr="00AF23D1">
        <w:rPr>
          <w:rFonts w:hint="eastAsia"/>
          <w:sz w:val="28"/>
          <w:rtl/>
        </w:rPr>
        <w:t>מכל</w:t>
      </w:r>
      <w:r w:rsidRPr="00AF23D1">
        <w:rPr>
          <w:sz w:val="28"/>
          <w:rtl/>
        </w:rPr>
        <w:t xml:space="preserve"> </w:t>
      </w:r>
      <w:r w:rsidRPr="00AF23D1">
        <w:rPr>
          <w:rFonts w:hint="eastAsia"/>
          <w:sz w:val="28"/>
          <w:rtl/>
        </w:rPr>
        <w:t>אדם</w:t>
      </w:r>
      <w:r w:rsidRPr="00AF23D1">
        <w:rPr>
          <w:sz w:val="28"/>
          <w:rtl/>
        </w:rPr>
        <w:t xml:space="preserve">", </w:t>
      </w:r>
      <w:r w:rsidRPr="00AF23D1">
        <w:rPr>
          <w:rFonts w:hint="eastAsia"/>
          <w:sz w:val="28"/>
          <w:rtl/>
        </w:rPr>
        <w:t>מחנך</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כולנו</w:t>
      </w:r>
      <w:r w:rsidRPr="00AF23D1">
        <w:rPr>
          <w:sz w:val="28"/>
          <w:rtl/>
        </w:rPr>
        <w:t xml:space="preserve"> </w:t>
      </w:r>
      <w:r w:rsidRPr="00AF23D1">
        <w:rPr>
          <w:rFonts w:hint="eastAsia"/>
          <w:sz w:val="28"/>
          <w:rtl/>
        </w:rPr>
        <w:t>בתשובותיו</w:t>
      </w:r>
      <w:r w:rsidRPr="00AF23D1">
        <w:rPr>
          <w:sz w:val="28"/>
          <w:rtl/>
        </w:rPr>
        <w:t xml:space="preserve"> </w:t>
      </w:r>
      <w:r w:rsidRPr="00AF23D1">
        <w:rPr>
          <w:rFonts w:hint="eastAsia"/>
          <w:sz w:val="28"/>
          <w:rtl/>
        </w:rPr>
        <w:t>לקורח</w:t>
      </w:r>
      <w:r w:rsidRPr="00AF23D1">
        <w:rPr>
          <w:sz w:val="28"/>
          <w:rtl/>
        </w:rPr>
        <w:t xml:space="preserve"> </w:t>
      </w:r>
      <w:r w:rsidRPr="00AF23D1">
        <w:rPr>
          <w:rFonts w:hint="eastAsia"/>
          <w:sz w:val="28"/>
          <w:rtl/>
        </w:rPr>
        <w:t>ו</w:t>
      </w:r>
      <w:r>
        <w:rPr>
          <w:rFonts w:hint="cs"/>
          <w:sz w:val="28"/>
          <w:rtl/>
        </w:rPr>
        <w:t>ל</w:t>
      </w:r>
      <w:r w:rsidRPr="00AF23D1">
        <w:rPr>
          <w:rFonts w:hint="eastAsia"/>
          <w:sz w:val="28"/>
          <w:rtl/>
        </w:rPr>
        <w:t>עדתו</w:t>
      </w:r>
      <w:r w:rsidRPr="00AF23D1">
        <w:rPr>
          <w:sz w:val="28"/>
          <w:rtl/>
        </w:rPr>
        <w:t xml:space="preserve"> </w:t>
      </w:r>
      <w:r w:rsidRPr="00AF23D1">
        <w:rPr>
          <w:rFonts w:hint="eastAsia"/>
          <w:sz w:val="28"/>
          <w:rtl/>
        </w:rPr>
        <w:t>להבנה</w:t>
      </w:r>
      <w:r w:rsidRPr="00AF23D1">
        <w:rPr>
          <w:sz w:val="28"/>
          <w:rtl/>
        </w:rPr>
        <w:t xml:space="preserve"> </w:t>
      </w:r>
      <w:r>
        <w:rPr>
          <w:rFonts w:hint="eastAsia"/>
          <w:sz w:val="28"/>
          <w:rtl/>
        </w:rPr>
        <w:t>אמתי</w:t>
      </w:r>
      <w:r w:rsidRPr="00AF23D1">
        <w:rPr>
          <w:rFonts w:hint="eastAsia"/>
          <w:sz w:val="28"/>
          <w:rtl/>
        </w:rPr>
        <w:t>ת</w:t>
      </w:r>
      <w:r w:rsidRPr="00AF23D1">
        <w:rPr>
          <w:sz w:val="28"/>
          <w:rtl/>
        </w:rPr>
        <w:t xml:space="preserve"> </w:t>
      </w:r>
      <w:r w:rsidRPr="00AF23D1">
        <w:rPr>
          <w:rFonts w:hint="eastAsia"/>
          <w:sz w:val="28"/>
          <w:rtl/>
        </w:rPr>
        <w:t>מה</w:t>
      </w:r>
      <w:r w:rsidRPr="00AF23D1">
        <w:rPr>
          <w:sz w:val="28"/>
          <w:rtl/>
        </w:rPr>
        <w:t xml:space="preserve"> </w:t>
      </w:r>
      <w:r w:rsidRPr="00AF23D1">
        <w:rPr>
          <w:rFonts w:hint="eastAsia"/>
          <w:sz w:val="28"/>
          <w:rtl/>
        </w:rPr>
        <w:t>היא</w:t>
      </w:r>
      <w:r w:rsidRPr="00AF23D1">
        <w:rPr>
          <w:sz w:val="28"/>
          <w:rtl/>
        </w:rPr>
        <w:t xml:space="preserve"> </w:t>
      </w:r>
      <w:r w:rsidRPr="00AF23D1">
        <w:rPr>
          <w:rFonts w:hint="eastAsia"/>
          <w:sz w:val="28"/>
          <w:rtl/>
        </w:rPr>
        <w:t>מנהיגות</w:t>
      </w:r>
      <w:r w:rsidRPr="00AF23D1">
        <w:rPr>
          <w:sz w:val="28"/>
          <w:rtl/>
        </w:rPr>
        <w:t xml:space="preserve"> </w:t>
      </w:r>
      <w:r w:rsidRPr="00AF23D1">
        <w:rPr>
          <w:rFonts w:hint="eastAsia"/>
          <w:sz w:val="28"/>
          <w:rtl/>
        </w:rPr>
        <w:t>בישראל</w:t>
      </w:r>
      <w:r w:rsidRPr="00AF23D1">
        <w:rPr>
          <w:sz w:val="28"/>
          <w:rtl/>
        </w:rPr>
        <w:t xml:space="preserve">. </w:t>
      </w:r>
      <w:r w:rsidRPr="00AF23D1">
        <w:rPr>
          <w:rFonts w:hint="eastAsia"/>
          <w:sz w:val="28"/>
          <w:rtl/>
        </w:rPr>
        <w:t>מי</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מנהיג</w:t>
      </w:r>
      <w:r w:rsidRPr="00AF23D1">
        <w:rPr>
          <w:sz w:val="28"/>
          <w:rtl/>
        </w:rPr>
        <w:t xml:space="preserve">?! </w:t>
      </w:r>
      <w:r w:rsidRPr="00AF23D1">
        <w:rPr>
          <w:rFonts w:hint="eastAsia"/>
          <w:sz w:val="28"/>
          <w:rtl/>
        </w:rPr>
        <w:t>מנהיג</w:t>
      </w:r>
      <w:r w:rsidRPr="00AF23D1">
        <w:rPr>
          <w:sz w:val="28"/>
          <w:rtl/>
        </w:rPr>
        <w:t xml:space="preserve"> </w:t>
      </w:r>
      <w:r w:rsidRPr="00AF23D1">
        <w:rPr>
          <w:rFonts w:hint="cs"/>
          <w:sz w:val="28"/>
          <w:rtl/>
        </w:rPr>
        <w:t>(בכלל ומנהיג</w:t>
      </w:r>
      <w:r w:rsidRPr="00AF23D1">
        <w:rPr>
          <w:sz w:val="28"/>
          <w:rtl/>
        </w:rPr>
        <w:t xml:space="preserve"> </w:t>
      </w:r>
      <w:r w:rsidRPr="00AF23D1">
        <w:rPr>
          <w:rFonts w:hint="eastAsia"/>
          <w:sz w:val="28"/>
          <w:rtl/>
        </w:rPr>
        <w:t>חינוך</w:t>
      </w:r>
      <w:r w:rsidRPr="00AF23D1">
        <w:rPr>
          <w:rFonts w:hint="cs"/>
          <w:sz w:val="28"/>
          <w:rtl/>
        </w:rPr>
        <w:t xml:space="preserve"> בפרט)</w:t>
      </w:r>
      <w:r w:rsidRPr="00AF23D1">
        <w:rPr>
          <w:sz w:val="28"/>
          <w:rtl/>
        </w:rPr>
        <w:t xml:space="preserve"> </w:t>
      </w:r>
      <w:r w:rsidRPr="00AF23D1">
        <w:rPr>
          <w:rFonts w:hint="eastAsia"/>
          <w:sz w:val="28"/>
          <w:rtl/>
        </w:rPr>
        <w:t>בעם</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זה</w:t>
      </w:r>
      <w:r w:rsidRPr="00AF23D1">
        <w:rPr>
          <w:sz w:val="28"/>
          <w:rtl/>
        </w:rPr>
        <w:t xml:space="preserve"> </w:t>
      </w:r>
      <w:r w:rsidRPr="00AF23D1">
        <w:rPr>
          <w:rFonts w:hint="eastAsia"/>
          <w:sz w:val="28"/>
          <w:rtl/>
        </w:rPr>
        <w:t>שמבין</w:t>
      </w:r>
      <w:r w:rsidRPr="00AF23D1">
        <w:rPr>
          <w:sz w:val="28"/>
          <w:rtl/>
        </w:rPr>
        <w:t xml:space="preserve"> </w:t>
      </w:r>
      <w:r w:rsidRPr="00AF23D1">
        <w:rPr>
          <w:rFonts w:hint="eastAsia"/>
          <w:sz w:val="28"/>
          <w:rtl/>
        </w:rPr>
        <w:t>שהוא</w:t>
      </w:r>
      <w:r w:rsidRPr="00AF23D1">
        <w:rPr>
          <w:sz w:val="28"/>
          <w:rtl/>
        </w:rPr>
        <w:t xml:space="preserve"> </w:t>
      </w:r>
      <w:r w:rsidRPr="00AF23D1">
        <w:rPr>
          <w:rFonts w:hint="eastAsia"/>
          <w:sz w:val="28"/>
          <w:rtl/>
        </w:rPr>
        <w:t>זוכה</w:t>
      </w:r>
      <w:r w:rsidRPr="00AF23D1">
        <w:rPr>
          <w:sz w:val="28"/>
          <w:rtl/>
        </w:rPr>
        <w:t xml:space="preserve"> </w:t>
      </w:r>
      <w:r w:rsidRPr="00AF23D1">
        <w:rPr>
          <w:rFonts w:hint="eastAsia"/>
          <w:sz w:val="28"/>
          <w:rtl/>
        </w:rPr>
        <w:t>לחיות</w:t>
      </w:r>
      <w:r w:rsidRPr="00AF23D1">
        <w:rPr>
          <w:sz w:val="28"/>
          <w:rtl/>
        </w:rPr>
        <w:t xml:space="preserve"> </w:t>
      </w:r>
      <w:r w:rsidRPr="00AF23D1">
        <w:rPr>
          <w:rFonts w:hint="eastAsia"/>
          <w:sz w:val="28"/>
          <w:rtl/>
        </w:rPr>
        <w:t>במחויבות</w:t>
      </w:r>
      <w:r w:rsidRPr="00AF23D1">
        <w:rPr>
          <w:sz w:val="28"/>
          <w:rtl/>
        </w:rPr>
        <w:t xml:space="preserve"> </w:t>
      </w:r>
      <w:r w:rsidRPr="00AF23D1">
        <w:rPr>
          <w:rFonts w:hint="eastAsia"/>
          <w:sz w:val="28"/>
          <w:rtl/>
        </w:rPr>
        <w:t>גדולה</w:t>
      </w:r>
      <w:r w:rsidRPr="00AF23D1">
        <w:rPr>
          <w:sz w:val="28"/>
          <w:rtl/>
        </w:rPr>
        <w:t xml:space="preserve"> "</w:t>
      </w:r>
      <w:r w:rsidRPr="00AF23D1">
        <w:rPr>
          <w:rFonts w:hint="eastAsia"/>
          <w:sz w:val="28"/>
          <w:rtl/>
        </w:rPr>
        <w:t>כדי</w:t>
      </w:r>
      <w:r w:rsidRPr="00AF23D1">
        <w:rPr>
          <w:sz w:val="28"/>
          <w:rtl/>
        </w:rPr>
        <w:t xml:space="preserve"> </w:t>
      </w:r>
      <w:r w:rsidRPr="00AF23D1">
        <w:rPr>
          <w:rFonts w:hint="eastAsia"/>
          <w:sz w:val="28"/>
          <w:rtl/>
        </w:rPr>
        <w:t>לתת</w:t>
      </w:r>
      <w:r w:rsidRPr="00AF23D1">
        <w:rPr>
          <w:sz w:val="28"/>
          <w:rtl/>
        </w:rPr>
        <w:t xml:space="preserve"> </w:t>
      </w:r>
      <w:r w:rsidRPr="00AF23D1">
        <w:rPr>
          <w:rFonts w:hint="eastAsia"/>
          <w:sz w:val="28"/>
          <w:rtl/>
        </w:rPr>
        <w:t>ולא</w:t>
      </w:r>
      <w:r w:rsidRPr="00AF23D1">
        <w:rPr>
          <w:sz w:val="28"/>
          <w:rtl/>
        </w:rPr>
        <w:t xml:space="preserve"> </w:t>
      </w:r>
      <w:r w:rsidRPr="00AF23D1">
        <w:rPr>
          <w:rFonts w:hint="eastAsia"/>
          <w:sz w:val="28"/>
          <w:rtl/>
        </w:rPr>
        <w:t>כדי</w:t>
      </w:r>
      <w:r w:rsidRPr="00AF23D1">
        <w:rPr>
          <w:sz w:val="28"/>
          <w:rtl/>
        </w:rPr>
        <w:t xml:space="preserve"> </w:t>
      </w:r>
      <w:r w:rsidRPr="00AF23D1">
        <w:rPr>
          <w:rFonts w:hint="eastAsia"/>
          <w:sz w:val="28"/>
          <w:rtl/>
        </w:rPr>
        <w:t>לקחת</w:t>
      </w:r>
      <w:r w:rsidRPr="00AF23D1">
        <w:rPr>
          <w:sz w:val="28"/>
          <w:rtl/>
        </w:rPr>
        <w:t>"</w:t>
      </w:r>
      <w:r w:rsidRPr="00AF23D1">
        <w:rPr>
          <w:rFonts w:hint="cs"/>
          <w:sz w:val="28"/>
          <w:rtl/>
        </w:rPr>
        <w:t>.</w:t>
      </w:r>
    </w:p>
    <w:p w14:paraId="2B2B3DB1" w14:textId="77777777" w:rsidR="00525635" w:rsidRPr="00AF23D1" w:rsidRDefault="00525635" w:rsidP="00525635">
      <w:pPr>
        <w:rPr>
          <w:sz w:val="28"/>
          <w:rtl/>
        </w:rPr>
      </w:pPr>
      <w:r w:rsidRPr="00AF23D1">
        <w:rPr>
          <w:rFonts w:hint="eastAsia"/>
          <w:sz w:val="28"/>
          <w:rtl/>
        </w:rPr>
        <w:t>גם</w:t>
      </w:r>
      <w:r w:rsidRPr="00AF23D1">
        <w:rPr>
          <w:sz w:val="28"/>
          <w:rtl/>
        </w:rPr>
        <w:t xml:space="preserve"> </w:t>
      </w:r>
      <w:r>
        <w:rPr>
          <w:rFonts w:hint="eastAsia"/>
          <w:sz w:val="28"/>
          <w:rtl/>
        </w:rPr>
        <w:t>בפרש</w:t>
      </w:r>
      <w:r>
        <w:rPr>
          <w:rFonts w:hint="cs"/>
          <w:sz w:val="28"/>
          <w:rtl/>
        </w:rPr>
        <w:t>ת "שלח"</w:t>
      </w:r>
      <w:r w:rsidRPr="00AF23D1">
        <w:rPr>
          <w:rFonts w:hint="cs"/>
          <w:sz w:val="28"/>
          <w:rtl/>
        </w:rPr>
        <w:t>,</w:t>
      </w:r>
      <w:r w:rsidRPr="00AF23D1">
        <w:rPr>
          <w:sz w:val="28"/>
          <w:rtl/>
        </w:rPr>
        <w:t xml:space="preserve"> </w:t>
      </w:r>
      <w:r w:rsidRPr="00AF23D1">
        <w:rPr>
          <w:rFonts w:hint="eastAsia"/>
          <w:sz w:val="28"/>
          <w:rtl/>
        </w:rPr>
        <w:t>ב</w:t>
      </w:r>
      <w:r w:rsidRPr="00AF23D1">
        <w:rPr>
          <w:rFonts w:hint="cs"/>
          <w:sz w:val="28"/>
          <w:rtl/>
        </w:rPr>
        <w:t xml:space="preserve">סיפור </w:t>
      </w:r>
      <w:r w:rsidRPr="00AF23D1">
        <w:rPr>
          <w:rFonts w:hint="eastAsia"/>
          <w:sz w:val="28"/>
          <w:rtl/>
        </w:rPr>
        <w:t>חטא</w:t>
      </w:r>
      <w:r w:rsidRPr="00AF23D1">
        <w:rPr>
          <w:sz w:val="28"/>
          <w:rtl/>
        </w:rPr>
        <w:t xml:space="preserve"> </w:t>
      </w:r>
      <w:r w:rsidRPr="00AF23D1">
        <w:rPr>
          <w:rFonts w:hint="eastAsia"/>
          <w:sz w:val="28"/>
          <w:rtl/>
        </w:rPr>
        <w:t>המרגלים</w:t>
      </w:r>
      <w:r>
        <w:rPr>
          <w:rFonts w:hint="cs"/>
          <w:sz w:val="28"/>
          <w:rtl/>
        </w:rPr>
        <w:t xml:space="preserve">, </w:t>
      </w:r>
      <w:r w:rsidRPr="00AF23D1">
        <w:rPr>
          <w:rFonts w:hint="eastAsia"/>
          <w:sz w:val="28"/>
          <w:rtl/>
        </w:rPr>
        <w:t>העמיד</w:t>
      </w:r>
      <w:r w:rsidRPr="00AF23D1">
        <w:rPr>
          <w:sz w:val="28"/>
          <w:rtl/>
        </w:rPr>
        <w:t xml:space="preserve"> </w:t>
      </w:r>
      <w:r w:rsidRPr="00AF23D1">
        <w:rPr>
          <w:rFonts w:hint="eastAsia"/>
          <w:sz w:val="28"/>
          <w:rtl/>
        </w:rPr>
        <w:t>ה</w:t>
      </w:r>
      <w:r w:rsidRPr="00AF23D1">
        <w:rPr>
          <w:sz w:val="28"/>
          <w:rtl/>
        </w:rPr>
        <w:t>"</w:t>
      </w:r>
      <w:r w:rsidRPr="00AF23D1">
        <w:rPr>
          <w:rFonts w:hint="eastAsia"/>
          <w:sz w:val="28"/>
          <w:rtl/>
        </w:rPr>
        <w:t>שפת</w:t>
      </w:r>
      <w:r w:rsidRPr="00AF23D1">
        <w:rPr>
          <w:sz w:val="28"/>
          <w:rtl/>
        </w:rPr>
        <w:t xml:space="preserve"> </w:t>
      </w:r>
      <w:r w:rsidRPr="00AF23D1">
        <w:rPr>
          <w:rFonts w:hint="eastAsia"/>
          <w:sz w:val="28"/>
          <w:rtl/>
        </w:rPr>
        <w:t>אמת</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חטאם</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המרגלים</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כך</w:t>
      </w:r>
      <w:r w:rsidRPr="00AF23D1">
        <w:rPr>
          <w:sz w:val="28"/>
          <w:rtl/>
        </w:rPr>
        <w:t xml:space="preserve"> </w:t>
      </w:r>
      <w:r w:rsidRPr="00AF23D1">
        <w:rPr>
          <w:rFonts w:hint="eastAsia"/>
          <w:sz w:val="28"/>
          <w:rtl/>
        </w:rPr>
        <w:t>שלא</w:t>
      </w:r>
      <w:r w:rsidRPr="00AF23D1">
        <w:rPr>
          <w:sz w:val="28"/>
          <w:rtl/>
        </w:rPr>
        <w:t xml:space="preserve"> </w:t>
      </w:r>
      <w:r w:rsidRPr="00AF23D1">
        <w:rPr>
          <w:rFonts w:hint="eastAsia"/>
          <w:sz w:val="28"/>
          <w:rtl/>
        </w:rPr>
        <w:t>ראו</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עצמם</w:t>
      </w:r>
      <w:r w:rsidRPr="00AF23D1">
        <w:rPr>
          <w:sz w:val="28"/>
          <w:rtl/>
        </w:rPr>
        <w:t xml:space="preserve"> </w:t>
      </w:r>
      <w:r w:rsidRPr="00AF23D1">
        <w:rPr>
          <w:rFonts w:hint="eastAsia"/>
          <w:sz w:val="28"/>
          <w:rtl/>
        </w:rPr>
        <w:t>כשליחים</w:t>
      </w:r>
      <w:r w:rsidRPr="00AF23D1">
        <w:rPr>
          <w:rFonts w:hint="cs"/>
          <w:sz w:val="28"/>
          <w:rtl/>
        </w:rPr>
        <w:t>.</w:t>
      </w:r>
      <w:r w:rsidRPr="00AF23D1">
        <w:rPr>
          <w:sz w:val="28"/>
          <w:rtl/>
        </w:rPr>
        <w:t xml:space="preserve"> </w:t>
      </w:r>
      <w:r w:rsidRPr="00F75B72">
        <w:rPr>
          <w:rFonts w:hint="cs"/>
          <w:b/>
          <w:bCs/>
          <w:sz w:val="28"/>
          <w:rtl/>
        </w:rPr>
        <w:t>"</w:t>
      </w:r>
      <w:r w:rsidRPr="00F75B72">
        <w:rPr>
          <w:rFonts w:hint="eastAsia"/>
          <w:b/>
          <w:bCs/>
          <w:sz w:val="28"/>
          <w:rtl/>
        </w:rPr>
        <w:t>כי</w:t>
      </w:r>
      <w:r w:rsidRPr="00F75B72">
        <w:rPr>
          <w:b/>
          <w:bCs/>
          <w:sz w:val="28"/>
          <w:rtl/>
        </w:rPr>
        <w:t xml:space="preserve"> </w:t>
      </w:r>
      <w:r w:rsidRPr="00F75B72">
        <w:rPr>
          <w:rFonts w:hint="eastAsia"/>
          <w:b/>
          <w:bCs/>
          <w:sz w:val="28"/>
          <w:rtl/>
        </w:rPr>
        <w:t>היה</w:t>
      </w:r>
      <w:r w:rsidRPr="00F75B72">
        <w:rPr>
          <w:b/>
          <w:bCs/>
          <w:sz w:val="28"/>
          <w:rtl/>
        </w:rPr>
        <w:t xml:space="preserve"> </w:t>
      </w:r>
      <w:r w:rsidRPr="00F75B72">
        <w:rPr>
          <w:rFonts w:hint="eastAsia"/>
          <w:b/>
          <w:bCs/>
          <w:sz w:val="28"/>
          <w:rtl/>
        </w:rPr>
        <w:t>עצה</w:t>
      </w:r>
      <w:r w:rsidRPr="00F75B72">
        <w:rPr>
          <w:b/>
          <w:bCs/>
          <w:sz w:val="28"/>
          <w:rtl/>
        </w:rPr>
        <w:t xml:space="preserve"> </w:t>
      </w:r>
      <w:r w:rsidRPr="00F75B72">
        <w:rPr>
          <w:rFonts w:hint="eastAsia"/>
          <w:b/>
          <w:bCs/>
          <w:sz w:val="28"/>
          <w:rtl/>
        </w:rPr>
        <w:t>להינצל</w:t>
      </w:r>
      <w:r w:rsidRPr="00F75B72">
        <w:rPr>
          <w:b/>
          <w:bCs/>
          <w:sz w:val="28"/>
          <w:rtl/>
        </w:rPr>
        <w:t xml:space="preserve"> </w:t>
      </w:r>
      <w:r>
        <w:rPr>
          <w:rFonts w:hint="cs"/>
          <w:b/>
          <w:bCs/>
          <w:sz w:val="28"/>
          <w:rtl/>
        </w:rPr>
        <w:t>על יד</w:t>
      </w:r>
      <w:r w:rsidRPr="00F75B72">
        <w:rPr>
          <w:rFonts w:hint="eastAsia"/>
          <w:b/>
          <w:bCs/>
          <w:sz w:val="28"/>
          <w:rtl/>
        </w:rPr>
        <w:t>י</w:t>
      </w:r>
      <w:r w:rsidRPr="00F75B72">
        <w:rPr>
          <w:b/>
          <w:bCs/>
          <w:sz w:val="28"/>
          <w:rtl/>
        </w:rPr>
        <w:t xml:space="preserve"> </w:t>
      </w:r>
      <w:r w:rsidRPr="00F75B72">
        <w:rPr>
          <w:rFonts w:hint="eastAsia"/>
          <w:b/>
          <w:bCs/>
          <w:sz w:val="28"/>
          <w:rtl/>
        </w:rPr>
        <w:t>שה</w:t>
      </w:r>
      <w:r w:rsidRPr="00F75B72">
        <w:rPr>
          <w:b/>
          <w:bCs/>
          <w:sz w:val="28"/>
          <w:rtl/>
        </w:rPr>
        <w:t xml:space="preserve">' </w:t>
      </w:r>
      <w:r w:rsidRPr="00F75B72">
        <w:rPr>
          <w:rFonts w:hint="eastAsia"/>
          <w:b/>
          <w:bCs/>
          <w:sz w:val="28"/>
          <w:rtl/>
        </w:rPr>
        <w:t>יתברך</w:t>
      </w:r>
      <w:r w:rsidRPr="00F75B72">
        <w:rPr>
          <w:b/>
          <w:bCs/>
          <w:sz w:val="28"/>
          <w:rtl/>
        </w:rPr>
        <w:t xml:space="preserve"> </w:t>
      </w:r>
      <w:r w:rsidRPr="00F75B72">
        <w:rPr>
          <w:rFonts w:hint="eastAsia"/>
          <w:b/>
          <w:bCs/>
          <w:sz w:val="28"/>
          <w:rtl/>
        </w:rPr>
        <w:t>עשה</w:t>
      </w:r>
      <w:r w:rsidRPr="00F75B72">
        <w:rPr>
          <w:b/>
          <w:bCs/>
          <w:sz w:val="28"/>
          <w:rtl/>
        </w:rPr>
        <w:t xml:space="preserve"> </w:t>
      </w:r>
      <w:r w:rsidRPr="00F75B72">
        <w:rPr>
          <w:rFonts w:hint="eastAsia"/>
          <w:b/>
          <w:bCs/>
          <w:sz w:val="28"/>
          <w:rtl/>
        </w:rPr>
        <w:t>מזה</w:t>
      </w:r>
      <w:r w:rsidRPr="00F75B72">
        <w:rPr>
          <w:b/>
          <w:bCs/>
          <w:sz w:val="28"/>
          <w:rtl/>
        </w:rPr>
        <w:t xml:space="preserve"> </w:t>
      </w:r>
      <w:r w:rsidRPr="00F75B72">
        <w:rPr>
          <w:rFonts w:hint="eastAsia"/>
          <w:b/>
          <w:bCs/>
          <w:sz w:val="28"/>
          <w:rtl/>
        </w:rPr>
        <w:t>מצווה</w:t>
      </w:r>
      <w:r w:rsidRPr="00F75B72">
        <w:rPr>
          <w:b/>
          <w:bCs/>
          <w:sz w:val="28"/>
          <w:rtl/>
        </w:rPr>
        <w:t xml:space="preserve"> </w:t>
      </w:r>
      <w:r w:rsidRPr="00F75B72">
        <w:rPr>
          <w:rFonts w:hint="eastAsia"/>
          <w:b/>
          <w:bCs/>
          <w:sz w:val="28"/>
          <w:rtl/>
        </w:rPr>
        <w:t>והיה</w:t>
      </w:r>
      <w:r w:rsidRPr="00F75B72">
        <w:rPr>
          <w:b/>
          <w:bCs/>
          <w:sz w:val="28"/>
          <w:rtl/>
        </w:rPr>
        <w:t xml:space="preserve"> </w:t>
      </w:r>
      <w:r w:rsidRPr="00F75B72">
        <w:rPr>
          <w:rFonts w:hint="eastAsia"/>
          <w:b/>
          <w:bCs/>
          <w:sz w:val="28"/>
          <w:rtl/>
        </w:rPr>
        <w:t>להם</w:t>
      </w:r>
      <w:r w:rsidRPr="00F75B72">
        <w:rPr>
          <w:b/>
          <w:bCs/>
          <w:sz w:val="28"/>
          <w:rtl/>
        </w:rPr>
        <w:t xml:space="preserve"> </w:t>
      </w:r>
      <w:r w:rsidRPr="00F75B72">
        <w:rPr>
          <w:rFonts w:hint="eastAsia"/>
          <w:b/>
          <w:bCs/>
          <w:sz w:val="28"/>
          <w:rtl/>
        </w:rPr>
        <w:t>לילך</w:t>
      </w:r>
      <w:r w:rsidRPr="00F75B72">
        <w:rPr>
          <w:b/>
          <w:bCs/>
          <w:sz w:val="28"/>
          <w:rtl/>
        </w:rPr>
        <w:t xml:space="preserve"> </w:t>
      </w:r>
      <w:r w:rsidRPr="00F75B72">
        <w:rPr>
          <w:rFonts w:hint="eastAsia"/>
          <w:b/>
          <w:bCs/>
          <w:sz w:val="28"/>
          <w:rtl/>
        </w:rPr>
        <w:t>בתורת</w:t>
      </w:r>
      <w:r w:rsidRPr="00F75B72">
        <w:rPr>
          <w:b/>
          <w:bCs/>
          <w:sz w:val="28"/>
          <w:rtl/>
        </w:rPr>
        <w:t xml:space="preserve"> </w:t>
      </w:r>
      <w:r w:rsidRPr="00F75B72">
        <w:rPr>
          <w:rFonts w:hint="eastAsia"/>
          <w:b/>
          <w:bCs/>
          <w:sz w:val="28"/>
          <w:rtl/>
        </w:rPr>
        <w:t>מצווה</w:t>
      </w:r>
      <w:r w:rsidRPr="00F75B72">
        <w:rPr>
          <w:b/>
          <w:bCs/>
          <w:sz w:val="28"/>
          <w:rtl/>
        </w:rPr>
        <w:t>"</w:t>
      </w:r>
      <w:r w:rsidRPr="00AF23D1">
        <w:rPr>
          <w:sz w:val="28"/>
          <w:rtl/>
        </w:rPr>
        <w:t xml:space="preserve">. </w:t>
      </w:r>
      <w:r w:rsidRPr="00AF23D1">
        <w:rPr>
          <w:rFonts w:hint="eastAsia"/>
          <w:sz w:val="28"/>
          <w:rtl/>
        </w:rPr>
        <w:t>אם</w:t>
      </w:r>
      <w:r w:rsidRPr="00AF23D1">
        <w:rPr>
          <w:sz w:val="28"/>
          <w:rtl/>
        </w:rPr>
        <w:t xml:space="preserve"> </w:t>
      </w:r>
      <w:r w:rsidRPr="00AF23D1">
        <w:rPr>
          <w:rFonts w:hint="eastAsia"/>
          <w:sz w:val="28"/>
          <w:rtl/>
        </w:rPr>
        <w:t>המרגלים</w:t>
      </w:r>
      <w:r w:rsidRPr="00AF23D1">
        <w:rPr>
          <w:sz w:val="28"/>
          <w:rtl/>
        </w:rPr>
        <w:t xml:space="preserve"> </w:t>
      </w:r>
      <w:r w:rsidRPr="00AF23D1">
        <w:rPr>
          <w:rFonts w:hint="eastAsia"/>
          <w:sz w:val="28"/>
          <w:rtl/>
        </w:rPr>
        <w:t>היו</w:t>
      </w:r>
      <w:r w:rsidRPr="00AF23D1">
        <w:rPr>
          <w:sz w:val="28"/>
          <w:rtl/>
        </w:rPr>
        <w:t xml:space="preserve"> </w:t>
      </w:r>
      <w:r w:rsidRPr="00AF23D1">
        <w:rPr>
          <w:rFonts w:hint="eastAsia"/>
          <w:sz w:val="28"/>
          <w:rtl/>
        </w:rPr>
        <w:t>מתחברים</w:t>
      </w:r>
      <w:r w:rsidRPr="00AF23D1">
        <w:rPr>
          <w:sz w:val="28"/>
          <w:rtl/>
        </w:rPr>
        <w:t xml:space="preserve"> </w:t>
      </w:r>
      <w:r w:rsidRPr="00AF23D1">
        <w:rPr>
          <w:rFonts w:hint="eastAsia"/>
          <w:sz w:val="28"/>
          <w:rtl/>
        </w:rPr>
        <w:t>במסירות</w:t>
      </w:r>
      <w:r w:rsidRPr="00AF23D1">
        <w:rPr>
          <w:sz w:val="28"/>
          <w:rtl/>
        </w:rPr>
        <w:t xml:space="preserve"> </w:t>
      </w:r>
      <w:r w:rsidRPr="00AF23D1">
        <w:rPr>
          <w:rFonts w:hint="eastAsia"/>
          <w:sz w:val="28"/>
          <w:rtl/>
        </w:rPr>
        <w:t>נפש</w:t>
      </w:r>
      <w:r w:rsidRPr="00AF23D1">
        <w:rPr>
          <w:sz w:val="28"/>
          <w:rtl/>
        </w:rPr>
        <w:t xml:space="preserve"> </w:t>
      </w:r>
      <w:r w:rsidRPr="00AF23D1">
        <w:rPr>
          <w:rFonts w:hint="eastAsia"/>
          <w:sz w:val="28"/>
          <w:rtl/>
        </w:rPr>
        <w:t>לציווי</w:t>
      </w:r>
      <w:r w:rsidRPr="00AF23D1">
        <w:rPr>
          <w:sz w:val="28"/>
          <w:rtl/>
        </w:rPr>
        <w:t xml:space="preserve"> </w:t>
      </w:r>
      <w:r w:rsidRPr="00AF23D1">
        <w:rPr>
          <w:rFonts w:hint="eastAsia"/>
          <w:sz w:val="28"/>
          <w:rtl/>
        </w:rPr>
        <w:t>האלוקי</w:t>
      </w:r>
      <w:r w:rsidRPr="00AF23D1">
        <w:rPr>
          <w:sz w:val="28"/>
          <w:rtl/>
        </w:rPr>
        <w:t xml:space="preserve"> </w:t>
      </w:r>
      <w:r w:rsidRPr="00AF23D1">
        <w:rPr>
          <w:rFonts w:hint="eastAsia"/>
          <w:sz w:val="28"/>
          <w:rtl/>
        </w:rPr>
        <w:t>שבשליחות</w:t>
      </w:r>
      <w:r w:rsidRPr="00AF23D1">
        <w:rPr>
          <w:sz w:val="28"/>
          <w:rtl/>
        </w:rPr>
        <w:t xml:space="preserve"> </w:t>
      </w:r>
      <w:r w:rsidRPr="00AF23D1">
        <w:rPr>
          <w:rFonts w:hint="eastAsia"/>
          <w:sz w:val="28"/>
          <w:rtl/>
        </w:rPr>
        <w:t>הם</w:t>
      </w:r>
      <w:r w:rsidRPr="00AF23D1">
        <w:rPr>
          <w:sz w:val="28"/>
          <w:rtl/>
        </w:rPr>
        <w:t xml:space="preserve"> </w:t>
      </w:r>
      <w:r w:rsidRPr="00AF23D1">
        <w:rPr>
          <w:rFonts w:hint="eastAsia"/>
          <w:sz w:val="28"/>
          <w:rtl/>
        </w:rPr>
        <w:t>לא</w:t>
      </w:r>
      <w:r w:rsidRPr="00AF23D1">
        <w:rPr>
          <w:sz w:val="28"/>
          <w:rtl/>
        </w:rPr>
        <w:t xml:space="preserve"> </w:t>
      </w:r>
      <w:r w:rsidRPr="00AF23D1">
        <w:rPr>
          <w:rFonts w:hint="eastAsia"/>
          <w:sz w:val="28"/>
          <w:rtl/>
        </w:rPr>
        <w:t>היו</w:t>
      </w:r>
      <w:r w:rsidRPr="00AF23D1">
        <w:rPr>
          <w:sz w:val="28"/>
          <w:rtl/>
        </w:rPr>
        <w:t xml:space="preserve"> </w:t>
      </w:r>
      <w:r w:rsidRPr="00AF23D1">
        <w:rPr>
          <w:rFonts w:hint="eastAsia"/>
          <w:sz w:val="28"/>
          <w:rtl/>
        </w:rPr>
        <w:t>נופלים</w:t>
      </w:r>
      <w:r w:rsidRPr="00AF23D1">
        <w:rPr>
          <w:sz w:val="28"/>
          <w:rtl/>
        </w:rPr>
        <w:t xml:space="preserve">. </w:t>
      </w:r>
      <w:r w:rsidRPr="00AF23D1">
        <w:rPr>
          <w:rFonts w:hint="eastAsia"/>
          <w:sz w:val="28"/>
          <w:rtl/>
        </w:rPr>
        <w:t>במקום</w:t>
      </w:r>
      <w:r w:rsidRPr="00AF23D1">
        <w:rPr>
          <w:sz w:val="28"/>
          <w:rtl/>
        </w:rPr>
        <w:t xml:space="preserve"> </w:t>
      </w:r>
      <w:r w:rsidRPr="00AF23D1">
        <w:rPr>
          <w:rFonts w:hint="eastAsia"/>
          <w:sz w:val="28"/>
          <w:rtl/>
        </w:rPr>
        <w:t>לחיות</w:t>
      </w:r>
      <w:r w:rsidRPr="00AF23D1">
        <w:rPr>
          <w:sz w:val="28"/>
          <w:rtl/>
        </w:rPr>
        <w:t xml:space="preserve"> "</w:t>
      </w:r>
      <w:r w:rsidRPr="00AF23D1">
        <w:rPr>
          <w:rFonts w:hint="eastAsia"/>
          <w:sz w:val="28"/>
          <w:rtl/>
        </w:rPr>
        <w:t>חיים</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שליחות</w:t>
      </w:r>
      <w:r w:rsidRPr="00AF23D1">
        <w:rPr>
          <w:sz w:val="28"/>
          <w:rtl/>
        </w:rPr>
        <w:t xml:space="preserve">" </w:t>
      </w:r>
      <w:r w:rsidRPr="00AF23D1">
        <w:rPr>
          <w:rFonts w:hint="eastAsia"/>
          <w:sz w:val="28"/>
          <w:rtl/>
        </w:rPr>
        <w:t>ולהתבונן</w:t>
      </w:r>
      <w:r w:rsidRPr="00AF23D1">
        <w:rPr>
          <w:sz w:val="28"/>
          <w:rtl/>
        </w:rPr>
        <w:t xml:space="preserve"> </w:t>
      </w:r>
      <w:r w:rsidRPr="00AF23D1">
        <w:rPr>
          <w:rFonts w:hint="eastAsia"/>
          <w:sz w:val="28"/>
          <w:rtl/>
        </w:rPr>
        <w:t>כך</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כל</w:t>
      </w:r>
      <w:r w:rsidRPr="00AF23D1">
        <w:rPr>
          <w:sz w:val="28"/>
          <w:rtl/>
        </w:rPr>
        <w:t xml:space="preserve"> </w:t>
      </w:r>
      <w:r w:rsidRPr="00AF23D1">
        <w:rPr>
          <w:rFonts w:hint="eastAsia"/>
          <w:sz w:val="28"/>
          <w:rtl/>
        </w:rPr>
        <w:t>החיים</w:t>
      </w:r>
      <w:r w:rsidRPr="00AF23D1">
        <w:rPr>
          <w:sz w:val="28"/>
          <w:rtl/>
        </w:rPr>
        <w:t xml:space="preserve">, </w:t>
      </w:r>
      <w:r w:rsidRPr="00AF23D1">
        <w:rPr>
          <w:rFonts w:hint="eastAsia"/>
          <w:sz w:val="28"/>
          <w:rtl/>
        </w:rPr>
        <w:t>הסתכלו</w:t>
      </w:r>
      <w:r w:rsidRPr="00AF23D1">
        <w:rPr>
          <w:sz w:val="28"/>
          <w:rtl/>
        </w:rPr>
        <w:t xml:space="preserve"> </w:t>
      </w:r>
      <w:r w:rsidRPr="00AF23D1">
        <w:rPr>
          <w:rFonts w:hint="eastAsia"/>
          <w:sz w:val="28"/>
          <w:rtl/>
        </w:rPr>
        <w:t>ראשי</w:t>
      </w:r>
      <w:r w:rsidRPr="00AF23D1">
        <w:rPr>
          <w:sz w:val="28"/>
          <w:rtl/>
        </w:rPr>
        <w:t xml:space="preserve"> </w:t>
      </w:r>
      <w:r w:rsidRPr="00AF23D1">
        <w:rPr>
          <w:rFonts w:hint="eastAsia"/>
          <w:sz w:val="28"/>
          <w:rtl/>
        </w:rPr>
        <w:t>בני</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תפקידם</w:t>
      </w:r>
      <w:r w:rsidRPr="00AF23D1">
        <w:rPr>
          <w:sz w:val="28"/>
          <w:rtl/>
        </w:rPr>
        <w:t xml:space="preserve"> </w:t>
      </w:r>
      <w:r w:rsidRPr="00AF23D1">
        <w:rPr>
          <w:rFonts w:hint="eastAsia"/>
          <w:sz w:val="28"/>
          <w:rtl/>
        </w:rPr>
        <w:t>במבט</w:t>
      </w:r>
      <w:r w:rsidRPr="00AF23D1">
        <w:rPr>
          <w:sz w:val="28"/>
          <w:rtl/>
        </w:rPr>
        <w:t xml:space="preserve"> </w:t>
      </w:r>
      <w:r w:rsidRPr="00AF23D1">
        <w:rPr>
          <w:rFonts w:hint="eastAsia"/>
          <w:sz w:val="28"/>
          <w:rtl/>
        </w:rPr>
        <w:t>אחר</w:t>
      </w:r>
      <w:r w:rsidRPr="00AF23D1">
        <w:rPr>
          <w:sz w:val="28"/>
          <w:rtl/>
        </w:rPr>
        <w:t xml:space="preserve">. </w:t>
      </w:r>
      <w:r w:rsidRPr="00AF23D1">
        <w:rPr>
          <w:rFonts w:hint="eastAsia"/>
          <w:sz w:val="28"/>
          <w:rtl/>
        </w:rPr>
        <w:t>הצו</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הקב</w:t>
      </w:r>
      <w:r w:rsidRPr="00AF23D1">
        <w:rPr>
          <w:sz w:val="28"/>
          <w:rtl/>
        </w:rPr>
        <w:t>"</w:t>
      </w:r>
      <w:r w:rsidRPr="00AF23D1">
        <w:rPr>
          <w:rFonts w:hint="eastAsia"/>
          <w:sz w:val="28"/>
          <w:rtl/>
        </w:rPr>
        <w:t>ה</w:t>
      </w:r>
      <w:r w:rsidRPr="00AF23D1">
        <w:rPr>
          <w:sz w:val="28"/>
          <w:rtl/>
        </w:rPr>
        <w:t xml:space="preserve"> "</w:t>
      </w:r>
      <w:r w:rsidRPr="00AF23D1">
        <w:rPr>
          <w:rFonts w:hint="eastAsia"/>
          <w:sz w:val="28"/>
          <w:rtl/>
        </w:rPr>
        <w:t>שלח</w:t>
      </w:r>
      <w:r w:rsidRPr="00AF23D1">
        <w:rPr>
          <w:sz w:val="28"/>
          <w:rtl/>
        </w:rPr>
        <w:t xml:space="preserve"> </w:t>
      </w:r>
      <w:r w:rsidRPr="00AF23D1">
        <w:rPr>
          <w:rFonts w:hint="eastAsia"/>
          <w:sz w:val="28"/>
          <w:rtl/>
        </w:rPr>
        <w:t>לך</w:t>
      </w:r>
      <w:r w:rsidRPr="00AF23D1">
        <w:rPr>
          <w:sz w:val="28"/>
          <w:rtl/>
        </w:rPr>
        <w:t>"</w:t>
      </w:r>
      <w:r w:rsidRPr="00AF23D1">
        <w:rPr>
          <w:rFonts w:hint="cs"/>
          <w:sz w:val="28"/>
          <w:rtl/>
        </w:rPr>
        <w:t xml:space="preserve"> רוצה לומר</w:t>
      </w:r>
      <w:r>
        <w:rPr>
          <w:rFonts w:hint="cs"/>
          <w:sz w:val="28"/>
          <w:rtl/>
        </w:rPr>
        <w:t xml:space="preserve"> </w:t>
      </w:r>
      <w:r w:rsidRPr="00AF23D1">
        <w:rPr>
          <w:rFonts w:hint="cs"/>
          <w:sz w:val="28"/>
          <w:rtl/>
        </w:rPr>
        <w:t>- '</w:t>
      </w:r>
      <w:r w:rsidRPr="00AF23D1">
        <w:rPr>
          <w:rFonts w:hint="eastAsia"/>
          <w:sz w:val="28"/>
          <w:rtl/>
        </w:rPr>
        <w:t>חיה</w:t>
      </w:r>
      <w:r w:rsidRPr="00AF23D1">
        <w:rPr>
          <w:sz w:val="28"/>
          <w:rtl/>
        </w:rPr>
        <w:t xml:space="preserve"> </w:t>
      </w:r>
      <w:r w:rsidRPr="00AF23D1">
        <w:rPr>
          <w:rFonts w:hint="eastAsia"/>
          <w:sz w:val="28"/>
          <w:rtl/>
        </w:rPr>
        <w:t>חיים</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שליחות</w:t>
      </w:r>
      <w:r w:rsidRPr="00AF23D1">
        <w:rPr>
          <w:rFonts w:hint="cs"/>
          <w:sz w:val="28"/>
          <w:rtl/>
        </w:rPr>
        <w:t>'.</w:t>
      </w:r>
      <w:r w:rsidRPr="00AF23D1">
        <w:rPr>
          <w:sz w:val="28"/>
          <w:rtl/>
        </w:rPr>
        <w:t xml:space="preserve"> </w:t>
      </w:r>
      <w:r w:rsidRPr="00AF23D1">
        <w:rPr>
          <w:rFonts w:hint="eastAsia"/>
          <w:sz w:val="28"/>
          <w:rtl/>
        </w:rPr>
        <w:t>ואמנם</w:t>
      </w:r>
      <w:r w:rsidRPr="00AF23D1">
        <w:rPr>
          <w:sz w:val="28"/>
          <w:rtl/>
        </w:rPr>
        <w:t xml:space="preserve"> </w:t>
      </w:r>
      <w:r w:rsidRPr="00AF23D1">
        <w:rPr>
          <w:rFonts w:hint="eastAsia"/>
          <w:sz w:val="28"/>
          <w:rtl/>
        </w:rPr>
        <w:t>כלב</w:t>
      </w:r>
      <w:r w:rsidRPr="00AF23D1">
        <w:rPr>
          <w:sz w:val="28"/>
          <w:rtl/>
        </w:rPr>
        <w:t xml:space="preserve"> </w:t>
      </w:r>
      <w:r w:rsidRPr="00AF23D1">
        <w:rPr>
          <w:rFonts w:hint="eastAsia"/>
          <w:sz w:val="28"/>
          <w:rtl/>
        </w:rPr>
        <w:t>ויהושע</w:t>
      </w:r>
      <w:r w:rsidRPr="00AF23D1">
        <w:rPr>
          <w:sz w:val="28"/>
          <w:rtl/>
        </w:rPr>
        <w:t xml:space="preserve"> </w:t>
      </w:r>
      <w:r w:rsidRPr="00AF23D1">
        <w:rPr>
          <w:rFonts w:hint="eastAsia"/>
          <w:sz w:val="28"/>
          <w:rtl/>
        </w:rPr>
        <w:t>היו</w:t>
      </w:r>
      <w:r w:rsidRPr="00AF23D1">
        <w:rPr>
          <w:sz w:val="28"/>
          <w:rtl/>
        </w:rPr>
        <w:t xml:space="preserve"> </w:t>
      </w:r>
      <w:r w:rsidRPr="00AF23D1">
        <w:rPr>
          <w:rFonts w:hint="eastAsia"/>
          <w:sz w:val="28"/>
          <w:rtl/>
        </w:rPr>
        <w:t>חדורי</w:t>
      </w:r>
      <w:r w:rsidRPr="00AF23D1">
        <w:rPr>
          <w:sz w:val="28"/>
          <w:rtl/>
        </w:rPr>
        <w:t xml:space="preserve"> </w:t>
      </w:r>
      <w:r w:rsidRPr="00AF23D1">
        <w:rPr>
          <w:rFonts w:hint="eastAsia"/>
          <w:sz w:val="28"/>
          <w:rtl/>
        </w:rPr>
        <w:t>שליחות</w:t>
      </w:r>
      <w:r w:rsidRPr="00AF23D1">
        <w:rPr>
          <w:sz w:val="28"/>
          <w:rtl/>
        </w:rPr>
        <w:t xml:space="preserve">. </w:t>
      </w:r>
      <w:r w:rsidRPr="00AF23D1">
        <w:rPr>
          <w:rFonts w:hint="eastAsia"/>
          <w:sz w:val="28"/>
          <w:rtl/>
        </w:rPr>
        <w:t>יהושע</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נון</w:t>
      </w:r>
      <w:r w:rsidRPr="00AF23D1">
        <w:rPr>
          <w:sz w:val="28"/>
          <w:rtl/>
        </w:rPr>
        <w:t xml:space="preserve"> </w:t>
      </w:r>
      <w:r w:rsidRPr="00AF23D1">
        <w:rPr>
          <w:rFonts w:hint="eastAsia"/>
          <w:sz w:val="28"/>
          <w:rtl/>
        </w:rPr>
        <w:t>התבטל</w:t>
      </w:r>
      <w:r w:rsidRPr="00AF23D1">
        <w:rPr>
          <w:sz w:val="28"/>
          <w:rtl/>
        </w:rPr>
        <w:t xml:space="preserve"> </w:t>
      </w:r>
      <w:r w:rsidRPr="00AF23D1">
        <w:rPr>
          <w:rFonts w:hint="eastAsia"/>
          <w:sz w:val="28"/>
          <w:rtl/>
        </w:rPr>
        <w:t>למשה</w:t>
      </w:r>
      <w:r w:rsidRPr="00AF23D1">
        <w:rPr>
          <w:sz w:val="28"/>
          <w:rtl/>
        </w:rPr>
        <w:t xml:space="preserve"> </w:t>
      </w:r>
      <w:r w:rsidRPr="00AF23D1">
        <w:rPr>
          <w:rFonts w:hint="eastAsia"/>
          <w:sz w:val="28"/>
          <w:rtl/>
        </w:rPr>
        <w:t>רבו</w:t>
      </w:r>
      <w:r w:rsidRPr="00AF23D1">
        <w:rPr>
          <w:sz w:val="28"/>
          <w:rtl/>
        </w:rPr>
        <w:t xml:space="preserve">, </w:t>
      </w:r>
      <w:r w:rsidRPr="00AF23D1">
        <w:rPr>
          <w:rFonts w:hint="eastAsia"/>
          <w:sz w:val="28"/>
          <w:rtl/>
        </w:rPr>
        <w:t>למסורת</w:t>
      </w:r>
      <w:r w:rsidRPr="00AF23D1">
        <w:rPr>
          <w:sz w:val="28"/>
          <w:rtl/>
        </w:rPr>
        <w:t xml:space="preserve"> </w:t>
      </w:r>
      <w:r w:rsidRPr="00AF23D1">
        <w:rPr>
          <w:rFonts w:hint="eastAsia"/>
          <w:sz w:val="28"/>
          <w:rtl/>
        </w:rPr>
        <w:t>הדורות</w:t>
      </w:r>
      <w:r w:rsidRPr="00AF23D1">
        <w:rPr>
          <w:rFonts w:hint="cs"/>
          <w:sz w:val="28"/>
          <w:rtl/>
        </w:rPr>
        <w:t>,</w:t>
      </w:r>
      <w:r w:rsidRPr="00AF23D1">
        <w:rPr>
          <w:sz w:val="28"/>
          <w:rtl/>
        </w:rPr>
        <w:t xml:space="preserve"> </w:t>
      </w:r>
      <w:r w:rsidRPr="00AF23D1">
        <w:rPr>
          <w:rFonts w:hint="eastAsia"/>
          <w:sz w:val="28"/>
          <w:rtl/>
        </w:rPr>
        <w:t>וכלב</w:t>
      </w:r>
      <w:r w:rsidRPr="00AF23D1">
        <w:rPr>
          <w:sz w:val="28"/>
          <w:rtl/>
        </w:rPr>
        <w:t xml:space="preserve"> </w:t>
      </w:r>
      <w:r w:rsidRPr="00AF23D1">
        <w:rPr>
          <w:rFonts w:hint="eastAsia"/>
          <w:sz w:val="28"/>
          <w:rtl/>
        </w:rPr>
        <w:t>בן</w:t>
      </w:r>
      <w:r w:rsidRPr="00AF23D1">
        <w:rPr>
          <w:sz w:val="28"/>
          <w:rtl/>
        </w:rPr>
        <w:t xml:space="preserve"> </w:t>
      </w:r>
      <w:r w:rsidRPr="00AF23D1">
        <w:rPr>
          <w:rFonts w:hint="eastAsia"/>
          <w:sz w:val="28"/>
          <w:rtl/>
        </w:rPr>
        <w:t>יפונה</w:t>
      </w:r>
      <w:r w:rsidRPr="00AF23D1">
        <w:rPr>
          <w:sz w:val="28"/>
          <w:rtl/>
        </w:rPr>
        <w:t xml:space="preserve"> </w:t>
      </w:r>
      <w:r w:rsidRPr="00AF23D1">
        <w:rPr>
          <w:rFonts w:hint="eastAsia"/>
          <w:sz w:val="28"/>
          <w:rtl/>
        </w:rPr>
        <w:t>ש</w:t>
      </w:r>
      <w:r w:rsidRPr="00AF23D1">
        <w:rPr>
          <w:sz w:val="28"/>
          <w:rtl/>
        </w:rPr>
        <w:t>"</w:t>
      </w:r>
      <w:r w:rsidRPr="00AF23D1">
        <w:rPr>
          <w:rFonts w:hint="eastAsia"/>
          <w:sz w:val="28"/>
          <w:rtl/>
        </w:rPr>
        <w:t>הייתה</w:t>
      </w:r>
      <w:r w:rsidRPr="00AF23D1">
        <w:rPr>
          <w:sz w:val="28"/>
          <w:rtl/>
        </w:rPr>
        <w:t xml:space="preserve"> </w:t>
      </w:r>
      <w:r w:rsidRPr="00AF23D1">
        <w:rPr>
          <w:rFonts w:hint="eastAsia"/>
          <w:sz w:val="28"/>
          <w:rtl/>
        </w:rPr>
        <w:t>רוח</w:t>
      </w:r>
      <w:r w:rsidRPr="00AF23D1">
        <w:rPr>
          <w:sz w:val="28"/>
          <w:rtl/>
        </w:rPr>
        <w:t xml:space="preserve"> </w:t>
      </w:r>
      <w:r w:rsidRPr="00AF23D1">
        <w:rPr>
          <w:rFonts w:hint="eastAsia"/>
          <w:sz w:val="28"/>
          <w:rtl/>
        </w:rPr>
        <w:t>אחרת</w:t>
      </w:r>
      <w:r w:rsidRPr="00AF23D1">
        <w:rPr>
          <w:sz w:val="28"/>
          <w:rtl/>
        </w:rPr>
        <w:t xml:space="preserve"> </w:t>
      </w:r>
      <w:r w:rsidRPr="00AF23D1">
        <w:rPr>
          <w:rFonts w:hint="eastAsia"/>
          <w:sz w:val="28"/>
          <w:rtl/>
        </w:rPr>
        <w:t>עמו</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הגיעו</w:t>
      </w:r>
      <w:r w:rsidRPr="00AF23D1">
        <w:rPr>
          <w:sz w:val="28"/>
          <w:rtl/>
        </w:rPr>
        <w:t xml:space="preserve"> </w:t>
      </w:r>
      <w:r w:rsidRPr="00AF23D1">
        <w:rPr>
          <w:rFonts w:hint="eastAsia"/>
          <w:sz w:val="28"/>
          <w:rtl/>
        </w:rPr>
        <w:t>ארצה</w:t>
      </w:r>
      <w:r w:rsidRPr="00AF23D1">
        <w:rPr>
          <w:sz w:val="28"/>
          <w:rtl/>
        </w:rPr>
        <w:t xml:space="preserve"> </w:t>
      </w:r>
      <w:r w:rsidRPr="00AF23D1">
        <w:rPr>
          <w:rFonts w:hint="eastAsia"/>
          <w:sz w:val="28"/>
          <w:rtl/>
        </w:rPr>
        <w:t>הולך</w:t>
      </w:r>
      <w:r w:rsidRPr="00AF23D1">
        <w:rPr>
          <w:sz w:val="28"/>
          <w:rtl/>
        </w:rPr>
        <w:t xml:space="preserve"> </w:t>
      </w:r>
      <w:r w:rsidRPr="00AF23D1">
        <w:rPr>
          <w:rFonts w:hint="eastAsia"/>
          <w:sz w:val="28"/>
          <w:rtl/>
        </w:rPr>
        <w:t>להשתטח</w:t>
      </w:r>
      <w:r w:rsidRPr="00AF23D1">
        <w:rPr>
          <w:sz w:val="28"/>
          <w:rtl/>
        </w:rPr>
        <w:t xml:space="preserve"> </w:t>
      </w:r>
      <w:r w:rsidRPr="00AF23D1">
        <w:rPr>
          <w:rFonts w:hint="eastAsia"/>
          <w:sz w:val="28"/>
          <w:rtl/>
        </w:rPr>
        <w:t>על</w:t>
      </w:r>
      <w:r w:rsidRPr="00AF23D1">
        <w:rPr>
          <w:sz w:val="28"/>
          <w:rtl/>
        </w:rPr>
        <w:t xml:space="preserve"> </w:t>
      </w:r>
      <w:r w:rsidRPr="00AF23D1">
        <w:rPr>
          <w:rFonts w:hint="eastAsia"/>
          <w:sz w:val="28"/>
          <w:rtl/>
        </w:rPr>
        <w:t>קברי</w:t>
      </w:r>
      <w:r w:rsidRPr="00AF23D1">
        <w:rPr>
          <w:sz w:val="28"/>
          <w:rtl/>
        </w:rPr>
        <w:t xml:space="preserve"> </w:t>
      </w:r>
      <w:r w:rsidRPr="00AF23D1">
        <w:rPr>
          <w:rFonts w:hint="eastAsia"/>
          <w:sz w:val="28"/>
          <w:rtl/>
        </w:rPr>
        <w:t>אבות</w:t>
      </w:r>
      <w:r w:rsidRPr="00AF23D1">
        <w:rPr>
          <w:sz w:val="28"/>
          <w:rtl/>
        </w:rPr>
        <w:t>.</w:t>
      </w:r>
      <w:r w:rsidRPr="00AF23D1">
        <w:rPr>
          <w:rFonts w:hint="cs"/>
          <w:sz w:val="28"/>
          <w:rtl/>
        </w:rPr>
        <w:t xml:space="preserve"> </w:t>
      </w:r>
      <w:r w:rsidRPr="00AF23D1">
        <w:rPr>
          <w:rFonts w:hint="eastAsia"/>
          <w:sz w:val="28"/>
          <w:rtl/>
        </w:rPr>
        <w:t>הוא</w:t>
      </w:r>
      <w:r w:rsidRPr="00AF23D1">
        <w:rPr>
          <w:sz w:val="28"/>
          <w:rtl/>
        </w:rPr>
        <w:t xml:space="preserve"> </w:t>
      </w:r>
      <w:r w:rsidRPr="00AF23D1">
        <w:rPr>
          <w:rFonts w:hint="eastAsia"/>
          <w:sz w:val="28"/>
          <w:rtl/>
        </w:rPr>
        <w:t>לא</w:t>
      </w:r>
      <w:r w:rsidRPr="00AF23D1">
        <w:rPr>
          <w:sz w:val="28"/>
          <w:rtl/>
        </w:rPr>
        <w:t xml:space="preserve"> </w:t>
      </w:r>
      <w:r w:rsidRPr="00AF23D1">
        <w:rPr>
          <w:rFonts w:hint="eastAsia"/>
          <w:sz w:val="28"/>
          <w:rtl/>
        </w:rPr>
        <w:t>רק</w:t>
      </w:r>
      <w:r w:rsidRPr="00AF23D1">
        <w:rPr>
          <w:sz w:val="28"/>
          <w:rtl/>
        </w:rPr>
        <w:t xml:space="preserve"> </w:t>
      </w:r>
      <w:r w:rsidRPr="00AF23D1">
        <w:rPr>
          <w:rFonts w:hint="eastAsia"/>
          <w:sz w:val="28"/>
          <w:rtl/>
        </w:rPr>
        <w:t>מתגעגע</w:t>
      </w:r>
      <w:r w:rsidRPr="00AF23D1">
        <w:rPr>
          <w:sz w:val="28"/>
          <w:rtl/>
        </w:rPr>
        <w:t xml:space="preserve"> </w:t>
      </w:r>
      <w:r w:rsidRPr="00AF23D1">
        <w:rPr>
          <w:rFonts w:hint="eastAsia"/>
          <w:sz w:val="28"/>
          <w:rtl/>
        </w:rPr>
        <w:t>לאבותיו</w:t>
      </w:r>
      <w:r w:rsidRPr="00AF23D1">
        <w:rPr>
          <w:sz w:val="28"/>
          <w:rtl/>
        </w:rPr>
        <w:t xml:space="preserve"> </w:t>
      </w:r>
      <w:r w:rsidRPr="00AF23D1">
        <w:rPr>
          <w:rFonts w:hint="eastAsia"/>
          <w:sz w:val="28"/>
          <w:rtl/>
        </w:rPr>
        <w:t>שבמערת</w:t>
      </w:r>
      <w:r w:rsidRPr="00AF23D1">
        <w:rPr>
          <w:sz w:val="28"/>
          <w:rtl/>
        </w:rPr>
        <w:t xml:space="preserve"> </w:t>
      </w:r>
      <w:r w:rsidRPr="00AF23D1">
        <w:rPr>
          <w:rFonts w:hint="eastAsia"/>
          <w:sz w:val="28"/>
          <w:rtl/>
        </w:rPr>
        <w:t>המכפלה</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מותח</w:t>
      </w:r>
      <w:r w:rsidRPr="00AF23D1">
        <w:rPr>
          <w:sz w:val="28"/>
          <w:rtl/>
        </w:rPr>
        <w:t xml:space="preserve"> </w:t>
      </w:r>
      <w:r w:rsidRPr="00AF23D1">
        <w:rPr>
          <w:rFonts w:hint="eastAsia"/>
          <w:sz w:val="28"/>
          <w:rtl/>
        </w:rPr>
        <w:t>קו</w:t>
      </w:r>
      <w:r w:rsidRPr="00AF23D1">
        <w:rPr>
          <w:sz w:val="28"/>
          <w:rtl/>
        </w:rPr>
        <w:t xml:space="preserve"> </w:t>
      </w:r>
      <w:r w:rsidRPr="00AF23D1">
        <w:rPr>
          <w:rFonts w:hint="eastAsia"/>
          <w:sz w:val="28"/>
          <w:rtl/>
        </w:rPr>
        <w:t>מאברהם</w:t>
      </w:r>
      <w:r w:rsidRPr="00AF23D1">
        <w:rPr>
          <w:sz w:val="28"/>
          <w:rtl/>
        </w:rPr>
        <w:t xml:space="preserve"> </w:t>
      </w:r>
      <w:r w:rsidRPr="00AF23D1">
        <w:rPr>
          <w:rFonts w:hint="eastAsia"/>
          <w:sz w:val="28"/>
          <w:rtl/>
        </w:rPr>
        <w:t>אבינו</w:t>
      </w:r>
      <w:r w:rsidRPr="00AF23D1">
        <w:rPr>
          <w:sz w:val="28"/>
          <w:rtl/>
        </w:rPr>
        <w:t xml:space="preserve"> </w:t>
      </w:r>
      <w:r w:rsidRPr="00AF23D1">
        <w:rPr>
          <w:rFonts w:hint="eastAsia"/>
          <w:sz w:val="28"/>
          <w:rtl/>
        </w:rPr>
        <w:t>אליו</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מזכיר</w:t>
      </w:r>
      <w:r w:rsidRPr="00AF23D1">
        <w:rPr>
          <w:sz w:val="28"/>
          <w:rtl/>
        </w:rPr>
        <w:t xml:space="preserve"> </w:t>
      </w:r>
      <w:r w:rsidRPr="00AF23D1">
        <w:rPr>
          <w:rFonts w:hint="eastAsia"/>
          <w:sz w:val="28"/>
          <w:rtl/>
        </w:rPr>
        <w:t>לעצמו</w:t>
      </w:r>
      <w:r w:rsidRPr="00AF23D1">
        <w:rPr>
          <w:sz w:val="28"/>
          <w:rtl/>
        </w:rPr>
        <w:t xml:space="preserve"> </w:t>
      </w:r>
      <w:r w:rsidRPr="00AF23D1">
        <w:rPr>
          <w:rFonts w:hint="eastAsia"/>
          <w:sz w:val="28"/>
          <w:rtl/>
        </w:rPr>
        <w:t>ולעמו</w:t>
      </w:r>
      <w:r w:rsidRPr="00AF23D1">
        <w:rPr>
          <w:sz w:val="28"/>
          <w:rtl/>
        </w:rPr>
        <w:t xml:space="preserve"> </w:t>
      </w:r>
      <w:r w:rsidRPr="00AF23D1">
        <w:rPr>
          <w:rFonts w:hint="eastAsia"/>
          <w:sz w:val="28"/>
          <w:rtl/>
        </w:rPr>
        <w:t>מנין</w:t>
      </w:r>
      <w:r w:rsidRPr="00AF23D1">
        <w:rPr>
          <w:sz w:val="28"/>
          <w:rtl/>
        </w:rPr>
        <w:t xml:space="preserve"> </w:t>
      </w:r>
      <w:r w:rsidRPr="00AF23D1">
        <w:rPr>
          <w:rFonts w:hint="eastAsia"/>
          <w:sz w:val="28"/>
          <w:rtl/>
        </w:rPr>
        <w:t>זה</w:t>
      </w:r>
      <w:r w:rsidRPr="00AF23D1">
        <w:rPr>
          <w:sz w:val="28"/>
          <w:rtl/>
        </w:rPr>
        <w:t xml:space="preserve"> </w:t>
      </w:r>
      <w:r w:rsidRPr="00AF23D1">
        <w:rPr>
          <w:rFonts w:hint="eastAsia"/>
          <w:sz w:val="28"/>
          <w:rtl/>
        </w:rPr>
        <w:t>מתחיל</w:t>
      </w:r>
      <w:r w:rsidRPr="00AF23D1">
        <w:rPr>
          <w:rFonts w:hint="cs"/>
          <w:sz w:val="28"/>
          <w:rtl/>
        </w:rPr>
        <w:t xml:space="preserve">, </w:t>
      </w:r>
      <w:r w:rsidRPr="00AF23D1">
        <w:rPr>
          <w:rFonts w:hint="eastAsia"/>
          <w:sz w:val="28"/>
          <w:rtl/>
        </w:rPr>
        <w:t>הוא</w:t>
      </w:r>
      <w:r w:rsidRPr="00AF23D1">
        <w:rPr>
          <w:sz w:val="28"/>
          <w:rtl/>
        </w:rPr>
        <w:t xml:space="preserve"> </w:t>
      </w:r>
      <w:r w:rsidRPr="00AF23D1">
        <w:rPr>
          <w:rFonts w:hint="eastAsia"/>
          <w:sz w:val="28"/>
          <w:rtl/>
        </w:rPr>
        <w:t>מפנים</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השליחות</w:t>
      </w:r>
      <w:r w:rsidRPr="00AF23D1">
        <w:rPr>
          <w:sz w:val="28"/>
          <w:rtl/>
        </w:rPr>
        <w:t xml:space="preserve"> </w:t>
      </w:r>
      <w:r w:rsidRPr="00AF23D1">
        <w:rPr>
          <w:rFonts w:hint="eastAsia"/>
          <w:sz w:val="28"/>
          <w:rtl/>
        </w:rPr>
        <w:t>שלו</w:t>
      </w:r>
      <w:r w:rsidRPr="00AF23D1">
        <w:rPr>
          <w:sz w:val="28"/>
          <w:rtl/>
        </w:rPr>
        <w:t xml:space="preserve"> </w:t>
      </w:r>
      <w:r w:rsidRPr="00AF23D1">
        <w:rPr>
          <w:rFonts w:hint="eastAsia"/>
          <w:sz w:val="28"/>
          <w:rtl/>
        </w:rPr>
        <w:t>כהמשך</w:t>
      </w:r>
      <w:r w:rsidRPr="00AF23D1">
        <w:rPr>
          <w:sz w:val="28"/>
          <w:rtl/>
        </w:rPr>
        <w:t xml:space="preserve"> </w:t>
      </w:r>
      <w:r w:rsidRPr="00AF23D1">
        <w:rPr>
          <w:rFonts w:hint="eastAsia"/>
          <w:sz w:val="28"/>
          <w:rtl/>
        </w:rPr>
        <w:t>השליחות</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אברהם</w:t>
      </w:r>
      <w:r w:rsidRPr="00AF23D1">
        <w:rPr>
          <w:sz w:val="28"/>
          <w:rtl/>
        </w:rPr>
        <w:t xml:space="preserve"> </w:t>
      </w:r>
      <w:r w:rsidRPr="00AF23D1">
        <w:rPr>
          <w:rFonts w:hint="eastAsia"/>
          <w:sz w:val="28"/>
          <w:rtl/>
        </w:rPr>
        <w:t>אבינו</w:t>
      </w:r>
      <w:r w:rsidRPr="00AF23D1">
        <w:rPr>
          <w:sz w:val="28"/>
          <w:rtl/>
        </w:rPr>
        <w:t>: "</w:t>
      </w:r>
      <w:r w:rsidRPr="00AF23D1">
        <w:rPr>
          <w:rFonts w:hint="eastAsia"/>
          <w:sz w:val="28"/>
          <w:rtl/>
        </w:rPr>
        <w:t>לך</w:t>
      </w:r>
      <w:r w:rsidRPr="00AF23D1">
        <w:rPr>
          <w:sz w:val="28"/>
          <w:rtl/>
        </w:rPr>
        <w:t xml:space="preserve"> </w:t>
      </w:r>
      <w:r w:rsidRPr="00AF23D1">
        <w:rPr>
          <w:rFonts w:hint="eastAsia"/>
          <w:sz w:val="28"/>
          <w:rtl/>
        </w:rPr>
        <w:t>לך</w:t>
      </w:r>
      <w:r w:rsidRPr="00AF23D1">
        <w:rPr>
          <w:sz w:val="28"/>
          <w:rtl/>
        </w:rPr>
        <w:t>...</w:t>
      </w:r>
      <w:r>
        <w:rPr>
          <w:rFonts w:hint="cs"/>
          <w:sz w:val="28"/>
          <w:rtl/>
        </w:rPr>
        <w:t xml:space="preserve"> </w:t>
      </w:r>
      <w:r w:rsidRPr="00AF23D1">
        <w:rPr>
          <w:rFonts w:hint="eastAsia"/>
          <w:sz w:val="28"/>
          <w:rtl/>
        </w:rPr>
        <w:t>אל</w:t>
      </w:r>
      <w:r w:rsidRPr="00AF23D1">
        <w:rPr>
          <w:sz w:val="28"/>
          <w:rtl/>
        </w:rPr>
        <w:t xml:space="preserve"> </w:t>
      </w:r>
      <w:r w:rsidRPr="00AF23D1">
        <w:rPr>
          <w:rFonts w:hint="eastAsia"/>
          <w:sz w:val="28"/>
          <w:rtl/>
        </w:rPr>
        <w:t>הארץ</w:t>
      </w:r>
      <w:r w:rsidRPr="00AF23D1">
        <w:rPr>
          <w:sz w:val="28"/>
          <w:rtl/>
        </w:rPr>
        <w:t xml:space="preserve"> </w:t>
      </w:r>
      <w:r w:rsidRPr="00AF23D1">
        <w:rPr>
          <w:rFonts w:hint="eastAsia"/>
          <w:sz w:val="28"/>
          <w:rtl/>
        </w:rPr>
        <w:t>אשר</w:t>
      </w:r>
      <w:r w:rsidRPr="00AF23D1">
        <w:rPr>
          <w:sz w:val="28"/>
          <w:rtl/>
        </w:rPr>
        <w:t xml:space="preserve"> </w:t>
      </w:r>
      <w:r w:rsidRPr="00AF23D1">
        <w:rPr>
          <w:rFonts w:hint="eastAsia"/>
          <w:sz w:val="28"/>
          <w:rtl/>
        </w:rPr>
        <w:t>אראך</w:t>
      </w:r>
      <w:r w:rsidRPr="00AF23D1">
        <w:rPr>
          <w:sz w:val="28"/>
          <w:rtl/>
        </w:rPr>
        <w:t xml:space="preserve"> </w:t>
      </w:r>
      <w:r w:rsidRPr="00AF23D1">
        <w:rPr>
          <w:rFonts w:hint="eastAsia"/>
          <w:sz w:val="28"/>
          <w:rtl/>
        </w:rPr>
        <w:t>ואעשך</w:t>
      </w:r>
      <w:r w:rsidRPr="00AF23D1">
        <w:rPr>
          <w:sz w:val="28"/>
          <w:rtl/>
        </w:rPr>
        <w:t xml:space="preserve"> </w:t>
      </w:r>
      <w:r w:rsidRPr="00AF23D1">
        <w:rPr>
          <w:rFonts w:hint="eastAsia"/>
          <w:sz w:val="28"/>
          <w:rtl/>
        </w:rPr>
        <w:t>לגוי</w:t>
      </w:r>
      <w:r w:rsidRPr="00AF23D1">
        <w:rPr>
          <w:sz w:val="28"/>
          <w:rtl/>
        </w:rPr>
        <w:t xml:space="preserve"> </w:t>
      </w:r>
      <w:r w:rsidRPr="00AF23D1">
        <w:rPr>
          <w:rFonts w:hint="eastAsia"/>
          <w:sz w:val="28"/>
          <w:rtl/>
        </w:rPr>
        <w:t>גדול</w:t>
      </w:r>
      <w:r w:rsidRPr="00AF23D1">
        <w:rPr>
          <w:sz w:val="28"/>
          <w:rtl/>
        </w:rPr>
        <w:t>..."</w:t>
      </w:r>
      <w:r>
        <w:rPr>
          <w:rFonts w:hint="cs"/>
          <w:sz w:val="28"/>
          <w:rtl/>
        </w:rPr>
        <w:t xml:space="preserve"> (בראשית י"ב, א'),</w:t>
      </w:r>
      <w:r>
        <w:rPr>
          <w:sz w:val="28"/>
          <w:rtl/>
        </w:rPr>
        <w:t xml:space="preserve"> "</w:t>
      </w:r>
      <w:r w:rsidRPr="00AF23D1">
        <w:rPr>
          <w:rFonts w:hint="eastAsia"/>
          <w:sz w:val="28"/>
          <w:rtl/>
        </w:rPr>
        <w:t>לעשות</w:t>
      </w:r>
      <w:r w:rsidRPr="00AF23D1">
        <w:rPr>
          <w:sz w:val="28"/>
          <w:rtl/>
        </w:rPr>
        <w:t xml:space="preserve"> </w:t>
      </w:r>
      <w:r w:rsidRPr="00AF23D1">
        <w:rPr>
          <w:rFonts w:hint="eastAsia"/>
          <w:sz w:val="28"/>
          <w:rtl/>
        </w:rPr>
        <w:t>צדקה</w:t>
      </w:r>
      <w:r w:rsidRPr="00AF23D1">
        <w:rPr>
          <w:sz w:val="28"/>
          <w:rtl/>
        </w:rPr>
        <w:t xml:space="preserve"> </w:t>
      </w:r>
      <w:r w:rsidRPr="00AF23D1">
        <w:rPr>
          <w:rFonts w:hint="eastAsia"/>
          <w:sz w:val="28"/>
          <w:rtl/>
        </w:rPr>
        <w:t>ומשפט</w:t>
      </w:r>
      <w:r w:rsidRPr="00AF23D1">
        <w:rPr>
          <w:sz w:val="28"/>
          <w:rtl/>
        </w:rPr>
        <w:t>"</w:t>
      </w:r>
      <w:r>
        <w:rPr>
          <w:rFonts w:hint="cs"/>
          <w:sz w:val="28"/>
          <w:rtl/>
        </w:rPr>
        <w:t xml:space="preserve"> (בראשית י"ח, </w:t>
      </w:r>
      <w:r w:rsidRPr="00AF23D1">
        <w:rPr>
          <w:rFonts w:hint="cs"/>
          <w:sz w:val="28"/>
          <w:rtl/>
        </w:rPr>
        <w:t>י"ט)</w:t>
      </w:r>
      <w:r>
        <w:rPr>
          <w:rFonts w:hint="cs"/>
          <w:sz w:val="28"/>
          <w:rtl/>
        </w:rPr>
        <w:t>.</w:t>
      </w:r>
    </w:p>
    <w:p w14:paraId="34EA7B21" w14:textId="77777777" w:rsidR="00525635" w:rsidRPr="00AF23D1" w:rsidRDefault="00525635" w:rsidP="00525635">
      <w:pPr>
        <w:rPr>
          <w:sz w:val="28"/>
          <w:rtl/>
        </w:rPr>
      </w:pPr>
      <w:r w:rsidRPr="00AF23D1">
        <w:rPr>
          <w:rFonts w:hint="eastAsia"/>
          <w:sz w:val="28"/>
          <w:rtl/>
        </w:rPr>
        <w:t>רגילים</w:t>
      </w:r>
      <w:r w:rsidRPr="00AF23D1">
        <w:rPr>
          <w:sz w:val="28"/>
          <w:rtl/>
        </w:rPr>
        <w:t xml:space="preserve"> </w:t>
      </w:r>
      <w:r w:rsidRPr="00AF23D1">
        <w:rPr>
          <w:rFonts w:hint="eastAsia"/>
          <w:sz w:val="28"/>
          <w:rtl/>
        </w:rPr>
        <w:t>היינו</w:t>
      </w:r>
      <w:r w:rsidRPr="00AF23D1">
        <w:rPr>
          <w:sz w:val="28"/>
          <w:rtl/>
        </w:rPr>
        <w:t xml:space="preserve"> </w:t>
      </w:r>
      <w:r w:rsidRPr="00AF23D1">
        <w:rPr>
          <w:rFonts w:hint="eastAsia"/>
          <w:sz w:val="28"/>
          <w:rtl/>
        </w:rPr>
        <w:t>ללמוד</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תלמיד</w:t>
      </w:r>
      <w:r w:rsidRPr="00AF23D1">
        <w:rPr>
          <w:rFonts w:hint="cs"/>
          <w:sz w:val="28"/>
          <w:rtl/>
        </w:rPr>
        <w:t>י</w:t>
      </w:r>
      <w:r w:rsidRPr="00AF23D1">
        <w:rPr>
          <w:rFonts w:hint="eastAsia"/>
          <w:sz w:val="28"/>
          <w:rtl/>
        </w:rPr>
        <w:t>נו</w:t>
      </w:r>
      <w:r w:rsidRPr="00AF23D1">
        <w:rPr>
          <w:rFonts w:hint="cs"/>
          <w:sz w:val="28"/>
          <w:rtl/>
        </w:rPr>
        <w:t xml:space="preserve"> ותלמידותינו</w:t>
      </w:r>
      <w:r w:rsidRPr="00AF23D1">
        <w:rPr>
          <w:sz w:val="28"/>
          <w:rtl/>
        </w:rPr>
        <w:t xml:space="preserve">, </w:t>
      </w:r>
      <w:r w:rsidRPr="00AF23D1">
        <w:rPr>
          <w:rFonts w:hint="eastAsia"/>
          <w:sz w:val="28"/>
          <w:rtl/>
        </w:rPr>
        <w:t>כשהתכוננו</w:t>
      </w:r>
      <w:r w:rsidRPr="00AF23D1">
        <w:rPr>
          <w:sz w:val="28"/>
          <w:rtl/>
        </w:rPr>
        <w:t xml:space="preserve"> </w:t>
      </w:r>
      <w:r w:rsidRPr="00AF23D1">
        <w:rPr>
          <w:rFonts w:hint="eastAsia"/>
          <w:sz w:val="28"/>
          <w:rtl/>
        </w:rPr>
        <w:t>לשליחות</w:t>
      </w:r>
      <w:r w:rsidRPr="00AF23D1">
        <w:rPr>
          <w:sz w:val="28"/>
          <w:rtl/>
        </w:rPr>
        <w:t xml:space="preserve"> </w:t>
      </w:r>
      <w:r w:rsidRPr="00AF23D1">
        <w:rPr>
          <w:rFonts w:hint="eastAsia"/>
          <w:sz w:val="28"/>
          <w:rtl/>
        </w:rPr>
        <w:t>למען</w:t>
      </w:r>
      <w:r w:rsidRPr="00AF23D1">
        <w:rPr>
          <w:sz w:val="28"/>
          <w:rtl/>
        </w:rPr>
        <w:t xml:space="preserve"> </w:t>
      </w:r>
      <w:r w:rsidRPr="00AF23D1">
        <w:rPr>
          <w:rFonts w:hint="eastAsia"/>
          <w:sz w:val="28"/>
          <w:rtl/>
        </w:rPr>
        <w:t>המדינה</w:t>
      </w:r>
      <w:r>
        <w:rPr>
          <w:rFonts w:hint="cs"/>
          <w:sz w:val="28"/>
          <w:rtl/>
        </w:rPr>
        <w:t>,</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הדברים</w:t>
      </w:r>
      <w:r w:rsidRPr="00AF23D1">
        <w:rPr>
          <w:sz w:val="28"/>
          <w:rtl/>
        </w:rPr>
        <w:t xml:space="preserve"> </w:t>
      </w:r>
      <w:r w:rsidRPr="00AF23D1">
        <w:rPr>
          <w:rFonts w:hint="eastAsia"/>
          <w:sz w:val="28"/>
          <w:rtl/>
        </w:rPr>
        <w:t>שאמר</w:t>
      </w:r>
      <w:r w:rsidRPr="00AF23D1">
        <w:rPr>
          <w:sz w:val="28"/>
          <w:rtl/>
        </w:rPr>
        <w:t xml:space="preserve"> </w:t>
      </w:r>
      <w:r w:rsidRPr="00AF23D1">
        <w:rPr>
          <w:rFonts w:hint="eastAsia"/>
          <w:sz w:val="28"/>
          <w:rtl/>
        </w:rPr>
        <w:t>טרומפלדור</w:t>
      </w:r>
      <w:r w:rsidRPr="00AF23D1">
        <w:rPr>
          <w:rFonts w:hint="cs"/>
          <w:sz w:val="28"/>
          <w:rtl/>
        </w:rPr>
        <w:t xml:space="preserve"> ואת הגדרתו למושג 'חלוץ'</w:t>
      </w:r>
      <w:r>
        <w:rPr>
          <w:rFonts w:hint="cs"/>
          <w:sz w:val="28"/>
          <w:rtl/>
        </w:rPr>
        <w:t>. הדברים נאמרו</w:t>
      </w:r>
      <w:r w:rsidRPr="00AF23D1">
        <w:rPr>
          <w:rFonts w:hint="cs"/>
          <w:sz w:val="28"/>
          <w:rtl/>
        </w:rPr>
        <w:t xml:space="preserve"> </w:t>
      </w:r>
      <w:r w:rsidRPr="00AF23D1">
        <w:rPr>
          <w:rFonts w:hint="eastAsia"/>
          <w:sz w:val="28"/>
          <w:rtl/>
        </w:rPr>
        <w:t>בשיח</w:t>
      </w:r>
      <w:r w:rsidRPr="00AF23D1">
        <w:rPr>
          <w:rFonts w:hint="cs"/>
          <w:sz w:val="28"/>
          <w:rtl/>
        </w:rPr>
        <w:t>ה עם ז'בוטינסקי, כשהציטוט המפורסם הוא 'חסר גלגל אני גלגל'</w:t>
      </w:r>
      <w:r>
        <w:rPr>
          <w:rFonts w:hint="cs"/>
          <w:sz w:val="28"/>
          <w:rtl/>
        </w:rPr>
        <w:t xml:space="preserve"> וכך כתב ז'בוטינסקי</w:t>
      </w:r>
      <w:r w:rsidRPr="00AF23D1">
        <w:rPr>
          <w:sz w:val="28"/>
          <w:rtl/>
        </w:rPr>
        <w:t>:</w:t>
      </w:r>
    </w:p>
    <w:p w14:paraId="228273F0" w14:textId="77777777" w:rsidR="00525635" w:rsidRPr="00BF1432" w:rsidRDefault="00525635" w:rsidP="00525635">
      <w:pPr>
        <w:rPr>
          <w:b/>
          <w:bCs/>
          <w:i/>
          <w:iCs/>
          <w:sz w:val="28"/>
          <w:rtl/>
        </w:rPr>
      </w:pPr>
      <w:r w:rsidRPr="00BF1432">
        <w:rPr>
          <w:b/>
          <w:bCs/>
          <w:i/>
          <w:iCs/>
          <w:sz w:val="28"/>
          <w:rtl/>
        </w:rPr>
        <w:t>"</w:t>
      </w:r>
      <w:r w:rsidRPr="00BF1432">
        <w:rPr>
          <w:rFonts w:hint="eastAsia"/>
          <w:b/>
          <w:bCs/>
          <w:i/>
          <w:iCs/>
          <w:sz w:val="28"/>
          <w:rtl/>
        </w:rPr>
        <w:t>אף</w:t>
      </w:r>
      <w:r w:rsidRPr="00BF1432">
        <w:rPr>
          <w:b/>
          <w:bCs/>
          <w:i/>
          <w:iCs/>
          <w:sz w:val="28"/>
          <w:rtl/>
        </w:rPr>
        <w:t xml:space="preserve"> </w:t>
      </w:r>
      <w:r w:rsidRPr="00BF1432">
        <w:rPr>
          <w:rFonts w:hint="eastAsia"/>
          <w:b/>
          <w:bCs/>
          <w:i/>
          <w:iCs/>
          <w:sz w:val="28"/>
          <w:rtl/>
        </w:rPr>
        <w:t>פעם</w:t>
      </w:r>
      <w:r w:rsidRPr="00BF1432">
        <w:rPr>
          <w:b/>
          <w:bCs/>
          <w:i/>
          <w:iCs/>
          <w:sz w:val="28"/>
          <w:rtl/>
        </w:rPr>
        <w:t xml:space="preserve"> </w:t>
      </w:r>
      <w:r w:rsidRPr="00BF1432">
        <w:rPr>
          <w:rFonts w:hint="eastAsia"/>
          <w:b/>
          <w:bCs/>
          <w:i/>
          <w:iCs/>
          <w:sz w:val="28"/>
          <w:rtl/>
        </w:rPr>
        <w:t>לא</w:t>
      </w:r>
      <w:r w:rsidRPr="00BF1432">
        <w:rPr>
          <w:b/>
          <w:bCs/>
          <w:i/>
          <w:iCs/>
          <w:sz w:val="28"/>
          <w:rtl/>
        </w:rPr>
        <w:t xml:space="preserve"> </w:t>
      </w:r>
      <w:r w:rsidRPr="00BF1432">
        <w:rPr>
          <w:rFonts w:hint="eastAsia"/>
          <w:b/>
          <w:bCs/>
          <w:i/>
          <w:iCs/>
          <w:sz w:val="28"/>
          <w:rtl/>
        </w:rPr>
        <w:t>אשכח</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תשובתו</w:t>
      </w:r>
      <w:r w:rsidRPr="00BF1432">
        <w:rPr>
          <w:b/>
          <w:bCs/>
          <w:i/>
          <w:iCs/>
          <w:sz w:val="28"/>
          <w:rtl/>
        </w:rPr>
        <w:t xml:space="preserve">. </w:t>
      </w:r>
      <w:r w:rsidRPr="00BF1432">
        <w:rPr>
          <w:rFonts w:hint="eastAsia"/>
          <w:b/>
          <w:bCs/>
          <w:i/>
          <w:iCs/>
          <w:sz w:val="28"/>
          <w:rtl/>
        </w:rPr>
        <w:t>לא</w:t>
      </w:r>
      <w:r w:rsidRPr="00BF1432">
        <w:rPr>
          <w:b/>
          <w:bCs/>
          <w:i/>
          <w:iCs/>
          <w:sz w:val="28"/>
          <w:rtl/>
        </w:rPr>
        <w:t xml:space="preserve"> </w:t>
      </w:r>
      <w:r w:rsidRPr="00BF1432">
        <w:rPr>
          <w:rFonts w:hint="eastAsia"/>
          <w:b/>
          <w:bCs/>
          <w:i/>
          <w:iCs/>
          <w:sz w:val="28"/>
          <w:rtl/>
        </w:rPr>
        <w:t>אשכח</w:t>
      </w:r>
      <w:r w:rsidRPr="00BF1432">
        <w:rPr>
          <w:b/>
          <w:bCs/>
          <w:i/>
          <w:iCs/>
          <w:sz w:val="28"/>
          <w:rtl/>
        </w:rPr>
        <w:t xml:space="preserve"> </w:t>
      </w:r>
      <w:r w:rsidRPr="00BF1432">
        <w:rPr>
          <w:rFonts w:hint="eastAsia"/>
          <w:b/>
          <w:bCs/>
          <w:i/>
          <w:iCs/>
          <w:sz w:val="28"/>
          <w:rtl/>
        </w:rPr>
        <w:t>אפילו</w:t>
      </w:r>
      <w:r w:rsidRPr="00BF1432">
        <w:rPr>
          <w:b/>
          <w:bCs/>
          <w:i/>
          <w:iCs/>
          <w:sz w:val="28"/>
          <w:rtl/>
        </w:rPr>
        <w:t xml:space="preserve"> </w:t>
      </w:r>
      <w:r w:rsidRPr="00BF1432">
        <w:rPr>
          <w:rFonts w:hint="eastAsia"/>
          <w:b/>
          <w:bCs/>
          <w:i/>
          <w:iCs/>
          <w:sz w:val="28"/>
          <w:rtl/>
        </w:rPr>
        <w:t>באיזה</w:t>
      </w:r>
      <w:r w:rsidRPr="00BF1432">
        <w:rPr>
          <w:b/>
          <w:bCs/>
          <w:i/>
          <w:iCs/>
          <w:sz w:val="28"/>
          <w:rtl/>
        </w:rPr>
        <w:t xml:space="preserve"> </w:t>
      </w:r>
      <w:r w:rsidRPr="00BF1432">
        <w:rPr>
          <w:rFonts w:hint="eastAsia"/>
          <w:b/>
          <w:bCs/>
          <w:i/>
          <w:iCs/>
          <w:sz w:val="28"/>
          <w:rtl/>
        </w:rPr>
        <w:t>מעמד</w:t>
      </w:r>
      <w:r w:rsidRPr="00BF1432">
        <w:rPr>
          <w:b/>
          <w:bCs/>
          <w:i/>
          <w:iCs/>
          <w:sz w:val="28"/>
          <w:rtl/>
        </w:rPr>
        <w:t xml:space="preserve"> </w:t>
      </w:r>
      <w:r w:rsidRPr="00BF1432">
        <w:rPr>
          <w:rFonts w:hint="eastAsia"/>
          <w:b/>
          <w:bCs/>
          <w:i/>
          <w:iCs/>
          <w:sz w:val="28"/>
          <w:rtl/>
        </w:rPr>
        <w:t>ניתנה</w:t>
      </w:r>
      <w:r w:rsidRPr="00BF1432">
        <w:rPr>
          <w:b/>
          <w:bCs/>
          <w:i/>
          <w:iCs/>
          <w:sz w:val="28"/>
          <w:rtl/>
        </w:rPr>
        <w:t xml:space="preserve">. </w:t>
      </w:r>
      <w:r w:rsidRPr="00BF1432">
        <w:rPr>
          <w:rFonts w:hint="eastAsia"/>
          <w:b/>
          <w:bCs/>
          <w:i/>
          <w:iCs/>
          <w:sz w:val="28"/>
          <w:rtl/>
        </w:rPr>
        <w:t>לי</w:t>
      </w:r>
      <w:r w:rsidRPr="00BF1432">
        <w:rPr>
          <w:b/>
          <w:bCs/>
          <w:i/>
          <w:iCs/>
          <w:sz w:val="28"/>
          <w:rtl/>
        </w:rPr>
        <w:t xml:space="preserve"> </w:t>
      </w:r>
      <w:r w:rsidRPr="00BF1432">
        <w:rPr>
          <w:rFonts w:hint="eastAsia"/>
          <w:b/>
          <w:bCs/>
          <w:i/>
          <w:iCs/>
          <w:sz w:val="28"/>
          <w:rtl/>
        </w:rPr>
        <w:t>נתן</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תשובתו</w:t>
      </w:r>
      <w:r w:rsidRPr="00BF1432">
        <w:rPr>
          <w:b/>
          <w:bCs/>
          <w:i/>
          <w:iCs/>
          <w:sz w:val="28"/>
          <w:rtl/>
        </w:rPr>
        <w:t xml:space="preserve"> </w:t>
      </w:r>
      <w:r w:rsidRPr="00BF1432">
        <w:rPr>
          <w:rFonts w:hint="eastAsia"/>
          <w:b/>
          <w:bCs/>
          <w:i/>
          <w:iCs/>
          <w:sz w:val="28"/>
          <w:rtl/>
        </w:rPr>
        <w:t>בחדר</w:t>
      </w:r>
      <w:r w:rsidRPr="00BF1432">
        <w:rPr>
          <w:b/>
          <w:bCs/>
          <w:i/>
          <w:iCs/>
          <w:sz w:val="28"/>
          <w:rtl/>
        </w:rPr>
        <w:t xml:space="preserve"> </w:t>
      </w:r>
      <w:r w:rsidRPr="00BF1432">
        <w:rPr>
          <w:rFonts w:hint="eastAsia"/>
          <w:b/>
          <w:bCs/>
          <w:i/>
          <w:iCs/>
          <w:sz w:val="28"/>
          <w:rtl/>
        </w:rPr>
        <w:t>מואר</w:t>
      </w:r>
      <w:r w:rsidRPr="00BF1432">
        <w:rPr>
          <w:b/>
          <w:bCs/>
          <w:i/>
          <w:iCs/>
          <w:sz w:val="28"/>
          <w:rtl/>
        </w:rPr>
        <w:t xml:space="preserve"> </w:t>
      </w:r>
      <w:r w:rsidRPr="00BF1432">
        <w:rPr>
          <w:rFonts w:hint="eastAsia"/>
          <w:b/>
          <w:bCs/>
          <w:i/>
          <w:iCs/>
          <w:sz w:val="28"/>
          <w:rtl/>
        </w:rPr>
        <w:t>אור</w:t>
      </w:r>
      <w:r w:rsidRPr="00BF1432">
        <w:rPr>
          <w:b/>
          <w:bCs/>
          <w:i/>
          <w:iCs/>
          <w:sz w:val="28"/>
          <w:rtl/>
        </w:rPr>
        <w:t xml:space="preserve"> </w:t>
      </w:r>
      <w:r w:rsidRPr="00BF1432">
        <w:rPr>
          <w:rFonts w:hint="eastAsia"/>
          <w:b/>
          <w:bCs/>
          <w:i/>
          <w:iCs/>
          <w:sz w:val="28"/>
          <w:rtl/>
        </w:rPr>
        <w:t>קלוש</w:t>
      </w:r>
      <w:r w:rsidRPr="00BF1432">
        <w:rPr>
          <w:b/>
          <w:bCs/>
          <w:i/>
          <w:iCs/>
          <w:sz w:val="28"/>
          <w:rtl/>
        </w:rPr>
        <w:t xml:space="preserve">, </w:t>
      </w:r>
      <w:r w:rsidRPr="00BF1432">
        <w:rPr>
          <w:rFonts w:hint="eastAsia"/>
          <w:b/>
          <w:bCs/>
          <w:i/>
          <w:iCs/>
          <w:sz w:val="28"/>
          <w:rtl/>
        </w:rPr>
        <w:t>אי</w:t>
      </w:r>
      <w:r w:rsidRPr="00BF1432">
        <w:rPr>
          <w:b/>
          <w:bCs/>
          <w:i/>
          <w:iCs/>
          <w:sz w:val="28"/>
          <w:rtl/>
        </w:rPr>
        <w:t xml:space="preserve"> </w:t>
      </w:r>
      <w:r w:rsidRPr="00BF1432">
        <w:rPr>
          <w:rFonts w:hint="eastAsia"/>
          <w:b/>
          <w:bCs/>
          <w:i/>
          <w:iCs/>
          <w:sz w:val="28"/>
          <w:rtl/>
        </w:rPr>
        <w:t>שם</w:t>
      </w:r>
      <w:r w:rsidRPr="00BF1432">
        <w:rPr>
          <w:b/>
          <w:bCs/>
          <w:i/>
          <w:iCs/>
          <w:sz w:val="28"/>
          <w:rtl/>
        </w:rPr>
        <w:t xml:space="preserve"> </w:t>
      </w:r>
      <w:r w:rsidRPr="00BF1432">
        <w:rPr>
          <w:rFonts w:hint="eastAsia"/>
          <w:b/>
          <w:bCs/>
          <w:i/>
          <w:iCs/>
          <w:sz w:val="28"/>
          <w:rtl/>
        </w:rPr>
        <w:t>בפינה</w:t>
      </w:r>
      <w:r w:rsidRPr="00BF1432">
        <w:rPr>
          <w:b/>
          <w:bCs/>
          <w:i/>
          <w:iCs/>
          <w:sz w:val="28"/>
          <w:rtl/>
        </w:rPr>
        <w:t xml:space="preserve"> </w:t>
      </w:r>
      <w:r w:rsidRPr="00BF1432">
        <w:rPr>
          <w:rFonts w:hint="eastAsia"/>
          <w:b/>
          <w:bCs/>
          <w:i/>
          <w:iCs/>
          <w:sz w:val="28"/>
          <w:rtl/>
        </w:rPr>
        <w:t>נידחת</w:t>
      </w:r>
      <w:r w:rsidRPr="00BF1432">
        <w:rPr>
          <w:b/>
          <w:bCs/>
          <w:i/>
          <w:iCs/>
          <w:sz w:val="28"/>
          <w:rtl/>
        </w:rPr>
        <w:t xml:space="preserve"> </w:t>
      </w:r>
      <w:r w:rsidRPr="00BF1432">
        <w:rPr>
          <w:rFonts w:hint="eastAsia"/>
          <w:b/>
          <w:bCs/>
          <w:i/>
          <w:iCs/>
          <w:sz w:val="28"/>
          <w:rtl/>
        </w:rPr>
        <w:t>בצ</w:t>
      </w:r>
      <w:r w:rsidRPr="00BF1432">
        <w:rPr>
          <w:b/>
          <w:bCs/>
          <w:i/>
          <w:iCs/>
          <w:sz w:val="28"/>
          <w:rtl/>
        </w:rPr>
        <w:t>'</w:t>
      </w:r>
      <w:r w:rsidRPr="00BF1432">
        <w:rPr>
          <w:rFonts w:hint="eastAsia"/>
          <w:b/>
          <w:bCs/>
          <w:i/>
          <w:iCs/>
          <w:sz w:val="28"/>
          <w:rtl/>
        </w:rPr>
        <w:t>לסי</w:t>
      </w:r>
      <w:r w:rsidRPr="00BF1432">
        <w:rPr>
          <w:b/>
          <w:bCs/>
          <w:i/>
          <w:iCs/>
          <w:sz w:val="28"/>
          <w:rtl/>
        </w:rPr>
        <w:t xml:space="preserve">, </w:t>
      </w:r>
      <w:r w:rsidRPr="00BF1432">
        <w:rPr>
          <w:rFonts w:hint="eastAsia"/>
          <w:b/>
          <w:bCs/>
          <w:i/>
          <w:iCs/>
          <w:sz w:val="28"/>
          <w:rtl/>
        </w:rPr>
        <w:t>ואולם</w:t>
      </w:r>
      <w:r w:rsidRPr="00BF1432">
        <w:rPr>
          <w:b/>
          <w:bCs/>
          <w:i/>
          <w:iCs/>
          <w:sz w:val="28"/>
          <w:rtl/>
        </w:rPr>
        <w:t xml:space="preserve"> </w:t>
      </w:r>
      <w:r w:rsidRPr="00BF1432">
        <w:rPr>
          <w:rFonts w:hint="eastAsia"/>
          <w:b/>
          <w:bCs/>
          <w:i/>
          <w:iCs/>
          <w:sz w:val="28"/>
          <w:rtl/>
        </w:rPr>
        <w:t>העם</w:t>
      </w:r>
      <w:r w:rsidRPr="00BF1432">
        <w:rPr>
          <w:b/>
          <w:bCs/>
          <w:i/>
          <w:iCs/>
          <w:sz w:val="28"/>
          <w:rtl/>
        </w:rPr>
        <w:t xml:space="preserve"> </w:t>
      </w:r>
      <w:r w:rsidRPr="00BF1432">
        <w:rPr>
          <w:rFonts w:hint="eastAsia"/>
          <w:b/>
          <w:bCs/>
          <w:i/>
          <w:iCs/>
          <w:sz w:val="28"/>
          <w:rtl/>
        </w:rPr>
        <w:t>היהודי</w:t>
      </w:r>
      <w:r w:rsidRPr="00BF1432">
        <w:rPr>
          <w:b/>
          <w:bCs/>
          <w:i/>
          <w:iCs/>
          <w:sz w:val="28"/>
          <w:rtl/>
        </w:rPr>
        <w:t xml:space="preserve"> </w:t>
      </w:r>
      <w:r w:rsidRPr="00BF1432">
        <w:rPr>
          <w:rFonts w:hint="eastAsia"/>
          <w:b/>
          <w:bCs/>
          <w:i/>
          <w:iCs/>
          <w:sz w:val="28"/>
          <w:rtl/>
        </w:rPr>
        <w:t>קיבל</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תשובתו</w:t>
      </w:r>
      <w:r w:rsidRPr="00BF1432">
        <w:rPr>
          <w:b/>
          <w:bCs/>
          <w:i/>
          <w:iCs/>
          <w:sz w:val="28"/>
          <w:rtl/>
        </w:rPr>
        <w:t xml:space="preserve"> </w:t>
      </w:r>
      <w:r w:rsidRPr="00BF1432">
        <w:rPr>
          <w:rFonts w:hint="eastAsia"/>
          <w:b/>
          <w:bCs/>
          <w:i/>
          <w:iCs/>
          <w:sz w:val="28"/>
          <w:rtl/>
        </w:rPr>
        <w:t>בהרי</w:t>
      </w:r>
      <w:r w:rsidRPr="00BF1432">
        <w:rPr>
          <w:b/>
          <w:bCs/>
          <w:i/>
          <w:iCs/>
          <w:sz w:val="28"/>
          <w:rtl/>
        </w:rPr>
        <w:t xml:space="preserve"> </w:t>
      </w:r>
      <w:r w:rsidRPr="00BF1432">
        <w:rPr>
          <w:rFonts w:hint="eastAsia"/>
          <w:b/>
          <w:bCs/>
          <w:i/>
          <w:iCs/>
          <w:sz w:val="28"/>
          <w:rtl/>
        </w:rPr>
        <w:t>ארץ</w:t>
      </w:r>
      <w:r w:rsidRPr="00BF1432">
        <w:rPr>
          <w:b/>
          <w:bCs/>
          <w:i/>
          <w:iCs/>
          <w:sz w:val="28"/>
          <w:rtl/>
        </w:rPr>
        <w:t xml:space="preserve"> </w:t>
      </w:r>
      <w:r w:rsidRPr="00BF1432">
        <w:rPr>
          <w:rFonts w:hint="eastAsia"/>
          <w:b/>
          <w:bCs/>
          <w:i/>
          <w:iCs/>
          <w:sz w:val="28"/>
          <w:rtl/>
        </w:rPr>
        <w:t>ישראל</w:t>
      </w:r>
      <w:r w:rsidRPr="00BF1432">
        <w:rPr>
          <w:b/>
          <w:bCs/>
          <w:i/>
          <w:iCs/>
          <w:sz w:val="28"/>
          <w:rtl/>
        </w:rPr>
        <w:t xml:space="preserve"> </w:t>
      </w:r>
      <w:r w:rsidRPr="00BF1432">
        <w:rPr>
          <w:rFonts w:hint="eastAsia"/>
          <w:b/>
          <w:bCs/>
          <w:i/>
          <w:iCs/>
          <w:sz w:val="28"/>
          <w:rtl/>
        </w:rPr>
        <w:t>ועמקיה</w:t>
      </w:r>
      <w:r w:rsidRPr="00BF1432">
        <w:rPr>
          <w:b/>
          <w:bCs/>
          <w:i/>
          <w:iCs/>
          <w:sz w:val="28"/>
          <w:rtl/>
        </w:rPr>
        <w:t xml:space="preserve">, </w:t>
      </w:r>
      <w:r w:rsidRPr="00BF1432">
        <w:rPr>
          <w:rFonts w:hint="eastAsia"/>
          <w:b/>
          <w:bCs/>
          <w:i/>
          <w:iCs/>
          <w:sz w:val="28"/>
          <w:rtl/>
        </w:rPr>
        <w:t>וגם</w:t>
      </w:r>
      <w:r w:rsidRPr="00BF1432">
        <w:rPr>
          <w:b/>
          <w:bCs/>
          <w:i/>
          <w:iCs/>
          <w:sz w:val="28"/>
          <w:rtl/>
        </w:rPr>
        <w:t xml:space="preserve"> </w:t>
      </w:r>
      <w:r w:rsidRPr="00BF1432">
        <w:rPr>
          <w:rFonts w:hint="eastAsia"/>
          <w:b/>
          <w:bCs/>
          <w:i/>
          <w:iCs/>
          <w:sz w:val="28"/>
          <w:rtl/>
        </w:rPr>
        <w:t>העם</w:t>
      </w:r>
      <w:r w:rsidRPr="00BF1432">
        <w:rPr>
          <w:b/>
          <w:bCs/>
          <w:i/>
          <w:iCs/>
          <w:sz w:val="28"/>
          <w:rtl/>
        </w:rPr>
        <w:t xml:space="preserve"> </w:t>
      </w:r>
      <w:r w:rsidRPr="00BF1432">
        <w:rPr>
          <w:rFonts w:hint="eastAsia"/>
          <w:b/>
          <w:bCs/>
          <w:i/>
          <w:iCs/>
          <w:sz w:val="28"/>
          <w:rtl/>
        </w:rPr>
        <w:t>לא</w:t>
      </w:r>
      <w:r w:rsidRPr="00BF1432">
        <w:rPr>
          <w:b/>
          <w:bCs/>
          <w:i/>
          <w:iCs/>
          <w:sz w:val="28"/>
          <w:rtl/>
        </w:rPr>
        <w:t xml:space="preserve"> </w:t>
      </w:r>
      <w:r w:rsidRPr="00BF1432">
        <w:rPr>
          <w:rFonts w:hint="eastAsia"/>
          <w:b/>
          <w:bCs/>
          <w:i/>
          <w:iCs/>
          <w:sz w:val="28"/>
          <w:rtl/>
        </w:rPr>
        <w:t>ישכח</w:t>
      </w:r>
      <w:r w:rsidRPr="00BF1432">
        <w:rPr>
          <w:b/>
          <w:bCs/>
          <w:i/>
          <w:iCs/>
          <w:sz w:val="28"/>
          <w:rtl/>
        </w:rPr>
        <w:t xml:space="preserve"> </w:t>
      </w:r>
      <w:r w:rsidRPr="00BF1432">
        <w:rPr>
          <w:rFonts w:hint="eastAsia"/>
          <w:b/>
          <w:bCs/>
          <w:i/>
          <w:iCs/>
          <w:sz w:val="28"/>
          <w:rtl/>
        </w:rPr>
        <w:t>אותה</w:t>
      </w:r>
      <w:r w:rsidRPr="00BF1432">
        <w:rPr>
          <w:b/>
          <w:bCs/>
          <w:i/>
          <w:iCs/>
          <w:sz w:val="28"/>
          <w:rtl/>
        </w:rPr>
        <w:t xml:space="preserve"> </w:t>
      </w:r>
      <w:r w:rsidRPr="00BF1432">
        <w:rPr>
          <w:rFonts w:hint="eastAsia"/>
          <w:b/>
          <w:bCs/>
          <w:i/>
          <w:iCs/>
          <w:sz w:val="28"/>
          <w:rtl/>
        </w:rPr>
        <w:t>לעולם</w:t>
      </w:r>
      <w:r w:rsidRPr="00BF1432">
        <w:rPr>
          <w:b/>
          <w:bCs/>
          <w:i/>
          <w:iCs/>
          <w:sz w:val="28"/>
          <w:rtl/>
        </w:rPr>
        <w:t xml:space="preserve">. </w:t>
      </w:r>
      <w:r w:rsidRPr="00BF1432">
        <w:rPr>
          <w:rFonts w:hint="eastAsia"/>
          <w:b/>
          <w:bCs/>
          <w:i/>
          <w:iCs/>
          <w:sz w:val="28"/>
          <w:rtl/>
        </w:rPr>
        <w:t>הגשמת</w:t>
      </w:r>
      <w:r w:rsidRPr="00BF1432">
        <w:rPr>
          <w:b/>
          <w:bCs/>
          <w:i/>
          <w:iCs/>
          <w:sz w:val="28"/>
          <w:rtl/>
        </w:rPr>
        <w:t xml:space="preserve"> </w:t>
      </w:r>
      <w:r>
        <w:rPr>
          <w:rFonts w:hint="cs"/>
          <w:b/>
          <w:bCs/>
          <w:i/>
          <w:iCs/>
          <w:sz w:val="28"/>
          <w:rtl/>
        </w:rPr>
        <w:t>ת</w:t>
      </w:r>
      <w:r w:rsidRPr="00BF1432">
        <w:rPr>
          <w:rFonts w:hint="eastAsia"/>
          <w:b/>
          <w:bCs/>
          <w:i/>
          <w:iCs/>
          <w:sz w:val="28"/>
          <w:rtl/>
        </w:rPr>
        <w:t>כניתו</w:t>
      </w:r>
      <w:r w:rsidRPr="00BF1432">
        <w:rPr>
          <w:b/>
          <w:bCs/>
          <w:i/>
          <w:iCs/>
          <w:sz w:val="28"/>
          <w:rtl/>
        </w:rPr>
        <w:t xml:space="preserve"> </w:t>
      </w:r>
      <w:r w:rsidRPr="00BF1432">
        <w:rPr>
          <w:rFonts w:hint="eastAsia"/>
          <w:b/>
          <w:bCs/>
          <w:i/>
          <w:iCs/>
          <w:sz w:val="28"/>
          <w:rtl/>
        </w:rPr>
        <w:t>הראשונה</w:t>
      </w:r>
      <w:r w:rsidRPr="00BF1432">
        <w:rPr>
          <w:b/>
          <w:bCs/>
          <w:i/>
          <w:iCs/>
          <w:sz w:val="28"/>
          <w:rtl/>
        </w:rPr>
        <w:t xml:space="preserve"> </w:t>
      </w:r>
      <w:r w:rsidRPr="00BF1432">
        <w:rPr>
          <w:rFonts w:hint="eastAsia"/>
          <w:b/>
          <w:bCs/>
          <w:i/>
          <w:iCs/>
          <w:sz w:val="28"/>
          <w:rtl/>
        </w:rPr>
        <w:t>נמנעה</w:t>
      </w:r>
      <w:r w:rsidRPr="00BF1432">
        <w:rPr>
          <w:b/>
          <w:bCs/>
          <w:i/>
          <w:iCs/>
          <w:sz w:val="28"/>
          <w:rtl/>
        </w:rPr>
        <w:t xml:space="preserve"> </w:t>
      </w:r>
      <w:r w:rsidRPr="00BF1432">
        <w:rPr>
          <w:rFonts w:hint="eastAsia"/>
          <w:b/>
          <w:bCs/>
          <w:i/>
          <w:iCs/>
          <w:sz w:val="28"/>
          <w:rtl/>
        </w:rPr>
        <w:t>בגלל</w:t>
      </w:r>
      <w:r w:rsidRPr="00BF1432">
        <w:rPr>
          <w:b/>
          <w:bCs/>
          <w:i/>
          <w:iCs/>
          <w:sz w:val="28"/>
          <w:rtl/>
        </w:rPr>
        <w:t xml:space="preserve"> </w:t>
      </w:r>
      <w:r w:rsidRPr="00BF1432">
        <w:rPr>
          <w:rFonts w:hint="eastAsia"/>
          <w:b/>
          <w:bCs/>
          <w:i/>
          <w:iCs/>
          <w:sz w:val="28"/>
          <w:rtl/>
        </w:rPr>
        <w:t>התפוררותה</w:t>
      </w:r>
      <w:r w:rsidRPr="00BF1432">
        <w:rPr>
          <w:b/>
          <w:bCs/>
          <w:i/>
          <w:iCs/>
          <w:sz w:val="28"/>
          <w:rtl/>
        </w:rPr>
        <w:t xml:space="preserve"> </w:t>
      </w:r>
      <w:r w:rsidRPr="00BF1432">
        <w:rPr>
          <w:rFonts w:hint="eastAsia"/>
          <w:b/>
          <w:bCs/>
          <w:i/>
          <w:iCs/>
          <w:sz w:val="28"/>
          <w:rtl/>
        </w:rPr>
        <w:t>של</w:t>
      </w:r>
      <w:r w:rsidRPr="00BF1432">
        <w:rPr>
          <w:b/>
          <w:bCs/>
          <w:i/>
          <w:iCs/>
          <w:sz w:val="28"/>
          <w:rtl/>
        </w:rPr>
        <w:t xml:space="preserve"> </w:t>
      </w:r>
      <w:r w:rsidRPr="00BF1432">
        <w:rPr>
          <w:rFonts w:hint="eastAsia"/>
          <w:b/>
          <w:bCs/>
          <w:i/>
          <w:iCs/>
          <w:sz w:val="28"/>
          <w:rtl/>
        </w:rPr>
        <w:t>רוסיה</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התוכנית</w:t>
      </w:r>
      <w:r w:rsidRPr="00BF1432">
        <w:rPr>
          <w:b/>
          <w:bCs/>
          <w:i/>
          <w:iCs/>
          <w:sz w:val="28"/>
          <w:rtl/>
        </w:rPr>
        <w:t xml:space="preserve"> </w:t>
      </w:r>
      <w:r w:rsidRPr="00BF1432">
        <w:rPr>
          <w:rFonts w:hint="eastAsia"/>
          <w:b/>
          <w:bCs/>
          <w:i/>
          <w:iCs/>
          <w:sz w:val="28"/>
          <w:rtl/>
        </w:rPr>
        <w:t>השנייה</w:t>
      </w:r>
      <w:r w:rsidRPr="00BF1432">
        <w:rPr>
          <w:b/>
          <w:bCs/>
          <w:i/>
          <w:iCs/>
          <w:sz w:val="28"/>
          <w:rtl/>
        </w:rPr>
        <w:t xml:space="preserve"> </w:t>
      </w:r>
      <w:r w:rsidRPr="00BF1432">
        <w:rPr>
          <w:rFonts w:hint="eastAsia"/>
          <w:b/>
          <w:bCs/>
          <w:i/>
          <w:iCs/>
          <w:sz w:val="28"/>
          <w:rtl/>
        </w:rPr>
        <w:t>הגשים</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דבריו</w:t>
      </w:r>
      <w:r w:rsidRPr="00BF1432">
        <w:rPr>
          <w:b/>
          <w:bCs/>
          <w:i/>
          <w:iCs/>
          <w:sz w:val="28"/>
          <w:rtl/>
        </w:rPr>
        <w:t xml:space="preserve"> </w:t>
      </w:r>
      <w:r w:rsidRPr="00BF1432">
        <w:rPr>
          <w:rFonts w:hint="eastAsia"/>
          <w:b/>
          <w:bCs/>
          <w:i/>
          <w:iCs/>
          <w:sz w:val="28"/>
          <w:rtl/>
        </w:rPr>
        <w:t>לא</w:t>
      </w:r>
      <w:r w:rsidRPr="00BF1432">
        <w:rPr>
          <w:b/>
          <w:bCs/>
          <w:i/>
          <w:iCs/>
          <w:sz w:val="28"/>
          <w:rtl/>
        </w:rPr>
        <w:t xml:space="preserve"> </w:t>
      </w:r>
      <w:r w:rsidRPr="00BF1432">
        <w:rPr>
          <w:rFonts w:hint="eastAsia"/>
          <w:b/>
          <w:bCs/>
          <w:i/>
          <w:iCs/>
          <w:sz w:val="28"/>
          <w:rtl/>
        </w:rPr>
        <w:t>רשמתי</w:t>
      </w:r>
      <w:r>
        <w:rPr>
          <w:rFonts w:hint="cs"/>
          <w:b/>
          <w:bCs/>
          <w:i/>
          <w:iCs/>
          <w:sz w:val="28"/>
          <w:rtl/>
        </w:rPr>
        <w:t xml:space="preserve"> </w:t>
      </w:r>
      <w:r w:rsidRPr="00BF1432">
        <w:rPr>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צורך</w:t>
      </w:r>
      <w:r w:rsidRPr="00BF1432">
        <w:rPr>
          <w:b/>
          <w:bCs/>
          <w:i/>
          <w:iCs/>
          <w:sz w:val="28"/>
          <w:rtl/>
        </w:rPr>
        <w:t xml:space="preserve">: </w:t>
      </w:r>
      <w:r w:rsidRPr="00BF1432">
        <w:rPr>
          <w:rFonts w:hint="eastAsia"/>
          <w:b/>
          <w:bCs/>
          <w:i/>
          <w:iCs/>
          <w:sz w:val="28"/>
          <w:rtl/>
        </w:rPr>
        <w:t>הם</w:t>
      </w:r>
      <w:r w:rsidRPr="00BF1432">
        <w:rPr>
          <w:b/>
          <w:bCs/>
          <w:i/>
          <w:iCs/>
          <w:sz w:val="28"/>
          <w:rtl/>
        </w:rPr>
        <w:t xml:space="preserve"> </w:t>
      </w:r>
      <w:r w:rsidRPr="00BF1432">
        <w:rPr>
          <w:rFonts w:hint="eastAsia"/>
          <w:b/>
          <w:bCs/>
          <w:i/>
          <w:iCs/>
          <w:sz w:val="28"/>
          <w:rtl/>
        </w:rPr>
        <w:t>נשתמרו</w:t>
      </w:r>
      <w:r w:rsidRPr="00BF1432">
        <w:rPr>
          <w:b/>
          <w:bCs/>
          <w:i/>
          <w:iCs/>
          <w:sz w:val="28"/>
          <w:rtl/>
        </w:rPr>
        <w:t xml:space="preserve"> </w:t>
      </w:r>
      <w:r w:rsidRPr="00BF1432">
        <w:rPr>
          <w:rFonts w:hint="eastAsia"/>
          <w:b/>
          <w:bCs/>
          <w:i/>
          <w:iCs/>
          <w:sz w:val="28"/>
          <w:rtl/>
        </w:rPr>
        <w:t>יפה</w:t>
      </w:r>
      <w:r w:rsidRPr="00BF1432">
        <w:rPr>
          <w:b/>
          <w:bCs/>
          <w:i/>
          <w:iCs/>
          <w:sz w:val="28"/>
          <w:rtl/>
        </w:rPr>
        <w:t xml:space="preserve"> </w:t>
      </w:r>
      <w:r w:rsidRPr="00BF1432">
        <w:rPr>
          <w:rFonts w:hint="eastAsia"/>
          <w:b/>
          <w:bCs/>
          <w:i/>
          <w:iCs/>
          <w:sz w:val="28"/>
          <w:rtl/>
        </w:rPr>
        <w:t>בז</w:t>
      </w:r>
      <w:r>
        <w:rPr>
          <w:rFonts w:hint="cs"/>
          <w:b/>
          <w:bCs/>
          <w:i/>
          <w:iCs/>
          <w:sz w:val="28"/>
          <w:rtl/>
        </w:rPr>
        <w:t>י</w:t>
      </w:r>
      <w:r w:rsidRPr="00BF1432">
        <w:rPr>
          <w:rFonts w:hint="eastAsia"/>
          <w:b/>
          <w:bCs/>
          <w:i/>
          <w:iCs/>
          <w:sz w:val="28"/>
          <w:rtl/>
        </w:rPr>
        <w:t>כרוני</w:t>
      </w:r>
      <w:r w:rsidRPr="00BF1432">
        <w:rPr>
          <w:b/>
          <w:bCs/>
          <w:i/>
          <w:iCs/>
          <w:sz w:val="28"/>
          <w:rtl/>
        </w:rPr>
        <w:t xml:space="preserve"> </w:t>
      </w:r>
      <w:r w:rsidRPr="00BF1432">
        <w:rPr>
          <w:rFonts w:hint="eastAsia"/>
          <w:b/>
          <w:bCs/>
          <w:i/>
          <w:iCs/>
          <w:sz w:val="28"/>
          <w:rtl/>
        </w:rPr>
        <w:t>גם</w:t>
      </w:r>
      <w:r w:rsidRPr="00BF1432">
        <w:rPr>
          <w:b/>
          <w:bCs/>
          <w:i/>
          <w:iCs/>
          <w:sz w:val="28"/>
          <w:rtl/>
        </w:rPr>
        <w:t xml:space="preserve"> </w:t>
      </w:r>
      <w:r w:rsidRPr="00BF1432">
        <w:rPr>
          <w:rFonts w:hint="eastAsia"/>
          <w:b/>
          <w:bCs/>
          <w:i/>
          <w:iCs/>
          <w:sz w:val="28"/>
          <w:rtl/>
        </w:rPr>
        <w:t>בלא</w:t>
      </w:r>
      <w:r w:rsidRPr="00BF1432">
        <w:rPr>
          <w:b/>
          <w:bCs/>
          <w:i/>
          <w:iCs/>
          <w:sz w:val="28"/>
          <w:rtl/>
        </w:rPr>
        <w:t xml:space="preserve"> </w:t>
      </w:r>
      <w:r w:rsidRPr="00BF1432">
        <w:rPr>
          <w:rFonts w:hint="eastAsia"/>
          <w:b/>
          <w:bCs/>
          <w:i/>
          <w:iCs/>
          <w:sz w:val="28"/>
          <w:rtl/>
        </w:rPr>
        <w:t>זה</w:t>
      </w:r>
      <w:r w:rsidRPr="00BF1432">
        <w:rPr>
          <w:b/>
          <w:bCs/>
          <w:i/>
          <w:iCs/>
          <w:sz w:val="28"/>
          <w:rtl/>
        </w:rPr>
        <w:t xml:space="preserve">. </w:t>
      </w:r>
      <w:r w:rsidRPr="00BF1432">
        <w:rPr>
          <w:rFonts w:hint="eastAsia"/>
          <w:b/>
          <w:bCs/>
          <w:i/>
          <w:iCs/>
          <w:sz w:val="28"/>
          <w:rtl/>
        </w:rPr>
        <w:t>באותו</w:t>
      </w:r>
      <w:r w:rsidRPr="00BF1432">
        <w:rPr>
          <w:b/>
          <w:bCs/>
          <w:i/>
          <w:iCs/>
          <w:sz w:val="28"/>
          <w:rtl/>
        </w:rPr>
        <w:t xml:space="preserve"> </w:t>
      </w:r>
      <w:r w:rsidRPr="00BF1432">
        <w:rPr>
          <w:rFonts w:hint="eastAsia"/>
          <w:b/>
          <w:bCs/>
          <w:i/>
          <w:iCs/>
          <w:sz w:val="28"/>
          <w:rtl/>
        </w:rPr>
        <w:t>חדר</w:t>
      </w:r>
      <w:r w:rsidRPr="00BF1432">
        <w:rPr>
          <w:b/>
          <w:bCs/>
          <w:i/>
          <w:iCs/>
          <w:sz w:val="28"/>
          <w:rtl/>
        </w:rPr>
        <w:t xml:space="preserve"> </w:t>
      </w:r>
      <w:r w:rsidRPr="00BF1432">
        <w:rPr>
          <w:rFonts w:hint="eastAsia"/>
          <w:b/>
          <w:bCs/>
          <w:i/>
          <w:iCs/>
          <w:sz w:val="28"/>
          <w:rtl/>
        </w:rPr>
        <w:t>קטן</w:t>
      </w:r>
      <w:r w:rsidRPr="00BF1432">
        <w:rPr>
          <w:b/>
          <w:bCs/>
          <w:i/>
          <w:iCs/>
          <w:sz w:val="28"/>
          <w:rtl/>
        </w:rPr>
        <w:t xml:space="preserve">, </w:t>
      </w:r>
      <w:r w:rsidRPr="00BF1432">
        <w:rPr>
          <w:rFonts w:hint="eastAsia"/>
          <w:b/>
          <w:bCs/>
          <w:i/>
          <w:iCs/>
          <w:sz w:val="28"/>
          <w:rtl/>
        </w:rPr>
        <w:t>בקיץ</w:t>
      </w:r>
      <w:r w:rsidRPr="00BF1432">
        <w:rPr>
          <w:b/>
          <w:bCs/>
          <w:i/>
          <w:iCs/>
          <w:sz w:val="28"/>
          <w:rtl/>
        </w:rPr>
        <w:t xml:space="preserve"> 1916, </w:t>
      </w:r>
      <w:r w:rsidRPr="00BF1432">
        <w:rPr>
          <w:rFonts w:hint="eastAsia"/>
          <w:b/>
          <w:bCs/>
          <w:i/>
          <w:iCs/>
          <w:sz w:val="28"/>
          <w:rtl/>
        </w:rPr>
        <w:t>גולל</w:t>
      </w:r>
      <w:r w:rsidRPr="00BF1432">
        <w:rPr>
          <w:b/>
          <w:bCs/>
          <w:i/>
          <w:iCs/>
          <w:sz w:val="28"/>
          <w:rtl/>
        </w:rPr>
        <w:t xml:space="preserve"> </w:t>
      </w:r>
      <w:r w:rsidRPr="00BF1432">
        <w:rPr>
          <w:rFonts w:hint="eastAsia"/>
          <w:b/>
          <w:bCs/>
          <w:i/>
          <w:iCs/>
          <w:sz w:val="28"/>
          <w:rtl/>
        </w:rPr>
        <w:t>בפני</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הרעיון</w:t>
      </w:r>
      <w:r w:rsidRPr="00BF1432">
        <w:rPr>
          <w:b/>
          <w:bCs/>
          <w:i/>
          <w:iCs/>
          <w:sz w:val="28"/>
          <w:rtl/>
        </w:rPr>
        <w:t xml:space="preserve"> </w:t>
      </w:r>
      <w:r w:rsidRPr="00BF1432">
        <w:rPr>
          <w:rFonts w:hint="eastAsia"/>
          <w:b/>
          <w:bCs/>
          <w:i/>
          <w:iCs/>
          <w:sz w:val="28"/>
          <w:rtl/>
        </w:rPr>
        <w:t>הפשוט</w:t>
      </w:r>
      <w:r w:rsidRPr="00BF1432">
        <w:rPr>
          <w:b/>
          <w:bCs/>
          <w:i/>
          <w:iCs/>
          <w:sz w:val="28"/>
          <w:rtl/>
        </w:rPr>
        <w:t xml:space="preserve"> </w:t>
      </w:r>
      <w:r w:rsidRPr="00BF1432">
        <w:rPr>
          <w:rFonts w:hint="eastAsia"/>
          <w:b/>
          <w:bCs/>
          <w:i/>
          <w:iCs/>
          <w:sz w:val="28"/>
          <w:rtl/>
        </w:rPr>
        <w:t>והנשגב</w:t>
      </w:r>
      <w:r w:rsidRPr="00BF1432">
        <w:rPr>
          <w:b/>
          <w:bCs/>
          <w:i/>
          <w:iCs/>
          <w:sz w:val="28"/>
          <w:rtl/>
        </w:rPr>
        <w:t xml:space="preserve"> </w:t>
      </w:r>
      <w:r w:rsidRPr="00BF1432">
        <w:rPr>
          <w:rFonts w:hint="eastAsia"/>
          <w:b/>
          <w:bCs/>
          <w:i/>
          <w:iCs/>
          <w:sz w:val="28"/>
          <w:rtl/>
        </w:rPr>
        <w:t>של</w:t>
      </w:r>
      <w:r w:rsidRPr="00BF1432">
        <w:rPr>
          <w:b/>
          <w:bCs/>
          <w:i/>
          <w:iCs/>
          <w:sz w:val="28"/>
          <w:rtl/>
        </w:rPr>
        <w:t xml:space="preserve"> </w:t>
      </w:r>
      <w:r w:rsidRPr="00BF1432">
        <w:rPr>
          <w:rFonts w:hint="eastAsia"/>
          <w:b/>
          <w:bCs/>
          <w:i/>
          <w:iCs/>
          <w:sz w:val="28"/>
          <w:rtl/>
        </w:rPr>
        <w:t>ה</w:t>
      </w:r>
      <w:r w:rsidRPr="00BF1432">
        <w:rPr>
          <w:b/>
          <w:bCs/>
          <w:i/>
          <w:iCs/>
          <w:sz w:val="28"/>
          <w:rtl/>
        </w:rPr>
        <w:t>"</w:t>
      </w:r>
      <w:r w:rsidRPr="00BF1432">
        <w:rPr>
          <w:rFonts w:hint="eastAsia"/>
          <w:b/>
          <w:bCs/>
          <w:i/>
          <w:iCs/>
          <w:sz w:val="28"/>
          <w:rtl/>
        </w:rPr>
        <w:t>חלוציות</w:t>
      </w:r>
      <w:r w:rsidRPr="00BF1432">
        <w:rPr>
          <w:b/>
          <w:bCs/>
          <w:i/>
          <w:iCs/>
          <w:sz w:val="28"/>
          <w:rtl/>
        </w:rPr>
        <w:t>".</w:t>
      </w:r>
    </w:p>
    <w:p w14:paraId="01A67497" w14:textId="77777777" w:rsidR="00525635" w:rsidRPr="00BF1432" w:rsidRDefault="00525635" w:rsidP="00525635">
      <w:pPr>
        <w:rPr>
          <w:b/>
          <w:bCs/>
          <w:i/>
          <w:iCs/>
          <w:sz w:val="28"/>
          <w:rtl/>
        </w:rPr>
      </w:pPr>
      <w:r w:rsidRPr="00BF1432">
        <w:rPr>
          <w:b/>
          <w:bCs/>
          <w:i/>
          <w:iCs/>
          <w:sz w:val="28"/>
          <w:rtl/>
        </w:rPr>
        <w:t xml:space="preserve">- </w:t>
      </w:r>
      <w:r w:rsidRPr="00BF1432">
        <w:rPr>
          <w:rFonts w:hint="eastAsia"/>
          <w:b/>
          <w:bCs/>
          <w:i/>
          <w:iCs/>
          <w:sz w:val="28"/>
          <w:rtl/>
        </w:rPr>
        <w:t>חלוץ</w:t>
      </w:r>
      <w:r w:rsidRPr="00BF1432">
        <w:rPr>
          <w:b/>
          <w:bCs/>
          <w:i/>
          <w:iCs/>
          <w:sz w:val="28"/>
          <w:rtl/>
        </w:rPr>
        <w:t xml:space="preserve"> </w:t>
      </w:r>
      <w:r w:rsidRPr="00BF1432">
        <w:rPr>
          <w:rFonts w:hint="eastAsia"/>
          <w:b/>
          <w:bCs/>
          <w:i/>
          <w:iCs/>
          <w:sz w:val="28"/>
          <w:rtl/>
        </w:rPr>
        <w:t>פירושו</w:t>
      </w:r>
      <w:r w:rsidRPr="00BF1432">
        <w:rPr>
          <w:b/>
          <w:bCs/>
          <w:i/>
          <w:iCs/>
          <w:sz w:val="28"/>
          <w:rtl/>
        </w:rPr>
        <w:t xml:space="preserve"> "</w:t>
      </w:r>
      <w:r w:rsidRPr="00BF1432">
        <w:rPr>
          <w:rFonts w:hint="eastAsia"/>
          <w:b/>
          <w:bCs/>
          <w:i/>
          <w:iCs/>
          <w:sz w:val="28"/>
          <w:rtl/>
        </w:rPr>
        <w:t>צועד</w:t>
      </w:r>
      <w:r w:rsidRPr="00BF1432">
        <w:rPr>
          <w:b/>
          <w:bCs/>
          <w:i/>
          <w:iCs/>
          <w:sz w:val="28"/>
          <w:rtl/>
        </w:rPr>
        <w:t xml:space="preserve"> </w:t>
      </w:r>
      <w:r w:rsidRPr="00BF1432">
        <w:rPr>
          <w:rFonts w:hint="eastAsia"/>
          <w:b/>
          <w:bCs/>
          <w:i/>
          <w:iCs/>
          <w:sz w:val="28"/>
          <w:rtl/>
        </w:rPr>
        <w:t>בראש</w:t>
      </w:r>
      <w:r w:rsidRPr="00BF1432">
        <w:rPr>
          <w:b/>
          <w:bCs/>
          <w:i/>
          <w:iCs/>
          <w:sz w:val="28"/>
          <w:rtl/>
        </w:rPr>
        <w:t xml:space="preserve">", </w:t>
      </w:r>
      <w:r w:rsidRPr="00BF1432">
        <w:rPr>
          <w:rFonts w:hint="eastAsia"/>
          <w:b/>
          <w:bCs/>
          <w:i/>
          <w:iCs/>
          <w:sz w:val="28"/>
          <w:rtl/>
        </w:rPr>
        <w:t>אמרתי</w:t>
      </w:r>
      <w:r>
        <w:rPr>
          <w:b/>
          <w:bCs/>
          <w:i/>
          <w:iCs/>
          <w:sz w:val="28"/>
          <w:rtl/>
        </w:rPr>
        <w:t xml:space="preserve">. </w:t>
      </w:r>
      <w:r w:rsidRPr="00BF1432">
        <w:rPr>
          <w:b/>
          <w:bCs/>
          <w:i/>
          <w:iCs/>
          <w:sz w:val="28"/>
          <w:rtl/>
        </w:rPr>
        <w:t xml:space="preserve"> </w:t>
      </w:r>
      <w:r>
        <w:rPr>
          <w:rFonts w:hint="cs"/>
          <w:b/>
          <w:bCs/>
          <w:i/>
          <w:iCs/>
          <w:sz w:val="28"/>
          <w:rtl/>
        </w:rPr>
        <w:t>"</w:t>
      </w:r>
      <w:r w:rsidRPr="00BF1432">
        <w:rPr>
          <w:rFonts w:hint="eastAsia"/>
          <w:b/>
          <w:bCs/>
          <w:i/>
          <w:iCs/>
          <w:sz w:val="28"/>
          <w:rtl/>
        </w:rPr>
        <w:t>באיזה</w:t>
      </w:r>
      <w:r w:rsidRPr="00BF1432">
        <w:rPr>
          <w:b/>
          <w:bCs/>
          <w:i/>
          <w:iCs/>
          <w:sz w:val="28"/>
          <w:rtl/>
        </w:rPr>
        <w:t xml:space="preserve"> </w:t>
      </w:r>
      <w:r w:rsidRPr="00BF1432">
        <w:rPr>
          <w:rFonts w:hint="eastAsia"/>
          <w:b/>
          <w:bCs/>
          <w:i/>
          <w:iCs/>
          <w:sz w:val="28"/>
          <w:rtl/>
        </w:rPr>
        <w:t>מובן</w:t>
      </w:r>
      <w:r w:rsidRPr="00BF1432">
        <w:rPr>
          <w:b/>
          <w:bCs/>
          <w:i/>
          <w:iCs/>
          <w:sz w:val="28"/>
          <w:rtl/>
        </w:rPr>
        <w:t xml:space="preserve">? </w:t>
      </w:r>
      <w:r w:rsidRPr="00BF1432">
        <w:rPr>
          <w:rFonts w:hint="eastAsia"/>
          <w:b/>
          <w:bCs/>
          <w:i/>
          <w:iCs/>
          <w:sz w:val="28"/>
          <w:rtl/>
        </w:rPr>
        <w:t>פועלים</w:t>
      </w:r>
      <w:r w:rsidRPr="00BF1432">
        <w:rPr>
          <w:b/>
          <w:bCs/>
          <w:i/>
          <w:iCs/>
          <w:sz w:val="28"/>
          <w:rtl/>
        </w:rPr>
        <w:t>?</w:t>
      </w:r>
      <w:r>
        <w:rPr>
          <w:rFonts w:hint="cs"/>
          <w:b/>
          <w:bCs/>
          <w:i/>
          <w:iCs/>
          <w:sz w:val="28"/>
          <w:rtl/>
        </w:rPr>
        <w:t>"</w:t>
      </w:r>
    </w:p>
    <w:p w14:paraId="69D37362" w14:textId="77777777" w:rsidR="00525635" w:rsidRPr="00BF1432" w:rsidRDefault="00525635" w:rsidP="00525635">
      <w:pPr>
        <w:rPr>
          <w:b/>
          <w:bCs/>
          <w:i/>
          <w:iCs/>
          <w:sz w:val="28"/>
          <w:rtl/>
        </w:rPr>
      </w:pPr>
      <w:r w:rsidRPr="00BF1432">
        <w:rPr>
          <w:b/>
          <w:bCs/>
          <w:i/>
          <w:iCs/>
          <w:sz w:val="28"/>
          <w:rtl/>
        </w:rPr>
        <w:t xml:space="preserve">- </w:t>
      </w:r>
      <w:r>
        <w:rPr>
          <w:rFonts w:hint="cs"/>
          <w:b/>
          <w:bCs/>
          <w:i/>
          <w:iCs/>
          <w:sz w:val="28"/>
          <w:rtl/>
        </w:rPr>
        <w:t>"</w:t>
      </w:r>
      <w:r w:rsidRPr="00BF1432">
        <w:rPr>
          <w:rFonts w:hint="eastAsia"/>
          <w:b/>
          <w:bCs/>
          <w:i/>
          <w:iCs/>
          <w:sz w:val="28"/>
          <w:rtl/>
        </w:rPr>
        <w:t>לא</w:t>
      </w:r>
      <w:r w:rsidRPr="00BF1432">
        <w:rPr>
          <w:b/>
          <w:bCs/>
          <w:i/>
          <w:iCs/>
          <w:sz w:val="28"/>
          <w:rtl/>
        </w:rPr>
        <w:t xml:space="preserve">, </w:t>
      </w:r>
      <w:r w:rsidRPr="00BF1432">
        <w:rPr>
          <w:rFonts w:hint="eastAsia"/>
          <w:b/>
          <w:bCs/>
          <w:i/>
          <w:iCs/>
          <w:sz w:val="28"/>
          <w:rtl/>
        </w:rPr>
        <w:t>זהו</w:t>
      </w:r>
      <w:r w:rsidRPr="00BF1432">
        <w:rPr>
          <w:b/>
          <w:bCs/>
          <w:i/>
          <w:iCs/>
          <w:sz w:val="28"/>
          <w:rtl/>
        </w:rPr>
        <w:t xml:space="preserve"> </w:t>
      </w:r>
      <w:r w:rsidRPr="00BF1432">
        <w:rPr>
          <w:rFonts w:hint="eastAsia"/>
          <w:b/>
          <w:bCs/>
          <w:i/>
          <w:iCs/>
          <w:sz w:val="28"/>
          <w:rtl/>
        </w:rPr>
        <w:t>מושג</w:t>
      </w:r>
      <w:r w:rsidRPr="00BF1432">
        <w:rPr>
          <w:b/>
          <w:bCs/>
          <w:i/>
          <w:iCs/>
          <w:sz w:val="28"/>
          <w:rtl/>
        </w:rPr>
        <w:t xml:space="preserve"> </w:t>
      </w:r>
      <w:r w:rsidRPr="00BF1432">
        <w:rPr>
          <w:rFonts w:hint="eastAsia"/>
          <w:b/>
          <w:bCs/>
          <w:i/>
          <w:iCs/>
          <w:sz w:val="28"/>
          <w:rtl/>
        </w:rPr>
        <w:t>הרבה</w:t>
      </w:r>
      <w:r w:rsidRPr="00BF1432">
        <w:rPr>
          <w:b/>
          <w:bCs/>
          <w:i/>
          <w:iCs/>
          <w:sz w:val="28"/>
          <w:rtl/>
        </w:rPr>
        <w:t xml:space="preserve"> </w:t>
      </w:r>
      <w:r w:rsidRPr="00BF1432">
        <w:rPr>
          <w:rFonts w:hint="eastAsia"/>
          <w:b/>
          <w:bCs/>
          <w:i/>
          <w:iCs/>
          <w:sz w:val="28"/>
          <w:rtl/>
        </w:rPr>
        <w:t>יותר</w:t>
      </w:r>
      <w:r w:rsidRPr="00BF1432">
        <w:rPr>
          <w:b/>
          <w:bCs/>
          <w:i/>
          <w:iCs/>
          <w:sz w:val="28"/>
          <w:rtl/>
        </w:rPr>
        <w:t xml:space="preserve"> </w:t>
      </w:r>
      <w:r w:rsidRPr="00BF1432">
        <w:rPr>
          <w:rFonts w:hint="eastAsia"/>
          <w:b/>
          <w:bCs/>
          <w:i/>
          <w:iCs/>
          <w:sz w:val="28"/>
          <w:rtl/>
        </w:rPr>
        <w:t>רחב</w:t>
      </w:r>
      <w:r w:rsidRPr="00BF1432">
        <w:rPr>
          <w:b/>
          <w:bCs/>
          <w:i/>
          <w:iCs/>
          <w:sz w:val="28"/>
          <w:rtl/>
        </w:rPr>
        <w:t xml:space="preserve">. </w:t>
      </w:r>
      <w:r w:rsidRPr="00BF1432">
        <w:rPr>
          <w:rFonts w:hint="eastAsia"/>
          <w:b/>
          <w:bCs/>
          <w:i/>
          <w:iCs/>
          <w:sz w:val="28"/>
          <w:rtl/>
        </w:rPr>
        <w:t>כמובן</w:t>
      </w:r>
      <w:r w:rsidRPr="00BF1432">
        <w:rPr>
          <w:b/>
          <w:bCs/>
          <w:i/>
          <w:iCs/>
          <w:sz w:val="28"/>
          <w:rtl/>
        </w:rPr>
        <w:t xml:space="preserve">, </w:t>
      </w:r>
      <w:r w:rsidRPr="00BF1432">
        <w:rPr>
          <w:rFonts w:hint="eastAsia"/>
          <w:b/>
          <w:bCs/>
          <w:i/>
          <w:iCs/>
          <w:sz w:val="28"/>
          <w:rtl/>
        </w:rPr>
        <w:t>דרושים</w:t>
      </w:r>
      <w:r w:rsidRPr="00BF1432">
        <w:rPr>
          <w:b/>
          <w:bCs/>
          <w:i/>
          <w:iCs/>
          <w:sz w:val="28"/>
          <w:rtl/>
        </w:rPr>
        <w:t xml:space="preserve"> </w:t>
      </w:r>
      <w:r w:rsidRPr="00BF1432">
        <w:rPr>
          <w:rFonts w:hint="eastAsia"/>
          <w:b/>
          <w:bCs/>
          <w:i/>
          <w:iCs/>
          <w:sz w:val="28"/>
          <w:rtl/>
        </w:rPr>
        <w:t>גם</w:t>
      </w:r>
      <w:r w:rsidRPr="00BF1432">
        <w:rPr>
          <w:b/>
          <w:bCs/>
          <w:i/>
          <w:iCs/>
          <w:sz w:val="28"/>
          <w:rtl/>
        </w:rPr>
        <w:t xml:space="preserve"> </w:t>
      </w:r>
      <w:r w:rsidRPr="00BF1432">
        <w:rPr>
          <w:rFonts w:hint="eastAsia"/>
          <w:b/>
          <w:bCs/>
          <w:i/>
          <w:iCs/>
          <w:sz w:val="28"/>
          <w:rtl/>
        </w:rPr>
        <w:t>פועלים</w:t>
      </w:r>
      <w:r w:rsidRPr="00BF1432">
        <w:rPr>
          <w:b/>
          <w:bCs/>
          <w:i/>
          <w:iCs/>
          <w:sz w:val="28"/>
          <w:rtl/>
        </w:rPr>
        <w:t xml:space="preserve">, </w:t>
      </w:r>
      <w:r w:rsidRPr="00BF1432">
        <w:rPr>
          <w:rFonts w:hint="eastAsia"/>
          <w:b/>
          <w:bCs/>
          <w:i/>
          <w:iCs/>
          <w:sz w:val="28"/>
          <w:rtl/>
        </w:rPr>
        <w:t>ואולם</w:t>
      </w:r>
      <w:r w:rsidRPr="00BF1432">
        <w:rPr>
          <w:b/>
          <w:bCs/>
          <w:i/>
          <w:iCs/>
          <w:sz w:val="28"/>
          <w:rtl/>
        </w:rPr>
        <w:t xml:space="preserve"> </w:t>
      </w:r>
      <w:r w:rsidRPr="00BF1432">
        <w:rPr>
          <w:rFonts w:hint="eastAsia"/>
          <w:b/>
          <w:bCs/>
          <w:i/>
          <w:iCs/>
          <w:sz w:val="28"/>
          <w:rtl/>
        </w:rPr>
        <w:t>לא</w:t>
      </w:r>
      <w:r w:rsidRPr="00BF1432">
        <w:rPr>
          <w:b/>
          <w:bCs/>
          <w:i/>
          <w:iCs/>
          <w:sz w:val="28"/>
          <w:rtl/>
        </w:rPr>
        <w:t xml:space="preserve"> </w:t>
      </w:r>
      <w:r w:rsidRPr="00BF1432">
        <w:rPr>
          <w:rFonts w:hint="eastAsia"/>
          <w:b/>
          <w:bCs/>
          <w:i/>
          <w:iCs/>
          <w:sz w:val="28"/>
          <w:rtl/>
        </w:rPr>
        <w:t>זהו</w:t>
      </w:r>
      <w:r w:rsidRPr="00BF1432">
        <w:rPr>
          <w:b/>
          <w:bCs/>
          <w:i/>
          <w:iCs/>
          <w:sz w:val="28"/>
          <w:rtl/>
        </w:rPr>
        <w:t xml:space="preserve"> </w:t>
      </w:r>
      <w:r w:rsidRPr="00BF1432">
        <w:rPr>
          <w:rFonts w:hint="eastAsia"/>
          <w:b/>
          <w:bCs/>
          <w:i/>
          <w:iCs/>
          <w:sz w:val="28"/>
          <w:rtl/>
        </w:rPr>
        <w:t>המובן</w:t>
      </w:r>
      <w:r w:rsidRPr="00BF1432">
        <w:rPr>
          <w:b/>
          <w:bCs/>
          <w:i/>
          <w:iCs/>
          <w:sz w:val="28"/>
          <w:rtl/>
        </w:rPr>
        <w:t xml:space="preserve"> </w:t>
      </w:r>
      <w:r w:rsidRPr="00BF1432">
        <w:rPr>
          <w:rFonts w:hint="eastAsia"/>
          <w:b/>
          <w:bCs/>
          <w:i/>
          <w:iCs/>
          <w:sz w:val="28"/>
          <w:rtl/>
        </w:rPr>
        <w:t>של</w:t>
      </w:r>
      <w:r w:rsidRPr="00BF1432">
        <w:rPr>
          <w:b/>
          <w:bCs/>
          <w:i/>
          <w:iCs/>
          <w:sz w:val="28"/>
          <w:rtl/>
        </w:rPr>
        <w:t xml:space="preserve"> </w:t>
      </w:r>
      <w:r w:rsidRPr="00BF1432">
        <w:rPr>
          <w:rFonts w:hint="eastAsia"/>
          <w:b/>
          <w:bCs/>
          <w:i/>
          <w:iCs/>
          <w:sz w:val="28"/>
          <w:rtl/>
        </w:rPr>
        <w:t>המילה</w:t>
      </w:r>
      <w:r w:rsidRPr="00BF1432">
        <w:rPr>
          <w:b/>
          <w:bCs/>
          <w:i/>
          <w:iCs/>
          <w:sz w:val="28"/>
          <w:rtl/>
        </w:rPr>
        <w:t xml:space="preserve"> "</w:t>
      </w:r>
      <w:r w:rsidRPr="00BF1432">
        <w:rPr>
          <w:rFonts w:hint="eastAsia"/>
          <w:b/>
          <w:bCs/>
          <w:i/>
          <w:iCs/>
          <w:sz w:val="28"/>
          <w:rtl/>
        </w:rPr>
        <w:t>חלוץ</w:t>
      </w:r>
      <w:r w:rsidRPr="00BF1432">
        <w:rPr>
          <w:b/>
          <w:bCs/>
          <w:i/>
          <w:iCs/>
          <w:sz w:val="28"/>
          <w:rtl/>
        </w:rPr>
        <w:t xml:space="preserve">". </w:t>
      </w:r>
      <w:r w:rsidRPr="00BF1432">
        <w:rPr>
          <w:rFonts w:hint="eastAsia"/>
          <w:b/>
          <w:bCs/>
          <w:i/>
          <w:iCs/>
          <w:sz w:val="28"/>
          <w:rtl/>
        </w:rPr>
        <w:t>לנו</w:t>
      </w:r>
      <w:r w:rsidRPr="00BF1432">
        <w:rPr>
          <w:b/>
          <w:bCs/>
          <w:i/>
          <w:iCs/>
          <w:sz w:val="28"/>
          <w:rtl/>
        </w:rPr>
        <w:t xml:space="preserve"> </w:t>
      </w:r>
      <w:r w:rsidRPr="00BF1432">
        <w:rPr>
          <w:rFonts w:hint="eastAsia"/>
          <w:b/>
          <w:bCs/>
          <w:i/>
          <w:iCs/>
          <w:sz w:val="28"/>
          <w:rtl/>
        </w:rPr>
        <w:t>יהיו</w:t>
      </w:r>
      <w:r w:rsidRPr="00BF1432">
        <w:rPr>
          <w:b/>
          <w:bCs/>
          <w:i/>
          <w:iCs/>
          <w:sz w:val="28"/>
          <w:rtl/>
        </w:rPr>
        <w:t xml:space="preserve"> </w:t>
      </w:r>
      <w:r w:rsidRPr="00BF1432">
        <w:rPr>
          <w:rFonts w:hint="eastAsia"/>
          <w:b/>
          <w:bCs/>
          <w:i/>
          <w:iCs/>
          <w:sz w:val="28"/>
          <w:rtl/>
        </w:rPr>
        <w:t>אנשים</w:t>
      </w:r>
      <w:r w:rsidRPr="00BF1432">
        <w:rPr>
          <w:b/>
          <w:bCs/>
          <w:i/>
          <w:iCs/>
          <w:sz w:val="28"/>
          <w:rtl/>
        </w:rPr>
        <w:t xml:space="preserve"> </w:t>
      </w:r>
      <w:r w:rsidRPr="00BF1432">
        <w:rPr>
          <w:rFonts w:hint="eastAsia"/>
          <w:b/>
          <w:bCs/>
          <w:i/>
          <w:iCs/>
          <w:sz w:val="28"/>
          <w:rtl/>
        </w:rPr>
        <w:t>המוכנים</w:t>
      </w:r>
      <w:r w:rsidRPr="00BF1432">
        <w:rPr>
          <w:b/>
          <w:bCs/>
          <w:i/>
          <w:iCs/>
          <w:sz w:val="28"/>
          <w:rtl/>
        </w:rPr>
        <w:t xml:space="preserve"> "</w:t>
      </w:r>
      <w:r w:rsidRPr="00BF1432">
        <w:rPr>
          <w:rFonts w:hint="eastAsia"/>
          <w:b/>
          <w:bCs/>
          <w:i/>
          <w:iCs/>
          <w:sz w:val="28"/>
          <w:rtl/>
        </w:rPr>
        <w:t>לכל</w:t>
      </w:r>
      <w:r w:rsidRPr="00BF1432">
        <w:rPr>
          <w:b/>
          <w:bCs/>
          <w:i/>
          <w:iCs/>
          <w:sz w:val="28"/>
          <w:rtl/>
        </w:rPr>
        <w:t xml:space="preserve">", </w:t>
      </w:r>
      <w:r w:rsidRPr="00BF1432">
        <w:rPr>
          <w:rFonts w:hint="eastAsia"/>
          <w:b/>
          <w:bCs/>
          <w:i/>
          <w:iCs/>
          <w:sz w:val="28"/>
          <w:rtl/>
        </w:rPr>
        <w:t>לכל</w:t>
      </w:r>
      <w:r w:rsidRPr="00BF1432">
        <w:rPr>
          <w:b/>
          <w:bCs/>
          <w:i/>
          <w:iCs/>
          <w:sz w:val="28"/>
          <w:rtl/>
        </w:rPr>
        <w:t xml:space="preserve"> </w:t>
      </w:r>
      <w:r w:rsidRPr="00BF1432">
        <w:rPr>
          <w:rFonts w:hint="eastAsia"/>
          <w:b/>
          <w:bCs/>
          <w:i/>
          <w:iCs/>
          <w:sz w:val="28"/>
          <w:rtl/>
        </w:rPr>
        <w:t>מה</w:t>
      </w:r>
      <w:r w:rsidRPr="00BF1432">
        <w:rPr>
          <w:b/>
          <w:bCs/>
          <w:i/>
          <w:iCs/>
          <w:sz w:val="28"/>
          <w:rtl/>
        </w:rPr>
        <w:t xml:space="preserve"> </w:t>
      </w:r>
      <w:r w:rsidRPr="00BF1432">
        <w:rPr>
          <w:rFonts w:hint="eastAsia"/>
          <w:b/>
          <w:bCs/>
          <w:i/>
          <w:iCs/>
          <w:sz w:val="28"/>
          <w:rtl/>
        </w:rPr>
        <w:t>שתדרוש</w:t>
      </w:r>
      <w:r w:rsidRPr="00BF1432">
        <w:rPr>
          <w:b/>
          <w:bCs/>
          <w:i/>
          <w:iCs/>
          <w:sz w:val="28"/>
          <w:rtl/>
        </w:rPr>
        <w:t xml:space="preserve"> </w:t>
      </w:r>
      <w:r w:rsidRPr="00BF1432">
        <w:rPr>
          <w:rFonts w:hint="eastAsia"/>
          <w:b/>
          <w:bCs/>
          <w:i/>
          <w:iCs/>
          <w:sz w:val="28"/>
          <w:rtl/>
        </w:rPr>
        <w:t>ארץ</w:t>
      </w:r>
      <w:r w:rsidRPr="00BF1432">
        <w:rPr>
          <w:b/>
          <w:bCs/>
          <w:i/>
          <w:iCs/>
          <w:sz w:val="28"/>
          <w:rtl/>
        </w:rPr>
        <w:t xml:space="preserve"> </w:t>
      </w:r>
      <w:r w:rsidRPr="00BF1432">
        <w:rPr>
          <w:rFonts w:hint="eastAsia"/>
          <w:b/>
          <w:bCs/>
          <w:i/>
          <w:iCs/>
          <w:sz w:val="28"/>
          <w:rtl/>
        </w:rPr>
        <w:t>ישראל</w:t>
      </w:r>
      <w:r w:rsidRPr="00BF1432">
        <w:rPr>
          <w:b/>
          <w:bCs/>
          <w:i/>
          <w:iCs/>
          <w:sz w:val="28"/>
          <w:rtl/>
        </w:rPr>
        <w:t xml:space="preserve">. </w:t>
      </w:r>
      <w:r w:rsidRPr="00BF1432">
        <w:rPr>
          <w:rFonts w:hint="eastAsia"/>
          <w:b/>
          <w:bCs/>
          <w:i/>
          <w:iCs/>
          <w:sz w:val="28"/>
          <w:rtl/>
        </w:rPr>
        <w:t>ל</w:t>
      </w:r>
      <w:r w:rsidRPr="00BF1432">
        <w:rPr>
          <w:b/>
          <w:bCs/>
          <w:i/>
          <w:iCs/>
          <w:sz w:val="28"/>
          <w:rtl/>
        </w:rPr>
        <w:t>"</w:t>
      </w:r>
      <w:r w:rsidRPr="00BF1432">
        <w:rPr>
          <w:rFonts w:hint="eastAsia"/>
          <w:b/>
          <w:bCs/>
          <w:i/>
          <w:iCs/>
          <w:sz w:val="28"/>
          <w:rtl/>
        </w:rPr>
        <w:t>פועל</w:t>
      </w:r>
      <w:r w:rsidRPr="00BF1432">
        <w:rPr>
          <w:b/>
          <w:bCs/>
          <w:i/>
          <w:iCs/>
          <w:sz w:val="28"/>
          <w:rtl/>
        </w:rPr>
        <w:t xml:space="preserve">" </w:t>
      </w:r>
      <w:r w:rsidRPr="00BF1432">
        <w:rPr>
          <w:rFonts w:hint="eastAsia"/>
          <w:b/>
          <w:bCs/>
          <w:i/>
          <w:iCs/>
          <w:sz w:val="28"/>
          <w:rtl/>
        </w:rPr>
        <w:t>יש</w:t>
      </w:r>
      <w:r w:rsidRPr="00BF1432">
        <w:rPr>
          <w:b/>
          <w:bCs/>
          <w:i/>
          <w:iCs/>
          <w:sz w:val="28"/>
          <w:rtl/>
        </w:rPr>
        <w:t xml:space="preserve"> </w:t>
      </w:r>
      <w:r w:rsidRPr="00BF1432">
        <w:rPr>
          <w:rFonts w:hint="eastAsia"/>
          <w:b/>
          <w:bCs/>
          <w:i/>
          <w:iCs/>
          <w:sz w:val="28"/>
          <w:rtl/>
        </w:rPr>
        <w:t>האינטרסים</w:t>
      </w:r>
      <w:r w:rsidRPr="00BF1432">
        <w:rPr>
          <w:b/>
          <w:bCs/>
          <w:i/>
          <w:iCs/>
          <w:sz w:val="28"/>
          <w:rtl/>
        </w:rPr>
        <w:t xml:space="preserve"> </w:t>
      </w:r>
      <w:r w:rsidRPr="00BF1432">
        <w:rPr>
          <w:rFonts w:hint="eastAsia"/>
          <w:b/>
          <w:bCs/>
          <w:i/>
          <w:iCs/>
          <w:sz w:val="28"/>
          <w:rtl/>
        </w:rPr>
        <w:t>הפועליים</w:t>
      </w:r>
      <w:r w:rsidRPr="00BF1432">
        <w:rPr>
          <w:b/>
          <w:bCs/>
          <w:i/>
          <w:iCs/>
          <w:sz w:val="28"/>
          <w:rtl/>
        </w:rPr>
        <w:t xml:space="preserve"> </w:t>
      </w:r>
      <w:r w:rsidRPr="00BF1432">
        <w:rPr>
          <w:rFonts w:hint="eastAsia"/>
          <w:b/>
          <w:bCs/>
          <w:i/>
          <w:iCs/>
          <w:sz w:val="28"/>
          <w:rtl/>
        </w:rPr>
        <w:t>שלו</w:t>
      </w:r>
      <w:r w:rsidRPr="00BF1432">
        <w:rPr>
          <w:b/>
          <w:bCs/>
          <w:i/>
          <w:iCs/>
          <w:sz w:val="28"/>
          <w:rtl/>
        </w:rPr>
        <w:t xml:space="preserve">, </w:t>
      </w:r>
      <w:r w:rsidRPr="00BF1432">
        <w:rPr>
          <w:rFonts w:hint="eastAsia"/>
          <w:b/>
          <w:bCs/>
          <w:i/>
          <w:iCs/>
          <w:sz w:val="28"/>
          <w:rtl/>
        </w:rPr>
        <w:t>לחיילים</w:t>
      </w:r>
      <w:r w:rsidRPr="00BF1432">
        <w:rPr>
          <w:b/>
          <w:bCs/>
          <w:i/>
          <w:iCs/>
          <w:sz w:val="28"/>
          <w:rtl/>
        </w:rPr>
        <w:t xml:space="preserve"> </w:t>
      </w:r>
      <w:r w:rsidRPr="00BF1432">
        <w:rPr>
          <w:rFonts w:hint="eastAsia"/>
          <w:b/>
          <w:bCs/>
          <w:i/>
          <w:iCs/>
          <w:sz w:val="28"/>
          <w:rtl/>
        </w:rPr>
        <w:t>ה</w:t>
      </w:r>
      <w:r w:rsidRPr="00BF1432">
        <w:rPr>
          <w:b/>
          <w:bCs/>
          <w:i/>
          <w:iCs/>
          <w:sz w:val="28"/>
          <w:rtl/>
        </w:rPr>
        <w:t xml:space="preserve">- </w:t>
      </w:r>
      <w:r w:rsidRPr="00BF1432">
        <w:rPr>
          <w:b/>
          <w:bCs/>
          <w:i/>
          <w:iCs/>
          <w:sz w:val="28"/>
        </w:rPr>
        <w:t>esprit de corps</w:t>
      </w:r>
      <w:r w:rsidRPr="00BF1432">
        <w:rPr>
          <w:b/>
          <w:bCs/>
          <w:i/>
          <w:iCs/>
          <w:sz w:val="28"/>
          <w:rtl/>
        </w:rPr>
        <w:t xml:space="preserve"> </w:t>
      </w:r>
      <w:r w:rsidRPr="00BF1432">
        <w:rPr>
          <w:rFonts w:hint="eastAsia"/>
          <w:b/>
          <w:bCs/>
          <w:i/>
          <w:iCs/>
          <w:sz w:val="28"/>
          <w:rtl/>
        </w:rPr>
        <w:t>שלהם</w:t>
      </w:r>
      <w:r w:rsidRPr="00BF1432">
        <w:rPr>
          <w:b/>
          <w:bCs/>
          <w:i/>
          <w:iCs/>
          <w:sz w:val="28"/>
          <w:rtl/>
        </w:rPr>
        <w:t xml:space="preserve">; </w:t>
      </w:r>
      <w:r w:rsidRPr="00BF1432">
        <w:rPr>
          <w:rFonts w:hint="eastAsia"/>
          <w:b/>
          <w:bCs/>
          <w:i/>
          <w:iCs/>
          <w:sz w:val="28"/>
          <w:rtl/>
        </w:rPr>
        <w:t>לרופא</w:t>
      </w:r>
      <w:r>
        <w:rPr>
          <w:rFonts w:hint="cs"/>
          <w:b/>
          <w:bCs/>
          <w:i/>
          <w:iCs/>
          <w:sz w:val="28"/>
          <w:rtl/>
        </w:rPr>
        <w:t>,</w:t>
      </w:r>
      <w:r w:rsidRPr="00BF1432">
        <w:rPr>
          <w:b/>
          <w:bCs/>
          <w:i/>
          <w:iCs/>
          <w:sz w:val="28"/>
          <w:rtl/>
        </w:rPr>
        <w:t xml:space="preserve"> </w:t>
      </w:r>
      <w:r w:rsidRPr="00BF1432">
        <w:rPr>
          <w:rFonts w:hint="eastAsia"/>
          <w:b/>
          <w:bCs/>
          <w:i/>
          <w:iCs/>
          <w:sz w:val="28"/>
          <w:rtl/>
        </w:rPr>
        <w:t>למהנדס</w:t>
      </w:r>
      <w:r w:rsidRPr="00BF1432">
        <w:rPr>
          <w:b/>
          <w:bCs/>
          <w:i/>
          <w:iCs/>
          <w:sz w:val="28"/>
          <w:rtl/>
        </w:rPr>
        <w:t xml:space="preserve"> </w:t>
      </w:r>
      <w:r w:rsidRPr="00BF1432">
        <w:rPr>
          <w:rFonts w:hint="eastAsia"/>
          <w:b/>
          <w:bCs/>
          <w:i/>
          <w:iCs/>
          <w:sz w:val="28"/>
          <w:rtl/>
        </w:rPr>
        <w:t>ולכל</w:t>
      </w:r>
      <w:r w:rsidRPr="00BF1432">
        <w:rPr>
          <w:b/>
          <w:bCs/>
          <w:i/>
          <w:iCs/>
          <w:sz w:val="28"/>
          <w:rtl/>
        </w:rPr>
        <w:t xml:space="preserve"> </w:t>
      </w:r>
      <w:r w:rsidRPr="00BF1432">
        <w:rPr>
          <w:rFonts w:hint="eastAsia"/>
          <w:b/>
          <w:bCs/>
          <w:i/>
          <w:iCs/>
          <w:sz w:val="28"/>
          <w:rtl/>
        </w:rPr>
        <w:t>השאר</w:t>
      </w:r>
      <w:r w:rsidRPr="00BF1432">
        <w:rPr>
          <w:b/>
          <w:bCs/>
          <w:i/>
          <w:iCs/>
          <w:sz w:val="28"/>
          <w:rtl/>
        </w:rPr>
        <w:t xml:space="preserve"> </w:t>
      </w:r>
      <w:r w:rsidRPr="00BF1432">
        <w:rPr>
          <w:rFonts w:hint="eastAsia"/>
          <w:b/>
          <w:bCs/>
          <w:i/>
          <w:iCs/>
          <w:sz w:val="28"/>
          <w:rtl/>
        </w:rPr>
        <w:t>יש</w:t>
      </w:r>
      <w:r w:rsidRPr="00BF1432">
        <w:rPr>
          <w:b/>
          <w:bCs/>
          <w:i/>
          <w:iCs/>
          <w:sz w:val="28"/>
          <w:rtl/>
        </w:rPr>
        <w:t xml:space="preserve"> </w:t>
      </w:r>
      <w:r w:rsidRPr="00BF1432">
        <w:rPr>
          <w:rFonts w:hint="eastAsia"/>
          <w:b/>
          <w:bCs/>
          <w:i/>
          <w:iCs/>
          <w:sz w:val="28"/>
          <w:rtl/>
        </w:rPr>
        <w:t>הרגלים</w:t>
      </w:r>
      <w:r w:rsidRPr="00BF1432">
        <w:rPr>
          <w:b/>
          <w:bCs/>
          <w:i/>
          <w:iCs/>
          <w:sz w:val="28"/>
          <w:rtl/>
        </w:rPr>
        <w:t xml:space="preserve"> </w:t>
      </w:r>
      <w:r w:rsidRPr="00BF1432">
        <w:rPr>
          <w:rFonts w:hint="eastAsia"/>
          <w:b/>
          <w:bCs/>
          <w:i/>
          <w:iCs/>
          <w:sz w:val="28"/>
          <w:rtl/>
        </w:rPr>
        <w:t>משלהם</w:t>
      </w:r>
      <w:r w:rsidRPr="00BF1432">
        <w:rPr>
          <w:b/>
          <w:bCs/>
          <w:i/>
          <w:iCs/>
          <w:sz w:val="28"/>
          <w:rtl/>
        </w:rPr>
        <w:t xml:space="preserve">, </w:t>
      </w:r>
      <w:r w:rsidRPr="00BF1432">
        <w:rPr>
          <w:rFonts w:hint="eastAsia"/>
          <w:b/>
          <w:bCs/>
          <w:i/>
          <w:iCs/>
          <w:sz w:val="28"/>
          <w:rtl/>
        </w:rPr>
        <w:t>אם</w:t>
      </w:r>
      <w:r w:rsidRPr="00BF1432">
        <w:rPr>
          <w:b/>
          <w:bCs/>
          <w:i/>
          <w:iCs/>
          <w:sz w:val="28"/>
          <w:rtl/>
        </w:rPr>
        <w:t xml:space="preserve"> </w:t>
      </w:r>
      <w:r w:rsidRPr="00BF1432">
        <w:rPr>
          <w:rFonts w:hint="eastAsia"/>
          <w:b/>
          <w:bCs/>
          <w:i/>
          <w:iCs/>
          <w:sz w:val="28"/>
          <w:rtl/>
        </w:rPr>
        <w:t>אפשר</w:t>
      </w:r>
      <w:r w:rsidRPr="00BF1432">
        <w:rPr>
          <w:b/>
          <w:bCs/>
          <w:i/>
          <w:iCs/>
          <w:sz w:val="28"/>
          <w:rtl/>
        </w:rPr>
        <w:t xml:space="preserve"> </w:t>
      </w:r>
      <w:r w:rsidRPr="00BF1432">
        <w:rPr>
          <w:rFonts w:hint="eastAsia"/>
          <w:b/>
          <w:bCs/>
          <w:i/>
          <w:iCs/>
          <w:sz w:val="28"/>
          <w:rtl/>
        </w:rPr>
        <w:t>לומר</w:t>
      </w:r>
      <w:r w:rsidRPr="00BF1432">
        <w:rPr>
          <w:b/>
          <w:bCs/>
          <w:i/>
          <w:iCs/>
          <w:sz w:val="28"/>
          <w:rtl/>
        </w:rPr>
        <w:t xml:space="preserve"> </w:t>
      </w:r>
      <w:r w:rsidRPr="00BF1432">
        <w:rPr>
          <w:rFonts w:hint="eastAsia"/>
          <w:b/>
          <w:bCs/>
          <w:i/>
          <w:iCs/>
          <w:sz w:val="28"/>
          <w:rtl/>
        </w:rPr>
        <w:t>כך</w:t>
      </w:r>
      <w:r w:rsidRPr="00BF1432">
        <w:rPr>
          <w:b/>
          <w:bCs/>
          <w:i/>
          <w:iCs/>
          <w:sz w:val="28"/>
          <w:rtl/>
        </w:rPr>
        <w:t xml:space="preserve">. </w:t>
      </w:r>
      <w:r w:rsidRPr="00BF1432">
        <w:rPr>
          <w:rFonts w:hint="eastAsia"/>
          <w:b/>
          <w:bCs/>
          <w:i/>
          <w:iCs/>
          <w:sz w:val="28"/>
          <w:rtl/>
        </w:rPr>
        <w:t>אולם</w:t>
      </w:r>
      <w:r w:rsidRPr="00BF1432">
        <w:rPr>
          <w:b/>
          <w:bCs/>
          <w:i/>
          <w:iCs/>
          <w:sz w:val="28"/>
          <w:rtl/>
        </w:rPr>
        <w:t xml:space="preserve"> </w:t>
      </w:r>
      <w:r w:rsidRPr="00BF1432">
        <w:rPr>
          <w:rFonts w:hint="eastAsia"/>
          <w:b/>
          <w:bCs/>
          <w:i/>
          <w:iCs/>
          <w:sz w:val="28"/>
          <w:rtl/>
        </w:rPr>
        <w:t>אנו</w:t>
      </w:r>
      <w:r w:rsidRPr="00BF1432">
        <w:rPr>
          <w:b/>
          <w:bCs/>
          <w:i/>
          <w:iCs/>
          <w:sz w:val="28"/>
          <w:rtl/>
        </w:rPr>
        <w:t xml:space="preserve"> </w:t>
      </w:r>
      <w:r w:rsidRPr="00BF1432">
        <w:rPr>
          <w:rFonts w:hint="eastAsia"/>
          <w:b/>
          <w:bCs/>
          <w:i/>
          <w:iCs/>
          <w:sz w:val="28"/>
          <w:rtl/>
        </w:rPr>
        <w:t>צריכים</w:t>
      </w:r>
      <w:r w:rsidRPr="00BF1432">
        <w:rPr>
          <w:b/>
          <w:bCs/>
          <w:i/>
          <w:iCs/>
          <w:sz w:val="28"/>
          <w:rtl/>
        </w:rPr>
        <w:t xml:space="preserve"> </w:t>
      </w:r>
      <w:r w:rsidRPr="00BF1432">
        <w:rPr>
          <w:rFonts w:hint="eastAsia"/>
          <w:b/>
          <w:bCs/>
          <w:i/>
          <w:iCs/>
          <w:sz w:val="28"/>
          <w:rtl/>
        </w:rPr>
        <w:t>להקים</w:t>
      </w:r>
      <w:r w:rsidRPr="00BF1432">
        <w:rPr>
          <w:b/>
          <w:bCs/>
          <w:i/>
          <w:iCs/>
          <w:sz w:val="28"/>
          <w:rtl/>
        </w:rPr>
        <w:t xml:space="preserve"> </w:t>
      </w:r>
      <w:r w:rsidRPr="00BF1432">
        <w:rPr>
          <w:rFonts w:hint="eastAsia"/>
          <w:b/>
          <w:bCs/>
          <w:i/>
          <w:iCs/>
          <w:sz w:val="28"/>
          <w:rtl/>
        </w:rPr>
        <w:t>דור</w:t>
      </w:r>
      <w:r w:rsidRPr="00BF1432">
        <w:rPr>
          <w:b/>
          <w:bCs/>
          <w:i/>
          <w:iCs/>
          <w:sz w:val="28"/>
          <w:rtl/>
        </w:rPr>
        <w:t xml:space="preserve"> </w:t>
      </w:r>
      <w:r w:rsidRPr="00BF1432">
        <w:rPr>
          <w:rFonts w:hint="eastAsia"/>
          <w:b/>
          <w:bCs/>
          <w:i/>
          <w:iCs/>
          <w:sz w:val="28"/>
          <w:rtl/>
        </w:rPr>
        <w:t>שלא</w:t>
      </w:r>
      <w:r w:rsidRPr="00BF1432">
        <w:rPr>
          <w:b/>
          <w:bCs/>
          <w:i/>
          <w:iCs/>
          <w:sz w:val="28"/>
          <w:rtl/>
        </w:rPr>
        <w:t xml:space="preserve"> </w:t>
      </w:r>
      <w:r w:rsidRPr="00BF1432">
        <w:rPr>
          <w:rFonts w:hint="eastAsia"/>
          <w:b/>
          <w:bCs/>
          <w:i/>
          <w:iCs/>
          <w:sz w:val="28"/>
          <w:rtl/>
        </w:rPr>
        <w:t>יהיו</w:t>
      </w:r>
      <w:r w:rsidRPr="00BF1432">
        <w:rPr>
          <w:b/>
          <w:bCs/>
          <w:i/>
          <w:iCs/>
          <w:sz w:val="28"/>
          <w:rtl/>
        </w:rPr>
        <w:t xml:space="preserve"> </w:t>
      </w:r>
      <w:r w:rsidRPr="00BF1432">
        <w:rPr>
          <w:rFonts w:hint="eastAsia"/>
          <w:b/>
          <w:bCs/>
          <w:i/>
          <w:iCs/>
          <w:sz w:val="28"/>
          <w:rtl/>
        </w:rPr>
        <w:t>לו</w:t>
      </w:r>
      <w:r w:rsidRPr="00BF1432">
        <w:rPr>
          <w:b/>
          <w:bCs/>
          <w:i/>
          <w:iCs/>
          <w:sz w:val="28"/>
          <w:rtl/>
        </w:rPr>
        <w:t xml:space="preserve"> </w:t>
      </w:r>
      <w:r w:rsidRPr="00BF1432">
        <w:rPr>
          <w:rFonts w:hint="eastAsia"/>
          <w:b/>
          <w:bCs/>
          <w:i/>
          <w:iCs/>
          <w:sz w:val="28"/>
          <w:rtl/>
        </w:rPr>
        <w:t>אינטרסים</w:t>
      </w:r>
      <w:r w:rsidRPr="00BF1432">
        <w:rPr>
          <w:b/>
          <w:bCs/>
          <w:i/>
          <w:iCs/>
          <w:sz w:val="28"/>
          <w:rtl/>
        </w:rPr>
        <w:t xml:space="preserve"> </w:t>
      </w:r>
      <w:r w:rsidRPr="00BF1432">
        <w:rPr>
          <w:rFonts w:hint="eastAsia"/>
          <w:b/>
          <w:bCs/>
          <w:i/>
          <w:iCs/>
          <w:sz w:val="28"/>
          <w:rtl/>
        </w:rPr>
        <w:t>ולא</w:t>
      </w:r>
      <w:r w:rsidRPr="00BF1432">
        <w:rPr>
          <w:b/>
          <w:bCs/>
          <w:i/>
          <w:iCs/>
          <w:sz w:val="28"/>
          <w:rtl/>
        </w:rPr>
        <w:t xml:space="preserve"> </w:t>
      </w:r>
      <w:r w:rsidRPr="00BF1432">
        <w:rPr>
          <w:rFonts w:hint="eastAsia"/>
          <w:b/>
          <w:bCs/>
          <w:i/>
          <w:iCs/>
          <w:sz w:val="28"/>
          <w:rtl/>
        </w:rPr>
        <w:t>יהיו</w:t>
      </w:r>
      <w:r w:rsidRPr="00BF1432">
        <w:rPr>
          <w:b/>
          <w:bCs/>
          <w:i/>
          <w:iCs/>
          <w:sz w:val="28"/>
          <w:rtl/>
        </w:rPr>
        <w:t xml:space="preserve"> </w:t>
      </w:r>
      <w:r w:rsidRPr="00BF1432">
        <w:rPr>
          <w:rFonts w:hint="eastAsia"/>
          <w:b/>
          <w:bCs/>
          <w:i/>
          <w:iCs/>
          <w:sz w:val="28"/>
          <w:rtl/>
        </w:rPr>
        <w:t>לו</w:t>
      </w:r>
      <w:r w:rsidRPr="00BF1432">
        <w:rPr>
          <w:b/>
          <w:bCs/>
          <w:i/>
          <w:iCs/>
          <w:sz w:val="28"/>
          <w:rtl/>
        </w:rPr>
        <w:t xml:space="preserve"> </w:t>
      </w:r>
      <w:r w:rsidRPr="00BF1432">
        <w:rPr>
          <w:rFonts w:hint="eastAsia"/>
          <w:b/>
          <w:bCs/>
          <w:i/>
          <w:iCs/>
          <w:sz w:val="28"/>
          <w:rtl/>
        </w:rPr>
        <w:t>הרגלים</w:t>
      </w:r>
      <w:r w:rsidRPr="00BF1432">
        <w:rPr>
          <w:b/>
          <w:bCs/>
          <w:i/>
          <w:iCs/>
          <w:sz w:val="28"/>
          <w:rtl/>
        </w:rPr>
        <w:t xml:space="preserve">. </w:t>
      </w:r>
      <w:r w:rsidRPr="00BF1432">
        <w:rPr>
          <w:rFonts w:hint="eastAsia"/>
          <w:b/>
          <w:bCs/>
          <w:i/>
          <w:iCs/>
          <w:sz w:val="28"/>
          <w:rtl/>
        </w:rPr>
        <w:t>מטיל</w:t>
      </w:r>
      <w:r w:rsidRPr="00BF1432">
        <w:rPr>
          <w:b/>
          <w:bCs/>
          <w:i/>
          <w:iCs/>
          <w:sz w:val="28"/>
          <w:rtl/>
        </w:rPr>
        <w:t xml:space="preserve"> </w:t>
      </w:r>
      <w:r w:rsidRPr="00BF1432">
        <w:rPr>
          <w:rFonts w:hint="eastAsia"/>
          <w:b/>
          <w:bCs/>
          <w:i/>
          <w:iCs/>
          <w:sz w:val="28"/>
          <w:rtl/>
        </w:rPr>
        <w:t>ברזל</w:t>
      </w:r>
      <w:r w:rsidRPr="00BF1432">
        <w:rPr>
          <w:b/>
          <w:bCs/>
          <w:i/>
          <w:iCs/>
          <w:sz w:val="28"/>
          <w:rtl/>
        </w:rPr>
        <w:t xml:space="preserve"> </w:t>
      </w:r>
      <w:r w:rsidRPr="00BF1432">
        <w:rPr>
          <w:rFonts w:hint="eastAsia"/>
          <w:b/>
          <w:bCs/>
          <w:i/>
          <w:iCs/>
          <w:sz w:val="28"/>
          <w:rtl/>
        </w:rPr>
        <w:t>סתם</w:t>
      </w:r>
      <w:r w:rsidRPr="00BF1432">
        <w:rPr>
          <w:b/>
          <w:bCs/>
          <w:i/>
          <w:iCs/>
          <w:sz w:val="28"/>
          <w:rtl/>
        </w:rPr>
        <w:t xml:space="preserve">. </w:t>
      </w:r>
      <w:r w:rsidRPr="00BF1432">
        <w:rPr>
          <w:rFonts w:hint="eastAsia"/>
          <w:b/>
          <w:bCs/>
          <w:i/>
          <w:iCs/>
          <w:sz w:val="28"/>
          <w:rtl/>
        </w:rPr>
        <w:t>גמיש</w:t>
      </w:r>
      <w:r>
        <w:rPr>
          <w:rFonts w:hint="cs"/>
          <w:b/>
          <w:bCs/>
          <w:i/>
          <w:iCs/>
          <w:sz w:val="28"/>
          <w:rtl/>
        </w:rPr>
        <w:t xml:space="preserve"> </w:t>
      </w:r>
      <w:r w:rsidRPr="00BF1432">
        <w:rPr>
          <w:b/>
          <w:bCs/>
          <w:i/>
          <w:iCs/>
          <w:sz w:val="28"/>
          <w:rtl/>
        </w:rPr>
        <w:t xml:space="preserve">- </w:t>
      </w:r>
      <w:r w:rsidRPr="00BF1432">
        <w:rPr>
          <w:rFonts w:hint="eastAsia"/>
          <w:b/>
          <w:bCs/>
          <w:i/>
          <w:iCs/>
          <w:sz w:val="28"/>
          <w:rtl/>
        </w:rPr>
        <w:t>אבל</w:t>
      </w:r>
      <w:r w:rsidRPr="00BF1432">
        <w:rPr>
          <w:b/>
          <w:bCs/>
          <w:i/>
          <w:iCs/>
          <w:sz w:val="28"/>
          <w:rtl/>
        </w:rPr>
        <w:t xml:space="preserve"> </w:t>
      </w:r>
      <w:r w:rsidRPr="00BF1432">
        <w:rPr>
          <w:rFonts w:hint="eastAsia"/>
          <w:b/>
          <w:bCs/>
          <w:i/>
          <w:iCs/>
          <w:sz w:val="28"/>
          <w:rtl/>
        </w:rPr>
        <w:t>ברזל</w:t>
      </w:r>
      <w:r w:rsidRPr="00BF1432">
        <w:rPr>
          <w:b/>
          <w:bCs/>
          <w:i/>
          <w:iCs/>
          <w:sz w:val="28"/>
          <w:rtl/>
        </w:rPr>
        <w:t xml:space="preserve">. </w:t>
      </w:r>
      <w:r w:rsidRPr="00BF1432">
        <w:rPr>
          <w:rFonts w:hint="eastAsia"/>
          <w:b/>
          <w:bCs/>
          <w:i/>
          <w:iCs/>
          <w:sz w:val="28"/>
          <w:rtl/>
        </w:rPr>
        <w:t>מתכת</w:t>
      </w:r>
      <w:r w:rsidRPr="00BF1432">
        <w:rPr>
          <w:b/>
          <w:bCs/>
          <w:i/>
          <w:iCs/>
          <w:sz w:val="28"/>
          <w:rtl/>
        </w:rPr>
        <w:t xml:space="preserve"> </w:t>
      </w:r>
      <w:r w:rsidRPr="00BF1432">
        <w:rPr>
          <w:rFonts w:hint="eastAsia"/>
          <w:b/>
          <w:bCs/>
          <w:i/>
          <w:iCs/>
          <w:sz w:val="28"/>
          <w:rtl/>
        </w:rPr>
        <w:t>שאפשר</w:t>
      </w:r>
      <w:r w:rsidRPr="00BF1432">
        <w:rPr>
          <w:b/>
          <w:bCs/>
          <w:i/>
          <w:iCs/>
          <w:sz w:val="28"/>
          <w:rtl/>
        </w:rPr>
        <w:t xml:space="preserve"> </w:t>
      </w:r>
      <w:r w:rsidRPr="00BF1432">
        <w:rPr>
          <w:rFonts w:hint="eastAsia"/>
          <w:b/>
          <w:bCs/>
          <w:i/>
          <w:iCs/>
          <w:sz w:val="28"/>
          <w:rtl/>
        </w:rPr>
        <w:t>לחשל</w:t>
      </w:r>
      <w:r w:rsidRPr="00BF1432">
        <w:rPr>
          <w:b/>
          <w:bCs/>
          <w:i/>
          <w:iCs/>
          <w:sz w:val="28"/>
          <w:rtl/>
        </w:rPr>
        <w:t xml:space="preserve"> </w:t>
      </w:r>
      <w:r w:rsidRPr="00BF1432">
        <w:rPr>
          <w:rFonts w:hint="eastAsia"/>
          <w:b/>
          <w:bCs/>
          <w:i/>
          <w:iCs/>
          <w:sz w:val="28"/>
          <w:rtl/>
        </w:rPr>
        <w:t>ממנה</w:t>
      </w:r>
      <w:r w:rsidRPr="00BF1432">
        <w:rPr>
          <w:b/>
          <w:bCs/>
          <w:i/>
          <w:iCs/>
          <w:sz w:val="28"/>
          <w:rtl/>
        </w:rPr>
        <w:t xml:space="preserve"> </w:t>
      </w:r>
      <w:r w:rsidRPr="00BF1432">
        <w:rPr>
          <w:rFonts w:hint="eastAsia"/>
          <w:b/>
          <w:bCs/>
          <w:i/>
          <w:iCs/>
          <w:sz w:val="28"/>
          <w:rtl/>
        </w:rPr>
        <w:t>כל</w:t>
      </w:r>
      <w:r w:rsidRPr="00BF1432">
        <w:rPr>
          <w:b/>
          <w:bCs/>
          <w:i/>
          <w:iCs/>
          <w:sz w:val="28"/>
          <w:rtl/>
        </w:rPr>
        <w:t xml:space="preserve"> </w:t>
      </w:r>
      <w:r w:rsidRPr="00BF1432">
        <w:rPr>
          <w:rFonts w:hint="eastAsia"/>
          <w:b/>
          <w:bCs/>
          <w:i/>
          <w:iCs/>
          <w:sz w:val="28"/>
          <w:rtl/>
        </w:rPr>
        <w:t>מה</w:t>
      </w:r>
      <w:r w:rsidRPr="00BF1432">
        <w:rPr>
          <w:b/>
          <w:bCs/>
          <w:i/>
          <w:iCs/>
          <w:sz w:val="28"/>
          <w:rtl/>
        </w:rPr>
        <w:t xml:space="preserve"> </w:t>
      </w:r>
      <w:r w:rsidRPr="00BF1432">
        <w:rPr>
          <w:rFonts w:hint="eastAsia"/>
          <w:b/>
          <w:bCs/>
          <w:i/>
          <w:iCs/>
          <w:sz w:val="28"/>
          <w:rtl/>
        </w:rPr>
        <w:t>שיש</w:t>
      </w:r>
      <w:r w:rsidRPr="00BF1432">
        <w:rPr>
          <w:b/>
          <w:bCs/>
          <w:i/>
          <w:iCs/>
          <w:sz w:val="28"/>
          <w:rtl/>
        </w:rPr>
        <w:t xml:space="preserve"> </w:t>
      </w:r>
      <w:r w:rsidRPr="00BF1432">
        <w:rPr>
          <w:rFonts w:hint="eastAsia"/>
          <w:b/>
          <w:bCs/>
          <w:i/>
          <w:iCs/>
          <w:sz w:val="28"/>
          <w:rtl/>
        </w:rPr>
        <w:t>צורך</w:t>
      </w:r>
      <w:r w:rsidRPr="00BF1432">
        <w:rPr>
          <w:b/>
          <w:bCs/>
          <w:i/>
          <w:iCs/>
          <w:sz w:val="28"/>
          <w:rtl/>
        </w:rPr>
        <w:t xml:space="preserve"> </w:t>
      </w:r>
      <w:r w:rsidRPr="00BF1432">
        <w:rPr>
          <w:rFonts w:hint="eastAsia"/>
          <w:b/>
          <w:bCs/>
          <w:i/>
          <w:iCs/>
          <w:sz w:val="28"/>
          <w:rtl/>
        </w:rPr>
        <w:t>בו</w:t>
      </w:r>
      <w:r w:rsidRPr="00BF1432">
        <w:rPr>
          <w:b/>
          <w:bCs/>
          <w:i/>
          <w:iCs/>
          <w:sz w:val="28"/>
          <w:rtl/>
        </w:rPr>
        <w:t xml:space="preserve"> </w:t>
      </w:r>
      <w:r w:rsidRPr="00BF1432">
        <w:rPr>
          <w:rFonts w:hint="eastAsia"/>
          <w:b/>
          <w:bCs/>
          <w:i/>
          <w:iCs/>
          <w:sz w:val="28"/>
          <w:rtl/>
        </w:rPr>
        <w:t>בשביל</w:t>
      </w:r>
      <w:r w:rsidRPr="00BF1432">
        <w:rPr>
          <w:b/>
          <w:bCs/>
          <w:i/>
          <w:iCs/>
          <w:sz w:val="28"/>
          <w:rtl/>
        </w:rPr>
        <w:t xml:space="preserve"> </w:t>
      </w:r>
      <w:r w:rsidRPr="00BF1432">
        <w:rPr>
          <w:rFonts w:hint="eastAsia"/>
          <w:b/>
          <w:bCs/>
          <w:i/>
          <w:iCs/>
          <w:sz w:val="28"/>
          <w:rtl/>
        </w:rPr>
        <w:t>המכונה</w:t>
      </w:r>
      <w:r w:rsidRPr="00BF1432">
        <w:rPr>
          <w:b/>
          <w:bCs/>
          <w:i/>
          <w:iCs/>
          <w:sz w:val="28"/>
          <w:rtl/>
        </w:rPr>
        <w:t xml:space="preserve"> </w:t>
      </w:r>
      <w:r w:rsidRPr="00BF1432">
        <w:rPr>
          <w:rFonts w:hint="eastAsia"/>
          <w:b/>
          <w:bCs/>
          <w:i/>
          <w:iCs/>
          <w:sz w:val="28"/>
          <w:rtl/>
        </w:rPr>
        <w:t>הלאומית</w:t>
      </w:r>
      <w:r w:rsidRPr="00BF1432">
        <w:rPr>
          <w:b/>
          <w:bCs/>
          <w:i/>
          <w:iCs/>
          <w:sz w:val="28"/>
          <w:rtl/>
        </w:rPr>
        <w:t xml:space="preserve">. </w:t>
      </w:r>
      <w:r w:rsidRPr="00BF1432">
        <w:rPr>
          <w:rFonts w:hint="eastAsia"/>
          <w:b/>
          <w:bCs/>
          <w:i/>
          <w:iCs/>
          <w:sz w:val="28"/>
          <w:rtl/>
        </w:rPr>
        <w:t>חסר</w:t>
      </w:r>
      <w:r w:rsidRPr="00BF1432">
        <w:rPr>
          <w:b/>
          <w:bCs/>
          <w:i/>
          <w:iCs/>
          <w:sz w:val="28"/>
          <w:rtl/>
        </w:rPr>
        <w:t xml:space="preserve"> </w:t>
      </w:r>
      <w:r w:rsidRPr="00BF1432">
        <w:rPr>
          <w:rFonts w:hint="eastAsia"/>
          <w:b/>
          <w:bCs/>
          <w:i/>
          <w:iCs/>
          <w:sz w:val="28"/>
          <w:rtl/>
        </w:rPr>
        <w:t>גלגל</w:t>
      </w:r>
      <w:r>
        <w:rPr>
          <w:b/>
          <w:bCs/>
          <w:i/>
          <w:iCs/>
          <w:sz w:val="28"/>
          <w:rtl/>
        </w:rPr>
        <w:t>?</w:t>
      </w:r>
      <w:r w:rsidRPr="00BF1432">
        <w:rPr>
          <w:b/>
          <w:bCs/>
          <w:i/>
          <w:iCs/>
          <w:sz w:val="28"/>
          <w:rtl/>
        </w:rPr>
        <w:t xml:space="preserve"> </w:t>
      </w:r>
      <w:r w:rsidRPr="00BF1432">
        <w:rPr>
          <w:rFonts w:hint="eastAsia"/>
          <w:b/>
          <w:bCs/>
          <w:i/>
          <w:iCs/>
          <w:sz w:val="28"/>
          <w:rtl/>
        </w:rPr>
        <w:t>אני</w:t>
      </w:r>
      <w:r w:rsidRPr="00BF1432">
        <w:rPr>
          <w:b/>
          <w:bCs/>
          <w:i/>
          <w:iCs/>
          <w:sz w:val="28"/>
          <w:rtl/>
        </w:rPr>
        <w:t xml:space="preserve"> </w:t>
      </w:r>
      <w:r w:rsidRPr="00BF1432">
        <w:rPr>
          <w:rFonts w:hint="eastAsia"/>
          <w:b/>
          <w:bCs/>
          <w:i/>
          <w:iCs/>
          <w:sz w:val="28"/>
          <w:rtl/>
        </w:rPr>
        <w:t>הגלגל</w:t>
      </w:r>
      <w:r w:rsidRPr="00BF1432">
        <w:rPr>
          <w:b/>
          <w:bCs/>
          <w:i/>
          <w:iCs/>
          <w:sz w:val="28"/>
          <w:rtl/>
        </w:rPr>
        <w:t xml:space="preserve">. </w:t>
      </w:r>
      <w:r w:rsidRPr="00BF1432">
        <w:rPr>
          <w:rFonts w:hint="eastAsia"/>
          <w:b/>
          <w:bCs/>
          <w:i/>
          <w:iCs/>
          <w:sz w:val="28"/>
          <w:rtl/>
        </w:rPr>
        <w:t>חסרים</w:t>
      </w:r>
      <w:r w:rsidRPr="00BF1432">
        <w:rPr>
          <w:b/>
          <w:bCs/>
          <w:i/>
          <w:iCs/>
          <w:sz w:val="28"/>
          <w:rtl/>
        </w:rPr>
        <w:t xml:space="preserve"> </w:t>
      </w:r>
      <w:r w:rsidRPr="00BF1432">
        <w:rPr>
          <w:rFonts w:hint="eastAsia"/>
          <w:b/>
          <w:bCs/>
          <w:i/>
          <w:iCs/>
          <w:sz w:val="28"/>
          <w:rtl/>
        </w:rPr>
        <w:t>מסמר</w:t>
      </w:r>
      <w:r w:rsidRPr="00BF1432">
        <w:rPr>
          <w:b/>
          <w:bCs/>
          <w:i/>
          <w:iCs/>
          <w:sz w:val="28"/>
          <w:rtl/>
        </w:rPr>
        <w:t xml:space="preserve">, </w:t>
      </w:r>
      <w:r w:rsidRPr="00BF1432">
        <w:rPr>
          <w:rFonts w:hint="eastAsia"/>
          <w:b/>
          <w:bCs/>
          <w:i/>
          <w:iCs/>
          <w:sz w:val="28"/>
          <w:rtl/>
        </w:rPr>
        <w:t>בורג</w:t>
      </w:r>
      <w:r w:rsidRPr="00BF1432">
        <w:rPr>
          <w:b/>
          <w:bCs/>
          <w:i/>
          <w:iCs/>
          <w:sz w:val="28"/>
          <w:rtl/>
        </w:rPr>
        <w:t xml:space="preserve">, </w:t>
      </w:r>
      <w:r w:rsidRPr="00BF1432">
        <w:rPr>
          <w:rFonts w:hint="eastAsia"/>
          <w:b/>
          <w:bCs/>
          <w:i/>
          <w:iCs/>
          <w:sz w:val="28"/>
          <w:rtl/>
        </w:rPr>
        <w:t>גלגל</w:t>
      </w:r>
      <w:r w:rsidRPr="00BF1432">
        <w:rPr>
          <w:b/>
          <w:bCs/>
          <w:i/>
          <w:iCs/>
          <w:sz w:val="28"/>
          <w:rtl/>
        </w:rPr>
        <w:t xml:space="preserve"> </w:t>
      </w:r>
      <w:r w:rsidRPr="00BF1432">
        <w:rPr>
          <w:rFonts w:hint="eastAsia"/>
          <w:b/>
          <w:bCs/>
          <w:i/>
          <w:iCs/>
          <w:sz w:val="28"/>
          <w:rtl/>
        </w:rPr>
        <w:t>תנופה</w:t>
      </w:r>
      <w:r w:rsidRPr="00BF1432">
        <w:rPr>
          <w:b/>
          <w:bCs/>
          <w:i/>
          <w:iCs/>
          <w:sz w:val="28"/>
          <w:rtl/>
        </w:rPr>
        <w:t xml:space="preserve">? </w:t>
      </w:r>
      <w:r w:rsidRPr="00BF1432">
        <w:rPr>
          <w:rFonts w:hint="eastAsia"/>
          <w:b/>
          <w:bCs/>
          <w:i/>
          <w:iCs/>
          <w:sz w:val="28"/>
          <w:rtl/>
        </w:rPr>
        <w:t>קחו</w:t>
      </w:r>
      <w:r w:rsidRPr="00BF1432">
        <w:rPr>
          <w:b/>
          <w:bCs/>
          <w:i/>
          <w:iCs/>
          <w:sz w:val="28"/>
          <w:rtl/>
        </w:rPr>
        <w:t xml:space="preserve"> </w:t>
      </w:r>
      <w:r w:rsidRPr="00BF1432">
        <w:rPr>
          <w:rFonts w:hint="eastAsia"/>
          <w:b/>
          <w:bCs/>
          <w:i/>
          <w:iCs/>
          <w:sz w:val="28"/>
          <w:rtl/>
        </w:rPr>
        <w:t>אותי</w:t>
      </w:r>
      <w:r w:rsidRPr="00BF1432">
        <w:rPr>
          <w:b/>
          <w:bCs/>
          <w:i/>
          <w:iCs/>
          <w:sz w:val="28"/>
          <w:rtl/>
        </w:rPr>
        <w:t xml:space="preserve">. </w:t>
      </w:r>
      <w:r w:rsidRPr="00BF1432">
        <w:rPr>
          <w:rFonts w:hint="eastAsia"/>
          <w:b/>
          <w:bCs/>
          <w:i/>
          <w:iCs/>
          <w:sz w:val="28"/>
          <w:rtl/>
        </w:rPr>
        <w:t>צריך</w:t>
      </w:r>
      <w:r w:rsidRPr="00BF1432">
        <w:rPr>
          <w:b/>
          <w:bCs/>
          <w:i/>
          <w:iCs/>
          <w:sz w:val="28"/>
          <w:rtl/>
        </w:rPr>
        <w:t xml:space="preserve"> </w:t>
      </w:r>
      <w:r w:rsidRPr="00BF1432">
        <w:rPr>
          <w:rFonts w:hint="eastAsia"/>
          <w:b/>
          <w:bCs/>
          <w:i/>
          <w:iCs/>
          <w:sz w:val="28"/>
          <w:rtl/>
        </w:rPr>
        <w:t>לחפור</w:t>
      </w:r>
      <w:r w:rsidRPr="00BF1432">
        <w:rPr>
          <w:b/>
          <w:bCs/>
          <w:i/>
          <w:iCs/>
          <w:sz w:val="28"/>
          <w:rtl/>
        </w:rPr>
        <w:t xml:space="preserve"> </w:t>
      </w:r>
      <w:r w:rsidRPr="00BF1432">
        <w:rPr>
          <w:rFonts w:hint="eastAsia"/>
          <w:b/>
          <w:bCs/>
          <w:i/>
          <w:iCs/>
          <w:sz w:val="28"/>
          <w:rtl/>
        </w:rPr>
        <w:t>אדמה</w:t>
      </w:r>
      <w:r w:rsidRPr="00BF1432">
        <w:rPr>
          <w:b/>
          <w:bCs/>
          <w:i/>
          <w:iCs/>
          <w:sz w:val="28"/>
          <w:rtl/>
        </w:rPr>
        <w:t xml:space="preserve">? </w:t>
      </w:r>
      <w:r w:rsidRPr="00BF1432">
        <w:rPr>
          <w:rFonts w:hint="eastAsia"/>
          <w:b/>
          <w:bCs/>
          <w:i/>
          <w:iCs/>
          <w:sz w:val="28"/>
          <w:rtl/>
        </w:rPr>
        <w:t>אני</w:t>
      </w:r>
      <w:r w:rsidRPr="00BF1432">
        <w:rPr>
          <w:b/>
          <w:bCs/>
          <w:i/>
          <w:iCs/>
          <w:sz w:val="28"/>
          <w:rtl/>
        </w:rPr>
        <w:t xml:space="preserve"> </w:t>
      </w:r>
      <w:r w:rsidRPr="00BF1432">
        <w:rPr>
          <w:rFonts w:hint="eastAsia"/>
          <w:b/>
          <w:bCs/>
          <w:i/>
          <w:iCs/>
          <w:sz w:val="28"/>
          <w:rtl/>
        </w:rPr>
        <w:t>חופר</w:t>
      </w:r>
      <w:r w:rsidRPr="00BF1432">
        <w:rPr>
          <w:b/>
          <w:bCs/>
          <w:i/>
          <w:iCs/>
          <w:sz w:val="28"/>
          <w:rtl/>
        </w:rPr>
        <w:t xml:space="preserve">. </w:t>
      </w:r>
      <w:r w:rsidRPr="00BF1432">
        <w:rPr>
          <w:rFonts w:hint="eastAsia"/>
          <w:b/>
          <w:bCs/>
          <w:i/>
          <w:iCs/>
          <w:sz w:val="28"/>
          <w:rtl/>
        </w:rPr>
        <w:t>צריך</w:t>
      </w:r>
      <w:r w:rsidRPr="00BF1432">
        <w:rPr>
          <w:b/>
          <w:bCs/>
          <w:i/>
          <w:iCs/>
          <w:sz w:val="28"/>
          <w:rtl/>
        </w:rPr>
        <w:t xml:space="preserve"> </w:t>
      </w:r>
      <w:r w:rsidRPr="00BF1432">
        <w:rPr>
          <w:rFonts w:hint="eastAsia"/>
          <w:b/>
          <w:bCs/>
          <w:i/>
          <w:iCs/>
          <w:sz w:val="28"/>
          <w:rtl/>
        </w:rPr>
        <w:t>לירות</w:t>
      </w:r>
      <w:r w:rsidRPr="00BF1432">
        <w:rPr>
          <w:b/>
          <w:bCs/>
          <w:i/>
          <w:iCs/>
          <w:sz w:val="28"/>
          <w:rtl/>
        </w:rPr>
        <w:t xml:space="preserve">? </w:t>
      </w:r>
      <w:r w:rsidRPr="00BF1432">
        <w:rPr>
          <w:rFonts w:hint="eastAsia"/>
          <w:b/>
          <w:bCs/>
          <w:i/>
          <w:iCs/>
          <w:sz w:val="28"/>
          <w:rtl/>
        </w:rPr>
        <w:t>אני</w:t>
      </w:r>
      <w:r w:rsidRPr="00BF1432">
        <w:rPr>
          <w:b/>
          <w:bCs/>
          <w:i/>
          <w:iCs/>
          <w:sz w:val="28"/>
          <w:rtl/>
        </w:rPr>
        <w:t xml:space="preserve"> </w:t>
      </w:r>
      <w:r w:rsidRPr="00BF1432">
        <w:rPr>
          <w:rFonts w:hint="eastAsia"/>
          <w:b/>
          <w:bCs/>
          <w:i/>
          <w:iCs/>
          <w:sz w:val="28"/>
          <w:rtl/>
        </w:rPr>
        <w:t>חייל</w:t>
      </w:r>
      <w:r w:rsidRPr="00BF1432">
        <w:rPr>
          <w:b/>
          <w:bCs/>
          <w:i/>
          <w:iCs/>
          <w:sz w:val="28"/>
          <w:rtl/>
        </w:rPr>
        <w:t xml:space="preserve">. </w:t>
      </w:r>
      <w:r w:rsidRPr="00BF1432">
        <w:rPr>
          <w:rFonts w:hint="eastAsia"/>
          <w:b/>
          <w:bCs/>
          <w:i/>
          <w:iCs/>
          <w:sz w:val="28"/>
          <w:rtl/>
        </w:rPr>
        <w:t>משטרה</w:t>
      </w:r>
      <w:r w:rsidRPr="00BF1432">
        <w:rPr>
          <w:b/>
          <w:bCs/>
          <w:i/>
          <w:iCs/>
          <w:sz w:val="28"/>
          <w:rtl/>
        </w:rPr>
        <w:t xml:space="preserve">? </w:t>
      </w:r>
      <w:r w:rsidRPr="00BF1432">
        <w:rPr>
          <w:rFonts w:hint="eastAsia"/>
          <w:b/>
          <w:bCs/>
          <w:i/>
          <w:iCs/>
          <w:sz w:val="28"/>
          <w:rtl/>
        </w:rPr>
        <w:t>רופא</w:t>
      </w:r>
      <w:r w:rsidRPr="00BF1432">
        <w:rPr>
          <w:b/>
          <w:bCs/>
          <w:i/>
          <w:iCs/>
          <w:sz w:val="28"/>
          <w:rtl/>
        </w:rPr>
        <w:t xml:space="preserve">? </w:t>
      </w:r>
      <w:r w:rsidRPr="00BF1432">
        <w:rPr>
          <w:rFonts w:hint="eastAsia"/>
          <w:b/>
          <w:bCs/>
          <w:i/>
          <w:iCs/>
          <w:sz w:val="28"/>
          <w:rtl/>
        </w:rPr>
        <w:t>עורכי</w:t>
      </w:r>
      <w:r w:rsidRPr="00BF1432">
        <w:rPr>
          <w:b/>
          <w:bCs/>
          <w:i/>
          <w:iCs/>
          <w:sz w:val="28"/>
          <w:rtl/>
        </w:rPr>
        <w:t xml:space="preserve"> </w:t>
      </w:r>
      <w:r w:rsidRPr="00BF1432">
        <w:rPr>
          <w:rFonts w:hint="eastAsia"/>
          <w:b/>
          <w:bCs/>
          <w:i/>
          <w:iCs/>
          <w:sz w:val="28"/>
          <w:rtl/>
        </w:rPr>
        <w:t>דין</w:t>
      </w:r>
      <w:r w:rsidRPr="00BF1432">
        <w:rPr>
          <w:b/>
          <w:bCs/>
          <w:i/>
          <w:iCs/>
          <w:sz w:val="28"/>
          <w:rtl/>
        </w:rPr>
        <w:t xml:space="preserve">? </w:t>
      </w:r>
      <w:r w:rsidRPr="00BF1432">
        <w:rPr>
          <w:rFonts w:hint="eastAsia"/>
          <w:b/>
          <w:bCs/>
          <w:i/>
          <w:iCs/>
          <w:sz w:val="28"/>
          <w:rtl/>
        </w:rPr>
        <w:t>מורים</w:t>
      </w:r>
      <w:r w:rsidRPr="00BF1432">
        <w:rPr>
          <w:b/>
          <w:bCs/>
          <w:i/>
          <w:iCs/>
          <w:sz w:val="28"/>
          <w:rtl/>
        </w:rPr>
        <w:t xml:space="preserve">? </w:t>
      </w:r>
      <w:r w:rsidRPr="00BF1432">
        <w:rPr>
          <w:rFonts w:hint="eastAsia"/>
          <w:b/>
          <w:bCs/>
          <w:i/>
          <w:iCs/>
          <w:sz w:val="28"/>
          <w:rtl/>
        </w:rPr>
        <w:t>שואבי</w:t>
      </w:r>
      <w:r w:rsidRPr="00BF1432">
        <w:rPr>
          <w:b/>
          <w:bCs/>
          <w:i/>
          <w:iCs/>
          <w:sz w:val="28"/>
          <w:rtl/>
        </w:rPr>
        <w:t xml:space="preserve"> </w:t>
      </w:r>
      <w:r w:rsidRPr="00BF1432">
        <w:rPr>
          <w:rFonts w:hint="eastAsia"/>
          <w:b/>
          <w:bCs/>
          <w:i/>
          <w:iCs/>
          <w:sz w:val="28"/>
          <w:rtl/>
        </w:rPr>
        <w:t>מים</w:t>
      </w:r>
      <w:r w:rsidRPr="00BF1432">
        <w:rPr>
          <w:b/>
          <w:bCs/>
          <w:i/>
          <w:iCs/>
          <w:sz w:val="28"/>
          <w:rtl/>
        </w:rPr>
        <w:t xml:space="preserve">? </w:t>
      </w:r>
      <w:r w:rsidRPr="00BF1432">
        <w:rPr>
          <w:rFonts w:hint="eastAsia"/>
          <w:b/>
          <w:bCs/>
          <w:i/>
          <w:iCs/>
          <w:sz w:val="28"/>
          <w:rtl/>
        </w:rPr>
        <w:t>בבקשה</w:t>
      </w:r>
      <w:r w:rsidRPr="00BF1432">
        <w:rPr>
          <w:b/>
          <w:bCs/>
          <w:i/>
          <w:iCs/>
          <w:sz w:val="28"/>
          <w:rtl/>
        </w:rPr>
        <w:t xml:space="preserve">, </w:t>
      </w:r>
      <w:r w:rsidRPr="00BF1432">
        <w:rPr>
          <w:rFonts w:hint="eastAsia"/>
          <w:b/>
          <w:bCs/>
          <w:i/>
          <w:iCs/>
          <w:sz w:val="28"/>
          <w:rtl/>
        </w:rPr>
        <w:t>אני</w:t>
      </w:r>
      <w:r w:rsidRPr="00BF1432">
        <w:rPr>
          <w:b/>
          <w:bCs/>
          <w:i/>
          <w:iCs/>
          <w:sz w:val="28"/>
          <w:rtl/>
        </w:rPr>
        <w:t xml:space="preserve"> </w:t>
      </w:r>
      <w:r w:rsidRPr="00BF1432">
        <w:rPr>
          <w:rFonts w:hint="eastAsia"/>
          <w:b/>
          <w:bCs/>
          <w:i/>
          <w:iCs/>
          <w:sz w:val="28"/>
          <w:rtl/>
        </w:rPr>
        <w:t>עושה</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הכ</w:t>
      </w:r>
      <w:r>
        <w:rPr>
          <w:rFonts w:hint="cs"/>
          <w:b/>
          <w:bCs/>
          <w:i/>
          <w:iCs/>
          <w:sz w:val="28"/>
          <w:rtl/>
        </w:rPr>
        <w:t>ו</w:t>
      </w:r>
      <w:r w:rsidRPr="00BF1432">
        <w:rPr>
          <w:rFonts w:hint="eastAsia"/>
          <w:b/>
          <w:bCs/>
          <w:i/>
          <w:iCs/>
          <w:sz w:val="28"/>
          <w:rtl/>
        </w:rPr>
        <w:t>ל</w:t>
      </w:r>
      <w:r w:rsidRPr="00BF1432">
        <w:rPr>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לי</w:t>
      </w:r>
      <w:r w:rsidRPr="00BF1432">
        <w:rPr>
          <w:b/>
          <w:bCs/>
          <w:i/>
          <w:iCs/>
          <w:sz w:val="28"/>
          <w:rtl/>
        </w:rPr>
        <w:t xml:space="preserve"> </w:t>
      </w:r>
      <w:r w:rsidRPr="00BF1432">
        <w:rPr>
          <w:rFonts w:hint="eastAsia"/>
          <w:b/>
          <w:bCs/>
          <w:i/>
          <w:iCs/>
          <w:sz w:val="28"/>
          <w:rtl/>
        </w:rPr>
        <w:t>פרצוף</w:t>
      </w:r>
      <w:r w:rsidRPr="00BF1432">
        <w:rPr>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פסיכולוגיה</w:t>
      </w:r>
      <w:r w:rsidRPr="00BF1432">
        <w:rPr>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רגשות</w:t>
      </w:r>
      <w:r w:rsidRPr="00BF1432">
        <w:rPr>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לי</w:t>
      </w:r>
      <w:r w:rsidRPr="00BF1432">
        <w:rPr>
          <w:b/>
          <w:bCs/>
          <w:i/>
          <w:iCs/>
          <w:sz w:val="28"/>
          <w:rtl/>
        </w:rPr>
        <w:t xml:space="preserve"> </w:t>
      </w:r>
      <w:r w:rsidRPr="00BF1432">
        <w:rPr>
          <w:rFonts w:hint="eastAsia"/>
          <w:b/>
          <w:bCs/>
          <w:i/>
          <w:iCs/>
          <w:sz w:val="28"/>
          <w:rtl/>
        </w:rPr>
        <w:t>אפילו</w:t>
      </w:r>
      <w:r w:rsidRPr="00BF1432">
        <w:rPr>
          <w:b/>
          <w:bCs/>
          <w:i/>
          <w:iCs/>
          <w:sz w:val="28"/>
          <w:rtl/>
        </w:rPr>
        <w:t xml:space="preserve"> </w:t>
      </w:r>
      <w:r w:rsidRPr="00BF1432">
        <w:rPr>
          <w:rFonts w:hint="eastAsia"/>
          <w:b/>
          <w:bCs/>
          <w:i/>
          <w:iCs/>
          <w:sz w:val="28"/>
          <w:rtl/>
        </w:rPr>
        <w:t>שם</w:t>
      </w:r>
      <w:r w:rsidRPr="00BF1432">
        <w:rPr>
          <w:b/>
          <w:bCs/>
          <w:i/>
          <w:iCs/>
          <w:sz w:val="28"/>
          <w:rtl/>
        </w:rPr>
        <w:t xml:space="preserve">: </w:t>
      </w:r>
      <w:r w:rsidRPr="00BF1432">
        <w:rPr>
          <w:rFonts w:hint="eastAsia"/>
          <w:b/>
          <w:bCs/>
          <w:i/>
          <w:iCs/>
          <w:sz w:val="28"/>
          <w:rtl/>
        </w:rPr>
        <w:t>אני</w:t>
      </w:r>
      <w:r w:rsidRPr="00BF1432">
        <w:rPr>
          <w:b/>
          <w:bCs/>
          <w:i/>
          <w:iCs/>
          <w:sz w:val="28"/>
          <w:rtl/>
        </w:rPr>
        <w:t xml:space="preserve"> </w:t>
      </w:r>
      <w:r w:rsidRPr="00BF1432">
        <w:rPr>
          <w:rFonts w:hint="eastAsia"/>
          <w:b/>
          <w:bCs/>
          <w:i/>
          <w:iCs/>
          <w:sz w:val="28"/>
          <w:rtl/>
        </w:rPr>
        <w:t>האידיאה</w:t>
      </w:r>
      <w:r w:rsidRPr="00BF1432">
        <w:rPr>
          <w:b/>
          <w:bCs/>
          <w:i/>
          <w:iCs/>
          <w:sz w:val="28"/>
          <w:rtl/>
        </w:rPr>
        <w:t xml:space="preserve"> </w:t>
      </w:r>
      <w:r w:rsidRPr="00BF1432">
        <w:rPr>
          <w:rFonts w:hint="eastAsia"/>
          <w:b/>
          <w:bCs/>
          <w:i/>
          <w:iCs/>
          <w:sz w:val="28"/>
          <w:rtl/>
        </w:rPr>
        <w:t>הטהורה</w:t>
      </w:r>
      <w:r w:rsidRPr="00BF1432">
        <w:rPr>
          <w:b/>
          <w:bCs/>
          <w:i/>
          <w:iCs/>
          <w:sz w:val="28"/>
          <w:rtl/>
        </w:rPr>
        <w:t xml:space="preserve"> </w:t>
      </w:r>
      <w:r w:rsidRPr="00BF1432">
        <w:rPr>
          <w:rFonts w:hint="eastAsia"/>
          <w:b/>
          <w:bCs/>
          <w:i/>
          <w:iCs/>
          <w:sz w:val="28"/>
          <w:rtl/>
        </w:rPr>
        <w:t>של</w:t>
      </w:r>
      <w:r w:rsidRPr="00BF1432">
        <w:rPr>
          <w:b/>
          <w:bCs/>
          <w:i/>
          <w:iCs/>
          <w:sz w:val="28"/>
          <w:rtl/>
        </w:rPr>
        <w:t xml:space="preserve"> </w:t>
      </w:r>
      <w:r w:rsidRPr="00BF1432">
        <w:rPr>
          <w:rFonts w:hint="eastAsia"/>
          <w:b/>
          <w:bCs/>
          <w:i/>
          <w:iCs/>
          <w:sz w:val="28"/>
          <w:rtl/>
        </w:rPr>
        <w:t>שירות</w:t>
      </w:r>
      <w:r w:rsidRPr="00BF1432">
        <w:rPr>
          <w:b/>
          <w:bCs/>
          <w:i/>
          <w:iCs/>
          <w:sz w:val="28"/>
          <w:rtl/>
        </w:rPr>
        <w:t xml:space="preserve">, </w:t>
      </w:r>
      <w:r w:rsidRPr="00BF1432">
        <w:rPr>
          <w:rFonts w:hint="eastAsia"/>
          <w:b/>
          <w:bCs/>
          <w:i/>
          <w:iCs/>
          <w:sz w:val="28"/>
          <w:rtl/>
        </w:rPr>
        <w:t>מוכן</w:t>
      </w:r>
      <w:r w:rsidRPr="00BF1432">
        <w:rPr>
          <w:b/>
          <w:bCs/>
          <w:i/>
          <w:iCs/>
          <w:sz w:val="28"/>
          <w:rtl/>
        </w:rPr>
        <w:t xml:space="preserve"> </w:t>
      </w:r>
      <w:r w:rsidRPr="00BF1432">
        <w:rPr>
          <w:rFonts w:hint="eastAsia"/>
          <w:b/>
          <w:bCs/>
          <w:i/>
          <w:iCs/>
          <w:sz w:val="28"/>
          <w:rtl/>
        </w:rPr>
        <w:t>לכל</w:t>
      </w:r>
      <w:r w:rsidRPr="00BF1432">
        <w:rPr>
          <w:b/>
          <w:bCs/>
          <w:i/>
          <w:iCs/>
          <w:sz w:val="28"/>
          <w:rtl/>
        </w:rPr>
        <w:t xml:space="preserve">, </w:t>
      </w:r>
      <w:r w:rsidRPr="00BF1432">
        <w:rPr>
          <w:rFonts w:hint="eastAsia"/>
          <w:b/>
          <w:bCs/>
          <w:i/>
          <w:iCs/>
          <w:sz w:val="28"/>
          <w:rtl/>
        </w:rPr>
        <w:t>א</w:t>
      </w:r>
      <w:r w:rsidRPr="00BF1432">
        <w:rPr>
          <w:rFonts w:hint="cs"/>
          <w:b/>
          <w:bCs/>
          <w:i/>
          <w:iCs/>
          <w:sz w:val="28"/>
          <w:rtl/>
        </w:rPr>
        <w:t>י</w:t>
      </w:r>
      <w:r w:rsidRPr="00BF1432">
        <w:rPr>
          <w:rFonts w:hint="eastAsia"/>
          <w:b/>
          <w:bCs/>
          <w:i/>
          <w:iCs/>
          <w:sz w:val="28"/>
          <w:rtl/>
        </w:rPr>
        <w:t>נני</w:t>
      </w:r>
      <w:r w:rsidRPr="00BF1432">
        <w:rPr>
          <w:b/>
          <w:bCs/>
          <w:i/>
          <w:iCs/>
          <w:sz w:val="28"/>
          <w:rtl/>
        </w:rPr>
        <w:t xml:space="preserve"> </w:t>
      </w:r>
      <w:r w:rsidRPr="00BF1432">
        <w:rPr>
          <w:rFonts w:hint="eastAsia"/>
          <w:b/>
          <w:bCs/>
          <w:i/>
          <w:iCs/>
          <w:sz w:val="28"/>
          <w:rtl/>
        </w:rPr>
        <w:t>קשור</w:t>
      </w:r>
      <w:r w:rsidRPr="00BF1432">
        <w:rPr>
          <w:b/>
          <w:bCs/>
          <w:i/>
          <w:iCs/>
          <w:sz w:val="28"/>
          <w:rtl/>
        </w:rPr>
        <w:t xml:space="preserve"> </w:t>
      </w:r>
      <w:r w:rsidRPr="00BF1432">
        <w:rPr>
          <w:rFonts w:hint="eastAsia"/>
          <w:b/>
          <w:bCs/>
          <w:i/>
          <w:iCs/>
          <w:sz w:val="28"/>
          <w:rtl/>
        </w:rPr>
        <w:t>בשום</w:t>
      </w:r>
      <w:r w:rsidRPr="00BF1432">
        <w:rPr>
          <w:b/>
          <w:bCs/>
          <w:i/>
          <w:iCs/>
          <w:sz w:val="28"/>
          <w:rtl/>
        </w:rPr>
        <w:t xml:space="preserve"> </w:t>
      </w:r>
      <w:r w:rsidRPr="00BF1432">
        <w:rPr>
          <w:rFonts w:hint="eastAsia"/>
          <w:b/>
          <w:bCs/>
          <w:i/>
          <w:iCs/>
          <w:sz w:val="28"/>
          <w:rtl/>
        </w:rPr>
        <w:t>דבר</w:t>
      </w:r>
      <w:r w:rsidRPr="00BF1432">
        <w:rPr>
          <w:b/>
          <w:bCs/>
          <w:i/>
          <w:iCs/>
          <w:sz w:val="28"/>
          <w:rtl/>
        </w:rPr>
        <w:t xml:space="preserve">; </w:t>
      </w:r>
      <w:r w:rsidRPr="00BF1432">
        <w:rPr>
          <w:rFonts w:hint="eastAsia"/>
          <w:b/>
          <w:bCs/>
          <w:i/>
          <w:iCs/>
          <w:sz w:val="28"/>
          <w:rtl/>
        </w:rPr>
        <w:t>אני</w:t>
      </w:r>
      <w:r w:rsidRPr="00BF1432">
        <w:rPr>
          <w:b/>
          <w:bCs/>
          <w:i/>
          <w:iCs/>
          <w:sz w:val="28"/>
          <w:rtl/>
        </w:rPr>
        <w:t xml:space="preserve"> </w:t>
      </w:r>
      <w:r w:rsidRPr="00BF1432">
        <w:rPr>
          <w:rFonts w:hint="eastAsia"/>
          <w:b/>
          <w:bCs/>
          <w:i/>
          <w:iCs/>
          <w:sz w:val="28"/>
          <w:rtl/>
        </w:rPr>
        <w:t>יודע</w:t>
      </w:r>
      <w:r w:rsidRPr="00BF1432">
        <w:rPr>
          <w:b/>
          <w:bCs/>
          <w:i/>
          <w:iCs/>
          <w:sz w:val="28"/>
          <w:rtl/>
        </w:rPr>
        <w:t xml:space="preserve"> </w:t>
      </w:r>
      <w:r w:rsidRPr="00BF1432">
        <w:rPr>
          <w:rFonts w:hint="eastAsia"/>
          <w:b/>
          <w:bCs/>
          <w:i/>
          <w:iCs/>
          <w:sz w:val="28"/>
          <w:rtl/>
        </w:rPr>
        <w:t>רק</w:t>
      </w:r>
      <w:r w:rsidRPr="00BF1432">
        <w:rPr>
          <w:b/>
          <w:bCs/>
          <w:i/>
          <w:iCs/>
          <w:sz w:val="28"/>
          <w:rtl/>
        </w:rPr>
        <w:t xml:space="preserve"> </w:t>
      </w:r>
      <w:r w:rsidRPr="00BF1432">
        <w:rPr>
          <w:rFonts w:hint="eastAsia"/>
          <w:b/>
          <w:bCs/>
          <w:i/>
          <w:iCs/>
          <w:sz w:val="28"/>
          <w:rtl/>
        </w:rPr>
        <w:t>ציווי</w:t>
      </w:r>
      <w:r w:rsidRPr="00BF1432">
        <w:rPr>
          <w:b/>
          <w:bCs/>
          <w:i/>
          <w:iCs/>
          <w:sz w:val="28"/>
          <w:rtl/>
        </w:rPr>
        <w:t xml:space="preserve"> </w:t>
      </w:r>
      <w:r w:rsidRPr="00BF1432">
        <w:rPr>
          <w:rFonts w:hint="eastAsia"/>
          <w:b/>
          <w:bCs/>
          <w:i/>
          <w:iCs/>
          <w:sz w:val="28"/>
          <w:rtl/>
        </w:rPr>
        <w:t>אחד</w:t>
      </w:r>
      <w:r w:rsidRPr="00BF1432">
        <w:rPr>
          <w:b/>
          <w:bCs/>
          <w:i/>
          <w:iCs/>
          <w:sz w:val="28"/>
          <w:rtl/>
        </w:rPr>
        <w:t xml:space="preserve">: </w:t>
      </w:r>
      <w:r w:rsidRPr="00BF1432">
        <w:rPr>
          <w:rFonts w:hint="eastAsia"/>
          <w:b/>
          <w:bCs/>
          <w:i/>
          <w:iCs/>
          <w:sz w:val="28"/>
          <w:rtl/>
        </w:rPr>
        <w:t>לבנות</w:t>
      </w:r>
      <w:r>
        <w:rPr>
          <w:rFonts w:hint="cs"/>
          <w:b/>
          <w:bCs/>
          <w:i/>
          <w:iCs/>
          <w:sz w:val="28"/>
          <w:rtl/>
        </w:rPr>
        <w:t>"</w:t>
      </w:r>
      <w:r w:rsidRPr="00BF1432">
        <w:rPr>
          <w:b/>
          <w:bCs/>
          <w:i/>
          <w:iCs/>
          <w:sz w:val="28"/>
          <w:rtl/>
        </w:rPr>
        <w:t>.</w:t>
      </w:r>
    </w:p>
    <w:p w14:paraId="6FFE6F16" w14:textId="77777777" w:rsidR="00525635" w:rsidRPr="00BF1432" w:rsidRDefault="00525635" w:rsidP="00525635">
      <w:pPr>
        <w:rPr>
          <w:b/>
          <w:bCs/>
          <w:i/>
          <w:iCs/>
          <w:sz w:val="28"/>
          <w:rtl/>
        </w:rPr>
      </w:pPr>
      <w:r w:rsidRPr="00BF1432">
        <w:rPr>
          <w:b/>
          <w:bCs/>
          <w:i/>
          <w:iCs/>
          <w:sz w:val="28"/>
          <w:rtl/>
        </w:rPr>
        <w:t>-</w:t>
      </w:r>
      <w:r>
        <w:rPr>
          <w:rFonts w:hint="cs"/>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בני</w:t>
      </w:r>
      <w:r w:rsidRPr="00BF1432">
        <w:rPr>
          <w:b/>
          <w:bCs/>
          <w:i/>
          <w:iCs/>
          <w:sz w:val="28"/>
          <w:rtl/>
        </w:rPr>
        <w:t xml:space="preserve"> </w:t>
      </w:r>
      <w:r w:rsidRPr="00BF1432">
        <w:rPr>
          <w:rFonts w:hint="eastAsia"/>
          <w:b/>
          <w:bCs/>
          <w:i/>
          <w:iCs/>
          <w:sz w:val="28"/>
          <w:rtl/>
        </w:rPr>
        <w:t>אדם</w:t>
      </w:r>
      <w:r w:rsidRPr="00BF1432">
        <w:rPr>
          <w:b/>
          <w:bCs/>
          <w:i/>
          <w:iCs/>
          <w:sz w:val="28"/>
          <w:rtl/>
        </w:rPr>
        <w:t xml:space="preserve"> </w:t>
      </w:r>
      <w:r w:rsidRPr="00BF1432">
        <w:rPr>
          <w:rFonts w:hint="eastAsia"/>
          <w:b/>
          <w:bCs/>
          <w:i/>
          <w:iCs/>
          <w:sz w:val="28"/>
          <w:rtl/>
        </w:rPr>
        <w:t>כאלה</w:t>
      </w:r>
      <w:r>
        <w:rPr>
          <w:rFonts w:hint="cs"/>
          <w:b/>
          <w:bCs/>
          <w:i/>
          <w:iCs/>
          <w:sz w:val="28"/>
          <w:rtl/>
        </w:rPr>
        <w:t>"</w:t>
      </w:r>
      <w:r>
        <w:rPr>
          <w:b/>
          <w:bCs/>
          <w:i/>
          <w:iCs/>
          <w:sz w:val="28"/>
          <w:rtl/>
        </w:rPr>
        <w:t xml:space="preserve">, </w:t>
      </w:r>
      <w:r w:rsidRPr="00BF1432">
        <w:rPr>
          <w:b/>
          <w:bCs/>
          <w:i/>
          <w:iCs/>
          <w:sz w:val="28"/>
          <w:rtl/>
        </w:rPr>
        <w:t xml:space="preserve"> </w:t>
      </w:r>
      <w:r w:rsidRPr="00BF1432">
        <w:rPr>
          <w:rFonts w:hint="eastAsia"/>
          <w:b/>
          <w:bCs/>
          <w:i/>
          <w:iCs/>
          <w:sz w:val="28"/>
          <w:rtl/>
        </w:rPr>
        <w:t>אמרתי</w:t>
      </w:r>
      <w:r w:rsidRPr="00BF1432">
        <w:rPr>
          <w:b/>
          <w:bCs/>
          <w:i/>
          <w:iCs/>
          <w:sz w:val="28"/>
          <w:rtl/>
        </w:rPr>
        <w:t>.</w:t>
      </w:r>
    </w:p>
    <w:p w14:paraId="0EF8874C" w14:textId="77777777" w:rsidR="00525635" w:rsidRPr="00BF1432" w:rsidRDefault="00525635" w:rsidP="00525635">
      <w:pPr>
        <w:rPr>
          <w:b/>
          <w:bCs/>
          <w:i/>
          <w:iCs/>
          <w:sz w:val="28"/>
          <w:rtl/>
        </w:rPr>
      </w:pPr>
      <w:r w:rsidRPr="00BF1432">
        <w:rPr>
          <w:b/>
          <w:bCs/>
          <w:i/>
          <w:iCs/>
          <w:sz w:val="28"/>
          <w:rtl/>
        </w:rPr>
        <w:t xml:space="preserve">- </w:t>
      </w:r>
      <w:r>
        <w:rPr>
          <w:rFonts w:hint="cs"/>
          <w:b/>
          <w:bCs/>
          <w:i/>
          <w:iCs/>
          <w:sz w:val="28"/>
          <w:rtl/>
        </w:rPr>
        <w:t>"</w:t>
      </w:r>
      <w:r w:rsidRPr="00BF1432">
        <w:rPr>
          <w:rFonts w:hint="eastAsia"/>
          <w:b/>
          <w:bCs/>
          <w:i/>
          <w:iCs/>
          <w:sz w:val="28"/>
          <w:rtl/>
        </w:rPr>
        <w:t>יהיו</w:t>
      </w:r>
      <w:r>
        <w:rPr>
          <w:rFonts w:hint="cs"/>
          <w:b/>
          <w:bCs/>
          <w:i/>
          <w:iCs/>
          <w:sz w:val="28"/>
          <w:rtl/>
        </w:rPr>
        <w:t>"</w:t>
      </w:r>
      <w:r w:rsidRPr="00BF1432">
        <w:rPr>
          <w:b/>
          <w:bCs/>
          <w:i/>
          <w:iCs/>
          <w:sz w:val="28"/>
          <w:rtl/>
        </w:rPr>
        <w:t>.</w:t>
      </w:r>
    </w:p>
    <w:p w14:paraId="6F6B1C17" w14:textId="77777777" w:rsidR="00525635" w:rsidRPr="00BF1432" w:rsidRDefault="00525635" w:rsidP="00525635">
      <w:pPr>
        <w:rPr>
          <w:b/>
          <w:bCs/>
          <w:i/>
          <w:iCs/>
          <w:sz w:val="28"/>
          <w:rtl/>
        </w:rPr>
      </w:pPr>
      <w:r w:rsidRPr="00BF1432">
        <w:rPr>
          <w:rFonts w:hint="eastAsia"/>
          <w:b/>
          <w:bCs/>
          <w:i/>
          <w:iCs/>
          <w:sz w:val="28"/>
          <w:rtl/>
        </w:rPr>
        <w:lastRenderedPageBreak/>
        <w:t>שוב</w:t>
      </w:r>
      <w:r w:rsidRPr="00BF1432">
        <w:rPr>
          <w:b/>
          <w:bCs/>
          <w:i/>
          <w:iCs/>
          <w:sz w:val="28"/>
          <w:rtl/>
        </w:rPr>
        <w:t xml:space="preserve"> </w:t>
      </w:r>
      <w:r w:rsidRPr="00BF1432">
        <w:rPr>
          <w:rFonts w:hint="eastAsia"/>
          <w:b/>
          <w:bCs/>
          <w:i/>
          <w:iCs/>
          <w:sz w:val="28"/>
          <w:rtl/>
        </w:rPr>
        <w:t>טעיתי</w:t>
      </w:r>
      <w:r w:rsidRPr="00BF1432">
        <w:rPr>
          <w:b/>
          <w:bCs/>
          <w:i/>
          <w:iCs/>
          <w:sz w:val="28"/>
          <w:rtl/>
        </w:rPr>
        <w:t xml:space="preserve"> </w:t>
      </w:r>
      <w:r w:rsidRPr="00BF1432">
        <w:rPr>
          <w:rFonts w:hint="eastAsia"/>
          <w:b/>
          <w:bCs/>
          <w:i/>
          <w:iCs/>
          <w:sz w:val="28"/>
          <w:rtl/>
        </w:rPr>
        <w:t>והוא</w:t>
      </w:r>
      <w:r w:rsidRPr="00BF1432">
        <w:rPr>
          <w:b/>
          <w:bCs/>
          <w:i/>
          <w:iCs/>
          <w:sz w:val="28"/>
          <w:rtl/>
        </w:rPr>
        <w:t xml:space="preserve"> </w:t>
      </w:r>
      <w:r w:rsidRPr="00BF1432">
        <w:rPr>
          <w:rFonts w:hint="eastAsia"/>
          <w:b/>
          <w:bCs/>
          <w:i/>
          <w:iCs/>
          <w:sz w:val="28"/>
          <w:rtl/>
        </w:rPr>
        <w:t>צדק</w:t>
      </w:r>
      <w:r w:rsidRPr="00BF1432">
        <w:rPr>
          <w:b/>
          <w:bCs/>
          <w:i/>
          <w:iCs/>
          <w:sz w:val="28"/>
          <w:rtl/>
        </w:rPr>
        <w:t xml:space="preserve">. </w:t>
      </w:r>
      <w:r w:rsidRPr="00BF1432">
        <w:rPr>
          <w:rFonts w:hint="eastAsia"/>
          <w:b/>
          <w:bCs/>
          <w:i/>
          <w:iCs/>
          <w:sz w:val="28"/>
          <w:rtl/>
        </w:rPr>
        <w:t>הראשון</w:t>
      </w:r>
      <w:r w:rsidRPr="00BF1432">
        <w:rPr>
          <w:b/>
          <w:bCs/>
          <w:i/>
          <w:iCs/>
          <w:sz w:val="28"/>
          <w:rtl/>
        </w:rPr>
        <w:t xml:space="preserve"> </w:t>
      </w:r>
      <w:r w:rsidRPr="00BF1432">
        <w:rPr>
          <w:rFonts w:hint="eastAsia"/>
          <w:b/>
          <w:bCs/>
          <w:i/>
          <w:iCs/>
          <w:sz w:val="28"/>
          <w:rtl/>
        </w:rPr>
        <w:t>מבני</w:t>
      </w:r>
      <w:r w:rsidRPr="00BF1432">
        <w:rPr>
          <w:b/>
          <w:bCs/>
          <w:i/>
          <w:iCs/>
          <w:sz w:val="28"/>
          <w:rtl/>
        </w:rPr>
        <w:t xml:space="preserve"> </w:t>
      </w:r>
      <w:r w:rsidRPr="00BF1432">
        <w:rPr>
          <w:rFonts w:hint="eastAsia"/>
          <w:b/>
          <w:bCs/>
          <w:i/>
          <w:iCs/>
          <w:sz w:val="28"/>
          <w:rtl/>
        </w:rPr>
        <w:t>אדם</w:t>
      </w:r>
      <w:r w:rsidRPr="00BF1432">
        <w:rPr>
          <w:b/>
          <w:bCs/>
          <w:i/>
          <w:iCs/>
          <w:sz w:val="28"/>
          <w:rtl/>
        </w:rPr>
        <w:t xml:space="preserve"> </w:t>
      </w:r>
      <w:r w:rsidRPr="00BF1432">
        <w:rPr>
          <w:rFonts w:hint="eastAsia"/>
          <w:b/>
          <w:bCs/>
          <w:i/>
          <w:iCs/>
          <w:sz w:val="28"/>
          <w:rtl/>
        </w:rPr>
        <w:t>אלה</w:t>
      </w:r>
      <w:r w:rsidRPr="00BF1432">
        <w:rPr>
          <w:b/>
          <w:bCs/>
          <w:i/>
          <w:iCs/>
          <w:sz w:val="28"/>
          <w:rtl/>
        </w:rPr>
        <w:t xml:space="preserve"> </w:t>
      </w:r>
      <w:r w:rsidRPr="00BF1432">
        <w:rPr>
          <w:rFonts w:hint="eastAsia"/>
          <w:b/>
          <w:bCs/>
          <w:i/>
          <w:iCs/>
          <w:sz w:val="28"/>
          <w:rtl/>
        </w:rPr>
        <w:t>ישב</w:t>
      </w:r>
      <w:r w:rsidRPr="00BF1432">
        <w:rPr>
          <w:b/>
          <w:bCs/>
          <w:i/>
          <w:iCs/>
          <w:sz w:val="28"/>
          <w:rtl/>
        </w:rPr>
        <w:t xml:space="preserve"> </w:t>
      </w:r>
      <w:r w:rsidRPr="00BF1432">
        <w:rPr>
          <w:rFonts w:hint="eastAsia"/>
          <w:b/>
          <w:bCs/>
          <w:i/>
          <w:iCs/>
          <w:sz w:val="28"/>
          <w:rtl/>
        </w:rPr>
        <w:t>לפני</w:t>
      </w:r>
      <w:r w:rsidRPr="00BF1432">
        <w:rPr>
          <w:b/>
          <w:bCs/>
          <w:i/>
          <w:iCs/>
          <w:sz w:val="28"/>
          <w:rtl/>
        </w:rPr>
        <w:t xml:space="preserve">. </w:t>
      </w:r>
      <w:r w:rsidRPr="00BF1432">
        <w:rPr>
          <w:rFonts w:hint="eastAsia"/>
          <w:b/>
          <w:bCs/>
          <w:i/>
          <w:iCs/>
          <w:sz w:val="28"/>
          <w:rtl/>
        </w:rPr>
        <w:t>הוא</w:t>
      </w:r>
      <w:r w:rsidRPr="00BF1432">
        <w:rPr>
          <w:b/>
          <w:bCs/>
          <w:i/>
          <w:iCs/>
          <w:sz w:val="28"/>
          <w:rtl/>
        </w:rPr>
        <w:t xml:space="preserve"> </w:t>
      </w:r>
      <w:r w:rsidRPr="00BF1432">
        <w:rPr>
          <w:rFonts w:hint="eastAsia"/>
          <w:b/>
          <w:bCs/>
          <w:i/>
          <w:iCs/>
          <w:sz w:val="28"/>
          <w:rtl/>
        </w:rPr>
        <w:t>בעצמו</w:t>
      </w:r>
      <w:r w:rsidRPr="00BF1432">
        <w:rPr>
          <w:b/>
          <w:bCs/>
          <w:i/>
          <w:iCs/>
          <w:sz w:val="28"/>
          <w:rtl/>
        </w:rPr>
        <w:t xml:space="preserve"> </w:t>
      </w:r>
      <w:r w:rsidRPr="00BF1432">
        <w:rPr>
          <w:rFonts w:hint="eastAsia"/>
          <w:b/>
          <w:bCs/>
          <w:i/>
          <w:iCs/>
          <w:sz w:val="28"/>
          <w:rtl/>
        </w:rPr>
        <w:t>היה</w:t>
      </w:r>
      <w:r w:rsidRPr="00BF1432">
        <w:rPr>
          <w:b/>
          <w:bCs/>
          <w:i/>
          <w:iCs/>
          <w:sz w:val="28"/>
          <w:rtl/>
        </w:rPr>
        <w:t xml:space="preserve"> </w:t>
      </w:r>
      <w:r w:rsidRPr="00BF1432">
        <w:rPr>
          <w:rFonts w:hint="eastAsia"/>
          <w:b/>
          <w:bCs/>
          <w:i/>
          <w:iCs/>
          <w:sz w:val="28"/>
          <w:rtl/>
        </w:rPr>
        <w:t>כזה</w:t>
      </w:r>
      <w:r w:rsidRPr="00BF1432">
        <w:rPr>
          <w:b/>
          <w:bCs/>
          <w:i/>
          <w:iCs/>
          <w:sz w:val="28"/>
          <w:rtl/>
        </w:rPr>
        <w:t xml:space="preserve">: </w:t>
      </w:r>
      <w:r w:rsidRPr="00BF1432">
        <w:rPr>
          <w:rFonts w:hint="eastAsia"/>
          <w:b/>
          <w:bCs/>
          <w:i/>
          <w:iCs/>
          <w:sz w:val="28"/>
          <w:rtl/>
        </w:rPr>
        <w:t>עורך</w:t>
      </w:r>
      <w:r w:rsidRPr="00BF1432">
        <w:rPr>
          <w:b/>
          <w:bCs/>
          <w:i/>
          <w:iCs/>
          <w:sz w:val="28"/>
          <w:rtl/>
        </w:rPr>
        <w:t xml:space="preserve"> </w:t>
      </w:r>
      <w:r w:rsidRPr="00BF1432">
        <w:rPr>
          <w:rFonts w:hint="eastAsia"/>
          <w:b/>
          <w:bCs/>
          <w:i/>
          <w:iCs/>
          <w:sz w:val="28"/>
          <w:rtl/>
        </w:rPr>
        <w:t>דין</w:t>
      </w:r>
      <w:r w:rsidRPr="00BF1432">
        <w:rPr>
          <w:b/>
          <w:bCs/>
          <w:i/>
          <w:iCs/>
          <w:sz w:val="28"/>
          <w:rtl/>
        </w:rPr>
        <w:t xml:space="preserve">, </w:t>
      </w:r>
      <w:r w:rsidRPr="00BF1432">
        <w:rPr>
          <w:rFonts w:hint="eastAsia"/>
          <w:b/>
          <w:bCs/>
          <w:i/>
          <w:iCs/>
          <w:sz w:val="28"/>
          <w:rtl/>
        </w:rPr>
        <w:t>חייל</w:t>
      </w:r>
      <w:r w:rsidRPr="00BF1432">
        <w:rPr>
          <w:b/>
          <w:bCs/>
          <w:i/>
          <w:iCs/>
          <w:sz w:val="28"/>
          <w:rtl/>
        </w:rPr>
        <w:t xml:space="preserve">, </w:t>
      </w:r>
      <w:r w:rsidRPr="00BF1432">
        <w:rPr>
          <w:rFonts w:hint="eastAsia"/>
          <w:b/>
          <w:bCs/>
          <w:i/>
          <w:iCs/>
          <w:sz w:val="28"/>
          <w:rtl/>
        </w:rPr>
        <w:t>פועל</w:t>
      </w:r>
      <w:r w:rsidRPr="00BF1432">
        <w:rPr>
          <w:b/>
          <w:bCs/>
          <w:i/>
          <w:iCs/>
          <w:sz w:val="28"/>
          <w:rtl/>
        </w:rPr>
        <w:t xml:space="preserve"> </w:t>
      </w:r>
      <w:r w:rsidRPr="00BF1432">
        <w:rPr>
          <w:rFonts w:hint="eastAsia"/>
          <w:b/>
          <w:bCs/>
          <w:i/>
          <w:iCs/>
          <w:sz w:val="28"/>
          <w:rtl/>
        </w:rPr>
        <w:t>במשק</w:t>
      </w:r>
      <w:r w:rsidRPr="00BF1432">
        <w:rPr>
          <w:b/>
          <w:bCs/>
          <w:i/>
          <w:iCs/>
          <w:sz w:val="28"/>
          <w:rtl/>
        </w:rPr>
        <w:t xml:space="preserve"> </w:t>
      </w:r>
      <w:r w:rsidRPr="00BF1432">
        <w:rPr>
          <w:rFonts w:hint="eastAsia"/>
          <w:b/>
          <w:bCs/>
          <w:i/>
          <w:iCs/>
          <w:sz w:val="28"/>
          <w:rtl/>
        </w:rPr>
        <w:t>חקלאי</w:t>
      </w:r>
      <w:r w:rsidRPr="00BF1432">
        <w:rPr>
          <w:b/>
          <w:bCs/>
          <w:i/>
          <w:iCs/>
          <w:sz w:val="28"/>
          <w:rtl/>
        </w:rPr>
        <w:t xml:space="preserve">. </w:t>
      </w:r>
      <w:r w:rsidRPr="00BF1432">
        <w:rPr>
          <w:rFonts w:hint="eastAsia"/>
          <w:b/>
          <w:bCs/>
          <w:i/>
          <w:iCs/>
          <w:sz w:val="28"/>
          <w:rtl/>
        </w:rPr>
        <w:t>אפילו</w:t>
      </w:r>
      <w:r w:rsidRPr="00BF1432">
        <w:rPr>
          <w:b/>
          <w:bCs/>
          <w:i/>
          <w:iCs/>
          <w:sz w:val="28"/>
          <w:rtl/>
        </w:rPr>
        <w:t xml:space="preserve"> </w:t>
      </w:r>
      <w:r w:rsidRPr="00BF1432">
        <w:rPr>
          <w:rFonts w:hint="eastAsia"/>
          <w:b/>
          <w:bCs/>
          <w:i/>
          <w:iCs/>
          <w:sz w:val="28"/>
          <w:rtl/>
        </w:rPr>
        <w:t>לתל</w:t>
      </w:r>
      <w:r w:rsidRPr="00BF1432">
        <w:rPr>
          <w:b/>
          <w:bCs/>
          <w:i/>
          <w:iCs/>
          <w:sz w:val="28"/>
          <w:rtl/>
        </w:rPr>
        <w:t>-</w:t>
      </w:r>
      <w:r w:rsidRPr="00BF1432">
        <w:rPr>
          <w:rFonts w:hint="eastAsia"/>
          <w:b/>
          <w:bCs/>
          <w:i/>
          <w:iCs/>
          <w:sz w:val="28"/>
          <w:rtl/>
        </w:rPr>
        <w:t>חי</w:t>
      </w:r>
      <w:r w:rsidRPr="00BF1432">
        <w:rPr>
          <w:b/>
          <w:bCs/>
          <w:i/>
          <w:iCs/>
          <w:sz w:val="28"/>
          <w:rtl/>
        </w:rPr>
        <w:t xml:space="preserve"> </w:t>
      </w:r>
      <w:r w:rsidRPr="00BF1432">
        <w:rPr>
          <w:rFonts w:hint="eastAsia"/>
          <w:b/>
          <w:bCs/>
          <w:i/>
          <w:iCs/>
          <w:sz w:val="28"/>
          <w:rtl/>
        </w:rPr>
        <w:t>בא</w:t>
      </w:r>
      <w:r w:rsidRPr="00BF1432">
        <w:rPr>
          <w:b/>
          <w:bCs/>
          <w:i/>
          <w:iCs/>
          <w:sz w:val="28"/>
          <w:rtl/>
        </w:rPr>
        <w:t xml:space="preserve"> </w:t>
      </w:r>
      <w:r w:rsidRPr="00BF1432">
        <w:rPr>
          <w:rFonts w:hint="eastAsia"/>
          <w:b/>
          <w:bCs/>
          <w:i/>
          <w:iCs/>
          <w:sz w:val="28"/>
          <w:rtl/>
        </w:rPr>
        <w:t>לחפש</w:t>
      </w:r>
      <w:r w:rsidRPr="00BF1432">
        <w:rPr>
          <w:b/>
          <w:bCs/>
          <w:i/>
          <w:iCs/>
          <w:sz w:val="28"/>
          <w:rtl/>
        </w:rPr>
        <w:t xml:space="preserve"> </w:t>
      </w:r>
      <w:r w:rsidRPr="00BF1432">
        <w:rPr>
          <w:rFonts w:hint="eastAsia"/>
          <w:b/>
          <w:bCs/>
          <w:i/>
          <w:iCs/>
          <w:sz w:val="28"/>
          <w:rtl/>
        </w:rPr>
        <w:t>עבודת</w:t>
      </w:r>
      <w:r w:rsidRPr="00BF1432">
        <w:rPr>
          <w:b/>
          <w:bCs/>
          <w:i/>
          <w:iCs/>
          <w:sz w:val="28"/>
          <w:rtl/>
        </w:rPr>
        <w:t>-</w:t>
      </w:r>
      <w:r w:rsidRPr="00BF1432">
        <w:rPr>
          <w:rFonts w:hint="eastAsia"/>
          <w:b/>
          <w:bCs/>
          <w:i/>
          <w:iCs/>
          <w:sz w:val="28"/>
          <w:rtl/>
        </w:rPr>
        <w:t>אדמה</w:t>
      </w:r>
      <w:r w:rsidRPr="00BF1432">
        <w:rPr>
          <w:b/>
          <w:bCs/>
          <w:i/>
          <w:iCs/>
          <w:sz w:val="28"/>
          <w:rtl/>
        </w:rPr>
        <w:t xml:space="preserve">, </w:t>
      </w:r>
      <w:r w:rsidRPr="00BF1432">
        <w:rPr>
          <w:rFonts w:hint="eastAsia"/>
          <w:b/>
          <w:bCs/>
          <w:i/>
          <w:iCs/>
          <w:sz w:val="28"/>
          <w:rtl/>
        </w:rPr>
        <w:t>מצא</w:t>
      </w:r>
      <w:r w:rsidRPr="00BF1432">
        <w:rPr>
          <w:b/>
          <w:bCs/>
          <w:i/>
          <w:iCs/>
          <w:sz w:val="28"/>
          <w:rtl/>
        </w:rPr>
        <w:t xml:space="preserve"> </w:t>
      </w:r>
      <w:r w:rsidRPr="00BF1432">
        <w:rPr>
          <w:rFonts w:hint="eastAsia"/>
          <w:b/>
          <w:bCs/>
          <w:i/>
          <w:iCs/>
          <w:sz w:val="28"/>
          <w:rtl/>
        </w:rPr>
        <w:t>שם</w:t>
      </w:r>
      <w:r w:rsidRPr="00BF1432">
        <w:rPr>
          <w:b/>
          <w:bCs/>
          <w:i/>
          <w:iCs/>
          <w:sz w:val="28"/>
          <w:rtl/>
        </w:rPr>
        <w:t xml:space="preserve"> </w:t>
      </w:r>
      <w:r w:rsidRPr="00BF1432">
        <w:rPr>
          <w:rFonts w:hint="eastAsia"/>
          <w:b/>
          <w:bCs/>
          <w:i/>
          <w:iCs/>
          <w:sz w:val="28"/>
          <w:rtl/>
        </w:rPr>
        <w:t>את</w:t>
      </w:r>
      <w:r w:rsidRPr="00BF1432">
        <w:rPr>
          <w:b/>
          <w:bCs/>
          <w:i/>
          <w:iCs/>
          <w:sz w:val="28"/>
          <w:rtl/>
        </w:rPr>
        <w:t xml:space="preserve"> </w:t>
      </w:r>
      <w:r w:rsidRPr="00BF1432">
        <w:rPr>
          <w:rFonts w:hint="eastAsia"/>
          <w:b/>
          <w:bCs/>
          <w:i/>
          <w:iCs/>
          <w:sz w:val="28"/>
          <w:rtl/>
        </w:rPr>
        <w:t>מותו</w:t>
      </w:r>
      <w:r w:rsidRPr="00BF1432">
        <w:rPr>
          <w:b/>
          <w:bCs/>
          <w:i/>
          <w:iCs/>
          <w:sz w:val="28"/>
          <w:rtl/>
        </w:rPr>
        <w:t xml:space="preserve"> </w:t>
      </w:r>
      <w:r w:rsidRPr="00BF1432">
        <w:rPr>
          <w:rFonts w:hint="eastAsia"/>
          <w:b/>
          <w:bCs/>
          <w:i/>
          <w:iCs/>
          <w:sz w:val="28"/>
          <w:rtl/>
        </w:rPr>
        <w:t>מכדור</w:t>
      </w:r>
      <w:r w:rsidRPr="00BF1432">
        <w:rPr>
          <w:b/>
          <w:bCs/>
          <w:i/>
          <w:iCs/>
          <w:sz w:val="28"/>
          <w:rtl/>
        </w:rPr>
        <w:t xml:space="preserve"> </w:t>
      </w:r>
      <w:r w:rsidRPr="00BF1432">
        <w:rPr>
          <w:rFonts w:hint="eastAsia"/>
          <w:b/>
          <w:bCs/>
          <w:i/>
          <w:iCs/>
          <w:sz w:val="28"/>
          <w:rtl/>
        </w:rPr>
        <w:t>של</w:t>
      </w:r>
      <w:r w:rsidRPr="00BF1432">
        <w:rPr>
          <w:b/>
          <w:bCs/>
          <w:i/>
          <w:iCs/>
          <w:sz w:val="28"/>
          <w:rtl/>
        </w:rPr>
        <w:t xml:space="preserve"> </w:t>
      </w:r>
      <w:r w:rsidRPr="00BF1432">
        <w:rPr>
          <w:rFonts w:hint="eastAsia"/>
          <w:b/>
          <w:bCs/>
          <w:i/>
          <w:iCs/>
          <w:sz w:val="28"/>
          <w:rtl/>
        </w:rPr>
        <w:t>רובה</w:t>
      </w:r>
      <w:r w:rsidRPr="00BF1432">
        <w:rPr>
          <w:b/>
          <w:bCs/>
          <w:i/>
          <w:iCs/>
          <w:sz w:val="28"/>
          <w:rtl/>
        </w:rPr>
        <w:t xml:space="preserve">, </w:t>
      </w:r>
      <w:r w:rsidRPr="00BF1432">
        <w:rPr>
          <w:rFonts w:hint="eastAsia"/>
          <w:b/>
          <w:bCs/>
          <w:i/>
          <w:iCs/>
          <w:sz w:val="28"/>
          <w:rtl/>
        </w:rPr>
        <w:t>אמר</w:t>
      </w:r>
      <w:r w:rsidRPr="00BF1432">
        <w:rPr>
          <w:b/>
          <w:bCs/>
          <w:i/>
          <w:iCs/>
          <w:sz w:val="28"/>
          <w:rtl/>
        </w:rPr>
        <w:t xml:space="preserve"> "</w:t>
      </w:r>
      <w:r w:rsidRPr="00BF1432">
        <w:rPr>
          <w:rFonts w:hint="eastAsia"/>
          <w:b/>
          <w:bCs/>
          <w:i/>
          <w:iCs/>
          <w:sz w:val="28"/>
          <w:rtl/>
        </w:rPr>
        <w:t>אין</w:t>
      </w:r>
      <w:r w:rsidRPr="00BF1432">
        <w:rPr>
          <w:b/>
          <w:bCs/>
          <w:i/>
          <w:iCs/>
          <w:sz w:val="28"/>
          <w:rtl/>
        </w:rPr>
        <w:t xml:space="preserve"> </w:t>
      </w:r>
      <w:r w:rsidRPr="00BF1432">
        <w:rPr>
          <w:rFonts w:hint="eastAsia"/>
          <w:b/>
          <w:bCs/>
          <w:i/>
          <w:iCs/>
          <w:sz w:val="28"/>
          <w:rtl/>
        </w:rPr>
        <w:t>דבר</w:t>
      </w:r>
      <w:r w:rsidRPr="00BF1432">
        <w:rPr>
          <w:b/>
          <w:bCs/>
          <w:i/>
          <w:iCs/>
          <w:sz w:val="28"/>
          <w:rtl/>
        </w:rPr>
        <w:t xml:space="preserve">", </w:t>
      </w:r>
      <w:r w:rsidRPr="00BF1432">
        <w:rPr>
          <w:rFonts w:hint="eastAsia"/>
          <w:b/>
          <w:bCs/>
          <w:i/>
          <w:iCs/>
          <w:sz w:val="28"/>
          <w:rtl/>
        </w:rPr>
        <w:t>ומת</w:t>
      </w:r>
      <w:r w:rsidRPr="00BF1432">
        <w:rPr>
          <w:b/>
          <w:bCs/>
          <w:i/>
          <w:iCs/>
          <w:sz w:val="28"/>
          <w:rtl/>
        </w:rPr>
        <w:t xml:space="preserve"> </w:t>
      </w:r>
      <w:r w:rsidRPr="00BF1432">
        <w:rPr>
          <w:rFonts w:hint="eastAsia"/>
          <w:b/>
          <w:bCs/>
          <w:i/>
          <w:iCs/>
          <w:sz w:val="28"/>
          <w:rtl/>
        </w:rPr>
        <w:t>כבן</w:t>
      </w:r>
      <w:r w:rsidRPr="00BF1432">
        <w:rPr>
          <w:b/>
          <w:bCs/>
          <w:i/>
          <w:iCs/>
          <w:sz w:val="28"/>
          <w:rtl/>
        </w:rPr>
        <w:t xml:space="preserve"> </w:t>
      </w:r>
      <w:r w:rsidRPr="00BF1432">
        <w:rPr>
          <w:rFonts w:hint="eastAsia"/>
          <w:b/>
          <w:bCs/>
          <w:i/>
          <w:iCs/>
          <w:sz w:val="28"/>
          <w:rtl/>
        </w:rPr>
        <w:t>אלמוות</w:t>
      </w:r>
      <w:r w:rsidRPr="00BF1432">
        <w:rPr>
          <w:b/>
          <w:bCs/>
          <w:i/>
          <w:iCs/>
          <w:sz w:val="28"/>
          <w:rtl/>
        </w:rPr>
        <w:t>"</w:t>
      </w:r>
      <w:r>
        <w:rPr>
          <w:rFonts w:hint="cs"/>
          <w:b/>
          <w:bCs/>
          <w:i/>
          <w:iCs/>
          <w:sz w:val="28"/>
          <w:rtl/>
        </w:rPr>
        <w:t>.</w:t>
      </w:r>
      <w:r w:rsidRPr="00BF1432">
        <w:rPr>
          <w:b/>
          <w:bCs/>
          <w:i/>
          <w:iCs/>
          <w:sz w:val="28"/>
          <w:rtl/>
        </w:rPr>
        <w:t xml:space="preserve"> </w:t>
      </w:r>
    </w:p>
    <w:p w14:paraId="7B218202" w14:textId="77777777" w:rsidR="00525635" w:rsidRPr="00BF1432" w:rsidRDefault="00525635" w:rsidP="00525635">
      <w:pPr>
        <w:rPr>
          <w:b/>
          <w:bCs/>
          <w:i/>
          <w:iCs/>
          <w:sz w:val="28"/>
          <w:rtl/>
        </w:rPr>
      </w:pPr>
      <w:r w:rsidRPr="00BF1432">
        <w:rPr>
          <w:rFonts w:hint="cs"/>
          <w:b/>
          <w:bCs/>
          <w:i/>
          <w:iCs/>
          <w:sz w:val="28"/>
          <w:rtl/>
        </w:rPr>
        <w:t>(</w:t>
      </w:r>
      <w:r w:rsidRPr="00BF1432">
        <w:rPr>
          <w:b/>
          <w:bCs/>
          <w:i/>
          <w:iCs/>
          <w:sz w:val="28"/>
          <w:rtl/>
        </w:rPr>
        <w:t xml:space="preserve"> </w:t>
      </w:r>
      <w:r w:rsidRPr="00BF1432">
        <w:rPr>
          <w:rFonts w:hint="eastAsia"/>
          <w:b/>
          <w:bCs/>
          <w:i/>
          <w:iCs/>
          <w:sz w:val="28"/>
          <w:rtl/>
        </w:rPr>
        <w:t>זאב</w:t>
      </w:r>
      <w:r w:rsidRPr="00BF1432">
        <w:rPr>
          <w:b/>
          <w:bCs/>
          <w:i/>
          <w:iCs/>
          <w:sz w:val="28"/>
          <w:rtl/>
        </w:rPr>
        <w:t xml:space="preserve"> </w:t>
      </w:r>
      <w:r w:rsidRPr="00BF1432">
        <w:rPr>
          <w:rFonts w:hint="eastAsia"/>
          <w:b/>
          <w:bCs/>
          <w:i/>
          <w:iCs/>
          <w:sz w:val="28"/>
          <w:rtl/>
        </w:rPr>
        <w:t>ז</w:t>
      </w:r>
      <w:r w:rsidRPr="00BF1432">
        <w:rPr>
          <w:b/>
          <w:bCs/>
          <w:i/>
          <w:iCs/>
          <w:sz w:val="28"/>
          <w:rtl/>
        </w:rPr>
        <w:t>'</w:t>
      </w:r>
      <w:r w:rsidRPr="00BF1432">
        <w:rPr>
          <w:rFonts w:hint="eastAsia"/>
          <w:b/>
          <w:bCs/>
          <w:i/>
          <w:iCs/>
          <w:sz w:val="28"/>
          <w:rtl/>
        </w:rPr>
        <w:t>בוטינסקי</w:t>
      </w:r>
      <w:r w:rsidRPr="00BF1432">
        <w:rPr>
          <w:b/>
          <w:bCs/>
          <w:i/>
          <w:iCs/>
          <w:sz w:val="28"/>
          <w:rtl/>
        </w:rPr>
        <w:t>,</w:t>
      </w:r>
      <w:r>
        <w:rPr>
          <w:rFonts w:hint="cs"/>
          <w:b/>
          <w:bCs/>
          <w:i/>
          <w:iCs/>
          <w:sz w:val="28"/>
          <w:rtl/>
        </w:rPr>
        <w:t xml:space="preserve"> "</w:t>
      </w:r>
      <w:r w:rsidRPr="00BF1432">
        <w:rPr>
          <w:rFonts w:hint="eastAsia"/>
          <w:b/>
          <w:bCs/>
          <w:i/>
          <w:iCs/>
          <w:sz w:val="28"/>
          <w:rtl/>
        </w:rPr>
        <w:t>מגילת</w:t>
      </w:r>
      <w:r w:rsidRPr="00BF1432">
        <w:rPr>
          <w:b/>
          <w:bCs/>
          <w:i/>
          <w:iCs/>
          <w:sz w:val="28"/>
          <w:rtl/>
        </w:rPr>
        <w:t xml:space="preserve"> </w:t>
      </w:r>
      <w:r w:rsidRPr="00BF1432">
        <w:rPr>
          <w:rFonts w:hint="eastAsia"/>
          <w:b/>
          <w:bCs/>
          <w:i/>
          <w:iCs/>
          <w:sz w:val="28"/>
          <w:rtl/>
        </w:rPr>
        <w:t>הגדוד</w:t>
      </w:r>
      <w:r>
        <w:rPr>
          <w:rFonts w:hint="cs"/>
          <w:b/>
          <w:bCs/>
          <w:i/>
          <w:iCs/>
          <w:sz w:val="28"/>
          <w:rtl/>
        </w:rPr>
        <w:t>"</w:t>
      </w:r>
      <w:r w:rsidRPr="00BF1432">
        <w:rPr>
          <w:b/>
          <w:bCs/>
          <w:i/>
          <w:iCs/>
          <w:sz w:val="28"/>
          <w:rtl/>
        </w:rPr>
        <w:t xml:space="preserve">, </w:t>
      </w:r>
      <w:r w:rsidRPr="00BF1432">
        <w:rPr>
          <w:rFonts w:hint="eastAsia"/>
          <w:b/>
          <w:bCs/>
          <w:i/>
          <w:iCs/>
          <w:sz w:val="28"/>
          <w:rtl/>
        </w:rPr>
        <w:t>כרך</w:t>
      </w:r>
      <w:r w:rsidRPr="00BF1432">
        <w:rPr>
          <w:b/>
          <w:bCs/>
          <w:i/>
          <w:iCs/>
          <w:sz w:val="28"/>
          <w:rtl/>
        </w:rPr>
        <w:t xml:space="preserve"> </w:t>
      </w:r>
      <w:r w:rsidRPr="00BF1432">
        <w:rPr>
          <w:rFonts w:hint="cs"/>
          <w:b/>
          <w:bCs/>
          <w:i/>
          <w:iCs/>
          <w:sz w:val="28"/>
          <w:rtl/>
        </w:rPr>
        <w:t>אוטוביוגרפיה</w:t>
      </w:r>
      <w:r w:rsidRPr="00BF1432">
        <w:rPr>
          <w:b/>
          <w:bCs/>
          <w:i/>
          <w:iCs/>
          <w:sz w:val="28"/>
          <w:rtl/>
        </w:rPr>
        <w:t xml:space="preserve">, </w:t>
      </w:r>
      <w:r w:rsidRPr="00BF1432">
        <w:rPr>
          <w:rFonts w:hint="eastAsia"/>
          <w:b/>
          <w:bCs/>
          <w:i/>
          <w:iCs/>
          <w:sz w:val="28"/>
          <w:rtl/>
        </w:rPr>
        <w:t>עמ</w:t>
      </w:r>
      <w:r>
        <w:rPr>
          <w:rFonts w:hint="cs"/>
          <w:b/>
          <w:bCs/>
          <w:i/>
          <w:iCs/>
          <w:sz w:val="28"/>
          <w:rtl/>
        </w:rPr>
        <w:t>ודים</w:t>
      </w:r>
      <w:r w:rsidRPr="00BF1432">
        <w:rPr>
          <w:b/>
          <w:bCs/>
          <w:i/>
          <w:iCs/>
          <w:sz w:val="28"/>
          <w:rtl/>
        </w:rPr>
        <w:t xml:space="preserve"> </w:t>
      </w:r>
      <w:r>
        <w:rPr>
          <w:rFonts w:hint="cs"/>
          <w:b/>
          <w:bCs/>
          <w:i/>
          <w:iCs/>
          <w:sz w:val="28"/>
          <w:rtl/>
        </w:rPr>
        <w:t>206-205</w:t>
      </w:r>
      <w:r w:rsidRPr="00BF1432">
        <w:rPr>
          <w:rFonts w:hint="cs"/>
          <w:b/>
          <w:bCs/>
          <w:i/>
          <w:iCs/>
          <w:sz w:val="28"/>
          <w:rtl/>
        </w:rPr>
        <w:t>)</w:t>
      </w:r>
    </w:p>
    <w:p w14:paraId="4F85770B" w14:textId="77777777" w:rsidR="00525635" w:rsidRDefault="00525635" w:rsidP="00525635">
      <w:pPr>
        <w:rPr>
          <w:sz w:val="28"/>
          <w:rtl/>
        </w:rPr>
      </w:pPr>
      <w:r w:rsidRPr="00AF23D1">
        <w:rPr>
          <w:rFonts w:hint="eastAsia"/>
          <w:sz w:val="28"/>
          <w:rtl/>
        </w:rPr>
        <w:t>פשוט</w:t>
      </w:r>
      <w:r w:rsidRPr="00AF23D1">
        <w:rPr>
          <w:sz w:val="28"/>
          <w:rtl/>
        </w:rPr>
        <w:t xml:space="preserve"> </w:t>
      </w:r>
      <w:r w:rsidRPr="00AF23D1">
        <w:rPr>
          <w:rFonts w:hint="eastAsia"/>
          <w:sz w:val="28"/>
          <w:rtl/>
        </w:rPr>
        <w:t>מרגש</w:t>
      </w:r>
      <w:r w:rsidRPr="00AF23D1">
        <w:rPr>
          <w:sz w:val="28"/>
          <w:rtl/>
        </w:rPr>
        <w:t xml:space="preserve"> </w:t>
      </w:r>
      <w:r w:rsidRPr="00AF23D1">
        <w:rPr>
          <w:rFonts w:hint="eastAsia"/>
          <w:sz w:val="28"/>
          <w:rtl/>
        </w:rPr>
        <w:t>לקרוא</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הדברים</w:t>
      </w:r>
      <w:r w:rsidRPr="00AF23D1">
        <w:rPr>
          <w:sz w:val="28"/>
          <w:rtl/>
        </w:rPr>
        <w:t xml:space="preserve"> </w:t>
      </w:r>
      <w:r w:rsidRPr="00AF23D1">
        <w:rPr>
          <w:rFonts w:hint="eastAsia"/>
          <w:sz w:val="28"/>
          <w:rtl/>
        </w:rPr>
        <w:t>האלה</w:t>
      </w:r>
      <w:r w:rsidRPr="00AF23D1">
        <w:rPr>
          <w:sz w:val="28"/>
          <w:rtl/>
        </w:rPr>
        <w:t>! "</w:t>
      </w:r>
      <w:r w:rsidRPr="00AF23D1">
        <w:rPr>
          <w:rFonts w:hint="eastAsia"/>
          <w:sz w:val="28"/>
          <w:rtl/>
        </w:rPr>
        <w:t>אנחנו</w:t>
      </w:r>
      <w:r w:rsidRPr="00AF23D1">
        <w:rPr>
          <w:sz w:val="28"/>
          <w:rtl/>
        </w:rPr>
        <w:t xml:space="preserve"> </w:t>
      </w:r>
      <w:r w:rsidRPr="00AF23D1">
        <w:rPr>
          <w:rFonts w:hint="eastAsia"/>
          <w:sz w:val="28"/>
          <w:rtl/>
        </w:rPr>
        <w:t>צריכים</w:t>
      </w:r>
      <w:r w:rsidRPr="00AF23D1">
        <w:rPr>
          <w:sz w:val="28"/>
          <w:rtl/>
        </w:rPr>
        <w:t xml:space="preserve"> </w:t>
      </w:r>
      <w:r w:rsidRPr="00AF23D1">
        <w:rPr>
          <w:rFonts w:hint="eastAsia"/>
          <w:sz w:val="28"/>
          <w:rtl/>
        </w:rPr>
        <w:t>להקים</w:t>
      </w:r>
      <w:r w:rsidRPr="00AF23D1">
        <w:rPr>
          <w:sz w:val="28"/>
          <w:rtl/>
        </w:rPr>
        <w:t xml:space="preserve"> </w:t>
      </w:r>
      <w:r w:rsidRPr="00AF23D1">
        <w:rPr>
          <w:rFonts w:hint="eastAsia"/>
          <w:sz w:val="28"/>
          <w:rtl/>
        </w:rPr>
        <w:t>דור</w:t>
      </w:r>
      <w:r w:rsidRPr="00AF23D1">
        <w:rPr>
          <w:sz w:val="28"/>
          <w:rtl/>
        </w:rPr>
        <w:t xml:space="preserve"> </w:t>
      </w:r>
      <w:r w:rsidRPr="00AF23D1">
        <w:rPr>
          <w:rFonts w:hint="eastAsia"/>
          <w:sz w:val="28"/>
          <w:rtl/>
        </w:rPr>
        <w:t>שלא</w:t>
      </w:r>
      <w:r w:rsidRPr="00AF23D1">
        <w:rPr>
          <w:sz w:val="28"/>
          <w:rtl/>
        </w:rPr>
        <w:t xml:space="preserve"> </w:t>
      </w:r>
      <w:r w:rsidRPr="00AF23D1">
        <w:rPr>
          <w:rFonts w:hint="eastAsia"/>
          <w:sz w:val="28"/>
          <w:rtl/>
        </w:rPr>
        <w:t>יהיו</w:t>
      </w:r>
      <w:r w:rsidRPr="00AF23D1">
        <w:rPr>
          <w:sz w:val="28"/>
          <w:rtl/>
        </w:rPr>
        <w:t xml:space="preserve"> </w:t>
      </w:r>
      <w:r w:rsidRPr="00AF23D1">
        <w:rPr>
          <w:rFonts w:hint="eastAsia"/>
          <w:sz w:val="28"/>
          <w:rtl/>
        </w:rPr>
        <w:t>לו</w:t>
      </w:r>
      <w:r w:rsidRPr="00AF23D1">
        <w:rPr>
          <w:sz w:val="28"/>
          <w:rtl/>
        </w:rPr>
        <w:t xml:space="preserve"> </w:t>
      </w:r>
      <w:r w:rsidRPr="00AF23D1">
        <w:rPr>
          <w:rFonts w:hint="eastAsia"/>
          <w:sz w:val="28"/>
          <w:rtl/>
        </w:rPr>
        <w:t>אינטרסים</w:t>
      </w:r>
      <w:r w:rsidRPr="00AF23D1">
        <w:rPr>
          <w:sz w:val="28"/>
          <w:rtl/>
        </w:rPr>
        <w:t xml:space="preserve">... </w:t>
      </w:r>
      <w:r w:rsidRPr="00AF23D1">
        <w:rPr>
          <w:rFonts w:hint="eastAsia"/>
          <w:sz w:val="28"/>
          <w:rtl/>
        </w:rPr>
        <w:t>חסר</w:t>
      </w:r>
      <w:r w:rsidRPr="00AF23D1">
        <w:rPr>
          <w:sz w:val="28"/>
          <w:rtl/>
        </w:rPr>
        <w:t xml:space="preserve"> </w:t>
      </w:r>
      <w:r w:rsidRPr="00AF23D1">
        <w:rPr>
          <w:rFonts w:hint="eastAsia"/>
          <w:sz w:val="28"/>
          <w:rtl/>
        </w:rPr>
        <w:t>גלגל</w:t>
      </w:r>
      <w:r w:rsidRPr="00AF23D1">
        <w:rPr>
          <w:sz w:val="28"/>
          <w:rtl/>
        </w:rPr>
        <w:t xml:space="preserve"> </w:t>
      </w:r>
      <w:r>
        <w:rPr>
          <w:rFonts w:hint="cs"/>
          <w:sz w:val="28"/>
          <w:rtl/>
        </w:rPr>
        <w:t xml:space="preserve">- </w:t>
      </w:r>
      <w:r w:rsidRPr="00AF23D1">
        <w:rPr>
          <w:rFonts w:hint="eastAsia"/>
          <w:sz w:val="28"/>
          <w:rtl/>
        </w:rPr>
        <w:t>אני</w:t>
      </w:r>
      <w:r w:rsidRPr="00AF23D1">
        <w:rPr>
          <w:sz w:val="28"/>
          <w:rtl/>
        </w:rPr>
        <w:t xml:space="preserve"> </w:t>
      </w:r>
      <w:r w:rsidRPr="00AF23D1">
        <w:rPr>
          <w:rFonts w:hint="eastAsia"/>
          <w:sz w:val="28"/>
          <w:rtl/>
        </w:rPr>
        <w:t>גלגל</w:t>
      </w:r>
      <w:r w:rsidRPr="00AF23D1">
        <w:rPr>
          <w:sz w:val="28"/>
          <w:rtl/>
        </w:rPr>
        <w:t>...</w:t>
      </w:r>
      <w:r>
        <w:rPr>
          <w:rFonts w:hint="cs"/>
          <w:sz w:val="28"/>
          <w:rtl/>
        </w:rPr>
        <w:t xml:space="preserve"> </w:t>
      </w:r>
      <w:r w:rsidRPr="00AF23D1">
        <w:rPr>
          <w:rFonts w:hint="eastAsia"/>
          <w:sz w:val="28"/>
          <w:rtl/>
        </w:rPr>
        <w:t>אני</w:t>
      </w:r>
      <w:r w:rsidRPr="00AF23D1">
        <w:rPr>
          <w:sz w:val="28"/>
          <w:rtl/>
        </w:rPr>
        <w:t xml:space="preserve"> </w:t>
      </w:r>
      <w:r w:rsidRPr="00AF23D1">
        <w:rPr>
          <w:rFonts w:hint="eastAsia"/>
          <w:sz w:val="28"/>
          <w:rtl/>
        </w:rPr>
        <w:t>יודע</w:t>
      </w:r>
      <w:r w:rsidRPr="00AF23D1">
        <w:rPr>
          <w:sz w:val="28"/>
          <w:rtl/>
        </w:rPr>
        <w:t xml:space="preserve"> </w:t>
      </w:r>
      <w:r w:rsidRPr="00AF23D1">
        <w:rPr>
          <w:rFonts w:hint="eastAsia"/>
          <w:sz w:val="28"/>
          <w:rtl/>
        </w:rPr>
        <w:t>רק</w:t>
      </w:r>
      <w:r w:rsidRPr="00AF23D1">
        <w:rPr>
          <w:sz w:val="28"/>
          <w:rtl/>
        </w:rPr>
        <w:t xml:space="preserve"> </w:t>
      </w:r>
      <w:r w:rsidRPr="00AF23D1">
        <w:rPr>
          <w:rFonts w:hint="eastAsia"/>
          <w:sz w:val="28"/>
          <w:rtl/>
        </w:rPr>
        <w:t>ציווי</w:t>
      </w:r>
      <w:r w:rsidRPr="00AF23D1">
        <w:rPr>
          <w:sz w:val="28"/>
          <w:rtl/>
        </w:rPr>
        <w:t xml:space="preserve"> </w:t>
      </w:r>
      <w:r w:rsidRPr="00AF23D1">
        <w:rPr>
          <w:rFonts w:hint="eastAsia"/>
          <w:sz w:val="28"/>
          <w:rtl/>
        </w:rPr>
        <w:t>אחד</w:t>
      </w:r>
      <w:r>
        <w:rPr>
          <w:rFonts w:hint="cs"/>
          <w:sz w:val="28"/>
          <w:rtl/>
        </w:rPr>
        <w:t xml:space="preserve"> </w:t>
      </w:r>
      <w:r w:rsidRPr="00AF23D1">
        <w:rPr>
          <w:sz w:val="28"/>
          <w:rtl/>
        </w:rPr>
        <w:t xml:space="preserve">- </w:t>
      </w:r>
      <w:r w:rsidRPr="00AF23D1">
        <w:rPr>
          <w:rFonts w:hint="eastAsia"/>
          <w:sz w:val="28"/>
          <w:rtl/>
        </w:rPr>
        <w:t>לבנות</w:t>
      </w:r>
      <w:r w:rsidRPr="00AF23D1">
        <w:rPr>
          <w:sz w:val="28"/>
          <w:rtl/>
        </w:rPr>
        <w:t>"</w:t>
      </w:r>
      <w:r>
        <w:rPr>
          <w:rFonts w:hint="cs"/>
          <w:sz w:val="28"/>
          <w:rtl/>
        </w:rPr>
        <w:t>.</w:t>
      </w:r>
      <w:r w:rsidRPr="00AF23D1">
        <w:rPr>
          <w:sz w:val="28"/>
          <w:rtl/>
        </w:rPr>
        <w:t xml:space="preserve"> </w:t>
      </w:r>
      <w:r w:rsidRPr="00AF23D1">
        <w:rPr>
          <w:rFonts w:hint="eastAsia"/>
          <w:sz w:val="28"/>
          <w:rtl/>
        </w:rPr>
        <w:t>זה</w:t>
      </w:r>
      <w:r w:rsidRPr="00AF23D1">
        <w:rPr>
          <w:sz w:val="28"/>
          <w:rtl/>
        </w:rPr>
        <w:t xml:space="preserve"> </w:t>
      </w:r>
      <w:r w:rsidRPr="00AF23D1">
        <w:rPr>
          <w:rFonts w:hint="eastAsia"/>
          <w:sz w:val="28"/>
          <w:rtl/>
        </w:rPr>
        <w:t>מנהיג</w:t>
      </w:r>
      <w:r w:rsidRPr="00AF23D1">
        <w:rPr>
          <w:sz w:val="28"/>
          <w:rtl/>
        </w:rPr>
        <w:t xml:space="preserve">, </w:t>
      </w:r>
      <w:r w:rsidRPr="00AF23D1">
        <w:rPr>
          <w:rFonts w:hint="eastAsia"/>
          <w:sz w:val="28"/>
          <w:rtl/>
        </w:rPr>
        <w:t>שם</w:t>
      </w:r>
      <w:r w:rsidRPr="00AF23D1">
        <w:rPr>
          <w:sz w:val="28"/>
          <w:rtl/>
        </w:rPr>
        <w:t xml:space="preserve"> </w:t>
      </w:r>
      <w:r w:rsidRPr="00AF23D1">
        <w:rPr>
          <w:rFonts w:hint="eastAsia"/>
          <w:sz w:val="28"/>
          <w:rtl/>
        </w:rPr>
        <w:t>נמצא</w:t>
      </w:r>
      <w:r w:rsidRPr="00AF23D1">
        <w:rPr>
          <w:sz w:val="28"/>
          <w:rtl/>
        </w:rPr>
        <w:t xml:space="preserve"> </w:t>
      </w:r>
      <w:r w:rsidRPr="00AF23D1">
        <w:rPr>
          <w:rFonts w:hint="eastAsia"/>
          <w:sz w:val="28"/>
          <w:rtl/>
        </w:rPr>
        <w:t>מי</w:t>
      </w:r>
      <w:r w:rsidRPr="00AF23D1">
        <w:rPr>
          <w:sz w:val="28"/>
          <w:rtl/>
        </w:rPr>
        <w:t xml:space="preserve"> </w:t>
      </w:r>
      <w:r w:rsidRPr="00AF23D1">
        <w:rPr>
          <w:rFonts w:hint="eastAsia"/>
          <w:sz w:val="28"/>
          <w:rtl/>
        </w:rPr>
        <w:t>שמבקש</w:t>
      </w:r>
      <w:r w:rsidRPr="00AF23D1">
        <w:rPr>
          <w:sz w:val="28"/>
          <w:rtl/>
        </w:rPr>
        <w:t xml:space="preserve"> </w:t>
      </w:r>
      <w:r w:rsidRPr="00AF23D1">
        <w:rPr>
          <w:rFonts w:hint="eastAsia"/>
          <w:sz w:val="28"/>
          <w:rtl/>
        </w:rPr>
        <w:t>להנהיג</w:t>
      </w:r>
      <w:r w:rsidRPr="00AF23D1">
        <w:rPr>
          <w:sz w:val="28"/>
          <w:rtl/>
        </w:rPr>
        <w:t xml:space="preserve"> </w:t>
      </w:r>
      <w:r w:rsidRPr="00AF23D1">
        <w:rPr>
          <w:rFonts w:hint="eastAsia"/>
          <w:sz w:val="28"/>
          <w:rtl/>
        </w:rPr>
        <w:t>חינוך</w:t>
      </w:r>
      <w:r w:rsidRPr="00AF23D1">
        <w:rPr>
          <w:sz w:val="28"/>
          <w:rtl/>
        </w:rPr>
        <w:t>.</w:t>
      </w:r>
    </w:p>
    <w:p w14:paraId="4E34C5A0" w14:textId="77777777" w:rsidR="00525635" w:rsidRDefault="00525635" w:rsidP="00525635">
      <w:pPr>
        <w:rPr>
          <w:sz w:val="28"/>
          <w:rtl/>
        </w:rPr>
      </w:pPr>
    </w:p>
    <w:p w14:paraId="598E62CA" w14:textId="77777777" w:rsidR="00525635" w:rsidRPr="00AF23D1" w:rsidRDefault="00525635" w:rsidP="00525635">
      <w:pPr>
        <w:rPr>
          <w:sz w:val="28"/>
          <w:rtl/>
        </w:rPr>
      </w:pPr>
      <w:r>
        <w:rPr>
          <w:rFonts w:hint="cs"/>
          <w:sz w:val="28"/>
          <w:rtl/>
        </w:rPr>
        <w:t>מנהיגי חינוך יקרים.</w:t>
      </w:r>
    </w:p>
    <w:p w14:paraId="4670CD27"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זוכר</w:t>
      </w:r>
      <w:r w:rsidRPr="00AF23D1">
        <w:rPr>
          <w:sz w:val="28"/>
          <w:rtl/>
        </w:rPr>
        <w:t xml:space="preserve"> </w:t>
      </w:r>
      <w:r w:rsidRPr="00AF23D1">
        <w:rPr>
          <w:rFonts w:hint="eastAsia"/>
          <w:sz w:val="28"/>
          <w:rtl/>
        </w:rPr>
        <w:t>שהוא</w:t>
      </w:r>
      <w:r w:rsidRPr="00AF23D1">
        <w:rPr>
          <w:sz w:val="28"/>
          <w:rtl/>
        </w:rPr>
        <w:t xml:space="preserve"> </w:t>
      </w:r>
      <w:r w:rsidRPr="00AF23D1">
        <w:rPr>
          <w:rFonts w:hint="eastAsia"/>
          <w:sz w:val="28"/>
          <w:rtl/>
        </w:rPr>
        <w:t>זוכה</w:t>
      </w:r>
      <w:r w:rsidRPr="00AF23D1">
        <w:rPr>
          <w:sz w:val="28"/>
          <w:rtl/>
        </w:rPr>
        <w:t xml:space="preserve"> </w:t>
      </w:r>
      <w:r w:rsidRPr="00AF23D1">
        <w:rPr>
          <w:rFonts w:hint="eastAsia"/>
          <w:sz w:val="28"/>
          <w:rtl/>
        </w:rPr>
        <w:t>להיות</w:t>
      </w:r>
      <w:r w:rsidRPr="00AF23D1">
        <w:rPr>
          <w:sz w:val="28"/>
          <w:rtl/>
        </w:rPr>
        <w:t xml:space="preserve"> </w:t>
      </w:r>
      <w:r w:rsidRPr="00AF23D1">
        <w:rPr>
          <w:rFonts w:hint="eastAsia"/>
          <w:sz w:val="28"/>
          <w:rtl/>
        </w:rPr>
        <w:t>חלק</w:t>
      </w:r>
      <w:r w:rsidRPr="00AF23D1">
        <w:rPr>
          <w:sz w:val="28"/>
          <w:rtl/>
        </w:rPr>
        <w:t xml:space="preserve"> </w:t>
      </w:r>
      <w:r w:rsidRPr="00AF23D1">
        <w:rPr>
          <w:rFonts w:hint="eastAsia"/>
          <w:sz w:val="28"/>
          <w:rtl/>
        </w:rPr>
        <w:t>מאומה</w:t>
      </w:r>
      <w:r w:rsidRPr="00AF23D1">
        <w:rPr>
          <w:sz w:val="28"/>
          <w:rtl/>
        </w:rPr>
        <w:t xml:space="preserve"> </w:t>
      </w:r>
      <w:r w:rsidRPr="00AF23D1">
        <w:rPr>
          <w:rFonts w:hint="eastAsia"/>
          <w:sz w:val="28"/>
          <w:rtl/>
        </w:rPr>
        <w:t>גדולה</w:t>
      </w:r>
      <w:r w:rsidRPr="00AF23D1">
        <w:rPr>
          <w:sz w:val="28"/>
          <w:rtl/>
        </w:rPr>
        <w:t xml:space="preserve">, </w:t>
      </w:r>
      <w:r w:rsidRPr="00AF23D1">
        <w:rPr>
          <w:rFonts w:hint="eastAsia"/>
          <w:sz w:val="28"/>
          <w:rtl/>
        </w:rPr>
        <w:t>ורק</w:t>
      </w:r>
      <w:r w:rsidRPr="00AF23D1">
        <w:rPr>
          <w:sz w:val="28"/>
          <w:rtl/>
        </w:rPr>
        <w:t xml:space="preserve"> </w:t>
      </w:r>
      <w:r w:rsidRPr="00AF23D1">
        <w:rPr>
          <w:rFonts w:hint="eastAsia"/>
          <w:sz w:val="28"/>
          <w:rtl/>
        </w:rPr>
        <w:t>מכוחו</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וציוויו</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הקב</w:t>
      </w:r>
      <w:r w:rsidRPr="00AF23D1">
        <w:rPr>
          <w:sz w:val="28"/>
          <w:rtl/>
        </w:rPr>
        <w:t>"</w:t>
      </w:r>
      <w:r w:rsidRPr="00AF23D1">
        <w:rPr>
          <w:rFonts w:hint="eastAsia"/>
          <w:sz w:val="28"/>
          <w:rtl/>
        </w:rPr>
        <w:t>ה</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נמצא</w:t>
      </w:r>
      <w:r w:rsidRPr="00AF23D1">
        <w:rPr>
          <w:sz w:val="28"/>
          <w:rtl/>
        </w:rPr>
        <w:t xml:space="preserve"> </w:t>
      </w:r>
      <w:r w:rsidRPr="00AF23D1">
        <w:rPr>
          <w:rFonts w:hint="eastAsia"/>
          <w:sz w:val="28"/>
          <w:rtl/>
        </w:rPr>
        <w:t>בשליחותו</w:t>
      </w:r>
      <w:r w:rsidRPr="00AF23D1">
        <w:rPr>
          <w:sz w:val="28"/>
          <w:rtl/>
        </w:rPr>
        <w:t>.</w:t>
      </w:r>
    </w:p>
    <w:p w14:paraId="707B2EFA"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מרגיש</w:t>
      </w:r>
      <w:r w:rsidRPr="00AF23D1">
        <w:rPr>
          <w:sz w:val="28"/>
          <w:rtl/>
        </w:rPr>
        <w:t xml:space="preserve"> </w:t>
      </w:r>
      <w:r w:rsidRPr="00AF23D1">
        <w:rPr>
          <w:rFonts w:hint="eastAsia"/>
          <w:sz w:val="28"/>
          <w:rtl/>
        </w:rPr>
        <w:t>שהוא</w:t>
      </w:r>
      <w:r w:rsidRPr="00AF23D1">
        <w:rPr>
          <w:sz w:val="28"/>
          <w:rtl/>
        </w:rPr>
        <w:t xml:space="preserve"> </w:t>
      </w:r>
      <w:r w:rsidRPr="00AF23D1">
        <w:rPr>
          <w:rFonts w:hint="eastAsia"/>
          <w:sz w:val="28"/>
          <w:rtl/>
        </w:rPr>
        <w:t>חלק</w:t>
      </w:r>
      <w:r w:rsidRPr="00AF23D1">
        <w:rPr>
          <w:sz w:val="28"/>
          <w:rtl/>
        </w:rPr>
        <w:t xml:space="preserve"> </w:t>
      </w:r>
      <w:r w:rsidRPr="00AF23D1">
        <w:rPr>
          <w:rFonts w:hint="eastAsia"/>
          <w:sz w:val="28"/>
          <w:rtl/>
        </w:rPr>
        <w:t>קטן</w:t>
      </w:r>
      <w:r w:rsidRPr="00AF23D1">
        <w:rPr>
          <w:sz w:val="28"/>
          <w:rtl/>
        </w:rPr>
        <w:t xml:space="preserve"> </w:t>
      </w:r>
      <w:r w:rsidRPr="00AF23D1">
        <w:rPr>
          <w:rFonts w:hint="eastAsia"/>
          <w:sz w:val="28"/>
          <w:rtl/>
        </w:rPr>
        <w:t>משלם</w:t>
      </w:r>
      <w:r w:rsidRPr="00AF23D1">
        <w:rPr>
          <w:sz w:val="28"/>
          <w:rtl/>
        </w:rPr>
        <w:t xml:space="preserve"> </w:t>
      </w:r>
      <w:r w:rsidRPr="00AF23D1">
        <w:rPr>
          <w:rFonts w:hint="eastAsia"/>
          <w:sz w:val="28"/>
          <w:rtl/>
        </w:rPr>
        <w:t>גדול</w:t>
      </w:r>
      <w:r w:rsidRPr="00AF23D1">
        <w:rPr>
          <w:rFonts w:hint="cs"/>
          <w:sz w:val="28"/>
          <w:rtl/>
        </w:rPr>
        <w:t xml:space="preserve"> </w:t>
      </w:r>
      <w:r w:rsidRPr="00AF23D1">
        <w:rPr>
          <w:rFonts w:hint="eastAsia"/>
          <w:sz w:val="28"/>
          <w:rtl/>
        </w:rPr>
        <w:t>ומאוד</w:t>
      </w:r>
      <w:r w:rsidRPr="00AF23D1">
        <w:rPr>
          <w:sz w:val="28"/>
          <w:rtl/>
        </w:rPr>
        <w:t xml:space="preserve"> </w:t>
      </w:r>
      <w:r w:rsidRPr="00AF23D1">
        <w:rPr>
          <w:rFonts w:hint="eastAsia"/>
          <w:sz w:val="28"/>
          <w:rtl/>
        </w:rPr>
        <w:t>משמעותי</w:t>
      </w:r>
      <w:r w:rsidRPr="00AF23D1">
        <w:rPr>
          <w:sz w:val="28"/>
          <w:rtl/>
        </w:rPr>
        <w:t xml:space="preserve"> </w:t>
      </w:r>
      <w:r w:rsidRPr="00AF23D1">
        <w:rPr>
          <w:rFonts w:hint="eastAsia"/>
          <w:sz w:val="28"/>
          <w:rtl/>
        </w:rPr>
        <w:t>במרוץ</w:t>
      </w:r>
      <w:r w:rsidRPr="00AF23D1">
        <w:rPr>
          <w:sz w:val="28"/>
          <w:rtl/>
        </w:rPr>
        <w:t xml:space="preserve"> </w:t>
      </w:r>
      <w:r w:rsidRPr="00AF23D1">
        <w:rPr>
          <w:rFonts w:hint="eastAsia"/>
          <w:sz w:val="28"/>
          <w:rtl/>
        </w:rPr>
        <w:t>השליחים</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חינוך</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לדורותיו</w:t>
      </w:r>
      <w:r w:rsidRPr="00AF23D1">
        <w:rPr>
          <w:sz w:val="28"/>
          <w:rtl/>
        </w:rPr>
        <w:t xml:space="preserve">. </w:t>
      </w:r>
      <w:r w:rsidRPr="00AF23D1">
        <w:rPr>
          <w:rFonts w:hint="eastAsia"/>
          <w:sz w:val="28"/>
          <w:rtl/>
        </w:rPr>
        <w:t>קיבלנו</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המקל</w:t>
      </w:r>
      <w:r w:rsidRPr="00AF23D1">
        <w:rPr>
          <w:sz w:val="28"/>
          <w:rtl/>
        </w:rPr>
        <w:t xml:space="preserve"> </w:t>
      </w:r>
      <w:r w:rsidRPr="00AF23D1">
        <w:rPr>
          <w:rFonts w:hint="eastAsia"/>
          <w:sz w:val="28"/>
          <w:rtl/>
        </w:rPr>
        <w:t>מדורות</w:t>
      </w:r>
      <w:r w:rsidRPr="00AF23D1">
        <w:rPr>
          <w:sz w:val="28"/>
          <w:rtl/>
        </w:rPr>
        <w:t xml:space="preserve"> </w:t>
      </w:r>
      <w:r w:rsidRPr="00AF23D1">
        <w:rPr>
          <w:rFonts w:hint="eastAsia"/>
          <w:sz w:val="28"/>
          <w:rtl/>
        </w:rPr>
        <w:t>קודמים</w:t>
      </w:r>
      <w:r w:rsidRPr="00AF23D1">
        <w:rPr>
          <w:sz w:val="28"/>
          <w:rtl/>
        </w:rPr>
        <w:t xml:space="preserve">, </w:t>
      </w:r>
      <w:r w:rsidRPr="00AF23D1">
        <w:rPr>
          <w:rFonts w:hint="eastAsia"/>
          <w:sz w:val="28"/>
          <w:rtl/>
        </w:rPr>
        <w:t>ואנחנו</w:t>
      </w:r>
      <w:r w:rsidRPr="00AF23D1">
        <w:rPr>
          <w:sz w:val="28"/>
          <w:rtl/>
        </w:rPr>
        <w:t xml:space="preserve"> </w:t>
      </w:r>
      <w:r w:rsidRPr="00AF23D1">
        <w:rPr>
          <w:rFonts w:hint="eastAsia"/>
          <w:sz w:val="28"/>
          <w:rtl/>
        </w:rPr>
        <w:t>זוכים</w:t>
      </w:r>
      <w:r w:rsidRPr="00AF23D1">
        <w:rPr>
          <w:sz w:val="28"/>
          <w:rtl/>
        </w:rPr>
        <w:t xml:space="preserve"> </w:t>
      </w:r>
      <w:r w:rsidRPr="00AF23D1">
        <w:rPr>
          <w:rFonts w:hint="eastAsia"/>
          <w:sz w:val="28"/>
          <w:rtl/>
        </w:rPr>
        <w:t>בחינוך</w:t>
      </w:r>
      <w:r w:rsidRPr="00AF23D1">
        <w:rPr>
          <w:sz w:val="28"/>
          <w:rtl/>
        </w:rPr>
        <w:t xml:space="preserve"> </w:t>
      </w:r>
      <w:r w:rsidRPr="00AF23D1">
        <w:rPr>
          <w:rFonts w:hint="eastAsia"/>
          <w:sz w:val="28"/>
          <w:rtl/>
        </w:rPr>
        <w:t>עצמנו</w:t>
      </w:r>
      <w:r w:rsidRPr="00AF23D1">
        <w:rPr>
          <w:sz w:val="28"/>
          <w:rtl/>
        </w:rPr>
        <w:t xml:space="preserve"> </w:t>
      </w:r>
      <w:r w:rsidRPr="00AF23D1">
        <w:rPr>
          <w:rFonts w:hint="eastAsia"/>
          <w:sz w:val="28"/>
          <w:rtl/>
        </w:rPr>
        <w:t>עם</w:t>
      </w:r>
      <w:r w:rsidRPr="00AF23D1">
        <w:rPr>
          <w:sz w:val="28"/>
          <w:rtl/>
        </w:rPr>
        <w:t xml:space="preserve"> </w:t>
      </w:r>
      <w:r w:rsidRPr="00AF23D1">
        <w:rPr>
          <w:rFonts w:hint="eastAsia"/>
          <w:sz w:val="28"/>
          <w:rtl/>
        </w:rPr>
        <w:t>תלמידינו</w:t>
      </w:r>
      <w:r w:rsidRPr="00AF23D1">
        <w:rPr>
          <w:sz w:val="28"/>
          <w:rtl/>
        </w:rPr>
        <w:t xml:space="preserve"> </w:t>
      </w:r>
      <w:r w:rsidRPr="00AF23D1">
        <w:rPr>
          <w:rFonts w:hint="eastAsia"/>
          <w:sz w:val="28"/>
          <w:rtl/>
        </w:rPr>
        <w:t>להעביר</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מסורת</w:t>
      </w:r>
      <w:r w:rsidRPr="00AF23D1">
        <w:rPr>
          <w:sz w:val="28"/>
          <w:rtl/>
        </w:rPr>
        <w:t xml:space="preserve"> </w:t>
      </w:r>
      <w:r w:rsidRPr="00AF23D1">
        <w:rPr>
          <w:rFonts w:hint="eastAsia"/>
          <w:sz w:val="28"/>
          <w:rtl/>
        </w:rPr>
        <w:t>הדורות</w:t>
      </w:r>
      <w:r w:rsidRPr="00AF23D1">
        <w:rPr>
          <w:sz w:val="28"/>
          <w:rtl/>
        </w:rPr>
        <w:t xml:space="preserve"> </w:t>
      </w:r>
      <w:r w:rsidRPr="00AF23D1">
        <w:rPr>
          <w:rFonts w:hint="eastAsia"/>
          <w:sz w:val="28"/>
          <w:rtl/>
        </w:rPr>
        <w:t>לדור</w:t>
      </w:r>
      <w:r w:rsidRPr="00AF23D1">
        <w:rPr>
          <w:sz w:val="28"/>
          <w:rtl/>
        </w:rPr>
        <w:t xml:space="preserve"> </w:t>
      </w:r>
      <w:r w:rsidRPr="00AF23D1">
        <w:rPr>
          <w:rFonts w:hint="eastAsia"/>
          <w:sz w:val="28"/>
          <w:rtl/>
        </w:rPr>
        <w:t>הבא</w:t>
      </w:r>
      <w:r w:rsidRPr="00AF23D1">
        <w:rPr>
          <w:sz w:val="28"/>
          <w:rtl/>
        </w:rPr>
        <w:t>.</w:t>
      </w:r>
    </w:p>
    <w:p w14:paraId="40C6168B"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יודע</w:t>
      </w:r>
      <w:r w:rsidRPr="00AF23D1">
        <w:rPr>
          <w:sz w:val="28"/>
          <w:rtl/>
        </w:rPr>
        <w:t xml:space="preserve"> </w:t>
      </w:r>
      <w:r w:rsidRPr="00AF23D1">
        <w:rPr>
          <w:rFonts w:hint="eastAsia"/>
          <w:sz w:val="28"/>
          <w:rtl/>
        </w:rPr>
        <w:t>כיצד</w:t>
      </w:r>
      <w:r w:rsidRPr="00AF23D1">
        <w:rPr>
          <w:sz w:val="28"/>
          <w:rtl/>
        </w:rPr>
        <w:t xml:space="preserve"> </w:t>
      </w:r>
      <w:r w:rsidRPr="00AF23D1">
        <w:rPr>
          <w:rFonts w:hint="eastAsia"/>
          <w:sz w:val="28"/>
          <w:rtl/>
        </w:rPr>
        <w:t>לדאוג</w:t>
      </w:r>
      <w:r w:rsidRPr="00AF23D1">
        <w:rPr>
          <w:sz w:val="28"/>
          <w:rtl/>
        </w:rPr>
        <w:t xml:space="preserve"> </w:t>
      </w:r>
      <w:r w:rsidRPr="00AF23D1">
        <w:rPr>
          <w:rFonts w:hint="eastAsia"/>
          <w:sz w:val="28"/>
          <w:rtl/>
        </w:rPr>
        <w:t>בבית</w:t>
      </w:r>
      <w:r w:rsidRPr="00AF23D1">
        <w:rPr>
          <w:sz w:val="28"/>
          <w:rtl/>
        </w:rPr>
        <w:t xml:space="preserve"> </w:t>
      </w:r>
      <w:r w:rsidRPr="00AF23D1">
        <w:rPr>
          <w:rFonts w:hint="eastAsia"/>
          <w:sz w:val="28"/>
          <w:rtl/>
        </w:rPr>
        <w:t>חינוך</w:t>
      </w:r>
      <w:r w:rsidRPr="00AF23D1">
        <w:rPr>
          <w:sz w:val="28"/>
          <w:rtl/>
        </w:rPr>
        <w:t xml:space="preserve"> </w:t>
      </w:r>
      <w:r w:rsidRPr="00AF23D1">
        <w:rPr>
          <w:rFonts w:hint="eastAsia"/>
          <w:sz w:val="28"/>
          <w:rtl/>
        </w:rPr>
        <w:t>כמשפחה</w:t>
      </w:r>
      <w:r w:rsidRPr="00AF23D1">
        <w:rPr>
          <w:sz w:val="28"/>
          <w:rtl/>
        </w:rPr>
        <w:t xml:space="preserve">, </w:t>
      </w:r>
      <w:r w:rsidRPr="00AF23D1">
        <w:rPr>
          <w:rFonts w:hint="eastAsia"/>
          <w:sz w:val="28"/>
          <w:rtl/>
        </w:rPr>
        <w:t>למיצוי</w:t>
      </w:r>
      <w:r w:rsidRPr="00AF23D1">
        <w:rPr>
          <w:sz w:val="28"/>
          <w:rtl/>
        </w:rPr>
        <w:t xml:space="preserve"> </w:t>
      </w:r>
      <w:r w:rsidRPr="00AF23D1">
        <w:rPr>
          <w:rFonts w:hint="eastAsia"/>
          <w:sz w:val="28"/>
          <w:rtl/>
        </w:rPr>
        <w:t>סגולותיו</w:t>
      </w:r>
      <w:r w:rsidRPr="00AF23D1">
        <w:rPr>
          <w:sz w:val="28"/>
          <w:rtl/>
        </w:rPr>
        <w:t xml:space="preserve"> </w:t>
      </w:r>
      <w:r w:rsidRPr="00AF23D1">
        <w:rPr>
          <w:rFonts w:hint="eastAsia"/>
          <w:sz w:val="28"/>
          <w:rtl/>
        </w:rPr>
        <w:t>וגילוי</w:t>
      </w:r>
      <w:r w:rsidRPr="00AF23D1">
        <w:rPr>
          <w:sz w:val="28"/>
          <w:rtl/>
        </w:rPr>
        <w:t xml:space="preserve"> </w:t>
      </w:r>
      <w:r w:rsidRPr="00AF23D1">
        <w:rPr>
          <w:rFonts w:hint="eastAsia"/>
          <w:sz w:val="28"/>
          <w:rtl/>
        </w:rPr>
        <w:t>הנקודה</w:t>
      </w:r>
      <w:r w:rsidRPr="00AF23D1">
        <w:rPr>
          <w:sz w:val="28"/>
          <w:rtl/>
        </w:rPr>
        <w:t xml:space="preserve"> </w:t>
      </w:r>
      <w:r w:rsidRPr="00AF23D1">
        <w:rPr>
          <w:rFonts w:hint="eastAsia"/>
          <w:sz w:val="28"/>
          <w:rtl/>
        </w:rPr>
        <w:t>הייחודית</w:t>
      </w:r>
      <w:r w:rsidRPr="00AF23D1">
        <w:rPr>
          <w:sz w:val="28"/>
          <w:rtl/>
        </w:rPr>
        <w:t xml:space="preserve"> </w:t>
      </w:r>
      <w:r w:rsidRPr="00AF23D1">
        <w:rPr>
          <w:rFonts w:hint="eastAsia"/>
          <w:sz w:val="28"/>
          <w:rtl/>
        </w:rPr>
        <w:t>שבכל</w:t>
      </w:r>
      <w:r w:rsidRPr="00AF23D1">
        <w:rPr>
          <w:sz w:val="28"/>
          <w:rtl/>
        </w:rPr>
        <w:t xml:space="preserve"> </w:t>
      </w:r>
      <w:r w:rsidRPr="00AF23D1">
        <w:rPr>
          <w:rFonts w:hint="eastAsia"/>
          <w:sz w:val="28"/>
          <w:rtl/>
        </w:rPr>
        <w:t>תלמיד</w:t>
      </w:r>
      <w:r w:rsidRPr="00AF23D1">
        <w:rPr>
          <w:sz w:val="28"/>
          <w:rtl/>
        </w:rPr>
        <w:t xml:space="preserve"> </w:t>
      </w:r>
      <w:r w:rsidRPr="00AF23D1">
        <w:rPr>
          <w:rFonts w:hint="eastAsia"/>
          <w:sz w:val="28"/>
          <w:rtl/>
        </w:rPr>
        <w:t>ובכל</w:t>
      </w:r>
      <w:r w:rsidRPr="00AF23D1">
        <w:rPr>
          <w:sz w:val="28"/>
          <w:rtl/>
        </w:rPr>
        <w:t xml:space="preserve"> </w:t>
      </w:r>
      <w:r w:rsidRPr="00AF23D1">
        <w:rPr>
          <w:rFonts w:hint="eastAsia"/>
          <w:sz w:val="28"/>
          <w:rtl/>
        </w:rPr>
        <w:t>מורה</w:t>
      </w:r>
      <w:r w:rsidRPr="00AF23D1">
        <w:rPr>
          <w:sz w:val="28"/>
          <w:rtl/>
        </w:rPr>
        <w:t>.</w:t>
      </w:r>
    </w:p>
    <w:p w14:paraId="0A5BB7BA"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זוכר</w:t>
      </w:r>
      <w:r w:rsidRPr="00AF23D1">
        <w:rPr>
          <w:sz w:val="28"/>
          <w:rtl/>
        </w:rPr>
        <w:t xml:space="preserve"> </w:t>
      </w:r>
      <w:r w:rsidRPr="00AF23D1">
        <w:rPr>
          <w:rFonts w:hint="eastAsia"/>
          <w:sz w:val="28"/>
          <w:rtl/>
        </w:rPr>
        <w:t>לדרוש</w:t>
      </w:r>
      <w:r w:rsidRPr="00AF23D1">
        <w:rPr>
          <w:sz w:val="28"/>
          <w:rtl/>
        </w:rPr>
        <w:t xml:space="preserve">, </w:t>
      </w:r>
      <w:r w:rsidRPr="00AF23D1">
        <w:rPr>
          <w:rFonts w:hint="eastAsia"/>
          <w:sz w:val="28"/>
          <w:rtl/>
        </w:rPr>
        <w:t>ליצור</w:t>
      </w:r>
      <w:r w:rsidRPr="00AF23D1">
        <w:rPr>
          <w:sz w:val="28"/>
          <w:rtl/>
        </w:rPr>
        <w:t xml:space="preserve"> </w:t>
      </w:r>
      <w:r w:rsidRPr="00AF23D1">
        <w:rPr>
          <w:rFonts w:hint="eastAsia"/>
          <w:sz w:val="28"/>
          <w:rtl/>
        </w:rPr>
        <w:t>מחויבות</w:t>
      </w:r>
      <w:r w:rsidRPr="00AF23D1">
        <w:rPr>
          <w:sz w:val="28"/>
          <w:rtl/>
        </w:rPr>
        <w:t xml:space="preserve"> </w:t>
      </w:r>
      <w:r>
        <w:rPr>
          <w:rFonts w:hint="eastAsia"/>
          <w:sz w:val="28"/>
          <w:rtl/>
        </w:rPr>
        <w:t>אמתי</w:t>
      </w:r>
      <w:r w:rsidRPr="00AF23D1">
        <w:rPr>
          <w:rFonts w:hint="eastAsia"/>
          <w:sz w:val="28"/>
          <w:rtl/>
        </w:rPr>
        <w:t>ת</w:t>
      </w:r>
      <w:r w:rsidRPr="00AF23D1">
        <w:rPr>
          <w:sz w:val="28"/>
          <w:rtl/>
        </w:rPr>
        <w:t xml:space="preserve"> </w:t>
      </w:r>
      <w:r w:rsidRPr="00AF23D1">
        <w:rPr>
          <w:rFonts w:hint="eastAsia"/>
          <w:sz w:val="28"/>
          <w:rtl/>
        </w:rPr>
        <w:t>מתוך</w:t>
      </w:r>
      <w:r w:rsidRPr="00AF23D1">
        <w:rPr>
          <w:sz w:val="28"/>
          <w:rtl/>
        </w:rPr>
        <w:t xml:space="preserve"> </w:t>
      </w:r>
      <w:r w:rsidRPr="00AF23D1">
        <w:rPr>
          <w:rFonts w:hint="eastAsia"/>
          <w:sz w:val="28"/>
          <w:rtl/>
        </w:rPr>
        <w:t>אידיאל</w:t>
      </w:r>
      <w:r w:rsidRPr="00AF23D1">
        <w:rPr>
          <w:sz w:val="28"/>
          <w:rtl/>
        </w:rPr>
        <w:t xml:space="preserve"> </w:t>
      </w:r>
      <w:r w:rsidRPr="00AF23D1">
        <w:rPr>
          <w:rFonts w:hint="eastAsia"/>
          <w:sz w:val="28"/>
          <w:rtl/>
        </w:rPr>
        <w:t>חינוכי</w:t>
      </w:r>
      <w:r w:rsidRPr="00AF23D1">
        <w:rPr>
          <w:sz w:val="28"/>
          <w:rtl/>
        </w:rPr>
        <w:t xml:space="preserve"> </w:t>
      </w:r>
      <w:r w:rsidRPr="00AF23D1">
        <w:rPr>
          <w:rFonts w:hint="eastAsia"/>
          <w:sz w:val="28"/>
          <w:rtl/>
        </w:rPr>
        <w:t>גדול</w:t>
      </w:r>
      <w:r w:rsidRPr="00AF23D1">
        <w:rPr>
          <w:sz w:val="28"/>
          <w:rtl/>
        </w:rPr>
        <w:t xml:space="preserve">, </w:t>
      </w:r>
      <w:r w:rsidRPr="00AF23D1">
        <w:rPr>
          <w:rFonts w:hint="eastAsia"/>
          <w:sz w:val="28"/>
          <w:rtl/>
        </w:rPr>
        <w:t>ולא</w:t>
      </w:r>
      <w:r w:rsidRPr="00AF23D1">
        <w:rPr>
          <w:sz w:val="28"/>
          <w:rtl/>
        </w:rPr>
        <w:t xml:space="preserve"> </w:t>
      </w:r>
      <w:r w:rsidRPr="00AF23D1">
        <w:rPr>
          <w:rFonts w:hint="eastAsia"/>
          <w:sz w:val="28"/>
          <w:rtl/>
        </w:rPr>
        <w:t>להיות</w:t>
      </w:r>
      <w:r w:rsidRPr="00AF23D1">
        <w:rPr>
          <w:sz w:val="28"/>
          <w:rtl/>
        </w:rPr>
        <w:t xml:space="preserve"> </w:t>
      </w:r>
      <w:r>
        <w:rPr>
          <w:rFonts w:hint="cs"/>
          <w:sz w:val="28"/>
          <w:rtl/>
        </w:rPr>
        <w:t>ממוקד רק ב</w:t>
      </w:r>
      <w:r w:rsidRPr="00AF23D1">
        <w:rPr>
          <w:rFonts w:hint="eastAsia"/>
          <w:sz w:val="28"/>
          <w:rtl/>
        </w:rPr>
        <w:t>זכויותיו</w:t>
      </w:r>
      <w:r w:rsidRPr="00AF23D1">
        <w:rPr>
          <w:sz w:val="28"/>
          <w:rtl/>
        </w:rPr>
        <w:t xml:space="preserve"> </w:t>
      </w:r>
      <w:r w:rsidRPr="00AF23D1">
        <w:rPr>
          <w:rFonts w:hint="eastAsia"/>
          <w:sz w:val="28"/>
          <w:rtl/>
        </w:rPr>
        <w:t>של</w:t>
      </w:r>
      <w:r w:rsidRPr="00AF23D1">
        <w:rPr>
          <w:sz w:val="28"/>
          <w:rtl/>
        </w:rPr>
        <w:t xml:space="preserve"> </w:t>
      </w:r>
      <w:r w:rsidRPr="00AF23D1">
        <w:rPr>
          <w:rFonts w:hint="eastAsia"/>
          <w:sz w:val="28"/>
          <w:rtl/>
        </w:rPr>
        <w:t>המורה</w:t>
      </w:r>
      <w:r w:rsidRPr="00AF23D1">
        <w:rPr>
          <w:sz w:val="28"/>
          <w:rtl/>
        </w:rPr>
        <w:t xml:space="preserve"> </w:t>
      </w:r>
      <w:r w:rsidRPr="00AF23D1">
        <w:rPr>
          <w:rFonts w:hint="eastAsia"/>
          <w:sz w:val="28"/>
          <w:rtl/>
        </w:rPr>
        <w:t>ומה</w:t>
      </w:r>
      <w:r w:rsidRPr="00AF23D1">
        <w:rPr>
          <w:sz w:val="28"/>
          <w:rtl/>
        </w:rPr>
        <w:t xml:space="preserve"> "</w:t>
      </w:r>
      <w:r w:rsidRPr="00AF23D1">
        <w:rPr>
          <w:rFonts w:hint="eastAsia"/>
          <w:sz w:val="28"/>
          <w:rtl/>
        </w:rPr>
        <w:t>יצא</w:t>
      </w:r>
      <w:r w:rsidRPr="00AF23D1">
        <w:rPr>
          <w:sz w:val="28"/>
          <w:rtl/>
        </w:rPr>
        <w:t xml:space="preserve"> </w:t>
      </w:r>
      <w:r w:rsidRPr="00AF23D1">
        <w:rPr>
          <w:rFonts w:hint="eastAsia"/>
          <w:sz w:val="28"/>
          <w:rtl/>
        </w:rPr>
        <w:t>לנו</w:t>
      </w:r>
      <w:r w:rsidRPr="00AF23D1">
        <w:rPr>
          <w:sz w:val="28"/>
          <w:rtl/>
        </w:rPr>
        <w:t xml:space="preserve"> </w:t>
      </w:r>
      <w:r w:rsidRPr="00AF23D1">
        <w:rPr>
          <w:rFonts w:hint="eastAsia"/>
          <w:sz w:val="28"/>
          <w:rtl/>
        </w:rPr>
        <w:t>מזה</w:t>
      </w:r>
      <w:r w:rsidRPr="00AF23D1">
        <w:rPr>
          <w:sz w:val="28"/>
          <w:rtl/>
        </w:rPr>
        <w:t>..."</w:t>
      </w:r>
    </w:p>
    <w:p w14:paraId="7BA41D41"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עובד</w:t>
      </w:r>
      <w:r w:rsidRPr="00AF23D1">
        <w:rPr>
          <w:sz w:val="28"/>
          <w:rtl/>
        </w:rPr>
        <w:t xml:space="preserve"> </w:t>
      </w:r>
      <w:r w:rsidRPr="00AF23D1">
        <w:rPr>
          <w:rFonts w:hint="eastAsia"/>
          <w:sz w:val="28"/>
          <w:rtl/>
        </w:rPr>
        <w:t>לשם</w:t>
      </w:r>
      <w:r w:rsidRPr="00AF23D1">
        <w:rPr>
          <w:sz w:val="28"/>
          <w:rtl/>
        </w:rPr>
        <w:t xml:space="preserve"> </w:t>
      </w:r>
      <w:r w:rsidRPr="00AF23D1">
        <w:rPr>
          <w:rFonts w:hint="eastAsia"/>
          <w:sz w:val="28"/>
          <w:rtl/>
        </w:rPr>
        <w:t>שמים</w:t>
      </w:r>
      <w:r w:rsidRPr="00AF23D1">
        <w:rPr>
          <w:sz w:val="28"/>
          <w:rtl/>
        </w:rPr>
        <w:t xml:space="preserve">, </w:t>
      </w:r>
      <w:r w:rsidRPr="00AF23D1">
        <w:rPr>
          <w:rFonts w:hint="eastAsia"/>
          <w:sz w:val="28"/>
          <w:rtl/>
        </w:rPr>
        <w:t>במסירות</w:t>
      </w:r>
      <w:r w:rsidRPr="00AF23D1">
        <w:rPr>
          <w:sz w:val="28"/>
          <w:rtl/>
        </w:rPr>
        <w:t xml:space="preserve"> </w:t>
      </w:r>
      <w:r w:rsidRPr="00AF23D1">
        <w:rPr>
          <w:rFonts w:hint="eastAsia"/>
          <w:sz w:val="28"/>
          <w:rtl/>
        </w:rPr>
        <w:t>נפש</w:t>
      </w:r>
      <w:r>
        <w:rPr>
          <w:rFonts w:hint="cs"/>
          <w:sz w:val="28"/>
          <w:rtl/>
        </w:rPr>
        <w:t>,</w:t>
      </w:r>
      <w:r w:rsidRPr="00AF23D1">
        <w:rPr>
          <w:sz w:val="28"/>
          <w:rtl/>
        </w:rPr>
        <w:t xml:space="preserve"> </w:t>
      </w:r>
      <w:r w:rsidRPr="00AF23D1">
        <w:rPr>
          <w:rFonts w:hint="eastAsia"/>
          <w:sz w:val="28"/>
          <w:rtl/>
        </w:rPr>
        <w:t>ומתפלל</w:t>
      </w:r>
      <w:r w:rsidRPr="00AF23D1">
        <w:rPr>
          <w:sz w:val="28"/>
          <w:rtl/>
        </w:rPr>
        <w:t xml:space="preserve"> </w:t>
      </w:r>
      <w:r w:rsidRPr="00AF23D1">
        <w:rPr>
          <w:rFonts w:hint="eastAsia"/>
          <w:sz w:val="28"/>
          <w:rtl/>
        </w:rPr>
        <w:t>לחיות</w:t>
      </w:r>
      <w:r w:rsidRPr="00AF23D1">
        <w:rPr>
          <w:sz w:val="28"/>
          <w:rtl/>
        </w:rPr>
        <w:t xml:space="preserve"> </w:t>
      </w:r>
      <w:r w:rsidRPr="00AF23D1">
        <w:rPr>
          <w:rFonts w:hint="eastAsia"/>
          <w:sz w:val="28"/>
          <w:rtl/>
        </w:rPr>
        <w:t>חיי</w:t>
      </w:r>
      <w:r w:rsidRPr="00AF23D1">
        <w:rPr>
          <w:sz w:val="28"/>
          <w:rtl/>
        </w:rPr>
        <w:t xml:space="preserve"> </w:t>
      </w:r>
      <w:r w:rsidRPr="00AF23D1">
        <w:rPr>
          <w:rFonts w:hint="eastAsia"/>
          <w:sz w:val="28"/>
          <w:rtl/>
        </w:rPr>
        <w:t>שליחות</w:t>
      </w:r>
      <w:r w:rsidRPr="00AF23D1">
        <w:rPr>
          <w:sz w:val="28"/>
          <w:rtl/>
        </w:rPr>
        <w:t>.</w:t>
      </w:r>
    </w:p>
    <w:p w14:paraId="620339C7"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אומר</w:t>
      </w:r>
      <w:r w:rsidRPr="00AF23D1">
        <w:rPr>
          <w:sz w:val="28"/>
          <w:rtl/>
        </w:rPr>
        <w:t xml:space="preserve"> </w:t>
      </w:r>
      <w:r w:rsidRPr="00AF23D1">
        <w:rPr>
          <w:rFonts w:hint="eastAsia"/>
          <w:sz w:val="28"/>
          <w:rtl/>
        </w:rPr>
        <w:t>בכל</w:t>
      </w:r>
      <w:r w:rsidRPr="00AF23D1">
        <w:rPr>
          <w:sz w:val="28"/>
          <w:rtl/>
        </w:rPr>
        <w:t xml:space="preserve"> </w:t>
      </w:r>
      <w:r w:rsidRPr="00AF23D1">
        <w:rPr>
          <w:rFonts w:hint="eastAsia"/>
          <w:sz w:val="28"/>
          <w:rtl/>
        </w:rPr>
        <w:t>רגע</w:t>
      </w:r>
      <w:r w:rsidRPr="00AF23D1">
        <w:rPr>
          <w:sz w:val="28"/>
          <w:rtl/>
        </w:rPr>
        <w:t>: "</w:t>
      </w:r>
      <w:r w:rsidRPr="00AF23D1">
        <w:rPr>
          <w:rFonts w:hint="eastAsia"/>
          <w:sz w:val="28"/>
          <w:rtl/>
        </w:rPr>
        <w:t>כל</w:t>
      </w:r>
      <w:r w:rsidRPr="00AF23D1">
        <w:rPr>
          <w:sz w:val="28"/>
          <w:rtl/>
        </w:rPr>
        <w:t xml:space="preserve"> </w:t>
      </w:r>
      <w:r w:rsidRPr="00AF23D1">
        <w:rPr>
          <w:rFonts w:hint="eastAsia"/>
          <w:sz w:val="28"/>
          <w:rtl/>
        </w:rPr>
        <w:t>עולמי</w:t>
      </w:r>
      <w:r w:rsidRPr="00AF23D1">
        <w:rPr>
          <w:sz w:val="28"/>
          <w:rtl/>
        </w:rPr>
        <w:t xml:space="preserve"> </w:t>
      </w:r>
      <w:r w:rsidRPr="00AF23D1">
        <w:rPr>
          <w:rFonts w:hint="eastAsia"/>
          <w:sz w:val="28"/>
          <w:rtl/>
        </w:rPr>
        <w:t>הוא</w:t>
      </w:r>
      <w:r w:rsidRPr="00AF23D1">
        <w:rPr>
          <w:sz w:val="28"/>
          <w:rtl/>
        </w:rPr>
        <w:t xml:space="preserve"> </w:t>
      </w:r>
      <w:r w:rsidRPr="00AF23D1">
        <w:rPr>
          <w:rFonts w:hint="eastAsia"/>
          <w:sz w:val="28"/>
          <w:rtl/>
        </w:rPr>
        <w:t>רק</w:t>
      </w:r>
      <w:r w:rsidRPr="00AF23D1">
        <w:rPr>
          <w:sz w:val="28"/>
          <w:rtl/>
        </w:rPr>
        <w:t xml:space="preserve"> </w:t>
      </w:r>
      <w:r w:rsidRPr="00AF23D1">
        <w:rPr>
          <w:rFonts w:hint="eastAsia"/>
          <w:sz w:val="28"/>
          <w:rtl/>
        </w:rPr>
        <w:t>דבר</w:t>
      </w:r>
      <w:r w:rsidRPr="00AF23D1">
        <w:rPr>
          <w:sz w:val="28"/>
          <w:rtl/>
        </w:rPr>
        <w:t xml:space="preserve"> </w:t>
      </w:r>
      <w:r w:rsidRPr="00AF23D1">
        <w:rPr>
          <w:rFonts w:hint="eastAsia"/>
          <w:sz w:val="28"/>
          <w:rtl/>
        </w:rPr>
        <w:t>אחד</w:t>
      </w:r>
      <w:r w:rsidRPr="00AF23D1">
        <w:rPr>
          <w:sz w:val="28"/>
          <w:rtl/>
        </w:rPr>
        <w:t xml:space="preserve">: </w:t>
      </w:r>
      <w:r w:rsidRPr="00AF23D1">
        <w:rPr>
          <w:rFonts w:hint="eastAsia"/>
          <w:sz w:val="28"/>
          <w:rtl/>
        </w:rPr>
        <w:t>להתחנך</w:t>
      </w:r>
      <w:r w:rsidRPr="00AF23D1">
        <w:rPr>
          <w:sz w:val="28"/>
          <w:rtl/>
        </w:rPr>
        <w:t xml:space="preserve"> </w:t>
      </w:r>
      <w:r w:rsidRPr="00AF23D1">
        <w:rPr>
          <w:rFonts w:hint="eastAsia"/>
          <w:sz w:val="28"/>
          <w:rtl/>
        </w:rPr>
        <w:t>ולחנך</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ילדי</w:t>
      </w:r>
      <w:r w:rsidRPr="00AF23D1">
        <w:rPr>
          <w:sz w:val="28"/>
          <w:rtl/>
        </w:rPr>
        <w:t xml:space="preserve"> </w:t>
      </w:r>
      <w:r w:rsidRPr="00AF23D1">
        <w:rPr>
          <w:rFonts w:hint="eastAsia"/>
          <w:sz w:val="28"/>
          <w:rtl/>
        </w:rPr>
        <w:t>ישראל</w:t>
      </w:r>
      <w:r w:rsidRPr="00AF23D1">
        <w:rPr>
          <w:sz w:val="28"/>
          <w:rtl/>
        </w:rPr>
        <w:t>"</w:t>
      </w:r>
      <w:r>
        <w:rPr>
          <w:rFonts w:hint="cs"/>
          <w:sz w:val="28"/>
          <w:rtl/>
        </w:rPr>
        <w:t>.</w:t>
      </w:r>
    </w:p>
    <w:p w14:paraId="30CC682D" w14:textId="77777777" w:rsidR="00525635" w:rsidRPr="00AF23D1" w:rsidRDefault="00525635" w:rsidP="00525635">
      <w:pPr>
        <w:rPr>
          <w:sz w:val="28"/>
          <w:rtl/>
        </w:rPr>
      </w:pPr>
      <w:r w:rsidRPr="00A97ADD">
        <w:rPr>
          <w:rFonts w:hint="eastAsia"/>
          <w:b/>
          <w:bCs/>
          <w:sz w:val="28"/>
          <w:rtl/>
        </w:rPr>
        <w:t>מנהיג</w:t>
      </w:r>
      <w:r w:rsidRPr="00A97ADD">
        <w:rPr>
          <w:b/>
          <w:bCs/>
          <w:sz w:val="28"/>
          <w:rtl/>
        </w:rPr>
        <w:t xml:space="preserve"> </w:t>
      </w:r>
      <w:r w:rsidRPr="00A97ADD">
        <w:rPr>
          <w:rFonts w:hint="eastAsia"/>
          <w:b/>
          <w:bCs/>
          <w:sz w:val="28"/>
          <w:rtl/>
        </w:rPr>
        <w:t>חינוך</w:t>
      </w:r>
      <w:r w:rsidRPr="00AF23D1">
        <w:rPr>
          <w:sz w:val="28"/>
          <w:rtl/>
        </w:rPr>
        <w:t xml:space="preserve"> </w:t>
      </w:r>
      <w:r w:rsidRPr="00AF23D1">
        <w:rPr>
          <w:rFonts w:hint="eastAsia"/>
          <w:sz w:val="28"/>
          <w:rtl/>
        </w:rPr>
        <w:t>עסוק</w:t>
      </w:r>
      <w:r w:rsidRPr="00AF23D1">
        <w:rPr>
          <w:sz w:val="28"/>
          <w:rtl/>
        </w:rPr>
        <w:t xml:space="preserve"> </w:t>
      </w:r>
      <w:r w:rsidRPr="00AF23D1">
        <w:rPr>
          <w:rFonts w:hint="eastAsia"/>
          <w:sz w:val="28"/>
          <w:rtl/>
        </w:rPr>
        <w:t>ב</w:t>
      </w:r>
      <w:r w:rsidRPr="00AF23D1">
        <w:rPr>
          <w:rFonts w:hint="cs"/>
          <w:sz w:val="28"/>
          <w:rtl/>
        </w:rPr>
        <w:t>אחד מה</w:t>
      </w:r>
      <w:r w:rsidRPr="00AF23D1">
        <w:rPr>
          <w:rFonts w:hint="eastAsia"/>
          <w:sz w:val="28"/>
          <w:rtl/>
        </w:rPr>
        <w:t>מעש</w:t>
      </w:r>
      <w:r w:rsidRPr="00AF23D1">
        <w:rPr>
          <w:rFonts w:hint="cs"/>
          <w:sz w:val="28"/>
          <w:rtl/>
        </w:rPr>
        <w:t>ים</w:t>
      </w:r>
      <w:r w:rsidRPr="00AF23D1">
        <w:rPr>
          <w:sz w:val="28"/>
          <w:rtl/>
        </w:rPr>
        <w:t xml:space="preserve"> </w:t>
      </w:r>
      <w:r w:rsidRPr="00AF23D1">
        <w:rPr>
          <w:rFonts w:hint="eastAsia"/>
          <w:sz w:val="28"/>
          <w:rtl/>
        </w:rPr>
        <w:t>הציונ</w:t>
      </w:r>
      <w:r w:rsidRPr="00AF23D1">
        <w:rPr>
          <w:rFonts w:hint="cs"/>
          <w:sz w:val="28"/>
          <w:rtl/>
        </w:rPr>
        <w:t>י</w:t>
      </w:r>
      <w:r w:rsidRPr="00AF23D1">
        <w:rPr>
          <w:rFonts w:hint="eastAsia"/>
          <w:sz w:val="28"/>
          <w:rtl/>
        </w:rPr>
        <w:t>י</w:t>
      </w:r>
      <w:r w:rsidRPr="00AF23D1">
        <w:rPr>
          <w:rFonts w:hint="cs"/>
          <w:sz w:val="28"/>
          <w:rtl/>
        </w:rPr>
        <w:t>ם</w:t>
      </w:r>
      <w:r w:rsidRPr="00AF23D1">
        <w:rPr>
          <w:sz w:val="28"/>
          <w:rtl/>
        </w:rPr>
        <w:t xml:space="preserve"> </w:t>
      </w:r>
      <w:r w:rsidRPr="00AF23D1">
        <w:rPr>
          <w:rFonts w:hint="eastAsia"/>
          <w:sz w:val="28"/>
          <w:rtl/>
        </w:rPr>
        <w:t>הגדול</w:t>
      </w:r>
      <w:r w:rsidRPr="00AF23D1">
        <w:rPr>
          <w:rFonts w:hint="cs"/>
          <w:sz w:val="28"/>
          <w:rtl/>
        </w:rPr>
        <w:t>ים</w:t>
      </w:r>
      <w:r w:rsidRPr="00AF23D1">
        <w:rPr>
          <w:sz w:val="28"/>
          <w:rtl/>
        </w:rPr>
        <w:t xml:space="preserve"> </w:t>
      </w:r>
      <w:r w:rsidRPr="00AF23D1">
        <w:rPr>
          <w:rFonts w:hint="eastAsia"/>
          <w:sz w:val="28"/>
          <w:rtl/>
        </w:rPr>
        <w:t>ביותר</w:t>
      </w:r>
      <w:r w:rsidRPr="00AF23D1">
        <w:rPr>
          <w:sz w:val="28"/>
          <w:rtl/>
        </w:rPr>
        <w:t xml:space="preserve"> </w:t>
      </w:r>
      <w:r>
        <w:rPr>
          <w:rFonts w:hint="cs"/>
          <w:sz w:val="28"/>
          <w:rtl/>
        </w:rPr>
        <w:t xml:space="preserve">- </w:t>
      </w:r>
      <w:r w:rsidRPr="00AF23D1">
        <w:rPr>
          <w:rFonts w:hint="eastAsia"/>
          <w:sz w:val="28"/>
          <w:rtl/>
        </w:rPr>
        <w:t>בשאיפתו</w:t>
      </w:r>
      <w:r w:rsidRPr="00AF23D1">
        <w:rPr>
          <w:sz w:val="28"/>
          <w:rtl/>
        </w:rPr>
        <w:t xml:space="preserve"> </w:t>
      </w:r>
      <w:r w:rsidRPr="00AF23D1">
        <w:rPr>
          <w:rFonts w:hint="eastAsia"/>
          <w:sz w:val="28"/>
          <w:rtl/>
        </w:rPr>
        <w:t>לתקן</w:t>
      </w:r>
      <w:r w:rsidRPr="00AF23D1">
        <w:rPr>
          <w:sz w:val="28"/>
          <w:rtl/>
        </w:rPr>
        <w:t xml:space="preserve"> </w:t>
      </w:r>
      <w:r w:rsidRPr="00AF23D1">
        <w:rPr>
          <w:rFonts w:hint="eastAsia"/>
          <w:sz w:val="28"/>
          <w:rtl/>
        </w:rPr>
        <w:t>את</w:t>
      </w:r>
      <w:r w:rsidRPr="00AF23D1">
        <w:rPr>
          <w:sz w:val="28"/>
          <w:rtl/>
        </w:rPr>
        <w:t xml:space="preserve"> </w:t>
      </w:r>
      <w:r w:rsidRPr="00AF23D1">
        <w:rPr>
          <w:rFonts w:hint="eastAsia"/>
          <w:sz w:val="28"/>
          <w:rtl/>
        </w:rPr>
        <w:t>החברה</w:t>
      </w:r>
      <w:r w:rsidRPr="00AF23D1">
        <w:rPr>
          <w:sz w:val="28"/>
          <w:rtl/>
        </w:rPr>
        <w:t xml:space="preserve"> </w:t>
      </w:r>
      <w:r w:rsidRPr="00AF23D1">
        <w:rPr>
          <w:rFonts w:hint="eastAsia"/>
          <w:sz w:val="28"/>
          <w:rtl/>
        </w:rPr>
        <w:t>במדינת</w:t>
      </w:r>
      <w:r w:rsidRPr="00AF23D1">
        <w:rPr>
          <w:sz w:val="28"/>
          <w:rtl/>
        </w:rPr>
        <w:t xml:space="preserve"> </w:t>
      </w:r>
      <w:r w:rsidRPr="00AF23D1">
        <w:rPr>
          <w:rFonts w:hint="eastAsia"/>
          <w:sz w:val="28"/>
          <w:rtl/>
        </w:rPr>
        <w:t>ישראל</w:t>
      </w:r>
      <w:r w:rsidRPr="00AF23D1">
        <w:rPr>
          <w:sz w:val="28"/>
          <w:rtl/>
        </w:rPr>
        <w:t xml:space="preserve">, </w:t>
      </w:r>
      <w:r w:rsidRPr="00AF23D1">
        <w:rPr>
          <w:rFonts w:hint="eastAsia"/>
          <w:sz w:val="28"/>
          <w:rtl/>
        </w:rPr>
        <w:t>ובחינוך</w:t>
      </w:r>
      <w:r w:rsidRPr="00AF23D1">
        <w:rPr>
          <w:sz w:val="28"/>
          <w:rtl/>
        </w:rPr>
        <w:t xml:space="preserve"> </w:t>
      </w:r>
      <w:r w:rsidRPr="00AF23D1">
        <w:rPr>
          <w:rFonts w:hint="eastAsia"/>
          <w:sz w:val="28"/>
          <w:rtl/>
        </w:rPr>
        <w:t>לאהבת</w:t>
      </w:r>
      <w:r w:rsidRPr="00AF23D1">
        <w:rPr>
          <w:sz w:val="28"/>
          <w:rtl/>
        </w:rPr>
        <w:t xml:space="preserve"> </w:t>
      </w:r>
      <w:r w:rsidRPr="00AF23D1">
        <w:rPr>
          <w:rFonts w:hint="eastAsia"/>
          <w:sz w:val="28"/>
          <w:rtl/>
        </w:rPr>
        <w:t>העם</w:t>
      </w:r>
      <w:r>
        <w:rPr>
          <w:rFonts w:hint="cs"/>
          <w:sz w:val="28"/>
          <w:rtl/>
        </w:rPr>
        <w:t>,</w:t>
      </w:r>
      <w:r w:rsidRPr="00AF23D1">
        <w:rPr>
          <w:sz w:val="28"/>
          <w:rtl/>
        </w:rPr>
        <w:t xml:space="preserve"> </w:t>
      </w:r>
      <w:r w:rsidRPr="00AF23D1">
        <w:rPr>
          <w:rFonts w:hint="eastAsia"/>
          <w:sz w:val="28"/>
          <w:rtl/>
        </w:rPr>
        <w:t>המדינה</w:t>
      </w:r>
      <w:r w:rsidRPr="00AF23D1">
        <w:rPr>
          <w:sz w:val="28"/>
          <w:rtl/>
        </w:rPr>
        <w:t xml:space="preserve"> </w:t>
      </w:r>
      <w:r w:rsidRPr="00AF23D1">
        <w:rPr>
          <w:rFonts w:hint="eastAsia"/>
          <w:sz w:val="28"/>
          <w:rtl/>
        </w:rPr>
        <w:t>ו</w:t>
      </w:r>
      <w:r>
        <w:rPr>
          <w:rFonts w:hint="cs"/>
          <w:sz w:val="28"/>
          <w:rtl/>
        </w:rPr>
        <w:t>ב</w:t>
      </w:r>
      <w:r w:rsidRPr="00AF23D1">
        <w:rPr>
          <w:rFonts w:hint="eastAsia"/>
          <w:sz w:val="28"/>
          <w:rtl/>
        </w:rPr>
        <w:t>תפילה</w:t>
      </w:r>
      <w:r w:rsidRPr="00AF23D1">
        <w:rPr>
          <w:sz w:val="28"/>
          <w:rtl/>
        </w:rPr>
        <w:t xml:space="preserve"> </w:t>
      </w:r>
      <w:r w:rsidRPr="00AF23D1">
        <w:rPr>
          <w:rFonts w:hint="eastAsia"/>
          <w:sz w:val="28"/>
          <w:rtl/>
        </w:rPr>
        <w:t>להאהיב</w:t>
      </w:r>
      <w:r w:rsidRPr="00AF23D1">
        <w:rPr>
          <w:sz w:val="28"/>
          <w:rtl/>
        </w:rPr>
        <w:t xml:space="preserve"> </w:t>
      </w:r>
      <w:r w:rsidRPr="00AF23D1">
        <w:rPr>
          <w:rFonts w:hint="eastAsia"/>
          <w:sz w:val="28"/>
          <w:rtl/>
        </w:rPr>
        <w:t>שם</w:t>
      </w:r>
      <w:r w:rsidRPr="00AF23D1">
        <w:rPr>
          <w:sz w:val="28"/>
          <w:rtl/>
        </w:rPr>
        <w:t xml:space="preserve"> </w:t>
      </w:r>
      <w:r w:rsidRPr="00AF23D1">
        <w:rPr>
          <w:rFonts w:hint="eastAsia"/>
          <w:sz w:val="28"/>
          <w:rtl/>
        </w:rPr>
        <w:t>שמים</w:t>
      </w:r>
      <w:r w:rsidRPr="00AF23D1">
        <w:rPr>
          <w:sz w:val="28"/>
          <w:rtl/>
        </w:rPr>
        <w:t>.</w:t>
      </w:r>
    </w:p>
    <w:p w14:paraId="2CC55ADE" w14:textId="77777777" w:rsidR="00525635" w:rsidRPr="00AF23D1" w:rsidRDefault="00525635" w:rsidP="00525635">
      <w:pPr>
        <w:rPr>
          <w:sz w:val="28"/>
        </w:rPr>
      </w:pPr>
    </w:p>
    <w:p w14:paraId="2A3BCC4B" w14:textId="77777777" w:rsidR="00525635" w:rsidRDefault="00525635" w:rsidP="00525635">
      <w:pPr>
        <w:bidi w:val="0"/>
        <w:spacing w:after="200" w:line="276" w:lineRule="auto"/>
        <w:jc w:val="left"/>
        <w:rPr>
          <w:rtl/>
        </w:rPr>
      </w:pPr>
      <w:r>
        <w:rPr>
          <w:rtl/>
        </w:rPr>
        <w:br w:type="page"/>
      </w:r>
    </w:p>
    <w:p w14:paraId="53192453" w14:textId="77777777" w:rsidR="00525635" w:rsidRPr="006B501E" w:rsidRDefault="00525635" w:rsidP="00525635">
      <w:pPr>
        <w:rPr>
          <w:rFonts w:ascii="David" w:hAnsi="David"/>
          <w:sz w:val="24"/>
        </w:rPr>
      </w:pPr>
      <w:r w:rsidRPr="006B501E">
        <w:rPr>
          <w:rFonts w:ascii="David" w:hAnsi="David"/>
          <w:b/>
          <w:bCs/>
          <w:sz w:val="24"/>
          <w:rtl/>
        </w:rPr>
        <w:lastRenderedPageBreak/>
        <w:t>מעורר השראה</w:t>
      </w:r>
      <w:r w:rsidRPr="006B501E">
        <w:rPr>
          <w:rFonts w:ascii="David" w:hAnsi="David"/>
          <w:sz w:val="24"/>
          <w:rtl/>
        </w:rPr>
        <w:t xml:space="preserve">  </w:t>
      </w:r>
    </w:p>
    <w:p w14:paraId="06935E25" w14:textId="77777777" w:rsidR="00525635" w:rsidRPr="006B501E" w:rsidRDefault="00525635" w:rsidP="00525635">
      <w:pPr>
        <w:rPr>
          <w:rFonts w:ascii="Calibri" w:eastAsia="Times New Roman" w:hAnsi="Calibri"/>
          <w:sz w:val="24"/>
          <w:rtl/>
        </w:rPr>
      </w:pPr>
      <w:r w:rsidRPr="006B501E">
        <w:rPr>
          <w:rFonts w:hint="cs"/>
          <w:sz w:val="24"/>
          <w:rtl/>
        </w:rPr>
        <w:t>'את</w:t>
      </w:r>
      <w:r w:rsidRPr="006B501E">
        <w:rPr>
          <w:sz w:val="24"/>
          <w:rtl/>
        </w:rPr>
        <w:t xml:space="preserve"> </w:t>
      </w:r>
      <w:r w:rsidRPr="006B501E">
        <w:rPr>
          <w:rFonts w:hint="cs"/>
          <w:sz w:val="24"/>
          <w:rtl/>
        </w:rPr>
        <w:t>החיזוק</w:t>
      </w:r>
      <w:r w:rsidRPr="006B501E">
        <w:rPr>
          <w:sz w:val="24"/>
          <w:rtl/>
        </w:rPr>
        <w:t xml:space="preserve"> </w:t>
      </w:r>
      <w:r w:rsidRPr="006B501E">
        <w:rPr>
          <w:rFonts w:hint="cs"/>
          <w:sz w:val="24"/>
          <w:rtl/>
        </w:rPr>
        <w:t>הכי</w:t>
      </w:r>
      <w:r w:rsidRPr="006B501E">
        <w:rPr>
          <w:sz w:val="24"/>
          <w:rtl/>
        </w:rPr>
        <w:t xml:space="preserve"> </w:t>
      </w:r>
      <w:r w:rsidRPr="006B501E">
        <w:rPr>
          <w:rFonts w:hint="cs"/>
          <w:sz w:val="24"/>
          <w:rtl/>
        </w:rPr>
        <w:t>גדול</w:t>
      </w:r>
      <w:r w:rsidRPr="006B501E">
        <w:rPr>
          <w:sz w:val="24"/>
          <w:rtl/>
        </w:rPr>
        <w:t xml:space="preserve"> </w:t>
      </w:r>
      <w:r w:rsidRPr="006B501E">
        <w:rPr>
          <w:rFonts w:hint="cs"/>
          <w:sz w:val="24"/>
          <w:rtl/>
        </w:rPr>
        <w:t>קיבלתי</w:t>
      </w:r>
      <w:r w:rsidRPr="006B501E">
        <w:rPr>
          <w:sz w:val="24"/>
          <w:rtl/>
        </w:rPr>
        <w:t xml:space="preserve"> </w:t>
      </w:r>
      <w:r w:rsidRPr="006B501E">
        <w:rPr>
          <w:rFonts w:hint="cs"/>
          <w:sz w:val="24"/>
          <w:rtl/>
        </w:rPr>
        <w:t>מאדם</w:t>
      </w:r>
      <w:r w:rsidRPr="006B501E">
        <w:rPr>
          <w:sz w:val="24"/>
          <w:rtl/>
        </w:rPr>
        <w:t xml:space="preserve"> </w:t>
      </w:r>
      <w:r w:rsidRPr="006B501E">
        <w:rPr>
          <w:rFonts w:hint="cs"/>
          <w:sz w:val="24"/>
          <w:rtl/>
        </w:rPr>
        <w:t>שאינני</w:t>
      </w:r>
      <w:r w:rsidRPr="006B501E">
        <w:rPr>
          <w:sz w:val="24"/>
          <w:rtl/>
        </w:rPr>
        <w:t xml:space="preserve"> </w:t>
      </w:r>
      <w:r w:rsidRPr="006B501E">
        <w:rPr>
          <w:rFonts w:hint="cs"/>
          <w:sz w:val="24"/>
          <w:rtl/>
        </w:rPr>
        <w:t>מכיר</w:t>
      </w:r>
      <w:r w:rsidRPr="006B501E">
        <w:rPr>
          <w:sz w:val="24"/>
          <w:rtl/>
        </w:rPr>
        <w:t xml:space="preserve">. </w:t>
      </w:r>
      <w:r w:rsidRPr="006B501E">
        <w:rPr>
          <w:rFonts w:hint="cs"/>
          <w:sz w:val="24"/>
          <w:rtl/>
        </w:rPr>
        <w:t>כאשר חזרנו</w:t>
      </w:r>
      <w:r w:rsidRPr="006B501E">
        <w:rPr>
          <w:sz w:val="24"/>
          <w:rtl/>
        </w:rPr>
        <w:t xml:space="preserve"> </w:t>
      </w:r>
      <w:r w:rsidRPr="006B501E">
        <w:rPr>
          <w:rFonts w:hint="cs"/>
          <w:sz w:val="24"/>
          <w:rtl/>
        </w:rPr>
        <w:t>מהקבורה</w:t>
      </w:r>
      <w:r w:rsidRPr="006B501E">
        <w:rPr>
          <w:sz w:val="24"/>
          <w:rtl/>
        </w:rPr>
        <w:t xml:space="preserve"> </w:t>
      </w:r>
      <w:r w:rsidRPr="006B501E">
        <w:rPr>
          <w:rFonts w:hint="cs"/>
          <w:sz w:val="24"/>
          <w:rtl/>
        </w:rPr>
        <w:t>של</w:t>
      </w:r>
      <w:r w:rsidRPr="006B501E">
        <w:rPr>
          <w:sz w:val="24"/>
          <w:rtl/>
        </w:rPr>
        <w:t xml:space="preserve"> </w:t>
      </w:r>
      <w:r w:rsidRPr="006B501E">
        <w:rPr>
          <w:rFonts w:hint="cs"/>
          <w:sz w:val="24"/>
          <w:rtl/>
        </w:rPr>
        <w:t>אימא</w:t>
      </w:r>
      <w:r w:rsidRPr="006B501E">
        <w:rPr>
          <w:sz w:val="24"/>
          <w:rtl/>
        </w:rPr>
        <w:t xml:space="preserve">, </w:t>
      </w:r>
      <w:r w:rsidRPr="006B501E">
        <w:rPr>
          <w:rFonts w:hint="cs"/>
          <w:sz w:val="24"/>
          <w:rtl/>
        </w:rPr>
        <w:t>שהייתה</w:t>
      </w:r>
      <w:r w:rsidRPr="006B501E">
        <w:rPr>
          <w:sz w:val="24"/>
          <w:rtl/>
        </w:rPr>
        <w:t xml:space="preserve"> </w:t>
      </w:r>
      <w:r w:rsidRPr="006B501E">
        <w:rPr>
          <w:rFonts w:hint="cs"/>
          <w:sz w:val="24"/>
          <w:rtl/>
        </w:rPr>
        <w:t>גננת</w:t>
      </w:r>
      <w:r w:rsidRPr="006B501E">
        <w:rPr>
          <w:sz w:val="24"/>
          <w:rtl/>
        </w:rPr>
        <w:t xml:space="preserve"> </w:t>
      </w:r>
      <w:r w:rsidRPr="006B501E">
        <w:rPr>
          <w:rFonts w:hint="cs"/>
          <w:sz w:val="24"/>
          <w:rtl/>
        </w:rPr>
        <w:t>מסורה</w:t>
      </w:r>
      <w:r w:rsidRPr="006B501E">
        <w:rPr>
          <w:sz w:val="24"/>
          <w:rtl/>
        </w:rPr>
        <w:t xml:space="preserve"> </w:t>
      </w:r>
      <w:r w:rsidRPr="006B501E">
        <w:rPr>
          <w:rFonts w:hint="cs"/>
          <w:sz w:val="24"/>
          <w:rtl/>
        </w:rPr>
        <w:t>ומקצועית ואהבה</w:t>
      </w:r>
      <w:r w:rsidRPr="006B501E">
        <w:rPr>
          <w:sz w:val="24"/>
          <w:rtl/>
        </w:rPr>
        <w:t xml:space="preserve"> </w:t>
      </w:r>
      <w:r w:rsidRPr="006B501E">
        <w:rPr>
          <w:rFonts w:hint="cs"/>
          <w:sz w:val="24"/>
          <w:rtl/>
        </w:rPr>
        <w:t>מאוד את</w:t>
      </w:r>
      <w:r w:rsidRPr="006B501E">
        <w:rPr>
          <w:sz w:val="24"/>
          <w:rtl/>
        </w:rPr>
        <w:t xml:space="preserve"> </w:t>
      </w:r>
      <w:r w:rsidRPr="006B501E">
        <w:rPr>
          <w:rFonts w:hint="cs"/>
          <w:sz w:val="24"/>
          <w:rtl/>
        </w:rPr>
        <w:t>הילדים,</w:t>
      </w:r>
      <w:r w:rsidRPr="006B501E">
        <w:rPr>
          <w:sz w:val="24"/>
          <w:rtl/>
        </w:rPr>
        <w:t xml:space="preserve"> </w:t>
      </w:r>
      <w:r w:rsidRPr="006B501E">
        <w:rPr>
          <w:rFonts w:hint="cs"/>
          <w:sz w:val="24"/>
          <w:rtl/>
        </w:rPr>
        <w:t>פנה</w:t>
      </w:r>
      <w:r w:rsidRPr="006B501E">
        <w:rPr>
          <w:sz w:val="24"/>
          <w:rtl/>
        </w:rPr>
        <w:t xml:space="preserve"> </w:t>
      </w:r>
      <w:r w:rsidRPr="006B501E">
        <w:rPr>
          <w:rFonts w:hint="cs"/>
          <w:sz w:val="24"/>
          <w:rtl/>
        </w:rPr>
        <w:t>אלי</w:t>
      </w:r>
      <w:r w:rsidRPr="006B501E">
        <w:rPr>
          <w:sz w:val="24"/>
          <w:rtl/>
        </w:rPr>
        <w:t xml:space="preserve"> </w:t>
      </w:r>
      <w:r w:rsidRPr="006B501E">
        <w:rPr>
          <w:rFonts w:hint="cs"/>
          <w:sz w:val="24"/>
          <w:rtl/>
        </w:rPr>
        <w:t>אדם זה</w:t>
      </w:r>
      <w:r w:rsidRPr="006B501E">
        <w:rPr>
          <w:sz w:val="24"/>
          <w:rtl/>
        </w:rPr>
        <w:t xml:space="preserve"> </w:t>
      </w:r>
      <w:r w:rsidRPr="006B501E">
        <w:rPr>
          <w:rFonts w:hint="cs"/>
          <w:sz w:val="24"/>
          <w:rtl/>
        </w:rPr>
        <w:t>ואמר</w:t>
      </w:r>
      <w:r w:rsidRPr="006B501E">
        <w:rPr>
          <w:sz w:val="24"/>
          <w:rtl/>
        </w:rPr>
        <w:t xml:space="preserve"> </w:t>
      </w:r>
      <w:r w:rsidRPr="006B501E">
        <w:rPr>
          <w:rFonts w:hint="cs"/>
          <w:sz w:val="24"/>
          <w:rtl/>
        </w:rPr>
        <w:t>לי</w:t>
      </w:r>
      <w:r w:rsidRPr="006B501E">
        <w:rPr>
          <w:sz w:val="24"/>
          <w:rtl/>
        </w:rPr>
        <w:t xml:space="preserve">: </w:t>
      </w:r>
      <w:r w:rsidRPr="006B501E">
        <w:rPr>
          <w:rFonts w:hint="cs"/>
          <w:sz w:val="24"/>
          <w:rtl/>
        </w:rPr>
        <w:t>"דע</w:t>
      </w:r>
      <w:r w:rsidRPr="006B501E">
        <w:rPr>
          <w:sz w:val="24"/>
          <w:rtl/>
        </w:rPr>
        <w:t xml:space="preserve"> </w:t>
      </w:r>
      <w:r w:rsidRPr="006B501E">
        <w:rPr>
          <w:rFonts w:hint="cs"/>
          <w:sz w:val="24"/>
          <w:rtl/>
        </w:rPr>
        <w:t>לך</w:t>
      </w:r>
      <w:r w:rsidRPr="006B501E">
        <w:rPr>
          <w:sz w:val="24"/>
          <w:rtl/>
        </w:rPr>
        <w:t xml:space="preserve"> </w:t>
      </w:r>
      <w:r w:rsidRPr="006B501E">
        <w:rPr>
          <w:rFonts w:hint="cs"/>
          <w:sz w:val="24"/>
          <w:rtl/>
        </w:rPr>
        <w:t>שבזכות</w:t>
      </w:r>
      <w:r w:rsidRPr="006B501E">
        <w:rPr>
          <w:sz w:val="24"/>
          <w:rtl/>
        </w:rPr>
        <w:t xml:space="preserve"> </w:t>
      </w:r>
      <w:r w:rsidRPr="006B501E">
        <w:rPr>
          <w:rFonts w:hint="cs"/>
          <w:sz w:val="24"/>
          <w:rtl/>
        </w:rPr>
        <w:t>אימא</w:t>
      </w:r>
      <w:r w:rsidRPr="006B501E">
        <w:rPr>
          <w:sz w:val="24"/>
          <w:rtl/>
        </w:rPr>
        <w:t xml:space="preserve"> </w:t>
      </w:r>
      <w:r w:rsidRPr="006B501E">
        <w:rPr>
          <w:rFonts w:hint="cs"/>
          <w:sz w:val="24"/>
          <w:rtl/>
        </w:rPr>
        <w:t>שלך</w:t>
      </w:r>
      <w:r w:rsidRPr="006B501E">
        <w:rPr>
          <w:sz w:val="24"/>
          <w:rtl/>
        </w:rPr>
        <w:t xml:space="preserve"> </w:t>
      </w:r>
      <w:r w:rsidRPr="006B501E">
        <w:rPr>
          <w:rFonts w:hint="cs"/>
          <w:sz w:val="24"/>
          <w:rtl/>
        </w:rPr>
        <w:t>בני</w:t>
      </w:r>
      <w:r w:rsidRPr="006B501E">
        <w:rPr>
          <w:sz w:val="24"/>
          <w:rtl/>
        </w:rPr>
        <w:t xml:space="preserve"> </w:t>
      </w:r>
      <w:r w:rsidRPr="006B501E">
        <w:rPr>
          <w:rFonts w:hint="cs"/>
          <w:sz w:val="24"/>
          <w:rtl/>
        </w:rPr>
        <w:t>אומר</w:t>
      </w:r>
      <w:r w:rsidRPr="006B501E">
        <w:rPr>
          <w:sz w:val="24"/>
          <w:rtl/>
        </w:rPr>
        <w:t xml:space="preserve"> </w:t>
      </w:r>
      <w:r w:rsidRPr="006B501E">
        <w:rPr>
          <w:rFonts w:hint="cs"/>
          <w:sz w:val="24"/>
          <w:rtl/>
        </w:rPr>
        <w:t>"שמע</w:t>
      </w:r>
      <w:r w:rsidRPr="006B501E">
        <w:rPr>
          <w:sz w:val="24"/>
          <w:rtl/>
        </w:rPr>
        <w:t xml:space="preserve"> </w:t>
      </w:r>
      <w:r w:rsidRPr="006B501E">
        <w:rPr>
          <w:rFonts w:hint="cs"/>
          <w:sz w:val="24"/>
          <w:rtl/>
        </w:rPr>
        <w:t>ישראל"</w:t>
      </w:r>
      <w:r w:rsidRPr="006B501E">
        <w:rPr>
          <w:sz w:val="24"/>
          <w:rtl/>
        </w:rPr>
        <w:t xml:space="preserve"> </w:t>
      </w:r>
      <w:r w:rsidRPr="006B501E">
        <w:rPr>
          <w:rFonts w:hint="cs"/>
          <w:sz w:val="24"/>
          <w:rtl/>
        </w:rPr>
        <w:t>כל</w:t>
      </w:r>
      <w:r w:rsidRPr="006B501E">
        <w:rPr>
          <w:sz w:val="24"/>
          <w:rtl/>
        </w:rPr>
        <w:t xml:space="preserve"> </w:t>
      </w:r>
      <w:r w:rsidRPr="006B501E">
        <w:rPr>
          <w:rFonts w:hint="cs"/>
          <w:sz w:val="24"/>
          <w:rtl/>
        </w:rPr>
        <w:t>חייו"".</w:t>
      </w:r>
    </w:p>
    <w:p w14:paraId="5E8F6AAF" w14:textId="77777777" w:rsidR="00525635" w:rsidRPr="006B501E" w:rsidRDefault="00525635" w:rsidP="00525635">
      <w:pPr>
        <w:rPr>
          <w:rFonts w:ascii="David" w:hAnsi="David"/>
          <w:sz w:val="24"/>
          <w:rtl/>
        </w:rPr>
      </w:pPr>
      <w:r w:rsidRPr="006B501E">
        <w:rPr>
          <w:rFonts w:ascii="David" w:hAnsi="David"/>
          <w:b/>
          <w:bCs/>
          <w:sz w:val="24"/>
          <w:rtl/>
        </w:rPr>
        <w:t>מסביב לשנת הלימודים</w:t>
      </w:r>
      <w:r w:rsidRPr="006B501E">
        <w:rPr>
          <w:rFonts w:ascii="David" w:hAnsi="David"/>
          <w:sz w:val="24"/>
          <w:rtl/>
        </w:rPr>
        <w:t xml:space="preserve"> </w:t>
      </w:r>
    </w:p>
    <w:p w14:paraId="3EFCB316" w14:textId="77777777" w:rsidR="00525635" w:rsidRPr="006B501E" w:rsidRDefault="00525635" w:rsidP="00525635">
      <w:pPr>
        <w:rPr>
          <w:rFonts w:ascii="David" w:hAnsi="David"/>
          <w:sz w:val="24"/>
          <w:rtl/>
        </w:rPr>
      </w:pPr>
      <w:r w:rsidRPr="006B501E">
        <w:rPr>
          <w:rFonts w:ascii="David" w:hAnsi="David" w:hint="cs"/>
          <w:sz w:val="24"/>
          <w:rtl/>
        </w:rPr>
        <w:t>לחיזוק האמון בבית הספר,</w:t>
      </w:r>
      <w:r w:rsidRPr="006B501E">
        <w:rPr>
          <w:rFonts w:ascii="David" w:hAnsi="David"/>
          <w:sz w:val="24"/>
          <w:rtl/>
        </w:rPr>
        <w:t xml:space="preserve"> ל</w:t>
      </w:r>
      <w:r w:rsidRPr="006B501E">
        <w:rPr>
          <w:rFonts w:ascii="David" w:hAnsi="David" w:hint="cs"/>
          <w:sz w:val="24"/>
          <w:rtl/>
        </w:rPr>
        <w:t>שיחות אישיות וביקורי בית</w:t>
      </w:r>
      <w:r w:rsidRPr="006B501E">
        <w:rPr>
          <w:rFonts w:ascii="David" w:hAnsi="David"/>
          <w:sz w:val="24"/>
          <w:rtl/>
        </w:rPr>
        <w:t>.</w:t>
      </w:r>
      <w:r w:rsidRPr="006B501E">
        <w:rPr>
          <w:rFonts w:ascii="David" w:hAnsi="David" w:hint="cs"/>
          <w:sz w:val="24"/>
          <w:rtl/>
        </w:rPr>
        <w:t xml:space="preserve"> </w:t>
      </w:r>
    </w:p>
    <w:p w14:paraId="7F6F21F7" w14:textId="165B7FD6" w:rsidR="00525635" w:rsidRPr="006B501E" w:rsidRDefault="00F03607" w:rsidP="009C1B57">
      <w:pPr>
        <w:rPr>
          <w:rFonts w:ascii="David" w:hAnsi="David"/>
          <w:sz w:val="24"/>
          <w:rtl/>
        </w:rPr>
      </w:pPr>
      <w:r>
        <w:rPr>
          <w:rFonts w:ascii="David" w:hAnsi="David" w:hint="cs"/>
          <w:b/>
          <w:bCs/>
          <w:sz w:val="24"/>
          <w:rtl/>
        </w:rPr>
        <w:t>שאלות לדיון</w:t>
      </w:r>
    </w:p>
    <w:p w14:paraId="6576EBCD" w14:textId="77777777" w:rsidR="00525635" w:rsidRPr="006B501E" w:rsidRDefault="00525635" w:rsidP="00525635">
      <w:pPr>
        <w:rPr>
          <w:rFonts w:ascii="Cambria" w:hAnsi="Cambria"/>
          <w:sz w:val="44"/>
          <w:rtl/>
        </w:rPr>
      </w:pPr>
      <w:r w:rsidRPr="006B501E">
        <w:rPr>
          <w:rFonts w:hint="cs"/>
          <w:sz w:val="28"/>
          <w:rtl/>
        </w:rPr>
        <w:t>מה</w:t>
      </w:r>
      <w:r w:rsidRPr="006B501E">
        <w:rPr>
          <w:sz w:val="28"/>
          <w:rtl/>
        </w:rPr>
        <w:t xml:space="preserve"> </w:t>
      </w:r>
      <w:r w:rsidRPr="006B501E">
        <w:rPr>
          <w:rFonts w:hint="cs"/>
          <w:sz w:val="28"/>
          <w:rtl/>
        </w:rPr>
        <w:t>'משקלה'</w:t>
      </w:r>
      <w:r w:rsidRPr="006B501E">
        <w:rPr>
          <w:sz w:val="28"/>
          <w:rtl/>
        </w:rPr>
        <w:t xml:space="preserve"> </w:t>
      </w:r>
      <w:r w:rsidRPr="006B501E">
        <w:rPr>
          <w:rFonts w:hint="cs"/>
          <w:sz w:val="28"/>
          <w:rtl/>
        </w:rPr>
        <w:t>של</w:t>
      </w:r>
      <w:r w:rsidRPr="006B501E">
        <w:rPr>
          <w:sz w:val="28"/>
          <w:rtl/>
        </w:rPr>
        <w:t xml:space="preserve"> </w:t>
      </w:r>
      <w:r w:rsidRPr="006B501E">
        <w:rPr>
          <w:rFonts w:hint="cs"/>
          <w:sz w:val="28"/>
          <w:rtl/>
        </w:rPr>
        <w:t>גננת בחייו של ילד</w:t>
      </w:r>
      <w:r w:rsidRPr="006B501E">
        <w:rPr>
          <w:sz w:val="28"/>
          <w:rtl/>
        </w:rPr>
        <w:t>?</w:t>
      </w:r>
      <w:r w:rsidRPr="006B501E">
        <w:rPr>
          <w:sz w:val="44"/>
          <w:rtl/>
        </w:rPr>
        <w:t xml:space="preserve"> </w:t>
      </w:r>
      <w:r w:rsidRPr="006B501E">
        <w:rPr>
          <w:rFonts w:hint="cs"/>
          <w:sz w:val="44"/>
          <w:rtl/>
        </w:rPr>
        <w:t>מהו כוחו של מחנך הכיתה</w:t>
      </w:r>
      <w:r w:rsidRPr="006B501E">
        <w:rPr>
          <w:sz w:val="44"/>
          <w:rtl/>
        </w:rPr>
        <w:t>?</w:t>
      </w:r>
    </w:p>
    <w:p w14:paraId="1E41070B" w14:textId="77777777" w:rsidR="00525635" w:rsidRDefault="00525635" w:rsidP="00525635">
      <w:pPr>
        <w:rPr>
          <w:sz w:val="24"/>
          <w:rtl/>
        </w:rPr>
      </w:pPr>
    </w:p>
    <w:p w14:paraId="3FB7F63B" w14:textId="77777777" w:rsidR="00525635" w:rsidRDefault="00525635" w:rsidP="00525635">
      <w:pPr>
        <w:pStyle w:val="2"/>
        <w:rPr>
          <w:rtl/>
        </w:rPr>
      </w:pPr>
      <w:bookmarkStart w:id="10" w:name="_Toc526698072"/>
      <w:bookmarkStart w:id="11" w:name="_Toc529175644"/>
      <w:r>
        <w:rPr>
          <w:rFonts w:hint="cs"/>
          <w:rtl/>
        </w:rPr>
        <w:t>לרוץ אתו במסע הכומתה</w:t>
      </w:r>
      <w:bookmarkEnd w:id="10"/>
      <w:bookmarkEnd w:id="11"/>
    </w:p>
    <w:p w14:paraId="0F6E08FB" w14:textId="77777777" w:rsidR="00525635" w:rsidRPr="00607452" w:rsidRDefault="00525635" w:rsidP="00525635">
      <w:pPr>
        <w:pStyle w:val="af4"/>
        <w:rPr>
          <w:sz w:val="24"/>
          <w:szCs w:val="24"/>
          <w:rtl/>
        </w:rPr>
      </w:pPr>
      <w:r w:rsidRPr="00607452">
        <w:rPr>
          <w:rFonts w:eastAsiaTheme="majorEastAsia" w:hint="cs"/>
          <w:rtl/>
        </w:rPr>
        <w:t>על מנהיגות שחושפת את הכוחות החבויים ומאמינה בלי גבול</w:t>
      </w:r>
    </w:p>
    <w:p w14:paraId="0B5B4CF8" w14:textId="77777777" w:rsidR="00525635" w:rsidRDefault="00525635" w:rsidP="00525635">
      <w:pPr>
        <w:rPr>
          <w:sz w:val="24"/>
          <w:rtl/>
        </w:rPr>
      </w:pPr>
    </w:p>
    <w:p w14:paraId="48A47A05" w14:textId="77777777" w:rsidR="00525635" w:rsidRPr="00611B32" w:rsidRDefault="00525635" w:rsidP="00525635">
      <w:pPr>
        <w:rPr>
          <w:sz w:val="24"/>
          <w:rtl/>
        </w:rPr>
      </w:pPr>
      <w:r>
        <w:rPr>
          <w:rFonts w:hint="cs"/>
          <w:sz w:val="24"/>
          <w:rtl/>
        </w:rPr>
        <w:t>נשתף הפעם ב</w:t>
      </w:r>
      <w:r w:rsidRPr="00611B32">
        <w:rPr>
          <w:rFonts w:hint="cs"/>
          <w:sz w:val="24"/>
          <w:rtl/>
        </w:rPr>
        <w:t>שני</w:t>
      </w:r>
      <w:r w:rsidRPr="00611B32">
        <w:rPr>
          <w:sz w:val="24"/>
          <w:rtl/>
        </w:rPr>
        <w:t xml:space="preserve"> </w:t>
      </w:r>
      <w:r w:rsidRPr="00611B32">
        <w:rPr>
          <w:rFonts w:hint="cs"/>
          <w:sz w:val="24"/>
          <w:rtl/>
        </w:rPr>
        <w:t>סיפורים</w:t>
      </w:r>
      <w:r w:rsidRPr="00611B32">
        <w:rPr>
          <w:sz w:val="24"/>
          <w:rtl/>
        </w:rPr>
        <w:t xml:space="preserve"> </w:t>
      </w:r>
      <w:r w:rsidRPr="00611B32">
        <w:rPr>
          <w:rFonts w:hint="cs"/>
          <w:sz w:val="24"/>
          <w:rtl/>
        </w:rPr>
        <w:t>חינוכיים</w:t>
      </w:r>
      <w:r>
        <w:rPr>
          <w:rFonts w:hint="cs"/>
          <w:sz w:val="24"/>
          <w:rtl/>
        </w:rPr>
        <w:t xml:space="preserve"> המאירים את ההשפעה העצומה של דמויות חינוכיות על תלמידיהם. את הסיפור הראשון שלח לי </w:t>
      </w:r>
      <w:r w:rsidRPr="00611B32">
        <w:rPr>
          <w:rFonts w:hint="cs"/>
          <w:sz w:val="24"/>
          <w:rtl/>
        </w:rPr>
        <w:t>מנהל</w:t>
      </w:r>
      <w:r w:rsidRPr="00611B32">
        <w:rPr>
          <w:sz w:val="24"/>
          <w:rtl/>
        </w:rPr>
        <w:t xml:space="preserve"> </w:t>
      </w:r>
      <w:r w:rsidRPr="00611B32">
        <w:rPr>
          <w:rFonts w:hint="cs"/>
          <w:sz w:val="24"/>
          <w:rtl/>
        </w:rPr>
        <w:t>בית</w:t>
      </w:r>
      <w:r w:rsidRPr="00611B32">
        <w:rPr>
          <w:sz w:val="24"/>
          <w:rtl/>
        </w:rPr>
        <w:t xml:space="preserve"> </w:t>
      </w:r>
      <w:r w:rsidRPr="00611B32">
        <w:rPr>
          <w:rFonts w:hint="cs"/>
          <w:sz w:val="24"/>
          <w:rtl/>
        </w:rPr>
        <w:t>ספר</w:t>
      </w:r>
      <w:r w:rsidRPr="00611B32">
        <w:rPr>
          <w:sz w:val="24"/>
          <w:rtl/>
        </w:rPr>
        <w:t xml:space="preserve"> </w:t>
      </w:r>
      <w:r w:rsidRPr="00611B32">
        <w:rPr>
          <w:rFonts w:hint="cs"/>
          <w:sz w:val="24"/>
          <w:rtl/>
        </w:rPr>
        <w:t>תיכון</w:t>
      </w:r>
      <w:r w:rsidRPr="00611B32">
        <w:rPr>
          <w:sz w:val="24"/>
          <w:rtl/>
        </w:rPr>
        <w:t xml:space="preserve"> </w:t>
      </w:r>
      <w:r>
        <w:rPr>
          <w:rFonts w:hint="cs"/>
          <w:sz w:val="24"/>
          <w:rtl/>
        </w:rPr>
        <w:t>מ</w:t>
      </w:r>
      <w:r w:rsidRPr="00611B32">
        <w:rPr>
          <w:rFonts w:hint="cs"/>
          <w:sz w:val="24"/>
          <w:rtl/>
        </w:rPr>
        <w:t>חדרה</w:t>
      </w:r>
      <w:r w:rsidRPr="00611B32">
        <w:rPr>
          <w:sz w:val="24"/>
          <w:rtl/>
        </w:rPr>
        <w:t xml:space="preserve">: </w:t>
      </w:r>
    </w:p>
    <w:p w14:paraId="68E9E6EF" w14:textId="77777777" w:rsidR="00525635" w:rsidRPr="00611B32" w:rsidRDefault="00525635" w:rsidP="00525635">
      <w:pPr>
        <w:ind w:left="720"/>
        <w:rPr>
          <w:sz w:val="24"/>
          <w:rtl/>
        </w:rPr>
      </w:pPr>
      <w:r w:rsidRPr="00611B32">
        <w:rPr>
          <w:rFonts w:hint="cs"/>
          <w:sz w:val="24"/>
          <w:rtl/>
        </w:rPr>
        <w:t>במסגרת</w:t>
      </w:r>
      <w:r w:rsidRPr="00611B32">
        <w:rPr>
          <w:sz w:val="24"/>
          <w:rtl/>
        </w:rPr>
        <w:t xml:space="preserve"> </w:t>
      </w:r>
      <w:r>
        <w:rPr>
          <w:rFonts w:hint="cs"/>
          <w:sz w:val="24"/>
          <w:rtl/>
        </w:rPr>
        <w:t>ה</w:t>
      </w:r>
      <w:r w:rsidRPr="00611B32">
        <w:rPr>
          <w:rFonts w:hint="cs"/>
          <w:sz w:val="24"/>
          <w:rtl/>
        </w:rPr>
        <w:t>ליווי</w:t>
      </w:r>
      <w:r w:rsidRPr="00611B32">
        <w:rPr>
          <w:sz w:val="24"/>
          <w:rtl/>
        </w:rPr>
        <w:t xml:space="preserve"> </w:t>
      </w:r>
      <w:r>
        <w:rPr>
          <w:rFonts w:hint="cs"/>
          <w:sz w:val="24"/>
          <w:rtl/>
        </w:rPr>
        <w:t>של בוגרי בית הספר</w:t>
      </w:r>
      <w:r w:rsidRPr="00611B32">
        <w:rPr>
          <w:sz w:val="24"/>
          <w:rtl/>
        </w:rPr>
        <w:t xml:space="preserve"> </w:t>
      </w:r>
      <w:r w:rsidRPr="00611B32">
        <w:rPr>
          <w:rFonts w:hint="cs"/>
          <w:sz w:val="24"/>
          <w:rtl/>
        </w:rPr>
        <w:t>התחלנו</w:t>
      </w:r>
      <w:r w:rsidRPr="00611B32">
        <w:rPr>
          <w:sz w:val="24"/>
          <w:rtl/>
        </w:rPr>
        <w:t xml:space="preserve"> </w:t>
      </w:r>
      <w:r w:rsidRPr="00611B32">
        <w:rPr>
          <w:rFonts w:hint="cs"/>
          <w:sz w:val="24"/>
          <w:rtl/>
        </w:rPr>
        <w:t>השנה</w:t>
      </w:r>
      <w:r w:rsidRPr="00611B32">
        <w:rPr>
          <w:sz w:val="24"/>
          <w:rtl/>
        </w:rPr>
        <w:t xml:space="preserve"> </w:t>
      </w:r>
      <w:r w:rsidRPr="00611B32">
        <w:rPr>
          <w:rFonts w:hint="cs"/>
          <w:sz w:val="24"/>
          <w:rtl/>
        </w:rPr>
        <w:t>ללוות</w:t>
      </w:r>
      <w:r w:rsidRPr="00611B32">
        <w:rPr>
          <w:sz w:val="24"/>
          <w:rtl/>
        </w:rPr>
        <w:t xml:space="preserve"> </w:t>
      </w:r>
      <w:r>
        <w:rPr>
          <w:rFonts w:hint="cs"/>
          <w:sz w:val="24"/>
          <w:rtl/>
        </w:rPr>
        <w:t xml:space="preserve">אותם </w:t>
      </w:r>
      <w:r w:rsidRPr="00611B32">
        <w:rPr>
          <w:rFonts w:hint="cs"/>
          <w:sz w:val="24"/>
          <w:rtl/>
        </w:rPr>
        <w:t>גם</w:t>
      </w:r>
      <w:r w:rsidRPr="00611B32">
        <w:rPr>
          <w:sz w:val="24"/>
          <w:rtl/>
        </w:rPr>
        <w:t xml:space="preserve"> </w:t>
      </w:r>
      <w:r w:rsidRPr="00611B32">
        <w:rPr>
          <w:rFonts w:hint="cs"/>
          <w:sz w:val="24"/>
          <w:rtl/>
        </w:rPr>
        <w:t>במסעות</w:t>
      </w:r>
      <w:r w:rsidRPr="00611B32">
        <w:rPr>
          <w:sz w:val="24"/>
          <w:rtl/>
        </w:rPr>
        <w:t xml:space="preserve"> </w:t>
      </w:r>
      <w:r w:rsidRPr="00611B32">
        <w:rPr>
          <w:rFonts w:hint="cs"/>
          <w:sz w:val="24"/>
          <w:rtl/>
        </w:rPr>
        <w:t>הכומתה</w:t>
      </w:r>
      <w:r w:rsidRPr="00611B32">
        <w:rPr>
          <w:sz w:val="24"/>
          <w:rtl/>
        </w:rPr>
        <w:t xml:space="preserve">, </w:t>
      </w:r>
      <w:r w:rsidRPr="00611B32">
        <w:rPr>
          <w:rFonts w:hint="cs"/>
          <w:sz w:val="24"/>
          <w:rtl/>
        </w:rPr>
        <w:t>בתיאום</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הצבא</w:t>
      </w:r>
      <w:r w:rsidRPr="00611B32">
        <w:rPr>
          <w:sz w:val="24"/>
          <w:rtl/>
        </w:rPr>
        <w:t xml:space="preserve"> </w:t>
      </w:r>
      <w:r w:rsidRPr="00611B32">
        <w:rPr>
          <w:rFonts w:hint="cs"/>
          <w:sz w:val="24"/>
          <w:rtl/>
        </w:rPr>
        <w:t>כמובן</w:t>
      </w:r>
      <w:r w:rsidRPr="00611B32">
        <w:rPr>
          <w:sz w:val="24"/>
          <w:rtl/>
        </w:rPr>
        <w:t xml:space="preserve">. </w:t>
      </w:r>
      <w:r>
        <w:rPr>
          <w:rFonts w:hint="cs"/>
          <w:sz w:val="24"/>
          <w:rtl/>
        </w:rPr>
        <w:t xml:space="preserve">בפעם האחרונה </w:t>
      </w:r>
      <w:r w:rsidRPr="00611B32">
        <w:rPr>
          <w:rFonts w:hint="cs"/>
          <w:sz w:val="24"/>
          <w:rtl/>
        </w:rPr>
        <w:t>השתתפו</w:t>
      </w:r>
      <w:r w:rsidRPr="00611B32">
        <w:rPr>
          <w:sz w:val="24"/>
          <w:rtl/>
        </w:rPr>
        <w:t xml:space="preserve"> 15 </w:t>
      </w:r>
      <w:r w:rsidRPr="00611B32">
        <w:rPr>
          <w:rFonts w:hint="cs"/>
          <w:sz w:val="24"/>
          <w:rtl/>
        </w:rPr>
        <w:t>תלמידים</w:t>
      </w:r>
      <w:r w:rsidRPr="00611B32">
        <w:rPr>
          <w:sz w:val="24"/>
          <w:rtl/>
        </w:rPr>
        <w:t xml:space="preserve"> </w:t>
      </w:r>
      <w:r w:rsidRPr="00611B32">
        <w:rPr>
          <w:rFonts w:hint="cs"/>
          <w:sz w:val="24"/>
          <w:rtl/>
        </w:rPr>
        <w:t>ב</w:t>
      </w:r>
      <w:r>
        <w:rPr>
          <w:rFonts w:hint="cs"/>
          <w:sz w:val="24"/>
          <w:rtl/>
        </w:rPr>
        <w:t>-</w:t>
      </w:r>
      <w:r w:rsidRPr="00611B32">
        <w:rPr>
          <w:sz w:val="24"/>
          <w:rtl/>
        </w:rPr>
        <w:t xml:space="preserve">12 </w:t>
      </w:r>
      <w:r w:rsidRPr="00611B32">
        <w:rPr>
          <w:rFonts w:hint="cs"/>
          <w:sz w:val="24"/>
          <w:rtl/>
        </w:rPr>
        <w:t>הק</w:t>
      </w:r>
      <w:r>
        <w:rPr>
          <w:rFonts w:hint="cs"/>
          <w:sz w:val="24"/>
          <w:rtl/>
        </w:rPr>
        <w:t>ילומטרים</w:t>
      </w:r>
      <w:r w:rsidRPr="00611B32">
        <w:rPr>
          <w:sz w:val="24"/>
          <w:rtl/>
        </w:rPr>
        <w:t xml:space="preserve"> </w:t>
      </w:r>
      <w:r w:rsidRPr="00611B32">
        <w:rPr>
          <w:rFonts w:hint="cs"/>
          <w:sz w:val="24"/>
          <w:rtl/>
        </w:rPr>
        <w:t>האחרונים</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מסע</w:t>
      </w:r>
      <w:r w:rsidRPr="00611B32">
        <w:rPr>
          <w:sz w:val="24"/>
          <w:rtl/>
        </w:rPr>
        <w:t xml:space="preserve"> </w:t>
      </w:r>
      <w:r>
        <w:rPr>
          <w:rFonts w:hint="cs"/>
          <w:sz w:val="24"/>
          <w:rtl/>
        </w:rPr>
        <w:t xml:space="preserve">הכומתה של חטיבת </w:t>
      </w:r>
      <w:r w:rsidRPr="00611B32">
        <w:rPr>
          <w:rFonts w:hint="cs"/>
          <w:sz w:val="24"/>
          <w:rtl/>
        </w:rPr>
        <w:t>גולני</w:t>
      </w:r>
      <w:r>
        <w:rPr>
          <w:rFonts w:hint="cs"/>
          <w:sz w:val="24"/>
          <w:rtl/>
        </w:rPr>
        <w:t>,</w:t>
      </w:r>
      <w:r w:rsidRPr="00611B32">
        <w:rPr>
          <w:sz w:val="24"/>
          <w:rtl/>
        </w:rPr>
        <w:t xml:space="preserve"> </w:t>
      </w:r>
      <w:r w:rsidRPr="00611B32">
        <w:rPr>
          <w:rFonts w:hint="cs"/>
          <w:sz w:val="24"/>
          <w:rtl/>
        </w:rPr>
        <w:t>בו</w:t>
      </w:r>
      <w:r w:rsidRPr="00611B32">
        <w:rPr>
          <w:sz w:val="24"/>
          <w:rtl/>
        </w:rPr>
        <w:t xml:space="preserve"> </w:t>
      </w:r>
      <w:r w:rsidRPr="00611B32">
        <w:rPr>
          <w:rFonts w:hint="cs"/>
          <w:sz w:val="24"/>
          <w:rtl/>
        </w:rPr>
        <w:t>היו</w:t>
      </w:r>
      <w:r w:rsidRPr="00611B32">
        <w:rPr>
          <w:sz w:val="24"/>
          <w:rtl/>
        </w:rPr>
        <w:t xml:space="preserve"> </w:t>
      </w:r>
      <w:r w:rsidRPr="00611B32">
        <w:rPr>
          <w:rFonts w:hint="cs"/>
          <w:sz w:val="24"/>
          <w:rtl/>
        </w:rPr>
        <w:t>לנו</w:t>
      </w:r>
      <w:r w:rsidRPr="00611B32">
        <w:rPr>
          <w:sz w:val="24"/>
          <w:rtl/>
        </w:rPr>
        <w:t xml:space="preserve"> </w:t>
      </w:r>
      <w:r>
        <w:rPr>
          <w:rFonts w:hint="cs"/>
          <w:sz w:val="24"/>
          <w:rtl/>
        </w:rPr>
        <w:t>שני</w:t>
      </w:r>
      <w:r w:rsidRPr="00611B32">
        <w:rPr>
          <w:sz w:val="24"/>
          <w:rtl/>
        </w:rPr>
        <w:t xml:space="preserve"> </w:t>
      </w:r>
      <w:r w:rsidRPr="00611B32">
        <w:rPr>
          <w:rFonts w:hint="cs"/>
          <w:sz w:val="24"/>
          <w:rtl/>
        </w:rPr>
        <w:t>בוגרים</w:t>
      </w:r>
      <w:r>
        <w:rPr>
          <w:rFonts w:hint="cs"/>
          <w:sz w:val="24"/>
          <w:rtl/>
        </w:rPr>
        <w:t>.</w:t>
      </w:r>
      <w:r w:rsidRPr="00611B32">
        <w:rPr>
          <w:sz w:val="24"/>
          <w:rtl/>
        </w:rPr>
        <w:t xml:space="preserve"> </w:t>
      </w:r>
      <w:r w:rsidRPr="00611B32">
        <w:rPr>
          <w:rFonts w:hint="cs"/>
          <w:sz w:val="24"/>
          <w:rtl/>
        </w:rPr>
        <w:t>ההדים</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הבוגרים</w:t>
      </w:r>
      <w:r w:rsidRPr="00611B32">
        <w:rPr>
          <w:sz w:val="24"/>
          <w:rtl/>
        </w:rPr>
        <w:t xml:space="preserve">, </w:t>
      </w:r>
      <w:r w:rsidRPr="00611B32">
        <w:rPr>
          <w:rFonts w:hint="cs"/>
          <w:sz w:val="24"/>
          <w:rtl/>
        </w:rPr>
        <w:t>הוריהם</w:t>
      </w:r>
      <w:r w:rsidRPr="00611B32">
        <w:rPr>
          <w:sz w:val="24"/>
          <w:rtl/>
        </w:rPr>
        <w:t xml:space="preserve"> </w:t>
      </w:r>
      <w:r w:rsidRPr="00611B32">
        <w:rPr>
          <w:rFonts w:hint="cs"/>
          <w:sz w:val="24"/>
          <w:rtl/>
        </w:rPr>
        <w:t>והתלמידים</w:t>
      </w:r>
      <w:r w:rsidRPr="00611B32">
        <w:rPr>
          <w:sz w:val="24"/>
          <w:rtl/>
        </w:rPr>
        <w:t xml:space="preserve"> </w:t>
      </w:r>
      <w:r w:rsidRPr="00611B32">
        <w:rPr>
          <w:rFonts w:hint="cs"/>
          <w:sz w:val="24"/>
          <w:rtl/>
        </w:rPr>
        <w:t>שהשתתפו</w:t>
      </w:r>
      <w:r w:rsidRPr="00611B32">
        <w:rPr>
          <w:sz w:val="24"/>
          <w:rtl/>
        </w:rPr>
        <w:t xml:space="preserve"> </w:t>
      </w:r>
      <w:r w:rsidRPr="00611B32">
        <w:rPr>
          <w:rFonts w:hint="cs"/>
          <w:sz w:val="24"/>
          <w:rtl/>
        </w:rPr>
        <w:t>היו</w:t>
      </w:r>
      <w:r w:rsidRPr="00611B32">
        <w:rPr>
          <w:sz w:val="24"/>
          <w:rtl/>
        </w:rPr>
        <w:t xml:space="preserve"> </w:t>
      </w:r>
      <w:r w:rsidRPr="00611B32">
        <w:rPr>
          <w:rFonts w:hint="cs"/>
          <w:sz w:val="24"/>
          <w:rtl/>
        </w:rPr>
        <w:t>חיוביים</w:t>
      </w:r>
      <w:r w:rsidRPr="00611B32">
        <w:rPr>
          <w:sz w:val="24"/>
          <w:rtl/>
        </w:rPr>
        <w:t xml:space="preserve"> </w:t>
      </w:r>
      <w:r w:rsidRPr="00611B32">
        <w:rPr>
          <w:rFonts w:hint="cs"/>
          <w:sz w:val="24"/>
          <w:rtl/>
        </w:rPr>
        <w:t>מאוד</w:t>
      </w:r>
      <w:r w:rsidRPr="00611B32">
        <w:rPr>
          <w:sz w:val="24"/>
          <w:rtl/>
        </w:rPr>
        <w:t>.</w:t>
      </w:r>
    </w:p>
    <w:p w14:paraId="704D45D9" w14:textId="77777777" w:rsidR="00525635" w:rsidRPr="00611B32" w:rsidRDefault="00525635" w:rsidP="00525635">
      <w:pPr>
        <w:ind w:left="720"/>
        <w:rPr>
          <w:sz w:val="24"/>
          <w:rtl/>
        </w:rPr>
      </w:pPr>
      <w:r w:rsidRPr="00611B32">
        <w:rPr>
          <w:rFonts w:hint="cs"/>
          <w:sz w:val="24"/>
          <w:rtl/>
        </w:rPr>
        <w:t>לפני</w:t>
      </w:r>
      <w:r w:rsidRPr="00611B32">
        <w:rPr>
          <w:sz w:val="24"/>
          <w:rtl/>
        </w:rPr>
        <w:t xml:space="preserve"> </w:t>
      </w:r>
      <w:r w:rsidRPr="00611B32">
        <w:rPr>
          <w:rFonts w:hint="cs"/>
          <w:sz w:val="24"/>
          <w:rtl/>
        </w:rPr>
        <w:t>שנתיים</w:t>
      </w:r>
      <w:r w:rsidRPr="00611B32">
        <w:rPr>
          <w:sz w:val="24"/>
          <w:rtl/>
        </w:rPr>
        <w:t xml:space="preserve"> </w:t>
      </w:r>
      <w:r w:rsidRPr="00611B32">
        <w:rPr>
          <w:rFonts w:hint="cs"/>
          <w:sz w:val="24"/>
          <w:rtl/>
        </w:rPr>
        <w:t>סיים</w:t>
      </w:r>
      <w:r w:rsidRPr="00611B32">
        <w:rPr>
          <w:sz w:val="24"/>
          <w:rtl/>
        </w:rPr>
        <w:t xml:space="preserve"> </w:t>
      </w:r>
      <w:r w:rsidRPr="00611B32">
        <w:rPr>
          <w:rFonts w:hint="cs"/>
          <w:sz w:val="24"/>
          <w:rtl/>
        </w:rPr>
        <w:t>בוגר</w:t>
      </w:r>
      <w:r w:rsidRPr="00611B32">
        <w:rPr>
          <w:sz w:val="24"/>
          <w:rtl/>
        </w:rPr>
        <w:t xml:space="preserve"> </w:t>
      </w:r>
      <w:r>
        <w:rPr>
          <w:rFonts w:hint="cs"/>
          <w:sz w:val="24"/>
          <w:rtl/>
        </w:rPr>
        <w:t>שלנו טירונות בחטיבת גבעתי, ו</w:t>
      </w:r>
      <w:r w:rsidRPr="00611B32">
        <w:rPr>
          <w:rFonts w:hint="cs"/>
          <w:sz w:val="24"/>
          <w:rtl/>
        </w:rPr>
        <w:t>הבטחתי</w:t>
      </w:r>
      <w:r w:rsidRPr="00611B32">
        <w:rPr>
          <w:sz w:val="24"/>
          <w:rtl/>
        </w:rPr>
        <w:t xml:space="preserve"> </w:t>
      </w:r>
      <w:r w:rsidRPr="00611B32">
        <w:rPr>
          <w:rFonts w:hint="cs"/>
          <w:sz w:val="24"/>
          <w:rtl/>
        </w:rPr>
        <w:t>לו</w:t>
      </w:r>
      <w:r w:rsidRPr="00611B32">
        <w:rPr>
          <w:sz w:val="24"/>
          <w:rtl/>
        </w:rPr>
        <w:t xml:space="preserve"> </w:t>
      </w:r>
      <w:r w:rsidRPr="00611B32">
        <w:rPr>
          <w:rFonts w:hint="cs"/>
          <w:sz w:val="24"/>
          <w:rtl/>
        </w:rPr>
        <w:t>שאשתתף</w:t>
      </w:r>
      <w:r w:rsidRPr="00611B32">
        <w:rPr>
          <w:sz w:val="24"/>
          <w:rtl/>
        </w:rPr>
        <w:t xml:space="preserve"> </w:t>
      </w:r>
      <w:r>
        <w:rPr>
          <w:rFonts w:hint="cs"/>
          <w:sz w:val="24"/>
          <w:rtl/>
        </w:rPr>
        <w:t>א</w:t>
      </w:r>
      <w:r w:rsidRPr="00611B32">
        <w:rPr>
          <w:rFonts w:hint="cs"/>
          <w:sz w:val="24"/>
          <w:rtl/>
        </w:rPr>
        <w:t>תו</w:t>
      </w:r>
      <w:r>
        <w:rPr>
          <w:sz w:val="24"/>
          <w:rtl/>
        </w:rPr>
        <w:t xml:space="preserve"> </w:t>
      </w:r>
      <w:r w:rsidRPr="00611B32">
        <w:rPr>
          <w:rFonts w:hint="cs"/>
          <w:sz w:val="24"/>
          <w:rtl/>
        </w:rPr>
        <w:t>במסע</w:t>
      </w:r>
      <w:r w:rsidRPr="00611B32">
        <w:rPr>
          <w:sz w:val="24"/>
          <w:rtl/>
        </w:rPr>
        <w:t xml:space="preserve"> </w:t>
      </w:r>
      <w:r w:rsidRPr="00611B32">
        <w:rPr>
          <w:rFonts w:hint="cs"/>
          <w:sz w:val="24"/>
          <w:rtl/>
        </w:rPr>
        <w:t>הכומתה</w:t>
      </w:r>
      <w:r w:rsidRPr="00611B32">
        <w:rPr>
          <w:sz w:val="24"/>
          <w:rtl/>
        </w:rPr>
        <w:t xml:space="preserve">. </w:t>
      </w:r>
      <w:r w:rsidRPr="00611B32">
        <w:rPr>
          <w:rFonts w:hint="cs"/>
          <w:sz w:val="24"/>
          <w:rtl/>
        </w:rPr>
        <w:t>המסע</w:t>
      </w:r>
      <w:r w:rsidRPr="00611B32">
        <w:rPr>
          <w:sz w:val="24"/>
          <w:rtl/>
        </w:rPr>
        <w:t xml:space="preserve"> </w:t>
      </w:r>
      <w:r>
        <w:rPr>
          <w:rFonts w:hint="cs"/>
          <w:sz w:val="24"/>
          <w:rtl/>
        </w:rPr>
        <w:t>התקיים בלילה</w:t>
      </w:r>
      <w:r w:rsidRPr="00611B32">
        <w:rPr>
          <w:sz w:val="24"/>
          <w:rtl/>
        </w:rPr>
        <w:t xml:space="preserve"> </w:t>
      </w:r>
      <w:r>
        <w:rPr>
          <w:rFonts w:hint="cs"/>
          <w:sz w:val="24"/>
          <w:rtl/>
        </w:rPr>
        <w:t>ש</w:t>
      </w:r>
      <w:r w:rsidRPr="00611B32">
        <w:rPr>
          <w:rFonts w:hint="cs"/>
          <w:sz w:val="24"/>
          <w:rtl/>
        </w:rPr>
        <w:t>בין</w:t>
      </w:r>
      <w:r w:rsidRPr="00611B32">
        <w:rPr>
          <w:sz w:val="24"/>
          <w:rtl/>
        </w:rPr>
        <w:t xml:space="preserve"> </w:t>
      </w:r>
      <w:r>
        <w:rPr>
          <w:rFonts w:hint="cs"/>
          <w:sz w:val="24"/>
          <w:rtl/>
        </w:rPr>
        <w:t xml:space="preserve">יום </w:t>
      </w:r>
      <w:r w:rsidRPr="00611B32">
        <w:rPr>
          <w:rFonts w:hint="cs"/>
          <w:sz w:val="24"/>
          <w:rtl/>
        </w:rPr>
        <w:t>רביעי</w:t>
      </w:r>
      <w:r w:rsidRPr="00611B32">
        <w:rPr>
          <w:sz w:val="24"/>
          <w:rtl/>
        </w:rPr>
        <w:t xml:space="preserve"> </w:t>
      </w:r>
      <w:r w:rsidRPr="00611B32">
        <w:rPr>
          <w:rFonts w:hint="cs"/>
          <w:sz w:val="24"/>
          <w:rtl/>
        </w:rPr>
        <w:t>לחמישי</w:t>
      </w:r>
      <w:r>
        <w:rPr>
          <w:rFonts w:hint="cs"/>
          <w:sz w:val="24"/>
          <w:rtl/>
        </w:rPr>
        <w:t xml:space="preserve">. </w:t>
      </w:r>
      <w:r w:rsidRPr="00611B32">
        <w:rPr>
          <w:rFonts w:hint="cs"/>
          <w:sz w:val="24"/>
          <w:rtl/>
        </w:rPr>
        <w:t>ביום</w:t>
      </w:r>
      <w:r w:rsidRPr="00611B32">
        <w:rPr>
          <w:sz w:val="24"/>
          <w:rtl/>
        </w:rPr>
        <w:t xml:space="preserve"> </w:t>
      </w:r>
      <w:r w:rsidRPr="00611B32">
        <w:rPr>
          <w:rFonts w:hint="cs"/>
          <w:sz w:val="24"/>
          <w:rtl/>
        </w:rPr>
        <w:t>שני</w:t>
      </w:r>
      <w:r w:rsidRPr="00611B32">
        <w:rPr>
          <w:sz w:val="24"/>
          <w:rtl/>
        </w:rPr>
        <w:t xml:space="preserve"> </w:t>
      </w:r>
      <w:r w:rsidRPr="00611B32">
        <w:rPr>
          <w:rFonts w:hint="cs"/>
          <w:sz w:val="24"/>
          <w:rtl/>
        </w:rPr>
        <w:t>הוא</w:t>
      </w:r>
      <w:r w:rsidRPr="00611B32">
        <w:rPr>
          <w:sz w:val="24"/>
          <w:rtl/>
        </w:rPr>
        <w:t xml:space="preserve"> </w:t>
      </w:r>
      <w:r w:rsidRPr="00611B32">
        <w:rPr>
          <w:rFonts w:hint="cs"/>
          <w:sz w:val="24"/>
          <w:rtl/>
        </w:rPr>
        <w:t>שלח</w:t>
      </w:r>
      <w:r w:rsidRPr="00611B32">
        <w:rPr>
          <w:sz w:val="24"/>
          <w:rtl/>
        </w:rPr>
        <w:t xml:space="preserve"> </w:t>
      </w:r>
      <w:r w:rsidRPr="00611B32">
        <w:rPr>
          <w:rFonts w:hint="cs"/>
          <w:sz w:val="24"/>
          <w:rtl/>
        </w:rPr>
        <w:t>לי</w:t>
      </w:r>
      <w:r w:rsidRPr="00611B32">
        <w:rPr>
          <w:sz w:val="24"/>
          <w:rtl/>
        </w:rPr>
        <w:t xml:space="preserve"> </w:t>
      </w:r>
      <w:r w:rsidRPr="00611B32">
        <w:rPr>
          <w:rFonts w:hint="cs"/>
          <w:sz w:val="24"/>
          <w:rtl/>
        </w:rPr>
        <w:t>הודעה</w:t>
      </w:r>
      <w:r w:rsidRPr="00611B32">
        <w:rPr>
          <w:sz w:val="24"/>
          <w:rtl/>
        </w:rPr>
        <w:t xml:space="preserve">: </w:t>
      </w:r>
      <w:r>
        <w:rPr>
          <w:rFonts w:hint="cs"/>
          <w:sz w:val="24"/>
          <w:rtl/>
        </w:rPr>
        <w:t>'</w:t>
      </w:r>
      <w:r w:rsidRPr="00611B32">
        <w:rPr>
          <w:rFonts w:hint="cs"/>
          <w:sz w:val="24"/>
          <w:rtl/>
        </w:rPr>
        <w:t>האם</w:t>
      </w:r>
      <w:r w:rsidRPr="00611B32">
        <w:rPr>
          <w:sz w:val="24"/>
          <w:rtl/>
        </w:rPr>
        <w:t xml:space="preserve"> </w:t>
      </w:r>
      <w:r w:rsidRPr="00611B32">
        <w:rPr>
          <w:rFonts w:hint="cs"/>
          <w:sz w:val="24"/>
          <w:rtl/>
        </w:rPr>
        <w:t>יגיעו</w:t>
      </w:r>
      <w:r w:rsidRPr="00611B32">
        <w:rPr>
          <w:sz w:val="24"/>
          <w:rtl/>
        </w:rPr>
        <w:t xml:space="preserve"> </w:t>
      </w:r>
      <w:r w:rsidRPr="00611B32">
        <w:rPr>
          <w:rFonts w:hint="cs"/>
          <w:sz w:val="24"/>
          <w:rtl/>
        </w:rPr>
        <w:t>תלמידים</w:t>
      </w:r>
      <w:r w:rsidRPr="00611B32">
        <w:rPr>
          <w:sz w:val="24"/>
          <w:rtl/>
        </w:rPr>
        <w:t xml:space="preserve"> </w:t>
      </w:r>
      <w:r w:rsidRPr="00611B32">
        <w:rPr>
          <w:rFonts w:hint="cs"/>
          <w:sz w:val="24"/>
          <w:rtl/>
        </w:rPr>
        <w:t>למסע</w:t>
      </w:r>
      <w:r w:rsidRPr="00611B32">
        <w:rPr>
          <w:sz w:val="24"/>
          <w:rtl/>
        </w:rPr>
        <w:t>?</w:t>
      </w:r>
      <w:r>
        <w:rPr>
          <w:rFonts w:hint="cs"/>
          <w:sz w:val="24"/>
          <w:rtl/>
        </w:rPr>
        <w:t xml:space="preserve">' </w:t>
      </w:r>
      <w:r w:rsidRPr="00611B32">
        <w:rPr>
          <w:rFonts w:hint="cs"/>
          <w:sz w:val="24"/>
          <w:rtl/>
        </w:rPr>
        <w:t>עניתי</w:t>
      </w:r>
      <w:r w:rsidRPr="00611B32">
        <w:rPr>
          <w:sz w:val="24"/>
          <w:rtl/>
        </w:rPr>
        <w:t xml:space="preserve"> </w:t>
      </w:r>
      <w:r w:rsidRPr="00611B32">
        <w:rPr>
          <w:rFonts w:hint="cs"/>
          <w:sz w:val="24"/>
          <w:rtl/>
        </w:rPr>
        <w:t>לו</w:t>
      </w:r>
      <w:r w:rsidRPr="00611B32">
        <w:rPr>
          <w:sz w:val="24"/>
          <w:rtl/>
        </w:rPr>
        <w:t xml:space="preserve"> </w:t>
      </w:r>
      <w:r w:rsidRPr="00611B32">
        <w:rPr>
          <w:rFonts w:hint="cs"/>
          <w:sz w:val="24"/>
          <w:rtl/>
        </w:rPr>
        <w:t>שאגיע</w:t>
      </w:r>
      <w:r w:rsidRPr="00611B32">
        <w:rPr>
          <w:sz w:val="24"/>
          <w:rtl/>
        </w:rPr>
        <w:t xml:space="preserve"> </w:t>
      </w:r>
      <w:r>
        <w:rPr>
          <w:rFonts w:hint="cs"/>
          <w:sz w:val="24"/>
          <w:rtl/>
        </w:rPr>
        <w:t xml:space="preserve">רק </w:t>
      </w:r>
      <w:r w:rsidRPr="00611B32">
        <w:rPr>
          <w:rFonts w:hint="cs"/>
          <w:sz w:val="24"/>
          <w:rtl/>
        </w:rPr>
        <w:t>עם</w:t>
      </w:r>
      <w:r w:rsidRPr="00611B32">
        <w:rPr>
          <w:sz w:val="24"/>
          <w:rtl/>
        </w:rPr>
        <w:t xml:space="preserve"> </w:t>
      </w:r>
      <w:r w:rsidRPr="00611B32">
        <w:rPr>
          <w:rFonts w:hint="cs"/>
          <w:sz w:val="24"/>
          <w:rtl/>
        </w:rPr>
        <w:t>שלושה</w:t>
      </w:r>
      <w:r w:rsidRPr="00611B32">
        <w:rPr>
          <w:sz w:val="24"/>
          <w:rtl/>
        </w:rPr>
        <w:t xml:space="preserve"> </w:t>
      </w:r>
      <w:r w:rsidRPr="00611B32">
        <w:rPr>
          <w:rFonts w:hint="cs"/>
          <w:sz w:val="24"/>
          <w:rtl/>
        </w:rPr>
        <w:t>נערים</w:t>
      </w:r>
      <w:r>
        <w:rPr>
          <w:rFonts w:hint="cs"/>
          <w:sz w:val="24"/>
          <w:rtl/>
        </w:rPr>
        <w:t>,</w:t>
      </w:r>
      <w:r w:rsidRPr="00611B32">
        <w:rPr>
          <w:sz w:val="24"/>
          <w:rtl/>
        </w:rPr>
        <w:t xml:space="preserve"> </w:t>
      </w:r>
      <w:r w:rsidRPr="00611B32">
        <w:rPr>
          <w:rFonts w:hint="cs"/>
          <w:sz w:val="24"/>
          <w:rtl/>
        </w:rPr>
        <w:t>התנצלתי</w:t>
      </w:r>
      <w:r w:rsidRPr="00611B32">
        <w:rPr>
          <w:sz w:val="24"/>
          <w:rtl/>
        </w:rPr>
        <w:t xml:space="preserve"> </w:t>
      </w:r>
      <w:r w:rsidRPr="00611B32">
        <w:rPr>
          <w:rFonts w:hint="cs"/>
          <w:sz w:val="24"/>
          <w:rtl/>
        </w:rPr>
        <w:t>על</w:t>
      </w:r>
      <w:r w:rsidRPr="00611B32">
        <w:rPr>
          <w:sz w:val="24"/>
          <w:rtl/>
        </w:rPr>
        <w:t xml:space="preserve"> </w:t>
      </w:r>
      <w:r>
        <w:rPr>
          <w:rFonts w:hint="cs"/>
          <w:sz w:val="24"/>
          <w:rtl/>
        </w:rPr>
        <w:t>כך ו</w:t>
      </w:r>
      <w:r w:rsidRPr="00611B32">
        <w:rPr>
          <w:rFonts w:hint="cs"/>
          <w:sz w:val="24"/>
          <w:rtl/>
        </w:rPr>
        <w:t>הסברתי</w:t>
      </w:r>
      <w:r w:rsidRPr="00611B32">
        <w:rPr>
          <w:sz w:val="24"/>
          <w:rtl/>
        </w:rPr>
        <w:t xml:space="preserve"> </w:t>
      </w:r>
      <w:r w:rsidRPr="00611B32">
        <w:rPr>
          <w:rFonts w:hint="cs"/>
          <w:sz w:val="24"/>
          <w:rtl/>
        </w:rPr>
        <w:t>שז</w:t>
      </w:r>
      <w:r>
        <w:rPr>
          <w:rFonts w:hint="cs"/>
          <w:sz w:val="24"/>
          <w:rtl/>
        </w:rPr>
        <w:t>ו</w:t>
      </w:r>
      <w:r w:rsidRPr="00611B32">
        <w:rPr>
          <w:rFonts w:hint="cs"/>
          <w:sz w:val="24"/>
          <w:rtl/>
        </w:rPr>
        <w:t>ה</w:t>
      </w:r>
      <w:r>
        <w:rPr>
          <w:rFonts w:hint="cs"/>
          <w:sz w:val="24"/>
          <w:rtl/>
        </w:rPr>
        <w:t>י</w:t>
      </w:r>
      <w:r w:rsidRPr="00611B32">
        <w:rPr>
          <w:sz w:val="24"/>
          <w:rtl/>
        </w:rPr>
        <w:t xml:space="preserve"> </w:t>
      </w:r>
      <w:r w:rsidRPr="00611B32">
        <w:rPr>
          <w:rFonts w:hint="cs"/>
          <w:sz w:val="24"/>
          <w:rtl/>
        </w:rPr>
        <w:t>שיא</w:t>
      </w:r>
      <w:r w:rsidRPr="00611B32">
        <w:rPr>
          <w:sz w:val="24"/>
          <w:rtl/>
        </w:rPr>
        <w:t xml:space="preserve"> </w:t>
      </w:r>
      <w:r w:rsidRPr="00611B32">
        <w:rPr>
          <w:rFonts w:hint="cs"/>
          <w:sz w:val="24"/>
          <w:rtl/>
        </w:rPr>
        <w:t>תקופת</w:t>
      </w:r>
      <w:r w:rsidRPr="00611B32">
        <w:rPr>
          <w:sz w:val="24"/>
          <w:rtl/>
        </w:rPr>
        <w:t xml:space="preserve"> </w:t>
      </w:r>
      <w:r w:rsidRPr="00611B32">
        <w:rPr>
          <w:rFonts w:hint="cs"/>
          <w:sz w:val="24"/>
          <w:rtl/>
        </w:rPr>
        <w:t>הבגרויות</w:t>
      </w:r>
      <w:r>
        <w:rPr>
          <w:rFonts w:hint="cs"/>
          <w:sz w:val="24"/>
          <w:rtl/>
        </w:rPr>
        <w:t xml:space="preserve"> ויש </w:t>
      </w:r>
      <w:r w:rsidRPr="00611B32">
        <w:rPr>
          <w:rFonts w:hint="cs"/>
          <w:sz w:val="24"/>
          <w:rtl/>
        </w:rPr>
        <w:t>גם</w:t>
      </w:r>
      <w:r w:rsidRPr="00611B32">
        <w:rPr>
          <w:sz w:val="24"/>
          <w:rtl/>
        </w:rPr>
        <w:t xml:space="preserve"> </w:t>
      </w:r>
      <w:r w:rsidRPr="00611B32">
        <w:rPr>
          <w:rFonts w:hint="cs"/>
          <w:sz w:val="24"/>
          <w:rtl/>
        </w:rPr>
        <w:t>ערב</w:t>
      </w:r>
      <w:r w:rsidRPr="00611B32">
        <w:rPr>
          <w:sz w:val="24"/>
          <w:rtl/>
        </w:rPr>
        <w:t xml:space="preserve"> </w:t>
      </w:r>
      <w:r w:rsidRPr="00611B32">
        <w:rPr>
          <w:rFonts w:hint="cs"/>
          <w:sz w:val="24"/>
          <w:rtl/>
        </w:rPr>
        <w:t>סיום</w:t>
      </w:r>
      <w:r w:rsidRPr="00611B32">
        <w:rPr>
          <w:sz w:val="24"/>
          <w:rtl/>
        </w:rPr>
        <w:t xml:space="preserve"> </w:t>
      </w:r>
      <w:r>
        <w:rPr>
          <w:rFonts w:hint="cs"/>
          <w:sz w:val="24"/>
          <w:rtl/>
        </w:rPr>
        <w:t xml:space="preserve">של </w:t>
      </w:r>
      <w:r w:rsidRPr="00611B32">
        <w:rPr>
          <w:rFonts w:hint="cs"/>
          <w:sz w:val="24"/>
          <w:rtl/>
        </w:rPr>
        <w:t>תלמידי</w:t>
      </w:r>
      <w:r w:rsidRPr="00611B32">
        <w:rPr>
          <w:sz w:val="24"/>
          <w:rtl/>
        </w:rPr>
        <w:t xml:space="preserve"> </w:t>
      </w:r>
      <w:r w:rsidRPr="00611B32">
        <w:rPr>
          <w:rFonts w:hint="cs"/>
          <w:sz w:val="24"/>
          <w:rtl/>
        </w:rPr>
        <w:t>י</w:t>
      </w:r>
      <w:r w:rsidRPr="00611B32">
        <w:rPr>
          <w:sz w:val="24"/>
          <w:rtl/>
        </w:rPr>
        <w:t>"</w:t>
      </w:r>
      <w:r w:rsidRPr="00611B32">
        <w:rPr>
          <w:rFonts w:hint="cs"/>
          <w:sz w:val="24"/>
          <w:rtl/>
        </w:rPr>
        <w:t>ב</w:t>
      </w:r>
      <w:r w:rsidRPr="00611B32">
        <w:rPr>
          <w:sz w:val="24"/>
          <w:rtl/>
        </w:rPr>
        <w:t>.</w:t>
      </w:r>
      <w:r>
        <w:rPr>
          <w:rFonts w:hint="cs"/>
          <w:sz w:val="24"/>
          <w:rtl/>
        </w:rPr>
        <w:t xml:space="preserve"> </w:t>
      </w:r>
      <w:r w:rsidRPr="00611B32">
        <w:rPr>
          <w:rFonts w:hint="cs"/>
          <w:sz w:val="24"/>
          <w:rtl/>
        </w:rPr>
        <w:t>הוא</w:t>
      </w:r>
      <w:r w:rsidRPr="00611B32">
        <w:rPr>
          <w:sz w:val="24"/>
          <w:rtl/>
        </w:rPr>
        <w:t xml:space="preserve"> </w:t>
      </w:r>
      <w:r w:rsidRPr="00611B32">
        <w:rPr>
          <w:rFonts w:hint="cs"/>
          <w:sz w:val="24"/>
          <w:rtl/>
        </w:rPr>
        <w:t>ענה</w:t>
      </w:r>
      <w:r w:rsidRPr="00611B32">
        <w:rPr>
          <w:sz w:val="24"/>
          <w:rtl/>
        </w:rPr>
        <w:t xml:space="preserve"> </w:t>
      </w:r>
      <w:r w:rsidRPr="00611B32">
        <w:rPr>
          <w:rFonts w:hint="cs"/>
          <w:sz w:val="24"/>
          <w:rtl/>
        </w:rPr>
        <w:t>לי</w:t>
      </w:r>
      <w:r>
        <w:rPr>
          <w:rFonts w:hint="cs"/>
          <w:sz w:val="24"/>
          <w:rtl/>
        </w:rPr>
        <w:t xml:space="preserve"> ב</w:t>
      </w:r>
      <w:r w:rsidRPr="00A0121B">
        <w:rPr>
          <w:rFonts w:hint="cs"/>
          <w:sz w:val="24"/>
          <w:rtl/>
        </w:rPr>
        <w:t>הודעה</w:t>
      </w:r>
      <w:r w:rsidRPr="00A0121B">
        <w:rPr>
          <w:sz w:val="24"/>
          <w:rtl/>
        </w:rPr>
        <w:t xml:space="preserve"> </w:t>
      </w:r>
      <w:r w:rsidRPr="00A0121B">
        <w:rPr>
          <w:rFonts w:hint="cs"/>
          <w:sz w:val="24"/>
          <w:rtl/>
        </w:rPr>
        <w:t>מטלטלת</w:t>
      </w:r>
      <w:r w:rsidRPr="00611B32">
        <w:rPr>
          <w:sz w:val="24"/>
          <w:rtl/>
        </w:rPr>
        <w:t xml:space="preserve">: </w:t>
      </w:r>
      <w:r>
        <w:rPr>
          <w:rFonts w:hint="cs"/>
          <w:sz w:val="24"/>
          <w:rtl/>
        </w:rPr>
        <w:t>'</w:t>
      </w:r>
      <w:r w:rsidRPr="00611B32">
        <w:rPr>
          <w:rFonts w:hint="cs"/>
          <w:sz w:val="24"/>
          <w:rtl/>
        </w:rPr>
        <w:t>בין</w:t>
      </w:r>
      <w:r w:rsidRPr="00611B32">
        <w:rPr>
          <w:sz w:val="24"/>
          <w:rtl/>
        </w:rPr>
        <w:t xml:space="preserve"> </w:t>
      </w:r>
      <w:r w:rsidRPr="00611B32">
        <w:rPr>
          <w:rFonts w:hint="cs"/>
          <w:sz w:val="24"/>
          <w:rtl/>
        </w:rPr>
        <w:t>כך</w:t>
      </w:r>
      <w:r w:rsidRPr="00611B32">
        <w:rPr>
          <w:sz w:val="24"/>
          <w:rtl/>
        </w:rPr>
        <w:t xml:space="preserve"> </w:t>
      </w:r>
      <w:r w:rsidRPr="00611B32">
        <w:rPr>
          <w:rFonts w:hint="cs"/>
          <w:sz w:val="24"/>
          <w:rtl/>
        </w:rPr>
        <w:t>אף</w:t>
      </w:r>
      <w:r w:rsidRPr="00611B32">
        <w:rPr>
          <w:sz w:val="24"/>
          <w:rtl/>
        </w:rPr>
        <w:t xml:space="preserve"> </w:t>
      </w:r>
      <w:r w:rsidRPr="00611B32">
        <w:rPr>
          <w:rFonts w:hint="cs"/>
          <w:sz w:val="24"/>
          <w:rtl/>
        </w:rPr>
        <w:t>אחד</w:t>
      </w:r>
      <w:r w:rsidRPr="00611B32">
        <w:rPr>
          <w:sz w:val="24"/>
          <w:rtl/>
        </w:rPr>
        <w:t xml:space="preserve"> </w:t>
      </w:r>
      <w:r w:rsidRPr="00611B32">
        <w:rPr>
          <w:rFonts w:hint="cs"/>
          <w:sz w:val="24"/>
          <w:rtl/>
        </w:rPr>
        <w:t>מהמשפחה</w:t>
      </w:r>
      <w:r w:rsidRPr="00611B32">
        <w:rPr>
          <w:sz w:val="24"/>
          <w:rtl/>
        </w:rPr>
        <w:t xml:space="preserve"> </w:t>
      </w:r>
      <w:r w:rsidRPr="00611B32">
        <w:rPr>
          <w:rFonts w:hint="cs"/>
          <w:sz w:val="24"/>
          <w:rtl/>
        </w:rPr>
        <w:t>שלי</w:t>
      </w:r>
      <w:r w:rsidRPr="00611B32">
        <w:rPr>
          <w:sz w:val="24"/>
          <w:rtl/>
        </w:rPr>
        <w:t xml:space="preserve"> </w:t>
      </w:r>
      <w:r w:rsidRPr="00611B32">
        <w:rPr>
          <w:rFonts w:hint="cs"/>
          <w:sz w:val="24"/>
          <w:rtl/>
        </w:rPr>
        <w:t>לא</w:t>
      </w:r>
      <w:r w:rsidRPr="00611B32">
        <w:rPr>
          <w:sz w:val="24"/>
          <w:rtl/>
        </w:rPr>
        <w:t xml:space="preserve"> </w:t>
      </w:r>
      <w:r w:rsidRPr="00611B32">
        <w:rPr>
          <w:rFonts w:hint="cs"/>
          <w:sz w:val="24"/>
          <w:rtl/>
        </w:rPr>
        <w:t>יגיע</w:t>
      </w:r>
      <w:r w:rsidRPr="00611B32">
        <w:rPr>
          <w:sz w:val="24"/>
          <w:rtl/>
        </w:rPr>
        <w:t xml:space="preserve"> </w:t>
      </w:r>
      <w:r w:rsidRPr="00611B32">
        <w:rPr>
          <w:rFonts w:hint="cs"/>
          <w:sz w:val="24"/>
          <w:rtl/>
        </w:rPr>
        <w:t>לטקס</w:t>
      </w:r>
      <w:r>
        <w:rPr>
          <w:rFonts w:hint="cs"/>
          <w:sz w:val="24"/>
          <w:rtl/>
        </w:rPr>
        <w:t>,</w:t>
      </w:r>
      <w:r w:rsidRPr="00611B32">
        <w:rPr>
          <w:sz w:val="24"/>
          <w:rtl/>
        </w:rPr>
        <w:t xml:space="preserve"> </w:t>
      </w:r>
      <w:r w:rsidRPr="00611B32">
        <w:rPr>
          <w:rFonts w:hint="cs"/>
          <w:sz w:val="24"/>
          <w:rtl/>
        </w:rPr>
        <w:t>אז</w:t>
      </w:r>
      <w:r w:rsidRPr="00611B32">
        <w:rPr>
          <w:sz w:val="24"/>
          <w:rtl/>
        </w:rPr>
        <w:t xml:space="preserve"> </w:t>
      </w:r>
      <w:r>
        <w:rPr>
          <w:rFonts w:hint="cs"/>
          <w:sz w:val="24"/>
          <w:rtl/>
        </w:rPr>
        <w:t xml:space="preserve">שלושה </w:t>
      </w:r>
      <w:r w:rsidRPr="00611B32">
        <w:rPr>
          <w:rFonts w:hint="cs"/>
          <w:sz w:val="24"/>
          <w:rtl/>
        </w:rPr>
        <w:t>זה</w:t>
      </w:r>
      <w:r w:rsidRPr="00611B32">
        <w:rPr>
          <w:sz w:val="24"/>
          <w:rtl/>
        </w:rPr>
        <w:t xml:space="preserve"> </w:t>
      </w:r>
      <w:r w:rsidRPr="00611B32">
        <w:rPr>
          <w:rFonts w:hint="cs"/>
          <w:sz w:val="24"/>
          <w:rtl/>
        </w:rPr>
        <w:t>המון</w:t>
      </w:r>
      <w:r>
        <w:rPr>
          <w:rFonts w:hint="cs"/>
          <w:sz w:val="24"/>
          <w:rtl/>
        </w:rPr>
        <w:t>.</w:t>
      </w:r>
      <w:r w:rsidRPr="00611B32">
        <w:rPr>
          <w:sz w:val="24"/>
          <w:rtl/>
        </w:rPr>
        <w:t xml:space="preserve"> </w:t>
      </w:r>
      <w:r w:rsidRPr="00611B32">
        <w:rPr>
          <w:rFonts w:hint="cs"/>
          <w:sz w:val="24"/>
          <w:rtl/>
        </w:rPr>
        <w:t>תודה</w:t>
      </w:r>
      <w:r w:rsidRPr="00611B32">
        <w:rPr>
          <w:sz w:val="24"/>
          <w:rtl/>
        </w:rPr>
        <w:t xml:space="preserve"> </w:t>
      </w:r>
      <w:r w:rsidRPr="00611B32">
        <w:rPr>
          <w:rFonts w:hint="cs"/>
          <w:sz w:val="24"/>
          <w:rtl/>
        </w:rPr>
        <w:t>מעומק</w:t>
      </w:r>
      <w:r w:rsidRPr="00611B32">
        <w:rPr>
          <w:sz w:val="24"/>
          <w:rtl/>
        </w:rPr>
        <w:t xml:space="preserve"> </w:t>
      </w:r>
      <w:r w:rsidRPr="00611B32">
        <w:rPr>
          <w:rFonts w:hint="cs"/>
          <w:sz w:val="24"/>
          <w:rtl/>
        </w:rPr>
        <w:t>הלב</w:t>
      </w:r>
      <w:r>
        <w:rPr>
          <w:rFonts w:hint="cs"/>
          <w:sz w:val="24"/>
          <w:rtl/>
        </w:rPr>
        <w:t>'</w:t>
      </w:r>
      <w:r w:rsidRPr="00611B32">
        <w:rPr>
          <w:sz w:val="24"/>
          <w:rtl/>
        </w:rPr>
        <w:t>.</w:t>
      </w:r>
    </w:p>
    <w:p w14:paraId="5F7D8CAB" w14:textId="77777777" w:rsidR="00525635" w:rsidRPr="00611B32" w:rsidRDefault="00525635" w:rsidP="00525635">
      <w:pPr>
        <w:ind w:left="720"/>
        <w:rPr>
          <w:sz w:val="24"/>
          <w:rtl/>
        </w:rPr>
      </w:pPr>
      <w:r w:rsidRPr="00611B32">
        <w:rPr>
          <w:rFonts w:hint="cs"/>
          <w:sz w:val="24"/>
          <w:rtl/>
        </w:rPr>
        <w:t>שוחחתי</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אמו</w:t>
      </w:r>
      <w:r w:rsidRPr="00611B32">
        <w:rPr>
          <w:sz w:val="24"/>
          <w:rtl/>
        </w:rPr>
        <w:t xml:space="preserve"> </w:t>
      </w:r>
      <w:r w:rsidRPr="00611B32">
        <w:rPr>
          <w:rFonts w:hint="cs"/>
          <w:sz w:val="24"/>
          <w:rtl/>
        </w:rPr>
        <w:t>והבנתי</w:t>
      </w:r>
      <w:r w:rsidRPr="00611B32">
        <w:rPr>
          <w:sz w:val="24"/>
          <w:rtl/>
        </w:rPr>
        <w:t xml:space="preserve"> </w:t>
      </w:r>
      <w:r w:rsidRPr="00611B32">
        <w:rPr>
          <w:rFonts w:hint="cs"/>
          <w:sz w:val="24"/>
          <w:rtl/>
        </w:rPr>
        <w:t>כי</w:t>
      </w:r>
      <w:r w:rsidRPr="00611B32">
        <w:rPr>
          <w:sz w:val="24"/>
          <w:rtl/>
        </w:rPr>
        <w:t xml:space="preserve"> </w:t>
      </w:r>
      <w:r w:rsidRPr="00611B32">
        <w:rPr>
          <w:rFonts w:hint="cs"/>
          <w:sz w:val="24"/>
          <w:rtl/>
        </w:rPr>
        <w:t>היא</w:t>
      </w:r>
      <w:r w:rsidRPr="00611B32">
        <w:rPr>
          <w:sz w:val="24"/>
          <w:rtl/>
        </w:rPr>
        <w:t xml:space="preserve"> </w:t>
      </w:r>
      <w:r w:rsidRPr="00611B32">
        <w:rPr>
          <w:rFonts w:hint="cs"/>
          <w:sz w:val="24"/>
          <w:rtl/>
        </w:rPr>
        <w:t>חוששת</w:t>
      </w:r>
      <w:r w:rsidRPr="00611B32">
        <w:rPr>
          <w:sz w:val="24"/>
          <w:rtl/>
        </w:rPr>
        <w:t xml:space="preserve"> </w:t>
      </w:r>
      <w:r>
        <w:rPr>
          <w:rFonts w:hint="cs"/>
          <w:sz w:val="24"/>
          <w:rtl/>
        </w:rPr>
        <w:t>מ</w:t>
      </w:r>
      <w:r w:rsidRPr="00611B32">
        <w:rPr>
          <w:rFonts w:hint="cs"/>
          <w:sz w:val="24"/>
          <w:rtl/>
        </w:rPr>
        <w:t>הדרך</w:t>
      </w:r>
      <w:r>
        <w:rPr>
          <w:rFonts w:hint="cs"/>
          <w:sz w:val="24"/>
          <w:rtl/>
        </w:rPr>
        <w:t xml:space="preserve">. האב לא היה </w:t>
      </w:r>
      <w:r w:rsidRPr="00611B32">
        <w:rPr>
          <w:rFonts w:hint="cs"/>
          <w:sz w:val="24"/>
          <w:rtl/>
        </w:rPr>
        <w:t>בתמונה</w:t>
      </w:r>
      <w:r>
        <w:rPr>
          <w:rFonts w:hint="cs"/>
          <w:sz w:val="24"/>
          <w:rtl/>
        </w:rPr>
        <w:t>.</w:t>
      </w:r>
      <w:r w:rsidRPr="00611B32">
        <w:rPr>
          <w:sz w:val="24"/>
          <w:rtl/>
        </w:rPr>
        <w:t xml:space="preserve"> </w:t>
      </w:r>
      <w:r w:rsidRPr="00611B32">
        <w:rPr>
          <w:rFonts w:hint="cs"/>
          <w:sz w:val="24"/>
          <w:rtl/>
        </w:rPr>
        <w:t>סיכמתי</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בוגר</w:t>
      </w:r>
      <w:r w:rsidRPr="00611B32">
        <w:rPr>
          <w:sz w:val="24"/>
          <w:rtl/>
        </w:rPr>
        <w:t xml:space="preserve"> </w:t>
      </w:r>
      <w:r w:rsidRPr="00611B32">
        <w:rPr>
          <w:rFonts w:hint="cs"/>
          <w:sz w:val="24"/>
          <w:rtl/>
        </w:rPr>
        <w:t>נוסף</w:t>
      </w:r>
      <w:r w:rsidRPr="00611B32">
        <w:rPr>
          <w:sz w:val="24"/>
          <w:rtl/>
        </w:rPr>
        <w:t xml:space="preserve"> </w:t>
      </w:r>
      <w:r>
        <w:rPr>
          <w:rFonts w:hint="cs"/>
          <w:sz w:val="24"/>
          <w:rtl/>
        </w:rPr>
        <w:t>שי</w:t>
      </w:r>
      <w:r w:rsidRPr="00611B32">
        <w:rPr>
          <w:rFonts w:hint="cs"/>
          <w:sz w:val="24"/>
          <w:rtl/>
        </w:rPr>
        <w:t>יקח</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הרכב</w:t>
      </w:r>
      <w:r w:rsidRPr="00611B32">
        <w:rPr>
          <w:sz w:val="24"/>
          <w:rtl/>
        </w:rPr>
        <w:t xml:space="preserve"> </w:t>
      </w:r>
      <w:r w:rsidRPr="00611B32">
        <w:rPr>
          <w:rFonts w:hint="cs"/>
          <w:sz w:val="24"/>
          <w:rtl/>
        </w:rPr>
        <w:t>שלי</w:t>
      </w:r>
      <w:r w:rsidRPr="00611B32">
        <w:rPr>
          <w:sz w:val="24"/>
          <w:rtl/>
        </w:rPr>
        <w:t xml:space="preserve"> </w:t>
      </w:r>
      <w:r w:rsidRPr="00611B32">
        <w:rPr>
          <w:rFonts w:hint="cs"/>
          <w:sz w:val="24"/>
          <w:rtl/>
        </w:rPr>
        <w:t>ויביא</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האם</w:t>
      </w:r>
      <w:r w:rsidRPr="00611B32">
        <w:rPr>
          <w:sz w:val="24"/>
          <w:rtl/>
        </w:rPr>
        <w:t xml:space="preserve"> </w:t>
      </w:r>
      <w:r w:rsidRPr="00611B32">
        <w:rPr>
          <w:rFonts w:hint="cs"/>
          <w:sz w:val="24"/>
          <w:rtl/>
        </w:rPr>
        <w:t>לטקס</w:t>
      </w:r>
      <w:r>
        <w:rPr>
          <w:rFonts w:hint="cs"/>
          <w:sz w:val="24"/>
          <w:rtl/>
        </w:rPr>
        <w:t>,</w:t>
      </w:r>
      <w:r w:rsidRPr="00611B32">
        <w:rPr>
          <w:sz w:val="24"/>
          <w:rtl/>
        </w:rPr>
        <w:t xml:space="preserve"> </w:t>
      </w:r>
      <w:r>
        <w:rPr>
          <w:rFonts w:hint="cs"/>
          <w:sz w:val="24"/>
          <w:rtl/>
        </w:rPr>
        <w:t xml:space="preserve">ואחריו יחזיר </w:t>
      </w:r>
      <w:r w:rsidRPr="00611B32">
        <w:rPr>
          <w:rFonts w:hint="cs"/>
          <w:sz w:val="24"/>
          <w:rtl/>
        </w:rPr>
        <w:t>אותה</w:t>
      </w:r>
      <w:r w:rsidRPr="00611B32">
        <w:rPr>
          <w:sz w:val="24"/>
          <w:rtl/>
        </w:rPr>
        <w:t xml:space="preserve"> </w:t>
      </w:r>
      <w:r w:rsidRPr="00611B32">
        <w:rPr>
          <w:rFonts w:hint="cs"/>
          <w:sz w:val="24"/>
          <w:rtl/>
        </w:rPr>
        <w:t>ואת</w:t>
      </w:r>
      <w:r w:rsidRPr="00611B32">
        <w:rPr>
          <w:sz w:val="24"/>
          <w:rtl/>
        </w:rPr>
        <w:t xml:space="preserve"> </w:t>
      </w:r>
      <w:r w:rsidRPr="00611B32">
        <w:rPr>
          <w:rFonts w:hint="cs"/>
          <w:sz w:val="24"/>
          <w:rtl/>
        </w:rPr>
        <w:t>בנה</w:t>
      </w:r>
      <w:r w:rsidRPr="00611B32">
        <w:rPr>
          <w:sz w:val="24"/>
          <w:rtl/>
        </w:rPr>
        <w:t xml:space="preserve"> </w:t>
      </w:r>
      <w:r>
        <w:rPr>
          <w:rFonts w:hint="cs"/>
          <w:sz w:val="24"/>
          <w:rtl/>
        </w:rPr>
        <w:t xml:space="preserve">לביתם. בליל המסע </w:t>
      </w:r>
      <w:r w:rsidRPr="00611B32">
        <w:rPr>
          <w:rFonts w:hint="cs"/>
          <w:sz w:val="24"/>
          <w:rtl/>
        </w:rPr>
        <w:t>יצאתי</w:t>
      </w:r>
      <w:r w:rsidRPr="00611B32">
        <w:rPr>
          <w:sz w:val="24"/>
          <w:rtl/>
        </w:rPr>
        <w:t xml:space="preserve"> </w:t>
      </w:r>
      <w:r w:rsidRPr="00611B32">
        <w:rPr>
          <w:rFonts w:hint="cs"/>
          <w:sz w:val="24"/>
          <w:rtl/>
        </w:rPr>
        <w:t>עם</w:t>
      </w:r>
      <w:r w:rsidRPr="00611B32">
        <w:rPr>
          <w:sz w:val="24"/>
          <w:rtl/>
        </w:rPr>
        <w:t xml:space="preserve"> </w:t>
      </w:r>
      <w:r>
        <w:rPr>
          <w:rFonts w:hint="cs"/>
          <w:sz w:val="24"/>
          <w:rtl/>
        </w:rPr>
        <w:t>שלושה</w:t>
      </w:r>
      <w:r w:rsidRPr="00611B32">
        <w:rPr>
          <w:sz w:val="24"/>
          <w:rtl/>
        </w:rPr>
        <w:t xml:space="preserve"> </w:t>
      </w:r>
      <w:r w:rsidRPr="00611B32">
        <w:rPr>
          <w:rFonts w:hint="cs"/>
          <w:sz w:val="24"/>
          <w:rtl/>
        </w:rPr>
        <w:t>תלמידי</w:t>
      </w:r>
      <w:r w:rsidRPr="00611B32">
        <w:rPr>
          <w:sz w:val="24"/>
          <w:rtl/>
        </w:rPr>
        <w:t xml:space="preserve"> </w:t>
      </w:r>
      <w:r>
        <w:rPr>
          <w:rFonts w:hint="cs"/>
          <w:sz w:val="24"/>
          <w:rtl/>
        </w:rPr>
        <w:t xml:space="preserve">כיתה </w:t>
      </w:r>
      <w:r w:rsidRPr="00611B32">
        <w:rPr>
          <w:rFonts w:hint="cs"/>
          <w:sz w:val="24"/>
          <w:rtl/>
        </w:rPr>
        <w:t>י</w:t>
      </w:r>
      <w:r w:rsidRPr="00611B32">
        <w:rPr>
          <w:sz w:val="24"/>
          <w:rtl/>
        </w:rPr>
        <w:t xml:space="preserve">' </w:t>
      </w:r>
      <w:r>
        <w:rPr>
          <w:sz w:val="24"/>
          <w:rtl/>
        </w:rPr>
        <w:t>–</w:t>
      </w:r>
      <w:r w:rsidRPr="00611B32">
        <w:rPr>
          <w:sz w:val="24"/>
          <w:rtl/>
        </w:rPr>
        <w:t xml:space="preserve"> </w:t>
      </w:r>
      <w:r w:rsidRPr="00611B32">
        <w:rPr>
          <w:rFonts w:hint="cs"/>
          <w:sz w:val="24"/>
          <w:rtl/>
        </w:rPr>
        <w:t>כל</w:t>
      </w:r>
      <w:r w:rsidRPr="00611B32">
        <w:rPr>
          <w:sz w:val="24"/>
          <w:rtl/>
        </w:rPr>
        <w:t xml:space="preserve"> </w:t>
      </w:r>
      <w:r w:rsidRPr="00611B32">
        <w:rPr>
          <w:rFonts w:hint="cs"/>
          <w:sz w:val="24"/>
          <w:rtl/>
        </w:rPr>
        <w:t>אחד</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סיפורו</w:t>
      </w:r>
      <w:r w:rsidRPr="00611B32">
        <w:rPr>
          <w:sz w:val="24"/>
          <w:rtl/>
        </w:rPr>
        <w:t xml:space="preserve"> </w:t>
      </w:r>
      <w:r w:rsidRPr="00611B32">
        <w:rPr>
          <w:rFonts w:hint="cs"/>
          <w:sz w:val="24"/>
          <w:rtl/>
        </w:rPr>
        <w:t>המורכב</w:t>
      </w:r>
      <w:r w:rsidRPr="00611B32">
        <w:rPr>
          <w:sz w:val="24"/>
          <w:rtl/>
        </w:rPr>
        <w:t xml:space="preserve"> </w:t>
      </w:r>
      <w:r>
        <w:rPr>
          <w:sz w:val="24"/>
          <w:rtl/>
        </w:rPr>
        <w:t>–</w:t>
      </w:r>
      <w:r>
        <w:rPr>
          <w:rFonts w:hint="cs"/>
          <w:sz w:val="24"/>
          <w:rtl/>
        </w:rPr>
        <w:t xml:space="preserve"> </w:t>
      </w:r>
      <w:r w:rsidRPr="00611B32">
        <w:rPr>
          <w:rFonts w:hint="cs"/>
          <w:sz w:val="24"/>
          <w:rtl/>
        </w:rPr>
        <w:t>והשתתפנו</w:t>
      </w:r>
      <w:r w:rsidRPr="00611B32">
        <w:rPr>
          <w:sz w:val="24"/>
          <w:rtl/>
        </w:rPr>
        <w:t xml:space="preserve"> </w:t>
      </w:r>
      <w:r w:rsidRPr="00611B32">
        <w:rPr>
          <w:rFonts w:hint="cs"/>
          <w:sz w:val="24"/>
          <w:rtl/>
        </w:rPr>
        <w:t>ב</w:t>
      </w:r>
      <w:r>
        <w:rPr>
          <w:rFonts w:hint="cs"/>
          <w:sz w:val="24"/>
          <w:rtl/>
        </w:rPr>
        <w:t>-</w:t>
      </w:r>
      <w:r w:rsidRPr="00611B32">
        <w:rPr>
          <w:sz w:val="24"/>
          <w:rtl/>
        </w:rPr>
        <w:t xml:space="preserve">10 </w:t>
      </w:r>
      <w:r w:rsidRPr="00611B32">
        <w:rPr>
          <w:rFonts w:hint="cs"/>
          <w:sz w:val="24"/>
          <w:rtl/>
        </w:rPr>
        <w:t>הק</w:t>
      </w:r>
      <w:r>
        <w:rPr>
          <w:rFonts w:hint="cs"/>
          <w:sz w:val="24"/>
          <w:rtl/>
        </w:rPr>
        <w:t>ילומטרים</w:t>
      </w:r>
      <w:r w:rsidRPr="00611B32">
        <w:rPr>
          <w:sz w:val="24"/>
          <w:rtl/>
        </w:rPr>
        <w:t xml:space="preserve"> </w:t>
      </w:r>
      <w:r w:rsidRPr="00611B32">
        <w:rPr>
          <w:rFonts w:hint="cs"/>
          <w:sz w:val="24"/>
          <w:rtl/>
        </w:rPr>
        <w:t>האחרונים</w:t>
      </w:r>
      <w:r w:rsidRPr="00611B32">
        <w:rPr>
          <w:sz w:val="24"/>
          <w:rtl/>
        </w:rPr>
        <w:t xml:space="preserve"> </w:t>
      </w:r>
      <w:r w:rsidRPr="00611B32">
        <w:rPr>
          <w:rFonts w:hint="cs"/>
          <w:sz w:val="24"/>
          <w:rtl/>
        </w:rPr>
        <w:t>יחד</w:t>
      </w:r>
      <w:r w:rsidRPr="00611B32">
        <w:rPr>
          <w:sz w:val="24"/>
          <w:rtl/>
        </w:rPr>
        <w:t xml:space="preserve"> </w:t>
      </w:r>
      <w:r w:rsidRPr="00611B32">
        <w:rPr>
          <w:rFonts w:hint="cs"/>
          <w:sz w:val="24"/>
          <w:rtl/>
        </w:rPr>
        <w:t>עם</w:t>
      </w:r>
      <w:r w:rsidRPr="00611B32">
        <w:rPr>
          <w:sz w:val="24"/>
          <w:rtl/>
        </w:rPr>
        <w:t xml:space="preserve"> </w:t>
      </w:r>
      <w:r>
        <w:rPr>
          <w:rFonts w:hint="cs"/>
          <w:sz w:val="24"/>
          <w:rtl/>
        </w:rPr>
        <w:t xml:space="preserve">אותו </w:t>
      </w:r>
      <w:r w:rsidRPr="00611B32">
        <w:rPr>
          <w:rFonts w:hint="cs"/>
          <w:sz w:val="24"/>
          <w:rtl/>
        </w:rPr>
        <w:t>בוגר</w:t>
      </w:r>
      <w:r>
        <w:rPr>
          <w:rFonts w:hint="cs"/>
          <w:sz w:val="24"/>
          <w:rtl/>
        </w:rPr>
        <w:t>. בדרך</w:t>
      </w:r>
      <w:r w:rsidRPr="00611B32">
        <w:rPr>
          <w:sz w:val="24"/>
          <w:rtl/>
        </w:rPr>
        <w:t xml:space="preserve"> </w:t>
      </w:r>
      <w:r w:rsidRPr="00611B32">
        <w:rPr>
          <w:rFonts w:hint="cs"/>
          <w:sz w:val="24"/>
          <w:rtl/>
        </w:rPr>
        <w:t>אגב</w:t>
      </w:r>
      <w:r w:rsidRPr="00611B32">
        <w:rPr>
          <w:sz w:val="24"/>
          <w:rtl/>
        </w:rPr>
        <w:t xml:space="preserve"> </w:t>
      </w:r>
      <w:r>
        <w:rPr>
          <w:rFonts w:hint="cs"/>
          <w:sz w:val="24"/>
          <w:rtl/>
        </w:rPr>
        <w:t>אציין</w:t>
      </w:r>
      <w:r w:rsidRPr="00611B32">
        <w:rPr>
          <w:sz w:val="24"/>
          <w:rtl/>
        </w:rPr>
        <w:t xml:space="preserve"> </w:t>
      </w:r>
      <w:r>
        <w:rPr>
          <w:rFonts w:hint="cs"/>
          <w:sz w:val="24"/>
          <w:rtl/>
        </w:rPr>
        <w:t xml:space="preserve">שזהו </w:t>
      </w:r>
      <w:r w:rsidRPr="00611B32">
        <w:rPr>
          <w:rFonts w:hint="cs"/>
          <w:sz w:val="24"/>
          <w:rtl/>
        </w:rPr>
        <w:t>בחור</w:t>
      </w:r>
      <w:r w:rsidRPr="00611B32">
        <w:rPr>
          <w:sz w:val="24"/>
          <w:rtl/>
        </w:rPr>
        <w:t xml:space="preserve"> </w:t>
      </w:r>
      <w:r>
        <w:rPr>
          <w:rFonts w:hint="cs"/>
          <w:sz w:val="24"/>
          <w:rtl/>
        </w:rPr>
        <w:t>ש</w:t>
      </w:r>
      <w:r w:rsidRPr="00611B32">
        <w:rPr>
          <w:rFonts w:hint="cs"/>
          <w:sz w:val="24"/>
          <w:rtl/>
        </w:rPr>
        <w:t>הוביל</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מועצת</w:t>
      </w:r>
      <w:r w:rsidRPr="00611B32">
        <w:rPr>
          <w:sz w:val="24"/>
          <w:rtl/>
        </w:rPr>
        <w:t xml:space="preserve"> </w:t>
      </w:r>
      <w:r w:rsidRPr="00611B32">
        <w:rPr>
          <w:rFonts w:hint="cs"/>
          <w:sz w:val="24"/>
          <w:rtl/>
        </w:rPr>
        <w:t>הנוער</w:t>
      </w:r>
      <w:r w:rsidRPr="00611B32">
        <w:rPr>
          <w:sz w:val="24"/>
          <w:rtl/>
        </w:rPr>
        <w:t xml:space="preserve"> </w:t>
      </w:r>
      <w:r w:rsidRPr="00611B32">
        <w:rPr>
          <w:rFonts w:hint="cs"/>
          <w:sz w:val="24"/>
          <w:rtl/>
        </w:rPr>
        <w:t>באזור</w:t>
      </w:r>
      <w:r w:rsidRPr="00611B32">
        <w:rPr>
          <w:sz w:val="24"/>
          <w:rtl/>
        </w:rPr>
        <w:t xml:space="preserve">, </w:t>
      </w:r>
      <w:r w:rsidRPr="00611B32">
        <w:rPr>
          <w:rFonts w:hint="cs"/>
          <w:sz w:val="24"/>
          <w:rtl/>
        </w:rPr>
        <w:t>טיפוס</w:t>
      </w:r>
      <w:r w:rsidRPr="00611B32">
        <w:rPr>
          <w:sz w:val="24"/>
          <w:rtl/>
        </w:rPr>
        <w:t xml:space="preserve"> </w:t>
      </w:r>
      <w:r>
        <w:rPr>
          <w:rFonts w:hint="cs"/>
          <w:sz w:val="24"/>
          <w:rtl/>
        </w:rPr>
        <w:t xml:space="preserve">של </w:t>
      </w:r>
      <w:r w:rsidRPr="00611B32">
        <w:rPr>
          <w:rFonts w:hint="cs"/>
          <w:sz w:val="24"/>
          <w:rtl/>
        </w:rPr>
        <w:t>לוחם</w:t>
      </w:r>
      <w:r w:rsidRPr="00611B32">
        <w:rPr>
          <w:sz w:val="24"/>
          <w:rtl/>
        </w:rPr>
        <w:t xml:space="preserve"> </w:t>
      </w:r>
      <w:r w:rsidRPr="00611B32">
        <w:rPr>
          <w:rFonts w:hint="cs"/>
          <w:sz w:val="24"/>
          <w:rtl/>
        </w:rPr>
        <w:t>שבנה</w:t>
      </w:r>
      <w:r w:rsidRPr="00611B32">
        <w:rPr>
          <w:sz w:val="24"/>
          <w:rtl/>
        </w:rPr>
        <w:t xml:space="preserve"> </w:t>
      </w:r>
      <w:r w:rsidRPr="00611B32">
        <w:rPr>
          <w:rFonts w:hint="cs"/>
          <w:sz w:val="24"/>
          <w:rtl/>
        </w:rPr>
        <w:t>עצמו</w:t>
      </w:r>
      <w:r w:rsidRPr="00611B32">
        <w:rPr>
          <w:sz w:val="24"/>
          <w:rtl/>
        </w:rPr>
        <w:t xml:space="preserve"> </w:t>
      </w:r>
      <w:r w:rsidRPr="00611B32">
        <w:rPr>
          <w:rFonts w:hint="cs"/>
          <w:sz w:val="24"/>
          <w:rtl/>
        </w:rPr>
        <w:t>ב</w:t>
      </w:r>
      <w:r>
        <w:rPr>
          <w:rFonts w:hint="cs"/>
          <w:sz w:val="24"/>
          <w:rtl/>
        </w:rPr>
        <w:t>עשר</w:t>
      </w:r>
      <w:r w:rsidRPr="00611B32">
        <w:rPr>
          <w:sz w:val="24"/>
          <w:rtl/>
        </w:rPr>
        <w:t xml:space="preserve"> </w:t>
      </w:r>
      <w:r w:rsidRPr="00611B32">
        <w:rPr>
          <w:rFonts w:hint="cs"/>
          <w:sz w:val="24"/>
          <w:rtl/>
        </w:rPr>
        <w:t>אצבעות</w:t>
      </w:r>
      <w:r w:rsidRPr="00611B32">
        <w:rPr>
          <w:sz w:val="24"/>
          <w:rtl/>
        </w:rPr>
        <w:t>.</w:t>
      </w:r>
      <w:r>
        <w:rPr>
          <w:rFonts w:hint="cs"/>
          <w:sz w:val="24"/>
          <w:rtl/>
        </w:rPr>
        <w:t xml:space="preserve"> </w:t>
      </w:r>
      <w:r w:rsidRPr="00611B32">
        <w:rPr>
          <w:rFonts w:hint="cs"/>
          <w:sz w:val="24"/>
          <w:rtl/>
        </w:rPr>
        <w:t>תוך</w:t>
      </w:r>
      <w:r w:rsidRPr="00611B32">
        <w:rPr>
          <w:sz w:val="24"/>
          <w:rtl/>
        </w:rPr>
        <w:t xml:space="preserve"> </w:t>
      </w:r>
      <w:r w:rsidRPr="00611B32">
        <w:rPr>
          <w:rFonts w:hint="cs"/>
          <w:sz w:val="24"/>
          <w:rtl/>
        </w:rPr>
        <w:t>כדי</w:t>
      </w:r>
      <w:r w:rsidRPr="00611B32">
        <w:rPr>
          <w:sz w:val="24"/>
          <w:rtl/>
        </w:rPr>
        <w:t xml:space="preserve"> </w:t>
      </w:r>
      <w:r w:rsidRPr="00611B32">
        <w:rPr>
          <w:rFonts w:hint="cs"/>
          <w:sz w:val="24"/>
          <w:rtl/>
        </w:rPr>
        <w:t>ההליכה</w:t>
      </w:r>
      <w:r w:rsidRPr="00611B32">
        <w:rPr>
          <w:sz w:val="24"/>
          <w:rtl/>
        </w:rPr>
        <w:t xml:space="preserve"> </w:t>
      </w:r>
      <w:r w:rsidRPr="00611B32">
        <w:rPr>
          <w:rFonts w:hint="cs"/>
          <w:sz w:val="24"/>
          <w:rtl/>
        </w:rPr>
        <w:t>ביחד</w:t>
      </w:r>
      <w:r w:rsidRPr="00611B32">
        <w:rPr>
          <w:sz w:val="24"/>
          <w:rtl/>
        </w:rPr>
        <w:t xml:space="preserve"> </w:t>
      </w:r>
      <w:r w:rsidRPr="00611B32">
        <w:rPr>
          <w:rFonts w:hint="cs"/>
          <w:sz w:val="24"/>
          <w:rtl/>
        </w:rPr>
        <w:t>סיפר</w:t>
      </w:r>
      <w:r w:rsidRPr="00611B32">
        <w:rPr>
          <w:sz w:val="24"/>
          <w:rtl/>
        </w:rPr>
        <w:t xml:space="preserve"> </w:t>
      </w:r>
      <w:r w:rsidRPr="00611B32">
        <w:rPr>
          <w:rFonts w:hint="cs"/>
          <w:sz w:val="24"/>
          <w:rtl/>
        </w:rPr>
        <w:t>לנו</w:t>
      </w:r>
      <w:r w:rsidRPr="00611B32">
        <w:rPr>
          <w:sz w:val="24"/>
          <w:rtl/>
        </w:rPr>
        <w:t xml:space="preserve"> </w:t>
      </w:r>
      <w:r w:rsidRPr="00611B32">
        <w:rPr>
          <w:rFonts w:hint="cs"/>
          <w:sz w:val="24"/>
          <w:rtl/>
        </w:rPr>
        <w:t>החייל</w:t>
      </w:r>
      <w:r w:rsidRPr="00611B32">
        <w:rPr>
          <w:sz w:val="24"/>
          <w:rtl/>
        </w:rPr>
        <w:t xml:space="preserve"> </w:t>
      </w:r>
      <w:r w:rsidRPr="00611B32">
        <w:rPr>
          <w:rFonts w:hint="cs"/>
          <w:sz w:val="24"/>
          <w:rtl/>
        </w:rPr>
        <w:t>כי</w:t>
      </w:r>
      <w:r w:rsidRPr="00611B32">
        <w:rPr>
          <w:sz w:val="24"/>
          <w:rtl/>
        </w:rPr>
        <w:t xml:space="preserve"> </w:t>
      </w:r>
      <w:r w:rsidRPr="00611B32">
        <w:rPr>
          <w:rFonts w:hint="cs"/>
          <w:sz w:val="24"/>
          <w:rtl/>
        </w:rPr>
        <w:t>בב</w:t>
      </w:r>
      <w:r>
        <w:rPr>
          <w:rFonts w:hint="cs"/>
          <w:sz w:val="24"/>
          <w:rtl/>
        </w:rPr>
        <w:t>ו</w:t>
      </w:r>
      <w:r w:rsidRPr="00611B32">
        <w:rPr>
          <w:rFonts w:hint="cs"/>
          <w:sz w:val="24"/>
          <w:rtl/>
        </w:rPr>
        <w:t>קר</w:t>
      </w:r>
      <w:r w:rsidRPr="00611B32">
        <w:rPr>
          <w:sz w:val="24"/>
          <w:rtl/>
        </w:rPr>
        <w:t xml:space="preserve"> </w:t>
      </w:r>
      <w:r w:rsidRPr="00611B32">
        <w:rPr>
          <w:rFonts w:hint="cs"/>
          <w:sz w:val="24"/>
          <w:rtl/>
        </w:rPr>
        <w:t>הודיעו</w:t>
      </w:r>
      <w:r w:rsidRPr="00611B32">
        <w:rPr>
          <w:sz w:val="24"/>
          <w:rtl/>
        </w:rPr>
        <w:t xml:space="preserve"> </w:t>
      </w:r>
      <w:r w:rsidRPr="00611B32">
        <w:rPr>
          <w:rFonts w:hint="cs"/>
          <w:sz w:val="24"/>
          <w:rtl/>
        </w:rPr>
        <w:t>לו</w:t>
      </w:r>
      <w:r w:rsidRPr="00611B32">
        <w:rPr>
          <w:sz w:val="24"/>
          <w:rtl/>
        </w:rPr>
        <w:t xml:space="preserve"> </w:t>
      </w:r>
      <w:r w:rsidRPr="00611B32">
        <w:rPr>
          <w:rFonts w:hint="cs"/>
          <w:sz w:val="24"/>
          <w:rtl/>
        </w:rPr>
        <w:t>שהוא</w:t>
      </w:r>
      <w:r w:rsidRPr="00611B32">
        <w:rPr>
          <w:sz w:val="24"/>
          <w:rtl/>
        </w:rPr>
        <w:t xml:space="preserve"> </w:t>
      </w:r>
      <w:r w:rsidRPr="00611B32">
        <w:rPr>
          <w:rFonts w:hint="cs"/>
          <w:sz w:val="24"/>
          <w:rtl/>
        </w:rPr>
        <w:t>מצטיין</w:t>
      </w:r>
      <w:r w:rsidRPr="00611B32">
        <w:rPr>
          <w:sz w:val="24"/>
          <w:rtl/>
        </w:rPr>
        <w:t xml:space="preserve"> </w:t>
      </w:r>
      <w:r w:rsidRPr="00611B32">
        <w:rPr>
          <w:rFonts w:hint="cs"/>
          <w:sz w:val="24"/>
          <w:rtl/>
        </w:rPr>
        <w:t>גדודי</w:t>
      </w:r>
      <w:r>
        <w:rPr>
          <w:rFonts w:hint="cs"/>
          <w:sz w:val="24"/>
          <w:rtl/>
        </w:rPr>
        <w:t>,</w:t>
      </w:r>
      <w:r w:rsidRPr="00611B32">
        <w:rPr>
          <w:sz w:val="24"/>
          <w:rtl/>
        </w:rPr>
        <w:t xml:space="preserve"> </w:t>
      </w:r>
      <w:r w:rsidRPr="00611B32">
        <w:rPr>
          <w:rFonts w:hint="cs"/>
          <w:sz w:val="24"/>
          <w:rtl/>
        </w:rPr>
        <w:t>והוא</w:t>
      </w:r>
      <w:r w:rsidRPr="00611B32">
        <w:rPr>
          <w:sz w:val="24"/>
          <w:rtl/>
        </w:rPr>
        <w:t xml:space="preserve"> </w:t>
      </w:r>
      <w:r w:rsidRPr="00611B32">
        <w:rPr>
          <w:rFonts w:hint="cs"/>
          <w:sz w:val="24"/>
          <w:rtl/>
        </w:rPr>
        <w:t>היה</w:t>
      </w:r>
      <w:r w:rsidRPr="00611B32">
        <w:rPr>
          <w:sz w:val="24"/>
          <w:rtl/>
        </w:rPr>
        <w:t xml:space="preserve"> </w:t>
      </w:r>
      <w:r>
        <w:rPr>
          <w:rFonts w:hint="cs"/>
          <w:sz w:val="24"/>
          <w:rtl/>
        </w:rPr>
        <w:t>'</w:t>
      </w:r>
      <w:r w:rsidRPr="00611B32">
        <w:rPr>
          <w:rFonts w:hint="cs"/>
          <w:sz w:val="24"/>
          <w:rtl/>
        </w:rPr>
        <w:t>מת</w:t>
      </w:r>
      <w:r>
        <w:rPr>
          <w:rFonts w:hint="cs"/>
          <w:sz w:val="24"/>
          <w:rtl/>
        </w:rPr>
        <w:t>'</w:t>
      </w:r>
      <w:r w:rsidRPr="00611B32">
        <w:rPr>
          <w:sz w:val="24"/>
          <w:rtl/>
        </w:rPr>
        <w:t xml:space="preserve"> </w:t>
      </w:r>
      <w:r w:rsidRPr="00611B32">
        <w:rPr>
          <w:rFonts w:hint="cs"/>
          <w:sz w:val="24"/>
          <w:rtl/>
        </w:rPr>
        <w:t>שא</w:t>
      </w:r>
      <w:r>
        <w:rPr>
          <w:rFonts w:hint="cs"/>
          <w:sz w:val="24"/>
          <w:rtl/>
        </w:rPr>
        <w:t>י</w:t>
      </w:r>
      <w:r w:rsidRPr="00611B32">
        <w:rPr>
          <w:rFonts w:hint="cs"/>
          <w:sz w:val="24"/>
          <w:rtl/>
        </w:rPr>
        <w:t>מא</w:t>
      </w:r>
      <w:r w:rsidRPr="00611B32">
        <w:rPr>
          <w:sz w:val="24"/>
          <w:rtl/>
        </w:rPr>
        <w:t xml:space="preserve"> </w:t>
      </w:r>
      <w:r w:rsidRPr="00611B32">
        <w:rPr>
          <w:rFonts w:hint="cs"/>
          <w:sz w:val="24"/>
          <w:rtl/>
        </w:rPr>
        <w:t>שלו</w:t>
      </w:r>
      <w:r w:rsidRPr="00611B32">
        <w:rPr>
          <w:sz w:val="24"/>
          <w:rtl/>
        </w:rPr>
        <w:t xml:space="preserve"> </w:t>
      </w:r>
      <w:r w:rsidRPr="00611B32">
        <w:rPr>
          <w:rFonts w:hint="cs"/>
          <w:sz w:val="24"/>
          <w:rtl/>
        </w:rPr>
        <w:t>תגיע</w:t>
      </w:r>
      <w:r>
        <w:rPr>
          <w:rFonts w:hint="cs"/>
          <w:sz w:val="24"/>
          <w:rtl/>
        </w:rPr>
        <w:t>.</w:t>
      </w:r>
      <w:r w:rsidRPr="00611B32">
        <w:rPr>
          <w:sz w:val="24"/>
          <w:rtl/>
        </w:rPr>
        <w:t xml:space="preserve"> </w:t>
      </w:r>
      <w:r w:rsidRPr="00611B32">
        <w:rPr>
          <w:rFonts w:hint="cs"/>
          <w:sz w:val="24"/>
          <w:rtl/>
        </w:rPr>
        <w:t>התאפקתי</w:t>
      </w:r>
      <w:r w:rsidRPr="00611B32">
        <w:rPr>
          <w:sz w:val="24"/>
          <w:rtl/>
        </w:rPr>
        <w:t xml:space="preserve"> </w:t>
      </w:r>
      <w:r w:rsidRPr="00611B32">
        <w:rPr>
          <w:rFonts w:hint="cs"/>
          <w:sz w:val="24"/>
          <w:rtl/>
        </w:rPr>
        <w:t>לא</w:t>
      </w:r>
      <w:r w:rsidRPr="00611B32">
        <w:rPr>
          <w:sz w:val="24"/>
          <w:rtl/>
        </w:rPr>
        <w:t xml:space="preserve"> </w:t>
      </w:r>
      <w:r w:rsidRPr="00611B32">
        <w:rPr>
          <w:rFonts w:hint="cs"/>
          <w:sz w:val="24"/>
          <w:rtl/>
        </w:rPr>
        <w:t>לגלות</w:t>
      </w:r>
      <w:r w:rsidRPr="00611B32">
        <w:rPr>
          <w:sz w:val="24"/>
          <w:rtl/>
        </w:rPr>
        <w:t xml:space="preserve"> </w:t>
      </w:r>
      <w:r w:rsidRPr="00611B32">
        <w:rPr>
          <w:rFonts w:hint="cs"/>
          <w:sz w:val="24"/>
          <w:rtl/>
        </w:rPr>
        <w:t>לו</w:t>
      </w:r>
      <w:r w:rsidRPr="00611B32">
        <w:rPr>
          <w:sz w:val="24"/>
          <w:rtl/>
        </w:rPr>
        <w:t xml:space="preserve"> </w:t>
      </w:r>
      <w:r w:rsidRPr="00611B32">
        <w:rPr>
          <w:rFonts w:hint="cs"/>
          <w:sz w:val="24"/>
          <w:rtl/>
        </w:rPr>
        <w:t>שהיא</w:t>
      </w:r>
      <w:r w:rsidRPr="00611B32">
        <w:rPr>
          <w:sz w:val="24"/>
          <w:rtl/>
        </w:rPr>
        <w:t xml:space="preserve"> </w:t>
      </w:r>
      <w:r w:rsidRPr="00611B32">
        <w:rPr>
          <w:rFonts w:hint="cs"/>
          <w:sz w:val="24"/>
          <w:rtl/>
        </w:rPr>
        <w:t>אכן</w:t>
      </w:r>
      <w:r w:rsidRPr="00611B32">
        <w:rPr>
          <w:sz w:val="24"/>
          <w:rtl/>
        </w:rPr>
        <w:t xml:space="preserve"> </w:t>
      </w:r>
      <w:r>
        <w:rPr>
          <w:rFonts w:hint="cs"/>
          <w:sz w:val="24"/>
          <w:rtl/>
        </w:rPr>
        <w:t>תבוא</w:t>
      </w:r>
      <w:r w:rsidRPr="00611B32">
        <w:rPr>
          <w:sz w:val="24"/>
          <w:rtl/>
        </w:rPr>
        <w:t xml:space="preserve">, </w:t>
      </w:r>
      <w:r>
        <w:rPr>
          <w:rFonts w:hint="cs"/>
          <w:sz w:val="24"/>
          <w:rtl/>
        </w:rPr>
        <w:t>ו</w:t>
      </w:r>
      <w:r w:rsidRPr="00371073">
        <w:rPr>
          <w:rFonts w:hint="cs"/>
          <w:sz w:val="24"/>
          <w:rtl/>
        </w:rPr>
        <w:t>באותו</w:t>
      </w:r>
      <w:r w:rsidRPr="00371073">
        <w:rPr>
          <w:sz w:val="24"/>
          <w:rtl/>
        </w:rPr>
        <w:t xml:space="preserve"> </w:t>
      </w:r>
      <w:r w:rsidRPr="00371073">
        <w:rPr>
          <w:rFonts w:hint="cs"/>
          <w:sz w:val="24"/>
          <w:rtl/>
        </w:rPr>
        <w:t>הרגע</w:t>
      </w:r>
      <w:r w:rsidRPr="00371073">
        <w:rPr>
          <w:sz w:val="24"/>
          <w:rtl/>
        </w:rPr>
        <w:t xml:space="preserve"> </w:t>
      </w:r>
      <w:r>
        <w:rPr>
          <w:rFonts w:hint="cs"/>
          <w:sz w:val="24"/>
          <w:rtl/>
        </w:rPr>
        <w:t xml:space="preserve">גם </w:t>
      </w:r>
      <w:r w:rsidRPr="00611B32">
        <w:rPr>
          <w:rFonts w:hint="cs"/>
          <w:sz w:val="24"/>
          <w:rtl/>
        </w:rPr>
        <w:t>התאפקתי</w:t>
      </w:r>
      <w:r w:rsidRPr="00611B32">
        <w:rPr>
          <w:sz w:val="24"/>
          <w:rtl/>
        </w:rPr>
        <w:t xml:space="preserve"> </w:t>
      </w:r>
      <w:r>
        <w:rPr>
          <w:rFonts w:hint="cs"/>
          <w:sz w:val="24"/>
          <w:rtl/>
        </w:rPr>
        <w:t>ש</w:t>
      </w:r>
      <w:r w:rsidRPr="00611B32">
        <w:rPr>
          <w:rFonts w:hint="cs"/>
          <w:sz w:val="24"/>
          <w:rtl/>
        </w:rPr>
        <w:t>לא</w:t>
      </w:r>
      <w:r w:rsidRPr="00611B32">
        <w:rPr>
          <w:sz w:val="24"/>
          <w:rtl/>
        </w:rPr>
        <w:t xml:space="preserve"> </w:t>
      </w:r>
      <w:r w:rsidRPr="00611B32">
        <w:rPr>
          <w:rFonts w:hint="cs"/>
          <w:sz w:val="24"/>
          <w:rtl/>
        </w:rPr>
        <w:t>לדמוע</w:t>
      </w:r>
      <w:r w:rsidRPr="00611B32">
        <w:rPr>
          <w:sz w:val="24"/>
          <w:rtl/>
        </w:rPr>
        <w:t>.</w:t>
      </w:r>
    </w:p>
    <w:p w14:paraId="6E8A5941" w14:textId="77777777" w:rsidR="00525635" w:rsidRPr="00611B32" w:rsidRDefault="00525635" w:rsidP="00525635">
      <w:pPr>
        <w:ind w:left="720"/>
        <w:rPr>
          <w:sz w:val="24"/>
          <w:rtl/>
        </w:rPr>
      </w:pPr>
      <w:r w:rsidRPr="00611B32">
        <w:rPr>
          <w:rFonts w:hint="cs"/>
          <w:sz w:val="24"/>
          <w:rtl/>
        </w:rPr>
        <w:t>הח</w:t>
      </w:r>
      <w:r>
        <w:rPr>
          <w:rFonts w:hint="cs"/>
          <w:sz w:val="24"/>
          <w:rtl/>
        </w:rPr>
        <w:t>ו</w:t>
      </w:r>
      <w:r w:rsidRPr="00611B32">
        <w:rPr>
          <w:rFonts w:hint="cs"/>
          <w:sz w:val="24"/>
          <w:rtl/>
        </w:rPr>
        <w:t>ויה</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הנערים</w:t>
      </w:r>
      <w:r w:rsidRPr="00611B32">
        <w:rPr>
          <w:sz w:val="24"/>
          <w:rtl/>
        </w:rPr>
        <w:t xml:space="preserve"> </w:t>
      </w:r>
      <w:r w:rsidRPr="00611B32">
        <w:rPr>
          <w:rFonts w:hint="cs"/>
          <w:sz w:val="24"/>
          <w:rtl/>
        </w:rPr>
        <w:t>שהשתתפו</w:t>
      </w:r>
      <w:r w:rsidRPr="00611B32">
        <w:rPr>
          <w:sz w:val="24"/>
          <w:rtl/>
        </w:rPr>
        <w:t xml:space="preserve"> </w:t>
      </w:r>
      <w:r w:rsidRPr="00611B32">
        <w:rPr>
          <w:rFonts w:hint="cs"/>
          <w:sz w:val="24"/>
          <w:rtl/>
        </w:rPr>
        <w:t>ה</w:t>
      </w:r>
      <w:r>
        <w:rPr>
          <w:rFonts w:hint="cs"/>
          <w:sz w:val="24"/>
          <w:rtl/>
        </w:rPr>
        <w:t>י</w:t>
      </w:r>
      <w:r w:rsidRPr="00611B32">
        <w:rPr>
          <w:rFonts w:hint="cs"/>
          <w:sz w:val="24"/>
          <w:rtl/>
        </w:rPr>
        <w:t>יתה</w:t>
      </w:r>
      <w:r w:rsidRPr="00611B32">
        <w:rPr>
          <w:sz w:val="24"/>
          <w:rtl/>
        </w:rPr>
        <w:t xml:space="preserve"> </w:t>
      </w:r>
      <w:r w:rsidRPr="00611B32">
        <w:rPr>
          <w:rFonts w:hint="cs"/>
          <w:sz w:val="24"/>
          <w:rtl/>
        </w:rPr>
        <w:t>אדירה</w:t>
      </w:r>
      <w:r>
        <w:rPr>
          <w:rFonts w:hint="cs"/>
          <w:sz w:val="24"/>
          <w:rtl/>
        </w:rPr>
        <w:t>,</w:t>
      </w:r>
      <w:r w:rsidRPr="00611B32">
        <w:rPr>
          <w:sz w:val="24"/>
          <w:rtl/>
        </w:rPr>
        <w:t xml:space="preserve"> </w:t>
      </w:r>
      <w:r>
        <w:rPr>
          <w:rFonts w:hint="cs"/>
          <w:sz w:val="24"/>
          <w:rtl/>
        </w:rPr>
        <w:t>ו</w:t>
      </w:r>
      <w:r w:rsidRPr="00611B32">
        <w:rPr>
          <w:rFonts w:hint="cs"/>
          <w:sz w:val="24"/>
          <w:rtl/>
        </w:rPr>
        <w:t>מסתבר</w:t>
      </w:r>
      <w:r w:rsidRPr="00611B32">
        <w:rPr>
          <w:sz w:val="24"/>
          <w:rtl/>
        </w:rPr>
        <w:t xml:space="preserve"> </w:t>
      </w:r>
      <w:r w:rsidRPr="00611B32">
        <w:rPr>
          <w:rFonts w:hint="cs"/>
          <w:sz w:val="24"/>
          <w:rtl/>
        </w:rPr>
        <w:t>שגם</w:t>
      </w:r>
      <w:r w:rsidRPr="00611B32">
        <w:rPr>
          <w:sz w:val="24"/>
          <w:rtl/>
        </w:rPr>
        <w:t xml:space="preserve"> </w:t>
      </w:r>
      <w:r w:rsidRPr="00611B32">
        <w:rPr>
          <w:rFonts w:hint="cs"/>
          <w:sz w:val="24"/>
          <w:rtl/>
        </w:rPr>
        <w:t>הלוחמים</w:t>
      </w:r>
      <w:r w:rsidRPr="00611B32">
        <w:rPr>
          <w:sz w:val="24"/>
          <w:rtl/>
        </w:rPr>
        <w:t xml:space="preserve"> </w:t>
      </w:r>
      <w:r w:rsidRPr="00611B32">
        <w:rPr>
          <w:rFonts w:hint="cs"/>
          <w:sz w:val="24"/>
          <w:rtl/>
        </w:rPr>
        <w:t>דיברו</w:t>
      </w:r>
      <w:r w:rsidRPr="00611B32">
        <w:rPr>
          <w:sz w:val="24"/>
          <w:rtl/>
        </w:rPr>
        <w:t xml:space="preserve"> </w:t>
      </w:r>
      <w:r w:rsidRPr="00611B32">
        <w:rPr>
          <w:rFonts w:hint="cs"/>
          <w:sz w:val="24"/>
          <w:rtl/>
        </w:rPr>
        <w:t>אחר</w:t>
      </w:r>
      <w:r w:rsidRPr="00611B32">
        <w:rPr>
          <w:sz w:val="24"/>
          <w:rtl/>
        </w:rPr>
        <w:t xml:space="preserve"> </w:t>
      </w:r>
      <w:r w:rsidRPr="00611B32">
        <w:rPr>
          <w:rFonts w:hint="cs"/>
          <w:sz w:val="24"/>
          <w:rtl/>
        </w:rPr>
        <w:t>כך</w:t>
      </w:r>
      <w:r w:rsidRPr="00611B32">
        <w:rPr>
          <w:sz w:val="24"/>
          <w:rtl/>
        </w:rPr>
        <w:t xml:space="preserve"> </w:t>
      </w:r>
      <w:r w:rsidRPr="00611B32">
        <w:rPr>
          <w:rFonts w:hint="cs"/>
          <w:sz w:val="24"/>
          <w:rtl/>
        </w:rPr>
        <w:t>על</w:t>
      </w:r>
      <w:r w:rsidRPr="00611B32">
        <w:rPr>
          <w:sz w:val="24"/>
          <w:rtl/>
        </w:rPr>
        <w:t xml:space="preserve"> </w:t>
      </w:r>
      <w:r w:rsidRPr="00611B32">
        <w:rPr>
          <w:rFonts w:hint="cs"/>
          <w:sz w:val="24"/>
          <w:rtl/>
        </w:rPr>
        <w:t>שלושת</w:t>
      </w:r>
      <w:r w:rsidRPr="00611B32">
        <w:rPr>
          <w:sz w:val="24"/>
          <w:rtl/>
        </w:rPr>
        <w:t xml:space="preserve"> </w:t>
      </w:r>
      <w:r w:rsidRPr="00611B32">
        <w:rPr>
          <w:rFonts w:hint="cs"/>
          <w:sz w:val="24"/>
          <w:rtl/>
        </w:rPr>
        <w:t>המורעלים</w:t>
      </w:r>
      <w:r w:rsidRPr="00611B32">
        <w:rPr>
          <w:sz w:val="24"/>
          <w:rtl/>
        </w:rPr>
        <w:t xml:space="preserve"> </w:t>
      </w:r>
      <w:r w:rsidRPr="00611B32">
        <w:rPr>
          <w:rFonts w:hint="cs"/>
          <w:sz w:val="24"/>
          <w:rtl/>
        </w:rPr>
        <w:t>מהתיכון</w:t>
      </w:r>
      <w:r w:rsidRPr="00611B32">
        <w:rPr>
          <w:sz w:val="24"/>
          <w:rtl/>
        </w:rPr>
        <w:t xml:space="preserve"> </w:t>
      </w:r>
      <w:r w:rsidRPr="00611B32">
        <w:rPr>
          <w:rFonts w:hint="cs"/>
          <w:sz w:val="24"/>
          <w:rtl/>
        </w:rPr>
        <w:t>שנכנסו</w:t>
      </w:r>
      <w:r w:rsidRPr="00611B32">
        <w:rPr>
          <w:sz w:val="24"/>
          <w:rtl/>
        </w:rPr>
        <w:t xml:space="preserve"> </w:t>
      </w:r>
      <w:r>
        <w:rPr>
          <w:rFonts w:hint="cs"/>
          <w:sz w:val="24"/>
          <w:rtl/>
        </w:rPr>
        <w:t>תחת ה</w:t>
      </w:r>
      <w:r w:rsidRPr="00611B32">
        <w:rPr>
          <w:rFonts w:hint="cs"/>
          <w:sz w:val="24"/>
          <w:rtl/>
        </w:rPr>
        <w:t>אלונקה</w:t>
      </w:r>
      <w:r w:rsidRPr="00611B32">
        <w:rPr>
          <w:sz w:val="24"/>
          <w:rtl/>
        </w:rPr>
        <w:t xml:space="preserve">, </w:t>
      </w:r>
      <w:r w:rsidRPr="00611B32">
        <w:rPr>
          <w:rFonts w:hint="cs"/>
          <w:sz w:val="24"/>
          <w:rtl/>
        </w:rPr>
        <w:t>רצו</w:t>
      </w:r>
      <w:r w:rsidRPr="00611B32">
        <w:rPr>
          <w:sz w:val="24"/>
          <w:rtl/>
        </w:rPr>
        <w:t xml:space="preserve"> </w:t>
      </w:r>
      <w:r>
        <w:rPr>
          <w:rFonts w:hint="cs"/>
          <w:sz w:val="24"/>
          <w:rtl/>
        </w:rPr>
        <w:t xml:space="preserve">עם החיילים </w:t>
      </w:r>
      <w:r w:rsidRPr="00304D89">
        <w:rPr>
          <w:rFonts w:hint="cs"/>
          <w:sz w:val="24"/>
          <w:rtl/>
        </w:rPr>
        <w:t>בקילומטרים</w:t>
      </w:r>
      <w:r w:rsidRPr="00304D89">
        <w:rPr>
          <w:sz w:val="24"/>
          <w:rtl/>
        </w:rPr>
        <w:t xml:space="preserve"> </w:t>
      </w:r>
      <w:r w:rsidRPr="00304D89">
        <w:rPr>
          <w:rFonts w:hint="cs"/>
          <w:sz w:val="24"/>
          <w:rtl/>
        </w:rPr>
        <w:t xml:space="preserve">האחרונים </w:t>
      </w:r>
      <w:r w:rsidRPr="00611B32">
        <w:rPr>
          <w:rFonts w:hint="cs"/>
          <w:sz w:val="24"/>
          <w:rtl/>
        </w:rPr>
        <w:t>וחילקו</w:t>
      </w:r>
      <w:r w:rsidRPr="00611B32">
        <w:rPr>
          <w:sz w:val="24"/>
          <w:rtl/>
        </w:rPr>
        <w:t xml:space="preserve"> </w:t>
      </w:r>
      <w:r>
        <w:rPr>
          <w:rFonts w:hint="cs"/>
          <w:sz w:val="24"/>
          <w:rtl/>
        </w:rPr>
        <w:t xml:space="preserve">להם </w:t>
      </w:r>
      <w:r w:rsidRPr="00611B32">
        <w:rPr>
          <w:rFonts w:hint="cs"/>
          <w:sz w:val="24"/>
          <w:rtl/>
        </w:rPr>
        <w:t>ממתקים</w:t>
      </w:r>
      <w:r w:rsidRPr="00611B32">
        <w:rPr>
          <w:sz w:val="24"/>
          <w:rtl/>
        </w:rPr>
        <w:t xml:space="preserve">. </w:t>
      </w:r>
      <w:r w:rsidRPr="00611B32">
        <w:rPr>
          <w:rFonts w:hint="cs"/>
          <w:sz w:val="24"/>
          <w:rtl/>
        </w:rPr>
        <w:t>עבורנו</w:t>
      </w:r>
      <w:r w:rsidRPr="00611B32">
        <w:rPr>
          <w:sz w:val="24"/>
          <w:rtl/>
        </w:rPr>
        <w:t xml:space="preserve">, </w:t>
      </w:r>
      <w:r w:rsidRPr="00611B32">
        <w:rPr>
          <w:rFonts w:hint="cs"/>
          <w:sz w:val="24"/>
          <w:rtl/>
        </w:rPr>
        <w:t>זו</w:t>
      </w:r>
      <w:r>
        <w:rPr>
          <w:rFonts w:hint="cs"/>
          <w:sz w:val="24"/>
          <w:rtl/>
        </w:rPr>
        <w:t>הי</w:t>
      </w:r>
      <w:r w:rsidRPr="00611B32">
        <w:rPr>
          <w:sz w:val="24"/>
          <w:rtl/>
        </w:rPr>
        <w:t xml:space="preserve"> </w:t>
      </w:r>
      <w:r w:rsidRPr="00611B32">
        <w:rPr>
          <w:rFonts w:hint="cs"/>
          <w:sz w:val="24"/>
          <w:rtl/>
        </w:rPr>
        <w:t>המהות</w:t>
      </w:r>
      <w:r w:rsidRPr="00611B32">
        <w:rPr>
          <w:sz w:val="24"/>
          <w:rtl/>
        </w:rPr>
        <w:t xml:space="preserve"> </w:t>
      </w:r>
      <w:r>
        <w:rPr>
          <w:rFonts w:hint="cs"/>
          <w:sz w:val="24"/>
          <w:rtl/>
        </w:rPr>
        <w:t xml:space="preserve">וזהו </w:t>
      </w:r>
      <w:r w:rsidRPr="00611B32">
        <w:rPr>
          <w:rFonts w:hint="cs"/>
          <w:sz w:val="24"/>
          <w:rtl/>
        </w:rPr>
        <w:t>החוט</w:t>
      </w:r>
      <w:r w:rsidRPr="00611B32">
        <w:rPr>
          <w:sz w:val="24"/>
          <w:rtl/>
        </w:rPr>
        <w:t xml:space="preserve"> </w:t>
      </w:r>
      <w:r w:rsidRPr="00611B32">
        <w:rPr>
          <w:rFonts w:hint="cs"/>
          <w:sz w:val="24"/>
          <w:rtl/>
        </w:rPr>
        <w:t>הבין</w:t>
      </w:r>
      <w:r w:rsidRPr="00371073">
        <w:rPr>
          <w:rFonts w:hint="cs"/>
          <w:sz w:val="24"/>
          <w:vertAlign w:val="superscript"/>
          <w:rtl/>
        </w:rPr>
        <w:t>-</w:t>
      </w:r>
      <w:r w:rsidRPr="00611B32">
        <w:rPr>
          <w:rFonts w:hint="cs"/>
          <w:sz w:val="24"/>
          <w:rtl/>
        </w:rPr>
        <w:t>דורי</w:t>
      </w:r>
      <w:r w:rsidRPr="00611B32">
        <w:rPr>
          <w:sz w:val="24"/>
          <w:rtl/>
        </w:rPr>
        <w:t xml:space="preserve"> </w:t>
      </w:r>
      <w:r w:rsidRPr="00371073">
        <w:rPr>
          <w:rFonts w:hint="cs"/>
          <w:sz w:val="24"/>
          <w:rtl/>
        </w:rPr>
        <w:t>המקשר</w:t>
      </w:r>
      <w:r w:rsidRPr="00371073">
        <w:rPr>
          <w:sz w:val="24"/>
          <w:rtl/>
        </w:rPr>
        <w:t xml:space="preserve"> </w:t>
      </w:r>
      <w:r w:rsidRPr="00611B32">
        <w:rPr>
          <w:rFonts w:hint="cs"/>
          <w:sz w:val="24"/>
          <w:rtl/>
        </w:rPr>
        <w:t>ומלווה</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הנערים</w:t>
      </w:r>
      <w:r w:rsidRPr="00611B32">
        <w:rPr>
          <w:sz w:val="24"/>
          <w:rtl/>
        </w:rPr>
        <w:t xml:space="preserve"> </w:t>
      </w:r>
      <w:r w:rsidRPr="00611B32">
        <w:rPr>
          <w:rFonts w:hint="cs"/>
          <w:sz w:val="24"/>
          <w:rtl/>
        </w:rPr>
        <w:t>והנערות</w:t>
      </w:r>
      <w:r w:rsidRPr="00611B32">
        <w:rPr>
          <w:sz w:val="24"/>
          <w:rtl/>
        </w:rPr>
        <w:t xml:space="preserve"> </w:t>
      </w:r>
      <w:r w:rsidRPr="00611B32">
        <w:rPr>
          <w:rFonts w:hint="cs"/>
          <w:sz w:val="24"/>
          <w:rtl/>
        </w:rPr>
        <w:t>הנפלאים</w:t>
      </w:r>
      <w:r w:rsidRPr="00611B32">
        <w:rPr>
          <w:sz w:val="24"/>
          <w:rtl/>
        </w:rPr>
        <w:t xml:space="preserve"> </w:t>
      </w:r>
      <w:r w:rsidRPr="00611B32">
        <w:rPr>
          <w:rFonts w:hint="cs"/>
          <w:sz w:val="24"/>
          <w:rtl/>
        </w:rPr>
        <w:t>שלנו</w:t>
      </w:r>
      <w:r>
        <w:rPr>
          <w:rFonts w:hint="cs"/>
          <w:sz w:val="24"/>
          <w:rtl/>
        </w:rPr>
        <w:t>:</w:t>
      </w:r>
      <w:r w:rsidRPr="00611B32">
        <w:rPr>
          <w:sz w:val="24"/>
          <w:rtl/>
        </w:rPr>
        <w:t xml:space="preserve"> </w:t>
      </w:r>
      <w:r w:rsidRPr="00611B32">
        <w:rPr>
          <w:rFonts w:hint="cs"/>
          <w:sz w:val="24"/>
          <w:rtl/>
        </w:rPr>
        <w:t>בית</w:t>
      </w:r>
      <w:r w:rsidRPr="00611B32">
        <w:rPr>
          <w:sz w:val="24"/>
          <w:rtl/>
        </w:rPr>
        <w:t xml:space="preserve"> </w:t>
      </w:r>
      <w:r w:rsidRPr="00611B32">
        <w:rPr>
          <w:rFonts w:hint="cs"/>
          <w:sz w:val="24"/>
          <w:rtl/>
        </w:rPr>
        <w:t>חינוך</w:t>
      </w:r>
      <w:r w:rsidRPr="00611B32">
        <w:rPr>
          <w:sz w:val="24"/>
          <w:rtl/>
        </w:rPr>
        <w:t xml:space="preserve"> </w:t>
      </w:r>
      <w:r w:rsidRPr="00611B32">
        <w:rPr>
          <w:rFonts w:hint="cs"/>
          <w:sz w:val="24"/>
          <w:rtl/>
        </w:rPr>
        <w:t>כמשפחה</w:t>
      </w:r>
      <w:r>
        <w:rPr>
          <w:rFonts w:hint="cs"/>
          <w:sz w:val="24"/>
          <w:rtl/>
        </w:rPr>
        <w:t>,</w:t>
      </w:r>
      <w:r>
        <w:rPr>
          <w:sz w:val="24"/>
        </w:rPr>
        <w:t xml:space="preserve"> </w:t>
      </w:r>
      <w:r w:rsidRPr="00611B32">
        <w:rPr>
          <w:rFonts w:hint="cs"/>
          <w:sz w:val="24"/>
          <w:rtl/>
        </w:rPr>
        <w:t>כאיש</w:t>
      </w:r>
      <w:r w:rsidRPr="00611B32">
        <w:rPr>
          <w:sz w:val="24"/>
          <w:rtl/>
        </w:rPr>
        <w:t xml:space="preserve"> </w:t>
      </w:r>
      <w:r w:rsidRPr="00611B32">
        <w:rPr>
          <w:rFonts w:hint="cs"/>
          <w:sz w:val="24"/>
          <w:rtl/>
        </w:rPr>
        <w:t>אחד</w:t>
      </w:r>
      <w:r w:rsidRPr="00611B32">
        <w:rPr>
          <w:sz w:val="24"/>
          <w:rtl/>
        </w:rPr>
        <w:t xml:space="preserve"> </w:t>
      </w:r>
      <w:r w:rsidRPr="00611B32">
        <w:rPr>
          <w:rFonts w:hint="cs"/>
          <w:sz w:val="24"/>
          <w:rtl/>
        </w:rPr>
        <w:t>בלב</w:t>
      </w:r>
      <w:r w:rsidRPr="00611B32">
        <w:rPr>
          <w:sz w:val="24"/>
          <w:rtl/>
        </w:rPr>
        <w:t xml:space="preserve"> </w:t>
      </w:r>
      <w:r w:rsidRPr="00611B32">
        <w:rPr>
          <w:rFonts w:hint="cs"/>
          <w:sz w:val="24"/>
          <w:rtl/>
        </w:rPr>
        <w:t>אחד</w:t>
      </w:r>
      <w:r w:rsidRPr="00611B32">
        <w:rPr>
          <w:sz w:val="24"/>
          <w:rtl/>
        </w:rPr>
        <w:t>.</w:t>
      </w:r>
    </w:p>
    <w:p w14:paraId="4C8F0A59" w14:textId="77777777" w:rsidR="00525635" w:rsidRDefault="00525635" w:rsidP="00525635">
      <w:pPr>
        <w:rPr>
          <w:sz w:val="24"/>
          <w:rtl/>
        </w:rPr>
      </w:pPr>
    </w:p>
    <w:p w14:paraId="268CDC5D" w14:textId="77777777" w:rsidR="00525635" w:rsidRDefault="00525635" w:rsidP="00525635">
      <w:pPr>
        <w:rPr>
          <w:sz w:val="24"/>
          <w:rtl/>
        </w:rPr>
      </w:pPr>
      <w:r w:rsidRPr="00611B32">
        <w:rPr>
          <w:rFonts w:hint="cs"/>
          <w:sz w:val="24"/>
          <w:rtl/>
        </w:rPr>
        <w:t>הס</w:t>
      </w:r>
      <w:r>
        <w:rPr>
          <w:rFonts w:hint="cs"/>
          <w:sz w:val="24"/>
          <w:rtl/>
        </w:rPr>
        <w:t>י</w:t>
      </w:r>
      <w:r w:rsidRPr="00611B32">
        <w:rPr>
          <w:rFonts w:hint="cs"/>
          <w:sz w:val="24"/>
          <w:rtl/>
        </w:rPr>
        <w:t>פור</w:t>
      </w:r>
      <w:r w:rsidRPr="00611B32">
        <w:rPr>
          <w:sz w:val="24"/>
          <w:rtl/>
        </w:rPr>
        <w:t xml:space="preserve"> </w:t>
      </w:r>
      <w:r w:rsidRPr="00611B32">
        <w:rPr>
          <w:rFonts w:hint="cs"/>
          <w:sz w:val="24"/>
          <w:rtl/>
        </w:rPr>
        <w:t>השני</w:t>
      </w:r>
      <w:r>
        <w:rPr>
          <w:rFonts w:hint="cs"/>
          <w:sz w:val="24"/>
          <w:rtl/>
        </w:rPr>
        <w:t xml:space="preserve"> קשור ל</w:t>
      </w:r>
      <w:r w:rsidRPr="00611B32">
        <w:rPr>
          <w:rFonts w:hint="cs"/>
          <w:sz w:val="24"/>
          <w:rtl/>
        </w:rPr>
        <w:t>אירוע</w:t>
      </w:r>
      <w:r w:rsidRPr="00611B32">
        <w:rPr>
          <w:sz w:val="24"/>
          <w:rtl/>
        </w:rPr>
        <w:t xml:space="preserve"> </w:t>
      </w:r>
      <w:r w:rsidRPr="00611B32">
        <w:rPr>
          <w:rFonts w:hint="cs"/>
          <w:sz w:val="24"/>
          <w:rtl/>
        </w:rPr>
        <w:t>קשה</w:t>
      </w:r>
      <w:r w:rsidRPr="00611B32">
        <w:rPr>
          <w:sz w:val="24"/>
          <w:rtl/>
        </w:rPr>
        <w:t xml:space="preserve"> </w:t>
      </w:r>
      <w:r w:rsidRPr="00611B32">
        <w:rPr>
          <w:rFonts w:hint="cs"/>
          <w:sz w:val="24"/>
          <w:rtl/>
        </w:rPr>
        <w:t>מא</w:t>
      </w:r>
      <w:r>
        <w:rPr>
          <w:rFonts w:hint="cs"/>
          <w:sz w:val="24"/>
          <w:rtl/>
        </w:rPr>
        <w:t>ו</w:t>
      </w:r>
      <w:r w:rsidRPr="00611B32">
        <w:rPr>
          <w:rFonts w:hint="cs"/>
          <w:sz w:val="24"/>
          <w:rtl/>
        </w:rPr>
        <w:t>ד</w:t>
      </w:r>
      <w:r w:rsidRPr="00611B32">
        <w:rPr>
          <w:sz w:val="24"/>
          <w:rtl/>
        </w:rPr>
        <w:t>.</w:t>
      </w:r>
    </w:p>
    <w:p w14:paraId="04EEA212" w14:textId="77777777" w:rsidR="00525635" w:rsidRPr="00611B32" w:rsidRDefault="00525635" w:rsidP="00525635">
      <w:pPr>
        <w:ind w:left="720"/>
        <w:rPr>
          <w:sz w:val="24"/>
          <w:rtl/>
        </w:rPr>
      </w:pPr>
      <w:r>
        <w:rPr>
          <w:rFonts w:hint="cs"/>
          <w:sz w:val="24"/>
          <w:rtl/>
        </w:rPr>
        <w:t xml:space="preserve">נכד של אחת הגננות הוותיקות במחוז חיפה </w:t>
      </w:r>
      <w:r w:rsidRPr="00611B32">
        <w:rPr>
          <w:rFonts w:hint="cs"/>
          <w:sz w:val="24"/>
          <w:rtl/>
        </w:rPr>
        <w:t>נפטר</w:t>
      </w:r>
      <w:r w:rsidRPr="00611B32">
        <w:rPr>
          <w:sz w:val="24"/>
          <w:rtl/>
        </w:rPr>
        <w:t xml:space="preserve"> </w:t>
      </w:r>
      <w:r>
        <w:rPr>
          <w:rFonts w:hint="cs"/>
          <w:sz w:val="24"/>
          <w:rtl/>
        </w:rPr>
        <w:t xml:space="preserve">בגיל </w:t>
      </w:r>
      <w:r w:rsidRPr="00611B32">
        <w:rPr>
          <w:rFonts w:hint="cs"/>
          <w:sz w:val="24"/>
          <w:rtl/>
        </w:rPr>
        <w:t>שלושה</w:t>
      </w:r>
      <w:r w:rsidRPr="00611B32">
        <w:rPr>
          <w:sz w:val="24"/>
          <w:rtl/>
        </w:rPr>
        <w:t xml:space="preserve"> </w:t>
      </w:r>
      <w:r w:rsidRPr="00611B32">
        <w:rPr>
          <w:rFonts w:hint="cs"/>
          <w:sz w:val="24"/>
          <w:rtl/>
        </w:rPr>
        <w:t>חדשים</w:t>
      </w:r>
      <w:r w:rsidRPr="00611B32">
        <w:rPr>
          <w:sz w:val="24"/>
          <w:rtl/>
        </w:rPr>
        <w:t xml:space="preserve"> </w:t>
      </w:r>
      <w:r>
        <w:rPr>
          <w:sz w:val="24"/>
          <w:rtl/>
        </w:rPr>
        <w:t>–</w:t>
      </w:r>
      <w:r w:rsidRPr="00611B32">
        <w:rPr>
          <w:sz w:val="24"/>
          <w:rtl/>
        </w:rPr>
        <w:t xml:space="preserve"> </w:t>
      </w:r>
      <w:r w:rsidRPr="00611B32">
        <w:rPr>
          <w:rFonts w:hint="cs"/>
          <w:sz w:val="24"/>
          <w:rtl/>
        </w:rPr>
        <w:t>מוות</w:t>
      </w:r>
      <w:r w:rsidRPr="00611B32">
        <w:rPr>
          <w:sz w:val="24"/>
          <w:rtl/>
        </w:rPr>
        <w:t xml:space="preserve"> </w:t>
      </w:r>
      <w:r w:rsidRPr="00611B32">
        <w:rPr>
          <w:rFonts w:hint="cs"/>
          <w:sz w:val="24"/>
          <w:rtl/>
        </w:rPr>
        <w:t>בעריסה</w:t>
      </w:r>
      <w:r w:rsidRPr="00611B32">
        <w:rPr>
          <w:sz w:val="24"/>
          <w:rtl/>
        </w:rPr>
        <w:t xml:space="preserve">. </w:t>
      </w:r>
      <w:r w:rsidRPr="00611B32">
        <w:rPr>
          <w:rFonts w:hint="cs"/>
          <w:sz w:val="24"/>
          <w:rtl/>
        </w:rPr>
        <w:t>בנה</w:t>
      </w:r>
      <w:r w:rsidRPr="00611B32">
        <w:rPr>
          <w:sz w:val="24"/>
          <w:rtl/>
        </w:rPr>
        <w:t xml:space="preserve"> </w:t>
      </w:r>
      <w:r w:rsidRPr="00611B32">
        <w:rPr>
          <w:rFonts w:hint="cs"/>
          <w:sz w:val="24"/>
          <w:rtl/>
        </w:rPr>
        <w:t>הגיע</w:t>
      </w:r>
      <w:r w:rsidRPr="00611B32">
        <w:rPr>
          <w:sz w:val="24"/>
          <w:rtl/>
        </w:rPr>
        <w:t xml:space="preserve"> </w:t>
      </w:r>
      <w:r w:rsidRPr="00611B32">
        <w:rPr>
          <w:rFonts w:hint="cs"/>
          <w:sz w:val="24"/>
          <w:rtl/>
        </w:rPr>
        <w:t>מלימודיו</w:t>
      </w:r>
      <w:r w:rsidRPr="00611B32">
        <w:rPr>
          <w:sz w:val="24"/>
          <w:rtl/>
        </w:rPr>
        <w:t xml:space="preserve"> </w:t>
      </w:r>
      <w:r w:rsidRPr="00611B32">
        <w:rPr>
          <w:rFonts w:hint="cs"/>
          <w:sz w:val="24"/>
          <w:rtl/>
        </w:rPr>
        <w:t>בחו</w:t>
      </w:r>
      <w:r>
        <w:rPr>
          <w:rFonts w:hint="cs"/>
          <w:sz w:val="24"/>
          <w:rtl/>
        </w:rPr>
        <w:t>"</w:t>
      </w:r>
      <w:r w:rsidRPr="00611B32">
        <w:rPr>
          <w:rFonts w:hint="cs"/>
          <w:sz w:val="24"/>
          <w:rtl/>
        </w:rPr>
        <w:t>ל</w:t>
      </w:r>
      <w:r>
        <w:rPr>
          <w:rFonts w:hint="cs"/>
          <w:sz w:val="24"/>
          <w:rtl/>
        </w:rPr>
        <w:t xml:space="preserve"> כדי</w:t>
      </w:r>
      <w:r w:rsidRPr="00611B32">
        <w:rPr>
          <w:sz w:val="24"/>
          <w:rtl/>
        </w:rPr>
        <w:t xml:space="preserve"> </w:t>
      </w:r>
      <w:r w:rsidRPr="00611B32">
        <w:rPr>
          <w:rFonts w:hint="cs"/>
          <w:sz w:val="24"/>
          <w:rtl/>
        </w:rPr>
        <w:t>לשבת</w:t>
      </w:r>
      <w:r w:rsidRPr="00611B32">
        <w:rPr>
          <w:sz w:val="24"/>
          <w:rtl/>
        </w:rPr>
        <w:t xml:space="preserve"> </w:t>
      </w:r>
      <w:r w:rsidRPr="00611B32">
        <w:rPr>
          <w:rFonts w:hint="cs"/>
          <w:sz w:val="24"/>
          <w:rtl/>
        </w:rPr>
        <w:t>שבעה</w:t>
      </w:r>
      <w:r w:rsidRPr="00611B32">
        <w:rPr>
          <w:sz w:val="24"/>
          <w:rtl/>
        </w:rPr>
        <w:t xml:space="preserve"> </w:t>
      </w:r>
      <w:r w:rsidRPr="00611B32">
        <w:rPr>
          <w:rFonts w:hint="cs"/>
          <w:sz w:val="24"/>
          <w:rtl/>
        </w:rPr>
        <w:t>בבית</w:t>
      </w:r>
      <w:r w:rsidRPr="00611B32">
        <w:rPr>
          <w:sz w:val="24"/>
          <w:rtl/>
        </w:rPr>
        <w:t xml:space="preserve"> </w:t>
      </w:r>
      <w:r w:rsidRPr="00611B32">
        <w:rPr>
          <w:rFonts w:hint="cs"/>
          <w:sz w:val="24"/>
          <w:rtl/>
        </w:rPr>
        <w:t>אמו</w:t>
      </w:r>
      <w:r w:rsidRPr="00611B32">
        <w:rPr>
          <w:sz w:val="24"/>
          <w:rtl/>
        </w:rPr>
        <w:t xml:space="preserve">, </w:t>
      </w:r>
      <w:r w:rsidRPr="00611B32">
        <w:rPr>
          <w:rFonts w:hint="cs"/>
          <w:sz w:val="24"/>
          <w:rtl/>
        </w:rPr>
        <w:t>ואחרי</w:t>
      </w:r>
      <w:r w:rsidRPr="00611B32">
        <w:rPr>
          <w:sz w:val="24"/>
          <w:rtl/>
        </w:rPr>
        <w:t xml:space="preserve"> </w:t>
      </w:r>
      <w:r w:rsidRPr="00611B32">
        <w:rPr>
          <w:rFonts w:hint="cs"/>
          <w:sz w:val="24"/>
          <w:rtl/>
        </w:rPr>
        <w:t>שלושה</w:t>
      </w:r>
      <w:r w:rsidRPr="00611B32">
        <w:rPr>
          <w:sz w:val="24"/>
          <w:rtl/>
        </w:rPr>
        <w:t xml:space="preserve"> </w:t>
      </w:r>
      <w:r w:rsidRPr="00611B32">
        <w:rPr>
          <w:rFonts w:hint="cs"/>
          <w:sz w:val="24"/>
          <w:rtl/>
        </w:rPr>
        <w:t>ימים</w:t>
      </w:r>
      <w:r>
        <w:rPr>
          <w:rFonts w:hint="cs"/>
          <w:sz w:val="24"/>
          <w:rtl/>
        </w:rPr>
        <w:t xml:space="preserve"> גם</w:t>
      </w:r>
      <w:r w:rsidRPr="00611B32">
        <w:rPr>
          <w:sz w:val="24"/>
          <w:rtl/>
        </w:rPr>
        <w:t xml:space="preserve"> </w:t>
      </w:r>
      <w:r w:rsidRPr="00611B32">
        <w:rPr>
          <w:rFonts w:hint="cs"/>
          <w:sz w:val="24"/>
          <w:rtl/>
        </w:rPr>
        <w:t>היא</w:t>
      </w:r>
      <w:r w:rsidRPr="00611B32">
        <w:rPr>
          <w:sz w:val="24"/>
          <w:rtl/>
        </w:rPr>
        <w:t xml:space="preserve"> </w:t>
      </w:r>
      <w:r w:rsidRPr="00611B32">
        <w:rPr>
          <w:rFonts w:hint="cs"/>
          <w:sz w:val="24"/>
          <w:rtl/>
        </w:rPr>
        <w:t>נפטרה</w:t>
      </w:r>
      <w:r w:rsidRPr="00611B32">
        <w:rPr>
          <w:sz w:val="24"/>
          <w:rtl/>
        </w:rPr>
        <w:t xml:space="preserve">, </w:t>
      </w:r>
      <w:r w:rsidRPr="00611B32">
        <w:rPr>
          <w:rFonts w:hint="cs"/>
          <w:sz w:val="24"/>
          <w:rtl/>
        </w:rPr>
        <w:t>ל</w:t>
      </w:r>
      <w:r>
        <w:rPr>
          <w:rFonts w:hint="cs"/>
          <w:sz w:val="24"/>
          <w:rtl/>
        </w:rPr>
        <w:t>א עלינו</w:t>
      </w:r>
      <w:r w:rsidRPr="00611B32">
        <w:rPr>
          <w:sz w:val="24"/>
          <w:rtl/>
        </w:rPr>
        <w:t xml:space="preserve">. </w:t>
      </w:r>
      <w:r>
        <w:rPr>
          <w:rFonts w:hint="cs"/>
          <w:sz w:val="24"/>
          <w:rtl/>
        </w:rPr>
        <w:t xml:space="preserve">כאשר הגעתי </w:t>
      </w:r>
      <w:r w:rsidRPr="00611B32">
        <w:rPr>
          <w:rFonts w:hint="cs"/>
          <w:sz w:val="24"/>
          <w:rtl/>
        </w:rPr>
        <w:t>לניחום</w:t>
      </w:r>
      <w:r w:rsidRPr="00611B32">
        <w:rPr>
          <w:sz w:val="24"/>
          <w:rtl/>
        </w:rPr>
        <w:t xml:space="preserve"> </w:t>
      </w:r>
      <w:r w:rsidRPr="00611B32">
        <w:rPr>
          <w:rFonts w:hint="cs"/>
          <w:sz w:val="24"/>
          <w:rtl/>
        </w:rPr>
        <w:t>אבלים</w:t>
      </w:r>
      <w:r>
        <w:rPr>
          <w:rFonts w:hint="cs"/>
          <w:sz w:val="24"/>
          <w:rtl/>
        </w:rPr>
        <w:t xml:space="preserve"> שמעתי את בנה של הגננת, אביו של </w:t>
      </w:r>
      <w:r>
        <w:rPr>
          <w:rFonts w:hint="cs"/>
          <w:sz w:val="24"/>
          <w:rtl/>
        </w:rPr>
        <w:lastRenderedPageBreak/>
        <w:t>התינוק, מד</w:t>
      </w:r>
      <w:r w:rsidRPr="00611B32">
        <w:rPr>
          <w:rFonts w:hint="cs"/>
          <w:sz w:val="24"/>
          <w:rtl/>
        </w:rPr>
        <w:t>בר</w:t>
      </w:r>
      <w:r w:rsidRPr="00611B32">
        <w:rPr>
          <w:sz w:val="24"/>
          <w:rtl/>
        </w:rPr>
        <w:t xml:space="preserve"> </w:t>
      </w:r>
      <w:r w:rsidRPr="00611B32">
        <w:rPr>
          <w:rFonts w:hint="cs"/>
          <w:sz w:val="24"/>
          <w:rtl/>
        </w:rPr>
        <w:t>בעוצמה</w:t>
      </w:r>
      <w:r w:rsidRPr="00611B32">
        <w:rPr>
          <w:sz w:val="24"/>
          <w:rtl/>
        </w:rPr>
        <w:t xml:space="preserve"> </w:t>
      </w:r>
      <w:r w:rsidRPr="00611B32">
        <w:rPr>
          <w:rFonts w:hint="cs"/>
          <w:sz w:val="24"/>
          <w:rtl/>
        </w:rPr>
        <w:t>ובאמונה</w:t>
      </w:r>
      <w:r w:rsidRPr="00611B32">
        <w:rPr>
          <w:sz w:val="24"/>
          <w:rtl/>
        </w:rPr>
        <w:t xml:space="preserve"> </w:t>
      </w:r>
      <w:r w:rsidRPr="00611B32">
        <w:rPr>
          <w:rFonts w:hint="cs"/>
          <w:sz w:val="24"/>
          <w:rtl/>
        </w:rPr>
        <w:t>גדולה</w:t>
      </w:r>
      <w:r w:rsidRPr="00611B32">
        <w:rPr>
          <w:sz w:val="24"/>
          <w:rtl/>
        </w:rPr>
        <w:t xml:space="preserve">, </w:t>
      </w:r>
      <w:r w:rsidRPr="00611B32">
        <w:rPr>
          <w:rFonts w:hint="cs"/>
          <w:sz w:val="24"/>
          <w:rtl/>
        </w:rPr>
        <w:t>ואז</w:t>
      </w:r>
      <w:r w:rsidRPr="00611B32">
        <w:rPr>
          <w:sz w:val="24"/>
          <w:rtl/>
        </w:rPr>
        <w:t xml:space="preserve"> </w:t>
      </w:r>
      <w:r>
        <w:rPr>
          <w:rFonts w:hint="cs"/>
          <w:sz w:val="24"/>
          <w:rtl/>
        </w:rPr>
        <w:t xml:space="preserve">הוא </w:t>
      </w:r>
      <w:r w:rsidRPr="00611B32">
        <w:rPr>
          <w:rFonts w:hint="cs"/>
          <w:sz w:val="24"/>
          <w:rtl/>
        </w:rPr>
        <w:t>הוסיף</w:t>
      </w:r>
      <w:r w:rsidRPr="00611B32">
        <w:rPr>
          <w:sz w:val="24"/>
          <w:rtl/>
        </w:rPr>
        <w:t xml:space="preserve"> </w:t>
      </w:r>
      <w:r w:rsidRPr="00611B32">
        <w:rPr>
          <w:rFonts w:hint="cs"/>
          <w:sz w:val="24"/>
          <w:rtl/>
        </w:rPr>
        <w:t>ואמר</w:t>
      </w:r>
      <w:r w:rsidRPr="00611B32">
        <w:rPr>
          <w:sz w:val="24"/>
          <w:rtl/>
        </w:rPr>
        <w:t xml:space="preserve">: </w:t>
      </w:r>
      <w:r>
        <w:rPr>
          <w:rFonts w:hint="cs"/>
          <w:sz w:val="24"/>
          <w:rtl/>
        </w:rPr>
        <w:t>'</w:t>
      </w:r>
      <w:r w:rsidRPr="00611B32">
        <w:rPr>
          <w:rFonts w:hint="cs"/>
          <w:sz w:val="24"/>
          <w:rtl/>
        </w:rPr>
        <w:t>את</w:t>
      </w:r>
      <w:r w:rsidRPr="00611B32">
        <w:rPr>
          <w:sz w:val="24"/>
          <w:rtl/>
        </w:rPr>
        <w:t xml:space="preserve"> </w:t>
      </w:r>
      <w:r w:rsidRPr="00611B32">
        <w:rPr>
          <w:rFonts w:hint="cs"/>
          <w:sz w:val="24"/>
          <w:rtl/>
        </w:rPr>
        <w:t>החיזוק</w:t>
      </w:r>
      <w:r w:rsidRPr="00611B32">
        <w:rPr>
          <w:sz w:val="24"/>
          <w:rtl/>
        </w:rPr>
        <w:t xml:space="preserve"> </w:t>
      </w:r>
      <w:r w:rsidRPr="00611B32">
        <w:rPr>
          <w:rFonts w:hint="cs"/>
          <w:sz w:val="24"/>
          <w:rtl/>
        </w:rPr>
        <w:t>הכי</w:t>
      </w:r>
      <w:r w:rsidRPr="00611B32">
        <w:rPr>
          <w:sz w:val="24"/>
          <w:rtl/>
        </w:rPr>
        <w:t xml:space="preserve"> </w:t>
      </w:r>
      <w:r w:rsidRPr="00611B32">
        <w:rPr>
          <w:rFonts w:hint="cs"/>
          <w:sz w:val="24"/>
          <w:rtl/>
        </w:rPr>
        <w:t>גדול</w:t>
      </w:r>
      <w:r w:rsidRPr="00611B32">
        <w:rPr>
          <w:sz w:val="24"/>
          <w:rtl/>
        </w:rPr>
        <w:t xml:space="preserve"> </w:t>
      </w:r>
      <w:r w:rsidRPr="00611B32">
        <w:rPr>
          <w:rFonts w:hint="cs"/>
          <w:sz w:val="24"/>
          <w:rtl/>
        </w:rPr>
        <w:t>קיבלתי</w:t>
      </w:r>
      <w:r w:rsidRPr="00611B32">
        <w:rPr>
          <w:sz w:val="24"/>
          <w:rtl/>
        </w:rPr>
        <w:t xml:space="preserve"> </w:t>
      </w:r>
      <w:r w:rsidRPr="00611B32">
        <w:rPr>
          <w:rFonts w:hint="cs"/>
          <w:sz w:val="24"/>
          <w:rtl/>
        </w:rPr>
        <w:t>מאדם</w:t>
      </w:r>
      <w:r w:rsidRPr="00611B32">
        <w:rPr>
          <w:sz w:val="24"/>
          <w:rtl/>
        </w:rPr>
        <w:t xml:space="preserve"> </w:t>
      </w:r>
      <w:r w:rsidRPr="00611B32">
        <w:rPr>
          <w:rFonts w:hint="cs"/>
          <w:sz w:val="24"/>
          <w:rtl/>
        </w:rPr>
        <w:t>שאינני</w:t>
      </w:r>
      <w:r w:rsidRPr="00611B32">
        <w:rPr>
          <w:sz w:val="24"/>
          <w:rtl/>
        </w:rPr>
        <w:t xml:space="preserve"> </w:t>
      </w:r>
      <w:r>
        <w:rPr>
          <w:rFonts w:hint="cs"/>
          <w:sz w:val="24"/>
          <w:rtl/>
        </w:rPr>
        <w:t>מכיר</w:t>
      </w:r>
      <w:r w:rsidRPr="00611B32">
        <w:rPr>
          <w:sz w:val="24"/>
          <w:rtl/>
        </w:rPr>
        <w:t xml:space="preserve">. </w:t>
      </w:r>
      <w:r>
        <w:rPr>
          <w:rFonts w:hint="cs"/>
          <w:sz w:val="24"/>
          <w:rtl/>
        </w:rPr>
        <w:t>כאשר חזר</w:t>
      </w:r>
      <w:r w:rsidRPr="00611B32">
        <w:rPr>
          <w:rFonts w:hint="cs"/>
          <w:sz w:val="24"/>
          <w:rtl/>
        </w:rPr>
        <w:t>נו</w:t>
      </w:r>
      <w:r w:rsidRPr="00611B32">
        <w:rPr>
          <w:sz w:val="24"/>
          <w:rtl/>
        </w:rPr>
        <w:t xml:space="preserve"> </w:t>
      </w:r>
      <w:r w:rsidRPr="00611B32">
        <w:rPr>
          <w:rFonts w:hint="cs"/>
          <w:sz w:val="24"/>
          <w:rtl/>
        </w:rPr>
        <w:t>מ</w:t>
      </w:r>
      <w:r>
        <w:rPr>
          <w:rFonts w:hint="cs"/>
          <w:sz w:val="24"/>
          <w:rtl/>
        </w:rPr>
        <w:t>ה</w:t>
      </w:r>
      <w:r w:rsidRPr="00611B32">
        <w:rPr>
          <w:rFonts w:hint="cs"/>
          <w:sz w:val="24"/>
          <w:rtl/>
        </w:rPr>
        <w:t>קבור</w:t>
      </w:r>
      <w:r>
        <w:rPr>
          <w:rFonts w:hint="cs"/>
          <w:sz w:val="24"/>
          <w:rtl/>
        </w:rPr>
        <w:t>ה</w:t>
      </w:r>
      <w:r w:rsidRPr="00611B32">
        <w:rPr>
          <w:sz w:val="24"/>
          <w:rtl/>
        </w:rPr>
        <w:t xml:space="preserve"> </w:t>
      </w:r>
      <w:r>
        <w:rPr>
          <w:rFonts w:hint="cs"/>
          <w:sz w:val="24"/>
          <w:rtl/>
        </w:rPr>
        <w:t>של</w:t>
      </w:r>
      <w:r w:rsidRPr="00611B32">
        <w:rPr>
          <w:sz w:val="24"/>
          <w:rtl/>
        </w:rPr>
        <w:t xml:space="preserve"> </w:t>
      </w:r>
      <w:r w:rsidRPr="00611B32">
        <w:rPr>
          <w:rFonts w:hint="cs"/>
          <w:sz w:val="24"/>
          <w:rtl/>
        </w:rPr>
        <w:t>א</w:t>
      </w:r>
      <w:r>
        <w:rPr>
          <w:rFonts w:hint="cs"/>
          <w:sz w:val="24"/>
          <w:rtl/>
        </w:rPr>
        <w:t>י</w:t>
      </w:r>
      <w:r w:rsidRPr="00611B32">
        <w:rPr>
          <w:rFonts w:hint="cs"/>
          <w:sz w:val="24"/>
          <w:rtl/>
        </w:rPr>
        <w:t>מא</w:t>
      </w:r>
      <w:r w:rsidRPr="00611B32">
        <w:rPr>
          <w:sz w:val="24"/>
          <w:rtl/>
        </w:rPr>
        <w:t xml:space="preserve">, </w:t>
      </w:r>
      <w:r w:rsidRPr="00611B32">
        <w:rPr>
          <w:rFonts w:hint="cs"/>
          <w:sz w:val="24"/>
          <w:rtl/>
        </w:rPr>
        <w:t>שהייתה</w:t>
      </w:r>
      <w:r w:rsidRPr="00611B32">
        <w:rPr>
          <w:sz w:val="24"/>
          <w:rtl/>
        </w:rPr>
        <w:t xml:space="preserve"> </w:t>
      </w:r>
      <w:r w:rsidRPr="00611B32">
        <w:rPr>
          <w:rFonts w:hint="cs"/>
          <w:sz w:val="24"/>
          <w:rtl/>
        </w:rPr>
        <w:t>גננת</w:t>
      </w:r>
      <w:r w:rsidRPr="00611B32">
        <w:rPr>
          <w:sz w:val="24"/>
          <w:rtl/>
        </w:rPr>
        <w:t xml:space="preserve"> </w:t>
      </w:r>
      <w:r w:rsidRPr="00611B32">
        <w:rPr>
          <w:rFonts w:hint="cs"/>
          <w:sz w:val="24"/>
          <w:rtl/>
        </w:rPr>
        <w:t>מסורה</w:t>
      </w:r>
      <w:r w:rsidRPr="00611B32">
        <w:rPr>
          <w:sz w:val="24"/>
          <w:rtl/>
        </w:rPr>
        <w:t xml:space="preserve"> </w:t>
      </w:r>
      <w:r w:rsidRPr="00371073">
        <w:rPr>
          <w:rFonts w:hint="cs"/>
          <w:sz w:val="24"/>
          <w:rtl/>
        </w:rPr>
        <w:t>ומקצועית</w:t>
      </w:r>
      <w:r>
        <w:rPr>
          <w:rFonts w:hint="cs"/>
          <w:sz w:val="24"/>
          <w:rtl/>
        </w:rPr>
        <w:t xml:space="preserve"> ואהבה</w:t>
      </w:r>
      <w:r w:rsidRPr="00371073">
        <w:rPr>
          <w:sz w:val="24"/>
          <w:rtl/>
        </w:rPr>
        <w:t xml:space="preserve"> </w:t>
      </w:r>
      <w:r>
        <w:rPr>
          <w:rFonts w:hint="cs"/>
          <w:sz w:val="24"/>
          <w:rtl/>
        </w:rPr>
        <w:t xml:space="preserve">מאוד </w:t>
      </w:r>
      <w:r w:rsidRPr="00611B32">
        <w:rPr>
          <w:rFonts w:hint="cs"/>
          <w:sz w:val="24"/>
          <w:rtl/>
        </w:rPr>
        <w:t>את</w:t>
      </w:r>
      <w:r w:rsidRPr="00611B32">
        <w:rPr>
          <w:sz w:val="24"/>
          <w:rtl/>
        </w:rPr>
        <w:t xml:space="preserve"> </w:t>
      </w:r>
      <w:r w:rsidRPr="00611B32">
        <w:rPr>
          <w:rFonts w:hint="cs"/>
          <w:sz w:val="24"/>
          <w:rtl/>
        </w:rPr>
        <w:t>הילדים</w:t>
      </w:r>
      <w:r>
        <w:rPr>
          <w:rFonts w:hint="cs"/>
          <w:sz w:val="24"/>
          <w:rtl/>
        </w:rPr>
        <w:t>,</w:t>
      </w:r>
      <w:r w:rsidRPr="00611B32">
        <w:rPr>
          <w:sz w:val="24"/>
          <w:rtl/>
        </w:rPr>
        <w:t xml:space="preserve"> </w:t>
      </w:r>
      <w:r w:rsidRPr="00611B32">
        <w:rPr>
          <w:rFonts w:hint="cs"/>
          <w:sz w:val="24"/>
          <w:rtl/>
        </w:rPr>
        <w:t>פנה</w:t>
      </w:r>
      <w:r w:rsidRPr="00611B32">
        <w:rPr>
          <w:sz w:val="24"/>
          <w:rtl/>
        </w:rPr>
        <w:t xml:space="preserve"> </w:t>
      </w:r>
      <w:r w:rsidRPr="00611B32">
        <w:rPr>
          <w:rFonts w:hint="cs"/>
          <w:sz w:val="24"/>
          <w:rtl/>
        </w:rPr>
        <w:t>אלי</w:t>
      </w:r>
      <w:r w:rsidRPr="00611B32">
        <w:rPr>
          <w:sz w:val="24"/>
          <w:rtl/>
        </w:rPr>
        <w:t xml:space="preserve"> </w:t>
      </w:r>
      <w:r w:rsidRPr="00611B32">
        <w:rPr>
          <w:rFonts w:hint="cs"/>
          <w:sz w:val="24"/>
          <w:rtl/>
        </w:rPr>
        <w:t>א</w:t>
      </w:r>
      <w:r>
        <w:rPr>
          <w:rFonts w:hint="cs"/>
          <w:sz w:val="24"/>
          <w:rtl/>
        </w:rPr>
        <w:t xml:space="preserve">דם </w:t>
      </w:r>
      <w:r w:rsidRPr="00611B32">
        <w:rPr>
          <w:rFonts w:hint="cs"/>
          <w:sz w:val="24"/>
          <w:rtl/>
        </w:rPr>
        <w:t>זה</w:t>
      </w:r>
      <w:r w:rsidRPr="00611B32">
        <w:rPr>
          <w:sz w:val="24"/>
          <w:rtl/>
        </w:rPr>
        <w:t xml:space="preserve"> </w:t>
      </w:r>
      <w:r w:rsidRPr="00611B32">
        <w:rPr>
          <w:rFonts w:hint="cs"/>
          <w:sz w:val="24"/>
          <w:rtl/>
        </w:rPr>
        <w:t>ואמר</w:t>
      </w:r>
      <w:r w:rsidRPr="00611B32">
        <w:rPr>
          <w:sz w:val="24"/>
          <w:rtl/>
        </w:rPr>
        <w:t xml:space="preserve"> </w:t>
      </w:r>
      <w:r w:rsidRPr="00611B32">
        <w:rPr>
          <w:rFonts w:hint="cs"/>
          <w:sz w:val="24"/>
          <w:rtl/>
        </w:rPr>
        <w:t>לי</w:t>
      </w:r>
      <w:r w:rsidRPr="00611B32">
        <w:rPr>
          <w:sz w:val="24"/>
          <w:rtl/>
        </w:rPr>
        <w:t xml:space="preserve">: </w:t>
      </w:r>
      <w:r w:rsidRPr="00611B32">
        <w:rPr>
          <w:rFonts w:hint="cs"/>
          <w:sz w:val="24"/>
          <w:rtl/>
        </w:rPr>
        <w:t>דע</w:t>
      </w:r>
      <w:r w:rsidRPr="00611B32">
        <w:rPr>
          <w:sz w:val="24"/>
          <w:rtl/>
        </w:rPr>
        <w:t xml:space="preserve"> </w:t>
      </w:r>
      <w:r w:rsidRPr="00611B32">
        <w:rPr>
          <w:rFonts w:hint="cs"/>
          <w:sz w:val="24"/>
          <w:rtl/>
        </w:rPr>
        <w:t>לך</w:t>
      </w:r>
      <w:r w:rsidRPr="00611B32">
        <w:rPr>
          <w:sz w:val="24"/>
          <w:rtl/>
        </w:rPr>
        <w:t xml:space="preserve"> </w:t>
      </w:r>
      <w:r w:rsidRPr="00611B32">
        <w:rPr>
          <w:rFonts w:hint="cs"/>
          <w:sz w:val="24"/>
          <w:rtl/>
        </w:rPr>
        <w:t>שבזכות</w:t>
      </w:r>
      <w:r w:rsidRPr="00611B32">
        <w:rPr>
          <w:sz w:val="24"/>
          <w:rtl/>
        </w:rPr>
        <w:t xml:space="preserve"> </w:t>
      </w:r>
      <w:r w:rsidRPr="00611B32">
        <w:rPr>
          <w:rFonts w:hint="cs"/>
          <w:sz w:val="24"/>
          <w:rtl/>
        </w:rPr>
        <w:t>א</w:t>
      </w:r>
      <w:r>
        <w:rPr>
          <w:rFonts w:hint="cs"/>
          <w:sz w:val="24"/>
          <w:rtl/>
        </w:rPr>
        <w:t>י</w:t>
      </w:r>
      <w:r w:rsidRPr="00611B32">
        <w:rPr>
          <w:rFonts w:hint="cs"/>
          <w:sz w:val="24"/>
          <w:rtl/>
        </w:rPr>
        <w:t>מא</w:t>
      </w:r>
      <w:r w:rsidRPr="00611B32">
        <w:rPr>
          <w:sz w:val="24"/>
          <w:rtl/>
        </w:rPr>
        <w:t xml:space="preserve"> </w:t>
      </w:r>
      <w:r w:rsidRPr="00611B32">
        <w:rPr>
          <w:rFonts w:hint="cs"/>
          <w:sz w:val="24"/>
          <w:rtl/>
        </w:rPr>
        <w:t>שלך</w:t>
      </w:r>
      <w:r w:rsidRPr="00611B32">
        <w:rPr>
          <w:sz w:val="24"/>
          <w:rtl/>
        </w:rPr>
        <w:t xml:space="preserve">, </w:t>
      </w:r>
      <w:r w:rsidRPr="00611B32">
        <w:rPr>
          <w:rFonts w:hint="cs"/>
          <w:sz w:val="24"/>
          <w:rtl/>
        </w:rPr>
        <w:t>בני</w:t>
      </w:r>
      <w:r w:rsidRPr="00611B32">
        <w:rPr>
          <w:sz w:val="24"/>
          <w:rtl/>
        </w:rPr>
        <w:t xml:space="preserve"> </w:t>
      </w:r>
      <w:r w:rsidRPr="00611B32">
        <w:rPr>
          <w:rFonts w:hint="cs"/>
          <w:sz w:val="24"/>
          <w:rtl/>
        </w:rPr>
        <w:t>אומר</w:t>
      </w:r>
      <w:r w:rsidRPr="00611B32">
        <w:rPr>
          <w:sz w:val="24"/>
          <w:rtl/>
        </w:rPr>
        <w:t xml:space="preserve"> </w:t>
      </w:r>
      <w:r>
        <w:rPr>
          <w:rFonts w:hint="cs"/>
          <w:sz w:val="24"/>
          <w:rtl/>
        </w:rPr>
        <w:t>"</w:t>
      </w:r>
      <w:r w:rsidRPr="00611B32">
        <w:rPr>
          <w:rFonts w:hint="cs"/>
          <w:sz w:val="24"/>
          <w:rtl/>
        </w:rPr>
        <w:t>שמע</w:t>
      </w:r>
      <w:r w:rsidRPr="00611B32">
        <w:rPr>
          <w:sz w:val="24"/>
          <w:rtl/>
        </w:rPr>
        <w:t xml:space="preserve"> </w:t>
      </w:r>
      <w:r w:rsidRPr="00611B32">
        <w:rPr>
          <w:rFonts w:hint="cs"/>
          <w:sz w:val="24"/>
          <w:rtl/>
        </w:rPr>
        <w:t>ישראל</w:t>
      </w:r>
      <w:r>
        <w:rPr>
          <w:rFonts w:hint="cs"/>
          <w:sz w:val="24"/>
          <w:rtl/>
        </w:rPr>
        <w:t>"</w:t>
      </w:r>
      <w:r w:rsidRPr="00611B32">
        <w:rPr>
          <w:sz w:val="24"/>
          <w:rtl/>
        </w:rPr>
        <w:t xml:space="preserve"> </w:t>
      </w:r>
      <w:r w:rsidRPr="00611B32">
        <w:rPr>
          <w:rFonts w:hint="cs"/>
          <w:sz w:val="24"/>
          <w:rtl/>
        </w:rPr>
        <w:t>כל</w:t>
      </w:r>
      <w:r w:rsidRPr="00611B32">
        <w:rPr>
          <w:sz w:val="24"/>
          <w:rtl/>
        </w:rPr>
        <w:t xml:space="preserve"> </w:t>
      </w:r>
      <w:r w:rsidRPr="00611B32">
        <w:rPr>
          <w:rFonts w:hint="cs"/>
          <w:sz w:val="24"/>
          <w:rtl/>
        </w:rPr>
        <w:t>חייו</w:t>
      </w:r>
      <w:r>
        <w:rPr>
          <w:rFonts w:hint="cs"/>
          <w:sz w:val="24"/>
          <w:rtl/>
        </w:rPr>
        <w:t>"</w:t>
      </w:r>
      <w:r w:rsidRPr="00611B32">
        <w:rPr>
          <w:sz w:val="24"/>
          <w:rtl/>
        </w:rPr>
        <w:t xml:space="preserve">. </w:t>
      </w:r>
      <w:r w:rsidRPr="00611B32">
        <w:rPr>
          <w:rFonts w:hint="cs"/>
          <w:sz w:val="24"/>
          <w:rtl/>
        </w:rPr>
        <w:t>אדם</w:t>
      </w:r>
      <w:r w:rsidRPr="00611B32">
        <w:rPr>
          <w:sz w:val="24"/>
          <w:rtl/>
        </w:rPr>
        <w:t xml:space="preserve"> </w:t>
      </w:r>
      <w:r w:rsidRPr="00611B32">
        <w:rPr>
          <w:rFonts w:hint="cs"/>
          <w:sz w:val="24"/>
          <w:rtl/>
        </w:rPr>
        <w:t>זה</w:t>
      </w:r>
      <w:r w:rsidRPr="00611B32">
        <w:rPr>
          <w:sz w:val="24"/>
          <w:rtl/>
        </w:rPr>
        <w:t xml:space="preserve"> </w:t>
      </w:r>
      <w:r w:rsidRPr="00611B32">
        <w:rPr>
          <w:rFonts w:hint="cs"/>
          <w:sz w:val="24"/>
          <w:rtl/>
        </w:rPr>
        <w:t>שפנה</w:t>
      </w:r>
      <w:r w:rsidRPr="00611B32">
        <w:rPr>
          <w:sz w:val="24"/>
          <w:rtl/>
        </w:rPr>
        <w:t xml:space="preserve"> </w:t>
      </w:r>
      <w:r w:rsidRPr="00611B32">
        <w:rPr>
          <w:rFonts w:hint="cs"/>
          <w:sz w:val="24"/>
          <w:rtl/>
        </w:rPr>
        <w:t>אלי</w:t>
      </w:r>
      <w:r>
        <w:rPr>
          <w:rFonts w:hint="cs"/>
          <w:sz w:val="24"/>
          <w:rtl/>
        </w:rPr>
        <w:t>,</w:t>
      </w:r>
      <w:r w:rsidRPr="00611B32">
        <w:rPr>
          <w:sz w:val="24"/>
          <w:rtl/>
        </w:rPr>
        <w:t xml:space="preserve"> </w:t>
      </w:r>
      <w:r>
        <w:rPr>
          <w:rFonts w:hint="cs"/>
          <w:sz w:val="24"/>
          <w:rtl/>
        </w:rPr>
        <w:t>ש</w:t>
      </w:r>
      <w:r w:rsidRPr="00611B32">
        <w:rPr>
          <w:rFonts w:hint="cs"/>
          <w:sz w:val="24"/>
          <w:rtl/>
        </w:rPr>
        <w:t>מן</w:t>
      </w:r>
      <w:r w:rsidRPr="00611B32">
        <w:rPr>
          <w:sz w:val="24"/>
          <w:rtl/>
        </w:rPr>
        <w:t xml:space="preserve"> </w:t>
      </w:r>
      <w:r w:rsidRPr="00611B32">
        <w:rPr>
          <w:rFonts w:hint="cs"/>
          <w:sz w:val="24"/>
          <w:rtl/>
        </w:rPr>
        <w:t>הסתם</w:t>
      </w:r>
      <w:r w:rsidRPr="00611B32">
        <w:rPr>
          <w:sz w:val="24"/>
          <w:rtl/>
        </w:rPr>
        <w:t xml:space="preserve"> </w:t>
      </w:r>
      <w:r w:rsidRPr="00611B32">
        <w:rPr>
          <w:rFonts w:hint="cs"/>
          <w:sz w:val="24"/>
          <w:rtl/>
        </w:rPr>
        <w:t>איננו</w:t>
      </w:r>
      <w:r w:rsidRPr="00611B32">
        <w:rPr>
          <w:sz w:val="24"/>
          <w:rtl/>
        </w:rPr>
        <w:t xml:space="preserve"> </w:t>
      </w:r>
      <w:r w:rsidRPr="00611B32">
        <w:rPr>
          <w:rFonts w:hint="cs"/>
          <w:sz w:val="24"/>
          <w:rtl/>
        </w:rPr>
        <w:t>מוגדר</w:t>
      </w:r>
      <w:r w:rsidRPr="00611B32">
        <w:rPr>
          <w:sz w:val="24"/>
          <w:rtl/>
        </w:rPr>
        <w:t xml:space="preserve"> </w:t>
      </w:r>
      <w:r w:rsidRPr="00611B32">
        <w:rPr>
          <w:rFonts w:hint="cs"/>
          <w:sz w:val="24"/>
          <w:rtl/>
        </w:rPr>
        <w:t>דתי</w:t>
      </w:r>
      <w:r>
        <w:rPr>
          <w:rFonts w:hint="cs"/>
          <w:sz w:val="24"/>
          <w:rtl/>
        </w:rPr>
        <w:t xml:space="preserve">, </w:t>
      </w:r>
      <w:r w:rsidRPr="00611B32">
        <w:rPr>
          <w:rFonts w:hint="cs"/>
          <w:sz w:val="24"/>
          <w:rtl/>
        </w:rPr>
        <w:t>שלח</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ילדיו</w:t>
      </w:r>
      <w:r w:rsidRPr="00611B32">
        <w:rPr>
          <w:sz w:val="24"/>
          <w:rtl/>
        </w:rPr>
        <w:t xml:space="preserve"> </w:t>
      </w:r>
      <w:r w:rsidRPr="00611B32">
        <w:rPr>
          <w:rFonts w:hint="cs"/>
          <w:sz w:val="24"/>
          <w:rtl/>
        </w:rPr>
        <w:t>לגן</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א</w:t>
      </w:r>
      <w:r>
        <w:rPr>
          <w:rFonts w:hint="cs"/>
          <w:sz w:val="24"/>
          <w:rtl/>
        </w:rPr>
        <w:t>י</w:t>
      </w:r>
      <w:r w:rsidRPr="00611B32">
        <w:rPr>
          <w:rFonts w:hint="cs"/>
          <w:sz w:val="24"/>
          <w:rtl/>
        </w:rPr>
        <w:t>מא</w:t>
      </w:r>
      <w:r w:rsidRPr="00611B32">
        <w:rPr>
          <w:sz w:val="24"/>
          <w:rtl/>
        </w:rPr>
        <w:t xml:space="preserve"> </w:t>
      </w:r>
      <w:r w:rsidRPr="00611B32">
        <w:rPr>
          <w:rFonts w:hint="cs"/>
          <w:sz w:val="24"/>
          <w:rtl/>
        </w:rPr>
        <w:t>בחמ</w:t>
      </w:r>
      <w:r w:rsidRPr="00611B32">
        <w:rPr>
          <w:sz w:val="24"/>
          <w:rtl/>
        </w:rPr>
        <w:t>"</w:t>
      </w:r>
      <w:r w:rsidRPr="00611B32">
        <w:rPr>
          <w:rFonts w:hint="cs"/>
          <w:sz w:val="24"/>
          <w:rtl/>
        </w:rPr>
        <w:t>ד</w:t>
      </w:r>
      <w:r>
        <w:rPr>
          <w:rFonts w:hint="cs"/>
          <w:sz w:val="24"/>
          <w:rtl/>
        </w:rPr>
        <w:t>;</w:t>
      </w:r>
      <w:r w:rsidRPr="00611B32">
        <w:rPr>
          <w:sz w:val="24"/>
          <w:rtl/>
        </w:rPr>
        <w:t xml:space="preserve"> </w:t>
      </w:r>
      <w:r w:rsidRPr="00611B32">
        <w:rPr>
          <w:rFonts w:hint="cs"/>
          <w:sz w:val="24"/>
          <w:rtl/>
        </w:rPr>
        <w:t>האהבה</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א</w:t>
      </w:r>
      <w:r>
        <w:rPr>
          <w:rFonts w:hint="cs"/>
          <w:sz w:val="24"/>
          <w:rtl/>
        </w:rPr>
        <w:t>י</w:t>
      </w:r>
      <w:r w:rsidRPr="00611B32">
        <w:rPr>
          <w:rFonts w:hint="cs"/>
          <w:sz w:val="24"/>
          <w:rtl/>
        </w:rPr>
        <w:t>מא</w:t>
      </w:r>
      <w:r w:rsidRPr="00611B32">
        <w:rPr>
          <w:sz w:val="24"/>
          <w:rtl/>
        </w:rPr>
        <w:t xml:space="preserve"> </w:t>
      </w:r>
      <w:r w:rsidRPr="00611B32">
        <w:rPr>
          <w:rFonts w:hint="cs"/>
          <w:sz w:val="24"/>
          <w:rtl/>
        </w:rPr>
        <w:t>והאמונה</w:t>
      </w:r>
      <w:r w:rsidRPr="00611B32">
        <w:rPr>
          <w:sz w:val="24"/>
          <w:rtl/>
        </w:rPr>
        <w:t xml:space="preserve"> </w:t>
      </w:r>
      <w:r>
        <w:rPr>
          <w:rFonts w:hint="cs"/>
          <w:sz w:val="24"/>
          <w:rtl/>
        </w:rPr>
        <w:t xml:space="preserve">שלה </w:t>
      </w:r>
      <w:r w:rsidRPr="00611B32">
        <w:rPr>
          <w:rFonts w:hint="cs"/>
          <w:sz w:val="24"/>
          <w:rtl/>
        </w:rPr>
        <w:t>בחינוך</w:t>
      </w:r>
      <w:r w:rsidRPr="00611B32">
        <w:rPr>
          <w:sz w:val="24"/>
          <w:rtl/>
        </w:rPr>
        <w:t xml:space="preserve"> </w:t>
      </w:r>
      <w:r w:rsidRPr="00611B32">
        <w:rPr>
          <w:rFonts w:hint="cs"/>
          <w:sz w:val="24"/>
          <w:rtl/>
        </w:rPr>
        <w:t>הילדים</w:t>
      </w:r>
      <w:r w:rsidRPr="00611B32">
        <w:rPr>
          <w:sz w:val="24"/>
          <w:rtl/>
        </w:rPr>
        <w:t xml:space="preserve"> </w:t>
      </w:r>
      <w:r w:rsidRPr="00611B32">
        <w:rPr>
          <w:rFonts w:hint="cs"/>
          <w:sz w:val="24"/>
          <w:rtl/>
        </w:rPr>
        <w:t>לעולם</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מסורת</w:t>
      </w:r>
      <w:r w:rsidRPr="00611B32">
        <w:rPr>
          <w:sz w:val="24"/>
          <w:rtl/>
        </w:rPr>
        <w:t xml:space="preserve"> </w:t>
      </w:r>
      <w:r w:rsidRPr="00611B32">
        <w:rPr>
          <w:rFonts w:hint="cs"/>
          <w:sz w:val="24"/>
          <w:rtl/>
        </w:rPr>
        <w:t>בית</w:t>
      </w:r>
      <w:r w:rsidRPr="00611B32">
        <w:rPr>
          <w:sz w:val="24"/>
          <w:rtl/>
        </w:rPr>
        <w:t xml:space="preserve"> </w:t>
      </w:r>
      <w:r w:rsidRPr="00611B32">
        <w:rPr>
          <w:rFonts w:hint="cs"/>
          <w:sz w:val="24"/>
          <w:rtl/>
        </w:rPr>
        <w:t>אבא</w:t>
      </w:r>
      <w:r w:rsidRPr="00611B32">
        <w:rPr>
          <w:sz w:val="24"/>
          <w:rtl/>
        </w:rPr>
        <w:t xml:space="preserve">, </w:t>
      </w:r>
      <w:r w:rsidRPr="00611B32">
        <w:rPr>
          <w:rFonts w:hint="cs"/>
          <w:sz w:val="24"/>
          <w:rtl/>
        </w:rPr>
        <w:t>הביאה</w:t>
      </w:r>
      <w:r w:rsidRPr="00611B32">
        <w:rPr>
          <w:sz w:val="24"/>
          <w:rtl/>
        </w:rPr>
        <w:t xml:space="preserve"> </w:t>
      </w:r>
      <w:r w:rsidRPr="00611B32">
        <w:rPr>
          <w:rFonts w:hint="cs"/>
          <w:sz w:val="24"/>
          <w:rtl/>
        </w:rPr>
        <w:t>כנראה</w:t>
      </w:r>
      <w:r w:rsidRPr="00611B32">
        <w:rPr>
          <w:sz w:val="24"/>
          <w:rtl/>
        </w:rPr>
        <w:t xml:space="preserve"> </w:t>
      </w:r>
      <w:r w:rsidRPr="00611B32">
        <w:rPr>
          <w:rFonts w:hint="cs"/>
          <w:sz w:val="24"/>
          <w:rtl/>
        </w:rPr>
        <w:t>רבים</w:t>
      </w:r>
      <w:r w:rsidRPr="00611B32">
        <w:rPr>
          <w:sz w:val="24"/>
          <w:rtl/>
        </w:rPr>
        <w:t xml:space="preserve"> </w:t>
      </w:r>
      <w:r w:rsidRPr="00611B32">
        <w:rPr>
          <w:rFonts w:hint="cs"/>
          <w:sz w:val="24"/>
          <w:rtl/>
        </w:rPr>
        <w:t>מילדי</w:t>
      </w:r>
      <w:r w:rsidRPr="00611B32">
        <w:rPr>
          <w:sz w:val="24"/>
          <w:rtl/>
        </w:rPr>
        <w:t xml:space="preserve"> </w:t>
      </w:r>
      <w:r w:rsidRPr="00611B32">
        <w:rPr>
          <w:rFonts w:hint="cs"/>
          <w:sz w:val="24"/>
          <w:rtl/>
        </w:rPr>
        <w:t>הגן</w:t>
      </w:r>
      <w:r w:rsidRPr="00611B32">
        <w:rPr>
          <w:sz w:val="24"/>
          <w:rtl/>
        </w:rPr>
        <w:t xml:space="preserve"> </w:t>
      </w:r>
      <w:r w:rsidRPr="00611B32">
        <w:rPr>
          <w:rFonts w:hint="cs"/>
          <w:sz w:val="24"/>
          <w:rtl/>
        </w:rPr>
        <w:t>להמשיך</w:t>
      </w:r>
      <w:r w:rsidRPr="00611B32">
        <w:rPr>
          <w:sz w:val="24"/>
          <w:rtl/>
        </w:rPr>
        <w:t xml:space="preserve"> </w:t>
      </w:r>
      <w:r w:rsidRPr="00611B32">
        <w:rPr>
          <w:rFonts w:hint="cs"/>
          <w:sz w:val="24"/>
          <w:rtl/>
        </w:rPr>
        <w:t>בדרך</w:t>
      </w:r>
      <w:r w:rsidRPr="00611B32">
        <w:rPr>
          <w:sz w:val="24"/>
          <w:rtl/>
        </w:rPr>
        <w:t xml:space="preserve"> </w:t>
      </w:r>
      <w:r w:rsidRPr="00611B32">
        <w:rPr>
          <w:rFonts w:hint="cs"/>
          <w:sz w:val="24"/>
          <w:rtl/>
        </w:rPr>
        <w:t>החמ</w:t>
      </w:r>
      <w:r w:rsidRPr="00611B32">
        <w:rPr>
          <w:sz w:val="24"/>
          <w:rtl/>
        </w:rPr>
        <w:t>"</w:t>
      </w:r>
      <w:r w:rsidRPr="00611B32">
        <w:rPr>
          <w:rFonts w:hint="cs"/>
          <w:sz w:val="24"/>
          <w:rtl/>
        </w:rPr>
        <w:t>ד</w:t>
      </w:r>
      <w:r>
        <w:rPr>
          <w:rFonts w:hint="cs"/>
          <w:sz w:val="24"/>
          <w:rtl/>
        </w:rPr>
        <w:t>'</w:t>
      </w:r>
      <w:r w:rsidRPr="00611B32">
        <w:rPr>
          <w:sz w:val="24"/>
          <w:rtl/>
        </w:rPr>
        <w:t>.</w:t>
      </w:r>
    </w:p>
    <w:p w14:paraId="51CC4E8D" w14:textId="77777777" w:rsidR="00525635" w:rsidRPr="00611B32" w:rsidRDefault="00525635" w:rsidP="00525635">
      <w:pPr>
        <w:rPr>
          <w:sz w:val="24"/>
          <w:rtl/>
        </w:rPr>
      </w:pPr>
    </w:p>
    <w:p w14:paraId="25EE520A" w14:textId="77777777" w:rsidR="00525635" w:rsidRPr="00611B32" w:rsidRDefault="00525635" w:rsidP="00525635">
      <w:pPr>
        <w:rPr>
          <w:sz w:val="24"/>
          <w:rtl/>
        </w:rPr>
      </w:pPr>
      <w:r w:rsidRPr="00611B32">
        <w:rPr>
          <w:rFonts w:hint="cs"/>
          <w:sz w:val="24"/>
          <w:rtl/>
        </w:rPr>
        <w:t>מנהיגי</w:t>
      </w:r>
      <w:r w:rsidRPr="00611B32">
        <w:rPr>
          <w:sz w:val="24"/>
          <w:rtl/>
        </w:rPr>
        <w:t xml:space="preserve"> </w:t>
      </w:r>
      <w:r w:rsidRPr="00611B32">
        <w:rPr>
          <w:rFonts w:hint="cs"/>
          <w:sz w:val="24"/>
          <w:rtl/>
        </w:rPr>
        <w:t>חינוך</w:t>
      </w:r>
      <w:r w:rsidRPr="00611B32">
        <w:rPr>
          <w:sz w:val="24"/>
          <w:rtl/>
        </w:rPr>
        <w:t xml:space="preserve"> </w:t>
      </w:r>
      <w:r w:rsidRPr="00611B32">
        <w:rPr>
          <w:rFonts w:hint="cs"/>
          <w:sz w:val="24"/>
          <w:rtl/>
        </w:rPr>
        <w:t>יקרים</w:t>
      </w:r>
      <w:r w:rsidRPr="00611B32">
        <w:rPr>
          <w:sz w:val="24"/>
          <w:rtl/>
        </w:rPr>
        <w:t>.</w:t>
      </w:r>
    </w:p>
    <w:p w14:paraId="42CE02CE" w14:textId="77777777" w:rsidR="00525635" w:rsidRPr="00611B32" w:rsidRDefault="00525635" w:rsidP="00525635">
      <w:pPr>
        <w:rPr>
          <w:sz w:val="24"/>
          <w:rtl/>
        </w:rPr>
      </w:pPr>
      <w:r w:rsidRPr="00611B32">
        <w:rPr>
          <w:rFonts w:hint="cs"/>
          <w:sz w:val="24"/>
          <w:rtl/>
        </w:rPr>
        <w:t>אנחנו</w:t>
      </w:r>
      <w:r w:rsidRPr="00611B32">
        <w:rPr>
          <w:sz w:val="24"/>
          <w:rtl/>
        </w:rPr>
        <w:t xml:space="preserve"> </w:t>
      </w:r>
      <w:r w:rsidRPr="00611B32">
        <w:rPr>
          <w:rFonts w:hint="cs"/>
          <w:sz w:val="24"/>
          <w:rtl/>
        </w:rPr>
        <w:t>יוצאים</w:t>
      </w:r>
      <w:r w:rsidRPr="00611B32">
        <w:rPr>
          <w:sz w:val="24"/>
          <w:rtl/>
        </w:rPr>
        <w:t xml:space="preserve"> </w:t>
      </w:r>
      <w:r w:rsidRPr="00611B32">
        <w:rPr>
          <w:rFonts w:hint="cs"/>
          <w:sz w:val="24"/>
          <w:rtl/>
        </w:rPr>
        <w:t>מסיפורים</w:t>
      </w:r>
      <w:r w:rsidRPr="00611B32">
        <w:rPr>
          <w:sz w:val="24"/>
          <w:rtl/>
        </w:rPr>
        <w:t xml:space="preserve"> </w:t>
      </w:r>
      <w:r w:rsidRPr="00611B32">
        <w:rPr>
          <w:rFonts w:hint="cs"/>
          <w:sz w:val="24"/>
          <w:rtl/>
        </w:rPr>
        <w:t>אלה</w:t>
      </w:r>
      <w:r w:rsidRPr="00371073">
        <w:rPr>
          <w:rFonts w:hint="cs"/>
          <w:sz w:val="24"/>
          <w:rtl/>
        </w:rPr>
        <w:t xml:space="preserve"> עם</w:t>
      </w:r>
      <w:r w:rsidRPr="00371073">
        <w:rPr>
          <w:sz w:val="24"/>
          <w:rtl/>
        </w:rPr>
        <w:t xml:space="preserve"> </w:t>
      </w:r>
      <w:r w:rsidRPr="00371073">
        <w:rPr>
          <w:rFonts w:hint="cs"/>
          <w:sz w:val="24"/>
          <w:rtl/>
        </w:rPr>
        <w:t>הרבה</w:t>
      </w:r>
      <w:r w:rsidRPr="00371073">
        <w:rPr>
          <w:sz w:val="24"/>
          <w:rtl/>
        </w:rPr>
        <w:t xml:space="preserve"> </w:t>
      </w:r>
      <w:r w:rsidRPr="00371073">
        <w:rPr>
          <w:rFonts w:hint="cs"/>
          <w:sz w:val="24"/>
          <w:rtl/>
        </w:rPr>
        <w:t>כ</w:t>
      </w:r>
      <w:r>
        <w:rPr>
          <w:rFonts w:hint="cs"/>
          <w:sz w:val="24"/>
          <w:rtl/>
        </w:rPr>
        <w:t>ו</w:t>
      </w:r>
      <w:r w:rsidRPr="00371073">
        <w:rPr>
          <w:rFonts w:hint="cs"/>
          <w:sz w:val="24"/>
          <w:rtl/>
        </w:rPr>
        <w:t>ח</w:t>
      </w:r>
      <w:r w:rsidRPr="00371073">
        <w:rPr>
          <w:sz w:val="24"/>
          <w:rtl/>
        </w:rPr>
        <w:t xml:space="preserve"> </w:t>
      </w:r>
      <w:r w:rsidRPr="00371073">
        <w:rPr>
          <w:rFonts w:hint="cs"/>
          <w:sz w:val="24"/>
          <w:rtl/>
        </w:rPr>
        <w:t>ולימוד</w:t>
      </w:r>
      <w:r w:rsidRPr="00611B32">
        <w:rPr>
          <w:sz w:val="24"/>
          <w:rtl/>
        </w:rPr>
        <w:t xml:space="preserve">. </w:t>
      </w:r>
      <w:r w:rsidRPr="00611B32">
        <w:rPr>
          <w:rFonts w:hint="cs"/>
          <w:sz w:val="24"/>
          <w:rtl/>
        </w:rPr>
        <w:t>מה</w:t>
      </w:r>
      <w:r w:rsidRPr="00611B32">
        <w:rPr>
          <w:sz w:val="24"/>
          <w:rtl/>
        </w:rPr>
        <w:t xml:space="preserve"> </w:t>
      </w:r>
      <w:r>
        <w:rPr>
          <w:rFonts w:hint="cs"/>
          <w:sz w:val="24"/>
          <w:rtl/>
        </w:rPr>
        <w:t>'</w:t>
      </w:r>
      <w:r w:rsidRPr="00611B32">
        <w:rPr>
          <w:rFonts w:hint="cs"/>
          <w:sz w:val="24"/>
          <w:rtl/>
        </w:rPr>
        <w:t>משקלה</w:t>
      </w:r>
      <w:r>
        <w:rPr>
          <w:rFonts w:hint="cs"/>
          <w:sz w:val="24"/>
          <w:rtl/>
        </w:rPr>
        <w:t>'</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גננת</w:t>
      </w:r>
      <w:r>
        <w:rPr>
          <w:rFonts w:hint="cs"/>
          <w:sz w:val="24"/>
          <w:rtl/>
        </w:rPr>
        <w:t xml:space="preserve"> בחייו של ילד</w:t>
      </w:r>
      <w:r w:rsidRPr="00611B32">
        <w:rPr>
          <w:sz w:val="24"/>
          <w:rtl/>
        </w:rPr>
        <w:t xml:space="preserve">? </w:t>
      </w:r>
      <w:r w:rsidRPr="00611B32">
        <w:rPr>
          <w:rFonts w:hint="cs"/>
          <w:sz w:val="24"/>
          <w:rtl/>
        </w:rPr>
        <w:t>כיצד</w:t>
      </w:r>
      <w:r w:rsidRPr="00611B32">
        <w:rPr>
          <w:sz w:val="24"/>
          <w:rtl/>
        </w:rPr>
        <w:t xml:space="preserve"> </w:t>
      </w:r>
      <w:r>
        <w:rPr>
          <w:rFonts w:hint="cs"/>
          <w:sz w:val="24"/>
          <w:rtl/>
        </w:rPr>
        <w:t>משפיעים ה</w:t>
      </w:r>
      <w:r w:rsidRPr="00611B32">
        <w:rPr>
          <w:rFonts w:hint="cs"/>
          <w:sz w:val="24"/>
          <w:rtl/>
        </w:rPr>
        <w:t>הכוונה</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מחנך</w:t>
      </w:r>
      <w:r w:rsidRPr="00611B32">
        <w:rPr>
          <w:sz w:val="24"/>
          <w:rtl/>
        </w:rPr>
        <w:t xml:space="preserve"> </w:t>
      </w:r>
      <w:r w:rsidRPr="00611B32">
        <w:rPr>
          <w:rFonts w:hint="cs"/>
          <w:sz w:val="24"/>
          <w:rtl/>
        </w:rPr>
        <w:t>כ</w:t>
      </w:r>
      <w:r>
        <w:rPr>
          <w:rFonts w:hint="cs"/>
          <w:sz w:val="24"/>
          <w:rtl/>
        </w:rPr>
        <w:t>י</w:t>
      </w:r>
      <w:r w:rsidRPr="00611B32">
        <w:rPr>
          <w:rFonts w:hint="cs"/>
          <w:sz w:val="24"/>
          <w:rtl/>
        </w:rPr>
        <w:t>תה</w:t>
      </w:r>
      <w:r w:rsidRPr="00611B32">
        <w:rPr>
          <w:sz w:val="24"/>
          <w:rtl/>
        </w:rPr>
        <w:t xml:space="preserve">, </w:t>
      </w:r>
      <w:r>
        <w:rPr>
          <w:rFonts w:hint="cs"/>
          <w:sz w:val="24"/>
          <w:rtl/>
        </w:rPr>
        <w:t>ה</w:t>
      </w:r>
      <w:r w:rsidRPr="00611B32">
        <w:rPr>
          <w:rFonts w:hint="cs"/>
          <w:sz w:val="24"/>
          <w:rtl/>
        </w:rPr>
        <w:t>אהבה</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מורה</w:t>
      </w:r>
      <w:r w:rsidRPr="00611B32">
        <w:rPr>
          <w:sz w:val="24"/>
          <w:rtl/>
        </w:rPr>
        <w:t xml:space="preserve"> </w:t>
      </w:r>
      <w:r w:rsidRPr="00611B32">
        <w:rPr>
          <w:rFonts w:hint="cs"/>
          <w:sz w:val="24"/>
          <w:rtl/>
        </w:rPr>
        <w:t>לתלמידו</w:t>
      </w:r>
      <w:r w:rsidRPr="00611B32">
        <w:rPr>
          <w:sz w:val="24"/>
          <w:rtl/>
        </w:rPr>
        <w:t xml:space="preserve">, </w:t>
      </w:r>
      <w:r>
        <w:rPr>
          <w:rFonts w:hint="cs"/>
          <w:sz w:val="24"/>
          <w:rtl/>
        </w:rPr>
        <w:t>כאשר הם באמת '</w:t>
      </w:r>
      <w:r w:rsidRPr="00611B32">
        <w:rPr>
          <w:rFonts w:hint="cs"/>
          <w:sz w:val="24"/>
          <w:rtl/>
        </w:rPr>
        <w:t>שם</w:t>
      </w:r>
      <w:r>
        <w:rPr>
          <w:rFonts w:hint="cs"/>
          <w:sz w:val="24"/>
          <w:rtl/>
        </w:rPr>
        <w:t>'</w:t>
      </w:r>
      <w:r w:rsidRPr="00611B32">
        <w:rPr>
          <w:sz w:val="24"/>
          <w:rtl/>
        </w:rPr>
        <w:t xml:space="preserve"> </w:t>
      </w:r>
      <w:r w:rsidRPr="00611B32">
        <w:rPr>
          <w:rFonts w:hint="cs"/>
          <w:sz w:val="24"/>
          <w:rtl/>
        </w:rPr>
        <w:t>בשבילו</w:t>
      </w:r>
      <w:r>
        <w:rPr>
          <w:rFonts w:hint="cs"/>
          <w:sz w:val="24"/>
          <w:rtl/>
        </w:rPr>
        <w:t>,</w:t>
      </w:r>
      <w:r w:rsidRPr="00611B32">
        <w:rPr>
          <w:sz w:val="24"/>
          <w:rtl/>
        </w:rPr>
        <w:t xml:space="preserve"> </w:t>
      </w:r>
      <w:r w:rsidRPr="00611B32">
        <w:rPr>
          <w:rFonts w:hint="cs"/>
          <w:sz w:val="24"/>
          <w:rtl/>
        </w:rPr>
        <w:t>על</w:t>
      </w:r>
      <w:r w:rsidRPr="00611B32">
        <w:rPr>
          <w:sz w:val="24"/>
          <w:rtl/>
        </w:rPr>
        <w:t xml:space="preserve"> </w:t>
      </w:r>
      <w:r w:rsidRPr="00611B32">
        <w:rPr>
          <w:rFonts w:hint="cs"/>
          <w:sz w:val="24"/>
          <w:rtl/>
        </w:rPr>
        <w:t>מסלול</w:t>
      </w:r>
      <w:r w:rsidRPr="00611B32">
        <w:rPr>
          <w:sz w:val="24"/>
          <w:rtl/>
        </w:rPr>
        <w:t xml:space="preserve"> </w:t>
      </w:r>
      <w:r w:rsidRPr="00611B32">
        <w:rPr>
          <w:rFonts w:hint="cs"/>
          <w:sz w:val="24"/>
          <w:rtl/>
        </w:rPr>
        <w:t>חייו</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תלמיד</w:t>
      </w:r>
      <w:r>
        <w:rPr>
          <w:sz w:val="24"/>
          <w:rtl/>
        </w:rPr>
        <w:t>?</w:t>
      </w:r>
      <w:r w:rsidRPr="00611B32">
        <w:rPr>
          <w:sz w:val="24"/>
          <w:rtl/>
        </w:rPr>
        <w:t xml:space="preserve"> </w:t>
      </w:r>
      <w:r w:rsidRPr="00611B32">
        <w:rPr>
          <w:rFonts w:hint="cs"/>
          <w:sz w:val="24"/>
          <w:rtl/>
        </w:rPr>
        <w:t>כמה</w:t>
      </w:r>
      <w:r w:rsidRPr="00611B32">
        <w:rPr>
          <w:sz w:val="24"/>
          <w:rtl/>
        </w:rPr>
        <w:t xml:space="preserve"> </w:t>
      </w:r>
      <w:r w:rsidRPr="00611B32">
        <w:rPr>
          <w:rFonts w:hint="cs"/>
          <w:sz w:val="24"/>
          <w:rtl/>
        </w:rPr>
        <w:t>פעמים</w:t>
      </w:r>
      <w:r w:rsidRPr="00611B32">
        <w:rPr>
          <w:sz w:val="24"/>
          <w:rtl/>
        </w:rPr>
        <w:t xml:space="preserve"> </w:t>
      </w:r>
      <w:r w:rsidRPr="00611B32">
        <w:rPr>
          <w:rFonts w:hint="cs"/>
          <w:sz w:val="24"/>
          <w:rtl/>
        </w:rPr>
        <w:t>אנו</w:t>
      </w:r>
      <w:r w:rsidRPr="00611B32">
        <w:rPr>
          <w:sz w:val="24"/>
          <w:rtl/>
        </w:rPr>
        <w:t xml:space="preserve"> </w:t>
      </w:r>
      <w:r w:rsidRPr="00611B32">
        <w:rPr>
          <w:rFonts w:hint="cs"/>
          <w:sz w:val="24"/>
          <w:rtl/>
        </w:rPr>
        <w:t>חשים</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גודל</w:t>
      </w:r>
      <w:r w:rsidRPr="00611B32">
        <w:rPr>
          <w:sz w:val="24"/>
          <w:rtl/>
        </w:rPr>
        <w:t xml:space="preserve"> </w:t>
      </w:r>
      <w:r w:rsidRPr="00611B32">
        <w:rPr>
          <w:rFonts w:hint="cs"/>
          <w:sz w:val="24"/>
          <w:rtl/>
        </w:rPr>
        <w:t>האחריות</w:t>
      </w:r>
      <w:r w:rsidRPr="00611B32">
        <w:rPr>
          <w:sz w:val="24"/>
          <w:rtl/>
        </w:rPr>
        <w:t xml:space="preserve"> </w:t>
      </w:r>
      <w:r w:rsidRPr="00611B32">
        <w:rPr>
          <w:rFonts w:hint="cs"/>
          <w:sz w:val="24"/>
          <w:rtl/>
        </w:rPr>
        <w:t>ו</w:t>
      </w:r>
      <w:r>
        <w:rPr>
          <w:rFonts w:hint="cs"/>
          <w:sz w:val="24"/>
          <w:rtl/>
        </w:rPr>
        <w:t xml:space="preserve">את </w:t>
      </w:r>
      <w:r w:rsidRPr="00611B32">
        <w:rPr>
          <w:rFonts w:hint="cs"/>
          <w:sz w:val="24"/>
          <w:rtl/>
        </w:rPr>
        <w:t>משימת</w:t>
      </w:r>
      <w:r w:rsidRPr="00611B32">
        <w:rPr>
          <w:sz w:val="24"/>
          <w:rtl/>
        </w:rPr>
        <w:t xml:space="preserve"> </w:t>
      </w:r>
      <w:r w:rsidRPr="00611B32">
        <w:rPr>
          <w:rFonts w:hint="cs"/>
          <w:sz w:val="24"/>
          <w:rtl/>
        </w:rPr>
        <w:t>החינוך</w:t>
      </w:r>
      <w:r w:rsidRPr="00611B32">
        <w:rPr>
          <w:sz w:val="24"/>
          <w:rtl/>
        </w:rPr>
        <w:t xml:space="preserve"> </w:t>
      </w:r>
      <w:r w:rsidRPr="00611B32">
        <w:rPr>
          <w:rFonts w:hint="cs"/>
          <w:sz w:val="24"/>
          <w:rtl/>
        </w:rPr>
        <w:t>המונחת</w:t>
      </w:r>
      <w:r w:rsidRPr="00611B32">
        <w:rPr>
          <w:sz w:val="24"/>
          <w:rtl/>
        </w:rPr>
        <w:t xml:space="preserve"> </w:t>
      </w:r>
      <w:r w:rsidRPr="00611B32">
        <w:rPr>
          <w:rFonts w:hint="cs"/>
          <w:sz w:val="24"/>
          <w:rtl/>
        </w:rPr>
        <w:t>על</w:t>
      </w:r>
      <w:r w:rsidRPr="00611B32">
        <w:rPr>
          <w:sz w:val="24"/>
          <w:rtl/>
        </w:rPr>
        <w:t xml:space="preserve"> </w:t>
      </w:r>
      <w:r w:rsidRPr="00611B32">
        <w:rPr>
          <w:rFonts w:hint="cs"/>
          <w:sz w:val="24"/>
          <w:rtl/>
        </w:rPr>
        <w:t>כתפינו</w:t>
      </w:r>
      <w:r w:rsidRPr="00611B32">
        <w:rPr>
          <w:sz w:val="24"/>
          <w:rtl/>
        </w:rPr>
        <w:t xml:space="preserve">? </w:t>
      </w:r>
      <w:r w:rsidRPr="00611B32">
        <w:rPr>
          <w:rFonts w:hint="cs"/>
          <w:sz w:val="24"/>
          <w:rtl/>
        </w:rPr>
        <w:t>האם</w:t>
      </w:r>
      <w:r w:rsidRPr="00611B32">
        <w:rPr>
          <w:sz w:val="24"/>
          <w:rtl/>
        </w:rPr>
        <w:t xml:space="preserve"> </w:t>
      </w:r>
      <w:r w:rsidRPr="00611B32">
        <w:rPr>
          <w:rFonts w:hint="cs"/>
          <w:sz w:val="24"/>
          <w:rtl/>
        </w:rPr>
        <w:t>אנחנו</w:t>
      </w:r>
      <w:r w:rsidRPr="00611B32">
        <w:rPr>
          <w:sz w:val="24"/>
          <w:rtl/>
        </w:rPr>
        <w:t xml:space="preserve"> </w:t>
      </w:r>
      <w:r w:rsidRPr="00611B32">
        <w:rPr>
          <w:rFonts w:hint="cs"/>
          <w:sz w:val="24"/>
          <w:rtl/>
        </w:rPr>
        <w:t>בודקים</w:t>
      </w:r>
      <w:r w:rsidRPr="00611B32">
        <w:rPr>
          <w:sz w:val="24"/>
          <w:rtl/>
        </w:rPr>
        <w:t xml:space="preserve"> </w:t>
      </w:r>
      <w:r w:rsidRPr="00611B32">
        <w:rPr>
          <w:rFonts w:hint="cs"/>
          <w:sz w:val="24"/>
          <w:rtl/>
        </w:rPr>
        <w:t>כל</w:t>
      </w:r>
      <w:r w:rsidRPr="00611B32">
        <w:rPr>
          <w:sz w:val="24"/>
          <w:rtl/>
        </w:rPr>
        <w:t xml:space="preserve"> </w:t>
      </w:r>
      <w:r w:rsidRPr="00611B32">
        <w:rPr>
          <w:rFonts w:hint="cs"/>
          <w:sz w:val="24"/>
          <w:rtl/>
        </w:rPr>
        <w:t>הזמן</w:t>
      </w:r>
      <w:r w:rsidRPr="00611B32">
        <w:rPr>
          <w:sz w:val="24"/>
          <w:rtl/>
        </w:rPr>
        <w:t xml:space="preserve"> </w:t>
      </w:r>
      <w:r w:rsidRPr="00611B32">
        <w:rPr>
          <w:rFonts w:hint="cs"/>
          <w:sz w:val="24"/>
          <w:rtl/>
        </w:rPr>
        <w:t>שלכל</w:t>
      </w:r>
      <w:r w:rsidRPr="00611B32">
        <w:rPr>
          <w:sz w:val="24"/>
          <w:rtl/>
        </w:rPr>
        <w:t xml:space="preserve"> </w:t>
      </w:r>
      <w:r w:rsidRPr="00611B32">
        <w:rPr>
          <w:rFonts w:hint="cs"/>
          <w:sz w:val="24"/>
          <w:rtl/>
        </w:rPr>
        <w:t>תלמיד</w:t>
      </w:r>
      <w:r w:rsidRPr="00611B32">
        <w:rPr>
          <w:sz w:val="24"/>
          <w:rtl/>
        </w:rPr>
        <w:t xml:space="preserve"> </w:t>
      </w:r>
      <w:r w:rsidRPr="00611B32">
        <w:rPr>
          <w:rFonts w:hint="cs"/>
          <w:sz w:val="24"/>
          <w:rtl/>
        </w:rPr>
        <w:t>יש</w:t>
      </w:r>
      <w:r w:rsidRPr="00611B32">
        <w:rPr>
          <w:sz w:val="24"/>
          <w:rtl/>
        </w:rPr>
        <w:t xml:space="preserve"> </w:t>
      </w:r>
      <w:r w:rsidRPr="00611B32">
        <w:rPr>
          <w:rFonts w:hint="cs"/>
          <w:sz w:val="24"/>
          <w:rtl/>
        </w:rPr>
        <w:t>לפחות</w:t>
      </w:r>
      <w:r w:rsidRPr="00611B32">
        <w:rPr>
          <w:sz w:val="24"/>
          <w:rtl/>
        </w:rPr>
        <w:t xml:space="preserve"> </w:t>
      </w:r>
      <w:r w:rsidRPr="00611B32">
        <w:rPr>
          <w:rFonts w:hint="cs"/>
          <w:sz w:val="24"/>
          <w:rtl/>
        </w:rPr>
        <w:t>מבוגר</w:t>
      </w:r>
      <w:r w:rsidRPr="00611B32">
        <w:rPr>
          <w:sz w:val="24"/>
          <w:rtl/>
        </w:rPr>
        <w:t xml:space="preserve"> </w:t>
      </w:r>
      <w:r w:rsidRPr="00611B32">
        <w:rPr>
          <w:rFonts w:hint="cs"/>
          <w:sz w:val="24"/>
          <w:rtl/>
        </w:rPr>
        <w:t>משמעותי</w:t>
      </w:r>
      <w:r w:rsidRPr="00611B32">
        <w:rPr>
          <w:sz w:val="24"/>
          <w:rtl/>
        </w:rPr>
        <w:t xml:space="preserve"> </w:t>
      </w:r>
      <w:r w:rsidRPr="00611B32">
        <w:rPr>
          <w:rFonts w:hint="cs"/>
          <w:sz w:val="24"/>
          <w:rtl/>
        </w:rPr>
        <w:t>אחד</w:t>
      </w:r>
      <w:r w:rsidRPr="00611B32">
        <w:rPr>
          <w:sz w:val="24"/>
          <w:rtl/>
        </w:rPr>
        <w:t xml:space="preserve"> </w:t>
      </w:r>
      <w:r w:rsidRPr="00611B32">
        <w:rPr>
          <w:rFonts w:hint="cs"/>
          <w:sz w:val="24"/>
          <w:rtl/>
        </w:rPr>
        <w:t>שמלווה</w:t>
      </w:r>
      <w:r w:rsidRPr="00611B32">
        <w:rPr>
          <w:sz w:val="24"/>
          <w:rtl/>
        </w:rPr>
        <w:t xml:space="preserve"> </w:t>
      </w:r>
      <w:r w:rsidRPr="00611B32">
        <w:rPr>
          <w:rFonts w:hint="cs"/>
          <w:sz w:val="24"/>
          <w:rtl/>
        </w:rPr>
        <w:t>אותו</w:t>
      </w:r>
      <w:r w:rsidRPr="00611B32">
        <w:rPr>
          <w:sz w:val="24"/>
          <w:rtl/>
        </w:rPr>
        <w:t xml:space="preserve">, </w:t>
      </w:r>
      <w:r w:rsidRPr="00611B32">
        <w:rPr>
          <w:rFonts w:hint="cs"/>
          <w:sz w:val="24"/>
          <w:rtl/>
        </w:rPr>
        <w:t>רואה</w:t>
      </w:r>
      <w:r w:rsidRPr="00611B32">
        <w:rPr>
          <w:sz w:val="24"/>
          <w:rtl/>
        </w:rPr>
        <w:t xml:space="preserve"> </w:t>
      </w:r>
      <w:r w:rsidRPr="00611B32">
        <w:rPr>
          <w:rFonts w:hint="cs"/>
          <w:sz w:val="24"/>
          <w:rtl/>
        </w:rPr>
        <w:t>אותו</w:t>
      </w:r>
      <w:r w:rsidRPr="00611B32">
        <w:rPr>
          <w:sz w:val="24"/>
          <w:rtl/>
        </w:rPr>
        <w:t xml:space="preserve">, </w:t>
      </w:r>
      <w:r w:rsidRPr="00611B32">
        <w:rPr>
          <w:rFonts w:hint="cs"/>
          <w:sz w:val="24"/>
          <w:rtl/>
        </w:rPr>
        <w:t>מאמץ</w:t>
      </w:r>
      <w:r w:rsidRPr="00611B32">
        <w:rPr>
          <w:sz w:val="24"/>
          <w:rtl/>
        </w:rPr>
        <w:t xml:space="preserve"> </w:t>
      </w:r>
      <w:r w:rsidRPr="00611B32">
        <w:rPr>
          <w:rFonts w:hint="cs"/>
          <w:sz w:val="24"/>
          <w:rtl/>
        </w:rPr>
        <w:t>אותו</w:t>
      </w:r>
      <w:r w:rsidRPr="00611B32">
        <w:rPr>
          <w:sz w:val="24"/>
          <w:rtl/>
        </w:rPr>
        <w:t xml:space="preserve">, </w:t>
      </w:r>
      <w:r w:rsidRPr="00611B32">
        <w:rPr>
          <w:rFonts w:hint="cs"/>
          <w:sz w:val="24"/>
          <w:rtl/>
        </w:rPr>
        <w:t>מלווה</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מסלול</w:t>
      </w:r>
      <w:r w:rsidRPr="00611B32">
        <w:rPr>
          <w:sz w:val="24"/>
          <w:rtl/>
        </w:rPr>
        <w:t xml:space="preserve"> </w:t>
      </w:r>
      <w:r w:rsidRPr="00611B32">
        <w:rPr>
          <w:rFonts w:hint="cs"/>
          <w:sz w:val="24"/>
          <w:rtl/>
        </w:rPr>
        <w:t>התקדמותו</w:t>
      </w:r>
      <w:r w:rsidRPr="00611B32">
        <w:rPr>
          <w:sz w:val="24"/>
          <w:rtl/>
        </w:rPr>
        <w:t xml:space="preserve">, </w:t>
      </w:r>
      <w:r w:rsidRPr="00611B32">
        <w:rPr>
          <w:rFonts w:hint="cs"/>
          <w:sz w:val="24"/>
          <w:rtl/>
        </w:rPr>
        <w:t>ממש</w:t>
      </w:r>
      <w:r w:rsidRPr="00611B32">
        <w:rPr>
          <w:sz w:val="24"/>
          <w:rtl/>
        </w:rPr>
        <w:t xml:space="preserve"> </w:t>
      </w:r>
      <w:r w:rsidRPr="00611B32">
        <w:rPr>
          <w:rFonts w:hint="cs"/>
          <w:sz w:val="24"/>
          <w:rtl/>
        </w:rPr>
        <w:t>כמו</w:t>
      </w:r>
      <w:r w:rsidRPr="00611B32">
        <w:rPr>
          <w:sz w:val="24"/>
          <w:rtl/>
        </w:rPr>
        <w:t xml:space="preserve"> </w:t>
      </w:r>
      <w:r w:rsidRPr="00611B32">
        <w:rPr>
          <w:rFonts w:hint="cs"/>
          <w:sz w:val="24"/>
          <w:rtl/>
        </w:rPr>
        <w:t>אביו</w:t>
      </w:r>
      <w:r w:rsidRPr="00611B32">
        <w:rPr>
          <w:sz w:val="24"/>
          <w:rtl/>
        </w:rPr>
        <w:t xml:space="preserve"> </w:t>
      </w:r>
      <w:r w:rsidRPr="00611B32">
        <w:rPr>
          <w:rFonts w:hint="cs"/>
          <w:sz w:val="24"/>
          <w:rtl/>
        </w:rPr>
        <w:t>או</w:t>
      </w:r>
      <w:r w:rsidRPr="00611B32">
        <w:rPr>
          <w:sz w:val="24"/>
          <w:rtl/>
        </w:rPr>
        <w:t xml:space="preserve"> </w:t>
      </w:r>
      <w:r w:rsidRPr="00611B32">
        <w:rPr>
          <w:rFonts w:hint="cs"/>
          <w:sz w:val="24"/>
          <w:rtl/>
        </w:rPr>
        <w:t>אמו</w:t>
      </w:r>
      <w:r w:rsidRPr="00611B32">
        <w:rPr>
          <w:sz w:val="24"/>
          <w:rtl/>
        </w:rPr>
        <w:t xml:space="preserve">? </w:t>
      </w:r>
      <w:r w:rsidRPr="00611B32">
        <w:rPr>
          <w:rFonts w:hint="cs"/>
          <w:sz w:val="24"/>
          <w:rtl/>
        </w:rPr>
        <w:t>כ</w:t>
      </w:r>
      <w:r>
        <w:rPr>
          <w:rFonts w:hint="cs"/>
          <w:sz w:val="24"/>
          <w:rtl/>
        </w:rPr>
        <w:t>שה</w:t>
      </w:r>
      <w:r w:rsidRPr="00611B32">
        <w:rPr>
          <w:rFonts w:hint="cs"/>
          <w:sz w:val="24"/>
          <w:rtl/>
        </w:rPr>
        <w:t>עשייה</w:t>
      </w:r>
      <w:r w:rsidRPr="00611B32">
        <w:rPr>
          <w:sz w:val="24"/>
          <w:rtl/>
        </w:rPr>
        <w:t xml:space="preserve"> </w:t>
      </w:r>
      <w:r w:rsidRPr="00611B32">
        <w:rPr>
          <w:rFonts w:hint="cs"/>
          <w:sz w:val="24"/>
          <w:rtl/>
        </w:rPr>
        <w:t>היא</w:t>
      </w:r>
      <w:r w:rsidRPr="00611B32">
        <w:rPr>
          <w:sz w:val="24"/>
          <w:rtl/>
        </w:rPr>
        <w:t xml:space="preserve"> </w:t>
      </w:r>
      <w:r>
        <w:rPr>
          <w:rFonts w:hint="cs"/>
          <w:sz w:val="24"/>
          <w:rtl/>
        </w:rPr>
        <w:t>אמתי</w:t>
      </w:r>
      <w:r w:rsidRPr="00611B32">
        <w:rPr>
          <w:rFonts w:hint="cs"/>
          <w:sz w:val="24"/>
          <w:rtl/>
        </w:rPr>
        <w:t>ת</w:t>
      </w:r>
      <w:r w:rsidRPr="00611B32">
        <w:rPr>
          <w:sz w:val="24"/>
          <w:rtl/>
        </w:rPr>
        <w:t xml:space="preserve"> </w:t>
      </w:r>
      <w:r>
        <w:rPr>
          <w:rFonts w:hint="cs"/>
          <w:sz w:val="24"/>
          <w:rtl/>
        </w:rPr>
        <w:t>ו</w:t>
      </w:r>
      <w:r w:rsidRPr="00611B32">
        <w:rPr>
          <w:rFonts w:hint="cs"/>
          <w:sz w:val="24"/>
          <w:rtl/>
        </w:rPr>
        <w:t>איד</w:t>
      </w:r>
      <w:r>
        <w:rPr>
          <w:rFonts w:hint="cs"/>
          <w:sz w:val="24"/>
          <w:rtl/>
        </w:rPr>
        <w:t>י</w:t>
      </w:r>
      <w:r w:rsidRPr="00611B32">
        <w:rPr>
          <w:rFonts w:hint="cs"/>
          <w:sz w:val="24"/>
          <w:rtl/>
        </w:rPr>
        <w:t>אליסטית</w:t>
      </w:r>
      <w:r w:rsidRPr="00611B32">
        <w:rPr>
          <w:sz w:val="24"/>
          <w:rtl/>
        </w:rPr>
        <w:t xml:space="preserve">, </w:t>
      </w:r>
      <w:r>
        <w:rPr>
          <w:rFonts w:hint="cs"/>
          <w:sz w:val="24"/>
          <w:rtl/>
        </w:rPr>
        <w:t xml:space="preserve">כשהיא </w:t>
      </w:r>
      <w:r w:rsidRPr="00611B32">
        <w:rPr>
          <w:rFonts w:hint="cs"/>
          <w:sz w:val="24"/>
          <w:rtl/>
        </w:rPr>
        <w:t>נעשית</w:t>
      </w:r>
      <w:r w:rsidRPr="00611B32">
        <w:rPr>
          <w:sz w:val="24"/>
          <w:rtl/>
        </w:rPr>
        <w:t xml:space="preserve"> </w:t>
      </w:r>
      <w:r w:rsidRPr="00611B32">
        <w:rPr>
          <w:rFonts w:hint="cs"/>
          <w:sz w:val="24"/>
          <w:rtl/>
        </w:rPr>
        <w:t>במסירות</w:t>
      </w:r>
      <w:r w:rsidRPr="00611B32">
        <w:rPr>
          <w:sz w:val="24"/>
          <w:rtl/>
        </w:rPr>
        <w:t xml:space="preserve"> </w:t>
      </w:r>
      <w:r w:rsidRPr="00611B32">
        <w:rPr>
          <w:rFonts w:hint="cs"/>
          <w:sz w:val="24"/>
          <w:rtl/>
        </w:rPr>
        <w:t>נפש</w:t>
      </w:r>
      <w:r w:rsidRPr="00611B32">
        <w:rPr>
          <w:sz w:val="24"/>
          <w:rtl/>
        </w:rPr>
        <w:t xml:space="preserve">, </w:t>
      </w:r>
      <w:r>
        <w:rPr>
          <w:rFonts w:hint="cs"/>
          <w:sz w:val="24"/>
          <w:rtl/>
        </w:rPr>
        <w:t xml:space="preserve">כשהיא </w:t>
      </w:r>
      <w:r w:rsidRPr="00611B32">
        <w:rPr>
          <w:rFonts w:hint="cs"/>
          <w:sz w:val="24"/>
          <w:rtl/>
        </w:rPr>
        <w:t>מתאימה</w:t>
      </w:r>
      <w:r w:rsidRPr="00611B32">
        <w:rPr>
          <w:sz w:val="24"/>
          <w:rtl/>
        </w:rPr>
        <w:t xml:space="preserve"> </w:t>
      </w:r>
      <w:r w:rsidRPr="00611B32">
        <w:rPr>
          <w:rFonts w:hint="cs"/>
          <w:sz w:val="24"/>
          <w:rtl/>
        </w:rPr>
        <w:t>לתכונותיו</w:t>
      </w:r>
      <w:r w:rsidRPr="00611B32">
        <w:rPr>
          <w:sz w:val="24"/>
          <w:rtl/>
        </w:rPr>
        <w:t xml:space="preserve"> </w:t>
      </w:r>
      <w:r w:rsidRPr="00611B32">
        <w:rPr>
          <w:rFonts w:hint="cs"/>
          <w:sz w:val="24"/>
          <w:rtl/>
        </w:rPr>
        <w:t>ו</w:t>
      </w:r>
      <w:r>
        <w:rPr>
          <w:rFonts w:hint="cs"/>
          <w:sz w:val="24"/>
          <w:rtl/>
        </w:rPr>
        <w:t>ל</w:t>
      </w:r>
      <w:r w:rsidRPr="00611B32">
        <w:rPr>
          <w:rFonts w:hint="cs"/>
          <w:sz w:val="24"/>
          <w:rtl/>
        </w:rPr>
        <w:t>סגולותיו</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התלמיד</w:t>
      </w:r>
      <w:r>
        <w:rPr>
          <w:rFonts w:hint="cs"/>
          <w:sz w:val="24"/>
          <w:rtl/>
        </w:rPr>
        <w:t xml:space="preserve"> </w:t>
      </w:r>
      <w:r>
        <w:rPr>
          <w:sz w:val="24"/>
          <w:rtl/>
        </w:rPr>
        <w:t>–</w:t>
      </w:r>
      <w:r w:rsidRPr="00611B32">
        <w:rPr>
          <w:sz w:val="24"/>
          <w:rtl/>
        </w:rPr>
        <w:t xml:space="preserve"> </w:t>
      </w:r>
      <w:r>
        <w:rPr>
          <w:rFonts w:hint="cs"/>
          <w:sz w:val="24"/>
          <w:rtl/>
        </w:rPr>
        <w:t>'</w:t>
      </w:r>
      <w:r w:rsidRPr="00611B32">
        <w:rPr>
          <w:rFonts w:hint="cs"/>
          <w:sz w:val="24"/>
          <w:rtl/>
        </w:rPr>
        <w:t>גם</w:t>
      </w:r>
      <w:r w:rsidRPr="00611B32">
        <w:rPr>
          <w:sz w:val="24"/>
          <w:rtl/>
        </w:rPr>
        <w:t xml:space="preserve"> </w:t>
      </w:r>
      <w:r w:rsidRPr="00611B32">
        <w:rPr>
          <w:rFonts w:hint="cs"/>
          <w:sz w:val="24"/>
          <w:rtl/>
        </w:rPr>
        <w:t>כי</w:t>
      </w:r>
      <w:r w:rsidRPr="00611B32">
        <w:rPr>
          <w:sz w:val="24"/>
          <w:rtl/>
        </w:rPr>
        <w:t xml:space="preserve"> </w:t>
      </w:r>
      <w:r w:rsidRPr="00611B32">
        <w:rPr>
          <w:rFonts w:hint="cs"/>
          <w:sz w:val="24"/>
          <w:rtl/>
        </w:rPr>
        <w:t>יזקין</w:t>
      </w:r>
      <w:r w:rsidRPr="00611B32">
        <w:rPr>
          <w:sz w:val="24"/>
          <w:rtl/>
        </w:rPr>
        <w:t xml:space="preserve"> </w:t>
      </w:r>
      <w:r w:rsidRPr="00611B32">
        <w:rPr>
          <w:rFonts w:hint="cs"/>
          <w:sz w:val="24"/>
          <w:rtl/>
        </w:rPr>
        <w:t>לא</w:t>
      </w:r>
      <w:r w:rsidRPr="00611B32">
        <w:rPr>
          <w:sz w:val="24"/>
          <w:rtl/>
        </w:rPr>
        <w:t xml:space="preserve"> </w:t>
      </w:r>
      <w:r w:rsidRPr="00611B32">
        <w:rPr>
          <w:rFonts w:hint="cs"/>
          <w:sz w:val="24"/>
          <w:rtl/>
        </w:rPr>
        <w:t>יסור</w:t>
      </w:r>
      <w:r w:rsidRPr="00611B32">
        <w:rPr>
          <w:sz w:val="24"/>
          <w:rtl/>
        </w:rPr>
        <w:t xml:space="preserve"> </w:t>
      </w:r>
      <w:r w:rsidRPr="00611B32">
        <w:rPr>
          <w:rFonts w:hint="cs"/>
          <w:sz w:val="24"/>
          <w:rtl/>
        </w:rPr>
        <w:t>ממנה</w:t>
      </w:r>
      <w:r>
        <w:rPr>
          <w:rFonts w:hint="cs"/>
          <w:sz w:val="24"/>
          <w:rtl/>
        </w:rPr>
        <w:t>',</w:t>
      </w:r>
      <w:r w:rsidRPr="00611B32">
        <w:rPr>
          <w:sz w:val="24"/>
          <w:rtl/>
        </w:rPr>
        <w:t xml:space="preserve"> </w:t>
      </w:r>
      <w:r w:rsidRPr="00611B32">
        <w:rPr>
          <w:rFonts w:hint="cs"/>
          <w:sz w:val="24"/>
          <w:rtl/>
        </w:rPr>
        <w:t>והילד</w:t>
      </w:r>
      <w:r w:rsidRPr="00611B32">
        <w:rPr>
          <w:sz w:val="24"/>
          <w:rtl/>
        </w:rPr>
        <w:t xml:space="preserve"> </w:t>
      </w:r>
      <w:r w:rsidRPr="00611B32">
        <w:rPr>
          <w:rFonts w:hint="cs"/>
          <w:sz w:val="24"/>
          <w:rtl/>
        </w:rPr>
        <w:t>יאמר</w:t>
      </w:r>
      <w:r w:rsidRPr="00611B32">
        <w:rPr>
          <w:sz w:val="24"/>
          <w:rtl/>
        </w:rPr>
        <w:t xml:space="preserve"> </w:t>
      </w:r>
      <w:r w:rsidRPr="00611B32">
        <w:rPr>
          <w:rFonts w:hint="cs"/>
          <w:sz w:val="24"/>
          <w:rtl/>
        </w:rPr>
        <w:t>קריאת</w:t>
      </w:r>
      <w:r w:rsidRPr="00611B32">
        <w:rPr>
          <w:sz w:val="24"/>
          <w:rtl/>
        </w:rPr>
        <w:t xml:space="preserve"> </w:t>
      </w:r>
      <w:r w:rsidRPr="00611B32">
        <w:rPr>
          <w:rFonts w:hint="cs"/>
          <w:sz w:val="24"/>
          <w:rtl/>
        </w:rPr>
        <w:t>שמע</w:t>
      </w:r>
      <w:r w:rsidRPr="00611B32">
        <w:rPr>
          <w:sz w:val="24"/>
          <w:rtl/>
        </w:rPr>
        <w:t xml:space="preserve"> </w:t>
      </w:r>
      <w:r w:rsidRPr="00611B32">
        <w:rPr>
          <w:rFonts w:hint="cs"/>
          <w:sz w:val="24"/>
          <w:rtl/>
        </w:rPr>
        <w:t>כל</w:t>
      </w:r>
      <w:r w:rsidRPr="00611B32">
        <w:rPr>
          <w:sz w:val="24"/>
          <w:rtl/>
        </w:rPr>
        <w:t xml:space="preserve"> </w:t>
      </w:r>
      <w:r w:rsidRPr="00611B32">
        <w:rPr>
          <w:rFonts w:hint="cs"/>
          <w:sz w:val="24"/>
          <w:rtl/>
        </w:rPr>
        <w:t>חייו</w:t>
      </w:r>
      <w:r w:rsidRPr="00611B32">
        <w:rPr>
          <w:sz w:val="24"/>
          <w:rtl/>
        </w:rPr>
        <w:t>...</w:t>
      </w:r>
    </w:p>
    <w:p w14:paraId="744E6303" w14:textId="77777777" w:rsidR="00525635" w:rsidRPr="00611B32" w:rsidRDefault="00525635" w:rsidP="00525635">
      <w:pPr>
        <w:rPr>
          <w:sz w:val="24"/>
          <w:rtl/>
        </w:rPr>
      </w:pPr>
      <w:r w:rsidRPr="00611B32">
        <w:rPr>
          <w:rFonts w:hint="cs"/>
          <w:sz w:val="24"/>
          <w:rtl/>
        </w:rPr>
        <w:t>שאלתי</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עצמי</w:t>
      </w:r>
      <w:r>
        <w:rPr>
          <w:rFonts w:hint="cs"/>
          <w:sz w:val="24"/>
          <w:rtl/>
        </w:rPr>
        <w:t>,</w:t>
      </w:r>
      <w:r w:rsidRPr="00611B32">
        <w:rPr>
          <w:sz w:val="24"/>
          <w:rtl/>
        </w:rPr>
        <w:t xml:space="preserve"> </w:t>
      </w:r>
      <w:r w:rsidRPr="00611B32">
        <w:rPr>
          <w:rFonts w:hint="cs"/>
          <w:sz w:val="24"/>
          <w:rtl/>
        </w:rPr>
        <w:t>מה</w:t>
      </w:r>
      <w:r w:rsidRPr="00611B32">
        <w:rPr>
          <w:sz w:val="24"/>
          <w:rtl/>
        </w:rPr>
        <w:t xml:space="preserve"> </w:t>
      </w:r>
      <w:r w:rsidRPr="00611B32">
        <w:rPr>
          <w:rFonts w:hint="cs"/>
          <w:sz w:val="24"/>
          <w:rtl/>
        </w:rPr>
        <w:t>חש</w:t>
      </w:r>
      <w:r w:rsidRPr="00611B32">
        <w:rPr>
          <w:sz w:val="24"/>
          <w:rtl/>
        </w:rPr>
        <w:t xml:space="preserve"> </w:t>
      </w:r>
      <w:r w:rsidRPr="00611B32">
        <w:rPr>
          <w:rFonts w:hint="cs"/>
          <w:sz w:val="24"/>
          <w:rtl/>
        </w:rPr>
        <w:t>אותו</w:t>
      </w:r>
      <w:r w:rsidRPr="00611B32">
        <w:rPr>
          <w:sz w:val="24"/>
          <w:rtl/>
        </w:rPr>
        <w:t xml:space="preserve"> </w:t>
      </w:r>
      <w:r w:rsidRPr="00611B32">
        <w:rPr>
          <w:rFonts w:hint="cs"/>
          <w:sz w:val="24"/>
          <w:rtl/>
        </w:rPr>
        <w:t>בוגר</w:t>
      </w:r>
      <w:r w:rsidRPr="00611B32">
        <w:rPr>
          <w:sz w:val="24"/>
          <w:rtl/>
        </w:rPr>
        <w:t xml:space="preserve"> </w:t>
      </w:r>
      <w:r w:rsidRPr="00611B32">
        <w:rPr>
          <w:rFonts w:hint="cs"/>
          <w:sz w:val="24"/>
          <w:rtl/>
        </w:rPr>
        <w:t>שמנהל</w:t>
      </w:r>
      <w:r w:rsidRPr="00611B32">
        <w:rPr>
          <w:sz w:val="24"/>
          <w:rtl/>
        </w:rPr>
        <w:t xml:space="preserve"> </w:t>
      </w:r>
      <w:r w:rsidRPr="00611B32">
        <w:rPr>
          <w:rFonts w:hint="cs"/>
          <w:sz w:val="24"/>
          <w:rtl/>
        </w:rPr>
        <w:t>בית</w:t>
      </w:r>
      <w:r w:rsidRPr="00611B32">
        <w:rPr>
          <w:sz w:val="24"/>
          <w:rtl/>
        </w:rPr>
        <w:t xml:space="preserve"> </w:t>
      </w:r>
      <w:r w:rsidRPr="00611B32">
        <w:rPr>
          <w:rFonts w:hint="cs"/>
          <w:sz w:val="24"/>
          <w:rtl/>
        </w:rPr>
        <w:t>ספרו</w:t>
      </w:r>
      <w:r w:rsidRPr="00611B32">
        <w:rPr>
          <w:sz w:val="24"/>
          <w:rtl/>
        </w:rPr>
        <w:t xml:space="preserve"> </w:t>
      </w:r>
      <w:r w:rsidRPr="00611B32">
        <w:rPr>
          <w:rFonts w:hint="cs"/>
          <w:sz w:val="24"/>
          <w:rtl/>
        </w:rPr>
        <w:t>לוקח</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רכבו</w:t>
      </w:r>
      <w:r w:rsidRPr="00611B32">
        <w:rPr>
          <w:sz w:val="24"/>
          <w:rtl/>
        </w:rPr>
        <w:t xml:space="preserve"> </w:t>
      </w:r>
      <w:r w:rsidRPr="00611B32">
        <w:rPr>
          <w:rFonts w:hint="cs"/>
          <w:sz w:val="24"/>
          <w:rtl/>
        </w:rPr>
        <w:t>ודואג</w:t>
      </w:r>
      <w:r w:rsidRPr="00611B32">
        <w:rPr>
          <w:sz w:val="24"/>
          <w:rtl/>
        </w:rPr>
        <w:t xml:space="preserve"> </w:t>
      </w:r>
      <w:r w:rsidRPr="00611B32">
        <w:rPr>
          <w:rFonts w:hint="cs"/>
          <w:sz w:val="24"/>
          <w:rtl/>
        </w:rPr>
        <w:t>אישית</w:t>
      </w:r>
      <w:r>
        <w:rPr>
          <w:rFonts w:hint="cs"/>
          <w:sz w:val="24"/>
          <w:rtl/>
        </w:rPr>
        <w:t xml:space="preserve"> </w:t>
      </w:r>
      <w:r>
        <w:rPr>
          <w:sz w:val="24"/>
          <w:rtl/>
        </w:rPr>
        <w:t>–</w:t>
      </w:r>
      <w:r w:rsidRPr="00611B32">
        <w:rPr>
          <w:sz w:val="24"/>
          <w:rtl/>
        </w:rPr>
        <w:t xml:space="preserve"> </w:t>
      </w:r>
      <w:r>
        <w:rPr>
          <w:rFonts w:hint="cs"/>
          <w:sz w:val="24"/>
          <w:rtl/>
        </w:rPr>
        <w:t>ו</w:t>
      </w:r>
      <w:r w:rsidRPr="00611B32">
        <w:rPr>
          <w:rFonts w:hint="cs"/>
          <w:sz w:val="24"/>
          <w:rtl/>
        </w:rPr>
        <w:t>בהפתעה</w:t>
      </w:r>
      <w:r w:rsidRPr="00611B32">
        <w:rPr>
          <w:sz w:val="24"/>
          <w:rtl/>
        </w:rPr>
        <w:t xml:space="preserve"> </w:t>
      </w:r>
      <w:r w:rsidRPr="0057320E">
        <w:rPr>
          <w:rFonts w:hint="cs"/>
          <w:sz w:val="24"/>
          <w:rtl/>
        </w:rPr>
        <w:t>–</w:t>
      </w:r>
      <w:r w:rsidRPr="00611B32">
        <w:rPr>
          <w:rFonts w:hint="cs"/>
          <w:sz w:val="24"/>
          <w:rtl/>
        </w:rPr>
        <w:t>להביא</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אמו</w:t>
      </w:r>
      <w:r w:rsidRPr="00611B32">
        <w:rPr>
          <w:sz w:val="24"/>
          <w:rtl/>
        </w:rPr>
        <w:t xml:space="preserve"> </w:t>
      </w:r>
      <w:r w:rsidRPr="00611B32">
        <w:rPr>
          <w:rFonts w:hint="cs"/>
          <w:sz w:val="24"/>
          <w:rtl/>
        </w:rPr>
        <w:t>לטקס</w:t>
      </w:r>
      <w:r w:rsidRPr="00611B32">
        <w:rPr>
          <w:sz w:val="24"/>
          <w:rtl/>
        </w:rPr>
        <w:t xml:space="preserve"> </w:t>
      </w:r>
      <w:r w:rsidRPr="00611B32">
        <w:rPr>
          <w:rFonts w:hint="cs"/>
          <w:sz w:val="24"/>
          <w:rtl/>
        </w:rPr>
        <w:t>חלוקת</w:t>
      </w:r>
      <w:r w:rsidRPr="00611B32">
        <w:rPr>
          <w:sz w:val="24"/>
          <w:rtl/>
        </w:rPr>
        <w:t xml:space="preserve"> </w:t>
      </w:r>
      <w:r w:rsidRPr="00611B32">
        <w:rPr>
          <w:rFonts w:hint="cs"/>
          <w:sz w:val="24"/>
          <w:rtl/>
        </w:rPr>
        <w:t>הכומתה</w:t>
      </w:r>
      <w:r w:rsidRPr="00611B32">
        <w:rPr>
          <w:sz w:val="24"/>
          <w:rtl/>
        </w:rPr>
        <w:t xml:space="preserve"> </w:t>
      </w:r>
      <w:r>
        <w:rPr>
          <w:rFonts w:hint="cs"/>
          <w:sz w:val="24"/>
          <w:rtl/>
        </w:rPr>
        <w:t xml:space="preserve">שלו </w:t>
      </w:r>
      <w:r w:rsidRPr="00611B32">
        <w:rPr>
          <w:rFonts w:hint="cs"/>
          <w:sz w:val="24"/>
          <w:rtl/>
        </w:rPr>
        <w:t>בצה</w:t>
      </w:r>
      <w:r w:rsidRPr="00611B32">
        <w:rPr>
          <w:sz w:val="24"/>
          <w:rtl/>
        </w:rPr>
        <w:t>"</w:t>
      </w:r>
      <w:r w:rsidRPr="00611B32">
        <w:rPr>
          <w:rFonts w:hint="cs"/>
          <w:sz w:val="24"/>
          <w:rtl/>
        </w:rPr>
        <w:t>ל</w:t>
      </w:r>
      <w:r w:rsidRPr="00611B32">
        <w:rPr>
          <w:sz w:val="24"/>
          <w:rtl/>
        </w:rPr>
        <w:t xml:space="preserve">? </w:t>
      </w:r>
      <w:r w:rsidRPr="00611B32">
        <w:rPr>
          <w:rFonts w:hint="cs"/>
          <w:sz w:val="24"/>
          <w:rtl/>
        </w:rPr>
        <w:t>איך</w:t>
      </w:r>
      <w:r w:rsidRPr="00611B32">
        <w:rPr>
          <w:sz w:val="24"/>
          <w:rtl/>
        </w:rPr>
        <w:t xml:space="preserve"> </w:t>
      </w:r>
      <w:r w:rsidRPr="00611B32">
        <w:rPr>
          <w:rFonts w:hint="cs"/>
          <w:sz w:val="24"/>
          <w:rtl/>
        </w:rPr>
        <w:t>זה</w:t>
      </w:r>
      <w:r w:rsidRPr="00611B32">
        <w:rPr>
          <w:sz w:val="24"/>
          <w:rtl/>
        </w:rPr>
        <w:t xml:space="preserve"> </w:t>
      </w:r>
      <w:r w:rsidRPr="00611B32">
        <w:rPr>
          <w:rFonts w:hint="cs"/>
          <w:sz w:val="24"/>
          <w:rtl/>
        </w:rPr>
        <w:t>משפיע</w:t>
      </w:r>
      <w:r w:rsidRPr="00611B32">
        <w:rPr>
          <w:sz w:val="24"/>
          <w:rtl/>
        </w:rPr>
        <w:t xml:space="preserve"> </w:t>
      </w:r>
      <w:r w:rsidRPr="00611B32">
        <w:rPr>
          <w:rFonts w:hint="cs"/>
          <w:sz w:val="24"/>
          <w:rtl/>
        </w:rPr>
        <w:t>על</w:t>
      </w:r>
      <w:r w:rsidRPr="00611B32">
        <w:rPr>
          <w:sz w:val="24"/>
          <w:rtl/>
        </w:rPr>
        <w:t xml:space="preserve"> </w:t>
      </w:r>
      <w:r w:rsidRPr="00611B32">
        <w:rPr>
          <w:rFonts w:hint="cs"/>
          <w:sz w:val="24"/>
          <w:rtl/>
        </w:rPr>
        <w:t>המורים</w:t>
      </w:r>
      <w:r w:rsidRPr="00611B32">
        <w:rPr>
          <w:sz w:val="24"/>
          <w:rtl/>
        </w:rPr>
        <w:t xml:space="preserve"> </w:t>
      </w:r>
      <w:r w:rsidRPr="00611B32">
        <w:rPr>
          <w:rFonts w:hint="cs"/>
          <w:sz w:val="24"/>
          <w:rtl/>
        </w:rPr>
        <w:t>ו</w:t>
      </w:r>
      <w:r>
        <w:rPr>
          <w:rFonts w:hint="cs"/>
          <w:sz w:val="24"/>
          <w:rtl/>
        </w:rPr>
        <w:t xml:space="preserve">על </w:t>
      </w:r>
      <w:r w:rsidRPr="00611B32">
        <w:rPr>
          <w:rFonts w:hint="cs"/>
          <w:sz w:val="24"/>
          <w:rtl/>
        </w:rPr>
        <w:t>התלמידים</w:t>
      </w:r>
      <w:r w:rsidRPr="00611B32">
        <w:rPr>
          <w:sz w:val="24"/>
          <w:rtl/>
        </w:rPr>
        <w:t xml:space="preserve"> </w:t>
      </w:r>
      <w:r w:rsidRPr="00611B32">
        <w:rPr>
          <w:rFonts w:hint="cs"/>
          <w:sz w:val="24"/>
          <w:rtl/>
        </w:rPr>
        <w:t>הלומדים</w:t>
      </w:r>
      <w:r w:rsidRPr="00611B32">
        <w:rPr>
          <w:sz w:val="24"/>
          <w:rtl/>
        </w:rPr>
        <w:t xml:space="preserve"> </w:t>
      </w:r>
      <w:r w:rsidRPr="00611B32">
        <w:rPr>
          <w:rFonts w:hint="cs"/>
          <w:sz w:val="24"/>
          <w:rtl/>
        </w:rPr>
        <w:t>בבית</w:t>
      </w:r>
      <w:r w:rsidRPr="00611B32">
        <w:rPr>
          <w:sz w:val="24"/>
          <w:rtl/>
        </w:rPr>
        <w:t xml:space="preserve"> </w:t>
      </w:r>
      <w:r w:rsidRPr="00611B32">
        <w:rPr>
          <w:rFonts w:hint="cs"/>
          <w:sz w:val="24"/>
          <w:rtl/>
        </w:rPr>
        <w:t>הספר</w:t>
      </w:r>
      <w:r w:rsidRPr="00611B32">
        <w:rPr>
          <w:sz w:val="24"/>
          <w:rtl/>
        </w:rPr>
        <w:t xml:space="preserve">? </w:t>
      </w:r>
      <w:r w:rsidRPr="00611B32">
        <w:rPr>
          <w:rFonts w:hint="cs"/>
          <w:sz w:val="24"/>
          <w:rtl/>
        </w:rPr>
        <w:t>איזה</w:t>
      </w:r>
      <w:r w:rsidRPr="00611B32">
        <w:rPr>
          <w:sz w:val="24"/>
          <w:rtl/>
        </w:rPr>
        <w:t xml:space="preserve"> </w:t>
      </w:r>
      <w:r w:rsidRPr="00611B32">
        <w:rPr>
          <w:rFonts w:hint="cs"/>
          <w:sz w:val="24"/>
          <w:rtl/>
        </w:rPr>
        <w:t>תהליך</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קשר</w:t>
      </w:r>
      <w:r w:rsidRPr="00611B32">
        <w:rPr>
          <w:sz w:val="24"/>
          <w:rtl/>
        </w:rPr>
        <w:t xml:space="preserve"> </w:t>
      </w:r>
      <w:r w:rsidRPr="00611B32">
        <w:rPr>
          <w:rFonts w:hint="cs"/>
          <w:sz w:val="24"/>
          <w:rtl/>
        </w:rPr>
        <w:t>אישי</w:t>
      </w:r>
      <w:r w:rsidRPr="00611B32">
        <w:rPr>
          <w:sz w:val="24"/>
          <w:rtl/>
        </w:rPr>
        <w:t xml:space="preserve"> </w:t>
      </w:r>
      <w:r w:rsidRPr="00611B32">
        <w:rPr>
          <w:rFonts w:hint="cs"/>
          <w:sz w:val="24"/>
          <w:rtl/>
        </w:rPr>
        <w:t>ונכון</w:t>
      </w:r>
      <w:r w:rsidRPr="00611B32">
        <w:rPr>
          <w:sz w:val="24"/>
          <w:rtl/>
        </w:rPr>
        <w:t xml:space="preserve"> </w:t>
      </w:r>
      <w:r w:rsidRPr="00611B32">
        <w:rPr>
          <w:rFonts w:hint="cs"/>
          <w:sz w:val="24"/>
          <w:rtl/>
        </w:rPr>
        <w:t>התקיים</w:t>
      </w:r>
      <w:r w:rsidRPr="00611B32">
        <w:rPr>
          <w:sz w:val="24"/>
          <w:rtl/>
        </w:rPr>
        <w:t xml:space="preserve"> </w:t>
      </w:r>
      <w:r w:rsidRPr="00611B32">
        <w:rPr>
          <w:rFonts w:hint="cs"/>
          <w:sz w:val="24"/>
          <w:rtl/>
        </w:rPr>
        <w:t>בין</w:t>
      </w:r>
      <w:r w:rsidRPr="00611B32">
        <w:rPr>
          <w:sz w:val="24"/>
          <w:rtl/>
        </w:rPr>
        <w:t xml:space="preserve"> </w:t>
      </w:r>
      <w:r w:rsidRPr="00611B32">
        <w:rPr>
          <w:rFonts w:hint="cs"/>
          <w:sz w:val="24"/>
          <w:rtl/>
        </w:rPr>
        <w:t>כותלי</w:t>
      </w:r>
      <w:r w:rsidRPr="00611B32">
        <w:rPr>
          <w:sz w:val="24"/>
          <w:rtl/>
        </w:rPr>
        <w:t xml:space="preserve"> </w:t>
      </w:r>
      <w:r w:rsidRPr="00611B32">
        <w:rPr>
          <w:rFonts w:hint="cs"/>
          <w:sz w:val="24"/>
          <w:rtl/>
        </w:rPr>
        <w:t>בי</w:t>
      </w:r>
      <w:r>
        <w:rPr>
          <w:rFonts w:hint="cs"/>
          <w:sz w:val="24"/>
          <w:rtl/>
        </w:rPr>
        <w:t>ת הספר</w:t>
      </w:r>
      <w:r w:rsidRPr="00611B32">
        <w:rPr>
          <w:sz w:val="24"/>
          <w:rtl/>
        </w:rPr>
        <w:t xml:space="preserve">, </w:t>
      </w:r>
      <w:r>
        <w:rPr>
          <w:rFonts w:hint="cs"/>
          <w:sz w:val="24"/>
          <w:rtl/>
        </w:rPr>
        <w:t xml:space="preserve">והביא לכך </w:t>
      </w:r>
      <w:r w:rsidRPr="00611B32">
        <w:rPr>
          <w:rFonts w:hint="cs"/>
          <w:sz w:val="24"/>
          <w:rtl/>
        </w:rPr>
        <w:t>שהבוגר</w:t>
      </w:r>
      <w:r w:rsidRPr="00611B32">
        <w:rPr>
          <w:sz w:val="24"/>
          <w:rtl/>
        </w:rPr>
        <w:t xml:space="preserve"> </w:t>
      </w:r>
      <w:r>
        <w:rPr>
          <w:rFonts w:hint="cs"/>
          <w:sz w:val="24"/>
          <w:rtl/>
        </w:rPr>
        <w:t>פ</w:t>
      </w:r>
      <w:r w:rsidRPr="00611B32">
        <w:rPr>
          <w:rFonts w:hint="cs"/>
          <w:sz w:val="24"/>
          <w:rtl/>
        </w:rPr>
        <w:t>נה</w:t>
      </w:r>
      <w:r w:rsidRPr="00611B32">
        <w:rPr>
          <w:sz w:val="24"/>
          <w:rtl/>
        </w:rPr>
        <w:t xml:space="preserve"> </w:t>
      </w:r>
      <w:r w:rsidRPr="00611B32">
        <w:rPr>
          <w:rFonts w:hint="cs"/>
          <w:sz w:val="24"/>
          <w:rtl/>
        </w:rPr>
        <w:t>לבקש</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השתתפותם</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נציגים</w:t>
      </w:r>
      <w:r w:rsidRPr="00611B32">
        <w:rPr>
          <w:sz w:val="24"/>
          <w:rtl/>
        </w:rPr>
        <w:t xml:space="preserve"> </w:t>
      </w:r>
      <w:r>
        <w:rPr>
          <w:rFonts w:hint="cs"/>
          <w:sz w:val="24"/>
          <w:rtl/>
        </w:rPr>
        <w:t>ממנו באירוע כזה</w:t>
      </w:r>
      <w:r w:rsidRPr="00611B32">
        <w:rPr>
          <w:sz w:val="24"/>
          <w:rtl/>
        </w:rPr>
        <w:t xml:space="preserve">? </w:t>
      </w:r>
      <w:r w:rsidRPr="00611B32">
        <w:rPr>
          <w:rFonts w:hint="cs"/>
          <w:sz w:val="24"/>
          <w:rtl/>
        </w:rPr>
        <w:t>זהו</w:t>
      </w:r>
      <w:r w:rsidRPr="00611B32">
        <w:rPr>
          <w:sz w:val="24"/>
          <w:rtl/>
        </w:rPr>
        <w:t xml:space="preserve"> </w:t>
      </w:r>
      <w:r w:rsidRPr="00611B32">
        <w:rPr>
          <w:rFonts w:hint="cs"/>
          <w:sz w:val="24"/>
          <w:rtl/>
        </w:rPr>
        <w:t>בית</w:t>
      </w:r>
      <w:r w:rsidRPr="00611B32">
        <w:rPr>
          <w:sz w:val="24"/>
          <w:rtl/>
        </w:rPr>
        <w:t xml:space="preserve"> </w:t>
      </w:r>
      <w:r w:rsidRPr="00611B32">
        <w:rPr>
          <w:rFonts w:hint="cs"/>
          <w:sz w:val="24"/>
          <w:rtl/>
        </w:rPr>
        <w:t>חינוך</w:t>
      </w:r>
      <w:r w:rsidRPr="00611B32">
        <w:rPr>
          <w:sz w:val="24"/>
          <w:rtl/>
        </w:rPr>
        <w:t xml:space="preserve"> </w:t>
      </w:r>
      <w:r w:rsidRPr="00611B32">
        <w:rPr>
          <w:rFonts w:hint="cs"/>
          <w:sz w:val="24"/>
          <w:rtl/>
        </w:rPr>
        <w:t>כמשפחה</w:t>
      </w:r>
      <w:r w:rsidRPr="00611B32">
        <w:rPr>
          <w:sz w:val="24"/>
          <w:rtl/>
        </w:rPr>
        <w:t xml:space="preserve"> </w:t>
      </w:r>
      <w:r w:rsidRPr="00611B32">
        <w:rPr>
          <w:rFonts w:hint="cs"/>
          <w:sz w:val="24"/>
          <w:rtl/>
        </w:rPr>
        <w:t>כפשוטו</w:t>
      </w:r>
      <w:r>
        <w:rPr>
          <w:rFonts w:hint="cs"/>
          <w:sz w:val="24"/>
          <w:rtl/>
        </w:rPr>
        <w:t>,</w:t>
      </w:r>
      <w:r w:rsidRPr="00611B32">
        <w:rPr>
          <w:sz w:val="24"/>
          <w:rtl/>
        </w:rPr>
        <w:t xml:space="preserve"> </w:t>
      </w:r>
      <w:r w:rsidRPr="00611B32">
        <w:rPr>
          <w:rFonts w:hint="cs"/>
          <w:sz w:val="24"/>
          <w:rtl/>
        </w:rPr>
        <w:t>וזהו</w:t>
      </w:r>
      <w:r w:rsidRPr="00611B32">
        <w:rPr>
          <w:sz w:val="24"/>
          <w:rtl/>
        </w:rPr>
        <w:t xml:space="preserve"> </w:t>
      </w:r>
      <w:r>
        <w:rPr>
          <w:rFonts w:hint="cs"/>
          <w:sz w:val="24"/>
          <w:rtl/>
        </w:rPr>
        <w:t>'</w:t>
      </w:r>
      <w:r w:rsidRPr="00611B32">
        <w:rPr>
          <w:rFonts w:hint="cs"/>
          <w:sz w:val="24"/>
          <w:rtl/>
        </w:rPr>
        <w:t>חמ</w:t>
      </w:r>
      <w:r w:rsidRPr="00611B32">
        <w:rPr>
          <w:sz w:val="24"/>
          <w:rtl/>
        </w:rPr>
        <w:t>"</w:t>
      </w:r>
      <w:r w:rsidRPr="00611B32">
        <w:rPr>
          <w:rFonts w:hint="cs"/>
          <w:sz w:val="24"/>
          <w:rtl/>
        </w:rPr>
        <w:t>ד</w:t>
      </w:r>
      <w:r w:rsidRPr="00611B32">
        <w:rPr>
          <w:sz w:val="24"/>
          <w:rtl/>
        </w:rPr>
        <w:t xml:space="preserve"> </w:t>
      </w:r>
      <w:r w:rsidRPr="00611B32">
        <w:rPr>
          <w:rFonts w:hint="cs"/>
          <w:sz w:val="24"/>
          <w:rtl/>
        </w:rPr>
        <w:t>לתמיד</w:t>
      </w:r>
      <w:r>
        <w:rPr>
          <w:rFonts w:hint="cs"/>
          <w:sz w:val="24"/>
          <w:rtl/>
        </w:rPr>
        <w:t>'</w:t>
      </w:r>
      <w:r w:rsidRPr="00611B32">
        <w:rPr>
          <w:sz w:val="24"/>
          <w:rtl/>
        </w:rPr>
        <w:t xml:space="preserve"> </w:t>
      </w:r>
      <w:r w:rsidRPr="00611B32">
        <w:rPr>
          <w:rFonts w:hint="cs"/>
          <w:sz w:val="24"/>
          <w:rtl/>
        </w:rPr>
        <w:t>בשיא</w:t>
      </w:r>
      <w:r w:rsidRPr="00611B32">
        <w:rPr>
          <w:sz w:val="24"/>
          <w:rtl/>
        </w:rPr>
        <w:t xml:space="preserve"> </w:t>
      </w:r>
      <w:r w:rsidRPr="00611B32">
        <w:rPr>
          <w:rFonts w:hint="cs"/>
          <w:sz w:val="24"/>
          <w:rtl/>
        </w:rPr>
        <w:t>תפארתו</w:t>
      </w:r>
      <w:r w:rsidRPr="00611B32">
        <w:rPr>
          <w:sz w:val="24"/>
          <w:rtl/>
        </w:rPr>
        <w:t>.</w:t>
      </w:r>
    </w:p>
    <w:p w14:paraId="7E39638C" w14:textId="77777777" w:rsidR="00525635" w:rsidRPr="00611B32" w:rsidRDefault="00525635" w:rsidP="00525635">
      <w:pPr>
        <w:rPr>
          <w:sz w:val="24"/>
          <w:rtl/>
        </w:rPr>
      </w:pPr>
      <w:r>
        <w:rPr>
          <w:rFonts w:hint="cs"/>
          <w:sz w:val="24"/>
          <w:rtl/>
        </w:rPr>
        <w:t xml:space="preserve">בהקשר של מעשה המנורה, עליה אמרו חז"ל </w:t>
      </w:r>
      <w:r w:rsidRPr="0057320E">
        <w:rPr>
          <w:rFonts w:hint="cs"/>
          <w:sz w:val="24"/>
          <w:rtl/>
        </w:rPr>
        <w:t>שצריך</w:t>
      </w:r>
      <w:r w:rsidRPr="0057320E">
        <w:rPr>
          <w:sz w:val="24"/>
          <w:rtl/>
        </w:rPr>
        <w:t xml:space="preserve"> </w:t>
      </w:r>
      <w:r w:rsidRPr="0057320E">
        <w:rPr>
          <w:rFonts w:hint="cs"/>
          <w:sz w:val="24"/>
          <w:rtl/>
        </w:rPr>
        <w:t>להדליק</w:t>
      </w:r>
      <w:r w:rsidRPr="0057320E">
        <w:rPr>
          <w:sz w:val="24"/>
          <w:rtl/>
        </w:rPr>
        <w:t xml:space="preserve"> </w:t>
      </w:r>
      <w:r>
        <w:rPr>
          <w:rFonts w:hint="cs"/>
          <w:sz w:val="24"/>
          <w:rtl/>
        </w:rPr>
        <w:t>'</w:t>
      </w:r>
      <w:r w:rsidRPr="0057320E">
        <w:rPr>
          <w:rFonts w:hint="cs"/>
          <w:sz w:val="24"/>
          <w:rtl/>
        </w:rPr>
        <w:t>עד</w:t>
      </w:r>
      <w:r w:rsidRPr="0057320E">
        <w:rPr>
          <w:sz w:val="24"/>
          <w:rtl/>
        </w:rPr>
        <w:t xml:space="preserve"> </w:t>
      </w:r>
      <w:r w:rsidRPr="0057320E">
        <w:rPr>
          <w:rFonts w:hint="cs"/>
          <w:sz w:val="24"/>
          <w:rtl/>
        </w:rPr>
        <w:t>שתהא</w:t>
      </w:r>
      <w:r w:rsidRPr="0057320E">
        <w:rPr>
          <w:sz w:val="24"/>
          <w:rtl/>
        </w:rPr>
        <w:t xml:space="preserve"> </w:t>
      </w:r>
      <w:r w:rsidRPr="0057320E">
        <w:rPr>
          <w:rFonts w:hint="cs"/>
          <w:sz w:val="24"/>
          <w:rtl/>
        </w:rPr>
        <w:t>שלהבת</w:t>
      </w:r>
      <w:r w:rsidRPr="0057320E">
        <w:rPr>
          <w:sz w:val="24"/>
          <w:rtl/>
        </w:rPr>
        <w:t xml:space="preserve"> </w:t>
      </w:r>
      <w:r w:rsidRPr="0057320E">
        <w:rPr>
          <w:rFonts w:hint="cs"/>
          <w:sz w:val="24"/>
          <w:rtl/>
        </w:rPr>
        <w:t>עולה</w:t>
      </w:r>
      <w:r w:rsidRPr="0057320E">
        <w:rPr>
          <w:sz w:val="24"/>
          <w:rtl/>
        </w:rPr>
        <w:t xml:space="preserve"> </w:t>
      </w:r>
      <w:r w:rsidRPr="0057320E">
        <w:rPr>
          <w:rFonts w:hint="cs"/>
          <w:sz w:val="24"/>
          <w:rtl/>
        </w:rPr>
        <w:t>מאליה</w:t>
      </w:r>
      <w:r>
        <w:rPr>
          <w:rFonts w:hint="cs"/>
          <w:sz w:val="24"/>
          <w:rtl/>
        </w:rPr>
        <w:t>' (שבת כ"א ע"א), כתב</w:t>
      </w:r>
      <w:r w:rsidRPr="0057320E">
        <w:rPr>
          <w:rFonts w:hint="cs"/>
          <w:sz w:val="24"/>
          <w:rtl/>
        </w:rPr>
        <w:t xml:space="preserve"> </w:t>
      </w:r>
      <w:r w:rsidRPr="00611B32">
        <w:rPr>
          <w:rFonts w:hint="cs"/>
          <w:sz w:val="24"/>
          <w:rtl/>
        </w:rPr>
        <w:t>הרש</w:t>
      </w:r>
      <w:r w:rsidRPr="00611B32">
        <w:rPr>
          <w:sz w:val="24"/>
          <w:rtl/>
        </w:rPr>
        <w:t>"</w:t>
      </w:r>
      <w:r w:rsidRPr="00611B32">
        <w:rPr>
          <w:rFonts w:hint="cs"/>
          <w:sz w:val="24"/>
          <w:rtl/>
        </w:rPr>
        <w:t>ר</w:t>
      </w:r>
      <w:r w:rsidRPr="00611B32">
        <w:rPr>
          <w:sz w:val="24"/>
          <w:rtl/>
        </w:rPr>
        <w:t xml:space="preserve"> </w:t>
      </w:r>
      <w:r w:rsidRPr="00611B32">
        <w:rPr>
          <w:rFonts w:hint="cs"/>
          <w:sz w:val="24"/>
          <w:rtl/>
        </w:rPr>
        <w:t>הירש</w:t>
      </w:r>
      <w:r>
        <w:rPr>
          <w:rFonts w:hint="cs"/>
          <w:sz w:val="24"/>
          <w:rtl/>
        </w:rPr>
        <w:t>,</w:t>
      </w:r>
      <w:r w:rsidRPr="00611B32">
        <w:rPr>
          <w:sz w:val="24"/>
          <w:rtl/>
        </w:rPr>
        <w:t xml:space="preserve"> </w:t>
      </w:r>
      <w:r w:rsidRPr="00611B32">
        <w:rPr>
          <w:rFonts w:hint="cs"/>
          <w:sz w:val="24"/>
          <w:rtl/>
        </w:rPr>
        <w:t>שהיה</w:t>
      </w:r>
      <w:r w:rsidRPr="00611B32">
        <w:rPr>
          <w:sz w:val="24"/>
          <w:rtl/>
        </w:rPr>
        <w:t xml:space="preserve"> </w:t>
      </w:r>
      <w:r w:rsidRPr="00611B32">
        <w:rPr>
          <w:rFonts w:hint="cs"/>
          <w:sz w:val="24"/>
          <w:rtl/>
        </w:rPr>
        <w:t>מנהל</w:t>
      </w:r>
      <w:r w:rsidRPr="00611B32">
        <w:rPr>
          <w:sz w:val="24"/>
          <w:rtl/>
        </w:rPr>
        <w:t xml:space="preserve"> </w:t>
      </w:r>
      <w:r w:rsidRPr="00611B32">
        <w:rPr>
          <w:rFonts w:hint="cs"/>
          <w:sz w:val="24"/>
          <w:rtl/>
        </w:rPr>
        <w:t>בית</w:t>
      </w:r>
      <w:r w:rsidRPr="00611B32">
        <w:rPr>
          <w:sz w:val="24"/>
          <w:rtl/>
        </w:rPr>
        <w:t xml:space="preserve"> </w:t>
      </w:r>
      <w:r w:rsidRPr="00611B32">
        <w:rPr>
          <w:rFonts w:hint="cs"/>
          <w:sz w:val="24"/>
          <w:rtl/>
        </w:rPr>
        <w:t>ספר</w:t>
      </w:r>
      <w:r w:rsidRPr="00611B32">
        <w:rPr>
          <w:sz w:val="24"/>
          <w:rtl/>
        </w:rPr>
        <w:t xml:space="preserve"> </w:t>
      </w:r>
      <w:r w:rsidRPr="00611B32">
        <w:rPr>
          <w:rFonts w:hint="cs"/>
          <w:sz w:val="24"/>
          <w:rtl/>
        </w:rPr>
        <w:t>ומנהיגי</w:t>
      </w:r>
      <w:r w:rsidRPr="00611B32">
        <w:rPr>
          <w:sz w:val="24"/>
          <w:rtl/>
        </w:rPr>
        <w:t xml:space="preserve"> </w:t>
      </w:r>
      <w:r w:rsidRPr="00611B32">
        <w:rPr>
          <w:rFonts w:hint="cs"/>
          <w:sz w:val="24"/>
          <w:rtl/>
        </w:rPr>
        <w:t>חינוכי</w:t>
      </w:r>
      <w:r w:rsidRPr="00611B32">
        <w:rPr>
          <w:sz w:val="24"/>
          <w:rtl/>
        </w:rPr>
        <w:t xml:space="preserve"> </w:t>
      </w:r>
      <w:r w:rsidRPr="00611B32">
        <w:rPr>
          <w:rFonts w:hint="cs"/>
          <w:sz w:val="24"/>
          <w:rtl/>
        </w:rPr>
        <w:t>גדול</w:t>
      </w:r>
      <w:r w:rsidRPr="00B263F7">
        <w:rPr>
          <w:rFonts w:hint="cs"/>
          <w:sz w:val="24"/>
          <w:rtl/>
        </w:rPr>
        <w:t>:</w:t>
      </w:r>
      <w:r w:rsidRPr="0074145D">
        <w:rPr>
          <w:rFonts w:hint="cs"/>
          <w:b/>
          <w:bCs/>
          <w:sz w:val="24"/>
          <w:rtl/>
        </w:rPr>
        <w:t xml:space="preserve"> 'תפקיד</w:t>
      </w:r>
      <w:r w:rsidRPr="0074145D">
        <w:rPr>
          <w:b/>
          <w:bCs/>
          <w:sz w:val="24"/>
          <w:rtl/>
        </w:rPr>
        <w:t xml:space="preserve"> </w:t>
      </w:r>
      <w:r w:rsidRPr="0074145D">
        <w:rPr>
          <w:rFonts w:hint="cs"/>
          <w:b/>
          <w:bCs/>
          <w:sz w:val="24"/>
          <w:rtl/>
        </w:rPr>
        <w:t>מלמד</w:t>
      </w:r>
      <w:r w:rsidRPr="0074145D">
        <w:rPr>
          <w:b/>
          <w:bCs/>
          <w:sz w:val="24"/>
          <w:rtl/>
        </w:rPr>
        <w:t xml:space="preserve"> </w:t>
      </w:r>
      <w:r w:rsidRPr="0074145D">
        <w:rPr>
          <w:rFonts w:hint="cs"/>
          <w:b/>
          <w:bCs/>
          <w:sz w:val="24"/>
          <w:rtl/>
        </w:rPr>
        <w:t>התורה</w:t>
      </w:r>
      <w:r w:rsidRPr="0074145D">
        <w:rPr>
          <w:b/>
          <w:bCs/>
          <w:sz w:val="24"/>
          <w:rtl/>
        </w:rPr>
        <w:t xml:space="preserve"> </w:t>
      </w:r>
      <w:r w:rsidRPr="0074145D">
        <w:rPr>
          <w:rFonts w:hint="cs"/>
          <w:b/>
          <w:bCs/>
          <w:sz w:val="24"/>
          <w:rtl/>
        </w:rPr>
        <w:t>הוא</w:t>
      </w:r>
      <w:r w:rsidRPr="0074145D">
        <w:rPr>
          <w:b/>
          <w:bCs/>
          <w:sz w:val="24"/>
          <w:rtl/>
        </w:rPr>
        <w:t xml:space="preserve"> </w:t>
      </w:r>
      <w:r w:rsidRPr="0074145D">
        <w:rPr>
          <w:rFonts w:hint="cs"/>
          <w:b/>
          <w:bCs/>
          <w:sz w:val="24"/>
          <w:rtl/>
        </w:rPr>
        <w:t>לעשות</w:t>
      </w:r>
      <w:r w:rsidRPr="0074145D">
        <w:rPr>
          <w:b/>
          <w:bCs/>
          <w:sz w:val="24"/>
          <w:rtl/>
        </w:rPr>
        <w:t xml:space="preserve"> </w:t>
      </w:r>
      <w:r w:rsidRPr="0074145D">
        <w:rPr>
          <w:rFonts w:hint="cs"/>
          <w:b/>
          <w:bCs/>
          <w:sz w:val="24"/>
          <w:rtl/>
        </w:rPr>
        <w:t>את</w:t>
      </w:r>
      <w:r w:rsidRPr="0074145D">
        <w:rPr>
          <w:b/>
          <w:bCs/>
          <w:sz w:val="24"/>
          <w:rtl/>
        </w:rPr>
        <w:t xml:space="preserve"> </w:t>
      </w:r>
      <w:r w:rsidRPr="0074145D">
        <w:rPr>
          <w:rFonts w:hint="cs"/>
          <w:b/>
          <w:bCs/>
          <w:sz w:val="24"/>
          <w:rtl/>
        </w:rPr>
        <w:t>עצמו</w:t>
      </w:r>
      <w:r w:rsidRPr="0074145D">
        <w:rPr>
          <w:b/>
          <w:bCs/>
          <w:sz w:val="24"/>
          <w:rtl/>
        </w:rPr>
        <w:t xml:space="preserve"> </w:t>
      </w:r>
      <w:r w:rsidRPr="0074145D">
        <w:rPr>
          <w:rFonts w:hint="cs"/>
          <w:b/>
          <w:bCs/>
          <w:sz w:val="24"/>
          <w:rtl/>
        </w:rPr>
        <w:t>מיותר</w:t>
      </w:r>
      <w:r w:rsidRPr="0074145D">
        <w:rPr>
          <w:b/>
          <w:bCs/>
          <w:sz w:val="24"/>
          <w:rtl/>
        </w:rPr>
        <w:t xml:space="preserve">, </w:t>
      </w:r>
      <w:r w:rsidRPr="0074145D">
        <w:rPr>
          <w:rFonts w:hint="cs"/>
          <w:b/>
          <w:bCs/>
          <w:sz w:val="24"/>
          <w:rtl/>
        </w:rPr>
        <w:t>ואל</w:t>
      </w:r>
      <w:r w:rsidRPr="0074145D">
        <w:rPr>
          <w:b/>
          <w:bCs/>
          <w:sz w:val="24"/>
          <w:rtl/>
        </w:rPr>
        <w:t xml:space="preserve"> </w:t>
      </w:r>
      <w:r w:rsidRPr="0074145D">
        <w:rPr>
          <w:rFonts w:hint="cs"/>
          <w:b/>
          <w:bCs/>
          <w:sz w:val="24"/>
          <w:rtl/>
        </w:rPr>
        <w:t>יעמיד</w:t>
      </w:r>
      <w:r w:rsidRPr="0074145D">
        <w:rPr>
          <w:b/>
          <w:bCs/>
          <w:sz w:val="24"/>
          <w:rtl/>
        </w:rPr>
        <w:t xml:space="preserve"> </w:t>
      </w:r>
      <w:r w:rsidRPr="0074145D">
        <w:rPr>
          <w:rFonts w:hint="cs"/>
          <w:b/>
          <w:bCs/>
          <w:sz w:val="24"/>
          <w:rtl/>
        </w:rPr>
        <w:t>ה</w:t>
      </w:r>
      <w:r w:rsidRPr="0074145D">
        <w:rPr>
          <w:b/>
          <w:bCs/>
          <w:sz w:val="24"/>
          <w:rtl/>
        </w:rPr>
        <w:t>"</w:t>
      </w:r>
      <w:r w:rsidRPr="0074145D">
        <w:rPr>
          <w:rFonts w:hint="cs"/>
          <w:b/>
          <w:bCs/>
          <w:sz w:val="24"/>
          <w:rtl/>
        </w:rPr>
        <w:t>כהן</w:t>
      </w:r>
      <w:r w:rsidRPr="0074145D">
        <w:rPr>
          <w:b/>
          <w:bCs/>
          <w:sz w:val="24"/>
          <w:rtl/>
        </w:rPr>
        <w:t xml:space="preserve">" </w:t>
      </w:r>
      <w:r w:rsidRPr="0074145D">
        <w:rPr>
          <w:rFonts w:hint="cs"/>
          <w:b/>
          <w:bCs/>
          <w:sz w:val="24"/>
          <w:rtl/>
        </w:rPr>
        <w:t>את</w:t>
      </w:r>
      <w:r w:rsidRPr="0074145D">
        <w:rPr>
          <w:b/>
          <w:bCs/>
          <w:sz w:val="24"/>
          <w:rtl/>
        </w:rPr>
        <w:t xml:space="preserve"> </w:t>
      </w:r>
      <w:r w:rsidRPr="0074145D">
        <w:rPr>
          <w:rFonts w:hint="cs"/>
          <w:b/>
          <w:bCs/>
          <w:sz w:val="24"/>
          <w:rtl/>
        </w:rPr>
        <w:t>ה</w:t>
      </w:r>
      <w:r w:rsidRPr="0074145D">
        <w:rPr>
          <w:b/>
          <w:bCs/>
          <w:sz w:val="24"/>
          <w:rtl/>
        </w:rPr>
        <w:t>"</w:t>
      </w:r>
      <w:r w:rsidRPr="0074145D">
        <w:rPr>
          <w:rFonts w:hint="cs"/>
          <w:b/>
          <w:bCs/>
          <w:sz w:val="24"/>
          <w:rtl/>
        </w:rPr>
        <w:t>הדיוט</w:t>
      </w:r>
      <w:r w:rsidRPr="0074145D">
        <w:rPr>
          <w:b/>
          <w:bCs/>
          <w:sz w:val="24"/>
          <w:rtl/>
        </w:rPr>
        <w:t xml:space="preserve">" </w:t>
      </w:r>
      <w:r w:rsidRPr="0074145D">
        <w:rPr>
          <w:rFonts w:hint="cs"/>
          <w:b/>
          <w:bCs/>
          <w:sz w:val="24"/>
          <w:rtl/>
        </w:rPr>
        <w:t>במצב</w:t>
      </w:r>
      <w:r w:rsidRPr="0074145D">
        <w:rPr>
          <w:b/>
          <w:bCs/>
          <w:sz w:val="24"/>
          <w:rtl/>
        </w:rPr>
        <w:t xml:space="preserve"> </w:t>
      </w:r>
      <w:r w:rsidRPr="0074145D">
        <w:rPr>
          <w:rFonts w:hint="cs"/>
          <w:b/>
          <w:bCs/>
          <w:sz w:val="24"/>
          <w:rtl/>
        </w:rPr>
        <w:t>של</w:t>
      </w:r>
      <w:r w:rsidRPr="0074145D">
        <w:rPr>
          <w:b/>
          <w:bCs/>
          <w:sz w:val="24"/>
          <w:rtl/>
        </w:rPr>
        <w:t xml:space="preserve"> </w:t>
      </w:r>
      <w:r w:rsidRPr="0074145D">
        <w:rPr>
          <w:rFonts w:hint="cs"/>
          <w:b/>
          <w:bCs/>
          <w:sz w:val="24"/>
          <w:rtl/>
        </w:rPr>
        <w:t>תלות</w:t>
      </w:r>
      <w:r w:rsidRPr="0074145D">
        <w:rPr>
          <w:b/>
          <w:bCs/>
          <w:sz w:val="24"/>
          <w:rtl/>
        </w:rPr>
        <w:t xml:space="preserve"> </w:t>
      </w:r>
      <w:r w:rsidRPr="0074145D">
        <w:rPr>
          <w:rFonts w:hint="cs"/>
          <w:b/>
          <w:bCs/>
          <w:sz w:val="24"/>
          <w:rtl/>
        </w:rPr>
        <w:t>תמידית</w:t>
      </w:r>
      <w:r w:rsidRPr="0074145D">
        <w:rPr>
          <w:b/>
          <w:bCs/>
          <w:sz w:val="24"/>
          <w:rtl/>
        </w:rPr>
        <w:t xml:space="preserve"> </w:t>
      </w:r>
      <w:r w:rsidRPr="0074145D">
        <w:rPr>
          <w:rFonts w:hint="cs"/>
          <w:b/>
          <w:bCs/>
          <w:sz w:val="24"/>
          <w:rtl/>
        </w:rPr>
        <w:t>ממנו'</w:t>
      </w:r>
      <w:r>
        <w:rPr>
          <w:rFonts w:hint="cs"/>
          <w:sz w:val="24"/>
          <w:rtl/>
        </w:rPr>
        <w:t xml:space="preserve"> (רש"ר הירש על שמות כ"ז, כ')</w:t>
      </w:r>
      <w:r w:rsidRPr="00611B32">
        <w:rPr>
          <w:sz w:val="24"/>
          <w:rtl/>
        </w:rPr>
        <w:t xml:space="preserve">. </w:t>
      </w:r>
      <w:r w:rsidRPr="00611B32">
        <w:rPr>
          <w:rFonts w:hint="cs"/>
          <w:sz w:val="24"/>
          <w:rtl/>
        </w:rPr>
        <w:t>תפקיד</w:t>
      </w:r>
      <w:r w:rsidRPr="00611B32">
        <w:rPr>
          <w:sz w:val="24"/>
          <w:rtl/>
        </w:rPr>
        <w:t xml:space="preserve"> </w:t>
      </w:r>
      <w:r w:rsidRPr="00611B32">
        <w:rPr>
          <w:rFonts w:hint="cs"/>
          <w:sz w:val="24"/>
          <w:rtl/>
        </w:rPr>
        <w:t>המחנך</w:t>
      </w:r>
      <w:r>
        <w:rPr>
          <w:rFonts w:hint="cs"/>
          <w:sz w:val="24"/>
          <w:rtl/>
        </w:rPr>
        <w:t xml:space="preserve"> הוא</w:t>
      </w:r>
      <w:r w:rsidRPr="00611B32">
        <w:rPr>
          <w:sz w:val="24"/>
          <w:rtl/>
        </w:rPr>
        <w:t xml:space="preserve"> </w:t>
      </w:r>
      <w:r w:rsidRPr="00611B32">
        <w:rPr>
          <w:rFonts w:hint="cs"/>
          <w:sz w:val="24"/>
          <w:rtl/>
        </w:rPr>
        <w:t>להעביר</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האחריות</w:t>
      </w:r>
      <w:r w:rsidRPr="00611B32">
        <w:rPr>
          <w:sz w:val="24"/>
          <w:rtl/>
        </w:rPr>
        <w:t xml:space="preserve"> </w:t>
      </w:r>
      <w:r w:rsidRPr="00611B32">
        <w:rPr>
          <w:rFonts w:hint="cs"/>
          <w:sz w:val="24"/>
          <w:rtl/>
        </w:rPr>
        <w:t>לתלמיד</w:t>
      </w:r>
      <w:r>
        <w:rPr>
          <w:rFonts w:hint="cs"/>
          <w:sz w:val="24"/>
          <w:rtl/>
        </w:rPr>
        <w:t>;</w:t>
      </w:r>
      <w:r w:rsidRPr="00611B32">
        <w:rPr>
          <w:sz w:val="24"/>
          <w:rtl/>
        </w:rPr>
        <w:t xml:space="preserve"> </w:t>
      </w:r>
      <w:r>
        <w:rPr>
          <w:rFonts w:hint="cs"/>
          <w:sz w:val="24"/>
          <w:rtl/>
        </w:rPr>
        <w:t>'</w:t>
      </w:r>
      <w:r w:rsidRPr="00611B32">
        <w:rPr>
          <w:rFonts w:hint="cs"/>
          <w:sz w:val="24"/>
          <w:rtl/>
        </w:rPr>
        <w:t>עד</w:t>
      </w:r>
      <w:r w:rsidRPr="00611B32">
        <w:rPr>
          <w:sz w:val="24"/>
          <w:rtl/>
        </w:rPr>
        <w:t xml:space="preserve"> </w:t>
      </w:r>
      <w:r w:rsidRPr="00611B32">
        <w:rPr>
          <w:rFonts w:hint="cs"/>
          <w:sz w:val="24"/>
          <w:rtl/>
        </w:rPr>
        <w:t>שתהא</w:t>
      </w:r>
      <w:r w:rsidRPr="00611B32">
        <w:rPr>
          <w:sz w:val="24"/>
          <w:rtl/>
        </w:rPr>
        <w:t xml:space="preserve"> </w:t>
      </w:r>
      <w:r w:rsidRPr="00611B32">
        <w:rPr>
          <w:rFonts w:hint="cs"/>
          <w:sz w:val="24"/>
          <w:rtl/>
        </w:rPr>
        <w:t>שלהבת</w:t>
      </w:r>
      <w:r w:rsidRPr="00611B32">
        <w:rPr>
          <w:sz w:val="24"/>
          <w:rtl/>
        </w:rPr>
        <w:t xml:space="preserve"> </w:t>
      </w:r>
      <w:r w:rsidRPr="00611B32">
        <w:rPr>
          <w:rFonts w:hint="cs"/>
          <w:sz w:val="24"/>
          <w:rtl/>
        </w:rPr>
        <w:t>עולה</w:t>
      </w:r>
      <w:r w:rsidRPr="00611B32">
        <w:rPr>
          <w:sz w:val="24"/>
          <w:rtl/>
        </w:rPr>
        <w:t xml:space="preserve"> </w:t>
      </w:r>
      <w:r w:rsidRPr="00611B32">
        <w:rPr>
          <w:rFonts w:hint="cs"/>
          <w:sz w:val="24"/>
          <w:rtl/>
        </w:rPr>
        <w:t>מאליה</w:t>
      </w:r>
      <w:r>
        <w:rPr>
          <w:rFonts w:hint="cs"/>
          <w:sz w:val="24"/>
          <w:rtl/>
        </w:rPr>
        <w:t xml:space="preserve">' </w:t>
      </w:r>
      <w:r>
        <w:rPr>
          <w:sz w:val="24"/>
          <w:rtl/>
        </w:rPr>
        <w:t>–</w:t>
      </w:r>
      <w:r w:rsidRPr="00611B32">
        <w:rPr>
          <w:sz w:val="24"/>
          <w:rtl/>
        </w:rPr>
        <w:t xml:space="preserve"> </w:t>
      </w:r>
      <w:r w:rsidRPr="00611B32">
        <w:rPr>
          <w:rFonts w:hint="cs"/>
          <w:sz w:val="24"/>
          <w:rtl/>
        </w:rPr>
        <w:t>זה</w:t>
      </w:r>
      <w:r>
        <w:rPr>
          <w:rFonts w:hint="cs"/>
          <w:sz w:val="24"/>
          <w:rtl/>
        </w:rPr>
        <w:t>ו</w:t>
      </w:r>
      <w:r w:rsidRPr="00611B32">
        <w:rPr>
          <w:sz w:val="24"/>
          <w:rtl/>
        </w:rPr>
        <w:t xml:space="preserve"> </w:t>
      </w:r>
      <w:r w:rsidRPr="00611B32">
        <w:rPr>
          <w:rFonts w:hint="cs"/>
          <w:sz w:val="24"/>
          <w:rtl/>
        </w:rPr>
        <w:t>התלמיד</w:t>
      </w:r>
      <w:r>
        <w:rPr>
          <w:rFonts w:hint="cs"/>
          <w:sz w:val="24"/>
          <w:rtl/>
        </w:rPr>
        <w:t>;</w:t>
      </w:r>
      <w:r w:rsidRPr="00611B32">
        <w:rPr>
          <w:sz w:val="24"/>
          <w:rtl/>
        </w:rPr>
        <w:t xml:space="preserve"> </w:t>
      </w:r>
      <w:r>
        <w:rPr>
          <w:rFonts w:hint="cs"/>
          <w:sz w:val="24"/>
          <w:rtl/>
        </w:rPr>
        <w:t xml:space="preserve">זהו </w:t>
      </w:r>
      <w:r w:rsidRPr="00611B32">
        <w:rPr>
          <w:rFonts w:hint="cs"/>
          <w:sz w:val="24"/>
          <w:rtl/>
        </w:rPr>
        <w:t>חינוך</w:t>
      </w:r>
      <w:r w:rsidRPr="00611B32">
        <w:rPr>
          <w:sz w:val="24"/>
          <w:rtl/>
        </w:rPr>
        <w:t xml:space="preserve"> </w:t>
      </w:r>
      <w:r w:rsidRPr="00611B32">
        <w:rPr>
          <w:rFonts w:hint="cs"/>
          <w:sz w:val="24"/>
          <w:rtl/>
        </w:rPr>
        <w:t>לאחריות</w:t>
      </w:r>
      <w:r>
        <w:rPr>
          <w:rFonts w:hint="cs"/>
          <w:sz w:val="24"/>
          <w:rtl/>
        </w:rPr>
        <w:t>.</w:t>
      </w:r>
      <w:r w:rsidRPr="00611B32">
        <w:rPr>
          <w:sz w:val="24"/>
          <w:rtl/>
        </w:rPr>
        <w:t xml:space="preserve"> </w:t>
      </w:r>
      <w:r w:rsidRPr="00611B32">
        <w:rPr>
          <w:rFonts w:hint="cs"/>
          <w:sz w:val="24"/>
          <w:rtl/>
        </w:rPr>
        <w:t>פירושו</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הרש</w:t>
      </w:r>
      <w:r w:rsidRPr="00611B32">
        <w:rPr>
          <w:sz w:val="24"/>
          <w:rtl/>
        </w:rPr>
        <w:t>"</w:t>
      </w:r>
      <w:r w:rsidRPr="00611B32">
        <w:rPr>
          <w:rFonts w:hint="cs"/>
          <w:sz w:val="24"/>
          <w:rtl/>
        </w:rPr>
        <w:t>ר</w:t>
      </w:r>
      <w:r w:rsidRPr="00611B32">
        <w:rPr>
          <w:sz w:val="24"/>
          <w:rtl/>
        </w:rPr>
        <w:t xml:space="preserve"> </w:t>
      </w:r>
      <w:r w:rsidRPr="00611B32">
        <w:rPr>
          <w:rFonts w:hint="cs"/>
          <w:sz w:val="24"/>
          <w:rtl/>
        </w:rPr>
        <w:t>הירש</w:t>
      </w:r>
      <w:r w:rsidRPr="00611B32">
        <w:rPr>
          <w:sz w:val="24"/>
          <w:rtl/>
        </w:rPr>
        <w:t xml:space="preserve"> </w:t>
      </w:r>
      <w:r>
        <w:rPr>
          <w:rFonts w:hint="cs"/>
          <w:sz w:val="24"/>
          <w:rtl/>
        </w:rPr>
        <w:t xml:space="preserve">הוא </w:t>
      </w:r>
      <w:r w:rsidRPr="00611B32">
        <w:rPr>
          <w:rFonts w:hint="cs"/>
          <w:sz w:val="24"/>
          <w:rtl/>
        </w:rPr>
        <w:t>נפלא</w:t>
      </w:r>
      <w:r w:rsidRPr="00611B32">
        <w:rPr>
          <w:sz w:val="24"/>
          <w:rtl/>
        </w:rPr>
        <w:t xml:space="preserve"> </w:t>
      </w:r>
      <w:r w:rsidRPr="00611B32">
        <w:rPr>
          <w:rFonts w:hint="cs"/>
          <w:sz w:val="24"/>
          <w:rtl/>
        </w:rPr>
        <w:t>כיוון</w:t>
      </w:r>
      <w:r w:rsidRPr="00611B32">
        <w:rPr>
          <w:sz w:val="24"/>
          <w:rtl/>
        </w:rPr>
        <w:t xml:space="preserve"> </w:t>
      </w:r>
      <w:r w:rsidRPr="00611B32">
        <w:rPr>
          <w:rFonts w:hint="cs"/>
          <w:sz w:val="24"/>
          <w:rtl/>
        </w:rPr>
        <w:t>שהוא</w:t>
      </w:r>
      <w:r w:rsidRPr="00611B32">
        <w:rPr>
          <w:sz w:val="24"/>
          <w:rtl/>
        </w:rPr>
        <w:t xml:space="preserve"> </w:t>
      </w:r>
      <w:r w:rsidRPr="00611B32">
        <w:rPr>
          <w:rFonts w:hint="cs"/>
          <w:sz w:val="24"/>
          <w:rtl/>
        </w:rPr>
        <w:t>נותן</w:t>
      </w:r>
      <w:r w:rsidRPr="00611B32">
        <w:rPr>
          <w:sz w:val="24"/>
          <w:rtl/>
        </w:rPr>
        <w:t xml:space="preserve"> </w:t>
      </w:r>
      <w:r w:rsidRPr="00611B32">
        <w:rPr>
          <w:rFonts w:hint="cs"/>
          <w:sz w:val="24"/>
          <w:rtl/>
        </w:rPr>
        <w:t>אמון</w:t>
      </w:r>
      <w:r w:rsidRPr="00611B32">
        <w:rPr>
          <w:sz w:val="24"/>
          <w:rtl/>
        </w:rPr>
        <w:t xml:space="preserve"> </w:t>
      </w:r>
      <w:r w:rsidRPr="00611B32">
        <w:rPr>
          <w:rFonts w:hint="cs"/>
          <w:sz w:val="24"/>
          <w:rtl/>
        </w:rPr>
        <w:t>מלא</w:t>
      </w:r>
      <w:r w:rsidRPr="00611B32">
        <w:rPr>
          <w:sz w:val="24"/>
          <w:rtl/>
        </w:rPr>
        <w:t xml:space="preserve"> </w:t>
      </w:r>
      <w:r w:rsidRPr="00611B32">
        <w:rPr>
          <w:rFonts w:hint="cs"/>
          <w:sz w:val="24"/>
          <w:rtl/>
        </w:rPr>
        <w:t>ב</w:t>
      </w:r>
      <w:r>
        <w:rPr>
          <w:rFonts w:hint="cs"/>
          <w:sz w:val="24"/>
          <w:rtl/>
        </w:rPr>
        <w:t>יכולותיו של ה</w:t>
      </w:r>
      <w:r w:rsidRPr="00611B32">
        <w:rPr>
          <w:rFonts w:hint="cs"/>
          <w:sz w:val="24"/>
          <w:rtl/>
        </w:rPr>
        <w:t>ילד</w:t>
      </w:r>
      <w:r w:rsidRPr="00611B32">
        <w:rPr>
          <w:sz w:val="24"/>
          <w:rtl/>
        </w:rPr>
        <w:t xml:space="preserve"> </w:t>
      </w:r>
      <w:r w:rsidRPr="00611B32">
        <w:rPr>
          <w:rFonts w:hint="cs"/>
          <w:sz w:val="24"/>
          <w:rtl/>
        </w:rPr>
        <w:t>המתחנך</w:t>
      </w:r>
      <w:r w:rsidRPr="00611B32">
        <w:rPr>
          <w:sz w:val="24"/>
          <w:rtl/>
        </w:rPr>
        <w:t xml:space="preserve">, </w:t>
      </w:r>
      <w:r>
        <w:rPr>
          <w:rFonts w:hint="cs"/>
          <w:sz w:val="24"/>
          <w:rtl/>
        </w:rPr>
        <w:t>בכך ש</w:t>
      </w:r>
      <w:r w:rsidRPr="00611B32">
        <w:rPr>
          <w:rFonts w:hint="cs"/>
          <w:sz w:val="24"/>
          <w:rtl/>
        </w:rPr>
        <w:t>נכון</w:t>
      </w:r>
      <w:r w:rsidRPr="00611B32">
        <w:rPr>
          <w:sz w:val="24"/>
          <w:rtl/>
        </w:rPr>
        <w:t xml:space="preserve"> </w:t>
      </w:r>
      <w:r w:rsidRPr="00611B32">
        <w:rPr>
          <w:rFonts w:hint="cs"/>
          <w:sz w:val="24"/>
          <w:rtl/>
        </w:rPr>
        <w:t>שיהיה</w:t>
      </w:r>
      <w:r w:rsidRPr="00611B32">
        <w:rPr>
          <w:sz w:val="24"/>
          <w:rtl/>
        </w:rPr>
        <w:t xml:space="preserve"> </w:t>
      </w:r>
      <w:r w:rsidRPr="00611B32">
        <w:rPr>
          <w:rFonts w:hint="cs"/>
          <w:sz w:val="24"/>
          <w:rtl/>
        </w:rPr>
        <w:t>עצמאי</w:t>
      </w:r>
      <w:r>
        <w:rPr>
          <w:rFonts w:hint="cs"/>
          <w:sz w:val="24"/>
          <w:rtl/>
        </w:rPr>
        <w:t>,</w:t>
      </w:r>
      <w:r w:rsidRPr="00611B32">
        <w:rPr>
          <w:sz w:val="24"/>
          <w:rtl/>
        </w:rPr>
        <w:t xml:space="preserve"> </w:t>
      </w:r>
      <w:r w:rsidRPr="00611B32">
        <w:rPr>
          <w:rFonts w:hint="cs"/>
          <w:sz w:val="24"/>
          <w:rtl/>
        </w:rPr>
        <w:t>ייחודי</w:t>
      </w:r>
      <w:r w:rsidRPr="00611B32">
        <w:rPr>
          <w:sz w:val="24"/>
          <w:rtl/>
        </w:rPr>
        <w:t xml:space="preserve"> </w:t>
      </w:r>
      <w:r w:rsidRPr="00611B32">
        <w:rPr>
          <w:rFonts w:hint="cs"/>
          <w:sz w:val="24"/>
          <w:rtl/>
        </w:rPr>
        <w:t>בדעותיו</w:t>
      </w:r>
      <w:r w:rsidRPr="00611B32">
        <w:rPr>
          <w:sz w:val="24"/>
          <w:rtl/>
        </w:rPr>
        <w:t xml:space="preserve">, </w:t>
      </w:r>
      <w:r w:rsidRPr="00611B32">
        <w:rPr>
          <w:rFonts w:hint="cs"/>
          <w:sz w:val="24"/>
          <w:rtl/>
        </w:rPr>
        <w:t>עומד</w:t>
      </w:r>
      <w:r w:rsidRPr="00611B32">
        <w:rPr>
          <w:sz w:val="24"/>
          <w:rtl/>
        </w:rPr>
        <w:t xml:space="preserve"> </w:t>
      </w:r>
      <w:r w:rsidRPr="00611B32">
        <w:rPr>
          <w:rFonts w:hint="cs"/>
          <w:sz w:val="24"/>
          <w:rtl/>
        </w:rPr>
        <w:t>על</w:t>
      </w:r>
      <w:r w:rsidRPr="00611B32">
        <w:rPr>
          <w:sz w:val="24"/>
          <w:rtl/>
        </w:rPr>
        <w:t xml:space="preserve"> </w:t>
      </w:r>
      <w:r w:rsidRPr="00611B32">
        <w:rPr>
          <w:rFonts w:hint="cs"/>
          <w:sz w:val="24"/>
          <w:rtl/>
        </w:rPr>
        <w:t>שלו</w:t>
      </w:r>
      <w:r w:rsidRPr="00611B32">
        <w:rPr>
          <w:sz w:val="24"/>
          <w:rtl/>
        </w:rPr>
        <w:t xml:space="preserve">, </w:t>
      </w:r>
      <w:r w:rsidRPr="00611B32">
        <w:rPr>
          <w:rFonts w:hint="cs"/>
          <w:sz w:val="24"/>
          <w:rtl/>
        </w:rPr>
        <w:t>מועצם</w:t>
      </w:r>
      <w:r w:rsidRPr="00611B32">
        <w:rPr>
          <w:sz w:val="24"/>
          <w:rtl/>
        </w:rPr>
        <w:t xml:space="preserve"> </w:t>
      </w:r>
      <w:r w:rsidRPr="00611B32">
        <w:rPr>
          <w:rFonts w:hint="cs"/>
          <w:sz w:val="24"/>
          <w:rtl/>
        </w:rPr>
        <w:t>בתכונותיו</w:t>
      </w:r>
      <w:r w:rsidRPr="00611B32">
        <w:rPr>
          <w:sz w:val="24"/>
          <w:rtl/>
        </w:rPr>
        <w:t xml:space="preserve"> </w:t>
      </w:r>
      <w:r w:rsidRPr="00611B32">
        <w:rPr>
          <w:rFonts w:hint="cs"/>
          <w:sz w:val="24"/>
          <w:rtl/>
        </w:rPr>
        <w:t>המיוחדות</w:t>
      </w:r>
      <w:r w:rsidRPr="00611B32">
        <w:rPr>
          <w:sz w:val="24"/>
          <w:rtl/>
        </w:rPr>
        <w:t xml:space="preserve"> </w:t>
      </w:r>
      <w:r w:rsidRPr="00611B32">
        <w:rPr>
          <w:rFonts w:hint="cs"/>
          <w:sz w:val="24"/>
          <w:rtl/>
        </w:rPr>
        <w:t>ובחלומותיו</w:t>
      </w:r>
      <w:r w:rsidRPr="00611B32">
        <w:rPr>
          <w:sz w:val="24"/>
          <w:rtl/>
        </w:rPr>
        <w:t xml:space="preserve"> </w:t>
      </w:r>
      <w:r w:rsidRPr="00611B32">
        <w:rPr>
          <w:rFonts w:hint="cs"/>
          <w:sz w:val="24"/>
          <w:rtl/>
        </w:rPr>
        <w:t>לפרוץ</w:t>
      </w:r>
      <w:r w:rsidRPr="00611B32">
        <w:rPr>
          <w:sz w:val="24"/>
          <w:rtl/>
        </w:rPr>
        <w:t xml:space="preserve"> </w:t>
      </w:r>
      <w:r w:rsidRPr="00611B32">
        <w:rPr>
          <w:rFonts w:hint="cs"/>
          <w:sz w:val="24"/>
          <w:rtl/>
        </w:rPr>
        <w:t>למקום</w:t>
      </w:r>
      <w:r w:rsidRPr="00611B32">
        <w:rPr>
          <w:sz w:val="24"/>
          <w:rtl/>
        </w:rPr>
        <w:t xml:space="preserve"> </w:t>
      </w:r>
      <w:r w:rsidRPr="00611B32">
        <w:rPr>
          <w:rFonts w:hint="cs"/>
          <w:sz w:val="24"/>
          <w:rtl/>
        </w:rPr>
        <w:t>יותר</w:t>
      </w:r>
      <w:r w:rsidRPr="00611B32">
        <w:rPr>
          <w:sz w:val="24"/>
          <w:rtl/>
        </w:rPr>
        <w:t xml:space="preserve"> </w:t>
      </w:r>
      <w:r w:rsidRPr="00611B32">
        <w:rPr>
          <w:rFonts w:hint="cs"/>
          <w:sz w:val="24"/>
          <w:rtl/>
        </w:rPr>
        <w:t>גבוה</w:t>
      </w:r>
      <w:r w:rsidRPr="00611B32">
        <w:rPr>
          <w:sz w:val="24"/>
          <w:rtl/>
        </w:rPr>
        <w:t xml:space="preserve">. </w:t>
      </w:r>
      <w:r w:rsidRPr="00611B32">
        <w:rPr>
          <w:rFonts w:hint="cs"/>
          <w:sz w:val="24"/>
          <w:rtl/>
        </w:rPr>
        <w:t>באופן</w:t>
      </w:r>
      <w:r w:rsidRPr="00611B32">
        <w:rPr>
          <w:sz w:val="24"/>
          <w:rtl/>
        </w:rPr>
        <w:t xml:space="preserve"> </w:t>
      </w:r>
      <w:r w:rsidRPr="00611B32">
        <w:rPr>
          <w:rFonts w:hint="cs"/>
          <w:sz w:val="24"/>
          <w:rtl/>
        </w:rPr>
        <w:t>פרדוקסאלי</w:t>
      </w:r>
      <w:r w:rsidRPr="00611B32">
        <w:rPr>
          <w:sz w:val="24"/>
          <w:rtl/>
        </w:rPr>
        <w:t xml:space="preserve"> </w:t>
      </w:r>
      <w:r w:rsidRPr="00611B32">
        <w:rPr>
          <w:rFonts w:hint="cs"/>
          <w:sz w:val="24"/>
          <w:rtl/>
        </w:rPr>
        <w:t>לכאורה</w:t>
      </w:r>
      <w:r w:rsidRPr="00611B32">
        <w:rPr>
          <w:sz w:val="24"/>
          <w:rtl/>
        </w:rPr>
        <w:t xml:space="preserve">, </w:t>
      </w:r>
      <w:r w:rsidRPr="00611B32">
        <w:rPr>
          <w:rFonts w:hint="cs"/>
          <w:sz w:val="24"/>
          <w:rtl/>
        </w:rPr>
        <w:t>התלמיד</w:t>
      </w:r>
      <w:r w:rsidRPr="00611B32">
        <w:rPr>
          <w:sz w:val="24"/>
          <w:rtl/>
        </w:rPr>
        <w:t xml:space="preserve"> </w:t>
      </w:r>
      <w:r w:rsidRPr="00611B32">
        <w:rPr>
          <w:rFonts w:hint="cs"/>
          <w:sz w:val="24"/>
          <w:rtl/>
        </w:rPr>
        <w:t>שבנה</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עצמו</w:t>
      </w:r>
      <w:r w:rsidRPr="00611B32">
        <w:rPr>
          <w:sz w:val="24"/>
          <w:rtl/>
        </w:rPr>
        <w:t xml:space="preserve"> </w:t>
      </w:r>
      <w:r>
        <w:rPr>
          <w:rFonts w:hint="cs"/>
          <w:sz w:val="24"/>
          <w:rtl/>
        </w:rPr>
        <w:t>והפך ל</w:t>
      </w:r>
      <w:r w:rsidRPr="00611B32">
        <w:rPr>
          <w:rFonts w:hint="cs"/>
          <w:sz w:val="24"/>
          <w:rtl/>
        </w:rPr>
        <w:t>לומד</w:t>
      </w:r>
      <w:r w:rsidRPr="00611B32">
        <w:rPr>
          <w:sz w:val="24"/>
          <w:rtl/>
        </w:rPr>
        <w:t xml:space="preserve"> </w:t>
      </w:r>
      <w:r w:rsidRPr="00611B32">
        <w:rPr>
          <w:rFonts w:hint="cs"/>
          <w:sz w:val="24"/>
          <w:rtl/>
        </w:rPr>
        <w:t>עצמאי</w:t>
      </w:r>
      <w:r w:rsidRPr="00611B32">
        <w:rPr>
          <w:sz w:val="24"/>
          <w:rtl/>
        </w:rPr>
        <w:t xml:space="preserve">, </w:t>
      </w:r>
      <w:r>
        <w:rPr>
          <w:rFonts w:hint="cs"/>
          <w:sz w:val="24"/>
          <w:rtl/>
        </w:rPr>
        <w:t>ל</w:t>
      </w:r>
      <w:r w:rsidRPr="00611B32">
        <w:rPr>
          <w:rFonts w:hint="cs"/>
          <w:sz w:val="24"/>
          <w:rtl/>
        </w:rPr>
        <w:t>בוגר</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עמוד</w:t>
      </w:r>
      <w:r w:rsidRPr="00611B32">
        <w:rPr>
          <w:sz w:val="24"/>
          <w:rtl/>
        </w:rPr>
        <w:t xml:space="preserve"> </w:t>
      </w:r>
      <w:r w:rsidRPr="00611B32">
        <w:rPr>
          <w:rFonts w:hint="cs"/>
          <w:sz w:val="24"/>
          <w:rtl/>
        </w:rPr>
        <w:t>שדרה</w:t>
      </w:r>
      <w:r w:rsidRPr="00611B32">
        <w:rPr>
          <w:sz w:val="24"/>
          <w:rtl/>
        </w:rPr>
        <w:t xml:space="preserve">, </w:t>
      </w:r>
      <w:r w:rsidRPr="00611B32">
        <w:rPr>
          <w:rFonts w:hint="cs"/>
          <w:sz w:val="24"/>
          <w:rtl/>
        </w:rPr>
        <w:t>הוא</w:t>
      </w:r>
      <w:r w:rsidRPr="00611B32">
        <w:rPr>
          <w:sz w:val="24"/>
          <w:rtl/>
        </w:rPr>
        <w:t xml:space="preserve"> </w:t>
      </w:r>
      <w:r>
        <w:rPr>
          <w:rFonts w:hint="cs"/>
          <w:sz w:val="24"/>
          <w:rtl/>
        </w:rPr>
        <w:t>גם זה ש</w:t>
      </w:r>
      <w:r w:rsidRPr="00611B32">
        <w:rPr>
          <w:rFonts w:hint="cs"/>
          <w:sz w:val="24"/>
          <w:rtl/>
        </w:rPr>
        <w:t>לוקח</w:t>
      </w:r>
      <w:r w:rsidRPr="00611B32">
        <w:rPr>
          <w:sz w:val="24"/>
          <w:rtl/>
        </w:rPr>
        <w:t xml:space="preserve"> </w:t>
      </w:r>
      <w:r w:rsidRPr="00611B32">
        <w:rPr>
          <w:rFonts w:hint="cs"/>
          <w:sz w:val="24"/>
          <w:rtl/>
        </w:rPr>
        <w:t>עמו</w:t>
      </w:r>
      <w:r w:rsidRPr="00611B32">
        <w:rPr>
          <w:sz w:val="24"/>
          <w:rtl/>
        </w:rPr>
        <w:t xml:space="preserve"> </w:t>
      </w:r>
      <w:r w:rsidRPr="00611B32">
        <w:rPr>
          <w:rFonts w:hint="cs"/>
          <w:sz w:val="24"/>
          <w:rtl/>
        </w:rPr>
        <w:t>בתרמילו</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דמות</w:t>
      </w:r>
      <w:r w:rsidRPr="00611B32">
        <w:rPr>
          <w:sz w:val="24"/>
          <w:rtl/>
        </w:rPr>
        <w:t xml:space="preserve"> </w:t>
      </w:r>
      <w:r w:rsidRPr="00611B32">
        <w:rPr>
          <w:rFonts w:hint="cs"/>
          <w:sz w:val="24"/>
          <w:rtl/>
        </w:rPr>
        <w:t>דיוקנו</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אבא</w:t>
      </w:r>
      <w:r>
        <w:rPr>
          <w:rFonts w:hint="cs"/>
          <w:sz w:val="24"/>
          <w:rtl/>
        </w:rPr>
        <w:t>,</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שנות</w:t>
      </w:r>
      <w:r w:rsidRPr="00611B32">
        <w:rPr>
          <w:sz w:val="24"/>
          <w:rtl/>
        </w:rPr>
        <w:t xml:space="preserve"> </w:t>
      </w:r>
      <w:r w:rsidRPr="00611B32">
        <w:rPr>
          <w:rFonts w:hint="cs"/>
          <w:sz w:val="24"/>
          <w:rtl/>
        </w:rPr>
        <w:t>החינוך</w:t>
      </w:r>
      <w:r w:rsidRPr="00611B32">
        <w:rPr>
          <w:sz w:val="24"/>
          <w:rtl/>
        </w:rPr>
        <w:t xml:space="preserve"> </w:t>
      </w:r>
      <w:r w:rsidRPr="00611B32">
        <w:rPr>
          <w:rFonts w:hint="cs"/>
          <w:sz w:val="24"/>
          <w:rtl/>
        </w:rPr>
        <w:t>האוהב</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המחנך</w:t>
      </w:r>
      <w:r w:rsidRPr="00611B32">
        <w:rPr>
          <w:sz w:val="24"/>
          <w:rtl/>
        </w:rPr>
        <w:t xml:space="preserve"> </w:t>
      </w:r>
      <w:r w:rsidRPr="00611B32">
        <w:rPr>
          <w:rFonts w:hint="cs"/>
          <w:sz w:val="24"/>
          <w:rtl/>
        </w:rPr>
        <w:t>הכ</w:t>
      </w:r>
      <w:r>
        <w:rPr>
          <w:rFonts w:hint="cs"/>
          <w:sz w:val="24"/>
          <w:rtl/>
        </w:rPr>
        <w:t>ל</w:t>
      </w:r>
      <w:r w:rsidRPr="00337F9A">
        <w:rPr>
          <w:rFonts w:hint="cs"/>
          <w:sz w:val="24"/>
          <w:vertAlign w:val="superscript"/>
          <w:rtl/>
        </w:rPr>
        <w:t>-</w:t>
      </w:r>
      <w:r>
        <w:rPr>
          <w:rFonts w:hint="cs"/>
          <w:sz w:val="24"/>
          <w:rtl/>
        </w:rPr>
        <w:t>כך</w:t>
      </w:r>
      <w:r w:rsidRPr="00611B32">
        <w:rPr>
          <w:sz w:val="24"/>
          <w:rtl/>
        </w:rPr>
        <w:t xml:space="preserve"> </w:t>
      </w:r>
      <w:r w:rsidRPr="00611B32">
        <w:rPr>
          <w:rFonts w:hint="cs"/>
          <w:sz w:val="24"/>
          <w:rtl/>
        </w:rPr>
        <w:t>משמעותי</w:t>
      </w:r>
      <w:r w:rsidRPr="00611B32">
        <w:rPr>
          <w:sz w:val="24"/>
          <w:rtl/>
        </w:rPr>
        <w:t>.</w:t>
      </w:r>
    </w:p>
    <w:p w14:paraId="7AACDCA1" w14:textId="77777777" w:rsidR="00525635" w:rsidRPr="0074145D" w:rsidRDefault="00525635" w:rsidP="00525635">
      <w:pPr>
        <w:rPr>
          <w:b/>
          <w:bCs/>
          <w:sz w:val="24"/>
          <w:rtl/>
        </w:rPr>
      </w:pPr>
      <w:r w:rsidRPr="00611B32">
        <w:rPr>
          <w:rFonts w:hint="cs"/>
          <w:sz w:val="24"/>
          <w:rtl/>
        </w:rPr>
        <w:t>גם</w:t>
      </w:r>
      <w:r w:rsidRPr="00611B32">
        <w:rPr>
          <w:sz w:val="24"/>
          <w:rtl/>
        </w:rPr>
        <w:t xml:space="preserve"> </w:t>
      </w:r>
      <w:r w:rsidRPr="00611B32">
        <w:rPr>
          <w:rFonts w:hint="cs"/>
          <w:sz w:val="24"/>
          <w:rtl/>
        </w:rPr>
        <w:t>ה</w:t>
      </w:r>
      <w:r>
        <w:rPr>
          <w:rFonts w:hint="cs"/>
          <w:sz w:val="24"/>
          <w:rtl/>
        </w:rPr>
        <w:t>'</w:t>
      </w:r>
      <w:r w:rsidRPr="00611B32">
        <w:rPr>
          <w:rFonts w:hint="cs"/>
          <w:sz w:val="24"/>
          <w:rtl/>
        </w:rPr>
        <w:t>כתב</w:t>
      </w:r>
      <w:r w:rsidRPr="00611B32">
        <w:rPr>
          <w:sz w:val="24"/>
          <w:rtl/>
        </w:rPr>
        <w:t xml:space="preserve"> </w:t>
      </w:r>
      <w:r w:rsidRPr="00611B32">
        <w:rPr>
          <w:rFonts w:hint="cs"/>
          <w:sz w:val="24"/>
          <w:rtl/>
        </w:rPr>
        <w:t>סופר</w:t>
      </w:r>
      <w:r>
        <w:rPr>
          <w:rFonts w:hint="cs"/>
          <w:sz w:val="24"/>
          <w:rtl/>
        </w:rPr>
        <w:t>'</w:t>
      </w:r>
      <w:r w:rsidRPr="00611B32">
        <w:rPr>
          <w:sz w:val="24"/>
          <w:rtl/>
        </w:rPr>
        <w:t xml:space="preserve"> (</w:t>
      </w:r>
      <w:r w:rsidRPr="00611B32">
        <w:rPr>
          <w:rFonts w:hint="cs"/>
          <w:sz w:val="24"/>
          <w:rtl/>
        </w:rPr>
        <w:t>בנו</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ה</w:t>
      </w:r>
      <w:r>
        <w:rPr>
          <w:rFonts w:hint="cs"/>
          <w:sz w:val="24"/>
          <w:rtl/>
        </w:rPr>
        <w:t>'</w:t>
      </w:r>
      <w:r w:rsidRPr="00611B32">
        <w:rPr>
          <w:rFonts w:hint="cs"/>
          <w:sz w:val="24"/>
          <w:rtl/>
        </w:rPr>
        <w:t>חת</w:t>
      </w:r>
      <w:r>
        <w:rPr>
          <w:rFonts w:hint="cs"/>
          <w:sz w:val="24"/>
          <w:rtl/>
        </w:rPr>
        <w:t>"</w:t>
      </w:r>
      <w:r w:rsidRPr="00611B32">
        <w:rPr>
          <w:rFonts w:hint="cs"/>
          <w:sz w:val="24"/>
          <w:rtl/>
        </w:rPr>
        <w:t>ם</w:t>
      </w:r>
      <w:r w:rsidRPr="00611B32">
        <w:rPr>
          <w:sz w:val="24"/>
          <w:rtl/>
        </w:rPr>
        <w:t xml:space="preserve"> </w:t>
      </w:r>
      <w:r w:rsidRPr="00611B32">
        <w:rPr>
          <w:rFonts w:hint="cs"/>
          <w:sz w:val="24"/>
          <w:rtl/>
        </w:rPr>
        <w:t>סופר</w:t>
      </w:r>
      <w:r>
        <w:rPr>
          <w:rFonts w:hint="cs"/>
          <w:sz w:val="24"/>
          <w:rtl/>
        </w:rPr>
        <w:t>'</w:t>
      </w:r>
      <w:r w:rsidRPr="00611B32">
        <w:rPr>
          <w:sz w:val="24"/>
          <w:rtl/>
        </w:rPr>
        <w:t xml:space="preserve">) </w:t>
      </w:r>
      <w:r w:rsidRPr="00611B32">
        <w:rPr>
          <w:rFonts w:hint="cs"/>
          <w:sz w:val="24"/>
          <w:rtl/>
        </w:rPr>
        <w:t>למד</w:t>
      </w:r>
      <w:r w:rsidRPr="00611B32">
        <w:rPr>
          <w:sz w:val="24"/>
          <w:rtl/>
        </w:rPr>
        <w:t xml:space="preserve"> </w:t>
      </w:r>
      <w:r w:rsidRPr="00611B32">
        <w:rPr>
          <w:rFonts w:hint="cs"/>
          <w:sz w:val="24"/>
          <w:rtl/>
        </w:rPr>
        <w:t>מהמנורה</w:t>
      </w:r>
      <w:r w:rsidRPr="00611B32">
        <w:rPr>
          <w:sz w:val="24"/>
          <w:rtl/>
        </w:rPr>
        <w:t xml:space="preserve"> </w:t>
      </w:r>
      <w:r>
        <w:rPr>
          <w:rFonts w:hint="cs"/>
          <w:sz w:val="24"/>
          <w:rtl/>
        </w:rPr>
        <w:t>ע</w:t>
      </w:r>
      <w:r w:rsidRPr="00611B32">
        <w:rPr>
          <w:rFonts w:hint="cs"/>
          <w:sz w:val="24"/>
          <w:rtl/>
        </w:rPr>
        <w:t>ל</w:t>
      </w:r>
      <w:r>
        <w:rPr>
          <w:rFonts w:hint="cs"/>
          <w:sz w:val="24"/>
          <w:rtl/>
        </w:rPr>
        <w:t xml:space="preserve"> </w:t>
      </w:r>
      <w:r w:rsidRPr="00611B32">
        <w:rPr>
          <w:rFonts w:hint="cs"/>
          <w:sz w:val="24"/>
          <w:rtl/>
        </w:rPr>
        <w:t>עולמנו</w:t>
      </w:r>
      <w:r w:rsidRPr="00611B32">
        <w:rPr>
          <w:sz w:val="24"/>
          <w:rtl/>
        </w:rPr>
        <w:t xml:space="preserve"> </w:t>
      </w:r>
      <w:r w:rsidRPr="00611B32">
        <w:rPr>
          <w:rFonts w:hint="cs"/>
          <w:sz w:val="24"/>
          <w:rtl/>
        </w:rPr>
        <w:t>החינוכי</w:t>
      </w:r>
      <w:r w:rsidRPr="00611B32">
        <w:rPr>
          <w:sz w:val="24"/>
          <w:rtl/>
        </w:rPr>
        <w:t xml:space="preserve">. </w:t>
      </w:r>
      <w:r w:rsidRPr="00611B32">
        <w:rPr>
          <w:rFonts w:hint="cs"/>
          <w:sz w:val="24"/>
          <w:rtl/>
        </w:rPr>
        <w:t>כך</w:t>
      </w:r>
      <w:r w:rsidRPr="00611B32">
        <w:rPr>
          <w:sz w:val="24"/>
          <w:rtl/>
        </w:rPr>
        <w:t xml:space="preserve"> </w:t>
      </w:r>
      <w:r w:rsidRPr="00611B32">
        <w:rPr>
          <w:rFonts w:hint="cs"/>
          <w:sz w:val="24"/>
          <w:rtl/>
        </w:rPr>
        <w:t>הוא</w:t>
      </w:r>
      <w:r w:rsidRPr="00611B32">
        <w:rPr>
          <w:sz w:val="24"/>
          <w:rtl/>
        </w:rPr>
        <w:t xml:space="preserve"> </w:t>
      </w:r>
      <w:r w:rsidRPr="00611B32">
        <w:rPr>
          <w:rFonts w:hint="cs"/>
          <w:sz w:val="24"/>
          <w:rtl/>
        </w:rPr>
        <w:t>כתב</w:t>
      </w:r>
      <w:r w:rsidRPr="00EB439F">
        <w:rPr>
          <w:sz w:val="24"/>
          <w:rtl/>
        </w:rPr>
        <w:t>:</w:t>
      </w:r>
      <w:r w:rsidRPr="0074145D">
        <w:rPr>
          <w:b/>
          <w:bCs/>
          <w:sz w:val="24"/>
          <w:rtl/>
        </w:rPr>
        <w:t xml:space="preserve"> </w:t>
      </w:r>
      <w:r w:rsidRPr="0074145D">
        <w:rPr>
          <w:rFonts w:hint="cs"/>
          <w:b/>
          <w:bCs/>
          <w:sz w:val="24"/>
          <w:rtl/>
        </w:rPr>
        <w:t>'אמרו</w:t>
      </w:r>
      <w:r w:rsidRPr="0074145D">
        <w:rPr>
          <w:b/>
          <w:bCs/>
          <w:sz w:val="24"/>
          <w:rtl/>
        </w:rPr>
        <w:t xml:space="preserve"> </w:t>
      </w:r>
      <w:r w:rsidRPr="0074145D">
        <w:rPr>
          <w:rFonts w:hint="cs"/>
          <w:b/>
          <w:bCs/>
          <w:sz w:val="24"/>
          <w:rtl/>
        </w:rPr>
        <w:t>חז</w:t>
      </w:r>
      <w:r w:rsidRPr="0074145D">
        <w:rPr>
          <w:b/>
          <w:bCs/>
          <w:sz w:val="24"/>
          <w:rtl/>
        </w:rPr>
        <w:t>"</w:t>
      </w:r>
      <w:r w:rsidRPr="0074145D">
        <w:rPr>
          <w:rFonts w:hint="cs"/>
          <w:b/>
          <w:bCs/>
          <w:sz w:val="24"/>
          <w:rtl/>
        </w:rPr>
        <w:t>ל</w:t>
      </w:r>
      <w:r w:rsidRPr="0074145D">
        <w:rPr>
          <w:b/>
          <w:bCs/>
          <w:sz w:val="24"/>
          <w:rtl/>
        </w:rPr>
        <w:t xml:space="preserve">: </w:t>
      </w:r>
      <w:r w:rsidRPr="0074145D">
        <w:rPr>
          <w:rFonts w:hint="cs"/>
          <w:b/>
          <w:bCs/>
          <w:sz w:val="24"/>
          <w:rtl/>
        </w:rPr>
        <w:t>אל</w:t>
      </w:r>
      <w:r w:rsidRPr="0074145D">
        <w:rPr>
          <w:b/>
          <w:bCs/>
          <w:sz w:val="24"/>
          <w:rtl/>
        </w:rPr>
        <w:t xml:space="preserve"> </w:t>
      </w:r>
      <w:r w:rsidRPr="0074145D">
        <w:rPr>
          <w:rFonts w:hint="cs"/>
          <w:b/>
          <w:bCs/>
          <w:sz w:val="24"/>
          <w:rtl/>
        </w:rPr>
        <w:t>מול</w:t>
      </w:r>
      <w:r w:rsidRPr="0074145D">
        <w:rPr>
          <w:b/>
          <w:bCs/>
          <w:sz w:val="24"/>
          <w:rtl/>
        </w:rPr>
        <w:t xml:space="preserve"> </w:t>
      </w:r>
      <w:r w:rsidRPr="0074145D">
        <w:rPr>
          <w:rFonts w:hint="cs"/>
          <w:b/>
          <w:bCs/>
          <w:sz w:val="24"/>
          <w:rtl/>
        </w:rPr>
        <w:t>פני</w:t>
      </w:r>
      <w:r w:rsidRPr="0074145D">
        <w:rPr>
          <w:b/>
          <w:bCs/>
          <w:sz w:val="24"/>
          <w:rtl/>
        </w:rPr>
        <w:t xml:space="preserve"> </w:t>
      </w:r>
      <w:r w:rsidRPr="0074145D">
        <w:rPr>
          <w:rFonts w:hint="cs"/>
          <w:b/>
          <w:bCs/>
          <w:sz w:val="24"/>
          <w:rtl/>
        </w:rPr>
        <w:t>המנורה</w:t>
      </w:r>
      <w:r w:rsidRPr="0074145D">
        <w:rPr>
          <w:b/>
          <w:bCs/>
          <w:sz w:val="24"/>
          <w:rtl/>
        </w:rPr>
        <w:t xml:space="preserve"> </w:t>
      </w:r>
      <w:r w:rsidRPr="0074145D">
        <w:rPr>
          <w:rFonts w:hint="cs"/>
          <w:b/>
          <w:bCs/>
          <w:sz w:val="24"/>
          <w:rtl/>
        </w:rPr>
        <w:t xml:space="preserve">יאירו </w:t>
      </w:r>
      <w:r w:rsidRPr="0074145D">
        <w:rPr>
          <w:b/>
          <w:bCs/>
          <w:sz w:val="24"/>
          <w:rtl/>
        </w:rPr>
        <w:t xml:space="preserve">– </w:t>
      </w:r>
      <w:r w:rsidRPr="0074145D">
        <w:rPr>
          <w:rFonts w:hint="cs"/>
          <w:b/>
          <w:bCs/>
          <w:sz w:val="24"/>
          <w:rtl/>
        </w:rPr>
        <w:t>זה</w:t>
      </w:r>
      <w:r w:rsidRPr="0074145D">
        <w:rPr>
          <w:b/>
          <w:bCs/>
          <w:sz w:val="24"/>
          <w:rtl/>
        </w:rPr>
        <w:t xml:space="preserve"> </w:t>
      </w:r>
      <w:r w:rsidRPr="0074145D">
        <w:rPr>
          <w:rFonts w:hint="cs"/>
          <w:b/>
          <w:bCs/>
          <w:sz w:val="24"/>
          <w:rtl/>
        </w:rPr>
        <w:t>נר</w:t>
      </w:r>
      <w:r w:rsidRPr="0074145D">
        <w:rPr>
          <w:b/>
          <w:bCs/>
          <w:sz w:val="24"/>
          <w:rtl/>
        </w:rPr>
        <w:t xml:space="preserve"> </w:t>
      </w:r>
      <w:r w:rsidRPr="0074145D">
        <w:rPr>
          <w:rFonts w:hint="cs"/>
          <w:b/>
          <w:bCs/>
          <w:sz w:val="24"/>
          <w:rtl/>
        </w:rPr>
        <w:t>מערבי</w:t>
      </w:r>
      <w:r w:rsidRPr="0074145D">
        <w:rPr>
          <w:b/>
          <w:bCs/>
          <w:sz w:val="24"/>
          <w:rtl/>
        </w:rPr>
        <w:t xml:space="preserve">, </w:t>
      </w:r>
      <w:r w:rsidRPr="0074145D">
        <w:rPr>
          <w:rFonts w:hint="cs"/>
          <w:b/>
          <w:bCs/>
          <w:sz w:val="24"/>
          <w:rtl/>
        </w:rPr>
        <w:t>שממנו</w:t>
      </w:r>
      <w:r w:rsidRPr="0074145D">
        <w:rPr>
          <w:b/>
          <w:bCs/>
          <w:sz w:val="24"/>
          <w:rtl/>
        </w:rPr>
        <w:t xml:space="preserve"> </w:t>
      </w:r>
      <w:r w:rsidRPr="0074145D">
        <w:rPr>
          <w:rFonts w:hint="cs"/>
          <w:b/>
          <w:bCs/>
          <w:sz w:val="24"/>
          <w:rtl/>
        </w:rPr>
        <w:t>היה</w:t>
      </w:r>
      <w:r w:rsidRPr="0074145D">
        <w:rPr>
          <w:b/>
          <w:bCs/>
          <w:sz w:val="24"/>
          <w:rtl/>
        </w:rPr>
        <w:t xml:space="preserve"> </w:t>
      </w:r>
      <w:r w:rsidRPr="0074145D">
        <w:rPr>
          <w:rFonts w:hint="cs"/>
          <w:b/>
          <w:bCs/>
          <w:sz w:val="24"/>
          <w:rtl/>
        </w:rPr>
        <w:t>מדליק</w:t>
      </w:r>
      <w:r w:rsidRPr="0074145D">
        <w:rPr>
          <w:b/>
          <w:bCs/>
          <w:sz w:val="24"/>
          <w:rtl/>
        </w:rPr>
        <w:t xml:space="preserve"> </w:t>
      </w:r>
      <w:r w:rsidRPr="0074145D">
        <w:rPr>
          <w:rFonts w:hint="cs"/>
          <w:b/>
          <w:bCs/>
          <w:sz w:val="24"/>
          <w:rtl/>
        </w:rPr>
        <w:t>ובו</w:t>
      </w:r>
      <w:r w:rsidRPr="0074145D">
        <w:rPr>
          <w:b/>
          <w:bCs/>
          <w:sz w:val="24"/>
          <w:rtl/>
        </w:rPr>
        <w:t xml:space="preserve"> </w:t>
      </w:r>
      <w:r w:rsidRPr="0074145D">
        <w:rPr>
          <w:rFonts w:hint="cs"/>
          <w:b/>
          <w:bCs/>
          <w:sz w:val="24"/>
          <w:rtl/>
        </w:rPr>
        <w:t>היה</w:t>
      </w:r>
      <w:r w:rsidRPr="0074145D">
        <w:rPr>
          <w:b/>
          <w:bCs/>
          <w:sz w:val="24"/>
          <w:rtl/>
        </w:rPr>
        <w:t xml:space="preserve"> </w:t>
      </w:r>
      <w:r w:rsidRPr="0074145D">
        <w:rPr>
          <w:rFonts w:hint="cs"/>
          <w:b/>
          <w:bCs/>
          <w:sz w:val="24"/>
          <w:rtl/>
        </w:rPr>
        <w:t>מסיים</w:t>
      </w:r>
      <w:r w:rsidRPr="0074145D">
        <w:rPr>
          <w:b/>
          <w:bCs/>
          <w:sz w:val="24"/>
          <w:rtl/>
        </w:rPr>
        <w:t xml:space="preserve">. </w:t>
      </w:r>
      <w:r w:rsidRPr="0074145D">
        <w:rPr>
          <w:rFonts w:hint="cs"/>
          <w:b/>
          <w:bCs/>
          <w:sz w:val="24"/>
          <w:rtl/>
        </w:rPr>
        <w:t>וכתבו</w:t>
      </w:r>
      <w:r w:rsidRPr="0074145D">
        <w:rPr>
          <w:b/>
          <w:bCs/>
          <w:sz w:val="24"/>
          <w:rtl/>
        </w:rPr>
        <w:t xml:space="preserve"> </w:t>
      </w:r>
      <w:r w:rsidRPr="0074145D">
        <w:rPr>
          <w:rFonts w:hint="cs"/>
          <w:b/>
          <w:bCs/>
          <w:sz w:val="24"/>
          <w:rtl/>
        </w:rPr>
        <w:t>התוספות</w:t>
      </w:r>
      <w:r w:rsidRPr="0074145D">
        <w:rPr>
          <w:b/>
          <w:bCs/>
          <w:sz w:val="24"/>
          <w:rtl/>
        </w:rPr>
        <w:t xml:space="preserve"> </w:t>
      </w:r>
      <w:r w:rsidRPr="0074145D">
        <w:rPr>
          <w:rFonts w:hint="cs"/>
          <w:b/>
          <w:bCs/>
          <w:sz w:val="24"/>
          <w:rtl/>
        </w:rPr>
        <w:t>שהיה</w:t>
      </w:r>
      <w:r w:rsidRPr="0074145D">
        <w:rPr>
          <w:b/>
          <w:bCs/>
          <w:sz w:val="24"/>
          <w:rtl/>
        </w:rPr>
        <w:t xml:space="preserve"> </w:t>
      </w:r>
      <w:r w:rsidRPr="0074145D">
        <w:rPr>
          <w:rFonts w:hint="cs"/>
          <w:b/>
          <w:bCs/>
          <w:sz w:val="24"/>
          <w:rtl/>
        </w:rPr>
        <w:t>מדליק</w:t>
      </w:r>
      <w:r w:rsidRPr="0074145D">
        <w:rPr>
          <w:b/>
          <w:bCs/>
          <w:sz w:val="24"/>
          <w:rtl/>
        </w:rPr>
        <w:t xml:space="preserve"> </w:t>
      </w:r>
      <w:r w:rsidRPr="0074145D">
        <w:rPr>
          <w:rFonts w:hint="cs"/>
          <w:b/>
          <w:bCs/>
          <w:sz w:val="24"/>
          <w:rtl/>
        </w:rPr>
        <w:t>תחילה</w:t>
      </w:r>
      <w:r w:rsidRPr="0074145D">
        <w:rPr>
          <w:b/>
          <w:bCs/>
          <w:sz w:val="24"/>
          <w:rtl/>
        </w:rPr>
        <w:t xml:space="preserve"> </w:t>
      </w:r>
      <w:r w:rsidRPr="0074145D">
        <w:rPr>
          <w:rFonts w:hint="cs"/>
          <w:b/>
          <w:bCs/>
          <w:sz w:val="24"/>
          <w:rtl/>
        </w:rPr>
        <w:t>מנר</w:t>
      </w:r>
      <w:r w:rsidRPr="0074145D">
        <w:rPr>
          <w:b/>
          <w:bCs/>
          <w:sz w:val="24"/>
          <w:rtl/>
        </w:rPr>
        <w:t xml:space="preserve"> </w:t>
      </w:r>
      <w:r w:rsidRPr="0074145D">
        <w:rPr>
          <w:rFonts w:hint="cs"/>
          <w:b/>
          <w:bCs/>
          <w:sz w:val="24"/>
          <w:rtl/>
        </w:rPr>
        <w:t>מערבי,</w:t>
      </w:r>
      <w:r w:rsidRPr="0074145D">
        <w:rPr>
          <w:b/>
          <w:bCs/>
          <w:sz w:val="24"/>
          <w:rtl/>
        </w:rPr>
        <w:t xml:space="preserve"> </w:t>
      </w:r>
      <w:r w:rsidRPr="0074145D">
        <w:rPr>
          <w:rFonts w:hint="cs"/>
          <w:b/>
          <w:bCs/>
          <w:sz w:val="24"/>
          <w:rtl/>
        </w:rPr>
        <w:t>והיה</w:t>
      </w:r>
      <w:r w:rsidRPr="0074145D">
        <w:rPr>
          <w:b/>
          <w:bCs/>
          <w:sz w:val="24"/>
          <w:rtl/>
        </w:rPr>
        <w:t xml:space="preserve"> </w:t>
      </w:r>
      <w:r w:rsidRPr="0074145D">
        <w:rPr>
          <w:rFonts w:hint="cs"/>
          <w:b/>
          <w:bCs/>
          <w:sz w:val="24"/>
          <w:rtl/>
        </w:rPr>
        <w:t>מדליק</w:t>
      </w:r>
      <w:r w:rsidRPr="0074145D">
        <w:rPr>
          <w:b/>
          <w:bCs/>
          <w:sz w:val="24"/>
          <w:rtl/>
        </w:rPr>
        <w:t xml:space="preserve"> </w:t>
      </w:r>
      <w:r w:rsidRPr="0074145D">
        <w:rPr>
          <w:rFonts w:hint="cs"/>
          <w:b/>
          <w:bCs/>
          <w:sz w:val="24"/>
          <w:rtl/>
        </w:rPr>
        <w:t>אחר</w:t>
      </w:r>
      <w:r w:rsidRPr="0074145D">
        <w:rPr>
          <w:b/>
          <w:bCs/>
          <w:sz w:val="24"/>
          <w:rtl/>
        </w:rPr>
        <w:t xml:space="preserve"> </w:t>
      </w:r>
      <w:r w:rsidRPr="0074145D">
        <w:rPr>
          <w:rFonts w:hint="cs"/>
          <w:b/>
          <w:bCs/>
          <w:sz w:val="24"/>
          <w:rtl/>
        </w:rPr>
        <w:t>כך</w:t>
      </w:r>
      <w:r w:rsidRPr="0074145D">
        <w:rPr>
          <w:b/>
          <w:bCs/>
          <w:sz w:val="24"/>
          <w:rtl/>
        </w:rPr>
        <w:t xml:space="preserve"> </w:t>
      </w:r>
      <w:r w:rsidRPr="0074145D">
        <w:rPr>
          <w:rFonts w:hint="cs"/>
          <w:b/>
          <w:bCs/>
          <w:sz w:val="24"/>
          <w:rtl/>
        </w:rPr>
        <w:t>נר</w:t>
      </w:r>
      <w:r w:rsidRPr="0074145D">
        <w:rPr>
          <w:b/>
          <w:bCs/>
          <w:sz w:val="24"/>
          <w:rtl/>
        </w:rPr>
        <w:t xml:space="preserve"> </w:t>
      </w:r>
      <w:r w:rsidRPr="0074145D">
        <w:rPr>
          <w:rFonts w:hint="cs"/>
          <w:b/>
          <w:bCs/>
          <w:sz w:val="24"/>
          <w:rtl/>
        </w:rPr>
        <w:t>מערבי</w:t>
      </w:r>
      <w:r w:rsidRPr="0074145D">
        <w:rPr>
          <w:b/>
          <w:bCs/>
          <w:sz w:val="24"/>
          <w:rtl/>
        </w:rPr>
        <w:t xml:space="preserve"> </w:t>
      </w:r>
      <w:r w:rsidRPr="0074145D">
        <w:rPr>
          <w:rFonts w:hint="cs"/>
          <w:b/>
          <w:bCs/>
          <w:sz w:val="24"/>
          <w:rtl/>
        </w:rPr>
        <w:t>משאר</w:t>
      </w:r>
      <w:r w:rsidRPr="0074145D">
        <w:rPr>
          <w:b/>
          <w:bCs/>
          <w:sz w:val="24"/>
          <w:rtl/>
        </w:rPr>
        <w:t xml:space="preserve"> </w:t>
      </w:r>
      <w:r w:rsidRPr="0074145D">
        <w:rPr>
          <w:rFonts w:hint="cs"/>
          <w:b/>
          <w:bCs/>
          <w:sz w:val="24"/>
          <w:rtl/>
        </w:rPr>
        <w:t>הנרות</w:t>
      </w:r>
      <w:r w:rsidRPr="0074145D">
        <w:rPr>
          <w:b/>
          <w:bCs/>
          <w:sz w:val="24"/>
          <w:rtl/>
        </w:rPr>
        <w:t xml:space="preserve">... </w:t>
      </w:r>
      <w:r w:rsidRPr="0074145D">
        <w:rPr>
          <w:rFonts w:hint="cs"/>
          <w:b/>
          <w:bCs/>
          <w:sz w:val="24"/>
          <w:rtl/>
        </w:rPr>
        <w:t>ויש</w:t>
      </w:r>
      <w:r w:rsidRPr="0074145D">
        <w:rPr>
          <w:b/>
          <w:bCs/>
          <w:sz w:val="24"/>
          <w:rtl/>
        </w:rPr>
        <w:t xml:space="preserve"> </w:t>
      </w:r>
      <w:r w:rsidRPr="0074145D">
        <w:rPr>
          <w:rFonts w:hint="cs"/>
          <w:b/>
          <w:bCs/>
          <w:sz w:val="24"/>
          <w:rtl/>
        </w:rPr>
        <w:t>לרמוז</w:t>
      </w:r>
      <w:r w:rsidRPr="0074145D">
        <w:rPr>
          <w:b/>
          <w:bCs/>
          <w:sz w:val="24"/>
          <w:rtl/>
        </w:rPr>
        <w:t xml:space="preserve"> </w:t>
      </w:r>
      <w:r w:rsidRPr="0074145D">
        <w:rPr>
          <w:rFonts w:hint="cs"/>
          <w:b/>
          <w:bCs/>
          <w:sz w:val="24"/>
          <w:rtl/>
        </w:rPr>
        <w:t>בנר</w:t>
      </w:r>
      <w:r w:rsidRPr="0074145D">
        <w:rPr>
          <w:b/>
          <w:bCs/>
          <w:sz w:val="24"/>
          <w:rtl/>
        </w:rPr>
        <w:t xml:space="preserve"> </w:t>
      </w:r>
      <w:r w:rsidRPr="0074145D">
        <w:rPr>
          <w:rFonts w:hint="cs"/>
          <w:b/>
          <w:bCs/>
          <w:sz w:val="24"/>
          <w:rtl/>
        </w:rPr>
        <w:t>האמצעי</w:t>
      </w:r>
      <w:r w:rsidRPr="0074145D">
        <w:rPr>
          <w:b/>
          <w:bCs/>
          <w:sz w:val="24"/>
          <w:rtl/>
        </w:rPr>
        <w:t xml:space="preserve"> </w:t>
      </w:r>
      <w:r w:rsidRPr="0074145D">
        <w:rPr>
          <w:rFonts w:hint="cs"/>
          <w:b/>
          <w:bCs/>
          <w:sz w:val="24"/>
          <w:rtl/>
        </w:rPr>
        <w:t>שהוא</w:t>
      </w:r>
      <w:r w:rsidRPr="0074145D">
        <w:rPr>
          <w:b/>
          <w:bCs/>
          <w:sz w:val="24"/>
          <w:rtl/>
        </w:rPr>
        <w:t xml:space="preserve"> </w:t>
      </w:r>
      <w:r w:rsidRPr="0074145D">
        <w:rPr>
          <w:rFonts w:hint="cs"/>
          <w:b/>
          <w:bCs/>
          <w:sz w:val="24"/>
          <w:rtl/>
        </w:rPr>
        <w:t>נגד</w:t>
      </w:r>
      <w:r w:rsidRPr="0074145D">
        <w:rPr>
          <w:b/>
          <w:bCs/>
          <w:sz w:val="24"/>
          <w:rtl/>
        </w:rPr>
        <w:t xml:space="preserve"> </w:t>
      </w:r>
      <w:r w:rsidRPr="0074145D">
        <w:rPr>
          <w:rFonts w:hint="cs"/>
          <w:b/>
          <w:bCs/>
          <w:sz w:val="24"/>
          <w:rtl/>
        </w:rPr>
        <w:t>הרב</w:t>
      </w:r>
      <w:r w:rsidRPr="0074145D">
        <w:rPr>
          <w:b/>
          <w:bCs/>
          <w:sz w:val="24"/>
          <w:rtl/>
        </w:rPr>
        <w:t xml:space="preserve"> </w:t>
      </w:r>
      <w:r w:rsidRPr="0074145D">
        <w:rPr>
          <w:rFonts w:hint="cs"/>
          <w:b/>
          <w:bCs/>
          <w:sz w:val="24"/>
          <w:rtl/>
        </w:rPr>
        <w:t>המלמד</w:t>
      </w:r>
      <w:r w:rsidRPr="0074145D">
        <w:rPr>
          <w:b/>
          <w:bCs/>
          <w:sz w:val="24"/>
          <w:rtl/>
        </w:rPr>
        <w:t xml:space="preserve"> </w:t>
      </w:r>
      <w:r w:rsidRPr="0074145D">
        <w:rPr>
          <w:rFonts w:hint="cs"/>
          <w:b/>
          <w:bCs/>
          <w:sz w:val="24"/>
          <w:rtl/>
        </w:rPr>
        <w:t>לאחרים</w:t>
      </w:r>
      <w:r w:rsidRPr="0074145D">
        <w:rPr>
          <w:b/>
          <w:bCs/>
          <w:sz w:val="24"/>
          <w:rtl/>
        </w:rPr>
        <w:t xml:space="preserve">, </w:t>
      </w:r>
      <w:r w:rsidRPr="0074145D">
        <w:rPr>
          <w:rFonts w:hint="cs"/>
          <w:b/>
          <w:bCs/>
          <w:sz w:val="24"/>
          <w:rtl/>
        </w:rPr>
        <w:t>ונרות</w:t>
      </w:r>
      <w:r w:rsidRPr="0074145D">
        <w:rPr>
          <w:b/>
          <w:bCs/>
          <w:sz w:val="24"/>
          <w:rtl/>
        </w:rPr>
        <w:t xml:space="preserve"> </w:t>
      </w:r>
      <w:r w:rsidRPr="0074145D">
        <w:rPr>
          <w:rFonts w:hint="cs"/>
          <w:b/>
          <w:bCs/>
          <w:sz w:val="24"/>
          <w:rtl/>
        </w:rPr>
        <w:t>שמשני</w:t>
      </w:r>
      <w:r w:rsidRPr="0074145D">
        <w:rPr>
          <w:b/>
          <w:bCs/>
          <w:sz w:val="24"/>
          <w:rtl/>
        </w:rPr>
        <w:t xml:space="preserve"> </w:t>
      </w:r>
      <w:r w:rsidRPr="0074145D">
        <w:rPr>
          <w:rFonts w:hint="cs"/>
          <w:b/>
          <w:bCs/>
          <w:sz w:val="24"/>
          <w:rtl/>
        </w:rPr>
        <w:t>הצדדים</w:t>
      </w:r>
      <w:r w:rsidRPr="0074145D">
        <w:rPr>
          <w:b/>
          <w:bCs/>
          <w:sz w:val="24"/>
          <w:rtl/>
        </w:rPr>
        <w:t xml:space="preserve"> </w:t>
      </w:r>
      <w:r w:rsidRPr="0074145D">
        <w:rPr>
          <w:rFonts w:hint="cs"/>
          <w:b/>
          <w:bCs/>
          <w:sz w:val="24"/>
          <w:rtl/>
        </w:rPr>
        <w:t>הם</w:t>
      </w:r>
      <w:r w:rsidRPr="0074145D">
        <w:rPr>
          <w:b/>
          <w:bCs/>
          <w:sz w:val="24"/>
          <w:rtl/>
        </w:rPr>
        <w:t xml:space="preserve"> </w:t>
      </w:r>
      <w:r w:rsidRPr="0074145D">
        <w:rPr>
          <w:rFonts w:hint="cs"/>
          <w:b/>
          <w:bCs/>
          <w:sz w:val="24"/>
          <w:rtl/>
        </w:rPr>
        <w:t>התלמידים.</w:t>
      </w:r>
      <w:r w:rsidRPr="0074145D">
        <w:rPr>
          <w:b/>
          <w:bCs/>
          <w:sz w:val="24"/>
          <w:rtl/>
        </w:rPr>
        <w:t xml:space="preserve">.. </w:t>
      </w:r>
      <w:r w:rsidRPr="0074145D">
        <w:rPr>
          <w:rFonts w:hint="cs"/>
          <w:b/>
          <w:bCs/>
          <w:sz w:val="24"/>
          <w:rtl/>
        </w:rPr>
        <w:t>ואמר</w:t>
      </w:r>
      <w:r w:rsidRPr="0074145D">
        <w:rPr>
          <w:b/>
          <w:bCs/>
          <w:sz w:val="24"/>
          <w:rtl/>
        </w:rPr>
        <w:t xml:space="preserve"> </w:t>
      </w:r>
      <w:r w:rsidRPr="0074145D">
        <w:rPr>
          <w:rFonts w:hint="cs"/>
          <w:b/>
          <w:bCs/>
          <w:sz w:val="24"/>
          <w:rtl/>
        </w:rPr>
        <w:t>רבי</w:t>
      </w:r>
      <w:r w:rsidRPr="0074145D">
        <w:rPr>
          <w:b/>
          <w:bCs/>
          <w:sz w:val="24"/>
          <w:rtl/>
        </w:rPr>
        <w:t xml:space="preserve"> </w:t>
      </w:r>
      <w:r w:rsidRPr="0074145D">
        <w:rPr>
          <w:rFonts w:hint="cs"/>
          <w:b/>
          <w:bCs/>
          <w:sz w:val="24"/>
          <w:rtl/>
        </w:rPr>
        <w:t>חנינא</w:t>
      </w:r>
      <w:r w:rsidRPr="0074145D">
        <w:rPr>
          <w:b/>
          <w:bCs/>
          <w:sz w:val="24"/>
          <w:rtl/>
        </w:rPr>
        <w:t xml:space="preserve">: </w:t>
      </w:r>
      <w:r w:rsidRPr="0074145D">
        <w:rPr>
          <w:rFonts w:hint="cs"/>
          <w:b/>
          <w:bCs/>
          <w:sz w:val="24"/>
          <w:rtl/>
        </w:rPr>
        <w:t>הרבה</w:t>
      </w:r>
      <w:r w:rsidRPr="0074145D">
        <w:rPr>
          <w:b/>
          <w:bCs/>
          <w:sz w:val="24"/>
          <w:rtl/>
        </w:rPr>
        <w:t xml:space="preserve"> </w:t>
      </w:r>
      <w:r w:rsidRPr="0074145D">
        <w:rPr>
          <w:rFonts w:hint="cs"/>
          <w:b/>
          <w:bCs/>
          <w:sz w:val="24"/>
          <w:rtl/>
        </w:rPr>
        <w:t>למדתי</w:t>
      </w:r>
      <w:r w:rsidRPr="0074145D">
        <w:rPr>
          <w:b/>
          <w:bCs/>
          <w:sz w:val="24"/>
          <w:rtl/>
        </w:rPr>
        <w:t xml:space="preserve"> </w:t>
      </w:r>
      <w:r w:rsidRPr="0074145D">
        <w:rPr>
          <w:rFonts w:hint="cs"/>
          <w:b/>
          <w:bCs/>
          <w:sz w:val="24"/>
          <w:rtl/>
        </w:rPr>
        <w:t>מרבותי</w:t>
      </w:r>
      <w:r>
        <w:rPr>
          <w:rFonts w:hint="cs"/>
          <w:b/>
          <w:bCs/>
          <w:sz w:val="24"/>
          <w:rtl/>
        </w:rPr>
        <w:t>י</w:t>
      </w:r>
      <w:r w:rsidRPr="0074145D">
        <w:rPr>
          <w:rFonts w:hint="cs"/>
          <w:b/>
          <w:bCs/>
          <w:sz w:val="24"/>
          <w:rtl/>
        </w:rPr>
        <w:t>,</w:t>
      </w:r>
      <w:r w:rsidRPr="0074145D">
        <w:rPr>
          <w:b/>
          <w:bCs/>
          <w:sz w:val="24"/>
          <w:rtl/>
        </w:rPr>
        <w:t xml:space="preserve"> </w:t>
      </w:r>
      <w:r w:rsidRPr="0074145D">
        <w:rPr>
          <w:rFonts w:hint="cs"/>
          <w:b/>
          <w:bCs/>
          <w:sz w:val="24"/>
          <w:rtl/>
        </w:rPr>
        <w:t>ומחבר</w:t>
      </w:r>
      <w:r>
        <w:rPr>
          <w:rFonts w:hint="cs"/>
          <w:b/>
          <w:bCs/>
          <w:sz w:val="24"/>
          <w:rtl/>
        </w:rPr>
        <w:t>י</w:t>
      </w:r>
      <w:r w:rsidRPr="0074145D">
        <w:rPr>
          <w:rFonts w:hint="cs"/>
          <w:b/>
          <w:bCs/>
          <w:sz w:val="24"/>
          <w:rtl/>
        </w:rPr>
        <w:t>י</w:t>
      </w:r>
      <w:r w:rsidRPr="0074145D">
        <w:rPr>
          <w:b/>
          <w:bCs/>
          <w:sz w:val="24"/>
          <w:rtl/>
        </w:rPr>
        <w:t xml:space="preserve"> </w:t>
      </w:r>
      <w:r w:rsidRPr="0074145D">
        <w:rPr>
          <w:rFonts w:hint="cs"/>
          <w:b/>
          <w:bCs/>
          <w:sz w:val="24"/>
          <w:rtl/>
        </w:rPr>
        <w:t>יותר</w:t>
      </w:r>
      <w:r w:rsidRPr="0074145D">
        <w:rPr>
          <w:b/>
          <w:bCs/>
          <w:sz w:val="24"/>
          <w:rtl/>
        </w:rPr>
        <w:t xml:space="preserve"> </w:t>
      </w:r>
      <w:r w:rsidRPr="0074145D">
        <w:rPr>
          <w:rFonts w:hint="cs"/>
          <w:b/>
          <w:bCs/>
          <w:sz w:val="24"/>
          <w:rtl/>
        </w:rPr>
        <w:t>מרבותי</w:t>
      </w:r>
      <w:r>
        <w:rPr>
          <w:rFonts w:hint="cs"/>
          <w:b/>
          <w:bCs/>
          <w:sz w:val="24"/>
          <w:rtl/>
        </w:rPr>
        <w:t>י</w:t>
      </w:r>
      <w:r w:rsidRPr="0074145D">
        <w:rPr>
          <w:b/>
          <w:bCs/>
          <w:sz w:val="24"/>
          <w:rtl/>
        </w:rPr>
        <w:t xml:space="preserve">, </w:t>
      </w:r>
      <w:r w:rsidRPr="0074145D">
        <w:rPr>
          <w:rFonts w:hint="cs"/>
          <w:b/>
          <w:bCs/>
          <w:sz w:val="24"/>
          <w:rtl/>
        </w:rPr>
        <w:t>ומתלמיד</w:t>
      </w:r>
      <w:r>
        <w:rPr>
          <w:rFonts w:hint="cs"/>
          <w:b/>
          <w:bCs/>
          <w:sz w:val="24"/>
          <w:rtl/>
        </w:rPr>
        <w:t>י</w:t>
      </w:r>
      <w:r w:rsidRPr="0074145D">
        <w:rPr>
          <w:rFonts w:hint="cs"/>
          <w:b/>
          <w:bCs/>
          <w:sz w:val="24"/>
          <w:rtl/>
        </w:rPr>
        <w:t>י</w:t>
      </w:r>
      <w:r w:rsidRPr="0074145D">
        <w:rPr>
          <w:b/>
          <w:bCs/>
          <w:sz w:val="24"/>
          <w:rtl/>
        </w:rPr>
        <w:t xml:space="preserve"> </w:t>
      </w:r>
      <w:r w:rsidRPr="0074145D">
        <w:rPr>
          <w:rFonts w:hint="cs"/>
          <w:b/>
          <w:bCs/>
          <w:sz w:val="24"/>
          <w:rtl/>
        </w:rPr>
        <w:t>יותר</w:t>
      </w:r>
      <w:r w:rsidRPr="0074145D">
        <w:rPr>
          <w:b/>
          <w:bCs/>
          <w:sz w:val="24"/>
          <w:rtl/>
        </w:rPr>
        <w:t xml:space="preserve"> </w:t>
      </w:r>
      <w:r w:rsidRPr="0074145D">
        <w:rPr>
          <w:rFonts w:hint="cs"/>
          <w:b/>
          <w:bCs/>
          <w:sz w:val="24"/>
          <w:rtl/>
        </w:rPr>
        <w:t>מכולם</w:t>
      </w:r>
      <w:r w:rsidRPr="0074145D">
        <w:rPr>
          <w:b/>
          <w:bCs/>
          <w:sz w:val="24"/>
          <w:rtl/>
        </w:rPr>
        <w:t xml:space="preserve">. </w:t>
      </w:r>
      <w:r w:rsidRPr="0074145D">
        <w:rPr>
          <w:rFonts w:hint="cs"/>
          <w:b/>
          <w:bCs/>
          <w:sz w:val="24"/>
          <w:rtl/>
        </w:rPr>
        <w:t>תחילה</w:t>
      </w:r>
      <w:r w:rsidRPr="0074145D">
        <w:rPr>
          <w:b/>
          <w:bCs/>
          <w:sz w:val="24"/>
          <w:rtl/>
        </w:rPr>
        <w:t xml:space="preserve"> </w:t>
      </w:r>
      <w:r w:rsidRPr="0074145D">
        <w:rPr>
          <w:rFonts w:hint="cs"/>
          <w:b/>
          <w:bCs/>
          <w:sz w:val="24"/>
          <w:rtl/>
        </w:rPr>
        <w:t>לומד</w:t>
      </w:r>
      <w:r w:rsidRPr="0074145D">
        <w:rPr>
          <w:b/>
          <w:bCs/>
          <w:sz w:val="24"/>
          <w:rtl/>
        </w:rPr>
        <w:t xml:space="preserve"> </w:t>
      </w:r>
      <w:r w:rsidRPr="0074145D">
        <w:rPr>
          <w:rFonts w:hint="cs"/>
          <w:b/>
          <w:bCs/>
          <w:sz w:val="24"/>
          <w:rtl/>
        </w:rPr>
        <w:t>הרב</w:t>
      </w:r>
      <w:r w:rsidRPr="0074145D">
        <w:rPr>
          <w:b/>
          <w:bCs/>
          <w:sz w:val="24"/>
          <w:rtl/>
        </w:rPr>
        <w:t xml:space="preserve"> </w:t>
      </w:r>
      <w:r w:rsidRPr="0074145D">
        <w:rPr>
          <w:rFonts w:hint="cs"/>
          <w:b/>
          <w:bCs/>
          <w:sz w:val="24"/>
          <w:rtl/>
        </w:rPr>
        <w:t>עם</w:t>
      </w:r>
      <w:r w:rsidRPr="0074145D">
        <w:rPr>
          <w:b/>
          <w:bCs/>
          <w:sz w:val="24"/>
          <w:rtl/>
        </w:rPr>
        <w:t xml:space="preserve"> </w:t>
      </w:r>
      <w:r w:rsidRPr="0074145D">
        <w:rPr>
          <w:rFonts w:hint="cs"/>
          <w:b/>
          <w:bCs/>
          <w:sz w:val="24"/>
          <w:rtl/>
        </w:rPr>
        <w:t>התלמידים</w:t>
      </w:r>
      <w:r w:rsidRPr="0074145D">
        <w:rPr>
          <w:b/>
          <w:bCs/>
          <w:sz w:val="24"/>
          <w:rtl/>
        </w:rPr>
        <w:t xml:space="preserve"> </w:t>
      </w:r>
      <w:r w:rsidRPr="0074145D">
        <w:rPr>
          <w:rFonts w:hint="cs"/>
          <w:b/>
          <w:bCs/>
          <w:sz w:val="24"/>
          <w:rtl/>
        </w:rPr>
        <w:t>ומאיר</w:t>
      </w:r>
      <w:r w:rsidRPr="0074145D">
        <w:rPr>
          <w:b/>
          <w:bCs/>
          <w:sz w:val="24"/>
          <w:rtl/>
        </w:rPr>
        <w:t xml:space="preserve"> </w:t>
      </w:r>
      <w:r w:rsidRPr="0074145D">
        <w:rPr>
          <w:rFonts w:hint="cs"/>
          <w:b/>
          <w:bCs/>
          <w:sz w:val="24"/>
          <w:rtl/>
        </w:rPr>
        <w:t>עיניהם,</w:t>
      </w:r>
      <w:r w:rsidRPr="0074145D">
        <w:rPr>
          <w:b/>
          <w:bCs/>
          <w:sz w:val="24"/>
          <w:rtl/>
        </w:rPr>
        <w:t xml:space="preserve"> </w:t>
      </w:r>
      <w:r w:rsidRPr="0074145D">
        <w:rPr>
          <w:rFonts w:hint="cs"/>
          <w:b/>
          <w:bCs/>
          <w:sz w:val="24"/>
          <w:rtl/>
        </w:rPr>
        <w:t>עד</w:t>
      </w:r>
      <w:r w:rsidRPr="0074145D">
        <w:rPr>
          <w:b/>
          <w:bCs/>
          <w:sz w:val="24"/>
          <w:rtl/>
        </w:rPr>
        <w:t xml:space="preserve"> </w:t>
      </w:r>
      <w:r w:rsidRPr="0074145D">
        <w:rPr>
          <w:rFonts w:hint="cs"/>
          <w:b/>
          <w:bCs/>
          <w:sz w:val="24"/>
          <w:rtl/>
        </w:rPr>
        <w:t>שנעשו</w:t>
      </w:r>
      <w:r w:rsidRPr="0074145D">
        <w:rPr>
          <w:b/>
          <w:bCs/>
          <w:sz w:val="24"/>
          <w:rtl/>
        </w:rPr>
        <w:t xml:space="preserve"> </w:t>
      </w:r>
      <w:r w:rsidRPr="0074145D">
        <w:rPr>
          <w:rFonts w:hint="cs"/>
          <w:b/>
          <w:bCs/>
          <w:sz w:val="24"/>
          <w:rtl/>
        </w:rPr>
        <w:t>תלמידים</w:t>
      </w:r>
      <w:r w:rsidRPr="0074145D">
        <w:rPr>
          <w:b/>
          <w:bCs/>
          <w:sz w:val="24"/>
          <w:rtl/>
        </w:rPr>
        <w:t xml:space="preserve"> </w:t>
      </w:r>
      <w:r w:rsidRPr="0074145D">
        <w:rPr>
          <w:rFonts w:hint="cs"/>
          <w:b/>
          <w:bCs/>
          <w:sz w:val="24"/>
          <w:rtl/>
        </w:rPr>
        <w:t>המחכימים</w:t>
      </w:r>
      <w:r w:rsidRPr="0074145D">
        <w:rPr>
          <w:b/>
          <w:bCs/>
          <w:sz w:val="24"/>
          <w:rtl/>
        </w:rPr>
        <w:t xml:space="preserve"> </w:t>
      </w:r>
      <w:r w:rsidRPr="0074145D">
        <w:rPr>
          <w:rFonts w:hint="cs"/>
          <w:b/>
          <w:bCs/>
          <w:sz w:val="24"/>
          <w:rtl/>
        </w:rPr>
        <w:t>את</w:t>
      </w:r>
      <w:r w:rsidRPr="0074145D">
        <w:rPr>
          <w:b/>
          <w:bCs/>
          <w:sz w:val="24"/>
          <w:rtl/>
        </w:rPr>
        <w:t xml:space="preserve"> </w:t>
      </w:r>
      <w:r w:rsidRPr="0074145D">
        <w:rPr>
          <w:rFonts w:hint="cs"/>
          <w:b/>
          <w:bCs/>
          <w:sz w:val="24"/>
          <w:rtl/>
        </w:rPr>
        <w:t>רבותם</w:t>
      </w:r>
      <w:r w:rsidRPr="0074145D">
        <w:rPr>
          <w:b/>
          <w:bCs/>
          <w:sz w:val="24"/>
          <w:rtl/>
        </w:rPr>
        <w:t xml:space="preserve"> </w:t>
      </w:r>
      <w:r w:rsidRPr="0074145D">
        <w:rPr>
          <w:rFonts w:hint="cs"/>
          <w:b/>
          <w:bCs/>
          <w:sz w:val="24"/>
          <w:rtl/>
        </w:rPr>
        <w:t>והוא</w:t>
      </w:r>
      <w:r w:rsidRPr="0074145D">
        <w:rPr>
          <w:b/>
          <w:bCs/>
          <w:sz w:val="24"/>
          <w:rtl/>
        </w:rPr>
        <w:t xml:space="preserve"> </w:t>
      </w:r>
      <w:r w:rsidRPr="0074145D">
        <w:rPr>
          <w:rFonts w:hint="cs"/>
          <w:b/>
          <w:bCs/>
          <w:sz w:val="24"/>
          <w:rtl/>
        </w:rPr>
        <w:t>לומד</w:t>
      </w:r>
      <w:r w:rsidRPr="0074145D">
        <w:rPr>
          <w:b/>
          <w:bCs/>
          <w:sz w:val="24"/>
          <w:rtl/>
        </w:rPr>
        <w:t xml:space="preserve"> </w:t>
      </w:r>
      <w:r w:rsidRPr="0074145D">
        <w:rPr>
          <w:rFonts w:hint="cs"/>
          <w:b/>
          <w:bCs/>
          <w:sz w:val="24"/>
          <w:rtl/>
        </w:rPr>
        <w:t>מהם</w:t>
      </w:r>
      <w:r w:rsidRPr="0074145D">
        <w:rPr>
          <w:b/>
          <w:bCs/>
          <w:sz w:val="24"/>
          <w:rtl/>
        </w:rPr>
        <w:t xml:space="preserve">. </w:t>
      </w:r>
      <w:r w:rsidRPr="0074145D">
        <w:rPr>
          <w:rFonts w:hint="cs"/>
          <w:b/>
          <w:bCs/>
          <w:sz w:val="24"/>
          <w:rtl/>
        </w:rPr>
        <w:t>היה</w:t>
      </w:r>
      <w:r w:rsidRPr="0074145D">
        <w:rPr>
          <w:b/>
          <w:bCs/>
          <w:sz w:val="24"/>
          <w:rtl/>
        </w:rPr>
        <w:t xml:space="preserve"> </w:t>
      </w:r>
      <w:r w:rsidRPr="0074145D">
        <w:rPr>
          <w:rFonts w:hint="cs"/>
          <w:b/>
          <w:bCs/>
          <w:sz w:val="24"/>
          <w:rtl/>
        </w:rPr>
        <w:t>יוצא</w:t>
      </w:r>
      <w:r w:rsidRPr="0074145D">
        <w:rPr>
          <w:b/>
          <w:bCs/>
          <w:sz w:val="24"/>
          <w:rtl/>
        </w:rPr>
        <w:t xml:space="preserve"> </w:t>
      </w:r>
      <w:r w:rsidRPr="0074145D">
        <w:rPr>
          <w:rFonts w:hint="cs"/>
          <w:b/>
          <w:bCs/>
          <w:sz w:val="24"/>
          <w:rtl/>
        </w:rPr>
        <w:t>ללמד</w:t>
      </w:r>
      <w:r w:rsidRPr="0074145D">
        <w:rPr>
          <w:b/>
          <w:bCs/>
          <w:sz w:val="24"/>
          <w:rtl/>
        </w:rPr>
        <w:t xml:space="preserve"> </w:t>
      </w:r>
      <w:r w:rsidRPr="0074145D">
        <w:rPr>
          <w:rFonts w:hint="cs"/>
          <w:b/>
          <w:bCs/>
          <w:sz w:val="24"/>
          <w:rtl/>
        </w:rPr>
        <w:t>ונמצא</w:t>
      </w:r>
      <w:r w:rsidRPr="0074145D">
        <w:rPr>
          <w:b/>
          <w:bCs/>
          <w:sz w:val="24"/>
          <w:rtl/>
        </w:rPr>
        <w:t xml:space="preserve"> </w:t>
      </w:r>
      <w:r w:rsidRPr="0074145D">
        <w:rPr>
          <w:rFonts w:hint="cs"/>
          <w:b/>
          <w:bCs/>
          <w:sz w:val="24"/>
          <w:rtl/>
        </w:rPr>
        <w:t>לומד'</w:t>
      </w:r>
      <w:r w:rsidRPr="0074145D">
        <w:rPr>
          <w:b/>
          <w:bCs/>
          <w:sz w:val="24"/>
          <w:rtl/>
        </w:rPr>
        <w:t xml:space="preserve">. </w:t>
      </w:r>
    </w:p>
    <w:p w14:paraId="5499068C" w14:textId="77777777" w:rsidR="00525635" w:rsidRPr="00611B32" w:rsidRDefault="00525635" w:rsidP="009C1B57">
      <w:pPr>
        <w:rPr>
          <w:sz w:val="24"/>
          <w:rtl/>
        </w:rPr>
      </w:pPr>
      <w:r w:rsidRPr="00611B32">
        <w:rPr>
          <w:rFonts w:hint="cs"/>
          <w:sz w:val="24"/>
          <w:rtl/>
        </w:rPr>
        <w:t>התובנות</w:t>
      </w:r>
      <w:r w:rsidRPr="00611B32">
        <w:rPr>
          <w:sz w:val="24"/>
          <w:rtl/>
        </w:rPr>
        <w:t xml:space="preserve"> </w:t>
      </w:r>
      <w:r w:rsidRPr="00611B32">
        <w:rPr>
          <w:rFonts w:hint="cs"/>
          <w:sz w:val="24"/>
          <w:rtl/>
        </w:rPr>
        <w:t>החינוכיות</w:t>
      </w:r>
      <w:r w:rsidRPr="00611B32">
        <w:rPr>
          <w:sz w:val="24"/>
          <w:rtl/>
        </w:rPr>
        <w:t xml:space="preserve"> </w:t>
      </w:r>
      <w:r w:rsidRPr="00611B32">
        <w:rPr>
          <w:rFonts w:hint="cs"/>
          <w:sz w:val="24"/>
          <w:rtl/>
        </w:rPr>
        <w:t>הפשוטות</w:t>
      </w:r>
      <w:r w:rsidRPr="00611B32">
        <w:rPr>
          <w:sz w:val="24"/>
          <w:rtl/>
        </w:rPr>
        <w:t xml:space="preserve"> </w:t>
      </w:r>
      <w:r w:rsidRPr="00611B32">
        <w:rPr>
          <w:rFonts w:hint="cs"/>
          <w:sz w:val="24"/>
          <w:rtl/>
        </w:rPr>
        <w:t>של</w:t>
      </w:r>
      <w:r w:rsidRPr="00611B32">
        <w:rPr>
          <w:sz w:val="24"/>
          <w:rtl/>
        </w:rPr>
        <w:t xml:space="preserve"> </w:t>
      </w:r>
      <w:r w:rsidRPr="00611B32">
        <w:rPr>
          <w:rFonts w:hint="cs"/>
          <w:sz w:val="24"/>
          <w:rtl/>
        </w:rPr>
        <w:t>שני</w:t>
      </w:r>
      <w:r w:rsidRPr="00611B32">
        <w:rPr>
          <w:sz w:val="24"/>
          <w:rtl/>
        </w:rPr>
        <w:t xml:space="preserve"> </w:t>
      </w:r>
      <w:r w:rsidRPr="00611B32">
        <w:rPr>
          <w:rFonts w:hint="cs"/>
          <w:sz w:val="24"/>
          <w:rtl/>
        </w:rPr>
        <w:t>פרשנים</w:t>
      </w:r>
      <w:r>
        <w:rPr>
          <w:rFonts w:hint="cs"/>
          <w:sz w:val="24"/>
          <w:rtl/>
        </w:rPr>
        <w:t xml:space="preserve"> אלו,</w:t>
      </w:r>
      <w:r w:rsidRPr="00611B32">
        <w:rPr>
          <w:sz w:val="24"/>
          <w:rtl/>
        </w:rPr>
        <w:t xml:space="preserve"> </w:t>
      </w:r>
      <w:r w:rsidRPr="00611B32">
        <w:rPr>
          <w:rFonts w:hint="cs"/>
          <w:sz w:val="24"/>
          <w:rtl/>
        </w:rPr>
        <w:t>ליוו</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הגננת</w:t>
      </w:r>
      <w:r w:rsidRPr="00611B32">
        <w:rPr>
          <w:sz w:val="24"/>
          <w:rtl/>
        </w:rPr>
        <w:t xml:space="preserve"> </w:t>
      </w:r>
      <w:r w:rsidRPr="00611B32">
        <w:rPr>
          <w:rFonts w:hint="cs"/>
          <w:sz w:val="24"/>
          <w:rtl/>
        </w:rPr>
        <w:t>ו</w:t>
      </w:r>
      <w:r>
        <w:rPr>
          <w:rFonts w:hint="cs"/>
          <w:sz w:val="24"/>
          <w:rtl/>
        </w:rPr>
        <w:t xml:space="preserve">את </w:t>
      </w:r>
      <w:r w:rsidRPr="00611B32">
        <w:rPr>
          <w:rFonts w:hint="cs"/>
          <w:sz w:val="24"/>
          <w:rtl/>
        </w:rPr>
        <w:t>מנהל</w:t>
      </w:r>
      <w:r w:rsidRPr="00611B32">
        <w:rPr>
          <w:sz w:val="24"/>
          <w:rtl/>
        </w:rPr>
        <w:t xml:space="preserve"> </w:t>
      </w:r>
      <w:r w:rsidRPr="00611B32">
        <w:rPr>
          <w:rFonts w:hint="cs"/>
          <w:sz w:val="24"/>
          <w:rtl/>
        </w:rPr>
        <w:t>בי</w:t>
      </w:r>
      <w:r>
        <w:rPr>
          <w:rFonts w:hint="cs"/>
          <w:sz w:val="24"/>
          <w:rtl/>
        </w:rPr>
        <w:t xml:space="preserve">ת </w:t>
      </w:r>
      <w:r w:rsidRPr="00611B32">
        <w:rPr>
          <w:rFonts w:hint="cs"/>
          <w:sz w:val="24"/>
          <w:rtl/>
        </w:rPr>
        <w:t>הס</w:t>
      </w:r>
      <w:r>
        <w:rPr>
          <w:rFonts w:hint="cs"/>
          <w:sz w:val="24"/>
          <w:rtl/>
        </w:rPr>
        <w:t>פר עליהם סיפרנו:</w:t>
      </w:r>
      <w:r w:rsidRPr="00611B32">
        <w:rPr>
          <w:sz w:val="24"/>
          <w:rtl/>
        </w:rPr>
        <w:t xml:space="preserve"> </w:t>
      </w:r>
      <w:r w:rsidRPr="00611B32">
        <w:rPr>
          <w:rFonts w:hint="cs"/>
          <w:sz w:val="24"/>
          <w:rtl/>
        </w:rPr>
        <w:t>האמון</w:t>
      </w:r>
      <w:r w:rsidRPr="00611B32">
        <w:rPr>
          <w:sz w:val="24"/>
          <w:rtl/>
        </w:rPr>
        <w:t xml:space="preserve"> </w:t>
      </w:r>
      <w:r w:rsidRPr="00611B32">
        <w:rPr>
          <w:rFonts w:hint="cs"/>
          <w:sz w:val="24"/>
          <w:rtl/>
        </w:rPr>
        <w:t>המלא</w:t>
      </w:r>
      <w:r w:rsidRPr="00611B32">
        <w:rPr>
          <w:sz w:val="24"/>
          <w:rtl/>
        </w:rPr>
        <w:t xml:space="preserve"> </w:t>
      </w:r>
      <w:r w:rsidRPr="00611B32">
        <w:rPr>
          <w:rFonts w:hint="cs"/>
          <w:sz w:val="24"/>
          <w:rtl/>
        </w:rPr>
        <w:t>בילד</w:t>
      </w:r>
      <w:r>
        <w:rPr>
          <w:rFonts w:hint="cs"/>
          <w:sz w:val="24"/>
          <w:rtl/>
        </w:rPr>
        <w:t>, בכך</w:t>
      </w:r>
      <w:r w:rsidRPr="00611B32">
        <w:rPr>
          <w:sz w:val="24"/>
          <w:rtl/>
        </w:rPr>
        <w:t xml:space="preserve"> </w:t>
      </w:r>
      <w:r w:rsidRPr="00611B32">
        <w:rPr>
          <w:rFonts w:hint="cs"/>
          <w:sz w:val="24"/>
          <w:rtl/>
        </w:rPr>
        <w:t>שהוא</w:t>
      </w:r>
      <w:r w:rsidRPr="00611B32">
        <w:rPr>
          <w:sz w:val="24"/>
          <w:rtl/>
        </w:rPr>
        <w:t xml:space="preserve"> </w:t>
      </w:r>
      <w:r w:rsidRPr="00611B32">
        <w:rPr>
          <w:rFonts w:hint="cs"/>
          <w:sz w:val="24"/>
          <w:rtl/>
        </w:rPr>
        <w:t>מסוגל</w:t>
      </w:r>
      <w:r w:rsidRPr="00611B32">
        <w:rPr>
          <w:sz w:val="24"/>
          <w:rtl/>
        </w:rPr>
        <w:t xml:space="preserve"> </w:t>
      </w:r>
      <w:r w:rsidRPr="00611B32">
        <w:rPr>
          <w:rFonts w:hint="cs"/>
          <w:sz w:val="24"/>
          <w:rtl/>
        </w:rPr>
        <w:t>להגיע</w:t>
      </w:r>
      <w:r w:rsidRPr="00611B32">
        <w:rPr>
          <w:sz w:val="24"/>
          <w:rtl/>
        </w:rPr>
        <w:t xml:space="preserve"> </w:t>
      </w:r>
      <w:r w:rsidRPr="00611B32">
        <w:rPr>
          <w:rFonts w:hint="cs"/>
          <w:sz w:val="24"/>
          <w:rtl/>
        </w:rPr>
        <w:t>רחוק</w:t>
      </w:r>
      <w:r>
        <w:rPr>
          <w:rFonts w:hint="cs"/>
          <w:sz w:val="24"/>
          <w:rtl/>
        </w:rPr>
        <w:t>,</w:t>
      </w:r>
      <w:r w:rsidRPr="00611B32">
        <w:rPr>
          <w:sz w:val="24"/>
          <w:rtl/>
        </w:rPr>
        <w:t xml:space="preserve"> </w:t>
      </w:r>
      <w:r>
        <w:rPr>
          <w:rFonts w:hint="cs"/>
          <w:sz w:val="24"/>
          <w:rtl/>
        </w:rPr>
        <w:t>ו</w:t>
      </w:r>
      <w:r w:rsidRPr="00611B32">
        <w:rPr>
          <w:rFonts w:hint="cs"/>
          <w:sz w:val="24"/>
          <w:rtl/>
        </w:rPr>
        <w:t>ההבנה</w:t>
      </w:r>
      <w:r w:rsidRPr="00611B32">
        <w:rPr>
          <w:sz w:val="24"/>
          <w:rtl/>
        </w:rPr>
        <w:t xml:space="preserve"> </w:t>
      </w:r>
      <w:r w:rsidRPr="00611B32">
        <w:rPr>
          <w:rFonts w:hint="cs"/>
          <w:sz w:val="24"/>
          <w:rtl/>
        </w:rPr>
        <w:t>הפנימית</w:t>
      </w:r>
      <w:r w:rsidRPr="00611B32">
        <w:rPr>
          <w:sz w:val="24"/>
          <w:rtl/>
        </w:rPr>
        <w:t xml:space="preserve"> </w:t>
      </w:r>
      <w:r w:rsidRPr="00611B32">
        <w:rPr>
          <w:rFonts w:hint="cs"/>
          <w:sz w:val="24"/>
          <w:rtl/>
        </w:rPr>
        <w:t>שיש</w:t>
      </w:r>
      <w:r w:rsidRPr="00611B32">
        <w:rPr>
          <w:sz w:val="24"/>
          <w:rtl/>
        </w:rPr>
        <w:t xml:space="preserve"> </w:t>
      </w:r>
      <w:r w:rsidRPr="00611B32">
        <w:rPr>
          <w:rFonts w:hint="cs"/>
          <w:sz w:val="24"/>
          <w:rtl/>
        </w:rPr>
        <w:t>לי</w:t>
      </w:r>
      <w:r w:rsidRPr="00611B32">
        <w:rPr>
          <w:sz w:val="24"/>
          <w:rtl/>
        </w:rPr>
        <w:t xml:space="preserve"> </w:t>
      </w:r>
      <w:r w:rsidRPr="00611B32">
        <w:rPr>
          <w:rFonts w:hint="cs"/>
          <w:sz w:val="24"/>
          <w:rtl/>
        </w:rPr>
        <w:t>מה</w:t>
      </w:r>
      <w:r w:rsidRPr="00611B32">
        <w:rPr>
          <w:sz w:val="24"/>
          <w:rtl/>
        </w:rPr>
        <w:t xml:space="preserve"> </w:t>
      </w:r>
      <w:r w:rsidRPr="00611B32">
        <w:rPr>
          <w:rFonts w:hint="cs"/>
          <w:sz w:val="24"/>
          <w:rtl/>
        </w:rPr>
        <w:t>ללמוד</w:t>
      </w:r>
      <w:r w:rsidRPr="00611B32">
        <w:rPr>
          <w:sz w:val="24"/>
          <w:rtl/>
        </w:rPr>
        <w:t xml:space="preserve"> </w:t>
      </w:r>
      <w:r w:rsidRPr="00611B32">
        <w:rPr>
          <w:rFonts w:hint="cs"/>
          <w:sz w:val="24"/>
          <w:rtl/>
        </w:rPr>
        <w:t>מכל</w:t>
      </w:r>
      <w:r w:rsidRPr="00611B32">
        <w:rPr>
          <w:sz w:val="24"/>
          <w:rtl/>
        </w:rPr>
        <w:t xml:space="preserve"> </w:t>
      </w:r>
      <w:r w:rsidRPr="00611B32">
        <w:rPr>
          <w:rFonts w:hint="cs"/>
          <w:sz w:val="24"/>
          <w:rtl/>
        </w:rPr>
        <w:t>אדם</w:t>
      </w:r>
      <w:r>
        <w:rPr>
          <w:rFonts w:hint="cs"/>
          <w:sz w:val="24"/>
          <w:rtl/>
        </w:rPr>
        <w:t>,</w:t>
      </w:r>
      <w:r w:rsidRPr="00611B32">
        <w:rPr>
          <w:sz w:val="24"/>
          <w:rtl/>
        </w:rPr>
        <w:t xml:space="preserve"> </w:t>
      </w:r>
      <w:r w:rsidRPr="00611B32">
        <w:rPr>
          <w:rFonts w:hint="cs"/>
          <w:sz w:val="24"/>
          <w:rtl/>
        </w:rPr>
        <w:t>ובוודאי</w:t>
      </w:r>
      <w:r w:rsidRPr="00611B32">
        <w:rPr>
          <w:sz w:val="24"/>
          <w:rtl/>
        </w:rPr>
        <w:t xml:space="preserve"> </w:t>
      </w:r>
      <w:r w:rsidRPr="00611B32">
        <w:rPr>
          <w:rFonts w:hint="cs"/>
          <w:sz w:val="24"/>
          <w:rtl/>
        </w:rPr>
        <w:t>מכל</w:t>
      </w:r>
      <w:r w:rsidRPr="00611B32">
        <w:rPr>
          <w:sz w:val="24"/>
          <w:rtl/>
        </w:rPr>
        <w:t xml:space="preserve"> </w:t>
      </w:r>
      <w:r w:rsidRPr="00611B32">
        <w:rPr>
          <w:rFonts w:hint="cs"/>
          <w:sz w:val="24"/>
          <w:rtl/>
        </w:rPr>
        <w:t>תלמיד</w:t>
      </w:r>
      <w:r>
        <w:rPr>
          <w:rFonts w:hint="cs"/>
          <w:sz w:val="24"/>
          <w:rtl/>
        </w:rPr>
        <w:t>.</w:t>
      </w:r>
      <w:r w:rsidRPr="00611B32">
        <w:rPr>
          <w:sz w:val="24"/>
          <w:rtl/>
        </w:rPr>
        <w:t xml:space="preserve"> </w:t>
      </w:r>
      <w:r w:rsidRPr="00611B32">
        <w:rPr>
          <w:rFonts w:hint="cs"/>
          <w:sz w:val="24"/>
          <w:rtl/>
        </w:rPr>
        <w:t>ילד</w:t>
      </w:r>
      <w:r w:rsidRPr="00611B32">
        <w:rPr>
          <w:sz w:val="24"/>
          <w:rtl/>
        </w:rPr>
        <w:t xml:space="preserve"> </w:t>
      </w:r>
      <w:r w:rsidRPr="00611B32">
        <w:rPr>
          <w:rFonts w:hint="cs"/>
          <w:sz w:val="24"/>
          <w:rtl/>
        </w:rPr>
        <w:t>שממשיך</w:t>
      </w:r>
      <w:r w:rsidRPr="00611B32">
        <w:rPr>
          <w:sz w:val="24"/>
          <w:rtl/>
        </w:rPr>
        <w:t xml:space="preserve"> </w:t>
      </w:r>
      <w:r w:rsidRPr="00611B32">
        <w:rPr>
          <w:rFonts w:hint="cs"/>
          <w:sz w:val="24"/>
          <w:rtl/>
        </w:rPr>
        <w:t>לומר</w:t>
      </w:r>
      <w:r w:rsidRPr="00611B32">
        <w:rPr>
          <w:sz w:val="24"/>
          <w:rtl/>
        </w:rPr>
        <w:t xml:space="preserve"> </w:t>
      </w:r>
      <w:r w:rsidRPr="00611B32">
        <w:rPr>
          <w:rFonts w:hint="cs"/>
          <w:sz w:val="24"/>
          <w:rtl/>
        </w:rPr>
        <w:t>קריאת</w:t>
      </w:r>
      <w:r w:rsidRPr="00611B32">
        <w:rPr>
          <w:sz w:val="24"/>
          <w:rtl/>
        </w:rPr>
        <w:t xml:space="preserve"> </w:t>
      </w:r>
      <w:r w:rsidRPr="00611B32">
        <w:rPr>
          <w:rFonts w:hint="cs"/>
          <w:sz w:val="24"/>
          <w:rtl/>
        </w:rPr>
        <w:t>שמע</w:t>
      </w:r>
      <w:r w:rsidRPr="00611B32">
        <w:rPr>
          <w:sz w:val="24"/>
          <w:rtl/>
        </w:rPr>
        <w:t xml:space="preserve">, </w:t>
      </w:r>
      <w:r w:rsidRPr="00611B32">
        <w:rPr>
          <w:rFonts w:hint="cs"/>
          <w:sz w:val="24"/>
          <w:rtl/>
        </w:rPr>
        <w:t>לעיתים</w:t>
      </w:r>
      <w:r w:rsidRPr="00611B32">
        <w:rPr>
          <w:sz w:val="24"/>
          <w:rtl/>
        </w:rPr>
        <w:t xml:space="preserve"> </w:t>
      </w:r>
      <w:r w:rsidRPr="00611B32">
        <w:rPr>
          <w:rFonts w:hint="cs"/>
          <w:sz w:val="24"/>
          <w:rtl/>
        </w:rPr>
        <w:t>בנ</w:t>
      </w:r>
      <w:r>
        <w:rPr>
          <w:rFonts w:hint="cs"/>
          <w:sz w:val="24"/>
          <w:rtl/>
        </w:rPr>
        <w:t>י</w:t>
      </w:r>
      <w:r w:rsidRPr="00611B32">
        <w:rPr>
          <w:rFonts w:hint="cs"/>
          <w:sz w:val="24"/>
          <w:rtl/>
        </w:rPr>
        <w:t>גוד</w:t>
      </w:r>
      <w:r w:rsidRPr="00611B32">
        <w:rPr>
          <w:sz w:val="24"/>
          <w:rtl/>
        </w:rPr>
        <w:t xml:space="preserve"> </w:t>
      </w:r>
      <w:r>
        <w:rPr>
          <w:rFonts w:hint="cs"/>
          <w:sz w:val="24"/>
          <w:rtl/>
        </w:rPr>
        <w:t>לסביבתו;</w:t>
      </w:r>
      <w:r w:rsidRPr="00611B32">
        <w:rPr>
          <w:sz w:val="24"/>
          <w:rtl/>
        </w:rPr>
        <w:t xml:space="preserve"> </w:t>
      </w:r>
      <w:r w:rsidRPr="00611B32">
        <w:rPr>
          <w:rFonts w:hint="cs"/>
          <w:sz w:val="24"/>
          <w:rtl/>
        </w:rPr>
        <w:t>תלמיד</w:t>
      </w:r>
      <w:r w:rsidRPr="00611B32">
        <w:rPr>
          <w:sz w:val="24"/>
          <w:rtl/>
        </w:rPr>
        <w:t xml:space="preserve"> </w:t>
      </w:r>
      <w:r w:rsidRPr="00611B32">
        <w:rPr>
          <w:rFonts w:hint="cs"/>
          <w:sz w:val="24"/>
          <w:rtl/>
        </w:rPr>
        <w:t>שבנה</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עולמו</w:t>
      </w:r>
      <w:r w:rsidRPr="00611B32">
        <w:rPr>
          <w:sz w:val="24"/>
          <w:rtl/>
        </w:rPr>
        <w:t xml:space="preserve"> </w:t>
      </w:r>
      <w:r w:rsidRPr="00611B32">
        <w:rPr>
          <w:rFonts w:hint="cs"/>
          <w:sz w:val="24"/>
          <w:rtl/>
        </w:rPr>
        <w:t>וזהותו</w:t>
      </w:r>
      <w:r w:rsidRPr="00611B32">
        <w:rPr>
          <w:sz w:val="24"/>
          <w:rtl/>
        </w:rPr>
        <w:t xml:space="preserve"> </w:t>
      </w:r>
      <w:r w:rsidRPr="00611B32">
        <w:rPr>
          <w:rFonts w:hint="cs"/>
          <w:sz w:val="24"/>
          <w:rtl/>
        </w:rPr>
        <w:t>בעשר</w:t>
      </w:r>
      <w:r w:rsidRPr="00611B32">
        <w:rPr>
          <w:sz w:val="24"/>
          <w:rtl/>
        </w:rPr>
        <w:t xml:space="preserve"> </w:t>
      </w:r>
      <w:r w:rsidRPr="00611B32">
        <w:rPr>
          <w:rFonts w:hint="cs"/>
          <w:sz w:val="24"/>
          <w:rtl/>
        </w:rPr>
        <w:t>אצבעות</w:t>
      </w:r>
      <w:r w:rsidRPr="00611B32">
        <w:rPr>
          <w:sz w:val="24"/>
          <w:rtl/>
        </w:rPr>
        <w:t xml:space="preserve"> </w:t>
      </w:r>
      <w:r w:rsidRPr="00611B32">
        <w:rPr>
          <w:rFonts w:hint="cs"/>
          <w:sz w:val="24"/>
          <w:rtl/>
        </w:rPr>
        <w:t>ומסיים</w:t>
      </w:r>
      <w:r w:rsidRPr="00611B32">
        <w:rPr>
          <w:sz w:val="24"/>
          <w:rtl/>
        </w:rPr>
        <w:t xml:space="preserve"> </w:t>
      </w:r>
      <w:r>
        <w:rPr>
          <w:rFonts w:hint="cs"/>
          <w:sz w:val="24"/>
          <w:rtl/>
        </w:rPr>
        <w:t>טירונות ב</w:t>
      </w:r>
      <w:r w:rsidRPr="006A280C">
        <w:rPr>
          <w:rFonts w:hint="cs"/>
          <w:sz w:val="24"/>
          <w:rtl/>
        </w:rPr>
        <w:t>מסלול</w:t>
      </w:r>
      <w:r w:rsidRPr="006A280C">
        <w:rPr>
          <w:sz w:val="24"/>
          <w:rtl/>
        </w:rPr>
        <w:t xml:space="preserve"> </w:t>
      </w:r>
      <w:r w:rsidRPr="006A280C">
        <w:rPr>
          <w:rFonts w:hint="cs"/>
          <w:sz w:val="24"/>
          <w:rtl/>
        </w:rPr>
        <w:t xml:space="preserve">לוחמים </w:t>
      </w:r>
      <w:r>
        <w:rPr>
          <w:rFonts w:hint="cs"/>
          <w:sz w:val="24"/>
          <w:rtl/>
        </w:rPr>
        <w:t>כ</w:t>
      </w:r>
      <w:r w:rsidRPr="00611B32">
        <w:rPr>
          <w:rFonts w:hint="cs"/>
          <w:sz w:val="24"/>
          <w:rtl/>
        </w:rPr>
        <w:t>מצטיין</w:t>
      </w:r>
      <w:r w:rsidRPr="00611B32">
        <w:rPr>
          <w:sz w:val="24"/>
          <w:rtl/>
        </w:rPr>
        <w:t xml:space="preserve"> </w:t>
      </w:r>
      <w:r w:rsidRPr="00611B32">
        <w:rPr>
          <w:rFonts w:hint="cs"/>
          <w:sz w:val="24"/>
          <w:rtl/>
        </w:rPr>
        <w:t>גדודי</w:t>
      </w:r>
      <w:r>
        <w:rPr>
          <w:rFonts w:hint="cs"/>
          <w:sz w:val="24"/>
          <w:rtl/>
        </w:rPr>
        <w:t>;</w:t>
      </w:r>
      <w:r w:rsidRPr="00611B32">
        <w:rPr>
          <w:sz w:val="24"/>
          <w:rtl/>
        </w:rPr>
        <w:t xml:space="preserve"> </w:t>
      </w:r>
      <w:r w:rsidRPr="00611B32">
        <w:rPr>
          <w:rFonts w:hint="cs"/>
          <w:sz w:val="24"/>
          <w:rtl/>
        </w:rPr>
        <w:t>איזה</w:t>
      </w:r>
      <w:r w:rsidRPr="00611B32">
        <w:rPr>
          <w:sz w:val="24"/>
          <w:rtl/>
        </w:rPr>
        <w:t xml:space="preserve"> </w:t>
      </w:r>
      <w:r w:rsidRPr="00611B32">
        <w:rPr>
          <w:rFonts w:hint="cs"/>
          <w:sz w:val="24"/>
          <w:rtl/>
        </w:rPr>
        <w:lastRenderedPageBreak/>
        <w:t>שיעור</w:t>
      </w:r>
      <w:r w:rsidRPr="00611B32">
        <w:rPr>
          <w:sz w:val="24"/>
          <w:rtl/>
        </w:rPr>
        <w:t xml:space="preserve"> </w:t>
      </w:r>
      <w:r w:rsidRPr="00611B32">
        <w:rPr>
          <w:rFonts w:hint="cs"/>
          <w:sz w:val="24"/>
          <w:rtl/>
        </w:rPr>
        <w:t>לומד</w:t>
      </w:r>
      <w:r w:rsidRPr="00611B32">
        <w:rPr>
          <w:sz w:val="24"/>
          <w:rtl/>
        </w:rPr>
        <w:t xml:space="preserve"> </w:t>
      </w:r>
      <w:r>
        <w:rPr>
          <w:rFonts w:hint="cs"/>
          <w:sz w:val="24"/>
          <w:rtl/>
        </w:rPr>
        <w:t xml:space="preserve">מהם </w:t>
      </w:r>
      <w:r w:rsidRPr="00611B32">
        <w:rPr>
          <w:rFonts w:hint="cs"/>
          <w:sz w:val="24"/>
          <w:rtl/>
        </w:rPr>
        <w:t>חדר</w:t>
      </w:r>
      <w:r w:rsidRPr="00611B32">
        <w:rPr>
          <w:sz w:val="24"/>
          <w:rtl/>
        </w:rPr>
        <w:t xml:space="preserve"> </w:t>
      </w:r>
      <w:r w:rsidRPr="00611B32">
        <w:rPr>
          <w:rFonts w:hint="cs"/>
          <w:sz w:val="24"/>
          <w:rtl/>
        </w:rPr>
        <w:t>המורים</w:t>
      </w:r>
      <w:r w:rsidRPr="00611B32">
        <w:rPr>
          <w:sz w:val="24"/>
          <w:rtl/>
        </w:rPr>
        <w:t xml:space="preserve">! </w:t>
      </w:r>
      <w:r w:rsidRPr="00611B32">
        <w:rPr>
          <w:rFonts w:hint="cs"/>
          <w:sz w:val="24"/>
          <w:rtl/>
        </w:rPr>
        <w:t>כן</w:t>
      </w:r>
      <w:r>
        <w:rPr>
          <w:rFonts w:hint="cs"/>
          <w:sz w:val="24"/>
          <w:rtl/>
        </w:rPr>
        <w:t>,</w:t>
      </w:r>
      <w:r w:rsidRPr="00611B32">
        <w:rPr>
          <w:sz w:val="24"/>
          <w:rtl/>
        </w:rPr>
        <w:t xml:space="preserve"> </w:t>
      </w:r>
      <w:r w:rsidRPr="00611B32">
        <w:rPr>
          <w:rFonts w:hint="cs"/>
          <w:sz w:val="24"/>
          <w:rtl/>
        </w:rPr>
        <w:t>אנו</w:t>
      </w:r>
      <w:r w:rsidRPr="00611B32">
        <w:rPr>
          <w:sz w:val="24"/>
          <w:rtl/>
        </w:rPr>
        <w:t xml:space="preserve"> </w:t>
      </w:r>
      <w:r w:rsidRPr="00611B32">
        <w:rPr>
          <w:rFonts w:hint="cs"/>
          <w:sz w:val="24"/>
          <w:rtl/>
        </w:rPr>
        <w:t>זוכים</w:t>
      </w:r>
      <w:r w:rsidRPr="00611B32">
        <w:rPr>
          <w:sz w:val="24"/>
          <w:rtl/>
        </w:rPr>
        <w:t xml:space="preserve"> </w:t>
      </w:r>
      <w:r w:rsidRPr="00611B32">
        <w:rPr>
          <w:rFonts w:hint="cs"/>
          <w:sz w:val="24"/>
          <w:rtl/>
        </w:rPr>
        <w:t>להתחנך</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תלמיד</w:t>
      </w:r>
      <w:r>
        <w:rPr>
          <w:rFonts w:hint="cs"/>
          <w:sz w:val="24"/>
          <w:rtl/>
        </w:rPr>
        <w:t>י</w:t>
      </w:r>
      <w:r w:rsidRPr="00611B32">
        <w:rPr>
          <w:rFonts w:hint="cs"/>
          <w:sz w:val="24"/>
          <w:rtl/>
        </w:rPr>
        <w:t>נו</w:t>
      </w:r>
      <w:r w:rsidRPr="00611B32">
        <w:rPr>
          <w:sz w:val="24"/>
          <w:rtl/>
        </w:rPr>
        <w:t xml:space="preserve">, </w:t>
      </w:r>
      <w:r w:rsidRPr="00611B32">
        <w:rPr>
          <w:rFonts w:hint="cs"/>
          <w:sz w:val="24"/>
          <w:rtl/>
        </w:rPr>
        <w:t>להיות</w:t>
      </w:r>
      <w:r w:rsidRPr="00611B32">
        <w:rPr>
          <w:sz w:val="24"/>
          <w:rtl/>
        </w:rPr>
        <w:t xml:space="preserve"> </w:t>
      </w:r>
      <w:r w:rsidRPr="00611B32">
        <w:rPr>
          <w:rFonts w:hint="cs"/>
          <w:sz w:val="24"/>
          <w:rtl/>
        </w:rPr>
        <w:t>נותנים</w:t>
      </w:r>
      <w:r w:rsidRPr="00611B32">
        <w:rPr>
          <w:sz w:val="24"/>
          <w:rtl/>
        </w:rPr>
        <w:t xml:space="preserve"> </w:t>
      </w:r>
      <w:r w:rsidRPr="00611B32">
        <w:rPr>
          <w:rFonts w:hint="cs"/>
          <w:sz w:val="24"/>
          <w:rtl/>
        </w:rPr>
        <w:t>ומקבלים</w:t>
      </w:r>
      <w:r w:rsidRPr="00611B32">
        <w:rPr>
          <w:sz w:val="24"/>
          <w:rtl/>
        </w:rPr>
        <w:t xml:space="preserve">, </w:t>
      </w:r>
      <w:r w:rsidRPr="00611B32">
        <w:rPr>
          <w:rFonts w:hint="cs"/>
          <w:sz w:val="24"/>
          <w:rtl/>
        </w:rPr>
        <w:t>מלמדים</w:t>
      </w:r>
      <w:r w:rsidRPr="00611B32">
        <w:rPr>
          <w:sz w:val="24"/>
          <w:rtl/>
        </w:rPr>
        <w:t xml:space="preserve"> </w:t>
      </w:r>
      <w:r w:rsidRPr="00611B32">
        <w:rPr>
          <w:rFonts w:hint="cs"/>
          <w:sz w:val="24"/>
          <w:rtl/>
        </w:rPr>
        <w:t>ולומדים</w:t>
      </w:r>
      <w:r w:rsidRPr="00611B32">
        <w:rPr>
          <w:sz w:val="24"/>
          <w:rtl/>
        </w:rPr>
        <w:t xml:space="preserve">, </w:t>
      </w:r>
      <w:r w:rsidRPr="00611B32">
        <w:rPr>
          <w:rFonts w:hint="cs"/>
          <w:sz w:val="24"/>
          <w:rtl/>
        </w:rPr>
        <w:t>עם</w:t>
      </w:r>
      <w:r w:rsidRPr="00611B32">
        <w:rPr>
          <w:sz w:val="24"/>
          <w:rtl/>
        </w:rPr>
        <w:t xml:space="preserve"> </w:t>
      </w:r>
      <w:r w:rsidRPr="00611B32">
        <w:rPr>
          <w:rFonts w:hint="cs"/>
          <w:sz w:val="24"/>
          <w:rtl/>
        </w:rPr>
        <w:t>ציבור</w:t>
      </w:r>
      <w:r w:rsidRPr="00611B32">
        <w:rPr>
          <w:sz w:val="24"/>
          <w:rtl/>
        </w:rPr>
        <w:t xml:space="preserve"> </w:t>
      </w:r>
      <w:r w:rsidRPr="00611B32">
        <w:rPr>
          <w:rFonts w:hint="cs"/>
          <w:sz w:val="24"/>
          <w:rtl/>
        </w:rPr>
        <w:t>תלמידים</w:t>
      </w:r>
      <w:r w:rsidRPr="00611B32">
        <w:rPr>
          <w:sz w:val="24"/>
          <w:rtl/>
        </w:rPr>
        <w:t xml:space="preserve"> </w:t>
      </w:r>
      <w:r w:rsidRPr="00611B32">
        <w:rPr>
          <w:rFonts w:hint="cs"/>
          <w:sz w:val="24"/>
          <w:rtl/>
        </w:rPr>
        <w:t>מצוין</w:t>
      </w:r>
      <w:r w:rsidRPr="00611B32">
        <w:rPr>
          <w:sz w:val="24"/>
          <w:rtl/>
        </w:rPr>
        <w:t xml:space="preserve">, </w:t>
      </w:r>
      <w:r w:rsidRPr="00611B32">
        <w:rPr>
          <w:rFonts w:hint="cs"/>
          <w:sz w:val="24"/>
          <w:rtl/>
        </w:rPr>
        <w:t>ערכי</w:t>
      </w:r>
      <w:r w:rsidRPr="00611B32">
        <w:rPr>
          <w:sz w:val="24"/>
          <w:rtl/>
        </w:rPr>
        <w:t xml:space="preserve"> </w:t>
      </w:r>
      <w:r w:rsidRPr="00611B32">
        <w:rPr>
          <w:rFonts w:hint="cs"/>
          <w:sz w:val="24"/>
          <w:rtl/>
        </w:rPr>
        <w:t>ובעל</w:t>
      </w:r>
      <w:r w:rsidRPr="00611B32">
        <w:rPr>
          <w:sz w:val="24"/>
          <w:rtl/>
        </w:rPr>
        <w:t xml:space="preserve"> </w:t>
      </w:r>
      <w:r w:rsidRPr="00611B32">
        <w:rPr>
          <w:rFonts w:hint="cs"/>
          <w:sz w:val="24"/>
          <w:rtl/>
        </w:rPr>
        <w:t>שאיפות</w:t>
      </w:r>
      <w:r w:rsidRPr="00611B32">
        <w:rPr>
          <w:sz w:val="24"/>
          <w:rtl/>
        </w:rPr>
        <w:t xml:space="preserve"> </w:t>
      </w:r>
      <w:r w:rsidRPr="00611B32">
        <w:rPr>
          <w:rFonts w:hint="cs"/>
          <w:sz w:val="24"/>
          <w:rtl/>
        </w:rPr>
        <w:t>גדולות</w:t>
      </w:r>
      <w:r w:rsidRPr="00611B32">
        <w:rPr>
          <w:sz w:val="24"/>
          <w:rtl/>
        </w:rPr>
        <w:t>.</w:t>
      </w:r>
    </w:p>
    <w:p w14:paraId="0D9CFEA8" w14:textId="77777777" w:rsidR="00525635" w:rsidRDefault="00525635" w:rsidP="009C1B57">
      <w:pPr>
        <w:spacing w:after="200"/>
        <w:jc w:val="left"/>
      </w:pPr>
      <w:r w:rsidRPr="00611B32">
        <w:rPr>
          <w:rFonts w:hint="cs"/>
          <w:sz w:val="24"/>
          <w:rtl/>
        </w:rPr>
        <w:t>התשתית</w:t>
      </w:r>
      <w:r w:rsidRPr="00611B32">
        <w:rPr>
          <w:sz w:val="24"/>
          <w:rtl/>
        </w:rPr>
        <w:t xml:space="preserve"> </w:t>
      </w:r>
      <w:r w:rsidRPr="00611B32">
        <w:rPr>
          <w:rFonts w:hint="cs"/>
          <w:sz w:val="24"/>
          <w:rtl/>
        </w:rPr>
        <w:t>הבסיסית</w:t>
      </w:r>
      <w:r w:rsidRPr="00611B32">
        <w:rPr>
          <w:sz w:val="24"/>
          <w:rtl/>
        </w:rPr>
        <w:t xml:space="preserve"> </w:t>
      </w:r>
      <w:r>
        <w:rPr>
          <w:rFonts w:hint="cs"/>
          <w:sz w:val="24"/>
          <w:rtl/>
        </w:rPr>
        <w:t xml:space="preserve">של המעשים האלו </w:t>
      </w:r>
      <w:r w:rsidRPr="00611B32">
        <w:rPr>
          <w:rFonts w:hint="cs"/>
          <w:sz w:val="24"/>
          <w:rtl/>
        </w:rPr>
        <w:t>היא</w:t>
      </w:r>
      <w:r w:rsidRPr="00611B32">
        <w:rPr>
          <w:sz w:val="24"/>
          <w:rtl/>
        </w:rPr>
        <w:t xml:space="preserve"> </w:t>
      </w:r>
      <w:r>
        <w:rPr>
          <w:rFonts w:hint="cs"/>
          <w:sz w:val="24"/>
          <w:rtl/>
        </w:rPr>
        <w:t>ה</w:t>
      </w:r>
      <w:r w:rsidRPr="00611B32">
        <w:rPr>
          <w:rFonts w:hint="cs"/>
          <w:sz w:val="24"/>
          <w:rtl/>
        </w:rPr>
        <w:t>אמון</w:t>
      </w:r>
      <w:r w:rsidRPr="00611B32">
        <w:rPr>
          <w:sz w:val="24"/>
          <w:rtl/>
        </w:rPr>
        <w:t xml:space="preserve"> </w:t>
      </w:r>
      <w:r w:rsidRPr="00611B32">
        <w:rPr>
          <w:rFonts w:hint="cs"/>
          <w:sz w:val="24"/>
          <w:rtl/>
        </w:rPr>
        <w:t>בתלמיד</w:t>
      </w:r>
      <w:r w:rsidRPr="00611B32">
        <w:rPr>
          <w:sz w:val="24"/>
          <w:rtl/>
        </w:rPr>
        <w:t xml:space="preserve"> </w:t>
      </w:r>
      <w:r w:rsidRPr="00611B32">
        <w:rPr>
          <w:rFonts w:hint="cs"/>
          <w:sz w:val="24"/>
          <w:rtl/>
        </w:rPr>
        <w:t>המסוגל</w:t>
      </w:r>
      <w:r w:rsidRPr="00611B32">
        <w:rPr>
          <w:sz w:val="24"/>
          <w:rtl/>
        </w:rPr>
        <w:t xml:space="preserve"> </w:t>
      </w:r>
      <w:r w:rsidRPr="00611B32">
        <w:rPr>
          <w:rFonts w:hint="cs"/>
          <w:sz w:val="24"/>
          <w:rtl/>
        </w:rPr>
        <w:t>לעצמאות</w:t>
      </w:r>
      <w:r w:rsidRPr="00611B32">
        <w:rPr>
          <w:sz w:val="24"/>
          <w:rtl/>
        </w:rPr>
        <w:t xml:space="preserve"> </w:t>
      </w:r>
      <w:r w:rsidRPr="00611B32">
        <w:rPr>
          <w:rFonts w:hint="cs"/>
          <w:sz w:val="24"/>
          <w:rtl/>
        </w:rPr>
        <w:t>ו</w:t>
      </w:r>
      <w:r>
        <w:rPr>
          <w:rFonts w:hint="cs"/>
          <w:sz w:val="24"/>
          <w:rtl/>
        </w:rPr>
        <w:t>ל</w:t>
      </w:r>
      <w:r w:rsidRPr="00611B32">
        <w:rPr>
          <w:rFonts w:hint="cs"/>
          <w:sz w:val="24"/>
          <w:rtl/>
        </w:rPr>
        <w:t>יצירתיות</w:t>
      </w:r>
      <w:r>
        <w:rPr>
          <w:rFonts w:hint="cs"/>
          <w:sz w:val="24"/>
          <w:rtl/>
        </w:rPr>
        <w:t>, היכול להיות</w:t>
      </w:r>
      <w:r w:rsidRPr="00611B32">
        <w:rPr>
          <w:sz w:val="24"/>
          <w:rtl/>
        </w:rPr>
        <w:t xml:space="preserve"> </w:t>
      </w:r>
      <w:r>
        <w:rPr>
          <w:rFonts w:hint="cs"/>
          <w:sz w:val="24"/>
          <w:rtl/>
        </w:rPr>
        <w:t>'</w:t>
      </w:r>
      <w:r w:rsidRPr="00611B32">
        <w:rPr>
          <w:rFonts w:hint="cs"/>
          <w:sz w:val="24"/>
          <w:rtl/>
        </w:rPr>
        <w:t>שלהבת</w:t>
      </w:r>
      <w:r w:rsidRPr="00611B32">
        <w:rPr>
          <w:sz w:val="24"/>
          <w:rtl/>
        </w:rPr>
        <w:t xml:space="preserve"> </w:t>
      </w:r>
      <w:r>
        <w:rPr>
          <w:rFonts w:hint="cs"/>
          <w:sz w:val="24"/>
          <w:rtl/>
        </w:rPr>
        <w:t>ה</w:t>
      </w:r>
      <w:r w:rsidRPr="00611B32">
        <w:rPr>
          <w:rFonts w:hint="cs"/>
          <w:sz w:val="24"/>
          <w:rtl/>
        </w:rPr>
        <w:t>עולה</w:t>
      </w:r>
      <w:r w:rsidRPr="00611B32">
        <w:rPr>
          <w:sz w:val="24"/>
          <w:rtl/>
        </w:rPr>
        <w:t xml:space="preserve"> </w:t>
      </w:r>
      <w:r w:rsidRPr="00611B32">
        <w:rPr>
          <w:rFonts w:hint="cs"/>
          <w:sz w:val="24"/>
          <w:rtl/>
        </w:rPr>
        <w:t>מאליה</w:t>
      </w:r>
      <w:r>
        <w:rPr>
          <w:rFonts w:hint="cs"/>
          <w:sz w:val="24"/>
          <w:rtl/>
        </w:rPr>
        <w:t>',</w:t>
      </w:r>
      <w:r w:rsidRPr="00611B32">
        <w:rPr>
          <w:sz w:val="24"/>
          <w:rtl/>
        </w:rPr>
        <w:t xml:space="preserve"> </w:t>
      </w:r>
      <w:r>
        <w:rPr>
          <w:rFonts w:hint="cs"/>
          <w:sz w:val="24"/>
          <w:rtl/>
        </w:rPr>
        <w:t>'</w:t>
      </w:r>
      <w:r w:rsidRPr="00611B32">
        <w:rPr>
          <w:rFonts w:hint="cs"/>
          <w:sz w:val="24"/>
          <w:rtl/>
        </w:rPr>
        <w:t>ללמד</w:t>
      </w:r>
      <w:r w:rsidRPr="00611B32">
        <w:rPr>
          <w:sz w:val="24"/>
          <w:rtl/>
        </w:rPr>
        <w:t xml:space="preserve"> </w:t>
      </w:r>
      <w:r w:rsidRPr="00611B32">
        <w:rPr>
          <w:rFonts w:hint="cs"/>
          <w:sz w:val="24"/>
          <w:rtl/>
        </w:rPr>
        <w:t>את</w:t>
      </w:r>
      <w:r w:rsidRPr="00611B32">
        <w:rPr>
          <w:sz w:val="24"/>
          <w:rtl/>
        </w:rPr>
        <w:t xml:space="preserve"> </w:t>
      </w:r>
      <w:r w:rsidRPr="00611B32">
        <w:rPr>
          <w:rFonts w:hint="cs"/>
          <w:sz w:val="24"/>
          <w:rtl/>
        </w:rPr>
        <w:t>רבותיו</w:t>
      </w:r>
      <w:r>
        <w:rPr>
          <w:rFonts w:hint="cs"/>
          <w:sz w:val="24"/>
          <w:rtl/>
        </w:rPr>
        <w:t>'</w:t>
      </w:r>
      <w:r w:rsidRPr="00611B32">
        <w:rPr>
          <w:sz w:val="24"/>
          <w:rtl/>
        </w:rPr>
        <w:t xml:space="preserve"> </w:t>
      </w:r>
      <w:r w:rsidRPr="00611B32">
        <w:rPr>
          <w:rFonts w:hint="cs"/>
          <w:sz w:val="24"/>
          <w:rtl/>
        </w:rPr>
        <w:t>ו</w:t>
      </w:r>
      <w:r>
        <w:rPr>
          <w:rFonts w:hint="cs"/>
          <w:sz w:val="24"/>
          <w:rtl/>
        </w:rPr>
        <w:t xml:space="preserve">את </w:t>
      </w:r>
      <w:r w:rsidRPr="00611B32">
        <w:rPr>
          <w:rFonts w:hint="cs"/>
          <w:sz w:val="24"/>
          <w:rtl/>
        </w:rPr>
        <w:t>קהילת</w:t>
      </w:r>
      <w:r w:rsidRPr="00611B32">
        <w:rPr>
          <w:sz w:val="24"/>
          <w:rtl/>
        </w:rPr>
        <w:t xml:space="preserve"> </w:t>
      </w:r>
      <w:r w:rsidRPr="00611B32">
        <w:rPr>
          <w:rFonts w:hint="cs"/>
          <w:sz w:val="24"/>
          <w:rtl/>
        </w:rPr>
        <w:t>החינוך</w:t>
      </w:r>
      <w:r w:rsidRPr="00611B32">
        <w:rPr>
          <w:sz w:val="24"/>
          <w:rtl/>
        </w:rPr>
        <w:t xml:space="preserve"> </w:t>
      </w:r>
      <w:r w:rsidRPr="00611B32">
        <w:rPr>
          <w:rFonts w:hint="cs"/>
          <w:sz w:val="24"/>
          <w:rtl/>
        </w:rPr>
        <w:t>כולה</w:t>
      </w:r>
      <w:r w:rsidRPr="00611B32">
        <w:rPr>
          <w:sz w:val="24"/>
          <w:rtl/>
        </w:rPr>
        <w:t xml:space="preserve">. </w:t>
      </w:r>
      <w:r w:rsidRPr="00611B32">
        <w:rPr>
          <w:rFonts w:hint="cs"/>
          <w:sz w:val="24"/>
          <w:rtl/>
        </w:rPr>
        <w:t>כולם</w:t>
      </w:r>
      <w:r w:rsidRPr="00611B32">
        <w:rPr>
          <w:sz w:val="24"/>
          <w:rtl/>
        </w:rPr>
        <w:t xml:space="preserve"> </w:t>
      </w:r>
      <w:r w:rsidRPr="00611B32">
        <w:rPr>
          <w:rFonts w:hint="cs"/>
          <w:sz w:val="24"/>
          <w:rtl/>
        </w:rPr>
        <w:t>לומדים</w:t>
      </w:r>
      <w:r w:rsidRPr="00611B32">
        <w:rPr>
          <w:sz w:val="24"/>
          <w:rtl/>
        </w:rPr>
        <w:t xml:space="preserve"> </w:t>
      </w:r>
      <w:r w:rsidRPr="00611B32">
        <w:rPr>
          <w:rFonts w:hint="cs"/>
          <w:sz w:val="24"/>
          <w:rtl/>
        </w:rPr>
        <w:t>ומלמדים</w:t>
      </w:r>
      <w:r>
        <w:rPr>
          <w:rFonts w:hint="cs"/>
          <w:sz w:val="24"/>
          <w:rtl/>
        </w:rPr>
        <w:t xml:space="preserve"> </w:t>
      </w:r>
      <w:r>
        <w:rPr>
          <w:sz w:val="24"/>
          <w:rtl/>
        </w:rPr>
        <w:t>–</w:t>
      </w:r>
      <w:r w:rsidRPr="00611B32">
        <w:rPr>
          <w:sz w:val="24"/>
          <w:rtl/>
        </w:rPr>
        <w:t xml:space="preserve"> </w:t>
      </w:r>
      <w:r w:rsidRPr="00611B32">
        <w:rPr>
          <w:rFonts w:hint="cs"/>
          <w:sz w:val="24"/>
          <w:rtl/>
        </w:rPr>
        <w:t>כך</w:t>
      </w:r>
      <w:r w:rsidRPr="00611B32">
        <w:rPr>
          <w:sz w:val="24"/>
          <w:rtl/>
        </w:rPr>
        <w:t xml:space="preserve"> </w:t>
      </w:r>
      <w:r w:rsidRPr="00611B32">
        <w:rPr>
          <w:rFonts w:hint="cs"/>
          <w:sz w:val="24"/>
          <w:rtl/>
        </w:rPr>
        <w:t>המורה</w:t>
      </w:r>
      <w:r w:rsidRPr="00611B32">
        <w:rPr>
          <w:sz w:val="24"/>
          <w:rtl/>
        </w:rPr>
        <w:t xml:space="preserve"> </w:t>
      </w:r>
      <w:r w:rsidRPr="00611B32">
        <w:rPr>
          <w:rFonts w:hint="cs"/>
          <w:sz w:val="24"/>
          <w:rtl/>
        </w:rPr>
        <w:t>וכך</w:t>
      </w:r>
      <w:r w:rsidRPr="00611B32">
        <w:rPr>
          <w:sz w:val="24"/>
          <w:rtl/>
        </w:rPr>
        <w:t xml:space="preserve"> </w:t>
      </w:r>
      <w:r w:rsidRPr="00611B32">
        <w:rPr>
          <w:rFonts w:hint="cs"/>
          <w:sz w:val="24"/>
          <w:rtl/>
        </w:rPr>
        <w:t>התלמיד</w:t>
      </w:r>
      <w:r w:rsidRPr="00611B32">
        <w:rPr>
          <w:sz w:val="24"/>
          <w:rtl/>
        </w:rPr>
        <w:t>.</w:t>
      </w:r>
      <w:r>
        <w:rPr>
          <w:rtl/>
        </w:rPr>
        <w:br w:type="page"/>
      </w:r>
    </w:p>
    <w:p w14:paraId="5AE225AE" w14:textId="77777777" w:rsidR="00525635" w:rsidRDefault="00525635" w:rsidP="00525635">
      <w:pPr>
        <w:rPr>
          <w:sz w:val="24"/>
          <w:rtl/>
        </w:rPr>
      </w:pPr>
      <w:r w:rsidRPr="0090464B">
        <w:rPr>
          <w:rFonts w:hint="cs"/>
          <w:b/>
          <w:bCs/>
          <w:sz w:val="24"/>
          <w:rtl/>
        </w:rPr>
        <w:lastRenderedPageBreak/>
        <w:t>משפט מעורר השראה</w:t>
      </w:r>
      <w:r w:rsidRPr="0090464B">
        <w:rPr>
          <w:rFonts w:hint="cs"/>
          <w:sz w:val="24"/>
          <w:rtl/>
        </w:rPr>
        <w:t>:</w:t>
      </w:r>
      <w:r w:rsidRPr="00523868">
        <w:rPr>
          <w:rFonts w:hint="cs"/>
          <w:color w:val="FF0000"/>
          <w:sz w:val="24"/>
          <w:rtl/>
        </w:rPr>
        <w:t xml:space="preserve"> </w:t>
      </w:r>
      <w:r w:rsidRPr="0065431A">
        <w:rPr>
          <w:rFonts w:hint="cs"/>
          <w:sz w:val="24"/>
          <w:rtl/>
        </w:rPr>
        <w:t>פעמים</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שיכול</w:t>
      </w:r>
      <w:r w:rsidRPr="0065431A">
        <w:rPr>
          <w:sz w:val="24"/>
          <w:rtl/>
        </w:rPr>
        <w:t xml:space="preserve"> </w:t>
      </w:r>
      <w:r w:rsidRPr="0065431A">
        <w:rPr>
          <w:rFonts w:hint="cs"/>
          <w:sz w:val="24"/>
          <w:rtl/>
        </w:rPr>
        <w:t>לעמוד</w:t>
      </w:r>
      <w:r w:rsidRPr="0065431A">
        <w:rPr>
          <w:sz w:val="24"/>
          <w:rtl/>
        </w:rPr>
        <w:t xml:space="preserve"> </w:t>
      </w:r>
      <w:r w:rsidRPr="0065431A">
        <w:rPr>
          <w:rFonts w:hint="cs"/>
          <w:sz w:val="24"/>
          <w:rtl/>
        </w:rPr>
        <w:t>בניסיונות</w:t>
      </w:r>
      <w:r>
        <w:rPr>
          <w:sz w:val="24"/>
          <w:rtl/>
        </w:rPr>
        <w:t xml:space="preserve"> </w:t>
      </w:r>
      <w:r w:rsidRPr="0065431A">
        <w:rPr>
          <w:rFonts w:hint="cs"/>
          <w:sz w:val="24"/>
          <w:rtl/>
        </w:rPr>
        <w:t>גדולים</w:t>
      </w:r>
      <w:r w:rsidRPr="0065431A">
        <w:rPr>
          <w:sz w:val="24"/>
          <w:rtl/>
        </w:rPr>
        <w:t xml:space="preserve">, </w:t>
      </w:r>
      <w:r w:rsidRPr="0065431A">
        <w:rPr>
          <w:rFonts w:hint="cs"/>
          <w:sz w:val="24"/>
          <w:rtl/>
        </w:rPr>
        <w:t>אך</w:t>
      </w:r>
      <w:r w:rsidRPr="0065431A">
        <w:rPr>
          <w:sz w:val="24"/>
          <w:rtl/>
        </w:rPr>
        <w:t xml:space="preserve"> </w:t>
      </w:r>
      <w:r w:rsidRPr="0065431A">
        <w:rPr>
          <w:rFonts w:hint="cs"/>
          <w:sz w:val="24"/>
          <w:rtl/>
        </w:rPr>
        <w:t>בניסיונות</w:t>
      </w:r>
      <w:r w:rsidRPr="0065431A">
        <w:rPr>
          <w:sz w:val="24"/>
          <w:rtl/>
        </w:rPr>
        <w:t xml:space="preserve"> </w:t>
      </w:r>
      <w:r>
        <w:rPr>
          <w:rFonts w:hint="cs"/>
          <w:sz w:val="24"/>
          <w:rtl/>
        </w:rPr>
        <w:t>ה</w:t>
      </w:r>
      <w:r w:rsidRPr="0065431A">
        <w:rPr>
          <w:rFonts w:hint="cs"/>
          <w:sz w:val="24"/>
          <w:rtl/>
        </w:rPr>
        <w:t>קטנים</w:t>
      </w:r>
      <w:r>
        <w:rPr>
          <w:rFonts w:hint="cs"/>
          <w:sz w:val="24"/>
          <w:rtl/>
        </w:rPr>
        <w:t>,</w:t>
      </w:r>
      <w:r w:rsidRPr="0065431A">
        <w:rPr>
          <w:sz w:val="24"/>
          <w:rtl/>
        </w:rPr>
        <w:t xml:space="preserve"> </w:t>
      </w:r>
      <w:r w:rsidRPr="0065431A">
        <w:rPr>
          <w:rFonts w:hint="cs"/>
          <w:sz w:val="24"/>
          <w:rtl/>
        </w:rPr>
        <w:t>שהאתגר</w:t>
      </w:r>
      <w:r w:rsidRPr="0065431A">
        <w:rPr>
          <w:sz w:val="24"/>
          <w:rtl/>
        </w:rPr>
        <w:t xml:space="preserve"> </w:t>
      </w:r>
      <w:r w:rsidRPr="0065431A">
        <w:rPr>
          <w:rFonts w:hint="cs"/>
          <w:sz w:val="24"/>
          <w:rtl/>
        </w:rPr>
        <w:t>ש</w:t>
      </w:r>
      <w:r>
        <w:rPr>
          <w:rFonts w:hint="cs"/>
          <w:sz w:val="24"/>
          <w:rtl/>
        </w:rPr>
        <w:t>ב</w:t>
      </w:r>
      <w:r w:rsidRPr="0065431A">
        <w:rPr>
          <w:rFonts w:hint="cs"/>
          <w:sz w:val="24"/>
          <w:rtl/>
        </w:rPr>
        <w:t>הם</w:t>
      </w:r>
      <w:r w:rsidRPr="0065431A">
        <w:rPr>
          <w:sz w:val="24"/>
          <w:rtl/>
        </w:rPr>
        <w:t xml:space="preserve"> </w:t>
      </w:r>
      <w:r w:rsidRPr="0065431A">
        <w:rPr>
          <w:rFonts w:hint="cs"/>
          <w:sz w:val="24"/>
          <w:rtl/>
        </w:rPr>
        <w:t>אינו</w:t>
      </w:r>
      <w:r w:rsidRPr="0065431A">
        <w:rPr>
          <w:sz w:val="24"/>
          <w:rtl/>
        </w:rPr>
        <w:t xml:space="preserve"> </w:t>
      </w:r>
      <w:r>
        <w:rPr>
          <w:rFonts w:hint="cs"/>
          <w:sz w:val="24"/>
          <w:rtl/>
        </w:rPr>
        <w:t>'</w:t>
      </w:r>
      <w:r w:rsidRPr="0065431A">
        <w:rPr>
          <w:rFonts w:hint="cs"/>
          <w:sz w:val="24"/>
          <w:rtl/>
        </w:rPr>
        <w:t>בשמי</w:t>
      </w:r>
      <w:r>
        <w:rPr>
          <w:rFonts w:hint="cs"/>
          <w:sz w:val="24"/>
          <w:rtl/>
        </w:rPr>
        <w:t>י</w:t>
      </w:r>
      <w:r w:rsidRPr="0065431A">
        <w:rPr>
          <w:rFonts w:hint="cs"/>
          <w:sz w:val="24"/>
          <w:rtl/>
        </w:rPr>
        <w:t>ם</w:t>
      </w:r>
      <w:r>
        <w:rPr>
          <w:rFonts w:hint="cs"/>
          <w:sz w:val="24"/>
          <w:rtl/>
        </w:rPr>
        <w:t>'</w:t>
      </w:r>
      <w:r w:rsidRPr="0065431A">
        <w:rPr>
          <w:sz w:val="24"/>
          <w:rtl/>
        </w:rPr>
        <w:t xml:space="preserve"> </w:t>
      </w:r>
      <w:r>
        <w:rPr>
          <w:sz w:val="24"/>
          <w:rtl/>
        </w:rPr>
        <w:t>–</w:t>
      </w:r>
      <w:r w:rsidRPr="0065431A">
        <w:rPr>
          <w:sz w:val="24"/>
          <w:rtl/>
        </w:rPr>
        <w:t xml:space="preserve"> </w:t>
      </w:r>
      <w:r w:rsidRPr="0065431A">
        <w:rPr>
          <w:rFonts w:hint="cs"/>
          <w:sz w:val="24"/>
          <w:rtl/>
        </w:rPr>
        <w:t>קשה</w:t>
      </w:r>
      <w:r w:rsidRPr="0065431A">
        <w:rPr>
          <w:sz w:val="24"/>
          <w:rtl/>
        </w:rPr>
        <w:t xml:space="preserve"> </w:t>
      </w:r>
      <w:r w:rsidRPr="0065431A">
        <w:rPr>
          <w:rFonts w:hint="cs"/>
          <w:sz w:val="24"/>
          <w:rtl/>
        </w:rPr>
        <w:t>לו</w:t>
      </w:r>
      <w:r w:rsidRPr="0065431A">
        <w:rPr>
          <w:sz w:val="24"/>
          <w:rtl/>
        </w:rPr>
        <w:t>.</w:t>
      </w:r>
      <w:r>
        <w:rPr>
          <w:rFonts w:hint="cs"/>
          <w:sz w:val="24"/>
          <w:rtl/>
        </w:rPr>
        <w:t xml:space="preserve"> </w:t>
      </w:r>
      <w:r w:rsidRPr="0065431A">
        <w:rPr>
          <w:rFonts w:hint="cs"/>
          <w:sz w:val="24"/>
          <w:rtl/>
        </w:rPr>
        <w:t>התורה</w:t>
      </w:r>
      <w:r w:rsidRPr="0065431A">
        <w:rPr>
          <w:sz w:val="24"/>
          <w:rtl/>
        </w:rPr>
        <w:t xml:space="preserve"> </w:t>
      </w:r>
      <w:r w:rsidRPr="0065431A">
        <w:rPr>
          <w:rFonts w:hint="cs"/>
          <w:sz w:val="24"/>
          <w:rtl/>
        </w:rPr>
        <w:t>מלמדת</w:t>
      </w:r>
      <w:r w:rsidRPr="0065431A">
        <w:rPr>
          <w:sz w:val="24"/>
          <w:rtl/>
        </w:rPr>
        <w:t xml:space="preserve"> </w:t>
      </w:r>
      <w:r w:rsidRPr="0065431A">
        <w:rPr>
          <w:rFonts w:hint="cs"/>
          <w:sz w:val="24"/>
          <w:rtl/>
        </w:rPr>
        <w:t>אותנו</w:t>
      </w:r>
      <w:r w:rsidRPr="0065431A">
        <w:rPr>
          <w:sz w:val="24"/>
          <w:rtl/>
        </w:rPr>
        <w:t xml:space="preserve"> </w:t>
      </w:r>
      <w:r w:rsidRPr="0065431A">
        <w:rPr>
          <w:rFonts w:hint="cs"/>
          <w:sz w:val="24"/>
          <w:rtl/>
        </w:rPr>
        <w:t>ש</w:t>
      </w:r>
      <w:r w:rsidRPr="00594C85">
        <w:rPr>
          <w:rFonts w:hint="cs"/>
          <w:sz w:val="24"/>
          <w:rtl/>
        </w:rPr>
        <w:t>אחרי</w:t>
      </w:r>
      <w:r w:rsidRPr="00594C85">
        <w:rPr>
          <w:sz w:val="24"/>
          <w:rtl/>
        </w:rPr>
        <w:t xml:space="preserve"> </w:t>
      </w:r>
      <w:r w:rsidRPr="00594C85">
        <w:rPr>
          <w:rFonts w:hint="cs"/>
          <w:sz w:val="24"/>
          <w:rtl/>
        </w:rPr>
        <w:t>ניסיון</w:t>
      </w:r>
      <w:r w:rsidRPr="00594C85">
        <w:rPr>
          <w:sz w:val="24"/>
          <w:rtl/>
        </w:rPr>
        <w:t xml:space="preserve"> </w:t>
      </w:r>
      <w:r w:rsidRPr="00594C85">
        <w:rPr>
          <w:rFonts w:hint="cs"/>
          <w:sz w:val="24"/>
          <w:rtl/>
        </w:rPr>
        <w:t xml:space="preserve">העקידה </w:t>
      </w:r>
      <w:r w:rsidRPr="0065431A">
        <w:rPr>
          <w:rFonts w:hint="cs"/>
          <w:sz w:val="24"/>
          <w:rtl/>
        </w:rPr>
        <w:t>אברהם</w:t>
      </w:r>
      <w:r w:rsidRPr="0065431A">
        <w:rPr>
          <w:sz w:val="24"/>
          <w:rtl/>
        </w:rPr>
        <w:t xml:space="preserve"> </w:t>
      </w:r>
      <w:r w:rsidRPr="0065431A">
        <w:rPr>
          <w:rFonts w:hint="cs"/>
          <w:sz w:val="24"/>
          <w:rtl/>
        </w:rPr>
        <w:t>אבינו</w:t>
      </w:r>
      <w:r w:rsidRPr="0065431A">
        <w:rPr>
          <w:sz w:val="24"/>
          <w:rtl/>
        </w:rPr>
        <w:t xml:space="preserve"> </w:t>
      </w:r>
      <w:r w:rsidRPr="0065431A">
        <w:rPr>
          <w:rFonts w:hint="cs"/>
          <w:sz w:val="24"/>
          <w:rtl/>
        </w:rPr>
        <w:t>עמד</w:t>
      </w:r>
      <w:r w:rsidRPr="0065431A">
        <w:rPr>
          <w:sz w:val="24"/>
          <w:rtl/>
        </w:rPr>
        <w:t xml:space="preserve"> </w:t>
      </w:r>
      <w:r w:rsidRPr="0065431A">
        <w:rPr>
          <w:rFonts w:hint="cs"/>
          <w:sz w:val="24"/>
          <w:rtl/>
        </w:rPr>
        <w:t>בניסיון</w:t>
      </w:r>
      <w:r w:rsidRPr="0065431A">
        <w:rPr>
          <w:sz w:val="24"/>
          <w:rtl/>
        </w:rPr>
        <w:t xml:space="preserve"> </w:t>
      </w:r>
      <w:r w:rsidRPr="0065431A">
        <w:rPr>
          <w:rFonts w:hint="cs"/>
          <w:sz w:val="24"/>
          <w:rtl/>
        </w:rPr>
        <w:t>פעוט</w:t>
      </w:r>
      <w:r>
        <w:rPr>
          <w:rFonts w:hint="cs"/>
          <w:sz w:val="24"/>
          <w:rtl/>
        </w:rPr>
        <w:t>,</w:t>
      </w:r>
      <w:r w:rsidRPr="0065431A">
        <w:rPr>
          <w:sz w:val="24"/>
          <w:rtl/>
        </w:rPr>
        <w:t xml:space="preserve"> </w:t>
      </w:r>
      <w:r w:rsidRPr="0065431A">
        <w:rPr>
          <w:rFonts w:hint="cs"/>
          <w:sz w:val="24"/>
          <w:rtl/>
        </w:rPr>
        <w:t>וזהו</w:t>
      </w:r>
      <w:r w:rsidRPr="0065431A">
        <w:rPr>
          <w:sz w:val="24"/>
          <w:rtl/>
        </w:rPr>
        <w:t xml:space="preserve"> </w:t>
      </w:r>
      <w:r>
        <w:rPr>
          <w:rFonts w:hint="cs"/>
          <w:sz w:val="24"/>
          <w:rtl/>
        </w:rPr>
        <w:t>'</w:t>
      </w:r>
      <w:r w:rsidRPr="0065431A">
        <w:rPr>
          <w:rFonts w:hint="cs"/>
          <w:sz w:val="24"/>
          <w:rtl/>
        </w:rPr>
        <w:t>נס</w:t>
      </w:r>
      <w:r w:rsidRPr="0065431A">
        <w:rPr>
          <w:sz w:val="24"/>
          <w:rtl/>
        </w:rPr>
        <w:t xml:space="preserve"> </w:t>
      </w:r>
      <w:r w:rsidRPr="0065431A">
        <w:rPr>
          <w:rFonts w:hint="cs"/>
          <w:sz w:val="24"/>
          <w:rtl/>
        </w:rPr>
        <w:t>להתנוסס</w:t>
      </w:r>
      <w:r>
        <w:rPr>
          <w:rFonts w:hint="cs"/>
          <w:sz w:val="24"/>
          <w:rtl/>
        </w:rPr>
        <w:t xml:space="preserve">'; היכולת לעמוד </w:t>
      </w:r>
      <w:r w:rsidRPr="0065431A">
        <w:rPr>
          <w:rFonts w:hint="cs"/>
          <w:sz w:val="24"/>
          <w:rtl/>
        </w:rPr>
        <w:t>בגודל</w:t>
      </w:r>
      <w:r w:rsidRPr="0065431A">
        <w:rPr>
          <w:sz w:val="24"/>
          <w:rtl/>
        </w:rPr>
        <w:t xml:space="preserve"> </w:t>
      </w:r>
      <w:r w:rsidRPr="0065431A">
        <w:rPr>
          <w:rFonts w:hint="cs"/>
          <w:sz w:val="24"/>
          <w:rtl/>
        </w:rPr>
        <w:t>הקשה</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העקידה</w:t>
      </w:r>
      <w:r w:rsidRPr="0065431A">
        <w:rPr>
          <w:sz w:val="24"/>
          <w:rtl/>
        </w:rPr>
        <w:t xml:space="preserve">, </w:t>
      </w:r>
      <w:r w:rsidRPr="0065431A">
        <w:rPr>
          <w:rFonts w:hint="cs"/>
          <w:sz w:val="24"/>
          <w:rtl/>
        </w:rPr>
        <w:t>ומיד</w:t>
      </w:r>
      <w:r w:rsidRPr="0065431A">
        <w:rPr>
          <w:sz w:val="24"/>
          <w:rtl/>
        </w:rPr>
        <w:t xml:space="preserve"> </w:t>
      </w:r>
      <w:r w:rsidRPr="0065431A">
        <w:rPr>
          <w:rFonts w:hint="cs"/>
          <w:sz w:val="24"/>
          <w:rtl/>
        </w:rPr>
        <w:t>אחר</w:t>
      </w:r>
      <w:r w:rsidRPr="0065431A">
        <w:rPr>
          <w:sz w:val="24"/>
          <w:rtl/>
        </w:rPr>
        <w:t xml:space="preserve"> </w:t>
      </w:r>
      <w:r w:rsidRPr="0065431A">
        <w:rPr>
          <w:rFonts w:hint="cs"/>
          <w:sz w:val="24"/>
          <w:rtl/>
        </w:rPr>
        <w:t>כך</w:t>
      </w:r>
      <w:r w:rsidRPr="0065431A">
        <w:rPr>
          <w:sz w:val="24"/>
          <w:rtl/>
        </w:rPr>
        <w:t xml:space="preserve"> </w:t>
      </w:r>
      <w:r>
        <w:rPr>
          <w:rFonts w:hint="cs"/>
          <w:sz w:val="24"/>
          <w:rtl/>
        </w:rPr>
        <w:t>'</w:t>
      </w:r>
      <w:r w:rsidRPr="0065431A">
        <w:rPr>
          <w:rFonts w:hint="cs"/>
          <w:sz w:val="24"/>
          <w:rtl/>
        </w:rPr>
        <w:t>בקוטן</w:t>
      </w:r>
      <w:r>
        <w:rPr>
          <w:rFonts w:hint="cs"/>
          <w:sz w:val="24"/>
          <w:rtl/>
        </w:rPr>
        <w:t>'</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לא</w:t>
      </w:r>
      <w:r w:rsidRPr="0065431A">
        <w:rPr>
          <w:sz w:val="24"/>
          <w:rtl/>
        </w:rPr>
        <w:t xml:space="preserve"> </w:t>
      </w:r>
      <w:r>
        <w:rPr>
          <w:rFonts w:hint="cs"/>
          <w:sz w:val="24"/>
          <w:rtl/>
        </w:rPr>
        <w:t>ל</w:t>
      </w:r>
      <w:r w:rsidRPr="0065431A">
        <w:rPr>
          <w:rFonts w:hint="cs"/>
          <w:sz w:val="24"/>
          <w:rtl/>
        </w:rPr>
        <w:t>הרהר</w:t>
      </w:r>
      <w:r w:rsidRPr="0065431A">
        <w:rPr>
          <w:sz w:val="24"/>
          <w:rtl/>
        </w:rPr>
        <w:t xml:space="preserve"> </w:t>
      </w:r>
      <w:r w:rsidRPr="0065431A">
        <w:rPr>
          <w:rFonts w:hint="cs"/>
          <w:sz w:val="24"/>
          <w:rtl/>
        </w:rPr>
        <w:t>אחרי</w:t>
      </w:r>
      <w:r w:rsidRPr="0065431A">
        <w:rPr>
          <w:sz w:val="24"/>
          <w:rtl/>
        </w:rPr>
        <w:t xml:space="preserve"> </w:t>
      </w:r>
      <w:r w:rsidRPr="0065431A">
        <w:rPr>
          <w:rFonts w:hint="cs"/>
          <w:sz w:val="24"/>
          <w:rtl/>
        </w:rPr>
        <w:t>הקב</w:t>
      </w:r>
      <w:r w:rsidRPr="0065431A">
        <w:rPr>
          <w:sz w:val="24"/>
          <w:rtl/>
        </w:rPr>
        <w:t>"</w:t>
      </w:r>
      <w:r w:rsidRPr="0065431A">
        <w:rPr>
          <w:rFonts w:hint="cs"/>
          <w:sz w:val="24"/>
          <w:rtl/>
        </w:rPr>
        <w:t>ה</w:t>
      </w:r>
      <w:r w:rsidRPr="0065431A">
        <w:rPr>
          <w:sz w:val="24"/>
          <w:rtl/>
        </w:rPr>
        <w:t xml:space="preserve">, </w:t>
      </w:r>
      <w:r w:rsidRPr="0065431A">
        <w:rPr>
          <w:rFonts w:hint="cs"/>
          <w:sz w:val="24"/>
          <w:rtl/>
        </w:rPr>
        <w:t>למרות</w:t>
      </w:r>
      <w:r w:rsidRPr="0065431A">
        <w:rPr>
          <w:sz w:val="24"/>
          <w:rtl/>
        </w:rPr>
        <w:t xml:space="preserve"> </w:t>
      </w:r>
      <w:r w:rsidRPr="0065431A">
        <w:rPr>
          <w:rFonts w:hint="cs"/>
          <w:sz w:val="24"/>
          <w:rtl/>
        </w:rPr>
        <w:t>ההבטחה</w:t>
      </w:r>
      <w:r>
        <w:rPr>
          <w:sz w:val="24"/>
          <w:rtl/>
        </w:rPr>
        <w:t>.</w:t>
      </w:r>
    </w:p>
    <w:p w14:paraId="30CC7C52" w14:textId="77777777" w:rsidR="00525635" w:rsidRPr="00523868" w:rsidRDefault="00525635" w:rsidP="00525635">
      <w:pPr>
        <w:rPr>
          <w:sz w:val="24"/>
          <w:rtl/>
        </w:rPr>
      </w:pPr>
      <w:r w:rsidRPr="0090464B">
        <w:rPr>
          <w:rFonts w:hint="cs"/>
          <w:b/>
          <w:bCs/>
          <w:sz w:val="24"/>
          <w:rtl/>
        </w:rPr>
        <w:t>מסביב לשנת הלימודים:</w:t>
      </w:r>
      <w:r>
        <w:rPr>
          <w:rFonts w:hint="cs"/>
          <w:sz w:val="24"/>
          <w:rtl/>
        </w:rPr>
        <w:t xml:space="preserve"> ללימוד בתקופות של 'שגרה'.</w:t>
      </w:r>
    </w:p>
    <w:p w14:paraId="2FCA3626" w14:textId="3E9D6A40" w:rsidR="00525635" w:rsidRPr="00523868" w:rsidRDefault="00F03607" w:rsidP="00525635">
      <w:pPr>
        <w:rPr>
          <w:sz w:val="24"/>
          <w:rtl/>
        </w:rPr>
      </w:pPr>
      <w:r>
        <w:rPr>
          <w:rFonts w:hint="cs"/>
          <w:b/>
          <w:bCs/>
          <w:sz w:val="24"/>
          <w:rtl/>
        </w:rPr>
        <w:t>שאלות לדיון</w:t>
      </w:r>
      <w:r w:rsidR="00525635" w:rsidRPr="000A0735">
        <w:rPr>
          <w:rFonts w:hint="cs"/>
          <w:b/>
          <w:bCs/>
          <w:sz w:val="24"/>
          <w:rtl/>
        </w:rPr>
        <w:t>:</w:t>
      </w:r>
      <w:r w:rsidR="00525635" w:rsidRPr="000A0735">
        <w:rPr>
          <w:rFonts w:hint="cs"/>
          <w:sz w:val="24"/>
          <w:rtl/>
        </w:rPr>
        <w:t xml:space="preserve"> </w:t>
      </w:r>
      <w:r w:rsidR="00525635" w:rsidRPr="00523868">
        <w:rPr>
          <w:rFonts w:hint="cs"/>
          <w:sz w:val="24"/>
          <w:rtl/>
        </w:rPr>
        <w:t>כיצד נעים בין ההתמודדויות הגדולות לבין העשייה היומיומית הפשוטה?</w:t>
      </w:r>
    </w:p>
    <w:p w14:paraId="7B8C19E8" w14:textId="77777777" w:rsidR="00525635" w:rsidRPr="00B361B7" w:rsidRDefault="00525635" w:rsidP="00525635">
      <w:pPr>
        <w:pStyle w:val="2"/>
        <w:rPr>
          <w:rtl/>
        </w:rPr>
      </w:pPr>
      <w:bookmarkStart w:id="12" w:name="_Toc526698073"/>
      <w:bookmarkStart w:id="13" w:name="_Toc529175645"/>
      <w:r>
        <w:rPr>
          <w:rFonts w:hint="cs"/>
          <w:rtl/>
        </w:rPr>
        <w:t>לעמוד באתגרים הקטנים</w:t>
      </w:r>
      <w:bookmarkEnd w:id="12"/>
      <w:bookmarkEnd w:id="13"/>
    </w:p>
    <w:p w14:paraId="48CACBC5" w14:textId="77777777" w:rsidR="00525635" w:rsidRPr="00607452" w:rsidRDefault="00525635" w:rsidP="00525635">
      <w:pPr>
        <w:pStyle w:val="af4"/>
        <w:rPr>
          <w:rFonts w:eastAsiaTheme="majorEastAsia"/>
          <w:rtl/>
        </w:rPr>
      </w:pPr>
      <w:r w:rsidRPr="00607452">
        <w:rPr>
          <w:rFonts w:eastAsiaTheme="majorEastAsia" w:hint="cs"/>
          <w:rtl/>
        </w:rPr>
        <w:t>על מנהיגות שפוגשת את הפרטים ויכולה להם</w:t>
      </w:r>
    </w:p>
    <w:p w14:paraId="26F83363" w14:textId="77777777" w:rsidR="00525635" w:rsidRPr="0065431A" w:rsidRDefault="00525635" w:rsidP="00525635">
      <w:pPr>
        <w:rPr>
          <w:sz w:val="24"/>
          <w:rtl/>
        </w:rPr>
      </w:pPr>
      <w:r>
        <w:rPr>
          <w:rFonts w:hint="cs"/>
          <w:sz w:val="24"/>
          <w:rtl/>
        </w:rPr>
        <w:t>באחד הימים</w:t>
      </w:r>
      <w:r w:rsidRPr="0065431A">
        <w:rPr>
          <w:sz w:val="24"/>
          <w:rtl/>
        </w:rPr>
        <w:t xml:space="preserve"> </w:t>
      </w:r>
      <w:r w:rsidRPr="0065431A">
        <w:rPr>
          <w:rFonts w:hint="cs"/>
          <w:sz w:val="24"/>
          <w:rtl/>
        </w:rPr>
        <w:t>פגשתי</w:t>
      </w:r>
      <w:r w:rsidRPr="0065431A">
        <w:rPr>
          <w:sz w:val="24"/>
          <w:rtl/>
        </w:rPr>
        <w:t xml:space="preserve"> </w:t>
      </w:r>
      <w:r w:rsidRPr="0065431A">
        <w:rPr>
          <w:rFonts w:hint="cs"/>
          <w:sz w:val="24"/>
          <w:rtl/>
        </w:rPr>
        <w:t>מנהל</w:t>
      </w:r>
      <w:r w:rsidRPr="0065431A">
        <w:rPr>
          <w:sz w:val="24"/>
          <w:rtl/>
        </w:rPr>
        <w:t xml:space="preserve"> </w:t>
      </w:r>
      <w:r w:rsidRPr="0065431A">
        <w:rPr>
          <w:rFonts w:hint="cs"/>
          <w:sz w:val="24"/>
          <w:rtl/>
        </w:rPr>
        <w:t>של</w:t>
      </w:r>
      <w:r w:rsidRPr="0065431A">
        <w:rPr>
          <w:sz w:val="24"/>
          <w:rtl/>
        </w:rPr>
        <w:t xml:space="preserve"> </w:t>
      </w:r>
      <w:r>
        <w:rPr>
          <w:rFonts w:hint="cs"/>
          <w:sz w:val="24"/>
          <w:rtl/>
        </w:rPr>
        <w:t>אחת האולפנות</w:t>
      </w:r>
      <w:r w:rsidRPr="0065431A">
        <w:rPr>
          <w:sz w:val="24"/>
          <w:rtl/>
        </w:rPr>
        <w:t xml:space="preserve"> </w:t>
      </w:r>
      <w:r w:rsidRPr="0065431A">
        <w:rPr>
          <w:rFonts w:hint="cs"/>
          <w:sz w:val="24"/>
          <w:rtl/>
        </w:rPr>
        <w:t>בירושלים</w:t>
      </w:r>
      <w:r>
        <w:rPr>
          <w:rFonts w:hint="cs"/>
          <w:sz w:val="24"/>
          <w:rtl/>
        </w:rPr>
        <w:t>.</w:t>
      </w:r>
      <w:r w:rsidRPr="0065431A">
        <w:rPr>
          <w:sz w:val="24"/>
          <w:rtl/>
        </w:rPr>
        <w:t xml:space="preserve"> </w:t>
      </w:r>
      <w:r w:rsidRPr="0065431A">
        <w:rPr>
          <w:rFonts w:hint="cs"/>
          <w:sz w:val="24"/>
          <w:rtl/>
        </w:rPr>
        <w:t>במהלך</w:t>
      </w:r>
      <w:r w:rsidRPr="0065431A">
        <w:rPr>
          <w:sz w:val="24"/>
          <w:rtl/>
        </w:rPr>
        <w:t xml:space="preserve"> </w:t>
      </w:r>
      <w:r w:rsidRPr="0065431A">
        <w:rPr>
          <w:rFonts w:hint="cs"/>
          <w:sz w:val="24"/>
          <w:rtl/>
        </w:rPr>
        <w:t>השיחה</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שיתף</w:t>
      </w:r>
      <w:r w:rsidRPr="0065431A">
        <w:rPr>
          <w:sz w:val="24"/>
          <w:rtl/>
        </w:rPr>
        <w:t xml:space="preserve"> </w:t>
      </w:r>
      <w:r w:rsidRPr="0065431A">
        <w:rPr>
          <w:rFonts w:hint="cs"/>
          <w:sz w:val="24"/>
          <w:rtl/>
        </w:rPr>
        <w:t>אותי</w:t>
      </w:r>
      <w:r w:rsidRPr="0065431A">
        <w:rPr>
          <w:sz w:val="24"/>
          <w:rtl/>
        </w:rPr>
        <w:t xml:space="preserve"> </w:t>
      </w:r>
      <w:r w:rsidRPr="0065431A">
        <w:rPr>
          <w:rFonts w:hint="cs"/>
          <w:sz w:val="24"/>
          <w:rtl/>
        </w:rPr>
        <w:t>בדברים</w:t>
      </w:r>
      <w:r w:rsidRPr="0065431A">
        <w:rPr>
          <w:sz w:val="24"/>
          <w:rtl/>
        </w:rPr>
        <w:t xml:space="preserve"> </w:t>
      </w:r>
      <w:r w:rsidRPr="0065431A">
        <w:rPr>
          <w:rFonts w:hint="cs"/>
          <w:sz w:val="24"/>
          <w:rtl/>
        </w:rPr>
        <w:t>שעלו</w:t>
      </w:r>
      <w:r w:rsidRPr="0065431A">
        <w:rPr>
          <w:sz w:val="24"/>
          <w:rtl/>
        </w:rPr>
        <w:t xml:space="preserve"> </w:t>
      </w:r>
      <w:r w:rsidRPr="0065431A">
        <w:rPr>
          <w:rFonts w:hint="cs"/>
          <w:sz w:val="24"/>
          <w:rtl/>
        </w:rPr>
        <w:t>בשיחה</w:t>
      </w:r>
      <w:r w:rsidRPr="0065431A">
        <w:rPr>
          <w:sz w:val="24"/>
          <w:rtl/>
        </w:rPr>
        <w:t xml:space="preserve"> </w:t>
      </w:r>
      <w:r w:rsidRPr="0065431A">
        <w:rPr>
          <w:rFonts w:hint="cs"/>
          <w:sz w:val="24"/>
          <w:rtl/>
        </w:rPr>
        <w:t>שהייתה</w:t>
      </w:r>
      <w:r w:rsidRPr="0065431A">
        <w:rPr>
          <w:sz w:val="24"/>
          <w:rtl/>
        </w:rPr>
        <w:t xml:space="preserve"> </w:t>
      </w:r>
      <w:r w:rsidRPr="0065431A">
        <w:rPr>
          <w:rFonts w:hint="cs"/>
          <w:sz w:val="24"/>
          <w:rtl/>
        </w:rPr>
        <w:t>לו</w:t>
      </w:r>
      <w:r w:rsidRPr="0065431A">
        <w:rPr>
          <w:sz w:val="24"/>
          <w:rtl/>
        </w:rPr>
        <w:t xml:space="preserve"> </w:t>
      </w:r>
      <w:r w:rsidRPr="0065431A">
        <w:rPr>
          <w:rFonts w:hint="cs"/>
          <w:sz w:val="24"/>
          <w:rtl/>
        </w:rPr>
        <w:t>עם</w:t>
      </w:r>
      <w:r w:rsidRPr="0065431A">
        <w:rPr>
          <w:sz w:val="24"/>
          <w:rtl/>
        </w:rPr>
        <w:t xml:space="preserve"> </w:t>
      </w:r>
      <w:r w:rsidRPr="0065431A">
        <w:rPr>
          <w:rFonts w:hint="cs"/>
          <w:sz w:val="24"/>
          <w:rtl/>
        </w:rPr>
        <w:t>הורים</w:t>
      </w:r>
      <w:r w:rsidRPr="0065431A">
        <w:rPr>
          <w:sz w:val="24"/>
          <w:rtl/>
        </w:rPr>
        <w:t xml:space="preserve"> </w:t>
      </w:r>
      <w:r>
        <w:rPr>
          <w:rFonts w:hint="cs"/>
          <w:sz w:val="24"/>
          <w:rtl/>
        </w:rPr>
        <w:t xml:space="preserve">של אחת התלמידות, </w:t>
      </w:r>
      <w:r w:rsidRPr="0065431A">
        <w:rPr>
          <w:rFonts w:hint="cs"/>
          <w:sz w:val="24"/>
          <w:rtl/>
        </w:rPr>
        <w:t>במסגרת</w:t>
      </w:r>
      <w:r w:rsidRPr="0065431A">
        <w:rPr>
          <w:sz w:val="24"/>
          <w:rtl/>
        </w:rPr>
        <w:t xml:space="preserve"> </w:t>
      </w:r>
      <w:r w:rsidRPr="0065431A">
        <w:rPr>
          <w:rFonts w:hint="cs"/>
          <w:sz w:val="24"/>
          <w:rtl/>
        </w:rPr>
        <w:t>במ</w:t>
      </w:r>
      <w:r w:rsidRPr="0065431A">
        <w:rPr>
          <w:sz w:val="24"/>
          <w:rtl/>
        </w:rPr>
        <w:t>"</w:t>
      </w:r>
      <w:r w:rsidRPr="0065431A">
        <w:rPr>
          <w:rFonts w:hint="cs"/>
          <w:sz w:val="24"/>
          <w:rtl/>
        </w:rPr>
        <w:t>ה</w:t>
      </w:r>
      <w:r w:rsidRPr="0065431A">
        <w:rPr>
          <w:sz w:val="24"/>
          <w:rtl/>
        </w:rPr>
        <w:t xml:space="preserve"> – </w:t>
      </w:r>
      <w:r w:rsidRPr="0065431A">
        <w:rPr>
          <w:rFonts w:hint="cs"/>
          <w:sz w:val="24"/>
          <w:rtl/>
        </w:rPr>
        <w:t>בית</w:t>
      </w:r>
      <w:r w:rsidRPr="0065431A">
        <w:rPr>
          <w:sz w:val="24"/>
          <w:rtl/>
        </w:rPr>
        <w:t xml:space="preserve"> </w:t>
      </w:r>
      <w:r w:rsidRPr="0065431A">
        <w:rPr>
          <w:rFonts w:hint="cs"/>
          <w:sz w:val="24"/>
          <w:rtl/>
        </w:rPr>
        <w:t>מדרש</w:t>
      </w:r>
      <w:r w:rsidRPr="0065431A">
        <w:rPr>
          <w:sz w:val="24"/>
          <w:rtl/>
        </w:rPr>
        <w:t xml:space="preserve"> </w:t>
      </w:r>
      <w:r w:rsidRPr="0065431A">
        <w:rPr>
          <w:rFonts w:hint="cs"/>
          <w:sz w:val="24"/>
          <w:rtl/>
        </w:rPr>
        <w:t>הורים</w:t>
      </w:r>
      <w:r>
        <w:rPr>
          <w:sz w:val="24"/>
          <w:rtl/>
        </w:rPr>
        <w:t>:</w:t>
      </w:r>
      <w:r w:rsidRPr="0065431A">
        <w:rPr>
          <w:sz w:val="24"/>
          <w:rtl/>
        </w:rPr>
        <w:t xml:space="preserve"> </w:t>
      </w:r>
      <w:r>
        <w:rPr>
          <w:rFonts w:hint="cs"/>
          <w:sz w:val="24"/>
          <w:rtl/>
        </w:rPr>
        <w:t>'</w:t>
      </w:r>
      <w:r w:rsidRPr="0065431A">
        <w:rPr>
          <w:rFonts w:hint="cs"/>
          <w:sz w:val="24"/>
          <w:rtl/>
        </w:rPr>
        <w:t>עם</w:t>
      </w:r>
      <w:r w:rsidRPr="0065431A">
        <w:rPr>
          <w:sz w:val="24"/>
          <w:rtl/>
        </w:rPr>
        <w:t xml:space="preserve"> </w:t>
      </w:r>
      <w:r w:rsidRPr="0065431A">
        <w:rPr>
          <w:rFonts w:hint="cs"/>
          <w:sz w:val="24"/>
          <w:rtl/>
        </w:rPr>
        <w:t>כניסתי</w:t>
      </w:r>
      <w:r w:rsidRPr="0065431A">
        <w:rPr>
          <w:sz w:val="24"/>
          <w:rtl/>
        </w:rPr>
        <w:t xml:space="preserve"> </w:t>
      </w:r>
      <w:r w:rsidRPr="0065431A">
        <w:rPr>
          <w:rFonts w:hint="cs"/>
          <w:sz w:val="24"/>
          <w:rtl/>
        </w:rPr>
        <w:t>לתפקיד</w:t>
      </w:r>
      <w:r w:rsidRPr="0065431A">
        <w:rPr>
          <w:sz w:val="24"/>
          <w:rtl/>
        </w:rPr>
        <w:t xml:space="preserve"> </w:t>
      </w:r>
      <w:r>
        <w:rPr>
          <w:rFonts w:hint="cs"/>
          <w:sz w:val="24"/>
          <w:rtl/>
        </w:rPr>
        <w:t>ה</w:t>
      </w:r>
      <w:r w:rsidRPr="0065431A">
        <w:rPr>
          <w:rFonts w:hint="cs"/>
          <w:sz w:val="24"/>
          <w:rtl/>
        </w:rPr>
        <w:t>מנהל</w:t>
      </w:r>
      <w:r w:rsidRPr="0065431A">
        <w:rPr>
          <w:sz w:val="24"/>
          <w:rtl/>
        </w:rPr>
        <w:t xml:space="preserve">, </w:t>
      </w:r>
      <w:r w:rsidRPr="0065431A">
        <w:rPr>
          <w:rFonts w:hint="cs"/>
          <w:sz w:val="24"/>
          <w:rtl/>
        </w:rPr>
        <w:t>היה</w:t>
      </w:r>
      <w:r w:rsidRPr="0065431A">
        <w:rPr>
          <w:sz w:val="24"/>
          <w:rtl/>
        </w:rPr>
        <w:t xml:space="preserve"> </w:t>
      </w:r>
      <w:r w:rsidRPr="0065431A">
        <w:rPr>
          <w:rFonts w:hint="cs"/>
          <w:sz w:val="24"/>
          <w:rtl/>
        </w:rPr>
        <w:t>ברור</w:t>
      </w:r>
      <w:r w:rsidRPr="0065431A">
        <w:rPr>
          <w:sz w:val="24"/>
          <w:rtl/>
        </w:rPr>
        <w:t xml:space="preserve"> </w:t>
      </w:r>
      <w:r w:rsidRPr="0065431A">
        <w:rPr>
          <w:rFonts w:hint="cs"/>
          <w:sz w:val="24"/>
          <w:rtl/>
        </w:rPr>
        <w:t>לי</w:t>
      </w:r>
      <w:r w:rsidRPr="0065431A">
        <w:rPr>
          <w:sz w:val="24"/>
          <w:rtl/>
        </w:rPr>
        <w:t xml:space="preserve"> </w:t>
      </w:r>
      <w:r w:rsidRPr="0065431A">
        <w:rPr>
          <w:rFonts w:hint="cs"/>
          <w:sz w:val="24"/>
          <w:rtl/>
        </w:rPr>
        <w:t>שב</w:t>
      </w:r>
      <w:r w:rsidRPr="0065431A">
        <w:rPr>
          <w:sz w:val="24"/>
          <w:rtl/>
        </w:rPr>
        <w:t>"</w:t>
      </w:r>
      <w:r w:rsidRPr="0065431A">
        <w:rPr>
          <w:rFonts w:hint="cs"/>
          <w:sz w:val="24"/>
          <w:rtl/>
        </w:rPr>
        <w:t>בית</w:t>
      </w:r>
      <w:r w:rsidRPr="0065431A">
        <w:rPr>
          <w:sz w:val="24"/>
          <w:rtl/>
        </w:rPr>
        <w:t xml:space="preserve"> </w:t>
      </w:r>
      <w:r w:rsidRPr="0065431A">
        <w:rPr>
          <w:rFonts w:hint="cs"/>
          <w:sz w:val="24"/>
          <w:rtl/>
        </w:rPr>
        <w:t>חינוך</w:t>
      </w:r>
      <w:r w:rsidRPr="0065431A">
        <w:rPr>
          <w:sz w:val="24"/>
          <w:rtl/>
        </w:rPr>
        <w:t xml:space="preserve"> </w:t>
      </w:r>
      <w:r w:rsidRPr="0065431A">
        <w:rPr>
          <w:rFonts w:hint="cs"/>
          <w:sz w:val="24"/>
          <w:rtl/>
        </w:rPr>
        <w:t>כמשפחה</w:t>
      </w:r>
      <w:r w:rsidRPr="0065431A">
        <w:rPr>
          <w:sz w:val="24"/>
          <w:rtl/>
        </w:rPr>
        <w:t xml:space="preserve">", </w:t>
      </w:r>
      <w:r w:rsidRPr="0065431A">
        <w:rPr>
          <w:rFonts w:hint="cs"/>
          <w:sz w:val="24"/>
          <w:rtl/>
        </w:rPr>
        <w:t>כפי</w:t>
      </w:r>
      <w:r w:rsidRPr="0065431A">
        <w:rPr>
          <w:sz w:val="24"/>
          <w:rtl/>
        </w:rPr>
        <w:t xml:space="preserve"> </w:t>
      </w:r>
      <w:r w:rsidRPr="0065431A">
        <w:rPr>
          <w:rFonts w:hint="cs"/>
          <w:sz w:val="24"/>
          <w:rtl/>
        </w:rPr>
        <w:t>שמתבקש</w:t>
      </w:r>
      <w:r w:rsidRPr="0065431A">
        <w:rPr>
          <w:sz w:val="24"/>
          <w:rtl/>
        </w:rPr>
        <w:t xml:space="preserve"> </w:t>
      </w:r>
      <w:r w:rsidRPr="0065431A">
        <w:rPr>
          <w:rFonts w:hint="cs"/>
          <w:sz w:val="24"/>
          <w:rtl/>
        </w:rPr>
        <w:t>ב</w:t>
      </w:r>
      <w:r w:rsidRPr="0065431A">
        <w:rPr>
          <w:sz w:val="24"/>
          <w:rtl/>
        </w:rPr>
        <w:t>"</w:t>
      </w:r>
      <w:r w:rsidRPr="0065431A">
        <w:rPr>
          <w:rFonts w:hint="cs"/>
          <w:sz w:val="24"/>
          <w:rtl/>
        </w:rPr>
        <w:t>אבני</w:t>
      </w:r>
      <w:r w:rsidRPr="0065431A">
        <w:rPr>
          <w:sz w:val="24"/>
          <w:rtl/>
        </w:rPr>
        <w:t xml:space="preserve"> </w:t>
      </w:r>
      <w:r w:rsidRPr="0065431A">
        <w:rPr>
          <w:rFonts w:hint="cs"/>
          <w:sz w:val="24"/>
          <w:rtl/>
        </w:rPr>
        <w:t>הדרך</w:t>
      </w:r>
      <w:r>
        <w:rPr>
          <w:sz w:val="24"/>
          <w:rtl/>
        </w:rPr>
        <w:t>",</w:t>
      </w:r>
      <w:r w:rsidRPr="0065431A">
        <w:rPr>
          <w:sz w:val="24"/>
          <w:rtl/>
        </w:rPr>
        <w:t xml:space="preserve"> </w:t>
      </w:r>
      <w:r w:rsidRPr="0065431A">
        <w:rPr>
          <w:rFonts w:hint="cs"/>
          <w:sz w:val="24"/>
          <w:rtl/>
        </w:rPr>
        <w:t>אעמוד</w:t>
      </w:r>
      <w:r w:rsidRPr="0065431A">
        <w:rPr>
          <w:sz w:val="24"/>
          <w:rtl/>
        </w:rPr>
        <w:t xml:space="preserve"> </w:t>
      </w:r>
      <w:r w:rsidRPr="0065431A">
        <w:rPr>
          <w:rFonts w:hint="cs"/>
          <w:sz w:val="24"/>
          <w:rtl/>
        </w:rPr>
        <w:t>כל</w:t>
      </w:r>
      <w:r w:rsidRPr="0065431A">
        <w:rPr>
          <w:sz w:val="24"/>
          <w:rtl/>
        </w:rPr>
        <w:t xml:space="preserve"> </w:t>
      </w:r>
      <w:r w:rsidRPr="0065431A">
        <w:rPr>
          <w:rFonts w:hint="cs"/>
          <w:sz w:val="24"/>
          <w:rtl/>
        </w:rPr>
        <w:t>בוקר</w:t>
      </w:r>
      <w:r w:rsidRPr="0065431A">
        <w:rPr>
          <w:sz w:val="24"/>
          <w:rtl/>
        </w:rPr>
        <w:t xml:space="preserve"> </w:t>
      </w:r>
      <w:r w:rsidRPr="0065431A">
        <w:rPr>
          <w:rFonts w:hint="cs"/>
          <w:sz w:val="24"/>
          <w:rtl/>
        </w:rPr>
        <w:t>בשער</w:t>
      </w:r>
      <w:r w:rsidRPr="0065431A">
        <w:rPr>
          <w:sz w:val="24"/>
          <w:rtl/>
        </w:rPr>
        <w:t xml:space="preserve"> </w:t>
      </w:r>
      <w:r w:rsidRPr="0065431A">
        <w:rPr>
          <w:rFonts w:hint="cs"/>
          <w:sz w:val="24"/>
          <w:rtl/>
        </w:rPr>
        <w:t>בי</w:t>
      </w:r>
      <w:r>
        <w:rPr>
          <w:rFonts w:hint="cs"/>
          <w:sz w:val="24"/>
          <w:rtl/>
        </w:rPr>
        <w:t xml:space="preserve">ת </w:t>
      </w:r>
      <w:r w:rsidRPr="0065431A">
        <w:rPr>
          <w:rFonts w:hint="cs"/>
          <w:sz w:val="24"/>
          <w:rtl/>
        </w:rPr>
        <w:t>הס</w:t>
      </w:r>
      <w:r>
        <w:rPr>
          <w:rFonts w:hint="cs"/>
          <w:sz w:val="24"/>
          <w:rtl/>
        </w:rPr>
        <w:t>פר</w:t>
      </w:r>
      <w:r w:rsidRPr="0065431A">
        <w:rPr>
          <w:sz w:val="24"/>
          <w:rtl/>
        </w:rPr>
        <w:t xml:space="preserve"> </w:t>
      </w:r>
      <w:r w:rsidRPr="0065431A">
        <w:rPr>
          <w:rFonts w:hint="cs"/>
          <w:sz w:val="24"/>
          <w:rtl/>
        </w:rPr>
        <w:t>ואקבל</w:t>
      </w:r>
      <w:r w:rsidRPr="0065431A">
        <w:rPr>
          <w:sz w:val="24"/>
          <w:rtl/>
        </w:rPr>
        <w:t xml:space="preserve"> </w:t>
      </w:r>
      <w:r w:rsidRPr="0065431A">
        <w:rPr>
          <w:rFonts w:hint="cs"/>
          <w:sz w:val="24"/>
          <w:rtl/>
        </w:rPr>
        <w:t>כל</w:t>
      </w:r>
      <w:r w:rsidRPr="0065431A">
        <w:rPr>
          <w:sz w:val="24"/>
          <w:rtl/>
        </w:rPr>
        <w:t xml:space="preserve"> </w:t>
      </w:r>
      <w:r w:rsidRPr="0065431A">
        <w:rPr>
          <w:rFonts w:hint="cs"/>
          <w:sz w:val="24"/>
          <w:rtl/>
        </w:rPr>
        <w:t>תלמידה</w:t>
      </w:r>
      <w:r w:rsidRPr="0065431A">
        <w:rPr>
          <w:sz w:val="24"/>
          <w:rtl/>
        </w:rPr>
        <w:t xml:space="preserve"> </w:t>
      </w:r>
      <w:r w:rsidRPr="0065431A">
        <w:rPr>
          <w:rFonts w:hint="cs"/>
          <w:sz w:val="24"/>
          <w:rtl/>
        </w:rPr>
        <w:t>במאור</w:t>
      </w:r>
      <w:r w:rsidRPr="0065431A">
        <w:rPr>
          <w:sz w:val="24"/>
          <w:rtl/>
        </w:rPr>
        <w:t xml:space="preserve"> </w:t>
      </w:r>
      <w:r w:rsidRPr="0065431A">
        <w:rPr>
          <w:rFonts w:hint="cs"/>
          <w:sz w:val="24"/>
          <w:rtl/>
        </w:rPr>
        <w:t>פנים</w:t>
      </w:r>
      <w:r w:rsidRPr="0065431A">
        <w:rPr>
          <w:sz w:val="24"/>
          <w:rtl/>
        </w:rPr>
        <w:t xml:space="preserve"> </w:t>
      </w:r>
      <w:r w:rsidRPr="0065431A">
        <w:rPr>
          <w:rFonts w:hint="cs"/>
          <w:sz w:val="24"/>
          <w:rtl/>
        </w:rPr>
        <w:t>ובגילוי</w:t>
      </w:r>
      <w:r w:rsidRPr="0065431A">
        <w:rPr>
          <w:sz w:val="24"/>
          <w:rtl/>
        </w:rPr>
        <w:t xml:space="preserve"> </w:t>
      </w:r>
      <w:r w:rsidRPr="0065431A">
        <w:rPr>
          <w:rFonts w:hint="cs"/>
          <w:sz w:val="24"/>
          <w:rtl/>
        </w:rPr>
        <w:t>עניין</w:t>
      </w:r>
      <w:r w:rsidRPr="0065431A">
        <w:rPr>
          <w:sz w:val="24"/>
          <w:rtl/>
        </w:rPr>
        <w:t xml:space="preserve"> </w:t>
      </w:r>
      <w:r w:rsidRPr="0065431A">
        <w:rPr>
          <w:rFonts w:hint="cs"/>
          <w:sz w:val="24"/>
          <w:rtl/>
        </w:rPr>
        <w:t>בשלומה</w:t>
      </w:r>
      <w:r w:rsidRPr="0065431A">
        <w:rPr>
          <w:sz w:val="24"/>
          <w:rtl/>
        </w:rPr>
        <w:t xml:space="preserve">. </w:t>
      </w:r>
      <w:r w:rsidRPr="0065431A">
        <w:rPr>
          <w:rFonts w:hint="cs"/>
          <w:sz w:val="24"/>
          <w:rtl/>
        </w:rPr>
        <w:t>זה</w:t>
      </w:r>
      <w:r w:rsidRPr="0065431A">
        <w:rPr>
          <w:sz w:val="24"/>
          <w:rtl/>
        </w:rPr>
        <w:t xml:space="preserve"> </w:t>
      </w:r>
      <w:r w:rsidRPr="0065431A">
        <w:rPr>
          <w:rFonts w:hint="cs"/>
          <w:sz w:val="24"/>
          <w:rtl/>
        </w:rPr>
        <w:t>מפגש</w:t>
      </w:r>
      <w:r w:rsidRPr="0065431A">
        <w:rPr>
          <w:sz w:val="24"/>
          <w:rtl/>
        </w:rPr>
        <w:t xml:space="preserve"> </w:t>
      </w:r>
      <w:r w:rsidRPr="0065431A">
        <w:rPr>
          <w:rFonts w:hint="cs"/>
          <w:sz w:val="24"/>
          <w:rtl/>
        </w:rPr>
        <w:t>מעצים</w:t>
      </w:r>
      <w:r w:rsidRPr="0065431A">
        <w:rPr>
          <w:sz w:val="24"/>
          <w:rtl/>
        </w:rPr>
        <w:t xml:space="preserve"> </w:t>
      </w:r>
      <w:r>
        <w:rPr>
          <w:rFonts w:hint="cs"/>
          <w:sz w:val="24"/>
          <w:rtl/>
        </w:rPr>
        <w:t>ו</w:t>
      </w:r>
      <w:r w:rsidRPr="0065431A">
        <w:rPr>
          <w:rFonts w:hint="cs"/>
          <w:sz w:val="24"/>
          <w:rtl/>
        </w:rPr>
        <w:t>מסביר</w:t>
      </w:r>
      <w:r w:rsidRPr="0065431A">
        <w:rPr>
          <w:sz w:val="24"/>
          <w:rtl/>
        </w:rPr>
        <w:t xml:space="preserve"> </w:t>
      </w:r>
      <w:r w:rsidRPr="0065431A">
        <w:rPr>
          <w:rFonts w:hint="cs"/>
          <w:sz w:val="24"/>
          <w:rtl/>
        </w:rPr>
        <w:t>פנים</w:t>
      </w:r>
      <w:r w:rsidRPr="0065431A">
        <w:rPr>
          <w:sz w:val="24"/>
          <w:rtl/>
        </w:rPr>
        <w:t xml:space="preserve"> </w:t>
      </w:r>
      <w:r w:rsidRPr="0065431A">
        <w:rPr>
          <w:rFonts w:hint="cs"/>
          <w:sz w:val="24"/>
          <w:rtl/>
        </w:rPr>
        <w:t>וראיתי</w:t>
      </w:r>
      <w:r w:rsidRPr="0065431A">
        <w:rPr>
          <w:sz w:val="24"/>
          <w:rtl/>
        </w:rPr>
        <w:t xml:space="preserve"> </w:t>
      </w:r>
      <w:r w:rsidRPr="0065431A">
        <w:rPr>
          <w:rFonts w:hint="cs"/>
          <w:sz w:val="24"/>
          <w:rtl/>
        </w:rPr>
        <w:t>בו</w:t>
      </w:r>
      <w:r w:rsidRPr="0065431A">
        <w:rPr>
          <w:sz w:val="24"/>
          <w:rtl/>
        </w:rPr>
        <w:t xml:space="preserve"> </w:t>
      </w:r>
      <w:r w:rsidRPr="0065431A">
        <w:rPr>
          <w:rFonts w:hint="cs"/>
          <w:sz w:val="24"/>
          <w:rtl/>
        </w:rPr>
        <w:t>חשיבות</w:t>
      </w:r>
      <w:r w:rsidRPr="0065431A">
        <w:rPr>
          <w:sz w:val="24"/>
          <w:rtl/>
        </w:rPr>
        <w:t xml:space="preserve"> </w:t>
      </w:r>
      <w:r w:rsidRPr="0065431A">
        <w:rPr>
          <w:rFonts w:hint="cs"/>
          <w:sz w:val="24"/>
          <w:rtl/>
        </w:rPr>
        <w:t>גדולה</w:t>
      </w:r>
      <w:r w:rsidRPr="0065431A">
        <w:rPr>
          <w:sz w:val="24"/>
          <w:rtl/>
        </w:rPr>
        <w:t xml:space="preserve">. </w:t>
      </w:r>
      <w:r w:rsidRPr="00CA5244">
        <w:rPr>
          <w:rFonts w:hint="cs"/>
          <w:sz w:val="24"/>
          <w:rtl/>
        </w:rPr>
        <w:t>מאז</w:t>
      </w:r>
      <w:r w:rsidRPr="00CA5244">
        <w:rPr>
          <w:sz w:val="24"/>
          <w:rtl/>
        </w:rPr>
        <w:t xml:space="preserve"> </w:t>
      </w:r>
      <w:r w:rsidRPr="00CA5244">
        <w:rPr>
          <w:rFonts w:hint="cs"/>
          <w:sz w:val="24"/>
          <w:rtl/>
        </w:rPr>
        <w:t>פתיחת</w:t>
      </w:r>
      <w:r w:rsidRPr="00CA5244">
        <w:rPr>
          <w:sz w:val="24"/>
          <w:rtl/>
        </w:rPr>
        <w:t xml:space="preserve"> </w:t>
      </w:r>
      <w:r w:rsidRPr="00CA5244">
        <w:rPr>
          <w:rFonts w:hint="cs"/>
          <w:sz w:val="24"/>
          <w:rtl/>
        </w:rPr>
        <w:t>שנת</w:t>
      </w:r>
      <w:r w:rsidRPr="00CA5244">
        <w:rPr>
          <w:sz w:val="24"/>
          <w:rtl/>
        </w:rPr>
        <w:t xml:space="preserve"> </w:t>
      </w:r>
      <w:r w:rsidRPr="00CA5244">
        <w:rPr>
          <w:rFonts w:hint="cs"/>
          <w:sz w:val="24"/>
          <w:rtl/>
        </w:rPr>
        <w:t>הלימודים</w:t>
      </w:r>
      <w:r w:rsidRPr="00CA5244">
        <w:rPr>
          <w:sz w:val="24"/>
          <w:rtl/>
        </w:rPr>
        <w:t xml:space="preserve"> </w:t>
      </w:r>
      <w:r w:rsidRPr="0065431A">
        <w:rPr>
          <w:rFonts w:hint="cs"/>
          <w:sz w:val="24"/>
          <w:rtl/>
        </w:rPr>
        <w:t>עברו</w:t>
      </w:r>
      <w:r w:rsidRPr="0065431A">
        <w:rPr>
          <w:sz w:val="24"/>
          <w:rtl/>
        </w:rPr>
        <w:t xml:space="preserve"> </w:t>
      </w:r>
      <w:r w:rsidRPr="00CA5244">
        <w:rPr>
          <w:rFonts w:hint="cs"/>
          <w:sz w:val="24"/>
          <w:rtl/>
        </w:rPr>
        <w:t>בסך הכ</w:t>
      </w:r>
      <w:r>
        <w:rPr>
          <w:rFonts w:hint="cs"/>
          <w:sz w:val="24"/>
          <w:rtl/>
        </w:rPr>
        <w:t>ו</w:t>
      </w:r>
      <w:r w:rsidRPr="00CA5244">
        <w:rPr>
          <w:rFonts w:hint="cs"/>
          <w:sz w:val="24"/>
          <w:rtl/>
        </w:rPr>
        <w:t>ל</w:t>
      </w:r>
      <w:r w:rsidRPr="00CA5244">
        <w:rPr>
          <w:sz w:val="24"/>
          <w:rtl/>
        </w:rPr>
        <w:t xml:space="preserve"> </w:t>
      </w:r>
      <w:r w:rsidRPr="0065431A">
        <w:rPr>
          <w:rFonts w:hint="cs"/>
          <w:sz w:val="24"/>
          <w:rtl/>
        </w:rPr>
        <w:t>כחודשיים</w:t>
      </w:r>
      <w:r w:rsidRPr="0065431A">
        <w:rPr>
          <w:sz w:val="24"/>
          <w:rtl/>
        </w:rPr>
        <w:t xml:space="preserve">. </w:t>
      </w:r>
      <w:r w:rsidRPr="0065431A">
        <w:rPr>
          <w:rFonts w:hint="cs"/>
          <w:sz w:val="24"/>
          <w:rtl/>
        </w:rPr>
        <w:t>במפגש</w:t>
      </w:r>
      <w:r w:rsidRPr="0065431A">
        <w:rPr>
          <w:sz w:val="24"/>
          <w:rtl/>
        </w:rPr>
        <w:t xml:space="preserve"> </w:t>
      </w:r>
      <w:r w:rsidRPr="0065431A">
        <w:rPr>
          <w:rFonts w:hint="cs"/>
          <w:sz w:val="24"/>
          <w:rtl/>
        </w:rPr>
        <w:t>עם</w:t>
      </w:r>
      <w:r w:rsidRPr="0065431A">
        <w:rPr>
          <w:sz w:val="24"/>
          <w:rtl/>
        </w:rPr>
        <w:t xml:space="preserve"> </w:t>
      </w:r>
      <w:r w:rsidRPr="0065431A">
        <w:rPr>
          <w:rFonts w:hint="cs"/>
          <w:sz w:val="24"/>
          <w:rtl/>
        </w:rPr>
        <w:t>ההורים</w:t>
      </w:r>
      <w:r w:rsidRPr="0065431A">
        <w:rPr>
          <w:sz w:val="24"/>
          <w:rtl/>
        </w:rPr>
        <w:t xml:space="preserve"> </w:t>
      </w:r>
      <w:r w:rsidRPr="0065431A">
        <w:rPr>
          <w:rFonts w:hint="cs"/>
          <w:sz w:val="24"/>
          <w:rtl/>
        </w:rPr>
        <w:t>פנו</w:t>
      </w:r>
      <w:r w:rsidRPr="0065431A">
        <w:rPr>
          <w:sz w:val="24"/>
          <w:rtl/>
        </w:rPr>
        <w:t xml:space="preserve"> </w:t>
      </w:r>
      <w:r w:rsidRPr="0065431A">
        <w:rPr>
          <w:rFonts w:hint="cs"/>
          <w:sz w:val="24"/>
          <w:rtl/>
        </w:rPr>
        <w:t>אלי</w:t>
      </w:r>
      <w:r>
        <w:rPr>
          <w:rFonts w:hint="cs"/>
          <w:sz w:val="24"/>
          <w:rtl/>
        </w:rPr>
        <w:t>י</w:t>
      </w:r>
      <w:r w:rsidRPr="0065431A">
        <w:rPr>
          <w:sz w:val="24"/>
          <w:rtl/>
        </w:rPr>
        <w:t xml:space="preserve"> </w:t>
      </w:r>
      <w:r w:rsidRPr="0065431A">
        <w:rPr>
          <w:rFonts w:hint="cs"/>
          <w:sz w:val="24"/>
          <w:rtl/>
        </w:rPr>
        <w:t>מספר</w:t>
      </w:r>
      <w:r w:rsidRPr="0065431A">
        <w:rPr>
          <w:sz w:val="24"/>
          <w:rtl/>
        </w:rPr>
        <w:t xml:space="preserve"> </w:t>
      </w:r>
      <w:r w:rsidRPr="0065431A">
        <w:rPr>
          <w:rFonts w:hint="cs"/>
          <w:sz w:val="24"/>
          <w:rtl/>
        </w:rPr>
        <w:t>הורים</w:t>
      </w:r>
      <w:r w:rsidRPr="0065431A">
        <w:rPr>
          <w:sz w:val="24"/>
          <w:rtl/>
        </w:rPr>
        <w:t xml:space="preserve"> </w:t>
      </w:r>
      <w:r w:rsidRPr="0065431A">
        <w:rPr>
          <w:rFonts w:hint="cs"/>
          <w:sz w:val="24"/>
          <w:rtl/>
        </w:rPr>
        <w:t>ואמרו</w:t>
      </w:r>
      <w:r w:rsidRPr="0065431A">
        <w:rPr>
          <w:sz w:val="24"/>
          <w:rtl/>
        </w:rPr>
        <w:t xml:space="preserve"> </w:t>
      </w:r>
      <w:r w:rsidRPr="0065431A">
        <w:rPr>
          <w:rFonts w:hint="cs"/>
          <w:sz w:val="24"/>
          <w:rtl/>
        </w:rPr>
        <w:t>לי</w:t>
      </w:r>
      <w:r w:rsidRPr="0065431A">
        <w:rPr>
          <w:sz w:val="24"/>
          <w:rtl/>
        </w:rPr>
        <w:t xml:space="preserve">: </w:t>
      </w:r>
      <w:r>
        <w:rPr>
          <w:rFonts w:hint="cs"/>
          <w:sz w:val="24"/>
          <w:rtl/>
        </w:rPr>
        <w:t>'</w:t>
      </w:r>
      <w:r w:rsidRPr="0065431A">
        <w:rPr>
          <w:rFonts w:hint="cs"/>
          <w:sz w:val="24"/>
          <w:rtl/>
        </w:rPr>
        <w:t>במשך</w:t>
      </w:r>
      <w:r w:rsidRPr="0065431A">
        <w:rPr>
          <w:sz w:val="24"/>
          <w:rtl/>
        </w:rPr>
        <w:t xml:space="preserve"> </w:t>
      </w:r>
      <w:r w:rsidRPr="0065431A">
        <w:rPr>
          <w:rFonts w:hint="cs"/>
          <w:sz w:val="24"/>
          <w:rtl/>
        </w:rPr>
        <w:t>שנים</w:t>
      </w:r>
      <w:r w:rsidRPr="0065431A">
        <w:rPr>
          <w:sz w:val="24"/>
          <w:rtl/>
        </w:rPr>
        <w:t xml:space="preserve"> </w:t>
      </w:r>
      <w:r w:rsidRPr="0065431A">
        <w:rPr>
          <w:rFonts w:hint="cs"/>
          <w:sz w:val="24"/>
          <w:rtl/>
        </w:rPr>
        <w:t>הגיעה</w:t>
      </w:r>
      <w:r w:rsidRPr="0065431A">
        <w:rPr>
          <w:sz w:val="24"/>
          <w:rtl/>
        </w:rPr>
        <w:t xml:space="preserve"> </w:t>
      </w:r>
      <w:r w:rsidRPr="0065431A">
        <w:rPr>
          <w:rFonts w:hint="cs"/>
          <w:sz w:val="24"/>
          <w:rtl/>
        </w:rPr>
        <w:t>ב</w:t>
      </w:r>
      <w:r>
        <w:rPr>
          <w:rFonts w:hint="cs"/>
          <w:sz w:val="24"/>
          <w:rtl/>
        </w:rPr>
        <w:t>י</w:t>
      </w:r>
      <w:r w:rsidRPr="0065431A">
        <w:rPr>
          <w:rFonts w:hint="cs"/>
          <w:sz w:val="24"/>
          <w:rtl/>
        </w:rPr>
        <w:t>תי</w:t>
      </w:r>
      <w:r w:rsidRPr="0065431A">
        <w:rPr>
          <w:sz w:val="24"/>
          <w:rtl/>
        </w:rPr>
        <w:t xml:space="preserve"> </w:t>
      </w:r>
      <w:r w:rsidRPr="0065431A">
        <w:rPr>
          <w:rFonts w:hint="cs"/>
          <w:sz w:val="24"/>
          <w:rtl/>
        </w:rPr>
        <w:t>באיחור</w:t>
      </w:r>
      <w:r w:rsidRPr="0065431A">
        <w:rPr>
          <w:sz w:val="24"/>
          <w:rtl/>
        </w:rPr>
        <w:t xml:space="preserve"> </w:t>
      </w:r>
      <w:r w:rsidRPr="0065431A">
        <w:rPr>
          <w:rFonts w:hint="cs"/>
          <w:sz w:val="24"/>
          <w:rtl/>
        </w:rPr>
        <w:t>לאולפנא</w:t>
      </w:r>
      <w:r w:rsidRPr="0065431A">
        <w:rPr>
          <w:sz w:val="24"/>
          <w:rtl/>
        </w:rPr>
        <w:t xml:space="preserve">. </w:t>
      </w:r>
      <w:r w:rsidRPr="0065431A">
        <w:rPr>
          <w:rFonts w:hint="cs"/>
          <w:sz w:val="24"/>
          <w:rtl/>
        </w:rPr>
        <w:t>מתחילת</w:t>
      </w:r>
      <w:r w:rsidRPr="0065431A">
        <w:rPr>
          <w:sz w:val="24"/>
          <w:rtl/>
        </w:rPr>
        <w:t xml:space="preserve"> </w:t>
      </w:r>
      <w:r w:rsidRPr="0065431A">
        <w:rPr>
          <w:rFonts w:hint="cs"/>
          <w:sz w:val="24"/>
          <w:rtl/>
        </w:rPr>
        <w:t>השנה</w:t>
      </w:r>
      <w:r w:rsidRPr="0065431A">
        <w:rPr>
          <w:sz w:val="24"/>
          <w:rtl/>
        </w:rPr>
        <w:t xml:space="preserve"> </w:t>
      </w:r>
      <w:r w:rsidRPr="0065431A">
        <w:rPr>
          <w:rFonts w:hint="cs"/>
          <w:sz w:val="24"/>
          <w:rtl/>
        </w:rPr>
        <w:t>היא</w:t>
      </w:r>
      <w:r w:rsidRPr="0065431A">
        <w:rPr>
          <w:sz w:val="24"/>
          <w:rtl/>
        </w:rPr>
        <w:t xml:space="preserve"> </w:t>
      </w:r>
      <w:r w:rsidRPr="0065431A">
        <w:rPr>
          <w:rFonts w:hint="cs"/>
          <w:sz w:val="24"/>
          <w:rtl/>
        </w:rPr>
        <w:t>מגיעה</w:t>
      </w:r>
      <w:r w:rsidRPr="0065431A">
        <w:rPr>
          <w:sz w:val="24"/>
          <w:rtl/>
        </w:rPr>
        <w:t xml:space="preserve"> </w:t>
      </w:r>
      <w:r w:rsidRPr="0065431A">
        <w:rPr>
          <w:rFonts w:hint="cs"/>
          <w:sz w:val="24"/>
          <w:rtl/>
        </w:rPr>
        <w:t>בזמן</w:t>
      </w:r>
      <w:r w:rsidRPr="0065431A">
        <w:rPr>
          <w:sz w:val="24"/>
          <w:rtl/>
        </w:rPr>
        <w:t xml:space="preserve">, </w:t>
      </w:r>
      <w:r w:rsidRPr="0065431A">
        <w:rPr>
          <w:rFonts w:hint="cs"/>
          <w:sz w:val="24"/>
          <w:rtl/>
        </w:rPr>
        <w:t>היא</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רוצה</w:t>
      </w:r>
      <w:r w:rsidRPr="0065431A">
        <w:rPr>
          <w:sz w:val="24"/>
          <w:rtl/>
        </w:rPr>
        <w:t xml:space="preserve"> </w:t>
      </w:r>
      <w:r w:rsidRPr="0065431A">
        <w:rPr>
          <w:rFonts w:hint="cs"/>
          <w:sz w:val="24"/>
          <w:rtl/>
        </w:rPr>
        <w:t>להפסיד</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w:t>
      </w:r>
      <w:r w:rsidRPr="0065431A">
        <w:rPr>
          <w:sz w:val="24"/>
          <w:rtl/>
        </w:rPr>
        <w:t>"</w:t>
      </w:r>
      <w:r w:rsidRPr="0065431A">
        <w:rPr>
          <w:rFonts w:hint="cs"/>
          <w:sz w:val="24"/>
          <w:rtl/>
        </w:rPr>
        <w:t>בוקר</w:t>
      </w:r>
      <w:r w:rsidRPr="0065431A">
        <w:rPr>
          <w:sz w:val="24"/>
          <w:rtl/>
        </w:rPr>
        <w:t xml:space="preserve"> </w:t>
      </w:r>
      <w:r w:rsidRPr="0065431A">
        <w:rPr>
          <w:rFonts w:hint="cs"/>
          <w:sz w:val="24"/>
          <w:rtl/>
        </w:rPr>
        <w:t>טוב</w:t>
      </w:r>
      <w:r w:rsidRPr="0065431A">
        <w:rPr>
          <w:sz w:val="24"/>
          <w:rtl/>
        </w:rPr>
        <w:t xml:space="preserve">" </w:t>
      </w:r>
      <w:r w:rsidRPr="0065431A">
        <w:rPr>
          <w:rFonts w:hint="cs"/>
          <w:sz w:val="24"/>
          <w:rtl/>
        </w:rPr>
        <w:t>האישי</w:t>
      </w:r>
      <w:r w:rsidRPr="0065431A">
        <w:rPr>
          <w:sz w:val="24"/>
          <w:rtl/>
        </w:rPr>
        <w:t xml:space="preserve"> </w:t>
      </w:r>
      <w:r w:rsidRPr="0065431A">
        <w:rPr>
          <w:rFonts w:hint="cs"/>
          <w:sz w:val="24"/>
          <w:rtl/>
        </w:rPr>
        <w:t>שלך</w:t>
      </w:r>
      <w:r w:rsidRPr="0065431A">
        <w:rPr>
          <w:sz w:val="24"/>
          <w:rtl/>
        </w:rPr>
        <w:t>...</w:t>
      </w:r>
      <w:r>
        <w:rPr>
          <w:rFonts w:hint="cs"/>
          <w:sz w:val="24"/>
          <w:rtl/>
        </w:rPr>
        <w:t>'</w:t>
      </w:r>
      <w:r w:rsidRPr="0065431A">
        <w:rPr>
          <w:sz w:val="24"/>
          <w:rtl/>
        </w:rPr>
        <w:t xml:space="preserve"> </w:t>
      </w:r>
      <w:r w:rsidRPr="0065431A">
        <w:rPr>
          <w:rFonts w:hint="cs"/>
          <w:sz w:val="24"/>
          <w:rtl/>
        </w:rPr>
        <w:t>זו</w:t>
      </w:r>
      <w:r w:rsidRPr="0065431A">
        <w:rPr>
          <w:sz w:val="24"/>
          <w:rtl/>
        </w:rPr>
        <w:t xml:space="preserve"> </w:t>
      </w:r>
      <w:r w:rsidRPr="0065431A">
        <w:rPr>
          <w:rFonts w:hint="cs"/>
          <w:sz w:val="24"/>
          <w:rtl/>
        </w:rPr>
        <w:t>דוגמא</w:t>
      </w:r>
      <w:r w:rsidRPr="0065431A">
        <w:rPr>
          <w:sz w:val="24"/>
          <w:rtl/>
        </w:rPr>
        <w:t xml:space="preserve"> </w:t>
      </w:r>
      <w:r w:rsidRPr="0065431A">
        <w:rPr>
          <w:rFonts w:hint="cs"/>
          <w:sz w:val="24"/>
          <w:rtl/>
        </w:rPr>
        <w:t>נפלאה</w:t>
      </w:r>
      <w:r w:rsidRPr="0065431A">
        <w:rPr>
          <w:sz w:val="24"/>
          <w:rtl/>
        </w:rPr>
        <w:t xml:space="preserve"> </w:t>
      </w:r>
      <w:r>
        <w:rPr>
          <w:rFonts w:hint="cs"/>
          <w:sz w:val="24"/>
          <w:rtl/>
        </w:rPr>
        <w:t>ל</w:t>
      </w:r>
      <w:r w:rsidRPr="0065431A">
        <w:rPr>
          <w:rFonts w:hint="cs"/>
          <w:sz w:val="24"/>
          <w:rtl/>
        </w:rPr>
        <w:t>מעשה</w:t>
      </w:r>
      <w:r w:rsidRPr="0065431A">
        <w:rPr>
          <w:sz w:val="24"/>
          <w:rtl/>
        </w:rPr>
        <w:t xml:space="preserve"> </w:t>
      </w:r>
      <w:r w:rsidRPr="0065431A">
        <w:rPr>
          <w:rFonts w:hint="cs"/>
          <w:sz w:val="24"/>
          <w:rtl/>
        </w:rPr>
        <w:t>פשוט</w:t>
      </w:r>
      <w:r>
        <w:rPr>
          <w:rFonts w:hint="cs"/>
          <w:sz w:val="24"/>
          <w:rtl/>
        </w:rPr>
        <w:t>,</w:t>
      </w:r>
      <w:r w:rsidRPr="0065431A">
        <w:rPr>
          <w:sz w:val="24"/>
          <w:rtl/>
        </w:rPr>
        <w:t xml:space="preserve"> </w:t>
      </w:r>
      <w:r w:rsidRPr="0065431A">
        <w:rPr>
          <w:rFonts w:hint="cs"/>
          <w:sz w:val="24"/>
          <w:rtl/>
        </w:rPr>
        <w:t>קטן</w:t>
      </w:r>
      <w:r>
        <w:rPr>
          <w:rFonts w:hint="cs"/>
          <w:sz w:val="24"/>
          <w:rtl/>
        </w:rPr>
        <w:t>,</w:t>
      </w:r>
      <w:r w:rsidRPr="0065431A">
        <w:rPr>
          <w:sz w:val="24"/>
          <w:rtl/>
        </w:rPr>
        <w:t xml:space="preserve"> </w:t>
      </w:r>
      <w:r w:rsidRPr="0065431A">
        <w:rPr>
          <w:rFonts w:hint="cs"/>
          <w:sz w:val="24"/>
          <w:rtl/>
        </w:rPr>
        <w:t>טבעי</w:t>
      </w:r>
      <w:r w:rsidRPr="0065431A">
        <w:rPr>
          <w:sz w:val="24"/>
          <w:rtl/>
        </w:rPr>
        <w:t xml:space="preserve"> </w:t>
      </w:r>
      <w:r w:rsidRPr="0065431A">
        <w:rPr>
          <w:rFonts w:hint="cs"/>
          <w:sz w:val="24"/>
          <w:rtl/>
        </w:rPr>
        <w:t>וברור</w:t>
      </w:r>
      <w:r>
        <w:rPr>
          <w:rFonts w:hint="cs"/>
          <w:sz w:val="24"/>
          <w:rtl/>
        </w:rPr>
        <w:t>,</w:t>
      </w:r>
      <w:r w:rsidRPr="0065431A">
        <w:rPr>
          <w:sz w:val="24"/>
          <w:rtl/>
        </w:rPr>
        <w:t xml:space="preserve"> </w:t>
      </w:r>
      <w:r w:rsidRPr="0065431A">
        <w:rPr>
          <w:rFonts w:hint="cs"/>
          <w:sz w:val="24"/>
          <w:rtl/>
        </w:rPr>
        <w:t>שטומן</w:t>
      </w:r>
      <w:r w:rsidRPr="0065431A">
        <w:rPr>
          <w:sz w:val="24"/>
          <w:rtl/>
        </w:rPr>
        <w:t xml:space="preserve"> </w:t>
      </w:r>
      <w:r w:rsidRPr="0065431A">
        <w:rPr>
          <w:rFonts w:hint="cs"/>
          <w:sz w:val="24"/>
          <w:rtl/>
        </w:rPr>
        <w:t>בחובו</w:t>
      </w:r>
      <w:r w:rsidRPr="0065431A">
        <w:rPr>
          <w:sz w:val="24"/>
          <w:rtl/>
        </w:rPr>
        <w:t xml:space="preserve"> </w:t>
      </w:r>
      <w:r w:rsidRPr="0065431A">
        <w:rPr>
          <w:rFonts w:hint="cs"/>
          <w:sz w:val="24"/>
          <w:rtl/>
        </w:rPr>
        <w:t>עולם</w:t>
      </w:r>
      <w:r w:rsidRPr="0065431A">
        <w:rPr>
          <w:sz w:val="24"/>
          <w:rtl/>
        </w:rPr>
        <w:t xml:space="preserve"> </w:t>
      </w:r>
      <w:r w:rsidRPr="0065431A">
        <w:rPr>
          <w:rFonts w:hint="cs"/>
          <w:sz w:val="24"/>
          <w:rtl/>
        </w:rPr>
        <w:t>שלם</w:t>
      </w:r>
      <w:r w:rsidRPr="0065431A">
        <w:rPr>
          <w:sz w:val="24"/>
          <w:rtl/>
        </w:rPr>
        <w:t>.</w:t>
      </w:r>
    </w:p>
    <w:p w14:paraId="1AD8293F" w14:textId="77777777" w:rsidR="00525635" w:rsidRDefault="00525635" w:rsidP="00525635">
      <w:pPr>
        <w:rPr>
          <w:sz w:val="24"/>
          <w:rtl/>
        </w:rPr>
      </w:pPr>
    </w:p>
    <w:p w14:paraId="71B305EA" w14:textId="77777777" w:rsidR="00525635" w:rsidRDefault="00525635" w:rsidP="00525635">
      <w:pPr>
        <w:rPr>
          <w:sz w:val="24"/>
          <w:rtl/>
        </w:rPr>
      </w:pPr>
      <w:r>
        <w:rPr>
          <w:rFonts w:hint="cs"/>
          <w:sz w:val="24"/>
          <w:rtl/>
        </w:rPr>
        <w:t>בשנת תשס"ג, ב</w:t>
      </w:r>
      <w:r w:rsidRPr="0065431A">
        <w:rPr>
          <w:rFonts w:hint="cs"/>
          <w:sz w:val="24"/>
          <w:rtl/>
        </w:rPr>
        <w:t>ערב</w:t>
      </w:r>
      <w:r w:rsidRPr="0065431A">
        <w:rPr>
          <w:sz w:val="24"/>
          <w:rtl/>
        </w:rPr>
        <w:t xml:space="preserve"> </w:t>
      </w:r>
      <w:r w:rsidRPr="0065431A">
        <w:rPr>
          <w:rFonts w:hint="cs"/>
          <w:sz w:val="24"/>
          <w:rtl/>
        </w:rPr>
        <w:t>שבת</w:t>
      </w:r>
      <w:r w:rsidRPr="0065431A">
        <w:rPr>
          <w:sz w:val="24"/>
          <w:rtl/>
        </w:rPr>
        <w:t xml:space="preserve"> </w:t>
      </w:r>
      <w:r w:rsidRPr="0065431A">
        <w:rPr>
          <w:rFonts w:hint="cs"/>
          <w:sz w:val="24"/>
          <w:rtl/>
        </w:rPr>
        <w:t>קודש</w:t>
      </w:r>
      <w:r w:rsidRPr="0065431A">
        <w:rPr>
          <w:sz w:val="24"/>
          <w:rtl/>
        </w:rPr>
        <w:t xml:space="preserve"> </w:t>
      </w:r>
      <w:r w:rsidRPr="0065431A">
        <w:rPr>
          <w:rFonts w:hint="cs"/>
          <w:sz w:val="24"/>
          <w:rtl/>
        </w:rPr>
        <w:t>פרשת</w:t>
      </w:r>
      <w:r w:rsidRPr="0065431A">
        <w:rPr>
          <w:sz w:val="24"/>
          <w:rtl/>
        </w:rPr>
        <w:t xml:space="preserve"> </w:t>
      </w:r>
      <w:r>
        <w:rPr>
          <w:rFonts w:hint="cs"/>
          <w:sz w:val="24"/>
          <w:rtl/>
        </w:rPr>
        <w:t>'</w:t>
      </w:r>
      <w:r w:rsidRPr="0065431A">
        <w:rPr>
          <w:rFonts w:hint="cs"/>
          <w:sz w:val="24"/>
          <w:rtl/>
        </w:rPr>
        <w:t>ויצא</w:t>
      </w:r>
      <w:r>
        <w:rPr>
          <w:rFonts w:hint="cs"/>
          <w:sz w:val="24"/>
          <w:rtl/>
        </w:rPr>
        <w:t>',</w:t>
      </w:r>
      <w:r w:rsidRPr="0065431A">
        <w:rPr>
          <w:sz w:val="24"/>
          <w:rtl/>
        </w:rPr>
        <w:t xml:space="preserve"> </w:t>
      </w:r>
      <w:r w:rsidRPr="0065431A">
        <w:rPr>
          <w:rFonts w:hint="cs"/>
          <w:sz w:val="24"/>
          <w:rtl/>
        </w:rPr>
        <w:t>נפל</w:t>
      </w:r>
      <w:r w:rsidRPr="0065431A">
        <w:rPr>
          <w:sz w:val="24"/>
          <w:rtl/>
        </w:rPr>
        <w:t xml:space="preserve"> </w:t>
      </w:r>
      <w:r w:rsidRPr="0065431A">
        <w:rPr>
          <w:rFonts w:hint="cs"/>
          <w:sz w:val="24"/>
          <w:rtl/>
        </w:rPr>
        <w:t>אל</w:t>
      </w:r>
      <w:r w:rsidRPr="0065431A">
        <w:rPr>
          <w:sz w:val="24"/>
          <w:rtl/>
        </w:rPr>
        <w:t>"</w:t>
      </w:r>
      <w:r w:rsidRPr="0065431A">
        <w:rPr>
          <w:rFonts w:hint="cs"/>
          <w:sz w:val="24"/>
          <w:rtl/>
        </w:rPr>
        <w:t>מ</w:t>
      </w:r>
      <w:r w:rsidRPr="0065431A">
        <w:rPr>
          <w:sz w:val="24"/>
          <w:rtl/>
        </w:rPr>
        <w:t xml:space="preserve"> </w:t>
      </w:r>
      <w:r w:rsidRPr="0065431A">
        <w:rPr>
          <w:rFonts w:hint="cs"/>
          <w:sz w:val="24"/>
          <w:rtl/>
        </w:rPr>
        <w:t>דרור</w:t>
      </w:r>
      <w:r w:rsidRPr="0065431A">
        <w:rPr>
          <w:sz w:val="24"/>
          <w:rtl/>
        </w:rPr>
        <w:t xml:space="preserve"> </w:t>
      </w:r>
      <w:r w:rsidRPr="0065431A">
        <w:rPr>
          <w:rFonts w:hint="cs"/>
          <w:sz w:val="24"/>
          <w:rtl/>
        </w:rPr>
        <w:t>וינברג</w:t>
      </w:r>
      <w:r w:rsidRPr="0065431A">
        <w:rPr>
          <w:sz w:val="24"/>
          <w:rtl/>
        </w:rPr>
        <w:t xml:space="preserve"> </w:t>
      </w:r>
      <w:r w:rsidRPr="0065431A">
        <w:rPr>
          <w:rFonts w:hint="cs"/>
          <w:sz w:val="24"/>
          <w:rtl/>
        </w:rPr>
        <w:t>בקרב</w:t>
      </w:r>
      <w:r w:rsidRPr="0065431A">
        <w:rPr>
          <w:sz w:val="24"/>
          <w:rtl/>
        </w:rPr>
        <w:t xml:space="preserve"> </w:t>
      </w:r>
      <w:r w:rsidRPr="0065431A">
        <w:rPr>
          <w:rFonts w:hint="cs"/>
          <w:sz w:val="24"/>
          <w:rtl/>
        </w:rPr>
        <w:t>מול</w:t>
      </w:r>
      <w:r w:rsidRPr="0065431A">
        <w:rPr>
          <w:sz w:val="24"/>
          <w:rtl/>
        </w:rPr>
        <w:t xml:space="preserve"> </w:t>
      </w:r>
      <w:r w:rsidRPr="0065431A">
        <w:rPr>
          <w:rFonts w:hint="cs"/>
          <w:sz w:val="24"/>
          <w:rtl/>
        </w:rPr>
        <w:t>מחבלים</w:t>
      </w:r>
      <w:r w:rsidRPr="0065431A">
        <w:rPr>
          <w:sz w:val="24"/>
          <w:rtl/>
        </w:rPr>
        <w:t xml:space="preserve"> </w:t>
      </w:r>
      <w:r w:rsidRPr="0065431A">
        <w:rPr>
          <w:rFonts w:hint="cs"/>
          <w:sz w:val="24"/>
          <w:rtl/>
        </w:rPr>
        <w:t>בתוככי</w:t>
      </w:r>
      <w:r w:rsidRPr="0065431A">
        <w:rPr>
          <w:sz w:val="24"/>
          <w:rtl/>
        </w:rPr>
        <w:t xml:space="preserve"> </w:t>
      </w:r>
      <w:r w:rsidRPr="0065431A">
        <w:rPr>
          <w:rFonts w:hint="cs"/>
          <w:sz w:val="24"/>
          <w:rtl/>
        </w:rPr>
        <w:t>חברון</w:t>
      </w:r>
      <w:r w:rsidRPr="0065431A">
        <w:rPr>
          <w:sz w:val="24"/>
          <w:rtl/>
        </w:rPr>
        <w:t xml:space="preserve">. </w:t>
      </w:r>
      <w:r>
        <w:rPr>
          <w:rFonts w:hint="cs"/>
          <w:sz w:val="24"/>
          <w:rtl/>
        </w:rPr>
        <w:t>עם תום ה</w:t>
      </w:r>
      <w:r w:rsidRPr="00CA5244">
        <w:rPr>
          <w:rFonts w:hint="cs"/>
          <w:sz w:val="24"/>
          <w:rtl/>
        </w:rPr>
        <w:t>שבעה</w:t>
      </w:r>
      <w:r w:rsidRPr="00CA5244">
        <w:rPr>
          <w:sz w:val="24"/>
          <w:rtl/>
        </w:rPr>
        <w:t xml:space="preserve"> </w:t>
      </w:r>
      <w:r w:rsidRPr="00CA5244">
        <w:rPr>
          <w:rFonts w:hint="cs"/>
          <w:sz w:val="24"/>
          <w:rtl/>
        </w:rPr>
        <w:t>למותו</w:t>
      </w:r>
      <w:r>
        <w:rPr>
          <w:rFonts w:hint="cs"/>
          <w:sz w:val="24"/>
          <w:rtl/>
        </w:rPr>
        <w:t>,</w:t>
      </w:r>
      <w:r w:rsidRPr="00CA5244">
        <w:rPr>
          <w:sz w:val="24"/>
          <w:rtl/>
        </w:rPr>
        <w:t xml:space="preserve"> </w:t>
      </w:r>
      <w:r w:rsidRPr="0065431A">
        <w:rPr>
          <w:rFonts w:hint="cs"/>
          <w:sz w:val="24"/>
          <w:rtl/>
        </w:rPr>
        <w:t>חברו</w:t>
      </w:r>
      <w:r w:rsidRPr="0065431A">
        <w:rPr>
          <w:sz w:val="24"/>
          <w:rtl/>
        </w:rPr>
        <w:t xml:space="preserve"> </w:t>
      </w:r>
      <w:r w:rsidRPr="0065431A">
        <w:rPr>
          <w:rFonts w:hint="cs"/>
          <w:sz w:val="24"/>
          <w:rtl/>
        </w:rPr>
        <w:t>הטוב</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מאיר</w:t>
      </w:r>
      <w:r w:rsidRPr="0065431A">
        <w:rPr>
          <w:sz w:val="24"/>
          <w:rtl/>
        </w:rPr>
        <w:t xml:space="preserve"> </w:t>
      </w:r>
      <w:r w:rsidRPr="0065431A">
        <w:rPr>
          <w:rFonts w:hint="cs"/>
          <w:sz w:val="24"/>
          <w:rtl/>
        </w:rPr>
        <w:t>כהן</w:t>
      </w:r>
      <w:r w:rsidRPr="0065431A">
        <w:rPr>
          <w:sz w:val="24"/>
          <w:rtl/>
        </w:rPr>
        <w:t xml:space="preserve"> </w:t>
      </w:r>
      <w:r w:rsidRPr="0065431A">
        <w:rPr>
          <w:rFonts w:hint="cs"/>
          <w:sz w:val="24"/>
          <w:rtl/>
        </w:rPr>
        <w:t>הספיד</w:t>
      </w:r>
      <w:r w:rsidRPr="0065431A">
        <w:rPr>
          <w:sz w:val="24"/>
          <w:rtl/>
        </w:rPr>
        <w:t xml:space="preserve"> </w:t>
      </w:r>
      <w:r w:rsidRPr="0065431A">
        <w:rPr>
          <w:rFonts w:hint="cs"/>
          <w:sz w:val="24"/>
          <w:rtl/>
        </w:rPr>
        <w:t>אותו</w:t>
      </w:r>
      <w:r w:rsidRPr="0065431A">
        <w:rPr>
          <w:sz w:val="24"/>
          <w:rtl/>
        </w:rPr>
        <w:t xml:space="preserve"> </w:t>
      </w:r>
      <w:r w:rsidRPr="0065431A">
        <w:rPr>
          <w:rFonts w:hint="cs"/>
          <w:sz w:val="24"/>
          <w:rtl/>
        </w:rPr>
        <w:t>במכינה</w:t>
      </w:r>
      <w:r w:rsidRPr="0065431A">
        <w:rPr>
          <w:sz w:val="24"/>
          <w:rtl/>
        </w:rPr>
        <w:t xml:space="preserve"> </w:t>
      </w:r>
      <w:r w:rsidRPr="0065431A">
        <w:rPr>
          <w:rFonts w:hint="cs"/>
          <w:sz w:val="24"/>
          <w:rtl/>
        </w:rPr>
        <w:t>בעצמונה</w:t>
      </w:r>
      <w:r w:rsidRPr="0065431A">
        <w:rPr>
          <w:sz w:val="24"/>
          <w:rtl/>
        </w:rPr>
        <w:t xml:space="preserve">. </w:t>
      </w:r>
      <w:r w:rsidRPr="0065431A">
        <w:rPr>
          <w:rFonts w:hint="cs"/>
          <w:sz w:val="24"/>
          <w:rtl/>
        </w:rPr>
        <w:t>בין</w:t>
      </w:r>
      <w:r w:rsidRPr="0065431A">
        <w:rPr>
          <w:sz w:val="24"/>
          <w:rtl/>
        </w:rPr>
        <w:t xml:space="preserve"> </w:t>
      </w:r>
      <w:r w:rsidRPr="0065431A">
        <w:rPr>
          <w:rFonts w:hint="cs"/>
          <w:sz w:val="24"/>
          <w:rtl/>
        </w:rPr>
        <w:t>היתר</w:t>
      </w:r>
      <w:r w:rsidRPr="0065431A">
        <w:rPr>
          <w:sz w:val="24"/>
          <w:rtl/>
        </w:rPr>
        <w:t xml:space="preserve">, </w:t>
      </w:r>
      <w:r w:rsidRPr="0065431A">
        <w:rPr>
          <w:rFonts w:hint="cs"/>
          <w:sz w:val="24"/>
          <w:rtl/>
        </w:rPr>
        <w:t>תחת</w:t>
      </w:r>
      <w:r w:rsidRPr="0065431A">
        <w:rPr>
          <w:sz w:val="24"/>
          <w:rtl/>
        </w:rPr>
        <w:t xml:space="preserve"> </w:t>
      </w:r>
      <w:r w:rsidRPr="0065431A">
        <w:rPr>
          <w:rFonts w:hint="cs"/>
          <w:sz w:val="24"/>
          <w:rtl/>
        </w:rPr>
        <w:t>הכותרת</w:t>
      </w:r>
      <w:r>
        <w:rPr>
          <w:sz w:val="24"/>
          <w:rtl/>
        </w:rPr>
        <w:t xml:space="preserve"> </w:t>
      </w:r>
      <w:r>
        <w:rPr>
          <w:rFonts w:hint="cs"/>
          <w:sz w:val="24"/>
          <w:rtl/>
        </w:rPr>
        <w:t>'</w:t>
      </w:r>
      <w:r w:rsidRPr="0065431A">
        <w:rPr>
          <w:rFonts w:hint="cs"/>
          <w:sz w:val="24"/>
          <w:rtl/>
        </w:rPr>
        <w:t>הגודל</w:t>
      </w:r>
      <w:r w:rsidRPr="0065431A">
        <w:rPr>
          <w:sz w:val="24"/>
          <w:rtl/>
        </w:rPr>
        <w:t xml:space="preserve"> </w:t>
      </w:r>
      <w:r w:rsidRPr="0065431A">
        <w:rPr>
          <w:rFonts w:hint="cs"/>
          <w:sz w:val="24"/>
          <w:rtl/>
        </w:rPr>
        <w:t>שבקוטן</w:t>
      </w:r>
      <w:r>
        <w:rPr>
          <w:rFonts w:hint="cs"/>
          <w:sz w:val="24"/>
          <w:rtl/>
        </w:rPr>
        <w:t>',</w:t>
      </w:r>
      <w:r w:rsidRPr="0065431A">
        <w:rPr>
          <w:sz w:val="24"/>
          <w:rtl/>
        </w:rPr>
        <w:t xml:space="preserve"> </w:t>
      </w:r>
      <w:r>
        <w:rPr>
          <w:rFonts w:hint="cs"/>
          <w:sz w:val="24"/>
          <w:rtl/>
        </w:rPr>
        <w:t>הוא אמר:</w:t>
      </w:r>
      <w:r w:rsidRPr="0065431A">
        <w:rPr>
          <w:sz w:val="24"/>
          <w:rtl/>
        </w:rPr>
        <w:t xml:space="preserve"> </w:t>
      </w:r>
    </w:p>
    <w:p w14:paraId="7BF6CC67" w14:textId="77777777" w:rsidR="00525635" w:rsidRPr="00DA3FD9" w:rsidRDefault="00525635" w:rsidP="00525635">
      <w:pPr>
        <w:ind w:left="720"/>
        <w:rPr>
          <w:b/>
          <w:bCs/>
          <w:sz w:val="24"/>
          <w:rtl/>
        </w:rPr>
      </w:pPr>
      <w:r w:rsidRPr="00DA3FD9">
        <w:rPr>
          <w:rFonts w:hint="cs"/>
          <w:b/>
          <w:bCs/>
          <w:sz w:val="24"/>
          <w:rtl/>
        </w:rPr>
        <w:t>יש</w:t>
      </w:r>
      <w:r w:rsidRPr="00DA3FD9">
        <w:rPr>
          <w:b/>
          <w:bCs/>
          <w:sz w:val="24"/>
          <w:rtl/>
        </w:rPr>
        <w:t xml:space="preserve"> </w:t>
      </w:r>
      <w:r w:rsidRPr="00DA3FD9">
        <w:rPr>
          <w:rFonts w:hint="cs"/>
          <w:b/>
          <w:bCs/>
          <w:sz w:val="24"/>
          <w:rtl/>
        </w:rPr>
        <w:t>לי</w:t>
      </w:r>
      <w:r w:rsidRPr="00DA3FD9">
        <w:rPr>
          <w:b/>
          <w:bCs/>
          <w:sz w:val="24"/>
          <w:rtl/>
        </w:rPr>
        <w:t xml:space="preserve"> </w:t>
      </w:r>
      <w:r w:rsidRPr="00DA3FD9">
        <w:rPr>
          <w:rFonts w:hint="cs"/>
          <w:b/>
          <w:bCs/>
          <w:sz w:val="24"/>
          <w:rtl/>
        </w:rPr>
        <w:t>הרושם</w:t>
      </w:r>
      <w:r w:rsidRPr="00DA3FD9">
        <w:rPr>
          <w:b/>
          <w:bCs/>
          <w:sz w:val="24"/>
          <w:rtl/>
        </w:rPr>
        <w:t xml:space="preserve"> </w:t>
      </w:r>
      <w:r w:rsidRPr="00DA3FD9">
        <w:rPr>
          <w:rFonts w:hint="cs"/>
          <w:b/>
          <w:bCs/>
          <w:sz w:val="24"/>
          <w:rtl/>
        </w:rPr>
        <w:t>שלפעמים</w:t>
      </w:r>
      <w:r w:rsidRPr="00DA3FD9">
        <w:rPr>
          <w:b/>
          <w:bCs/>
          <w:sz w:val="24"/>
          <w:rtl/>
        </w:rPr>
        <w:t xml:space="preserve"> </w:t>
      </w:r>
      <w:r w:rsidRPr="00DA3FD9">
        <w:rPr>
          <w:rFonts w:hint="cs"/>
          <w:b/>
          <w:bCs/>
          <w:sz w:val="24"/>
          <w:rtl/>
        </w:rPr>
        <w:t>אנחנו</w:t>
      </w:r>
      <w:r w:rsidRPr="00DA3FD9">
        <w:rPr>
          <w:b/>
          <w:bCs/>
          <w:sz w:val="24"/>
          <w:rtl/>
        </w:rPr>
        <w:t xml:space="preserve"> </w:t>
      </w:r>
      <w:r w:rsidRPr="00DA3FD9">
        <w:rPr>
          <w:rFonts w:hint="cs"/>
          <w:b/>
          <w:bCs/>
          <w:sz w:val="24"/>
          <w:rtl/>
        </w:rPr>
        <w:t>מהווים</w:t>
      </w:r>
      <w:r w:rsidRPr="00DA3FD9">
        <w:rPr>
          <w:b/>
          <w:bCs/>
          <w:sz w:val="24"/>
          <w:rtl/>
        </w:rPr>
        <w:t xml:space="preserve"> </w:t>
      </w:r>
      <w:r w:rsidRPr="00DA3FD9">
        <w:rPr>
          <w:rFonts w:hint="cs"/>
          <w:b/>
          <w:bCs/>
          <w:sz w:val="24"/>
          <w:rtl/>
        </w:rPr>
        <w:t>בית</w:t>
      </w:r>
      <w:r w:rsidRPr="00DA3FD9">
        <w:rPr>
          <w:b/>
          <w:bCs/>
          <w:sz w:val="24"/>
          <w:rtl/>
        </w:rPr>
        <w:t xml:space="preserve"> </w:t>
      </w:r>
      <w:r w:rsidRPr="00DA3FD9">
        <w:rPr>
          <w:rFonts w:hint="cs"/>
          <w:b/>
          <w:bCs/>
          <w:sz w:val="24"/>
          <w:rtl/>
        </w:rPr>
        <w:t>מדרש</w:t>
      </w:r>
      <w:r w:rsidRPr="00DA3FD9">
        <w:rPr>
          <w:b/>
          <w:bCs/>
          <w:sz w:val="24"/>
          <w:rtl/>
        </w:rPr>
        <w:t xml:space="preserve"> </w:t>
      </w:r>
      <w:r w:rsidRPr="00DA3FD9">
        <w:rPr>
          <w:rFonts w:hint="cs"/>
          <w:b/>
          <w:bCs/>
          <w:sz w:val="24"/>
          <w:rtl/>
        </w:rPr>
        <w:t>שנעים</w:t>
      </w:r>
      <w:r w:rsidRPr="00DA3FD9">
        <w:rPr>
          <w:b/>
          <w:bCs/>
          <w:sz w:val="24"/>
          <w:rtl/>
        </w:rPr>
        <w:t xml:space="preserve"> </w:t>
      </w:r>
      <w:r w:rsidRPr="00DA3FD9">
        <w:rPr>
          <w:rFonts w:hint="cs"/>
          <w:b/>
          <w:bCs/>
          <w:sz w:val="24"/>
          <w:rtl/>
        </w:rPr>
        <w:t>לו</w:t>
      </w:r>
      <w:r w:rsidRPr="00DA3FD9">
        <w:rPr>
          <w:b/>
          <w:bCs/>
          <w:sz w:val="24"/>
          <w:rtl/>
        </w:rPr>
        <w:t xml:space="preserve"> </w:t>
      </w:r>
      <w:r w:rsidRPr="00DA3FD9">
        <w:rPr>
          <w:rFonts w:hint="cs"/>
          <w:b/>
          <w:bCs/>
          <w:sz w:val="24"/>
          <w:rtl/>
        </w:rPr>
        <w:t>להתעסק</w:t>
      </w:r>
      <w:r w:rsidRPr="00DA3FD9">
        <w:rPr>
          <w:b/>
          <w:bCs/>
          <w:sz w:val="24"/>
          <w:rtl/>
        </w:rPr>
        <w:t xml:space="preserve"> </w:t>
      </w:r>
      <w:r w:rsidRPr="00DA3FD9">
        <w:rPr>
          <w:rFonts w:hint="cs"/>
          <w:b/>
          <w:bCs/>
          <w:sz w:val="24"/>
          <w:rtl/>
        </w:rPr>
        <w:t xml:space="preserve">בגודל </w:t>
      </w:r>
      <w:r w:rsidRPr="00DA3FD9">
        <w:rPr>
          <w:b/>
          <w:bCs/>
          <w:sz w:val="24"/>
          <w:rtl/>
        </w:rPr>
        <w:t xml:space="preserve">– </w:t>
      </w:r>
      <w:r w:rsidRPr="00DA3FD9">
        <w:rPr>
          <w:rFonts w:hint="cs"/>
          <w:b/>
          <w:bCs/>
          <w:sz w:val="24"/>
          <w:rtl/>
        </w:rPr>
        <w:t>הכול</w:t>
      </w:r>
      <w:r w:rsidRPr="00DA3FD9">
        <w:rPr>
          <w:b/>
          <w:bCs/>
          <w:sz w:val="24"/>
          <w:rtl/>
        </w:rPr>
        <w:t xml:space="preserve"> </w:t>
      </w:r>
      <w:r w:rsidRPr="00DA3FD9">
        <w:rPr>
          <w:rFonts w:hint="cs"/>
          <w:b/>
          <w:bCs/>
          <w:sz w:val="24"/>
          <w:rtl/>
        </w:rPr>
        <w:t>בגדול</w:t>
      </w:r>
      <w:r w:rsidRPr="00DA3FD9">
        <w:rPr>
          <w:b/>
          <w:bCs/>
          <w:sz w:val="24"/>
          <w:rtl/>
        </w:rPr>
        <w:t xml:space="preserve">, </w:t>
      </w:r>
      <w:r w:rsidRPr="00DA3FD9">
        <w:rPr>
          <w:rFonts w:hint="cs"/>
          <w:b/>
          <w:bCs/>
          <w:sz w:val="24"/>
          <w:rtl/>
        </w:rPr>
        <w:t>בעיקרון</w:t>
      </w:r>
      <w:r w:rsidRPr="00DA3FD9">
        <w:rPr>
          <w:b/>
          <w:bCs/>
          <w:sz w:val="24"/>
          <w:rtl/>
        </w:rPr>
        <w:t xml:space="preserve">, </w:t>
      </w:r>
      <w:r w:rsidRPr="00DA3FD9">
        <w:rPr>
          <w:rFonts w:hint="cs"/>
          <w:b/>
          <w:bCs/>
          <w:sz w:val="24"/>
          <w:rtl/>
        </w:rPr>
        <w:t>בכללי</w:t>
      </w:r>
      <w:r w:rsidRPr="00DA3FD9">
        <w:rPr>
          <w:b/>
          <w:bCs/>
          <w:sz w:val="24"/>
          <w:rtl/>
        </w:rPr>
        <w:t xml:space="preserve">. </w:t>
      </w:r>
      <w:r w:rsidRPr="00DA3FD9">
        <w:rPr>
          <w:rFonts w:hint="cs"/>
          <w:b/>
          <w:bCs/>
          <w:sz w:val="24"/>
          <w:rtl/>
        </w:rPr>
        <w:t>לימוד</w:t>
      </w:r>
      <w:r w:rsidRPr="00DA3FD9">
        <w:rPr>
          <w:b/>
          <w:bCs/>
          <w:sz w:val="24"/>
          <w:rtl/>
        </w:rPr>
        <w:t xml:space="preserve"> </w:t>
      </w:r>
      <w:r w:rsidRPr="00DA3FD9">
        <w:rPr>
          <w:rFonts w:hint="cs"/>
          <w:b/>
          <w:bCs/>
          <w:sz w:val="24"/>
          <w:rtl/>
        </w:rPr>
        <w:t>אמונה</w:t>
      </w:r>
      <w:r w:rsidRPr="00DA3FD9">
        <w:rPr>
          <w:b/>
          <w:bCs/>
          <w:sz w:val="24"/>
          <w:rtl/>
        </w:rPr>
        <w:t xml:space="preserve">, </w:t>
      </w:r>
      <w:r w:rsidRPr="00DA3FD9">
        <w:rPr>
          <w:rFonts w:hint="cs"/>
          <w:b/>
          <w:bCs/>
          <w:sz w:val="24"/>
          <w:rtl/>
        </w:rPr>
        <w:t>מחשבות</w:t>
      </w:r>
      <w:r w:rsidRPr="00DA3FD9">
        <w:rPr>
          <w:b/>
          <w:bCs/>
          <w:sz w:val="24"/>
          <w:rtl/>
        </w:rPr>
        <w:t xml:space="preserve"> </w:t>
      </w:r>
      <w:r w:rsidRPr="00DA3FD9">
        <w:rPr>
          <w:rFonts w:hint="cs"/>
          <w:b/>
          <w:bCs/>
          <w:sz w:val="24"/>
          <w:rtl/>
        </w:rPr>
        <w:t>כלליות</w:t>
      </w:r>
      <w:r w:rsidRPr="00DA3FD9">
        <w:rPr>
          <w:b/>
          <w:bCs/>
          <w:sz w:val="24"/>
          <w:rtl/>
        </w:rPr>
        <w:t xml:space="preserve">, </w:t>
      </w:r>
      <w:r w:rsidRPr="00DA3FD9">
        <w:rPr>
          <w:rFonts w:hint="cs"/>
          <w:b/>
          <w:bCs/>
          <w:sz w:val="24"/>
          <w:rtl/>
        </w:rPr>
        <w:t>הדור</w:t>
      </w:r>
      <w:r w:rsidRPr="00DA3FD9">
        <w:rPr>
          <w:b/>
          <w:bCs/>
          <w:sz w:val="24"/>
          <w:rtl/>
        </w:rPr>
        <w:t xml:space="preserve">, </w:t>
      </w:r>
      <w:r w:rsidRPr="00DA3FD9">
        <w:rPr>
          <w:rFonts w:hint="cs"/>
          <w:b/>
          <w:bCs/>
          <w:sz w:val="24"/>
          <w:rtl/>
        </w:rPr>
        <w:t>רוחניות</w:t>
      </w:r>
      <w:r w:rsidRPr="00DA3FD9">
        <w:rPr>
          <w:b/>
          <w:bCs/>
          <w:sz w:val="24"/>
          <w:rtl/>
        </w:rPr>
        <w:t xml:space="preserve">, </w:t>
      </w:r>
      <w:r w:rsidRPr="00DA3FD9">
        <w:rPr>
          <w:rFonts w:hint="cs"/>
          <w:b/>
          <w:bCs/>
          <w:sz w:val="24"/>
          <w:rtl/>
        </w:rPr>
        <w:t>אבל</w:t>
      </w:r>
      <w:r w:rsidRPr="00DA3FD9">
        <w:rPr>
          <w:b/>
          <w:bCs/>
          <w:sz w:val="24"/>
          <w:rtl/>
        </w:rPr>
        <w:t xml:space="preserve"> </w:t>
      </w:r>
      <w:r w:rsidRPr="00DA3FD9">
        <w:rPr>
          <w:rFonts w:hint="cs"/>
          <w:b/>
          <w:bCs/>
          <w:sz w:val="24"/>
          <w:rtl/>
        </w:rPr>
        <w:t>כשאנחנו</w:t>
      </w:r>
      <w:r w:rsidRPr="00DA3FD9">
        <w:rPr>
          <w:b/>
          <w:bCs/>
          <w:sz w:val="24"/>
          <w:rtl/>
        </w:rPr>
        <w:t xml:space="preserve"> </w:t>
      </w:r>
      <w:r w:rsidRPr="00DA3FD9">
        <w:rPr>
          <w:rFonts w:hint="cs"/>
          <w:b/>
          <w:bCs/>
          <w:sz w:val="24"/>
          <w:rtl/>
        </w:rPr>
        <w:t>מגיעים</w:t>
      </w:r>
      <w:r w:rsidRPr="00DA3FD9">
        <w:rPr>
          <w:b/>
          <w:bCs/>
          <w:sz w:val="24"/>
          <w:rtl/>
        </w:rPr>
        <w:t xml:space="preserve"> </w:t>
      </w:r>
      <w:r w:rsidRPr="00DA3FD9">
        <w:rPr>
          <w:rFonts w:hint="cs"/>
          <w:b/>
          <w:bCs/>
          <w:sz w:val="24"/>
          <w:rtl/>
        </w:rPr>
        <w:t>לפרטים</w:t>
      </w:r>
      <w:r w:rsidRPr="00DA3FD9">
        <w:rPr>
          <w:b/>
          <w:bCs/>
          <w:sz w:val="24"/>
          <w:rtl/>
        </w:rPr>
        <w:t xml:space="preserve"> –</w:t>
      </w:r>
      <w:r w:rsidRPr="00DA3FD9">
        <w:rPr>
          <w:rFonts w:hint="cs"/>
          <w:b/>
          <w:bCs/>
          <w:sz w:val="24"/>
          <w:rtl/>
        </w:rPr>
        <w:t xml:space="preserve"> זה</w:t>
      </w:r>
      <w:r w:rsidRPr="00DA3FD9">
        <w:rPr>
          <w:b/>
          <w:bCs/>
          <w:sz w:val="24"/>
          <w:rtl/>
        </w:rPr>
        <w:t xml:space="preserve"> </w:t>
      </w:r>
      <w:r w:rsidRPr="00DA3FD9">
        <w:rPr>
          <w:rFonts w:hint="cs"/>
          <w:b/>
          <w:bCs/>
          <w:sz w:val="24"/>
          <w:rtl/>
        </w:rPr>
        <w:t>כבר</w:t>
      </w:r>
      <w:r w:rsidRPr="00DA3FD9">
        <w:rPr>
          <w:b/>
          <w:bCs/>
          <w:sz w:val="24"/>
          <w:rtl/>
        </w:rPr>
        <w:t xml:space="preserve"> </w:t>
      </w:r>
      <w:r w:rsidRPr="00DA3FD9">
        <w:rPr>
          <w:rFonts w:hint="cs"/>
          <w:b/>
          <w:bCs/>
          <w:sz w:val="24"/>
          <w:rtl/>
        </w:rPr>
        <w:t>מורכב</w:t>
      </w:r>
      <w:r w:rsidRPr="00DA3FD9">
        <w:rPr>
          <w:b/>
          <w:bCs/>
          <w:sz w:val="24"/>
          <w:rtl/>
        </w:rPr>
        <w:t xml:space="preserve">... </w:t>
      </w:r>
      <w:r w:rsidRPr="00DA3FD9">
        <w:rPr>
          <w:rFonts w:hint="cs"/>
          <w:b/>
          <w:bCs/>
          <w:sz w:val="24"/>
          <w:rtl/>
        </w:rPr>
        <w:t>בחיים</w:t>
      </w:r>
      <w:r w:rsidRPr="00DA3FD9">
        <w:rPr>
          <w:b/>
          <w:bCs/>
          <w:sz w:val="24"/>
          <w:rtl/>
        </w:rPr>
        <w:t xml:space="preserve"> </w:t>
      </w:r>
      <w:r w:rsidRPr="00DA3FD9">
        <w:rPr>
          <w:rFonts w:hint="cs"/>
          <w:b/>
          <w:bCs/>
          <w:sz w:val="24"/>
          <w:rtl/>
        </w:rPr>
        <w:t>הצבאיים</w:t>
      </w:r>
      <w:r w:rsidRPr="00DA3FD9">
        <w:rPr>
          <w:b/>
          <w:bCs/>
          <w:sz w:val="24"/>
          <w:rtl/>
        </w:rPr>
        <w:t xml:space="preserve"> </w:t>
      </w:r>
      <w:r w:rsidRPr="00DA3FD9">
        <w:rPr>
          <w:rFonts w:hint="cs"/>
          <w:b/>
          <w:bCs/>
          <w:sz w:val="24"/>
          <w:rtl/>
        </w:rPr>
        <w:t>למשל:</w:t>
      </w:r>
      <w:r w:rsidRPr="00DA3FD9">
        <w:rPr>
          <w:b/>
          <w:bCs/>
          <w:sz w:val="24"/>
          <w:rtl/>
        </w:rPr>
        <w:t xml:space="preserve"> </w:t>
      </w:r>
      <w:r w:rsidRPr="00DA3FD9">
        <w:rPr>
          <w:rFonts w:hint="cs"/>
          <w:b/>
          <w:bCs/>
          <w:sz w:val="24"/>
          <w:rtl/>
        </w:rPr>
        <w:t>לשמור</w:t>
      </w:r>
      <w:r w:rsidRPr="00DA3FD9">
        <w:rPr>
          <w:b/>
          <w:bCs/>
          <w:sz w:val="24"/>
          <w:rtl/>
        </w:rPr>
        <w:t xml:space="preserve"> </w:t>
      </w:r>
      <w:r w:rsidRPr="00DA3FD9">
        <w:rPr>
          <w:rFonts w:hint="cs"/>
          <w:b/>
          <w:bCs/>
          <w:sz w:val="24"/>
          <w:rtl/>
        </w:rPr>
        <w:t>על</w:t>
      </w:r>
      <w:r w:rsidRPr="00DA3FD9">
        <w:rPr>
          <w:b/>
          <w:bCs/>
          <w:sz w:val="24"/>
          <w:rtl/>
        </w:rPr>
        <w:t xml:space="preserve"> </w:t>
      </w:r>
      <w:r w:rsidRPr="00DA3FD9">
        <w:rPr>
          <w:rFonts w:hint="cs"/>
          <w:b/>
          <w:bCs/>
          <w:sz w:val="24"/>
          <w:rtl/>
        </w:rPr>
        <w:t>האמונה</w:t>
      </w:r>
      <w:r w:rsidRPr="00DA3FD9">
        <w:rPr>
          <w:b/>
          <w:bCs/>
          <w:sz w:val="24"/>
          <w:rtl/>
        </w:rPr>
        <w:t xml:space="preserve"> </w:t>
      </w:r>
      <w:r w:rsidRPr="00DA3FD9">
        <w:rPr>
          <w:rFonts w:hint="cs"/>
          <w:b/>
          <w:bCs/>
          <w:sz w:val="24"/>
          <w:rtl/>
        </w:rPr>
        <w:t>בשירות</w:t>
      </w:r>
      <w:r w:rsidRPr="00DA3FD9">
        <w:rPr>
          <w:b/>
          <w:bCs/>
          <w:sz w:val="24"/>
          <w:rtl/>
        </w:rPr>
        <w:t xml:space="preserve"> </w:t>
      </w:r>
      <w:r w:rsidRPr="00DA3FD9">
        <w:rPr>
          <w:rFonts w:hint="cs"/>
          <w:b/>
          <w:bCs/>
          <w:sz w:val="24"/>
          <w:rtl/>
        </w:rPr>
        <w:t>הצבאי</w:t>
      </w:r>
      <w:r w:rsidRPr="00DA3FD9">
        <w:rPr>
          <w:b/>
          <w:bCs/>
          <w:sz w:val="24"/>
          <w:rtl/>
        </w:rPr>
        <w:t>? '</w:t>
      </w:r>
      <w:r w:rsidRPr="00DA3FD9">
        <w:rPr>
          <w:rFonts w:hint="cs"/>
          <w:b/>
          <w:bCs/>
          <w:sz w:val="24"/>
          <w:rtl/>
        </w:rPr>
        <w:t>בטח,</w:t>
      </w:r>
      <w:r w:rsidRPr="00DA3FD9">
        <w:rPr>
          <w:b/>
          <w:bCs/>
          <w:sz w:val="24"/>
          <w:rtl/>
        </w:rPr>
        <w:t xml:space="preserve"> </w:t>
      </w:r>
      <w:r w:rsidRPr="00DA3FD9">
        <w:rPr>
          <w:rFonts w:hint="cs"/>
          <w:b/>
          <w:bCs/>
          <w:sz w:val="24"/>
          <w:rtl/>
        </w:rPr>
        <w:t>אני</w:t>
      </w:r>
      <w:r w:rsidRPr="00DA3FD9">
        <w:rPr>
          <w:b/>
          <w:bCs/>
          <w:sz w:val="24"/>
          <w:rtl/>
        </w:rPr>
        <w:t xml:space="preserve"> </w:t>
      </w:r>
      <w:r w:rsidRPr="00DA3FD9">
        <w:rPr>
          <w:rFonts w:hint="cs"/>
          <w:b/>
          <w:bCs/>
          <w:sz w:val="24"/>
          <w:rtl/>
        </w:rPr>
        <w:t>בוגר</w:t>
      </w:r>
      <w:r w:rsidRPr="00DA3FD9">
        <w:rPr>
          <w:b/>
          <w:bCs/>
          <w:sz w:val="24"/>
          <w:rtl/>
        </w:rPr>
        <w:t xml:space="preserve"> </w:t>
      </w:r>
      <w:r w:rsidRPr="00DA3FD9">
        <w:rPr>
          <w:rFonts w:hint="cs"/>
          <w:b/>
          <w:bCs/>
          <w:sz w:val="24"/>
          <w:rtl/>
        </w:rPr>
        <w:t>בית</w:t>
      </w:r>
      <w:r w:rsidRPr="00DA3FD9">
        <w:rPr>
          <w:b/>
          <w:bCs/>
          <w:sz w:val="24"/>
          <w:rtl/>
        </w:rPr>
        <w:t xml:space="preserve"> </w:t>
      </w:r>
      <w:r w:rsidRPr="00DA3FD9">
        <w:rPr>
          <w:rFonts w:hint="cs"/>
          <w:b/>
          <w:bCs/>
          <w:sz w:val="24"/>
          <w:rtl/>
        </w:rPr>
        <w:t>מדרש</w:t>
      </w:r>
      <w:r w:rsidRPr="00DA3FD9">
        <w:rPr>
          <w:b/>
          <w:bCs/>
          <w:sz w:val="24"/>
          <w:rtl/>
        </w:rPr>
        <w:t>'</w:t>
      </w:r>
      <w:r w:rsidRPr="00DA3FD9">
        <w:rPr>
          <w:rFonts w:hint="cs"/>
          <w:b/>
          <w:bCs/>
          <w:sz w:val="24"/>
          <w:rtl/>
        </w:rPr>
        <w:t>.</w:t>
      </w:r>
      <w:r w:rsidRPr="00DA3FD9">
        <w:rPr>
          <w:b/>
          <w:bCs/>
          <w:sz w:val="24"/>
          <w:rtl/>
        </w:rPr>
        <w:t xml:space="preserve"> </w:t>
      </w:r>
      <w:r w:rsidRPr="00DA3FD9">
        <w:rPr>
          <w:rFonts w:hint="cs"/>
          <w:b/>
          <w:bCs/>
          <w:sz w:val="24"/>
          <w:rtl/>
        </w:rPr>
        <w:t>אבל</w:t>
      </w:r>
      <w:r w:rsidRPr="00DA3FD9">
        <w:rPr>
          <w:b/>
          <w:bCs/>
          <w:sz w:val="24"/>
          <w:rtl/>
        </w:rPr>
        <w:t xml:space="preserve"> </w:t>
      </w:r>
      <w:r w:rsidRPr="00DA3FD9">
        <w:rPr>
          <w:rFonts w:hint="cs"/>
          <w:b/>
          <w:bCs/>
          <w:sz w:val="24"/>
          <w:rtl/>
        </w:rPr>
        <w:t>בתוך</w:t>
      </w:r>
      <w:r w:rsidRPr="00DA3FD9">
        <w:rPr>
          <w:b/>
          <w:bCs/>
          <w:sz w:val="24"/>
          <w:rtl/>
        </w:rPr>
        <w:t xml:space="preserve"> </w:t>
      </w:r>
      <w:r w:rsidRPr="00DA3FD9">
        <w:rPr>
          <w:rFonts w:hint="cs"/>
          <w:b/>
          <w:bCs/>
          <w:sz w:val="24"/>
          <w:rtl/>
        </w:rPr>
        <w:t>זה</w:t>
      </w:r>
      <w:r w:rsidRPr="00DA3FD9">
        <w:rPr>
          <w:b/>
          <w:bCs/>
          <w:sz w:val="24"/>
          <w:rtl/>
        </w:rPr>
        <w:t xml:space="preserve"> </w:t>
      </w:r>
      <w:r w:rsidRPr="00DA3FD9">
        <w:rPr>
          <w:rFonts w:hint="cs"/>
          <w:b/>
          <w:bCs/>
          <w:sz w:val="24"/>
          <w:rtl/>
        </w:rPr>
        <w:t>כל</w:t>
      </w:r>
      <w:r w:rsidRPr="00DA3FD9">
        <w:rPr>
          <w:b/>
          <w:bCs/>
          <w:sz w:val="24"/>
          <w:rtl/>
        </w:rPr>
        <w:t xml:space="preserve"> </w:t>
      </w:r>
      <w:r w:rsidRPr="00DA3FD9">
        <w:rPr>
          <w:rFonts w:hint="cs"/>
          <w:b/>
          <w:bCs/>
          <w:sz w:val="24"/>
          <w:rtl/>
        </w:rPr>
        <w:t>מיני</w:t>
      </w:r>
      <w:r w:rsidRPr="00DA3FD9">
        <w:rPr>
          <w:b/>
          <w:bCs/>
          <w:sz w:val="24"/>
          <w:rtl/>
        </w:rPr>
        <w:t xml:space="preserve"> </w:t>
      </w:r>
      <w:r w:rsidRPr="00DA3FD9">
        <w:rPr>
          <w:rFonts w:hint="cs"/>
          <w:b/>
          <w:bCs/>
          <w:sz w:val="24"/>
          <w:rtl/>
        </w:rPr>
        <w:t>התפשרויות</w:t>
      </w:r>
      <w:r w:rsidRPr="00DA3FD9">
        <w:rPr>
          <w:b/>
          <w:bCs/>
          <w:sz w:val="24"/>
          <w:rtl/>
        </w:rPr>
        <w:t>..</w:t>
      </w:r>
      <w:r w:rsidRPr="00DA3FD9">
        <w:rPr>
          <w:rFonts w:hint="cs"/>
          <w:b/>
          <w:bCs/>
          <w:sz w:val="24"/>
          <w:rtl/>
        </w:rPr>
        <w:t>.</w:t>
      </w:r>
      <w:r w:rsidRPr="00DA3FD9">
        <w:rPr>
          <w:b/>
          <w:bCs/>
          <w:sz w:val="24"/>
          <w:rtl/>
        </w:rPr>
        <w:t xml:space="preserve"> </w:t>
      </w:r>
      <w:r w:rsidRPr="00DA3FD9">
        <w:rPr>
          <w:rFonts w:hint="cs"/>
          <w:b/>
          <w:bCs/>
          <w:sz w:val="24"/>
          <w:rtl/>
        </w:rPr>
        <w:t>ויתור</w:t>
      </w:r>
      <w:r w:rsidRPr="00DA3FD9">
        <w:rPr>
          <w:b/>
          <w:bCs/>
          <w:sz w:val="24"/>
          <w:rtl/>
        </w:rPr>
        <w:t xml:space="preserve"> </w:t>
      </w:r>
      <w:r w:rsidRPr="00DA3FD9">
        <w:rPr>
          <w:rFonts w:hint="cs"/>
          <w:b/>
          <w:bCs/>
          <w:sz w:val="24"/>
          <w:rtl/>
        </w:rPr>
        <w:t>על</w:t>
      </w:r>
      <w:r w:rsidRPr="00DA3FD9">
        <w:rPr>
          <w:b/>
          <w:bCs/>
          <w:sz w:val="24"/>
          <w:rtl/>
        </w:rPr>
        <w:t xml:space="preserve"> </w:t>
      </w:r>
      <w:r w:rsidRPr="00DA3FD9">
        <w:rPr>
          <w:rFonts w:hint="cs"/>
          <w:b/>
          <w:bCs/>
          <w:sz w:val="24"/>
          <w:rtl/>
        </w:rPr>
        <w:t>פרטי</w:t>
      </w:r>
      <w:r w:rsidRPr="00DA3FD9">
        <w:rPr>
          <w:b/>
          <w:bCs/>
          <w:sz w:val="24"/>
          <w:rtl/>
        </w:rPr>
        <w:t xml:space="preserve"> </w:t>
      </w:r>
      <w:r w:rsidRPr="00DA3FD9">
        <w:rPr>
          <w:rFonts w:hint="cs"/>
          <w:b/>
          <w:bCs/>
          <w:sz w:val="24"/>
          <w:rtl/>
        </w:rPr>
        <w:t xml:space="preserve">הלכה </w:t>
      </w:r>
      <w:r w:rsidRPr="00DA3FD9">
        <w:rPr>
          <w:b/>
          <w:bCs/>
          <w:sz w:val="24"/>
          <w:rtl/>
        </w:rPr>
        <w:t xml:space="preserve">– </w:t>
      </w:r>
      <w:r w:rsidRPr="00DA3FD9">
        <w:rPr>
          <w:rFonts w:hint="cs"/>
          <w:b/>
          <w:bCs/>
          <w:sz w:val="24"/>
          <w:rtl/>
        </w:rPr>
        <w:t>למה</w:t>
      </w:r>
      <w:r w:rsidRPr="00DA3FD9">
        <w:rPr>
          <w:b/>
          <w:bCs/>
          <w:sz w:val="24"/>
          <w:rtl/>
        </w:rPr>
        <w:t xml:space="preserve">? </w:t>
      </w:r>
      <w:r w:rsidRPr="00DA3FD9">
        <w:rPr>
          <w:rFonts w:hint="cs"/>
          <w:b/>
          <w:bCs/>
          <w:sz w:val="24"/>
          <w:rtl/>
        </w:rPr>
        <w:t>'כי</w:t>
      </w:r>
      <w:r w:rsidRPr="00DA3FD9">
        <w:rPr>
          <w:b/>
          <w:bCs/>
          <w:sz w:val="24"/>
          <w:rtl/>
        </w:rPr>
        <w:t xml:space="preserve"> </w:t>
      </w:r>
      <w:r w:rsidRPr="00DA3FD9">
        <w:rPr>
          <w:rFonts w:hint="cs"/>
          <w:b/>
          <w:bCs/>
          <w:sz w:val="24"/>
          <w:rtl/>
        </w:rPr>
        <w:t>זה</w:t>
      </w:r>
      <w:r w:rsidRPr="00DA3FD9">
        <w:rPr>
          <w:b/>
          <w:bCs/>
          <w:sz w:val="24"/>
          <w:rtl/>
        </w:rPr>
        <w:t xml:space="preserve"> </w:t>
      </w:r>
      <w:r w:rsidRPr="00DA3FD9">
        <w:rPr>
          <w:rFonts w:hint="cs"/>
          <w:b/>
          <w:bCs/>
          <w:sz w:val="24"/>
          <w:rtl/>
        </w:rPr>
        <w:t>פרטים</w:t>
      </w:r>
      <w:r w:rsidRPr="00DA3FD9">
        <w:rPr>
          <w:b/>
          <w:bCs/>
          <w:sz w:val="24"/>
          <w:rtl/>
        </w:rPr>
        <w:t xml:space="preserve">, </w:t>
      </w:r>
      <w:r w:rsidRPr="00DA3FD9">
        <w:rPr>
          <w:rFonts w:hint="cs"/>
          <w:b/>
          <w:bCs/>
          <w:sz w:val="24"/>
          <w:rtl/>
        </w:rPr>
        <w:t>זה</w:t>
      </w:r>
      <w:r w:rsidRPr="00DA3FD9">
        <w:rPr>
          <w:b/>
          <w:bCs/>
          <w:sz w:val="24"/>
          <w:rtl/>
        </w:rPr>
        <w:t xml:space="preserve"> </w:t>
      </w:r>
      <w:r w:rsidRPr="00DA3FD9">
        <w:rPr>
          <w:rFonts w:hint="cs"/>
          <w:b/>
          <w:bCs/>
          <w:sz w:val="24"/>
          <w:rtl/>
        </w:rPr>
        <w:t>קשה</w:t>
      </w:r>
      <w:r w:rsidRPr="00DA3FD9">
        <w:rPr>
          <w:b/>
          <w:bCs/>
          <w:sz w:val="24"/>
          <w:rtl/>
        </w:rPr>
        <w:t>...</w:t>
      </w:r>
      <w:r w:rsidRPr="00DA3FD9">
        <w:rPr>
          <w:rFonts w:hint="cs"/>
          <w:b/>
          <w:bCs/>
          <w:sz w:val="24"/>
          <w:rtl/>
        </w:rPr>
        <w:t xml:space="preserve"> העיקר</w:t>
      </w:r>
      <w:r w:rsidRPr="00DA3FD9">
        <w:rPr>
          <w:b/>
          <w:bCs/>
          <w:sz w:val="24"/>
          <w:rtl/>
        </w:rPr>
        <w:t xml:space="preserve"> </w:t>
      </w:r>
      <w:r w:rsidRPr="00DA3FD9">
        <w:rPr>
          <w:rFonts w:hint="cs"/>
          <w:b/>
          <w:bCs/>
          <w:sz w:val="24"/>
          <w:rtl/>
        </w:rPr>
        <w:t>להיות</w:t>
      </w:r>
      <w:r w:rsidRPr="00DA3FD9">
        <w:rPr>
          <w:b/>
          <w:bCs/>
          <w:sz w:val="24"/>
          <w:rtl/>
        </w:rPr>
        <w:t xml:space="preserve"> </w:t>
      </w:r>
      <w:r w:rsidRPr="00DA3FD9">
        <w:rPr>
          <w:rFonts w:hint="cs"/>
          <w:b/>
          <w:bCs/>
          <w:sz w:val="24"/>
          <w:rtl/>
        </w:rPr>
        <w:t>אדם</w:t>
      </w:r>
      <w:r w:rsidRPr="00DA3FD9">
        <w:rPr>
          <w:b/>
          <w:bCs/>
          <w:sz w:val="24"/>
          <w:rtl/>
        </w:rPr>
        <w:t xml:space="preserve"> </w:t>
      </w:r>
      <w:r w:rsidRPr="00DA3FD9">
        <w:rPr>
          <w:rFonts w:hint="cs"/>
          <w:b/>
          <w:bCs/>
          <w:sz w:val="24"/>
          <w:rtl/>
        </w:rPr>
        <w:t>ערכי</w:t>
      </w:r>
      <w:r w:rsidRPr="00DA3FD9">
        <w:rPr>
          <w:b/>
          <w:bCs/>
          <w:sz w:val="24"/>
          <w:rtl/>
        </w:rPr>
        <w:t xml:space="preserve">, </w:t>
      </w:r>
      <w:r w:rsidRPr="00DA3FD9">
        <w:rPr>
          <w:rFonts w:hint="cs"/>
          <w:b/>
          <w:bCs/>
          <w:sz w:val="24"/>
          <w:rtl/>
        </w:rPr>
        <w:t>כללי</w:t>
      </w:r>
      <w:r w:rsidRPr="00DA3FD9">
        <w:rPr>
          <w:b/>
          <w:bCs/>
          <w:sz w:val="24"/>
          <w:rtl/>
        </w:rPr>
        <w:t xml:space="preserve">, </w:t>
      </w:r>
      <w:r w:rsidRPr="00DA3FD9">
        <w:rPr>
          <w:rFonts w:hint="cs"/>
          <w:b/>
          <w:bCs/>
          <w:sz w:val="24"/>
          <w:rtl/>
        </w:rPr>
        <w:t>אידיאליסט</w:t>
      </w:r>
      <w:r w:rsidRPr="00DA3FD9">
        <w:rPr>
          <w:b/>
          <w:bCs/>
          <w:sz w:val="24"/>
          <w:rtl/>
        </w:rPr>
        <w:t>'</w:t>
      </w:r>
      <w:r w:rsidRPr="00DA3FD9">
        <w:rPr>
          <w:rFonts w:hint="cs"/>
          <w:b/>
          <w:bCs/>
          <w:sz w:val="24"/>
          <w:rtl/>
        </w:rPr>
        <w:t>.</w:t>
      </w:r>
      <w:r w:rsidRPr="00DA3FD9">
        <w:rPr>
          <w:b/>
          <w:bCs/>
          <w:sz w:val="24"/>
          <w:rtl/>
        </w:rPr>
        <w:t xml:space="preserve"> </w:t>
      </w:r>
      <w:r w:rsidRPr="00DA3FD9">
        <w:rPr>
          <w:rFonts w:hint="cs"/>
          <w:b/>
          <w:bCs/>
          <w:sz w:val="24"/>
          <w:rtl/>
        </w:rPr>
        <w:t>זהו</w:t>
      </w:r>
      <w:r w:rsidRPr="00DA3FD9">
        <w:rPr>
          <w:b/>
          <w:bCs/>
          <w:sz w:val="24"/>
          <w:rtl/>
        </w:rPr>
        <w:t xml:space="preserve"> </w:t>
      </w:r>
      <w:r w:rsidRPr="00DA3FD9">
        <w:rPr>
          <w:rFonts w:hint="cs"/>
          <w:b/>
          <w:bCs/>
          <w:sz w:val="24"/>
          <w:rtl/>
        </w:rPr>
        <w:t>אחד</w:t>
      </w:r>
      <w:r w:rsidRPr="00DA3FD9">
        <w:rPr>
          <w:b/>
          <w:bCs/>
          <w:sz w:val="24"/>
          <w:rtl/>
        </w:rPr>
        <w:t xml:space="preserve"> </w:t>
      </w:r>
      <w:r w:rsidRPr="00DA3FD9">
        <w:rPr>
          <w:rFonts w:hint="cs"/>
          <w:b/>
          <w:bCs/>
          <w:sz w:val="24"/>
          <w:rtl/>
        </w:rPr>
        <w:t>הדברים</w:t>
      </w:r>
      <w:r w:rsidRPr="00DA3FD9">
        <w:rPr>
          <w:b/>
          <w:bCs/>
          <w:sz w:val="24"/>
          <w:rtl/>
        </w:rPr>
        <w:t xml:space="preserve"> </w:t>
      </w:r>
      <w:r w:rsidRPr="00DA3FD9">
        <w:rPr>
          <w:rFonts w:hint="cs"/>
          <w:b/>
          <w:bCs/>
          <w:sz w:val="24"/>
          <w:rtl/>
        </w:rPr>
        <w:t>שחרו</w:t>
      </w:r>
      <w:r w:rsidRPr="00DA3FD9">
        <w:rPr>
          <w:b/>
          <w:bCs/>
          <w:sz w:val="24"/>
          <w:rtl/>
        </w:rPr>
        <w:t xml:space="preserve"> </w:t>
      </w:r>
      <w:r w:rsidRPr="00DA3FD9">
        <w:rPr>
          <w:rFonts w:hint="cs"/>
          <w:b/>
          <w:bCs/>
          <w:sz w:val="24"/>
          <w:rtl/>
        </w:rPr>
        <w:t>לדרור</w:t>
      </w:r>
      <w:r w:rsidRPr="00DA3FD9">
        <w:rPr>
          <w:b/>
          <w:bCs/>
          <w:sz w:val="24"/>
          <w:rtl/>
        </w:rPr>
        <w:t xml:space="preserve"> </w:t>
      </w:r>
      <w:r w:rsidRPr="00DA3FD9">
        <w:rPr>
          <w:rFonts w:hint="cs"/>
          <w:b/>
          <w:bCs/>
          <w:sz w:val="24"/>
          <w:rtl/>
        </w:rPr>
        <w:t>במפגש</w:t>
      </w:r>
      <w:r w:rsidRPr="00DA3FD9">
        <w:rPr>
          <w:b/>
          <w:bCs/>
          <w:sz w:val="24"/>
          <w:rtl/>
        </w:rPr>
        <w:t xml:space="preserve"> </w:t>
      </w:r>
      <w:r w:rsidRPr="00DA3FD9">
        <w:rPr>
          <w:rFonts w:hint="cs"/>
          <w:b/>
          <w:bCs/>
          <w:sz w:val="24"/>
          <w:rtl/>
        </w:rPr>
        <w:t>שלו</w:t>
      </w:r>
      <w:r w:rsidRPr="00DA3FD9">
        <w:rPr>
          <w:b/>
          <w:bCs/>
          <w:sz w:val="24"/>
          <w:rtl/>
        </w:rPr>
        <w:t xml:space="preserve"> </w:t>
      </w:r>
      <w:r w:rsidRPr="00DA3FD9">
        <w:rPr>
          <w:rFonts w:hint="cs"/>
          <w:b/>
          <w:bCs/>
          <w:sz w:val="24"/>
          <w:rtl/>
        </w:rPr>
        <w:t>עם</w:t>
      </w:r>
      <w:r w:rsidRPr="00DA3FD9">
        <w:rPr>
          <w:b/>
          <w:bCs/>
          <w:sz w:val="24"/>
          <w:rtl/>
        </w:rPr>
        <w:t xml:space="preserve"> </w:t>
      </w:r>
      <w:r w:rsidRPr="00DA3FD9">
        <w:rPr>
          <w:rFonts w:hint="cs"/>
          <w:b/>
          <w:bCs/>
          <w:sz w:val="24"/>
          <w:rtl/>
        </w:rPr>
        <w:t>מציאות</w:t>
      </w:r>
      <w:r w:rsidRPr="00DA3FD9">
        <w:rPr>
          <w:b/>
          <w:bCs/>
          <w:sz w:val="24"/>
          <w:rtl/>
        </w:rPr>
        <w:t xml:space="preserve"> </w:t>
      </w:r>
      <w:r w:rsidRPr="00DA3FD9">
        <w:rPr>
          <w:rFonts w:hint="cs"/>
          <w:b/>
          <w:bCs/>
          <w:sz w:val="24"/>
          <w:rtl/>
        </w:rPr>
        <w:t>כזאת</w:t>
      </w:r>
      <w:r w:rsidRPr="00DA3FD9">
        <w:rPr>
          <w:b/>
          <w:bCs/>
          <w:sz w:val="24"/>
          <w:rtl/>
        </w:rPr>
        <w:t xml:space="preserve"> </w:t>
      </w:r>
      <w:r w:rsidRPr="00DA3FD9">
        <w:rPr>
          <w:rFonts w:hint="cs"/>
          <w:b/>
          <w:bCs/>
          <w:sz w:val="24"/>
          <w:rtl/>
        </w:rPr>
        <w:t>בצבא</w:t>
      </w:r>
      <w:r w:rsidRPr="00DA3FD9">
        <w:rPr>
          <w:b/>
          <w:bCs/>
          <w:sz w:val="24"/>
          <w:rtl/>
        </w:rPr>
        <w:t xml:space="preserve">, </w:t>
      </w:r>
      <w:r w:rsidRPr="00DA3FD9">
        <w:rPr>
          <w:rFonts w:hint="cs"/>
          <w:b/>
          <w:bCs/>
          <w:sz w:val="24"/>
          <w:rtl/>
        </w:rPr>
        <w:t>זה</w:t>
      </w:r>
      <w:r w:rsidRPr="00DA3FD9">
        <w:rPr>
          <w:b/>
          <w:bCs/>
          <w:sz w:val="24"/>
          <w:rtl/>
        </w:rPr>
        <w:t xml:space="preserve"> </w:t>
      </w:r>
      <w:r w:rsidRPr="00DA3FD9">
        <w:rPr>
          <w:rFonts w:hint="cs"/>
          <w:b/>
          <w:bCs/>
          <w:sz w:val="24"/>
          <w:rtl/>
        </w:rPr>
        <w:t>פשוט</w:t>
      </w:r>
      <w:r w:rsidRPr="00DA3FD9">
        <w:rPr>
          <w:b/>
          <w:bCs/>
          <w:sz w:val="24"/>
          <w:rtl/>
        </w:rPr>
        <w:t xml:space="preserve"> </w:t>
      </w:r>
      <w:r w:rsidRPr="00DA3FD9">
        <w:rPr>
          <w:rFonts w:hint="cs"/>
          <w:b/>
          <w:bCs/>
          <w:sz w:val="24"/>
          <w:rtl/>
        </w:rPr>
        <w:t>הוציא</w:t>
      </w:r>
      <w:r w:rsidRPr="00DA3FD9">
        <w:rPr>
          <w:b/>
          <w:bCs/>
          <w:sz w:val="24"/>
          <w:rtl/>
        </w:rPr>
        <w:t xml:space="preserve"> </w:t>
      </w:r>
      <w:r w:rsidRPr="00DA3FD9">
        <w:rPr>
          <w:rFonts w:hint="cs"/>
          <w:b/>
          <w:bCs/>
          <w:sz w:val="24"/>
          <w:rtl/>
        </w:rPr>
        <w:t>אותו</w:t>
      </w:r>
      <w:r w:rsidRPr="00DA3FD9">
        <w:rPr>
          <w:b/>
          <w:bCs/>
          <w:sz w:val="24"/>
          <w:rtl/>
        </w:rPr>
        <w:t xml:space="preserve"> </w:t>
      </w:r>
      <w:r w:rsidRPr="00DA3FD9">
        <w:rPr>
          <w:rFonts w:hint="cs"/>
          <w:b/>
          <w:bCs/>
          <w:sz w:val="24"/>
          <w:rtl/>
        </w:rPr>
        <w:t>מהשלווה</w:t>
      </w:r>
      <w:r w:rsidRPr="00DA3FD9">
        <w:rPr>
          <w:b/>
          <w:bCs/>
          <w:sz w:val="24"/>
          <w:rtl/>
        </w:rPr>
        <w:t xml:space="preserve">... </w:t>
      </w:r>
      <w:r w:rsidRPr="00DA3FD9">
        <w:rPr>
          <w:rFonts w:hint="cs"/>
          <w:b/>
          <w:bCs/>
          <w:sz w:val="24"/>
          <w:rtl/>
        </w:rPr>
        <w:t>הוא</w:t>
      </w:r>
      <w:r w:rsidRPr="00DA3FD9">
        <w:rPr>
          <w:b/>
          <w:bCs/>
          <w:sz w:val="24"/>
          <w:rtl/>
        </w:rPr>
        <w:t xml:space="preserve"> </w:t>
      </w:r>
      <w:r w:rsidRPr="00DA3FD9">
        <w:rPr>
          <w:rFonts w:hint="cs"/>
          <w:b/>
          <w:bCs/>
          <w:sz w:val="24"/>
          <w:rtl/>
        </w:rPr>
        <w:t>היה</w:t>
      </w:r>
      <w:r w:rsidRPr="00DA3FD9">
        <w:rPr>
          <w:b/>
          <w:bCs/>
          <w:sz w:val="24"/>
          <w:rtl/>
        </w:rPr>
        <w:t xml:space="preserve"> </w:t>
      </w:r>
      <w:r w:rsidRPr="00DA3FD9">
        <w:rPr>
          <w:rFonts w:hint="cs"/>
          <w:b/>
          <w:bCs/>
          <w:sz w:val="24"/>
          <w:rtl/>
        </w:rPr>
        <w:t>מזועזע</w:t>
      </w:r>
      <w:r w:rsidRPr="00DA3FD9">
        <w:rPr>
          <w:b/>
          <w:bCs/>
          <w:sz w:val="24"/>
          <w:rtl/>
        </w:rPr>
        <w:t xml:space="preserve"> </w:t>
      </w:r>
      <w:r w:rsidRPr="00DA3FD9">
        <w:rPr>
          <w:rFonts w:hint="cs"/>
          <w:b/>
          <w:bCs/>
          <w:sz w:val="24"/>
          <w:rtl/>
        </w:rPr>
        <w:t>בגלל</w:t>
      </w:r>
      <w:r w:rsidRPr="00DA3FD9">
        <w:rPr>
          <w:b/>
          <w:bCs/>
          <w:sz w:val="24"/>
          <w:rtl/>
        </w:rPr>
        <w:t xml:space="preserve"> </w:t>
      </w:r>
      <w:r w:rsidRPr="00DA3FD9">
        <w:rPr>
          <w:rFonts w:hint="cs"/>
          <w:b/>
          <w:bCs/>
          <w:sz w:val="24"/>
          <w:rtl/>
        </w:rPr>
        <w:t>הפער</w:t>
      </w:r>
      <w:r w:rsidRPr="00DA3FD9">
        <w:rPr>
          <w:b/>
          <w:bCs/>
          <w:sz w:val="24"/>
          <w:rtl/>
        </w:rPr>
        <w:t xml:space="preserve"> </w:t>
      </w:r>
      <w:r w:rsidRPr="00DA3FD9">
        <w:rPr>
          <w:rFonts w:hint="cs"/>
          <w:b/>
          <w:bCs/>
          <w:sz w:val="24"/>
          <w:rtl/>
        </w:rPr>
        <w:t>הזה</w:t>
      </w:r>
      <w:r w:rsidRPr="00DA3FD9">
        <w:rPr>
          <w:b/>
          <w:bCs/>
          <w:sz w:val="24"/>
          <w:rtl/>
        </w:rPr>
        <w:t xml:space="preserve"> </w:t>
      </w:r>
      <w:r w:rsidRPr="00DA3FD9">
        <w:rPr>
          <w:rFonts w:hint="cs"/>
          <w:b/>
          <w:bCs/>
          <w:sz w:val="24"/>
          <w:rtl/>
        </w:rPr>
        <w:t>בין</w:t>
      </w:r>
      <w:r w:rsidRPr="00DA3FD9">
        <w:rPr>
          <w:b/>
          <w:bCs/>
          <w:sz w:val="24"/>
          <w:rtl/>
        </w:rPr>
        <w:t xml:space="preserve"> </w:t>
      </w:r>
      <w:r w:rsidRPr="00DA3FD9">
        <w:rPr>
          <w:rFonts w:hint="cs"/>
          <w:b/>
          <w:bCs/>
          <w:sz w:val="24"/>
          <w:rtl/>
        </w:rPr>
        <w:t>הגודל</w:t>
      </w:r>
      <w:r w:rsidRPr="00DA3FD9">
        <w:rPr>
          <w:b/>
          <w:bCs/>
          <w:sz w:val="24"/>
          <w:rtl/>
        </w:rPr>
        <w:t xml:space="preserve"> </w:t>
      </w:r>
      <w:r w:rsidRPr="00DA3FD9">
        <w:rPr>
          <w:rFonts w:hint="cs"/>
          <w:b/>
          <w:bCs/>
          <w:sz w:val="24"/>
          <w:rtl/>
        </w:rPr>
        <w:t>והקוטן</w:t>
      </w:r>
      <w:r w:rsidRPr="00DA3FD9">
        <w:rPr>
          <w:b/>
          <w:bCs/>
          <w:sz w:val="24"/>
          <w:rtl/>
        </w:rPr>
        <w:t>...</w:t>
      </w:r>
      <w:r w:rsidRPr="00DA3FD9">
        <w:rPr>
          <w:rFonts w:hint="cs"/>
          <w:b/>
          <w:bCs/>
          <w:sz w:val="24"/>
          <w:rtl/>
        </w:rPr>
        <w:t xml:space="preserve"> זוהי</w:t>
      </w:r>
      <w:r w:rsidRPr="00DA3FD9">
        <w:rPr>
          <w:b/>
          <w:bCs/>
          <w:sz w:val="24"/>
          <w:rtl/>
        </w:rPr>
        <w:t xml:space="preserve"> </w:t>
      </w:r>
      <w:r w:rsidRPr="00DA3FD9">
        <w:rPr>
          <w:rFonts w:hint="cs"/>
          <w:b/>
          <w:bCs/>
          <w:sz w:val="24"/>
          <w:rtl/>
        </w:rPr>
        <w:t>מידה</w:t>
      </w:r>
      <w:r w:rsidRPr="00DA3FD9">
        <w:rPr>
          <w:b/>
          <w:bCs/>
          <w:sz w:val="24"/>
          <w:rtl/>
        </w:rPr>
        <w:t xml:space="preserve"> </w:t>
      </w:r>
      <w:r w:rsidRPr="00DA3FD9">
        <w:rPr>
          <w:rFonts w:hint="cs"/>
          <w:b/>
          <w:bCs/>
          <w:sz w:val="24"/>
          <w:rtl/>
        </w:rPr>
        <w:t>אלוקית</w:t>
      </w:r>
      <w:r w:rsidRPr="00DA3FD9">
        <w:rPr>
          <w:b/>
          <w:bCs/>
          <w:sz w:val="24"/>
          <w:rtl/>
        </w:rPr>
        <w:t>...</w:t>
      </w:r>
      <w:r w:rsidRPr="00DA3FD9">
        <w:rPr>
          <w:rFonts w:hint="cs"/>
          <w:b/>
          <w:bCs/>
          <w:sz w:val="24"/>
          <w:rtl/>
        </w:rPr>
        <w:t xml:space="preserve"> המבחנים</w:t>
      </w:r>
      <w:r w:rsidRPr="00DA3FD9">
        <w:rPr>
          <w:b/>
          <w:bCs/>
          <w:sz w:val="24"/>
          <w:rtl/>
        </w:rPr>
        <w:t xml:space="preserve"> </w:t>
      </w:r>
      <w:r w:rsidRPr="00DA3FD9">
        <w:rPr>
          <w:rFonts w:hint="cs"/>
          <w:b/>
          <w:bCs/>
          <w:sz w:val="24"/>
          <w:rtl/>
        </w:rPr>
        <w:t>היותר</w:t>
      </w:r>
      <w:r w:rsidRPr="00DA3FD9">
        <w:rPr>
          <w:b/>
          <w:bCs/>
          <w:sz w:val="24"/>
          <w:rtl/>
        </w:rPr>
        <w:t xml:space="preserve"> </w:t>
      </w:r>
      <w:r w:rsidRPr="00DA3FD9">
        <w:rPr>
          <w:rFonts w:hint="cs"/>
          <w:b/>
          <w:bCs/>
          <w:sz w:val="24"/>
          <w:rtl/>
        </w:rPr>
        <w:t>גדולים</w:t>
      </w:r>
      <w:r w:rsidRPr="00DA3FD9">
        <w:rPr>
          <w:b/>
          <w:bCs/>
          <w:sz w:val="24"/>
          <w:rtl/>
        </w:rPr>
        <w:t xml:space="preserve"> </w:t>
      </w:r>
      <w:r w:rsidRPr="00DA3FD9">
        <w:rPr>
          <w:rFonts w:hint="cs"/>
          <w:b/>
          <w:bCs/>
          <w:sz w:val="24"/>
          <w:rtl/>
        </w:rPr>
        <w:t>זה</w:t>
      </w:r>
      <w:r w:rsidRPr="00DA3FD9">
        <w:rPr>
          <w:b/>
          <w:bCs/>
          <w:sz w:val="24"/>
          <w:rtl/>
        </w:rPr>
        <w:t xml:space="preserve"> </w:t>
      </w:r>
      <w:r w:rsidRPr="00DA3FD9">
        <w:rPr>
          <w:rFonts w:hint="cs"/>
          <w:b/>
          <w:bCs/>
          <w:sz w:val="24"/>
          <w:rtl/>
        </w:rPr>
        <w:t>לא</w:t>
      </w:r>
      <w:r w:rsidRPr="00DA3FD9">
        <w:rPr>
          <w:b/>
          <w:bCs/>
          <w:sz w:val="24"/>
          <w:rtl/>
        </w:rPr>
        <w:t xml:space="preserve"> </w:t>
      </w:r>
      <w:r w:rsidRPr="00DA3FD9">
        <w:rPr>
          <w:rFonts w:hint="cs"/>
          <w:b/>
          <w:bCs/>
          <w:sz w:val="24"/>
          <w:rtl/>
        </w:rPr>
        <w:t>בגודל</w:t>
      </w:r>
      <w:r w:rsidRPr="00DA3FD9">
        <w:rPr>
          <w:b/>
          <w:bCs/>
          <w:sz w:val="24"/>
          <w:rtl/>
        </w:rPr>
        <w:t xml:space="preserve">, </w:t>
      </w:r>
      <w:r w:rsidRPr="00DA3FD9">
        <w:rPr>
          <w:rFonts w:hint="cs"/>
          <w:b/>
          <w:bCs/>
          <w:sz w:val="24"/>
          <w:rtl/>
        </w:rPr>
        <w:t>המבחנים</w:t>
      </w:r>
      <w:r w:rsidRPr="00DA3FD9">
        <w:rPr>
          <w:b/>
          <w:bCs/>
          <w:sz w:val="24"/>
          <w:rtl/>
        </w:rPr>
        <w:t xml:space="preserve"> </w:t>
      </w:r>
      <w:r w:rsidRPr="00DA3FD9">
        <w:rPr>
          <w:rFonts w:hint="cs"/>
          <w:b/>
          <w:bCs/>
          <w:sz w:val="24"/>
          <w:rtl/>
        </w:rPr>
        <w:t>היותר</w:t>
      </w:r>
      <w:r w:rsidRPr="00DA3FD9">
        <w:rPr>
          <w:b/>
          <w:bCs/>
          <w:sz w:val="24"/>
          <w:rtl/>
        </w:rPr>
        <w:t xml:space="preserve"> </w:t>
      </w:r>
      <w:r w:rsidRPr="00DA3FD9">
        <w:rPr>
          <w:rFonts w:hint="cs"/>
          <w:b/>
          <w:bCs/>
          <w:sz w:val="24"/>
          <w:rtl/>
        </w:rPr>
        <w:t>גדולים</w:t>
      </w:r>
      <w:r w:rsidRPr="00DA3FD9">
        <w:rPr>
          <w:b/>
          <w:bCs/>
          <w:sz w:val="24"/>
          <w:rtl/>
        </w:rPr>
        <w:t xml:space="preserve"> </w:t>
      </w:r>
      <w:r w:rsidRPr="00DA3FD9">
        <w:rPr>
          <w:rFonts w:hint="cs"/>
          <w:b/>
          <w:bCs/>
          <w:sz w:val="24"/>
          <w:rtl/>
        </w:rPr>
        <w:t>זה</w:t>
      </w:r>
      <w:r w:rsidRPr="00DA3FD9">
        <w:rPr>
          <w:b/>
          <w:bCs/>
          <w:sz w:val="24"/>
          <w:rtl/>
        </w:rPr>
        <w:t xml:space="preserve"> </w:t>
      </w:r>
      <w:r w:rsidRPr="00DA3FD9">
        <w:rPr>
          <w:rFonts w:hint="cs"/>
          <w:b/>
          <w:bCs/>
          <w:sz w:val="24"/>
          <w:rtl/>
        </w:rPr>
        <w:t>בגודל</w:t>
      </w:r>
      <w:r w:rsidRPr="00DA3FD9">
        <w:rPr>
          <w:b/>
          <w:bCs/>
          <w:sz w:val="24"/>
          <w:rtl/>
        </w:rPr>
        <w:t xml:space="preserve"> </w:t>
      </w:r>
      <w:r w:rsidRPr="00DA3FD9">
        <w:rPr>
          <w:rFonts w:hint="cs"/>
          <w:b/>
          <w:bCs/>
          <w:sz w:val="24"/>
          <w:rtl/>
        </w:rPr>
        <w:t>שבכל</w:t>
      </w:r>
      <w:r w:rsidRPr="00DA3FD9">
        <w:rPr>
          <w:b/>
          <w:bCs/>
          <w:sz w:val="24"/>
          <w:rtl/>
        </w:rPr>
        <w:t xml:space="preserve"> </w:t>
      </w:r>
      <w:r w:rsidRPr="00DA3FD9">
        <w:rPr>
          <w:rFonts w:hint="cs"/>
          <w:b/>
          <w:bCs/>
          <w:sz w:val="24"/>
          <w:rtl/>
        </w:rPr>
        <w:t>קוטן</w:t>
      </w:r>
      <w:r w:rsidRPr="00DA3FD9">
        <w:rPr>
          <w:b/>
          <w:bCs/>
          <w:sz w:val="24"/>
          <w:rtl/>
        </w:rPr>
        <w:t>...</w:t>
      </w:r>
      <w:r w:rsidRPr="00DA3FD9">
        <w:rPr>
          <w:rFonts w:hint="cs"/>
          <w:b/>
          <w:bCs/>
          <w:sz w:val="24"/>
          <w:rtl/>
        </w:rPr>
        <w:t xml:space="preserve"> זוהי</w:t>
      </w:r>
      <w:r w:rsidRPr="00DA3FD9">
        <w:rPr>
          <w:b/>
          <w:bCs/>
          <w:sz w:val="24"/>
          <w:rtl/>
        </w:rPr>
        <w:t xml:space="preserve"> </w:t>
      </w:r>
      <w:r w:rsidRPr="00DA3FD9">
        <w:rPr>
          <w:rFonts w:hint="cs"/>
          <w:b/>
          <w:bCs/>
          <w:sz w:val="24"/>
          <w:rtl/>
        </w:rPr>
        <w:t>מידתו</w:t>
      </w:r>
      <w:r w:rsidRPr="00DA3FD9">
        <w:rPr>
          <w:b/>
          <w:bCs/>
          <w:sz w:val="24"/>
          <w:rtl/>
        </w:rPr>
        <w:t xml:space="preserve"> </w:t>
      </w:r>
      <w:r w:rsidRPr="00DA3FD9">
        <w:rPr>
          <w:rFonts w:hint="cs"/>
          <w:b/>
          <w:bCs/>
          <w:sz w:val="24"/>
          <w:rtl/>
        </w:rPr>
        <w:t>של</w:t>
      </w:r>
      <w:r w:rsidRPr="00DA3FD9">
        <w:rPr>
          <w:b/>
          <w:bCs/>
          <w:sz w:val="24"/>
          <w:rtl/>
        </w:rPr>
        <w:t xml:space="preserve"> </w:t>
      </w:r>
      <w:r w:rsidRPr="00DA3FD9">
        <w:rPr>
          <w:rFonts w:hint="cs"/>
          <w:b/>
          <w:bCs/>
          <w:sz w:val="24"/>
          <w:rtl/>
        </w:rPr>
        <w:t>הקב</w:t>
      </w:r>
      <w:r w:rsidRPr="00DA3FD9">
        <w:rPr>
          <w:b/>
          <w:bCs/>
          <w:sz w:val="24"/>
          <w:rtl/>
        </w:rPr>
        <w:t>"</w:t>
      </w:r>
      <w:r w:rsidRPr="00DA3FD9">
        <w:rPr>
          <w:rFonts w:hint="cs"/>
          <w:b/>
          <w:bCs/>
          <w:sz w:val="24"/>
          <w:rtl/>
        </w:rPr>
        <w:t>ה</w:t>
      </w:r>
      <w:r w:rsidRPr="00DA3FD9">
        <w:rPr>
          <w:b/>
          <w:bCs/>
          <w:sz w:val="24"/>
          <w:rtl/>
        </w:rPr>
        <w:t xml:space="preserve">: </w:t>
      </w:r>
      <w:r w:rsidRPr="00DA3FD9">
        <w:rPr>
          <w:rFonts w:hint="cs"/>
          <w:b/>
          <w:bCs/>
          <w:sz w:val="24"/>
          <w:rtl/>
        </w:rPr>
        <w:t>'במקום</w:t>
      </w:r>
      <w:r w:rsidRPr="00DA3FD9">
        <w:rPr>
          <w:b/>
          <w:bCs/>
          <w:sz w:val="24"/>
          <w:rtl/>
        </w:rPr>
        <w:t xml:space="preserve"> </w:t>
      </w:r>
      <w:r w:rsidRPr="00DA3FD9">
        <w:rPr>
          <w:rFonts w:hint="cs"/>
          <w:b/>
          <w:bCs/>
          <w:sz w:val="24"/>
          <w:rtl/>
        </w:rPr>
        <w:t>שאתה</w:t>
      </w:r>
      <w:r w:rsidRPr="00DA3FD9">
        <w:rPr>
          <w:b/>
          <w:bCs/>
          <w:sz w:val="24"/>
          <w:rtl/>
        </w:rPr>
        <w:t xml:space="preserve"> </w:t>
      </w:r>
      <w:r w:rsidRPr="00DA3FD9">
        <w:rPr>
          <w:rFonts w:hint="cs"/>
          <w:b/>
          <w:bCs/>
          <w:sz w:val="24"/>
          <w:rtl/>
        </w:rPr>
        <w:t>מוצא</w:t>
      </w:r>
      <w:r w:rsidRPr="00DA3FD9">
        <w:rPr>
          <w:b/>
          <w:bCs/>
          <w:sz w:val="24"/>
          <w:rtl/>
        </w:rPr>
        <w:t xml:space="preserve"> </w:t>
      </w:r>
      <w:r w:rsidRPr="00DA3FD9">
        <w:rPr>
          <w:rFonts w:hint="cs"/>
          <w:b/>
          <w:bCs/>
          <w:sz w:val="24"/>
          <w:rtl/>
        </w:rPr>
        <w:t>גדולתו</w:t>
      </w:r>
      <w:r w:rsidRPr="00DA3FD9">
        <w:rPr>
          <w:b/>
          <w:bCs/>
          <w:sz w:val="24"/>
          <w:rtl/>
        </w:rPr>
        <w:t xml:space="preserve"> </w:t>
      </w:r>
      <w:r w:rsidRPr="00DA3FD9">
        <w:rPr>
          <w:rFonts w:hint="cs"/>
          <w:b/>
          <w:bCs/>
          <w:sz w:val="24"/>
          <w:rtl/>
        </w:rPr>
        <w:t>של</w:t>
      </w:r>
      <w:r w:rsidRPr="00DA3FD9">
        <w:rPr>
          <w:b/>
          <w:bCs/>
          <w:sz w:val="24"/>
          <w:rtl/>
        </w:rPr>
        <w:t xml:space="preserve"> </w:t>
      </w:r>
      <w:r w:rsidRPr="00DA3FD9">
        <w:rPr>
          <w:rFonts w:hint="cs"/>
          <w:b/>
          <w:bCs/>
          <w:sz w:val="24"/>
          <w:rtl/>
        </w:rPr>
        <w:t>הקב</w:t>
      </w:r>
      <w:r w:rsidRPr="00DA3FD9">
        <w:rPr>
          <w:b/>
          <w:bCs/>
          <w:sz w:val="24"/>
          <w:rtl/>
        </w:rPr>
        <w:t>"</w:t>
      </w:r>
      <w:r w:rsidRPr="00DA3FD9">
        <w:rPr>
          <w:rFonts w:hint="cs"/>
          <w:b/>
          <w:bCs/>
          <w:sz w:val="24"/>
          <w:rtl/>
        </w:rPr>
        <w:t>ה</w:t>
      </w:r>
      <w:r w:rsidRPr="00DA3FD9">
        <w:rPr>
          <w:b/>
          <w:bCs/>
          <w:sz w:val="24"/>
          <w:rtl/>
        </w:rPr>
        <w:t xml:space="preserve">, </w:t>
      </w:r>
      <w:r w:rsidRPr="00DA3FD9">
        <w:rPr>
          <w:rFonts w:hint="cs"/>
          <w:b/>
          <w:bCs/>
          <w:sz w:val="24"/>
          <w:rtl/>
        </w:rPr>
        <w:t>שם</w:t>
      </w:r>
      <w:r w:rsidRPr="00DA3FD9">
        <w:rPr>
          <w:b/>
          <w:bCs/>
          <w:sz w:val="24"/>
          <w:rtl/>
        </w:rPr>
        <w:t xml:space="preserve"> </w:t>
      </w:r>
      <w:r w:rsidRPr="00DA3FD9">
        <w:rPr>
          <w:rFonts w:hint="cs"/>
          <w:b/>
          <w:bCs/>
          <w:sz w:val="24"/>
          <w:rtl/>
        </w:rPr>
        <w:t>אתה</w:t>
      </w:r>
      <w:r w:rsidRPr="00DA3FD9">
        <w:rPr>
          <w:b/>
          <w:bCs/>
          <w:sz w:val="24"/>
          <w:rtl/>
        </w:rPr>
        <w:t xml:space="preserve"> </w:t>
      </w:r>
      <w:r w:rsidRPr="00DA3FD9">
        <w:rPr>
          <w:rFonts w:hint="cs"/>
          <w:b/>
          <w:bCs/>
          <w:sz w:val="24"/>
          <w:rtl/>
        </w:rPr>
        <w:t>מוצא</w:t>
      </w:r>
      <w:r w:rsidRPr="00DA3FD9">
        <w:rPr>
          <w:b/>
          <w:bCs/>
          <w:sz w:val="24"/>
          <w:rtl/>
        </w:rPr>
        <w:t xml:space="preserve"> </w:t>
      </w:r>
      <w:r w:rsidRPr="00DA3FD9">
        <w:rPr>
          <w:rFonts w:hint="cs"/>
          <w:b/>
          <w:bCs/>
          <w:sz w:val="24"/>
          <w:rtl/>
        </w:rPr>
        <w:t>ענוותנותו'</w:t>
      </w:r>
      <w:r w:rsidRPr="00DA3FD9">
        <w:rPr>
          <w:b/>
          <w:bCs/>
          <w:sz w:val="24"/>
          <w:rtl/>
        </w:rPr>
        <w:t>...</w:t>
      </w:r>
      <w:r w:rsidRPr="00DA3FD9">
        <w:rPr>
          <w:rFonts w:hint="cs"/>
          <w:b/>
          <w:bCs/>
          <w:sz w:val="24"/>
          <w:rtl/>
        </w:rPr>
        <w:t xml:space="preserve"> אדם</w:t>
      </w:r>
      <w:r w:rsidRPr="00DA3FD9">
        <w:rPr>
          <w:b/>
          <w:bCs/>
          <w:sz w:val="24"/>
          <w:rtl/>
        </w:rPr>
        <w:t xml:space="preserve"> </w:t>
      </w:r>
      <w:r w:rsidRPr="00DA3FD9">
        <w:rPr>
          <w:rFonts w:hint="cs"/>
          <w:b/>
          <w:bCs/>
          <w:sz w:val="24"/>
          <w:rtl/>
        </w:rPr>
        <w:t>גדול</w:t>
      </w:r>
      <w:r w:rsidRPr="00DA3FD9">
        <w:rPr>
          <w:b/>
          <w:bCs/>
          <w:sz w:val="24"/>
          <w:rtl/>
        </w:rPr>
        <w:t xml:space="preserve">, </w:t>
      </w:r>
      <w:r w:rsidRPr="00DA3FD9">
        <w:rPr>
          <w:rFonts w:hint="cs"/>
          <w:b/>
          <w:bCs/>
          <w:sz w:val="24"/>
          <w:rtl/>
        </w:rPr>
        <w:t>מנהיג</w:t>
      </w:r>
      <w:r w:rsidRPr="00DA3FD9">
        <w:rPr>
          <w:b/>
          <w:bCs/>
          <w:sz w:val="24"/>
          <w:rtl/>
        </w:rPr>
        <w:t xml:space="preserve"> </w:t>
      </w:r>
      <w:r w:rsidRPr="00DA3FD9">
        <w:rPr>
          <w:rFonts w:hint="cs"/>
          <w:b/>
          <w:bCs/>
          <w:sz w:val="24"/>
          <w:rtl/>
        </w:rPr>
        <w:t>גדול</w:t>
      </w:r>
      <w:r w:rsidRPr="00DA3FD9">
        <w:rPr>
          <w:b/>
          <w:bCs/>
          <w:sz w:val="24"/>
          <w:rtl/>
        </w:rPr>
        <w:t xml:space="preserve">, </w:t>
      </w:r>
      <w:r w:rsidRPr="00DA3FD9">
        <w:rPr>
          <w:rFonts w:hint="cs"/>
          <w:b/>
          <w:bCs/>
          <w:sz w:val="24"/>
          <w:rtl/>
        </w:rPr>
        <w:t>מפקד</w:t>
      </w:r>
      <w:r w:rsidRPr="00DA3FD9">
        <w:rPr>
          <w:b/>
          <w:bCs/>
          <w:sz w:val="24"/>
          <w:rtl/>
        </w:rPr>
        <w:t xml:space="preserve"> </w:t>
      </w:r>
      <w:r w:rsidRPr="00DA3FD9">
        <w:rPr>
          <w:rFonts w:hint="cs"/>
          <w:b/>
          <w:bCs/>
          <w:sz w:val="24"/>
          <w:rtl/>
        </w:rPr>
        <w:t>גדול</w:t>
      </w:r>
      <w:r w:rsidRPr="00DA3FD9">
        <w:rPr>
          <w:b/>
          <w:bCs/>
          <w:sz w:val="24"/>
          <w:rtl/>
        </w:rPr>
        <w:t xml:space="preserve"> – </w:t>
      </w:r>
      <w:r w:rsidRPr="00DA3FD9">
        <w:rPr>
          <w:rFonts w:hint="cs"/>
          <w:b/>
          <w:bCs/>
          <w:sz w:val="24"/>
          <w:rtl/>
        </w:rPr>
        <w:t>נבחן</w:t>
      </w:r>
      <w:r w:rsidRPr="00DA3FD9">
        <w:rPr>
          <w:b/>
          <w:bCs/>
          <w:sz w:val="24"/>
          <w:rtl/>
        </w:rPr>
        <w:t xml:space="preserve"> </w:t>
      </w:r>
      <w:r w:rsidRPr="00DA3FD9">
        <w:rPr>
          <w:rFonts w:hint="cs"/>
          <w:b/>
          <w:bCs/>
          <w:sz w:val="24"/>
          <w:rtl/>
        </w:rPr>
        <w:t>לא</w:t>
      </w:r>
      <w:r w:rsidRPr="00DA3FD9">
        <w:rPr>
          <w:b/>
          <w:bCs/>
          <w:sz w:val="24"/>
          <w:rtl/>
        </w:rPr>
        <w:t xml:space="preserve"> </w:t>
      </w:r>
      <w:r w:rsidRPr="00DA3FD9">
        <w:rPr>
          <w:rFonts w:hint="cs"/>
          <w:b/>
          <w:bCs/>
          <w:sz w:val="24"/>
          <w:rtl/>
        </w:rPr>
        <w:t>רק</w:t>
      </w:r>
      <w:r w:rsidRPr="00DA3FD9">
        <w:rPr>
          <w:b/>
          <w:bCs/>
          <w:sz w:val="24"/>
          <w:rtl/>
        </w:rPr>
        <w:t xml:space="preserve"> </w:t>
      </w:r>
      <w:r w:rsidRPr="00DA3FD9">
        <w:rPr>
          <w:rFonts w:hint="cs"/>
          <w:b/>
          <w:bCs/>
          <w:sz w:val="24"/>
          <w:rtl/>
        </w:rPr>
        <w:t>בהתעסקות</w:t>
      </w:r>
      <w:r w:rsidRPr="00DA3FD9">
        <w:rPr>
          <w:b/>
          <w:bCs/>
          <w:sz w:val="24"/>
          <w:rtl/>
        </w:rPr>
        <w:t xml:space="preserve"> </w:t>
      </w:r>
      <w:r w:rsidRPr="00DA3FD9">
        <w:rPr>
          <w:rFonts w:hint="cs"/>
          <w:b/>
          <w:bCs/>
          <w:sz w:val="24"/>
          <w:rtl/>
        </w:rPr>
        <w:t>במאקרו</w:t>
      </w:r>
      <w:r w:rsidRPr="00DA3FD9">
        <w:rPr>
          <w:b/>
          <w:bCs/>
          <w:sz w:val="24"/>
          <w:rtl/>
        </w:rPr>
        <w:t xml:space="preserve"> </w:t>
      </w:r>
      <w:r w:rsidRPr="00DA3FD9">
        <w:rPr>
          <w:rFonts w:hint="cs"/>
          <w:b/>
          <w:bCs/>
          <w:sz w:val="24"/>
          <w:rtl/>
        </w:rPr>
        <w:t>אלא</w:t>
      </w:r>
      <w:r w:rsidRPr="00DA3FD9">
        <w:rPr>
          <w:b/>
          <w:bCs/>
          <w:sz w:val="24"/>
          <w:rtl/>
        </w:rPr>
        <w:t xml:space="preserve"> </w:t>
      </w:r>
      <w:r w:rsidRPr="00DA3FD9">
        <w:rPr>
          <w:rFonts w:hint="cs"/>
          <w:b/>
          <w:bCs/>
          <w:sz w:val="24"/>
          <w:rtl/>
        </w:rPr>
        <w:t>גם</w:t>
      </w:r>
      <w:r w:rsidRPr="00DA3FD9">
        <w:rPr>
          <w:b/>
          <w:bCs/>
          <w:sz w:val="24"/>
          <w:rtl/>
        </w:rPr>
        <w:t xml:space="preserve"> </w:t>
      </w:r>
      <w:r w:rsidRPr="00DA3FD9">
        <w:rPr>
          <w:rFonts w:hint="cs"/>
          <w:b/>
          <w:bCs/>
          <w:sz w:val="24"/>
          <w:rtl/>
        </w:rPr>
        <w:t>במיקרו</w:t>
      </w:r>
      <w:r w:rsidRPr="00DA3FD9">
        <w:rPr>
          <w:b/>
          <w:bCs/>
          <w:sz w:val="24"/>
          <w:rtl/>
        </w:rPr>
        <w:t xml:space="preserve">, </w:t>
      </w:r>
      <w:r w:rsidRPr="00DA3FD9">
        <w:rPr>
          <w:rFonts w:hint="cs"/>
          <w:b/>
          <w:bCs/>
          <w:sz w:val="24"/>
          <w:rtl/>
        </w:rPr>
        <w:t>לא</w:t>
      </w:r>
      <w:r w:rsidRPr="00DA3FD9">
        <w:rPr>
          <w:b/>
          <w:bCs/>
          <w:sz w:val="24"/>
          <w:rtl/>
        </w:rPr>
        <w:t xml:space="preserve"> </w:t>
      </w:r>
      <w:r w:rsidRPr="00DA3FD9">
        <w:rPr>
          <w:rFonts w:hint="cs"/>
          <w:b/>
          <w:bCs/>
          <w:sz w:val="24"/>
          <w:rtl/>
        </w:rPr>
        <w:t>רק</w:t>
      </w:r>
      <w:r w:rsidRPr="00DA3FD9">
        <w:rPr>
          <w:b/>
          <w:bCs/>
          <w:sz w:val="24"/>
          <w:rtl/>
        </w:rPr>
        <w:t xml:space="preserve"> </w:t>
      </w:r>
      <w:r>
        <w:rPr>
          <w:rFonts w:hint="cs"/>
          <w:b/>
          <w:bCs/>
          <w:sz w:val="24"/>
          <w:rtl/>
        </w:rPr>
        <w:t>ב</w:t>
      </w:r>
      <w:r w:rsidRPr="00DA3FD9">
        <w:rPr>
          <w:rFonts w:hint="cs"/>
          <w:b/>
          <w:bCs/>
          <w:sz w:val="24"/>
          <w:rtl/>
        </w:rPr>
        <w:t>מחשבות</w:t>
      </w:r>
      <w:r w:rsidRPr="00DA3FD9">
        <w:rPr>
          <w:b/>
          <w:bCs/>
          <w:sz w:val="24"/>
          <w:rtl/>
        </w:rPr>
        <w:t xml:space="preserve"> </w:t>
      </w:r>
      <w:r w:rsidRPr="00DA3FD9">
        <w:rPr>
          <w:rFonts w:hint="cs"/>
          <w:b/>
          <w:bCs/>
          <w:sz w:val="24"/>
          <w:rtl/>
        </w:rPr>
        <w:t>כלליות</w:t>
      </w:r>
      <w:r w:rsidRPr="00DA3FD9">
        <w:rPr>
          <w:b/>
          <w:bCs/>
          <w:sz w:val="24"/>
          <w:rtl/>
        </w:rPr>
        <w:t xml:space="preserve">, </w:t>
      </w:r>
      <w:r w:rsidRPr="00DA3FD9">
        <w:rPr>
          <w:rFonts w:hint="cs"/>
          <w:b/>
          <w:bCs/>
          <w:sz w:val="24"/>
          <w:rtl/>
        </w:rPr>
        <w:t>אלא</w:t>
      </w:r>
      <w:r w:rsidRPr="00DA3FD9">
        <w:rPr>
          <w:b/>
          <w:bCs/>
          <w:sz w:val="24"/>
          <w:rtl/>
        </w:rPr>
        <w:t xml:space="preserve"> </w:t>
      </w:r>
      <w:r>
        <w:rPr>
          <w:rFonts w:hint="cs"/>
          <w:b/>
          <w:bCs/>
          <w:sz w:val="24"/>
          <w:rtl/>
        </w:rPr>
        <w:t>ב</w:t>
      </w:r>
      <w:r w:rsidRPr="00DA3FD9">
        <w:rPr>
          <w:rFonts w:hint="cs"/>
          <w:b/>
          <w:bCs/>
          <w:sz w:val="24"/>
          <w:rtl/>
        </w:rPr>
        <w:t>מחשבות</w:t>
      </w:r>
      <w:r w:rsidRPr="00DA3FD9">
        <w:rPr>
          <w:b/>
          <w:bCs/>
          <w:sz w:val="24"/>
          <w:rtl/>
        </w:rPr>
        <w:t xml:space="preserve"> </w:t>
      </w:r>
      <w:r w:rsidRPr="00DA3FD9">
        <w:rPr>
          <w:rFonts w:hint="cs"/>
          <w:b/>
          <w:bCs/>
          <w:sz w:val="24"/>
          <w:rtl/>
        </w:rPr>
        <w:t>שיודעות</w:t>
      </w:r>
      <w:r w:rsidRPr="00DA3FD9">
        <w:rPr>
          <w:b/>
          <w:bCs/>
          <w:sz w:val="24"/>
          <w:rtl/>
        </w:rPr>
        <w:t xml:space="preserve"> </w:t>
      </w:r>
      <w:r w:rsidRPr="00DA3FD9">
        <w:rPr>
          <w:rFonts w:hint="cs"/>
          <w:b/>
          <w:bCs/>
          <w:sz w:val="24"/>
          <w:rtl/>
        </w:rPr>
        <w:t>להכיל</w:t>
      </w:r>
      <w:r w:rsidRPr="00DA3FD9">
        <w:rPr>
          <w:b/>
          <w:bCs/>
          <w:sz w:val="24"/>
          <w:rtl/>
        </w:rPr>
        <w:t xml:space="preserve"> </w:t>
      </w:r>
      <w:r w:rsidRPr="00DA3FD9">
        <w:rPr>
          <w:rFonts w:hint="cs"/>
          <w:b/>
          <w:bCs/>
          <w:sz w:val="24"/>
          <w:rtl/>
        </w:rPr>
        <w:t>ולהחיות</w:t>
      </w:r>
      <w:r w:rsidRPr="00DA3FD9">
        <w:rPr>
          <w:b/>
          <w:bCs/>
          <w:sz w:val="24"/>
          <w:rtl/>
        </w:rPr>
        <w:t xml:space="preserve"> </w:t>
      </w:r>
      <w:r w:rsidRPr="00DA3FD9">
        <w:rPr>
          <w:rFonts w:hint="cs"/>
          <w:b/>
          <w:bCs/>
          <w:sz w:val="24"/>
          <w:rtl/>
        </w:rPr>
        <w:t>ולהתגלות</w:t>
      </w:r>
      <w:r w:rsidRPr="00DA3FD9">
        <w:rPr>
          <w:b/>
          <w:bCs/>
          <w:sz w:val="24"/>
          <w:rtl/>
        </w:rPr>
        <w:t xml:space="preserve"> </w:t>
      </w:r>
      <w:r w:rsidRPr="00DA3FD9">
        <w:rPr>
          <w:rFonts w:hint="cs"/>
          <w:b/>
          <w:bCs/>
          <w:sz w:val="24"/>
          <w:rtl/>
        </w:rPr>
        <w:t>בפרטי</w:t>
      </w:r>
      <w:r w:rsidRPr="00DA3FD9">
        <w:rPr>
          <w:b/>
          <w:bCs/>
          <w:sz w:val="24"/>
          <w:rtl/>
        </w:rPr>
        <w:t xml:space="preserve"> </w:t>
      </w:r>
      <w:r w:rsidRPr="00DA3FD9">
        <w:rPr>
          <w:rFonts w:hint="cs"/>
          <w:b/>
          <w:bCs/>
          <w:sz w:val="24"/>
          <w:rtl/>
        </w:rPr>
        <w:t>הפרטים</w:t>
      </w:r>
      <w:r w:rsidRPr="00DA3FD9">
        <w:rPr>
          <w:b/>
          <w:bCs/>
          <w:sz w:val="24"/>
          <w:rtl/>
        </w:rPr>
        <w:t xml:space="preserve"> </w:t>
      </w:r>
      <w:r w:rsidRPr="00DA3FD9">
        <w:rPr>
          <w:rFonts w:hint="cs"/>
          <w:b/>
          <w:bCs/>
          <w:sz w:val="24"/>
          <w:rtl/>
        </w:rPr>
        <w:t>של</w:t>
      </w:r>
      <w:r w:rsidRPr="00DA3FD9">
        <w:rPr>
          <w:b/>
          <w:bCs/>
          <w:sz w:val="24"/>
          <w:rtl/>
        </w:rPr>
        <w:t xml:space="preserve"> </w:t>
      </w:r>
      <w:r w:rsidRPr="00DA3FD9">
        <w:rPr>
          <w:rFonts w:hint="cs"/>
          <w:b/>
          <w:bCs/>
          <w:sz w:val="24"/>
          <w:rtl/>
        </w:rPr>
        <w:t>החיים</w:t>
      </w:r>
      <w:r w:rsidRPr="00DA3FD9">
        <w:rPr>
          <w:b/>
          <w:bCs/>
          <w:sz w:val="24"/>
          <w:rtl/>
        </w:rPr>
        <w:t>.</w:t>
      </w:r>
    </w:p>
    <w:p w14:paraId="460C88EC" w14:textId="77777777" w:rsidR="00525635" w:rsidRPr="0065431A" w:rsidRDefault="00525635" w:rsidP="00525635">
      <w:pPr>
        <w:rPr>
          <w:sz w:val="24"/>
          <w:rtl/>
        </w:rPr>
      </w:pPr>
      <w:r w:rsidRPr="0065431A">
        <w:rPr>
          <w:rFonts w:hint="cs"/>
          <w:sz w:val="24"/>
          <w:rtl/>
        </w:rPr>
        <w:t>הדברים</w:t>
      </w:r>
      <w:r w:rsidRPr="0065431A">
        <w:rPr>
          <w:sz w:val="24"/>
          <w:rtl/>
        </w:rPr>
        <w:t xml:space="preserve"> </w:t>
      </w:r>
      <w:r>
        <w:rPr>
          <w:rFonts w:hint="cs"/>
          <w:sz w:val="24"/>
          <w:rtl/>
        </w:rPr>
        <w:t xml:space="preserve">בהם </w:t>
      </w:r>
      <w:r w:rsidRPr="0065431A">
        <w:rPr>
          <w:rFonts w:hint="cs"/>
          <w:sz w:val="24"/>
          <w:rtl/>
        </w:rPr>
        <w:t>הספיד</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מאיר</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דרור</w:t>
      </w:r>
      <w:r w:rsidRPr="0065431A">
        <w:rPr>
          <w:sz w:val="24"/>
          <w:rtl/>
        </w:rPr>
        <w:t xml:space="preserve">, </w:t>
      </w:r>
      <w:r w:rsidRPr="0065431A">
        <w:rPr>
          <w:rFonts w:hint="cs"/>
          <w:sz w:val="24"/>
          <w:rtl/>
        </w:rPr>
        <w:t>נכונים</w:t>
      </w:r>
      <w:r w:rsidRPr="0065431A">
        <w:rPr>
          <w:sz w:val="24"/>
          <w:rtl/>
        </w:rPr>
        <w:t xml:space="preserve"> </w:t>
      </w:r>
      <w:r w:rsidRPr="0065431A">
        <w:rPr>
          <w:rFonts w:hint="cs"/>
          <w:sz w:val="24"/>
          <w:rtl/>
        </w:rPr>
        <w:t>לכולנו</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מאתנו</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פוגש</w:t>
      </w:r>
      <w:r w:rsidRPr="0065431A">
        <w:rPr>
          <w:sz w:val="24"/>
          <w:rtl/>
        </w:rPr>
        <w:t xml:space="preserve"> </w:t>
      </w:r>
      <w:r w:rsidRPr="0065431A">
        <w:rPr>
          <w:rFonts w:hint="cs"/>
          <w:sz w:val="24"/>
          <w:rtl/>
        </w:rPr>
        <w:t>זאת</w:t>
      </w:r>
      <w:r w:rsidRPr="0065431A">
        <w:rPr>
          <w:sz w:val="24"/>
          <w:rtl/>
        </w:rPr>
        <w:t xml:space="preserve"> </w:t>
      </w:r>
      <w:r w:rsidRPr="0065431A">
        <w:rPr>
          <w:rFonts w:hint="cs"/>
          <w:sz w:val="24"/>
          <w:rtl/>
        </w:rPr>
        <w:t>בחיי</w:t>
      </w:r>
      <w:r w:rsidRPr="0065431A">
        <w:rPr>
          <w:sz w:val="24"/>
          <w:rtl/>
        </w:rPr>
        <w:t xml:space="preserve"> </w:t>
      </w:r>
      <w:r w:rsidRPr="0065431A">
        <w:rPr>
          <w:rFonts w:hint="cs"/>
          <w:sz w:val="24"/>
          <w:rtl/>
        </w:rPr>
        <w:t>היומיום</w:t>
      </w:r>
      <w:r>
        <w:rPr>
          <w:rFonts w:hint="cs"/>
          <w:sz w:val="24"/>
          <w:rtl/>
        </w:rPr>
        <w:t>?</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ש</w:t>
      </w:r>
      <w:r>
        <w:rPr>
          <w:rFonts w:hint="cs"/>
          <w:sz w:val="24"/>
          <w:rtl/>
        </w:rPr>
        <w:t>'</w:t>
      </w:r>
      <w:r w:rsidRPr="0065431A">
        <w:rPr>
          <w:rFonts w:hint="cs"/>
          <w:sz w:val="24"/>
          <w:rtl/>
        </w:rPr>
        <w:t>מצהיר</w:t>
      </w:r>
      <w:r w:rsidRPr="0065431A">
        <w:rPr>
          <w:sz w:val="24"/>
          <w:rtl/>
        </w:rPr>
        <w:t xml:space="preserve"> </w:t>
      </w:r>
      <w:r w:rsidRPr="0065431A">
        <w:rPr>
          <w:rFonts w:hint="cs"/>
          <w:sz w:val="24"/>
          <w:rtl/>
        </w:rPr>
        <w:t>הצהרות</w:t>
      </w:r>
      <w:r>
        <w:rPr>
          <w:rFonts w:hint="cs"/>
          <w:sz w:val="24"/>
          <w:rtl/>
        </w:rPr>
        <w:t>'</w:t>
      </w:r>
      <w:r w:rsidRPr="0065431A">
        <w:rPr>
          <w:sz w:val="24"/>
          <w:rtl/>
        </w:rPr>
        <w:t xml:space="preserve"> (</w:t>
      </w:r>
      <w:r w:rsidRPr="0065431A">
        <w:rPr>
          <w:rFonts w:hint="cs"/>
          <w:sz w:val="24"/>
          <w:rtl/>
        </w:rPr>
        <w:t>מה</w:t>
      </w:r>
      <w:r w:rsidRPr="0065431A">
        <w:rPr>
          <w:sz w:val="24"/>
          <w:rtl/>
        </w:rPr>
        <w:t xml:space="preserve"> </w:t>
      </w:r>
      <w:r w:rsidRPr="0065431A">
        <w:rPr>
          <w:rFonts w:hint="cs"/>
          <w:sz w:val="24"/>
          <w:rtl/>
        </w:rPr>
        <w:t>שקוראים</w:t>
      </w:r>
      <w:r>
        <w:rPr>
          <w:rFonts w:hint="cs"/>
          <w:sz w:val="24"/>
          <w:rtl/>
        </w:rPr>
        <w:t xml:space="preserve"> </w:t>
      </w:r>
      <w:r w:rsidRPr="0065431A">
        <w:rPr>
          <w:sz w:val="24"/>
          <w:rtl/>
        </w:rPr>
        <w:t>'</w:t>
      </w:r>
      <w:r w:rsidRPr="0065431A">
        <w:rPr>
          <w:rFonts w:hint="cs"/>
          <w:sz w:val="24"/>
          <w:rtl/>
        </w:rPr>
        <w:t>טוב</w:t>
      </w:r>
      <w:r w:rsidRPr="0065431A">
        <w:rPr>
          <w:sz w:val="24"/>
          <w:rtl/>
        </w:rPr>
        <w:t xml:space="preserve"> </w:t>
      </w:r>
      <w:r w:rsidRPr="0065431A">
        <w:rPr>
          <w:rFonts w:hint="cs"/>
          <w:sz w:val="24"/>
          <w:rtl/>
        </w:rPr>
        <w:t>בדיבורים</w:t>
      </w:r>
      <w:r w:rsidRPr="0065431A">
        <w:rPr>
          <w:sz w:val="24"/>
          <w:rtl/>
        </w:rPr>
        <w:t>')</w:t>
      </w:r>
      <w:r>
        <w:rPr>
          <w:rFonts w:hint="cs"/>
          <w:sz w:val="24"/>
          <w:rtl/>
        </w:rPr>
        <w:t>,</w:t>
      </w:r>
      <w:r w:rsidRPr="0065431A">
        <w:rPr>
          <w:sz w:val="24"/>
          <w:rtl/>
        </w:rPr>
        <w:t xml:space="preserve"> </w:t>
      </w:r>
      <w:r w:rsidRPr="0065431A">
        <w:rPr>
          <w:rFonts w:hint="cs"/>
          <w:sz w:val="24"/>
          <w:rtl/>
        </w:rPr>
        <w:t>והדברים</w:t>
      </w:r>
      <w:r w:rsidRPr="0065431A">
        <w:rPr>
          <w:sz w:val="24"/>
          <w:rtl/>
        </w:rPr>
        <w:t xml:space="preserve"> </w:t>
      </w:r>
      <w:r w:rsidRPr="0065431A">
        <w:rPr>
          <w:rFonts w:hint="cs"/>
          <w:sz w:val="24"/>
          <w:rtl/>
        </w:rPr>
        <w:t>חסרי</w:t>
      </w:r>
      <w:r w:rsidRPr="0065431A">
        <w:rPr>
          <w:sz w:val="24"/>
          <w:rtl/>
        </w:rPr>
        <w:t xml:space="preserve"> </w:t>
      </w:r>
      <w:r w:rsidRPr="0065431A">
        <w:rPr>
          <w:rFonts w:hint="cs"/>
          <w:sz w:val="24"/>
          <w:rtl/>
        </w:rPr>
        <w:t>כיסוי</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שדורש</w:t>
      </w:r>
      <w:r w:rsidRPr="0065431A">
        <w:rPr>
          <w:sz w:val="24"/>
          <w:rtl/>
        </w:rPr>
        <w:t xml:space="preserve"> </w:t>
      </w:r>
      <w:r>
        <w:rPr>
          <w:rFonts w:hint="cs"/>
          <w:sz w:val="24"/>
          <w:rtl/>
        </w:rPr>
        <w:t>מפ</w:t>
      </w:r>
      <w:r w:rsidRPr="0065431A">
        <w:rPr>
          <w:rFonts w:hint="cs"/>
          <w:sz w:val="24"/>
          <w:rtl/>
        </w:rPr>
        <w:t>קודיו</w:t>
      </w:r>
      <w:r w:rsidRPr="0065431A">
        <w:rPr>
          <w:sz w:val="24"/>
          <w:rtl/>
        </w:rPr>
        <w:t xml:space="preserve">, </w:t>
      </w:r>
      <w:r>
        <w:rPr>
          <w:rFonts w:hint="cs"/>
          <w:sz w:val="24"/>
          <w:rtl/>
        </w:rPr>
        <w:t>מ</w:t>
      </w:r>
      <w:r w:rsidRPr="0065431A">
        <w:rPr>
          <w:rFonts w:hint="cs"/>
          <w:sz w:val="24"/>
          <w:rtl/>
        </w:rPr>
        <w:t>תלמידיו</w:t>
      </w:r>
      <w:r>
        <w:rPr>
          <w:rFonts w:hint="cs"/>
          <w:sz w:val="24"/>
          <w:rtl/>
        </w:rPr>
        <w:t>,</w:t>
      </w:r>
      <w:r w:rsidRPr="0065431A">
        <w:rPr>
          <w:sz w:val="24"/>
          <w:rtl/>
        </w:rPr>
        <w:t xml:space="preserve"> </w:t>
      </w:r>
      <w:r w:rsidRPr="0065431A">
        <w:rPr>
          <w:rFonts w:hint="cs"/>
          <w:sz w:val="24"/>
          <w:rtl/>
        </w:rPr>
        <w:t>אך</w:t>
      </w:r>
      <w:r w:rsidRPr="0065431A">
        <w:rPr>
          <w:sz w:val="24"/>
          <w:rtl/>
        </w:rPr>
        <w:t xml:space="preserve"> </w:t>
      </w:r>
      <w:r w:rsidRPr="0065431A">
        <w:rPr>
          <w:rFonts w:hint="cs"/>
          <w:sz w:val="24"/>
          <w:rtl/>
        </w:rPr>
        <w:t>אינו</w:t>
      </w:r>
      <w:r w:rsidRPr="0065431A">
        <w:rPr>
          <w:sz w:val="24"/>
          <w:rtl/>
        </w:rPr>
        <w:t xml:space="preserve"> </w:t>
      </w:r>
      <w:r w:rsidRPr="0065431A">
        <w:rPr>
          <w:rFonts w:hint="cs"/>
          <w:sz w:val="24"/>
          <w:rtl/>
        </w:rPr>
        <w:t>משמש</w:t>
      </w:r>
      <w:r w:rsidRPr="0065431A">
        <w:rPr>
          <w:sz w:val="24"/>
          <w:rtl/>
        </w:rPr>
        <w:t xml:space="preserve"> </w:t>
      </w:r>
      <w:r w:rsidRPr="0065431A">
        <w:rPr>
          <w:rFonts w:hint="cs"/>
          <w:sz w:val="24"/>
          <w:rtl/>
        </w:rPr>
        <w:t>דוגמא</w:t>
      </w:r>
      <w:r w:rsidRPr="0065431A">
        <w:rPr>
          <w:sz w:val="24"/>
          <w:rtl/>
        </w:rPr>
        <w:t xml:space="preserve"> </w:t>
      </w:r>
      <w:r w:rsidRPr="0065431A">
        <w:rPr>
          <w:rFonts w:hint="cs"/>
          <w:sz w:val="24"/>
          <w:rtl/>
        </w:rPr>
        <w:t>חיה</w:t>
      </w:r>
      <w:r w:rsidRPr="0065431A">
        <w:rPr>
          <w:sz w:val="24"/>
          <w:rtl/>
        </w:rPr>
        <w:t xml:space="preserve"> </w:t>
      </w:r>
      <w:r w:rsidRPr="0065431A">
        <w:rPr>
          <w:rFonts w:hint="cs"/>
          <w:sz w:val="24"/>
          <w:rtl/>
        </w:rPr>
        <w:t>למה</w:t>
      </w:r>
      <w:r w:rsidRPr="0065431A">
        <w:rPr>
          <w:sz w:val="24"/>
          <w:rtl/>
        </w:rPr>
        <w:t xml:space="preserve"> </w:t>
      </w:r>
      <w:r w:rsidRPr="0065431A">
        <w:rPr>
          <w:rFonts w:hint="cs"/>
          <w:sz w:val="24"/>
          <w:rtl/>
        </w:rPr>
        <w:t>שדרש</w:t>
      </w:r>
      <w:r>
        <w:rPr>
          <w:sz w:val="24"/>
          <w:rtl/>
        </w:rPr>
        <w:t>.</w:t>
      </w:r>
    </w:p>
    <w:p w14:paraId="69EDA929" w14:textId="77777777" w:rsidR="00525635" w:rsidRPr="0065431A" w:rsidRDefault="00525635" w:rsidP="00525635">
      <w:pPr>
        <w:rPr>
          <w:sz w:val="24"/>
          <w:rtl/>
        </w:rPr>
      </w:pPr>
      <w:r w:rsidRPr="0065431A">
        <w:rPr>
          <w:rFonts w:hint="cs"/>
          <w:sz w:val="24"/>
          <w:rtl/>
        </w:rPr>
        <w:t>כולנו</w:t>
      </w:r>
      <w:r w:rsidRPr="0065431A">
        <w:rPr>
          <w:sz w:val="24"/>
          <w:rtl/>
        </w:rPr>
        <w:t xml:space="preserve"> </w:t>
      </w:r>
      <w:r w:rsidRPr="0065431A">
        <w:rPr>
          <w:rFonts w:hint="cs"/>
          <w:sz w:val="24"/>
          <w:rtl/>
        </w:rPr>
        <w:t>נמצאים</w:t>
      </w:r>
      <w:r w:rsidRPr="0065431A">
        <w:rPr>
          <w:sz w:val="24"/>
          <w:rtl/>
        </w:rPr>
        <w:t xml:space="preserve"> </w:t>
      </w:r>
      <w:r w:rsidRPr="0065431A">
        <w:rPr>
          <w:rFonts w:hint="cs"/>
          <w:sz w:val="24"/>
          <w:rtl/>
        </w:rPr>
        <w:t>בשאיפה</w:t>
      </w:r>
      <w:r>
        <w:rPr>
          <w:sz w:val="24"/>
          <w:rtl/>
        </w:rPr>
        <w:t xml:space="preserve"> </w:t>
      </w:r>
      <w:r>
        <w:rPr>
          <w:rFonts w:hint="cs"/>
          <w:sz w:val="24"/>
          <w:rtl/>
        </w:rPr>
        <w:t>'</w:t>
      </w:r>
      <w:r w:rsidRPr="0065431A">
        <w:rPr>
          <w:rFonts w:hint="cs"/>
          <w:sz w:val="24"/>
          <w:rtl/>
        </w:rPr>
        <w:t>לחיות</w:t>
      </w:r>
      <w:r>
        <w:rPr>
          <w:rFonts w:hint="cs"/>
          <w:sz w:val="24"/>
          <w:rtl/>
        </w:rPr>
        <w:t>'</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מה</w:t>
      </w:r>
      <w:r w:rsidRPr="0065431A">
        <w:rPr>
          <w:sz w:val="24"/>
          <w:rtl/>
        </w:rPr>
        <w:t xml:space="preserve"> </w:t>
      </w:r>
      <w:r w:rsidRPr="0065431A">
        <w:rPr>
          <w:rFonts w:hint="cs"/>
          <w:sz w:val="24"/>
          <w:rtl/>
        </w:rPr>
        <w:t>שאנו</w:t>
      </w:r>
      <w:r w:rsidRPr="0065431A">
        <w:rPr>
          <w:sz w:val="24"/>
          <w:rtl/>
        </w:rPr>
        <w:t xml:space="preserve"> </w:t>
      </w:r>
      <w:r w:rsidRPr="0065431A">
        <w:rPr>
          <w:rFonts w:hint="cs"/>
          <w:sz w:val="24"/>
          <w:rtl/>
        </w:rPr>
        <w:t>מבקשים</w:t>
      </w:r>
      <w:r w:rsidRPr="0065431A">
        <w:rPr>
          <w:sz w:val="24"/>
          <w:rtl/>
        </w:rPr>
        <w:t xml:space="preserve"> </w:t>
      </w:r>
      <w:r w:rsidRPr="0065431A">
        <w:rPr>
          <w:rFonts w:hint="cs"/>
          <w:sz w:val="24"/>
          <w:rtl/>
        </w:rPr>
        <w:t>ומצפים</w:t>
      </w:r>
      <w:r w:rsidRPr="0065431A">
        <w:rPr>
          <w:sz w:val="24"/>
          <w:rtl/>
        </w:rPr>
        <w:t xml:space="preserve"> </w:t>
      </w:r>
      <w:r w:rsidRPr="0065431A">
        <w:rPr>
          <w:rFonts w:hint="cs"/>
          <w:sz w:val="24"/>
          <w:rtl/>
        </w:rPr>
        <w:t>מתלמידינו</w:t>
      </w:r>
      <w:r w:rsidRPr="0065431A">
        <w:rPr>
          <w:sz w:val="24"/>
          <w:rtl/>
        </w:rPr>
        <w:t xml:space="preserve">. </w:t>
      </w:r>
      <w:r w:rsidRPr="0065431A">
        <w:rPr>
          <w:rFonts w:hint="cs"/>
          <w:sz w:val="24"/>
          <w:rtl/>
        </w:rPr>
        <w:t>אם</w:t>
      </w:r>
      <w:r w:rsidRPr="0065431A">
        <w:rPr>
          <w:sz w:val="24"/>
          <w:rtl/>
        </w:rPr>
        <w:t xml:space="preserve"> </w:t>
      </w:r>
      <w:r w:rsidRPr="0065431A">
        <w:rPr>
          <w:rFonts w:hint="cs"/>
          <w:sz w:val="24"/>
          <w:rtl/>
        </w:rPr>
        <w:t>נשתמש</w:t>
      </w:r>
      <w:r w:rsidRPr="0065431A">
        <w:rPr>
          <w:sz w:val="24"/>
          <w:rtl/>
        </w:rPr>
        <w:t xml:space="preserve"> </w:t>
      </w:r>
      <w:r w:rsidRPr="0065431A">
        <w:rPr>
          <w:rFonts w:hint="cs"/>
          <w:sz w:val="24"/>
          <w:rtl/>
        </w:rPr>
        <w:t>בשפה</w:t>
      </w:r>
      <w:r w:rsidRPr="0065431A">
        <w:rPr>
          <w:sz w:val="24"/>
          <w:rtl/>
        </w:rPr>
        <w:t xml:space="preserve"> </w:t>
      </w:r>
      <w:r w:rsidRPr="0065431A">
        <w:rPr>
          <w:rFonts w:hint="cs"/>
          <w:sz w:val="24"/>
          <w:rtl/>
        </w:rPr>
        <w:t>שנכתבה</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דרור</w:t>
      </w:r>
      <w:r w:rsidRPr="0065431A">
        <w:rPr>
          <w:sz w:val="24"/>
          <w:rtl/>
        </w:rPr>
        <w:t xml:space="preserve">, </w:t>
      </w:r>
      <w:r w:rsidRPr="0065431A">
        <w:rPr>
          <w:rFonts w:hint="cs"/>
          <w:sz w:val="24"/>
          <w:rtl/>
        </w:rPr>
        <w:t>קל</w:t>
      </w:r>
      <w:r w:rsidRPr="0065431A">
        <w:rPr>
          <w:sz w:val="24"/>
          <w:rtl/>
        </w:rPr>
        <w:t xml:space="preserve"> </w:t>
      </w:r>
      <w:r w:rsidRPr="0065431A">
        <w:rPr>
          <w:rFonts w:hint="cs"/>
          <w:sz w:val="24"/>
          <w:rtl/>
        </w:rPr>
        <w:t>לעתים</w:t>
      </w:r>
      <w:r w:rsidRPr="0065431A">
        <w:rPr>
          <w:sz w:val="24"/>
          <w:rtl/>
        </w:rPr>
        <w:t xml:space="preserve"> (</w:t>
      </w:r>
      <w:r>
        <w:rPr>
          <w:rFonts w:hint="cs"/>
          <w:sz w:val="24"/>
          <w:rtl/>
        </w:rPr>
        <w:t>למרות ש</w:t>
      </w:r>
      <w:r w:rsidRPr="0065431A">
        <w:rPr>
          <w:rFonts w:hint="cs"/>
          <w:sz w:val="24"/>
          <w:rtl/>
        </w:rPr>
        <w:t>גם</w:t>
      </w:r>
      <w:r w:rsidRPr="0065431A">
        <w:rPr>
          <w:sz w:val="24"/>
          <w:rtl/>
        </w:rPr>
        <w:t xml:space="preserve"> </w:t>
      </w:r>
      <w:r w:rsidRPr="0065431A">
        <w:rPr>
          <w:rFonts w:hint="cs"/>
          <w:sz w:val="24"/>
          <w:rtl/>
        </w:rPr>
        <w:t>זה</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תמיד</w:t>
      </w:r>
      <w:r w:rsidRPr="0065431A">
        <w:rPr>
          <w:sz w:val="24"/>
          <w:rtl/>
        </w:rPr>
        <w:t xml:space="preserve"> </w:t>
      </w:r>
      <w:r w:rsidRPr="0065431A">
        <w:rPr>
          <w:rFonts w:hint="cs"/>
          <w:sz w:val="24"/>
          <w:rtl/>
        </w:rPr>
        <w:t>פשוט</w:t>
      </w:r>
      <w:r w:rsidRPr="0065431A">
        <w:rPr>
          <w:sz w:val="24"/>
          <w:rtl/>
        </w:rPr>
        <w:t xml:space="preserve">) </w:t>
      </w:r>
      <w:r w:rsidRPr="0065431A">
        <w:rPr>
          <w:rFonts w:hint="cs"/>
          <w:sz w:val="24"/>
          <w:rtl/>
        </w:rPr>
        <w:t>להיות</w:t>
      </w:r>
      <w:r w:rsidRPr="0065431A">
        <w:rPr>
          <w:sz w:val="24"/>
          <w:rtl/>
        </w:rPr>
        <w:t xml:space="preserve"> </w:t>
      </w:r>
      <w:r w:rsidRPr="0065431A">
        <w:rPr>
          <w:rFonts w:hint="cs"/>
          <w:sz w:val="24"/>
          <w:rtl/>
        </w:rPr>
        <w:t>ב</w:t>
      </w:r>
      <w:r>
        <w:rPr>
          <w:rFonts w:hint="cs"/>
          <w:sz w:val="24"/>
          <w:rtl/>
        </w:rPr>
        <w:t>'</w:t>
      </w:r>
      <w:r w:rsidRPr="0065431A">
        <w:rPr>
          <w:rFonts w:hint="cs"/>
          <w:sz w:val="24"/>
          <w:rtl/>
        </w:rPr>
        <w:t>גדול</w:t>
      </w:r>
      <w:r>
        <w:rPr>
          <w:rFonts w:hint="cs"/>
          <w:sz w:val="24"/>
          <w:rtl/>
        </w:rPr>
        <w:t>'</w:t>
      </w:r>
      <w:r w:rsidRPr="0065431A">
        <w:rPr>
          <w:sz w:val="24"/>
          <w:rtl/>
        </w:rPr>
        <w:t xml:space="preserve">, </w:t>
      </w:r>
      <w:r w:rsidRPr="0065431A">
        <w:rPr>
          <w:rFonts w:hint="cs"/>
          <w:sz w:val="24"/>
          <w:rtl/>
        </w:rPr>
        <w:t>בחזון</w:t>
      </w:r>
      <w:r w:rsidRPr="0065431A">
        <w:rPr>
          <w:sz w:val="24"/>
          <w:rtl/>
        </w:rPr>
        <w:t xml:space="preserve">, </w:t>
      </w:r>
      <w:r w:rsidRPr="0065431A">
        <w:rPr>
          <w:rFonts w:hint="cs"/>
          <w:sz w:val="24"/>
          <w:rtl/>
        </w:rPr>
        <w:t>בחלום</w:t>
      </w:r>
      <w:r w:rsidRPr="0065431A">
        <w:rPr>
          <w:sz w:val="24"/>
          <w:rtl/>
        </w:rPr>
        <w:t xml:space="preserve">, </w:t>
      </w:r>
      <w:r w:rsidRPr="0065431A">
        <w:rPr>
          <w:rFonts w:hint="cs"/>
          <w:sz w:val="24"/>
          <w:rtl/>
        </w:rPr>
        <w:t>בעשייה</w:t>
      </w:r>
      <w:r w:rsidRPr="0065431A">
        <w:rPr>
          <w:sz w:val="24"/>
          <w:rtl/>
        </w:rPr>
        <w:t xml:space="preserve"> </w:t>
      </w:r>
      <w:r w:rsidRPr="0065431A">
        <w:rPr>
          <w:rFonts w:hint="cs"/>
          <w:sz w:val="24"/>
          <w:rtl/>
        </w:rPr>
        <w:t>הגדולה</w:t>
      </w:r>
      <w:r w:rsidRPr="0065431A">
        <w:rPr>
          <w:sz w:val="24"/>
          <w:rtl/>
        </w:rPr>
        <w:t xml:space="preserve"> </w:t>
      </w:r>
      <w:r w:rsidRPr="0065431A">
        <w:rPr>
          <w:rFonts w:hint="cs"/>
          <w:sz w:val="24"/>
          <w:rtl/>
        </w:rPr>
        <w:t>והמשמעותית</w:t>
      </w:r>
      <w:r w:rsidRPr="0065431A">
        <w:rPr>
          <w:sz w:val="24"/>
          <w:rtl/>
        </w:rPr>
        <w:t xml:space="preserve">, </w:t>
      </w:r>
      <w:r w:rsidRPr="0065431A">
        <w:rPr>
          <w:rFonts w:hint="cs"/>
          <w:sz w:val="24"/>
          <w:rtl/>
        </w:rPr>
        <w:t>אך</w:t>
      </w:r>
      <w:r w:rsidRPr="0065431A">
        <w:rPr>
          <w:sz w:val="24"/>
          <w:rtl/>
        </w:rPr>
        <w:t xml:space="preserve"> </w:t>
      </w:r>
      <w:r w:rsidRPr="0065431A">
        <w:rPr>
          <w:rFonts w:hint="cs"/>
          <w:sz w:val="24"/>
          <w:rtl/>
        </w:rPr>
        <w:t>המחנך</w:t>
      </w:r>
      <w:r w:rsidRPr="0065431A">
        <w:rPr>
          <w:sz w:val="24"/>
          <w:rtl/>
        </w:rPr>
        <w:t xml:space="preserve">, </w:t>
      </w:r>
      <w:r w:rsidRPr="0065431A">
        <w:rPr>
          <w:rFonts w:hint="cs"/>
          <w:sz w:val="24"/>
          <w:rtl/>
        </w:rPr>
        <w:t>המנהל</w:t>
      </w:r>
      <w:r w:rsidRPr="0065431A">
        <w:rPr>
          <w:sz w:val="24"/>
          <w:rtl/>
        </w:rPr>
        <w:t xml:space="preserve">, </w:t>
      </w:r>
      <w:r w:rsidRPr="0065431A">
        <w:rPr>
          <w:rFonts w:hint="cs"/>
          <w:sz w:val="24"/>
          <w:rtl/>
        </w:rPr>
        <w:t>נמדדים</w:t>
      </w:r>
      <w:r w:rsidRPr="0065431A">
        <w:rPr>
          <w:sz w:val="24"/>
          <w:rtl/>
        </w:rPr>
        <w:t xml:space="preserve"> </w:t>
      </w:r>
      <w:r w:rsidRPr="0065431A">
        <w:rPr>
          <w:rFonts w:hint="cs"/>
          <w:sz w:val="24"/>
          <w:rtl/>
        </w:rPr>
        <w:t>גם</w:t>
      </w:r>
      <w:r w:rsidRPr="0065431A">
        <w:rPr>
          <w:sz w:val="24"/>
          <w:rtl/>
        </w:rPr>
        <w:t xml:space="preserve"> </w:t>
      </w:r>
      <w:r w:rsidRPr="0065431A">
        <w:rPr>
          <w:rFonts w:hint="cs"/>
          <w:sz w:val="24"/>
          <w:rtl/>
        </w:rPr>
        <w:t>בהתייחסות</w:t>
      </w:r>
      <w:r w:rsidRPr="0065431A">
        <w:rPr>
          <w:sz w:val="24"/>
          <w:rtl/>
        </w:rPr>
        <w:t xml:space="preserve"> </w:t>
      </w:r>
      <w:r w:rsidRPr="0065431A">
        <w:rPr>
          <w:rFonts w:hint="cs"/>
          <w:sz w:val="24"/>
          <w:rtl/>
        </w:rPr>
        <w:t>היומיומית</w:t>
      </w:r>
      <w:r w:rsidRPr="0065431A">
        <w:rPr>
          <w:sz w:val="24"/>
          <w:rtl/>
        </w:rPr>
        <w:t xml:space="preserve">, </w:t>
      </w:r>
      <w:r w:rsidRPr="0065431A">
        <w:rPr>
          <w:rFonts w:hint="cs"/>
          <w:sz w:val="24"/>
          <w:rtl/>
        </w:rPr>
        <w:t>בחיי</w:t>
      </w:r>
      <w:r w:rsidRPr="0065431A">
        <w:rPr>
          <w:sz w:val="24"/>
          <w:rtl/>
        </w:rPr>
        <w:t xml:space="preserve"> </w:t>
      </w:r>
      <w:r w:rsidRPr="0065431A">
        <w:rPr>
          <w:rFonts w:hint="cs"/>
          <w:sz w:val="24"/>
          <w:rtl/>
        </w:rPr>
        <w:t>השגרה</w:t>
      </w:r>
      <w:r w:rsidRPr="0065431A">
        <w:rPr>
          <w:sz w:val="24"/>
          <w:rtl/>
        </w:rPr>
        <w:t>.</w:t>
      </w:r>
    </w:p>
    <w:p w14:paraId="5D7F8B85" w14:textId="77777777" w:rsidR="00525635" w:rsidRPr="0065431A" w:rsidRDefault="00525635" w:rsidP="00525635">
      <w:pPr>
        <w:rPr>
          <w:sz w:val="24"/>
          <w:rtl/>
        </w:rPr>
      </w:pPr>
      <w:r w:rsidRPr="0065431A">
        <w:rPr>
          <w:rFonts w:hint="cs"/>
          <w:sz w:val="24"/>
          <w:rtl/>
        </w:rPr>
        <w:t>המשנה</w:t>
      </w:r>
      <w:r w:rsidRPr="0065431A">
        <w:rPr>
          <w:sz w:val="24"/>
          <w:rtl/>
        </w:rPr>
        <w:t xml:space="preserve"> </w:t>
      </w:r>
      <w:r w:rsidRPr="0065431A">
        <w:rPr>
          <w:rFonts w:hint="cs"/>
          <w:sz w:val="24"/>
          <w:rtl/>
        </w:rPr>
        <w:t>באבות</w:t>
      </w:r>
      <w:r w:rsidRPr="0065431A">
        <w:rPr>
          <w:sz w:val="24"/>
          <w:rtl/>
        </w:rPr>
        <w:t xml:space="preserve"> </w:t>
      </w:r>
      <w:r w:rsidRPr="0065431A">
        <w:rPr>
          <w:rFonts w:hint="cs"/>
          <w:sz w:val="24"/>
          <w:rtl/>
        </w:rPr>
        <w:t>מלמדת</w:t>
      </w:r>
      <w:r>
        <w:rPr>
          <w:sz w:val="24"/>
          <w:rtl/>
        </w:rPr>
        <w:t xml:space="preserve">: </w:t>
      </w:r>
      <w:r w:rsidRPr="00B361B7">
        <w:rPr>
          <w:rFonts w:hint="cs"/>
          <w:b/>
          <w:bCs/>
          <w:sz w:val="24"/>
          <w:rtl/>
        </w:rPr>
        <w:t>'עשרה</w:t>
      </w:r>
      <w:r w:rsidRPr="00B361B7">
        <w:rPr>
          <w:b/>
          <w:bCs/>
          <w:sz w:val="24"/>
          <w:rtl/>
        </w:rPr>
        <w:t xml:space="preserve"> </w:t>
      </w:r>
      <w:r w:rsidRPr="00B361B7">
        <w:rPr>
          <w:rFonts w:hint="cs"/>
          <w:b/>
          <w:bCs/>
          <w:sz w:val="24"/>
          <w:rtl/>
        </w:rPr>
        <w:t>ניסיונות</w:t>
      </w:r>
      <w:r w:rsidRPr="00B361B7">
        <w:rPr>
          <w:b/>
          <w:bCs/>
          <w:sz w:val="24"/>
          <w:rtl/>
        </w:rPr>
        <w:t xml:space="preserve"> </w:t>
      </w:r>
      <w:r w:rsidRPr="00B361B7">
        <w:rPr>
          <w:rFonts w:hint="cs"/>
          <w:b/>
          <w:bCs/>
          <w:sz w:val="24"/>
          <w:rtl/>
        </w:rPr>
        <w:t>נתנסה</w:t>
      </w:r>
      <w:r w:rsidRPr="00B361B7">
        <w:rPr>
          <w:b/>
          <w:bCs/>
          <w:sz w:val="24"/>
          <w:rtl/>
        </w:rPr>
        <w:t xml:space="preserve"> </w:t>
      </w:r>
      <w:r w:rsidRPr="00B361B7">
        <w:rPr>
          <w:rFonts w:hint="cs"/>
          <w:b/>
          <w:bCs/>
          <w:sz w:val="24"/>
          <w:rtl/>
        </w:rPr>
        <w:t>אברהם</w:t>
      </w:r>
      <w:r w:rsidRPr="00B361B7">
        <w:rPr>
          <w:b/>
          <w:bCs/>
          <w:sz w:val="24"/>
          <w:rtl/>
        </w:rPr>
        <w:t xml:space="preserve"> </w:t>
      </w:r>
      <w:r w:rsidRPr="00B361B7">
        <w:rPr>
          <w:rFonts w:hint="cs"/>
          <w:b/>
          <w:bCs/>
          <w:sz w:val="24"/>
          <w:rtl/>
        </w:rPr>
        <w:t>אבינו</w:t>
      </w:r>
      <w:r w:rsidRPr="00B361B7">
        <w:rPr>
          <w:b/>
          <w:bCs/>
          <w:sz w:val="24"/>
          <w:rtl/>
        </w:rPr>
        <w:t xml:space="preserve"> </w:t>
      </w:r>
      <w:r w:rsidRPr="00B361B7">
        <w:rPr>
          <w:rFonts w:hint="cs"/>
          <w:b/>
          <w:bCs/>
          <w:sz w:val="24"/>
          <w:rtl/>
        </w:rPr>
        <w:t>ועמד</w:t>
      </w:r>
      <w:r w:rsidRPr="00B361B7">
        <w:rPr>
          <w:b/>
          <w:bCs/>
          <w:sz w:val="24"/>
          <w:rtl/>
        </w:rPr>
        <w:t xml:space="preserve"> </w:t>
      </w:r>
      <w:r w:rsidRPr="00B361B7">
        <w:rPr>
          <w:rFonts w:hint="cs"/>
          <w:b/>
          <w:bCs/>
          <w:sz w:val="24"/>
          <w:rtl/>
        </w:rPr>
        <w:t>בכולם</w:t>
      </w:r>
      <w:r w:rsidRPr="00B361B7">
        <w:rPr>
          <w:b/>
          <w:bCs/>
          <w:sz w:val="24"/>
          <w:rtl/>
        </w:rPr>
        <w:t xml:space="preserve">, </w:t>
      </w:r>
      <w:r w:rsidRPr="00B361B7">
        <w:rPr>
          <w:rFonts w:hint="cs"/>
          <w:b/>
          <w:bCs/>
          <w:sz w:val="24"/>
          <w:rtl/>
        </w:rPr>
        <w:t>להודיע</w:t>
      </w:r>
      <w:r w:rsidRPr="00B361B7">
        <w:rPr>
          <w:b/>
          <w:bCs/>
          <w:sz w:val="24"/>
          <w:rtl/>
        </w:rPr>
        <w:t xml:space="preserve"> </w:t>
      </w:r>
      <w:r w:rsidRPr="00B361B7">
        <w:rPr>
          <w:rFonts w:hint="cs"/>
          <w:b/>
          <w:bCs/>
          <w:sz w:val="24"/>
          <w:rtl/>
        </w:rPr>
        <w:t>כמה</w:t>
      </w:r>
      <w:r w:rsidRPr="00B361B7">
        <w:rPr>
          <w:b/>
          <w:bCs/>
          <w:sz w:val="24"/>
          <w:rtl/>
        </w:rPr>
        <w:t xml:space="preserve"> </w:t>
      </w:r>
      <w:r w:rsidRPr="00B361B7">
        <w:rPr>
          <w:rFonts w:hint="cs"/>
          <w:b/>
          <w:bCs/>
          <w:sz w:val="24"/>
          <w:rtl/>
        </w:rPr>
        <w:t>חיבתו</w:t>
      </w:r>
      <w:r w:rsidRPr="00B361B7">
        <w:rPr>
          <w:b/>
          <w:bCs/>
          <w:sz w:val="24"/>
          <w:rtl/>
        </w:rPr>
        <w:t xml:space="preserve"> </w:t>
      </w:r>
      <w:r w:rsidRPr="00B361B7">
        <w:rPr>
          <w:rFonts w:hint="cs"/>
          <w:b/>
          <w:bCs/>
          <w:sz w:val="24"/>
          <w:rtl/>
        </w:rPr>
        <w:t>של</w:t>
      </w:r>
      <w:r w:rsidRPr="00B361B7">
        <w:rPr>
          <w:b/>
          <w:bCs/>
          <w:sz w:val="24"/>
          <w:rtl/>
        </w:rPr>
        <w:t xml:space="preserve"> </w:t>
      </w:r>
      <w:r w:rsidRPr="00B361B7">
        <w:rPr>
          <w:rFonts w:hint="cs"/>
          <w:b/>
          <w:bCs/>
          <w:sz w:val="24"/>
          <w:rtl/>
        </w:rPr>
        <w:t>אברהם</w:t>
      </w:r>
      <w:r w:rsidRPr="00B361B7">
        <w:rPr>
          <w:b/>
          <w:bCs/>
          <w:sz w:val="24"/>
          <w:rtl/>
        </w:rPr>
        <w:t xml:space="preserve"> </w:t>
      </w:r>
      <w:r w:rsidRPr="00B361B7">
        <w:rPr>
          <w:rFonts w:hint="cs"/>
          <w:b/>
          <w:bCs/>
          <w:sz w:val="24"/>
          <w:rtl/>
        </w:rPr>
        <w:t>אבינו</w:t>
      </w:r>
      <w:r w:rsidRPr="00B361B7">
        <w:rPr>
          <w:b/>
          <w:bCs/>
          <w:sz w:val="24"/>
          <w:rtl/>
        </w:rPr>
        <w:t xml:space="preserve"> </w:t>
      </w:r>
      <w:r w:rsidRPr="00B361B7">
        <w:rPr>
          <w:rFonts w:hint="cs"/>
          <w:b/>
          <w:bCs/>
          <w:sz w:val="24"/>
          <w:rtl/>
        </w:rPr>
        <w:t>עליו השלום'</w:t>
      </w:r>
      <w:r>
        <w:rPr>
          <w:rFonts w:hint="cs"/>
          <w:sz w:val="24"/>
          <w:rtl/>
        </w:rPr>
        <w:t xml:space="preserve"> (אבות ה', ג')</w:t>
      </w:r>
      <w:r w:rsidRPr="0065431A">
        <w:rPr>
          <w:sz w:val="24"/>
          <w:rtl/>
        </w:rPr>
        <w:t xml:space="preserve">. </w:t>
      </w:r>
      <w:r w:rsidRPr="0065431A">
        <w:rPr>
          <w:rFonts w:hint="cs"/>
          <w:sz w:val="24"/>
          <w:rtl/>
        </w:rPr>
        <w:t>המשנה</w:t>
      </w:r>
      <w:r w:rsidRPr="0065431A">
        <w:rPr>
          <w:sz w:val="24"/>
          <w:rtl/>
        </w:rPr>
        <w:t xml:space="preserve"> </w:t>
      </w:r>
      <w:r w:rsidRPr="0065431A">
        <w:rPr>
          <w:rFonts w:hint="cs"/>
          <w:sz w:val="24"/>
          <w:rtl/>
        </w:rPr>
        <w:t>אינה</w:t>
      </w:r>
      <w:r w:rsidRPr="0065431A">
        <w:rPr>
          <w:sz w:val="24"/>
          <w:rtl/>
        </w:rPr>
        <w:t xml:space="preserve"> </w:t>
      </w:r>
      <w:r w:rsidRPr="0065431A">
        <w:rPr>
          <w:rFonts w:hint="cs"/>
          <w:sz w:val="24"/>
          <w:rtl/>
        </w:rPr>
        <w:t>מפרטת</w:t>
      </w:r>
      <w:r w:rsidRPr="0065431A">
        <w:rPr>
          <w:sz w:val="24"/>
          <w:rtl/>
        </w:rPr>
        <w:t xml:space="preserve"> </w:t>
      </w:r>
      <w:r w:rsidRPr="0065431A">
        <w:rPr>
          <w:rFonts w:hint="cs"/>
          <w:sz w:val="24"/>
          <w:rtl/>
        </w:rPr>
        <w:t>מה</w:t>
      </w:r>
      <w:r w:rsidRPr="0065431A">
        <w:rPr>
          <w:sz w:val="24"/>
          <w:rtl/>
        </w:rPr>
        <w:t xml:space="preserve"> </w:t>
      </w:r>
      <w:r w:rsidRPr="0065431A">
        <w:rPr>
          <w:rFonts w:hint="cs"/>
          <w:sz w:val="24"/>
          <w:rtl/>
        </w:rPr>
        <w:t>הם</w:t>
      </w:r>
      <w:r w:rsidRPr="0065431A">
        <w:rPr>
          <w:sz w:val="24"/>
          <w:rtl/>
        </w:rPr>
        <w:t xml:space="preserve"> </w:t>
      </w:r>
      <w:r w:rsidRPr="0065431A">
        <w:rPr>
          <w:rFonts w:hint="cs"/>
          <w:sz w:val="24"/>
          <w:rtl/>
        </w:rPr>
        <w:t>עשרת</w:t>
      </w:r>
      <w:r w:rsidRPr="0065431A">
        <w:rPr>
          <w:sz w:val="24"/>
          <w:rtl/>
        </w:rPr>
        <w:t xml:space="preserve"> </w:t>
      </w:r>
      <w:r w:rsidRPr="0065431A">
        <w:rPr>
          <w:rFonts w:hint="cs"/>
          <w:sz w:val="24"/>
          <w:rtl/>
        </w:rPr>
        <w:t>הניסיונות</w:t>
      </w:r>
      <w:r>
        <w:rPr>
          <w:rFonts w:hint="cs"/>
          <w:sz w:val="24"/>
          <w:rtl/>
        </w:rPr>
        <w:t xml:space="preserve">, ויש </w:t>
      </w:r>
      <w:r>
        <w:rPr>
          <w:rFonts w:hint="cs"/>
          <w:sz w:val="24"/>
          <w:rtl/>
        </w:rPr>
        <w:lastRenderedPageBreak/>
        <w:t xml:space="preserve">לכך כמה פירושים. לפי </w:t>
      </w:r>
      <w:r w:rsidRPr="0065431A">
        <w:rPr>
          <w:rFonts w:hint="cs"/>
          <w:sz w:val="24"/>
          <w:rtl/>
        </w:rPr>
        <w:t>פרקי</w:t>
      </w:r>
      <w:r w:rsidRPr="0065431A">
        <w:rPr>
          <w:sz w:val="24"/>
          <w:rtl/>
        </w:rPr>
        <w:t xml:space="preserve"> </w:t>
      </w:r>
      <w:r w:rsidRPr="0065431A">
        <w:rPr>
          <w:rFonts w:hint="cs"/>
          <w:sz w:val="24"/>
          <w:rtl/>
        </w:rPr>
        <w:t>דרבי</w:t>
      </w:r>
      <w:r w:rsidRPr="0065431A">
        <w:rPr>
          <w:sz w:val="24"/>
          <w:rtl/>
        </w:rPr>
        <w:t xml:space="preserve"> </w:t>
      </w:r>
      <w:r w:rsidRPr="0065431A">
        <w:rPr>
          <w:rFonts w:hint="cs"/>
          <w:sz w:val="24"/>
          <w:rtl/>
        </w:rPr>
        <w:t>אליעזר</w:t>
      </w:r>
      <w:r>
        <w:rPr>
          <w:rFonts w:hint="cs"/>
          <w:sz w:val="24"/>
          <w:rtl/>
        </w:rPr>
        <w:t xml:space="preserve"> (פרק כ"ו), הניסיון</w:t>
      </w:r>
      <w:r w:rsidRPr="0065431A">
        <w:rPr>
          <w:sz w:val="24"/>
          <w:rtl/>
        </w:rPr>
        <w:t xml:space="preserve"> </w:t>
      </w:r>
      <w:r w:rsidRPr="0065431A">
        <w:rPr>
          <w:rFonts w:hint="cs"/>
          <w:sz w:val="24"/>
          <w:rtl/>
        </w:rPr>
        <w:t>הראשון</w:t>
      </w:r>
      <w:r>
        <w:rPr>
          <w:rFonts w:hint="cs"/>
          <w:sz w:val="24"/>
          <w:rtl/>
        </w:rPr>
        <w:t xml:space="preserve"> אירע כבר</w:t>
      </w:r>
      <w:r w:rsidRPr="0065431A">
        <w:rPr>
          <w:sz w:val="24"/>
          <w:rtl/>
        </w:rPr>
        <w:t xml:space="preserve"> </w:t>
      </w:r>
      <w:r w:rsidRPr="0065431A">
        <w:rPr>
          <w:rFonts w:hint="cs"/>
          <w:sz w:val="24"/>
          <w:rtl/>
        </w:rPr>
        <w:t>כשנולד</w:t>
      </w:r>
      <w:r w:rsidRPr="0065431A">
        <w:rPr>
          <w:sz w:val="24"/>
          <w:rtl/>
        </w:rPr>
        <w:t xml:space="preserve"> </w:t>
      </w:r>
      <w:r w:rsidRPr="0065431A">
        <w:rPr>
          <w:rFonts w:hint="cs"/>
          <w:sz w:val="24"/>
          <w:rtl/>
        </w:rPr>
        <w:t>אברהם</w:t>
      </w:r>
      <w:r>
        <w:rPr>
          <w:rFonts w:hint="cs"/>
          <w:sz w:val="24"/>
          <w:rtl/>
        </w:rPr>
        <w:t>,</w:t>
      </w:r>
      <w:r w:rsidRPr="0065431A">
        <w:rPr>
          <w:sz w:val="24"/>
          <w:rtl/>
        </w:rPr>
        <w:t xml:space="preserve"> </w:t>
      </w:r>
      <w:r>
        <w:rPr>
          <w:rFonts w:hint="cs"/>
          <w:sz w:val="24"/>
          <w:rtl/>
        </w:rPr>
        <w:t xml:space="preserve">אז </w:t>
      </w:r>
      <w:r w:rsidRPr="0065431A">
        <w:rPr>
          <w:rFonts w:hint="cs"/>
          <w:sz w:val="24"/>
          <w:rtl/>
        </w:rPr>
        <w:t>ביקש</w:t>
      </w:r>
      <w:r w:rsidRPr="0065431A">
        <w:rPr>
          <w:sz w:val="24"/>
          <w:rtl/>
        </w:rPr>
        <w:t xml:space="preserve"> </w:t>
      </w:r>
      <w:r w:rsidRPr="002730F7">
        <w:rPr>
          <w:rFonts w:hint="cs"/>
          <w:sz w:val="24"/>
          <w:rtl/>
        </w:rPr>
        <w:t xml:space="preserve">נמרוד </w:t>
      </w:r>
      <w:r w:rsidRPr="0065431A">
        <w:rPr>
          <w:rFonts w:hint="cs"/>
          <w:sz w:val="24"/>
          <w:rtl/>
        </w:rPr>
        <w:t>להורגו</w:t>
      </w:r>
      <w:r w:rsidRPr="0065431A">
        <w:rPr>
          <w:sz w:val="24"/>
          <w:rtl/>
        </w:rPr>
        <w:t xml:space="preserve"> </w:t>
      </w:r>
      <w:r w:rsidRPr="0065431A">
        <w:rPr>
          <w:rFonts w:hint="cs"/>
          <w:sz w:val="24"/>
          <w:rtl/>
        </w:rPr>
        <w:t>ו</w:t>
      </w:r>
      <w:r>
        <w:rPr>
          <w:rFonts w:hint="cs"/>
          <w:sz w:val="24"/>
          <w:rtl/>
        </w:rPr>
        <w:t xml:space="preserve">הוא </w:t>
      </w:r>
      <w:r w:rsidRPr="0065431A">
        <w:rPr>
          <w:rFonts w:hint="cs"/>
          <w:sz w:val="24"/>
          <w:rtl/>
        </w:rPr>
        <w:t>נחבא</w:t>
      </w:r>
      <w:r w:rsidRPr="0065431A">
        <w:rPr>
          <w:sz w:val="24"/>
          <w:rtl/>
        </w:rPr>
        <w:t xml:space="preserve"> </w:t>
      </w:r>
      <w:r w:rsidRPr="0065431A">
        <w:rPr>
          <w:rFonts w:hint="cs"/>
          <w:sz w:val="24"/>
          <w:rtl/>
        </w:rPr>
        <w:t>במערה</w:t>
      </w:r>
      <w:r w:rsidRPr="0065431A">
        <w:rPr>
          <w:sz w:val="24"/>
          <w:rtl/>
        </w:rPr>
        <w:t xml:space="preserve"> </w:t>
      </w:r>
      <w:r w:rsidRPr="0065431A">
        <w:rPr>
          <w:rFonts w:hint="cs"/>
          <w:sz w:val="24"/>
          <w:rtl/>
        </w:rPr>
        <w:t>י</w:t>
      </w:r>
      <w:r w:rsidRPr="0065431A">
        <w:rPr>
          <w:sz w:val="24"/>
          <w:rtl/>
        </w:rPr>
        <w:t>"</w:t>
      </w:r>
      <w:r w:rsidRPr="0065431A">
        <w:rPr>
          <w:rFonts w:hint="cs"/>
          <w:sz w:val="24"/>
          <w:rtl/>
        </w:rPr>
        <w:t>ג</w:t>
      </w:r>
      <w:r w:rsidRPr="0065431A">
        <w:rPr>
          <w:sz w:val="24"/>
          <w:rtl/>
        </w:rPr>
        <w:t xml:space="preserve"> </w:t>
      </w:r>
      <w:r w:rsidRPr="0065431A">
        <w:rPr>
          <w:rFonts w:hint="cs"/>
          <w:sz w:val="24"/>
          <w:rtl/>
        </w:rPr>
        <w:t>שנים</w:t>
      </w:r>
      <w:r>
        <w:rPr>
          <w:rFonts w:hint="cs"/>
          <w:sz w:val="24"/>
          <w:rtl/>
        </w:rPr>
        <w:t xml:space="preserve">; </w:t>
      </w:r>
      <w:r w:rsidRPr="0065431A">
        <w:rPr>
          <w:rFonts w:hint="cs"/>
          <w:sz w:val="24"/>
          <w:rtl/>
        </w:rPr>
        <w:t>הניסיון</w:t>
      </w:r>
      <w:r w:rsidRPr="0065431A">
        <w:rPr>
          <w:sz w:val="24"/>
          <w:rtl/>
        </w:rPr>
        <w:t xml:space="preserve"> </w:t>
      </w:r>
      <w:r w:rsidRPr="0065431A">
        <w:rPr>
          <w:rFonts w:hint="cs"/>
          <w:sz w:val="24"/>
          <w:rtl/>
        </w:rPr>
        <w:t>העשירי</w:t>
      </w:r>
      <w:r w:rsidRPr="0065431A">
        <w:rPr>
          <w:sz w:val="24"/>
          <w:rtl/>
        </w:rPr>
        <w:t xml:space="preserve"> </w:t>
      </w:r>
      <w:r w:rsidRPr="0065431A">
        <w:rPr>
          <w:rFonts w:hint="cs"/>
          <w:sz w:val="24"/>
          <w:rtl/>
        </w:rPr>
        <w:t>היה</w:t>
      </w:r>
      <w:r w:rsidRPr="0065431A">
        <w:rPr>
          <w:sz w:val="24"/>
          <w:rtl/>
        </w:rPr>
        <w:t xml:space="preserve"> </w:t>
      </w:r>
      <w:r w:rsidRPr="0065431A">
        <w:rPr>
          <w:rFonts w:hint="cs"/>
          <w:sz w:val="24"/>
          <w:rtl/>
        </w:rPr>
        <w:t>עקידת</w:t>
      </w:r>
      <w:r w:rsidRPr="0065431A">
        <w:rPr>
          <w:sz w:val="24"/>
          <w:rtl/>
        </w:rPr>
        <w:t xml:space="preserve"> </w:t>
      </w:r>
      <w:r w:rsidRPr="0065431A">
        <w:rPr>
          <w:rFonts w:hint="cs"/>
          <w:sz w:val="24"/>
          <w:rtl/>
        </w:rPr>
        <w:t>יצחק</w:t>
      </w:r>
      <w:r>
        <w:rPr>
          <w:rFonts w:hint="cs"/>
          <w:sz w:val="24"/>
          <w:rtl/>
        </w:rPr>
        <w:t xml:space="preserve">. </w:t>
      </w:r>
      <w:r w:rsidRPr="0065431A">
        <w:rPr>
          <w:rFonts w:hint="cs"/>
          <w:sz w:val="24"/>
          <w:rtl/>
        </w:rPr>
        <w:t>הרמב</w:t>
      </w:r>
      <w:r w:rsidRPr="0065431A">
        <w:rPr>
          <w:sz w:val="24"/>
          <w:rtl/>
        </w:rPr>
        <w:t>"</w:t>
      </w:r>
      <w:r w:rsidRPr="0065431A">
        <w:rPr>
          <w:rFonts w:hint="cs"/>
          <w:sz w:val="24"/>
          <w:rtl/>
        </w:rPr>
        <w:t>ם</w:t>
      </w:r>
      <w:r w:rsidRPr="0065431A">
        <w:rPr>
          <w:sz w:val="24"/>
          <w:rtl/>
        </w:rPr>
        <w:t xml:space="preserve"> </w:t>
      </w:r>
      <w:r>
        <w:rPr>
          <w:rFonts w:hint="cs"/>
          <w:sz w:val="24"/>
          <w:rtl/>
        </w:rPr>
        <w:t>לעומת זאת</w:t>
      </w:r>
      <w:r w:rsidRPr="0065431A">
        <w:rPr>
          <w:sz w:val="24"/>
          <w:rtl/>
        </w:rPr>
        <w:t xml:space="preserve">, </w:t>
      </w:r>
      <w:r w:rsidRPr="0065431A">
        <w:rPr>
          <w:rFonts w:hint="cs"/>
          <w:sz w:val="24"/>
          <w:rtl/>
        </w:rPr>
        <w:t>ל</w:t>
      </w:r>
      <w:r>
        <w:rPr>
          <w:rFonts w:hint="cs"/>
          <w:sz w:val="24"/>
          <w:rtl/>
        </w:rPr>
        <w:t>י</w:t>
      </w:r>
      <w:r w:rsidRPr="0065431A">
        <w:rPr>
          <w:rFonts w:hint="cs"/>
          <w:sz w:val="24"/>
          <w:rtl/>
        </w:rPr>
        <w:t>מד</w:t>
      </w:r>
      <w:r w:rsidRPr="0065431A">
        <w:rPr>
          <w:sz w:val="24"/>
          <w:rtl/>
        </w:rPr>
        <w:t xml:space="preserve"> </w:t>
      </w:r>
      <w:r w:rsidRPr="0065431A">
        <w:rPr>
          <w:rFonts w:hint="cs"/>
          <w:sz w:val="24"/>
          <w:rtl/>
        </w:rPr>
        <w:t>סדר</w:t>
      </w:r>
      <w:r w:rsidRPr="0065431A">
        <w:rPr>
          <w:sz w:val="24"/>
          <w:rtl/>
        </w:rPr>
        <w:t xml:space="preserve"> </w:t>
      </w:r>
      <w:r w:rsidRPr="0065431A">
        <w:rPr>
          <w:rFonts w:hint="cs"/>
          <w:sz w:val="24"/>
          <w:rtl/>
        </w:rPr>
        <w:t>אחר</w:t>
      </w:r>
      <w:r>
        <w:rPr>
          <w:rFonts w:hint="cs"/>
          <w:sz w:val="24"/>
          <w:rtl/>
        </w:rPr>
        <w:t>:</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השמיט</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שני</w:t>
      </w:r>
      <w:r w:rsidRPr="0065431A">
        <w:rPr>
          <w:sz w:val="24"/>
          <w:rtl/>
        </w:rPr>
        <w:t xml:space="preserve"> </w:t>
      </w:r>
      <w:r w:rsidRPr="0065431A">
        <w:rPr>
          <w:rFonts w:hint="cs"/>
          <w:sz w:val="24"/>
          <w:rtl/>
        </w:rPr>
        <w:t>הניסיונות</w:t>
      </w:r>
      <w:r w:rsidRPr="0065431A">
        <w:rPr>
          <w:sz w:val="24"/>
          <w:rtl/>
        </w:rPr>
        <w:t xml:space="preserve"> </w:t>
      </w:r>
      <w:r w:rsidRPr="0065431A">
        <w:rPr>
          <w:rFonts w:hint="cs"/>
          <w:sz w:val="24"/>
          <w:rtl/>
        </w:rPr>
        <w:t>הראשונים</w:t>
      </w:r>
      <w:r w:rsidRPr="0065431A">
        <w:rPr>
          <w:sz w:val="24"/>
          <w:rtl/>
        </w:rPr>
        <w:t xml:space="preserve"> </w:t>
      </w:r>
      <w:r>
        <w:rPr>
          <w:rFonts w:hint="cs"/>
          <w:sz w:val="24"/>
          <w:rtl/>
        </w:rPr>
        <w:t xml:space="preserve">שהוזכרו בפרקי דרבי אליעזר </w:t>
      </w:r>
      <w:r w:rsidRPr="0065431A">
        <w:rPr>
          <w:sz w:val="24"/>
          <w:rtl/>
        </w:rPr>
        <w:t>(</w:t>
      </w:r>
      <w:r>
        <w:rPr>
          <w:rFonts w:hint="cs"/>
          <w:sz w:val="24"/>
          <w:rtl/>
        </w:rPr>
        <w:t xml:space="preserve">ההתחבאות </w:t>
      </w:r>
      <w:r w:rsidRPr="0065431A">
        <w:rPr>
          <w:rFonts w:hint="cs"/>
          <w:sz w:val="24"/>
          <w:rtl/>
        </w:rPr>
        <w:t>במערה</w:t>
      </w:r>
      <w:r w:rsidRPr="0065431A">
        <w:rPr>
          <w:sz w:val="24"/>
          <w:rtl/>
        </w:rPr>
        <w:t xml:space="preserve"> </w:t>
      </w:r>
      <w:r w:rsidRPr="0065431A">
        <w:rPr>
          <w:rFonts w:hint="cs"/>
          <w:sz w:val="24"/>
          <w:rtl/>
        </w:rPr>
        <w:t>וכבשן</w:t>
      </w:r>
      <w:r w:rsidRPr="0065431A">
        <w:rPr>
          <w:sz w:val="24"/>
          <w:rtl/>
        </w:rPr>
        <w:t xml:space="preserve"> </w:t>
      </w:r>
      <w:r w:rsidRPr="0065431A">
        <w:rPr>
          <w:rFonts w:hint="cs"/>
          <w:sz w:val="24"/>
          <w:rtl/>
        </w:rPr>
        <w:t>האש</w:t>
      </w:r>
      <w:r w:rsidRPr="0065431A">
        <w:rPr>
          <w:sz w:val="24"/>
          <w:rtl/>
        </w:rPr>
        <w:t xml:space="preserve">) </w:t>
      </w:r>
      <w:r w:rsidRPr="0065431A">
        <w:rPr>
          <w:rFonts w:hint="cs"/>
          <w:sz w:val="24"/>
          <w:rtl/>
        </w:rPr>
        <w:t>ו</w:t>
      </w:r>
      <w:r>
        <w:rPr>
          <w:rFonts w:hint="cs"/>
          <w:sz w:val="24"/>
          <w:rtl/>
        </w:rPr>
        <w:t>ה</w:t>
      </w:r>
      <w:r w:rsidRPr="0065431A">
        <w:rPr>
          <w:rFonts w:hint="cs"/>
          <w:sz w:val="24"/>
          <w:rtl/>
        </w:rPr>
        <w:t>תחיל</w:t>
      </w:r>
      <w:r w:rsidRPr="0065431A">
        <w:rPr>
          <w:sz w:val="24"/>
          <w:rtl/>
        </w:rPr>
        <w:t xml:space="preserve"> </w:t>
      </w:r>
      <w:r>
        <w:rPr>
          <w:rFonts w:hint="cs"/>
          <w:sz w:val="24"/>
          <w:rtl/>
        </w:rPr>
        <w:t xml:space="preserve">את הרשימה </w:t>
      </w:r>
      <w:r w:rsidRPr="0065431A">
        <w:rPr>
          <w:rFonts w:hint="cs"/>
          <w:sz w:val="24"/>
          <w:rtl/>
        </w:rPr>
        <w:t>ב</w:t>
      </w:r>
      <w:r>
        <w:rPr>
          <w:rFonts w:hint="cs"/>
          <w:sz w:val="24"/>
          <w:rtl/>
        </w:rPr>
        <w:t>'ל</w:t>
      </w:r>
      <w:r w:rsidRPr="0065431A">
        <w:rPr>
          <w:rFonts w:hint="cs"/>
          <w:sz w:val="24"/>
          <w:rtl/>
        </w:rPr>
        <w:t>ך</w:t>
      </w:r>
      <w:r w:rsidRPr="0065431A">
        <w:rPr>
          <w:sz w:val="24"/>
          <w:rtl/>
        </w:rPr>
        <w:t xml:space="preserve"> </w:t>
      </w:r>
      <w:r w:rsidRPr="0065431A">
        <w:rPr>
          <w:rFonts w:hint="cs"/>
          <w:sz w:val="24"/>
          <w:rtl/>
        </w:rPr>
        <w:t>לך</w:t>
      </w:r>
      <w:r>
        <w:rPr>
          <w:rFonts w:hint="cs"/>
          <w:sz w:val="24"/>
          <w:rtl/>
        </w:rPr>
        <w:t xml:space="preserve">'. אך גם לדעתו </w:t>
      </w:r>
      <w:r w:rsidRPr="0065431A">
        <w:rPr>
          <w:rFonts w:hint="cs"/>
          <w:sz w:val="24"/>
          <w:rtl/>
        </w:rPr>
        <w:t>הניסיון</w:t>
      </w:r>
      <w:r w:rsidRPr="0065431A">
        <w:rPr>
          <w:sz w:val="24"/>
          <w:rtl/>
        </w:rPr>
        <w:t xml:space="preserve"> </w:t>
      </w:r>
      <w:r w:rsidRPr="0065431A">
        <w:rPr>
          <w:rFonts w:hint="cs"/>
          <w:sz w:val="24"/>
          <w:rtl/>
        </w:rPr>
        <w:t>העשירי</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ניסיון</w:t>
      </w:r>
      <w:r w:rsidRPr="0065431A">
        <w:rPr>
          <w:sz w:val="24"/>
          <w:rtl/>
        </w:rPr>
        <w:t xml:space="preserve"> </w:t>
      </w:r>
      <w:r w:rsidRPr="0065431A">
        <w:rPr>
          <w:rFonts w:hint="cs"/>
          <w:sz w:val="24"/>
          <w:rtl/>
        </w:rPr>
        <w:t>העקידה</w:t>
      </w:r>
      <w:r w:rsidRPr="0065431A">
        <w:rPr>
          <w:sz w:val="24"/>
          <w:rtl/>
        </w:rPr>
        <w:t>.</w:t>
      </w:r>
    </w:p>
    <w:p w14:paraId="0118504D" w14:textId="77777777" w:rsidR="00525635" w:rsidRPr="0065431A" w:rsidRDefault="00525635" w:rsidP="00525635">
      <w:pPr>
        <w:rPr>
          <w:sz w:val="24"/>
          <w:rtl/>
        </w:rPr>
      </w:pPr>
      <w:r w:rsidRPr="0065431A">
        <w:rPr>
          <w:rFonts w:hint="cs"/>
          <w:sz w:val="24"/>
          <w:rtl/>
        </w:rPr>
        <w:t>רבנו</w:t>
      </w:r>
      <w:r w:rsidRPr="0065431A">
        <w:rPr>
          <w:sz w:val="24"/>
          <w:rtl/>
        </w:rPr>
        <w:t xml:space="preserve"> </w:t>
      </w:r>
      <w:r w:rsidRPr="0065431A">
        <w:rPr>
          <w:rFonts w:hint="cs"/>
          <w:sz w:val="24"/>
          <w:rtl/>
        </w:rPr>
        <w:t>יונה</w:t>
      </w:r>
      <w:r w:rsidRPr="0065431A">
        <w:rPr>
          <w:sz w:val="24"/>
          <w:rtl/>
        </w:rPr>
        <w:t xml:space="preserve"> </w:t>
      </w:r>
      <w:r w:rsidRPr="0065431A">
        <w:rPr>
          <w:rFonts w:hint="cs"/>
          <w:sz w:val="24"/>
          <w:rtl/>
        </w:rPr>
        <w:t>נקט</w:t>
      </w:r>
      <w:r w:rsidRPr="0065431A">
        <w:rPr>
          <w:sz w:val="24"/>
          <w:rtl/>
        </w:rPr>
        <w:t xml:space="preserve"> </w:t>
      </w:r>
      <w:r w:rsidRPr="0065431A">
        <w:rPr>
          <w:rFonts w:hint="cs"/>
          <w:sz w:val="24"/>
          <w:rtl/>
        </w:rPr>
        <w:t>סדר</w:t>
      </w:r>
      <w:r w:rsidRPr="0065431A">
        <w:rPr>
          <w:sz w:val="24"/>
          <w:rtl/>
        </w:rPr>
        <w:t xml:space="preserve"> </w:t>
      </w:r>
      <w:r w:rsidRPr="0065431A">
        <w:rPr>
          <w:rFonts w:hint="cs"/>
          <w:sz w:val="24"/>
          <w:rtl/>
        </w:rPr>
        <w:t>אחר</w:t>
      </w:r>
      <w:r>
        <w:rPr>
          <w:rFonts w:hint="cs"/>
          <w:sz w:val="24"/>
          <w:rtl/>
        </w:rPr>
        <w:t>,</w:t>
      </w:r>
      <w:r w:rsidRPr="0065431A">
        <w:rPr>
          <w:sz w:val="24"/>
          <w:rtl/>
        </w:rPr>
        <w:t xml:space="preserve"> </w:t>
      </w:r>
      <w:r w:rsidRPr="0065431A">
        <w:rPr>
          <w:rFonts w:hint="cs"/>
          <w:sz w:val="24"/>
          <w:rtl/>
        </w:rPr>
        <w:t>שלישי</w:t>
      </w:r>
      <w:r>
        <w:rPr>
          <w:rFonts w:hint="cs"/>
          <w:sz w:val="24"/>
          <w:rtl/>
        </w:rPr>
        <w:t>: הוא</w:t>
      </w:r>
      <w:r w:rsidRPr="0065431A">
        <w:rPr>
          <w:sz w:val="24"/>
          <w:rtl/>
        </w:rPr>
        <w:t xml:space="preserve"> </w:t>
      </w:r>
      <w:r w:rsidRPr="0065431A">
        <w:rPr>
          <w:rFonts w:hint="cs"/>
          <w:sz w:val="24"/>
          <w:rtl/>
        </w:rPr>
        <w:t>השמיט</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הניסיון</w:t>
      </w:r>
      <w:r w:rsidRPr="0065431A">
        <w:rPr>
          <w:sz w:val="24"/>
          <w:rtl/>
        </w:rPr>
        <w:t xml:space="preserve"> </w:t>
      </w:r>
      <w:r w:rsidRPr="0065431A">
        <w:rPr>
          <w:rFonts w:hint="cs"/>
          <w:sz w:val="24"/>
          <w:rtl/>
        </w:rPr>
        <w:t>הראשון</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w:t>
      </w:r>
      <w:r>
        <w:rPr>
          <w:rFonts w:hint="cs"/>
          <w:sz w:val="24"/>
          <w:rtl/>
        </w:rPr>
        <w:t>'</w:t>
      </w:r>
      <w:r w:rsidRPr="0065431A">
        <w:rPr>
          <w:rFonts w:hint="cs"/>
          <w:sz w:val="24"/>
          <w:rtl/>
        </w:rPr>
        <w:t>פרקי</w:t>
      </w:r>
      <w:r w:rsidRPr="0065431A">
        <w:rPr>
          <w:sz w:val="24"/>
          <w:rtl/>
        </w:rPr>
        <w:t xml:space="preserve"> </w:t>
      </w:r>
      <w:r w:rsidRPr="0065431A">
        <w:rPr>
          <w:rFonts w:hint="cs"/>
          <w:sz w:val="24"/>
          <w:rtl/>
        </w:rPr>
        <w:t>דרבי</w:t>
      </w:r>
      <w:r w:rsidRPr="0065431A">
        <w:rPr>
          <w:sz w:val="24"/>
          <w:rtl/>
        </w:rPr>
        <w:t xml:space="preserve"> </w:t>
      </w:r>
      <w:r>
        <w:rPr>
          <w:rFonts w:hint="cs"/>
          <w:sz w:val="24"/>
          <w:rtl/>
        </w:rPr>
        <w:t>אליעזר',</w:t>
      </w:r>
      <w:r w:rsidRPr="0065431A">
        <w:rPr>
          <w:sz w:val="24"/>
          <w:rtl/>
        </w:rPr>
        <w:t xml:space="preserve"> </w:t>
      </w:r>
      <w:r w:rsidRPr="0065431A">
        <w:rPr>
          <w:rFonts w:hint="cs"/>
          <w:sz w:val="24"/>
          <w:rtl/>
        </w:rPr>
        <w:t>והוסיף</w:t>
      </w:r>
      <w:r w:rsidRPr="0065431A">
        <w:rPr>
          <w:sz w:val="24"/>
          <w:rtl/>
        </w:rPr>
        <w:t xml:space="preserve"> </w:t>
      </w:r>
      <w:r>
        <w:rPr>
          <w:rFonts w:hint="cs"/>
          <w:sz w:val="24"/>
          <w:rtl/>
        </w:rPr>
        <w:t>אחרי ה</w:t>
      </w:r>
      <w:r w:rsidRPr="0065431A">
        <w:rPr>
          <w:rFonts w:hint="cs"/>
          <w:sz w:val="24"/>
          <w:rtl/>
        </w:rPr>
        <w:t>ניסיון</w:t>
      </w:r>
      <w:r w:rsidRPr="0065431A">
        <w:rPr>
          <w:sz w:val="24"/>
          <w:rtl/>
        </w:rPr>
        <w:t xml:space="preserve"> </w:t>
      </w:r>
      <w:r w:rsidRPr="0065431A">
        <w:rPr>
          <w:rFonts w:hint="cs"/>
          <w:sz w:val="24"/>
          <w:rtl/>
        </w:rPr>
        <w:t>האחרון</w:t>
      </w:r>
      <w:r w:rsidRPr="0065431A">
        <w:rPr>
          <w:sz w:val="24"/>
          <w:rtl/>
        </w:rPr>
        <w:t xml:space="preserve">, </w:t>
      </w:r>
      <w:r w:rsidRPr="0065431A">
        <w:rPr>
          <w:rFonts w:hint="cs"/>
          <w:sz w:val="24"/>
          <w:rtl/>
        </w:rPr>
        <w:t>אחרי</w:t>
      </w:r>
      <w:r w:rsidRPr="0065431A">
        <w:rPr>
          <w:sz w:val="24"/>
          <w:rtl/>
        </w:rPr>
        <w:t xml:space="preserve"> </w:t>
      </w:r>
      <w:r w:rsidRPr="0065431A">
        <w:rPr>
          <w:rFonts w:hint="cs"/>
          <w:sz w:val="24"/>
          <w:rtl/>
        </w:rPr>
        <w:t>עקידת</w:t>
      </w:r>
      <w:r w:rsidRPr="0065431A">
        <w:rPr>
          <w:sz w:val="24"/>
          <w:rtl/>
        </w:rPr>
        <w:t xml:space="preserve"> </w:t>
      </w:r>
      <w:r w:rsidRPr="0065431A">
        <w:rPr>
          <w:rFonts w:hint="cs"/>
          <w:sz w:val="24"/>
          <w:rtl/>
        </w:rPr>
        <w:t>יצחק</w:t>
      </w:r>
      <w:r>
        <w:rPr>
          <w:rFonts w:hint="cs"/>
          <w:sz w:val="24"/>
          <w:rtl/>
        </w:rPr>
        <w:t xml:space="preserve"> </w:t>
      </w:r>
      <w:r w:rsidRPr="0065431A">
        <w:rPr>
          <w:sz w:val="24"/>
          <w:rtl/>
        </w:rPr>
        <w:t>(!)</w:t>
      </w:r>
      <w:r>
        <w:rPr>
          <w:rFonts w:hint="cs"/>
          <w:sz w:val="24"/>
          <w:rtl/>
        </w:rPr>
        <w:t>,</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קבורת</w:t>
      </w:r>
      <w:r w:rsidRPr="0065431A">
        <w:rPr>
          <w:sz w:val="24"/>
          <w:rtl/>
        </w:rPr>
        <w:t xml:space="preserve"> </w:t>
      </w:r>
      <w:r w:rsidRPr="0065431A">
        <w:rPr>
          <w:rFonts w:hint="cs"/>
          <w:sz w:val="24"/>
          <w:rtl/>
        </w:rPr>
        <w:t>שרה</w:t>
      </w:r>
      <w:r w:rsidRPr="0065431A">
        <w:rPr>
          <w:sz w:val="24"/>
          <w:rtl/>
        </w:rPr>
        <w:t xml:space="preserve">. </w:t>
      </w:r>
      <w:r w:rsidRPr="0065431A">
        <w:rPr>
          <w:rFonts w:hint="cs"/>
          <w:sz w:val="24"/>
          <w:rtl/>
        </w:rPr>
        <w:t>וכך</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כתב</w:t>
      </w:r>
      <w:r w:rsidRPr="0065431A">
        <w:rPr>
          <w:sz w:val="24"/>
          <w:rtl/>
        </w:rPr>
        <w:t xml:space="preserve">: </w:t>
      </w:r>
      <w:r>
        <w:rPr>
          <w:rFonts w:hint="cs"/>
          <w:sz w:val="24"/>
          <w:rtl/>
        </w:rPr>
        <w:t>'</w:t>
      </w:r>
      <w:r w:rsidRPr="0065431A">
        <w:rPr>
          <w:rFonts w:hint="cs"/>
          <w:sz w:val="24"/>
          <w:rtl/>
        </w:rPr>
        <w:t>שנאמר</w:t>
      </w:r>
      <w:r w:rsidRPr="0065431A">
        <w:rPr>
          <w:sz w:val="24"/>
          <w:rtl/>
        </w:rPr>
        <w:t xml:space="preserve"> </w:t>
      </w:r>
      <w:r w:rsidRPr="0065431A">
        <w:rPr>
          <w:rFonts w:hint="cs"/>
          <w:sz w:val="24"/>
          <w:rtl/>
        </w:rPr>
        <w:t>לו</w:t>
      </w:r>
      <w:r w:rsidRPr="0065431A">
        <w:rPr>
          <w:sz w:val="24"/>
          <w:rtl/>
        </w:rPr>
        <w:t xml:space="preserve">: </w:t>
      </w:r>
      <w:r>
        <w:rPr>
          <w:rFonts w:hint="cs"/>
          <w:sz w:val="24"/>
          <w:rtl/>
        </w:rPr>
        <w:t>"</w:t>
      </w:r>
      <w:r w:rsidRPr="00AC7C15">
        <w:rPr>
          <w:rFonts w:hint="eastAsia"/>
          <w:sz w:val="24"/>
          <w:rtl/>
        </w:rPr>
        <w:t>קוּם</w:t>
      </w:r>
      <w:r w:rsidRPr="00AC7C15">
        <w:rPr>
          <w:sz w:val="24"/>
          <w:rtl/>
        </w:rPr>
        <w:t xml:space="preserve"> </w:t>
      </w:r>
      <w:r w:rsidRPr="00AC7C15">
        <w:rPr>
          <w:rFonts w:hint="eastAsia"/>
          <w:sz w:val="24"/>
          <w:rtl/>
        </w:rPr>
        <w:t>הִתְהַלֵּךְ</w:t>
      </w:r>
      <w:r w:rsidRPr="00AC7C15">
        <w:rPr>
          <w:sz w:val="24"/>
          <w:rtl/>
        </w:rPr>
        <w:t xml:space="preserve"> </w:t>
      </w:r>
      <w:r w:rsidRPr="00AC7C15">
        <w:rPr>
          <w:rFonts w:hint="eastAsia"/>
          <w:sz w:val="24"/>
          <w:rtl/>
        </w:rPr>
        <w:t>בָּאָרֶץ</w:t>
      </w:r>
      <w:r w:rsidRPr="00AC7C15">
        <w:rPr>
          <w:sz w:val="24"/>
          <w:rtl/>
        </w:rPr>
        <w:t xml:space="preserve"> </w:t>
      </w:r>
      <w:r w:rsidRPr="00AC7C15">
        <w:rPr>
          <w:rFonts w:hint="eastAsia"/>
          <w:sz w:val="24"/>
          <w:rtl/>
        </w:rPr>
        <w:t>לְאָרְכָּהּ</w:t>
      </w:r>
      <w:r w:rsidRPr="00AC7C15">
        <w:rPr>
          <w:sz w:val="24"/>
          <w:rtl/>
        </w:rPr>
        <w:t xml:space="preserve"> </w:t>
      </w:r>
      <w:r w:rsidRPr="00AC7C15">
        <w:rPr>
          <w:rFonts w:hint="eastAsia"/>
          <w:sz w:val="24"/>
          <w:rtl/>
        </w:rPr>
        <w:t>וּלְרָחְבָּהּ</w:t>
      </w:r>
      <w:r w:rsidRPr="00AC7C15">
        <w:rPr>
          <w:sz w:val="24"/>
          <w:rtl/>
        </w:rPr>
        <w:t xml:space="preserve"> </w:t>
      </w:r>
      <w:r w:rsidRPr="00AC7C15">
        <w:rPr>
          <w:rFonts w:hint="eastAsia"/>
          <w:sz w:val="24"/>
          <w:rtl/>
        </w:rPr>
        <w:t>כִּי</w:t>
      </w:r>
      <w:r w:rsidRPr="00AC7C15">
        <w:rPr>
          <w:sz w:val="24"/>
          <w:rtl/>
        </w:rPr>
        <w:t xml:space="preserve"> </w:t>
      </w:r>
      <w:r w:rsidRPr="00AC7C15">
        <w:rPr>
          <w:rFonts w:hint="eastAsia"/>
          <w:sz w:val="24"/>
          <w:rtl/>
        </w:rPr>
        <w:t>לְךָ</w:t>
      </w:r>
      <w:r w:rsidRPr="00AC7C15">
        <w:rPr>
          <w:sz w:val="24"/>
          <w:rtl/>
        </w:rPr>
        <w:t xml:space="preserve"> </w:t>
      </w:r>
      <w:r w:rsidRPr="00AC7C15">
        <w:rPr>
          <w:rFonts w:hint="eastAsia"/>
          <w:sz w:val="24"/>
          <w:rtl/>
        </w:rPr>
        <w:t>אֶתְּנֶנָּה</w:t>
      </w:r>
      <w:r>
        <w:rPr>
          <w:rFonts w:hint="cs"/>
          <w:sz w:val="24"/>
          <w:rtl/>
        </w:rPr>
        <w:t>",</w:t>
      </w:r>
      <w:r w:rsidRPr="0065431A">
        <w:rPr>
          <w:sz w:val="24"/>
          <w:rtl/>
        </w:rPr>
        <w:t xml:space="preserve"> </w:t>
      </w:r>
      <w:r w:rsidRPr="0065431A">
        <w:rPr>
          <w:rFonts w:hint="cs"/>
          <w:sz w:val="24"/>
          <w:rtl/>
        </w:rPr>
        <w:t>וכשמתה</w:t>
      </w:r>
      <w:r w:rsidRPr="0065431A">
        <w:rPr>
          <w:sz w:val="24"/>
          <w:rtl/>
        </w:rPr>
        <w:t xml:space="preserve"> </w:t>
      </w:r>
      <w:r w:rsidRPr="0065431A">
        <w:rPr>
          <w:rFonts w:hint="cs"/>
          <w:sz w:val="24"/>
          <w:rtl/>
        </w:rPr>
        <w:t>אשתו</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מצא</w:t>
      </w:r>
      <w:r w:rsidRPr="0065431A">
        <w:rPr>
          <w:sz w:val="24"/>
          <w:rtl/>
        </w:rPr>
        <w:t xml:space="preserve"> </w:t>
      </w:r>
      <w:r w:rsidRPr="0065431A">
        <w:rPr>
          <w:rFonts w:hint="cs"/>
          <w:sz w:val="24"/>
          <w:rtl/>
        </w:rPr>
        <w:t>מקום</w:t>
      </w:r>
      <w:r w:rsidRPr="0065431A">
        <w:rPr>
          <w:sz w:val="24"/>
          <w:rtl/>
        </w:rPr>
        <w:t xml:space="preserve"> </w:t>
      </w:r>
      <w:r w:rsidRPr="0065431A">
        <w:rPr>
          <w:rFonts w:hint="cs"/>
          <w:sz w:val="24"/>
          <w:rtl/>
        </w:rPr>
        <w:t>לקוברה</w:t>
      </w:r>
      <w:r w:rsidRPr="0065431A">
        <w:rPr>
          <w:sz w:val="24"/>
          <w:rtl/>
        </w:rPr>
        <w:t xml:space="preserve"> </w:t>
      </w:r>
      <w:r w:rsidRPr="0065431A">
        <w:rPr>
          <w:rFonts w:hint="cs"/>
          <w:sz w:val="24"/>
          <w:rtl/>
        </w:rPr>
        <w:t>עד</w:t>
      </w:r>
      <w:r w:rsidRPr="0065431A">
        <w:rPr>
          <w:sz w:val="24"/>
          <w:rtl/>
        </w:rPr>
        <w:t xml:space="preserve"> </w:t>
      </w:r>
      <w:r w:rsidRPr="0065431A">
        <w:rPr>
          <w:rFonts w:hint="cs"/>
          <w:sz w:val="24"/>
          <w:rtl/>
        </w:rPr>
        <w:t>שקנאו</w:t>
      </w:r>
      <w:r w:rsidRPr="0065431A">
        <w:rPr>
          <w:sz w:val="24"/>
          <w:rtl/>
        </w:rPr>
        <w:t xml:space="preserve">, </w:t>
      </w:r>
      <w:r w:rsidRPr="0065431A">
        <w:rPr>
          <w:rFonts w:hint="cs"/>
          <w:sz w:val="24"/>
          <w:rtl/>
        </w:rPr>
        <w:t>ולא</w:t>
      </w:r>
      <w:r w:rsidRPr="0065431A">
        <w:rPr>
          <w:sz w:val="24"/>
          <w:rtl/>
        </w:rPr>
        <w:t xml:space="preserve"> </w:t>
      </w:r>
      <w:r w:rsidRPr="0065431A">
        <w:rPr>
          <w:rFonts w:hint="cs"/>
          <w:sz w:val="24"/>
          <w:rtl/>
        </w:rPr>
        <w:t>הרהר</w:t>
      </w:r>
      <w:r w:rsidRPr="0065431A">
        <w:rPr>
          <w:sz w:val="24"/>
          <w:rtl/>
        </w:rPr>
        <w:t>'</w:t>
      </w:r>
      <w:r>
        <w:rPr>
          <w:rFonts w:hint="cs"/>
          <w:sz w:val="24"/>
          <w:rtl/>
        </w:rPr>
        <w:t xml:space="preserve"> (פירוש רבנו יונה על אבות, שם).</w:t>
      </w:r>
      <w:r w:rsidRPr="0065431A">
        <w:rPr>
          <w:sz w:val="24"/>
          <w:rtl/>
        </w:rPr>
        <w:t xml:space="preserve"> </w:t>
      </w:r>
      <w:r w:rsidRPr="0065431A">
        <w:rPr>
          <w:rFonts w:hint="cs"/>
          <w:sz w:val="24"/>
          <w:rtl/>
        </w:rPr>
        <w:t>שיטתו</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רבנו</w:t>
      </w:r>
      <w:r w:rsidRPr="0065431A">
        <w:rPr>
          <w:sz w:val="24"/>
          <w:rtl/>
        </w:rPr>
        <w:t xml:space="preserve"> </w:t>
      </w:r>
      <w:r w:rsidRPr="0065431A">
        <w:rPr>
          <w:rFonts w:hint="cs"/>
          <w:sz w:val="24"/>
          <w:rtl/>
        </w:rPr>
        <w:t>יונה</w:t>
      </w:r>
      <w:r w:rsidRPr="0065431A">
        <w:rPr>
          <w:sz w:val="24"/>
          <w:rtl/>
        </w:rPr>
        <w:t xml:space="preserve"> </w:t>
      </w:r>
      <w:r w:rsidRPr="0065431A">
        <w:rPr>
          <w:rFonts w:hint="cs"/>
          <w:sz w:val="24"/>
          <w:rtl/>
        </w:rPr>
        <w:t>קשה</w:t>
      </w:r>
      <w:r>
        <w:rPr>
          <w:rFonts w:hint="cs"/>
          <w:sz w:val="24"/>
          <w:rtl/>
        </w:rPr>
        <w:t>.</w:t>
      </w:r>
      <w:r w:rsidRPr="0065431A">
        <w:rPr>
          <w:sz w:val="24"/>
          <w:rtl/>
        </w:rPr>
        <w:t xml:space="preserve"> </w:t>
      </w:r>
      <w:r>
        <w:rPr>
          <w:rFonts w:hint="cs"/>
          <w:sz w:val="24"/>
          <w:rtl/>
        </w:rPr>
        <w:t xml:space="preserve">למרות מחלוקת בין פרקי דרבי אליעזר לבין </w:t>
      </w:r>
      <w:r w:rsidRPr="0065431A">
        <w:rPr>
          <w:rFonts w:hint="cs"/>
          <w:sz w:val="24"/>
          <w:rtl/>
        </w:rPr>
        <w:t>הרמב</w:t>
      </w:r>
      <w:r w:rsidRPr="0065431A">
        <w:rPr>
          <w:sz w:val="24"/>
          <w:rtl/>
        </w:rPr>
        <w:t>"</w:t>
      </w:r>
      <w:r w:rsidRPr="0065431A">
        <w:rPr>
          <w:rFonts w:hint="cs"/>
          <w:sz w:val="24"/>
          <w:rtl/>
        </w:rPr>
        <w:t>ם</w:t>
      </w:r>
      <w:r>
        <w:rPr>
          <w:rFonts w:hint="cs"/>
          <w:sz w:val="24"/>
          <w:rtl/>
        </w:rPr>
        <w:t>,</w:t>
      </w:r>
      <w:r w:rsidRPr="0065431A">
        <w:rPr>
          <w:sz w:val="24"/>
          <w:rtl/>
        </w:rPr>
        <w:t xml:space="preserve"> </w:t>
      </w:r>
      <w:r w:rsidRPr="0065431A">
        <w:rPr>
          <w:rFonts w:hint="cs"/>
          <w:sz w:val="24"/>
          <w:rtl/>
        </w:rPr>
        <w:t>שניהם</w:t>
      </w:r>
      <w:r w:rsidRPr="0065431A">
        <w:rPr>
          <w:sz w:val="24"/>
          <w:rtl/>
        </w:rPr>
        <w:t xml:space="preserve"> </w:t>
      </w:r>
      <w:r w:rsidRPr="0065431A">
        <w:rPr>
          <w:rFonts w:hint="cs"/>
          <w:sz w:val="24"/>
          <w:rtl/>
        </w:rPr>
        <w:t>הסכימו</w:t>
      </w:r>
      <w:r w:rsidRPr="0065431A">
        <w:rPr>
          <w:sz w:val="24"/>
          <w:rtl/>
        </w:rPr>
        <w:t xml:space="preserve"> </w:t>
      </w:r>
      <w:r w:rsidRPr="0065431A">
        <w:rPr>
          <w:rFonts w:hint="cs"/>
          <w:sz w:val="24"/>
          <w:rtl/>
        </w:rPr>
        <w:t>שהניסיון</w:t>
      </w:r>
      <w:r w:rsidRPr="0065431A">
        <w:rPr>
          <w:sz w:val="24"/>
          <w:rtl/>
        </w:rPr>
        <w:t xml:space="preserve"> </w:t>
      </w:r>
      <w:r w:rsidRPr="0065431A">
        <w:rPr>
          <w:rFonts w:hint="cs"/>
          <w:sz w:val="24"/>
          <w:rtl/>
        </w:rPr>
        <w:t>האחרון</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עקידת</w:t>
      </w:r>
      <w:r w:rsidRPr="0065431A">
        <w:rPr>
          <w:sz w:val="24"/>
          <w:rtl/>
        </w:rPr>
        <w:t xml:space="preserve"> </w:t>
      </w:r>
      <w:r w:rsidRPr="0065431A">
        <w:rPr>
          <w:rFonts w:hint="cs"/>
          <w:sz w:val="24"/>
          <w:rtl/>
        </w:rPr>
        <w:t>יצחק</w:t>
      </w:r>
      <w:r w:rsidRPr="0065431A">
        <w:rPr>
          <w:sz w:val="24"/>
          <w:rtl/>
        </w:rPr>
        <w:t xml:space="preserve">. </w:t>
      </w:r>
      <w:r w:rsidRPr="0065431A">
        <w:rPr>
          <w:rFonts w:hint="cs"/>
          <w:sz w:val="24"/>
          <w:rtl/>
        </w:rPr>
        <w:t>למה</w:t>
      </w:r>
      <w:r w:rsidRPr="0065431A">
        <w:rPr>
          <w:sz w:val="24"/>
          <w:rtl/>
        </w:rPr>
        <w:t xml:space="preserve"> </w:t>
      </w:r>
      <w:r w:rsidRPr="0065431A">
        <w:rPr>
          <w:rFonts w:hint="cs"/>
          <w:sz w:val="24"/>
          <w:rtl/>
        </w:rPr>
        <w:t>לפי</w:t>
      </w:r>
      <w:r w:rsidRPr="0065431A">
        <w:rPr>
          <w:sz w:val="24"/>
          <w:rtl/>
        </w:rPr>
        <w:t xml:space="preserve"> </w:t>
      </w:r>
      <w:r w:rsidRPr="0065431A">
        <w:rPr>
          <w:rFonts w:hint="cs"/>
          <w:sz w:val="24"/>
          <w:rtl/>
        </w:rPr>
        <w:t>רבנו</w:t>
      </w:r>
      <w:r w:rsidRPr="0065431A">
        <w:rPr>
          <w:sz w:val="24"/>
          <w:rtl/>
        </w:rPr>
        <w:t xml:space="preserve"> </w:t>
      </w:r>
      <w:r w:rsidRPr="0065431A">
        <w:rPr>
          <w:rFonts w:hint="cs"/>
          <w:sz w:val="24"/>
          <w:rtl/>
        </w:rPr>
        <w:t>יונה</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צורך</w:t>
      </w:r>
      <w:r w:rsidRPr="0065431A">
        <w:rPr>
          <w:sz w:val="24"/>
          <w:rtl/>
        </w:rPr>
        <w:t xml:space="preserve"> </w:t>
      </w:r>
      <w:r w:rsidRPr="0065431A">
        <w:rPr>
          <w:rFonts w:hint="cs"/>
          <w:sz w:val="24"/>
          <w:rtl/>
        </w:rPr>
        <w:t>בניסיון</w:t>
      </w:r>
      <w:r w:rsidRPr="0065431A">
        <w:rPr>
          <w:sz w:val="24"/>
          <w:rtl/>
        </w:rPr>
        <w:t xml:space="preserve"> </w:t>
      </w:r>
      <w:r w:rsidRPr="0065431A">
        <w:rPr>
          <w:rFonts w:hint="cs"/>
          <w:sz w:val="24"/>
          <w:rtl/>
        </w:rPr>
        <w:t>נוסף</w:t>
      </w:r>
      <w:r w:rsidRPr="0065431A">
        <w:rPr>
          <w:sz w:val="24"/>
          <w:rtl/>
        </w:rPr>
        <w:t xml:space="preserve"> </w:t>
      </w:r>
      <w:r w:rsidRPr="0065431A">
        <w:rPr>
          <w:rFonts w:hint="cs"/>
          <w:sz w:val="24"/>
          <w:rtl/>
        </w:rPr>
        <w:t>אחרי</w:t>
      </w:r>
      <w:r w:rsidRPr="0065431A">
        <w:rPr>
          <w:sz w:val="24"/>
          <w:rtl/>
        </w:rPr>
        <w:t xml:space="preserve"> </w:t>
      </w:r>
      <w:r w:rsidRPr="0065431A">
        <w:rPr>
          <w:rFonts w:hint="cs"/>
          <w:sz w:val="24"/>
          <w:rtl/>
        </w:rPr>
        <w:t>העמידה</w:t>
      </w:r>
      <w:r w:rsidRPr="0065431A">
        <w:rPr>
          <w:sz w:val="24"/>
          <w:rtl/>
        </w:rPr>
        <w:t xml:space="preserve"> </w:t>
      </w:r>
      <w:r w:rsidRPr="0065431A">
        <w:rPr>
          <w:rFonts w:hint="cs"/>
          <w:sz w:val="24"/>
          <w:rtl/>
        </w:rPr>
        <w:t>בעקידה</w:t>
      </w:r>
      <w:r>
        <w:rPr>
          <w:rFonts w:hint="cs"/>
          <w:sz w:val="24"/>
          <w:rtl/>
        </w:rPr>
        <w:t>? מה עוד נדרש</w:t>
      </w:r>
      <w:r w:rsidRPr="0065431A">
        <w:rPr>
          <w:sz w:val="24"/>
          <w:rtl/>
        </w:rPr>
        <w:t xml:space="preserve"> </w:t>
      </w:r>
      <w:r w:rsidRPr="0065431A">
        <w:rPr>
          <w:rFonts w:hint="cs"/>
          <w:sz w:val="24"/>
          <w:rtl/>
        </w:rPr>
        <w:t>אחרי</w:t>
      </w:r>
      <w:r w:rsidRPr="0065431A">
        <w:rPr>
          <w:sz w:val="24"/>
          <w:rtl/>
        </w:rPr>
        <w:t xml:space="preserve"> </w:t>
      </w:r>
      <w:r w:rsidRPr="0065431A">
        <w:rPr>
          <w:rFonts w:hint="cs"/>
          <w:sz w:val="24"/>
          <w:rtl/>
        </w:rPr>
        <w:t>שהקב</w:t>
      </w:r>
      <w:r w:rsidRPr="0065431A">
        <w:rPr>
          <w:sz w:val="24"/>
          <w:rtl/>
        </w:rPr>
        <w:t>"</w:t>
      </w:r>
      <w:r w:rsidRPr="0065431A">
        <w:rPr>
          <w:rFonts w:hint="cs"/>
          <w:sz w:val="24"/>
          <w:rtl/>
        </w:rPr>
        <w:t>ה</w:t>
      </w:r>
      <w:r w:rsidRPr="0065431A">
        <w:rPr>
          <w:sz w:val="24"/>
          <w:rtl/>
        </w:rPr>
        <w:t xml:space="preserve"> </w:t>
      </w:r>
      <w:r w:rsidRPr="0065431A">
        <w:rPr>
          <w:rFonts w:hint="cs"/>
          <w:sz w:val="24"/>
          <w:rtl/>
        </w:rPr>
        <w:t>אומר</w:t>
      </w:r>
      <w:r w:rsidRPr="0065431A">
        <w:rPr>
          <w:sz w:val="24"/>
          <w:rtl/>
        </w:rPr>
        <w:t xml:space="preserve"> </w:t>
      </w:r>
      <w:r>
        <w:rPr>
          <w:rFonts w:hint="cs"/>
          <w:sz w:val="24"/>
          <w:rtl/>
        </w:rPr>
        <w:t>'</w:t>
      </w:r>
      <w:r w:rsidRPr="002730F7">
        <w:rPr>
          <w:rFonts w:hint="cs"/>
          <w:sz w:val="24"/>
          <w:rtl/>
        </w:rPr>
        <w:t>כִּי</w:t>
      </w:r>
      <w:r w:rsidRPr="002730F7">
        <w:rPr>
          <w:sz w:val="24"/>
          <w:rtl/>
        </w:rPr>
        <w:t xml:space="preserve"> </w:t>
      </w:r>
      <w:r w:rsidRPr="002730F7">
        <w:rPr>
          <w:rFonts w:hint="cs"/>
          <w:sz w:val="24"/>
          <w:rtl/>
        </w:rPr>
        <w:t>עַתָּה</w:t>
      </w:r>
      <w:r w:rsidRPr="002730F7">
        <w:rPr>
          <w:sz w:val="24"/>
          <w:rtl/>
        </w:rPr>
        <w:t xml:space="preserve"> </w:t>
      </w:r>
      <w:r w:rsidRPr="002730F7">
        <w:rPr>
          <w:rFonts w:hint="cs"/>
          <w:sz w:val="24"/>
          <w:rtl/>
        </w:rPr>
        <w:t>יָדַעְתִּי</w:t>
      </w:r>
      <w:r w:rsidRPr="002730F7">
        <w:rPr>
          <w:sz w:val="24"/>
          <w:rtl/>
        </w:rPr>
        <w:t xml:space="preserve"> </w:t>
      </w:r>
      <w:r w:rsidRPr="002730F7">
        <w:rPr>
          <w:rFonts w:hint="cs"/>
          <w:sz w:val="24"/>
          <w:rtl/>
        </w:rPr>
        <w:t>כִּי</w:t>
      </w:r>
      <w:r w:rsidRPr="002730F7">
        <w:rPr>
          <w:sz w:val="24"/>
          <w:rtl/>
        </w:rPr>
        <w:t xml:space="preserve"> </w:t>
      </w:r>
      <w:r w:rsidRPr="002730F7">
        <w:rPr>
          <w:rFonts w:hint="cs"/>
          <w:sz w:val="24"/>
          <w:rtl/>
        </w:rPr>
        <w:t>יְרֵא</w:t>
      </w:r>
      <w:r w:rsidRPr="002730F7">
        <w:rPr>
          <w:sz w:val="24"/>
          <w:rtl/>
        </w:rPr>
        <w:t xml:space="preserve"> </w:t>
      </w:r>
      <w:r>
        <w:rPr>
          <w:rFonts w:hint="cs"/>
          <w:sz w:val="24"/>
          <w:rtl/>
        </w:rPr>
        <w:t>אֱלֹק</w:t>
      </w:r>
      <w:r w:rsidRPr="002730F7">
        <w:rPr>
          <w:rFonts w:hint="cs"/>
          <w:sz w:val="24"/>
          <w:rtl/>
        </w:rPr>
        <w:t>ִים</w:t>
      </w:r>
      <w:r w:rsidRPr="002730F7">
        <w:rPr>
          <w:sz w:val="24"/>
          <w:rtl/>
        </w:rPr>
        <w:t xml:space="preserve"> </w:t>
      </w:r>
      <w:r w:rsidRPr="002730F7">
        <w:rPr>
          <w:rFonts w:hint="cs"/>
          <w:sz w:val="24"/>
          <w:rtl/>
        </w:rPr>
        <w:t>אַתָּה</w:t>
      </w:r>
      <w:r>
        <w:rPr>
          <w:rFonts w:hint="cs"/>
          <w:sz w:val="24"/>
          <w:rtl/>
        </w:rPr>
        <w:t>' (בראשית כ"ב, י"ב)</w:t>
      </w:r>
      <w:r w:rsidRPr="0065431A">
        <w:rPr>
          <w:sz w:val="24"/>
          <w:rtl/>
        </w:rPr>
        <w:t xml:space="preserve">? </w:t>
      </w:r>
    </w:p>
    <w:p w14:paraId="1CCD4B6E" w14:textId="77777777" w:rsidR="00525635" w:rsidRDefault="00525635" w:rsidP="00525635">
      <w:pPr>
        <w:rPr>
          <w:sz w:val="24"/>
          <w:rtl/>
        </w:rPr>
      </w:pPr>
      <w:r w:rsidRPr="0065431A">
        <w:rPr>
          <w:rFonts w:hint="cs"/>
          <w:sz w:val="24"/>
          <w:rtl/>
        </w:rPr>
        <w:t>ייתכן</w:t>
      </w:r>
      <w:r w:rsidRPr="0065431A">
        <w:rPr>
          <w:sz w:val="24"/>
          <w:rtl/>
        </w:rPr>
        <w:t xml:space="preserve"> </w:t>
      </w:r>
      <w:r w:rsidRPr="0065431A">
        <w:rPr>
          <w:rFonts w:hint="cs"/>
          <w:sz w:val="24"/>
          <w:rtl/>
        </w:rPr>
        <w:t>שהדברים</w:t>
      </w:r>
      <w:r w:rsidRPr="0065431A">
        <w:rPr>
          <w:sz w:val="24"/>
          <w:rtl/>
        </w:rPr>
        <w:t xml:space="preserve"> </w:t>
      </w:r>
      <w:r w:rsidRPr="0065431A">
        <w:rPr>
          <w:rFonts w:hint="cs"/>
          <w:sz w:val="24"/>
          <w:rtl/>
        </w:rPr>
        <w:t>שלמדנו</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דרור</w:t>
      </w:r>
      <w:r>
        <w:rPr>
          <w:rFonts w:hint="cs"/>
          <w:sz w:val="24"/>
          <w:rtl/>
        </w:rPr>
        <w:t>,</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בהם</w:t>
      </w:r>
      <w:r w:rsidRPr="0065431A">
        <w:rPr>
          <w:sz w:val="24"/>
          <w:rtl/>
        </w:rPr>
        <w:t xml:space="preserve"> </w:t>
      </w:r>
      <w:r w:rsidRPr="0065431A">
        <w:rPr>
          <w:rFonts w:hint="cs"/>
          <w:sz w:val="24"/>
          <w:rtl/>
        </w:rPr>
        <w:t>תשובה</w:t>
      </w:r>
      <w:r w:rsidRPr="0065431A">
        <w:rPr>
          <w:sz w:val="24"/>
          <w:rtl/>
        </w:rPr>
        <w:t xml:space="preserve"> </w:t>
      </w:r>
      <w:r w:rsidRPr="0065431A">
        <w:rPr>
          <w:rFonts w:hint="cs"/>
          <w:sz w:val="24"/>
          <w:rtl/>
        </w:rPr>
        <w:t>לשאלה</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רבנו</w:t>
      </w:r>
      <w:r w:rsidRPr="0065431A">
        <w:rPr>
          <w:sz w:val="24"/>
          <w:rtl/>
        </w:rPr>
        <w:t xml:space="preserve"> </w:t>
      </w:r>
      <w:r w:rsidRPr="0065431A">
        <w:rPr>
          <w:rFonts w:hint="cs"/>
          <w:sz w:val="24"/>
          <w:rtl/>
        </w:rPr>
        <w:t>יונה</w:t>
      </w:r>
      <w:r>
        <w:rPr>
          <w:sz w:val="24"/>
          <w:rtl/>
        </w:rPr>
        <w:t>.</w:t>
      </w:r>
      <w:r w:rsidRPr="0065431A">
        <w:rPr>
          <w:sz w:val="24"/>
          <w:rtl/>
        </w:rPr>
        <w:t xml:space="preserve"> </w:t>
      </w:r>
      <w:r w:rsidRPr="0065431A">
        <w:rPr>
          <w:rFonts w:hint="cs"/>
          <w:sz w:val="24"/>
          <w:rtl/>
        </w:rPr>
        <w:t>פעמים</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שיכול</w:t>
      </w:r>
      <w:r w:rsidRPr="0065431A">
        <w:rPr>
          <w:sz w:val="24"/>
          <w:rtl/>
        </w:rPr>
        <w:t xml:space="preserve"> </w:t>
      </w:r>
      <w:r w:rsidRPr="0065431A">
        <w:rPr>
          <w:rFonts w:hint="cs"/>
          <w:sz w:val="24"/>
          <w:rtl/>
        </w:rPr>
        <w:t>לעמוד</w:t>
      </w:r>
      <w:r w:rsidRPr="0065431A">
        <w:rPr>
          <w:sz w:val="24"/>
          <w:rtl/>
        </w:rPr>
        <w:t xml:space="preserve"> </w:t>
      </w:r>
      <w:r w:rsidRPr="0065431A">
        <w:rPr>
          <w:rFonts w:hint="cs"/>
          <w:sz w:val="24"/>
          <w:rtl/>
        </w:rPr>
        <w:t>בניסיונות</w:t>
      </w:r>
      <w:r>
        <w:rPr>
          <w:sz w:val="24"/>
          <w:rtl/>
        </w:rPr>
        <w:t xml:space="preserve"> </w:t>
      </w:r>
      <w:r w:rsidRPr="0065431A">
        <w:rPr>
          <w:rFonts w:hint="cs"/>
          <w:sz w:val="24"/>
          <w:rtl/>
        </w:rPr>
        <w:t>גדולים</w:t>
      </w:r>
      <w:r w:rsidRPr="0065431A">
        <w:rPr>
          <w:sz w:val="24"/>
          <w:rtl/>
        </w:rPr>
        <w:t xml:space="preserve">, </w:t>
      </w:r>
      <w:r w:rsidRPr="0065431A">
        <w:rPr>
          <w:rFonts w:hint="cs"/>
          <w:sz w:val="24"/>
          <w:rtl/>
        </w:rPr>
        <w:t>אך</w:t>
      </w:r>
      <w:r w:rsidRPr="0065431A">
        <w:rPr>
          <w:sz w:val="24"/>
          <w:rtl/>
        </w:rPr>
        <w:t xml:space="preserve"> </w:t>
      </w:r>
      <w:r w:rsidRPr="0065431A">
        <w:rPr>
          <w:rFonts w:hint="cs"/>
          <w:sz w:val="24"/>
          <w:rtl/>
        </w:rPr>
        <w:t>בניסיונות</w:t>
      </w:r>
      <w:r w:rsidRPr="0065431A">
        <w:rPr>
          <w:sz w:val="24"/>
          <w:rtl/>
        </w:rPr>
        <w:t xml:space="preserve"> </w:t>
      </w:r>
      <w:r>
        <w:rPr>
          <w:rFonts w:hint="cs"/>
          <w:sz w:val="24"/>
          <w:rtl/>
        </w:rPr>
        <w:t>ה</w:t>
      </w:r>
      <w:r w:rsidRPr="0065431A">
        <w:rPr>
          <w:rFonts w:hint="cs"/>
          <w:sz w:val="24"/>
          <w:rtl/>
        </w:rPr>
        <w:t>קטנים</w:t>
      </w:r>
      <w:r>
        <w:rPr>
          <w:rFonts w:hint="cs"/>
          <w:sz w:val="24"/>
          <w:rtl/>
        </w:rPr>
        <w:t>,</w:t>
      </w:r>
      <w:r w:rsidRPr="0065431A">
        <w:rPr>
          <w:sz w:val="24"/>
          <w:rtl/>
        </w:rPr>
        <w:t xml:space="preserve"> </w:t>
      </w:r>
      <w:r w:rsidRPr="0065431A">
        <w:rPr>
          <w:rFonts w:hint="cs"/>
          <w:sz w:val="24"/>
          <w:rtl/>
        </w:rPr>
        <w:t>שהאתגר</w:t>
      </w:r>
      <w:r w:rsidRPr="0065431A">
        <w:rPr>
          <w:sz w:val="24"/>
          <w:rtl/>
        </w:rPr>
        <w:t xml:space="preserve"> </w:t>
      </w:r>
      <w:r w:rsidRPr="0065431A">
        <w:rPr>
          <w:rFonts w:hint="cs"/>
          <w:sz w:val="24"/>
          <w:rtl/>
        </w:rPr>
        <w:t>ש</w:t>
      </w:r>
      <w:r>
        <w:rPr>
          <w:rFonts w:hint="cs"/>
          <w:sz w:val="24"/>
          <w:rtl/>
        </w:rPr>
        <w:t>ב</w:t>
      </w:r>
      <w:r w:rsidRPr="0065431A">
        <w:rPr>
          <w:rFonts w:hint="cs"/>
          <w:sz w:val="24"/>
          <w:rtl/>
        </w:rPr>
        <w:t>הם</w:t>
      </w:r>
      <w:r w:rsidRPr="0065431A">
        <w:rPr>
          <w:sz w:val="24"/>
          <w:rtl/>
        </w:rPr>
        <w:t xml:space="preserve"> </w:t>
      </w:r>
      <w:r w:rsidRPr="0065431A">
        <w:rPr>
          <w:rFonts w:hint="cs"/>
          <w:sz w:val="24"/>
          <w:rtl/>
        </w:rPr>
        <w:t>אינו</w:t>
      </w:r>
      <w:r w:rsidRPr="0065431A">
        <w:rPr>
          <w:sz w:val="24"/>
          <w:rtl/>
        </w:rPr>
        <w:t xml:space="preserve"> </w:t>
      </w:r>
      <w:r>
        <w:rPr>
          <w:rFonts w:hint="cs"/>
          <w:sz w:val="24"/>
          <w:rtl/>
        </w:rPr>
        <w:t>'</w:t>
      </w:r>
      <w:r w:rsidRPr="0065431A">
        <w:rPr>
          <w:rFonts w:hint="cs"/>
          <w:sz w:val="24"/>
          <w:rtl/>
        </w:rPr>
        <w:t>בשמי</w:t>
      </w:r>
      <w:r>
        <w:rPr>
          <w:rFonts w:hint="cs"/>
          <w:sz w:val="24"/>
          <w:rtl/>
        </w:rPr>
        <w:t>י</w:t>
      </w:r>
      <w:r w:rsidRPr="0065431A">
        <w:rPr>
          <w:rFonts w:hint="cs"/>
          <w:sz w:val="24"/>
          <w:rtl/>
        </w:rPr>
        <w:t>ם</w:t>
      </w:r>
      <w:r>
        <w:rPr>
          <w:rFonts w:hint="cs"/>
          <w:sz w:val="24"/>
          <w:rtl/>
        </w:rPr>
        <w:t>'</w:t>
      </w:r>
      <w:r w:rsidRPr="0065431A">
        <w:rPr>
          <w:sz w:val="24"/>
          <w:rtl/>
        </w:rPr>
        <w:t xml:space="preserve"> </w:t>
      </w:r>
      <w:r>
        <w:rPr>
          <w:sz w:val="24"/>
          <w:rtl/>
        </w:rPr>
        <w:t>–</w:t>
      </w:r>
      <w:r w:rsidRPr="0065431A">
        <w:rPr>
          <w:sz w:val="24"/>
          <w:rtl/>
        </w:rPr>
        <w:t xml:space="preserve"> </w:t>
      </w:r>
      <w:r w:rsidRPr="0065431A">
        <w:rPr>
          <w:rFonts w:hint="cs"/>
          <w:sz w:val="24"/>
          <w:rtl/>
        </w:rPr>
        <w:t>קשה</w:t>
      </w:r>
      <w:r w:rsidRPr="0065431A">
        <w:rPr>
          <w:sz w:val="24"/>
          <w:rtl/>
        </w:rPr>
        <w:t xml:space="preserve"> </w:t>
      </w:r>
      <w:r w:rsidRPr="0065431A">
        <w:rPr>
          <w:rFonts w:hint="cs"/>
          <w:sz w:val="24"/>
          <w:rtl/>
        </w:rPr>
        <w:t>לו</w:t>
      </w:r>
      <w:r w:rsidRPr="0065431A">
        <w:rPr>
          <w:sz w:val="24"/>
          <w:rtl/>
        </w:rPr>
        <w:t>.</w:t>
      </w:r>
      <w:r>
        <w:rPr>
          <w:rFonts w:hint="cs"/>
          <w:sz w:val="24"/>
          <w:rtl/>
        </w:rPr>
        <w:t xml:space="preserve"> </w:t>
      </w:r>
      <w:r w:rsidRPr="0065431A">
        <w:rPr>
          <w:rFonts w:hint="cs"/>
          <w:sz w:val="24"/>
          <w:rtl/>
        </w:rPr>
        <w:t>התורה</w:t>
      </w:r>
      <w:r w:rsidRPr="0065431A">
        <w:rPr>
          <w:sz w:val="24"/>
          <w:rtl/>
        </w:rPr>
        <w:t xml:space="preserve"> </w:t>
      </w:r>
      <w:r w:rsidRPr="0065431A">
        <w:rPr>
          <w:rFonts w:hint="cs"/>
          <w:sz w:val="24"/>
          <w:rtl/>
        </w:rPr>
        <w:t>מלמדת</w:t>
      </w:r>
      <w:r w:rsidRPr="0065431A">
        <w:rPr>
          <w:sz w:val="24"/>
          <w:rtl/>
        </w:rPr>
        <w:t xml:space="preserve"> </w:t>
      </w:r>
      <w:r w:rsidRPr="0065431A">
        <w:rPr>
          <w:rFonts w:hint="cs"/>
          <w:sz w:val="24"/>
          <w:rtl/>
        </w:rPr>
        <w:t>אותנו</w:t>
      </w:r>
      <w:r w:rsidRPr="0065431A">
        <w:rPr>
          <w:sz w:val="24"/>
          <w:rtl/>
        </w:rPr>
        <w:t xml:space="preserve"> </w:t>
      </w:r>
      <w:r w:rsidRPr="0065431A">
        <w:rPr>
          <w:rFonts w:hint="cs"/>
          <w:sz w:val="24"/>
          <w:rtl/>
        </w:rPr>
        <w:t>ש</w:t>
      </w:r>
      <w:r w:rsidRPr="00594C85">
        <w:rPr>
          <w:rFonts w:hint="cs"/>
          <w:sz w:val="24"/>
          <w:rtl/>
        </w:rPr>
        <w:t>אחרי</w:t>
      </w:r>
      <w:r w:rsidRPr="00594C85">
        <w:rPr>
          <w:sz w:val="24"/>
          <w:rtl/>
        </w:rPr>
        <w:t xml:space="preserve"> </w:t>
      </w:r>
      <w:r w:rsidRPr="00594C85">
        <w:rPr>
          <w:rFonts w:hint="cs"/>
          <w:sz w:val="24"/>
          <w:rtl/>
        </w:rPr>
        <w:t>ניסיון</w:t>
      </w:r>
      <w:r w:rsidRPr="00594C85">
        <w:rPr>
          <w:sz w:val="24"/>
          <w:rtl/>
        </w:rPr>
        <w:t xml:space="preserve"> </w:t>
      </w:r>
      <w:r w:rsidRPr="00594C85">
        <w:rPr>
          <w:rFonts w:hint="cs"/>
          <w:sz w:val="24"/>
          <w:rtl/>
        </w:rPr>
        <w:t>העקידה</w:t>
      </w:r>
      <w:r>
        <w:rPr>
          <w:rFonts w:hint="cs"/>
          <w:sz w:val="24"/>
          <w:rtl/>
        </w:rPr>
        <w:t>,</w:t>
      </w:r>
      <w:r w:rsidRPr="00594C85">
        <w:rPr>
          <w:rFonts w:hint="cs"/>
          <w:sz w:val="24"/>
          <w:rtl/>
        </w:rPr>
        <w:t xml:space="preserve"> </w:t>
      </w:r>
      <w:r w:rsidRPr="0065431A">
        <w:rPr>
          <w:rFonts w:hint="cs"/>
          <w:sz w:val="24"/>
          <w:rtl/>
        </w:rPr>
        <w:t>אברהם</w:t>
      </w:r>
      <w:r w:rsidRPr="0065431A">
        <w:rPr>
          <w:sz w:val="24"/>
          <w:rtl/>
        </w:rPr>
        <w:t xml:space="preserve"> </w:t>
      </w:r>
      <w:r w:rsidRPr="0065431A">
        <w:rPr>
          <w:rFonts w:hint="cs"/>
          <w:sz w:val="24"/>
          <w:rtl/>
        </w:rPr>
        <w:t>אבינו</w:t>
      </w:r>
      <w:r w:rsidRPr="0065431A">
        <w:rPr>
          <w:sz w:val="24"/>
          <w:rtl/>
        </w:rPr>
        <w:t xml:space="preserve"> </w:t>
      </w:r>
      <w:r w:rsidRPr="0065431A">
        <w:rPr>
          <w:rFonts w:hint="cs"/>
          <w:sz w:val="24"/>
          <w:rtl/>
        </w:rPr>
        <w:t>עמד</w:t>
      </w:r>
      <w:r w:rsidRPr="0065431A">
        <w:rPr>
          <w:sz w:val="24"/>
          <w:rtl/>
        </w:rPr>
        <w:t xml:space="preserve"> </w:t>
      </w:r>
      <w:r w:rsidRPr="0065431A">
        <w:rPr>
          <w:rFonts w:hint="cs"/>
          <w:sz w:val="24"/>
          <w:rtl/>
        </w:rPr>
        <w:t>בניסיון</w:t>
      </w:r>
      <w:r w:rsidRPr="0065431A">
        <w:rPr>
          <w:sz w:val="24"/>
          <w:rtl/>
        </w:rPr>
        <w:t xml:space="preserve"> </w:t>
      </w:r>
      <w:r w:rsidRPr="0065431A">
        <w:rPr>
          <w:rFonts w:hint="cs"/>
          <w:sz w:val="24"/>
          <w:rtl/>
        </w:rPr>
        <w:t>פעוט</w:t>
      </w:r>
      <w:r>
        <w:rPr>
          <w:rFonts w:hint="cs"/>
          <w:sz w:val="24"/>
          <w:rtl/>
        </w:rPr>
        <w:t>,</w:t>
      </w:r>
      <w:r w:rsidRPr="0065431A">
        <w:rPr>
          <w:sz w:val="24"/>
          <w:rtl/>
        </w:rPr>
        <w:t xml:space="preserve"> </w:t>
      </w:r>
      <w:r w:rsidRPr="0065431A">
        <w:rPr>
          <w:rFonts w:hint="cs"/>
          <w:sz w:val="24"/>
          <w:rtl/>
        </w:rPr>
        <w:t>וזהו</w:t>
      </w:r>
      <w:r w:rsidRPr="0065431A">
        <w:rPr>
          <w:sz w:val="24"/>
          <w:rtl/>
        </w:rPr>
        <w:t xml:space="preserve"> </w:t>
      </w:r>
      <w:r>
        <w:rPr>
          <w:rFonts w:hint="cs"/>
          <w:sz w:val="24"/>
          <w:rtl/>
        </w:rPr>
        <w:t>'</w:t>
      </w:r>
      <w:r w:rsidRPr="0065431A">
        <w:rPr>
          <w:rFonts w:hint="cs"/>
          <w:sz w:val="24"/>
          <w:rtl/>
        </w:rPr>
        <w:t>נס</w:t>
      </w:r>
      <w:r w:rsidRPr="0065431A">
        <w:rPr>
          <w:sz w:val="24"/>
          <w:rtl/>
        </w:rPr>
        <w:t xml:space="preserve"> </w:t>
      </w:r>
      <w:r w:rsidRPr="0065431A">
        <w:rPr>
          <w:rFonts w:hint="cs"/>
          <w:sz w:val="24"/>
          <w:rtl/>
        </w:rPr>
        <w:t>להתנוסס</w:t>
      </w:r>
      <w:r>
        <w:rPr>
          <w:rFonts w:hint="cs"/>
          <w:sz w:val="24"/>
          <w:rtl/>
        </w:rPr>
        <w:t xml:space="preserve">'; היכולת לעמוד </w:t>
      </w:r>
      <w:r w:rsidRPr="0065431A">
        <w:rPr>
          <w:rFonts w:hint="cs"/>
          <w:sz w:val="24"/>
          <w:rtl/>
        </w:rPr>
        <w:t>בגודל</w:t>
      </w:r>
      <w:r w:rsidRPr="0065431A">
        <w:rPr>
          <w:sz w:val="24"/>
          <w:rtl/>
        </w:rPr>
        <w:t xml:space="preserve"> </w:t>
      </w:r>
      <w:r w:rsidRPr="0065431A">
        <w:rPr>
          <w:rFonts w:hint="cs"/>
          <w:sz w:val="24"/>
          <w:rtl/>
        </w:rPr>
        <w:t>הקשה</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העקידה</w:t>
      </w:r>
      <w:r w:rsidRPr="0065431A">
        <w:rPr>
          <w:sz w:val="24"/>
          <w:rtl/>
        </w:rPr>
        <w:t xml:space="preserve">, </w:t>
      </w:r>
      <w:r w:rsidRPr="0065431A">
        <w:rPr>
          <w:rFonts w:hint="cs"/>
          <w:sz w:val="24"/>
          <w:rtl/>
        </w:rPr>
        <w:t>ומיד</w:t>
      </w:r>
      <w:r w:rsidRPr="0065431A">
        <w:rPr>
          <w:sz w:val="24"/>
          <w:rtl/>
        </w:rPr>
        <w:t xml:space="preserve"> </w:t>
      </w:r>
      <w:r w:rsidRPr="0065431A">
        <w:rPr>
          <w:rFonts w:hint="cs"/>
          <w:sz w:val="24"/>
          <w:rtl/>
        </w:rPr>
        <w:t>אחר</w:t>
      </w:r>
      <w:r w:rsidRPr="0065431A">
        <w:rPr>
          <w:sz w:val="24"/>
          <w:rtl/>
        </w:rPr>
        <w:t xml:space="preserve"> </w:t>
      </w:r>
      <w:r w:rsidRPr="0065431A">
        <w:rPr>
          <w:rFonts w:hint="cs"/>
          <w:sz w:val="24"/>
          <w:rtl/>
        </w:rPr>
        <w:t>כך</w:t>
      </w:r>
      <w:r w:rsidRPr="0065431A">
        <w:rPr>
          <w:sz w:val="24"/>
          <w:rtl/>
        </w:rPr>
        <w:t xml:space="preserve"> </w:t>
      </w:r>
      <w:r>
        <w:rPr>
          <w:rFonts w:hint="cs"/>
          <w:sz w:val="24"/>
          <w:rtl/>
        </w:rPr>
        <w:t>'</w:t>
      </w:r>
      <w:r w:rsidRPr="0065431A">
        <w:rPr>
          <w:rFonts w:hint="cs"/>
          <w:sz w:val="24"/>
          <w:rtl/>
        </w:rPr>
        <w:t>בקוטן</w:t>
      </w:r>
      <w:r>
        <w:rPr>
          <w:rFonts w:hint="cs"/>
          <w:sz w:val="24"/>
          <w:rtl/>
        </w:rPr>
        <w:t>'</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לא</w:t>
      </w:r>
      <w:r w:rsidRPr="0065431A">
        <w:rPr>
          <w:sz w:val="24"/>
          <w:rtl/>
        </w:rPr>
        <w:t xml:space="preserve"> </w:t>
      </w:r>
      <w:r>
        <w:rPr>
          <w:rFonts w:hint="cs"/>
          <w:sz w:val="24"/>
          <w:rtl/>
        </w:rPr>
        <w:t>ל</w:t>
      </w:r>
      <w:r w:rsidRPr="0065431A">
        <w:rPr>
          <w:rFonts w:hint="cs"/>
          <w:sz w:val="24"/>
          <w:rtl/>
        </w:rPr>
        <w:t>הרהר</w:t>
      </w:r>
      <w:r w:rsidRPr="0065431A">
        <w:rPr>
          <w:sz w:val="24"/>
          <w:rtl/>
        </w:rPr>
        <w:t xml:space="preserve"> </w:t>
      </w:r>
      <w:r w:rsidRPr="0065431A">
        <w:rPr>
          <w:rFonts w:hint="cs"/>
          <w:sz w:val="24"/>
          <w:rtl/>
        </w:rPr>
        <w:t>אחרי</w:t>
      </w:r>
      <w:r w:rsidRPr="0065431A">
        <w:rPr>
          <w:sz w:val="24"/>
          <w:rtl/>
        </w:rPr>
        <w:t xml:space="preserve"> </w:t>
      </w:r>
      <w:r w:rsidRPr="0065431A">
        <w:rPr>
          <w:rFonts w:hint="cs"/>
          <w:sz w:val="24"/>
          <w:rtl/>
        </w:rPr>
        <w:t>הקב</w:t>
      </w:r>
      <w:r w:rsidRPr="0065431A">
        <w:rPr>
          <w:sz w:val="24"/>
          <w:rtl/>
        </w:rPr>
        <w:t>"</w:t>
      </w:r>
      <w:r w:rsidRPr="0065431A">
        <w:rPr>
          <w:rFonts w:hint="cs"/>
          <w:sz w:val="24"/>
          <w:rtl/>
        </w:rPr>
        <w:t>ה</w:t>
      </w:r>
      <w:r w:rsidRPr="0065431A">
        <w:rPr>
          <w:sz w:val="24"/>
          <w:rtl/>
        </w:rPr>
        <w:t xml:space="preserve">, </w:t>
      </w:r>
      <w:r w:rsidRPr="0065431A">
        <w:rPr>
          <w:rFonts w:hint="cs"/>
          <w:sz w:val="24"/>
          <w:rtl/>
        </w:rPr>
        <w:t>למרות</w:t>
      </w:r>
      <w:r w:rsidRPr="0065431A">
        <w:rPr>
          <w:sz w:val="24"/>
          <w:rtl/>
        </w:rPr>
        <w:t xml:space="preserve"> </w:t>
      </w:r>
      <w:r w:rsidRPr="0065431A">
        <w:rPr>
          <w:rFonts w:hint="cs"/>
          <w:sz w:val="24"/>
          <w:rtl/>
        </w:rPr>
        <w:t>ההבטחה</w:t>
      </w:r>
      <w:r>
        <w:rPr>
          <w:sz w:val="24"/>
          <w:rtl/>
        </w:rPr>
        <w:t>.</w:t>
      </w:r>
    </w:p>
    <w:p w14:paraId="0AD369F2" w14:textId="77777777" w:rsidR="00525635" w:rsidRPr="0065431A" w:rsidRDefault="00525635" w:rsidP="00525635">
      <w:pPr>
        <w:rPr>
          <w:sz w:val="24"/>
          <w:rtl/>
        </w:rPr>
      </w:pPr>
    </w:p>
    <w:p w14:paraId="6B94239E" w14:textId="77777777" w:rsidR="00525635" w:rsidRPr="0065431A" w:rsidRDefault="00525635" w:rsidP="00525635">
      <w:pPr>
        <w:rPr>
          <w:sz w:val="24"/>
          <w:rtl/>
        </w:rPr>
      </w:pPr>
      <w:r>
        <w:rPr>
          <w:rFonts w:hint="cs"/>
          <w:b/>
          <w:bCs/>
          <w:sz w:val="24"/>
          <w:rtl/>
        </w:rPr>
        <w:t xml:space="preserve">שולמית פורת, </w:t>
      </w:r>
      <w:r w:rsidRPr="00106100">
        <w:rPr>
          <w:rFonts w:hint="cs"/>
          <w:sz w:val="24"/>
          <w:rtl/>
        </w:rPr>
        <w:t>אמו</w:t>
      </w:r>
      <w:r w:rsidRPr="00106100">
        <w:rPr>
          <w:sz w:val="24"/>
          <w:rtl/>
        </w:rPr>
        <w:t xml:space="preserve"> </w:t>
      </w:r>
      <w:r w:rsidRPr="0065431A">
        <w:rPr>
          <w:rFonts w:hint="cs"/>
          <w:sz w:val="24"/>
          <w:rtl/>
        </w:rPr>
        <w:t>של</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חנן</w:t>
      </w:r>
      <w:r w:rsidRPr="0065431A">
        <w:rPr>
          <w:sz w:val="24"/>
          <w:rtl/>
        </w:rPr>
        <w:t xml:space="preserve"> </w:t>
      </w:r>
      <w:r w:rsidRPr="0065431A">
        <w:rPr>
          <w:rFonts w:hint="cs"/>
          <w:sz w:val="24"/>
          <w:rtl/>
        </w:rPr>
        <w:t>פורת</w:t>
      </w:r>
      <w:r w:rsidRPr="0065431A">
        <w:rPr>
          <w:sz w:val="24"/>
          <w:rtl/>
        </w:rPr>
        <w:t xml:space="preserve"> </w:t>
      </w:r>
      <w:r w:rsidRPr="0065431A">
        <w:rPr>
          <w:rFonts w:hint="cs"/>
          <w:sz w:val="24"/>
          <w:rtl/>
        </w:rPr>
        <w:t>כתבה</w:t>
      </w:r>
      <w:r w:rsidRPr="0065431A">
        <w:rPr>
          <w:sz w:val="24"/>
          <w:rtl/>
        </w:rPr>
        <w:t xml:space="preserve"> </w:t>
      </w:r>
      <w:r w:rsidRPr="0065431A">
        <w:rPr>
          <w:rFonts w:hint="cs"/>
          <w:sz w:val="24"/>
          <w:rtl/>
        </w:rPr>
        <w:t>באופן</w:t>
      </w:r>
      <w:r w:rsidRPr="0065431A">
        <w:rPr>
          <w:sz w:val="24"/>
          <w:rtl/>
        </w:rPr>
        <w:t xml:space="preserve"> </w:t>
      </w:r>
      <w:r w:rsidRPr="0065431A">
        <w:rPr>
          <w:rFonts w:hint="cs"/>
          <w:sz w:val="24"/>
          <w:rtl/>
        </w:rPr>
        <w:t>נפלא</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המתח</w:t>
      </w:r>
      <w:r w:rsidRPr="0065431A">
        <w:rPr>
          <w:sz w:val="24"/>
          <w:rtl/>
        </w:rPr>
        <w:t xml:space="preserve"> </w:t>
      </w:r>
      <w:r w:rsidRPr="0065431A">
        <w:rPr>
          <w:rFonts w:hint="cs"/>
          <w:sz w:val="24"/>
          <w:rtl/>
        </w:rPr>
        <w:t>הזה</w:t>
      </w:r>
      <w:r w:rsidRPr="0065431A">
        <w:rPr>
          <w:sz w:val="24"/>
          <w:rtl/>
        </w:rPr>
        <w:t xml:space="preserve"> </w:t>
      </w:r>
      <w:r w:rsidRPr="0065431A">
        <w:rPr>
          <w:rFonts w:hint="cs"/>
          <w:sz w:val="24"/>
          <w:rtl/>
        </w:rPr>
        <w:t>שבין</w:t>
      </w:r>
      <w:r w:rsidRPr="0065431A">
        <w:rPr>
          <w:sz w:val="24"/>
          <w:rtl/>
        </w:rPr>
        <w:t xml:space="preserve"> </w:t>
      </w:r>
      <w:r w:rsidRPr="0065431A">
        <w:rPr>
          <w:rFonts w:hint="cs"/>
          <w:sz w:val="24"/>
          <w:rtl/>
        </w:rPr>
        <w:t>ה</w:t>
      </w:r>
      <w:r>
        <w:rPr>
          <w:rFonts w:hint="cs"/>
          <w:sz w:val="24"/>
          <w:rtl/>
        </w:rPr>
        <w:t>'</w:t>
      </w:r>
      <w:r w:rsidRPr="0065431A">
        <w:rPr>
          <w:rFonts w:hint="cs"/>
          <w:sz w:val="24"/>
          <w:rtl/>
        </w:rPr>
        <w:t>גודל</w:t>
      </w:r>
      <w:r>
        <w:rPr>
          <w:rFonts w:hint="cs"/>
          <w:sz w:val="24"/>
          <w:rtl/>
        </w:rPr>
        <w:t>'</w:t>
      </w:r>
      <w:r w:rsidRPr="0065431A">
        <w:rPr>
          <w:sz w:val="24"/>
          <w:rtl/>
        </w:rPr>
        <w:t xml:space="preserve"> </w:t>
      </w:r>
      <w:r w:rsidRPr="0065431A">
        <w:rPr>
          <w:rFonts w:hint="cs"/>
          <w:sz w:val="24"/>
          <w:rtl/>
        </w:rPr>
        <w:t>ל</w:t>
      </w:r>
      <w:r>
        <w:rPr>
          <w:rFonts w:hint="cs"/>
          <w:sz w:val="24"/>
          <w:rtl/>
        </w:rPr>
        <w:t>בין ה</w:t>
      </w:r>
      <w:r w:rsidRPr="0065431A">
        <w:rPr>
          <w:rFonts w:hint="cs"/>
          <w:sz w:val="24"/>
          <w:rtl/>
        </w:rPr>
        <w:t>רגעים</w:t>
      </w:r>
      <w:r w:rsidRPr="0065431A">
        <w:rPr>
          <w:sz w:val="24"/>
          <w:rtl/>
        </w:rPr>
        <w:t xml:space="preserve"> </w:t>
      </w:r>
      <w:r w:rsidRPr="0065431A">
        <w:rPr>
          <w:rFonts w:hint="cs"/>
          <w:sz w:val="24"/>
          <w:rtl/>
        </w:rPr>
        <w:t>האפורים</w:t>
      </w:r>
      <w:r w:rsidRPr="0065431A">
        <w:rPr>
          <w:sz w:val="24"/>
          <w:rtl/>
        </w:rPr>
        <w:t xml:space="preserve"> </w:t>
      </w:r>
      <w:r>
        <w:rPr>
          <w:rFonts w:hint="cs"/>
          <w:sz w:val="24"/>
          <w:rtl/>
        </w:rPr>
        <w:t>ו</w:t>
      </w:r>
      <w:r w:rsidRPr="0065431A">
        <w:rPr>
          <w:rFonts w:hint="cs"/>
          <w:sz w:val="24"/>
          <w:rtl/>
        </w:rPr>
        <w:t>הקשים</w:t>
      </w:r>
      <w:r w:rsidRPr="0065431A">
        <w:rPr>
          <w:sz w:val="24"/>
          <w:rtl/>
        </w:rPr>
        <w:t xml:space="preserve">. </w:t>
      </w:r>
      <w:r w:rsidRPr="0065431A">
        <w:rPr>
          <w:rFonts w:hint="cs"/>
          <w:sz w:val="24"/>
          <w:rtl/>
        </w:rPr>
        <w:t>היא</w:t>
      </w:r>
      <w:r w:rsidRPr="0065431A">
        <w:rPr>
          <w:sz w:val="24"/>
          <w:rtl/>
        </w:rPr>
        <w:t xml:space="preserve"> </w:t>
      </w:r>
      <w:r w:rsidRPr="0065431A">
        <w:rPr>
          <w:rFonts w:hint="cs"/>
          <w:sz w:val="24"/>
          <w:rtl/>
        </w:rPr>
        <w:t>ה</w:t>
      </w:r>
      <w:r>
        <w:rPr>
          <w:rFonts w:hint="cs"/>
          <w:sz w:val="24"/>
          <w:rtl/>
        </w:rPr>
        <w:t>י</w:t>
      </w:r>
      <w:r w:rsidRPr="0065431A">
        <w:rPr>
          <w:rFonts w:hint="cs"/>
          <w:sz w:val="24"/>
          <w:rtl/>
        </w:rPr>
        <w:t>יתה</w:t>
      </w:r>
      <w:r w:rsidRPr="0065431A">
        <w:rPr>
          <w:sz w:val="24"/>
          <w:rtl/>
        </w:rPr>
        <w:t xml:space="preserve"> </w:t>
      </w:r>
      <w:r>
        <w:rPr>
          <w:rFonts w:hint="cs"/>
          <w:sz w:val="24"/>
          <w:rtl/>
        </w:rPr>
        <w:t xml:space="preserve">חברה </w:t>
      </w:r>
      <w:r w:rsidRPr="0065431A">
        <w:rPr>
          <w:rFonts w:hint="cs"/>
          <w:sz w:val="24"/>
          <w:rtl/>
        </w:rPr>
        <w:t>ב</w:t>
      </w:r>
      <w:r>
        <w:rPr>
          <w:rFonts w:hint="cs"/>
          <w:sz w:val="24"/>
          <w:rtl/>
        </w:rPr>
        <w:t>'</w:t>
      </w:r>
      <w:r w:rsidRPr="0065431A">
        <w:rPr>
          <w:rFonts w:hint="cs"/>
          <w:sz w:val="24"/>
          <w:rtl/>
        </w:rPr>
        <w:t>קבוצת</w:t>
      </w:r>
      <w:r w:rsidRPr="0065431A">
        <w:rPr>
          <w:sz w:val="24"/>
          <w:rtl/>
        </w:rPr>
        <w:t xml:space="preserve"> </w:t>
      </w:r>
      <w:r w:rsidRPr="0065431A">
        <w:rPr>
          <w:rFonts w:hint="cs"/>
          <w:sz w:val="24"/>
          <w:rtl/>
        </w:rPr>
        <w:t>אברהם</w:t>
      </w:r>
      <w:r>
        <w:rPr>
          <w:rFonts w:hint="cs"/>
          <w:sz w:val="24"/>
          <w:rtl/>
        </w:rPr>
        <w:t>', שהמתינה במשך שנים עד שעלתה לקרקע והקימה את קיבוץ כפר עציון. הייתה</w:t>
      </w:r>
      <w:r w:rsidRPr="0065431A">
        <w:rPr>
          <w:sz w:val="24"/>
          <w:rtl/>
        </w:rPr>
        <w:t xml:space="preserve"> </w:t>
      </w:r>
      <w:r>
        <w:rPr>
          <w:rFonts w:hint="cs"/>
          <w:sz w:val="24"/>
          <w:rtl/>
        </w:rPr>
        <w:t xml:space="preserve">זו </w:t>
      </w:r>
      <w:r w:rsidRPr="0065431A">
        <w:rPr>
          <w:rFonts w:hint="cs"/>
          <w:sz w:val="24"/>
          <w:rtl/>
        </w:rPr>
        <w:t>התמודדות</w:t>
      </w:r>
      <w:r w:rsidRPr="0065431A">
        <w:rPr>
          <w:sz w:val="24"/>
          <w:rtl/>
        </w:rPr>
        <w:t xml:space="preserve"> </w:t>
      </w:r>
      <w:r w:rsidRPr="0065431A">
        <w:rPr>
          <w:rFonts w:hint="cs"/>
          <w:sz w:val="24"/>
          <w:rtl/>
        </w:rPr>
        <w:t>קשה</w:t>
      </w:r>
      <w:r w:rsidRPr="0065431A">
        <w:rPr>
          <w:sz w:val="24"/>
          <w:rtl/>
        </w:rPr>
        <w:t xml:space="preserve"> </w:t>
      </w:r>
      <w:r w:rsidRPr="0065431A">
        <w:rPr>
          <w:rFonts w:hint="cs"/>
          <w:sz w:val="24"/>
          <w:rtl/>
        </w:rPr>
        <w:t>ביותר</w:t>
      </w:r>
      <w:r w:rsidRPr="0065431A">
        <w:rPr>
          <w:sz w:val="24"/>
          <w:rtl/>
        </w:rPr>
        <w:t xml:space="preserve">, </w:t>
      </w:r>
      <w:r>
        <w:rPr>
          <w:rFonts w:hint="cs"/>
          <w:sz w:val="24"/>
          <w:rtl/>
        </w:rPr>
        <w:t xml:space="preserve">המעוררת </w:t>
      </w:r>
      <w:r w:rsidRPr="0065431A">
        <w:rPr>
          <w:rFonts w:hint="cs"/>
          <w:sz w:val="24"/>
          <w:rtl/>
        </w:rPr>
        <w:t>מחשבות</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מה</w:t>
      </w:r>
      <w:r w:rsidRPr="0065431A">
        <w:rPr>
          <w:sz w:val="24"/>
          <w:rtl/>
        </w:rPr>
        <w:t xml:space="preserve"> </w:t>
      </w:r>
      <w:r w:rsidRPr="0065431A">
        <w:rPr>
          <w:rFonts w:hint="cs"/>
          <w:sz w:val="24"/>
          <w:rtl/>
        </w:rPr>
        <w:t>שמתרחש</w:t>
      </w:r>
      <w:r w:rsidRPr="0065431A">
        <w:rPr>
          <w:sz w:val="24"/>
          <w:rtl/>
        </w:rPr>
        <w:t xml:space="preserve"> </w:t>
      </w:r>
      <w:r>
        <w:rPr>
          <w:rFonts w:hint="cs"/>
          <w:sz w:val="24"/>
          <w:rtl/>
        </w:rPr>
        <w:t xml:space="preserve">'מחוצה לנו'; </w:t>
      </w:r>
      <w:r w:rsidRPr="0065431A">
        <w:rPr>
          <w:rFonts w:hint="cs"/>
          <w:sz w:val="24"/>
          <w:rtl/>
        </w:rPr>
        <w:t>אך</w:t>
      </w:r>
      <w:r w:rsidRPr="0065431A">
        <w:rPr>
          <w:sz w:val="24"/>
          <w:rtl/>
        </w:rPr>
        <w:t xml:space="preserve"> </w:t>
      </w:r>
      <w:r w:rsidRPr="0065431A">
        <w:rPr>
          <w:rFonts w:hint="cs"/>
          <w:sz w:val="24"/>
          <w:rtl/>
        </w:rPr>
        <w:t>היכולת</w:t>
      </w:r>
      <w:r w:rsidRPr="0065431A">
        <w:rPr>
          <w:sz w:val="24"/>
          <w:rtl/>
        </w:rPr>
        <w:t xml:space="preserve"> </w:t>
      </w:r>
      <w:r w:rsidRPr="0065431A">
        <w:rPr>
          <w:rFonts w:hint="cs"/>
          <w:sz w:val="24"/>
          <w:rtl/>
        </w:rPr>
        <w:t>לראות</w:t>
      </w:r>
      <w:r w:rsidRPr="0065431A">
        <w:rPr>
          <w:sz w:val="24"/>
          <w:rtl/>
        </w:rPr>
        <w:t xml:space="preserve"> </w:t>
      </w:r>
      <w:r w:rsidRPr="0065431A">
        <w:rPr>
          <w:rFonts w:hint="cs"/>
          <w:sz w:val="24"/>
          <w:rtl/>
        </w:rPr>
        <w:t>את</w:t>
      </w:r>
      <w:r w:rsidRPr="0065431A">
        <w:rPr>
          <w:sz w:val="24"/>
          <w:rtl/>
        </w:rPr>
        <w:t xml:space="preserve"> </w:t>
      </w:r>
      <w:r>
        <w:rPr>
          <w:rFonts w:hint="cs"/>
          <w:sz w:val="24"/>
          <w:rtl/>
        </w:rPr>
        <w:t>'</w:t>
      </w:r>
      <w:r w:rsidRPr="0065431A">
        <w:rPr>
          <w:rFonts w:hint="cs"/>
          <w:sz w:val="24"/>
          <w:rtl/>
        </w:rPr>
        <w:t>העניינים</w:t>
      </w:r>
      <w:r w:rsidRPr="0065431A">
        <w:rPr>
          <w:sz w:val="24"/>
          <w:rtl/>
        </w:rPr>
        <w:t xml:space="preserve"> </w:t>
      </w:r>
      <w:r w:rsidRPr="0065431A">
        <w:rPr>
          <w:rFonts w:hint="cs"/>
          <w:sz w:val="24"/>
          <w:rtl/>
        </w:rPr>
        <w:t>הפעוטים</w:t>
      </w:r>
      <w:r w:rsidRPr="0065431A">
        <w:rPr>
          <w:sz w:val="24"/>
          <w:rtl/>
        </w:rPr>
        <w:t xml:space="preserve"> </w:t>
      </w:r>
      <w:r w:rsidRPr="0065431A">
        <w:rPr>
          <w:rFonts w:hint="cs"/>
          <w:sz w:val="24"/>
          <w:rtl/>
        </w:rPr>
        <w:t>בנפש</w:t>
      </w:r>
      <w:r w:rsidRPr="0065431A">
        <w:rPr>
          <w:sz w:val="24"/>
          <w:rtl/>
        </w:rPr>
        <w:t xml:space="preserve"> </w:t>
      </w:r>
      <w:r w:rsidRPr="0065431A">
        <w:rPr>
          <w:rFonts w:hint="cs"/>
          <w:sz w:val="24"/>
          <w:rtl/>
        </w:rPr>
        <w:t>גדולה</w:t>
      </w:r>
      <w:r>
        <w:rPr>
          <w:rFonts w:hint="cs"/>
          <w:sz w:val="24"/>
          <w:rtl/>
        </w:rPr>
        <w:t>',</w:t>
      </w:r>
      <w:r w:rsidRPr="0065431A">
        <w:rPr>
          <w:sz w:val="24"/>
          <w:rtl/>
        </w:rPr>
        <w:t xml:space="preserve"> </w:t>
      </w:r>
      <w:r>
        <w:rPr>
          <w:rFonts w:hint="cs"/>
          <w:sz w:val="24"/>
          <w:rtl/>
        </w:rPr>
        <w:t>הביאה</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שולמית</w:t>
      </w:r>
      <w:r w:rsidRPr="0065431A">
        <w:rPr>
          <w:sz w:val="24"/>
          <w:rtl/>
        </w:rPr>
        <w:t xml:space="preserve"> </w:t>
      </w:r>
      <w:r w:rsidRPr="0065431A">
        <w:rPr>
          <w:rFonts w:hint="cs"/>
          <w:sz w:val="24"/>
          <w:rtl/>
        </w:rPr>
        <w:t>פורת</w:t>
      </w:r>
      <w:r w:rsidRPr="0065431A">
        <w:rPr>
          <w:sz w:val="24"/>
          <w:rtl/>
        </w:rPr>
        <w:t xml:space="preserve"> </w:t>
      </w:r>
      <w:r w:rsidRPr="0065431A">
        <w:rPr>
          <w:rFonts w:hint="cs"/>
          <w:sz w:val="24"/>
          <w:rtl/>
        </w:rPr>
        <w:t>לכתוב</w:t>
      </w:r>
      <w:r w:rsidRPr="0065431A">
        <w:rPr>
          <w:sz w:val="24"/>
          <w:rtl/>
        </w:rPr>
        <w:t xml:space="preserve"> </w:t>
      </w:r>
      <w:r w:rsidRPr="0065431A">
        <w:rPr>
          <w:rFonts w:hint="cs"/>
          <w:sz w:val="24"/>
          <w:rtl/>
        </w:rPr>
        <w:t>באומץ</w:t>
      </w:r>
      <w:r w:rsidRPr="0065431A">
        <w:rPr>
          <w:sz w:val="24"/>
          <w:rtl/>
        </w:rPr>
        <w:t xml:space="preserve"> </w:t>
      </w:r>
      <w:r w:rsidRPr="0065431A">
        <w:rPr>
          <w:rFonts w:hint="cs"/>
          <w:sz w:val="24"/>
          <w:rtl/>
        </w:rPr>
        <w:t>ובגבורה</w:t>
      </w:r>
      <w:r w:rsidRPr="0065431A">
        <w:rPr>
          <w:sz w:val="24"/>
          <w:rtl/>
        </w:rPr>
        <w:t xml:space="preserve"> </w:t>
      </w:r>
      <w:r w:rsidRPr="0065431A">
        <w:rPr>
          <w:rFonts w:hint="cs"/>
          <w:sz w:val="24"/>
          <w:rtl/>
        </w:rPr>
        <w:t>על</w:t>
      </w:r>
      <w:r w:rsidRPr="0065431A">
        <w:rPr>
          <w:sz w:val="24"/>
          <w:rtl/>
        </w:rPr>
        <w:t xml:space="preserve"> </w:t>
      </w:r>
      <w:r>
        <w:rPr>
          <w:rFonts w:hint="cs"/>
          <w:sz w:val="24"/>
          <w:rtl/>
        </w:rPr>
        <w:t>'</w:t>
      </w:r>
      <w:r w:rsidRPr="0065431A">
        <w:rPr>
          <w:rFonts w:hint="cs"/>
          <w:sz w:val="24"/>
          <w:rtl/>
        </w:rPr>
        <w:t>יום</w:t>
      </w:r>
      <w:r w:rsidRPr="0065431A">
        <w:rPr>
          <w:sz w:val="24"/>
          <w:rtl/>
        </w:rPr>
        <w:t xml:space="preserve"> </w:t>
      </w:r>
      <w:r w:rsidRPr="0065431A">
        <w:rPr>
          <w:rFonts w:hint="cs"/>
          <w:sz w:val="24"/>
          <w:rtl/>
        </w:rPr>
        <w:t>קטנות</w:t>
      </w:r>
      <w:r>
        <w:rPr>
          <w:rFonts w:hint="cs"/>
          <w:sz w:val="24"/>
          <w:rtl/>
        </w:rPr>
        <w:t xml:space="preserve">' </w:t>
      </w:r>
      <w:r>
        <w:rPr>
          <w:sz w:val="24"/>
          <w:rtl/>
        </w:rPr>
        <w:t>(</w:t>
      </w:r>
      <w:r w:rsidRPr="009E7ED9">
        <w:rPr>
          <w:rFonts w:hint="cs"/>
          <w:sz w:val="24"/>
          <w:rtl/>
        </w:rPr>
        <w:t>על</w:t>
      </w:r>
      <w:r w:rsidRPr="009E7ED9">
        <w:rPr>
          <w:sz w:val="24"/>
          <w:rtl/>
        </w:rPr>
        <w:t xml:space="preserve"> </w:t>
      </w:r>
      <w:r w:rsidRPr="009E7ED9">
        <w:rPr>
          <w:rFonts w:hint="cs"/>
          <w:sz w:val="24"/>
          <w:rtl/>
        </w:rPr>
        <w:t>פי</w:t>
      </w:r>
      <w:r w:rsidRPr="009E7ED9">
        <w:rPr>
          <w:sz w:val="24"/>
          <w:rtl/>
        </w:rPr>
        <w:t xml:space="preserve"> </w:t>
      </w:r>
      <w:r w:rsidRPr="009E7ED9">
        <w:rPr>
          <w:rFonts w:hint="cs"/>
          <w:sz w:val="24"/>
          <w:rtl/>
        </w:rPr>
        <w:t>הפסוק</w:t>
      </w:r>
      <w:r w:rsidRPr="009E7ED9">
        <w:rPr>
          <w:sz w:val="24"/>
          <w:rtl/>
        </w:rPr>
        <w:t xml:space="preserve"> </w:t>
      </w:r>
      <w:r w:rsidRPr="009E7ED9">
        <w:rPr>
          <w:rFonts w:hint="cs"/>
          <w:sz w:val="24"/>
          <w:rtl/>
        </w:rPr>
        <w:t>בזכריה</w:t>
      </w:r>
      <w:r w:rsidRPr="009E7ED9">
        <w:rPr>
          <w:sz w:val="24"/>
          <w:rtl/>
        </w:rPr>
        <w:t xml:space="preserve"> </w:t>
      </w:r>
      <w:r>
        <w:rPr>
          <w:rFonts w:hint="cs"/>
          <w:sz w:val="24"/>
          <w:rtl/>
        </w:rPr>
        <w:t>'</w:t>
      </w:r>
      <w:r w:rsidRPr="009E7ED9">
        <w:rPr>
          <w:rFonts w:hint="cs"/>
          <w:sz w:val="24"/>
          <w:rtl/>
        </w:rPr>
        <w:t>מִי</w:t>
      </w:r>
      <w:r w:rsidRPr="009E7ED9">
        <w:rPr>
          <w:sz w:val="24"/>
          <w:rtl/>
        </w:rPr>
        <w:t xml:space="preserve"> </w:t>
      </w:r>
      <w:r w:rsidRPr="009E7ED9">
        <w:rPr>
          <w:rFonts w:hint="cs"/>
          <w:sz w:val="24"/>
          <w:rtl/>
        </w:rPr>
        <w:t>בַז</w:t>
      </w:r>
      <w:r w:rsidRPr="009E7ED9">
        <w:rPr>
          <w:sz w:val="24"/>
          <w:rtl/>
        </w:rPr>
        <w:t xml:space="preserve"> </w:t>
      </w:r>
      <w:r w:rsidRPr="009E7ED9">
        <w:rPr>
          <w:rFonts w:hint="cs"/>
          <w:sz w:val="24"/>
          <w:rtl/>
        </w:rPr>
        <w:t>לְיוֹם</w:t>
      </w:r>
      <w:r w:rsidRPr="009E7ED9">
        <w:rPr>
          <w:sz w:val="24"/>
          <w:rtl/>
        </w:rPr>
        <w:t xml:space="preserve"> </w:t>
      </w:r>
      <w:r w:rsidRPr="009E7ED9">
        <w:rPr>
          <w:rFonts w:hint="cs"/>
          <w:sz w:val="24"/>
          <w:rtl/>
        </w:rPr>
        <w:t>קְטַנּוֹת</w:t>
      </w:r>
      <w:r>
        <w:rPr>
          <w:rFonts w:hint="cs"/>
          <w:sz w:val="24"/>
          <w:rtl/>
        </w:rPr>
        <w:t>' זכריה ד', י'</w:t>
      </w:r>
      <w:r>
        <w:rPr>
          <w:sz w:val="24"/>
          <w:rtl/>
        </w:rPr>
        <w:t>)</w:t>
      </w:r>
      <w:r>
        <w:rPr>
          <w:rFonts w:hint="cs"/>
          <w:sz w:val="24"/>
          <w:rtl/>
        </w:rPr>
        <w:t>:</w:t>
      </w:r>
    </w:p>
    <w:p w14:paraId="2D275D86" w14:textId="77777777" w:rsidR="00525635" w:rsidRPr="0065431A" w:rsidRDefault="00525635" w:rsidP="00525635">
      <w:pPr>
        <w:ind w:left="720"/>
        <w:rPr>
          <w:sz w:val="24"/>
          <w:rtl/>
        </w:rPr>
      </w:pPr>
      <w:r w:rsidRPr="0065431A">
        <w:rPr>
          <w:rFonts w:hint="cs"/>
          <w:sz w:val="24"/>
          <w:rtl/>
        </w:rPr>
        <w:t>יום</w:t>
      </w:r>
      <w:r w:rsidRPr="0065431A">
        <w:rPr>
          <w:sz w:val="24"/>
          <w:rtl/>
        </w:rPr>
        <w:t xml:space="preserve"> </w:t>
      </w:r>
      <w:r w:rsidRPr="0065431A">
        <w:rPr>
          <w:rFonts w:hint="cs"/>
          <w:sz w:val="24"/>
          <w:rtl/>
        </w:rPr>
        <w:t>קטנות</w:t>
      </w:r>
      <w:r>
        <w:rPr>
          <w:rFonts w:hint="cs"/>
          <w:sz w:val="24"/>
          <w:rtl/>
        </w:rPr>
        <w:t>.</w:t>
      </w:r>
      <w:r w:rsidRPr="0065431A">
        <w:rPr>
          <w:sz w:val="24"/>
          <w:rtl/>
        </w:rPr>
        <w:t xml:space="preserve"> </w:t>
      </w:r>
    </w:p>
    <w:p w14:paraId="5A3B95F3" w14:textId="77777777" w:rsidR="00525635" w:rsidRPr="0065431A" w:rsidRDefault="00525635" w:rsidP="00525635">
      <w:pPr>
        <w:ind w:left="720"/>
        <w:rPr>
          <w:sz w:val="24"/>
          <w:rtl/>
        </w:rPr>
      </w:pPr>
      <w:r w:rsidRPr="0065431A">
        <w:rPr>
          <w:rFonts w:hint="cs"/>
          <w:sz w:val="24"/>
          <w:rtl/>
        </w:rPr>
        <w:t>יש</w:t>
      </w:r>
      <w:r w:rsidRPr="0065431A">
        <w:rPr>
          <w:sz w:val="24"/>
          <w:rtl/>
        </w:rPr>
        <w:t xml:space="preserve"> </w:t>
      </w:r>
      <w:r w:rsidRPr="0065431A">
        <w:rPr>
          <w:rFonts w:hint="cs"/>
          <w:sz w:val="24"/>
          <w:rtl/>
        </w:rPr>
        <w:t>ומחשבה</w:t>
      </w:r>
      <w:r w:rsidRPr="0065431A">
        <w:rPr>
          <w:sz w:val="24"/>
          <w:rtl/>
        </w:rPr>
        <w:t xml:space="preserve"> </w:t>
      </w:r>
      <w:r w:rsidRPr="0065431A">
        <w:rPr>
          <w:rFonts w:hint="cs"/>
          <w:sz w:val="24"/>
          <w:rtl/>
        </w:rPr>
        <w:t>זחלנית</w:t>
      </w:r>
      <w:r w:rsidRPr="0065431A">
        <w:rPr>
          <w:sz w:val="24"/>
          <w:rtl/>
        </w:rPr>
        <w:t xml:space="preserve"> </w:t>
      </w:r>
      <w:r w:rsidRPr="0065431A">
        <w:rPr>
          <w:rFonts w:hint="cs"/>
          <w:sz w:val="24"/>
          <w:rtl/>
        </w:rPr>
        <w:t>מכרסמת</w:t>
      </w:r>
      <w:r w:rsidRPr="0065431A">
        <w:rPr>
          <w:sz w:val="24"/>
          <w:rtl/>
        </w:rPr>
        <w:t xml:space="preserve"> </w:t>
      </w:r>
      <w:r w:rsidRPr="0065431A">
        <w:rPr>
          <w:rFonts w:hint="cs"/>
          <w:sz w:val="24"/>
          <w:rtl/>
        </w:rPr>
        <w:t>במוח</w:t>
      </w:r>
      <w:r w:rsidRPr="0065431A">
        <w:rPr>
          <w:sz w:val="24"/>
          <w:rtl/>
        </w:rPr>
        <w:t xml:space="preserve">: </w:t>
      </w:r>
      <w:r w:rsidRPr="0065431A">
        <w:rPr>
          <w:rFonts w:hint="cs"/>
          <w:sz w:val="24"/>
          <w:rtl/>
        </w:rPr>
        <w:t>שם</w:t>
      </w:r>
      <w:r w:rsidRPr="0065431A">
        <w:rPr>
          <w:sz w:val="24"/>
          <w:rtl/>
        </w:rPr>
        <w:t xml:space="preserve">, </w:t>
      </w:r>
      <w:r w:rsidRPr="0065431A">
        <w:rPr>
          <w:rFonts w:hint="cs"/>
          <w:sz w:val="24"/>
          <w:rtl/>
        </w:rPr>
        <w:t>מחוצה</w:t>
      </w:r>
      <w:r w:rsidRPr="0065431A">
        <w:rPr>
          <w:sz w:val="24"/>
          <w:rtl/>
        </w:rPr>
        <w:t xml:space="preserve"> </w:t>
      </w:r>
      <w:r w:rsidRPr="0065431A">
        <w:rPr>
          <w:rFonts w:hint="cs"/>
          <w:sz w:val="24"/>
          <w:rtl/>
        </w:rPr>
        <w:t>לנו</w:t>
      </w:r>
      <w:r w:rsidRPr="0065431A">
        <w:rPr>
          <w:sz w:val="24"/>
          <w:rtl/>
        </w:rPr>
        <w:t xml:space="preserve">, </w:t>
      </w:r>
      <w:r w:rsidRPr="0065431A">
        <w:rPr>
          <w:rFonts w:hint="cs"/>
          <w:sz w:val="24"/>
          <w:rtl/>
        </w:rPr>
        <w:t>חיים</w:t>
      </w:r>
      <w:r w:rsidRPr="0065431A">
        <w:rPr>
          <w:sz w:val="24"/>
          <w:rtl/>
        </w:rPr>
        <w:t xml:space="preserve"> </w:t>
      </w:r>
      <w:r w:rsidRPr="0065431A">
        <w:rPr>
          <w:rFonts w:hint="cs"/>
          <w:sz w:val="24"/>
          <w:rtl/>
        </w:rPr>
        <w:t>מלאי</w:t>
      </w:r>
      <w:r w:rsidRPr="0065431A">
        <w:rPr>
          <w:sz w:val="24"/>
          <w:rtl/>
        </w:rPr>
        <w:t xml:space="preserve"> </w:t>
      </w:r>
      <w:r w:rsidRPr="0065431A">
        <w:rPr>
          <w:rFonts w:hint="cs"/>
          <w:sz w:val="24"/>
          <w:rtl/>
        </w:rPr>
        <w:t>תפארת</w:t>
      </w:r>
      <w:r w:rsidRPr="0065431A">
        <w:rPr>
          <w:sz w:val="24"/>
          <w:rtl/>
        </w:rPr>
        <w:t xml:space="preserve">, </w:t>
      </w:r>
      <w:r w:rsidRPr="0065431A">
        <w:rPr>
          <w:rFonts w:hint="cs"/>
          <w:sz w:val="24"/>
          <w:rtl/>
        </w:rPr>
        <w:t>שם</w:t>
      </w:r>
      <w:r w:rsidRPr="0065431A">
        <w:rPr>
          <w:sz w:val="24"/>
          <w:rtl/>
        </w:rPr>
        <w:t xml:space="preserve"> </w:t>
      </w:r>
      <w:r w:rsidRPr="0065431A">
        <w:rPr>
          <w:rFonts w:hint="cs"/>
          <w:sz w:val="24"/>
          <w:rtl/>
        </w:rPr>
        <w:t>מנסרות</w:t>
      </w:r>
      <w:r w:rsidRPr="0065431A">
        <w:rPr>
          <w:sz w:val="24"/>
          <w:rtl/>
        </w:rPr>
        <w:t xml:space="preserve"> </w:t>
      </w:r>
      <w:r w:rsidRPr="0065431A">
        <w:rPr>
          <w:rFonts w:hint="cs"/>
          <w:sz w:val="24"/>
          <w:rtl/>
        </w:rPr>
        <w:t>סערות</w:t>
      </w:r>
      <w:r w:rsidRPr="0065431A">
        <w:rPr>
          <w:sz w:val="24"/>
          <w:rtl/>
        </w:rPr>
        <w:t xml:space="preserve"> </w:t>
      </w:r>
      <w:r w:rsidRPr="0065431A">
        <w:rPr>
          <w:rFonts w:hint="cs"/>
          <w:sz w:val="24"/>
          <w:rtl/>
        </w:rPr>
        <w:t>עולם</w:t>
      </w:r>
      <w:r w:rsidRPr="0065431A">
        <w:rPr>
          <w:sz w:val="24"/>
          <w:rtl/>
        </w:rPr>
        <w:t xml:space="preserve"> </w:t>
      </w:r>
      <w:r w:rsidRPr="0065431A">
        <w:rPr>
          <w:rFonts w:hint="cs"/>
          <w:sz w:val="24"/>
          <w:rtl/>
        </w:rPr>
        <w:t>ומתנגשים</w:t>
      </w:r>
      <w:r w:rsidRPr="0065431A">
        <w:rPr>
          <w:sz w:val="24"/>
          <w:rtl/>
        </w:rPr>
        <w:t xml:space="preserve"> </w:t>
      </w:r>
      <w:r w:rsidRPr="0065431A">
        <w:rPr>
          <w:rFonts w:hint="cs"/>
          <w:sz w:val="24"/>
          <w:rtl/>
        </w:rPr>
        <w:t>רעיונות</w:t>
      </w:r>
      <w:r w:rsidRPr="0065431A">
        <w:rPr>
          <w:sz w:val="24"/>
          <w:rtl/>
        </w:rPr>
        <w:t xml:space="preserve"> </w:t>
      </w:r>
      <w:r w:rsidRPr="0065431A">
        <w:rPr>
          <w:rFonts w:hint="cs"/>
          <w:sz w:val="24"/>
          <w:rtl/>
        </w:rPr>
        <w:t>ומחשבות</w:t>
      </w:r>
      <w:r w:rsidRPr="0065431A">
        <w:rPr>
          <w:sz w:val="24"/>
          <w:rtl/>
        </w:rPr>
        <w:t xml:space="preserve">. </w:t>
      </w:r>
      <w:r w:rsidRPr="0065431A">
        <w:rPr>
          <w:rFonts w:hint="cs"/>
          <w:sz w:val="24"/>
          <w:rtl/>
        </w:rPr>
        <w:t>זרמים</w:t>
      </w:r>
      <w:r w:rsidRPr="0065431A">
        <w:rPr>
          <w:sz w:val="24"/>
          <w:rtl/>
        </w:rPr>
        <w:t xml:space="preserve"> </w:t>
      </w:r>
      <w:r w:rsidRPr="0065431A">
        <w:rPr>
          <w:rFonts w:hint="cs"/>
          <w:sz w:val="24"/>
          <w:rtl/>
        </w:rPr>
        <w:t>מלאי</w:t>
      </w:r>
      <w:r w:rsidRPr="0065431A">
        <w:rPr>
          <w:sz w:val="24"/>
          <w:rtl/>
        </w:rPr>
        <w:t xml:space="preserve"> </w:t>
      </w:r>
      <w:r w:rsidRPr="0065431A">
        <w:rPr>
          <w:rFonts w:hint="cs"/>
          <w:sz w:val="24"/>
          <w:rtl/>
        </w:rPr>
        <w:t>כוח</w:t>
      </w:r>
      <w:r w:rsidRPr="0065431A">
        <w:rPr>
          <w:sz w:val="24"/>
          <w:rtl/>
        </w:rPr>
        <w:t xml:space="preserve"> </w:t>
      </w:r>
      <w:r w:rsidRPr="0065431A">
        <w:rPr>
          <w:rFonts w:hint="cs"/>
          <w:sz w:val="24"/>
          <w:rtl/>
        </w:rPr>
        <w:t>שוטפים</w:t>
      </w:r>
      <w:r w:rsidRPr="0065431A">
        <w:rPr>
          <w:sz w:val="24"/>
          <w:rtl/>
        </w:rPr>
        <w:t xml:space="preserve">, </w:t>
      </w:r>
      <w:r w:rsidRPr="0065431A">
        <w:rPr>
          <w:rFonts w:hint="cs"/>
          <w:sz w:val="24"/>
          <w:rtl/>
        </w:rPr>
        <w:t>אחת</w:t>
      </w:r>
      <w:r w:rsidRPr="0065431A">
        <w:rPr>
          <w:sz w:val="24"/>
          <w:rtl/>
        </w:rPr>
        <w:t xml:space="preserve"> </w:t>
      </w:r>
      <w:r w:rsidRPr="0065431A">
        <w:rPr>
          <w:rFonts w:hint="cs"/>
          <w:sz w:val="24"/>
          <w:rtl/>
        </w:rPr>
        <w:t>היא</w:t>
      </w:r>
      <w:r w:rsidRPr="0065431A">
        <w:rPr>
          <w:sz w:val="24"/>
          <w:rtl/>
        </w:rPr>
        <w:t xml:space="preserve"> </w:t>
      </w:r>
      <w:r w:rsidRPr="0065431A">
        <w:rPr>
          <w:rFonts w:hint="cs"/>
          <w:sz w:val="24"/>
          <w:rtl/>
        </w:rPr>
        <w:t>אם</w:t>
      </w:r>
      <w:r w:rsidRPr="0065431A">
        <w:rPr>
          <w:sz w:val="24"/>
          <w:rtl/>
        </w:rPr>
        <w:t xml:space="preserve"> </w:t>
      </w:r>
      <w:r w:rsidRPr="0065431A">
        <w:rPr>
          <w:rFonts w:hint="cs"/>
          <w:sz w:val="24"/>
          <w:rtl/>
        </w:rPr>
        <w:t>אתה</w:t>
      </w:r>
      <w:r w:rsidRPr="0065431A">
        <w:rPr>
          <w:sz w:val="24"/>
          <w:rtl/>
        </w:rPr>
        <w:t xml:space="preserve"> </w:t>
      </w:r>
      <w:r w:rsidRPr="0065431A">
        <w:rPr>
          <w:rFonts w:hint="cs"/>
          <w:sz w:val="24"/>
          <w:rtl/>
        </w:rPr>
        <w:t>נסחף</w:t>
      </w:r>
      <w:r w:rsidRPr="0065431A">
        <w:rPr>
          <w:sz w:val="24"/>
          <w:rtl/>
        </w:rPr>
        <w:t xml:space="preserve"> </w:t>
      </w:r>
      <w:r w:rsidRPr="0065431A">
        <w:rPr>
          <w:rFonts w:hint="cs"/>
          <w:sz w:val="24"/>
          <w:rtl/>
        </w:rPr>
        <w:t>בזרם</w:t>
      </w:r>
      <w:r w:rsidRPr="0065431A">
        <w:rPr>
          <w:sz w:val="24"/>
          <w:rtl/>
        </w:rPr>
        <w:t xml:space="preserve"> </w:t>
      </w:r>
      <w:r w:rsidRPr="0065431A">
        <w:rPr>
          <w:rFonts w:hint="cs"/>
          <w:sz w:val="24"/>
          <w:rtl/>
        </w:rPr>
        <w:t>או</w:t>
      </w:r>
      <w:r w:rsidRPr="0065431A">
        <w:rPr>
          <w:sz w:val="24"/>
          <w:rtl/>
        </w:rPr>
        <w:t xml:space="preserve"> </w:t>
      </w:r>
      <w:r w:rsidRPr="0065431A">
        <w:rPr>
          <w:rFonts w:hint="cs"/>
          <w:sz w:val="24"/>
          <w:rtl/>
        </w:rPr>
        <w:t>שוחה</w:t>
      </w:r>
      <w:r w:rsidRPr="0065431A">
        <w:rPr>
          <w:sz w:val="24"/>
          <w:rtl/>
        </w:rPr>
        <w:t xml:space="preserve"> </w:t>
      </w:r>
      <w:r w:rsidRPr="0065431A">
        <w:rPr>
          <w:rFonts w:hint="cs"/>
          <w:sz w:val="24"/>
          <w:rtl/>
        </w:rPr>
        <w:t>נגדו</w:t>
      </w:r>
      <w:r w:rsidRPr="0065431A">
        <w:rPr>
          <w:sz w:val="24"/>
          <w:rtl/>
        </w:rPr>
        <w:t xml:space="preserve">. </w:t>
      </w:r>
      <w:r w:rsidRPr="0065431A">
        <w:rPr>
          <w:rFonts w:hint="cs"/>
          <w:sz w:val="24"/>
          <w:rtl/>
        </w:rPr>
        <w:t>העיקר</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ההנאה</w:t>
      </w:r>
      <w:r w:rsidRPr="0065431A">
        <w:rPr>
          <w:sz w:val="24"/>
          <w:rtl/>
        </w:rPr>
        <w:t xml:space="preserve"> </w:t>
      </w:r>
      <w:r w:rsidRPr="0065431A">
        <w:rPr>
          <w:rFonts w:hint="cs"/>
          <w:sz w:val="24"/>
          <w:rtl/>
        </w:rPr>
        <w:t>החריפה</w:t>
      </w:r>
      <w:r w:rsidRPr="0065431A">
        <w:rPr>
          <w:sz w:val="24"/>
          <w:rtl/>
        </w:rPr>
        <w:t xml:space="preserve"> </w:t>
      </w:r>
      <w:r w:rsidRPr="0065431A">
        <w:rPr>
          <w:rFonts w:hint="cs"/>
          <w:sz w:val="24"/>
          <w:rtl/>
        </w:rPr>
        <w:t>שבשחייה</w:t>
      </w:r>
      <w:r w:rsidRPr="0065431A">
        <w:rPr>
          <w:sz w:val="24"/>
          <w:rtl/>
        </w:rPr>
        <w:t xml:space="preserve">. </w:t>
      </w:r>
      <w:r w:rsidRPr="0065431A">
        <w:rPr>
          <w:rFonts w:hint="cs"/>
          <w:sz w:val="24"/>
          <w:rtl/>
        </w:rPr>
        <w:t>שם</w:t>
      </w:r>
      <w:r w:rsidRPr="0065431A">
        <w:rPr>
          <w:sz w:val="24"/>
          <w:rtl/>
        </w:rPr>
        <w:t xml:space="preserve"> </w:t>
      </w:r>
      <w:r w:rsidRPr="0065431A">
        <w:rPr>
          <w:rFonts w:hint="cs"/>
          <w:sz w:val="24"/>
          <w:rtl/>
        </w:rPr>
        <w:t>מתחדד</w:t>
      </w:r>
      <w:r w:rsidRPr="0065431A">
        <w:rPr>
          <w:sz w:val="24"/>
          <w:rtl/>
        </w:rPr>
        <w:t xml:space="preserve"> </w:t>
      </w:r>
      <w:r w:rsidRPr="0065431A">
        <w:rPr>
          <w:rFonts w:hint="cs"/>
          <w:sz w:val="24"/>
          <w:rtl/>
        </w:rPr>
        <w:t>החוש</w:t>
      </w:r>
      <w:r w:rsidRPr="0065431A">
        <w:rPr>
          <w:sz w:val="24"/>
          <w:rtl/>
        </w:rPr>
        <w:t xml:space="preserve"> </w:t>
      </w:r>
      <w:r w:rsidRPr="0065431A">
        <w:rPr>
          <w:rFonts w:hint="cs"/>
          <w:sz w:val="24"/>
          <w:rtl/>
        </w:rPr>
        <w:t>השכלי</w:t>
      </w:r>
      <w:r w:rsidRPr="0065431A">
        <w:rPr>
          <w:sz w:val="24"/>
          <w:rtl/>
        </w:rPr>
        <w:t xml:space="preserve">, </w:t>
      </w:r>
      <w:r w:rsidRPr="0065431A">
        <w:rPr>
          <w:rFonts w:hint="cs"/>
          <w:sz w:val="24"/>
          <w:rtl/>
        </w:rPr>
        <w:t>ההרגשה</w:t>
      </w:r>
      <w:r w:rsidRPr="0065431A">
        <w:rPr>
          <w:sz w:val="24"/>
          <w:rtl/>
        </w:rPr>
        <w:t xml:space="preserve"> </w:t>
      </w:r>
      <w:r w:rsidRPr="0065431A">
        <w:rPr>
          <w:rFonts w:hint="cs"/>
          <w:sz w:val="24"/>
          <w:rtl/>
        </w:rPr>
        <w:t>מתעשרת</w:t>
      </w:r>
      <w:r w:rsidRPr="0065431A">
        <w:rPr>
          <w:sz w:val="24"/>
          <w:rtl/>
        </w:rPr>
        <w:t xml:space="preserve"> </w:t>
      </w:r>
      <w:r w:rsidRPr="0065431A">
        <w:rPr>
          <w:rFonts w:hint="cs"/>
          <w:sz w:val="24"/>
          <w:rtl/>
        </w:rPr>
        <w:t>והנפש</w:t>
      </w:r>
      <w:r w:rsidRPr="0065431A">
        <w:rPr>
          <w:sz w:val="24"/>
          <w:rtl/>
        </w:rPr>
        <w:t xml:space="preserve"> </w:t>
      </w:r>
      <w:r w:rsidRPr="0065431A">
        <w:rPr>
          <w:rFonts w:hint="cs"/>
          <w:sz w:val="24"/>
          <w:rtl/>
        </w:rPr>
        <w:t>נעשית</w:t>
      </w:r>
      <w:r w:rsidRPr="0065431A">
        <w:rPr>
          <w:sz w:val="24"/>
          <w:rtl/>
        </w:rPr>
        <w:t xml:space="preserve"> </w:t>
      </w:r>
      <w:r w:rsidRPr="0065431A">
        <w:rPr>
          <w:rFonts w:hint="cs"/>
          <w:sz w:val="24"/>
          <w:rtl/>
        </w:rPr>
        <w:t>פתוחה</w:t>
      </w:r>
      <w:r w:rsidRPr="0065431A">
        <w:rPr>
          <w:sz w:val="24"/>
          <w:rtl/>
        </w:rPr>
        <w:t xml:space="preserve"> </w:t>
      </w:r>
      <w:r w:rsidRPr="0065431A">
        <w:rPr>
          <w:rFonts w:hint="cs"/>
          <w:sz w:val="24"/>
          <w:rtl/>
        </w:rPr>
        <w:t>לשפע</w:t>
      </w:r>
      <w:r w:rsidRPr="0065431A">
        <w:rPr>
          <w:sz w:val="24"/>
          <w:rtl/>
        </w:rPr>
        <w:t xml:space="preserve"> </w:t>
      </w:r>
      <w:r w:rsidRPr="0065431A">
        <w:rPr>
          <w:rFonts w:hint="cs"/>
          <w:sz w:val="24"/>
          <w:rtl/>
        </w:rPr>
        <w:t>חוויות</w:t>
      </w:r>
      <w:r w:rsidRPr="0065431A">
        <w:rPr>
          <w:sz w:val="24"/>
          <w:rtl/>
        </w:rPr>
        <w:t xml:space="preserve"> </w:t>
      </w:r>
      <w:r w:rsidRPr="0065431A">
        <w:rPr>
          <w:rFonts w:hint="cs"/>
          <w:sz w:val="24"/>
          <w:rtl/>
        </w:rPr>
        <w:t>חדשות</w:t>
      </w:r>
      <w:r w:rsidRPr="0065431A">
        <w:rPr>
          <w:sz w:val="24"/>
          <w:rtl/>
        </w:rPr>
        <w:t>.</w:t>
      </w:r>
    </w:p>
    <w:p w14:paraId="3AF474ED" w14:textId="77777777" w:rsidR="00525635" w:rsidRPr="0065431A" w:rsidRDefault="00525635" w:rsidP="00525635">
      <w:pPr>
        <w:ind w:left="720"/>
        <w:rPr>
          <w:sz w:val="24"/>
          <w:rtl/>
        </w:rPr>
      </w:pPr>
      <w:r w:rsidRPr="0065431A">
        <w:rPr>
          <w:rFonts w:hint="cs"/>
          <w:sz w:val="24"/>
          <w:rtl/>
        </w:rPr>
        <w:t>ופה</w:t>
      </w:r>
      <w:r w:rsidRPr="0065431A">
        <w:rPr>
          <w:sz w:val="24"/>
          <w:rtl/>
        </w:rPr>
        <w:t xml:space="preserve">: </w:t>
      </w:r>
      <w:r w:rsidRPr="0065431A">
        <w:rPr>
          <w:rFonts w:hint="cs"/>
          <w:sz w:val="24"/>
          <w:rtl/>
        </w:rPr>
        <w:t>שעות</w:t>
      </w:r>
      <w:r w:rsidRPr="0065431A">
        <w:rPr>
          <w:sz w:val="24"/>
          <w:rtl/>
        </w:rPr>
        <w:t xml:space="preserve"> </w:t>
      </w:r>
      <w:r w:rsidRPr="0065431A">
        <w:rPr>
          <w:rFonts w:hint="cs"/>
          <w:sz w:val="24"/>
          <w:rtl/>
        </w:rPr>
        <w:t>זוחלות</w:t>
      </w:r>
      <w:r w:rsidRPr="0065431A">
        <w:rPr>
          <w:sz w:val="24"/>
          <w:rtl/>
        </w:rPr>
        <w:t xml:space="preserve"> </w:t>
      </w:r>
      <w:r w:rsidRPr="0065431A">
        <w:rPr>
          <w:rFonts w:hint="cs"/>
          <w:sz w:val="24"/>
          <w:rtl/>
        </w:rPr>
        <w:t>בקצב</w:t>
      </w:r>
      <w:r w:rsidRPr="0065431A">
        <w:rPr>
          <w:sz w:val="24"/>
          <w:rtl/>
        </w:rPr>
        <w:t xml:space="preserve">, </w:t>
      </w:r>
      <w:r w:rsidRPr="0065431A">
        <w:rPr>
          <w:rFonts w:hint="cs"/>
          <w:sz w:val="24"/>
          <w:rtl/>
        </w:rPr>
        <w:t>בחד</w:t>
      </w:r>
      <w:r w:rsidRPr="0065431A">
        <w:rPr>
          <w:sz w:val="24"/>
          <w:rtl/>
        </w:rPr>
        <w:t xml:space="preserve"> </w:t>
      </w:r>
      <w:r w:rsidRPr="0065431A">
        <w:rPr>
          <w:rFonts w:hint="cs"/>
          <w:sz w:val="24"/>
          <w:rtl/>
        </w:rPr>
        <w:t>גוניות</w:t>
      </w:r>
      <w:r w:rsidRPr="0065431A">
        <w:rPr>
          <w:sz w:val="24"/>
          <w:rtl/>
        </w:rPr>
        <w:t xml:space="preserve">, </w:t>
      </w:r>
      <w:r w:rsidRPr="0065431A">
        <w:rPr>
          <w:rFonts w:hint="cs"/>
          <w:sz w:val="24"/>
          <w:rtl/>
        </w:rPr>
        <w:t>כצעדי</w:t>
      </w:r>
      <w:r w:rsidRPr="0065431A">
        <w:rPr>
          <w:sz w:val="24"/>
          <w:rtl/>
        </w:rPr>
        <w:t xml:space="preserve"> </w:t>
      </w:r>
      <w:r w:rsidRPr="0065431A">
        <w:rPr>
          <w:rFonts w:hint="cs"/>
          <w:sz w:val="24"/>
          <w:rtl/>
        </w:rPr>
        <w:t>גמל</w:t>
      </w:r>
      <w:r w:rsidRPr="0065431A">
        <w:rPr>
          <w:sz w:val="24"/>
          <w:rtl/>
        </w:rPr>
        <w:t xml:space="preserve"> </w:t>
      </w:r>
      <w:r w:rsidRPr="0065431A">
        <w:rPr>
          <w:rFonts w:hint="cs"/>
          <w:sz w:val="24"/>
          <w:rtl/>
        </w:rPr>
        <w:t>אטיים</w:t>
      </w:r>
      <w:r w:rsidRPr="0065431A">
        <w:rPr>
          <w:sz w:val="24"/>
          <w:rtl/>
        </w:rPr>
        <w:t xml:space="preserve">. </w:t>
      </w:r>
      <w:r w:rsidRPr="0065431A">
        <w:rPr>
          <w:rFonts w:hint="cs"/>
          <w:sz w:val="24"/>
          <w:rtl/>
        </w:rPr>
        <w:t>יום</w:t>
      </w:r>
      <w:r w:rsidRPr="0065431A">
        <w:rPr>
          <w:sz w:val="24"/>
          <w:rtl/>
        </w:rPr>
        <w:t xml:space="preserve"> </w:t>
      </w:r>
      <w:r w:rsidRPr="0065431A">
        <w:rPr>
          <w:rFonts w:hint="cs"/>
          <w:sz w:val="24"/>
          <w:rtl/>
        </w:rPr>
        <w:t>רודף</w:t>
      </w:r>
      <w:r w:rsidRPr="0065431A">
        <w:rPr>
          <w:sz w:val="24"/>
          <w:rtl/>
        </w:rPr>
        <w:t xml:space="preserve"> </w:t>
      </w:r>
      <w:r w:rsidRPr="0065431A">
        <w:rPr>
          <w:rFonts w:hint="cs"/>
          <w:sz w:val="24"/>
          <w:rtl/>
        </w:rPr>
        <w:t>יום</w:t>
      </w:r>
      <w:r w:rsidRPr="0065431A">
        <w:rPr>
          <w:sz w:val="24"/>
          <w:rtl/>
        </w:rPr>
        <w:t xml:space="preserve">, </w:t>
      </w:r>
      <w:r w:rsidRPr="0065431A">
        <w:rPr>
          <w:rFonts w:hint="cs"/>
          <w:sz w:val="24"/>
          <w:rtl/>
        </w:rPr>
        <w:t>אין</w:t>
      </w:r>
      <w:r w:rsidRPr="0065431A">
        <w:rPr>
          <w:sz w:val="24"/>
          <w:rtl/>
        </w:rPr>
        <w:t xml:space="preserve"> </w:t>
      </w:r>
      <w:r w:rsidRPr="0065431A">
        <w:rPr>
          <w:rFonts w:hint="cs"/>
          <w:sz w:val="24"/>
          <w:rtl/>
        </w:rPr>
        <w:t>קפיצות</w:t>
      </w:r>
      <w:r w:rsidRPr="0065431A">
        <w:rPr>
          <w:sz w:val="24"/>
          <w:rtl/>
        </w:rPr>
        <w:t xml:space="preserve"> </w:t>
      </w:r>
      <w:r w:rsidRPr="0065431A">
        <w:rPr>
          <w:rFonts w:hint="cs"/>
          <w:sz w:val="24"/>
          <w:rtl/>
        </w:rPr>
        <w:t>נעשות</w:t>
      </w:r>
      <w:r w:rsidRPr="0065431A">
        <w:rPr>
          <w:sz w:val="24"/>
          <w:rtl/>
        </w:rPr>
        <w:t xml:space="preserve">, </w:t>
      </w:r>
      <w:r w:rsidRPr="0065431A">
        <w:rPr>
          <w:rFonts w:hint="cs"/>
          <w:sz w:val="24"/>
          <w:rtl/>
        </w:rPr>
        <w:t>הכול</w:t>
      </w:r>
      <w:r w:rsidRPr="0065431A">
        <w:rPr>
          <w:sz w:val="24"/>
          <w:rtl/>
        </w:rPr>
        <w:t xml:space="preserve"> </w:t>
      </w:r>
      <w:r w:rsidRPr="0065431A">
        <w:rPr>
          <w:rFonts w:hint="cs"/>
          <w:sz w:val="24"/>
          <w:rtl/>
        </w:rPr>
        <w:t>קצוב</w:t>
      </w:r>
      <w:r w:rsidRPr="0065431A">
        <w:rPr>
          <w:sz w:val="24"/>
          <w:rtl/>
        </w:rPr>
        <w:t xml:space="preserve"> </w:t>
      </w:r>
      <w:r w:rsidRPr="0065431A">
        <w:rPr>
          <w:rFonts w:hint="cs"/>
          <w:sz w:val="24"/>
          <w:rtl/>
        </w:rPr>
        <w:t>ומחושב</w:t>
      </w:r>
      <w:r w:rsidRPr="0065431A">
        <w:rPr>
          <w:sz w:val="24"/>
          <w:rtl/>
        </w:rPr>
        <w:t xml:space="preserve"> </w:t>
      </w:r>
      <w:r w:rsidRPr="0065431A">
        <w:rPr>
          <w:rFonts w:hint="cs"/>
          <w:sz w:val="24"/>
          <w:rtl/>
        </w:rPr>
        <w:t>מראש</w:t>
      </w:r>
      <w:r w:rsidRPr="0065431A">
        <w:rPr>
          <w:sz w:val="24"/>
          <w:rtl/>
        </w:rPr>
        <w:t xml:space="preserve">. </w:t>
      </w:r>
      <w:r w:rsidRPr="0065431A">
        <w:rPr>
          <w:rFonts w:hint="cs"/>
          <w:sz w:val="24"/>
          <w:rtl/>
        </w:rPr>
        <w:t>יודע</w:t>
      </w:r>
      <w:r w:rsidRPr="0065431A">
        <w:rPr>
          <w:sz w:val="24"/>
          <w:rtl/>
        </w:rPr>
        <w:t xml:space="preserve"> </w:t>
      </w:r>
      <w:r w:rsidRPr="0065431A">
        <w:rPr>
          <w:rFonts w:hint="cs"/>
          <w:sz w:val="24"/>
          <w:rtl/>
        </w:rPr>
        <w:t>אתה</w:t>
      </w:r>
      <w:r w:rsidRPr="0065431A">
        <w:rPr>
          <w:sz w:val="24"/>
          <w:rtl/>
        </w:rPr>
        <w:t xml:space="preserve"> </w:t>
      </w:r>
      <w:r w:rsidRPr="0065431A">
        <w:rPr>
          <w:rFonts w:hint="cs"/>
          <w:sz w:val="24"/>
          <w:rtl/>
        </w:rPr>
        <w:t>ברור</w:t>
      </w:r>
      <w:r w:rsidRPr="0065431A">
        <w:rPr>
          <w:sz w:val="24"/>
          <w:rtl/>
        </w:rPr>
        <w:t xml:space="preserve"> </w:t>
      </w:r>
      <w:r w:rsidRPr="0065431A">
        <w:rPr>
          <w:rFonts w:hint="cs"/>
          <w:sz w:val="24"/>
          <w:rtl/>
        </w:rPr>
        <w:t>כיצד</w:t>
      </w:r>
      <w:r w:rsidRPr="0065431A">
        <w:rPr>
          <w:sz w:val="24"/>
          <w:rtl/>
        </w:rPr>
        <w:t xml:space="preserve"> </w:t>
      </w:r>
      <w:r w:rsidRPr="0065431A">
        <w:rPr>
          <w:rFonts w:hint="cs"/>
          <w:sz w:val="24"/>
          <w:rtl/>
        </w:rPr>
        <w:t>יעבור</w:t>
      </w:r>
      <w:r w:rsidRPr="0065431A">
        <w:rPr>
          <w:sz w:val="24"/>
          <w:rtl/>
        </w:rPr>
        <w:t xml:space="preserve"> </w:t>
      </w:r>
      <w:r w:rsidRPr="0065431A">
        <w:rPr>
          <w:rFonts w:hint="cs"/>
          <w:sz w:val="24"/>
          <w:rtl/>
        </w:rPr>
        <w:t>עליך</w:t>
      </w:r>
      <w:r w:rsidRPr="0065431A">
        <w:rPr>
          <w:sz w:val="24"/>
          <w:rtl/>
        </w:rPr>
        <w:t xml:space="preserve"> </w:t>
      </w:r>
      <w:r w:rsidRPr="0065431A">
        <w:rPr>
          <w:rFonts w:hint="cs"/>
          <w:sz w:val="24"/>
          <w:rtl/>
        </w:rPr>
        <w:t>יום</w:t>
      </w:r>
      <w:r w:rsidRPr="0065431A">
        <w:rPr>
          <w:sz w:val="24"/>
          <w:rtl/>
        </w:rPr>
        <w:t xml:space="preserve"> </w:t>
      </w:r>
      <w:r w:rsidRPr="0065431A">
        <w:rPr>
          <w:rFonts w:hint="cs"/>
          <w:sz w:val="24"/>
          <w:rtl/>
        </w:rPr>
        <w:t>מחר</w:t>
      </w:r>
      <w:r w:rsidRPr="0065431A">
        <w:rPr>
          <w:sz w:val="24"/>
          <w:rtl/>
        </w:rPr>
        <w:t xml:space="preserve">, </w:t>
      </w:r>
      <w:r w:rsidRPr="0065431A">
        <w:rPr>
          <w:rFonts w:hint="cs"/>
          <w:sz w:val="24"/>
          <w:rtl/>
        </w:rPr>
        <w:t>במה</w:t>
      </w:r>
      <w:r w:rsidRPr="0065431A">
        <w:rPr>
          <w:sz w:val="24"/>
          <w:rtl/>
        </w:rPr>
        <w:t xml:space="preserve"> </w:t>
      </w:r>
      <w:r w:rsidRPr="0065431A">
        <w:rPr>
          <w:rFonts w:hint="cs"/>
          <w:sz w:val="24"/>
          <w:rtl/>
        </w:rPr>
        <w:t>יתחיל</w:t>
      </w:r>
      <w:r w:rsidRPr="0065431A">
        <w:rPr>
          <w:sz w:val="24"/>
          <w:rtl/>
        </w:rPr>
        <w:t xml:space="preserve"> </w:t>
      </w:r>
      <w:r w:rsidRPr="0065431A">
        <w:rPr>
          <w:rFonts w:hint="cs"/>
          <w:sz w:val="24"/>
          <w:rtl/>
        </w:rPr>
        <w:t>ובמה</w:t>
      </w:r>
      <w:r w:rsidRPr="0065431A">
        <w:rPr>
          <w:sz w:val="24"/>
          <w:rtl/>
        </w:rPr>
        <w:t xml:space="preserve"> </w:t>
      </w:r>
      <w:r w:rsidRPr="0065431A">
        <w:rPr>
          <w:rFonts w:hint="cs"/>
          <w:sz w:val="24"/>
          <w:rtl/>
        </w:rPr>
        <w:t>יסתיים</w:t>
      </w:r>
      <w:r w:rsidRPr="0065431A">
        <w:rPr>
          <w:sz w:val="24"/>
          <w:rtl/>
        </w:rPr>
        <w:t xml:space="preserve">, </w:t>
      </w:r>
      <w:r w:rsidRPr="0065431A">
        <w:rPr>
          <w:rFonts w:hint="cs"/>
          <w:sz w:val="24"/>
          <w:rtl/>
        </w:rPr>
        <w:t>איזה</w:t>
      </w:r>
      <w:r w:rsidRPr="0065431A">
        <w:rPr>
          <w:sz w:val="24"/>
          <w:rtl/>
        </w:rPr>
        <w:t xml:space="preserve"> </w:t>
      </w:r>
      <w:r w:rsidRPr="0065431A">
        <w:rPr>
          <w:rFonts w:hint="cs"/>
          <w:sz w:val="24"/>
          <w:rtl/>
        </w:rPr>
        <w:t>הרגשות</w:t>
      </w:r>
      <w:r w:rsidRPr="0065431A">
        <w:rPr>
          <w:sz w:val="24"/>
          <w:rtl/>
        </w:rPr>
        <w:t xml:space="preserve"> </w:t>
      </w:r>
      <w:r w:rsidRPr="0065431A">
        <w:rPr>
          <w:rFonts w:hint="cs"/>
          <w:sz w:val="24"/>
          <w:rtl/>
        </w:rPr>
        <w:t>תעבורנה</w:t>
      </w:r>
      <w:r w:rsidRPr="0065431A">
        <w:rPr>
          <w:sz w:val="24"/>
          <w:rtl/>
        </w:rPr>
        <w:t xml:space="preserve"> </w:t>
      </w:r>
      <w:r w:rsidRPr="0065431A">
        <w:rPr>
          <w:rFonts w:hint="cs"/>
          <w:sz w:val="24"/>
          <w:rtl/>
        </w:rPr>
        <w:t>עליך</w:t>
      </w:r>
      <w:r w:rsidRPr="0065431A">
        <w:rPr>
          <w:sz w:val="24"/>
          <w:rtl/>
        </w:rPr>
        <w:t xml:space="preserve"> </w:t>
      </w:r>
      <w:r w:rsidRPr="0065431A">
        <w:rPr>
          <w:rFonts w:hint="cs"/>
          <w:sz w:val="24"/>
          <w:rtl/>
        </w:rPr>
        <w:t>ומה</w:t>
      </w:r>
      <w:r w:rsidRPr="0065431A">
        <w:rPr>
          <w:sz w:val="24"/>
          <w:rtl/>
        </w:rPr>
        <w:t xml:space="preserve"> </w:t>
      </w:r>
      <w:r w:rsidRPr="0065431A">
        <w:rPr>
          <w:rFonts w:hint="cs"/>
          <w:sz w:val="24"/>
          <w:rtl/>
        </w:rPr>
        <w:t>תחשוב</w:t>
      </w:r>
      <w:r w:rsidRPr="0065431A">
        <w:rPr>
          <w:sz w:val="24"/>
          <w:rtl/>
        </w:rPr>
        <w:t xml:space="preserve">. </w:t>
      </w:r>
      <w:r w:rsidRPr="0065431A">
        <w:rPr>
          <w:rFonts w:hint="cs"/>
          <w:sz w:val="24"/>
          <w:rtl/>
        </w:rPr>
        <w:t>מרוחות</w:t>
      </w:r>
      <w:r w:rsidRPr="0065431A">
        <w:rPr>
          <w:sz w:val="24"/>
          <w:rtl/>
        </w:rPr>
        <w:t xml:space="preserve"> </w:t>
      </w:r>
      <w:r w:rsidRPr="0065431A">
        <w:rPr>
          <w:rFonts w:hint="cs"/>
          <w:sz w:val="24"/>
          <w:rtl/>
        </w:rPr>
        <w:t>החוץ</w:t>
      </w:r>
      <w:r w:rsidRPr="0065431A">
        <w:rPr>
          <w:sz w:val="24"/>
          <w:rtl/>
        </w:rPr>
        <w:t xml:space="preserve"> </w:t>
      </w:r>
      <w:r w:rsidRPr="0065431A">
        <w:rPr>
          <w:rFonts w:hint="cs"/>
          <w:sz w:val="24"/>
          <w:rtl/>
        </w:rPr>
        <w:t>מגיע</w:t>
      </w:r>
      <w:r w:rsidRPr="0065431A">
        <w:rPr>
          <w:sz w:val="24"/>
          <w:rtl/>
        </w:rPr>
        <w:t xml:space="preserve"> </w:t>
      </w:r>
      <w:r w:rsidRPr="0065431A">
        <w:rPr>
          <w:rFonts w:hint="cs"/>
          <w:sz w:val="24"/>
          <w:rtl/>
        </w:rPr>
        <w:t>הנה</w:t>
      </w:r>
      <w:r w:rsidRPr="0065431A">
        <w:rPr>
          <w:sz w:val="24"/>
          <w:rtl/>
        </w:rPr>
        <w:t xml:space="preserve"> </w:t>
      </w:r>
      <w:r w:rsidRPr="0065431A">
        <w:rPr>
          <w:rFonts w:hint="cs"/>
          <w:sz w:val="24"/>
          <w:rtl/>
        </w:rPr>
        <w:t>רק</w:t>
      </w:r>
      <w:r w:rsidRPr="0065431A">
        <w:rPr>
          <w:sz w:val="24"/>
          <w:rtl/>
        </w:rPr>
        <w:t xml:space="preserve"> </w:t>
      </w:r>
      <w:r w:rsidRPr="0065431A">
        <w:rPr>
          <w:rFonts w:hint="cs"/>
          <w:sz w:val="24"/>
          <w:rtl/>
        </w:rPr>
        <w:t>הד</w:t>
      </w:r>
      <w:r w:rsidRPr="0065431A">
        <w:rPr>
          <w:sz w:val="24"/>
          <w:rtl/>
        </w:rPr>
        <w:t xml:space="preserve"> </w:t>
      </w:r>
      <w:r w:rsidRPr="0065431A">
        <w:rPr>
          <w:rFonts w:hint="cs"/>
          <w:sz w:val="24"/>
          <w:rtl/>
        </w:rPr>
        <w:t>חלש</w:t>
      </w:r>
      <w:r w:rsidRPr="0065431A">
        <w:rPr>
          <w:sz w:val="24"/>
          <w:rtl/>
        </w:rPr>
        <w:t xml:space="preserve"> </w:t>
      </w:r>
      <w:r w:rsidRPr="0065431A">
        <w:rPr>
          <w:rFonts w:hint="cs"/>
          <w:sz w:val="24"/>
          <w:rtl/>
        </w:rPr>
        <w:t>שהולך</w:t>
      </w:r>
      <w:r w:rsidRPr="0065431A">
        <w:rPr>
          <w:sz w:val="24"/>
          <w:rtl/>
        </w:rPr>
        <w:t xml:space="preserve"> </w:t>
      </w:r>
      <w:r w:rsidRPr="0065431A">
        <w:rPr>
          <w:rFonts w:hint="cs"/>
          <w:sz w:val="24"/>
          <w:rtl/>
        </w:rPr>
        <w:t>ומתטשטש</w:t>
      </w:r>
      <w:r w:rsidRPr="0065431A">
        <w:rPr>
          <w:sz w:val="24"/>
          <w:rtl/>
        </w:rPr>
        <w:t xml:space="preserve"> </w:t>
      </w:r>
      <w:r w:rsidRPr="0065431A">
        <w:rPr>
          <w:rFonts w:hint="cs"/>
          <w:sz w:val="24"/>
          <w:rtl/>
        </w:rPr>
        <w:t>במהירות</w:t>
      </w:r>
      <w:r w:rsidRPr="0065431A">
        <w:rPr>
          <w:sz w:val="24"/>
          <w:rtl/>
        </w:rPr>
        <w:t xml:space="preserve">. </w:t>
      </w:r>
      <w:r w:rsidRPr="0065431A">
        <w:rPr>
          <w:rFonts w:hint="cs"/>
          <w:sz w:val="24"/>
          <w:rtl/>
        </w:rPr>
        <w:t>כעין</w:t>
      </w:r>
      <w:r w:rsidRPr="0065431A">
        <w:rPr>
          <w:sz w:val="24"/>
          <w:rtl/>
        </w:rPr>
        <w:t xml:space="preserve"> </w:t>
      </w:r>
      <w:r w:rsidRPr="0065431A">
        <w:rPr>
          <w:rFonts w:hint="cs"/>
          <w:sz w:val="24"/>
          <w:rtl/>
        </w:rPr>
        <w:t>גיטו</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זה</w:t>
      </w:r>
      <w:r w:rsidRPr="0065431A">
        <w:rPr>
          <w:sz w:val="24"/>
          <w:rtl/>
        </w:rPr>
        <w:t xml:space="preserve">. </w:t>
      </w:r>
      <w:r w:rsidRPr="0065431A">
        <w:rPr>
          <w:rFonts w:hint="cs"/>
          <w:sz w:val="24"/>
          <w:rtl/>
        </w:rPr>
        <w:t>והנורא</w:t>
      </w:r>
      <w:r w:rsidRPr="0065431A">
        <w:rPr>
          <w:sz w:val="24"/>
          <w:rtl/>
        </w:rPr>
        <w:t xml:space="preserve"> </w:t>
      </w:r>
      <w:r w:rsidRPr="0065431A">
        <w:rPr>
          <w:rFonts w:hint="cs"/>
          <w:sz w:val="24"/>
          <w:rtl/>
        </w:rPr>
        <w:t>מכל</w:t>
      </w:r>
      <w:r w:rsidRPr="0065431A">
        <w:rPr>
          <w:sz w:val="24"/>
          <w:rtl/>
        </w:rPr>
        <w:t xml:space="preserve"> – </w:t>
      </w:r>
      <w:r w:rsidRPr="0065431A">
        <w:rPr>
          <w:rFonts w:hint="cs"/>
          <w:sz w:val="24"/>
          <w:rtl/>
        </w:rPr>
        <w:t>פעמים</w:t>
      </w:r>
      <w:r w:rsidRPr="0065431A">
        <w:rPr>
          <w:sz w:val="24"/>
          <w:rtl/>
        </w:rPr>
        <w:t xml:space="preserve"> </w:t>
      </w:r>
      <w:r w:rsidRPr="0065431A">
        <w:rPr>
          <w:rFonts w:hint="cs"/>
          <w:sz w:val="24"/>
          <w:rtl/>
        </w:rPr>
        <w:t>משתלט</w:t>
      </w:r>
      <w:r w:rsidRPr="0065431A">
        <w:rPr>
          <w:sz w:val="24"/>
          <w:rtl/>
        </w:rPr>
        <w:t xml:space="preserve"> </w:t>
      </w:r>
      <w:r w:rsidRPr="0065431A">
        <w:rPr>
          <w:rFonts w:hint="cs"/>
          <w:sz w:val="24"/>
          <w:rtl/>
        </w:rPr>
        <w:t>עליך</w:t>
      </w:r>
      <w:r w:rsidRPr="0065431A">
        <w:rPr>
          <w:sz w:val="24"/>
          <w:rtl/>
        </w:rPr>
        <w:t xml:space="preserve"> </w:t>
      </w:r>
      <w:r w:rsidRPr="0065431A">
        <w:rPr>
          <w:rFonts w:hint="cs"/>
          <w:sz w:val="24"/>
          <w:rtl/>
        </w:rPr>
        <w:t>המלאך</w:t>
      </w:r>
      <w:r w:rsidRPr="0065431A">
        <w:rPr>
          <w:sz w:val="24"/>
          <w:rtl/>
        </w:rPr>
        <w:t xml:space="preserve"> </w:t>
      </w:r>
      <w:r w:rsidRPr="0065431A">
        <w:rPr>
          <w:rFonts w:hint="cs"/>
          <w:sz w:val="24"/>
          <w:rtl/>
        </w:rPr>
        <w:t>האפור</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השעמום</w:t>
      </w:r>
      <w:r w:rsidRPr="0065431A">
        <w:rPr>
          <w:sz w:val="24"/>
          <w:rtl/>
        </w:rPr>
        <w:t xml:space="preserve">, </w:t>
      </w:r>
      <w:r w:rsidRPr="0065431A">
        <w:rPr>
          <w:rFonts w:hint="cs"/>
          <w:sz w:val="24"/>
          <w:rtl/>
        </w:rPr>
        <w:t>אין</w:t>
      </w:r>
      <w:r w:rsidRPr="0065431A">
        <w:rPr>
          <w:sz w:val="24"/>
          <w:rtl/>
        </w:rPr>
        <w:t xml:space="preserve"> </w:t>
      </w:r>
      <w:r w:rsidRPr="0065431A">
        <w:rPr>
          <w:rFonts w:hint="cs"/>
          <w:sz w:val="24"/>
          <w:rtl/>
        </w:rPr>
        <w:t>מפלט</w:t>
      </w:r>
      <w:r w:rsidRPr="0065431A">
        <w:rPr>
          <w:sz w:val="24"/>
          <w:rtl/>
        </w:rPr>
        <w:t xml:space="preserve"> </w:t>
      </w:r>
      <w:r w:rsidRPr="0065431A">
        <w:rPr>
          <w:rFonts w:hint="cs"/>
          <w:sz w:val="24"/>
          <w:rtl/>
        </w:rPr>
        <w:t>ממנו</w:t>
      </w:r>
      <w:r w:rsidRPr="0065431A">
        <w:rPr>
          <w:sz w:val="24"/>
          <w:rtl/>
        </w:rPr>
        <w:t>.</w:t>
      </w:r>
    </w:p>
    <w:p w14:paraId="4F368648" w14:textId="77777777" w:rsidR="00525635" w:rsidRPr="0065431A" w:rsidRDefault="00525635" w:rsidP="00525635">
      <w:pPr>
        <w:ind w:left="720"/>
        <w:rPr>
          <w:sz w:val="24"/>
          <w:rtl/>
        </w:rPr>
      </w:pPr>
      <w:r w:rsidRPr="0065431A">
        <w:rPr>
          <w:rFonts w:hint="cs"/>
          <w:sz w:val="24"/>
          <w:rtl/>
        </w:rPr>
        <w:t>בשעות</w:t>
      </w:r>
      <w:r w:rsidRPr="0065431A">
        <w:rPr>
          <w:sz w:val="24"/>
          <w:rtl/>
        </w:rPr>
        <w:t xml:space="preserve"> </w:t>
      </w:r>
      <w:r w:rsidRPr="0065431A">
        <w:rPr>
          <w:rFonts w:hint="cs"/>
          <w:sz w:val="24"/>
          <w:rtl/>
        </w:rPr>
        <w:t>קשות</w:t>
      </w:r>
      <w:r w:rsidRPr="0065431A">
        <w:rPr>
          <w:sz w:val="24"/>
          <w:rtl/>
        </w:rPr>
        <w:t xml:space="preserve"> </w:t>
      </w:r>
      <w:r w:rsidRPr="0065431A">
        <w:rPr>
          <w:rFonts w:hint="cs"/>
          <w:sz w:val="24"/>
          <w:rtl/>
        </w:rPr>
        <w:t>כאלה</w:t>
      </w:r>
      <w:r>
        <w:rPr>
          <w:rFonts w:hint="cs"/>
          <w:sz w:val="24"/>
          <w:rtl/>
        </w:rPr>
        <w:t>,</w:t>
      </w:r>
      <w:r w:rsidRPr="0065431A">
        <w:rPr>
          <w:sz w:val="24"/>
          <w:rtl/>
        </w:rPr>
        <w:t xml:space="preserve"> </w:t>
      </w:r>
      <w:r w:rsidRPr="0065431A">
        <w:rPr>
          <w:rFonts w:hint="cs"/>
          <w:sz w:val="24"/>
          <w:rtl/>
        </w:rPr>
        <w:t>כשהרגשת</w:t>
      </w:r>
      <w:r w:rsidRPr="0065431A">
        <w:rPr>
          <w:sz w:val="24"/>
          <w:rtl/>
        </w:rPr>
        <w:t xml:space="preserve"> </w:t>
      </w:r>
      <w:r w:rsidRPr="0065431A">
        <w:rPr>
          <w:rFonts w:hint="cs"/>
          <w:sz w:val="24"/>
          <w:rtl/>
        </w:rPr>
        <w:t>הניגוד</w:t>
      </w:r>
      <w:r w:rsidRPr="0065431A">
        <w:rPr>
          <w:sz w:val="24"/>
          <w:rtl/>
        </w:rPr>
        <w:t xml:space="preserve"> </w:t>
      </w:r>
      <w:r w:rsidRPr="0065431A">
        <w:rPr>
          <w:rFonts w:hint="cs"/>
          <w:sz w:val="24"/>
          <w:rtl/>
        </w:rPr>
        <w:t>החריפה</w:t>
      </w:r>
      <w:r w:rsidRPr="0065431A">
        <w:rPr>
          <w:sz w:val="24"/>
          <w:rtl/>
        </w:rPr>
        <w:t xml:space="preserve"> </w:t>
      </w:r>
      <w:r w:rsidRPr="0065431A">
        <w:rPr>
          <w:rFonts w:hint="cs"/>
          <w:sz w:val="24"/>
          <w:rtl/>
        </w:rPr>
        <w:t>תוקפת</w:t>
      </w:r>
      <w:r w:rsidRPr="0065431A">
        <w:rPr>
          <w:sz w:val="24"/>
          <w:rtl/>
        </w:rPr>
        <w:t xml:space="preserve"> </w:t>
      </w:r>
      <w:r w:rsidRPr="0065431A">
        <w:rPr>
          <w:rFonts w:hint="cs"/>
          <w:sz w:val="24"/>
          <w:rtl/>
        </w:rPr>
        <w:t>אותך</w:t>
      </w:r>
      <w:r w:rsidRPr="0065431A">
        <w:rPr>
          <w:sz w:val="24"/>
          <w:rtl/>
        </w:rPr>
        <w:t xml:space="preserve">, </w:t>
      </w:r>
      <w:r w:rsidRPr="0065431A">
        <w:rPr>
          <w:rFonts w:hint="cs"/>
          <w:sz w:val="24"/>
          <w:rtl/>
        </w:rPr>
        <w:t>צריך</w:t>
      </w:r>
      <w:r w:rsidRPr="0065431A">
        <w:rPr>
          <w:sz w:val="24"/>
          <w:rtl/>
        </w:rPr>
        <w:t xml:space="preserve"> </w:t>
      </w:r>
      <w:r w:rsidRPr="0065431A">
        <w:rPr>
          <w:rFonts w:hint="cs"/>
          <w:sz w:val="24"/>
          <w:rtl/>
        </w:rPr>
        <w:t>לגייס</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כל</w:t>
      </w:r>
      <w:r w:rsidRPr="0065431A">
        <w:rPr>
          <w:sz w:val="24"/>
          <w:rtl/>
        </w:rPr>
        <w:t xml:space="preserve"> </w:t>
      </w:r>
      <w:r w:rsidRPr="0065431A">
        <w:rPr>
          <w:rFonts w:hint="cs"/>
          <w:sz w:val="24"/>
          <w:rtl/>
        </w:rPr>
        <w:t>כוחותיך</w:t>
      </w:r>
      <w:r w:rsidRPr="0065431A">
        <w:rPr>
          <w:sz w:val="24"/>
          <w:rtl/>
        </w:rPr>
        <w:t xml:space="preserve"> </w:t>
      </w:r>
      <w:r w:rsidRPr="0065431A">
        <w:rPr>
          <w:rFonts w:hint="cs"/>
          <w:sz w:val="24"/>
          <w:rtl/>
        </w:rPr>
        <w:t>הנפשיים</w:t>
      </w:r>
      <w:r w:rsidRPr="0065431A">
        <w:rPr>
          <w:sz w:val="24"/>
          <w:rtl/>
        </w:rPr>
        <w:t xml:space="preserve"> </w:t>
      </w:r>
      <w:r w:rsidRPr="0065431A">
        <w:rPr>
          <w:rFonts w:hint="cs"/>
          <w:sz w:val="24"/>
          <w:rtl/>
        </w:rPr>
        <w:t>שלא</w:t>
      </w:r>
      <w:r w:rsidRPr="0065431A">
        <w:rPr>
          <w:sz w:val="24"/>
          <w:rtl/>
        </w:rPr>
        <w:t xml:space="preserve"> </w:t>
      </w:r>
      <w:r w:rsidRPr="0065431A">
        <w:rPr>
          <w:rFonts w:hint="cs"/>
          <w:sz w:val="24"/>
          <w:rtl/>
        </w:rPr>
        <w:t>לעשות</w:t>
      </w:r>
      <w:r w:rsidRPr="0065431A">
        <w:rPr>
          <w:sz w:val="24"/>
          <w:rtl/>
        </w:rPr>
        <w:t xml:space="preserve"> </w:t>
      </w:r>
      <w:r w:rsidRPr="0065431A">
        <w:rPr>
          <w:rFonts w:hint="cs"/>
          <w:sz w:val="24"/>
          <w:rtl/>
        </w:rPr>
        <w:t>מעשי</w:t>
      </w:r>
      <w:r w:rsidRPr="0065431A">
        <w:rPr>
          <w:sz w:val="24"/>
          <w:rtl/>
        </w:rPr>
        <w:t xml:space="preserve"> </w:t>
      </w:r>
      <w:r w:rsidRPr="0065431A">
        <w:rPr>
          <w:rFonts w:hint="cs"/>
          <w:sz w:val="24"/>
          <w:rtl/>
        </w:rPr>
        <w:t>שטות</w:t>
      </w:r>
      <w:r w:rsidRPr="0065431A">
        <w:rPr>
          <w:sz w:val="24"/>
          <w:rtl/>
        </w:rPr>
        <w:t xml:space="preserve"> </w:t>
      </w:r>
      <w:r w:rsidRPr="0065431A">
        <w:rPr>
          <w:rFonts w:hint="cs"/>
          <w:sz w:val="24"/>
          <w:rtl/>
        </w:rPr>
        <w:t>ולהמיר</w:t>
      </w:r>
      <w:r w:rsidRPr="0065431A">
        <w:rPr>
          <w:sz w:val="24"/>
          <w:rtl/>
        </w:rPr>
        <w:t xml:space="preserve">, </w:t>
      </w:r>
      <w:r w:rsidRPr="0065431A">
        <w:rPr>
          <w:rFonts w:hint="cs"/>
          <w:sz w:val="24"/>
          <w:rtl/>
        </w:rPr>
        <w:t>מתוך</w:t>
      </w:r>
      <w:r w:rsidRPr="0065431A">
        <w:rPr>
          <w:sz w:val="24"/>
          <w:rtl/>
        </w:rPr>
        <w:t xml:space="preserve"> </w:t>
      </w:r>
      <w:r w:rsidRPr="0065431A">
        <w:rPr>
          <w:rFonts w:hint="cs"/>
          <w:sz w:val="24"/>
          <w:rtl/>
        </w:rPr>
        <w:t>כאב</w:t>
      </w:r>
      <w:r w:rsidRPr="0065431A">
        <w:rPr>
          <w:sz w:val="24"/>
          <w:rtl/>
        </w:rPr>
        <w:t xml:space="preserve"> </w:t>
      </w:r>
      <w:r w:rsidRPr="0065431A">
        <w:rPr>
          <w:rFonts w:hint="cs"/>
          <w:sz w:val="24"/>
          <w:rtl/>
        </w:rPr>
        <w:t>הרגע</w:t>
      </w:r>
      <w:r w:rsidRPr="0065431A">
        <w:rPr>
          <w:sz w:val="24"/>
          <w:rtl/>
        </w:rPr>
        <w:t xml:space="preserve">, </w:t>
      </w:r>
      <w:r w:rsidRPr="0065431A">
        <w:rPr>
          <w:rFonts w:hint="cs"/>
          <w:sz w:val="24"/>
          <w:rtl/>
        </w:rPr>
        <w:t>חיי</w:t>
      </w:r>
      <w:r w:rsidRPr="0065431A">
        <w:rPr>
          <w:sz w:val="24"/>
          <w:rtl/>
        </w:rPr>
        <w:t xml:space="preserve"> </w:t>
      </w:r>
      <w:r w:rsidRPr="0065431A">
        <w:rPr>
          <w:rFonts w:hint="cs"/>
          <w:sz w:val="24"/>
          <w:rtl/>
        </w:rPr>
        <w:t>עולם</w:t>
      </w:r>
      <w:r w:rsidRPr="0065431A">
        <w:rPr>
          <w:sz w:val="24"/>
          <w:rtl/>
        </w:rPr>
        <w:t xml:space="preserve"> </w:t>
      </w:r>
      <w:r w:rsidRPr="0065431A">
        <w:rPr>
          <w:rFonts w:hint="cs"/>
          <w:sz w:val="24"/>
          <w:rtl/>
        </w:rPr>
        <w:t>בחיי</w:t>
      </w:r>
      <w:r w:rsidRPr="0065431A">
        <w:rPr>
          <w:sz w:val="24"/>
          <w:rtl/>
        </w:rPr>
        <w:t xml:space="preserve"> </w:t>
      </w:r>
      <w:r w:rsidRPr="0065431A">
        <w:rPr>
          <w:rFonts w:hint="cs"/>
          <w:sz w:val="24"/>
          <w:rtl/>
        </w:rPr>
        <w:t>שעה</w:t>
      </w:r>
      <w:r w:rsidRPr="0065431A">
        <w:rPr>
          <w:sz w:val="24"/>
          <w:rtl/>
        </w:rPr>
        <w:t xml:space="preserve">. </w:t>
      </w:r>
      <w:r w:rsidRPr="0065431A">
        <w:rPr>
          <w:rFonts w:hint="cs"/>
          <w:sz w:val="24"/>
          <w:rtl/>
        </w:rPr>
        <w:t>צריך</w:t>
      </w:r>
      <w:r w:rsidRPr="0065431A">
        <w:rPr>
          <w:sz w:val="24"/>
          <w:rtl/>
        </w:rPr>
        <w:t xml:space="preserve"> </w:t>
      </w:r>
      <w:r w:rsidRPr="0065431A">
        <w:rPr>
          <w:rFonts w:hint="cs"/>
          <w:sz w:val="24"/>
          <w:rtl/>
        </w:rPr>
        <w:t>אתה</w:t>
      </w:r>
      <w:r w:rsidRPr="0065431A">
        <w:rPr>
          <w:sz w:val="24"/>
          <w:rtl/>
        </w:rPr>
        <w:t xml:space="preserve"> </w:t>
      </w:r>
      <w:r w:rsidRPr="0065431A">
        <w:rPr>
          <w:rFonts w:hint="cs"/>
          <w:sz w:val="24"/>
          <w:rtl/>
        </w:rPr>
        <w:t>לחשוב</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המפעל</w:t>
      </w:r>
      <w:r w:rsidRPr="0065431A">
        <w:rPr>
          <w:sz w:val="24"/>
          <w:rtl/>
        </w:rPr>
        <w:t xml:space="preserve">, </w:t>
      </w:r>
      <w:r w:rsidRPr="0065431A">
        <w:rPr>
          <w:rFonts w:hint="cs"/>
          <w:sz w:val="24"/>
          <w:rtl/>
        </w:rPr>
        <w:t>להחדיר</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ההכרה</w:t>
      </w:r>
      <w:r w:rsidRPr="0065431A">
        <w:rPr>
          <w:sz w:val="24"/>
          <w:rtl/>
        </w:rPr>
        <w:t xml:space="preserve"> </w:t>
      </w:r>
      <w:r w:rsidRPr="0065431A">
        <w:rPr>
          <w:rFonts w:hint="cs"/>
          <w:sz w:val="24"/>
          <w:rtl/>
        </w:rPr>
        <w:t>שאתה</w:t>
      </w:r>
      <w:r w:rsidRPr="0065431A">
        <w:rPr>
          <w:sz w:val="24"/>
          <w:rtl/>
        </w:rPr>
        <w:t xml:space="preserve"> </w:t>
      </w:r>
      <w:r w:rsidRPr="0065431A">
        <w:rPr>
          <w:rFonts w:hint="cs"/>
          <w:sz w:val="24"/>
          <w:rtl/>
        </w:rPr>
        <w:t>יוצר</w:t>
      </w:r>
      <w:r w:rsidRPr="0065431A">
        <w:rPr>
          <w:sz w:val="24"/>
          <w:rtl/>
        </w:rPr>
        <w:t xml:space="preserve"> </w:t>
      </w:r>
      <w:r w:rsidRPr="0065431A">
        <w:rPr>
          <w:rFonts w:hint="cs"/>
          <w:sz w:val="24"/>
          <w:rtl/>
        </w:rPr>
        <w:t>ואין</w:t>
      </w:r>
      <w:r w:rsidRPr="0065431A">
        <w:rPr>
          <w:sz w:val="24"/>
          <w:rtl/>
        </w:rPr>
        <w:t xml:space="preserve"> </w:t>
      </w:r>
      <w:r w:rsidRPr="0065431A">
        <w:rPr>
          <w:rFonts w:hint="cs"/>
          <w:sz w:val="24"/>
          <w:rtl/>
        </w:rPr>
        <w:t>חייך</w:t>
      </w:r>
      <w:r w:rsidRPr="0065431A">
        <w:rPr>
          <w:sz w:val="24"/>
          <w:rtl/>
        </w:rPr>
        <w:t xml:space="preserve"> </w:t>
      </w:r>
      <w:r w:rsidRPr="0065431A">
        <w:rPr>
          <w:rFonts w:hint="cs"/>
          <w:sz w:val="24"/>
          <w:rtl/>
        </w:rPr>
        <w:t>עוברים</w:t>
      </w:r>
      <w:r w:rsidRPr="0065431A">
        <w:rPr>
          <w:sz w:val="24"/>
          <w:rtl/>
        </w:rPr>
        <w:t xml:space="preserve"> </w:t>
      </w:r>
      <w:r w:rsidRPr="0065431A">
        <w:rPr>
          <w:rFonts w:hint="cs"/>
          <w:sz w:val="24"/>
          <w:rtl/>
        </w:rPr>
        <w:t>לבטלה</w:t>
      </w:r>
      <w:r w:rsidRPr="0065431A">
        <w:rPr>
          <w:sz w:val="24"/>
          <w:rtl/>
        </w:rPr>
        <w:t xml:space="preserve">. </w:t>
      </w:r>
      <w:r w:rsidRPr="0065431A">
        <w:rPr>
          <w:rFonts w:hint="cs"/>
          <w:sz w:val="24"/>
          <w:rtl/>
        </w:rPr>
        <w:t>כי</w:t>
      </w:r>
      <w:r w:rsidRPr="0065431A">
        <w:rPr>
          <w:sz w:val="24"/>
          <w:rtl/>
        </w:rPr>
        <w:t xml:space="preserve"> </w:t>
      </w:r>
      <w:r w:rsidRPr="0065431A">
        <w:rPr>
          <w:rFonts w:hint="cs"/>
          <w:sz w:val="24"/>
          <w:rtl/>
        </w:rPr>
        <w:t>כך</w:t>
      </w:r>
      <w:r w:rsidRPr="0065431A">
        <w:rPr>
          <w:sz w:val="24"/>
          <w:rtl/>
        </w:rPr>
        <w:t xml:space="preserve"> </w:t>
      </w:r>
      <w:r w:rsidRPr="0065431A">
        <w:rPr>
          <w:rFonts w:hint="cs"/>
          <w:sz w:val="24"/>
          <w:rtl/>
        </w:rPr>
        <w:t>נוצר</w:t>
      </w:r>
      <w:r w:rsidRPr="0065431A">
        <w:rPr>
          <w:sz w:val="24"/>
          <w:rtl/>
        </w:rPr>
        <w:t xml:space="preserve"> </w:t>
      </w:r>
      <w:r w:rsidRPr="0065431A">
        <w:rPr>
          <w:rFonts w:hint="cs"/>
          <w:sz w:val="24"/>
          <w:rtl/>
        </w:rPr>
        <w:t>מפעל</w:t>
      </w:r>
      <w:r w:rsidRPr="0065431A">
        <w:rPr>
          <w:sz w:val="24"/>
          <w:rtl/>
        </w:rPr>
        <w:t xml:space="preserve">, </w:t>
      </w:r>
      <w:r w:rsidRPr="0065431A">
        <w:rPr>
          <w:rFonts w:hint="cs"/>
          <w:sz w:val="24"/>
          <w:rtl/>
        </w:rPr>
        <w:t>מתוך</w:t>
      </w:r>
      <w:r w:rsidRPr="0065431A">
        <w:rPr>
          <w:sz w:val="24"/>
          <w:rtl/>
        </w:rPr>
        <w:t xml:space="preserve"> </w:t>
      </w:r>
      <w:r w:rsidRPr="0065431A">
        <w:rPr>
          <w:rFonts w:hint="cs"/>
          <w:sz w:val="24"/>
          <w:rtl/>
        </w:rPr>
        <w:t>עבודה</w:t>
      </w:r>
      <w:r w:rsidRPr="0065431A">
        <w:rPr>
          <w:sz w:val="24"/>
          <w:rtl/>
        </w:rPr>
        <w:t xml:space="preserve"> </w:t>
      </w:r>
      <w:r w:rsidRPr="0065431A">
        <w:rPr>
          <w:rFonts w:hint="cs"/>
          <w:sz w:val="24"/>
          <w:rtl/>
        </w:rPr>
        <w:t>מאומצת</w:t>
      </w:r>
      <w:r w:rsidRPr="0065431A">
        <w:rPr>
          <w:sz w:val="24"/>
          <w:rtl/>
        </w:rPr>
        <w:t xml:space="preserve"> </w:t>
      </w:r>
      <w:r w:rsidRPr="0065431A">
        <w:rPr>
          <w:rFonts w:hint="cs"/>
          <w:sz w:val="24"/>
          <w:rtl/>
        </w:rPr>
        <w:t>וחד</w:t>
      </w:r>
      <w:r w:rsidRPr="009E7ED9">
        <w:rPr>
          <w:sz w:val="24"/>
          <w:vertAlign w:val="superscript"/>
          <w:rtl/>
        </w:rPr>
        <w:t>-</w:t>
      </w:r>
      <w:r w:rsidRPr="0065431A">
        <w:rPr>
          <w:rFonts w:hint="cs"/>
          <w:sz w:val="24"/>
          <w:rtl/>
        </w:rPr>
        <w:t>גונית</w:t>
      </w:r>
      <w:r w:rsidRPr="0065431A">
        <w:rPr>
          <w:sz w:val="24"/>
          <w:rtl/>
        </w:rPr>
        <w:t xml:space="preserve">. </w:t>
      </w:r>
      <w:r w:rsidRPr="0065431A">
        <w:rPr>
          <w:rFonts w:hint="cs"/>
          <w:sz w:val="24"/>
          <w:rtl/>
        </w:rPr>
        <w:t>זו</w:t>
      </w:r>
      <w:r w:rsidRPr="0065431A">
        <w:rPr>
          <w:sz w:val="24"/>
          <w:rtl/>
        </w:rPr>
        <w:t xml:space="preserve"> </w:t>
      </w:r>
      <w:r w:rsidRPr="0065431A">
        <w:rPr>
          <w:rFonts w:hint="cs"/>
          <w:sz w:val="24"/>
          <w:rtl/>
        </w:rPr>
        <w:t>צריכה</w:t>
      </w:r>
      <w:r w:rsidRPr="0065431A">
        <w:rPr>
          <w:sz w:val="24"/>
          <w:rtl/>
        </w:rPr>
        <w:t xml:space="preserve"> </w:t>
      </w:r>
      <w:r w:rsidRPr="0065431A">
        <w:rPr>
          <w:rFonts w:hint="cs"/>
          <w:sz w:val="24"/>
          <w:rtl/>
        </w:rPr>
        <w:t>להיות</w:t>
      </w:r>
      <w:r w:rsidRPr="0065431A">
        <w:rPr>
          <w:sz w:val="24"/>
          <w:rtl/>
        </w:rPr>
        <w:t xml:space="preserve"> </w:t>
      </w:r>
      <w:r w:rsidRPr="0065431A">
        <w:rPr>
          <w:rFonts w:hint="cs"/>
          <w:sz w:val="24"/>
          <w:rtl/>
        </w:rPr>
        <w:t>אבן</w:t>
      </w:r>
      <w:r w:rsidRPr="0065431A">
        <w:rPr>
          <w:sz w:val="24"/>
          <w:rtl/>
        </w:rPr>
        <w:t xml:space="preserve"> </w:t>
      </w:r>
      <w:r w:rsidRPr="0065431A">
        <w:rPr>
          <w:rFonts w:hint="cs"/>
          <w:sz w:val="24"/>
          <w:rtl/>
        </w:rPr>
        <w:t>הבוחן</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הסבלנות</w:t>
      </w:r>
      <w:r w:rsidRPr="0065431A">
        <w:rPr>
          <w:sz w:val="24"/>
          <w:rtl/>
        </w:rPr>
        <w:t xml:space="preserve"> </w:t>
      </w:r>
      <w:r w:rsidRPr="0065431A">
        <w:rPr>
          <w:rFonts w:hint="cs"/>
          <w:sz w:val="24"/>
          <w:rtl/>
        </w:rPr>
        <w:t>האנושית</w:t>
      </w:r>
      <w:r>
        <w:rPr>
          <w:rFonts w:hint="cs"/>
          <w:sz w:val="24"/>
          <w:rtl/>
        </w:rPr>
        <w:t>,</w:t>
      </w:r>
      <w:r w:rsidRPr="0065431A">
        <w:rPr>
          <w:sz w:val="24"/>
          <w:rtl/>
        </w:rPr>
        <w:t xml:space="preserve"> </w:t>
      </w:r>
      <w:r w:rsidRPr="0065431A">
        <w:rPr>
          <w:rFonts w:hint="cs"/>
          <w:sz w:val="24"/>
          <w:rtl/>
        </w:rPr>
        <w:t>ופה</w:t>
      </w:r>
      <w:r w:rsidRPr="0065431A">
        <w:rPr>
          <w:sz w:val="24"/>
          <w:rtl/>
        </w:rPr>
        <w:t xml:space="preserve"> </w:t>
      </w:r>
      <w:r w:rsidRPr="0065431A">
        <w:rPr>
          <w:rFonts w:hint="cs"/>
          <w:sz w:val="24"/>
          <w:rtl/>
        </w:rPr>
        <w:t>צריך</w:t>
      </w:r>
      <w:r w:rsidRPr="0065431A">
        <w:rPr>
          <w:sz w:val="24"/>
          <w:rtl/>
        </w:rPr>
        <w:t xml:space="preserve"> </w:t>
      </w:r>
      <w:r w:rsidRPr="0065431A">
        <w:rPr>
          <w:rFonts w:hint="cs"/>
          <w:sz w:val="24"/>
          <w:rtl/>
        </w:rPr>
        <w:t>להתגלות</w:t>
      </w:r>
      <w:r w:rsidRPr="0065431A">
        <w:rPr>
          <w:sz w:val="24"/>
          <w:rtl/>
        </w:rPr>
        <w:t xml:space="preserve"> </w:t>
      </w:r>
      <w:r w:rsidRPr="0065431A">
        <w:rPr>
          <w:rFonts w:hint="cs"/>
          <w:sz w:val="24"/>
          <w:rtl/>
        </w:rPr>
        <w:t>היופי</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הגבורה</w:t>
      </w:r>
      <w:r w:rsidRPr="0065431A">
        <w:rPr>
          <w:sz w:val="24"/>
          <w:rtl/>
        </w:rPr>
        <w:t xml:space="preserve"> </w:t>
      </w:r>
      <w:r w:rsidRPr="0065431A">
        <w:rPr>
          <w:rFonts w:hint="cs"/>
          <w:sz w:val="24"/>
          <w:rtl/>
        </w:rPr>
        <w:t>הצנועה</w:t>
      </w:r>
      <w:r w:rsidRPr="0065431A">
        <w:rPr>
          <w:sz w:val="24"/>
          <w:rtl/>
        </w:rPr>
        <w:t>.</w:t>
      </w:r>
    </w:p>
    <w:p w14:paraId="79CA5E5B" w14:textId="77777777" w:rsidR="00525635" w:rsidRPr="0065431A" w:rsidRDefault="00525635" w:rsidP="00525635">
      <w:pPr>
        <w:ind w:left="720"/>
        <w:rPr>
          <w:sz w:val="24"/>
          <w:rtl/>
        </w:rPr>
      </w:pPr>
      <w:r w:rsidRPr="0065431A">
        <w:rPr>
          <w:rFonts w:hint="cs"/>
          <w:sz w:val="24"/>
          <w:rtl/>
        </w:rPr>
        <w:lastRenderedPageBreak/>
        <w:t>ואם</w:t>
      </w:r>
      <w:r w:rsidRPr="0065431A">
        <w:rPr>
          <w:sz w:val="24"/>
          <w:rtl/>
        </w:rPr>
        <w:t xml:space="preserve"> </w:t>
      </w:r>
      <w:r w:rsidRPr="0065431A">
        <w:rPr>
          <w:rFonts w:hint="cs"/>
          <w:sz w:val="24"/>
          <w:rtl/>
        </w:rPr>
        <w:t>עדיין</w:t>
      </w:r>
      <w:r w:rsidRPr="0065431A">
        <w:rPr>
          <w:sz w:val="24"/>
          <w:rtl/>
        </w:rPr>
        <w:t xml:space="preserve"> </w:t>
      </w:r>
      <w:r w:rsidRPr="0065431A">
        <w:rPr>
          <w:rFonts w:hint="cs"/>
          <w:sz w:val="24"/>
          <w:rtl/>
        </w:rPr>
        <w:t>מפכים</w:t>
      </w:r>
      <w:r w:rsidRPr="0065431A">
        <w:rPr>
          <w:sz w:val="24"/>
          <w:rtl/>
        </w:rPr>
        <w:t xml:space="preserve"> </w:t>
      </w:r>
      <w:r w:rsidRPr="0065431A">
        <w:rPr>
          <w:rFonts w:hint="cs"/>
          <w:sz w:val="24"/>
          <w:rtl/>
        </w:rPr>
        <w:t>בך</w:t>
      </w:r>
      <w:r w:rsidRPr="0065431A">
        <w:rPr>
          <w:sz w:val="24"/>
          <w:rtl/>
        </w:rPr>
        <w:t xml:space="preserve"> </w:t>
      </w:r>
      <w:r w:rsidRPr="0065431A">
        <w:rPr>
          <w:rFonts w:hint="cs"/>
          <w:sz w:val="24"/>
          <w:rtl/>
        </w:rPr>
        <w:t>מעיינות</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אמונה</w:t>
      </w:r>
      <w:r w:rsidRPr="0065431A">
        <w:rPr>
          <w:sz w:val="24"/>
          <w:rtl/>
        </w:rPr>
        <w:t xml:space="preserve"> </w:t>
      </w:r>
      <w:r w:rsidRPr="0065431A">
        <w:rPr>
          <w:rFonts w:hint="cs"/>
          <w:sz w:val="24"/>
          <w:rtl/>
        </w:rPr>
        <w:t>ואהבת</w:t>
      </w:r>
      <w:r w:rsidRPr="0065431A">
        <w:rPr>
          <w:sz w:val="24"/>
          <w:rtl/>
        </w:rPr>
        <w:t xml:space="preserve"> </w:t>
      </w:r>
      <w:r w:rsidRPr="0065431A">
        <w:rPr>
          <w:rFonts w:hint="cs"/>
          <w:sz w:val="24"/>
          <w:rtl/>
        </w:rPr>
        <w:t>החיים</w:t>
      </w:r>
      <w:r w:rsidRPr="0065431A">
        <w:rPr>
          <w:sz w:val="24"/>
          <w:rtl/>
        </w:rPr>
        <w:t xml:space="preserve">, </w:t>
      </w:r>
      <w:r w:rsidRPr="0065431A">
        <w:rPr>
          <w:rFonts w:hint="cs"/>
          <w:sz w:val="24"/>
          <w:rtl/>
        </w:rPr>
        <w:t>תיראה</w:t>
      </w:r>
      <w:r w:rsidRPr="0065431A">
        <w:rPr>
          <w:sz w:val="24"/>
          <w:rtl/>
        </w:rPr>
        <w:t xml:space="preserve"> </w:t>
      </w:r>
      <w:r w:rsidRPr="0065431A">
        <w:rPr>
          <w:rFonts w:hint="cs"/>
          <w:sz w:val="24"/>
          <w:rtl/>
        </w:rPr>
        <w:t>לך</w:t>
      </w:r>
      <w:r w:rsidRPr="0065431A">
        <w:rPr>
          <w:sz w:val="24"/>
          <w:rtl/>
        </w:rPr>
        <w:t xml:space="preserve"> </w:t>
      </w:r>
      <w:r w:rsidRPr="0065431A">
        <w:rPr>
          <w:rFonts w:hint="cs"/>
          <w:sz w:val="24"/>
          <w:rtl/>
        </w:rPr>
        <w:t>גם</w:t>
      </w:r>
      <w:r w:rsidRPr="0065431A">
        <w:rPr>
          <w:sz w:val="24"/>
          <w:rtl/>
        </w:rPr>
        <w:t xml:space="preserve"> </w:t>
      </w:r>
      <w:r w:rsidRPr="0065431A">
        <w:rPr>
          <w:rFonts w:hint="cs"/>
          <w:sz w:val="24"/>
          <w:rtl/>
        </w:rPr>
        <w:t>הסביבה</w:t>
      </w:r>
      <w:r w:rsidRPr="0065431A">
        <w:rPr>
          <w:sz w:val="24"/>
          <w:rtl/>
        </w:rPr>
        <w:t xml:space="preserve"> </w:t>
      </w:r>
      <w:r w:rsidRPr="0065431A">
        <w:rPr>
          <w:rFonts w:hint="cs"/>
          <w:sz w:val="24"/>
          <w:rtl/>
        </w:rPr>
        <w:t>שופעת</w:t>
      </w:r>
      <w:r w:rsidRPr="0065431A">
        <w:rPr>
          <w:sz w:val="24"/>
          <w:rtl/>
        </w:rPr>
        <w:t xml:space="preserve"> </w:t>
      </w:r>
      <w:r w:rsidRPr="0065431A">
        <w:rPr>
          <w:rFonts w:hint="cs"/>
          <w:sz w:val="24"/>
          <w:rtl/>
        </w:rPr>
        <w:t>אושר</w:t>
      </w:r>
      <w:r w:rsidRPr="0065431A">
        <w:rPr>
          <w:sz w:val="24"/>
          <w:rtl/>
        </w:rPr>
        <w:t xml:space="preserve"> </w:t>
      </w:r>
      <w:r w:rsidRPr="0065431A">
        <w:rPr>
          <w:rFonts w:hint="cs"/>
          <w:sz w:val="24"/>
          <w:rtl/>
        </w:rPr>
        <w:t>ומשפיעה</w:t>
      </w:r>
      <w:r w:rsidRPr="0065431A">
        <w:rPr>
          <w:sz w:val="24"/>
          <w:rtl/>
        </w:rPr>
        <w:t xml:space="preserve">. </w:t>
      </w:r>
      <w:r w:rsidRPr="0065431A">
        <w:rPr>
          <w:rFonts w:hint="cs"/>
          <w:sz w:val="24"/>
          <w:rtl/>
        </w:rPr>
        <w:t>התקפת</w:t>
      </w:r>
      <w:r w:rsidRPr="0065431A">
        <w:rPr>
          <w:sz w:val="24"/>
          <w:rtl/>
        </w:rPr>
        <w:t xml:space="preserve"> </w:t>
      </w:r>
      <w:r w:rsidRPr="0065431A">
        <w:rPr>
          <w:rFonts w:hint="cs"/>
          <w:sz w:val="24"/>
          <w:rtl/>
        </w:rPr>
        <w:t>השעמום</w:t>
      </w:r>
      <w:r w:rsidRPr="0065431A">
        <w:rPr>
          <w:sz w:val="24"/>
          <w:rtl/>
        </w:rPr>
        <w:t xml:space="preserve">, </w:t>
      </w:r>
      <w:r w:rsidRPr="0065431A">
        <w:rPr>
          <w:rFonts w:hint="cs"/>
          <w:sz w:val="24"/>
          <w:rtl/>
        </w:rPr>
        <w:t>אות</w:t>
      </w:r>
      <w:r w:rsidRPr="0065431A">
        <w:rPr>
          <w:sz w:val="24"/>
          <w:rtl/>
        </w:rPr>
        <w:t xml:space="preserve"> </w:t>
      </w:r>
      <w:r w:rsidRPr="0065431A">
        <w:rPr>
          <w:rFonts w:hint="cs"/>
          <w:sz w:val="24"/>
          <w:rtl/>
        </w:rPr>
        <w:t>ומופת</w:t>
      </w:r>
      <w:r w:rsidRPr="0065431A">
        <w:rPr>
          <w:sz w:val="24"/>
          <w:rtl/>
        </w:rPr>
        <w:t xml:space="preserve"> </w:t>
      </w:r>
      <w:r w:rsidRPr="0065431A">
        <w:rPr>
          <w:rFonts w:hint="cs"/>
          <w:sz w:val="24"/>
          <w:rtl/>
        </w:rPr>
        <w:t>לך</w:t>
      </w:r>
      <w:r w:rsidRPr="0065431A">
        <w:rPr>
          <w:sz w:val="24"/>
          <w:rtl/>
        </w:rPr>
        <w:t xml:space="preserve"> </w:t>
      </w:r>
      <w:r w:rsidRPr="0065431A">
        <w:rPr>
          <w:rFonts w:hint="cs"/>
          <w:sz w:val="24"/>
          <w:rtl/>
        </w:rPr>
        <w:t>שמעיינות</w:t>
      </w:r>
      <w:r w:rsidRPr="0065431A">
        <w:rPr>
          <w:sz w:val="24"/>
          <w:rtl/>
        </w:rPr>
        <w:t xml:space="preserve"> </w:t>
      </w:r>
      <w:r w:rsidRPr="0065431A">
        <w:rPr>
          <w:rFonts w:hint="cs"/>
          <w:sz w:val="24"/>
          <w:rtl/>
        </w:rPr>
        <w:t>נפשך</w:t>
      </w:r>
      <w:r w:rsidRPr="0065431A">
        <w:rPr>
          <w:sz w:val="24"/>
          <w:rtl/>
        </w:rPr>
        <w:t xml:space="preserve"> </w:t>
      </w:r>
      <w:r w:rsidRPr="0065431A">
        <w:rPr>
          <w:rFonts w:hint="cs"/>
          <w:sz w:val="24"/>
          <w:rtl/>
        </w:rPr>
        <w:t>דללו</w:t>
      </w:r>
      <w:r w:rsidRPr="0065431A">
        <w:rPr>
          <w:sz w:val="24"/>
          <w:rtl/>
        </w:rPr>
        <w:t xml:space="preserve"> </w:t>
      </w:r>
      <w:r w:rsidRPr="0065431A">
        <w:rPr>
          <w:rFonts w:hint="cs"/>
          <w:sz w:val="24"/>
          <w:rtl/>
        </w:rPr>
        <w:t>ואתה</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העני</w:t>
      </w:r>
      <w:r w:rsidRPr="0065431A">
        <w:rPr>
          <w:sz w:val="24"/>
          <w:rtl/>
        </w:rPr>
        <w:t xml:space="preserve"> </w:t>
      </w:r>
      <w:r w:rsidRPr="0065431A">
        <w:rPr>
          <w:rFonts w:hint="cs"/>
          <w:sz w:val="24"/>
          <w:rtl/>
        </w:rPr>
        <w:t>בדעת</w:t>
      </w:r>
      <w:r w:rsidRPr="0065431A">
        <w:rPr>
          <w:sz w:val="24"/>
          <w:rtl/>
        </w:rPr>
        <w:t xml:space="preserve">, </w:t>
      </w:r>
      <w:r w:rsidRPr="0065431A">
        <w:rPr>
          <w:rFonts w:hint="cs"/>
          <w:sz w:val="24"/>
          <w:rtl/>
        </w:rPr>
        <w:t>אם</w:t>
      </w:r>
      <w:r w:rsidRPr="0065431A">
        <w:rPr>
          <w:sz w:val="24"/>
          <w:rtl/>
        </w:rPr>
        <w:t xml:space="preserve"> </w:t>
      </w:r>
      <w:r w:rsidRPr="0065431A">
        <w:rPr>
          <w:rFonts w:hint="cs"/>
          <w:sz w:val="24"/>
          <w:rtl/>
        </w:rPr>
        <w:t>זקוק</w:t>
      </w:r>
      <w:r w:rsidRPr="0065431A">
        <w:rPr>
          <w:sz w:val="24"/>
          <w:rtl/>
        </w:rPr>
        <w:t xml:space="preserve"> </w:t>
      </w:r>
      <w:r w:rsidRPr="0065431A">
        <w:rPr>
          <w:rFonts w:hint="cs"/>
          <w:sz w:val="24"/>
          <w:rtl/>
        </w:rPr>
        <w:t>אתה</w:t>
      </w:r>
      <w:r w:rsidRPr="0065431A">
        <w:rPr>
          <w:sz w:val="24"/>
          <w:rtl/>
        </w:rPr>
        <w:t xml:space="preserve"> </w:t>
      </w:r>
      <w:r w:rsidRPr="0065431A">
        <w:rPr>
          <w:rFonts w:hint="cs"/>
          <w:sz w:val="24"/>
          <w:rtl/>
        </w:rPr>
        <w:t>לחסדי</w:t>
      </w:r>
      <w:r w:rsidRPr="0065431A">
        <w:rPr>
          <w:sz w:val="24"/>
          <w:rtl/>
        </w:rPr>
        <w:t xml:space="preserve"> </w:t>
      </w:r>
      <w:r w:rsidRPr="0065431A">
        <w:rPr>
          <w:rFonts w:hint="cs"/>
          <w:sz w:val="24"/>
          <w:rtl/>
        </w:rPr>
        <w:t>הסביבה</w:t>
      </w:r>
      <w:r w:rsidRPr="0065431A">
        <w:rPr>
          <w:sz w:val="24"/>
          <w:rtl/>
        </w:rPr>
        <w:t xml:space="preserve"> </w:t>
      </w:r>
      <w:r w:rsidRPr="0065431A">
        <w:rPr>
          <w:rFonts w:hint="cs"/>
          <w:sz w:val="24"/>
          <w:rtl/>
        </w:rPr>
        <w:t>החיצונית</w:t>
      </w:r>
      <w:r w:rsidRPr="0065431A">
        <w:rPr>
          <w:sz w:val="24"/>
          <w:rtl/>
        </w:rPr>
        <w:t>.</w:t>
      </w:r>
    </w:p>
    <w:p w14:paraId="6392BFF8" w14:textId="77777777" w:rsidR="00525635" w:rsidRPr="0065431A" w:rsidRDefault="00525635" w:rsidP="00525635">
      <w:pPr>
        <w:ind w:left="720"/>
        <w:rPr>
          <w:sz w:val="24"/>
          <w:rtl/>
        </w:rPr>
      </w:pPr>
      <w:r w:rsidRPr="0065431A">
        <w:rPr>
          <w:rFonts w:hint="cs"/>
          <w:sz w:val="24"/>
          <w:rtl/>
        </w:rPr>
        <w:t>העניינים</w:t>
      </w:r>
      <w:r w:rsidRPr="0065431A">
        <w:rPr>
          <w:sz w:val="24"/>
          <w:rtl/>
        </w:rPr>
        <w:t xml:space="preserve"> </w:t>
      </w:r>
      <w:r w:rsidRPr="0065431A">
        <w:rPr>
          <w:rFonts w:hint="cs"/>
          <w:sz w:val="24"/>
          <w:rtl/>
        </w:rPr>
        <w:t>הפעוטים</w:t>
      </w:r>
      <w:r w:rsidRPr="0065431A">
        <w:rPr>
          <w:sz w:val="24"/>
          <w:rtl/>
        </w:rPr>
        <w:t xml:space="preserve"> </w:t>
      </w:r>
      <w:r w:rsidRPr="0065431A">
        <w:rPr>
          <w:rFonts w:hint="cs"/>
          <w:sz w:val="24"/>
          <w:rtl/>
        </w:rPr>
        <w:t>שהם</w:t>
      </w:r>
      <w:r w:rsidRPr="0065431A">
        <w:rPr>
          <w:sz w:val="24"/>
          <w:rtl/>
        </w:rPr>
        <w:t xml:space="preserve"> </w:t>
      </w:r>
      <w:r w:rsidRPr="0065431A">
        <w:rPr>
          <w:rFonts w:hint="cs"/>
          <w:sz w:val="24"/>
          <w:rtl/>
        </w:rPr>
        <w:t>מחויבי</w:t>
      </w:r>
      <w:r w:rsidRPr="0065431A">
        <w:rPr>
          <w:sz w:val="24"/>
          <w:rtl/>
        </w:rPr>
        <w:t xml:space="preserve"> </w:t>
      </w:r>
      <w:r w:rsidRPr="0065431A">
        <w:rPr>
          <w:rFonts w:hint="cs"/>
          <w:sz w:val="24"/>
          <w:rtl/>
        </w:rPr>
        <w:t>כל</w:t>
      </w:r>
      <w:r w:rsidRPr="0065431A">
        <w:rPr>
          <w:sz w:val="24"/>
          <w:rtl/>
        </w:rPr>
        <w:t xml:space="preserve"> </w:t>
      </w:r>
      <w:r w:rsidRPr="0065431A">
        <w:rPr>
          <w:rFonts w:hint="cs"/>
          <w:sz w:val="24"/>
          <w:rtl/>
        </w:rPr>
        <w:t>יצירה</w:t>
      </w:r>
      <w:r w:rsidRPr="0065431A">
        <w:rPr>
          <w:sz w:val="24"/>
          <w:rtl/>
        </w:rPr>
        <w:t xml:space="preserve"> </w:t>
      </w:r>
      <w:r w:rsidRPr="0065431A">
        <w:rPr>
          <w:rFonts w:hint="cs"/>
          <w:sz w:val="24"/>
          <w:rtl/>
        </w:rPr>
        <w:t>יכולים</w:t>
      </w:r>
      <w:r w:rsidRPr="0065431A">
        <w:rPr>
          <w:sz w:val="24"/>
          <w:rtl/>
        </w:rPr>
        <w:t xml:space="preserve"> </w:t>
      </w:r>
      <w:r w:rsidRPr="0065431A">
        <w:rPr>
          <w:rFonts w:hint="cs"/>
          <w:sz w:val="24"/>
          <w:rtl/>
        </w:rPr>
        <w:t>להפ</w:t>
      </w:r>
      <w:r>
        <w:rPr>
          <w:rFonts w:hint="cs"/>
          <w:sz w:val="24"/>
          <w:rtl/>
        </w:rPr>
        <w:t>ו</w:t>
      </w:r>
      <w:r w:rsidRPr="0065431A">
        <w:rPr>
          <w:rFonts w:hint="cs"/>
          <w:sz w:val="24"/>
          <w:rtl/>
        </w:rPr>
        <w:t>ך</w:t>
      </w:r>
      <w:r w:rsidRPr="0065431A">
        <w:rPr>
          <w:sz w:val="24"/>
          <w:rtl/>
        </w:rPr>
        <w:t xml:space="preserve"> </w:t>
      </w:r>
      <w:r w:rsidRPr="0065431A">
        <w:rPr>
          <w:rFonts w:hint="cs"/>
          <w:sz w:val="24"/>
          <w:rtl/>
        </w:rPr>
        <w:t>למלאי</w:t>
      </w:r>
      <w:r w:rsidRPr="0065431A">
        <w:rPr>
          <w:sz w:val="24"/>
          <w:rtl/>
        </w:rPr>
        <w:t xml:space="preserve"> </w:t>
      </w:r>
      <w:r w:rsidRPr="0065431A">
        <w:rPr>
          <w:rFonts w:hint="cs"/>
          <w:sz w:val="24"/>
          <w:rtl/>
        </w:rPr>
        <w:t>תוכן</w:t>
      </w:r>
      <w:r>
        <w:rPr>
          <w:rFonts w:hint="cs"/>
          <w:sz w:val="24"/>
          <w:rtl/>
        </w:rPr>
        <w:t>,</w:t>
      </w:r>
      <w:r w:rsidRPr="0065431A">
        <w:rPr>
          <w:sz w:val="24"/>
          <w:rtl/>
        </w:rPr>
        <w:t xml:space="preserve"> </w:t>
      </w:r>
      <w:r w:rsidRPr="0065431A">
        <w:rPr>
          <w:rFonts w:hint="cs"/>
          <w:sz w:val="24"/>
          <w:rtl/>
        </w:rPr>
        <w:t>אם</w:t>
      </w:r>
      <w:r w:rsidRPr="0065431A">
        <w:rPr>
          <w:sz w:val="24"/>
          <w:rtl/>
        </w:rPr>
        <w:t xml:space="preserve"> </w:t>
      </w:r>
      <w:r w:rsidRPr="0065431A">
        <w:rPr>
          <w:rFonts w:hint="cs"/>
          <w:sz w:val="24"/>
          <w:rtl/>
        </w:rPr>
        <w:t>תביט</w:t>
      </w:r>
      <w:r w:rsidRPr="0065431A">
        <w:rPr>
          <w:sz w:val="24"/>
          <w:rtl/>
        </w:rPr>
        <w:t xml:space="preserve"> </w:t>
      </w:r>
      <w:r w:rsidRPr="0065431A">
        <w:rPr>
          <w:rFonts w:hint="cs"/>
          <w:sz w:val="24"/>
          <w:rtl/>
        </w:rPr>
        <w:t>עליהם</w:t>
      </w:r>
      <w:r w:rsidRPr="0065431A">
        <w:rPr>
          <w:sz w:val="24"/>
          <w:rtl/>
        </w:rPr>
        <w:t xml:space="preserve"> </w:t>
      </w:r>
      <w:r w:rsidRPr="0065431A">
        <w:rPr>
          <w:rFonts w:hint="cs"/>
          <w:sz w:val="24"/>
          <w:rtl/>
        </w:rPr>
        <w:t>בנפש</w:t>
      </w:r>
      <w:r w:rsidRPr="0065431A">
        <w:rPr>
          <w:sz w:val="24"/>
          <w:rtl/>
        </w:rPr>
        <w:t xml:space="preserve"> </w:t>
      </w:r>
      <w:r w:rsidRPr="0065431A">
        <w:rPr>
          <w:rFonts w:hint="cs"/>
          <w:sz w:val="24"/>
          <w:rtl/>
        </w:rPr>
        <w:t>גדולה</w:t>
      </w:r>
      <w:r w:rsidRPr="0065431A">
        <w:rPr>
          <w:sz w:val="24"/>
          <w:rtl/>
        </w:rPr>
        <w:t xml:space="preserve">.                  </w:t>
      </w:r>
    </w:p>
    <w:p w14:paraId="0FDB7120" w14:textId="77777777" w:rsidR="00525635" w:rsidRPr="0065431A" w:rsidRDefault="00525635" w:rsidP="00525635">
      <w:pPr>
        <w:rPr>
          <w:sz w:val="24"/>
          <w:rtl/>
        </w:rPr>
      </w:pPr>
    </w:p>
    <w:p w14:paraId="708F9EE8" w14:textId="77777777" w:rsidR="00525635" w:rsidRDefault="00525635" w:rsidP="00525635">
      <w:pPr>
        <w:rPr>
          <w:sz w:val="24"/>
          <w:rtl/>
        </w:rPr>
      </w:pPr>
      <w:r w:rsidRPr="0065431A">
        <w:rPr>
          <w:rFonts w:hint="cs"/>
          <w:sz w:val="24"/>
          <w:rtl/>
        </w:rPr>
        <w:t>בשולי</w:t>
      </w:r>
      <w:r w:rsidRPr="0065431A">
        <w:rPr>
          <w:sz w:val="24"/>
          <w:rtl/>
        </w:rPr>
        <w:t xml:space="preserve"> </w:t>
      </w:r>
      <w:r w:rsidRPr="0065431A">
        <w:rPr>
          <w:rFonts w:hint="cs"/>
          <w:sz w:val="24"/>
          <w:rtl/>
        </w:rPr>
        <w:t>הדברים</w:t>
      </w:r>
      <w:r w:rsidRPr="0065431A">
        <w:rPr>
          <w:sz w:val="24"/>
          <w:rtl/>
        </w:rPr>
        <w:t xml:space="preserve"> </w:t>
      </w:r>
      <w:r w:rsidRPr="0065431A">
        <w:rPr>
          <w:rFonts w:hint="cs"/>
          <w:sz w:val="24"/>
          <w:rtl/>
        </w:rPr>
        <w:t>המרגשים</w:t>
      </w:r>
      <w:r w:rsidRPr="0065431A">
        <w:rPr>
          <w:sz w:val="24"/>
          <w:rtl/>
        </w:rPr>
        <w:t xml:space="preserve"> </w:t>
      </w:r>
      <w:r w:rsidRPr="0065431A">
        <w:rPr>
          <w:rFonts w:hint="cs"/>
          <w:sz w:val="24"/>
          <w:rtl/>
        </w:rPr>
        <w:t>הנפלאים</w:t>
      </w:r>
      <w:r w:rsidRPr="0065431A">
        <w:rPr>
          <w:sz w:val="24"/>
          <w:rtl/>
        </w:rPr>
        <w:t xml:space="preserve"> </w:t>
      </w:r>
      <w:r w:rsidRPr="0065431A">
        <w:rPr>
          <w:rFonts w:hint="cs"/>
          <w:sz w:val="24"/>
          <w:rtl/>
        </w:rPr>
        <w:t>שכתבה</w:t>
      </w:r>
      <w:r w:rsidRPr="0065431A">
        <w:rPr>
          <w:sz w:val="24"/>
          <w:rtl/>
        </w:rPr>
        <w:t xml:space="preserve"> </w:t>
      </w:r>
      <w:r w:rsidRPr="0065431A">
        <w:rPr>
          <w:rFonts w:hint="cs"/>
          <w:sz w:val="24"/>
          <w:rtl/>
        </w:rPr>
        <w:t>שולמית</w:t>
      </w:r>
      <w:r w:rsidRPr="0065431A">
        <w:rPr>
          <w:sz w:val="24"/>
          <w:rtl/>
        </w:rPr>
        <w:t xml:space="preserve"> </w:t>
      </w:r>
      <w:r w:rsidRPr="0065431A">
        <w:rPr>
          <w:rFonts w:hint="cs"/>
          <w:sz w:val="24"/>
          <w:rtl/>
        </w:rPr>
        <w:t>פורת</w:t>
      </w:r>
      <w:r>
        <w:rPr>
          <w:rFonts w:hint="cs"/>
          <w:sz w:val="24"/>
          <w:rtl/>
        </w:rPr>
        <w:t>,</w:t>
      </w:r>
      <w:r w:rsidRPr="0065431A">
        <w:rPr>
          <w:sz w:val="24"/>
          <w:rtl/>
        </w:rPr>
        <w:t xml:space="preserve"> </w:t>
      </w:r>
      <w:r>
        <w:rPr>
          <w:rFonts w:hint="cs"/>
          <w:sz w:val="24"/>
          <w:rtl/>
        </w:rPr>
        <w:t xml:space="preserve">נזכיר </w:t>
      </w:r>
      <w:r w:rsidRPr="0065431A">
        <w:rPr>
          <w:rFonts w:hint="cs"/>
          <w:sz w:val="24"/>
          <w:rtl/>
        </w:rPr>
        <w:t>את</w:t>
      </w:r>
      <w:r w:rsidRPr="0065431A">
        <w:rPr>
          <w:sz w:val="24"/>
          <w:rtl/>
        </w:rPr>
        <w:t xml:space="preserve"> </w:t>
      </w:r>
      <w:r w:rsidRPr="0065431A">
        <w:rPr>
          <w:rFonts w:hint="cs"/>
          <w:sz w:val="24"/>
          <w:rtl/>
        </w:rPr>
        <w:t>דמותו</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עובדיה</w:t>
      </w:r>
      <w:r w:rsidRPr="0065431A">
        <w:rPr>
          <w:sz w:val="24"/>
          <w:rtl/>
        </w:rPr>
        <w:t xml:space="preserve"> </w:t>
      </w:r>
      <w:r w:rsidRPr="0065431A">
        <w:rPr>
          <w:rFonts w:hint="cs"/>
          <w:sz w:val="24"/>
          <w:rtl/>
        </w:rPr>
        <w:t>יוסף</w:t>
      </w:r>
      <w:r w:rsidRPr="0065431A">
        <w:rPr>
          <w:sz w:val="24"/>
          <w:rtl/>
        </w:rPr>
        <w:t xml:space="preserve"> </w:t>
      </w:r>
      <w:r w:rsidRPr="0065431A">
        <w:rPr>
          <w:rFonts w:hint="cs"/>
          <w:sz w:val="24"/>
          <w:rtl/>
        </w:rPr>
        <w:t>זצ</w:t>
      </w:r>
      <w:r w:rsidRPr="0065431A">
        <w:rPr>
          <w:sz w:val="24"/>
          <w:rtl/>
        </w:rPr>
        <w:t>"</w:t>
      </w:r>
      <w:r w:rsidRPr="0065431A">
        <w:rPr>
          <w:rFonts w:hint="cs"/>
          <w:sz w:val="24"/>
          <w:rtl/>
        </w:rPr>
        <w:t>ל</w:t>
      </w:r>
      <w:r w:rsidRPr="0065431A">
        <w:rPr>
          <w:sz w:val="24"/>
          <w:rtl/>
        </w:rPr>
        <w:t>.</w:t>
      </w:r>
    </w:p>
    <w:p w14:paraId="50D012A8" w14:textId="77777777" w:rsidR="00525635" w:rsidRPr="0065431A" w:rsidRDefault="00525635" w:rsidP="00525635">
      <w:pPr>
        <w:rPr>
          <w:sz w:val="24"/>
          <w:rtl/>
        </w:rPr>
      </w:pPr>
      <w:r w:rsidRPr="0065431A">
        <w:rPr>
          <w:rFonts w:hint="cs"/>
          <w:sz w:val="24"/>
          <w:rtl/>
        </w:rPr>
        <w:t>פעמים</w:t>
      </w:r>
      <w:r w:rsidRPr="0065431A">
        <w:rPr>
          <w:sz w:val="24"/>
          <w:rtl/>
        </w:rPr>
        <w:t xml:space="preserve"> </w:t>
      </w:r>
      <w:r w:rsidRPr="0065431A">
        <w:rPr>
          <w:rFonts w:hint="cs"/>
          <w:sz w:val="24"/>
          <w:rtl/>
        </w:rPr>
        <w:t>שסיפור</w:t>
      </w:r>
      <w:r w:rsidRPr="0065431A">
        <w:rPr>
          <w:sz w:val="24"/>
          <w:rtl/>
        </w:rPr>
        <w:t xml:space="preserve"> </w:t>
      </w:r>
      <w:r w:rsidRPr="0065431A">
        <w:rPr>
          <w:rFonts w:hint="cs"/>
          <w:sz w:val="24"/>
          <w:rtl/>
        </w:rPr>
        <w:t>אחד</w:t>
      </w:r>
      <w:r w:rsidRPr="0065431A">
        <w:rPr>
          <w:sz w:val="24"/>
          <w:rtl/>
        </w:rPr>
        <w:t xml:space="preserve"> </w:t>
      </w:r>
      <w:r w:rsidRPr="0065431A">
        <w:rPr>
          <w:rFonts w:hint="cs"/>
          <w:sz w:val="24"/>
          <w:rtl/>
        </w:rPr>
        <w:t>קטן</w:t>
      </w:r>
      <w:r w:rsidRPr="0065431A">
        <w:rPr>
          <w:sz w:val="24"/>
          <w:rtl/>
        </w:rPr>
        <w:t xml:space="preserve"> </w:t>
      </w:r>
      <w:r w:rsidRPr="0065431A">
        <w:rPr>
          <w:rFonts w:hint="cs"/>
          <w:sz w:val="24"/>
          <w:rtl/>
        </w:rPr>
        <w:t>מצביע</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הגודל</w:t>
      </w:r>
      <w:r w:rsidRPr="0065431A">
        <w:rPr>
          <w:sz w:val="24"/>
          <w:rtl/>
        </w:rPr>
        <w:t xml:space="preserve"> </w:t>
      </w:r>
      <w:r w:rsidRPr="0065431A">
        <w:rPr>
          <w:rFonts w:hint="cs"/>
          <w:sz w:val="24"/>
          <w:rtl/>
        </w:rPr>
        <w:t>ועל</w:t>
      </w:r>
      <w:r w:rsidRPr="0065431A">
        <w:rPr>
          <w:sz w:val="24"/>
          <w:rtl/>
        </w:rPr>
        <w:t xml:space="preserve"> </w:t>
      </w:r>
      <w:r w:rsidRPr="0065431A">
        <w:rPr>
          <w:rFonts w:hint="cs"/>
          <w:sz w:val="24"/>
          <w:rtl/>
        </w:rPr>
        <w:t>העוצמה</w:t>
      </w:r>
      <w:r w:rsidRPr="0065431A">
        <w:rPr>
          <w:sz w:val="24"/>
          <w:rtl/>
        </w:rPr>
        <w:t xml:space="preserve">. </w:t>
      </w:r>
      <w:r w:rsidRPr="0065431A">
        <w:rPr>
          <w:rFonts w:hint="cs"/>
          <w:sz w:val="24"/>
          <w:rtl/>
        </w:rPr>
        <w:t>אולי</w:t>
      </w:r>
      <w:r w:rsidRPr="0065431A">
        <w:rPr>
          <w:sz w:val="24"/>
          <w:rtl/>
        </w:rPr>
        <w:t xml:space="preserve"> </w:t>
      </w:r>
      <w:r w:rsidRPr="0065431A">
        <w:rPr>
          <w:rFonts w:hint="cs"/>
          <w:sz w:val="24"/>
          <w:rtl/>
        </w:rPr>
        <w:t>כהמשך</w:t>
      </w:r>
      <w:r w:rsidRPr="0065431A">
        <w:rPr>
          <w:sz w:val="24"/>
          <w:rtl/>
        </w:rPr>
        <w:t xml:space="preserve"> </w:t>
      </w:r>
      <w:r w:rsidRPr="0065431A">
        <w:rPr>
          <w:rFonts w:hint="cs"/>
          <w:sz w:val="24"/>
          <w:rtl/>
        </w:rPr>
        <w:t>למה</w:t>
      </w:r>
      <w:r w:rsidRPr="0065431A">
        <w:rPr>
          <w:sz w:val="24"/>
          <w:rtl/>
        </w:rPr>
        <w:t xml:space="preserve"> </w:t>
      </w:r>
      <w:r w:rsidRPr="0065431A">
        <w:rPr>
          <w:rFonts w:hint="cs"/>
          <w:sz w:val="24"/>
          <w:rtl/>
        </w:rPr>
        <w:t>שכתבנו</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שיגדיר</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מה</w:t>
      </w:r>
      <w:r w:rsidRPr="0065431A">
        <w:rPr>
          <w:sz w:val="24"/>
          <w:rtl/>
        </w:rPr>
        <w:t xml:space="preserve"> </w:t>
      </w:r>
      <w:r w:rsidRPr="0065431A">
        <w:rPr>
          <w:rFonts w:hint="cs"/>
          <w:sz w:val="24"/>
          <w:rtl/>
        </w:rPr>
        <w:t>שהתפרסם</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עובדיה</w:t>
      </w:r>
      <w:r>
        <w:rPr>
          <w:rFonts w:hint="cs"/>
          <w:sz w:val="24"/>
          <w:rtl/>
        </w:rPr>
        <w:t xml:space="preserve"> כביטוי של '</w:t>
      </w:r>
      <w:r w:rsidRPr="0065431A">
        <w:rPr>
          <w:rFonts w:hint="cs"/>
          <w:sz w:val="24"/>
          <w:rtl/>
        </w:rPr>
        <w:t>הגודל</w:t>
      </w:r>
      <w:r w:rsidRPr="0065431A">
        <w:rPr>
          <w:sz w:val="24"/>
          <w:rtl/>
        </w:rPr>
        <w:t xml:space="preserve"> </w:t>
      </w:r>
      <w:r w:rsidRPr="0065431A">
        <w:rPr>
          <w:rFonts w:hint="cs"/>
          <w:sz w:val="24"/>
          <w:rtl/>
        </w:rPr>
        <w:t>שבגדול</w:t>
      </w:r>
      <w:r>
        <w:rPr>
          <w:rFonts w:hint="cs"/>
          <w:sz w:val="24"/>
          <w:rtl/>
        </w:rPr>
        <w:t>',</w:t>
      </w:r>
      <w:r w:rsidRPr="0065431A">
        <w:rPr>
          <w:sz w:val="24"/>
          <w:rtl/>
        </w:rPr>
        <w:t xml:space="preserve"> </w:t>
      </w:r>
      <w:r w:rsidRPr="0065431A">
        <w:rPr>
          <w:rFonts w:hint="cs"/>
          <w:sz w:val="24"/>
          <w:rtl/>
        </w:rPr>
        <w:t>או</w:t>
      </w:r>
      <w:r>
        <w:rPr>
          <w:sz w:val="24"/>
          <w:rtl/>
        </w:rPr>
        <w:t xml:space="preserve"> </w:t>
      </w:r>
      <w:r>
        <w:rPr>
          <w:rFonts w:hint="cs"/>
          <w:sz w:val="24"/>
          <w:rtl/>
        </w:rPr>
        <w:t>'</w:t>
      </w:r>
      <w:r w:rsidRPr="0065431A">
        <w:rPr>
          <w:rFonts w:hint="cs"/>
          <w:sz w:val="24"/>
          <w:rtl/>
        </w:rPr>
        <w:t>הגודל</w:t>
      </w:r>
      <w:r w:rsidRPr="0065431A">
        <w:rPr>
          <w:sz w:val="24"/>
          <w:rtl/>
        </w:rPr>
        <w:t xml:space="preserve"> </w:t>
      </w:r>
      <w:r w:rsidRPr="0065431A">
        <w:rPr>
          <w:rFonts w:hint="cs"/>
          <w:sz w:val="24"/>
          <w:rtl/>
        </w:rPr>
        <w:t>בסיפור</w:t>
      </w:r>
      <w:r w:rsidRPr="0065431A">
        <w:rPr>
          <w:sz w:val="24"/>
          <w:rtl/>
        </w:rPr>
        <w:t xml:space="preserve"> </w:t>
      </w:r>
      <w:r w:rsidRPr="0065431A">
        <w:rPr>
          <w:rFonts w:hint="cs"/>
          <w:sz w:val="24"/>
          <w:rtl/>
        </w:rPr>
        <w:t>אחד</w:t>
      </w:r>
      <w:r w:rsidRPr="0065431A">
        <w:rPr>
          <w:sz w:val="24"/>
          <w:rtl/>
        </w:rPr>
        <w:t xml:space="preserve"> </w:t>
      </w:r>
      <w:r w:rsidRPr="0065431A">
        <w:rPr>
          <w:rFonts w:hint="cs"/>
          <w:sz w:val="24"/>
          <w:rtl/>
        </w:rPr>
        <w:t>קטן</w:t>
      </w:r>
      <w:r>
        <w:rPr>
          <w:rFonts w:hint="cs"/>
          <w:sz w:val="24"/>
          <w:rtl/>
        </w:rPr>
        <w:t>'.</w:t>
      </w:r>
    </w:p>
    <w:p w14:paraId="596891EB" w14:textId="77777777" w:rsidR="00525635" w:rsidRPr="0065431A" w:rsidRDefault="00525635" w:rsidP="00525635">
      <w:pPr>
        <w:ind w:left="720"/>
        <w:rPr>
          <w:sz w:val="24"/>
          <w:rtl/>
        </w:rPr>
      </w:pPr>
      <w:r w:rsidRPr="0065431A">
        <w:rPr>
          <w:sz w:val="24"/>
          <w:rtl/>
        </w:rPr>
        <w:t xml:space="preserve">14 </w:t>
      </w:r>
      <w:r w:rsidRPr="0065431A">
        <w:rPr>
          <w:rFonts w:hint="cs"/>
          <w:sz w:val="24"/>
          <w:rtl/>
        </w:rPr>
        <w:t>שנים</w:t>
      </w:r>
      <w:r>
        <w:rPr>
          <w:rFonts w:hint="cs"/>
          <w:sz w:val="24"/>
          <w:rtl/>
        </w:rPr>
        <w:t xml:space="preserve"> לפני פטירתו</w:t>
      </w:r>
      <w:r w:rsidRPr="0065431A">
        <w:rPr>
          <w:sz w:val="24"/>
          <w:rtl/>
        </w:rPr>
        <w:t xml:space="preserve">, </w:t>
      </w:r>
      <w:r w:rsidRPr="0065431A">
        <w:rPr>
          <w:rFonts w:hint="cs"/>
          <w:sz w:val="24"/>
          <w:rtl/>
        </w:rPr>
        <w:t>כאשר</w:t>
      </w:r>
      <w:r w:rsidRPr="0065431A">
        <w:rPr>
          <w:sz w:val="24"/>
          <w:rtl/>
        </w:rPr>
        <w:t xml:space="preserve"> </w:t>
      </w:r>
      <w:r w:rsidRPr="0065431A">
        <w:rPr>
          <w:rFonts w:hint="cs"/>
          <w:sz w:val="24"/>
          <w:rtl/>
        </w:rPr>
        <w:t>לקה</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עובדיה</w:t>
      </w:r>
      <w:r w:rsidRPr="0065431A">
        <w:rPr>
          <w:sz w:val="24"/>
          <w:rtl/>
        </w:rPr>
        <w:t xml:space="preserve"> </w:t>
      </w:r>
      <w:r w:rsidRPr="0065431A">
        <w:rPr>
          <w:rFonts w:hint="cs"/>
          <w:sz w:val="24"/>
          <w:rtl/>
        </w:rPr>
        <w:t>בל</w:t>
      </w:r>
      <w:r>
        <w:rPr>
          <w:rFonts w:hint="cs"/>
          <w:sz w:val="24"/>
          <w:rtl/>
        </w:rPr>
        <w:t>י</w:t>
      </w:r>
      <w:r w:rsidRPr="0065431A">
        <w:rPr>
          <w:rFonts w:hint="cs"/>
          <w:sz w:val="24"/>
          <w:rtl/>
        </w:rPr>
        <w:t>בו</w:t>
      </w:r>
      <w:r w:rsidRPr="0065431A">
        <w:rPr>
          <w:sz w:val="24"/>
          <w:rtl/>
        </w:rPr>
        <w:t xml:space="preserve">, </w:t>
      </w:r>
      <w:r w:rsidRPr="0065431A">
        <w:rPr>
          <w:rFonts w:hint="cs"/>
          <w:sz w:val="24"/>
          <w:rtl/>
        </w:rPr>
        <w:t>הוא</w:t>
      </w:r>
      <w:r w:rsidRPr="0065431A">
        <w:rPr>
          <w:sz w:val="24"/>
          <w:rtl/>
        </w:rPr>
        <w:t xml:space="preserve"> </w:t>
      </w:r>
      <w:r w:rsidRPr="0065431A">
        <w:rPr>
          <w:rFonts w:hint="cs"/>
          <w:sz w:val="24"/>
          <w:rtl/>
        </w:rPr>
        <w:t>נלקח</w:t>
      </w:r>
      <w:r w:rsidRPr="0065431A">
        <w:rPr>
          <w:sz w:val="24"/>
          <w:rtl/>
        </w:rPr>
        <w:t xml:space="preserve"> </w:t>
      </w:r>
      <w:r w:rsidRPr="0065431A">
        <w:rPr>
          <w:rFonts w:hint="cs"/>
          <w:sz w:val="24"/>
          <w:rtl/>
        </w:rPr>
        <w:t>לבדיקה</w:t>
      </w:r>
      <w:r w:rsidRPr="0065431A">
        <w:rPr>
          <w:sz w:val="24"/>
          <w:rtl/>
        </w:rPr>
        <w:t xml:space="preserve"> </w:t>
      </w:r>
      <w:r w:rsidRPr="0065431A">
        <w:rPr>
          <w:rFonts w:hint="cs"/>
          <w:sz w:val="24"/>
          <w:rtl/>
        </w:rPr>
        <w:t>קרדיולוגית</w:t>
      </w:r>
      <w:r>
        <w:rPr>
          <w:rFonts w:hint="cs"/>
          <w:sz w:val="24"/>
          <w:rtl/>
        </w:rPr>
        <w:t>.</w:t>
      </w:r>
      <w:r w:rsidRPr="0065431A">
        <w:rPr>
          <w:sz w:val="24"/>
          <w:rtl/>
        </w:rPr>
        <w:t xml:space="preserve"> </w:t>
      </w:r>
      <w:r w:rsidRPr="0065431A">
        <w:rPr>
          <w:rFonts w:hint="cs"/>
          <w:sz w:val="24"/>
          <w:rtl/>
        </w:rPr>
        <w:t>הרופאים</w:t>
      </w:r>
      <w:r w:rsidRPr="0065431A">
        <w:rPr>
          <w:sz w:val="24"/>
          <w:rtl/>
        </w:rPr>
        <w:t xml:space="preserve"> </w:t>
      </w:r>
      <w:r w:rsidRPr="0065431A">
        <w:rPr>
          <w:rFonts w:hint="cs"/>
          <w:sz w:val="24"/>
          <w:rtl/>
        </w:rPr>
        <w:t>אמרו</w:t>
      </w:r>
      <w:r w:rsidRPr="0065431A">
        <w:rPr>
          <w:sz w:val="24"/>
          <w:rtl/>
        </w:rPr>
        <w:t xml:space="preserve"> </w:t>
      </w:r>
      <w:r>
        <w:rPr>
          <w:rFonts w:hint="cs"/>
          <w:sz w:val="24"/>
          <w:rtl/>
        </w:rPr>
        <w:t>שצריך</w:t>
      </w:r>
      <w:r w:rsidRPr="0065431A">
        <w:rPr>
          <w:sz w:val="24"/>
          <w:rtl/>
        </w:rPr>
        <w:t xml:space="preserve"> </w:t>
      </w:r>
      <w:r w:rsidRPr="0065431A">
        <w:rPr>
          <w:rFonts w:hint="cs"/>
          <w:sz w:val="24"/>
          <w:rtl/>
        </w:rPr>
        <w:t>לעשות</w:t>
      </w:r>
      <w:r w:rsidRPr="0065431A">
        <w:rPr>
          <w:sz w:val="24"/>
          <w:rtl/>
        </w:rPr>
        <w:t xml:space="preserve"> </w:t>
      </w:r>
      <w:r w:rsidRPr="0065431A">
        <w:rPr>
          <w:rFonts w:hint="cs"/>
          <w:sz w:val="24"/>
          <w:rtl/>
        </w:rPr>
        <w:t>צנתור</w:t>
      </w:r>
      <w:r>
        <w:rPr>
          <w:rFonts w:hint="cs"/>
          <w:sz w:val="24"/>
          <w:rtl/>
        </w:rPr>
        <w:t>,</w:t>
      </w:r>
      <w:r w:rsidRPr="0065431A">
        <w:rPr>
          <w:sz w:val="24"/>
          <w:rtl/>
        </w:rPr>
        <w:t xml:space="preserve"> </w:t>
      </w:r>
      <w:r w:rsidRPr="0065431A">
        <w:rPr>
          <w:rFonts w:hint="cs"/>
          <w:sz w:val="24"/>
          <w:rtl/>
        </w:rPr>
        <w:t>כי</w:t>
      </w:r>
      <w:r w:rsidRPr="0065431A">
        <w:rPr>
          <w:sz w:val="24"/>
          <w:rtl/>
        </w:rPr>
        <w:t xml:space="preserve"> </w:t>
      </w:r>
      <w:r w:rsidRPr="0065431A">
        <w:rPr>
          <w:rFonts w:hint="cs"/>
          <w:sz w:val="24"/>
          <w:rtl/>
        </w:rPr>
        <w:t>יש</w:t>
      </w:r>
      <w:r w:rsidRPr="0065431A">
        <w:rPr>
          <w:sz w:val="24"/>
          <w:rtl/>
        </w:rPr>
        <w:t xml:space="preserve"> </w:t>
      </w:r>
      <w:r w:rsidRPr="0065431A">
        <w:rPr>
          <w:rFonts w:hint="cs"/>
          <w:sz w:val="24"/>
          <w:rtl/>
        </w:rPr>
        <w:t>סתימה</w:t>
      </w:r>
      <w:r w:rsidRPr="0065431A">
        <w:rPr>
          <w:sz w:val="24"/>
          <w:rtl/>
        </w:rPr>
        <w:t xml:space="preserve"> </w:t>
      </w:r>
      <w:r w:rsidRPr="0065431A">
        <w:rPr>
          <w:rFonts w:hint="cs"/>
          <w:sz w:val="24"/>
          <w:rtl/>
        </w:rPr>
        <w:t>גדולה</w:t>
      </w:r>
      <w:r w:rsidRPr="0065431A">
        <w:rPr>
          <w:sz w:val="24"/>
          <w:rtl/>
        </w:rPr>
        <w:t xml:space="preserve"> </w:t>
      </w:r>
      <w:r w:rsidRPr="0065431A">
        <w:rPr>
          <w:rFonts w:hint="cs"/>
          <w:sz w:val="24"/>
          <w:rtl/>
        </w:rPr>
        <w:t>בעורקים</w:t>
      </w:r>
      <w:r>
        <w:rPr>
          <w:rFonts w:hint="cs"/>
          <w:sz w:val="24"/>
          <w:rtl/>
        </w:rPr>
        <w:t>.</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עובדיה</w:t>
      </w:r>
      <w:r w:rsidRPr="0065431A">
        <w:rPr>
          <w:sz w:val="24"/>
          <w:rtl/>
        </w:rPr>
        <w:t xml:space="preserve"> </w:t>
      </w:r>
      <w:r w:rsidRPr="0065431A">
        <w:rPr>
          <w:rFonts w:hint="cs"/>
          <w:sz w:val="24"/>
          <w:rtl/>
        </w:rPr>
        <w:t>ביקש</w:t>
      </w:r>
      <w:r w:rsidRPr="0065431A">
        <w:rPr>
          <w:sz w:val="24"/>
          <w:rtl/>
        </w:rPr>
        <w:t xml:space="preserve"> </w:t>
      </w:r>
      <w:r w:rsidRPr="0065431A">
        <w:rPr>
          <w:rFonts w:hint="cs"/>
          <w:sz w:val="24"/>
          <w:rtl/>
        </w:rPr>
        <w:t>מהרופאים</w:t>
      </w:r>
      <w:r w:rsidRPr="0065431A">
        <w:rPr>
          <w:sz w:val="24"/>
          <w:rtl/>
        </w:rPr>
        <w:t xml:space="preserve"> </w:t>
      </w:r>
      <w:r w:rsidRPr="0065431A">
        <w:rPr>
          <w:rFonts w:hint="cs"/>
          <w:sz w:val="24"/>
          <w:rtl/>
        </w:rPr>
        <w:t>ללכת</w:t>
      </w:r>
      <w:r w:rsidRPr="0065431A">
        <w:rPr>
          <w:sz w:val="24"/>
          <w:rtl/>
        </w:rPr>
        <w:t xml:space="preserve"> </w:t>
      </w:r>
      <w:r w:rsidRPr="0065431A">
        <w:rPr>
          <w:rFonts w:hint="cs"/>
          <w:sz w:val="24"/>
          <w:rtl/>
        </w:rPr>
        <w:t>הביתה</w:t>
      </w:r>
      <w:r w:rsidRPr="0065431A">
        <w:rPr>
          <w:sz w:val="24"/>
          <w:rtl/>
        </w:rPr>
        <w:t xml:space="preserve"> </w:t>
      </w:r>
      <w:r w:rsidRPr="0065431A">
        <w:rPr>
          <w:rFonts w:hint="cs"/>
          <w:sz w:val="24"/>
          <w:rtl/>
        </w:rPr>
        <w:t>לשלוש</w:t>
      </w:r>
      <w:r w:rsidRPr="0065431A">
        <w:rPr>
          <w:sz w:val="24"/>
          <w:rtl/>
        </w:rPr>
        <w:t xml:space="preserve"> </w:t>
      </w:r>
      <w:r w:rsidRPr="0065431A">
        <w:rPr>
          <w:rFonts w:hint="cs"/>
          <w:sz w:val="24"/>
          <w:rtl/>
        </w:rPr>
        <w:t>שעות</w:t>
      </w:r>
      <w:r>
        <w:rPr>
          <w:rFonts w:hint="cs"/>
          <w:sz w:val="24"/>
          <w:rtl/>
        </w:rPr>
        <w:t>,</w:t>
      </w:r>
      <w:r w:rsidRPr="0065431A">
        <w:rPr>
          <w:sz w:val="24"/>
          <w:rtl/>
        </w:rPr>
        <w:t xml:space="preserve"> </w:t>
      </w:r>
      <w:r>
        <w:rPr>
          <w:rFonts w:hint="cs"/>
          <w:sz w:val="24"/>
          <w:rtl/>
        </w:rPr>
        <w:t>ש</w:t>
      </w:r>
      <w:r w:rsidRPr="0065431A">
        <w:rPr>
          <w:rFonts w:hint="cs"/>
          <w:sz w:val="24"/>
          <w:rtl/>
        </w:rPr>
        <w:t>לאחריהם</w:t>
      </w:r>
      <w:r w:rsidRPr="0065431A">
        <w:rPr>
          <w:sz w:val="24"/>
          <w:rtl/>
        </w:rPr>
        <w:t xml:space="preserve"> </w:t>
      </w:r>
      <w:r w:rsidRPr="0065431A">
        <w:rPr>
          <w:rFonts w:hint="cs"/>
          <w:sz w:val="24"/>
          <w:rtl/>
        </w:rPr>
        <w:t>ישוב</w:t>
      </w:r>
      <w:r w:rsidRPr="0065431A">
        <w:rPr>
          <w:sz w:val="24"/>
          <w:rtl/>
        </w:rPr>
        <w:t xml:space="preserve"> </w:t>
      </w:r>
      <w:r w:rsidRPr="0065431A">
        <w:rPr>
          <w:rFonts w:hint="cs"/>
          <w:sz w:val="24"/>
          <w:rtl/>
        </w:rPr>
        <w:t>לבית</w:t>
      </w:r>
      <w:r w:rsidRPr="0065431A">
        <w:rPr>
          <w:sz w:val="24"/>
          <w:rtl/>
        </w:rPr>
        <w:t xml:space="preserve"> </w:t>
      </w:r>
      <w:r w:rsidRPr="0065431A">
        <w:rPr>
          <w:rFonts w:hint="cs"/>
          <w:sz w:val="24"/>
          <w:rtl/>
        </w:rPr>
        <w:t>החולים</w:t>
      </w:r>
      <w:r w:rsidRPr="0065431A">
        <w:rPr>
          <w:sz w:val="24"/>
          <w:rtl/>
        </w:rPr>
        <w:t xml:space="preserve">. </w:t>
      </w:r>
      <w:r w:rsidRPr="0065431A">
        <w:rPr>
          <w:rFonts w:hint="cs"/>
          <w:sz w:val="24"/>
          <w:rtl/>
        </w:rPr>
        <w:t>איש</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הבין</w:t>
      </w:r>
      <w:r w:rsidRPr="0065431A">
        <w:rPr>
          <w:sz w:val="24"/>
          <w:rtl/>
        </w:rPr>
        <w:t xml:space="preserve"> </w:t>
      </w:r>
      <w:r>
        <w:rPr>
          <w:rFonts w:hint="cs"/>
          <w:sz w:val="24"/>
          <w:rtl/>
        </w:rPr>
        <w:t>למה ביקש זאת</w:t>
      </w:r>
      <w:r w:rsidRPr="0065431A">
        <w:rPr>
          <w:sz w:val="24"/>
          <w:rtl/>
        </w:rPr>
        <w:t xml:space="preserve">. </w:t>
      </w:r>
      <w:r w:rsidRPr="0065431A">
        <w:rPr>
          <w:rFonts w:hint="cs"/>
          <w:sz w:val="24"/>
          <w:rtl/>
        </w:rPr>
        <w:t>כאשר</w:t>
      </w:r>
      <w:r w:rsidRPr="0065431A">
        <w:rPr>
          <w:sz w:val="24"/>
          <w:rtl/>
        </w:rPr>
        <w:t xml:space="preserve"> </w:t>
      </w:r>
      <w:r w:rsidRPr="0065431A">
        <w:rPr>
          <w:rFonts w:hint="cs"/>
          <w:sz w:val="24"/>
          <w:rtl/>
        </w:rPr>
        <w:t>הגיע</w:t>
      </w:r>
      <w:r w:rsidRPr="0065431A">
        <w:rPr>
          <w:sz w:val="24"/>
          <w:rtl/>
        </w:rPr>
        <w:t xml:space="preserve"> </w:t>
      </w:r>
      <w:r w:rsidRPr="0065431A">
        <w:rPr>
          <w:rFonts w:hint="cs"/>
          <w:sz w:val="24"/>
          <w:rtl/>
        </w:rPr>
        <w:t>לביתו</w:t>
      </w:r>
      <w:r w:rsidRPr="0065431A">
        <w:rPr>
          <w:sz w:val="24"/>
          <w:rtl/>
        </w:rPr>
        <w:t xml:space="preserve"> </w:t>
      </w:r>
      <w:r w:rsidRPr="0065431A">
        <w:rPr>
          <w:rFonts w:hint="cs"/>
          <w:sz w:val="24"/>
          <w:rtl/>
        </w:rPr>
        <w:t>אמרו</w:t>
      </w:r>
      <w:r w:rsidRPr="0065431A">
        <w:rPr>
          <w:sz w:val="24"/>
          <w:rtl/>
        </w:rPr>
        <w:t xml:space="preserve"> </w:t>
      </w:r>
      <w:r w:rsidRPr="0065431A">
        <w:rPr>
          <w:rFonts w:hint="cs"/>
          <w:sz w:val="24"/>
          <w:rtl/>
        </w:rPr>
        <w:t>לו</w:t>
      </w:r>
      <w:r w:rsidRPr="0065431A">
        <w:rPr>
          <w:sz w:val="24"/>
          <w:rtl/>
        </w:rPr>
        <w:t xml:space="preserve"> </w:t>
      </w:r>
      <w:r w:rsidRPr="0065431A">
        <w:rPr>
          <w:rFonts w:hint="cs"/>
          <w:sz w:val="24"/>
          <w:rtl/>
        </w:rPr>
        <w:t>ילדיו</w:t>
      </w:r>
      <w:r w:rsidRPr="0065431A">
        <w:rPr>
          <w:sz w:val="24"/>
          <w:rtl/>
        </w:rPr>
        <w:t xml:space="preserve">: </w:t>
      </w:r>
      <w:r w:rsidRPr="0065431A">
        <w:rPr>
          <w:rFonts w:hint="cs"/>
          <w:sz w:val="24"/>
          <w:rtl/>
        </w:rPr>
        <w:t>זו</w:t>
      </w:r>
      <w:r w:rsidRPr="0065431A">
        <w:rPr>
          <w:sz w:val="24"/>
          <w:rtl/>
        </w:rPr>
        <w:t xml:space="preserve"> </w:t>
      </w:r>
      <w:r w:rsidRPr="0065431A">
        <w:rPr>
          <w:rFonts w:hint="cs"/>
          <w:sz w:val="24"/>
          <w:rtl/>
        </w:rPr>
        <w:t>סכנה</w:t>
      </w:r>
      <w:r w:rsidRPr="0065431A">
        <w:rPr>
          <w:sz w:val="24"/>
          <w:rtl/>
        </w:rPr>
        <w:t xml:space="preserve">, </w:t>
      </w:r>
      <w:r w:rsidRPr="0065431A">
        <w:rPr>
          <w:rFonts w:hint="cs"/>
          <w:sz w:val="24"/>
          <w:rtl/>
        </w:rPr>
        <w:t>אתה</w:t>
      </w:r>
      <w:r w:rsidRPr="0065431A">
        <w:rPr>
          <w:sz w:val="24"/>
          <w:rtl/>
        </w:rPr>
        <w:t xml:space="preserve"> </w:t>
      </w:r>
      <w:r w:rsidRPr="0065431A">
        <w:rPr>
          <w:rFonts w:hint="cs"/>
          <w:sz w:val="24"/>
          <w:rtl/>
        </w:rPr>
        <w:t>צריך</w:t>
      </w:r>
      <w:r w:rsidRPr="0065431A">
        <w:rPr>
          <w:sz w:val="24"/>
          <w:rtl/>
        </w:rPr>
        <w:t xml:space="preserve"> </w:t>
      </w:r>
      <w:r w:rsidRPr="0065431A">
        <w:rPr>
          <w:rFonts w:hint="cs"/>
          <w:sz w:val="24"/>
          <w:rtl/>
        </w:rPr>
        <w:t>צנתור</w:t>
      </w:r>
      <w:r w:rsidRPr="0065431A">
        <w:rPr>
          <w:sz w:val="24"/>
          <w:rtl/>
        </w:rPr>
        <w:t xml:space="preserve">. </w:t>
      </w:r>
      <w:r>
        <w:rPr>
          <w:rFonts w:hint="cs"/>
          <w:sz w:val="24"/>
          <w:rtl/>
        </w:rPr>
        <w:t xml:space="preserve">אך </w:t>
      </w:r>
      <w:r w:rsidRPr="0065431A">
        <w:rPr>
          <w:rFonts w:hint="cs"/>
          <w:sz w:val="24"/>
          <w:rtl/>
        </w:rPr>
        <w:t>הרב</w:t>
      </w:r>
      <w:r w:rsidRPr="0065431A">
        <w:rPr>
          <w:sz w:val="24"/>
          <w:rtl/>
        </w:rPr>
        <w:t xml:space="preserve"> </w:t>
      </w:r>
      <w:r w:rsidRPr="0065431A">
        <w:rPr>
          <w:rFonts w:hint="cs"/>
          <w:sz w:val="24"/>
          <w:rtl/>
        </w:rPr>
        <w:t>עובדיה</w:t>
      </w:r>
      <w:r w:rsidRPr="0065431A">
        <w:rPr>
          <w:sz w:val="24"/>
          <w:rtl/>
        </w:rPr>
        <w:t xml:space="preserve"> </w:t>
      </w:r>
      <w:r>
        <w:rPr>
          <w:rFonts w:hint="cs"/>
          <w:sz w:val="24"/>
          <w:rtl/>
        </w:rPr>
        <w:t xml:space="preserve">הסביר </w:t>
      </w:r>
      <w:r w:rsidRPr="0065431A">
        <w:rPr>
          <w:rFonts w:hint="cs"/>
          <w:sz w:val="24"/>
          <w:rtl/>
        </w:rPr>
        <w:t>שהוא</w:t>
      </w:r>
      <w:r w:rsidRPr="0065431A">
        <w:rPr>
          <w:sz w:val="24"/>
          <w:rtl/>
        </w:rPr>
        <w:t xml:space="preserve"> </w:t>
      </w:r>
      <w:r w:rsidRPr="0065431A">
        <w:rPr>
          <w:rFonts w:hint="cs"/>
          <w:sz w:val="24"/>
          <w:rtl/>
        </w:rPr>
        <w:t>באמצע</w:t>
      </w:r>
      <w:r w:rsidRPr="0065431A">
        <w:rPr>
          <w:sz w:val="24"/>
          <w:rtl/>
        </w:rPr>
        <w:t xml:space="preserve"> </w:t>
      </w:r>
      <w:r w:rsidRPr="0065431A">
        <w:rPr>
          <w:rFonts w:hint="cs"/>
          <w:sz w:val="24"/>
          <w:rtl/>
        </w:rPr>
        <w:t>לכתוב</w:t>
      </w:r>
      <w:r w:rsidRPr="0065431A">
        <w:rPr>
          <w:sz w:val="24"/>
          <w:rtl/>
        </w:rPr>
        <w:t xml:space="preserve"> </w:t>
      </w:r>
      <w:r w:rsidRPr="0065431A">
        <w:rPr>
          <w:rFonts w:hint="cs"/>
          <w:sz w:val="24"/>
          <w:rtl/>
        </w:rPr>
        <w:t>תשובה</w:t>
      </w:r>
      <w:r w:rsidRPr="0065431A">
        <w:rPr>
          <w:sz w:val="24"/>
          <w:rtl/>
        </w:rPr>
        <w:t xml:space="preserve"> </w:t>
      </w:r>
      <w:r w:rsidRPr="0065431A">
        <w:rPr>
          <w:rFonts w:hint="cs"/>
          <w:sz w:val="24"/>
          <w:rtl/>
        </w:rPr>
        <w:t>הלכתית</w:t>
      </w:r>
      <w:r w:rsidRPr="0065431A">
        <w:rPr>
          <w:sz w:val="24"/>
          <w:rtl/>
        </w:rPr>
        <w:t xml:space="preserve"> </w:t>
      </w:r>
      <w:r w:rsidRPr="0065431A">
        <w:rPr>
          <w:rFonts w:hint="cs"/>
          <w:sz w:val="24"/>
          <w:rtl/>
        </w:rPr>
        <w:t>על</w:t>
      </w:r>
      <w:r w:rsidRPr="0065431A">
        <w:rPr>
          <w:sz w:val="24"/>
          <w:rtl/>
        </w:rPr>
        <w:t xml:space="preserve"> </w:t>
      </w:r>
      <w:r w:rsidRPr="0065431A">
        <w:rPr>
          <w:rFonts w:hint="cs"/>
          <w:sz w:val="24"/>
          <w:rtl/>
        </w:rPr>
        <w:t>עגונה</w:t>
      </w:r>
      <w:r w:rsidRPr="0065431A">
        <w:rPr>
          <w:sz w:val="24"/>
          <w:rtl/>
        </w:rPr>
        <w:t xml:space="preserve">, </w:t>
      </w:r>
      <w:r>
        <w:rPr>
          <w:rFonts w:hint="cs"/>
          <w:sz w:val="24"/>
          <w:rtl/>
        </w:rPr>
        <w:t>אי</w:t>
      </w:r>
      <w:r w:rsidRPr="0065431A">
        <w:rPr>
          <w:rFonts w:hint="cs"/>
          <w:sz w:val="24"/>
          <w:rtl/>
        </w:rPr>
        <w:t>שה</w:t>
      </w:r>
      <w:r w:rsidRPr="0065431A">
        <w:rPr>
          <w:sz w:val="24"/>
          <w:rtl/>
        </w:rPr>
        <w:t xml:space="preserve"> </w:t>
      </w:r>
      <w:r w:rsidRPr="0065431A">
        <w:rPr>
          <w:rFonts w:hint="cs"/>
          <w:sz w:val="24"/>
          <w:rtl/>
        </w:rPr>
        <w:t>צעירה</w:t>
      </w:r>
      <w:r w:rsidRPr="0065431A">
        <w:rPr>
          <w:sz w:val="24"/>
          <w:rtl/>
        </w:rPr>
        <w:t xml:space="preserve"> </w:t>
      </w:r>
      <w:r>
        <w:rPr>
          <w:rFonts w:hint="cs"/>
          <w:sz w:val="24"/>
          <w:rtl/>
        </w:rPr>
        <w:t>ש</w:t>
      </w:r>
      <w:r w:rsidRPr="0065431A">
        <w:rPr>
          <w:rFonts w:hint="cs"/>
          <w:sz w:val="24"/>
          <w:rtl/>
        </w:rPr>
        <w:t>בעל</w:t>
      </w:r>
      <w:r>
        <w:rPr>
          <w:rFonts w:hint="cs"/>
          <w:sz w:val="24"/>
          <w:rtl/>
        </w:rPr>
        <w:t>ה</w:t>
      </w:r>
      <w:r w:rsidRPr="0065431A">
        <w:rPr>
          <w:sz w:val="24"/>
          <w:rtl/>
        </w:rPr>
        <w:t xml:space="preserve"> </w:t>
      </w:r>
      <w:r w:rsidRPr="0065431A">
        <w:rPr>
          <w:rFonts w:hint="cs"/>
          <w:sz w:val="24"/>
          <w:rtl/>
        </w:rPr>
        <w:t>נעלם</w:t>
      </w:r>
      <w:r w:rsidRPr="0065431A">
        <w:rPr>
          <w:sz w:val="24"/>
          <w:rtl/>
        </w:rPr>
        <w:t xml:space="preserve"> </w:t>
      </w:r>
      <w:r w:rsidRPr="0065431A">
        <w:rPr>
          <w:rFonts w:hint="cs"/>
          <w:sz w:val="24"/>
          <w:rtl/>
        </w:rPr>
        <w:t>ולא</w:t>
      </w:r>
      <w:r w:rsidRPr="0065431A">
        <w:rPr>
          <w:sz w:val="24"/>
          <w:rtl/>
        </w:rPr>
        <w:t xml:space="preserve"> </w:t>
      </w:r>
      <w:r w:rsidRPr="0065431A">
        <w:rPr>
          <w:rFonts w:hint="cs"/>
          <w:sz w:val="24"/>
          <w:rtl/>
        </w:rPr>
        <w:t>חזר</w:t>
      </w:r>
      <w:r w:rsidRPr="0065431A">
        <w:rPr>
          <w:sz w:val="24"/>
          <w:rtl/>
        </w:rPr>
        <w:t xml:space="preserve"> </w:t>
      </w:r>
      <w:r w:rsidRPr="0065431A">
        <w:rPr>
          <w:rFonts w:hint="cs"/>
          <w:sz w:val="24"/>
          <w:rtl/>
        </w:rPr>
        <w:t>הביתה</w:t>
      </w:r>
      <w:r w:rsidRPr="0065431A">
        <w:rPr>
          <w:sz w:val="24"/>
          <w:rtl/>
        </w:rPr>
        <w:t xml:space="preserve">, </w:t>
      </w:r>
      <w:r w:rsidRPr="0065431A">
        <w:rPr>
          <w:rFonts w:hint="cs"/>
          <w:sz w:val="24"/>
          <w:rtl/>
        </w:rPr>
        <w:t>וצריך</w:t>
      </w:r>
      <w:r w:rsidRPr="0065431A">
        <w:rPr>
          <w:sz w:val="24"/>
          <w:rtl/>
        </w:rPr>
        <w:t xml:space="preserve"> </w:t>
      </w:r>
      <w:r w:rsidRPr="0065431A">
        <w:rPr>
          <w:rFonts w:hint="cs"/>
          <w:sz w:val="24"/>
          <w:rtl/>
        </w:rPr>
        <w:t>להתיר</w:t>
      </w:r>
      <w:r w:rsidRPr="0065431A">
        <w:rPr>
          <w:sz w:val="24"/>
          <w:rtl/>
        </w:rPr>
        <w:t xml:space="preserve"> </w:t>
      </w:r>
      <w:r w:rsidRPr="0065431A">
        <w:rPr>
          <w:rFonts w:hint="cs"/>
          <w:sz w:val="24"/>
          <w:rtl/>
        </w:rPr>
        <w:t>אותה</w:t>
      </w:r>
      <w:r w:rsidRPr="0065431A">
        <w:rPr>
          <w:sz w:val="24"/>
          <w:rtl/>
        </w:rPr>
        <w:t xml:space="preserve"> </w:t>
      </w:r>
      <w:r w:rsidRPr="0065431A">
        <w:rPr>
          <w:rFonts w:hint="cs"/>
          <w:sz w:val="24"/>
          <w:rtl/>
        </w:rPr>
        <w:t>לנישואין</w:t>
      </w:r>
      <w:r w:rsidRPr="0065431A">
        <w:rPr>
          <w:sz w:val="24"/>
          <w:rtl/>
        </w:rPr>
        <w:t xml:space="preserve">. </w:t>
      </w:r>
      <w:r w:rsidRPr="0065431A">
        <w:rPr>
          <w:rFonts w:hint="cs"/>
          <w:sz w:val="24"/>
          <w:rtl/>
        </w:rPr>
        <w:t>אמר</w:t>
      </w:r>
      <w:r w:rsidRPr="0065431A">
        <w:rPr>
          <w:sz w:val="24"/>
          <w:rtl/>
        </w:rPr>
        <w:t xml:space="preserve"> </w:t>
      </w:r>
      <w:r w:rsidRPr="0065431A">
        <w:rPr>
          <w:rFonts w:hint="cs"/>
          <w:sz w:val="24"/>
          <w:rtl/>
        </w:rPr>
        <w:t>הרב</w:t>
      </w:r>
      <w:r w:rsidRPr="0065431A">
        <w:rPr>
          <w:sz w:val="24"/>
          <w:rtl/>
        </w:rPr>
        <w:t xml:space="preserve"> </w:t>
      </w:r>
      <w:r w:rsidRPr="0065431A">
        <w:rPr>
          <w:rFonts w:hint="cs"/>
          <w:sz w:val="24"/>
          <w:rtl/>
        </w:rPr>
        <w:t>עובדיה</w:t>
      </w:r>
      <w:r w:rsidRPr="0065431A">
        <w:rPr>
          <w:sz w:val="24"/>
          <w:rtl/>
        </w:rPr>
        <w:t>: '</w:t>
      </w:r>
      <w:r w:rsidRPr="0065431A">
        <w:rPr>
          <w:rFonts w:hint="cs"/>
          <w:sz w:val="24"/>
          <w:rtl/>
        </w:rPr>
        <w:t>אם</w:t>
      </w:r>
      <w:r w:rsidRPr="0065431A">
        <w:rPr>
          <w:sz w:val="24"/>
          <w:rtl/>
        </w:rPr>
        <w:t xml:space="preserve"> </w:t>
      </w:r>
      <w:r w:rsidRPr="0065431A">
        <w:rPr>
          <w:rFonts w:hint="cs"/>
          <w:sz w:val="24"/>
          <w:rtl/>
        </w:rPr>
        <w:t>חס</w:t>
      </w:r>
      <w:r w:rsidRPr="0065431A">
        <w:rPr>
          <w:sz w:val="24"/>
          <w:rtl/>
        </w:rPr>
        <w:t xml:space="preserve"> </w:t>
      </w:r>
      <w:r w:rsidRPr="0065431A">
        <w:rPr>
          <w:rFonts w:hint="cs"/>
          <w:sz w:val="24"/>
          <w:rtl/>
        </w:rPr>
        <w:t>וחלילה</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אחזור</w:t>
      </w:r>
      <w:r w:rsidRPr="0065431A">
        <w:rPr>
          <w:sz w:val="24"/>
          <w:rtl/>
        </w:rPr>
        <w:t xml:space="preserve"> </w:t>
      </w:r>
      <w:r w:rsidRPr="0065431A">
        <w:rPr>
          <w:rFonts w:hint="cs"/>
          <w:sz w:val="24"/>
          <w:rtl/>
        </w:rPr>
        <w:t>הביתה</w:t>
      </w:r>
      <w:r w:rsidRPr="0065431A">
        <w:rPr>
          <w:sz w:val="24"/>
          <w:rtl/>
        </w:rPr>
        <w:t xml:space="preserve">, </w:t>
      </w:r>
      <w:r w:rsidRPr="0065431A">
        <w:rPr>
          <w:rFonts w:hint="cs"/>
          <w:sz w:val="24"/>
          <w:rtl/>
        </w:rPr>
        <w:t>אני</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בטוח</w:t>
      </w:r>
      <w:r w:rsidRPr="0065431A">
        <w:rPr>
          <w:sz w:val="24"/>
          <w:rtl/>
        </w:rPr>
        <w:t xml:space="preserve"> </w:t>
      </w:r>
      <w:r w:rsidRPr="0065431A">
        <w:rPr>
          <w:rFonts w:hint="cs"/>
          <w:sz w:val="24"/>
          <w:rtl/>
        </w:rPr>
        <w:t>שיש</w:t>
      </w:r>
      <w:r w:rsidRPr="0065431A">
        <w:rPr>
          <w:sz w:val="24"/>
          <w:rtl/>
        </w:rPr>
        <w:t xml:space="preserve"> </w:t>
      </w:r>
      <w:r w:rsidRPr="0065431A">
        <w:rPr>
          <w:rFonts w:hint="cs"/>
          <w:sz w:val="24"/>
          <w:rtl/>
        </w:rPr>
        <w:t>מי</w:t>
      </w:r>
      <w:r w:rsidRPr="0065431A">
        <w:rPr>
          <w:sz w:val="24"/>
          <w:rtl/>
        </w:rPr>
        <w:t xml:space="preserve"> </w:t>
      </w:r>
      <w:r w:rsidRPr="0065431A">
        <w:rPr>
          <w:rFonts w:hint="cs"/>
          <w:sz w:val="24"/>
          <w:rtl/>
        </w:rPr>
        <w:t>שיתיר</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האישה</w:t>
      </w:r>
      <w:r w:rsidRPr="0065431A">
        <w:rPr>
          <w:sz w:val="24"/>
          <w:rtl/>
        </w:rPr>
        <w:t xml:space="preserve"> </w:t>
      </w:r>
      <w:r w:rsidRPr="0065431A">
        <w:rPr>
          <w:rFonts w:hint="cs"/>
          <w:sz w:val="24"/>
          <w:rtl/>
        </w:rPr>
        <w:t>הזאת</w:t>
      </w:r>
      <w:r w:rsidRPr="0065431A">
        <w:rPr>
          <w:sz w:val="24"/>
          <w:rtl/>
        </w:rPr>
        <w:t xml:space="preserve"> </w:t>
      </w:r>
      <w:r w:rsidRPr="0065431A">
        <w:rPr>
          <w:rFonts w:hint="cs"/>
          <w:sz w:val="24"/>
          <w:rtl/>
        </w:rPr>
        <w:t>לנישואין</w:t>
      </w:r>
      <w:r>
        <w:rPr>
          <w:rFonts w:hint="cs"/>
          <w:sz w:val="24"/>
          <w:rtl/>
        </w:rPr>
        <w:t>.</w:t>
      </w:r>
      <w:r w:rsidRPr="0065431A">
        <w:rPr>
          <w:sz w:val="24"/>
          <w:rtl/>
        </w:rPr>
        <w:t xml:space="preserve"> </w:t>
      </w:r>
      <w:r w:rsidRPr="0065431A">
        <w:rPr>
          <w:rFonts w:hint="cs"/>
          <w:sz w:val="24"/>
          <w:rtl/>
        </w:rPr>
        <w:t>לכן</w:t>
      </w:r>
      <w:r w:rsidRPr="0065431A">
        <w:rPr>
          <w:sz w:val="24"/>
          <w:rtl/>
        </w:rPr>
        <w:t xml:space="preserve"> </w:t>
      </w:r>
      <w:r w:rsidRPr="0065431A">
        <w:rPr>
          <w:rFonts w:hint="cs"/>
          <w:sz w:val="24"/>
          <w:rtl/>
        </w:rPr>
        <w:t>אני</w:t>
      </w:r>
      <w:r w:rsidRPr="0065431A">
        <w:rPr>
          <w:sz w:val="24"/>
          <w:rtl/>
        </w:rPr>
        <w:t xml:space="preserve"> </w:t>
      </w:r>
      <w:r w:rsidRPr="0065431A">
        <w:rPr>
          <w:rFonts w:hint="cs"/>
          <w:sz w:val="24"/>
          <w:rtl/>
        </w:rPr>
        <w:t>לא</w:t>
      </w:r>
      <w:r w:rsidRPr="0065431A">
        <w:rPr>
          <w:sz w:val="24"/>
          <w:rtl/>
        </w:rPr>
        <w:t xml:space="preserve"> </w:t>
      </w:r>
      <w:r w:rsidRPr="0065431A">
        <w:rPr>
          <w:rFonts w:hint="cs"/>
          <w:sz w:val="24"/>
          <w:rtl/>
        </w:rPr>
        <w:t>יכול</w:t>
      </w:r>
      <w:r w:rsidRPr="0065431A">
        <w:rPr>
          <w:sz w:val="24"/>
          <w:rtl/>
        </w:rPr>
        <w:t xml:space="preserve"> </w:t>
      </w:r>
      <w:r w:rsidRPr="0065431A">
        <w:rPr>
          <w:rFonts w:hint="cs"/>
          <w:sz w:val="24"/>
          <w:rtl/>
        </w:rPr>
        <w:t>ללכת</w:t>
      </w:r>
      <w:r w:rsidRPr="0065431A">
        <w:rPr>
          <w:sz w:val="24"/>
          <w:rtl/>
        </w:rPr>
        <w:t xml:space="preserve"> </w:t>
      </w:r>
      <w:r w:rsidRPr="0065431A">
        <w:rPr>
          <w:rFonts w:hint="cs"/>
          <w:sz w:val="24"/>
          <w:rtl/>
        </w:rPr>
        <w:t>לבית</w:t>
      </w:r>
      <w:r w:rsidRPr="0065431A">
        <w:rPr>
          <w:sz w:val="24"/>
          <w:rtl/>
        </w:rPr>
        <w:t xml:space="preserve"> </w:t>
      </w:r>
      <w:r w:rsidRPr="0065431A">
        <w:rPr>
          <w:rFonts w:hint="cs"/>
          <w:sz w:val="24"/>
          <w:rtl/>
        </w:rPr>
        <w:t>החולים</w:t>
      </w:r>
      <w:r w:rsidRPr="0065431A">
        <w:rPr>
          <w:sz w:val="24"/>
          <w:rtl/>
        </w:rPr>
        <w:t xml:space="preserve"> </w:t>
      </w:r>
      <w:r w:rsidRPr="0065431A">
        <w:rPr>
          <w:rFonts w:hint="cs"/>
          <w:sz w:val="24"/>
          <w:rtl/>
        </w:rPr>
        <w:t>עד</w:t>
      </w:r>
      <w:r w:rsidRPr="0065431A">
        <w:rPr>
          <w:sz w:val="24"/>
          <w:rtl/>
        </w:rPr>
        <w:t xml:space="preserve"> </w:t>
      </w:r>
      <w:r w:rsidRPr="0065431A">
        <w:rPr>
          <w:rFonts w:hint="cs"/>
          <w:sz w:val="24"/>
          <w:rtl/>
        </w:rPr>
        <w:t>ש</w:t>
      </w:r>
      <w:r>
        <w:rPr>
          <w:rFonts w:hint="cs"/>
          <w:sz w:val="24"/>
          <w:rtl/>
        </w:rPr>
        <w:t>אסיים</w:t>
      </w:r>
      <w:r w:rsidRPr="0065431A">
        <w:rPr>
          <w:sz w:val="24"/>
          <w:rtl/>
        </w:rPr>
        <w:t xml:space="preserve"> </w:t>
      </w:r>
      <w:r w:rsidRPr="0065431A">
        <w:rPr>
          <w:rFonts w:hint="cs"/>
          <w:sz w:val="24"/>
          <w:rtl/>
        </w:rPr>
        <w:t>לכתוב</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התשובה</w:t>
      </w:r>
      <w:r>
        <w:rPr>
          <w:rFonts w:hint="cs"/>
          <w:sz w:val="24"/>
          <w:rtl/>
        </w:rPr>
        <w:t>,</w:t>
      </w:r>
      <w:r w:rsidRPr="0065431A">
        <w:rPr>
          <w:sz w:val="24"/>
          <w:rtl/>
        </w:rPr>
        <w:t xml:space="preserve"> </w:t>
      </w:r>
      <w:r w:rsidRPr="0065431A">
        <w:rPr>
          <w:rFonts w:hint="cs"/>
          <w:sz w:val="24"/>
          <w:rtl/>
        </w:rPr>
        <w:t>והאישה</w:t>
      </w:r>
      <w:r w:rsidRPr="0065431A">
        <w:rPr>
          <w:sz w:val="24"/>
          <w:rtl/>
        </w:rPr>
        <w:t xml:space="preserve"> </w:t>
      </w:r>
      <w:r w:rsidRPr="0065431A">
        <w:rPr>
          <w:rFonts w:hint="cs"/>
          <w:sz w:val="24"/>
          <w:rtl/>
        </w:rPr>
        <w:t>הצעירה</w:t>
      </w:r>
      <w:r w:rsidRPr="0065431A">
        <w:rPr>
          <w:sz w:val="24"/>
          <w:rtl/>
        </w:rPr>
        <w:t xml:space="preserve"> </w:t>
      </w:r>
      <w:r w:rsidRPr="0065431A">
        <w:rPr>
          <w:rFonts w:hint="cs"/>
          <w:sz w:val="24"/>
          <w:rtl/>
        </w:rPr>
        <w:t>תוכל</w:t>
      </w:r>
      <w:r w:rsidRPr="0065431A">
        <w:rPr>
          <w:sz w:val="24"/>
          <w:rtl/>
        </w:rPr>
        <w:t xml:space="preserve"> </w:t>
      </w:r>
      <w:r w:rsidRPr="0065431A">
        <w:rPr>
          <w:rFonts w:hint="cs"/>
          <w:sz w:val="24"/>
          <w:rtl/>
        </w:rPr>
        <w:t>להינשא</w:t>
      </w:r>
      <w:r w:rsidRPr="0065431A">
        <w:rPr>
          <w:sz w:val="24"/>
          <w:rtl/>
        </w:rPr>
        <w:t xml:space="preserve"> </w:t>
      </w:r>
      <w:r w:rsidRPr="0065431A">
        <w:rPr>
          <w:rFonts w:hint="cs"/>
          <w:sz w:val="24"/>
          <w:rtl/>
        </w:rPr>
        <w:t>שוב</w:t>
      </w:r>
      <w:r w:rsidRPr="0065431A">
        <w:rPr>
          <w:sz w:val="24"/>
          <w:rtl/>
        </w:rPr>
        <w:t>'.</w:t>
      </w:r>
    </w:p>
    <w:p w14:paraId="1BB2CAE0" w14:textId="77777777" w:rsidR="00525635" w:rsidRPr="0065431A" w:rsidRDefault="00525635" w:rsidP="00525635">
      <w:pPr>
        <w:rPr>
          <w:sz w:val="24"/>
          <w:rtl/>
        </w:rPr>
      </w:pPr>
    </w:p>
    <w:p w14:paraId="351DB96F" w14:textId="77777777" w:rsidR="00525635" w:rsidRDefault="00525635" w:rsidP="00525635">
      <w:pPr>
        <w:rPr>
          <w:sz w:val="24"/>
        </w:rPr>
      </w:pPr>
      <w:r w:rsidRPr="0065431A">
        <w:rPr>
          <w:rFonts w:hint="cs"/>
          <w:sz w:val="24"/>
          <w:rtl/>
        </w:rPr>
        <w:t>נשתדל</w:t>
      </w:r>
      <w:r w:rsidRPr="0065431A">
        <w:rPr>
          <w:sz w:val="24"/>
          <w:rtl/>
        </w:rPr>
        <w:t xml:space="preserve"> </w:t>
      </w:r>
      <w:r w:rsidRPr="0065431A">
        <w:rPr>
          <w:rFonts w:hint="cs"/>
          <w:sz w:val="24"/>
          <w:rtl/>
        </w:rPr>
        <w:t>כולנו</w:t>
      </w:r>
      <w:r>
        <w:rPr>
          <w:rFonts w:hint="cs"/>
          <w:sz w:val="24"/>
          <w:rtl/>
        </w:rPr>
        <w:t>,</w:t>
      </w:r>
      <w:r w:rsidRPr="0065431A">
        <w:rPr>
          <w:sz w:val="24"/>
          <w:rtl/>
        </w:rPr>
        <w:t xml:space="preserve"> </w:t>
      </w:r>
      <w:r w:rsidRPr="0065431A">
        <w:rPr>
          <w:rFonts w:hint="cs"/>
          <w:sz w:val="24"/>
          <w:rtl/>
        </w:rPr>
        <w:t>כמיטב</w:t>
      </w:r>
      <w:r w:rsidRPr="0065431A">
        <w:rPr>
          <w:sz w:val="24"/>
          <w:rtl/>
        </w:rPr>
        <w:t xml:space="preserve"> </w:t>
      </w:r>
      <w:r w:rsidRPr="0065431A">
        <w:rPr>
          <w:rFonts w:hint="cs"/>
          <w:sz w:val="24"/>
          <w:rtl/>
        </w:rPr>
        <w:t>יכולתנו</w:t>
      </w:r>
      <w:r>
        <w:rPr>
          <w:rFonts w:hint="cs"/>
          <w:sz w:val="24"/>
          <w:rtl/>
        </w:rPr>
        <w:t xml:space="preserve">, </w:t>
      </w:r>
      <w:r w:rsidRPr="0065431A">
        <w:rPr>
          <w:rFonts w:hint="cs"/>
          <w:sz w:val="24"/>
          <w:rtl/>
        </w:rPr>
        <w:t>להוביל</w:t>
      </w:r>
      <w:r w:rsidRPr="0065431A">
        <w:rPr>
          <w:sz w:val="24"/>
          <w:rtl/>
        </w:rPr>
        <w:t xml:space="preserve"> </w:t>
      </w:r>
      <w:r w:rsidRPr="0065431A">
        <w:rPr>
          <w:rFonts w:hint="cs"/>
          <w:sz w:val="24"/>
          <w:rtl/>
        </w:rPr>
        <w:t>בענווה</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המציאות</w:t>
      </w:r>
      <w:r w:rsidRPr="0065431A">
        <w:rPr>
          <w:sz w:val="24"/>
          <w:rtl/>
        </w:rPr>
        <w:t xml:space="preserve"> </w:t>
      </w:r>
      <w:r w:rsidRPr="0065431A">
        <w:rPr>
          <w:rFonts w:hint="cs"/>
          <w:sz w:val="24"/>
          <w:rtl/>
        </w:rPr>
        <w:t>השלמה</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חיים</w:t>
      </w:r>
      <w:r w:rsidRPr="0065431A">
        <w:rPr>
          <w:sz w:val="24"/>
          <w:rtl/>
        </w:rPr>
        <w:t xml:space="preserve"> </w:t>
      </w:r>
      <w:r w:rsidRPr="0065431A">
        <w:rPr>
          <w:rFonts w:hint="cs"/>
          <w:sz w:val="24"/>
          <w:rtl/>
        </w:rPr>
        <w:t>אידיאליסטיים</w:t>
      </w:r>
      <w:r w:rsidRPr="0065431A">
        <w:rPr>
          <w:sz w:val="24"/>
          <w:rtl/>
        </w:rPr>
        <w:t xml:space="preserve"> </w:t>
      </w:r>
      <w:r w:rsidRPr="0065431A">
        <w:rPr>
          <w:rFonts w:hint="cs"/>
          <w:sz w:val="24"/>
          <w:rtl/>
        </w:rPr>
        <w:t>בעלי</w:t>
      </w:r>
      <w:r w:rsidRPr="0065431A">
        <w:rPr>
          <w:sz w:val="24"/>
          <w:rtl/>
        </w:rPr>
        <w:t xml:space="preserve"> </w:t>
      </w:r>
      <w:r w:rsidRPr="0065431A">
        <w:rPr>
          <w:rFonts w:hint="cs"/>
          <w:sz w:val="24"/>
          <w:rtl/>
        </w:rPr>
        <w:t>חזון</w:t>
      </w:r>
      <w:r>
        <w:rPr>
          <w:sz w:val="24"/>
          <w:rtl/>
        </w:rPr>
        <w:t>,</w:t>
      </w:r>
      <w:r w:rsidRPr="0065431A">
        <w:rPr>
          <w:sz w:val="24"/>
          <w:rtl/>
        </w:rPr>
        <w:t xml:space="preserve"> </w:t>
      </w:r>
      <w:r w:rsidRPr="0065431A">
        <w:rPr>
          <w:rFonts w:hint="cs"/>
          <w:sz w:val="24"/>
          <w:rtl/>
        </w:rPr>
        <w:t>ליד</w:t>
      </w:r>
      <w:r w:rsidRPr="0065431A">
        <w:rPr>
          <w:sz w:val="24"/>
          <w:rtl/>
        </w:rPr>
        <w:t xml:space="preserve"> </w:t>
      </w:r>
      <w:r w:rsidRPr="0065431A">
        <w:rPr>
          <w:rFonts w:hint="cs"/>
          <w:sz w:val="24"/>
          <w:rtl/>
        </w:rPr>
        <w:t>היכולת</w:t>
      </w:r>
      <w:r w:rsidRPr="0065431A">
        <w:rPr>
          <w:sz w:val="24"/>
          <w:rtl/>
        </w:rPr>
        <w:t xml:space="preserve"> </w:t>
      </w:r>
      <w:r w:rsidRPr="0065431A">
        <w:rPr>
          <w:rFonts w:hint="cs"/>
          <w:sz w:val="24"/>
          <w:rtl/>
        </w:rPr>
        <w:t>לתרגם</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האורות</w:t>
      </w:r>
      <w:r w:rsidRPr="0065431A">
        <w:rPr>
          <w:sz w:val="24"/>
          <w:rtl/>
        </w:rPr>
        <w:t xml:space="preserve"> </w:t>
      </w:r>
      <w:r>
        <w:rPr>
          <w:rFonts w:hint="cs"/>
          <w:sz w:val="24"/>
          <w:rtl/>
        </w:rPr>
        <w:t>ל</w:t>
      </w:r>
      <w:r w:rsidRPr="0065431A">
        <w:rPr>
          <w:rFonts w:hint="cs"/>
          <w:sz w:val="24"/>
          <w:rtl/>
        </w:rPr>
        <w:t>כלים</w:t>
      </w:r>
      <w:r w:rsidRPr="0065431A">
        <w:rPr>
          <w:sz w:val="24"/>
          <w:rtl/>
        </w:rPr>
        <w:t xml:space="preserve"> </w:t>
      </w:r>
      <w:r w:rsidRPr="0065431A">
        <w:rPr>
          <w:rFonts w:hint="cs"/>
          <w:sz w:val="24"/>
          <w:rtl/>
        </w:rPr>
        <w:t>הפשוטים</w:t>
      </w:r>
      <w:r>
        <w:rPr>
          <w:rFonts w:hint="cs"/>
          <w:sz w:val="24"/>
          <w:rtl/>
        </w:rPr>
        <w:t>.</w:t>
      </w:r>
      <w:r w:rsidRPr="0065431A">
        <w:rPr>
          <w:sz w:val="24"/>
          <w:rtl/>
        </w:rPr>
        <w:t xml:space="preserve"> </w:t>
      </w:r>
      <w:r w:rsidRPr="0065431A">
        <w:rPr>
          <w:rFonts w:hint="cs"/>
          <w:sz w:val="24"/>
          <w:rtl/>
        </w:rPr>
        <w:t>גם</w:t>
      </w:r>
      <w:r w:rsidRPr="0065431A">
        <w:rPr>
          <w:sz w:val="24"/>
          <w:rtl/>
        </w:rPr>
        <w:t xml:space="preserve"> </w:t>
      </w:r>
      <w:r w:rsidRPr="0065431A">
        <w:rPr>
          <w:rFonts w:hint="cs"/>
          <w:sz w:val="24"/>
          <w:rtl/>
        </w:rPr>
        <w:t>כשהעבודה</w:t>
      </w:r>
      <w:r w:rsidRPr="0065431A">
        <w:rPr>
          <w:sz w:val="24"/>
          <w:rtl/>
        </w:rPr>
        <w:t xml:space="preserve"> </w:t>
      </w:r>
      <w:r w:rsidRPr="0065431A">
        <w:rPr>
          <w:rFonts w:hint="cs"/>
          <w:sz w:val="24"/>
          <w:rtl/>
        </w:rPr>
        <w:t>שוחקת</w:t>
      </w:r>
      <w:r>
        <w:rPr>
          <w:rFonts w:hint="cs"/>
          <w:sz w:val="24"/>
          <w:rtl/>
        </w:rPr>
        <w:t xml:space="preserve">, </w:t>
      </w:r>
      <w:r w:rsidRPr="0065431A">
        <w:rPr>
          <w:rFonts w:hint="cs"/>
          <w:sz w:val="24"/>
          <w:rtl/>
        </w:rPr>
        <w:t>צריך</w:t>
      </w:r>
      <w:r w:rsidRPr="0065431A">
        <w:rPr>
          <w:sz w:val="24"/>
          <w:rtl/>
        </w:rPr>
        <w:t xml:space="preserve"> </w:t>
      </w:r>
      <w:r w:rsidRPr="0065431A">
        <w:rPr>
          <w:rFonts w:hint="cs"/>
          <w:sz w:val="24"/>
          <w:rtl/>
        </w:rPr>
        <w:t>לגלות</w:t>
      </w:r>
      <w:r w:rsidRPr="0065431A">
        <w:rPr>
          <w:sz w:val="24"/>
          <w:rtl/>
        </w:rPr>
        <w:t xml:space="preserve"> </w:t>
      </w:r>
      <w:r w:rsidRPr="0065431A">
        <w:rPr>
          <w:rFonts w:hint="cs"/>
          <w:sz w:val="24"/>
          <w:rtl/>
        </w:rPr>
        <w:t>את</w:t>
      </w:r>
      <w:r w:rsidRPr="0065431A">
        <w:rPr>
          <w:sz w:val="24"/>
          <w:rtl/>
        </w:rPr>
        <w:t xml:space="preserve"> </w:t>
      </w:r>
      <w:r w:rsidRPr="0065431A">
        <w:rPr>
          <w:rFonts w:hint="cs"/>
          <w:sz w:val="24"/>
          <w:rtl/>
        </w:rPr>
        <w:t>היופי</w:t>
      </w:r>
      <w:r w:rsidRPr="0065431A">
        <w:rPr>
          <w:sz w:val="24"/>
          <w:rtl/>
        </w:rPr>
        <w:t xml:space="preserve"> </w:t>
      </w:r>
      <w:r w:rsidRPr="0065431A">
        <w:rPr>
          <w:rFonts w:hint="cs"/>
          <w:sz w:val="24"/>
          <w:rtl/>
        </w:rPr>
        <w:t>של</w:t>
      </w:r>
      <w:r w:rsidRPr="0065431A">
        <w:rPr>
          <w:sz w:val="24"/>
          <w:rtl/>
        </w:rPr>
        <w:t xml:space="preserve"> </w:t>
      </w:r>
      <w:r w:rsidRPr="0065431A">
        <w:rPr>
          <w:rFonts w:hint="cs"/>
          <w:sz w:val="24"/>
          <w:rtl/>
        </w:rPr>
        <w:t>הגבורה</w:t>
      </w:r>
      <w:r>
        <w:rPr>
          <w:rFonts w:hint="cs"/>
          <w:sz w:val="24"/>
          <w:rtl/>
        </w:rPr>
        <w:t xml:space="preserve">, </w:t>
      </w:r>
      <w:r w:rsidRPr="0065431A">
        <w:rPr>
          <w:rFonts w:hint="cs"/>
          <w:sz w:val="24"/>
          <w:rtl/>
        </w:rPr>
        <w:t>את</w:t>
      </w:r>
      <w:r w:rsidRPr="0065431A">
        <w:rPr>
          <w:sz w:val="24"/>
          <w:rtl/>
        </w:rPr>
        <w:t xml:space="preserve"> </w:t>
      </w:r>
      <w:r w:rsidRPr="0065431A">
        <w:rPr>
          <w:rFonts w:hint="cs"/>
          <w:sz w:val="24"/>
          <w:rtl/>
        </w:rPr>
        <w:t>האמונה</w:t>
      </w:r>
      <w:r w:rsidRPr="0065431A">
        <w:rPr>
          <w:sz w:val="24"/>
          <w:rtl/>
        </w:rPr>
        <w:t xml:space="preserve"> </w:t>
      </w:r>
      <w:r w:rsidRPr="0065431A">
        <w:rPr>
          <w:rFonts w:hint="cs"/>
          <w:sz w:val="24"/>
          <w:rtl/>
        </w:rPr>
        <w:t>ואהבת</w:t>
      </w:r>
      <w:r w:rsidRPr="0065431A">
        <w:rPr>
          <w:sz w:val="24"/>
          <w:rtl/>
        </w:rPr>
        <w:t xml:space="preserve"> </w:t>
      </w:r>
      <w:r w:rsidRPr="0065431A">
        <w:rPr>
          <w:rFonts w:hint="cs"/>
          <w:sz w:val="24"/>
          <w:rtl/>
        </w:rPr>
        <w:t>החיים</w:t>
      </w:r>
      <w:r>
        <w:rPr>
          <w:rFonts w:hint="cs"/>
          <w:sz w:val="24"/>
          <w:rtl/>
        </w:rPr>
        <w:t>.</w:t>
      </w:r>
    </w:p>
    <w:p w14:paraId="505FAACB" w14:textId="77777777" w:rsidR="00525635" w:rsidRPr="006B501E" w:rsidRDefault="00525635" w:rsidP="00525635">
      <w:pPr>
        <w:rPr>
          <w:sz w:val="24"/>
        </w:rPr>
      </w:pPr>
    </w:p>
    <w:p w14:paraId="012814ED" w14:textId="77777777" w:rsidR="00525635" w:rsidRDefault="00525635" w:rsidP="00525635">
      <w:pPr>
        <w:bidi w:val="0"/>
        <w:spacing w:after="200" w:line="276" w:lineRule="auto"/>
        <w:jc w:val="left"/>
        <w:rPr>
          <w:sz w:val="24"/>
        </w:rPr>
      </w:pPr>
      <w:r>
        <w:rPr>
          <w:sz w:val="24"/>
        </w:rPr>
        <w:br w:type="page"/>
      </w:r>
    </w:p>
    <w:p w14:paraId="79B78024" w14:textId="77777777" w:rsidR="00525635" w:rsidRPr="006B501E" w:rsidRDefault="00525635" w:rsidP="00525635">
      <w:pPr>
        <w:rPr>
          <w:b/>
          <w:bCs/>
          <w:rtl/>
        </w:rPr>
      </w:pPr>
      <w:r w:rsidRPr="006B501E">
        <w:rPr>
          <w:rFonts w:hint="cs"/>
          <w:b/>
          <w:bCs/>
          <w:rtl/>
        </w:rPr>
        <w:lastRenderedPageBreak/>
        <w:t>משפט מעורר השראה</w:t>
      </w:r>
    </w:p>
    <w:p w14:paraId="0FBBE031" w14:textId="0F7FFC6B" w:rsidR="00525635" w:rsidRPr="005829A9" w:rsidRDefault="00525635" w:rsidP="00525635">
      <w:pPr>
        <w:rPr>
          <w:sz w:val="24"/>
          <w:rtl/>
        </w:rPr>
      </w:pPr>
      <w:r w:rsidRPr="005829A9">
        <w:rPr>
          <w:rFonts w:hint="eastAsia"/>
          <w:sz w:val="24"/>
          <w:rtl/>
        </w:rPr>
        <w:t>לפתוח</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הדרך</w:t>
      </w:r>
      <w:r w:rsidRPr="005829A9">
        <w:rPr>
          <w:sz w:val="24"/>
          <w:rtl/>
        </w:rPr>
        <w:t xml:space="preserve"> </w:t>
      </w:r>
      <w:r w:rsidRPr="005829A9">
        <w:rPr>
          <w:rFonts w:hint="eastAsia"/>
          <w:sz w:val="24"/>
          <w:rtl/>
        </w:rPr>
        <w:t>פירושו</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כשהכול</w:t>
      </w:r>
      <w:r w:rsidRPr="005829A9">
        <w:rPr>
          <w:sz w:val="24"/>
          <w:rtl/>
        </w:rPr>
        <w:t xml:space="preserve"> </w:t>
      </w:r>
      <w:r w:rsidRPr="005829A9">
        <w:rPr>
          <w:rFonts w:hint="eastAsia"/>
          <w:sz w:val="24"/>
          <w:rtl/>
        </w:rPr>
        <w:t>סגור</w:t>
      </w:r>
      <w:r w:rsidRPr="005829A9">
        <w:rPr>
          <w:sz w:val="24"/>
          <w:rtl/>
        </w:rPr>
        <w:t xml:space="preserve">, </w:t>
      </w:r>
      <w:r w:rsidRPr="005829A9">
        <w:rPr>
          <w:rFonts w:hint="eastAsia"/>
          <w:sz w:val="24"/>
          <w:rtl/>
        </w:rPr>
        <w:t>נראה</w:t>
      </w:r>
      <w:r>
        <w:rPr>
          <w:sz w:val="24"/>
          <w:rtl/>
        </w:rPr>
        <w:t xml:space="preserve"> </w:t>
      </w:r>
      <w:r w:rsidRPr="005829A9">
        <w:rPr>
          <w:rFonts w:hint="eastAsia"/>
          <w:sz w:val="24"/>
          <w:rtl/>
        </w:rPr>
        <w:t>בלתי</w:t>
      </w:r>
      <w:r w:rsidRPr="005829A9">
        <w:rPr>
          <w:sz w:val="24"/>
          <w:rtl/>
        </w:rPr>
        <w:t xml:space="preserve"> </w:t>
      </w:r>
      <w:r w:rsidRPr="005829A9">
        <w:rPr>
          <w:rFonts w:hint="eastAsia"/>
          <w:sz w:val="24"/>
          <w:rtl/>
        </w:rPr>
        <w:t>אפשרי</w:t>
      </w:r>
      <w:r w:rsidRPr="005829A9">
        <w:rPr>
          <w:sz w:val="24"/>
          <w:rtl/>
        </w:rPr>
        <w:t xml:space="preserve">, </w:t>
      </w:r>
      <w:r w:rsidRPr="005829A9">
        <w:rPr>
          <w:rFonts w:hint="eastAsia"/>
          <w:sz w:val="24"/>
          <w:rtl/>
        </w:rPr>
        <w:t>והמורה</w:t>
      </w:r>
      <w:r w:rsidRPr="005829A9">
        <w:rPr>
          <w:sz w:val="24"/>
          <w:rtl/>
        </w:rPr>
        <w:t xml:space="preserve"> </w:t>
      </w:r>
      <w:r w:rsidRPr="005829A9">
        <w:rPr>
          <w:rFonts w:hint="eastAsia"/>
          <w:sz w:val="24"/>
          <w:rtl/>
        </w:rPr>
        <w:t>פותח</w:t>
      </w:r>
      <w:r w:rsidRPr="005829A9">
        <w:rPr>
          <w:sz w:val="24"/>
          <w:rtl/>
        </w:rPr>
        <w:t xml:space="preserve"> </w:t>
      </w:r>
      <w:r w:rsidRPr="005829A9">
        <w:rPr>
          <w:rFonts w:hint="eastAsia"/>
          <w:sz w:val="24"/>
          <w:rtl/>
        </w:rPr>
        <w:t>דרך</w:t>
      </w:r>
      <w:r w:rsidRPr="005829A9">
        <w:rPr>
          <w:sz w:val="24"/>
          <w:rtl/>
        </w:rPr>
        <w:t xml:space="preserve"> </w:t>
      </w:r>
      <w:r w:rsidRPr="005829A9">
        <w:rPr>
          <w:rFonts w:hint="eastAsia"/>
          <w:sz w:val="24"/>
          <w:rtl/>
        </w:rPr>
        <w:t>אחרת</w:t>
      </w:r>
      <w:r w:rsidRPr="005829A9">
        <w:rPr>
          <w:sz w:val="24"/>
          <w:rtl/>
        </w:rPr>
        <w:t xml:space="preserve">, </w:t>
      </w:r>
      <w:r w:rsidRPr="005829A9">
        <w:rPr>
          <w:rFonts w:hint="eastAsia"/>
          <w:sz w:val="24"/>
          <w:rtl/>
        </w:rPr>
        <w:t>חדשה</w:t>
      </w:r>
      <w:r w:rsidRPr="005829A9">
        <w:rPr>
          <w:sz w:val="24"/>
          <w:rtl/>
        </w:rPr>
        <w:t xml:space="preserve">, </w:t>
      </w:r>
      <w:r w:rsidRPr="005829A9">
        <w:rPr>
          <w:rFonts w:hint="eastAsia"/>
          <w:sz w:val="24"/>
          <w:rtl/>
        </w:rPr>
        <w:t>מגלה</w:t>
      </w:r>
      <w:r w:rsidRPr="005829A9">
        <w:rPr>
          <w:sz w:val="24"/>
          <w:rtl/>
        </w:rPr>
        <w:t xml:space="preserve"> </w:t>
      </w:r>
      <w:r w:rsidRPr="005829A9">
        <w:rPr>
          <w:rFonts w:hint="eastAsia"/>
          <w:sz w:val="24"/>
          <w:rtl/>
        </w:rPr>
        <w:t>משהו</w:t>
      </w:r>
      <w:r w:rsidRPr="005829A9">
        <w:rPr>
          <w:sz w:val="24"/>
          <w:rtl/>
        </w:rPr>
        <w:t xml:space="preserve"> </w:t>
      </w:r>
      <w:r w:rsidRPr="005829A9">
        <w:rPr>
          <w:rFonts w:hint="eastAsia"/>
          <w:sz w:val="24"/>
          <w:rtl/>
        </w:rPr>
        <w:t>ששינה</w:t>
      </w:r>
      <w:r w:rsidRPr="005829A9">
        <w:rPr>
          <w:sz w:val="24"/>
          <w:rtl/>
        </w:rPr>
        <w:t xml:space="preserve"> </w:t>
      </w:r>
      <w:r w:rsidRPr="005829A9">
        <w:rPr>
          <w:rFonts w:hint="eastAsia"/>
          <w:sz w:val="24"/>
          <w:rtl/>
        </w:rPr>
        <w:t>בך</w:t>
      </w:r>
      <w:r w:rsidRPr="005829A9">
        <w:rPr>
          <w:sz w:val="24"/>
          <w:rtl/>
        </w:rPr>
        <w:t xml:space="preserve">, </w:t>
      </w:r>
      <w:r w:rsidRPr="005829A9">
        <w:rPr>
          <w:rFonts w:hint="eastAsia"/>
          <w:sz w:val="24"/>
          <w:rtl/>
        </w:rPr>
        <w:t>שעורר</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נשמתך</w:t>
      </w:r>
      <w:r w:rsidRPr="005829A9">
        <w:rPr>
          <w:sz w:val="24"/>
          <w:rtl/>
        </w:rPr>
        <w:t xml:space="preserve">, </w:t>
      </w:r>
      <w:r w:rsidR="009C1B57">
        <w:rPr>
          <w:rFonts w:hint="cs"/>
          <w:sz w:val="24"/>
          <w:rtl/>
        </w:rPr>
        <w:t>ש</w:t>
      </w:r>
      <w:r w:rsidRPr="005829A9">
        <w:rPr>
          <w:rFonts w:hint="eastAsia"/>
          <w:sz w:val="24"/>
          <w:rtl/>
        </w:rPr>
        <w:t>הוביל</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למקום</w:t>
      </w:r>
      <w:r w:rsidRPr="005829A9">
        <w:rPr>
          <w:sz w:val="24"/>
          <w:rtl/>
        </w:rPr>
        <w:t xml:space="preserve"> </w:t>
      </w:r>
      <w:r w:rsidRPr="005829A9">
        <w:rPr>
          <w:rFonts w:hint="eastAsia"/>
          <w:sz w:val="24"/>
          <w:rtl/>
        </w:rPr>
        <w:t>אחר</w:t>
      </w:r>
      <w:r w:rsidRPr="005829A9">
        <w:rPr>
          <w:sz w:val="24"/>
          <w:rtl/>
        </w:rPr>
        <w:t xml:space="preserve"> </w:t>
      </w:r>
      <w:r w:rsidRPr="005829A9">
        <w:rPr>
          <w:rFonts w:hint="eastAsia"/>
          <w:sz w:val="24"/>
          <w:rtl/>
        </w:rPr>
        <w:t>משחשבת</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לימוד</w:t>
      </w:r>
      <w:r w:rsidRPr="005829A9">
        <w:rPr>
          <w:sz w:val="24"/>
          <w:rtl/>
        </w:rPr>
        <w:t xml:space="preserve"> </w:t>
      </w:r>
      <w:r w:rsidRPr="005829A9">
        <w:rPr>
          <w:rFonts w:hint="eastAsia"/>
          <w:sz w:val="24"/>
          <w:rtl/>
        </w:rPr>
        <w:t>חדש</w:t>
      </w:r>
      <w:r w:rsidRPr="005829A9">
        <w:rPr>
          <w:sz w:val="24"/>
          <w:rtl/>
        </w:rPr>
        <w:t xml:space="preserve">, </w:t>
      </w:r>
      <w:r w:rsidRPr="005829A9">
        <w:rPr>
          <w:rFonts w:hint="eastAsia"/>
          <w:sz w:val="24"/>
          <w:rtl/>
        </w:rPr>
        <w:t>פריצת</w:t>
      </w:r>
      <w:r w:rsidRPr="005829A9">
        <w:rPr>
          <w:sz w:val="24"/>
          <w:rtl/>
        </w:rPr>
        <w:t xml:space="preserve"> </w:t>
      </w:r>
      <w:r w:rsidRPr="005829A9">
        <w:rPr>
          <w:rFonts w:hint="eastAsia"/>
          <w:sz w:val="24"/>
          <w:rtl/>
        </w:rPr>
        <w:t>דרך</w:t>
      </w:r>
      <w:r w:rsidRPr="005829A9">
        <w:rPr>
          <w:sz w:val="24"/>
          <w:rtl/>
        </w:rPr>
        <w:t xml:space="preserve"> </w:t>
      </w:r>
      <w:r w:rsidRPr="005829A9">
        <w:rPr>
          <w:rFonts w:hint="eastAsia"/>
          <w:sz w:val="24"/>
          <w:rtl/>
        </w:rPr>
        <w:t>בחייך</w:t>
      </w:r>
      <w:r w:rsidRPr="005829A9">
        <w:rPr>
          <w:sz w:val="24"/>
          <w:rtl/>
        </w:rPr>
        <w:t xml:space="preserve">, </w:t>
      </w:r>
      <w:r w:rsidRPr="005829A9">
        <w:rPr>
          <w:rFonts w:hint="eastAsia"/>
          <w:sz w:val="24"/>
          <w:rtl/>
        </w:rPr>
        <w:t>הביא</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לחלום</w:t>
      </w:r>
      <w:r w:rsidRPr="005829A9">
        <w:rPr>
          <w:sz w:val="24"/>
          <w:rtl/>
        </w:rPr>
        <w:t xml:space="preserve">, </w:t>
      </w:r>
      <w:r w:rsidRPr="005829A9">
        <w:rPr>
          <w:rFonts w:hint="eastAsia"/>
          <w:sz w:val="24"/>
          <w:rtl/>
        </w:rPr>
        <w:t>פתח</w:t>
      </w:r>
      <w:r w:rsidRPr="005829A9">
        <w:rPr>
          <w:sz w:val="24"/>
          <w:rtl/>
        </w:rPr>
        <w:t xml:space="preserve"> </w:t>
      </w:r>
      <w:r w:rsidRPr="005829A9">
        <w:rPr>
          <w:rFonts w:hint="eastAsia"/>
          <w:sz w:val="24"/>
          <w:rtl/>
        </w:rPr>
        <w:t>בך</w:t>
      </w:r>
      <w:r w:rsidRPr="005829A9">
        <w:rPr>
          <w:sz w:val="24"/>
          <w:rtl/>
        </w:rPr>
        <w:t xml:space="preserve"> </w:t>
      </w:r>
      <w:r w:rsidRPr="005829A9">
        <w:rPr>
          <w:rFonts w:hint="eastAsia"/>
          <w:sz w:val="24"/>
          <w:rtl/>
        </w:rPr>
        <w:t>משהו</w:t>
      </w:r>
      <w:r w:rsidRPr="005829A9">
        <w:rPr>
          <w:sz w:val="24"/>
          <w:rtl/>
        </w:rPr>
        <w:t xml:space="preserve"> </w:t>
      </w:r>
      <w:r w:rsidRPr="005829A9">
        <w:rPr>
          <w:rFonts w:hint="eastAsia"/>
          <w:sz w:val="24"/>
          <w:rtl/>
        </w:rPr>
        <w:t>שהביא</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להיות</w:t>
      </w:r>
      <w:r w:rsidRPr="005829A9">
        <w:rPr>
          <w:sz w:val="24"/>
          <w:rtl/>
        </w:rPr>
        <w:t xml:space="preserve"> </w:t>
      </w:r>
      <w:r w:rsidRPr="005829A9">
        <w:rPr>
          <w:rFonts w:hint="eastAsia"/>
          <w:sz w:val="24"/>
          <w:rtl/>
        </w:rPr>
        <w:t>גדול</w:t>
      </w:r>
      <w:r w:rsidRPr="005829A9">
        <w:rPr>
          <w:sz w:val="24"/>
          <w:rtl/>
        </w:rPr>
        <w:t xml:space="preserve"> </w:t>
      </w:r>
      <w:r w:rsidRPr="005829A9">
        <w:rPr>
          <w:rFonts w:hint="eastAsia"/>
          <w:sz w:val="24"/>
          <w:rtl/>
        </w:rPr>
        <w:t>הדור</w:t>
      </w:r>
      <w:r w:rsidRPr="005829A9">
        <w:rPr>
          <w:sz w:val="24"/>
          <w:rtl/>
        </w:rPr>
        <w:t xml:space="preserve"> </w:t>
      </w:r>
      <w:r w:rsidRPr="005829A9">
        <w:rPr>
          <w:rFonts w:hint="eastAsia"/>
          <w:sz w:val="24"/>
          <w:rtl/>
        </w:rPr>
        <w:t>או</w:t>
      </w:r>
      <w:r w:rsidRPr="005829A9">
        <w:rPr>
          <w:sz w:val="24"/>
          <w:rtl/>
        </w:rPr>
        <w:t xml:space="preserve"> </w:t>
      </w:r>
      <w:r w:rsidRPr="005829A9">
        <w:rPr>
          <w:rFonts w:hint="eastAsia"/>
          <w:sz w:val="24"/>
          <w:rtl/>
        </w:rPr>
        <w:t>מקבל</w:t>
      </w:r>
      <w:r w:rsidRPr="005829A9">
        <w:rPr>
          <w:sz w:val="24"/>
          <w:rtl/>
        </w:rPr>
        <w:t xml:space="preserve"> </w:t>
      </w:r>
      <w:r w:rsidRPr="005829A9">
        <w:rPr>
          <w:rFonts w:hint="eastAsia"/>
          <w:sz w:val="24"/>
          <w:rtl/>
        </w:rPr>
        <w:t>פרס</w:t>
      </w:r>
      <w:r w:rsidRPr="005829A9">
        <w:rPr>
          <w:sz w:val="24"/>
          <w:rtl/>
        </w:rPr>
        <w:t xml:space="preserve"> </w:t>
      </w:r>
      <w:r w:rsidRPr="005829A9">
        <w:rPr>
          <w:rFonts w:hint="eastAsia"/>
          <w:sz w:val="24"/>
          <w:rtl/>
        </w:rPr>
        <w:t>נובל</w:t>
      </w:r>
      <w:r w:rsidRPr="005829A9">
        <w:rPr>
          <w:sz w:val="24"/>
          <w:rtl/>
        </w:rPr>
        <w:t>...</w:t>
      </w:r>
    </w:p>
    <w:p w14:paraId="3594613D" w14:textId="77777777" w:rsidR="00525635" w:rsidRPr="006B501E" w:rsidRDefault="00525635" w:rsidP="00525635">
      <w:pPr>
        <w:rPr>
          <w:b/>
          <w:bCs/>
          <w:rtl/>
        </w:rPr>
      </w:pPr>
      <w:r w:rsidRPr="006B501E">
        <w:rPr>
          <w:rFonts w:hint="cs"/>
          <w:b/>
          <w:bCs/>
          <w:rtl/>
        </w:rPr>
        <w:t>מסביב לשנת הלימודים</w:t>
      </w:r>
    </w:p>
    <w:p w14:paraId="186325CC" w14:textId="311B4938" w:rsidR="00525635" w:rsidRDefault="009C1B57" w:rsidP="00525635">
      <w:pPr>
        <w:rPr>
          <w:rtl/>
        </w:rPr>
      </w:pPr>
      <w:r>
        <w:rPr>
          <w:rFonts w:hint="cs"/>
          <w:rtl/>
        </w:rPr>
        <w:t>לימי הערכות, לחיזוק שיחות אישיות וקשר אישי,</w:t>
      </w:r>
      <w:r w:rsidR="00525635">
        <w:rPr>
          <w:rFonts w:hint="cs"/>
          <w:rtl/>
        </w:rPr>
        <w:t xml:space="preserve"> ללימוד מחנכים</w:t>
      </w:r>
      <w:r>
        <w:rPr>
          <w:rFonts w:hint="cs"/>
          <w:rtl/>
        </w:rPr>
        <w:t>.</w:t>
      </w:r>
    </w:p>
    <w:p w14:paraId="2EADC546" w14:textId="64B26F7E" w:rsidR="00525635" w:rsidRDefault="009C1B57" w:rsidP="00525635">
      <w:pPr>
        <w:rPr>
          <w:b/>
          <w:bCs/>
          <w:rtl/>
        </w:rPr>
      </w:pPr>
      <w:r>
        <w:rPr>
          <w:rFonts w:hint="cs"/>
          <w:b/>
          <w:bCs/>
          <w:rtl/>
        </w:rPr>
        <w:t>שאלות לדיון</w:t>
      </w:r>
    </w:p>
    <w:p w14:paraId="5B75D0D1" w14:textId="77777777" w:rsidR="00525635" w:rsidRPr="006B501E" w:rsidRDefault="00525635" w:rsidP="00525635">
      <w:pPr>
        <w:rPr>
          <w:rtl/>
        </w:rPr>
      </w:pPr>
      <w:r w:rsidRPr="006B501E">
        <w:rPr>
          <w:rFonts w:hint="cs"/>
          <w:rtl/>
        </w:rPr>
        <w:t>מי המורה שיוצר חותם בחייהם של תלמידיו? כיצד מפתחים רגישות אנושית?</w:t>
      </w:r>
    </w:p>
    <w:p w14:paraId="51D8B937" w14:textId="77777777" w:rsidR="00525635" w:rsidRPr="00B361B7" w:rsidRDefault="00525635" w:rsidP="00525635">
      <w:pPr>
        <w:pStyle w:val="2"/>
        <w:rPr>
          <w:rtl/>
        </w:rPr>
      </w:pPr>
      <w:bookmarkStart w:id="14" w:name="_Toc529175646"/>
      <w:r>
        <w:rPr>
          <w:rFonts w:hint="cs"/>
          <w:rtl/>
        </w:rPr>
        <w:t>אצלי לא יהיה תלמיד רעב</w:t>
      </w:r>
      <w:bookmarkEnd w:id="14"/>
    </w:p>
    <w:p w14:paraId="02466447" w14:textId="77777777" w:rsidR="00525635" w:rsidRPr="004D3E7A" w:rsidRDefault="00525635" w:rsidP="00525635">
      <w:pPr>
        <w:pStyle w:val="af4"/>
        <w:rPr>
          <w:rFonts w:eastAsiaTheme="majorEastAsia"/>
          <w:sz w:val="20"/>
          <w:szCs w:val="24"/>
          <w:rtl/>
        </w:rPr>
      </w:pPr>
      <w:r w:rsidRPr="004D3E7A">
        <w:rPr>
          <w:rFonts w:eastAsiaTheme="majorEastAsia" w:hint="cs"/>
          <w:sz w:val="20"/>
          <w:szCs w:val="24"/>
          <w:rtl/>
        </w:rPr>
        <w:t>על מנהיגות שמעניקה אור לכל אחד ובכל מצב</w:t>
      </w:r>
    </w:p>
    <w:p w14:paraId="61819D7B" w14:textId="77777777" w:rsidR="00525635" w:rsidRDefault="00525635" w:rsidP="00525635">
      <w:pPr>
        <w:rPr>
          <w:sz w:val="24"/>
          <w:rtl/>
        </w:rPr>
      </w:pPr>
    </w:p>
    <w:p w14:paraId="44835F89" w14:textId="2C6C1CA0" w:rsidR="00525635" w:rsidRPr="005829A9" w:rsidRDefault="00525635" w:rsidP="00525635">
      <w:pPr>
        <w:rPr>
          <w:sz w:val="24"/>
          <w:rtl/>
        </w:rPr>
      </w:pPr>
      <w:r w:rsidRPr="005829A9">
        <w:rPr>
          <w:rFonts w:hint="eastAsia"/>
          <w:sz w:val="24"/>
          <w:rtl/>
        </w:rPr>
        <w:t>זכיתי</w:t>
      </w:r>
      <w:r w:rsidRPr="005829A9">
        <w:rPr>
          <w:sz w:val="24"/>
          <w:rtl/>
        </w:rPr>
        <w:t xml:space="preserve"> </w:t>
      </w:r>
      <w:r w:rsidRPr="005829A9">
        <w:rPr>
          <w:rFonts w:hint="eastAsia"/>
          <w:sz w:val="24"/>
          <w:rtl/>
        </w:rPr>
        <w:t>להשתתף</w:t>
      </w:r>
      <w:r w:rsidRPr="005829A9">
        <w:rPr>
          <w:sz w:val="24"/>
          <w:rtl/>
        </w:rPr>
        <w:t xml:space="preserve"> </w:t>
      </w:r>
      <w:r w:rsidRPr="005829A9">
        <w:rPr>
          <w:rFonts w:hint="eastAsia"/>
          <w:sz w:val="24"/>
          <w:rtl/>
        </w:rPr>
        <w:t>באירוע</w:t>
      </w:r>
      <w:r w:rsidRPr="005829A9">
        <w:rPr>
          <w:sz w:val="24"/>
          <w:rtl/>
        </w:rPr>
        <w:t xml:space="preserve"> </w:t>
      </w:r>
      <w:r w:rsidRPr="005829A9">
        <w:rPr>
          <w:rFonts w:hint="eastAsia"/>
          <w:sz w:val="24"/>
          <w:rtl/>
        </w:rPr>
        <w:t>לציון</w:t>
      </w:r>
      <w:r w:rsidRPr="005829A9">
        <w:rPr>
          <w:sz w:val="24"/>
          <w:rtl/>
        </w:rPr>
        <w:t xml:space="preserve"> 25 </w:t>
      </w:r>
      <w:r w:rsidRPr="005829A9">
        <w:rPr>
          <w:rFonts w:hint="eastAsia"/>
          <w:sz w:val="24"/>
          <w:rtl/>
        </w:rPr>
        <w:t>שנה</w:t>
      </w:r>
      <w:r w:rsidRPr="005829A9">
        <w:rPr>
          <w:sz w:val="24"/>
          <w:rtl/>
        </w:rPr>
        <w:t xml:space="preserve"> </w:t>
      </w:r>
      <w:r w:rsidRPr="005829A9">
        <w:rPr>
          <w:rFonts w:hint="eastAsia"/>
          <w:sz w:val="24"/>
          <w:rtl/>
        </w:rPr>
        <w:t>לישיבת</w:t>
      </w:r>
      <w:r w:rsidRPr="005829A9">
        <w:rPr>
          <w:sz w:val="24"/>
          <w:rtl/>
        </w:rPr>
        <w:t xml:space="preserve"> '</w:t>
      </w:r>
      <w:r w:rsidRPr="005829A9">
        <w:rPr>
          <w:rFonts w:hint="eastAsia"/>
          <w:sz w:val="24"/>
          <w:rtl/>
        </w:rPr>
        <w:t>הר</w:t>
      </w:r>
      <w:r w:rsidRPr="005829A9">
        <w:rPr>
          <w:sz w:val="24"/>
          <w:rtl/>
        </w:rPr>
        <w:t xml:space="preserve"> </w:t>
      </w:r>
      <w:r w:rsidRPr="005829A9">
        <w:rPr>
          <w:rFonts w:hint="eastAsia"/>
          <w:sz w:val="24"/>
          <w:rtl/>
        </w:rPr>
        <w:t>עציון</w:t>
      </w:r>
      <w:r w:rsidRPr="005829A9">
        <w:rPr>
          <w:sz w:val="24"/>
          <w:rtl/>
        </w:rPr>
        <w:t xml:space="preserve">' </w:t>
      </w:r>
      <w:r w:rsidRPr="005829A9">
        <w:rPr>
          <w:rFonts w:hint="eastAsia"/>
          <w:sz w:val="24"/>
          <w:rtl/>
        </w:rPr>
        <w:t>והוקרה</w:t>
      </w:r>
      <w:r w:rsidRPr="005829A9">
        <w:rPr>
          <w:sz w:val="24"/>
          <w:rtl/>
        </w:rPr>
        <w:t xml:space="preserve"> </w:t>
      </w:r>
      <w:r w:rsidRPr="005829A9">
        <w:rPr>
          <w:rFonts w:hint="eastAsia"/>
          <w:sz w:val="24"/>
          <w:rtl/>
        </w:rPr>
        <w:t>לראשי</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בוגר</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עלה</w:t>
      </w:r>
      <w:r w:rsidRPr="005829A9">
        <w:rPr>
          <w:sz w:val="24"/>
          <w:rtl/>
        </w:rPr>
        <w:t xml:space="preserve"> </w:t>
      </w:r>
      <w:r w:rsidRPr="005829A9">
        <w:rPr>
          <w:rFonts w:hint="eastAsia"/>
          <w:sz w:val="24"/>
          <w:rtl/>
        </w:rPr>
        <w:t>לברך</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ראשי</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בשם</w:t>
      </w:r>
      <w:r w:rsidRPr="005829A9">
        <w:rPr>
          <w:sz w:val="24"/>
          <w:rtl/>
        </w:rPr>
        <w:t xml:space="preserve"> </w:t>
      </w:r>
      <w:r w:rsidRPr="005829A9">
        <w:rPr>
          <w:rFonts w:hint="eastAsia"/>
          <w:sz w:val="24"/>
          <w:rtl/>
        </w:rPr>
        <w:t>התלמידים</w:t>
      </w:r>
      <w:r w:rsidRPr="005829A9">
        <w:rPr>
          <w:sz w:val="24"/>
          <w:rtl/>
        </w:rPr>
        <w:t xml:space="preserve"> </w:t>
      </w:r>
      <w:r w:rsidRPr="005829A9">
        <w:rPr>
          <w:rFonts w:hint="eastAsia"/>
          <w:sz w:val="24"/>
          <w:rtl/>
        </w:rPr>
        <w:t>וכך</w:t>
      </w:r>
      <w:r>
        <w:rPr>
          <w:rFonts w:hint="cs"/>
          <w:sz w:val="24"/>
          <w:rtl/>
        </w:rPr>
        <w:t xml:space="preserve"> </w:t>
      </w:r>
      <w:r w:rsidRPr="005829A9">
        <w:rPr>
          <w:rFonts w:hint="eastAsia"/>
          <w:sz w:val="24"/>
          <w:rtl/>
        </w:rPr>
        <w:t>אמר</w:t>
      </w:r>
      <w:r w:rsidRPr="005829A9">
        <w:rPr>
          <w:sz w:val="24"/>
          <w:rtl/>
        </w:rPr>
        <w:t xml:space="preserve"> </w:t>
      </w:r>
      <w:r w:rsidRPr="005829A9">
        <w:rPr>
          <w:rFonts w:hint="eastAsia"/>
          <w:sz w:val="24"/>
          <w:rtl/>
        </w:rPr>
        <w:t>בין</w:t>
      </w:r>
      <w:r w:rsidRPr="005829A9">
        <w:rPr>
          <w:sz w:val="24"/>
          <w:rtl/>
        </w:rPr>
        <w:t xml:space="preserve"> </w:t>
      </w:r>
      <w:r w:rsidRPr="005829A9">
        <w:rPr>
          <w:rFonts w:hint="eastAsia"/>
          <w:sz w:val="24"/>
          <w:rtl/>
        </w:rPr>
        <w:t>היתר</w:t>
      </w:r>
      <w:r w:rsidRPr="005829A9">
        <w:rPr>
          <w:sz w:val="24"/>
          <w:rtl/>
        </w:rPr>
        <w:t>: "</w:t>
      </w:r>
      <w:r w:rsidRPr="005829A9">
        <w:rPr>
          <w:rFonts w:hint="eastAsia"/>
          <w:sz w:val="24"/>
          <w:rtl/>
        </w:rPr>
        <w:t>אני</w:t>
      </w:r>
      <w:r w:rsidRPr="005829A9">
        <w:rPr>
          <w:sz w:val="24"/>
          <w:rtl/>
        </w:rPr>
        <w:t xml:space="preserve"> </w:t>
      </w:r>
      <w:r w:rsidRPr="005829A9">
        <w:rPr>
          <w:rFonts w:hint="eastAsia"/>
          <w:sz w:val="24"/>
          <w:rtl/>
        </w:rPr>
        <w:t>מבקש</w:t>
      </w:r>
      <w:r w:rsidRPr="005829A9">
        <w:rPr>
          <w:sz w:val="24"/>
          <w:rtl/>
        </w:rPr>
        <w:t xml:space="preserve"> </w:t>
      </w:r>
      <w:r w:rsidRPr="005829A9">
        <w:rPr>
          <w:rFonts w:hint="eastAsia"/>
          <w:sz w:val="24"/>
          <w:rtl/>
        </w:rPr>
        <w:t>סליחה</w:t>
      </w:r>
      <w:r w:rsidRPr="005829A9">
        <w:rPr>
          <w:sz w:val="24"/>
          <w:rtl/>
        </w:rPr>
        <w:t xml:space="preserve"> </w:t>
      </w:r>
      <w:r w:rsidRPr="005829A9">
        <w:rPr>
          <w:rFonts w:hint="eastAsia"/>
          <w:sz w:val="24"/>
          <w:rtl/>
        </w:rPr>
        <w:t>מראשי</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שאני</w:t>
      </w:r>
      <w:r w:rsidRPr="005829A9">
        <w:rPr>
          <w:sz w:val="24"/>
          <w:rtl/>
        </w:rPr>
        <w:t xml:space="preserve"> </w:t>
      </w:r>
      <w:r w:rsidRPr="005829A9">
        <w:rPr>
          <w:rFonts w:hint="eastAsia"/>
          <w:sz w:val="24"/>
          <w:rtl/>
        </w:rPr>
        <w:t>מטלטל</w:t>
      </w:r>
      <w:r w:rsidRPr="005829A9">
        <w:rPr>
          <w:sz w:val="24"/>
          <w:rtl/>
        </w:rPr>
        <w:t xml:space="preserve"> </w:t>
      </w:r>
      <w:r w:rsidRPr="005829A9">
        <w:rPr>
          <w:rFonts w:hint="eastAsia"/>
          <w:sz w:val="24"/>
          <w:rtl/>
        </w:rPr>
        <w:t>אותם</w:t>
      </w:r>
      <w:r w:rsidRPr="005829A9">
        <w:rPr>
          <w:sz w:val="24"/>
          <w:rtl/>
        </w:rPr>
        <w:t xml:space="preserve"> </w:t>
      </w:r>
      <w:r w:rsidRPr="005829A9">
        <w:rPr>
          <w:rFonts w:hint="eastAsia"/>
          <w:sz w:val="24"/>
          <w:rtl/>
        </w:rPr>
        <w:t>בתרמיל</w:t>
      </w:r>
      <w:r w:rsidRPr="005829A9">
        <w:rPr>
          <w:sz w:val="24"/>
          <w:rtl/>
        </w:rPr>
        <w:t xml:space="preserve"> </w:t>
      </w:r>
      <w:r w:rsidRPr="005829A9">
        <w:rPr>
          <w:rFonts w:hint="eastAsia"/>
          <w:sz w:val="24"/>
          <w:rtl/>
        </w:rPr>
        <w:t>שאני</w:t>
      </w:r>
      <w:r w:rsidRPr="005829A9">
        <w:rPr>
          <w:sz w:val="24"/>
          <w:rtl/>
        </w:rPr>
        <w:t xml:space="preserve"> </w:t>
      </w:r>
      <w:r w:rsidRPr="005829A9">
        <w:rPr>
          <w:rFonts w:hint="eastAsia"/>
          <w:sz w:val="24"/>
          <w:rtl/>
        </w:rPr>
        <w:t>נושא</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גבי</w:t>
      </w:r>
      <w:r w:rsidRPr="005829A9">
        <w:rPr>
          <w:sz w:val="24"/>
          <w:rtl/>
        </w:rPr>
        <w:t xml:space="preserve"> </w:t>
      </w:r>
      <w:r w:rsidRPr="005829A9">
        <w:rPr>
          <w:rFonts w:hint="eastAsia"/>
          <w:sz w:val="24"/>
          <w:rtl/>
        </w:rPr>
        <w:t>לכל</w:t>
      </w:r>
      <w:r w:rsidRPr="005829A9">
        <w:rPr>
          <w:sz w:val="24"/>
          <w:rtl/>
        </w:rPr>
        <w:t xml:space="preserve"> </w:t>
      </w:r>
      <w:r w:rsidRPr="005829A9">
        <w:rPr>
          <w:rFonts w:hint="eastAsia"/>
          <w:sz w:val="24"/>
          <w:rtl/>
        </w:rPr>
        <w:t>מקום</w:t>
      </w:r>
      <w:r w:rsidRPr="005829A9">
        <w:rPr>
          <w:sz w:val="24"/>
          <w:rtl/>
        </w:rPr>
        <w:t xml:space="preserve">. </w:t>
      </w:r>
      <w:r w:rsidRPr="005829A9">
        <w:rPr>
          <w:rFonts w:hint="eastAsia"/>
          <w:sz w:val="24"/>
          <w:rtl/>
        </w:rPr>
        <w:t>אני</w:t>
      </w:r>
      <w:r w:rsidRPr="005829A9">
        <w:rPr>
          <w:sz w:val="24"/>
          <w:rtl/>
        </w:rPr>
        <w:t xml:space="preserve"> </w:t>
      </w:r>
      <w:r w:rsidRPr="005829A9">
        <w:rPr>
          <w:rFonts w:hint="eastAsia"/>
          <w:sz w:val="24"/>
          <w:rtl/>
        </w:rPr>
        <w:t>לוקח</w:t>
      </w:r>
      <w:r w:rsidRPr="005829A9">
        <w:rPr>
          <w:sz w:val="24"/>
          <w:rtl/>
        </w:rPr>
        <w:t xml:space="preserve"> </w:t>
      </w:r>
      <w:r w:rsidRPr="005829A9">
        <w:rPr>
          <w:rFonts w:hint="eastAsia"/>
          <w:sz w:val="24"/>
          <w:rtl/>
        </w:rPr>
        <w:t>אתכם</w:t>
      </w:r>
      <w:r w:rsidRPr="005829A9">
        <w:rPr>
          <w:sz w:val="24"/>
          <w:rtl/>
        </w:rPr>
        <w:t xml:space="preserve"> </w:t>
      </w:r>
      <w:r w:rsidRPr="005829A9">
        <w:rPr>
          <w:rFonts w:hint="eastAsia"/>
          <w:sz w:val="24"/>
          <w:rtl/>
        </w:rPr>
        <w:t>א</w:t>
      </w:r>
      <w:r>
        <w:rPr>
          <w:rFonts w:hint="cs"/>
          <w:sz w:val="24"/>
          <w:rtl/>
        </w:rPr>
        <w:t>י</w:t>
      </w:r>
      <w:r w:rsidRPr="005829A9">
        <w:rPr>
          <w:rFonts w:hint="eastAsia"/>
          <w:sz w:val="24"/>
          <w:rtl/>
        </w:rPr>
        <w:t>תי</w:t>
      </w:r>
      <w:r w:rsidRPr="005829A9">
        <w:rPr>
          <w:sz w:val="24"/>
          <w:rtl/>
        </w:rPr>
        <w:t xml:space="preserve"> </w:t>
      </w:r>
      <w:r w:rsidRPr="005829A9">
        <w:rPr>
          <w:rFonts w:hint="eastAsia"/>
          <w:sz w:val="24"/>
          <w:rtl/>
        </w:rPr>
        <w:t>למילואים</w:t>
      </w:r>
      <w:r w:rsidRPr="005829A9">
        <w:rPr>
          <w:sz w:val="24"/>
          <w:rtl/>
        </w:rPr>
        <w:t xml:space="preserve"> </w:t>
      </w:r>
      <w:r w:rsidRPr="005829A9">
        <w:rPr>
          <w:rFonts w:hint="eastAsia"/>
          <w:sz w:val="24"/>
          <w:rtl/>
        </w:rPr>
        <w:t>כשעולות</w:t>
      </w:r>
      <w:r w:rsidRPr="005829A9">
        <w:rPr>
          <w:sz w:val="24"/>
          <w:rtl/>
        </w:rPr>
        <w:t xml:space="preserve"> </w:t>
      </w:r>
      <w:r w:rsidRPr="005829A9">
        <w:rPr>
          <w:rFonts w:hint="eastAsia"/>
          <w:sz w:val="24"/>
          <w:rtl/>
        </w:rPr>
        <w:t>שאלות</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השקפה</w:t>
      </w:r>
      <w:r w:rsidRPr="005829A9">
        <w:rPr>
          <w:sz w:val="24"/>
          <w:rtl/>
        </w:rPr>
        <w:t xml:space="preserve"> </w:t>
      </w:r>
      <w:r w:rsidRPr="005829A9">
        <w:rPr>
          <w:rFonts w:hint="eastAsia"/>
          <w:sz w:val="24"/>
          <w:rtl/>
        </w:rPr>
        <w:t>ומחשבה</w:t>
      </w:r>
      <w:r w:rsidRPr="005829A9">
        <w:rPr>
          <w:sz w:val="24"/>
          <w:rtl/>
        </w:rPr>
        <w:t xml:space="preserve"> </w:t>
      </w:r>
      <w:r w:rsidRPr="005829A9">
        <w:rPr>
          <w:rFonts w:hint="eastAsia"/>
          <w:sz w:val="24"/>
          <w:rtl/>
        </w:rPr>
        <w:t>ומנסה</w:t>
      </w:r>
      <w:r w:rsidRPr="005829A9">
        <w:rPr>
          <w:sz w:val="24"/>
          <w:rtl/>
        </w:rPr>
        <w:t xml:space="preserve"> </w:t>
      </w:r>
      <w:r w:rsidRPr="005829A9">
        <w:rPr>
          <w:rFonts w:hint="eastAsia"/>
          <w:sz w:val="24"/>
          <w:rtl/>
        </w:rPr>
        <w:t>לחשוב</w:t>
      </w:r>
      <w:r w:rsidRPr="005829A9">
        <w:rPr>
          <w:sz w:val="24"/>
          <w:rtl/>
        </w:rPr>
        <w:t xml:space="preserve"> – </w:t>
      </w:r>
      <w:r w:rsidRPr="005829A9">
        <w:rPr>
          <w:rFonts w:hint="eastAsia"/>
          <w:sz w:val="24"/>
          <w:rtl/>
        </w:rPr>
        <w:t>מה</w:t>
      </w:r>
      <w:r w:rsidRPr="005829A9">
        <w:rPr>
          <w:sz w:val="24"/>
          <w:rtl/>
        </w:rPr>
        <w:t xml:space="preserve"> </w:t>
      </w:r>
      <w:r w:rsidRPr="005829A9">
        <w:rPr>
          <w:rFonts w:hint="eastAsia"/>
          <w:sz w:val="24"/>
          <w:rtl/>
        </w:rPr>
        <w:t>היה</w:t>
      </w:r>
      <w:r w:rsidRPr="005829A9">
        <w:rPr>
          <w:sz w:val="24"/>
          <w:rtl/>
        </w:rPr>
        <w:t xml:space="preserve"> </w:t>
      </w:r>
      <w:r w:rsidRPr="005829A9">
        <w:rPr>
          <w:rFonts w:hint="eastAsia"/>
          <w:sz w:val="24"/>
          <w:rtl/>
        </w:rPr>
        <w:t>הרב</w:t>
      </w:r>
      <w:r w:rsidRPr="005829A9">
        <w:rPr>
          <w:sz w:val="24"/>
          <w:rtl/>
        </w:rPr>
        <w:t xml:space="preserve"> </w:t>
      </w:r>
      <w:r w:rsidRPr="005829A9">
        <w:rPr>
          <w:rFonts w:hint="eastAsia"/>
          <w:sz w:val="24"/>
          <w:rtl/>
        </w:rPr>
        <w:t>עמיטל</w:t>
      </w:r>
      <w:r w:rsidRPr="005829A9">
        <w:rPr>
          <w:sz w:val="24"/>
          <w:rtl/>
        </w:rPr>
        <w:t xml:space="preserve"> </w:t>
      </w:r>
      <w:r w:rsidRPr="005829A9">
        <w:rPr>
          <w:rFonts w:hint="eastAsia"/>
          <w:sz w:val="24"/>
          <w:rtl/>
        </w:rPr>
        <w:t>אומר</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זה</w:t>
      </w:r>
      <w:r w:rsidRPr="005829A9">
        <w:rPr>
          <w:sz w:val="24"/>
          <w:rtl/>
        </w:rPr>
        <w:t xml:space="preserve">... </w:t>
      </w:r>
      <w:r w:rsidRPr="005829A9">
        <w:rPr>
          <w:rFonts w:hint="eastAsia"/>
          <w:sz w:val="24"/>
          <w:rtl/>
        </w:rPr>
        <w:t>אני</w:t>
      </w:r>
      <w:r w:rsidRPr="005829A9">
        <w:rPr>
          <w:sz w:val="24"/>
          <w:rtl/>
        </w:rPr>
        <w:t xml:space="preserve"> </w:t>
      </w:r>
      <w:r w:rsidRPr="005829A9">
        <w:rPr>
          <w:rFonts w:hint="eastAsia"/>
          <w:sz w:val="24"/>
          <w:rtl/>
        </w:rPr>
        <w:t>מטפס</w:t>
      </w:r>
      <w:r w:rsidRPr="005829A9">
        <w:rPr>
          <w:sz w:val="24"/>
          <w:rtl/>
        </w:rPr>
        <w:t xml:space="preserve"> </w:t>
      </w:r>
      <w:r w:rsidRPr="005829A9">
        <w:rPr>
          <w:rFonts w:hint="eastAsia"/>
          <w:sz w:val="24"/>
          <w:rtl/>
        </w:rPr>
        <w:t>עמכם</w:t>
      </w:r>
      <w:r w:rsidRPr="005829A9">
        <w:rPr>
          <w:sz w:val="24"/>
          <w:rtl/>
        </w:rPr>
        <w:t xml:space="preserve"> </w:t>
      </w:r>
      <w:r w:rsidRPr="005829A9">
        <w:rPr>
          <w:rFonts w:hint="eastAsia"/>
          <w:sz w:val="24"/>
          <w:rtl/>
        </w:rPr>
        <w:t>לטיולים</w:t>
      </w:r>
      <w:r w:rsidRPr="005829A9">
        <w:rPr>
          <w:sz w:val="24"/>
          <w:rtl/>
        </w:rPr>
        <w:t xml:space="preserve">, </w:t>
      </w:r>
      <w:r w:rsidRPr="005829A9">
        <w:rPr>
          <w:rFonts w:hint="eastAsia"/>
          <w:sz w:val="24"/>
          <w:rtl/>
        </w:rPr>
        <w:t>למקומות</w:t>
      </w:r>
      <w:r w:rsidRPr="005829A9">
        <w:rPr>
          <w:sz w:val="24"/>
          <w:rtl/>
        </w:rPr>
        <w:t xml:space="preserve"> </w:t>
      </w:r>
      <w:r w:rsidRPr="005829A9">
        <w:rPr>
          <w:rFonts w:hint="eastAsia"/>
          <w:sz w:val="24"/>
          <w:rtl/>
        </w:rPr>
        <w:t>שיש</w:t>
      </w:r>
      <w:r w:rsidRPr="005829A9">
        <w:rPr>
          <w:sz w:val="24"/>
          <w:rtl/>
        </w:rPr>
        <w:t xml:space="preserve"> </w:t>
      </w:r>
      <w:r w:rsidRPr="005829A9">
        <w:rPr>
          <w:rFonts w:hint="eastAsia"/>
          <w:sz w:val="24"/>
          <w:rtl/>
        </w:rPr>
        <w:t>בהם</w:t>
      </w:r>
      <w:r w:rsidRPr="005829A9">
        <w:rPr>
          <w:sz w:val="24"/>
          <w:rtl/>
        </w:rPr>
        <w:t xml:space="preserve"> </w:t>
      </w:r>
      <w:r w:rsidRPr="005829A9">
        <w:rPr>
          <w:rFonts w:hint="eastAsia"/>
          <w:sz w:val="24"/>
          <w:rtl/>
        </w:rPr>
        <w:t>קושי</w:t>
      </w:r>
      <w:r w:rsidRPr="005829A9">
        <w:rPr>
          <w:sz w:val="24"/>
          <w:rtl/>
        </w:rPr>
        <w:t xml:space="preserve"> </w:t>
      </w:r>
      <w:r w:rsidRPr="005829A9">
        <w:rPr>
          <w:rFonts w:hint="eastAsia"/>
          <w:sz w:val="24"/>
          <w:rtl/>
        </w:rPr>
        <w:t>ואתגר</w:t>
      </w:r>
      <w:r>
        <w:rPr>
          <w:rFonts w:hint="cs"/>
          <w:sz w:val="24"/>
          <w:rtl/>
        </w:rPr>
        <w:t>,</w:t>
      </w:r>
      <w:r w:rsidRPr="005829A9">
        <w:rPr>
          <w:sz w:val="24"/>
          <w:rtl/>
        </w:rPr>
        <w:t xml:space="preserve"> </w:t>
      </w:r>
      <w:r w:rsidRPr="005829A9">
        <w:rPr>
          <w:rFonts w:hint="eastAsia"/>
          <w:sz w:val="24"/>
          <w:rtl/>
        </w:rPr>
        <w:t>ומעלה</w:t>
      </w:r>
      <w:r w:rsidRPr="005829A9">
        <w:rPr>
          <w:sz w:val="24"/>
          <w:rtl/>
        </w:rPr>
        <w:t xml:space="preserve"> </w:t>
      </w:r>
      <w:r w:rsidRPr="005829A9">
        <w:rPr>
          <w:rFonts w:hint="eastAsia"/>
          <w:sz w:val="24"/>
          <w:rtl/>
        </w:rPr>
        <w:t>בזיכרוני</w:t>
      </w:r>
      <w:r w:rsidRPr="005829A9">
        <w:rPr>
          <w:sz w:val="24"/>
          <w:rtl/>
        </w:rPr>
        <w:t xml:space="preserve"> </w:t>
      </w:r>
      <w:r w:rsidRPr="005829A9">
        <w:rPr>
          <w:rFonts w:hint="eastAsia"/>
          <w:sz w:val="24"/>
          <w:rtl/>
        </w:rPr>
        <w:t>שיחה</w:t>
      </w:r>
      <w:r w:rsidRPr="005829A9">
        <w:rPr>
          <w:sz w:val="24"/>
          <w:rtl/>
        </w:rPr>
        <w:t xml:space="preserve"> </w:t>
      </w:r>
      <w:r w:rsidRPr="005829A9">
        <w:rPr>
          <w:rFonts w:hint="eastAsia"/>
          <w:sz w:val="24"/>
          <w:rtl/>
        </w:rPr>
        <w:t>ששמעתי</w:t>
      </w:r>
      <w:r w:rsidRPr="005829A9">
        <w:rPr>
          <w:sz w:val="24"/>
          <w:rtl/>
        </w:rPr>
        <w:t xml:space="preserve"> </w:t>
      </w:r>
      <w:r w:rsidRPr="005829A9">
        <w:rPr>
          <w:rFonts w:hint="eastAsia"/>
          <w:sz w:val="24"/>
          <w:rtl/>
        </w:rPr>
        <w:t>מהרב</w:t>
      </w:r>
      <w:r w:rsidRPr="005829A9">
        <w:rPr>
          <w:sz w:val="24"/>
          <w:rtl/>
        </w:rPr>
        <w:t xml:space="preserve"> </w:t>
      </w:r>
      <w:r w:rsidRPr="005829A9">
        <w:rPr>
          <w:rFonts w:hint="eastAsia"/>
          <w:sz w:val="24"/>
          <w:rtl/>
        </w:rPr>
        <w:t>ליכטנשטיין</w:t>
      </w:r>
      <w:r w:rsidRPr="005829A9">
        <w:rPr>
          <w:sz w:val="24"/>
          <w:rtl/>
        </w:rPr>
        <w:t xml:space="preserve"> </w:t>
      </w:r>
      <w:r w:rsidRPr="005829A9">
        <w:rPr>
          <w:rFonts w:hint="eastAsia"/>
          <w:sz w:val="24"/>
          <w:rtl/>
        </w:rPr>
        <w:t>שיכולה</w:t>
      </w:r>
      <w:r w:rsidRPr="005829A9">
        <w:rPr>
          <w:sz w:val="24"/>
          <w:rtl/>
        </w:rPr>
        <w:t xml:space="preserve"> </w:t>
      </w:r>
      <w:r w:rsidRPr="005829A9">
        <w:rPr>
          <w:rFonts w:hint="eastAsia"/>
          <w:sz w:val="24"/>
          <w:rtl/>
        </w:rPr>
        <w:t>לסייע</w:t>
      </w:r>
      <w:r w:rsidRPr="005829A9">
        <w:rPr>
          <w:sz w:val="24"/>
          <w:rtl/>
        </w:rPr>
        <w:t xml:space="preserve"> </w:t>
      </w:r>
      <w:r>
        <w:rPr>
          <w:rFonts w:hint="eastAsia"/>
          <w:sz w:val="24"/>
          <w:rtl/>
        </w:rPr>
        <w:t>ו</w:t>
      </w:r>
      <w:r>
        <w:rPr>
          <w:rFonts w:hint="cs"/>
          <w:sz w:val="24"/>
          <w:rtl/>
        </w:rPr>
        <w:t xml:space="preserve">לתת לי </w:t>
      </w:r>
      <w:r w:rsidRPr="005829A9">
        <w:rPr>
          <w:rFonts w:hint="eastAsia"/>
          <w:sz w:val="24"/>
          <w:rtl/>
        </w:rPr>
        <w:t>כוחות</w:t>
      </w:r>
      <w:r w:rsidRPr="005829A9">
        <w:rPr>
          <w:sz w:val="24"/>
          <w:rtl/>
        </w:rPr>
        <w:t xml:space="preserve">. </w:t>
      </w:r>
      <w:r w:rsidRPr="005829A9">
        <w:rPr>
          <w:rFonts w:hint="eastAsia"/>
          <w:sz w:val="24"/>
          <w:rtl/>
        </w:rPr>
        <w:t>בשאלות</w:t>
      </w:r>
      <w:r w:rsidRPr="005829A9">
        <w:rPr>
          <w:sz w:val="24"/>
          <w:rtl/>
        </w:rPr>
        <w:t xml:space="preserve"> </w:t>
      </w:r>
      <w:r w:rsidRPr="005829A9">
        <w:rPr>
          <w:rFonts w:hint="eastAsia"/>
          <w:sz w:val="24"/>
          <w:rtl/>
        </w:rPr>
        <w:t>הפשוטות</w:t>
      </w:r>
      <w:r w:rsidRPr="005829A9">
        <w:rPr>
          <w:sz w:val="24"/>
          <w:rtl/>
        </w:rPr>
        <w:t xml:space="preserve"> </w:t>
      </w:r>
      <w:r w:rsidRPr="005829A9">
        <w:rPr>
          <w:rFonts w:hint="eastAsia"/>
          <w:sz w:val="24"/>
          <w:rtl/>
        </w:rPr>
        <w:t>הצפות</w:t>
      </w:r>
      <w:r w:rsidRPr="005829A9">
        <w:rPr>
          <w:sz w:val="24"/>
          <w:rtl/>
        </w:rPr>
        <w:t xml:space="preserve"> </w:t>
      </w:r>
      <w:r w:rsidRPr="005829A9">
        <w:rPr>
          <w:rFonts w:hint="eastAsia"/>
          <w:sz w:val="24"/>
          <w:rtl/>
        </w:rPr>
        <w:t>בחיים</w:t>
      </w:r>
      <w:r w:rsidRPr="005829A9">
        <w:rPr>
          <w:sz w:val="24"/>
          <w:rtl/>
        </w:rPr>
        <w:t xml:space="preserve"> </w:t>
      </w:r>
      <w:r w:rsidRPr="005829A9">
        <w:rPr>
          <w:rFonts w:hint="eastAsia"/>
          <w:sz w:val="24"/>
          <w:rtl/>
        </w:rPr>
        <w:t>היומיומיים</w:t>
      </w:r>
      <w:r w:rsidRPr="005829A9">
        <w:rPr>
          <w:sz w:val="24"/>
          <w:rtl/>
        </w:rPr>
        <w:t xml:space="preserve">, </w:t>
      </w:r>
      <w:r w:rsidRPr="005829A9">
        <w:rPr>
          <w:rFonts w:hint="eastAsia"/>
          <w:sz w:val="24"/>
          <w:rtl/>
        </w:rPr>
        <w:t>שם</w:t>
      </w:r>
      <w:r w:rsidRPr="005829A9">
        <w:rPr>
          <w:sz w:val="24"/>
          <w:rtl/>
        </w:rPr>
        <w:t xml:space="preserve"> </w:t>
      </w:r>
      <w:r w:rsidRPr="005829A9">
        <w:rPr>
          <w:rFonts w:hint="eastAsia"/>
          <w:sz w:val="24"/>
          <w:rtl/>
        </w:rPr>
        <w:t>אתם</w:t>
      </w:r>
      <w:r w:rsidRPr="005829A9">
        <w:rPr>
          <w:sz w:val="24"/>
          <w:rtl/>
        </w:rPr>
        <w:t xml:space="preserve"> </w:t>
      </w:r>
      <w:r w:rsidRPr="005829A9">
        <w:rPr>
          <w:rFonts w:hint="eastAsia"/>
          <w:sz w:val="24"/>
          <w:rtl/>
        </w:rPr>
        <w:t>נמצאים</w:t>
      </w:r>
      <w:r>
        <w:rPr>
          <w:rFonts w:hint="cs"/>
          <w:sz w:val="24"/>
          <w:rtl/>
        </w:rPr>
        <w:t xml:space="preserve"> </w:t>
      </w:r>
      <w:r w:rsidRPr="005829A9">
        <w:rPr>
          <w:sz w:val="24"/>
          <w:rtl/>
        </w:rPr>
        <w:t xml:space="preserve">- </w:t>
      </w:r>
      <w:r w:rsidRPr="005829A9">
        <w:rPr>
          <w:rFonts w:hint="eastAsia"/>
          <w:sz w:val="24"/>
          <w:rtl/>
        </w:rPr>
        <w:t>בלב</w:t>
      </w:r>
      <w:r w:rsidRPr="005829A9">
        <w:rPr>
          <w:sz w:val="24"/>
          <w:rtl/>
        </w:rPr>
        <w:t xml:space="preserve"> </w:t>
      </w:r>
      <w:r w:rsidRPr="005829A9">
        <w:rPr>
          <w:rFonts w:hint="eastAsia"/>
          <w:sz w:val="24"/>
          <w:rtl/>
        </w:rPr>
        <w:t>ובמחשבה</w:t>
      </w:r>
      <w:r w:rsidRPr="005829A9">
        <w:rPr>
          <w:sz w:val="24"/>
          <w:rtl/>
        </w:rPr>
        <w:t xml:space="preserve">. </w:t>
      </w:r>
      <w:r w:rsidRPr="005829A9">
        <w:rPr>
          <w:rFonts w:hint="eastAsia"/>
          <w:sz w:val="24"/>
          <w:rtl/>
        </w:rPr>
        <w:t>אתם</w:t>
      </w:r>
      <w:r w:rsidRPr="005829A9">
        <w:rPr>
          <w:sz w:val="24"/>
          <w:rtl/>
        </w:rPr>
        <w:t xml:space="preserve"> </w:t>
      </w:r>
      <w:r w:rsidRPr="005829A9">
        <w:rPr>
          <w:rFonts w:hint="eastAsia"/>
          <w:sz w:val="24"/>
          <w:rtl/>
        </w:rPr>
        <w:t>נמצאים</w:t>
      </w:r>
      <w:r w:rsidRPr="005829A9">
        <w:rPr>
          <w:sz w:val="24"/>
          <w:rtl/>
        </w:rPr>
        <w:t xml:space="preserve"> </w:t>
      </w:r>
      <w:r w:rsidRPr="005829A9">
        <w:rPr>
          <w:rFonts w:hint="eastAsia"/>
          <w:sz w:val="24"/>
          <w:rtl/>
        </w:rPr>
        <w:t>איתי</w:t>
      </w:r>
      <w:r w:rsidRPr="005829A9">
        <w:rPr>
          <w:sz w:val="24"/>
          <w:rtl/>
        </w:rPr>
        <w:t xml:space="preserve"> </w:t>
      </w:r>
      <w:r w:rsidRPr="005829A9">
        <w:rPr>
          <w:rFonts w:hint="eastAsia"/>
          <w:sz w:val="24"/>
          <w:rtl/>
        </w:rPr>
        <w:t>בתרמיל</w:t>
      </w:r>
      <w:r w:rsidRPr="005829A9">
        <w:rPr>
          <w:sz w:val="24"/>
          <w:rtl/>
        </w:rPr>
        <w:t xml:space="preserve"> </w:t>
      </w:r>
      <w:r w:rsidRPr="005829A9">
        <w:rPr>
          <w:rFonts w:hint="eastAsia"/>
          <w:sz w:val="24"/>
          <w:rtl/>
        </w:rPr>
        <w:t>לכל</w:t>
      </w:r>
      <w:r w:rsidRPr="005829A9">
        <w:rPr>
          <w:sz w:val="24"/>
          <w:rtl/>
        </w:rPr>
        <w:t xml:space="preserve"> </w:t>
      </w:r>
      <w:r w:rsidRPr="005829A9">
        <w:rPr>
          <w:rFonts w:hint="eastAsia"/>
          <w:sz w:val="24"/>
          <w:rtl/>
        </w:rPr>
        <w:t>מקום</w:t>
      </w:r>
      <w:r w:rsidRPr="005829A9">
        <w:rPr>
          <w:sz w:val="24"/>
          <w:rtl/>
        </w:rPr>
        <w:t xml:space="preserve"> </w:t>
      </w:r>
      <w:r w:rsidRPr="005829A9">
        <w:rPr>
          <w:rFonts w:hint="eastAsia"/>
          <w:sz w:val="24"/>
          <w:rtl/>
        </w:rPr>
        <w:t>שאני</w:t>
      </w:r>
      <w:r w:rsidRPr="005829A9">
        <w:rPr>
          <w:sz w:val="24"/>
          <w:rtl/>
        </w:rPr>
        <w:t xml:space="preserve"> </w:t>
      </w:r>
      <w:r w:rsidRPr="005829A9">
        <w:rPr>
          <w:rFonts w:hint="eastAsia"/>
          <w:sz w:val="24"/>
          <w:rtl/>
        </w:rPr>
        <w:t>הולך</w:t>
      </w:r>
      <w:r w:rsidRPr="005829A9">
        <w:rPr>
          <w:sz w:val="24"/>
          <w:rtl/>
        </w:rPr>
        <w:t>...</w:t>
      </w:r>
      <w:r>
        <w:rPr>
          <w:rFonts w:hint="cs"/>
          <w:sz w:val="24"/>
          <w:rtl/>
        </w:rPr>
        <w:t xml:space="preserve"> </w:t>
      </w:r>
      <w:r w:rsidRPr="005829A9">
        <w:rPr>
          <w:rFonts w:hint="eastAsia"/>
          <w:sz w:val="24"/>
          <w:rtl/>
        </w:rPr>
        <w:t>אז</w:t>
      </w:r>
      <w:r w:rsidRPr="005829A9">
        <w:rPr>
          <w:sz w:val="24"/>
          <w:rtl/>
        </w:rPr>
        <w:t xml:space="preserve"> </w:t>
      </w:r>
      <w:r w:rsidRPr="005829A9">
        <w:rPr>
          <w:rFonts w:hint="eastAsia"/>
          <w:sz w:val="24"/>
          <w:rtl/>
        </w:rPr>
        <w:t>סליחה</w:t>
      </w:r>
      <w:r w:rsidRPr="005829A9">
        <w:rPr>
          <w:sz w:val="24"/>
          <w:rtl/>
        </w:rPr>
        <w:t xml:space="preserve"> </w:t>
      </w:r>
      <w:r w:rsidRPr="005829A9">
        <w:rPr>
          <w:rFonts w:hint="eastAsia"/>
          <w:sz w:val="24"/>
          <w:rtl/>
        </w:rPr>
        <w:t>שאתם</w:t>
      </w:r>
      <w:r w:rsidRPr="005829A9">
        <w:rPr>
          <w:sz w:val="24"/>
          <w:rtl/>
        </w:rPr>
        <w:t xml:space="preserve"> </w:t>
      </w:r>
      <w:r w:rsidRPr="005829A9">
        <w:rPr>
          <w:rFonts w:hint="eastAsia"/>
          <w:sz w:val="24"/>
          <w:rtl/>
        </w:rPr>
        <w:t>מטולטלים</w:t>
      </w:r>
      <w:r w:rsidRPr="005829A9">
        <w:rPr>
          <w:sz w:val="24"/>
          <w:rtl/>
        </w:rPr>
        <w:t xml:space="preserve"> </w:t>
      </w:r>
      <w:r w:rsidRPr="005829A9">
        <w:rPr>
          <w:rFonts w:hint="eastAsia"/>
          <w:sz w:val="24"/>
          <w:rtl/>
        </w:rPr>
        <w:t>כ</w:t>
      </w:r>
      <w:r>
        <w:rPr>
          <w:rFonts w:hint="cs"/>
          <w:sz w:val="24"/>
          <w:rtl/>
        </w:rPr>
        <w:t>ל-כך</w:t>
      </w:r>
      <w:r w:rsidRPr="005829A9">
        <w:rPr>
          <w:sz w:val="24"/>
          <w:rtl/>
        </w:rPr>
        <w:t xml:space="preserve"> </w:t>
      </w:r>
      <w:r w:rsidRPr="005829A9">
        <w:rPr>
          <w:rFonts w:hint="eastAsia"/>
          <w:sz w:val="24"/>
          <w:rtl/>
        </w:rPr>
        <w:t>הרבה</w:t>
      </w:r>
      <w:r w:rsidRPr="005829A9">
        <w:rPr>
          <w:sz w:val="24"/>
          <w:rtl/>
        </w:rPr>
        <w:t>..."</w:t>
      </w:r>
    </w:p>
    <w:p w14:paraId="7EF4F22B" w14:textId="77777777" w:rsidR="00525635" w:rsidRPr="005829A9" w:rsidRDefault="00525635" w:rsidP="00525635">
      <w:pPr>
        <w:rPr>
          <w:sz w:val="24"/>
          <w:rtl/>
        </w:rPr>
      </w:pPr>
      <w:r w:rsidRPr="005829A9">
        <w:rPr>
          <w:rFonts w:hint="eastAsia"/>
          <w:sz w:val="24"/>
          <w:rtl/>
        </w:rPr>
        <w:t>מי</w:t>
      </w:r>
      <w:r w:rsidRPr="005829A9">
        <w:rPr>
          <w:sz w:val="24"/>
          <w:rtl/>
        </w:rPr>
        <w:t xml:space="preserve"> </w:t>
      </w:r>
      <w:r w:rsidRPr="005829A9">
        <w:rPr>
          <w:rFonts w:hint="eastAsia"/>
          <w:sz w:val="24"/>
          <w:rtl/>
        </w:rPr>
        <w:t>המורה</w:t>
      </w:r>
      <w:r w:rsidRPr="005829A9">
        <w:rPr>
          <w:sz w:val="24"/>
          <w:rtl/>
        </w:rPr>
        <w:t xml:space="preserve"> </w:t>
      </w:r>
      <w:r w:rsidRPr="005829A9">
        <w:rPr>
          <w:rFonts w:hint="eastAsia"/>
          <w:sz w:val="24"/>
          <w:rtl/>
        </w:rPr>
        <w:t>שאותו</w:t>
      </w:r>
      <w:r w:rsidRPr="005829A9">
        <w:rPr>
          <w:sz w:val="24"/>
          <w:rtl/>
        </w:rPr>
        <w:t xml:space="preserve"> </w:t>
      </w:r>
      <w:r w:rsidRPr="005829A9">
        <w:rPr>
          <w:rFonts w:hint="eastAsia"/>
          <w:sz w:val="24"/>
          <w:rtl/>
        </w:rPr>
        <w:t>תלמידים</w:t>
      </w:r>
      <w:r w:rsidRPr="005829A9">
        <w:rPr>
          <w:sz w:val="24"/>
          <w:rtl/>
        </w:rPr>
        <w:t xml:space="preserve"> </w:t>
      </w:r>
      <w:r w:rsidRPr="005829A9">
        <w:rPr>
          <w:rFonts w:hint="eastAsia"/>
          <w:sz w:val="24"/>
          <w:rtl/>
        </w:rPr>
        <w:t>לוקחים</w:t>
      </w:r>
      <w:r w:rsidRPr="005829A9">
        <w:rPr>
          <w:sz w:val="24"/>
          <w:rtl/>
        </w:rPr>
        <w:t xml:space="preserve"> </w:t>
      </w:r>
      <w:r w:rsidRPr="005829A9">
        <w:rPr>
          <w:rFonts w:hint="eastAsia"/>
          <w:sz w:val="24"/>
          <w:rtl/>
        </w:rPr>
        <w:t>בתרמיל</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הגב</w:t>
      </w:r>
      <w:r w:rsidRPr="005829A9">
        <w:rPr>
          <w:sz w:val="24"/>
          <w:rtl/>
        </w:rPr>
        <w:t xml:space="preserve"> </w:t>
      </w:r>
      <w:r w:rsidRPr="005829A9">
        <w:rPr>
          <w:rFonts w:hint="eastAsia"/>
          <w:sz w:val="24"/>
          <w:rtl/>
        </w:rPr>
        <w:t>כל</w:t>
      </w:r>
      <w:r w:rsidRPr="005829A9">
        <w:rPr>
          <w:sz w:val="24"/>
          <w:rtl/>
        </w:rPr>
        <w:t xml:space="preserve"> </w:t>
      </w:r>
      <w:r w:rsidRPr="005829A9">
        <w:rPr>
          <w:rFonts w:hint="eastAsia"/>
          <w:sz w:val="24"/>
          <w:rtl/>
        </w:rPr>
        <w:t>חייהם</w:t>
      </w:r>
      <w:r w:rsidRPr="005829A9">
        <w:rPr>
          <w:sz w:val="24"/>
          <w:rtl/>
        </w:rPr>
        <w:t>?</w:t>
      </w:r>
    </w:p>
    <w:p w14:paraId="15FB4EF0" w14:textId="77777777" w:rsidR="00525635" w:rsidRPr="005829A9" w:rsidRDefault="00525635" w:rsidP="00525635">
      <w:pPr>
        <w:rPr>
          <w:sz w:val="24"/>
          <w:rtl/>
        </w:rPr>
      </w:pPr>
      <w:r w:rsidRPr="005829A9">
        <w:rPr>
          <w:rFonts w:hint="eastAsia"/>
          <w:sz w:val="24"/>
          <w:rtl/>
        </w:rPr>
        <w:t>מה</w:t>
      </w:r>
      <w:r w:rsidRPr="005829A9">
        <w:rPr>
          <w:sz w:val="24"/>
          <w:rtl/>
        </w:rPr>
        <w:t xml:space="preserve"> </w:t>
      </w:r>
      <w:r w:rsidRPr="005829A9">
        <w:rPr>
          <w:rFonts w:hint="eastAsia"/>
          <w:sz w:val="24"/>
          <w:rtl/>
        </w:rPr>
        <w:t>הפרופיל</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המורה</w:t>
      </w:r>
      <w:r w:rsidRPr="005829A9">
        <w:rPr>
          <w:sz w:val="24"/>
          <w:rtl/>
        </w:rPr>
        <w:t xml:space="preserve"> </w:t>
      </w:r>
      <w:r w:rsidRPr="005829A9">
        <w:rPr>
          <w:rFonts w:hint="eastAsia"/>
          <w:sz w:val="24"/>
          <w:rtl/>
        </w:rPr>
        <w:t>היוצר</w:t>
      </w:r>
      <w:r w:rsidRPr="005829A9">
        <w:rPr>
          <w:sz w:val="24"/>
          <w:rtl/>
        </w:rPr>
        <w:t xml:space="preserve"> </w:t>
      </w:r>
      <w:r w:rsidRPr="005829A9">
        <w:rPr>
          <w:rFonts w:hint="eastAsia"/>
          <w:sz w:val="24"/>
          <w:rtl/>
        </w:rPr>
        <w:t>השראה</w:t>
      </w:r>
      <w:r w:rsidRPr="005829A9">
        <w:rPr>
          <w:sz w:val="24"/>
          <w:rtl/>
        </w:rPr>
        <w:t xml:space="preserve"> </w:t>
      </w:r>
      <w:r w:rsidRPr="005829A9">
        <w:rPr>
          <w:rFonts w:hint="eastAsia"/>
          <w:sz w:val="24"/>
          <w:rtl/>
        </w:rPr>
        <w:t>וגורם</w:t>
      </w:r>
      <w:r w:rsidRPr="005829A9">
        <w:rPr>
          <w:sz w:val="24"/>
          <w:rtl/>
        </w:rPr>
        <w:t xml:space="preserve"> </w:t>
      </w:r>
      <w:r w:rsidRPr="005829A9">
        <w:rPr>
          <w:rFonts w:hint="eastAsia"/>
          <w:sz w:val="24"/>
          <w:rtl/>
        </w:rPr>
        <w:t>לתלמיד</w:t>
      </w:r>
      <w:r w:rsidRPr="005829A9">
        <w:rPr>
          <w:sz w:val="24"/>
          <w:rtl/>
        </w:rPr>
        <w:t xml:space="preserve"> </w:t>
      </w:r>
      <w:r w:rsidRPr="005829A9">
        <w:rPr>
          <w:rFonts w:hint="eastAsia"/>
          <w:sz w:val="24"/>
          <w:rtl/>
        </w:rPr>
        <w:t>להיות</w:t>
      </w:r>
      <w:r w:rsidRPr="005829A9">
        <w:rPr>
          <w:sz w:val="24"/>
          <w:rtl/>
        </w:rPr>
        <w:t xml:space="preserve"> </w:t>
      </w:r>
      <w:r w:rsidRPr="005829A9">
        <w:rPr>
          <w:rFonts w:hint="eastAsia"/>
          <w:sz w:val="24"/>
          <w:rtl/>
        </w:rPr>
        <w:t>מועצם</w:t>
      </w:r>
      <w:r w:rsidRPr="005829A9">
        <w:rPr>
          <w:sz w:val="24"/>
          <w:rtl/>
        </w:rPr>
        <w:t xml:space="preserve"> </w:t>
      </w:r>
      <w:r w:rsidRPr="005829A9">
        <w:rPr>
          <w:rFonts w:hint="eastAsia"/>
          <w:sz w:val="24"/>
          <w:rtl/>
        </w:rPr>
        <w:t>עם</w:t>
      </w:r>
      <w:r w:rsidRPr="005829A9">
        <w:rPr>
          <w:sz w:val="24"/>
          <w:rtl/>
        </w:rPr>
        <w:t xml:space="preserve"> </w:t>
      </w:r>
      <w:r w:rsidRPr="005829A9">
        <w:rPr>
          <w:rFonts w:hint="eastAsia"/>
          <w:sz w:val="24"/>
          <w:rtl/>
        </w:rPr>
        <w:t>שאיפות</w:t>
      </w:r>
      <w:r w:rsidRPr="005829A9">
        <w:rPr>
          <w:sz w:val="24"/>
          <w:rtl/>
        </w:rPr>
        <w:t xml:space="preserve"> </w:t>
      </w:r>
      <w:r w:rsidRPr="005829A9">
        <w:rPr>
          <w:rFonts w:hint="eastAsia"/>
          <w:sz w:val="24"/>
          <w:rtl/>
        </w:rPr>
        <w:t>גדולות</w:t>
      </w:r>
      <w:r w:rsidRPr="005829A9">
        <w:rPr>
          <w:sz w:val="24"/>
          <w:rtl/>
        </w:rPr>
        <w:t xml:space="preserve"> </w:t>
      </w:r>
      <w:r w:rsidRPr="005829A9">
        <w:rPr>
          <w:rFonts w:hint="eastAsia"/>
          <w:sz w:val="24"/>
          <w:rtl/>
        </w:rPr>
        <w:t>ללימוד</w:t>
      </w:r>
      <w:r w:rsidRPr="005829A9">
        <w:rPr>
          <w:sz w:val="24"/>
          <w:rtl/>
        </w:rPr>
        <w:t xml:space="preserve"> </w:t>
      </w:r>
      <w:r w:rsidRPr="005829A9">
        <w:rPr>
          <w:rFonts w:hint="eastAsia"/>
          <w:sz w:val="24"/>
          <w:rtl/>
        </w:rPr>
        <w:t>ולגילוי</w:t>
      </w:r>
      <w:r w:rsidRPr="005829A9">
        <w:rPr>
          <w:sz w:val="24"/>
          <w:rtl/>
        </w:rPr>
        <w:t>?</w:t>
      </w:r>
    </w:p>
    <w:p w14:paraId="651015A4" w14:textId="77777777" w:rsidR="00525635" w:rsidRPr="005829A9" w:rsidRDefault="00525635" w:rsidP="00525635">
      <w:pPr>
        <w:rPr>
          <w:sz w:val="24"/>
          <w:rtl/>
        </w:rPr>
      </w:pPr>
      <w:r w:rsidRPr="005829A9">
        <w:rPr>
          <w:rFonts w:hint="eastAsia"/>
          <w:sz w:val="24"/>
          <w:rtl/>
        </w:rPr>
        <w:t>מי</w:t>
      </w:r>
      <w:r w:rsidRPr="005829A9">
        <w:rPr>
          <w:sz w:val="24"/>
          <w:rtl/>
        </w:rPr>
        <w:t xml:space="preserve"> </w:t>
      </w:r>
      <w:r w:rsidRPr="005829A9">
        <w:rPr>
          <w:rFonts w:hint="eastAsia"/>
          <w:sz w:val="24"/>
          <w:rtl/>
        </w:rPr>
        <w:t>המורה</w:t>
      </w:r>
      <w:r w:rsidRPr="005829A9">
        <w:rPr>
          <w:sz w:val="24"/>
          <w:rtl/>
        </w:rPr>
        <w:t xml:space="preserve"> </w:t>
      </w:r>
      <w:r w:rsidRPr="005829A9">
        <w:rPr>
          <w:rFonts w:hint="eastAsia"/>
          <w:sz w:val="24"/>
          <w:rtl/>
        </w:rPr>
        <w:t>שיוצר</w:t>
      </w:r>
      <w:r w:rsidRPr="005829A9">
        <w:rPr>
          <w:sz w:val="24"/>
          <w:rtl/>
        </w:rPr>
        <w:t xml:space="preserve"> </w:t>
      </w:r>
      <w:r w:rsidRPr="005829A9">
        <w:rPr>
          <w:rFonts w:hint="eastAsia"/>
          <w:sz w:val="24"/>
          <w:rtl/>
        </w:rPr>
        <w:t>חותם</w:t>
      </w:r>
      <w:r w:rsidRPr="005829A9">
        <w:rPr>
          <w:sz w:val="24"/>
          <w:rtl/>
        </w:rPr>
        <w:t xml:space="preserve"> </w:t>
      </w:r>
      <w:r w:rsidRPr="005829A9">
        <w:rPr>
          <w:rFonts w:hint="eastAsia"/>
          <w:sz w:val="24"/>
          <w:rtl/>
        </w:rPr>
        <w:t>בחייהם</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תלמידים</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מה</w:t>
      </w:r>
      <w:r w:rsidRPr="005829A9">
        <w:rPr>
          <w:sz w:val="24"/>
          <w:rtl/>
        </w:rPr>
        <w:t xml:space="preserve"> </w:t>
      </w:r>
      <w:r w:rsidRPr="005829A9">
        <w:rPr>
          <w:rFonts w:hint="eastAsia"/>
          <w:sz w:val="24"/>
          <w:rtl/>
        </w:rPr>
        <w:t>שהגדיר</w:t>
      </w:r>
      <w:r>
        <w:rPr>
          <w:sz w:val="24"/>
          <w:rtl/>
        </w:rPr>
        <w:t>,</w:t>
      </w:r>
      <w:r w:rsidRPr="005829A9">
        <w:rPr>
          <w:sz w:val="24"/>
          <w:rtl/>
        </w:rPr>
        <w:t xml:space="preserve"> </w:t>
      </w:r>
      <w:r w:rsidRPr="005829A9">
        <w:rPr>
          <w:rFonts w:hint="eastAsia"/>
          <w:sz w:val="24"/>
          <w:rtl/>
        </w:rPr>
        <w:t>בין</w:t>
      </w:r>
      <w:r w:rsidRPr="005829A9">
        <w:rPr>
          <w:sz w:val="24"/>
          <w:rtl/>
        </w:rPr>
        <w:t xml:space="preserve"> </w:t>
      </w:r>
      <w:r w:rsidRPr="005829A9">
        <w:rPr>
          <w:rFonts w:hint="eastAsia"/>
          <w:sz w:val="24"/>
          <w:rtl/>
        </w:rPr>
        <w:t>היתר</w:t>
      </w:r>
      <w:r w:rsidRPr="005829A9">
        <w:rPr>
          <w:sz w:val="24"/>
          <w:rtl/>
        </w:rPr>
        <w:t xml:space="preserve">, </w:t>
      </w:r>
      <w:r w:rsidRPr="005829A9">
        <w:rPr>
          <w:rFonts w:hint="eastAsia"/>
          <w:sz w:val="24"/>
          <w:rtl/>
        </w:rPr>
        <w:t>ר</w:t>
      </w:r>
      <w:r w:rsidRPr="005829A9">
        <w:rPr>
          <w:sz w:val="24"/>
          <w:rtl/>
        </w:rPr>
        <w:t xml:space="preserve">' </w:t>
      </w:r>
      <w:r w:rsidRPr="005829A9">
        <w:rPr>
          <w:rFonts w:hint="eastAsia"/>
          <w:sz w:val="24"/>
          <w:rtl/>
        </w:rPr>
        <w:t>קלונימוס</w:t>
      </w:r>
      <w:r w:rsidRPr="005829A9">
        <w:rPr>
          <w:sz w:val="24"/>
          <w:rtl/>
        </w:rPr>
        <w:t xml:space="preserve"> </w:t>
      </w:r>
      <w:r w:rsidRPr="005829A9">
        <w:rPr>
          <w:rFonts w:hint="eastAsia"/>
          <w:sz w:val="24"/>
          <w:rtl/>
        </w:rPr>
        <w:t>שפירא</w:t>
      </w:r>
      <w:r w:rsidRPr="005829A9">
        <w:rPr>
          <w:sz w:val="24"/>
          <w:rtl/>
        </w:rPr>
        <w:t xml:space="preserve">: </w:t>
      </w:r>
      <w:r w:rsidRPr="005829A9">
        <w:rPr>
          <w:b/>
          <w:bCs/>
          <w:sz w:val="24"/>
          <w:rtl/>
        </w:rPr>
        <w:t>"</w:t>
      </w:r>
      <w:r w:rsidRPr="005829A9">
        <w:rPr>
          <w:rFonts w:hint="eastAsia"/>
          <w:b/>
          <w:bCs/>
          <w:sz w:val="24"/>
          <w:rtl/>
        </w:rPr>
        <w:t>אבל</w:t>
      </w:r>
      <w:r w:rsidRPr="005829A9">
        <w:rPr>
          <w:b/>
          <w:bCs/>
          <w:sz w:val="24"/>
          <w:rtl/>
        </w:rPr>
        <w:t xml:space="preserve"> </w:t>
      </w:r>
      <w:r w:rsidRPr="005829A9">
        <w:rPr>
          <w:rFonts w:hint="eastAsia"/>
          <w:b/>
          <w:bCs/>
          <w:sz w:val="24"/>
          <w:rtl/>
        </w:rPr>
        <w:t>המחנך</w:t>
      </w:r>
      <w:r w:rsidRPr="005829A9">
        <w:rPr>
          <w:b/>
          <w:bCs/>
          <w:sz w:val="24"/>
          <w:rtl/>
        </w:rPr>
        <w:t xml:space="preserve"> </w:t>
      </w:r>
      <w:r w:rsidRPr="005829A9">
        <w:rPr>
          <w:rFonts w:hint="eastAsia"/>
          <w:b/>
          <w:bCs/>
          <w:sz w:val="24"/>
          <w:rtl/>
        </w:rPr>
        <w:t>שרוצה</w:t>
      </w:r>
      <w:r w:rsidRPr="005829A9">
        <w:rPr>
          <w:b/>
          <w:bCs/>
          <w:sz w:val="24"/>
          <w:rtl/>
        </w:rPr>
        <w:t xml:space="preserve"> </w:t>
      </w:r>
      <w:r w:rsidRPr="005829A9">
        <w:rPr>
          <w:rFonts w:hint="eastAsia"/>
          <w:b/>
          <w:bCs/>
          <w:sz w:val="24"/>
          <w:rtl/>
        </w:rPr>
        <w:t>לגלות</w:t>
      </w:r>
      <w:r w:rsidRPr="005829A9">
        <w:rPr>
          <w:b/>
          <w:bCs/>
          <w:sz w:val="24"/>
          <w:rtl/>
        </w:rPr>
        <w:t xml:space="preserve"> </w:t>
      </w:r>
      <w:r w:rsidRPr="005829A9">
        <w:rPr>
          <w:rFonts w:hint="eastAsia"/>
          <w:b/>
          <w:bCs/>
          <w:sz w:val="24"/>
          <w:rtl/>
        </w:rPr>
        <w:t>את</w:t>
      </w:r>
      <w:r w:rsidRPr="005829A9">
        <w:rPr>
          <w:b/>
          <w:bCs/>
          <w:sz w:val="24"/>
          <w:rtl/>
        </w:rPr>
        <w:t xml:space="preserve"> </w:t>
      </w:r>
      <w:r w:rsidRPr="005829A9">
        <w:rPr>
          <w:rFonts w:hint="eastAsia"/>
          <w:b/>
          <w:bCs/>
          <w:sz w:val="24"/>
          <w:rtl/>
        </w:rPr>
        <w:t>נשמת</w:t>
      </w:r>
      <w:r w:rsidRPr="005829A9">
        <w:rPr>
          <w:b/>
          <w:bCs/>
          <w:sz w:val="24"/>
          <w:rtl/>
        </w:rPr>
        <w:t xml:space="preserve"> </w:t>
      </w:r>
      <w:r w:rsidRPr="005829A9">
        <w:rPr>
          <w:rFonts w:hint="eastAsia"/>
          <w:b/>
          <w:bCs/>
          <w:sz w:val="24"/>
          <w:rtl/>
        </w:rPr>
        <w:t>התלמיד</w:t>
      </w:r>
      <w:r w:rsidRPr="005829A9">
        <w:rPr>
          <w:b/>
          <w:bCs/>
          <w:sz w:val="24"/>
          <w:rtl/>
        </w:rPr>
        <w:t xml:space="preserve"> </w:t>
      </w:r>
      <w:r w:rsidRPr="005829A9">
        <w:rPr>
          <w:rFonts w:hint="eastAsia"/>
          <w:b/>
          <w:bCs/>
          <w:sz w:val="24"/>
          <w:rtl/>
        </w:rPr>
        <w:t>הטמונה</w:t>
      </w:r>
      <w:r w:rsidRPr="005829A9">
        <w:rPr>
          <w:b/>
          <w:bCs/>
          <w:sz w:val="24"/>
          <w:rtl/>
        </w:rPr>
        <w:t xml:space="preserve"> </w:t>
      </w:r>
      <w:r w:rsidRPr="005829A9">
        <w:rPr>
          <w:rFonts w:hint="eastAsia"/>
          <w:b/>
          <w:bCs/>
          <w:sz w:val="24"/>
          <w:rtl/>
        </w:rPr>
        <w:t>והגנוזה</w:t>
      </w:r>
      <w:r w:rsidRPr="005829A9">
        <w:rPr>
          <w:b/>
          <w:bCs/>
          <w:sz w:val="24"/>
          <w:rtl/>
        </w:rPr>
        <w:t xml:space="preserve"> </w:t>
      </w:r>
      <w:r w:rsidRPr="005829A9">
        <w:rPr>
          <w:rFonts w:hint="eastAsia"/>
          <w:b/>
          <w:bCs/>
          <w:sz w:val="24"/>
          <w:rtl/>
        </w:rPr>
        <w:t>בו</w:t>
      </w:r>
      <w:r w:rsidRPr="005829A9">
        <w:rPr>
          <w:b/>
          <w:bCs/>
          <w:sz w:val="24"/>
          <w:rtl/>
        </w:rPr>
        <w:t xml:space="preserve">, </w:t>
      </w:r>
      <w:r w:rsidRPr="005829A9">
        <w:rPr>
          <w:rFonts w:hint="eastAsia"/>
          <w:b/>
          <w:bCs/>
          <w:sz w:val="24"/>
          <w:rtl/>
        </w:rPr>
        <w:t>לגדלה</w:t>
      </w:r>
      <w:r w:rsidRPr="005829A9">
        <w:rPr>
          <w:b/>
          <w:bCs/>
          <w:sz w:val="24"/>
          <w:rtl/>
        </w:rPr>
        <w:t xml:space="preserve"> </w:t>
      </w:r>
      <w:r w:rsidRPr="005829A9">
        <w:rPr>
          <w:rFonts w:hint="eastAsia"/>
          <w:b/>
          <w:bCs/>
          <w:sz w:val="24"/>
          <w:rtl/>
        </w:rPr>
        <w:t>ולהבעירה</w:t>
      </w:r>
      <w:r w:rsidRPr="005829A9">
        <w:rPr>
          <w:b/>
          <w:bCs/>
          <w:sz w:val="24"/>
          <w:rtl/>
        </w:rPr>
        <w:t xml:space="preserve"> </w:t>
      </w:r>
      <w:r w:rsidRPr="005829A9">
        <w:rPr>
          <w:rFonts w:hint="eastAsia"/>
          <w:b/>
          <w:bCs/>
          <w:sz w:val="24"/>
          <w:rtl/>
        </w:rPr>
        <w:t>שתבער</w:t>
      </w:r>
      <w:r w:rsidRPr="005829A9">
        <w:rPr>
          <w:b/>
          <w:bCs/>
          <w:sz w:val="24"/>
          <w:rtl/>
        </w:rPr>
        <w:t xml:space="preserve"> </w:t>
      </w:r>
      <w:r w:rsidRPr="005829A9">
        <w:rPr>
          <w:rFonts w:hint="eastAsia"/>
          <w:b/>
          <w:bCs/>
          <w:sz w:val="24"/>
          <w:rtl/>
        </w:rPr>
        <w:t>באש</w:t>
      </w:r>
      <w:r w:rsidRPr="005829A9">
        <w:rPr>
          <w:b/>
          <w:bCs/>
          <w:sz w:val="24"/>
          <w:rtl/>
        </w:rPr>
        <w:t xml:space="preserve"> </w:t>
      </w:r>
      <w:r w:rsidRPr="005829A9">
        <w:rPr>
          <w:rFonts w:hint="eastAsia"/>
          <w:b/>
          <w:bCs/>
          <w:sz w:val="24"/>
          <w:rtl/>
        </w:rPr>
        <w:t>של</w:t>
      </w:r>
      <w:r w:rsidRPr="005829A9">
        <w:rPr>
          <w:b/>
          <w:bCs/>
          <w:sz w:val="24"/>
          <w:rtl/>
        </w:rPr>
        <w:t xml:space="preserve"> </w:t>
      </w:r>
      <w:r w:rsidRPr="005829A9">
        <w:rPr>
          <w:rFonts w:hint="eastAsia"/>
          <w:b/>
          <w:bCs/>
          <w:sz w:val="24"/>
          <w:rtl/>
        </w:rPr>
        <w:t>מעלה</w:t>
      </w:r>
      <w:r w:rsidRPr="005829A9">
        <w:rPr>
          <w:b/>
          <w:bCs/>
          <w:sz w:val="24"/>
          <w:rtl/>
        </w:rPr>
        <w:t xml:space="preserve"> </w:t>
      </w:r>
      <w:r w:rsidRPr="005829A9">
        <w:rPr>
          <w:rFonts w:hint="eastAsia"/>
          <w:b/>
          <w:bCs/>
          <w:sz w:val="24"/>
          <w:rtl/>
        </w:rPr>
        <w:t>למרום</w:t>
      </w:r>
      <w:r w:rsidRPr="005829A9">
        <w:rPr>
          <w:b/>
          <w:bCs/>
          <w:sz w:val="24"/>
          <w:rtl/>
        </w:rPr>
        <w:t xml:space="preserve"> </w:t>
      </w:r>
      <w:r w:rsidRPr="005829A9">
        <w:rPr>
          <w:rFonts w:hint="eastAsia"/>
          <w:b/>
          <w:bCs/>
          <w:sz w:val="24"/>
          <w:rtl/>
        </w:rPr>
        <w:t>וקדוש</w:t>
      </w:r>
      <w:r w:rsidRPr="005829A9">
        <w:rPr>
          <w:b/>
          <w:bCs/>
          <w:sz w:val="24"/>
          <w:rtl/>
        </w:rPr>
        <w:t>...</w:t>
      </w:r>
      <w:r>
        <w:rPr>
          <w:rFonts w:hint="cs"/>
          <w:b/>
          <w:bCs/>
          <w:sz w:val="24"/>
          <w:rtl/>
        </w:rPr>
        <w:t xml:space="preserve"> </w:t>
      </w:r>
      <w:r w:rsidRPr="005829A9">
        <w:rPr>
          <w:rFonts w:hint="eastAsia"/>
          <w:b/>
          <w:bCs/>
          <w:sz w:val="24"/>
          <w:rtl/>
        </w:rPr>
        <w:t>מוכרח</w:t>
      </w:r>
      <w:r w:rsidRPr="005829A9">
        <w:rPr>
          <w:b/>
          <w:bCs/>
          <w:sz w:val="24"/>
          <w:rtl/>
        </w:rPr>
        <w:t xml:space="preserve"> </w:t>
      </w:r>
      <w:r w:rsidRPr="005829A9">
        <w:rPr>
          <w:rFonts w:hint="eastAsia"/>
          <w:b/>
          <w:bCs/>
          <w:sz w:val="24"/>
          <w:rtl/>
        </w:rPr>
        <w:t>הוא</w:t>
      </w:r>
      <w:r w:rsidRPr="005829A9">
        <w:rPr>
          <w:b/>
          <w:bCs/>
          <w:sz w:val="24"/>
          <w:rtl/>
        </w:rPr>
        <w:t xml:space="preserve"> </w:t>
      </w:r>
      <w:r w:rsidRPr="005829A9">
        <w:rPr>
          <w:rFonts w:hint="eastAsia"/>
          <w:b/>
          <w:bCs/>
          <w:sz w:val="24"/>
          <w:rtl/>
        </w:rPr>
        <w:t>להרכין</w:t>
      </w:r>
      <w:r w:rsidRPr="005829A9">
        <w:rPr>
          <w:b/>
          <w:bCs/>
          <w:sz w:val="24"/>
          <w:rtl/>
        </w:rPr>
        <w:t xml:space="preserve"> </w:t>
      </w:r>
      <w:r w:rsidRPr="005829A9">
        <w:rPr>
          <w:rFonts w:hint="eastAsia"/>
          <w:b/>
          <w:bCs/>
          <w:sz w:val="24"/>
          <w:rtl/>
        </w:rPr>
        <w:t>את</w:t>
      </w:r>
      <w:r w:rsidRPr="005829A9">
        <w:rPr>
          <w:b/>
          <w:bCs/>
          <w:sz w:val="24"/>
          <w:rtl/>
        </w:rPr>
        <w:t xml:space="preserve"> </w:t>
      </w:r>
      <w:r w:rsidRPr="005829A9">
        <w:rPr>
          <w:rFonts w:hint="eastAsia"/>
          <w:b/>
          <w:bCs/>
          <w:sz w:val="24"/>
          <w:rtl/>
        </w:rPr>
        <w:t>עצמו</w:t>
      </w:r>
      <w:r w:rsidRPr="005829A9">
        <w:rPr>
          <w:b/>
          <w:bCs/>
          <w:sz w:val="24"/>
          <w:rtl/>
        </w:rPr>
        <w:t xml:space="preserve"> </w:t>
      </w:r>
      <w:r w:rsidRPr="005829A9">
        <w:rPr>
          <w:rFonts w:hint="eastAsia"/>
          <w:b/>
          <w:bCs/>
          <w:sz w:val="24"/>
          <w:rtl/>
        </w:rPr>
        <w:t>אל</w:t>
      </w:r>
      <w:r w:rsidRPr="005829A9">
        <w:rPr>
          <w:b/>
          <w:bCs/>
          <w:sz w:val="24"/>
          <w:rtl/>
        </w:rPr>
        <w:t xml:space="preserve"> </w:t>
      </w:r>
      <w:r w:rsidRPr="005829A9">
        <w:rPr>
          <w:rFonts w:hint="eastAsia"/>
          <w:b/>
          <w:bCs/>
          <w:sz w:val="24"/>
          <w:rtl/>
        </w:rPr>
        <w:t>התלמיד</w:t>
      </w:r>
      <w:r w:rsidRPr="005829A9">
        <w:rPr>
          <w:b/>
          <w:bCs/>
          <w:sz w:val="24"/>
          <w:rtl/>
        </w:rPr>
        <w:t xml:space="preserve"> </w:t>
      </w:r>
      <w:r w:rsidRPr="005829A9">
        <w:rPr>
          <w:rFonts w:hint="eastAsia"/>
          <w:b/>
          <w:bCs/>
          <w:sz w:val="24"/>
          <w:rtl/>
        </w:rPr>
        <w:t>המתחנך</w:t>
      </w:r>
      <w:r w:rsidRPr="005829A9">
        <w:rPr>
          <w:b/>
          <w:bCs/>
          <w:sz w:val="24"/>
          <w:rtl/>
        </w:rPr>
        <w:t xml:space="preserve"> </w:t>
      </w:r>
      <w:r w:rsidRPr="005829A9">
        <w:rPr>
          <w:rFonts w:hint="eastAsia"/>
          <w:b/>
          <w:bCs/>
          <w:sz w:val="24"/>
          <w:rtl/>
        </w:rPr>
        <w:t>על</w:t>
      </w:r>
      <w:r w:rsidRPr="005829A9">
        <w:rPr>
          <w:b/>
          <w:bCs/>
          <w:sz w:val="24"/>
          <w:rtl/>
        </w:rPr>
        <w:t xml:space="preserve"> </w:t>
      </w:r>
      <w:r w:rsidRPr="005829A9">
        <w:rPr>
          <w:rFonts w:hint="eastAsia"/>
          <w:b/>
          <w:bCs/>
          <w:sz w:val="24"/>
          <w:rtl/>
        </w:rPr>
        <w:t>ידו</w:t>
      </w:r>
      <w:r w:rsidRPr="005829A9">
        <w:rPr>
          <w:b/>
          <w:bCs/>
          <w:sz w:val="24"/>
          <w:rtl/>
        </w:rPr>
        <w:t xml:space="preserve"> </w:t>
      </w:r>
      <w:r w:rsidRPr="005829A9">
        <w:rPr>
          <w:rFonts w:hint="eastAsia"/>
          <w:b/>
          <w:bCs/>
          <w:sz w:val="24"/>
          <w:rtl/>
        </w:rPr>
        <w:t>ולחדור</w:t>
      </w:r>
      <w:r w:rsidRPr="005829A9">
        <w:rPr>
          <w:b/>
          <w:bCs/>
          <w:sz w:val="24"/>
          <w:rtl/>
        </w:rPr>
        <w:t xml:space="preserve"> </w:t>
      </w:r>
      <w:r w:rsidRPr="005829A9">
        <w:rPr>
          <w:rFonts w:hint="eastAsia"/>
          <w:b/>
          <w:bCs/>
          <w:sz w:val="24"/>
          <w:rtl/>
        </w:rPr>
        <w:t>אל</w:t>
      </w:r>
      <w:r w:rsidRPr="005829A9">
        <w:rPr>
          <w:b/>
          <w:bCs/>
          <w:sz w:val="24"/>
          <w:rtl/>
        </w:rPr>
        <w:t xml:space="preserve"> </w:t>
      </w:r>
      <w:r w:rsidRPr="005829A9">
        <w:rPr>
          <w:rFonts w:hint="eastAsia"/>
          <w:b/>
          <w:bCs/>
          <w:sz w:val="24"/>
          <w:rtl/>
        </w:rPr>
        <w:t>תוך</w:t>
      </w:r>
      <w:r w:rsidRPr="005829A9">
        <w:rPr>
          <w:b/>
          <w:bCs/>
          <w:sz w:val="24"/>
          <w:rtl/>
        </w:rPr>
        <w:t xml:space="preserve"> </w:t>
      </w:r>
      <w:r w:rsidRPr="005829A9">
        <w:rPr>
          <w:rFonts w:hint="eastAsia"/>
          <w:b/>
          <w:bCs/>
          <w:sz w:val="24"/>
          <w:rtl/>
        </w:rPr>
        <w:t>קטנותו</w:t>
      </w:r>
      <w:r w:rsidRPr="005829A9">
        <w:rPr>
          <w:b/>
          <w:bCs/>
          <w:sz w:val="24"/>
          <w:rtl/>
        </w:rPr>
        <w:t xml:space="preserve"> </w:t>
      </w:r>
      <w:r w:rsidRPr="005829A9">
        <w:rPr>
          <w:rFonts w:hint="eastAsia"/>
          <w:b/>
          <w:bCs/>
          <w:sz w:val="24"/>
          <w:rtl/>
        </w:rPr>
        <w:t>ונמיכותו</w:t>
      </w:r>
      <w:r w:rsidRPr="005829A9">
        <w:rPr>
          <w:b/>
          <w:bCs/>
          <w:sz w:val="24"/>
          <w:rtl/>
        </w:rPr>
        <w:t xml:space="preserve">, </w:t>
      </w:r>
      <w:r w:rsidRPr="005829A9">
        <w:rPr>
          <w:rFonts w:hint="eastAsia"/>
          <w:b/>
          <w:bCs/>
          <w:sz w:val="24"/>
          <w:rtl/>
        </w:rPr>
        <w:t>עד</w:t>
      </w:r>
      <w:r w:rsidRPr="005829A9">
        <w:rPr>
          <w:b/>
          <w:bCs/>
          <w:sz w:val="24"/>
          <w:rtl/>
        </w:rPr>
        <w:t xml:space="preserve"> </w:t>
      </w:r>
      <w:r w:rsidRPr="005829A9">
        <w:rPr>
          <w:rFonts w:hint="eastAsia"/>
          <w:b/>
          <w:bCs/>
          <w:sz w:val="24"/>
          <w:rtl/>
        </w:rPr>
        <w:t>אשר</w:t>
      </w:r>
      <w:r w:rsidRPr="005829A9">
        <w:rPr>
          <w:b/>
          <w:bCs/>
          <w:sz w:val="24"/>
          <w:rtl/>
        </w:rPr>
        <w:t xml:space="preserve"> </w:t>
      </w:r>
      <w:r w:rsidRPr="005829A9">
        <w:rPr>
          <w:rFonts w:hint="eastAsia"/>
          <w:b/>
          <w:bCs/>
          <w:sz w:val="24"/>
          <w:rtl/>
        </w:rPr>
        <w:t>יגיע</w:t>
      </w:r>
      <w:r w:rsidRPr="005829A9">
        <w:rPr>
          <w:b/>
          <w:bCs/>
          <w:sz w:val="24"/>
          <w:rtl/>
        </w:rPr>
        <w:t xml:space="preserve"> </w:t>
      </w:r>
      <w:r w:rsidRPr="005829A9">
        <w:rPr>
          <w:rFonts w:hint="eastAsia"/>
          <w:b/>
          <w:bCs/>
          <w:sz w:val="24"/>
          <w:rtl/>
        </w:rPr>
        <w:t>אל</w:t>
      </w:r>
      <w:r w:rsidRPr="005829A9">
        <w:rPr>
          <w:b/>
          <w:bCs/>
          <w:sz w:val="24"/>
          <w:rtl/>
        </w:rPr>
        <w:t xml:space="preserve"> </w:t>
      </w:r>
      <w:r w:rsidRPr="005829A9">
        <w:rPr>
          <w:rFonts w:hint="eastAsia"/>
          <w:b/>
          <w:bCs/>
          <w:sz w:val="24"/>
          <w:rtl/>
        </w:rPr>
        <w:t>ניצוץ</w:t>
      </w:r>
      <w:r w:rsidRPr="005829A9">
        <w:rPr>
          <w:b/>
          <w:bCs/>
          <w:sz w:val="24"/>
          <w:rtl/>
        </w:rPr>
        <w:t xml:space="preserve"> </w:t>
      </w:r>
      <w:r w:rsidRPr="005829A9">
        <w:rPr>
          <w:rFonts w:hint="eastAsia"/>
          <w:b/>
          <w:bCs/>
          <w:sz w:val="24"/>
          <w:rtl/>
        </w:rPr>
        <w:t>נשמתו</w:t>
      </w:r>
      <w:r w:rsidRPr="005829A9">
        <w:rPr>
          <w:b/>
          <w:bCs/>
          <w:sz w:val="24"/>
          <w:rtl/>
        </w:rPr>
        <w:t xml:space="preserve"> </w:t>
      </w:r>
      <w:r w:rsidRPr="005829A9">
        <w:rPr>
          <w:rFonts w:hint="eastAsia"/>
          <w:b/>
          <w:bCs/>
          <w:sz w:val="24"/>
          <w:rtl/>
        </w:rPr>
        <w:t>הגנוזה</w:t>
      </w:r>
      <w:r w:rsidRPr="005829A9">
        <w:rPr>
          <w:b/>
          <w:bCs/>
          <w:sz w:val="24"/>
          <w:rtl/>
        </w:rPr>
        <w:t xml:space="preserve"> </w:t>
      </w:r>
      <w:r w:rsidRPr="005829A9">
        <w:rPr>
          <w:rFonts w:hint="eastAsia"/>
          <w:b/>
          <w:bCs/>
          <w:sz w:val="24"/>
          <w:rtl/>
        </w:rPr>
        <w:t>אף</w:t>
      </w:r>
      <w:r w:rsidRPr="005829A9">
        <w:rPr>
          <w:b/>
          <w:bCs/>
          <w:sz w:val="24"/>
          <w:rtl/>
        </w:rPr>
        <w:t xml:space="preserve"> </w:t>
      </w:r>
      <w:r w:rsidRPr="005829A9">
        <w:rPr>
          <w:rFonts w:hint="eastAsia"/>
          <w:b/>
          <w:bCs/>
          <w:sz w:val="24"/>
          <w:rtl/>
        </w:rPr>
        <w:t>נעלמה</w:t>
      </w:r>
      <w:r w:rsidRPr="005829A9">
        <w:rPr>
          <w:b/>
          <w:bCs/>
          <w:sz w:val="24"/>
          <w:rtl/>
        </w:rPr>
        <w:t xml:space="preserve"> </w:t>
      </w:r>
      <w:r w:rsidRPr="005829A9">
        <w:rPr>
          <w:rFonts w:hint="eastAsia"/>
          <w:b/>
          <w:bCs/>
          <w:sz w:val="24"/>
          <w:rtl/>
        </w:rPr>
        <w:t>ולהוציאה</w:t>
      </w:r>
      <w:r w:rsidRPr="005829A9">
        <w:rPr>
          <w:b/>
          <w:bCs/>
          <w:sz w:val="24"/>
          <w:rtl/>
        </w:rPr>
        <w:t xml:space="preserve">, </w:t>
      </w:r>
      <w:r w:rsidRPr="005829A9">
        <w:rPr>
          <w:rFonts w:hint="eastAsia"/>
          <w:b/>
          <w:bCs/>
          <w:sz w:val="24"/>
          <w:rtl/>
        </w:rPr>
        <w:t>ולהצמיחה</w:t>
      </w:r>
      <w:r w:rsidRPr="005829A9">
        <w:rPr>
          <w:b/>
          <w:bCs/>
          <w:sz w:val="24"/>
          <w:rtl/>
        </w:rPr>
        <w:t xml:space="preserve"> </w:t>
      </w:r>
      <w:r w:rsidRPr="005829A9">
        <w:rPr>
          <w:rFonts w:hint="eastAsia"/>
          <w:b/>
          <w:bCs/>
          <w:sz w:val="24"/>
          <w:rtl/>
        </w:rPr>
        <w:t>ולגדלה</w:t>
      </w:r>
      <w:r w:rsidRPr="005829A9">
        <w:rPr>
          <w:b/>
          <w:bCs/>
          <w:sz w:val="24"/>
          <w:rtl/>
        </w:rPr>
        <w:t>"</w:t>
      </w:r>
      <w:r>
        <w:rPr>
          <w:rFonts w:hint="cs"/>
          <w:sz w:val="24"/>
          <w:rtl/>
        </w:rPr>
        <w:t xml:space="preserve"> ('חובת התלמידים', הקדמה)</w:t>
      </w:r>
      <w:r w:rsidRPr="005829A9">
        <w:rPr>
          <w:sz w:val="24"/>
          <w:rtl/>
        </w:rPr>
        <w:t xml:space="preserve"> </w:t>
      </w:r>
      <w:r w:rsidRPr="005829A9">
        <w:rPr>
          <w:rFonts w:hint="eastAsia"/>
          <w:sz w:val="24"/>
          <w:rtl/>
        </w:rPr>
        <w:t>אמון</w:t>
      </w:r>
      <w:r w:rsidRPr="005829A9">
        <w:rPr>
          <w:sz w:val="24"/>
          <w:rtl/>
        </w:rPr>
        <w:t xml:space="preserve"> </w:t>
      </w:r>
      <w:r w:rsidRPr="005829A9">
        <w:rPr>
          <w:rFonts w:hint="eastAsia"/>
          <w:sz w:val="24"/>
          <w:rtl/>
        </w:rPr>
        <w:t>מלא</w:t>
      </w:r>
      <w:r w:rsidRPr="005829A9">
        <w:rPr>
          <w:sz w:val="24"/>
          <w:rtl/>
        </w:rPr>
        <w:t xml:space="preserve"> </w:t>
      </w:r>
      <w:r w:rsidRPr="005829A9">
        <w:rPr>
          <w:rFonts w:hint="eastAsia"/>
          <w:sz w:val="24"/>
          <w:rtl/>
        </w:rPr>
        <w:t>בסגולותיו</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התלמיד</w:t>
      </w:r>
      <w:r w:rsidRPr="005829A9">
        <w:rPr>
          <w:sz w:val="24"/>
          <w:rtl/>
        </w:rPr>
        <w:t xml:space="preserve">, </w:t>
      </w:r>
      <w:r w:rsidRPr="005829A9">
        <w:rPr>
          <w:rFonts w:hint="eastAsia"/>
          <w:sz w:val="24"/>
          <w:rtl/>
        </w:rPr>
        <w:t>הארת</w:t>
      </w:r>
      <w:r w:rsidRPr="005829A9">
        <w:rPr>
          <w:sz w:val="24"/>
          <w:rtl/>
        </w:rPr>
        <w:t xml:space="preserve"> </w:t>
      </w:r>
      <w:r w:rsidRPr="005829A9">
        <w:rPr>
          <w:rFonts w:hint="eastAsia"/>
          <w:sz w:val="24"/>
          <w:rtl/>
        </w:rPr>
        <w:t>פנים</w:t>
      </w:r>
      <w:r w:rsidRPr="005829A9">
        <w:rPr>
          <w:sz w:val="24"/>
          <w:rtl/>
        </w:rPr>
        <w:t xml:space="preserve"> </w:t>
      </w:r>
      <w:r w:rsidRPr="005829A9">
        <w:rPr>
          <w:rFonts w:hint="eastAsia"/>
          <w:sz w:val="24"/>
          <w:rtl/>
        </w:rPr>
        <w:t>והרבה</w:t>
      </w:r>
      <w:r w:rsidRPr="005829A9">
        <w:rPr>
          <w:sz w:val="24"/>
          <w:rtl/>
        </w:rPr>
        <w:t xml:space="preserve"> </w:t>
      </w:r>
      <w:r w:rsidRPr="005829A9">
        <w:rPr>
          <w:rFonts w:hint="eastAsia"/>
          <w:sz w:val="24"/>
          <w:rtl/>
        </w:rPr>
        <w:t>אהבה</w:t>
      </w:r>
      <w:r w:rsidRPr="005829A9">
        <w:rPr>
          <w:sz w:val="24"/>
          <w:rtl/>
        </w:rPr>
        <w:t>...</w:t>
      </w:r>
    </w:p>
    <w:p w14:paraId="351B2738" w14:textId="77777777" w:rsidR="00525635" w:rsidRPr="005829A9" w:rsidRDefault="00525635" w:rsidP="00525635">
      <w:pPr>
        <w:rPr>
          <w:sz w:val="24"/>
          <w:rtl/>
        </w:rPr>
      </w:pPr>
      <w:r w:rsidRPr="005829A9">
        <w:rPr>
          <w:rFonts w:hint="eastAsia"/>
          <w:sz w:val="24"/>
          <w:rtl/>
        </w:rPr>
        <w:t>מהם</w:t>
      </w:r>
      <w:r w:rsidRPr="005829A9">
        <w:rPr>
          <w:sz w:val="24"/>
          <w:rtl/>
        </w:rPr>
        <w:t xml:space="preserve"> </w:t>
      </w:r>
      <w:r w:rsidRPr="005829A9">
        <w:rPr>
          <w:rFonts w:hint="eastAsia"/>
          <w:sz w:val="24"/>
          <w:rtl/>
        </w:rPr>
        <w:t>תכונותיו</w:t>
      </w:r>
      <w:r w:rsidRPr="005829A9">
        <w:rPr>
          <w:sz w:val="24"/>
          <w:rtl/>
        </w:rPr>
        <w:t xml:space="preserve"> </w:t>
      </w:r>
      <w:r w:rsidRPr="005829A9">
        <w:rPr>
          <w:rFonts w:hint="eastAsia"/>
          <w:sz w:val="24"/>
          <w:rtl/>
        </w:rPr>
        <w:t>וסגולותיו</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המחנך</w:t>
      </w:r>
      <w:r w:rsidRPr="005829A9">
        <w:rPr>
          <w:sz w:val="24"/>
          <w:rtl/>
        </w:rPr>
        <w:t xml:space="preserve"> </w:t>
      </w:r>
      <w:r w:rsidRPr="005829A9">
        <w:rPr>
          <w:rFonts w:hint="eastAsia"/>
          <w:sz w:val="24"/>
          <w:rtl/>
        </w:rPr>
        <w:t>האולטימטיבי</w:t>
      </w:r>
      <w:r>
        <w:rPr>
          <w:rFonts w:hint="cs"/>
          <w:sz w:val="24"/>
          <w:rtl/>
        </w:rPr>
        <w:t xml:space="preserve"> </w:t>
      </w:r>
      <w:r>
        <w:rPr>
          <w:sz w:val="24"/>
          <w:rtl/>
        </w:rPr>
        <w:t>-</w:t>
      </w:r>
      <w:r w:rsidRPr="005829A9">
        <w:rPr>
          <w:sz w:val="24"/>
          <w:rtl/>
        </w:rPr>
        <w:t xml:space="preserve"> </w:t>
      </w:r>
      <w:r w:rsidRPr="005829A9">
        <w:rPr>
          <w:rFonts w:hint="eastAsia"/>
          <w:sz w:val="24"/>
          <w:rtl/>
        </w:rPr>
        <w:t>איש</w:t>
      </w:r>
      <w:r w:rsidRPr="005829A9">
        <w:rPr>
          <w:sz w:val="24"/>
          <w:rtl/>
        </w:rPr>
        <w:t xml:space="preserve"> </w:t>
      </w:r>
      <w:r w:rsidRPr="005829A9">
        <w:rPr>
          <w:rFonts w:hint="eastAsia"/>
          <w:sz w:val="24"/>
          <w:rtl/>
        </w:rPr>
        <w:t>רוח</w:t>
      </w:r>
      <w:r w:rsidRPr="005829A9">
        <w:rPr>
          <w:sz w:val="24"/>
          <w:rtl/>
        </w:rPr>
        <w:t>? "</w:t>
      </w:r>
      <w:r w:rsidRPr="005829A9">
        <w:rPr>
          <w:rFonts w:hint="eastAsia"/>
          <w:sz w:val="24"/>
          <w:rtl/>
        </w:rPr>
        <w:t>מקצוען</w:t>
      </w:r>
      <w:r w:rsidRPr="005829A9">
        <w:rPr>
          <w:sz w:val="24"/>
          <w:rtl/>
        </w:rPr>
        <w:t xml:space="preserve">"? </w:t>
      </w:r>
      <w:r w:rsidRPr="005829A9">
        <w:rPr>
          <w:rFonts w:hint="eastAsia"/>
          <w:sz w:val="24"/>
          <w:rtl/>
        </w:rPr>
        <w:t>בעל</w:t>
      </w:r>
      <w:r w:rsidRPr="005829A9">
        <w:rPr>
          <w:sz w:val="24"/>
          <w:rtl/>
        </w:rPr>
        <w:t xml:space="preserve"> </w:t>
      </w:r>
      <w:r w:rsidRPr="005829A9">
        <w:rPr>
          <w:rFonts w:hint="eastAsia"/>
          <w:sz w:val="24"/>
          <w:rtl/>
        </w:rPr>
        <w:t>רגישות</w:t>
      </w:r>
      <w:r w:rsidRPr="005829A9">
        <w:rPr>
          <w:sz w:val="24"/>
          <w:rtl/>
        </w:rPr>
        <w:t xml:space="preserve"> </w:t>
      </w:r>
      <w:r w:rsidRPr="005829A9">
        <w:rPr>
          <w:rFonts w:hint="eastAsia"/>
          <w:sz w:val="24"/>
          <w:rtl/>
        </w:rPr>
        <w:t>אנושית</w:t>
      </w:r>
      <w:r w:rsidRPr="005829A9">
        <w:rPr>
          <w:sz w:val="24"/>
          <w:rtl/>
        </w:rPr>
        <w:t>?</w:t>
      </w:r>
    </w:p>
    <w:p w14:paraId="6DBC65BC" w14:textId="77777777" w:rsidR="00525635" w:rsidRPr="005829A9" w:rsidRDefault="00525635" w:rsidP="00525635">
      <w:pPr>
        <w:rPr>
          <w:sz w:val="24"/>
          <w:rtl/>
        </w:rPr>
      </w:pPr>
      <w:r w:rsidRPr="005829A9">
        <w:rPr>
          <w:sz w:val="24"/>
          <w:rtl/>
        </w:rPr>
        <w:t xml:space="preserve"> </w:t>
      </w:r>
    </w:p>
    <w:p w14:paraId="6F97C7B1" w14:textId="77777777" w:rsidR="00525635" w:rsidRPr="005829A9" w:rsidRDefault="00525635" w:rsidP="00525635">
      <w:pPr>
        <w:pStyle w:val="3"/>
        <w:rPr>
          <w:rtl/>
        </w:rPr>
      </w:pPr>
      <w:r w:rsidRPr="005829A9">
        <w:rPr>
          <w:rFonts w:hint="eastAsia"/>
          <w:rtl/>
        </w:rPr>
        <w:t>מי</w:t>
      </w:r>
      <w:r w:rsidRPr="005829A9">
        <w:rPr>
          <w:rtl/>
        </w:rPr>
        <w:t xml:space="preserve"> </w:t>
      </w:r>
      <w:r w:rsidRPr="005829A9">
        <w:rPr>
          <w:rFonts w:hint="eastAsia"/>
          <w:rtl/>
        </w:rPr>
        <w:t>הוא</w:t>
      </w:r>
      <w:r w:rsidRPr="005829A9">
        <w:rPr>
          <w:rtl/>
        </w:rPr>
        <w:t xml:space="preserve"> </w:t>
      </w:r>
      <w:r w:rsidRPr="005829A9">
        <w:rPr>
          <w:rFonts w:hint="eastAsia"/>
          <w:rtl/>
        </w:rPr>
        <w:t>המורה</w:t>
      </w:r>
      <w:r w:rsidRPr="005829A9">
        <w:rPr>
          <w:rtl/>
        </w:rPr>
        <w:t xml:space="preserve"> </w:t>
      </w:r>
      <w:r w:rsidRPr="005829A9">
        <w:rPr>
          <w:rFonts w:hint="eastAsia"/>
          <w:rtl/>
        </w:rPr>
        <w:t>המשמעותי</w:t>
      </w:r>
      <w:r w:rsidRPr="005829A9">
        <w:rPr>
          <w:rtl/>
        </w:rPr>
        <w:t>?</w:t>
      </w:r>
    </w:p>
    <w:p w14:paraId="2CD4CECF" w14:textId="77777777" w:rsidR="00525635" w:rsidRPr="005829A9" w:rsidRDefault="00525635" w:rsidP="00525635">
      <w:pPr>
        <w:rPr>
          <w:sz w:val="24"/>
          <w:rtl/>
        </w:rPr>
      </w:pPr>
      <w:r w:rsidRPr="005829A9">
        <w:rPr>
          <w:rFonts w:hint="eastAsia"/>
          <w:sz w:val="24"/>
          <w:rtl/>
        </w:rPr>
        <w:t>אולי</w:t>
      </w:r>
      <w:r w:rsidRPr="005829A9">
        <w:rPr>
          <w:sz w:val="24"/>
          <w:rtl/>
        </w:rPr>
        <w:t xml:space="preserve"> </w:t>
      </w:r>
      <w:r w:rsidRPr="005829A9">
        <w:rPr>
          <w:rFonts w:hint="eastAsia"/>
          <w:sz w:val="24"/>
          <w:rtl/>
        </w:rPr>
        <w:t>המורה</w:t>
      </w:r>
      <w:r w:rsidRPr="005829A9">
        <w:rPr>
          <w:sz w:val="24"/>
          <w:rtl/>
        </w:rPr>
        <w:t xml:space="preserve"> </w:t>
      </w:r>
      <w:r w:rsidRPr="005829A9">
        <w:rPr>
          <w:rFonts w:hint="eastAsia"/>
          <w:sz w:val="24"/>
          <w:rtl/>
        </w:rPr>
        <w:t>שהתלמידים</w:t>
      </w:r>
      <w:r w:rsidRPr="005829A9">
        <w:rPr>
          <w:sz w:val="24"/>
          <w:rtl/>
        </w:rPr>
        <w:t xml:space="preserve"> </w:t>
      </w:r>
      <w:r w:rsidRPr="005829A9">
        <w:rPr>
          <w:rFonts w:hint="eastAsia"/>
          <w:sz w:val="24"/>
          <w:rtl/>
        </w:rPr>
        <w:t>לוקחים</w:t>
      </w:r>
      <w:r w:rsidRPr="005829A9">
        <w:rPr>
          <w:sz w:val="24"/>
          <w:rtl/>
        </w:rPr>
        <w:t xml:space="preserve"> </w:t>
      </w:r>
      <w:r w:rsidRPr="005829A9">
        <w:rPr>
          <w:rFonts w:hint="eastAsia"/>
          <w:sz w:val="24"/>
          <w:rtl/>
        </w:rPr>
        <w:t>עמם</w:t>
      </w:r>
      <w:r w:rsidRPr="005829A9">
        <w:rPr>
          <w:sz w:val="24"/>
          <w:rtl/>
        </w:rPr>
        <w:t xml:space="preserve"> </w:t>
      </w:r>
      <w:r w:rsidRPr="005829A9">
        <w:rPr>
          <w:rFonts w:hint="eastAsia"/>
          <w:sz w:val="24"/>
          <w:rtl/>
        </w:rPr>
        <w:t>בתרמיל</w:t>
      </w:r>
      <w:r w:rsidRPr="005829A9">
        <w:rPr>
          <w:sz w:val="24"/>
          <w:rtl/>
        </w:rPr>
        <w:t xml:space="preserve"> </w:t>
      </w:r>
      <w:r w:rsidRPr="005829A9">
        <w:rPr>
          <w:rFonts w:hint="eastAsia"/>
          <w:sz w:val="24"/>
          <w:rtl/>
        </w:rPr>
        <w:t>הוא</w:t>
      </w:r>
      <w:r w:rsidRPr="005829A9">
        <w:rPr>
          <w:sz w:val="24"/>
          <w:rtl/>
        </w:rPr>
        <w:t xml:space="preserve"> </w:t>
      </w:r>
      <w:r w:rsidRPr="005829A9">
        <w:rPr>
          <w:rFonts w:hint="eastAsia"/>
          <w:sz w:val="24"/>
          <w:rtl/>
        </w:rPr>
        <w:t>המורה</w:t>
      </w:r>
      <w:r w:rsidRPr="005829A9">
        <w:rPr>
          <w:sz w:val="24"/>
          <w:rtl/>
        </w:rPr>
        <w:t xml:space="preserve"> </w:t>
      </w:r>
      <w:r w:rsidRPr="005829A9">
        <w:rPr>
          <w:rFonts w:hint="eastAsia"/>
          <w:sz w:val="24"/>
          <w:rtl/>
        </w:rPr>
        <w:t>האנושי</w:t>
      </w:r>
      <w:r w:rsidRPr="005829A9">
        <w:rPr>
          <w:sz w:val="24"/>
          <w:rtl/>
        </w:rPr>
        <w:t xml:space="preserve">, </w:t>
      </w:r>
      <w:r w:rsidRPr="005829A9">
        <w:rPr>
          <w:rFonts w:hint="eastAsia"/>
          <w:sz w:val="24"/>
          <w:rtl/>
        </w:rPr>
        <w:t>הרגיש</w:t>
      </w:r>
      <w:r w:rsidRPr="005829A9">
        <w:rPr>
          <w:sz w:val="24"/>
          <w:rtl/>
        </w:rPr>
        <w:t xml:space="preserve">, </w:t>
      </w:r>
      <w:r w:rsidRPr="005829A9">
        <w:rPr>
          <w:rFonts w:hint="eastAsia"/>
          <w:sz w:val="24"/>
          <w:rtl/>
        </w:rPr>
        <w:t>המרגיש</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תלמידיו</w:t>
      </w:r>
      <w:r w:rsidRPr="005829A9">
        <w:rPr>
          <w:sz w:val="24"/>
          <w:rtl/>
        </w:rPr>
        <w:t xml:space="preserve">  </w:t>
      </w:r>
      <w:r w:rsidRPr="005829A9">
        <w:rPr>
          <w:rFonts w:hint="eastAsia"/>
          <w:sz w:val="24"/>
          <w:rtl/>
        </w:rPr>
        <w:t>וחש</w:t>
      </w:r>
      <w:r w:rsidRPr="005829A9">
        <w:rPr>
          <w:sz w:val="24"/>
          <w:rtl/>
        </w:rPr>
        <w:t xml:space="preserve"> </w:t>
      </w:r>
      <w:r w:rsidRPr="005829A9">
        <w:rPr>
          <w:rFonts w:hint="eastAsia"/>
          <w:sz w:val="24"/>
          <w:rtl/>
        </w:rPr>
        <w:t>כלפיהם</w:t>
      </w:r>
      <w:r w:rsidRPr="005829A9">
        <w:rPr>
          <w:sz w:val="24"/>
          <w:rtl/>
        </w:rPr>
        <w:t xml:space="preserve"> </w:t>
      </w:r>
      <w:r w:rsidRPr="005829A9">
        <w:rPr>
          <w:rFonts w:hint="eastAsia"/>
          <w:sz w:val="24"/>
          <w:rtl/>
        </w:rPr>
        <w:t>כהורה</w:t>
      </w:r>
      <w:r w:rsidRPr="005829A9">
        <w:rPr>
          <w:sz w:val="24"/>
          <w:rtl/>
        </w:rPr>
        <w:t xml:space="preserve"> </w:t>
      </w:r>
      <w:r w:rsidRPr="005829A9">
        <w:rPr>
          <w:rFonts w:hint="eastAsia"/>
          <w:sz w:val="24"/>
          <w:rtl/>
        </w:rPr>
        <w:t>ממש</w:t>
      </w:r>
      <w:r w:rsidRPr="005829A9">
        <w:rPr>
          <w:sz w:val="24"/>
          <w:rtl/>
        </w:rPr>
        <w:t xml:space="preserve">, </w:t>
      </w:r>
      <w:r w:rsidRPr="005829A9">
        <w:rPr>
          <w:rFonts w:hint="eastAsia"/>
          <w:sz w:val="24"/>
          <w:rtl/>
        </w:rPr>
        <w:t>בלי</w:t>
      </w:r>
      <w:r w:rsidRPr="005829A9">
        <w:rPr>
          <w:sz w:val="24"/>
          <w:rtl/>
        </w:rPr>
        <w:t xml:space="preserve"> </w:t>
      </w:r>
      <w:r w:rsidRPr="005829A9">
        <w:rPr>
          <w:rFonts w:hint="eastAsia"/>
          <w:sz w:val="24"/>
          <w:rtl/>
        </w:rPr>
        <w:t>קשר</w:t>
      </w:r>
      <w:r w:rsidRPr="005829A9">
        <w:rPr>
          <w:sz w:val="24"/>
          <w:rtl/>
        </w:rPr>
        <w:t xml:space="preserve"> </w:t>
      </w:r>
      <w:r w:rsidRPr="005829A9">
        <w:rPr>
          <w:rFonts w:hint="eastAsia"/>
          <w:sz w:val="24"/>
          <w:rtl/>
        </w:rPr>
        <w:t>לידיעותיו</w:t>
      </w:r>
      <w:r w:rsidRPr="005829A9">
        <w:rPr>
          <w:sz w:val="24"/>
          <w:rtl/>
        </w:rPr>
        <w:t xml:space="preserve"> </w:t>
      </w:r>
      <w:r w:rsidRPr="005829A9">
        <w:rPr>
          <w:rFonts w:hint="eastAsia"/>
          <w:sz w:val="24"/>
          <w:rtl/>
        </w:rPr>
        <w:t>בתחום</w:t>
      </w:r>
      <w:r w:rsidRPr="005829A9">
        <w:rPr>
          <w:sz w:val="24"/>
          <w:rtl/>
        </w:rPr>
        <w:t xml:space="preserve"> </w:t>
      </w:r>
      <w:r w:rsidRPr="005829A9">
        <w:rPr>
          <w:rFonts w:hint="eastAsia"/>
          <w:sz w:val="24"/>
          <w:rtl/>
        </w:rPr>
        <w:t>המקצוע</w:t>
      </w:r>
      <w:r w:rsidRPr="005829A9">
        <w:rPr>
          <w:sz w:val="24"/>
          <w:rtl/>
        </w:rPr>
        <w:t>.</w:t>
      </w:r>
    </w:p>
    <w:p w14:paraId="7B0E9843" w14:textId="77777777" w:rsidR="00525635" w:rsidRPr="005829A9" w:rsidRDefault="00525635" w:rsidP="00525635">
      <w:pPr>
        <w:rPr>
          <w:sz w:val="24"/>
          <w:rtl/>
        </w:rPr>
      </w:pPr>
      <w:r w:rsidRPr="005829A9">
        <w:rPr>
          <w:rFonts w:hint="eastAsia"/>
          <w:sz w:val="24"/>
          <w:rtl/>
        </w:rPr>
        <w:t>סיפור</w:t>
      </w:r>
      <w:r w:rsidRPr="005829A9">
        <w:rPr>
          <w:sz w:val="24"/>
          <w:rtl/>
        </w:rPr>
        <w:t xml:space="preserve"> </w:t>
      </w:r>
      <w:r w:rsidRPr="005829A9">
        <w:rPr>
          <w:rFonts w:hint="eastAsia"/>
          <w:sz w:val="24"/>
          <w:rtl/>
        </w:rPr>
        <w:t>נפלא</w:t>
      </w:r>
      <w:r w:rsidRPr="005829A9">
        <w:rPr>
          <w:sz w:val="24"/>
          <w:rtl/>
        </w:rPr>
        <w:t xml:space="preserve"> </w:t>
      </w:r>
      <w:r w:rsidRPr="005829A9">
        <w:rPr>
          <w:rFonts w:hint="eastAsia"/>
          <w:sz w:val="24"/>
          <w:rtl/>
        </w:rPr>
        <w:t>זה</w:t>
      </w:r>
      <w:r w:rsidRPr="005829A9">
        <w:rPr>
          <w:sz w:val="24"/>
          <w:rtl/>
        </w:rPr>
        <w:t xml:space="preserve"> </w:t>
      </w:r>
      <w:r w:rsidRPr="005829A9">
        <w:rPr>
          <w:rFonts w:hint="eastAsia"/>
          <w:sz w:val="24"/>
          <w:rtl/>
        </w:rPr>
        <w:t>סיפר</w:t>
      </w:r>
      <w:r w:rsidRPr="005829A9">
        <w:rPr>
          <w:sz w:val="24"/>
          <w:rtl/>
        </w:rPr>
        <w:t xml:space="preserve"> </w:t>
      </w:r>
      <w:r w:rsidRPr="005829A9">
        <w:rPr>
          <w:rFonts w:hint="eastAsia"/>
          <w:sz w:val="24"/>
          <w:rtl/>
        </w:rPr>
        <w:t>בערוב</w:t>
      </w:r>
      <w:r w:rsidRPr="005829A9">
        <w:rPr>
          <w:sz w:val="24"/>
          <w:rtl/>
        </w:rPr>
        <w:t xml:space="preserve"> </w:t>
      </w:r>
      <w:r w:rsidRPr="005829A9">
        <w:rPr>
          <w:rFonts w:hint="eastAsia"/>
          <w:sz w:val="24"/>
          <w:rtl/>
        </w:rPr>
        <w:t>ימיו</w:t>
      </w:r>
      <w:r w:rsidRPr="005829A9">
        <w:rPr>
          <w:sz w:val="24"/>
          <w:rtl/>
        </w:rPr>
        <w:t xml:space="preserve"> </w:t>
      </w:r>
      <w:r w:rsidRPr="005829A9">
        <w:rPr>
          <w:rFonts w:hint="eastAsia"/>
          <w:sz w:val="24"/>
          <w:rtl/>
        </w:rPr>
        <w:t>בעל</w:t>
      </w:r>
      <w:r w:rsidRPr="005829A9">
        <w:rPr>
          <w:sz w:val="24"/>
          <w:rtl/>
        </w:rPr>
        <w:t xml:space="preserve"> </w:t>
      </w:r>
      <w:r w:rsidRPr="005829A9">
        <w:rPr>
          <w:rFonts w:hint="eastAsia"/>
          <w:sz w:val="24"/>
          <w:rtl/>
        </w:rPr>
        <w:t>המעשה</w:t>
      </w:r>
      <w:r w:rsidRPr="005829A9">
        <w:rPr>
          <w:sz w:val="24"/>
          <w:rtl/>
        </w:rPr>
        <w:t xml:space="preserve"> </w:t>
      </w:r>
      <w:r>
        <w:rPr>
          <w:rFonts w:hint="eastAsia"/>
          <w:sz w:val="24"/>
          <w:rtl/>
        </w:rPr>
        <w:t>ה</w:t>
      </w:r>
      <w:r>
        <w:rPr>
          <w:rFonts w:hint="cs"/>
          <w:sz w:val="24"/>
          <w:rtl/>
        </w:rPr>
        <w:t>רב</w:t>
      </w:r>
      <w:r w:rsidRPr="005829A9">
        <w:rPr>
          <w:sz w:val="24"/>
          <w:rtl/>
        </w:rPr>
        <w:t xml:space="preserve"> </w:t>
      </w:r>
      <w:r w:rsidRPr="005829A9">
        <w:rPr>
          <w:rFonts w:hint="eastAsia"/>
          <w:sz w:val="24"/>
          <w:rtl/>
        </w:rPr>
        <w:t>משה</w:t>
      </w:r>
      <w:r w:rsidRPr="005829A9">
        <w:rPr>
          <w:sz w:val="24"/>
          <w:rtl/>
        </w:rPr>
        <w:t xml:space="preserve"> </w:t>
      </w:r>
      <w:r w:rsidRPr="005829A9">
        <w:rPr>
          <w:rFonts w:hint="eastAsia"/>
          <w:sz w:val="24"/>
          <w:rtl/>
        </w:rPr>
        <w:t>וינברגר</w:t>
      </w:r>
      <w:r w:rsidRPr="005829A9">
        <w:rPr>
          <w:sz w:val="24"/>
          <w:rtl/>
        </w:rPr>
        <w:t xml:space="preserve"> </w:t>
      </w:r>
      <w:r w:rsidRPr="005829A9">
        <w:rPr>
          <w:rFonts w:hint="eastAsia"/>
          <w:sz w:val="24"/>
          <w:rtl/>
        </w:rPr>
        <w:t>מניו</w:t>
      </w:r>
      <w:r w:rsidRPr="005829A9">
        <w:rPr>
          <w:sz w:val="24"/>
          <w:rtl/>
        </w:rPr>
        <w:t xml:space="preserve"> </w:t>
      </w:r>
      <w:r w:rsidRPr="005829A9">
        <w:rPr>
          <w:rFonts w:hint="eastAsia"/>
          <w:sz w:val="24"/>
          <w:rtl/>
        </w:rPr>
        <w:t>יורק</w:t>
      </w:r>
      <w:r w:rsidRPr="005829A9">
        <w:rPr>
          <w:sz w:val="24"/>
          <w:rtl/>
        </w:rPr>
        <w:t>: "</w:t>
      </w:r>
      <w:r w:rsidRPr="005829A9">
        <w:rPr>
          <w:rFonts w:hint="eastAsia"/>
          <w:sz w:val="24"/>
          <w:rtl/>
        </w:rPr>
        <w:t>נער</w:t>
      </w:r>
      <w:r w:rsidRPr="005829A9">
        <w:rPr>
          <w:sz w:val="24"/>
          <w:rtl/>
        </w:rPr>
        <w:t xml:space="preserve"> </w:t>
      </w:r>
      <w:r w:rsidRPr="005829A9">
        <w:rPr>
          <w:rFonts w:hint="eastAsia"/>
          <w:sz w:val="24"/>
          <w:rtl/>
        </w:rPr>
        <w:t>הייתי</w:t>
      </w:r>
      <w:r w:rsidRPr="005829A9">
        <w:rPr>
          <w:sz w:val="24"/>
          <w:rtl/>
        </w:rPr>
        <w:t xml:space="preserve"> </w:t>
      </w:r>
      <w:r w:rsidRPr="005829A9">
        <w:rPr>
          <w:rFonts w:hint="eastAsia"/>
          <w:sz w:val="24"/>
          <w:rtl/>
        </w:rPr>
        <w:t>כאשר</w:t>
      </w:r>
      <w:r w:rsidRPr="005829A9">
        <w:rPr>
          <w:sz w:val="24"/>
          <w:rtl/>
        </w:rPr>
        <w:t xml:space="preserve"> </w:t>
      </w:r>
      <w:r w:rsidRPr="005829A9">
        <w:rPr>
          <w:rFonts w:hint="eastAsia"/>
          <w:sz w:val="24"/>
          <w:rtl/>
        </w:rPr>
        <w:t>הוריי</w:t>
      </w:r>
      <w:r w:rsidRPr="005829A9">
        <w:rPr>
          <w:sz w:val="24"/>
          <w:rtl/>
        </w:rPr>
        <w:t xml:space="preserve"> </w:t>
      </w:r>
      <w:r w:rsidRPr="005829A9">
        <w:rPr>
          <w:rFonts w:hint="eastAsia"/>
          <w:sz w:val="24"/>
          <w:rtl/>
        </w:rPr>
        <w:t>שלחו</w:t>
      </w:r>
      <w:r w:rsidRPr="005829A9">
        <w:rPr>
          <w:sz w:val="24"/>
          <w:rtl/>
        </w:rPr>
        <w:t xml:space="preserve"> </w:t>
      </w:r>
      <w:r w:rsidRPr="005829A9">
        <w:rPr>
          <w:rFonts w:hint="eastAsia"/>
          <w:sz w:val="24"/>
          <w:rtl/>
        </w:rPr>
        <w:t>אותי</w:t>
      </w:r>
      <w:r w:rsidRPr="005829A9">
        <w:rPr>
          <w:sz w:val="24"/>
          <w:rtl/>
        </w:rPr>
        <w:t xml:space="preserve"> </w:t>
      </w:r>
      <w:r w:rsidRPr="005829A9">
        <w:rPr>
          <w:rFonts w:hint="eastAsia"/>
          <w:sz w:val="24"/>
          <w:rtl/>
        </w:rPr>
        <w:t>ללמוד</w:t>
      </w:r>
      <w:r w:rsidRPr="005829A9">
        <w:rPr>
          <w:sz w:val="24"/>
          <w:rtl/>
        </w:rPr>
        <w:t xml:space="preserve"> </w:t>
      </w:r>
      <w:r w:rsidRPr="005829A9">
        <w:rPr>
          <w:rFonts w:hint="eastAsia"/>
          <w:sz w:val="24"/>
          <w:rtl/>
        </w:rPr>
        <w:t>במכינה</w:t>
      </w:r>
      <w:r w:rsidRPr="005829A9">
        <w:rPr>
          <w:sz w:val="24"/>
          <w:rtl/>
        </w:rPr>
        <w:t xml:space="preserve"> </w:t>
      </w:r>
      <w:r w:rsidRPr="005829A9">
        <w:rPr>
          <w:rFonts w:hint="eastAsia"/>
          <w:sz w:val="24"/>
          <w:rtl/>
        </w:rPr>
        <w:t>לישיבת</w:t>
      </w:r>
      <w:r w:rsidRPr="005829A9">
        <w:rPr>
          <w:sz w:val="24"/>
          <w:rtl/>
        </w:rPr>
        <w:t xml:space="preserve"> </w:t>
      </w:r>
      <w:r w:rsidRPr="005829A9">
        <w:rPr>
          <w:rFonts w:hint="eastAsia"/>
          <w:sz w:val="24"/>
          <w:rtl/>
        </w:rPr>
        <w:t>גרודנה</w:t>
      </w:r>
      <w:r w:rsidRPr="005829A9">
        <w:rPr>
          <w:sz w:val="24"/>
          <w:rtl/>
        </w:rPr>
        <w:t xml:space="preserve">. </w:t>
      </w:r>
      <w:r w:rsidRPr="005829A9">
        <w:rPr>
          <w:rFonts w:hint="eastAsia"/>
          <w:sz w:val="24"/>
          <w:rtl/>
        </w:rPr>
        <w:t>היות</w:t>
      </w:r>
      <w:r w:rsidRPr="005829A9">
        <w:rPr>
          <w:sz w:val="24"/>
          <w:rtl/>
        </w:rPr>
        <w:t xml:space="preserve"> </w:t>
      </w:r>
      <w:r w:rsidRPr="005829A9">
        <w:rPr>
          <w:rFonts w:hint="eastAsia"/>
          <w:sz w:val="24"/>
          <w:rtl/>
        </w:rPr>
        <w:t>שהוריי</w:t>
      </w:r>
      <w:r w:rsidRPr="005829A9">
        <w:rPr>
          <w:sz w:val="24"/>
          <w:rtl/>
        </w:rPr>
        <w:t xml:space="preserve"> </w:t>
      </w:r>
      <w:r w:rsidRPr="005829A9">
        <w:rPr>
          <w:rFonts w:hint="eastAsia"/>
          <w:sz w:val="24"/>
          <w:rtl/>
        </w:rPr>
        <w:t>היו</w:t>
      </w:r>
      <w:r w:rsidRPr="005829A9">
        <w:rPr>
          <w:sz w:val="24"/>
          <w:rtl/>
        </w:rPr>
        <w:t xml:space="preserve"> </w:t>
      </w:r>
      <w:r w:rsidRPr="005829A9">
        <w:rPr>
          <w:rFonts w:hint="eastAsia"/>
          <w:sz w:val="24"/>
          <w:rtl/>
        </w:rPr>
        <w:t>עניים</w:t>
      </w:r>
      <w:r w:rsidRPr="005829A9">
        <w:rPr>
          <w:sz w:val="24"/>
          <w:rtl/>
        </w:rPr>
        <w:t xml:space="preserve"> </w:t>
      </w:r>
      <w:r w:rsidRPr="005829A9">
        <w:rPr>
          <w:rFonts w:hint="eastAsia"/>
          <w:sz w:val="24"/>
          <w:rtl/>
        </w:rPr>
        <w:t>מרודים</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יכלו</w:t>
      </w:r>
      <w:r w:rsidRPr="005829A9">
        <w:rPr>
          <w:sz w:val="24"/>
          <w:rtl/>
        </w:rPr>
        <w:t xml:space="preserve"> </w:t>
      </w:r>
      <w:r w:rsidRPr="005829A9">
        <w:rPr>
          <w:rFonts w:hint="eastAsia"/>
          <w:sz w:val="24"/>
          <w:rtl/>
        </w:rPr>
        <w:t>להרשות</w:t>
      </w:r>
      <w:r w:rsidRPr="005829A9">
        <w:rPr>
          <w:sz w:val="24"/>
          <w:rtl/>
        </w:rPr>
        <w:t xml:space="preserve"> </w:t>
      </w:r>
      <w:r w:rsidRPr="005829A9">
        <w:rPr>
          <w:rFonts w:hint="eastAsia"/>
          <w:sz w:val="24"/>
          <w:rtl/>
        </w:rPr>
        <w:t>לעצמם</w:t>
      </w:r>
      <w:r w:rsidRPr="005829A9">
        <w:rPr>
          <w:sz w:val="24"/>
          <w:rtl/>
        </w:rPr>
        <w:t xml:space="preserve"> </w:t>
      </w:r>
      <w:r w:rsidRPr="005829A9">
        <w:rPr>
          <w:rFonts w:hint="eastAsia"/>
          <w:sz w:val="24"/>
          <w:rtl/>
        </w:rPr>
        <w:t>לשלוח</w:t>
      </w:r>
      <w:r w:rsidRPr="005829A9">
        <w:rPr>
          <w:sz w:val="24"/>
          <w:rtl/>
        </w:rPr>
        <w:t xml:space="preserve"> </w:t>
      </w:r>
      <w:r w:rsidRPr="005829A9">
        <w:rPr>
          <w:rFonts w:hint="eastAsia"/>
          <w:sz w:val="24"/>
          <w:rtl/>
        </w:rPr>
        <w:t>אותי</w:t>
      </w:r>
      <w:r w:rsidRPr="005829A9">
        <w:rPr>
          <w:sz w:val="24"/>
          <w:rtl/>
        </w:rPr>
        <w:t xml:space="preserve"> </w:t>
      </w:r>
      <w:r w:rsidRPr="005829A9">
        <w:rPr>
          <w:rFonts w:hint="eastAsia"/>
          <w:sz w:val="24"/>
          <w:rtl/>
        </w:rPr>
        <w:t>ברכבת</w:t>
      </w:r>
      <w:r>
        <w:rPr>
          <w:rFonts w:hint="cs"/>
          <w:sz w:val="24"/>
          <w:rtl/>
        </w:rPr>
        <w:t>,</w:t>
      </w:r>
      <w:r w:rsidRPr="005829A9">
        <w:rPr>
          <w:sz w:val="24"/>
          <w:rtl/>
        </w:rPr>
        <w:t xml:space="preserve"> </w:t>
      </w:r>
      <w:r w:rsidRPr="005829A9">
        <w:rPr>
          <w:rFonts w:hint="eastAsia"/>
          <w:sz w:val="24"/>
          <w:rtl/>
        </w:rPr>
        <w:t>לכן</w:t>
      </w:r>
      <w:r w:rsidRPr="005829A9">
        <w:rPr>
          <w:sz w:val="24"/>
          <w:rtl/>
        </w:rPr>
        <w:t xml:space="preserve"> </w:t>
      </w:r>
      <w:r w:rsidRPr="005829A9">
        <w:rPr>
          <w:rFonts w:hint="eastAsia"/>
          <w:sz w:val="24"/>
          <w:rtl/>
        </w:rPr>
        <w:t>הוחלט</w:t>
      </w:r>
      <w:r w:rsidRPr="005829A9">
        <w:rPr>
          <w:sz w:val="24"/>
          <w:rtl/>
        </w:rPr>
        <w:t xml:space="preserve"> </w:t>
      </w:r>
      <w:r w:rsidRPr="005829A9">
        <w:rPr>
          <w:rFonts w:hint="eastAsia"/>
          <w:sz w:val="24"/>
          <w:rtl/>
        </w:rPr>
        <w:t>שעליי</w:t>
      </w:r>
      <w:r w:rsidRPr="005829A9">
        <w:rPr>
          <w:sz w:val="24"/>
          <w:rtl/>
        </w:rPr>
        <w:t xml:space="preserve"> </w:t>
      </w:r>
      <w:r w:rsidRPr="005829A9">
        <w:rPr>
          <w:rFonts w:hint="eastAsia"/>
          <w:sz w:val="24"/>
          <w:rtl/>
        </w:rPr>
        <w:t>ללכת</w:t>
      </w:r>
      <w:r w:rsidRPr="005829A9">
        <w:rPr>
          <w:sz w:val="24"/>
          <w:rtl/>
        </w:rPr>
        <w:t xml:space="preserve"> </w:t>
      </w:r>
      <w:r w:rsidRPr="005829A9">
        <w:rPr>
          <w:rFonts w:hint="eastAsia"/>
          <w:sz w:val="24"/>
          <w:rtl/>
        </w:rPr>
        <w:t>ברגל</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הייתה</w:t>
      </w:r>
      <w:r w:rsidRPr="005829A9">
        <w:rPr>
          <w:sz w:val="24"/>
          <w:rtl/>
        </w:rPr>
        <w:t xml:space="preserve"> </w:t>
      </w:r>
      <w:r w:rsidRPr="005829A9">
        <w:rPr>
          <w:rFonts w:hint="eastAsia"/>
          <w:sz w:val="24"/>
          <w:rtl/>
        </w:rPr>
        <w:t>רחוקה</w:t>
      </w:r>
      <w:r w:rsidRPr="005829A9">
        <w:rPr>
          <w:sz w:val="24"/>
          <w:rtl/>
        </w:rPr>
        <w:t xml:space="preserve"> </w:t>
      </w:r>
      <w:r w:rsidRPr="005829A9">
        <w:rPr>
          <w:rFonts w:hint="eastAsia"/>
          <w:sz w:val="24"/>
          <w:rtl/>
        </w:rPr>
        <w:t>מהלך</w:t>
      </w:r>
      <w:r w:rsidRPr="005829A9">
        <w:rPr>
          <w:sz w:val="24"/>
          <w:rtl/>
        </w:rPr>
        <w:t xml:space="preserve"> </w:t>
      </w:r>
      <w:r w:rsidRPr="005829A9">
        <w:rPr>
          <w:rFonts w:hint="eastAsia"/>
          <w:sz w:val="24"/>
          <w:rtl/>
        </w:rPr>
        <w:t>שבוע</w:t>
      </w:r>
      <w:r w:rsidRPr="005829A9">
        <w:rPr>
          <w:sz w:val="24"/>
          <w:rtl/>
        </w:rPr>
        <w:t>-</w:t>
      </w:r>
      <w:r w:rsidRPr="005829A9">
        <w:rPr>
          <w:rFonts w:hint="eastAsia"/>
          <w:sz w:val="24"/>
          <w:rtl/>
        </w:rPr>
        <w:t>שבועיים</w:t>
      </w:r>
      <w:r w:rsidRPr="005829A9">
        <w:rPr>
          <w:sz w:val="24"/>
          <w:rtl/>
        </w:rPr>
        <w:t xml:space="preserve">. </w:t>
      </w:r>
      <w:r w:rsidRPr="005829A9">
        <w:rPr>
          <w:rFonts w:hint="eastAsia"/>
          <w:sz w:val="24"/>
          <w:rtl/>
        </w:rPr>
        <w:t>ציידוני</w:t>
      </w:r>
      <w:r w:rsidRPr="005829A9">
        <w:rPr>
          <w:sz w:val="24"/>
          <w:rtl/>
        </w:rPr>
        <w:t xml:space="preserve"> </w:t>
      </w:r>
      <w:r w:rsidRPr="005829A9">
        <w:rPr>
          <w:rFonts w:hint="eastAsia"/>
          <w:sz w:val="24"/>
          <w:rtl/>
        </w:rPr>
        <w:t>במעט</w:t>
      </w:r>
      <w:r w:rsidRPr="005829A9">
        <w:rPr>
          <w:sz w:val="24"/>
          <w:rtl/>
        </w:rPr>
        <w:t xml:space="preserve"> </w:t>
      </w:r>
      <w:r w:rsidRPr="005829A9">
        <w:rPr>
          <w:rFonts w:hint="eastAsia"/>
          <w:sz w:val="24"/>
          <w:rtl/>
        </w:rPr>
        <w:t>אוכל</w:t>
      </w:r>
      <w:r w:rsidRPr="005829A9">
        <w:rPr>
          <w:sz w:val="24"/>
          <w:rtl/>
        </w:rPr>
        <w:t xml:space="preserve"> </w:t>
      </w:r>
      <w:r w:rsidRPr="005829A9">
        <w:rPr>
          <w:rFonts w:hint="eastAsia"/>
          <w:sz w:val="24"/>
          <w:rtl/>
        </w:rPr>
        <w:t>שהיה</w:t>
      </w:r>
      <w:r w:rsidRPr="005829A9">
        <w:rPr>
          <w:sz w:val="24"/>
          <w:rtl/>
        </w:rPr>
        <w:t xml:space="preserve"> </w:t>
      </w:r>
      <w:r w:rsidRPr="005829A9">
        <w:rPr>
          <w:rFonts w:hint="eastAsia"/>
          <w:sz w:val="24"/>
          <w:rtl/>
        </w:rPr>
        <w:t>ברשותם</w:t>
      </w:r>
      <w:r w:rsidRPr="005829A9">
        <w:rPr>
          <w:sz w:val="24"/>
          <w:rtl/>
        </w:rPr>
        <w:t xml:space="preserve"> </w:t>
      </w:r>
      <w:r w:rsidRPr="005829A9">
        <w:rPr>
          <w:rFonts w:hint="eastAsia"/>
          <w:sz w:val="24"/>
          <w:rtl/>
        </w:rPr>
        <w:t>ובברכות</w:t>
      </w:r>
      <w:r w:rsidRPr="005829A9">
        <w:rPr>
          <w:sz w:val="24"/>
          <w:rtl/>
        </w:rPr>
        <w:t xml:space="preserve"> </w:t>
      </w:r>
      <w:r w:rsidRPr="005829A9">
        <w:rPr>
          <w:rFonts w:hint="eastAsia"/>
          <w:sz w:val="24"/>
          <w:rtl/>
        </w:rPr>
        <w:t>חמות</w:t>
      </w:r>
      <w:r w:rsidRPr="005829A9">
        <w:rPr>
          <w:sz w:val="24"/>
          <w:rtl/>
        </w:rPr>
        <w:t xml:space="preserve">, </w:t>
      </w:r>
      <w:r w:rsidRPr="005829A9">
        <w:rPr>
          <w:rFonts w:hint="eastAsia"/>
          <w:sz w:val="24"/>
          <w:rtl/>
        </w:rPr>
        <w:t>והדריכוני</w:t>
      </w:r>
      <w:r w:rsidRPr="005829A9">
        <w:rPr>
          <w:sz w:val="24"/>
          <w:rtl/>
        </w:rPr>
        <w:t xml:space="preserve"> </w:t>
      </w:r>
      <w:r w:rsidRPr="005829A9">
        <w:rPr>
          <w:rFonts w:hint="eastAsia"/>
          <w:sz w:val="24"/>
          <w:rtl/>
        </w:rPr>
        <w:t>שכאשר</w:t>
      </w:r>
      <w:r w:rsidRPr="005829A9">
        <w:rPr>
          <w:sz w:val="24"/>
          <w:rtl/>
        </w:rPr>
        <w:t xml:space="preserve"> </w:t>
      </w:r>
      <w:r w:rsidRPr="005829A9">
        <w:rPr>
          <w:rFonts w:hint="eastAsia"/>
          <w:sz w:val="24"/>
          <w:rtl/>
        </w:rPr>
        <w:t>ייגמר</w:t>
      </w:r>
      <w:r w:rsidRPr="005829A9">
        <w:rPr>
          <w:sz w:val="24"/>
          <w:rtl/>
        </w:rPr>
        <w:t xml:space="preserve"> </w:t>
      </w:r>
      <w:r w:rsidRPr="005829A9">
        <w:rPr>
          <w:rFonts w:hint="eastAsia"/>
          <w:sz w:val="24"/>
          <w:rtl/>
        </w:rPr>
        <w:t>האוכל</w:t>
      </w:r>
      <w:r w:rsidRPr="005829A9">
        <w:rPr>
          <w:sz w:val="24"/>
          <w:rtl/>
        </w:rPr>
        <w:t xml:space="preserve"> </w:t>
      </w:r>
      <w:r w:rsidRPr="005829A9">
        <w:rPr>
          <w:rFonts w:hint="eastAsia"/>
          <w:sz w:val="24"/>
          <w:rtl/>
        </w:rPr>
        <w:t>אבקש</w:t>
      </w:r>
      <w:r w:rsidRPr="005829A9">
        <w:rPr>
          <w:sz w:val="24"/>
          <w:rtl/>
        </w:rPr>
        <w:t xml:space="preserve"> </w:t>
      </w:r>
      <w:r w:rsidRPr="005829A9">
        <w:rPr>
          <w:rFonts w:hint="eastAsia"/>
          <w:sz w:val="24"/>
          <w:rtl/>
        </w:rPr>
        <w:t>עזרה</w:t>
      </w:r>
      <w:r w:rsidRPr="005829A9">
        <w:rPr>
          <w:sz w:val="24"/>
          <w:rtl/>
        </w:rPr>
        <w:t xml:space="preserve"> </w:t>
      </w:r>
      <w:r w:rsidRPr="005829A9">
        <w:rPr>
          <w:rFonts w:hint="eastAsia"/>
          <w:sz w:val="24"/>
          <w:rtl/>
        </w:rPr>
        <w:t>מיהודים</w:t>
      </w:r>
      <w:r w:rsidRPr="005829A9">
        <w:rPr>
          <w:sz w:val="24"/>
          <w:rtl/>
        </w:rPr>
        <w:t xml:space="preserve"> </w:t>
      </w:r>
      <w:r w:rsidRPr="005829A9">
        <w:rPr>
          <w:rFonts w:hint="eastAsia"/>
          <w:sz w:val="24"/>
          <w:rtl/>
        </w:rPr>
        <w:t>בדרך</w:t>
      </w:r>
      <w:r w:rsidRPr="005829A9">
        <w:rPr>
          <w:sz w:val="24"/>
          <w:rtl/>
        </w:rPr>
        <w:t xml:space="preserve">. </w:t>
      </w:r>
      <w:r w:rsidRPr="005829A9">
        <w:rPr>
          <w:rFonts w:hint="eastAsia"/>
          <w:sz w:val="24"/>
          <w:rtl/>
        </w:rPr>
        <w:t>יצאתי</w:t>
      </w:r>
      <w:r w:rsidRPr="005829A9">
        <w:rPr>
          <w:sz w:val="24"/>
          <w:rtl/>
        </w:rPr>
        <w:t xml:space="preserve"> </w:t>
      </w:r>
      <w:r w:rsidRPr="005829A9">
        <w:rPr>
          <w:rFonts w:hint="eastAsia"/>
          <w:sz w:val="24"/>
          <w:rtl/>
        </w:rPr>
        <w:t>לדרך</w:t>
      </w:r>
      <w:r w:rsidRPr="005829A9">
        <w:rPr>
          <w:sz w:val="24"/>
          <w:rtl/>
        </w:rPr>
        <w:t xml:space="preserve"> </w:t>
      </w:r>
      <w:r w:rsidRPr="005829A9">
        <w:rPr>
          <w:rFonts w:hint="eastAsia"/>
          <w:sz w:val="24"/>
          <w:rtl/>
        </w:rPr>
        <w:t>וכן</w:t>
      </w:r>
      <w:r w:rsidRPr="005829A9">
        <w:rPr>
          <w:sz w:val="24"/>
          <w:rtl/>
        </w:rPr>
        <w:t xml:space="preserve"> </w:t>
      </w:r>
      <w:r w:rsidRPr="005829A9">
        <w:rPr>
          <w:rFonts w:hint="eastAsia"/>
          <w:sz w:val="24"/>
          <w:rtl/>
        </w:rPr>
        <w:t>עשיתי</w:t>
      </w:r>
      <w:r w:rsidRPr="005829A9">
        <w:rPr>
          <w:sz w:val="24"/>
          <w:rtl/>
        </w:rPr>
        <w:t xml:space="preserve">. </w:t>
      </w:r>
      <w:r w:rsidRPr="005829A9">
        <w:rPr>
          <w:rFonts w:hint="eastAsia"/>
          <w:sz w:val="24"/>
          <w:rtl/>
        </w:rPr>
        <w:t>אוכל</w:t>
      </w:r>
      <w:r w:rsidRPr="005829A9">
        <w:rPr>
          <w:sz w:val="24"/>
          <w:rtl/>
        </w:rPr>
        <w:t xml:space="preserve"> </w:t>
      </w:r>
      <w:r w:rsidRPr="005829A9">
        <w:rPr>
          <w:rFonts w:hint="eastAsia"/>
          <w:sz w:val="24"/>
          <w:rtl/>
        </w:rPr>
        <w:t>השגתי</w:t>
      </w:r>
      <w:r w:rsidRPr="005829A9">
        <w:rPr>
          <w:sz w:val="24"/>
          <w:rtl/>
        </w:rPr>
        <w:t xml:space="preserve"> </w:t>
      </w:r>
      <w:r w:rsidRPr="005829A9">
        <w:rPr>
          <w:rFonts w:hint="eastAsia"/>
          <w:sz w:val="24"/>
          <w:rtl/>
        </w:rPr>
        <w:t>פה</w:t>
      </w:r>
      <w:r w:rsidRPr="005829A9">
        <w:rPr>
          <w:sz w:val="24"/>
          <w:rtl/>
        </w:rPr>
        <w:t xml:space="preserve"> </w:t>
      </w:r>
      <w:r w:rsidRPr="005829A9">
        <w:rPr>
          <w:rFonts w:hint="eastAsia"/>
          <w:sz w:val="24"/>
          <w:rtl/>
        </w:rPr>
        <w:t>ושם</w:t>
      </w:r>
      <w:r w:rsidRPr="005829A9">
        <w:rPr>
          <w:sz w:val="24"/>
          <w:rtl/>
        </w:rPr>
        <w:t xml:space="preserve">, </w:t>
      </w:r>
      <w:r w:rsidRPr="005829A9">
        <w:rPr>
          <w:rFonts w:hint="eastAsia"/>
          <w:sz w:val="24"/>
          <w:rtl/>
        </w:rPr>
        <w:t>ובלילות</w:t>
      </w:r>
      <w:r w:rsidRPr="005829A9">
        <w:rPr>
          <w:sz w:val="24"/>
          <w:rtl/>
        </w:rPr>
        <w:t xml:space="preserve"> </w:t>
      </w:r>
      <w:r w:rsidRPr="005829A9">
        <w:rPr>
          <w:rFonts w:hint="eastAsia"/>
          <w:sz w:val="24"/>
          <w:rtl/>
        </w:rPr>
        <w:t>לנתי</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ספסלי</w:t>
      </w:r>
      <w:r w:rsidRPr="005829A9">
        <w:rPr>
          <w:sz w:val="24"/>
          <w:rtl/>
        </w:rPr>
        <w:t xml:space="preserve"> </w:t>
      </w:r>
      <w:r w:rsidRPr="005829A9">
        <w:rPr>
          <w:rFonts w:hint="eastAsia"/>
          <w:sz w:val="24"/>
          <w:rtl/>
        </w:rPr>
        <w:t>בתי</w:t>
      </w:r>
      <w:r w:rsidRPr="005829A9">
        <w:rPr>
          <w:sz w:val="24"/>
          <w:rtl/>
        </w:rPr>
        <w:t xml:space="preserve"> </w:t>
      </w:r>
      <w:r w:rsidRPr="005829A9">
        <w:rPr>
          <w:rFonts w:hint="eastAsia"/>
          <w:sz w:val="24"/>
          <w:rtl/>
        </w:rPr>
        <w:t>כנסיות</w:t>
      </w:r>
      <w:r w:rsidRPr="005829A9">
        <w:rPr>
          <w:sz w:val="24"/>
          <w:rtl/>
        </w:rPr>
        <w:t xml:space="preserve">, </w:t>
      </w:r>
      <w:r w:rsidRPr="005829A9">
        <w:rPr>
          <w:rFonts w:hint="eastAsia"/>
          <w:sz w:val="24"/>
          <w:rtl/>
        </w:rPr>
        <w:t>ופעמים</w:t>
      </w:r>
      <w:r w:rsidRPr="005829A9">
        <w:rPr>
          <w:sz w:val="24"/>
          <w:rtl/>
        </w:rPr>
        <w:t xml:space="preserve"> </w:t>
      </w:r>
      <w:r w:rsidRPr="005829A9">
        <w:rPr>
          <w:rFonts w:hint="eastAsia"/>
          <w:sz w:val="24"/>
          <w:rtl/>
        </w:rPr>
        <w:t>אף</w:t>
      </w:r>
      <w:r w:rsidRPr="005829A9">
        <w:rPr>
          <w:sz w:val="24"/>
          <w:rtl/>
        </w:rPr>
        <w:t xml:space="preserve"> </w:t>
      </w:r>
      <w:r w:rsidRPr="005829A9">
        <w:rPr>
          <w:rFonts w:hint="eastAsia"/>
          <w:sz w:val="24"/>
          <w:rtl/>
        </w:rPr>
        <w:t>ישנתי</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האדמה</w:t>
      </w:r>
      <w:r w:rsidRPr="005829A9">
        <w:rPr>
          <w:sz w:val="24"/>
          <w:rtl/>
        </w:rPr>
        <w:t xml:space="preserve"> </w:t>
      </w:r>
      <w:r w:rsidRPr="005829A9">
        <w:rPr>
          <w:rFonts w:hint="eastAsia"/>
          <w:sz w:val="24"/>
          <w:rtl/>
        </w:rPr>
        <w:t>באיזו</w:t>
      </w:r>
      <w:r w:rsidRPr="005829A9">
        <w:rPr>
          <w:sz w:val="24"/>
          <w:rtl/>
        </w:rPr>
        <w:t xml:space="preserve"> </w:t>
      </w:r>
      <w:r w:rsidRPr="005829A9">
        <w:rPr>
          <w:rFonts w:hint="eastAsia"/>
          <w:sz w:val="24"/>
          <w:rtl/>
        </w:rPr>
        <w:t>פינה</w:t>
      </w:r>
      <w:r w:rsidRPr="005829A9">
        <w:rPr>
          <w:sz w:val="24"/>
          <w:rtl/>
        </w:rPr>
        <w:t>.</w:t>
      </w:r>
    </w:p>
    <w:p w14:paraId="79F443F6" w14:textId="77777777" w:rsidR="00525635" w:rsidRPr="005829A9" w:rsidRDefault="00525635" w:rsidP="00525635">
      <w:pPr>
        <w:rPr>
          <w:sz w:val="24"/>
          <w:rtl/>
        </w:rPr>
      </w:pPr>
      <w:r w:rsidRPr="005829A9">
        <w:rPr>
          <w:rFonts w:hint="eastAsia"/>
          <w:sz w:val="24"/>
          <w:rtl/>
        </w:rPr>
        <w:lastRenderedPageBreak/>
        <w:t>בדרך</w:t>
      </w:r>
      <w:r w:rsidRPr="005829A9">
        <w:rPr>
          <w:sz w:val="24"/>
          <w:rtl/>
        </w:rPr>
        <w:t xml:space="preserve"> </w:t>
      </w:r>
      <w:r w:rsidRPr="005829A9">
        <w:rPr>
          <w:rFonts w:hint="eastAsia"/>
          <w:sz w:val="24"/>
          <w:rtl/>
        </w:rPr>
        <w:t>עברתי</w:t>
      </w:r>
      <w:r w:rsidRPr="005829A9">
        <w:rPr>
          <w:sz w:val="24"/>
          <w:rtl/>
        </w:rPr>
        <w:t xml:space="preserve"> </w:t>
      </w:r>
      <w:r w:rsidRPr="005829A9">
        <w:rPr>
          <w:rFonts w:hint="eastAsia"/>
          <w:sz w:val="24"/>
          <w:rtl/>
        </w:rPr>
        <w:t>חוויות</w:t>
      </w:r>
      <w:r w:rsidRPr="005829A9">
        <w:rPr>
          <w:sz w:val="24"/>
          <w:rtl/>
        </w:rPr>
        <w:t xml:space="preserve"> </w:t>
      </w:r>
      <w:r w:rsidRPr="005829A9">
        <w:rPr>
          <w:rFonts w:hint="eastAsia"/>
          <w:sz w:val="24"/>
          <w:rtl/>
        </w:rPr>
        <w:t>מפחידות</w:t>
      </w:r>
      <w:r w:rsidRPr="005829A9">
        <w:rPr>
          <w:sz w:val="24"/>
          <w:rtl/>
        </w:rPr>
        <w:t xml:space="preserve"> </w:t>
      </w:r>
      <w:r w:rsidRPr="005829A9">
        <w:rPr>
          <w:rFonts w:hint="eastAsia"/>
          <w:sz w:val="24"/>
          <w:rtl/>
        </w:rPr>
        <w:t>רבות</w:t>
      </w:r>
      <w:r w:rsidRPr="005829A9">
        <w:rPr>
          <w:sz w:val="24"/>
          <w:rtl/>
        </w:rPr>
        <w:t xml:space="preserve">. </w:t>
      </w:r>
      <w:r w:rsidRPr="005829A9">
        <w:rPr>
          <w:rFonts w:hint="eastAsia"/>
          <w:sz w:val="24"/>
          <w:rtl/>
        </w:rPr>
        <w:t>הדרך</w:t>
      </w:r>
      <w:r w:rsidRPr="005829A9">
        <w:rPr>
          <w:sz w:val="24"/>
          <w:rtl/>
        </w:rPr>
        <w:t xml:space="preserve"> </w:t>
      </w:r>
      <w:r w:rsidRPr="005829A9">
        <w:rPr>
          <w:rFonts w:hint="eastAsia"/>
          <w:sz w:val="24"/>
          <w:rtl/>
        </w:rPr>
        <w:t>הייתה</w:t>
      </w:r>
      <w:r w:rsidRPr="005829A9">
        <w:rPr>
          <w:sz w:val="24"/>
          <w:rtl/>
        </w:rPr>
        <w:t xml:space="preserve"> </w:t>
      </w:r>
      <w:r w:rsidRPr="005829A9">
        <w:rPr>
          <w:rFonts w:hint="eastAsia"/>
          <w:sz w:val="24"/>
          <w:rtl/>
        </w:rPr>
        <w:t>לעיתים</w:t>
      </w:r>
      <w:r w:rsidRPr="005829A9">
        <w:rPr>
          <w:sz w:val="24"/>
          <w:rtl/>
        </w:rPr>
        <w:t xml:space="preserve"> </w:t>
      </w:r>
      <w:r w:rsidRPr="005829A9">
        <w:rPr>
          <w:rFonts w:hint="eastAsia"/>
          <w:sz w:val="24"/>
          <w:rtl/>
        </w:rPr>
        <w:t>מפחידה</w:t>
      </w:r>
      <w:r w:rsidRPr="005829A9">
        <w:rPr>
          <w:sz w:val="24"/>
          <w:rtl/>
        </w:rPr>
        <w:t xml:space="preserve"> </w:t>
      </w:r>
      <w:r w:rsidRPr="005829A9">
        <w:rPr>
          <w:rFonts w:hint="eastAsia"/>
          <w:sz w:val="24"/>
          <w:rtl/>
        </w:rPr>
        <w:t>ומסוכנת</w:t>
      </w:r>
      <w:r w:rsidRPr="005829A9">
        <w:rPr>
          <w:sz w:val="24"/>
          <w:rtl/>
        </w:rPr>
        <w:t xml:space="preserve"> </w:t>
      </w:r>
      <w:r w:rsidRPr="005829A9">
        <w:rPr>
          <w:rFonts w:hint="eastAsia"/>
          <w:sz w:val="24"/>
          <w:rtl/>
        </w:rPr>
        <w:t>וכל</w:t>
      </w:r>
      <w:r w:rsidRPr="005829A9">
        <w:rPr>
          <w:sz w:val="24"/>
          <w:rtl/>
        </w:rPr>
        <w:t xml:space="preserve"> </w:t>
      </w:r>
      <w:r w:rsidRPr="005829A9">
        <w:rPr>
          <w:rFonts w:hint="eastAsia"/>
          <w:sz w:val="24"/>
          <w:rtl/>
        </w:rPr>
        <w:t>הזמן</w:t>
      </w:r>
      <w:r w:rsidRPr="005829A9">
        <w:rPr>
          <w:sz w:val="24"/>
          <w:rtl/>
        </w:rPr>
        <w:t xml:space="preserve"> </w:t>
      </w:r>
      <w:r w:rsidRPr="005829A9">
        <w:rPr>
          <w:rFonts w:hint="eastAsia"/>
          <w:sz w:val="24"/>
          <w:rtl/>
        </w:rPr>
        <w:t>פחדתי</w:t>
      </w:r>
      <w:r w:rsidRPr="005829A9">
        <w:rPr>
          <w:sz w:val="24"/>
          <w:rtl/>
        </w:rPr>
        <w:t xml:space="preserve">: </w:t>
      </w:r>
      <w:r w:rsidRPr="005829A9">
        <w:rPr>
          <w:rFonts w:hint="eastAsia"/>
          <w:sz w:val="24"/>
          <w:rtl/>
        </w:rPr>
        <w:t>האמצא</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הדרך</w:t>
      </w:r>
      <w:r w:rsidRPr="005829A9">
        <w:rPr>
          <w:sz w:val="24"/>
          <w:rtl/>
        </w:rPr>
        <w:t xml:space="preserve">? </w:t>
      </w:r>
      <w:r w:rsidRPr="005829A9">
        <w:rPr>
          <w:rFonts w:hint="eastAsia"/>
          <w:sz w:val="24"/>
          <w:rtl/>
        </w:rPr>
        <w:t>האם</w:t>
      </w:r>
      <w:r w:rsidRPr="005829A9">
        <w:rPr>
          <w:sz w:val="24"/>
          <w:rtl/>
        </w:rPr>
        <w:t xml:space="preserve"> </w:t>
      </w:r>
      <w:r w:rsidRPr="005829A9">
        <w:rPr>
          <w:rFonts w:hint="eastAsia"/>
          <w:sz w:val="24"/>
          <w:rtl/>
        </w:rPr>
        <w:t>לעולם</w:t>
      </w:r>
      <w:r w:rsidRPr="005829A9">
        <w:rPr>
          <w:sz w:val="24"/>
          <w:rtl/>
        </w:rPr>
        <w:t xml:space="preserve"> </w:t>
      </w:r>
      <w:r w:rsidRPr="005829A9">
        <w:rPr>
          <w:rFonts w:hint="eastAsia"/>
          <w:sz w:val="24"/>
          <w:rtl/>
        </w:rPr>
        <w:t>אשיג</w:t>
      </w:r>
      <w:r w:rsidRPr="005829A9">
        <w:rPr>
          <w:sz w:val="24"/>
          <w:rtl/>
        </w:rPr>
        <w:t xml:space="preserve"> </w:t>
      </w:r>
      <w:r w:rsidRPr="005829A9">
        <w:rPr>
          <w:rFonts w:hint="eastAsia"/>
          <w:sz w:val="24"/>
          <w:rtl/>
        </w:rPr>
        <w:t>אוכל</w:t>
      </w:r>
      <w:r w:rsidRPr="005829A9">
        <w:rPr>
          <w:sz w:val="24"/>
          <w:rtl/>
        </w:rPr>
        <w:t xml:space="preserve">? </w:t>
      </w:r>
      <w:r w:rsidRPr="005829A9">
        <w:rPr>
          <w:rFonts w:hint="eastAsia"/>
          <w:sz w:val="24"/>
          <w:rtl/>
        </w:rPr>
        <w:t>האצליח</w:t>
      </w:r>
      <w:r w:rsidRPr="005829A9">
        <w:rPr>
          <w:sz w:val="24"/>
          <w:rtl/>
        </w:rPr>
        <w:t xml:space="preserve"> </w:t>
      </w:r>
      <w:r w:rsidRPr="005829A9">
        <w:rPr>
          <w:rFonts w:hint="eastAsia"/>
          <w:sz w:val="24"/>
          <w:rtl/>
        </w:rPr>
        <w:t>במבחן</w:t>
      </w:r>
      <w:r w:rsidRPr="005829A9">
        <w:rPr>
          <w:sz w:val="24"/>
          <w:rtl/>
        </w:rPr>
        <w:t xml:space="preserve">? </w:t>
      </w:r>
      <w:r w:rsidRPr="005829A9">
        <w:rPr>
          <w:rFonts w:hint="eastAsia"/>
          <w:sz w:val="24"/>
          <w:rtl/>
        </w:rPr>
        <w:t>אם</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אצליח</w:t>
      </w:r>
      <w:r>
        <w:rPr>
          <w:rFonts w:hint="cs"/>
          <w:sz w:val="24"/>
          <w:rtl/>
        </w:rPr>
        <w:t>,</w:t>
      </w:r>
      <w:r w:rsidRPr="005829A9">
        <w:rPr>
          <w:sz w:val="24"/>
          <w:rtl/>
        </w:rPr>
        <w:t xml:space="preserve"> </w:t>
      </w:r>
      <w:r w:rsidRPr="005829A9">
        <w:rPr>
          <w:rFonts w:hint="eastAsia"/>
          <w:sz w:val="24"/>
          <w:rtl/>
        </w:rPr>
        <w:t>אבייש</w:t>
      </w:r>
      <w:r w:rsidRPr="005829A9">
        <w:rPr>
          <w:sz w:val="24"/>
          <w:rtl/>
        </w:rPr>
        <w:t xml:space="preserve"> </w:t>
      </w:r>
      <w:r w:rsidRPr="005829A9">
        <w:rPr>
          <w:rFonts w:hint="eastAsia"/>
          <w:sz w:val="24"/>
          <w:rtl/>
        </w:rPr>
        <w:t>ש</w:t>
      </w:r>
      <w:r>
        <w:rPr>
          <w:rFonts w:hint="cs"/>
          <w:sz w:val="24"/>
          <w:rtl/>
        </w:rPr>
        <w:t>ֵ</w:t>
      </w:r>
      <w:r w:rsidRPr="005829A9">
        <w:rPr>
          <w:rFonts w:hint="eastAsia"/>
          <w:sz w:val="24"/>
          <w:rtl/>
        </w:rPr>
        <w:t>ם</w:t>
      </w:r>
      <w:r w:rsidRPr="005829A9">
        <w:rPr>
          <w:sz w:val="24"/>
          <w:rtl/>
        </w:rPr>
        <w:t xml:space="preserve"> </w:t>
      </w:r>
      <w:r w:rsidRPr="005829A9">
        <w:rPr>
          <w:rFonts w:hint="eastAsia"/>
          <w:sz w:val="24"/>
          <w:rtl/>
        </w:rPr>
        <w:t>משפחתי</w:t>
      </w:r>
      <w:r w:rsidRPr="005829A9">
        <w:rPr>
          <w:sz w:val="24"/>
          <w:rtl/>
        </w:rPr>
        <w:t xml:space="preserve"> </w:t>
      </w:r>
      <w:r w:rsidRPr="005829A9">
        <w:rPr>
          <w:rFonts w:hint="eastAsia"/>
          <w:sz w:val="24"/>
          <w:rtl/>
        </w:rPr>
        <w:t>ואאלץ</w:t>
      </w:r>
      <w:r w:rsidRPr="005829A9">
        <w:rPr>
          <w:sz w:val="24"/>
          <w:rtl/>
        </w:rPr>
        <w:t xml:space="preserve"> </w:t>
      </w:r>
      <w:r w:rsidRPr="005829A9">
        <w:rPr>
          <w:rFonts w:hint="eastAsia"/>
          <w:sz w:val="24"/>
          <w:rtl/>
        </w:rPr>
        <w:t>לחזור</w:t>
      </w:r>
      <w:r w:rsidRPr="005829A9">
        <w:rPr>
          <w:sz w:val="24"/>
          <w:rtl/>
        </w:rPr>
        <w:t xml:space="preserve"> </w:t>
      </w:r>
      <w:r w:rsidRPr="005829A9">
        <w:rPr>
          <w:rFonts w:hint="eastAsia"/>
          <w:sz w:val="24"/>
          <w:rtl/>
        </w:rPr>
        <w:t>בדרך</w:t>
      </w:r>
      <w:r w:rsidRPr="005829A9">
        <w:rPr>
          <w:sz w:val="24"/>
          <w:rtl/>
        </w:rPr>
        <w:t xml:space="preserve"> </w:t>
      </w:r>
      <w:r w:rsidRPr="005829A9">
        <w:rPr>
          <w:rFonts w:hint="eastAsia"/>
          <w:sz w:val="24"/>
          <w:rtl/>
        </w:rPr>
        <w:t>הארוכה</w:t>
      </w:r>
      <w:r w:rsidRPr="005829A9">
        <w:rPr>
          <w:sz w:val="24"/>
          <w:rtl/>
        </w:rPr>
        <w:t xml:space="preserve"> </w:t>
      </w:r>
      <w:r w:rsidRPr="005829A9">
        <w:rPr>
          <w:rFonts w:hint="eastAsia"/>
          <w:sz w:val="24"/>
          <w:rtl/>
        </w:rPr>
        <w:t>בה</w:t>
      </w:r>
      <w:r w:rsidRPr="005829A9">
        <w:rPr>
          <w:sz w:val="24"/>
          <w:rtl/>
        </w:rPr>
        <w:t xml:space="preserve"> </w:t>
      </w:r>
      <w:r w:rsidRPr="005829A9">
        <w:rPr>
          <w:rFonts w:hint="eastAsia"/>
          <w:sz w:val="24"/>
          <w:rtl/>
        </w:rPr>
        <w:t>באתי</w:t>
      </w:r>
      <w:r>
        <w:rPr>
          <w:sz w:val="24"/>
          <w:rtl/>
        </w:rPr>
        <w:t xml:space="preserve">. </w:t>
      </w:r>
      <w:r w:rsidRPr="005829A9">
        <w:rPr>
          <w:rFonts w:hint="eastAsia"/>
          <w:sz w:val="24"/>
          <w:rtl/>
        </w:rPr>
        <w:t>הדרך</w:t>
      </w:r>
      <w:r w:rsidRPr="005829A9">
        <w:rPr>
          <w:sz w:val="24"/>
          <w:rtl/>
        </w:rPr>
        <w:t xml:space="preserve"> </w:t>
      </w:r>
      <w:r w:rsidRPr="005829A9">
        <w:rPr>
          <w:rFonts w:hint="eastAsia"/>
          <w:sz w:val="24"/>
          <w:rtl/>
        </w:rPr>
        <w:t>היחידה</w:t>
      </w:r>
      <w:r w:rsidRPr="005829A9">
        <w:rPr>
          <w:sz w:val="24"/>
          <w:rtl/>
        </w:rPr>
        <w:t xml:space="preserve"> </w:t>
      </w:r>
      <w:r w:rsidRPr="005829A9">
        <w:rPr>
          <w:rFonts w:hint="eastAsia"/>
          <w:sz w:val="24"/>
          <w:rtl/>
        </w:rPr>
        <w:t>להרגיע</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הפחדים</w:t>
      </w:r>
      <w:r w:rsidRPr="005829A9">
        <w:rPr>
          <w:sz w:val="24"/>
          <w:rtl/>
        </w:rPr>
        <w:t xml:space="preserve"> </w:t>
      </w:r>
      <w:r w:rsidRPr="005829A9">
        <w:rPr>
          <w:rFonts w:hint="eastAsia"/>
          <w:sz w:val="24"/>
          <w:rtl/>
        </w:rPr>
        <w:t>והחששות</w:t>
      </w:r>
      <w:r w:rsidRPr="005829A9">
        <w:rPr>
          <w:sz w:val="24"/>
          <w:rtl/>
        </w:rPr>
        <w:t xml:space="preserve"> </w:t>
      </w:r>
      <w:r w:rsidRPr="005829A9">
        <w:rPr>
          <w:rFonts w:hint="eastAsia"/>
          <w:sz w:val="24"/>
          <w:rtl/>
        </w:rPr>
        <w:t>הי</w:t>
      </w:r>
      <w:r>
        <w:rPr>
          <w:rFonts w:hint="cs"/>
          <w:sz w:val="24"/>
          <w:rtl/>
        </w:rPr>
        <w:t>י</w:t>
      </w:r>
      <w:r w:rsidRPr="005829A9">
        <w:rPr>
          <w:rFonts w:hint="eastAsia"/>
          <w:sz w:val="24"/>
          <w:rtl/>
        </w:rPr>
        <w:t>תה</w:t>
      </w:r>
      <w:r w:rsidRPr="005829A9">
        <w:rPr>
          <w:sz w:val="24"/>
          <w:rtl/>
        </w:rPr>
        <w:t xml:space="preserve"> </w:t>
      </w:r>
      <w:r w:rsidRPr="005829A9">
        <w:rPr>
          <w:rFonts w:hint="eastAsia"/>
          <w:sz w:val="24"/>
          <w:rtl/>
        </w:rPr>
        <w:t>להשקיע</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עצמי</w:t>
      </w:r>
      <w:r w:rsidRPr="005829A9">
        <w:rPr>
          <w:sz w:val="24"/>
          <w:rtl/>
        </w:rPr>
        <w:t xml:space="preserve"> </w:t>
      </w:r>
      <w:r w:rsidRPr="005829A9">
        <w:rPr>
          <w:rFonts w:hint="eastAsia"/>
          <w:sz w:val="24"/>
          <w:rtl/>
        </w:rPr>
        <w:t>בדף</w:t>
      </w:r>
      <w:r w:rsidRPr="005829A9">
        <w:rPr>
          <w:sz w:val="24"/>
          <w:rtl/>
        </w:rPr>
        <w:t xml:space="preserve"> </w:t>
      </w:r>
      <w:r w:rsidRPr="005829A9">
        <w:rPr>
          <w:rFonts w:hint="eastAsia"/>
          <w:sz w:val="24"/>
          <w:rtl/>
        </w:rPr>
        <w:t>גמרא</w:t>
      </w:r>
      <w:r w:rsidRPr="005829A9">
        <w:rPr>
          <w:sz w:val="24"/>
          <w:rtl/>
        </w:rPr>
        <w:t xml:space="preserve"> </w:t>
      </w:r>
      <w:r w:rsidRPr="005829A9">
        <w:rPr>
          <w:rFonts w:hint="eastAsia"/>
          <w:sz w:val="24"/>
          <w:rtl/>
        </w:rPr>
        <w:t>שהכנתי</w:t>
      </w:r>
      <w:r w:rsidRPr="005829A9">
        <w:rPr>
          <w:sz w:val="24"/>
          <w:rtl/>
        </w:rPr>
        <w:t xml:space="preserve"> </w:t>
      </w:r>
      <w:r w:rsidRPr="005829A9">
        <w:rPr>
          <w:rFonts w:hint="eastAsia"/>
          <w:sz w:val="24"/>
          <w:rtl/>
        </w:rPr>
        <w:t>לבחינה</w:t>
      </w:r>
      <w:r w:rsidRPr="005829A9">
        <w:rPr>
          <w:sz w:val="24"/>
          <w:rtl/>
        </w:rPr>
        <w:t xml:space="preserve">. </w:t>
      </w:r>
      <w:r w:rsidRPr="005829A9">
        <w:rPr>
          <w:rFonts w:hint="eastAsia"/>
          <w:sz w:val="24"/>
          <w:rtl/>
        </w:rPr>
        <w:t>חזרתי</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דף</w:t>
      </w:r>
      <w:r w:rsidRPr="005829A9">
        <w:rPr>
          <w:sz w:val="24"/>
          <w:rtl/>
        </w:rPr>
        <w:t xml:space="preserve"> </w:t>
      </w:r>
      <w:r w:rsidRPr="005829A9">
        <w:rPr>
          <w:rFonts w:hint="eastAsia"/>
          <w:sz w:val="24"/>
          <w:rtl/>
        </w:rPr>
        <w:t>זה</w:t>
      </w:r>
      <w:r w:rsidRPr="005829A9">
        <w:rPr>
          <w:sz w:val="24"/>
          <w:rtl/>
        </w:rPr>
        <w:t xml:space="preserve"> </w:t>
      </w:r>
      <w:r w:rsidRPr="005829A9">
        <w:rPr>
          <w:rFonts w:hint="eastAsia"/>
          <w:sz w:val="24"/>
          <w:rtl/>
        </w:rPr>
        <w:t>שוב</w:t>
      </w:r>
      <w:r w:rsidRPr="005829A9">
        <w:rPr>
          <w:sz w:val="24"/>
          <w:rtl/>
        </w:rPr>
        <w:t xml:space="preserve"> </w:t>
      </w:r>
      <w:r w:rsidRPr="005829A9">
        <w:rPr>
          <w:rFonts w:hint="eastAsia"/>
          <w:sz w:val="24"/>
          <w:rtl/>
        </w:rPr>
        <w:t>ושוב</w:t>
      </w:r>
      <w:r w:rsidRPr="005829A9">
        <w:rPr>
          <w:sz w:val="24"/>
          <w:rtl/>
        </w:rPr>
        <w:t xml:space="preserve"> </w:t>
      </w:r>
      <w:r w:rsidRPr="005829A9">
        <w:rPr>
          <w:rFonts w:hint="eastAsia"/>
          <w:sz w:val="24"/>
          <w:rtl/>
        </w:rPr>
        <w:t>עד</w:t>
      </w:r>
      <w:r w:rsidRPr="005829A9">
        <w:rPr>
          <w:sz w:val="24"/>
          <w:rtl/>
        </w:rPr>
        <w:t xml:space="preserve"> </w:t>
      </w:r>
      <w:r w:rsidRPr="005829A9">
        <w:rPr>
          <w:rFonts w:hint="eastAsia"/>
          <w:sz w:val="24"/>
          <w:rtl/>
        </w:rPr>
        <w:t>שידעתיו</w:t>
      </w:r>
      <w:r w:rsidRPr="005829A9">
        <w:rPr>
          <w:sz w:val="24"/>
          <w:rtl/>
        </w:rPr>
        <w:t xml:space="preserve"> </w:t>
      </w:r>
      <w:r w:rsidRPr="005829A9">
        <w:rPr>
          <w:rFonts w:hint="eastAsia"/>
          <w:sz w:val="24"/>
          <w:rtl/>
        </w:rPr>
        <w:t>מילה</w:t>
      </w:r>
      <w:r w:rsidRPr="005829A9">
        <w:rPr>
          <w:sz w:val="24"/>
          <w:rtl/>
        </w:rPr>
        <w:t xml:space="preserve"> </w:t>
      </w:r>
      <w:r w:rsidRPr="005829A9">
        <w:rPr>
          <w:rFonts w:hint="eastAsia"/>
          <w:sz w:val="24"/>
          <w:rtl/>
        </w:rPr>
        <w:t>במילה</w:t>
      </w:r>
      <w:r w:rsidRPr="005829A9">
        <w:rPr>
          <w:sz w:val="24"/>
          <w:rtl/>
        </w:rPr>
        <w:t>.</w:t>
      </w:r>
    </w:p>
    <w:p w14:paraId="2AE03DDD" w14:textId="77777777" w:rsidR="00525635" w:rsidRPr="005829A9" w:rsidRDefault="00525635" w:rsidP="00525635">
      <w:pPr>
        <w:rPr>
          <w:sz w:val="24"/>
          <w:rtl/>
        </w:rPr>
      </w:pPr>
      <w:r w:rsidRPr="005829A9">
        <w:rPr>
          <w:rFonts w:hint="eastAsia"/>
          <w:sz w:val="24"/>
          <w:rtl/>
        </w:rPr>
        <w:t>סוף</w:t>
      </w:r>
      <w:r w:rsidRPr="005829A9">
        <w:rPr>
          <w:sz w:val="24"/>
          <w:rtl/>
        </w:rPr>
        <w:t xml:space="preserve"> </w:t>
      </w:r>
      <w:r w:rsidRPr="005829A9">
        <w:rPr>
          <w:rFonts w:hint="eastAsia"/>
          <w:sz w:val="24"/>
          <w:rtl/>
        </w:rPr>
        <w:t>סוף</w:t>
      </w:r>
      <w:r w:rsidRPr="005829A9">
        <w:rPr>
          <w:sz w:val="24"/>
          <w:rtl/>
        </w:rPr>
        <w:t xml:space="preserve"> </w:t>
      </w:r>
      <w:r w:rsidRPr="005829A9">
        <w:rPr>
          <w:rFonts w:hint="eastAsia"/>
          <w:sz w:val="24"/>
          <w:rtl/>
        </w:rPr>
        <w:t>הגעתי</w:t>
      </w:r>
      <w:r w:rsidRPr="005829A9">
        <w:rPr>
          <w:sz w:val="24"/>
          <w:rtl/>
        </w:rPr>
        <w:t xml:space="preserve"> </w:t>
      </w:r>
      <w:r w:rsidRPr="005829A9">
        <w:rPr>
          <w:rFonts w:hint="eastAsia"/>
          <w:sz w:val="24"/>
          <w:rtl/>
        </w:rPr>
        <w:t>לישיבה</w:t>
      </w:r>
      <w:r w:rsidRPr="005829A9">
        <w:rPr>
          <w:sz w:val="24"/>
          <w:rtl/>
        </w:rPr>
        <w:t xml:space="preserve">, </w:t>
      </w:r>
      <w:r w:rsidRPr="005829A9">
        <w:rPr>
          <w:rFonts w:hint="eastAsia"/>
          <w:sz w:val="24"/>
          <w:rtl/>
        </w:rPr>
        <w:t>כמובן</w:t>
      </w:r>
      <w:r w:rsidRPr="005829A9">
        <w:rPr>
          <w:sz w:val="24"/>
          <w:rtl/>
        </w:rPr>
        <w:t xml:space="preserve"> </w:t>
      </w:r>
      <w:r w:rsidRPr="005829A9">
        <w:rPr>
          <w:rFonts w:hint="eastAsia"/>
          <w:sz w:val="24"/>
          <w:rtl/>
        </w:rPr>
        <w:t>עייף</w:t>
      </w:r>
      <w:r w:rsidRPr="005829A9">
        <w:rPr>
          <w:sz w:val="24"/>
          <w:rtl/>
        </w:rPr>
        <w:t xml:space="preserve"> </w:t>
      </w:r>
      <w:r w:rsidRPr="005829A9">
        <w:rPr>
          <w:rFonts w:hint="eastAsia"/>
          <w:sz w:val="24"/>
          <w:rtl/>
        </w:rPr>
        <w:t>ומורעב</w:t>
      </w:r>
      <w:r w:rsidRPr="005829A9">
        <w:rPr>
          <w:sz w:val="24"/>
          <w:rtl/>
        </w:rPr>
        <w:t xml:space="preserve">, </w:t>
      </w:r>
      <w:r w:rsidRPr="005829A9">
        <w:rPr>
          <w:rFonts w:hint="eastAsia"/>
          <w:sz w:val="24"/>
          <w:rtl/>
        </w:rPr>
        <w:t>אבל</w:t>
      </w:r>
      <w:r w:rsidRPr="005829A9">
        <w:rPr>
          <w:sz w:val="24"/>
          <w:rtl/>
        </w:rPr>
        <w:t xml:space="preserve"> </w:t>
      </w:r>
      <w:r w:rsidRPr="005829A9">
        <w:rPr>
          <w:rFonts w:hint="eastAsia"/>
          <w:sz w:val="24"/>
          <w:rtl/>
        </w:rPr>
        <w:t>מוכן</w:t>
      </w:r>
      <w:r w:rsidRPr="005829A9">
        <w:rPr>
          <w:sz w:val="24"/>
          <w:rtl/>
        </w:rPr>
        <w:t xml:space="preserve"> </w:t>
      </w:r>
      <w:r w:rsidRPr="005829A9">
        <w:rPr>
          <w:rFonts w:hint="eastAsia"/>
          <w:sz w:val="24"/>
          <w:rtl/>
        </w:rPr>
        <w:t>למבחן</w:t>
      </w:r>
      <w:r w:rsidRPr="005829A9">
        <w:rPr>
          <w:sz w:val="24"/>
          <w:rtl/>
        </w:rPr>
        <w:t xml:space="preserve"> </w:t>
      </w:r>
      <w:r w:rsidRPr="005829A9">
        <w:rPr>
          <w:rFonts w:hint="eastAsia"/>
          <w:sz w:val="24"/>
          <w:rtl/>
        </w:rPr>
        <w:t>כאשר</w:t>
      </w:r>
      <w:r w:rsidRPr="005829A9">
        <w:rPr>
          <w:sz w:val="24"/>
          <w:rtl/>
        </w:rPr>
        <w:t xml:space="preserve"> </w:t>
      </w:r>
      <w:r w:rsidRPr="005829A9">
        <w:rPr>
          <w:rFonts w:hint="eastAsia"/>
          <w:sz w:val="24"/>
          <w:rtl/>
        </w:rPr>
        <w:t>דף</w:t>
      </w:r>
      <w:r w:rsidRPr="005829A9">
        <w:rPr>
          <w:sz w:val="24"/>
          <w:rtl/>
        </w:rPr>
        <w:t xml:space="preserve"> </w:t>
      </w:r>
      <w:r w:rsidRPr="005829A9">
        <w:rPr>
          <w:rFonts w:hint="eastAsia"/>
          <w:sz w:val="24"/>
          <w:rtl/>
        </w:rPr>
        <w:t>הגמרא</w:t>
      </w:r>
      <w:r w:rsidRPr="005829A9">
        <w:rPr>
          <w:sz w:val="24"/>
          <w:rtl/>
        </w:rPr>
        <w:t xml:space="preserve"> </w:t>
      </w:r>
      <w:r w:rsidRPr="005829A9">
        <w:rPr>
          <w:rFonts w:hint="eastAsia"/>
          <w:sz w:val="24"/>
          <w:rtl/>
        </w:rPr>
        <w:t>מסודר</w:t>
      </w:r>
      <w:r w:rsidRPr="005829A9">
        <w:rPr>
          <w:sz w:val="24"/>
          <w:rtl/>
        </w:rPr>
        <w:t xml:space="preserve"> </w:t>
      </w:r>
      <w:r w:rsidRPr="005829A9">
        <w:rPr>
          <w:rFonts w:hint="eastAsia"/>
          <w:sz w:val="24"/>
          <w:rtl/>
        </w:rPr>
        <w:t>במוחי</w:t>
      </w:r>
      <w:r w:rsidRPr="005829A9">
        <w:rPr>
          <w:sz w:val="24"/>
          <w:rtl/>
        </w:rPr>
        <w:t xml:space="preserve"> </w:t>
      </w:r>
      <w:r w:rsidRPr="005829A9">
        <w:rPr>
          <w:rFonts w:hint="eastAsia"/>
          <w:sz w:val="24"/>
          <w:rtl/>
        </w:rPr>
        <w:t>להפליא</w:t>
      </w:r>
      <w:r w:rsidRPr="005829A9">
        <w:rPr>
          <w:sz w:val="24"/>
          <w:rtl/>
        </w:rPr>
        <w:t xml:space="preserve">. </w:t>
      </w:r>
      <w:r w:rsidRPr="005829A9">
        <w:rPr>
          <w:rFonts w:hint="eastAsia"/>
          <w:sz w:val="24"/>
          <w:rtl/>
        </w:rPr>
        <w:t>בחורים</w:t>
      </w:r>
      <w:r w:rsidRPr="005829A9">
        <w:rPr>
          <w:sz w:val="24"/>
          <w:rtl/>
        </w:rPr>
        <w:t xml:space="preserve"> </w:t>
      </w:r>
      <w:r w:rsidRPr="005829A9">
        <w:rPr>
          <w:rFonts w:hint="eastAsia"/>
          <w:sz w:val="24"/>
          <w:rtl/>
        </w:rPr>
        <w:t>מהישיבה</w:t>
      </w:r>
      <w:r w:rsidRPr="005829A9">
        <w:rPr>
          <w:sz w:val="24"/>
          <w:rtl/>
        </w:rPr>
        <w:t xml:space="preserve"> </w:t>
      </w:r>
      <w:r w:rsidRPr="005829A9">
        <w:rPr>
          <w:rFonts w:hint="eastAsia"/>
          <w:sz w:val="24"/>
          <w:rtl/>
        </w:rPr>
        <w:t>שראוני</w:t>
      </w:r>
      <w:r w:rsidRPr="005829A9">
        <w:rPr>
          <w:sz w:val="24"/>
          <w:rtl/>
        </w:rPr>
        <w:t xml:space="preserve"> </w:t>
      </w:r>
      <w:r w:rsidRPr="005829A9">
        <w:rPr>
          <w:rFonts w:hint="eastAsia"/>
          <w:sz w:val="24"/>
          <w:rtl/>
        </w:rPr>
        <w:t>ושמעו</w:t>
      </w:r>
      <w:r w:rsidRPr="005829A9">
        <w:rPr>
          <w:sz w:val="24"/>
          <w:rtl/>
        </w:rPr>
        <w:t xml:space="preserve"> </w:t>
      </w:r>
      <w:r w:rsidRPr="005829A9">
        <w:rPr>
          <w:rFonts w:hint="eastAsia"/>
          <w:sz w:val="24"/>
          <w:rtl/>
        </w:rPr>
        <w:t>למטרת</w:t>
      </w:r>
      <w:r w:rsidRPr="005829A9">
        <w:rPr>
          <w:sz w:val="24"/>
          <w:rtl/>
        </w:rPr>
        <w:t xml:space="preserve"> </w:t>
      </w:r>
      <w:r w:rsidRPr="005829A9">
        <w:rPr>
          <w:rFonts w:hint="eastAsia"/>
          <w:sz w:val="24"/>
          <w:rtl/>
        </w:rPr>
        <w:t>בואי</w:t>
      </w:r>
      <w:r w:rsidRPr="005829A9">
        <w:rPr>
          <w:sz w:val="24"/>
          <w:rtl/>
        </w:rPr>
        <w:t xml:space="preserve"> </w:t>
      </w:r>
      <w:r w:rsidRPr="005829A9">
        <w:rPr>
          <w:rFonts w:hint="eastAsia"/>
          <w:sz w:val="24"/>
          <w:rtl/>
        </w:rPr>
        <w:t>הציעו</w:t>
      </w:r>
      <w:r w:rsidRPr="005829A9">
        <w:rPr>
          <w:sz w:val="24"/>
          <w:rtl/>
        </w:rPr>
        <w:t xml:space="preserve"> </w:t>
      </w:r>
      <w:r w:rsidRPr="005829A9">
        <w:rPr>
          <w:rFonts w:hint="eastAsia"/>
          <w:sz w:val="24"/>
          <w:rtl/>
        </w:rPr>
        <w:t>לי</w:t>
      </w:r>
      <w:r w:rsidRPr="005829A9">
        <w:rPr>
          <w:sz w:val="24"/>
          <w:rtl/>
        </w:rPr>
        <w:t xml:space="preserve"> </w:t>
      </w:r>
      <w:r w:rsidRPr="005829A9">
        <w:rPr>
          <w:rFonts w:hint="eastAsia"/>
          <w:sz w:val="24"/>
          <w:rtl/>
        </w:rPr>
        <w:t>ללכת</w:t>
      </w:r>
      <w:r w:rsidRPr="005829A9">
        <w:rPr>
          <w:sz w:val="24"/>
          <w:rtl/>
        </w:rPr>
        <w:t xml:space="preserve"> </w:t>
      </w:r>
      <w:r w:rsidRPr="005829A9">
        <w:rPr>
          <w:rFonts w:hint="eastAsia"/>
          <w:sz w:val="24"/>
          <w:rtl/>
        </w:rPr>
        <w:t>ולהיבחן</w:t>
      </w:r>
      <w:r w:rsidRPr="005829A9">
        <w:rPr>
          <w:sz w:val="24"/>
          <w:rtl/>
        </w:rPr>
        <w:t xml:space="preserve"> </w:t>
      </w:r>
      <w:r w:rsidRPr="005829A9">
        <w:rPr>
          <w:rFonts w:hint="eastAsia"/>
          <w:sz w:val="24"/>
          <w:rtl/>
        </w:rPr>
        <w:t>במשרדו</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ראש</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הגאון</w:t>
      </w:r>
      <w:r w:rsidRPr="005829A9">
        <w:rPr>
          <w:sz w:val="24"/>
          <w:rtl/>
        </w:rPr>
        <w:t xml:space="preserve"> </w:t>
      </w:r>
      <w:r w:rsidRPr="005829A9">
        <w:rPr>
          <w:rFonts w:hint="eastAsia"/>
          <w:sz w:val="24"/>
          <w:rtl/>
        </w:rPr>
        <w:t>רבי</w:t>
      </w:r>
      <w:r w:rsidRPr="005829A9">
        <w:rPr>
          <w:sz w:val="24"/>
          <w:rtl/>
        </w:rPr>
        <w:t xml:space="preserve"> </w:t>
      </w:r>
      <w:r w:rsidRPr="005829A9">
        <w:rPr>
          <w:rFonts w:hint="eastAsia"/>
          <w:sz w:val="24"/>
          <w:rtl/>
        </w:rPr>
        <w:t>שמעון</w:t>
      </w:r>
      <w:r w:rsidRPr="005829A9">
        <w:rPr>
          <w:sz w:val="24"/>
          <w:rtl/>
        </w:rPr>
        <w:t xml:space="preserve"> </w:t>
      </w:r>
      <w:r w:rsidRPr="005829A9">
        <w:rPr>
          <w:rFonts w:hint="eastAsia"/>
          <w:sz w:val="24"/>
          <w:rtl/>
        </w:rPr>
        <w:t>שקאפ</w:t>
      </w:r>
      <w:r w:rsidRPr="005829A9">
        <w:rPr>
          <w:sz w:val="24"/>
          <w:rtl/>
        </w:rPr>
        <w:t xml:space="preserve"> </w:t>
      </w:r>
      <w:r w:rsidRPr="005829A9">
        <w:rPr>
          <w:rFonts w:hint="eastAsia"/>
          <w:sz w:val="24"/>
          <w:rtl/>
        </w:rPr>
        <w:t>זצ</w:t>
      </w:r>
      <w:r w:rsidRPr="005829A9">
        <w:rPr>
          <w:sz w:val="24"/>
          <w:rtl/>
        </w:rPr>
        <w:t>"</w:t>
      </w:r>
      <w:r w:rsidRPr="005829A9">
        <w:rPr>
          <w:rFonts w:hint="eastAsia"/>
          <w:sz w:val="24"/>
          <w:rtl/>
        </w:rPr>
        <w:t>ל</w:t>
      </w:r>
      <w:r w:rsidRPr="005829A9">
        <w:rPr>
          <w:sz w:val="24"/>
          <w:rtl/>
        </w:rPr>
        <w:t xml:space="preserve">. </w:t>
      </w:r>
      <w:r w:rsidRPr="005829A9">
        <w:rPr>
          <w:rFonts w:hint="eastAsia"/>
          <w:sz w:val="24"/>
          <w:rtl/>
        </w:rPr>
        <w:t>משרדו</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רבי</w:t>
      </w:r>
      <w:r w:rsidRPr="005829A9">
        <w:rPr>
          <w:sz w:val="24"/>
          <w:rtl/>
        </w:rPr>
        <w:t xml:space="preserve"> </w:t>
      </w:r>
      <w:r w:rsidRPr="005829A9">
        <w:rPr>
          <w:rFonts w:hint="eastAsia"/>
          <w:sz w:val="24"/>
          <w:rtl/>
        </w:rPr>
        <w:t>שמעון</w:t>
      </w:r>
      <w:r w:rsidRPr="005829A9">
        <w:rPr>
          <w:sz w:val="24"/>
          <w:rtl/>
        </w:rPr>
        <w:t xml:space="preserve"> </w:t>
      </w:r>
      <w:r w:rsidRPr="005829A9">
        <w:rPr>
          <w:rFonts w:hint="eastAsia"/>
          <w:sz w:val="24"/>
          <w:rtl/>
        </w:rPr>
        <w:t>היה</w:t>
      </w:r>
      <w:r w:rsidRPr="005829A9">
        <w:rPr>
          <w:sz w:val="24"/>
          <w:rtl/>
        </w:rPr>
        <w:t xml:space="preserve"> </w:t>
      </w:r>
      <w:r w:rsidRPr="005829A9">
        <w:rPr>
          <w:rFonts w:hint="eastAsia"/>
          <w:sz w:val="24"/>
          <w:rtl/>
        </w:rPr>
        <w:t>מטבח</w:t>
      </w:r>
      <w:r w:rsidRPr="005829A9">
        <w:rPr>
          <w:sz w:val="24"/>
          <w:rtl/>
        </w:rPr>
        <w:t xml:space="preserve"> </w:t>
      </w:r>
      <w:r w:rsidRPr="005829A9">
        <w:rPr>
          <w:rFonts w:hint="eastAsia"/>
          <w:sz w:val="24"/>
          <w:rtl/>
        </w:rPr>
        <w:t>ביתו</w:t>
      </w:r>
      <w:r w:rsidRPr="005829A9">
        <w:rPr>
          <w:sz w:val="24"/>
          <w:rtl/>
        </w:rPr>
        <w:t xml:space="preserve">. </w:t>
      </w:r>
      <w:r w:rsidRPr="005829A9">
        <w:rPr>
          <w:rFonts w:hint="eastAsia"/>
          <w:sz w:val="24"/>
          <w:rtl/>
        </w:rPr>
        <w:t>רבי</w:t>
      </w:r>
      <w:r w:rsidRPr="005829A9">
        <w:rPr>
          <w:sz w:val="24"/>
          <w:rtl/>
        </w:rPr>
        <w:t xml:space="preserve"> </w:t>
      </w:r>
      <w:r w:rsidRPr="005829A9">
        <w:rPr>
          <w:rFonts w:hint="eastAsia"/>
          <w:sz w:val="24"/>
          <w:rtl/>
        </w:rPr>
        <w:t>שמעון</w:t>
      </w:r>
      <w:r w:rsidRPr="005829A9">
        <w:rPr>
          <w:sz w:val="24"/>
          <w:rtl/>
        </w:rPr>
        <w:t xml:space="preserve">, </w:t>
      </w:r>
      <w:r w:rsidRPr="005829A9">
        <w:rPr>
          <w:rFonts w:hint="eastAsia"/>
          <w:sz w:val="24"/>
          <w:rtl/>
        </w:rPr>
        <w:t>שהיה</w:t>
      </w:r>
      <w:r w:rsidRPr="005829A9">
        <w:rPr>
          <w:sz w:val="24"/>
          <w:rtl/>
        </w:rPr>
        <w:t xml:space="preserve"> </w:t>
      </w:r>
      <w:r w:rsidRPr="005829A9">
        <w:rPr>
          <w:rFonts w:hint="eastAsia"/>
          <w:sz w:val="24"/>
          <w:rtl/>
        </w:rPr>
        <w:t>אז</w:t>
      </w:r>
      <w:r w:rsidRPr="005829A9">
        <w:rPr>
          <w:sz w:val="24"/>
          <w:rtl/>
        </w:rPr>
        <w:t xml:space="preserve"> </w:t>
      </w:r>
      <w:r w:rsidRPr="005829A9">
        <w:rPr>
          <w:rFonts w:hint="eastAsia"/>
          <w:sz w:val="24"/>
          <w:rtl/>
        </w:rPr>
        <w:t>כבן</w:t>
      </w:r>
      <w:r w:rsidRPr="005829A9">
        <w:rPr>
          <w:sz w:val="24"/>
          <w:rtl/>
        </w:rPr>
        <w:t xml:space="preserve"> </w:t>
      </w:r>
      <w:r w:rsidRPr="005829A9">
        <w:rPr>
          <w:rFonts w:hint="eastAsia"/>
          <w:sz w:val="24"/>
          <w:rtl/>
        </w:rPr>
        <w:t>שבעים</w:t>
      </w:r>
      <w:r w:rsidRPr="005829A9">
        <w:rPr>
          <w:sz w:val="24"/>
          <w:rtl/>
        </w:rPr>
        <w:t xml:space="preserve">, </w:t>
      </w:r>
      <w:r w:rsidRPr="005829A9">
        <w:rPr>
          <w:rFonts w:hint="eastAsia"/>
          <w:sz w:val="24"/>
          <w:rtl/>
        </w:rPr>
        <w:t>קבלני</w:t>
      </w:r>
      <w:r w:rsidRPr="005829A9">
        <w:rPr>
          <w:sz w:val="24"/>
          <w:rtl/>
        </w:rPr>
        <w:t xml:space="preserve"> </w:t>
      </w:r>
      <w:r w:rsidRPr="005829A9">
        <w:rPr>
          <w:rFonts w:hint="eastAsia"/>
          <w:sz w:val="24"/>
          <w:rtl/>
        </w:rPr>
        <w:t>בחביבות</w:t>
      </w:r>
      <w:r w:rsidRPr="005829A9">
        <w:rPr>
          <w:sz w:val="24"/>
          <w:rtl/>
        </w:rPr>
        <w:t xml:space="preserve"> </w:t>
      </w:r>
      <w:r w:rsidRPr="005829A9">
        <w:rPr>
          <w:rFonts w:hint="eastAsia"/>
          <w:sz w:val="24"/>
          <w:rtl/>
        </w:rPr>
        <w:t>וביקשני</w:t>
      </w:r>
      <w:r w:rsidRPr="005829A9">
        <w:rPr>
          <w:sz w:val="24"/>
          <w:rtl/>
        </w:rPr>
        <w:t xml:space="preserve"> </w:t>
      </w:r>
      <w:r w:rsidRPr="005829A9">
        <w:rPr>
          <w:rFonts w:hint="eastAsia"/>
          <w:sz w:val="24"/>
          <w:rtl/>
        </w:rPr>
        <w:t>לשבת</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הכיסא</w:t>
      </w:r>
      <w:r w:rsidRPr="005829A9">
        <w:rPr>
          <w:sz w:val="24"/>
          <w:rtl/>
        </w:rPr>
        <w:t xml:space="preserve">. </w:t>
      </w:r>
      <w:r w:rsidRPr="005829A9">
        <w:rPr>
          <w:rFonts w:hint="eastAsia"/>
          <w:sz w:val="24"/>
          <w:rtl/>
        </w:rPr>
        <w:t>אחרי</w:t>
      </w:r>
      <w:r w:rsidRPr="005829A9">
        <w:rPr>
          <w:sz w:val="24"/>
          <w:rtl/>
        </w:rPr>
        <w:t xml:space="preserve"> </w:t>
      </w:r>
      <w:r w:rsidRPr="005829A9">
        <w:rPr>
          <w:rFonts w:hint="eastAsia"/>
          <w:sz w:val="24"/>
          <w:rtl/>
        </w:rPr>
        <w:t>שקבלני</w:t>
      </w:r>
      <w:r w:rsidRPr="005829A9">
        <w:rPr>
          <w:sz w:val="24"/>
          <w:rtl/>
        </w:rPr>
        <w:t xml:space="preserve"> </w:t>
      </w:r>
      <w:r w:rsidRPr="005829A9">
        <w:rPr>
          <w:rFonts w:hint="eastAsia"/>
          <w:sz w:val="24"/>
          <w:rtl/>
        </w:rPr>
        <w:t>בחביבות</w:t>
      </w:r>
      <w:r w:rsidRPr="005829A9">
        <w:rPr>
          <w:sz w:val="24"/>
          <w:rtl/>
        </w:rPr>
        <w:t xml:space="preserve"> </w:t>
      </w:r>
      <w:r w:rsidRPr="005829A9">
        <w:rPr>
          <w:rFonts w:hint="eastAsia"/>
          <w:sz w:val="24"/>
          <w:rtl/>
        </w:rPr>
        <w:t>ושאל</w:t>
      </w:r>
      <w:r w:rsidRPr="005829A9">
        <w:rPr>
          <w:sz w:val="24"/>
          <w:rtl/>
        </w:rPr>
        <w:t xml:space="preserve"> </w:t>
      </w:r>
      <w:r w:rsidRPr="005829A9">
        <w:rPr>
          <w:rFonts w:hint="eastAsia"/>
          <w:sz w:val="24"/>
          <w:rtl/>
        </w:rPr>
        <w:t>לשמי</w:t>
      </w:r>
      <w:r w:rsidRPr="005829A9">
        <w:rPr>
          <w:sz w:val="24"/>
          <w:rtl/>
        </w:rPr>
        <w:t xml:space="preserve"> </w:t>
      </w:r>
      <w:r w:rsidRPr="005829A9">
        <w:rPr>
          <w:rFonts w:hint="eastAsia"/>
          <w:sz w:val="24"/>
          <w:rtl/>
        </w:rPr>
        <w:t>ולעיירת</w:t>
      </w:r>
      <w:r w:rsidRPr="005829A9">
        <w:rPr>
          <w:sz w:val="24"/>
          <w:rtl/>
        </w:rPr>
        <w:t xml:space="preserve"> </w:t>
      </w:r>
      <w:r w:rsidRPr="005829A9">
        <w:rPr>
          <w:rFonts w:hint="eastAsia"/>
          <w:sz w:val="24"/>
          <w:rtl/>
        </w:rPr>
        <w:t>מוצאי</w:t>
      </w:r>
      <w:r w:rsidRPr="005829A9">
        <w:rPr>
          <w:sz w:val="24"/>
          <w:rtl/>
        </w:rPr>
        <w:t xml:space="preserve">, </w:t>
      </w:r>
      <w:r w:rsidRPr="005829A9">
        <w:rPr>
          <w:rFonts w:hint="eastAsia"/>
          <w:sz w:val="24"/>
          <w:rtl/>
        </w:rPr>
        <w:t>פנה</w:t>
      </w:r>
      <w:r w:rsidRPr="005829A9">
        <w:rPr>
          <w:sz w:val="24"/>
          <w:rtl/>
        </w:rPr>
        <w:t xml:space="preserve"> </w:t>
      </w:r>
      <w:r w:rsidRPr="005829A9">
        <w:rPr>
          <w:rFonts w:hint="eastAsia"/>
          <w:sz w:val="24"/>
          <w:rtl/>
        </w:rPr>
        <w:t>ואמר</w:t>
      </w:r>
      <w:r w:rsidRPr="005829A9">
        <w:rPr>
          <w:sz w:val="24"/>
          <w:rtl/>
        </w:rPr>
        <w:t xml:space="preserve"> </w:t>
      </w:r>
      <w:r w:rsidRPr="005829A9">
        <w:rPr>
          <w:rFonts w:hint="eastAsia"/>
          <w:sz w:val="24"/>
          <w:rtl/>
        </w:rPr>
        <w:t>לי</w:t>
      </w:r>
      <w:r w:rsidRPr="005829A9">
        <w:rPr>
          <w:sz w:val="24"/>
          <w:rtl/>
        </w:rPr>
        <w:t>: '</w:t>
      </w:r>
      <w:r w:rsidRPr="005829A9">
        <w:rPr>
          <w:rFonts w:hint="eastAsia"/>
          <w:sz w:val="24"/>
          <w:rtl/>
        </w:rPr>
        <w:t>ברצוני</w:t>
      </w:r>
      <w:r w:rsidRPr="005829A9">
        <w:rPr>
          <w:sz w:val="24"/>
          <w:rtl/>
        </w:rPr>
        <w:t xml:space="preserve"> </w:t>
      </w:r>
      <w:r w:rsidRPr="005829A9">
        <w:rPr>
          <w:rFonts w:hint="eastAsia"/>
          <w:sz w:val="24"/>
          <w:rtl/>
        </w:rPr>
        <w:t>לשאול</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שתי</w:t>
      </w:r>
      <w:r w:rsidRPr="005829A9">
        <w:rPr>
          <w:sz w:val="24"/>
          <w:rtl/>
        </w:rPr>
        <w:t xml:space="preserve"> </w:t>
      </w:r>
      <w:r w:rsidRPr="005829A9">
        <w:rPr>
          <w:rFonts w:hint="eastAsia"/>
          <w:sz w:val="24"/>
          <w:rtl/>
        </w:rPr>
        <w:t>שאלות</w:t>
      </w:r>
      <w:r w:rsidRPr="005829A9">
        <w:rPr>
          <w:sz w:val="24"/>
          <w:rtl/>
        </w:rPr>
        <w:t xml:space="preserve"> </w:t>
      </w:r>
      <w:r w:rsidRPr="005829A9">
        <w:rPr>
          <w:rFonts w:hint="eastAsia"/>
          <w:sz w:val="24"/>
          <w:rtl/>
        </w:rPr>
        <w:t>בלבד</w:t>
      </w:r>
      <w:r w:rsidRPr="005829A9">
        <w:rPr>
          <w:sz w:val="24"/>
          <w:rtl/>
        </w:rPr>
        <w:t xml:space="preserve">'. </w:t>
      </w:r>
      <w:r w:rsidRPr="005829A9">
        <w:rPr>
          <w:rFonts w:hint="eastAsia"/>
          <w:sz w:val="24"/>
          <w:rtl/>
        </w:rPr>
        <w:t>הכנתי</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עצמי</w:t>
      </w:r>
      <w:r w:rsidRPr="005829A9">
        <w:rPr>
          <w:sz w:val="24"/>
          <w:rtl/>
        </w:rPr>
        <w:t xml:space="preserve"> </w:t>
      </w:r>
      <w:r w:rsidRPr="005829A9">
        <w:rPr>
          <w:rFonts w:hint="eastAsia"/>
          <w:sz w:val="24"/>
          <w:rtl/>
        </w:rPr>
        <w:t>בקפידא</w:t>
      </w:r>
      <w:r w:rsidRPr="005829A9">
        <w:rPr>
          <w:sz w:val="24"/>
          <w:rtl/>
        </w:rPr>
        <w:t xml:space="preserve">: </w:t>
      </w:r>
      <w:r w:rsidRPr="005829A9">
        <w:rPr>
          <w:rFonts w:hint="eastAsia"/>
          <w:sz w:val="24"/>
          <w:rtl/>
        </w:rPr>
        <w:t>המבחן</w:t>
      </w:r>
      <w:r w:rsidRPr="005829A9">
        <w:rPr>
          <w:sz w:val="24"/>
          <w:rtl/>
        </w:rPr>
        <w:t>!</w:t>
      </w:r>
    </w:p>
    <w:p w14:paraId="77B206BF" w14:textId="77777777" w:rsidR="00525635" w:rsidRPr="005829A9" w:rsidRDefault="00525635" w:rsidP="00525635">
      <w:pPr>
        <w:rPr>
          <w:sz w:val="24"/>
          <w:rtl/>
        </w:rPr>
      </w:pPr>
      <w:r w:rsidRPr="005829A9">
        <w:rPr>
          <w:sz w:val="24"/>
          <w:rtl/>
        </w:rPr>
        <w:t>'</w:t>
      </w:r>
      <w:r w:rsidRPr="005829A9">
        <w:rPr>
          <w:rFonts w:hint="eastAsia"/>
          <w:sz w:val="24"/>
          <w:rtl/>
        </w:rPr>
        <w:t>שאלה</w:t>
      </w:r>
      <w:r w:rsidRPr="005829A9">
        <w:rPr>
          <w:sz w:val="24"/>
          <w:rtl/>
        </w:rPr>
        <w:t xml:space="preserve"> </w:t>
      </w:r>
      <w:r w:rsidRPr="005829A9">
        <w:rPr>
          <w:rFonts w:hint="eastAsia"/>
          <w:sz w:val="24"/>
          <w:rtl/>
        </w:rPr>
        <w:t>ראשונה</w:t>
      </w:r>
      <w:r w:rsidRPr="005829A9">
        <w:rPr>
          <w:sz w:val="24"/>
          <w:rtl/>
        </w:rPr>
        <w:t xml:space="preserve">: </w:t>
      </w:r>
      <w:r w:rsidRPr="005829A9">
        <w:rPr>
          <w:rFonts w:hint="eastAsia"/>
          <w:sz w:val="24"/>
          <w:rtl/>
        </w:rPr>
        <w:t>מתי</w:t>
      </w:r>
      <w:r w:rsidRPr="005829A9">
        <w:rPr>
          <w:sz w:val="24"/>
          <w:rtl/>
        </w:rPr>
        <w:t xml:space="preserve"> </w:t>
      </w:r>
      <w:r w:rsidRPr="005829A9">
        <w:rPr>
          <w:rFonts w:hint="eastAsia"/>
          <w:sz w:val="24"/>
          <w:rtl/>
        </w:rPr>
        <w:t>אכלת</w:t>
      </w:r>
      <w:r w:rsidRPr="005829A9">
        <w:rPr>
          <w:sz w:val="24"/>
          <w:rtl/>
        </w:rPr>
        <w:t xml:space="preserve"> </w:t>
      </w:r>
      <w:r w:rsidRPr="005829A9">
        <w:rPr>
          <w:rFonts w:hint="eastAsia"/>
          <w:sz w:val="24"/>
          <w:rtl/>
        </w:rPr>
        <w:t>לאחרונה</w:t>
      </w:r>
      <w:r w:rsidRPr="005829A9">
        <w:rPr>
          <w:sz w:val="24"/>
          <w:rtl/>
        </w:rPr>
        <w:t xml:space="preserve"> </w:t>
      </w:r>
      <w:r w:rsidRPr="005829A9">
        <w:rPr>
          <w:rFonts w:hint="eastAsia"/>
          <w:sz w:val="24"/>
          <w:rtl/>
        </w:rPr>
        <w:t>ארוחה</w:t>
      </w:r>
      <w:r w:rsidRPr="005829A9">
        <w:rPr>
          <w:sz w:val="24"/>
          <w:rtl/>
        </w:rPr>
        <w:t xml:space="preserve"> </w:t>
      </w:r>
      <w:r w:rsidRPr="005829A9">
        <w:rPr>
          <w:rFonts w:hint="eastAsia"/>
          <w:sz w:val="24"/>
          <w:rtl/>
        </w:rPr>
        <w:t>חמה</w:t>
      </w:r>
      <w:r w:rsidRPr="005829A9">
        <w:rPr>
          <w:sz w:val="24"/>
          <w:rtl/>
        </w:rPr>
        <w:t>'?</w:t>
      </w:r>
    </w:p>
    <w:p w14:paraId="03B9C7D3" w14:textId="77777777" w:rsidR="00525635" w:rsidRPr="005829A9" w:rsidRDefault="00525635" w:rsidP="00525635">
      <w:pPr>
        <w:rPr>
          <w:sz w:val="24"/>
          <w:rtl/>
        </w:rPr>
      </w:pPr>
      <w:r w:rsidRPr="005829A9">
        <w:rPr>
          <w:rFonts w:hint="eastAsia"/>
          <w:sz w:val="24"/>
          <w:rtl/>
        </w:rPr>
        <w:t>נדהמתי</w:t>
      </w:r>
      <w:r w:rsidRPr="005829A9">
        <w:rPr>
          <w:sz w:val="24"/>
          <w:rtl/>
        </w:rPr>
        <w:t xml:space="preserve"> </w:t>
      </w:r>
      <w:r w:rsidRPr="005829A9">
        <w:rPr>
          <w:rFonts w:hint="eastAsia"/>
          <w:sz w:val="24"/>
          <w:rtl/>
        </w:rPr>
        <w:t>מהשאלה</w:t>
      </w:r>
      <w:r w:rsidRPr="005829A9">
        <w:rPr>
          <w:sz w:val="24"/>
          <w:rtl/>
        </w:rPr>
        <w:t xml:space="preserve"> </w:t>
      </w:r>
      <w:r w:rsidRPr="005829A9">
        <w:rPr>
          <w:rFonts w:hint="eastAsia"/>
          <w:sz w:val="24"/>
          <w:rtl/>
        </w:rPr>
        <w:t>והרהרתי</w:t>
      </w:r>
      <w:r w:rsidRPr="005829A9">
        <w:rPr>
          <w:sz w:val="24"/>
          <w:rtl/>
        </w:rPr>
        <w:t xml:space="preserve"> </w:t>
      </w:r>
      <w:r w:rsidRPr="005829A9">
        <w:rPr>
          <w:rFonts w:hint="eastAsia"/>
          <w:sz w:val="24"/>
          <w:rtl/>
        </w:rPr>
        <w:t>ארוכות</w:t>
      </w:r>
      <w:r w:rsidRPr="005829A9">
        <w:rPr>
          <w:sz w:val="24"/>
          <w:rtl/>
        </w:rPr>
        <w:t xml:space="preserve">, </w:t>
      </w:r>
      <w:r w:rsidRPr="005829A9">
        <w:rPr>
          <w:rFonts w:hint="eastAsia"/>
          <w:sz w:val="24"/>
          <w:rtl/>
        </w:rPr>
        <w:t>ולבסוף</w:t>
      </w:r>
      <w:r w:rsidRPr="005829A9">
        <w:rPr>
          <w:sz w:val="24"/>
          <w:rtl/>
        </w:rPr>
        <w:t xml:space="preserve"> </w:t>
      </w:r>
      <w:r w:rsidRPr="005829A9">
        <w:rPr>
          <w:rFonts w:hint="eastAsia"/>
          <w:sz w:val="24"/>
          <w:rtl/>
        </w:rPr>
        <w:t>עניתי</w:t>
      </w:r>
      <w:r w:rsidRPr="005829A9">
        <w:rPr>
          <w:sz w:val="24"/>
          <w:rtl/>
        </w:rPr>
        <w:t>: '</w:t>
      </w:r>
      <w:r w:rsidRPr="005829A9">
        <w:rPr>
          <w:rFonts w:hint="eastAsia"/>
          <w:sz w:val="24"/>
          <w:rtl/>
        </w:rPr>
        <w:t>לפני</w:t>
      </w:r>
      <w:r w:rsidRPr="005829A9">
        <w:rPr>
          <w:sz w:val="24"/>
          <w:rtl/>
        </w:rPr>
        <w:t xml:space="preserve"> </w:t>
      </w:r>
      <w:r w:rsidRPr="005829A9">
        <w:rPr>
          <w:rFonts w:hint="eastAsia"/>
          <w:sz w:val="24"/>
          <w:rtl/>
        </w:rPr>
        <w:t>כשלושה</w:t>
      </w:r>
      <w:r w:rsidRPr="005829A9">
        <w:rPr>
          <w:sz w:val="24"/>
          <w:rtl/>
        </w:rPr>
        <w:t xml:space="preserve"> </w:t>
      </w:r>
      <w:r w:rsidRPr="005829A9">
        <w:rPr>
          <w:rFonts w:hint="eastAsia"/>
          <w:sz w:val="24"/>
          <w:rtl/>
        </w:rPr>
        <w:t>שבועות</w:t>
      </w:r>
      <w:r w:rsidRPr="005829A9">
        <w:rPr>
          <w:sz w:val="24"/>
          <w:rtl/>
        </w:rPr>
        <w:t xml:space="preserve">'. </w:t>
      </w:r>
      <w:r w:rsidRPr="005829A9">
        <w:rPr>
          <w:rFonts w:hint="eastAsia"/>
          <w:sz w:val="24"/>
          <w:rtl/>
        </w:rPr>
        <w:t>קם</w:t>
      </w:r>
      <w:r w:rsidRPr="005829A9">
        <w:rPr>
          <w:sz w:val="24"/>
          <w:rtl/>
        </w:rPr>
        <w:t xml:space="preserve"> </w:t>
      </w:r>
      <w:r>
        <w:rPr>
          <w:rFonts w:hint="eastAsia"/>
          <w:sz w:val="24"/>
          <w:rtl/>
        </w:rPr>
        <w:t>רב</w:t>
      </w:r>
      <w:r w:rsidRPr="005829A9">
        <w:rPr>
          <w:rFonts w:hint="eastAsia"/>
          <w:sz w:val="24"/>
          <w:rtl/>
        </w:rPr>
        <w:t>נו</w:t>
      </w:r>
      <w:r w:rsidRPr="005829A9">
        <w:rPr>
          <w:sz w:val="24"/>
          <w:rtl/>
        </w:rPr>
        <w:t xml:space="preserve"> </w:t>
      </w:r>
      <w:r w:rsidRPr="005829A9">
        <w:rPr>
          <w:rFonts w:hint="eastAsia"/>
          <w:sz w:val="24"/>
          <w:rtl/>
        </w:rPr>
        <w:t>ואמר</w:t>
      </w:r>
      <w:r w:rsidRPr="005829A9">
        <w:rPr>
          <w:sz w:val="24"/>
          <w:rtl/>
        </w:rPr>
        <w:t>: '</w:t>
      </w:r>
      <w:r w:rsidRPr="005829A9">
        <w:rPr>
          <w:rFonts w:hint="eastAsia"/>
          <w:sz w:val="24"/>
          <w:rtl/>
        </w:rPr>
        <w:t>ראה</w:t>
      </w:r>
      <w:r w:rsidRPr="005829A9">
        <w:rPr>
          <w:sz w:val="24"/>
          <w:rtl/>
        </w:rPr>
        <w:t xml:space="preserve">, </w:t>
      </w:r>
      <w:r w:rsidRPr="005829A9">
        <w:rPr>
          <w:rFonts w:hint="eastAsia"/>
          <w:sz w:val="24"/>
          <w:rtl/>
        </w:rPr>
        <w:t>אין</w:t>
      </w:r>
      <w:r w:rsidRPr="005829A9">
        <w:rPr>
          <w:sz w:val="24"/>
          <w:rtl/>
        </w:rPr>
        <w:t xml:space="preserve"> </w:t>
      </w:r>
      <w:r w:rsidRPr="005829A9">
        <w:rPr>
          <w:rFonts w:hint="eastAsia"/>
          <w:sz w:val="24"/>
          <w:rtl/>
        </w:rPr>
        <w:t>כוחי</w:t>
      </w:r>
      <w:r w:rsidRPr="005829A9">
        <w:rPr>
          <w:sz w:val="24"/>
          <w:rtl/>
        </w:rPr>
        <w:t xml:space="preserve"> </w:t>
      </w:r>
      <w:r w:rsidRPr="005829A9">
        <w:rPr>
          <w:rFonts w:hint="eastAsia"/>
          <w:sz w:val="24"/>
          <w:rtl/>
        </w:rPr>
        <w:t>בבישול</w:t>
      </w:r>
      <w:r w:rsidRPr="005829A9">
        <w:rPr>
          <w:sz w:val="24"/>
          <w:rtl/>
        </w:rPr>
        <w:t xml:space="preserve"> </w:t>
      </w:r>
      <w:r w:rsidRPr="005829A9">
        <w:rPr>
          <w:rFonts w:hint="eastAsia"/>
          <w:sz w:val="24"/>
          <w:rtl/>
        </w:rPr>
        <w:t>כרעייתי</w:t>
      </w:r>
      <w:r w:rsidRPr="005829A9">
        <w:rPr>
          <w:sz w:val="24"/>
          <w:rtl/>
        </w:rPr>
        <w:t xml:space="preserve">, </w:t>
      </w:r>
      <w:r w:rsidRPr="005829A9">
        <w:rPr>
          <w:rFonts w:hint="eastAsia"/>
          <w:sz w:val="24"/>
          <w:rtl/>
        </w:rPr>
        <w:t>אלא</w:t>
      </w:r>
      <w:r w:rsidRPr="005829A9">
        <w:rPr>
          <w:sz w:val="24"/>
          <w:rtl/>
        </w:rPr>
        <w:t xml:space="preserve"> </w:t>
      </w:r>
      <w:r w:rsidRPr="005829A9">
        <w:rPr>
          <w:rFonts w:hint="eastAsia"/>
          <w:sz w:val="24"/>
          <w:rtl/>
        </w:rPr>
        <w:t>שהיא</w:t>
      </w:r>
      <w:r w:rsidRPr="005829A9">
        <w:rPr>
          <w:sz w:val="24"/>
          <w:rtl/>
        </w:rPr>
        <w:t xml:space="preserve"> </w:t>
      </w:r>
      <w:r w:rsidRPr="005829A9">
        <w:rPr>
          <w:rFonts w:hint="eastAsia"/>
          <w:sz w:val="24"/>
          <w:rtl/>
        </w:rPr>
        <w:t>כרגע</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נמצאת</w:t>
      </w:r>
      <w:r w:rsidRPr="005829A9">
        <w:rPr>
          <w:sz w:val="24"/>
          <w:rtl/>
        </w:rPr>
        <w:t xml:space="preserve"> </w:t>
      </w:r>
      <w:r w:rsidRPr="005829A9">
        <w:rPr>
          <w:rFonts w:hint="eastAsia"/>
          <w:sz w:val="24"/>
          <w:rtl/>
        </w:rPr>
        <w:t>בעיר</w:t>
      </w:r>
      <w:r w:rsidRPr="005829A9">
        <w:rPr>
          <w:sz w:val="24"/>
          <w:rtl/>
        </w:rPr>
        <w:t xml:space="preserve">. </w:t>
      </w:r>
      <w:r w:rsidRPr="005829A9">
        <w:rPr>
          <w:rFonts w:hint="eastAsia"/>
          <w:sz w:val="24"/>
          <w:rtl/>
        </w:rPr>
        <w:t>תצטרך</w:t>
      </w:r>
      <w:r w:rsidRPr="005829A9">
        <w:rPr>
          <w:sz w:val="24"/>
          <w:rtl/>
        </w:rPr>
        <w:t xml:space="preserve"> </w:t>
      </w:r>
      <w:r w:rsidRPr="005829A9">
        <w:rPr>
          <w:rFonts w:hint="eastAsia"/>
          <w:sz w:val="24"/>
          <w:rtl/>
        </w:rPr>
        <w:t>להסתפק</w:t>
      </w:r>
      <w:r w:rsidRPr="005829A9">
        <w:rPr>
          <w:sz w:val="24"/>
          <w:rtl/>
        </w:rPr>
        <w:t xml:space="preserve"> </w:t>
      </w:r>
      <w:r w:rsidRPr="005829A9">
        <w:rPr>
          <w:rFonts w:hint="eastAsia"/>
          <w:sz w:val="24"/>
          <w:rtl/>
        </w:rPr>
        <w:t>במה</w:t>
      </w:r>
      <w:r w:rsidRPr="005829A9">
        <w:rPr>
          <w:sz w:val="24"/>
          <w:rtl/>
        </w:rPr>
        <w:t xml:space="preserve"> </w:t>
      </w:r>
      <w:r w:rsidRPr="005829A9">
        <w:rPr>
          <w:rFonts w:hint="eastAsia"/>
          <w:sz w:val="24"/>
          <w:rtl/>
        </w:rPr>
        <w:t>שאני</w:t>
      </w:r>
      <w:r w:rsidRPr="005829A9">
        <w:rPr>
          <w:sz w:val="24"/>
          <w:rtl/>
        </w:rPr>
        <w:t xml:space="preserve"> </w:t>
      </w:r>
      <w:r w:rsidRPr="005829A9">
        <w:rPr>
          <w:rFonts w:hint="eastAsia"/>
          <w:sz w:val="24"/>
          <w:rtl/>
        </w:rPr>
        <w:t>יודע</w:t>
      </w:r>
      <w:r w:rsidRPr="005829A9">
        <w:rPr>
          <w:sz w:val="24"/>
          <w:rtl/>
        </w:rPr>
        <w:t xml:space="preserve">'. </w:t>
      </w:r>
      <w:r w:rsidRPr="005829A9">
        <w:rPr>
          <w:rFonts w:hint="eastAsia"/>
          <w:sz w:val="24"/>
          <w:rtl/>
        </w:rPr>
        <w:t>ניגש</w:t>
      </w:r>
      <w:r w:rsidRPr="005829A9">
        <w:rPr>
          <w:sz w:val="24"/>
          <w:rtl/>
        </w:rPr>
        <w:t xml:space="preserve"> </w:t>
      </w:r>
      <w:r w:rsidRPr="005829A9">
        <w:rPr>
          <w:rFonts w:hint="eastAsia"/>
          <w:sz w:val="24"/>
          <w:rtl/>
        </w:rPr>
        <w:t>והחל</w:t>
      </w:r>
      <w:r w:rsidRPr="005829A9">
        <w:rPr>
          <w:sz w:val="24"/>
          <w:rtl/>
        </w:rPr>
        <w:t xml:space="preserve"> </w:t>
      </w:r>
      <w:r w:rsidRPr="005829A9">
        <w:rPr>
          <w:rFonts w:hint="eastAsia"/>
          <w:sz w:val="24"/>
          <w:rtl/>
        </w:rPr>
        <w:t>לבשל</w:t>
      </w:r>
      <w:r w:rsidRPr="005829A9">
        <w:rPr>
          <w:sz w:val="24"/>
          <w:rtl/>
        </w:rPr>
        <w:t xml:space="preserve"> </w:t>
      </w:r>
      <w:r w:rsidRPr="005829A9">
        <w:rPr>
          <w:rFonts w:hint="eastAsia"/>
          <w:sz w:val="24"/>
          <w:rtl/>
        </w:rPr>
        <w:t>לי</w:t>
      </w:r>
      <w:r w:rsidRPr="005829A9">
        <w:rPr>
          <w:sz w:val="24"/>
          <w:rtl/>
        </w:rPr>
        <w:t xml:space="preserve"> </w:t>
      </w:r>
      <w:r w:rsidRPr="005829A9">
        <w:rPr>
          <w:rFonts w:hint="eastAsia"/>
          <w:sz w:val="24"/>
          <w:rtl/>
        </w:rPr>
        <w:t>ארוחה</w:t>
      </w:r>
      <w:r w:rsidRPr="005829A9">
        <w:rPr>
          <w:sz w:val="24"/>
          <w:rtl/>
        </w:rPr>
        <w:t xml:space="preserve">. </w:t>
      </w:r>
      <w:r w:rsidRPr="005829A9">
        <w:rPr>
          <w:rFonts w:hint="eastAsia"/>
          <w:sz w:val="24"/>
          <w:rtl/>
        </w:rPr>
        <w:t>נדהמתי</w:t>
      </w:r>
      <w:r w:rsidRPr="005829A9">
        <w:rPr>
          <w:sz w:val="24"/>
          <w:rtl/>
        </w:rPr>
        <w:t xml:space="preserve"> </w:t>
      </w:r>
      <w:r w:rsidRPr="005829A9">
        <w:rPr>
          <w:rFonts w:hint="eastAsia"/>
          <w:sz w:val="24"/>
          <w:rtl/>
        </w:rPr>
        <w:t>מגודל</w:t>
      </w:r>
      <w:r w:rsidRPr="005829A9">
        <w:rPr>
          <w:sz w:val="24"/>
          <w:rtl/>
        </w:rPr>
        <w:t xml:space="preserve"> </w:t>
      </w:r>
      <w:r w:rsidRPr="005829A9">
        <w:rPr>
          <w:rFonts w:hint="eastAsia"/>
          <w:sz w:val="24"/>
          <w:rtl/>
        </w:rPr>
        <w:t>המעמד</w:t>
      </w:r>
      <w:r w:rsidRPr="005829A9">
        <w:rPr>
          <w:sz w:val="24"/>
          <w:rtl/>
        </w:rPr>
        <w:t xml:space="preserve">. </w:t>
      </w:r>
      <w:r w:rsidRPr="005829A9">
        <w:rPr>
          <w:rFonts w:hint="eastAsia"/>
          <w:sz w:val="24"/>
          <w:rtl/>
        </w:rPr>
        <w:t>אפילו</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אבי</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ראיתי</w:t>
      </w:r>
      <w:r w:rsidRPr="005829A9">
        <w:rPr>
          <w:sz w:val="24"/>
          <w:rtl/>
        </w:rPr>
        <w:t xml:space="preserve"> </w:t>
      </w:r>
      <w:r w:rsidRPr="005829A9">
        <w:rPr>
          <w:rFonts w:hint="eastAsia"/>
          <w:sz w:val="24"/>
          <w:rtl/>
        </w:rPr>
        <w:t>מבשל</w:t>
      </w:r>
      <w:r w:rsidRPr="005829A9">
        <w:rPr>
          <w:sz w:val="24"/>
          <w:rtl/>
        </w:rPr>
        <w:t xml:space="preserve">, </w:t>
      </w:r>
      <w:r w:rsidRPr="005829A9">
        <w:rPr>
          <w:rFonts w:hint="eastAsia"/>
          <w:sz w:val="24"/>
          <w:rtl/>
        </w:rPr>
        <w:t>וכאן</w:t>
      </w:r>
      <w:r w:rsidRPr="005829A9">
        <w:rPr>
          <w:sz w:val="24"/>
          <w:rtl/>
        </w:rPr>
        <w:t xml:space="preserve"> </w:t>
      </w:r>
      <w:r w:rsidRPr="005829A9">
        <w:rPr>
          <w:rFonts w:hint="eastAsia"/>
          <w:sz w:val="24"/>
          <w:rtl/>
        </w:rPr>
        <w:t>ראש</w:t>
      </w:r>
      <w:r w:rsidRPr="005829A9">
        <w:rPr>
          <w:sz w:val="24"/>
          <w:rtl/>
        </w:rPr>
        <w:t xml:space="preserve"> </w:t>
      </w:r>
      <w:r w:rsidRPr="005829A9">
        <w:rPr>
          <w:rFonts w:hint="eastAsia"/>
          <w:sz w:val="24"/>
          <w:rtl/>
        </w:rPr>
        <w:t>הישיבה</w:t>
      </w:r>
      <w:r w:rsidRPr="005829A9">
        <w:rPr>
          <w:sz w:val="24"/>
          <w:rtl/>
        </w:rPr>
        <w:t xml:space="preserve"> </w:t>
      </w:r>
      <w:r w:rsidRPr="005829A9">
        <w:rPr>
          <w:rFonts w:hint="eastAsia"/>
          <w:sz w:val="24"/>
          <w:rtl/>
        </w:rPr>
        <w:t>הגדול</w:t>
      </w:r>
      <w:r w:rsidRPr="005829A9">
        <w:rPr>
          <w:sz w:val="24"/>
          <w:rtl/>
        </w:rPr>
        <w:t xml:space="preserve"> </w:t>
      </w:r>
      <w:r w:rsidRPr="005829A9">
        <w:rPr>
          <w:rFonts w:hint="eastAsia"/>
          <w:sz w:val="24"/>
          <w:rtl/>
        </w:rPr>
        <w:t>עומד</w:t>
      </w:r>
      <w:r w:rsidRPr="005829A9">
        <w:rPr>
          <w:sz w:val="24"/>
          <w:rtl/>
        </w:rPr>
        <w:t xml:space="preserve"> </w:t>
      </w:r>
      <w:r w:rsidRPr="005829A9">
        <w:rPr>
          <w:rFonts w:hint="eastAsia"/>
          <w:sz w:val="24"/>
          <w:rtl/>
        </w:rPr>
        <w:t>לבשל</w:t>
      </w:r>
      <w:r w:rsidRPr="005829A9">
        <w:rPr>
          <w:sz w:val="24"/>
          <w:rtl/>
        </w:rPr>
        <w:t xml:space="preserve"> </w:t>
      </w:r>
      <w:r w:rsidRPr="005829A9">
        <w:rPr>
          <w:rFonts w:hint="eastAsia"/>
          <w:sz w:val="24"/>
          <w:rtl/>
        </w:rPr>
        <w:t>בשבילי</w:t>
      </w:r>
      <w:r w:rsidRPr="005829A9">
        <w:rPr>
          <w:sz w:val="24"/>
          <w:rtl/>
        </w:rPr>
        <w:t xml:space="preserve">?! </w:t>
      </w:r>
      <w:r w:rsidRPr="005829A9">
        <w:rPr>
          <w:rFonts w:hint="eastAsia"/>
          <w:sz w:val="24"/>
          <w:rtl/>
        </w:rPr>
        <w:t>כשסיים</w:t>
      </w:r>
      <w:r w:rsidRPr="005829A9">
        <w:rPr>
          <w:sz w:val="24"/>
          <w:rtl/>
        </w:rPr>
        <w:t xml:space="preserve"> </w:t>
      </w:r>
      <w:r w:rsidRPr="005829A9">
        <w:rPr>
          <w:rFonts w:hint="eastAsia"/>
          <w:sz w:val="24"/>
          <w:rtl/>
        </w:rPr>
        <w:t>לבשל</w:t>
      </w:r>
      <w:r w:rsidRPr="005829A9">
        <w:rPr>
          <w:sz w:val="24"/>
          <w:rtl/>
        </w:rPr>
        <w:t xml:space="preserve"> </w:t>
      </w:r>
      <w:r w:rsidRPr="005829A9">
        <w:rPr>
          <w:rFonts w:hint="eastAsia"/>
          <w:sz w:val="24"/>
          <w:rtl/>
        </w:rPr>
        <w:t>שם</w:t>
      </w:r>
      <w:r w:rsidRPr="005829A9">
        <w:rPr>
          <w:sz w:val="24"/>
          <w:rtl/>
        </w:rPr>
        <w:t xml:space="preserve"> </w:t>
      </w:r>
      <w:r w:rsidRPr="005829A9">
        <w:rPr>
          <w:rFonts w:hint="eastAsia"/>
          <w:sz w:val="24"/>
          <w:rtl/>
        </w:rPr>
        <w:t>לי</w:t>
      </w:r>
      <w:r w:rsidRPr="005829A9">
        <w:rPr>
          <w:sz w:val="24"/>
          <w:rtl/>
        </w:rPr>
        <w:t xml:space="preserve"> </w:t>
      </w:r>
      <w:r w:rsidRPr="005829A9">
        <w:rPr>
          <w:rFonts w:hint="eastAsia"/>
          <w:sz w:val="24"/>
          <w:rtl/>
        </w:rPr>
        <w:t>צלחת</w:t>
      </w:r>
      <w:r w:rsidRPr="005829A9">
        <w:rPr>
          <w:sz w:val="24"/>
          <w:rtl/>
        </w:rPr>
        <w:t xml:space="preserve"> </w:t>
      </w:r>
      <w:r w:rsidRPr="005829A9">
        <w:rPr>
          <w:rFonts w:hint="eastAsia"/>
          <w:sz w:val="24"/>
          <w:rtl/>
        </w:rPr>
        <w:t>מלאה</w:t>
      </w:r>
      <w:r w:rsidRPr="005829A9">
        <w:rPr>
          <w:sz w:val="24"/>
          <w:rtl/>
        </w:rPr>
        <w:t xml:space="preserve"> </w:t>
      </w:r>
      <w:r w:rsidRPr="005829A9">
        <w:rPr>
          <w:rFonts w:hint="eastAsia"/>
          <w:sz w:val="24"/>
          <w:rtl/>
        </w:rPr>
        <w:t>מהתבשיל</w:t>
      </w:r>
      <w:r w:rsidRPr="005829A9">
        <w:rPr>
          <w:sz w:val="24"/>
          <w:rtl/>
        </w:rPr>
        <w:t xml:space="preserve">. </w:t>
      </w:r>
      <w:r w:rsidRPr="005829A9">
        <w:rPr>
          <w:rFonts w:hint="eastAsia"/>
          <w:sz w:val="24"/>
          <w:rtl/>
        </w:rPr>
        <w:t>אחר</w:t>
      </w:r>
      <w:r w:rsidRPr="005829A9">
        <w:rPr>
          <w:sz w:val="24"/>
          <w:rtl/>
        </w:rPr>
        <w:t xml:space="preserve"> </w:t>
      </w:r>
      <w:r w:rsidRPr="005829A9">
        <w:rPr>
          <w:rFonts w:hint="eastAsia"/>
          <w:sz w:val="24"/>
          <w:rtl/>
        </w:rPr>
        <w:t>שגמרתי</w:t>
      </w:r>
      <w:r w:rsidRPr="005829A9">
        <w:rPr>
          <w:sz w:val="24"/>
          <w:rtl/>
        </w:rPr>
        <w:t xml:space="preserve"> </w:t>
      </w:r>
      <w:r w:rsidRPr="005829A9">
        <w:rPr>
          <w:rFonts w:hint="eastAsia"/>
          <w:sz w:val="24"/>
          <w:rtl/>
        </w:rPr>
        <w:t>דאג</w:t>
      </w:r>
      <w:r w:rsidRPr="005829A9">
        <w:rPr>
          <w:sz w:val="24"/>
          <w:rtl/>
        </w:rPr>
        <w:t xml:space="preserve"> </w:t>
      </w:r>
      <w:r w:rsidRPr="005829A9">
        <w:rPr>
          <w:rFonts w:hint="eastAsia"/>
          <w:sz w:val="24"/>
          <w:rtl/>
        </w:rPr>
        <w:t>למלאה</w:t>
      </w:r>
      <w:r w:rsidRPr="005829A9">
        <w:rPr>
          <w:sz w:val="24"/>
          <w:rtl/>
        </w:rPr>
        <w:t xml:space="preserve"> </w:t>
      </w:r>
      <w:r w:rsidRPr="005829A9">
        <w:rPr>
          <w:rFonts w:hint="eastAsia"/>
          <w:sz w:val="24"/>
          <w:rtl/>
        </w:rPr>
        <w:t>שוב</w:t>
      </w:r>
      <w:r w:rsidRPr="005829A9">
        <w:rPr>
          <w:sz w:val="24"/>
          <w:rtl/>
        </w:rPr>
        <w:t xml:space="preserve">, </w:t>
      </w:r>
      <w:r w:rsidRPr="005829A9">
        <w:rPr>
          <w:rFonts w:hint="eastAsia"/>
          <w:sz w:val="24"/>
          <w:rtl/>
        </w:rPr>
        <w:t>עד</w:t>
      </w:r>
      <w:r w:rsidRPr="005829A9">
        <w:rPr>
          <w:sz w:val="24"/>
          <w:rtl/>
        </w:rPr>
        <w:t xml:space="preserve"> </w:t>
      </w:r>
      <w:r w:rsidRPr="005829A9">
        <w:rPr>
          <w:rFonts w:hint="eastAsia"/>
          <w:sz w:val="24"/>
          <w:rtl/>
        </w:rPr>
        <w:t>שהייתי</w:t>
      </w:r>
      <w:r w:rsidRPr="005829A9">
        <w:rPr>
          <w:sz w:val="24"/>
          <w:rtl/>
        </w:rPr>
        <w:t xml:space="preserve"> </w:t>
      </w:r>
      <w:r w:rsidRPr="005829A9">
        <w:rPr>
          <w:rFonts w:hint="eastAsia"/>
          <w:sz w:val="24"/>
          <w:rtl/>
        </w:rPr>
        <w:t>שבע</w:t>
      </w:r>
      <w:r w:rsidRPr="005829A9">
        <w:rPr>
          <w:sz w:val="24"/>
          <w:rtl/>
        </w:rPr>
        <w:t xml:space="preserve"> </w:t>
      </w:r>
      <w:r w:rsidRPr="005829A9">
        <w:rPr>
          <w:rFonts w:hint="eastAsia"/>
          <w:sz w:val="24"/>
          <w:rtl/>
        </w:rPr>
        <w:t>כהוגן</w:t>
      </w:r>
      <w:r w:rsidRPr="005829A9">
        <w:rPr>
          <w:sz w:val="24"/>
          <w:rtl/>
        </w:rPr>
        <w:t xml:space="preserve"> </w:t>
      </w:r>
      <w:r w:rsidRPr="005829A9">
        <w:rPr>
          <w:rFonts w:hint="eastAsia"/>
          <w:sz w:val="24"/>
          <w:rtl/>
        </w:rPr>
        <w:t>ולא</w:t>
      </w:r>
      <w:r w:rsidRPr="005829A9">
        <w:rPr>
          <w:sz w:val="24"/>
          <w:rtl/>
        </w:rPr>
        <w:t xml:space="preserve"> </w:t>
      </w:r>
      <w:r w:rsidRPr="005829A9">
        <w:rPr>
          <w:rFonts w:hint="eastAsia"/>
          <w:sz w:val="24"/>
          <w:rtl/>
        </w:rPr>
        <w:t>יכולתי</w:t>
      </w:r>
      <w:r w:rsidRPr="005829A9">
        <w:rPr>
          <w:sz w:val="24"/>
          <w:rtl/>
        </w:rPr>
        <w:t xml:space="preserve"> </w:t>
      </w:r>
      <w:r w:rsidRPr="005829A9">
        <w:rPr>
          <w:rFonts w:hint="eastAsia"/>
          <w:sz w:val="24"/>
          <w:rtl/>
        </w:rPr>
        <w:t>לאכול</w:t>
      </w:r>
      <w:r w:rsidRPr="005829A9">
        <w:rPr>
          <w:sz w:val="24"/>
          <w:rtl/>
        </w:rPr>
        <w:t xml:space="preserve"> </w:t>
      </w:r>
      <w:r w:rsidRPr="005829A9">
        <w:rPr>
          <w:rFonts w:hint="eastAsia"/>
          <w:sz w:val="24"/>
          <w:rtl/>
        </w:rPr>
        <w:t>עוד</w:t>
      </w:r>
      <w:r w:rsidRPr="005829A9">
        <w:rPr>
          <w:sz w:val="24"/>
          <w:rtl/>
        </w:rPr>
        <w:t>.</w:t>
      </w:r>
    </w:p>
    <w:p w14:paraId="093395A4" w14:textId="77777777" w:rsidR="00525635" w:rsidRPr="005829A9" w:rsidRDefault="00525635" w:rsidP="00525635">
      <w:pPr>
        <w:rPr>
          <w:sz w:val="24"/>
          <w:rtl/>
        </w:rPr>
      </w:pPr>
      <w:r w:rsidRPr="005829A9">
        <w:rPr>
          <w:rFonts w:hint="eastAsia"/>
          <w:sz w:val="24"/>
          <w:rtl/>
        </w:rPr>
        <w:t>כשסיימתי</w:t>
      </w:r>
      <w:r w:rsidRPr="005829A9">
        <w:rPr>
          <w:sz w:val="24"/>
          <w:rtl/>
        </w:rPr>
        <w:t xml:space="preserve"> </w:t>
      </w:r>
      <w:r w:rsidRPr="005829A9">
        <w:rPr>
          <w:rFonts w:hint="eastAsia"/>
          <w:sz w:val="24"/>
          <w:rtl/>
        </w:rPr>
        <w:t>וברכתי</w:t>
      </w:r>
      <w:r w:rsidRPr="005829A9">
        <w:rPr>
          <w:sz w:val="24"/>
          <w:rtl/>
        </w:rPr>
        <w:t xml:space="preserve"> </w:t>
      </w:r>
      <w:r w:rsidRPr="005829A9">
        <w:rPr>
          <w:rFonts w:hint="eastAsia"/>
          <w:sz w:val="24"/>
          <w:rtl/>
        </w:rPr>
        <w:t>ברכת</w:t>
      </w:r>
      <w:r w:rsidRPr="005829A9">
        <w:rPr>
          <w:sz w:val="24"/>
          <w:rtl/>
        </w:rPr>
        <w:t xml:space="preserve"> </w:t>
      </w:r>
      <w:r w:rsidRPr="005829A9">
        <w:rPr>
          <w:rFonts w:hint="eastAsia"/>
          <w:sz w:val="24"/>
          <w:rtl/>
        </w:rPr>
        <w:t>המזון</w:t>
      </w:r>
      <w:r w:rsidRPr="005829A9">
        <w:rPr>
          <w:sz w:val="24"/>
          <w:rtl/>
        </w:rPr>
        <w:t xml:space="preserve">, </w:t>
      </w:r>
      <w:r w:rsidRPr="005829A9">
        <w:rPr>
          <w:rFonts w:hint="eastAsia"/>
          <w:sz w:val="24"/>
          <w:rtl/>
        </w:rPr>
        <w:t>אמר</w:t>
      </w:r>
      <w:r w:rsidRPr="005829A9">
        <w:rPr>
          <w:sz w:val="24"/>
          <w:rtl/>
        </w:rPr>
        <w:t>: '</w:t>
      </w:r>
      <w:r w:rsidRPr="005829A9">
        <w:rPr>
          <w:rFonts w:hint="eastAsia"/>
          <w:sz w:val="24"/>
          <w:rtl/>
        </w:rPr>
        <w:t>עתה</w:t>
      </w:r>
      <w:r w:rsidRPr="005829A9">
        <w:rPr>
          <w:sz w:val="24"/>
          <w:rtl/>
        </w:rPr>
        <w:t xml:space="preserve"> </w:t>
      </w:r>
      <w:r w:rsidRPr="005829A9">
        <w:rPr>
          <w:rFonts w:hint="eastAsia"/>
          <w:sz w:val="24"/>
          <w:rtl/>
        </w:rPr>
        <w:t>השאלה</w:t>
      </w:r>
      <w:r w:rsidRPr="005829A9">
        <w:rPr>
          <w:sz w:val="24"/>
          <w:rtl/>
        </w:rPr>
        <w:t xml:space="preserve"> </w:t>
      </w:r>
      <w:r w:rsidRPr="005829A9">
        <w:rPr>
          <w:rFonts w:hint="eastAsia"/>
          <w:sz w:val="24"/>
          <w:rtl/>
        </w:rPr>
        <w:t>השנייה</w:t>
      </w:r>
      <w:r w:rsidRPr="005829A9">
        <w:rPr>
          <w:sz w:val="24"/>
          <w:rtl/>
        </w:rPr>
        <w:t xml:space="preserve">'. </w:t>
      </w:r>
      <w:r w:rsidRPr="005829A9">
        <w:rPr>
          <w:rFonts w:hint="eastAsia"/>
          <w:sz w:val="24"/>
          <w:rtl/>
        </w:rPr>
        <w:t>כאן</w:t>
      </w:r>
      <w:r w:rsidRPr="005829A9">
        <w:rPr>
          <w:sz w:val="24"/>
          <w:rtl/>
        </w:rPr>
        <w:t xml:space="preserve"> </w:t>
      </w:r>
      <w:r w:rsidRPr="005829A9">
        <w:rPr>
          <w:rFonts w:hint="eastAsia"/>
          <w:sz w:val="24"/>
          <w:rtl/>
        </w:rPr>
        <w:t>כבר</w:t>
      </w:r>
      <w:r w:rsidRPr="005829A9">
        <w:rPr>
          <w:sz w:val="24"/>
          <w:rtl/>
        </w:rPr>
        <w:t xml:space="preserve"> </w:t>
      </w:r>
      <w:r w:rsidRPr="005829A9">
        <w:rPr>
          <w:rFonts w:hint="eastAsia"/>
          <w:sz w:val="24"/>
          <w:rtl/>
        </w:rPr>
        <w:t>הייתי</w:t>
      </w:r>
      <w:r w:rsidRPr="005829A9">
        <w:rPr>
          <w:sz w:val="24"/>
          <w:rtl/>
        </w:rPr>
        <w:t xml:space="preserve"> </w:t>
      </w:r>
      <w:r w:rsidRPr="005829A9">
        <w:rPr>
          <w:rFonts w:hint="eastAsia"/>
          <w:sz w:val="24"/>
          <w:rtl/>
        </w:rPr>
        <w:t>בטוח</w:t>
      </w:r>
      <w:r w:rsidRPr="005829A9">
        <w:rPr>
          <w:sz w:val="24"/>
          <w:rtl/>
        </w:rPr>
        <w:t xml:space="preserve">: </w:t>
      </w:r>
      <w:r w:rsidRPr="005829A9">
        <w:rPr>
          <w:rFonts w:hint="eastAsia"/>
          <w:sz w:val="24"/>
          <w:rtl/>
        </w:rPr>
        <w:t>עתה</w:t>
      </w:r>
      <w:r w:rsidRPr="005829A9">
        <w:rPr>
          <w:sz w:val="24"/>
          <w:rtl/>
        </w:rPr>
        <w:t xml:space="preserve">, </w:t>
      </w:r>
      <w:r w:rsidRPr="005829A9">
        <w:rPr>
          <w:rFonts w:hint="eastAsia"/>
          <w:sz w:val="24"/>
          <w:rtl/>
        </w:rPr>
        <w:t>לאחר</w:t>
      </w:r>
      <w:r w:rsidRPr="005829A9">
        <w:rPr>
          <w:sz w:val="24"/>
          <w:rtl/>
        </w:rPr>
        <w:t xml:space="preserve"> </w:t>
      </w:r>
      <w:r w:rsidRPr="005829A9">
        <w:rPr>
          <w:rFonts w:hint="eastAsia"/>
          <w:sz w:val="24"/>
          <w:rtl/>
        </w:rPr>
        <w:t>שהנני</w:t>
      </w:r>
      <w:r w:rsidRPr="005829A9">
        <w:rPr>
          <w:sz w:val="24"/>
          <w:rtl/>
        </w:rPr>
        <w:t xml:space="preserve"> </w:t>
      </w:r>
      <w:r w:rsidRPr="005829A9">
        <w:rPr>
          <w:rFonts w:hint="eastAsia"/>
          <w:sz w:val="24"/>
          <w:rtl/>
        </w:rPr>
        <w:t>שבע</w:t>
      </w:r>
      <w:r>
        <w:rPr>
          <w:sz w:val="24"/>
          <w:rtl/>
        </w:rPr>
        <w:t>,</w:t>
      </w:r>
      <w:r w:rsidRPr="005829A9">
        <w:rPr>
          <w:sz w:val="24"/>
          <w:rtl/>
        </w:rPr>
        <w:t xml:space="preserve"> </w:t>
      </w:r>
      <w:r w:rsidRPr="005829A9">
        <w:rPr>
          <w:rFonts w:hint="eastAsia"/>
          <w:sz w:val="24"/>
          <w:rtl/>
        </w:rPr>
        <w:t>אפשר</w:t>
      </w:r>
      <w:r w:rsidRPr="005829A9">
        <w:rPr>
          <w:sz w:val="24"/>
          <w:rtl/>
        </w:rPr>
        <w:t xml:space="preserve"> </w:t>
      </w:r>
      <w:r w:rsidRPr="005829A9">
        <w:rPr>
          <w:rFonts w:hint="eastAsia"/>
          <w:sz w:val="24"/>
          <w:rtl/>
        </w:rPr>
        <w:t>כבר</w:t>
      </w:r>
      <w:r w:rsidRPr="005829A9">
        <w:rPr>
          <w:sz w:val="24"/>
          <w:rtl/>
        </w:rPr>
        <w:t xml:space="preserve"> </w:t>
      </w:r>
      <w:r w:rsidRPr="005829A9">
        <w:rPr>
          <w:rFonts w:hint="eastAsia"/>
          <w:sz w:val="24"/>
          <w:rtl/>
        </w:rPr>
        <w:t>לבחון</w:t>
      </w:r>
      <w:r w:rsidRPr="005829A9">
        <w:rPr>
          <w:sz w:val="24"/>
          <w:rtl/>
        </w:rPr>
        <w:t xml:space="preserve"> </w:t>
      </w:r>
      <w:r w:rsidRPr="005829A9">
        <w:rPr>
          <w:rFonts w:hint="eastAsia"/>
          <w:sz w:val="24"/>
          <w:rtl/>
        </w:rPr>
        <w:t>אותי</w:t>
      </w:r>
      <w:r w:rsidRPr="005829A9">
        <w:rPr>
          <w:sz w:val="24"/>
          <w:rtl/>
        </w:rPr>
        <w:t>.</w:t>
      </w:r>
    </w:p>
    <w:p w14:paraId="1B005998" w14:textId="77777777" w:rsidR="00525635" w:rsidRPr="005829A9" w:rsidRDefault="00525635" w:rsidP="00525635">
      <w:pPr>
        <w:rPr>
          <w:sz w:val="24"/>
          <w:rtl/>
        </w:rPr>
      </w:pPr>
      <w:r w:rsidRPr="005829A9">
        <w:rPr>
          <w:sz w:val="24"/>
          <w:rtl/>
        </w:rPr>
        <w:t>'</w:t>
      </w:r>
      <w:r w:rsidRPr="005829A9">
        <w:rPr>
          <w:rFonts w:hint="eastAsia"/>
          <w:sz w:val="24"/>
          <w:rtl/>
        </w:rPr>
        <w:t>השאלה</w:t>
      </w:r>
      <w:r w:rsidRPr="005829A9">
        <w:rPr>
          <w:sz w:val="24"/>
          <w:rtl/>
        </w:rPr>
        <w:t xml:space="preserve"> </w:t>
      </w:r>
      <w:r w:rsidRPr="005829A9">
        <w:rPr>
          <w:rFonts w:hint="eastAsia"/>
          <w:sz w:val="24"/>
          <w:rtl/>
        </w:rPr>
        <w:t>השנייה</w:t>
      </w:r>
      <w:r w:rsidRPr="005829A9">
        <w:rPr>
          <w:sz w:val="24"/>
          <w:rtl/>
        </w:rPr>
        <w:t xml:space="preserve"> </w:t>
      </w:r>
      <w:r w:rsidRPr="005829A9">
        <w:rPr>
          <w:rFonts w:hint="eastAsia"/>
          <w:sz w:val="24"/>
          <w:rtl/>
        </w:rPr>
        <w:t>שברצוני</w:t>
      </w:r>
      <w:r w:rsidRPr="005829A9">
        <w:rPr>
          <w:sz w:val="24"/>
          <w:rtl/>
        </w:rPr>
        <w:t xml:space="preserve"> </w:t>
      </w:r>
      <w:r w:rsidRPr="005829A9">
        <w:rPr>
          <w:rFonts w:hint="eastAsia"/>
          <w:sz w:val="24"/>
          <w:rtl/>
        </w:rPr>
        <w:t>לשאול</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מתי</w:t>
      </w:r>
      <w:r w:rsidRPr="005829A9">
        <w:rPr>
          <w:sz w:val="24"/>
          <w:rtl/>
        </w:rPr>
        <w:t xml:space="preserve"> </w:t>
      </w:r>
      <w:r w:rsidRPr="005829A9">
        <w:rPr>
          <w:rFonts w:hint="eastAsia"/>
          <w:sz w:val="24"/>
          <w:rtl/>
        </w:rPr>
        <w:t>ישנת</w:t>
      </w:r>
      <w:r w:rsidRPr="005829A9">
        <w:rPr>
          <w:sz w:val="24"/>
          <w:rtl/>
        </w:rPr>
        <w:t xml:space="preserve"> </w:t>
      </w:r>
      <w:r w:rsidRPr="005829A9">
        <w:rPr>
          <w:rFonts w:hint="eastAsia"/>
          <w:sz w:val="24"/>
          <w:rtl/>
        </w:rPr>
        <w:t>לאחרונה</w:t>
      </w:r>
      <w:r w:rsidRPr="005829A9">
        <w:rPr>
          <w:sz w:val="24"/>
          <w:rtl/>
        </w:rPr>
        <w:t xml:space="preserve"> </w:t>
      </w:r>
      <w:r w:rsidRPr="005829A9">
        <w:rPr>
          <w:rFonts w:hint="eastAsia"/>
          <w:sz w:val="24"/>
          <w:rtl/>
        </w:rPr>
        <w:t>במיטה</w:t>
      </w:r>
      <w:r w:rsidRPr="005829A9">
        <w:rPr>
          <w:sz w:val="24"/>
          <w:rtl/>
        </w:rPr>
        <w:t>'?</w:t>
      </w:r>
    </w:p>
    <w:p w14:paraId="7779EBB7" w14:textId="77777777" w:rsidR="00525635" w:rsidRPr="005829A9" w:rsidRDefault="00525635" w:rsidP="00525635">
      <w:pPr>
        <w:rPr>
          <w:sz w:val="24"/>
          <w:rtl/>
        </w:rPr>
      </w:pPr>
      <w:r w:rsidRPr="005829A9">
        <w:rPr>
          <w:rFonts w:hint="eastAsia"/>
          <w:sz w:val="24"/>
          <w:rtl/>
        </w:rPr>
        <w:t>שוב</w:t>
      </w:r>
      <w:r w:rsidRPr="005829A9">
        <w:rPr>
          <w:sz w:val="24"/>
          <w:rtl/>
        </w:rPr>
        <w:t xml:space="preserve"> </w:t>
      </w:r>
      <w:r w:rsidRPr="005829A9">
        <w:rPr>
          <w:rFonts w:hint="eastAsia"/>
          <w:sz w:val="24"/>
          <w:rtl/>
        </w:rPr>
        <w:t>נדהמתי</w:t>
      </w:r>
      <w:r w:rsidRPr="005829A9">
        <w:rPr>
          <w:sz w:val="24"/>
          <w:rtl/>
        </w:rPr>
        <w:t xml:space="preserve"> </w:t>
      </w:r>
      <w:r w:rsidRPr="005829A9">
        <w:rPr>
          <w:rFonts w:hint="eastAsia"/>
          <w:sz w:val="24"/>
          <w:rtl/>
        </w:rPr>
        <w:t>והשבתי</w:t>
      </w:r>
      <w:r w:rsidRPr="005829A9">
        <w:rPr>
          <w:sz w:val="24"/>
          <w:rtl/>
        </w:rPr>
        <w:t>: '</w:t>
      </w:r>
      <w:r w:rsidRPr="005829A9">
        <w:rPr>
          <w:rFonts w:hint="eastAsia"/>
          <w:sz w:val="24"/>
          <w:rtl/>
        </w:rPr>
        <w:t>איני</w:t>
      </w:r>
      <w:r w:rsidRPr="005829A9">
        <w:rPr>
          <w:sz w:val="24"/>
          <w:rtl/>
        </w:rPr>
        <w:t xml:space="preserve"> </w:t>
      </w:r>
      <w:r w:rsidRPr="005829A9">
        <w:rPr>
          <w:rFonts w:hint="eastAsia"/>
          <w:sz w:val="24"/>
          <w:rtl/>
        </w:rPr>
        <w:t>זוכר</w:t>
      </w:r>
      <w:r w:rsidRPr="005829A9">
        <w:rPr>
          <w:sz w:val="24"/>
          <w:rtl/>
        </w:rPr>
        <w:t xml:space="preserve"> </w:t>
      </w:r>
      <w:r w:rsidRPr="005829A9">
        <w:rPr>
          <w:rFonts w:hint="eastAsia"/>
          <w:sz w:val="24"/>
          <w:rtl/>
        </w:rPr>
        <w:t>בדיוק</w:t>
      </w:r>
      <w:r w:rsidRPr="005829A9">
        <w:rPr>
          <w:sz w:val="24"/>
          <w:rtl/>
        </w:rPr>
        <w:t xml:space="preserve">'. </w:t>
      </w:r>
      <w:r w:rsidRPr="005829A9">
        <w:rPr>
          <w:rFonts w:hint="eastAsia"/>
          <w:sz w:val="24"/>
          <w:rtl/>
        </w:rPr>
        <w:t>הלך</w:t>
      </w:r>
      <w:r w:rsidRPr="005829A9">
        <w:rPr>
          <w:sz w:val="24"/>
          <w:rtl/>
        </w:rPr>
        <w:t xml:space="preserve"> </w:t>
      </w:r>
      <w:r w:rsidRPr="005829A9">
        <w:rPr>
          <w:rFonts w:hint="eastAsia"/>
          <w:sz w:val="24"/>
          <w:rtl/>
        </w:rPr>
        <w:t>רבנו</w:t>
      </w:r>
      <w:r w:rsidRPr="005829A9">
        <w:rPr>
          <w:sz w:val="24"/>
          <w:rtl/>
        </w:rPr>
        <w:t xml:space="preserve"> </w:t>
      </w:r>
      <w:r w:rsidRPr="005829A9">
        <w:rPr>
          <w:rFonts w:hint="eastAsia"/>
          <w:sz w:val="24"/>
          <w:rtl/>
        </w:rPr>
        <w:t>לחדר</w:t>
      </w:r>
      <w:r w:rsidRPr="005829A9">
        <w:rPr>
          <w:sz w:val="24"/>
          <w:rtl/>
        </w:rPr>
        <w:t xml:space="preserve"> </w:t>
      </w:r>
      <w:r w:rsidRPr="005829A9">
        <w:rPr>
          <w:rFonts w:hint="eastAsia"/>
          <w:sz w:val="24"/>
          <w:rtl/>
        </w:rPr>
        <w:t>השינה</w:t>
      </w:r>
      <w:r w:rsidRPr="005829A9">
        <w:rPr>
          <w:sz w:val="24"/>
          <w:rtl/>
        </w:rPr>
        <w:t xml:space="preserve"> </w:t>
      </w:r>
      <w:r w:rsidRPr="005829A9">
        <w:rPr>
          <w:rFonts w:hint="eastAsia"/>
          <w:sz w:val="24"/>
          <w:rtl/>
        </w:rPr>
        <w:t>שלו</w:t>
      </w:r>
      <w:r w:rsidRPr="005829A9">
        <w:rPr>
          <w:sz w:val="24"/>
          <w:rtl/>
        </w:rPr>
        <w:t xml:space="preserve"> </w:t>
      </w:r>
      <w:r w:rsidRPr="005829A9">
        <w:rPr>
          <w:rFonts w:hint="eastAsia"/>
          <w:sz w:val="24"/>
          <w:rtl/>
        </w:rPr>
        <w:t>וסידר</w:t>
      </w:r>
      <w:r w:rsidRPr="005829A9">
        <w:rPr>
          <w:sz w:val="24"/>
          <w:rtl/>
        </w:rPr>
        <w:t xml:space="preserve"> </w:t>
      </w:r>
      <w:r w:rsidRPr="005829A9">
        <w:rPr>
          <w:rFonts w:hint="eastAsia"/>
          <w:sz w:val="24"/>
          <w:rtl/>
        </w:rPr>
        <w:t>לי</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המיטה</w:t>
      </w:r>
      <w:r w:rsidRPr="005829A9">
        <w:rPr>
          <w:sz w:val="24"/>
          <w:rtl/>
        </w:rPr>
        <w:t xml:space="preserve">. </w:t>
      </w:r>
      <w:r w:rsidRPr="005829A9">
        <w:rPr>
          <w:rFonts w:hint="eastAsia"/>
          <w:sz w:val="24"/>
          <w:rtl/>
        </w:rPr>
        <w:t>כעבור</w:t>
      </w:r>
      <w:r w:rsidRPr="005829A9">
        <w:rPr>
          <w:sz w:val="24"/>
          <w:rtl/>
        </w:rPr>
        <w:t xml:space="preserve"> </w:t>
      </w:r>
      <w:r w:rsidRPr="005829A9">
        <w:rPr>
          <w:rFonts w:hint="eastAsia"/>
          <w:sz w:val="24"/>
          <w:rtl/>
        </w:rPr>
        <w:t>כמה</w:t>
      </w:r>
      <w:r w:rsidRPr="005829A9">
        <w:rPr>
          <w:sz w:val="24"/>
          <w:rtl/>
        </w:rPr>
        <w:t xml:space="preserve"> </w:t>
      </w:r>
      <w:r w:rsidRPr="005829A9">
        <w:rPr>
          <w:rFonts w:hint="eastAsia"/>
          <w:sz w:val="24"/>
          <w:rtl/>
        </w:rPr>
        <w:t>דקות</w:t>
      </w:r>
      <w:r w:rsidRPr="005829A9">
        <w:rPr>
          <w:sz w:val="24"/>
          <w:rtl/>
        </w:rPr>
        <w:t xml:space="preserve"> </w:t>
      </w:r>
      <w:r w:rsidRPr="005829A9">
        <w:rPr>
          <w:rFonts w:hint="eastAsia"/>
          <w:sz w:val="24"/>
          <w:rtl/>
        </w:rPr>
        <w:t>חזר</w:t>
      </w:r>
      <w:r w:rsidRPr="005829A9">
        <w:rPr>
          <w:sz w:val="24"/>
          <w:rtl/>
        </w:rPr>
        <w:t xml:space="preserve">, </w:t>
      </w:r>
      <w:r w:rsidRPr="005829A9">
        <w:rPr>
          <w:rFonts w:hint="eastAsia"/>
          <w:sz w:val="24"/>
          <w:rtl/>
        </w:rPr>
        <w:t>ביקשני</w:t>
      </w:r>
      <w:r w:rsidRPr="005829A9">
        <w:rPr>
          <w:sz w:val="24"/>
          <w:rtl/>
        </w:rPr>
        <w:t xml:space="preserve"> </w:t>
      </w:r>
      <w:r w:rsidRPr="005829A9">
        <w:rPr>
          <w:rFonts w:hint="eastAsia"/>
          <w:sz w:val="24"/>
          <w:rtl/>
        </w:rPr>
        <w:t>ללכת</w:t>
      </w:r>
      <w:r w:rsidRPr="005829A9">
        <w:rPr>
          <w:sz w:val="24"/>
          <w:rtl/>
        </w:rPr>
        <w:t xml:space="preserve"> </w:t>
      </w:r>
      <w:r w:rsidRPr="005829A9">
        <w:rPr>
          <w:rFonts w:hint="eastAsia"/>
          <w:sz w:val="24"/>
          <w:rtl/>
        </w:rPr>
        <w:t>לישון</w:t>
      </w:r>
      <w:r w:rsidRPr="005829A9">
        <w:rPr>
          <w:sz w:val="24"/>
          <w:rtl/>
        </w:rPr>
        <w:t xml:space="preserve"> </w:t>
      </w:r>
      <w:r w:rsidRPr="005829A9">
        <w:rPr>
          <w:rFonts w:hint="eastAsia"/>
          <w:sz w:val="24"/>
          <w:rtl/>
        </w:rPr>
        <w:t>וכיסה</w:t>
      </w:r>
      <w:r w:rsidRPr="005829A9">
        <w:rPr>
          <w:sz w:val="24"/>
          <w:rtl/>
        </w:rPr>
        <w:t xml:space="preserve"> </w:t>
      </w:r>
      <w:r w:rsidRPr="005829A9">
        <w:rPr>
          <w:rFonts w:hint="eastAsia"/>
          <w:sz w:val="24"/>
          <w:rtl/>
        </w:rPr>
        <w:t>אותי</w:t>
      </w:r>
      <w:r w:rsidRPr="005829A9">
        <w:rPr>
          <w:sz w:val="24"/>
          <w:rtl/>
        </w:rPr>
        <w:t xml:space="preserve"> </w:t>
      </w:r>
      <w:r w:rsidRPr="005829A9">
        <w:rPr>
          <w:rFonts w:hint="eastAsia"/>
          <w:sz w:val="24"/>
          <w:rtl/>
        </w:rPr>
        <w:t>היטב</w:t>
      </w:r>
      <w:r>
        <w:rPr>
          <w:sz w:val="24"/>
          <w:rtl/>
        </w:rPr>
        <w:t>.</w:t>
      </w:r>
      <w:r w:rsidRPr="005829A9">
        <w:rPr>
          <w:sz w:val="24"/>
          <w:rtl/>
        </w:rPr>
        <w:t xml:space="preserve"> </w:t>
      </w:r>
      <w:r w:rsidRPr="005829A9">
        <w:rPr>
          <w:rFonts w:hint="eastAsia"/>
          <w:sz w:val="24"/>
          <w:rtl/>
        </w:rPr>
        <w:t>בעייפותי</w:t>
      </w:r>
      <w:r w:rsidRPr="005829A9">
        <w:rPr>
          <w:sz w:val="24"/>
          <w:rtl/>
        </w:rPr>
        <w:t xml:space="preserve"> </w:t>
      </w:r>
      <w:r w:rsidRPr="005829A9">
        <w:rPr>
          <w:rFonts w:hint="eastAsia"/>
          <w:sz w:val="24"/>
          <w:rtl/>
        </w:rPr>
        <w:t>הרבה</w:t>
      </w:r>
      <w:r w:rsidRPr="005829A9">
        <w:rPr>
          <w:sz w:val="24"/>
          <w:rtl/>
        </w:rPr>
        <w:t xml:space="preserve"> </w:t>
      </w:r>
      <w:r w:rsidRPr="005829A9">
        <w:rPr>
          <w:rFonts w:hint="eastAsia"/>
          <w:sz w:val="24"/>
          <w:rtl/>
        </w:rPr>
        <w:t>נרדמתי</w:t>
      </w:r>
      <w:r w:rsidRPr="005829A9">
        <w:rPr>
          <w:sz w:val="24"/>
          <w:rtl/>
        </w:rPr>
        <w:t xml:space="preserve"> </w:t>
      </w:r>
      <w:r w:rsidRPr="005829A9">
        <w:rPr>
          <w:rFonts w:hint="eastAsia"/>
          <w:sz w:val="24"/>
          <w:rtl/>
        </w:rPr>
        <w:t>עד</w:t>
      </w:r>
      <w:r w:rsidRPr="005829A9">
        <w:rPr>
          <w:sz w:val="24"/>
          <w:rtl/>
        </w:rPr>
        <w:t xml:space="preserve"> </w:t>
      </w:r>
      <w:r w:rsidRPr="005829A9">
        <w:rPr>
          <w:rFonts w:hint="eastAsia"/>
          <w:sz w:val="24"/>
          <w:rtl/>
        </w:rPr>
        <w:t>הבוקר</w:t>
      </w:r>
      <w:r w:rsidRPr="005829A9">
        <w:rPr>
          <w:sz w:val="24"/>
          <w:rtl/>
        </w:rPr>
        <w:t xml:space="preserve">. </w:t>
      </w:r>
      <w:r w:rsidRPr="005829A9">
        <w:rPr>
          <w:rFonts w:hint="eastAsia"/>
          <w:sz w:val="24"/>
          <w:rtl/>
        </w:rPr>
        <w:t>אחר</w:t>
      </w:r>
      <w:r w:rsidRPr="005829A9">
        <w:rPr>
          <w:sz w:val="24"/>
          <w:rtl/>
        </w:rPr>
        <w:t xml:space="preserve"> </w:t>
      </w:r>
      <w:r w:rsidRPr="005829A9">
        <w:rPr>
          <w:rFonts w:hint="eastAsia"/>
          <w:sz w:val="24"/>
          <w:rtl/>
        </w:rPr>
        <w:t>כך</w:t>
      </w:r>
      <w:r w:rsidRPr="005829A9">
        <w:rPr>
          <w:sz w:val="24"/>
          <w:rtl/>
        </w:rPr>
        <w:t xml:space="preserve"> </w:t>
      </w:r>
      <w:r w:rsidRPr="005829A9">
        <w:rPr>
          <w:rFonts w:hint="eastAsia"/>
          <w:sz w:val="24"/>
          <w:rtl/>
        </w:rPr>
        <w:t>התברר</w:t>
      </w:r>
      <w:r w:rsidRPr="005829A9">
        <w:rPr>
          <w:sz w:val="24"/>
          <w:rtl/>
        </w:rPr>
        <w:t xml:space="preserve"> </w:t>
      </w:r>
      <w:r w:rsidRPr="005829A9">
        <w:rPr>
          <w:rFonts w:hint="eastAsia"/>
          <w:sz w:val="24"/>
          <w:rtl/>
        </w:rPr>
        <w:t>שזו</w:t>
      </w:r>
      <w:r w:rsidRPr="005829A9">
        <w:rPr>
          <w:sz w:val="24"/>
          <w:rtl/>
        </w:rPr>
        <w:t xml:space="preserve"> </w:t>
      </w:r>
      <w:r w:rsidRPr="005829A9">
        <w:rPr>
          <w:rFonts w:hint="eastAsia"/>
          <w:sz w:val="24"/>
          <w:rtl/>
        </w:rPr>
        <w:t>הייתה</w:t>
      </w:r>
      <w:r w:rsidRPr="005829A9">
        <w:rPr>
          <w:sz w:val="24"/>
          <w:rtl/>
        </w:rPr>
        <w:t xml:space="preserve"> </w:t>
      </w:r>
      <w:r w:rsidRPr="005829A9">
        <w:rPr>
          <w:rFonts w:hint="eastAsia"/>
          <w:sz w:val="24"/>
          <w:rtl/>
        </w:rPr>
        <w:t>מיטתו</w:t>
      </w:r>
      <w:r w:rsidRPr="005829A9">
        <w:rPr>
          <w:sz w:val="24"/>
          <w:rtl/>
        </w:rPr>
        <w:t xml:space="preserve"> </w:t>
      </w:r>
      <w:r w:rsidRPr="005829A9">
        <w:rPr>
          <w:rFonts w:hint="eastAsia"/>
          <w:sz w:val="24"/>
          <w:rtl/>
        </w:rPr>
        <w:t>שלו</w:t>
      </w:r>
      <w:r w:rsidRPr="005829A9">
        <w:rPr>
          <w:sz w:val="24"/>
          <w:rtl/>
        </w:rPr>
        <w:t>.</w:t>
      </w:r>
    </w:p>
    <w:p w14:paraId="1B54C0F8" w14:textId="77777777" w:rsidR="00525635" w:rsidRPr="005829A9" w:rsidRDefault="00525635" w:rsidP="00525635">
      <w:pPr>
        <w:rPr>
          <w:sz w:val="24"/>
          <w:rtl/>
        </w:rPr>
      </w:pPr>
      <w:r w:rsidRPr="005829A9">
        <w:rPr>
          <w:rFonts w:hint="eastAsia"/>
          <w:sz w:val="24"/>
          <w:rtl/>
        </w:rPr>
        <w:t>זה</w:t>
      </w:r>
      <w:r w:rsidRPr="005829A9">
        <w:rPr>
          <w:sz w:val="24"/>
          <w:rtl/>
        </w:rPr>
        <w:t xml:space="preserve"> </w:t>
      </w:r>
      <w:r w:rsidRPr="005829A9">
        <w:rPr>
          <w:rFonts w:hint="eastAsia"/>
          <w:sz w:val="24"/>
          <w:rtl/>
        </w:rPr>
        <w:t>היה</w:t>
      </w:r>
      <w:r w:rsidRPr="005829A9">
        <w:rPr>
          <w:sz w:val="24"/>
          <w:rtl/>
        </w:rPr>
        <w:t xml:space="preserve"> </w:t>
      </w:r>
      <w:r w:rsidRPr="005829A9">
        <w:rPr>
          <w:rFonts w:hint="eastAsia"/>
          <w:sz w:val="24"/>
          <w:rtl/>
        </w:rPr>
        <w:t>מבחן</w:t>
      </w:r>
      <w:r w:rsidRPr="005829A9">
        <w:rPr>
          <w:sz w:val="24"/>
          <w:rtl/>
        </w:rPr>
        <w:t xml:space="preserve"> </w:t>
      </w:r>
      <w:r w:rsidRPr="005829A9">
        <w:rPr>
          <w:rFonts w:hint="eastAsia"/>
          <w:sz w:val="24"/>
          <w:rtl/>
        </w:rPr>
        <w:t>הכניסה</w:t>
      </w:r>
      <w:r w:rsidRPr="005829A9">
        <w:rPr>
          <w:sz w:val="24"/>
          <w:rtl/>
        </w:rPr>
        <w:t xml:space="preserve"> </w:t>
      </w:r>
      <w:r w:rsidRPr="005829A9">
        <w:rPr>
          <w:rFonts w:hint="eastAsia"/>
          <w:sz w:val="24"/>
          <w:rtl/>
        </w:rPr>
        <w:t>שלי</w:t>
      </w:r>
      <w:r w:rsidRPr="005829A9">
        <w:rPr>
          <w:sz w:val="24"/>
          <w:rtl/>
        </w:rPr>
        <w:t xml:space="preserve"> </w:t>
      </w:r>
      <w:r w:rsidRPr="005829A9">
        <w:rPr>
          <w:rFonts w:hint="eastAsia"/>
          <w:sz w:val="24"/>
          <w:rtl/>
        </w:rPr>
        <w:t>לישיבת</w:t>
      </w:r>
      <w:r w:rsidRPr="005829A9">
        <w:rPr>
          <w:sz w:val="24"/>
          <w:rtl/>
        </w:rPr>
        <w:t xml:space="preserve"> </w:t>
      </w:r>
      <w:r w:rsidRPr="005829A9">
        <w:rPr>
          <w:rFonts w:hint="eastAsia"/>
          <w:sz w:val="24"/>
          <w:rtl/>
        </w:rPr>
        <w:t>גרודנה</w:t>
      </w:r>
      <w:r>
        <w:rPr>
          <w:rFonts w:hint="cs"/>
          <w:sz w:val="24"/>
          <w:rtl/>
        </w:rPr>
        <w:t>"</w:t>
      </w:r>
      <w:r w:rsidRPr="005829A9">
        <w:rPr>
          <w:sz w:val="24"/>
          <w:rtl/>
        </w:rPr>
        <w:t>.</w:t>
      </w:r>
    </w:p>
    <w:p w14:paraId="1D7BBCBE" w14:textId="77777777" w:rsidR="00525635" w:rsidRPr="005829A9" w:rsidRDefault="00525635" w:rsidP="00525635">
      <w:pPr>
        <w:rPr>
          <w:sz w:val="24"/>
          <w:rtl/>
        </w:rPr>
      </w:pPr>
      <w:r w:rsidRPr="005829A9">
        <w:rPr>
          <w:rFonts w:hint="eastAsia"/>
          <w:sz w:val="24"/>
          <w:rtl/>
        </w:rPr>
        <w:t>סיים</w:t>
      </w:r>
      <w:r w:rsidRPr="005829A9">
        <w:rPr>
          <w:sz w:val="24"/>
          <w:rtl/>
        </w:rPr>
        <w:t xml:space="preserve"> </w:t>
      </w:r>
      <w:r w:rsidRPr="005829A9">
        <w:rPr>
          <w:rFonts w:hint="eastAsia"/>
          <w:sz w:val="24"/>
          <w:rtl/>
        </w:rPr>
        <w:t>בעל</w:t>
      </w:r>
      <w:r w:rsidRPr="005829A9">
        <w:rPr>
          <w:sz w:val="24"/>
          <w:rtl/>
        </w:rPr>
        <w:t xml:space="preserve"> </w:t>
      </w:r>
      <w:r w:rsidRPr="005829A9">
        <w:rPr>
          <w:rFonts w:hint="eastAsia"/>
          <w:sz w:val="24"/>
          <w:rtl/>
        </w:rPr>
        <w:t>המעשה</w:t>
      </w:r>
      <w:r>
        <w:rPr>
          <w:sz w:val="24"/>
          <w:rtl/>
        </w:rPr>
        <w:t xml:space="preserve">: </w:t>
      </w:r>
      <w:r>
        <w:rPr>
          <w:rFonts w:hint="cs"/>
          <w:sz w:val="24"/>
          <w:rtl/>
        </w:rPr>
        <w:t>"</w:t>
      </w:r>
      <w:r w:rsidRPr="005829A9">
        <w:rPr>
          <w:rFonts w:hint="eastAsia"/>
          <w:sz w:val="24"/>
          <w:rtl/>
        </w:rPr>
        <w:t>שנים</w:t>
      </w:r>
      <w:r w:rsidRPr="005829A9">
        <w:rPr>
          <w:sz w:val="24"/>
          <w:rtl/>
        </w:rPr>
        <w:t xml:space="preserve"> </w:t>
      </w:r>
      <w:r w:rsidRPr="005829A9">
        <w:rPr>
          <w:rFonts w:hint="eastAsia"/>
          <w:sz w:val="24"/>
          <w:rtl/>
        </w:rPr>
        <w:t>רבות</w:t>
      </w:r>
      <w:r w:rsidRPr="005829A9">
        <w:rPr>
          <w:sz w:val="24"/>
          <w:rtl/>
        </w:rPr>
        <w:t xml:space="preserve"> </w:t>
      </w:r>
      <w:r w:rsidRPr="005829A9">
        <w:rPr>
          <w:rFonts w:hint="eastAsia"/>
          <w:sz w:val="24"/>
          <w:rtl/>
        </w:rPr>
        <w:t>עברו</w:t>
      </w:r>
      <w:r w:rsidRPr="005829A9">
        <w:rPr>
          <w:sz w:val="24"/>
          <w:rtl/>
        </w:rPr>
        <w:t xml:space="preserve"> </w:t>
      </w:r>
      <w:r w:rsidRPr="005829A9">
        <w:rPr>
          <w:rFonts w:hint="eastAsia"/>
          <w:sz w:val="24"/>
          <w:rtl/>
        </w:rPr>
        <w:t>מאז</w:t>
      </w:r>
      <w:r w:rsidRPr="005829A9">
        <w:rPr>
          <w:sz w:val="24"/>
          <w:rtl/>
        </w:rPr>
        <w:t xml:space="preserve">, </w:t>
      </w:r>
      <w:r w:rsidRPr="005829A9">
        <w:rPr>
          <w:rFonts w:hint="eastAsia"/>
          <w:sz w:val="24"/>
          <w:rtl/>
        </w:rPr>
        <w:t>צרות</w:t>
      </w:r>
      <w:r w:rsidRPr="005829A9">
        <w:rPr>
          <w:sz w:val="24"/>
          <w:rtl/>
        </w:rPr>
        <w:t xml:space="preserve"> </w:t>
      </w:r>
      <w:r w:rsidRPr="005829A9">
        <w:rPr>
          <w:rFonts w:hint="eastAsia"/>
          <w:sz w:val="24"/>
          <w:rtl/>
        </w:rPr>
        <w:t>רבות</w:t>
      </w:r>
      <w:r w:rsidRPr="005829A9">
        <w:rPr>
          <w:sz w:val="24"/>
          <w:rtl/>
        </w:rPr>
        <w:t xml:space="preserve"> </w:t>
      </w:r>
      <w:r w:rsidRPr="005829A9">
        <w:rPr>
          <w:rFonts w:hint="eastAsia"/>
          <w:sz w:val="24"/>
          <w:rtl/>
        </w:rPr>
        <w:t>ורעות</w:t>
      </w:r>
      <w:r w:rsidRPr="005829A9">
        <w:rPr>
          <w:sz w:val="24"/>
          <w:rtl/>
        </w:rPr>
        <w:t xml:space="preserve"> </w:t>
      </w:r>
      <w:r w:rsidRPr="005829A9">
        <w:rPr>
          <w:rFonts w:hint="eastAsia"/>
          <w:sz w:val="24"/>
          <w:rtl/>
        </w:rPr>
        <w:t>עברו</w:t>
      </w:r>
      <w:r w:rsidRPr="005829A9">
        <w:rPr>
          <w:sz w:val="24"/>
          <w:rtl/>
        </w:rPr>
        <w:t xml:space="preserve"> </w:t>
      </w:r>
      <w:r w:rsidRPr="005829A9">
        <w:rPr>
          <w:rFonts w:hint="eastAsia"/>
          <w:sz w:val="24"/>
          <w:rtl/>
        </w:rPr>
        <w:t>עליי</w:t>
      </w:r>
      <w:r w:rsidRPr="005829A9">
        <w:rPr>
          <w:sz w:val="24"/>
          <w:rtl/>
        </w:rPr>
        <w:t xml:space="preserve">, </w:t>
      </w:r>
      <w:r w:rsidRPr="005829A9">
        <w:rPr>
          <w:rFonts w:hint="eastAsia"/>
          <w:sz w:val="24"/>
          <w:rtl/>
        </w:rPr>
        <w:t>כל</w:t>
      </w:r>
      <w:r w:rsidRPr="005829A9">
        <w:rPr>
          <w:sz w:val="24"/>
          <w:rtl/>
        </w:rPr>
        <w:t xml:space="preserve"> </w:t>
      </w:r>
      <w:r w:rsidRPr="005829A9">
        <w:rPr>
          <w:rFonts w:hint="eastAsia"/>
          <w:sz w:val="24"/>
          <w:rtl/>
        </w:rPr>
        <w:t>משפחתי</w:t>
      </w:r>
      <w:r w:rsidRPr="005829A9">
        <w:rPr>
          <w:sz w:val="24"/>
          <w:rtl/>
        </w:rPr>
        <w:t xml:space="preserve"> </w:t>
      </w:r>
      <w:r w:rsidRPr="005829A9">
        <w:rPr>
          <w:rFonts w:hint="eastAsia"/>
          <w:sz w:val="24"/>
          <w:rtl/>
        </w:rPr>
        <w:t>נכחדה</w:t>
      </w:r>
      <w:r w:rsidRPr="005829A9">
        <w:rPr>
          <w:sz w:val="24"/>
          <w:rtl/>
        </w:rPr>
        <w:t xml:space="preserve"> </w:t>
      </w:r>
      <w:r w:rsidRPr="005829A9">
        <w:rPr>
          <w:rFonts w:hint="eastAsia"/>
          <w:sz w:val="24"/>
          <w:rtl/>
        </w:rPr>
        <w:t>בשואה</w:t>
      </w:r>
      <w:r w:rsidRPr="005829A9">
        <w:rPr>
          <w:sz w:val="24"/>
          <w:rtl/>
        </w:rPr>
        <w:t xml:space="preserve"> </w:t>
      </w:r>
      <w:r w:rsidRPr="005829A9">
        <w:rPr>
          <w:rFonts w:hint="eastAsia"/>
          <w:sz w:val="24"/>
          <w:rtl/>
        </w:rPr>
        <w:t>האיומה</w:t>
      </w:r>
      <w:r w:rsidRPr="005829A9">
        <w:rPr>
          <w:sz w:val="24"/>
          <w:rtl/>
        </w:rPr>
        <w:t xml:space="preserve"> </w:t>
      </w:r>
      <w:r w:rsidRPr="005829A9">
        <w:rPr>
          <w:rFonts w:hint="eastAsia"/>
          <w:sz w:val="24"/>
          <w:rtl/>
        </w:rPr>
        <w:t>ועוד</w:t>
      </w:r>
      <w:r w:rsidRPr="005829A9">
        <w:rPr>
          <w:sz w:val="24"/>
          <w:rtl/>
        </w:rPr>
        <w:t xml:space="preserve"> </w:t>
      </w:r>
      <w:r w:rsidRPr="005829A9">
        <w:rPr>
          <w:rFonts w:hint="eastAsia"/>
          <w:sz w:val="24"/>
          <w:rtl/>
        </w:rPr>
        <w:t>צרות</w:t>
      </w:r>
      <w:r w:rsidRPr="005829A9">
        <w:rPr>
          <w:sz w:val="24"/>
          <w:rtl/>
        </w:rPr>
        <w:t xml:space="preserve"> </w:t>
      </w:r>
      <w:r w:rsidRPr="005829A9">
        <w:rPr>
          <w:rFonts w:hint="eastAsia"/>
          <w:sz w:val="24"/>
          <w:rtl/>
        </w:rPr>
        <w:t>רבות</w:t>
      </w:r>
      <w:r w:rsidRPr="005829A9">
        <w:rPr>
          <w:sz w:val="24"/>
          <w:rtl/>
        </w:rPr>
        <w:t xml:space="preserve">. </w:t>
      </w:r>
      <w:r w:rsidRPr="005829A9">
        <w:rPr>
          <w:rFonts w:hint="eastAsia"/>
          <w:sz w:val="24"/>
          <w:rtl/>
        </w:rPr>
        <w:t>מה</w:t>
      </w:r>
      <w:r w:rsidRPr="005829A9">
        <w:rPr>
          <w:sz w:val="24"/>
          <w:rtl/>
        </w:rPr>
        <w:t xml:space="preserve"> </w:t>
      </w:r>
      <w:r w:rsidRPr="005829A9">
        <w:rPr>
          <w:rFonts w:hint="eastAsia"/>
          <w:sz w:val="24"/>
          <w:rtl/>
        </w:rPr>
        <w:t>ששמר</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יהדותי</w:t>
      </w:r>
      <w:r w:rsidRPr="005829A9">
        <w:rPr>
          <w:sz w:val="24"/>
          <w:rtl/>
        </w:rPr>
        <w:t xml:space="preserve"> </w:t>
      </w:r>
      <w:r w:rsidRPr="005829A9">
        <w:rPr>
          <w:rFonts w:hint="eastAsia"/>
          <w:sz w:val="24"/>
          <w:rtl/>
        </w:rPr>
        <w:t>בכל</w:t>
      </w:r>
      <w:r w:rsidRPr="005829A9">
        <w:rPr>
          <w:sz w:val="24"/>
          <w:rtl/>
        </w:rPr>
        <w:t xml:space="preserve"> </w:t>
      </w:r>
      <w:r w:rsidRPr="005829A9">
        <w:rPr>
          <w:rFonts w:hint="eastAsia"/>
          <w:sz w:val="24"/>
          <w:rtl/>
        </w:rPr>
        <w:t>השנים</w:t>
      </w:r>
      <w:r w:rsidRPr="005829A9">
        <w:rPr>
          <w:sz w:val="24"/>
          <w:rtl/>
        </w:rPr>
        <w:t xml:space="preserve">, </w:t>
      </w:r>
      <w:r w:rsidRPr="005829A9">
        <w:rPr>
          <w:rFonts w:hint="eastAsia"/>
          <w:sz w:val="24"/>
          <w:rtl/>
        </w:rPr>
        <w:t>עם</w:t>
      </w:r>
      <w:r w:rsidRPr="005829A9">
        <w:rPr>
          <w:sz w:val="24"/>
          <w:rtl/>
        </w:rPr>
        <w:t xml:space="preserve"> </w:t>
      </w:r>
      <w:r w:rsidRPr="005829A9">
        <w:rPr>
          <w:rFonts w:hint="eastAsia"/>
          <w:sz w:val="24"/>
          <w:rtl/>
        </w:rPr>
        <w:t>כל</w:t>
      </w:r>
      <w:r w:rsidRPr="005829A9">
        <w:rPr>
          <w:sz w:val="24"/>
          <w:rtl/>
        </w:rPr>
        <w:t xml:space="preserve"> </w:t>
      </w:r>
      <w:r w:rsidRPr="005829A9">
        <w:rPr>
          <w:rFonts w:hint="eastAsia"/>
          <w:sz w:val="24"/>
          <w:rtl/>
        </w:rPr>
        <w:t>הטרגדיות</w:t>
      </w:r>
      <w:r w:rsidRPr="005829A9">
        <w:rPr>
          <w:sz w:val="24"/>
          <w:rtl/>
        </w:rPr>
        <w:t xml:space="preserve">, </w:t>
      </w:r>
      <w:r w:rsidRPr="005829A9">
        <w:rPr>
          <w:rFonts w:hint="eastAsia"/>
          <w:sz w:val="24"/>
          <w:rtl/>
        </w:rPr>
        <w:t>אלו</w:t>
      </w:r>
      <w:r w:rsidRPr="005829A9">
        <w:rPr>
          <w:sz w:val="24"/>
          <w:rtl/>
        </w:rPr>
        <w:t xml:space="preserve"> </w:t>
      </w:r>
      <w:r w:rsidRPr="005829A9">
        <w:rPr>
          <w:rFonts w:hint="eastAsia"/>
          <w:sz w:val="24"/>
          <w:rtl/>
        </w:rPr>
        <w:t>רק</w:t>
      </w:r>
      <w:r w:rsidRPr="005829A9">
        <w:rPr>
          <w:sz w:val="24"/>
          <w:rtl/>
        </w:rPr>
        <w:t xml:space="preserve"> </w:t>
      </w:r>
      <w:r w:rsidRPr="005829A9">
        <w:rPr>
          <w:rFonts w:hint="eastAsia"/>
          <w:sz w:val="24"/>
          <w:rtl/>
        </w:rPr>
        <w:t>אותן</w:t>
      </w:r>
      <w:r w:rsidRPr="005829A9">
        <w:rPr>
          <w:sz w:val="24"/>
          <w:rtl/>
        </w:rPr>
        <w:t xml:space="preserve"> </w:t>
      </w:r>
      <w:r w:rsidRPr="005829A9">
        <w:rPr>
          <w:rFonts w:hint="eastAsia"/>
          <w:sz w:val="24"/>
          <w:rtl/>
        </w:rPr>
        <w:t>שתי</w:t>
      </w:r>
      <w:r w:rsidRPr="005829A9">
        <w:rPr>
          <w:sz w:val="24"/>
          <w:rtl/>
        </w:rPr>
        <w:t xml:space="preserve"> </w:t>
      </w:r>
      <w:r w:rsidRPr="005829A9">
        <w:rPr>
          <w:rFonts w:hint="eastAsia"/>
          <w:sz w:val="24"/>
          <w:rtl/>
        </w:rPr>
        <w:t>שאלות</w:t>
      </w:r>
      <w:r w:rsidRPr="005829A9">
        <w:rPr>
          <w:sz w:val="24"/>
          <w:rtl/>
        </w:rPr>
        <w:t xml:space="preserve">. </w:t>
      </w:r>
      <w:r w:rsidRPr="005829A9">
        <w:rPr>
          <w:rFonts w:hint="eastAsia"/>
          <w:sz w:val="24"/>
          <w:rtl/>
        </w:rPr>
        <w:t>אותו</w:t>
      </w:r>
      <w:r w:rsidRPr="005829A9">
        <w:rPr>
          <w:sz w:val="24"/>
          <w:rtl/>
        </w:rPr>
        <w:t xml:space="preserve"> </w:t>
      </w:r>
      <w:r w:rsidRPr="005829A9">
        <w:rPr>
          <w:rFonts w:hint="eastAsia"/>
          <w:sz w:val="24"/>
          <w:rtl/>
        </w:rPr>
        <w:t>מבחן</w:t>
      </w:r>
      <w:r w:rsidRPr="005829A9">
        <w:rPr>
          <w:sz w:val="24"/>
          <w:rtl/>
        </w:rPr>
        <w:t xml:space="preserve"> </w:t>
      </w:r>
      <w:r w:rsidRPr="005829A9">
        <w:rPr>
          <w:rFonts w:hint="eastAsia"/>
          <w:sz w:val="24"/>
          <w:rtl/>
        </w:rPr>
        <w:t>הקבלה</w:t>
      </w:r>
      <w:r w:rsidRPr="005829A9">
        <w:rPr>
          <w:sz w:val="24"/>
          <w:rtl/>
        </w:rPr>
        <w:t xml:space="preserve"> </w:t>
      </w:r>
      <w:r w:rsidRPr="005829A9">
        <w:rPr>
          <w:rFonts w:hint="eastAsia"/>
          <w:sz w:val="24"/>
          <w:rtl/>
        </w:rPr>
        <w:t>לישיבת</w:t>
      </w:r>
      <w:r w:rsidRPr="005829A9">
        <w:rPr>
          <w:sz w:val="24"/>
          <w:rtl/>
        </w:rPr>
        <w:t xml:space="preserve"> </w:t>
      </w:r>
      <w:r w:rsidRPr="005829A9">
        <w:rPr>
          <w:rFonts w:hint="eastAsia"/>
          <w:sz w:val="24"/>
          <w:rtl/>
        </w:rPr>
        <w:t>גרודנה</w:t>
      </w:r>
      <w:r w:rsidRPr="005829A9">
        <w:rPr>
          <w:sz w:val="24"/>
          <w:rtl/>
        </w:rPr>
        <w:t>"</w:t>
      </w:r>
      <w:r>
        <w:rPr>
          <w:rFonts w:hint="cs"/>
          <w:sz w:val="24"/>
          <w:rtl/>
        </w:rPr>
        <w:t>.</w:t>
      </w:r>
    </w:p>
    <w:p w14:paraId="2F0485EA" w14:textId="77777777" w:rsidR="00525635" w:rsidRPr="005829A9" w:rsidRDefault="00525635" w:rsidP="00525635">
      <w:pPr>
        <w:rPr>
          <w:sz w:val="24"/>
          <w:rtl/>
        </w:rPr>
      </w:pPr>
      <w:r w:rsidRPr="005829A9">
        <w:rPr>
          <w:rFonts w:hint="eastAsia"/>
          <w:sz w:val="24"/>
          <w:rtl/>
        </w:rPr>
        <w:t>הסיפור</w:t>
      </w:r>
      <w:r w:rsidRPr="005829A9">
        <w:rPr>
          <w:sz w:val="24"/>
          <w:rtl/>
        </w:rPr>
        <w:t xml:space="preserve"> </w:t>
      </w:r>
      <w:r w:rsidRPr="005829A9">
        <w:rPr>
          <w:rFonts w:hint="eastAsia"/>
          <w:sz w:val="24"/>
          <w:rtl/>
        </w:rPr>
        <w:t>מדהים</w:t>
      </w:r>
      <w:r w:rsidRPr="005829A9">
        <w:rPr>
          <w:sz w:val="24"/>
          <w:rtl/>
        </w:rPr>
        <w:t xml:space="preserve">. </w:t>
      </w:r>
      <w:r w:rsidRPr="005829A9">
        <w:rPr>
          <w:rFonts w:hint="eastAsia"/>
          <w:sz w:val="24"/>
          <w:rtl/>
        </w:rPr>
        <w:t>כיצד</w:t>
      </w:r>
      <w:r w:rsidRPr="005829A9">
        <w:rPr>
          <w:sz w:val="24"/>
          <w:rtl/>
        </w:rPr>
        <w:t xml:space="preserve"> </w:t>
      </w:r>
      <w:r w:rsidRPr="005829A9">
        <w:rPr>
          <w:rFonts w:hint="eastAsia"/>
          <w:sz w:val="24"/>
          <w:rtl/>
        </w:rPr>
        <w:t>ר</w:t>
      </w:r>
      <w:r w:rsidRPr="005829A9">
        <w:rPr>
          <w:sz w:val="24"/>
          <w:rtl/>
        </w:rPr>
        <w:t xml:space="preserve">' </w:t>
      </w:r>
      <w:r w:rsidRPr="005829A9">
        <w:rPr>
          <w:rFonts w:hint="eastAsia"/>
          <w:sz w:val="24"/>
          <w:rtl/>
        </w:rPr>
        <w:t>שמעון</w:t>
      </w:r>
      <w:r w:rsidRPr="005829A9">
        <w:rPr>
          <w:sz w:val="24"/>
          <w:rtl/>
        </w:rPr>
        <w:t xml:space="preserve"> </w:t>
      </w:r>
      <w:r w:rsidRPr="005829A9">
        <w:rPr>
          <w:rFonts w:hint="eastAsia"/>
          <w:sz w:val="24"/>
          <w:rtl/>
        </w:rPr>
        <w:t>הרגיש</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התלמיד</w:t>
      </w:r>
      <w:r w:rsidRPr="005829A9">
        <w:rPr>
          <w:sz w:val="24"/>
          <w:rtl/>
        </w:rPr>
        <w:t xml:space="preserve"> </w:t>
      </w:r>
      <w:r w:rsidRPr="005829A9">
        <w:rPr>
          <w:rFonts w:hint="eastAsia"/>
          <w:sz w:val="24"/>
          <w:rtl/>
        </w:rPr>
        <w:t>הנפחד</w:t>
      </w:r>
      <w:r w:rsidRPr="005829A9">
        <w:rPr>
          <w:sz w:val="24"/>
          <w:rtl/>
        </w:rPr>
        <w:t xml:space="preserve"> </w:t>
      </w:r>
      <w:r w:rsidRPr="005829A9">
        <w:rPr>
          <w:rFonts w:hint="eastAsia"/>
          <w:sz w:val="24"/>
          <w:rtl/>
        </w:rPr>
        <w:t>שבא</w:t>
      </w:r>
      <w:r w:rsidRPr="005829A9">
        <w:rPr>
          <w:sz w:val="24"/>
          <w:rtl/>
        </w:rPr>
        <w:t xml:space="preserve"> </w:t>
      </w:r>
      <w:r w:rsidRPr="005829A9">
        <w:rPr>
          <w:rFonts w:hint="eastAsia"/>
          <w:sz w:val="24"/>
          <w:rtl/>
        </w:rPr>
        <w:t>להבחן</w:t>
      </w:r>
      <w:r w:rsidRPr="005829A9">
        <w:rPr>
          <w:sz w:val="24"/>
          <w:rtl/>
        </w:rPr>
        <w:t xml:space="preserve">... </w:t>
      </w:r>
      <w:r w:rsidRPr="005829A9">
        <w:rPr>
          <w:rFonts w:hint="eastAsia"/>
          <w:sz w:val="24"/>
          <w:rtl/>
        </w:rPr>
        <w:t>זו</w:t>
      </w:r>
      <w:r w:rsidRPr="005829A9">
        <w:rPr>
          <w:sz w:val="24"/>
          <w:rtl/>
        </w:rPr>
        <w:t xml:space="preserve"> </w:t>
      </w:r>
      <w:r w:rsidRPr="005829A9">
        <w:rPr>
          <w:rFonts w:hint="eastAsia"/>
          <w:sz w:val="24"/>
          <w:rtl/>
        </w:rPr>
        <w:t>רגישות</w:t>
      </w:r>
      <w:r w:rsidRPr="005829A9">
        <w:rPr>
          <w:sz w:val="24"/>
          <w:rtl/>
        </w:rPr>
        <w:t xml:space="preserve"> </w:t>
      </w:r>
      <w:r w:rsidRPr="005829A9">
        <w:rPr>
          <w:rFonts w:hint="eastAsia"/>
          <w:sz w:val="24"/>
          <w:rtl/>
        </w:rPr>
        <w:t>וזה</w:t>
      </w:r>
      <w:r w:rsidRPr="005829A9">
        <w:rPr>
          <w:sz w:val="24"/>
          <w:rtl/>
        </w:rPr>
        <w:t xml:space="preserve"> </w:t>
      </w:r>
      <w:r w:rsidRPr="005829A9">
        <w:rPr>
          <w:rFonts w:hint="eastAsia"/>
          <w:sz w:val="24"/>
          <w:rtl/>
        </w:rPr>
        <w:t>מחנך</w:t>
      </w:r>
      <w:r w:rsidRPr="005829A9">
        <w:rPr>
          <w:sz w:val="24"/>
          <w:rtl/>
        </w:rPr>
        <w:t xml:space="preserve"> </w:t>
      </w:r>
      <w:r w:rsidRPr="005829A9">
        <w:rPr>
          <w:rFonts w:hint="eastAsia"/>
          <w:sz w:val="24"/>
          <w:rtl/>
        </w:rPr>
        <w:t>הדור</w:t>
      </w:r>
      <w:r w:rsidRPr="005829A9">
        <w:rPr>
          <w:sz w:val="24"/>
          <w:rtl/>
        </w:rPr>
        <w:t xml:space="preserve">! </w:t>
      </w:r>
      <w:r w:rsidRPr="005829A9">
        <w:rPr>
          <w:rFonts w:hint="eastAsia"/>
          <w:sz w:val="24"/>
          <w:rtl/>
        </w:rPr>
        <w:t>אנחנו</w:t>
      </w:r>
      <w:r w:rsidRPr="005829A9">
        <w:rPr>
          <w:sz w:val="24"/>
          <w:rtl/>
        </w:rPr>
        <w:t xml:space="preserve"> </w:t>
      </w:r>
      <w:r w:rsidRPr="005829A9">
        <w:rPr>
          <w:rFonts w:hint="eastAsia"/>
          <w:sz w:val="24"/>
          <w:rtl/>
        </w:rPr>
        <w:t>מכירים</w:t>
      </w:r>
      <w:r w:rsidRPr="005829A9">
        <w:rPr>
          <w:sz w:val="24"/>
          <w:rtl/>
        </w:rPr>
        <w:t xml:space="preserve"> </w:t>
      </w:r>
      <w:r w:rsidRPr="005829A9">
        <w:rPr>
          <w:rFonts w:hint="eastAsia"/>
          <w:sz w:val="24"/>
          <w:rtl/>
        </w:rPr>
        <w:t>מחנכים</w:t>
      </w:r>
      <w:r w:rsidRPr="005829A9">
        <w:rPr>
          <w:sz w:val="24"/>
          <w:rtl/>
        </w:rPr>
        <w:t xml:space="preserve"> </w:t>
      </w:r>
      <w:r w:rsidRPr="005829A9">
        <w:rPr>
          <w:rFonts w:hint="eastAsia"/>
          <w:sz w:val="24"/>
          <w:rtl/>
        </w:rPr>
        <w:t>שמשיקים</w:t>
      </w:r>
      <w:r w:rsidRPr="005829A9">
        <w:rPr>
          <w:sz w:val="24"/>
          <w:rtl/>
        </w:rPr>
        <w:t xml:space="preserve"> </w:t>
      </w:r>
      <w:r w:rsidRPr="005829A9">
        <w:rPr>
          <w:rFonts w:hint="eastAsia"/>
          <w:sz w:val="24"/>
          <w:rtl/>
        </w:rPr>
        <w:t>לר</w:t>
      </w:r>
      <w:r w:rsidRPr="005829A9">
        <w:rPr>
          <w:sz w:val="24"/>
          <w:rtl/>
        </w:rPr>
        <w:t xml:space="preserve">' </w:t>
      </w:r>
      <w:r w:rsidRPr="005829A9">
        <w:rPr>
          <w:rFonts w:hint="eastAsia"/>
          <w:sz w:val="24"/>
          <w:rtl/>
        </w:rPr>
        <w:t>שמעון</w:t>
      </w:r>
      <w:r>
        <w:rPr>
          <w:rFonts w:hint="cs"/>
          <w:sz w:val="24"/>
          <w:rtl/>
        </w:rPr>
        <w:t xml:space="preserve"> </w:t>
      </w:r>
      <w:r w:rsidRPr="005829A9">
        <w:rPr>
          <w:sz w:val="24"/>
          <w:rtl/>
        </w:rPr>
        <w:t xml:space="preserve">- </w:t>
      </w:r>
      <w:r w:rsidRPr="005829A9">
        <w:rPr>
          <w:rFonts w:hint="eastAsia"/>
          <w:sz w:val="24"/>
          <w:rtl/>
        </w:rPr>
        <w:t>כך</w:t>
      </w:r>
      <w:r w:rsidRPr="005829A9">
        <w:rPr>
          <w:sz w:val="24"/>
          <w:rtl/>
        </w:rPr>
        <w:t xml:space="preserve"> </w:t>
      </w:r>
      <w:r w:rsidRPr="005829A9">
        <w:rPr>
          <w:rFonts w:hint="eastAsia"/>
          <w:sz w:val="24"/>
          <w:rtl/>
        </w:rPr>
        <w:t>נהגו</w:t>
      </w:r>
      <w:r w:rsidRPr="005829A9">
        <w:rPr>
          <w:sz w:val="24"/>
          <w:rtl/>
        </w:rPr>
        <w:t xml:space="preserve"> </w:t>
      </w:r>
      <w:r w:rsidRPr="005829A9">
        <w:rPr>
          <w:rFonts w:hint="eastAsia"/>
          <w:sz w:val="24"/>
          <w:rtl/>
        </w:rPr>
        <w:t>לספר</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הרב</w:t>
      </w:r>
      <w:r w:rsidRPr="005829A9">
        <w:rPr>
          <w:sz w:val="24"/>
          <w:rtl/>
        </w:rPr>
        <w:t xml:space="preserve"> </w:t>
      </w:r>
      <w:r w:rsidRPr="005829A9">
        <w:rPr>
          <w:rFonts w:hint="eastAsia"/>
          <w:sz w:val="24"/>
          <w:rtl/>
        </w:rPr>
        <w:t>דוד</w:t>
      </w:r>
      <w:r w:rsidRPr="005829A9">
        <w:rPr>
          <w:sz w:val="24"/>
          <w:rtl/>
        </w:rPr>
        <w:t xml:space="preserve"> </w:t>
      </w:r>
      <w:r w:rsidRPr="005829A9">
        <w:rPr>
          <w:rFonts w:hint="eastAsia"/>
          <w:sz w:val="24"/>
          <w:rtl/>
        </w:rPr>
        <w:t>פוקס</w:t>
      </w:r>
      <w:r>
        <w:rPr>
          <w:rFonts w:hint="cs"/>
          <w:sz w:val="24"/>
          <w:rtl/>
        </w:rPr>
        <w:t>,</w:t>
      </w:r>
      <w:r w:rsidRPr="005829A9">
        <w:rPr>
          <w:sz w:val="24"/>
          <w:rtl/>
        </w:rPr>
        <w:t xml:space="preserve"> </w:t>
      </w:r>
      <w:r w:rsidRPr="005829A9">
        <w:rPr>
          <w:rFonts w:hint="eastAsia"/>
          <w:sz w:val="24"/>
          <w:rtl/>
        </w:rPr>
        <w:t>ר</w:t>
      </w:r>
      <w:r w:rsidRPr="005829A9">
        <w:rPr>
          <w:sz w:val="24"/>
          <w:rtl/>
        </w:rPr>
        <w:t>"</w:t>
      </w:r>
      <w:r w:rsidRPr="005829A9">
        <w:rPr>
          <w:rFonts w:hint="eastAsia"/>
          <w:sz w:val="24"/>
          <w:rtl/>
        </w:rPr>
        <w:t>מ</w:t>
      </w:r>
      <w:r w:rsidRPr="005829A9">
        <w:rPr>
          <w:sz w:val="24"/>
          <w:rtl/>
        </w:rPr>
        <w:t xml:space="preserve"> </w:t>
      </w:r>
      <w:r w:rsidRPr="005829A9">
        <w:rPr>
          <w:rFonts w:hint="eastAsia"/>
          <w:sz w:val="24"/>
          <w:rtl/>
        </w:rPr>
        <w:t>בישיבת</w:t>
      </w:r>
      <w:r w:rsidRPr="005829A9">
        <w:rPr>
          <w:sz w:val="24"/>
          <w:rtl/>
        </w:rPr>
        <w:t xml:space="preserve"> </w:t>
      </w:r>
      <w:r>
        <w:rPr>
          <w:rFonts w:hint="cs"/>
          <w:sz w:val="24"/>
          <w:rtl/>
        </w:rPr>
        <w:t>"</w:t>
      </w:r>
      <w:r w:rsidRPr="005829A9">
        <w:rPr>
          <w:rFonts w:hint="eastAsia"/>
          <w:sz w:val="24"/>
          <w:rtl/>
        </w:rPr>
        <w:t>נתיב</w:t>
      </w:r>
      <w:r w:rsidRPr="005829A9">
        <w:rPr>
          <w:sz w:val="24"/>
          <w:rtl/>
        </w:rPr>
        <w:t xml:space="preserve"> </w:t>
      </w:r>
      <w:r w:rsidRPr="005829A9">
        <w:rPr>
          <w:rFonts w:hint="eastAsia"/>
          <w:sz w:val="24"/>
          <w:rtl/>
        </w:rPr>
        <w:t>מאיר</w:t>
      </w:r>
      <w:r>
        <w:rPr>
          <w:rFonts w:hint="cs"/>
          <w:sz w:val="24"/>
          <w:rtl/>
        </w:rPr>
        <w:t>":</w:t>
      </w:r>
      <w:r w:rsidRPr="005829A9">
        <w:rPr>
          <w:sz w:val="24"/>
          <w:rtl/>
        </w:rPr>
        <w:t xml:space="preserve"> </w:t>
      </w:r>
      <w:r w:rsidRPr="005829A9">
        <w:rPr>
          <w:rFonts w:hint="eastAsia"/>
          <w:sz w:val="24"/>
          <w:rtl/>
        </w:rPr>
        <w:t>תלמיד</w:t>
      </w:r>
      <w:r w:rsidRPr="005829A9">
        <w:rPr>
          <w:sz w:val="24"/>
          <w:rtl/>
        </w:rPr>
        <w:t xml:space="preserve"> </w:t>
      </w:r>
      <w:r w:rsidRPr="005829A9">
        <w:rPr>
          <w:rFonts w:hint="eastAsia"/>
          <w:sz w:val="24"/>
          <w:rtl/>
        </w:rPr>
        <w:t>שאיחר</w:t>
      </w:r>
      <w:r w:rsidRPr="005829A9">
        <w:rPr>
          <w:sz w:val="24"/>
          <w:rtl/>
        </w:rPr>
        <w:t xml:space="preserve"> </w:t>
      </w:r>
      <w:r w:rsidRPr="005829A9">
        <w:rPr>
          <w:rFonts w:hint="eastAsia"/>
          <w:sz w:val="24"/>
          <w:rtl/>
        </w:rPr>
        <w:t>לתפילה</w:t>
      </w:r>
      <w:r w:rsidRPr="005829A9">
        <w:rPr>
          <w:sz w:val="24"/>
          <w:rtl/>
        </w:rPr>
        <w:t xml:space="preserve"> </w:t>
      </w:r>
      <w:r w:rsidRPr="005829A9">
        <w:rPr>
          <w:rFonts w:hint="eastAsia"/>
          <w:sz w:val="24"/>
          <w:rtl/>
        </w:rPr>
        <w:t>או</w:t>
      </w:r>
      <w:r w:rsidRPr="005829A9">
        <w:rPr>
          <w:sz w:val="24"/>
          <w:rtl/>
        </w:rPr>
        <w:t xml:space="preserve"> </w:t>
      </w:r>
      <w:r w:rsidRPr="005829A9">
        <w:rPr>
          <w:rFonts w:hint="eastAsia"/>
          <w:sz w:val="24"/>
          <w:rtl/>
        </w:rPr>
        <w:t>לשיעור</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ניתן</w:t>
      </w:r>
      <w:r w:rsidRPr="005829A9">
        <w:rPr>
          <w:sz w:val="24"/>
          <w:rtl/>
        </w:rPr>
        <w:t xml:space="preserve"> </w:t>
      </w:r>
      <w:r w:rsidRPr="005829A9">
        <w:rPr>
          <w:rFonts w:hint="eastAsia"/>
          <w:sz w:val="24"/>
          <w:rtl/>
        </w:rPr>
        <w:t>לו</w:t>
      </w:r>
      <w:r w:rsidRPr="005829A9">
        <w:rPr>
          <w:sz w:val="24"/>
          <w:rtl/>
        </w:rPr>
        <w:t xml:space="preserve"> </w:t>
      </w:r>
      <w:r w:rsidRPr="005829A9">
        <w:rPr>
          <w:rFonts w:hint="eastAsia"/>
          <w:sz w:val="24"/>
          <w:rtl/>
        </w:rPr>
        <w:t>להיכנס</w:t>
      </w:r>
      <w:r w:rsidRPr="005829A9">
        <w:rPr>
          <w:sz w:val="24"/>
          <w:rtl/>
        </w:rPr>
        <w:t xml:space="preserve"> (</w:t>
      </w:r>
      <w:r w:rsidRPr="005829A9">
        <w:rPr>
          <w:rFonts w:hint="eastAsia"/>
          <w:sz w:val="24"/>
          <w:rtl/>
        </w:rPr>
        <w:t>יש</w:t>
      </w:r>
      <w:r w:rsidRPr="005829A9">
        <w:rPr>
          <w:sz w:val="24"/>
          <w:rtl/>
        </w:rPr>
        <w:t xml:space="preserve"> </w:t>
      </w:r>
      <w:r w:rsidRPr="005829A9">
        <w:rPr>
          <w:rFonts w:hint="eastAsia"/>
          <w:sz w:val="24"/>
          <w:rtl/>
        </w:rPr>
        <w:t>ואלה</w:t>
      </w:r>
      <w:r w:rsidRPr="005829A9">
        <w:rPr>
          <w:sz w:val="24"/>
          <w:rtl/>
        </w:rPr>
        <w:t xml:space="preserve"> </w:t>
      </w:r>
      <w:r w:rsidRPr="005829A9">
        <w:rPr>
          <w:rFonts w:hint="eastAsia"/>
          <w:sz w:val="24"/>
          <w:rtl/>
        </w:rPr>
        <w:t>היו</w:t>
      </w:r>
      <w:r w:rsidRPr="005829A9">
        <w:rPr>
          <w:sz w:val="24"/>
          <w:rtl/>
        </w:rPr>
        <w:t xml:space="preserve"> </w:t>
      </w:r>
      <w:r w:rsidRPr="005829A9">
        <w:rPr>
          <w:rFonts w:hint="eastAsia"/>
          <w:sz w:val="24"/>
          <w:rtl/>
        </w:rPr>
        <w:t>הכללים</w:t>
      </w:r>
      <w:r>
        <w:rPr>
          <w:sz w:val="24"/>
          <w:rtl/>
        </w:rPr>
        <w:t>...)</w:t>
      </w:r>
      <w:r>
        <w:rPr>
          <w:rFonts w:hint="cs"/>
          <w:sz w:val="24"/>
          <w:rtl/>
        </w:rPr>
        <w:t>,</w:t>
      </w:r>
      <w:r w:rsidRPr="005829A9">
        <w:rPr>
          <w:sz w:val="24"/>
          <w:rtl/>
        </w:rPr>
        <w:t xml:space="preserve"> </w:t>
      </w:r>
      <w:r w:rsidRPr="005829A9">
        <w:rPr>
          <w:rFonts w:hint="eastAsia"/>
          <w:sz w:val="24"/>
          <w:rtl/>
        </w:rPr>
        <w:t>אבל</w:t>
      </w:r>
      <w:r w:rsidRPr="005829A9">
        <w:rPr>
          <w:sz w:val="24"/>
          <w:rtl/>
        </w:rPr>
        <w:t xml:space="preserve"> </w:t>
      </w:r>
      <w:r w:rsidRPr="005829A9">
        <w:rPr>
          <w:rFonts w:hint="eastAsia"/>
          <w:sz w:val="24"/>
          <w:rtl/>
        </w:rPr>
        <w:t>ארוחת</w:t>
      </w:r>
      <w:r w:rsidRPr="005829A9">
        <w:rPr>
          <w:sz w:val="24"/>
          <w:rtl/>
        </w:rPr>
        <w:t xml:space="preserve"> </w:t>
      </w:r>
      <w:r w:rsidRPr="005829A9">
        <w:rPr>
          <w:rFonts w:hint="eastAsia"/>
          <w:sz w:val="24"/>
          <w:rtl/>
        </w:rPr>
        <w:t>בוקר</w:t>
      </w:r>
      <w:r w:rsidRPr="005829A9">
        <w:rPr>
          <w:sz w:val="24"/>
          <w:rtl/>
        </w:rPr>
        <w:t xml:space="preserve"> </w:t>
      </w:r>
      <w:r w:rsidRPr="005829A9">
        <w:rPr>
          <w:rFonts w:hint="eastAsia"/>
          <w:sz w:val="24"/>
          <w:rtl/>
        </w:rPr>
        <w:t>בבית</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ר</w:t>
      </w:r>
      <w:r w:rsidRPr="005829A9">
        <w:rPr>
          <w:sz w:val="24"/>
          <w:rtl/>
        </w:rPr>
        <w:t xml:space="preserve">' </w:t>
      </w:r>
      <w:r w:rsidRPr="005829A9">
        <w:rPr>
          <w:rFonts w:hint="eastAsia"/>
          <w:sz w:val="24"/>
          <w:rtl/>
        </w:rPr>
        <w:t>דוד</w:t>
      </w:r>
      <w:r w:rsidRPr="005829A9">
        <w:rPr>
          <w:sz w:val="24"/>
          <w:rtl/>
        </w:rPr>
        <w:t xml:space="preserve">, </w:t>
      </w:r>
      <w:r w:rsidRPr="005829A9">
        <w:rPr>
          <w:rFonts w:hint="eastAsia"/>
          <w:sz w:val="24"/>
          <w:rtl/>
        </w:rPr>
        <w:t>זה</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סוכם</w:t>
      </w:r>
      <w:r w:rsidRPr="005829A9">
        <w:rPr>
          <w:sz w:val="24"/>
          <w:rtl/>
        </w:rPr>
        <w:t xml:space="preserve"> </w:t>
      </w:r>
      <w:r w:rsidRPr="005829A9">
        <w:rPr>
          <w:rFonts w:hint="eastAsia"/>
          <w:sz w:val="24"/>
          <w:rtl/>
        </w:rPr>
        <w:t>שאסור</w:t>
      </w:r>
      <w:r w:rsidRPr="005829A9">
        <w:rPr>
          <w:sz w:val="24"/>
          <w:rtl/>
        </w:rPr>
        <w:t xml:space="preserve">... </w:t>
      </w:r>
      <w:r w:rsidRPr="005829A9">
        <w:rPr>
          <w:rFonts w:hint="eastAsia"/>
          <w:sz w:val="24"/>
          <w:rtl/>
        </w:rPr>
        <w:t>לתלמיד</w:t>
      </w:r>
      <w:r w:rsidRPr="005829A9">
        <w:rPr>
          <w:sz w:val="24"/>
          <w:rtl/>
        </w:rPr>
        <w:t xml:space="preserve"> </w:t>
      </w:r>
      <w:r w:rsidRPr="005829A9">
        <w:rPr>
          <w:rFonts w:hint="eastAsia"/>
          <w:sz w:val="24"/>
          <w:rtl/>
        </w:rPr>
        <w:t>מגיע</w:t>
      </w:r>
      <w:r w:rsidRPr="005829A9">
        <w:rPr>
          <w:sz w:val="24"/>
          <w:rtl/>
        </w:rPr>
        <w:t xml:space="preserve"> </w:t>
      </w:r>
      <w:r>
        <w:rPr>
          <w:rFonts w:hint="cs"/>
          <w:sz w:val="24"/>
          <w:rtl/>
        </w:rPr>
        <w:t xml:space="preserve">לאכול </w:t>
      </w:r>
      <w:r w:rsidRPr="005829A9">
        <w:rPr>
          <w:rFonts w:hint="eastAsia"/>
          <w:sz w:val="24"/>
          <w:rtl/>
        </w:rPr>
        <w:t>ארוחת</w:t>
      </w:r>
      <w:r w:rsidRPr="005829A9">
        <w:rPr>
          <w:sz w:val="24"/>
          <w:rtl/>
        </w:rPr>
        <w:t xml:space="preserve"> </w:t>
      </w:r>
      <w:r w:rsidRPr="005829A9">
        <w:rPr>
          <w:rFonts w:hint="eastAsia"/>
          <w:sz w:val="24"/>
          <w:rtl/>
        </w:rPr>
        <w:t>בוקר</w:t>
      </w:r>
      <w:r>
        <w:rPr>
          <w:rFonts w:hint="cs"/>
          <w:sz w:val="24"/>
          <w:rtl/>
        </w:rPr>
        <w:t>...</w:t>
      </w:r>
      <w:r w:rsidRPr="005829A9">
        <w:rPr>
          <w:sz w:val="24"/>
          <w:rtl/>
        </w:rPr>
        <w:t xml:space="preserve"> </w:t>
      </w:r>
      <w:r w:rsidRPr="005829A9">
        <w:rPr>
          <w:rFonts w:hint="eastAsia"/>
          <w:sz w:val="24"/>
          <w:rtl/>
        </w:rPr>
        <w:t>או</w:t>
      </w:r>
      <w:r w:rsidRPr="005829A9">
        <w:rPr>
          <w:sz w:val="24"/>
          <w:rtl/>
        </w:rPr>
        <w:t xml:space="preserve"> </w:t>
      </w:r>
      <w:r w:rsidRPr="005829A9">
        <w:rPr>
          <w:rFonts w:hint="eastAsia"/>
          <w:sz w:val="24"/>
          <w:rtl/>
        </w:rPr>
        <w:t>סיפור</w:t>
      </w:r>
      <w:r w:rsidRPr="005829A9">
        <w:rPr>
          <w:sz w:val="24"/>
          <w:rtl/>
        </w:rPr>
        <w:t xml:space="preserve"> </w:t>
      </w:r>
      <w:r w:rsidRPr="005829A9">
        <w:rPr>
          <w:rFonts w:hint="eastAsia"/>
          <w:sz w:val="24"/>
          <w:rtl/>
        </w:rPr>
        <w:t>ששמענו</w:t>
      </w:r>
      <w:r w:rsidRPr="005829A9">
        <w:rPr>
          <w:sz w:val="24"/>
          <w:rtl/>
        </w:rPr>
        <w:t xml:space="preserve"> </w:t>
      </w:r>
      <w:r w:rsidRPr="005829A9">
        <w:rPr>
          <w:rFonts w:hint="eastAsia"/>
          <w:sz w:val="24"/>
          <w:rtl/>
        </w:rPr>
        <w:t>מר</w:t>
      </w:r>
      <w:r>
        <w:rPr>
          <w:rFonts w:hint="cs"/>
          <w:sz w:val="24"/>
          <w:rtl/>
        </w:rPr>
        <w:t>'</w:t>
      </w:r>
      <w:r w:rsidRPr="005829A9">
        <w:rPr>
          <w:sz w:val="24"/>
          <w:rtl/>
        </w:rPr>
        <w:t xml:space="preserve"> </w:t>
      </w:r>
      <w:r w:rsidRPr="005829A9">
        <w:rPr>
          <w:rFonts w:hint="eastAsia"/>
          <w:sz w:val="24"/>
          <w:rtl/>
        </w:rPr>
        <w:t>אבי</w:t>
      </w:r>
      <w:r w:rsidRPr="005829A9">
        <w:rPr>
          <w:sz w:val="24"/>
          <w:rtl/>
        </w:rPr>
        <w:t xml:space="preserve"> </w:t>
      </w:r>
      <w:r w:rsidRPr="005829A9">
        <w:rPr>
          <w:rFonts w:hint="eastAsia"/>
          <w:sz w:val="24"/>
          <w:rtl/>
        </w:rPr>
        <w:t>וורצמן</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סבו</w:t>
      </w:r>
      <w:r>
        <w:rPr>
          <w:rFonts w:hint="cs"/>
          <w:sz w:val="24"/>
          <w:rtl/>
        </w:rPr>
        <w:t>,</w:t>
      </w:r>
      <w:r>
        <w:rPr>
          <w:sz w:val="24"/>
          <w:rtl/>
        </w:rPr>
        <w:t xml:space="preserve"> </w:t>
      </w:r>
      <w:r>
        <w:rPr>
          <w:rFonts w:hint="cs"/>
          <w:sz w:val="24"/>
          <w:rtl/>
        </w:rPr>
        <w:t xml:space="preserve">סיפור </w:t>
      </w:r>
      <w:r w:rsidRPr="005829A9">
        <w:rPr>
          <w:rFonts w:hint="eastAsia"/>
          <w:sz w:val="24"/>
          <w:rtl/>
        </w:rPr>
        <w:t>שסיפרה</w:t>
      </w:r>
      <w:r>
        <w:rPr>
          <w:sz w:val="24"/>
          <w:rtl/>
        </w:rPr>
        <w:t xml:space="preserve"> </w:t>
      </w:r>
      <w:r w:rsidRPr="005829A9">
        <w:rPr>
          <w:rFonts w:hint="eastAsia"/>
          <w:sz w:val="24"/>
          <w:rtl/>
        </w:rPr>
        <w:t>להם</w:t>
      </w:r>
      <w:r w:rsidRPr="005829A9">
        <w:rPr>
          <w:sz w:val="24"/>
          <w:rtl/>
        </w:rPr>
        <w:t xml:space="preserve"> </w:t>
      </w:r>
      <w:r w:rsidRPr="005829A9">
        <w:rPr>
          <w:rFonts w:hint="eastAsia"/>
          <w:sz w:val="24"/>
          <w:rtl/>
        </w:rPr>
        <w:t>מחנכת</w:t>
      </w:r>
      <w:r w:rsidRPr="005829A9">
        <w:rPr>
          <w:sz w:val="24"/>
          <w:rtl/>
        </w:rPr>
        <w:t xml:space="preserve"> </w:t>
      </w:r>
      <w:r w:rsidRPr="005829A9">
        <w:rPr>
          <w:rFonts w:hint="eastAsia"/>
          <w:sz w:val="24"/>
          <w:rtl/>
        </w:rPr>
        <w:t>דגולה</w:t>
      </w:r>
      <w:r w:rsidRPr="005829A9">
        <w:rPr>
          <w:sz w:val="24"/>
          <w:rtl/>
        </w:rPr>
        <w:t xml:space="preserve"> </w:t>
      </w:r>
      <w:r w:rsidRPr="005829A9">
        <w:rPr>
          <w:rFonts w:hint="eastAsia"/>
          <w:sz w:val="24"/>
          <w:rtl/>
        </w:rPr>
        <w:t>שישים</w:t>
      </w:r>
      <w:r w:rsidRPr="005829A9">
        <w:rPr>
          <w:sz w:val="24"/>
          <w:rtl/>
        </w:rPr>
        <w:t xml:space="preserve"> </w:t>
      </w:r>
      <w:r w:rsidRPr="005829A9">
        <w:rPr>
          <w:rFonts w:hint="eastAsia"/>
          <w:sz w:val="24"/>
          <w:rtl/>
        </w:rPr>
        <w:t>שנה</w:t>
      </w:r>
      <w:r>
        <w:rPr>
          <w:rFonts w:hint="cs"/>
          <w:sz w:val="24"/>
          <w:rtl/>
        </w:rPr>
        <w:t xml:space="preserve"> לאחר שהתרחש:</w:t>
      </w:r>
      <w:r w:rsidRPr="005829A9">
        <w:rPr>
          <w:sz w:val="24"/>
          <w:rtl/>
        </w:rPr>
        <w:t xml:space="preserve"> </w:t>
      </w:r>
      <w:r w:rsidRPr="005829A9">
        <w:rPr>
          <w:rFonts w:hint="eastAsia"/>
          <w:sz w:val="24"/>
          <w:rtl/>
        </w:rPr>
        <w:t>כשהיא</w:t>
      </w:r>
      <w:r w:rsidRPr="005829A9">
        <w:rPr>
          <w:sz w:val="24"/>
          <w:rtl/>
        </w:rPr>
        <w:t xml:space="preserve"> </w:t>
      </w:r>
      <w:r w:rsidRPr="005829A9">
        <w:rPr>
          <w:rFonts w:hint="eastAsia"/>
          <w:sz w:val="24"/>
          <w:rtl/>
        </w:rPr>
        <w:t>הגיעה</w:t>
      </w:r>
      <w:r w:rsidRPr="005829A9">
        <w:rPr>
          <w:sz w:val="24"/>
          <w:rtl/>
        </w:rPr>
        <w:t xml:space="preserve"> </w:t>
      </w:r>
      <w:r w:rsidRPr="005829A9">
        <w:rPr>
          <w:rFonts w:hint="eastAsia"/>
          <w:sz w:val="24"/>
          <w:rtl/>
        </w:rPr>
        <w:t>לביתו</w:t>
      </w:r>
      <w:r w:rsidRPr="005829A9">
        <w:rPr>
          <w:sz w:val="24"/>
          <w:rtl/>
        </w:rPr>
        <w:t xml:space="preserve"> </w:t>
      </w:r>
      <w:r w:rsidRPr="005829A9">
        <w:rPr>
          <w:rFonts w:hint="eastAsia"/>
          <w:sz w:val="24"/>
          <w:rtl/>
        </w:rPr>
        <w:t>להתראיין</w:t>
      </w:r>
      <w:r w:rsidRPr="005829A9">
        <w:rPr>
          <w:sz w:val="24"/>
          <w:rtl/>
        </w:rPr>
        <w:t xml:space="preserve"> </w:t>
      </w:r>
      <w:r w:rsidRPr="005829A9">
        <w:rPr>
          <w:rFonts w:hint="eastAsia"/>
          <w:sz w:val="24"/>
          <w:rtl/>
        </w:rPr>
        <w:t>כבת</w:t>
      </w:r>
      <w:r w:rsidRPr="005829A9">
        <w:rPr>
          <w:sz w:val="24"/>
          <w:rtl/>
        </w:rPr>
        <w:t xml:space="preserve"> </w:t>
      </w:r>
      <w:r w:rsidRPr="005829A9">
        <w:rPr>
          <w:rFonts w:hint="eastAsia"/>
          <w:sz w:val="24"/>
          <w:rtl/>
        </w:rPr>
        <w:t>שירות</w:t>
      </w:r>
      <w:r w:rsidRPr="005829A9">
        <w:rPr>
          <w:sz w:val="24"/>
          <w:rtl/>
        </w:rPr>
        <w:t xml:space="preserve"> </w:t>
      </w:r>
      <w:r w:rsidRPr="005829A9">
        <w:rPr>
          <w:rFonts w:hint="eastAsia"/>
          <w:sz w:val="24"/>
          <w:rtl/>
        </w:rPr>
        <w:t>לאומי</w:t>
      </w:r>
      <w:r w:rsidRPr="005829A9">
        <w:rPr>
          <w:sz w:val="24"/>
          <w:rtl/>
        </w:rPr>
        <w:t xml:space="preserve"> </w:t>
      </w:r>
      <w:r w:rsidRPr="005829A9">
        <w:rPr>
          <w:rFonts w:hint="eastAsia"/>
          <w:sz w:val="24"/>
          <w:rtl/>
        </w:rPr>
        <w:t>בכפר</w:t>
      </w:r>
      <w:r w:rsidRPr="005829A9">
        <w:rPr>
          <w:sz w:val="24"/>
          <w:rtl/>
        </w:rPr>
        <w:t xml:space="preserve"> </w:t>
      </w:r>
      <w:r w:rsidRPr="005829A9">
        <w:rPr>
          <w:rFonts w:hint="eastAsia"/>
          <w:sz w:val="24"/>
          <w:rtl/>
        </w:rPr>
        <w:t>הרא</w:t>
      </w:r>
      <w:r w:rsidRPr="005829A9">
        <w:rPr>
          <w:sz w:val="24"/>
          <w:rtl/>
        </w:rPr>
        <w:t>"</w:t>
      </w:r>
      <w:r w:rsidRPr="005829A9">
        <w:rPr>
          <w:rFonts w:hint="eastAsia"/>
          <w:sz w:val="24"/>
          <w:rtl/>
        </w:rPr>
        <w:t>ה</w:t>
      </w:r>
      <w:r>
        <w:rPr>
          <w:rFonts w:hint="cs"/>
          <w:sz w:val="24"/>
          <w:rtl/>
        </w:rPr>
        <w:t>,</w:t>
      </w:r>
      <w:r w:rsidRPr="005829A9">
        <w:rPr>
          <w:sz w:val="24"/>
          <w:rtl/>
        </w:rPr>
        <w:t xml:space="preserve"> "</w:t>
      </w:r>
      <w:r w:rsidRPr="005829A9">
        <w:rPr>
          <w:rFonts w:hint="eastAsia"/>
          <w:sz w:val="24"/>
          <w:rtl/>
        </w:rPr>
        <w:t>קודם</w:t>
      </w:r>
      <w:r w:rsidRPr="005829A9">
        <w:rPr>
          <w:sz w:val="24"/>
          <w:rtl/>
        </w:rPr>
        <w:t xml:space="preserve"> </w:t>
      </w:r>
      <w:r w:rsidRPr="005829A9">
        <w:rPr>
          <w:rFonts w:hint="eastAsia"/>
          <w:sz w:val="24"/>
          <w:rtl/>
        </w:rPr>
        <w:t>לכל</w:t>
      </w:r>
      <w:r w:rsidRPr="005829A9">
        <w:rPr>
          <w:sz w:val="24"/>
          <w:rtl/>
        </w:rPr>
        <w:t xml:space="preserve"> </w:t>
      </w:r>
      <w:r w:rsidRPr="005829A9">
        <w:rPr>
          <w:rFonts w:hint="eastAsia"/>
          <w:sz w:val="24"/>
          <w:rtl/>
        </w:rPr>
        <w:t>הוא</w:t>
      </w:r>
      <w:r w:rsidRPr="005829A9">
        <w:rPr>
          <w:sz w:val="24"/>
          <w:rtl/>
        </w:rPr>
        <w:t xml:space="preserve"> </w:t>
      </w:r>
      <w:r w:rsidRPr="005829A9">
        <w:rPr>
          <w:rFonts w:hint="eastAsia"/>
          <w:sz w:val="24"/>
          <w:rtl/>
        </w:rPr>
        <w:t>הכין</w:t>
      </w:r>
      <w:r w:rsidRPr="005829A9">
        <w:rPr>
          <w:sz w:val="24"/>
          <w:rtl/>
        </w:rPr>
        <w:t xml:space="preserve"> </w:t>
      </w:r>
      <w:r w:rsidRPr="005829A9">
        <w:rPr>
          <w:rFonts w:hint="eastAsia"/>
          <w:sz w:val="24"/>
          <w:rtl/>
        </w:rPr>
        <w:t>לי</w:t>
      </w:r>
      <w:r w:rsidRPr="005829A9">
        <w:rPr>
          <w:sz w:val="24"/>
          <w:rtl/>
        </w:rPr>
        <w:t xml:space="preserve"> </w:t>
      </w:r>
      <w:r w:rsidRPr="005829A9">
        <w:rPr>
          <w:rFonts w:hint="eastAsia"/>
          <w:sz w:val="24"/>
          <w:rtl/>
        </w:rPr>
        <w:t>ארוחת</w:t>
      </w:r>
      <w:r w:rsidRPr="005829A9">
        <w:rPr>
          <w:sz w:val="24"/>
          <w:rtl/>
        </w:rPr>
        <w:t xml:space="preserve"> </w:t>
      </w:r>
      <w:r w:rsidRPr="005829A9">
        <w:rPr>
          <w:rFonts w:hint="eastAsia"/>
          <w:sz w:val="24"/>
          <w:rtl/>
        </w:rPr>
        <w:t>ערב</w:t>
      </w:r>
      <w:r>
        <w:rPr>
          <w:sz w:val="24"/>
          <w:rtl/>
        </w:rPr>
        <w:t>.</w:t>
      </w:r>
      <w:r w:rsidRPr="005829A9">
        <w:rPr>
          <w:sz w:val="24"/>
          <w:rtl/>
        </w:rPr>
        <w:t xml:space="preserve"> </w:t>
      </w:r>
      <w:r w:rsidRPr="005829A9">
        <w:rPr>
          <w:rFonts w:hint="eastAsia"/>
          <w:sz w:val="24"/>
          <w:rtl/>
        </w:rPr>
        <w:t>אני</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שוכחת</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הטעם</w:t>
      </w:r>
      <w:r w:rsidRPr="005829A9">
        <w:rPr>
          <w:sz w:val="24"/>
          <w:rtl/>
        </w:rPr>
        <w:t xml:space="preserve">, </w:t>
      </w:r>
      <w:r w:rsidRPr="005829A9">
        <w:rPr>
          <w:rFonts w:hint="eastAsia"/>
          <w:sz w:val="24"/>
          <w:rtl/>
        </w:rPr>
        <w:t>הריח</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האוכל</w:t>
      </w:r>
      <w:r w:rsidRPr="005829A9">
        <w:rPr>
          <w:sz w:val="24"/>
          <w:rtl/>
        </w:rPr>
        <w:t xml:space="preserve"> </w:t>
      </w:r>
      <w:r w:rsidRPr="005829A9">
        <w:rPr>
          <w:rFonts w:hint="eastAsia"/>
          <w:sz w:val="24"/>
          <w:rtl/>
        </w:rPr>
        <w:t>ומאור</w:t>
      </w:r>
      <w:r w:rsidRPr="005829A9">
        <w:rPr>
          <w:sz w:val="24"/>
          <w:rtl/>
        </w:rPr>
        <w:t xml:space="preserve"> </w:t>
      </w:r>
      <w:r w:rsidRPr="005829A9">
        <w:rPr>
          <w:rFonts w:hint="eastAsia"/>
          <w:sz w:val="24"/>
          <w:rtl/>
        </w:rPr>
        <w:t>הפנים</w:t>
      </w:r>
      <w:r w:rsidRPr="005829A9">
        <w:rPr>
          <w:sz w:val="24"/>
          <w:rtl/>
        </w:rPr>
        <w:t xml:space="preserve">"...  </w:t>
      </w:r>
      <w:r w:rsidRPr="005829A9">
        <w:rPr>
          <w:rFonts w:hint="eastAsia"/>
          <w:sz w:val="24"/>
          <w:rtl/>
        </w:rPr>
        <w:t>או</w:t>
      </w:r>
      <w:r w:rsidRPr="005829A9">
        <w:rPr>
          <w:sz w:val="24"/>
          <w:rtl/>
        </w:rPr>
        <w:t xml:space="preserve"> </w:t>
      </w:r>
      <w:r w:rsidRPr="005829A9">
        <w:rPr>
          <w:rFonts w:hint="eastAsia"/>
          <w:sz w:val="24"/>
          <w:rtl/>
        </w:rPr>
        <w:t>הגדרה</w:t>
      </w:r>
      <w:r w:rsidRPr="005829A9">
        <w:rPr>
          <w:sz w:val="24"/>
          <w:rtl/>
        </w:rPr>
        <w:t xml:space="preserve"> </w:t>
      </w:r>
      <w:r w:rsidRPr="005829A9">
        <w:rPr>
          <w:rFonts w:hint="eastAsia"/>
          <w:sz w:val="24"/>
          <w:rtl/>
        </w:rPr>
        <w:t>ששמענו</w:t>
      </w:r>
      <w:r w:rsidRPr="005829A9">
        <w:rPr>
          <w:sz w:val="24"/>
          <w:rtl/>
        </w:rPr>
        <w:t xml:space="preserve"> </w:t>
      </w:r>
      <w:r>
        <w:rPr>
          <w:rFonts w:hint="cs"/>
          <w:sz w:val="24"/>
          <w:rtl/>
        </w:rPr>
        <w:t>מפיו של</w:t>
      </w:r>
      <w:r w:rsidRPr="005829A9">
        <w:rPr>
          <w:sz w:val="24"/>
          <w:rtl/>
        </w:rPr>
        <w:t xml:space="preserve"> </w:t>
      </w:r>
      <w:r w:rsidRPr="005829A9">
        <w:rPr>
          <w:rFonts w:hint="eastAsia"/>
          <w:sz w:val="24"/>
          <w:rtl/>
        </w:rPr>
        <w:t>מנהל</w:t>
      </w:r>
      <w:r w:rsidRPr="005829A9">
        <w:rPr>
          <w:sz w:val="24"/>
          <w:rtl/>
        </w:rPr>
        <w:t xml:space="preserve"> </w:t>
      </w:r>
      <w:r w:rsidRPr="005829A9">
        <w:rPr>
          <w:rFonts w:hint="eastAsia"/>
          <w:sz w:val="24"/>
          <w:rtl/>
        </w:rPr>
        <w:t>מנצרת</w:t>
      </w:r>
      <w:r>
        <w:rPr>
          <w:sz w:val="24"/>
          <w:rtl/>
        </w:rPr>
        <w:t>: "</w:t>
      </w:r>
      <w:r w:rsidRPr="005829A9">
        <w:rPr>
          <w:rFonts w:hint="eastAsia"/>
          <w:sz w:val="24"/>
          <w:rtl/>
        </w:rPr>
        <w:t>האתגר</w:t>
      </w:r>
      <w:r w:rsidRPr="005829A9">
        <w:rPr>
          <w:sz w:val="24"/>
          <w:rtl/>
        </w:rPr>
        <w:t xml:space="preserve"> </w:t>
      </w:r>
      <w:r w:rsidRPr="005829A9">
        <w:rPr>
          <w:rFonts w:hint="eastAsia"/>
          <w:sz w:val="24"/>
          <w:rtl/>
        </w:rPr>
        <w:t>שלי</w:t>
      </w:r>
      <w:r w:rsidRPr="005829A9">
        <w:rPr>
          <w:sz w:val="24"/>
          <w:rtl/>
        </w:rPr>
        <w:t xml:space="preserve"> </w:t>
      </w:r>
      <w:r w:rsidRPr="005829A9">
        <w:rPr>
          <w:rFonts w:hint="eastAsia"/>
          <w:sz w:val="24"/>
          <w:rtl/>
        </w:rPr>
        <w:t>שאף</w:t>
      </w:r>
      <w:r w:rsidRPr="005829A9">
        <w:rPr>
          <w:sz w:val="24"/>
          <w:rtl/>
        </w:rPr>
        <w:t xml:space="preserve"> </w:t>
      </w:r>
      <w:r w:rsidRPr="005829A9">
        <w:rPr>
          <w:rFonts w:hint="eastAsia"/>
          <w:sz w:val="24"/>
          <w:rtl/>
        </w:rPr>
        <w:t>תלמיד</w:t>
      </w:r>
      <w:r w:rsidRPr="005829A9">
        <w:rPr>
          <w:sz w:val="24"/>
          <w:rtl/>
        </w:rPr>
        <w:t xml:space="preserve"> </w:t>
      </w:r>
      <w:r w:rsidRPr="005829A9">
        <w:rPr>
          <w:rFonts w:hint="eastAsia"/>
          <w:sz w:val="24"/>
          <w:rtl/>
        </w:rPr>
        <w:t>שלי</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יהיה</w:t>
      </w:r>
      <w:r w:rsidRPr="005829A9">
        <w:rPr>
          <w:sz w:val="24"/>
          <w:rtl/>
        </w:rPr>
        <w:t xml:space="preserve"> </w:t>
      </w:r>
      <w:r w:rsidRPr="005829A9">
        <w:rPr>
          <w:rFonts w:hint="eastAsia"/>
          <w:sz w:val="24"/>
          <w:rtl/>
        </w:rPr>
        <w:t>ילד</w:t>
      </w:r>
      <w:r w:rsidRPr="005829A9">
        <w:rPr>
          <w:sz w:val="24"/>
          <w:rtl/>
        </w:rPr>
        <w:t xml:space="preserve"> </w:t>
      </w:r>
      <w:r w:rsidRPr="005829A9">
        <w:rPr>
          <w:rFonts w:hint="eastAsia"/>
          <w:sz w:val="24"/>
          <w:rtl/>
        </w:rPr>
        <w:t>רעב</w:t>
      </w:r>
      <w:r w:rsidRPr="005829A9">
        <w:rPr>
          <w:sz w:val="24"/>
          <w:rtl/>
        </w:rPr>
        <w:t>..." (</w:t>
      </w:r>
      <w:r w:rsidRPr="005829A9">
        <w:rPr>
          <w:rFonts w:hint="eastAsia"/>
          <w:sz w:val="24"/>
          <w:rtl/>
        </w:rPr>
        <w:t>מה</w:t>
      </w:r>
      <w:r w:rsidRPr="005829A9">
        <w:rPr>
          <w:sz w:val="24"/>
          <w:rtl/>
        </w:rPr>
        <w:t xml:space="preserve"> </w:t>
      </w:r>
      <w:r w:rsidRPr="005829A9">
        <w:rPr>
          <w:rFonts w:hint="eastAsia"/>
          <w:sz w:val="24"/>
          <w:rtl/>
        </w:rPr>
        <w:t>אומר</w:t>
      </w:r>
      <w:r w:rsidRPr="005829A9">
        <w:rPr>
          <w:sz w:val="24"/>
          <w:rtl/>
        </w:rPr>
        <w:t xml:space="preserve"> </w:t>
      </w:r>
      <w:r w:rsidRPr="005829A9">
        <w:rPr>
          <w:rFonts w:hint="eastAsia"/>
          <w:sz w:val="24"/>
          <w:rtl/>
        </w:rPr>
        <w:t>לעצמו</w:t>
      </w:r>
      <w:r w:rsidRPr="005829A9">
        <w:rPr>
          <w:sz w:val="24"/>
          <w:rtl/>
        </w:rPr>
        <w:t xml:space="preserve"> </w:t>
      </w:r>
      <w:r w:rsidRPr="005829A9">
        <w:rPr>
          <w:rFonts w:hint="eastAsia"/>
          <w:sz w:val="24"/>
          <w:rtl/>
        </w:rPr>
        <w:t>תלמיד</w:t>
      </w:r>
      <w:r w:rsidRPr="005829A9">
        <w:rPr>
          <w:sz w:val="24"/>
          <w:rtl/>
        </w:rPr>
        <w:t xml:space="preserve"> </w:t>
      </w:r>
      <w:r w:rsidRPr="005829A9">
        <w:rPr>
          <w:rFonts w:hint="eastAsia"/>
          <w:sz w:val="24"/>
          <w:rtl/>
        </w:rPr>
        <w:t>שהמורה</w:t>
      </w:r>
      <w:r w:rsidRPr="005829A9">
        <w:rPr>
          <w:sz w:val="24"/>
          <w:rtl/>
        </w:rPr>
        <w:t xml:space="preserve"> </w:t>
      </w:r>
      <w:r>
        <w:rPr>
          <w:rFonts w:hint="cs"/>
          <w:sz w:val="24"/>
          <w:rtl/>
        </w:rPr>
        <w:t xml:space="preserve">או </w:t>
      </w:r>
      <w:r w:rsidRPr="005829A9">
        <w:rPr>
          <w:rFonts w:hint="eastAsia"/>
          <w:sz w:val="24"/>
          <w:rtl/>
        </w:rPr>
        <w:t>המנהל</w:t>
      </w:r>
      <w:r w:rsidRPr="005829A9">
        <w:rPr>
          <w:sz w:val="24"/>
          <w:rtl/>
        </w:rPr>
        <w:t xml:space="preserve"> </w:t>
      </w:r>
      <w:r w:rsidRPr="005829A9">
        <w:rPr>
          <w:rFonts w:hint="eastAsia"/>
          <w:sz w:val="24"/>
          <w:rtl/>
        </w:rPr>
        <w:t>דואג</w:t>
      </w:r>
      <w:r w:rsidRPr="005829A9">
        <w:rPr>
          <w:sz w:val="24"/>
          <w:rtl/>
        </w:rPr>
        <w:t xml:space="preserve"> </w:t>
      </w:r>
      <w:r w:rsidRPr="005829A9">
        <w:rPr>
          <w:rFonts w:hint="eastAsia"/>
          <w:sz w:val="24"/>
          <w:rtl/>
        </w:rPr>
        <w:t>לו</w:t>
      </w:r>
      <w:r w:rsidRPr="005829A9">
        <w:rPr>
          <w:sz w:val="24"/>
          <w:rtl/>
        </w:rPr>
        <w:t xml:space="preserve"> </w:t>
      </w:r>
      <w:r w:rsidRPr="005829A9">
        <w:rPr>
          <w:rFonts w:hint="eastAsia"/>
          <w:sz w:val="24"/>
          <w:rtl/>
        </w:rPr>
        <w:t>כאבא</w:t>
      </w:r>
      <w:r>
        <w:rPr>
          <w:rFonts w:hint="cs"/>
          <w:sz w:val="24"/>
          <w:rtl/>
        </w:rPr>
        <w:t>?</w:t>
      </w:r>
      <w:r w:rsidRPr="005829A9">
        <w:rPr>
          <w:sz w:val="24"/>
          <w:rtl/>
        </w:rPr>
        <w:t>)</w:t>
      </w:r>
      <w:r>
        <w:rPr>
          <w:rFonts w:hint="cs"/>
          <w:sz w:val="24"/>
          <w:rtl/>
        </w:rPr>
        <w:t>.</w:t>
      </w:r>
    </w:p>
    <w:p w14:paraId="5B922105" w14:textId="77777777" w:rsidR="00525635" w:rsidRPr="005829A9" w:rsidRDefault="00525635" w:rsidP="00525635">
      <w:pPr>
        <w:rPr>
          <w:sz w:val="24"/>
          <w:rtl/>
        </w:rPr>
      </w:pPr>
      <w:r w:rsidRPr="005829A9">
        <w:rPr>
          <w:rFonts w:hint="eastAsia"/>
          <w:sz w:val="24"/>
          <w:rtl/>
        </w:rPr>
        <w:t>המורה</w:t>
      </w:r>
      <w:r w:rsidRPr="005829A9">
        <w:rPr>
          <w:sz w:val="24"/>
          <w:rtl/>
        </w:rPr>
        <w:t xml:space="preserve"> </w:t>
      </w:r>
      <w:r w:rsidRPr="005829A9">
        <w:rPr>
          <w:rFonts w:hint="eastAsia"/>
          <w:sz w:val="24"/>
          <w:rtl/>
        </w:rPr>
        <w:t>שהתלמיד</w:t>
      </w:r>
      <w:r w:rsidRPr="005829A9">
        <w:rPr>
          <w:sz w:val="24"/>
          <w:rtl/>
        </w:rPr>
        <w:t xml:space="preserve"> </w:t>
      </w:r>
      <w:r w:rsidRPr="005829A9">
        <w:rPr>
          <w:rFonts w:hint="eastAsia"/>
          <w:sz w:val="24"/>
          <w:rtl/>
        </w:rPr>
        <w:t>לוקח</w:t>
      </w:r>
      <w:r w:rsidRPr="005829A9">
        <w:rPr>
          <w:sz w:val="24"/>
          <w:rtl/>
        </w:rPr>
        <w:t xml:space="preserve"> </w:t>
      </w:r>
      <w:r w:rsidRPr="005829A9">
        <w:rPr>
          <w:rFonts w:hint="eastAsia"/>
          <w:sz w:val="24"/>
          <w:rtl/>
        </w:rPr>
        <w:t>אות</w:t>
      </w:r>
      <w:r>
        <w:rPr>
          <w:rFonts w:hint="cs"/>
          <w:sz w:val="24"/>
          <w:rtl/>
        </w:rPr>
        <w:t>ה</w:t>
      </w:r>
      <w:r w:rsidRPr="005829A9">
        <w:rPr>
          <w:sz w:val="24"/>
          <w:rtl/>
        </w:rPr>
        <w:t xml:space="preserve"> </w:t>
      </w:r>
      <w:r w:rsidRPr="005829A9">
        <w:rPr>
          <w:rFonts w:hint="eastAsia"/>
          <w:sz w:val="24"/>
          <w:rtl/>
        </w:rPr>
        <w:t>בתרמילו</w:t>
      </w:r>
      <w:r w:rsidRPr="005829A9">
        <w:rPr>
          <w:sz w:val="24"/>
          <w:rtl/>
        </w:rPr>
        <w:t xml:space="preserve"> </w:t>
      </w:r>
      <w:r w:rsidRPr="005829A9">
        <w:rPr>
          <w:rFonts w:hint="eastAsia"/>
          <w:sz w:val="24"/>
          <w:rtl/>
        </w:rPr>
        <w:t>כל</w:t>
      </w:r>
      <w:r w:rsidRPr="005829A9">
        <w:rPr>
          <w:sz w:val="24"/>
          <w:rtl/>
        </w:rPr>
        <w:t xml:space="preserve"> </w:t>
      </w:r>
      <w:r w:rsidRPr="005829A9">
        <w:rPr>
          <w:rFonts w:hint="eastAsia"/>
          <w:sz w:val="24"/>
          <w:rtl/>
        </w:rPr>
        <w:t>חייו</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זו</w:t>
      </w:r>
      <w:r w:rsidRPr="005829A9">
        <w:rPr>
          <w:sz w:val="24"/>
          <w:rtl/>
        </w:rPr>
        <w:t xml:space="preserve"> </w:t>
      </w:r>
      <w:r w:rsidRPr="005829A9">
        <w:rPr>
          <w:rFonts w:hint="eastAsia"/>
          <w:sz w:val="24"/>
          <w:rtl/>
        </w:rPr>
        <w:t>המורה</w:t>
      </w:r>
      <w:r w:rsidRPr="005829A9">
        <w:rPr>
          <w:sz w:val="24"/>
          <w:rtl/>
        </w:rPr>
        <w:t xml:space="preserve"> </w:t>
      </w:r>
      <w:r>
        <w:rPr>
          <w:rFonts w:hint="cs"/>
          <w:sz w:val="24"/>
          <w:rtl/>
        </w:rPr>
        <w:t>מ</w:t>
      </w:r>
      <w:r w:rsidRPr="005829A9">
        <w:rPr>
          <w:rFonts w:hint="eastAsia"/>
          <w:sz w:val="24"/>
          <w:rtl/>
        </w:rPr>
        <w:t>אולפנית</w:t>
      </w:r>
      <w:r w:rsidRPr="005829A9">
        <w:rPr>
          <w:sz w:val="24"/>
          <w:rtl/>
        </w:rPr>
        <w:t xml:space="preserve"> </w:t>
      </w:r>
      <w:r w:rsidRPr="005829A9">
        <w:rPr>
          <w:rFonts w:hint="eastAsia"/>
          <w:sz w:val="24"/>
          <w:rtl/>
        </w:rPr>
        <w:t>בצפון</w:t>
      </w:r>
      <w:r w:rsidRPr="005829A9">
        <w:rPr>
          <w:sz w:val="24"/>
          <w:rtl/>
        </w:rPr>
        <w:t xml:space="preserve">, </w:t>
      </w:r>
      <w:r w:rsidRPr="005829A9">
        <w:rPr>
          <w:rFonts w:hint="eastAsia"/>
          <w:sz w:val="24"/>
          <w:rtl/>
        </w:rPr>
        <w:t>כשהיא</w:t>
      </w:r>
      <w:r w:rsidRPr="005829A9">
        <w:rPr>
          <w:sz w:val="24"/>
          <w:rtl/>
        </w:rPr>
        <w:t xml:space="preserve"> </w:t>
      </w:r>
      <w:r w:rsidRPr="005829A9">
        <w:rPr>
          <w:rFonts w:hint="eastAsia"/>
          <w:sz w:val="24"/>
          <w:rtl/>
        </w:rPr>
        <w:t>ניגשת</w:t>
      </w:r>
      <w:r w:rsidRPr="005829A9">
        <w:rPr>
          <w:sz w:val="24"/>
          <w:rtl/>
        </w:rPr>
        <w:t xml:space="preserve"> </w:t>
      </w:r>
      <w:r w:rsidRPr="005829A9">
        <w:rPr>
          <w:rFonts w:hint="eastAsia"/>
          <w:sz w:val="24"/>
          <w:rtl/>
        </w:rPr>
        <w:t>למנהל</w:t>
      </w:r>
      <w:r w:rsidRPr="005829A9">
        <w:rPr>
          <w:sz w:val="24"/>
          <w:rtl/>
        </w:rPr>
        <w:t xml:space="preserve"> </w:t>
      </w:r>
      <w:r w:rsidRPr="005829A9">
        <w:rPr>
          <w:rFonts w:hint="eastAsia"/>
          <w:sz w:val="24"/>
          <w:rtl/>
        </w:rPr>
        <w:t>בהתרגשות</w:t>
      </w:r>
      <w:r w:rsidRPr="005829A9">
        <w:rPr>
          <w:sz w:val="24"/>
          <w:rtl/>
        </w:rPr>
        <w:t xml:space="preserve"> </w:t>
      </w:r>
      <w:r w:rsidRPr="005829A9">
        <w:rPr>
          <w:rFonts w:hint="eastAsia"/>
          <w:sz w:val="24"/>
          <w:rtl/>
        </w:rPr>
        <w:t>עד</w:t>
      </w:r>
      <w:r w:rsidRPr="005829A9">
        <w:rPr>
          <w:sz w:val="24"/>
          <w:rtl/>
        </w:rPr>
        <w:t xml:space="preserve"> </w:t>
      </w:r>
      <w:r w:rsidRPr="005829A9">
        <w:rPr>
          <w:rFonts w:hint="eastAsia"/>
          <w:sz w:val="24"/>
          <w:rtl/>
        </w:rPr>
        <w:t>כדי</w:t>
      </w:r>
      <w:r w:rsidRPr="005829A9">
        <w:rPr>
          <w:sz w:val="24"/>
          <w:rtl/>
        </w:rPr>
        <w:t xml:space="preserve"> </w:t>
      </w:r>
      <w:r w:rsidRPr="005829A9">
        <w:rPr>
          <w:rFonts w:hint="eastAsia"/>
          <w:sz w:val="24"/>
          <w:rtl/>
        </w:rPr>
        <w:t>בכי</w:t>
      </w:r>
      <w:r>
        <w:rPr>
          <w:sz w:val="24"/>
          <w:rtl/>
        </w:rPr>
        <w:t>: "</w:t>
      </w:r>
      <w:r>
        <w:rPr>
          <w:rFonts w:hint="cs"/>
          <w:sz w:val="24"/>
          <w:rtl/>
        </w:rPr>
        <w:t>התלמידה</w:t>
      </w:r>
      <w:r w:rsidRPr="005829A9">
        <w:rPr>
          <w:sz w:val="24"/>
          <w:rtl/>
        </w:rPr>
        <w:t xml:space="preserve"> </w:t>
      </w:r>
      <w:r w:rsidRPr="005829A9">
        <w:rPr>
          <w:rFonts w:hint="eastAsia"/>
          <w:sz w:val="24"/>
          <w:rtl/>
        </w:rPr>
        <w:t>מבקשת</w:t>
      </w:r>
      <w:r w:rsidRPr="005829A9">
        <w:rPr>
          <w:sz w:val="24"/>
          <w:rtl/>
        </w:rPr>
        <w:t xml:space="preserve"> </w:t>
      </w:r>
      <w:r w:rsidRPr="005829A9">
        <w:rPr>
          <w:rFonts w:hint="eastAsia"/>
          <w:sz w:val="24"/>
          <w:rtl/>
        </w:rPr>
        <w:t>לעבור</w:t>
      </w:r>
      <w:r w:rsidRPr="005829A9">
        <w:rPr>
          <w:sz w:val="24"/>
          <w:rtl/>
        </w:rPr>
        <w:t xml:space="preserve"> </w:t>
      </w:r>
      <w:r w:rsidRPr="005829A9">
        <w:rPr>
          <w:rFonts w:hint="eastAsia"/>
          <w:sz w:val="24"/>
          <w:rtl/>
        </w:rPr>
        <w:t>לבית</w:t>
      </w:r>
      <w:r w:rsidRPr="005829A9">
        <w:rPr>
          <w:sz w:val="24"/>
          <w:rtl/>
        </w:rPr>
        <w:t xml:space="preserve"> </w:t>
      </w:r>
      <w:r w:rsidRPr="005829A9">
        <w:rPr>
          <w:rFonts w:hint="eastAsia"/>
          <w:sz w:val="24"/>
          <w:rtl/>
        </w:rPr>
        <w:t>ספר</w:t>
      </w:r>
      <w:r w:rsidRPr="005829A9">
        <w:rPr>
          <w:sz w:val="24"/>
          <w:rtl/>
        </w:rPr>
        <w:t xml:space="preserve"> </w:t>
      </w:r>
      <w:r>
        <w:rPr>
          <w:rFonts w:hint="cs"/>
          <w:sz w:val="24"/>
          <w:rtl/>
        </w:rPr>
        <w:t>'</w:t>
      </w:r>
      <w:r w:rsidRPr="005829A9">
        <w:rPr>
          <w:rFonts w:hint="eastAsia"/>
          <w:sz w:val="24"/>
          <w:rtl/>
        </w:rPr>
        <w:t>עמל</w:t>
      </w:r>
      <w:r>
        <w:rPr>
          <w:rFonts w:hint="cs"/>
          <w:sz w:val="24"/>
          <w:rtl/>
        </w:rPr>
        <w:t>'</w:t>
      </w:r>
      <w:r w:rsidRPr="005829A9">
        <w:rPr>
          <w:sz w:val="24"/>
          <w:rtl/>
        </w:rPr>
        <w:t xml:space="preserve"> </w:t>
      </w:r>
      <w:r w:rsidRPr="005829A9">
        <w:rPr>
          <w:rFonts w:hint="eastAsia"/>
          <w:sz w:val="24"/>
          <w:rtl/>
        </w:rPr>
        <w:t>בעיר</w:t>
      </w:r>
      <w:r w:rsidRPr="005829A9">
        <w:rPr>
          <w:sz w:val="24"/>
          <w:rtl/>
        </w:rPr>
        <w:t xml:space="preserve">... </w:t>
      </w:r>
      <w:r w:rsidRPr="005829A9">
        <w:rPr>
          <w:rFonts w:hint="eastAsia"/>
          <w:sz w:val="24"/>
          <w:rtl/>
        </w:rPr>
        <w:t>היא</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יכולה</w:t>
      </w:r>
      <w:r w:rsidRPr="005829A9">
        <w:rPr>
          <w:sz w:val="24"/>
          <w:rtl/>
        </w:rPr>
        <w:t xml:space="preserve"> </w:t>
      </w:r>
      <w:r w:rsidRPr="005829A9">
        <w:rPr>
          <w:rFonts w:hint="eastAsia"/>
          <w:sz w:val="24"/>
          <w:rtl/>
        </w:rPr>
        <w:t>לחיות</w:t>
      </w:r>
      <w:r w:rsidRPr="005829A9">
        <w:rPr>
          <w:sz w:val="24"/>
          <w:rtl/>
        </w:rPr>
        <w:t xml:space="preserve"> </w:t>
      </w:r>
      <w:r w:rsidRPr="005829A9">
        <w:rPr>
          <w:rFonts w:hint="eastAsia"/>
          <w:sz w:val="24"/>
          <w:rtl/>
        </w:rPr>
        <w:t>בדואליות</w:t>
      </w:r>
      <w:r w:rsidRPr="005829A9">
        <w:rPr>
          <w:sz w:val="24"/>
          <w:rtl/>
        </w:rPr>
        <w:t xml:space="preserve"> </w:t>
      </w:r>
      <w:r w:rsidRPr="005829A9">
        <w:rPr>
          <w:rFonts w:hint="eastAsia"/>
          <w:sz w:val="24"/>
          <w:rtl/>
        </w:rPr>
        <w:t>ולא</w:t>
      </w:r>
      <w:r w:rsidRPr="005829A9">
        <w:rPr>
          <w:sz w:val="24"/>
          <w:rtl/>
        </w:rPr>
        <w:t xml:space="preserve"> </w:t>
      </w:r>
      <w:r w:rsidRPr="005829A9">
        <w:rPr>
          <w:rFonts w:hint="eastAsia"/>
          <w:sz w:val="24"/>
          <w:rtl/>
        </w:rPr>
        <w:t>עומדת</w:t>
      </w:r>
      <w:r w:rsidRPr="005829A9">
        <w:rPr>
          <w:sz w:val="24"/>
          <w:rtl/>
        </w:rPr>
        <w:t xml:space="preserve"> </w:t>
      </w:r>
      <w:r w:rsidRPr="005829A9">
        <w:rPr>
          <w:rFonts w:hint="eastAsia"/>
          <w:sz w:val="24"/>
          <w:rtl/>
        </w:rPr>
        <w:t>בלחץ</w:t>
      </w:r>
      <w:r w:rsidRPr="005829A9">
        <w:rPr>
          <w:sz w:val="24"/>
          <w:rtl/>
        </w:rPr>
        <w:t xml:space="preserve"> </w:t>
      </w:r>
      <w:r w:rsidRPr="005829A9">
        <w:rPr>
          <w:rFonts w:hint="eastAsia"/>
          <w:sz w:val="24"/>
          <w:rtl/>
        </w:rPr>
        <w:t>החברתי</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חברותיה</w:t>
      </w:r>
      <w:r w:rsidRPr="005829A9">
        <w:rPr>
          <w:sz w:val="24"/>
          <w:rtl/>
        </w:rPr>
        <w:t xml:space="preserve"> </w:t>
      </w:r>
      <w:r w:rsidRPr="005829A9">
        <w:rPr>
          <w:rFonts w:hint="eastAsia"/>
          <w:sz w:val="24"/>
          <w:rtl/>
        </w:rPr>
        <w:t>בשכונה</w:t>
      </w:r>
      <w:r w:rsidRPr="005829A9">
        <w:rPr>
          <w:sz w:val="24"/>
          <w:rtl/>
        </w:rPr>
        <w:t xml:space="preserve">..." </w:t>
      </w:r>
      <w:r w:rsidRPr="005829A9">
        <w:rPr>
          <w:rFonts w:hint="eastAsia"/>
          <w:sz w:val="24"/>
          <w:rtl/>
        </w:rPr>
        <w:t>והיא</w:t>
      </w:r>
      <w:r w:rsidRPr="005829A9">
        <w:rPr>
          <w:sz w:val="24"/>
          <w:rtl/>
        </w:rPr>
        <w:t xml:space="preserve"> </w:t>
      </w:r>
      <w:r w:rsidRPr="005829A9">
        <w:rPr>
          <w:rFonts w:hint="eastAsia"/>
          <w:sz w:val="24"/>
          <w:rtl/>
        </w:rPr>
        <w:t>נרגשת</w:t>
      </w:r>
      <w:r w:rsidRPr="005829A9">
        <w:rPr>
          <w:sz w:val="24"/>
          <w:rtl/>
        </w:rPr>
        <w:t xml:space="preserve"> </w:t>
      </w:r>
      <w:r w:rsidRPr="005829A9">
        <w:rPr>
          <w:rFonts w:hint="eastAsia"/>
          <w:sz w:val="24"/>
          <w:rtl/>
        </w:rPr>
        <w:t>כי</w:t>
      </w:r>
      <w:r w:rsidRPr="005829A9">
        <w:rPr>
          <w:sz w:val="24"/>
          <w:rtl/>
        </w:rPr>
        <w:t xml:space="preserve"> </w:t>
      </w:r>
      <w:r w:rsidRPr="005829A9">
        <w:rPr>
          <w:rFonts w:hint="eastAsia"/>
          <w:sz w:val="24"/>
          <w:rtl/>
        </w:rPr>
        <w:t>נפשה</w:t>
      </w:r>
      <w:r w:rsidRPr="005829A9">
        <w:rPr>
          <w:sz w:val="24"/>
          <w:rtl/>
        </w:rPr>
        <w:t xml:space="preserve"> </w:t>
      </w:r>
      <w:r w:rsidRPr="005829A9">
        <w:rPr>
          <w:rFonts w:hint="eastAsia"/>
          <w:sz w:val="24"/>
          <w:rtl/>
        </w:rPr>
        <w:t>של</w:t>
      </w:r>
      <w:r w:rsidRPr="005829A9">
        <w:rPr>
          <w:sz w:val="24"/>
          <w:rtl/>
        </w:rPr>
        <w:t xml:space="preserve"> </w:t>
      </w:r>
      <w:r>
        <w:rPr>
          <w:rFonts w:hint="cs"/>
          <w:sz w:val="24"/>
          <w:rtl/>
        </w:rPr>
        <w:t>המורה</w:t>
      </w:r>
      <w:r w:rsidRPr="005829A9">
        <w:rPr>
          <w:sz w:val="24"/>
          <w:rtl/>
        </w:rPr>
        <w:t xml:space="preserve"> </w:t>
      </w:r>
      <w:r w:rsidRPr="005829A9">
        <w:rPr>
          <w:rFonts w:hint="eastAsia"/>
          <w:sz w:val="24"/>
          <w:rtl/>
        </w:rPr>
        <w:t>קשורה</w:t>
      </w:r>
      <w:r w:rsidRPr="005829A9">
        <w:rPr>
          <w:sz w:val="24"/>
          <w:rtl/>
        </w:rPr>
        <w:t xml:space="preserve"> </w:t>
      </w:r>
      <w:r w:rsidRPr="005829A9">
        <w:rPr>
          <w:rFonts w:hint="eastAsia"/>
          <w:sz w:val="24"/>
          <w:rtl/>
        </w:rPr>
        <w:t>בנפשה</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התלמידה</w:t>
      </w:r>
      <w:r w:rsidRPr="005829A9">
        <w:rPr>
          <w:sz w:val="24"/>
          <w:rtl/>
        </w:rPr>
        <w:t xml:space="preserve"> </w:t>
      </w:r>
      <w:r w:rsidRPr="005829A9">
        <w:rPr>
          <w:rFonts w:hint="eastAsia"/>
          <w:sz w:val="24"/>
          <w:rtl/>
        </w:rPr>
        <w:t>היקרה</w:t>
      </w:r>
      <w:r w:rsidRPr="005829A9">
        <w:rPr>
          <w:sz w:val="24"/>
          <w:rtl/>
        </w:rPr>
        <w:t xml:space="preserve">... </w:t>
      </w:r>
      <w:r w:rsidRPr="005829A9">
        <w:rPr>
          <w:rFonts w:hint="eastAsia"/>
          <w:sz w:val="24"/>
          <w:rtl/>
        </w:rPr>
        <w:t>זה</w:t>
      </w:r>
      <w:r w:rsidRPr="005829A9">
        <w:rPr>
          <w:sz w:val="24"/>
          <w:rtl/>
        </w:rPr>
        <w:t xml:space="preserve"> </w:t>
      </w:r>
      <w:r w:rsidRPr="005829A9">
        <w:rPr>
          <w:rFonts w:hint="eastAsia"/>
          <w:sz w:val="24"/>
          <w:rtl/>
        </w:rPr>
        <w:t>לקח</w:t>
      </w:r>
      <w:r w:rsidRPr="005829A9">
        <w:rPr>
          <w:sz w:val="24"/>
          <w:rtl/>
        </w:rPr>
        <w:t xml:space="preserve"> </w:t>
      </w:r>
      <w:r w:rsidRPr="005829A9">
        <w:rPr>
          <w:rFonts w:hint="eastAsia"/>
          <w:sz w:val="24"/>
          <w:rtl/>
        </w:rPr>
        <w:t>יומיים</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דיבור</w:t>
      </w:r>
      <w:r w:rsidRPr="005829A9">
        <w:rPr>
          <w:sz w:val="24"/>
          <w:rtl/>
        </w:rPr>
        <w:t xml:space="preserve"> </w:t>
      </w:r>
      <w:r w:rsidRPr="005829A9">
        <w:rPr>
          <w:rFonts w:hint="eastAsia"/>
          <w:sz w:val="24"/>
          <w:rtl/>
        </w:rPr>
        <w:t>ושיחות</w:t>
      </w:r>
      <w:r w:rsidRPr="005829A9">
        <w:rPr>
          <w:sz w:val="24"/>
          <w:rtl/>
        </w:rPr>
        <w:t xml:space="preserve">, </w:t>
      </w:r>
      <w:r w:rsidRPr="005829A9">
        <w:rPr>
          <w:rFonts w:hint="eastAsia"/>
          <w:sz w:val="24"/>
          <w:rtl/>
        </w:rPr>
        <w:t>ו</w:t>
      </w:r>
      <w:r>
        <w:rPr>
          <w:rFonts w:hint="cs"/>
          <w:sz w:val="24"/>
          <w:rtl/>
        </w:rPr>
        <w:t>התלמידה</w:t>
      </w:r>
      <w:r w:rsidRPr="005829A9">
        <w:rPr>
          <w:sz w:val="24"/>
          <w:rtl/>
        </w:rPr>
        <w:t xml:space="preserve"> </w:t>
      </w:r>
      <w:r w:rsidRPr="005829A9">
        <w:rPr>
          <w:rFonts w:hint="eastAsia"/>
          <w:sz w:val="24"/>
          <w:rtl/>
        </w:rPr>
        <w:lastRenderedPageBreak/>
        <w:t>נשארה</w:t>
      </w:r>
      <w:r w:rsidRPr="005829A9">
        <w:rPr>
          <w:sz w:val="24"/>
          <w:rtl/>
        </w:rPr>
        <w:t xml:space="preserve"> </w:t>
      </w:r>
      <w:r w:rsidRPr="005829A9">
        <w:rPr>
          <w:rFonts w:hint="eastAsia"/>
          <w:sz w:val="24"/>
          <w:rtl/>
        </w:rPr>
        <w:t>ללמוד</w:t>
      </w:r>
      <w:r w:rsidRPr="005829A9">
        <w:rPr>
          <w:sz w:val="24"/>
          <w:rtl/>
        </w:rPr>
        <w:t xml:space="preserve"> </w:t>
      </w:r>
      <w:r w:rsidRPr="005829A9">
        <w:rPr>
          <w:rFonts w:hint="eastAsia"/>
          <w:sz w:val="24"/>
          <w:rtl/>
        </w:rPr>
        <w:t>באולפנית</w:t>
      </w:r>
      <w:r w:rsidRPr="005829A9">
        <w:rPr>
          <w:sz w:val="24"/>
          <w:rtl/>
        </w:rPr>
        <w:t xml:space="preserve">. </w:t>
      </w:r>
      <w:r w:rsidRPr="005829A9">
        <w:rPr>
          <w:rFonts w:hint="eastAsia"/>
          <w:sz w:val="24"/>
          <w:rtl/>
        </w:rPr>
        <w:t>כי</w:t>
      </w:r>
      <w:r w:rsidRPr="005829A9">
        <w:rPr>
          <w:sz w:val="24"/>
          <w:rtl/>
        </w:rPr>
        <w:t xml:space="preserve"> </w:t>
      </w:r>
      <w:r w:rsidRPr="005829A9">
        <w:rPr>
          <w:rFonts w:hint="eastAsia"/>
          <w:sz w:val="24"/>
          <w:rtl/>
        </w:rPr>
        <w:t>נפשה</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התלמידה</w:t>
      </w:r>
      <w:r w:rsidRPr="005829A9">
        <w:rPr>
          <w:sz w:val="24"/>
          <w:rtl/>
        </w:rPr>
        <w:t xml:space="preserve"> </w:t>
      </w:r>
      <w:r w:rsidRPr="005829A9">
        <w:rPr>
          <w:rFonts w:hint="eastAsia"/>
          <w:sz w:val="24"/>
          <w:rtl/>
        </w:rPr>
        <w:t>הייתה</w:t>
      </w:r>
      <w:r w:rsidRPr="005829A9">
        <w:rPr>
          <w:sz w:val="24"/>
          <w:rtl/>
        </w:rPr>
        <w:t xml:space="preserve"> </w:t>
      </w:r>
      <w:r w:rsidRPr="005829A9">
        <w:rPr>
          <w:rFonts w:hint="eastAsia"/>
          <w:sz w:val="24"/>
          <w:rtl/>
        </w:rPr>
        <w:t>קשורה</w:t>
      </w:r>
      <w:r w:rsidRPr="005829A9">
        <w:rPr>
          <w:sz w:val="24"/>
          <w:rtl/>
        </w:rPr>
        <w:t xml:space="preserve"> </w:t>
      </w:r>
      <w:r w:rsidRPr="005829A9">
        <w:rPr>
          <w:rFonts w:hint="eastAsia"/>
          <w:sz w:val="24"/>
          <w:rtl/>
        </w:rPr>
        <w:t>בנפשה</w:t>
      </w:r>
      <w:r w:rsidRPr="005829A9">
        <w:rPr>
          <w:sz w:val="24"/>
          <w:rtl/>
        </w:rPr>
        <w:t xml:space="preserve"> </w:t>
      </w:r>
      <w:r w:rsidRPr="005829A9">
        <w:rPr>
          <w:rFonts w:hint="eastAsia"/>
          <w:sz w:val="24"/>
          <w:rtl/>
        </w:rPr>
        <w:t>של</w:t>
      </w:r>
      <w:r w:rsidRPr="005829A9">
        <w:rPr>
          <w:sz w:val="24"/>
          <w:rtl/>
        </w:rPr>
        <w:t xml:space="preserve"> </w:t>
      </w:r>
      <w:r>
        <w:rPr>
          <w:rFonts w:hint="eastAsia"/>
          <w:sz w:val="24"/>
          <w:rtl/>
        </w:rPr>
        <w:t>ה</w:t>
      </w:r>
      <w:r>
        <w:rPr>
          <w:rFonts w:hint="cs"/>
          <w:sz w:val="24"/>
          <w:rtl/>
        </w:rPr>
        <w:t>מורה</w:t>
      </w:r>
      <w:r>
        <w:rPr>
          <w:sz w:val="24"/>
          <w:rtl/>
        </w:rPr>
        <w:t>.</w:t>
      </w:r>
      <w:r w:rsidRPr="005829A9">
        <w:rPr>
          <w:sz w:val="24"/>
          <w:rtl/>
        </w:rPr>
        <w:t xml:space="preserve"> </w:t>
      </w:r>
      <w:r w:rsidRPr="005829A9">
        <w:rPr>
          <w:rFonts w:hint="eastAsia"/>
          <w:sz w:val="24"/>
          <w:rtl/>
        </w:rPr>
        <w:t>הזכרנו</w:t>
      </w:r>
      <w:r w:rsidRPr="005829A9">
        <w:rPr>
          <w:sz w:val="24"/>
          <w:rtl/>
        </w:rPr>
        <w:t xml:space="preserve"> </w:t>
      </w:r>
      <w:r w:rsidRPr="005829A9">
        <w:rPr>
          <w:rFonts w:hint="eastAsia"/>
          <w:sz w:val="24"/>
          <w:rtl/>
        </w:rPr>
        <w:t>לא</w:t>
      </w:r>
      <w:r w:rsidRPr="005829A9">
        <w:rPr>
          <w:sz w:val="24"/>
          <w:rtl/>
        </w:rPr>
        <w:t xml:space="preserve"> </w:t>
      </w:r>
      <w:r w:rsidRPr="005829A9">
        <w:rPr>
          <w:rFonts w:hint="eastAsia"/>
          <w:sz w:val="24"/>
          <w:rtl/>
        </w:rPr>
        <w:t>פעם</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ביטויו</w:t>
      </w:r>
      <w:r w:rsidRPr="005829A9">
        <w:rPr>
          <w:sz w:val="24"/>
          <w:rtl/>
        </w:rPr>
        <w:t xml:space="preserve"> </w:t>
      </w:r>
      <w:r>
        <w:rPr>
          <w:rFonts w:hint="eastAsia"/>
          <w:sz w:val="24"/>
          <w:rtl/>
        </w:rPr>
        <w:t>הנפלא</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הרב</w:t>
      </w:r>
      <w:r w:rsidRPr="005829A9">
        <w:rPr>
          <w:sz w:val="24"/>
          <w:rtl/>
        </w:rPr>
        <w:t xml:space="preserve"> </w:t>
      </w:r>
      <w:r w:rsidRPr="005829A9">
        <w:rPr>
          <w:rFonts w:hint="eastAsia"/>
          <w:sz w:val="24"/>
          <w:rtl/>
        </w:rPr>
        <w:t>סולוביצ</w:t>
      </w:r>
      <w:r w:rsidRPr="005829A9">
        <w:rPr>
          <w:sz w:val="24"/>
          <w:rtl/>
        </w:rPr>
        <w:t>'</w:t>
      </w:r>
      <w:r w:rsidRPr="005829A9">
        <w:rPr>
          <w:rFonts w:hint="eastAsia"/>
          <w:sz w:val="24"/>
          <w:rtl/>
        </w:rPr>
        <w:t>יק</w:t>
      </w:r>
      <w:r>
        <w:rPr>
          <w:sz w:val="24"/>
          <w:rtl/>
        </w:rPr>
        <w:t>:</w:t>
      </w:r>
      <w:r w:rsidRPr="005829A9">
        <w:rPr>
          <w:sz w:val="24"/>
          <w:rtl/>
        </w:rPr>
        <w:t xml:space="preserve"> "</w:t>
      </w:r>
      <w:r w:rsidRPr="005829A9">
        <w:rPr>
          <w:rFonts w:hint="eastAsia"/>
          <w:sz w:val="24"/>
          <w:rtl/>
        </w:rPr>
        <w:t>קצב</w:t>
      </w:r>
      <w:r w:rsidRPr="005829A9">
        <w:rPr>
          <w:sz w:val="24"/>
          <w:rtl/>
        </w:rPr>
        <w:t xml:space="preserve"> </w:t>
      </w:r>
      <w:r>
        <w:rPr>
          <w:rFonts w:hint="cs"/>
          <w:sz w:val="24"/>
          <w:rtl/>
        </w:rPr>
        <w:t xml:space="preserve">משותף של </w:t>
      </w:r>
      <w:r w:rsidRPr="005829A9">
        <w:rPr>
          <w:rFonts w:hint="eastAsia"/>
          <w:sz w:val="24"/>
          <w:rtl/>
        </w:rPr>
        <w:t>פעימות</w:t>
      </w:r>
      <w:r w:rsidRPr="005829A9">
        <w:rPr>
          <w:sz w:val="24"/>
          <w:rtl/>
        </w:rPr>
        <w:t xml:space="preserve"> </w:t>
      </w:r>
      <w:r w:rsidRPr="005829A9">
        <w:rPr>
          <w:rFonts w:hint="eastAsia"/>
          <w:sz w:val="24"/>
          <w:rtl/>
        </w:rPr>
        <w:t>הלב</w:t>
      </w:r>
      <w:r>
        <w:rPr>
          <w:sz w:val="24"/>
          <w:rtl/>
        </w:rPr>
        <w:t>"...</w:t>
      </w:r>
    </w:p>
    <w:p w14:paraId="1009B3CE" w14:textId="77777777" w:rsidR="00525635" w:rsidRPr="005829A9" w:rsidRDefault="00525635" w:rsidP="00525635">
      <w:pPr>
        <w:rPr>
          <w:sz w:val="24"/>
          <w:rtl/>
        </w:rPr>
      </w:pPr>
      <w:r w:rsidRPr="005829A9">
        <w:rPr>
          <w:rFonts w:hint="eastAsia"/>
          <w:sz w:val="24"/>
          <w:rtl/>
        </w:rPr>
        <w:t>המורה</w:t>
      </w:r>
      <w:r w:rsidRPr="005829A9">
        <w:rPr>
          <w:sz w:val="24"/>
          <w:rtl/>
        </w:rPr>
        <w:t xml:space="preserve"> </w:t>
      </w:r>
      <w:r w:rsidRPr="005829A9">
        <w:rPr>
          <w:rFonts w:hint="eastAsia"/>
          <w:sz w:val="24"/>
          <w:rtl/>
        </w:rPr>
        <w:t>שהתלמידה</w:t>
      </w:r>
      <w:r w:rsidRPr="005829A9">
        <w:rPr>
          <w:sz w:val="24"/>
          <w:rtl/>
        </w:rPr>
        <w:t xml:space="preserve"> </w:t>
      </w:r>
      <w:r>
        <w:rPr>
          <w:rFonts w:hint="eastAsia"/>
          <w:sz w:val="24"/>
          <w:rtl/>
        </w:rPr>
        <w:t>לקח</w:t>
      </w:r>
      <w:r>
        <w:rPr>
          <w:rFonts w:hint="cs"/>
          <w:sz w:val="24"/>
          <w:rtl/>
        </w:rPr>
        <w:t>ה</w:t>
      </w:r>
      <w:r w:rsidRPr="005829A9">
        <w:rPr>
          <w:sz w:val="24"/>
          <w:rtl/>
        </w:rPr>
        <w:t xml:space="preserve"> </w:t>
      </w:r>
      <w:r w:rsidRPr="005829A9">
        <w:rPr>
          <w:rFonts w:hint="eastAsia"/>
          <w:sz w:val="24"/>
          <w:rtl/>
        </w:rPr>
        <w:t>אותה</w:t>
      </w:r>
      <w:r w:rsidRPr="005829A9">
        <w:rPr>
          <w:sz w:val="24"/>
          <w:rtl/>
        </w:rPr>
        <w:t xml:space="preserve"> </w:t>
      </w:r>
      <w:r w:rsidRPr="005829A9">
        <w:rPr>
          <w:rFonts w:hint="eastAsia"/>
          <w:sz w:val="24"/>
          <w:rtl/>
        </w:rPr>
        <w:t>בתרמילה</w:t>
      </w:r>
      <w:r w:rsidRPr="005829A9">
        <w:rPr>
          <w:sz w:val="24"/>
          <w:rtl/>
        </w:rPr>
        <w:t xml:space="preserve"> </w:t>
      </w:r>
      <w:r w:rsidRPr="005829A9">
        <w:rPr>
          <w:rFonts w:hint="eastAsia"/>
          <w:sz w:val="24"/>
          <w:rtl/>
        </w:rPr>
        <w:t>והרגישה</w:t>
      </w:r>
      <w:r w:rsidRPr="005829A9">
        <w:rPr>
          <w:sz w:val="24"/>
          <w:rtl/>
        </w:rPr>
        <w:t xml:space="preserve"> </w:t>
      </w:r>
      <w:r w:rsidRPr="005829A9">
        <w:rPr>
          <w:rFonts w:hint="eastAsia"/>
          <w:sz w:val="24"/>
          <w:rtl/>
        </w:rPr>
        <w:t>שהיא</w:t>
      </w:r>
      <w:r w:rsidRPr="005829A9">
        <w:rPr>
          <w:sz w:val="24"/>
          <w:rtl/>
        </w:rPr>
        <w:t xml:space="preserve"> </w:t>
      </w:r>
      <w:r w:rsidRPr="005829A9">
        <w:rPr>
          <w:rFonts w:hint="eastAsia"/>
          <w:sz w:val="24"/>
          <w:rtl/>
        </w:rPr>
        <w:t>חלק</w:t>
      </w:r>
      <w:r w:rsidRPr="005829A9">
        <w:rPr>
          <w:sz w:val="24"/>
          <w:rtl/>
        </w:rPr>
        <w:t xml:space="preserve"> </w:t>
      </w:r>
      <w:r w:rsidRPr="005829A9">
        <w:rPr>
          <w:rFonts w:hint="eastAsia"/>
          <w:sz w:val="24"/>
          <w:rtl/>
        </w:rPr>
        <w:t>ממנה</w:t>
      </w:r>
      <w:r w:rsidRPr="005829A9">
        <w:rPr>
          <w:sz w:val="24"/>
          <w:rtl/>
        </w:rPr>
        <w:t xml:space="preserve"> </w:t>
      </w:r>
      <w:r w:rsidRPr="005829A9">
        <w:rPr>
          <w:rFonts w:hint="eastAsia"/>
          <w:sz w:val="24"/>
          <w:rtl/>
        </w:rPr>
        <w:t>ממש</w:t>
      </w:r>
      <w:r w:rsidRPr="005829A9">
        <w:rPr>
          <w:sz w:val="24"/>
          <w:rtl/>
        </w:rPr>
        <w:t xml:space="preserve">, </w:t>
      </w:r>
      <w:r w:rsidRPr="005829A9">
        <w:rPr>
          <w:rFonts w:hint="eastAsia"/>
          <w:sz w:val="24"/>
          <w:rtl/>
        </w:rPr>
        <w:t>הייתה</w:t>
      </w:r>
      <w:r w:rsidRPr="005829A9">
        <w:rPr>
          <w:sz w:val="24"/>
          <w:rtl/>
        </w:rPr>
        <w:t xml:space="preserve"> </w:t>
      </w:r>
      <w:r w:rsidRPr="005829A9">
        <w:rPr>
          <w:rFonts w:hint="eastAsia"/>
          <w:sz w:val="24"/>
          <w:rtl/>
        </w:rPr>
        <w:t>הלן</w:t>
      </w:r>
      <w:r w:rsidRPr="005829A9">
        <w:rPr>
          <w:sz w:val="24"/>
          <w:rtl/>
        </w:rPr>
        <w:t xml:space="preserve"> </w:t>
      </w:r>
      <w:r w:rsidRPr="005829A9">
        <w:rPr>
          <w:rFonts w:hint="eastAsia"/>
          <w:sz w:val="24"/>
          <w:rtl/>
        </w:rPr>
        <w:t>קלר</w:t>
      </w:r>
      <w:r>
        <w:rPr>
          <w:sz w:val="24"/>
          <w:rtl/>
        </w:rPr>
        <w:t xml:space="preserve"> (</w:t>
      </w:r>
      <w:r>
        <w:rPr>
          <w:rFonts w:hint="cs"/>
          <w:sz w:val="24"/>
          <w:rtl/>
        </w:rPr>
        <w:t>"</w:t>
      </w:r>
      <w:r w:rsidRPr="005829A9">
        <w:rPr>
          <w:rFonts w:hint="eastAsia"/>
          <w:sz w:val="24"/>
          <w:rtl/>
        </w:rPr>
        <w:t>סיפור</w:t>
      </w:r>
      <w:r w:rsidRPr="005829A9">
        <w:rPr>
          <w:sz w:val="24"/>
          <w:rtl/>
        </w:rPr>
        <w:t xml:space="preserve"> </w:t>
      </w:r>
      <w:r w:rsidRPr="005829A9">
        <w:rPr>
          <w:rFonts w:hint="eastAsia"/>
          <w:sz w:val="24"/>
          <w:rtl/>
        </w:rPr>
        <w:t>חיי</w:t>
      </w:r>
      <w:r>
        <w:rPr>
          <w:rFonts w:hint="cs"/>
          <w:sz w:val="24"/>
          <w:rtl/>
        </w:rPr>
        <w:t>"</w:t>
      </w:r>
      <w:r w:rsidRPr="005829A9">
        <w:rPr>
          <w:sz w:val="24"/>
          <w:rtl/>
        </w:rPr>
        <w:t xml:space="preserve">):   </w:t>
      </w:r>
    </w:p>
    <w:p w14:paraId="5F43AA65" w14:textId="77777777" w:rsidR="00525635" w:rsidRPr="00F72ABC" w:rsidRDefault="00525635" w:rsidP="00525635">
      <w:pPr>
        <w:rPr>
          <w:b/>
          <w:bCs/>
          <w:sz w:val="24"/>
          <w:rtl/>
        </w:rPr>
      </w:pPr>
      <w:r w:rsidRPr="00F72ABC">
        <w:rPr>
          <w:rFonts w:hint="eastAsia"/>
          <w:b/>
          <w:bCs/>
          <w:sz w:val="24"/>
          <w:rtl/>
        </w:rPr>
        <w:t>הגדול</w:t>
      </w:r>
      <w:r w:rsidRPr="00F72ABC">
        <w:rPr>
          <w:b/>
          <w:bCs/>
          <w:sz w:val="24"/>
          <w:rtl/>
        </w:rPr>
        <w:t xml:space="preserve"> </w:t>
      </w:r>
      <w:r w:rsidRPr="00F72ABC">
        <w:rPr>
          <w:rFonts w:hint="eastAsia"/>
          <w:b/>
          <w:bCs/>
          <w:sz w:val="24"/>
          <w:rtl/>
        </w:rPr>
        <w:t>בימי</w:t>
      </w:r>
      <w:r w:rsidRPr="00F72ABC">
        <w:rPr>
          <w:b/>
          <w:bCs/>
          <w:sz w:val="24"/>
          <w:rtl/>
        </w:rPr>
        <w:t xml:space="preserve"> </w:t>
      </w:r>
      <w:r w:rsidRPr="00F72ABC">
        <w:rPr>
          <w:rFonts w:hint="eastAsia"/>
          <w:b/>
          <w:bCs/>
          <w:sz w:val="24"/>
          <w:rtl/>
        </w:rPr>
        <w:t>חיי</w:t>
      </w:r>
      <w:r w:rsidRPr="00F72ABC">
        <w:rPr>
          <w:b/>
          <w:bCs/>
          <w:sz w:val="24"/>
          <w:rtl/>
        </w:rPr>
        <w:t xml:space="preserve">, </w:t>
      </w:r>
      <w:r w:rsidRPr="00F72ABC">
        <w:rPr>
          <w:rFonts w:hint="eastAsia"/>
          <w:b/>
          <w:bCs/>
          <w:sz w:val="24"/>
          <w:rtl/>
        </w:rPr>
        <w:t>כזכור</w:t>
      </w:r>
      <w:r w:rsidRPr="00F72ABC">
        <w:rPr>
          <w:b/>
          <w:bCs/>
          <w:sz w:val="24"/>
          <w:rtl/>
        </w:rPr>
        <w:t xml:space="preserve"> </w:t>
      </w:r>
      <w:r w:rsidRPr="00F72ABC">
        <w:rPr>
          <w:rFonts w:hint="eastAsia"/>
          <w:b/>
          <w:bCs/>
          <w:sz w:val="24"/>
          <w:rtl/>
        </w:rPr>
        <w:t>לי</w:t>
      </w:r>
      <w:r w:rsidRPr="00F72ABC">
        <w:rPr>
          <w:b/>
          <w:bCs/>
          <w:sz w:val="24"/>
          <w:rtl/>
        </w:rPr>
        <w:t xml:space="preserve">, </w:t>
      </w:r>
      <w:r w:rsidRPr="00F72ABC">
        <w:rPr>
          <w:rFonts w:hint="eastAsia"/>
          <w:b/>
          <w:bCs/>
          <w:sz w:val="24"/>
          <w:rtl/>
        </w:rPr>
        <w:t>הוא</w:t>
      </w:r>
      <w:r w:rsidRPr="00F72ABC">
        <w:rPr>
          <w:b/>
          <w:bCs/>
          <w:sz w:val="24"/>
          <w:rtl/>
        </w:rPr>
        <w:t xml:space="preserve"> </w:t>
      </w:r>
      <w:r w:rsidRPr="00F72ABC">
        <w:rPr>
          <w:rFonts w:hint="eastAsia"/>
          <w:b/>
          <w:bCs/>
          <w:sz w:val="24"/>
          <w:rtl/>
        </w:rPr>
        <w:t>היום</w:t>
      </w:r>
      <w:r w:rsidRPr="00F72ABC">
        <w:rPr>
          <w:b/>
          <w:bCs/>
          <w:sz w:val="24"/>
          <w:rtl/>
        </w:rPr>
        <w:t xml:space="preserve"> </w:t>
      </w:r>
      <w:r w:rsidRPr="00F72ABC">
        <w:rPr>
          <w:rFonts w:hint="eastAsia"/>
          <w:b/>
          <w:bCs/>
          <w:sz w:val="24"/>
          <w:rtl/>
        </w:rPr>
        <w:t>בו</w:t>
      </w:r>
      <w:r w:rsidRPr="00F72ABC">
        <w:rPr>
          <w:b/>
          <w:bCs/>
          <w:sz w:val="24"/>
          <w:rtl/>
        </w:rPr>
        <w:t xml:space="preserve"> </w:t>
      </w:r>
      <w:r w:rsidRPr="00F72ABC">
        <w:rPr>
          <w:rFonts w:hint="eastAsia"/>
          <w:b/>
          <w:bCs/>
          <w:sz w:val="24"/>
          <w:rtl/>
        </w:rPr>
        <w:t>הגיעה</w:t>
      </w:r>
      <w:r w:rsidRPr="00F72ABC">
        <w:rPr>
          <w:b/>
          <w:bCs/>
          <w:sz w:val="24"/>
          <w:rtl/>
        </w:rPr>
        <w:t xml:space="preserve"> </w:t>
      </w:r>
      <w:r w:rsidRPr="00F72ABC">
        <w:rPr>
          <w:rFonts w:hint="eastAsia"/>
          <w:b/>
          <w:bCs/>
          <w:sz w:val="24"/>
          <w:rtl/>
        </w:rPr>
        <w:t>אלי</w:t>
      </w:r>
      <w:r w:rsidRPr="00F72ABC">
        <w:rPr>
          <w:b/>
          <w:bCs/>
          <w:sz w:val="24"/>
          <w:rtl/>
        </w:rPr>
        <w:t xml:space="preserve"> </w:t>
      </w:r>
      <w:r w:rsidRPr="00F72ABC">
        <w:rPr>
          <w:rFonts w:hint="eastAsia"/>
          <w:b/>
          <w:bCs/>
          <w:sz w:val="24"/>
          <w:rtl/>
        </w:rPr>
        <w:t>מורתי</w:t>
      </w:r>
      <w:r w:rsidRPr="00F72ABC">
        <w:rPr>
          <w:b/>
          <w:bCs/>
          <w:sz w:val="24"/>
          <w:rtl/>
        </w:rPr>
        <w:t xml:space="preserve">, </w:t>
      </w:r>
      <w:r w:rsidRPr="00F72ABC">
        <w:rPr>
          <w:rFonts w:hint="eastAsia"/>
          <w:b/>
          <w:bCs/>
          <w:sz w:val="24"/>
          <w:rtl/>
        </w:rPr>
        <w:t>אן</w:t>
      </w:r>
      <w:r w:rsidRPr="00F72ABC">
        <w:rPr>
          <w:b/>
          <w:bCs/>
          <w:sz w:val="24"/>
          <w:rtl/>
        </w:rPr>
        <w:t xml:space="preserve"> </w:t>
      </w:r>
      <w:r w:rsidRPr="00F72ABC">
        <w:rPr>
          <w:rFonts w:hint="eastAsia"/>
          <w:b/>
          <w:bCs/>
          <w:sz w:val="24"/>
          <w:rtl/>
        </w:rPr>
        <w:t>מנספילד</w:t>
      </w:r>
      <w:r w:rsidRPr="00F72ABC">
        <w:rPr>
          <w:b/>
          <w:bCs/>
          <w:sz w:val="24"/>
          <w:rtl/>
        </w:rPr>
        <w:t xml:space="preserve"> </w:t>
      </w:r>
      <w:r w:rsidRPr="00F72ABC">
        <w:rPr>
          <w:rFonts w:hint="eastAsia"/>
          <w:b/>
          <w:bCs/>
          <w:sz w:val="24"/>
          <w:rtl/>
        </w:rPr>
        <w:t>סוליבן</w:t>
      </w:r>
      <w:r w:rsidRPr="00F72ABC">
        <w:rPr>
          <w:b/>
          <w:bCs/>
          <w:sz w:val="24"/>
          <w:rtl/>
        </w:rPr>
        <w:t xml:space="preserve">. </w:t>
      </w:r>
      <w:r w:rsidRPr="00F72ABC">
        <w:rPr>
          <w:rFonts w:hint="eastAsia"/>
          <w:b/>
          <w:bCs/>
          <w:sz w:val="24"/>
          <w:rtl/>
        </w:rPr>
        <w:t>אני</w:t>
      </w:r>
      <w:r w:rsidRPr="00F72ABC">
        <w:rPr>
          <w:b/>
          <w:bCs/>
          <w:sz w:val="24"/>
          <w:rtl/>
        </w:rPr>
        <w:t xml:space="preserve"> </w:t>
      </w:r>
      <w:r w:rsidRPr="00F72ABC">
        <w:rPr>
          <w:rFonts w:hint="eastAsia"/>
          <w:b/>
          <w:bCs/>
          <w:sz w:val="24"/>
          <w:rtl/>
        </w:rPr>
        <w:t>מלאה</w:t>
      </w:r>
      <w:r w:rsidRPr="00F72ABC">
        <w:rPr>
          <w:b/>
          <w:bCs/>
          <w:sz w:val="24"/>
          <w:rtl/>
        </w:rPr>
        <w:t xml:space="preserve"> </w:t>
      </w:r>
      <w:r w:rsidRPr="00F72ABC">
        <w:rPr>
          <w:rFonts w:hint="eastAsia"/>
          <w:b/>
          <w:bCs/>
          <w:sz w:val="24"/>
          <w:rtl/>
        </w:rPr>
        <w:t>השתוממות</w:t>
      </w:r>
      <w:r w:rsidRPr="00F72ABC">
        <w:rPr>
          <w:b/>
          <w:bCs/>
          <w:sz w:val="24"/>
          <w:rtl/>
        </w:rPr>
        <w:t xml:space="preserve"> </w:t>
      </w:r>
      <w:r w:rsidRPr="00F72ABC">
        <w:rPr>
          <w:rFonts w:hint="eastAsia"/>
          <w:b/>
          <w:bCs/>
          <w:sz w:val="24"/>
          <w:rtl/>
        </w:rPr>
        <w:t>בזכרי</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הניגוד</w:t>
      </w:r>
      <w:r w:rsidRPr="00F72ABC">
        <w:rPr>
          <w:b/>
          <w:bCs/>
          <w:sz w:val="24"/>
          <w:rtl/>
        </w:rPr>
        <w:t xml:space="preserve"> </w:t>
      </w:r>
      <w:r w:rsidRPr="00F72ABC">
        <w:rPr>
          <w:rFonts w:hint="eastAsia"/>
          <w:b/>
          <w:bCs/>
          <w:sz w:val="24"/>
          <w:rtl/>
        </w:rPr>
        <w:t>העצום</w:t>
      </w:r>
      <w:r w:rsidRPr="00F72ABC">
        <w:rPr>
          <w:b/>
          <w:bCs/>
          <w:sz w:val="24"/>
          <w:rtl/>
        </w:rPr>
        <w:t xml:space="preserve"> </w:t>
      </w:r>
      <w:r w:rsidRPr="00F72ABC">
        <w:rPr>
          <w:rFonts w:hint="eastAsia"/>
          <w:b/>
          <w:bCs/>
          <w:sz w:val="24"/>
          <w:rtl/>
        </w:rPr>
        <w:t>שבין</w:t>
      </w:r>
      <w:r w:rsidRPr="00F72ABC">
        <w:rPr>
          <w:b/>
          <w:bCs/>
          <w:sz w:val="24"/>
          <w:rtl/>
        </w:rPr>
        <w:t xml:space="preserve"> </w:t>
      </w:r>
      <w:r w:rsidRPr="00F72ABC">
        <w:rPr>
          <w:rFonts w:hint="eastAsia"/>
          <w:b/>
          <w:bCs/>
          <w:sz w:val="24"/>
          <w:rtl/>
        </w:rPr>
        <w:t>שתי</w:t>
      </w:r>
      <w:r w:rsidRPr="00F72ABC">
        <w:rPr>
          <w:b/>
          <w:bCs/>
          <w:sz w:val="24"/>
          <w:rtl/>
        </w:rPr>
        <w:t xml:space="preserve"> </w:t>
      </w:r>
      <w:r w:rsidRPr="00F72ABC">
        <w:rPr>
          <w:rFonts w:hint="eastAsia"/>
          <w:b/>
          <w:bCs/>
          <w:sz w:val="24"/>
          <w:rtl/>
        </w:rPr>
        <w:t>הנפשות</w:t>
      </w:r>
      <w:r w:rsidRPr="00F72ABC">
        <w:rPr>
          <w:b/>
          <w:bCs/>
          <w:sz w:val="24"/>
          <w:rtl/>
        </w:rPr>
        <w:t xml:space="preserve"> </w:t>
      </w:r>
      <w:r w:rsidRPr="00F72ABC">
        <w:rPr>
          <w:rFonts w:hint="eastAsia"/>
          <w:b/>
          <w:bCs/>
          <w:sz w:val="24"/>
          <w:rtl/>
        </w:rPr>
        <w:t>אשר</w:t>
      </w:r>
      <w:r w:rsidRPr="00F72ABC">
        <w:rPr>
          <w:b/>
          <w:bCs/>
          <w:sz w:val="24"/>
          <w:rtl/>
        </w:rPr>
        <w:t xml:space="preserve"> </w:t>
      </w:r>
      <w:r w:rsidRPr="00F72ABC">
        <w:rPr>
          <w:rFonts w:hint="eastAsia"/>
          <w:b/>
          <w:bCs/>
          <w:sz w:val="24"/>
          <w:rtl/>
        </w:rPr>
        <w:t>נקשרו</w:t>
      </w:r>
      <w:r w:rsidRPr="00F72ABC">
        <w:rPr>
          <w:b/>
          <w:bCs/>
          <w:sz w:val="24"/>
          <w:rtl/>
        </w:rPr>
        <w:t xml:space="preserve"> </w:t>
      </w:r>
      <w:r w:rsidRPr="00F72ABC">
        <w:rPr>
          <w:rFonts w:hint="eastAsia"/>
          <w:b/>
          <w:bCs/>
          <w:sz w:val="24"/>
          <w:rtl/>
        </w:rPr>
        <w:t>זו</w:t>
      </w:r>
      <w:r w:rsidRPr="00F72ABC">
        <w:rPr>
          <w:b/>
          <w:bCs/>
          <w:sz w:val="24"/>
          <w:rtl/>
        </w:rPr>
        <w:t xml:space="preserve"> </w:t>
      </w:r>
      <w:r w:rsidRPr="00F72ABC">
        <w:rPr>
          <w:rFonts w:hint="eastAsia"/>
          <w:b/>
          <w:bCs/>
          <w:sz w:val="24"/>
          <w:rtl/>
        </w:rPr>
        <w:t>בזו</w:t>
      </w:r>
      <w:r w:rsidRPr="00F72ABC">
        <w:rPr>
          <w:b/>
          <w:bCs/>
          <w:sz w:val="24"/>
          <w:rtl/>
        </w:rPr>
        <w:t xml:space="preserve"> </w:t>
      </w:r>
      <w:r w:rsidRPr="00F72ABC">
        <w:rPr>
          <w:rFonts w:hint="eastAsia"/>
          <w:b/>
          <w:bCs/>
          <w:sz w:val="24"/>
          <w:rtl/>
        </w:rPr>
        <w:t>ביום</w:t>
      </w:r>
      <w:r w:rsidRPr="00F72ABC">
        <w:rPr>
          <w:b/>
          <w:bCs/>
          <w:sz w:val="24"/>
          <w:rtl/>
        </w:rPr>
        <w:t xml:space="preserve"> </w:t>
      </w:r>
      <w:r w:rsidRPr="00F72ABC">
        <w:rPr>
          <w:rFonts w:hint="eastAsia"/>
          <w:b/>
          <w:bCs/>
          <w:sz w:val="24"/>
          <w:rtl/>
        </w:rPr>
        <w:t>ההוא</w:t>
      </w:r>
      <w:r w:rsidRPr="00F72ABC">
        <w:rPr>
          <w:b/>
          <w:bCs/>
          <w:sz w:val="24"/>
          <w:rtl/>
        </w:rPr>
        <w:t xml:space="preserve">. </w:t>
      </w:r>
      <w:r w:rsidRPr="00F72ABC">
        <w:rPr>
          <w:rFonts w:hint="eastAsia"/>
          <w:b/>
          <w:bCs/>
          <w:sz w:val="24"/>
          <w:rtl/>
        </w:rPr>
        <w:t>זה</w:t>
      </w:r>
      <w:r w:rsidRPr="00F72ABC">
        <w:rPr>
          <w:b/>
          <w:bCs/>
          <w:sz w:val="24"/>
          <w:rtl/>
        </w:rPr>
        <w:t xml:space="preserve"> </w:t>
      </w:r>
      <w:r w:rsidRPr="00F72ABC">
        <w:rPr>
          <w:rFonts w:hint="eastAsia"/>
          <w:b/>
          <w:bCs/>
          <w:sz w:val="24"/>
          <w:rtl/>
        </w:rPr>
        <w:t>היה</w:t>
      </w:r>
      <w:r w:rsidRPr="00F72ABC">
        <w:rPr>
          <w:b/>
          <w:bCs/>
          <w:sz w:val="24"/>
          <w:rtl/>
        </w:rPr>
        <w:t xml:space="preserve"> </w:t>
      </w:r>
      <w:r w:rsidRPr="00F72ABC">
        <w:rPr>
          <w:rFonts w:hint="eastAsia"/>
          <w:b/>
          <w:bCs/>
          <w:sz w:val="24"/>
          <w:rtl/>
        </w:rPr>
        <w:t>ה</w:t>
      </w:r>
      <w:r w:rsidRPr="00F72ABC">
        <w:rPr>
          <w:b/>
          <w:bCs/>
          <w:sz w:val="24"/>
          <w:rtl/>
        </w:rPr>
        <w:t xml:space="preserve">-3 </w:t>
      </w:r>
      <w:r w:rsidRPr="00F72ABC">
        <w:rPr>
          <w:rFonts w:hint="eastAsia"/>
          <w:b/>
          <w:bCs/>
          <w:sz w:val="24"/>
          <w:rtl/>
        </w:rPr>
        <w:t>במארס</w:t>
      </w:r>
      <w:r>
        <w:rPr>
          <w:b/>
          <w:bCs/>
          <w:sz w:val="24"/>
          <w:rtl/>
        </w:rPr>
        <w:t xml:space="preserve"> 1887, </w:t>
      </w:r>
      <w:r>
        <w:rPr>
          <w:rFonts w:hint="cs"/>
          <w:b/>
          <w:bCs/>
          <w:sz w:val="24"/>
          <w:rtl/>
        </w:rPr>
        <w:t>שלושה</w:t>
      </w:r>
      <w:r w:rsidRPr="00F72ABC">
        <w:rPr>
          <w:b/>
          <w:bCs/>
          <w:sz w:val="24"/>
          <w:rtl/>
        </w:rPr>
        <w:t xml:space="preserve"> </w:t>
      </w:r>
      <w:r w:rsidRPr="00F72ABC">
        <w:rPr>
          <w:rFonts w:hint="eastAsia"/>
          <w:b/>
          <w:bCs/>
          <w:sz w:val="24"/>
          <w:rtl/>
        </w:rPr>
        <w:t>חודשים</w:t>
      </w:r>
      <w:r w:rsidRPr="00F72ABC">
        <w:rPr>
          <w:b/>
          <w:bCs/>
          <w:sz w:val="24"/>
          <w:rtl/>
        </w:rPr>
        <w:t xml:space="preserve"> </w:t>
      </w:r>
      <w:r w:rsidRPr="00F72ABC">
        <w:rPr>
          <w:rFonts w:hint="eastAsia"/>
          <w:b/>
          <w:bCs/>
          <w:sz w:val="24"/>
          <w:rtl/>
        </w:rPr>
        <w:t>לפני</w:t>
      </w:r>
      <w:r w:rsidRPr="00F72ABC">
        <w:rPr>
          <w:b/>
          <w:bCs/>
          <w:sz w:val="24"/>
          <w:rtl/>
        </w:rPr>
        <w:t xml:space="preserve"> </w:t>
      </w:r>
      <w:r w:rsidRPr="00F72ABC">
        <w:rPr>
          <w:rFonts w:hint="eastAsia"/>
          <w:b/>
          <w:bCs/>
          <w:sz w:val="24"/>
          <w:rtl/>
        </w:rPr>
        <w:t>מלאות</w:t>
      </w:r>
      <w:r w:rsidRPr="00F72ABC">
        <w:rPr>
          <w:b/>
          <w:bCs/>
          <w:sz w:val="24"/>
          <w:rtl/>
        </w:rPr>
        <w:t xml:space="preserve"> </w:t>
      </w:r>
      <w:r w:rsidRPr="00F72ABC">
        <w:rPr>
          <w:rFonts w:hint="eastAsia"/>
          <w:b/>
          <w:bCs/>
          <w:sz w:val="24"/>
          <w:rtl/>
        </w:rPr>
        <w:t>לי</w:t>
      </w:r>
      <w:r w:rsidRPr="00F72ABC">
        <w:rPr>
          <w:b/>
          <w:bCs/>
          <w:sz w:val="24"/>
          <w:rtl/>
        </w:rPr>
        <w:t xml:space="preserve"> </w:t>
      </w:r>
      <w:r w:rsidRPr="00F72ABC">
        <w:rPr>
          <w:rFonts w:hint="eastAsia"/>
          <w:b/>
          <w:bCs/>
          <w:sz w:val="24"/>
          <w:rtl/>
        </w:rPr>
        <w:t>שבע</w:t>
      </w:r>
      <w:r w:rsidRPr="00F72ABC">
        <w:rPr>
          <w:b/>
          <w:bCs/>
          <w:sz w:val="24"/>
          <w:rtl/>
        </w:rPr>
        <w:t xml:space="preserve"> </w:t>
      </w:r>
      <w:r w:rsidRPr="00F72ABC">
        <w:rPr>
          <w:rFonts w:hint="eastAsia"/>
          <w:b/>
          <w:bCs/>
          <w:sz w:val="24"/>
          <w:rtl/>
        </w:rPr>
        <w:t>שנים</w:t>
      </w:r>
      <w:r w:rsidRPr="00F72ABC">
        <w:rPr>
          <w:b/>
          <w:bCs/>
          <w:sz w:val="24"/>
          <w:rtl/>
        </w:rPr>
        <w:t>...</w:t>
      </w:r>
      <w:r>
        <w:rPr>
          <w:rFonts w:hint="cs"/>
          <w:b/>
          <w:bCs/>
          <w:sz w:val="24"/>
          <w:rtl/>
        </w:rPr>
        <w:t xml:space="preserve"> </w:t>
      </w:r>
      <w:r w:rsidRPr="00F72ABC">
        <w:rPr>
          <w:b/>
          <w:bCs/>
          <w:sz w:val="24"/>
          <w:rtl/>
        </w:rPr>
        <w:t>"</w:t>
      </w:r>
      <w:r w:rsidRPr="00F72ABC">
        <w:rPr>
          <w:rFonts w:hint="eastAsia"/>
          <w:b/>
          <w:bCs/>
          <w:sz w:val="24"/>
          <w:rtl/>
        </w:rPr>
        <w:t>אור</w:t>
      </w:r>
      <w:r w:rsidRPr="00F72ABC">
        <w:rPr>
          <w:b/>
          <w:bCs/>
          <w:sz w:val="24"/>
          <w:rtl/>
        </w:rPr>
        <w:t xml:space="preserve">! </w:t>
      </w:r>
      <w:r w:rsidRPr="00F72ABC">
        <w:rPr>
          <w:rFonts w:hint="eastAsia"/>
          <w:b/>
          <w:bCs/>
          <w:sz w:val="24"/>
          <w:rtl/>
        </w:rPr>
        <w:t>הבו</w:t>
      </w:r>
      <w:r w:rsidRPr="00F72ABC">
        <w:rPr>
          <w:b/>
          <w:bCs/>
          <w:sz w:val="24"/>
          <w:rtl/>
        </w:rPr>
        <w:t xml:space="preserve"> </w:t>
      </w:r>
      <w:r w:rsidRPr="00F72ABC">
        <w:rPr>
          <w:rFonts w:hint="eastAsia"/>
          <w:b/>
          <w:bCs/>
          <w:sz w:val="24"/>
          <w:rtl/>
        </w:rPr>
        <w:t>לי</w:t>
      </w:r>
      <w:r w:rsidRPr="00F72ABC">
        <w:rPr>
          <w:b/>
          <w:bCs/>
          <w:sz w:val="24"/>
          <w:rtl/>
        </w:rPr>
        <w:t xml:space="preserve"> </w:t>
      </w:r>
      <w:r w:rsidRPr="00F72ABC">
        <w:rPr>
          <w:rFonts w:hint="eastAsia"/>
          <w:b/>
          <w:bCs/>
          <w:sz w:val="24"/>
          <w:rtl/>
        </w:rPr>
        <w:t>אור</w:t>
      </w:r>
      <w:r w:rsidRPr="00F72ABC">
        <w:rPr>
          <w:b/>
          <w:bCs/>
          <w:sz w:val="24"/>
          <w:rtl/>
        </w:rPr>
        <w:t xml:space="preserve">!" </w:t>
      </w:r>
      <w:r w:rsidRPr="00F72ABC">
        <w:rPr>
          <w:rFonts w:hint="eastAsia"/>
          <w:b/>
          <w:bCs/>
          <w:sz w:val="24"/>
          <w:rtl/>
        </w:rPr>
        <w:t>זו</w:t>
      </w:r>
      <w:r w:rsidRPr="00F72ABC">
        <w:rPr>
          <w:b/>
          <w:bCs/>
          <w:sz w:val="24"/>
          <w:rtl/>
        </w:rPr>
        <w:t xml:space="preserve"> </w:t>
      </w:r>
      <w:r w:rsidRPr="00F72ABC">
        <w:rPr>
          <w:rFonts w:hint="eastAsia"/>
          <w:b/>
          <w:bCs/>
          <w:sz w:val="24"/>
          <w:rtl/>
        </w:rPr>
        <w:t>ה</w:t>
      </w:r>
      <w:r>
        <w:rPr>
          <w:rFonts w:hint="cs"/>
          <w:b/>
          <w:bCs/>
          <w:sz w:val="24"/>
          <w:rtl/>
        </w:rPr>
        <w:t>י</w:t>
      </w:r>
      <w:r w:rsidRPr="00F72ABC">
        <w:rPr>
          <w:rFonts w:hint="eastAsia"/>
          <w:b/>
          <w:bCs/>
          <w:sz w:val="24"/>
          <w:rtl/>
        </w:rPr>
        <w:t>יתה</w:t>
      </w:r>
      <w:r w:rsidRPr="00F72ABC">
        <w:rPr>
          <w:b/>
          <w:bCs/>
          <w:sz w:val="24"/>
          <w:rtl/>
        </w:rPr>
        <w:t xml:space="preserve"> </w:t>
      </w:r>
      <w:r w:rsidRPr="00F72ABC">
        <w:rPr>
          <w:rFonts w:hint="eastAsia"/>
          <w:b/>
          <w:bCs/>
          <w:sz w:val="24"/>
          <w:rtl/>
        </w:rPr>
        <w:t>קריאת</w:t>
      </w:r>
      <w:r w:rsidRPr="00F72ABC">
        <w:rPr>
          <w:b/>
          <w:bCs/>
          <w:sz w:val="24"/>
          <w:rtl/>
        </w:rPr>
        <w:t xml:space="preserve"> </w:t>
      </w:r>
      <w:r w:rsidRPr="00F72ABC">
        <w:rPr>
          <w:rFonts w:hint="eastAsia"/>
          <w:b/>
          <w:bCs/>
          <w:sz w:val="24"/>
          <w:rtl/>
        </w:rPr>
        <w:t>האלם</w:t>
      </w:r>
      <w:r w:rsidRPr="00F72ABC">
        <w:rPr>
          <w:b/>
          <w:bCs/>
          <w:sz w:val="24"/>
          <w:rtl/>
        </w:rPr>
        <w:t xml:space="preserve"> </w:t>
      </w:r>
      <w:r w:rsidRPr="00F72ABC">
        <w:rPr>
          <w:rFonts w:hint="eastAsia"/>
          <w:b/>
          <w:bCs/>
          <w:sz w:val="24"/>
          <w:rtl/>
        </w:rPr>
        <w:t>של</w:t>
      </w:r>
      <w:r w:rsidRPr="00F72ABC">
        <w:rPr>
          <w:b/>
          <w:bCs/>
          <w:sz w:val="24"/>
          <w:rtl/>
        </w:rPr>
        <w:t xml:space="preserve"> </w:t>
      </w:r>
      <w:r w:rsidRPr="00F72ABC">
        <w:rPr>
          <w:rFonts w:hint="eastAsia"/>
          <w:b/>
          <w:bCs/>
          <w:sz w:val="24"/>
          <w:rtl/>
        </w:rPr>
        <w:t>נפשי</w:t>
      </w:r>
      <w:r w:rsidRPr="00F72ABC">
        <w:rPr>
          <w:b/>
          <w:bCs/>
          <w:sz w:val="24"/>
          <w:rtl/>
        </w:rPr>
        <w:t xml:space="preserve">, </w:t>
      </w:r>
      <w:r w:rsidRPr="00F72ABC">
        <w:rPr>
          <w:rFonts w:hint="eastAsia"/>
          <w:b/>
          <w:bCs/>
          <w:sz w:val="24"/>
          <w:rtl/>
        </w:rPr>
        <w:t>ואור</w:t>
      </w:r>
      <w:r w:rsidRPr="00F72ABC">
        <w:rPr>
          <w:b/>
          <w:bCs/>
          <w:sz w:val="24"/>
          <w:rtl/>
        </w:rPr>
        <w:t xml:space="preserve"> </w:t>
      </w:r>
      <w:r w:rsidRPr="00F72ABC">
        <w:rPr>
          <w:rFonts w:hint="eastAsia"/>
          <w:b/>
          <w:bCs/>
          <w:sz w:val="24"/>
          <w:rtl/>
        </w:rPr>
        <w:t>האהבה</w:t>
      </w:r>
      <w:r w:rsidRPr="00F72ABC">
        <w:rPr>
          <w:b/>
          <w:bCs/>
          <w:sz w:val="24"/>
          <w:rtl/>
        </w:rPr>
        <w:t xml:space="preserve"> </w:t>
      </w:r>
      <w:r w:rsidRPr="00F72ABC">
        <w:rPr>
          <w:rFonts w:hint="eastAsia"/>
          <w:b/>
          <w:bCs/>
          <w:sz w:val="24"/>
          <w:rtl/>
        </w:rPr>
        <w:t>זרח</w:t>
      </w:r>
      <w:r w:rsidRPr="00F72ABC">
        <w:rPr>
          <w:b/>
          <w:bCs/>
          <w:sz w:val="24"/>
          <w:rtl/>
        </w:rPr>
        <w:t xml:space="preserve"> </w:t>
      </w:r>
      <w:r w:rsidRPr="00F72ABC">
        <w:rPr>
          <w:rFonts w:hint="eastAsia"/>
          <w:b/>
          <w:bCs/>
          <w:sz w:val="24"/>
          <w:rtl/>
        </w:rPr>
        <w:t>עלי</w:t>
      </w:r>
      <w:r w:rsidRPr="00F72ABC">
        <w:rPr>
          <w:b/>
          <w:bCs/>
          <w:sz w:val="24"/>
          <w:rtl/>
        </w:rPr>
        <w:t xml:space="preserve"> </w:t>
      </w:r>
      <w:r w:rsidRPr="00F72ABC">
        <w:rPr>
          <w:rFonts w:hint="eastAsia"/>
          <w:b/>
          <w:bCs/>
          <w:sz w:val="24"/>
          <w:rtl/>
        </w:rPr>
        <w:t>בעצם</w:t>
      </w:r>
      <w:r w:rsidRPr="00F72ABC">
        <w:rPr>
          <w:b/>
          <w:bCs/>
          <w:sz w:val="24"/>
          <w:rtl/>
        </w:rPr>
        <w:t xml:space="preserve"> </w:t>
      </w:r>
      <w:r w:rsidRPr="00F72ABC">
        <w:rPr>
          <w:rFonts w:hint="eastAsia"/>
          <w:b/>
          <w:bCs/>
          <w:sz w:val="24"/>
          <w:rtl/>
        </w:rPr>
        <w:t>השעה</w:t>
      </w:r>
      <w:r w:rsidRPr="00F72ABC">
        <w:rPr>
          <w:b/>
          <w:bCs/>
          <w:sz w:val="24"/>
          <w:rtl/>
        </w:rPr>
        <w:t xml:space="preserve"> </w:t>
      </w:r>
      <w:r w:rsidRPr="00F72ABC">
        <w:rPr>
          <w:rFonts w:hint="eastAsia"/>
          <w:b/>
          <w:bCs/>
          <w:sz w:val="24"/>
          <w:rtl/>
        </w:rPr>
        <w:t>ההיא</w:t>
      </w:r>
      <w:r w:rsidRPr="00F72ABC">
        <w:rPr>
          <w:b/>
          <w:bCs/>
          <w:sz w:val="24"/>
          <w:rtl/>
        </w:rPr>
        <w:t>...</w:t>
      </w:r>
      <w:r>
        <w:rPr>
          <w:rFonts w:hint="cs"/>
          <w:b/>
          <w:bCs/>
          <w:sz w:val="24"/>
          <w:rtl/>
        </w:rPr>
        <w:t xml:space="preserve"> </w:t>
      </w:r>
      <w:r w:rsidRPr="00F72ABC">
        <w:rPr>
          <w:rFonts w:hint="eastAsia"/>
          <w:b/>
          <w:bCs/>
          <w:sz w:val="24"/>
          <w:rtl/>
        </w:rPr>
        <w:t>תחילה</w:t>
      </w:r>
      <w:r w:rsidRPr="00F72ABC">
        <w:rPr>
          <w:b/>
          <w:bCs/>
          <w:sz w:val="24"/>
          <w:rtl/>
        </w:rPr>
        <w:t xml:space="preserve"> </w:t>
      </w:r>
      <w:r w:rsidRPr="00F72ABC">
        <w:rPr>
          <w:rFonts w:hint="eastAsia"/>
          <w:b/>
          <w:bCs/>
          <w:sz w:val="24"/>
          <w:rtl/>
        </w:rPr>
        <w:t>לא</w:t>
      </w:r>
      <w:r w:rsidRPr="00F72ABC">
        <w:rPr>
          <w:b/>
          <w:bCs/>
          <w:sz w:val="24"/>
          <w:rtl/>
        </w:rPr>
        <w:t xml:space="preserve"> </w:t>
      </w:r>
      <w:r w:rsidRPr="00F72ABC">
        <w:rPr>
          <w:rFonts w:hint="eastAsia"/>
          <w:b/>
          <w:bCs/>
          <w:sz w:val="24"/>
          <w:rtl/>
        </w:rPr>
        <w:t>הייתי</w:t>
      </w:r>
      <w:r w:rsidRPr="00F72ABC">
        <w:rPr>
          <w:b/>
          <w:bCs/>
          <w:sz w:val="24"/>
          <w:rtl/>
        </w:rPr>
        <w:t xml:space="preserve"> </w:t>
      </w:r>
      <w:r w:rsidRPr="00F72ABC">
        <w:rPr>
          <w:rFonts w:hint="eastAsia"/>
          <w:b/>
          <w:bCs/>
          <w:sz w:val="24"/>
          <w:rtl/>
        </w:rPr>
        <w:t>אלא</w:t>
      </w:r>
      <w:r w:rsidRPr="00F72ABC">
        <w:rPr>
          <w:b/>
          <w:bCs/>
          <w:sz w:val="24"/>
          <w:rtl/>
        </w:rPr>
        <w:t xml:space="preserve"> </w:t>
      </w:r>
      <w:r w:rsidRPr="00F72ABC">
        <w:rPr>
          <w:rFonts w:hint="eastAsia"/>
          <w:b/>
          <w:bCs/>
          <w:sz w:val="24"/>
          <w:rtl/>
        </w:rPr>
        <w:t>כעין</w:t>
      </w:r>
      <w:r w:rsidRPr="00F72ABC">
        <w:rPr>
          <w:b/>
          <w:bCs/>
          <w:sz w:val="24"/>
          <w:rtl/>
        </w:rPr>
        <w:t xml:space="preserve"> </w:t>
      </w:r>
      <w:r w:rsidRPr="00F72ABC">
        <w:rPr>
          <w:rFonts w:hint="eastAsia"/>
          <w:b/>
          <w:bCs/>
          <w:sz w:val="24"/>
          <w:rtl/>
        </w:rPr>
        <w:t>קומץ</w:t>
      </w:r>
      <w:r w:rsidRPr="00F72ABC">
        <w:rPr>
          <w:b/>
          <w:bCs/>
          <w:sz w:val="24"/>
          <w:rtl/>
        </w:rPr>
        <w:t xml:space="preserve"> </w:t>
      </w:r>
      <w:r w:rsidRPr="00F72ABC">
        <w:rPr>
          <w:rFonts w:hint="eastAsia"/>
          <w:b/>
          <w:bCs/>
          <w:sz w:val="24"/>
          <w:rtl/>
        </w:rPr>
        <w:t>של</w:t>
      </w:r>
      <w:r w:rsidRPr="00F72ABC">
        <w:rPr>
          <w:b/>
          <w:bCs/>
          <w:sz w:val="24"/>
          <w:rtl/>
        </w:rPr>
        <w:t xml:space="preserve"> </w:t>
      </w:r>
      <w:r w:rsidRPr="00F72ABC">
        <w:rPr>
          <w:rFonts w:hint="eastAsia"/>
          <w:b/>
          <w:bCs/>
          <w:sz w:val="24"/>
          <w:rtl/>
        </w:rPr>
        <w:t>אפשרויות</w:t>
      </w:r>
      <w:r w:rsidRPr="00F72ABC">
        <w:rPr>
          <w:b/>
          <w:bCs/>
          <w:sz w:val="24"/>
          <w:rtl/>
        </w:rPr>
        <w:t xml:space="preserve">. </w:t>
      </w:r>
      <w:r w:rsidRPr="00F72ABC">
        <w:rPr>
          <w:rFonts w:hint="eastAsia"/>
          <w:b/>
          <w:bCs/>
          <w:sz w:val="24"/>
          <w:rtl/>
        </w:rPr>
        <w:t>מורתי</w:t>
      </w:r>
      <w:r w:rsidRPr="00F72ABC">
        <w:rPr>
          <w:b/>
          <w:bCs/>
          <w:sz w:val="24"/>
          <w:rtl/>
        </w:rPr>
        <w:t xml:space="preserve"> </w:t>
      </w:r>
      <w:r w:rsidRPr="00F72ABC">
        <w:rPr>
          <w:rFonts w:hint="eastAsia"/>
          <w:b/>
          <w:bCs/>
          <w:sz w:val="24"/>
          <w:rtl/>
        </w:rPr>
        <w:t>היא</w:t>
      </w:r>
      <w:r w:rsidRPr="00F72ABC">
        <w:rPr>
          <w:b/>
          <w:bCs/>
          <w:sz w:val="24"/>
          <w:rtl/>
        </w:rPr>
        <w:t xml:space="preserve"> </w:t>
      </w:r>
      <w:r w:rsidRPr="00F72ABC">
        <w:rPr>
          <w:rFonts w:hint="eastAsia"/>
          <w:b/>
          <w:bCs/>
          <w:sz w:val="24"/>
          <w:rtl/>
        </w:rPr>
        <w:t>שחשפה</w:t>
      </w:r>
      <w:r w:rsidRPr="00F72ABC">
        <w:rPr>
          <w:b/>
          <w:bCs/>
          <w:sz w:val="24"/>
          <w:rtl/>
        </w:rPr>
        <w:t xml:space="preserve"> </w:t>
      </w:r>
      <w:r w:rsidRPr="00F72ABC">
        <w:rPr>
          <w:rFonts w:hint="eastAsia"/>
          <w:b/>
          <w:bCs/>
          <w:sz w:val="24"/>
          <w:rtl/>
        </w:rPr>
        <w:t>ופיתחה</w:t>
      </w:r>
      <w:r w:rsidRPr="00F72ABC">
        <w:rPr>
          <w:b/>
          <w:bCs/>
          <w:sz w:val="24"/>
          <w:rtl/>
        </w:rPr>
        <w:t xml:space="preserve"> </w:t>
      </w:r>
      <w:r w:rsidRPr="00F72ABC">
        <w:rPr>
          <w:rFonts w:hint="eastAsia"/>
          <w:b/>
          <w:bCs/>
          <w:sz w:val="24"/>
          <w:rtl/>
        </w:rPr>
        <w:t>אותן</w:t>
      </w:r>
      <w:r w:rsidRPr="00F72ABC">
        <w:rPr>
          <w:b/>
          <w:bCs/>
          <w:sz w:val="24"/>
          <w:rtl/>
        </w:rPr>
        <w:t xml:space="preserve">. </w:t>
      </w:r>
      <w:r w:rsidRPr="00F72ABC">
        <w:rPr>
          <w:rFonts w:hint="eastAsia"/>
          <w:b/>
          <w:bCs/>
          <w:sz w:val="24"/>
          <w:rtl/>
        </w:rPr>
        <w:t>משבאה</w:t>
      </w:r>
      <w:r w:rsidRPr="00F72ABC">
        <w:rPr>
          <w:b/>
          <w:bCs/>
          <w:sz w:val="24"/>
          <w:rtl/>
        </w:rPr>
        <w:t xml:space="preserve"> </w:t>
      </w:r>
      <w:r w:rsidRPr="00F72ABC">
        <w:rPr>
          <w:rFonts w:hint="eastAsia"/>
          <w:b/>
          <w:bCs/>
          <w:sz w:val="24"/>
          <w:rtl/>
        </w:rPr>
        <w:t>אלי</w:t>
      </w:r>
      <w:r w:rsidRPr="00F72ABC">
        <w:rPr>
          <w:b/>
          <w:bCs/>
          <w:sz w:val="24"/>
          <w:rtl/>
        </w:rPr>
        <w:t xml:space="preserve">, </w:t>
      </w:r>
      <w:r w:rsidRPr="00F72ABC">
        <w:rPr>
          <w:rFonts w:hint="eastAsia"/>
          <w:b/>
          <w:bCs/>
          <w:sz w:val="24"/>
          <w:rtl/>
        </w:rPr>
        <w:t>החל</w:t>
      </w:r>
      <w:r w:rsidRPr="00F72ABC">
        <w:rPr>
          <w:b/>
          <w:bCs/>
          <w:sz w:val="24"/>
          <w:rtl/>
        </w:rPr>
        <w:t xml:space="preserve"> </w:t>
      </w:r>
      <w:r w:rsidRPr="00F72ABC">
        <w:rPr>
          <w:rFonts w:hint="eastAsia"/>
          <w:b/>
          <w:bCs/>
          <w:sz w:val="24"/>
          <w:rtl/>
        </w:rPr>
        <w:t>הכ</w:t>
      </w:r>
      <w:r>
        <w:rPr>
          <w:rFonts w:hint="cs"/>
          <w:b/>
          <w:bCs/>
          <w:sz w:val="24"/>
          <w:rtl/>
        </w:rPr>
        <w:t>ו</w:t>
      </w:r>
      <w:r w:rsidRPr="00F72ABC">
        <w:rPr>
          <w:rFonts w:hint="eastAsia"/>
          <w:b/>
          <w:bCs/>
          <w:sz w:val="24"/>
          <w:rtl/>
        </w:rPr>
        <w:t>ל</w:t>
      </w:r>
      <w:r w:rsidRPr="00F72ABC">
        <w:rPr>
          <w:b/>
          <w:bCs/>
          <w:sz w:val="24"/>
          <w:rtl/>
        </w:rPr>
        <w:t xml:space="preserve"> </w:t>
      </w:r>
      <w:r w:rsidRPr="00F72ABC">
        <w:rPr>
          <w:rFonts w:hint="eastAsia"/>
          <w:b/>
          <w:bCs/>
          <w:sz w:val="24"/>
          <w:rtl/>
        </w:rPr>
        <w:t>סביבי</w:t>
      </w:r>
      <w:r w:rsidRPr="00F72ABC">
        <w:rPr>
          <w:b/>
          <w:bCs/>
          <w:sz w:val="24"/>
          <w:rtl/>
        </w:rPr>
        <w:t xml:space="preserve"> </w:t>
      </w:r>
      <w:r w:rsidRPr="00F72ABC">
        <w:rPr>
          <w:rFonts w:hint="eastAsia"/>
          <w:b/>
          <w:bCs/>
          <w:sz w:val="24"/>
          <w:rtl/>
        </w:rPr>
        <w:t>נושם</w:t>
      </w:r>
      <w:r w:rsidRPr="00F72ABC">
        <w:rPr>
          <w:b/>
          <w:bCs/>
          <w:sz w:val="24"/>
          <w:rtl/>
        </w:rPr>
        <w:t xml:space="preserve"> </w:t>
      </w:r>
      <w:r w:rsidRPr="00F72ABC">
        <w:rPr>
          <w:rFonts w:hint="eastAsia"/>
          <w:b/>
          <w:bCs/>
          <w:sz w:val="24"/>
          <w:rtl/>
        </w:rPr>
        <w:t>אהבה</w:t>
      </w:r>
      <w:r w:rsidRPr="00F72ABC">
        <w:rPr>
          <w:b/>
          <w:bCs/>
          <w:sz w:val="24"/>
          <w:rtl/>
        </w:rPr>
        <w:t xml:space="preserve"> </w:t>
      </w:r>
      <w:r w:rsidRPr="00F72ABC">
        <w:rPr>
          <w:rFonts w:hint="eastAsia"/>
          <w:b/>
          <w:bCs/>
          <w:sz w:val="24"/>
          <w:rtl/>
        </w:rPr>
        <w:t>ומתמלא</w:t>
      </w:r>
      <w:r w:rsidRPr="00F72ABC">
        <w:rPr>
          <w:b/>
          <w:bCs/>
          <w:sz w:val="24"/>
          <w:rtl/>
        </w:rPr>
        <w:t xml:space="preserve"> </w:t>
      </w:r>
      <w:r w:rsidRPr="00F72ABC">
        <w:rPr>
          <w:rFonts w:hint="eastAsia"/>
          <w:b/>
          <w:bCs/>
          <w:sz w:val="24"/>
          <w:rtl/>
        </w:rPr>
        <w:t>משמעות</w:t>
      </w:r>
      <w:r w:rsidRPr="00F72ABC">
        <w:rPr>
          <w:b/>
          <w:bCs/>
          <w:sz w:val="24"/>
          <w:rtl/>
        </w:rPr>
        <w:t xml:space="preserve">. </w:t>
      </w:r>
      <w:r w:rsidRPr="00F72ABC">
        <w:rPr>
          <w:rFonts w:hint="eastAsia"/>
          <w:b/>
          <w:bCs/>
          <w:sz w:val="24"/>
          <w:rtl/>
        </w:rPr>
        <w:t>מאז</w:t>
      </w:r>
      <w:r w:rsidRPr="00F72ABC">
        <w:rPr>
          <w:b/>
          <w:bCs/>
          <w:sz w:val="24"/>
          <w:rtl/>
        </w:rPr>
        <w:t xml:space="preserve"> </w:t>
      </w:r>
      <w:r w:rsidRPr="00F72ABC">
        <w:rPr>
          <w:rFonts w:hint="eastAsia"/>
          <w:b/>
          <w:bCs/>
          <w:sz w:val="24"/>
          <w:rtl/>
        </w:rPr>
        <w:t>לא</w:t>
      </w:r>
      <w:r w:rsidRPr="00F72ABC">
        <w:rPr>
          <w:b/>
          <w:bCs/>
          <w:sz w:val="24"/>
          <w:rtl/>
        </w:rPr>
        <w:t xml:space="preserve"> </w:t>
      </w:r>
      <w:r w:rsidRPr="00F72ABC">
        <w:rPr>
          <w:rFonts w:hint="eastAsia"/>
          <w:b/>
          <w:bCs/>
          <w:sz w:val="24"/>
          <w:rtl/>
        </w:rPr>
        <w:t>החמיצה</w:t>
      </w:r>
      <w:r w:rsidRPr="00F72ABC">
        <w:rPr>
          <w:b/>
          <w:bCs/>
          <w:sz w:val="24"/>
          <w:rtl/>
        </w:rPr>
        <w:t xml:space="preserve"> </w:t>
      </w:r>
      <w:r w:rsidRPr="00F72ABC">
        <w:rPr>
          <w:rFonts w:hint="eastAsia"/>
          <w:b/>
          <w:bCs/>
          <w:sz w:val="24"/>
          <w:rtl/>
        </w:rPr>
        <w:t>כל</w:t>
      </w:r>
      <w:r w:rsidRPr="00F72ABC">
        <w:rPr>
          <w:b/>
          <w:bCs/>
          <w:sz w:val="24"/>
          <w:rtl/>
        </w:rPr>
        <w:t xml:space="preserve"> </w:t>
      </w:r>
      <w:r w:rsidRPr="00F72ABC">
        <w:rPr>
          <w:rFonts w:hint="eastAsia"/>
          <w:b/>
          <w:bCs/>
          <w:sz w:val="24"/>
          <w:rtl/>
        </w:rPr>
        <w:t>הזדמנות</w:t>
      </w:r>
      <w:r w:rsidRPr="00F72ABC">
        <w:rPr>
          <w:b/>
          <w:bCs/>
          <w:sz w:val="24"/>
          <w:rtl/>
        </w:rPr>
        <w:t xml:space="preserve"> </w:t>
      </w:r>
      <w:r w:rsidRPr="00F72ABC">
        <w:rPr>
          <w:rFonts w:hint="eastAsia"/>
          <w:b/>
          <w:bCs/>
          <w:sz w:val="24"/>
          <w:rtl/>
        </w:rPr>
        <w:t>לגלות</w:t>
      </w:r>
      <w:r w:rsidRPr="00F72ABC">
        <w:rPr>
          <w:b/>
          <w:bCs/>
          <w:sz w:val="24"/>
          <w:rtl/>
        </w:rPr>
        <w:t xml:space="preserve"> </w:t>
      </w:r>
      <w:r w:rsidRPr="00F72ABC">
        <w:rPr>
          <w:rFonts w:hint="eastAsia"/>
          <w:b/>
          <w:bCs/>
          <w:sz w:val="24"/>
          <w:rtl/>
        </w:rPr>
        <w:t>לפני</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היופי</w:t>
      </w:r>
      <w:r w:rsidRPr="00F72ABC">
        <w:rPr>
          <w:b/>
          <w:bCs/>
          <w:sz w:val="24"/>
          <w:rtl/>
        </w:rPr>
        <w:t xml:space="preserve"> </w:t>
      </w:r>
      <w:r w:rsidRPr="00F72ABC">
        <w:rPr>
          <w:rFonts w:hint="eastAsia"/>
          <w:b/>
          <w:bCs/>
          <w:sz w:val="24"/>
          <w:rtl/>
        </w:rPr>
        <w:t>שבכל</w:t>
      </w:r>
      <w:r w:rsidRPr="00F72ABC">
        <w:rPr>
          <w:b/>
          <w:bCs/>
          <w:sz w:val="24"/>
          <w:rtl/>
        </w:rPr>
        <w:t xml:space="preserve">, </w:t>
      </w:r>
      <w:r w:rsidRPr="00F72ABC">
        <w:rPr>
          <w:rFonts w:hint="eastAsia"/>
          <w:b/>
          <w:bCs/>
          <w:sz w:val="24"/>
          <w:rtl/>
        </w:rPr>
        <w:t>אף</w:t>
      </w:r>
      <w:r w:rsidRPr="00F72ABC">
        <w:rPr>
          <w:b/>
          <w:bCs/>
          <w:sz w:val="24"/>
          <w:rtl/>
        </w:rPr>
        <w:t xml:space="preserve"> </w:t>
      </w:r>
      <w:r w:rsidRPr="00F72ABC">
        <w:rPr>
          <w:rFonts w:hint="eastAsia"/>
          <w:b/>
          <w:bCs/>
          <w:sz w:val="24"/>
          <w:rtl/>
        </w:rPr>
        <w:t>לא</w:t>
      </w:r>
      <w:r w:rsidRPr="00F72ABC">
        <w:rPr>
          <w:b/>
          <w:bCs/>
          <w:sz w:val="24"/>
          <w:rtl/>
        </w:rPr>
        <w:t xml:space="preserve"> </w:t>
      </w:r>
      <w:r w:rsidRPr="00F72ABC">
        <w:rPr>
          <w:rFonts w:hint="eastAsia"/>
          <w:b/>
          <w:bCs/>
          <w:sz w:val="24"/>
          <w:rtl/>
        </w:rPr>
        <w:t>חדלה</w:t>
      </w:r>
      <w:r w:rsidRPr="00F72ABC">
        <w:rPr>
          <w:b/>
          <w:bCs/>
          <w:sz w:val="24"/>
          <w:rtl/>
        </w:rPr>
        <w:t xml:space="preserve">, </w:t>
      </w:r>
      <w:r w:rsidRPr="00F72ABC">
        <w:rPr>
          <w:rFonts w:hint="eastAsia"/>
          <w:b/>
          <w:bCs/>
          <w:sz w:val="24"/>
          <w:rtl/>
        </w:rPr>
        <w:t>בדרך</w:t>
      </w:r>
      <w:r w:rsidRPr="00F72ABC">
        <w:rPr>
          <w:b/>
          <w:bCs/>
          <w:sz w:val="24"/>
          <w:rtl/>
        </w:rPr>
        <w:t xml:space="preserve"> </w:t>
      </w:r>
      <w:r w:rsidRPr="00F72ABC">
        <w:rPr>
          <w:rFonts w:hint="eastAsia"/>
          <w:b/>
          <w:bCs/>
          <w:sz w:val="24"/>
          <w:rtl/>
        </w:rPr>
        <w:t>מחשבה</w:t>
      </w:r>
      <w:r w:rsidRPr="00F72ABC">
        <w:rPr>
          <w:b/>
          <w:bCs/>
          <w:sz w:val="24"/>
          <w:rtl/>
        </w:rPr>
        <w:t xml:space="preserve">, </w:t>
      </w:r>
      <w:r w:rsidRPr="00F72ABC">
        <w:rPr>
          <w:rFonts w:hint="eastAsia"/>
          <w:b/>
          <w:bCs/>
          <w:sz w:val="24"/>
          <w:rtl/>
        </w:rPr>
        <w:t>מעשה</w:t>
      </w:r>
      <w:r w:rsidRPr="00F72ABC">
        <w:rPr>
          <w:b/>
          <w:bCs/>
          <w:sz w:val="24"/>
          <w:rtl/>
        </w:rPr>
        <w:t xml:space="preserve"> </w:t>
      </w:r>
      <w:r w:rsidRPr="00F72ABC">
        <w:rPr>
          <w:rFonts w:hint="eastAsia"/>
          <w:b/>
          <w:bCs/>
          <w:sz w:val="24"/>
          <w:rtl/>
        </w:rPr>
        <w:t>ומופת</w:t>
      </w:r>
      <w:r w:rsidRPr="00F72ABC">
        <w:rPr>
          <w:b/>
          <w:bCs/>
          <w:sz w:val="24"/>
          <w:rtl/>
        </w:rPr>
        <w:t xml:space="preserve">, </w:t>
      </w:r>
      <w:r w:rsidRPr="00F72ABC">
        <w:rPr>
          <w:rFonts w:hint="eastAsia"/>
          <w:b/>
          <w:bCs/>
          <w:sz w:val="24"/>
          <w:rtl/>
        </w:rPr>
        <w:t>להנעים</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חיי</w:t>
      </w:r>
      <w:r w:rsidRPr="00F72ABC">
        <w:rPr>
          <w:b/>
          <w:bCs/>
          <w:sz w:val="24"/>
          <w:rtl/>
        </w:rPr>
        <w:t xml:space="preserve"> </w:t>
      </w:r>
      <w:r w:rsidRPr="00F72ABC">
        <w:rPr>
          <w:rFonts w:hint="eastAsia"/>
          <w:b/>
          <w:bCs/>
          <w:sz w:val="24"/>
          <w:rtl/>
        </w:rPr>
        <w:t>ולהועילם</w:t>
      </w:r>
      <w:r w:rsidRPr="00F72ABC">
        <w:rPr>
          <w:b/>
          <w:bCs/>
          <w:sz w:val="24"/>
          <w:rtl/>
        </w:rPr>
        <w:t>...</w:t>
      </w:r>
      <w:r w:rsidRPr="00F72ABC">
        <w:rPr>
          <w:rFonts w:hint="eastAsia"/>
          <w:b/>
          <w:bCs/>
          <w:sz w:val="24"/>
          <w:rtl/>
        </w:rPr>
        <w:t xml:space="preserve"> כל</w:t>
      </w:r>
      <w:r w:rsidRPr="00F72ABC">
        <w:rPr>
          <w:b/>
          <w:bCs/>
          <w:sz w:val="24"/>
          <w:rtl/>
        </w:rPr>
        <w:t xml:space="preserve"> </w:t>
      </w:r>
      <w:r w:rsidRPr="00F72ABC">
        <w:rPr>
          <w:rFonts w:hint="eastAsia"/>
          <w:b/>
          <w:bCs/>
          <w:sz w:val="24"/>
          <w:rtl/>
        </w:rPr>
        <w:t>מורה</w:t>
      </w:r>
      <w:r w:rsidRPr="00F72ABC">
        <w:rPr>
          <w:b/>
          <w:bCs/>
          <w:sz w:val="24"/>
          <w:rtl/>
        </w:rPr>
        <w:t xml:space="preserve"> </w:t>
      </w:r>
      <w:r w:rsidRPr="00F72ABC">
        <w:rPr>
          <w:rFonts w:hint="eastAsia"/>
          <w:b/>
          <w:bCs/>
          <w:sz w:val="24"/>
          <w:rtl/>
        </w:rPr>
        <w:t>מסוגל</w:t>
      </w:r>
      <w:r w:rsidRPr="00F72ABC">
        <w:rPr>
          <w:b/>
          <w:bCs/>
          <w:sz w:val="24"/>
          <w:rtl/>
        </w:rPr>
        <w:t xml:space="preserve"> </w:t>
      </w:r>
      <w:r w:rsidRPr="00F72ABC">
        <w:rPr>
          <w:rFonts w:hint="eastAsia"/>
          <w:b/>
          <w:bCs/>
          <w:sz w:val="24"/>
          <w:rtl/>
        </w:rPr>
        <w:t>להביא</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הילד</w:t>
      </w:r>
      <w:r w:rsidRPr="00F72ABC">
        <w:rPr>
          <w:b/>
          <w:bCs/>
          <w:sz w:val="24"/>
          <w:rtl/>
        </w:rPr>
        <w:t xml:space="preserve"> </w:t>
      </w:r>
      <w:r w:rsidRPr="00F72ABC">
        <w:rPr>
          <w:rFonts w:hint="eastAsia"/>
          <w:b/>
          <w:bCs/>
          <w:sz w:val="24"/>
          <w:rtl/>
        </w:rPr>
        <w:t>לחדר</w:t>
      </w:r>
      <w:r w:rsidRPr="00F72ABC">
        <w:rPr>
          <w:b/>
          <w:bCs/>
          <w:sz w:val="24"/>
          <w:rtl/>
        </w:rPr>
        <w:t xml:space="preserve"> </w:t>
      </w:r>
      <w:r w:rsidRPr="00F72ABC">
        <w:rPr>
          <w:rFonts w:hint="eastAsia"/>
          <w:b/>
          <w:bCs/>
          <w:sz w:val="24"/>
          <w:rtl/>
        </w:rPr>
        <w:t>הכיתה</w:t>
      </w:r>
      <w:r w:rsidRPr="00F72ABC">
        <w:rPr>
          <w:b/>
          <w:bCs/>
          <w:sz w:val="24"/>
          <w:rtl/>
        </w:rPr>
        <w:t xml:space="preserve">, </w:t>
      </w:r>
      <w:r w:rsidRPr="00F72ABC">
        <w:rPr>
          <w:rFonts w:hint="eastAsia"/>
          <w:b/>
          <w:bCs/>
          <w:sz w:val="24"/>
          <w:rtl/>
        </w:rPr>
        <w:t>אך</w:t>
      </w:r>
      <w:r w:rsidRPr="00F72ABC">
        <w:rPr>
          <w:b/>
          <w:bCs/>
          <w:sz w:val="24"/>
          <w:rtl/>
        </w:rPr>
        <w:t xml:space="preserve"> </w:t>
      </w:r>
      <w:r w:rsidRPr="00F72ABC">
        <w:rPr>
          <w:rFonts w:hint="eastAsia"/>
          <w:b/>
          <w:bCs/>
          <w:sz w:val="24"/>
          <w:rtl/>
        </w:rPr>
        <w:t>לא</w:t>
      </w:r>
      <w:r w:rsidRPr="00F72ABC">
        <w:rPr>
          <w:b/>
          <w:bCs/>
          <w:sz w:val="24"/>
          <w:rtl/>
        </w:rPr>
        <w:t xml:space="preserve"> </w:t>
      </w:r>
      <w:r>
        <w:rPr>
          <w:rFonts w:hint="cs"/>
          <w:b/>
          <w:bCs/>
          <w:sz w:val="24"/>
          <w:rtl/>
        </w:rPr>
        <w:t>ל</w:t>
      </w:r>
      <w:r w:rsidRPr="00F72ABC">
        <w:rPr>
          <w:rFonts w:hint="eastAsia"/>
          <w:b/>
          <w:bCs/>
          <w:sz w:val="24"/>
          <w:rtl/>
        </w:rPr>
        <w:t>כל</w:t>
      </w:r>
      <w:r w:rsidRPr="00F72ABC">
        <w:rPr>
          <w:b/>
          <w:bCs/>
          <w:sz w:val="24"/>
          <w:rtl/>
        </w:rPr>
        <w:t xml:space="preserve"> </w:t>
      </w:r>
      <w:r w:rsidRPr="00F72ABC">
        <w:rPr>
          <w:rFonts w:hint="eastAsia"/>
          <w:b/>
          <w:bCs/>
          <w:sz w:val="24"/>
          <w:rtl/>
        </w:rPr>
        <w:t>מורה</w:t>
      </w:r>
      <w:r w:rsidRPr="00F72ABC">
        <w:rPr>
          <w:b/>
          <w:bCs/>
          <w:sz w:val="24"/>
          <w:rtl/>
        </w:rPr>
        <w:t xml:space="preserve"> </w:t>
      </w:r>
      <w:r>
        <w:rPr>
          <w:rFonts w:hint="cs"/>
          <w:b/>
          <w:bCs/>
          <w:sz w:val="24"/>
          <w:rtl/>
        </w:rPr>
        <w:t xml:space="preserve">יש </w:t>
      </w:r>
      <w:r w:rsidRPr="00F72ABC">
        <w:rPr>
          <w:rFonts w:hint="eastAsia"/>
          <w:b/>
          <w:bCs/>
          <w:sz w:val="24"/>
          <w:rtl/>
        </w:rPr>
        <w:t>מושג</w:t>
      </w:r>
      <w:r w:rsidRPr="00F72ABC">
        <w:rPr>
          <w:b/>
          <w:bCs/>
          <w:sz w:val="24"/>
          <w:rtl/>
        </w:rPr>
        <w:t xml:space="preserve"> </w:t>
      </w:r>
      <w:r w:rsidRPr="00F72ABC">
        <w:rPr>
          <w:rFonts w:hint="eastAsia"/>
          <w:b/>
          <w:bCs/>
          <w:sz w:val="24"/>
          <w:rtl/>
        </w:rPr>
        <w:t>להביאו</w:t>
      </w:r>
      <w:r w:rsidRPr="00F72ABC">
        <w:rPr>
          <w:b/>
          <w:bCs/>
          <w:sz w:val="24"/>
          <w:rtl/>
        </w:rPr>
        <w:t xml:space="preserve"> </w:t>
      </w:r>
      <w:r w:rsidRPr="00F72ABC">
        <w:rPr>
          <w:rFonts w:hint="eastAsia"/>
          <w:b/>
          <w:bCs/>
          <w:sz w:val="24"/>
          <w:rtl/>
        </w:rPr>
        <w:t>לידי</w:t>
      </w:r>
      <w:r w:rsidRPr="00F72ABC">
        <w:rPr>
          <w:b/>
          <w:bCs/>
          <w:sz w:val="24"/>
          <w:rtl/>
        </w:rPr>
        <w:t xml:space="preserve"> </w:t>
      </w:r>
      <w:r w:rsidRPr="00F72ABC">
        <w:rPr>
          <w:rFonts w:hint="eastAsia"/>
          <w:b/>
          <w:bCs/>
          <w:sz w:val="24"/>
          <w:rtl/>
        </w:rPr>
        <w:t>לימוד</w:t>
      </w:r>
      <w:r w:rsidRPr="00F72ABC">
        <w:rPr>
          <w:b/>
          <w:bCs/>
          <w:sz w:val="24"/>
          <w:rtl/>
        </w:rPr>
        <w:t xml:space="preserve">. </w:t>
      </w:r>
      <w:r w:rsidRPr="00F72ABC">
        <w:rPr>
          <w:rFonts w:hint="eastAsia"/>
          <w:b/>
          <w:bCs/>
          <w:sz w:val="24"/>
          <w:rtl/>
        </w:rPr>
        <w:t>הילד</w:t>
      </w:r>
      <w:r w:rsidRPr="00F72ABC">
        <w:rPr>
          <w:b/>
          <w:bCs/>
          <w:sz w:val="24"/>
          <w:rtl/>
        </w:rPr>
        <w:t xml:space="preserve"> </w:t>
      </w:r>
      <w:r w:rsidRPr="00F72ABC">
        <w:rPr>
          <w:rFonts w:hint="eastAsia"/>
          <w:b/>
          <w:bCs/>
          <w:sz w:val="24"/>
          <w:rtl/>
        </w:rPr>
        <w:t>לא</w:t>
      </w:r>
      <w:r w:rsidRPr="00F72ABC">
        <w:rPr>
          <w:b/>
          <w:bCs/>
          <w:sz w:val="24"/>
          <w:rtl/>
        </w:rPr>
        <w:t xml:space="preserve"> </w:t>
      </w:r>
      <w:r w:rsidRPr="00F72ABC">
        <w:rPr>
          <w:rFonts w:hint="eastAsia"/>
          <w:b/>
          <w:bCs/>
          <w:sz w:val="24"/>
          <w:rtl/>
        </w:rPr>
        <w:t>ילמד</w:t>
      </w:r>
      <w:r w:rsidRPr="00F72ABC">
        <w:rPr>
          <w:b/>
          <w:bCs/>
          <w:sz w:val="24"/>
          <w:rtl/>
        </w:rPr>
        <w:t xml:space="preserve"> </w:t>
      </w:r>
      <w:r w:rsidRPr="00F72ABC">
        <w:rPr>
          <w:rFonts w:hint="eastAsia"/>
          <w:b/>
          <w:bCs/>
          <w:sz w:val="24"/>
          <w:rtl/>
        </w:rPr>
        <w:t>בשמחה</w:t>
      </w:r>
      <w:r w:rsidRPr="00F72ABC">
        <w:rPr>
          <w:b/>
          <w:bCs/>
          <w:sz w:val="24"/>
          <w:rtl/>
        </w:rPr>
        <w:t xml:space="preserve"> </w:t>
      </w:r>
      <w:r w:rsidRPr="00F72ABC">
        <w:rPr>
          <w:rFonts w:hint="eastAsia"/>
          <w:b/>
          <w:bCs/>
          <w:sz w:val="24"/>
          <w:rtl/>
        </w:rPr>
        <w:t>כל</w:t>
      </w:r>
      <w:r w:rsidRPr="00F72ABC">
        <w:rPr>
          <w:b/>
          <w:bCs/>
          <w:sz w:val="24"/>
          <w:rtl/>
        </w:rPr>
        <w:t xml:space="preserve"> </w:t>
      </w:r>
      <w:r w:rsidRPr="00F72ABC">
        <w:rPr>
          <w:rFonts w:hint="eastAsia"/>
          <w:b/>
          <w:bCs/>
          <w:sz w:val="24"/>
          <w:rtl/>
        </w:rPr>
        <w:t>עוד</w:t>
      </w:r>
      <w:r w:rsidRPr="00F72ABC">
        <w:rPr>
          <w:b/>
          <w:bCs/>
          <w:sz w:val="24"/>
          <w:rtl/>
        </w:rPr>
        <w:t xml:space="preserve"> </w:t>
      </w:r>
      <w:r w:rsidRPr="00F72ABC">
        <w:rPr>
          <w:rFonts w:hint="eastAsia"/>
          <w:b/>
          <w:bCs/>
          <w:sz w:val="24"/>
          <w:rtl/>
        </w:rPr>
        <w:t>לא</w:t>
      </w:r>
      <w:r w:rsidRPr="00F72ABC">
        <w:rPr>
          <w:b/>
          <w:bCs/>
          <w:sz w:val="24"/>
          <w:rtl/>
        </w:rPr>
        <w:t xml:space="preserve"> </w:t>
      </w:r>
      <w:r w:rsidRPr="00F72ABC">
        <w:rPr>
          <w:rFonts w:hint="eastAsia"/>
          <w:b/>
          <w:bCs/>
          <w:sz w:val="24"/>
          <w:rtl/>
        </w:rPr>
        <w:t>ירגיש</w:t>
      </w:r>
      <w:r w:rsidRPr="00F72ABC">
        <w:rPr>
          <w:b/>
          <w:bCs/>
          <w:sz w:val="24"/>
          <w:rtl/>
        </w:rPr>
        <w:t xml:space="preserve"> </w:t>
      </w:r>
      <w:r w:rsidRPr="00F72ABC">
        <w:rPr>
          <w:rFonts w:hint="eastAsia"/>
          <w:b/>
          <w:bCs/>
          <w:sz w:val="24"/>
          <w:rtl/>
        </w:rPr>
        <w:t>כי</w:t>
      </w:r>
      <w:r w:rsidRPr="00F72ABC">
        <w:rPr>
          <w:b/>
          <w:bCs/>
          <w:sz w:val="24"/>
          <w:rtl/>
        </w:rPr>
        <w:t xml:space="preserve"> </w:t>
      </w:r>
      <w:r w:rsidRPr="00F72ABC">
        <w:rPr>
          <w:rFonts w:hint="eastAsia"/>
          <w:b/>
          <w:bCs/>
          <w:sz w:val="24"/>
          <w:rtl/>
        </w:rPr>
        <w:t>חופשי</w:t>
      </w:r>
      <w:r w:rsidRPr="00F72ABC">
        <w:rPr>
          <w:b/>
          <w:bCs/>
          <w:sz w:val="24"/>
          <w:rtl/>
        </w:rPr>
        <w:t xml:space="preserve"> </w:t>
      </w:r>
      <w:r w:rsidRPr="00F72ABC">
        <w:rPr>
          <w:rFonts w:hint="eastAsia"/>
          <w:b/>
          <w:bCs/>
          <w:sz w:val="24"/>
          <w:rtl/>
        </w:rPr>
        <w:t>הוא</w:t>
      </w:r>
      <w:r w:rsidRPr="00F72ABC">
        <w:rPr>
          <w:b/>
          <w:bCs/>
          <w:sz w:val="24"/>
          <w:rtl/>
        </w:rPr>
        <w:t xml:space="preserve"> </w:t>
      </w:r>
      <w:r w:rsidRPr="00F72ABC">
        <w:rPr>
          <w:rFonts w:hint="eastAsia"/>
          <w:b/>
          <w:bCs/>
          <w:sz w:val="24"/>
          <w:rtl/>
        </w:rPr>
        <w:t>לנפשו</w:t>
      </w:r>
      <w:r w:rsidRPr="00F72ABC">
        <w:rPr>
          <w:b/>
          <w:bCs/>
          <w:sz w:val="24"/>
          <w:rtl/>
        </w:rPr>
        <w:t xml:space="preserve">, </w:t>
      </w:r>
      <w:r w:rsidRPr="00F72ABC">
        <w:rPr>
          <w:rFonts w:hint="eastAsia"/>
          <w:b/>
          <w:bCs/>
          <w:sz w:val="24"/>
          <w:rtl/>
        </w:rPr>
        <w:t>בין</w:t>
      </w:r>
      <w:r w:rsidRPr="00F72ABC">
        <w:rPr>
          <w:b/>
          <w:bCs/>
          <w:sz w:val="24"/>
          <w:rtl/>
        </w:rPr>
        <w:t xml:space="preserve"> </w:t>
      </w:r>
      <w:r w:rsidRPr="00F72ABC">
        <w:rPr>
          <w:rFonts w:hint="eastAsia"/>
          <w:b/>
          <w:bCs/>
          <w:sz w:val="24"/>
          <w:rtl/>
        </w:rPr>
        <w:t>אם</w:t>
      </w:r>
      <w:r w:rsidRPr="00F72ABC">
        <w:rPr>
          <w:b/>
          <w:bCs/>
          <w:sz w:val="24"/>
          <w:rtl/>
        </w:rPr>
        <w:t xml:space="preserve"> </w:t>
      </w:r>
      <w:r w:rsidRPr="00F72ABC">
        <w:rPr>
          <w:rFonts w:hint="eastAsia"/>
          <w:b/>
          <w:bCs/>
          <w:sz w:val="24"/>
          <w:rtl/>
        </w:rPr>
        <w:t>הוא</w:t>
      </w:r>
      <w:r w:rsidRPr="00F72ABC">
        <w:rPr>
          <w:b/>
          <w:bCs/>
          <w:sz w:val="24"/>
          <w:rtl/>
        </w:rPr>
        <w:t xml:space="preserve"> </w:t>
      </w:r>
      <w:r w:rsidRPr="00F72ABC">
        <w:rPr>
          <w:rFonts w:hint="eastAsia"/>
          <w:b/>
          <w:bCs/>
          <w:sz w:val="24"/>
          <w:rtl/>
        </w:rPr>
        <w:t>עסוק</w:t>
      </w:r>
      <w:r w:rsidRPr="00F72ABC">
        <w:rPr>
          <w:b/>
          <w:bCs/>
          <w:sz w:val="24"/>
          <w:rtl/>
        </w:rPr>
        <w:t xml:space="preserve"> </w:t>
      </w:r>
      <w:r w:rsidRPr="00F72ABC">
        <w:rPr>
          <w:rFonts w:hint="eastAsia"/>
          <w:b/>
          <w:bCs/>
          <w:sz w:val="24"/>
          <w:rtl/>
        </w:rPr>
        <w:t>ובין</w:t>
      </w:r>
      <w:r w:rsidRPr="00F72ABC">
        <w:rPr>
          <w:b/>
          <w:bCs/>
          <w:sz w:val="24"/>
          <w:rtl/>
        </w:rPr>
        <w:t xml:space="preserve"> </w:t>
      </w:r>
      <w:r w:rsidRPr="00F72ABC">
        <w:rPr>
          <w:rFonts w:hint="eastAsia"/>
          <w:b/>
          <w:bCs/>
          <w:sz w:val="24"/>
          <w:rtl/>
        </w:rPr>
        <w:t>אם</w:t>
      </w:r>
      <w:r w:rsidRPr="00F72ABC">
        <w:rPr>
          <w:b/>
          <w:bCs/>
          <w:sz w:val="24"/>
          <w:rtl/>
        </w:rPr>
        <w:t xml:space="preserve"> </w:t>
      </w:r>
      <w:r w:rsidRPr="00F72ABC">
        <w:rPr>
          <w:rFonts w:hint="eastAsia"/>
          <w:b/>
          <w:bCs/>
          <w:sz w:val="24"/>
          <w:rtl/>
        </w:rPr>
        <w:t>הוא</w:t>
      </w:r>
      <w:r w:rsidRPr="00F72ABC">
        <w:rPr>
          <w:b/>
          <w:bCs/>
          <w:sz w:val="24"/>
          <w:rtl/>
        </w:rPr>
        <w:t xml:space="preserve"> </w:t>
      </w:r>
      <w:r w:rsidRPr="00F72ABC">
        <w:rPr>
          <w:rFonts w:hint="eastAsia"/>
          <w:b/>
          <w:bCs/>
          <w:sz w:val="24"/>
          <w:rtl/>
        </w:rPr>
        <w:t>בטל</w:t>
      </w:r>
      <w:r w:rsidRPr="00F72ABC">
        <w:rPr>
          <w:b/>
          <w:bCs/>
          <w:sz w:val="24"/>
          <w:rtl/>
        </w:rPr>
        <w:t xml:space="preserve">. </w:t>
      </w:r>
      <w:r w:rsidRPr="00F72ABC">
        <w:rPr>
          <w:rFonts w:hint="eastAsia"/>
          <w:b/>
          <w:bCs/>
          <w:sz w:val="24"/>
          <w:rtl/>
        </w:rPr>
        <w:t>עליו</w:t>
      </w:r>
      <w:r w:rsidRPr="00F72ABC">
        <w:rPr>
          <w:b/>
          <w:bCs/>
          <w:sz w:val="24"/>
          <w:rtl/>
        </w:rPr>
        <w:t xml:space="preserve"> </w:t>
      </w:r>
      <w:r w:rsidRPr="00F72ABC">
        <w:rPr>
          <w:rFonts w:hint="eastAsia"/>
          <w:b/>
          <w:bCs/>
          <w:sz w:val="24"/>
          <w:rtl/>
        </w:rPr>
        <w:t>לחוש</w:t>
      </w:r>
      <w:r w:rsidRPr="00F72ABC">
        <w:rPr>
          <w:b/>
          <w:bCs/>
          <w:sz w:val="24"/>
          <w:rtl/>
        </w:rPr>
        <w:t xml:space="preserve"> </w:t>
      </w:r>
      <w:r w:rsidRPr="00F72ABC">
        <w:rPr>
          <w:rFonts w:hint="eastAsia"/>
          <w:b/>
          <w:bCs/>
          <w:sz w:val="24"/>
          <w:rtl/>
        </w:rPr>
        <w:t>הן</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שכרון</w:t>
      </w:r>
      <w:r w:rsidRPr="00F72ABC">
        <w:rPr>
          <w:b/>
          <w:bCs/>
          <w:sz w:val="24"/>
          <w:rtl/>
        </w:rPr>
        <w:t xml:space="preserve"> </w:t>
      </w:r>
      <w:r w:rsidRPr="00F72ABC">
        <w:rPr>
          <w:rFonts w:hint="eastAsia"/>
          <w:b/>
          <w:bCs/>
          <w:sz w:val="24"/>
          <w:rtl/>
        </w:rPr>
        <w:t>ההצלחה</w:t>
      </w:r>
      <w:r w:rsidRPr="00F72ABC">
        <w:rPr>
          <w:b/>
          <w:bCs/>
          <w:sz w:val="24"/>
          <w:rtl/>
        </w:rPr>
        <w:t xml:space="preserve"> </w:t>
      </w:r>
      <w:r w:rsidRPr="00F72ABC">
        <w:rPr>
          <w:rFonts w:hint="eastAsia"/>
          <w:b/>
          <w:bCs/>
          <w:sz w:val="24"/>
          <w:rtl/>
        </w:rPr>
        <w:t>והן</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דכאון</w:t>
      </w:r>
      <w:r w:rsidRPr="00F72ABC">
        <w:rPr>
          <w:b/>
          <w:bCs/>
          <w:sz w:val="24"/>
          <w:rtl/>
        </w:rPr>
        <w:t xml:space="preserve"> </w:t>
      </w:r>
      <w:r w:rsidRPr="00F72ABC">
        <w:rPr>
          <w:rFonts w:hint="eastAsia"/>
          <w:b/>
          <w:bCs/>
          <w:sz w:val="24"/>
          <w:rtl/>
        </w:rPr>
        <w:t>האכזבה</w:t>
      </w:r>
      <w:r w:rsidRPr="00F72ABC">
        <w:rPr>
          <w:b/>
          <w:bCs/>
          <w:sz w:val="24"/>
          <w:rtl/>
        </w:rPr>
        <w:t xml:space="preserve">, </w:t>
      </w:r>
      <w:r w:rsidRPr="00F72ABC">
        <w:rPr>
          <w:rFonts w:hint="eastAsia"/>
          <w:b/>
          <w:bCs/>
          <w:sz w:val="24"/>
          <w:rtl/>
        </w:rPr>
        <w:t>בטרם</w:t>
      </w:r>
      <w:r w:rsidRPr="00F72ABC">
        <w:rPr>
          <w:b/>
          <w:bCs/>
          <w:sz w:val="24"/>
          <w:rtl/>
        </w:rPr>
        <w:t xml:space="preserve"> </w:t>
      </w:r>
      <w:r w:rsidRPr="00F72ABC">
        <w:rPr>
          <w:rFonts w:hint="eastAsia"/>
          <w:b/>
          <w:bCs/>
          <w:sz w:val="24"/>
          <w:rtl/>
        </w:rPr>
        <w:t>יקבל</w:t>
      </w:r>
      <w:r w:rsidRPr="00F72ABC">
        <w:rPr>
          <w:b/>
          <w:bCs/>
          <w:sz w:val="24"/>
          <w:rtl/>
        </w:rPr>
        <w:t xml:space="preserve"> </w:t>
      </w:r>
      <w:r w:rsidRPr="00F72ABC">
        <w:rPr>
          <w:rFonts w:hint="eastAsia"/>
          <w:b/>
          <w:bCs/>
          <w:sz w:val="24"/>
          <w:rtl/>
        </w:rPr>
        <w:t>עליו</w:t>
      </w:r>
      <w:r w:rsidRPr="00F72ABC">
        <w:rPr>
          <w:b/>
          <w:bCs/>
          <w:sz w:val="24"/>
          <w:rtl/>
        </w:rPr>
        <w:t xml:space="preserve"> </w:t>
      </w:r>
      <w:r w:rsidRPr="00F72ABC">
        <w:rPr>
          <w:rFonts w:hint="eastAsia"/>
          <w:b/>
          <w:bCs/>
          <w:sz w:val="24"/>
          <w:rtl/>
        </w:rPr>
        <w:t>מרצונו</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התפקידים</w:t>
      </w:r>
      <w:r w:rsidRPr="00F72ABC">
        <w:rPr>
          <w:b/>
          <w:bCs/>
          <w:sz w:val="24"/>
          <w:rtl/>
        </w:rPr>
        <w:t xml:space="preserve"> </w:t>
      </w:r>
      <w:r w:rsidRPr="00F72ABC">
        <w:rPr>
          <w:rFonts w:hint="eastAsia"/>
          <w:b/>
          <w:bCs/>
          <w:sz w:val="24"/>
          <w:rtl/>
        </w:rPr>
        <w:t>הזרים</w:t>
      </w:r>
      <w:r w:rsidRPr="00F72ABC">
        <w:rPr>
          <w:b/>
          <w:bCs/>
          <w:sz w:val="24"/>
          <w:rtl/>
        </w:rPr>
        <w:t xml:space="preserve"> </w:t>
      </w:r>
      <w:r w:rsidRPr="00F72ABC">
        <w:rPr>
          <w:rFonts w:hint="eastAsia"/>
          <w:b/>
          <w:bCs/>
          <w:sz w:val="24"/>
          <w:rtl/>
        </w:rPr>
        <w:t>לטעמו</w:t>
      </w:r>
      <w:r w:rsidRPr="00F72ABC">
        <w:rPr>
          <w:b/>
          <w:bCs/>
          <w:sz w:val="24"/>
          <w:rtl/>
        </w:rPr>
        <w:t xml:space="preserve"> </w:t>
      </w:r>
      <w:r w:rsidRPr="00F72ABC">
        <w:rPr>
          <w:rFonts w:hint="eastAsia"/>
          <w:b/>
          <w:bCs/>
          <w:sz w:val="24"/>
          <w:rtl/>
        </w:rPr>
        <w:t>ויחליט</w:t>
      </w:r>
      <w:r w:rsidRPr="00F72ABC">
        <w:rPr>
          <w:b/>
          <w:bCs/>
          <w:sz w:val="24"/>
          <w:rtl/>
        </w:rPr>
        <w:t xml:space="preserve"> </w:t>
      </w:r>
      <w:r w:rsidRPr="00F72ABC">
        <w:rPr>
          <w:rFonts w:hint="eastAsia"/>
          <w:b/>
          <w:bCs/>
          <w:sz w:val="24"/>
          <w:rtl/>
        </w:rPr>
        <w:t>לרוץ</w:t>
      </w:r>
      <w:r w:rsidRPr="00F72ABC">
        <w:rPr>
          <w:b/>
          <w:bCs/>
          <w:sz w:val="24"/>
          <w:rtl/>
        </w:rPr>
        <w:t xml:space="preserve"> </w:t>
      </w:r>
      <w:r w:rsidRPr="00F72ABC">
        <w:rPr>
          <w:rFonts w:hint="eastAsia"/>
          <w:b/>
          <w:bCs/>
          <w:sz w:val="24"/>
          <w:rtl/>
        </w:rPr>
        <w:t>ארחו</w:t>
      </w:r>
      <w:r w:rsidRPr="00F72ABC">
        <w:rPr>
          <w:b/>
          <w:bCs/>
          <w:sz w:val="24"/>
          <w:rtl/>
        </w:rPr>
        <w:t xml:space="preserve"> </w:t>
      </w:r>
      <w:r w:rsidRPr="00F72ABC">
        <w:rPr>
          <w:rFonts w:hint="eastAsia"/>
          <w:b/>
          <w:bCs/>
          <w:sz w:val="24"/>
          <w:rtl/>
        </w:rPr>
        <w:t>לבלי</w:t>
      </w:r>
      <w:r w:rsidRPr="00F72ABC">
        <w:rPr>
          <w:b/>
          <w:bCs/>
          <w:sz w:val="24"/>
          <w:rtl/>
        </w:rPr>
        <w:t xml:space="preserve"> </w:t>
      </w:r>
      <w:r w:rsidRPr="00F72ABC">
        <w:rPr>
          <w:rFonts w:hint="eastAsia"/>
          <w:b/>
          <w:bCs/>
          <w:sz w:val="24"/>
          <w:rtl/>
        </w:rPr>
        <w:t>חת</w:t>
      </w:r>
      <w:r w:rsidRPr="00F72ABC">
        <w:rPr>
          <w:b/>
          <w:bCs/>
          <w:sz w:val="24"/>
          <w:rtl/>
        </w:rPr>
        <w:t xml:space="preserve"> </w:t>
      </w:r>
      <w:r w:rsidRPr="00F72ABC">
        <w:rPr>
          <w:rFonts w:hint="eastAsia"/>
          <w:b/>
          <w:bCs/>
          <w:sz w:val="24"/>
          <w:rtl/>
        </w:rPr>
        <w:t>בשגרתם</w:t>
      </w:r>
      <w:r w:rsidRPr="00F72ABC">
        <w:rPr>
          <w:b/>
          <w:bCs/>
          <w:sz w:val="24"/>
          <w:rtl/>
        </w:rPr>
        <w:t xml:space="preserve"> </w:t>
      </w:r>
      <w:r w:rsidRPr="00F72ABC">
        <w:rPr>
          <w:rFonts w:hint="eastAsia"/>
          <w:b/>
          <w:bCs/>
          <w:sz w:val="24"/>
          <w:rtl/>
        </w:rPr>
        <w:t>המשמימה</w:t>
      </w:r>
      <w:r w:rsidRPr="00F72ABC">
        <w:rPr>
          <w:b/>
          <w:bCs/>
          <w:sz w:val="24"/>
          <w:rtl/>
        </w:rPr>
        <w:t xml:space="preserve"> </w:t>
      </w:r>
      <w:r w:rsidRPr="00F72ABC">
        <w:rPr>
          <w:rFonts w:hint="eastAsia"/>
          <w:b/>
          <w:bCs/>
          <w:sz w:val="24"/>
          <w:rtl/>
        </w:rPr>
        <w:t>של</w:t>
      </w:r>
      <w:r w:rsidRPr="00F72ABC">
        <w:rPr>
          <w:b/>
          <w:bCs/>
          <w:sz w:val="24"/>
          <w:rtl/>
        </w:rPr>
        <w:t xml:space="preserve"> </w:t>
      </w:r>
      <w:r w:rsidRPr="00F72ABC">
        <w:rPr>
          <w:rFonts w:hint="eastAsia"/>
          <w:b/>
          <w:bCs/>
          <w:sz w:val="24"/>
          <w:rtl/>
        </w:rPr>
        <w:t>ספרי</w:t>
      </w:r>
      <w:r w:rsidRPr="00F72ABC">
        <w:rPr>
          <w:b/>
          <w:bCs/>
          <w:sz w:val="24"/>
          <w:rtl/>
        </w:rPr>
        <w:t xml:space="preserve"> </w:t>
      </w:r>
      <w:r w:rsidRPr="00F72ABC">
        <w:rPr>
          <w:rFonts w:hint="eastAsia"/>
          <w:b/>
          <w:bCs/>
          <w:sz w:val="24"/>
          <w:rtl/>
        </w:rPr>
        <w:t>הלימוד</w:t>
      </w:r>
      <w:r w:rsidRPr="00F72ABC">
        <w:rPr>
          <w:b/>
          <w:bCs/>
          <w:sz w:val="24"/>
          <w:rtl/>
        </w:rPr>
        <w:t xml:space="preserve">... </w:t>
      </w:r>
      <w:r w:rsidRPr="00F72ABC">
        <w:rPr>
          <w:rFonts w:hint="eastAsia"/>
          <w:b/>
          <w:bCs/>
          <w:sz w:val="24"/>
          <w:rtl/>
        </w:rPr>
        <w:t>מורתי</w:t>
      </w:r>
      <w:r w:rsidRPr="00F72ABC">
        <w:rPr>
          <w:b/>
          <w:bCs/>
          <w:sz w:val="24"/>
          <w:rtl/>
        </w:rPr>
        <w:t xml:space="preserve"> </w:t>
      </w:r>
      <w:r w:rsidRPr="00F72ABC">
        <w:rPr>
          <w:rFonts w:hint="eastAsia"/>
          <w:b/>
          <w:bCs/>
          <w:sz w:val="24"/>
          <w:rtl/>
        </w:rPr>
        <w:t>קרובה</w:t>
      </w:r>
      <w:r w:rsidRPr="00F72ABC">
        <w:rPr>
          <w:b/>
          <w:bCs/>
          <w:sz w:val="24"/>
          <w:rtl/>
        </w:rPr>
        <w:t xml:space="preserve"> </w:t>
      </w:r>
      <w:r w:rsidRPr="00F72ABC">
        <w:rPr>
          <w:rFonts w:hint="eastAsia"/>
          <w:b/>
          <w:bCs/>
          <w:sz w:val="24"/>
          <w:rtl/>
        </w:rPr>
        <w:t>כל</w:t>
      </w:r>
      <w:r w:rsidRPr="00F72ABC">
        <w:rPr>
          <w:b/>
          <w:bCs/>
          <w:sz w:val="24"/>
          <w:rtl/>
        </w:rPr>
        <w:t xml:space="preserve"> </w:t>
      </w:r>
      <w:r w:rsidRPr="00F72ABC">
        <w:rPr>
          <w:rFonts w:hint="eastAsia"/>
          <w:b/>
          <w:bCs/>
          <w:sz w:val="24"/>
          <w:rtl/>
        </w:rPr>
        <w:t>כך</w:t>
      </w:r>
      <w:r w:rsidRPr="00F72ABC">
        <w:rPr>
          <w:b/>
          <w:bCs/>
          <w:sz w:val="24"/>
          <w:rtl/>
        </w:rPr>
        <w:t xml:space="preserve"> </w:t>
      </w:r>
      <w:r w:rsidRPr="00F72ABC">
        <w:rPr>
          <w:rFonts w:hint="eastAsia"/>
          <w:b/>
          <w:bCs/>
          <w:sz w:val="24"/>
          <w:rtl/>
        </w:rPr>
        <w:t>אל</w:t>
      </w:r>
      <w:r>
        <w:rPr>
          <w:rFonts w:hint="cs"/>
          <w:b/>
          <w:bCs/>
          <w:sz w:val="24"/>
          <w:rtl/>
        </w:rPr>
        <w:t>י</w:t>
      </w:r>
      <w:r w:rsidRPr="00F72ABC">
        <w:rPr>
          <w:rFonts w:hint="eastAsia"/>
          <w:b/>
          <w:bCs/>
          <w:sz w:val="24"/>
          <w:rtl/>
        </w:rPr>
        <w:t>י</w:t>
      </w:r>
      <w:r w:rsidRPr="00F72ABC">
        <w:rPr>
          <w:b/>
          <w:bCs/>
          <w:sz w:val="24"/>
          <w:rtl/>
        </w:rPr>
        <w:t xml:space="preserve"> </w:t>
      </w:r>
      <w:r w:rsidRPr="00F72ABC">
        <w:rPr>
          <w:rFonts w:hint="eastAsia"/>
          <w:b/>
          <w:bCs/>
          <w:sz w:val="24"/>
          <w:rtl/>
        </w:rPr>
        <w:t>שכמעט</w:t>
      </w:r>
      <w:r w:rsidRPr="00F72ABC">
        <w:rPr>
          <w:b/>
          <w:bCs/>
          <w:sz w:val="24"/>
          <w:rtl/>
        </w:rPr>
        <w:t xml:space="preserve"> </w:t>
      </w:r>
      <w:r w:rsidRPr="00F72ABC">
        <w:rPr>
          <w:rFonts w:hint="eastAsia"/>
          <w:b/>
          <w:bCs/>
          <w:sz w:val="24"/>
          <w:rtl/>
        </w:rPr>
        <w:t>איני</w:t>
      </w:r>
      <w:r w:rsidRPr="00F72ABC">
        <w:rPr>
          <w:b/>
          <w:bCs/>
          <w:sz w:val="24"/>
          <w:rtl/>
        </w:rPr>
        <w:t xml:space="preserve"> </w:t>
      </w:r>
      <w:r w:rsidRPr="00F72ABC">
        <w:rPr>
          <w:rFonts w:hint="eastAsia"/>
          <w:b/>
          <w:bCs/>
          <w:sz w:val="24"/>
          <w:rtl/>
        </w:rPr>
        <w:t>יכולה</w:t>
      </w:r>
      <w:r w:rsidRPr="00F72ABC">
        <w:rPr>
          <w:b/>
          <w:bCs/>
          <w:sz w:val="24"/>
          <w:rtl/>
        </w:rPr>
        <w:t xml:space="preserve"> </w:t>
      </w:r>
      <w:r w:rsidRPr="00F72ABC">
        <w:rPr>
          <w:rFonts w:hint="eastAsia"/>
          <w:b/>
          <w:bCs/>
          <w:sz w:val="24"/>
          <w:rtl/>
        </w:rPr>
        <w:t>לראות</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עצמי</w:t>
      </w:r>
      <w:r w:rsidRPr="00F72ABC">
        <w:rPr>
          <w:b/>
          <w:bCs/>
          <w:sz w:val="24"/>
          <w:rtl/>
        </w:rPr>
        <w:t xml:space="preserve"> </w:t>
      </w:r>
      <w:r w:rsidRPr="00F72ABC">
        <w:rPr>
          <w:rFonts w:hint="eastAsia"/>
          <w:b/>
          <w:bCs/>
          <w:sz w:val="24"/>
          <w:rtl/>
        </w:rPr>
        <w:t>שלא</w:t>
      </w:r>
      <w:r w:rsidRPr="00F72ABC">
        <w:rPr>
          <w:b/>
          <w:bCs/>
          <w:sz w:val="24"/>
          <w:rtl/>
        </w:rPr>
        <w:t xml:space="preserve"> </w:t>
      </w:r>
      <w:r w:rsidRPr="00F72ABC">
        <w:rPr>
          <w:rFonts w:hint="eastAsia"/>
          <w:b/>
          <w:bCs/>
          <w:sz w:val="24"/>
          <w:rtl/>
        </w:rPr>
        <w:t>במחיצתה</w:t>
      </w:r>
      <w:r w:rsidRPr="00F72ABC">
        <w:rPr>
          <w:b/>
          <w:bCs/>
          <w:sz w:val="24"/>
          <w:rtl/>
        </w:rPr>
        <w:t xml:space="preserve">. </w:t>
      </w:r>
      <w:r w:rsidRPr="00F72ABC">
        <w:rPr>
          <w:rFonts w:hint="eastAsia"/>
          <w:b/>
          <w:bCs/>
          <w:sz w:val="24"/>
          <w:rtl/>
        </w:rPr>
        <w:t>באיזו</w:t>
      </w:r>
      <w:r w:rsidRPr="00F72ABC">
        <w:rPr>
          <w:b/>
          <w:bCs/>
          <w:sz w:val="24"/>
          <w:rtl/>
        </w:rPr>
        <w:t xml:space="preserve"> </w:t>
      </w:r>
      <w:r w:rsidRPr="00F72ABC">
        <w:rPr>
          <w:rFonts w:hint="eastAsia"/>
          <w:b/>
          <w:bCs/>
          <w:sz w:val="24"/>
          <w:rtl/>
        </w:rPr>
        <w:t>מידה</w:t>
      </w:r>
      <w:r w:rsidRPr="00F72ABC">
        <w:rPr>
          <w:b/>
          <w:bCs/>
          <w:sz w:val="24"/>
          <w:rtl/>
        </w:rPr>
        <w:t xml:space="preserve"> </w:t>
      </w:r>
      <w:r w:rsidRPr="00F72ABC">
        <w:rPr>
          <w:rFonts w:hint="eastAsia"/>
          <w:b/>
          <w:bCs/>
          <w:sz w:val="24"/>
          <w:rtl/>
        </w:rPr>
        <w:t>שמחת</w:t>
      </w:r>
      <w:r w:rsidRPr="00F72ABC">
        <w:rPr>
          <w:b/>
          <w:bCs/>
          <w:sz w:val="24"/>
          <w:rtl/>
        </w:rPr>
        <w:t xml:space="preserve"> </w:t>
      </w:r>
      <w:r w:rsidRPr="00F72ABC">
        <w:rPr>
          <w:rFonts w:hint="eastAsia"/>
          <w:b/>
          <w:bCs/>
          <w:sz w:val="24"/>
          <w:rtl/>
        </w:rPr>
        <w:t>היופי</w:t>
      </w:r>
      <w:r w:rsidRPr="00F72ABC">
        <w:rPr>
          <w:b/>
          <w:bCs/>
          <w:sz w:val="24"/>
          <w:rtl/>
        </w:rPr>
        <w:t xml:space="preserve"> </w:t>
      </w:r>
      <w:r w:rsidRPr="00F72ABC">
        <w:rPr>
          <w:rFonts w:hint="eastAsia"/>
          <w:b/>
          <w:bCs/>
          <w:sz w:val="24"/>
          <w:rtl/>
        </w:rPr>
        <w:t>שלי</w:t>
      </w:r>
      <w:r w:rsidRPr="00F72ABC">
        <w:rPr>
          <w:b/>
          <w:bCs/>
          <w:sz w:val="24"/>
          <w:rtl/>
        </w:rPr>
        <w:t xml:space="preserve"> </w:t>
      </w:r>
      <w:r w:rsidRPr="00F72ABC">
        <w:rPr>
          <w:rFonts w:hint="eastAsia"/>
          <w:b/>
          <w:bCs/>
          <w:sz w:val="24"/>
          <w:rtl/>
        </w:rPr>
        <w:t>טבועה</w:t>
      </w:r>
      <w:r w:rsidRPr="00F72ABC">
        <w:rPr>
          <w:b/>
          <w:bCs/>
          <w:sz w:val="24"/>
          <w:rtl/>
        </w:rPr>
        <w:t xml:space="preserve"> </w:t>
      </w:r>
      <w:r w:rsidRPr="00F72ABC">
        <w:rPr>
          <w:rFonts w:hint="eastAsia"/>
          <w:b/>
          <w:bCs/>
          <w:sz w:val="24"/>
          <w:rtl/>
        </w:rPr>
        <w:t>בי</w:t>
      </w:r>
      <w:r w:rsidRPr="00F72ABC">
        <w:rPr>
          <w:b/>
          <w:bCs/>
          <w:sz w:val="24"/>
          <w:rtl/>
        </w:rPr>
        <w:t xml:space="preserve"> </w:t>
      </w:r>
      <w:r w:rsidRPr="00F72ABC">
        <w:rPr>
          <w:rFonts w:hint="eastAsia"/>
          <w:b/>
          <w:bCs/>
          <w:sz w:val="24"/>
          <w:rtl/>
        </w:rPr>
        <w:t>מלידה</w:t>
      </w:r>
      <w:r w:rsidRPr="00F72ABC">
        <w:rPr>
          <w:b/>
          <w:bCs/>
          <w:sz w:val="24"/>
          <w:rtl/>
        </w:rPr>
        <w:t xml:space="preserve"> </w:t>
      </w:r>
      <w:r w:rsidRPr="00F72ABC">
        <w:rPr>
          <w:rFonts w:hint="eastAsia"/>
          <w:b/>
          <w:bCs/>
          <w:sz w:val="24"/>
          <w:rtl/>
        </w:rPr>
        <w:t>ובאיזו</w:t>
      </w:r>
      <w:r w:rsidRPr="00F72ABC">
        <w:rPr>
          <w:b/>
          <w:bCs/>
          <w:sz w:val="24"/>
          <w:rtl/>
        </w:rPr>
        <w:t xml:space="preserve"> </w:t>
      </w:r>
      <w:r w:rsidRPr="00F72ABC">
        <w:rPr>
          <w:rFonts w:hint="eastAsia"/>
          <w:b/>
          <w:bCs/>
          <w:sz w:val="24"/>
          <w:rtl/>
        </w:rPr>
        <w:t>מידה</w:t>
      </w:r>
      <w:r w:rsidRPr="00F72ABC">
        <w:rPr>
          <w:b/>
          <w:bCs/>
          <w:sz w:val="24"/>
          <w:rtl/>
        </w:rPr>
        <w:t xml:space="preserve"> </w:t>
      </w:r>
      <w:r w:rsidRPr="00F72ABC">
        <w:rPr>
          <w:rFonts w:hint="eastAsia"/>
          <w:b/>
          <w:bCs/>
          <w:sz w:val="24"/>
          <w:rtl/>
        </w:rPr>
        <w:t>יציר</w:t>
      </w:r>
      <w:r w:rsidRPr="00F72ABC">
        <w:rPr>
          <w:b/>
          <w:bCs/>
          <w:sz w:val="24"/>
          <w:rtl/>
        </w:rPr>
        <w:t xml:space="preserve"> </w:t>
      </w:r>
      <w:r w:rsidRPr="00F72ABC">
        <w:rPr>
          <w:rFonts w:hint="eastAsia"/>
          <w:b/>
          <w:bCs/>
          <w:sz w:val="24"/>
          <w:rtl/>
        </w:rPr>
        <w:t>השפעתה</w:t>
      </w:r>
      <w:r w:rsidRPr="00F72ABC">
        <w:rPr>
          <w:b/>
          <w:bCs/>
          <w:sz w:val="24"/>
          <w:rtl/>
        </w:rPr>
        <w:t xml:space="preserve"> </w:t>
      </w:r>
      <w:r w:rsidRPr="00F72ABC">
        <w:rPr>
          <w:rFonts w:hint="eastAsia"/>
          <w:b/>
          <w:bCs/>
          <w:sz w:val="24"/>
          <w:rtl/>
        </w:rPr>
        <w:t>היא</w:t>
      </w:r>
      <w:r w:rsidRPr="00F72ABC">
        <w:rPr>
          <w:b/>
          <w:bCs/>
          <w:sz w:val="24"/>
          <w:rtl/>
        </w:rPr>
        <w:t xml:space="preserve">, </w:t>
      </w:r>
      <w:r w:rsidRPr="00F72ABC">
        <w:rPr>
          <w:rFonts w:hint="eastAsia"/>
          <w:b/>
          <w:bCs/>
          <w:sz w:val="24"/>
          <w:rtl/>
        </w:rPr>
        <w:t>לא</w:t>
      </w:r>
      <w:r w:rsidRPr="00F72ABC">
        <w:rPr>
          <w:b/>
          <w:bCs/>
          <w:sz w:val="24"/>
          <w:rtl/>
        </w:rPr>
        <w:t xml:space="preserve"> </w:t>
      </w:r>
      <w:r w:rsidRPr="00F72ABC">
        <w:rPr>
          <w:rFonts w:hint="eastAsia"/>
          <w:b/>
          <w:bCs/>
          <w:sz w:val="24"/>
          <w:rtl/>
        </w:rPr>
        <w:t>אדע</w:t>
      </w:r>
      <w:r w:rsidRPr="00F72ABC">
        <w:rPr>
          <w:b/>
          <w:bCs/>
          <w:sz w:val="24"/>
          <w:rtl/>
        </w:rPr>
        <w:t xml:space="preserve"> </w:t>
      </w:r>
      <w:r w:rsidRPr="00F72ABC">
        <w:rPr>
          <w:rFonts w:hint="eastAsia"/>
          <w:b/>
          <w:bCs/>
          <w:sz w:val="24"/>
          <w:rtl/>
        </w:rPr>
        <w:t>לעולם</w:t>
      </w:r>
      <w:r>
        <w:rPr>
          <w:b/>
          <w:bCs/>
          <w:sz w:val="24"/>
          <w:rtl/>
        </w:rPr>
        <w:t>...</w:t>
      </w:r>
      <w:r>
        <w:rPr>
          <w:rFonts w:hint="cs"/>
          <w:b/>
          <w:bCs/>
          <w:sz w:val="24"/>
          <w:rtl/>
        </w:rPr>
        <w:t xml:space="preserve"> </w:t>
      </w:r>
      <w:r w:rsidRPr="00F72ABC">
        <w:rPr>
          <w:rFonts w:hint="eastAsia"/>
          <w:b/>
          <w:bCs/>
          <w:sz w:val="24"/>
          <w:rtl/>
        </w:rPr>
        <w:t>אני</w:t>
      </w:r>
      <w:r w:rsidRPr="00F72ABC">
        <w:rPr>
          <w:b/>
          <w:bCs/>
          <w:sz w:val="24"/>
          <w:rtl/>
        </w:rPr>
        <w:t xml:space="preserve"> </w:t>
      </w:r>
      <w:r w:rsidRPr="00F72ABC">
        <w:rPr>
          <w:rFonts w:hint="eastAsia"/>
          <w:b/>
          <w:bCs/>
          <w:sz w:val="24"/>
          <w:rtl/>
        </w:rPr>
        <w:t>מרגישה</w:t>
      </w:r>
      <w:r w:rsidRPr="00F72ABC">
        <w:rPr>
          <w:b/>
          <w:bCs/>
          <w:sz w:val="24"/>
          <w:rtl/>
        </w:rPr>
        <w:t xml:space="preserve"> </w:t>
      </w:r>
      <w:r w:rsidRPr="00F72ABC">
        <w:rPr>
          <w:rFonts w:hint="eastAsia"/>
          <w:b/>
          <w:bCs/>
          <w:sz w:val="24"/>
          <w:rtl/>
        </w:rPr>
        <w:t>כי</w:t>
      </w:r>
      <w:r w:rsidRPr="00F72ABC">
        <w:rPr>
          <w:b/>
          <w:bCs/>
          <w:sz w:val="24"/>
          <w:rtl/>
        </w:rPr>
        <w:t xml:space="preserve"> </w:t>
      </w:r>
      <w:r w:rsidRPr="00F72ABC">
        <w:rPr>
          <w:rFonts w:hint="eastAsia"/>
          <w:b/>
          <w:bCs/>
          <w:sz w:val="24"/>
          <w:rtl/>
        </w:rPr>
        <w:t>אין</w:t>
      </w:r>
      <w:r w:rsidRPr="00F72ABC">
        <w:rPr>
          <w:b/>
          <w:bCs/>
          <w:sz w:val="24"/>
          <w:rtl/>
        </w:rPr>
        <w:t xml:space="preserve"> </w:t>
      </w:r>
      <w:r w:rsidRPr="00F72ABC">
        <w:rPr>
          <w:rFonts w:hint="eastAsia"/>
          <w:b/>
          <w:bCs/>
          <w:sz w:val="24"/>
          <w:rtl/>
        </w:rPr>
        <w:t>להפריד</w:t>
      </w:r>
      <w:r w:rsidRPr="00F72ABC">
        <w:rPr>
          <w:b/>
          <w:bCs/>
          <w:sz w:val="24"/>
          <w:rtl/>
        </w:rPr>
        <w:t xml:space="preserve"> </w:t>
      </w:r>
      <w:r w:rsidRPr="00F72ABC">
        <w:rPr>
          <w:rFonts w:hint="eastAsia"/>
          <w:b/>
          <w:bCs/>
          <w:sz w:val="24"/>
          <w:rtl/>
        </w:rPr>
        <w:t>את</w:t>
      </w:r>
      <w:r w:rsidRPr="00F72ABC">
        <w:rPr>
          <w:b/>
          <w:bCs/>
          <w:sz w:val="24"/>
          <w:rtl/>
        </w:rPr>
        <w:t xml:space="preserve"> </w:t>
      </w:r>
      <w:r w:rsidRPr="00F72ABC">
        <w:rPr>
          <w:rFonts w:hint="eastAsia"/>
          <w:b/>
          <w:bCs/>
          <w:sz w:val="24"/>
          <w:rtl/>
        </w:rPr>
        <w:t>ישותה</w:t>
      </w:r>
      <w:r w:rsidRPr="00F72ABC">
        <w:rPr>
          <w:b/>
          <w:bCs/>
          <w:sz w:val="24"/>
          <w:rtl/>
        </w:rPr>
        <w:t xml:space="preserve"> </w:t>
      </w:r>
      <w:r w:rsidRPr="00F72ABC">
        <w:rPr>
          <w:rFonts w:hint="eastAsia"/>
          <w:b/>
          <w:bCs/>
          <w:sz w:val="24"/>
          <w:rtl/>
        </w:rPr>
        <w:t>מישותי</w:t>
      </w:r>
      <w:r w:rsidRPr="00F72ABC">
        <w:rPr>
          <w:b/>
          <w:bCs/>
          <w:sz w:val="24"/>
          <w:rtl/>
        </w:rPr>
        <w:t xml:space="preserve"> </w:t>
      </w:r>
      <w:r w:rsidRPr="00F72ABC">
        <w:rPr>
          <w:rFonts w:hint="eastAsia"/>
          <w:b/>
          <w:bCs/>
          <w:sz w:val="24"/>
          <w:rtl/>
        </w:rPr>
        <w:t>וכי</w:t>
      </w:r>
      <w:r w:rsidRPr="00F72ABC">
        <w:rPr>
          <w:b/>
          <w:bCs/>
          <w:sz w:val="24"/>
          <w:rtl/>
        </w:rPr>
        <w:t xml:space="preserve"> </w:t>
      </w:r>
      <w:r w:rsidRPr="00F72ABC">
        <w:rPr>
          <w:rFonts w:hint="eastAsia"/>
          <w:b/>
          <w:bCs/>
          <w:sz w:val="24"/>
          <w:rtl/>
        </w:rPr>
        <w:t>עקבות</w:t>
      </w:r>
      <w:r w:rsidRPr="00F72ABC">
        <w:rPr>
          <w:b/>
          <w:bCs/>
          <w:sz w:val="24"/>
          <w:rtl/>
        </w:rPr>
        <w:t xml:space="preserve"> </w:t>
      </w:r>
      <w:r w:rsidRPr="00F72ABC">
        <w:rPr>
          <w:rFonts w:hint="eastAsia"/>
          <w:b/>
          <w:bCs/>
          <w:sz w:val="24"/>
          <w:rtl/>
        </w:rPr>
        <w:t>חיי</w:t>
      </w:r>
      <w:r w:rsidRPr="00F72ABC">
        <w:rPr>
          <w:b/>
          <w:bCs/>
          <w:sz w:val="24"/>
          <w:rtl/>
        </w:rPr>
        <w:t xml:space="preserve"> </w:t>
      </w:r>
      <w:r w:rsidRPr="00F72ABC">
        <w:rPr>
          <w:rFonts w:hint="eastAsia"/>
          <w:b/>
          <w:bCs/>
          <w:sz w:val="24"/>
          <w:rtl/>
        </w:rPr>
        <w:t>כרוכים</w:t>
      </w:r>
      <w:r w:rsidRPr="00F72ABC">
        <w:rPr>
          <w:b/>
          <w:bCs/>
          <w:sz w:val="24"/>
          <w:rtl/>
        </w:rPr>
        <w:t xml:space="preserve"> </w:t>
      </w:r>
      <w:r w:rsidRPr="00F72ABC">
        <w:rPr>
          <w:rFonts w:hint="eastAsia"/>
          <w:b/>
          <w:bCs/>
          <w:sz w:val="24"/>
          <w:rtl/>
        </w:rPr>
        <w:t>בעקבותיה</w:t>
      </w:r>
      <w:r w:rsidRPr="00F72ABC">
        <w:rPr>
          <w:b/>
          <w:bCs/>
          <w:sz w:val="24"/>
          <w:rtl/>
        </w:rPr>
        <w:t xml:space="preserve">. </w:t>
      </w:r>
      <w:r w:rsidRPr="00F72ABC">
        <w:rPr>
          <w:rFonts w:hint="eastAsia"/>
          <w:b/>
          <w:bCs/>
          <w:sz w:val="24"/>
          <w:rtl/>
        </w:rPr>
        <w:t>כל</w:t>
      </w:r>
      <w:r w:rsidRPr="00F72ABC">
        <w:rPr>
          <w:b/>
          <w:bCs/>
          <w:sz w:val="24"/>
          <w:rtl/>
        </w:rPr>
        <w:t xml:space="preserve"> </w:t>
      </w:r>
      <w:r w:rsidRPr="00F72ABC">
        <w:rPr>
          <w:rFonts w:hint="eastAsia"/>
          <w:b/>
          <w:bCs/>
          <w:sz w:val="24"/>
          <w:rtl/>
        </w:rPr>
        <w:t>הטוב</w:t>
      </w:r>
      <w:r w:rsidRPr="00F72ABC">
        <w:rPr>
          <w:b/>
          <w:bCs/>
          <w:sz w:val="24"/>
          <w:rtl/>
        </w:rPr>
        <w:t xml:space="preserve"> </w:t>
      </w:r>
      <w:r w:rsidRPr="00F72ABC">
        <w:rPr>
          <w:rFonts w:hint="eastAsia"/>
          <w:b/>
          <w:bCs/>
          <w:sz w:val="24"/>
          <w:rtl/>
        </w:rPr>
        <w:t>שבי</w:t>
      </w:r>
      <w:r w:rsidRPr="00F72ABC">
        <w:rPr>
          <w:b/>
          <w:bCs/>
          <w:sz w:val="24"/>
          <w:rtl/>
        </w:rPr>
        <w:t xml:space="preserve"> </w:t>
      </w:r>
      <w:r w:rsidRPr="00F72ABC">
        <w:rPr>
          <w:rFonts w:hint="eastAsia"/>
          <w:b/>
          <w:bCs/>
          <w:sz w:val="24"/>
          <w:rtl/>
        </w:rPr>
        <w:t>לה</w:t>
      </w:r>
      <w:r w:rsidRPr="00F72ABC">
        <w:rPr>
          <w:b/>
          <w:bCs/>
          <w:sz w:val="24"/>
          <w:rtl/>
        </w:rPr>
        <w:t xml:space="preserve"> </w:t>
      </w:r>
      <w:r w:rsidRPr="00F72ABC">
        <w:rPr>
          <w:rFonts w:hint="eastAsia"/>
          <w:b/>
          <w:bCs/>
          <w:sz w:val="24"/>
          <w:rtl/>
        </w:rPr>
        <w:t>הוא</w:t>
      </w:r>
      <w:r>
        <w:rPr>
          <w:rFonts w:hint="cs"/>
          <w:b/>
          <w:bCs/>
          <w:sz w:val="24"/>
          <w:rtl/>
        </w:rPr>
        <w:t xml:space="preserve"> </w:t>
      </w:r>
      <w:r w:rsidRPr="00F72ABC">
        <w:rPr>
          <w:b/>
          <w:bCs/>
          <w:sz w:val="24"/>
          <w:rtl/>
        </w:rPr>
        <w:t xml:space="preserve">- </w:t>
      </w:r>
      <w:r w:rsidRPr="00F72ABC">
        <w:rPr>
          <w:rFonts w:hint="eastAsia"/>
          <w:b/>
          <w:bCs/>
          <w:sz w:val="24"/>
          <w:rtl/>
        </w:rPr>
        <w:t>ואין</w:t>
      </w:r>
      <w:r w:rsidRPr="00F72ABC">
        <w:rPr>
          <w:b/>
          <w:bCs/>
          <w:sz w:val="24"/>
          <w:rtl/>
        </w:rPr>
        <w:t xml:space="preserve"> </w:t>
      </w:r>
      <w:r w:rsidRPr="00F72ABC">
        <w:rPr>
          <w:rFonts w:hint="eastAsia"/>
          <w:b/>
          <w:bCs/>
          <w:sz w:val="24"/>
          <w:rtl/>
        </w:rPr>
        <w:t>בי</w:t>
      </w:r>
      <w:r w:rsidRPr="00F72ABC">
        <w:rPr>
          <w:b/>
          <w:bCs/>
          <w:sz w:val="24"/>
          <w:rtl/>
        </w:rPr>
        <w:t xml:space="preserve"> </w:t>
      </w:r>
      <w:r w:rsidRPr="00F72ABC">
        <w:rPr>
          <w:rFonts w:hint="eastAsia"/>
          <w:b/>
          <w:bCs/>
          <w:sz w:val="24"/>
          <w:rtl/>
        </w:rPr>
        <w:t>כ</w:t>
      </w:r>
      <w:r>
        <w:rPr>
          <w:rFonts w:hint="cs"/>
          <w:b/>
          <w:bCs/>
          <w:sz w:val="24"/>
          <w:rtl/>
        </w:rPr>
        <w:t>י</w:t>
      </w:r>
      <w:r w:rsidRPr="00F72ABC">
        <w:rPr>
          <w:rFonts w:hint="eastAsia"/>
          <w:b/>
          <w:bCs/>
          <w:sz w:val="24"/>
          <w:rtl/>
        </w:rPr>
        <w:t>שרון</w:t>
      </w:r>
      <w:r w:rsidRPr="00F72ABC">
        <w:rPr>
          <w:b/>
          <w:bCs/>
          <w:sz w:val="24"/>
          <w:rtl/>
        </w:rPr>
        <w:t xml:space="preserve">, </w:t>
      </w:r>
      <w:r w:rsidRPr="00F72ABC">
        <w:rPr>
          <w:rFonts w:hint="eastAsia"/>
          <w:b/>
          <w:bCs/>
          <w:sz w:val="24"/>
          <w:rtl/>
        </w:rPr>
        <w:t>שאיפה</w:t>
      </w:r>
      <w:r w:rsidRPr="00F72ABC">
        <w:rPr>
          <w:b/>
          <w:bCs/>
          <w:sz w:val="24"/>
          <w:rtl/>
        </w:rPr>
        <w:t xml:space="preserve"> </w:t>
      </w:r>
      <w:r w:rsidRPr="00F72ABC">
        <w:rPr>
          <w:rFonts w:hint="eastAsia"/>
          <w:b/>
          <w:bCs/>
          <w:sz w:val="24"/>
          <w:rtl/>
        </w:rPr>
        <w:t>או</w:t>
      </w:r>
      <w:r w:rsidRPr="00F72ABC">
        <w:rPr>
          <w:b/>
          <w:bCs/>
          <w:sz w:val="24"/>
          <w:rtl/>
        </w:rPr>
        <w:t xml:space="preserve"> </w:t>
      </w:r>
      <w:r w:rsidRPr="00F72ABC">
        <w:rPr>
          <w:rFonts w:hint="eastAsia"/>
          <w:b/>
          <w:bCs/>
          <w:sz w:val="24"/>
          <w:rtl/>
        </w:rPr>
        <w:t>שמחה</w:t>
      </w:r>
      <w:r w:rsidRPr="00F72ABC">
        <w:rPr>
          <w:b/>
          <w:bCs/>
          <w:sz w:val="24"/>
          <w:rtl/>
        </w:rPr>
        <w:t xml:space="preserve"> </w:t>
      </w:r>
      <w:r w:rsidRPr="00F72ABC">
        <w:rPr>
          <w:rFonts w:hint="eastAsia"/>
          <w:b/>
          <w:bCs/>
          <w:sz w:val="24"/>
          <w:rtl/>
        </w:rPr>
        <w:t>שלא</w:t>
      </w:r>
      <w:r w:rsidRPr="00F72ABC">
        <w:rPr>
          <w:b/>
          <w:bCs/>
          <w:sz w:val="24"/>
          <w:rtl/>
        </w:rPr>
        <w:t xml:space="preserve"> </w:t>
      </w:r>
      <w:r w:rsidRPr="00F72ABC">
        <w:rPr>
          <w:rFonts w:hint="eastAsia"/>
          <w:b/>
          <w:bCs/>
          <w:sz w:val="24"/>
          <w:rtl/>
        </w:rPr>
        <w:t>נתעוררו</w:t>
      </w:r>
      <w:r w:rsidRPr="00F72ABC">
        <w:rPr>
          <w:b/>
          <w:bCs/>
          <w:sz w:val="24"/>
          <w:rtl/>
        </w:rPr>
        <w:t xml:space="preserve"> </w:t>
      </w:r>
      <w:r w:rsidRPr="00F72ABC">
        <w:rPr>
          <w:rFonts w:hint="eastAsia"/>
          <w:b/>
          <w:bCs/>
          <w:sz w:val="24"/>
          <w:rtl/>
        </w:rPr>
        <w:t>בכוח</w:t>
      </w:r>
      <w:r w:rsidRPr="00F72ABC">
        <w:rPr>
          <w:b/>
          <w:bCs/>
          <w:sz w:val="24"/>
          <w:rtl/>
        </w:rPr>
        <w:t xml:space="preserve"> </w:t>
      </w:r>
      <w:r w:rsidRPr="00F72ABC">
        <w:rPr>
          <w:rFonts w:hint="eastAsia"/>
          <w:b/>
          <w:bCs/>
          <w:sz w:val="24"/>
          <w:rtl/>
        </w:rPr>
        <w:t>מגע</w:t>
      </w:r>
      <w:r w:rsidRPr="00F72ABC">
        <w:rPr>
          <w:b/>
          <w:bCs/>
          <w:sz w:val="24"/>
          <w:rtl/>
        </w:rPr>
        <w:t xml:space="preserve"> </w:t>
      </w:r>
      <w:r w:rsidRPr="00F72ABC">
        <w:rPr>
          <w:rFonts w:hint="eastAsia"/>
          <w:b/>
          <w:bCs/>
          <w:sz w:val="24"/>
          <w:rtl/>
        </w:rPr>
        <w:t>אהבתה</w:t>
      </w:r>
      <w:r w:rsidRPr="00F72ABC">
        <w:rPr>
          <w:b/>
          <w:bCs/>
          <w:sz w:val="24"/>
          <w:rtl/>
        </w:rPr>
        <w:t xml:space="preserve">. </w:t>
      </w:r>
    </w:p>
    <w:p w14:paraId="41ECC640" w14:textId="77777777" w:rsidR="00525635" w:rsidRPr="005829A9" w:rsidRDefault="00525635" w:rsidP="00525635">
      <w:pPr>
        <w:rPr>
          <w:sz w:val="24"/>
          <w:rtl/>
        </w:rPr>
      </w:pPr>
      <w:r w:rsidRPr="005829A9">
        <w:rPr>
          <w:rFonts w:hint="eastAsia"/>
          <w:sz w:val="24"/>
          <w:rtl/>
        </w:rPr>
        <w:t>המורה</w:t>
      </w:r>
      <w:r w:rsidRPr="005829A9">
        <w:rPr>
          <w:sz w:val="24"/>
          <w:rtl/>
        </w:rPr>
        <w:t xml:space="preserve"> </w:t>
      </w:r>
      <w:r w:rsidRPr="005829A9">
        <w:rPr>
          <w:rFonts w:hint="eastAsia"/>
          <w:sz w:val="24"/>
          <w:rtl/>
        </w:rPr>
        <w:t>שהתלמיד</w:t>
      </w:r>
      <w:r w:rsidRPr="005829A9">
        <w:rPr>
          <w:sz w:val="24"/>
          <w:rtl/>
        </w:rPr>
        <w:t xml:space="preserve"> </w:t>
      </w:r>
      <w:r w:rsidRPr="005829A9">
        <w:rPr>
          <w:rFonts w:hint="eastAsia"/>
          <w:sz w:val="24"/>
          <w:rtl/>
        </w:rPr>
        <w:t>לוקח</w:t>
      </w:r>
      <w:r w:rsidRPr="005829A9">
        <w:rPr>
          <w:sz w:val="24"/>
          <w:rtl/>
        </w:rPr>
        <w:t xml:space="preserve"> </w:t>
      </w:r>
      <w:r w:rsidRPr="005829A9">
        <w:rPr>
          <w:rFonts w:hint="eastAsia"/>
          <w:sz w:val="24"/>
          <w:rtl/>
        </w:rPr>
        <w:t>אותו</w:t>
      </w:r>
      <w:r w:rsidRPr="005829A9">
        <w:rPr>
          <w:sz w:val="24"/>
          <w:rtl/>
        </w:rPr>
        <w:t xml:space="preserve"> </w:t>
      </w:r>
      <w:r w:rsidRPr="005829A9">
        <w:rPr>
          <w:rFonts w:hint="eastAsia"/>
          <w:sz w:val="24"/>
          <w:rtl/>
        </w:rPr>
        <w:t>בתרמילו</w:t>
      </w:r>
      <w:r w:rsidRPr="005829A9">
        <w:rPr>
          <w:sz w:val="24"/>
          <w:rtl/>
        </w:rPr>
        <w:t xml:space="preserve">, </w:t>
      </w:r>
      <w:r w:rsidRPr="005829A9">
        <w:rPr>
          <w:rFonts w:hint="eastAsia"/>
          <w:sz w:val="24"/>
          <w:rtl/>
        </w:rPr>
        <w:t>הוא</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המורה</w:t>
      </w:r>
      <w:r w:rsidRPr="005829A9">
        <w:rPr>
          <w:sz w:val="24"/>
          <w:rtl/>
        </w:rPr>
        <w:t xml:space="preserve"> </w:t>
      </w:r>
      <w:r w:rsidRPr="005829A9">
        <w:rPr>
          <w:rFonts w:hint="eastAsia"/>
          <w:sz w:val="24"/>
          <w:rtl/>
        </w:rPr>
        <w:t>המקצועי</w:t>
      </w:r>
      <w:r w:rsidRPr="005829A9">
        <w:rPr>
          <w:sz w:val="24"/>
          <w:rtl/>
        </w:rPr>
        <w:t xml:space="preserve"> </w:t>
      </w:r>
      <w:r w:rsidRPr="005829A9">
        <w:rPr>
          <w:rFonts w:hint="eastAsia"/>
          <w:sz w:val="24"/>
          <w:rtl/>
        </w:rPr>
        <w:t>שדורש</w:t>
      </w:r>
      <w:r w:rsidRPr="005829A9">
        <w:rPr>
          <w:sz w:val="24"/>
          <w:rtl/>
        </w:rPr>
        <w:t xml:space="preserve"> </w:t>
      </w:r>
      <w:r w:rsidRPr="005829A9">
        <w:rPr>
          <w:rFonts w:hint="eastAsia"/>
          <w:sz w:val="24"/>
          <w:rtl/>
        </w:rPr>
        <w:t>מעצמו</w:t>
      </w:r>
      <w:r w:rsidRPr="005829A9">
        <w:rPr>
          <w:sz w:val="24"/>
          <w:rtl/>
        </w:rPr>
        <w:t xml:space="preserve"> </w:t>
      </w:r>
      <w:r w:rsidRPr="005829A9">
        <w:rPr>
          <w:rFonts w:hint="eastAsia"/>
          <w:sz w:val="24"/>
          <w:rtl/>
        </w:rPr>
        <w:t>להגיע</w:t>
      </w:r>
      <w:r w:rsidRPr="005829A9">
        <w:rPr>
          <w:sz w:val="24"/>
          <w:rtl/>
        </w:rPr>
        <w:t xml:space="preserve"> </w:t>
      </w:r>
      <w:r w:rsidRPr="005829A9">
        <w:rPr>
          <w:rFonts w:hint="eastAsia"/>
          <w:sz w:val="24"/>
          <w:rtl/>
        </w:rPr>
        <w:t>לשיעור</w:t>
      </w:r>
      <w:r w:rsidRPr="005829A9">
        <w:rPr>
          <w:sz w:val="24"/>
          <w:rtl/>
        </w:rPr>
        <w:t xml:space="preserve"> </w:t>
      </w:r>
      <w:r w:rsidRPr="005829A9">
        <w:rPr>
          <w:rFonts w:hint="eastAsia"/>
          <w:sz w:val="24"/>
          <w:rtl/>
        </w:rPr>
        <w:t>מוכן</w:t>
      </w:r>
      <w:r w:rsidRPr="005829A9">
        <w:rPr>
          <w:sz w:val="24"/>
          <w:rtl/>
        </w:rPr>
        <w:t xml:space="preserve">, </w:t>
      </w:r>
      <w:r w:rsidRPr="005829A9">
        <w:rPr>
          <w:rFonts w:hint="eastAsia"/>
          <w:sz w:val="24"/>
          <w:rtl/>
        </w:rPr>
        <w:t>מנצל</w:t>
      </w:r>
      <w:r w:rsidRPr="005829A9">
        <w:rPr>
          <w:sz w:val="24"/>
          <w:rtl/>
        </w:rPr>
        <w:t xml:space="preserve"> </w:t>
      </w:r>
      <w:r w:rsidRPr="005829A9">
        <w:rPr>
          <w:rFonts w:hint="eastAsia"/>
          <w:sz w:val="24"/>
          <w:rtl/>
        </w:rPr>
        <w:t>כל</w:t>
      </w:r>
      <w:r w:rsidRPr="005829A9">
        <w:rPr>
          <w:sz w:val="24"/>
          <w:rtl/>
        </w:rPr>
        <w:t xml:space="preserve"> </w:t>
      </w:r>
      <w:r w:rsidRPr="005829A9">
        <w:rPr>
          <w:rFonts w:hint="eastAsia"/>
          <w:sz w:val="24"/>
          <w:rtl/>
        </w:rPr>
        <w:t>רגע</w:t>
      </w:r>
      <w:r w:rsidRPr="005829A9">
        <w:rPr>
          <w:sz w:val="24"/>
          <w:rtl/>
        </w:rPr>
        <w:t xml:space="preserve"> </w:t>
      </w:r>
      <w:r w:rsidRPr="005829A9">
        <w:rPr>
          <w:rFonts w:hint="eastAsia"/>
          <w:sz w:val="24"/>
          <w:rtl/>
        </w:rPr>
        <w:t>מתוך</w:t>
      </w:r>
      <w:r w:rsidRPr="005829A9">
        <w:rPr>
          <w:sz w:val="24"/>
          <w:rtl/>
        </w:rPr>
        <w:t xml:space="preserve"> </w:t>
      </w:r>
      <w:r w:rsidRPr="005829A9">
        <w:rPr>
          <w:rFonts w:hint="eastAsia"/>
          <w:sz w:val="24"/>
          <w:rtl/>
        </w:rPr>
        <w:t>כבוד</w:t>
      </w:r>
      <w:r w:rsidRPr="005829A9">
        <w:rPr>
          <w:sz w:val="24"/>
          <w:rtl/>
        </w:rPr>
        <w:t xml:space="preserve"> </w:t>
      </w:r>
      <w:r w:rsidRPr="005829A9">
        <w:rPr>
          <w:rFonts w:hint="eastAsia"/>
          <w:sz w:val="24"/>
          <w:rtl/>
        </w:rPr>
        <w:t>גדול</w:t>
      </w:r>
      <w:r w:rsidRPr="005829A9">
        <w:rPr>
          <w:sz w:val="24"/>
          <w:rtl/>
        </w:rPr>
        <w:t xml:space="preserve"> </w:t>
      </w:r>
      <w:r w:rsidRPr="005829A9">
        <w:rPr>
          <w:rFonts w:hint="eastAsia"/>
          <w:sz w:val="24"/>
          <w:rtl/>
        </w:rPr>
        <w:t>והרגשת</w:t>
      </w:r>
      <w:r w:rsidRPr="005829A9">
        <w:rPr>
          <w:sz w:val="24"/>
          <w:rtl/>
        </w:rPr>
        <w:t xml:space="preserve"> </w:t>
      </w:r>
      <w:r w:rsidRPr="005829A9">
        <w:rPr>
          <w:rFonts w:hint="eastAsia"/>
          <w:sz w:val="24"/>
          <w:rtl/>
        </w:rPr>
        <w:t>אחריות</w:t>
      </w:r>
      <w:r w:rsidRPr="005829A9">
        <w:rPr>
          <w:sz w:val="24"/>
          <w:rtl/>
        </w:rPr>
        <w:t xml:space="preserve"> </w:t>
      </w:r>
      <w:r w:rsidRPr="005829A9">
        <w:rPr>
          <w:rFonts w:hint="eastAsia"/>
          <w:sz w:val="24"/>
          <w:rtl/>
        </w:rPr>
        <w:t>לתלמידיו</w:t>
      </w:r>
      <w:r w:rsidRPr="005829A9">
        <w:rPr>
          <w:sz w:val="24"/>
          <w:rtl/>
        </w:rPr>
        <w:t xml:space="preserve">. </w:t>
      </w:r>
      <w:r w:rsidRPr="005829A9">
        <w:rPr>
          <w:rFonts w:hint="eastAsia"/>
          <w:sz w:val="24"/>
          <w:rtl/>
        </w:rPr>
        <w:t>הוא</w:t>
      </w:r>
      <w:r w:rsidRPr="005829A9">
        <w:rPr>
          <w:sz w:val="24"/>
          <w:rtl/>
        </w:rPr>
        <w:t xml:space="preserve"> </w:t>
      </w:r>
      <w:r w:rsidRPr="005829A9">
        <w:rPr>
          <w:rFonts w:hint="eastAsia"/>
          <w:sz w:val="24"/>
          <w:rtl/>
        </w:rPr>
        <w:t>מורה</w:t>
      </w:r>
      <w:r w:rsidRPr="005829A9">
        <w:rPr>
          <w:sz w:val="24"/>
          <w:rtl/>
        </w:rPr>
        <w:t xml:space="preserve"> </w:t>
      </w:r>
      <w:r w:rsidRPr="005829A9">
        <w:rPr>
          <w:rFonts w:hint="eastAsia"/>
          <w:sz w:val="24"/>
          <w:rtl/>
        </w:rPr>
        <w:t>המצטיין</w:t>
      </w:r>
      <w:r w:rsidRPr="005829A9">
        <w:rPr>
          <w:sz w:val="24"/>
          <w:rtl/>
        </w:rPr>
        <w:t xml:space="preserve"> </w:t>
      </w:r>
      <w:r w:rsidRPr="005829A9">
        <w:rPr>
          <w:rFonts w:hint="eastAsia"/>
          <w:sz w:val="24"/>
          <w:rtl/>
        </w:rPr>
        <w:t>בתחומו</w:t>
      </w:r>
      <w:r>
        <w:rPr>
          <w:rFonts w:hint="cs"/>
          <w:sz w:val="24"/>
          <w:rtl/>
        </w:rPr>
        <w:t>,</w:t>
      </w:r>
      <w:r w:rsidRPr="005829A9">
        <w:rPr>
          <w:sz w:val="24"/>
          <w:rtl/>
        </w:rPr>
        <w:t xml:space="preserve"> </w:t>
      </w:r>
      <w:r w:rsidRPr="005829A9">
        <w:rPr>
          <w:rFonts w:hint="eastAsia"/>
          <w:sz w:val="24"/>
          <w:rtl/>
        </w:rPr>
        <w:t>שוחר</w:t>
      </w:r>
      <w:r w:rsidRPr="005829A9">
        <w:rPr>
          <w:sz w:val="24"/>
          <w:rtl/>
        </w:rPr>
        <w:t xml:space="preserve"> </w:t>
      </w:r>
      <w:r w:rsidRPr="005829A9">
        <w:rPr>
          <w:rFonts w:hint="eastAsia"/>
          <w:sz w:val="24"/>
          <w:rtl/>
        </w:rPr>
        <w:t>דעת</w:t>
      </w:r>
      <w:r>
        <w:rPr>
          <w:rFonts w:hint="cs"/>
          <w:sz w:val="24"/>
          <w:rtl/>
        </w:rPr>
        <w:t>,</w:t>
      </w:r>
      <w:r w:rsidRPr="005829A9">
        <w:rPr>
          <w:sz w:val="24"/>
          <w:rtl/>
        </w:rPr>
        <w:t xml:space="preserve"> </w:t>
      </w:r>
      <w:r w:rsidRPr="005829A9">
        <w:rPr>
          <w:rFonts w:hint="eastAsia"/>
          <w:sz w:val="24"/>
          <w:rtl/>
        </w:rPr>
        <w:t>יוצר</w:t>
      </w:r>
      <w:r w:rsidRPr="005829A9">
        <w:rPr>
          <w:sz w:val="24"/>
          <w:rtl/>
        </w:rPr>
        <w:t xml:space="preserve"> </w:t>
      </w:r>
      <w:r w:rsidRPr="005829A9">
        <w:rPr>
          <w:rFonts w:hint="eastAsia"/>
          <w:sz w:val="24"/>
          <w:rtl/>
        </w:rPr>
        <w:t>השראה</w:t>
      </w:r>
      <w:r w:rsidRPr="005829A9">
        <w:rPr>
          <w:sz w:val="24"/>
          <w:rtl/>
        </w:rPr>
        <w:t xml:space="preserve">, </w:t>
      </w:r>
      <w:r w:rsidRPr="005829A9">
        <w:rPr>
          <w:rFonts w:hint="eastAsia"/>
          <w:sz w:val="24"/>
          <w:rtl/>
        </w:rPr>
        <w:t>שקיקה</w:t>
      </w:r>
      <w:r w:rsidRPr="005829A9">
        <w:rPr>
          <w:sz w:val="24"/>
          <w:rtl/>
        </w:rPr>
        <w:t xml:space="preserve"> </w:t>
      </w:r>
      <w:r w:rsidRPr="005829A9">
        <w:rPr>
          <w:rFonts w:hint="eastAsia"/>
          <w:sz w:val="24"/>
          <w:rtl/>
        </w:rPr>
        <w:t>ללמידה</w:t>
      </w:r>
      <w:r>
        <w:rPr>
          <w:rFonts w:hint="cs"/>
          <w:sz w:val="24"/>
          <w:rtl/>
        </w:rPr>
        <w:t>,</w:t>
      </w:r>
      <w:r w:rsidRPr="005829A9">
        <w:rPr>
          <w:sz w:val="24"/>
          <w:rtl/>
        </w:rPr>
        <w:t xml:space="preserve"> </w:t>
      </w:r>
      <w:r w:rsidRPr="005829A9">
        <w:rPr>
          <w:rFonts w:hint="eastAsia"/>
          <w:sz w:val="24"/>
          <w:rtl/>
        </w:rPr>
        <w:t>לידע</w:t>
      </w:r>
      <w:r w:rsidRPr="005829A9">
        <w:rPr>
          <w:sz w:val="24"/>
          <w:rtl/>
        </w:rPr>
        <w:t xml:space="preserve"> </w:t>
      </w:r>
      <w:r w:rsidRPr="005829A9">
        <w:rPr>
          <w:rFonts w:hint="eastAsia"/>
          <w:sz w:val="24"/>
          <w:rtl/>
        </w:rPr>
        <w:t>ולגילוי</w:t>
      </w:r>
      <w:r w:rsidRPr="005829A9">
        <w:rPr>
          <w:sz w:val="24"/>
          <w:rtl/>
        </w:rPr>
        <w:t xml:space="preserve">. </w:t>
      </w:r>
      <w:r w:rsidRPr="005829A9">
        <w:rPr>
          <w:rFonts w:hint="eastAsia"/>
          <w:sz w:val="24"/>
          <w:rtl/>
        </w:rPr>
        <w:t>מורה</w:t>
      </w:r>
      <w:r w:rsidRPr="005829A9">
        <w:rPr>
          <w:sz w:val="24"/>
          <w:rtl/>
        </w:rPr>
        <w:t xml:space="preserve"> </w:t>
      </w:r>
      <w:r w:rsidRPr="005829A9">
        <w:rPr>
          <w:rFonts w:hint="eastAsia"/>
          <w:sz w:val="24"/>
          <w:rtl/>
        </w:rPr>
        <w:t>כזה</w:t>
      </w:r>
      <w:r w:rsidRPr="005829A9">
        <w:rPr>
          <w:sz w:val="24"/>
          <w:rtl/>
        </w:rPr>
        <w:t xml:space="preserve"> </w:t>
      </w:r>
      <w:r w:rsidRPr="005829A9">
        <w:rPr>
          <w:rFonts w:hint="eastAsia"/>
          <w:sz w:val="24"/>
          <w:rtl/>
        </w:rPr>
        <w:t>משדרג</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המחשבה</w:t>
      </w:r>
      <w:r w:rsidRPr="005829A9">
        <w:rPr>
          <w:sz w:val="24"/>
          <w:rtl/>
        </w:rPr>
        <w:t xml:space="preserve"> </w:t>
      </w:r>
      <w:r w:rsidRPr="005829A9">
        <w:rPr>
          <w:rFonts w:hint="eastAsia"/>
          <w:sz w:val="24"/>
          <w:rtl/>
        </w:rPr>
        <w:t>של</w:t>
      </w:r>
      <w:r w:rsidRPr="005829A9">
        <w:rPr>
          <w:sz w:val="24"/>
          <w:rtl/>
        </w:rPr>
        <w:t xml:space="preserve"> </w:t>
      </w:r>
      <w:r w:rsidRPr="005829A9">
        <w:rPr>
          <w:rFonts w:hint="eastAsia"/>
          <w:sz w:val="24"/>
          <w:rtl/>
        </w:rPr>
        <w:t>תלמידיו</w:t>
      </w:r>
      <w:r>
        <w:rPr>
          <w:rFonts w:hint="cs"/>
          <w:sz w:val="24"/>
          <w:rtl/>
        </w:rPr>
        <w:t>,</w:t>
      </w:r>
      <w:r w:rsidRPr="005829A9">
        <w:rPr>
          <w:sz w:val="24"/>
          <w:rtl/>
        </w:rPr>
        <w:t xml:space="preserve"> </w:t>
      </w:r>
      <w:r w:rsidRPr="005829A9">
        <w:rPr>
          <w:rFonts w:hint="eastAsia"/>
          <w:sz w:val="24"/>
          <w:rtl/>
        </w:rPr>
        <w:t>מניע</w:t>
      </w:r>
      <w:r w:rsidRPr="005829A9">
        <w:rPr>
          <w:sz w:val="24"/>
          <w:rtl/>
        </w:rPr>
        <w:t xml:space="preserve"> </w:t>
      </w:r>
      <w:r w:rsidRPr="005829A9">
        <w:rPr>
          <w:rFonts w:hint="eastAsia"/>
          <w:sz w:val="24"/>
          <w:rtl/>
        </w:rPr>
        <w:t>אותם</w:t>
      </w:r>
      <w:r w:rsidRPr="005829A9">
        <w:rPr>
          <w:sz w:val="24"/>
          <w:rtl/>
        </w:rPr>
        <w:t xml:space="preserve"> </w:t>
      </w:r>
      <w:r w:rsidRPr="005829A9">
        <w:rPr>
          <w:rFonts w:hint="eastAsia"/>
          <w:sz w:val="24"/>
          <w:rtl/>
        </w:rPr>
        <w:t>ללמידה</w:t>
      </w:r>
      <w:r w:rsidRPr="005829A9">
        <w:rPr>
          <w:sz w:val="24"/>
          <w:rtl/>
        </w:rPr>
        <w:t xml:space="preserve"> </w:t>
      </w:r>
      <w:r w:rsidRPr="005829A9">
        <w:rPr>
          <w:rFonts w:hint="eastAsia"/>
          <w:sz w:val="24"/>
          <w:rtl/>
        </w:rPr>
        <w:t>קוגניטיבית</w:t>
      </w:r>
      <w:r w:rsidRPr="005829A9">
        <w:rPr>
          <w:sz w:val="24"/>
          <w:rtl/>
        </w:rPr>
        <w:t xml:space="preserve"> </w:t>
      </w:r>
      <w:r w:rsidRPr="005829A9">
        <w:rPr>
          <w:rFonts w:hint="eastAsia"/>
          <w:sz w:val="24"/>
          <w:rtl/>
        </w:rPr>
        <w:t>וחווייתית</w:t>
      </w:r>
      <w:r w:rsidRPr="005829A9">
        <w:rPr>
          <w:sz w:val="24"/>
          <w:rtl/>
        </w:rPr>
        <w:t xml:space="preserve"> </w:t>
      </w:r>
      <w:r w:rsidRPr="005829A9">
        <w:rPr>
          <w:rFonts w:hint="eastAsia"/>
          <w:sz w:val="24"/>
          <w:rtl/>
        </w:rPr>
        <w:t>ורואה</w:t>
      </w:r>
      <w:r w:rsidRPr="005829A9">
        <w:rPr>
          <w:sz w:val="24"/>
          <w:rtl/>
        </w:rPr>
        <w:t xml:space="preserve"> </w:t>
      </w:r>
      <w:r w:rsidRPr="005829A9">
        <w:rPr>
          <w:rFonts w:hint="eastAsia"/>
          <w:sz w:val="24"/>
          <w:rtl/>
        </w:rPr>
        <w:t>שליחות</w:t>
      </w:r>
      <w:r w:rsidRPr="005829A9">
        <w:rPr>
          <w:sz w:val="24"/>
          <w:rtl/>
        </w:rPr>
        <w:t xml:space="preserve"> </w:t>
      </w:r>
      <w:r w:rsidRPr="005829A9">
        <w:rPr>
          <w:rFonts w:hint="eastAsia"/>
          <w:sz w:val="24"/>
          <w:rtl/>
        </w:rPr>
        <w:t>בהנחלת</w:t>
      </w:r>
      <w:r w:rsidRPr="005829A9">
        <w:rPr>
          <w:sz w:val="24"/>
          <w:rtl/>
        </w:rPr>
        <w:t xml:space="preserve"> </w:t>
      </w:r>
      <w:r w:rsidRPr="005829A9">
        <w:rPr>
          <w:rFonts w:hint="eastAsia"/>
          <w:sz w:val="24"/>
          <w:rtl/>
        </w:rPr>
        <w:t>המקצוע</w:t>
      </w:r>
      <w:r w:rsidRPr="005829A9">
        <w:rPr>
          <w:sz w:val="24"/>
          <w:rtl/>
        </w:rPr>
        <w:t xml:space="preserve"> </w:t>
      </w:r>
      <w:r w:rsidRPr="005829A9">
        <w:rPr>
          <w:rFonts w:hint="eastAsia"/>
          <w:sz w:val="24"/>
          <w:rtl/>
        </w:rPr>
        <w:t>בתלמידיו</w:t>
      </w:r>
      <w:r w:rsidRPr="005829A9">
        <w:rPr>
          <w:sz w:val="24"/>
          <w:rtl/>
        </w:rPr>
        <w:t xml:space="preserve">. </w:t>
      </w:r>
      <w:r w:rsidRPr="005829A9">
        <w:rPr>
          <w:rFonts w:hint="eastAsia"/>
          <w:sz w:val="24"/>
          <w:rtl/>
        </w:rPr>
        <w:t>כך</w:t>
      </w:r>
      <w:r w:rsidRPr="005829A9">
        <w:rPr>
          <w:sz w:val="24"/>
          <w:rtl/>
        </w:rPr>
        <w:t xml:space="preserve"> </w:t>
      </w:r>
      <w:r w:rsidRPr="005829A9">
        <w:rPr>
          <w:rFonts w:hint="eastAsia"/>
          <w:sz w:val="24"/>
          <w:rtl/>
        </w:rPr>
        <w:t>אמר</w:t>
      </w:r>
      <w:r w:rsidRPr="005829A9">
        <w:rPr>
          <w:sz w:val="24"/>
          <w:rtl/>
        </w:rPr>
        <w:t xml:space="preserve"> </w:t>
      </w:r>
      <w:r w:rsidRPr="005829A9">
        <w:rPr>
          <w:rFonts w:hint="eastAsia"/>
          <w:sz w:val="24"/>
          <w:rtl/>
        </w:rPr>
        <w:t>מורה</w:t>
      </w:r>
      <w:r w:rsidRPr="005829A9">
        <w:rPr>
          <w:sz w:val="24"/>
          <w:rtl/>
        </w:rPr>
        <w:t xml:space="preserve"> </w:t>
      </w:r>
      <w:r w:rsidRPr="005829A9">
        <w:rPr>
          <w:rFonts w:hint="eastAsia"/>
          <w:sz w:val="24"/>
          <w:rtl/>
        </w:rPr>
        <w:t>שלימד</w:t>
      </w:r>
      <w:r w:rsidRPr="005829A9">
        <w:rPr>
          <w:sz w:val="24"/>
          <w:rtl/>
        </w:rPr>
        <w:t xml:space="preserve"> </w:t>
      </w:r>
      <w:r w:rsidRPr="005829A9">
        <w:rPr>
          <w:rFonts w:hint="eastAsia"/>
          <w:sz w:val="24"/>
          <w:rtl/>
        </w:rPr>
        <w:t>עשרות</w:t>
      </w:r>
      <w:r w:rsidRPr="005829A9">
        <w:rPr>
          <w:sz w:val="24"/>
          <w:rtl/>
        </w:rPr>
        <w:t xml:space="preserve"> </w:t>
      </w:r>
      <w:r w:rsidRPr="005829A9">
        <w:rPr>
          <w:rFonts w:hint="eastAsia"/>
          <w:sz w:val="24"/>
          <w:rtl/>
        </w:rPr>
        <w:t>שנים</w:t>
      </w:r>
      <w:r w:rsidRPr="005829A9">
        <w:rPr>
          <w:sz w:val="24"/>
          <w:rtl/>
        </w:rPr>
        <w:t>:</w:t>
      </w:r>
      <w:r>
        <w:rPr>
          <w:rFonts w:hint="cs"/>
          <w:sz w:val="24"/>
          <w:rtl/>
        </w:rPr>
        <w:t xml:space="preserve"> </w:t>
      </w:r>
      <w:r>
        <w:rPr>
          <w:sz w:val="24"/>
          <w:rtl/>
        </w:rPr>
        <w:t>"</w:t>
      </w:r>
      <w:r w:rsidRPr="005829A9">
        <w:rPr>
          <w:rFonts w:hint="eastAsia"/>
          <w:sz w:val="24"/>
          <w:rtl/>
        </w:rPr>
        <w:t>בכל</w:t>
      </w:r>
      <w:r w:rsidRPr="005829A9">
        <w:rPr>
          <w:sz w:val="24"/>
          <w:rtl/>
        </w:rPr>
        <w:t xml:space="preserve"> </w:t>
      </w:r>
      <w:r w:rsidRPr="005829A9">
        <w:rPr>
          <w:rFonts w:hint="eastAsia"/>
          <w:sz w:val="24"/>
          <w:rtl/>
        </w:rPr>
        <w:t>שנה</w:t>
      </w:r>
      <w:r w:rsidRPr="005829A9">
        <w:rPr>
          <w:sz w:val="24"/>
          <w:rtl/>
        </w:rPr>
        <w:t xml:space="preserve"> </w:t>
      </w:r>
      <w:r w:rsidRPr="005829A9">
        <w:rPr>
          <w:rFonts w:hint="eastAsia"/>
          <w:sz w:val="24"/>
          <w:rtl/>
        </w:rPr>
        <w:t>ולפני</w:t>
      </w:r>
      <w:r w:rsidRPr="005829A9">
        <w:rPr>
          <w:sz w:val="24"/>
          <w:rtl/>
        </w:rPr>
        <w:t xml:space="preserve"> </w:t>
      </w:r>
      <w:r w:rsidRPr="005829A9">
        <w:rPr>
          <w:rFonts w:hint="eastAsia"/>
          <w:sz w:val="24"/>
          <w:rtl/>
        </w:rPr>
        <w:t>כל</w:t>
      </w:r>
      <w:r w:rsidRPr="005829A9">
        <w:rPr>
          <w:sz w:val="24"/>
          <w:rtl/>
        </w:rPr>
        <w:t xml:space="preserve"> </w:t>
      </w:r>
      <w:r w:rsidRPr="005829A9">
        <w:rPr>
          <w:rFonts w:hint="eastAsia"/>
          <w:sz w:val="24"/>
          <w:rtl/>
        </w:rPr>
        <w:t>שיעור</w:t>
      </w:r>
      <w:r w:rsidRPr="005829A9">
        <w:rPr>
          <w:sz w:val="24"/>
          <w:rtl/>
        </w:rPr>
        <w:t xml:space="preserve"> </w:t>
      </w:r>
      <w:r w:rsidRPr="005829A9">
        <w:rPr>
          <w:rFonts w:hint="eastAsia"/>
          <w:sz w:val="24"/>
          <w:rtl/>
        </w:rPr>
        <w:t>אני</w:t>
      </w:r>
      <w:r w:rsidRPr="005829A9">
        <w:rPr>
          <w:sz w:val="24"/>
          <w:rtl/>
        </w:rPr>
        <w:t xml:space="preserve"> </w:t>
      </w:r>
      <w:r w:rsidRPr="005829A9">
        <w:rPr>
          <w:rFonts w:hint="eastAsia"/>
          <w:sz w:val="24"/>
          <w:rtl/>
        </w:rPr>
        <w:t>מכין</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השיעורים</w:t>
      </w:r>
      <w:r w:rsidRPr="005829A9">
        <w:rPr>
          <w:sz w:val="24"/>
          <w:rtl/>
        </w:rPr>
        <w:t xml:space="preserve"> </w:t>
      </w:r>
      <w:r w:rsidRPr="005829A9">
        <w:rPr>
          <w:rFonts w:hint="eastAsia"/>
          <w:sz w:val="24"/>
          <w:rtl/>
        </w:rPr>
        <w:t>מחדש</w:t>
      </w:r>
      <w:r>
        <w:rPr>
          <w:rFonts w:hint="cs"/>
          <w:sz w:val="24"/>
          <w:rtl/>
        </w:rPr>
        <w:t>.</w:t>
      </w:r>
      <w:r w:rsidRPr="005829A9">
        <w:rPr>
          <w:sz w:val="24"/>
          <w:rtl/>
        </w:rPr>
        <w:t xml:space="preserve"> </w:t>
      </w:r>
      <w:r w:rsidRPr="005829A9">
        <w:rPr>
          <w:rFonts w:hint="eastAsia"/>
          <w:sz w:val="24"/>
          <w:rtl/>
        </w:rPr>
        <w:t>אין</w:t>
      </w:r>
      <w:r w:rsidRPr="005829A9">
        <w:rPr>
          <w:sz w:val="24"/>
          <w:rtl/>
        </w:rPr>
        <w:t xml:space="preserve"> </w:t>
      </w:r>
      <w:r w:rsidRPr="005829A9">
        <w:rPr>
          <w:rFonts w:hint="eastAsia"/>
          <w:sz w:val="24"/>
          <w:rtl/>
        </w:rPr>
        <w:t>שיעור</w:t>
      </w:r>
      <w:r w:rsidRPr="005829A9">
        <w:rPr>
          <w:sz w:val="24"/>
          <w:rtl/>
        </w:rPr>
        <w:t xml:space="preserve"> </w:t>
      </w:r>
      <w:r w:rsidRPr="005829A9">
        <w:rPr>
          <w:rFonts w:hint="eastAsia"/>
          <w:sz w:val="24"/>
          <w:rtl/>
        </w:rPr>
        <w:t>על</w:t>
      </w:r>
      <w:r w:rsidRPr="005829A9">
        <w:rPr>
          <w:sz w:val="24"/>
          <w:rtl/>
        </w:rPr>
        <w:t xml:space="preserve"> </w:t>
      </w:r>
      <w:r w:rsidRPr="005829A9">
        <w:rPr>
          <w:rFonts w:hint="eastAsia"/>
          <w:sz w:val="24"/>
          <w:rtl/>
        </w:rPr>
        <w:t>אותו</w:t>
      </w:r>
      <w:r w:rsidRPr="005829A9">
        <w:rPr>
          <w:sz w:val="24"/>
          <w:rtl/>
        </w:rPr>
        <w:t xml:space="preserve"> </w:t>
      </w:r>
      <w:r w:rsidRPr="005829A9">
        <w:rPr>
          <w:rFonts w:hint="eastAsia"/>
          <w:sz w:val="24"/>
          <w:rtl/>
        </w:rPr>
        <w:t>חומר</w:t>
      </w:r>
      <w:r>
        <w:rPr>
          <w:rFonts w:hint="cs"/>
          <w:sz w:val="24"/>
          <w:rtl/>
        </w:rPr>
        <w:t xml:space="preserve"> </w:t>
      </w:r>
      <w:r w:rsidRPr="005829A9">
        <w:rPr>
          <w:rFonts w:hint="eastAsia"/>
          <w:sz w:val="24"/>
          <w:rtl/>
        </w:rPr>
        <w:t>לימודים</w:t>
      </w:r>
      <w:r w:rsidRPr="005829A9">
        <w:rPr>
          <w:sz w:val="24"/>
          <w:rtl/>
        </w:rPr>
        <w:t xml:space="preserve"> </w:t>
      </w:r>
      <w:r w:rsidRPr="005829A9">
        <w:rPr>
          <w:rFonts w:hint="eastAsia"/>
          <w:sz w:val="24"/>
          <w:rtl/>
        </w:rPr>
        <w:t>דומה</w:t>
      </w:r>
      <w:r w:rsidRPr="005829A9">
        <w:rPr>
          <w:sz w:val="24"/>
          <w:rtl/>
        </w:rPr>
        <w:t xml:space="preserve"> </w:t>
      </w:r>
      <w:r w:rsidRPr="005829A9">
        <w:rPr>
          <w:rFonts w:hint="eastAsia"/>
          <w:sz w:val="24"/>
          <w:rtl/>
        </w:rPr>
        <w:t>לחברו</w:t>
      </w:r>
      <w:r w:rsidRPr="005829A9">
        <w:rPr>
          <w:sz w:val="24"/>
          <w:rtl/>
        </w:rPr>
        <w:t xml:space="preserve">... </w:t>
      </w:r>
      <w:r w:rsidRPr="005829A9">
        <w:rPr>
          <w:rFonts w:hint="eastAsia"/>
          <w:sz w:val="24"/>
          <w:rtl/>
        </w:rPr>
        <w:t>התלמידים</w:t>
      </w:r>
      <w:r w:rsidRPr="005829A9">
        <w:rPr>
          <w:sz w:val="24"/>
          <w:rtl/>
        </w:rPr>
        <w:t xml:space="preserve"> </w:t>
      </w:r>
      <w:r w:rsidRPr="005829A9">
        <w:rPr>
          <w:rFonts w:hint="eastAsia"/>
          <w:sz w:val="24"/>
          <w:rtl/>
        </w:rPr>
        <w:t>ראויים</w:t>
      </w:r>
      <w:r w:rsidRPr="005829A9">
        <w:rPr>
          <w:sz w:val="24"/>
          <w:rtl/>
        </w:rPr>
        <w:t xml:space="preserve"> </w:t>
      </w:r>
      <w:r w:rsidRPr="005829A9">
        <w:rPr>
          <w:rFonts w:hint="eastAsia"/>
          <w:sz w:val="24"/>
          <w:rtl/>
        </w:rPr>
        <w:t>שנתכונן</w:t>
      </w:r>
      <w:r w:rsidRPr="005829A9">
        <w:rPr>
          <w:sz w:val="24"/>
          <w:rtl/>
        </w:rPr>
        <w:t xml:space="preserve"> </w:t>
      </w:r>
      <w:r w:rsidRPr="005829A9">
        <w:rPr>
          <w:rFonts w:hint="eastAsia"/>
          <w:sz w:val="24"/>
          <w:rtl/>
        </w:rPr>
        <w:t>לכל</w:t>
      </w:r>
      <w:r w:rsidRPr="005829A9">
        <w:rPr>
          <w:sz w:val="24"/>
          <w:rtl/>
        </w:rPr>
        <w:t xml:space="preserve"> </w:t>
      </w:r>
      <w:r w:rsidRPr="005829A9">
        <w:rPr>
          <w:rFonts w:hint="eastAsia"/>
          <w:sz w:val="24"/>
          <w:rtl/>
        </w:rPr>
        <w:t>שיעור</w:t>
      </w:r>
      <w:r w:rsidRPr="005829A9">
        <w:rPr>
          <w:sz w:val="24"/>
          <w:rtl/>
        </w:rPr>
        <w:t xml:space="preserve"> </w:t>
      </w:r>
      <w:r w:rsidRPr="005829A9">
        <w:rPr>
          <w:rFonts w:hint="eastAsia"/>
          <w:sz w:val="24"/>
          <w:rtl/>
        </w:rPr>
        <w:t>כאילו</w:t>
      </w:r>
      <w:r w:rsidRPr="005829A9">
        <w:rPr>
          <w:sz w:val="24"/>
          <w:rtl/>
        </w:rPr>
        <w:t xml:space="preserve"> </w:t>
      </w:r>
      <w:r w:rsidRPr="005829A9">
        <w:rPr>
          <w:rFonts w:hint="eastAsia"/>
          <w:sz w:val="24"/>
          <w:rtl/>
        </w:rPr>
        <w:t>זה</w:t>
      </w:r>
      <w:r w:rsidRPr="005829A9">
        <w:rPr>
          <w:sz w:val="24"/>
          <w:rtl/>
        </w:rPr>
        <w:t xml:space="preserve"> </w:t>
      </w:r>
      <w:r w:rsidRPr="005829A9">
        <w:rPr>
          <w:rFonts w:hint="eastAsia"/>
          <w:sz w:val="24"/>
          <w:rtl/>
        </w:rPr>
        <w:t>שיעור</w:t>
      </w:r>
      <w:r w:rsidRPr="005829A9">
        <w:rPr>
          <w:sz w:val="24"/>
          <w:rtl/>
        </w:rPr>
        <w:t xml:space="preserve"> </w:t>
      </w:r>
      <w:r w:rsidRPr="005829A9">
        <w:rPr>
          <w:rFonts w:hint="eastAsia"/>
          <w:sz w:val="24"/>
          <w:rtl/>
        </w:rPr>
        <w:t>ומפגש</w:t>
      </w:r>
      <w:r w:rsidRPr="005829A9">
        <w:rPr>
          <w:sz w:val="24"/>
          <w:rtl/>
        </w:rPr>
        <w:t xml:space="preserve"> </w:t>
      </w:r>
      <w:r w:rsidRPr="005829A9">
        <w:rPr>
          <w:rFonts w:hint="eastAsia"/>
          <w:sz w:val="24"/>
          <w:rtl/>
        </w:rPr>
        <w:t>חד</w:t>
      </w:r>
      <w:r w:rsidRPr="005829A9">
        <w:rPr>
          <w:sz w:val="24"/>
          <w:rtl/>
        </w:rPr>
        <w:t xml:space="preserve"> </w:t>
      </w:r>
      <w:r w:rsidRPr="005829A9">
        <w:rPr>
          <w:rFonts w:hint="eastAsia"/>
          <w:sz w:val="24"/>
          <w:rtl/>
        </w:rPr>
        <w:t>פעמי</w:t>
      </w:r>
      <w:r w:rsidRPr="005829A9">
        <w:rPr>
          <w:sz w:val="24"/>
          <w:rtl/>
        </w:rPr>
        <w:t>..."</w:t>
      </w:r>
    </w:p>
    <w:p w14:paraId="337E4BC2" w14:textId="77777777" w:rsidR="00525635" w:rsidRPr="005829A9" w:rsidRDefault="00525635" w:rsidP="00525635">
      <w:pPr>
        <w:rPr>
          <w:sz w:val="24"/>
          <w:rtl/>
        </w:rPr>
      </w:pPr>
    </w:p>
    <w:p w14:paraId="0F2D2866" w14:textId="77777777" w:rsidR="00525635" w:rsidRPr="005829A9" w:rsidRDefault="00525635" w:rsidP="00525635">
      <w:pPr>
        <w:rPr>
          <w:sz w:val="24"/>
          <w:rtl/>
        </w:rPr>
      </w:pPr>
      <w:r w:rsidRPr="005829A9">
        <w:rPr>
          <w:rFonts w:hint="eastAsia"/>
          <w:sz w:val="24"/>
          <w:rtl/>
        </w:rPr>
        <w:t>אחרי</w:t>
      </w:r>
      <w:r w:rsidRPr="005829A9">
        <w:rPr>
          <w:sz w:val="24"/>
          <w:rtl/>
        </w:rPr>
        <w:t xml:space="preserve"> </w:t>
      </w:r>
      <w:r w:rsidRPr="005829A9">
        <w:rPr>
          <w:rFonts w:hint="eastAsia"/>
          <w:sz w:val="24"/>
          <w:rtl/>
        </w:rPr>
        <w:t>שקיבל</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פרס</w:t>
      </w:r>
      <w:r w:rsidRPr="005829A9">
        <w:rPr>
          <w:sz w:val="24"/>
          <w:rtl/>
        </w:rPr>
        <w:t xml:space="preserve"> </w:t>
      </w:r>
      <w:r w:rsidRPr="005829A9">
        <w:rPr>
          <w:rFonts w:hint="eastAsia"/>
          <w:sz w:val="24"/>
          <w:rtl/>
        </w:rPr>
        <w:t>נובל</w:t>
      </w:r>
      <w:r w:rsidRPr="005829A9">
        <w:rPr>
          <w:sz w:val="24"/>
          <w:rtl/>
        </w:rPr>
        <w:t xml:space="preserve"> </w:t>
      </w:r>
      <w:r w:rsidRPr="005829A9">
        <w:rPr>
          <w:rFonts w:hint="eastAsia"/>
          <w:sz w:val="24"/>
          <w:rtl/>
        </w:rPr>
        <w:t>לספרות</w:t>
      </w:r>
      <w:r w:rsidRPr="005829A9">
        <w:rPr>
          <w:sz w:val="24"/>
          <w:rtl/>
        </w:rPr>
        <w:t xml:space="preserve">, </w:t>
      </w:r>
      <w:r w:rsidRPr="005829A9">
        <w:rPr>
          <w:rFonts w:hint="eastAsia"/>
          <w:sz w:val="24"/>
          <w:rtl/>
        </w:rPr>
        <w:t>כתב</w:t>
      </w:r>
      <w:r w:rsidRPr="005829A9">
        <w:rPr>
          <w:sz w:val="24"/>
          <w:rtl/>
        </w:rPr>
        <w:t xml:space="preserve"> </w:t>
      </w:r>
      <w:r w:rsidRPr="005829A9">
        <w:rPr>
          <w:rFonts w:hint="eastAsia"/>
          <w:sz w:val="24"/>
          <w:rtl/>
        </w:rPr>
        <w:t>הסופר</w:t>
      </w:r>
      <w:r w:rsidRPr="005829A9">
        <w:rPr>
          <w:sz w:val="24"/>
          <w:rtl/>
        </w:rPr>
        <w:t xml:space="preserve"> </w:t>
      </w:r>
      <w:r w:rsidRPr="005829A9">
        <w:rPr>
          <w:rFonts w:hint="eastAsia"/>
          <w:sz w:val="24"/>
          <w:rtl/>
        </w:rPr>
        <w:t>אלבר</w:t>
      </w:r>
      <w:r w:rsidRPr="005829A9">
        <w:rPr>
          <w:sz w:val="24"/>
          <w:rtl/>
        </w:rPr>
        <w:t xml:space="preserve"> </w:t>
      </w:r>
      <w:r w:rsidRPr="005829A9">
        <w:rPr>
          <w:rFonts w:hint="eastAsia"/>
          <w:sz w:val="24"/>
          <w:rtl/>
        </w:rPr>
        <w:t>קאמי</w:t>
      </w:r>
      <w:r w:rsidRPr="005829A9">
        <w:rPr>
          <w:sz w:val="24"/>
          <w:rtl/>
        </w:rPr>
        <w:t xml:space="preserve"> </w:t>
      </w:r>
      <w:r w:rsidRPr="005829A9">
        <w:rPr>
          <w:rFonts w:hint="eastAsia"/>
          <w:sz w:val="24"/>
          <w:rtl/>
        </w:rPr>
        <w:t>מכתב</w:t>
      </w:r>
      <w:r w:rsidRPr="005829A9">
        <w:rPr>
          <w:sz w:val="24"/>
          <w:rtl/>
        </w:rPr>
        <w:t xml:space="preserve"> </w:t>
      </w:r>
      <w:r w:rsidRPr="005829A9">
        <w:rPr>
          <w:rFonts w:hint="eastAsia"/>
          <w:sz w:val="24"/>
          <w:rtl/>
        </w:rPr>
        <w:t>למורה</w:t>
      </w:r>
      <w:r w:rsidRPr="005829A9">
        <w:rPr>
          <w:sz w:val="24"/>
          <w:rtl/>
        </w:rPr>
        <w:t xml:space="preserve"> </w:t>
      </w:r>
      <w:r w:rsidRPr="005829A9">
        <w:rPr>
          <w:rFonts w:hint="eastAsia"/>
          <w:sz w:val="24"/>
          <w:rtl/>
        </w:rPr>
        <w:t>שלו</w:t>
      </w:r>
      <w:r w:rsidRPr="005829A9">
        <w:rPr>
          <w:sz w:val="24"/>
          <w:rtl/>
        </w:rPr>
        <w:t xml:space="preserve"> </w:t>
      </w:r>
      <w:r w:rsidRPr="005829A9">
        <w:rPr>
          <w:rFonts w:hint="eastAsia"/>
          <w:sz w:val="24"/>
          <w:rtl/>
        </w:rPr>
        <w:t>בבית</w:t>
      </w:r>
      <w:r w:rsidRPr="005829A9">
        <w:rPr>
          <w:sz w:val="24"/>
          <w:rtl/>
        </w:rPr>
        <w:t xml:space="preserve"> </w:t>
      </w:r>
      <w:r w:rsidRPr="005829A9">
        <w:rPr>
          <w:rFonts w:hint="eastAsia"/>
          <w:sz w:val="24"/>
          <w:rtl/>
        </w:rPr>
        <w:t>הספר</w:t>
      </w:r>
      <w:r w:rsidRPr="005829A9">
        <w:rPr>
          <w:sz w:val="24"/>
          <w:rtl/>
        </w:rPr>
        <w:t xml:space="preserve"> </w:t>
      </w:r>
      <w:r w:rsidRPr="005829A9">
        <w:rPr>
          <w:rFonts w:hint="eastAsia"/>
          <w:sz w:val="24"/>
          <w:rtl/>
        </w:rPr>
        <w:t>היסודי</w:t>
      </w:r>
      <w:r w:rsidRPr="005829A9">
        <w:rPr>
          <w:sz w:val="24"/>
          <w:rtl/>
        </w:rPr>
        <w:t xml:space="preserve">. </w:t>
      </w:r>
      <w:r w:rsidRPr="005829A9">
        <w:rPr>
          <w:rFonts w:hint="eastAsia"/>
          <w:sz w:val="24"/>
          <w:rtl/>
        </w:rPr>
        <w:t>הוא</w:t>
      </w:r>
      <w:r w:rsidRPr="005829A9">
        <w:rPr>
          <w:sz w:val="24"/>
          <w:rtl/>
        </w:rPr>
        <w:t xml:space="preserve"> </w:t>
      </w:r>
      <w:r w:rsidRPr="005829A9">
        <w:rPr>
          <w:rFonts w:hint="eastAsia"/>
          <w:sz w:val="24"/>
          <w:rtl/>
        </w:rPr>
        <w:t>הודה</w:t>
      </w:r>
      <w:r w:rsidRPr="005829A9">
        <w:rPr>
          <w:sz w:val="24"/>
          <w:rtl/>
        </w:rPr>
        <w:t xml:space="preserve"> </w:t>
      </w:r>
      <w:r w:rsidRPr="005829A9">
        <w:rPr>
          <w:rFonts w:hint="eastAsia"/>
          <w:sz w:val="24"/>
          <w:rtl/>
        </w:rPr>
        <w:t>לו</w:t>
      </w:r>
      <w:r w:rsidRPr="005829A9">
        <w:rPr>
          <w:sz w:val="24"/>
          <w:rtl/>
        </w:rPr>
        <w:t xml:space="preserve"> </w:t>
      </w:r>
      <w:r w:rsidRPr="005829A9">
        <w:rPr>
          <w:rFonts w:hint="eastAsia"/>
          <w:sz w:val="24"/>
          <w:rtl/>
        </w:rPr>
        <w:t>במילים</w:t>
      </w:r>
      <w:r w:rsidRPr="005829A9">
        <w:rPr>
          <w:sz w:val="24"/>
          <w:rtl/>
        </w:rPr>
        <w:t xml:space="preserve"> </w:t>
      </w:r>
      <w:r w:rsidRPr="005829A9">
        <w:rPr>
          <w:rFonts w:hint="eastAsia"/>
          <w:sz w:val="24"/>
          <w:rtl/>
        </w:rPr>
        <w:t>היפות</w:t>
      </w:r>
      <w:r w:rsidRPr="005829A9">
        <w:rPr>
          <w:sz w:val="24"/>
          <w:rtl/>
        </w:rPr>
        <w:t xml:space="preserve"> </w:t>
      </w:r>
      <w:r w:rsidRPr="005829A9">
        <w:rPr>
          <w:rFonts w:hint="eastAsia"/>
          <w:sz w:val="24"/>
          <w:rtl/>
        </w:rPr>
        <w:t>הבאות</w:t>
      </w:r>
      <w:r w:rsidRPr="005829A9">
        <w:rPr>
          <w:sz w:val="24"/>
          <w:rtl/>
        </w:rPr>
        <w:t>:</w:t>
      </w:r>
    </w:p>
    <w:p w14:paraId="52737924" w14:textId="77777777" w:rsidR="00525635" w:rsidRPr="00C9145A" w:rsidRDefault="00525635" w:rsidP="00525635">
      <w:pPr>
        <w:rPr>
          <w:b/>
          <w:bCs/>
          <w:sz w:val="24"/>
          <w:rtl/>
        </w:rPr>
      </w:pPr>
      <w:r w:rsidRPr="00C9145A">
        <w:rPr>
          <w:rFonts w:hint="eastAsia"/>
          <w:b/>
          <w:bCs/>
          <w:sz w:val="24"/>
          <w:rtl/>
        </w:rPr>
        <w:t>מר</w:t>
      </w:r>
      <w:r w:rsidRPr="00C9145A">
        <w:rPr>
          <w:b/>
          <w:bCs/>
          <w:sz w:val="24"/>
          <w:rtl/>
        </w:rPr>
        <w:t xml:space="preserve"> </w:t>
      </w:r>
      <w:r w:rsidRPr="00C9145A">
        <w:rPr>
          <w:rFonts w:hint="eastAsia"/>
          <w:b/>
          <w:bCs/>
          <w:sz w:val="24"/>
          <w:rtl/>
        </w:rPr>
        <w:t>ז</w:t>
      </w:r>
      <w:r w:rsidRPr="00C9145A">
        <w:rPr>
          <w:b/>
          <w:bCs/>
          <w:sz w:val="24"/>
          <w:rtl/>
        </w:rPr>
        <w:t>'</w:t>
      </w:r>
      <w:r w:rsidRPr="00C9145A">
        <w:rPr>
          <w:rFonts w:hint="eastAsia"/>
          <w:b/>
          <w:bCs/>
          <w:sz w:val="24"/>
          <w:rtl/>
        </w:rPr>
        <w:t>רמן</w:t>
      </w:r>
      <w:r w:rsidRPr="00C9145A">
        <w:rPr>
          <w:b/>
          <w:bCs/>
          <w:sz w:val="24"/>
          <w:rtl/>
        </w:rPr>
        <w:t xml:space="preserve"> </w:t>
      </w:r>
      <w:r w:rsidRPr="00C9145A">
        <w:rPr>
          <w:rFonts w:hint="eastAsia"/>
          <w:b/>
          <w:bCs/>
          <w:sz w:val="24"/>
          <w:rtl/>
        </w:rPr>
        <w:t>היקר</w:t>
      </w:r>
      <w:r w:rsidRPr="00C9145A">
        <w:rPr>
          <w:b/>
          <w:bCs/>
          <w:sz w:val="24"/>
          <w:rtl/>
        </w:rPr>
        <w:t xml:space="preserve"> (19 </w:t>
      </w:r>
      <w:r>
        <w:rPr>
          <w:rFonts w:hint="cs"/>
          <w:b/>
          <w:bCs/>
          <w:sz w:val="24"/>
          <w:rtl/>
        </w:rPr>
        <w:t>ב</w:t>
      </w:r>
      <w:r w:rsidRPr="00C9145A">
        <w:rPr>
          <w:rFonts w:hint="eastAsia"/>
          <w:b/>
          <w:bCs/>
          <w:sz w:val="24"/>
          <w:rtl/>
        </w:rPr>
        <w:t>נובמבר</w:t>
      </w:r>
      <w:r w:rsidRPr="00C9145A">
        <w:rPr>
          <w:b/>
          <w:bCs/>
          <w:sz w:val="24"/>
          <w:rtl/>
        </w:rPr>
        <w:t xml:space="preserve"> 1957),</w:t>
      </w:r>
    </w:p>
    <w:p w14:paraId="32FB3ABD" w14:textId="77777777" w:rsidR="00525635" w:rsidRPr="00C9145A" w:rsidRDefault="00525635" w:rsidP="00525635">
      <w:pPr>
        <w:rPr>
          <w:b/>
          <w:bCs/>
          <w:sz w:val="24"/>
          <w:rtl/>
        </w:rPr>
      </w:pPr>
      <w:r w:rsidRPr="00C9145A">
        <w:rPr>
          <w:rFonts w:hint="eastAsia"/>
          <w:b/>
          <w:bCs/>
          <w:sz w:val="24"/>
          <w:rtl/>
        </w:rPr>
        <w:t>נתתי</w:t>
      </w:r>
      <w:r w:rsidRPr="00C9145A">
        <w:rPr>
          <w:b/>
          <w:bCs/>
          <w:sz w:val="24"/>
          <w:rtl/>
        </w:rPr>
        <w:t xml:space="preserve"> </w:t>
      </w:r>
      <w:r w:rsidRPr="00C9145A">
        <w:rPr>
          <w:rFonts w:hint="eastAsia"/>
          <w:b/>
          <w:bCs/>
          <w:sz w:val="24"/>
          <w:rtl/>
        </w:rPr>
        <w:t>להמולה</w:t>
      </w:r>
      <w:r w:rsidRPr="00C9145A">
        <w:rPr>
          <w:b/>
          <w:bCs/>
          <w:sz w:val="24"/>
          <w:rtl/>
        </w:rPr>
        <w:t xml:space="preserve"> </w:t>
      </w:r>
      <w:r w:rsidRPr="00C9145A">
        <w:rPr>
          <w:rFonts w:hint="eastAsia"/>
          <w:b/>
          <w:bCs/>
          <w:sz w:val="24"/>
          <w:rtl/>
        </w:rPr>
        <w:t>שהקיפה</w:t>
      </w:r>
      <w:r w:rsidRPr="00C9145A">
        <w:rPr>
          <w:b/>
          <w:bCs/>
          <w:sz w:val="24"/>
          <w:rtl/>
        </w:rPr>
        <w:t xml:space="preserve"> </w:t>
      </w:r>
      <w:r w:rsidRPr="00C9145A">
        <w:rPr>
          <w:rFonts w:hint="eastAsia"/>
          <w:b/>
          <w:bCs/>
          <w:sz w:val="24"/>
          <w:rtl/>
        </w:rPr>
        <w:t>אותי</w:t>
      </w:r>
      <w:r w:rsidRPr="00C9145A">
        <w:rPr>
          <w:b/>
          <w:bCs/>
          <w:sz w:val="24"/>
          <w:rtl/>
        </w:rPr>
        <w:t xml:space="preserve"> </w:t>
      </w:r>
      <w:r w:rsidRPr="00C9145A">
        <w:rPr>
          <w:rFonts w:hint="eastAsia"/>
          <w:b/>
          <w:bCs/>
          <w:sz w:val="24"/>
          <w:rtl/>
        </w:rPr>
        <w:t>בימים</w:t>
      </w:r>
      <w:r w:rsidRPr="00C9145A">
        <w:rPr>
          <w:b/>
          <w:bCs/>
          <w:sz w:val="24"/>
          <w:rtl/>
        </w:rPr>
        <w:t xml:space="preserve"> </w:t>
      </w:r>
      <w:r w:rsidRPr="00C9145A">
        <w:rPr>
          <w:rFonts w:hint="eastAsia"/>
          <w:b/>
          <w:bCs/>
          <w:sz w:val="24"/>
          <w:rtl/>
        </w:rPr>
        <w:t>אלה</w:t>
      </w:r>
      <w:r w:rsidRPr="00C9145A">
        <w:rPr>
          <w:b/>
          <w:bCs/>
          <w:sz w:val="24"/>
          <w:rtl/>
        </w:rPr>
        <w:t xml:space="preserve"> </w:t>
      </w:r>
      <w:r w:rsidRPr="00C9145A">
        <w:rPr>
          <w:rFonts w:hint="eastAsia"/>
          <w:b/>
          <w:bCs/>
          <w:sz w:val="24"/>
          <w:rtl/>
        </w:rPr>
        <w:t>לשכוך</w:t>
      </w:r>
      <w:r w:rsidRPr="00C9145A">
        <w:rPr>
          <w:b/>
          <w:bCs/>
          <w:sz w:val="24"/>
          <w:rtl/>
        </w:rPr>
        <w:t xml:space="preserve"> </w:t>
      </w:r>
      <w:r w:rsidRPr="00C9145A">
        <w:rPr>
          <w:rFonts w:hint="eastAsia"/>
          <w:b/>
          <w:bCs/>
          <w:sz w:val="24"/>
          <w:rtl/>
        </w:rPr>
        <w:t>מעט</w:t>
      </w:r>
      <w:r w:rsidRPr="00C9145A">
        <w:rPr>
          <w:b/>
          <w:bCs/>
          <w:sz w:val="24"/>
          <w:rtl/>
        </w:rPr>
        <w:t xml:space="preserve"> </w:t>
      </w:r>
      <w:r w:rsidRPr="00C9145A">
        <w:rPr>
          <w:rFonts w:hint="eastAsia"/>
          <w:b/>
          <w:bCs/>
          <w:sz w:val="24"/>
          <w:rtl/>
        </w:rPr>
        <w:t>ועכשיו</w:t>
      </w:r>
      <w:r w:rsidRPr="00C9145A">
        <w:rPr>
          <w:b/>
          <w:bCs/>
          <w:sz w:val="24"/>
          <w:rtl/>
        </w:rPr>
        <w:t xml:space="preserve"> </w:t>
      </w:r>
      <w:r w:rsidRPr="00C9145A">
        <w:rPr>
          <w:rFonts w:hint="eastAsia"/>
          <w:b/>
          <w:bCs/>
          <w:sz w:val="24"/>
          <w:rtl/>
        </w:rPr>
        <w:t>אני</w:t>
      </w:r>
      <w:r w:rsidRPr="00C9145A">
        <w:rPr>
          <w:b/>
          <w:bCs/>
          <w:sz w:val="24"/>
          <w:rtl/>
        </w:rPr>
        <w:t xml:space="preserve"> </w:t>
      </w:r>
      <w:r w:rsidRPr="00C9145A">
        <w:rPr>
          <w:rFonts w:hint="eastAsia"/>
          <w:b/>
          <w:bCs/>
          <w:sz w:val="24"/>
          <w:rtl/>
        </w:rPr>
        <w:t>פונה</w:t>
      </w:r>
      <w:r w:rsidRPr="00C9145A">
        <w:rPr>
          <w:b/>
          <w:bCs/>
          <w:sz w:val="24"/>
          <w:rtl/>
        </w:rPr>
        <w:t xml:space="preserve"> </w:t>
      </w:r>
      <w:r w:rsidRPr="00C9145A">
        <w:rPr>
          <w:rFonts w:hint="eastAsia"/>
          <w:b/>
          <w:bCs/>
          <w:sz w:val="24"/>
          <w:rtl/>
        </w:rPr>
        <w:t>אליך</w:t>
      </w:r>
      <w:r w:rsidRPr="00C9145A">
        <w:rPr>
          <w:b/>
          <w:bCs/>
          <w:sz w:val="24"/>
          <w:rtl/>
        </w:rPr>
        <w:t xml:space="preserve">, </w:t>
      </w:r>
      <w:r w:rsidRPr="00C9145A">
        <w:rPr>
          <w:rFonts w:hint="eastAsia"/>
          <w:b/>
          <w:bCs/>
          <w:sz w:val="24"/>
          <w:rtl/>
        </w:rPr>
        <w:t>לומר</w:t>
      </w:r>
      <w:r w:rsidRPr="00C9145A">
        <w:rPr>
          <w:b/>
          <w:bCs/>
          <w:sz w:val="24"/>
          <w:rtl/>
        </w:rPr>
        <w:t xml:space="preserve"> </w:t>
      </w:r>
      <w:r w:rsidRPr="00C9145A">
        <w:rPr>
          <w:rFonts w:hint="eastAsia"/>
          <w:b/>
          <w:bCs/>
          <w:sz w:val="24"/>
          <w:rtl/>
        </w:rPr>
        <w:t>לך</w:t>
      </w:r>
      <w:r w:rsidRPr="00C9145A">
        <w:rPr>
          <w:b/>
          <w:bCs/>
          <w:sz w:val="24"/>
          <w:rtl/>
        </w:rPr>
        <w:t xml:space="preserve"> </w:t>
      </w:r>
      <w:r w:rsidRPr="00C9145A">
        <w:rPr>
          <w:rFonts w:hint="eastAsia"/>
          <w:b/>
          <w:bCs/>
          <w:sz w:val="24"/>
          <w:rtl/>
        </w:rPr>
        <w:t>דברים</w:t>
      </w:r>
      <w:r w:rsidRPr="00C9145A">
        <w:rPr>
          <w:b/>
          <w:bCs/>
          <w:sz w:val="24"/>
          <w:rtl/>
        </w:rPr>
        <w:t xml:space="preserve"> </w:t>
      </w:r>
      <w:r w:rsidRPr="00C9145A">
        <w:rPr>
          <w:rFonts w:hint="eastAsia"/>
          <w:b/>
          <w:bCs/>
          <w:sz w:val="24"/>
          <w:rtl/>
        </w:rPr>
        <w:t>שיוצאים</w:t>
      </w:r>
      <w:r w:rsidRPr="00C9145A">
        <w:rPr>
          <w:b/>
          <w:bCs/>
          <w:sz w:val="24"/>
          <w:rtl/>
        </w:rPr>
        <w:t xml:space="preserve"> </w:t>
      </w:r>
      <w:r w:rsidRPr="00C9145A">
        <w:rPr>
          <w:rFonts w:hint="eastAsia"/>
          <w:b/>
          <w:bCs/>
          <w:sz w:val="24"/>
          <w:rtl/>
        </w:rPr>
        <w:t>מן</w:t>
      </w:r>
      <w:r w:rsidRPr="00C9145A">
        <w:rPr>
          <w:b/>
          <w:bCs/>
          <w:sz w:val="24"/>
          <w:rtl/>
        </w:rPr>
        <w:t xml:space="preserve"> </w:t>
      </w:r>
      <w:r w:rsidRPr="00C9145A">
        <w:rPr>
          <w:rFonts w:hint="eastAsia"/>
          <w:b/>
          <w:bCs/>
          <w:sz w:val="24"/>
          <w:rtl/>
        </w:rPr>
        <w:t>הלב</w:t>
      </w:r>
      <w:r w:rsidRPr="00C9145A">
        <w:rPr>
          <w:b/>
          <w:bCs/>
          <w:sz w:val="24"/>
          <w:rtl/>
        </w:rPr>
        <w:t xml:space="preserve">. </w:t>
      </w:r>
      <w:r w:rsidRPr="00C9145A">
        <w:rPr>
          <w:rFonts w:hint="eastAsia"/>
          <w:b/>
          <w:bCs/>
          <w:sz w:val="24"/>
          <w:rtl/>
        </w:rPr>
        <w:t>חלקו</w:t>
      </w:r>
      <w:r w:rsidRPr="00C9145A">
        <w:rPr>
          <w:b/>
          <w:bCs/>
          <w:sz w:val="24"/>
          <w:rtl/>
        </w:rPr>
        <w:t xml:space="preserve"> </w:t>
      </w:r>
      <w:r w:rsidRPr="00C9145A">
        <w:rPr>
          <w:rFonts w:hint="eastAsia"/>
          <w:b/>
          <w:bCs/>
          <w:sz w:val="24"/>
          <w:rtl/>
        </w:rPr>
        <w:t>לי</w:t>
      </w:r>
      <w:r w:rsidRPr="00C9145A">
        <w:rPr>
          <w:b/>
          <w:bCs/>
          <w:sz w:val="24"/>
          <w:rtl/>
        </w:rPr>
        <w:t xml:space="preserve"> </w:t>
      </w:r>
      <w:r w:rsidRPr="00C9145A">
        <w:rPr>
          <w:rFonts w:hint="eastAsia"/>
          <w:b/>
          <w:bCs/>
          <w:sz w:val="24"/>
          <w:rtl/>
        </w:rPr>
        <w:t>כבוד</w:t>
      </w:r>
      <w:r w:rsidRPr="00C9145A">
        <w:rPr>
          <w:b/>
          <w:bCs/>
          <w:sz w:val="24"/>
          <w:rtl/>
        </w:rPr>
        <w:t xml:space="preserve"> </w:t>
      </w:r>
      <w:r w:rsidRPr="00C9145A">
        <w:rPr>
          <w:rFonts w:hint="eastAsia"/>
          <w:b/>
          <w:bCs/>
          <w:sz w:val="24"/>
          <w:rtl/>
        </w:rPr>
        <w:t>גדול</w:t>
      </w:r>
      <w:r w:rsidRPr="00C9145A">
        <w:rPr>
          <w:b/>
          <w:bCs/>
          <w:sz w:val="24"/>
          <w:rtl/>
        </w:rPr>
        <w:t xml:space="preserve"> </w:t>
      </w:r>
      <w:r w:rsidRPr="00C9145A">
        <w:rPr>
          <w:rFonts w:hint="eastAsia"/>
          <w:b/>
          <w:bCs/>
          <w:sz w:val="24"/>
          <w:rtl/>
        </w:rPr>
        <w:t>מדי</w:t>
      </w:r>
      <w:r w:rsidRPr="00C9145A">
        <w:rPr>
          <w:b/>
          <w:bCs/>
          <w:sz w:val="24"/>
          <w:rtl/>
        </w:rPr>
        <w:t xml:space="preserve">, </w:t>
      </w:r>
      <w:r w:rsidRPr="00C9145A">
        <w:rPr>
          <w:rFonts w:hint="eastAsia"/>
          <w:b/>
          <w:bCs/>
          <w:sz w:val="24"/>
          <w:rtl/>
        </w:rPr>
        <w:t>שלא</w:t>
      </w:r>
      <w:r w:rsidRPr="00C9145A">
        <w:rPr>
          <w:b/>
          <w:bCs/>
          <w:sz w:val="24"/>
          <w:rtl/>
        </w:rPr>
        <w:t xml:space="preserve"> </w:t>
      </w:r>
      <w:r w:rsidRPr="00C9145A">
        <w:rPr>
          <w:rFonts w:hint="eastAsia"/>
          <w:b/>
          <w:bCs/>
          <w:sz w:val="24"/>
          <w:rtl/>
        </w:rPr>
        <w:t>רדפתי</w:t>
      </w:r>
      <w:r w:rsidRPr="00C9145A">
        <w:rPr>
          <w:b/>
          <w:bCs/>
          <w:sz w:val="24"/>
          <w:rtl/>
        </w:rPr>
        <w:t xml:space="preserve"> </w:t>
      </w:r>
      <w:r w:rsidRPr="00C9145A">
        <w:rPr>
          <w:rFonts w:hint="eastAsia"/>
          <w:b/>
          <w:bCs/>
          <w:sz w:val="24"/>
          <w:rtl/>
        </w:rPr>
        <w:t>ולא</w:t>
      </w:r>
      <w:r w:rsidRPr="00C9145A">
        <w:rPr>
          <w:b/>
          <w:bCs/>
          <w:sz w:val="24"/>
          <w:rtl/>
        </w:rPr>
        <w:t xml:space="preserve"> </w:t>
      </w:r>
      <w:r w:rsidRPr="00C9145A">
        <w:rPr>
          <w:rFonts w:hint="eastAsia"/>
          <w:b/>
          <w:bCs/>
          <w:sz w:val="24"/>
          <w:rtl/>
        </w:rPr>
        <w:t>ביקשתי</w:t>
      </w:r>
      <w:r w:rsidRPr="00C9145A">
        <w:rPr>
          <w:b/>
          <w:bCs/>
          <w:sz w:val="24"/>
          <w:rtl/>
        </w:rPr>
        <w:t xml:space="preserve"> </w:t>
      </w:r>
      <w:r w:rsidRPr="00C9145A">
        <w:rPr>
          <w:rFonts w:hint="eastAsia"/>
          <w:b/>
          <w:bCs/>
          <w:sz w:val="24"/>
          <w:rtl/>
        </w:rPr>
        <w:t>לי</w:t>
      </w:r>
      <w:r w:rsidRPr="00C9145A">
        <w:rPr>
          <w:b/>
          <w:bCs/>
          <w:sz w:val="24"/>
          <w:rtl/>
        </w:rPr>
        <w:t xml:space="preserve">. </w:t>
      </w:r>
      <w:r w:rsidRPr="00C9145A">
        <w:rPr>
          <w:rFonts w:hint="eastAsia"/>
          <w:b/>
          <w:bCs/>
          <w:sz w:val="24"/>
          <w:rtl/>
        </w:rPr>
        <w:t>אבל</w:t>
      </w:r>
      <w:r w:rsidRPr="00C9145A">
        <w:rPr>
          <w:b/>
          <w:bCs/>
          <w:sz w:val="24"/>
          <w:rtl/>
        </w:rPr>
        <w:t xml:space="preserve"> </w:t>
      </w:r>
      <w:r w:rsidRPr="00C9145A">
        <w:rPr>
          <w:rFonts w:hint="eastAsia"/>
          <w:b/>
          <w:bCs/>
          <w:sz w:val="24"/>
          <w:rtl/>
        </w:rPr>
        <w:t>כשקיבלתי</w:t>
      </w:r>
      <w:r w:rsidRPr="00C9145A">
        <w:rPr>
          <w:b/>
          <w:bCs/>
          <w:sz w:val="24"/>
          <w:rtl/>
        </w:rPr>
        <w:t xml:space="preserve"> </w:t>
      </w:r>
      <w:r w:rsidRPr="00C9145A">
        <w:rPr>
          <w:rFonts w:hint="eastAsia"/>
          <w:b/>
          <w:bCs/>
          <w:sz w:val="24"/>
          <w:rtl/>
        </w:rPr>
        <w:t>את</w:t>
      </w:r>
      <w:r w:rsidRPr="00C9145A">
        <w:rPr>
          <w:b/>
          <w:bCs/>
          <w:sz w:val="24"/>
          <w:rtl/>
        </w:rPr>
        <w:t xml:space="preserve"> </w:t>
      </w:r>
      <w:r w:rsidRPr="00C9145A">
        <w:rPr>
          <w:rFonts w:hint="eastAsia"/>
          <w:b/>
          <w:bCs/>
          <w:sz w:val="24"/>
          <w:rtl/>
        </w:rPr>
        <w:t>הבשורה</w:t>
      </w:r>
      <w:r w:rsidRPr="00C9145A">
        <w:rPr>
          <w:b/>
          <w:bCs/>
          <w:sz w:val="24"/>
          <w:rtl/>
        </w:rPr>
        <w:t xml:space="preserve">, </w:t>
      </w:r>
      <w:r w:rsidRPr="00C9145A">
        <w:rPr>
          <w:rFonts w:hint="eastAsia"/>
          <w:b/>
          <w:bCs/>
          <w:sz w:val="24"/>
          <w:rtl/>
        </w:rPr>
        <w:t>הראשון</w:t>
      </w:r>
      <w:r w:rsidRPr="00C9145A">
        <w:rPr>
          <w:b/>
          <w:bCs/>
          <w:sz w:val="24"/>
          <w:rtl/>
        </w:rPr>
        <w:t xml:space="preserve"> </w:t>
      </w:r>
      <w:r w:rsidRPr="00C9145A">
        <w:rPr>
          <w:rFonts w:hint="eastAsia"/>
          <w:b/>
          <w:bCs/>
          <w:sz w:val="24"/>
          <w:rtl/>
        </w:rPr>
        <w:t>שחשבתי</w:t>
      </w:r>
      <w:r w:rsidRPr="00C9145A">
        <w:rPr>
          <w:b/>
          <w:bCs/>
          <w:sz w:val="24"/>
          <w:rtl/>
        </w:rPr>
        <w:t xml:space="preserve"> </w:t>
      </w:r>
      <w:r w:rsidRPr="00C9145A">
        <w:rPr>
          <w:rFonts w:hint="eastAsia"/>
          <w:b/>
          <w:bCs/>
          <w:sz w:val="24"/>
          <w:rtl/>
        </w:rPr>
        <w:t>עליו</w:t>
      </w:r>
      <w:r w:rsidRPr="00C9145A">
        <w:rPr>
          <w:b/>
          <w:bCs/>
          <w:sz w:val="24"/>
          <w:rtl/>
        </w:rPr>
        <w:t xml:space="preserve"> </w:t>
      </w:r>
      <w:r w:rsidRPr="00C9145A">
        <w:rPr>
          <w:rFonts w:hint="eastAsia"/>
          <w:b/>
          <w:bCs/>
          <w:sz w:val="24"/>
          <w:rtl/>
        </w:rPr>
        <w:t>אחרי</w:t>
      </w:r>
      <w:r w:rsidRPr="00C9145A">
        <w:rPr>
          <w:b/>
          <w:bCs/>
          <w:sz w:val="24"/>
          <w:rtl/>
        </w:rPr>
        <w:t xml:space="preserve"> </w:t>
      </w:r>
      <w:r w:rsidRPr="00C9145A">
        <w:rPr>
          <w:rFonts w:hint="eastAsia"/>
          <w:b/>
          <w:bCs/>
          <w:sz w:val="24"/>
          <w:rtl/>
        </w:rPr>
        <w:t>אמי</w:t>
      </w:r>
      <w:r w:rsidRPr="00C9145A">
        <w:rPr>
          <w:b/>
          <w:bCs/>
          <w:sz w:val="24"/>
          <w:rtl/>
        </w:rPr>
        <w:t xml:space="preserve">, </w:t>
      </w:r>
      <w:r w:rsidRPr="00C9145A">
        <w:rPr>
          <w:rFonts w:hint="eastAsia"/>
          <w:b/>
          <w:bCs/>
          <w:sz w:val="24"/>
          <w:rtl/>
        </w:rPr>
        <w:t>היית</w:t>
      </w:r>
      <w:r w:rsidRPr="00C9145A">
        <w:rPr>
          <w:b/>
          <w:bCs/>
          <w:sz w:val="24"/>
          <w:rtl/>
        </w:rPr>
        <w:t xml:space="preserve"> </w:t>
      </w:r>
      <w:r w:rsidRPr="00C9145A">
        <w:rPr>
          <w:rFonts w:hint="eastAsia"/>
          <w:b/>
          <w:bCs/>
          <w:sz w:val="24"/>
          <w:rtl/>
        </w:rPr>
        <w:t>אתה</w:t>
      </w:r>
      <w:r w:rsidRPr="00C9145A">
        <w:rPr>
          <w:b/>
          <w:bCs/>
          <w:sz w:val="24"/>
          <w:rtl/>
        </w:rPr>
        <w:t xml:space="preserve">. </w:t>
      </w:r>
      <w:r w:rsidRPr="00C9145A">
        <w:rPr>
          <w:rFonts w:hint="eastAsia"/>
          <w:b/>
          <w:bCs/>
          <w:sz w:val="24"/>
          <w:rtl/>
        </w:rPr>
        <w:t>בלעדיך</w:t>
      </w:r>
      <w:r w:rsidRPr="00C9145A">
        <w:rPr>
          <w:b/>
          <w:bCs/>
          <w:sz w:val="24"/>
          <w:rtl/>
        </w:rPr>
        <w:t xml:space="preserve">, </w:t>
      </w:r>
      <w:r w:rsidRPr="00C9145A">
        <w:rPr>
          <w:rFonts w:hint="eastAsia"/>
          <w:b/>
          <w:bCs/>
          <w:sz w:val="24"/>
          <w:rtl/>
        </w:rPr>
        <w:t>בלי</w:t>
      </w:r>
      <w:r w:rsidRPr="00C9145A">
        <w:rPr>
          <w:b/>
          <w:bCs/>
          <w:sz w:val="24"/>
          <w:rtl/>
        </w:rPr>
        <w:t xml:space="preserve"> </w:t>
      </w:r>
      <w:r w:rsidRPr="00C9145A">
        <w:rPr>
          <w:rFonts w:hint="eastAsia"/>
          <w:b/>
          <w:bCs/>
          <w:sz w:val="24"/>
          <w:rtl/>
        </w:rPr>
        <w:t>היד</w:t>
      </w:r>
      <w:r w:rsidRPr="00C9145A">
        <w:rPr>
          <w:b/>
          <w:bCs/>
          <w:sz w:val="24"/>
          <w:rtl/>
        </w:rPr>
        <w:t xml:space="preserve"> </w:t>
      </w:r>
      <w:r w:rsidRPr="00C9145A">
        <w:rPr>
          <w:rFonts w:hint="eastAsia"/>
          <w:b/>
          <w:bCs/>
          <w:sz w:val="24"/>
          <w:rtl/>
        </w:rPr>
        <w:t>החמה</w:t>
      </w:r>
      <w:r w:rsidRPr="00C9145A">
        <w:rPr>
          <w:b/>
          <w:bCs/>
          <w:sz w:val="24"/>
          <w:rtl/>
        </w:rPr>
        <w:t xml:space="preserve"> </w:t>
      </w:r>
      <w:r w:rsidRPr="00C9145A">
        <w:rPr>
          <w:rFonts w:hint="eastAsia"/>
          <w:b/>
          <w:bCs/>
          <w:sz w:val="24"/>
          <w:rtl/>
        </w:rPr>
        <w:t>הזאת</w:t>
      </w:r>
      <w:r w:rsidRPr="00C9145A">
        <w:rPr>
          <w:b/>
          <w:bCs/>
          <w:sz w:val="24"/>
          <w:rtl/>
        </w:rPr>
        <w:t xml:space="preserve"> </w:t>
      </w:r>
      <w:r w:rsidRPr="00C9145A">
        <w:rPr>
          <w:rFonts w:hint="eastAsia"/>
          <w:b/>
          <w:bCs/>
          <w:sz w:val="24"/>
          <w:rtl/>
        </w:rPr>
        <w:t>שהושטת</w:t>
      </w:r>
      <w:r w:rsidRPr="00C9145A">
        <w:rPr>
          <w:b/>
          <w:bCs/>
          <w:sz w:val="24"/>
          <w:rtl/>
        </w:rPr>
        <w:t xml:space="preserve"> </w:t>
      </w:r>
      <w:r w:rsidRPr="00C9145A">
        <w:rPr>
          <w:rFonts w:hint="eastAsia"/>
          <w:b/>
          <w:bCs/>
          <w:sz w:val="24"/>
          <w:rtl/>
        </w:rPr>
        <w:t>לילד</w:t>
      </w:r>
      <w:r w:rsidRPr="00C9145A">
        <w:rPr>
          <w:b/>
          <w:bCs/>
          <w:sz w:val="24"/>
          <w:rtl/>
        </w:rPr>
        <w:t xml:space="preserve"> </w:t>
      </w:r>
      <w:r w:rsidRPr="00C9145A">
        <w:rPr>
          <w:rFonts w:hint="eastAsia"/>
          <w:b/>
          <w:bCs/>
          <w:sz w:val="24"/>
          <w:rtl/>
        </w:rPr>
        <w:t>הקטן</w:t>
      </w:r>
      <w:r w:rsidRPr="00C9145A">
        <w:rPr>
          <w:b/>
          <w:bCs/>
          <w:sz w:val="24"/>
          <w:rtl/>
        </w:rPr>
        <w:t xml:space="preserve"> </w:t>
      </w:r>
      <w:r w:rsidRPr="00C9145A">
        <w:rPr>
          <w:rFonts w:hint="eastAsia"/>
          <w:b/>
          <w:bCs/>
          <w:sz w:val="24"/>
          <w:rtl/>
        </w:rPr>
        <w:t>העני</w:t>
      </w:r>
      <w:r w:rsidRPr="00C9145A">
        <w:rPr>
          <w:b/>
          <w:bCs/>
          <w:sz w:val="24"/>
          <w:rtl/>
        </w:rPr>
        <w:t xml:space="preserve"> </w:t>
      </w:r>
      <w:r w:rsidRPr="00C9145A">
        <w:rPr>
          <w:rFonts w:hint="eastAsia"/>
          <w:b/>
          <w:bCs/>
          <w:sz w:val="24"/>
          <w:rtl/>
        </w:rPr>
        <w:t>שהייתי</w:t>
      </w:r>
      <w:r w:rsidRPr="00C9145A">
        <w:rPr>
          <w:b/>
          <w:bCs/>
          <w:sz w:val="24"/>
          <w:rtl/>
        </w:rPr>
        <w:t xml:space="preserve">, </w:t>
      </w:r>
      <w:r w:rsidRPr="00C9145A">
        <w:rPr>
          <w:rFonts w:hint="eastAsia"/>
          <w:b/>
          <w:bCs/>
          <w:sz w:val="24"/>
          <w:rtl/>
        </w:rPr>
        <w:t>בלי</w:t>
      </w:r>
      <w:r w:rsidRPr="00C9145A">
        <w:rPr>
          <w:b/>
          <w:bCs/>
          <w:sz w:val="24"/>
          <w:rtl/>
        </w:rPr>
        <w:t xml:space="preserve"> </w:t>
      </w:r>
      <w:r w:rsidRPr="00C9145A">
        <w:rPr>
          <w:rFonts w:hint="eastAsia"/>
          <w:b/>
          <w:bCs/>
          <w:sz w:val="24"/>
          <w:rtl/>
        </w:rPr>
        <w:t>תלמודך</w:t>
      </w:r>
      <w:r w:rsidRPr="00C9145A">
        <w:rPr>
          <w:b/>
          <w:bCs/>
          <w:sz w:val="24"/>
          <w:rtl/>
        </w:rPr>
        <w:t xml:space="preserve"> </w:t>
      </w:r>
      <w:r w:rsidRPr="00C9145A">
        <w:rPr>
          <w:rFonts w:hint="eastAsia"/>
          <w:b/>
          <w:bCs/>
          <w:sz w:val="24"/>
          <w:rtl/>
        </w:rPr>
        <w:t>והדוגמא</w:t>
      </w:r>
      <w:r w:rsidRPr="00C9145A">
        <w:rPr>
          <w:b/>
          <w:bCs/>
          <w:sz w:val="24"/>
          <w:rtl/>
        </w:rPr>
        <w:t xml:space="preserve"> </w:t>
      </w:r>
      <w:r w:rsidRPr="00C9145A">
        <w:rPr>
          <w:rFonts w:hint="eastAsia"/>
          <w:b/>
          <w:bCs/>
          <w:sz w:val="24"/>
          <w:rtl/>
        </w:rPr>
        <w:t>שנתת</w:t>
      </w:r>
      <w:r w:rsidRPr="00C9145A">
        <w:rPr>
          <w:b/>
          <w:bCs/>
          <w:sz w:val="24"/>
          <w:rtl/>
        </w:rPr>
        <w:t xml:space="preserve">, </w:t>
      </w:r>
      <w:r w:rsidRPr="00C9145A">
        <w:rPr>
          <w:rFonts w:hint="eastAsia"/>
          <w:b/>
          <w:bCs/>
          <w:sz w:val="24"/>
          <w:rtl/>
        </w:rPr>
        <w:t>לא</w:t>
      </w:r>
      <w:r w:rsidRPr="00C9145A">
        <w:rPr>
          <w:b/>
          <w:bCs/>
          <w:sz w:val="24"/>
          <w:rtl/>
        </w:rPr>
        <w:t xml:space="preserve"> </w:t>
      </w:r>
      <w:r w:rsidRPr="00C9145A">
        <w:rPr>
          <w:rFonts w:hint="eastAsia"/>
          <w:b/>
          <w:bCs/>
          <w:sz w:val="24"/>
          <w:rtl/>
        </w:rPr>
        <w:t>היה</w:t>
      </w:r>
      <w:r w:rsidRPr="00C9145A">
        <w:rPr>
          <w:b/>
          <w:bCs/>
          <w:sz w:val="24"/>
          <w:rtl/>
        </w:rPr>
        <w:t xml:space="preserve"> </w:t>
      </w:r>
      <w:r w:rsidRPr="00C9145A">
        <w:rPr>
          <w:rFonts w:hint="eastAsia"/>
          <w:b/>
          <w:bCs/>
          <w:sz w:val="24"/>
          <w:rtl/>
        </w:rPr>
        <w:t>קורה</w:t>
      </w:r>
      <w:r w:rsidRPr="00C9145A">
        <w:rPr>
          <w:b/>
          <w:bCs/>
          <w:sz w:val="24"/>
          <w:rtl/>
        </w:rPr>
        <w:t xml:space="preserve"> </w:t>
      </w:r>
      <w:r w:rsidRPr="00C9145A">
        <w:rPr>
          <w:rFonts w:hint="eastAsia"/>
          <w:b/>
          <w:bCs/>
          <w:sz w:val="24"/>
          <w:rtl/>
        </w:rPr>
        <w:t>דבר</w:t>
      </w:r>
      <w:r w:rsidRPr="00C9145A">
        <w:rPr>
          <w:b/>
          <w:bCs/>
          <w:sz w:val="24"/>
          <w:rtl/>
        </w:rPr>
        <w:t xml:space="preserve"> </w:t>
      </w:r>
      <w:r w:rsidRPr="00C9145A">
        <w:rPr>
          <w:rFonts w:hint="eastAsia"/>
          <w:b/>
          <w:bCs/>
          <w:sz w:val="24"/>
          <w:rtl/>
        </w:rPr>
        <w:t>מכל</w:t>
      </w:r>
      <w:r w:rsidRPr="00C9145A">
        <w:rPr>
          <w:b/>
          <w:bCs/>
          <w:sz w:val="24"/>
          <w:rtl/>
        </w:rPr>
        <w:t xml:space="preserve"> </w:t>
      </w:r>
      <w:r w:rsidRPr="00C9145A">
        <w:rPr>
          <w:rFonts w:hint="eastAsia"/>
          <w:b/>
          <w:bCs/>
          <w:sz w:val="24"/>
          <w:rtl/>
        </w:rPr>
        <w:t>אלה</w:t>
      </w:r>
      <w:r w:rsidRPr="00C9145A">
        <w:rPr>
          <w:b/>
          <w:bCs/>
          <w:sz w:val="24"/>
          <w:rtl/>
        </w:rPr>
        <w:t xml:space="preserve">. </w:t>
      </w:r>
      <w:r w:rsidRPr="00C9145A">
        <w:rPr>
          <w:rFonts w:hint="eastAsia"/>
          <w:b/>
          <w:bCs/>
          <w:sz w:val="24"/>
          <w:rtl/>
        </w:rPr>
        <w:t>אינני</w:t>
      </w:r>
      <w:r w:rsidRPr="00C9145A">
        <w:rPr>
          <w:b/>
          <w:bCs/>
          <w:sz w:val="24"/>
          <w:rtl/>
        </w:rPr>
        <w:t xml:space="preserve"> </w:t>
      </w:r>
      <w:r w:rsidRPr="00C9145A">
        <w:rPr>
          <w:rFonts w:hint="eastAsia"/>
          <w:b/>
          <w:bCs/>
          <w:sz w:val="24"/>
          <w:rtl/>
        </w:rPr>
        <w:t>עושה</w:t>
      </w:r>
      <w:r w:rsidRPr="00C9145A">
        <w:rPr>
          <w:b/>
          <w:bCs/>
          <w:sz w:val="24"/>
          <w:rtl/>
        </w:rPr>
        <w:t xml:space="preserve"> </w:t>
      </w:r>
      <w:r w:rsidRPr="00C9145A">
        <w:rPr>
          <w:rFonts w:hint="eastAsia"/>
          <w:b/>
          <w:bCs/>
          <w:sz w:val="24"/>
          <w:rtl/>
        </w:rPr>
        <w:t>עניין</w:t>
      </w:r>
      <w:r w:rsidRPr="00C9145A">
        <w:rPr>
          <w:b/>
          <w:bCs/>
          <w:sz w:val="24"/>
          <w:rtl/>
        </w:rPr>
        <w:t xml:space="preserve"> </w:t>
      </w:r>
      <w:r w:rsidRPr="00C9145A">
        <w:rPr>
          <w:rFonts w:hint="eastAsia"/>
          <w:b/>
          <w:bCs/>
          <w:sz w:val="24"/>
          <w:rtl/>
        </w:rPr>
        <w:t>גדול</w:t>
      </w:r>
      <w:r w:rsidRPr="00C9145A">
        <w:rPr>
          <w:b/>
          <w:bCs/>
          <w:sz w:val="24"/>
          <w:rtl/>
        </w:rPr>
        <w:t xml:space="preserve"> </w:t>
      </w:r>
      <w:r w:rsidRPr="00C9145A">
        <w:rPr>
          <w:rFonts w:hint="eastAsia"/>
          <w:b/>
          <w:bCs/>
          <w:sz w:val="24"/>
          <w:rtl/>
        </w:rPr>
        <w:t>מסוג</w:t>
      </w:r>
      <w:r w:rsidRPr="00C9145A">
        <w:rPr>
          <w:b/>
          <w:bCs/>
          <w:sz w:val="24"/>
          <w:rtl/>
        </w:rPr>
        <w:t xml:space="preserve"> </w:t>
      </w:r>
      <w:r w:rsidRPr="00C9145A">
        <w:rPr>
          <w:rFonts w:hint="eastAsia"/>
          <w:b/>
          <w:bCs/>
          <w:sz w:val="24"/>
          <w:rtl/>
        </w:rPr>
        <w:t>זה</w:t>
      </w:r>
      <w:r w:rsidRPr="00C9145A">
        <w:rPr>
          <w:b/>
          <w:bCs/>
          <w:sz w:val="24"/>
          <w:rtl/>
        </w:rPr>
        <w:t xml:space="preserve"> </w:t>
      </w:r>
      <w:r w:rsidRPr="00C9145A">
        <w:rPr>
          <w:rFonts w:hint="eastAsia"/>
          <w:b/>
          <w:bCs/>
          <w:sz w:val="24"/>
          <w:rtl/>
        </w:rPr>
        <w:t>של</w:t>
      </w:r>
      <w:r w:rsidRPr="00C9145A">
        <w:rPr>
          <w:b/>
          <w:bCs/>
          <w:sz w:val="24"/>
          <w:rtl/>
        </w:rPr>
        <w:t xml:space="preserve"> </w:t>
      </w:r>
      <w:r w:rsidRPr="00C9145A">
        <w:rPr>
          <w:rFonts w:hint="eastAsia"/>
          <w:b/>
          <w:bCs/>
          <w:sz w:val="24"/>
          <w:rtl/>
        </w:rPr>
        <w:t>כבוד</w:t>
      </w:r>
      <w:r>
        <w:rPr>
          <w:rFonts w:hint="cs"/>
          <w:b/>
          <w:bCs/>
          <w:sz w:val="24"/>
          <w:rtl/>
        </w:rPr>
        <w:t>,</w:t>
      </w:r>
      <w:r w:rsidRPr="00C9145A">
        <w:rPr>
          <w:b/>
          <w:bCs/>
          <w:sz w:val="24"/>
          <w:rtl/>
        </w:rPr>
        <w:t xml:space="preserve"> </w:t>
      </w:r>
      <w:r w:rsidRPr="00C9145A">
        <w:rPr>
          <w:rFonts w:hint="eastAsia"/>
          <w:b/>
          <w:bCs/>
          <w:sz w:val="24"/>
          <w:rtl/>
        </w:rPr>
        <w:t>אבל</w:t>
      </w:r>
      <w:r w:rsidRPr="00C9145A">
        <w:rPr>
          <w:b/>
          <w:bCs/>
          <w:sz w:val="24"/>
          <w:rtl/>
        </w:rPr>
        <w:t xml:space="preserve"> </w:t>
      </w:r>
      <w:r w:rsidRPr="00C9145A">
        <w:rPr>
          <w:rFonts w:hint="eastAsia"/>
          <w:b/>
          <w:bCs/>
          <w:sz w:val="24"/>
          <w:rtl/>
        </w:rPr>
        <w:t>זו</w:t>
      </w:r>
      <w:r w:rsidRPr="00C9145A">
        <w:rPr>
          <w:b/>
          <w:bCs/>
          <w:sz w:val="24"/>
          <w:rtl/>
        </w:rPr>
        <w:t xml:space="preserve"> </w:t>
      </w:r>
      <w:r w:rsidRPr="00C9145A">
        <w:rPr>
          <w:rFonts w:hint="eastAsia"/>
          <w:b/>
          <w:bCs/>
          <w:sz w:val="24"/>
          <w:rtl/>
        </w:rPr>
        <w:t>הזדמנות</w:t>
      </w:r>
      <w:r w:rsidRPr="00C9145A">
        <w:rPr>
          <w:b/>
          <w:bCs/>
          <w:sz w:val="24"/>
          <w:rtl/>
        </w:rPr>
        <w:t xml:space="preserve">, </w:t>
      </w:r>
      <w:r w:rsidRPr="00C9145A">
        <w:rPr>
          <w:rFonts w:hint="eastAsia"/>
          <w:b/>
          <w:bCs/>
          <w:sz w:val="24"/>
          <w:rtl/>
        </w:rPr>
        <w:t>מכל</w:t>
      </w:r>
      <w:r w:rsidRPr="00C9145A">
        <w:rPr>
          <w:b/>
          <w:bCs/>
          <w:sz w:val="24"/>
          <w:rtl/>
        </w:rPr>
        <w:t xml:space="preserve"> </w:t>
      </w:r>
      <w:r w:rsidRPr="00C9145A">
        <w:rPr>
          <w:rFonts w:hint="eastAsia"/>
          <w:b/>
          <w:bCs/>
          <w:sz w:val="24"/>
          <w:rtl/>
        </w:rPr>
        <w:t>מקום</w:t>
      </w:r>
      <w:r w:rsidRPr="00C9145A">
        <w:rPr>
          <w:b/>
          <w:bCs/>
          <w:sz w:val="24"/>
          <w:rtl/>
        </w:rPr>
        <w:t xml:space="preserve">, </w:t>
      </w:r>
      <w:r w:rsidRPr="00C9145A">
        <w:rPr>
          <w:rFonts w:hint="eastAsia"/>
          <w:b/>
          <w:bCs/>
          <w:sz w:val="24"/>
          <w:rtl/>
        </w:rPr>
        <w:t>לומר</w:t>
      </w:r>
      <w:r w:rsidRPr="00C9145A">
        <w:rPr>
          <w:b/>
          <w:bCs/>
          <w:sz w:val="24"/>
          <w:rtl/>
        </w:rPr>
        <w:t xml:space="preserve"> </w:t>
      </w:r>
      <w:r w:rsidRPr="00C9145A">
        <w:rPr>
          <w:rFonts w:hint="eastAsia"/>
          <w:b/>
          <w:bCs/>
          <w:sz w:val="24"/>
          <w:rtl/>
        </w:rPr>
        <w:t>לך</w:t>
      </w:r>
      <w:r w:rsidRPr="00C9145A">
        <w:rPr>
          <w:b/>
          <w:bCs/>
          <w:sz w:val="24"/>
          <w:rtl/>
        </w:rPr>
        <w:t xml:space="preserve"> </w:t>
      </w:r>
      <w:r w:rsidRPr="00C9145A">
        <w:rPr>
          <w:rFonts w:hint="eastAsia"/>
          <w:b/>
          <w:bCs/>
          <w:sz w:val="24"/>
          <w:rtl/>
        </w:rPr>
        <w:t>מה</w:t>
      </w:r>
      <w:r w:rsidRPr="00C9145A">
        <w:rPr>
          <w:b/>
          <w:bCs/>
          <w:sz w:val="24"/>
          <w:rtl/>
        </w:rPr>
        <w:t xml:space="preserve"> </w:t>
      </w:r>
      <w:r w:rsidRPr="00C9145A">
        <w:rPr>
          <w:rFonts w:hint="eastAsia"/>
          <w:b/>
          <w:bCs/>
          <w:sz w:val="24"/>
          <w:rtl/>
        </w:rPr>
        <w:t>היית</w:t>
      </w:r>
      <w:r w:rsidRPr="00C9145A">
        <w:rPr>
          <w:b/>
          <w:bCs/>
          <w:sz w:val="24"/>
          <w:rtl/>
        </w:rPr>
        <w:t xml:space="preserve"> </w:t>
      </w:r>
      <w:r w:rsidRPr="00C9145A">
        <w:rPr>
          <w:rFonts w:hint="eastAsia"/>
          <w:b/>
          <w:bCs/>
          <w:sz w:val="24"/>
          <w:rtl/>
        </w:rPr>
        <w:t>ועודך</w:t>
      </w:r>
      <w:r w:rsidRPr="00C9145A">
        <w:rPr>
          <w:b/>
          <w:bCs/>
          <w:sz w:val="24"/>
          <w:rtl/>
        </w:rPr>
        <w:t xml:space="preserve"> </w:t>
      </w:r>
      <w:r w:rsidRPr="00C9145A">
        <w:rPr>
          <w:rFonts w:hint="eastAsia"/>
          <w:b/>
          <w:bCs/>
          <w:sz w:val="24"/>
          <w:rtl/>
        </w:rPr>
        <w:t>בשבילי</w:t>
      </w:r>
      <w:r w:rsidRPr="00C9145A">
        <w:rPr>
          <w:b/>
          <w:bCs/>
          <w:sz w:val="24"/>
          <w:rtl/>
        </w:rPr>
        <w:t xml:space="preserve">, </w:t>
      </w:r>
      <w:r w:rsidRPr="00C9145A">
        <w:rPr>
          <w:rFonts w:hint="eastAsia"/>
          <w:b/>
          <w:bCs/>
          <w:sz w:val="24"/>
          <w:rtl/>
        </w:rPr>
        <w:t>ולהבטיח</w:t>
      </w:r>
      <w:r w:rsidRPr="00C9145A">
        <w:rPr>
          <w:b/>
          <w:bCs/>
          <w:sz w:val="24"/>
          <w:rtl/>
        </w:rPr>
        <w:t xml:space="preserve"> </w:t>
      </w:r>
      <w:r w:rsidRPr="00C9145A">
        <w:rPr>
          <w:rFonts w:hint="eastAsia"/>
          <w:b/>
          <w:bCs/>
          <w:sz w:val="24"/>
          <w:rtl/>
        </w:rPr>
        <w:t>לך</w:t>
      </w:r>
      <w:r w:rsidRPr="00C9145A">
        <w:rPr>
          <w:b/>
          <w:bCs/>
          <w:sz w:val="24"/>
          <w:rtl/>
        </w:rPr>
        <w:t xml:space="preserve"> </w:t>
      </w:r>
      <w:r w:rsidRPr="00C9145A">
        <w:rPr>
          <w:rFonts w:hint="eastAsia"/>
          <w:b/>
          <w:bCs/>
          <w:sz w:val="24"/>
          <w:rtl/>
        </w:rPr>
        <w:t>שמאמציך</w:t>
      </w:r>
      <w:r w:rsidRPr="00C9145A">
        <w:rPr>
          <w:b/>
          <w:bCs/>
          <w:sz w:val="24"/>
          <w:rtl/>
        </w:rPr>
        <w:t xml:space="preserve">, </w:t>
      </w:r>
      <w:r w:rsidRPr="00C9145A">
        <w:rPr>
          <w:rFonts w:hint="eastAsia"/>
          <w:b/>
          <w:bCs/>
          <w:sz w:val="24"/>
          <w:rtl/>
        </w:rPr>
        <w:t>עבודתך</w:t>
      </w:r>
      <w:r w:rsidRPr="00C9145A">
        <w:rPr>
          <w:b/>
          <w:bCs/>
          <w:sz w:val="24"/>
          <w:rtl/>
        </w:rPr>
        <w:t xml:space="preserve">, </w:t>
      </w:r>
      <w:r w:rsidRPr="00C9145A">
        <w:rPr>
          <w:rFonts w:hint="eastAsia"/>
          <w:b/>
          <w:bCs/>
          <w:sz w:val="24"/>
          <w:rtl/>
        </w:rPr>
        <w:t>והנדיבות</w:t>
      </w:r>
      <w:r w:rsidRPr="00C9145A">
        <w:rPr>
          <w:b/>
          <w:bCs/>
          <w:sz w:val="24"/>
          <w:rtl/>
        </w:rPr>
        <w:t xml:space="preserve"> </w:t>
      </w:r>
      <w:r w:rsidRPr="00C9145A">
        <w:rPr>
          <w:rFonts w:hint="eastAsia"/>
          <w:b/>
          <w:bCs/>
          <w:sz w:val="24"/>
          <w:rtl/>
        </w:rPr>
        <w:t>שהשקעת</w:t>
      </w:r>
      <w:r w:rsidRPr="00C9145A">
        <w:rPr>
          <w:b/>
          <w:bCs/>
          <w:sz w:val="24"/>
          <w:rtl/>
        </w:rPr>
        <w:t xml:space="preserve"> </w:t>
      </w:r>
      <w:r w:rsidRPr="00C9145A">
        <w:rPr>
          <w:rFonts w:hint="eastAsia"/>
          <w:b/>
          <w:bCs/>
          <w:sz w:val="24"/>
          <w:rtl/>
        </w:rPr>
        <w:t>בה</w:t>
      </w:r>
      <w:r w:rsidRPr="00C9145A">
        <w:rPr>
          <w:b/>
          <w:bCs/>
          <w:sz w:val="24"/>
          <w:rtl/>
        </w:rPr>
        <w:t xml:space="preserve">, </w:t>
      </w:r>
      <w:r w:rsidRPr="00C9145A">
        <w:rPr>
          <w:rFonts w:hint="eastAsia"/>
          <w:b/>
          <w:bCs/>
          <w:sz w:val="24"/>
          <w:rtl/>
        </w:rPr>
        <w:t>עודם</w:t>
      </w:r>
      <w:r w:rsidRPr="00C9145A">
        <w:rPr>
          <w:b/>
          <w:bCs/>
          <w:sz w:val="24"/>
          <w:rtl/>
        </w:rPr>
        <w:t xml:space="preserve"> </w:t>
      </w:r>
      <w:r w:rsidRPr="00C9145A">
        <w:rPr>
          <w:rFonts w:hint="eastAsia"/>
          <w:b/>
          <w:bCs/>
          <w:sz w:val="24"/>
          <w:rtl/>
        </w:rPr>
        <w:t>חיים</w:t>
      </w:r>
      <w:r w:rsidRPr="00C9145A">
        <w:rPr>
          <w:b/>
          <w:bCs/>
          <w:sz w:val="24"/>
          <w:rtl/>
        </w:rPr>
        <w:t xml:space="preserve"> </w:t>
      </w:r>
      <w:r w:rsidRPr="00C9145A">
        <w:rPr>
          <w:rFonts w:hint="eastAsia"/>
          <w:b/>
          <w:bCs/>
          <w:sz w:val="24"/>
          <w:rtl/>
        </w:rPr>
        <w:t>בל</w:t>
      </w:r>
      <w:r>
        <w:rPr>
          <w:rFonts w:hint="cs"/>
          <w:b/>
          <w:bCs/>
          <w:sz w:val="24"/>
          <w:rtl/>
        </w:rPr>
        <w:t>י</w:t>
      </w:r>
      <w:r w:rsidRPr="00C9145A">
        <w:rPr>
          <w:rFonts w:hint="eastAsia"/>
          <w:b/>
          <w:bCs/>
          <w:sz w:val="24"/>
          <w:rtl/>
        </w:rPr>
        <w:t>בו</w:t>
      </w:r>
      <w:r w:rsidRPr="00C9145A">
        <w:rPr>
          <w:b/>
          <w:bCs/>
          <w:sz w:val="24"/>
          <w:rtl/>
        </w:rPr>
        <w:t xml:space="preserve"> </w:t>
      </w:r>
      <w:r w:rsidRPr="00C9145A">
        <w:rPr>
          <w:rFonts w:hint="eastAsia"/>
          <w:b/>
          <w:bCs/>
          <w:sz w:val="24"/>
          <w:rtl/>
        </w:rPr>
        <w:t>של</w:t>
      </w:r>
      <w:r w:rsidRPr="00C9145A">
        <w:rPr>
          <w:b/>
          <w:bCs/>
          <w:sz w:val="24"/>
          <w:rtl/>
        </w:rPr>
        <w:t xml:space="preserve"> </w:t>
      </w:r>
      <w:r w:rsidRPr="00C9145A">
        <w:rPr>
          <w:rFonts w:hint="eastAsia"/>
          <w:b/>
          <w:bCs/>
          <w:sz w:val="24"/>
          <w:rtl/>
        </w:rPr>
        <w:t>אחד</w:t>
      </w:r>
      <w:r w:rsidRPr="00C9145A">
        <w:rPr>
          <w:b/>
          <w:bCs/>
          <w:sz w:val="24"/>
          <w:rtl/>
        </w:rPr>
        <w:t xml:space="preserve"> </w:t>
      </w:r>
      <w:r w:rsidRPr="00C9145A">
        <w:rPr>
          <w:rFonts w:hint="eastAsia"/>
          <w:b/>
          <w:bCs/>
          <w:sz w:val="24"/>
          <w:rtl/>
        </w:rPr>
        <w:t>מתלמידיך</w:t>
      </w:r>
      <w:r w:rsidRPr="00C9145A">
        <w:rPr>
          <w:b/>
          <w:bCs/>
          <w:sz w:val="24"/>
          <w:rtl/>
        </w:rPr>
        <w:t xml:space="preserve"> </w:t>
      </w:r>
      <w:r w:rsidRPr="00C9145A">
        <w:rPr>
          <w:rFonts w:hint="eastAsia"/>
          <w:b/>
          <w:bCs/>
          <w:sz w:val="24"/>
          <w:rtl/>
        </w:rPr>
        <w:t>הקטנים</w:t>
      </w:r>
      <w:r w:rsidRPr="00C9145A">
        <w:rPr>
          <w:b/>
          <w:bCs/>
          <w:sz w:val="24"/>
          <w:rtl/>
        </w:rPr>
        <w:t xml:space="preserve">, </w:t>
      </w:r>
      <w:r w:rsidRPr="00C9145A">
        <w:rPr>
          <w:rFonts w:hint="eastAsia"/>
          <w:b/>
          <w:bCs/>
          <w:sz w:val="24"/>
          <w:rtl/>
        </w:rPr>
        <w:t>שלמרות</w:t>
      </w:r>
      <w:r w:rsidRPr="00C9145A">
        <w:rPr>
          <w:b/>
          <w:bCs/>
          <w:sz w:val="24"/>
          <w:rtl/>
        </w:rPr>
        <w:t xml:space="preserve"> </w:t>
      </w:r>
      <w:r w:rsidRPr="00C9145A">
        <w:rPr>
          <w:rFonts w:hint="eastAsia"/>
          <w:b/>
          <w:bCs/>
          <w:sz w:val="24"/>
          <w:rtl/>
        </w:rPr>
        <w:t>שנותיו</w:t>
      </w:r>
      <w:r w:rsidRPr="00C9145A">
        <w:rPr>
          <w:b/>
          <w:bCs/>
          <w:sz w:val="24"/>
          <w:rtl/>
        </w:rPr>
        <w:t xml:space="preserve"> </w:t>
      </w:r>
      <w:r w:rsidRPr="00C9145A">
        <w:rPr>
          <w:rFonts w:hint="eastAsia"/>
          <w:b/>
          <w:bCs/>
          <w:sz w:val="24"/>
          <w:rtl/>
        </w:rPr>
        <w:t>לא</w:t>
      </w:r>
      <w:r w:rsidRPr="00C9145A">
        <w:rPr>
          <w:b/>
          <w:bCs/>
          <w:sz w:val="24"/>
          <w:rtl/>
        </w:rPr>
        <w:t xml:space="preserve"> </w:t>
      </w:r>
      <w:r w:rsidRPr="00C9145A">
        <w:rPr>
          <w:rFonts w:hint="eastAsia"/>
          <w:b/>
          <w:bCs/>
          <w:sz w:val="24"/>
          <w:rtl/>
        </w:rPr>
        <w:t>חדל</w:t>
      </w:r>
      <w:r w:rsidRPr="00C9145A">
        <w:rPr>
          <w:b/>
          <w:bCs/>
          <w:sz w:val="24"/>
          <w:rtl/>
        </w:rPr>
        <w:t xml:space="preserve"> </w:t>
      </w:r>
      <w:r w:rsidRPr="00C9145A">
        <w:rPr>
          <w:rFonts w:hint="eastAsia"/>
          <w:b/>
          <w:bCs/>
          <w:sz w:val="24"/>
          <w:rtl/>
        </w:rPr>
        <w:t>להיות</w:t>
      </w:r>
      <w:r w:rsidRPr="00C9145A">
        <w:rPr>
          <w:b/>
          <w:bCs/>
          <w:sz w:val="24"/>
          <w:rtl/>
        </w:rPr>
        <w:t xml:space="preserve"> </w:t>
      </w:r>
      <w:r w:rsidRPr="00C9145A">
        <w:rPr>
          <w:rFonts w:hint="eastAsia"/>
          <w:b/>
          <w:bCs/>
          <w:sz w:val="24"/>
          <w:rtl/>
        </w:rPr>
        <w:t>תלמידך</w:t>
      </w:r>
      <w:r w:rsidRPr="00C9145A">
        <w:rPr>
          <w:b/>
          <w:bCs/>
          <w:sz w:val="24"/>
          <w:rtl/>
        </w:rPr>
        <w:t xml:space="preserve"> </w:t>
      </w:r>
      <w:r w:rsidRPr="00C9145A">
        <w:rPr>
          <w:rFonts w:hint="eastAsia"/>
          <w:b/>
          <w:bCs/>
          <w:sz w:val="24"/>
          <w:rtl/>
        </w:rPr>
        <w:t>המכיר</w:t>
      </w:r>
      <w:r w:rsidRPr="00C9145A">
        <w:rPr>
          <w:b/>
          <w:bCs/>
          <w:sz w:val="24"/>
          <w:rtl/>
        </w:rPr>
        <w:t xml:space="preserve"> </w:t>
      </w:r>
      <w:r w:rsidRPr="00C9145A">
        <w:rPr>
          <w:rFonts w:hint="eastAsia"/>
          <w:b/>
          <w:bCs/>
          <w:sz w:val="24"/>
          <w:rtl/>
        </w:rPr>
        <w:t>לך</w:t>
      </w:r>
      <w:r w:rsidRPr="00C9145A">
        <w:rPr>
          <w:b/>
          <w:bCs/>
          <w:sz w:val="24"/>
          <w:rtl/>
        </w:rPr>
        <w:t xml:space="preserve"> </w:t>
      </w:r>
      <w:r w:rsidRPr="00C9145A">
        <w:rPr>
          <w:rFonts w:hint="eastAsia"/>
          <w:b/>
          <w:bCs/>
          <w:sz w:val="24"/>
          <w:rtl/>
        </w:rPr>
        <w:t>טובה</w:t>
      </w:r>
      <w:r w:rsidRPr="00C9145A">
        <w:rPr>
          <w:b/>
          <w:bCs/>
          <w:sz w:val="24"/>
          <w:rtl/>
        </w:rPr>
        <w:t>.</w:t>
      </w:r>
    </w:p>
    <w:p w14:paraId="6B092446" w14:textId="77777777" w:rsidR="00525635" w:rsidRPr="00C9145A" w:rsidRDefault="00525635" w:rsidP="00525635">
      <w:pPr>
        <w:rPr>
          <w:b/>
          <w:bCs/>
          <w:sz w:val="24"/>
          <w:rtl/>
        </w:rPr>
      </w:pPr>
      <w:r w:rsidRPr="00C9145A">
        <w:rPr>
          <w:rFonts w:hint="eastAsia"/>
          <w:b/>
          <w:bCs/>
          <w:sz w:val="24"/>
          <w:rtl/>
        </w:rPr>
        <w:t>אני</w:t>
      </w:r>
      <w:r w:rsidRPr="00C9145A">
        <w:rPr>
          <w:b/>
          <w:bCs/>
          <w:sz w:val="24"/>
          <w:rtl/>
        </w:rPr>
        <w:t xml:space="preserve"> </w:t>
      </w:r>
      <w:r w:rsidRPr="00C9145A">
        <w:rPr>
          <w:rFonts w:hint="eastAsia"/>
          <w:b/>
          <w:bCs/>
          <w:sz w:val="24"/>
          <w:rtl/>
        </w:rPr>
        <w:t>מחבק</w:t>
      </w:r>
      <w:r w:rsidRPr="00C9145A">
        <w:rPr>
          <w:b/>
          <w:bCs/>
          <w:sz w:val="24"/>
          <w:rtl/>
        </w:rPr>
        <w:t xml:space="preserve"> </w:t>
      </w:r>
      <w:r w:rsidRPr="00C9145A">
        <w:rPr>
          <w:rFonts w:hint="eastAsia"/>
          <w:b/>
          <w:bCs/>
          <w:sz w:val="24"/>
          <w:rtl/>
        </w:rPr>
        <w:t>אותך</w:t>
      </w:r>
      <w:r w:rsidRPr="00C9145A">
        <w:rPr>
          <w:b/>
          <w:bCs/>
          <w:sz w:val="24"/>
          <w:rtl/>
        </w:rPr>
        <w:t xml:space="preserve"> </w:t>
      </w:r>
      <w:r w:rsidRPr="00C9145A">
        <w:rPr>
          <w:rFonts w:hint="eastAsia"/>
          <w:b/>
          <w:bCs/>
          <w:sz w:val="24"/>
          <w:rtl/>
        </w:rPr>
        <w:t>בכל</w:t>
      </w:r>
      <w:r w:rsidRPr="00C9145A">
        <w:rPr>
          <w:b/>
          <w:bCs/>
          <w:sz w:val="24"/>
          <w:rtl/>
        </w:rPr>
        <w:t xml:space="preserve"> </w:t>
      </w:r>
      <w:r w:rsidRPr="00C9145A">
        <w:rPr>
          <w:rFonts w:hint="eastAsia"/>
          <w:b/>
          <w:bCs/>
          <w:sz w:val="24"/>
          <w:rtl/>
        </w:rPr>
        <w:t>כוחי</w:t>
      </w:r>
      <w:r w:rsidRPr="00C9145A">
        <w:rPr>
          <w:b/>
          <w:bCs/>
          <w:sz w:val="24"/>
          <w:rtl/>
        </w:rPr>
        <w:t>,</w:t>
      </w:r>
    </w:p>
    <w:p w14:paraId="58C1736F" w14:textId="77777777" w:rsidR="00525635" w:rsidRDefault="00525635" w:rsidP="00525635">
      <w:pPr>
        <w:rPr>
          <w:b/>
          <w:bCs/>
          <w:sz w:val="24"/>
          <w:rtl/>
        </w:rPr>
      </w:pPr>
      <w:r w:rsidRPr="00C9145A">
        <w:rPr>
          <w:rFonts w:hint="eastAsia"/>
          <w:b/>
          <w:bCs/>
          <w:sz w:val="24"/>
          <w:rtl/>
        </w:rPr>
        <w:t>אלבר</w:t>
      </w:r>
      <w:r w:rsidRPr="00C9145A">
        <w:rPr>
          <w:b/>
          <w:bCs/>
          <w:sz w:val="24"/>
          <w:rtl/>
        </w:rPr>
        <w:t xml:space="preserve"> </w:t>
      </w:r>
      <w:r w:rsidRPr="00C9145A">
        <w:rPr>
          <w:rFonts w:hint="eastAsia"/>
          <w:b/>
          <w:bCs/>
          <w:sz w:val="24"/>
          <w:rtl/>
        </w:rPr>
        <w:t>קאמי</w:t>
      </w:r>
      <w:r w:rsidRPr="00C9145A">
        <w:rPr>
          <w:b/>
          <w:bCs/>
          <w:sz w:val="24"/>
          <w:rtl/>
        </w:rPr>
        <w:t xml:space="preserve"> </w:t>
      </w:r>
    </w:p>
    <w:p w14:paraId="107659A5" w14:textId="77777777" w:rsidR="00525635" w:rsidRPr="00C9145A" w:rsidRDefault="00525635" w:rsidP="00525635">
      <w:pPr>
        <w:rPr>
          <w:b/>
          <w:bCs/>
          <w:sz w:val="24"/>
          <w:rtl/>
        </w:rPr>
      </w:pPr>
    </w:p>
    <w:p w14:paraId="2759CD22" w14:textId="77777777" w:rsidR="00525635" w:rsidRPr="005829A9" w:rsidRDefault="00525635" w:rsidP="00525635">
      <w:pPr>
        <w:rPr>
          <w:sz w:val="24"/>
          <w:rtl/>
        </w:rPr>
      </w:pPr>
      <w:r>
        <w:rPr>
          <w:rFonts w:hint="cs"/>
          <w:sz w:val="24"/>
          <w:rtl/>
        </w:rPr>
        <w:t xml:space="preserve">אלבר קאמי </w:t>
      </w:r>
      <w:r w:rsidRPr="005829A9">
        <w:rPr>
          <w:rFonts w:hint="eastAsia"/>
          <w:sz w:val="24"/>
          <w:rtl/>
        </w:rPr>
        <w:t>מקבל</w:t>
      </w:r>
      <w:r w:rsidRPr="005829A9">
        <w:rPr>
          <w:sz w:val="24"/>
          <w:rtl/>
        </w:rPr>
        <w:t xml:space="preserve"> </w:t>
      </w:r>
      <w:r w:rsidRPr="005829A9">
        <w:rPr>
          <w:rFonts w:hint="eastAsia"/>
          <w:sz w:val="24"/>
          <w:rtl/>
        </w:rPr>
        <w:t>פרס</w:t>
      </w:r>
      <w:r w:rsidRPr="005829A9">
        <w:rPr>
          <w:sz w:val="24"/>
          <w:rtl/>
        </w:rPr>
        <w:t xml:space="preserve"> </w:t>
      </w:r>
      <w:r w:rsidRPr="005829A9">
        <w:rPr>
          <w:rFonts w:hint="eastAsia"/>
          <w:sz w:val="24"/>
          <w:rtl/>
        </w:rPr>
        <w:t>נובל</w:t>
      </w:r>
      <w:r>
        <w:rPr>
          <w:sz w:val="24"/>
          <w:rtl/>
        </w:rPr>
        <w:t>,</w:t>
      </w:r>
      <w:r w:rsidRPr="005829A9">
        <w:rPr>
          <w:sz w:val="24"/>
          <w:rtl/>
        </w:rPr>
        <w:t xml:space="preserve"> </w:t>
      </w:r>
      <w:r>
        <w:rPr>
          <w:rFonts w:hint="cs"/>
          <w:sz w:val="24"/>
          <w:rtl/>
        </w:rPr>
        <w:t xml:space="preserve">והראשון שהוא חושב עליו זה </w:t>
      </w:r>
      <w:r w:rsidRPr="005829A9">
        <w:rPr>
          <w:rFonts w:hint="eastAsia"/>
          <w:sz w:val="24"/>
          <w:rtl/>
        </w:rPr>
        <w:t>המורה</w:t>
      </w:r>
      <w:r w:rsidRPr="005829A9">
        <w:rPr>
          <w:sz w:val="24"/>
          <w:rtl/>
        </w:rPr>
        <w:t xml:space="preserve"> </w:t>
      </w:r>
      <w:r w:rsidRPr="005829A9">
        <w:rPr>
          <w:rFonts w:hint="eastAsia"/>
          <w:sz w:val="24"/>
          <w:rtl/>
        </w:rPr>
        <w:t>שלו</w:t>
      </w:r>
      <w:r w:rsidRPr="005829A9">
        <w:rPr>
          <w:sz w:val="24"/>
          <w:rtl/>
        </w:rPr>
        <w:t xml:space="preserve"> </w:t>
      </w:r>
      <w:r w:rsidRPr="005829A9">
        <w:rPr>
          <w:rFonts w:hint="eastAsia"/>
          <w:sz w:val="24"/>
          <w:rtl/>
        </w:rPr>
        <w:t>בתחילת</w:t>
      </w:r>
      <w:r w:rsidRPr="005829A9">
        <w:rPr>
          <w:sz w:val="24"/>
          <w:rtl/>
        </w:rPr>
        <w:t xml:space="preserve"> </w:t>
      </w:r>
      <w:r w:rsidRPr="005829A9">
        <w:rPr>
          <w:rFonts w:hint="eastAsia"/>
          <w:sz w:val="24"/>
          <w:rtl/>
        </w:rPr>
        <w:t>דרכו</w:t>
      </w:r>
      <w:r>
        <w:rPr>
          <w:rFonts w:hint="cs"/>
          <w:sz w:val="24"/>
          <w:rtl/>
        </w:rPr>
        <w:t>!</w:t>
      </w:r>
    </w:p>
    <w:p w14:paraId="3B1F620D" w14:textId="77777777" w:rsidR="00525635" w:rsidRPr="005829A9" w:rsidRDefault="00525635" w:rsidP="00525635">
      <w:pPr>
        <w:rPr>
          <w:sz w:val="24"/>
          <w:rtl/>
        </w:rPr>
      </w:pPr>
      <w:r>
        <w:rPr>
          <w:rFonts w:hint="cs"/>
          <w:sz w:val="24"/>
          <w:rtl/>
        </w:rPr>
        <w:lastRenderedPageBreak/>
        <w:t>מורה זה פתח לו את הדרך.</w:t>
      </w:r>
      <w:r w:rsidRPr="005829A9">
        <w:rPr>
          <w:sz w:val="24"/>
          <w:rtl/>
        </w:rPr>
        <w:t xml:space="preserve"> </w:t>
      </w:r>
      <w:r w:rsidRPr="005829A9">
        <w:rPr>
          <w:rFonts w:hint="eastAsia"/>
          <w:sz w:val="24"/>
          <w:rtl/>
        </w:rPr>
        <w:t>לפתוח</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הדרך</w:t>
      </w:r>
      <w:r w:rsidRPr="005829A9">
        <w:rPr>
          <w:sz w:val="24"/>
          <w:rtl/>
        </w:rPr>
        <w:t xml:space="preserve"> </w:t>
      </w:r>
      <w:r w:rsidRPr="005829A9">
        <w:rPr>
          <w:rFonts w:hint="eastAsia"/>
          <w:sz w:val="24"/>
          <w:rtl/>
        </w:rPr>
        <w:t>פירושו</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כשהכול</w:t>
      </w:r>
      <w:r w:rsidRPr="005829A9">
        <w:rPr>
          <w:sz w:val="24"/>
          <w:rtl/>
        </w:rPr>
        <w:t xml:space="preserve"> </w:t>
      </w:r>
      <w:r w:rsidRPr="005829A9">
        <w:rPr>
          <w:rFonts w:hint="eastAsia"/>
          <w:sz w:val="24"/>
          <w:rtl/>
        </w:rPr>
        <w:t>סגור</w:t>
      </w:r>
      <w:r w:rsidRPr="005829A9">
        <w:rPr>
          <w:sz w:val="24"/>
          <w:rtl/>
        </w:rPr>
        <w:t xml:space="preserve">, </w:t>
      </w:r>
      <w:r w:rsidRPr="005829A9">
        <w:rPr>
          <w:rFonts w:hint="eastAsia"/>
          <w:sz w:val="24"/>
          <w:rtl/>
        </w:rPr>
        <w:t>נראה</w:t>
      </w:r>
      <w:r>
        <w:rPr>
          <w:sz w:val="24"/>
          <w:rtl/>
        </w:rPr>
        <w:t xml:space="preserve"> </w:t>
      </w:r>
      <w:r w:rsidRPr="005829A9">
        <w:rPr>
          <w:rFonts w:hint="eastAsia"/>
          <w:sz w:val="24"/>
          <w:rtl/>
        </w:rPr>
        <w:t>בלתי</w:t>
      </w:r>
      <w:r w:rsidRPr="005829A9">
        <w:rPr>
          <w:sz w:val="24"/>
          <w:rtl/>
        </w:rPr>
        <w:t xml:space="preserve"> </w:t>
      </w:r>
      <w:r w:rsidRPr="005829A9">
        <w:rPr>
          <w:rFonts w:hint="eastAsia"/>
          <w:sz w:val="24"/>
          <w:rtl/>
        </w:rPr>
        <w:t>אפשרי</w:t>
      </w:r>
      <w:r w:rsidRPr="005829A9">
        <w:rPr>
          <w:sz w:val="24"/>
          <w:rtl/>
        </w:rPr>
        <w:t xml:space="preserve">, </w:t>
      </w:r>
      <w:r w:rsidRPr="005829A9">
        <w:rPr>
          <w:rFonts w:hint="eastAsia"/>
          <w:sz w:val="24"/>
          <w:rtl/>
        </w:rPr>
        <w:t>והמורה</w:t>
      </w:r>
      <w:r w:rsidRPr="005829A9">
        <w:rPr>
          <w:sz w:val="24"/>
          <w:rtl/>
        </w:rPr>
        <w:t xml:space="preserve"> </w:t>
      </w:r>
      <w:r w:rsidRPr="005829A9">
        <w:rPr>
          <w:rFonts w:hint="eastAsia"/>
          <w:sz w:val="24"/>
          <w:rtl/>
        </w:rPr>
        <w:t>פותח</w:t>
      </w:r>
      <w:r w:rsidRPr="005829A9">
        <w:rPr>
          <w:sz w:val="24"/>
          <w:rtl/>
        </w:rPr>
        <w:t xml:space="preserve"> </w:t>
      </w:r>
      <w:r w:rsidRPr="005829A9">
        <w:rPr>
          <w:rFonts w:hint="eastAsia"/>
          <w:sz w:val="24"/>
          <w:rtl/>
        </w:rPr>
        <w:t>דרך</w:t>
      </w:r>
      <w:r w:rsidRPr="005829A9">
        <w:rPr>
          <w:sz w:val="24"/>
          <w:rtl/>
        </w:rPr>
        <w:t xml:space="preserve"> </w:t>
      </w:r>
      <w:r w:rsidRPr="005829A9">
        <w:rPr>
          <w:rFonts w:hint="eastAsia"/>
          <w:sz w:val="24"/>
          <w:rtl/>
        </w:rPr>
        <w:t>אחרת</w:t>
      </w:r>
      <w:r w:rsidRPr="005829A9">
        <w:rPr>
          <w:sz w:val="24"/>
          <w:rtl/>
        </w:rPr>
        <w:t xml:space="preserve">, </w:t>
      </w:r>
      <w:r w:rsidRPr="005829A9">
        <w:rPr>
          <w:rFonts w:hint="eastAsia"/>
          <w:sz w:val="24"/>
          <w:rtl/>
        </w:rPr>
        <w:t>חדשה</w:t>
      </w:r>
      <w:r w:rsidRPr="005829A9">
        <w:rPr>
          <w:sz w:val="24"/>
          <w:rtl/>
        </w:rPr>
        <w:t xml:space="preserve">, </w:t>
      </w:r>
      <w:r w:rsidRPr="005829A9">
        <w:rPr>
          <w:rFonts w:hint="eastAsia"/>
          <w:sz w:val="24"/>
          <w:rtl/>
        </w:rPr>
        <w:t>מגלה</w:t>
      </w:r>
      <w:r w:rsidRPr="005829A9">
        <w:rPr>
          <w:sz w:val="24"/>
          <w:rtl/>
        </w:rPr>
        <w:t xml:space="preserve"> </w:t>
      </w:r>
      <w:r w:rsidRPr="005829A9">
        <w:rPr>
          <w:rFonts w:hint="eastAsia"/>
          <w:sz w:val="24"/>
          <w:rtl/>
        </w:rPr>
        <w:t>משהו</w:t>
      </w:r>
      <w:r w:rsidRPr="005829A9">
        <w:rPr>
          <w:sz w:val="24"/>
          <w:rtl/>
        </w:rPr>
        <w:t xml:space="preserve"> </w:t>
      </w:r>
      <w:r w:rsidRPr="005829A9">
        <w:rPr>
          <w:rFonts w:hint="eastAsia"/>
          <w:sz w:val="24"/>
          <w:rtl/>
        </w:rPr>
        <w:t>ששינה</w:t>
      </w:r>
      <w:r w:rsidRPr="005829A9">
        <w:rPr>
          <w:sz w:val="24"/>
          <w:rtl/>
        </w:rPr>
        <w:t xml:space="preserve"> </w:t>
      </w:r>
      <w:r w:rsidRPr="005829A9">
        <w:rPr>
          <w:rFonts w:hint="eastAsia"/>
          <w:sz w:val="24"/>
          <w:rtl/>
        </w:rPr>
        <w:t>בך</w:t>
      </w:r>
      <w:r w:rsidRPr="005829A9">
        <w:rPr>
          <w:sz w:val="24"/>
          <w:rtl/>
        </w:rPr>
        <w:t xml:space="preserve">, </w:t>
      </w:r>
      <w:r w:rsidRPr="005829A9">
        <w:rPr>
          <w:rFonts w:hint="eastAsia"/>
          <w:sz w:val="24"/>
          <w:rtl/>
        </w:rPr>
        <w:t>שעורר</w:t>
      </w:r>
      <w:r w:rsidRPr="005829A9">
        <w:rPr>
          <w:sz w:val="24"/>
          <w:rtl/>
        </w:rPr>
        <w:t xml:space="preserve"> </w:t>
      </w:r>
      <w:r w:rsidRPr="005829A9">
        <w:rPr>
          <w:rFonts w:hint="eastAsia"/>
          <w:sz w:val="24"/>
          <w:rtl/>
        </w:rPr>
        <w:t>את</w:t>
      </w:r>
      <w:r w:rsidRPr="005829A9">
        <w:rPr>
          <w:sz w:val="24"/>
          <w:rtl/>
        </w:rPr>
        <w:t xml:space="preserve"> </w:t>
      </w:r>
      <w:r w:rsidRPr="005829A9">
        <w:rPr>
          <w:rFonts w:hint="eastAsia"/>
          <w:sz w:val="24"/>
          <w:rtl/>
        </w:rPr>
        <w:t>נשמתך</w:t>
      </w:r>
      <w:r w:rsidRPr="005829A9">
        <w:rPr>
          <w:sz w:val="24"/>
          <w:rtl/>
        </w:rPr>
        <w:t xml:space="preserve">, </w:t>
      </w:r>
      <w:r w:rsidRPr="005829A9">
        <w:rPr>
          <w:rFonts w:hint="eastAsia"/>
          <w:sz w:val="24"/>
          <w:rtl/>
        </w:rPr>
        <w:t>הוביל</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למקום</w:t>
      </w:r>
      <w:r w:rsidRPr="005829A9">
        <w:rPr>
          <w:sz w:val="24"/>
          <w:rtl/>
        </w:rPr>
        <w:t xml:space="preserve"> </w:t>
      </w:r>
      <w:r w:rsidRPr="005829A9">
        <w:rPr>
          <w:rFonts w:hint="eastAsia"/>
          <w:sz w:val="24"/>
          <w:rtl/>
        </w:rPr>
        <w:t>אחר</w:t>
      </w:r>
      <w:r w:rsidRPr="005829A9">
        <w:rPr>
          <w:sz w:val="24"/>
          <w:rtl/>
        </w:rPr>
        <w:t xml:space="preserve"> </w:t>
      </w:r>
      <w:r w:rsidRPr="005829A9">
        <w:rPr>
          <w:rFonts w:hint="eastAsia"/>
          <w:sz w:val="24"/>
          <w:rtl/>
        </w:rPr>
        <w:t>משחשבת</w:t>
      </w:r>
      <w:r w:rsidRPr="005829A9">
        <w:rPr>
          <w:sz w:val="24"/>
          <w:rtl/>
        </w:rPr>
        <w:t xml:space="preserve">. </w:t>
      </w:r>
      <w:r w:rsidRPr="005829A9">
        <w:rPr>
          <w:rFonts w:hint="eastAsia"/>
          <w:sz w:val="24"/>
          <w:rtl/>
        </w:rPr>
        <w:t>אולי</w:t>
      </w:r>
      <w:r w:rsidRPr="005829A9">
        <w:rPr>
          <w:sz w:val="24"/>
          <w:rtl/>
        </w:rPr>
        <w:t xml:space="preserve"> </w:t>
      </w:r>
      <w:r w:rsidRPr="005829A9">
        <w:rPr>
          <w:rFonts w:hint="eastAsia"/>
          <w:sz w:val="24"/>
          <w:rtl/>
        </w:rPr>
        <w:t>לימוד</w:t>
      </w:r>
      <w:r w:rsidRPr="005829A9">
        <w:rPr>
          <w:sz w:val="24"/>
          <w:rtl/>
        </w:rPr>
        <w:t xml:space="preserve"> </w:t>
      </w:r>
      <w:r w:rsidRPr="005829A9">
        <w:rPr>
          <w:rFonts w:hint="eastAsia"/>
          <w:sz w:val="24"/>
          <w:rtl/>
        </w:rPr>
        <w:t>חדש</w:t>
      </w:r>
      <w:r w:rsidRPr="005829A9">
        <w:rPr>
          <w:sz w:val="24"/>
          <w:rtl/>
        </w:rPr>
        <w:t xml:space="preserve">, </w:t>
      </w:r>
      <w:r w:rsidRPr="005829A9">
        <w:rPr>
          <w:rFonts w:hint="eastAsia"/>
          <w:sz w:val="24"/>
          <w:rtl/>
        </w:rPr>
        <w:t>פריצת</w:t>
      </w:r>
      <w:r w:rsidRPr="005829A9">
        <w:rPr>
          <w:sz w:val="24"/>
          <w:rtl/>
        </w:rPr>
        <w:t xml:space="preserve"> </w:t>
      </w:r>
      <w:r w:rsidRPr="005829A9">
        <w:rPr>
          <w:rFonts w:hint="eastAsia"/>
          <w:sz w:val="24"/>
          <w:rtl/>
        </w:rPr>
        <w:t>דרך</w:t>
      </w:r>
      <w:r w:rsidRPr="005829A9">
        <w:rPr>
          <w:sz w:val="24"/>
          <w:rtl/>
        </w:rPr>
        <w:t xml:space="preserve"> </w:t>
      </w:r>
      <w:r w:rsidRPr="005829A9">
        <w:rPr>
          <w:rFonts w:hint="eastAsia"/>
          <w:sz w:val="24"/>
          <w:rtl/>
        </w:rPr>
        <w:t>בחייך</w:t>
      </w:r>
      <w:r w:rsidRPr="005829A9">
        <w:rPr>
          <w:sz w:val="24"/>
          <w:rtl/>
        </w:rPr>
        <w:t xml:space="preserve">, </w:t>
      </w:r>
      <w:r w:rsidRPr="005829A9">
        <w:rPr>
          <w:rFonts w:hint="eastAsia"/>
          <w:sz w:val="24"/>
          <w:rtl/>
        </w:rPr>
        <w:t>הביא</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לחלום</w:t>
      </w:r>
      <w:r w:rsidRPr="005829A9">
        <w:rPr>
          <w:sz w:val="24"/>
          <w:rtl/>
        </w:rPr>
        <w:t xml:space="preserve">, </w:t>
      </w:r>
      <w:r w:rsidRPr="005829A9">
        <w:rPr>
          <w:rFonts w:hint="eastAsia"/>
          <w:sz w:val="24"/>
          <w:rtl/>
        </w:rPr>
        <w:t>פתח</w:t>
      </w:r>
      <w:r w:rsidRPr="005829A9">
        <w:rPr>
          <w:sz w:val="24"/>
          <w:rtl/>
        </w:rPr>
        <w:t xml:space="preserve"> </w:t>
      </w:r>
      <w:r w:rsidRPr="005829A9">
        <w:rPr>
          <w:rFonts w:hint="eastAsia"/>
          <w:sz w:val="24"/>
          <w:rtl/>
        </w:rPr>
        <w:t>בך</w:t>
      </w:r>
      <w:r w:rsidRPr="005829A9">
        <w:rPr>
          <w:sz w:val="24"/>
          <w:rtl/>
        </w:rPr>
        <w:t xml:space="preserve"> </w:t>
      </w:r>
      <w:r w:rsidRPr="005829A9">
        <w:rPr>
          <w:rFonts w:hint="eastAsia"/>
          <w:sz w:val="24"/>
          <w:rtl/>
        </w:rPr>
        <w:t>משהו</w:t>
      </w:r>
      <w:r w:rsidRPr="005829A9">
        <w:rPr>
          <w:sz w:val="24"/>
          <w:rtl/>
        </w:rPr>
        <w:t xml:space="preserve"> </w:t>
      </w:r>
      <w:r w:rsidRPr="005829A9">
        <w:rPr>
          <w:rFonts w:hint="eastAsia"/>
          <w:sz w:val="24"/>
          <w:rtl/>
        </w:rPr>
        <w:t>שהביא</w:t>
      </w:r>
      <w:r w:rsidRPr="005829A9">
        <w:rPr>
          <w:sz w:val="24"/>
          <w:rtl/>
        </w:rPr>
        <w:t xml:space="preserve"> </w:t>
      </w:r>
      <w:r w:rsidRPr="005829A9">
        <w:rPr>
          <w:rFonts w:hint="eastAsia"/>
          <w:sz w:val="24"/>
          <w:rtl/>
        </w:rPr>
        <w:t>אותך</w:t>
      </w:r>
      <w:r w:rsidRPr="005829A9">
        <w:rPr>
          <w:sz w:val="24"/>
          <w:rtl/>
        </w:rPr>
        <w:t xml:space="preserve"> </w:t>
      </w:r>
      <w:r w:rsidRPr="005829A9">
        <w:rPr>
          <w:rFonts w:hint="eastAsia"/>
          <w:sz w:val="24"/>
          <w:rtl/>
        </w:rPr>
        <w:t>להיות</w:t>
      </w:r>
      <w:r w:rsidRPr="005829A9">
        <w:rPr>
          <w:sz w:val="24"/>
          <w:rtl/>
        </w:rPr>
        <w:t xml:space="preserve"> </w:t>
      </w:r>
      <w:r w:rsidRPr="005829A9">
        <w:rPr>
          <w:rFonts w:hint="eastAsia"/>
          <w:sz w:val="24"/>
          <w:rtl/>
        </w:rPr>
        <w:t>גדול</w:t>
      </w:r>
      <w:r w:rsidRPr="005829A9">
        <w:rPr>
          <w:sz w:val="24"/>
          <w:rtl/>
        </w:rPr>
        <w:t xml:space="preserve"> </w:t>
      </w:r>
      <w:r w:rsidRPr="005829A9">
        <w:rPr>
          <w:rFonts w:hint="eastAsia"/>
          <w:sz w:val="24"/>
          <w:rtl/>
        </w:rPr>
        <w:t>הדור</w:t>
      </w:r>
      <w:r w:rsidRPr="005829A9">
        <w:rPr>
          <w:sz w:val="24"/>
          <w:rtl/>
        </w:rPr>
        <w:t xml:space="preserve"> </w:t>
      </w:r>
      <w:r w:rsidRPr="005829A9">
        <w:rPr>
          <w:rFonts w:hint="eastAsia"/>
          <w:sz w:val="24"/>
          <w:rtl/>
        </w:rPr>
        <w:t>או</w:t>
      </w:r>
      <w:r w:rsidRPr="005829A9">
        <w:rPr>
          <w:sz w:val="24"/>
          <w:rtl/>
        </w:rPr>
        <w:t xml:space="preserve"> </w:t>
      </w:r>
      <w:r w:rsidRPr="005829A9">
        <w:rPr>
          <w:rFonts w:hint="eastAsia"/>
          <w:sz w:val="24"/>
          <w:rtl/>
        </w:rPr>
        <w:t>מקבל</w:t>
      </w:r>
      <w:r w:rsidRPr="005829A9">
        <w:rPr>
          <w:sz w:val="24"/>
          <w:rtl/>
        </w:rPr>
        <w:t xml:space="preserve"> </w:t>
      </w:r>
      <w:r w:rsidRPr="005829A9">
        <w:rPr>
          <w:rFonts w:hint="eastAsia"/>
          <w:sz w:val="24"/>
          <w:rtl/>
        </w:rPr>
        <w:t>פרס</w:t>
      </w:r>
      <w:r w:rsidRPr="005829A9">
        <w:rPr>
          <w:sz w:val="24"/>
          <w:rtl/>
        </w:rPr>
        <w:t xml:space="preserve"> </w:t>
      </w:r>
      <w:r w:rsidRPr="005829A9">
        <w:rPr>
          <w:rFonts w:hint="eastAsia"/>
          <w:sz w:val="24"/>
          <w:rtl/>
        </w:rPr>
        <w:t>נובל</w:t>
      </w:r>
      <w:r w:rsidRPr="005829A9">
        <w:rPr>
          <w:sz w:val="24"/>
          <w:rtl/>
        </w:rPr>
        <w:t>...</w:t>
      </w:r>
    </w:p>
    <w:p w14:paraId="3E015840" w14:textId="77777777" w:rsidR="00525635" w:rsidRDefault="00525635" w:rsidP="00525635">
      <w:pPr>
        <w:rPr>
          <w:sz w:val="24"/>
          <w:rtl/>
        </w:rPr>
      </w:pPr>
      <w:r w:rsidRPr="005829A9">
        <w:rPr>
          <w:rFonts w:hint="eastAsia"/>
          <w:sz w:val="24"/>
          <w:rtl/>
        </w:rPr>
        <w:t>‏‏</w:t>
      </w:r>
    </w:p>
    <w:p w14:paraId="54A36CAF" w14:textId="77777777" w:rsidR="00525635" w:rsidRPr="005829A9" w:rsidRDefault="00525635" w:rsidP="00525635">
      <w:pPr>
        <w:rPr>
          <w:sz w:val="24"/>
          <w:rtl/>
        </w:rPr>
      </w:pPr>
      <w:r w:rsidRPr="005829A9">
        <w:rPr>
          <w:rFonts w:hint="eastAsia"/>
          <w:sz w:val="24"/>
          <w:rtl/>
        </w:rPr>
        <w:t>מנהיגי</w:t>
      </w:r>
      <w:r w:rsidRPr="005829A9">
        <w:rPr>
          <w:sz w:val="24"/>
          <w:rtl/>
        </w:rPr>
        <w:t xml:space="preserve"> </w:t>
      </w:r>
      <w:r w:rsidRPr="005829A9">
        <w:rPr>
          <w:rFonts w:hint="eastAsia"/>
          <w:sz w:val="24"/>
          <w:rtl/>
        </w:rPr>
        <w:t>חינוך</w:t>
      </w:r>
      <w:r w:rsidRPr="005829A9">
        <w:rPr>
          <w:sz w:val="24"/>
          <w:rtl/>
        </w:rPr>
        <w:t xml:space="preserve"> </w:t>
      </w:r>
      <w:r w:rsidRPr="005829A9">
        <w:rPr>
          <w:rFonts w:hint="eastAsia"/>
          <w:sz w:val="24"/>
          <w:rtl/>
        </w:rPr>
        <w:t>יקרים</w:t>
      </w:r>
      <w:r w:rsidRPr="005829A9">
        <w:rPr>
          <w:sz w:val="24"/>
          <w:rtl/>
        </w:rPr>
        <w:t xml:space="preserve"> </w:t>
      </w:r>
      <w:r w:rsidRPr="005829A9">
        <w:rPr>
          <w:rFonts w:hint="eastAsia"/>
          <w:sz w:val="24"/>
          <w:rtl/>
        </w:rPr>
        <w:t>מא</w:t>
      </w:r>
      <w:r>
        <w:rPr>
          <w:rFonts w:hint="cs"/>
          <w:sz w:val="24"/>
          <w:rtl/>
        </w:rPr>
        <w:t>ו</w:t>
      </w:r>
      <w:r w:rsidRPr="005829A9">
        <w:rPr>
          <w:rFonts w:hint="eastAsia"/>
          <w:sz w:val="24"/>
          <w:rtl/>
        </w:rPr>
        <w:t>ד</w:t>
      </w:r>
      <w:r w:rsidRPr="005829A9">
        <w:rPr>
          <w:sz w:val="24"/>
          <w:rtl/>
        </w:rPr>
        <w:t>.</w:t>
      </w:r>
    </w:p>
    <w:p w14:paraId="1C8D62D2" w14:textId="77777777" w:rsidR="00525635" w:rsidRPr="005829A9" w:rsidRDefault="00525635" w:rsidP="00525635">
      <w:pPr>
        <w:rPr>
          <w:sz w:val="24"/>
          <w:rtl/>
        </w:rPr>
      </w:pPr>
      <w:r w:rsidRPr="005829A9">
        <w:rPr>
          <w:rFonts w:hint="eastAsia"/>
          <w:sz w:val="24"/>
          <w:rtl/>
        </w:rPr>
        <w:t>חשוב</w:t>
      </w:r>
      <w:r w:rsidRPr="005829A9">
        <w:rPr>
          <w:sz w:val="24"/>
          <w:rtl/>
        </w:rPr>
        <w:t xml:space="preserve"> </w:t>
      </w:r>
      <w:r w:rsidRPr="005829A9">
        <w:rPr>
          <w:rFonts w:hint="eastAsia"/>
          <w:sz w:val="24"/>
          <w:rtl/>
        </w:rPr>
        <w:t>לזכור</w:t>
      </w:r>
      <w:r w:rsidRPr="005829A9">
        <w:rPr>
          <w:sz w:val="24"/>
          <w:rtl/>
        </w:rPr>
        <w:t xml:space="preserve"> </w:t>
      </w:r>
      <w:r w:rsidRPr="005829A9">
        <w:rPr>
          <w:rFonts w:hint="eastAsia"/>
          <w:sz w:val="24"/>
          <w:rtl/>
        </w:rPr>
        <w:t>שלמידה</w:t>
      </w:r>
      <w:r w:rsidRPr="005829A9">
        <w:rPr>
          <w:sz w:val="24"/>
          <w:rtl/>
        </w:rPr>
        <w:t xml:space="preserve"> </w:t>
      </w:r>
      <w:r w:rsidRPr="005829A9">
        <w:rPr>
          <w:rFonts w:hint="eastAsia"/>
          <w:sz w:val="24"/>
          <w:rtl/>
        </w:rPr>
        <w:t>משמעותית</w:t>
      </w:r>
      <w:r w:rsidRPr="005829A9">
        <w:rPr>
          <w:sz w:val="24"/>
          <w:rtl/>
        </w:rPr>
        <w:t xml:space="preserve"> </w:t>
      </w:r>
      <w:r w:rsidRPr="005829A9">
        <w:rPr>
          <w:rFonts w:hint="eastAsia"/>
          <w:sz w:val="24"/>
          <w:rtl/>
        </w:rPr>
        <w:t>היא</w:t>
      </w:r>
      <w:r w:rsidRPr="005829A9">
        <w:rPr>
          <w:sz w:val="24"/>
          <w:rtl/>
        </w:rPr>
        <w:t xml:space="preserve"> </w:t>
      </w:r>
      <w:r w:rsidRPr="005829A9">
        <w:rPr>
          <w:rFonts w:hint="eastAsia"/>
          <w:sz w:val="24"/>
          <w:rtl/>
        </w:rPr>
        <w:t>גם</w:t>
      </w:r>
      <w:r w:rsidRPr="005829A9">
        <w:rPr>
          <w:sz w:val="24"/>
          <w:rtl/>
        </w:rPr>
        <w:t xml:space="preserve"> </w:t>
      </w:r>
      <w:r w:rsidRPr="005829A9">
        <w:rPr>
          <w:rFonts w:hint="eastAsia"/>
          <w:sz w:val="24"/>
          <w:rtl/>
        </w:rPr>
        <w:t>למידה</w:t>
      </w:r>
      <w:r w:rsidRPr="005829A9">
        <w:rPr>
          <w:sz w:val="24"/>
          <w:rtl/>
        </w:rPr>
        <w:t xml:space="preserve"> </w:t>
      </w:r>
      <w:r w:rsidRPr="005829A9">
        <w:rPr>
          <w:rFonts w:hint="eastAsia"/>
          <w:sz w:val="24"/>
          <w:rtl/>
        </w:rPr>
        <w:t>רצינית</w:t>
      </w:r>
      <w:r w:rsidRPr="005829A9">
        <w:rPr>
          <w:sz w:val="24"/>
          <w:rtl/>
        </w:rPr>
        <w:t xml:space="preserve"> </w:t>
      </w:r>
      <w:r w:rsidRPr="005829A9">
        <w:rPr>
          <w:rFonts w:hint="eastAsia"/>
          <w:sz w:val="24"/>
          <w:rtl/>
        </w:rPr>
        <w:t>ומעמיקה</w:t>
      </w:r>
      <w:r w:rsidRPr="005829A9">
        <w:rPr>
          <w:sz w:val="24"/>
          <w:rtl/>
        </w:rPr>
        <w:t xml:space="preserve">, </w:t>
      </w:r>
      <w:r w:rsidRPr="005829A9">
        <w:rPr>
          <w:rFonts w:hint="eastAsia"/>
          <w:sz w:val="24"/>
          <w:rtl/>
        </w:rPr>
        <w:t>ומורה</w:t>
      </w:r>
      <w:r w:rsidRPr="005829A9">
        <w:rPr>
          <w:sz w:val="24"/>
          <w:rtl/>
        </w:rPr>
        <w:t xml:space="preserve"> </w:t>
      </w:r>
      <w:r w:rsidRPr="005829A9">
        <w:rPr>
          <w:rFonts w:hint="eastAsia"/>
          <w:sz w:val="24"/>
          <w:rtl/>
        </w:rPr>
        <w:t>משמעותי</w:t>
      </w:r>
      <w:r w:rsidRPr="005829A9">
        <w:rPr>
          <w:sz w:val="24"/>
          <w:rtl/>
        </w:rPr>
        <w:t xml:space="preserve"> </w:t>
      </w:r>
      <w:r w:rsidRPr="005829A9">
        <w:rPr>
          <w:rFonts w:hint="eastAsia"/>
          <w:sz w:val="24"/>
          <w:rtl/>
        </w:rPr>
        <w:t>הוא</w:t>
      </w:r>
      <w:r w:rsidRPr="005829A9">
        <w:rPr>
          <w:sz w:val="24"/>
          <w:rtl/>
        </w:rPr>
        <w:t xml:space="preserve"> </w:t>
      </w:r>
      <w:r w:rsidRPr="005829A9">
        <w:rPr>
          <w:rFonts w:hint="eastAsia"/>
          <w:sz w:val="24"/>
          <w:rtl/>
        </w:rPr>
        <w:t>מורה</w:t>
      </w:r>
      <w:r w:rsidRPr="005829A9">
        <w:rPr>
          <w:sz w:val="24"/>
          <w:rtl/>
        </w:rPr>
        <w:t xml:space="preserve"> </w:t>
      </w:r>
      <w:r w:rsidRPr="005829A9">
        <w:rPr>
          <w:rFonts w:hint="eastAsia"/>
          <w:sz w:val="24"/>
          <w:rtl/>
        </w:rPr>
        <w:t>רציני</w:t>
      </w:r>
      <w:r w:rsidRPr="005829A9">
        <w:rPr>
          <w:sz w:val="24"/>
          <w:rtl/>
        </w:rPr>
        <w:t xml:space="preserve"> </w:t>
      </w:r>
      <w:r w:rsidRPr="005829A9">
        <w:rPr>
          <w:rFonts w:hint="eastAsia"/>
          <w:sz w:val="24"/>
          <w:rtl/>
        </w:rPr>
        <w:t>ומקצועי</w:t>
      </w:r>
      <w:r w:rsidRPr="005829A9">
        <w:rPr>
          <w:sz w:val="24"/>
          <w:rtl/>
        </w:rPr>
        <w:t xml:space="preserve"> </w:t>
      </w:r>
      <w:r w:rsidRPr="005829A9">
        <w:rPr>
          <w:rFonts w:hint="eastAsia"/>
          <w:sz w:val="24"/>
          <w:rtl/>
        </w:rPr>
        <w:t>בתחומי</w:t>
      </w:r>
      <w:r w:rsidRPr="005829A9">
        <w:rPr>
          <w:sz w:val="24"/>
          <w:rtl/>
        </w:rPr>
        <w:t xml:space="preserve"> </w:t>
      </w:r>
      <w:r w:rsidRPr="005829A9">
        <w:rPr>
          <w:rFonts w:hint="eastAsia"/>
          <w:sz w:val="24"/>
          <w:rtl/>
        </w:rPr>
        <w:t>התמחותו</w:t>
      </w:r>
      <w:r w:rsidRPr="005829A9">
        <w:rPr>
          <w:sz w:val="24"/>
          <w:rtl/>
        </w:rPr>
        <w:t>.</w:t>
      </w:r>
      <w:r>
        <w:rPr>
          <w:rFonts w:hint="cs"/>
          <w:sz w:val="24"/>
          <w:rtl/>
        </w:rPr>
        <w:t xml:space="preserve"> </w:t>
      </w:r>
      <w:r w:rsidRPr="005829A9">
        <w:rPr>
          <w:rFonts w:hint="eastAsia"/>
          <w:sz w:val="24"/>
          <w:rtl/>
        </w:rPr>
        <w:t>הרצינות</w:t>
      </w:r>
      <w:r w:rsidRPr="005829A9">
        <w:rPr>
          <w:sz w:val="24"/>
          <w:rtl/>
        </w:rPr>
        <w:t xml:space="preserve"> </w:t>
      </w:r>
      <w:r w:rsidRPr="005829A9">
        <w:rPr>
          <w:rFonts w:hint="eastAsia"/>
          <w:sz w:val="24"/>
          <w:rtl/>
        </w:rPr>
        <w:t>בלמידה</w:t>
      </w:r>
      <w:r w:rsidRPr="005829A9">
        <w:rPr>
          <w:sz w:val="24"/>
          <w:rtl/>
        </w:rPr>
        <w:t xml:space="preserve"> </w:t>
      </w:r>
      <w:r w:rsidRPr="005829A9">
        <w:rPr>
          <w:rFonts w:hint="eastAsia"/>
          <w:sz w:val="24"/>
          <w:rtl/>
        </w:rPr>
        <w:t>וההישגים</w:t>
      </w:r>
      <w:r w:rsidRPr="005829A9">
        <w:rPr>
          <w:sz w:val="24"/>
          <w:rtl/>
        </w:rPr>
        <w:t xml:space="preserve"> </w:t>
      </w:r>
      <w:r w:rsidRPr="005829A9">
        <w:rPr>
          <w:rFonts w:hint="eastAsia"/>
          <w:sz w:val="24"/>
          <w:rtl/>
        </w:rPr>
        <w:t>הבאים</w:t>
      </w:r>
      <w:r w:rsidRPr="005829A9">
        <w:rPr>
          <w:sz w:val="24"/>
          <w:rtl/>
        </w:rPr>
        <w:t xml:space="preserve"> </w:t>
      </w:r>
      <w:r w:rsidRPr="005829A9">
        <w:rPr>
          <w:rFonts w:hint="eastAsia"/>
          <w:sz w:val="24"/>
          <w:rtl/>
        </w:rPr>
        <w:t>בעקבותיה</w:t>
      </w:r>
      <w:r w:rsidRPr="005829A9">
        <w:rPr>
          <w:sz w:val="24"/>
          <w:rtl/>
        </w:rPr>
        <w:t xml:space="preserve"> </w:t>
      </w:r>
      <w:r w:rsidRPr="005829A9">
        <w:rPr>
          <w:rFonts w:hint="eastAsia"/>
          <w:sz w:val="24"/>
          <w:rtl/>
        </w:rPr>
        <w:t>הם</w:t>
      </w:r>
      <w:r w:rsidRPr="005829A9">
        <w:rPr>
          <w:sz w:val="24"/>
          <w:rtl/>
        </w:rPr>
        <w:t xml:space="preserve"> </w:t>
      </w:r>
      <w:r w:rsidRPr="005829A9">
        <w:rPr>
          <w:rFonts w:hint="eastAsia"/>
          <w:sz w:val="24"/>
          <w:rtl/>
        </w:rPr>
        <w:t>מפתח</w:t>
      </w:r>
      <w:r w:rsidRPr="005829A9">
        <w:rPr>
          <w:sz w:val="24"/>
          <w:rtl/>
        </w:rPr>
        <w:t xml:space="preserve"> </w:t>
      </w:r>
      <w:r w:rsidRPr="005829A9">
        <w:rPr>
          <w:rFonts w:hint="eastAsia"/>
          <w:sz w:val="24"/>
          <w:rtl/>
        </w:rPr>
        <w:t>להצלחת</w:t>
      </w:r>
      <w:r w:rsidRPr="005829A9">
        <w:rPr>
          <w:sz w:val="24"/>
          <w:rtl/>
        </w:rPr>
        <w:t xml:space="preserve"> </w:t>
      </w:r>
      <w:r w:rsidRPr="005829A9">
        <w:rPr>
          <w:rFonts w:hint="eastAsia"/>
          <w:sz w:val="24"/>
          <w:rtl/>
        </w:rPr>
        <w:t>התלמידים</w:t>
      </w:r>
      <w:r w:rsidRPr="005829A9">
        <w:rPr>
          <w:sz w:val="24"/>
          <w:rtl/>
        </w:rPr>
        <w:t xml:space="preserve">, </w:t>
      </w:r>
      <w:r w:rsidRPr="005829A9">
        <w:rPr>
          <w:rFonts w:hint="eastAsia"/>
          <w:sz w:val="24"/>
          <w:rtl/>
        </w:rPr>
        <w:t>לגירויים</w:t>
      </w:r>
      <w:r>
        <w:rPr>
          <w:rFonts w:hint="cs"/>
          <w:sz w:val="24"/>
          <w:rtl/>
        </w:rPr>
        <w:t>,</w:t>
      </w:r>
      <w:r w:rsidRPr="005829A9">
        <w:rPr>
          <w:sz w:val="24"/>
          <w:rtl/>
        </w:rPr>
        <w:t xml:space="preserve"> </w:t>
      </w:r>
      <w:r>
        <w:rPr>
          <w:rFonts w:hint="eastAsia"/>
          <w:sz w:val="24"/>
          <w:rtl/>
        </w:rPr>
        <w:t>ליצ</w:t>
      </w:r>
      <w:r>
        <w:rPr>
          <w:rFonts w:hint="cs"/>
          <w:sz w:val="24"/>
          <w:rtl/>
        </w:rPr>
        <w:t>י</w:t>
      </w:r>
      <w:r w:rsidRPr="005829A9">
        <w:rPr>
          <w:rFonts w:hint="eastAsia"/>
          <w:sz w:val="24"/>
          <w:rtl/>
        </w:rPr>
        <w:t>ר</w:t>
      </w:r>
      <w:r>
        <w:rPr>
          <w:rFonts w:hint="cs"/>
          <w:sz w:val="24"/>
          <w:rtl/>
        </w:rPr>
        <w:t xml:space="preserve">ה </w:t>
      </w:r>
      <w:r w:rsidRPr="005829A9">
        <w:rPr>
          <w:rFonts w:hint="eastAsia"/>
          <w:sz w:val="24"/>
          <w:rtl/>
        </w:rPr>
        <w:t>ולהתפתח</w:t>
      </w:r>
      <w:r>
        <w:rPr>
          <w:rFonts w:hint="cs"/>
          <w:sz w:val="24"/>
          <w:rtl/>
        </w:rPr>
        <w:t>ות</w:t>
      </w:r>
      <w:r w:rsidRPr="005829A9">
        <w:rPr>
          <w:sz w:val="24"/>
          <w:rtl/>
        </w:rPr>
        <w:t xml:space="preserve"> </w:t>
      </w:r>
      <w:r w:rsidRPr="005829A9">
        <w:rPr>
          <w:rFonts w:hint="eastAsia"/>
          <w:sz w:val="24"/>
          <w:rtl/>
        </w:rPr>
        <w:t>ועוד</w:t>
      </w:r>
      <w:r w:rsidRPr="005829A9">
        <w:rPr>
          <w:sz w:val="24"/>
          <w:rtl/>
        </w:rPr>
        <w:t xml:space="preserve">. </w:t>
      </w:r>
    </w:p>
    <w:p w14:paraId="7714E5AE" w14:textId="77777777" w:rsidR="00525635" w:rsidRPr="005829A9" w:rsidRDefault="00525635" w:rsidP="00525635">
      <w:pPr>
        <w:rPr>
          <w:sz w:val="24"/>
          <w:rtl/>
        </w:rPr>
      </w:pPr>
    </w:p>
    <w:p w14:paraId="77BC4AC7"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0D8DBD31" w14:textId="77777777" w:rsidR="00525635" w:rsidRPr="004D3E7A" w:rsidRDefault="00525635" w:rsidP="00525635">
      <w:pPr>
        <w:rPr>
          <w:rFonts w:ascii="Calibri" w:eastAsia="Times New Roman" w:hAnsi="Calibri"/>
          <w:sz w:val="24"/>
        </w:rPr>
      </w:pPr>
      <w:r w:rsidRPr="004D3E7A">
        <w:rPr>
          <w:rFonts w:ascii="David" w:hAnsi="David"/>
          <w:b/>
          <w:bCs/>
          <w:sz w:val="24"/>
          <w:rtl/>
        </w:rPr>
        <w:lastRenderedPageBreak/>
        <w:t>מעורר השראה</w:t>
      </w:r>
      <w:r w:rsidRPr="004D3E7A">
        <w:rPr>
          <w:rFonts w:ascii="David" w:hAnsi="David"/>
          <w:sz w:val="24"/>
          <w:rtl/>
        </w:rPr>
        <w:t xml:space="preserve">  </w:t>
      </w:r>
    </w:p>
    <w:p w14:paraId="119FAEE3" w14:textId="77777777" w:rsidR="00525635" w:rsidRDefault="00525635" w:rsidP="00525635">
      <w:pPr>
        <w:rPr>
          <w:rFonts w:ascii="David" w:hAnsi="David"/>
          <w:b/>
          <w:bCs/>
          <w:sz w:val="24"/>
          <w:rtl/>
        </w:rPr>
      </w:pPr>
      <w:r>
        <w:rPr>
          <w:sz w:val="24"/>
          <w:rtl/>
        </w:rPr>
        <w:t xml:space="preserve">לא רק ההתנהגות והמידות צריכים להיות זהב טהור, בנועם ההליכות ובצורת הדיבור; התורה היא גם פנימית, 'מבית', גם החלק הפנימי צריך להיות עשוי זהב טהור. התורה איננה דואגת רק לסידורי החיים ולהליכות הנכונות כלפי חוץ, אלא גם לעילוי האדם. מגמת התורה היא בניית אישיותו של האדם ותיקון מידותיו. </w:t>
      </w:r>
    </w:p>
    <w:p w14:paraId="3604E2C7" w14:textId="77777777" w:rsidR="00525635" w:rsidRPr="004D3E7A" w:rsidRDefault="00525635" w:rsidP="00525635">
      <w:pPr>
        <w:rPr>
          <w:rFonts w:ascii="David" w:hAnsi="David"/>
          <w:b/>
          <w:bCs/>
          <w:sz w:val="24"/>
          <w:rtl/>
        </w:rPr>
      </w:pPr>
      <w:r w:rsidRPr="004D3E7A">
        <w:rPr>
          <w:rFonts w:ascii="David" w:hAnsi="David"/>
          <w:b/>
          <w:bCs/>
          <w:sz w:val="24"/>
          <w:rtl/>
        </w:rPr>
        <w:t>מסביב לשנת הלימודים</w:t>
      </w:r>
      <w:r w:rsidRPr="004D3E7A">
        <w:rPr>
          <w:rFonts w:ascii="David" w:hAnsi="David"/>
          <w:sz w:val="24"/>
          <w:rtl/>
        </w:rPr>
        <w:t xml:space="preserve"> </w:t>
      </w:r>
    </w:p>
    <w:p w14:paraId="747CBB7D" w14:textId="77777777" w:rsidR="00525635" w:rsidRPr="004D3E7A" w:rsidRDefault="00525635" w:rsidP="00525635">
      <w:pPr>
        <w:rPr>
          <w:sz w:val="28"/>
          <w:rtl/>
        </w:rPr>
      </w:pPr>
      <w:r>
        <w:rPr>
          <w:sz w:val="28"/>
          <w:rtl/>
        </w:rPr>
        <w:t>ללימוד מורה ומנהל</w:t>
      </w:r>
      <w:r>
        <w:rPr>
          <w:rFonts w:hint="cs"/>
          <w:sz w:val="28"/>
          <w:rtl/>
        </w:rPr>
        <w:t>,</w:t>
      </w:r>
      <w:r w:rsidRPr="004D3E7A">
        <w:rPr>
          <w:sz w:val="28"/>
          <w:rtl/>
        </w:rPr>
        <w:t xml:space="preserve"> לחיזוק הדוגמא האישית. </w:t>
      </w:r>
    </w:p>
    <w:p w14:paraId="7031AA63" w14:textId="16B9E63F" w:rsidR="00525635" w:rsidRPr="004D3E7A" w:rsidRDefault="00F03607" w:rsidP="0028331E">
      <w:pPr>
        <w:rPr>
          <w:rFonts w:ascii="David" w:hAnsi="David"/>
          <w:sz w:val="24"/>
          <w:rtl/>
        </w:rPr>
      </w:pPr>
      <w:r>
        <w:rPr>
          <w:rFonts w:ascii="David" w:hAnsi="David" w:hint="cs"/>
          <w:b/>
          <w:bCs/>
          <w:sz w:val="24"/>
          <w:rtl/>
        </w:rPr>
        <w:t>שאלות לדיון</w:t>
      </w:r>
    </w:p>
    <w:p w14:paraId="3C627B18" w14:textId="77777777" w:rsidR="00525635" w:rsidRPr="004D3E7A" w:rsidRDefault="00525635" w:rsidP="00525635">
      <w:pPr>
        <w:rPr>
          <w:rFonts w:cstheme="majorBidi"/>
          <w:sz w:val="28"/>
          <w:szCs w:val="36"/>
          <w:rtl/>
        </w:rPr>
      </w:pPr>
      <w:r w:rsidRPr="004D3E7A">
        <w:rPr>
          <w:sz w:val="28"/>
          <w:rtl/>
        </w:rPr>
        <w:t>מה מאפיין את 'המורה הטוב'? מהו הערך עליו מושתת המעשה החינוכי?</w:t>
      </w:r>
    </w:p>
    <w:p w14:paraId="29192D8C" w14:textId="77777777" w:rsidR="00525635" w:rsidRPr="00607452" w:rsidRDefault="00525635" w:rsidP="00525635">
      <w:pPr>
        <w:pStyle w:val="2"/>
        <w:rPr>
          <w:rtl/>
        </w:rPr>
      </w:pPr>
      <w:bookmarkStart w:id="15" w:name="_Toc526698075"/>
      <w:bookmarkStart w:id="16" w:name="_Toc529175647"/>
      <w:r w:rsidRPr="00607452">
        <w:rPr>
          <w:rFonts w:hint="cs"/>
          <w:rtl/>
        </w:rPr>
        <w:t>מנהיג חייב שיהיה תוכו כברו</w:t>
      </w:r>
      <w:bookmarkEnd w:id="15"/>
      <w:bookmarkEnd w:id="16"/>
    </w:p>
    <w:p w14:paraId="45F527EE" w14:textId="77777777" w:rsidR="00525635" w:rsidRPr="004D3E7A" w:rsidRDefault="00525635" w:rsidP="00525635">
      <w:pPr>
        <w:pStyle w:val="af4"/>
        <w:rPr>
          <w:sz w:val="20"/>
          <w:szCs w:val="24"/>
          <w:rtl/>
        </w:rPr>
      </w:pPr>
      <w:r w:rsidRPr="004D3E7A">
        <w:rPr>
          <w:rFonts w:hint="cs"/>
          <w:sz w:val="20"/>
          <w:szCs w:val="24"/>
          <w:rtl/>
        </w:rPr>
        <w:t>השראה למנהיגות כנה לאור ארון הברית</w:t>
      </w:r>
    </w:p>
    <w:p w14:paraId="6909A7A8" w14:textId="77777777" w:rsidR="00525635" w:rsidRDefault="00525635" w:rsidP="00525635">
      <w:pPr>
        <w:rPr>
          <w:sz w:val="24"/>
          <w:rtl/>
        </w:rPr>
      </w:pPr>
    </w:p>
    <w:p w14:paraId="3271BBD6" w14:textId="77777777" w:rsidR="00525635" w:rsidRDefault="00525635" w:rsidP="00525635">
      <w:pPr>
        <w:rPr>
          <w:sz w:val="24"/>
          <w:rtl/>
        </w:rPr>
      </w:pPr>
      <w:r>
        <w:rPr>
          <w:sz w:val="24"/>
          <w:rtl/>
        </w:rPr>
        <w:t xml:space="preserve">מה מאפיין את 'המורה הטוב'? מיהו ה'מורה לחיים'? האם זהו המורה בעל הידע או המורה הכריזמאטי? המורה הגמיש או ה'מרובע'? המורה המרוחק או הקרוב לתלמידיו? </w:t>
      </w:r>
    </w:p>
    <w:p w14:paraId="503FD87C" w14:textId="77777777" w:rsidR="00525635" w:rsidRDefault="00525635" w:rsidP="00525635">
      <w:pPr>
        <w:rPr>
          <w:sz w:val="24"/>
          <w:rtl/>
        </w:rPr>
      </w:pPr>
      <w:r>
        <w:rPr>
          <w:sz w:val="24"/>
          <w:rtl/>
        </w:rPr>
        <w:t>קולמוסים רבים נשתברו בניסיון להגדיר את מאפייניו של אותו המורה האידיאלי, אבל אחרי כל ההגדרות, נראה כי אם ננסה לחפש את הנקודה הארכימדית נגיע לכך שהמורה צריך להיות איש שלם, מי שתוכו כברו. לילדים יש חושים בריאים; אי אפשר לשחק מול תלמיד. מי שמדבר גבוהה גבוהה וחי בצורה אחרת חלילה, התלמיד לא ידבק בו. 'ניכרין דברי אמת', אמרו חז"ל. מחנך גדול לא יכול לזייף, ולא די במה שהוא אומר – חשוב גם איך הוא חי. התלמיד מתחנך מאישיותו השלמה של המורה: ידיעותיו, מידותיו, התייחסותו, נועם הליכותיו ועולמו הפנימי.</w:t>
      </w:r>
    </w:p>
    <w:p w14:paraId="3C60DB6C" w14:textId="77777777" w:rsidR="00525635" w:rsidRDefault="00525635" w:rsidP="00525635">
      <w:pPr>
        <w:rPr>
          <w:sz w:val="24"/>
          <w:rtl/>
        </w:rPr>
      </w:pPr>
      <w:r>
        <w:rPr>
          <w:sz w:val="24"/>
          <w:rtl/>
        </w:rPr>
        <w:t>כאשר התורה פותחת בפרשיות המשכן, הראשון לכל הכלים הוא הארון. ארון הברית, מקום משכן התורה, הוא הנכבד מכל הכלים, והדבר מתבטא במיקומו בפרשה, בריבוי הפסוקים שהוקדשו לו, ובעיקר בזיקה של</w:t>
      </w:r>
      <w:r>
        <w:rPr>
          <w:rFonts w:hint="cs"/>
          <w:sz w:val="24"/>
          <w:rtl/>
        </w:rPr>
        <w:t>ו</w:t>
      </w:r>
      <w:r>
        <w:rPr>
          <w:sz w:val="24"/>
          <w:rtl/>
        </w:rPr>
        <w:t xml:space="preserve"> למטרת המשכן – הדיבור האלוקי אלינו: 'וְנוֹעַדְתִּי לְךָ שָׁם וְדִבַּרְתִּי אִתְּךָ מֵעַל הַכַּפֹּרֶת מִבֵּין שְׁנֵי הַכְּרֻבִים אֲשֶׁר עַל אֲרֹן הָעֵדֻת' (שמות כ"ה, כ</w:t>
      </w:r>
      <w:r>
        <w:rPr>
          <w:rFonts w:hint="cs"/>
          <w:sz w:val="24"/>
          <w:rtl/>
        </w:rPr>
        <w:t>"</w:t>
      </w:r>
      <w:r>
        <w:rPr>
          <w:sz w:val="24"/>
          <w:rtl/>
        </w:rPr>
        <w:t xml:space="preserve">ב). </w:t>
      </w:r>
    </w:p>
    <w:p w14:paraId="6ACE97EC" w14:textId="77777777" w:rsidR="00525635" w:rsidRDefault="00525635" w:rsidP="00525635">
      <w:pPr>
        <w:rPr>
          <w:sz w:val="24"/>
          <w:rtl/>
        </w:rPr>
      </w:pPr>
      <w:r>
        <w:rPr>
          <w:sz w:val="24"/>
          <w:rtl/>
        </w:rPr>
        <w:t>חז"ל והפרשנים לאורך הדורות התבוננו בארון ומצאו בו משמעות פנימית. כך למשל בהסברו הנפלא של 'אור החיים' הקדוש לכך שבציווי על הארון נאמר 'ועשו ארון' (שם, י</w:t>
      </w:r>
      <w:r>
        <w:rPr>
          <w:rFonts w:hint="cs"/>
          <w:sz w:val="24"/>
          <w:rtl/>
        </w:rPr>
        <w:t>'</w:t>
      </w:r>
      <w:r>
        <w:rPr>
          <w:sz w:val="24"/>
          <w:rtl/>
        </w:rPr>
        <w:t xml:space="preserve">) בלשון רבים, לעומת 'ועשית' בשאר הכלים: 'שאין גופה של תורה יכול להתקיים אלא בכללות כל ישראל, ואין מציאות בעולם יכול לעשות כל עיקרי תורה'. אף אחד לא יכול לקיים לבד את כל תרי"ג המצוות; כולנו זקוקים לכולנו. התורה היא של כל ישראל! </w:t>
      </w:r>
    </w:p>
    <w:p w14:paraId="12A722D6" w14:textId="77777777" w:rsidR="00525635" w:rsidRDefault="00525635" w:rsidP="00525635">
      <w:pPr>
        <w:rPr>
          <w:sz w:val="24"/>
          <w:rtl/>
        </w:rPr>
      </w:pPr>
      <w:r>
        <w:rPr>
          <w:sz w:val="24"/>
          <w:rtl/>
        </w:rPr>
        <w:t>ננסה גם אנחנו ללכת בעקבותיהם. מה נלמד מהחומרים שמהם נבנה הארון? 'וְצִפִּיתָ אֹתוֹ זָהָב טָהוֹר, מִבַּיִת וּמִחוּץ תְּצַפֶּנּוּ' (שם, י</w:t>
      </w:r>
      <w:r>
        <w:rPr>
          <w:rFonts w:hint="cs"/>
          <w:sz w:val="24"/>
          <w:rtl/>
        </w:rPr>
        <w:t>"</w:t>
      </w:r>
      <w:r>
        <w:rPr>
          <w:sz w:val="24"/>
          <w:rtl/>
        </w:rPr>
        <w:t>א). שלוש תיבות היו בארון, זו לפנים מזו: תיבת עץ באמצע, ושתי תיבות זהב מבפנים ומבחוץ. גם בתורה, הנמצאת בתוך הארון, יש 'מסגרת של זהב' – תרי"ג מצוות ברורות, מוגדרות, 'סגורות'. חשוב לזכור שהן מזהב טהור; ועם זאת, הארון סביבן עשוי עץ, והעץ הוא חי, תוסס, דינאמי. ואמנם, כך יש לראות את לימוד התורה ואת החיים לפיה: מצוות מחייבות, מסגרות של זהב, ועם זאת – התורה שבעל פה היא זו המחברת למציאות העכשווית, ומתאימה אות</w:t>
      </w:r>
      <w:r>
        <w:rPr>
          <w:rFonts w:hint="cs"/>
          <w:sz w:val="24"/>
          <w:rtl/>
        </w:rPr>
        <w:t>ן</w:t>
      </w:r>
      <w:r>
        <w:rPr>
          <w:sz w:val="24"/>
          <w:rtl/>
        </w:rPr>
        <w:t xml:space="preserve"> למקום ולזמן.</w:t>
      </w:r>
    </w:p>
    <w:p w14:paraId="30F02703" w14:textId="77777777" w:rsidR="00525635" w:rsidRDefault="00525635" w:rsidP="00525635">
      <w:pPr>
        <w:rPr>
          <w:sz w:val="24"/>
          <w:rtl/>
        </w:rPr>
      </w:pPr>
      <w:r>
        <w:rPr>
          <w:sz w:val="24"/>
          <w:rtl/>
        </w:rPr>
        <w:t>מה משמעותה של התיבה הפנימית העשויה זהב? הרי לכאורה איש לא ראה אותה?! מכאן לומדת הגמרא לימוד מוסרי גדול: 'מבית ומחוץ תצפנו, אמר רבא: כל תלמיד חכם שאין תוכו כברו אינו תלמיד חכם' (יומא ע</w:t>
      </w:r>
      <w:r>
        <w:rPr>
          <w:rFonts w:hint="cs"/>
          <w:sz w:val="24"/>
          <w:rtl/>
        </w:rPr>
        <w:t>"</w:t>
      </w:r>
      <w:r>
        <w:rPr>
          <w:sz w:val="24"/>
          <w:rtl/>
        </w:rPr>
        <w:t xml:space="preserve">ב ע"ב). הארון בו מונחים לוחות הברית, הוא סמל מוחשי לתלמיד חכם. לא רק ההתנהגות והמידות צריכים להיות זהב טהור, בנועם ההליכות ובצורת הדיבור; התורה היא גם פנימית, 'מבית', גם החלק הפנימי צריך להיות עשוי זהב טהור. התורה איננה דואגת רק </w:t>
      </w:r>
      <w:r>
        <w:rPr>
          <w:sz w:val="24"/>
          <w:rtl/>
        </w:rPr>
        <w:lastRenderedPageBreak/>
        <w:t>לסידורי החיים ולהליכות הנכונות כלפי חוץ, אלא גם לעילוי האדם. מגמת התורה היא בניית אישיותו של האדם ותיקון מידותיו. כך כתב הרב קוק זצ"ל: 'חכמת הקודש היא נעלה מכל חכמה, בזה שהיא מהפכת את הרצון והתכונה הנפשית של לומדיה, לקרבם לאותה הרוממות שהיא בעצמה מתעצמת בה' (אורות הקודש א</w:t>
      </w:r>
      <w:r>
        <w:rPr>
          <w:rFonts w:hint="cs"/>
          <w:sz w:val="24"/>
          <w:rtl/>
        </w:rPr>
        <w:t>'</w:t>
      </w:r>
      <w:r>
        <w:rPr>
          <w:sz w:val="24"/>
          <w:rtl/>
        </w:rPr>
        <w:t>, עמ</w:t>
      </w:r>
      <w:r>
        <w:rPr>
          <w:rFonts w:hint="cs"/>
          <w:sz w:val="24"/>
          <w:rtl/>
        </w:rPr>
        <w:t>וד</w:t>
      </w:r>
      <w:r>
        <w:rPr>
          <w:sz w:val="24"/>
          <w:rtl/>
        </w:rPr>
        <w:t xml:space="preserve"> א). מי שמבקש להיות תלמיד חכם – התורה מהפכת את רצונו, את עולמו הפנימי! </w:t>
      </w:r>
    </w:p>
    <w:p w14:paraId="08156B92" w14:textId="77777777" w:rsidR="00525635" w:rsidRDefault="00525635" w:rsidP="00525635">
      <w:pPr>
        <w:rPr>
          <w:sz w:val="24"/>
          <w:rtl/>
        </w:rPr>
      </w:pPr>
      <w:r>
        <w:rPr>
          <w:sz w:val="24"/>
          <w:rtl/>
        </w:rPr>
        <w:t>גם דוד המלך בתהילים כיוון לנקודה זו: 'מִי יַעֲלֶה בְהַר ה' וּמִי יָקוּם בִּמְקוֹם קָדְשׁוֹ</w:t>
      </w:r>
      <w:r>
        <w:rPr>
          <w:rFonts w:hint="cs"/>
          <w:sz w:val="24"/>
          <w:rtl/>
        </w:rPr>
        <w:t>?</w:t>
      </w:r>
      <w:r>
        <w:rPr>
          <w:sz w:val="24"/>
          <w:rtl/>
        </w:rPr>
        <w:t xml:space="preserve"> נְקִי כַפַּיִם וּבַר לֵבָב, אֲשֶׁר לֹא נָשָׂא לַשָּׁוְא נַפְשִׁי וְלֹא נִשְׁבַּע לְמִרְמָה' (תהלים כ"ד, ג</w:t>
      </w:r>
      <w:r>
        <w:rPr>
          <w:rFonts w:hint="cs"/>
          <w:sz w:val="24"/>
          <w:rtl/>
        </w:rPr>
        <w:t>'</w:t>
      </w:r>
      <w:r>
        <w:rPr>
          <w:sz w:val="24"/>
          <w:rtl/>
        </w:rPr>
        <w:t>–ד</w:t>
      </w:r>
      <w:r>
        <w:rPr>
          <w:rFonts w:hint="cs"/>
          <w:sz w:val="24"/>
          <w:rtl/>
        </w:rPr>
        <w:t>'</w:t>
      </w:r>
      <w:r>
        <w:rPr>
          <w:sz w:val="24"/>
          <w:rtl/>
        </w:rPr>
        <w:t>). כדי לעלות בהר ה' אין צורך בכושר... אך גם אי אפשר להסתפק בקיום המצוות</w:t>
      </w:r>
      <w:r>
        <w:rPr>
          <w:rFonts w:hint="cs"/>
          <w:sz w:val="24"/>
          <w:rtl/>
        </w:rPr>
        <w:t>.</w:t>
      </w:r>
      <w:r>
        <w:rPr>
          <w:sz w:val="24"/>
          <w:rtl/>
        </w:rPr>
        <w:t xml:space="preserve"> נדרשת טהרה פנימית – 'נקי כפיים ובר לבב', מי שתוכו כברו. כך אנו מצווים גם בספר דברים: 'תָּמִים תִּהְיֶה עִם ה' אֱלֹקֶיךָ' (דברים י"ח, י</w:t>
      </w:r>
      <w:r>
        <w:rPr>
          <w:rFonts w:hint="cs"/>
          <w:sz w:val="24"/>
          <w:rtl/>
        </w:rPr>
        <w:t>"</w:t>
      </w:r>
      <w:r>
        <w:rPr>
          <w:sz w:val="24"/>
          <w:rtl/>
        </w:rPr>
        <w:t>ג). התמימות היא ההיפך הגמור מהמתואר בישעיהו: 'יַעַן כִּי נִגַּשׁ הָעָם הַזֶּה בְּפִיו וּבִשְׂפָתָיו כִּבְּדוּנִי וְלִבּוֹ רִחַק מִמֶּנִּי' (ישעיהו כ"ט, י</w:t>
      </w:r>
      <w:r>
        <w:rPr>
          <w:rFonts w:hint="cs"/>
          <w:sz w:val="24"/>
          <w:rtl/>
        </w:rPr>
        <w:t>"</w:t>
      </w:r>
      <w:r>
        <w:rPr>
          <w:sz w:val="24"/>
          <w:rtl/>
        </w:rPr>
        <w:t>ג). האיש התמים הוא זה שפיו ול</w:t>
      </w:r>
      <w:r>
        <w:rPr>
          <w:rFonts w:hint="cs"/>
          <w:sz w:val="24"/>
          <w:rtl/>
        </w:rPr>
        <w:t>י</w:t>
      </w:r>
      <w:r>
        <w:rPr>
          <w:sz w:val="24"/>
          <w:rtl/>
        </w:rPr>
        <w:t>בו שווים, שאין כל מרחק בין מעשיו לאמרי פיו.</w:t>
      </w:r>
    </w:p>
    <w:p w14:paraId="38CC6C79" w14:textId="77777777" w:rsidR="00525635" w:rsidRDefault="00525635" w:rsidP="00525635">
      <w:pPr>
        <w:rPr>
          <w:rFonts w:ascii="Times New Roman" w:hAnsi="Times New Roman"/>
          <w:sz w:val="24"/>
          <w:rtl/>
        </w:rPr>
      </w:pPr>
    </w:p>
    <w:p w14:paraId="156A2CC9" w14:textId="77777777" w:rsidR="00525635" w:rsidRPr="00B1518C" w:rsidRDefault="00525635" w:rsidP="00525635">
      <w:pPr>
        <w:rPr>
          <w:b/>
          <w:bCs/>
          <w:sz w:val="24"/>
        </w:rPr>
      </w:pPr>
      <w:r>
        <w:rPr>
          <w:rFonts w:ascii="Times New Roman" w:hAnsi="Times New Roman"/>
          <w:sz w:val="24"/>
          <w:rtl/>
        </w:rPr>
        <w:t xml:space="preserve">הרב חנן פורת ז"ל כתב על כך שיר בשם 'רֹן נושאי הארון' (וחתם עליו בשמו הספרותי גיא בן אצל). </w:t>
      </w:r>
    </w:p>
    <w:p w14:paraId="2544D1CB"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להיות כך תמיד</w:t>
      </w:r>
    </w:p>
    <w:p w14:paraId="5C312A1E" w14:textId="77777777" w:rsidR="00525635" w:rsidRPr="00B1518C" w:rsidRDefault="00525635" w:rsidP="00525635">
      <w:pPr>
        <w:ind w:left="720"/>
        <w:rPr>
          <w:rFonts w:ascii="Times New Roman" w:hAnsi="Times New Roman"/>
          <w:b/>
          <w:bCs/>
          <w:sz w:val="24"/>
        </w:rPr>
      </w:pPr>
      <w:r w:rsidRPr="00B1518C">
        <w:rPr>
          <w:rFonts w:ascii="Times New Roman" w:hAnsi="Times New Roman"/>
          <w:b/>
          <w:bCs/>
          <w:sz w:val="24"/>
          <w:rtl/>
        </w:rPr>
        <w:t>נקי כפיים בר לבב</w:t>
      </w:r>
    </w:p>
    <w:p w14:paraId="6529A4C7"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עם גון נחושת</w:t>
      </w:r>
    </w:p>
    <w:p w14:paraId="09A34502"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ורֹן של זהב.</w:t>
      </w:r>
    </w:p>
    <w:p w14:paraId="579B019E" w14:textId="77777777" w:rsidR="00525635" w:rsidRPr="00B1518C" w:rsidRDefault="00525635" w:rsidP="00525635">
      <w:pPr>
        <w:ind w:left="720"/>
        <w:rPr>
          <w:rFonts w:ascii="Times New Roman" w:hAnsi="Times New Roman"/>
          <w:b/>
          <w:bCs/>
          <w:sz w:val="24"/>
          <w:rtl/>
        </w:rPr>
      </w:pPr>
    </w:p>
    <w:p w14:paraId="7099E476"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 xml:space="preserve">לשאת ענף ירוק – </w:t>
      </w:r>
    </w:p>
    <w:p w14:paraId="5ADE6971"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כשִטה בהרים</w:t>
      </w:r>
    </w:p>
    <w:p w14:paraId="21800784"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 –  תמיד צרוב מנגב</w:t>
      </w:r>
    </w:p>
    <w:p w14:paraId="47AD2945" w14:textId="77777777" w:rsidR="00525635" w:rsidRPr="00B1518C" w:rsidRDefault="00525635" w:rsidP="00525635">
      <w:pPr>
        <w:ind w:left="720"/>
        <w:rPr>
          <w:rFonts w:ascii="Times New Roman" w:hAnsi="Times New Roman"/>
          <w:b/>
          <w:bCs/>
          <w:sz w:val="24"/>
          <w:rtl/>
        </w:rPr>
      </w:pPr>
      <w:r w:rsidRPr="00B1518C">
        <w:rPr>
          <w:rFonts w:ascii="Times New Roman" w:hAnsi="Times New Roman"/>
          <w:b/>
          <w:bCs/>
          <w:sz w:val="24"/>
          <w:rtl/>
        </w:rPr>
        <w:t>ותמיד שלך א-להים.</w:t>
      </w:r>
    </w:p>
    <w:p w14:paraId="59151F7F" w14:textId="77777777" w:rsidR="00525635" w:rsidRDefault="00525635" w:rsidP="00525635">
      <w:pPr>
        <w:ind w:left="720"/>
        <w:rPr>
          <w:rFonts w:ascii="Times New Roman" w:hAnsi="Times New Roman"/>
          <w:sz w:val="24"/>
          <w:rtl/>
        </w:rPr>
      </w:pPr>
    </w:p>
    <w:p w14:paraId="1A662667" w14:textId="77777777" w:rsidR="00525635" w:rsidRDefault="00525635" w:rsidP="00525635">
      <w:pPr>
        <w:rPr>
          <w:rFonts w:ascii="Calibri" w:hAnsi="Calibri"/>
          <w:sz w:val="24"/>
          <w:rtl/>
        </w:rPr>
      </w:pPr>
      <w:r>
        <w:rPr>
          <w:rFonts w:ascii="Times New Roman" w:hAnsi="Times New Roman"/>
          <w:sz w:val="24"/>
          <w:rtl/>
        </w:rPr>
        <w:t>מן השיר ניתן ללמוד על המחבר, שתוכו היה כברו, והדברים שכתב מתאימים לאישיותו הטהורה והזכה. חנן הפורץ והיוצר היה 'ענף ירוק' בתוך מסגרת של זהב, ולא בכדי רבים וטובים, דתיים ומי שכיפתם שקופה, נדבקו באישיותו הנקייה והסוחפת.</w:t>
      </w:r>
    </w:p>
    <w:p w14:paraId="5BDBFA09" w14:textId="77777777" w:rsidR="00525635" w:rsidRPr="00BE3E0F" w:rsidRDefault="00525635" w:rsidP="00525635">
      <w:pPr>
        <w:ind w:left="720"/>
        <w:rPr>
          <w:sz w:val="24"/>
          <w:rtl/>
        </w:rPr>
      </w:pPr>
    </w:p>
    <w:p w14:paraId="21140316" w14:textId="77777777" w:rsidR="00525635" w:rsidRDefault="00525635" w:rsidP="00525635">
      <w:pPr>
        <w:rPr>
          <w:sz w:val="24"/>
          <w:rtl/>
        </w:rPr>
      </w:pPr>
    </w:p>
    <w:p w14:paraId="17C73857"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50C910CF" w14:textId="77777777" w:rsidR="00525635" w:rsidRPr="004D3E7A" w:rsidRDefault="00525635" w:rsidP="00525635">
      <w:pPr>
        <w:rPr>
          <w:rFonts w:ascii="David" w:hAnsi="David"/>
          <w:sz w:val="24"/>
          <w:rtl/>
        </w:rPr>
      </w:pPr>
      <w:r w:rsidRPr="004D3E7A">
        <w:rPr>
          <w:rFonts w:ascii="David" w:hAnsi="David"/>
          <w:b/>
          <w:bCs/>
          <w:sz w:val="24"/>
          <w:rtl/>
        </w:rPr>
        <w:lastRenderedPageBreak/>
        <w:t>מעורר השראה</w:t>
      </w:r>
      <w:r w:rsidRPr="004D3E7A">
        <w:rPr>
          <w:rFonts w:ascii="David" w:hAnsi="David"/>
          <w:sz w:val="24"/>
          <w:rtl/>
        </w:rPr>
        <w:t xml:space="preserve"> </w:t>
      </w:r>
    </w:p>
    <w:p w14:paraId="4C96BFAC" w14:textId="77777777" w:rsidR="00525635" w:rsidRPr="004D3E7A" w:rsidRDefault="00525635" w:rsidP="00525635">
      <w:pPr>
        <w:rPr>
          <w:sz w:val="24"/>
          <w:rtl/>
        </w:rPr>
      </w:pPr>
      <w:r w:rsidRPr="004D3E7A">
        <w:rPr>
          <w:sz w:val="24"/>
          <w:rtl/>
        </w:rPr>
        <w:t>מפקד סיירת מטכ"ל הראשון, אברהם ארנן ז"ל</w:t>
      </w:r>
      <w:r w:rsidRPr="004D3E7A">
        <w:rPr>
          <w:rFonts w:hint="cs"/>
          <w:sz w:val="24"/>
          <w:rtl/>
        </w:rPr>
        <w:t xml:space="preserve">, </w:t>
      </w:r>
      <w:r>
        <w:rPr>
          <w:sz w:val="24"/>
          <w:rtl/>
        </w:rPr>
        <w:t>נשאל: "</w:t>
      </w:r>
      <w:r w:rsidRPr="004D3E7A">
        <w:rPr>
          <w:sz w:val="24"/>
          <w:rtl/>
        </w:rPr>
        <w:t>כיצד הקמת את סיירת מטכ"ל?" והוא השיב: "</w:t>
      </w:r>
      <w:r>
        <w:rPr>
          <w:rFonts w:hint="cs"/>
          <w:sz w:val="24"/>
          <w:rtl/>
        </w:rPr>
        <w:t>80%</w:t>
      </w:r>
      <w:r w:rsidRPr="004D3E7A">
        <w:rPr>
          <w:sz w:val="24"/>
          <w:rtl/>
        </w:rPr>
        <w:t xml:space="preserve"> מהזמן חיפשתי קצינים מצטיינים, </w:t>
      </w:r>
      <w:r>
        <w:rPr>
          <w:rFonts w:hint="cs"/>
          <w:sz w:val="24"/>
          <w:rtl/>
        </w:rPr>
        <w:t>ו- 20%</w:t>
      </w:r>
      <w:r w:rsidRPr="004D3E7A">
        <w:rPr>
          <w:sz w:val="24"/>
          <w:rtl/>
        </w:rPr>
        <w:t xml:space="preserve"> מה</w:t>
      </w:r>
      <w:r w:rsidRPr="004D3E7A">
        <w:rPr>
          <w:rFonts w:hint="cs"/>
          <w:sz w:val="24"/>
          <w:rtl/>
        </w:rPr>
        <w:t>ז</w:t>
      </w:r>
      <w:r>
        <w:rPr>
          <w:sz w:val="24"/>
          <w:rtl/>
        </w:rPr>
        <w:t>מן</w:t>
      </w:r>
      <w:r w:rsidRPr="004D3E7A">
        <w:rPr>
          <w:sz w:val="24"/>
          <w:rtl/>
        </w:rPr>
        <w:t xml:space="preserve"> פיקדתי על הסיירת...".</w:t>
      </w:r>
    </w:p>
    <w:p w14:paraId="4E440798" w14:textId="77777777" w:rsidR="00525635" w:rsidRPr="004D3E7A" w:rsidRDefault="00525635" w:rsidP="00525635">
      <w:pPr>
        <w:rPr>
          <w:rFonts w:ascii="David" w:hAnsi="David"/>
          <w:sz w:val="24"/>
          <w:rtl/>
        </w:rPr>
      </w:pPr>
      <w:r w:rsidRPr="004D3E7A">
        <w:rPr>
          <w:rFonts w:ascii="David" w:hAnsi="David"/>
          <w:b/>
          <w:bCs/>
          <w:sz w:val="24"/>
          <w:rtl/>
        </w:rPr>
        <w:t>מסביב לשנת הלימודים</w:t>
      </w:r>
      <w:r w:rsidRPr="004D3E7A">
        <w:rPr>
          <w:rFonts w:ascii="David" w:hAnsi="David"/>
          <w:sz w:val="24"/>
          <w:rtl/>
        </w:rPr>
        <w:t xml:space="preserve"> </w:t>
      </w:r>
    </w:p>
    <w:p w14:paraId="22E43174" w14:textId="77777777" w:rsidR="00525635" w:rsidRPr="00F3130C" w:rsidRDefault="00525635" w:rsidP="00525635">
      <w:pPr>
        <w:rPr>
          <w:rFonts w:ascii="David" w:hAnsi="David"/>
          <w:sz w:val="24"/>
          <w:rtl/>
        </w:rPr>
      </w:pPr>
      <w:r>
        <w:rPr>
          <w:rFonts w:ascii="David" w:hAnsi="David" w:hint="cs"/>
          <w:sz w:val="24"/>
          <w:rtl/>
        </w:rPr>
        <w:t>לאיתור מנהלים, לימי הכנה לשנת הלימודים,</w:t>
      </w:r>
      <w:r w:rsidRPr="00F3130C">
        <w:rPr>
          <w:rFonts w:ascii="David" w:hAnsi="David" w:hint="cs"/>
          <w:sz w:val="24"/>
          <w:rtl/>
        </w:rPr>
        <w:t xml:space="preserve"> להכשרת רכזים ומנהלים.</w:t>
      </w:r>
    </w:p>
    <w:p w14:paraId="274A03D0" w14:textId="169476C2" w:rsidR="00525635" w:rsidRPr="004D3E7A" w:rsidRDefault="00F03607" w:rsidP="0028331E">
      <w:pPr>
        <w:rPr>
          <w:rFonts w:ascii="David" w:hAnsi="David"/>
          <w:sz w:val="24"/>
          <w:rtl/>
        </w:rPr>
      </w:pPr>
      <w:r>
        <w:rPr>
          <w:rFonts w:ascii="David" w:hAnsi="David" w:hint="cs"/>
          <w:b/>
          <w:bCs/>
          <w:sz w:val="24"/>
          <w:rtl/>
        </w:rPr>
        <w:t>שאלות לדיון</w:t>
      </w:r>
    </w:p>
    <w:p w14:paraId="5D80FFC7" w14:textId="77777777" w:rsidR="00525635" w:rsidRPr="004D3E7A" w:rsidRDefault="00525635" w:rsidP="00525635">
      <w:pPr>
        <w:rPr>
          <w:sz w:val="24"/>
          <w:rtl/>
        </w:rPr>
      </w:pPr>
      <w:r w:rsidRPr="004D3E7A">
        <w:rPr>
          <w:rFonts w:ascii="David" w:hAnsi="David" w:hint="cs"/>
          <w:sz w:val="24"/>
          <w:rtl/>
        </w:rPr>
        <w:t xml:space="preserve">מהו הגלגל המניע את מערכת החינוך? </w:t>
      </w:r>
      <w:r>
        <w:rPr>
          <w:rFonts w:hint="cs"/>
          <w:sz w:val="24"/>
          <w:rtl/>
        </w:rPr>
        <w:t>מהן</w:t>
      </w:r>
      <w:r w:rsidRPr="004D3E7A">
        <w:rPr>
          <w:rFonts w:hint="cs"/>
          <w:sz w:val="24"/>
          <w:rtl/>
        </w:rPr>
        <w:t xml:space="preserve"> התכונות הנדרשות ממנהל בית ספר? האם ניהול בית ספר דומה לניהול מערכות אחרות?</w:t>
      </w:r>
    </w:p>
    <w:p w14:paraId="38E15E7E" w14:textId="77777777" w:rsidR="00525635" w:rsidRPr="00607452" w:rsidRDefault="00525635" w:rsidP="00525635">
      <w:pPr>
        <w:pStyle w:val="2"/>
        <w:rPr>
          <w:rtl/>
        </w:rPr>
      </w:pPr>
      <w:bookmarkStart w:id="17" w:name="_Toc526698076"/>
      <w:bookmarkStart w:id="18" w:name="_Toc529175648"/>
      <w:r w:rsidRPr="00607452">
        <w:rPr>
          <w:rFonts w:hint="cs"/>
          <w:rtl/>
        </w:rPr>
        <w:t>כיצד הוקמה סיירת מטכ"ל?</w:t>
      </w:r>
      <w:bookmarkEnd w:id="17"/>
      <w:bookmarkEnd w:id="18"/>
    </w:p>
    <w:p w14:paraId="38F2E283" w14:textId="77777777" w:rsidR="00525635" w:rsidRPr="004D3E7A" w:rsidRDefault="00525635" w:rsidP="00525635">
      <w:pPr>
        <w:pStyle w:val="af4"/>
        <w:rPr>
          <w:sz w:val="20"/>
          <w:szCs w:val="24"/>
          <w:rtl/>
        </w:rPr>
      </w:pPr>
      <w:r w:rsidRPr="004D3E7A">
        <w:rPr>
          <w:rFonts w:hint="cs"/>
          <w:sz w:val="20"/>
          <w:szCs w:val="24"/>
          <w:rtl/>
        </w:rPr>
        <w:t xml:space="preserve">על התפקיד המשמעותי ביותר במערכת החינוך </w:t>
      </w:r>
      <w:r w:rsidRPr="004D3E7A">
        <w:rPr>
          <w:sz w:val="20"/>
          <w:szCs w:val="24"/>
          <w:rtl/>
        </w:rPr>
        <w:t>–</w:t>
      </w:r>
      <w:r w:rsidRPr="004D3E7A">
        <w:rPr>
          <w:rFonts w:hint="cs"/>
          <w:sz w:val="20"/>
          <w:szCs w:val="24"/>
          <w:rtl/>
        </w:rPr>
        <w:t xml:space="preserve"> מנהל בית ספר</w:t>
      </w:r>
    </w:p>
    <w:p w14:paraId="58E89427" w14:textId="77777777" w:rsidR="00525635" w:rsidRPr="00637513" w:rsidRDefault="00525635" w:rsidP="00525635">
      <w:pPr>
        <w:rPr>
          <w:sz w:val="24"/>
          <w:rtl/>
        </w:rPr>
      </w:pPr>
    </w:p>
    <w:p w14:paraId="6D8890D4" w14:textId="77777777" w:rsidR="00525635" w:rsidRPr="00F84A63" w:rsidRDefault="00525635" w:rsidP="00525635">
      <w:pPr>
        <w:rPr>
          <w:sz w:val="24"/>
          <w:rtl/>
        </w:rPr>
      </w:pPr>
      <w:r>
        <w:rPr>
          <w:rFonts w:hint="cs"/>
          <w:sz w:val="24"/>
          <w:rtl/>
        </w:rPr>
        <w:t>נפתח</w:t>
      </w:r>
      <w:r w:rsidRPr="00F84A63">
        <w:rPr>
          <w:sz w:val="24"/>
          <w:rtl/>
        </w:rPr>
        <w:t xml:space="preserve"> </w:t>
      </w:r>
      <w:r>
        <w:rPr>
          <w:rFonts w:hint="cs"/>
          <w:sz w:val="24"/>
          <w:rtl/>
        </w:rPr>
        <w:t>ב</w:t>
      </w:r>
      <w:r w:rsidRPr="00F84A63">
        <w:rPr>
          <w:rFonts w:hint="cs"/>
          <w:sz w:val="24"/>
          <w:rtl/>
        </w:rPr>
        <w:t>שאלה</w:t>
      </w:r>
      <w:r w:rsidRPr="00F84A63">
        <w:rPr>
          <w:sz w:val="24"/>
          <w:rtl/>
        </w:rPr>
        <w:t xml:space="preserve"> </w:t>
      </w:r>
      <w:r w:rsidRPr="00F84A63">
        <w:rPr>
          <w:rFonts w:hint="cs"/>
          <w:sz w:val="24"/>
          <w:rtl/>
        </w:rPr>
        <w:t>מעניינת</w:t>
      </w:r>
      <w:r>
        <w:rPr>
          <w:rFonts w:hint="cs"/>
          <w:sz w:val="24"/>
          <w:rtl/>
        </w:rPr>
        <w:t>:</w:t>
      </w:r>
      <w:r w:rsidRPr="00F84A63">
        <w:rPr>
          <w:sz w:val="24"/>
          <w:rtl/>
        </w:rPr>
        <w:t xml:space="preserve"> </w:t>
      </w:r>
      <w:r w:rsidRPr="00F84A63">
        <w:rPr>
          <w:rFonts w:hint="cs"/>
          <w:sz w:val="24"/>
          <w:rtl/>
        </w:rPr>
        <w:t>מי</w:t>
      </w:r>
      <w:r>
        <w:rPr>
          <w:rFonts w:hint="cs"/>
          <w:sz w:val="24"/>
          <w:rtl/>
        </w:rPr>
        <w:t>ה</w:t>
      </w:r>
      <w:r w:rsidRPr="00F84A63">
        <w:rPr>
          <w:rFonts w:hint="cs"/>
          <w:sz w:val="24"/>
          <w:rtl/>
        </w:rPr>
        <w:t>ו</w:t>
      </w:r>
      <w:r w:rsidRPr="00F84A63">
        <w:rPr>
          <w:sz w:val="24"/>
          <w:rtl/>
        </w:rPr>
        <w:t xml:space="preserve"> </w:t>
      </w:r>
      <w:r w:rsidRPr="00F84A63">
        <w:rPr>
          <w:rFonts w:hint="cs"/>
          <w:sz w:val="24"/>
          <w:rtl/>
        </w:rPr>
        <w:t>המפקד</w:t>
      </w:r>
      <w:r w:rsidRPr="00F84A63">
        <w:rPr>
          <w:sz w:val="24"/>
          <w:rtl/>
        </w:rPr>
        <w:t xml:space="preserve"> </w:t>
      </w:r>
      <w:r>
        <w:rPr>
          <w:rFonts w:hint="cs"/>
          <w:sz w:val="24"/>
          <w:rtl/>
        </w:rPr>
        <w:t>ה</w:t>
      </w:r>
      <w:r w:rsidRPr="00F84A63">
        <w:rPr>
          <w:rFonts w:hint="cs"/>
          <w:sz w:val="24"/>
          <w:rtl/>
        </w:rPr>
        <w:t>משמעותי</w:t>
      </w:r>
      <w:r w:rsidRPr="00F84A63">
        <w:rPr>
          <w:sz w:val="24"/>
          <w:rtl/>
        </w:rPr>
        <w:t xml:space="preserve"> </w:t>
      </w:r>
      <w:r>
        <w:rPr>
          <w:rFonts w:hint="cs"/>
          <w:sz w:val="24"/>
          <w:rtl/>
        </w:rPr>
        <w:t xml:space="preserve">ביותר </w:t>
      </w:r>
      <w:r w:rsidRPr="00F74FF1">
        <w:rPr>
          <w:rFonts w:hint="cs"/>
          <w:sz w:val="24"/>
          <w:rtl/>
        </w:rPr>
        <w:t>בשרשרת</w:t>
      </w:r>
      <w:r w:rsidRPr="00F74FF1">
        <w:rPr>
          <w:sz w:val="24"/>
          <w:rtl/>
        </w:rPr>
        <w:t xml:space="preserve"> </w:t>
      </w:r>
      <w:r w:rsidRPr="00F74FF1">
        <w:rPr>
          <w:rFonts w:hint="cs"/>
          <w:sz w:val="24"/>
          <w:rtl/>
        </w:rPr>
        <w:t>הפיקוד</w:t>
      </w:r>
      <w:r w:rsidRPr="00F74FF1">
        <w:rPr>
          <w:sz w:val="24"/>
          <w:rtl/>
        </w:rPr>
        <w:t xml:space="preserve"> </w:t>
      </w:r>
      <w:r>
        <w:rPr>
          <w:rFonts w:hint="cs"/>
          <w:sz w:val="24"/>
          <w:rtl/>
        </w:rPr>
        <w:t>הצבאית</w:t>
      </w:r>
      <w:r w:rsidRPr="00F84A63">
        <w:rPr>
          <w:sz w:val="24"/>
          <w:rtl/>
        </w:rPr>
        <w:t xml:space="preserve"> </w:t>
      </w:r>
      <w:r>
        <w:rPr>
          <w:sz w:val="24"/>
          <w:rtl/>
        </w:rPr>
        <w:t>–</w:t>
      </w:r>
      <w:r>
        <w:rPr>
          <w:rFonts w:hint="cs"/>
          <w:sz w:val="24"/>
          <w:rtl/>
        </w:rPr>
        <w:t xml:space="preserve"> </w:t>
      </w:r>
      <w:r w:rsidRPr="00F84A63">
        <w:rPr>
          <w:rFonts w:hint="cs"/>
          <w:sz w:val="24"/>
          <w:rtl/>
        </w:rPr>
        <w:t>מפקד</w:t>
      </w:r>
      <w:r w:rsidRPr="00F84A63">
        <w:rPr>
          <w:sz w:val="24"/>
          <w:rtl/>
        </w:rPr>
        <w:t xml:space="preserve"> </w:t>
      </w:r>
      <w:r>
        <w:rPr>
          <w:rFonts w:hint="cs"/>
          <w:sz w:val="24"/>
          <w:rtl/>
        </w:rPr>
        <w:t>ה</w:t>
      </w:r>
      <w:r w:rsidRPr="00F84A63">
        <w:rPr>
          <w:rFonts w:hint="cs"/>
          <w:sz w:val="24"/>
          <w:rtl/>
        </w:rPr>
        <w:t>כיתה</w:t>
      </w:r>
      <w:r>
        <w:rPr>
          <w:rFonts w:hint="cs"/>
          <w:sz w:val="24"/>
          <w:rtl/>
        </w:rPr>
        <w:t>,</w:t>
      </w:r>
      <w:r w:rsidRPr="00F84A63">
        <w:rPr>
          <w:sz w:val="24"/>
          <w:rtl/>
        </w:rPr>
        <w:t xml:space="preserve"> </w:t>
      </w:r>
      <w:r>
        <w:rPr>
          <w:rFonts w:hint="cs"/>
          <w:sz w:val="24"/>
          <w:rtl/>
        </w:rPr>
        <w:t>ה</w:t>
      </w:r>
      <w:r w:rsidRPr="00F84A63">
        <w:rPr>
          <w:rFonts w:hint="cs"/>
          <w:sz w:val="24"/>
          <w:rtl/>
        </w:rPr>
        <w:t>פוגש</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חייליו</w:t>
      </w:r>
      <w:r w:rsidRPr="00F84A63">
        <w:rPr>
          <w:sz w:val="24"/>
          <w:rtl/>
        </w:rPr>
        <w:t xml:space="preserve"> </w:t>
      </w:r>
      <w:r w:rsidRPr="00F84A63">
        <w:rPr>
          <w:rFonts w:hint="cs"/>
          <w:sz w:val="24"/>
          <w:rtl/>
        </w:rPr>
        <w:t>באופן</w:t>
      </w:r>
      <w:r w:rsidRPr="00F84A63">
        <w:rPr>
          <w:sz w:val="24"/>
          <w:rtl/>
        </w:rPr>
        <w:t xml:space="preserve"> </w:t>
      </w:r>
      <w:r w:rsidRPr="00F84A63">
        <w:rPr>
          <w:rFonts w:hint="cs"/>
          <w:sz w:val="24"/>
          <w:rtl/>
        </w:rPr>
        <w:t>אישי</w:t>
      </w:r>
      <w:r w:rsidRPr="00F74FF1">
        <w:rPr>
          <w:rFonts w:hint="cs"/>
          <w:sz w:val="24"/>
          <w:rtl/>
        </w:rPr>
        <w:t xml:space="preserve"> אבל תחום אחריותו מצומצם יחסית</w:t>
      </w:r>
      <w:r>
        <w:rPr>
          <w:rFonts w:hint="cs"/>
          <w:sz w:val="24"/>
          <w:rtl/>
        </w:rPr>
        <w:t>,</w:t>
      </w:r>
      <w:r w:rsidRPr="00F84A63">
        <w:rPr>
          <w:sz w:val="24"/>
          <w:rtl/>
        </w:rPr>
        <w:t xml:space="preserve"> </w:t>
      </w:r>
      <w:r w:rsidRPr="00F84A63">
        <w:rPr>
          <w:rFonts w:hint="cs"/>
          <w:sz w:val="24"/>
          <w:rtl/>
        </w:rPr>
        <w:t>או</w:t>
      </w:r>
      <w:r w:rsidRPr="00F84A63">
        <w:rPr>
          <w:sz w:val="24"/>
          <w:rtl/>
        </w:rPr>
        <w:t xml:space="preserve"> </w:t>
      </w:r>
      <w:r w:rsidRPr="00F84A63">
        <w:rPr>
          <w:rFonts w:hint="cs"/>
          <w:sz w:val="24"/>
          <w:rtl/>
        </w:rPr>
        <w:t>מפקד</w:t>
      </w:r>
      <w:r w:rsidRPr="00F84A63">
        <w:rPr>
          <w:sz w:val="24"/>
          <w:rtl/>
        </w:rPr>
        <w:t xml:space="preserve"> </w:t>
      </w:r>
      <w:r w:rsidRPr="00F84A63">
        <w:rPr>
          <w:rFonts w:hint="cs"/>
          <w:sz w:val="24"/>
          <w:rtl/>
        </w:rPr>
        <w:t>הפלוגה</w:t>
      </w:r>
      <w:r w:rsidRPr="00F84A63">
        <w:rPr>
          <w:sz w:val="24"/>
          <w:rtl/>
        </w:rPr>
        <w:t xml:space="preserve">, </w:t>
      </w:r>
      <w:r>
        <w:rPr>
          <w:rFonts w:hint="cs"/>
          <w:sz w:val="24"/>
          <w:rtl/>
        </w:rPr>
        <w:t>ה</w:t>
      </w:r>
      <w:r w:rsidRPr="00F84A63">
        <w:rPr>
          <w:rFonts w:hint="cs"/>
          <w:sz w:val="24"/>
          <w:rtl/>
        </w:rPr>
        <w:t>מוביל</w:t>
      </w:r>
      <w:r w:rsidRPr="00F84A63">
        <w:rPr>
          <w:sz w:val="24"/>
          <w:rtl/>
        </w:rPr>
        <w:t xml:space="preserve"> </w:t>
      </w:r>
      <w:r w:rsidRPr="00F84A63">
        <w:rPr>
          <w:rFonts w:hint="cs"/>
          <w:sz w:val="24"/>
          <w:rtl/>
        </w:rPr>
        <w:t>אחריו</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הקצינים</w:t>
      </w:r>
      <w:r w:rsidRPr="00F84A63">
        <w:rPr>
          <w:sz w:val="24"/>
          <w:rtl/>
        </w:rPr>
        <w:t xml:space="preserve"> </w:t>
      </w:r>
      <w:r w:rsidRPr="00F84A63">
        <w:rPr>
          <w:rFonts w:hint="cs"/>
          <w:sz w:val="24"/>
          <w:rtl/>
        </w:rPr>
        <w:t>ומפקדי</w:t>
      </w:r>
      <w:r w:rsidRPr="00F84A63">
        <w:rPr>
          <w:sz w:val="24"/>
          <w:rtl/>
        </w:rPr>
        <w:t xml:space="preserve"> </w:t>
      </w:r>
      <w:r w:rsidRPr="00F84A63">
        <w:rPr>
          <w:rFonts w:hint="cs"/>
          <w:sz w:val="24"/>
          <w:rtl/>
        </w:rPr>
        <w:t>הכיתות</w:t>
      </w:r>
      <w:r w:rsidRPr="00F84A63">
        <w:rPr>
          <w:sz w:val="24"/>
          <w:rtl/>
        </w:rPr>
        <w:t xml:space="preserve">, </w:t>
      </w:r>
      <w:r>
        <w:rPr>
          <w:rFonts w:hint="cs"/>
          <w:sz w:val="24"/>
          <w:rtl/>
        </w:rPr>
        <w:t xml:space="preserve">אך </w:t>
      </w:r>
      <w:r w:rsidRPr="00F84A63">
        <w:rPr>
          <w:rFonts w:hint="cs"/>
          <w:sz w:val="24"/>
          <w:rtl/>
        </w:rPr>
        <w:t>ההשפעה</w:t>
      </w:r>
      <w:r w:rsidRPr="00F84A63">
        <w:rPr>
          <w:sz w:val="24"/>
          <w:rtl/>
        </w:rPr>
        <w:t xml:space="preserve"> </w:t>
      </w:r>
      <w:r w:rsidRPr="00F84A63">
        <w:rPr>
          <w:rFonts w:hint="cs"/>
          <w:sz w:val="24"/>
          <w:rtl/>
        </w:rPr>
        <w:t>שלו</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החייל</w:t>
      </w:r>
      <w:r w:rsidRPr="00F84A63">
        <w:rPr>
          <w:sz w:val="24"/>
          <w:rtl/>
        </w:rPr>
        <w:t xml:space="preserve"> </w:t>
      </w:r>
      <w:r w:rsidRPr="00F84A63">
        <w:rPr>
          <w:rFonts w:hint="cs"/>
          <w:sz w:val="24"/>
          <w:rtl/>
        </w:rPr>
        <w:t>הלוחם</w:t>
      </w:r>
      <w:r w:rsidRPr="00F84A63">
        <w:rPr>
          <w:sz w:val="24"/>
          <w:rtl/>
        </w:rPr>
        <w:t xml:space="preserve"> </w:t>
      </w:r>
      <w:r w:rsidRPr="00F84A63">
        <w:rPr>
          <w:rFonts w:hint="cs"/>
          <w:sz w:val="24"/>
          <w:rtl/>
        </w:rPr>
        <w:t>היא</w:t>
      </w:r>
      <w:r w:rsidRPr="00F84A63">
        <w:rPr>
          <w:sz w:val="24"/>
          <w:rtl/>
        </w:rPr>
        <w:t xml:space="preserve"> </w:t>
      </w:r>
      <w:r w:rsidRPr="00F84A63">
        <w:rPr>
          <w:rFonts w:hint="cs"/>
          <w:sz w:val="24"/>
          <w:rtl/>
        </w:rPr>
        <w:t>עקיפה</w:t>
      </w:r>
      <w:r w:rsidRPr="00F84A63">
        <w:rPr>
          <w:sz w:val="24"/>
          <w:rtl/>
        </w:rPr>
        <w:t xml:space="preserve">? </w:t>
      </w:r>
      <w:r>
        <w:rPr>
          <w:rFonts w:hint="cs"/>
          <w:sz w:val="24"/>
          <w:rtl/>
        </w:rPr>
        <w:t>ו</w:t>
      </w:r>
      <w:r w:rsidRPr="00F84A63">
        <w:rPr>
          <w:rFonts w:hint="cs"/>
          <w:sz w:val="24"/>
          <w:rtl/>
        </w:rPr>
        <w:t>אם</w:t>
      </w:r>
      <w:r w:rsidRPr="00F84A63">
        <w:rPr>
          <w:sz w:val="24"/>
          <w:rtl/>
        </w:rPr>
        <w:t xml:space="preserve"> </w:t>
      </w:r>
      <w:r w:rsidRPr="00F84A63">
        <w:rPr>
          <w:rFonts w:hint="cs"/>
          <w:sz w:val="24"/>
          <w:rtl/>
        </w:rPr>
        <w:t>נכון</w:t>
      </w:r>
      <w:r w:rsidRPr="00F84A63">
        <w:rPr>
          <w:sz w:val="24"/>
          <w:rtl/>
        </w:rPr>
        <w:t xml:space="preserve"> </w:t>
      </w:r>
      <w:r w:rsidRPr="00F84A63">
        <w:rPr>
          <w:rFonts w:hint="cs"/>
          <w:sz w:val="24"/>
          <w:rtl/>
        </w:rPr>
        <w:t>שמפקד</w:t>
      </w:r>
      <w:r w:rsidRPr="00F84A63">
        <w:rPr>
          <w:sz w:val="24"/>
          <w:rtl/>
        </w:rPr>
        <w:t xml:space="preserve"> </w:t>
      </w:r>
      <w:r w:rsidRPr="00F84A63">
        <w:rPr>
          <w:rFonts w:hint="cs"/>
          <w:sz w:val="24"/>
          <w:rtl/>
        </w:rPr>
        <w:t>המשפיע</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שרשרת</w:t>
      </w:r>
      <w:r w:rsidRPr="00F84A63">
        <w:rPr>
          <w:sz w:val="24"/>
          <w:rtl/>
        </w:rPr>
        <w:t xml:space="preserve"> </w:t>
      </w:r>
      <w:r w:rsidRPr="00F84A63">
        <w:rPr>
          <w:rFonts w:hint="cs"/>
          <w:sz w:val="24"/>
          <w:rtl/>
        </w:rPr>
        <w:t>הפיקוד</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מקור</w:t>
      </w:r>
      <w:r w:rsidRPr="00F84A63">
        <w:rPr>
          <w:sz w:val="24"/>
          <w:rtl/>
        </w:rPr>
        <w:t xml:space="preserve"> </w:t>
      </w:r>
      <w:r w:rsidRPr="00F84A63">
        <w:rPr>
          <w:rFonts w:hint="cs"/>
          <w:sz w:val="24"/>
          <w:rtl/>
        </w:rPr>
        <w:t>האנרגיה</w:t>
      </w:r>
      <w:r w:rsidRPr="00F84A63">
        <w:rPr>
          <w:sz w:val="24"/>
          <w:rtl/>
        </w:rPr>
        <w:t xml:space="preserve"> </w:t>
      </w:r>
      <w:r w:rsidRPr="00F84A63">
        <w:rPr>
          <w:rFonts w:hint="cs"/>
          <w:sz w:val="24"/>
          <w:rtl/>
        </w:rPr>
        <w:t>ומוקד</w:t>
      </w:r>
      <w:r w:rsidRPr="00F84A63">
        <w:rPr>
          <w:sz w:val="24"/>
          <w:rtl/>
        </w:rPr>
        <w:t xml:space="preserve"> </w:t>
      </w:r>
      <w:r w:rsidRPr="00F84A63">
        <w:rPr>
          <w:rFonts w:hint="cs"/>
          <w:sz w:val="24"/>
          <w:rtl/>
        </w:rPr>
        <w:t>ההתנעה</w:t>
      </w:r>
      <w:r w:rsidRPr="00F84A63">
        <w:rPr>
          <w:sz w:val="24"/>
          <w:rtl/>
        </w:rPr>
        <w:t xml:space="preserve">, </w:t>
      </w:r>
      <w:r>
        <w:rPr>
          <w:rFonts w:hint="cs"/>
          <w:sz w:val="24"/>
          <w:rtl/>
        </w:rPr>
        <w:t xml:space="preserve">אולי </w:t>
      </w:r>
      <w:r w:rsidRPr="00F84A63">
        <w:rPr>
          <w:rFonts w:hint="cs"/>
          <w:sz w:val="24"/>
          <w:rtl/>
        </w:rPr>
        <w:t>מפקד</w:t>
      </w:r>
      <w:r w:rsidRPr="00F84A63">
        <w:rPr>
          <w:sz w:val="24"/>
          <w:rtl/>
        </w:rPr>
        <w:t xml:space="preserve"> </w:t>
      </w:r>
      <w:r w:rsidRPr="00F84A63">
        <w:rPr>
          <w:rFonts w:hint="cs"/>
          <w:sz w:val="24"/>
          <w:rtl/>
        </w:rPr>
        <w:t>הגדוד</w:t>
      </w:r>
      <w:r>
        <w:rPr>
          <w:rFonts w:hint="cs"/>
          <w:sz w:val="24"/>
          <w:rtl/>
        </w:rPr>
        <w:t>,</w:t>
      </w:r>
      <w:r w:rsidRPr="00F84A63">
        <w:rPr>
          <w:sz w:val="24"/>
          <w:rtl/>
        </w:rPr>
        <w:t xml:space="preserve"> </w:t>
      </w:r>
      <w:r w:rsidRPr="00F84A63">
        <w:rPr>
          <w:rFonts w:hint="cs"/>
          <w:sz w:val="24"/>
          <w:rtl/>
        </w:rPr>
        <w:t>שיש</w:t>
      </w:r>
      <w:r w:rsidRPr="00F84A63">
        <w:rPr>
          <w:sz w:val="24"/>
          <w:rtl/>
        </w:rPr>
        <w:t xml:space="preserve"> </w:t>
      </w:r>
      <w:r w:rsidRPr="00F84A63">
        <w:rPr>
          <w:rFonts w:hint="cs"/>
          <w:sz w:val="24"/>
          <w:rtl/>
        </w:rPr>
        <w:t>לו</w:t>
      </w:r>
      <w:r w:rsidRPr="00F84A63">
        <w:rPr>
          <w:sz w:val="24"/>
          <w:rtl/>
        </w:rPr>
        <w:t xml:space="preserve"> </w:t>
      </w:r>
      <w:r w:rsidRPr="00F84A63">
        <w:rPr>
          <w:rFonts w:hint="cs"/>
          <w:sz w:val="24"/>
          <w:rtl/>
        </w:rPr>
        <w:t>השפעה</w:t>
      </w:r>
      <w:r w:rsidRPr="00F84A63">
        <w:rPr>
          <w:sz w:val="24"/>
          <w:rtl/>
        </w:rPr>
        <w:t xml:space="preserve"> </w:t>
      </w:r>
      <w:r w:rsidRPr="00F84A63">
        <w:rPr>
          <w:rFonts w:hint="cs"/>
          <w:sz w:val="24"/>
          <w:rtl/>
        </w:rPr>
        <w:t>על</w:t>
      </w:r>
      <w:r w:rsidRPr="00F84A63">
        <w:rPr>
          <w:sz w:val="24"/>
          <w:rtl/>
        </w:rPr>
        <w:t xml:space="preserve"> </w:t>
      </w:r>
      <w:r>
        <w:rPr>
          <w:rFonts w:hint="cs"/>
          <w:sz w:val="24"/>
          <w:rtl/>
        </w:rPr>
        <w:t>ארבע</w:t>
      </w:r>
      <w:r w:rsidRPr="00F84A63">
        <w:rPr>
          <w:sz w:val="24"/>
          <w:rtl/>
        </w:rPr>
        <w:t xml:space="preserve"> </w:t>
      </w:r>
      <w:r w:rsidRPr="00F84A63">
        <w:rPr>
          <w:rFonts w:hint="cs"/>
          <w:sz w:val="24"/>
          <w:rtl/>
        </w:rPr>
        <w:t>פלוגות</w:t>
      </w:r>
      <w:r>
        <w:rPr>
          <w:rFonts w:hint="cs"/>
          <w:sz w:val="24"/>
          <w:rtl/>
        </w:rPr>
        <w:t xml:space="preserve"> ובהן</w:t>
      </w:r>
      <w:r w:rsidRPr="00F84A63">
        <w:rPr>
          <w:sz w:val="24"/>
          <w:rtl/>
        </w:rPr>
        <w:t xml:space="preserve"> </w:t>
      </w:r>
      <w:r w:rsidRPr="00F84A63">
        <w:rPr>
          <w:rFonts w:hint="cs"/>
          <w:sz w:val="24"/>
          <w:rtl/>
        </w:rPr>
        <w:t>קצינים</w:t>
      </w:r>
      <w:r w:rsidRPr="00F84A63">
        <w:rPr>
          <w:sz w:val="24"/>
          <w:rtl/>
        </w:rPr>
        <w:t xml:space="preserve"> </w:t>
      </w:r>
      <w:r>
        <w:rPr>
          <w:rFonts w:hint="cs"/>
          <w:sz w:val="24"/>
          <w:rtl/>
        </w:rPr>
        <w:t>ומפקדי כיתות רבים</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האיש</w:t>
      </w:r>
      <w:r w:rsidRPr="00F84A63">
        <w:rPr>
          <w:sz w:val="24"/>
          <w:rtl/>
        </w:rPr>
        <w:t xml:space="preserve"> </w:t>
      </w:r>
      <w:r w:rsidRPr="00F84A63">
        <w:rPr>
          <w:rFonts w:hint="cs"/>
          <w:sz w:val="24"/>
          <w:rtl/>
        </w:rPr>
        <w:t>היותר</w:t>
      </w:r>
      <w:r w:rsidRPr="00F84A63">
        <w:rPr>
          <w:sz w:val="24"/>
          <w:rtl/>
        </w:rPr>
        <w:t xml:space="preserve"> </w:t>
      </w:r>
      <w:r w:rsidRPr="00F84A63">
        <w:rPr>
          <w:rFonts w:hint="cs"/>
          <w:sz w:val="24"/>
          <w:rtl/>
        </w:rPr>
        <w:t>מרכזי</w:t>
      </w:r>
      <w:r w:rsidRPr="00F84A63">
        <w:rPr>
          <w:sz w:val="24"/>
          <w:rtl/>
        </w:rPr>
        <w:t xml:space="preserve"> </w:t>
      </w:r>
      <w:r w:rsidRPr="00F84A63">
        <w:rPr>
          <w:rFonts w:hint="cs"/>
          <w:sz w:val="24"/>
          <w:rtl/>
        </w:rPr>
        <w:t>במערכת</w:t>
      </w:r>
      <w:r w:rsidRPr="00F84A63">
        <w:rPr>
          <w:sz w:val="24"/>
          <w:rtl/>
        </w:rPr>
        <w:t xml:space="preserve">? </w:t>
      </w:r>
      <w:r w:rsidRPr="00F84A63">
        <w:rPr>
          <w:rFonts w:hint="cs"/>
          <w:sz w:val="24"/>
          <w:rtl/>
        </w:rPr>
        <w:t>ואולי</w:t>
      </w:r>
      <w:r w:rsidRPr="00F84A63">
        <w:rPr>
          <w:sz w:val="24"/>
          <w:rtl/>
        </w:rPr>
        <w:t xml:space="preserve"> </w:t>
      </w:r>
      <w:r w:rsidRPr="00F84A63">
        <w:rPr>
          <w:rFonts w:hint="cs"/>
          <w:sz w:val="24"/>
          <w:rtl/>
        </w:rPr>
        <w:t>הרמטכ</w:t>
      </w:r>
      <w:r w:rsidRPr="00F84A63">
        <w:rPr>
          <w:sz w:val="24"/>
          <w:rtl/>
        </w:rPr>
        <w:t>"</w:t>
      </w:r>
      <w:r w:rsidRPr="00F84A63">
        <w:rPr>
          <w:rFonts w:hint="cs"/>
          <w:sz w:val="24"/>
          <w:rtl/>
        </w:rPr>
        <w:t>ל</w:t>
      </w:r>
      <w:r>
        <w:rPr>
          <w:rFonts w:hint="cs"/>
          <w:sz w:val="24"/>
          <w:rtl/>
        </w:rPr>
        <w:t>,</w:t>
      </w:r>
      <w:r w:rsidRPr="00F84A63">
        <w:rPr>
          <w:sz w:val="24"/>
          <w:rtl/>
        </w:rPr>
        <w:t xml:space="preserve"> </w:t>
      </w:r>
      <w:r w:rsidRPr="00F84A63">
        <w:rPr>
          <w:rFonts w:hint="cs"/>
          <w:sz w:val="24"/>
          <w:rtl/>
        </w:rPr>
        <w:t>שמתווה</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המדיניות</w:t>
      </w:r>
      <w:r w:rsidRPr="00F84A63">
        <w:rPr>
          <w:sz w:val="24"/>
          <w:rtl/>
        </w:rPr>
        <w:t xml:space="preserve"> </w:t>
      </w:r>
      <w:r w:rsidRPr="00F84A63">
        <w:rPr>
          <w:rFonts w:hint="cs"/>
          <w:sz w:val="24"/>
          <w:rtl/>
        </w:rPr>
        <w:t>ואת</w:t>
      </w:r>
      <w:r w:rsidRPr="00F84A63">
        <w:rPr>
          <w:sz w:val="24"/>
          <w:rtl/>
        </w:rPr>
        <w:t xml:space="preserve"> </w:t>
      </w:r>
      <w:r>
        <w:rPr>
          <w:rFonts w:hint="cs"/>
          <w:sz w:val="24"/>
          <w:rtl/>
        </w:rPr>
        <w:t>ה</w:t>
      </w:r>
      <w:r w:rsidRPr="00F84A63">
        <w:rPr>
          <w:rFonts w:hint="cs"/>
          <w:sz w:val="24"/>
          <w:rtl/>
        </w:rPr>
        <w:t>חזון</w:t>
      </w:r>
      <w:r w:rsidRPr="00F84A63">
        <w:rPr>
          <w:sz w:val="24"/>
          <w:rtl/>
        </w:rPr>
        <w:t xml:space="preserve"> </w:t>
      </w:r>
      <w:r>
        <w:rPr>
          <w:rFonts w:hint="cs"/>
          <w:sz w:val="24"/>
          <w:rtl/>
        </w:rPr>
        <w:t xml:space="preserve">של </w:t>
      </w:r>
      <w:r w:rsidRPr="00F84A63">
        <w:rPr>
          <w:rFonts w:hint="cs"/>
          <w:sz w:val="24"/>
          <w:rtl/>
        </w:rPr>
        <w:t>צה</w:t>
      </w:r>
      <w:r w:rsidRPr="00F84A63">
        <w:rPr>
          <w:sz w:val="24"/>
          <w:rtl/>
        </w:rPr>
        <w:t>"</w:t>
      </w:r>
      <w:r w:rsidRPr="00F84A63">
        <w:rPr>
          <w:rFonts w:hint="cs"/>
          <w:sz w:val="24"/>
          <w:rtl/>
        </w:rPr>
        <w:t>ל</w:t>
      </w:r>
      <w:r>
        <w:rPr>
          <w:rFonts w:hint="cs"/>
          <w:sz w:val="24"/>
          <w:rtl/>
        </w:rPr>
        <w:t xml:space="preserve"> כולו</w:t>
      </w:r>
      <w:r w:rsidRPr="00F84A63">
        <w:rPr>
          <w:sz w:val="24"/>
          <w:rtl/>
        </w:rPr>
        <w:t xml:space="preserve">? </w:t>
      </w:r>
      <w:r w:rsidRPr="00F84A63">
        <w:rPr>
          <w:rFonts w:hint="cs"/>
          <w:sz w:val="24"/>
          <w:rtl/>
        </w:rPr>
        <w:t>התשובה</w:t>
      </w:r>
      <w:r w:rsidRPr="00F84A63">
        <w:rPr>
          <w:sz w:val="24"/>
          <w:rtl/>
        </w:rPr>
        <w:t xml:space="preserve"> </w:t>
      </w:r>
      <w:r>
        <w:rPr>
          <w:rFonts w:hint="cs"/>
          <w:sz w:val="24"/>
          <w:rtl/>
        </w:rPr>
        <w:t xml:space="preserve">היא </w:t>
      </w:r>
      <w:r w:rsidRPr="00F84A63">
        <w:rPr>
          <w:rFonts w:hint="cs"/>
          <w:sz w:val="24"/>
          <w:rtl/>
        </w:rPr>
        <w:t>מורכבת</w:t>
      </w:r>
      <w:r w:rsidRPr="00F84A63">
        <w:rPr>
          <w:sz w:val="24"/>
          <w:rtl/>
        </w:rPr>
        <w:t xml:space="preserve">, </w:t>
      </w:r>
      <w:r w:rsidRPr="00F84A63">
        <w:rPr>
          <w:rFonts w:hint="cs"/>
          <w:sz w:val="24"/>
          <w:rtl/>
        </w:rPr>
        <w:t>שהרי</w:t>
      </w:r>
      <w:r w:rsidRPr="00F84A63">
        <w:rPr>
          <w:sz w:val="24"/>
          <w:rtl/>
        </w:rPr>
        <w:t xml:space="preserve"> </w:t>
      </w:r>
      <w:r w:rsidRPr="00F84A63">
        <w:rPr>
          <w:rFonts w:hint="cs"/>
          <w:sz w:val="24"/>
          <w:rtl/>
        </w:rPr>
        <w:t>לכל</w:t>
      </w:r>
      <w:r w:rsidRPr="00F84A63">
        <w:rPr>
          <w:sz w:val="24"/>
          <w:rtl/>
        </w:rPr>
        <w:t xml:space="preserve"> </w:t>
      </w:r>
      <w:r w:rsidRPr="00F84A63">
        <w:rPr>
          <w:rFonts w:hint="cs"/>
          <w:sz w:val="24"/>
          <w:rtl/>
        </w:rPr>
        <w:t>אחד</w:t>
      </w:r>
      <w:r w:rsidRPr="00F84A63">
        <w:rPr>
          <w:sz w:val="24"/>
          <w:rtl/>
        </w:rPr>
        <w:t xml:space="preserve"> </w:t>
      </w:r>
      <w:r w:rsidRPr="00F84A63">
        <w:rPr>
          <w:rFonts w:hint="cs"/>
          <w:sz w:val="24"/>
          <w:rtl/>
        </w:rPr>
        <w:t>יש</w:t>
      </w:r>
      <w:r w:rsidRPr="00F84A63">
        <w:rPr>
          <w:sz w:val="24"/>
          <w:rtl/>
        </w:rPr>
        <w:t xml:space="preserve"> </w:t>
      </w:r>
      <w:r w:rsidRPr="00F84A63">
        <w:rPr>
          <w:rFonts w:hint="cs"/>
          <w:sz w:val="24"/>
          <w:rtl/>
        </w:rPr>
        <w:t>תפקיד</w:t>
      </w:r>
      <w:r w:rsidRPr="00F84A63">
        <w:rPr>
          <w:sz w:val="24"/>
          <w:rtl/>
        </w:rPr>
        <w:t xml:space="preserve"> </w:t>
      </w:r>
      <w:r w:rsidRPr="00F84A63">
        <w:rPr>
          <w:rFonts w:hint="cs"/>
          <w:sz w:val="24"/>
          <w:rtl/>
        </w:rPr>
        <w:t>חשוב</w:t>
      </w:r>
      <w:r>
        <w:rPr>
          <w:rFonts w:hint="cs"/>
          <w:sz w:val="24"/>
          <w:rtl/>
        </w:rPr>
        <w:t>;</w:t>
      </w:r>
      <w:r w:rsidRPr="00F84A63">
        <w:rPr>
          <w:sz w:val="24"/>
          <w:rtl/>
        </w:rPr>
        <w:t xml:space="preserve"> </w:t>
      </w:r>
      <w:r w:rsidRPr="00F84A63">
        <w:rPr>
          <w:rFonts w:hint="cs"/>
          <w:sz w:val="24"/>
          <w:rtl/>
        </w:rPr>
        <w:t>לכל</w:t>
      </w:r>
      <w:r w:rsidRPr="00F84A63">
        <w:rPr>
          <w:sz w:val="24"/>
          <w:rtl/>
        </w:rPr>
        <w:t xml:space="preserve"> </w:t>
      </w:r>
      <w:r w:rsidRPr="00F84A63">
        <w:rPr>
          <w:rFonts w:hint="cs"/>
          <w:sz w:val="24"/>
          <w:rtl/>
        </w:rPr>
        <w:t>חייל</w:t>
      </w:r>
      <w:r w:rsidRPr="00F84A63">
        <w:rPr>
          <w:sz w:val="24"/>
          <w:rtl/>
        </w:rPr>
        <w:t xml:space="preserve"> </w:t>
      </w:r>
      <w:r w:rsidRPr="00F84A63">
        <w:rPr>
          <w:rFonts w:hint="cs"/>
          <w:sz w:val="24"/>
          <w:rtl/>
        </w:rPr>
        <w:t>בכל</w:t>
      </w:r>
      <w:r w:rsidRPr="00F84A63">
        <w:rPr>
          <w:sz w:val="24"/>
          <w:rtl/>
        </w:rPr>
        <w:t xml:space="preserve"> </w:t>
      </w:r>
      <w:r w:rsidRPr="00F84A63">
        <w:rPr>
          <w:rFonts w:hint="cs"/>
          <w:sz w:val="24"/>
          <w:rtl/>
        </w:rPr>
        <w:t>תפקיד</w:t>
      </w:r>
      <w:r w:rsidRPr="00F84A63">
        <w:rPr>
          <w:sz w:val="24"/>
          <w:rtl/>
        </w:rPr>
        <w:t xml:space="preserve"> </w:t>
      </w:r>
      <w:r w:rsidRPr="00F84A63">
        <w:rPr>
          <w:rFonts w:hint="cs"/>
          <w:sz w:val="24"/>
          <w:rtl/>
        </w:rPr>
        <w:t>יש</w:t>
      </w:r>
      <w:r w:rsidRPr="00F84A63">
        <w:rPr>
          <w:sz w:val="24"/>
          <w:rtl/>
        </w:rPr>
        <w:t xml:space="preserve"> </w:t>
      </w:r>
      <w:r w:rsidRPr="00F84A63">
        <w:rPr>
          <w:rFonts w:hint="cs"/>
          <w:sz w:val="24"/>
          <w:rtl/>
        </w:rPr>
        <w:t>ערך</w:t>
      </w:r>
      <w:r w:rsidRPr="00F84A63">
        <w:rPr>
          <w:sz w:val="24"/>
          <w:rtl/>
        </w:rPr>
        <w:t xml:space="preserve"> </w:t>
      </w:r>
      <w:r w:rsidRPr="00F84A63">
        <w:rPr>
          <w:rFonts w:hint="cs"/>
          <w:sz w:val="24"/>
          <w:rtl/>
        </w:rPr>
        <w:t>ומשמעות</w:t>
      </w:r>
      <w:r w:rsidRPr="00F84A63">
        <w:rPr>
          <w:sz w:val="24"/>
          <w:rtl/>
        </w:rPr>
        <w:t xml:space="preserve"> </w:t>
      </w:r>
      <w:r w:rsidRPr="00F84A63">
        <w:rPr>
          <w:rFonts w:hint="cs"/>
          <w:sz w:val="24"/>
          <w:rtl/>
        </w:rPr>
        <w:t>רבה</w:t>
      </w:r>
      <w:r w:rsidRPr="00F84A63">
        <w:rPr>
          <w:sz w:val="24"/>
          <w:rtl/>
        </w:rPr>
        <w:t xml:space="preserve"> </w:t>
      </w:r>
      <w:r w:rsidRPr="00F84A63">
        <w:rPr>
          <w:rFonts w:hint="cs"/>
          <w:sz w:val="24"/>
          <w:rtl/>
        </w:rPr>
        <w:t>כחלק</w:t>
      </w:r>
      <w:r w:rsidRPr="00F84A63">
        <w:rPr>
          <w:sz w:val="24"/>
          <w:rtl/>
        </w:rPr>
        <w:t xml:space="preserve"> </w:t>
      </w:r>
      <w:r w:rsidRPr="00F84A63">
        <w:rPr>
          <w:rFonts w:hint="cs"/>
          <w:sz w:val="24"/>
          <w:rtl/>
        </w:rPr>
        <w:t>מ</w:t>
      </w:r>
      <w:r>
        <w:rPr>
          <w:rFonts w:hint="cs"/>
          <w:sz w:val="24"/>
          <w:rtl/>
        </w:rPr>
        <w:t>'</w:t>
      </w:r>
      <w:r w:rsidRPr="00F84A63">
        <w:rPr>
          <w:rFonts w:hint="cs"/>
          <w:sz w:val="24"/>
          <w:rtl/>
        </w:rPr>
        <w:t>מכונת</w:t>
      </w:r>
      <w:r w:rsidRPr="00F84A63">
        <w:rPr>
          <w:sz w:val="24"/>
          <w:rtl/>
        </w:rPr>
        <w:t xml:space="preserve"> </w:t>
      </w:r>
      <w:r w:rsidRPr="00F84A63">
        <w:rPr>
          <w:rFonts w:hint="cs"/>
          <w:sz w:val="24"/>
          <w:rtl/>
        </w:rPr>
        <w:t>המלחמה</w:t>
      </w:r>
      <w:r>
        <w:rPr>
          <w:rFonts w:hint="cs"/>
          <w:sz w:val="24"/>
          <w:rtl/>
        </w:rPr>
        <w:t>'</w:t>
      </w:r>
      <w:r w:rsidRPr="00F84A63">
        <w:rPr>
          <w:sz w:val="24"/>
          <w:rtl/>
        </w:rPr>
        <w:t xml:space="preserve"> </w:t>
      </w:r>
      <w:r w:rsidRPr="00F84A63">
        <w:rPr>
          <w:rFonts w:hint="cs"/>
          <w:sz w:val="24"/>
          <w:rtl/>
        </w:rPr>
        <w:t>המשומנת</w:t>
      </w:r>
      <w:r w:rsidRPr="00F84A63">
        <w:rPr>
          <w:sz w:val="24"/>
          <w:rtl/>
        </w:rPr>
        <w:t xml:space="preserve">, </w:t>
      </w:r>
      <w:r w:rsidRPr="00F84A63">
        <w:rPr>
          <w:rFonts w:hint="cs"/>
          <w:sz w:val="24"/>
          <w:rtl/>
        </w:rPr>
        <w:t>וכל</w:t>
      </w:r>
      <w:r w:rsidRPr="00F84A63">
        <w:rPr>
          <w:sz w:val="24"/>
          <w:rtl/>
        </w:rPr>
        <w:t xml:space="preserve"> </w:t>
      </w:r>
      <w:r w:rsidRPr="00F84A63">
        <w:rPr>
          <w:rFonts w:hint="cs"/>
          <w:sz w:val="24"/>
          <w:rtl/>
        </w:rPr>
        <w:t>בורג</w:t>
      </w:r>
      <w:r w:rsidRPr="00F84A63">
        <w:rPr>
          <w:sz w:val="24"/>
          <w:rtl/>
        </w:rPr>
        <w:t xml:space="preserve"> </w:t>
      </w:r>
      <w:r w:rsidRPr="00F84A63">
        <w:rPr>
          <w:rFonts w:hint="cs"/>
          <w:sz w:val="24"/>
          <w:rtl/>
        </w:rPr>
        <w:t>נצרך</w:t>
      </w:r>
      <w:r w:rsidRPr="00F84A63">
        <w:rPr>
          <w:sz w:val="24"/>
          <w:rtl/>
        </w:rPr>
        <w:t xml:space="preserve"> </w:t>
      </w:r>
      <w:r w:rsidRPr="00F84A63">
        <w:rPr>
          <w:rFonts w:hint="cs"/>
          <w:sz w:val="24"/>
          <w:rtl/>
        </w:rPr>
        <w:t>למפעל</w:t>
      </w:r>
      <w:r w:rsidRPr="00F84A63">
        <w:rPr>
          <w:sz w:val="24"/>
          <w:rtl/>
        </w:rPr>
        <w:t xml:space="preserve"> </w:t>
      </w:r>
      <w:r w:rsidRPr="00F84A63">
        <w:rPr>
          <w:rFonts w:hint="cs"/>
          <w:sz w:val="24"/>
          <w:rtl/>
        </w:rPr>
        <w:t>כולו</w:t>
      </w:r>
      <w:r w:rsidRPr="00F84A63">
        <w:rPr>
          <w:sz w:val="24"/>
          <w:rtl/>
        </w:rPr>
        <w:t xml:space="preserve">. </w:t>
      </w:r>
      <w:r w:rsidRPr="00F84A63">
        <w:rPr>
          <w:rFonts w:hint="cs"/>
          <w:sz w:val="24"/>
          <w:rtl/>
        </w:rPr>
        <w:t>ובכל</w:t>
      </w:r>
      <w:r w:rsidRPr="00F84A63">
        <w:rPr>
          <w:sz w:val="24"/>
          <w:rtl/>
        </w:rPr>
        <w:t xml:space="preserve"> </w:t>
      </w:r>
      <w:r w:rsidRPr="00F84A63">
        <w:rPr>
          <w:rFonts w:hint="cs"/>
          <w:sz w:val="24"/>
          <w:rtl/>
        </w:rPr>
        <w:t>אופן</w:t>
      </w:r>
      <w:r w:rsidRPr="00F84A63">
        <w:rPr>
          <w:sz w:val="24"/>
          <w:rtl/>
        </w:rPr>
        <w:t>...</w:t>
      </w:r>
    </w:p>
    <w:p w14:paraId="2B290E1A" w14:textId="77777777" w:rsidR="00525635" w:rsidRPr="00F84A63" w:rsidRDefault="00525635" w:rsidP="00525635">
      <w:pPr>
        <w:rPr>
          <w:sz w:val="24"/>
          <w:rtl/>
        </w:rPr>
      </w:pPr>
      <w:r w:rsidRPr="00F84A63">
        <w:rPr>
          <w:rFonts w:hint="cs"/>
          <w:sz w:val="24"/>
          <w:rtl/>
        </w:rPr>
        <w:t>שאלה</w:t>
      </w:r>
      <w:r w:rsidRPr="00F84A63">
        <w:rPr>
          <w:sz w:val="24"/>
          <w:rtl/>
        </w:rPr>
        <w:t xml:space="preserve"> </w:t>
      </w:r>
      <w:r>
        <w:rPr>
          <w:rFonts w:hint="cs"/>
          <w:sz w:val="24"/>
          <w:rtl/>
        </w:rPr>
        <w:t xml:space="preserve">זו </w:t>
      </w:r>
      <w:r w:rsidRPr="00F84A63">
        <w:rPr>
          <w:rFonts w:hint="cs"/>
          <w:sz w:val="24"/>
          <w:rtl/>
        </w:rPr>
        <w:t>נכונה</w:t>
      </w:r>
      <w:r w:rsidRPr="00F84A63">
        <w:rPr>
          <w:sz w:val="24"/>
          <w:rtl/>
        </w:rPr>
        <w:t xml:space="preserve"> </w:t>
      </w:r>
      <w:r w:rsidRPr="00F84A63">
        <w:rPr>
          <w:rFonts w:hint="cs"/>
          <w:sz w:val="24"/>
          <w:rtl/>
        </w:rPr>
        <w:t>לכל</w:t>
      </w:r>
      <w:r w:rsidRPr="00F84A63">
        <w:rPr>
          <w:sz w:val="24"/>
          <w:rtl/>
        </w:rPr>
        <w:t xml:space="preserve"> </w:t>
      </w:r>
      <w:r w:rsidRPr="00F84A63">
        <w:rPr>
          <w:rFonts w:hint="cs"/>
          <w:sz w:val="24"/>
          <w:rtl/>
        </w:rPr>
        <w:t>ארגון</w:t>
      </w:r>
      <w:r w:rsidRPr="00F84A63">
        <w:rPr>
          <w:sz w:val="24"/>
          <w:rtl/>
        </w:rPr>
        <w:t xml:space="preserve"> </w:t>
      </w:r>
      <w:r>
        <w:rPr>
          <w:sz w:val="24"/>
          <w:rtl/>
        </w:rPr>
        <w:t>–</w:t>
      </w:r>
      <w:r w:rsidRPr="00F84A63">
        <w:rPr>
          <w:sz w:val="24"/>
          <w:rtl/>
        </w:rPr>
        <w:t xml:space="preserve"> </w:t>
      </w:r>
      <w:r w:rsidRPr="00F84A63">
        <w:rPr>
          <w:rFonts w:hint="cs"/>
          <w:sz w:val="24"/>
          <w:rtl/>
        </w:rPr>
        <w:t>כלכלי</w:t>
      </w:r>
      <w:r w:rsidRPr="00F84A63">
        <w:rPr>
          <w:sz w:val="24"/>
          <w:rtl/>
        </w:rPr>
        <w:t xml:space="preserve">, </w:t>
      </w:r>
      <w:r w:rsidRPr="00F84A63">
        <w:rPr>
          <w:rFonts w:hint="cs"/>
          <w:sz w:val="24"/>
          <w:rtl/>
        </w:rPr>
        <w:t>חברתי</w:t>
      </w:r>
      <w:r w:rsidRPr="00F84A63">
        <w:rPr>
          <w:sz w:val="24"/>
          <w:rtl/>
        </w:rPr>
        <w:t xml:space="preserve"> </w:t>
      </w:r>
      <w:r w:rsidRPr="00F84A63">
        <w:rPr>
          <w:rFonts w:hint="cs"/>
          <w:sz w:val="24"/>
          <w:rtl/>
        </w:rPr>
        <w:t>ובוודאי</w:t>
      </w:r>
      <w:r w:rsidRPr="00F84A63">
        <w:rPr>
          <w:sz w:val="24"/>
          <w:rtl/>
        </w:rPr>
        <w:t xml:space="preserve"> </w:t>
      </w:r>
      <w:r w:rsidRPr="00F84A63">
        <w:rPr>
          <w:rFonts w:hint="cs"/>
          <w:sz w:val="24"/>
          <w:rtl/>
        </w:rPr>
        <w:t>חינוכי</w:t>
      </w:r>
      <w:r w:rsidRPr="00F84A63">
        <w:rPr>
          <w:sz w:val="24"/>
          <w:rtl/>
        </w:rPr>
        <w:t xml:space="preserve">. </w:t>
      </w:r>
      <w:r w:rsidRPr="00F84A63">
        <w:rPr>
          <w:rFonts w:hint="cs"/>
          <w:sz w:val="24"/>
          <w:rtl/>
        </w:rPr>
        <w:t>מי</w:t>
      </w:r>
      <w:r w:rsidRPr="00F84A63">
        <w:rPr>
          <w:sz w:val="24"/>
          <w:rtl/>
        </w:rPr>
        <w:t xml:space="preserve"> </w:t>
      </w:r>
      <w:r w:rsidRPr="00F84A63">
        <w:rPr>
          <w:rFonts w:hint="cs"/>
          <w:sz w:val="24"/>
          <w:rtl/>
        </w:rPr>
        <w:t>נמצא</w:t>
      </w:r>
      <w:r w:rsidRPr="00F84A63">
        <w:rPr>
          <w:sz w:val="24"/>
          <w:rtl/>
        </w:rPr>
        <w:t xml:space="preserve"> </w:t>
      </w:r>
      <w:r w:rsidRPr="00F84A63">
        <w:rPr>
          <w:rFonts w:hint="cs"/>
          <w:sz w:val="24"/>
          <w:rtl/>
        </w:rPr>
        <w:t>בנקודה</w:t>
      </w:r>
      <w:r w:rsidRPr="00F84A63">
        <w:rPr>
          <w:sz w:val="24"/>
          <w:rtl/>
        </w:rPr>
        <w:t xml:space="preserve"> </w:t>
      </w:r>
      <w:r w:rsidRPr="00F84A63">
        <w:rPr>
          <w:rFonts w:hint="cs"/>
          <w:sz w:val="24"/>
          <w:rtl/>
        </w:rPr>
        <w:t>הארכימדית</w:t>
      </w:r>
      <w:r w:rsidRPr="00F84A63">
        <w:rPr>
          <w:sz w:val="24"/>
          <w:rtl/>
        </w:rPr>
        <w:t xml:space="preserve"> </w:t>
      </w:r>
      <w:r>
        <w:rPr>
          <w:rFonts w:hint="cs"/>
          <w:sz w:val="24"/>
          <w:rtl/>
        </w:rPr>
        <w:t>שהי</w:t>
      </w:r>
      <w:r w:rsidRPr="00F84A63">
        <w:rPr>
          <w:rFonts w:hint="cs"/>
          <w:sz w:val="24"/>
          <w:rtl/>
        </w:rPr>
        <w:t>א</w:t>
      </w:r>
      <w:r w:rsidRPr="00F84A63">
        <w:rPr>
          <w:sz w:val="24"/>
          <w:rtl/>
        </w:rPr>
        <w:t xml:space="preserve"> </w:t>
      </w:r>
      <w:r w:rsidRPr="00F84A63">
        <w:rPr>
          <w:rFonts w:hint="cs"/>
          <w:sz w:val="24"/>
          <w:rtl/>
        </w:rPr>
        <w:t>מוקד</w:t>
      </w:r>
      <w:r w:rsidRPr="00F84A63">
        <w:rPr>
          <w:sz w:val="24"/>
          <w:rtl/>
        </w:rPr>
        <w:t xml:space="preserve"> </w:t>
      </w:r>
      <w:r w:rsidRPr="00F84A63">
        <w:rPr>
          <w:rFonts w:hint="cs"/>
          <w:sz w:val="24"/>
          <w:rtl/>
        </w:rPr>
        <w:t>ההשפעה</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האנשים</w:t>
      </w:r>
      <w:r w:rsidRPr="00F84A63">
        <w:rPr>
          <w:sz w:val="24"/>
          <w:rtl/>
        </w:rPr>
        <w:t xml:space="preserve">? </w:t>
      </w:r>
      <w:r w:rsidRPr="00F84A63">
        <w:rPr>
          <w:rFonts w:hint="cs"/>
          <w:sz w:val="24"/>
          <w:rtl/>
        </w:rPr>
        <w:t>ו</w:t>
      </w:r>
      <w:r>
        <w:rPr>
          <w:rFonts w:hint="cs"/>
          <w:sz w:val="24"/>
          <w:rtl/>
        </w:rPr>
        <w:t>מי נמצ</w:t>
      </w:r>
      <w:r w:rsidRPr="00F84A63">
        <w:rPr>
          <w:rFonts w:hint="cs"/>
          <w:sz w:val="24"/>
          <w:rtl/>
        </w:rPr>
        <w:t>א</w:t>
      </w:r>
      <w:r>
        <w:rPr>
          <w:rFonts w:hint="cs"/>
          <w:sz w:val="24"/>
          <w:rtl/>
        </w:rPr>
        <w:t xml:space="preserve">  בנקודה זו א</w:t>
      </w:r>
      <w:r w:rsidRPr="00F84A63">
        <w:rPr>
          <w:rFonts w:hint="cs"/>
          <w:sz w:val="24"/>
          <w:rtl/>
        </w:rPr>
        <w:t>צלנו</w:t>
      </w:r>
      <w:r>
        <w:rPr>
          <w:rFonts w:hint="cs"/>
          <w:sz w:val="24"/>
          <w:rtl/>
        </w:rPr>
        <w:t>,</w:t>
      </w:r>
      <w:r w:rsidRPr="00F84A63">
        <w:rPr>
          <w:sz w:val="24"/>
          <w:rtl/>
        </w:rPr>
        <w:t xml:space="preserve"> </w:t>
      </w:r>
      <w:r w:rsidRPr="00F84A63">
        <w:rPr>
          <w:rFonts w:hint="cs"/>
          <w:sz w:val="24"/>
          <w:rtl/>
        </w:rPr>
        <w:t>במערכת</w:t>
      </w:r>
      <w:r w:rsidRPr="00F84A63">
        <w:rPr>
          <w:sz w:val="24"/>
          <w:rtl/>
        </w:rPr>
        <w:t xml:space="preserve"> </w:t>
      </w:r>
      <w:r w:rsidRPr="00F84A63">
        <w:rPr>
          <w:rFonts w:hint="cs"/>
          <w:sz w:val="24"/>
          <w:rtl/>
        </w:rPr>
        <w:t>החינוך</w:t>
      </w:r>
      <w:r>
        <w:rPr>
          <w:sz w:val="24"/>
          <w:rtl/>
        </w:rPr>
        <w:t>?</w:t>
      </w:r>
    </w:p>
    <w:p w14:paraId="610EC34D" w14:textId="77777777" w:rsidR="00525635" w:rsidRPr="00F84A63" w:rsidRDefault="00525635" w:rsidP="00525635">
      <w:pPr>
        <w:rPr>
          <w:sz w:val="24"/>
          <w:rtl/>
        </w:rPr>
      </w:pPr>
      <w:r>
        <w:rPr>
          <w:rFonts w:hint="cs"/>
          <w:sz w:val="24"/>
          <w:rtl/>
        </w:rPr>
        <w:t xml:space="preserve">אני </w:t>
      </w:r>
      <w:r w:rsidRPr="00F84A63">
        <w:rPr>
          <w:rFonts w:hint="cs"/>
          <w:sz w:val="24"/>
          <w:rtl/>
        </w:rPr>
        <w:t>מבקש</w:t>
      </w:r>
      <w:r w:rsidRPr="00F84A63">
        <w:rPr>
          <w:sz w:val="24"/>
          <w:rtl/>
        </w:rPr>
        <w:t xml:space="preserve"> </w:t>
      </w:r>
      <w:r w:rsidRPr="00F84A63">
        <w:rPr>
          <w:rFonts w:hint="cs"/>
          <w:sz w:val="24"/>
          <w:rtl/>
        </w:rPr>
        <w:t>להציע</w:t>
      </w:r>
      <w:r>
        <w:rPr>
          <w:rFonts w:hint="cs"/>
          <w:sz w:val="24"/>
          <w:rtl/>
        </w:rPr>
        <w:t>,</w:t>
      </w:r>
      <w:r w:rsidRPr="00F84A63">
        <w:rPr>
          <w:sz w:val="24"/>
          <w:rtl/>
        </w:rPr>
        <w:t xml:space="preserve"> </w:t>
      </w:r>
      <w:r w:rsidRPr="00F84A63">
        <w:rPr>
          <w:rFonts w:hint="cs"/>
          <w:sz w:val="24"/>
          <w:rtl/>
        </w:rPr>
        <w:t>שתפקיד</w:t>
      </w:r>
      <w:r w:rsidRPr="00F84A63">
        <w:rPr>
          <w:sz w:val="24"/>
          <w:rtl/>
        </w:rPr>
        <w:t xml:space="preserve"> </w:t>
      </w:r>
      <w:r w:rsidRPr="00F84A63">
        <w:rPr>
          <w:rFonts w:hint="cs"/>
          <w:sz w:val="24"/>
          <w:rtl/>
        </w:rPr>
        <w:t>מנהל</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התפקיד</w:t>
      </w:r>
      <w:r w:rsidRPr="00F84A63">
        <w:rPr>
          <w:sz w:val="24"/>
          <w:rtl/>
        </w:rPr>
        <w:t xml:space="preserve"> </w:t>
      </w:r>
      <w:r w:rsidRPr="00F84A63">
        <w:rPr>
          <w:rFonts w:hint="cs"/>
          <w:sz w:val="24"/>
          <w:rtl/>
        </w:rPr>
        <w:t>המשמעותי</w:t>
      </w:r>
      <w:r w:rsidRPr="00F84A63">
        <w:rPr>
          <w:sz w:val="24"/>
          <w:rtl/>
        </w:rPr>
        <w:t xml:space="preserve"> </w:t>
      </w:r>
      <w:r w:rsidRPr="00F84A63">
        <w:rPr>
          <w:rFonts w:hint="cs"/>
          <w:sz w:val="24"/>
          <w:rtl/>
        </w:rPr>
        <w:t>ביותר</w:t>
      </w:r>
      <w:r w:rsidRPr="00F84A63">
        <w:rPr>
          <w:sz w:val="24"/>
          <w:rtl/>
        </w:rPr>
        <w:t xml:space="preserve"> </w:t>
      </w:r>
      <w:r w:rsidRPr="00F84A63">
        <w:rPr>
          <w:rFonts w:hint="cs"/>
          <w:sz w:val="24"/>
          <w:rtl/>
        </w:rPr>
        <w:t>במערכת</w:t>
      </w:r>
      <w:r w:rsidRPr="00F84A63">
        <w:rPr>
          <w:sz w:val="24"/>
          <w:rtl/>
        </w:rPr>
        <w:t xml:space="preserve"> </w:t>
      </w:r>
      <w:r w:rsidRPr="00F84A63">
        <w:rPr>
          <w:rFonts w:hint="cs"/>
          <w:sz w:val="24"/>
          <w:rtl/>
        </w:rPr>
        <w:t>החינוך</w:t>
      </w:r>
      <w:r w:rsidRPr="00F84A63">
        <w:rPr>
          <w:sz w:val="24"/>
          <w:rtl/>
        </w:rPr>
        <w:t xml:space="preserve">. </w:t>
      </w:r>
      <w:r w:rsidRPr="00F84A63">
        <w:rPr>
          <w:rFonts w:hint="cs"/>
          <w:sz w:val="24"/>
          <w:rtl/>
        </w:rPr>
        <w:t>מוסד</w:t>
      </w:r>
      <w:r w:rsidRPr="00F84A63">
        <w:rPr>
          <w:sz w:val="24"/>
          <w:rtl/>
        </w:rPr>
        <w:t xml:space="preserve"> </w:t>
      </w:r>
      <w:r w:rsidRPr="00F84A63">
        <w:rPr>
          <w:rFonts w:hint="cs"/>
          <w:sz w:val="24"/>
          <w:rtl/>
        </w:rPr>
        <w:t>חינוכי</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כתבנית</w:t>
      </w:r>
      <w:r w:rsidRPr="00F84A63">
        <w:rPr>
          <w:sz w:val="24"/>
          <w:rtl/>
        </w:rPr>
        <w:t xml:space="preserve"> </w:t>
      </w:r>
      <w:r>
        <w:rPr>
          <w:rFonts w:hint="cs"/>
          <w:sz w:val="24"/>
          <w:rtl/>
        </w:rPr>
        <w:t>ה</w:t>
      </w:r>
      <w:r w:rsidRPr="00F84A63">
        <w:rPr>
          <w:rFonts w:hint="cs"/>
          <w:sz w:val="24"/>
          <w:rtl/>
        </w:rPr>
        <w:t>מנהל</w:t>
      </w:r>
      <w:r w:rsidRPr="00F84A63">
        <w:rPr>
          <w:sz w:val="24"/>
          <w:rtl/>
        </w:rPr>
        <w:t xml:space="preserve"> </w:t>
      </w:r>
      <w:r w:rsidRPr="00F84A63">
        <w:rPr>
          <w:rFonts w:hint="cs"/>
          <w:sz w:val="24"/>
          <w:rtl/>
        </w:rPr>
        <w:t>שלו</w:t>
      </w:r>
      <w:r w:rsidRPr="00F84A63">
        <w:rPr>
          <w:sz w:val="24"/>
          <w:rtl/>
        </w:rPr>
        <w:t xml:space="preserve">. </w:t>
      </w:r>
      <w:r w:rsidRPr="00F84A63">
        <w:rPr>
          <w:rFonts w:hint="cs"/>
          <w:sz w:val="24"/>
          <w:rtl/>
        </w:rPr>
        <w:t>מנהל</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ספר</w:t>
      </w:r>
      <w:r w:rsidRPr="00F84A63">
        <w:rPr>
          <w:sz w:val="24"/>
          <w:rtl/>
        </w:rPr>
        <w:t xml:space="preserve"> </w:t>
      </w:r>
      <w:r w:rsidRPr="00F84A63">
        <w:rPr>
          <w:rFonts w:hint="cs"/>
          <w:sz w:val="24"/>
          <w:rtl/>
        </w:rPr>
        <w:t>הרואה</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המוסד</w:t>
      </w:r>
      <w:r w:rsidRPr="00F84A63">
        <w:rPr>
          <w:sz w:val="24"/>
          <w:rtl/>
        </w:rPr>
        <w:t xml:space="preserve"> </w:t>
      </w:r>
      <w:r w:rsidRPr="00F84A63">
        <w:rPr>
          <w:rFonts w:hint="cs"/>
          <w:sz w:val="24"/>
          <w:rtl/>
        </w:rPr>
        <w:t>החינוכי</w:t>
      </w:r>
      <w:r w:rsidRPr="00F84A63">
        <w:rPr>
          <w:sz w:val="24"/>
          <w:rtl/>
        </w:rPr>
        <w:t xml:space="preserve"> </w:t>
      </w:r>
      <w:r w:rsidRPr="00F84A63">
        <w:rPr>
          <w:rFonts w:hint="cs"/>
          <w:sz w:val="24"/>
          <w:rtl/>
        </w:rPr>
        <w:t>שאותו</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זוכה</w:t>
      </w:r>
      <w:r w:rsidRPr="00F84A63">
        <w:rPr>
          <w:sz w:val="24"/>
          <w:rtl/>
        </w:rPr>
        <w:t xml:space="preserve"> </w:t>
      </w:r>
      <w:r w:rsidRPr="00F84A63">
        <w:rPr>
          <w:rFonts w:hint="cs"/>
          <w:sz w:val="24"/>
          <w:rtl/>
        </w:rPr>
        <w:t>להוביל</w:t>
      </w:r>
      <w:r w:rsidRPr="00F84A63">
        <w:rPr>
          <w:sz w:val="24"/>
          <w:rtl/>
        </w:rPr>
        <w:t xml:space="preserve"> </w:t>
      </w:r>
      <w:r w:rsidRPr="00F84A63">
        <w:rPr>
          <w:rFonts w:hint="cs"/>
          <w:sz w:val="24"/>
          <w:rtl/>
        </w:rPr>
        <w:t>בענווה</w:t>
      </w:r>
      <w:r w:rsidRPr="00F84A63">
        <w:rPr>
          <w:sz w:val="24"/>
          <w:rtl/>
        </w:rPr>
        <w:t xml:space="preserve"> </w:t>
      </w:r>
      <w:r w:rsidRPr="00F84A63">
        <w:rPr>
          <w:rFonts w:hint="cs"/>
          <w:sz w:val="24"/>
          <w:rtl/>
        </w:rPr>
        <w:t>כמשכן</w:t>
      </w:r>
      <w:r w:rsidRPr="00F84A63">
        <w:rPr>
          <w:sz w:val="24"/>
          <w:rtl/>
        </w:rPr>
        <w:t xml:space="preserve">, </w:t>
      </w:r>
      <w:r w:rsidRPr="00F84A63">
        <w:rPr>
          <w:rFonts w:hint="cs"/>
          <w:sz w:val="24"/>
          <w:rtl/>
        </w:rPr>
        <w:t>כמקום</w:t>
      </w:r>
      <w:r w:rsidRPr="00F84A63">
        <w:rPr>
          <w:sz w:val="24"/>
          <w:rtl/>
        </w:rPr>
        <w:t xml:space="preserve"> </w:t>
      </w:r>
      <w:r w:rsidRPr="00F84A63">
        <w:rPr>
          <w:rFonts w:hint="cs"/>
          <w:sz w:val="24"/>
          <w:rtl/>
        </w:rPr>
        <w:t>שכולם</w:t>
      </w:r>
      <w:r w:rsidRPr="00F84A63">
        <w:rPr>
          <w:sz w:val="24"/>
          <w:rtl/>
        </w:rPr>
        <w:t xml:space="preserve"> (</w:t>
      </w:r>
      <w:r w:rsidRPr="00F84A63">
        <w:rPr>
          <w:rFonts w:hint="cs"/>
          <w:sz w:val="24"/>
          <w:rtl/>
        </w:rPr>
        <w:t>מורים</w:t>
      </w:r>
      <w:r w:rsidRPr="00F84A63">
        <w:rPr>
          <w:sz w:val="24"/>
          <w:rtl/>
        </w:rPr>
        <w:t xml:space="preserve">, </w:t>
      </w:r>
      <w:r w:rsidRPr="00F84A63">
        <w:rPr>
          <w:rFonts w:hint="cs"/>
          <w:sz w:val="24"/>
          <w:rtl/>
        </w:rPr>
        <w:t>תלמידים</w:t>
      </w:r>
      <w:r w:rsidRPr="00F84A63">
        <w:rPr>
          <w:sz w:val="24"/>
          <w:rtl/>
        </w:rPr>
        <w:t xml:space="preserve">, </w:t>
      </w:r>
      <w:r w:rsidRPr="00F84A63">
        <w:rPr>
          <w:rFonts w:hint="cs"/>
          <w:sz w:val="24"/>
          <w:rtl/>
        </w:rPr>
        <w:t>עובדים</w:t>
      </w:r>
      <w:r w:rsidRPr="00F84A63">
        <w:rPr>
          <w:sz w:val="24"/>
          <w:rtl/>
        </w:rPr>
        <w:t xml:space="preserve">, </w:t>
      </w:r>
      <w:r w:rsidRPr="00F84A63">
        <w:rPr>
          <w:rFonts w:hint="cs"/>
          <w:sz w:val="24"/>
          <w:rtl/>
        </w:rPr>
        <w:t>הורים</w:t>
      </w:r>
      <w:r>
        <w:rPr>
          <w:sz w:val="24"/>
          <w:rtl/>
        </w:rPr>
        <w:t>)</w:t>
      </w:r>
      <w:r w:rsidRPr="00F84A63">
        <w:rPr>
          <w:sz w:val="24"/>
          <w:rtl/>
        </w:rPr>
        <w:t xml:space="preserve"> </w:t>
      </w:r>
      <w:r w:rsidRPr="00F84A63">
        <w:rPr>
          <w:rFonts w:hint="cs"/>
          <w:sz w:val="24"/>
          <w:rtl/>
        </w:rPr>
        <w:t>מבקשים</w:t>
      </w:r>
      <w:r w:rsidRPr="00F84A63">
        <w:rPr>
          <w:sz w:val="24"/>
          <w:rtl/>
        </w:rPr>
        <w:t xml:space="preserve"> </w:t>
      </w:r>
      <w:r w:rsidRPr="00F84A63">
        <w:rPr>
          <w:rFonts w:hint="cs"/>
          <w:sz w:val="24"/>
          <w:rtl/>
        </w:rPr>
        <w:t>לצמוח</w:t>
      </w:r>
      <w:r w:rsidRPr="00F84A63">
        <w:rPr>
          <w:sz w:val="24"/>
          <w:rtl/>
        </w:rPr>
        <w:t xml:space="preserve"> </w:t>
      </w:r>
      <w:r w:rsidRPr="00F84A63">
        <w:rPr>
          <w:rFonts w:hint="cs"/>
          <w:sz w:val="24"/>
          <w:rtl/>
        </w:rPr>
        <w:t>בו</w:t>
      </w:r>
      <w:r w:rsidRPr="00F84A63">
        <w:rPr>
          <w:sz w:val="24"/>
          <w:rtl/>
        </w:rPr>
        <w:t xml:space="preserve">, </w:t>
      </w:r>
      <w:r w:rsidRPr="00F84A63">
        <w:rPr>
          <w:rFonts w:hint="cs"/>
          <w:sz w:val="24"/>
          <w:rtl/>
        </w:rPr>
        <w:t>לגדול</w:t>
      </w:r>
      <w:r w:rsidRPr="00F84A63">
        <w:rPr>
          <w:sz w:val="24"/>
          <w:rtl/>
        </w:rPr>
        <w:t xml:space="preserve"> </w:t>
      </w:r>
      <w:r w:rsidRPr="00F84A63">
        <w:rPr>
          <w:rFonts w:hint="cs"/>
          <w:sz w:val="24"/>
          <w:rtl/>
        </w:rPr>
        <w:t>ולשאוף</w:t>
      </w:r>
      <w:r w:rsidRPr="00F84A63">
        <w:rPr>
          <w:sz w:val="24"/>
          <w:rtl/>
        </w:rPr>
        <w:t xml:space="preserve"> </w:t>
      </w:r>
      <w:r w:rsidRPr="00F84A63">
        <w:rPr>
          <w:rFonts w:hint="cs"/>
          <w:sz w:val="24"/>
          <w:rtl/>
        </w:rPr>
        <w:t>למעלה</w:t>
      </w:r>
      <w:r w:rsidRPr="00F84A63">
        <w:rPr>
          <w:sz w:val="24"/>
          <w:rtl/>
        </w:rPr>
        <w:t xml:space="preserve"> </w:t>
      </w:r>
      <w:r w:rsidRPr="00F84A63">
        <w:rPr>
          <w:rFonts w:hint="cs"/>
          <w:sz w:val="24"/>
          <w:rtl/>
        </w:rPr>
        <w:t>בכול</w:t>
      </w:r>
      <w:r w:rsidRPr="00F84A63">
        <w:rPr>
          <w:sz w:val="24"/>
          <w:rtl/>
        </w:rPr>
        <w:t xml:space="preserve">, </w:t>
      </w:r>
      <w:r w:rsidRPr="00F84A63">
        <w:rPr>
          <w:rFonts w:hint="cs"/>
          <w:sz w:val="24"/>
          <w:rtl/>
        </w:rPr>
        <w:t>וכל</w:t>
      </w:r>
      <w:r w:rsidRPr="00F84A63">
        <w:rPr>
          <w:sz w:val="24"/>
          <w:rtl/>
        </w:rPr>
        <w:t xml:space="preserve"> </w:t>
      </w:r>
      <w:r w:rsidRPr="00F84A63">
        <w:rPr>
          <w:rFonts w:hint="cs"/>
          <w:sz w:val="24"/>
          <w:rtl/>
        </w:rPr>
        <w:t>באי</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החינוך</w:t>
      </w:r>
      <w:r w:rsidRPr="00F84A63">
        <w:rPr>
          <w:sz w:val="24"/>
          <w:rtl/>
        </w:rPr>
        <w:t xml:space="preserve"> </w:t>
      </w:r>
      <w:r w:rsidRPr="00F84A63">
        <w:rPr>
          <w:rFonts w:hint="cs"/>
          <w:sz w:val="24"/>
          <w:rtl/>
        </w:rPr>
        <w:t>נמצאים</w:t>
      </w:r>
      <w:r w:rsidRPr="00F84A63">
        <w:rPr>
          <w:sz w:val="24"/>
          <w:rtl/>
        </w:rPr>
        <w:t xml:space="preserve"> </w:t>
      </w:r>
      <w:r w:rsidRPr="00F84A63">
        <w:rPr>
          <w:rFonts w:hint="cs"/>
          <w:sz w:val="24"/>
          <w:rtl/>
        </w:rPr>
        <w:t>במקום</w:t>
      </w:r>
      <w:r w:rsidRPr="00F84A63">
        <w:rPr>
          <w:sz w:val="24"/>
          <w:rtl/>
        </w:rPr>
        <w:t xml:space="preserve"> </w:t>
      </w:r>
      <w:r w:rsidRPr="00F84A63">
        <w:rPr>
          <w:rFonts w:hint="cs"/>
          <w:sz w:val="24"/>
          <w:rtl/>
        </w:rPr>
        <w:t>הזה</w:t>
      </w:r>
      <w:r w:rsidRPr="00F84A63">
        <w:rPr>
          <w:sz w:val="24"/>
          <w:rtl/>
        </w:rPr>
        <w:t xml:space="preserve">, </w:t>
      </w:r>
      <w:r w:rsidRPr="00F84A63">
        <w:rPr>
          <w:rFonts w:hint="cs"/>
          <w:sz w:val="24"/>
          <w:rtl/>
        </w:rPr>
        <w:t>וחשים</w:t>
      </w:r>
      <w:r w:rsidRPr="00F84A63">
        <w:rPr>
          <w:sz w:val="24"/>
          <w:rtl/>
        </w:rPr>
        <w:t xml:space="preserve"> </w:t>
      </w:r>
      <w:r w:rsidRPr="00F84A63">
        <w:rPr>
          <w:rFonts w:hint="cs"/>
          <w:sz w:val="24"/>
          <w:rtl/>
        </w:rPr>
        <w:t>כמשפחה</w:t>
      </w:r>
      <w:r w:rsidRPr="00F84A63">
        <w:rPr>
          <w:sz w:val="24"/>
          <w:rtl/>
        </w:rPr>
        <w:t xml:space="preserve"> </w:t>
      </w:r>
      <w:r w:rsidRPr="00F84A63">
        <w:rPr>
          <w:rFonts w:hint="cs"/>
          <w:sz w:val="24"/>
          <w:rtl/>
        </w:rPr>
        <w:t>במערכת</w:t>
      </w:r>
      <w:r w:rsidRPr="00F84A63">
        <w:rPr>
          <w:sz w:val="24"/>
          <w:rtl/>
        </w:rPr>
        <w:t xml:space="preserve"> </w:t>
      </w:r>
      <w:r w:rsidRPr="00F84A63">
        <w:rPr>
          <w:rFonts w:hint="cs"/>
          <w:sz w:val="24"/>
          <w:rtl/>
        </w:rPr>
        <w:t>היחסים</w:t>
      </w:r>
      <w:r w:rsidRPr="00F84A63">
        <w:rPr>
          <w:sz w:val="24"/>
          <w:rtl/>
        </w:rPr>
        <w:t xml:space="preserve"> </w:t>
      </w:r>
      <w:r w:rsidRPr="00F84A63">
        <w:rPr>
          <w:rFonts w:hint="cs"/>
          <w:sz w:val="24"/>
          <w:rtl/>
        </w:rPr>
        <w:t>המחבקת</w:t>
      </w:r>
      <w:r>
        <w:rPr>
          <w:rFonts w:hint="cs"/>
          <w:sz w:val="24"/>
          <w:rtl/>
        </w:rPr>
        <w:t>,</w:t>
      </w:r>
      <w:r w:rsidRPr="00F84A63">
        <w:rPr>
          <w:sz w:val="24"/>
          <w:rtl/>
        </w:rPr>
        <w:t xml:space="preserve"> </w:t>
      </w:r>
      <w:r w:rsidRPr="00F84A63">
        <w:rPr>
          <w:rFonts w:hint="cs"/>
          <w:sz w:val="24"/>
          <w:rtl/>
        </w:rPr>
        <w:t>השמחה</w:t>
      </w:r>
      <w:r w:rsidRPr="00F84A63">
        <w:rPr>
          <w:sz w:val="24"/>
          <w:rtl/>
        </w:rPr>
        <w:t xml:space="preserve"> </w:t>
      </w:r>
      <w:r w:rsidRPr="00F84A63">
        <w:rPr>
          <w:rFonts w:hint="cs"/>
          <w:sz w:val="24"/>
          <w:rtl/>
        </w:rPr>
        <w:t>והמכבדת</w:t>
      </w:r>
      <w:r w:rsidRPr="00F84A63">
        <w:rPr>
          <w:sz w:val="24"/>
          <w:rtl/>
        </w:rPr>
        <w:t xml:space="preserve"> </w:t>
      </w:r>
      <w:r>
        <w:rPr>
          <w:sz w:val="24"/>
          <w:rtl/>
        </w:rPr>
        <w:t>–</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גלגל</w:t>
      </w:r>
      <w:r w:rsidRPr="00F84A63">
        <w:rPr>
          <w:sz w:val="24"/>
          <w:rtl/>
        </w:rPr>
        <w:t xml:space="preserve"> </w:t>
      </w:r>
      <w:r w:rsidRPr="00F84A63">
        <w:rPr>
          <w:rFonts w:hint="cs"/>
          <w:sz w:val="24"/>
          <w:rtl/>
        </w:rPr>
        <w:t>התנופה</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מערכת</w:t>
      </w:r>
      <w:r w:rsidRPr="00F84A63">
        <w:rPr>
          <w:sz w:val="24"/>
          <w:rtl/>
        </w:rPr>
        <w:t xml:space="preserve"> </w:t>
      </w:r>
      <w:r w:rsidRPr="00F84A63">
        <w:rPr>
          <w:rFonts w:hint="cs"/>
          <w:sz w:val="24"/>
          <w:rtl/>
        </w:rPr>
        <w:t>החינוך</w:t>
      </w:r>
      <w:r w:rsidRPr="00F84A63">
        <w:rPr>
          <w:sz w:val="24"/>
          <w:rtl/>
        </w:rPr>
        <w:t>.</w:t>
      </w:r>
    </w:p>
    <w:p w14:paraId="0E67423C" w14:textId="77777777" w:rsidR="00525635" w:rsidRPr="00F84A63" w:rsidRDefault="00525635" w:rsidP="00525635">
      <w:pPr>
        <w:rPr>
          <w:sz w:val="24"/>
          <w:rtl/>
        </w:rPr>
      </w:pPr>
      <w:r>
        <w:rPr>
          <w:rFonts w:hint="cs"/>
          <w:sz w:val="24"/>
          <w:rtl/>
        </w:rPr>
        <w:t xml:space="preserve">על פי </w:t>
      </w:r>
      <w:r w:rsidRPr="00F84A63">
        <w:rPr>
          <w:rFonts w:hint="cs"/>
          <w:sz w:val="24"/>
          <w:rtl/>
        </w:rPr>
        <w:t>ניסיונם</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רבים</w:t>
      </w:r>
      <w:r w:rsidRPr="00F84A63">
        <w:rPr>
          <w:sz w:val="24"/>
          <w:rtl/>
        </w:rPr>
        <w:t xml:space="preserve">, </w:t>
      </w:r>
      <w:r w:rsidRPr="00F84A63">
        <w:rPr>
          <w:rFonts w:hint="cs"/>
          <w:sz w:val="24"/>
          <w:rtl/>
        </w:rPr>
        <w:t>החלפת</w:t>
      </w:r>
      <w:r w:rsidRPr="00F84A63">
        <w:rPr>
          <w:sz w:val="24"/>
          <w:rtl/>
        </w:rPr>
        <w:t xml:space="preserve"> </w:t>
      </w:r>
      <w:r w:rsidRPr="00F84A63">
        <w:rPr>
          <w:rFonts w:hint="cs"/>
          <w:sz w:val="24"/>
          <w:rtl/>
        </w:rPr>
        <w:t>מנהל</w:t>
      </w:r>
      <w:r w:rsidRPr="00F84A63">
        <w:rPr>
          <w:sz w:val="24"/>
          <w:rtl/>
        </w:rPr>
        <w:t xml:space="preserve"> </w:t>
      </w:r>
      <w:r w:rsidRPr="006F02C2">
        <w:rPr>
          <w:rFonts w:hint="cs"/>
          <w:sz w:val="24"/>
          <w:rtl/>
        </w:rPr>
        <w:t>בבתי</w:t>
      </w:r>
      <w:r w:rsidRPr="006F02C2">
        <w:rPr>
          <w:sz w:val="24"/>
          <w:rtl/>
        </w:rPr>
        <w:t xml:space="preserve"> </w:t>
      </w:r>
      <w:r w:rsidRPr="006F02C2">
        <w:rPr>
          <w:rFonts w:hint="cs"/>
          <w:sz w:val="24"/>
          <w:rtl/>
        </w:rPr>
        <w:t>ספר</w:t>
      </w:r>
      <w:r w:rsidRPr="006F02C2">
        <w:rPr>
          <w:sz w:val="24"/>
          <w:rtl/>
        </w:rPr>
        <w:t xml:space="preserve"> </w:t>
      </w:r>
      <w:r w:rsidRPr="006F02C2">
        <w:rPr>
          <w:rFonts w:hint="cs"/>
          <w:sz w:val="24"/>
          <w:rtl/>
        </w:rPr>
        <w:t xml:space="preserve">כושלים </w:t>
      </w:r>
      <w:r w:rsidRPr="00F84A63">
        <w:rPr>
          <w:rFonts w:hint="cs"/>
          <w:sz w:val="24"/>
          <w:rtl/>
        </w:rPr>
        <w:t>שינתה</w:t>
      </w:r>
      <w:r w:rsidRPr="00F84A63">
        <w:rPr>
          <w:sz w:val="24"/>
          <w:rtl/>
        </w:rPr>
        <w:t xml:space="preserve"> </w:t>
      </w:r>
      <w:r w:rsidRPr="00F84A63">
        <w:rPr>
          <w:rFonts w:hint="cs"/>
          <w:sz w:val="24"/>
          <w:rtl/>
        </w:rPr>
        <w:t>בזמן</w:t>
      </w:r>
      <w:r w:rsidRPr="00F84A63">
        <w:rPr>
          <w:sz w:val="24"/>
          <w:rtl/>
        </w:rPr>
        <w:t xml:space="preserve"> </w:t>
      </w:r>
      <w:r w:rsidRPr="00F84A63">
        <w:rPr>
          <w:rFonts w:hint="cs"/>
          <w:sz w:val="24"/>
          <w:rtl/>
        </w:rPr>
        <w:t>קצר</w:t>
      </w:r>
      <w:r w:rsidRPr="00F84A63">
        <w:rPr>
          <w:sz w:val="24"/>
          <w:rtl/>
        </w:rPr>
        <w:t xml:space="preserve"> </w:t>
      </w:r>
      <w:r>
        <w:rPr>
          <w:sz w:val="24"/>
          <w:rtl/>
        </w:rPr>
        <w:t>–</w:t>
      </w:r>
      <w:r>
        <w:rPr>
          <w:rFonts w:hint="cs"/>
          <w:sz w:val="24"/>
          <w:rtl/>
        </w:rPr>
        <w:t xml:space="preserve"> תוך </w:t>
      </w:r>
      <w:r w:rsidRPr="00F84A63">
        <w:rPr>
          <w:rFonts w:hint="cs"/>
          <w:sz w:val="24"/>
          <w:rtl/>
        </w:rPr>
        <w:t>חודשים</w:t>
      </w:r>
      <w:r w:rsidRPr="00F84A63">
        <w:rPr>
          <w:sz w:val="24"/>
          <w:rtl/>
        </w:rPr>
        <w:t xml:space="preserve"> </w:t>
      </w:r>
      <w:r w:rsidRPr="00F84A63">
        <w:rPr>
          <w:rFonts w:hint="cs"/>
          <w:sz w:val="24"/>
          <w:rtl/>
        </w:rPr>
        <w:t>ספורים</w:t>
      </w:r>
      <w:r w:rsidRPr="00F84A63">
        <w:rPr>
          <w:sz w:val="24"/>
          <w:rtl/>
        </w:rPr>
        <w:t xml:space="preserve"> </w:t>
      </w:r>
      <w:r>
        <w:rPr>
          <w:sz w:val="24"/>
          <w:rtl/>
        </w:rPr>
        <w:t>–</w:t>
      </w:r>
      <w:r>
        <w:rPr>
          <w:rFonts w:hint="cs"/>
          <w:sz w:val="24"/>
          <w:rtl/>
        </w:rPr>
        <w:t xml:space="preserve"> </w:t>
      </w:r>
      <w:r w:rsidRPr="00F84A63">
        <w:rPr>
          <w:rFonts w:hint="cs"/>
          <w:sz w:val="24"/>
          <w:rtl/>
        </w:rPr>
        <w:t>את</w:t>
      </w:r>
      <w:r w:rsidRPr="00F84A63">
        <w:rPr>
          <w:sz w:val="24"/>
          <w:rtl/>
        </w:rPr>
        <w:t xml:space="preserve"> </w:t>
      </w:r>
      <w:r w:rsidRPr="00F84A63">
        <w:rPr>
          <w:rFonts w:hint="cs"/>
          <w:sz w:val="24"/>
          <w:rtl/>
        </w:rPr>
        <w:t>התדמית</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sidRPr="00F84A63">
        <w:rPr>
          <w:sz w:val="24"/>
          <w:rtl/>
        </w:rPr>
        <w:t xml:space="preserve"> </w:t>
      </w:r>
      <w:r w:rsidRPr="00F84A63">
        <w:rPr>
          <w:rFonts w:hint="cs"/>
          <w:sz w:val="24"/>
          <w:rtl/>
        </w:rPr>
        <w:t>בעיני</w:t>
      </w:r>
      <w:r w:rsidRPr="00F84A63">
        <w:rPr>
          <w:sz w:val="24"/>
          <w:rtl/>
        </w:rPr>
        <w:t xml:space="preserve"> </w:t>
      </w:r>
      <w:r w:rsidRPr="00F84A63">
        <w:rPr>
          <w:rFonts w:hint="cs"/>
          <w:sz w:val="24"/>
          <w:rtl/>
        </w:rPr>
        <w:t>התלמידים</w:t>
      </w:r>
      <w:r w:rsidRPr="00F84A63">
        <w:rPr>
          <w:sz w:val="24"/>
          <w:rtl/>
        </w:rPr>
        <w:t xml:space="preserve">, </w:t>
      </w:r>
      <w:r w:rsidRPr="00F84A63">
        <w:rPr>
          <w:rFonts w:hint="cs"/>
          <w:sz w:val="24"/>
          <w:rtl/>
        </w:rPr>
        <w:t>המורים</w:t>
      </w:r>
      <w:r w:rsidRPr="00F84A63">
        <w:rPr>
          <w:sz w:val="24"/>
          <w:rtl/>
        </w:rPr>
        <w:t xml:space="preserve"> </w:t>
      </w:r>
      <w:r w:rsidRPr="00F84A63">
        <w:rPr>
          <w:rFonts w:hint="cs"/>
          <w:sz w:val="24"/>
          <w:rtl/>
        </w:rPr>
        <w:t>והקהילה</w:t>
      </w:r>
      <w:r w:rsidRPr="00F84A63">
        <w:rPr>
          <w:sz w:val="24"/>
          <w:rtl/>
        </w:rPr>
        <w:t xml:space="preserve"> </w:t>
      </w:r>
      <w:r w:rsidRPr="00F84A63">
        <w:rPr>
          <w:rFonts w:hint="cs"/>
          <w:sz w:val="24"/>
          <w:rtl/>
        </w:rPr>
        <w:t>כולה</w:t>
      </w:r>
      <w:r>
        <w:rPr>
          <w:rFonts w:hint="cs"/>
          <w:sz w:val="24"/>
          <w:rtl/>
        </w:rPr>
        <w:t>,</w:t>
      </w:r>
      <w:r w:rsidRPr="006F02C2">
        <w:rPr>
          <w:rFonts w:hint="cs"/>
          <w:sz w:val="24"/>
          <w:rtl/>
        </w:rPr>
        <w:t xml:space="preserve"> מן</w:t>
      </w:r>
      <w:r w:rsidRPr="006F02C2">
        <w:rPr>
          <w:sz w:val="24"/>
          <w:rtl/>
        </w:rPr>
        <w:t xml:space="preserve"> </w:t>
      </w:r>
      <w:r w:rsidRPr="006F02C2">
        <w:rPr>
          <w:rFonts w:hint="cs"/>
          <w:sz w:val="24"/>
          <w:rtl/>
        </w:rPr>
        <w:t>הקצה</w:t>
      </w:r>
      <w:r w:rsidRPr="006F02C2">
        <w:rPr>
          <w:sz w:val="24"/>
          <w:rtl/>
        </w:rPr>
        <w:t xml:space="preserve"> </w:t>
      </w:r>
      <w:r w:rsidRPr="006F02C2">
        <w:rPr>
          <w:rFonts w:hint="cs"/>
          <w:sz w:val="24"/>
          <w:rtl/>
        </w:rPr>
        <w:t>אל</w:t>
      </w:r>
      <w:r w:rsidRPr="006F02C2">
        <w:rPr>
          <w:sz w:val="24"/>
          <w:rtl/>
        </w:rPr>
        <w:t xml:space="preserve"> </w:t>
      </w:r>
      <w:r w:rsidRPr="006F02C2">
        <w:rPr>
          <w:rFonts w:hint="cs"/>
          <w:sz w:val="24"/>
          <w:rtl/>
        </w:rPr>
        <w:t>הקצה</w:t>
      </w:r>
      <w:r w:rsidRPr="00F84A63">
        <w:rPr>
          <w:sz w:val="24"/>
          <w:rtl/>
        </w:rPr>
        <w:t xml:space="preserve">. </w:t>
      </w:r>
      <w:r w:rsidRPr="00F84A63">
        <w:rPr>
          <w:rFonts w:hint="cs"/>
          <w:sz w:val="24"/>
          <w:rtl/>
        </w:rPr>
        <w:t>מנהל</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ספר</w:t>
      </w:r>
      <w:r w:rsidRPr="00F84A63">
        <w:rPr>
          <w:sz w:val="24"/>
          <w:rtl/>
        </w:rPr>
        <w:t xml:space="preserve"> </w:t>
      </w:r>
      <w:r w:rsidRPr="00F84A63">
        <w:rPr>
          <w:rFonts w:hint="cs"/>
          <w:sz w:val="24"/>
          <w:rtl/>
        </w:rPr>
        <w:t>נמצא</w:t>
      </w:r>
      <w:r w:rsidRPr="00F84A63">
        <w:rPr>
          <w:sz w:val="24"/>
          <w:rtl/>
        </w:rPr>
        <w:t xml:space="preserve"> </w:t>
      </w:r>
      <w:r w:rsidRPr="00F84A63">
        <w:rPr>
          <w:rFonts w:hint="cs"/>
          <w:sz w:val="24"/>
          <w:rtl/>
        </w:rPr>
        <w:t>במקום</w:t>
      </w:r>
      <w:r w:rsidRPr="00F84A63">
        <w:rPr>
          <w:sz w:val="24"/>
          <w:rtl/>
        </w:rPr>
        <w:t xml:space="preserve"> </w:t>
      </w:r>
      <w:r w:rsidRPr="00F84A63">
        <w:rPr>
          <w:rFonts w:hint="cs"/>
          <w:sz w:val="24"/>
          <w:rtl/>
        </w:rPr>
        <w:t>ש</w:t>
      </w:r>
      <w:r>
        <w:rPr>
          <w:rFonts w:hint="cs"/>
          <w:sz w:val="24"/>
          <w:rtl/>
        </w:rPr>
        <w:t xml:space="preserve">בו </w:t>
      </w:r>
      <w:r w:rsidRPr="00F84A63">
        <w:rPr>
          <w:rFonts w:hint="cs"/>
          <w:sz w:val="24"/>
          <w:rtl/>
        </w:rPr>
        <w:t>ביכולתו</w:t>
      </w:r>
      <w:r w:rsidRPr="00F84A63">
        <w:rPr>
          <w:sz w:val="24"/>
          <w:rtl/>
        </w:rPr>
        <w:t xml:space="preserve"> </w:t>
      </w:r>
      <w:r w:rsidRPr="00F84A63">
        <w:rPr>
          <w:rFonts w:hint="cs"/>
          <w:sz w:val="24"/>
          <w:rtl/>
        </w:rPr>
        <w:t>להעמיד</w:t>
      </w:r>
      <w:r w:rsidRPr="00F84A63">
        <w:rPr>
          <w:sz w:val="24"/>
          <w:rtl/>
        </w:rPr>
        <w:t xml:space="preserve"> </w:t>
      </w:r>
      <w:r w:rsidRPr="00F84A63">
        <w:rPr>
          <w:rFonts w:hint="cs"/>
          <w:sz w:val="24"/>
          <w:rtl/>
        </w:rPr>
        <w:t>חזון</w:t>
      </w:r>
      <w:r w:rsidRPr="00F84A63">
        <w:rPr>
          <w:sz w:val="24"/>
          <w:rtl/>
        </w:rPr>
        <w:t xml:space="preserve"> </w:t>
      </w:r>
      <w:r>
        <w:rPr>
          <w:rFonts w:hint="cs"/>
          <w:sz w:val="24"/>
          <w:rtl/>
        </w:rPr>
        <w:t>ה</w:t>
      </w:r>
      <w:r w:rsidRPr="00F84A63">
        <w:rPr>
          <w:rFonts w:hint="cs"/>
          <w:sz w:val="24"/>
          <w:rtl/>
        </w:rPr>
        <w:t>סוחף</w:t>
      </w:r>
      <w:r w:rsidRPr="00F84A63">
        <w:rPr>
          <w:sz w:val="24"/>
          <w:rtl/>
        </w:rPr>
        <w:t xml:space="preserve"> </w:t>
      </w:r>
      <w:r w:rsidRPr="00F84A63">
        <w:rPr>
          <w:rFonts w:hint="cs"/>
          <w:sz w:val="24"/>
          <w:rtl/>
        </w:rPr>
        <w:t>אחריו</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צוותי</w:t>
      </w:r>
      <w:r w:rsidRPr="00F84A63">
        <w:rPr>
          <w:sz w:val="24"/>
          <w:rtl/>
        </w:rPr>
        <w:t xml:space="preserve"> </w:t>
      </w:r>
      <w:r w:rsidRPr="00F84A63">
        <w:rPr>
          <w:rFonts w:hint="cs"/>
          <w:sz w:val="24"/>
          <w:rtl/>
        </w:rPr>
        <w:t>החינוך</w:t>
      </w:r>
      <w:r w:rsidRPr="00F84A63">
        <w:rPr>
          <w:sz w:val="24"/>
          <w:rtl/>
        </w:rPr>
        <w:t xml:space="preserve">, </w:t>
      </w:r>
      <w:r>
        <w:rPr>
          <w:rFonts w:hint="cs"/>
          <w:sz w:val="24"/>
          <w:rtl/>
        </w:rPr>
        <w:t>ו</w:t>
      </w:r>
      <w:r w:rsidRPr="00F84A63">
        <w:rPr>
          <w:rFonts w:hint="cs"/>
          <w:sz w:val="24"/>
          <w:rtl/>
        </w:rPr>
        <w:t>להעצים</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צוותי</w:t>
      </w:r>
      <w:r w:rsidRPr="00F84A63">
        <w:rPr>
          <w:sz w:val="24"/>
          <w:rtl/>
        </w:rPr>
        <w:t xml:space="preserve"> </w:t>
      </w:r>
      <w:r w:rsidRPr="00F84A63">
        <w:rPr>
          <w:rFonts w:hint="cs"/>
          <w:sz w:val="24"/>
          <w:rtl/>
        </w:rPr>
        <w:t>המורים</w:t>
      </w:r>
      <w:r w:rsidRPr="00F84A63">
        <w:rPr>
          <w:sz w:val="24"/>
          <w:rtl/>
        </w:rPr>
        <w:t xml:space="preserve"> </w:t>
      </w:r>
      <w:r w:rsidRPr="00F84A63">
        <w:rPr>
          <w:rFonts w:hint="cs"/>
          <w:sz w:val="24"/>
          <w:rtl/>
        </w:rPr>
        <w:t>כארגון</w:t>
      </w:r>
      <w:r w:rsidRPr="00F84A63">
        <w:rPr>
          <w:sz w:val="24"/>
          <w:rtl/>
        </w:rPr>
        <w:t xml:space="preserve"> </w:t>
      </w:r>
      <w:r w:rsidRPr="00F84A63">
        <w:rPr>
          <w:rFonts w:hint="cs"/>
          <w:sz w:val="24"/>
          <w:rtl/>
        </w:rPr>
        <w:t>לומד</w:t>
      </w:r>
      <w:r w:rsidRPr="00F84A63">
        <w:rPr>
          <w:sz w:val="24"/>
          <w:rtl/>
        </w:rPr>
        <w:t xml:space="preserve"> </w:t>
      </w:r>
      <w:r w:rsidRPr="00F84A63">
        <w:rPr>
          <w:rFonts w:hint="cs"/>
          <w:sz w:val="24"/>
          <w:rtl/>
        </w:rPr>
        <w:t>ומתפתח</w:t>
      </w:r>
      <w:r>
        <w:rPr>
          <w:rFonts w:hint="cs"/>
          <w:sz w:val="24"/>
          <w:rtl/>
        </w:rPr>
        <w:t>,</w:t>
      </w:r>
      <w:r w:rsidRPr="00F84A63">
        <w:rPr>
          <w:sz w:val="24"/>
          <w:rtl/>
        </w:rPr>
        <w:t xml:space="preserve"> </w:t>
      </w:r>
      <w:r w:rsidRPr="00F84A63">
        <w:rPr>
          <w:rFonts w:hint="cs"/>
          <w:sz w:val="24"/>
          <w:rtl/>
        </w:rPr>
        <w:t>המרגיש</w:t>
      </w:r>
      <w:r w:rsidRPr="00F84A63">
        <w:rPr>
          <w:sz w:val="24"/>
          <w:rtl/>
        </w:rPr>
        <w:t xml:space="preserve"> </w:t>
      </w:r>
      <w:r w:rsidRPr="00F84A63">
        <w:rPr>
          <w:rFonts w:hint="cs"/>
          <w:sz w:val="24"/>
          <w:rtl/>
        </w:rPr>
        <w:t>מחויבות</w:t>
      </w:r>
      <w:r w:rsidRPr="00F84A63">
        <w:rPr>
          <w:sz w:val="24"/>
          <w:rtl/>
        </w:rPr>
        <w:t xml:space="preserve"> </w:t>
      </w:r>
      <w:r w:rsidRPr="00F84A63">
        <w:rPr>
          <w:rFonts w:hint="cs"/>
          <w:sz w:val="24"/>
          <w:rtl/>
        </w:rPr>
        <w:t>ושותפות</w:t>
      </w:r>
      <w:r w:rsidRPr="00F84A63">
        <w:rPr>
          <w:sz w:val="24"/>
          <w:rtl/>
        </w:rPr>
        <w:t xml:space="preserve"> </w:t>
      </w:r>
      <w:r w:rsidRPr="00F84A63">
        <w:rPr>
          <w:rFonts w:hint="cs"/>
          <w:sz w:val="24"/>
          <w:rtl/>
        </w:rPr>
        <w:t>להובלת</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sidRPr="00F84A63">
        <w:rPr>
          <w:sz w:val="24"/>
          <w:rtl/>
        </w:rPr>
        <w:t xml:space="preserve"> </w:t>
      </w:r>
      <w:r w:rsidRPr="00F84A63">
        <w:rPr>
          <w:rFonts w:hint="cs"/>
          <w:sz w:val="24"/>
          <w:rtl/>
        </w:rPr>
        <w:t>והצעדתו</w:t>
      </w:r>
      <w:r w:rsidRPr="00F84A63">
        <w:rPr>
          <w:sz w:val="24"/>
          <w:rtl/>
        </w:rPr>
        <w:t xml:space="preserve"> </w:t>
      </w:r>
      <w:r w:rsidRPr="00F84A63">
        <w:rPr>
          <w:rFonts w:hint="cs"/>
          <w:sz w:val="24"/>
          <w:rtl/>
        </w:rPr>
        <w:t>קדימה</w:t>
      </w:r>
      <w:r w:rsidRPr="00F84A63">
        <w:rPr>
          <w:sz w:val="24"/>
          <w:rtl/>
        </w:rPr>
        <w:t>.</w:t>
      </w:r>
      <w:r>
        <w:rPr>
          <w:rFonts w:hint="cs"/>
          <w:sz w:val="24"/>
          <w:rtl/>
        </w:rPr>
        <w:t xml:space="preserve"> המנהל</w:t>
      </w:r>
      <w:r w:rsidRPr="00F84A63">
        <w:rPr>
          <w:sz w:val="24"/>
          <w:rtl/>
        </w:rPr>
        <w:t xml:space="preserve"> </w:t>
      </w:r>
      <w:r>
        <w:rPr>
          <w:rFonts w:hint="cs"/>
          <w:sz w:val="24"/>
          <w:rtl/>
        </w:rPr>
        <w:t xml:space="preserve">יכול </w:t>
      </w:r>
      <w:r w:rsidRPr="00F84A63">
        <w:rPr>
          <w:rFonts w:hint="cs"/>
          <w:sz w:val="24"/>
          <w:rtl/>
        </w:rPr>
        <w:t>לייצר</w:t>
      </w:r>
      <w:r w:rsidRPr="00F84A63">
        <w:rPr>
          <w:sz w:val="24"/>
          <w:rtl/>
        </w:rPr>
        <w:t xml:space="preserve"> </w:t>
      </w:r>
      <w:r w:rsidRPr="00F84A63">
        <w:rPr>
          <w:rFonts w:hint="cs"/>
          <w:sz w:val="24"/>
          <w:rtl/>
        </w:rPr>
        <w:t>תרבות</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ספרית</w:t>
      </w:r>
      <w:r w:rsidRPr="00F84A63">
        <w:rPr>
          <w:sz w:val="24"/>
          <w:rtl/>
        </w:rPr>
        <w:t xml:space="preserve"> </w:t>
      </w:r>
      <w:r w:rsidRPr="00F84A63">
        <w:rPr>
          <w:rFonts w:hint="cs"/>
          <w:sz w:val="24"/>
          <w:rtl/>
        </w:rPr>
        <w:t>שיש</w:t>
      </w:r>
      <w:r w:rsidRPr="00F84A63">
        <w:rPr>
          <w:sz w:val="24"/>
          <w:rtl/>
        </w:rPr>
        <w:t xml:space="preserve"> </w:t>
      </w:r>
      <w:r w:rsidRPr="00F84A63">
        <w:rPr>
          <w:rFonts w:hint="cs"/>
          <w:sz w:val="24"/>
          <w:rtl/>
        </w:rPr>
        <w:t>בה</w:t>
      </w:r>
      <w:r w:rsidRPr="00F84A63">
        <w:rPr>
          <w:sz w:val="24"/>
          <w:rtl/>
        </w:rPr>
        <w:t xml:space="preserve"> </w:t>
      </w:r>
      <w:r w:rsidRPr="00F84A63">
        <w:rPr>
          <w:rFonts w:hint="cs"/>
          <w:sz w:val="24"/>
          <w:rtl/>
        </w:rPr>
        <w:t>הקשבה</w:t>
      </w:r>
      <w:r w:rsidRPr="00F84A63">
        <w:rPr>
          <w:sz w:val="24"/>
          <w:rtl/>
        </w:rPr>
        <w:t xml:space="preserve"> </w:t>
      </w:r>
      <w:r w:rsidRPr="00F84A63">
        <w:rPr>
          <w:rFonts w:hint="cs"/>
          <w:sz w:val="24"/>
          <w:rtl/>
        </w:rPr>
        <w:t>לכל</w:t>
      </w:r>
      <w:r w:rsidRPr="00F84A63">
        <w:rPr>
          <w:sz w:val="24"/>
          <w:rtl/>
        </w:rPr>
        <w:t xml:space="preserve"> </w:t>
      </w:r>
      <w:r w:rsidRPr="00F84A63">
        <w:rPr>
          <w:rFonts w:hint="cs"/>
          <w:sz w:val="24"/>
          <w:rtl/>
        </w:rPr>
        <w:t>אדם</w:t>
      </w:r>
      <w:r w:rsidRPr="00F84A63">
        <w:rPr>
          <w:sz w:val="24"/>
          <w:rtl/>
        </w:rPr>
        <w:t xml:space="preserve">, </w:t>
      </w:r>
      <w:r w:rsidRPr="00F84A63">
        <w:rPr>
          <w:rFonts w:hint="cs"/>
          <w:sz w:val="24"/>
          <w:rtl/>
        </w:rPr>
        <w:t>יחס</w:t>
      </w:r>
      <w:r w:rsidRPr="00F84A63">
        <w:rPr>
          <w:sz w:val="24"/>
          <w:rtl/>
        </w:rPr>
        <w:t xml:space="preserve"> </w:t>
      </w:r>
      <w:r w:rsidRPr="00F84A63">
        <w:rPr>
          <w:rFonts w:hint="cs"/>
          <w:sz w:val="24"/>
          <w:rtl/>
        </w:rPr>
        <w:t>אישי</w:t>
      </w:r>
      <w:r w:rsidRPr="00F84A63">
        <w:rPr>
          <w:sz w:val="24"/>
          <w:rtl/>
        </w:rPr>
        <w:t xml:space="preserve"> </w:t>
      </w:r>
      <w:r w:rsidRPr="00F84A63">
        <w:rPr>
          <w:rFonts w:hint="cs"/>
          <w:sz w:val="24"/>
          <w:rtl/>
        </w:rPr>
        <w:t>ומאור</w:t>
      </w:r>
      <w:r w:rsidRPr="00F84A63">
        <w:rPr>
          <w:sz w:val="24"/>
          <w:rtl/>
        </w:rPr>
        <w:t xml:space="preserve"> </w:t>
      </w:r>
      <w:r w:rsidRPr="00F84A63">
        <w:rPr>
          <w:rFonts w:hint="cs"/>
          <w:sz w:val="24"/>
          <w:rtl/>
        </w:rPr>
        <w:t>פנים</w:t>
      </w:r>
      <w:r w:rsidRPr="00F84A63">
        <w:rPr>
          <w:sz w:val="24"/>
          <w:rtl/>
        </w:rPr>
        <w:t xml:space="preserve"> </w:t>
      </w:r>
      <w:r w:rsidRPr="00F84A63">
        <w:rPr>
          <w:rFonts w:hint="cs"/>
          <w:sz w:val="24"/>
          <w:rtl/>
        </w:rPr>
        <w:t>לכל</w:t>
      </w:r>
      <w:r w:rsidRPr="00F84A63">
        <w:rPr>
          <w:sz w:val="24"/>
          <w:rtl/>
        </w:rPr>
        <w:t xml:space="preserve"> </w:t>
      </w:r>
      <w:r w:rsidRPr="00F84A63">
        <w:rPr>
          <w:rFonts w:hint="cs"/>
          <w:sz w:val="24"/>
          <w:rtl/>
        </w:rPr>
        <w:t>באי</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Pr>
          <w:rFonts w:hint="cs"/>
          <w:sz w:val="24"/>
          <w:rtl/>
        </w:rPr>
        <w:t>,</w:t>
      </w:r>
      <w:r w:rsidRPr="00F84A63">
        <w:rPr>
          <w:sz w:val="24"/>
          <w:rtl/>
        </w:rPr>
        <w:t xml:space="preserve"> </w:t>
      </w:r>
      <w:r w:rsidRPr="00F84A63">
        <w:rPr>
          <w:rFonts w:hint="cs"/>
          <w:sz w:val="24"/>
          <w:rtl/>
        </w:rPr>
        <w:t>ולהיות</w:t>
      </w:r>
      <w:r w:rsidRPr="00F84A63">
        <w:rPr>
          <w:sz w:val="24"/>
          <w:rtl/>
        </w:rPr>
        <w:t xml:space="preserve"> </w:t>
      </w:r>
      <w:r w:rsidRPr="00F84A63">
        <w:rPr>
          <w:rFonts w:hint="cs"/>
          <w:sz w:val="24"/>
          <w:rtl/>
        </w:rPr>
        <w:t>פורץ</w:t>
      </w:r>
      <w:r w:rsidRPr="00F84A63">
        <w:rPr>
          <w:sz w:val="24"/>
          <w:rtl/>
        </w:rPr>
        <w:t xml:space="preserve"> </w:t>
      </w:r>
      <w:r w:rsidRPr="00F84A63">
        <w:rPr>
          <w:rFonts w:hint="cs"/>
          <w:sz w:val="24"/>
          <w:rtl/>
        </w:rPr>
        <w:t>דרך</w:t>
      </w:r>
      <w:r w:rsidRPr="00F84A63">
        <w:rPr>
          <w:sz w:val="24"/>
          <w:rtl/>
        </w:rPr>
        <w:t xml:space="preserve"> </w:t>
      </w:r>
      <w:r w:rsidRPr="00F84A63">
        <w:rPr>
          <w:rFonts w:hint="cs"/>
          <w:sz w:val="24"/>
          <w:rtl/>
        </w:rPr>
        <w:t>המעצב</w:t>
      </w:r>
      <w:r w:rsidRPr="00F84A63">
        <w:rPr>
          <w:sz w:val="24"/>
          <w:rtl/>
        </w:rPr>
        <w:t xml:space="preserve"> </w:t>
      </w:r>
      <w:r>
        <w:rPr>
          <w:rFonts w:hint="cs"/>
          <w:sz w:val="24"/>
          <w:rtl/>
        </w:rPr>
        <w:t xml:space="preserve">את </w:t>
      </w:r>
      <w:r w:rsidRPr="00F84A63">
        <w:rPr>
          <w:rFonts w:hint="cs"/>
          <w:sz w:val="24"/>
          <w:rtl/>
        </w:rPr>
        <w:t>פני</w:t>
      </w:r>
      <w:r w:rsidRPr="00F84A63">
        <w:rPr>
          <w:sz w:val="24"/>
          <w:rtl/>
        </w:rPr>
        <w:t xml:space="preserve"> </w:t>
      </w:r>
      <w:r>
        <w:rPr>
          <w:rFonts w:hint="cs"/>
          <w:sz w:val="24"/>
          <w:rtl/>
        </w:rPr>
        <w:t>ה</w:t>
      </w:r>
      <w:r w:rsidRPr="00F84A63">
        <w:rPr>
          <w:rFonts w:hint="cs"/>
          <w:sz w:val="24"/>
          <w:rtl/>
        </w:rPr>
        <w:t>עתיד</w:t>
      </w:r>
      <w:r w:rsidRPr="00F84A63">
        <w:rPr>
          <w:sz w:val="24"/>
          <w:rtl/>
        </w:rPr>
        <w:t xml:space="preserve">. </w:t>
      </w:r>
      <w:r w:rsidRPr="00F84A63">
        <w:rPr>
          <w:rFonts w:hint="cs"/>
          <w:sz w:val="24"/>
          <w:rtl/>
        </w:rPr>
        <w:t>מנהל</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sidRPr="00F84A63">
        <w:rPr>
          <w:sz w:val="24"/>
          <w:rtl/>
        </w:rPr>
        <w:t xml:space="preserve"> </w:t>
      </w:r>
      <w:r>
        <w:rPr>
          <w:rFonts w:hint="cs"/>
          <w:sz w:val="24"/>
          <w:rtl/>
        </w:rPr>
        <w:t>יכול</w:t>
      </w:r>
      <w:r w:rsidRPr="00F84A63">
        <w:rPr>
          <w:sz w:val="24"/>
          <w:rtl/>
        </w:rPr>
        <w:t xml:space="preserve"> </w:t>
      </w:r>
      <w:r w:rsidRPr="00F84A63">
        <w:rPr>
          <w:rFonts w:hint="cs"/>
          <w:sz w:val="24"/>
          <w:rtl/>
        </w:rPr>
        <w:t>להעמיד</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השדה</w:t>
      </w:r>
      <w:r w:rsidRPr="00F84A63">
        <w:rPr>
          <w:sz w:val="24"/>
          <w:rtl/>
        </w:rPr>
        <w:t xml:space="preserve"> </w:t>
      </w:r>
      <w:r w:rsidRPr="00F84A63">
        <w:rPr>
          <w:rFonts w:hint="cs"/>
          <w:sz w:val="24"/>
          <w:rtl/>
        </w:rPr>
        <w:t>הפדגוגי</w:t>
      </w:r>
      <w:r w:rsidRPr="00F84A63">
        <w:rPr>
          <w:sz w:val="24"/>
          <w:rtl/>
        </w:rPr>
        <w:t xml:space="preserve"> </w:t>
      </w:r>
      <w:r w:rsidRPr="00F84A63">
        <w:rPr>
          <w:rFonts w:hint="cs"/>
          <w:sz w:val="24"/>
          <w:rtl/>
        </w:rPr>
        <w:t>כמרכזי</w:t>
      </w:r>
      <w:r w:rsidRPr="00F84A63">
        <w:rPr>
          <w:sz w:val="24"/>
          <w:rtl/>
        </w:rPr>
        <w:t xml:space="preserve"> </w:t>
      </w:r>
      <w:r w:rsidRPr="00F84A63">
        <w:rPr>
          <w:rFonts w:hint="cs"/>
          <w:sz w:val="24"/>
          <w:rtl/>
        </w:rPr>
        <w:t>בחיי</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sidRPr="00F84A63">
        <w:rPr>
          <w:sz w:val="24"/>
          <w:rtl/>
        </w:rPr>
        <w:t xml:space="preserve">, </w:t>
      </w:r>
      <w:r w:rsidRPr="00F84A63">
        <w:rPr>
          <w:rFonts w:hint="cs"/>
          <w:sz w:val="24"/>
          <w:rtl/>
        </w:rPr>
        <w:t>להעמיד</w:t>
      </w:r>
      <w:r w:rsidRPr="00F84A63">
        <w:rPr>
          <w:sz w:val="24"/>
          <w:rtl/>
        </w:rPr>
        <w:t xml:space="preserve"> </w:t>
      </w:r>
      <w:r w:rsidRPr="00F84A63">
        <w:rPr>
          <w:rFonts w:hint="cs"/>
          <w:sz w:val="24"/>
          <w:rtl/>
        </w:rPr>
        <w:t>רף</w:t>
      </w:r>
      <w:r w:rsidRPr="00F84A63">
        <w:rPr>
          <w:sz w:val="24"/>
          <w:rtl/>
        </w:rPr>
        <w:t xml:space="preserve"> </w:t>
      </w:r>
      <w:r w:rsidRPr="00F84A63">
        <w:rPr>
          <w:rFonts w:hint="cs"/>
          <w:sz w:val="24"/>
          <w:rtl/>
        </w:rPr>
        <w:t>גבוה</w:t>
      </w:r>
      <w:r w:rsidRPr="00F84A63">
        <w:rPr>
          <w:sz w:val="24"/>
          <w:rtl/>
        </w:rPr>
        <w:t xml:space="preserve"> </w:t>
      </w:r>
      <w:r w:rsidRPr="00F84A63">
        <w:rPr>
          <w:rFonts w:hint="cs"/>
          <w:sz w:val="24"/>
          <w:rtl/>
        </w:rPr>
        <w:t>לחדוות</w:t>
      </w:r>
      <w:r w:rsidRPr="00F84A63">
        <w:rPr>
          <w:sz w:val="24"/>
          <w:rtl/>
        </w:rPr>
        <w:t xml:space="preserve"> </w:t>
      </w:r>
      <w:r w:rsidRPr="00F84A63">
        <w:rPr>
          <w:rFonts w:hint="cs"/>
          <w:sz w:val="24"/>
          <w:rtl/>
        </w:rPr>
        <w:t>הדעת</w:t>
      </w:r>
      <w:r w:rsidRPr="00F84A63">
        <w:rPr>
          <w:sz w:val="24"/>
          <w:rtl/>
        </w:rPr>
        <w:t xml:space="preserve"> </w:t>
      </w:r>
      <w:r w:rsidRPr="00F84A63">
        <w:rPr>
          <w:rFonts w:hint="cs"/>
          <w:sz w:val="24"/>
          <w:rtl/>
        </w:rPr>
        <w:t>ו</w:t>
      </w:r>
      <w:r>
        <w:rPr>
          <w:rFonts w:hint="cs"/>
          <w:sz w:val="24"/>
          <w:rtl/>
        </w:rPr>
        <w:t>ל</w:t>
      </w:r>
      <w:r w:rsidRPr="00F84A63">
        <w:rPr>
          <w:rFonts w:hint="cs"/>
          <w:sz w:val="24"/>
          <w:rtl/>
        </w:rPr>
        <w:t>מצ</w:t>
      </w:r>
      <w:r>
        <w:rPr>
          <w:rFonts w:hint="cs"/>
          <w:sz w:val="24"/>
          <w:rtl/>
        </w:rPr>
        <w:t>ו</w:t>
      </w:r>
      <w:r w:rsidRPr="00F84A63">
        <w:rPr>
          <w:rFonts w:hint="cs"/>
          <w:sz w:val="24"/>
          <w:rtl/>
        </w:rPr>
        <w:t>ינות</w:t>
      </w:r>
      <w:r w:rsidRPr="00F84A63">
        <w:rPr>
          <w:sz w:val="24"/>
          <w:rtl/>
        </w:rPr>
        <w:t xml:space="preserve"> </w:t>
      </w:r>
      <w:r w:rsidRPr="00F84A63">
        <w:rPr>
          <w:rFonts w:hint="cs"/>
          <w:sz w:val="24"/>
          <w:rtl/>
        </w:rPr>
        <w:t>לימודית</w:t>
      </w:r>
      <w:r w:rsidRPr="00F84A63">
        <w:rPr>
          <w:sz w:val="24"/>
          <w:rtl/>
        </w:rPr>
        <w:t xml:space="preserve">, </w:t>
      </w:r>
      <w:r w:rsidRPr="00F84A63">
        <w:rPr>
          <w:rFonts w:hint="cs"/>
          <w:sz w:val="24"/>
          <w:rtl/>
        </w:rPr>
        <w:t>להיות</w:t>
      </w:r>
      <w:r w:rsidRPr="00F84A63">
        <w:rPr>
          <w:sz w:val="24"/>
          <w:rtl/>
        </w:rPr>
        <w:t xml:space="preserve"> </w:t>
      </w:r>
      <w:r>
        <w:rPr>
          <w:rFonts w:hint="cs"/>
          <w:sz w:val="24"/>
          <w:rtl/>
        </w:rPr>
        <w:t>'</w:t>
      </w:r>
      <w:r w:rsidRPr="00F84A63">
        <w:rPr>
          <w:rFonts w:hint="cs"/>
          <w:sz w:val="24"/>
          <w:rtl/>
        </w:rPr>
        <w:t>איש</w:t>
      </w:r>
      <w:r w:rsidRPr="00F84A63">
        <w:rPr>
          <w:sz w:val="24"/>
          <w:rtl/>
        </w:rPr>
        <w:t xml:space="preserve"> </w:t>
      </w:r>
      <w:r w:rsidRPr="00F84A63">
        <w:rPr>
          <w:rFonts w:hint="cs"/>
          <w:sz w:val="24"/>
          <w:rtl/>
        </w:rPr>
        <w:t>אשר</w:t>
      </w:r>
      <w:r w:rsidRPr="00F84A63">
        <w:rPr>
          <w:sz w:val="24"/>
          <w:rtl/>
        </w:rPr>
        <w:t xml:space="preserve"> </w:t>
      </w:r>
      <w:r w:rsidRPr="00F84A63">
        <w:rPr>
          <w:rFonts w:hint="cs"/>
          <w:sz w:val="24"/>
          <w:rtl/>
        </w:rPr>
        <w:t>רוח</w:t>
      </w:r>
      <w:r w:rsidRPr="00F84A63">
        <w:rPr>
          <w:sz w:val="24"/>
          <w:rtl/>
        </w:rPr>
        <w:t xml:space="preserve"> </w:t>
      </w:r>
      <w:r w:rsidRPr="00F84A63">
        <w:rPr>
          <w:rFonts w:hint="cs"/>
          <w:sz w:val="24"/>
          <w:rtl/>
        </w:rPr>
        <w:t>בו</w:t>
      </w:r>
      <w:r>
        <w:rPr>
          <w:rFonts w:hint="cs"/>
          <w:sz w:val="24"/>
          <w:rtl/>
        </w:rPr>
        <w:t>'</w:t>
      </w:r>
      <w:r w:rsidRPr="00F84A63">
        <w:rPr>
          <w:sz w:val="24"/>
          <w:rtl/>
        </w:rPr>
        <w:t xml:space="preserve">, </w:t>
      </w:r>
      <w:r w:rsidRPr="00F84A63">
        <w:rPr>
          <w:rFonts w:hint="cs"/>
          <w:sz w:val="24"/>
          <w:rtl/>
        </w:rPr>
        <w:t>כשהוא</w:t>
      </w:r>
      <w:r w:rsidRPr="00F84A63">
        <w:rPr>
          <w:sz w:val="24"/>
          <w:rtl/>
        </w:rPr>
        <w:t xml:space="preserve"> </w:t>
      </w:r>
      <w:r w:rsidRPr="00F84A63">
        <w:rPr>
          <w:rFonts w:hint="cs"/>
          <w:sz w:val="24"/>
          <w:rtl/>
        </w:rPr>
        <w:t>מצליח</w:t>
      </w:r>
      <w:r>
        <w:rPr>
          <w:sz w:val="24"/>
          <w:rtl/>
        </w:rPr>
        <w:t xml:space="preserve"> </w:t>
      </w:r>
      <w:r>
        <w:rPr>
          <w:rFonts w:hint="cs"/>
          <w:sz w:val="24"/>
          <w:rtl/>
        </w:rPr>
        <w:t>'</w:t>
      </w:r>
      <w:r w:rsidRPr="00F84A63">
        <w:rPr>
          <w:rFonts w:hint="cs"/>
          <w:sz w:val="24"/>
          <w:rtl/>
        </w:rPr>
        <w:t>לייצר</w:t>
      </w:r>
      <w:r w:rsidRPr="00F84A63">
        <w:rPr>
          <w:sz w:val="24"/>
          <w:rtl/>
        </w:rPr>
        <w:t xml:space="preserve"> </w:t>
      </w:r>
      <w:r w:rsidRPr="00F84A63">
        <w:rPr>
          <w:rFonts w:hint="cs"/>
          <w:sz w:val="24"/>
          <w:rtl/>
        </w:rPr>
        <w:t>סביבו</w:t>
      </w:r>
      <w:r>
        <w:rPr>
          <w:rFonts w:hint="cs"/>
          <w:sz w:val="24"/>
          <w:rtl/>
        </w:rPr>
        <w:t>'</w:t>
      </w:r>
      <w:r w:rsidRPr="00F84A63">
        <w:rPr>
          <w:sz w:val="24"/>
          <w:rtl/>
        </w:rPr>
        <w:t xml:space="preserve"> </w:t>
      </w:r>
      <w:r w:rsidRPr="00F84A63">
        <w:rPr>
          <w:rFonts w:hint="cs"/>
          <w:sz w:val="24"/>
          <w:rtl/>
        </w:rPr>
        <w:t>משיכה</w:t>
      </w:r>
      <w:r w:rsidRPr="00F84A63">
        <w:rPr>
          <w:sz w:val="24"/>
          <w:rtl/>
        </w:rPr>
        <w:t xml:space="preserve"> </w:t>
      </w:r>
      <w:r w:rsidRPr="00F84A63">
        <w:rPr>
          <w:rFonts w:hint="cs"/>
          <w:sz w:val="24"/>
          <w:rtl/>
        </w:rPr>
        <w:t>כלפי</w:t>
      </w:r>
      <w:r w:rsidRPr="00F84A63">
        <w:rPr>
          <w:sz w:val="24"/>
          <w:rtl/>
        </w:rPr>
        <w:t xml:space="preserve"> </w:t>
      </w:r>
      <w:r w:rsidRPr="00F84A63">
        <w:rPr>
          <w:rFonts w:hint="cs"/>
          <w:sz w:val="24"/>
          <w:rtl/>
        </w:rPr>
        <w:t>מעלה</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מורים</w:t>
      </w:r>
      <w:r w:rsidRPr="00F84A63">
        <w:rPr>
          <w:sz w:val="24"/>
          <w:rtl/>
        </w:rPr>
        <w:t xml:space="preserve"> </w:t>
      </w:r>
      <w:r w:rsidRPr="00F84A63">
        <w:rPr>
          <w:rFonts w:hint="cs"/>
          <w:sz w:val="24"/>
          <w:rtl/>
        </w:rPr>
        <w:t>ותלמידים</w:t>
      </w:r>
      <w:r w:rsidRPr="00F84A63">
        <w:rPr>
          <w:sz w:val="24"/>
          <w:rtl/>
        </w:rPr>
        <w:t xml:space="preserve"> </w:t>
      </w:r>
      <w:r w:rsidRPr="00F84A63">
        <w:rPr>
          <w:rFonts w:hint="cs"/>
          <w:sz w:val="24"/>
          <w:rtl/>
        </w:rPr>
        <w:t>בכל</w:t>
      </w:r>
      <w:r w:rsidRPr="00F84A63">
        <w:rPr>
          <w:sz w:val="24"/>
          <w:rtl/>
        </w:rPr>
        <w:t xml:space="preserve"> </w:t>
      </w:r>
      <w:r w:rsidRPr="00F84A63">
        <w:rPr>
          <w:rFonts w:hint="cs"/>
          <w:sz w:val="24"/>
          <w:rtl/>
        </w:rPr>
        <w:t>הקשור</w:t>
      </w:r>
      <w:r w:rsidRPr="00F84A63">
        <w:rPr>
          <w:sz w:val="24"/>
          <w:rtl/>
        </w:rPr>
        <w:t xml:space="preserve"> </w:t>
      </w:r>
      <w:r w:rsidRPr="00F84A63">
        <w:rPr>
          <w:rFonts w:hint="cs"/>
          <w:sz w:val="24"/>
          <w:rtl/>
        </w:rPr>
        <w:t>להתפתחות</w:t>
      </w:r>
      <w:r w:rsidRPr="00F84A63">
        <w:rPr>
          <w:sz w:val="24"/>
          <w:rtl/>
        </w:rPr>
        <w:t xml:space="preserve"> </w:t>
      </w:r>
      <w:r w:rsidRPr="00F84A63">
        <w:rPr>
          <w:rFonts w:hint="cs"/>
          <w:sz w:val="24"/>
          <w:rtl/>
        </w:rPr>
        <w:t>אישית</w:t>
      </w:r>
      <w:r w:rsidRPr="00F84A63">
        <w:rPr>
          <w:sz w:val="24"/>
          <w:rtl/>
        </w:rPr>
        <w:t xml:space="preserve">, </w:t>
      </w:r>
      <w:r w:rsidRPr="00F84A63">
        <w:rPr>
          <w:rFonts w:hint="cs"/>
          <w:sz w:val="24"/>
          <w:rtl/>
        </w:rPr>
        <w:t>ערכית</w:t>
      </w:r>
      <w:r w:rsidRPr="00F84A63">
        <w:rPr>
          <w:sz w:val="24"/>
          <w:rtl/>
        </w:rPr>
        <w:t xml:space="preserve">, </w:t>
      </w:r>
      <w:r w:rsidRPr="00F84A63">
        <w:rPr>
          <w:rFonts w:hint="cs"/>
          <w:sz w:val="24"/>
          <w:rtl/>
        </w:rPr>
        <w:t>רוחנית</w:t>
      </w:r>
      <w:r w:rsidRPr="00F84A63">
        <w:rPr>
          <w:sz w:val="24"/>
          <w:rtl/>
        </w:rPr>
        <w:t xml:space="preserve"> </w:t>
      </w:r>
      <w:r w:rsidRPr="00F84A63">
        <w:rPr>
          <w:rFonts w:hint="cs"/>
          <w:sz w:val="24"/>
          <w:rtl/>
        </w:rPr>
        <w:t>ומקצועית</w:t>
      </w:r>
      <w:r w:rsidRPr="00F84A63">
        <w:rPr>
          <w:sz w:val="24"/>
          <w:rtl/>
        </w:rPr>
        <w:t xml:space="preserve">. </w:t>
      </w:r>
      <w:r w:rsidRPr="00F84A63">
        <w:rPr>
          <w:rFonts w:hint="cs"/>
          <w:sz w:val="24"/>
          <w:rtl/>
        </w:rPr>
        <w:t>מנהל</w:t>
      </w:r>
      <w:r w:rsidRPr="00F84A63">
        <w:rPr>
          <w:sz w:val="24"/>
          <w:rtl/>
        </w:rPr>
        <w:t xml:space="preserve"> </w:t>
      </w:r>
      <w:r w:rsidRPr="00F84A63">
        <w:rPr>
          <w:rFonts w:hint="cs"/>
          <w:sz w:val="24"/>
          <w:rtl/>
        </w:rPr>
        <w:t>בית</w:t>
      </w:r>
      <w:r w:rsidRPr="00F84A63">
        <w:rPr>
          <w:sz w:val="24"/>
          <w:rtl/>
        </w:rPr>
        <w:t xml:space="preserve"> </w:t>
      </w:r>
      <w:r w:rsidRPr="00F84A63">
        <w:rPr>
          <w:rFonts w:hint="cs"/>
          <w:sz w:val="24"/>
          <w:rtl/>
        </w:rPr>
        <w:t>הספר</w:t>
      </w:r>
      <w:r w:rsidRPr="00F84A63">
        <w:rPr>
          <w:sz w:val="24"/>
          <w:rtl/>
        </w:rPr>
        <w:t xml:space="preserve"> </w:t>
      </w:r>
      <w:r w:rsidRPr="00F84A63">
        <w:rPr>
          <w:rFonts w:hint="cs"/>
          <w:sz w:val="24"/>
          <w:rtl/>
        </w:rPr>
        <w:t>מסוגל</w:t>
      </w:r>
      <w:r w:rsidRPr="00F84A63">
        <w:rPr>
          <w:sz w:val="24"/>
          <w:rtl/>
        </w:rPr>
        <w:t xml:space="preserve"> </w:t>
      </w:r>
      <w:r w:rsidRPr="00F84A63">
        <w:rPr>
          <w:rFonts w:hint="cs"/>
          <w:sz w:val="24"/>
          <w:rtl/>
        </w:rPr>
        <w:t>לחולל</w:t>
      </w:r>
      <w:r w:rsidRPr="00F84A63">
        <w:rPr>
          <w:sz w:val="24"/>
          <w:rtl/>
        </w:rPr>
        <w:t xml:space="preserve"> </w:t>
      </w:r>
      <w:r w:rsidRPr="00F84A63">
        <w:rPr>
          <w:rFonts w:hint="cs"/>
          <w:sz w:val="24"/>
          <w:rtl/>
        </w:rPr>
        <w:t>שינוי</w:t>
      </w:r>
      <w:r w:rsidRPr="00F84A63">
        <w:rPr>
          <w:sz w:val="24"/>
          <w:rtl/>
        </w:rPr>
        <w:t xml:space="preserve"> </w:t>
      </w:r>
      <w:r w:rsidRPr="00F84A63">
        <w:rPr>
          <w:rFonts w:hint="cs"/>
          <w:sz w:val="24"/>
          <w:rtl/>
        </w:rPr>
        <w:t>מהמעלה</w:t>
      </w:r>
      <w:r w:rsidRPr="00F84A63">
        <w:rPr>
          <w:sz w:val="24"/>
          <w:rtl/>
        </w:rPr>
        <w:t xml:space="preserve"> </w:t>
      </w:r>
      <w:r w:rsidRPr="00F84A63">
        <w:rPr>
          <w:rFonts w:hint="cs"/>
          <w:sz w:val="24"/>
          <w:rtl/>
        </w:rPr>
        <w:t>השנייה</w:t>
      </w:r>
      <w:r w:rsidRPr="00F84A63">
        <w:rPr>
          <w:sz w:val="24"/>
          <w:rtl/>
        </w:rPr>
        <w:t xml:space="preserve">, </w:t>
      </w:r>
      <w:r w:rsidRPr="00F84A63">
        <w:rPr>
          <w:rFonts w:hint="cs"/>
          <w:sz w:val="24"/>
          <w:rtl/>
        </w:rPr>
        <w:t>לייצר</w:t>
      </w:r>
      <w:r w:rsidRPr="00F84A63">
        <w:rPr>
          <w:sz w:val="24"/>
          <w:rtl/>
        </w:rPr>
        <w:t xml:space="preserve"> </w:t>
      </w:r>
      <w:r w:rsidRPr="00F84A63">
        <w:rPr>
          <w:rFonts w:hint="cs"/>
          <w:sz w:val="24"/>
          <w:rtl/>
        </w:rPr>
        <w:t>מצע</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פיתוח</w:t>
      </w:r>
      <w:r w:rsidRPr="00F84A63">
        <w:rPr>
          <w:sz w:val="24"/>
          <w:rtl/>
        </w:rPr>
        <w:t xml:space="preserve"> </w:t>
      </w:r>
      <w:r w:rsidRPr="00F84A63">
        <w:rPr>
          <w:rFonts w:hint="cs"/>
          <w:sz w:val="24"/>
          <w:rtl/>
        </w:rPr>
        <w:t>יוזמות</w:t>
      </w:r>
      <w:r w:rsidRPr="00F84A63">
        <w:rPr>
          <w:sz w:val="24"/>
          <w:rtl/>
        </w:rPr>
        <w:t xml:space="preserve">, </w:t>
      </w:r>
      <w:r w:rsidRPr="00F84A63">
        <w:rPr>
          <w:rFonts w:hint="cs"/>
          <w:sz w:val="24"/>
          <w:rtl/>
        </w:rPr>
        <w:t>כיוונים</w:t>
      </w:r>
      <w:r w:rsidRPr="00F84A63">
        <w:rPr>
          <w:sz w:val="24"/>
          <w:rtl/>
        </w:rPr>
        <w:t xml:space="preserve"> </w:t>
      </w:r>
      <w:r w:rsidRPr="00F84A63">
        <w:rPr>
          <w:rFonts w:hint="cs"/>
          <w:sz w:val="24"/>
          <w:rtl/>
        </w:rPr>
        <w:t>יצירתיים</w:t>
      </w:r>
      <w:r w:rsidRPr="00F84A63">
        <w:rPr>
          <w:sz w:val="24"/>
          <w:rtl/>
        </w:rPr>
        <w:t xml:space="preserve">, </w:t>
      </w:r>
      <w:r w:rsidRPr="00F84A63">
        <w:rPr>
          <w:rFonts w:hint="cs"/>
          <w:sz w:val="24"/>
          <w:rtl/>
        </w:rPr>
        <w:t>חדשנות</w:t>
      </w:r>
      <w:r w:rsidRPr="00F84A63">
        <w:rPr>
          <w:sz w:val="24"/>
          <w:rtl/>
        </w:rPr>
        <w:t xml:space="preserve"> </w:t>
      </w:r>
      <w:r w:rsidRPr="00F84A63">
        <w:rPr>
          <w:rFonts w:hint="cs"/>
          <w:sz w:val="24"/>
          <w:rtl/>
        </w:rPr>
        <w:t>טכנולוגית</w:t>
      </w:r>
      <w:r w:rsidRPr="00F84A63">
        <w:rPr>
          <w:sz w:val="24"/>
          <w:rtl/>
        </w:rPr>
        <w:t xml:space="preserve"> </w:t>
      </w:r>
      <w:r w:rsidRPr="00F84A63">
        <w:rPr>
          <w:rFonts w:hint="cs"/>
          <w:sz w:val="24"/>
          <w:rtl/>
        </w:rPr>
        <w:t>ו</w:t>
      </w:r>
      <w:r>
        <w:rPr>
          <w:rFonts w:hint="cs"/>
          <w:sz w:val="24"/>
          <w:rtl/>
        </w:rPr>
        <w:t>התחדשות ב</w:t>
      </w:r>
      <w:r w:rsidRPr="00F84A63">
        <w:rPr>
          <w:rFonts w:hint="cs"/>
          <w:sz w:val="24"/>
          <w:rtl/>
        </w:rPr>
        <w:t>מישורים</w:t>
      </w:r>
      <w:r w:rsidRPr="00F84A63">
        <w:rPr>
          <w:sz w:val="24"/>
          <w:rtl/>
        </w:rPr>
        <w:t xml:space="preserve"> </w:t>
      </w:r>
      <w:r w:rsidRPr="00F84A63">
        <w:rPr>
          <w:rFonts w:hint="cs"/>
          <w:sz w:val="24"/>
          <w:rtl/>
        </w:rPr>
        <w:t>נוספים</w:t>
      </w:r>
      <w:r>
        <w:rPr>
          <w:rFonts w:hint="cs"/>
          <w:sz w:val="24"/>
          <w:rtl/>
        </w:rPr>
        <w:t>,</w:t>
      </w:r>
      <w:r w:rsidRPr="00F84A63">
        <w:rPr>
          <w:sz w:val="24"/>
          <w:rtl/>
        </w:rPr>
        <w:t xml:space="preserve"> </w:t>
      </w:r>
      <w:r w:rsidRPr="00F84A63">
        <w:rPr>
          <w:rFonts w:hint="cs"/>
          <w:sz w:val="24"/>
          <w:rtl/>
        </w:rPr>
        <w:t>בקרב</w:t>
      </w:r>
      <w:r w:rsidRPr="00F84A63">
        <w:rPr>
          <w:sz w:val="24"/>
          <w:rtl/>
        </w:rPr>
        <w:t xml:space="preserve"> </w:t>
      </w:r>
      <w:r w:rsidRPr="00F84A63">
        <w:rPr>
          <w:rFonts w:hint="cs"/>
          <w:sz w:val="24"/>
          <w:rtl/>
        </w:rPr>
        <w:t>התלמידים</w:t>
      </w:r>
      <w:r w:rsidRPr="00F84A63">
        <w:rPr>
          <w:sz w:val="24"/>
          <w:rtl/>
        </w:rPr>
        <w:t xml:space="preserve">, </w:t>
      </w:r>
      <w:r w:rsidRPr="00F84A63">
        <w:rPr>
          <w:rFonts w:hint="cs"/>
          <w:sz w:val="24"/>
          <w:rtl/>
        </w:rPr>
        <w:t>המורים</w:t>
      </w:r>
      <w:r w:rsidRPr="00F84A63">
        <w:rPr>
          <w:sz w:val="24"/>
          <w:rtl/>
        </w:rPr>
        <w:t xml:space="preserve">, </w:t>
      </w:r>
      <w:r w:rsidRPr="00F84A63">
        <w:rPr>
          <w:rFonts w:hint="cs"/>
          <w:sz w:val="24"/>
          <w:rtl/>
        </w:rPr>
        <w:t>ההורים</w:t>
      </w:r>
      <w:r w:rsidRPr="00F84A63">
        <w:rPr>
          <w:sz w:val="24"/>
          <w:rtl/>
        </w:rPr>
        <w:t xml:space="preserve"> </w:t>
      </w:r>
      <w:r w:rsidRPr="00F84A63">
        <w:rPr>
          <w:rFonts w:hint="cs"/>
          <w:sz w:val="24"/>
          <w:rtl/>
        </w:rPr>
        <w:t>והקהילה</w:t>
      </w:r>
      <w:r w:rsidRPr="00F84A63">
        <w:rPr>
          <w:sz w:val="24"/>
          <w:rtl/>
        </w:rPr>
        <w:t xml:space="preserve"> </w:t>
      </w:r>
      <w:r w:rsidRPr="00F84A63">
        <w:rPr>
          <w:rFonts w:hint="cs"/>
          <w:sz w:val="24"/>
          <w:rtl/>
        </w:rPr>
        <w:t>הרחבה</w:t>
      </w:r>
      <w:r w:rsidRPr="00F84A63">
        <w:rPr>
          <w:sz w:val="24"/>
          <w:rtl/>
        </w:rPr>
        <w:t xml:space="preserve"> </w:t>
      </w:r>
      <w:r w:rsidRPr="00F84A63">
        <w:rPr>
          <w:rFonts w:hint="cs"/>
          <w:sz w:val="24"/>
          <w:rtl/>
        </w:rPr>
        <w:t>כולה</w:t>
      </w:r>
      <w:r w:rsidRPr="00F84A63">
        <w:rPr>
          <w:sz w:val="24"/>
          <w:rtl/>
        </w:rPr>
        <w:t>.</w:t>
      </w:r>
    </w:p>
    <w:p w14:paraId="2A64A26F" w14:textId="77777777" w:rsidR="00525635" w:rsidRPr="00F84A63" w:rsidRDefault="00525635" w:rsidP="00525635">
      <w:pPr>
        <w:rPr>
          <w:sz w:val="24"/>
          <w:rtl/>
        </w:rPr>
      </w:pPr>
      <w:r w:rsidRPr="00F84A63">
        <w:rPr>
          <w:sz w:val="24"/>
          <w:rtl/>
        </w:rPr>
        <w:t xml:space="preserve"> </w:t>
      </w:r>
    </w:p>
    <w:p w14:paraId="71B83D5C" w14:textId="77777777" w:rsidR="00525635" w:rsidRPr="00F84A63" w:rsidRDefault="00525635" w:rsidP="00525635">
      <w:pPr>
        <w:rPr>
          <w:sz w:val="24"/>
          <w:rtl/>
        </w:rPr>
      </w:pPr>
      <w:r w:rsidRPr="00F84A63">
        <w:rPr>
          <w:rFonts w:hint="cs"/>
          <w:sz w:val="24"/>
          <w:rtl/>
        </w:rPr>
        <w:t>מנהיגות</w:t>
      </w:r>
      <w:r w:rsidRPr="00F84A63">
        <w:rPr>
          <w:sz w:val="24"/>
          <w:rtl/>
        </w:rPr>
        <w:t xml:space="preserve"> </w:t>
      </w:r>
      <w:r w:rsidRPr="00F84A63">
        <w:rPr>
          <w:rFonts w:hint="cs"/>
          <w:sz w:val="24"/>
          <w:rtl/>
        </w:rPr>
        <w:t>היא</w:t>
      </w:r>
      <w:r w:rsidRPr="00F84A63">
        <w:rPr>
          <w:sz w:val="24"/>
          <w:rtl/>
        </w:rPr>
        <w:t xml:space="preserve"> </w:t>
      </w:r>
      <w:r w:rsidRPr="00F84A63">
        <w:rPr>
          <w:rFonts w:hint="cs"/>
          <w:sz w:val="24"/>
          <w:rtl/>
        </w:rPr>
        <w:t>זו</w:t>
      </w:r>
      <w:r w:rsidRPr="00F84A63">
        <w:rPr>
          <w:sz w:val="24"/>
          <w:rtl/>
        </w:rPr>
        <w:t xml:space="preserve"> </w:t>
      </w:r>
      <w:r w:rsidRPr="00F84A63">
        <w:rPr>
          <w:rFonts w:hint="cs"/>
          <w:sz w:val="24"/>
          <w:rtl/>
        </w:rPr>
        <w:t>שגורמת</w:t>
      </w:r>
      <w:r w:rsidRPr="00F84A63">
        <w:rPr>
          <w:sz w:val="24"/>
          <w:rtl/>
        </w:rPr>
        <w:t xml:space="preserve"> </w:t>
      </w:r>
      <w:r w:rsidRPr="00F84A63">
        <w:rPr>
          <w:rFonts w:hint="cs"/>
          <w:sz w:val="24"/>
          <w:rtl/>
        </w:rPr>
        <w:t>לארגון</w:t>
      </w:r>
      <w:r w:rsidRPr="00F84A63">
        <w:rPr>
          <w:sz w:val="24"/>
          <w:rtl/>
        </w:rPr>
        <w:t xml:space="preserve"> </w:t>
      </w:r>
      <w:r w:rsidRPr="00F84A63">
        <w:rPr>
          <w:rFonts w:hint="cs"/>
          <w:sz w:val="24"/>
          <w:rtl/>
        </w:rPr>
        <w:t>להמריא</w:t>
      </w:r>
      <w:r>
        <w:rPr>
          <w:rFonts w:hint="cs"/>
          <w:sz w:val="24"/>
          <w:rtl/>
        </w:rPr>
        <w:t>,</w:t>
      </w:r>
      <w:r w:rsidRPr="00F84A63">
        <w:rPr>
          <w:sz w:val="24"/>
          <w:rtl/>
        </w:rPr>
        <w:t xml:space="preserve"> </w:t>
      </w:r>
      <w:r w:rsidRPr="00F84A63">
        <w:rPr>
          <w:rFonts w:hint="cs"/>
          <w:sz w:val="24"/>
          <w:rtl/>
        </w:rPr>
        <w:t>או</w:t>
      </w:r>
      <w:r w:rsidRPr="00F84A63">
        <w:rPr>
          <w:sz w:val="24"/>
          <w:rtl/>
        </w:rPr>
        <w:t xml:space="preserve"> </w:t>
      </w:r>
      <w:r w:rsidRPr="00F84A63">
        <w:rPr>
          <w:rFonts w:hint="cs"/>
          <w:sz w:val="24"/>
          <w:rtl/>
        </w:rPr>
        <w:t>חלילה</w:t>
      </w:r>
      <w:r w:rsidRPr="00F84A63">
        <w:rPr>
          <w:sz w:val="24"/>
          <w:rtl/>
        </w:rPr>
        <w:t xml:space="preserve"> </w:t>
      </w:r>
      <w:r w:rsidRPr="00F84A63">
        <w:rPr>
          <w:rFonts w:hint="cs"/>
          <w:sz w:val="24"/>
          <w:rtl/>
        </w:rPr>
        <w:t>לנחות</w:t>
      </w:r>
      <w:r>
        <w:rPr>
          <w:rFonts w:hint="cs"/>
          <w:sz w:val="24"/>
          <w:rtl/>
        </w:rPr>
        <w:t>;</w:t>
      </w:r>
      <w:r w:rsidRPr="00F84A63">
        <w:rPr>
          <w:sz w:val="24"/>
          <w:rtl/>
        </w:rPr>
        <w:t xml:space="preserve"> </w:t>
      </w:r>
      <w:r w:rsidRPr="00F84A63">
        <w:rPr>
          <w:rFonts w:hint="cs"/>
          <w:sz w:val="24"/>
          <w:rtl/>
        </w:rPr>
        <w:t>לטוס</w:t>
      </w:r>
      <w:r w:rsidRPr="00F84A63">
        <w:rPr>
          <w:sz w:val="24"/>
          <w:rtl/>
        </w:rPr>
        <w:t xml:space="preserve"> </w:t>
      </w:r>
      <w:r w:rsidRPr="00F84A63">
        <w:rPr>
          <w:rFonts w:hint="cs"/>
          <w:sz w:val="24"/>
          <w:rtl/>
        </w:rPr>
        <w:t>לגבהים</w:t>
      </w:r>
      <w:r w:rsidRPr="00F84A63">
        <w:rPr>
          <w:sz w:val="24"/>
          <w:rtl/>
        </w:rPr>
        <w:t xml:space="preserve"> </w:t>
      </w:r>
      <w:r w:rsidRPr="00F84A63">
        <w:rPr>
          <w:rFonts w:hint="cs"/>
          <w:sz w:val="24"/>
          <w:rtl/>
        </w:rPr>
        <w:t>ולהגביה</w:t>
      </w:r>
      <w:r w:rsidRPr="00F84A63">
        <w:rPr>
          <w:sz w:val="24"/>
          <w:rtl/>
        </w:rPr>
        <w:t xml:space="preserve"> </w:t>
      </w:r>
      <w:r w:rsidRPr="00F84A63">
        <w:rPr>
          <w:rFonts w:hint="cs"/>
          <w:sz w:val="24"/>
          <w:rtl/>
        </w:rPr>
        <w:t>עוף</w:t>
      </w:r>
      <w:r w:rsidRPr="00F84A63">
        <w:rPr>
          <w:sz w:val="24"/>
          <w:rtl/>
        </w:rPr>
        <w:t xml:space="preserve">, </w:t>
      </w:r>
      <w:r w:rsidRPr="00F84A63">
        <w:rPr>
          <w:rFonts w:hint="cs"/>
          <w:sz w:val="24"/>
          <w:rtl/>
        </w:rPr>
        <w:t>או</w:t>
      </w:r>
      <w:r w:rsidRPr="00F84A63">
        <w:rPr>
          <w:sz w:val="24"/>
          <w:rtl/>
        </w:rPr>
        <w:t xml:space="preserve"> </w:t>
      </w:r>
      <w:r w:rsidRPr="00F84A63">
        <w:rPr>
          <w:rFonts w:hint="cs"/>
          <w:sz w:val="24"/>
          <w:rtl/>
        </w:rPr>
        <w:t>חלילה</w:t>
      </w:r>
      <w:r w:rsidRPr="00F84A63">
        <w:rPr>
          <w:sz w:val="24"/>
          <w:rtl/>
        </w:rPr>
        <w:t xml:space="preserve"> </w:t>
      </w:r>
      <w:r w:rsidRPr="00F84A63">
        <w:rPr>
          <w:rFonts w:hint="cs"/>
          <w:sz w:val="24"/>
          <w:rtl/>
        </w:rPr>
        <w:t>להתנפץ</w:t>
      </w:r>
      <w:r w:rsidRPr="00F84A63">
        <w:rPr>
          <w:sz w:val="24"/>
          <w:rtl/>
        </w:rPr>
        <w:t xml:space="preserve"> </w:t>
      </w:r>
      <w:r w:rsidRPr="00F84A63">
        <w:rPr>
          <w:rFonts w:hint="cs"/>
          <w:sz w:val="24"/>
          <w:rtl/>
        </w:rPr>
        <w:t>אל</w:t>
      </w:r>
      <w:r w:rsidRPr="00F84A63">
        <w:rPr>
          <w:sz w:val="24"/>
          <w:rtl/>
        </w:rPr>
        <w:t xml:space="preserve"> </w:t>
      </w:r>
      <w:r w:rsidRPr="00F84A63">
        <w:rPr>
          <w:rFonts w:hint="cs"/>
          <w:sz w:val="24"/>
          <w:rtl/>
        </w:rPr>
        <w:t>הסלע</w:t>
      </w:r>
      <w:r>
        <w:rPr>
          <w:rFonts w:hint="cs"/>
          <w:sz w:val="24"/>
          <w:rtl/>
        </w:rPr>
        <w:t>ים</w:t>
      </w:r>
      <w:r w:rsidRPr="00F84A63">
        <w:rPr>
          <w:sz w:val="24"/>
          <w:rtl/>
        </w:rPr>
        <w:t>.</w:t>
      </w:r>
    </w:p>
    <w:p w14:paraId="4416E5BD" w14:textId="77777777" w:rsidR="00525635" w:rsidRPr="00F84A63" w:rsidRDefault="00525635" w:rsidP="00525635">
      <w:pPr>
        <w:rPr>
          <w:sz w:val="24"/>
          <w:rtl/>
        </w:rPr>
      </w:pPr>
      <w:r w:rsidRPr="00F84A63">
        <w:rPr>
          <w:rFonts w:hint="cs"/>
          <w:sz w:val="24"/>
          <w:rtl/>
        </w:rPr>
        <w:lastRenderedPageBreak/>
        <w:t>ג</w:t>
      </w:r>
      <w:r w:rsidRPr="00F84A63">
        <w:rPr>
          <w:sz w:val="24"/>
          <w:rtl/>
        </w:rPr>
        <w:t>'</w:t>
      </w:r>
      <w:r w:rsidRPr="00F84A63">
        <w:rPr>
          <w:rFonts w:hint="cs"/>
          <w:sz w:val="24"/>
          <w:rtl/>
        </w:rPr>
        <w:t>ים</w:t>
      </w:r>
      <w:r w:rsidRPr="00F84A63">
        <w:rPr>
          <w:sz w:val="24"/>
          <w:rtl/>
        </w:rPr>
        <w:t xml:space="preserve"> </w:t>
      </w:r>
      <w:r w:rsidRPr="00F84A63">
        <w:rPr>
          <w:rFonts w:hint="cs"/>
          <w:sz w:val="24"/>
          <w:rtl/>
        </w:rPr>
        <w:t>קולינס</w:t>
      </w:r>
      <w:r w:rsidRPr="00F84A63">
        <w:rPr>
          <w:sz w:val="24"/>
          <w:rtl/>
        </w:rPr>
        <w:t xml:space="preserve"> </w:t>
      </w:r>
      <w:r w:rsidRPr="00F84A63">
        <w:rPr>
          <w:rFonts w:hint="cs"/>
          <w:sz w:val="24"/>
          <w:rtl/>
        </w:rPr>
        <w:t>אמר</w:t>
      </w:r>
      <w:r w:rsidRPr="00F84A63">
        <w:rPr>
          <w:sz w:val="24"/>
          <w:rtl/>
        </w:rPr>
        <w:t xml:space="preserve">: </w:t>
      </w:r>
      <w:r>
        <w:rPr>
          <w:rFonts w:hint="cs"/>
          <w:sz w:val="24"/>
          <w:rtl/>
        </w:rPr>
        <w:t>"</w:t>
      </w:r>
      <w:r w:rsidRPr="00F84A63">
        <w:rPr>
          <w:rFonts w:hint="cs"/>
          <w:sz w:val="24"/>
          <w:rtl/>
        </w:rPr>
        <w:t>כשהאנשים</w:t>
      </w:r>
      <w:r w:rsidRPr="00F84A63">
        <w:rPr>
          <w:sz w:val="24"/>
          <w:rtl/>
        </w:rPr>
        <w:t xml:space="preserve"> </w:t>
      </w:r>
      <w:r w:rsidRPr="00F84A63">
        <w:rPr>
          <w:rFonts w:hint="cs"/>
          <w:sz w:val="24"/>
          <w:rtl/>
        </w:rPr>
        <w:t>הנכונים</w:t>
      </w:r>
      <w:r w:rsidRPr="00F84A63">
        <w:rPr>
          <w:sz w:val="24"/>
          <w:rtl/>
        </w:rPr>
        <w:t xml:space="preserve"> </w:t>
      </w:r>
      <w:r w:rsidRPr="00F84A63">
        <w:rPr>
          <w:rFonts w:hint="cs"/>
          <w:sz w:val="24"/>
          <w:rtl/>
        </w:rPr>
        <w:t>יושבים</w:t>
      </w:r>
      <w:r w:rsidRPr="00F84A63">
        <w:rPr>
          <w:sz w:val="24"/>
          <w:rtl/>
        </w:rPr>
        <w:t xml:space="preserve"> </w:t>
      </w:r>
      <w:r w:rsidRPr="00F84A63">
        <w:rPr>
          <w:rFonts w:hint="cs"/>
          <w:sz w:val="24"/>
          <w:rtl/>
        </w:rPr>
        <w:t>במקומות</w:t>
      </w:r>
      <w:r w:rsidRPr="00F84A63">
        <w:rPr>
          <w:sz w:val="24"/>
          <w:rtl/>
        </w:rPr>
        <w:t xml:space="preserve"> </w:t>
      </w:r>
      <w:r w:rsidRPr="00F84A63">
        <w:rPr>
          <w:rFonts w:hint="cs"/>
          <w:sz w:val="24"/>
          <w:rtl/>
        </w:rPr>
        <w:t>הנכונים</w:t>
      </w:r>
      <w:r w:rsidRPr="00F84A63">
        <w:rPr>
          <w:sz w:val="24"/>
          <w:rtl/>
        </w:rPr>
        <w:t xml:space="preserve"> </w:t>
      </w:r>
      <w:r w:rsidRPr="00F84A63">
        <w:rPr>
          <w:rFonts w:hint="cs"/>
          <w:sz w:val="24"/>
          <w:rtl/>
        </w:rPr>
        <w:t>באוטובוס</w:t>
      </w:r>
      <w:r w:rsidRPr="00F84A63">
        <w:rPr>
          <w:sz w:val="24"/>
          <w:rtl/>
        </w:rPr>
        <w:t xml:space="preserve"> </w:t>
      </w:r>
      <w:r w:rsidRPr="00F84A63">
        <w:rPr>
          <w:rFonts w:hint="cs"/>
          <w:sz w:val="24"/>
          <w:rtl/>
        </w:rPr>
        <w:t>הנכון</w:t>
      </w:r>
      <w:r w:rsidRPr="00F84A63">
        <w:rPr>
          <w:sz w:val="24"/>
          <w:rtl/>
        </w:rPr>
        <w:t xml:space="preserve">, </w:t>
      </w:r>
      <w:r w:rsidRPr="00F84A63">
        <w:rPr>
          <w:rFonts w:hint="cs"/>
          <w:sz w:val="24"/>
          <w:rtl/>
        </w:rPr>
        <w:t>קורה</w:t>
      </w:r>
      <w:r w:rsidRPr="00F84A63">
        <w:rPr>
          <w:sz w:val="24"/>
          <w:rtl/>
        </w:rPr>
        <w:t xml:space="preserve"> </w:t>
      </w:r>
      <w:r w:rsidRPr="00F84A63">
        <w:rPr>
          <w:rFonts w:hint="cs"/>
          <w:sz w:val="24"/>
          <w:rtl/>
        </w:rPr>
        <w:t>משהו</w:t>
      </w:r>
      <w:r w:rsidRPr="00F84A63">
        <w:rPr>
          <w:sz w:val="24"/>
          <w:rtl/>
        </w:rPr>
        <w:t xml:space="preserve"> </w:t>
      </w:r>
      <w:r w:rsidRPr="00F84A63">
        <w:rPr>
          <w:rFonts w:hint="cs"/>
          <w:sz w:val="24"/>
          <w:rtl/>
        </w:rPr>
        <w:t>קסום</w:t>
      </w:r>
      <w:r w:rsidRPr="00F84A63">
        <w:rPr>
          <w:sz w:val="24"/>
          <w:rtl/>
        </w:rPr>
        <w:t xml:space="preserve">. </w:t>
      </w:r>
      <w:r w:rsidRPr="00F84A63">
        <w:rPr>
          <w:rFonts w:hint="cs"/>
          <w:sz w:val="24"/>
          <w:rtl/>
        </w:rPr>
        <w:t>בעקבות</w:t>
      </w:r>
      <w:r w:rsidRPr="00F84A63">
        <w:rPr>
          <w:sz w:val="24"/>
          <w:rtl/>
        </w:rPr>
        <w:t xml:space="preserve"> </w:t>
      </w:r>
      <w:r w:rsidRPr="00F84A63">
        <w:rPr>
          <w:rFonts w:hint="cs"/>
          <w:sz w:val="24"/>
          <w:rtl/>
        </w:rPr>
        <w:t>זאת נוטים</w:t>
      </w:r>
      <w:r w:rsidRPr="00F84A63">
        <w:rPr>
          <w:sz w:val="24"/>
          <w:rtl/>
        </w:rPr>
        <w:t xml:space="preserve"> </w:t>
      </w:r>
      <w:r w:rsidRPr="00F84A63">
        <w:rPr>
          <w:rFonts w:hint="cs"/>
          <w:sz w:val="24"/>
          <w:rtl/>
        </w:rPr>
        <w:t>להופיע אנרגיה</w:t>
      </w:r>
      <w:r w:rsidRPr="00F84A63">
        <w:rPr>
          <w:sz w:val="24"/>
          <w:rtl/>
        </w:rPr>
        <w:t xml:space="preserve"> </w:t>
      </w:r>
      <w:r w:rsidRPr="00F84A63">
        <w:rPr>
          <w:rFonts w:hint="cs"/>
          <w:sz w:val="24"/>
          <w:rtl/>
        </w:rPr>
        <w:t>חכמה</w:t>
      </w:r>
      <w:r w:rsidRPr="00F84A63">
        <w:rPr>
          <w:sz w:val="24"/>
          <w:rtl/>
        </w:rPr>
        <w:t xml:space="preserve">, </w:t>
      </w:r>
      <w:r w:rsidRPr="00F84A63">
        <w:rPr>
          <w:rFonts w:hint="cs"/>
          <w:sz w:val="24"/>
          <w:rtl/>
        </w:rPr>
        <w:t>תרבות</w:t>
      </w:r>
      <w:r w:rsidRPr="00F84A63">
        <w:rPr>
          <w:sz w:val="24"/>
          <w:rtl/>
        </w:rPr>
        <w:t xml:space="preserve"> </w:t>
      </w:r>
      <w:r w:rsidRPr="00F84A63">
        <w:rPr>
          <w:rFonts w:hint="cs"/>
          <w:sz w:val="24"/>
          <w:rtl/>
        </w:rPr>
        <w:t>חזקה</w:t>
      </w:r>
      <w:r w:rsidRPr="00F84A63">
        <w:rPr>
          <w:sz w:val="24"/>
          <w:rtl/>
        </w:rPr>
        <w:t xml:space="preserve"> </w:t>
      </w:r>
      <w:r w:rsidRPr="00F84A63">
        <w:rPr>
          <w:rFonts w:hint="cs"/>
          <w:sz w:val="24"/>
          <w:rtl/>
        </w:rPr>
        <w:t>וביצוע</w:t>
      </w:r>
      <w:r w:rsidRPr="00F84A63">
        <w:rPr>
          <w:sz w:val="24"/>
          <w:rtl/>
        </w:rPr>
        <w:t xml:space="preserve"> </w:t>
      </w:r>
      <w:r w:rsidRPr="00F84A63">
        <w:rPr>
          <w:rFonts w:hint="cs"/>
          <w:sz w:val="24"/>
          <w:rtl/>
        </w:rPr>
        <w:t>מושלם</w:t>
      </w:r>
      <w:r>
        <w:rPr>
          <w:rFonts w:hint="cs"/>
          <w:sz w:val="24"/>
          <w:rtl/>
        </w:rPr>
        <w:t>"</w:t>
      </w:r>
      <w:r w:rsidRPr="00F84A63">
        <w:rPr>
          <w:sz w:val="24"/>
          <w:rtl/>
        </w:rPr>
        <w:t xml:space="preserve">. </w:t>
      </w:r>
      <w:r>
        <w:rPr>
          <w:rFonts w:hint="cs"/>
          <w:sz w:val="24"/>
          <w:rtl/>
        </w:rPr>
        <w:t xml:space="preserve">אנו נוהגים </w:t>
      </w:r>
      <w:r w:rsidRPr="00F84A63">
        <w:rPr>
          <w:rFonts w:hint="cs"/>
          <w:sz w:val="24"/>
          <w:rtl/>
        </w:rPr>
        <w:t>להביא</w:t>
      </w:r>
      <w:r w:rsidRPr="00F84A63">
        <w:rPr>
          <w:sz w:val="24"/>
          <w:rtl/>
        </w:rPr>
        <w:t xml:space="preserve"> </w:t>
      </w:r>
      <w:r>
        <w:rPr>
          <w:rFonts w:hint="cs"/>
          <w:sz w:val="24"/>
          <w:rtl/>
        </w:rPr>
        <w:t xml:space="preserve">בהקשר זה </w:t>
      </w:r>
      <w:r w:rsidRPr="00F84A63">
        <w:rPr>
          <w:rFonts w:hint="cs"/>
          <w:sz w:val="24"/>
          <w:rtl/>
        </w:rPr>
        <w:t>את</w:t>
      </w:r>
      <w:r w:rsidRPr="00F84A63">
        <w:rPr>
          <w:sz w:val="24"/>
          <w:rtl/>
        </w:rPr>
        <w:t xml:space="preserve"> </w:t>
      </w:r>
      <w:r>
        <w:rPr>
          <w:rFonts w:hint="cs"/>
          <w:sz w:val="24"/>
          <w:rtl/>
        </w:rPr>
        <w:t>דבריו</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מפקד</w:t>
      </w:r>
      <w:r w:rsidRPr="00F84A63">
        <w:rPr>
          <w:sz w:val="24"/>
          <w:rtl/>
        </w:rPr>
        <w:t xml:space="preserve"> </w:t>
      </w:r>
      <w:r w:rsidRPr="00F84A63">
        <w:rPr>
          <w:rFonts w:hint="cs"/>
          <w:sz w:val="24"/>
          <w:rtl/>
        </w:rPr>
        <w:t>סיירת</w:t>
      </w:r>
      <w:r w:rsidRPr="00F84A63">
        <w:rPr>
          <w:sz w:val="24"/>
          <w:rtl/>
        </w:rPr>
        <w:t xml:space="preserve"> </w:t>
      </w:r>
      <w:r w:rsidRPr="00F84A63">
        <w:rPr>
          <w:rFonts w:hint="cs"/>
          <w:sz w:val="24"/>
          <w:rtl/>
        </w:rPr>
        <w:t>מטכ</w:t>
      </w:r>
      <w:r w:rsidRPr="00F84A63">
        <w:rPr>
          <w:sz w:val="24"/>
          <w:rtl/>
        </w:rPr>
        <w:t>"</w:t>
      </w:r>
      <w:r w:rsidRPr="00F84A63">
        <w:rPr>
          <w:rFonts w:hint="cs"/>
          <w:sz w:val="24"/>
          <w:rtl/>
        </w:rPr>
        <w:t>ל</w:t>
      </w:r>
      <w:r w:rsidRPr="00F84A63">
        <w:rPr>
          <w:sz w:val="24"/>
          <w:rtl/>
        </w:rPr>
        <w:t xml:space="preserve"> </w:t>
      </w:r>
      <w:r w:rsidRPr="00F84A63">
        <w:rPr>
          <w:rFonts w:hint="cs"/>
          <w:sz w:val="24"/>
          <w:rtl/>
        </w:rPr>
        <w:t>הראשון</w:t>
      </w:r>
      <w:r w:rsidRPr="00F84A63">
        <w:rPr>
          <w:sz w:val="24"/>
          <w:rtl/>
        </w:rPr>
        <w:t xml:space="preserve">, </w:t>
      </w:r>
      <w:r w:rsidRPr="00F84A63">
        <w:rPr>
          <w:rFonts w:hint="cs"/>
          <w:sz w:val="24"/>
          <w:rtl/>
        </w:rPr>
        <w:t>אברהם</w:t>
      </w:r>
      <w:r w:rsidRPr="00F84A63">
        <w:rPr>
          <w:sz w:val="24"/>
          <w:rtl/>
        </w:rPr>
        <w:t xml:space="preserve"> </w:t>
      </w:r>
      <w:r w:rsidRPr="00F84A63">
        <w:rPr>
          <w:rFonts w:hint="cs"/>
          <w:sz w:val="24"/>
          <w:rtl/>
        </w:rPr>
        <w:t>ארנן</w:t>
      </w:r>
      <w:r w:rsidRPr="00F84A63">
        <w:rPr>
          <w:sz w:val="24"/>
          <w:rtl/>
        </w:rPr>
        <w:t xml:space="preserve"> </w:t>
      </w:r>
      <w:r w:rsidRPr="00F84A63">
        <w:rPr>
          <w:rFonts w:hint="cs"/>
          <w:sz w:val="24"/>
          <w:rtl/>
        </w:rPr>
        <w:t>ז</w:t>
      </w:r>
      <w:r w:rsidRPr="00F84A63">
        <w:rPr>
          <w:sz w:val="24"/>
          <w:rtl/>
        </w:rPr>
        <w:t>"</w:t>
      </w:r>
      <w:r w:rsidRPr="00F84A63">
        <w:rPr>
          <w:rFonts w:hint="cs"/>
          <w:sz w:val="24"/>
          <w:rtl/>
        </w:rPr>
        <w:t>ל</w:t>
      </w:r>
      <w:r>
        <w:rPr>
          <w:rFonts w:hint="cs"/>
          <w:sz w:val="24"/>
          <w:rtl/>
        </w:rPr>
        <w:t>.</w:t>
      </w:r>
      <w:r w:rsidRPr="00F84A63">
        <w:rPr>
          <w:sz w:val="24"/>
          <w:rtl/>
        </w:rPr>
        <w:t xml:space="preserve"> </w:t>
      </w:r>
      <w:r>
        <w:rPr>
          <w:rFonts w:hint="cs"/>
          <w:sz w:val="24"/>
          <w:rtl/>
        </w:rPr>
        <w:t xml:space="preserve">כאשר </w:t>
      </w:r>
      <w:r w:rsidRPr="00F84A63">
        <w:rPr>
          <w:rFonts w:hint="cs"/>
          <w:sz w:val="24"/>
          <w:rtl/>
        </w:rPr>
        <w:t>נשאל</w:t>
      </w:r>
      <w:r w:rsidRPr="00F84A63">
        <w:rPr>
          <w:sz w:val="24"/>
          <w:rtl/>
        </w:rPr>
        <w:t xml:space="preserve"> </w:t>
      </w:r>
      <w:r>
        <w:rPr>
          <w:rFonts w:hint="cs"/>
          <w:sz w:val="24"/>
          <w:rtl/>
        </w:rPr>
        <w:t>'</w:t>
      </w:r>
      <w:r w:rsidRPr="00F84A63">
        <w:rPr>
          <w:rFonts w:hint="cs"/>
          <w:sz w:val="24"/>
          <w:rtl/>
        </w:rPr>
        <w:t>כיצד</w:t>
      </w:r>
      <w:r w:rsidRPr="00F84A63">
        <w:rPr>
          <w:sz w:val="24"/>
          <w:rtl/>
        </w:rPr>
        <w:t xml:space="preserve"> </w:t>
      </w:r>
      <w:r w:rsidRPr="00F84A63">
        <w:rPr>
          <w:rFonts w:hint="cs"/>
          <w:sz w:val="24"/>
          <w:rtl/>
        </w:rPr>
        <w:t>הקמת</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סיירת</w:t>
      </w:r>
      <w:r w:rsidRPr="00F84A63">
        <w:rPr>
          <w:sz w:val="24"/>
          <w:rtl/>
        </w:rPr>
        <w:t xml:space="preserve"> </w:t>
      </w:r>
      <w:r w:rsidRPr="00F84A63">
        <w:rPr>
          <w:rFonts w:hint="cs"/>
          <w:sz w:val="24"/>
          <w:rtl/>
        </w:rPr>
        <w:t>מטכ</w:t>
      </w:r>
      <w:r w:rsidRPr="00F84A63">
        <w:rPr>
          <w:sz w:val="24"/>
          <w:rtl/>
        </w:rPr>
        <w:t>"</w:t>
      </w:r>
      <w:r w:rsidRPr="00F84A63">
        <w:rPr>
          <w:rFonts w:hint="cs"/>
          <w:sz w:val="24"/>
          <w:rtl/>
        </w:rPr>
        <w:t>ל</w:t>
      </w:r>
      <w:r w:rsidRPr="00F84A63">
        <w:rPr>
          <w:sz w:val="24"/>
          <w:rtl/>
        </w:rPr>
        <w:t>?</w:t>
      </w:r>
      <w:r>
        <w:rPr>
          <w:rFonts w:hint="cs"/>
          <w:sz w:val="24"/>
          <w:rtl/>
        </w:rPr>
        <w:t>'</w:t>
      </w:r>
      <w:r w:rsidRPr="00F84A63">
        <w:rPr>
          <w:sz w:val="24"/>
          <w:rtl/>
        </w:rPr>
        <w:t xml:space="preserve"> </w:t>
      </w:r>
      <w:r w:rsidRPr="00F84A63">
        <w:rPr>
          <w:rFonts w:hint="cs"/>
          <w:sz w:val="24"/>
          <w:rtl/>
        </w:rPr>
        <w:t>השיב</w:t>
      </w:r>
      <w:r w:rsidRPr="00F84A63">
        <w:rPr>
          <w:sz w:val="24"/>
          <w:rtl/>
        </w:rPr>
        <w:t xml:space="preserve">: </w:t>
      </w:r>
      <w:r>
        <w:rPr>
          <w:rFonts w:hint="cs"/>
          <w:sz w:val="24"/>
          <w:rtl/>
        </w:rPr>
        <w:t>'שמונים</w:t>
      </w:r>
      <w:r w:rsidRPr="00F84A63">
        <w:rPr>
          <w:sz w:val="24"/>
          <w:rtl/>
        </w:rPr>
        <w:t xml:space="preserve"> </w:t>
      </w:r>
      <w:r w:rsidRPr="00F84A63">
        <w:rPr>
          <w:rFonts w:hint="cs"/>
          <w:sz w:val="24"/>
          <w:rtl/>
        </w:rPr>
        <w:t>אחוז</w:t>
      </w:r>
      <w:r w:rsidRPr="00F84A63">
        <w:rPr>
          <w:sz w:val="24"/>
          <w:rtl/>
        </w:rPr>
        <w:t xml:space="preserve"> </w:t>
      </w:r>
      <w:r w:rsidRPr="00F84A63">
        <w:rPr>
          <w:rFonts w:hint="cs"/>
          <w:sz w:val="24"/>
          <w:rtl/>
        </w:rPr>
        <w:t>מהזמן</w:t>
      </w:r>
      <w:r w:rsidRPr="00F84A63">
        <w:rPr>
          <w:sz w:val="24"/>
          <w:rtl/>
        </w:rPr>
        <w:t xml:space="preserve"> </w:t>
      </w:r>
      <w:r w:rsidRPr="00F84A63">
        <w:rPr>
          <w:rFonts w:hint="cs"/>
          <w:sz w:val="24"/>
          <w:rtl/>
        </w:rPr>
        <w:t>חיפשתי</w:t>
      </w:r>
      <w:r w:rsidRPr="00F84A63">
        <w:rPr>
          <w:sz w:val="24"/>
          <w:rtl/>
        </w:rPr>
        <w:t xml:space="preserve"> </w:t>
      </w:r>
      <w:r w:rsidRPr="00F84A63">
        <w:rPr>
          <w:rFonts w:hint="cs"/>
          <w:sz w:val="24"/>
          <w:rtl/>
        </w:rPr>
        <w:t>קצינים</w:t>
      </w:r>
      <w:r w:rsidRPr="00F84A63">
        <w:rPr>
          <w:sz w:val="24"/>
          <w:rtl/>
        </w:rPr>
        <w:t xml:space="preserve"> </w:t>
      </w:r>
      <w:r w:rsidRPr="00F84A63">
        <w:rPr>
          <w:rFonts w:hint="cs"/>
          <w:sz w:val="24"/>
          <w:rtl/>
        </w:rPr>
        <w:t>מצטיינים</w:t>
      </w:r>
      <w:r w:rsidRPr="00F84A63">
        <w:rPr>
          <w:sz w:val="24"/>
          <w:rtl/>
        </w:rPr>
        <w:t xml:space="preserve">, </w:t>
      </w:r>
      <w:r w:rsidRPr="00F84A63">
        <w:rPr>
          <w:rFonts w:hint="cs"/>
          <w:sz w:val="24"/>
          <w:rtl/>
        </w:rPr>
        <w:t>ועשרים</w:t>
      </w:r>
      <w:r w:rsidRPr="00F84A63">
        <w:rPr>
          <w:sz w:val="24"/>
          <w:rtl/>
        </w:rPr>
        <w:t xml:space="preserve"> </w:t>
      </w:r>
      <w:r>
        <w:rPr>
          <w:rFonts w:hint="cs"/>
          <w:sz w:val="24"/>
          <w:rtl/>
        </w:rPr>
        <w:t>אחוז</w:t>
      </w:r>
      <w:r w:rsidRPr="00F84A63">
        <w:rPr>
          <w:sz w:val="24"/>
          <w:rtl/>
        </w:rPr>
        <w:t xml:space="preserve"> </w:t>
      </w:r>
      <w:r w:rsidRPr="00F84A63">
        <w:rPr>
          <w:rFonts w:hint="cs"/>
          <w:sz w:val="24"/>
          <w:rtl/>
        </w:rPr>
        <w:t>מהזמן</w:t>
      </w:r>
      <w:r w:rsidRPr="00F84A63">
        <w:rPr>
          <w:sz w:val="24"/>
          <w:rtl/>
        </w:rPr>
        <w:t xml:space="preserve"> </w:t>
      </w:r>
      <w:r w:rsidRPr="00F84A63">
        <w:rPr>
          <w:rFonts w:hint="cs"/>
          <w:sz w:val="24"/>
          <w:rtl/>
        </w:rPr>
        <w:t>פיקדתי</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הסיירת</w:t>
      </w:r>
      <w:r w:rsidRPr="00F84A63">
        <w:rPr>
          <w:sz w:val="24"/>
          <w:rtl/>
        </w:rPr>
        <w:t>...</w:t>
      </w:r>
      <w:r>
        <w:rPr>
          <w:rFonts w:hint="cs"/>
          <w:sz w:val="24"/>
          <w:rtl/>
        </w:rPr>
        <w:t>'</w:t>
      </w:r>
      <w:r w:rsidRPr="00F84A63">
        <w:rPr>
          <w:sz w:val="24"/>
          <w:rtl/>
        </w:rPr>
        <w:t>.</w:t>
      </w:r>
    </w:p>
    <w:p w14:paraId="3D784C1E" w14:textId="77777777" w:rsidR="00525635" w:rsidRPr="00F84A63" w:rsidRDefault="00525635" w:rsidP="00525635">
      <w:pPr>
        <w:rPr>
          <w:sz w:val="24"/>
          <w:rtl/>
        </w:rPr>
      </w:pPr>
      <w:r w:rsidRPr="00F84A63">
        <w:rPr>
          <w:rFonts w:hint="cs"/>
          <w:sz w:val="24"/>
          <w:rtl/>
        </w:rPr>
        <w:t>כמי</w:t>
      </w:r>
      <w:r w:rsidRPr="00F84A63">
        <w:rPr>
          <w:sz w:val="24"/>
          <w:rtl/>
        </w:rPr>
        <w:t xml:space="preserve"> </w:t>
      </w:r>
      <w:r w:rsidRPr="00F84A63">
        <w:rPr>
          <w:rFonts w:hint="cs"/>
          <w:sz w:val="24"/>
          <w:rtl/>
        </w:rPr>
        <w:t>שמבינים</w:t>
      </w:r>
      <w:r w:rsidRPr="00F84A63">
        <w:rPr>
          <w:sz w:val="24"/>
          <w:rtl/>
        </w:rPr>
        <w:t xml:space="preserve"> </w:t>
      </w:r>
      <w:r w:rsidRPr="00F84A63">
        <w:rPr>
          <w:rFonts w:hint="cs"/>
          <w:sz w:val="24"/>
          <w:rtl/>
        </w:rPr>
        <w:t>שכדי</w:t>
      </w:r>
      <w:r w:rsidRPr="00F84A63">
        <w:rPr>
          <w:sz w:val="24"/>
          <w:rtl/>
        </w:rPr>
        <w:t xml:space="preserve"> </w:t>
      </w:r>
      <w:r w:rsidRPr="00F84A63">
        <w:rPr>
          <w:rFonts w:hint="cs"/>
          <w:sz w:val="24"/>
          <w:rtl/>
        </w:rPr>
        <w:t>לקדם</w:t>
      </w:r>
      <w:r w:rsidRPr="00F84A63">
        <w:rPr>
          <w:sz w:val="24"/>
          <w:rtl/>
        </w:rPr>
        <w:t xml:space="preserve"> </w:t>
      </w:r>
      <w:r w:rsidRPr="00F84A63">
        <w:rPr>
          <w:rFonts w:hint="cs"/>
          <w:sz w:val="24"/>
          <w:rtl/>
        </w:rPr>
        <w:t>ולהצמיח</w:t>
      </w:r>
      <w:r w:rsidRPr="00F84A63">
        <w:rPr>
          <w:sz w:val="24"/>
          <w:rtl/>
        </w:rPr>
        <w:t xml:space="preserve"> </w:t>
      </w:r>
      <w:r w:rsidRPr="00F84A63">
        <w:rPr>
          <w:rFonts w:hint="cs"/>
          <w:sz w:val="24"/>
          <w:rtl/>
        </w:rPr>
        <w:t>מערכת</w:t>
      </w:r>
      <w:r w:rsidRPr="00F84A63">
        <w:rPr>
          <w:sz w:val="24"/>
          <w:rtl/>
        </w:rPr>
        <w:t xml:space="preserve"> </w:t>
      </w:r>
      <w:r w:rsidRPr="00F84A63">
        <w:rPr>
          <w:rFonts w:hint="cs"/>
          <w:sz w:val="24"/>
          <w:rtl/>
        </w:rPr>
        <w:t>יש</w:t>
      </w:r>
      <w:r w:rsidRPr="00F84A63">
        <w:rPr>
          <w:sz w:val="24"/>
          <w:rtl/>
        </w:rPr>
        <w:t xml:space="preserve"> </w:t>
      </w:r>
      <w:r w:rsidRPr="00F84A63">
        <w:rPr>
          <w:rFonts w:hint="cs"/>
          <w:sz w:val="24"/>
          <w:rtl/>
        </w:rPr>
        <w:t>צורך</w:t>
      </w:r>
      <w:r w:rsidRPr="00F84A63">
        <w:rPr>
          <w:sz w:val="24"/>
          <w:rtl/>
        </w:rPr>
        <w:t xml:space="preserve"> </w:t>
      </w:r>
      <w:r w:rsidRPr="00F84A63">
        <w:rPr>
          <w:rFonts w:hint="cs"/>
          <w:sz w:val="24"/>
          <w:rtl/>
        </w:rPr>
        <w:t>באנשים</w:t>
      </w:r>
      <w:r w:rsidRPr="00F84A63">
        <w:rPr>
          <w:sz w:val="24"/>
          <w:rtl/>
        </w:rPr>
        <w:t xml:space="preserve">, </w:t>
      </w:r>
      <w:r>
        <w:rPr>
          <w:rFonts w:hint="cs"/>
          <w:sz w:val="24"/>
          <w:rtl/>
        </w:rPr>
        <w:t>ב</w:t>
      </w:r>
      <w:r w:rsidRPr="00F84A63">
        <w:rPr>
          <w:rFonts w:hint="cs"/>
          <w:sz w:val="24"/>
          <w:rtl/>
        </w:rPr>
        <w:t>מחנכים</w:t>
      </w:r>
      <w:r w:rsidRPr="00F84A63">
        <w:rPr>
          <w:sz w:val="24"/>
          <w:rtl/>
        </w:rPr>
        <w:t xml:space="preserve">, </w:t>
      </w:r>
      <w:r>
        <w:rPr>
          <w:rFonts w:hint="cs"/>
          <w:sz w:val="24"/>
          <w:rtl/>
        </w:rPr>
        <w:t>ב</w:t>
      </w:r>
      <w:r w:rsidRPr="00F84A63">
        <w:rPr>
          <w:rFonts w:hint="cs"/>
          <w:sz w:val="24"/>
          <w:rtl/>
        </w:rPr>
        <w:t>מנהיגים</w:t>
      </w:r>
      <w:r w:rsidRPr="00F84A63">
        <w:rPr>
          <w:sz w:val="24"/>
          <w:rtl/>
        </w:rPr>
        <w:t xml:space="preserve"> </w:t>
      </w:r>
      <w:r w:rsidRPr="00F84A63">
        <w:rPr>
          <w:rFonts w:hint="cs"/>
          <w:sz w:val="24"/>
          <w:rtl/>
        </w:rPr>
        <w:t>המצוינים</w:t>
      </w:r>
      <w:r w:rsidRPr="00F84A63">
        <w:rPr>
          <w:sz w:val="24"/>
          <w:rtl/>
        </w:rPr>
        <w:t xml:space="preserve"> </w:t>
      </w:r>
      <w:r w:rsidRPr="00F84A63">
        <w:rPr>
          <w:rFonts w:hint="cs"/>
          <w:sz w:val="24"/>
          <w:rtl/>
        </w:rPr>
        <w:t>ביותר</w:t>
      </w:r>
      <w:r w:rsidRPr="00F84A63">
        <w:rPr>
          <w:sz w:val="24"/>
          <w:rtl/>
        </w:rPr>
        <w:t xml:space="preserve"> </w:t>
      </w:r>
      <w:r w:rsidRPr="00F84A63">
        <w:rPr>
          <w:rFonts w:hint="cs"/>
          <w:sz w:val="24"/>
          <w:rtl/>
        </w:rPr>
        <w:t>לניהול</w:t>
      </w:r>
      <w:r w:rsidRPr="00F84A63">
        <w:rPr>
          <w:sz w:val="24"/>
          <w:rtl/>
        </w:rPr>
        <w:t xml:space="preserve"> </w:t>
      </w:r>
      <w:r w:rsidRPr="00F84A63">
        <w:rPr>
          <w:rFonts w:hint="cs"/>
          <w:sz w:val="24"/>
          <w:rtl/>
        </w:rPr>
        <w:t>בתי</w:t>
      </w:r>
      <w:r w:rsidRPr="00F84A63">
        <w:rPr>
          <w:sz w:val="24"/>
          <w:rtl/>
        </w:rPr>
        <w:t xml:space="preserve"> </w:t>
      </w:r>
      <w:r w:rsidRPr="00F84A63">
        <w:rPr>
          <w:rFonts w:hint="cs"/>
          <w:sz w:val="24"/>
          <w:rtl/>
        </w:rPr>
        <w:t>הספר</w:t>
      </w:r>
      <w:r>
        <w:rPr>
          <w:rFonts w:hint="cs"/>
          <w:sz w:val="24"/>
          <w:rtl/>
        </w:rPr>
        <w:t xml:space="preserve">, עלינו להשקיע מחשבה בשאלה </w:t>
      </w:r>
      <w:r w:rsidRPr="00F84A63">
        <w:rPr>
          <w:rFonts w:hint="cs"/>
          <w:sz w:val="24"/>
          <w:rtl/>
        </w:rPr>
        <w:t>כיצד</w:t>
      </w:r>
      <w:r w:rsidRPr="00F84A63">
        <w:rPr>
          <w:sz w:val="24"/>
          <w:rtl/>
        </w:rPr>
        <w:t xml:space="preserve"> </w:t>
      </w:r>
      <w:r w:rsidRPr="00F84A63">
        <w:rPr>
          <w:rFonts w:hint="cs"/>
          <w:sz w:val="24"/>
          <w:rtl/>
        </w:rPr>
        <w:t>מחזקים</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שרשרת</w:t>
      </w:r>
      <w:r w:rsidRPr="00F84A63">
        <w:rPr>
          <w:sz w:val="24"/>
          <w:rtl/>
        </w:rPr>
        <w:t xml:space="preserve"> </w:t>
      </w:r>
      <w:r w:rsidRPr="00F84A63">
        <w:rPr>
          <w:rFonts w:hint="cs"/>
          <w:sz w:val="24"/>
          <w:rtl/>
        </w:rPr>
        <w:t>מנהיגי</w:t>
      </w:r>
      <w:r w:rsidRPr="00F84A63">
        <w:rPr>
          <w:sz w:val="24"/>
          <w:rtl/>
        </w:rPr>
        <w:t xml:space="preserve"> </w:t>
      </w:r>
      <w:r w:rsidRPr="00F84A63">
        <w:rPr>
          <w:rFonts w:hint="cs"/>
          <w:sz w:val="24"/>
          <w:rtl/>
        </w:rPr>
        <w:t>החינוך</w:t>
      </w:r>
      <w:r w:rsidRPr="00F84A63">
        <w:rPr>
          <w:sz w:val="24"/>
          <w:rtl/>
        </w:rPr>
        <w:t xml:space="preserve"> </w:t>
      </w:r>
      <w:r w:rsidRPr="00F84A63">
        <w:rPr>
          <w:rFonts w:hint="cs"/>
          <w:sz w:val="24"/>
          <w:rtl/>
        </w:rPr>
        <w:t>בחמ</w:t>
      </w:r>
      <w:r w:rsidRPr="00F84A63">
        <w:rPr>
          <w:sz w:val="24"/>
          <w:rtl/>
        </w:rPr>
        <w:t>"</w:t>
      </w:r>
      <w:r w:rsidRPr="00F84A63">
        <w:rPr>
          <w:rFonts w:hint="cs"/>
          <w:sz w:val="24"/>
          <w:rtl/>
        </w:rPr>
        <w:t>ד</w:t>
      </w:r>
      <w:r>
        <w:rPr>
          <w:rFonts w:hint="cs"/>
          <w:sz w:val="24"/>
          <w:rtl/>
        </w:rPr>
        <w:t xml:space="preserve">: </w:t>
      </w:r>
      <w:r w:rsidRPr="00F84A63">
        <w:rPr>
          <w:rFonts w:hint="cs"/>
          <w:sz w:val="24"/>
          <w:rtl/>
        </w:rPr>
        <w:t>איך</w:t>
      </w:r>
      <w:r w:rsidRPr="00F84A63">
        <w:rPr>
          <w:sz w:val="24"/>
          <w:rtl/>
        </w:rPr>
        <w:t xml:space="preserve"> </w:t>
      </w:r>
      <w:r w:rsidRPr="00F84A63">
        <w:rPr>
          <w:rFonts w:hint="cs"/>
          <w:sz w:val="24"/>
          <w:rtl/>
        </w:rPr>
        <w:t>נאתר</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מנהלי</w:t>
      </w:r>
      <w:r w:rsidRPr="00F84A63">
        <w:rPr>
          <w:sz w:val="24"/>
          <w:rtl/>
        </w:rPr>
        <w:t xml:space="preserve"> </w:t>
      </w:r>
      <w:r w:rsidRPr="00F84A63">
        <w:rPr>
          <w:rFonts w:hint="cs"/>
          <w:sz w:val="24"/>
          <w:rtl/>
        </w:rPr>
        <w:t>העתיד</w:t>
      </w:r>
      <w:r w:rsidRPr="00F84A63">
        <w:rPr>
          <w:sz w:val="24"/>
          <w:rtl/>
        </w:rPr>
        <w:t xml:space="preserve"> </w:t>
      </w:r>
      <w:r w:rsidRPr="00F84A63">
        <w:rPr>
          <w:rFonts w:hint="cs"/>
          <w:sz w:val="24"/>
          <w:rtl/>
        </w:rPr>
        <w:t>שלנו</w:t>
      </w:r>
      <w:r>
        <w:rPr>
          <w:rFonts w:hint="cs"/>
          <w:sz w:val="24"/>
          <w:rtl/>
        </w:rPr>
        <w:t>,</w:t>
      </w:r>
      <w:r w:rsidRPr="00F84A63">
        <w:rPr>
          <w:sz w:val="24"/>
          <w:rtl/>
        </w:rPr>
        <w:t xml:space="preserve"> </w:t>
      </w:r>
      <w:r w:rsidRPr="00F84A63">
        <w:rPr>
          <w:rFonts w:hint="cs"/>
          <w:sz w:val="24"/>
          <w:rtl/>
        </w:rPr>
        <w:t>כיצד</w:t>
      </w:r>
      <w:r w:rsidRPr="00F84A63">
        <w:rPr>
          <w:sz w:val="24"/>
          <w:rtl/>
        </w:rPr>
        <w:t xml:space="preserve"> </w:t>
      </w:r>
      <w:r w:rsidRPr="00F84A63">
        <w:rPr>
          <w:rFonts w:hint="cs"/>
          <w:sz w:val="24"/>
          <w:rtl/>
        </w:rPr>
        <w:t>נוכל</w:t>
      </w:r>
      <w:r w:rsidRPr="00F84A63">
        <w:rPr>
          <w:sz w:val="24"/>
          <w:rtl/>
        </w:rPr>
        <w:t xml:space="preserve"> </w:t>
      </w:r>
      <w:r w:rsidRPr="00F84A63">
        <w:rPr>
          <w:rFonts w:hint="cs"/>
          <w:sz w:val="24"/>
          <w:rtl/>
        </w:rPr>
        <w:t>ללוות</w:t>
      </w:r>
      <w:r w:rsidRPr="00F84A63">
        <w:rPr>
          <w:sz w:val="24"/>
          <w:rtl/>
        </w:rPr>
        <w:t xml:space="preserve"> </w:t>
      </w:r>
      <w:r w:rsidRPr="00F84A63">
        <w:rPr>
          <w:rFonts w:hint="cs"/>
          <w:sz w:val="24"/>
          <w:rtl/>
        </w:rPr>
        <w:t>נכון</w:t>
      </w:r>
      <w:r w:rsidRPr="00F84A63">
        <w:rPr>
          <w:sz w:val="24"/>
          <w:rtl/>
        </w:rPr>
        <w:t xml:space="preserve"> </w:t>
      </w:r>
      <w:r w:rsidRPr="00F84A63">
        <w:rPr>
          <w:rFonts w:hint="cs"/>
          <w:sz w:val="24"/>
          <w:rtl/>
        </w:rPr>
        <w:t>יותר</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המנהלים</w:t>
      </w:r>
      <w:r w:rsidRPr="00F84A63">
        <w:rPr>
          <w:sz w:val="24"/>
          <w:rtl/>
        </w:rPr>
        <w:t xml:space="preserve"> </w:t>
      </w:r>
      <w:r w:rsidRPr="00F84A63">
        <w:rPr>
          <w:rFonts w:hint="cs"/>
          <w:sz w:val="24"/>
          <w:rtl/>
        </w:rPr>
        <w:t>בשנותיהם</w:t>
      </w:r>
      <w:r w:rsidRPr="00F84A63">
        <w:rPr>
          <w:sz w:val="24"/>
          <w:rtl/>
        </w:rPr>
        <w:t xml:space="preserve"> </w:t>
      </w:r>
      <w:r w:rsidRPr="00F84A63">
        <w:rPr>
          <w:rFonts w:hint="cs"/>
          <w:sz w:val="24"/>
          <w:rtl/>
        </w:rPr>
        <w:t>הראשונות</w:t>
      </w:r>
      <w:r>
        <w:rPr>
          <w:rFonts w:hint="cs"/>
          <w:sz w:val="24"/>
          <w:rtl/>
        </w:rPr>
        <w:t>,</w:t>
      </w:r>
      <w:r w:rsidRPr="00F84A63">
        <w:rPr>
          <w:sz w:val="24"/>
          <w:rtl/>
        </w:rPr>
        <w:t xml:space="preserve"> </w:t>
      </w:r>
      <w:r>
        <w:rPr>
          <w:rFonts w:hint="cs"/>
          <w:sz w:val="24"/>
          <w:rtl/>
        </w:rPr>
        <w:t>ו</w:t>
      </w:r>
      <w:r w:rsidRPr="00F84A63">
        <w:rPr>
          <w:rFonts w:hint="cs"/>
          <w:sz w:val="24"/>
          <w:rtl/>
        </w:rPr>
        <w:t>איך</w:t>
      </w:r>
      <w:r w:rsidRPr="00F84A63">
        <w:rPr>
          <w:sz w:val="24"/>
          <w:rtl/>
        </w:rPr>
        <w:t xml:space="preserve"> </w:t>
      </w:r>
      <w:r w:rsidRPr="00F84A63">
        <w:rPr>
          <w:rFonts w:hint="cs"/>
          <w:sz w:val="24"/>
          <w:rtl/>
        </w:rPr>
        <w:t>נוכל</w:t>
      </w:r>
      <w:r w:rsidRPr="00F84A63">
        <w:rPr>
          <w:sz w:val="24"/>
          <w:rtl/>
        </w:rPr>
        <w:t xml:space="preserve"> </w:t>
      </w:r>
      <w:r w:rsidRPr="00F84A63">
        <w:rPr>
          <w:rFonts w:hint="cs"/>
          <w:sz w:val="24"/>
          <w:rtl/>
        </w:rPr>
        <w:t>להביא</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האנשים</w:t>
      </w:r>
      <w:r w:rsidRPr="00F84A63">
        <w:rPr>
          <w:sz w:val="24"/>
          <w:rtl/>
        </w:rPr>
        <w:t xml:space="preserve"> </w:t>
      </w:r>
      <w:r w:rsidRPr="00F84A63">
        <w:rPr>
          <w:rFonts w:hint="cs"/>
          <w:sz w:val="24"/>
          <w:rtl/>
        </w:rPr>
        <w:t>שיבינו</w:t>
      </w:r>
      <w:r>
        <w:rPr>
          <w:rFonts w:hint="cs"/>
          <w:sz w:val="24"/>
          <w:rtl/>
        </w:rPr>
        <w:t xml:space="preserve"> את גודל המשימה </w:t>
      </w:r>
      <w:r w:rsidRPr="00F84A63">
        <w:rPr>
          <w:rFonts w:hint="cs"/>
          <w:sz w:val="24"/>
          <w:rtl/>
        </w:rPr>
        <w:t>וירצו</w:t>
      </w:r>
      <w:r w:rsidRPr="00F84A63">
        <w:rPr>
          <w:sz w:val="24"/>
          <w:rtl/>
        </w:rPr>
        <w:t xml:space="preserve"> </w:t>
      </w:r>
      <w:r w:rsidRPr="00F84A63">
        <w:rPr>
          <w:rFonts w:hint="cs"/>
          <w:sz w:val="24"/>
          <w:rtl/>
        </w:rPr>
        <w:t>להיות</w:t>
      </w:r>
      <w:r w:rsidRPr="00F84A63">
        <w:rPr>
          <w:sz w:val="24"/>
          <w:rtl/>
        </w:rPr>
        <w:t xml:space="preserve"> </w:t>
      </w:r>
      <w:r w:rsidRPr="00F84A63">
        <w:rPr>
          <w:rFonts w:hint="cs"/>
          <w:sz w:val="24"/>
          <w:rtl/>
        </w:rPr>
        <w:t>במקום</w:t>
      </w:r>
      <w:r w:rsidRPr="00F84A63">
        <w:rPr>
          <w:sz w:val="24"/>
          <w:rtl/>
        </w:rPr>
        <w:t xml:space="preserve"> </w:t>
      </w:r>
      <w:r w:rsidRPr="00F84A63">
        <w:rPr>
          <w:rFonts w:hint="cs"/>
          <w:sz w:val="24"/>
          <w:rtl/>
        </w:rPr>
        <w:t>שבו</w:t>
      </w:r>
      <w:r w:rsidRPr="00F84A63">
        <w:rPr>
          <w:sz w:val="24"/>
          <w:rtl/>
        </w:rPr>
        <w:t xml:space="preserve"> </w:t>
      </w:r>
      <w:r w:rsidRPr="00F84A63">
        <w:rPr>
          <w:rFonts w:hint="cs"/>
          <w:sz w:val="24"/>
          <w:rtl/>
        </w:rPr>
        <w:t>אדם</w:t>
      </w:r>
      <w:r w:rsidRPr="00F84A63">
        <w:rPr>
          <w:sz w:val="24"/>
          <w:rtl/>
        </w:rPr>
        <w:t xml:space="preserve"> </w:t>
      </w:r>
      <w:r w:rsidRPr="00F84A63">
        <w:rPr>
          <w:rFonts w:hint="cs"/>
          <w:sz w:val="24"/>
          <w:rtl/>
        </w:rPr>
        <w:t>אחד</w:t>
      </w:r>
      <w:r w:rsidRPr="00F84A63">
        <w:rPr>
          <w:sz w:val="24"/>
          <w:rtl/>
        </w:rPr>
        <w:t xml:space="preserve"> </w:t>
      </w:r>
      <w:r w:rsidRPr="00F84A63">
        <w:rPr>
          <w:rFonts w:hint="cs"/>
          <w:sz w:val="24"/>
          <w:rtl/>
        </w:rPr>
        <w:t>יכול</w:t>
      </w:r>
      <w:r w:rsidRPr="00F84A63">
        <w:rPr>
          <w:sz w:val="24"/>
          <w:rtl/>
        </w:rPr>
        <w:t xml:space="preserve"> </w:t>
      </w:r>
      <w:r w:rsidRPr="00F84A63">
        <w:rPr>
          <w:rFonts w:hint="cs"/>
          <w:sz w:val="24"/>
          <w:rtl/>
        </w:rPr>
        <w:t>לשנות</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העולם</w:t>
      </w:r>
      <w:r w:rsidRPr="00F84A63">
        <w:rPr>
          <w:sz w:val="24"/>
          <w:rtl/>
        </w:rPr>
        <w:t xml:space="preserve">. </w:t>
      </w:r>
      <w:r w:rsidRPr="00F84A63">
        <w:rPr>
          <w:rFonts w:hint="cs"/>
          <w:sz w:val="24"/>
          <w:rtl/>
        </w:rPr>
        <w:t>לצד</w:t>
      </w:r>
      <w:r w:rsidRPr="00F84A63">
        <w:rPr>
          <w:sz w:val="24"/>
          <w:rtl/>
        </w:rPr>
        <w:t xml:space="preserve"> </w:t>
      </w:r>
      <w:r w:rsidRPr="00F84A63">
        <w:rPr>
          <w:rFonts w:hint="cs"/>
          <w:sz w:val="24"/>
          <w:rtl/>
        </w:rPr>
        <w:t>ההתמקדות</w:t>
      </w:r>
      <w:r w:rsidRPr="00F84A63">
        <w:rPr>
          <w:sz w:val="24"/>
          <w:rtl/>
        </w:rPr>
        <w:t xml:space="preserve"> </w:t>
      </w:r>
      <w:r w:rsidRPr="00F84A63">
        <w:rPr>
          <w:rFonts w:hint="cs"/>
          <w:sz w:val="24"/>
          <w:rtl/>
        </w:rPr>
        <w:t>ב</w:t>
      </w:r>
      <w:r>
        <w:rPr>
          <w:rFonts w:hint="cs"/>
          <w:sz w:val="24"/>
          <w:rtl/>
        </w:rPr>
        <w:t>'</w:t>
      </w:r>
      <w:r w:rsidRPr="00F84A63">
        <w:rPr>
          <w:rFonts w:hint="cs"/>
          <w:sz w:val="24"/>
          <w:rtl/>
        </w:rPr>
        <w:t>מה</w:t>
      </w:r>
      <w:r>
        <w:rPr>
          <w:rFonts w:hint="cs"/>
          <w:sz w:val="24"/>
          <w:rtl/>
        </w:rPr>
        <w:t>'</w:t>
      </w:r>
      <w:r w:rsidRPr="00F84A63">
        <w:rPr>
          <w:sz w:val="24"/>
          <w:rtl/>
        </w:rPr>
        <w:t xml:space="preserve"> </w:t>
      </w:r>
      <w:r w:rsidRPr="00F84A63">
        <w:rPr>
          <w:rFonts w:hint="cs"/>
          <w:sz w:val="24"/>
          <w:rtl/>
        </w:rPr>
        <w:t>וב</w:t>
      </w:r>
      <w:r>
        <w:rPr>
          <w:rFonts w:hint="cs"/>
          <w:sz w:val="24"/>
          <w:rtl/>
        </w:rPr>
        <w:t>'</w:t>
      </w:r>
      <w:r w:rsidRPr="00F84A63">
        <w:rPr>
          <w:rFonts w:hint="cs"/>
          <w:sz w:val="24"/>
          <w:rtl/>
        </w:rPr>
        <w:t>איך</w:t>
      </w:r>
      <w:r>
        <w:rPr>
          <w:rFonts w:hint="cs"/>
          <w:sz w:val="24"/>
          <w:rtl/>
        </w:rPr>
        <w:t>'</w:t>
      </w:r>
      <w:r w:rsidRPr="00F84A63">
        <w:rPr>
          <w:sz w:val="24"/>
          <w:rtl/>
        </w:rPr>
        <w:t xml:space="preserve">, </w:t>
      </w:r>
      <w:r>
        <w:rPr>
          <w:rFonts w:hint="cs"/>
          <w:sz w:val="24"/>
          <w:rtl/>
        </w:rPr>
        <w:t>עלינו ל</w:t>
      </w:r>
      <w:r w:rsidRPr="00F84A63">
        <w:rPr>
          <w:rFonts w:hint="cs"/>
          <w:sz w:val="24"/>
          <w:rtl/>
        </w:rPr>
        <w:t>שים</w:t>
      </w:r>
      <w:r w:rsidRPr="00F84A63">
        <w:rPr>
          <w:sz w:val="24"/>
          <w:rtl/>
        </w:rPr>
        <w:t xml:space="preserve"> </w:t>
      </w:r>
      <w:r w:rsidRPr="00F84A63">
        <w:rPr>
          <w:rFonts w:hint="cs"/>
          <w:sz w:val="24"/>
          <w:rtl/>
        </w:rPr>
        <w:t>דגש</w:t>
      </w:r>
      <w:r w:rsidRPr="00F84A63">
        <w:rPr>
          <w:sz w:val="24"/>
          <w:rtl/>
        </w:rPr>
        <w:t xml:space="preserve"> </w:t>
      </w:r>
      <w:r w:rsidRPr="00F84A63">
        <w:rPr>
          <w:rFonts w:hint="cs"/>
          <w:sz w:val="24"/>
          <w:rtl/>
        </w:rPr>
        <w:t>חזק</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ה</w:t>
      </w:r>
      <w:r>
        <w:rPr>
          <w:rFonts w:hint="cs"/>
          <w:sz w:val="24"/>
          <w:rtl/>
        </w:rPr>
        <w:t>'</w:t>
      </w:r>
      <w:r w:rsidRPr="00F84A63">
        <w:rPr>
          <w:rFonts w:hint="cs"/>
          <w:sz w:val="24"/>
          <w:rtl/>
        </w:rPr>
        <w:t>מי</w:t>
      </w:r>
      <w:r>
        <w:rPr>
          <w:rFonts w:hint="cs"/>
          <w:sz w:val="24"/>
          <w:rtl/>
        </w:rPr>
        <w:t>'</w:t>
      </w:r>
      <w:r w:rsidRPr="00F84A63">
        <w:rPr>
          <w:sz w:val="24"/>
          <w:rtl/>
        </w:rPr>
        <w:t>.</w:t>
      </w:r>
    </w:p>
    <w:p w14:paraId="4B0CE72D" w14:textId="77777777" w:rsidR="00525635" w:rsidRPr="00F84A63" w:rsidRDefault="00525635" w:rsidP="00525635">
      <w:pPr>
        <w:rPr>
          <w:sz w:val="24"/>
          <w:rtl/>
        </w:rPr>
      </w:pPr>
      <w:r w:rsidRPr="00F84A63">
        <w:rPr>
          <w:sz w:val="24"/>
          <w:rtl/>
        </w:rPr>
        <w:t xml:space="preserve"> </w:t>
      </w:r>
    </w:p>
    <w:p w14:paraId="490D7FBD" w14:textId="77777777" w:rsidR="00525635" w:rsidRPr="00F84A63" w:rsidRDefault="00525635" w:rsidP="00525635">
      <w:pPr>
        <w:rPr>
          <w:sz w:val="24"/>
          <w:rtl/>
        </w:rPr>
      </w:pPr>
      <w:r w:rsidRPr="00F84A63">
        <w:rPr>
          <w:rFonts w:hint="cs"/>
          <w:sz w:val="24"/>
          <w:rtl/>
        </w:rPr>
        <w:t>אסור</w:t>
      </w:r>
      <w:r w:rsidRPr="00F84A63">
        <w:rPr>
          <w:sz w:val="24"/>
          <w:rtl/>
        </w:rPr>
        <w:t xml:space="preserve"> </w:t>
      </w:r>
      <w:r w:rsidRPr="00F84A63">
        <w:rPr>
          <w:rFonts w:hint="cs"/>
          <w:sz w:val="24"/>
          <w:rtl/>
        </w:rPr>
        <w:t>להתפשר</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איכות</w:t>
      </w:r>
      <w:r w:rsidRPr="00F84A63">
        <w:rPr>
          <w:sz w:val="24"/>
          <w:rtl/>
        </w:rPr>
        <w:t xml:space="preserve"> </w:t>
      </w:r>
      <w:r w:rsidRPr="00F84A63">
        <w:rPr>
          <w:rFonts w:hint="cs"/>
          <w:sz w:val="24"/>
          <w:rtl/>
        </w:rPr>
        <w:t>המנהלים</w:t>
      </w:r>
      <w:r>
        <w:rPr>
          <w:rFonts w:hint="cs"/>
          <w:sz w:val="24"/>
          <w:rtl/>
        </w:rPr>
        <w:t>.</w:t>
      </w:r>
      <w:r w:rsidRPr="00F84A63">
        <w:rPr>
          <w:sz w:val="24"/>
          <w:rtl/>
        </w:rPr>
        <w:t xml:space="preserve"> </w:t>
      </w:r>
      <w:r w:rsidRPr="00F84A63">
        <w:rPr>
          <w:rFonts w:hint="cs"/>
          <w:sz w:val="24"/>
          <w:rtl/>
        </w:rPr>
        <w:t>זו</w:t>
      </w:r>
      <w:r w:rsidRPr="00F84A63">
        <w:rPr>
          <w:sz w:val="24"/>
          <w:rtl/>
        </w:rPr>
        <w:t xml:space="preserve"> </w:t>
      </w:r>
      <w:r w:rsidRPr="00F84A63">
        <w:rPr>
          <w:rFonts w:hint="cs"/>
          <w:sz w:val="24"/>
          <w:rtl/>
        </w:rPr>
        <w:t>אחריות</w:t>
      </w:r>
      <w:r w:rsidRPr="00F84A63">
        <w:rPr>
          <w:sz w:val="24"/>
          <w:rtl/>
        </w:rPr>
        <w:t xml:space="preserve"> </w:t>
      </w:r>
      <w:r w:rsidRPr="00F84A63">
        <w:rPr>
          <w:rFonts w:hint="cs"/>
          <w:sz w:val="24"/>
          <w:rtl/>
        </w:rPr>
        <w:t>גדולה</w:t>
      </w:r>
      <w:r w:rsidRPr="00F84A63">
        <w:rPr>
          <w:sz w:val="24"/>
          <w:rtl/>
        </w:rPr>
        <w:t xml:space="preserve">, </w:t>
      </w:r>
      <w:r w:rsidRPr="00F84A63">
        <w:rPr>
          <w:rFonts w:hint="cs"/>
          <w:sz w:val="24"/>
          <w:rtl/>
        </w:rPr>
        <w:t>ולכן</w:t>
      </w:r>
      <w:r w:rsidRPr="00F84A63">
        <w:rPr>
          <w:sz w:val="24"/>
          <w:rtl/>
        </w:rPr>
        <w:t xml:space="preserve"> </w:t>
      </w:r>
      <w:r w:rsidRPr="00F84A63">
        <w:rPr>
          <w:rFonts w:hint="cs"/>
          <w:sz w:val="24"/>
          <w:rtl/>
        </w:rPr>
        <w:t>נכון</w:t>
      </w:r>
      <w:r w:rsidRPr="00F84A63">
        <w:rPr>
          <w:sz w:val="24"/>
          <w:rtl/>
        </w:rPr>
        <w:t xml:space="preserve"> </w:t>
      </w:r>
      <w:r w:rsidRPr="00F84A63">
        <w:rPr>
          <w:rFonts w:hint="cs"/>
          <w:sz w:val="24"/>
          <w:rtl/>
        </w:rPr>
        <w:t>שיזכה</w:t>
      </w:r>
      <w:r w:rsidRPr="00F84A63">
        <w:rPr>
          <w:sz w:val="24"/>
          <w:rtl/>
        </w:rPr>
        <w:t xml:space="preserve"> </w:t>
      </w:r>
      <w:r>
        <w:rPr>
          <w:rFonts w:hint="cs"/>
          <w:sz w:val="24"/>
          <w:rtl/>
        </w:rPr>
        <w:t>לה</w:t>
      </w:r>
      <w:r w:rsidRPr="00F84A63">
        <w:rPr>
          <w:sz w:val="24"/>
          <w:rtl/>
        </w:rPr>
        <w:t xml:space="preserve"> </w:t>
      </w:r>
      <w:r>
        <w:rPr>
          <w:rFonts w:hint="cs"/>
          <w:sz w:val="24"/>
          <w:rtl/>
        </w:rPr>
        <w:t xml:space="preserve">רק </w:t>
      </w:r>
      <w:r w:rsidRPr="00F84A63">
        <w:rPr>
          <w:rFonts w:hint="cs"/>
          <w:sz w:val="24"/>
          <w:rtl/>
        </w:rPr>
        <w:t>מי</w:t>
      </w:r>
      <w:r w:rsidRPr="00F84A63">
        <w:rPr>
          <w:sz w:val="24"/>
          <w:rtl/>
        </w:rPr>
        <w:t xml:space="preserve"> </w:t>
      </w:r>
      <w:r w:rsidRPr="00F84A63">
        <w:rPr>
          <w:rFonts w:hint="cs"/>
          <w:sz w:val="24"/>
          <w:rtl/>
        </w:rPr>
        <w:t>שראוי</w:t>
      </w:r>
      <w:r w:rsidRPr="00F84A63">
        <w:rPr>
          <w:sz w:val="24"/>
          <w:rtl/>
        </w:rPr>
        <w:t xml:space="preserve"> </w:t>
      </w:r>
      <w:r w:rsidRPr="00F84A63">
        <w:rPr>
          <w:rFonts w:hint="cs"/>
          <w:sz w:val="24"/>
          <w:rtl/>
        </w:rPr>
        <w:t>לכך</w:t>
      </w:r>
      <w:r>
        <w:rPr>
          <w:rFonts w:hint="cs"/>
          <w:sz w:val="24"/>
          <w:rtl/>
        </w:rPr>
        <w:t>:</w:t>
      </w:r>
      <w:r w:rsidRPr="00F84A63">
        <w:rPr>
          <w:sz w:val="24"/>
          <w:rtl/>
        </w:rPr>
        <w:t xml:space="preserve"> </w:t>
      </w:r>
      <w:r>
        <w:rPr>
          <w:rFonts w:hint="cs"/>
          <w:sz w:val="24"/>
          <w:rtl/>
        </w:rPr>
        <w:t xml:space="preserve">אדם </w:t>
      </w:r>
      <w:r w:rsidRPr="00F84A63">
        <w:rPr>
          <w:rFonts w:hint="cs"/>
          <w:sz w:val="24"/>
          <w:rtl/>
        </w:rPr>
        <w:t>בעל</w:t>
      </w:r>
      <w:r w:rsidRPr="00F84A63">
        <w:rPr>
          <w:sz w:val="24"/>
          <w:rtl/>
        </w:rPr>
        <w:t xml:space="preserve"> </w:t>
      </w:r>
      <w:r w:rsidRPr="00F84A63">
        <w:rPr>
          <w:rFonts w:hint="cs"/>
          <w:sz w:val="24"/>
          <w:rtl/>
        </w:rPr>
        <w:t>עוצמה</w:t>
      </w:r>
      <w:r w:rsidRPr="00F84A63">
        <w:rPr>
          <w:sz w:val="24"/>
          <w:rtl/>
        </w:rPr>
        <w:t xml:space="preserve"> </w:t>
      </w:r>
      <w:r w:rsidRPr="00F84A63">
        <w:rPr>
          <w:rFonts w:hint="cs"/>
          <w:sz w:val="24"/>
          <w:rtl/>
        </w:rPr>
        <w:t>אישית</w:t>
      </w:r>
      <w:r w:rsidRPr="00F84A63">
        <w:rPr>
          <w:sz w:val="24"/>
          <w:rtl/>
        </w:rPr>
        <w:t xml:space="preserve"> </w:t>
      </w:r>
      <w:r w:rsidRPr="00F84A63">
        <w:rPr>
          <w:rFonts w:hint="cs"/>
          <w:sz w:val="24"/>
          <w:rtl/>
        </w:rPr>
        <w:t>ואינטלקטואלית</w:t>
      </w:r>
      <w:r w:rsidRPr="00F84A63">
        <w:rPr>
          <w:sz w:val="24"/>
          <w:rtl/>
        </w:rPr>
        <w:t xml:space="preserve">, </w:t>
      </w:r>
      <w:r w:rsidRPr="00F84A63">
        <w:rPr>
          <w:rFonts w:hint="cs"/>
          <w:sz w:val="24"/>
          <w:rtl/>
        </w:rPr>
        <w:t>עם</w:t>
      </w:r>
      <w:r w:rsidRPr="00F84A63">
        <w:rPr>
          <w:sz w:val="24"/>
          <w:rtl/>
        </w:rPr>
        <w:t xml:space="preserve"> </w:t>
      </w:r>
      <w:r w:rsidRPr="00F84A63">
        <w:rPr>
          <w:rFonts w:hint="cs"/>
          <w:sz w:val="24"/>
          <w:rtl/>
        </w:rPr>
        <w:t>להט</w:t>
      </w:r>
      <w:r w:rsidRPr="00F84A63">
        <w:rPr>
          <w:sz w:val="24"/>
          <w:rtl/>
        </w:rPr>
        <w:t xml:space="preserve"> </w:t>
      </w:r>
      <w:r w:rsidRPr="00F84A63">
        <w:rPr>
          <w:rFonts w:hint="cs"/>
          <w:sz w:val="24"/>
          <w:rtl/>
        </w:rPr>
        <w:t>אישי</w:t>
      </w:r>
      <w:r>
        <w:rPr>
          <w:rFonts w:hint="cs"/>
          <w:sz w:val="24"/>
          <w:rtl/>
        </w:rPr>
        <w:t>;</w:t>
      </w:r>
      <w:r w:rsidRPr="00F84A63">
        <w:rPr>
          <w:sz w:val="24"/>
          <w:rtl/>
        </w:rPr>
        <w:t xml:space="preserve"> </w:t>
      </w:r>
      <w:r>
        <w:rPr>
          <w:rFonts w:hint="cs"/>
          <w:sz w:val="24"/>
          <w:rtl/>
        </w:rPr>
        <w:t>אדם</w:t>
      </w:r>
      <w:r w:rsidRPr="00F84A63">
        <w:rPr>
          <w:sz w:val="24"/>
          <w:rtl/>
        </w:rPr>
        <w:t xml:space="preserve"> </w:t>
      </w:r>
      <w:r w:rsidRPr="00F84A63">
        <w:rPr>
          <w:rFonts w:hint="cs"/>
          <w:sz w:val="24"/>
          <w:rtl/>
        </w:rPr>
        <w:t>ערכי</w:t>
      </w:r>
      <w:r>
        <w:rPr>
          <w:rFonts w:hint="cs"/>
          <w:sz w:val="24"/>
          <w:rtl/>
        </w:rPr>
        <w:t>,</w:t>
      </w:r>
      <w:r w:rsidRPr="00F84A63">
        <w:rPr>
          <w:sz w:val="24"/>
          <w:rtl/>
        </w:rPr>
        <w:t xml:space="preserve"> </w:t>
      </w:r>
      <w:r w:rsidRPr="00F84A63">
        <w:rPr>
          <w:rFonts w:hint="cs"/>
          <w:sz w:val="24"/>
          <w:rtl/>
        </w:rPr>
        <w:t>בעל</w:t>
      </w:r>
      <w:r w:rsidRPr="00F84A63">
        <w:rPr>
          <w:sz w:val="24"/>
          <w:rtl/>
        </w:rPr>
        <w:t xml:space="preserve"> </w:t>
      </w:r>
      <w:r w:rsidRPr="00F84A63">
        <w:rPr>
          <w:rFonts w:hint="cs"/>
          <w:sz w:val="24"/>
          <w:rtl/>
        </w:rPr>
        <w:t>מסירות</w:t>
      </w:r>
      <w:r w:rsidRPr="00F84A63">
        <w:rPr>
          <w:sz w:val="24"/>
          <w:rtl/>
        </w:rPr>
        <w:t xml:space="preserve"> </w:t>
      </w:r>
      <w:r w:rsidRPr="00F84A63">
        <w:rPr>
          <w:rFonts w:hint="cs"/>
          <w:sz w:val="24"/>
          <w:rtl/>
        </w:rPr>
        <w:t>נפש</w:t>
      </w:r>
      <w:r w:rsidRPr="00F84A63">
        <w:rPr>
          <w:sz w:val="24"/>
          <w:rtl/>
        </w:rPr>
        <w:t xml:space="preserve"> </w:t>
      </w:r>
      <w:r w:rsidRPr="00F84A63">
        <w:rPr>
          <w:rFonts w:hint="cs"/>
          <w:sz w:val="24"/>
          <w:rtl/>
        </w:rPr>
        <w:t>לעבודת</w:t>
      </w:r>
      <w:r w:rsidRPr="00F84A63">
        <w:rPr>
          <w:sz w:val="24"/>
          <w:rtl/>
        </w:rPr>
        <w:t xml:space="preserve"> </w:t>
      </w:r>
      <w:r w:rsidRPr="00F84A63">
        <w:rPr>
          <w:rFonts w:hint="cs"/>
          <w:sz w:val="24"/>
          <w:rtl/>
        </w:rPr>
        <w:t>הקודש</w:t>
      </w:r>
      <w:r w:rsidRPr="00F84A63">
        <w:rPr>
          <w:sz w:val="24"/>
          <w:rtl/>
        </w:rPr>
        <w:t xml:space="preserve">, </w:t>
      </w:r>
      <w:r w:rsidRPr="00F84A63">
        <w:rPr>
          <w:rFonts w:hint="cs"/>
          <w:sz w:val="24"/>
          <w:rtl/>
        </w:rPr>
        <w:t>הרואה</w:t>
      </w:r>
      <w:r w:rsidRPr="00F84A63">
        <w:rPr>
          <w:sz w:val="24"/>
          <w:rtl/>
        </w:rPr>
        <w:t xml:space="preserve"> </w:t>
      </w:r>
      <w:r w:rsidRPr="00F84A63">
        <w:rPr>
          <w:rFonts w:hint="cs"/>
          <w:sz w:val="24"/>
          <w:rtl/>
        </w:rPr>
        <w:t>בעבודתו</w:t>
      </w:r>
      <w:r w:rsidRPr="00F84A63">
        <w:rPr>
          <w:sz w:val="24"/>
          <w:rtl/>
        </w:rPr>
        <w:t xml:space="preserve"> </w:t>
      </w:r>
      <w:r w:rsidRPr="00F84A63">
        <w:rPr>
          <w:rFonts w:hint="cs"/>
          <w:sz w:val="24"/>
          <w:rtl/>
        </w:rPr>
        <w:t>החינוכית</w:t>
      </w:r>
      <w:r w:rsidRPr="00F84A63">
        <w:rPr>
          <w:sz w:val="24"/>
          <w:rtl/>
        </w:rPr>
        <w:t xml:space="preserve"> </w:t>
      </w:r>
      <w:r w:rsidRPr="00F84A63">
        <w:rPr>
          <w:rFonts w:hint="cs"/>
          <w:sz w:val="24"/>
          <w:rtl/>
        </w:rPr>
        <w:t>שליחות</w:t>
      </w:r>
      <w:r w:rsidRPr="00F84A63">
        <w:rPr>
          <w:sz w:val="24"/>
          <w:rtl/>
        </w:rPr>
        <w:t xml:space="preserve"> </w:t>
      </w:r>
      <w:r w:rsidRPr="00F84A63">
        <w:rPr>
          <w:rFonts w:hint="cs"/>
          <w:sz w:val="24"/>
          <w:rtl/>
        </w:rPr>
        <w:t>עליונה</w:t>
      </w:r>
      <w:r>
        <w:rPr>
          <w:rFonts w:hint="cs"/>
          <w:sz w:val="24"/>
          <w:rtl/>
        </w:rPr>
        <w:t>; אדם</w:t>
      </w:r>
      <w:r w:rsidRPr="00F84A63">
        <w:rPr>
          <w:sz w:val="24"/>
          <w:rtl/>
        </w:rPr>
        <w:t xml:space="preserve"> </w:t>
      </w:r>
      <w:r w:rsidRPr="00F84A63">
        <w:rPr>
          <w:rFonts w:hint="cs"/>
          <w:sz w:val="24"/>
          <w:rtl/>
        </w:rPr>
        <w:t>בעל</w:t>
      </w:r>
      <w:r w:rsidRPr="00F84A63">
        <w:rPr>
          <w:sz w:val="24"/>
          <w:rtl/>
        </w:rPr>
        <w:t xml:space="preserve"> </w:t>
      </w:r>
      <w:r w:rsidRPr="00F84A63">
        <w:rPr>
          <w:rFonts w:hint="cs"/>
          <w:sz w:val="24"/>
          <w:rtl/>
        </w:rPr>
        <w:t>מוסר</w:t>
      </w:r>
      <w:r w:rsidRPr="00F84A63">
        <w:rPr>
          <w:sz w:val="24"/>
          <w:rtl/>
        </w:rPr>
        <w:t xml:space="preserve"> </w:t>
      </w:r>
      <w:r w:rsidRPr="00F84A63">
        <w:rPr>
          <w:rFonts w:hint="cs"/>
          <w:sz w:val="24"/>
          <w:rtl/>
        </w:rPr>
        <w:t>עבודה</w:t>
      </w:r>
      <w:r w:rsidRPr="00F84A63">
        <w:rPr>
          <w:sz w:val="24"/>
          <w:rtl/>
        </w:rPr>
        <w:t xml:space="preserve"> </w:t>
      </w:r>
      <w:r w:rsidRPr="00F84A63">
        <w:rPr>
          <w:rFonts w:hint="cs"/>
          <w:sz w:val="24"/>
          <w:rtl/>
        </w:rPr>
        <w:t>גבוה</w:t>
      </w:r>
      <w:r>
        <w:rPr>
          <w:rFonts w:hint="cs"/>
          <w:sz w:val="24"/>
          <w:rtl/>
        </w:rPr>
        <w:t>,</w:t>
      </w:r>
      <w:r w:rsidRPr="00F84A63">
        <w:rPr>
          <w:sz w:val="24"/>
          <w:rtl/>
        </w:rPr>
        <w:t xml:space="preserve"> </w:t>
      </w:r>
      <w:r>
        <w:rPr>
          <w:rFonts w:hint="cs"/>
          <w:sz w:val="24"/>
          <w:rtl/>
        </w:rPr>
        <w:t>ש</w:t>
      </w:r>
      <w:r w:rsidRPr="00F84A63">
        <w:rPr>
          <w:rFonts w:hint="cs"/>
          <w:sz w:val="24"/>
          <w:rtl/>
        </w:rPr>
        <w:t>יכול</w:t>
      </w:r>
      <w:r w:rsidRPr="00F84A63">
        <w:rPr>
          <w:sz w:val="24"/>
          <w:rtl/>
        </w:rPr>
        <w:t xml:space="preserve"> </w:t>
      </w:r>
      <w:r w:rsidRPr="00F84A63">
        <w:rPr>
          <w:rFonts w:hint="cs"/>
          <w:sz w:val="24"/>
          <w:rtl/>
        </w:rPr>
        <w:t>לשמש</w:t>
      </w:r>
      <w:r w:rsidRPr="00F84A63">
        <w:rPr>
          <w:sz w:val="24"/>
          <w:rtl/>
        </w:rPr>
        <w:t xml:space="preserve"> </w:t>
      </w:r>
      <w:r w:rsidRPr="00F84A63">
        <w:rPr>
          <w:rFonts w:hint="cs"/>
          <w:sz w:val="24"/>
          <w:rtl/>
        </w:rPr>
        <w:t>מגדלור</w:t>
      </w:r>
      <w:r w:rsidRPr="00F84A63">
        <w:rPr>
          <w:sz w:val="24"/>
          <w:rtl/>
        </w:rPr>
        <w:t xml:space="preserve"> </w:t>
      </w:r>
      <w:r w:rsidRPr="00F84A63">
        <w:rPr>
          <w:rFonts w:hint="cs"/>
          <w:sz w:val="24"/>
          <w:rtl/>
        </w:rPr>
        <w:t>לכל</w:t>
      </w:r>
      <w:r w:rsidRPr="00F84A63">
        <w:rPr>
          <w:sz w:val="24"/>
          <w:rtl/>
        </w:rPr>
        <w:t xml:space="preserve"> </w:t>
      </w:r>
      <w:r w:rsidRPr="00F84A63">
        <w:rPr>
          <w:rFonts w:hint="cs"/>
          <w:sz w:val="24"/>
          <w:rtl/>
        </w:rPr>
        <w:t>הסובב</w:t>
      </w:r>
      <w:r>
        <w:rPr>
          <w:rFonts w:hint="cs"/>
          <w:sz w:val="24"/>
          <w:rtl/>
        </w:rPr>
        <w:t xml:space="preserve"> </w:t>
      </w:r>
      <w:r w:rsidRPr="00131A9F">
        <w:rPr>
          <w:rFonts w:hint="cs"/>
          <w:sz w:val="24"/>
          <w:rtl/>
        </w:rPr>
        <w:t>ב</w:t>
      </w:r>
      <w:r>
        <w:rPr>
          <w:rFonts w:hint="cs"/>
          <w:sz w:val="24"/>
          <w:rtl/>
        </w:rPr>
        <w:t>אמצעות ה</w:t>
      </w:r>
      <w:r w:rsidRPr="00131A9F">
        <w:rPr>
          <w:rFonts w:hint="cs"/>
          <w:sz w:val="24"/>
          <w:rtl/>
        </w:rPr>
        <w:t>דוגמא</w:t>
      </w:r>
      <w:r w:rsidRPr="00131A9F">
        <w:rPr>
          <w:sz w:val="24"/>
          <w:rtl/>
        </w:rPr>
        <w:t xml:space="preserve"> </w:t>
      </w:r>
      <w:r w:rsidRPr="00131A9F">
        <w:rPr>
          <w:rFonts w:hint="cs"/>
          <w:sz w:val="24"/>
          <w:rtl/>
        </w:rPr>
        <w:t>האישית</w:t>
      </w:r>
      <w:r w:rsidRPr="00131A9F">
        <w:rPr>
          <w:sz w:val="24"/>
          <w:rtl/>
        </w:rPr>
        <w:t xml:space="preserve"> </w:t>
      </w:r>
      <w:r w:rsidRPr="00131A9F">
        <w:rPr>
          <w:rFonts w:hint="cs"/>
          <w:sz w:val="24"/>
          <w:rtl/>
        </w:rPr>
        <w:t>שלו</w:t>
      </w:r>
      <w:r w:rsidRPr="00F84A63">
        <w:rPr>
          <w:sz w:val="24"/>
          <w:rtl/>
        </w:rPr>
        <w:t>.</w:t>
      </w:r>
    </w:p>
    <w:p w14:paraId="25EA600F" w14:textId="77777777" w:rsidR="00525635" w:rsidRPr="00F84A63" w:rsidRDefault="00525635" w:rsidP="00525635">
      <w:pPr>
        <w:rPr>
          <w:sz w:val="24"/>
          <w:rtl/>
        </w:rPr>
      </w:pPr>
      <w:r w:rsidRPr="00F84A63">
        <w:rPr>
          <w:rFonts w:hint="cs"/>
          <w:sz w:val="24"/>
          <w:rtl/>
        </w:rPr>
        <w:t>בספר</w:t>
      </w:r>
      <w:r>
        <w:rPr>
          <w:rFonts w:hint="cs"/>
          <w:sz w:val="24"/>
          <w:rtl/>
        </w:rPr>
        <w:t>ו</w:t>
      </w:r>
      <w:r w:rsidRPr="00F84A63">
        <w:rPr>
          <w:sz w:val="24"/>
          <w:rtl/>
        </w:rPr>
        <w:t xml:space="preserve"> </w:t>
      </w:r>
      <w:r>
        <w:rPr>
          <w:rFonts w:hint="cs"/>
          <w:sz w:val="24"/>
          <w:rtl/>
        </w:rPr>
        <w:t>'</w:t>
      </w:r>
      <w:r w:rsidRPr="00F84A63">
        <w:rPr>
          <w:rFonts w:hint="cs"/>
          <w:sz w:val="24"/>
          <w:rtl/>
        </w:rPr>
        <w:t>הסוד</w:t>
      </w:r>
      <w:r w:rsidRPr="00F84A63">
        <w:rPr>
          <w:sz w:val="24"/>
          <w:rtl/>
        </w:rPr>
        <w:t xml:space="preserve"> </w:t>
      </w:r>
      <w:r w:rsidRPr="00F84A63">
        <w:rPr>
          <w:rFonts w:hint="cs"/>
          <w:sz w:val="24"/>
          <w:rtl/>
        </w:rPr>
        <w:t>טמון</w:t>
      </w:r>
      <w:r w:rsidRPr="00F84A63">
        <w:rPr>
          <w:sz w:val="24"/>
          <w:rtl/>
        </w:rPr>
        <w:t xml:space="preserve"> </w:t>
      </w:r>
      <w:r w:rsidRPr="00F84A63">
        <w:rPr>
          <w:rFonts w:hint="cs"/>
          <w:sz w:val="24"/>
          <w:rtl/>
        </w:rPr>
        <w:t>באנשים</w:t>
      </w:r>
      <w:r>
        <w:rPr>
          <w:rFonts w:hint="cs"/>
          <w:sz w:val="24"/>
          <w:rtl/>
        </w:rPr>
        <w:t>',</w:t>
      </w:r>
      <w:r w:rsidRPr="00F84A63">
        <w:rPr>
          <w:sz w:val="24"/>
          <w:rtl/>
        </w:rPr>
        <w:t xml:space="preserve"> </w:t>
      </w:r>
      <w:r>
        <w:rPr>
          <w:rFonts w:hint="cs"/>
          <w:sz w:val="24"/>
          <w:rtl/>
        </w:rPr>
        <w:t>העוסק</w:t>
      </w:r>
      <w:r w:rsidRPr="00F84A63">
        <w:rPr>
          <w:sz w:val="24"/>
          <w:rtl/>
        </w:rPr>
        <w:t xml:space="preserve"> </w:t>
      </w:r>
      <w:r>
        <w:rPr>
          <w:rFonts w:hint="cs"/>
          <w:sz w:val="24"/>
          <w:rtl/>
        </w:rPr>
        <w:t>ב</w:t>
      </w:r>
      <w:r w:rsidRPr="00F84A63">
        <w:rPr>
          <w:rFonts w:hint="cs"/>
          <w:sz w:val="24"/>
          <w:rtl/>
        </w:rPr>
        <w:t>ניהול</w:t>
      </w:r>
      <w:r w:rsidRPr="00F84A63">
        <w:rPr>
          <w:sz w:val="24"/>
          <w:rtl/>
        </w:rPr>
        <w:t xml:space="preserve"> </w:t>
      </w:r>
      <w:r w:rsidRPr="00F84A63">
        <w:rPr>
          <w:rFonts w:hint="cs"/>
          <w:sz w:val="24"/>
          <w:rtl/>
        </w:rPr>
        <w:t>ו</w:t>
      </w:r>
      <w:r>
        <w:rPr>
          <w:rFonts w:hint="cs"/>
          <w:sz w:val="24"/>
          <w:rtl/>
        </w:rPr>
        <w:t>ב</w:t>
      </w:r>
      <w:r w:rsidRPr="00F84A63">
        <w:rPr>
          <w:rFonts w:hint="cs"/>
          <w:sz w:val="24"/>
          <w:rtl/>
        </w:rPr>
        <w:t>מנהיגות</w:t>
      </w:r>
      <w:r w:rsidRPr="00F84A63">
        <w:rPr>
          <w:sz w:val="24"/>
          <w:rtl/>
        </w:rPr>
        <w:t xml:space="preserve">, </w:t>
      </w:r>
      <w:r w:rsidRPr="00950809">
        <w:rPr>
          <w:rFonts w:hint="cs"/>
          <w:sz w:val="24"/>
          <w:rtl/>
        </w:rPr>
        <w:t>מורט</w:t>
      </w:r>
      <w:r w:rsidRPr="00950809">
        <w:rPr>
          <w:sz w:val="24"/>
          <w:rtl/>
        </w:rPr>
        <w:t xml:space="preserve"> </w:t>
      </w:r>
      <w:r w:rsidRPr="00950809">
        <w:rPr>
          <w:rFonts w:hint="cs"/>
          <w:sz w:val="24"/>
          <w:rtl/>
        </w:rPr>
        <w:t xml:space="preserve">מנדל </w:t>
      </w:r>
      <w:r w:rsidRPr="00F84A63">
        <w:rPr>
          <w:rFonts w:hint="cs"/>
          <w:sz w:val="24"/>
          <w:rtl/>
        </w:rPr>
        <w:t>מדגיש</w:t>
      </w:r>
      <w:r w:rsidRPr="00F84A63">
        <w:rPr>
          <w:sz w:val="24"/>
          <w:rtl/>
        </w:rPr>
        <w:t xml:space="preserve"> </w:t>
      </w:r>
      <w:r w:rsidRPr="00F84A63">
        <w:rPr>
          <w:rFonts w:hint="cs"/>
          <w:sz w:val="24"/>
          <w:rtl/>
        </w:rPr>
        <w:t>ומחזק</w:t>
      </w:r>
      <w:r w:rsidRPr="00F84A63">
        <w:rPr>
          <w:sz w:val="24"/>
          <w:rtl/>
        </w:rPr>
        <w:t xml:space="preserve"> </w:t>
      </w:r>
      <w:r w:rsidRPr="00F84A63">
        <w:rPr>
          <w:rFonts w:hint="cs"/>
          <w:sz w:val="24"/>
          <w:rtl/>
        </w:rPr>
        <w:t>נקודה</w:t>
      </w:r>
      <w:r w:rsidRPr="00F84A63">
        <w:rPr>
          <w:sz w:val="24"/>
          <w:rtl/>
        </w:rPr>
        <w:t xml:space="preserve"> </w:t>
      </w:r>
      <w:r w:rsidRPr="00F84A63">
        <w:rPr>
          <w:rFonts w:hint="cs"/>
          <w:sz w:val="24"/>
          <w:rtl/>
        </w:rPr>
        <w:t>פשוטה</w:t>
      </w:r>
      <w:r w:rsidRPr="00F84A63">
        <w:rPr>
          <w:sz w:val="24"/>
          <w:rtl/>
        </w:rPr>
        <w:t xml:space="preserve"> </w:t>
      </w:r>
      <w:r w:rsidRPr="00F84A63">
        <w:rPr>
          <w:rFonts w:hint="cs"/>
          <w:sz w:val="24"/>
          <w:rtl/>
        </w:rPr>
        <w:t>זו</w:t>
      </w:r>
      <w:r w:rsidRPr="00F84A63">
        <w:rPr>
          <w:sz w:val="24"/>
          <w:rtl/>
        </w:rPr>
        <w:t xml:space="preserve">. </w:t>
      </w:r>
      <w:r w:rsidRPr="00F84A63">
        <w:rPr>
          <w:rFonts w:hint="cs"/>
          <w:sz w:val="24"/>
          <w:rtl/>
        </w:rPr>
        <w:t>אולי</w:t>
      </w:r>
      <w:r w:rsidRPr="00F84A63">
        <w:rPr>
          <w:sz w:val="24"/>
          <w:rtl/>
        </w:rPr>
        <w:t xml:space="preserve"> </w:t>
      </w:r>
      <w:r w:rsidRPr="00F84A63">
        <w:rPr>
          <w:rFonts w:hint="cs"/>
          <w:sz w:val="24"/>
          <w:rtl/>
        </w:rPr>
        <w:t>מותר</w:t>
      </w:r>
      <w:r w:rsidRPr="00F84A63">
        <w:rPr>
          <w:sz w:val="24"/>
          <w:rtl/>
        </w:rPr>
        <w:t xml:space="preserve"> </w:t>
      </w:r>
      <w:r w:rsidRPr="00F84A63">
        <w:rPr>
          <w:rFonts w:hint="cs"/>
          <w:sz w:val="24"/>
          <w:rtl/>
        </w:rPr>
        <w:t>לנו</w:t>
      </w:r>
      <w:r w:rsidRPr="00F84A63">
        <w:rPr>
          <w:sz w:val="24"/>
          <w:rtl/>
        </w:rPr>
        <w:t xml:space="preserve"> </w:t>
      </w:r>
      <w:r w:rsidRPr="00F84A63">
        <w:rPr>
          <w:rFonts w:hint="cs"/>
          <w:sz w:val="24"/>
          <w:rtl/>
        </w:rPr>
        <w:t>ללמוד</w:t>
      </w:r>
      <w:r w:rsidRPr="00F84A63">
        <w:rPr>
          <w:sz w:val="24"/>
          <w:rtl/>
        </w:rPr>
        <w:t xml:space="preserve"> </w:t>
      </w:r>
      <w:r>
        <w:rPr>
          <w:rFonts w:hint="cs"/>
          <w:sz w:val="24"/>
          <w:rtl/>
        </w:rPr>
        <w:t>קל וחומר</w:t>
      </w:r>
      <w:r w:rsidRPr="00F84A63">
        <w:rPr>
          <w:sz w:val="24"/>
          <w:rtl/>
        </w:rPr>
        <w:t xml:space="preserve"> </w:t>
      </w:r>
      <w:r w:rsidRPr="00F84A63">
        <w:rPr>
          <w:rFonts w:hint="cs"/>
          <w:sz w:val="24"/>
          <w:rtl/>
        </w:rPr>
        <w:t>מסף</w:t>
      </w:r>
      <w:r w:rsidRPr="00F84A63">
        <w:rPr>
          <w:sz w:val="24"/>
          <w:rtl/>
        </w:rPr>
        <w:t xml:space="preserve"> </w:t>
      </w:r>
      <w:r w:rsidRPr="00F84A63">
        <w:rPr>
          <w:rFonts w:hint="cs"/>
          <w:sz w:val="24"/>
          <w:rtl/>
        </w:rPr>
        <w:t>הדרישות</w:t>
      </w:r>
      <w:r w:rsidRPr="00F84A63">
        <w:rPr>
          <w:sz w:val="24"/>
          <w:rtl/>
        </w:rPr>
        <w:t xml:space="preserve"> </w:t>
      </w:r>
      <w:r w:rsidRPr="00F84A63">
        <w:rPr>
          <w:rFonts w:hint="cs"/>
          <w:sz w:val="24"/>
          <w:rtl/>
        </w:rPr>
        <w:t>שהוא</w:t>
      </w:r>
      <w:r w:rsidRPr="00F84A63">
        <w:rPr>
          <w:sz w:val="24"/>
          <w:rtl/>
        </w:rPr>
        <w:t xml:space="preserve"> </w:t>
      </w:r>
      <w:r w:rsidRPr="00F84A63">
        <w:rPr>
          <w:rFonts w:hint="cs"/>
          <w:sz w:val="24"/>
          <w:rtl/>
        </w:rPr>
        <w:t>מציג</w:t>
      </w:r>
      <w:r w:rsidRPr="00F84A63">
        <w:rPr>
          <w:sz w:val="24"/>
          <w:rtl/>
        </w:rPr>
        <w:t xml:space="preserve">, </w:t>
      </w:r>
      <w:r>
        <w:rPr>
          <w:rFonts w:hint="cs"/>
          <w:sz w:val="24"/>
          <w:rtl/>
        </w:rPr>
        <w:t xml:space="preserve">שכן </w:t>
      </w:r>
      <w:r w:rsidRPr="00F84A63">
        <w:rPr>
          <w:rFonts w:hint="cs"/>
          <w:sz w:val="24"/>
          <w:rtl/>
        </w:rPr>
        <w:t>הוא</w:t>
      </w:r>
      <w:r w:rsidRPr="00F84A63">
        <w:rPr>
          <w:sz w:val="24"/>
          <w:rtl/>
        </w:rPr>
        <w:t xml:space="preserve"> </w:t>
      </w:r>
      <w:r w:rsidRPr="00F84A63">
        <w:rPr>
          <w:rFonts w:hint="cs"/>
          <w:sz w:val="24"/>
          <w:rtl/>
        </w:rPr>
        <w:t>מדבר</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מנהל</w:t>
      </w:r>
      <w:r w:rsidRPr="00F84A63">
        <w:rPr>
          <w:sz w:val="24"/>
          <w:rtl/>
        </w:rPr>
        <w:t xml:space="preserve"> </w:t>
      </w:r>
      <w:r w:rsidRPr="00F84A63">
        <w:rPr>
          <w:rFonts w:hint="cs"/>
          <w:sz w:val="24"/>
          <w:rtl/>
        </w:rPr>
        <w:t>ומנהיג</w:t>
      </w:r>
      <w:r w:rsidRPr="00F84A63">
        <w:rPr>
          <w:sz w:val="24"/>
          <w:rtl/>
        </w:rPr>
        <w:t xml:space="preserve"> </w:t>
      </w:r>
      <w:r w:rsidRPr="00F84A63">
        <w:rPr>
          <w:rFonts w:hint="cs"/>
          <w:sz w:val="24"/>
          <w:rtl/>
        </w:rPr>
        <w:t>בכל</w:t>
      </w:r>
      <w:r w:rsidRPr="00F84A63">
        <w:rPr>
          <w:sz w:val="24"/>
          <w:rtl/>
        </w:rPr>
        <w:t xml:space="preserve"> </w:t>
      </w:r>
      <w:r w:rsidRPr="00F84A63">
        <w:rPr>
          <w:rFonts w:hint="cs"/>
          <w:sz w:val="24"/>
          <w:rtl/>
        </w:rPr>
        <w:t>תחום</w:t>
      </w:r>
      <w:r w:rsidRPr="00F84A63">
        <w:rPr>
          <w:sz w:val="24"/>
          <w:rtl/>
        </w:rPr>
        <w:t xml:space="preserve">, </w:t>
      </w:r>
      <w:r w:rsidRPr="00F84A63">
        <w:rPr>
          <w:rFonts w:hint="cs"/>
          <w:sz w:val="24"/>
          <w:rtl/>
        </w:rPr>
        <w:t>ו</w:t>
      </w:r>
      <w:r>
        <w:rPr>
          <w:rFonts w:hint="cs"/>
          <w:sz w:val="24"/>
          <w:rtl/>
        </w:rPr>
        <w:t xml:space="preserve">אילו </w:t>
      </w:r>
      <w:r w:rsidRPr="00F84A63">
        <w:rPr>
          <w:rFonts w:hint="cs"/>
          <w:sz w:val="24"/>
          <w:rtl/>
        </w:rPr>
        <w:t>אנחנו</w:t>
      </w:r>
      <w:r w:rsidRPr="00F84A63">
        <w:rPr>
          <w:sz w:val="24"/>
          <w:rtl/>
        </w:rPr>
        <w:t xml:space="preserve"> </w:t>
      </w:r>
      <w:r w:rsidRPr="00F84A63">
        <w:rPr>
          <w:rFonts w:hint="cs"/>
          <w:sz w:val="24"/>
          <w:rtl/>
        </w:rPr>
        <w:t>מנסים</w:t>
      </w:r>
      <w:r w:rsidRPr="00F84A63">
        <w:rPr>
          <w:sz w:val="24"/>
          <w:rtl/>
        </w:rPr>
        <w:t xml:space="preserve"> </w:t>
      </w:r>
      <w:r w:rsidRPr="00F84A63">
        <w:rPr>
          <w:rFonts w:hint="cs"/>
          <w:sz w:val="24"/>
          <w:rtl/>
        </w:rPr>
        <w:t>לאתר</w:t>
      </w:r>
      <w:r w:rsidRPr="00F84A63">
        <w:rPr>
          <w:sz w:val="24"/>
          <w:rtl/>
        </w:rPr>
        <w:t xml:space="preserve"> </w:t>
      </w:r>
      <w:r w:rsidRPr="00F84A63">
        <w:rPr>
          <w:rFonts w:hint="cs"/>
          <w:sz w:val="24"/>
          <w:rtl/>
        </w:rPr>
        <w:t>מנהיגי</w:t>
      </w:r>
      <w:r w:rsidRPr="00F84A63">
        <w:rPr>
          <w:sz w:val="24"/>
          <w:rtl/>
        </w:rPr>
        <w:t xml:space="preserve"> </w:t>
      </w:r>
      <w:r>
        <w:rPr>
          <w:rFonts w:hint="cs"/>
          <w:sz w:val="24"/>
          <w:rtl/>
        </w:rPr>
        <w:t>חינוך,</w:t>
      </w:r>
      <w:r w:rsidRPr="00F84A63">
        <w:rPr>
          <w:sz w:val="24"/>
          <w:rtl/>
        </w:rPr>
        <w:t xml:space="preserve"> </w:t>
      </w:r>
      <w:r>
        <w:rPr>
          <w:rFonts w:hint="cs"/>
          <w:sz w:val="24"/>
          <w:rtl/>
        </w:rPr>
        <w:t>כאלו</w:t>
      </w:r>
      <w:r w:rsidRPr="00F84A63">
        <w:rPr>
          <w:sz w:val="24"/>
          <w:rtl/>
        </w:rPr>
        <w:t xml:space="preserve"> </w:t>
      </w:r>
      <w:r w:rsidRPr="00F84A63">
        <w:rPr>
          <w:rFonts w:hint="cs"/>
          <w:sz w:val="24"/>
          <w:rtl/>
        </w:rPr>
        <w:t>שזוכים</w:t>
      </w:r>
      <w:r w:rsidRPr="00F84A63">
        <w:rPr>
          <w:sz w:val="24"/>
          <w:rtl/>
        </w:rPr>
        <w:t xml:space="preserve"> </w:t>
      </w:r>
      <w:r w:rsidRPr="00F84A63">
        <w:rPr>
          <w:rFonts w:hint="cs"/>
          <w:sz w:val="24"/>
          <w:rtl/>
        </w:rPr>
        <w:t>להתחנך</w:t>
      </w:r>
      <w:r w:rsidRPr="00F84A63">
        <w:rPr>
          <w:sz w:val="24"/>
          <w:rtl/>
        </w:rPr>
        <w:t xml:space="preserve"> </w:t>
      </w:r>
      <w:r w:rsidRPr="00F84A63">
        <w:rPr>
          <w:rFonts w:hint="cs"/>
          <w:sz w:val="24"/>
          <w:rtl/>
        </w:rPr>
        <w:t>ולחנך</w:t>
      </w:r>
      <w:r w:rsidRPr="00F84A63">
        <w:rPr>
          <w:sz w:val="24"/>
          <w:rtl/>
        </w:rPr>
        <w:t xml:space="preserve"> </w:t>
      </w:r>
      <w:r w:rsidRPr="00F84A63">
        <w:rPr>
          <w:rFonts w:hint="cs"/>
          <w:sz w:val="24"/>
          <w:rtl/>
        </w:rPr>
        <w:t>תלמידים</w:t>
      </w:r>
      <w:r w:rsidRPr="00F84A63">
        <w:rPr>
          <w:sz w:val="24"/>
          <w:rtl/>
        </w:rPr>
        <w:t xml:space="preserve"> </w:t>
      </w:r>
      <w:r w:rsidRPr="00F84A63">
        <w:rPr>
          <w:rFonts w:hint="cs"/>
          <w:sz w:val="24"/>
          <w:rtl/>
        </w:rPr>
        <w:t>ומורים</w:t>
      </w:r>
      <w:r w:rsidRPr="00F84A63">
        <w:rPr>
          <w:sz w:val="24"/>
          <w:rtl/>
        </w:rPr>
        <w:t xml:space="preserve">. </w:t>
      </w:r>
      <w:r w:rsidRPr="00F84A63">
        <w:rPr>
          <w:rFonts w:hint="cs"/>
          <w:sz w:val="24"/>
          <w:rtl/>
        </w:rPr>
        <w:t>מתוך</w:t>
      </w:r>
      <w:r w:rsidRPr="00F84A63">
        <w:rPr>
          <w:sz w:val="24"/>
          <w:rtl/>
        </w:rPr>
        <w:t xml:space="preserve"> </w:t>
      </w:r>
      <w:r w:rsidRPr="00F84A63">
        <w:rPr>
          <w:rFonts w:hint="cs"/>
          <w:sz w:val="24"/>
          <w:rtl/>
        </w:rPr>
        <w:t>רצון</w:t>
      </w:r>
      <w:r w:rsidRPr="00F84A63">
        <w:rPr>
          <w:sz w:val="24"/>
          <w:rtl/>
        </w:rPr>
        <w:t xml:space="preserve"> </w:t>
      </w:r>
      <w:r w:rsidRPr="00F84A63">
        <w:rPr>
          <w:rFonts w:hint="cs"/>
          <w:sz w:val="24"/>
          <w:rtl/>
        </w:rPr>
        <w:t>להמשיך</w:t>
      </w:r>
      <w:r w:rsidRPr="00F84A63">
        <w:rPr>
          <w:sz w:val="24"/>
          <w:rtl/>
        </w:rPr>
        <w:t xml:space="preserve"> </w:t>
      </w:r>
      <w:r w:rsidRPr="00F84A63">
        <w:rPr>
          <w:rFonts w:hint="cs"/>
          <w:sz w:val="24"/>
          <w:rtl/>
        </w:rPr>
        <w:t>ולחולל</w:t>
      </w:r>
      <w:r w:rsidRPr="00F84A63">
        <w:rPr>
          <w:sz w:val="24"/>
          <w:rtl/>
        </w:rPr>
        <w:t xml:space="preserve"> </w:t>
      </w:r>
      <w:r w:rsidRPr="00F84A63">
        <w:rPr>
          <w:rFonts w:hint="cs"/>
          <w:sz w:val="24"/>
          <w:rtl/>
        </w:rPr>
        <w:t>שינוי</w:t>
      </w:r>
      <w:r w:rsidRPr="00F84A63">
        <w:rPr>
          <w:sz w:val="24"/>
          <w:rtl/>
        </w:rPr>
        <w:t xml:space="preserve"> </w:t>
      </w:r>
      <w:r w:rsidRPr="00F84A63">
        <w:rPr>
          <w:rFonts w:hint="cs"/>
          <w:sz w:val="24"/>
          <w:rtl/>
        </w:rPr>
        <w:t>בתחום</w:t>
      </w:r>
      <w:r w:rsidRPr="00F84A63">
        <w:rPr>
          <w:sz w:val="24"/>
          <w:rtl/>
        </w:rPr>
        <w:t xml:space="preserve"> </w:t>
      </w:r>
      <w:r w:rsidRPr="00F84A63">
        <w:rPr>
          <w:rFonts w:hint="cs"/>
          <w:sz w:val="24"/>
          <w:rtl/>
        </w:rPr>
        <w:t>האיכות</w:t>
      </w:r>
      <w:r w:rsidRPr="00F84A63">
        <w:rPr>
          <w:sz w:val="24"/>
          <w:rtl/>
        </w:rPr>
        <w:t xml:space="preserve"> </w:t>
      </w:r>
      <w:r w:rsidRPr="00F84A63">
        <w:rPr>
          <w:rFonts w:hint="cs"/>
          <w:sz w:val="24"/>
          <w:rtl/>
        </w:rPr>
        <w:t>האנושית</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המועמדים</w:t>
      </w:r>
      <w:r w:rsidRPr="00F84A63">
        <w:rPr>
          <w:sz w:val="24"/>
          <w:rtl/>
        </w:rPr>
        <w:t xml:space="preserve"> </w:t>
      </w:r>
      <w:r w:rsidRPr="00F84A63">
        <w:rPr>
          <w:rFonts w:hint="cs"/>
          <w:sz w:val="24"/>
          <w:rtl/>
        </w:rPr>
        <w:t>לתפקידי</w:t>
      </w:r>
      <w:r w:rsidRPr="00F84A63">
        <w:rPr>
          <w:sz w:val="24"/>
          <w:rtl/>
        </w:rPr>
        <w:t xml:space="preserve"> </w:t>
      </w:r>
      <w:r w:rsidRPr="00F84A63">
        <w:rPr>
          <w:rFonts w:hint="cs"/>
          <w:sz w:val="24"/>
          <w:rtl/>
        </w:rPr>
        <w:t>ניהול</w:t>
      </w:r>
      <w:r w:rsidRPr="00F84A63">
        <w:rPr>
          <w:sz w:val="24"/>
          <w:rtl/>
        </w:rPr>
        <w:t xml:space="preserve">, </w:t>
      </w:r>
      <w:r w:rsidRPr="00F84A63">
        <w:rPr>
          <w:rFonts w:hint="cs"/>
          <w:sz w:val="24"/>
          <w:rtl/>
        </w:rPr>
        <w:t>וכמי</w:t>
      </w:r>
      <w:r w:rsidRPr="00F84A63">
        <w:rPr>
          <w:sz w:val="24"/>
          <w:rtl/>
        </w:rPr>
        <w:t xml:space="preserve"> </w:t>
      </w:r>
      <w:r w:rsidRPr="00F84A63">
        <w:rPr>
          <w:rFonts w:hint="cs"/>
          <w:sz w:val="24"/>
          <w:rtl/>
        </w:rPr>
        <w:t>שרואים</w:t>
      </w:r>
      <w:r w:rsidRPr="00F84A63">
        <w:rPr>
          <w:sz w:val="24"/>
          <w:rtl/>
        </w:rPr>
        <w:t xml:space="preserve"> </w:t>
      </w:r>
      <w:r w:rsidRPr="00F84A63">
        <w:rPr>
          <w:rFonts w:hint="cs"/>
          <w:sz w:val="24"/>
          <w:rtl/>
        </w:rPr>
        <w:t>בכולנו</w:t>
      </w:r>
      <w:r w:rsidRPr="00F84A63">
        <w:rPr>
          <w:sz w:val="24"/>
          <w:rtl/>
        </w:rPr>
        <w:t xml:space="preserve"> </w:t>
      </w:r>
      <w:r w:rsidRPr="00F84A63">
        <w:rPr>
          <w:rFonts w:hint="cs"/>
          <w:sz w:val="24"/>
          <w:rtl/>
        </w:rPr>
        <w:t>שותפים</w:t>
      </w:r>
      <w:r w:rsidRPr="00F84A63">
        <w:rPr>
          <w:sz w:val="24"/>
          <w:rtl/>
        </w:rPr>
        <w:t xml:space="preserve"> </w:t>
      </w:r>
      <w:r w:rsidRPr="00F84A63">
        <w:rPr>
          <w:rFonts w:hint="cs"/>
          <w:sz w:val="24"/>
          <w:rtl/>
        </w:rPr>
        <w:t>לרצון</w:t>
      </w:r>
      <w:r w:rsidRPr="00F84A63">
        <w:rPr>
          <w:sz w:val="24"/>
          <w:rtl/>
        </w:rPr>
        <w:t xml:space="preserve"> </w:t>
      </w:r>
      <w:r w:rsidRPr="00F84A63">
        <w:rPr>
          <w:rFonts w:hint="cs"/>
          <w:sz w:val="24"/>
          <w:rtl/>
        </w:rPr>
        <w:t>לגלות</w:t>
      </w:r>
      <w:r w:rsidRPr="00F84A63">
        <w:rPr>
          <w:sz w:val="24"/>
          <w:rtl/>
        </w:rPr>
        <w:t xml:space="preserve"> </w:t>
      </w:r>
      <w:r w:rsidRPr="00F84A63">
        <w:rPr>
          <w:rFonts w:hint="cs"/>
          <w:sz w:val="24"/>
          <w:rtl/>
        </w:rPr>
        <w:t>ולהביא</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פרחי</w:t>
      </w:r>
      <w:r w:rsidRPr="00F84A63">
        <w:rPr>
          <w:sz w:val="24"/>
          <w:rtl/>
        </w:rPr>
        <w:t xml:space="preserve"> </w:t>
      </w:r>
      <w:r w:rsidRPr="00F84A63">
        <w:rPr>
          <w:rFonts w:hint="cs"/>
          <w:sz w:val="24"/>
          <w:rtl/>
        </w:rPr>
        <w:t>הניהול</w:t>
      </w:r>
      <w:r w:rsidRPr="00F84A63">
        <w:rPr>
          <w:sz w:val="24"/>
          <w:rtl/>
        </w:rPr>
        <w:t xml:space="preserve"> </w:t>
      </w:r>
      <w:r w:rsidRPr="00F84A63">
        <w:rPr>
          <w:rFonts w:hint="cs"/>
          <w:sz w:val="24"/>
          <w:rtl/>
        </w:rPr>
        <w:t>להגה</w:t>
      </w:r>
      <w:r w:rsidRPr="00F84A63">
        <w:rPr>
          <w:sz w:val="24"/>
          <w:rtl/>
        </w:rPr>
        <w:t xml:space="preserve"> </w:t>
      </w:r>
      <w:r w:rsidRPr="00F84A63">
        <w:rPr>
          <w:rFonts w:hint="cs"/>
          <w:sz w:val="24"/>
          <w:rtl/>
        </w:rPr>
        <w:t>הפיקוד</w:t>
      </w:r>
      <w:r w:rsidRPr="00F84A63">
        <w:rPr>
          <w:sz w:val="24"/>
          <w:rtl/>
        </w:rPr>
        <w:t xml:space="preserve">, </w:t>
      </w:r>
      <w:r>
        <w:rPr>
          <w:rFonts w:hint="cs"/>
          <w:sz w:val="24"/>
          <w:rtl/>
        </w:rPr>
        <w:t xml:space="preserve">נזכיר כאן כמה </w:t>
      </w:r>
      <w:r w:rsidRPr="00F84A63">
        <w:rPr>
          <w:rFonts w:hint="cs"/>
          <w:sz w:val="24"/>
          <w:rtl/>
        </w:rPr>
        <w:t>מהתובנות</w:t>
      </w:r>
      <w:r w:rsidRPr="00F84A63">
        <w:rPr>
          <w:sz w:val="24"/>
          <w:rtl/>
        </w:rPr>
        <w:t xml:space="preserve"> </w:t>
      </w:r>
      <w:r>
        <w:rPr>
          <w:rFonts w:hint="cs"/>
          <w:sz w:val="24"/>
          <w:rtl/>
        </w:rPr>
        <w:t xml:space="preserve">העולות </w:t>
      </w:r>
      <w:r w:rsidRPr="00F84A63">
        <w:rPr>
          <w:rFonts w:hint="cs"/>
          <w:sz w:val="24"/>
          <w:rtl/>
        </w:rPr>
        <w:t>בספר</w:t>
      </w:r>
      <w:r>
        <w:rPr>
          <w:rFonts w:hint="cs"/>
          <w:sz w:val="24"/>
          <w:rtl/>
        </w:rPr>
        <w:t xml:space="preserve">ו של מנדל. נעשה זאת </w:t>
      </w:r>
      <w:r w:rsidRPr="00F84A63">
        <w:rPr>
          <w:rFonts w:hint="cs"/>
          <w:sz w:val="24"/>
          <w:rtl/>
        </w:rPr>
        <w:t>בנקודות</w:t>
      </w:r>
      <w:r w:rsidRPr="00F84A63">
        <w:rPr>
          <w:sz w:val="24"/>
          <w:rtl/>
        </w:rPr>
        <w:t xml:space="preserve"> </w:t>
      </w:r>
      <w:r w:rsidRPr="00F84A63">
        <w:rPr>
          <w:rFonts w:hint="cs"/>
          <w:sz w:val="24"/>
          <w:rtl/>
        </w:rPr>
        <w:t>בלבד</w:t>
      </w:r>
      <w:r>
        <w:rPr>
          <w:rFonts w:hint="cs"/>
          <w:sz w:val="24"/>
          <w:rtl/>
        </w:rPr>
        <w:t>, על מנת לסייע</w:t>
      </w:r>
      <w:r w:rsidRPr="00F84A63">
        <w:rPr>
          <w:sz w:val="24"/>
          <w:rtl/>
        </w:rPr>
        <w:t xml:space="preserve"> </w:t>
      </w:r>
      <w:r w:rsidRPr="00F84A63">
        <w:rPr>
          <w:rFonts w:hint="cs"/>
          <w:sz w:val="24"/>
          <w:rtl/>
        </w:rPr>
        <w:t>לכולנו</w:t>
      </w:r>
      <w:r w:rsidRPr="00F84A63">
        <w:rPr>
          <w:sz w:val="24"/>
          <w:rtl/>
        </w:rPr>
        <w:t xml:space="preserve"> </w:t>
      </w:r>
      <w:r w:rsidRPr="00F84A63">
        <w:rPr>
          <w:rFonts w:hint="cs"/>
          <w:sz w:val="24"/>
          <w:rtl/>
        </w:rPr>
        <w:t>לשכלל</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עבודת</w:t>
      </w:r>
      <w:r w:rsidRPr="00F84A63">
        <w:rPr>
          <w:sz w:val="24"/>
          <w:rtl/>
        </w:rPr>
        <w:t xml:space="preserve"> </w:t>
      </w:r>
      <w:r w:rsidRPr="00F84A63">
        <w:rPr>
          <w:rFonts w:hint="cs"/>
          <w:sz w:val="24"/>
          <w:rtl/>
        </w:rPr>
        <w:t>הניהול</w:t>
      </w:r>
      <w:r w:rsidRPr="00F84A63">
        <w:rPr>
          <w:sz w:val="24"/>
          <w:rtl/>
        </w:rPr>
        <w:t xml:space="preserve"> </w:t>
      </w:r>
      <w:r w:rsidRPr="00F84A63">
        <w:rPr>
          <w:rFonts w:hint="cs"/>
          <w:sz w:val="24"/>
          <w:rtl/>
        </w:rPr>
        <w:t>שלנו</w:t>
      </w:r>
      <w:r>
        <w:rPr>
          <w:rFonts w:hint="cs"/>
          <w:sz w:val="24"/>
          <w:rtl/>
        </w:rPr>
        <w:t>,</w:t>
      </w:r>
      <w:r w:rsidRPr="00F84A63">
        <w:rPr>
          <w:sz w:val="24"/>
          <w:rtl/>
        </w:rPr>
        <w:t xml:space="preserve"> </w:t>
      </w:r>
      <w:r w:rsidRPr="00F84A63">
        <w:rPr>
          <w:rFonts w:hint="cs"/>
          <w:sz w:val="24"/>
          <w:rtl/>
        </w:rPr>
        <w:t>כל</w:t>
      </w:r>
      <w:r w:rsidRPr="00F84A63">
        <w:rPr>
          <w:sz w:val="24"/>
          <w:rtl/>
        </w:rPr>
        <w:t xml:space="preserve"> </w:t>
      </w:r>
      <w:r w:rsidRPr="00F84A63">
        <w:rPr>
          <w:rFonts w:hint="cs"/>
          <w:sz w:val="24"/>
          <w:rtl/>
        </w:rPr>
        <w:t>אחד</w:t>
      </w:r>
      <w:r w:rsidRPr="00F84A63">
        <w:rPr>
          <w:sz w:val="24"/>
          <w:rtl/>
        </w:rPr>
        <w:t xml:space="preserve"> </w:t>
      </w:r>
      <w:r w:rsidRPr="00F84A63">
        <w:rPr>
          <w:rFonts w:hint="cs"/>
          <w:sz w:val="24"/>
          <w:rtl/>
        </w:rPr>
        <w:t>במקומו</w:t>
      </w:r>
      <w:r w:rsidRPr="00F84A63">
        <w:rPr>
          <w:sz w:val="24"/>
          <w:rtl/>
        </w:rPr>
        <w:t xml:space="preserve"> </w:t>
      </w:r>
      <w:r w:rsidRPr="00F84A63">
        <w:rPr>
          <w:rFonts w:hint="cs"/>
          <w:sz w:val="24"/>
          <w:rtl/>
        </w:rPr>
        <w:t>ותפקידו</w:t>
      </w:r>
      <w:r>
        <w:rPr>
          <w:rFonts w:hint="cs"/>
          <w:sz w:val="24"/>
          <w:rtl/>
        </w:rPr>
        <w:t>.</w:t>
      </w:r>
      <w:r w:rsidRPr="00F84A63">
        <w:rPr>
          <w:sz w:val="24"/>
          <w:rtl/>
        </w:rPr>
        <w:t xml:space="preserve"> </w:t>
      </w:r>
    </w:p>
    <w:p w14:paraId="2B73F698" w14:textId="77777777" w:rsidR="00525635" w:rsidRPr="00F84A63" w:rsidRDefault="00525635" w:rsidP="00525635">
      <w:pPr>
        <w:rPr>
          <w:sz w:val="24"/>
          <w:rtl/>
        </w:rPr>
      </w:pPr>
      <w:r>
        <w:rPr>
          <w:rFonts w:hint="cs"/>
          <w:sz w:val="24"/>
          <w:rtl/>
        </w:rPr>
        <w:t>א.</w:t>
      </w:r>
      <w:r w:rsidRPr="00F84A63">
        <w:rPr>
          <w:sz w:val="24"/>
          <w:rtl/>
        </w:rPr>
        <w:t xml:space="preserve"> </w:t>
      </w:r>
      <w:r>
        <w:rPr>
          <w:rFonts w:hint="cs"/>
          <w:sz w:val="24"/>
          <w:rtl/>
        </w:rPr>
        <w:t>'</w:t>
      </w:r>
      <w:r w:rsidRPr="00F84A63">
        <w:rPr>
          <w:rFonts w:hint="cs"/>
          <w:sz w:val="24"/>
          <w:rtl/>
        </w:rPr>
        <w:t>הבנתי</w:t>
      </w:r>
      <w:r w:rsidRPr="00F84A63">
        <w:rPr>
          <w:sz w:val="24"/>
          <w:rtl/>
        </w:rPr>
        <w:t xml:space="preserve"> </w:t>
      </w:r>
      <w:r w:rsidRPr="00F84A63">
        <w:rPr>
          <w:rFonts w:hint="cs"/>
          <w:sz w:val="24"/>
          <w:rtl/>
        </w:rPr>
        <w:t>שאם</w:t>
      </w:r>
      <w:r w:rsidRPr="00F84A63">
        <w:rPr>
          <w:sz w:val="24"/>
          <w:rtl/>
        </w:rPr>
        <w:t xml:space="preserve"> </w:t>
      </w:r>
      <w:r w:rsidRPr="00F84A63">
        <w:rPr>
          <w:rFonts w:hint="cs"/>
          <w:sz w:val="24"/>
          <w:rtl/>
        </w:rPr>
        <w:t>אנחנו</w:t>
      </w:r>
      <w:r w:rsidRPr="00F84A63">
        <w:rPr>
          <w:sz w:val="24"/>
          <w:rtl/>
        </w:rPr>
        <w:t xml:space="preserve"> </w:t>
      </w:r>
      <w:r w:rsidRPr="00F84A63">
        <w:rPr>
          <w:rFonts w:hint="cs"/>
          <w:sz w:val="24"/>
          <w:rtl/>
        </w:rPr>
        <w:t>יכולים</w:t>
      </w:r>
      <w:r w:rsidRPr="00F84A63">
        <w:rPr>
          <w:sz w:val="24"/>
          <w:rtl/>
        </w:rPr>
        <w:t xml:space="preserve"> </w:t>
      </w:r>
      <w:r w:rsidRPr="00F84A63">
        <w:rPr>
          <w:rFonts w:hint="cs"/>
          <w:sz w:val="24"/>
          <w:rtl/>
        </w:rPr>
        <w:t>להרשות</w:t>
      </w:r>
      <w:r w:rsidRPr="00F84A63">
        <w:rPr>
          <w:sz w:val="24"/>
          <w:rtl/>
        </w:rPr>
        <w:t xml:space="preserve"> </w:t>
      </w:r>
      <w:r w:rsidRPr="00F84A63">
        <w:rPr>
          <w:rFonts w:hint="cs"/>
          <w:sz w:val="24"/>
          <w:rtl/>
        </w:rPr>
        <w:t>לעצמנו</w:t>
      </w:r>
      <w:r w:rsidRPr="00F84A63">
        <w:rPr>
          <w:sz w:val="24"/>
          <w:rtl/>
        </w:rPr>
        <w:t xml:space="preserve">, </w:t>
      </w:r>
      <w:r w:rsidRPr="00F84A63">
        <w:rPr>
          <w:rFonts w:hint="cs"/>
          <w:sz w:val="24"/>
          <w:rtl/>
        </w:rPr>
        <w:t>עלינו</w:t>
      </w:r>
      <w:r w:rsidRPr="00F84A63">
        <w:rPr>
          <w:sz w:val="24"/>
          <w:rtl/>
        </w:rPr>
        <w:t xml:space="preserve"> </w:t>
      </w:r>
      <w:r w:rsidRPr="00F84A63">
        <w:rPr>
          <w:rFonts w:hint="cs"/>
          <w:sz w:val="24"/>
          <w:rtl/>
        </w:rPr>
        <w:t>לקבל</w:t>
      </w:r>
      <w:r w:rsidRPr="00F84A63">
        <w:rPr>
          <w:sz w:val="24"/>
          <w:rtl/>
        </w:rPr>
        <w:t xml:space="preserve"> </w:t>
      </w:r>
      <w:r w:rsidRPr="00F84A63">
        <w:rPr>
          <w:rFonts w:hint="cs"/>
          <w:sz w:val="24"/>
          <w:rtl/>
        </w:rPr>
        <w:t>לעבודה</w:t>
      </w:r>
      <w:r w:rsidRPr="00F84A63">
        <w:rPr>
          <w:sz w:val="24"/>
          <w:rtl/>
        </w:rPr>
        <w:t xml:space="preserve"> </w:t>
      </w:r>
      <w:r w:rsidRPr="00F84A63">
        <w:rPr>
          <w:rFonts w:hint="cs"/>
          <w:sz w:val="24"/>
          <w:rtl/>
        </w:rPr>
        <w:t>אנשים</w:t>
      </w:r>
      <w:r w:rsidRPr="00F84A63">
        <w:rPr>
          <w:sz w:val="24"/>
          <w:rtl/>
        </w:rPr>
        <w:t xml:space="preserve"> </w:t>
      </w:r>
      <w:r w:rsidRPr="00F84A63">
        <w:rPr>
          <w:rFonts w:hint="cs"/>
          <w:sz w:val="24"/>
          <w:rtl/>
        </w:rPr>
        <w:t>מוכשרים</w:t>
      </w:r>
      <w:r w:rsidRPr="00F84A63">
        <w:rPr>
          <w:sz w:val="24"/>
          <w:rtl/>
        </w:rPr>
        <w:t xml:space="preserve"> </w:t>
      </w:r>
      <w:r w:rsidRPr="00F84A63">
        <w:rPr>
          <w:rFonts w:hint="cs"/>
          <w:sz w:val="24"/>
          <w:rtl/>
        </w:rPr>
        <w:t>במיוחד</w:t>
      </w:r>
      <w:r w:rsidRPr="00F84A63">
        <w:rPr>
          <w:sz w:val="24"/>
          <w:rtl/>
        </w:rPr>
        <w:t xml:space="preserve"> </w:t>
      </w:r>
      <w:r w:rsidRPr="00F84A63">
        <w:rPr>
          <w:rFonts w:hint="cs"/>
          <w:sz w:val="24"/>
          <w:rtl/>
        </w:rPr>
        <w:t>גם</w:t>
      </w:r>
      <w:r w:rsidRPr="00F84A63">
        <w:rPr>
          <w:sz w:val="24"/>
          <w:rtl/>
        </w:rPr>
        <w:t xml:space="preserve"> </w:t>
      </w:r>
      <w:r w:rsidRPr="00F84A63">
        <w:rPr>
          <w:rFonts w:hint="cs"/>
          <w:sz w:val="24"/>
          <w:rtl/>
        </w:rPr>
        <w:t>אם</w:t>
      </w:r>
      <w:r w:rsidRPr="00F84A63">
        <w:rPr>
          <w:sz w:val="24"/>
          <w:rtl/>
        </w:rPr>
        <w:t xml:space="preserve"> </w:t>
      </w:r>
      <w:r w:rsidRPr="00F84A63">
        <w:rPr>
          <w:rFonts w:hint="cs"/>
          <w:sz w:val="24"/>
          <w:rtl/>
        </w:rPr>
        <w:t>אין</w:t>
      </w:r>
      <w:r w:rsidRPr="00F84A63">
        <w:rPr>
          <w:sz w:val="24"/>
          <w:rtl/>
        </w:rPr>
        <w:t xml:space="preserve"> </w:t>
      </w:r>
      <w:r w:rsidRPr="00F84A63">
        <w:rPr>
          <w:rFonts w:hint="cs"/>
          <w:sz w:val="24"/>
          <w:rtl/>
        </w:rPr>
        <w:t>לנו</w:t>
      </w:r>
      <w:r w:rsidRPr="00F84A63">
        <w:rPr>
          <w:sz w:val="24"/>
          <w:rtl/>
        </w:rPr>
        <w:t xml:space="preserve"> </w:t>
      </w:r>
      <w:r w:rsidRPr="00F84A63">
        <w:rPr>
          <w:rFonts w:hint="cs"/>
          <w:sz w:val="24"/>
          <w:rtl/>
        </w:rPr>
        <w:t>צורך</w:t>
      </w:r>
      <w:r w:rsidRPr="00F84A63">
        <w:rPr>
          <w:sz w:val="24"/>
          <w:rtl/>
        </w:rPr>
        <w:t xml:space="preserve"> </w:t>
      </w:r>
      <w:r w:rsidRPr="00F84A63">
        <w:rPr>
          <w:rFonts w:hint="cs"/>
          <w:sz w:val="24"/>
          <w:rtl/>
        </w:rPr>
        <w:t>מ</w:t>
      </w:r>
      <w:r>
        <w:rPr>
          <w:rFonts w:hint="cs"/>
          <w:sz w:val="24"/>
          <w:rtl/>
        </w:rPr>
        <w:t>יי</w:t>
      </w:r>
      <w:r w:rsidRPr="00F84A63">
        <w:rPr>
          <w:rFonts w:hint="cs"/>
          <w:sz w:val="24"/>
          <w:rtl/>
        </w:rPr>
        <w:t>די</w:t>
      </w:r>
      <w:r w:rsidRPr="00F84A63">
        <w:rPr>
          <w:sz w:val="24"/>
          <w:rtl/>
        </w:rPr>
        <w:t xml:space="preserve"> </w:t>
      </w:r>
      <w:r w:rsidRPr="00F84A63">
        <w:rPr>
          <w:rFonts w:hint="cs"/>
          <w:sz w:val="24"/>
          <w:rtl/>
        </w:rPr>
        <w:t>באיוש</w:t>
      </w:r>
      <w:r w:rsidRPr="00F84A63">
        <w:rPr>
          <w:sz w:val="24"/>
          <w:rtl/>
        </w:rPr>
        <w:t xml:space="preserve"> </w:t>
      </w:r>
      <w:r w:rsidRPr="00F84A63">
        <w:rPr>
          <w:rFonts w:hint="cs"/>
          <w:sz w:val="24"/>
          <w:rtl/>
        </w:rPr>
        <w:t>תפקיד</w:t>
      </w:r>
      <w:r w:rsidRPr="00F84A63">
        <w:rPr>
          <w:sz w:val="24"/>
          <w:rtl/>
        </w:rPr>
        <w:t xml:space="preserve"> </w:t>
      </w:r>
      <w:r w:rsidRPr="00F84A63">
        <w:rPr>
          <w:rFonts w:hint="cs"/>
          <w:sz w:val="24"/>
          <w:rtl/>
        </w:rPr>
        <w:t>מסוים</w:t>
      </w:r>
      <w:r w:rsidRPr="00F84A63">
        <w:rPr>
          <w:sz w:val="24"/>
          <w:rtl/>
        </w:rPr>
        <w:t xml:space="preserve">... </w:t>
      </w:r>
      <w:r w:rsidRPr="00F84A63">
        <w:rPr>
          <w:rFonts w:hint="cs"/>
          <w:sz w:val="24"/>
          <w:rtl/>
        </w:rPr>
        <w:t>השחקנים</w:t>
      </w:r>
      <w:r w:rsidRPr="00F84A63">
        <w:rPr>
          <w:sz w:val="24"/>
          <w:rtl/>
        </w:rPr>
        <w:t xml:space="preserve"> </w:t>
      </w:r>
      <w:r w:rsidRPr="00F84A63">
        <w:rPr>
          <w:rFonts w:hint="cs"/>
          <w:sz w:val="24"/>
          <w:rtl/>
        </w:rPr>
        <w:t>המעולים</w:t>
      </w:r>
      <w:r w:rsidRPr="00F84A63">
        <w:rPr>
          <w:sz w:val="24"/>
          <w:rtl/>
        </w:rPr>
        <w:t xml:space="preserve"> </w:t>
      </w:r>
      <w:r w:rsidRPr="00F84A63">
        <w:rPr>
          <w:rFonts w:hint="cs"/>
          <w:sz w:val="24"/>
          <w:rtl/>
        </w:rPr>
        <w:t>שסובבים</w:t>
      </w:r>
      <w:r w:rsidRPr="00F84A63">
        <w:rPr>
          <w:sz w:val="24"/>
          <w:rtl/>
        </w:rPr>
        <w:t xml:space="preserve"> </w:t>
      </w:r>
      <w:r w:rsidRPr="00F84A63">
        <w:rPr>
          <w:rFonts w:hint="cs"/>
          <w:sz w:val="24"/>
          <w:rtl/>
        </w:rPr>
        <w:t>אותי</w:t>
      </w:r>
      <w:r w:rsidRPr="00F84A63">
        <w:rPr>
          <w:sz w:val="24"/>
          <w:rtl/>
        </w:rPr>
        <w:t xml:space="preserve"> </w:t>
      </w:r>
      <w:r w:rsidRPr="00F84A63">
        <w:rPr>
          <w:rFonts w:hint="cs"/>
          <w:sz w:val="24"/>
          <w:rtl/>
        </w:rPr>
        <w:t>יכלו</w:t>
      </w:r>
      <w:r w:rsidRPr="00F84A63">
        <w:rPr>
          <w:sz w:val="24"/>
          <w:rtl/>
        </w:rPr>
        <w:t xml:space="preserve"> </w:t>
      </w:r>
      <w:r w:rsidRPr="00F84A63">
        <w:rPr>
          <w:rFonts w:hint="cs"/>
          <w:sz w:val="24"/>
          <w:rtl/>
        </w:rPr>
        <w:t>לשאת</w:t>
      </w:r>
      <w:r w:rsidRPr="00F84A63">
        <w:rPr>
          <w:sz w:val="24"/>
          <w:rtl/>
        </w:rPr>
        <w:t xml:space="preserve"> </w:t>
      </w:r>
      <w:r w:rsidRPr="00F84A63">
        <w:rPr>
          <w:rFonts w:hint="cs"/>
          <w:sz w:val="24"/>
          <w:rtl/>
        </w:rPr>
        <w:t>בעומס</w:t>
      </w:r>
      <w:r w:rsidRPr="00F84A63">
        <w:rPr>
          <w:sz w:val="24"/>
          <w:rtl/>
        </w:rPr>
        <w:t xml:space="preserve"> </w:t>
      </w:r>
      <w:r w:rsidRPr="00F84A63">
        <w:rPr>
          <w:rFonts w:hint="cs"/>
          <w:sz w:val="24"/>
          <w:rtl/>
        </w:rPr>
        <w:t>העבודה</w:t>
      </w:r>
      <w:r>
        <w:rPr>
          <w:rFonts w:hint="cs"/>
          <w:sz w:val="24"/>
          <w:rtl/>
        </w:rPr>
        <w:t>,</w:t>
      </w:r>
      <w:r w:rsidRPr="00F84A63">
        <w:rPr>
          <w:sz w:val="24"/>
          <w:rtl/>
        </w:rPr>
        <w:t xml:space="preserve"> </w:t>
      </w:r>
      <w:r w:rsidRPr="00F84A63">
        <w:rPr>
          <w:rFonts w:hint="cs"/>
          <w:sz w:val="24"/>
          <w:rtl/>
        </w:rPr>
        <w:t>וזה</w:t>
      </w:r>
      <w:r w:rsidRPr="00F84A63">
        <w:rPr>
          <w:sz w:val="24"/>
          <w:rtl/>
        </w:rPr>
        <w:t xml:space="preserve"> </w:t>
      </w:r>
      <w:r w:rsidRPr="00F84A63">
        <w:rPr>
          <w:rFonts w:hint="cs"/>
          <w:sz w:val="24"/>
          <w:rtl/>
        </w:rPr>
        <w:t>אפילו</w:t>
      </w:r>
      <w:r w:rsidRPr="00F84A63">
        <w:rPr>
          <w:sz w:val="24"/>
          <w:rtl/>
        </w:rPr>
        <w:t xml:space="preserve"> </w:t>
      </w:r>
      <w:r w:rsidRPr="00F84A63">
        <w:rPr>
          <w:rFonts w:hint="cs"/>
          <w:sz w:val="24"/>
          <w:rtl/>
        </w:rPr>
        <w:t>גרם</w:t>
      </w:r>
      <w:r w:rsidRPr="00F84A63">
        <w:rPr>
          <w:sz w:val="24"/>
          <w:rtl/>
        </w:rPr>
        <w:t xml:space="preserve"> </w:t>
      </w:r>
      <w:r w:rsidRPr="00F84A63">
        <w:rPr>
          <w:rFonts w:hint="cs"/>
          <w:sz w:val="24"/>
          <w:rtl/>
        </w:rPr>
        <w:t>להם</w:t>
      </w:r>
      <w:r w:rsidRPr="00F84A63">
        <w:rPr>
          <w:sz w:val="24"/>
          <w:rtl/>
        </w:rPr>
        <w:t xml:space="preserve"> </w:t>
      </w:r>
      <w:r w:rsidRPr="00F84A63">
        <w:rPr>
          <w:rFonts w:hint="cs"/>
          <w:sz w:val="24"/>
          <w:rtl/>
        </w:rPr>
        <w:t>לפרוח</w:t>
      </w:r>
      <w:r w:rsidRPr="00F84A63">
        <w:rPr>
          <w:sz w:val="24"/>
          <w:rtl/>
        </w:rPr>
        <w:t xml:space="preserve">, </w:t>
      </w:r>
      <w:r w:rsidRPr="00F84A63">
        <w:rPr>
          <w:rFonts w:hint="cs"/>
          <w:sz w:val="24"/>
          <w:rtl/>
        </w:rPr>
        <w:t>וא</w:t>
      </w:r>
      <w:r>
        <w:rPr>
          <w:rFonts w:hint="cs"/>
          <w:sz w:val="24"/>
          <w:rtl/>
        </w:rPr>
        <w:t>ף על פי כן</w:t>
      </w:r>
      <w:r w:rsidRPr="00F84A63">
        <w:rPr>
          <w:sz w:val="24"/>
          <w:rtl/>
        </w:rPr>
        <w:t xml:space="preserve">, </w:t>
      </w:r>
      <w:r w:rsidRPr="00F84A63">
        <w:rPr>
          <w:rFonts w:hint="cs"/>
          <w:sz w:val="24"/>
          <w:rtl/>
        </w:rPr>
        <w:t>אילו</w:t>
      </w:r>
      <w:r w:rsidRPr="00F84A63">
        <w:rPr>
          <w:sz w:val="24"/>
          <w:rtl/>
        </w:rPr>
        <w:t xml:space="preserve"> </w:t>
      </w:r>
      <w:r w:rsidRPr="00F84A63">
        <w:rPr>
          <w:rFonts w:hint="cs"/>
          <w:sz w:val="24"/>
          <w:rtl/>
        </w:rPr>
        <w:t>היינו</w:t>
      </w:r>
      <w:r w:rsidRPr="00F84A63">
        <w:rPr>
          <w:sz w:val="24"/>
          <w:rtl/>
        </w:rPr>
        <w:t xml:space="preserve"> </w:t>
      </w:r>
      <w:r w:rsidRPr="00F84A63">
        <w:rPr>
          <w:rFonts w:hint="cs"/>
          <w:sz w:val="24"/>
          <w:rtl/>
        </w:rPr>
        <w:t>מעסיקים</w:t>
      </w:r>
      <w:r w:rsidRPr="00F84A63">
        <w:rPr>
          <w:sz w:val="24"/>
          <w:rtl/>
        </w:rPr>
        <w:t xml:space="preserve"> </w:t>
      </w:r>
      <w:r w:rsidRPr="00F84A63">
        <w:rPr>
          <w:rFonts w:hint="cs"/>
          <w:sz w:val="24"/>
          <w:rtl/>
        </w:rPr>
        <w:t>עוד</w:t>
      </w:r>
      <w:r w:rsidRPr="00F84A63">
        <w:rPr>
          <w:sz w:val="24"/>
          <w:rtl/>
        </w:rPr>
        <w:t xml:space="preserve"> </w:t>
      </w:r>
      <w:r w:rsidRPr="00F84A63">
        <w:rPr>
          <w:rFonts w:hint="cs"/>
          <w:sz w:val="24"/>
          <w:rtl/>
        </w:rPr>
        <w:t>שחקנים</w:t>
      </w:r>
      <w:r w:rsidRPr="00F84A63">
        <w:rPr>
          <w:sz w:val="24"/>
          <w:rtl/>
        </w:rPr>
        <w:t xml:space="preserve"> </w:t>
      </w:r>
      <w:r w:rsidRPr="00F84A63">
        <w:rPr>
          <w:rFonts w:hint="cs"/>
          <w:sz w:val="24"/>
          <w:rtl/>
        </w:rPr>
        <w:t>מעולים</w:t>
      </w:r>
      <w:r w:rsidRPr="00F84A63">
        <w:rPr>
          <w:sz w:val="24"/>
          <w:rtl/>
        </w:rPr>
        <w:t xml:space="preserve"> </w:t>
      </w:r>
      <w:r w:rsidRPr="00F84A63">
        <w:rPr>
          <w:rFonts w:hint="cs"/>
          <w:sz w:val="24"/>
          <w:rtl/>
        </w:rPr>
        <w:t>היינו</w:t>
      </w:r>
      <w:r w:rsidRPr="00F84A63">
        <w:rPr>
          <w:sz w:val="24"/>
          <w:rtl/>
        </w:rPr>
        <w:t xml:space="preserve"> </w:t>
      </w:r>
      <w:r w:rsidRPr="00F84A63">
        <w:rPr>
          <w:rFonts w:hint="cs"/>
          <w:sz w:val="24"/>
          <w:rtl/>
        </w:rPr>
        <w:t>מצליחים</w:t>
      </w:r>
      <w:r w:rsidRPr="00F84A63">
        <w:rPr>
          <w:sz w:val="24"/>
          <w:rtl/>
        </w:rPr>
        <w:t xml:space="preserve"> </w:t>
      </w:r>
      <w:r w:rsidRPr="00F84A63">
        <w:rPr>
          <w:rFonts w:hint="cs"/>
          <w:sz w:val="24"/>
          <w:rtl/>
        </w:rPr>
        <w:t>עוד</w:t>
      </w:r>
      <w:r w:rsidRPr="00F84A63">
        <w:rPr>
          <w:sz w:val="24"/>
          <w:rtl/>
        </w:rPr>
        <w:t xml:space="preserve"> </w:t>
      </w:r>
      <w:r w:rsidRPr="00F84A63">
        <w:rPr>
          <w:rFonts w:hint="cs"/>
          <w:sz w:val="24"/>
          <w:rtl/>
        </w:rPr>
        <w:t>יותר</w:t>
      </w:r>
      <w:r>
        <w:rPr>
          <w:rFonts w:hint="cs"/>
          <w:sz w:val="24"/>
          <w:rtl/>
        </w:rPr>
        <w:t>'</w:t>
      </w:r>
      <w:r w:rsidRPr="00F84A63">
        <w:rPr>
          <w:sz w:val="24"/>
          <w:rtl/>
        </w:rPr>
        <w:t>.</w:t>
      </w:r>
    </w:p>
    <w:p w14:paraId="1AC7E237" w14:textId="77777777" w:rsidR="00525635" w:rsidRPr="00F84A63" w:rsidRDefault="00525635" w:rsidP="00525635">
      <w:pPr>
        <w:rPr>
          <w:sz w:val="24"/>
          <w:rtl/>
        </w:rPr>
      </w:pPr>
      <w:r>
        <w:rPr>
          <w:rFonts w:hint="cs"/>
          <w:sz w:val="24"/>
          <w:rtl/>
        </w:rPr>
        <w:t>ב</w:t>
      </w:r>
      <w:r w:rsidRPr="00F84A63">
        <w:rPr>
          <w:sz w:val="24"/>
          <w:rtl/>
        </w:rPr>
        <w:t xml:space="preserve">. </w:t>
      </w:r>
      <w:r>
        <w:rPr>
          <w:rFonts w:hint="cs"/>
          <w:sz w:val="24"/>
          <w:rtl/>
        </w:rPr>
        <w:t>'</w:t>
      </w:r>
      <w:r w:rsidRPr="00F84A63">
        <w:rPr>
          <w:rFonts w:hint="cs"/>
          <w:sz w:val="24"/>
          <w:rtl/>
        </w:rPr>
        <w:t>להציב</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הטוב</w:t>
      </w:r>
      <w:r w:rsidRPr="00F84A63">
        <w:rPr>
          <w:sz w:val="24"/>
          <w:rtl/>
        </w:rPr>
        <w:t xml:space="preserve"> </w:t>
      </w:r>
      <w:r w:rsidRPr="00F84A63">
        <w:rPr>
          <w:rFonts w:hint="cs"/>
          <w:sz w:val="24"/>
          <w:rtl/>
        </w:rPr>
        <w:t>באנשיי</w:t>
      </w:r>
      <w:r w:rsidRPr="00F84A63">
        <w:rPr>
          <w:sz w:val="24"/>
          <w:rtl/>
        </w:rPr>
        <w:t xml:space="preserve"> </w:t>
      </w:r>
      <w:r w:rsidRPr="00F84A63">
        <w:rPr>
          <w:rFonts w:hint="cs"/>
          <w:sz w:val="24"/>
          <w:rtl/>
        </w:rPr>
        <w:t>במקום</w:t>
      </w:r>
      <w:r w:rsidRPr="00F84A63">
        <w:rPr>
          <w:sz w:val="24"/>
          <w:rtl/>
        </w:rPr>
        <w:t xml:space="preserve"> </w:t>
      </w:r>
      <w:r w:rsidRPr="00F84A63">
        <w:rPr>
          <w:rFonts w:hint="cs"/>
          <w:sz w:val="24"/>
          <w:rtl/>
        </w:rPr>
        <w:t>ש</w:t>
      </w:r>
      <w:r>
        <w:rPr>
          <w:rFonts w:hint="cs"/>
          <w:sz w:val="24"/>
          <w:rtl/>
        </w:rPr>
        <w:t xml:space="preserve">בו </w:t>
      </w:r>
      <w:r w:rsidRPr="00F84A63">
        <w:rPr>
          <w:rFonts w:hint="cs"/>
          <w:sz w:val="24"/>
          <w:rtl/>
        </w:rPr>
        <w:t>נפתחת</w:t>
      </w:r>
      <w:r w:rsidRPr="00F84A63">
        <w:rPr>
          <w:sz w:val="24"/>
          <w:rtl/>
        </w:rPr>
        <w:t xml:space="preserve"> </w:t>
      </w:r>
      <w:r>
        <w:rPr>
          <w:rFonts w:hint="cs"/>
          <w:sz w:val="24"/>
          <w:rtl/>
        </w:rPr>
        <w:t>ה</w:t>
      </w:r>
      <w:r w:rsidRPr="00F84A63">
        <w:rPr>
          <w:rFonts w:hint="cs"/>
          <w:sz w:val="24"/>
          <w:rtl/>
        </w:rPr>
        <w:t>הזדמנות</w:t>
      </w:r>
      <w:r w:rsidRPr="00F84A63">
        <w:rPr>
          <w:sz w:val="24"/>
          <w:rtl/>
        </w:rPr>
        <w:t xml:space="preserve"> </w:t>
      </w:r>
      <w:r w:rsidRPr="00F84A63">
        <w:rPr>
          <w:rFonts w:hint="cs"/>
          <w:sz w:val="24"/>
          <w:rtl/>
        </w:rPr>
        <w:t>הגדולה</w:t>
      </w:r>
      <w:r w:rsidRPr="00F84A63">
        <w:rPr>
          <w:sz w:val="24"/>
          <w:rtl/>
        </w:rPr>
        <w:t xml:space="preserve"> </w:t>
      </w:r>
      <w:r w:rsidRPr="00F84A63">
        <w:rPr>
          <w:rFonts w:hint="cs"/>
          <w:sz w:val="24"/>
          <w:rtl/>
        </w:rPr>
        <w:t>ביותר</w:t>
      </w:r>
      <w:r w:rsidRPr="00F84A63">
        <w:rPr>
          <w:sz w:val="24"/>
          <w:rtl/>
        </w:rPr>
        <w:t xml:space="preserve">. </w:t>
      </w:r>
      <w:r w:rsidRPr="00F84A63">
        <w:rPr>
          <w:rFonts w:hint="cs"/>
          <w:sz w:val="24"/>
          <w:rtl/>
        </w:rPr>
        <w:t>עובד</w:t>
      </w:r>
      <w:r w:rsidRPr="00F84A63">
        <w:rPr>
          <w:sz w:val="24"/>
          <w:rtl/>
        </w:rPr>
        <w:t xml:space="preserve"> </w:t>
      </w:r>
      <w:r w:rsidRPr="00F84A63">
        <w:rPr>
          <w:rFonts w:hint="cs"/>
          <w:sz w:val="24"/>
          <w:rtl/>
        </w:rPr>
        <w:t>מצוין</w:t>
      </w:r>
      <w:r w:rsidRPr="00F84A63">
        <w:rPr>
          <w:sz w:val="24"/>
          <w:rtl/>
        </w:rPr>
        <w:t xml:space="preserve"> </w:t>
      </w:r>
      <w:r w:rsidRPr="00F84A63">
        <w:rPr>
          <w:rFonts w:hint="cs"/>
          <w:sz w:val="24"/>
          <w:rtl/>
        </w:rPr>
        <w:t>מוכן</w:t>
      </w:r>
      <w:r w:rsidRPr="00F84A63">
        <w:rPr>
          <w:sz w:val="24"/>
          <w:rtl/>
        </w:rPr>
        <w:t xml:space="preserve"> </w:t>
      </w:r>
      <w:r w:rsidRPr="00F84A63">
        <w:rPr>
          <w:rFonts w:hint="cs"/>
          <w:sz w:val="24"/>
          <w:rtl/>
        </w:rPr>
        <w:t>לקחת</w:t>
      </w:r>
      <w:r w:rsidRPr="00F84A63">
        <w:rPr>
          <w:sz w:val="24"/>
          <w:rtl/>
        </w:rPr>
        <w:t xml:space="preserve"> </w:t>
      </w:r>
      <w:r w:rsidRPr="00F84A63">
        <w:rPr>
          <w:rFonts w:hint="cs"/>
          <w:sz w:val="24"/>
          <w:rtl/>
        </w:rPr>
        <w:t>סיכון</w:t>
      </w:r>
      <w:r w:rsidRPr="00F84A63">
        <w:rPr>
          <w:sz w:val="24"/>
          <w:rtl/>
        </w:rPr>
        <w:t xml:space="preserve"> </w:t>
      </w:r>
      <w:r w:rsidRPr="00F84A63">
        <w:rPr>
          <w:rFonts w:hint="cs"/>
          <w:sz w:val="24"/>
          <w:rtl/>
        </w:rPr>
        <w:t>גדול</w:t>
      </w:r>
      <w:r w:rsidRPr="00F84A63">
        <w:rPr>
          <w:sz w:val="24"/>
          <w:rtl/>
        </w:rPr>
        <w:t xml:space="preserve"> </w:t>
      </w:r>
      <w:r w:rsidRPr="00F84A63">
        <w:rPr>
          <w:rFonts w:hint="cs"/>
          <w:sz w:val="24"/>
          <w:rtl/>
        </w:rPr>
        <w:t>יותר</w:t>
      </w:r>
      <w:r>
        <w:rPr>
          <w:rFonts w:hint="cs"/>
          <w:sz w:val="24"/>
          <w:rtl/>
        </w:rPr>
        <w:t>'</w:t>
      </w:r>
      <w:r w:rsidRPr="00F84A63">
        <w:rPr>
          <w:sz w:val="24"/>
          <w:rtl/>
        </w:rPr>
        <w:t>.</w:t>
      </w:r>
    </w:p>
    <w:p w14:paraId="013E05EA" w14:textId="77777777" w:rsidR="00525635" w:rsidRPr="00F84A63" w:rsidRDefault="00525635" w:rsidP="00525635">
      <w:pPr>
        <w:rPr>
          <w:sz w:val="24"/>
          <w:rtl/>
        </w:rPr>
      </w:pPr>
      <w:r>
        <w:rPr>
          <w:rFonts w:hint="cs"/>
          <w:sz w:val="24"/>
          <w:rtl/>
        </w:rPr>
        <w:t>ג</w:t>
      </w:r>
      <w:r w:rsidRPr="00F84A63">
        <w:rPr>
          <w:sz w:val="24"/>
          <w:rtl/>
        </w:rPr>
        <w:t xml:space="preserve">. </w:t>
      </w:r>
      <w:r>
        <w:rPr>
          <w:rFonts w:hint="cs"/>
          <w:sz w:val="24"/>
          <w:rtl/>
        </w:rPr>
        <w:t>'</w:t>
      </w:r>
      <w:r w:rsidRPr="00F84A63">
        <w:rPr>
          <w:rFonts w:hint="cs"/>
          <w:sz w:val="24"/>
          <w:rtl/>
        </w:rPr>
        <w:t>מנהיגים</w:t>
      </w:r>
      <w:r w:rsidRPr="00F84A63">
        <w:rPr>
          <w:sz w:val="24"/>
          <w:rtl/>
        </w:rPr>
        <w:t xml:space="preserve"> </w:t>
      </w:r>
      <w:r w:rsidRPr="00F84A63">
        <w:rPr>
          <w:rFonts w:hint="cs"/>
          <w:sz w:val="24"/>
          <w:rtl/>
        </w:rPr>
        <w:t>מעולים</w:t>
      </w:r>
      <w:r w:rsidRPr="00F84A63">
        <w:rPr>
          <w:sz w:val="24"/>
          <w:rtl/>
        </w:rPr>
        <w:t xml:space="preserve"> </w:t>
      </w:r>
      <w:r w:rsidRPr="00F84A63">
        <w:rPr>
          <w:rFonts w:hint="cs"/>
          <w:sz w:val="24"/>
          <w:rtl/>
        </w:rPr>
        <w:t>מושכים</w:t>
      </w:r>
      <w:r w:rsidRPr="00F84A63">
        <w:rPr>
          <w:sz w:val="24"/>
          <w:rtl/>
        </w:rPr>
        <w:t xml:space="preserve"> </w:t>
      </w:r>
      <w:r w:rsidRPr="00F84A63">
        <w:rPr>
          <w:rFonts w:hint="cs"/>
          <w:sz w:val="24"/>
          <w:rtl/>
        </w:rPr>
        <w:t>אליהם</w:t>
      </w:r>
      <w:r w:rsidRPr="00F84A63">
        <w:rPr>
          <w:sz w:val="24"/>
          <w:rtl/>
        </w:rPr>
        <w:t xml:space="preserve"> </w:t>
      </w:r>
      <w:r w:rsidRPr="00F84A63">
        <w:rPr>
          <w:rFonts w:hint="cs"/>
          <w:sz w:val="24"/>
          <w:rtl/>
        </w:rPr>
        <w:t>עובדים</w:t>
      </w:r>
      <w:r w:rsidRPr="00F84A63">
        <w:rPr>
          <w:sz w:val="24"/>
          <w:rtl/>
        </w:rPr>
        <w:t xml:space="preserve"> </w:t>
      </w:r>
      <w:r w:rsidRPr="00F84A63">
        <w:rPr>
          <w:rFonts w:hint="cs"/>
          <w:sz w:val="24"/>
          <w:rtl/>
        </w:rPr>
        <w:t>מעולים</w:t>
      </w:r>
      <w:r w:rsidRPr="00F84A63">
        <w:rPr>
          <w:sz w:val="24"/>
          <w:rtl/>
        </w:rPr>
        <w:t xml:space="preserve"> </w:t>
      </w:r>
      <w:r>
        <w:rPr>
          <w:sz w:val="24"/>
          <w:rtl/>
        </w:rPr>
        <w:t>–</w:t>
      </w:r>
      <w:r w:rsidRPr="00F84A63">
        <w:rPr>
          <w:sz w:val="24"/>
          <w:rtl/>
        </w:rPr>
        <w:t xml:space="preserve"> </w:t>
      </w:r>
      <w:r w:rsidRPr="00F84A63">
        <w:rPr>
          <w:rFonts w:hint="cs"/>
          <w:sz w:val="24"/>
          <w:rtl/>
        </w:rPr>
        <w:t>וגם</w:t>
      </w:r>
      <w:r w:rsidRPr="00F84A63">
        <w:rPr>
          <w:sz w:val="24"/>
          <w:rtl/>
        </w:rPr>
        <w:t xml:space="preserve"> </w:t>
      </w:r>
      <w:r w:rsidRPr="00F84A63">
        <w:rPr>
          <w:rFonts w:hint="cs"/>
          <w:sz w:val="24"/>
          <w:rtl/>
        </w:rPr>
        <w:t>יודעים</w:t>
      </w:r>
      <w:r w:rsidRPr="00F84A63">
        <w:rPr>
          <w:sz w:val="24"/>
          <w:rtl/>
        </w:rPr>
        <w:t xml:space="preserve"> </w:t>
      </w:r>
      <w:r w:rsidRPr="00F84A63">
        <w:rPr>
          <w:rFonts w:hint="cs"/>
          <w:sz w:val="24"/>
          <w:rtl/>
        </w:rPr>
        <w:t>להפיק</w:t>
      </w:r>
      <w:r w:rsidRPr="00F84A63">
        <w:rPr>
          <w:sz w:val="24"/>
          <w:rtl/>
        </w:rPr>
        <w:t xml:space="preserve"> </w:t>
      </w:r>
      <w:r w:rsidRPr="00F84A63">
        <w:rPr>
          <w:rFonts w:hint="cs"/>
          <w:sz w:val="24"/>
          <w:rtl/>
        </w:rPr>
        <w:t>מהם</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מיטבם</w:t>
      </w:r>
      <w:r>
        <w:rPr>
          <w:rFonts w:hint="cs"/>
          <w:sz w:val="24"/>
          <w:rtl/>
        </w:rPr>
        <w:t>'</w:t>
      </w:r>
      <w:r w:rsidRPr="00F84A63">
        <w:rPr>
          <w:sz w:val="24"/>
          <w:rtl/>
        </w:rPr>
        <w:t xml:space="preserve"> (</w:t>
      </w:r>
      <w:r w:rsidRPr="00F84A63">
        <w:rPr>
          <w:rFonts w:hint="cs"/>
          <w:sz w:val="24"/>
          <w:rtl/>
        </w:rPr>
        <w:t>לענ</w:t>
      </w:r>
      <w:r>
        <w:rPr>
          <w:rFonts w:hint="cs"/>
          <w:sz w:val="24"/>
          <w:rtl/>
        </w:rPr>
        <w:t>י</w:t>
      </w:r>
      <w:r w:rsidRPr="00F84A63">
        <w:rPr>
          <w:rFonts w:hint="cs"/>
          <w:sz w:val="24"/>
          <w:rtl/>
        </w:rPr>
        <w:t>י</w:t>
      </w:r>
      <w:r>
        <w:rPr>
          <w:rFonts w:hint="cs"/>
          <w:sz w:val="24"/>
          <w:rtl/>
        </w:rPr>
        <w:t>נ</w:t>
      </w:r>
      <w:r w:rsidRPr="00F84A63">
        <w:rPr>
          <w:rFonts w:hint="cs"/>
          <w:sz w:val="24"/>
          <w:rtl/>
        </w:rPr>
        <w:t>נו</w:t>
      </w:r>
      <w:r>
        <w:rPr>
          <w:rFonts w:hint="cs"/>
          <w:sz w:val="24"/>
          <w:rtl/>
        </w:rPr>
        <w:t xml:space="preserve"> </w:t>
      </w:r>
      <w:r>
        <w:rPr>
          <w:sz w:val="24"/>
          <w:rtl/>
        </w:rPr>
        <w:t>–</w:t>
      </w:r>
      <w:r w:rsidRPr="00F84A63">
        <w:rPr>
          <w:sz w:val="24"/>
          <w:rtl/>
        </w:rPr>
        <w:t xml:space="preserve"> </w:t>
      </w:r>
      <w:r w:rsidRPr="00F84A63">
        <w:rPr>
          <w:rFonts w:hint="cs"/>
          <w:sz w:val="24"/>
          <w:rtl/>
        </w:rPr>
        <w:t>מנהל</w:t>
      </w:r>
      <w:r w:rsidRPr="00F84A63">
        <w:rPr>
          <w:sz w:val="24"/>
          <w:rtl/>
        </w:rPr>
        <w:t xml:space="preserve"> </w:t>
      </w:r>
      <w:r>
        <w:rPr>
          <w:rFonts w:hint="cs"/>
          <w:sz w:val="24"/>
          <w:rtl/>
        </w:rPr>
        <w:t>'</w:t>
      </w:r>
      <w:r w:rsidRPr="00F84A63">
        <w:rPr>
          <w:rFonts w:hint="cs"/>
          <w:sz w:val="24"/>
          <w:rtl/>
        </w:rPr>
        <w:t>יימדד</w:t>
      </w:r>
      <w:r>
        <w:rPr>
          <w:rFonts w:hint="cs"/>
          <w:sz w:val="24"/>
          <w:rtl/>
        </w:rPr>
        <w:t>'</w:t>
      </w:r>
      <w:r w:rsidRPr="00F84A63">
        <w:rPr>
          <w:sz w:val="24"/>
          <w:rtl/>
        </w:rPr>
        <w:t xml:space="preserve"> </w:t>
      </w:r>
      <w:r w:rsidRPr="00F84A63">
        <w:rPr>
          <w:rFonts w:hint="cs"/>
          <w:sz w:val="24"/>
          <w:rtl/>
        </w:rPr>
        <w:t>בין</w:t>
      </w:r>
      <w:r w:rsidRPr="00F84A63">
        <w:rPr>
          <w:sz w:val="24"/>
          <w:rtl/>
        </w:rPr>
        <w:t xml:space="preserve"> </w:t>
      </w:r>
      <w:r w:rsidRPr="00F84A63">
        <w:rPr>
          <w:rFonts w:hint="cs"/>
          <w:sz w:val="24"/>
          <w:rtl/>
        </w:rPr>
        <w:t>היתר</w:t>
      </w:r>
      <w:r>
        <w:rPr>
          <w:rFonts w:hint="cs"/>
          <w:sz w:val="24"/>
          <w:rtl/>
        </w:rPr>
        <w:t xml:space="preserve"> בשאלה</w:t>
      </w:r>
      <w:r w:rsidRPr="00F84A63">
        <w:rPr>
          <w:sz w:val="24"/>
          <w:rtl/>
        </w:rPr>
        <w:t xml:space="preserve"> </w:t>
      </w:r>
      <w:r w:rsidRPr="00F84A63">
        <w:rPr>
          <w:rFonts w:hint="cs"/>
          <w:sz w:val="24"/>
          <w:rtl/>
        </w:rPr>
        <w:t>כמה</w:t>
      </w:r>
      <w:r w:rsidRPr="00F84A63">
        <w:rPr>
          <w:sz w:val="24"/>
          <w:rtl/>
        </w:rPr>
        <w:t xml:space="preserve"> </w:t>
      </w:r>
      <w:r w:rsidRPr="00F84A63">
        <w:rPr>
          <w:rFonts w:hint="cs"/>
          <w:sz w:val="24"/>
          <w:rtl/>
        </w:rPr>
        <w:t>מנהלים</w:t>
      </w:r>
      <w:r w:rsidRPr="00F84A63">
        <w:rPr>
          <w:sz w:val="24"/>
          <w:rtl/>
        </w:rPr>
        <w:t xml:space="preserve"> </w:t>
      </w:r>
      <w:r w:rsidRPr="00F84A63">
        <w:rPr>
          <w:rFonts w:hint="cs"/>
          <w:sz w:val="24"/>
          <w:rtl/>
        </w:rPr>
        <w:t>הוא</w:t>
      </w:r>
      <w:r w:rsidRPr="00F84A63">
        <w:rPr>
          <w:sz w:val="24"/>
          <w:rtl/>
        </w:rPr>
        <w:t xml:space="preserve"> </w:t>
      </w:r>
      <w:r>
        <w:rPr>
          <w:rFonts w:hint="cs"/>
          <w:sz w:val="24"/>
          <w:rtl/>
        </w:rPr>
        <w:t>'</w:t>
      </w:r>
      <w:r w:rsidRPr="00F84A63">
        <w:rPr>
          <w:rFonts w:hint="cs"/>
          <w:sz w:val="24"/>
          <w:rtl/>
        </w:rPr>
        <w:t>הצמיח</w:t>
      </w:r>
      <w:r>
        <w:rPr>
          <w:rFonts w:hint="cs"/>
          <w:sz w:val="24"/>
          <w:rtl/>
        </w:rPr>
        <w:t>'</w:t>
      </w:r>
      <w:r w:rsidRPr="00F84A63">
        <w:rPr>
          <w:sz w:val="24"/>
          <w:rtl/>
        </w:rPr>
        <w:t>)</w:t>
      </w:r>
      <w:r>
        <w:rPr>
          <w:rFonts w:hint="cs"/>
          <w:sz w:val="24"/>
          <w:rtl/>
        </w:rPr>
        <w:t>.</w:t>
      </w:r>
    </w:p>
    <w:p w14:paraId="4375A2BF" w14:textId="77777777" w:rsidR="00525635" w:rsidRPr="00F84A63" w:rsidRDefault="00525635" w:rsidP="00525635">
      <w:pPr>
        <w:rPr>
          <w:sz w:val="24"/>
          <w:rtl/>
        </w:rPr>
      </w:pPr>
      <w:r>
        <w:rPr>
          <w:rFonts w:hint="cs"/>
          <w:sz w:val="24"/>
          <w:rtl/>
        </w:rPr>
        <w:t>ד</w:t>
      </w:r>
      <w:r w:rsidRPr="00F84A63">
        <w:rPr>
          <w:sz w:val="24"/>
          <w:rtl/>
        </w:rPr>
        <w:t xml:space="preserve">. </w:t>
      </w:r>
      <w:r>
        <w:rPr>
          <w:rFonts w:hint="cs"/>
          <w:sz w:val="24"/>
          <w:rtl/>
        </w:rPr>
        <w:t>'</w:t>
      </w:r>
      <w:r w:rsidRPr="00F84A63">
        <w:rPr>
          <w:rFonts w:hint="cs"/>
          <w:sz w:val="24"/>
          <w:rtl/>
        </w:rPr>
        <w:t>שלוש</w:t>
      </w:r>
      <w:r w:rsidRPr="00F84A63">
        <w:rPr>
          <w:sz w:val="24"/>
          <w:rtl/>
        </w:rPr>
        <w:t xml:space="preserve"> </w:t>
      </w:r>
      <w:r w:rsidRPr="00F84A63">
        <w:rPr>
          <w:rFonts w:hint="cs"/>
          <w:sz w:val="24"/>
          <w:rtl/>
        </w:rPr>
        <w:t>מילים</w:t>
      </w:r>
      <w:r w:rsidRPr="00F84A63">
        <w:rPr>
          <w:sz w:val="24"/>
          <w:rtl/>
        </w:rPr>
        <w:t xml:space="preserve"> </w:t>
      </w:r>
      <w:r w:rsidRPr="00F84A63">
        <w:rPr>
          <w:rFonts w:hint="cs"/>
          <w:sz w:val="24"/>
          <w:rtl/>
        </w:rPr>
        <w:t>בלבד</w:t>
      </w:r>
      <w:r w:rsidRPr="00F84A63">
        <w:rPr>
          <w:sz w:val="24"/>
          <w:rtl/>
        </w:rPr>
        <w:t xml:space="preserve"> </w:t>
      </w:r>
      <w:r w:rsidRPr="00F84A63">
        <w:rPr>
          <w:rFonts w:hint="cs"/>
          <w:sz w:val="24"/>
          <w:rtl/>
        </w:rPr>
        <w:t>מתנוססות</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שער</w:t>
      </w:r>
      <w:r w:rsidRPr="00F84A63">
        <w:rPr>
          <w:sz w:val="24"/>
          <w:rtl/>
        </w:rPr>
        <w:t xml:space="preserve"> </w:t>
      </w:r>
      <w:r w:rsidRPr="00F84A63">
        <w:rPr>
          <w:rFonts w:hint="cs"/>
          <w:sz w:val="24"/>
          <w:rtl/>
        </w:rPr>
        <w:t>מדריך</w:t>
      </w:r>
      <w:r w:rsidRPr="00F84A63">
        <w:rPr>
          <w:sz w:val="24"/>
          <w:rtl/>
        </w:rPr>
        <w:t xml:space="preserve"> </w:t>
      </w:r>
      <w:r w:rsidRPr="00F84A63">
        <w:rPr>
          <w:rFonts w:hint="cs"/>
          <w:sz w:val="24"/>
          <w:rtl/>
        </w:rPr>
        <w:t>המנהיגות</w:t>
      </w:r>
      <w:r w:rsidRPr="00F84A63">
        <w:rPr>
          <w:sz w:val="24"/>
          <w:rtl/>
        </w:rPr>
        <w:t xml:space="preserve"> </w:t>
      </w:r>
      <w:r w:rsidRPr="00F84A63">
        <w:rPr>
          <w:rFonts w:hint="cs"/>
          <w:sz w:val="24"/>
          <w:rtl/>
        </w:rPr>
        <w:t>בצבא</w:t>
      </w:r>
      <w:r w:rsidRPr="00F84A63">
        <w:rPr>
          <w:sz w:val="24"/>
          <w:rtl/>
        </w:rPr>
        <w:t xml:space="preserve"> </w:t>
      </w:r>
      <w:r w:rsidRPr="00F84A63">
        <w:rPr>
          <w:rFonts w:hint="cs"/>
          <w:sz w:val="24"/>
          <w:rtl/>
        </w:rPr>
        <w:t>ארה</w:t>
      </w:r>
      <w:r w:rsidRPr="00F84A63">
        <w:rPr>
          <w:sz w:val="24"/>
          <w:rtl/>
        </w:rPr>
        <w:t>"</w:t>
      </w:r>
      <w:r w:rsidRPr="00F84A63">
        <w:rPr>
          <w:rFonts w:hint="cs"/>
          <w:sz w:val="24"/>
          <w:rtl/>
        </w:rPr>
        <w:t>ב</w:t>
      </w:r>
      <w:r>
        <w:rPr>
          <w:sz w:val="24"/>
          <w:rtl/>
        </w:rPr>
        <w:t>:</w:t>
      </w:r>
      <w:r w:rsidRPr="00F84A63">
        <w:rPr>
          <w:sz w:val="24"/>
          <w:rtl/>
        </w:rPr>
        <w:t xml:space="preserve"> </w:t>
      </w:r>
      <w:r w:rsidRPr="00F84A63">
        <w:rPr>
          <w:rFonts w:hint="cs"/>
          <w:sz w:val="24"/>
          <w:rtl/>
        </w:rPr>
        <w:t>היה</w:t>
      </w:r>
      <w:r>
        <w:rPr>
          <w:rFonts w:hint="cs"/>
          <w:sz w:val="24"/>
          <w:rtl/>
        </w:rPr>
        <w:t xml:space="preserve"> </w:t>
      </w:r>
      <w:r>
        <w:rPr>
          <w:sz w:val="24"/>
          <w:rtl/>
        </w:rPr>
        <w:t>–</w:t>
      </w:r>
      <w:r w:rsidRPr="00F84A63">
        <w:rPr>
          <w:sz w:val="24"/>
          <w:rtl/>
        </w:rPr>
        <w:t xml:space="preserve"> </w:t>
      </w:r>
      <w:r w:rsidRPr="00F84A63">
        <w:rPr>
          <w:rFonts w:hint="cs"/>
          <w:sz w:val="24"/>
          <w:rtl/>
        </w:rPr>
        <w:t>דע</w:t>
      </w:r>
      <w:r>
        <w:rPr>
          <w:rFonts w:hint="cs"/>
          <w:sz w:val="24"/>
          <w:rtl/>
        </w:rPr>
        <w:t xml:space="preserve"> </w:t>
      </w:r>
      <w:r w:rsidRPr="00DD0001">
        <w:rPr>
          <w:rFonts w:hint="cs"/>
          <w:sz w:val="24"/>
          <w:rtl/>
        </w:rPr>
        <w:t>–</w:t>
      </w:r>
      <w:r w:rsidRPr="00F84A63">
        <w:rPr>
          <w:sz w:val="24"/>
          <w:rtl/>
        </w:rPr>
        <w:t xml:space="preserve"> </w:t>
      </w:r>
      <w:r w:rsidRPr="00F84A63">
        <w:rPr>
          <w:rFonts w:hint="cs"/>
          <w:sz w:val="24"/>
          <w:rtl/>
        </w:rPr>
        <w:t>עשה</w:t>
      </w:r>
      <w:r>
        <w:rPr>
          <w:rFonts w:hint="cs"/>
          <w:sz w:val="24"/>
          <w:rtl/>
        </w:rPr>
        <w:t>'</w:t>
      </w:r>
      <w:r w:rsidRPr="00F84A63">
        <w:rPr>
          <w:sz w:val="24"/>
          <w:rtl/>
        </w:rPr>
        <w:t>.</w:t>
      </w:r>
    </w:p>
    <w:p w14:paraId="12F150D5" w14:textId="77777777" w:rsidR="00525635" w:rsidRPr="00F84A63" w:rsidRDefault="00525635" w:rsidP="00525635">
      <w:pPr>
        <w:rPr>
          <w:sz w:val="24"/>
          <w:rtl/>
        </w:rPr>
      </w:pPr>
      <w:r>
        <w:rPr>
          <w:rFonts w:hint="cs"/>
          <w:sz w:val="24"/>
          <w:rtl/>
        </w:rPr>
        <w:t>ה</w:t>
      </w:r>
      <w:r w:rsidRPr="00F84A63">
        <w:rPr>
          <w:sz w:val="24"/>
          <w:rtl/>
        </w:rPr>
        <w:t xml:space="preserve">. </w:t>
      </w:r>
      <w:r>
        <w:rPr>
          <w:rFonts w:hint="cs"/>
          <w:sz w:val="24"/>
          <w:rtl/>
        </w:rPr>
        <w:t>'</w:t>
      </w:r>
      <w:r w:rsidRPr="00F84A63">
        <w:rPr>
          <w:rFonts w:hint="cs"/>
          <w:sz w:val="24"/>
          <w:rtl/>
        </w:rPr>
        <w:t>החכמה</w:t>
      </w:r>
      <w:r w:rsidRPr="00F84A63">
        <w:rPr>
          <w:sz w:val="24"/>
          <w:rtl/>
        </w:rPr>
        <w:t xml:space="preserve"> </w:t>
      </w:r>
      <w:r w:rsidRPr="00F84A63">
        <w:rPr>
          <w:rFonts w:hint="cs"/>
          <w:sz w:val="24"/>
          <w:rtl/>
        </w:rPr>
        <w:t>המקובלת</w:t>
      </w:r>
      <w:r w:rsidRPr="00F84A63">
        <w:rPr>
          <w:sz w:val="24"/>
          <w:rtl/>
        </w:rPr>
        <w:t xml:space="preserve"> </w:t>
      </w:r>
      <w:r w:rsidRPr="00F84A63">
        <w:rPr>
          <w:rFonts w:hint="cs"/>
          <w:sz w:val="24"/>
          <w:rtl/>
        </w:rPr>
        <w:t>בדבר</w:t>
      </w:r>
      <w:r w:rsidRPr="00F84A63">
        <w:rPr>
          <w:sz w:val="24"/>
          <w:rtl/>
        </w:rPr>
        <w:t xml:space="preserve"> </w:t>
      </w:r>
      <w:r w:rsidRPr="00F84A63">
        <w:rPr>
          <w:rFonts w:hint="cs"/>
          <w:sz w:val="24"/>
          <w:rtl/>
        </w:rPr>
        <w:t>האצלת</w:t>
      </w:r>
      <w:r w:rsidRPr="00F84A63">
        <w:rPr>
          <w:sz w:val="24"/>
          <w:rtl/>
        </w:rPr>
        <w:t xml:space="preserve"> </w:t>
      </w:r>
      <w:r w:rsidRPr="00F84A63">
        <w:rPr>
          <w:rFonts w:hint="cs"/>
          <w:sz w:val="24"/>
          <w:rtl/>
        </w:rPr>
        <w:t>סמכויות</w:t>
      </w:r>
      <w:r w:rsidRPr="00F84A63">
        <w:rPr>
          <w:sz w:val="24"/>
          <w:rtl/>
        </w:rPr>
        <w:t xml:space="preserve"> </w:t>
      </w:r>
      <w:r w:rsidRPr="00F84A63">
        <w:rPr>
          <w:rFonts w:hint="cs"/>
          <w:sz w:val="24"/>
          <w:rtl/>
        </w:rPr>
        <w:t>בניהול</w:t>
      </w:r>
      <w:r w:rsidRPr="00F84A63">
        <w:rPr>
          <w:sz w:val="24"/>
          <w:rtl/>
        </w:rPr>
        <w:t xml:space="preserve">: </w:t>
      </w:r>
      <w:r w:rsidRPr="00F84A63">
        <w:rPr>
          <w:rFonts w:hint="cs"/>
          <w:sz w:val="24"/>
          <w:rtl/>
        </w:rPr>
        <w:t>גייס</w:t>
      </w:r>
      <w:r w:rsidRPr="00F84A63">
        <w:rPr>
          <w:sz w:val="24"/>
          <w:rtl/>
        </w:rPr>
        <w:t xml:space="preserve"> </w:t>
      </w:r>
      <w:r w:rsidRPr="00F84A63">
        <w:rPr>
          <w:rFonts w:hint="cs"/>
          <w:sz w:val="24"/>
          <w:rtl/>
        </w:rPr>
        <w:t>אדם</w:t>
      </w:r>
      <w:r w:rsidRPr="00F84A63">
        <w:rPr>
          <w:sz w:val="24"/>
          <w:rtl/>
        </w:rPr>
        <w:t xml:space="preserve"> </w:t>
      </w:r>
      <w:r w:rsidRPr="00F84A63">
        <w:rPr>
          <w:rFonts w:hint="cs"/>
          <w:sz w:val="24"/>
          <w:rtl/>
        </w:rPr>
        <w:t>מוכשר</w:t>
      </w:r>
      <w:r w:rsidRPr="00F84A63">
        <w:rPr>
          <w:sz w:val="24"/>
          <w:rtl/>
        </w:rPr>
        <w:t xml:space="preserve"> </w:t>
      </w:r>
      <w:r w:rsidRPr="00F84A63">
        <w:rPr>
          <w:rFonts w:hint="cs"/>
          <w:sz w:val="24"/>
          <w:rtl/>
        </w:rPr>
        <w:t>מא</w:t>
      </w:r>
      <w:r>
        <w:rPr>
          <w:rFonts w:hint="cs"/>
          <w:sz w:val="24"/>
          <w:rtl/>
        </w:rPr>
        <w:t>ו</w:t>
      </w:r>
      <w:r w:rsidRPr="00F84A63">
        <w:rPr>
          <w:rFonts w:hint="cs"/>
          <w:sz w:val="24"/>
          <w:rtl/>
        </w:rPr>
        <w:t>ד</w:t>
      </w:r>
      <w:r w:rsidRPr="00F84A63">
        <w:rPr>
          <w:sz w:val="24"/>
          <w:rtl/>
        </w:rPr>
        <w:t xml:space="preserve">, </w:t>
      </w:r>
      <w:r>
        <w:rPr>
          <w:rFonts w:hint="cs"/>
          <w:sz w:val="24"/>
          <w:rtl/>
        </w:rPr>
        <w:t>ה</w:t>
      </w:r>
      <w:r w:rsidRPr="00F84A63">
        <w:rPr>
          <w:rFonts w:hint="cs"/>
          <w:sz w:val="24"/>
          <w:rtl/>
        </w:rPr>
        <w:t>נח</w:t>
      </w:r>
      <w:r w:rsidRPr="00F84A63">
        <w:rPr>
          <w:sz w:val="24"/>
          <w:rtl/>
        </w:rPr>
        <w:t xml:space="preserve"> </w:t>
      </w:r>
      <w:r w:rsidRPr="00F84A63">
        <w:rPr>
          <w:rFonts w:hint="cs"/>
          <w:sz w:val="24"/>
          <w:rtl/>
        </w:rPr>
        <w:t>לו</w:t>
      </w:r>
      <w:r w:rsidRPr="00F84A63">
        <w:rPr>
          <w:sz w:val="24"/>
          <w:rtl/>
        </w:rPr>
        <w:t xml:space="preserve"> </w:t>
      </w:r>
      <w:r w:rsidRPr="00F84A63">
        <w:rPr>
          <w:rFonts w:hint="cs"/>
          <w:sz w:val="24"/>
          <w:rtl/>
        </w:rPr>
        <w:t>לנהל</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עבודתו</w:t>
      </w:r>
      <w:r w:rsidRPr="00F84A63">
        <w:rPr>
          <w:sz w:val="24"/>
          <w:rtl/>
        </w:rPr>
        <w:t xml:space="preserve"> </w:t>
      </w:r>
      <w:r w:rsidRPr="00F84A63">
        <w:rPr>
          <w:rFonts w:hint="cs"/>
          <w:sz w:val="24"/>
          <w:rtl/>
        </w:rPr>
        <w:t>בדרכו</w:t>
      </w:r>
      <w:r>
        <w:rPr>
          <w:rFonts w:hint="cs"/>
          <w:sz w:val="24"/>
          <w:rtl/>
        </w:rPr>
        <w:t>,</w:t>
      </w:r>
      <w:r w:rsidRPr="00F84A63">
        <w:rPr>
          <w:sz w:val="24"/>
          <w:rtl/>
        </w:rPr>
        <w:t xml:space="preserve"> </w:t>
      </w:r>
      <w:r w:rsidRPr="00F84A63">
        <w:rPr>
          <w:rFonts w:hint="cs"/>
          <w:sz w:val="24"/>
          <w:rtl/>
        </w:rPr>
        <w:t>ואז</w:t>
      </w:r>
      <w:r w:rsidRPr="00F84A63">
        <w:rPr>
          <w:sz w:val="24"/>
          <w:rtl/>
        </w:rPr>
        <w:t xml:space="preserve"> </w:t>
      </w:r>
      <w:r w:rsidRPr="00F84A63">
        <w:rPr>
          <w:rFonts w:hint="cs"/>
          <w:sz w:val="24"/>
          <w:rtl/>
        </w:rPr>
        <w:t>בדוק</w:t>
      </w:r>
      <w:r w:rsidRPr="00F84A63">
        <w:rPr>
          <w:sz w:val="24"/>
          <w:rtl/>
        </w:rPr>
        <w:t xml:space="preserve"> </w:t>
      </w:r>
      <w:r>
        <w:rPr>
          <w:rFonts w:hint="cs"/>
          <w:sz w:val="24"/>
          <w:rtl/>
        </w:rPr>
        <w:t xml:space="preserve">את </w:t>
      </w:r>
      <w:r w:rsidRPr="00F84A63">
        <w:rPr>
          <w:rFonts w:hint="cs"/>
          <w:sz w:val="24"/>
          <w:rtl/>
        </w:rPr>
        <w:t>התוצאות</w:t>
      </w:r>
      <w:r>
        <w:rPr>
          <w:rFonts w:hint="cs"/>
          <w:sz w:val="24"/>
          <w:rtl/>
        </w:rPr>
        <w:t>'</w:t>
      </w:r>
      <w:r w:rsidRPr="00F84A63">
        <w:rPr>
          <w:sz w:val="24"/>
          <w:rtl/>
        </w:rPr>
        <w:t xml:space="preserve"> (</w:t>
      </w:r>
      <w:r w:rsidRPr="00F84A63">
        <w:rPr>
          <w:rFonts w:hint="cs"/>
          <w:sz w:val="24"/>
          <w:rtl/>
        </w:rPr>
        <w:t>הרב</w:t>
      </w:r>
      <w:r w:rsidRPr="00F84A63">
        <w:rPr>
          <w:sz w:val="24"/>
          <w:rtl/>
        </w:rPr>
        <w:t xml:space="preserve"> </w:t>
      </w:r>
      <w:r w:rsidRPr="00F84A63">
        <w:rPr>
          <w:rFonts w:hint="cs"/>
          <w:sz w:val="24"/>
          <w:rtl/>
        </w:rPr>
        <w:t>עמיטל</w:t>
      </w:r>
      <w:r w:rsidRPr="00F84A63">
        <w:rPr>
          <w:sz w:val="24"/>
          <w:rtl/>
        </w:rPr>
        <w:t xml:space="preserve"> </w:t>
      </w:r>
      <w:r w:rsidRPr="00F84A63">
        <w:rPr>
          <w:rFonts w:hint="cs"/>
          <w:sz w:val="24"/>
          <w:rtl/>
        </w:rPr>
        <w:t>נהג</w:t>
      </w:r>
      <w:r w:rsidRPr="00F84A63">
        <w:rPr>
          <w:sz w:val="24"/>
          <w:rtl/>
        </w:rPr>
        <w:t xml:space="preserve"> </w:t>
      </w:r>
      <w:r w:rsidRPr="00F84A63">
        <w:rPr>
          <w:rFonts w:hint="cs"/>
          <w:sz w:val="24"/>
          <w:rtl/>
        </w:rPr>
        <w:t>לומר</w:t>
      </w:r>
      <w:r w:rsidRPr="00F84A63">
        <w:rPr>
          <w:sz w:val="24"/>
          <w:rtl/>
        </w:rPr>
        <w:t xml:space="preserve"> </w:t>
      </w:r>
      <w:r w:rsidRPr="00F84A63">
        <w:rPr>
          <w:rFonts w:hint="cs"/>
          <w:sz w:val="24"/>
          <w:rtl/>
        </w:rPr>
        <w:t>לתלמידיו</w:t>
      </w:r>
      <w:r>
        <w:rPr>
          <w:sz w:val="24"/>
          <w:rtl/>
        </w:rPr>
        <w:t>:</w:t>
      </w:r>
      <w:r w:rsidRPr="00F84A63">
        <w:rPr>
          <w:sz w:val="24"/>
          <w:rtl/>
        </w:rPr>
        <w:t xml:space="preserve"> </w:t>
      </w:r>
      <w:r>
        <w:rPr>
          <w:rFonts w:hint="cs"/>
          <w:sz w:val="24"/>
          <w:rtl/>
        </w:rPr>
        <w:t>'</w:t>
      </w:r>
      <w:r w:rsidRPr="00F84A63">
        <w:rPr>
          <w:rFonts w:hint="cs"/>
          <w:sz w:val="24"/>
          <w:rtl/>
        </w:rPr>
        <w:t>אל</w:t>
      </w:r>
      <w:r w:rsidRPr="00F84A63">
        <w:rPr>
          <w:sz w:val="24"/>
          <w:rtl/>
        </w:rPr>
        <w:t xml:space="preserve"> </w:t>
      </w:r>
      <w:r w:rsidRPr="00F84A63">
        <w:rPr>
          <w:rFonts w:hint="cs"/>
          <w:sz w:val="24"/>
          <w:rtl/>
        </w:rPr>
        <w:t>תהיו</w:t>
      </w:r>
      <w:r w:rsidRPr="00F84A63">
        <w:rPr>
          <w:sz w:val="24"/>
          <w:rtl/>
        </w:rPr>
        <w:t xml:space="preserve"> "</w:t>
      </w:r>
      <w:r w:rsidRPr="00F84A63">
        <w:rPr>
          <w:rFonts w:hint="cs"/>
          <w:sz w:val="24"/>
          <w:rtl/>
        </w:rPr>
        <w:t>עמיטלים</w:t>
      </w:r>
      <w:r w:rsidRPr="00F84A63">
        <w:rPr>
          <w:sz w:val="24"/>
          <w:rtl/>
        </w:rPr>
        <w:t xml:space="preserve"> </w:t>
      </w:r>
      <w:r w:rsidRPr="00F84A63">
        <w:rPr>
          <w:rFonts w:hint="cs"/>
          <w:sz w:val="24"/>
          <w:rtl/>
        </w:rPr>
        <w:t>קטנים</w:t>
      </w:r>
      <w:r w:rsidRPr="00F84A63">
        <w:rPr>
          <w:sz w:val="24"/>
          <w:rtl/>
        </w:rPr>
        <w:t xml:space="preserve">", </w:t>
      </w:r>
      <w:r w:rsidRPr="00F84A63">
        <w:rPr>
          <w:rFonts w:hint="cs"/>
          <w:sz w:val="24"/>
          <w:rtl/>
        </w:rPr>
        <w:t>כל</w:t>
      </w:r>
      <w:r w:rsidRPr="00F84A63">
        <w:rPr>
          <w:sz w:val="24"/>
          <w:rtl/>
        </w:rPr>
        <w:t xml:space="preserve"> </w:t>
      </w:r>
      <w:r w:rsidRPr="00F84A63">
        <w:rPr>
          <w:rFonts w:hint="cs"/>
          <w:sz w:val="24"/>
          <w:rtl/>
        </w:rPr>
        <w:t>אחד</w:t>
      </w:r>
      <w:r w:rsidRPr="00F84A63">
        <w:rPr>
          <w:sz w:val="24"/>
          <w:rtl/>
        </w:rPr>
        <w:t xml:space="preserve"> </w:t>
      </w:r>
      <w:r w:rsidRPr="00F84A63">
        <w:rPr>
          <w:rFonts w:hint="cs"/>
          <w:sz w:val="24"/>
          <w:rtl/>
        </w:rPr>
        <w:t>יהיה</w:t>
      </w:r>
      <w:r w:rsidRPr="00F84A63">
        <w:rPr>
          <w:sz w:val="24"/>
          <w:rtl/>
        </w:rPr>
        <w:t xml:space="preserve"> </w:t>
      </w:r>
      <w:r w:rsidRPr="00F84A63">
        <w:rPr>
          <w:rFonts w:hint="cs"/>
          <w:sz w:val="24"/>
          <w:rtl/>
        </w:rPr>
        <w:t>מה</w:t>
      </w:r>
      <w:r w:rsidRPr="00F84A63">
        <w:rPr>
          <w:sz w:val="24"/>
          <w:rtl/>
        </w:rPr>
        <w:t xml:space="preserve"> </w:t>
      </w:r>
      <w:r w:rsidRPr="00F84A63">
        <w:rPr>
          <w:rFonts w:hint="cs"/>
          <w:sz w:val="24"/>
          <w:rtl/>
        </w:rPr>
        <w:t>שהוא</w:t>
      </w:r>
      <w:r w:rsidRPr="00F84A63">
        <w:rPr>
          <w:sz w:val="24"/>
          <w:rtl/>
        </w:rPr>
        <w:t xml:space="preserve"> </w:t>
      </w:r>
      <w:r w:rsidRPr="00F84A63">
        <w:rPr>
          <w:rFonts w:hint="cs"/>
          <w:sz w:val="24"/>
          <w:rtl/>
        </w:rPr>
        <w:t>ומי</w:t>
      </w:r>
      <w:r w:rsidRPr="00F84A63">
        <w:rPr>
          <w:sz w:val="24"/>
          <w:rtl/>
        </w:rPr>
        <w:t xml:space="preserve"> </w:t>
      </w:r>
      <w:r w:rsidRPr="00F84A63">
        <w:rPr>
          <w:rFonts w:hint="cs"/>
          <w:sz w:val="24"/>
          <w:rtl/>
        </w:rPr>
        <w:t>שהוא</w:t>
      </w:r>
      <w:r>
        <w:rPr>
          <w:rFonts w:hint="cs"/>
          <w:sz w:val="24"/>
          <w:rtl/>
        </w:rPr>
        <w:t>'</w:t>
      </w:r>
      <w:r w:rsidRPr="00F84A63">
        <w:rPr>
          <w:sz w:val="24"/>
          <w:rtl/>
        </w:rPr>
        <w:t>)</w:t>
      </w:r>
      <w:r>
        <w:rPr>
          <w:rFonts w:hint="cs"/>
          <w:sz w:val="24"/>
          <w:rtl/>
        </w:rPr>
        <w:t>.</w:t>
      </w:r>
    </w:p>
    <w:p w14:paraId="4EB6B958" w14:textId="77777777" w:rsidR="00525635" w:rsidRPr="00F84A63" w:rsidRDefault="00525635" w:rsidP="00525635">
      <w:pPr>
        <w:rPr>
          <w:sz w:val="24"/>
          <w:rtl/>
        </w:rPr>
      </w:pPr>
      <w:r>
        <w:rPr>
          <w:rFonts w:hint="cs"/>
          <w:sz w:val="24"/>
          <w:rtl/>
        </w:rPr>
        <w:t>ו</w:t>
      </w:r>
      <w:r w:rsidRPr="00F84A63">
        <w:rPr>
          <w:sz w:val="24"/>
          <w:rtl/>
        </w:rPr>
        <w:t xml:space="preserve">. </w:t>
      </w:r>
      <w:r>
        <w:rPr>
          <w:rFonts w:hint="cs"/>
          <w:sz w:val="24"/>
          <w:rtl/>
        </w:rPr>
        <w:t>'</w:t>
      </w:r>
      <w:r w:rsidRPr="00F84A63">
        <w:rPr>
          <w:rFonts w:hint="cs"/>
          <w:sz w:val="24"/>
          <w:rtl/>
        </w:rPr>
        <w:t>תמיד</w:t>
      </w:r>
      <w:r w:rsidRPr="00F84A63">
        <w:rPr>
          <w:sz w:val="24"/>
          <w:rtl/>
        </w:rPr>
        <w:t xml:space="preserve"> </w:t>
      </w:r>
      <w:r w:rsidRPr="00F84A63">
        <w:rPr>
          <w:rFonts w:hint="cs"/>
          <w:sz w:val="24"/>
          <w:rtl/>
        </w:rPr>
        <w:t>ניגשתי</w:t>
      </w:r>
      <w:r w:rsidRPr="00F84A63">
        <w:rPr>
          <w:sz w:val="24"/>
          <w:rtl/>
        </w:rPr>
        <w:t xml:space="preserve"> </w:t>
      </w:r>
      <w:r w:rsidRPr="00F84A63">
        <w:rPr>
          <w:rFonts w:hint="cs"/>
          <w:sz w:val="24"/>
          <w:rtl/>
        </w:rPr>
        <w:t>לעסקים</w:t>
      </w:r>
      <w:r w:rsidRPr="00F84A63">
        <w:rPr>
          <w:sz w:val="24"/>
          <w:rtl/>
        </w:rPr>
        <w:t xml:space="preserve"> </w:t>
      </w:r>
      <w:r w:rsidRPr="00F84A63">
        <w:rPr>
          <w:rFonts w:hint="cs"/>
          <w:sz w:val="24"/>
          <w:rtl/>
        </w:rPr>
        <w:t>כמו</w:t>
      </w:r>
      <w:r w:rsidRPr="00F84A63">
        <w:rPr>
          <w:sz w:val="24"/>
          <w:rtl/>
        </w:rPr>
        <w:t xml:space="preserve"> </w:t>
      </w:r>
      <w:r w:rsidRPr="00F84A63">
        <w:rPr>
          <w:rFonts w:hint="cs"/>
          <w:sz w:val="24"/>
          <w:rtl/>
        </w:rPr>
        <w:t>שמוזיקאי</w:t>
      </w:r>
      <w:r w:rsidRPr="00F84A63">
        <w:rPr>
          <w:sz w:val="24"/>
          <w:rtl/>
        </w:rPr>
        <w:t xml:space="preserve"> </w:t>
      </w:r>
      <w:r w:rsidRPr="00F84A63">
        <w:rPr>
          <w:rFonts w:hint="cs"/>
          <w:sz w:val="24"/>
          <w:rtl/>
        </w:rPr>
        <w:t>המנגן</w:t>
      </w:r>
      <w:r w:rsidRPr="00F84A63">
        <w:rPr>
          <w:sz w:val="24"/>
          <w:rtl/>
        </w:rPr>
        <w:t xml:space="preserve"> </w:t>
      </w:r>
      <w:r w:rsidRPr="00F84A63">
        <w:rPr>
          <w:rFonts w:hint="cs"/>
          <w:sz w:val="24"/>
          <w:rtl/>
        </w:rPr>
        <w:t>מוזיקה</w:t>
      </w:r>
      <w:r w:rsidRPr="00F84A63">
        <w:rPr>
          <w:sz w:val="24"/>
          <w:rtl/>
        </w:rPr>
        <w:t xml:space="preserve"> </w:t>
      </w:r>
      <w:r w:rsidRPr="00F84A63">
        <w:rPr>
          <w:rFonts w:hint="cs"/>
          <w:sz w:val="24"/>
          <w:rtl/>
        </w:rPr>
        <w:t>קלאסית</w:t>
      </w:r>
      <w:r w:rsidRPr="00F84A63">
        <w:rPr>
          <w:sz w:val="24"/>
          <w:rtl/>
        </w:rPr>
        <w:t xml:space="preserve"> </w:t>
      </w:r>
      <w:r w:rsidRPr="00F84A63">
        <w:rPr>
          <w:rFonts w:hint="cs"/>
          <w:sz w:val="24"/>
          <w:rtl/>
        </w:rPr>
        <w:t>קורא</w:t>
      </w:r>
      <w:r w:rsidRPr="00F84A63">
        <w:rPr>
          <w:sz w:val="24"/>
          <w:rtl/>
        </w:rPr>
        <w:t xml:space="preserve"> </w:t>
      </w:r>
      <w:r w:rsidRPr="00F84A63">
        <w:rPr>
          <w:rFonts w:hint="cs"/>
          <w:sz w:val="24"/>
          <w:rtl/>
        </w:rPr>
        <w:t>תווים</w:t>
      </w:r>
      <w:r w:rsidRPr="00F84A63">
        <w:rPr>
          <w:sz w:val="24"/>
          <w:rtl/>
        </w:rPr>
        <w:t xml:space="preserve">. </w:t>
      </w:r>
      <w:r w:rsidRPr="00F84A63">
        <w:rPr>
          <w:rFonts w:hint="cs"/>
          <w:sz w:val="24"/>
          <w:rtl/>
        </w:rPr>
        <w:t>מה</w:t>
      </w:r>
      <w:r w:rsidRPr="00F84A63">
        <w:rPr>
          <w:sz w:val="24"/>
          <w:rtl/>
        </w:rPr>
        <w:t xml:space="preserve"> </w:t>
      </w:r>
      <w:r w:rsidRPr="00F84A63">
        <w:rPr>
          <w:rFonts w:hint="cs"/>
          <w:sz w:val="24"/>
          <w:rtl/>
        </w:rPr>
        <w:t>שחשוב</w:t>
      </w:r>
      <w:r w:rsidRPr="00F84A63">
        <w:rPr>
          <w:sz w:val="24"/>
          <w:rtl/>
        </w:rPr>
        <w:t xml:space="preserve"> </w:t>
      </w:r>
      <w:r w:rsidRPr="00F84A63">
        <w:rPr>
          <w:rFonts w:hint="cs"/>
          <w:sz w:val="24"/>
          <w:rtl/>
        </w:rPr>
        <w:t>הוא</w:t>
      </w:r>
      <w:r w:rsidRPr="00F84A63">
        <w:rPr>
          <w:sz w:val="24"/>
          <w:rtl/>
        </w:rPr>
        <w:t xml:space="preserve"> </w:t>
      </w:r>
      <w:r w:rsidRPr="00F84A63">
        <w:rPr>
          <w:rFonts w:hint="cs"/>
          <w:sz w:val="24"/>
          <w:rtl/>
        </w:rPr>
        <w:t>הלהט</w:t>
      </w:r>
      <w:r w:rsidRPr="00F84A63">
        <w:rPr>
          <w:sz w:val="24"/>
          <w:rtl/>
        </w:rPr>
        <w:t xml:space="preserve"> </w:t>
      </w:r>
      <w:r w:rsidRPr="00F84A63">
        <w:rPr>
          <w:rFonts w:hint="cs"/>
          <w:sz w:val="24"/>
          <w:rtl/>
        </w:rPr>
        <w:t>ש</w:t>
      </w:r>
      <w:r>
        <w:rPr>
          <w:rFonts w:hint="cs"/>
          <w:sz w:val="24"/>
          <w:rtl/>
        </w:rPr>
        <w:t xml:space="preserve">בו </w:t>
      </w:r>
      <w:r w:rsidRPr="00F84A63">
        <w:rPr>
          <w:rFonts w:hint="cs"/>
          <w:sz w:val="24"/>
          <w:rtl/>
        </w:rPr>
        <w:t>אתה</w:t>
      </w:r>
      <w:r w:rsidRPr="00F84A63">
        <w:rPr>
          <w:sz w:val="24"/>
          <w:rtl/>
        </w:rPr>
        <w:t xml:space="preserve"> </w:t>
      </w:r>
      <w:r w:rsidRPr="00F84A63">
        <w:rPr>
          <w:rFonts w:hint="cs"/>
          <w:sz w:val="24"/>
          <w:rtl/>
        </w:rPr>
        <w:t>מנגן</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התווים</w:t>
      </w:r>
      <w:r w:rsidRPr="00F84A63">
        <w:rPr>
          <w:sz w:val="24"/>
          <w:rtl/>
        </w:rPr>
        <w:t xml:space="preserve"> </w:t>
      </w:r>
      <w:r w:rsidRPr="00F84A63">
        <w:rPr>
          <w:rFonts w:hint="cs"/>
          <w:sz w:val="24"/>
          <w:rtl/>
        </w:rPr>
        <w:t>ככתבם</w:t>
      </w:r>
      <w:r w:rsidRPr="00F84A63">
        <w:rPr>
          <w:sz w:val="24"/>
          <w:rtl/>
        </w:rPr>
        <w:t xml:space="preserve"> </w:t>
      </w:r>
      <w:r w:rsidRPr="00F84A63">
        <w:rPr>
          <w:rFonts w:hint="cs"/>
          <w:sz w:val="24"/>
          <w:rtl/>
        </w:rPr>
        <w:t>וכלשונם</w:t>
      </w:r>
      <w:r w:rsidRPr="00F84A63">
        <w:rPr>
          <w:sz w:val="24"/>
          <w:rtl/>
        </w:rPr>
        <w:t xml:space="preserve">, </w:t>
      </w:r>
      <w:r w:rsidRPr="00F84A63">
        <w:rPr>
          <w:rFonts w:hint="cs"/>
          <w:sz w:val="24"/>
          <w:rtl/>
        </w:rPr>
        <w:t>לא</w:t>
      </w:r>
      <w:r w:rsidRPr="00F84A63">
        <w:rPr>
          <w:sz w:val="24"/>
          <w:rtl/>
        </w:rPr>
        <w:t xml:space="preserve"> </w:t>
      </w:r>
      <w:r w:rsidRPr="00F84A63">
        <w:rPr>
          <w:rFonts w:hint="cs"/>
          <w:sz w:val="24"/>
          <w:rtl/>
        </w:rPr>
        <w:t>היכולת</w:t>
      </w:r>
      <w:r w:rsidRPr="00F84A63">
        <w:rPr>
          <w:sz w:val="24"/>
          <w:rtl/>
        </w:rPr>
        <w:t xml:space="preserve"> </w:t>
      </w:r>
      <w:r w:rsidRPr="00F84A63">
        <w:rPr>
          <w:rFonts w:hint="cs"/>
          <w:sz w:val="24"/>
          <w:rtl/>
        </w:rPr>
        <w:t>לאלתר</w:t>
      </w:r>
      <w:r w:rsidRPr="00F84A63">
        <w:rPr>
          <w:sz w:val="24"/>
          <w:rtl/>
        </w:rPr>
        <w:t xml:space="preserve"> </w:t>
      </w:r>
      <w:r w:rsidRPr="00F84A63">
        <w:rPr>
          <w:rFonts w:hint="cs"/>
          <w:sz w:val="24"/>
          <w:rtl/>
        </w:rPr>
        <w:t>עליהם</w:t>
      </w:r>
      <w:r w:rsidRPr="00F84A63">
        <w:rPr>
          <w:sz w:val="24"/>
          <w:rtl/>
        </w:rPr>
        <w:t xml:space="preserve">... </w:t>
      </w:r>
      <w:r w:rsidRPr="00F84A63">
        <w:rPr>
          <w:rFonts w:hint="cs"/>
          <w:sz w:val="24"/>
          <w:rtl/>
        </w:rPr>
        <w:t>ביצוע</w:t>
      </w:r>
      <w:r w:rsidRPr="00F84A63">
        <w:rPr>
          <w:sz w:val="24"/>
          <w:rtl/>
        </w:rPr>
        <w:t xml:space="preserve"> </w:t>
      </w:r>
      <w:r w:rsidRPr="00F84A63">
        <w:rPr>
          <w:rFonts w:hint="cs"/>
          <w:sz w:val="24"/>
          <w:rtl/>
        </w:rPr>
        <w:t>מופתי</w:t>
      </w:r>
      <w:r w:rsidRPr="00F84A63">
        <w:rPr>
          <w:sz w:val="24"/>
          <w:rtl/>
        </w:rPr>
        <w:t xml:space="preserve"> </w:t>
      </w:r>
      <w:r w:rsidRPr="00F84A63">
        <w:rPr>
          <w:rFonts w:hint="cs"/>
          <w:sz w:val="24"/>
          <w:rtl/>
        </w:rPr>
        <w:t>מחייב</w:t>
      </w:r>
      <w:r w:rsidRPr="00F84A63">
        <w:rPr>
          <w:sz w:val="24"/>
          <w:rtl/>
        </w:rPr>
        <w:t xml:space="preserve"> </w:t>
      </w:r>
      <w:r w:rsidRPr="00F84A63">
        <w:rPr>
          <w:rFonts w:hint="cs"/>
          <w:sz w:val="24"/>
          <w:rtl/>
        </w:rPr>
        <w:t>משמעת</w:t>
      </w:r>
      <w:r w:rsidRPr="00F84A63">
        <w:rPr>
          <w:sz w:val="24"/>
          <w:rtl/>
        </w:rPr>
        <w:t xml:space="preserve"> </w:t>
      </w:r>
      <w:r w:rsidRPr="00F84A63">
        <w:rPr>
          <w:rFonts w:hint="cs"/>
          <w:sz w:val="24"/>
          <w:rtl/>
        </w:rPr>
        <w:t>והתמסרות</w:t>
      </w:r>
      <w:r w:rsidRPr="00F84A63">
        <w:rPr>
          <w:sz w:val="24"/>
          <w:rtl/>
        </w:rPr>
        <w:t xml:space="preserve"> </w:t>
      </w:r>
      <w:r w:rsidRPr="00F84A63">
        <w:rPr>
          <w:rFonts w:hint="cs"/>
          <w:sz w:val="24"/>
          <w:rtl/>
        </w:rPr>
        <w:t>לפרטים</w:t>
      </w:r>
      <w:r>
        <w:rPr>
          <w:rFonts w:hint="cs"/>
          <w:sz w:val="24"/>
          <w:rtl/>
        </w:rPr>
        <w:t>'</w:t>
      </w:r>
      <w:r w:rsidRPr="00F84A63">
        <w:rPr>
          <w:sz w:val="24"/>
          <w:rtl/>
        </w:rPr>
        <w:t>.</w:t>
      </w:r>
    </w:p>
    <w:p w14:paraId="52F14720" w14:textId="77777777" w:rsidR="00525635" w:rsidRPr="00F84A63" w:rsidRDefault="00525635" w:rsidP="00525635">
      <w:pPr>
        <w:rPr>
          <w:sz w:val="24"/>
          <w:rtl/>
        </w:rPr>
      </w:pPr>
      <w:r>
        <w:rPr>
          <w:rFonts w:hint="cs"/>
          <w:sz w:val="24"/>
          <w:rtl/>
        </w:rPr>
        <w:t>ז</w:t>
      </w:r>
      <w:r w:rsidRPr="00F84A63">
        <w:rPr>
          <w:sz w:val="24"/>
          <w:rtl/>
        </w:rPr>
        <w:t xml:space="preserve">. </w:t>
      </w:r>
      <w:r>
        <w:rPr>
          <w:rFonts w:hint="cs"/>
          <w:sz w:val="24"/>
          <w:rtl/>
        </w:rPr>
        <w:t xml:space="preserve">'יש </w:t>
      </w:r>
      <w:r w:rsidRPr="00F84A63">
        <w:rPr>
          <w:rFonts w:hint="cs"/>
          <w:sz w:val="24"/>
          <w:rtl/>
        </w:rPr>
        <w:t>סיפור</w:t>
      </w:r>
      <w:r w:rsidRPr="00F84A63">
        <w:rPr>
          <w:sz w:val="24"/>
          <w:rtl/>
        </w:rPr>
        <w:t xml:space="preserve"> </w:t>
      </w:r>
      <w:r w:rsidRPr="00F84A63">
        <w:rPr>
          <w:rFonts w:hint="cs"/>
          <w:sz w:val="24"/>
          <w:rtl/>
        </w:rPr>
        <w:t>ילדים</w:t>
      </w:r>
      <w:r w:rsidRPr="00F84A63">
        <w:rPr>
          <w:sz w:val="24"/>
          <w:rtl/>
        </w:rPr>
        <w:t xml:space="preserve"> </w:t>
      </w:r>
      <w:r w:rsidRPr="00F84A63">
        <w:rPr>
          <w:rFonts w:hint="cs"/>
          <w:sz w:val="24"/>
          <w:rtl/>
        </w:rPr>
        <w:t>על</w:t>
      </w:r>
      <w:r w:rsidRPr="00F84A63">
        <w:rPr>
          <w:sz w:val="24"/>
          <w:rtl/>
        </w:rPr>
        <w:t xml:space="preserve"> </w:t>
      </w:r>
      <w:r>
        <w:rPr>
          <w:rFonts w:hint="cs"/>
          <w:sz w:val="24"/>
          <w:rtl/>
        </w:rPr>
        <w:t>"</w:t>
      </w:r>
      <w:r w:rsidRPr="00F84A63">
        <w:rPr>
          <w:rFonts w:hint="cs"/>
          <w:sz w:val="24"/>
          <w:rtl/>
        </w:rPr>
        <w:t>הקטר</w:t>
      </w:r>
      <w:r w:rsidRPr="00F84A63">
        <w:rPr>
          <w:sz w:val="24"/>
          <w:rtl/>
        </w:rPr>
        <w:t xml:space="preserve"> </w:t>
      </w:r>
      <w:r>
        <w:rPr>
          <w:rFonts w:hint="cs"/>
          <w:sz w:val="24"/>
          <w:rtl/>
        </w:rPr>
        <w:t xml:space="preserve">הכחול </w:t>
      </w:r>
      <w:r w:rsidRPr="00F84A63">
        <w:rPr>
          <w:rFonts w:hint="cs"/>
          <w:sz w:val="24"/>
          <w:rtl/>
        </w:rPr>
        <w:t>שיכול</w:t>
      </w:r>
      <w:r>
        <w:rPr>
          <w:rFonts w:hint="cs"/>
          <w:sz w:val="24"/>
          <w:rtl/>
        </w:rPr>
        <w:t>":</w:t>
      </w:r>
      <w:r w:rsidRPr="00F84A63">
        <w:rPr>
          <w:sz w:val="24"/>
          <w:rtl/>
        </w:rPr>
        <w:t xml:space="preserve"> </w:t>
      </w:r>
      <w:r w:rsidRPr="00F84A63">
        <w:rPr>
          <w:rFonts w:hint="cs"/>
          <w:sz w:val="24"/>
          <w:rtl/>
        </w:rPr>
        <w:t>הייתה</w:t>
      </w:r>
      <w:r w:rsidRPr="00F84A63">
        <w:rPr>
          <w:sz w:val="24"/>
          <w:rtl/>
        </w:rPr>
        <w:t xml:space="preserve"> </w:t>
      </w:r>
      <w:r w:rsidRPr="00F84A63">
        <w:rPr>
          <w:rFonts w:hint="cs"/>
          <w:sz w:val="24"/>
          <w:rtl/>
        </w:rPr>
        <w:t>רכבת</w:t>
      </w:r>
      <w:r w:rsidRPr="00F84A63">
        <w:rPr>
          <w:sz w:val="24"/>
          <w:rtl/>
        </w:rPr>
        <w:t xml:space="preserve"> </w:t>
      </w:r>
      <w:r w:rsidRPr="00F84A63">
        <w:rPr>
          <w:rFonts w:hint="cs"/>
          <w:sz w:val="24"/>
          <w:rtl/>
        </w:rPr>
        <w:t>תקועה</w:t>
      </w:r>
      <w:r w:rsidRPr="00F84A63">
        <w:rPr>
          <w:sz w:val="24"/>
          <w:rtl/>
        </w:rPr>
        <w:t xml:space="preserve"> </w:t>
      </w:r>
      <w:r>
        <w:rPr>
          <w:rFonts w:hint="cs"/>
          <w:sz w:val="24"/>
          <w:rtl/>
        </w:rPr>
        <w:t>שלא מצאה</w:t>
      </w:r>
      <w:r w:rsidRPr="00F84A63">
        <w:rPr>
          <w:sz w:val="24"/>
          <w:rtl/>
        </w:rPr>
        <w:t xml:space="preserve"> </w:t>
      </w:r>
      <w:r w:rsidRPr="00F84A63">
        <w:rPr>
          <w:rFonts w:hint="cs"/>
          <w:sz w:val="24"/>
          <w:rtl/>
        </w:rPr>
        <w:t>קטר</w:t>
      </w:r>
      <w:r w:rsidRPr="00F84A63">
        <w:rPr>
          <w:sz w:val="24"/>
          <w:rtl/>
        </w:rPr>
        <w:t xml:space="preserve"> </w:t>
      </w:r>
      <w:r w:rsidRPr="00F84A63">
        <w:rPr>
          <w:rFonts w:hint="cs"/>
          <w:sz w:val="24"/>
          <w:rtl/>
        </w:rPr>
        <w:t>שיהיה</w:t>
      </w:r>
      <w:r w:rsidRPr="00F84A63">
        <w:rPr>
          <w:sz w:val="24"/>
          <w:rtl/>
        </w:rPr>
        <w:t xml:space="preserve"> </w:t>
      </w:r>
      <w:r w:rsidRPr="00F84A63">
        <w:rPr>
          <w:rFonts w:hint="cs"/>
          <w:sz w:val="24"/>
          <w:rtl/>
        </w:rPr>
        <w:t>מוכן</w:t>
      </w:r>
      <w:r w:rsidRPr="00F84A63">
        <w:rPr>
          <w:sz w:val="24"/>
          <w:rtl/>
        </w:rPr>
        <w:t xml:space="preserve"> </w:t>
      </w:r>
      <w:r w:rsidRPr="00F84A63">
        <w:rPr>
          <w:rFonts w:hint="cs"/>
          <w:sz w:val="24"/>
          <w:rtl/>
        </w:rPr>
        <w:t>להעביר</w:t>
      </w:r>
      <w:r w:rsidRPr="00F84A63">
        <w:rPr>
          <w:sz w:val="24"/>
          <w:rtl/>
        </w:rPr>
        <w:t xml:space="preserve"> </w:t>
      </w:r>
      <w:r w:rsidRPr="00F84A63">
        <w:rPr>
          <w:rFonts w:hint="cs"/>
          <w:sz w:val="24"/>
          <w:rtl/>
        </w:rPr>
        <w:t>אותה</w:t>
      </w:r>
      <w:r w:rsidRPr="00F84A63">
        <w:rPr>
          <w:sz w:val="24"/>
          <w:rtl/>
        </w:rPr>
        <w:t xml:space="preserve"> </w:t>
      </w:r>
      <w:r w:rsidRPr="00F84A63">
        <w:rPr>
          <w:rFonts w:hint="cs"/>
          <w:sz w:val="24"/>
          <w:rtl/>
        </w:rPr>
        <w:t>בדרך</w:t>
      </w:r>
      <w:r w:rsidRPr="00F84A63">
        <w:rPr>
          <w:sz w:val="24"/>
          <w:rtl/>
        </w:rPr>
        <w:t xml:space="preserve"> </w:t>
      </w:r>
      <w:r w:rsidRPr="00F84A63">
        <w:rPr>
          <w:rFonts w:hint="cs"/>
          <w:sz w:val="24"/>
          <w:rtl/>
        </w:rPr>
        <w:t>רבת</w:t>
      </w:r>
      <w:r w:rsidRPr="00F84A63">
        <w:rPr>
          <w:sz w:val="24"/>
          <w:rtl/>
        </w:rPr>
        <w:t xml:space="preserve"> </w:t>
      </w:r>
      <w:r w:rsidRPr="00F84A63">
        <w:rPr>
          <w:rFonts w:hint="cs"/>
          <w:sz w:val="24"/>
          <w:rtl/>
        </w:rPr>
        <w:t>מהמורות</w:t>
      </w:r>
      <w:r w:rsidRPr="00F84A63">
        <w:rPr>
          <w:sz w:val="24"/>
          <w:rtl/>
        </w:rPr>
        <w:t xml:space="preserve"> </w:t>
      </w:r>
      <w:r w:rsidRPr="00F84A63">
        <w:rPr>
          <w:rFonts w:hint="cs"/>
          <w:sz w:val="24"/>
          <w:rtl/>
        </w:rPr>
        <w:t>אל</w:t>
      </w:r>
      <w:r w:rsidRPr="00F84A63">
        <w:rPr>
          <w:sz w:val="24"/>
          <w:rtl/>
        </w:rPr>
        <w:t xml:space="preserve"> </w:t>
      </w:r>
      <w:r w:rsidRPr="00F84A63">
        <w:rPr>
          <w:rFonts w:hint="cs"/>
          <w:sz w:val="24"/>
          <w:rtl/>
        </w:rPr>
        <w:t>יעדה</w:t>
      </w:r>
      <w:r w:rsidRPr="00F84A63">
        <w:rPr>
          <w:sz w:val="24"/>
          <w:rtl/>
        </w:rPr>
        <w:t xml:space="preserve">. </w:t>
      </w:r>
      <w:r w:rsidRPr="00F84A63">
        <w:rPr>
          <w:rFonts w:hint="cs"/>
          <w:sz w:val="24"/>
          <w:rtl/>
        </w:rPr>
        <w:t>רק</w:t>
      </w:r>
      <w:r w:rsidRPr="00F84A63">
        <w:rPr>
          <w:sz w:val="24"/>
          <w:rtl/>
        </w:rPr>
        <w:t xml:space="preserve"> </w:t>
      </w:r>
      <w:r w:rsidRPr="00F84A63">
        <w:rPr>
          <w:rFonts w:hint="cs"/>
          <w:sz w:val="24"/>
          <w:rtl/>
        </w:rPr>
        <w:t>קטר</w:t>
      </w:r>
      <w:r w:rsidRPr="00F84A63">
        <w:rPr>
          <w:sz w:val="24"/>
          <w:rtl/>
        </w:rPr>
        <w:t xml:space="preserve"> </w:t>
      </w:r>
      <w:r w:rsidRPr="00F84A63">
        <w:rPr>
          <w:rFonts w:hint="cs"/>
          <w:sz w:val="24"/>
          <w:rtl/>
        </w:rPr>
        <w:t>כחול</w:t>
      </w:r>
      <w:r w:rsidRPr="00F84A63">
        <w:rPr>
          <w:sz w:val="24"/>
          <w:rtl/>
        </w:rPr>
        <w:t xml:space="preserve"> </w:t>
      </w:r>
      <w:r w:rsidRPr="00F84A63">
        <w:rPr>
          <w:rFonts w:hint="cs"/>
          <w:sz w:val="24"/>
          <w:rtl/>
        </w:rPr>
        <w:t>קטן</w:t>
      </w:r>
      <w:r w:rsidRPr="00F84A63">
        <w:rPr>
          <w:sz w:val="24"/>
          <w:rtl/>
        </w:rPr>
        <w:t xml:space="preserve"> </w:t>
      </w:r>
      <w:r w:rsidRPr="00F84A63">
        <w:rPr>
          <w:rFonts w:hint="cs"/>
          <w:sz w:val="24"/>
          <w:rtl/>
        </w:rPr>
        <w:t>אחד</w:t>
      </w:r>
      <w:r w:rsidRPr="00F84A63">
        <w:rPr>
          <w:sz w:val="24"/>
          <w:rtl/>
        </w:rPr>
        <w:t xml:space="preserve"> </w:t>
      </w:r>
      <w:r>
        <w:rPr>
          <w:rFonts w:hint="cs"/>
          <w:sz w:val="24"/>
          <w:rtl/>
        </w:rPr>
        <w:t xml:space="preserve">היה </w:t>
      </w:r>
      <w:r w:rsidRPr="00F84A63">
        <w:rPr>
          <w:rFonts w:hint="cs"/>
          <w:sz w:val="24"/>
          <w:rtl/>
        </w:rPr>
        <w:t>מוכן</w:t>
      </w:r>
      <w:r w:rsidRPr="00F84A63">
        <w:rPr>
          <w:sz w:val="24"/>
          <w:rtl/>
        </w:rPr>
        <w:t xml:space="preserve"> </w:t>
      </w:r>
      <w:r w:rsidRPr="00F84A63">
        <w:rPr>
          <w:rFonts w:hint="cs"/>
          <w:sz w:val="24"/>
          <w:rtl/>
        </w:rPr>
        <w:t>לקחת</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עצמו</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האתגר</w:t>
      </w:r>
      <w:r w:rsidRPr="00F84A63">
        <w:rPr>
          <w:sz w:val="24"/>
          <w:rtl/>
        </w:rPr>
        <w:t xml:space="preserve">, </w:t>
      </w:r>
      <w:r w:rsidRPr="00F84A63">
        <w:rPr>
          <w:rFonts w:hint="cs"/>
          <w:sz w:val="24"/>
          <w:rtl/>
        </w:rPr>
        <w:t>בעודו</w:t>
      </w:r>
      <w:r w:rsidRPr="00F84A63">
        <w:rPr>
          <w:sz w:val="24"/>
          <w:rtl/>
        </w:rPr>
        <w:t xml:space="preserve"> </w:t>
      </w:r>
      <w:r w:rsidRPr="00F84A63">
        <w:rPr>
          <w:rFonts w:hint="cs"/>
          <w:sz w:val="24"/>
          <w:rtl/>
        </w:rPr>
        <w:t>חוזר</w:t>
      </w:r>
      <w:r w:rsidRPr="00F84A63">
        <w:rPr>
          <w:sz w:val="24"/>
          <w:rtl/>
        </w:rPr>
        <w:t xml:space="preserve"> </w:t>
      </w:r>
      <w:r w:rsidRPr="00F84A63">
        <w:rPr>
          <w:rFonts w:hint="cs"/>
          <w:sz w:val="24"/>
          <w:rtl/>
        </w:rPr>
        <w:t>שוב</w:t>
      </w:r>
      <w:r w:rsidRPr="00F84A63">
        <w:rPr>
          <w:sz w:val="24"/>
          <w:rtl/>
        </w:rPr>
        <w:t xml:space="preserve"> </w:t>
      </w:r>
      <w:r w:rsidRPr="00F84A63">
        <w:rPr>
          <w:rFonts w:hint="cs"/>
          <w:sz w:val="24"/>
          <w:rtl/>
        </w:rPr>
        <w:t>ושוב</w:t>
      </w:r>
      <w:r w:rsidRPr="00F84A63">
        <w:rPr>
          <w:sz w:val="24"/>
          <w:rtl/>
        </w:rPr>
        <w:t xml:space="preserve"> </w:t>
      </w:r>
      <w:r w:rsidRPr="00F84A63">
        <w:rPr>
          <w:rFonts w:hint="cs"/>
          <w:sz w:val="24"/>
          <w:rtl/>
        </w:rPr>
        <w:t>על</w:t>
      </w:r>
      <w:r w:rsidRPr="00F84A63">
        <w:rPr>
          <w:sz w:val="24"/>
          <w:rtl/>
        </w:rPr>
        <w:t xml:space="preserve"> </w:t>
      </w:r>
      <w:r w:rsidRPr="00F84A63">
        <w:rPr>
          <w:rFonts w:hint="cs"/>
          <w:sz w:val="24"/>
          <w:rtl/>
        </w:rPr>
        <w:t>המנטרה</w:t>
      </w:r>
      <w:r w:rsidRPr="00F84A63">
        <w:rPr>
          <w:sz w:val="24"/>
          <w:rtl/>
        </w:rPr>
        <w:t>: "</w:t>
      </w:r>
      <w:r w:rsidRPr="00F84A63">
        <w:rPr>
          <w:rFonts w:hint="cs"/>
          <w:sz w:val="24"/>
          <w:rtl/>
        </w:rPr>
        <w:t>אני</w:t>
      </w:r>
      <w:r w:rsidRPr="00F84A63">
        <w:rPr>
          <w:sz w:val="24"/>
          <w:rtl/>
        </w:rPr>
        <w:t xml:space="preserve"> </w:t>
      </w:r>
      <w:r w:rsidRPr="00F84A63">
        <w:rPr>
          <w:rFonts w:hint="cs"/>
          <w:sz w:val="24"/>
          <w:rtl/>
        </w:rPr>
        <w:t>יודע</w:t>
      </w:r>
      <w:r w:rsidRPr="00F84A63">
        <w:rPr>
          <w:sz w:val="24"/>
          <w:rtl/>
        </w:rPr>
        <w:t xml:space="preserve"> </w:t>
      </w:r>
      <w:r w:rsidRPr="00F84A63">
        <w:rPr>
          <w:rFonts w:hint="cs"/>
          <w:sz w:val="24"/>
          <w:rtl/>
        </w:rPr>
        <w:t>שאני</w:t>
      </w:r>
      <w:r w:rsidRPr="00F84A63">
        <w:rPr>
          <w:sz w:val="24"/>
          <w:rtl/>
        </w:rPr>
        <w:t xml:space="preserve"> </w:t>
      </w:r>
      <w:r w:rsidRPr="00F84A63">
        <w:rPr>
          <w:rFonts w:hint="cs"/>
          <w:sz w:val="24"/>
          <w:rtl/>
        </w:rPr>
        <w:t>יכול</w:t>
      </w:r>
      <w:r w:rsidRPr="00F84A63">
        <w:rPr>
          <w:sz w:val="24"/>
          <w:rtl/>
        </w:rPr>
        <w:t xml:space="preserve">, </w:t>
      </w:r>
      <w:r w:rsidRPr="00F84A63">
        <w:rPr>
          <w:rFonts w:hint="cs"/>
          <w:sz w:val="24"/>
          <w:rtl/>
        </w:rPr>
        <w:t>אני</w:t>
      </w:r>
      <w:r w:rsidRPr="00F84A63">
        <w:rPr>
          <w:sz w:val="24"/>
          <w:rtl/>
        </w:rPr>
        <w:t xml:space="preserve"> </w:t>
      </w:r>
      <w:r w:rsidRPr="00F84A63">
        <w:rPr>
          <w:rFonts w:hint="cs"/>
          <w:sz w:val="24"/>
          <w:rtl/>
        </w:rPr>
        <w:t>יודע</w:t>
      </w:r>
      <w:r w:rsidRPr="00F84A63">
        <w:rPr>
          <w:sz w:val="24"/>
          <w:rtl/>
        </w:rPr>
        <w:t xml:space="preserve"> </w:t>
      </w:r>
      <w:r w:rsidRPr="00F84A63">
        <w:rPr>
          <w:rFonts w:hint="cs"/>
          <w:sz w:val="24"/>
          <w:rtl/>
        </w:rPr>
        <w:t>שאני</w:t>
      </w:r>
      <w:r w:rsidRPr="00F84A63">
        <w:rPr>
          <w:sz w:val="24"/>
          <w:rtl/>
        </w:rPr>
        <w:t xml:space="preserve"> </w:t>
      </w:r>
      <w:r w:rsidRPr="00F84A63">
        <w:rPr>
          <w:rFonts w:hint="cs"/>
          <w:sz w:val="24"/>
          <w:rtl/>
        </w:rPr>
        <w:t>יכול</w:t>
      </w:r>
      <w:r>
        <w:rPr>
          <w:rFonts w:hint="cs"/>
          <w:sz w:val="24"/>
          <w:rtl/>
        </w:rPr>
        <w:t>"'</w:t>
      </w:r>
      <w:r w:rsidRPr="00F84A63">
        <w:rPr>
          <w:sz w:val="24"/>
          <w:rtl/>
        </w:rPr>
        <w:t>.</w:t>
      </w:r>
    </w:p>
    <w:p w14:paraId="0D426E85" w14:textId="77777777" w:rsidR="00525635" w:rsidRPr="00F84A63" w:rsidRDefault="00525635" w:rsidP="00525635">
      <w:pPr>
        <w:rPr>
          <w:sz w:val="24"/>
          <w:rtl/>
        </w:rPr>
      </w:pPr>
      <w:r>
        <w:rPr>
          <w:rFonts w:hint="cs"/>
          <w:sz w:val="24"/>
          <w:rtl/>
        </w:rPr>
        <w:lastRenderedPageBreak/>
        <w:t>ח</w:t>
      </w:r>
      <w:r w:rsidRPr="00F84A63">
        <w:rPr>
          <w:sz w:val="24"/>
          <w:rtl/>
        </w:rPr>
        <w:t xml:space="preserve">. </w:t>
      </w:r>
      <w:r>
        <w:rPr>
          <w:rFonts w:hint="cs"/>
          <w:sz w:val="24"/>
          <w:rtl/>
        </w:rPr>
        <w:t>'</w:t>
      </w:r>
      <w:r w:rsidRPr="00F84A63">
        <w:rPr>
          <w:rFonts w:hint="cs"/>
          <w:sz w:val="24"/>
          <w:rtl/>
        </w:rPr>
        <w:t>הצמחת</w:t>
      </w:r>
      <w:r w:rsidRPr="00F84A63">
        <w:rPr>
          <w:sz w:val="24"/>
          <w:rtl/>
        </w:rPr>
        <w:t xml:space="preserve"> </w:t>
      </w:r>
      <w:r w:rsidRPr="00F84A63">
        <w:rPr>
          <w:rFonts w:hint="cs"/>
          <w:sz w:val="24"/>
          <w:rtl/>
        </w:rPr>
        <w:t>מנהיגים</w:t>
      </w:r>
      <w:r w:rsidRPr="00F84A63">
        <w:rPr>
          <w:sz w:val="24"/>
          <w:rtl/>
        </w:rPr>
        <w:t xml:space="preserve"> </w:t>
      </w:r>
      <w:r w:rsidRPr="00F84A63">
        <w:rPr>
          <w:rFonts w:hint="cs"/>
          <w:sz w:val="24"/>
          <w:rtl/>
        </w:rPr>
        <w:t>מצריכה</w:t>
      </w:r>
      <w:r w:rsidRPr="00F84A63">
        <w:rPr>
          <w:sz w:val="24"/>
          <w:rtl/>
        </w:rPr>
        <w:t xml:space="preserve"> </w:t>
      </w:r>
      <w:r w:rsidRPr="00F84A63">
        <w:rPr>
          <w:rFonts w:hint="cs"/>
          <w:sz w:val="24"/>
          <w:rtl/>
        </w:rPr>
        <w:t>מתיחה</w:t>
      </w:r>
      <w:r w:rsidRPr="00F84A63">
        <w:rPr>
          <w:sz w:val="24"/>
          <w:rtl/>
        </w:rPr>
        <w:t xml:space="preserve"> </w:t>
      </w:r>
      <w:r w:rsidRPr="00F84A63">
        <w:rPr>
          <w:rFonts w:hint="cs"/>
          <w:sz w:val="24"/>
          <w:rtl/>
        </w:rPr>
        <w:t>מתמדת</w:t>
      </w:r>
      <w:r w:rsidRPr="00F84A63">
        <w:rPr>
          <w:sz w:val="24"/>
          <w:rtl/>
        </w:rPr>
        <w:t xml:space="preserve"> </w:t>
      </w:r>
      <w:r w:rsidRPr="00F84A63">
        <w:rPr>
          <w:rFonts w:hint="cs"/>
          <w:sz w:val="24"/>
          <w:rtl/>
        </w:rPr>
        <w:t>ומתמשכת</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יכולותיהם</w:t>
      </w:r>
      <w:r>
        <w:rPr>
          <w:rFonts w:hint="cs"/>
          <w:sz w:val="24"/>
          <w:rtl/>
        </w:rPr>
        <w:t>,</w:t>
      </w:r>
      <w:r w:rsidRPr="00F84A63">
        <w:rPr>
          <w:sz w:val="24"/>
          <w:rtl/>
        </w:rPr>
        <w:t xml:space="preserve"> </w:t>
      </w:r>
      <w:r w:rsidRPr="00F84A63">
        <w:rPr>
          <w:rFonts w:hint="cs"/>
          <w:sz w:val="24"/>
          <w:rtl/>
        </w:rPr>
        <w:t>כדי</w:t>
      </w:r>
      <w:r w:rsidRPr="00F84A63">
        <w:rPr>
          <w:sz w:val="24"/>
          <w:rtl/>
        </w:rPr>
        <w:t xml:space="preserve"> </w:t>
      </w:r>
      <w:r w:rsidRPr="00F84A63">
        <w:rPr>
          <w:rFonts w:hint="cs"/>
          <w:sz w:val="24"/>
          <w:rtl/>
        </w:rPr>
        <w:t>להשיג</w:t>
      </w:r>
      <w:r w:rsidRPr="00F84A63">
        <w:rPr>
          <w:sz w:val="24"/>
          <w:rtl/>
        </w:rPr>
        <w:t xml:space="preserve"> </w:t>
      </w:r>
      <w:r w:rsidRPr="00F84A63">
        <w:rPr>
          <w:rFonts w:hint="cs"/>
          <w:sz w:val="24"/>
          <w:rtl/>
        </w:rPr>
        <w:t>את</w:t>
      </w:r>
      <w:r w:rsidRPr="00F84A63">
        <w:rPr>
          <w:sz w:val="24"/>
          <w:rtl/>
        </w:rPr>
        <w:t xml:space="preserve"> </w:t>
      </w:r>
      <w:r w:rsidRPr="00F84A63">
        <w:rPr>
          <w:rFonts w:hint="cs"/>
          <w:sz w:val="24"/>
          <w:rtl/>
        </w:rPr>
        <w:t>צמיחתם</w:t>
      </w:r>
      <w:r w:rsidRPr="00F84A63">
        <w:rPr>
          <w:sz w:val="24"/>
          <w:rtl/>
        </w:rPr>
        <w:t xml:space="preserve"> </w:t>
      </w:r>
      <w:r w:rsidRPr="00F84A63">
        <w:rPr>
          <w:rFonts w:hint="cs"/>
          <w:sz w:val="24"/>
          <w:rtl/>
        </w:rPr>
        <w:t>האישית</w:t>
      </w:r>
      <w:r>
        <w:rPr>
          <w:rFonts w:hint="cs"/>
          <w:sz w:val="24"/>
          <w:rtl/>
        </w:rPr>
        <w:t>'</w:t>
      </w:r>
      <w:r w:rsidRPr="00F84A63">
        <w:rPr>
          <w:sz w:val="24"/>
          <w:rtl/>
        </w:rPr>
        <w:t>.</w:t>
      </w:r>
    </w:p>
    <w:p w14:paraId="48969A44" w14:textId="77777777" w:rsidR="00525635" w:rsidRPr="00F84A63" w:rsidRDefault="00525635" w:rsidP="00525635">
      <w:pPr>
        <w:rPr>
          <w:sz w:val="24"/>
          <w:rtl/>
        </w:rPr>
      </w:pPr>
    </w:p>
    <w:p w14:paraId="54A8F426" w14:textId="77777777" w:rsidR="00525635" w:rsidRPr="00F84A63" w:rsidRDefault="00525635" w:rsidP="00525635">
      <w:pPr>
        <w:rPr>
          <w:sz w:val="24"/>
          <w:rtl/>
        </w:rPr>
      </w:pPr>
      <w:r w:rsidRPr="00F84A63">
        <w:rPr>
          <w:rFonts w:hint="cs"/>
          <w:sz w:val="24"/>
          <w:rtl/>
        </w:rPr>
        <w:t>מנהיגי</w:t>
      </w:r>
      <w:r w:rsidRPr="00F84A63">
        <w:rPr>
          <w:sz w:val="24"/>
          <w:rtl/>
        </w:rPr>
        <w:t xml:space="preserve"> </w:t>
      </w:r>
      <w:r w:rsidRPr="00F84A63">
        <w:rPr>
          <w:rFonts w:hint="cs"/>
          <w:sz w:val="24"/>
          <w:rtl/>
        </w:rPr>
        <w:t>חינוך</w:t>
      </w:r>
      <w:r w:rsidRPr="00F84A63">
        <w:rPr>
          <w:sz w:val="24"/>
          <w:rtl/>
        </w:rPr>
        <w:t xml:space="preserve"> </w:t>
      </w:r>
      <w:r w:rsidRPr="00F84A63">
        <w:rPr>
          <w:rFonts w:hint="cs"/>
          <w:sz w:val="24"/>
          <w:rtl/>
        </w:rPr>
        <w:t>יקרים</w:t>
      </w:r>
      <w:r w:rsidRPr="00F84A63">
        <w:rPr>
          <w:sz w:val="24"/>
          <w:rtl/>
        </w:rPr>
        <w:t>.</w:t>
      </w:r>
    </w:p>
    <w:p w14:paraId="70AB40A6" w14:textId="77777777" w:rsidR="00525635" w:rsidRPr="00F84A63" w:rsidRDefault="00525635" w:rsidP="00525635">
      <w:pPr>
        <w:rPr>
          <w:sz w:val="24"/>
          <w:rtl/>
        </w:rPr>
      </w:pPr>
      <w:r w:rsidRPr="00F84A63">
        <w:rPr>
          <w:rFonts w:hint="cs"/>
          <w:sz w:val="24"/>
          <w:rtl/>
        </w:rPr>
        <w:t>נשתדל</w:t>
      </w:r>
      <w:r w:rsidRPr="00F84A63">
        <w:rPr>
          <w:sz w:val="24"/>
          <w:rtl/>
        </w:rPr>
        <w:t xml:space="preserve"> </w:t>
      </w:r>
      <w:r w:rsidRPr="00F84A63">
        <w:rPr>
          <w:rFonts w:hint="cs"/>
          <w:sz w:val="24"/>
          <w:rtl/>
        </w:rPr>
        <w:t>כולנו</w:t>
      </w:r>
      <w:r w:rsidRPr="00F84A63">
        <w:rPr>
          <w:sz w:val="24"/>
          <w:rtl/>
        </w:rPr>
        <w:t xml:space="preserve"> </w:t>
      </w:r>
      <w:r w:rsidRPr="00F84A63">
        <w:rPr>
          <w:rFonts w:hint="cs"/>
          <w:sz w:val="24"/>
          <w:rtl/>
        </w:rPr>
        <w:t>לנסות</w:t>
      </w:r>
      <w:r w:rsidRPr="00F84A63">
        <w:rPr>
          <w:sz w:val="24"/>
          <w:rtl/>
        </w:rPr>
        <w:t xml:space="preserve"> </w:t>
      </w:r>
      <w:r w:rsidRPr="00F84A63">
        <w:rPr>
          <w:rFonts w:hint="cs"/>
          <w:sz w:val="24"/>
          <w:rtl/>
        </w:rPr>
        <w:t>להפנים</w:t>
      </w:r>
      <w:r w:rsidRPr="00F84A63">
        <w:rPr>
          <w:sz w:val="24"/>
          <w:rtl/>
        </w:rPr>
        <w:t xml:space="preserve"> </w:t>
      </w:r>
      <w:r w:rsidRPr="00F84A63">
        <w:rPr>
          <w:rFonts w:hint="cs"/>
          <w:sz w:val="24"/>
          <w:rtl/>
        </w:rPr>
        <w:t>וללמוד</w:t>
      </w:r>
      <w:r w:rsidRPr="00F84A63">
        <w:rPr>
          <w:sz w:val="24"/>
          <w:rtl/>
        </w:rPr>
        <w:t xml:space="preserve"> </w:t>
      </w:r>
      <w:r w:rsidRPr="00F84A63">
        <w:rPr>
          <w:rFonts w:hint="cs"/>
          <w:sz w:val="24"/>
          <w:rtl/>
        </w:rPr>
        <w:t>מניסיונם</w:t>
      </w:r>
      <w:r w:rsidRPr="00F84A63">
        <w:rPr>
          <w:sz w:val="24"/>
          <w:rtl/>
        </w:rPr>
        <w:t xml:space="preserve"> </w:t>
      </w:r>
      <w:r w:rsidRPr="00F84A63">
        <w:rPr>
          <w:rFonts w:hint="cs"/>
          <w:sz w:val="24"/>
          <w:rtl/>
        </w:rPr>
        <w:t>של</w:t>
      </w:r>
      <w:r w:rsidRPr="00F84A63">
        <w:rPr>
          <w:sz w:val="24"/>
          <w:rtl/>
        </w:rPr>
        <w:t xml:space="preserve"> </w:t>
      </w:r>
      <w:r w:rsidRPr="00F84A63">
        <w:rPr>
          <w:rFonts w:hint="cs"/>
          <w:sz w:val="24"/>
          <w:rtl/>
        </w:rPr>
        <w:t>אחרים</w:t>
      </w:r>
      <w:r>
        <w:rPr>
          <w:rFonts w:hint="cs"/>
          <w:sz w:val="24"/>
          <w:rtl/>
        </w:rPr>
        <w:t>,</w:t>
      </w:r>
      <w:r w:rsidRPr="00F84A63">
        <w:rPr>
          <w:sz w:val="24"/>
          <w:rtl/>
        </w:rPr>
        <w:t xml:space="preserve"> </w:t>
      </w:r>
      <w:r w:rsidRPr="00F84A63">
        <w:rPr>
          <w:rFonts w:hint="cs"/>
          <w:sz w:val="24"/>
          <w:rtl/>
        </w:rPr>
        <w:t>שהצליחו</w:t>
      </w:r>
      <w:r w:rsidRPr="00F84A63">
        <w:rPr>
          <w:sz w:val="24"/>
          <w:rtl/>
        </w:rPr>
        <w:t xml:space="preserve"> </w:t>
      </w:r>
      <w:r w:rsidRPr="00F84A63">
        <w:rPr>
          <w:rFonts w:hint="cs"/>
          <w:sz w:val="24"/>
          <w:rtl/>
        </w:rPr>
        <w:t>מאוד</w:t>
      </w:r>
      <w:r w:rsidRPr="00F84A63">
        <w:rPr>
          <w:sz w:val="24"/>
          <w:rtl/>
        </w:rPr>
        <w:t xml:space="preserve"> </w:t>
      </w:r>
      <w:r w:rsidRPr="00F84A63">
        <w:rPr>
          <w:rFonts w:hint="cs"/>
          <w:sz w:val="24"/>
          <w:rtl/>
        </w:rPr>
        <w:t>בניהול</w:t>
      </w:r>
      <w:r w:rsidRPr="00F84A63">
        <w:rPr>
          <w:sz w:val="24"/>
          <w:rtl/>
        </w:rPr>
        <w:t xml:space="preserve"> </w:t>
      </w:r>
      <w:r w:rsidRPr="00F84A63">
        <w:rPr>
          <w:rFonts w:hint="cs"/>
          <w:sz w:val="24"/>
          <w:rtl/>
        </w:rPr>
        <w:t>חברות</w:t>
      </w:r>
      <w:r w:rsidRPr="00F84A63">
        <w:rPr>
          <w:sz w:val="24"/>
          <w:rtl/>
        </w:rPr>
        <w:t xml:space="preserve"> </w:t>
      </w:r>
      <w:r w:rsidRPr="00F84A63">
        <w:rPr>
          <w:rFonts w:hint="cs"/>
          <w:sz w:val="24"/>
          <w:rtl/>
        </w:rPr>
        <w:t>כלכליות</w:t>
      </w:r>
      <w:r w:rsidRPr="00F84A63">
        <w:rPr>
          <w:sz w:val="24"/>
          <w:rtl/>
        </w:rPr>
        <w:t xml:space="preserve"> </w:t>
      </w:r>
      <w:r w:rsidRPr="00F84A63">
        <w:rPr>
          <w:rFonts w:hint="cs"/>
          <w:sz w:val="24"/>
          <w:rtl/>
        </w:rPr>
        <w:t>עולמיות</w:t>
      </w:r>
      <w:r w:rsidRPr="00F84A63">
        <w:rPr>
          <w:sz w:val="24"/>
          <w:rtl/>
        </w:rPr>
        <w:t xml:space="preserve"> </w:t>
      </w:r>
      <w:r w:rsidRPr="00F84A63">
        <w:rPr>
          <w:rFonts w:hint="cs"/>
          <w:sz w:val="24"/>
          <w:rtl/>
        </w:rPr>
        <w:t>ובניהול</w:t>
      </w:r>
      <w:r w:rsidRPr="00F84A63">
        <w:rPr>
          <w:sz w:val="24"/>
          <w:rtl/>
        </w:rPr>
        <w:t xml:space="preserve"> </w:t>
      </w:r>
      <w:r w:rsidRPr="00F84A63">
        <w:rPr>
          <w:rFonts w:hint="cs"/>
          <w:sz w:val="24"/>
          <w:rtl/>
        </w:rPr>
        <w:t>פרויקטים</w:t>
      </w:r>
      <w:r w:rsidRPr="00F84A63">
        <w:rPr>
          <w:sz w:val="24"/>
          <w:rtl/>
        </w:rPr>
        <w:t xml:space="preserve"> </w:t>
      </w:r>
      <w:r w:rsidRPr="00F84A63">
        <w:rPr>
          <w:rFonts w:hint="cs"/>
          <w:sz w:val="24"/>
          <w:rtl/>
        </w:rPr>
        <w:t>חברתיים</w:t>
      </w:r>
      <w:r w:rsidRPr="00F84A63">
        <w:rPr>
          <w:sz w:val="24"/>
          <w:rtl/>
        </w:rPr>
        <w:t xml:space="preserve"> </w:t>
      </w:r>
      <w:r w:rsidRPr="00F84A63">
        <w:rPr>
          <w:rFonts w:hint="cs"/>
          <w:sz w:val="24"/>
          <w:rtl/>
        </w:rPr>
        <w:t>בעלי</w:t>
      </w:r>
      <w:r w:rsidRPr="00F84A63">
        <w:rPr>
          <w:sz w:val="24"/>
          <w:rtl/>
        </w:rPr>
        <w:t xml:space="preserve"> </w:t>
      </w:r>
      <w:r w:rsidRPr="00F84A63">
        <w:rPr>
          <w:rFonts w:hint="cs"/>
          <w:sz w:val="24"/>
          <w:rtl/>
        </w:rPr>
        <w:t>סדר</w:t>
      </w:r>
      <w:r w:rsidRPr="00F84A63">
        <w:rPr>
          <w:sz w:val="24"/>
          <w:rtl/>
        </w:rPr>
        <w:t xml:space="preserve"> </w:t>
      </w:r>
      <w:r w:rsidRPr="00F84A63">
        <w:rPr>
          <w:rFonts w:hint="cs"/>
          <w:sz w:val="24"/>
          <w:rtl/>
        </w:rPr>
        <w:t>גודל</w:t>
      </w:r>
      <w:r w:rsidRPr="00F84A63">
        <w:rPr>
          <w:sz w:val="24"/>
          <w:rtl/>
        </w:rPr>
        <w:t xml:space="preserve"> </w:t>
      </w:r>
      <w:r w:rsidRPr="00F84A63">
        <w:rPr>
          <w:rFonts w:hint="cs"/>
          <w:sz w:val="24"/>
          <w:rtl/>
        </w:rPr>
        <w:t>עולמי</w:t>
      </w:r>
      <w:r w:rsidRPr="00F84A63">
        <w:rPr>
          <w:sz w:val="24"/>
          <w:rtl/>
        </w:rPr>
        <w:t>.</w:t>
      </w:r>
    </w:p>
    <w:p w14:paraId="74DC2141" w14:textId="77777777" w:rsidR="00525635" w:rsidRDefault="00525635" w:rsidP="00525635">
      <w:pPr>
        <w:rPr>
          <w:sz w:val="24"/>
        </w:rPr>
      </w:pPr>
      <w:r w:rsidRPr="00F84A63">
        <w:rPr>
          <w:rFonts w:hint="cs"/>
          <w:sz w:val="24"/>
          <w:rtl/>
        </w:rPr>
        <w:t>ובעיקר</w:t>
      </w:r>
      <w:r>
        <w:rPr>
          <w:rFonts w:hint="cs"/>
          <w:sz w:val="24"/>
          <w:rtl/>
        </w:rPr>
        <w:t xml:space="preserve"> </w:t>
      </w:r>
      <w:r>
        <w:rPr>
          <w:sz w:val="24"/>
          <w:rtl/>
        </w:rPr>
        <w:t>–</w:t>
      </w:r>
      <w:r w:rsidRPr="00F84A63">
        <w:rPr>
          <w:sz w:val="24"/>
          <w:rtl/>
        </w:rPr>
        <w:t xml:space="preserve"> </w:t>
      </w:r>
      <w:r w:rsidRPr="00F84A63">
        <w:rPr>
          <w:rFonts w:hint="cs"/>
          <w:sz w:val="24"/>
          <w:rtl/>
        </w:rPr>
        <w:t>נירתם</w:t>
      </w:r>
      <w:r w:rsidRPr="00F84A63">
        <w:rPr>
          <w:sz w:val="24"/>
          <w:rtl/>
        </w:rPr>
        <w:t xml:space="preserve"> </w:t>
      </w:r>
      <w:r w:rsidRPr="00F84A63">
        <w:rPr>
          <w:rFonts w:hint="cs"/>
          <w:sz w:val="24"/>
          <w:rtl/>
        </w:rPr>
        <w:t>במחשבה</w:t>
      </w:r>
      <w:r w:rsidRPr="00F84A63">
        <w:rPr>
          <w:sz w:val="24"/>
          <w:rtl/>
        </w:rPr>
        <w:t xml:space="preserve">, </w:t>
      </w:r>
      <w:r w:rsidRPr="00F84A63">
        <w:rPr>
          <w:rFonts w:hint="cs"/>
          <w:sz w:val="24"/>
          <w:rtl/>
        </w:rPr>
        <w:t>בעצה</w:t>
      </w:r>
      <w:r w:rsidRPr="00F84A63">
        <w:rPr>
          <w:sz w:val="24"/>
          <w:rtl/>
        </w:rPr>
        <w:t xml:space="preserve"> </w:t>
      </w:r>
      <w:r w:rsidRPr="00F84A63">
        <w:rPr>
          <w:rFonts w:hint="cs"/>
          <w:sz w:val="24"/>
          <w:rtl/>
        </w:rPr>
        <w:t>ובשכל</w:t>
      </w:r>
      <w:r w:rsidRPr="00F84A63">
        <w:rPr>
          <w:sz w:val="24"/>
          <w:rtl/>
        </w:rPr>
        <w:t xml:space="preserve"> </w:t>
      </w:r>
      <w:r w:rsidRPr="00F84A63">
        <w:rPr>
          <w:rFonts w:hint="cs"/>
          <w:sz w:val="24"/>
          <w:rtl/>
        </w:rPr>
        <w:t>טוב</w:t>
      </w:r>
      <w:r>
        <w:rPr>
          <w:rFonts w:hint="cs"/>
          <w:sz w:val="24"/>
          <w:rtl/>
        </w:rPr>
        <w:t xml:space="preserve"> </w:t>
      </w:r>
      <w:r w:rsidRPr="00F84A63">
        <w:rPr>
          <w:rFonts w:hint="cs"/>
          <w:sz w:val="24"/>
          <w:rtl/>
        </w:rPr>
        <w:t>להשגת</w:t>
      </w:r>
      <w:r w:rsidRPr="00F84A63">
        <w:rPr>
          <w:sz w:val="24"/>
          <w:rtl/>
        </w:rPr>
        <w:t xml:space="preserve"> </w:t>
      </w:r>
      <w:r w:rsidRPr="00F84A63">
        <w:rPr>
          <w:rFonts w:hint="cs"/>
          <w:sz w:val="24"/>
          <w:rtl/>
        </w:rPr>
        <w:t>היעד</w:t>
      </w:r>
      <w:r w:rsidRPr="00F84A63">
        <w:rPr>
          <w:sz w:val="24"/>
          <w:rtl/>
        </w:rPr>
        <w:t xml:space="preserve"> </w:t>
      </w:r>
      <w:r w:rsidRPr="00F84A63">
        <w:rPr>
          <w:rFonts w:hint="cs"/>
          <w:sz w:val="24"/>
          <w:rtl/>
        </w:rPr>
        <w:t>המצופה</w:t>
      </w:r>
      <w:r w:rsidRPr="00F84A63">
        <w:rPr>
          <w:sz w:val="24"/>
          <w:rtl/>
        </w:rPr>
        <w:t xml:space="preserve">: </w:t>
      </w:r>
      <w:r w:rsidRPr="00F84A63">
        <w:rPr>
          <w:rFonts w:hint="cs"/>
          <w:sz w:val="24"/>
          <w:rtl/>
        </w:rPr>
        <w:t>הצבת</w:t>
      </w:r>
      <w:r w:rsidRPr="00F84A63">
        <w:rPr>
          <w:sz w:val="24"/>
          <w:rtl/>
        </w:rPr>
        <w:t xml:space="preserve"> </w:t>
      </w:r>
      <w:r w:rsidRPr="00F84A63">
        <w:rPr>
          <w:rFonts w:hint="cs"/>
          <w:sz w:val="24"/>
          <w:rtl/>
        </w:rPr>
        <w:t>האנשים</w:t>
      </w:r>
      <w:r w:rsidRPr="00F84A63">
        <w:rPr>
          <w:sz w:val="24"/>
          <w:rtl/>
        </w:rPr>
        <w:t xml:space="preserve"> </w:t>
      </w:r>
      <w:r w:rsidRPr="00F84A63">
        <w:rPr>
          <w:rFonts w:hint="cs"/>
          <w:sz w:val="24"/>
          <w:rtl/>
        </w:rPr>
        <w:t>המצוינים</w:t>
      </w:r>
      <w:r w:rsidRPr="00F84A63">
        <w:rPr>
          <w:sz w:val="24"/>
          <w:rtl/>
        </w:rPr>
        <w:t xml:space="preserve"> </w:t>
      </w:r>
      <w:r w:rsidRPr="00F84A63">
        <w:rPr>
          <w:rFonts w:hint="cs"/>
          <w:sz w:val="24"/>
          <w:rtl/>
        </w:rPr>
        <w:t>ביותר</w:t>
      </w:r>
      <w:r w:rsidRPr="00F84A63">
        <w:rPr>
          <w:sz w:val="24"/>
          <w:rtl/>
        </w:rPr>
        <w:t xml:space="preserve"> </w:t>
      </w:r>
      <w:r w:rsidRPr="00F84A63">
        <w:rPr>
          <w:rFonts w:hint="cs"/>
          <w:sz w:val="24"/>
          <w:rtl/>
        </w:rPr>
        <w:t>במקום</w:t>
      </w:r>
      <w:r w:rsidRPr="00F84A63">
        <w:rPr>
          <w:sz w:val="24"/>
          <w:rtl/>
        </w:rPr>
        <w:t xml:space="preserve"> </w:t>
      </w:r>
      <w:r w:rsidRPr="00F84A63">
        <w:rPr>
          <w:rFonts w:hint="cs"/>
          <w:sz w:val="24"/>
          <w:rtl/>
        </w:rPr>
        <w:t>החשוב</w:t>
      </w:r>
      <w:r w:rsidRPr="00F84A63">
        <w:rPr>
          <w:sz w:val="24"/>
          <w:rtl/>
        </w:rPr>
        <w:t xml:space="preserve"> </w:t>
      </w:r>
      <w:r w:rsidRPr="00F84A63">
        <w:rPr>
          <w:rFonts w:hint="cs"/>
          <w:sz w:val="24"/>
          <w:rtl/>
        </w:rPr>
        <w:t>ביותר</w:t>
      </w:r>
      <w:r>
        <w:rPr>
          <w:rFonts w:hint="cs"/>
          <w:sz w:val="24"/>
          <w:rtl/>
        </w:rPr>
        <w:t xml:space="preserve"> </w:t>
      </w:r>
      <w:r>
        <w:rPr>
          <w:sz w:val="24"/>
          <w:rtl/>
        </w:rPr>
        <w:t>–</w:t>
      </w:r>
      <w:r w:rsidRPr="00F84A63">
        <w:rPr>
          <w:sz w:val="24"/>
          <w:rtl/>
        </w:rPr>
        <w:t xml:space="preserve"> </w:t>
      </w:r>
      <w:r w:rsidRPr="00F84A63">
        <w:rPr>
          <w:rFonts w:hint="cs"/>
          <w:sz w:val="24"/>
          <w:rtl/>
        </w:rPr>
        <w:t>מנהלי</w:t>
      </w:r>
      <w:r w:rsidRPr="00F84A63">
        <w:rPr>
          <w:sz w:val="24"/>
          <w:rtl/>
        </w:rPr>
        <w:t xml:space="preserve"> </w:t>
      </w:r>
      <w:r w:rsidRPr="00F84A63">
        <w:rPr>
          <w:rFonts w:hint="cs"/>
          <w:sz w:val="24"/>
          <w:rtl/>
        </w:rPr>
        <w:t>בתי</w:t>
      </w:r>
      <w:r w:rsidRPr="00F84A63">
        <w:rPr>
          <w:sz w:val="24"/>
          <w:rtl/>
        </w:rPr>
        <w:t xml:space="preserve"> </w:t>
      </w:r>
      <w:r>
        <w:rPr>
          <w:rFonts w:hint="cs"/>
          <w:sz w:val="24"/>
          <w:rtl/>
        </w:rPr>
        <w:t>ה</w:t>
      </w:r>
      <w:r w:rsidRPr="00F84A63">
        <w:rPr>
          <w:rFonts w:hint="cs"/>
          <w:sz w:val="24"/>
          <w:rtl/>
        </w:rPr>
        <w:t>ספר</w:t>
      </w:r>
      <w:r w:rsidRPr="00F84A63">
        <w:rPr>
          <w:sz w:val="24"/>
          <w:rtl/>
        </w:rPr>
        <w:t xml:space="preserve"> </w:t>
      </w:r>
      <w:r w:rsidRPr="00F84A63">
        <w:rPr>
          <w:rFonts w:hint="cs"/>
          <w:sz w:val="24"/>
          <w:rtl/>
        </w:rPr>
        <w:t>בחמ</w:t>
      </w:r>
      <w:r w:rsidRPr="00F84A63">
        <w:rPr>
          <w:sz w:val="24"/>
          <w:rtl/>
        </w:rPr>
        <w:t>"</w:t>
      </w:r>
      <w:r w:rsidRPr="00F84A63">
        <w:rPr>
          <w:rFonts w:hint="cs"/>
          <w:sz w:val="24"/>
          <w:rtl/>
        </w:rPr>
        <w:t>ד</w:t>
      </w:r>
      <w:r w:rsidRPr="00F84A63">
        <w:rPr>
          <w:sz w:val="24"/>
          <w:rtl/>
        </w:rPr>
        <w:t>.</w:t>
      </w:r>
    </w:p>
    <w:p w14:paraId="3BF4ABAE" w14:textId="77777777" w:rsidR="00525635" w:rsidRDefault="00525635" w:rsidP="00525635">
      <w:pPr>
        <w:bidi w:val="0"/>
      </w:pPr>
      <w:r>
        <w:br w:type="page"/>
      </w:r>
    </w:p>
    <w:p w14:paraId="589CA214" w14:textId="6008142F" w:rsidR="0028331E" w:rsidRDefault="00525635" w:rsidP="00525635">
      <w:pPr>
        <w:rPr>
          <w:rtl/>
        </w:rPr>
      </w:pPr>
      <w:r w:rsidRPr="00E350DC">
        <w:rPr>
          <w:rFonts w:hint="cs"/>
          <w:b/>
          <w:bCs/>
          <w:rtl/>
        </w:rPr>
        <w:lastRenderedPageBreak/>
        <w:t>משפט מעורר השראה</w:t>
      </w:r>
      <w:r>
        <w:rPr>
          <w:rFonts w:hint="cs"/>
          <w:rtl/>
        </w:rPr>
        <w:t xml:space="preserve"> </w:t>
      </w:r>
    </w:p>
    <w:p w14:paraId="346B0FCC" w14:textId="0C02BC8D" w:rsidR="00525635" w:rsidRDefault="00525635" w:rsidP="00525635">
      <w:pPr>
        <w:rPr>
          <w:rtl/>
        </w:rPr>
      </w:pPr>
      <w:r w:rsidRPr="00374625">
        <w:rPr>
          <w:rFonts w:hint="cs"/>
          <w:rtl/>
        </w:rPr>
        <w:t>מנהיגות</w:t>
      </w:r>
      <w:r w:rsidRPr="00374625">
        <w:rPr>
          <w:rtl/>
        </w:rPr>
        <w:t xml:space="preserve"> </w:t>
      </w:r>
      <w:r w:rsidRPr="00374625">
        <w:rPr>
          <w:rFonts w:hint="cs"/>
          <w:rtl/>
        </w:rPr>
        <w:t>במרחק</w:t>
      </w:r>
      <w:r w:rsidRPr="00374625">
        <w:rPr>
          <w:rtl/>
        </w:rPr>
        <w:t xml:space="preserve"> </w:t>
      </w:r>
      <w:r w:rsidRPr="00374625">
        <w:rPr>
          <w:rFonts w:hint="cs"/>
          <w:rtl/>
        </w:rPr>
        <w:t>מילימטר</w:t>
      </w:r>
      <w:r w:rsidRPr="00374625">
        <w:rPr>
          <w:rtl/>
        </w:rPr>
        <w:t xml:space="preserve"> </w:t>
      </w:r>
      <w:r w:rsidRPr="00374625">
        <w:rPr>
          <w:rFonts w:hint="cs"/>
          <w:rtl/>
        </w:rPr>
        <w:t>פירושה</w:t>
      </w:r>
      <w:r w:rsidRPr="00374625">
        <w:rPr>
          <w:rtl/>
        </w:rPr>
        <w:t xml:space="preserve"> </w:t>
      </w:r>
      <w:r w:rsidRPr="00374625">
        <w:rPr>
          <w:rFonts w:hint="cs"/>
          <w:rtl/>
        </w:rPr>
        <w:t>שאנחנו</w:t>
      </w:r>
      <w:r w:rsidRPr="00374625">
        <w:rPr>
          <w:rtl/>
        </w:rPr>
        <w:t xml:space="preserve"> </w:t>
      </w:r>
      <w:r w:rsidRPr="00374625">
        <w:rPr>
          <w:rFonts w:hint="cs"/>
          <w:rtl/>
        </w:rPr>
        <w:t>זוכים</w:t>
      </w:r>
      <w:r w:rsidRPr="00374625">
        <w:rPr>
          <w:rtl/>
        </w:rPr>
        <w:t xml:space="preserve"> </w:t>
      </w:r>
      <w:r w:rsidRPr="00374625">
        <w:rPr>
          <w:rFonts w:hint="cs"/>
          <w:rtl/>
        </w:rPr>
        <w:t>להתחנך</w:t>
      </w:r>
      <w:r w:rsidRPr="00374625">
        <w:rPr>
          <w:rtl/>
        </w:rPr>
        <w:t xml:space="preserve"> </w:t>
      </w:r>
      <w:r w:rsidRPr="00374625">
        <w:rPr>
          <w:rFonts w:hint="cs"/>
          <w:rtl/>
        </w:rPr>
        <w:t>עם</w:t>
      </w:r>
      <w:r w:rsidRPr="00374625">
        <w:rPr>
          <w:rtl/>
        </w:rPr>
        <w:t xml:space="preserve"> </w:t>
      </w:r>
      <w:r w:rsidRPr="00374625">
        <w:rPr>
          <w:rFonts w:hint="cs"/>
          <w:rtl/>
        </w:rPr>
        <w:t>תלמידים</w:t>
      </w:r>
      <w:r w:rsidRPr="00374625">
        <w:rPr>
          <w:rtl/>
        </w:rPr>
        <w:t xml:space="preserve"> </w:t>
      </w:r>
      <w:r w:rsidRPr="00374625">
        <w:rPr>
          <w:rFonts w:hint="cs"/>
          <w:rtl/>
        </w:rPr>
        <w:t>בדור</w:t>
      </w:r>
      <w:r w:rsidRPr="00374625">
        <w:rPr>
          <w:rtl/>
        </w:rPr>
        <w:t xml:space="preserve"> </w:t>
      </w:r>
      <w:r w:rsidRPr="00374625">
        <w:rPr>
          <w:rFonts w:hint="cs"/>
          <w:rtl/>
        </w:rPr>
        <w:t>שהקשר</w:t>
      </w:r>
      <w:r w:rsidRPr="00374625">
        <w:rPr>
          <w:rtl/>
        </w:rPr>
        <w:t xml:space="preserve"> </w:t>
      </w:r>
      <w:r w:rsidRPr="00374625">
        <w:rPr>
          <w:rFonts w:hint="cs"/>
          <w:rtl/>
        </w:rPr>
        <w:t>האישי</w:t>
      </w:r>
      <w:r w:rsidRPr="00374625">
        <w:rPr>
          <w:rtl/>
        </w:rPr>
        <w:t xml:space="preserve"> </w:t>
      </w:r>
      <w:r w:rsidRPr="00374625">
        <w:rPr>
          <w:rFonts w:hint="cs"/>
          <w:rtl/>
        </w:rPr>
        <w:t>הוא</w:t>
      </w:r>
      <w:r w:rsidRPr="00374625">
        <w:rPr>
          <w:rtl/>
        </w:rPr>
        <w:t xml:space="preserve"> </w:t>
      </w:r>
      <w:r w:rsidRPr="00374625">
        <w:rPr>
          <w:rFonts w:hint="cs"/>
          <w:rtl/>
        </w:rPr>
        <w:t>הגורם המרכזי,</w:t>
      </w:r>
      <w:r w:rsidRPr="00374625">
        <w:rPr>
          <w:rtl/>
        </w:rPr>
        <w:t xml:space="preserve"> </w:t>
      </w:r>
      <w:r w:rsidRPr="00374625">
        <w:rPr>
          <w:rFonts w:hint="cs"/>
          <w:rtl/>
        </w:rPr>
        <w:t>ואולי</w:t>
      </w:r>
      <w:r w:rsidRPr="00374625">
        <w:rPr>
          <w:rtl/>
        </w:rPr>
        <w:t xml:space="preserve"> </w:t>
      </w:r>
      <w:r w:rsidRPr="00374625">
        <w:rPr>
          <w:rFonts w:hint="cs"/>
          <w:rtl/>
        </w:rPr>
        <w:t>המשמעותי</w:t>
      </w:r>
      <w:r w:rsidRPr="00374625">
        <w:rPr>
          <w:rtl/>
        </w:rPr>
        <w:t xml:space="preserve"> </w:t>
      </w:r>
      <w:r w:rsidRPr="00374625">
        <w:rPr>
          <w:rFonts w:hint="cs"/>
          <w:rtl/>
        </w:rPr>
        <w:t>ביותר,</w:t>
      </w:r>
      <w:r w:rsidRPr="00374625">
        <w:rPr>
          <w:rtl/>
        </w:rPr>
        <w:t xml:space="preserve"> </w:t>
      </w:r>
      <w:r w:rsidRPr="00374625">
        <w:rPr>
          <w:rFonts w:hint="cs"/>
          <w:rtl/>
        </w:rPr>
        <w:t>בעבודת</w:t>
      </w:r>
      <w:r w:rsidRPr="00374625">
        <w:rPr>
          <w:rtl/>
        </w:rPr>
        <w:t xml:space="preserve"> </w:t>
      </w:r>
      <w:r w:rsidRPr="00374625">
        <w:rPr>
          <w:rFonts w:hint="cs"/>
          <w:rtl/>
        </w:rPr>
        <w:t>החינוך</w:t>
      </w:r>
      <w:r w:rsidRPr="00374625">
        <w:rPr>
          <w:rtl/>
        </w:rPr>
        <w:t xml:space="preserve"> </w:t>
      </w:r>
      <w:r w:rsidRPr="00374625">
        <w:rPr>
          <w:rFonts w:hint="cs"/>
          <w:rtl/>
        </w:rPr>
        <w:t>שלנו</w:t>
      </w:r>
      <w:r w:rsidRPr="00374625">
        <w:rPr>
          <w:rtl/>
        </w:rPr>
        <w:t>.</w:t>
      </w:r>
    </w:p>
    <w:p w14:paraId="0A49D9EF" w14:textId="77777777" w:rsidR="00525635" w:rsidRPr="004D3E7A" w:rsidRDefault="00525635" w:rsidP="00525635">
      <w:pPr>
        <w:rPr>
          <w:rFonts w:ascii="David" w:hAnsi="David"/>
          <w:sz w:val="24"/>
          <w:rtl/>
        </w:rPr>
      </w:pPr>
      <w:r w:rsidRPr="004D3E7A">
        <w:rPr>
          <w:rFonts w:ascii="David" w:hAnsi="David"/>
          <w:b/>
          <w:bCs/>
          <w:sz w:val="24"/>
          <w:rtl/>
        </w:rPr>
        <w:t>מסביב לשנת הלימודים</w:t>
      </w:r>
      <w:r w:rsidRPr="004D3E7A">
        <w:rPr>
          <w:rFonts w:ascii="David" w:hAnsi="David"/>
          <w:sz w:val="24"/>
          <w:rtl/>
        </w:rPr>
        <w:t xml:space="preserve"> </w:t>
      </w:r>
    </w:p>
    <w:p w14:paraId="4E3A4A9D" w14:textId="77777777" w:rsidR="00525635" w:rsidRPr="00416399" w:rsidRDefault="00525635" w:rsidP="00525635">
      <w:pPr>
        <w:rPr>
          <w:rFonts w:ascii="David" w:hAnsi="David"/>
          <w:sz w:val="24"/>
          <w:rtl/>
        </w:rPr>
      </w:pPr>
      <w:r>
        <w:rPr>
          <w:rFonts w:ascii="David" w:hAnsi="David" w:hint="cs"/>
          <w:sz w:val="24"/>
          <w:rtl/>
        </w:rPr>
        <w:t>לימי הכנה לשנת הלימודים, להכשרת רכזים ומנהלים,</w:t>
      </w:r>
      <w:r w:rsidRPr="00416399">
        <w:rPr>
          <w:rFonts w:ascii="David" w:hAnsi="David" w:hint="cs"/>
          <w:sz w:val="24"/>
          <w:rtl/>
        </w:rPr>
        <w:t xml:space="preserve"> ללימוד מחנכים</w:t>
      </w:r>
      <w:r>
        <w:rPr>
          <w:rFonts w:ascii="David" w:hAnsi="David" w:hint="cs"/>
          <w:sz w:val="24"/>
          <w:rtl/>
        </w:rPr>
        <w:t>.</w:t>
      </w:r>
    </w:p>
    <w:p w14:paraId="3211F71F" w14:textId="77777777" w:rsidR="0028331E" w:rsidRDefault="00F03607" w:rsidP="0028331E">
      <w:pPr>
        <w:rPr>
          <w:rtl/>
        </w:rPr>
      </w:pPr>
      <w:r>
        <w:rPr>
          <w:rFonts w:hint="cs"/>
          <w:b/>
          <w:bCs/>
          <w:rtl/>
        </w:rPr>
        <w:t>שאלות לדיון</w:t>
      </w:r>
    </w:p>
    <w:p w14:paraId="2D4D49FE" w14:textId="76422A70" w:rsidR="00525635" w:rsidRDefault="00525635" w:rsidP="0028331E">
      <w:pPr>
        <w:rPr>
          <w:rFonts w:asciiTheme="majorHAnsi" w:eastAsiaTheme="majorEastAsia" w:hAnsiTheme="majorHAnsi" w:cstheme="majorBidi"/>
          <w:color w:val="2E74B5" w:themeColor="accent1" w:themeShade="BF"/>
          <w:sz w:val="26"/>
          <w:szCs w:val="26"/>
          <w:rtl/>
        </w:rPr>
      </w:pPr>
      <w:r>
        <w:rPr>
          <w:rFonts w:hint="cs"/>
          <w:rtl/>
        </w:rPr>
        <w:t>אם המחנך צריך להיות דמות מרוחקת ומרוממת, או קרובה ואוהבת? מהם היתרונות בכל אחת מהדרכים?</w:t>
      </w:r>
    </w:p>
    <w:p w14:paraId="091C70C4" w14:textId="77777777" w:rsidR="00525635" w:rsidRPr="00E350DC" w:rsidRDefault="00525635" w:rsidP="00525635">
      <w:pPr>
        <w:pStyle w:val="2"/>
        <w:rPr>
          <w:rtl/>
        </w:rPr>
      </w:pPr>
      <w:bookmarkStart w:id="19" w:name="_Toc526698077"/>
      <w:bookmarkStart w:id="20" w:name="_Toc529175649"/>
      <w:r w:rsidRPr="00E350DC">
        <w:rPr>
          <w:rFonts w:hint="cs"/>
          <w:rtl/>
        </w:rPr>
        <w:t>מנהיגות</w:t>
      </w:r>
      <w:r w:rsidRPr="00E350DC">
        <w:rPr>
          <w:rtl/>
        </w:rPr>
        <w:t xml:space="preserve"> </w:t>
      </w:r>
      <w:r w:rsidRPr="00E350DC">
        <w:rPr>
          <w:rFonts w:hint="cs"/>
          <w:rtl/>
        </w:rPr>
        <w:t>במרחק</w:t>
      </w:r>
      <w:r w:rsidRPr="00E350DC">
        <w:rPr>
          <w:rtl/>
        </w:rPr>
        <w:t xml:space="preserve"> </w:t>
      </w:r>
      <w:r w:rsidRPr="00E350DC">
        <w:rPr>
          <w:rFonts w:hint="cs"/>
          <w:rtl/>
        </w:rPr>
        <w:t>מילימטר</w:t>
      </w:r>
      <w:bookmarkEnd w:id="19"/>
      <w:bookmarkEnd w:id="20"/>
    </w:p>
    <w:p w14:paraId="231EBA5D" w14:textId="77777777" w:rsidR="00525635" w:rsidRPr="000423A2" w:rsidRDefault="00525635" w:rsidP="00525635">
      <w:pPr>
        <w:pStyle w:val="3"/>
        <w:rPr>
          <w:rtl/>
        </w:rPr>
      </w:pPr>
      <w:r w:rsidRPr="000423A2">
        <w:rPr>
          <w:rFonts w:hint="cs"/>
          <w:rtl/>
        </w:rPr>
        <w:t>איפה</w:t>
      </w:r>
      <w:r w:rsidRPr="000423A2">
        <w:rPr>
          <w:rtl/>
        </w:rPr>
        <w:t xml:space="preserve"> </w:t>
      </w:r>
      <w:r w:rsidRPr="000423A2">
        <w:rPr>
          <w:rFonts w:hint="cs"/>
          <w:rtl/>
        </w:rPr>
        <w:t>עומד</w:t>
      </w:r>
      <w:r w:rsidRPr="000423A2">
        <w:rPr>
          <w:rtl/>
        </w:rPr>
        <w:t xml:space="preserve"> </w:t>
      </w:r>
      <w:r w:rsidRPr="000423A2">
        <w:rPr>
          <w:rFonts w:hint="cs"/>
          <w:rtl/>
        </w:rPr>
        <w:t>המפקד</w:t>
      </w:r>
      <w:r w:rsidRPr="000423A2">
        <w:rPr>
          <w:rtl/>
        </w:rPr>
        <w:t xml:space="preserve">? </w:t>
      </w:r>
    </w:p>
    <w:p w14:paraId="6CE04D3C" w14:textId="77777777" w:rsidR="00525635" w:rsidRPr="000423A2" w:rsidRDefault="00525635" w:rsidP="00525635">
      <w:pPr>
        <w:rPr>
          <w:sz w:val="24"/>
          <w:rtl/>
        </w:rPr>
      </w:pPr>
      <w:r w:rsidRPr="000423A2">
        <w:rPr>
          <w:rFonts w:hint="cs"/>
          <w:sz w:val="24"/>
          <w:rtl/>
        </w:rPr>
        <w:t>היינו</w:t>
      </w:r>
      <w:r w:rsidRPr="000423A2">
        <w:rPr>
          <w:sz w:val="24"/>
          <w:rtl/>
        </w:rPr>
        <w:t xml:space="preserve"> </w:t>
      </w:r>
      <w:r w:rsidRPr="000423A2">
        <w:rPr>
          <w:rFonts w:hint="cs"/>
          <w:sz w:val="24"/>
          <w:rtl/>
        </w:rPr>
        <w:t>שותפים</w:t>
      </w:r>
      <w:r w:rsidRPr="000423A2">
        <w:rPr>
          <w:sz w:val="24"/>
          <w:rtl/>
        </w:rPr>
        <w:t xml:space="preserve"> </w:t>
      </w:r>
      <w:r>
        <w:rPr>
          <w:rFonts w:hint="cs"/>
          <w:sz w:val="24"/>
          <w:rtl/>
        </w:rPr>
        <w:t xml:space="preserve">פעם </w:t>
      </w:r>
      <w:r w:rsidRPr="000423A2">
        <w:rPr>
          <w:rFonts w:hint="cs"/>
          <w:sz w:val="24"/>
          <w:rtl/>
        </w:rPr>
        <w:t>ליום</w:t>
      </w:r>
      <w:r w:rsidRPr="000423A2">
        <w:rPr>
          <w:sz w:val="24"/>
          <w:rtl/>
        </w:rPr>
        <w:t xml:space="preserve"> </w:t>
      </w:r>
      <w:r w:rsidRPr="000423A2">
        <w:rPr>
          <w:rFonts w:hint="cs"/>
          <w:sz w:val="24"/>
          <w:rtl/>
        </w:rPr>
        <w:t>עיון</w:t>
      </w:r>
      <w:r w:rsidRPr="000423A2">
        <w:rPr>
          <w:sz w:val="24"/>
          <w:rtl/>
        </w:rPr>
        <w:t xml:space="preserve"> </w:t>
      </w:r>
      <w:r w:rsidRPr="000423A2">
        <w:rPr>
          <w:rFonts w:hint="cs"/>
          <w:sz w:val="24"/>
          <w:rtl/>
        </w:rPr>
        <w:t>ב</w:t>
      </w:r>
      <w:r>
        <w:rPr>
          <w:rFonts w:hint="cs"/>
          <w:sz w:val="24"/>
          <w:rtl/>
        </w:rPr>
        <w:t>'</w:t>
      </w:r>
      <w:r w:rsidRPr="000423A2">
        <w:rPr>
          <w:rFonts w:hint="cs"/>
          <w:sz w:val="24"/>
          <w:rtl/>
        </w:rPr>
        <w:t>להב</w:t>
      </w:r>
      <w:r>
        <w:rPr>
          <w:rFonts w:hint="cs"/>
          <w:sz w:val="24"/>
          <w:rtl/>
        </w:rPr>
        <w:t xml:space="preserve">' </w:t>
      </w:r>
      <w:r>
        <w:rPr>
          <w:sz w:val="24"/>
          <w:rtl/>
        </w:rPr>
        <w:t>–</w:t>
      </w:r>
      <w:r w:rsidRPr="000423A2">
        <w:rPr>
          <w:sz w:val="24"/>
          <w:rtl/>
        </w:rPr>
        <w:t xml:space="preserve"> </w:t>
      </w:r>
      <w:r w:rsidRPr="000423A2">
        <w:rPr>
          <w:rFonts w:hint="cs"/>
          <w:sz w:val="24"/>
          <w:rtl/>
        </w:rPr>
        <w:t>בית</w:t>
      </w:r>
      <w:r w:rsidRPr="000423A2">
        <w:rPr>
          <w:sz w:val="24"/>
          <w:rtl/>
        </w:rPr>
        <w:t xml:space="preserve"> </w:t>
      </w:r>
      <w:r w:rsidRPr="000423A2">
        <w:rPr>
          <w:rFonts w:hint="cs"/>
          <w:sz w:val="24"/>
          <w:rtl/>
        </w:rPr>
        <w:t>הספר</w:t>
      </w:r>
      <w:r w:rsidRPr="000423A2">
        <w:rPr>
          <w:sz w:val="24"/>
          <w:rtl/>
        </w:rPr>
        <w:t xml:space="preserve"> </w:t>
      </w:r>
      <w:r w:rsidRPr="000423A2">
        <w:rPr>
          <w:rFonts w:hint="cs"/>
          <w:sz w:val="24"/>
          <w:rtl/>
        </w:rPr>
        <w:t>למנהלים</w:t>
      </w:r>
      <w:r w:rsidRPr="000423A2">
        <w:rPr>
          <w:sz w:val="24"/>
          <w:rtl/>
        </w:rPr>
        <w:t xml:space="preserve"> </w:t>
      </w:r>
      <w:r w:rsidRPr="000423A2">
        <w:rPr>
          <w:rFonts w:hint="cs"/>
          <w:sz w:val="24"/>
          <w:rtl/>
        </w:rPr>
        <w:t>באוניברסיטת</w:t>
      </w:r>
      <w:r w:rsidRPr="000423A2">
        <w:rPr>
          <w:sz w:val="24"/>
          <w:rtl/>
        </w:rPr>
        <w:t xml:space="preserve"> </w:t>
      </w:r>
      <w:r w:rsidRPr="000423A2">
        <w:rPr>
          <w:rFonts w:hint="cs"/>
          <w:sz w:val="24"/>
          <w:rtl/>
        </w:rPr>
        <w:t>תל</w:t>
      </w:r>
      <w:r w:rsidRPr="000423A2">
        <w:rPr>
          <w:sz w:val="24"/>
          <w:rtl/>
        </w:rPr>
        <w:t xml:space="preserve"> </w:t>
      </w:r>
      <w:r w:rsidRPr="000423A2">
        <w:rPr>
          <w:rFonts w:hint="cs"/>
          <w:sz w:val="24"/>
          <w:rtl/>
        </w:rPr>
        <w:t>אביב</w:t>
      </w:r>
      <w:r w:rsidRPr="000423A2">
        <w:rPr>
          <w:sz w:val="24"/>
          <w:rtl/>
        </w:rPr>
        <w:t xml:space="preserve">. </w:t>
      </w:r>
      <w:r>
        <w:rPr>
          <w:rFonts w:hint="cs"/>
          <w:sz w:val="24"/>
          <w:rtl/>
        </w:rPr>
        <w:t xml:space="preserve">את </w:t>
      </w:r>
      <w:r w:rsidRPr="000423A2">
        <w:rPr>
          <w:rFonts w:hint="cs"/>
          <w:sz w:val="24"/>
          <w:rtl/>
        </w:rPr>
        <w:t>אחת</w:t>
      </w:r>
      <w:r w:rsidRPr="000423A2">
        <w:rPr>
          <w:sz w:val="24"/>
          <w:rtl/>
        </w:rPr>
        <w:t xml:space="preserve"> </w:t>
      </w:r>
      <w:r w:rsidRPr="000423A2">
        <w:rPr>
          <w:rFonts w:hint="cs"/>
          <w:sz w:val="24"/>
          <w:rtl/>
        </w:rPr>
        <w:t>ההרצאות</w:t>
      </w:r>
      <w:r>
        <w:rPr>
          <w:rFonts w:hint="cs"/>
          <w:sz w:val="24"/>
          <w:rtl/>
        </w:rPr>
        <w:t xml:space="preserve"> </w:t>
      </w:r>
      <w:r w:rsidRPr="000423A2">
        <w:rPr>
          <w:rFonts w:hint="cs"/>
          <w:sz w:val="24"/>
          <w:rtl/>
        </w:rPr>
        <w:t>העביר</w:t>
      </w:r>
      <w:r w:rsidRPr="000423A2">
        <w:rPr>
          <w:sz w:val="24"/>
          <w:rtl/>
        </w:rPr>
        <w:t xml:space="preserve"> </w:t>
      </w:r>
      <w:r>
        <w:rPr>
          <w:rFonts w:hint="cs"/>
          <w:sz w:val="24"/>
          <w:rtl/>
        </w:rPr>
        <w:t xml:space="preserve">אדם </w:t>
      </w:r>
      <w:r w:rsidRPr="000423A2">
        <w:rPr>
          <w:rFonts w:hint="cs"/>
          <w:sz w:val="24"/>
          <w:rtl/>
        </w:rPr>
        <w:t>שהיה</w:t>
      </w:r>
      <w:r w:rsidRPr="000423A2">
        <w:rPr>
          <w:sz w:val="24"/>
          <w:rtl/>
        </w:rPr>
        <w:t xml:space="preserve"> </w:t>
      </w:r>
      <w:r>
        <w:rPr>
          <w:rFonts w:hint="cs"/>
          <w:sz w:val="24"/>
          <w:rtl/>
        </w:rPr>
        <w:t xml:space="preserve">אז </w:t>
      </w:r>
      <w:r w:rsidRPr="000423A2">
        <w:rPr>
          <w:rFonts w:hint="cs"/>
          <w:sz w:val="24"/>
          <w:rtl/>
        </w:rPr>
        <w:t>בתפקיד</w:t>
      </w:r>
      <w:r w:rsidRPr="000423A2">
        <w:rPr>
          <w:sz w:val="24"/>
          <w:rtl/>
        </w:rPr>
        <w:t xml:space="preserve"> </w:t>
      </w:r>
      <w:r w:rsidRPr="000423A2">
        <w:rPr>
          <w:rFonts w:hint="cs"/>
          <w:sz w:val="24"/>
          <w:rtl/>
        </w:rPr>
        <w:t>פיקודי</w:t>
      </w:r>
      <w:r w:rsidRPr="000423A2">
        <w:rPr>
          <w:sz w:val="24"/>
          <w:rtl/>
        </w:rPr>
        <w:t xml:space="preserve"> </w:t>
      </w:r>
      <w:r w:rsidRPr="000423A2">
        <w:rPr>
          <w:rFonts w:hint="cs"/>
          <w:sz w:val="24"/>
          <w:rtl/>
        </w:rPr>
        <w:t>ב</w:t>
      </w:r>
      <w:r>
        <w:rPr>
          <w:rFonts w:hint="cs"/>
          <w:sz w:val="24"/>
          <w:rtl/>
        </w:rPr>
        <w:t>'</w:t>
      </w:r>
      <w:r w:rsidRPr="000423A2">
        <w:rPr>
          <w:rFonts w:hint="cs"/>
          <w:sz w:val="24"/>
          <w:rtl/>
        </w:rPr>
        <w:t>מוסד</w:t>
      </w:r>
      <w:r>
        <w:rPr>
          <w:rFonts w:hint="cs"/>
          <w:sz w:val="24"/>
          <w:rtl/>
        </w:rPr>
        <w:t>',</w:t>
      </w:r>
      <w:r w:rsidRPr="000423A2">
        <w:rPr>
          <w:sz w:val="24"/>
          <w:rtl/>
        </w:rPr>
        <w:t xml:space="preserve"> </w:t>
      </w:r>
      <w:r>
        <w:rPr>
          <w:rFonts w:hint="cs"/>
          <w:sz w:val="24"/>
          <w:rtl/>
        </w:rPr>
        <w:t>ו</w:t>
      </w:r>
      <w:r w:rsidRPr="000423A2">
        <w:rPr>
          <w:rFonts w:hint="cs"/>
          <w:sz w:val="24"/>
          <w:rtl/>
        </w:rPr>
        <w:t>הוא</w:t>
      </w:r>
      <w:r w:rsidRPr="000423A2">
        <w:rPr>
          <w:sz w:val="24"/>
          <w:rtl/>
        </w:rPr>
        <w:t xml:space="preserve"> </w:t>
      </w:r>
      <w:r w:rsidRPr="000423A2">
        <w:rPr>
          <w:rFonts w:hint="cs"/>
          <w:sz w:val="24"/>
          <w:rtl/>
        </w:rPr>
        <w:t>העלה</w:t>
      </w:r>
      <w:r w:rsidRPr="000423A2">
        <w:rPr>
          <w:sz w:val="24"/>
          <w:rtl/>
        </w:rPr>
        <w:t xml:space="preserve"> </w:t>
      </w:r>
      <w:r w:rsidRPr="000423A2">
        <w:rPr>
          <w:rFonts w:hint="cs"/>
          <w:sz w:val="24"/>
          <w:rtl/>
        </w:rPr>
        <w:t>שאלה</w:t>
      </w:r>
      <w:r w:rsidRPr="000423A2">
        <w:rPr>
          <w:sz w:val="24"/>
          <w:rtl/>
        </w:rPr>
        <w:t xml:space="preserve"> </w:t>
      </w:r>
      <w:r w:rsidRPr="000423A2">
        <w:rPr>
          <w:rFonts w:hint="cs"/>
          <w:sz w:val="24"/>
          <w:rtl/>
        </w:rPr>
        <w:t>מרתקת</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מקומו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המנהיג</w:t>
      </w:r>
      <w:r w:rsidRPr="000423A2">
        <w:rPr>
          <w:sz w:val="24"/>
          <w:rtl/>
        </w:rPr>
        <w:t xml:space="preserve"> </w:t>
      </w:r>
      <w:r w:rsidRPr="000423A2">
        <w:rPr>
          <w:rFonts w:hint="cs"/>
          <w:sz w:val="24"/>
          <w:rtl/>
        </w:rPr>
        <w:t>ביחס</w:t>
      </w:r>
      <w:r w:rsidRPr="000423A2">
        <w:rPr>
          <w:sz w:val="24"/>
          <w:rtl/>
        </w:rPr>
        <w:t xml:space="preserve"> </w:t>
      </w:r>
      <w:r w:rsidRPr="000423A2">
        <w:rPr>
          <w:rFonts w:hint="cs"/>
          <w:sz w:val="24"/>
          <w:rtl/>
        </w:rPr>
        <w:t>לאנשים</w:t>
      </w:r>
      <w:r w:rsidRPr="000423A2">
        <w:rPr>
          <w:sz w:val="24"/>
          <w:rtl/>
        </w:rPr>
        <w:t xml:space="preserve"> </w:t>
      </w:r>
      <w:r w:rsidRPr="000423A2">
        <w:rPr>
          <w:rFonts w:hint="cs"/>
          <w:sz w:val="24"/>
          <w:rtl/>
        </w:rPr>
        <w:t>שאותם</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האם</w:t>
      </w:r>
      <w:r w:rsidRPr="000423A2">
        <w:rPr>
          <w:sz w:val="24"/>
          <w:rtl/>
        </w:rPr>
        <w:t xml:space="preserve"> </w:t>
      </w:r>
      <w:r w:rsidRPr="000423A2">
        <w:rPr>
          <w:rFonts w:hint="cs"/>
          <w:sz w:val="24"/>
          <w:rtl/>
        </w:rPr>
        <w:t>מקומו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המפקד</w:t>
      </w:r>
      <w:r w:rsidRPr="000423A2">
        <w:rPr>
          <w:sz w:val="24"/>
          <w:rtl/>
        </w:rPr>
        <w:t xml:space="preserve">, </w:t>
      </w:r>
      <w:r w:rsidRPr="000423A2">
        <w:rPr>
          <w:rFonts w:hint="cs"/>
          <w:sz w:val="24"/>
          <w:rtl/>
        </w:rPr>
        <w:t>לדוגמה</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במרחק</w:t>
      </w:r>
      <w:r w:rsidRPr="000423A2">
        <w:rPr>
          <w:sz w:val="24"/>
          <w:rtl/>
        </w:rPr>
        <w:t xml:space="preserve"> </w:t>
      </w:r>
      <w:r w:rsidRPr="000423A2">
        <w:rPr>
          <w:rFonts w:hint="cs"/>
          <w:sz w:val="24"/>
          <w:rtl/>
        </w:rPr>
        <w:t>שלושים</w:t>
      </w:r>
      <w:r w:rsidRPr="000423A2">
        <w:rPr>
          <w:sz w:val="24"/>
          <w:rtl/>
        </w:rPr>
        <w:t xml:space="preserve"> </w:t>
      </w:r>
      <w:r w:rsidRPr="000423A2">
        <w:rPr>
          <w:rFonts w:hint="cs"/>
          <w:sz w:val="24"/>
          <w:rtl/>
        </w:rPr>
        <w:t>אלף</w:t>
      </w:r>
      <w:r w:rsidRPr="000423A2">
        <w:rPr>
          <w:sz w:val="24"/>
          <w:rtl/>
        </w:rPr>
        <w:t xml:space="preserve"> </w:t>
      </w:r>
      <w:r w:rsidRPr="000423A2">
        <w:rPr>
          <w:rFonts w:hint="cs"/>
          <w:sz w:val="24"/>
          <w:rtl/>
        </w:rPr>
        <w:t>רגל</w:t>
      </w:r>
      <w:r w:rsidRPr="000423A2">
        <w:rPr>
          <w:sz w:val="24"/>
          <w:rtl/>
        </w:rPr>
        <w:t xml:space="preserve"> </w:t>
      </w:r>
      <w:r w:rsidRPr="000423A2">
        <w:rPr>
          <w:rFonts w:hint="cs"/>
          <w:sz w:val="24"/>
          <w:rtl/>
        </w:rPr>
        <w:t>מהחיילים</w:t>
      </w:r>
      <w:r w:rsidRPr="000423A2">
        <w:rPr>
          <w:sz w:val="24"/>
          <w:rtl/>
        </w:rPr>
        <w:t xml:space="preserve">, </w:t>
      </w:r>
      <w:r w:rsidRPr="000423A2">
        <w:rPr>
          <w:rFonts w:hint="cs"/>
          <w:sz w:val="24"/>
          <w:rtl/>
        </w:rPr>
        <w:t>או</w:t>
      </w:r>
      <w:r w:rsidRPr="000423A2">
        <w:rPr>
          <w:sz w:val="24"/>
          <w:rtl/>
        </w:rPr>
        <w:t xml:space="preserve"> </w:t>
      </w:r>
      <w:r>
        <w:rPr>
          <w:rFonts w:hint="cs"/>
          <w:sz w:val="24"/>
          <w:rtl/>
        </w:rPr>
        <w:t>ש</w:t>
      </w:r>
      <w:r w:rsidRPr="000423A2">
        <w:rPr>
          <w:rFonts w:hint="cs"/>
          <w:sz w:val="24"/>
          <w:rtl/>
        </w:rPr>
        <w:t>המרחק</w:t>
      </w:r>
      <w:r w:rsidRPr="000423A2">
        <w:rPr>
          <w:sz w:val="24"/>
          <w:rtl/>
        </w:rPr>
        <w:t xml:space="preserve"> </w:t>
      </w:r>
      <w:r w:rsidRPr="000423A2">
        <w:rPr>
          <w:rFonts w:hint="cs"/>
          <w:sz w:val="24"/>
          <w:rtl/>
        </w:rPr>
        <w:t>האופטימאלי</w:t>
      </w:r>
      <w:r w:rsidRPr="000423A2">
        <w:rPr>
          <w:sz w:val="24"/>
          <w:rtl/>
        </w:rPr>
        <w:t xml:space="preserve"> </w:t>
      </w:r>
      <w:r>
        <w:rPr>
          <w:rFonts w:hint="cs"/>
          <w:sz w:val="24"/>
          <w:rtl/>
        </w:rPr>
        <w:t xml:space="preserve">הוא </w:t>
      </w:r>
      <w:r>
        <w:rPr>
          <w:sz w:val="24"/>
          <w:rtl/>
        </w:rPr>
        <w:t>–</w:t>
      </w:r>
      <w:r w:rsidRPr="000423A2">
        <w:rPr>
          <w:sz w:val="24"/>
          <w:rtl/>
        </w:rPr>
        <w:t xml:space="preserve"> </w:t>
      </w:r>
      <w:r w:rsidRPr="000423A2">
        <w:rPr>
          <w:rFonts w:hint="cs"/>
          <w:sz w:val="24"/>
          <w:rtl/>
        </w:rPr>
        <w:t>מ</w:t>
      </w:r>
      <w:r>
        <w:rPr>
          <w:rFonts w:hint="cs"/>
          <w:sz w:val="24"/>
          <w:rtl/>
        </w:rPr>
        <w:t>ילימטר</w:t>
      </w:r>
      <w:r w:rsidRPr="000423A2">
        <w:rPr>
          <w:sz w:val="24"/>
          <w:rtl/>
        </w:rPr>
        <w:t xml:space="preserve"> </w:t>
      </w:r>
      <w:r w:rsidRPr="000423A2">
        <w:rPr>
          <w:rFonts w:hint="cs"/>
          <w:sz w:val="24"/>
          <w:rtl/>
        </w:rPr>
        <w:t>אחד</w:t>
      </w:r>
      <w:r w:rsidRPr="000423A2">
        <w:rPr>
          <w:sz w:val="24"/>
          <w:rtl/>
        </w:rPr>
        <w:t>...</w:t>
      </w:r>
    </w:p>
    <w:p w14:paraId="73FFF3A0" w14:textId="77777777" w:rsidR="00525635" w:rsidRPr="000423A2" w:rsidRDefault="00525635" w:rsidP="00525635">
      <w:pPr>
        <w:rPr>
          <w:sz w:val="24"/>
          <w:rtl/>
        </w:rPr>
      </w:pPr>
      <w:r w:rsidRPr="000423A2">
        <w:rPr>
          <w:rFonts w:hint="cs"/>
          <w:sz w:val="24"/>
          <w:rtl/>
        </w:rPr>
        <w:t>בניתוח</w:t>
      </w:r>
      <w:r w:rsidRPr="000423A2">
        <w:rPr>
          <w:sz w:val="24"/>
          <w:rtl/>
        </w:rPr>
        <w:t xml:space="preserve"> </w:t>
      </w:r>
      <w:r w:rsidRPr="000423A2">
        <w:rPr>
          <w:rFonts w:hint="cs"/>
          <w:sz w:val="24"/>
          <w:rtl/>
        </w:rPr>
        <w:t>פשוט</w:t>
      </w:r>
      <w:r>
        <w:rPr>
          <w:rFonts w:hint="cs"/>
          <w:sz w:val="24"/>
          <w:rtl/>
        </w:rPr>
        <w:t xml:space="preserve"> </w:t>
      </w:r>
      <w:r>
        <w:rPr>
          <w:sz w:val="24"/>
          <w:rtl/>
        </w:rPr>
        <w:t>–</w:t>
      </w:r>
      <w:r w:rsidRPr="000423A2">
        <w:rPr>
          <w:sz w:val="24"/>
          <w:rtl/>
        </w:rPr>
        <w:t xml:space="preserve"> </w:t>
      </w:r>
      <w:r w:rsidRPr="000423A2">
        <w:rPr>
          <w:rFonts w:hint="cs"/>
          <w:sz w:val="24"/>
          <w:rtl/>
        </w:rPr>
        <w:t>לכל</w:t>
      </w:r>
      <w:r w:rsidRPr="000423A2">
        <w:rPr>
          <w:sz w:val="24"/>
          <w:rtl/>
        </w:rPr>
        <w:t xml:space="preserve"> </w:t>
      </w:r>
      <w:r w:rsidRPr="000423A2">
        <w:rPr>
          <w:rFonts w:hint="cs"/>
          <w:sz w:val="24"/>
          <w:rtl/>
        </w:rPr>
        <w:t>אחד</w:t>
      </w:r>
      <w:r w:rsidRPr="000423A2">
        <w:rPr>
          <w:sz w:val="24"/>
          <w:rtl/>
        </w:rPr>
        <w:t xml:space="preserve"> </w:t>
      </w:r>
      <w:r w:rsidRPr="000423A2">
        <w:rPr>
          <w:rFonts w:hint="cs"/>
          <w:sz w:val="24"/>
          <w:rtl/>
        </w:rPr>
        <w:t>מסגנונות</w:t>
      </w:r>
      <w:r w:rsidRPr="000423A2">
        <w:rPr>
          <w:sz w:val="24"/>
          <w:rtl/>
        </w:rPr>
        <w:t xml:space="preserve"> </w:t>
      </w:r>
      <w:r w:rsidRPr="000423A2">
        <w:rPr>
          <w:rFonts w:hint="cs"/>
          <w:sz w:val="24"/>
          <w:rtl/>
        </w:rPr>
        <w:t>המנהיגות</w:t>
      </w:r>
      <w:r w:rsidRPr="000423A2">
        <w:rPr>
          <w:sz w:val="24"/>
          <w:rtl/>
        </w:rPr>
        <w:t xml:space="preserve"> </w:t>
      </w:r>
      <w:r w:rsidRPr="000423A2">
        <w:rPr>
          <w:rFonts w:hint="cs"/>
          <w:sz w:val="24"/>
          <w:rtl/>
        </w:rPr>
        <w:t>יש</w:t>
      </w:r>
      <w:r w:rsidRPr="000423A2">
        <w:rPr>
          <w:sz w:val="24"/>
          <w:rtl/>
        </w:rPr>
        <w:t xml:space="preserve"> </w:t>
      </w:r>
      <w:r w:rsidRPr="000423A2">
        <w:rPr>
          <w:rFonts w:hint="cs"/>
          <w:sz w:val="24"/>
          <w:rtl/>
        </w:rPr>
        <w:t>נקודות</w:t>
      </w:r>
      <w:r w:rsidRPr="000423A2">
        <w:rPr>
          <w:sz w:val="24"/>
          <w:rtl/>
        </w:rPr>
        <w:t xml:space="preserve"> </w:t>
      </w:r>
      <w:r w:rsidRPr="000423A2">
        <w:rPr>
          <w:rFonts w:hint="cs"/>
          <w:sz w:val="24"/>
          <w:rtl/>
        </w:rPr>
        <w:t>חיוביות</w:t>
      </w:r>
      <w:r w:rsidRPr="000423A2">
        <w:rPr>
          <w:sz w:val="24"/>
          <w:rtl/>
        </w:rPr>
        <w:t xml:space="preserve">. </w:t>
      </w:r>
      <w:r w:rsidRPr="000423A2">
        <w:rPr>
          <w:rFonts w:hint="cs"/>
          <w:sz w:val="24"/>
          <w:rtl/>
        </w:rPr>
        <w:t>המורה</w:t>
      </w:r>
      <w:r w:rsidRPr="000423A2">
        <w:rPr>
          <w:sz w:val="24"/>
          <w:rtl/>
        </w:rPr>
        <w:t xml:space="preserve"> </w:t>
      </w:r>
      <w:r>
        <w:rPr>
          <w:rFonts w:hint="cs"/>
          <w:sz w:val="24"/>
          <w:rtl/>
        </w:rPr>
        <w:t>'</w:t>
      </w:r>
      <w:r w:rsidRPr="000423A2">
        <w:rPr>
          <w:rFonts w:hint="cs"/>
          <w:sz w:val="24"/>
          <w:rtl/>
        </w:rPr>
        <w:t>הרחוק</w:t>
      </w:r>
      <w:r>
        <w:rPr>
          <w:rFonts w:hint="cs"/>
          <w:sz w:val="24"/>
          <w:rtl/>
        </w:rPr>
        <w:t>'</w:t>
      </w:r>
      <w:r w:rsidRPr="000423A2">
        <w:rPr>
          <w:sz w:val="24"/>
          <w:rtl/>
        </w:rPr>
        <w:t xml:space="preserve"> </w:t>
      </w:r>
      <w:r w:rsidRPr="000423A2">
        <w:rPr>
          <w:rFonts w:hint="cs"/>
          <w:sz w:val="24"/>
          <w:rtl/>
        </w:rPr>
        <w:t>מתלמידיו</w:t>
      </w:r>
      <w:r w:rsidRPr="000423A2">
        <w:rPr>
          <w:sz w:val="24"/>
          <w:rtl/>
        </w:rPr>
        <w:t xml:space="preserve">, </w:t>
      </w:r>
      <w:r w:rsidRPr="000423A2">
        <w:rPr>
          <w:rFonts w:hint="cs"/>
          <w:sz w:val="24"/>
          <w:rtl/>
        </w:rPr>
        <w:t>עד</w:t>
      </w:r>
      <w:r w:rsidRPr="000423A2">
        <w:rPr>
          <w:sz w:val="24"/>
          <w:rtl/>
        </w:rPr>
        <w:t xml:space="preserve"> </w:t>
      </w:r>
      <w:r w:rsidRPr="000423A2">
        <w:rPr>
          <w:rFonts w:hint="cs"/>
          <w:sz w:val="24"/>
          <w:rtl/>
        </w:rPr>
        <w:t>שלושים</w:t>
      </w:r>
      <w:r w:rsidRPr="000423A2">
        <w:rPr>
          <w:sz w:val="24"/>
          <w:rtl/>
        </w:rPr>
        <w:t xml:space="preserve"> </w:t>
      </w:r>
      <w:r w:rsidRPr="000423A2">
        <w:rPr>
          <w:rFonts w:hint="cs"/>
          <w:sz w:val="24"/>
          <w:rtl/>
        </w:rPr>
        <w:t>אלף</w:t>
      </w:r>
      <w:r w:rsidRPr="000423A2">
        <w:rPr>
          <w:sz w:val="24"/>
          <w:rtl/>
        </w:rPr>
        <w:t xml:space="preserve"> </w:t>
      </w:r>
      <w:r w:rsidRPr="000423A2">
        <w:rPr>
          <w:rFonts w:hint="cs"/>
          <w:sz w:val="24"/>
          <w:rtl/>
        </w:rPr>
        <w:t>רגל</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בדרך</w:t>
      </w:r>
      <w:r w:rsidRPr="000423A2">
        <w:rPr>
          <w:sz w:val="24"/>
          <w:rtl/>
        </w:rPr>
        <w:t xml:space="preserve"> </w:t>
      </w:r>
      <w:r w:rsidRPr="000423A2">
        <w:rPr>
          <w:rFonts w:hint="cs"/>
          <w:sz w:val="24"/>
          <w:rtl/>
        </w:rPr>
        <w:t>כלל</w:t>
      </w:r>
      <w:r w:rsidRPr="000423A2">
        <w:rPr>
          <w:sz w:val="24"/>
          <w:rtl/>
        </w:rPr>
        <w:t xml:space="preserve"> </w:t>
      </w:r>
      <w:r w:rsidRPr="000423A2">
        <w:rPr>
          <w:rFonts w:hint="cs"/>
          <w:sz w:val="24"/>
          <w:rtl/>
        </w:rPr>
        <w:t>מורם</w:t>
      </w:r>
      <w:r w:rsidRPr="000423A2">
        <w:rPr>
          <w:sz w:val="24"/>
          <w:rtl/>
        </w:rPr>
        <w:t xml:space="preserve"> </w:t>
      </w:r>
      <w:r w:rsidRPr="000423A2">
        <w:rPr>
          <w:rFonts w:hint="cs"/>
          <w:sz w:val="24"/>
          <w:rtl/>
        </w:rPr>
        <w:t>מעם</w:t>
      </w:r>
      <w:r w:rsidRPr="000423A2">
        <w:rPr>
          <w:sz w:val="24"/>
          <w:rtl/>
        </w:rPr>
        <w:t xml:space="preserve">. </w:t>
      </w:r>
      <w:r w:rsidRPr="000423A2">
        <w:rPr>
          <w:rFonts w:hint="cs"/>
          <w:sz w:val="24"/>
          <w:rtl/>
        </w:rPr>
        <w:t>הפער</w:t>
      </w:r>
      <w:r w:rsidRPr="000423A2">
        <w:rPr>
          <w:sz w:val="24"/>
          <w:rtl/>
        </w:rPr>
        <w:t xml:space="preserve"> </w:t>
      </w:r>
      <w:r w:rsidRPr="000423A2">
        <w:rPr>
          <w:rFonts w:hint="cs"/>
          <w:sz w:val="24"/>
          <w:rtl/>
        </w:rPr>
        <w:t>יוצר</w:t>
      </w:r>
      <w:r w:rsidRPr="000423A2">
        <w:rPr>
          <w:sz w:val="24"/>
          <w:rtl/>
        </w:rPr>
        <w:t xml:space="preserve"> </w:t>
      </w:r>
      <w:r w:rsidRPr="000423A2">
        <w:rPr>
          <w:rFonts w:hint="cs"/>
          <w:sz w:val="24"/>
          <w:rtl/>
        </w:rPr>
        <w:t>רושם</w:t>
      </w:r>
      <w:r w:rsidRPr="000423A2">
        <w:rPr>
          <w:sz w:val="24"/>
          <w:rtl/>
        </w:rPr>
        <w:t xml:space="preserve"> </w:t>
      </w:r>
      <w:r w:rsidRPr="000423A2">
        <w:rPr>
          <w:rFonts w:hint="cs"/>
          <w:sz w:val="24"/>
          <w:rtl/>
        </w:rPr>
        <w:t>עז</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התלמיד</w:t>
      </w:r>
      <w:r>
        <w:rPr>
          <w:rFonts w:hint="cs"/>
          <w:sz w:val="24"/>
          <w:rtl/>
        </w:rPr>
        <w:t>,</w:t>
      </w:r>
      <w:r w:rsidRPr="000423A2">
        <w:rPr>
          <w:sz w:val="24"/>
          <w:rtl/>
        </w:rPr>
        <w:t xml:space="preserve"> </w:t>
      </w:r>
      <w:r w:rsidRPr="000423A2">
        <w:rPr>
          <w:rFonts w:hint="cs"/>
          <w:sz w:val="24"/>
          <w:rtl/>
        </w:rPr>
        <w:t>ולעיתים</w:t>
      </w:r>
      <w:r w:rsidRPr="000423A2">
        <w:rPr>
          <w:sz w:val="24"/>
          <w:rtl/>
        </w:rPr>
        <w:t xml:space="preserve"> </w:t>
      </w:r>
      <w:r w:rsidRPr="000423A2">
        <w:rPr>
          <w:rFonts w:hint="cs"/>
          <w:sz w:val="24"/>
          <w:rtl/>
        </w:rPr>
        <w:t>אף</w:t>
      </w:r>
      <w:r w:rsidRPr="000423A2">
        <w:rPr>
          <w:sz w:val="24"/>
          <w:rtl/>
        </w:rPr>
        <w:t xml:space="preserve"> </w:t>
      </w:r>
      <w:r w:rsidRPr="000423A2">
        <w:rPr>
          <w:rFonts w:hint="cs"/>
          <w:sz w:val="24"/>
          <w:rtl/>
        </w:rPr>
        <w:t>הערצה</w:t>
      </w:r>
      <w:r w:rsidRPr="000423A2">
        <w:rPr>
          <w:sz w:val="24"/>
          <w:rtl/>
        </w:rPr>
        <w:t xml:space="preserve">. </w:t>
      </w:r>
      <w:r w:rsidRPr="000423A2">
        <w:rPr>
          <w:rFonts w:hint="cs"/>
          <w:sz w:val="24"/>
          <w:rtl/>
        </w:rPr>
        <w:t>המנהיג</w:t>
      </w:r>
      <w:r w:rsidRPr="000423A2">
        <w:rPr>
          <w:sz w:val="24"/>
          <w:rtl/>
        </w:rPr>
        <w:t xml:space="preserve"> </w:t>
      </w:r>
      <w:r w:rsidRPr="000423A2">
        <w:rPr>
          <w:rFonts w:hint="cs"/>
          <w:sz w:val="24"/>
          <w:rtl/>
        </w:rPr>
        <w:t>נתפס</w:t>
      </w:r>
      <w:r w:rsidRPr="000423A2">
        <w:rPr>
          <w:sz w:val="24"/>
          <w:rtl/>
        </w:rPr>
        <w:t xml:space="preserve"> </w:t>
      </w:r>
      <w:r w:rsidRPr="000423A2">
        <w:rPr>
          <w:rFonts w:hint="cs"/>
          <w:sz w:val="24"/>
          <w:rtl/>
        </w:rPr>
        <w:t>כמודל</w:t>
      </w:r>
      <w:r w:rsidRPr="000423A2">
        <w:rPr>
          <w:sz w:val="24"/>
          <w:rtl/>
        </w:rPr>
        <w:t xml:space="preserve"> </w:t>
      </w:r>
      <w:r w:rsidRPr="000423A2">
        <w:rPr>
          <w:rFonts w:hint="cs"/>
          <w:sz w:val="24"/>
          <w:rtl/>
        </w:rPr>
        <w:t>לחיקוי</w:t>
      </w:r>
      <w:r w:rsidRPr="000423A2">
        <w:rPr>
          <w:sz w:val="24"/>
          <w:rtl/>
        </w:rPr>
        <w:t xml:space="preserve"> </w:t>
      </w:r>
      <w:r w:rsidRPr="000423A2">
        <w:rPr>
          <w:rFonts w:hint="cs"/>
          <w:sz w:val="24"/>
          <w:rtl/>
        </w:rPr>
        <w:t>דווקא</w:t>
      </w:r>
      <w:r w:rsidRPr="000423A2">
        <w:rPr>
          <w:sz w:val="24"/>
          <w:rtl/>
        </w:rPr>
        <w:t xml:space="preserve"> </w:t>
      </w:r>
      <w:r w:rsidRPr="000423A2">
        <w:rPr>
          <w:rFonts w:hint="cs"/>
          <w:sz w:val="24"/>
          <w:rtl/>
        </w:rPr>
        <w:t>מפני</w:t>
      </w:r>
      <w:r w:rsidRPr="000423A2">
        <w:rPr>
          <w:sz w:val="24"/>
          <w:rtl/>
        </w:rPr>
        <w:t xml:space="preserve"> </w:t>
      </w:r>
      <w:r w:rsidRPr="000423A2">
        <w:rPr>
          <w:rFonts w:hint="cs"/>
          <w:sz w:val="24"/>
          <w:rtl/>
        </w:rPr>
        <w:t>שהוא</w:t>
      </w:r>
      <w:r w:rsidRPr="000423A2">
        <w:rPr>
          <w:sz w:val="24"/>
          <w:rtl/>
        </w:rPr>
        <w:t xml:space="preserve"> </w:t>
      </w:r>
      <w:r w:rsidRPr="000423A2">
        <w:rPr>
          <w:rFonts w:hint="cs"/>
          <w:sz w:val="24"/>
          <w:rtl/>
        </w:rPr>
        <w:t>מרוחק</w:t>
      </w:r>
      <w:r w:rsidRPr="000423A2">
        <w:rPr>
          <w:sz w:val="24"/>
          <w:rtl/>
        </w:rPr>
        <w:t xml:space="preserve">. </w:t>
      </w:r>
      <w:r w:rsidRPr="000423A2">
        <w:rPr>
          <w:rFonts w:hint="cs"/>
          <w:sz w:val="24"/>
          <w:rtl/>
        </w:rPr>
        <w:t>אני</w:t>
      </w:r>
      <w:r w:rsidRPr="000423A2">
        <w:rPr>
          <w:sz w:val="24"/>
          <w:rtl/>
        </w:rPr>
        <w:t xml:space="preserve"> </w:t>
      </w:r>
      <w:r w:rsidRPr="000423A2">
        <w:rPr>
          <w:rFonts w:hint="cs"/>
          <w:sz w:val="24"/>
          <w:rtl/>
        </w:rPr>
        <w:t>יכול</w:t>
      </w:r>
      <w:r w:rsidRPr="000423A2">
        <w:rPr>
          <w:sz w:val="24"/>
          <w:rtl/>
        </w:rPr>
        <w:t xml:space="preserve"> </w:t>
      </w:r>
      <w:r w:rsidRPr="000423A2">
        <w:rPr>
          <w:rFonts w:hint="cs"/>
          <w:sz w:val="24"/>
          <w:rtl/>
        </w:rPr>
        <w:t>לחשוב</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ראשי</w:t>
      </w:r>
      <w:r w:rsidRPr="000423A2">
        <w:rPr>
          <w:sz w:val="24"/>
          <w:rtl/>
        </w:rPr>
        <w:t xml:space="preserve"> </w:t>
      </w:r>
      <w:r w:rsidRPr="000423A2">
        <w:rPr>
          <w:rFonts w:hint="cs"/>
          <w:sz w:val="24"/>
          <w:rtl/>
        </w:rPr>
        <w:t>הישיבה</w:t>
      </w:r>
      <w:r w:rsidRPr="000423A2">
        <w:rPr>
          <w:sz w:val="24"/>
          <w:rtl/>
        </w:rPr>
        <w:t xml:space="preserve"> </w:t>
      </w:r>
      <w:r w:rsidRPr="000423A2">
        <w:rPr>
          <w:rFonts w:hint="cs"/>
          <w:sz w:val="24"/>
          <w:rtl/>
        </w:rPr>
        <w:t>שלנו</w:t>
      </w:r>
      <w:r w:rsidRPr="000423A2">
        <w:rPr>
          <w:sz w:val="24"/>
          <w:rtl/>
        </w:rPr>
        <w:t xml:space="preserve"> </w:t>
      </w:r>
      <w:r w:rsidRPr="000423A2">
        <w:rPr>
          <w:rFonts w:hint="cs"/>
          <w:sz w:val="24"/>
          <w:rtl/>
        </w:rPr>
        <w:t>בישיבת</w:t>
      </w:r>
      <w:r w:rsidRPr="000423A2">
        <w:rPr>
          <w:sz w:val="24"/>
          <w:rtl/>
        </w:rPr>
        <w:t xml:space="preserve"> </w:t>
      </w:r>
      <w:r w:rsidRPr="000423A2">
        <w:rPr>
          <w:rFonts w:hint="cs"/>
          <w:sz w:val="24"/>
          <w:rtl/>
        </w:rPr>
        <w:t>ה</w:t>
      </w:r>
      <w:r>
        <w:rPr>
          <w:rFonts w:hint="cs"/>
          <w:sz w:val="24"/>
          <w:rtl/>
        </w:rPr>
        <w:t>'</w:t>
      </w:r>
      <w:r w:rsidRPr="000423A2">
        <w:rPr>
          <w:rFonts w:hint="cs"/>
          <w:sz w:val="24"/>
          <w:rtl/>
        </w:rPr>
        <w:t>הסדר</w:t>
      </w:r>
      <w:r>
        <w:rPr>
          <w:rFonts w:hint="cs"/>
          <w:sz w:val="24"/>
          <w:rtl/>
        </w:rPr>
        <w:t>':</w:t>
      </w:r>
      <w:r w:rsidRPr="000423A2">
        <w:rPr>
          <w:sz w:val="24"/>
          <w:rtl/>
        </w:rPr>
        <w:t xml:space="preserve"> </w:t>
      </w:r>
      <w:r w:rsidRPr="000423A2">
        <w:rPr>
          <w:rFonts w:hint="cs"/>
          <w:sz w:val="24"/>
          <w:rtl/>
        </w:rPr>
        <w:t>הרב</w:t>
      </w:r>
      <w:r w:rsidRPr="000423A2">
        <w:rPr>
          <w:sz w:val="24"/>
          <w:rtl/>
        </w:rPr>
        <w:t xml:space="preserve"> </w:t>
      </w:r>
      <w:r>
        <w:rPr>
          <w:rFonts w:hint="cs"/>
          <w:sz w:val="24"/>
          <w:rtl/>
        </w:rPr>
        <w:t xml:space="preserve">אהרן </w:t>
      </w:r>
      <w:r w:rsidRPr="000423A2">
        <w:rPr>
          <w:rFonts w:hint="cs"/>
          <w:sz w:val="24"/>
          <w:rtl/>
        </w:rPr>
        <w:t>ליכטנשטיין</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רחוק</w:t>
      </w:r>
      <w:r w:rsidRPr="000423A2">
        <w:rPr>
          <w:sz w:val="24"/>
          <w:rtl/>
        </w:rPr>
        <w:t xml:space="preserve"> </w:t>
      </w:r>
      <w:r w:rsidRPr="000423A2">
        <w:rPr>
          <w:rFonts w:hint="cs"/>
          <w:sz w:val="24"/>
          <w:rtl/>
        </w:rPr>
        <w:t>מאתנו</w:t>
      </w:r>
      <w:r w:rsidRPr="000423A2">
        <w:rPr>
          <w:sz w:val="24"/>
          <w:rtl/>
        </w:rPr>
        <w:t xml:space="preserve">. </w:t>
      </w:r>
      <w:r w:rsidRPr="000423A2">
        <w:rPr>
          <w:rFonts w:hint="cs"/>
          <w:sz w:val="24"/>
          <w:rtl/>
        </w:rPr>
        <w:t>ידענו</w:t>
      </w:r>
      <w:r w:rsidRPr="000423A2">
        <w:rPr>
          <w:sz w:val="24"/>
          <w:rtl/>
        </w:rPr>
        <w:t xml:space="preserve"> </w:t>
      </w:r>
      <w:r w:rsidRPr="000423A2">
        <w:rPr>
          <w:rFonts w:hint="cs"/>
          <w:sz w:val="24"/>
          <w:rtl/>
        </w:rPr>
        <w:t>שיש</w:t>
      </w:r>
      <w:r w:rsidRPr="000423A2">
        <w:rPr>
          <w:sz w:val="24"/>
          <w:rtl/>
        </w:rPr>
        <w:t xml:space="preserve"> </w:t>
      </w:r>
      <w:r w:rsidRPr="000423A2">
        <w:rPr>
          <w:rFonts w:hint="cs"/>
          <w:sz w:val="24"/>
          <w:rtl/>
        </w:rPr>
        <w:t>מישהו</w:t>
      </w:r>
      <w:r w:rsidRPr="000423A2">
        <w:rPr>
          <w:sz w:val="24"/>
          <w:rtl/>
        </w:rPr>
        <w:t xml:space="preserve"> </w:t>
      </w:r>
      <w:r w:rsidRPr="000423A2">
        <w:rPr>
          <w:rFonts w:hint="cs"/>
          <w:sz w:val="24"/>
          <w:rtl/>
        </w:rPr>
        <w:t>שיושב</w:t>
      </w:r>
      <w:r w:rsidRPr="000423A2">
        <w:rPr>
          <w:sz w:val="24"/>
          <w:rtl/>
        </w:rPr>
        <w:t xml:space="preserve"> </w:t>
      </w:r>
      <w:r w:rsidRPr="000423A2">
        <w:rPr>
          <w:rFonts w:hint="cs"/>
          <w:sz w:val="24"/>
          <w:rtl/>
        </w:rPr>
        <w:t>ליד</w:t>
      </w:r>
      <w:r w:rsidRPr="000423A2">
        <w:rPr>
          <w:sz w:val="24"/>
          <w:rtl/>
        </w:rPr>
        <w:t xml:space="preserve"> </w:t>
      </w:r>
      <w:r w:rsidRPr="000423A2">
        <w:rPr>
          <w:rFonts w:hint="cs"/>
          <w:sz w:val="24"/>
          <w:rtl/>
        </w:rPr>
        <w:t>השולחן</w:t>
      </w:r>
      <w:r w:rsidRPr="000423A2">
        <w:rPr>
          <w:sz w:val="24"/>
          <w:rtl/>
        </w:rPr>
        <w:t xml:space="preserve"> </w:t>
      </w:r>
      <w:r w:rsidRPr="000423A2">
        <w:rPr>
          <w:rFonts w:hint="cs"/>
          <w:sz w:val="24"/>
          <w:rtl/>
        </w:rPr>
        <w:t>במרכז</w:t>
      </w:r>
      <w:r w:rsidRPr="000423A2">
        <w:rPr>
          <w:sz w:val="24"/>
          <w:rtl/>
        </w:rPr>
        <w:t xml:space="preserve"> </w:t>
      </w:r>
      <w:r w:rsidRPr="000423A2">
        <w:rPr>
          <w:rFonts w:hint="cs"/>
          <w:sz w:val="24"/>
          <w:rtl/>
        </w:rPr>
        <w:t>בית</w:t>
      </w:r>
      <w:r w:rsidRPr="000423A2">
        <w:rPr>
          <w:sz w:val="24"/>
          <w:rtl/>
        </w:rPr>
        <w:t xml:space="preserve"> </w:t>
      </w:r>
      <w:r w:rsidRPr="000423A2">
        <w:rPr>
          <w:rFonts w:hint="cs"/>
          <w:sz w:val="24"/>
          <w:rtl/>
        </w:rPr>
        <w:t>המדרש</w:t>
      </w:r>
      <w:r w:rsidRPr="000423A2">
        <w:rPr>
          <w:sz w:val="24"/>
          <w:rtl/>
        </w:rPr>
        <w:t xml:space="preserve">, </w:t>
      </w:r>
      <w:r w:rsidRPr="000423A2">
        <w:rPr>
          <w:rFonts w:hint="cs"/>
          <w:sz w:val="24"/>
          <w:rtl/>
        </w:rPr>
        <w:t>גאון</w:t>
      </w:r>
      <w:r w:rsidRPr="000423A2">
        <w:rPr>
          <w:sz w:val="24"/>
          <w:rtl/>
        </w:rPr>
        <w:t xml:space="preserve"> </w:t>
      </w:r>
      <w:r w:rsidRPr="000423A2">
        <w:rPr>
          <w:rFonts w:hint="cs"/>
          <w:sz w:val="24"/>
          <w:rtl/>
        </w:rPr>
        <w:t>ותלמיד</w:t>
      </w:r>
      <w:r w:rsidRPr="000423A2">
        <w:rPr>
          <w:sz w:val="24"/>
          <w:rtl/>
        </w:rPr>
        <w:t xml:space="preserve"> </w:t>
      </w:r>
      <w:r w:rsidRPr="000423A2">
        <w:rPr>
          <w:rFonts w:hint="cs"/>
          <w:sz w:val="24"/>
          <w:rtl/>
        </w:rPr>
        <w:t>חכם</w:t>
      </w:r>
      <w:r w:rsidRPr="000423A2">
        <w:rPr>
          <w:sz w:val="24"/>
          <w:rtl/>
        </w:rPr>
        <w:t xml:space="preserve"> </w:t>
      </w:r>
      <w:r w:rsidRPr="000423A2">
        <w:rPr>
          <w:rFonts w:hint="cs"/>
          <w:sz w:val="24"/>
          <w:rtl/>
        </w:rPr>
        <w:t>עצום</w:t>
      </w:r>
      <w:r w:rsidRPr="000423A2">
        <w:rPr>
          <w:sz w:val="24"/>
          <w:rtl/>
        </w:rPr>
        <w:t xml:space="preserve"> </w:t>
      </w:r>
      <w:r w:rsidRPr="000423A2">
        <w:rPr>
          <w:rFonts w:hint="cs"/>
          <w:sz w:val="24"/>
          <w:rtl/>
        </w:rPr>
        <w:t>שאינו</w:t>
      </w:r>
      <w:r w:rsidRPr="000423A2">
        <w:rPr>
          <w:sz w:val="24"/>
          <w:rtl/>
        </w:rPr>
        <w:t xml:space="preserve"> </w:t>
      </w:r>
      <w:r w:rsidRPr="000423A2">
        <w:rPr>
          <w:rFonts w:hint="cs"/>
          <w:sz w:val="24"/>
          <w:rtl/>
        </w:rPr>
        <w:t>מפסיק</w:t>
      </w:r>
      <w:r w:rsidRPr="000423A2">
        <w:rPr>
          <w:sz w:val="24"/>
          <w:rtl/>
        </w:rPr>
        <w:t xml:space="preserve"> </w:t>
      </w:r>
      <w:r w:rsidRPr="000423A2">
        <w:rPr>
          <w:rFonts w:hint="cs"/>
          <w:sz w:val="24"/>
          <w:rtl/>
        </w:rPr>
        <w:t>ללמוד</w:t>
      </w:r>
      <w:r w:rsidRPr="000423A2">
        <w:rPr>
          <w:sz w:val="24"/>
          <w:rtl/>
        </w:rPr>
        <w:t xml:space="preserve">. </w:t>
      </w:r>
      <w:r w:rsidRPr="000423A2">
        <w:rPr>
          <w:rFonts w:hint="cs"/>
          <w:sz w:val="24"/>
          <w:rtl/>
        </w:rPr>
        <w:t>ידענו</w:t>
      </w:r>
      <w:r w:rsidRPr="000423A2">
        <w:rPr>
          <w:sz w:val="24"/>
          <w:rtl/>
        </w:rPr>
        <w:t xml:space="preserve"> </w:t>
      </w:r>
      <w:r w:rsidRPr="000423A2">
        <w:rPr>
          <w:rFonts w:hint="cs"/>
          <w:sz w:val="24"/>
          <w:rtl/>
        </w:rPr>
        <w:t>שיש</w:t>
      </w:r>
      <w:r w:rsidRPr="000423A2">
        <w:rPr>
          <w:sz w:val="24"/>
          <w:rtl/>
        </w:rPr>
        <w:t xml:space="preserve"> </w:t>
      </w:r>
      <w:r w:rsidRPr="000423A2">
        <w:rPr>
          <w:rFonts w:hint="cs"/>
          <w:sz w:val="24"/>
          <w:rtl/>
        </w:rPr>
        <w:t>מישהו</w:t>
      </w:r>
      <w:r w:rsidRPr="000423A2">
        <w:rPr>
          <w:sz w:val="24"/>
          <w:rtl/>
        </w:rPr>
        <w:t xml:space="preserve"> </w:t>
      </w:r>
      <w:r w:rsidRPr="000423A2">
        <w:rPr>
          <w:rFonts w:hint="cs"/>
          <w:sz w:val="24"/>
          <w:rtl/>
        </w:rPr>
        <w:t>שהוא</w:t>
      </w:r>
      <w:r w:rsidRPr="000423A2">
        <w:rPr>
          <w:sz w:val="24"/>
          <w:rtl/>
        </w:rPr>
        <w:t xml:space="preserve"> </w:t>
      </w:r>
      <w:r w:rsidRPr="000423A2">
        <w:rPr>
          <w:rFonts w:hint="cs"/>
          <w:sz w:val="24"/>
          <w:rtl/>
        </w:rPr>
        <w:t>בעל</w:t>
      </w:r>
      <w:r w:rsidRPr="000423A2">
        <w:rPr>
          <w:sz w:val="24"/>
          <w:rtl/>
        </w:rPr>
        <w:t xml:space="preserve"> </w:t>
      </w:r>
      <w:r w:rsidRPr="000423A2">
        <w:rPr>
          <w:rFonts w:hint="cs"/>
          <w:sz w:val="24"/>
          <w:rtl/>
        </w:rPr>
        <w:t>מידות</w:t>
      </w:r>
      <w:r w:rsidRPr="000423A2">
        <w:rPr>
          <w:sz w:val="24"/>
          <w:rtl/>
        </w:rPr>
        <w:t xml:space="preserve"> </w:t>
      </w:r>
      <w:r w:rsidRPr="000423A2">
        <w:rPr>
          <w:rFonts w:hint="cs"/>
          <w:sz w:val="24"/>
          <w:rtl/>
        </w:rPr>
        <w:t>נעלות</w:t>
      </w:r>
      <w:r w:rsidRPr="000423A2">
        <w:rPr>
          <w:sz w:val="24"/>
          <w:rtl/>
        </w:rPr>
        <w:t xml:space="preserve"> </w:t>
      </w:r>
      <w:r w:rsidRPr="000423A2">
        <w:rPr>
          <w:rFonts w:hint="cs"/>
          <w:sz w:val="24"/>
          <w:rtl/>
        </w:rPr>
        <w:t>ורגישות</w:t>
      </w:r>
      <w:r w:rsidRPr="000423A2">
        <w:rPr>
          <w:sz w:val="24"/>
          <w:rtl/>
        </w:rPr>
        <w:t xml:space="preserve"> </w:t>
      </w:r>
      <w:r w:rsidRPr="000423A2">
        <w:rPr>
          <w:rFonts w:hint="cs"/>
          <w:sz w:val="24"/>
          <w:rtl/>
        </w:rPr>
        <w:t>אנושית</w:t>
      </w:r>
      <w:r w:rsidRPr="000423A2">
        <w:rPr>
          <w:sz w:val="24"/>
          <w:rtl/>
        </w:rPr>
        <w:t xml:space="preserve"> </w:t>
      </w:r>
      <w:r w:rsidRPr="000423A2">
        <w:rPr>
          <w:rFonts w:hint="cs"/>
          <w:sz w:val="24"/>
          <w:rtl/>
        </w:rPr>
        <w:t>שאין</w:t>
      </w:r>
      <w:r w:rsidRPr="000423A2">
        <w:rPr>
          <w:sz w:val="24"/>
          <w:rtl/>
        </w:rPr>
        <w:t xml:space="preserve"> </w:t>
      </w:r>
      <w:r w:rsidRPr="000423A2">
        <w:rPr>
          <w:rFonts w:hint="cs"/>
          <w:sz w:val="24"/>
          <w:rtl/>
        </w:rPr>
        <w:t>דומה</w:t>
      </w:r>
      <w:r w:rsidRPr="000423A2">
        <w:rPr>
          <w:sz w:val="24"/>
          <w:rtl/>
        </w:rPr>
        <w:t xml:space="preserve"> </w:t>
      </w:r>
      <w:r w:rsidRPr="000423A2">
        <w:rPr>
          <w:rFonts w:hint="cs"/>
          <w:sz w:val="24"/>
          <w:rtl/>
        </w:rPr>
        <w:t>לה</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היה</w:t>
      </w:r>
      <w:r w:rsidRPr="000423A2">
        <w:rPr>
          <w:sz w:val="24"/>
          <w:rtl/>
        </w:rPr>
        <w:t xml:space="preserve"> </w:t>
      </w:r>
      <w:r>
        <w:rPr>
          <w:rFonts w:hint="cs"/>
          <w:sz w:val="24"/>
          <w:rtl/>
        </w:rPr>
        <w:t>'</w:t>
      </w:r>
      <w:r w:rsidRPr="000423A2">
        <w:rPr>
          <w:rFonts w:hint="cs"/>
          <w:sz w:val="24"/>
          <w:rtl/>
        </w:rPr>
        <w:t>מספיק</w:t>
      </w:r>
      <w:r>
        <w:rPr>
          <w:rFonts w:hint="cs"/>
          <w:sz w:val="24"/>
          <w:rtl/>
        </w:rPr>
        <w:t>'</w:t>
      </w:r>
      <w:r w:rsidRPr="000423A2">
        <w:rPr>
          <w:sz w:val="24"/>
          <w:rtl/>
        </w:rPr>
        <w:t xml:space="preserve"> </w:t>
      </w:r>
      <w:r w:rsidRPr="000423A2">
        <w:rPr>
          <w:rFonts w:hint="cs"/>
          <w:sz w:val="24"/>
          <w:rtl/>
        </w:rPr>
        <w:t>כדי</w:t>
      </w:r>
      <w:r w:rsidRPr="000423A2">
        <w:rPr>
          <w:sz w:val="24"/>
          <w:rtl/>
        </w:rPr>
        <w:t xml:space="preserve"> </w:t>
      </w:r>
      <w:r w:rsidRPr="000423A2">
        <w:rPr>
          <w:rFonts w:hint="cs"/>
          <w:sz w:val="24"/>
          <w:rtl/>
        </w:rPr>
        <w:t>לחנך</w:t>
      </w:r>
      <w:r w:rsidRPr="000423A2">
        <w:rPr>
          <w:sz w:val="24"/>
          <w:rtl/>
        </w:rPr>
        <w:t xml:space="preserve"> </w:t>
      </w:r>
      <w:r w:rsidRPr="000423A2">
        <w:rPr>
          <w:rFonts w:hint="cs"/>
          <w:sz w:val="24"/>
          <w:rtl/>
        </w:rPr>
        <w:t>אותנו</w:t>
      </w:r>
      <w:r w:rsidRPr="000423A2">
        <w:rPr>
          <w:sz w:val="24"/>
          <w:rtl/>
        </w:rPr>
        <w:t xml:space="preserve">. </w:t>
      </w:r>
      <w:r w:rsidRPr="000423A2">
        <w:rPr>
          <w:rFonts w:hint="cs"/>
          <w:sz w:val="24"/>
          <w:rtl/>
        </w:rPr>
        <w:t>ידענו</w:t>
      </w:r>
      <w:r w:rsidRPr="000423A2">
        <w:rPr>
          <w:sz w:val="24"/>
          <w:rtl/>
        </w:rPr>
        <w:t xml:space="preserve"> </w:t>
      </w:r>
      <w:r w:rsidRPr="000423A2">
        <w:rPr>
          <w:rFonts w:hint="cs"/>
          <w:sz w:val="24"/>
          <w:rtl/>
        </w:rPr>
        <w:t>שזה</w:t>
      </w:r>
      <w:r w:rsidRPr="000423A2">
        <w:rPr>
          <w:sz w:val="24"/>
          <w:rtl/>
        </w:rPr>
        <w:t xml:space="preserve"> </w:t>
      </w:r>
      <w:r w:rsidRPr="000423A2">
        <w:rPr>
          <w:rFonts w:hint="cs"/>
          <w:sz w:val="24"/>
          <w:rtl/>
        </w:rPr>
        <w:t>רחוק</w:t>
      </w:r>
      <w:r w:rsidRPr="000423A2">
        <w:rPr>
          <w:sz w:val="24"/>
          <w:rtl/>
        </w:rPr>
        <w:t xml:space="preserve"> </w:t>
      </w:r>
      <w:r w:rsidRPr="000423A2">
        <w:rPr>
          <w:rFonts w:hint="cs"/>
          <w:sz w:val="24"/>
          <w:rtl/>
        </w:rPr>
        <w:t>מאתנו</w:t>
      </w:r>
      <w:r w:rsidRPr="000423A2">
        <w:rPr>
          <w:sz w:val="24"/>
          <w:rtl/>
        </w:rPr>
        <w:t xml:space="preserve">, </w:t>
      </w:r>
      <w:r w:rsidRPr="000423A2">
        <w:rPr>
          <w:rFonts w:hint="cs"/>
          <w:sz w:val="24"/>
          <w:rtl/>
        </w:rPr>
        <w:t>אבל</w:t>
      </w:r>
      <w:r w:rsidRPr="000423A2">
        <w:rPr>
          <w:sz w:val="24"/>
          <w:rtl/>
        </w:rPr>
        <w:t xml:space="preserve"> </w:t>
      </w:r>
      <w:r w:rsidRPr="000423A2">
        <w:rPr>
          <w:rFonts w:hint="cs"/>
          <w:sz w:val="24"/>
          <w:rtl/>
        </w:rPr>
        <w:t>המגדלור</w:t>
      </w:r>
      <w:r w:rsidRPr="000423A2">
        <w:rPr>
          <w:sz w:val="24"/>
          <w:rtl/>
        </w:rPr>
        <w:t xml:space="preserve"> </w:t>
      </w:r>
      <w:r w:rsidRPr="000423A2">
        <w:rPr>
          <w:rFonts w:hint="cs"/>
          <w:sz w:val="24"/>
          <w:rtl/>
        </w:rPr>
        <w:t>האיר</w:t>
      </w:r>
      <w:r w:rsidRPr="000423A2">
        <w:rPr>
          <w:sz w:val="24"/>
          <w:rtl/>
        </w:rPr>
        <w:t xml:space="preserve"> </w:t>
      </w:r>
      <w:r w:rsidRPr="000423A2">
        <w:rPr>
          <w:rFonts w:hint="cs"/>
          <w:sz w:val="24"/>
          <w:rtl/>
        </w:rPr>
        <w:t>וכיוון</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הדרך</w:t>
      </w:r>
      <w:r>
        <w:rPr>
          <w:rFonts w:hint="cs"/>
          <w:sz w:val="24"/>
          <w:rtl/>
        </w:rPr>
        <w:t>.</w:t>
      </w:r>
      <w:r w:rsidRPr="000423A2">
        <w:rPr>
          <w:sz w:val="24"/>
          <w:rtl/>
        </w:rPr>
        <w:t xml:space="preserve"> </w:t>
      </w:r>
      <w:r w:rsidRPr="000423A2">
        <w:rPr>
          <w:rFonts w:hint="cs"/>
          <w:sz w:val="24"/>
          <w:rtl/>
        </w:rPr>
        <w:t>כך</w:t>
      </w:r>
      <w:r w:rsidRPr="000423A2">
        <w:rPr>
          <w:sz w:val="24"/>
          <w:rtl/>
        </w:rPr>
        <w:t xml:space="preserve"> </w:t>
      </w:r>
      <w:r>
        <w:rPr>
          <w:rFonts w:hint="cs"/>
          <w:sz w:val="24"/>
          <w:rtl/>
        </w:rPr>
        <w:t xml:space="preserve">היה גם </w:t>
      </w:r>
      <w:r w:rsidRPr="000423A2">
        <w:rPr>
          <w:rFonts w:hint="cs"/>
          <w:sz w:val="24"/>
          <w:rtl/>
        </w:rPr>
        <w:t>הרב</w:t>
      </w:r>
      <w:r w:rsidRPr="000423A2">
        <w:rPr>
          <w:sz w:val="24"/>
          <w:rtl/>
        </w:rPr>
        <w:t xml:space="preserve"> </w:t>
      </w:r>
      <w:r>
        <w:rPr>
          <w:rFonts w:hint="cs"/>
          <w:sz w:val="24"/>
          <w:rtl/>
        </w:rPr>
        <w:t xml:space="preserve">יהודה </w:t>
      </w:r>
      <w:r w:rsidRPr="000423A2">
        <w:rPr>
          <w:rFonts w:hint="cs"/>
          <w:sz w:val="24"/>
          <w:rtl/>
        </w:rPr>
        <w:t>עמיטל</w:t>
      </w:r>
      <w:r>
        <w:rPr>
          <w:rFonts w:hint="cs"/>
          <w:sz w:val="24"/>
          <w:rtl/>
        </w:rPr>
        <w:t>,</w:t>
      </w:r>
      <w:r w:rsidRPr="000423A2">
        <w:rPr>
          <w:sz w:val="24"/>
          <w:rtl/>
        </w:rPr>
        <w:t xml:space="preserve"> </w:t>
      </w:r>
      <w:r w:rsidRPr="000423A2">
        <w:rPr>
          <w:rFonts w:hint="cs"/>
          <w:sz w:val="24"/>
          <w:rtl/>
        </w:rPr>
        <w:t>בישרותו</w:t>
      </w:r>
      <w:r w:rsidRPr="000423A2">
        <w:rPr>
          <w:sz w:val="24"/>
          <w:rtl/>
        </w:rPr>
        <w:t xml:space="preserve"> </w:t>
      </w:r>
      <w:r>
        <w:rPr>
          <w:rFonts w:hint="cs"/>
          <w:sz w:val="24"/>
          <w:rtl/>
        </w:rPr>
        <w:t>ו</w:t>
      </w:r>
      <w:r w:rsidRPr="000423A2">
        <w:rPr>
          <w:rFonts w:hint="cs"/>
          <w:sz w:val="24"/>
          <w:rtl/>
        </w:rPr>
        <w:t>בחינוכו</w:t>
      </w:r>
      <w:r w:rsidRPr="000423A2">
        <w:rPr>
          <w:sz w:val="24"/>
          <w:rtl/>
        </w:rPr>
        <w:t xml:space="preserve"> </w:t>
      </w:r>
      <w:r w:rsidRPr="000423A2">
        <w:rPr>
          <w:rFonts w:hint="cs"/>
          <w:sz w:val="24"/>
          <w:rtl/>
        </w:rPr>
        <w:t>לפשטות</w:t>
      </w:r>
      <w:r w:rsidRPr="000423A2">
        <w:rPr>
          <w:sz w:val="24"/>
          <w:rtl/>
        </w:rPr>
        <w:t xml:space="preserve"> </w:t>
      </w:r>
      <w:r w:rsidRPr="000423A2">
        <w:rPr>
          <w:rFonts w:hint="cs"/>
          <w:sz w:val="24"/>
          <w:rtl/>
        </w:rPr>
        <w:t>ו</w:t>
      </w:r>
      <w:r>
        <w:rPr>
          <w:rFonts w:hint="cs"/>
          <w:sz w:val="24"/>
          <w:rtl/>
        </w:rPr>
        <w:t>ל</w:t>
      </w:r>
      <w:r w:rsidRPr="000423A2">
        <w:rPr>
          <w:rFonts w:hint="cs"/>
          <w:sz w:val="24"/>
          <w:rtl/>
        </w:rPr>
        <w:t>אמונה</w:t>
      </w:r>
      <w:r w:rsidRPr="000423A2">
        <w:rPr>
          <w:sz w:val="24"/>
          <w:rtl/>
        </w:rPr>
        <w:t xml:space="preserve"> </w:t>
      </w:r>
      <w:r w:rsidRPr="000423A2">
        <w:rPr>
          <w:rFonts w:hint="cs"/>
          <w:sz w:val="24"/>
          <w:rtl/>
        </w:rPr>
        <w:t>תמימה</w:t>
      </w:r>
      <w:r>
        <w:rPr>
          <w:rFonts w:hint="cs"/>
          <w:sz w:val="24"/>
          <w:rtl/>
        </w:rPr>
        <w:t>.</w:t>
      </w:r>
      <w:r w:rsidRPr="000423A2">
        <w:rPr>
          <w:sz w:val="24"/>
          <w:rtl/>
        </w:rPr>
        <w:t xml:space="preserve"> </w:t>
      </w:r>
      <w:r w:rsidRPr="000423A2">
        <w:rPr>
          <w:rFonts w:hint="cs"/>
          <w:sz w:val="24"/>
          <w:rtl/>
        </w:rPr>
        <w:t>ידענו</w:t>
      </w:r>
      <w:r w:rsidRPr="000423A2">
        <w:rPr>
          <w:sz w:val="24"/>
          <w:rtl/>
        </w:rPr>
        <w:t xml:space="preserve"> </w:t>
      </w:r>
      <w:r w:rsidRPr="000423A2">
        <w:rPr>
          <w:rFonts w:hint="cs"/>
          <w:sz w:val="24"/>
          <w:rtl/>
        </w:rPr>
        <w:t>שיש</w:t>
      </w:r>
      <w:r w:rsidRPr="000423A2">
        <w:rPr>
          <w:sz w:val="24"/>
          <w:rtl/>
        </w:rPr>
        <w:t xml:space="preserve"> </w:t>
      </w:r>
      <w:r w:rsidRPr="000423A2">
        <w:rPr>
          <w:rFonts w:hint="cs"/>
          <w:sz w:val="24"/>
          <w:rtl/>
        </w:rPr>
        <w:t>לנו</w:t>
      </w:r>
      <w:r w:rsidRPr="000423A2">
        <w:rPr>
          <w:sz w:val="24"/>
          <w:rtl/>
        </w:rPr>
        <w:t xml:space="preserve"> </w:t>
      </w:r>
      <w:r w:rsidRPr="000423A2">
        <w:rPr>
          <w:rFonts w:hint="cs"/>
          <w:sz w:val="24"/>
          <w:rtl/>
        </w:rPr>
        <w:t>ראש</w:t>
      </w:r>
      <w:r w:rsidRPr="000423A2">
        <w:rPr>
          <w:sz w:val="24"/>
          <w:rtl/>
        </w:rPr>
        <w:t xml:space="preserve"> </w:t>
      </w:r>
      <w:r w:rsidRPr="000423A2">
        <w:rPr>
          <w:rFonts w:hint="cs"/>
          <w:sz w:val="24"/>
          <w:rtl/>
        </w:rPr>
        <w:t>ישיבה</w:t>
      </w:r>
      <w:r w:rsidRPr="000423A2">
        <w:rPr>
          <w:sz w:val="24"/>
          <w:rtl/>
        </w:rPr>
        <w:t xml:space="preserve"> </w:t>
      </w:r>
      <w:r w:rsidRPr="000423A2">
        <w:rPr>
          <w:rFonts w:hint="cs"/>
          <w:sz w:val="24"/>
          <w:rtl/>
        </w:rPr>
        <w:t>ששר</w:t>
      </w:r>
      <w:r w:rsidRPr="000423A2">
        <w:rPr>
          <w:sz w:val="24"/>
          <w:rtl/>
        </w:rPr>
        <w:t xml:space="preserve"> </w:t>
      </w:r>
      <w:r w:rsidRPr="000423A2">
        <w:rPr>
          <w:rFonts w:hint="cs"/>
          <w:sz w:val="24"/>
          <w:rtl/>
        </w:rPr>
        <w:t>מכל</w:t>
      </w:r>
      <w:r w:rsidRPr="000423A2">
        <w:rPr>
          <w:sz w:val="24"/>
          <w:rtl/>
        </w:rPr>
        <w:t xml:space="preserve"> </w:t>
      </w:r>
      <w:r w:rsidRPr="000423A2">
        <w:rPr>
          <w:rFonts w:hint="cs"/>
          <w:sz w:val="24"/>
          <w:rtl/>
        </w:rPr>
        <w:t>ליבו</w:t>
      </w:r>
      <w:r w:rsidRPr="000423A2">
        <w:rPr>
          <w:sz w:val="24"/>
          <w:rtl/>
        </w:rPr>
        <w:t xml:space="preserve"> </w:t>
      </w:r>
      <w:r>
        <w:rPr>
          <w:rFonts w:hint="cs"/>
          <w:sz w:val="24"/>
          <w:rtl/>
        </w:rPr>
        <w:t>'</w:t>
      </w:r>
      <w:r w:rsidRPr="000423A2">
        <w:rPr>
          <w:rFonts w:hint="cs"/>
          <w:sz w:val="24"/>
          <w:rtl/>
        </w:rPr>
        <w:t>לעבדך</w:t>
      </w:r>
      <w:r w:rsidRPr="000423A2">
        <w:rPr>
          <w:sz w:val="24"/>
          <w:rtl/>
        </w:rPr>
        <w:t xml:space="preserve"> </w:t>
      </w:r>
      <w:r w:rsidRPr="000423A2">
        <w:rPr>
          <w:rFonts w:hint="cs"/>
          <w:sz w:val="24"/>
          <w:rtl/>
        </w:rPr>
        <w:t>באמת</w:t>
      </w:r>
      <w:r>
        <w:rPr>
          <w:rFonts w:hint="cs"/>
          <w:sz w:val="24"/>
          <w:rtl/>
        </w:rPr>
        <w:t>', שנמצא</w:t>
      </w:r>
      <w:r w:rsidRPr="000423A2">
        <w:rPr>
          <w:sz w:val="24"/>
          <w:rtl/>
        </w:rPr>
        <w:t xml:space="preserve"> </w:t>
      </w:r>
      <w:r w:rsidRPr="000423A2">
        <w:rPr>
          <w:rFonts w:hint="cs"/>
          <w:sz w:val="24"/>
          <w:rtl/>
        </w:rPr>
        <w:t>שם</w:t>
      </w:r>
      <w:r w:rsidRPr="000423A2">
        <w:rPr>
          <w:sz w:val="24"/>
          <w:rtl/>
        </w:rPr>
        <w:t xml:space="preserve"> </w:t>
      </w:r>
      <w:r w:rsidRPr="000423A2">
        <w:rPr>
          <w:rFonts w:hint="cs"/>
          <w:sz w:val="24"/>
          <w:rtl/>
        </w:rPr>
        <w:t>באופן</w:t>
      </w:r>
      <w:r w:rsidRPr="000423A2">
        <w:rPr>
          <w:sz w:val="24"/>
          <w:rtl/>
        </w:rPr>
        <w:t xml:space="preserve"> </w:t>
      </w:r>
      <w:r w:rsidRPr="000423A2">
        <w:rPr>
          <w:rFonts w:hint="cs"/>
          <w:sz w:val="24"/>
          <w:rtl/>
        </w:rPr>
        <w:t>מלא</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רחוק</w:t>
      </w:r>
      <w:r>
        <w:rPr>
          <w:rFonts w:hint="cs"/>
          <w:sz w:val="24"/>
          <w:rtl/>
        </w:rPr>
        <w:t>,</w:t>
      </w:r>
      <w:r w:rsidRPr="000423A2">
        <w:rPr>
          <w:sz w:val="24"/>
          <w:rtl/>
        </w:rPr>
        <w:t xml:space="preserve"> </w:t>
      </w:r>
      <w:r w:rsidRPr="000423A2">
        <w:rPr>
          <w:rFonts w:hint="cs"/>
          <w:sz w:val="24"/>
          <w:rtl/>
        </w:rPr>
        <w:t>אבל</w:t>
      </w:r>
      <w:r w:rsidRPr="000423A2">
        <w:rPr>
          <w:sz w:val="24"/>
          <w:rtl/>
        </w:rPr>
        <w:t xml:space="preserve"> </w:t>
      </w:r>
      <w:r w:rsidRPr="000423A2">
        <w:rPr>
          <w:rFonts w:hint="cs"/>
          <w:sz w:val="24"/>
          <w:rtl/>
        </w:rPr>
        <w:t>משפיע</w:t>
      </w:r>
      <w:r w:rsidRPr="000423A2">
        <w:rPr>
          <w:sz w:val="24"/>
          <w:rtl/>
        </w:rPr>
        <w:t xml:space="preserve"> </w:t>
      </w:r>
      <w:r w:rsidRPr="000423A2">
        <w:rPr>
          <w:rFonts w:hint="cs"/>
          <w:sz w:val="24"/>
          <w:rtl/>
        </w:rPr>
        <w:t>ומחייב</w:t>
      </w:r>
      <w:r w:rsidRPr="000423A2">
        <w:rPr>
          <w:sz w:val="24"/>
          <w:rtl/>
        </w:rPr>
        <w:t xml:space="preserve"> </w:t>
      </w:r>
      <w:r w:rsidRPr="000423A2">
        <w:rPr>
          <w:rFonts w:hint="cs"/>
          <w:sz w:val="24"/>
          <w:rtl/>
        </w:rPr>
        <w:t>לדרישה</w:t>
      </w:r>
      <w:r w:rsidRPr="000423A2">
        <w:rPr>
          <w:sz w:val="24"/>
          <w:rtl/>
        </w:rPr>
        <w:t xml:space="preserve"> </w:t>
      </w:r>
      <w:r w:rsidRPr="000423A2">
        <w:rPr>
          <w:rFonts w:hint="cs"/>
          <w:sz w:val="24"/>
          <w:rtl/>
        </w:rPr>
        <w:t>עצמית</w:t>
      </w:r>
      <w:r w:rsidRPr="000423A2">
        <w:rPr>
          <w:sz w:val="24"/>
          <w:rtl/>
        </w:rPr>
        <w:t xml:space="preserve"> </w:t>
      </w:r>
      <w:r w:rsidRPr="000423A2">
        <w:rPr>
          <w:rFonts w:hint="cs"/>
          <w:sz w:val="24"/>
          <w:rtl/>
        </w:rPr>
        <w:t>ברף</w:t>
      </w:r>
      <w:r w:rsidRPr="000423A2">
        <w:rPr>
          <w:sz w:val="24"/>
          <w:rtl/>
        </w:rPr>
        <w:t xml:space="preserve"> </w:t>
      </w:r>
      <w:r w:rsidRPr="000423A2">
        <w:rPr>
          <w:rFonts w:hint="cs"/>
          <w:sz w:val="24"/>
          <w:rtl/>
        </w:rPr>
        <w:t>גבוה</w:t>
      </w:r>
      <w:r>
        <w:rPr>
          <w:rFonts w:hint="cs"/>
          <w:sz w:val="24"/>
          <w:rtl/>
        </w:rPr>
        <w:t>,</w:t>
      </w:r>
      <w:r w:rsidRPr="000423A2">
        <w:rPr>
          <w:sz w:val="24"/>
          <w:rtl/>
        </w:rPr>
        <w:t xml:space="preserve"> </w:t>
      </w:r>
      <w:r w:rsidRPr="000423A2">
        <w:rPr>
          <w:rFonts w:hint="cs"/>
          <w:sz w:val="24"/>
          <w:rtl/>
        </w:rPr>
        <w:t>לתלמידים</w:t>
      </w:r>
      <w:r w:rsidRPr="000423A2">
        <w:rPr>
          <w:sz w:val="24"/>
          <w:rtl/>
        </w:rPr>
        <w:t xml:space="preserve"> </w:t>
      </w:r>
      <w:r w:rsidRPr="000423A2">
        <w:rPr>
          <w:rFonts w:hint="cs"/>
          <w:sz w:val="24"/>
          <w:rtl/>
        </w:rPr>
        <w:t>צעירים</w:t>
      </w:r>
      <w:r w:rsidRPr="000423A2">
        <w:rPr>
          <w:sz w:val="24"/>
          <w:rtl/>
        </w:rPr>
        <w:t xml:space="preserve"> </w:t>
      </w:r>
      <w:r w:rsidRPr="000423A2">
        <w:rPr>
          <w:rFonts w:hint="cs"/>
          <w:sz w:val="24"/>
          <w:rtl/>
        </w:rPr>
        <w:t>שמעצבים</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זהותם</w:t>
      </w:r>
      <w:r w:rsidRPr="000423A2">
        <w:rPr>
          <w:sz w:val="24"/>
          <w:rtl/>
        </w:rPr>
        <w:t xml:space="preserve"> </w:t>
      </w:r>
      <w:r w:rsidRPr="000423A2">
        <w:rPr>
          <w:rFonts w:hint="cs"/>
          <w:sz w:val="24"/>
          <w:rtl/>
        </w:rPr>
        <w:t>הדתית</w:t>
      </w:r>
      <w:r w:rsidRPr="000423A2">
        <w:rPr>
          <w:sz w:val="24"/>
          <w:rtl/>
        </w:rPr>
        <w:t xml:space="preserve"> </w:t>
      </w:r>
      <w:r w:rsidRPr="000423A2">
        <w:rPr>
          <w:rFonts w:hint="cs"/>
          <w:sz w:val="24"/>
          <w:rtl/>
        </w:rPr>
        <w:t>והאישית</w:t>
      </w:r>
      <w:r w:rsidRPr="000423A2">
        <w:rPr>
          <w:sz w:val="24"/>
          <w:rtl/>
        </w:rPr>
        <w:t>.</w:t>
      </w:r>
    </w:p>
    <w:p w14:paraId="3D3232A4" w14:textId="77777777" w:rsidR="00525635" w:rsidRPr="000423A2" w:rsidRDefault="00525635" w:rsidP="00525635">
      <w:pPr>
        <w:rPr>
          <w:sz w:val="24"/>
          <w:rtl/>
        </w:rPr>
      </w:pPr>
      <w:r w:rsidRPr="000423A2">
        <w:rPr>
          <w:rFonts w:hint="cs"/>
          <w:sz w:val="24"/>
          <w:rtl/>
        </w:rPr>
        <w:t>למנהיג</w:t>
      </w:r>
      <w:r w:rsidRPr="000423A2">
        <w:rPr>
          <w:sz w:val="24"/>
          <w:rtl/>
        </w:rPr>
        <w:t xml:space="preserve"> </w:t>
      </w:r>
      <w:r>
        <w:rPr>
          <w:rFonts w:hint="cs"/>
          <w:sz w:val="24"/>
          <w:rtl/>
        </w:rPr>
        <w:t>'</w:t>
      </w:r>
      <w:r w:rsidRPr="000423A2">
        <w:rPr>
          <w:rFonts w:hint="cs"/>
          <w:sz w:val="24"/>
          <w:rtl/>
        </w:rPr>
        <w:t>הקרוב</w:t>
      </w:r>
      <w:r>
        <w:rPr>
          <w:rFonts w:hint="cs"/>
          <w:sz w:val="24"/>
          <w:rtl/>
        </w:rPr>
        <w:t>'</w:t>
      </w:r>
      <w:r w:rsidRPr="000423A2">
        <w:rPr>
          <w:sz w:val="24"/>
          <w:rtl/>
        </w:rPr>
        <w:t xml:space="preserve"> </w:t>
      </w:r>
      <w:r w:rsidRPr="000423A2">
        <w:rPr>
          <w:rFonts w:hint="cs"/>
          <w:sz w:val="24"/>
          <w:rtl/>
        </w:rPr>
        <w:t>יש</w:t>
      </w:r>
      <w:r w:rsidRPr="000423A2">
        <w:rPr>
          <w:sz w:val="24"/>
          <w:rtl/>
        </w:rPr>
        <w:t xml:space="preserve"> </w:t>
      </w:r>
      <w:r w:rsidRPr="000423A2">
        <w:rPr>
          <w:rFonts w:hint="cs"/>
          <w:sz w:val="24"/>
          <w:rtl/>
        </w:rPr>
        <w:t>מעלות</w:t>
      </w:r>
      <w:r w:rsidRPr="000423A2">
        <w:rPr>
          <w:sz w:val="24"/>
          <w:rtl/>
        </w:rPr>
        <w:t xml:space="preserve"> </w:t>
      </w:r>
      <w:r w:rsidRPr="000423A2">
        <w:rPr>
          <w:rFonts w:hint="cs"/>
          <w:sz w:val="24"/>
          <w:rtl/>
        </w:rPr>
        <w:t>אחרות</w:t>
      </w:r>
      <w:r w:rsidRPr="000423A2">
        <w:rPr>
          <w:sz w:val="24"/>
          <w:rtl/>
        </w:rPr>
        <w:t xml:space="preserve"> </w:t>
      </w:r>
      <w:r w:rsidRPr="000423A2">
        <w:rPr>
          <w:rFonts w:hint="cs"/>
          <w:sz w:val="24"/>
          <w:rtl/>
        </w:rPr>
        <w:t>משלו</w:t>
      </w:r>
      <w:r w:rsidRPr="000423A2">
        <w:rPr>
          <w:sz w:val="24"/>
          <w:rtl/>
        </w:rPr>
        <w:t xml:space="preserve">. </w:t>
      </w:r>
      <w:r w:rsidRPr="000423A2">
        <w:rPr>
          <w:rFonts w:hint="cs"/>
          <w:sz w:val="24"/>
          <w:rtl/>
        </w:rPr>
        <w:t>פעמים</w:t>
      </w:r>
      <w:r w:rsidRPr="000423A2">
        <w:rPr>
          <w:sz w:val="24"/>
          <w:rtl/>
        </w:rPr>
        <w:t xml:space="preserve"> </w:t>
      </w:r>
      <w:r w:rsidRPr="000423A2">
        <w:rPr>
          <w:rFonts w:hint="cs"/>
          <w:sz w:val="24"/>
          <w:rtl/>
        </w:rPr>
        <w:t>שמנהיג</w:t>
      </w:r>
      <w:r w:rsidRPr="000423A2">
        <w:rPr>
          <w:sz w:val="24"/>
          <w:rtl/>
        </w:rPr>
        <w:t xml:space="preserve"> </w:t>
      </w:r>
      <w:r w:rsidRPr="000423A2">
        <w:rPr>
          <w:rFonts w:hint="cs"/>
          <w:sz w:val="24"/>
          <w:rtl/>
        </w:rPr>
        <w:t>הנמצא</w:t>
      </w:r>
      <w:r w:rsidRPr="000423A2">
        <w:rPr>
          <w:sz w:val="24"/>
          <w:rtl/>
        </w:rPr>
        <w:t xml:space="preserve"> </w:t>
      </w:r>
      <w:r w:rsidRPr="000423A2">
        <w:rPr>
          <w:rFonts w:hint="cs"/>
          <w:sz w:val="24"/>
          <w:rtl/>
        </w:rPr>
        <w:t>במרחק</w:t>
      </w:r>
      <w:r w:rsidRPr="000423A2">
        <w:rPr>
          <w:sz w:val="24"/>
          <w:rtl/>
        </w:rPr>
        <w:t xml:space="preserve"> </w:t>
      </w:r>
      <w:r w:rsidRPr="000423A2">
        <w:rPr>
          <w:rFonts w:hint="cs"/>
          <w:sz w:val="24"/>
          <w:rtl/>
        </w:rPr>
        <w:t>שלושת</w:t>
      </w:r>
      <w:r w:rsidRPr="000423A2">
        <w:rPr>
          <w:sz w:val="24"/>
          <w:rtl/>
        </w:rPr>
        <w:t xml:space="preserve"> </w:t>
      </w:r>
      <w:r w:rsidRPr="000423A2">
        <w:rPr>
          <w:rFonts w:hint="cs"/>
          <w:sz w:val="24"/>
          <w:rtl/>
        </w:rPr>
        <w:t>אלפים</w:t>
      </w:r>
      <w:r w:rsidRPr="000423A2">
        <w:rPr>
          <w:sz w:val="24"/>
          <w:rtl/>
        </w:rPr>
        <w:t xml:space="preserve"> </w:t>
      </w:r>
      <w:r w:rsidRPr="000423A2">
        <w:rPr>
          <w:rFonts w:hint="cs"/>
          <w:sz w:val="24"/>
          <w:rtl/>
        </w:rPr>
        <w:t>רגל</w:t>
      </w:r>
      <w:r w:rsidRPr="000423A2">
        <w:rPr>
          <w:sz w:val="24"/>
          <w:rtl/>
        </w:rPr>
        <w:t xml:space="preserve"> </w:t>
      </w:r>
      <w:r w:rsidRPr="000423A2">
        <w:rPr>
          <w:rFonts w:hint="cs"/>
          <w:sz w:val="24"/>
          <w:rtl/>
        </w:rPr>
        <w:t>מנותק</w:t>
      </w:r>
      <w:r w:rsidRPr="000423A2">
        <w:rPr>
          <w:sz w:val="24"/>
          <w:rtl/>
        </w:rPr>
        <w:t xml:space="preserve"> </w:t>
      </w:r>
      <w:r w:rsidRPr="000423A2">
        <w:rPr>
          <w:rFonts w:hint="cs"/>
          <w:sz w:val="24"/>
          <w:rtl/>
        </w:rPr>
        <w:t>מהמונהגים</w:t>
      </w:r>
      <w:r>
        <w:rPr>
          <w:rFonts w:hint="cs"/>
          <w:sz w:val="24"/>
          <w:rtl/>
        </w:rPr>
        <w:t xml:space="preserve">; </w:t>
      </w:r>
      <w:r w:rsidRPr="000423A2">
        <w:rPr>
          <w:rFonts w:hint="cs"/>
          <w:sz w:val="24"/>
          <w:rtl/>
        </w:rPr>
        <w:t>מנוכר</w:t>
      </w:r>
      <w:r w:rsidRPr="000423A2">
        <w:rPr>
          <w:sz w:val="24"/>
          <w:rtl/>
        </w:rPr>
        <w:t xml:space="preserve"> </w:t>
      </w:r>
      <w:r w:rsidRPr="000423A2">
        <w:rPr>
          <w:rFonts w:hint="cs"/>
          <w:sz w:val="24"/>
          <w:rtl/>
        </w:rPr>
        <w:t>להם</w:t>
      </w:r>
      <w:r w:rsidRPr="000423A2">
        <w:rPr>
          <w:sz w:val="24"/>
          <w:rtl/>
        </w:rPr>
        <w:t xml:space="preserve"> </w:t>
      </w:r>
      <w:r>
        <w:rPr>
          <w:rFonts w:hint="cs"/>
          <w:sz w:val="24"/>
          <w:rtl/>
        </w:rPr>
        <w:t>ו</w:t>
      </w:r>
      <w:r w:rsidRPr="000423A2">
        <w:rPr>
          <w:rFonts w:hint="cs"/>
          <w:sz w:val="24"/>
          <w:rtl/>
        </w:rPr>
        <w:t>אינו</w:t>
      </w:r>
      <w:r w:rsidRPr="000423A2">
        <w:rPr>
          <w:sz w:val="24"/>
          <w:rtl/>
        </w:rPr>
        <w:t xml:space="preserve"> </w:t>
      </w:r>
      <w:r>
        <w:rPr>
          <w:rFonts w:hint="cs"/>
          <w:sz w:val="24"/>
          <w:rtl/>
        </w:rPr>
        <w:t>רלוונ</w:t>
      </w:r>
      <w:r w:rsidRPr="000423A2">
        <w:rPr>
          <w:rFonts w:hint="cs"/>
          <w:sz w:val="24"/>
          <w:rtl/>
        </w:rPr>
        <w:t>טי</w:t>
      </w:r>
      <w:r w:rsidRPr="000423A2">
        <w:rPr>
          <w:sz w:val="24"/>
          <w:rtl/>
        </w:rPr>
        <w:t xml:space="preserve"> </w:t>
      </w:r>
      <w:r w:rsidRPr="000423A2">
        <w:rPr>
          <w:rFonts w:hint="cs"/>
          <w:sz w:val="24"/>
          <w:rtl/>
        </w:rPr>
        <w:t>ל</w:t>
      </w:r>
      <w:r>
        <w:rPr>
          <w:rFonts w:hint="cs"/>
          <w:sz w:val="24"/>
          <w:rtl/>
        </w:rPr>
        <w:t>'</w:t>
      </w:r>
      <w:r w:rsidRPr="000423A2">
        <w:rPr>
          <w:rFonts w:hint="cs"/>
          <w:sz w:val="24"/>
          <w:rtl/>
        </w:rPr>
        <w:t>כאן</w:t>
      </w:r>
      <w:r w:rsidRPr="000423A2">
        <w:rPr>
          <w:sz w:val="24"/>
          <w:rtl/>
        </w:rPr>
        <w:t xml:space="preserve"> </w:t>
      </w:r>
      <w:r w:rsidRPr="000423A2">
        <w:rPr>
          <w:rFonts w:hint="cs"/>
          <w:sz w:val="24"/>
          <w:rtl/>
        </w:rPr>
        <w:t>ועכשיו</w:t>
      </w:r>
      <w:r>
        <w:rPr>
          <w:rFonts w:hint="cs"/>
          <w:sz w:val="24"/>
          <w:rtl/>
        </w:rPr>
        <w:t>'</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מי</w:t>
      </w:r>
      <w:r w:rsidRPr="000423A2">
        <w:rPr>
          <w:sz w:val="24"/>
          <w:rtl/>
        </w:rPr>
        <w:t xml:space="preserve"> </w:t>
      </w:r>
      <w:r w:rsidRPr="000423A2">
        <w:rPr>
          <w:rFonts w:hint="cs"/>
          <w:sz w:val="24"/>
          <w:rtl/>
        </w:rPr>
        <w:t>שזקוק</w:t>
      </w:r>
      <w:r w:rsidRPr="000423A2">
        <w:rPr>
          <w:sz w:val="24"/>
          <w:rtl/>
        </w:rPr>
        <w:t xml:space="preserve"> </w:t>
      </w:r>
      <w:r w:rsidRPr="000423A2">
        <w:rPr>
          <w:rFonts w:hint="cs"/>
          <w:sz w:val="24"/>
          <w:rtl/>
        </w:rPr>
        <w:t>לו</w:t>
      </w:r>
      <w:r w:rsidRPr="000423A2">
        <w:rPr>
          <w:sz w:val="24"/>
          <w:rtl/>
        </w:rPr>
        <w:t xml:space="preserve">. </w:t>
      </w:r>
      <w:r>
        <w:rPr>
          <w:rFonts w:hint="cs"/>
          <w:sz w:val="24"/>
          <w:rtl/>
        </w:rPr>
        <w:t xml:space="preserve">לעומת זאת, המפקד </w:t>
      </w:r>
      <w:r w:rsidRPr="000423A2">
        <w:rPr>
          <w:rFonts w:hint="cs"/>
          <w:sz w:val="24"/>
          <w:rtl/>
        </w:rPr>
        <w:t>שנמצא</w:t>
      </w:r>
      <w:r w:rsidRPr="000423A2">
        <w:rPr>
          <w:sz w:val="24"/>
          <w:rtl/>
        </w:rPr>
        <w:t xml:space="preserve"> </w:t>
      </w:r>
      <w:r w:rsidRPr="000423A2">
        <w:rPr>
          <w:rFonts w:hint="cs"/>
          <w:sz w:val="24"/>
          <w:rtl/>
        </w:rPr>
        <w:t>בצמוד</w:t>
      </w:r>
      <w:r w:rsidRPr="000423A2">
        <w:rPr>
          <w:sz w:val="24"/>
          <w:rtl/>
        </w:rPr>
        <w:t xml:space="preserve"> </w:t>
      </w:r>
      <w:r w:rsidRPr="000423A2">
        <w:rPr>
          <w:rFonts w:hint="cs"/>
          <w:sz w:val="24"/>
          <w:rtl/>
        </w:rPr>
        <w:t>לחייליו</w:t>
      </w:r>
      <w:r>
        <w:rPr>
          <w:rFonts w:hint="cs"/>
          <w:sz w:val="24"/>
          <w:rtl/>
        </w:rPr>
        <w:t>,</w:t>
      </w:r>
      <w:r w:rsidRPr="000423A2">
        <w:rPr>
          <w:sz w:val="24"/>
          <w:rtl/>
        </w:rPr>
        <w:t xml:space="preserve"> </w:t>
      </w:r>
      <w:r w:rsidRPr="000423A2">
        <w:rPr>
          <w:rFonts w:hint="cs"/>
          <w:sz w:val="24"/>
          <w:rtl/>
        </w:rPr>
        <w:t>או</w:t>
      </w:r>
      <w:r w:rsidRPr="000423A2">
        <w:rPr>
          <w:sz w:val="24"/>
          <w:rtl/>
        </w:rPr>
        <w:t xml:space="preserve"> </w:t>
      </w:r>
      <w:r>
        <w:rPr>
          <w:rFonts w:hint="cs"/>
          <w:sz w:val="24"/>
          <w:rtl/>
        </w:rPr>
        <w:t>ה</w:t>
      </w:r>
      <w:r w:rsidRPr="000423A2">
        <w:rPr>
          <w:rFonts w:hint="cs"/>
          <w:sz w:val="24"/>
          <w:rtl/>
        </w:rPr>
        <w:t>מחנך</w:t>
      </w:r>
      <w:r w:rsidRPr="000423A2">
        <w:rPr>
          <w:sz w:val="24"/>
          <w:rtl/>
        </w:rPr>
        <w:t xml:space="preserve"> </w:t>
      </w:r>
      <w:r w:rsidRPr="000423A2">
        <w:rPr>
          <w:rFonts w:hint="cs"/>
          <w:sz w:val="24"/>
          <w:rtl/>
        </w:rPr>
        <w:t>הקרוב</w:t>
      </w:r>
      <w:r w:rsidRPr="000423A2">
        <w:rPr>
          <w:sz w:val="24"/>
          <w:rtl/>
        </w:rPr>
        <w:t xml:space="preserve"> </w:t>
      </w:r>
      <w:r w:rsidRPr="000423A2">
        <w:rPr>
          <w:rFonts w:hint="cs"/>
          <w:sz w:val="24"/>
          <w:rtl/>
        </w:rPr>
        <w:t>לתלמידיו</w:t>
      </w:r>
      <w:r w:rsidRPr="000423A2">
        <w:rPr>
          <w:sz w:val="24"/>
          <w:rtl/>
        </w:rPr>
        <w:t xml:space="preserve">, </w:t>
      </w:r>
      <w:r w:rsidRPr="000423A2">
        <w:rPr>
          <w:rFonts w:hint="cs"/>
          <w:sz w:val="24"/>
          <w:rtl/>
        </w:rPr>
        <w:t>יכול</w:t>
      </w:r>
      <w:r>
        <w:rPr>
          <w:rFonts w:hint="cs"/>
          <w:sz w:val="24"/>
          <w:rtl/>
        </w:rPr>
        <w:t>ים</w:t>
      </w:r>
      <w:r w:rsidRPr="000423A2">
        <w:rPr>
          <w:sz w:val="24"/>
          <w:rtl/>
        </w:rPr>
        <w:t xml:space="preserve"> </w:t>
      </w:r>
      <w:r w:rsidRPr="000423A2">
        <w:rPr>
          <w:rFonts w:hint="cs"/>
          <w:sz w:val="24"/>
          <w:rtl/>
        </w:rPr>
        <w:t>לשמש</w:t>
      </w:r>
      <w:r w:rsidRPr="000423A2">
        <w:rPr>
          <w:sz w:val="24"/>
          <w:rtl/>
        </w:rPr>
        <w:t xml:space="preserve"> </w:t>
      </w:r>
      <w:r w:rsidRPr="000423A2">
        <w:rPr>
          <w:rFonts w:hint="cs"/>
          <w:sz w:val="24"/>
          <w:rtl/>
        </w:rPr>
        <w:t>דוגמה</w:t>
      </w:r>
      <w:r w:rsidRPr="000423A2">
        <w:rPr>
          <w:sz w:val="24"/>
          <w:rtl/>
        </w:rPr>
        <w:t xml:space="preserve"> </w:t>
      </w:r>
      <w:r w:rsidRPr="000423A2">
        <w:rPr>
          <w:rFonts w:hint="cs"/>
          <w:sz w:val="24"/>
          <w:rtl/>
        </w:rPr>
        <w:t>אישית</w:t>
      </w:r>
      <w:r w:rsidRPr="000423A2">
        <w:rPr>
          <w:sz w:val="24"/>
          <w:rtl/>
        </w:rPr>
        <w:t xml:space="preserve"> </w:t>
      </w:r>
      <w:r w:rsidRPr="000423A2">
        <w:rPr>
          <w:rFonts w:hint="cs"/>
          <w:sz w:val="24"/>
          <w:rtl/>
        </w:rPr>
        <w:t>בכל</w:t>
      </w:r>
      <w:r w:rsidRPr="000423A2">
        <w:rPr>
          <w:sz w:val="24"/>
          <w:rtl/>
        </w:rPr>
        <w:t xml:space="preserve"> </w:t>
      </w:r>
      <w:r w:rsidRPr="000423A2">
        <w:rPr>
          <w:rFonts w:hint="cs"/>
          <w:sz w:val="24"/>
          <w:rtl/>
        </w:rPr>
        <w:t>צעד</w:t>
      </w:r>
      <w:r w:rsidRPr="000423A2">
        <w:rPr>
          <w:sz w:val="24"/>
          <w:rtl/>
        </w:rPr>
        <w:t xml:space="preserve"> </w:t>
      </w:r>
      <w:r w:rsidRPr="000423A2">
        <w:rPr>
          <w:rFonts w:hint="cs"/>
          <w:sz w:val="24"/>
          <w:rtl/>
        </w:rPr>
        <w:t>ושעל</w:t>
      </w:r>
      <w:r w:rsidRPr="000423A2">
        <w:rPr>
          <w:sz w:val="24"/>
          <w:rtl/>
        </w:rPr>
        <w:t xml:space="preserve">. </w:t>
      </w:r>
      <w:r w:rsidRPr="000423A2">
        <w:rPr>
          <w:rFonts w:hint="cs"/>
          <w:sz w:val="24"/>
          <w:rtl/>
        </w:rPr>
        <w:t>דווקא</w:t>
      </w:r>
      <w:r w:rsidRPr="000423A2">
        <w:rPr>
          <w:sz w:val="24"/>
          <w:rtl/>
        </w:rPr>
        <w:t xml:space="preserve"> </w:t>
      </w:r>
      <w:r w:rsidRPr="000423A2">
        <w:rPr>
          <w:rFonts w:hint="cs"/>
          <w:sz w:val="24"/>
          <w:rtl/>
        </w:rPr>
        <w:t>משום</w:t>
      </w:r>
      <w:r w:rsidRPr="000423A2">
        <w:rPr>
          <w:sz w:val="24"/>
          <w:rtl/>
        </w:rPr>
        <w:t xml:space="preserve"> </w:t>
      </w:r>
      <w:r w:rsidRPr="000423A2">
        <w:rPr>
          <w:rFonts w:hint="cs"/>
          <w:sz w:val="24"/>
          <w:rtl/>
        </w:rPr>
        <w:t>שהוא</w:t>
      </w:r>
      <w:r w:rsidRPr="000423A2">
        <w:rPr>
          <w:sz w:val="24"/>
          <w:rtl/>
        </w:rPr>
        <w:t xml:space="preserve"> </w:t>
      </w:r>
      <w:r>
        <w:rPr>
          <w:rFonts w:hint="cs"/>
          <w:sz w:val="24"/>
          <w:rtl/>
        </w:rPr>
        <w:t>'</w:t>
      </w:r>
      <w:r w:rsidRPr="000423A2">
        <w:rPr>
          <w:rFonts w:hint="cs"/>
          <w:sz w:val="24"/>
          <w:rtl/>
        </w:rPr>
        <w:t>קרוב</w:t>
      </w:r>
      <w:r>
        <w:rPr>
          <w:rFonts w:hint="cs"/>
          <w:sz w:val="24"/>
          <w:rtl/>
        </w:rPr>
        <w:t xml:space="preserve">' </w:t>
      </w:r>
      <w:r>
        <w:rPr>
          <w:sz w:val="24"/>
          <w:rtl/>
        </w:rPr>
        <w:t>–</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משפיע</w:t>
      </w:r>
      <w:r w:rsidRPr="000423A2">
        <w:rPr>
          <w:sz w:val="24"/>
          <w:rtl/>
        </w:rPr>
        <w:t xml:space="preserve">, </w:t>
      </w:r>
      <w:r w:rsidRPr="000423A2">
        <w:rPr>
          <w:rFonts w:hint="cs"/>
          <w:sz w:val="24"/>
          <w:rtl/>
        </w:rPr>
        <w:t>והתלמידים</w:t>
      </w:r>
      <w:r w:rsidRPr="000423A2">
        <w:rPr>
          <w:sz w:val="24"/>
          <w:rtl/>
        </w:rPr>
        <w:t xml:space="preserve"> </w:t>
      </w:r>
      <w:r w:rsidRPr="000423A2">
        <w:rPr>
          <w:rFonts w:hint="cs"/>
          <w:sz w:val="24"/>
          <w:rtl/>
        </w:rPr>
        <w:t>מזהים</w:t>
      </w:r>
      <w:r w:rsidRPr="000423A2">
        <w:rPr>
          <w:sz w:val="24"/>
          <w:rtl/>
        </w:rPr>
        <w:t xml:space="preserve"> </w:t>
      </w:r>
      <w:r w:rsidRPr="000423A2">
        <w:rPr>
          <w:rFonts w:hint="cs"/>
          <w:sz w:val="24"/>
          <w:rtl/>
        </w:rPr>
        <w:t>איש</w:t>
      </w:r>
      <w:r w:rsidRPr="000423A2">
        <w:rPr>
          <w:sz w:val="24"/>
          <w:rtl/>
        </w:rPr>
        <w:t xml:space="preserve"> </w:t>
      </w:r>
      <w:r w:rsidRPr="000423A2">
        <w:rPr>
          <w:rFonts w:hint="cs"/>
          <w:sz w:val="24"/>
          <w:rtl/>
        </w:rPr>
        <w:t>מידות</w:t>
      </w:r>
      <w:r w:rsidRPr="000423A2">
        <w:rPr>
          <w:sz w:val="24"/>
          <w:rtl/>
        </w:rPr>
        <w:t xml:space="preserve"> </w:t>
      </w:r>
      <w:r w:rsidRPr="000423A2">
        <w:rPr>
          <w:rFonts w:hint="cs"/>
          <w:sz w:val="24"/>
          <w:rtl/>
        </w:rPr>
        <w:t>שמאיר</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נפשם</w:t>
      </w:r>
      <w:r w:rsidRPr="00416399">
        <w:rPr>
          <w:rFonts w:hint="cs"/>
          <w:sz w:val="24"/>
          <w:rtl/>
        </w:rPr>
        <w:t xml:space="preserve"> </w:t>
      </w:r>
      <w:r w:rsidRPr="000423A2">
        <w:rPr>
          <w:rFonts w:hint="cs"/>
          <w:sz w:val="24"/>
          <w:rtl/>
        </w:rPr>
        <w:t>באישיותו</w:t>
      </w:r>
      <w:r w:rsidRPr="000423A2">
        <w:rPr>
          <w:sz w:val="24"/>
          <w:rtl/>
        </w:rPr>
        <w:t xml:space="preserve">. </w:t>
      </w:r>
      <w:r w:rsidRPr="000423A2">
        <w:rPr>
          <w:rFonts w:hint="cs"/>
          <w:sz w:val="24"/>
          <w:rtl/>
        </w:rPr>
        <w:t>הם</w:t>
      </w:r>
      <w:r w:rsidRPr="000423A2">
        <w:rPr>
          <w:sz w:val="24"/>
          <w:rtl/>
        </w:rPr>
        <w:t xml:space="preserve"> </w:t>
      </w:r>
      <w:r w:rsidRPr="000423A2">
        <w:rPr>
          <w:rFonts w:hint="cs"/>
          <w:sz w:val="24"/>
          <w:rtl/>
        </w:rPr>
        <w:t>אינם</w:t>
      </w:r>
      <w:r w:rsidRPr="000423A2">
        <w:rPr>
          <w:sz w:val="24"/>
          <w:rtl/>
        </w:rPr>
        <w:t xml:space="preserve"> </w:t>
      </w:r>
      <w:r w:rsidRPr="000423A2">
        <w:rPr>
          <w:rFonts w:hint="cs"/>
          <w:sz w:val="24"/>
          <w:rtl/>
        </w:rPr>
        <w:t>מעריצים</w:t>
      </w:r>
      <w:r w:rsidRPr="000423A2">
        <w:rPr>
          <w:sz w:val="24"/>
          <w:rtl/>
        </w:rPr>
        <w:t xml:space="preserve"> </w:t>
      </w:r>
      <w:r w:rsidRPr="000423A2">
        <w:rPr>
          <w:rFonts w:hint="cs"/>
          <w:sz w:val="24"/>
          <w:rtl/>
        </w:rPr>
        <w:t>דמות</w:t>
      </w:r>
      <w:r w:rsidRPr="000423A2">
        <w:rPr>
          <w:sz w:val="24"/>
          <w:rtl/>
        </w:rPr>
        <w:t xml:space="preserve"> </w:t>
      </w:r>
      <w:r w:rsidRPr="000423A2">
        <w:rPr>
          <w:rFonts w:hint="cs"/>
          <w:sz w:val="24"/>
          <w:rtl/>
        </w:rPr>
        <w:t>רחוקה</w:t>
      </w:r>
      <w:r w:rsidRPr="000423A2">
        <w:rPr>
          <w:sz w:val="24"/>
          <w:rtl/>
        </w:rPr>
        <w:t xml:space="preserve">, </w:t>
      </w:r>
      <w:r w:rsidRPr="000423A2">
        <w:rPr>
          <w:rFonts w:hint="cs"/>
          <w:sz w:val="24"/>
          <w:rtl/>
        </w:rPr>
        <w:t>אלא</w:t>
      </w:r>
      <w:r w:rsidRPr="000423A2">
        <w:rPr>
          <w:sz w:val="24"/>
          <w:rtl/>
        </w:rPr>
        <w:t xml:space="preserve"> </w:t>
      </w:r>
      <w:r w:rsidRPr="000423A2">
        <w:rPr>
          <w:rFonts w:hint="cs"/>
          <w:sz w:val="24"/>
          <w:rtl/>
        </w:rPr>
        <w:t>מתחברים</w:t>
      </w:r>
      <w:r w:rsidRPr="000423A2">
        <w:rPr>
          <w:sz w:val="24"/>
          <w:rtl/>
        </w:rPr>
        <w:t xml:space="preserve"> </w:t>
      </w:r>
      <w:r w:rsidRPr="000423A2">
        <w:rPr>
          <w:rFonts w:hint="cs"/>
          <w:sz w:val="24"/>
          <w:rtl/>
        </w:rPr>
        <w:t>לדמות</w:t>
      </w:r>
      <w:r w:rsidRPr="000423A2">
        <w:rPr>
          <w:sz w:val="24"/>
          <w:rtl/>
        </w:rPr>
        <w:t xml:space="preserve"> </w:t>
      </w:r>
      <w:r w:rsidRPr="000423A2">
        <w:rPr>
          <w:rFonts w:hint="cs"/>
          <w:sz w:val="24"/>
          <w:rtl/>
        </w:rPr>
        <w:t>קרובה</w:t>
      </w:r>
      <w:r>
        <w:rPr>
          <w:sz w:val="24"/>
          <w:rtl/>
        </w:rPr>
        <w:t>.</w:t>
      </w:r>
    </w:p>
    <w:p w14:paraId="49CD9E9C" w14:textId="77777777" w:rsidR="00525635" w:rsidRPr="000423A2" w:rsidRDefault="00525635" w:rsidP="00525635">
      <w:pPr>
        <w:pStyle w:val="3"/>
        <w:rPr>
          <w:rtl/>
        </w:rPr>
      </w:pPr>
      <w:r w:rsidRPr="000423A2">
        <w:rPr>
          <w:rFonts w:hint="cs"/>
          <w:rtl/>
        </w:rPr>
        <w:t>להפוך</w:t>
      </w:r>
      <w:r w:rsidRPr="000423A2">
        <w:rPr>
          <w:rtl/>
        </w:rPr>
        <w:t xml:space="preserve"> </w:t>
      </w:r>
      <w:r w:rsidRPr="000423A2">
        <w:rPr>
          <w:rFonts w:hint="cs"/>
          <w:rtl/>
        </w:rPr>
        <w:t>אותו</w:t>
      </w:r>
      <w:r w:rsidRPr="000423A2">
        <w:rPr>
          <w:rtl/>
        </w:rPr>
        <w:t xml:space="preserve"> </w:t>
      </w:r>
      <w:r w:rsidRPr="000423A2">
        <w:rPr>
          <w:rFonts w:hint="cs"/>
          <w:rtl/>
        </w:rPr>
        <w:t>למורה</w:t>
      </w:r>
      <w:r w:rsidRPr="000423A2">
        <w:rPr>
          <w:rtl/>
        </w:rPr>
        <w:t xml:space="preserve"> </w:t>
      </w:r>
      <w:r w:rsidRPr="000423A2">
        <w:rPr>
          <w:rFonts w:hint="cs"/>
          <w:rtl/>
        </w:rPr>
        <w:t>לעצמו</w:t>
      </w:r>
    </w:p>
    <w:p w14:paraId="704AA920" w14:textId="77777777" w:rsidR="00525635" w:rsidRPr="000423A2" w:rsidRDefault="00525635" w:rsidP="00525635">
      <w:pPr>
        <w:rPr>
          <w:sz w:val="24"/>
          <w:rtl/>
        </w:rPr>
      </w:pPr>
      <w:r w:rsidRPr="000423A2">
        <w:rPr>
          <w:rFonts w:hint="cs"/>
          <w:sz w:val="24"/>
          <w:rtl/>
        </w:rPr>
        <w:t>בעולם</w:t>
      </w:r>
      <w:r w:rsidRPr="000423A2">
        <w:rPr>
          <w:sz w:val="24"/>
          <w:rtl/>
        </w:rPr>
        <w:t xml:space="preserve"> </w:t>
      </w:r>
      <w:r w:rsidRPr="000423A2">
        <w:rPr>
          <w:rFonts w:hint="cs"/>
          <w:sz w:val="24"/>
          <w:rtl/>
        </w:rPr>
        <w:t>החסידות</w:t>
      </w:r>
      <w:r w:rsidRPr="000423A2">
        <w:rPr>
          <w:sz w:val="24"/>
          <w:rtl/>
        </w:rPr>
        <w:t xml:space="preserve"> </w:t>
      </w:r>
      <w:r w:rsidRPr="000423A2">
        <w:rPr>
          <w:rFonts w:hint="cs"/>
          <w:sz w:val="24"/>
          <w:rtl/>
        </w:rPr>
        <w:t>הקשר</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החסיד</w:t>
      </w:r>
      <w:r w:rsidRPr="000423A2">
        <w:rPr>
          <w:sz w:val="24"/>
          <w:rtl/>
        </w:rPr>
        <w:t xml:space="preserve"> </w:t>
      </w:r>
      <w:r w:rsidRPr="000423A2">
        <w:rPr>
          <w:rFonts w:hint="cs"/>
          <w:sz w:val="24"/>
          <w:rtl/>
        </w:rPr>
        <w:t>לאדמו</w:t>
      </w:r>
      <w:r w:rsidRPr="000423A2">
        <w:rPr>
          <w:sz w:val="24"/>
          <w:rtl/>
        </w:rPr>
        <w:t>"</w:t>
      </w:r>
      <w:r w:rsidRPr="000423A2">
        <w:rPr>
          <w:rFonts w:hint="cs"/>
          <w:sz w:val="24"/>
          <w:rtl/>
        </w:rPr>
        <w:t>ר</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מורכב</w:t>
      </w:r>
      <w:r w:rsidRPr="000423A2">
        <w:rPr>
          <w:sz w:val="24"/>
          <w:rtl/>
        </w:rPr>
        <w:t xml:space="preserve">, </w:t>
      </w:r>
      <w:r w:rsidRPr="000423A2">
        <w:rPr>
          <w:rFonts w:hint="cs"/>
          <w:sz w:val="24"/>
          <w:rtl/>
        </w:rPr>
        <w:t>ונראה</w:t>
      </w:r>
      <w:r>
        <w:rPr>
          <w:rFonts w:hint="cs"/>
          <w:sz w:val="24"/>
          <w:rtl/>
        </w:rPr>
        <w:t xml:space="preserve"> שבאופיו הוא היה</w:t>
      </w:r>
      <w:r w:rsidRPr="000423A2">
        <w:rPr>
          <w:sz w:val="24"/>
          <w:rtl/>
        </w:rPr>
        <w:t xml:space="preserve"> </w:t>
      </w:r>
      <w:r>
        <w:rPr>
          <w:rFonts w:hint="cs"/>
          <w:sz w:val="24"/>
          <w:rtl/>
        </w:rPr>
        <w:t>קרוב</w:t>
      </w:r>
      <w:r w:rsidRPr="000423A2">
        <w:rPr>
          <w:sz w:val="24"/>
          <w:rtl/>
        </w:rPr>
        <w:t xml:space="preserve"> </w:t>
      </w:r>
      <w:r w:rsidRPr="000423A2">
        <w:rPr>
          <w:rFonts w:hint="cs"/>
          <w:sz w:val="24"/>
          <w:rtl/>
        </w:rPr>
        <w:t>יותר</w:t>
      </w:r>
      <w:r w:rsidRPr="000423A2">
        <w:rPr>
          <w:sz w:val="24"/>
          <w:rtl/>
        </w:rPr>
        <w:t xml:space="preserve"> </w:t>
      </w:r>
      <w:r w:rsidRPr="000423A2">
        <w:rPr>
          <w:rFonts w:hint="cs"/>
          <w:sz w:val="24"/>
          <w:rtl/>
        </w:rPr>
        <w:t>לשדה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מנהיגות</w:t>
      </w:r>
      <w:r w:rsidRPr="000423A2">
        <w:rPr>
          <w:sz w:val="24"/>
          <w:rtl/>
        </w:rPr>
        <w:t xml:space="preserve"> </w:t>
      </w:r>
      <w:r w:rsidRPr="000423A2">
        <w:rPr>
          <w:rFonts w:hint="cs"/>
          <w:sz w:val="24"/>
          <w:rtl/>
        </w:rPr>
        <w:t>במרחק</w:t>
      </w:r>
      <w:r w:rsidRPr="000423A2">
        <w:rPr>
          <w:sz w:val="24"/>
          <w:rtl/>
        </w:rPr>
        <w:t xml:space="preserve"> </w:t>
      </w:r>
      <w:r w:rsidRPr="000423A2">
        <w:rPr>
          <w:rFonts w:hint="cs"/>
          <w:sz w:val="24"/>
          <w:rtl/>
        </w:rPr>
        <w:t>מ</w:t>
      </w:r>
      <w:r>
        <w:rPr>
          <w:rFonts w:hint="cs"/>
          <w:sz w:val="24"/>
          <w:rtl/>
        </w:rPr>
        <w:t>ילימטר</w:t>
      </w:r>
      <w:r w:rsidRPr="000423A2">
        <w:rPr>
          <w:sz w:val="24"/>
          <w:rtl/>
        </w:rPr>
        <w:t>.</w:t>
      </w:r>
    </w:p>
    <w:p w14:paraId="7B472463" w14:textId="77777777" w:rsidR="00525635" w:rsidRPr="000423A2" w:rsidRDefault="00525635" w:rsidP="00525635">
      <w:pPr>
        <w:rPr>
          <w:sz w:val="24"/>
          <w:rtl/>
        </w:rPr>
      </w:pPr>
      <w:r w:rsidRPr="000423A2">
        <w:rPr>
          <w:rFonts w:hint="cs"/>
          <w:sz w:val="24"/>
          <w:rtl/>
        </w:rPr>
        <w:t>זאב</w:t>
      </w:r>
      <w:r w:rsidRPr="000423A2">
        <w:rPr>
          <w:sz w:val="24"/>
          <w:rtl/>
        </w:rPr>
        <w:t xml:space="preserve"> </w:t>
      </w:r>
      <w:r w:rsidRPr="000423A2">
        <w:rPr>
          <w:rFonts w:hint="cs"/>
          <w:sz w:val="24"/>
          <w:rtl/>
        </w:rPr>
        <w:t>קיציס</w:t>
      </w:r>
      <w:r w:rsidRPr="000423A2">
        <w:rPr>
          <w:sz w:val="24"/>
          <w:rtl/>
        </w:rPr>
        <w:t xml:space="preserve"> </w:t>
      </w:r>
      <w:r w:rsidRPr="000423A2">
        <w:rPr>
          <w:rFonts w:hint="cs"/>
          <w:sz w:val="24"/>
          <w:rtl/>
        </w:rPr>
        <w:t>כתב</w:t>
      </w:r>
      <w:r w:rsidRPr="000423A2">
        <w:rPr>
          <w:sz w:val="24"/>
          <w:rtl/>
        </w:rPr>
        <w:t xml:space="preserve"> </w:t>
      </w:r>
      <w:r w:rsidRPr="000423A2">
        <w:rPr>
          <w:rFonts w:hint="cs"/>
          <w:sz w:val="24"/>
          <w:rtl/>
        </w:rPr>
        <w:t>באופן</w:t>
      </w:r>
      <w:r w:rsidRPr="000423A2">
        <w:rPr>
          <w:sz w:val="24"/>
          <w:rtl/>
        </w:rPr>
        <w:t xml:space="preserve"> </w:t>
      </w:r>
      <w:r w:rsidRPr="000423A2">
        <w:rPr>
          <w:rFonts w:hint="cs"/>
          <w:sz w:val="24"/>
          <w:rtl/>
        </w:rPr>
        <w:t>אחר</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המרחק</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החסיד</w:t>
      </w:r>
      <w:r w:rsidRPr="000423A2">
        <w:rPr>
          <w:sz w:val="24"/>
          <w:rtl/>
        </w:rPr>
        <w:t xml:space="preserve"> </w:t>
      </w:r>
      <w:r w:rsidRPr="000423A2">
        <w:rPr>
          <w:rFonts w:hint="cs"/>
          <w:sz w:val="24"/>
          <w:rtl/>
        </w:rPr>
        <w:t>לצדיק</w:t>
      </w:r>
      <w:r w:rsidRPr="000423A2">
        <w:rPr>
          <w:sz w:val="24"/>
          <w:rtl/>
        </w:rPr>
        <w:t>:</w:t>
      </w:r>
    </w:p>
    <w:p w14:paraId="734BDC3A" w14:textId="77777777" w:rsidR="00525635" w:rsidRDefault="00525635" w:rsidP="00525635">
      <w:pPr>
        <w:ind w:left="720"/>
        <w:rPr>
          <w:sz w:val="24"/>
          <w:rtl/>
        </w:rPr>
      </w:pPr>
      <w:r w:rsidRPr="00EB7DE6">
        <w:rPr>
          <w:rFonts w:hint="cs"/>
          <w:sz w:val="24"/>
          <w:rtl/>
        </w:rPr>
        <w:t>לצערנו</w:t>
      </w:r>
      <w:r w:rsidRPr="00EB7DE6">
        <w:rPr>
          <w:sz w:val="24"/>
          <w:rtl/>
        </w:rPr>
        <w:t xml:space="preserve">, </w:t>
      </w:r>
      <w:r w:rsidRPr="00EB7DE6">
        <w:rPr>
          <w:rFonts w:hint="cs"/>
          <w:sz w:val="24"/>
          <w:rtl/>
        </w:rPr>
        <w:t>מעטים</w:t>
      </w:r>
      <w:r w:rsidRPr="00EB7DE6">
        <w:rPr>
          <w:sz w:val="24"/>
          <w:rtl/>
        </w:rPr>
        <w:t xml:space="preserve"> </w:t>
      </w:r>
      <w:r w:rsidRPr="00EB7DE6">
        <w:rPr>
          <w:rFonts w:hint="cs"/>
          <w:sz w:val="24"/>
          <w:rtl/>
        </w:rPr>
        <w:t>הם</w:t>
      </w:r>
      <w:r w:rsidRPr="00EB7DE6">
        <w:rPr>
          <w:sz w:val="24"/>
          <w:rtl/>
        </w:rPr>
        <w:t xml:space="preserve"> </w:t>
      </w:r>
      <w:r w:rsidRPr="00EB7DE6">
        <w:rPr>
          <w:rFonts w:hint="cs"/>
          <w:sz w:val="24"/>
          <w:rtl/>
        </w:rPr>
        <w:t>הסיפורים</w:t>
      </w:r>
      <w:r w:rsidRPr="00EB7DE6">
        <w:rPr>
          <w:sz w:val="24"/>
          <w:rtl/>
        </w:rPr>
        <w:t xml:space="preserve"> </w:t>
      </w:r>
      <w:r w:rsidRPr="00EB7DE6">
        <w:rPr>
          <w:rFonts w:hint="cs"/>
          <w:sz w:val="24"/>
          <w:rtl/>
        </w:rPr>
        <w:t>בהם</w:t>
      </w:r>
      <w:r w:rsidRPr="00EB7DE6">
        <w:rPr>
          <w:sz w:val="24"/>
          <w:rtl/>
        </w:rPr>
        <w:t xml:space="preserve"> </w:t>
      </w:r>
      <w:r w:rsidRPr="00EB7DE6">
        <w:rPr>
          <w:rFonts w:hint="cs"/>
          <w:sz w:val="24"/>
          <w:rtl/>
        </w:rPr>
        <w:t>מספרים</w:t>
      </w:r>
      <w:r w:rsidRPr="00EB7DE6">
        <w:rPr>
          <w:sz w:val="24"/>
          <w:rtl/>
        </w:rPr>
        <w:t xml:space="preserve"> </w:t>
      </w:r>
      <w:r w:rsidRPr="00EB7DE6">
        <w:rPr>
          <w:rFonts w:hint="cs"/>
          <w:sz w:val="24"/>
          <w:rtl/>
        </w:rPr>
        <w:t>החסידים</w:t>
      </w:r>
      <w:r w:rsidRPr="00EB7DE6">
        <w:rPr>
          <w:sz w:val="24"/>
          <w:rtl/>
        </w:rPr>
        <w:t xml:space="preserve"> </w:t>
      </w:r>
      <w:r w:rsidRPr="00EB7DE6">
        <w:rPr>
          <w:rFonts w:hint="cs"/>
          <w:sz w:val="24"/>
          <w:rtl/>
        </w:rPr>
        <w:t>על</w:t>
      </w:r>
      <w:r w:rsidRPr="00EB7DE6">
        <w:rPr>
          <w:sz w:val="24"/>
          <w:rtl/>
        </w:rPr>
        <w:t xml:space="preserve"> </w:t>
      </w:r>
      <w:r w:rsidRPr="00EB7DE6">
        <w:rPr>
          <w:rFonts w:hint="cs"/>
          <w:sz w:val="24"/>
          <w:rtl/>
        </w:rPr>
        <w:t>עצמם</w:t>
      </w:r>
      <w:r w:rsidRPr="00EB7DE6">
        <w:rPr>
          <w:sz w:val="24"/>
          <w:rtl/>
        </w:rPr>
        <w:t xml:space="preserve"> </w:t>
      </w:r>
      <w:r w:rsidRPr="00EB7DE6">
        <w:rPr>
          <w:rFonts w:hint="cs"/>
          <w:sz w:val="24"/>
          <w:rtl/>
        </w:rPr>
        <w:t>ועל</w:t>
      </w:r>
      <w:r>
        <w:rPr>
          <w:rFonts w:hint="cs"/>
          <w:sz w:val="24"/>
          <w:rtl/>
        </w:rPr>
        <w:t xml:space="preserve"> </w:t>
      </w:r>
      <w:r w:rsidRPr="00EB7DE6">
        <w:rPr>
          <w:rFonts w:hint="cs"/>
          <w:sz w:val="24"/>
          <w:rtl/>
        </w:rPr>
        <w:t>חוויותיהם</w:t>
      </w:r>
      <w:r w:rsidRPr="00EB7DE6">
        <w:rPr>
          <w:sz w:val="24"/>
          <w:rtl/>
        </w:rPr>
        <w:t xml:space="preserve"> </w:t>
      </w:r>
      <w:r w:rsidRPr="00EB7DE6">
        <w:rPr>
          <w:rFonts w:hint="cs"/>
          <w:sz w:val="24"/>
          <w:rtl/>
        </w:rPr>
        <w:t>בצל</w:t>
      </w:r>
      <w:r w:rsidRPr="00EB7DE6">
        <w:rPr>
          <w:sz w:val="24"/>
          <w:rtl/>
        </w:rPr>
        <w:t xml:space="preserve"> </w:t>
      </w:r>
      <w:r w:rsidRPr="00EB7DE6">
        <w:rPr>
          <w:rFonts w:hint="cs"/>
          <w:sz w:val="24"/>
          <w:rtl/>
        </w:rPr>
        <w:t>מורם</w:t>
      </w:r>
      <w:r w:rsidRPr="00EB7DE6">
        <w:rPr>
          <w:sz w:val="24"/>
          <w:rtl/>
        </w:rPr>
        <w:t xml:space="preserve">. </w:t>
      </w:r>
      <w:r w:rsidRPr="00EB7DE6">
        <w:rPr>
          <w:rFonts w:hint="cs"/>
          <w:sz w:val="24"/>
          <w:rtl/>
        </w:rPr>
        <w:t>אולם</w:t>
      </w:r>
      <w:r w:rsidRPr="00EB7DE6">
        <w:rPr>
          <w:sz w:val="24"/>
          <w:rtl/>
        </w:rPr>
        <w:t xml:space="preserve"> </w:t>
      </w:r>
      <w:r w:rsidRPr="00EB7DE6">
        <w:rPr>
          <w:rFonts w:hint="cs"/>
          <w:sz w:val="24"/>
          <w:rtl/>
        </w:rPr>
        <w:t>מסיפורים</w:t>
      </w:r>
      <w:r w:rsidRPr="00EB7DE6">
        <w:rPr>
          <w:sz w:val="24"/>
          <w:rtl/>
        </w:rPr>
        <w:t xml:space="preserve"> </w:t>
      </w:r>
      <w:r w:rsidRPr="00EB7DE6">
        <w:rPr>
          <w:rFonts w:hint="cs"/>
          <w:sz w:val="24"/>
          <w:rtl/>
        </w:rPr>
        <w:t>אלו</w:t>
      </w:r>
      <w:r w:rsidRPr="00EB7DE6">
        <w:rPr>
          <w:sz w:val="24"/>
          <w:rtl/>
        </w:rPr>
        <w:t xml:space="preserve">, </w:t>
      </w:r>
      <w:r w:rsidRPr="00EB7DE6">
        <w:rPr>
          <w:rFonts w:hint="cs"/>
          <w:sz w:val="24"/>
          <w:rtl/>
        </w:rPr>
        <w:t>הנכתבים</w:t>
      </w:r>
      <w:r w:rsidRPr="00EB7DE6">
        <w:rPr>
          <w:sz w:val="24"/>
          <w:rtl/>
        </w:rPr>
        <w:t xml:space="preserve"> </w:t>
      </w:r>
      <w:r w:rsidRPr="00EB7DE6">
        <w:rPr>
          <w:rFonts w:hint="cs"/>
          <w:sz w:val="24"/>
          <w:rtl/>
        </w:rPr>
        <w:t>בחרדת</w:t>
      </w:r>
      <w:r w:rsidRPr="00EB7DE6">
        <w:rPr>
          <w:sz w:val="24"/>
          <w:rtl/>
        </w:rPr>
        <w:t xml:space="preserve"> </w:t>
      </w:r>
      <w:r w:rsidRPr="00EB7DE6">
        <w:rPr>
          <w:rFonts w:hint="cs"/>
          <w:sz w:val="24"/>
          <w:rtl/>
        </w:rPr>
        <w:t>קודש</w:t>
      </w:r>
      <w:r>
        <w:rPr>
          <w:rFonts w:hint="cs"/>
          <w:sz w:val="24"/>
          <w:rtl/>
        </w:rPr>
        <w:t xml:space="preserve"> </w:t>
      </w:r>
      <w:r w:rsidRPr="00EB7DE6">
        <w:rPr>
          <w:rFonts w:hint="cs"/>
          <w:sz w:val="24"/>
          <w:rtl/>
        </w:rPr>
        <w:t>ובהערצה</w:t>
      </w:r>
      <w:r w:rsidRPr="00EB7DE6">
        <w:rPr>
          <w:sz w:val="24"/>
          <w:rtl/>
        </w:rPr>
        <w:t xml:space="preserve">, </w:t>
      </w:r>
      <w:r w:rsidRPr="000423A2">
        <w:rPr>
          <w:rFonts w:hint="cs"/>
          <w:sz w:val="24"/>
          <w:rtl/>
        </w:rPr>
        <w:t>ניתן</w:t>
      </w:r>
      <w:r w:rsidRPr="000423A2">
        <w:rPr>
          <w:sz w:val="24"/>
          <w:rtl/>
        </w:rPr>
        <w:t xml:space="preserve"> </w:t>
      </w:r>
      <w:r w:rsidRPr="000423A2">
        <w:rPr>
          <w:rFonts w:hint="cs"/>
          <w:sz w:val="24"/>
          <w:rtl/>
        </w:rPr>
        <w:t>ללמוד</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המתח</w:t>
      </w:r>
      <w:r w:rsidRPr="000423A2">
        <w:rPr>
          <w:sz w:val="24"/>
          <w:rtl/>
        </w:rPr>
        <w:t xml:space="preserve"> </w:t>
      </w:r>
      <w:r w:rsidRPr="000423A2">
        <w:rPr>
          <w:rFonts w:hint="cs"/>
          <w:sz w:val="24"/>
          <w:rtl/>
        </w:rPr>
        <w:t>המתמיד</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החינוך</w:t>
      </w:r>
      <w:r w:rsidRPr="000423A2">
        <w:rPr>
          <w:sz w:val="24"/>
          <w:rtl/>
        </w:rPr>
        <w:t xml:space="preserve"> </w:t>
      </w:r>
      <w:r w:rsidRPr="000423A2">
        <w:rPr>
          <w:rFonts w:hint="cs"/>
          <w:sz w:val="24"/>
          <w:rtl/>
        </w:rPr>
        <w:t>וההדרכה</w:t>
      </w:r>
      <w:r w:rsidRPr="000423A2">
        <w:rPr>
          <w:sz w:val="24"/>
          <w:rtl/>
        </w:rPr>
        <w:t xml:space="preserve"> </w:t>
      </w:r>
      <w:r w:rsidRPr="000423A2">
        <w:rPr>
          <w:rFonts w:hint="cs"/>
          <w:sz w:val="24"/>
          <w:rtl/>
        </w:rPr>
        <w:t>לעצמיותו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התלמיד</w:t>
      </w:r>
      <w:r w:rsidRPr="000423A2">
        <w:rPr>
          <w:sz w:val="24"/>
          <w:rtl/>
        </w:rPr>
        <w:t xml:space="preserve"> </w:t>
      </w:r>
      <w:r>
        <w:rPr>
          <w:rFonts w:hint="cs"/>
          <w:sz w:val="24"/>
          <w:rtl/>
        </w:rPr>
        <w:t xml:space="preserve">לבין </w:t>
      </w:r>
      <w:r w:rsidRPr="000423A2">
        <w:rPr>
          <w:rFonts w:hint="cs"/>
          <w:sz w:val="24"/>
          <w:rtl/>
        </w:rPr>
        <w:t>השארתו</w:t>
      </w:r>
      <w:r w:rsidRPr="000423A2">
        <w:rPr>
          <w:sz w:val="24"/>
          <w:rtl/>
        </w:rPr>
        <w:t xml:space="preserve"> </w:t>
      </w:r>
      <w:r w:rsidRPr="000423A2">
        <w:rPr>
          <w:rFonts w:hint="cs"/>
          <w:sz w:val="24"/>
          <w:rtl/>
        </w:rPr>
        <w:t>לבדו</w:t>
      </w:r>
      <w:r>
        <w:rPr>
          <w:rFonts w:hint="cs"/>
          <w:sz w:val="24"/>
          <w:rtl/>
        </w:rPr>
        <w:t>,</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ראיית</w:t>
      </w:r>
      <w:r w:rsidRPr="000423A2">
        <w:rPr>
          <w:sz w:val="24"/>
          <w:rtl/>
        </w:rPr>
        <w:t xml:space="preserve"> </w:t>
      </w:r>
      <w:r w:rsidRPr="000423A2">
        <w:rPr>
          <w:rFonts w:hint="cs"/>
          <w:sz w:val="24"/>
          <w:rtl/>
        </w:rPr>
        <w:t>המורה</w:t>
      </w:r>
      <w:r w:rsidRPr="000423A2">
        <w:rPr>
          <w:sz w:val="24"/>
          <w:rtl/>
        </w:rPr>
        <w:t xml:space="preserve"> </w:t>
      </w:r>
      <w:r w:rsidRPr="000423A2">
        <w:rPr>
          <w:rFonts w:hint="cs"/>
          <w:sz w:val="24"/>
          <w:rtl/>
        </w:rPr>
        <w:t>כמתווה</w:t>
      </w:r>
      <w:r w:rsidRPr="000423A2">
        <w:rPr>
          <w:sz w:val="24"/>
          <w:rtl/>
        </w:rPr>
        <w:t xml:space="preserve"> </w:t>
      </w:r>
      <w:r w:rsidRPr="000423A2">
        <w:rPr>
          <w:rFonts w:hint="cs"/>
          <w:sz w:val="24"/>
          <w:rtl/>
        </w:rPr>
        <w:t>דרך</w:t>
      </w:r>
      <w:r w:rsidRPr="000423A2">
        <w:rPr>
          <w:sz w:val="24"/>
          <w:rtl/>
        </w:rPr>
        <w:t xml:space="preserve"> </w:t>
      </w:r>
      <w:r w:rsidRPr="000423A2">
        <w:rPr>
          <w:rFonts w:hint="cs"/>
          <w:sz w:val="24"/>
          <w:rtl/>
        </w:rPr>
        <w:t>ובין</w:t>
      </w:r>
      <w:r w:rsidRPr="000423A2">
        <w:rPr>
          <w:sz w:val="24"/>
          <w:rtl/>
        </w:rPr>
        <w:t xml:space="preserve"> </w:t>
      </w:r>
      <w:r w:rsidRPr="000423A2">
        <w:rPr>
          <w:rFonts w:hint="cs"/>
          <w:sz w:val="24"/>
          <w:rtl/>
        </w:rPr>
        <w:t>ראייתו</w:t>
      </w:r>
      <w:r w:rsidRPr="000423A2">
        <w:rPr>
          <w:sz w:val="24"/>
          <w:rtl/>
        </w:rPr>
        <w:t xml:space="preserve"> </w:t>
      </w:r>
      <w:r w:rsidRPr="000423A2">
        <w:rPr>
          <w:rFonts w:hint="cs"/>
          <w:sz w:val="24"/>
          <w:rtl/>
        </w:rPr>
        <w:t>כקובע</w:t>
      </w:r>
      <w:r w:rsidRPr="000423A2">
        <w:rPr>
          <w:sz w:val="24"/>
          <w:rtl/>
        </w:rPr>
        <w:t xml:space="preserve"> </w:t>
      </w:r>
      <w:r w:rsidRPr="000423A2">
        <w:rPr>
          <w:rFonts w:hint="cs"/>
          <w:sz w:val="24"/>
          <w:rtl/>
        </w:rPr>
        <w:t>לו</w:t>
      </w:r>
      <w:r w:rsidRPr="000423A2">
        <w:rPr>
          <w:sz w:val="24"/>
          <w:rtl/>
        </w:rPr>
        <w:t xml:space="preserve"> </w:t>
      </w:r>
      <w:r w:rsidRPr="000423A2">
        <w:rPr>
          <w:rFonts w:hint="cs"/>
          <w:sz w:val="24"/>
          <w:rtl/>
        </w:rPr>
        <w:t>דרך</w:t>
      </w:r>
      <w:r w:rsidRPr="000423A2">
        <w:rPr>
          <w:sz w:val="24"/>
          <w:rtl/>
        </w:rPr>
        <w:t xml:space="preserve"> </w:t>
      </w:r>
      <w:r w:rsidRPr="000423A2">
        <w:rPr>
          <w:rFonts w:hint="cs"/>
          <w:sz w:val="24"/>
          <w:rtl/>
        </w:rPr>
        <w:t>לעצמו</w:t>
      </w:r>
      <w:r>
        <w:rPr>
          <w:rFonts w:hint="cs"/>
          <w:sz w:val="24"/>
          <w:rtl/>
        </w:rPr>
        <w:t>,</w:t>
      </w:r>
      <w:r w:rsidRPr="000423A2">
        <w:rPr>
          <w:sz w:val="24"/>
          <w:rtl/>
        </w:rPr>
        <w:t xml:space="preserve"> </w:t>
      </w:r>
      <w:r w:rsidRPr="000423A2">
        <w:rPr>
          <w:rFonts w:hint="cs"/>
          <w:sz w:val="24"/>
          <w:rtl/>
        </w:rPr>
        <w:t>ואף</w:t>
      </w:r>
      <w:r w:rsidRPr="000423A2">
        <w:rPr>
          <w:sz w:val="24"/>
          <w:rtl/>
        </w:rPr>
        <w:t xml:space="preserve"> </w:t>
      </w:r>
      <w:r w:rsidRPr="000423A2">
        <w:rPr>
          <w:rFonts w:hint="cs"/>
          <w:sz w:val="24"/>
          <w:rtl/>
        </w:rPr>
        <w:t>מעודד</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תלמידיו</w:t>
      </w:r>
      <w:r w:rsidRPr="000423A2">
        <w:rPr>
          <w:sz w:val="24"/>
          <w:rtl/>
        </w:rPr>
        <w:t xml:space="preserve"> </w:t>
      </w:r>
      <w:r w:rsidRPr="000423A2">
        <w:rPr>
          <w:rFonts w:hint="cs"/>
          <w:sz w:val="24"/>
          <w:rtl/>
        </w:rPr>
        <w:t>לעשות</w:t>
      </w:r>
      <w:r w:rsidRPr="000423A2">
        <w:rPr>
          <w:sz w:val="24"/>
          <w:rtl/>
        </w:rPr>
        <w:t xml:space="preserve"> </w:t>
      </w:r>
      <w:r w:rsidRPr="000423A2">
        <w:rPr>
          <w:rFonts w:hint="cs"/>
          <w:sz w:val="24"/>
          <w:rtl/>
        </w:rPr>
        <w:t>כן</w:t>
      </w:r>
      <w:r w:rsidRPr="000423A2">
        <w:rPr>
          <w:sz w:val="24"/>
          <w:rtl/>
        </w:rPr>
        <w:t xml:space="preserve">. </w:t>
      </w:r>
      <w:r w:rsidRPr="00EB7DE6">
        <w:rPr>
          <w:rFonts w:hint="cs"/>
          <w:sz w:val="24"/>
          <w:rtl/>
        </w:rPr>
        <w:t>בשל</w:t>
      </w:r>
      <w:r w:rsidRPr="00EB7DE6">
        <w:rPr>
          <w:sz w:val="24"/>
          <w:rtl/>
        </w:rPr>
        <w:t xml:space="preserve"> </w:t>
      </w:r>
      <w:r w:rsidRPr="00EB7DE6">
        <w:rPr>
          <w:rFonts w:hint="cs"/>
          <w:sz w:val="24"/>
          <w:rtl/>
        </w:rPr>
        <w:t>מיעוט</w:t>
      </w:r>
      <w:r w:rsidRPr="00EB7DE6">
        <w:rPr>
          <w:sz w:val="24"/>
          <w:rtl/>
        </w:rPr>
        <w:t xml:space="preserve"> </w:t>
      </w:r>
      <w:r w:rsidRPr="00EB7DE6">
        <w:rPr>
          <w:rFonts w:hint="cs"/>
          <w:sz w:val="24"/>
          <w:rtl/>
        </w:rPr>
        <w:t>הסיפורים</w:t>
      </w:r>
      <w:r w:rsidRPr="00EB7DE6">
        <w:rPr>
          <w:sz w:val="24"/>
          <w:rtl/>
        </w:rPr>
        <w:t>,</w:t>
      </w:r>
      <w:r>
        <w:rPr>
          <w:rFonts w:hint="cs"/>
          <w:sz w:val="24"/>
          <w:rtl/>
        </w:rPr>
        <w:t xml:space="preserve"> </w:t>
      </w:r>
      <w:r w:rsidRPr="00EB7DE6">
        <w:rPr>
          <w:rFonts w:hint="cs"/>
          <w:sz w:val="24"/>
          <w:rtl/>
        </w:rPr>
        <w:t>גדולה</w:t>
      </w:r>
      <w:r w:rsidRPr="00EB7DE6">
        <w:rPr>
          <w:sz w:val="24"/>
          <w:rtl/>
        </w:rPr>
        <w:t xml:space="preserve"> </w:t>
      </w:r>
      <w:r w:rsidRPr="00EB7DE6">
        <w:rPr>
          <w:rFonts w:hint="cs"/>
          <w:sz w:val="24"/>
          <w:rtl/>
        </w:rPr>
        <w:t>חשיבותו</w:t>
      </w:r>
      <w:r w:rsidRPr="00EB7DE6">
        <w:rPr>
          <w:sz w:val="24"/>
          <w:rtl/>
        </w:rPr>
        <w:t xml:space="preserve"> </w:t>
      </w:r>
      <w:r w:rsidRPr="00EB7DE6">
        <w:rPr>
          <w:rFonts w:hint="cs"/>
          <w:sz w:val="24"/>
          <w:rtl/>
        </w:rPr>
        <w:t>של</w:t>
      </w:r>
      <w:r w:rsidRPr="00EB7DE6">
        <w:rPr>
          <w:sz w:val="24"/>
          <w:rtl/>
        </w:rPr>
        <w:t xml:space="preserve"> </w:t>
      </w:r>
      <w:r w:rsidRPr="00EB7DE6">
        <w:rPr>
          <w:rFonts w:hint="cs"/>
          <w:sz w:val="24"/>
          <w:rtl/>
        </w:rPr>
        <w:t>הסיפור</w:t>
      </w:r>
      <w:r w:rsidRPr="00EB7DE6">
        <w:rPr>
          <w:sz w:val="24"/>
          <w:rtl/>
        </w:rPr>
        <w:t xml:space="preserve"> </w:t>
      </w:r>
      <w:r w:rsidRPr="00EB7DE6">
        <w:rPr>
          <w:rFonts w:hint="cs"/>
          <w:sz w:val="24"/>
          <w:rtl/>
        </w:rPr>
        <w:t>הבא</w:t>
      </w:r>
      <w:r>
        <w:rPr>
          <w:rFonts w:hint="cs"/>
          <w:sz w:val="24"/>
          <w:rtl/>
        </w:rPr>
        <w:t>:</w:t>
      </w:r>
      <w:r w:rsidRPr="00EB7DE6">
        <w:rPr>
          <w:rFonts w:hint="cs"/>
          <w:sz w:val="24"/>
          <w:rtl/>
        </w:rPr>
        <w:t xml:space="preserve"> </w:t>
      </w:r>
    </w:p>
    <w:p w14:paraId="404C9D6C" w14:textId="77777777" w:rsidR="00525635" w:rsidRDefault="00525635" w:rsidP="00525635">
      <w:pPr>
        <w:ind w:left="720"/>
        <w:rPr>
          <w:sz w:val="24"/>
          <w:rtl/>
        </w:rPr>
      </w:pPr>
      <w:r>
        <w:rPr>
          <w:rFonts w:hint="cs"/>
          <w:sz w:val="24"/>
          <w:rtl/>
        </w:rPr>
        <w:lastRenderedPageBreak/>
        <w:t>'</w:t>
      </w:r>
      <w:r w:rsidRPr="000423A2">
        <w:rPr>
          <w:rFonts w:hint="cs"/>
          <w:sz w:val="24"/>
          <w:rtl/>
        </w:rPr>
        <w:t>תלמיד</w:t>
      </w:r>
      <w:r w:rsidRPr="000423A2">
        <w:rPr>
          <w:sz w:val="24"/>
          <w:rtl/>
        </w:rPr>
        <w:t xml:space="preserve"> </w:t>
      </w:r>
      <w:r w:rsidRPr="000423A2">
        <w:rPr>
          <w:rFonts w:hint="cs"/>
          <w:sz w:val="24"/>
          <w:rtl/>
        </w:rPr>
        <w:t>אחד</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רבי</w:t>
      </w:r>
      <w:r w:rsidRPr="000423A2">
        <w:rPr>
          <w:sz w:val="24"/>
          <w:rtl/>
        </w:rPr>
        <w:t xml:space="preserve"> </w:t>
      </w:r>
      <w:r w:rsidRPr="000423A2">
        <w:rPr>
          <w:rFonts w:hint="cs"/>
          <w:sz w:val="24"/>
          <w:rtl/>
        </w:rPr>
        <w:t>בונים</w:t>
      </w:r>
      <w:r w:rsidRPr="000423A2">
        <w:rPr>
          <w:sz w:val="24"/>
          <w:rtl/>
        </w:rPr>
        <w:t xml:space="preserve"> </w:t>
      </w:r>
      <w:r w:rsidRPr="000423A2">
        <w:rPr>
          <w:rFonts w:hint="cs"/>
          <w:sz w:val="24"/>
          <w:rtl/>
        </w:rPr>
        <w:t>נשאל</w:t>
      </w:r>
      <w:r w:rsidRPr="000423A2">
        <w:rPr>
          <w:sz w:val="24"/>
          <w:rtl/>
        </w:rPr>
        <w:t>:</w:t>
      </w:r>
      <w:r>
        <w:rPr>
          <w:rFonts w:hint="cs"/>
          <w:sz w:val="24"/>
          <w:rtl/>
        </w:rPr>
        <w:t xml:space="preserve"> '</w:t>
      </w:r>
      <w:r w:rsidRPr="000423A2">
        <w:rPr>
          <w:rFonts w:hint="cs"/>
          <w:sz w:val="24"/>
          <w:rtl/>
        </w:rPr>
        <w:t>מה</w:t>
      </w:r>
      <w:r w:rsidRPr="000423A2">
        <w:rPr>
          <w:sz w:val="24"/>
          <w:rtl/>
        </w:rPr>
        <w:t xml:space="preserve"> </w:t>
      </w:r>
      <w:r w:rsidRPr="000423A2">
        <w:rPr>
          <w:rFonts w:hint="cs"/>
          <w:sz w:val="24"/>
          <w:rtl/>
        </w:rPr>
        <w:t>היא</w:t>
      </w:r>
      <w:r w:rsidRPr="000423A2">
        <w:rPr>
          <w:sz w:val="24"/>
          <w:rtl/>
        </w:rPr>
        <w:t xml:space="preserve"> </w:t>
      </w:r>
      <w:r w:rsidRPr="000423A2">
        <w:rPr>
          <w:rFonts w:hint="cs"/>
          <w:sz w:val="24"/>
          <w:rtl/>
        </w:rPr>
        <w:t>גדולתו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רבך</w:t>
      </w:r>
      <w:r w:rsidRPr="000423A2">
        <w:rPr>
          <w:sz w:val="24"/>
          <w:rtl/>
        </w:rPr>
        <w:t xml:space="preserve">, </w:t>
      </w:r>
      <w:r w:rsidRPr="000423A2">
        <w:rPr>
          <w:rFonts w:hint="cs"/>
          <w:sz w:val="24"/>
          <w:rtl/>
        </w:rPr>
        <w:t>שאתה</w:t>
      </w:r>
      <w:r w:rsidRPr="000423A2">
        <w:rPr>
          <w:sz w:val="24"/>
          <w:rtl/>
        </w:rPr>
        <w:t xml:space="preserve"> </w:t>
      </w:r>
      <w:r w:rsidRPr="000423A2">
        <w:rPr>
          <w:rFonts w:hint="cs"/>
          <w:sz w:val="24"/>
          <w:rtl/>
        </w:rPr>
        <w:t>מתפאר</w:t>
      </w:r>
      <w:r w:rsidRPr="000423A2">
        <w:rPr>
          <w:sz w:val="24"/>
          <w:rtl/>
        </w:rPr>
        <w:t xml:space="preserve"> </w:t>
      </w:r>
      <w:r w:rsidRPr="000423A2">
        <w:rPr>
          <w:rFonts w:hint="cs"/>
          <w:sz w:val="24"/>
          <w:rtl/>
        </w:rPr>
        <w:t>בו</w:t>
      </w:r>
      <w:r w:rsidRPr="000423A2">
        <w:rPr>
          <w:sz w:val="24"/>
          <w:rtl/>
        </w:rPr>
        <w:t xml:space="preserve"> </w:t>
      </w:r>
      <w:r w:rsidRPr="000423A2">
        <w:rPr>
          <w:rFonts w:hint="cs"/>
          <w:sz w:val="24"/>
          <w:rtl/>
        </w:rPr>
        <w:t>כל</w:t>
      </w:r>
      <w:r w:rsidRPr="000423A2">
        <w:rPr>
          <w:sz w:val="24"/>
          <w:rtl/>
        </w:rPr>
        <w:t xml:space="preserve"> </w:t>
      </w:r>
      <w:r w:rsidRPr="000423A2">
        <w:rPr>
          <w:rFonts w:hint="cs"/>
          <w:sz w:val="24"/>
          <w:rtl/>
        </w:rPr>
        <w:t>כך</w:t>
      </w:r>
      <w:r>
        <w:rPr>
          <w:sz w:val="24"/>
          <w:rtl/>
        </w:rPr>
        <w:t>?</w:t>
      </w:r>
      <w:r>
        <w:rPr>
          <w:rFonts w:hint="cs"/>
          <w:sz w:val="24"/>
          <w:rtl/>
        </w:rPr>
        <w:t>'</w:t>
      </w:r>
      <w:r w:rsidRPr="000423A2">
        <w:rPr>
          <w:sz w:val="24"/>
          <w:rtl/>
        </w:rPr>
        <w:t xml:space="preserve"> </w:t>
      </w:r>
      <w:r w:rsidRPr="000423A2">
        <w:rPr>
          <w:rFonts w:hint="cs"/>
          <w:sz w:val="24"/>
          <w:rtl/>
        </w:rPr>
        <w:t>השיב</w:t>
      </w:r>
      <w:r w:rsidRPr="000423A2">
        <w:rPr>
          <w:sz w:val="24"/>
          <w:rtl/>
        </w:rPr>
        <w:t xml:space="preserve">: </w:t>
      </w:r>
      <w:r>
        <w:rPr>
          <w:rFonts w:hint="cs"/>
          <w:sz w:val="24"/>
          <w:rtl/>
        </w:rPr>
        <w:t>'</w:t>
      </w:r>
      <w:r w:rsidRPr="000423A2">
        <w:rPr>
          <w:rFonts w:hint="cs"/>
          <w:sz w:val="24"/>
          <w:rtl/>
        </w:rPr>
        <w:t>אליהו</w:t>
      </w:r>
      <w:r w:rsidRPr="000423A2">
        <w:rPr>
          <w:sz w:val="24"/>
          <w:rtl/>
        </w:rPr>
        <w:t xml:space="preserve"> </w:t>
      </w:r>
      <w:r w:rsidRPr="000423A2">
        <w:rPr>
          <w:rFonts w:hint="cs"/>
          <w:sz w:val="24"/>
          <w:rtl/>
        </w:rPr>
        <w:t>מצא</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אלישע</w:t>
      </w:r>
      <w:r w:rsidRPr="000423A2">
        <w:rPr>
          <w:sz w:val="24"/>
          <w:rtl/>
        </w:rPr>
        <w:t xml:space="preserve"> </w:t>
      </w:r>
      <w:r w:rsidRPr="000423A2">
        <w:rPr>
          <w:rFonts w:hint="cs"/>
          <w:sz w:val="24"/>
          <w:rtl/>
        </w:rPr>
        <w:t>כשהוא</w:t>
      </w:r>
      <w:r w:rsidRPr="000423A2">
        <w:rPr>
          <w:sz w:val="24"/>
          <w:rtl/>
        </w:rPr>
        <w:t xml:space="preserve"> </w:t>
      </w:r>
      <w:r w:rsidRPr="000423A2">
        <w:rPr>
          <w:rFonts w:hint="cs"/>
          <w:sz w:val="24"/>
          <w:rtl/>
        </w:rPr>
        <w:t>חורש</w:t>
      </w:r>
      <w:r w:rsidRPr="000423A2">
        <w:rPr>
          <w:sz w:val="24"/>
          <w:rtl/>
        </w:rPr>
        <w:t xml:space="preserve"> </w:t>
      </w:r>
      <w:r w:rsidRPr="000423A2">
        <w:rPr>
          <w:rFonts w:hint="cs"/>
          <w:sz w:val="24"/>
          <w:rtl/>
        </w:rPr>
        <w:t>בשווריו</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שדהו</w:t>
      </w:r>
      <w:r w:rsidRPr="000423A2">
        <w:rPr>
          <w:sz w:val="24"/>
          <w:rtl/>
        </w:rPr>
        <w:t xml:space="preserve">. </w:t>
      </w:r>
      <w:r w:rsidRPr="000423A2">
        <w:rPr>
          <w:rFonts w:hint="cs"/>
          <w:sz w:val="24"/>
          <w:rtl/>
        </w:rPr>
        <w:t>ציירו</w:t>
      </w:r>
      <w:r w:rsidRPr="000423A2">
        <w:rPr>
          <w:sz w:val="24"/>
          <w:rtl/>
        </w:rPr>
        <w:t xml:space="preserve"> </w:t>
      </w:r>
      <w:r w:rsidRPr="000423A2">
        <w:rPr>
          <w:rFonts w:hint="cs"/>
          <w:sz w:val="24"/>
          <w:rtl/>
        </w:rPr>
        <w:t>לכם</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אלישע</w:t>
      </w:r>
      <w:r w:rsidRPr="000423A2">
        <w:rPr>
          <w:sz w:val="24"/>
          <w:rtl/>
        </w:rPr>
        <w:t xml:space="preserve"> </w:t>
      </w:r>
      <w:r w:rsidRPr="000423A2">
        <w:rPr>
          <w:rFonts w:hint="cs"/>
          <w:sz w:val="24"/>
          <w:rtl/>
        </w:rPr>
        <w:t>לא</w:t>
      </w:r>
      <w:r w:rsidRPr="000423A2">
        <w:rPr>
          <w:sz w:val="24"/>
          <w:rtl/>
        </w:rPr>
        <w:t xml:space="preserve"> </w:t>
      </w:r>
      <w:r w:rsidRPr="000423A2">
        <w:rPr>
          <w:rFonts w:hint="cs"/>
          <w:sz w:val="24"/>
          <w:rtl/>
        </w:rPr>
        <w:t>כנביא</w:t>
      </w:r>
      <w:r w:rsidRPr="000423A2">
        <w:rPr>
          <w:sz w:val="24"/>
          <w:rtl/>
        </w:rPr>
        <w:t xml:space="preserve">, </w:t>
      </w:r>
      <w:r w:rsidRPr="000423A2">
        <w:rPr>
          <w:rFonts w:hint="cs"/>
          <w:sz w:val="24"/>
          <w:rtl/>
        </w:rPr>
        <w:t>אלא</w:t>
      </w:r>
      <w:r w:rsidRPr="000423A2">
        <w:rPr>
          <w:sz w:val="24"/>
          <w:rtl/>
        </w:rPr>
        <w:t xml:space="preserve"> </w:t>
      </w:r>
      <w:r w:rsidRPr="000423A2">
        <w:rPr>
          <w:rFonts w:hint="cs"/>
          <w:sz w:val="24"/>
          <w:rtl/>
        </w:rPr>
        <w:t>כאיכר</w:t>
      </w:r>
      <w:r w:rsidRPr="000423A2">
        <w:rPr>
          <w:sz w:val="24"/>
          <w:rtl/>
        </w:rPr>
        <w:t xml:space="preserve"> </w:t>
      </w:r>
      <w:r w:rsidRPr="000423A2">
        <w:rPr>
          <w:rFonts w:hint="cs"/>
          <w:sz w:val="24"/>
          <w:rtl/>
        </w:rPr>
        <w:t>גמור</w:t>
      </w:r>
      <w:r w:rsidRPr="000423A2">
        <w:rPr>
          <w:sz w:val="24"/>
          <w:rtl/>
        </w:rPr>
        <w:t xml:space="preserve"> </w:t>
      </w:r>
      <w:r w:rsidRPr="000423A2">
        <w:rPr>
          <w:rFonts w:hint="cs"/>
          <w:sz w:val="24"/>
          <w:rtl/>
        </w:rPr>
        <w:t>הקורא</w:t>
      </w:r>
      <w:r w:rsidRPr="000423A2">
        <w:rPr>
          <w:sz w:val="24"/>
          <w:rtl/>
        </w:rPr>
        <w:t xml:space="preserve"> </w:t>
      </w:r>
      <w:r w:rsidRPr="000423A2">
        <w:rPr>
          <w:rFonts w:hint="cs"/>
          <w:sz w:val="24"/>
          <w:rtl/>
        </w:rPr>
        <w:t>לשווריו</w:t>
      </w:r>
      <w:r w:rsidRPr="000423A2">
        <w:rPr>
          <w:sz w:val="24"/>
          <w:rtl/>
        </w:rPr>
        <w:t>: '</w:t>
      </w:r>
      <w:r w:rsidRPr="000423A2">
        <w:rPr>
          <w:rFonts w:hint="cs"/>
          <w:sz w:val="24"/>
          <w:rtl/>
        </w:rPr>
        <w:t>הי</w:t>
      </w:r>
      <w:r w:rsidRPr="000423A2">
        <w:rPr>
          <w:sz w:val="24"/>
          <w:rtl/>
        </w:rPr>
        <w:t xml:space="preserve">, </w:t>
      </w:r>
      <w:r w:rsidRPr="000423A2">
        <w:rPr>
          <w:rFonts w:hint="cs"/>
          <w:sz w:val="24"/>
          <w:rtl/>
        </w:rPr>
        <w:t>משכו</w:t>
      </w:r>
      <w:r w:rsidRPr="000423A2">
        <w:rPr>
          <w:sz w:val="24"/>
          <w:rtl/>
        </w:rPr>
        <w:t xml:space="preserve"> </w:t>
      </w:r>
      <w:r w:rsidRPr="000423A2">
        <w:rPr>
          <w:rFonts w:hint="cs"/>
          <w:sz w:val="24"/>
          <w:rtl/>
        </w:rPr>
        <w:t>ולכו</w:t>
      </w:r>
      <w:r>
        <w:rPr>
          <w:sz w:val="24"/>
          <w:rtl/>
        </w:rPr>
        <w:t>!'</w:t>
      </w:r>
      <w:r w:rsidRPr="000423A2">
        <w:rPr>
          <w:sz w:val="24"/>
          <w:rtl/>
        </w:rPr>
        <w:t xml:space="preserve"> </w:t>
      </w:r>
      <w:r w:rsidRPr="000423A2">
        <w:rPr>
          <w:rFonts w:hint="cs"/>
          <w:sz w:val="24"/>
          <w:rtl/>
        </w:rPr>
        <w:t>והנה</w:t>
      </w:r>
      <w:r w:rsidRPr="000423A2">
        <w:rPr>
          <w:sz w:val="24"/>
          <w:rtl/>
        </w:rPr>
        <w:t xml:space="preserve"> </w:t>
      </w:r>
      <w:r w:rsidRPr="000423A2">
        <w:rPr>
          <w:rFonts w:hint="cs"/>
          <w:sz w:val="24"/>
          <w:rtl/>
        </w:rPr>
        <w:t>בא</w:t>
      </w:r>
      <w:r w:rsidRPr="000423A2">
        <w:rPr>
          <w:sz w:val="24"/>
          <w:rtl/>
        </w:rPr>
        <w:t xml:space="preserve"> </w:t>
      </w:r>
      <w:r w:rsidRPr="000423A2">
        <w:rPr>
          <w:rFonts w:hint="cs"/>
          <w:sz w:val="24"/>
          <w:rtl/>
        </w:rPr>
        <w:t>הנביא</w:t>
      </w:r>
      <w:r w:rsidRPr="000423A2">
        <w:rPr>
          <w:sz w:val="24"/>
          <w:rtl/>
        </w:rPr>
        <w:t xml:space="preserve"> </w:t>
      </w:r>
      <w:r w:rsidRPr="000423A2">
        <w:rPr>
          <w:rFonts w:hint="cs"/>
          <w:sz w:val="24"/>
          <w:rtl/>
        </w:rPr>
        <w:t>והשליך</w:t>
      </w:r>
      <w:r w:rsidRPr="000423A2">
        <w:rPr>
          <w:sz w:val="24"/>
          <w:rtl/>
        </w:rPr>
        <w:t xml:space="preserve"> </w:t>
      </w:r>
      <w:r w:rsidRPr="000423A2">
        <w:rPr>
          <w:rFonts w:hint="cs"/>
          <w:sz w:val="24"/>
          <w:rtl/>
        </w:rPr>
        <w:t>אליו</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אדרתו</w:t>
      </w:r>
      <w:r w:rsidRPr="000423A2">
        <w:rPr>
          <w:sz w:val="24"/>
          <w:rtl/>
        </w:rPr>
        <w:t xml:space="preserve">, </w:t>
      </w:r>
      <w:r w:rsidRPr="000423A2">
        <w:rPr>
          <w:rFonts w:hint="cs"/>
          <w:sz w:val="24"/>
          <w:rtl/>
        </w:rPr>
        <w:t>ומיד</w:t>
      </w:r>
      <w:r w:rsidRPr="000423A2">
        <w:rPr>
          <w:sz w:val="24"/>
          <w:rtl/>
        </w:rPr>
        <w:t xml:space="preserve"> </w:t>
      </w:r>
      <w:r w:rsidRPr="000423A2">
        <w:rPr>
          <w:rFonts w:hint="cs"/>
          <w:sz w:val="24"/>
          <w:rtl/>
        </w:rPr>
        <w:t>להט</w:t>
      </w:r>
      <w:r w:rsidRPr="000423A2">
        <w:rPr>
          <w:sz w:val="24"/>
          <w:rtl/>
        </w:rPr>
        <w:t xml:space="preserve"> </w:t>
      </w:r>
      <w:r w:rsidRPr="000423A2">
        <w:rPr>
          <w:rFonts w:hint="cs"/>
          <w:sz w:val="24"/>
          <w:rtl/>
        </w:rPr>
        <w:t>אלישע</w:t>
      </w:r>
      <w:r w:rsidRPr="000423A2">
        <w:rPr>
          <w:sz w:val="24"/>
          <w:rtl/>
        </w:rPr>
        <w:t xml:space="preserve"> </w:t>
      </w:r>
      <w:r w:rsidRPr="000423A2">
        <w:rPr>
          <w:rFonts w:hint="cs"/>
          <w:sz w:val="24"/>
          <w:rtl/>
        </w:rPr>
        <w:t>בלהבת</w:t>
      </w:r>
      <w:r w:rsidRPr="000423A2">
        <w:rPr>
          <w:sz w:val="24"/>
          <w:rtl/>
        </w:rPr>
        <w:t xml:space="preserve">. </w:t>
      </w:r>
      <w:r w:rsidRPr="000423A2">
        <w:rPr>
          <w:rFonts w:hint="cs"/>
          <w:sz w:val="24"/>
          <w:rtl/>
        </w:rPr>
        <w:t>שחט</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השוורים</w:t>
      </w:r>
      <w:r w:rsidRPr="000423A2">
        <w:rPr>
          <w:sz w:val="24"/>
          <w:rtl/>
        </w:rPr>
        <w:t xml:space="preserve">, </w:t>
      </w:r>
      <w:r w:rsidRPr="000423A2">
        <w:rPr>
          <w:rFonts w:hint="cs"/>
          <w:sz w:val="24"/>
          <w:rtl/>
        </w:rPr>
        <w:t>שיבר</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המחרשה</w:t>
      </w:r>
      <w:r w:rsidRPr="000423A2">
        <w:rPr>
          <w:sz w:val="24"/>
          <w:rtl/>
        </w:rPr>
        <w:t>. '</w:t>
      </w:r>
      <w:r w:rsidRPr="000423A2">
        <w:rPr>
          <w:rFonts w:hint="cs"/>
          <w:sz w:val="24"/>
          <w:rtl/>
        </w:rPr>
        <w:t>מה</w:t>
      </w:r>
      <w:r w:rsidRPr="000423A2">
        <w:rPr>
          <w:sz w:val="24"/>
          <w:rtl/>
        </w:rPr>
        <w:t xml:space="preserve"> </w:t>
      </w:r>
      <w:r w:rsidRPr="000423A2">
        <w:rPr>
          <w:rFonts w:hint="cs"/>
          <w:sz w:val="24"/>
          <w:rtl/>
        </w:rPr>
        <w:t>עשיתי</w:t>
      </w:r>
      <w:r w:rsidRPr="000423A2">
        <w:rPr>
          <w:sz w:val="24"/>
          <w:rtl/>
        </w:rPr>
        <w:t xml:space="preserve"> </w:t>
      </w:r>
      <w:r w:rsidRPr="000423A2">
        <w:rPr>
          <w:rFonts w:hint="cs"/>
          <w:sz w:val="24"/>
          <w:rtl/>
        </w:rPr>
        <w:t>לך</w:t>
      </w:r>
      <w:r w:rsidRPr="000423A2">
        <w:rPr>
          <w:sz w:val="24"/>
          <w:rtl/>
        </w:rPr>
        <w:t xml:space="preserve">?' </w:t>
      </w:r>
      <w:r w:rsidRPr="000423A2">
        <w:rPr>
          <w:rFonts w:hint="cs"/>
          <w:sz w:val="24"/>
          <w:rtl/>
        </w:rPr>
        <w:t>שאל</w:t>
      </w:r>
      <w:r w:rsidRPr="000423A2">
        <w:rPr>
          <w:sz w:val="24"/>
          <w:rtl/>
        </w:rPr>
        <w:t xml:space="preserve"> </w:t>
      </w:r>
      <w:r w:rsidRPr="000423A2">
        <w:rPr>
          <w:rFonts w:hint="cs"/>
          <w:sz w:val="24"/>
          <w:rtl/>
        </w:rPr>
        <w:t>אליהו</w:t>
      </w:r>
      <w:r w:rsidRPr="000423A2">
        <w:rPr>
          <w:sz w:val="24"/>
          <w:rtl/>
        </w:rPr>
        <w:t>. '</w:t>
      </w:r>
      <w:r w:rsidRPr="000423A2">
        <w:rPr>
          <w:rFonts w:hint="cs"/>
          <w:sz w:val="24"/>
          <w:rtl/>
        </w:rPr>
        <w:t>הו</w:t>
      </w:r>
      <w:r w:rsidRPr="000423A2">
        <w:rPr>
          <w:sz w:val="24"/>
          <w:rtl/>
        </w:rPr>
        <w:t xml:space="preserve">', </w:t>
      </w:r>
      <w:r w:rsidRPr="000423A2">
        <w:rPr>
          <w:rFonts w:hint="cs"/>
          <w:sz w:val="24"/>
          <w:rtl/>
        </w:rPr>
        <w:t>קרא</w:t>
      </w:r>
      <w:r w:rsidRPr="000423A2">
        <w:rPr>
          <w:sz w:val="24"/>
          <w:rtl/>
        </w:rPr>
        <w:t>, '</w:t>
      </w:r>
      <w:r w:rsidRPr="000423A2">
        <w:rPr>
          <w:rFonts w:hint="cs"/>
          <w:sz w:val="24"/>
          <w:rtl/>
        </w:rPr>
        <w:t>מה</w:t>
      </w:r>
      <w:r w:rsidRPr="000423A2">
        <w:rPr>
          <w:sz w:val="24"/>
          <w:rtl/>
        </w:rPr>
        <w:t xml:space="preserve"> </w:t>
      </w:r>
      <w:r w:rsidRPr="000423A2">
        <w:rPr>
          <w:rFonts w:hint="cs"/>
          <w:sz w:val="24"/>
          <w:rtl/>
        </w:rPr>
        <w:t>עשית</w:t>
      </w:r>
      <w:r w:rsidRPr="000423A2">
        <w:rPr>
          <w:sz w:val="24"/>
          <w:rtl/>
        </w:rPr>
        <w:t xml:space="preserve"> </w:t>
      </w:r>
      <w:r w:rsidRPr="000423A2">
        <w:rPr>
          <w:rFonts w:hint="cs"/>
          <w:sz w:val="24"/>
          <w:rtl/>
        </w:rPr>
        <w:t>לי</w:t>
      </w:r>
      <w:r>
        <w:rPr>
          <w:sz w:val="24"/>
          <w:rtl/>
        </w:rPr>
        <w:t>!'</w:t>
      </w:r>
      <w:r w:rsidRPr="000423A2">
        <w:rPr>
          <w:sz w:val="24"/>
          <w:rtl/>
        </w:rPr>
        <w:t xml:space="preserve"> </w:t>
      </w:r>
      <w:r w:rsidRPr="000423A2">
        <w:rPr>
          <w:rFonts w:hint="cs"/>
          <w:sz w:val="24"/>
          <w:rtl/>
        </w:rPr>
        <w:t>עזב</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אביו</w:t>
      </w:r>
      <w:r w:rsidRPr="000423A2">
        <w:rPr>
          <w:sz w:val="24"/>
          <w:rtl/>
        </w:rPr>
        <w:t xml:space="preserve"> </w:t>
      </w:r>
      <w:r w:rsidRPr="000423A2">
        <w:rPr>
          <w:rFonts w:hint="cs"/>
          <w:sz w:val="24"/>
          <w:rtl/>
        </w:rPr>
        <w:t>ואת</w:t>
      </w:r>
      <w:r w:rsidRPr="000423A2">
        <w:rPr>
          <w:sz w:val="24"/>
          <w:rtl/>
        </w:rPr>
        <w:t xml:space="preserve"> </w:t>
      </w:r>
      <w:r w:rsidRPr="000423A2">
        <w:rPr>
          <w:rFonts w:hint="cs"/>
          <w:sz w:val="24"/>
          <w:rtl/>
        </w:rPr>
        <w:t>אמו</w:t>
      </w:r>
      <w:r w:rsidRPr="000423A2">
        <w:rPr>
          <w:sz w:val="24"/>
          <w:rtl/>
        </w:rPr>
        <w:t xml:space="preserve"> </w:t>
      </w:r>
      <w:r w:rsidRPr="000423A2">
        <w:rPr>
          <w:rFonts w:hint="cs"/>
          <w:sz w:val="24"/>
          <w:rtl/>
        </w:rPr>
        <w:t>והלך</w:t>
      </w:r>
      <w:r w:rsidRPr="000423A2">
        <w:rPr>
          <w:sz w:val="24"/>
          <w:rtl/>
        </w:rPr>
        <w:t xml:space="preserve"> </w:t>
      </w:r>
      <w:r w:rsidRPr="000423A2">
        <w:rPr>
          <w:rFonts w:hint="cs"/>
          <w:sz w:val="24"/>
          <w:rtl/>
        </w:rPr>
        <w:t>אחרי</w:t>
      </w:r>
      <w:r w:rsidRPr="000423A2">
        <w:rPr>
          <w:sz w:val="24"/>
          <w:rtl/>
        </w:rPr>
        <w:t xml:space="preserve"> </w:t>
      </w:r>
      <w:r w:rsidRPr="000423A2">
        <w:rPr>
          <w:rFonts w:hint="cs"/>
          <w:sz w:val="24"/>
          <w:rtl/>
        </w:rPr>
        <w:t>רבו</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יכלו</w:t>
      </w:r>
      <w:r w:rsidRPr="000423A2">
        <w:rPr>
          <w:sz w:val="24"/>
          <w:rtl/>
        </w:rPr>
        <w:t xml:space="preserve"> </w:t>
      </w:r>
      <w:r w:rsidRPr="000423A2">
        <w:rPr>
          <w:rFonts w:hint="cs"/>
          <w:sz w:val="24"/>
          <w:rtl/>
        </w:rPr>
        <w:t>עוד</w:t>
      </w:r>
      <w:r w:rsidRPr="000423A2">
        <w:rPr>
          <w:sz w:val="24"/>
          <w:rtl/>
        </w:rPr>
        <w:t xml:space="preserve"> </w:t>
      </w:r>
      <w:r w:rsidRPr="000423A2">
        <w:rPr>
          <w:rFonts w:hint="cs"/>
          <w:sz w:val="24"/>
          <w:rtl/>
        </w:rPr>
        <w:t>לנתקו</w:t>
      </w:r>
      <w:r w:rsidRPr="000423A2">
        <w:rPr>
          <w:sz w:val="24"/>
          <w:rtl/>
        </w:rPr>
        <w:t xml:space="preserve"> </w:t>
      </w:r>
      <w:r w:rsidRPr="000423A2">
        <w:rPr>
          <w:rFonts w:hint="cs"/>
          <w:sz w:val="24"/>
          <w:rtl/>
        </w:rPr>
        <w:t>מעל</w:t>
      </w:r>
      <w:r w:rsidRPr="000423A2">
        <w:rPr>
          <w:sz w:val="24"/>
          <w:rtl/>
        </w:rPr>
        <w:t xml:space="preserve"> </w:t>
      </w:r>
      <w:r w:rsidRPr="000423A2">
        <w:rPr>
          <w:rFonts w:hint="cs"/>
          <w:sz w:val="24"/>
          <w:rtl/>
        </w:rPr>
        <w:t>אליהו</w:t>
      </w:r>
      <w:r w:rsidRPr="000423A2">
        <w:rPr>
          <w:sz w:val="24"/>
          <w:rtl/>
        </w:rPr>
        <w:t xml:space="preserve">. </w:t>
      </w:r>
      <w:r w:rsidRPr="000423A2">
        <w:rPr>
          <w:rFonts w:hint="cs"/>
          <w:sz w:val="24"/>
          <w:rtl/>
        </w:rPr>
        <w:t>כך</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כשרבי</w:t>
      </w:r>
      <w:r w:rsidRPr="000423A2">
        <w:rPr>
          <w:sz w:val="24"/>
          <w:rtl/>
        </w:rPr>
        <w:t xml:space="preserve"> </w:t>
      </w:r>
      <w:r w:rsidRPr="000423A2">
        <w:rPr>
          <w:rFonts w:hint="cs"/>
          <w:sz w:val="24"/>
          <w:rtl/>
        </w:rPr>
        <w:t>בונים</w:t>
      </w:r>
      <w:r w:rsidRPr="000423A2">
        <w:rPr>
          <w:sz w:val="24"/>
          <w:rtl/>
        </w:rPr>
        <w:t xml:space="preserve"> </w:t>
      </w:r>
      <w:r w:rsidRPr="000423A2">
        <w:rPr>
          <w:rFonts w:hint="cs"/>
          <w:sz w:val="24"/>
          <w:rtl/>
        </w:rPr>
        <w:t>תופס</w:t>
      </w:r>
      <w:r w:rsidRPr="000423A2">
        <w:rPr>
          <w:sz w:val="24"/>
          <w:rtl/>
        </w:rPr>
        <w:t xml:space="preserve"> </w:t>
      </w:r>
      <w:r w:rsidRPr="000423A2">
        <w:rPr>
          <w:rFonts w:hint="cs"/>
          <w:sz w:val="24"/>
          <w:rtl/>
        </w:rPr>
        <w:t>בידו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תלמיד</w:t>
      </w:r>
      <w:r w:rsidRPr="000423A2">
        <w:rPr>
          <w:sz w:val="24"/>
          <w:rtl/>
        </w:rPr>
        <w:t xml:space="preserve">. </w:t>
      </w:r>
      <w:r w:rsidRPr="000423A2">
        <w:rPr>
          <w:rFonts w:hint="cs"/>
          <w:sz w:val="24"/>
          <w:rtl/>
        </w:rPr>
        <w:t>אפילו</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איש</w:t>
      </w:r>
      <w:r w:rsidRPr="000423A2">
        <w:rPr>
          <w:sz w:val="24"/>
          <w:rtl/>
        </w:rPr>
        <w:t xml:space="preserve"> </w:t>
      </w:r>
      <w:r w:rsidRPr="000423A2">
        <w:rPr>
          <w:rFonts w:hint="cs"/>
          <w:sz w:val="24"/>
          <w:rtl/>
        </w:rPr>
        <w:t>תם</w:t>
      </w:r>
      <w:r w:rsidRPr="000423A2">
        <w:rPr>
          <w:sz w:val="24"/>
          <w:rtl/>
        </w:rPr>
        <w:t xml:space="preserve"> </w:t>
      </w:r>
      <w:r w:rsidRPr="000423A2">
        <w:rPr>
          <w:rFonts w:hint="cs"/>
          <w:sz w:val="24"/>
          <w:rtl/>
        </w:rPr>
        <w:t>ביותר</w:t>
      </w:r>
      <w:r w:rsidRPr="000423A2">
        <w:rPr>
          <w:sz w:val="24"/>
          <w:rtl/>
        </w:rPr>
        <w:t xml:space="preserve">, </w:t>
      </w:r>
      <w:r w:rsidRPr="000423A2">
        <w:rPr>
          <w:rFonts w:hint="cs"/>
          <w:sz w:val="24"/>
          <w:rtl/>
        </w:rPr>
        <w:t>מיד</w:t>
      </w:r>
      <w:r w:rsidRPr="000423A2">
        <w:rPr>
          <w:sz w:val="24"/>
          <w:rtl/>
        </w:rPr>
        <w:t xml:space="preserve"> </w:t>
      </w:r>
      <w:r w:rsidRPr="000423A2">
        <w:rPr>
          <w:rFonts w:hint="cs"/>
          <w:sz w:val="24"/>
          <w:rtl/>
        </w:rPr>
        <w:t>מתעוררת</w:t>
      </w:r>
      <w:r w:rsidRPr="000423A2">
        <w:rPr>
          <w:sz w:val="24"/>
          <w:rtl/>
        </w:rPr>
        <w:t xml:space="preserve"> </w:t>
      </w:r>
      <w:r w:rsidRPr="000423A2">
        <w:rPr>
          <w:rFonts w:hint="cs"/>
          <w:sz w:val="24"/>
          <w:rtl/>
        </w:rPr>
        <w:t>חיות</w:t>
      </w:r>
      <w:r w:rsidRPr="000423A2">
        <w:rPr>
          <w:sz w:val="24"/>
          <w:rtl/>
        </w:rPr>
        <w:t xml:space="preserve"> </w:t>
      </w:r>
      <w:r w:rsidRPr="000423A2">
        <w:rPr>
          <w:rFonts w:hint="cs"/>
          <w:sz w:val="24"/>
          <w:rtl/>
        </w:rPr>
        <w:t>בקרבו</w:t>
      </w:r>
      <w:r w:rsidRPr="000423A2">
        <w:rPr>
          <w:sz w:val="24"/>
          <w:rtl/>
        </w:rPr>
        <w:t xml:space="preserve"> </w:t>
      </w:r>
      <w:r w:rsidRPr="000423A2">
        <w:rPr>
          <w:rFonts w:hint="cs"/>
          <w:sz w:val="24"/>
          <w:rtl/>
        </w:rPr>
        <w:t>עד</w:t>
      </w:r>
      <w:r w:rsidRPr="000423A2">
        <w:rPr>
          <w:sz w:val="24"/>
          <w:rtl/>
        </w:rPr>
        <w:t xml:space="preserve"> </w:t>
      </w:r>
      <w:r w:rsidRPr="000423A2">
        <w:rPr>
          <w:rFonts w:hint="cs"/>
          <w:sz w:val="24"/>
          <w:rtl/>
        </w:rPr>
        <w:t>שנכסף</w:t>
      </w:r>
      <w:r w:rsidRPr="000423A2">
        <w:rPr>
          <w:sz w:val="24"/>
          <w:rtl/>
        </w:rPr>
        <w:t xml:space="preserve"> </w:t>
      </w:r>
      <w:r w:rsidRPr="000423A2">
        <w:rPr>
          <w:rFonts w:hint="cs"/>
          <w:sz w:val="24"/>
          <w:rtl/>
        </w:rPr>
        <w:t>להקריב</w:t>
      </w:r>
      <w:r w:rsidRPr="000423A2">
        <w:rPr>
          <w:sz w:val="24"/>
          <w:rtl/>
        </w:rPr>
        <w:t xml:space="preserve"> </w:t>
      </w:r>
      <w:r w:rsidRPr="000423A2">
        <w:rPr>
          <w:rFonts w:hint="cs"/>
          <w:sz w:val="24"/>
          <w:rtl/>
        </w:rPr>
        <w:t>עצמו</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המזבח</w:t>
      </w:r>
      <w:r w:rsidRPr="000423A2">
        <w:rPr>
          <w:sz w:val="24"/>
          <w:rtl/>
        </w:rPr>
        <w:t xml:space="preserve"> </w:t>
      </w:r>
      <w:r w:rsidRPr="000423A2">
        <w:rPr>
          <w:rFonts w:hint="cs"/>
          <w:sz w:val="24"/>
          <w:rtl/>
        </w:rPr>
        <w:t>לפני</w:t>
      </w:r>
      <w:r w:rsidRPr="000423A2">
        <w:rPr>
          <w:sz w:val="24"/>
          <w:rtl/>
        </w:rPr>
        <w:t xml:space="preserve"> </w:t>
      </w:r>
      <w:r w:rsidRPr="000423A2">
        <w:rPr>
          <w:rFonts w:hint="cs"/>
          <w:sz w:val="24"/>
          <w:rtl/>
        </w:rPr>
        <w:t>השם</w:t>
      </w:r>
      <w:r w:rsidRPr="000423A2">
        <w:rPr>
          <w:sz w:val="24"/>
          <w:rtl/>
        </w:rPr>
        <w:t xml:space="preserve"> </w:t>
      </w:r>
      <w:r w:rsidRPr="000423A2">
        <w:rPr>
          <w:rFonts w:hint="cs"/>
          <w:sz w:val="24"/>
          <w:rtl/>
        </w:rPr>
        <w:t>יתברך</w:t>
      </w:r>
      <w:r>
        <w:rPr>
          <w:rFonts w:hint="cs"/>
          <w:sz w:val="24"/>
          <w:rtl/>
        </w:rPr>
        <w:t>'</w:t>
      </w:r>
      <w:r w:rsidRPr="000423A2">
        <w:rPr>
          <w:sz w:val="24"/>
          <w:rtl/>
        </w:rPr>
        <w:t xml:space="preserve">... </w:t>
      </w:r>
    </w:p>
    <w:p w14:paraId="564017EB" w14:textId="77777777" w:rsidR="00525635" w:rsidRPr="000423A2" w:rsidRDefault="00525635" w:rsidP="00525635">
      <w:pPr>
        <w:ind w:left="720"/>
        <w:rPr>
          <w:sz w:val="24"/>
          <w:rtl/>
        </w:rPr>
      </w:pPr>
      <w:r w:rsidRPr="000423A2">
        <w:rPr>
          <w:rFonts w:hint="cs"/>
          <w:sz w:val="24"/>
          <w:rtl/>
        </w:rPr>
        <w:t>בעדות</w:t>
      </w:r>
      <w:r w:rsidRPr="000423A2">
        <w:rPr>
          <w:sz w:val="24"/>
          <w:rtl/>
        </w:rPr>
        <w:t xml:space="preserve"> </w:t>
      </w:r>
      <w:r w:rsidRPr="000423A2">
        <w:rPr>
          <w:rFonts w:hint="cs"/>
          <w:sz w:val="24"/>
          <w:rtl/>
        </w:rPr>
        <w:t>רגישה</w:t>
      </w:r>
      <w:r w:rsidRPr="000423A2">
        <w:rPr>
          <w:sz w:val="24"/>
          <w:rtl/>
        </w:rPr>
        <w:t xml:space="preserve"> </w:t>
      </w:r>
      <w:r w:rsidRPr="000423A2">
        <w:rPr>
          <w:rFonts w:hint="cs"/>
          <w:sz w:val="24"/>
          <w:rtl/>
        </w:rPr>
        <w:t>זו</w:t>
      </w:r>
      <w:r w:rsidRPr="000423A2">
        <w:rPr>
          <w:sz w:val="24"/>
          <w:rtl/>
        </w:rPr>
        <w:t xml:space="preserve"> </w:t>
      </w:r>
      <w:r w:rsidRPr="000423A2">
        <w:rPr>
          <w:rFonts w:hint="cs"/>
          <w:sz w:val="24"/>
          <w:rtl/>
        </w:rPr>
        <w:t>אנו</w:t>
      </w:r>
      <w:r w:rsidRPr="000423A2">
        <w:rPr>
          <w:sz w:val="24"/>
          <w:rtl/>
        </w:rPr>
        <w:t xml:space="preserve"> </w:t>
      </w:r>
      <w:r w:rsidRPr="000423A2">
        <w:rPr>
          <w:rFonts w:hint="cs"/>
          <w:sz w:val="24"/>
          <w:rtl/>
        </w:rPr>
        <w:t>רואים</w:t>
      </w:r>
      <w:r w:rsidRPr="000423A2">
        <w:rPr>
          <w:sz w:val="24"/>
          <w:rtl/>
        </w:rPr>
        <w:t xml:space="preserve"> </w:t>
      </w:r>
      <w:r w:rsidRPr="000423A2">
        <w:rPr>
          <w:rFonts w:hint="cs"/>
          <w:sz w:val="24"/>
          <w:rtl/>
        </w:rPr>
        <w:t>כי</w:t>
      </w:r>
      <w:r w:rsidRPr="000423A2">
        <w:rPr>
          <w:sz w:val="24"/>
          <w:rtl/>
        </w:rPr>
        <w:t xml:space="preserve"> </w:t>
      </w:r>
      <w:r w:rsidRPr="000423A2">
        <w:rPr>
          <w:rFonts w:hint="cs"/>
          <w:sz w:val="24"/>
          <w:rtl/>
        </w:rPr>
        <w:t>גם</w:t>
      </w:r>
      <w:r w:rsidRPr="000423A2">
        <w:rPr>
          <w:sz w:val="24"/>
          <w:rtl/>
        </w:rPr>
        <w:t xml:space="preserve"> </w:t>
      </w:r>
      <w:r w:rsidRPr="000423A2">
        <w:rPr>
          <w:rFonts w:hint="cs"/>
          <w:sz w:val="24"/>
          <w:rtl/>
        </w:rPr>
        <w:t>רבי</w:t>
      </w:r>
      <w:r w:rsidRPr="000423A2">
        <w:rPr>
          <w:sz w:val="24"/>
          <w:rtl/>
        </w:rPr>
        <w:t xml:space="preserve"> </w:t>
      </w:r>
      <w:r w:rsidRPr="000423A2">
        <w:rPr>
          <w:rFonts w:hint="cs"/>
          <w:sz w:val="24"/>
          <w:rtl/>
        </w:rPr>
        <w:t>שמחה</w:t>
      </w:r>
      <w:r w:rsidRPr="000423A2">
        <w:rPr>
          <w:sz w:val="24"/>
          <w:rtl/>
        </w:rPr>
        <w:t xml:space="preserve"> </w:t>
      </w:r>
      <w:r w:rsidRPr="000423A2">
        <w:rPr>
          <w:rFonts w:hint="cs"/>
          <w:sz w:val="24"/>
          <w:rtl/>
        </w:rPr>
        <w:t>בונים</w:t>
      </w:r>
      <w:r w:rsidRPr="000423A2">
        <w:rPr>
          <w:sz w:val="24"/>
          <w:rtl/>
        </w:rPr>
        <w:t xml:space="preserve"> </w:t>
      </w:r>
      <w:r w:rsidRPr="000423A2">
        <w:rPr>
          <w:rFonts w:hint="cs"/>
          <w:sz w:val="24"/>
          <w:rtl/>
        </w:rPr>
        <w:t>אינו</w:t>
      </w:r>
      <w:r w:rsidRPr="000423A2">
        <w:rPr>
          <w:sz w:val="24"/>
          <w:rtl/>
        </w:rPr>
        <w:t xml:space="preserve"> </w:t>
      </w:r>
      <w:r w:rsidRPr="000423A2">
        <w:rPr>
          <w:rFonts w:hint="cs"/>
          <w:sz w:val="24"/>
          <w:rtl/>
        </w:rPr>
        <w:t>נמנע</w:t>
      </w:r>
      <w:r w:rsidRPr="000423A2">
        <w:rPr>
          <w:sz w:val="24"/>
          <w:rtl/>
        </w:rPr>
        <w:t xml:space="preserve"> </w:t>
      </w:r>
      <w:r w:rsidRPr="000423A2">
        <w:rPr>
          <w:rFonts w:hint="cs"/>
          <w:sz w:val="24"/>
          <w:rtl/>
        </w:rPr>
        <w:t>מלרמז</w:t>
      </w:r>
      <w:r w:rsidRPr="000423A2">
        <w:rPr>
          <w:sz w:val="24"/>
          <w:rtl/>
        </w:rPr>
        <w:t xml:space="preserve"> </w:t>
      </w:r>
      <w:r w:rsidRPr="000423A2">
        <w:rPr>
          <w:rFonts w:hint="cs"/>
          <w:sz w:val="24"/>
          <w:rtl/>
        </w:rPr>
        <w:t>לחסידיו</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רצונו</w:t>
      </w:r>
      <w:r w:rsidRPr="000423A2">
        <w:rPr>
          <w:sz w:val="24"/>
          <w:rtl/>
        </w:rPr>
        <w:t xml:space="preserve"> </w:t>
      </w:r>
      <w:r w:rsidRPr="000423A2">
        <w:rPr>
          <w:rFonts w:hint="cs"/>
          <w:sz w:val="24"/>
          <w:rtl/>
        </w:rPr>
        <w:t>בקרבתם</w:t>
      </w:r>
      <w:r w:rsidRPr="000423A2">
        <w:rPr>
          <w:sz w:val="24"/>
          <w:rtl/>
        </w:rPr>
        <w:t xml:space="preserve">, </w:t>
      </w:r>
      <w:r w:rsidRPr="000423A2">
        <w:rPr>
          <w:rFonts w:hint="cs"/>
          <w:sz w:val="24"/>
          <w:rtl/>
        </w:rPr>
        <w:t>והוא</w:t>
      </w:r>
      <w:r w:rsidRPr="000423A2">
        <w:rPr>
          <w:sz w:val="24"/>
          <w:rtl/>
        </w:rPr>
        <w:t xml:space="preserve"> </w:t>
      </w:r>
      <w:r w:rsidRPr="000423A2">
        <w:rPr>
          <w:rFonts w:hint="cs"/>
          <w:sz w:val="24"/>
          <w:rtl/>
        </w:rPr>
        <w:t>מקיים</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הדיאלקטיקה</w:t>
      </w:r>
      <w:r w:rsidRPr="000423A2">
        <w:rPr>
          <w:sz w:val="24"/>
          <w:rtl/>
        </w:rPr>
        <w:t xml:space="preserve"> </w:t>
      </w:r>
      <w:r w:rsidRPr="000423A2">
        <w:rPr>
          <w:rFonts w:hint="cs"/>
          <w:sz w:val="24"/>
          <w:rtl/>
        </w:rPr>
        <w:t>הזו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קרבה</w:t>
      </w:r>
      <w:r w:rsidRPr="000423A2">
        <w:rPr>
          <w:sz w:val="24"/>
          <w:rtl/>
        </w:rPr>
        <w:t xml:space="preserve"> </w:t>
      </w:r>
      <w:r w:rsidRPr="000423A2">
        <w:rPr>
          <w:rFonts w:hint="cs"/>
          <w:sz w:val="24"/>
          <w:rtl/>
        </w:rPr>
        <w:t>ודחייה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התלמידים</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אינו</w:t>
      </w:r>
      <w:r w:rsidRPr="000423A2">
        <w:rPr>
          <w:sz w:val="24"/>
          <w:rtl/>
        </w:rPr>
        <w:t xml:space="preserve"> </w:t>
      </w:r>
      <w:r w:rsidRPr="000423A2">
        <w:rPr>
          <w:rFonts w:hint="cs"/>
          <w:sz w:val="24"/>
          <w:rtl/>
        </w:rPr>
        <w:t>מזמין</w:t>
      </w:r>
      <w:r w:rsidRPr="000423A2">
        <w:rPr>
          <w:sz w:val="24"/>
          <w:rtl/>
        </w:rPr>
        <w:t xml:space="preserve"> </w:t>
      </w:r>
      <w:r w:rsidRPr="000423A2">
        <w:rPr>
          <w:rFonts w:hint="cs"/>
          <w:sz w:val="24"/>
          <w:rtl/>
        </w:rPr>
        <w:t>אותם</w:t>
      </w:r>
      <w:r w:rsidRPr="000423A2">
        <w:rPr>
          <w:sz w:val="24"/>
          <w:rtl/>
        </w:rPr>
        <w:t xml:space="preserve">, </w:t>
      </w:r>
      <w:r w:rsidRPr="000423A2">
        <w:rPr>
          <w:rFonts w:hint="cs"/>
          <w:sz w:val="24"/>
          <w:rtl/>
        </w:rPr>
        <w:t>אך</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מודע</w:t>
      </w:r>
      <w:r w:rsidRPr="000423A2">
        <w:rPr>
          <w:sz w:val="24"/>
          <w:rtl/>
        </w:rPr>
        <w:t xml:space="preserve"> </w:t>
      </w:r>
      <w:r w:rsidRPr="000423A2">
        <w:rPr>
          <w:rFonts w:hint="cs"/>
          <w:sz w:val="24"/>
          <w:rtl/>
        </w:rPr>
        <w:t>לאותה</w:t>
      </w:r>
      <w:r w:rsidRPr="000423A2">
        <w:rPr>
          <w:sz w:val="24"/>
          <w:rtl/>
        </w:rPr>
        <w:t xml:space="preserve"> '</w:t>
      </w:r>
      <w:r w:rsidRPr="000423A2">
        <w:rPr>
          <w:rFonts w:hint="cs"/>
          <w:sz w:val="24"/>
          <w:rtl/>
        </w:rPr>
        <w:t>הידלקות</w:t>
      </w:r>
      <w:r w:rsidRPr="000423A2">
        <w:rPr>
          <w:sz w:val="24"/>
          <w:rtl/>
        </w:rPr>
        <w:t xml:space="preserve">', </w:t>
      </w:r>
      <w:r w:rsidRPr="000423A2">
        <w:rPr>
          <w:rFonts w:hint="cs"/>
          <w:sz w:val="24"/>
          <w:rtl/>
        </w:rPr>
        <w:t>להארה</w:t>
      </w:r>
      <w:r w:rsidRPr="000423A2">
        <w:rPr>
          <w:sz w:val="24"/>
          <w:rtl/>
        </w:rPr>
        <w:t xml:space="preserve"> </w:t>
      </w:r>
      <w:r w:rsidRPr="000423A2">
        <w:rPr>
          <w:rFonts w:hint="cs"/>
          <w:sz w:val="24"/>
          <w:rtl/>
        </w:rPr>
        <w:t>שנגרמה</w:t>
      </w:r>
      <w:r w:rsidRPr="000423A2">
        <w:rPr>
          <w:sz w:val="24"/>
          <w:rtl/>
        </w:rPr>
        <w:t xml:space="preserve"> </w:t>
      </w:r>
      <w:r w:rsidRPr="000423A2">
        <w:rPr>
          <w:rFonts w:hint="cs"/>
          <w:sz w:val="24"/>
          <w:rtl/>
        </w:rPr>
        <w:t>לנשמתם</w:t>
      </w:r>
      <w:r w:rsidRPr="000423A2">
        <w:rPr>
          <w:sz w:val="24"/>
          <w:rtl/>
        </w:rPr>
        <w:t xml:space="preserve">. </w:t>
      </w:r>
      <w:r w:rsidRPr="000423A2">
        <w:rPr>
          <w:rFonts w:hint="cs"/>
          <w:sz w:val="24"/>
          <w:rtl/>
        </w:rPr>
        <w:t>כאליהו</w:t>
      </w:r>
      <w:r w:rsidRPr="000423A2">
        <w:rPr>
          <w:sz w:val="24"/>
          <w:rtl/>
        </w:rPr>
        <w:t xml:space="preserve">, </w:t>
      </w:r>
      <w:r w:rsidRPr="000423A2">
        <w:rPr>
          <w:rFonts w:hint="cs"/>
          <w:sz w:val="24"/>
          <w:rtl/>
        </w:rPr>
        <w:t>יודע</w:t>
      </w:r>
      <w:r w:rsidRPr="000423A2">
        <w:rPr>
          <w:sz w:val="24"/>
          <w:rtl/>
        </w:rPr>
        <w:t xml:space="preserve"> </w:t>
      </w:r>
      <w:r w:rsidRPr="000423A2">
        <w:rPr>
          <w:rFonts w:hint="cs"/>
          <w:sz w:val="24"/>
          <w:rtl/>
        </w:rPr>
        <w:t>גם</w:t>
      </w:r>
      <w:r w:rsidRPr="000423A2">
        <w:rPr>
          <w:sz w:val="24"/>
          <w:rtl/>
        </w:rPr>
        <w:t xml:space="preserve"> </w:t>
      </w:r>
      <w:r w:rsidRPr="000423A2">
        <w:rPr>
          <w:rFonts w:hint="cs"/>
          <w:sz w:val="24"/>
          <w:rtl/>
        </w:rPr>
        <w:t>הצדיק</w:t>
      </w:r>
      <w:r w:rsidRPr="000423A2">
        <w:rPr>
          <w:sz w:val="24"/>
          <w:rtl/>
        </w:rPr>
        <w:t xml:space="preserve"> </w:t>
      </w:r>
      <w:r w:rsidRPr="000423A2">
        <w:rPr>
          <w:rFonts w:hint="cs"/>
          <w:sz w:val="24"/>
          <w:rtl/>
        </w:rPr>
        <w:t>החסידי</w:t>
      </w:r>
      <w:r w:rsidRPr="000423A2">
        <w:rPr>
          <w:sz w:val="24"/>
          <w:rtl/>
        </w:rPr>
        <w:t xml:space="preserve"> </w:t>
      </w:r>
      <w:r w:rsidRPr="000423A2">
        <w:rPr>
          <w:rFonts w:hint="cs"/>
          <w:sz w:val="24"/>
          <w:rtl/>
        </w:rPr>
        <w:t>שזו</w:t>
      </w:r>
      <w:r w:rsidRPr="000423A2">
        <w:rPr>
          <w:sz w:val="24"/>
          <w:rtl/>
        </w:rPr>
        <w:t xml:space="preserve"> </w:t>
      </w:r>
      <w:r w:rsidRPr="000423A2">
        <w:rPr>
          <w:rFonts w:hint="cs"/>
          <w:sz w:val="24"/>
          <w:rtl/>
        </w:rPr>
        <w:t>שליחותו</w:t>
      </w:r>
      <w:r w:rsidRPr="000423A2">
        <w:rPr>
          <w:sz w:val="24"/>
          <w:rtl/>
        </w:rPr>
        <w:t xml:space="preserve">, </w:t>
      </w:r>
      <w:r w:rsidRPr="000423A2">
        <w:rPr>
          <w:rFonts w:hint="cs"/>
          <w:sz w:val="24"/>
          <w:rtl/>
        </w:rPr>
        <w:t>וכי</w:t>
      </w:r>
      <w:r w:rsidRPr="000423A2">
        <w:rPr>
          <w:sz w:val="24"/>
          <w:rtl/>
        </w:rPr>
        <w:t xml:space="preserve"> </w:t>
      </w:r>
      <w:r w:rsidRPr="000423A2">
        <w:rPr>
          <w:rFonts w:hint="cs"/>
          <w:sz w:val="24"/>
          <w:rtl/>
        </w:rPr>
        <w:t>תפקידו</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להכשירם</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נביאים</w:t>
      </w:r>
      <w:r w:rsidRPr="000423A2">
        <w:rPr>
          <w:sz w:val="24"/>
          <w:rtl/>
        </w:rPr>
        <w:t xml:space="preserve">' </w:t>
      </w:r>
      <w:r w:rsidRPr="000423A2">
        <w:rPr>
          <w:rFonts w:hint="cs"/>
          <w:sz w:val="24"/>
          <w:rtl/>
        </w:rPr>
        <w:t>בזכות</w:t>
      </w:r>
      <w:r w:rsidRPr="000423A2">
        <w:rPr>
          <w:sz w:val="24"/>
          <w:rtl/>
        </w:rPr>
        <w:t xml:space="preserve"> </w:t>
      </w:r>
      <w:r w:rsidRPr="000423A2">
        <w:rPr>
          <w:rFonts w:hint="cs"/>
          <w:sz w:val="24"/>
          <w:rtl/>
        </w:rPr>
        <w:t>עצמם</w:t>
      </w:r>
      <w:r w:rsidRPr="000423A2">
        <w:rPr>
          <w:sz w:val="24"/>
          <w:rtl/>
        </w:rPr>
        <w:t xml:space="preserve">. </w:t>
      </w:r>
      <w:r w:rsidRPr="000423A2">
        <w:rPr>
          <w:rFonts w:hint="cs"/>
          <w:sz w:val="24"/>
          <w:rtl/>
        </w:rPr>
        <w:t>לפיכך</w:t>
      </w:r>
      <w:r w:rsidRPr="000423A2">
        <w:rPr>
          <w:sz w:val="24"/>
          <w:rtl/>
        </w:rPr>
        <w:t xml:space="preserve">, </w:t>
      </w:r>
      <w:r w:rsidRPr="000423A2">
        <w:rPr>
          <w:rFonts w:hint="cs"/>
          <w:sz w:val="24"/>
          <w:rtl/>
        </w:rPr>
        <w:t>ההסתופפות</w:t>
      </w:r>
      <w:r w:rsidRPr="000423A2">
        <w:rPr>
          <w:sz w:val="24"/>
          <w:rtl/>
        </w:rPr>
        <w:t xml:space="preserve"> </w:t>
      </w:r>
      <w:r w:rsidRPr="000423A2">
        <w:rPr>
          <w:rFonts w:hint="cs"/>
          <w:sz w:val="24"/>
          <w:rtl/>
        </w:rPr>
        <w:t>בצל</w:t>
      </w:r>
      <w:r w:rsidRPr="000423A2">
        <w:rPr>
          <w:sz w:val="24"/>
          <w:rtl/>
        </w:rPr>
        <w:t xml:space="preserve"> </w:t>
      </w:r>
      <w:r w:rsidRPr="000423A2">
        <w:rPr>
          <w:rFonts w:hint="cs"/>
          <w:sz w:val="24"/>
          <w:rtl/>
        </w:rPr>
        <w:t>המורה</w:t>
      </w:r>
      <w:r w:rsidRPr="000423A2">
        <w:rPr>
          <w:sz w:val="24"/>
          <w:rtl/>
        </w:rPr>
        <w:t xml:space="preserve"> </w:t>
      </w:r>
      <w:r w:rsidRPr="000423A2">
        <w:rPr>
          <w:rFonts w:hint="cs"/>
          <w:sz w:val="24"/>
          <w:rtl/>
        </w:rPr>
        <w:t>אינה</w:t>
      </w:r>
      <w:r w:rsidRPr="000423A2">
        <w:rPr>
          <w:sz w:val="24"/>
          <w:rtl/>
        </w:rPr>
        <w:t xml:space="preserve"> </w:t>
      </w:r>
      <w:r w:rsidRPr="000423A2">
        <w:rPr>
          <w:rFonts w:hint="cs"/>
          <w:sz w:val="24"/>
          <w:rtl/>
        </w:rPr>
        <w:t>מקטינה</w:t>
      </w:r>
      <w:r w:rsidRPr="000423A2">
        <w:rPr>
          <w:sz w:val="24"/>
          <w:rtl/>
        </w:rPr>
        <w:t xml:space="preserve"> </w:t>
      </w:r>
      <w:r w:rsidRPr="000423A2">
        <w:rPr>
          <w:rFonts w:hint="cs"/>
          <w:sz w:val="24"/>
          <w:rtl/>
        </w:rPr>
        <w:t>ומבטלת</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מעמדו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התלמיד</w:t>
      </w:r>
      <w:r w:rsidRPr="000423A2">
        <w:rPr>
          <w:sz w:val="24"/>
          <w:rtl/>
        </w:rPr>
        <w:t xml:space="preserve"> </w:t>
      </w:r>
      <w:r w:rsidRPr="000423A2">
        <w:rPr>
          <w:rFonts w:hint="cs"/>
          <w:sz w:val="24"/>
          <w:rtl/>
        </w:rPr>
        <w:t>אלא</w:t>
      </w:r>
      <w:r w:rsidRPr="000423A2">
        <w:rPr>
          <w:sz w:val="24"/>
          <w:rtl/>
        </w:rPr>
        <w:t xml:space="preserve"> </w:t>
      </w:r>
      <w:r w:rsidRPr="000423A2">
        <w:rPr>
          <w:rFonts w:hint="cs"/>
          <w:sz w:val="24"/>
          <w:rtl/>
        </w:rPr>
        <w:t>להיפך</w:t>
      </w:r>
      <w:r w:rsidRPr="000423A2">
        <w:rPr>
          <w:sz w:val="24"/>
          <w:rtl/>
        </w:rPr>
        <w:t xml:space="preserve">, </w:t>
      </w:r>
      <w:r w:rsidRPr="000423A2">
        <w:rPr>
          <w:rFonts w:hint="cs"/>
          <w:sz w:val="24"/>
          <w:rtl/>
        </w:rPr>
        <w:t>מעצימה</w:t>
      </w:r>
      <w:r w:rsidRPr="000423A2">
        <w:rPr>
          <w:sz w:val="24"/>
          <w:rtl/>
        </w:rPr>
        <w:t xml:space="preserve"> </w:t>
      </w:r>
      <w:r w:rsidRPr="000423A2">
        <w:rPr>
          <w:rFonts w:hint="cs"/>
          <w:sz w:val="24"/>
          <w:rtl/>
        </w:rPr>
        <w:t>אותו</w:t>
      </w:r>
      <w:r w:rsidRPr="000423A2">
        <w:rPr>
          <w:sz w:val="24"/>
          <w:rtl/>
        </w:rPr>
        <w:t xml:space="preserve"> </w:t>
      </w:r>
      <w:r w:rsidRPr="000423A2">
        <w:rPr>
          <w:rFonts w:hint="cs"/>
          <w:sz w:val="24"/>
          <w:rtl/>
        </w:rPr>
        <w:t>והופכת</w:t>
      </w:r>
      <w:r w:rsidRPr="000423A2">
        <w:rPr>
          <w:sz w:val="24"/>
          <w:rtl/>
        </w:rPr>
        <w:t xml:space="preserve"> </w:t>
      </w:r>
      <w:r w:rsidRPr="000423A2">
        <w:rPr>
          <w:rFonts w:hint="cs"/>
          <w:sz w:val="24"/>
          <w:rtl/>
        </w:rPr>
        <w:t>אותו</w:t>
      </w:r>
      <w:r w:rsidRPr="000423A2">
        <w:rPr>
          <w:sz w:val="24"/>
          <w:rtl/>
        </w:rPr>
        <w:t xml:space="preserve"> </w:t>
      </w:r>
      <w:r w:rsidRPr="000423A2">
        <w:rPr>
          <w:rFonts w:hint="cs"/>
          <w:sz w:val="24"/>
          <w:rtl/>
        </w:rPr>
        <w:t>לאדם</w:t>
      </w:r>
      <w:r w:rsidRPr="000423A2">
        <w:rPr>
          <w:sz w:val="24"/>
          <w:rtl/>
        </w:rPr>
        <w:t xml:space="preserve"> </w:t>
      </w:r>
      <w:r w:rsidRPr="000423A2">
        <w:rPr>
          <w:rFonts w:hint="cs"/>
          <w:sz w:val="24"/>
          <w:rtl/>
        </w:rPr>
        <w:t>עצמי</w:t>
      </w:r>
      <w:r w:rsidRPr="000423A2">
        <w:rPr>
          <w:sz w:val="24"/>
          <w:rtl/>
        </w:rPr>
        <w:t xml:space="preserve"> </w:t>
      </w:r>
      <w:r w:rsidRPr="000423A2">
        <w:rPr>
          <w:rFonts w:hint="cs"/>
          <w:sz w:val="24"/>
          <w:rtl/>
        </w:rPr>
        <w:t>יותר</w:t>
      </w:r>
      <w:r w:rsidRPr="000423A2">
        <w:rPr>
          <w:sz w:val="24"/>
          <w:rtl/>
        </w:rPr>
        <w:t xml:space="preserve">, </w:t>
      </w:r>
      <w:r w:rsidRPr="000423A2">
        <w:rPr>
          <w:rFonts w:hint="cs"/>
          <w:sz w:val="24"/>
          <w:rtl/>
        </w:rPr>
        <w:t>ולמורה</w:t>
      </w:r>
      <w:r w:rsidRPr="000423A2">
        <w:rPr>
          <w:sz w:val="24"/>
          <w:rtl/>
        </w:rPr>
        <w:t xml:space="preserve"> </w:t>
      </w:r>
      <w:r w:rsidRPr="000423A2">
        <w:rPr>
          <w:rFonts w:hint="cs"/>
          <w:sz w:val="24"/>
          <w:rtl/>
        </w:rPr>
        <w:t>לעצמו</w:t>
      </w:r>
      <w:r w:rsidRPr="000423A2">
        <w:rPr>
          <w:sz w:val="24"/>
          <w:rtl/>
        </w:rPr>
        <w:t xml:space="preserve"> </w:t>
      </w:r>
      <w:r w:rsidRPr="000423A2">
        <w:rPr>
          <w:rFonts w:hint="cs"/>
          <w:sz w:val="24"/>
          <w:rtl/>
        </w:rPr>
        <w:t>ומעצמו</w:t>
      </w:r>
      <w:r>
        <w:rPr>
          <w:rFonts w:hint="cs"/>
          <w:sz w:val="24"/>
          <w:rtl/>
        </w:rPr>
        <w:t xml:space="preserve"> (זאב קיציס, </w:t>
      </w:r>
      <w:r w:rsidRPr="004A4042">
        <w:rPr>
          <w:rFonts w:hint="cs"/>
          <w:sz w:val="24"/>
          <w:rtl/>
        </w:rPr>
        <w:t>דמותו</w:t>
      </w:r>
      <w:r w:rsidRPr="004A4042">
        <w:rPr>
          <w:sz w:val="24"/>
          <w:rtl/>
        </w:rPr>
        <w:t xml:space="preserve"> </w:t>
      </w:r>
      <w:r w:rsidRPr="004A4042">
        <w:rPr>
          <w:rFonts w:hint="cs"/>
          <w:sz w:val="24"/>
          <w:rtl/>
        </w:rPr>
        <w:t>החינוכית</w:t>
      </w:r>
      <w:r w:rsidRPr="004A4042">
        <w:rPr>
          <w:sz w:val="24"/>
          <w:rtl/>
        </w:rPr>
        <w:t xml:space="preserve"> </w:t>
      </w:r>
      <w:r w:rsidRPr="004A4042">
        <w:rPr>
          <w:rFonts w:hint="cs"/>
          <w:sz w:val="24"/>
          <w:rtl/>
        </w:rPr>
        <w:t>של</w:t>
      </w:r>
      <w:r w:rsidRPr="004A4042">
        <w:rPr>
          <w:sz w:val="24"/>
          <w:rtl/>
        </w:rPr>
        <w:t xml:space="preserve"> </w:t>
      </w:r>
      <w:r w:rsidRPr="004A4042">
        <w:rPr>
          <w:rFonts w:hint="cs"/>
          <w:sz w:val="24"/>
          <w:rtl/>
        </w:rPr>
        <w:t>האדמו</w:t>
      </w:r>
      <w:r w:rsidRPr="004A4042">
        <w:rPr>
          <w:sz w:val="24"/>
          <w:rtl/>
        </w:rPr>
        <w:t>"</w:t>
      </w:r>
      <w:r w:rsidRPr="004A4042">
        <w:rPr>
          <w:rFonts w:hint="cs"/>
          <w:sz w:val="24"/>
          <w:rtl/>
        </w:rPr>
        <w:t>ר</w:t>
      </w:r>
      <w:r w:rsidRPr="004A4042">
        <w:rPr>
          <w:sz w:val="24"/>
          <w:rtl/>
        </w:rPr>
        <w:t xml:space="preserve"> </w:t>
      </w:r>
      <w:r w:rsidRPr="004A4042">
        <w:rPr>
          <w:rFonts w:hint="cs"/>
          <w:sz w:val="24"/>
          <w:rtl/>
        </w:rPr>
        <w:t>החסידי</w:t>
      </w:r>
      <w:r>
        <w:rPr>
          <w:rFonts w:hint="cs"/>
          <w:sz w:val="24"/>
          <w:rtl/>
        </w:rPr>
        <w:t>, מעגלים ה' עמוד 230-229)</w:t>
      </w:r>
      <w:r>
        <w:rPr>
          <w:sz w:val="24"/>
          <w:rtl/>
        </w:rPr>
        <w:t>.</w:t>
      </w:r>
    </w:p>
    <w:p w14:paraId="73E26A7C" w14:textId="77777777" w:rsidR="00525635" w:rsidRDefault="00525635" w:rsidP="00525635">
      <w:pPr>
        <w:rPr>
          <w:sz w:val="24"/>
          <w:rtl/>
        </w:rPr>
      </w:pPr>
      <w:r>
        <w:rPr>
          <w:rFonts w:hint="cs"/>
          <w:sz w:val="24"/>
          <w:rtl/>
        </w:rPr>
        <w:t xml:space="preserve">דברים בהקשר זה כתב גם </w:t>
      </w:r>
      <w:r w:rsidRPr="000423A2">
        <w:rPr>
          <w:rFonts w:hint="cs"/>
          <w:sz w:val="24"/>
          <w:rtl/>
        </w:rPr>
        <w:t>הרב</w:t>
      </w:r>
      <w:r w:rsidRPr="000423A2">
        <w:rPr>
          <w:sz w:val="24"/>
          <w:rtl/>
        </w:rPr>
        <w:t xml:space="preserve"> </w:t>
      </w:r>
      <w:r>
        <w:rPr>
          <w:rFonts w:hint="cs"/>
          <w:sz w:val="24"/>
          <w:rtl/>
        </w:rPr>
        <w:t xml:space="preserve">קוק </w:t>
      </w:r>
      <w:r w:rsidRPr="000423A2">
        <w:rPr>
          <w:rFonts w:hint="cs"/>
          <w:sz w:val="24"/>
          <w:rtl/>
        </w:rPr>
        <w:t>זצ</w:t>
      </w:r>
      <w:r w:rsidRPr="000423A2">
        <w:rPr>
          <w:sz w:val="24"/>
          <w:rtl/>
        </w:rPr>
        <w:t>"</w:t>
      </w:r>
      <w:r w:rsidRPr="000423A2">
        <w:rPr>
          <w:rFonts w:hint="cs"/>
          <w:sz w:val="24"/>
          <w:rtl/>
        </w:rPr>
        <w:t>ל</w:t>
      </w:r>
      <w:r w:rsidRPr="000423A2">
        <w:rPr>
          <w:sz w:val="24"/>
          <w:rtl/>
        </w:rPr>
        <w:t xml:space="preserve"> </w:t>
      </w:r>
      <w:r w:rsidRPr="000423A2">
        <w:rPr>
          <w:rFonts w:hint="cs"/>
          <w:sz w:val="24"/>
          <w:rtl/>
        </w:rPr>
        <w:t>בעולת</w:t>
      </w:r>
      <w:r w:rsidRPr="000423A2">
        <w:rPr>
          <w:sz w:val="24"/>
          <w:rtl/>
        </w:rPr>
        <w:t xml:space="preserve"> </w:t>
      </w:r>
      <w:r w:rsidRPr="000423A2">
        <w:rPr>
          <w:rFonts w:hint="cs"/>
          <w:sz w:val="24"/>
          <w:rtl/>
        </w:rPr>
        <w:t>ראי</w:t>
      </w:r>
      <w:r>
        <w:rPr>
          <w:rFonts w:hint="cs"/>
          <w:sz w:val="24"/>
          <w:rtl/>
        </w:rPr>
        <w:t>"</w:t>
      </w:r>
      <w:r w:rsidRPr="000423A2">
        <w:rPr>
          <w:rFonts w:hint="cs"/>
          <w:sz w:val="24"/>
          <w:rtl/>
        </w:rPr>
        <w:t>ה</w:t>
      </w:r>
      <w:r>
        <w:rPr>
          <w:rFonts w:hint="cs"/>
          <w:sz w:val="24"/>
          <w:rtl/>
        </w:rPr>
        <w:t>, בקשר ל</w:t>
      </w:r>
      <w:r w:rsidRPr="000423A2">
        <w:rPr>
          <w:rFonts w:hint="cs"/>
          <w:sz w:val="24"/>
          <w:rtl/>
        </w:rPr>
        <w:t>דברי</w:t>
      </w:r>
      <w:r w:rsidRPr="000423A2">
        <w:rPr>
          <w:sz w:val="24"/>
          <w:rtl/>
        </w:rPr>
        <w:t xml:space="preserve"> </w:t>
      </w:r>
      <w:r w:rsidRPr="000423A2">
        <w:rPr>
          <w:rFonts w:hint="cs"/>
          <w:sz w:val="24"/>
          <w:rtl/>
        </w:rPr>
        <w:t>הגמרא</w:t>
      </w:r>
      <w:r>
        <w:rPr>
          <w:sz w:val="24"/>
          <w:rtl/>
        </w:rPr>
        <w:t xml:space="preserve"> </w:t>
      </w:r>
      <w:r>
        <w:rPr>
          <w:rFonts w:hint="cs"/>
          <w:sz w:val="24"/>
          <w:rtl/>
        </w:rPr>
        <w:t>על הפסוק '</w:t>
      </w:r>
      <w:r w:rsidRPr="000423A2">
        <w:rPr>
          <w:rFonts w:hint="cs"/>
          <w:sz w:val="24"/>
          <w:rtl/>
        </w:rPr>
        <w:t>משה</w:t>
      </w:r>
      <w:r w:rsidRPr="000423A2">
        <w:rPr>
          <w:sz w:val="24"/>
          <w:rtl/>
        </w:rPr>
        <w:t xml:space="preserve"> </w:t>
      </w:r>
      <w:r w:rsidRPr="000423A2">
        <w:rPr>
          <w:rFonts w:hint="cs"/>
          <w:sz w:val="24"/>
          <w:rtl/>
        </w:rPr>
        <w:t>ואהרון</w:t>
      </w:r>
      <w:r w:rsidRPr="000423A2">
        <w:rPr>
          <w:sz w:val="24"/>
          <w:rtl/>
        </w:rPr>
        <w:t xml:space="preserve"> </w:t>
      </w:r>
      <w:r w:rsidRPr="000423A2">
        <w:rPr>
          <w:rFonts w:hint="cs"/>
          <w:sz w:val="24"/>
          <w:rtl/>
        </w:rPr>
        <w:t>בכהניו</w:t>
      </w:r>
      <w:r w:rsidRPr="000423A2">
        <w:rPr>
          <w:sz w:val="24"/>
          <w:rtl/>
        </w:rPr>
        <w:t xml:space="preserve"> </w:t>
      </w:r>
      <w:r w:rsidRPr="000423A2">
        <w:rPr>
          <w:rFonts w:hint="cs"/>
          <w:sz w:val="24"/>
          <w:rtl/>
        </w:rPr>
        <w:t>ושמואל</w:t>
      </w:r>
      <w:r w:rsidRPr="000423A2">
        <w:rPr>
          <w:sz w:val="24"/>
          <w:rtl/>
        </w:rPr>
        <w:t xml:space="preserve"> </w:t>
      </w:r>
      <w:r w:rsidRPr="000423A2">
        <w:rPr>
          <w:rFonts w:hint="cs"/>
          <w:sz w:val="24"/>
          <w:rtl/>
        </w:rPr>
        <w:t>בקוראי</w:t>
      </w:r>
      <w:r w:rsidRPr="000423A2">
        <w:rPr>
          <w:sz w:val="24"/>
          <w:rtl/>
        </w:rPr>
        <w:t xml:space="preserve"> </w:t>
      </w:r>
      <w:r w:rsidRPr="000423A2">
        <w:rPr>
          <w:rFonts w:hint="cs"/>
          <w:sz w:val="24"/>
          <w:rtl/>
        </w:rPr>
        <w:t>שמו</w:t>
      </w:r>
      <w:r>
        <w:rPr>
          <w:rFonts w:hint="cs"/>
          <w:sz w:val="24"/>
          <w:rtl/>
        </w:rPr>
        <w:t xml:space="preserve"> </w:t>
      </w:r>
      <w:r>
        <w:rPr>
          <w:sz w:val="24"/>
          <w:rtl/>
        </w:rPr>
        <w:t>–</w:t>
      </w:r>
      <w:r>
        <w:rPr>
          <w:rFonts w:hint="cs"/>
          <w:sz w:val="24"/>
          <w:rtl/>
        </w:rPr>
        <w:t xml:space="preserve"> </w:t>
      </w:r>
      <w:r w:rsidRPr="000423A2">
        <w:rPr>
          <w:rFonts w:hint="cs"/>
          <w:sz w:val="24"/>
          <w:rtl/>
        </w:rPr>
        <w:t>ששקול</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כמשה</w:t>
      </w:r>
      <w:r w:rsidRPr="000423A2">
        <w:rPr>
          <w:sz w:val="24"/>
          <w:rtl/>
        </w:rPr>
        <w:t xml:space="preserve"> </w:t>
      </w:r>
      <w:r w:rsidRPr="000423A2">
        <w:rPr>
          <w:rFonts w:hint="cs"/>
          <w:sz w:val="24"/>
          <w:rtl/>
        </w:rPr>
        <w:t>ואהרון</w:t>
      </w:r>
      <w:r>
        <w:rPr>
          <w:rFonts w:hint="cs"/>
          <w:sz w:val="24"/>
          <w:rtl/>
        </w:rPr>
        <w:t>' (ברכות ל"א ע"ב):</w:t>
      </w:r>
      <w:r w:rsidRPr="000423A2">
        <w:rPr>
          <w:sz w:val="24"/>
          <w:rtl/>
        </w:rPr>
        <w:t xml:space="preserve"> </w:t>
      </w:r>
    </w:p>
    <w:p w14:paraId="501C0843" w14:textId="77777777" w:rsidR="00525635" w:rsidRDefault="00525635" w:rsidP="00525635">
      <w:pPr>
        <w:ind w:left="720"/>
        <w:rPr>
          <w:sz w:val="24"/>
          <w:rtl/>
        </w:rPr>
      </w:pPr>
      <w:r w:rsidRPr="000423A2">
        <w:rPr>
          <w:rFonts w:hint="cs"/>
          <w:sz w:val="24"/>
          <w:rtl/>
        </w:rPr>
        <w:t>והנה</w:t>
      </w:r>
      <w:r w:rsidRPr="000423A2">
        <w:rPr>
          <w:sz w:val="24"/>
          <w:rtl/>
        </w:rPr>
        <w:t xml:space="preserve"> </w:t>
      </w:r>
      <w:r w:rsidRPr="000423A2">
        <w:rPr>
          <w:rFonts w:hint="cs"/>
          <w:sz w:val="24"/>
          <w:rtl/>
        </w:rPr>
        <w:t>משה</w:t>
      </w:r>
      <w:r w:rsidRPr="000423A2">
        <w:rPr>
          <w:sz w:val="24"/>
          <w:rtl/>
        </w:rPr>
        <w:t xml:space="preserve"> </w:t>
      </w:r>
      <w:r w:rsidRPr="000423A2">
        <w:rPr>
          <w:rFonts w:hint="cs"/>
          <w:sz w:val="24"/>
          <w:rtl/>
        </w:rPr>
        <w:t>רבנו</w:t>
      </w:r>
      <w:r w:rsidRPr="000423A2">
        <w:rPr>
          <w:sz w:val="24"/>
          <w:rtl/>
        </w:rPr>
        <w:t xml:space="preserve"> </w:t>
      </w:r>
      <w:r w:rsidRPr="000423A2">
        <w:rPr>
          <w:rFonts w:hint="cs"/>
          <w:sz w:val="24"/>
          <w:rtl/>
        </w:rPr>
        <w:t>ע</w:t>
      </w:r>
      <w:r w:rsidRPr="000423A2">
        <w:rPr>
          <w:sz w:val="24"/>
          <w:rtl/>
        </w:rPr>
        <w:t>"</w:t>
      </w:r>
      <w:r w:rsidRPr="000423A2">
        <w:rPr>
          <w:rFonts w:hint="cs"/>
          <w:sz w:val="24"/>
          <w:rtl/>
        </w:rPr>
        <w:t>ה</w:t>
      </w:r>
      <w:r w:rsidRPr="000423A2">
        <w:rPr>
          <w:sz w:val="24"/>
          <w:rtl/>
        </w:rPr>
        <w:t xml:space="preserve">, </w:t>
      </w:r>
      <w:r w:rsidRPr="000423A2">
        <w:rPr>
          <w:rFonts w:hint="cs"/>
          <w:sz w:val="24"/>
          <w:rtl/>
        </w:rPr>
        <w:t>שבכל</w:t>
      </w:r>
      <w:r w:rsidRPr="000423A2">
        <w:rPr>
          <w:sz w:val="24"/>
          <w:rtl/>
        </w:rPr>
        <w:t xml:space="preserve"> </w:t>
      </w:r>
      <w:r w:rsidRPr="000423A2">
        <w:rPr>
          <w:rFonts w:hint="cs"/>
          <w:sz w:val="24"/>
          <w:rtl/>
        </w:rPr>
        <w:t>עת</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צריך</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מוכן</w:t>
      </w:r>
      <w:r w:rsidRPr="000423A2">
        <w:rPr>
          <w:sz w:val="24"/>
          <w:rtl/>
        </w:rPr>
        <w:t xml:space="preserve"> </w:t>
      </w:r>
      <w:r w:rsidRPr="000423A2">
        <w:rPr>
          <w:rFonts w:hint="cs"/>
          <w:sz w:val="24"/>
          <w:rtl/>
        </w:rPr>
        <w:t>לד</w:t>
      </w:r>
      <w:r>
        <w:rPr>
          <w:rFonts w:hint="cs"/>
          <w:sz w:val="24"/>
          <w:rtl/>
        </w:rPr>
        <w:t>י</w:t>
      </w:r>
      <w:r w:rsidRPr="000423A2">
        <w:rPr>
          <w:rFonts w:hint="cs"/>
          <w:sz w:val="24"/>
          <w:rtl/>
        </w:rPr>
        <w:t>בור</w:t>
      </w:r>
      <w:r w:rsidRPr="000423A2">
        <w:rPr>
          <w:sz w:val="24"/>
          <w:rtl/>
        </w:rPr>
        <w:t xml:space="preserve"> </w:t>
      </w:r>
      <w:r w:rsidRPr="000423A2">
        <w:rPr>
          <w:rFonts w:hint="cs"/>
          <w:sz w:val="24"/>
          <w:rtl/>
        </w:rPr>
        <w:t>השכינה</w:t>
      </w:r>
      <w:r w:rsidRPr="000423A2">
        <w:rPr>
          <w:sz w:val="24"/>
          <w:rtl/>
        </w:rPr>
        <w:t xml:space="preserve">, </w:t>
      </w:r>
      <w:r w:rsidRPr="000423A2">
        <w:rPr>
          <w:rFonts w:hint="cs"/>
          <w:sz w:val="24"/>
          <w:rtl/>
        </w:rPr>
        <w:t>כשהיה</w:t>
      </w:r>
      <w:r w:rsidRPr="000423A2">
        <w:rPr>
          <w:sz w:val="24"/>
          <w:rtl/>
        </w:rPr>
        <w:t xml:space="preserve"> </w:t>
      </w:r>
      <w:r w:rsidRPr="000423A2">
        <w:rPr>
          <w:rFonts w:hint="cs"/>
          <w:sz w:val="24"/>
          <w:rtl/>
        </w:rPr>
        <w:t>עסוק</w:t>
      </w:r>
      <w:r w:rsidRPr="000423A2">
        <w:rPr>
          <w:sz w:val="24"/>
          <w:rtl/>
        </w:rPr>
        <w:t xml:space="preserve"> </w:t>
      </w:r>
      <w:r w:rsidRPr="000423A2">
        <w:rPr>
          <w:rFonts w:hint="cs"/>
          <w:sz w:val="24"/>
          <w:rtl/>
        </w:rPr>
        <w:t>להורות</w:t>
      </w:r>
      <w:r w:rsidRPr="000423A2">
        <w:rPr>
          <w:sz w:val="24"/>
          <w:rtl/>
        </w:rPr>
        <w:t xml:space="preserve"> </w:t>
      </w:r>
      <w:r w:rsidRPr="000423A2">
        <w:rPr>
          <w:rFonts w:hint="cs"/>
          <w:sz w:val="24"/>
          <w:rtl/>
        </w:rPr>
        <w:t>לעם</w:t>
      </w:r>
      <w:r w:rsidRPr="000423A2">
        <w:rPr>
          <w:sz w:val="24"/>
          <w:rtl/>
        </w:rPr>
        <w:t xml:space="preserve"> </w:t>
      </w:r>
      <w:r>
        <w:rPr>
          <w:rFonts w:hint="cs"/>
          <w:sz w:val="24"/>
          <w:rtl/>
        </w:rPr>
        <w:t>ה</w:t>
      </w:r>
      <w:r w:rsidRPr="000423A2">
        <w:rPr>
          <w:sz w:val="24"/>
          <w:rtl/>
        </w:rPr>
        <w:t xml:space="preserve">' </w:t>
      </w:r>
      <w:r w:rsidRPr="000423A2">
        <w:rPr>
          <w:rFonts w:hint="cs"/>
          <w:sz w:val="24"/>
          <w:rtl/>
        </w:rPr>
        <w:t>הדרך</w:t>
      </w:r>
      <w:r w:rsidRPr="000423A2">
        <w:rPr>
          <w:sz w:val="24"/>
          <w:rtl/>
        </w:rPr>
        <w:t xml:space="preserve"> </w:t>
      </w:r>
      <w:r w:rsidRPr="000423A2">
        <w:rPr>
          <w:rFonts w:hint="cs"/>
          <w:sz w:val="24"/>
          <w:rtl/>
        </w:rPr>
        <w:t>הישר</w:t>
      </w:r>
      <w:r w:rsidRPr="000423A2">
        <w:rPr>
          <w:sz w:val="24"/>
          <w:rtl/>
        </w:rPr>
        <w:t xml:space="preserve"> </w:t>
      </w:r>
      <w:r w:rsidRPr="000423A2">
        <w:rPr>
          <w:rFonts w:hint="cs"/>
          <w:sz w:val="24"/>
          <w:rtl/>
        </w:rPr>
        <w:t>הייתה</w:t>
      </w:r>
      <w:r w:rsidRPr="000423A2">
        <w:rPr>
          <w:sz w:val="24"/>
          <w:rtl/>
        </w:rPr>
        <w:t xml:space="preserve"> </w:t>
      </w:r>
      <w:r w:rsidRPr="000423A2">
        <w:rPr>
          <w:rFonts w:hint="cs"/>
          <w:sz w:val="24"/>
          <w:rtl/>
        </w:rPr>
        <w:t>עיקר</w:t>
      </w:r>
      <w:r w:rsidRPr="000423A2">
        <w:rPr>
          <w:sz w:val="24"/>
          <w:rtl/>
        </w:rPr>
        <w:t xml:space="preserve"> </w:t>
      </w:r>
      <w:r w:rsidRPr="000423A2">
        <w:rPr>
          <w:rFonts w:hint="cs"/>
          <w:sz w:val="24"/>
          <w:rtl/>
        </w:rPr>
        <w:t>פעולתו</w:t>
      </w:r>
      <w:r w:rsidRPr="000423A2">
        <w:rPr>
          <w:sz w:val="24"/>
          <w:rtl/>
        </w:rPr>
        <w:t xml:space="preserve"> </w:t>
      </w:r>
      <w:r w:rsidRPr="000423A2">
        <w:rPr>
          <w:rFonts w:hint="cs"/>
          <w:sz w:val="24"/>
          <w:rtl/>
        </w:rPr>
        <w:t>גבוהה</w:t>
      </w:r>
      <w:r w:rsidRPr="000423A2">
        <w:rPr>
          <w:sz w:val="24"/>
          <w:rtl/>
        </w:rPr>
        <w:t xml:space="preserve"> </w:t>
      </w:r>
      <w:r w:rsidRPr="000423A2">
        <w:rPr>
          <w:rFonts w:hint="cs"/>
          <w:sz w:val="24"/>
          <w:rtl/>
        </w:rPr>
        <w:t>מהמדרגה</w:t>
      </w:r>
      <w:r w:rsidRPr="000423A2">
        <w:rPr>
          <w:sz w:val="24"/>
          <w:rtl/>
        </w:rPr>
        <w:t xml:space="preserve"> </w:t>
      </w:r>
      <w:r w:rsidRPr="000423A2">
        <w:rPr>
          <w:rFonts w:hint="cs"/>
          <w:sz w:val="24"/>
          <w:rtl/>
        </w:rPr>
        <w:t>ההמונית</w:t>
      </w:r>
      <w:r w:rsidRPr="000423A2">
        <w:rPr>
          <w:sz w:val="24"/>
          <w:rtl/>
        </w:rPr>
        <w:t xml:space="preserve">... </w:t>
      </w:r>
      <w:r w:rsidRPr="000423A2">
        <w:rPr>
          <w:rFonts w:hint="cs"/>
          <w:sz w:val="24"/>
          <w:rtl/>
        </w:rPr>
        <w:t>אהרון</w:t>
      </w:r>
      <w:r>
        <w:rPr>
          <w:rFonts w:hint="cs"/>
          <w:sz w:val="24"/>
          <w:rtl/>
        </w:rPr>
        <w:t>,</w:t>
      </w:r>
      <w:r w:rsidRPr="000423A2">
        <w:rPr>
          <w:sz w:val="24"/>
          <w:rtl/>
        </w:rPr>
        <w:t xml:space="preserve"> </w:t>
      </w:r>
      <w:r w:rsidRPr="000423A2">
        <w:rPr>
          <w:rFonts w:hint="cs"/>
          <w:sz w:val="24"/>
          <w:rtl/>
        </w:rPr>
        <w:t>שהיה</w:t>
      </w:r>
      <w:r w:rsidRPr="000423A2">
        <w:rPr>
          <w:sz w:val="24"/>
          <w:rtl/>
        </w:rPr>
        <w:t xml:space="preserve"> </w:t>
      </w:r>
      <w:r w:rsidRPr="000423A2">
        <w:rPr>
          <w:rFonts w:hint="cs"/>
          <w:sz w:val="24"/>
          <w:rtl/>
        </w:rPr>
        <w:t>אוהב</w:t>
      </w:r>
      <w:r w:rsidRPr="000423A2">
        <w:rPr>
          <w:sz w:val="24"/>
          <w:rtl/>
        </w:rPr>
        <w:t xml:space="preserve"> </w:t>
      </w:r>
      <w:r w:rsidRPr="000423A2">
        <w:rPr>
          <w:rFonts w:hint="cs"/>
          <w:sz w:val="24"/>
          <w:rtl/>
        </w:rPr>
        <w:t>שלום</w:t>
      </w:r>
      <w:r w:rsidRPr="000423A2">
        <w:rPr>
          <w:sz w:val="24"/>
          <w:rtl/>
        </w:rPr>
        <w:t xml:space="preserve"> </w:t>
      </w:r>
      <w:r w:rsidRPr="000423A2">
        <w:rPr>
          <w:rFonts w:hint="cs"/>
          <w:sz w:val="24"/>
          <w:rtl/>
        </w:rPr>
        <w:t>ורודף</w:t>
      </w:r>
      <w:r w:rsidRPr="000423A2">
        <w:rPr>
          <w:sz w:val="24"/>
          <w:rtl/>
        </w:rPr>
        <w:t xml:space="preserve"> </w:t>
      </w:r>
      <w:r w:rsidRPr="000423A2">
        <w:rPr>
          <w:rFonts w:hint="cs"/>
          <w:sz w:val="24"/>
          <w:rtl/>
        </w:rPr>
        <w:t>שלום</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מצוי</w:t>
      </w:r>
      <w:r w:rsidRPr="000423A2">
        <w:rPr>
          <w:sz w:val="24"/>
          <w:rtl/>
        </w:rPr>
        <w:t xml:space="preserve"> </w:t>
      </w:r>
      <w:r w:rsidRPr="000423A2">
        <w:rPr>
          <w:rFonts w:hint="cs"/>
          <w:sz w:val="24"/>
          <w:rtl/>
        </w:rPr>
        <w:t>מא</w:t>
      </w:r>
      <w:r>
        <w:rPr>
          <w:rFonts w:hint="cs"/>
          <w:sz w:val="24"/>
          <w:rtl/>
        </w:rPr>
        <w:t>ו</w:t>
      </w:r>
      <w:r w:rsidRPr="000423A2">
        <w:rPr>
          <w:rFonts w:hint="cs"/>
          <w:sz w:val="24"/>
          <w:rtl/>
        </w:rPr>
        <w:t>ד</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הבריות</w:t>
      </w:r>
      <w:r w:rsidRPr="000423A2">
        <w:rPr>
          <w:sz w:val="24"/>
          <w:rtl/>
        </w:rPr>
        <w:t xml:space="preserve">... </w:t>
      </w:r>
      <w:r w:rsidRPr="000423A2">
        <w:rPr>
          <w:rFonts w:hint="cs"/>
          <w:sz w:val="24"/>
          <w:rtl/>
        </w:rPr>
        <w:t>ושמואל</w:t>
      </w:r>
      <w:r>
        <w:rPr>
          <w:rFonts w:hint="cs"/>
          <w:sz w:val="24"/>
          <w:rtl/>
        </w:rPr>
        <w:t>,</w:t>
      </w:r>
      <w:r w:rsidRPr="000423A2">
        <w:rPr>
          <w:sz w:val="24"/>
          <w:rtl/>
        </w:rPr>
        <w:t xml:space="preserve"> </w:t>
      </w:r>
      <w:r w:rsidRPr="000423A2">
        <w:rPr>
          <w:rFonts w:hint="cs"/>
          <w:sz w:val="24"/>
          <w:rtl/>
        </w:rPr>
        <w:t>שהיה</w:t>
      </w:r>
      <w:r w:rsidRPr="000423A2">
        <w:rPr>
          <w:sz w:val="24"/>
          <w:rtl/>
        </w:rPr>
        <w:t xml:space="preserve"> </w:t>
      </w:r>
      <w:r w:rsidRPr="000423A2">
        <w:rPr>
          <w:rFonts w:hint="cs"/>
          <w:sz w:val="24"/>
          <w:rtl/>
        </w:rPr>
        <w:t>נביא</w:t>
      </w:r>
      <w:r w:rsidRPr="000423A2">
        <w:rPr>
          <w:sz w:val="24"/>
          <w:rtl/>
        </w:rPr>
        <w:t xml:space="preserve"> </w:t>
      </w:r>
      <w:r>
        <w:rPr>
          <w:rFonts w:hint="cs"/>
          <w:sz w:val="24"/>
          <w:rtl/>
        </w:rPr>
        <w:t>ה</w:t>
      </w:r>
      <w:r w:rsidRPr="000423A2">
        <w:rPr>
          <w:sz w:val="24"/>
          <w:rtl/>
        </w:rPr>
        <w:t xml:space="preserve">' </w:t>
      </w:r>
      <w:r w:rsidRPr="000423A2">
        <w:rPr>
          <w:rFonts w:hint="cs"/>
          <w:sz w:val="24"/>
          <w:rtl/>
        </w:rPr>
        <w:t>ובח</w:t>
      </w:r>
      <w:r>
        <w:rPr>
          <w:rFonts w:hint="cs"/>
          <w:sz w:val="24"/>
          <w:rtl/>
        </w:rPr>
        <w:t>י</w:t>
      </w:r>
      <w:r w:rsidRPr="000423A2">
        <w:rPr>
          <w:rFonts w:hint="cs"/>
          <w:sz w:val="24"/>
          <w:rtl/>
        </w:rPr>
        <w:t>רו</w:t>
      </w:r>
      <w:r>
        <w:rPr>
          <w:rFonts w:hint="cs"/>
          <w:sz w:val="24"/>
          <w:rtl/>
        </w:rPr>
        <w:t>,</w:t>
      </w:r>
      <w:r w:rsidRPr="000423A2">
        <w:rPr>
          <w:sz w:val="24"/>
          <w:rtl/>
        </w:rPr>
        <w:t xml:space="preserve"> </w:t>
      </w:r>
      <w:r w:rsidRPr="000423A2">
        <w:rPr>
          <w:rFonts w:hint="cs"/>
          <w:sz w:val="24"/>
          <w:rtl/>
        </w:rPr>
        <w:t>החזיק</w:t>
      </w:r>
      <w:r w:rsidRPr="000423A2">
        <w:rPr>
          <w:sz w:val="24"/>
          <w:rtl/>
        </w:rPr>
        <w:t xml:space="preserve"> </w:t>
      </w:r>
      <w:r w:rsidRPr="000423A2">
        <w:rPr>
          <w:rFonts w:hint="cs"/>
          <w:sz w:val="24"/>
          <w:rtl/>
        </w:rPr>
        <w:t>בשני</w:t>
      </w:r>
      <w:r w:rsidRPr="000423A2">
        <w:rPr>
          <w:sz w:val="24"/>
          <w:rtl/>
        </w:rPr>
        <w:t xml:space="preserve"> </w:t>
      </w:r>
      <w:r w:rsidRPr="000423A2">
        <w:rPr>
          <w:rFonts w:hint="cs"/>
          <w:sz w:val="24"/>
          <w:rtl/>
        </w:rPr>
        <w:t>הפנים</w:t>
      </w:r>
      <w:r w:rsidRPr="000423A2">
        <w:rPr>
          <w:sz w:val="24"/>
          <w:rtl/>
        </w:rPr>
        <w:t xml:space="preserve">... </w:t>
      </w:r>
      <w:r>
        <w:rPr>
          <w:rFonts w:hint="cs"/>
          <w:sz w:val="24"/>
          <w:rtl/>
        </w:rPr>
        <w:t>בייחוס</w:t>
      </w:r>
      <w:r w:rsidRPr="000423A2">
        <w:rPr>
          <w:rFonts w:hint="cs"/>
          <w:sz w:val="24"/>
          <w:rtl/>
        </w:rPr>
        <w:t>ו</w:t>
      </w:r>
      <w:r w:rsidRPr="000423A2">
        <w:rPr>
          <w:sz w:val="24"/>
          <w:rtl/>
        </w:rPr>
        <w:t xml:space="preserve"> </w:t>
      </w:r>
      <w:r w:rsidRPr="000423A2">
        <w:rPr>
          <w:rFonts w:hint="cs"/>
          <w:sz w:val="24"/>
          <w:rtl/>
        </w:rPr>
        <w:t>לכלל</w:t>
      </w:r>
      <w:r w:rsidRPr="000423A2">
        <w:rPr>
          <w:sz w:val="24"/>
          <w:rtl/>
        </w:rPr>
        <w:t xml:space="preserve"> </w:t>
      </w:r>
      <w:r w:rsidRPr="000423A2">
        <w:rPr>
          <w:rFonts w:hint="cs"/>
          <w:sz w:val="24"/>
          <w:rtl/>
        </w:rPr>
        <w:t>ישראל</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עושה</w:t>
      </w:r>
      <w:r w:rsidRPr="000423A2">
        <w:rPr>
          <w:sz w:val="24"/>
          <w:rtl/>
        </w:rPr>
        <w:t xml:space="preserve"> </w:t>
      </w:r>
      <w:r w:rsidRPr="000423A2">
        <w:rPr>
          <w:rFonts w:hint="cs"/>
          <w:sz w:val="24"/>
          <w:rtl/>
        </w:rPr>
        <w:t>גם</w:t>
      </w:r>
      <w:r w:rsidRPr="000423A2">
        <w:rPr>
          <w:sz w:val="24"/>
          <w:rtl/>
        </w:rPr>
        <w:t xml:space="preserve"> </w:t>
      </w:r>
      <w:r w:rsidRPr="000423A2">
        <w:rPr>
          <w:rFonts w:hint="cs"/>
          <w:sz w:val="24"/>
          <w:rtl/>
        </w:rPr>
        <w:t>פעולת</w:t>
      </w:r>
      <w:r w:rsidRPr="000423A2">
        <w:rPr>
          <w:sz w:val="24"/>
          <w:rtl/>
        </w:rPr>
        <w:t xml:space="preserve"> </w:t>
      </w:r>
      <w:r w:rsidRPr="000423A2">
        <w:rPr>
          <w:rFonts w:hint="cs"/>
          <w:sz w:val="24"/>
          <w:rtl/>
        </w:rPr>
        <w:t>משה</w:t>
      </w:r>
      <w:r w:rsidRPr="000423A2">
        <w:rPr>
          <w:sz w:val="24"/>
          <w:rtl/>
        </w:rPr>
        <w:t xml:space="preserve"> </w:t>
      </w:r>
      <w:r w:rsidRPr="000423A2">
        <w:rPr>
          <w:rFonts w:hint="cs"/>
          <w:sz w:val="24"/>
          <w:rtl/>
        </w:rPr>
        <w:t>וגם</w:t>
      </w:r>
      <w:r w:rsidRPr="000423A2">
        <w:rPr>
          <w:sz w:val="24"/>
          <w:rtl/>
        </w:rPr>
        <w:t xml:space="preserve"> </w:t>
      </w:r>
      <w:r w:rsidRPr="000423A2">
        <w:rPr>
          <w:rFonts w:hint="cs"/>
          <w:sz w:val="24"/>
          <w:rtl/>
        </w:rPr>
        <w:t>פעולת</w:t>
      </w:r>
      <w:r w:rsidRPr="000423A2">
        <w:rPr>
          <w:sz w:val="24"/>
          <w:rtl/>
        </w:rPr>
        <w:t xml:space="preserve"> </w:t>
      </w:r>
      <w:r w:rsidRPr="000423A2">
        <w:rPr>
          <w:rFonts w:hint="cs"/>
          <w:sz w:val="24"/>
          <w:rtl/>
        </w:rPr>
        <w:t>אהרון</w:t>
      </w:r>
      <w:r>
        <w:rPr>
          <w:rFonts w:hint="cs"/>
          <w:sz w:val="24"/>
          <w:rtl/>
        </w:rPr>
        <w:t xml:space="preserve"> (עולת ראי"ה)</w:t>
      </w:r>
      <w:r w:rsidRPr="000423A2">
        <w:rPr>
          <w:sz w:val="24"/>
          <w:rtl/>
        </w:rPr>
        <w:t xml:space="preserve">. </w:t>
      </w:r>
    </w:p>
    <w:p w14:paraId="5E75DDDC" w14:textId="77777777" w:rsidR="00525635" w:rsidRPr="000423A2" w:rsidRDefault="00525635" w:rsidP="00525635">
      <w:pPr>
        <w:rPr>
          <w:sz w:val="24"/>
          <w:rtl/>
        </w:rPr>
      </w:pPr>
      <w:r w:rsidRPr="000423A2">
        <w:rPr>
          <w:rFonts w:hint="cs"/>
          <w:sz w:val="24"/>
          <w:rtl/>
        </w:rPr>
        <w:t>מקומו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משה</w:t>
      </w:r>
      <w:r w:rsidRPr="000423A2">
        <w:rPr>
          <w:sz w:val="24"/>
          <w:rtl/>
        </w:rPr>
        <w:t xml:space="preserve"> </w:t>
      </w:r>
      <w:r>
        <w:rPr>
          <w:rFonts w:hint="cs"/>
          <w:sz w:val="24"/>
          <w:rtl/>
        </w:rPr>
        <w:t xml:space="preserve">היה </w:t>
      </w:r>
      <w:r w:rsidRPr="000423A2">
        <w:rPr>
          <w:rFonts w:hint="cs"/>
          <w:sz w:val="24"/>
          <w:rtl/>
        </w:rPr>
        <w:t>לכאורה</w:t>
      </w:r>
      <w:r w:rsidRPr="000423A2">
        <w:rPr>
          <w:sz w:val="24"/>
          <w:rtl/>
        </w:rPr>
        <w:t xml:space="preserve"> </w:t>
      </w:r>
      <w:r w:rsidRPr="000423A2">
        <w:rPr>
          <w:rFonts w:hint="cs"/>
          <w:sz w:val="24"/>
          <w:rtl/>
        </w:rPr>
        <w:t>מרוחק</w:t>
      </w:r>
      <w:r>
        <w:rPr>
          <w:rFonts w:hint="cs"/>
          <w:sz w:val="24"/>
          <w:rtl/>
        </w:rPr>
        <w:t xml:space="preserve"> </w:t>
      </w:r>
      <w:r>
        <w:rPr>
          <w:sz w:val="24"/>
          <w:rtl/>
        </w:rPr>
        <w:t>–</w:t>
      </w:r>
      <w:r w:rsidRPr="000423A2">
        <w:rPr>
          <w:sz w:val="24"/>
          <w:rtl/>
        </w:rPr>
        <w:t xml:space="preserve"> </w:t>
      </w:r>
      <w:r w:rsidRPr="000423A2">
        <w:rPr>
          <w:rFonts w:hint="cs"/>
          <w:sz w:val="24"/>
          <w:rtl/>
        </w:rPr>
        <w:t>עור</w:t>
      </w:r>
      <w:r w:rsidRPr="000423A2">
        <w:rPr>
          <w:sz w:val="24"/>
          <w:rtl/>
        </w:rPr>
        <w:t xml:space="preserve"> </w:t>
      </w:r>
      <w:r w:rsidRPr="000423A2">
        <w:rPr>
          <w:rFonts w:hint="cs"/>
          <w:sz w:val="24"/>
          <w:rtl/>
        </w:rPr>
        <w:t>פניו</w:t>
      </w:r>
      <w:r>
        <w:rPr>
          <w:rFonts w:hint="cs"/>
          <w:sz w:val="24"/>
          <w:rtl/>
        </w:rPr>
        <w:t xml:space="preserve"> קרן,</w:t>
      </w:r>
      <w:r w:rsidRPr="000423A2">
        <w:rPr>
          <w:sz w:val="24"/>
          <w:rtl/>
        </w:rPr>
        <w:t xml:space="preserve"> </w:t>
      </w:r>
      <w:r w:rsidRPr="000423A2">
        <w:rPr>
          <w:rFonts w:hint="cs"/>
          <w:sz w:val="24"/>
          <w:rtl/>
        </w:rPr>
        <w:t>שרי</w:t>
      </w:r>
      <w:r w:rsidRPr="000423A2">
        <w:rPr>
          <w:sz w:val="24"/>
          <w:rtl/>
        </w:rPr>
        <w:t xml:space="preserve"> </w:t>
      </w:r>
      <w:r w:rsidRPr="000423A2">
        <w:rPr>
          <w:rFonts w:hint="cs"/>
          <w:sz w:val="24"/>
          <w:rtl/>
        </w:rPr>
        <w:t>האלפים</w:t>
      </w:r>
      <w:r w:rsidRPr="000423A2">
        <w:rPr>
          <w:sz w:val="24"/>
          <w:rtl/>
        </w:rPr>
        <w:t xml:space="preserve"> </w:t>
      </w:r>
      <w:r w:rsidRPr="000423A2">
        <w:rPr>
          <w:rFonts w:hint="cs"/>
          <w:sz w:val="24"/>
          <w:rtl/>
        </w:rPr>
        <w:t>והמאות</w:t>
      </w:r>
      <w:r w:rsidRPr="000423A2">
        <w:rPr>
          <w:sz w:val="24"/>
          <w:rtl/>
        </w:rPr>
        <w:t xml:space="preserve"> </w:t>
      </w:r>
      <w:r>
        <w:rPr>
          <w:rFonts w:hint="cs"/>
          <w:sz w:val="24"/>
          <w:rtl/>
        </w:rPr>
        <w:t>ה</w:t>
      </w:r>
      <w:r w:rsidRPr="000423A2">
        <w:rPr>
          <w:rFonts w:hint="cs"/>
          <w:sz w:val="24"/>
          <w:rtl/>
        </w:rPr>
        <w:t>רחיק</w:t>
      </w:r>
      <w:r>
        <w:rPr>
          <w:rFonts w:hint="cs"/>
          <w:sz w:val="24"/>
          <w:rtl/>
        </w:rPr>
        <w:t>ו</w:t>
      </w:r>
      <w:r w:rsidRPr="000423A2">
        <w:rPr>
          <w:sz w:val="24"/>
          <w:rtl/>
        </w:rPr>
        <w:t xml:space="preserve"> </w:t>
      </w:r>
      <w:r w:rsidRPr="000423A2">
        <w:rPr>
          <w:rFonts w:hint="cs"/>
          <w:sz w:val="24"/>
          <w:rtl/>
        </w:rPr>
        <w:t>אותו</w:t>
      </w:r>
      <w:r w:rsidRPr="000423A2">
        <w:rPr>
          <w:sz w:val="24"/>
          <w:rtl/>
        </w:rPr>
        <w:t xml:space="preserve"> </w:t>
      </w:r>
      <w:r w:rsidRPr="000423A2">
        <w:rPr>
          <w:rFonts w:hint="cs"/>
          <w:sz w:val="24"/>
          <w:rtl/>
        </w:rPr>
        <w:t>מהעם</w:t>
      </w:r>
      <w:r w:rsidRPr="000423A2">
        <w:rPr>
          <w:sz w:val="24"/>
          <w:rtl/>
        </w:rPr>
        <w:t xml:space="preserve">. </w:t>
      </w:r>
      <w:r w:rsidRPr="000423A2">
        <w:rPr>
          <w:rFonts w:hint="cs"/>
          <w:sz w:val="24"/>
          <w:rtl/>
        </w:rPr>
        <w:t>אהרון</w:t>
      </w:r>
      <w:r w:rsidRPr="000423A2">
        <w:rPr>
          <w:sz w:val="24"/>
          <w:rtl/>
        </w:rPr>
        <w:t xml:space="preserve"> </w:t>
      </w:r>
      <w:r w:rsidRPr="000423A2">
        <w:rPr>
          <w:rFonts w:hint="cs"/>
          <w:sz w:val="24"/>
          <w:rtl/>
        </w:rPr>
        <w:t>לעומתו</w:t>
      </w:r>
      <w:r>
        <w:rPr>
          <w:rFonts w:hint="cs"/>
          <w:sz w:val="24"/>
          <w:rtl/>
        </w:rPr>
        <w:t>,</w:t>
      </w:r>
      <w:r w:rsidRPr="000423A2">
        <w:rPr>
          <w:sz w:val="24"/>
          <w:rtl/>
        </w:rPr>
        <w:t xml:space="preserve"> </w:t>
      </w:r>
      <w:r>
        <w:rPr>
          <w:rFonts w:hint="cs"/>
          <w:sz w:val="24"/>
          <w:rtl/>
        </w:rPr>
        <w:t>'</w:t>
      </w:r>
      <w:r w:rsidRPr="000423A2">
        <w:rPr>
          <w:rFonts w:hint="cs"/>
          <w:sz w:val="24"/>
          <w:rtl/>
        </w:rPr>
        <w:t>אוהב</w:t>
      </w:r>
      <w:r w:rsidRPr="000423A2">
        <w:rPr>
          <w:sz w:val="24"/>
          <w:rtl/>
        </w:rPr>
        <w:t xml:space="preserve"> </w:t>
      </w:r>
      <w:r w:rsidRPr="000423A2">
        <w:rPr>
          <w:rFonts w:hint="cs"/>
          <w:sz w:val="24"/>
          <w:rtl/>
        </w:rPr>
        <w:t>שלום</w:t>
      </w:r>
      <w:r w:rsidRPr="000423A2">
        <w:rPr>
          <w:sz w:val="24"/>
          <w:rtl/>
        </w:rPr>
        <w:t xml:space="preserve"> </w:t>
      </w:r>
      <w:r w:rsidRPr="000423A2">
        <w:rPr>
          <w:rFonts w:hint="cs"/>
          <w:sz w:val="24"/>
          <w:rtl/>
        </w:rPr>
        <w:t>ורודף</w:t>
      </w:r>
      <w:r w:rsidRPr="000423A2">
        <w:rPr>
          <w:sz w:val="24"/>
          <w:rtl/>
        </w:rPr>
        <w:t xml:space="preserve"> </w:t>
      </w:r>
      <w:r w:rsidRPr="000423A2">
        <w:rPr>
          <w:rFonts w:hint="cs"/>
          <w:sz w:val="24"/>
          <w:rtl/>
        </w:rPr>
        <w:t>שלום</w:t>
      </w:r>
      <w:r>
        <w:rPr>
          <w:rFonts w:hint="cs"/>
          <w:sz w:val="24"/>
          <w:rtl/>
        </w:rPr>
        <w:t>, אוהב את הבריות</w:t>
      </w:r>
      <w:r w:rsidRPr="000423A2">
        <w:rPr>
          <w:sz w:val="24"/>
          <w:rtl/>
        </w:rPr>
        <w:t xml:space="preserve"> </w:t>
      </w:r>
      <w:r w:rsidRPr="000423A2">
        <w:rPr>
          <w:rFonts w:hint="cs"/>
          <w:sz w:val="24"/>
          <w:rtl/>
        </w:rPr>
        <w:t>ומקרבן</w:t>
      </w:r>
      <w:r w:rsidRPr="000423A2">
        <w:rPr>
          <w:sz w:val="24"/>
          <w:rtl/>
        </w:rPr>
        <w:t xml:space="preserve"> </w:t>
      </w:r>
      <w:r w:rsidRPr="000423A2">
        <w:rPr>
          <w:rFonts w:hint="cs"/>
          <w:sz w:val="24"/>
          <w:rtl/>
        </w:rPr>
        <w:t>לתורה</w:t>
      </w:r>
      <w:r>
        <w:rPr>
          <w:rFonts w:hint="cs"/>
          <w:sz w:val="24"/>
          <w:rtl/>
        </w:rPr>
        <w:t>'</w:t>
      </w:r>
      <w:r w:rsidRPr="000423A2">
        <w:rPr>
          <w:sz w:val="24"/>
          <w:rtl/>
        </w:rPr>
        <w:t xml:space="preserve">. </w:t>
      </w:r>
      <w:r w:rsidRPr="000423A2">
        <w:rPr>
          <w:rFonts w:hint="cs"/>
          <w:sz w:val="24"/>
          <w:rtl/>
        </w:rPr>
        <w:t>אהרון</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לכאורה</w:t>
      </w:r>
      <w:r w:rsidRPr="000423A2">
        <w:rPr>
          <w:sz w:val="24"/>
          <w:rtl/>
        </w:rPr>
        <w:t xml:space="preserve"> </w:t>
      </w:r>
      <w:r w:rsidRPr="000423A2">
        <w:rPr>
          <w:rFonts w:hint="cs"/>
          <w:sz w:val="24"/>
          <w:rtl/>
        </w:rPr>
        <w:t>הדמות</w:t>
      </w:r>
      <w:r w:rsidRPr="000423A2">
        <w:rPr>
          <w:sz w:val="24"/>
          <w:rtl/>
        </w:rPr>
        <w:t xml:space="preserve"> </w:t>
      </w:r>
      <w:r w:rsidRPr="000423A2">
        <w:rPr>
          <w:rFonts w:hint="cs"/>
          <w:sz w:val="24"/>
          <w:rtl/>
        </w:rPr>
        <w:t>הקרובה</w:t>
      </w:r>
      <w:r w:rsidRPr="000423A2">
        <w:rPr>
          <w:sz w:val="24"/>
          <w:rtl/>
        </w:rPr>
        <w:t xml:space="preserve">, </w:t>
      </w:r>
      <w:r w:rsidRPr="000423A2">
        <w:rPr>
          <w:rFonts w:hint="cs"/>
          <w:sz w:val="24"/>
          <w:rtl/>
        </w:rPr>
        <w:t>העוברת</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האנשים</w:t>
      </w:r>
      <w:r w:rsidRPr="000423A2">
        <w:rPr>
          <w:sz w:val="24"/>
          <w:rtl/>
        </w:rPr>
        <w:t xml:space="preserve"> </w:t>
      </w:r>
      <w:r w:rsidRPr="000423A2">
        <w:rPr>
          <w:rFonts w:hint="cs"/>
          <w:sz w:val="24"/>
          <w:rtl/>
        </w:rPr>
        <w:t>ומשכינה</w:t>
      </w:r>
      <w:r w:rsidRPr="000423A2">
        <w:rPr>
          <w:sz w:val="24"/>
          <w:rtl/>
        </w:rPr>
        <w:t xml:space="preserve"> </w:t>
      </w:r>
      <w:r w:rsidRPr="000423A2">
        <w:rPr>
          <w:rFonts w:hint="cs"/>
          <w:sz w:val="24"/>
          <w:rtl/>
        </w:rPr>
        <w:t>שלום</w:t>
      </w:r>
      <w:r w:rsidRPr="000423A2">
        <w:rPr>
          <w:sz w:val="24"/>
          <w:rtl/>
        </w:rPr>
        <w:t xml:space="preserve"> </w:t>
      </w:r>
      <w:r w:rsidRPr="000423A2">
        <w:rPr>
          <w:rFonts w:hint="cs"/>
          <w:sz w:val="24"/>
          <w:rtl/>
        </w:rPr>
        <w:t>ואהבה</w:t>
      </w:r>
      <w:r w:rsidRPr="000423A2">
        <w:rPr>
          <w:sz w:val="24"/>
          <w:rtl/>
        </w:rPr>
        <w:t xml:space="preserve"> </w:t>
      </w:r>
      <w:r w:rsidRPr="000423A2">
        <w:rPr>
          <w:rFonts w:hint="cs"/>
          <w:sz w:val="24"/>
          <w:rtl/>
        </w:rPr>
        <w:t>גדולה</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שימש</w:t>
      </w:r>
      <w:r w:rsidRPr="000423A2">
        <w:rPr>
          <w:sz w:val="24"/>
          <w:rtl/>
        </w:rPr>
        <w:t xml:space="preserve"> </w:t>
      </w:r>
      <w:r w:rsidRPr="000423A2">
        <w:rPr>
          <w:rFonts w:hint="cs"/>
          <w:sz w:val="24"/>
          <w:rtl/>
        </w:rPr>
        <w:t>בשני</w:t>
      </w:r>
      <w:r w:rsidRPr="000423A2">
        <w:rPr>
          <w:sz w:val="24"/>
          <w:rtl/>
        </w:rPr>
        <w:t xml:space="preserve"> </w:t>
      </w:r>
      <w:r w:rsidRPr="000423A2">
        <w:rPr>
          <w:rFonts w:hint="cs"/>
          <w:sz w:val="24"/>
          <w:rtl/>
        </w:rPr>
        <w:t>התפקידים</w:t>
      </w:r>
      <w:r w:rsidRPr="000423A2">
        <w:rPr>
          <w:sz w:val="24"/>
          <w:rtl/>
        </w:rPr>
        <w:t xml:space="preserve"> </w:t>
      </w:r>
      <w:r w:rsidRPr="000423A2">
        <w:rPr>
          <w:rFonts w:hint="cs"/>
          <w:sz w:val="24"/>
          <w:rtl/>
        </w:rPr>
        <w:t>גם</w:t>
      </w:r>
      <w:r w:rsidRPr="000423A2">
        <w:rPr>
          <w:sz w:val="24"/>
          <w:rtl/>
        </w:rPr>
        <w:t xml:space="preserve"> </w:t>
      </w:r>
      <w:r w:rsidRPr="000423A2">
        <w:rPr>
          <w:rFonts w:hint="cs"/>
          <w:sz w:val="24"/>
          <w:rtl/>
        </w:rPr>
        <w:t>יחד</w:t>
      </w:r>
      <w:r>
        <w:rPr>
          <w:rFonts w:hint="cs"/>
          <w:sz w:val="24"/>
          <w:rtl/>
        </w:rPr>
        <w:t>:</w:t>
      </w:r>
      <w:r w:rsidRPr="000423A2">
        <w:rPr>
          <w:sz w:val="24"/>
          <w:rtl/>
        </w:rPr>
        <w:t xml:space="preserve"> </w:t>
      </w:r>
      <w:r>
        <w:rPr>
          <w:rFonts w:hint="cs"/>
          <w:sz w:val="24"/>
          <w:rtl/>
        </w:rPr>
        <w:t>'</w:t>
      </w:r>
      <w:r w:rsidRPr="000423A2">
        <w:rPr>
          <w:rFonts w:hint="cs"/>
          <w:sz w:val="24"/>
          <w:rtl/>
        </w:rPr>
        <w:t>ותשובתו</w:t>
      </w:r>
      <w:r w:rsidRPr="000423A2">
        <w:rPr>
          <w:sz w:val="24"/>
          <w:rtl/>
        </w:rPr>
        <w:t xml:space="preserve"> </w:t>
      </w:r>
      <w:r w:rsidRPr="000423A2">
        <w:rPr>
          <w:rFonts w:hint="cs"/>
          <w:sz w:val="24"/>
          <w:rtl/>
        </w:rPr>
        <w:t>הרמתה</w:t>
      </w:r>
      <w:r>
        <w:rPr>
          <w:rFonts w:hint="cs"/>
          <w:sz w:val="24"/>
          <w:rtl/>
        </w:rPr>
        <w:t xml:space="preserve">' </w:t>
      </w:r>
      <w:r>
        <w:rPr>
          <w:sz w:val="24"/>
          <w:rtl/>
        </w:rPr>
        <w:t>–</w:t>
      </w:r>
      <w:r w:rsidRPr="000423A2">
        <w:rPr>
          <w:sz w:val="24"/>
          <w:rtl/>
        </w:rPr>
        <w:t xml:space="preserve"> </w:t>
      </w:r>
      <w:r>
        <w:rPr>
          <w:rFonts w:hint="cs"/>
          <w:sz w:val="24"/>
          <w:rtl/>
        </w:rPr>
        <w:t xml:space="preserve">הוא </w:t>
      </w:r>
      <w:r w:rsidRPr="000423A2">
        <w:rPr>
          <w:rFonts w:hint="cs"/>
          <w:sz w:val="24"/>
          <w:rtl/>
        </w:rPr>
        <w:t>מגיע</w:t>
      </w:r>
      <w:r w:rsidRPr="000423A2">
        <w:rPr>
          <w:sz w:val="24"/>
          <w:rtl/>
        </w:rPr>
        <w:t xml:space="preserve"> </w:t>
      </w:r>
      <w:r w:rsidRPr="000423A2">
        <w:rPr>
          <w:rFonts w:hint="cs"/>
          <w:sz w:val="24"/>
          <w:rtl/>
        </w:rPr>
        <w:t>אל</w:t>
      </w:r>
      <w:r w:rsidRPr="000423A2">
        <w:rPr>
          <w:sz w:val="24"/>
          <w:rtl/>
        </w:rPr>
        <w:t xml:space="preserve"> </w:t>
      </w:r>
      <w:r w:rsidRPr="000423A2">
        <w:rPr>
          <w:rFonts w:hint="cs"/>
          <w:sz w:val="24"/>
          <w:rtl/>
        </w:rPr>
        <w:t>העם</w:t>
      </w:r>
      <w:r w:rsidRPr="000423A2">
        <w:rPr>
          <w:sz w:val="24"/>
          <w:rtl/>
        </w:rPr>
        <w:t xml:space="preserve"> </w:t>
      </w:r>
      <w:r w:rsidRPr="000423A2">
        <w:rPr>
          <w:rFonts w:hint="cs"/>
          <w:sz w:val="24"/>
          <w:rtl/>
        </w:rPr>
        <w:t>כאהרון</w:t>
      </w:r>
      <w:r w:rsidRPr="000423A2">
        <w:rPr>
          <w:sz w:val="24"/>
          <w:rtl/>
        </w:rPr>
        <w:t xml:space="preserve">, </w:t>
      </w:r>
      <w:r w:rsidRPr="000423A2">
        <w:rPr>
          <w:rFonts w:hint="cs"/>
          <w:sz w:val="24"/>
          <w:rtl/>
        </w:rPr>
        <w:t>מביא</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התורה</w:t>
      </w:r>
      <w:r w:rsidRPr="000423A2">
        <w:rPr>
          <w:sz w:val="24"/>
          <w:rtl/>
        </w:rPr>
        <w:t xml:space="preserve"> </w:t>
      </w:r>
      <w:r w:rsidRPr="000423A2">
        <w:rPr>
          <w:rFonts w:hint="cs"/>
          <w:sz w:val="24"/>
          <w:rtl/>
        </w:rPr>
        <w:t>לקהילות</w:t>
      </w:r>
      <w:r w:rsidRPr="000423A2">
        <w:rPr>
          <w:sz w:val="24"/>
          <w:rtl/>
        </w:rPr>
        <w:t xml:space="preserve"> </w:t>
      </w:r>
      <w:r w:rsidRPr="000423A2">
        <w:rPr>
          <w:rFonts w:hint="cs"/>
          <w:sz w:val="24"/>
          <w:rtl/>
        </w:rPr>
        <w:t>השונות</w:t>
      </w:r>
      <w:r>
        <w:rPr>
          <w:rFonts w:hint="cs"/>
          <w:sz w:val="24"/>
          <w:rtl/>
        </w:rPr>
        <w:t>,</w:t>
      </w:r>
      <w:r w:rsidRPr="000423A2">
        <w:rPr>
          <w:sz w:val="24"/>
          <w:rtl/>
        </w:rPr>
        <w:t xml:space="preserve"> </w:t>
      </w:r>
      <w:r w:rsidRPr="000423A2">
        <w:rPr>
          <w:rFonts w:hint="cs"/>
          <w:sz w:val="24"/>
          <w:rtl/>
        </w:rPr>
        <w:t>ו</w:t>
      </w:r>
      <w:r>
        <w:rPr>
          <w:rFonts w:hint="cs"/>
          <w:sz w:val="24"/>
          <w:rtl/>
        </w:rPr>
        <w:t xml:space="preserve">עם זאת גם </w:t>
      </w:r>
      <w:r w:rsidRPr="000423A2">
        <w:rPr>
          <w:rFonts w:hint="cs"/>
          <w:sz w:val="24"/>
          <w:rtl/>
        </w:rPr>
        <w:t>שופט</w:t>
      </w:r>
      <w:r w:rsidRPr="000423A2">
        <w:rPr>
          <w:sz w:val="24"/>
          <w:rtl/>
        </w:rPr>
        <w:t xml:space="preserve"> </w:t>
      </w:r>
      <w:r w:rsidRPr="000423A2">
        <w:rPr>
          <w:rFonts w:hint="cs"/>
          <w:sz w:val="24"/>
          <w:rtl/>
        </w:rPr>
        <w:t>כמשה</w:t>
      </w:r>
      <w:r w:rsidRPr="000423A2">
        <w:rPr>
          <w:sz w:val="24"/>
          <w:rtl/>
        </w:rPr>
        <w:t xml:space="preserve"> </w:t>
      </w:r>
      <w:r w:rsidRPr="000423A2">
        <w:rPr>
          <w:rFonts w:hint="cs"/>
          <w:sz w:val="24"/>
          <w:rtl/>
        </w:rPr>
        <w:t>רבנו</w:t>
      </w:r>
      <w:r w:rsidRPr="000423A2">
        <w:rPr>
          <w:sz w:val="24"/>
          <w:rtl/>
        </w:rPr>
        <w:t>.</w:t>
      </w:r>
    </w:p>
    <w:p w14:paraId="6ACD33DC" w14:textId="77777777" w:rsidR="00525635" w:rsidRPr="000423A2" w:rsidRDefault="00525635" w:rsidP="00525635">
      <w:pPr>
        <w:rPr>
          <w:sz w:val="24"/>
          <w:rtl/>
        </w:rPr>
      </w:pPr>
      <w:r w:rsidRPr="000423A2">
        <w:rPr>
          <w:rFonts w:hint="cs"/>
          <w:sz w:val="24"/>
          <w:rtl/>
        </w:rPr>
        <w:t>אולי</w:t>
      </w:r>
      <w:r w:rsidRPr="000423A2">
        <w:rPr>
          <w:sz w:val="24"/>
          <w:rtl/>
        </w:rPr>
        <w:t xml:space="preserve"> </w:t>
      </w:r>
      <w:r w:rsidRPr="000423A2">
        <w:rPr>
          <w:rFonts w:hint="cs"/>
          <w:sz w:val="24"/>
          <w:rtl/>
        </w:rPr>
        <w:t>במחלוקת</w:t>
      </w:r>
      <w:r w:rsidRPr="000423A2">
        <w:rPr>
          <w:sz w:val="24"/>
          <w:rtl/>
        </w:rPr>
        <w:t xml:space="preserve"> </w:t>
      </w:r>
      <w:r w:rsidRPr="000423A2">
        <w:rPr>
          <w:rFonts w:hint="cs"/>
          <w:sz w:val="24"/>
          <w:rtl/>
        </w:rPr>
        <w:t>המפורסמת</w:t>
      </w:r>
      <w:r w:rsidRPr="000423A2">
        <w:rPr>
          <w:sz w:val="24"/>
          <w:rtl/>
        </w:rPr>
        <w:t xml:space="preserve"> </w:t>
      </w:r>
      <w:r w:rsidRPr="000423A2">
        <w:rPr>
          <w:rFonts w:hint="cs"/>
          <w:sz w:val="24"/>
          <w:rtl/>
        </w:rPr>
        <w:t>שנפלה</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רבי</w:t>
      </w:r>
      <w:r w:rsidRPr="000423A2">
        <w:rPr>
          <w:sz w:val="24"/>
          <w:rtl/>
        </w:rPr>
        <w:t xml:space="preserve"> </w:t>
      </w:r>
      <w:r w:rsidRPr="000423A2">
        <w:rPr>
          <w:rFonts w:hint="cs"/>
          <w:sz w:val="24"/>
          <w:rtl/>
        </w:rPr>
        <w:t>יהושע</w:t>
      </w:r>
      <w:r w:rsidRPr="000423A2">
        <w:rPr>
          <w:sz w:val="24"/>
          <w:rtl/>
        </w:rPr>
        <w:t xml:space="preserve"> </w:t>
      </w:r>
      <w:r w:rsidRPr="000423A2">
        <w:rPr>
          <w:rFonts w:hint="cs"/>
          <w:sz w:val="24"/>
          <w:rtl/>
        </w:rPr>
        <w:t>ורבן</w:t>
      </w:r>
      <w:r w:rsidRPr="000423A2">
        <w:rPr>
          <w:sz w:val="24"/>
          <w:rtl/>
        </w:rPr>
        <w:t xml:space="preserve"> </w:t>
      </w:r>
      <w:r w:rsidRPr="000423A2">
        <w:rPr>
          <w:rFonts w:hint="cs"/>
          <w:sz w:val="24"/>
          <w:rtl/>
        </w:rPr>
        <w:t>גמליאל</w:t>
      </w:r>
      <w:r w:rsidRPr="000423A2">
        <w:rPr>
          <w:sz w:val="24"/>
          <w:rtl/>
        </w:rPr>
        <w:t xml:space="preserve"> </w:t>
      </w:r>
      <w:r w:rsidRPr="000423A2">
        <w:rPr>
          <w:rFonts w:hint="cs"/>
          <w:sz w:val="24"/>
          <w:rtl/>
        </w:rPr>
        <w:t>אחרי</w:t>
      </w:r>
      <w:r w:rsidRPr="000423A2">
        <w:rPr>
          <w:sz w:val="24"/>
          <w:rtl/>
        </w:rPr>
        <w:t xml:space="preserve"> </w:t>
      </w:r>
      <w:r w:rsidRPr="000423A2">
        <w:rPr>
          <w:rFonts w:hint="cs"/>
          <w:sz w:val="24"/>
          <w:rtl/>
        </w:rPr>
        <w:t>שהדיחו</w:t>
      </w:r>
      <w:r w:rsidRPr="000423A2">
        <w:rPr>
          <w:sz w:val="24"/>
          <w:rtl/>
        </w:rPr>
        <w:t xml:space="preserve"> </w:t>
      </w:r>
      <w:r w:rsidRPr="000423A2">
        <w:rPr>
          <w:rFonts w:hint="cs"/>
          <w:sz w:val="24"/>
          <w:rtl/>
        </w:rPr>
        <w:t>אותו</w:t>
      </w:r>
      <w:r w:rsidRPr="000423A2">
        <w:rPr>
          <w:sz w:val="24"/>
          <w:rtl/>
        </w:rPr>
        <w:t xml:space="preserve"> </w:t>
      </w:r>
      <w:r w:rsidRPr="000423A2">
        <w:rPr>
          <w:rFonts w:hint="cs"/>
          <w:sz w:val="24"/>
          <w:rtl/>
        </w:rPr>
        <w:t>חכמים</w:t>
      </w:r>
      <w:r w:rsidRPr="000423A2">
        <w:rPr>
          <w:sz w:val="24"/>
          <w:rtl/>
        </w:rPr>
        <w:t xml:space="preserve"> </w:t>
      </w:r>
      <w:r w:rsidRPr="000423A2">
        <w:rPr>
          <w:rFonts w:hint="cs"/>
          <w:sz w:val="24"/>
          <w:rtl/>
        </w:rPr>
        <w:t>מנשיאותו</w:t>
      </w:r>
      <w:r w:rsidRPr="000423A2">
        <w:rPr>
          <w:sz w:val="24"/>
          <w:rtl/>
        </w:rPr>
        <w:t xml:space="preserve">, </w:t>
      </w:r>
      <w:r w:rsidRPr="000423A2">
        <w:rPr>
          <w:rFonts w:hint="cs"/>
          <w:sz w:val="24"/>
          <w:rtl/>
        </w:rPr>
        <w:t>נוכל</w:t>
      </w:r>
      <w:r w:rsidRPr="000423A2">
        <w:rPr>
          <w:sz w:val="24"/>
          <w:rtl/>
        </w:rPr>
        <w:t xml:space="preserve"> </w:t>
      </w:r>
      <w:r w:rsidRPr="000423A2">
        <w:rPr>
          <w:rFonts w:hint="cs"/>
          <w:sz w:val="24"/>
          <w:rtl/>
        </w:rPr>
        <w:t>למצוא</w:t>
      </w:r>
      <w:r w:rsidRPr="000423A2">
        <w:rPr>
          <w:sz w:val="24"/>
          <w:rtl/>
        </w:rPr>
        <w:t xml:space="preserve"> </w:t>
      </w:r>
      <w:r w:rsidRPr="000423A2">
        <w:rPr>
          <w:rFonts w:hint="cs"/>
          <w:sz w:val="24"/>
          <w:rtl/>
        </w:rPr>
        <w:t>הכרעה</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שני</w:t>
      </w:r>
      <w:r w:rsidRPr="000423A2">
        <w:rPr>
          <w:sz w:val="24"/>
          <w:rtl/>
        </w:rPr>
        <w:t xml:space="preserve"> </w:t>
      </w:r>
      <w:r w:rsidRPr="000423A2">
        <w:rPr>
          <w:rFonts w:hint="cs"/>
          <w:sz w:val="24"/>
          <w:rtl/>
        </w:rPr>
        <w:t>סוגי</w:t>
      </w:r>
      <w:r w:rsidRPr="000423A2">
        <w:rPr>
          <w:sz w:val="24"/>
          <w:rtl/>
        </w:rPr>
        <w:t xml:space="preserve"> </w:t>
      </w:r>
      <w:r w:rsidRPr="000423A2">
        <w:rPr>
          <w:rFonts w:hint="cs"/>
          <w:sz w:val="24"/>
          <w:rtl/>
        </w:rPr>
        <w:t>ההנהגה</w:t>
      </w:r>
      <w:r>
        <w:rPr>
          <w:rFonts w:hint="cs"/>
          <w:sz w:val="24"/>
          <w:rtl/>
        </w:rPr>
        <w:t xml:space="preserve"> (ברכות כ"ח ע"א)</w:t>
      </w:r>
      <w:r w:rsidRPr="000423A2">
        <w:rPr>
          <w:sz w:val="24"/>
          <w:rtl/>
        </w:rPr>
        <w:t xml:space="preserve">. </w:t>
      </w:r>
      <w:r w:rsidRPr="000423A2">
        <w:rPr>
          <w:rFonts w:hint="cs"/>
          <w:sz w:val="24"/>
          <w:rtl/>
        </w:rPr>
        <w:t>רבן</w:t>
      </w:r>
      <w:r w:rsidRPr="000423A2">
        <w:rPr>
          <w:sz w:val="24"/>
          <w:rtl/>
        </w:rPr>
        <w:t xml:space="preserve"> </w:t>
      </w:r>
      <w:r w:rsidRPr="000423A2">
        <w:rPr>
          <w:rFonts w:hint="cs"/>
          <w:sz w:val="24"/>
          <w:rtl/>
        </w:rPr>
        <w:t>גמליאל</w:t>
      </w:r>
      <w:r w:rsidRPr="000423A2">
        <w:rPr>
          <w:sz w:val="24"/>
          <w:rtl/>
        </w:rPr>
        <w:t xml:space="preserve"> </w:t>
      </w:r>
      <w:r w:rsidRPr="000423A2">
        <w:rPr>
          <w:rFonts w:hint="cs"/>
          <w:sz w:val="24"/>
          <w:rtl/>
        </w:rPr>
        <w:t>הולך</w:t>
      </w:r>
      <w:r w:rsidRPr="000423A2">
        <w:rPr>
          <w:sz w:val="24"/>
          <w:rtl/>
        </w:rPr>
        <w:t xml:space="preserve"> </w:t>
      </w:r>
      <w:r w:rsidRPr="000423A2">
        <w:rPr>
          <w:rFonts w:hint="cs"/>
          <w:sz w:val="24"/>
          <w:rtl/>
        </w:rPr>
        <w:t>לפייס</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רבי</w:t>
      </w:r>
      <w:r w:rsidRPr="000423A2">
        <w:rPr>
          <w:sz w:val="24"/>
          <w:rtl/>
        </w:rPr>
        <w:t xml:space="preserve"> </w:t>
      </w:r>
      <w:r w:rsidRPr="000423A2">
        <w:rPr>
          <w:rFonts w:hint="cs"/>
          <w:sz w:val="24"/>
          <w:rtl/>
        </w:rPr>
        <w:t>יהושע</w:t>
      </w:r>
      <w:r>
        <w:rPr>
          <w:rFonts w:hint="cs"/>
          <w:sz w:val="24"/>
          <w:rtl/>
        </w:rPr>
        <w:t>,</w:t>
      </w:r>
      <w:r w:rsidRPr="000423A2">
        <w:rPr>
          <w:sz w:val="24"/>
          <w:rtl/>
        </w:rPr>
        <w:t xml:space="preserve"> </w:t>
      </w:r>
      <w:r>
        <w:rPr>
          <w:rFonts w:hint="cs"/>
          <w:sz w:val="24"/>
          <w:rtl/>
        </w:rPr>
        <w:t>ו</w:t>
      </w:r>
      <w:r w:rsidRPr="000423A2">
        <w:rPr>
          <w:rFonts w:hint="cs"/>
          <w:sz w:val="24"/>
          <w:rtl/>
        </w:rPr>
        <w:t>כשהוא</w:t>
      </w:r>
      <w:r w:rsidRPr="000423A2">
        <w:rPr>
          <w:sz w:val="24"/>
          <w:rtl/>
        </w:rPr>
        <w:t xml:space="preserve"> </w:t>
      </w:r>
      <w:r w:rsidRPr="000423A2">
        <w:rPr>
          <w:rFonts w:hint="cs"/>
          <w:sz w:val="24"/>
          <w:rtl/>
        </w:rPr>
        <w:t>נכנס</w:t>
      </w:r>
      <w:r w:rsidRPr="000423A2">
        <w:rPr>
          <w:sz w:val="24"/>
          <w:rtl/>
        </w:rPr>
        <w:t xml:space="preserve"> </w:t>
      </w:r>
      <w:r w:rsidRPr="000423A2">
        <w:rPr>
          <w:rFonts w:hint="cs"/>
          <w:sz w:val="24"/>
          <w:rtl/>
        </w:rPr>
        <w:t>לביתו</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מתפלא</w:t>
      </w:r>
      <w:r w:rsidRPr="000423A2">
        <w:rPr>
          <w:sz w:val="24"/>
          <w:rtl/>
        </w:rPr>
        <w:t xml:space="preserve"> </w:t>
      </w:r>
      <w:r w:rsidRPr="000423A2">
        <w:rPr>
          <w:rFonts w:hint="cs"/>
          <w:sz w:val="24"/>
          <w:rtl/>
        </w:rPr>
        <w:t>שכך</w:t>
      </w:r>
      <w:r w:rsidRPr="000423A2">
        <w:rPr>
          <w:sz w:val="24"/>
          <w:rtl/>
        </w:rPr>
        <w:t xml:space="preserve"> </w:t>
      </w:r>
      <w:r w:rsidRPr="000423A2">
        <w:rPr>
          <w:rFonts w:hint="cs"/>
          <w:sz w:val="24"/>
          <w:rtl/>
        </w:rPr>
        <w:t>נראה</w:t>
      </w:r>
      <w:r w:rsidRPr="000423A2">
        <w:rPr>
          <w:sz w:val="24"/>
          <w:rtl/>
        </w:rPr>
        <w:t xml:space="preserve"> </w:t>
      </w:r>
      <w:r w:rsidRPr="000423A2">
        <w:rPr>
          <w:rFonts w:hint="cs"/>
          <w:sz w:val="24"/>
          <w:rtl/>
        </w:rPr>
        <w:t>ביתו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גדול</w:t>
      </w:r>
      <w:r w:rsidRPr="000423A2">
        <w:rPr>
          <w:sz w:val="24"/>
          <w:rtl/>
        </w:rPr>
        <w:t xml:space="preserve"> </w:t>
      </w:r>
      <w:r w:rsidRPr="000423A2">
        <w:rPr>
          <w:rFonts w:hint="cs"/>
          <w:sz w:val="24"/>
          <w:rtl/>
        </w:rPr>
        <w:t>בישראל</w:t>
      </w:r>
      <w:r w:rsidRPr="000423A2">
        <w:rPr>
          <w:sz w:val="24"/>
          <w:rtl/>
        </w:rPr>
        <w:t xml:space="preserve">: </w:t>
      </w:r>
      <w:r>
        <w:rPr>
          <w:rFonts w:hint="cs"/>
          <w:sz w:val="24"/>
          <w:rtl/>
        </w:rPr>
        <w:t>'</w:t>
      </w:r>
      <w:r w:rsidRPr="000423A2">
        <w:rPr>
          <w:rFonts w:hint="cs"/>
          <w:sz w:val="24"/>
          <w:rtl/>
        </w:rPr>
        <w:t>מכותלי</w:t>
      </w:r>
      <w:r w:rsidRPr="000423A2">
        <w:rPr>
          <w:sz w:val="24"/>
          <w:rtl/>
        </w:rPr>
        <w:t xml:space="preserve"> </w:t>
      </w:r>
      <w:r w:rsidRPr="000423A2">
        <w:rPr>
          <w:rFonts w:hint="cs"/>
          <w:sz w:val="24"/>
          <w:rtl/>
        </w:rPr>
        <w:t>ביתך</w:t>
      </w:r>
      <w:r w:rsidRPr="000423A2">
        <w:rPr>
          <w:sz w:val="24"/>
          <w:rtl/>
        </w:rPr>
        <w:t xml:space="preserve"> </w:t>
      </w:r>
      <w:r w:rsidRPr="000423A2">
        <w:rPr>
          <w:rFonts w:hint="cs"/>
          <w:sz w:val="24"/>
          <w:rtl/>
        </w:rPr>
        <w:t>נראה</w:t>
      </w:r>
      <w:r w:rsidRPr="000423A2">
        <w:rPr>
          <w:sz w:val="24"/>
          <w:rtl/>
        </w:rPr>
        <w:t xml:space="preserve"> </w:t>
      </w:r>
      <w:r w:rsidRPr="000423A2">
        <w:rPr>
          <w:rFonts w:hint="cs"/>
          <w:sz w:val="24"/>
          <w:rtl/>
        </w:rPr>
        <w:t>שפחמי</w:t>
      </w:r>
      <w:r w:rsidRPr="000423A2">
        <w:rPr>
          <w:sz w:val="24"/>
          <w:rtl/>
        </w:rPr>
        <w:t xml:space="preserve"> </w:t>
      </w:r>
      <w:r w:rsidRPr="000423A2">
        <w:rPr>
          <w:rFonts w:hint="cs"/>
          <w:sz w:val="24"/>
          <w:rtl/>
        </w:rPr>
        <w:t>אתה</w:t>
      </w:r>
      <w:r>
        <w:rPr>
          <w:rFonts w:hint="cs"/>
          <w:sz w:val="24"/>
          <w:rtl/>
        </w:rPr>
        <w:t>'.</w:t>
      </w:r>
      <w:r w:rsidRPr="000423A2">
        <w:rPr>
          <w:sz w:val="24"/>
          <w:rtl/>
        </w:rPr>
        <w:t xml:space="preserve"> </w:t>
      </w:r>
      <w:r w:rsidRPr="000423A2">
        <w:rPr>
          <w:rFonts w:hint="cs"/>
          <w:sz w:val="24"/>
          <w:rtl/>
        </w:rPr>
        <w:t>עונה</w:t>
      </w:r>
      <w:r w:rsidRPr="000423A2">
        <w:rPr>
          <w:sz w:val="24"/>
          <w:rtl/>
        </w:rPr>
        <w:t xml:space="preserve"> </w:t>
      </w:r>
      <w:r w:rsidRPr="000423A2">
        <w:rPr>
          <w:rFonts w:hint="cs"/>
          <w:sz w:val="24"/>
          <w:rtl/>
        </w:rPr>
        <w:t>לו</w:t>
      </w:r>
      <w:r w:rsidRPr="000423A2">
        <w:rPr>
          <w:sz w:val="24"/>
          <w:rtl/>
        </w:rPr>
        <w:t xml:space="preserve"> </w:t>
      </w:r>
      <w:r w:rsidRPr="000423A2">
        <w:rPr>
          <w:rFonts w:hint="cs"/>
          <w:sz w:val="24"/>
          <w:rtl/>
        </w:rPr>
        <w:t>רבי</w:t>
      </w:r>
      <w:r w:rsidRPr="000423A2">
        <w:rPr>
          <w:sz w:val="24"/>
          <w:rtl/>
        </w:rPr>
        <w:t xml:space="preserve"> </w:t>
      </w:r>
      <w:r w:rsidRPr="000423A2">
        <w:rPr>
          <w:rFonts w:hint="cs"/>
          <w:sz w:val="24"/>
          <w:rtl/>
        </w:rPr>
        <w:t>יהושע</w:t>
      </w:r>
      <w:r>
        <w:rPr>
          <w:sz w:val="24"/>
          <w:rtl/>
        </w:rPr>
        <w:t>:</w:t>
      </w:r>
      <w:r w:rsidRPr="000423A2">
        <w:rPr>
          <w:sz w:val="24"/>
          <w:rtl/>
        </w:rPr>
        <w:t xml:space="preserve"> </w:t>
      </w:r>
      <w:r>
        <w:rPr>
          <w:rFonts w:hint="cs"/>
          <w:sz w:val="24"/>
          <w:rtl/>
        </w:rPr>
        <w:t>'</w:t>
      </w:r>
      <w:r w:rsidRPr="000423A2">
        <w:rPr>
          <w:rFonts w:hint="cs"/>
          <w:sz w:val="24"/>
          <w:rtl/>
        </w:rPr>
        <w:t>אוי</w:t>
      </w:r>
      <w:r w:rsidRPr="000423A2">
        <w:rPr>
          <w:sz w:val="24"/>
          <w:rtl/>
        </w:rPr>
        <w:t xml:space="preserve"> </w:t>
      </w:r>
      <w:r w:rsidRPr="000423A2">
        <w:rPr>
          <w:rFonts w:hint="cs"/>
          <w:sz w:val="24"/>
          <w:rtl/>
        </w:rPr>
        <w:t>לדור</w:t>
      </w:r>
      <w:r w:rsidRPr="000423A2">
        <w:rPr>
          <w:sz w:val="24"/>
          <w:rtl/>
        </w:rPr>
        <w:t xml:space="preserve"> </w:t>
      </w:r>
      <w:r w:rsidRPr="000423A2">
        <w:rPr>
          <w:rFonts w:hint="cs"/>
          <w:sz w:val="24"/>
          <w:rtl/>
        </w:rPr>
        <w:t>שאתה</w:t>
      </w:r>
      <w:r w:rsidRPr="000423A2">
        <w:rPr>
          <w:sz w:val="24"/>
          <w:rtl/>
        </w:rPr>
        <w:t xml:space="preserve"> </w:t>
      </w:r>
      <w:r w:rsidRPr="000423A2">
        <w:rPr>
          <w:rFonts w:hint="cs"/>
          <w:sz w:val="24"/>
          <w:rtl/>
        </w:rPr>
        <w:t>פרנסו</w:t>
      </w:r>
      <w:r w:rsidRPr="000423A2">
        <w:rPr>
          <w:sz w:val="24"/>
          <w:rtl/>
        </w:rPr>
        <w:t xml:space="preserve">, </w:t>
      </w:r>
      <w:r w:rsidRPr="000423A2">
        <w:rPr>
          <w:rFonts w:hint="cs"/>
          <w:sz w:val="24"/>
          <w:rtl/>
        </w:rPr>
        <w:t>שאי</w:t>
      </w:r>
      <w:r w:rsidRPr="000423A2">
        <w:rPr>
          <w:sz w:val="24"/>
          <w:rtl/>
        </w:rPr>
        <w:t xml:space="preserve"> </w:t>
      </w:r>
      <w:r w:rsidRPr="000423A2">
        <w:rPr>
          <w:rFonts w:hint="cs"/>
          <w:sz w:val="24"/>
          <w:rtl/>
        </w:rPr>
        <w:t>אתה</w:t>
      </w:r>
      <w:r w:rsidRPr="000423A2">
        <w:rPr>
          <w:sz w:val="24"/>
          <w:rtl/>
        </w:rPr>
        <w:t xml:space="preserve"> </w:t>
      </w:r>
      <w:r w:rsidRPr="000423A2">
        <w:rPr>
          <w:rFonts w:hint="cs"/>
          <w:sz w:val="24"/>
          <w:rtl/>
        </w:rPr>
        <w:t>יודע</w:t>
      </w:r>
      <w:r w:rsidRPr="000423A2">
        <w:rPr>
          <w:sz w:val="24"/>
          <w:rtl/>
        </w:rPr>
        <w:t xml:space="preserve"> </w:t>
      </w:r>
      <w:r w:rsidRPr="000423A2">
        <w:rPr>
          <w:rFonts w:hint="cs"/>
          <w:sz w:val="24"/>
          <w:rtl/>
        </w:rPr>
        <w:t>בצערן</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תלמידי</w:t>
      </w:r>
      <w:r w:rsidRPr="000423A2">
        <w:rPr>
          <w:sz w:val="24"/>
          <w:rtl/>
        </w:rPr>
        <w:t xml:space="preserve"> </w:t>
      </w:r>
      <w:r w:rsidRPr="000423A2">
        <w:rPr>
          <w:rFonts w:hint="cs"/>
          <w:sz w:val="24"/>
          <w:rtl/>
        </w:rPr>
        <w:t>חכמים</w:t>
      </w:r>
      <w:r>
        <w:rPr>
          <w:rFonts w:hint="cs"/>
          <w:sz w:val="24"/>
          <w:rtl/>
        </w:rPr>
        <w:t>'</w:t>
      </w:r>
      <w:r w:rsidRPr="000423A2">
        <w:rPr>
          <w:sz w:val="24"/>
          <w:rtl/>
        </w:rPr>
        <w:t xml:space="preserve">. </w:t>
      </w:r>
      <w:r w:rsidRPr="000423A2">
        <w:rPr>
          <w:rFonts w:hint="cs"/>
          <w:sz w:val="24"/>
          <w:rtl/>
        </w:rPr>
        <w:t>רבי</w:t>
      </w:r>
      <w:r w:rsidRPr="000423A2">
        <w:rPr>
          <w:sz w:val="24"/>
          <w:rtl/>
        </w:rPr>
        <w:t xml:space="preserve"> </w:t>
      </w:r>
      <w:r w:rsidRPr="000423A2">
        <w:rPr>
          <w:rFonts w:hint="cs"/>
          <w:sz w:val="24"/>
          <w:rtl/>
        </w:rPr>
        <w:t>יהושע</w:t>
      </w:r>
      <w:r w:rsidRPr="000423A2">
        <w:rPr>
          <w:sz w:val="24"/>
          <w:rtl/>
        </w:rPr>
        <w:t xml:space="preserve"> </w:t>
      </w:r>
      <w:r w:rsidRPr="000423A2">
        <w:rPr>
          <w:rFonts w:hint="cs"/>
          <w:sz w:val="24"/>
          <w:rtl/>
        </w:rPr>
        <w:t>מותח</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רבן</w:t>
      </w:r>
      <w:r w:rsidRPr="000423A2">
        <w:rPr>
          <w:sz w:val="24"/>
          <w:rtl/>
        </w:rPr>
        <w:t xml:space="preserve"> </w:t>
      </w:r>
      <w:r w:rsidRPr="000423A2">
        <w:rPr>
          <w:rFonts w:hint="cs"/>
          <w:sz w:val="24"/>
          <w:rtl/>
        </w:rPr>
        <w:t>גמליאל</w:t>
      </w:r>
      <w:r w:rsidRPr="00642BC6">
        <w:rPr>
          <w:rFonts w:hint="cs"/>
          <w:sz w:val="24"/>
          <w:rtl/>
        </w:rPr>
        <w:t xml:space="preserve"> </w:t>
      </w:r>
      <w:r w:rsidRPr="000423A2">
        <w:rPr>
          <w:rFonts w:hint="cs"/>
          <w:sz w:val="24"/>
          <w:rtl/>
        </w:rPr>
        <w:t>ביקורת</w:t>
      </w:r>
      <w:r w:rsidRPr="000423A2">
        <w:rPr>
          <w:sz w:val="24"/>
          <w:rtl/>
        </w:rPr>
        <w:t xml:space="preserve"> </w:t>
      </w:r>
      <w:r w:rsidRPr="000423A2">
        <w:rPr>
          <w:rFonts w:hint="cs"/>
          <w:sz w:val="24"/>
          <w:rtl/>
        </w:rPr>
        <w:t>קשה</w:t>
      </w:r>
      <w:r>
        <w:rPr>
          <w:rFonts w:hint="cs"/>
          <w:sz w:val="24"/>
          <w:rtl/>
        </w:rPr>
        <w:t>.</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גדול</w:t>
      </w:r>
      <w:r w:rsidRPr="000423A2">
        <w:rPr>
          <w:sz w:val="24"/>
          <w:rtl/>
        </w:rPr>
        <w:t xml:space="preserve"> </w:t>
      </w:r>
      <w:r w:rsidRPr="000423A2">
        <w:rPr>
          <w:rFonts w:hint="cs"/>
          <w:sz w:val="24"/>
          <w:rtl/>
        </w:rPr>
        <w:t>צריך</w:t>
      </w:r>
      <w:r w:rsidRPr="000423A2">
        <w:rPr>
          <w:sz w:val="24"/>
          <w:rtl/>
        </w:rPr>
        <w:t xml:space="preserve"> </w:t>
      </w:r>
      <w:r>
        <w:rPr>
          <w:rFonts w:hint="cs"/>
          <w:sz w:val="24"/>
          <w:rtl/>
        </w:rPr>
        <w:t>'</w:t>
      </w:r>
      <w:r w:rsidRPr="000423A2">
        <w:rPr>
          <w:rFonts w:hint="cs"/>
          <w:sz w:val="24"/>
          <w:rtl/>
        </w:rPr>
        <w:t>לעשות</w:t>
      </w:r>
      <w:r w:rsidRPr="000423A2">
        <w:rPr>
          <w:sz w:val="24"/>
          <w:rtl/>
        </w:rPr>
        <w:t xml:space="preserve"> </w:t>
      </w:r>
      <w:r w:rsidRPr="000423A2">
        <w:rPr>
          <w:rFonts w:hint="cs"/>
          <w:sz w:val="24"/>
          <w:rtl/>
        </w:rPr>
        <w:t>ביקורי</w:t>
      </w:r>
      <w:r w:rsidRPr="000423A2">
        <w:rPr>
          <w:sz w:val="24"/>
          <w:rtl/>
        </w:rPr>
        <w:t xml:space="preserve"> </w:t>
      </w:r>
      <w:r w:rsidRPr="000423A2">
        <w:rPr>
          <w:rFonts w:hint="cs"/>
          <w:sz w:val="24"/>
          <w:rtl/>
        </w:rPr>
        <w:t>בית</w:t>
      </w:r>
      <w:r>
        <w:rPr>
          <w:rFonts w:hint="cs"/>
          <w:sz w:val="24"/>
          <w:rtl/>
        </w:rPr>
        <w:t>'...</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גדול</w:t>
      </w:r>
      <w:r w:rsidRPr="000423A2">
        <w:rPr>
          <w:sz w:val="24"/>
          <w:rtl/>
        </w:rPr>
        <w:t xml:space="preserve"> </w:t>
      </w:r>
      <w:r w:rsidRPr="000423A2">
        <w:rPr>
          <w:rFonts w:hint="cs"/>
          <w:sz w:val="24"/>
          <w:rtl/>
        </w:rPr>
        <w:t>צריך</w:t>
      </w:r>
      <w:r w:rsidRPr="000423A2">
        <w:rPr>
          <w:sz w:val="24"/>
          <w:rtl/>
        </w:rPr>
        <w:t xml:space="preserve"> </w:t>
      </w:r>
      <w:r w:rsidRPr="000423A2">
        <w:rPr>
          <w:rFonts w:hint="cs"/>
          <w:sz w:val="24"/>
          <w:rtl/>
        </w:rPr>
        <w:t>להכיר</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עולמם</w:t>
      </w:r>
      <w:r w:rsidRPr="000423A2">
        <w:rPr>
          <w:sz w:val="24"/>
          <w:rtl/>
        </w:rPr>
        <w:t xml:space="preserve"> </w:t>
      </w:r>
      <w:r w:rsidRPr="000423A2">
        <w:rPr>
          <w:rFonts w:hint="cs"/>
          <w:sz w:val="24"/>
          <w:rtl/>
        </w:rPr>
        <w:t>האישי</w:t>
      </w:r>
      <w:r w:rsidRPr="000423A2">
        <w:rPr>
          <w:sz w:val="24"/>
          <w:rtl/>
        </w:rPr>
        <w:t xml:space="preserve"> </w:t>
      </w:r>
      <w:r w:rsidRPr="000423A2">
        <w:rPr>
          <w:rFonts w:hint="cs"/>
          <w:sz w:val="24"/>
          <w:rtl/>
        </w:rPr>
        <w:t>והפרטי</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מונהגיו</w:t>
      </w:r>
      <w:r w:rsidRPr="000423A2">
        <w:rPr>
          <w:sz w:val="24"/>
          <w:rtl/>
        </w:rPr>
        <w:t xml:space="preserve">. </w:t>
      </w:r>
      <w:r w:rsidRPr="000423A2">
        <w:rPr>
          <w:rFonts w:hint="cs"/>
          <w:sz w:val="24"/>
          <w:rtl/>
        </w:rPr>
        <w:t>מחנך</w:t>
      </w:r>
      <w:r w:rsidRPr="000423A2">
        <w:rPr>
          <w:sz w:val="24"/>
          <w:rtl/>
        </w:rPr>
        <w:t xml:space="preserve"> </w:t>
      </w:r>
      <w:r w:rsidRPr="000423A2">
        <w:rPr>
          <w:rFonts w:hint="cs"/>
          <w:sz w:val="24"/>
          <w:rtl/>
        </w:rPr>
        <w:t>גדול</w:t>
      </w:r>
      <w:r w:rsidRPr="000423A2">
        <w:rPr>
          <w:sz w:val="24"/>
          <w:rtl/>
        </w:rPr>
        <w:t xml:space="preserve"> </w:t>
      </w:r>
      <w:r w:rsidRPr="000423A2">
        <w:rPr>
          <w:rFonts w:hint="cs"/>
          <w:sz w:val="24"/>
          <w:rtl/>
        </w:rPr>
        <w:t>צריך</w:t>
      </w:r>
      <w:r w:rsidRPr="000423A2">
        <w:rPr>
          <w:sz w:val="24"/>
          <w:rtl/>
        </w:rPr>
        <w:t xml:space="preserve"> </w:t>
      </w:r>
      <w:r w:rsidRPr="000423A2">
        <w:rPr>
          <w:rFonts w:hint="cs"/>
          <w:sz w:val="24"/>
          <w:rtl/>
        </w:rPr>
        <w:t>להציע</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עצמו</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שותף</w:t>
      </w:r>
      <w:r w:rsidRPr="000423A2">
        <w:rPr>
          <w:sz w:val="24"/>
          <w:rtl/>
        </w:rPr>
        <w:t xml:space="preserve"> </w:t>
      </w:r>
      <w:r>
        <w:rPr>
          <w:rFonts w:hint="cs"/>
          <w:sz w:val="24"/>
          <w:rtl/>
        </w:rPr>
        <w:t>למצוקות</w:t>
      </w:r>
      <w:r w:rsidRPr="000423A2">
        <w:rPr>
          <w:sz w:val="24"/>
          <w:rtl/>
        </w:rPr>
        <w:t xml:space="preserve">, </w:t>
      </w:r>
      <w:r>
        <w:rPr>
          <w:rFonts w:hint="cs"/>
          <w:sz w:val="24"/>
          <w:rtl/>
        </w:rPr>
        <w:t>ל</w:t>
      </w:r>
      <w:r w:rsidRPr="000423A2">
        <w:rPr>
          <w:rFonts w:hint="cs"/>
          <w:sz w:val="24"/>
          <w:rtl/>
        </w:rPr>
        <w:t>ה</w:t>
      </w:r>
      <w:r>
        <w:rPr>
          <w:rFonts w:hint="cs"/>
          <w:sz w:val="24"/>
          <w:rtl/>
        </w:rPr>
        <w:t>תלבטויות</w:t>
      </w:r>
      <w:r w:rsidRPr="000423A2">
        <w:rPr>
          <w:sz w:val="24"/>
          <w:rtl/>
        </w:rPr>
        <w:t xml:space="preserve"> </w:t>
      </w:r>
      <w:r w:rsidRPr="000423A2">
        <w:rPr>
          <w:rFonts w:hint="cs"/>
          <w:sz w:val="24"/>
          <w:rtl/>
        </w:rPr>
        <w:t>ו</w:t>
      </w:r>
      <w:r>
        <w:rPr>
          <w:rFonts w:hint="cs"/>
          <w:sz w:val="24"/>
          <w:rtl/>
        </w:rPr>
        <w:t>לקשיים</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תלמידיו</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גדול</w:t>
      </w:r>
      <w:r w:rsidRPr="000423A2">
        <w:rPr>
          <w:sz w:val="24"/>
          <w:rtl/>
        </w:rPr>
        <w:t xml:space="preserve"> </w:t>
      </w:r>
      <w:r w:rsidRPr="000423A2">
        <w:rPr>
          <w:rFonts w:hint="cs"/>
          <w:sz w:val="24"/>
          <w:rtl/>
        </w:rPr>
        <w:t>קרוב</w:t>
      </w:r>
      <w:r w:rsidRPr="000423A2">
        <w:rPr>
          <w:sz w:val="24"/>
          <w:rtl/>
        </w:rPr>
        <w:t xml:space="preserve"> </w:t>
      </w:r>
      <w:r w:rsidRPr="000423A2">
        <w:rPr>
          <w:rFonts w:hint="cs"/>
          <w:sz w:val="24"/>
          <w:rtl/>
        </w:rPr>
        <w:t>לעולמם</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תלמידיו</w:t>
      </w:r>
      <w:r>
        <w:rPr>
          <w:rFonts w:hint="cs"/>
          <w:sz w:val="24"/>
          <w:rtl/>
        </w:rPr>
        <w:t>,</w:t>
      </w:r>
      <w:r>
        <w:rPr>
          <w:sz w:val="24"/>
          <w:rtl/>
        </w:rPr>
        <w:t xml:space="preserve"> </w:t>
      </w:r>
      <w:r>
        <w:rPr>
          <w:rFonts w:hint="cs"/>
          <w:sz w:val="24"/>
          <w:rtl/>
        </w:rPr>
        <w:t>'</w:t>
      </w:r>
      <w:r w:rsidRPr="000423A2">
        <w:rPr>
          <w:rFonts w:hint="cs"/>
          <w:sz w:val="24"/>
          <w:rtl/>
        </w:rPr>
        <w:t>חי</w:t>
      </w:r>
      <w:r w:rsidRPr="000423A2">
        <w:rPr>
          <w:sz w:val="24"/>
          <w:rtl/>
        </w:rPr>
        <w:t xml:space="preserve"> </w:t>
      </w:r>
      <w:r w:rsidRPr="000423A2">
        <w:rPr>
          <w:rFonts w:hint="cs"/>
          <w:sz w:val="24"/>
          <w:rtl/>
        </w:rPr>
        <w:t>אותם</w:t>
      </w:r>
      <w:r>
        <w:rPr>
          <w:rFonts w:hint="cs"/>
          <w:sz w:val="24"/>
          <w:rtl/>
        </w:rPr>
        <w:t>'</w:t>
      </w:r>
      <w:r w:rsidRPr="000423A2">
        <w:rPr>
          <w:sz w:val="24"/>
          <w:rtl/>
        </w:rPr>
        <w:t xml:space="preserve">, </w:t>
      </w:r>
      <w:r w:rsidRPr="000423A2">
        <w:rPr>
          <w:rFonts w:hint="cs"/>
          <w:sz w:val="24"/>
          <w:rtl/>
        </w:rPr>
        <w:t>שותף</w:t>
      </w:r>
      <w:r w:rsidRPr="000423A2">
        <w:rPr>
          <w:sz w:val="24"/>
          <w:rtl/>
        </w:rPr>
        <w:t xml:space="preserve"> </w:t>
      </w:r>
      <w:r w:rsidRPr="000423A2">
        <w:rPr>
          <w:rFonts w:hint="cs"/>
          <w:sz w:val="24"/>
          <w:rtl/>
        </w:rPr>
        <w:t>עמם</w:t>
      </w:r>
      <w:r w:rsidRPr="000423A2">
        <w:rPr>
          <w:sz w:val="24"/>
          <w:rtl/>
        </w:rPr>
        <w:t xml:space="preserve"> </w:t>
      </w:r>
      <w:r w:rsidRPr="000423A2">
        <w:rPr>
          <w:rFonts w:hint="cs"/>
          <w:sz w:val="24"/>
          <w:rtl/>
        </w:rPr>
        <w:t>במצוקותיהם</w:t>
      </w:r>
      <w:r w:rsidRPr="000423A2">
        <w:rPr>
          <w:sz w:val="24"/>
          <w:rtl/>
        </w:rPr>
        <w:t xml:space="preserve">, </w:t>
      </w:r>
      <w:r w:rsidRPr="000423A2">
        <w:rPr>
          <w:rFonts w:hint="cs"/>
          <w:sz w:val="24"/>
          <w:rtl/>
        </w:rPr>
        <w:t>שמח</w:t>
      </w:r>
      <w:r w:rsidRPr="000423A2">
        <w:rPr>
          <w:sz w:val="24"/>
          <w:rtl/>
        </w:rPr>
        <w:t xml:space="preserve"> </w:t>
      </w:r>
      <w:r w:rsidRPr="000423A2">
        <w:rPr>
          <w:rFonts w:hint="cs"/>
          <w:sz w:val="24"/>
          <w:rtl/>
        </w:rPr>
        <w:t>בשמחתם</w:t>
      </w:r>
      <w:r>
        <w:rPr>
          <w:rFonts w:hint="cs"/>
          <w:sz w:val="24"/>
          <w:rtl/>
        </w:rPr>
        <w:t>,</w:t>
      </w:r>
      <w:r w:rsidRPr="000423A2">
        <w:rPr>
          <w:sz w:val="24"/>
          <w:rtl/>
        </w:rPr>
        <w:t xml:space="preserve"> </w:t>
      </w:r>
      <w:r w:rsidRPr="000423A2">
        <w:rPr>
          <w:rFonts w:hint="cs"/>
          <w:sz w:val="24"/>
          <w:rtl/>
        </w:rPr>
        <w:t>מתפלל</w:t>
      </w:r>
      <w:r w:rsidRPr="000423A2">
        <w:rPr>
          <w:sz w:val="24"/>
          <w:rtl/>
        </w:rPr>
        <w:t xml:space="preserve"> </w:t>
      </w:r>
      <w:r w:rsidRPr="000423A2">
        <w:rPr>
          <w:rFonts w:hint="cs"/>
          <w:sz w:val="24"/>
          <w:rtl/>
        </w:rPr>
        <w:t>עליהם</w:t>
      </w:r>
      <w:r w:rsidRPr="000423A2">
        <w:rPr>
          <w:sz w:val="24"/>
          <w:rtl/>
        </w:rPr>
        <w:t xml:space="preserve"> </w:t>
      </w:r>
      <w:r w:rsidRPr="000423A2">
        <w:rPr>
          <w:rFonts w:hint="cs"/>
          <w:sz w:val="24"/>
          <w:rtl/>
        </w:rPr>
        <w:t>כבניו</w:t>
      </w:r>
      <w:r w:rsidRPr="000423A2">
        <w:rPr>
          <w:sz w:val="24"/>
          <w:rtl/>
        </w:rPr>
        <w:t xml:space="preserve"> </w:t>
      </w:r>
      <w:r w:rsidRPr="000423A2">
        <w:rPr>
          <w:rFonts w:hint="cs"/>
          <w:sz w:val="24"/>
          <w:rtl/>
        </w:rPr>
        <w:t>ומחזק</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מערכת</w:t>
      </w:r>
      <w:r w:rsidRPr="000423A2">
        <w:rPr>
          <w:sz w:val="24"/>
          <w:rtl/>
        </w:rPr>
        <w:t xml:space="preserve"> </w:t>
      </w:r>
      <w:r w:rsidRPr="000423A2">
        <w:rPr>
          <w:rFonts w:hint="cs"/>
          <w:sz w:val="24"/>
          <w:rtl/>
        </w:rPr>
        <w:t>היחסים</w:t>
      </w:r>
      <w:r w:rsidRPr="000423A2">
        <w:rPr>
          <w:sz w:val="24"/>
          <w:rtl/>
        </w:rPr>
        <w:t xml:space="preserve"> </w:t>
      </w:r>
      <w:r w:rsidRPr="000423A2">
        <w:rPr>
          <w:rFonts w:hint="cs"/>
          <w:sz w:val="24"/>
          <w:rtl/>
        </w:rPr>
        <w:t>ביניהם</w:t>
      </w:r>
      <w:r w:rsidRPr="000423A2">
        <w:rPr>
          <w:sz w:val="24"/>
          <w:rtl/>
        </w:rPr>
        <w:t xml:space="preserve"> </w:t>
      </w:r>
      <w:r w:rsidRPr="000423A2">
        <w:rPr>
          <w:rFonts w:hint="cs"/>
          <w:sz w:val="24"/>
          <w:rtl/>
        </w:rPr>
        <w:t>ל</w:t>
      </w:r>
      <w:r>
        <w:rPr>
          <w:rFonts w:hint="cs"/>
          <w:sz w:val="24"/>
          <w:rtl/>
        </w:rPr>
        <w:t xml:space="preserve">בין </w:t>
      </w:r>
      <w:r w:rsidRPr="000423A2">
        <w:rPr>
          <w:rFonts w:hint="cs"/>
          <w:sz w:val="24"/>
          <w:rtl/>
        </w:rPr>
        <w:t>הוריהם</w:t>
      </w:r>
      <w:r w:rsidRPr="000423A2">
        <w:rPr>
          <w:sz w:val="24"/>
          <w:rtl/>
        </w:rPr>
        <w:t>.</w:t>
      </w:r>
    </w:p>
    <w:p w14:paraId="5D4B7130" w14:textId="77777777" w:rsidR="00525635" w:rsidRPr="000423A2" w:rsidRDefault="00525635" w:rsidP="00525635">
      <w:pPr>
        <w:rPr>
          <w:sz w:val="24"/>
          <w:rtl/>
        </w:rPr>
      </w:pPr>
      <w:r>
        <w:rPr>
          <w:rFonts w:hint="cs"/>
          <w:sz w:val="24"/>
          <w:rtl/>
        </w:rPr>
        <w:t xml:space="preserve">הכרעה דומה </w:t>
      </w:r>
      <w:r w:rsidRPr="00EE7214">
        <w:rPr>
          <w:rFonts w:hint="cs"/>
          <w:sz w:val="24"/>
          <w:rtl/>
        </w:rPr>
        <w:t>בין</w:t>
      </w:r>
      <w:r w:rsidRPr="00EE7214">
        <w:rPr>
          <w:sz w:val="24"/>
          <w:rtl/>
        </w:rPr>
        <w:t xml:space="preserve"> </w:t>
      </w:r>
      <w:r w:rsidRPr="00EE7214">
        <w:rPr>
          <w:rFonts w:hint="cs"/>
          <w:sz w:val="24"/>
          <w:rtl/>
        </w:rPr>
        <w:t>שני</w:t>
      </w:r>
      <w:r w:rsidRPr="00EE7214">
        <w:rPr>
          <w:sz w:val="24"/>
          <w:rtl/>
        </w:rPr>
        <w:t xml:space="preserve"> </w:t>
      </w:r>
      <w:r w:rsidRPr="00EE7214">
        <w:rPr>
          <w:rFonts w:hint="cs"/>
          <w:sz w:val="24"/>
          <w:rtl/>
        </w:rPr>
        <w:t>סוגי</w:t>
      </w:r>
      <w:r w:rsidRPr="00EE7214">
        <w:rPr>
          <w:sz w:val="24"/>
          <w:rtl/>
        </w:rPr>
        <w:t xml:space="preserve"> </w:t>
      </w:r>
      <w:r w:rsidRPr="00EE7214">
        <w:rPr>
          <w:rFonts w:hint="cs"/>
          <w:sz w:val="24"/>
          <w:rtl/>
        </w:rPr>
        <w:t xml:space="preserve">ההנהגה </w:t>
      </w:r>
      <w:r w:rsidRPr="000423A2">
        <w:rPr>
          <w:rFonts w:hint="cs"/>
          <w:sz w:val="24"/>
          <w:rtl/>
        </w:rPr>
        <w:t>ניתן</w:t>
      </w:r>
      <w:r w:rsidRPr="000423A2">
        <w:rPr>
          <w:sz w:val="24"/>
          <w:rtl/>
        </w:rPr>
        <w:t xml:space="preserve"> </w:t>
      </w:r>
      <w:r w:rsidRPr="000423A2">
        <w:rPr>
          <w:rFonts w:hint="cs"/>
          <w:sz w:val="24"/>
          <w:rtl/>
        </w:rPr>
        <w:t>למצוא</w:t>
      </w:r>
      <w:r w:rsidRPr="000423A2">
        <w:rPr>
          <w:sz w:val="24"/>
          <w:rtl/>
        </w:rPr>
        <w:t xml:space="preserve"> </w:t>
      </w:r>
      <w:r w:rsidRPr="000423A2">
        <w:rPr>
          <w:rFonts w:hint="cs"/>
          <w:sz w:val="24"/>
          <w:rtl/>
        </w:rPr>
        <w:t>אצל</w:t>
      </w:r>
      <w:r w:rsidRPr="000423A2">
        <w:rPr>
          <w:sz w:val="24"/>
          <w:rtl/>
        </w:rPr>
        <w:t xml:space="preserve"> </w:t>
      </w:r>
      <w:r w:rsidRPr="000423A2">
        <w:rPr>
          <w:rFonts w:hint="cs"/>
          <w:sz w:val="24"/>
          <w:rtl/>
        </w:rPr>
        <w:t>הרב</w:t>
      </w:r>
      <w:r w:rsidRPr="000423A2">
        <w:rPr>
          <w:sz w:val="24"/>
          <w:rtl/>
        </w:rPr>
        <w:t xml:space="preserve"> </w:t>
      </w:r>
      <w:r>
        <w:rPr>
          <w:rFonts w:hint="cs"/>
          <w:sz w:val="24"/>
          <w:rtl/>
        </w:rPr>
        <w:t xml:space="preserve">קוק </w:t>
      </w:r>
      <w:r w:rsidRPr="000423A2">
        <w:rPr>
          <w:rFonts w:hint="cs"/>
          <w:sz w:val="24"/>
          <w:rtl/>
        </w:rPr>
        <w:t>זצ</w:t>
      </w:r>
      <w:r w:rsidRPr="000423A2">
        <w:rPr>
          <w:sz w:val="24"/>
          <w:rtl/>
        </w:rPr>
        <w:t>"</w:t>
      </w:r>
      <w:r w:rsidRPr="000423A2">
        <w:rPr>
          <w:rFonts w:hint="cs"/>
          <w:sz w:val="24"/>
          <w:rtl/>
        </w:rPr>
        <w:t>ל</w:t>
      </w:r>
      <w:r w:rsidRPr="000423A2">
        <w:rPr>
          <w:sz w:val="24"/>
          <w:rtl/>
        </w:rPr>
        <w:t>.</w:t>
      </w:r>
      <w:r>
        <w:rPr>
          <w:rFonts w:hint="cs"/>
          <w:sz w:val="24"/>
          <w:rtl/>
        </w:rPr>
        <w:t xml:space="preserve"> </w:t>
      </w:r>
      <w:r w:rsidRPr="000423A2">
        <w:rPr>
          <w:rFonts w:hint="cs"/>
          <w:sz w:val="24"/>
          <w:rtl/>
        </w:rPr>
        <w:t>הגמרא</w:t>
      </w:r>
      <w:r w:rsidRPr="000423A2">
        <w:rPr>
          <w:sz w:val="24"/>
          <w:rtl/>
        </w:rPr>
        <w:t xml:space="preserve"> (</w:t>
      </w:r>
      <w:r w:rsidRPr="000423A2">
        <w:rPr>
          <w:rFonts w:hint="cs"/>
          <w:sz w:val="24"/>
          <w:rtl/>
        </w:rPr>
        <w:t>ברכות</w:t>
      </w:r>
      <w:r w:rsidRPr="000423A2">
        <w:rPr>
          <w:sz w:val="24"/>
          <w:rtl/>
        </w:rPr>
        <w:t xml:space="preserve"> </w:t>
      </w:r>
      <w:r w:rsidRPr="000423A2">
        <w:rPr>
          <w:rFonts w:hint="cs"/>
          <w:sz w:val="24"/>
          <w:rtl/>
        </w:rPr>
        <w:t>ל</w:t>
      </w:r>
      <w:r>
        <w:rPr>
          <w:rFonts w:hint="cs"/>
          <w:sz w:val="24"/>
          <w:rtl/>
        </w:rPr>
        <w:t>"</w:t>
      </w:r>
      <w:r w:rsidRPr="000423A2">
        <w:rPr>
          <w:rFonts w:hint="cs"/>
          <w:sz w:val="24"/>
          <w:rtl/>
        </w:rPr>
        <w:t>א</w:t>
      </w:r>
      <w:r w:rsidRPr="000423A2">
        <w:rPr>
          <w:sz w:val="24"/>
          <w:rtl/>
        </w:rPr>
        <w:t xml:space="preserve"> </w:t>
      </w:r>
      <w:r>
        <w:rPr>
          <w:rFonts w:hint="cs"/>
          <w:sz w:val="24"/>
          <w:rtl/>
        </w:rPr>
        <w:t>ע"</w:t>
      </w:r>
      <w:r w:rsidRPr="000423A2">
        <w:rPr>
          <w:rFonts w:hint="cs"/>
          <w:sz w:val="24"/>
          <w:rtl/>
        </w:rPr>
        <w:t>ב</w:t>
      </w:r>
      <w:r w:rsidRPr="000423A2">
        <w:rPr>
          <w:sz w:val="24"/>
          <w:rtl/>
        </w:rPr>
        <w:t xml:space="preserve">) </w:t>
      </w:r>
      <w:r w:rsidRPr="000423A2">
        <w:rPr>
          <w:rFonts w:hint="cs"/>
          <w:sz w:val="24"/>
          <w:rtl/>
        </w:rPr>
        <w:t>מסבירה</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בקשתה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חנה</w:t>
      </w:r>
      <w:r w:rsidRPr="000423A2">
        <w:rPr>
          <w:sz w:val="24"/>
          <w:rtl/>
        </w:rPr>
        <w:t xml:space="preserve"> </w:t>
      </w:r>
      <w:r>
        <w:rPr>
          <w:rFonts w:hint="cs"/>
          <w:sz w:val="24"/>
          <w:rtl/>
        </w:rPr>
        <w:t>'</w:t>
      </w:r>
      <w:r w:rsidRPr="000423A2">
        <w:rPr>
          <w:rFonts w:hint="cs"/>
          <w:sz w:val="24"/>
          <w:rtl/>
        </w:rPr>
        <w:t>ונתתה</w:t>
      </w:r>
      <w:r w:rsidRPr="000423A2">
        <w:rPr>
          <w:sz w:val="24"/>
          <w:rtl/>
        </w:rPr>
        <w:t xml:space="preserve"> </w:t>
      </w:r>
      <w:r w:rsidRPr="000423A2">
        <w:rPr>
          <w:rFonts w:hint="cs"/>
          <w:sz w:val="24"/>
          <w:rtl/>
        </w:rPr>
        <w:t>לאמתך</w:t>
      </w:r>
      <w:r w:rsidRPr="000423A2">
        <w:rPr>
          <w:sz w:val="24"/>
          <w:rtl/>
        </w:rPr>
        <w:t xml:space="preserve"> </w:t>
      </w:r>
      <w:r w:rsidRPr="000423A2">
        <w:rPr>
          <w:rFonts w:hint="cs"/>
          <w:sz w:val="24"/>
          <w:rtl/>
        </w:rPr>
        <w:t>זרע</w:t>
      </w:r>
      <w:r w:rsidRPr="000423A2">
        <w:rPr>
          <w:sz w:val="24"/>
          <w:rtl/>
        </w:rPr>
        <w:t xml:space="preserve"> </w:t>
      </w:r>
      <w:r w:rsidRPr="000423A2">
        <w:rPr>
          <w:rFonts w:hint="cs"/>
          <w:sz w:val="24"/>
          <w:rtl/>
        </w:rPr>
        <w:t>אנשים</w:t>
      </w:r>
      <w:r>
        <w:rPr>
          <w:rFonts w:hint="cs"/>
          <w:sz w:val="24"/>
          <w:rtl/>
        </w:rPr>
        <w:t>'</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א</w:t>
      </w:r>
      <w:r w:rsidRPr="000423A2">
        <w:rPr>
          <w:sz w:val="24"/>
          <w:rtl/>
        </w:rPr>
        <w:t xml:space="preserve">', </w:t>
      </w:r>
      <w:r w:rsidRPr="000423A2">
        <w:rPr>
          <w:rFonts w:hint="cs"/>
          <w:sz w:val="24"/>
          <w:rtl/>
        </w:rPr>
        <w:t>א</w:t>
      </w:r>
      <w:r>
        <w:rPr>
          <w:rFonts w:hint="cs"/>
          <w:sz w:val="24"/>
          <w:rtl/>
        </w:rPr>
        <w:t>'</w:t>
      </w:r>
      <w:r w:rsidRPr="000423A2">
        <w:rPr>
          <w:sz w:val="24"/>
          <w:rtl/>
        </w:rPr>
        <w:t>)</w:t>
      </w:r>
      <w:r>
        <w:rPr>
          <w:rFonts w:hint="cs"/>
          <w:sz w:val="24"/>
          <w:rtl/>
        </w:rPr>
        <w:t xml:space="preserve"> בכמה דרכים, ו</w:t>
      </w:r>
      <w:r w:rsidRPr="000423A2">
        <w:rPr>
          <w:rFonts w:hint="cs"/>
          <w:sz w:val="24"/>
          <w:rtl/>
        </w:rPr>
        <w:t>אחת</w:t>
      </w:r>
      <w:r w:rsidRPr="000423A2">
        <w:rPr>
          <w:sz w:val="24"/>
          <w:rtl/>
        </w:rPr>
        <w:t xml:space="preserve"> </w:t>
      </w:r>
      <w:r>
        <w:rPr>
          <w:rFonts w:hint="cs"/>
          <w:sz w:val="24"/>
          <w:rtl/>
        </w:rPr>
        <w:t>מהן היא:</w:t>
      </w:r>
      <w:r w:rsidRPr="000423A2">
        <w:rPr>
          <w:sz w:val="24"/>
          <w:rtl/>
        </w:rPr>
        <w:t xml:space="preserve"> </w:t>
      </w:r>
      <w:r>
        <w:rPr>
          <w:rFonts w:hint="cs"/>
          <w:sz w:val="24"/>
          <w:rtl/>
        </w:rPr>
        <w:t>'</w:t>
      </w:r>
      <w:r w:rsidRPr="000423A2">
        <w:rPr>
          <w:rFonts w:hint="cs"/>
          <w:sz w:val="24"/>
          <w:rtl/>
        </w:rPr>
        <w:t>זרע</w:t>
      </w:r>
      <w:r w:rsidRPr="000423A2">
        <w:rPr>
          <w:sz w:val="24"/>
          <w:rtl/>
        </w:rPr>
        <w:t xml:space="preserve"> </w:t>
      </w:r>
      <w:r w:rsidRPr="000423A2">
        <w:rPr>
          <w:rFonts w:hint="cs"/>
          <w:sz w:val="24"/>
          <w:rtl/>
        </w:rPr>
        <w:t>אנשים</w:t>
      </w:r>
      <w:r w:rsidRPr="000423A2">
        <w:rPr>
          <w:sz w:val="24"/>
          <w:rtl/>
        </w:rPr>
        <w:t xml:space="preserve">, </w:t>
      </w:r>
      <w:r w:rsidRPr="000423A2">
        <w:rPr>
          <w:rFonts w:hint="cs"/>
          <w:sz w:val="24"/>
          <w:rtl/>
        </w:rPr>
        <w:t>זרע</w:t>
      </w:r>
      <w:r w:rsidRPr="000423A2">
        <w:rPr>
          <w:sz w:val="24"/>
          <w:rtl/>
        </w:rPr>
        <w:t xml:space="preserve"> </w:t>
      </w:r>
      <w:r w:rsidRPr="000423A2">
        <w:rPr>
          <w:rFonts w:hint="cs"/>
          <w:sz w:val="24"/>
          <w:rtl/>
        </w:rPr>
        <w:t>שמובלע</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אנשים</w:t>
      </w:r>
      <w:r w:rsidRPr="000423A2">
        <w:rPr>
          <w:sz w:val="24"/>
          <w:rtl/>
        </w:rPr>
        <w:t xml:space="preserve">. </w:t>
      </w:r>
      <w:r w:rsidRPr="000423A2">
        <w:rPr>
          <w:rFonts w:hint="cs"/>
          <w:sz w:val="24"/>
          <w:rtl/>
        </w:rPr>
        <w:t>כי</w:t>
      </w:r>
      <w:r w:rsidRPr="000423A2">
        <w:rPr>
          <w:sz w:val="24"/>
          <w:rtl/>
        </w:rPr>
        <w:t xml:space="preserve"> </w:t>
      </w:r>
      <w:r w:rsidRPr="000423A2">
        <w:rPr>
          <w:rFonts w:hint="cs"/>
          <w:sz w:val="24"/>
          <w:rtl/>
        </w:rPr>
        <w:t>אתא</w:t>
      </w:r>
      <w:r w:rsidRPr="000423A2">
        <w:rPr>
          <w:sz w:val="24"/>
          <w:rtl/>
        </w:rPr>
        <w:t xml:space="preserve"> </w:t>
      </w:r>
      <w:r w:rsidRPr="000423A2">
        <w:rPr>
          <w:rFonts w:hint="cs"/>
          <w:sz w:val="24"/>
          <w:rtl/>
        </w:rPr>
        <w:t>רב</w:t>
      </w:r>
      <w:r w:rsidRPr="000423A2">
        <w:rPr>
          <w:sz w:val="24"/>
          <w:rtl/>
        </w:rPr>
        <w:t xml:space="preserve"> </w:t>
      </w:r>
      <w:r w:rsidRPr="000423A2">
        <w:rPr>
          <w:rFonts w:hint="cs"/>
          <w:sz w:val="24"/>
          <w:rtl/>
        </w:rPr>
        <w:t>דימי</w:t>
      </w:r>
      <w:r w:rsidRPr="000423A2">
        <w:rPr>
          <w:sz w:val="24"/>
          <w:rtl/>
        </w:rPr>
        <w:t xml:space="preserve"> </w:t>
      </w:r>
      <w:r w:rsidRPr="000423A2">
        <w:rPr>
          <w:rFonts w:hint="cs"/>
          <w:sz w:val="24"/>
          <w:rtl/>
        </w:rPr>
        <w:t>אמר</w:t>
      </w:r>
      <w:r w:rsidRPr="000423A2">
        <w:rPr>
          <w:sz w:val="24"/>
          <w:rtl/>
        </w:rPr>
        <w:t xml:space="preserve">: </w:t>
      </w:r>
      <w:r w:rsidRPr="000423A2">
        <w:rPr>
          <w:rFonts w:hint="cs"/>
          <w:sz w:val="24"/>
          <w:rtl/>
        </w:rPr>
        <w:t>לא</w:t>
      </w:r>
      <w:r w:rsidRPr="000423A2">
        <w:rPr>
          <w:sz w:val="24"/>
          <w:rtl/>
        </w:rPr>
        <w:t xml:space="preserve"> </w:t>
      </w:r>
      <w:r w:rsidRPr="000423A2">
        <w:rPr>
          <w:rFonts w:hint="cs"/>
          <w:sz w:val="24"/>
          <w:rtl/>
        </w:rPr>
        <w:t>ארוך</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גוץ</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קטן</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אלם</w:t>
      </w:r>
      <w:r>
        <w:rPr>
          <w:rFonts w:hint="cs"/>
          <w:sz w:val="24"/>
          <w:rtl/>
        </w:rPr>
        <w:t>,</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צחור</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גיחור</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חכם</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טיפש</w:t>
      </w:r>
      <w:r>
        <w:rPr>
          <w:rFonts w:hint="cs"/>
          <w:sz w:val="24"/>
          <w:rtl/>
        </w:rPr>
        <w:t>'</w:t>
      </w:r>
      <w:r w:rsidRPr="000423A2">
        <w:rPr>
          <w:sz w:val="24"/>
          <w:rtl/>
        </w:rPr>
        <w:t xml:space="preserve">. </w:t>
      </w:r>
      <w:r>
        <w:rPr>
          <w:rFonts w:hint="cs"/>
          <w:sz w:val="24"/>
          <w:rtl/>
        </w:rPr>
        <w:t xml:space="preserve">לפי הסבר זה, </w:t>
      </w:r>
      <w:r w:rsidRPr="000423A2">
        <w:rPr>
          <w:rFonts w:hint="cs"/>
          <w:sz w:val="24"/>
          <w:rtl/>
        </w:rPr>
        <w:t>התפילה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חנה</w:t>
      </w:r>
      <w:r w:rsidRPr="000423A2">
        <w:rPr>
          <w:sz w:val="24"/>
          <w:rtl/>
        </w:rPr>
        <w:t xml:space="preserve"> </w:t>
      </w:r>
      <w:r w:rsidRPr="000423A2">
        <w:rPr>
          <w:rFonts w:hint="cs"/>
          <w:sz w:val="24"/>
          <w:rtl/>
        </w:rPr>
        <w:t>הייתה</w:t>
      </w:r>
      <w:r w:rsidRPr="000423A2">
        <w:rPr>
          <w:sz w:val="24"/>
          <w:rtl/>
        </w:rPr>
        <w:t xml:space="preserve"> </w:t>
      </w:r>
      <w:r w:rsidRPr="000423A2">
        <w:rPr>
          <w:rFonts w:hint="cs"/>
          <w:sz w:val="24"/>
          <w:rtl/>
        </w:rPr>
        <w:t>שבנה</w:t>
      </w:r>
      <w:r w:rsidRPr="000423A2">
        <w:rPr>
          <w:sz w:val="24"/>
          <w:rtl/>
        </w:rPr>
        <w:t xml:space="preserve"> </w:t>
      </w:r>
      <w:r w:rsidRPr="000423A2">
        <w:rPr>
          <w:rFonts w:hint="cs"/>
          <w:sz w:val="24"/>
          <w:rtl/>
        </w:rPr>
        <w:t>יהיה</w:t>
      </w:r>
      <w:r w:rsidRPr="000423A2">
        <w:rPr>
          <w:sz w:val="24"/>
          <w:rtl/>
        </w:rPr>
        <w:t xml:space="preserve"> </w:t>
      </w:r>
      <w:r w:rsidRPr="000423A2">
        <w:rPr>
          <w:rFonts w:hint="cs"/>
          <w:sz w:val="24"/>
          <w:rtl/>
        </w:rPr>
        <w:t>מנהיג</w:t>
      </w:r>
      <w:r w:rsidRPr="000423A2">
        <w:rPr>
          <w:sz w:val="24"/>
          <w:rtl/>
        </w:rPr>
        <w:t xml:space="preserve"> </w:t>
      </w:r>
      <w:r>
        <w:rPr>
          <w:rFonts w:hint="cs"/>
          <w:sz w:val="24"/>
          <w:rtl/>
        </w:rPr>
        <w:t>שאינו</w:t>
      </w:r>
      <w:r w:rsidRPr="000423A2">
        <w:rPr>
          <w:sz w:val="24"/>
          <w:rtl/>
        </w:rPr>
        <w:t xml:space="preserve"> </w:t>
      </w:r>
      <w:r w:rsidRPr="000423A2">
        <w:rPr>
          <w:rFonts w:hint="cs"/>
          <w:sz w:val="24"/>
          <w:rtl/>
        </w:rPr>
        <w:t>בולט</w:t>
      </w:r>
      <w:r w:rsidRPr="000423A2">
        <w:rPr>
          <w:sz w:val="24"/>
          <w:rtl/>
        </w:rPr>
        <w:t xml:space="preserve"> </w:t>
      </w:r>
      <w:r w:rsidRPr="000423A2">
        <w:rPr>
          <w:rFonts w:hint="cs"/>
          <w:sz w:val="24"/>
          <w:rtl/>
        </w:rPr>
        <w:t>לשום</w:t>
      </w:r>
      <w:r w:rsidRPr="000423A2">
        <w:rPr>
          <w:sz w:val="24"/>
          <w:rtl/>
        </w:rPr>
        <w:t xml:space="preserve"> </w:t>
      </w:r>
      <w:r w:rsidRPr="000423A2">
        <w:rPr>
          <w:rFonts w:hint="cs"/>
          <w:sz w:val="24"/>
          <w:rtl/>
        </w:rPr>
        <w:t>כיוון</w:t>
      </w:r>
      <w:r>
        <w:rPr>
          <w:rFonts w:hint="cs"/>
          <w:sz w:val="24"/>
          <w:rtl/>
        </w:rPr>
        <w:t>;</w:t>
      </w:r>
      <w:r w:rsidRPr="000423A2">
        <w:rPr>
          <w:sz w:val="24"/>
          <w:rtl/>
        </w:rPr>
        <w:t xml:space="preserve"> </w:t>
      </w:r>
      <w:r w:rsidRPr="000423A2">
        <w:rPr>
          <w:rFonts w:hint="cs"/>
          <w:sz w:val="24"/>
          <w:rtl/>
        </w:rPr>
        <w:t>מעורב</w:t>
      </w:r>
      <w:r w:rsidRPr="000423A2">
        <w:rPr>
          <w:sz w:val="24"/>
          <w:rtl/>
        </w:rPr>
        <w:t xml:space="preserve"> </w:t>
      </w:r>
      <w:r w:rsidRPr="000423A2">
        <w:rPr>
          <w:rFonts w:hint="cs"/>
          <w:sz w:val="24"/>
          <w:rtl/>
        </w:rPr>
        <w:t>עם</w:t>
      </w:r>
      <w:r w:rsidRPr="000423A2">
        <w:rPr>
          <w:sz w:val="24"/>
          <w:rtl/>
        </w:rPr>
        <w:t xml:space="preserve"> </w:t>
      </w:r>
      <w:r w:rsidRPr="000423A2">
        <w:rPr>
          <w:rFonts w:hint="cs"/>
          <w:sz w:val="24"/>
          <w:rtl/>
        </w:rPr>
        <w:t>הבריות</w:t>
      </w:r>
      <w:r w:rsidRPr="000423A2">
        <w:rPr>
          <w:sz w:val="24"/>
          <w:rtl/>
        </w:rPr>
        <w:t xml:space="preserve">, </w:t>
      </w:r>
      <w:r w:rsidRPr="000423A2">
        <w:rPr>
          <w:rFonts w:hint="cs"/>
          <w:sz w:val="24"/>
          <w:rtl/>
        </w:rPr>
        <w:t>קרוב</w:t>
      </w:r>
      <w:r w:rsidRPr="000423A2">
        <w:rPr>
          <w:sz w:val="24"/>
          <w:rtl/>
        </w:rPr>
        <w:t xml:space="preserve"> </w:t>
      </w:r>
      <w:r>
        <w:rPr>
          <w:rFonts w:hint="cs"/>
          <w:sz w:val="24"/>
          <w:rtl/>
        </w:rPr>
        <w:t>אליהן</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מצוי</w:t>
      </w:r>
      <w:r w:rsidRPr="000423A2">
        <w:rPr>
          <w:sz w:val="24"/>
          <w:rtl/>
        </w:rPr>
        <w:t xml:space="preserve"> </w:t>
      </w:r>
      <w:r w:rsidRPr="000423A2">
        <w:rPr>
          <w:rFonts w:hint="cs"/>
          <w:sz w:val="24"/>
          <w:rtl/>
        </w:rPr>
        <w:t>בשום</w:t>
      </w:r>
      <w:r w:rsidRPr="000423A2">
        <w:rPr>
          <w:sz w:val="24"/>
          <w:rtl/>
        </w:rPr>
        <w:t xml:space="preserve"> </w:t>
      </w:r>
      <w:r w:rsidRPr="000423A2">
        <w:rPr>
          <w:rFonts w:hint="cs"/>
          <w:sz w:val="24"/>
          <w:rtl/>
        </w:rPr>
        <w:t>מידה</w:t>
      </w:r>
      <w:r w:rsidRPr="000423A2">
        <w:rPr>
          <w:sz w:val="24"/>
          <w:rtl/>
        </w:rPr>
        <w:t xml:space="preserve"> </w:t>
      </w:r>
      <w:r w:rsidRPr="000423A2">
        <w:rPr>
          <w:rFonts w:hint="cs"/>
          <w:sz w:val="24"/>
          <w:rtl/>
        </w:rPr>
        <w:lastRenderedPageBreak/>
        <w:t>קיצונית</w:t>
      </w:r>
      <w:r w:rsidRPr="000423A2">
        <w:rPr>
          <w:sz w:val="24"/>
          <w:rtl/>
        </w:rPr>
        <w:t xml:space="preserve"> </w:t>
      </w:r>
      <w:r w:rsidRPr="000423A2">
        <w:rPr>
          <w:rFonts w:hint="cs"/>
          <w:sz w:val="24"/>
          <w:rtl/>
        </w:rPr>
        <w:t>שעלולה</w:t>
      </w:r>
      <w:r w:rsidRPr="000423A2">
        <w:rPr>
          <w:sz w:val="24"/>
          <w:rtl/>
        </w:rPr>
        <w:t xml:space="preserve"> </w:t>
      </w:r>
      <w:r w:rsidRPr="000423A2">
        <w:rPr>
          <w:rFonts w:hint="cs"/>
          <w:sz w:val="24"/>
          <w:rtl/>
        </w:rPr>
        <w:t>להרחיק</w:t>
      </w:r>
      <w:r w:rsidRPr="000423A2">
        <w:rPr>
          <w:sz w:val="24"/>
          <w:rtl/>
        </w:rPr>
        <w:t xml:space="preserve"> </w:t>
      </w:r>
      <w:r w:rsidRPr="000423A2">
        <w:rPr>
          <w:rFonts w:hint="cs"/>
          <w:sz w:val="24"/>
          <w:rtl/>
        </w:rPr>
        <w:t>אותו</w:t>
      </w:r>
      <w:r w:rsidRPr="000423A2">
        <w:rPr>
          <w:sz w:val="24"/>
          <w:rtl/>
        </w:rPr>
        <w:t xml:space="preserve"> </w:t>
      </w:r>
      <w:r w:rsidRPr="000423A2">
        <w:rPr>
          <w:rFonts w:hint="cs"/>
          <w:sz w:val="24"/>
          <w:rtl/>
        </w:rPr>
        <w:t>מצאן</w:t>
      </w:r>
      <w:r w:rsidRPr="000423A2">
        <w:rPr>
          <w:sz w:val="24"/>
          <w:rtl/>
        </w:rPr>
        <w:t xml:space="preserve"> </w:t>
      </w:r>
      <w:r w:rsidRPr="000423A2">
        <w:rPr>
          <w:rFonts w:hint="cs"/>
          <w:sz w:val="24"/>
          <w:rtl/>
        </w:rPr>
        <w:t>מרעיתו</w:t>
      </w:r>
      <w:r w:rsidRPr="000423A2">
        <w:rPr>
          <w:sz w:val="24"/>
          <w:rtl/>
        </w:rPr>
        <w:t>.</w:t>
      </w:r>
      <w:r>
        <w:rPr>
          <w:rFonts w:hint="cs"/>
          <w:sz w:val="24"/>
          <w:rtl/>
        </w:rPr>
        <w:t xml:space="preserve"> כך הסביר זאת הרב קוק:</w:t>
      </w:r>
      <w:r w:rsidRPr="000423A2">
        <w:rPr>
          <w:sz w:val="24"/>
          <w:rtl/>
        </w:rPr>
        <w:t xml:space="preserve"> </w:t>
      </w:r>
      <w:r>
        <w:rPr>
          <w:rFonts w:hint="cs"/>
          <w:sz w:val="24"/>
          <w:rtl/>
        </w:rPr>
        <w:t>'</w:t>
      </w:r>
      <w:r w:rsidRPr="000423A2">
        <w:rPr>
          <w:rFonts w:hint="cs"/>
          <w:sz w:val="24"/>
          <w:rtl/>
        </w:rPr>
        <w:t>להשפיע</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הדור</w:t>
      </w:r>
      <w:r w:rsidRPr="000423A2">
        <w:rPr>
          <w:sz w:val="24"/>
          <w:rtl/>
        </w:rPr>
        <w:t xml:space="preserve"> </w:t>
      </w:r>
      <w:r w:rsidRPr="000423A2">
        <w:rPr>
          <w:rFonts w:hint="cs"/>
          <w:sz w:val="24"/>
          <w:rtl/>
        </w:rPr>
        <w:t>מוכרח</w:t>
      </w:r>
      <w:r w:rsidRPr="000423A2">
        <w:rPr>
          <w:sz w:val="24"/>
          <w:rtl/>
        </w:rPr>
        <w:t xml:space="preserve"> </w:t>
      </w:r>
      <w:r w:rsidRPr="000423A2">
        <w:rPr>
          <w:rFonts w:hint="cs"/>
          <w:sz w:val="24"/>
          <w:rtl/>
        </w:rPr>
        <w:t>שיהיה</w:t>
      </w:r>
      <w:r w:rsidRPr="000423A2">
        <w:rPr>
          <w:sz w:val="24"/>
          <w:rtl/>
        </w:rPr>
        <w:t xml:space="preserve"> </w:t>
      </w:r>
      <w:r w:rsidRPr="000423A2">
        <w:rPr>
          <w:rFonts w:hint="cs"/>
          <w:sz w:val="24"/>
          <w:rtl/>
        </w:rPr>
        <w:t>המשפיע</w:t>
      </w:r>
      <w:r w:rsidRPr="000423A2">
        <w:rPr>
          <w:sz w:val="24"/>
          <w:rtl/>
        </w:rPr>
        <w:t xml:space="preserve"> </w:t>
      </w:r>
      <w:r w:rsidRPr="000423A2">
        <w:rPr>
          <w:rFonts w:hint="cs"/>
          <w:sz w:val="24"/>
          <w:rtl/>
        </w:rPr>
        <w:t>קרוב</w:t>
      </w:r>
      <w:r w:rsidRPr="000423A2">
        <w:rPr>
          <w:sz w:val="24"/>
          <w:rtl/>
        </w:rPr>
        <w:t xml:space="preserve"> </w:t>
      </w:r>
      <w:r w:rsidRPr="000423A2">
        <w:rPr>
          <w:rFonts w:hint="cs"/>
          <w:sz w:val="24"/>
          <w:rtl/>
        </w:rPr>
        <w:t>במעלתו</w:t>
      </w:r>
      <w:r w:rsidRPr="000423A2">
        <w:rPr>
          <w:sz w:val="24"/>
          <w:rtl/>
        </w:rPr>
        <w:t xml:space="preserve"> </w:t>
      </w:r>
      <w:r w:rsidRPr="000423A2">
        <w:rPr>
          <w:rFonts w:hint="cs"/>
          <w:sz w:val="24"/>
          <w:rtl/>
        </w:rPr>
        <w:t>אל</w:t>
      </w:r>
      <w:r w:rsidRPr="000423A2">
        <w:rPr>
          <w:sz w:val="24"/>
          <w:rtl/>
        </w:rPr>
        <w:t xml:space="preserve"> </w:t>
      </w:r>
      <w:r w:rsidRPr="000423A2">
        <w:rPr>
          <w:rFonts w:hint="cs"/>
          <w:sz w:val="24"/>
          <w:rtl/>
        </w:rPr>
        <w:t>הדור</w:t>
      </w:r>
      <w:r w:rsidRPr="000423A2">
        <w:rPr>
          <w:sz w:val="24"/>
          <w:rtl/>
        </w:rPr>
        <w:t xml:space="preserve"> </w:t>
      </w:r>
      <w:r w:rsidRPr="000423A2">
        <w:rPr>
          <w:rFonts w:hint="cs"/>
          <w:sz w:val="24"/>
          <w:rtl/>
        </w:rPr>
        <w:t>באופן</w:t>
      </w:r>
      <w:r w:rsidRPr="000423A2">
        <w:rPr>
          <w:sz w:val="24"/>
          <w:rtl/>
        </w:rPr>
        <w:t xml:space="preserve"> </w:t>
      </w:r>
      <w:r w:rsidRPr="000423A2">
        <w:rPr>
          <w:rFonts w:hint="cs"/>
          <w:sz w:val="24"/>
          <w:rtl/>
        </w:rPr>
        <w:t>שיהיה</w:t>
      </w:r>
      <w:r w:rsidRPr="000423A2">
        <w:rPr>
          <w:sz w:val="24"/>
          <w:rtl/>
        </w:rPr>
        <w:t xml:space="preserve"> </w:t>
      </w:r>
      <w:r w:rsidRPr="000423A2">
        <w:rPr>
          <w:rFonts w:hint="cs"/>
          <w:sz w:val="24"/>
          <w:rtl/>
        </w:rPr>
        <w:t>ראוי</w:t>
      </w:r>
      <w:r w:rsidRPr="000423A2">
        <w:rPr>
          <w:sz w:val="24"/>
          <w:rtl/>
        </w:rPr>
        <w:t xml:space="preserve"> </w:t>
      </w:r>
      <w:r w:rsidRPr="000423A2">
        <w:rPr>
          <w:rFonts w:hint="cs"/>
          <w:sz w:val="24"/>
          <w:rtl/>
        </w:rPr>
        <w:t>להשפעה</w:t>
      </w:r>
      <w:r>
        <w:rPr>
          <w:rFonts w:hint="cs"/>
          <w:sz w:val="24"/>
          <w:rtl/>
        </w:rPr>
        <w:t>...</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כן</w:t>
      </w:r>
      <w:r w:rsidRPr="000423A2">
        <w:rPr>
          <w:sz w:val="24"/>
          <w:rtl/>
        </w:rPr>
        <w:t xml:space="preserve"> </w:t>
      </w:r>
      <w:r w:rsidRPr="000423A2">
        <w:rPr>
          <w:rFonts w:hint="cs"/>
          <w:sz w:val="24"/>
          <w:rtl/>
        </w:rPr>
        <w:t>פירש</w:t>
      </w:r>
      <w:r w:rsidRPr="000423A2">
        <w:rPr>
          <w:sz w:val="24"/>
          <w:rtl/>
        </w:rPr>
        <w:t xml:space="preserve"> </w:t>
      </w:r>
      <w:r w:rsidRPr="000423A2">
        <w:rPr>
          <w:rFonts w:hint="cs"/>
          <w:sz w:val="24"/>
          <w:rtl/>
        </w:rPr>
        <w:t>רב</w:t>
      </w:r>
      <w:r w:rsidRPr="000423A2">
        <w:rPr>
          <w:sz w:val="24"/>
          <w:rtl/>
        </w:rPr>
        <w:t xml:space="preserve"> </w:t>
      </w:r>
      <w:r w:rsidRPr="000423A2">
        <w:rPr>
          <w:rFonts w:hint="cs"/>
          <w:sz w:val="24"/>
          <w:rtl/>
        </w:rPr>
        <w:t>דימי</w:t>
      </w:r>
      <w:r w:rsidRPr="000423A2">
        <w:rPr>
          <w:sz w:val="24"/>
          <w:rtl/>
        </w:rPr>
        <w:t xml:space="preserve"> </w:t>
      </w:r>
      <w:r>
        <w:rPr>
          <w:rFonts w:hint="cs"/>
          <w:sz w:val="24"/>
          <w:rtl/>
        </w:rPr>
        <w:t xml:space="preserve">שיהיו </w:t>
      </w:r>
      <w:r w:rsidRPr="000423A2">
        <w:rPr>
          <w:rFonts w:hint="cs"/>
          <w:sz w:val="24"/>
          <w:rtl/>
        </w:rPr>
        <w:t>תכונותיו</w:t>
      </w:r>
      <w:r w:rsidRPr="000423A2">
        <w:rPr>
          <w:sz w:val="24"/>
          <w:rtl/>
        </w:rPr>
        <w:t xml:space="preserve"> </w:t>
      </w:r>
      <w:r w:rsidRPr="000423A2">
        <w:rPr>
          <w:rFonts w:hint="cs"/>
          <w:sz w:val="24"/>
          <w:rtl/>
        </w:rPr>
        <w:t>הגופניות</w:t>
      </w:r>
      <w:r w:rsidRPr="000423A2">
        <w:rPr>
          <w:sz w:val="24"/>
          <w:rtl/>
        </w:rPr>
        <w:t xml:space="preserve"> </w:t>
      </w:r>
      <w:r w:rsidRPr="000423A2">
        <w:rPr>
          <w:rFonts w:hint="cs"/>
          <w:sz w:val="24"/>
          <w:rtl/>
        </w:rPr>
        <w:t>ממוצעות</w:t>
      </w:r>
      <w:r>
        <w:rPr>
          <w:rFonts w:hint="cs"/>
          <w:sz w:val="24"/>
          <w:rtl/>
        </w:rPr>
        <w:t>,</w:t>
      </w:r>
      <w:r w:rsidRPr="000423A2">
        <w:rPr>
          <w:sz w:val="24"/>
          <w:rtl/>
        </w:rPr>
        <w:t xml:space="preserve"> </w:t>
      </w:r>
      <w:r w:rsidRPr="000423A2">
        <w:rPr>
          <w:rFonts w:hint="cs"/>
          <w:sz w:val="24"/>
          <w:rtl/>
        </w:rPr>
        <w:t>שלא</w:t>
      </w:r>
      <w:r w:rsidRPr="000423A2">
        <w:rPr>
          <w:sz w:val="24"/>
          <w:rtl/>
        </w:rPr>
        <w:t xml:space="preserve"> </w:t>
      </w:r>
      <w:r w:rsidRPr="000423A2">
        <w:rPr>
          <w:rFonts w:hint="cs"/>
          <w:sz w:val="24"/>
          <w:rtl/>
        </w:rPr>
        <w:t>יהיה</w:t>
      </w:r>
      <w:r w:rsidRPr="000423A2">
        <w:rPr>
          <w:sz w:val="24"/>
          <w:rtl/>
        </w:rPr>
        <w:t xml:space="preserve"> </w:t>
      </w:r>
      <w:r w:rsidRPr="000423A2">
        <w:rPr>
          <w:rFonts w:hint="cs"/>
          <w:sz w:val="24"/>
          <w:rtl/>
        </w:rPr>
        <w:t>נוטה</w:t>
      </w:r>
      <w:r w:rsidRPr="000423A2">
        <w:rPr>
          <w:sz w:val="24"/>
          <w:rtl/>
        </w:rPr>
        <w:t xml:space="preserve"> </w:t>
      </w:r>
      <w:r w:rsidRPr="000423A2">
        <w:rPr>
          <w:rFonts w:hint="cs"/>
          <w:sz w:val="24"/>
          <w:rtl/>
        </w:rPr>
        <w:t>לאיזה</w:t>
      </w:r>
      <w:r w:rsidRPr="000423A2">
        <w:rPr>
          <w:sz w:val="24"/>
          <w:rtl/>
        </w:rPr>
        <w:t xml:space="preserve"> </w:t>
      </w:r>
      <w:r w:rsidRPr="000423A2">
        <w:rPr>
          <w:rFonts w:hint="cs"/>
          <w:sz w:val="24"/>
          <w:rtl/>
        </w:rPr>
        <w:t>צד</w:t>
      </w:r>
      <w:r w:rsidRPr="000423A2">
        <w:rPr>
          <w:sz w:val="24"/>
          <w:rtl/>
        </w:rPr>
        <w:t>...</w:t>
      </w:r>
      <w:r>
        <w:rPr>
          <w:rFonts w:hint="cs"/>
          <w:sz w:val="24"/>
          <w:rtl/>
        </w:rPr>
        <w:t xml:space="preserve"> </w:t>
      </w:r>
      <w:r w:rsidRPr="000423A2">
        <w:rPr>
          <w:rFonts w:hint="cs"/>
          <w:sz w:val="24"/>
          <w:rtl/>
        </w:rPr>
        <w:t>כי</w:t>
      </w:r>
      <w:r w:rsidRPr="000423A2">
        <w:rPr>
          <w:sz w:val="24"/>
          <w:rtl/>
        </w:rPr>
        <w:t xml:space="preserve"> </w:t>
      </w:r>
      <w:r w:rsidRPr="000423A2">
        <w:rPr>
          <w:rFonts w:hint="cs"/>
          <w:sz w:val="24"/>
          <w:rtl/>
        </w:rPr>
        <w:t>אם</w:t>
      </w:r>
      <w:r w:rsidRPr="000423A2">
        <w:rPr>
          <w:sz w:val="24"/>
          <w:rtl/>
        </w:rPr>
        <w:t xml:space="preserve"> </w:t>
      </w:r>
      <w:r w:rsidRPr="000423A2">
        <w:rPr>
          <w:rFonts w:hint="cs"/>
          <w:sz w:val="24"/>
          <w:rtl/>
        </w:rPr>
        <w:t>יהיה</w:t>
      </w:r>
      <w:r w:rsidRPr="000423A2">
        <w:rPr>
          <w:sz w:val="24"/>
          <w:rtl/>
        </w:rPr>
        <w:t xml:space="preserve"> </w:t>
      </w:r>
      <w:r w:rsidRPr="000423A2">
        <w:rPr>
          <w:rFonts w:hint="cs"/>
          <w:sz w:val="24"/>
          <w:rtl/>
        </w:rPr>
        <w:t>בכללו</w:t>
      </w:r>
      <w:r w:rsidRPr="000423A2">
        <w:rPr>
          <w:sz w:val="24"/>
          <w:rtl/>
        </w:rPr>
        <w:t xml:space="preserve"> </w:t>
      </w:r>
      <w:r w:rsidRPr="000423A2">
        <w:rPr>
          <w:rFonts w:hint="cs"/>
          <w:sz w:val="24"/>
          <w:rtl/>
        </w:rPr>
        <w:t>נעלה</w:t>
      </w:r>
      <w:r w:rsidRPr="000423A2">
        <w:rPr>
          <w:sz w:val="24"/>
          <w:rtl/>
        </w:rPr>
        <w:t xml:space="preserve"> </w:t>
      </w:r>
      <w:r w:rsidRPr="000423A2">
        <w:rPr>
          <w:rFonts w:hint="cs"/>
          <w:sz w:val="24"/>
          <w:rtl/>
        </w:rPr>
        <w:t>מכל</w:t>
      </w:r>
      <w:r w:rsidRPr="000423A2">
        <w:rPr>
          <w:sz w:val="24"/>
          <w:rtl/>
        </w:rPr>
        <w:t xml:space="preserve"> </w:t>
      </w:r>
      <w:r w:rsidRPr="000423A2">
        <w:rPr>
          <w:rFonts w:hint="cs"/>
          <w:sz w:val="24"/>
          <w:rtl/>
        </w:rPr>
        <w:t>דורו</w:t>
      </w:r>
      <w:r w:rsidRPr="000423A2">
        <w:rPr>
          <w:sz w:val="24"/>
          <w:rtl/>
        </w:rPr>
        <w:t xml:space="preserve"> </w:t>
      </w:r>
      <w:r w:rsidRPr="000423A2">
        <w:rPr>
          <w:rFonts w:hint="cs"/>
          <w:sz w:val="24"/>
          <w:rtl/>
        </w:rPr>
        <w:t>באופן</w:t>
      </w:r>
      <w:r w:rsidRPr="000423A2">
        <w:rPr>
          <w:sz w:val="24"/>
          <w:rtl/>
        </w:rPr>
        <w:t xml:space="preserve"> </w:t>
      </w:r>
      <w:r w:rsidRPr="000423A2">
        <w:rPr>
          <w:rFonts w:hint="cs"/>
          <w:sz w:val="24"/>
          <w:rtl/>
        </w:rPr>
        <w:t>מופלג</w:t>
      </w:r>
      <w:r w:rsidRPr="000423A2">
        <w:rPr>
          <w:sz w:val="24"/>
          <w:rtl/>
        </w:rPr>
        <w:t xml:space="preserve"> </w:t>
      </w:r>
      <w:r w:rsidRPr="000423A2">
        <w:rPr>
          <w:rFonts w:hint="cs"/>
          <w:sz w:val="24"/>
          <w:rtl/>
        </w:rPr>
        <w:t>עד</w:t>
      </w:r>
      <w:r w:rsidRPr="000423A2">
        <w:rPr>
          <w:sz w:val="24"/>
          <w:rtl/>
        </w:rPr>
        <w:t xml:space="preserve"> </w:t>
      </w:r>
      <w:r w:rsidRPr="000423A2">
        <w:rPr>
          <w:rFonts w:hint="cs"/>
          <w:sz w:val="24"/>
          <w:rtl/>
        </w:rPr>
        <w:t>שלא</w:t>
      </w:r>
      <w:r w:rsidRPr="000423A2">
        <w:rPr>
          <w:sz w:val="24"/>
          <w:rtl/>
        </w:rPr>
        <w:t xml:space="preserve"> </w:t>
      </w:r>
      <w:r w:rsidRPr="000423A2">
        <w:rPr>
          <w:rFonts w:hint="cs"/>
          <w:sz w:val="24"/>
          <w:rtl/>
        </w:rPr>
        <w:t>יאתה</w:t>
      </w:r>
      <w:r w:rsidRPr="000423A2">
        <w:rPr>
          <w:sz w:val="24"/>
          <w:rtl/>
        </w:rPr>
        <w:t xml:space="preserve"> </w:t>
      </w:r>
      <w:r w:rsidRPr="000423A2">
        <w:rPr>
          <w:rFonts w:hint="cs"/>
          <w:sz w:val="24"/>
          <w:rtl/>
        </w:rPr>
        <w:t>כלל</w:t>
      </w:r>
      <w:r w:rsidRPr="000423A2">
        <w:rPr>
          <w:sz w:val="24"/>
          <w:rtl/>
        </w:rPr>
        <w:t xml:space="preserve"> </w:t>
      </w:r>
      <w:r w:rsidRPr="000423A2">
        <w:rPr>
          <w:rFonts w:hint="cs"/>
          <w:sz w:val="24"/>
          <w:rtl/>
        </w:rPr>
        <w:t>שיקבלו</w:t>
      </w:r>
      <w:r w:rsidRPr="000423A2">
        <w:rPr>
          <w:sz w:val="24"/>
          <w:rtl/>
        </w:rPr>
        <w:t xml:space="preserve"> </w:t>
      </w:r>
      <w:r w:rsidRPr="000423A2">
        <w:rPr>
          <w:rFonts w:hint="cs"/>
          <w:sz w:val="24"/>
          <w:rtl/>
        </w:rPr>
        <w:t>הנהגה</w:t>
      </w:r>
      <w:r w:rsidRPr="000423A2">
        <w:rPr>
          <w:sz w:val="24"/>
          <w:rtl/>
        </w:rPr>
        <w:t xml:space="preserve"> </w:t>
      </w:r>
      <w:r w:rsidRPr="000423A2">
        <w:rPr>
          <w:rFonts w:hint="cs"/>
          <w:sz w:val="24"/>
          <w:rtl/>
        </w:rPr>
        <w:t>ממנו</w:t>
      </w:r>
      <w:r w:rsidRPr="000423A2">
        <w:rPr>
          <w:sz w:val="24"/>
          <w:rtl/>
        </w:rPr>
        <w:t xml:space="preserve">, </w:t>
      </w:r>
      <w:r w:rsidRPr="000423A2">
        <w:rPr>
          <w:rFonts w:hint="cs"/>
          <w:sz w:val="24"/>
          <w:rtl/>
        </w:rPr>
        <w:t>לא</w:t>
      </w:r>
      <w:r w:rsidRPr="000423A2">
        <w:rPr>
          <w:sz w:val="24"/>
          <w:rtl/>
        </w:rPr>
        <w:t xml:space="preserve"> </w:t>
      </w:r>
      <w:r w:rsidRPr="000423A2">
        <w:rPr>
          <w:rFonts w:hint="cs"/>
          <w:sz w:val="24"/>
          <w:rtl/>
        </w:rPr>
        <w:t>תב</w:t>
      </w:r>
      <w:r>
        <w:rPr>
          <w:rFonts w:hint="cs"/>
          <w:sz w:val="24"/>
          <w:rtl/>
        </w:rPr>
        <w:t>ו</w:t>
      </w:r>
      <w:r w:rsidRPr="000423A2">
        <w:rPr>
          <w:rFonts w:hint="cs"/>
          <w:sz w:val="24"/>
          <w:rtl/>
        </w:rPr>
        <w:t>א</w:t>
      </w:r>
      <w:r w:rsidRPr="000423A2">
        <w:rPr>
          <w:sz w:val="24"/>
          <w:rtl/>
        </w:rPr>
        <w:t xml:space="preserve"> </w:t>
      </w:r>
      <w:r w:rsidRPr="000423A2">
        <w:rPr>
          <w:rFonts w:hint="cs"/>
          <w:sz w:val="24"/>
          <w:rtl/>
        </w:rPr>
        <w:t>טובת</w:t>
      </w:r>
      <w:r w:rsidRPr="000423A2">
        <w:rPr>
          <w:sz w:val="24"/>
          <w:rtl/>
        </w:rPr>
        <w:t xml:space="preserve"> </w:t>
      </w:r>
      <w:r w:rsidRPr="000423A2">
        <w:rPr>
          <w:rFonts w:hint="cs"/>
          <w:sz w:val="24"/>
          <w:rtl/>
        </w:rPr>
        <w:t>הכלל</w:t>
      </w:r>
      <w:r w:rsidRPr="000423A2">
        <w:rPr>
          <w:sz w:val="24"/>
          <w:rtl/>
        </w:rPr>
        <w:t xml:space="preserve"> </w:t>
      </w:r>
      <w:r w:rsidRPr="000423A2">
        <w:rPr>
          <w:rFonts w:hint="cs"/>
          <w:sz w:val="24"/>
          <w:rtl/>
        </w:rPr>
        <w:t>מזה</w:t>
      </w:r>
      <w:r>
        <w:rPr>
          <w:rFonts w:hint="cs"/>
          <w:sz w:val="24"/>
          <w:rtl/>
        </w:rPr>
        <w:t>' (עין אי"ה ברכות א', פרק ה', ל"ג)</w:t>
      </w:r>
      <w:r w:rsidRPr="000423A2">
        <w:rPr>
          <w:sz w:val="24"/>
          <w:rtl/>
        </w:rPr>
        <w:t xml:space="preserve">. </w:t>
      </w:r>
      <w:r w:rsidRPr="000423A2">
        <w:rPr>
          <w:rFonts w:hint="cs"/>
          <w:sz w:val="24"/>
          <w:rtl/>
        </w:rPr>
        <w:t>הרב</w:t>
      </w:r>
      <w:r w:rsidRPr="000423A2">
        <w:rPr>
          <w:sz w:val="24"/>
          <w:rtl/>
        </w:rPr>
        <w:t xml:space="preserve"> </w:t>
      </w:r>
      <w:r>
        <w:rPr>
          <w:rFonts w:hint="cs"/>
          <w:sz w:val="24"/>
          <w:rtl/>
        </w:rPr>
        <w:t xml:space="preserve">קוק </w:t>
      </w:r>
      <w:r w:rsidRPr="000423A2">
        <w:rPr>
          <w:rFonts w:hint="cs"/>
          <w:sz w:val="24"/>
          <w:rtl/>
        </w:rPr>
        <w:t>מבין</w:t>
      </w:r>
      <w:r w:rsidRPr="000423A2">
        <w:rPr>
          <w:sz w:val="24"/>
          <w:rtl/>
        </w:rPr>
        <w:t xml:space="preserve"> </w:t>
      </w:r>
      <w:r w:rsidRPr="000423A2">
        <w:rPr>
          <w:rFonts w:hint="cs"/>
          <w:sz w:val="24"/>
          <w:rtl/>
        </w:rPr>
        <w:t>שהשפעה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ציבור</w:t>
      </w:r>
      <w:r w:rsidRPr="000423A2">
        <w:rPr>
          <w:sz w:val="24"/>
          <w:rtl/>
        </w:rPr>
        <w:t xml:space="preserve"> </w:t>
      </w:r>
      <w:r w:rsidRPr="000423A2">
        <w:rPr>
          <w:rFonts w:hint="cs"/>
          <w:sz w:val="24"/>
          <w:rtl/>
        </w:rPr>
        <w:t>יכולה</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רק</w:t>
      </w:r>
      <w:r w:rsidRPr="000423A2">
        <w:rPr>
          <w:sz w:val="24"/>
          <w:rtl/>
        </w:rPr>
        <w:t xml:space="preserve"> </w:t>
      </w:r>
      <w:r w:rsidRPr="000423A2">
        <w:rPr>
          <w:rFonts w:hint="cs"/>
          <w:sz w:val="24"/>
          <w:rtl/>
        </w:rPr>
        <w:t>ממקום</w:t>
      </w:r>
      <w:r w:rsidRPr="000423A2">
        <w:rPr>
          <w:sz w:val="24"/>
          <w:rtl/>
        </w:rPr>
        <w:t xml:space="preserve"> </w:t>
      </w:r>
      <w:r w:rsidRPr="000423A2">
        <w:rPr>
          <w:rFonts w:hint="cs"/>
          <w:sz w:val="24"/>
          <w:rtl/>
        </w:rPr>
        <w:t>קרוב</w:t>
      </w:r>
      <w:r w:rsidRPr="000423A2">
        <w:rPr>
          <w:sz w:val="24"/>
          <w:rtl/>
        </w:rPr>
        <w:t xml:space="preserve">, </w:t>
      </w:r>
      <w:r w:rsidRPr="000423A2">
        <w:rPr>
          <w:rFonts w:hint="cs"/>
          <w:sz w:val="24"/>
          <w:rtl/>
        </w:rPr>
        <w:t>לא</w:t>
      </w:r>
      <w:r w:rsidRPr="000423A2">
        <w:rPr>
          <w:sz w:val="24"/>
          <w:rtl/>
        </w:rPr>
        <w:t xml:space="preserve"> </w:t>
      </w:r>
      <w:r w:rsidRPr="000423A2">
        <w:rPr>
          <w:rFonts w:hint="cs"/>
          <w:sz w:val="24"/>
          <w:rtl/>
        </w:rPr>
        <w:t>מנותק</w:t>
      </w:r>
      <w:r w:rsidRPr="000423A2">
        <w:rPr>
          <w:sz w:val="24"/>
          <w:rtl/>
        </w:rPr>
        <w:t xml:space="preserve"> </w:t>
      </w:r>
      <w:r w:rsidRPr="000423A2">
        <w:rPr>
          <w:rFonts w:hint="cs"/>
          <w:sz w:val="24"/>
          <w:rtl/>
        </w:rPr>
        <w:t>ולא</w:t>
      </w:r>
      <w:r w:rsidRPr="000423A2">
        <w:rPr>
          <w:sz w:val="24"/>
          <w:rtl/>
        </w:rPr>
        <w:t xml:space="preserve"> </w:t>
      </w:r>
      <w:r w:rsidRPr="000423A2">
        <w:rPr>
          <w:rFonts w:hint="cs"/>
          <w:sz w:val="24"/>
          <w:rtl/>
        </w:rPr>
        <w:t>מנוכר</w:t>
      </w:r>
      <w:r w:rsidRPr="000423A2">
        <w:rPr>
          <w:sz w:val="24"/>
          <w:rtl/>
        </w:rPr>
        <w:t xml:space="preserve">. </w:t>
      </w:r>
      <w:r w:rsidRPr="000423A2">
        <w:rPr>
          <w:rFonts w:hint="cs"/>
          <w:sz w:val="24"/>
          <w:rtl/>
        </w:rPr>
        <w:t>היכרות</w:t>
      </w:r>
      <w:r w:rsidRPr="000423A2">
        <w:rPr>
          <w:sz w:val="24"/>
          <w:rtl/>
        </w:rPr>
        <w:t xml:space="preserve"> </w:t>
      </w:r>
      <w:r w:rsidRPr="000423A2">
        <w:rPr>
          <w:rFonts w:hint="cs"/>
          <w:sz w:val="24"/>
          <w:rtl/>
        </w:rPr>
        <w:t>קרובה</w:t>
      </w:r>
      <w:r w:rsidRPr="000423A2">
        <w:rPr>
          <w:sz w:val="24"/>
          <w:rtl/>
        </w:rPr>
        <w:t xml:space="preserve">, </w:t>
      </w:r>
      <w:r w:rsidRPr="000423A2">
        <w:rPr>
          <w:rFonts w:hint="cs"/>
          <w:sz w:val="24"/>
          <w:rtl/>
        </w:rPr>
        <w:t>מגע</w:t>
      </w:r>
      <w:r w:rsidRPr="000423A2">
        <w:rPr>
          <w:sz w:val="24"/>
          <w:rtl/>
        </w:rPr>
        <w:t xml:space="preserve"> </w:t>
      </w:r>
      <w:r w:rsidRPr="000423A2">
        <w:rPr>
          <w:rFonts w:hint="cs"/>
          <w:sz w:val="24"/>
          <w:rtl/>
        </w:rPr>
        <w:t>אישי</w:t>
      </w:r>
      <w:r w:rsidRPr="000423A2">
        <w:rPr>
          <w:sz w:val="24"/>
          <w:rtl/>
        </w:rPr>
        <w:t xml:space="preserve"> </w:t>
      </w:r>
      <w:r w:rsidRPr="000423A2">
        <w:rPr>
          <w:rFonts w:hint="cs"/>
          <w:sz w:val="24"/>
          <w:rtl/>
        </w:rPr>
        <w:t>ויכולת</w:t>
      </w:r>
      <w:r w:rsidRPr="000423A2">
        <w:rPr>
          <w:sz w:val="24"/>
          <w:rtl/>
        </w:rPr>
        <w:t xml:space="preserve"> </w:t>
      </w:r>
      <w:r w:rsidRPr="000423A2">
        <w:rPr>
          <w:rFonts w:hint="cs"/>
          <w:sz w:val="24"/>
          <w:rtl/>
        </w:rPr>
        <w:t>ללמוד</w:t>
      </w:r>
      <w:r w:rsidRPr="000423A2">
        <w:rPr>
          <w:sz w:val="24"/>
          <w:rtl/>
        </w:rPr>
        <w:t xml:space="preserve"> </w:t>
      </w:r>
      <w:r w:rsidRPr="000423A2">
        <w:rPr>
          <w:rFonts w:hint="cs"/>
          <w:sz w:val="24"/>
          <w:rtl/>
        </w:rPr>
        <w:t>ממידותיו</w:t>
      </w:r>
      <w:r w:rsidRPr="000423A2">
        <w:rPr>
          <w:sz w:val="24"/>
          <w:rtl/>
        </w:rPr>
        <w:t xml:space="preserve">, </w:t>
      </w:r>
      <w:r>
        <w:rPr>
          <w:rFonts w:hint="cs"/>
          <w:sz w:val="24"/>
          <w:rtl/>
        </w:rPr>
        <w:t xml:space="preserve">הם דרכיו של </w:t>
      </w:r>
      <w:r w:rsidRPr="000423A2">
        <w:rPr>
          <w:rFonts w:hint="cs"/>
          <w:sz w:val="24"/>
          <w:rtl/>
        </w:rPr>
        <w:t>המנהיג</w:t>
      </w:r>
      <w:r w:rsidRPr="000423A2">
        <w:rPr>
          <w:sz w:val="24"/>
          <w:rtl/>
        </w:rPr>
        <w:t xml:space="preserve"> </w:t>
      </w:r>
      <w:r>
        <w:rPr>
          <w:rFonts w:hint="cs"/>
          <w:sz w:val="24"/>
          <w:rtl/>
        </w:rPr>
        <w:t>להוביל את ה</w:t>
      </w:r>
      <w:r w:rsidRPr="000423A2">
        <w:rPr>
          <w:rFonts w:hint="cs"/>
          <w:sz w:val="24"/>
          <w:rtl/>
        </w:rPr>
        <w:t>ציבור</w:t>
      </w:r>
      <w:r w:rsidRPr="000423A2">
        <w:rPr>
          <w:sz w:val="24"/>
          <w:rtl/>
        </w:rPr>
        <w:t xml:space="preserve">. </w:t>
      </w:r>
    </w:p>
    <w:p w14:paraId="3242186D" w14:textId="77777777" w:rsidR="00525635" w:rsidRPr="000423A2" w:rsidRDefault="00525635" w:rsidP="00525635">
      <w:pPr>
        <w:rPr>
          <w:sz w:val="24"/>
          <w:rtl/>
        </w:rPr>
      </w:pPr>
      <w:r w:rsidRPr="000423A2">
        <w:rPr>
          <w:rFonts w:hint="cs"/>
          <w:sz w:val="24"/>
          <w:rtl/>
        </w:rPr>
        <w:t>הגמרא</w:t>
      </w:r>
      <w:r w:rsidRPr="000423A2">
        <w:rPr>
          <w:sz w:val="24"/>
          <w:rtl/>
        </w:rPr>
        <w:t xml:space="preserve"> (</w:t>
      </w:r>
      <w:r w:rsidRPr="000423A2">
        <w:rPr>
          <w:rFonts w:hint="cs"/>
          <w:sz w:val="24"/>
          <w:rtl/>
        </w:rPr>
        <w:t>שבת</w:t>
      </w:r>
      <w:r w:rsidRPr="000423A2">
        <w:rPr>
          <w:sz w:val="24"/>
          <w:rtl/>
        </w:rPr>
        <w:t xml:space="preserve"> </w:t>
      </w:r>
      <w:r w:rsidRPr="000423A2">
        <w:rPr>
          <w:rFonts w:hint="cs"/>
          <w:sz w:val="24"/>
          <w:rtl/>
        </w:rPr>
        <w:t>נ</w:t>
      </w:r>
      <w:r>
        <w:rPr>
          <w:rFonts w:hint="cs"/>
          <w:sz w:val="24"/>
          <w:rtl/>
        </w:rPr>
        <w:t>"</w:t>
      </w:r>
      <w:r w:rsidRPr="000423A2">
        <w:rPr>
          <w:rFonts w:hint="cs"/>
          <w:sz w:val="24"/>
          <w:rtl/>
        </w:rPr>
        <w:t>ו</w:t>
      </w:r>
      <w:r>
        <w:rPr>
          <w:rFonts w:hint="cs"/>
          <w:sz w:val="24"/>
          <w:rtl/>
        </w:rPr>
        <w:t xml:space="preserve"> ע"</w:t>
      </w:r>
      <w:r w:rsidRPr="000423A2">
        <w:rPr>
          <w:rFonts w:hint="cs"/>
          <w:sz w:val="24"/>
          <w:rtl/>
        </w:rPr>
        <w:t>א</w:t>
      </w:r>
      <w:r w:rsidRPr="000423A2">
        <w:rPr>
          <w:sz w:val="24"/>
          <w:rtl/>
        </w:rPr>
        <w:t xml:space="preserve">) </w:t>
      </w:r>
      <w:r w:rsidRPr="000423A2">
        <w:rPr>
          <w:rFonts w:hint="cs"/>
          <w:sz w:val="24"/>
          <w:rtl/>
        </w:rPr>
        <w:t>מדגישה</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מנהיגותו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בדרך</w:t>
      </w:r>
      <w:r w:rsidRPr="000423A2">
        <w:rPr>
          <w:sz w:val="24"/>
          <w:rtl/>
        </w:rPr>
        <w:t xml:space="preserve"> </w:t>
      </w:r>
      <w:r w:rsidRPr="000423A2">
        <w:rPr>
          <w:rFonts w:hint="cs"/>
          <w:sz w:val="24"/>
          <w:rtl/>
        </w:rPr>
        <w:t>זו</w:t>
      </w:r>
      <w:r w:rsidRPr="000423A2">
        <w:rPr>
          <w:sz w:val="24"/>
          <w:rtl/>
        </w:rPr>
        <w:t xml:space="preserve">: </w:t>
      </w:r>
      <w:r>
        <w:rPr>
          <w:rFonts w:hint="cs"/>
          <w:sz w:val="24"/>
          <w:rtl/>
        </w:rPr>
        <w:t>'</w:t>
      </w:r>
      <w:r w:rsidRPr="000423A2">
        <w:rPr>
          <w:rFonts w:hint="cs"/>
          <w:sz w:val="24"/>
          <w:rtl/>
        </w:rPr>
        <w:t>שהיה</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הצדיק</w:t>
      </w:r>
      <w:r w:rsidRPr="000423A2">
        <w:rPr>
          <w:sz w:val="24"/>
          <w:rtl/>
        </w:rPr>
        <w:t xml:space="preserve"> </w:t>
      </w:r>
      <w:r w:rsidRPr="000423A2">
        <w:rPr>
          <w:rFonts w:hint="cs"/>
          <w:sz w:val="24"/>
          <w:rtl/>
        </w:rPr>
        <w:t>מחזר</w:t>
      </w:r>
      <w:r w:rsidRPr="000423A2">
        <w:rPr>
          <w:sz w:val="24"/>
          <w:rtl/>
        </w:rPr>
        <w:t xml:space="preserve"> </w:t>
      </w:r>
      <w:r w:rsidRPr="000423A2">
        <w:rPr>
          <w:rFonts w:hint="cs"/>
          <w:sz w:val="24"/>
          <w:rtl/>
        </w:rPr>
        <w:t>בכל</w:t>
      </w:r>
      <w:r w:rsidRPr="000423A2">
        <w:rPr>
          <w:sz w:val="24"/>
          <w:rtl/>
        </w:rPr>
        <w:t xml:space="preserve"> </w:t>
      </w:r>
      <w:r w:rsidRPr="000423A2">
        <w:rPr>
          <w:rFonts w:hint="cs"/>
          <w:sz w:val="24"/>
          <w:rtl/>
        </w:rPr>
        <w:t>מקומות</w:t>
      </w:r>
      <w:r w:rsidRPr="000423A2">
        <w:rPr>
          <w:sz w:val="24"/>
          <w:rtl/>
        </w:rPr>
        <w:t xml:space="preserve"> </w:t>
      </w:r>
      <w:r w:rsidRPr="000423A2">
        <w:rPr>
          <w:rFonts w:hint="cs"/>
          <w:sz w:val="24"/>
          <w:rtl/>
        </w:rPr>
        <w:t>ישראל</w:t>
      </w:r>
      <w:r w:rsidRPr="000423A2">
        <w:rPr>
          <w:sz w:val="24"/>
          <w:rtl/>
        </w:rPr>
        <w:t xml:space="preserve"> </w:t>
      </w:r>
      <w:r w:rsidRPr="000423A2">
        <w:rPr>
          <w:rFonts w:hint="cs"/>
          <w:sz w:val="24"/>
          <w:rtl/>
        </w:rPr>
        <w:t>ודן</w:t>
      </w:r>
      <w:r w:rsidRPr="000423A2">
        <w:rPr>
          <w:sz w:val="24"/>
          <w:rtl/>
        </w:rPr>
        <w:t xml:space="preserve"> </w:t>
      </w:r>
      <w:r w:rsidRPr="000423A2">
        <w:rPr>
          <w:rFonts w:hint="cs"/>
          <w:sz w:val="24"/>
          <w:rtl/>
        </w:rPr>
        <w:t>אותם</w:t>
      </w:r>
      <w:r w:rsidRPr="000423A2">
        <w:rPr>
          <w:sz w:val="24"/>
          <w:rtl/>
        </w:rPr>
        <w:t xml:space="preserve"> </w:t>
      </w:r>
      <w:r w:rsidRPr="000423A2">
        <w:rPr>
          <w:rFonts w:hint="cs"/>
          <w:sz w:val="24"/>
          <w:rtl/>
        </w:rPr>
        <w:t>בעריהם</w:t>
      </w:r>
      <w:r>
        <w:rPr>
          <w:rFonts w:hint="cs"/>
          <w:sz w:val="24"/>
          <w:rtl/>
        </w:rPr>
        <w:t>,</w:t>
      </w:r>
      <w:r w:rsidRPr="000423A2">
        <w:rPr>
          <w:sz w:val="24"/>
          <w:rtl/>
        </w:rPr>
        <w:t xml:space="preserve"> </w:t>
      </w:r>
      <w:r w:rsidRPr="000423A2">
        <w:rPr>
          <w:rFonts w:hint="cs"/>
          <w:sz w:val="24"/>
          <w:rtl/>
        </w:rPr>
        <w:t>שנאמר</w:t>
      </w:r>
      <w:r w:rsidRPr="000423A2">
        <w:rPr>
          <w:sz w:val="24"/>
          <w:rtl/>
        </w:rPr>
        <w:t xml:space="preserve"> </w:t>
      </w:r>
      <w:r>
        <w:rPr>
          <w:rFonts w:hint="cs"/>
          <w:sz w:val="24"/>
          <w:rtl/>
        </w:rPr>
        <w:t>"</w:t>
      </w:r>
      <w:r w:rsidRPr="000423A2">
        <w:rPr>
          <w:rFonts w:hint="cs"/>
          <w:sz w:val="24"/>
          <w:rtl/>
        </w:rPr>
        <w:t>והלך</w:t>
      </w:r>
      <w:r w:rsidRPr="000423A2">
        <w:rPr>
          <w:sz w:val="24"/>
          <w:rtl/>
        </w:rPr>
        <w:t xml:space="preserve"> </w:t>
      </w:r>
      <w:r w:rsidRPr="000423A2">
        <w:rPr>
          <w:rFonts w:hint="cs"/>
          <w:sz w:val="24"/>
          <w:rtl/>
        </w:rPr>
        <w:t>מדי</w:t>
      </w:r>
      <w:r w:rsidRPr="000423A2">
        <w:rPr>
          <w:sz w:val="24"/>
          <w:rtl/>
        </w:rPr>
        <w:t xml:space="preserve"> </w:t>
      </w:r>
      <w:r w:rsidRPr="000423A2">
        <w:rPr>
          <w:rFonts w:hint="cs"/>
          <w:sz w:val="24"/>
          <w:rtl/>
        </w:rPr>
        <w:t>שנה</w:t>
      </w:r>
      <w:r w:rsidRPr="000423A2">
        <w:rPr>
          <w:sz w:val="24"/>
          <w:rtl/>
        </w:rPr>
        <w:t xml:space="preserve"> </w:t>
      </w:r>
      <w:r w:rsidRPr="000423A2">
        <w:rPr>
          <w:rFonts w:hint="cs"/>
          <w:sz w:val="24"/>
          <w:rtl/>
        </w:rPr>
        <w:t>בשנה</w:t>
      </w:r>
      <w:r w:rsidRPr="000423A2">
        <w:rPr>
          <w:sz w:val="24"/>
          <w:rtl/>
        </w:rPr>
        <w:t xml:space="preserve"> </w:t>
      </w:r>
      <w:r w:rsidRPr="000423A2">
        <w:rPr>
          <w:rFonts w:hint="cs"/>
          <w:sz w:val="24"/>
          <w:rtl/>
        </w:rPr>
        <w:t>וסבב</w:t>
      </w:r>
      <w:r w:rsidRPr="000423A2">
        <w:rPr>
          <w:sz w:val="24"/>
          <w:rtl/>
        </w:rPr>
        <w:t xml:space="preserve"> </w:t>
      </w:r>
      <w:r w:rsidRPr="000423A2">
        <w:rPr>
          <w:rFonts w:hint="cs"/>
          <w:sz w:val="24"/>
          <w:rtl/>
        </w:rPr>
        <w:t>בית</w:t>
      </w:r>
      <w:r w:rsidRPr="000423A2">
        <w:rPr>
          <w:sz w:val="24"/>
          <w:rtl/>
        </w:rPr>
        <w:t xml:space="preserve"> </w:t>
      </w:r>
      <w:r w:rsidRPr="000423A2">
        <w:rPr>
          <w:rFonts w:hint="cs"/>
          <w:sz w:val="24"/>
          <w:rtl/>
        </w:rPr>
        <w:t>אל</w:t>
      </w:r>
      <w:r w:rsidRPr="000423A2">
        <w:rPr>
          <w:sz w:val="24"/>
          <w:rtl/>
        </w:rPr>
        <w:t xml:space="preserve"> </w:t>
      </w:r>
      <w:r w:rsidRPr="000423A2">
        <w:rPr>
          <w:rFonts w:hint="cs"/>
          <w:sz w:val="24"/>
          <w:rtl/>
        </w:rPr>
        <w:t>והגלגל</w:t>
      </w:r>
      <w:r w:rsidRPr="000423A2">
        <w:rPr>
          <w:sz w:val="24"/>
          <w:rtl/>
        </w:rPr>
        <w:t xml:space="preserve"> </w:t>
      </w:r>
      <w:r w:rsidRPr="000423A2">
        <w:rPr>
          <w:rFonts w:hint="cs"/>
          <w:sz w:val="24"/>
          <w:rtl/>
        </w:rPr>
        <w:t>והמצפה</w:t>
      </w:r>
      <w:r w:rsidRPr="000423A2">
        <w:rPr>
          <w:sz w:val="24"/>
          <w:rtl/>
        </w:rPr>
        <w:t xml:space="preserve"> </w:t>
      </w:r>
      <w:r w:rsidRPr="000423A2">
        <w:rPr>
          <w:rFonts w:hint="cs"/>
          <w:sz w:val="24"/>
          <w:rtl/>
        </w:rPr>
        <w:t>ושפט</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ישראל</w:t>
      </w:r>
      <w:r w:rsidRPr="000423A2">
        <w:rPr>
          <w:sz w:val="24"/>
          <w:rtl/>
        </w:rPr>
        <w:t>"</w:t>
      </w:r>
      <w:r>
        <w:rPr>
          <w:rFonts w:hint="cs"/>
          <w:sz w:val="24"/>
          <w:rtl/>
        </w:rPr>
        <w:t>'</w:t>
      </w:r>
      <w:r w:rsidRPr="000423A2">
        <w:rPr>
          <w:sz w:val="24"/>
          <w:rtl/>
        </w:rPr>
        <w:t xml:space="preserve">. </w:t>
      </w:r>
      <w:r w:rsidRPr="000423A2">
        <w:rPr>
          <w:rFonts w:hint="cs"/>
          <w:sz w:val="24"/>
          <w:rtl/>
        </w:rPr>
        <w:t>על</w:t>
      </w:r>
      <w:r w:rsidRPr="000423A2">
        <w:rPr>
          <w:sz w:val="24"/>
          <w:rtl/>
        </w:rPr>
        <w:t xml:space="preserve"> </w:t>
      </w:r>
      <w:r>
        <w:rPr>
          <w:rFonts w:hint="cs"/>
          <w:sz w:val="24"/>
          <w:rtl/>
        </w:rPr>
        <w:t xml:space="preserve">כך </w:t>
      </w:r>
      <w:r w:rsidRPr="000423A2">
        <w:rPr>
          <w:rFonts w:hint="cs"/>
          <w:sz w:val="24"/>
          <w:rtl/>
        </w:rPr>
        <w:t>כתב</w:t>
      </w:r>
      <w:r w:rsidRPr="000423A2">
        <w:rPr>
          <w:sz w:val="24"/>
          <w:rtl/>
        </w:rPr>
        <w:t xml:space="preserve"> </w:t>
      </w:r>
      <w:r w:rsidRPr="000423A2">
        <w:rPr>
          <w:rFonts w:hint="cs"/>
          <w:sz w:val="24"/>
          <w:rtl/>
        </w:rPr>
        <w:t>הרב</w:t>
      </w:r>
      <w:r w:rsidRPr="000423A2">
        <w:rPr>
          <w:sz w:val="24"/>
          <w:rtl/>
        </w:rPr>
        <w:t xml:space="preserve"> </w:t>
      </w:r>
      <w:r>
        <w:rPr>
          <w:rFonts w:hint="cs"/>
          <w:sz w:val="24"/>
          <w:rtl/>
        </w:rPr>
        <w:t xml:space="preserve">קוק </w:t>
      </w:r>
      <w:r w:rsidRPr="000423A2">
        <w:rPr>
          <w:rFonts w:hint="cs"/>
          <w:sz w:val="24"/>
          <w:rtl/>
        </w:rPr>
        <w:t>זצ</w:t>
      </w:r>
      <w:r w:rsidRPr="000423A2">
        <w:rPr>
          <w:sz w:val="24"/>
          <w:rtl/>
        </w:rPr>
        <w:t>"</w:t>
      </w:r>
      <w:r w:rsidRPr="000423A2">
        <w:rPr>
          <w:rFonts w:hint="cs"/>
          <w:sz w:val="24"/>
          <w:rtl/>
        </w:rPr>
        <w:t>ל</w:t>
      </w:r>
      <w:r w:rsidRPr="000423A2">
        <w:rPr>
          <w:sz w:val="24"/>
          <w:rtl/>
        </w:rPr>
        <w:t xml:space="preserve">: </w:t>
      </w:r>
      <w:r>
        <w:rPr>
          <w:rFonts w:hint="cs"/>
          <w:sz w:val="24"/>
          <w:rtl/>
        </w:rPr>
        <w:t>'</w:t>
      </w:r>
      <w:r w:rsidRPr="000423A2">
        <w:rPr>
          <w:rFonts w:hint="cs"/>
          <w:sz w:val="24"/>
          <w:rtl/>
        </w:rPr>
        <w:t>המעלה</w:t>
      </w:r>
      <w:r w:rsidRPr="000423A2">
        <w:rPr>
          <w:sz w:val="24"/>
          <w:rtl/>
        </w:rPr>
        <w:t xml:space="preserve"> </w:t>
      </w:r>
      <w:r w:rsidRPr="000423A2">
        <w:rPr>
          <w:rFonts w:hint="cs"/>
          <w:sz w:val="24"/>
          <w:rtl/>
        </w:rPr>
        <w:t>העליונה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האומה</w:t>
      </w:r>
      <w:r w:rsidRPr="000423A2">
        <w:rPr>
          <w:sz w:val="24"/>
          <w:rtl/>
        </w:rPr>
        <w:t>...</w:t>
      </w:r>
      <w:r>
        <w:rPr>
          <w:rFonts w:hint="cs"/>
          <w:sz w:val="24"/>
          <w:rtl/>
        </w:rPr>
        <w:t xml:space="preserve"> </w:t>
      </w:r>
      <w:r w:rsidRPr="000423A2">
        <w:rPr>
          <w:rFonts w:hint="cs"/>
          <w:sz w:val="24"/>
          <w:rtl/>
        </w:rPr>
        <w:t>תמשיכהו</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יורד</w:t>
      </w:r>
      <w:r w:rsidRPr="000423A2">
        <w:rPr>
          <w:sz w:val="24"/>
          <w:rtl/>
        </w:rPr>
        <w:t xml:space="preserve"> </w:t>
      </w:r>
      <w:r w:rsidRPr="000423A2">
        <w:rPr>
          <w:rFonts w:hint="cs"/>
          <w:sz w:val="24"/>
          <w:rtl/>
        </w:rPr>
        <w:t>אל</w:t>
      </w:r>
      <w:r w:rsidRPr="000423A2">
        <w:rPr>
          <w:sz w:val="24"/>
          <w:rtl/>
        </w:rPr>
        <w:t xml:space="preserve"> </w:t>
      </w:r>
      <w:r w:rsidRPr="000423A2">
        <w:rPr>
          <w:rFonts w:hint="cs"/>
          <w:sz w:val="24"/>
          <w:rtl/>
        </w:rPr>
        <w:t>העם</w:t>
      </w:r>
      <w:r w:rsidRPr="000423A2">
        <w:rPr>
          <w:sz w:val="24"/>
          <w:rtl/>
        </w:rPr>
        <w:t xml:space="preserve">... </w:t>
      </w:r>
      <w:r w:rsidRPr="000423A2">
        <w:rPr>
          <w:rFonts w:hint="cs"/>
          <w:sz w:val="24"/>
          <w:rtl/>
        </w:rPr>
        <w:t>מנמיך</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רוחו</w:t>
      </w:r>
      <w:r w:rsidRPr="000423A2">
        <w:rPr>
          <w:sz w:val="24"/>
          <w:rtl/>
        </w:rPr>
        <w:t xml:space="preserve"> </w:t>
      </w:r>
      <w:r w:rsidRPr="000423A2">
        <w:rPr>
          <w:rFonts w:hint="cs"/>
          <w:sz w:val="24"/>
          <w:rtl/>
        </w:rPr>
        <w:t>למצבם</w:t>
      </w:r>
      <w:r w:rsidRPr="000423A2">
        <w:rPr>
          <w:sz w:val="24"/>
          <w:rtl/>
        </w:rPr>
        <w:t xml:space="preserve"> </w:t>
      </w:r>
      <w:r w:rsidRPr="000423A2">
        <w:rPr>
          <w:rFonts w:hint="cs"/>
          <w:sz w:val="24"/>
          <w:rtl/>
        </w:rPr>
        <w:t>פנימה</w:t>
      </w:r>
      <w:r w:rsidRPr="000423A2">
        <w:rPr>
          <w:sz w:val="24"/>
          <w:rtl/>
        </w:rPr>
        <w:t xml:space="preserve"> </w:t>
      </w:r>
      <w:r w:rsidRPr="000423A2">
        <w:rPr>
          <w:rFonts w:hint="cs"/>
          <w:sz w:val="24"/>
          <w:rtl/>
        </w:rPr>
        <w:t>הרחוק</w:t>
      </w:r>
      <w:r w:rsidRPr="000423A2">
        <w:rPr>
          <w:sz w:val="24"/>
          <w:rtl/>
        </w:rPr>
        <w:t xml:space="preserve"> </w:t>
      </w:r>
      <w:r w:rsidRPr="000423A2">
        <w:rPr>
          <w:rFonts w:hint="cs"/>
          <w:sz w:val="24"/>
          <w:rtl/>
        </w:rPr>
        <w:t>מא</w:t>
      </w:r>
      <w:r>
        <w:rPr>
          <w:rFonts w:hint="cs"/>
          <w:sz w:val="24"/>
          <w:rtl/>
        </w:rPr>
        <w:t>ו</w:t>
      </w:r>
      <w:r w:rsidRPr="000423A2">
        <w:rPr>
          <w:rFonts w:hint="cs"/>
          <w:sz w:val="24"/>
          <w:rtl/>
        </w:rPr>
        <w:t>ד</w:t>
      </w:r>
      <w:r w:rsidRPr="000423A2">
        <w:rPr>
          <w:sz w:val="24"/>
          <w:rtl/>
        </w:rPr>
        <w:t xml:space="preserve"> </w:t>
      </w:r>
      <w:r w:rsidRPr="000423A2">
        <w:rPr>
          <w:rFonts w:hint="cs"/>
          <w:sz w:val="24"/>
          <w:rtl/>
        </w:rPr>
        <w:t>מערכו</w:t>
      </w:r>
      <w:r w:rsidRPr="000423A2">
        <w:rPr>
          <w:sz w:val="24"/>
          <w:rtl/>
        </w:rPr>
        <w:t xml:space="preserve">, </w:t>
      </w:r>
      <w:r w:rsidRPr="000423A2">
        <w:rPr>
          <w:rFonts w:hint="cs"/>
          <w:sz w:val="24"/>
          <w:rtl/>
        </w:rPr>
        <w:t>וע</w:t>
      </w:r>
      <w:r>
        <w:rPr>
          <w:rFonts w:hint="cs"/>
          <w:sz w:val="24"/>
          <w:rtl/>
        </w:rPr>
        <w:t>ל יד</w:t>
      </w:r>
      <w:r w:rsidRPr="000423A2">
        <w:rPr>
          <w:rFonts w:hint="cs"/>
          <w:sz w:val="24"/>
          <w:rtl/>
        </w:rPr>
        <w:t>י</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יעלה</w:t>
      </w:r>
      <w:r w:rsidRPr="000423A2">
        <w:rPr>
          <w:sz w:val="24"/>
          <w:rtl/>
        </w:rPr>
        <w:t xml:space="preserve"> </w:t>
      </w:r>
      <w:r w:rsidRPr="000423A2">
        <w:rPr>
          <w:rFonts w:hint="cs"/>
          <w:sz w:val="24"/>
          <w:rtl/>
        </w:rPr>
        <w:t>אותם</w:t>
      </w:r>
      <w:r w:rsidRPr="000423A2">
        <w:rPr>
          <w:sz w:val="24"/>
          <w:rtl/>
        </w:rPr>
        <w:t xml:space="preserve"> </w:t>
      </w:r>
      <w:r w:rsidRPr="000423A2">
        <w:rPr>
          <w:rFonts w:hint="cs"/>
          <w:sz w:val="24"/>
          <w:rtl/>
        </w:rPr>
        <w:t>וינטלם</w:t>
      </w:r>
      <w:r>
        <w:rPr>
          <w:rFonts w:hint="cs"/>
          <w:sz w:val="24"/>
          <w:rtl/>
        </w:rPr>
        <w:t>' (עין אי"ה שבת נ"ו, א')</w:t>
      </w:r>
      <w:r w:rsidRPr="000423A2">
        <w:rPr>
          <w:sz w:val="24"/>
          <w:rtl/>
        </w:rPr>
        <w:t>.</w:t>
      </w:r>
    </w:p>
    <w:p w14:paraId="2CAFED35" w14:textId="77777777" w:rsidR="00525635" w:rsidRDefault="00525635" w:rsidP="00525635">
      <w:pPr>
        <w:rPr>
          <w:sz w:val="24"/>
          <w:rtl/>
        </w:rPr>
      </w:pPr>
    </w:p>
    <w:p w14:paraId="742BDB66" w14:textId="77777777" w:rsidR="00525635" w:rsidRPr="000423A2" w:rsidRDefault="00525635" w:rsidP="00525635">
      <w:pPr>
        <w:rPr>
          <w:sz w:val="24"/>
          <w:rtl/>
        </w:rPr>
      </w:pPr>
      <w:r w:rsidRPr="000423A2">
        <w:rPr>
          <w:rFonts w:hint="cs"/>
          <w:sz w:val="24"/>
          <w:rtl/>
        </w:rPr>
        <w:t>כמי</w:t>
      </w:r>
      <w:r w:rsidRPr="000423A2">
        <w:rPr>
          <w:sz w:val="24"/>
          <w:rtl/>
        </w:rPr>
        <w:t xml:space="preserve"> </w:t>
      </w:r>
      <w:r w:rsidRPr="000423A2">
        <w:rPr>
          <w:rFonts w:hint="cs"/>
          <w:sz w:val="24"/>
          <w:rtl/>
        </w:rPr>
        <w:t>שמשתדלים</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מנהיגי</w:t>
      </w:r>
      <w:r w:rsidRPr="000423A2">
        <w:rPr>
          <w:sz w:val="24"/>
          <w:rtl/>
        </w:rPr>
        <w:t xml:space="preserve"> </w:t>
      </w:r>
      <w:r w:rsidRPr="000423A2">
        <w:rPr>
          <w:rFonts w:hint="cs"/>
          <w:sz w:val="24"/>
          <w:rtl/>
        </w:rPr>
        <w:t>חינוך</w:t>
      </w:r>
      <w:r w:rsidRPr="000423A2">
        <w:rPr>
          <w:sz w:val="24"/>
          <w:rtl/>
        </w:rPr>
        <w:t xml:space="preserve"> </w:t>
      </w:r>
      <w:r w:rsidRPr="000423A2">
        <w:rPr>
          <w:rFonts w:hint="cs"/>
          <w:sz w:val="24"/>
          <w:rtl/>
        </w:rPr>
        <w:t>בענווה</w:t>
      </w:r>
      <w:r w:rsidRPr="000423A2">
        <w:rPr>
          <w:sz w:val="24"/>
          <w:rtl/>
        </w:rPr>
        <w:t xml:space="preserve">, </w:t>
      </w:r>
      <w:r w:rsidRPr="000423A2">
        <w:rPr>
          <w:rFonts w:hint="cs"/>
          <w:sz w:val="24"/>
          <w:rtl/>
        </w:rPr>
        <w:t>המיקום</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המחנך</w:t>
      </w:r>
      <w:r>
        <w:rPr>
          <w:rFonts w:hint="cs"/>
          <w:sz w:val="24"/>
          <w:rtl/>
        </w:rPr>
        <w:t>,</w:t>
      </w:r>
      <w:r w:rsidRPr="000423A2">
        <w:rPr>
          <w:sz w:val="24"/>
          <w:rtl/>
        </w:rPr>
        <w:t xml:space="preserve"> </w:t>
      </w:r>
      <w:r w:rsidRPr="000423A2">
        <w:rPr>
          <w:rFonts w:hint="cs"/>
          <w:sz w:val="24"/>
          <w:rtl/>
        </w:rPr>
        <w:t>המנהיג</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תלמידיו</w:t>
      </w:r>
      <w:r w:rsidRPr="000423A2">
        <w:rPr>
          <w:sz w:val="24"/>
          <w:rtl/>
        </w:rPr>
        <w:t xml:space="preserve">, </w:t>
      </w:r>
      <w:r w:rsidRPr="000423A2">
        <w:rPr>
          <w:rFonts w:hint="cs"/>
          <w:sz w:val="24"/>
          <w:rtl/>
        </w:rPr>
        <w:t>חשוב</w:t>
      </w:r>
      <w:r w:rsidRPr="000423A2">
        <w:rPr>
          <w:sz w:val="24"/>
          <w:rtl/>
        </w:rPr>
        <w:t xml:space="preserve"> </w:t>
      </w:r>
      <w:r>
        <w:rPr>
          <w:rFonts w:hint="cs"/>
          <w:sz w:val="24"/>
          <w:rtl/>
        </w:rPr>
        <w:t xml:space="preserve">עבורנו </w:t>
      </w:r>
      <w:r w:rsidRPr="000423A2">
        <w:rPr>
          <w:rFonts w:hint="cs"/>
          <w:sz w:val="24"/>
          <w:rtl/>
        </w:rPr>
        <w:t>ביותר</w:t>
      </w:r>
      <w:r w:rsidRPr="000423A2">
        <w:rPr>
          <w:sz w:val="24"/>
          <w:rtl/>
        </w:rPr>
        <w:t xml:space="preserve">. </w:t>
      </w:r>
      <w:r w:rsidRPr="000423A2">
        <w:rPr>
          <w:rFonts w:hint="cs"/>
          <w:sz w:val="24"/>
          <w:rtl/>
        </w:rPr>
        <w:t>ב</w:t>
      </w:r>
      <w:r>
        <w:rPr>
          <w:rFonts w:hint="cs"/>
          <w:sz w:val="24"/>
          <w:rtl/>
        </w:rPr>
        <w:t>מענה ל</w:t>
      </w:r>
      <w:r w:rsidRPr="000423A2">
        <w:rPr>
          <w:rFonts w:hint="cs"/>
          <w:sz w:val="24"/>
          <w:rtl/>
        </w:rPr>
        <w:t>שאלה</w:t>
      </w:r>
      <w:r w:rsidRPr="000423A2">
        <w:rPr>
          <w:sz w:val="24"/>
          <w:rtl/>
        </w:rPr>
        <w:t xml:space="preserve"> </w:t>
      </w:r>
      <w:r w:rsidRPr="000423A2">
        <w:rPr>
          <w:rFonts w:hint="cs"/>
          <w:sz w:val="24"/>
          <w:rtl/>
        </w:rPr>
        <w:t>שהעמדנו</w:t>
      </w:r>
      <w:r>
        <w:rPr>
          <w:rFonts w:hint="cs"/>
          <w:sz w:val="24"/>
          <w:rtl/>
        </w:rPr>
        <w:t xml:space="preserve"> </w:t>
      </w:r>
      <w:r>
        <w:rPr>
          <w:sz w:val="24"/>
          <w:rtl/>
        </w:rPr>
        <w:t>–</w:t>
      </w:r>
      <w:r w:rsidRPr="000423A2">
        <w:rPr>
          <w:sz w:val="24"/>
          <w:rtl/>
        </w:rPr>
        <w:t xml:space="preserve"> </w:t>
      </w:r>
      <w:r>
        <w:rPr>
          <w:rFonts w:hint="cs"/>
          <w:sz w:val="24"/>
          <w:rtl/>
        </w:rPr>
        <w:t xml:space="preserve">האם </w:t>
      </w:r>
      <w:r w:rsidRPr="000423A2">
        <w:rPr>
          <w:rFonts w:hint="cs"/>
          <w:sz w:val="24"/>
          <w:rtl/>
        </w:rPr>
        <w:t>להגדיל</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הדיסטנס</w:t>
      </w:r>
      <w:r>
        <w:rPr>
          <w:rFonts w:hint="cs"/>
          <w:sz w:val="24"/>
          <w:rtl/>
        </w:rPr>
        <w:t xml:space="preserve"> ולשדר ש'</w:t>
      </w:r>
      <w:r w:rsidRPr="000423A2">
        <w:rPr>
          <w:rFonts w:hint="cs"/>
          <w:sz w:val="24"/>
          <w:rtl/>
        </w:rPr>
        <w:t>אני</w:t>
      </w:r>
      <w:r w:rsidRPr="000423A2">
        <w:rPr>
          <w:sz w:val="24"/>
          <w:rtl/>
        </w:rPr>
        <w:t xml:space="preserve"> </w:t>
      </w:r>
      <w:r w:rsidRPr="000423A2">
        <w:rPr>
          <w:rFonts w:hint="cs"/>
          <w:sz w:val="24"/>
          <w:rtl/>
        </w:rPr>
        <w:t>לא</w:t>
      </w:r>
      <w:r w:rsidRPr="000423A2">
        <w:rPr>
          <w:sz w:val="24"/>
          <w:rtl/>
        </w:rPr>
        <w:t xml:space="preserve"> </w:t>
      </w:r>
      <w:r w:rsidRPr="000423A2">
        <w:rPr>
          <w:rFonts w:hint="cs"/>
          <w:sz w:val="24"/>
          <w:rtl/>
        </w:rPr>
        <w:t>חבר</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אף</w:t>
      </w:r>
      <w:r w:rsidRPr="000423A2">
        <w:rPr>
          <w:sz w:val="24"/>
          <w:rtl/>
        </w:rPr>
        <w:t xml:space="preserve"> </w:t>
      </w:r>
      <w:r w:rsidRPr="000423A2">
        <w:rPr>
          <w:rFonts w:hint="cs"/>
          <w:sz w:val="24"/>
          <w:rtl/>
        </w:rPr>
        <w:t>אחד</w:t>
      </w:r>
      <w:r>
        <w:rPr>
          <w:rFonts w:hint="cs"/>
          <w:sz w:val="24"/>
          <w:rtl/>
        </w:rPr>
        <w:t>',</w:t>
      </w:r>
      <w:r w:rsidRPr="000423A2">
        <w:rPr>
          <w:sz w:val="24"/>
          <w:rtl/>
        </w:rPr>
        <w:t xml:space="preserve"> </w:t>
      </w:r>
      <w:r w:rsidRPr="000423A2">
        <w:rPr>
          <w:rFonts w:hint="cs"/>
          <w:sz w:val="24"/>
          <w:rtl/>
        </w:rPr>
        <w:t>או</w:t>
      </w:r>
      <w:r w:rsidRPr="000423A2">
        <w:rPr>
          <w:sz w:val="24"/>
          <w:rtl/>
        </w:rPr>
        <w:t xml:space="preserve"> </w:t>
      </w:r>
      <w:r w:rsidRPr="000423A2">
        <w:rPr>
          <w:rFonts w:hint="cs"/>
          <w:sz w:val="24"/>
          <w:rtl/>
        </w:rPr>
        <w:t>להזמין</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התלמידים</w:t>
      </w:r>
      <w:r w:rsidRPr="000423A2">
        <w:rPr>
          <w:sz w:val="24"/>
          <w:rtl/>
        </w:rPr>
        <w:t xml:space="preserve"> </w:t>
      </w:r>
      <w:r w:rsidRPr="000423A2">
        <w:rPr>
          <w:rFonts w:hint="cs"/>
          <w:sz w:val="24"/>
          <w:rtl/>
        </w:rPr>
        <w:t>אלי</w:t>
      </w:r>
      <w:r w:rsidRPr="000423A2">
        <w:rPr>
          <w:sz w:val="24"/>
          <w:rtl/>
        </w:rPr>
        <w:t xml:space="preserve"> </w:t>
      </w:r>
      <w:r w:rsidRPr="000423A2">
        <w:rPr>
          <w:rFonts w:hint="cs"/>
          <w:sz w:val="24"/>
          <w:rtl/>
        </w:rPr>
        <w:t>הביתה</w:t>
      </w:r>
      <w:r w:rsidRPr="000423A2">
        <w:rPr>
          <w:sz w:val="24"/>
          <w:rtl/>
        </w:rPr>
        <w:t xml:space="preserve"> </w:t>
      </w:r>
      <w:r w:rsidRPr="000423A2">
        <w:rPr>
          <w:rFonts w:hint="cs"/>
          <w:sz w:val="24"/>
          <w:rtl/>
        </w:rPr>
        <w:t>לה</w:t>
      </w:r>
      <w:r>
        <w:rPr>
          <w:rFonts w:hint="cs"/>
          <w:sz w:val="24"/>
          <w:rtl/>
        </w:rPr>
        <w:t>י</w:t>
      </w:r>
      <w:r w:rsidRPr="000423A2">
        <w:rPr>
          <w:rFonts w:hint="cs"/>
          <w:sz w:val="24"/>
          <w:rtl/>
        </w:rPr>
        <w:t>כרות</w:t>
      </w:r>
      <w:r w:rsidRPr="000423A2">
        <w:rPr>
          <w:sz w:val="24"/>
          <w:rtl/>
        </w:rPr>
        <w:t xml:space="preserve"> </w:t>
      </w:r>
      <w:r w:rsidRPr="000423A2">
        <w:rPr>
          <w:rFonts w:hint="cs"/>
          <w:sz w:val="24"/>
          <w:rtl/>
        </w:rPr>
        <w:t>מעמיקה</w:t>
      </w:r>
      <w:r w:rsidRPr="000423A2">
        <w:rPr>
          <w:sz w:val="24"/>
          <w:rtl/>
        </w:rPr>
        <w:t xml:space="preserve"> </w:t>
      </w:r>
      <w:r w:rsidRPr="000423A2">
        <w:rPr>
          <w:rFonts w:hint="cs"/>
          <w:sz w:val="24"/>
          <w:rtl/>
        </w:rPr>
        <w:t>ואישית</w:t>
      </w:r>
      <w:r w:rsidRPr="000423A2">
        <w:rPr>
          <w:sz w:val="24"/>
          <w:rtl/>
        </w:rPr>
        <w:t xml:space="preserve"> </w:t>
      </w:r>
      <w:r w:rsidRPr="000423A2">
        <w:rPr>
          <w:rFonts w:hint="cs"/>
          <w:sz w:val="24"/>
          <w:rtl/>
        </w:rPr>
        <w:t>יותר</w:t>
      </w:r>
      <w:r>
        <w:rPr>
          <w:rFonts w:hint="cs"/>
          <w:sz w:val="24"/>
          <w:rtl/>
        </w:rPr>
        <w:t>;</w:t>
      </w:r>
      <w:r w:rsidRPr="000423A2">
        <w:rPr>
          <w:sz w:val="24"/>
          <w:rtl/>
        </w:rPr>
        <w:t xml:space="preserve"> </w:t>
      </w:r>
      <w:r>
        <w:rPr>
          <w:rFonts w:hint="cs"/>
          <w:sz w:val="24"/>
          <w:rtl/>
        </w:rPr>
        <w:t xml:space="preserve">האם </w:t>
      </w:r>
      <w:r w:rsidRPr="000423A2">
        <w:rPr>
          <w:rFonts w:hint="cs"/>
          <w:sz w:val="24"/>
          <w:rtl/>
        </w:rPr>
        <w:t>להיות</w:t>
      </w:r>
      <w:r w:rsidRPr="000423A2">
        <w:rPr>
          <w:sz w:val="24"/>
          <w:rtl/>
        </w:rPr>
        <w:t xml:space="preserve"> </w:t>
      </w:r>
      <w:r w:rsidRPr="000423A2">
        <w:rPr>
          <w:rFonts w:hint="cs"/>
          <w:sz w:val="24"/>
          <w:rtl/>
        </w:rPr>
        <w:t>במרחק</w:t>
      </w:r>
      <w:r w:rsidRPr="000423A2">
        <w:rPr>
          <w:sz w:val="24"/>
          <w:rtl/>
        </w:rPr>
        <w:t xml:space="preserve"> </w:t>
      </w:r>
      <w:r w:rsidRPr="000423A2">
        <w:rPr>
          <w:rFonts w:hint="cs"/>
          <w:sz w:val="24"/>
          <w:rtl/>
        </w:rPr>
        <w:t>שלושת</w:t>
      </w:r>
      <w:r w:rsidRPr="000423A2">
        <w:rPr>
          <w:sz w:val="24"/>
          <w:rtl/>
        </w:rPr>
        <w:t xml:space="preserve"> </w:t>
      </w:r>
      <w:r w:rsidRPr="000423A2">
        <w:rPr>
          <w:rFonts w:hint="cs"/>
          <w:sz w:val="24"/>
          <w:rtl/>
        </w:rPr>
        <w:t>אלפי</w:t>
      </w:r>
      <w:r>
        <w:rPr>
          <w:rFonts w:hint="cs"/>
          <w:sz w:val="24"/>
          <w:rtl/>
        </w:rPr>
        <w:t>ם</w:t>
      </w:r>
      <w:r w:rsidRPr="000423A2">
        <w:rPr>
          <w:sz w:val="24"/>
          <w:rtl/>
        </w:rPr>
        <w:t xml:space="preserve"> </w:t>
      </w:r>
      <w:r w:rsidRPr="000423A2">
        <w:rPr>
          <w:rFonts w:hint="cs"/>
          <w:sz w:val="24"/>
          <w:rtl/>
        </w:rPr>
        <w:t>רגל</w:t>
      </w:r>
      <w:r>
        <w:rPr>
          <w:rFonts w:hint="cs"/>
          <w:sz w:val="24"/>
          <w:rtl/>
        </w:rPr>
        <w:t>,</w:t>
      </w:r>
      <w:r w:rsidRPr="000423A2">
        <w:rPr>
          <w:sz w:val="24"/>
          <w:rtl/>
        </w:rPr>
        <w:t xml:space="preserve"> </w:t>
      </w:r>
      <w:r w:rsidRPr="000423A2">
        <w:rPr>
          <w:rFonts w:hint="cs"/>
          <w:sz w:val="24"/>
          <w:rtl/>
        </w:rPr>
        <w:t>או</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מנהיג</w:t>
      </w:r>
      <w:r w:rsidRPr="000423A2">
        <w:rPr>
          <w:sz w:val="24"/>
          <w:rtl/>
        </w:rPr>
        <w:t xml:space="preserve"> </w:t>
      </w:r>
      <w:r w:rsidRPr="000423A2">
        <w:rPr>
          <w:rFonts w:hint="cs"/>
          <w:sz w:val="24"/>
          <w:rtl/>
        </w:rPr>
        <w:t>הקרוב</w:t>
      </w:r>
      <w:r w:rsidRPr="000423A2">
        <w:rPr>
          <w:sz w:val="24"/>
          <w:rtl/>
        </w:rPr>
        <w:t xml:space="preserve"> </w:t>
      </w:r>
      <w:r w:rsidRPr="000423A2">
        <w:rPr>
          <w:rFonts w:hint="cs"/>
          <w:sz w:val="24"/>
          <w:rtl/>
        </w:rPr>
        <w:t>לתלמידים</w:t>
      </w:r>
      <w:r>
        <w:rPr>
          <w:rFonts w:hint="cs"/>
          <w:sz w:val="24"/>
          <w:rtl/>
        </w:rPr>
        <w:t xml:space="preserve"> </w:t>
      </w:r>
      <w:r>
        <w:rPr>
          <w:sz w:val="24"/>
          <w:rtl/>
        </w:rPr>
        <w:t>–</w:t>
      </w:r>
      <w:r w:rsidRPr="000423A2">
        <w:rPr>
          <w:sz w:val="24"/>
          <w:rtl/>
        </w:rPr>
        <w:t xml:space="preserve"> </w:t>
      </w:r>
      <w:r w:rsidRPr="000423A2">
        <w:rPr>
          <w:rFonts w:hint="cs"/>
          <w:sz w:val="24"/>
          <w:rtl/>
        </w:rPr>
        <w:t>נראה</w:t>
      </w:r>
      <w:r w:rsidRPr="000423A2">
        <w:rPr>
          <w:sz w:val="24"/>
          <w:rtl/>
        </w:rPr>
        <w:t xml:space="preserve"> </w:t>
      </w:r>
      <w:r w:rsidRPr="000423A2">
        <w:rPr>
          <w:rFonts w:hint="cs"/>
          <w:sz w:val="24"/>
          <w:rtl/>
        </w:rPr>
        <w:t>שנוכל</w:t>
      </w:r>
      <w:r w:rsidRPr="000423A2">
        <w:rPr>
          <w:sz w:val="24"/>
          <w:rtl/>
        </w:rPr>
        <w:t xml:space="preserve"> </w:t>
      </w:r>
      <w:r w:rsidRPr="000423A2">
        <w:rPr>
          <w:rFonts w:hint="cs"/>
          <w:sz w:val="24"/>
          <w:rtl/>
        </w:rPr>
        <w:t>לומר</w:t>
      </w:r>
      <w:r w:rsidRPr="000423A2">
        <w:rPr>
          <w:sz w:val="24"/>
          <w:rtl/>
        </w:rPr>
        <w:t xml:space="preserve"> </w:t>
      </w:r>
      <w:r w:rsidRPr="000423A2">
        <w:rPr>
          <w:rFonts w:hint="cs"/>
          <w:sz w:val="24"/>
          <w:rtl/>
        </w:rPr>
        <w:t>שבדרך</w:t>
      </w:r>
      <w:r w:rsidRPr="000423A2">
        <w:rPr>
          <w:sz w:val="24"/>
          <w:rtl/>
        </w:rPr>
        <w:t xml:space="preserve"> </w:t>
      </w:r>
      <w:r w:rsidRPr="000423A2">
        <w:rPr>
          <w:rFonts w:hint="cs"/>
          <w:sz w:val="24"/>
          <w:rtl/>
        </w:rPr>
        <w:t>כלל</w:t>
      </w:r>
      <w:r w:rsidRPr="000423A2">
        <w:rPr>
          <w:sz w:val="24"/>
          <w:rtl/>
        </w:rPr>
        <w:t xml:space="preserve"> </w:t>
      </w:r>
      <w:r w:rsidRPr="000423A2">
        <w:rPr>
          <w:rFonts w:hint="cs"/>
          <w:sz w:val="24"/>
          <w:rtl/>
        </w:rPr>
        <w:t>המנהיגות</w:t>
      </w:r>
      <w:r w:rsidRPr="000423A2">
        <w:rPr>
          <w:sz w:val="24"/>
          <w:rtl/>
        </w:rPr>
        <w:t xml:space="preserve"> </w:t>
      </w:r>
      <w:r w:rsidRPr="000423A2">
        <w:rPr>
          <w:rFonts w:hint="cs"/>
          <w:sz w:val="24"/>
          <w:rtl/>
        </w:rPr>
        <w:t>הראויה</w:t>
      </w:r>
      <w:r w:rsidRPr="000423A2">
        <w:rPr>
          <w:sz w:val="24"/>
          <w:rtl/>
        </w:rPr>
        <w:t xml:space="preserve"> </w:t>
      </w:r>
      <w:r w:rsidRPr="000423A2">
        <w:rPr>
          <w:rFonts w:hint="cs"/>
          <w:sz w:val="24"/>
          <w:rtl/>
        </w:rPr>
        <w:t>היא</w:t>
      </w:r>
      <w:r w:rsidRPr="000423A2">
        <w:rPr>
          <w:sz w:val="24"/>
          <w:rtl/>
        </w:rPr>
        <w:t xml:space="preserve"> </w:t>
      </w:r>
      <w:r w:rsidRPr="000423A2">
        <w:rPr>
          <w:rFonts w:hint="cs"/>
          <w:sz w:val="24"/>
          <w:rtl/>
        </w:rPr>
        <w:t>במרחק</w:t>
      </w:r>
      <w:r w:rsidRPr="000423A2">
        <w:rPr>
          <w:sz w:val="24"/>
          <w:rtl/>
        </w:rPr>
        <w:t xml:space="preserve"> </w:t>
      </w:r>
      <w:r>
        <w:rPr>
          <w:rFonts w:hint="cs"/>
          <w:sz w:val="24"/>
          <w:rtl/>
        </w:rPr>
        <w:t>מילימטר</w:t>
      </w:r>
      <w:r w:rsidRPr="000423A2">
        <w:rPr>
          <w:sz w:val="24"/>
          <w:rtl/>
        </w:rPr>
        <w:t xml:space="preserve"> </w:t>
      </w:r>
      <w:r w:rsidRPr="000423A2">
        <w:rPr>
          <w:rFonts w:hint="cs"/>
          <w:sz w:val="24"/>
          <w:rtl/>
        </w:rPr>
        <w:t>מהמונהגים</w:t>
      </w:r>
      <w:r>
        <w:rPr>
          <w:sz w:val="24"/>
          <w:rtl/>
        </w:rPr>
        <w:t>.</w:t>
      </w:r>
    </w:p>
    <w:p w14:paraId="518CCD64" w14:textId="77777777" w:rsidR="00525635" w:rsidRDefault="00525635" w:rsidP="00525635">
      <w:pPr>
        <w:rPr>
          <w:sz w:val="24"/>
          <w:rtl/>
        </w:rPr>
      </w:pPr>
      <w:r w:rsidRPr="000423A2">
        <w:rPr>
          <w:rFonts w:hint="cs"/>
          <w:sz w:val="24"/>
          <w:rtl/>
        </w:rPr>
        <w:t>המרצה</w:t>
      </w:r>
      <w:r w:rsidRPr="000423A2">
        <w:rPr>
          <w:sz w:val="24"/>
          <w:rtl/>
        </w:rPr>
        <w:t xml:space="preserve"> </w:t>
      </w:r>
      <w:r w:rsidRPr="000423A2">
        <w:rPr>
          <w:rFonts w:hint="cs"/>
          <w:sz w:val="24"/>
          <w:rtl/>
        </w:rPr>
        <w:t>ב</w:t>
      </w:r>
      <w:r>
        <w:rPr>
          <w:rFonts w:hint="cs"/>
          <w:sz w:val="24"/>
          <w:rtl/>
        </w:rPr>
        <w:t>'</w:t>
      </w:r>
      <w:r w:rsidRPr="000423A2">
        <w:rPr>
          <w:rFonts w:hint="cs"/>
          <w:sz w:val="24"/>
          <w:rtl/>
        </w:rPr>
        <w:t>להב</w:t>
      </w:r>
      <w:r>
        <w:rPr>
          <w:rFonts w:hint="cs"/>
          <w:sz w:val="24"/>
          <w:rtl/>
        </w:rPr>
        <w:t>',</w:t>
      </w:r>
      <w:r w:rsidRPr="000423A2">
        <w:rPr>
          <w:sz w:val="24"/>
          <w:rtl/>
        </w:rPr>
        <w:t xml:space="preserve"> </w:t>
      </w:r>
      <w:r w:rsidRPr="000423A2">
        <w:rPr>
          <w:rFonts w:hint="cs"/>
          <w:sz w:val="24"/>
          <w:rtl/>
        </w:rPr>
        <w:t>איש</w:t>
      </w:r>
      <w:r w:rsidRPr="000423A2">
        <w:rPr>
          <w:sz w:val="24"/>
          <w:rtl/>
        </w:rPr>
        <w:t xml:space="preserve"> </w:t>
      </w:r>
      <w:r w:rsidRPr="000423A2">
        <w:rPr>
          <w:rFonts w:hint="cs"/>
          <w:sz w:val="24"/>
          <w:rtl/>
        </w:rPr>
        <w:t>המוסד</w:t>
      </w:r>
      <w:r w:rsidRPr="000423A2">
        <w:rPr>
          <w:sz w:val="24"/>
          <w:rtl/>
        </w:rPr>
        <w:t xml:space="preserve">, </w:t>
      </w:r>
      <w:r>
        <w:rPr>
          <w:rFonts w:hint="cs"/>
          <w:sz w:val="24"/>
          <w:rtl/>
        </w:rPr>
        <w:t xml:space="preserve">סבר </w:t>
      </w:r>
      <w:r w:rsidRPr="000423A2">
        <w:rPr>
          <w:rFonts w:hint="cs"/>
          <w:sz w:val="24"/>
          <w:rtl/>
        </w:rPr>
        <w:t>גם</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שלעולם</w:t>
      </w:r>
      <w:r w:rsidRPr="000423A2">
        <w:rPr>
          <w:sz w:val="24"/>
          <w:rtl/>
        </w:rPr>
        <w:t xml:space="preserve"> </w:t>
      </w:r>
      <w:r>
        <w:rPr>
          <w:rFonts w:hint="cs"/>
          <w:sz w:val="24"/>
          <w:rtl/>
        </w:rPr>
        <w:t xml:space="preserve">נחוץ </w:t>
      </w:r>
      <w:r w:rsidRPr="000423A2">
        <w:rPr>
          <w:rFonts w:hint="cs"/>
          <w:sz w:val="24"/>
          <w:rtl/>
        </w:rPr>
        <w:t>מרחק</w:t>
      </w:r>
      <w:r>
        <w:rPr>
          <w:rFonts w:hint="cs"/>
          <w:sz w:val="24"/>
          <w:rtl/>
        </w:rPr>
        <w:t xml:space="preserve"> </w:t>
      </w:r>
      <w:r>
        <w:rPr>
          <w:sz w:val="24"/>
          <w:rtl/>
        </w:rPr>
        <w:t>–</w:t>
      </w:r>
      <w:r w:rsidRPr="000423A2">
        <w:rPr>
          <w:sz w:val="24"/>
          <w:rtl/>
        </w:rPr>
        <w:t xml:space="preserve"> </w:t>
      </w:r>
      <w:r w:rsidRPr="000423A2">
        <w:rPr>
          <w:rFonts w:hint="cs"/>
          <w:sz w:val="24"/>
          <w:rtl/>
        </w:rPr>
        <w:t>אבל</w:t>
      </w:r>
      <w:r w:rsidRPr="000423A2">
        <w:rPr>
          <w:sz w:val="24"/>
          <w:rtl/>
        </w:rPr>
        <w:t xml:space="preserve"> </w:t>
      </w:r>
      <w:r>
        <w:rPr>
          <w:rFonts w:hint="cs"/>
          <w:sz w:val="24"/>
          <w:rtl/>
        </w:rPr>
        <w:t xml:space="preserve">רק </w:t>
      </w:r>
      <w:r w:rsidRPr="000423A2">
        <w:rPr>
          <w:rFonts w:hint="cs"/>
          <w:sz w:val="24"/>
          <w:rtl/>
        </w:rPr>
        <w:t>של</w:t>
      </w:r>
      <w:r w:rsidRPr="000423A2">
        <w:rPr>
          <w:sz w:val="24"/>
          <w:rtl/>
        </w:rPr>
        <w:t xml:space="preserve"> </w:t>
      </w:r>
      <w:r>
        <w:rPr>
          <w:rFonts w:hint="cs"/>
          <w:sz w:val="24"/>
          <w:rtl/>
        </w:rPr>
        <w:t>מילימטר</w:t>
      </w:r>
      <w:r w:rsidRPr="000423A2">
        <w:rPr>
          <w:sz w:val="24"/>
          <w:rtl/>
        </w:rPr>
        <w:t xml:space="preserve">! </w:t>
      </w:r>
      <w:r w:rsidRPr="000423A2">
        <w:rPr>
          <w:rFonts w:hint="cs"/>
          <w:sz w:val="24"/>
          <w:rtl/>
        </w:rPr>
        <w:t>כך</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סיפר</w:t>
      </w:r>
      <w:r w:rsidRPr="000423A2">
        <w:rPr>
          <w:sz w:val="24"/>
          <w:rtl/>
        </w:rPr>
        <w:t xml:space="preserve">: </w:t>
      </w:r>
    </w:p>
    <w:p w14:paraId="21B0608D" w14:textId="77777777" w:rsidR="00525635" w:rsidRPr="000423A2" w:rsidRDefault="00525635" w:rsidP="00525635">
      <w:pPr>
        <w:ind w:left="720"/>
        <w:rPr>
          <w:sz w:val="24"/>
          <w:rtl/>
        </w:rPr>
      </w:pPr>
      <w:r w:rsidRPr="000423A2">
        <w:rPr>
          <w:rFonts w:hint="cs"/>
          <w:sz w:val="24"/>
          <w:rtl/>
        </w:rPr>
        <w:t>הייתי</w:t>
      </w:r>
      <w:r w:rsidRPr="000423A2">
        <w:rPr>
          <w:sz w:val="24"/>
          <w:rtl/>
        </w:rPr>
        <w:t xml:space="preserve"> </w:t>
      </w:r>
      <w:r w:rsidRPr="000423A2">
        <w:rPr>
          <w:rFonts w:hint="cs"/>
          <w:sz w:val="24"/>
          <w:rtl/>
        </w:rPr>
        <w:t>חייל</w:t>
      </w:r>
      <w:r w:rsidRPr="000423A2">
        <w:rPr>
          <w:sz w:val="24"/>
          <w:rtl/>
        </w:rPr>
        <w:t xml:space="preserve"> </w:t>
      </w:r>
      <w:r w:rsidRPr="000423A2">
        <w:rPr>
          <w:rFonts w:hint="cs"/>
          <w:sz w:val="24"/>
          <w:rtl/>
        </w:rPr>
        <w:t>ביחידת</w:t>
      </w:r>
      <w:r w:rsidRPr="000423A2">
        <w:rPr>
          <w:sz w:val="24"/>
          <w:rtl/>
        </w:rPr>
        <w:t xml:space="preserve"> </w:t>
      </w:r>
      <w:r w:rsidRPr="000423A2">
        <w:rPr>
          <w:rFonts w:hint="cs"/>
          <w:sz w:val="24"/>
          <w:rtl/>
        </w:rPr>
        <w:t>חבלה</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הצנחנים</w:t>
      </w:r>
      <w:r>
        <w:rPr>
          <w:rFonts w:hint="cs"/>
          <w:sz w:val="24"/>
          <w:rtl/>
        </w:rPr>
        <w:t>,</w:t>
      </w:r>
      <w:r w:rsidRPr="000423A2">
        <w:rPr>
          <w:sz w:val="24"/>
          <w:rtl/>
        </w:rPr>
        <w:t xml:space="preserve"> </w:t>
      </w:r>
      <w:r w:rsidRPr="000423A2">
        <w:rPr>
          <w:rFonts w:hint="cs"/>
          <w:sz w:val="24"/>
          <w:rtl/>
        </w:rPr>
        <w:t>בתחילת</w:t>
      </w:r>
      <w:r w:rsidRPr="000423A2">
        <w:rPr>
          <w:sz w:val="24"/>
          <w:rtl/>
        </w:rPr>
        <w:t xml:space="preserve"> </w:t>
      </w:r>
      <w:r>
        <w:rPr>
          <w:rFonts w:hint="cs"/>
          <w:sz w:val="24"/>
          <w:rtl/>
        </w:rPr>
        <w:t>ה</w:t>
      </w:r>
      <w:r w:rsidRPr="000423A2">
        <w:rPr>
          <w:rFonts w:hint="cs"/>
          <w:sz w:val="24"/>
          <w:rtl/>
        </w:rPr>
        <w:t>מסלול</w:t>
      </w:r>
      <w:r w:rsidRPr="000423A2">
        <w:rPr>
          <w:sz w:val="24"/>
          <w:rtl/>
        </w:rPr>
        <w:t xml:space="preserve">. </w:t>
      </w:r>
      <w:r w:rsidRPr="000423A2">
        <w:rPr>
          <w:rFonts w:hint="cs"/>
          <w:sz w:val="24"/>
          <w:rtl/>
        </w:rPr>
        <w:t>המ</w:t>
      </w:r>
      <w:r w:rsidRPr="000423A2">
        <w:rPr>
          <w:sz w:val="24"/>
          <w:rtl/>
        </w:rPr>
        <w:t>"</w:t>
      </w:r>
      <w:r w:rsidRPr="000423A2">
        <w:rPr>
          <w:rFonts w:hint="cs"/>
          <w:sz w:val="24"/>
          <w:rtl/>
        </w:rPr>
        <w:t>מ</w:t>
      </w:r>
      <w:r w:rsidRPr="000423A2">
        <w:rPr>
          <w:sz w:val="24"/>
          <w:rtl/>
        </w:rPr>
        <w:t xml:space="preserve"> </w:t>
      </w:r>
      <w:r w:rsidRPr="000423A2">
        <w:rPr>
          <w:rFonts w:hint="cs"/>
          <w:sz w:val="24"/>
          <w:rtl/>
        </w:rPr>
        <w:t>שלי</w:t>
      </w:r>
      <w:r w:rsidRPr="000423A2">
        <w:rPr>
          <w:sz w:val="24"/>
          <w:rtl/>
        </w:rPr>
        <w:t xml:space="preserve"> </w:t>
      </w:r>
      <w:r w:rsidRPr="000423A2">
        <w:rPr>
          <w:rFonts w:hint="cs"/>
          <w:sz w:val="24"/>
          <w:rtl/>
        </w:rPr>
        <w:t>אמר</w:t>
      </w:r>
      <w:r w:rsidRPr="000423A2">
        <w:rPr>
          <w:sz w:val="24"/>
          <w:rtl/>
        </w:rPr>
        <w:t xml:space="preserve"> </w:t>
      </w:r>
      <w:r w:rsidRPr="000423A2">
        <w:rPr>
          <w:rFonts w:hint="cs"/>
          <w:sz w:val="24"/>
          <w:rtl/>
        </w:rPr>
        <w:t>לנו</w:t>
      </w:r>
      <w:r w:rsidRPr="000423A2">
        <w:rPr>
          <w:sz w:val="24"/>
          <w:rtl/>
        </w:rPr>
        <w:t xml:space="preserve"> </w:t>
      </w:r>
      <w:r w:rsidRPr="000423A2">
        <w:rPr>
          <w:rFonts w:hint="cs"/>
          <w:sz w:val="24"/>
          <w:rtl/>
        </w:rPr>
        <w:t>שבתרגיל</w:t>
      </w:r>
      <w:r w:rsidRPr="000423A2">
        <w:rPr>
          <w:sz w:val="24"/>
          <w:rtl/>
        </w:rPr>
        <w:t xml:space="preserve"> </w:t>
      </w:r>
      <w:r w:rsidRPr="000423A2">
        <w:rPr>
          <w:rFonts w:hint="cs"/>
          <w:sz w:val="24"/>
          <w:rtl/>
        </w:rPr>
        <w:t>המחלקה</w:t>
      </w:r>
      <w:r w:rsidRPr="000423A2">
        <w:rPr>
          <w:sz w:val="24"/>
          <w:rtl/>
        </w:rPr>
        <w:t xml:space="preserve"> </w:t>
      </w:r>
      <w:r w:rsidRPr="000423A2">
        <w:rPr>
          <w:rFonts w:hint="cs"/>
          <w:sz w:val="24"/>
          <w:rtl/>
        </w:rPr>
        <w:t>הקרוב</w:t>
      </w:r>
      <w:r w:rsidRPr="000423A2">
        <w:rPr>
          <w:sz w:val="24"/>
          <w:rtl/>
        </w:rPr>
        <w:t xml:space="preserve"> </w:t>
      </w:r>
      <w:r w:rsidRPr="000423A2">
        <w:rPr>
          <w:rFonts w:hint="cs"/>
          <w:sz w:val="24"/>
          <w:rtl/>
        </w:rPr>
        <w:t>יצפה</w:t>
      </w:r>
      <w:r w:rsidRPr="000423A2">
        <w:rPr>
          <w:sz w:val="24"/>
          <w:rtl/>
        </w:rPr>
        <w:t xml:space="preserve"> </w:t>
      </w:r>
      <w:r w:rsidRPr="000423A2">
        <w:rPr>
          <w:rFonts w:hint="cs"/>
          <w:sz w:val="24"/>
          <w:rtl/>
        </w:rPr>
        <w:t>בנו</w:t>
      </w:r>
      <w:r w:rsidRPr="000423A2">
        <w:rPr>
          <w:sz w:val="24"/>
          <w:rtl/>
        </w:rPr>
        <w:t xml:space="preserve"> </w:t>
      </w:r>
      <w:r w:rsidRPr="000423A2">
        <w:rPr>
          <w:rFonts w:hint="cs"/>
          <w:sz w:val="24"/>
          <w:rtl/>
        </w:rPr>
        <w:t>מפקד</w:t>
      </w:r>
      <w:r w:rsidRPr="000423A2">
        <w:rPr>
          <w:sz w:val="24"/>
          <w:rtl/>
        </w:rPr>
        <w:t xml:space="preserve"> </w:t>
      </w:r>
      <w:r w:rsidRPr="000423A2">
        <w:rPr>
          <w:rFonts w:hint="cs"/>
          <w:sz w:val="24"/>
          <w:rtl/>
        </w:rPr>
        <w:t>היחידה</w:t>
      </w:r>
      <w:r w:rsidRPr="000423A2">
        <w:rPr>
          <w:sz w:val="24"/>
          <w:rtl/>
        </w:rPr>
        <w:t xml:space="preserve"> </w:t>
      </w:r>
      <w:r w:rsidRPr="000423A2">
        <w:rPr>
          <w:rFonts w:hint="cs"/>
          <w:sz w:val="24"/>
          <w:rtl/>
        </w:rPr>
        <w:t>החדש</w:t>
      </w:r>
      <w:r w:rsidRPr="000423A2">
        <w:rPr>
          <w:sz w:val="24"/>
          <w:rtl/>
        </w:rPr>
        <w:t xml:space="preserve"> </w:t>
      </w:r>
      <w:r w:rsidRPr="000423A2">
        <w:rPr>
          <w:rFonts w:hint="cs"/>
          <w:sz w:val="24"/>
          <w:rtl/>
        </w:rPr>
        <w:t>שנכנס</w:t>
      </w:r>
      <w:r w:rsidRPr="000423A2">
        <w:rPr>
          <w:sz w:val="24"/>
          <w:rtl/>
        </w:rPr>
        <w:t xml:space="preserve"> </w:t>
      </w:r>
      <w:r w:rsidRPr="000423A2">
        <w:rPr>
          <w:rFonts w:hint="cs"/>
          <w:sz w:val="24"/>
          <w:rtl/>
        </w:rPr>
        <w:t>לתפקיד</w:t>
      </w:r>
      <w:r w:rsidRPr="000423A2">
        <w:rPr>
          <w:sz w:val="24"/>
          <w:rtl/>
        </w:rPr>
        <w:t xml:space="preserve">. </w:t>
      </w:r>
      <w:r w:rsidRPr="000423A2">
        <w:rPr>
          <w:rFonts w:hint="cs"/>
          <w:sz w:val="24"/>
          <w:rtl/>
        </w:rPr>
        <w:t>במהלך</w:t>
      </w:r>
      <w:r w:rsidRPr="000423A2">
        <w:rPr>
          <w:sz w:val="24"/>
          <w:rtl/>
        </w:rPr>
        <w:t xml:space="preserve"> </w:t>
      </w:r>
      <w:r w:rsidRPr="000423A2">
        <w:rPr>
          <w:rFonts w:hint="cs"/>
          <w:sz w:val="24"/>
          <w:rtl/>
        </w:rPr>
        <w:t>התרגיל</w:t>
      </w:r>
      <w:r w:rsidRPr="000423A2">
        <w:rPr>
          <w:sz w:val="24"/>
          <w:rtl/>
        </w:rPr>
        <w:t xml:space="preserve"> </w:t>
      </w:r>
      <w:r w:rsidRPr="000423A2">
        <w:rPr>
          <w:rFonts w:hint="cs"/>
          <w:sz w:val="24"/>
          <w:rtl/>
        </w:rPr>
        <w:t>המ</w:t>
      </w:r>
      <w:r w:rsidRPr="000423A2">
        <w:rPr>
          <w:sz w:val="24"/>
          <w:rtl/>
        </w:rPr>
        <w:t>"</w:t>
      </w:r>
      <w:r w:rsidRPr="000423A2">
        <w:rPr>
          <w:rFonts w:hint="cs"/>
          <w:sz w:val="24"/>
          <w:rtl/>
        </w:rPr>
        <w:t>מ</w:t>
      </w:r>
      <w:r w:rsidRPr="000423A2">
        <w:rPr>
          <w:sz w:val="24"/>
          <w:rtl/>
        </w:rPr>
        <w:t xml:space="preserve"> </w:t>
      </w:r>
      <w:r w:rsidRPr="000423A2">
        <w:rPr>
          <w:rFonts w:hint="cs"/>
          <w:sz w:val="24"/>
          <w:rtl/>
        </w:rPr>
        <w:t>נתן</w:t>
      </w:r>
      <w:r w:rsidRPr="000423A2">
        <w:rPr>
          <w:sz w:val="24"/>
          <w:rtl/>
        </w:rPr>
        <w:t xml:space="preserve"> </w:t>
      </w:r>
      <w:r w:rsidRPr="000423A2">
        <w:rPr>
          <w:rFonts w:hint="cs"/>
          <w:sz w:val="24"/>
          <w:rtl/>
        </w:rPr>
        <w:t>לי</w:t>
      </w:r>
      <w:r w:rsidRPr="000423A2">
        <w:rPr>
          <w:sz w:val="24"/>
          <w:rtl/>
        </w:rPr>
        <w:t xml:space="preserve"> </w:t>
      </w:r>
      <w:r w:rsidRPr="000423A2">
        <w:rPr>
          <w:rFonts w:hint="cs"/>
          <w:sz w:val="24"/>
          <w:rtl/>
        </w:rPr>
        <w:t>פקודה</w:t>
      </w:r>
      <w:r>
        <w:rPr>
          <w:sz w:val="24"/>
          <w:rtl/>
        </w:rPr>
        <w:t>: '</w:t>
      </w:r>
      <w:r w:rsidRPr="000423A2">
        <w:rPr>
          <w:rFonts w:hint="cs"/>
          <w:sz w:val="24"/>
          <w:rtl/>
        </w:rPr>
        <w:t>איתן</w:t>
      </w:r>
      <w:r w:rsidRPr="000423A2">
        <w:rPr>
          <w:sz w:val="24"/>
          <w:rtl/>
        </w:rPr>
        <w:t xml:space="preserve">, </w:t>
      </w:r>
      <w:r w:rsidRPr="000423A2">
        <w:rPr>
          <w:rFonts w:hint="cs"/>
          <w:sz w:val="24"/>
          <w:rtl/>
        </w:rPr>
        <w:t>רימון</w:t>
      </w:r>
      <w:r w:rsidRPr="000423A2">
        <w:rPr>
          <w:sz w:val="24"/>
          <w:rtl/>
        </w:rPr>
        <w:t xml:space="preserve">!' </w:t>
      </w:r>
      <w:r w:rsidRPr="000423A2">
        <w:rPr>
          <w:rFonts w:hint="cs"/>
          <w:sz w:val="24"/>
          <w:rtl/>
        </w:rPr>
        <w:t>ואני</w:t>
      </w:r>
      <w:r>
        <w:rPr>
          <w:rFonts w:hint="cs"/>
          <w:sz w:val="24"/>
          <w:rtl/>
        </w:rPr>
        <w:t>,</w:t>
      </w:r>
      <w:r w:rsidRPr="000423A2">
        <w:rPr>
          <w:sz w:val="24"/>
          <w:rtl/>
        </w:rPr>
        <w:t xml:space="preserve"> </w:t>
      </w:r>
      <w:r w:rsidRPr="000423A2">
        <w:rPr>
          <w:rFonts w:hint="cs"/>
          <w:sz w:val="24"/>
          <w:rtl/>
        </w:rPr>
        <w:t>מרוב</w:t>
      </w:r>
      <w:r w:rsidRPr="000423A2">
        <w:rPr>
          <w:sz w:val="24"/>
          <w:rtl/>
        </w:rPr>
        <w:t xml:space="preserve"> </w:t>
      </w:r>
      <w:r w:rsidRPr="000423A2">
        <w:rPr>
          <w:rFonts w:hint="cs"/>
          <w:sz w:val="24"/>
          <w:rtl/>
        </w:rPr>
        <w:t>לחץ</w:t>
      </w:r>
      <w:r w:rsidRPr="000423A2">
        <w:rPr>
          <w:sz w:val="24"/>
          <w:rtl/>
        </w:rPr>
        <w:t xml:space="preserve"> </w:t>
      </w:r>
      <w:r w:rsidRPr="000423A2">
        <w:rPr>
          <w:rFonts w:hint="cs"/>
          <w:sz w:val="24"/>
          <w:rtl/>
        </w:rPr>
        <w:t>והתרגשות</w:t>
      </w:r>
      <w:r w:rsidRPr="000423A2">
        <w:rPr>
          <w:sz w:val="24"/>
          <w:rtl/>
        </w:rPr>
        <w:t xml:space="preserve">, </w:t>
      </w:r>
      <w:r w:rsidRPr="000423A2">
        <w:rPr>
          <w:rFonts w:hint="cs"/>
          <w:sz w:val="24"/>
          <w:rtl/>
        </w:rPr>
        <w:t>זרקתי</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הרימון</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האבן</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היה</w:t>
      </w:r>
      <w:r w:rsidRPr="000423A2">
        <w:rPr>
          <w:sz w:val="24"/>
          <w:rtl/>
        </w:rPr>
        <w:t xml:space="preserve"> </w:t>
      </w:r>
      <w:r w:rsidRPr="000423A2">
        <w:rPr>
          <w:rFonts w:hint="cs"/>
          <w:sz w:val="24"/>
          <w:rtl/>
        </w:rPr>
        <w:t>תרגול</w:t>
      </w:r>
      <w:r w:rsidRPr="000423A2">
        <w:rPr>
          <w:sz w:val="24"/>
          <w:rtl/>
        </w:rPr>
        <w:t xml:space="preserve">...) </w:t>
      </w:r>
      <w:r w:rsidRPr="000423A2">
        <w:rPr>
          <w:rFonts w:hint="cs"/>
          <w:sz w:val="24"/>
          <w:rtl/>
        </w:rPr>
        <w:t>קרוב</w:t>
      </w:r>
      <w:r w:rsidRPr="000423A2">
        <w:rPr>
          <w:sz w:val="24"/>
          <w:rtl/>
        </w:rPr>
        <w:t xml:space="preserve"> </w:t>
      </w:r>
      <w:r w:rsidRPr="000423A2">
        <w:rPr>
          <w:rFonts w:hint="cs"/>
          <w:sz w:val="24"/>
          <w:rtl/>
        </w:rPr>
        <w:t>למפקד</w:t>
      </w:r>
      <w:r w:rsidRPr="000423A2">
        <w:rPr>
          <w:sz w:val="24"/>
          <w:rtl/>
        </w:rPr>
        <w:t xml:space="preserve"> </w:t>
      </w:r>
      <w:r w:rsidRPr="000423A2">
        <w:rPr>
          <w:rFonts w:hint="cs"/>
          <w:sz w:val="24"/>
          <w:rtl/>
        </w:rPr>
        <w:t>היחידה</w:t>
      </w:r>
      <w:r w:rsidRPr="000423A2">
        <w:rPr>
          <w:sz w:val="24"/>
          <w:rtl/>
        </w:rPr>
        <w:t xml:space="preserve">. </w:t>
      </w:r>
      <w:r w:rsidRPr="000423A2">
        <w:rPr>
          <w:rFonts w:hint="cs"/>
          <w:sz w:val="24"/>
          <w:rtl/>
        </w:rPr>
        <w:t>ואז</w:t>
      </w:r>
      <w:r w:rsidRPr="000423A2">
        <w:rPr>
          <w:sz w:val="24"/>
          <w:rtl/>
        </w:rPr>
        <w:t xml:space="preserve">, </w:t>
      </w:r>
      <w:r w:rsidRPr="000423A2">
        <w:rPr>
          <w:rFonts w:hint="cs"/>
          <w:sz w:val="24"/>
          <w:rtl/>
        </w:rPr>
        <w:t>מפקיד</w:t>
      </w:r>
      <w:r w:rsidRPr="000423A2">
        <w:rPr>
          <w:sz w:val="24"/>
          <w:rtl/>
        </w:rPr>
        <w:t xml:space="preserve"> </w:t>
      </w:r>
      <w:r w:rsidRPr="000423A2">
        <w:rPr>
          <w:rFonts w:hint="cs"/>
          <w:sz w:val="24"/>
          <w:rtl/>
        </w:rPr>
        <w:t>היחידה</w:t>
      </w:r>
      <w:r w:rsidRPr="000423A2">
        <w:rPr>
          <w:sz w:val="24"/>
          <w:rtl/>
        </w:rPr>
        <w:t xml:space="preserve"> </w:t>
      </w:r>
      <w:r w:rsidRPr="000423A2">
        <w:rPr>
          <w:rFonts w:hint="cs"/>
          <w:sz w:val="24"/>
          <w:rtl/>
        </w:rPr>
        <w:t>החדש</w:t>
      </w:r>
      <w:r w:rsidRPr="000423A2">
        <w:rPr>
          <w:sz w:val="24"/>
          <w:rtl/>
        </w:rPr>
        <w:t xml:space="preserve"> </w:t>
      </w:r>
      <w:r w:rsidRPr="000423A2">
        <w:rPr>
          <w:rFonts w:hint="cs"/>
          <w:sz w:val="24"/>
          <w:rtl/>
        </w:rPr>
        <w:t>ביקש</w:t>
      </w:r>
      <w:r w:rsidRPr="000423A2">
        <w:rPr>
          <w:sz w:val="24"/>
          <w:rtl/>
        </w:rPr>
        <w:t xml:space="preserve"> </w:t>
      </w:r>
      <w:r w:rsidRPr="000423A2">
        <w:rPr>
          <w:rFonts w:hint="cs"/>
          <w:sz w:val="24"/>
          <w:rtl/>
        </w:rPr>
        <w:t>לעצור</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התרגיל</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נשכב</w:t>
      </w:r>
      <w:r w:rsidRPr="000423A2">
        <w:rPr>
          <w:sz w:val="24"/>
          <w:rtl/>
        </w:rPr>
        <w:t xml:space="preserve"> </w:t>
      </w:r>
      <w:r w:rsidRPr="000423A2">
        <w:rPr>
          <w:rFonts w:hint="cs"/>
          <w:sz w:val="24"/>
          <w:rtl/>
        </w:rPr>
        <w:t>לצידי</w:t>
      </w:r>
      <w:r w:rsidRPr="000423A2">
        <w:rPr>
          <w:sz w:val="24"/>
          <w:rtl/>
        </w:rPr>
        <w:t xml:space="preserve"> </w:t>
      </w:r>
      <w:r w:rsidRPr="000423A2">
        <w:rPr>
          <w:rFonts w:hint="cs"/>
          <w:sz w:val="24"/>
          <w:rtl/>
        </w:rPr>
        <w:t>במקום</w:t>
      </w:r>
      <w:r w:rsidRPr="000423A2">
        <w:rPr>
          <w:sz w:val="24"/>
          <w:rtl/>
        </w:rPr>
        <w:t xml:space="preserve"> </w:t>
      </w:r>
      <w:r w:rsidRPr="000423A2">
        <w:rPr>
          <w:rFonts w:hint="cs"/>
          <w:sz w:val="24"/>
          <w:rtl/>
        </w:rPr>
        <w:t>שממנו</w:t>
      </w:r>
      <w:r w:rsidRPr="000423A2">
        <w:rPr>
          <w:sz w:val="24"/>
          <w:rtl/>
        </w:rPr>
        <w:t xml:space="preserve"> </w:t>
      </w:r>
      <w:r w:rsidRPr="000423A2">
        <w:rPr>
          <w:rFonts w:hint="cs"/>
          <w:sz w:val="24"/>
          <w:rtl/>
        </w:rPr>
        <w:t>זרקתי</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הרימון</w:t>
      </w:r>
      <w:r w:rsidRPr="000423A2">
        <w:rPr>
          <w:sz w:val="24"/>
          <w:rtl/>
        </w:rPr>
        <w:t xml:space="preserve">, </w:t>
      </w:r>
      <w:r w:rsidRPr="000423A2">
        <w:rPr>
          <w:rFonts w:hint="cs"/>
          <w:sz w:val="24"/>
          <w:rtl/>
        </w:rPr>
        <w:t>וממרחק</w:t>
      </w:r>
      <w:r w:rsidRPr="000423A2">
        <w:rPr>
          <w:sz w:val="24"/>
          <w:rtl/>
        </w:rPr>
        <w:t xml:space="preserve"> </w:t>
      </w:r>
      <w:r>
        <w:rPr>
          <w:rFonts w:hint="cs"/>
          <w:sz w:val="24"/>
          <w:rtl/>
        </w:rPr>
        <w:t>מילימטר</w:t>
      </w:r>
      <w:r w:rsidRPr="000423A2">
        <w:rPr>
          <w:sz w:val="24"/>
          <w:rtl/>
        </w:rPr>
        <w:t xml:space="preserve"> </w:t>
      </w:r>
      <w:r w:rsidRPr="000423A2">
        <w:rPr>
          <w:rFonts w:hint="cs"/>
          <w:sz w:val="24"/>
          <w:rtl/>
        </w:rPr>
        <w:t>הסביר</w:t>
      </w:r>
      <w:r w:rsidRPr="000423A2">
        <w:rPr>
          <w:sz w:val="24"/>
          <w:rtl/>
        </w:rPr>
        <w:t xml:space="preserve"> </w:t>
      </w:r>
      <w:r w:rsidRPr="000423A2">
        <w:rPr>
          <w:rFonts w:hint="cs"/>
          <w:sz w:val="24"/>
          <w:rtl/>
        </w:rPr>
        <w:t>לי</w:t>
      </w:r>
      <w:r w:rsidRPr="000423A2">
        <w:rPr>
          <w:sz w:val="24"/>
          <w:rtl/>
        </w:rPr>
        <w:t xml:space="preserve"> </w:t>
      </w:r>
      <w:r w:rsidRPr="000423A2">
        <w:rPr>
          <w:rFonts w:hint="cs"/>
          <w:sz w:val="24"/>
          <w:rtl/>
        </w:rPr>
        <w:t>בשקט</w:t>
      </w:r>
      <w:r w:rsidRPr="000423A2">
        <w:rPr>
          <w:sz w:val="24"/>
          <w:rtl/>
        </w:rPr>
        <w:t xml:space="preserve"> </w:t>
      </w:r>
      <w:r w:rsidRPr="000423A2">
        <w:rPr>
          <w:rFonts w:hint="cs"/>
          <w:sz w:val="24"/>
          <w:rtl/>
        </w:rPr>
        <w:t>ובביטחון</w:t>
      </w:r>
      <w:r w:rsidRPr="000423A2">
        <w:rPr>
          <w:sz w:val="24"/>
          <w:rtl/>
        </w:rPr>
        <w:t xml:space="preserve"> </w:t>
      </w:r>
      <w:r w:rsidRPr="000423A2">
        <w:rPr>
          <w:rFonts w:hint="cs"/>
          <w:sz w:val="24"/>
          <w:rtl/>
        </w:rPr>
        <w:t>איך</w:t>
      </w:r>
      <w:r w:rsidRPr="000423A2">
        <w:rPr>
          <w:sz w:val="24"/>
          <w:rtl/>
        </w:rPr>
        <w:t xml:space="preserve"> </w:t>
      </w:r>
      <w:r w:rsidRPr="000423A2">
        <w:rPr>
          <w:rFonts w:hint="cs"/>
          <w:sz w:val="24"/>
          <w:rtl/>
        </w:rPr>
        <w:t>זורקים</w:t>
      </w:r>
      <w:r w:rsidRPr="000423A2">
        <w:rPr>
          <w:sz w:val="24"/>
          <w:rtl/>
        </w:rPr>
        <w:t xml:space="preserve"> </w:t>
      </w:r>
      <w:r w:rsidRPr="000423A2">
        <w:rPr>
          <w:rFonts w:hint="cs"/>
          <w:sz w:val="24"/>
          <w:rtl/>
        </w:rPr>
        <w:t>רימון</w:t>
      </w:r>
      <w:r w:rsidRPr="000423A2">
        <w:rPr>
          <w:sz w:val="24"/>
          <w:rtl/>
        </w:rPr>
        <w:t xml:space="preserve">. </w:t>
      </w:r>
      <w:r w:rsidRPr="000423A2">
        <w:rPr>
          <w:rFonts w:hint="cs"/>
          <w:sz w:val="24"/>
          <w:rtl/>
        </w:rPr>
        <w:t>הוא</w:t>
      </w:r>
      <w:r w:rsidRPr="000423A2">
        <w:rPr>
          <w:sz w:val="24"/>
          <w:rtl/>
        </w:rPr>
        <w:t xml:space="preserve"> </w:t>
      </w:r>
      <w:r w:rsidRPr="000423A2">
        <w:rPr>
          <w:rFonts w:hint="cs"/>
          <w:sz w:val="24"/>
          <w:rtl/>
        </w:rPr>
        <w:t>לקח</w:t>
      </w:r>
      <w:r w:rsidRPr="000423A2">
        <w:rPr>
          <w:sz w:val="24"/>
          <w:rtl/>
        </w:rPr>
        <w:t xml:space="preserve"> </w:t>
      </w:r>
      <w:r w:rsidRPr="000423A2">
        <w:rPr>
          <w:rFonts w:hint="cs"/>
          <w:sz w:val="24"/>
          <w:rtl/>
        </w:rPr>
        <w:t>אבן</w:t>
      </w:r>
      <w:r w:rsidRPr="000423A2">
        <w:rPr>
          <w:sz w:val="24"/>
          <w:rtl/>
        </w:rPr>
        <w:t xml:space="preserve"> (</w:t>
      </w:r>
      <w:r w:rsidRPr="000423A2">
        <w:rPr>
          <w:rFonts w:hint="cs"/>
          <w:sz w:val="24"/>
          <w:rtl/>
        </w:rPr>
        <w:t>רימון</w:t>
      </w:r>
      <w:r w:rsidRPr="000423A2">
        <w:rPr>
          <w:sz w:val="24"/>
          <w:rtl/>
        </w:rPr>
        <w:t xml:space="preserve">) </w:t>
      </w:r>
      <w:r w:rsidRPr="000423A2">
        <w:rPr>
          <w:rFonts w:hint="cs"/>
          <w:sz w:val="24"/>
          <w:rtl/>
        </w:rPr>
        <w:t>והשחיל</w:t>
      </w:r>
      <w:r w:rsidRPr="000423A2">
        <w:rPr>
          <w:sz w:val="24"/>
          <w:rtl/>
        </w:rPr>
        <w:t xml:space="preserve"> '</w:t>
      </w:r>
      <w:r w:rsidRPr="000423A2">
        <w:rPr>
          <w:rFonts w:hint="cs"/>
          <w:sz w:val="24"/>
          <w:rtl/>
        </w:rPr>
        <w:t>בול</w:t>
      </w:r>
      <w:r w:rsidRPr="000423A2">
        <w:rPr>
          <w:sz w:val="24"/>
          <w:rtl/>
        </w:rPr>
        <w:t xml:space="preserve">' </w:t>
      </w:r>
      <w:r w:rsidRPr="000423A2">
        <w:rPr>
          <w:rFonts w:hint="cs"/>
          <w:sz w:val="24"/>
          <w:rtl/>
        </w:rPr>
        <w:t>בתוך</w:t>
      </w:r>
      <w:r w:rsidRPr="000423A2">
        <w:rPr>
          <w:sz w:val="24"/>
          <w:rtl/>
        </w:rPr>
        <w:t xml:space="preserve"> </w:t>
      </w:r>
      <w:r w:rsidRPr="000423A2">
        <w:rPr>
          <w:rFonts w:hint="cs"/>
          <w:sz w:val="24"/>
          <w:rtl/>
        </w:rPr>
        <w:t>החבית</w:t>
      </w:r>
      <w:r w:rsidRPr="000423A2">
        <w:rPr>
          <w:sz w:val="24"/>
          <w:rtl/>
        </w:rPr>
        <w:t xml:space="preserve">. </w:t>
      </w:r>
      <w:r w:rsidRPr="000423A2">
        <w:rPr>
          <w:rFonts w:hint="cs"/>
          <w:sz w:val="24"/>
          <w:rtl/>
        </w:rPr>
        <w:t>נדהמתי</w:t>
      </w:r>
      <w:r w:rsidRPr="000423A2">
        <w:rPr>
          <w:sz w:val="24"/>
          <w:rtl/>
        </w:rPr>
        <w:t xml:space="preserve"> </w:t>
      </w:r>
      <w:r w:rsidRPr="000423A2">
        <w:rPr>
          <w:rFonts w:hint="cs"/>
          <w:sz w:val="24"/>
          <w:rtl/>
        </w:rPr>
        <w:t>מהמקצועיות</w:t>
      </w:r>
      <w:r w:rsidRPr="000423A2">
        <w:rPr>
          <w:sz w:val="24"/>
          <w:rtl/>
        </w:rPr>
        <w:t xml:space="preserve"> </w:t>
      </w:r>
      <w:r w:rsidRPr="000423A2">
        <w:rPr>
          <w:rFonts w:hint="cs"/>
          <w:sz w:val="24"/>
          <w:rtl/>
        </w:rPr>
        <w:t>ומהמנהיגות</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מפקד</w:t>
      </w:r>
      <w:r w:rsidRPr="000423A2">
        <w:rPr>
          <w:sz w:val="24"/>
          <w:rtl/>
        </w:rPr>
        <w:t xml:space="preserve"> </w:t>
      </w:r>
      <w:r w:rsidRPr="000423A2">
        <w:rPr>
          <w:rFonts w:hint="cs"/>
          <w:sz w:val="24"/>
          <w:rtl/>
        </w:rPr>
        <w:t>היחידה</w:t>
      </w:r>
      <w:r w:rsidRPr="000423A2">
        <w:rPr>
          <w:sz w:val="24"/>
          <w:rtl/>
        </w:rPr>
        <w:t xml:space="preserve">. </w:t>
      </w:r>
      <w:r w:rsidRPr="000423A2">
        <w:rPr>
          <w:rFonts w:hint="cs"/>
          <w:sz w:val="24"/>
          <w:rtl/>
        </w:rPr>
        <w:t>שמו</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מפקד</w:t>
      </w:r>
      <w:r w:rsidRPr="000423A2">
        <w:rPr>
          <w:sz w:val="24"/>
          <w:rtl/>
        </w:rPr>
        <w:t xml:space="preserve"> </w:t>
      </w:r>
      <w:r w:rsidRPr="000423A2">
        <w:rPr>
          <w:rFonts w:hint="cs"/>
          <w:sz w:val="24"/>
          <w:rtl/>
        </w:rPr>
        <w:t>היחידה</w:t>
      </w:r>
      <w:r>
        <w:rPr>
          <w:rFonts w:hint="cs"/>
          <w:sz w:val="24"/>
          <w:rtl/>
        </w:rPr>
        <w:t xml:space="preserve"> היה </w:t>
      </w:r>
      <w:r w:rsidRPr="00B559B2">
        <w:rPr>
          <w:rFonts w:hint="cs"/>
          <w:sz w:val="24"/>
          <w:rtl/>
        </w:rPr>
        <w:t>בני</w:t>
      </w:r>
      <w:r w:rsidRPr="00B559B2">
        <w:rPr>
          <w:sz w:val="24"/>
          <w:rtl/>
        </w:rPr>
        <w:t xml:space="preserve"> </w:t>
      </w:r>
      <w:r w:rsidRPr="00B559B2">
        <w:rPr>
          <w:rFonts w:hint="cs"/>
          <w:sz w:val="24"/>
          <w:rtl/>
        </w:rPr>
        <w:t>גנץ</w:t>
      </w:r>
      <w:r>
        <w:rPr>
          <w:rFonts w:hint="cs"/>
          <w:sz w:val="24"/>
          <w:rtl/>
        </w:rPr>
        <w:t>,</w:t>
      </w:r>
      <w:r w:rsidRPr="00B559B2">
        <w:rPr>
          <w:sz w:val="24"/>
          <w:rtl/>
        </w:rPr>
        <w:t xml:space="preserve"> </w:t>
      </w:r>
      <w:r w:rsidRPr="00B559B2">
        <w:rPr>
          <w:rFonts w:hint="cs"/>
          <w:sz w:val="24"/>
          <w:rtl/>
        </w:rPr>
        <w:t>לימים</w:t>
      </w:r>
      <w:r w:rsidRPr="00B559B2">
        <w:rPr>
          <w:sz w:val="24"/>
          <w:rtl/>
        </w:rPr>
        <w:t xml:space="preserve"> </w:t>
      </w:r>
      <w:r w:rsidRPr="00B559B2">
        <w:rPr>
          <w:rFonts w:hint="cs"/>
          <w:sz w:val="24"/>
          <w:rtl/>
        </w:rPr>
        <w:t>הרמטכ</w:t>
      </w:r>
      <w:r w:rsidRPr="00B559B2">
        <w:rPr>
          <w:sz w:val="24"/>
          <w:rtl/>
        </w:rPr>
        <w:t>"</w:t>
      </w:r>
      <w:r w:rsidRPr="00B559B2">
        <w:rPr>
          <w:rFonts w:hint="cs"/>
          <w:sz w:val="24"/>
          <w:rtl/>
        </w:rPr>
        <w:t>ל</w:t>
      </w:r>
      <w:r w:rsidRPr="000423A2">
        <w:rPr>
          <w:sz w:val="24"/>
          <w:rtl/>
        </w:rPr>
        <w:t xml:space="preserve">. </w:t>
      </w:r>
      <w:r w:rsidRPr="000423A2">
        <w:rPr>
          <w:rFonts w:hint="cs"/>
          <w:sz w:val="24"/>
          <w:rtl/>
        </w:rPr>
        <w:t>מאז</w:t>
      </w:r>
      <w:r w:rsidRPr="000423A2">
        <w:rPr>
          <w:sz w:val="24"/>
          <w:rtl/>
        </w:rPr>
        <w:t xml:space="preserve"> </w:t>
      </w:r>
      <w:r w:rsidRPr="000423A2">
        <w:rPr>
          <w:rFonts w:hint="cs"/>
          <w:sz w:val="24"/>
          <w:rtl/>
        </w:rPr>
        <w:t>השתכנעתי</w:t>
      </w:r>
      <w:r w:rsidRPr="000423A2">
        <w:rPr>
          <w:sz w:val="24"/>
          <w:rtl/>
        </w:rPr>
        <w:t xml:space="preserve"> </w:t>
      </w:r>
      <w:r w:rsidRPr="000423A2">
        <w:rPr>
          <w:rFonts w:hint="cs"/>
          <w:sz w:val="24"/>
          <w:rtl/>
        </w:rPr>
        <w:t>שהמנהיגות</w:t>
      </w:r>
      <w:r w:rsidRPr="000423A2">
        <w:rPr>
          <w:sz w:val="24"/>
          <w:rtl/>
        </w:rPr>
        <w:t xml:space="preserve"> </w:t>
      </w:r>
      <w:r w:rsidRPr="000423A2">
        <w:rPr>
          <w:rFonts w:hint="cs"/>
          <w:sz w:val="24"/>
          <w:rtl/>
        </w:rPr>
        <w:t>היא</w:t>
      </w:r>
      <w:r w:rsidRPr="000423A2">
        <w:rPr>
          <w:sz w:val="24"/>
          <w:rtl/>
        </w:rPr>
        <w:t xml:space="preserve"> </w:t>
      </w:r>
      <w:r w:rsidRPr="000423A2">
        <w:rPr>
          <w:rFonts w:hint="cs"/>
          <w:sz w:val="24"/>
          <w:rtl/>
        </w:rPr>
        <w:t>במרחק</w:t>
      </w:r>
      <w:r w:rsidRPr="000423A2">
        <w:rPr>
          <w:sz w:val="24"/>
          <w:rtl/>
        </w:rPr>
        <w:t xml:space="preserve"> </w:t>
      </w:r>
      <w:r w:rsidRPr="000423A2">
        <w:rPr>
          <w:rFonts w:hint="cs"/>
          <w:sz w:val="24"/>
          <w:rtl/>
        </w:rPr>
        <w:t>מ</w:t>
      </w:r>
      <w:r>
        <w:rPr>
          <w:rFonts w:hint="cs"/>
          <w:sz w:val="24"/>
          <w:rtl/>
        </w:rPr>
        <w:t>ילימטר</w:t>
      </w:r>
      <w:r w:rsidRPr="000423A2">
        <w:rPr>
          <w:sz w:val="24"/>
          <w:rtl/>
        </w:rPr>
        <w:t xml:space="preserve"> </w:t>
      </w:r>
      <w:r w:rsidRPr="000423A2">
        <w:rPr>
          <w:rFonts w:hint="cs"/>
          <w:sz w:val="24"/>
          <w:rtl/>
        </w:rPr>
        <w:t>מהמונהגים</w:t>
      </w:r>
      <w:r w:rsidRPr="000423A2">
        <w:rPr>
          <w:sz w:val="24"/>
          <w:rtl/>
        </w:rPr>
        <w:t>.</w:t>
      </w:r>
    </w:p>
    <w:p w14:paraId="0674D84B" w14:textId="77777777" w:rsidR="00525635" w:rsidRPr="000423A2" w:rsidRDefault="00525635" w:rsidP="00525635">
      <w:pPr>
        <w:pStyle w:val="3"/>
        <w:rPr>
          <w:rtl/>
        </w:rPr>
      </w:pPr>
      <w:r w:rsidRPr="000423A2">
        <w:rPr>
          <w:rFonts w:hint="cs"/>
          <w:rtl/>
        </w:rPr>
        <w:t>להיות</w:t>
      </w:r>
      <w:r w:rsidRPr="000423A2">
        <w:rPr>
          <w:rtl/>
        </w:rPr>
        <w:t xml:space="preserve"> </w:t>
      </w:r>
      <w:r w:rsidRPr="000423A2">
        <w:rPr>
          <w:rFonts w:hint="cs"/>
          <w:rtl/>
        </w:rPr>
        <w:t>קרוב</w:t>
      </w:r>
      <w:r w:rsidRPr="000423A2">
        <w:rPr>
          <w:rtl/>
        </w:rPr>
        <w:t xml:space="preserve"> </w:t>
      </w:r>
      <w:r w:rsidRPr="000423A2">
        <w:rPr>
          <w:rFonts w:hint="cs"/>
          <w:rtl/>
        </w:rPr>
        <w:t>מאוד</w:t>
      </w:r>
    </w:p>
    <w:p w14:paraId="4B9A6B45" w14:textId="77777777" w:rsidR="00525635" w:rsidRPr="000423A2" w:rsidRDefault="00525635" w:rsidP="00525635">
      <w:pPr>
        <w:rPr>
          <w:sz w:val="24"/>
          <w:rtl/>
        </w:rPr>
      </w:pPr>
      <w:r w:rsidRPr="000423A2">
        <w:rPr>
          <w:rFonts w:hint="cs"/>
          <w:sz w:val="24"/>
          <w:rtl/>
        </w:rPr>
        <w:t>מנהיגי</w:t>
      </w:r>
      <w:r w:rsidRPr="000423A2">
        <w:rPr>
          <w:sz w:val="24"/>
          <w:rtl/>
        </w:rPr>
        <w:t xml:space="preserve"> </w:t>
      </w:r>
      <w:r w:rsidRPr="000423A2">
        <w:rPr>
          <w:rFonts w:hint="cs"/>
          <w:sz w:val="24"/>
          <w:rtl/>
        </w:rPr>
        <w:t>חינוך</w:t>
      </w:r>
      <w:r w:rsidRPr="000423A2">
        <w:rPr>
          <w:sz w:val="24"/>
          <w:rtl/>
        </w:rPr>
        <w:t xml:space="preserve"> </w:t>
      </w:r>
      <w:r w:rsidRPr="000423A2">
        <w:rPr>
          <w:rFonts w:hint="cs"/>
          <w:sz w:val="24"/>
          <w:rtl/>
        </w:rPr>
        <w:t>יקרים</w:t>
      </w:r>
      <w:r>
        <w:rPr>
          <w:rFonts w:hint="cs"/>
          <w:sz w:val="24"/>
          <w:rtl/>
        </w:rPr>
        <w:t>.</w:t>
      </w:r>
    </w:p>
    <w:p w14:paraId="7E120E7A"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פירושה</w:t>
      </w:r>
      <w:r w:rsidRPr="000423A2">
        <w:rPr>
          <w:sz w:val="24"/>
          <w:rtl/>
        </w:rPr>
        <w:t xml:space="preserve"> </w:t>
      </w:r>
      <w:r w:rsidRPr="000423A2">
        <w:rPr>
          <w:rFonts w:hint="cs"/>
          <w:sz w:val="24"/>
          <w:rtl/>
        </w:rPr>
        <w:t>שאנחנו</w:t>
      </w:r>
      <w:r w:rsidRPr="000423A2">
        <w:rPr>
          <w:sz w:val="24"/>
          <w:rtl/>
        </w:rPr>
        <w:t xml:space="preserve"> </w:t>
      </w:r>
      <w:r w:rsidRPr="000423A2">
        <w:rPr>
          <w:rFonts w:hint="cs"/>
          <w:sz w:val="24"/>
          <w:rtl/>
        </w:rPr>
        <w:t>זוכים</w:t>
      </w:r>
      <w:r w:rsidRPr="000423A2">
        <w:rPr>
          <w:sz w:val="24"/>
          <w:rtl/>
        </w:rPr>
        <w:t xml:space="preserve"> </w:t>
      </w:r>
      <w:r w:rsidRPr="000423A2">
        <w:rPr>
          <w:rFonts w:hint="cs"/>
          <w:sz w:val="24"/>
          <w:rtl/>
        </w:rPr>
        <w:t>להתחנך</w:t>
      </w:r>
      <w:r w:rsidRPr="000423A2">
        <w:rPr>
          <w:sz w:val="24"/>
          <w:rtl/>
        </w:rPr>
        <w:t xml:space="preserve"> </w:t>
      </w:r>
      <w:r w:rsidRPr="000423A2">
        <w:rPr>
          <w:rFonts w:hint="cs"/>
          <w:sz w:val="24"/>
          <w:rtl/>
        </w:rPr>
        <w:t>עם</w:t>
      </w:r>
      <w:r w:rsidRPr="000423A2">
        <w:rPr>
          <w:sz w:val="24"/>
          <w:rtl/>
        </w:rPr>
        <w:t xml:space="preserve"> </w:t>
      </w:r>
      <w:r w:rsidRPr="000423A2">
        <w:rPr>
          <w:rFonts w:hint="cs"/>
          <w:sz w:val="24"/>
          <w:rtl/>
        </w:rPr>
        <w:t>תלמידים</w:t>
      </w:r>
      <w:r w:rsidRPr="000423A2">
        <w:rPr>
          <w:sz w:val="24"/>
          <w:rtl/>
        </w:rPr>
        <w:t xml:space="preserve"> </w:t>
      </w:r>
      <w:r w:rsidRPr="000423A2">
        <w:rPr>
          <w:rFonts w:hint="cs"/>
          <w:sz w:val="24"/>
          <w:rtl/>
        </w:rPr>
        <w:t>בדור</w:t>
      </w:r>
      <w:r w:rsidRPr="000423A2">
        <w:rPr>
          <w:sz w:val="24"/>
          <w:rtl/>
        </w:rPr>
        <w:t xml:space="preserve"> </w:t>
      </w:r>
      <w:r w:rsidRPr="000423A2">
        <w:rPr>
          <w:rFonts w:hint="cs"/>
          <w:sz w:val="24"/>
          <w:rtl/>
        </w:rPr>
        <w:t>שהקשר</w:t>
      </w:r>
      <w:r w:rsidRPr="000423A2">
        <w:rPr>
          <w:sz w:val="24"/>
          <w:rtl/>
        </w:rPr>
        <w:t xml:space="preserve"> </w:t>
      </w:r>
      <w:r w:rsidRPr="000423A2">
        <w:rPr>
          <w:rFonts w:hint="cs"/>
          <w:sz w:val="24"/>
          <w:rtl/>
        </w:rPr>
        <w:t>האישי</w:t>
      </w:r>
      <w:r w:rsidRPr="000423A2">
        <w:rPr>
          <w:sz w:val="24"/>
          <w:rtl/>
        </w:rPr>
        <w:t xml:space="preserve"> </w:t>
      </w:r>
      <w:r w:rsidRPr="000423A2">
        <w:rPr>
          <w:rFonts w:hint="cs"/>
          <w:sz w:val="24"/>
          <w:rtl/>
        </w:rPr>
        <w:t>הוא</w:t>
      </w:r>
      <w:r w:rsidRPr="000423A2">
        <w:rPr>
          <w:sz w:val="24"/>
          <w:rtl/>
        </w:rPr>
        <w:t xml:space="preserve"> </w:t>
      </w:r>
      <w:r>
        <w:rPr>
          <w:rFonts w:hint="cs"/>
          <w:sz w:val="24"/>
          <w:rtl/>
        </w:rPr>
        <w:t>הגורם ה</w:t>
      </w:r>
      <w:r w:rsidRPr="000423A2">
        <w:rPr>
          <w:rFonts w:hint="cs"/>
          <w:sz w:val="24"/>
          <w:rtl/>
        </w:rPr>
        <w:t>מרכזי</w:t>
      </w:r>
      <w:r>
        <w:rPr>
          <w:rFonts w:hint="cs"/>
          <w:sz w:val="24"/>
          <w:rtl/>
        </w:rPr>
        <w:t>,</w:t>
      </w:r>
      <w:r w:rsidRPr="000423A2">
        <w:rPr>
          <w:sz w:val="24"/>
          <w:rtl/>
        </w:rPr>
        <w:t xml:space="preserve"> </w:t>
      </w:r>
      <w:r w:rsidRPr="000423A2">
        <w:rPr>
          <w:rFonts w:hint="cs"/>
          <w:sz w:val="24"/>
          <w:rtl/>
        </w:rPr>
        <w:t>ואולי</w:t>
      </w:r>
      <w:r w:rsidRPr="000423A2">
        <w:rPr>
          <w:sz w:val="24"/>
          <w:rtl/>
        </w:rPr>
        <w:t xml:space="preserve"> </w:t>
      </w:r>
      <w:r w:rsidRPr="000423A2">
        <w:rPr>
          <w:rFonts w:hint="cs"/>
          <w:sz w:val="24"/>
          <w:rtl/>
        </w:rPr>
        <w:t>המשמעותי</w:t>
      </w:r>
      <w:r w:rsidRPr="000423A2">
        <w:rPr>
          <w:sz w:val="24"/>
          <w:rtl/>
        </w:rPr>
        <w:t xml:space="preserve"> </w:t>
      </w:r>
      <w:r w:rsidRPr="000423A2">
        <w:rPr>
          <w:rFonts w:hint="cs"/>
          <w:sz w:val="24"/>
          <w:rtl/>
        </w:rPr>
        <w:t>ביותר</w:t>
      </w:r>
      <w:r>
        <w:rPr>
          <w:rFonts w:hint="cs"/>
          <w:sz w:val="24"/>
          <w:rtl/>
        </w:rPr>
        <w:t>,</w:t>
      </w:r>
      <w:r w:rsidRPr="000423A2">
        <w:rPr>
          <w:sz w:val="24"/>
          <w:rtl/>
        </w:rPr>
        <w:t xml:space="preserve"> </w:t>
      </w:r>
      <w:r w:rsidRPr="000423A2">
        <w:rPr>
          <w:rFonts w:hint="cs"/>
          <w:sz w:val="24"/>
          <w:rtl/>
        </w:rPr>
        <w:t>בעבודת</w:t>
      </w:r>
      <w:r w:rsidRPr="000423A2">
        <w:rPr>
          <w:sz w:val="24"/>
          <w:rtl/>
        </w:rPr>
        <w:t xml:space="preserve"> </w:t>
      </w:r>
      <w:r w:rsidRPr="000423A2">
        <w:rPr>
          <w:rFonts w:hint="cs"/>
          <w:sz w:val="24"/>
          <w:rtl/>
        </w:rPr>
        <w:t>החינוך</w:t>
      </w:r>
      <w:r w:rsidRPr="000423A2">
        <w:rPr>
          <w:sz w:val="24"/>
          <w:rtl/>
        </w:rPr>
        <w:t xml:space="preserve"> </w:t>
      </w:r>
      <w:r w:rsidRPr="000423A2">
        <w:rPr>
          <w:rFonts w:hint="cs"/>
          <w:sz w:val="24"/>
          <w:rtl/>
        </w:rPr>
        <w:t>שלנו</w:t>
      </w:r>
      <w:r w:rsidRPr="000423A2">
        <w:rPr>
          <w:sz w:val="24"/>
          <w:rtl/>
        </w:rPr>
        <w:t xml:space="preserve">. </w:t>
      </w:r>
    </w:p>
    <w:p w14:paraId="15C26B6A"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פירושה</w:t>
      </w:r>
      <w:r>
        <w:rPr>
          <w:rFonts w:hint="cs"/>
          <w:sz w:val="24"/>
          <w:rtl/>
        </w:rPr>
        <w:t xml:space="preserve"> </w:t>
      </w:r>
      <w:r w:rsidRPr="000423A2">
        <w:rPr>
          <w:rFonts w:hint="cs"/>
          <w:sz w:val="24"/>
          <w:rtl/>
        </w:rPr>
        <w:t>שהאהבה</w:t>
      </w:r>
      <w:r w:rsidRPr="000423A2">
        <w:rPr>
          <w:sz w:val="24"/>
          <w:rtl/>
        </w:rPr>
        <w:t xml:space="preserve"> </w:t>
      </w:r>
      <w:r w:rsidRPr="000423A2">
        <w:rPr>
          <w:rFonts w:hint="cs"/>
          <w:sz w:val="24"/>
          <w:rtl/>
        </w:rPr>
        <w:t>והכבוד</w:t>
      </w:r>
      <w:r w:rsidRPr="000423A2">
        <w:rPr>
          <w:sz w:val="24"/>
          <w:rtl/>
        </w:rPr>
        <w:t xml:space="preserve"> </w:t>
      </w:r>
      <w:r w:rsidRPr="000423A2">
        <w:rPr>
          <w:rFonts w:hint="cs"/>
          <w:sz w:val="24"/>
          <w:rtl/>
        </w:rPr>
        <w:t>לתלמידים</w:t>
      </w:r>
      <w:r w:rsidRPr="000423A2">
        <w:rPr>
          <w:sz w:val="24"/>
          <w:rtl/>
        </w:rPr>
        <w:t xml:space="preserve"> </w:t>
      </w:r>
      <w:r w:rsidRPr="000423A2">
        <w:rPr>
          <w:rFonts w:hint="cs"/>
          <w:sz w:val="24"/>
          <w:rtl/>
        </w:rPr>
        <w:t>היא</w:t>
      </w:r>
      <w:r w:rsidRPr="000423A2">
        <w:rPr>
          <w:sz w:val="24"/>
          <w:rtl/>
        </w:rPr>
        <w:t xml:space="preserve"> </w:t>
      </w:r>
      <w:r w:rsidRPr="000423A2">
        <w:rPr>
          <w:rFonts w:hint="cs"/>
          <w:sz w:val="24"/>
          <w:rtl/>
        </w:rPr>
        <w:t>זו</w:t>
      </w:r>
      <w:r w:rsidRPr="000423A2">
        <w:rPr>
          <w:sz w:val="24"/>
          <w:rtl/>
        </w:rPr>
        <w:t xml:space="preserve"> </w:t>
      </w:r>
      <w:r w:rsidRPr="000423A2">
        <w:rPr>
          <w:rFonts w:hint="cs"/>
          <w:sz w:val="24"/>
          <w:rtl/>
        </w:rPr>
        <w:t>שמחברת</w:t>
      </w:r>
      <w:r w:rsidRPr="000423A2">
        <w:rPr>
          <w:sz w:val="24"/>
          <w:rtl/>
        </w:rPr>
        <w:t xml:space="preserve"> </w:t>
      </w:r>
      <w:r w:rsidRPr="000423A2">
        <w:rPr>
          <w:rFonts w:hint="cs"/>
          <w:sz w:val="24"/>
          <w:rtl/>
        </w:rPr>
        <w:t>בין</w:t>
      </w:r>
      <w:r w:rsidRPr="000423A2">
        <w:rPr>
          <w:sz w:val="24"/>
          <w:rtl/>
        </w:rPr>
        <w:t xml:space="preserve"> </w:t>
      </w:r>
      <w:r w:rsidRPr="000423A2">
        <w:rPr>
          <w:rFonts w:hint="cs"/>
          <w:sz w:val="24"/>
          <w:rtl/>
        </w:rPr>
        <w:t>הלבבות</w:t>
      </w:r>
      <w:r w:rsidRPr="000423A2">
        <w:rPr>
          <w:sz w:val="24"/>
          <w:rtl/>
        </w:rPr>
        <w:t>.</w:t>
      </w:r>
    </w:p>
    <w:p w14:paraId="5E9F762E" w14:textId="77777777" w:rsidR="00525635" w:rsidRPr="000423A2" w:rsidRDefault="00525635" w:rsidP="00525635">
      <w:pPr>
        <w:rPr>
          <w:sz w:val="24"/>
          <w:rtl/>
        </w:rPr>
      </w:pPr>
      <w:r w:rsidRPr="000423A2">
        <w:rPr>
          <w:rFonts w:hint="cs"/>
          <w:sz w:val="24"/>
          <w:rtl/>
        </w:rPr>
        <w:t>מנהיגות</w:t>
      </w:r>
      <w:r w:rsidRPr="000423A2">
        <w:rPr>
          <w:sz w:val="24"/>
          <w:rtl/>
        </w:rPr>
        <w:t xml:space="preserve"> </w:t>
      </w:r>
      <w:r w:rsidRPr="000423A2">
        <w:rPr>
          <w:rFonts w:hint="cs"/>
          <w:sz w:val="24"/>
          <w:rtl/>
        </w:rPr>
        <w:t>במרחק</w:t>
      </w:r>
      <w:r w:rsidRPr="000423A2">
        <w:rPr>
          <w:sz w:val="24"/>
          <w:rtl/>
        </w:rPr>
        <w:t xml:space="preserve"> </w:t>
      </w:r>
      <w:r>
        <w:rPr>
          <w:rFonts w:hint="cs"/>
          <w:sz w:val="24"/>
          <w:rtl/>
        </w:rPr>
        <w:t>מילימטר</w:t>
      </w:r>
      <w:r w:rsidRPr="000423A2">
        <w:rPr>
          <w:sz w:val="24"/>
          <w:rtl/>
        </w:rPr>
        <w:t xml:space="preserve"> </w:t>
      </w:r>
      <w:r w:rsidRPr="000423A2">
        <w:rPr>
          <w:rFonts w:hint="cs"/>
          <w:sz w:val="24"/>
          <w:rtl/>
        </w:rPr>
        <w:t>פירושה</w:t>
      </w:r>
      <w:r w:rsidRPr="000423A2">
        <w:rPr>
          <w:sz w:val="24"/>
          <w:rtl/>
        </w:rPr>
        <w:t xml:space="preserve"> </w:t>
      </w:r>
      <w:r w:rsidRPr="000423A2">
        <w:rPr>
          <w:rFonts w:hint="cs"/>
          <w:sz w:val="24"/>
          <w:rtl/>
        </w:rPr>
        <w:t>להיות</w:t>
      </w:r>
      <w:r w:rsidRPr="000423A2">
        <w:rPr>
          <w:sz w:val="24"/>
          <w:rtl/>
        </w:rPr>
        <w:t xml:space="preserve"> </w:t>
      </w:r>
      <w:r w:rsidRPr="000423A2">
        <w:rPr>
          <w:rFonts w:hint="cs"/>
          <w:sz w:val="24"/>
          <w:rtl/>
        </w:rPr>
        <w:t>קרוב</w:t>
      </w:r>
      <w:r w:rsidRPr="000423A2">
        <w:rPr>
          <w:sz w:val="24"/>
          <w:rtl/>
        </w:rPr>
        <w:t xml:space="preserve"> </w:t>
      </w:r>
      <w:r w:rsidRPr="000423A2">
        <w:rPr>
          <w:rFonts w:hint="cs"/>
          <w:sz w:val="24"/>
          <w:rtl/>
        </w:rPr>
        <w:t>מא</w:t>
      </w:r>
      <w:r>
        <w:rPr>
          <w:rFonts w:hint="cs"/>
          <w:sz w:val="24"/>
          <w:rtl/>
        </w:rPr>
        <w:t>ו</w:t>
      </w:r>
      <w:r w:rsidRPr="000423A2">
        <w:rPr>
          <w:rFonts w:hint="cs"/>
          <w:sz w:val="24"/>
          <w:rtl/>
        </w:rPr>
        <w:t>ד</w:t>
      </w:r>
      <w:r w:rsidRPr="000423A2">
        <w:rPr>
          <w:sz w:val="24"/>
          <w:rtl/>
        </w:rPr>
        <w:t xml:space="preserve">, </w:t>
      </w:r>
      <w:r w:rsidRPr="000423A2">
        <w:rPr>
          <w:rFonts w:hint="cs"/>
          <w:sz w:val="24"/>
          <w:rtl/>
        </w:rPr>
        <w:t>מלווה</w:t>
      </w:r>
      <w:r w:rsidRPr="000423A2">
        <w:rPr>
          <w:sz w:val="24"/>
          <w:rtl/>
        </w:rPr>
        <w:t xml:space="preserve"> </w:t>
      </w:r>
      <w:r w:rsidRPr="000423A2">
        <w:rPr>
          <w:rFonts w:hint="cs"/>
          <w:sz w:val="24"/>
          <w:rtl/>
        </w:rPr>
        <w:t>מא</w:t>
      </w:r>
      <w:r>
        <w:rPr>
          <w:rFonts w:hint="cs"/>
          <w:sz w:val="24"/>
          <w:rtl/>
        </w:rPr>
        <w:t>ו</w:t>
      </w:r>
      <w:r w:rsidRPr="000423A2">
        <w:rPr>
          <w:rFonts w:hint="cs"/>
          <w:sz w:val="24"/>
          <w:rtl/>
        </w:rPr>
        <w:t>ד</w:t>
      </w:r>
      <w:r w:rsidRPr="000423A2">
        <w:rPr>
          <w:sz w:val="24"/>
          <w:rtl/>
        </w:rPr>
        <w:t xml:space="preserve"> </w:t>
      </w:r>
      <w:r w:rsidRPr="000423A2">
        <w:rPr>
          <w:rFonts w:hint="cs"/>
          <w:sz w:val="24"/>
          <w:rtl/>
        </w:rPr>
        <w:t>ואכפתי</w:t>
      </w:r>
      <w:r w:rsidRPr="000423A2">
        <w:rPr>
          <w:sz w:val="24"/>
          <w:rtl/>
        </w:rPr>
        <w:t xml:space="preserve"> </w:t>
      </w:r>
      <w:r w:rsidRPr="000423A2">
        <w:rPr>
          <w:rFonts w:hint="cs"/>
          <w:sz w:val="24"/>
          <w:rtl/>
        </w:rPr>
        <w:t>מא</w:t>
      </w:r>
      <w:r>
        <w:rPr>
          <w:rFonts w:hint="cs"/>
          <w:sz w:val="24"/>
          <w:rtl/>
        </w:rPr>
        <w:t>ו</w:t>
      </w:r>
      <w:r w:rsidRPr="000423A2">
        <w:rPr>
          <w:rFonts w:hint="cs"/>
          <w:sz w:val="24"/>
          <w:rtl/>
        </w:rPr>
        <w:t>ד</w:t>
      </w:r>
      <w:r w:rsidRPr="000423A2">
        <w:rPr>
          <w:sz w:val="24"/>
          <w:rtl/>
        </w:rPr>
        <w:t xml:space="preserve">, </w:t>
      </w:r>
      <w:r w:rsidRPr="000423A2">
        <w:rPr>
          <w:rFonts w:hint="cs"/>
          <w:sz w:val="24"/>
          <w:rtl/>
        </w:rPr>
        <w:t>לכל</w:t>
      </w:r>
      <w:r w:rsidRPr="000423A2">
        <w:rPr>
          <w:sz w:val="24"/>
          <w:rtl/>
        </w:rPr>
        <w:t xml:space="preserve"> </w:t>
      </w:r>
      <w:r w:rsidRPr="000423A2">
        <w:rPr>
          <w:rFonts w:hint="cs"/>
          <w:sz w:val="24"/>
          <w:rtl/>
        </w:rPr>
        <w:t>תלמיד</w:t>
      </w:r>
      <w:r>
        <w:rPr>
          <w:rFonts w:hint="cs"/>
          <w:sz w:val="24"/>
          <w:rtl/>
        </w:rPr>
        <w:t>,</w:t>
      </w:r>
      <w:r w:rsidRPr="000423A2">
        <w:rPr>
          <w:sz w:val="24"/>
          <w:rtl/>
        </w:rPr>
        <w:t xml:space="preserve"> </w:t>
      </w:r>
      <w:r w:rsidRPr="000423A2">
        <w:rPr>
          <w:rFonts w:hint="cs"/>
          <w:sz w:val="24"/>
          <w:rtl/>
        </w:rPr>
        <w:t>כל</w:t>
      </w:r>
      <w:r w:rsidRPr="000423A2">
        <w:rPr>
          <w:sz w:val="24"/>
          <w:rtl/>
        </w:rPr>
        <w:t xml:space="preserve"> </w:t>
      </w:r>
      <w:r w:rsidRPr="000423A2">
        <w:rPr>
          <w:rFonts w:hint="cs"/>
          <w:sz w:val="24"/>
          <w:rtl/>
        </w:rPr>
        <w:t>הזמן</w:t>
      </w:r>
      <w:r w:rsidRPr="000423A2">
        <w:rPr>
          <w:sz w:val="24"/>
          <w:rtl/>
        </w:rPr>
        <w:t>.</w:t>
      </w:r>
    </w:p>
    <w:p w14:paraId="2685B727"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הרב</w:t>
      </w:r>
      <w:r w:rsidRPr="000423A2">
        <w:rPr>
          <w:sz w:val="24"/>
          <w:rtl/>
        </w:rPr>
        <w:t xml:space="preserve"> </w:t>
      </w:r>
      <w:r w:rsidRPr="000423A2">
        <w:rPr>
          <w:rFonts w:hint="cs"/>
          <w:sz w:val="24"/>
          <w:rtl/>
        </w:rPr>
        <w:t>יששכר</w:t>
      </w:r>
      <w:r w:rsidRPr="000423A2">
        <w:rPr>
          <w:sz w:val="24"/>
          <w:rtl/>
        </w:rPr>
        <w:t xml:space="preserve"> </w:t>
      </w:r>
      <w:r w:rsidRPr="000423A2">
        <w:rPr>
          <w:rFonts w:hint="cs"/>
          <w:sz w:val="24"/>
          <w:rtl/>
        </w:rPr>
        <w:t>בישיבת</w:t>
      </w:r>
      <w:r w:rsidRPr="000423A2">
        <w:rPr>
          <w:sz w:val="24"/>
          <w:rtl/>
        </w:rPr>
        <w:t xml:space="preserve"> '</w:t>
      </w:r>
      <w:r w:rsidRPr="000423A2">
        <w:rPr>
          <w:rFonts w:hint="cs"/>
          <w:sz w:val="24"/>
          <w:rtl/>
        </w:rPr>
        <w:t>נתיבות</w:t>
      </w:r>
      <w:r w:rsidRPr="000423A2">
        <w:rPr>
          <w:sz w:val="24"/>
          <w:rtl/>
        </w:rPr>
        <w:t xml:space="preserve"> </w:t>
      </w:r>
      <w:r w:rsidRPr="000423A2">
        <w:rPr>
          <w:rFonts w:hint="cs"/>
          <w:sz w:val="24"/>
          <w:rtl/>
        </w:rPr>
        <w:t>חיים</w:t>
      </w:r>
      <w:r w:rsidRPr="000423A2">
        <w:rPr>
          <w:sz w:val="24"/>
          <w:rtl/>
        </w:rPr>
        <w:t>'</w:t>
      </w:r>
      <w:r>
        <w:rPr>
          <w:rFonts w:hint="cs"/>
          <w:sz w:val="24"/>
          <w:rtl/>
        </w:rPr>
        <w:t>,</w:t>
      </w:r>
      <w:r w:rsidRPr="000423A2">
        <w:rPr>
          <w:sz w:val="24"/>
          <w:rtl/>
        </w:rPr>
        <w:t xml:space="preserve"> </w:t>
      </w:r>
      <w:r w:rsidRPr="000423A2">
        <w:rPr>
          <w:rFonts w:hint="cs"/>
          <w:sz w:val="24"/>
          <w:rtl/>
        </w:rPr>
        <w:t>שחצי</w:t>
      </w:r>
      <w:r w:rsidRPr="000423A2">
        <w:rPr>
          <w:sz w:val="24"/>
          <w:rtl/>
        </w:rPr>
        <w:t xml:space="preserve"> </w:t>
      </w:r>
      <w:r w:rsidRPr="000423A2">
        <w:rPr>
          <w:rFonts w:hint="cs"/>
          <w:sz w:val="24"/>
          <w:rtl/>
        </w:rPr>
        <w:t>מתלמידי</w:t>
      </w:r>
      <w:r w:rsidRPr="000423A2">
        <w:rPr>
          <w:sz w:val="24"/>
          <w:rtl/>
        </w:rPr>
        <w:t xml:space="preserve"> </w:t>
      </w:r>
      <w:r w:rsidRPr="000423A2">
        <w:rPr>
          <w:rFonts w:hint="cs"/>
          <w:sz w:val="24"/>
          <w:rtl/>
        </w:rPr>
        <w:t>הישיבה</w:t>
      </w:r>
      <w:r w:rsidRPr="000423A2">
        <w:rPr>
          <w:sz w:val="24"/>
          <w:rtl/>
        </w:rPr>
        <w:t xml:space="preserve"> </w:t>
      </w:r>
      <w:r w:rsidRPr="000423A2">
        <w:rPr>
          <w:rFonts w:hint="cs"/>
          <w:sz w:val="24"/>
          <w:rtl/>
        </w:rPr>
        <w:t>נכנסים</w:t>
      </w:r>
      <w:r w:rsidRPr="000423A2">
        <w:rPr>
          <w:sz w:val="24"/>
          <w:rtl/>
        </w:rPr>
        <w:t xml:space="preserve"> </w:t>
      </w:r>
      <w:r w:rsidRPr="000423A2">
        <w:rPr>
          <w:rFonts w:hint="cs"/>
          <w:sz w:val="24"/>
          <w:rtl/>
        </w:rPr>
        <w:t>תחת</w:t>
      </w:r>
      <w:r w:rsidRPr="000423A2">
        <w:rPr>
          <w:sz w:val="24"/>
          <w:rtl/>
        </w:rPr>
        <w:t xml:space="preserve"> </w:t>
      </w:r>
      <w:r w:rsidRPr="000423A2">
        <w:rPr>
          <w:rFonts w:hint="cs"/>
          <w:sz w:val="24"/>
          <w:rtl/>
        </w:rPr>
        <w:t>כפות</w:t>
      </w:r>
      <w:r w:rsidRPr="000423A2">
        <w:rPr>
          <w:sz w:val="24"/>
          <w:rtl/>
        </w:rPr>
        <w:t xml:space="preserve"> </w:t>
      </w:r>
      <w:r w:rsidRPr="000423A2">
        <w:rPr>
          <w:rFonts w:hint="cs"/>
          <w:sz w:val="24"/>
          <w:rtl/>
        </w:rPr>
        <w:t>ידיו</w:t>
      </w:r>
      <w:r w:rsidRPr="000423A2">
        <w:rPr>
          <w:sz w:val="24"/>
          <w:rtl/>
        </w:rPr>
        <w:t xml:space="preserve"> </w:t>
      </w:r>
      <w:r w:rsidRPr="000423A2">
        <w:rPr>
          <w:rFonts w:hint="cs"/>
          <w:sz w:val="24"/>
          <w:rtl/>
        </w:rPr>
        <w:t>עם</w:t>
      </w:r>
      <w:r w:rsidRPr="000423A2">
        <w:rPr>
          <w:sz w:val="24"/>
          <w:rtl/>
        </w:rPr>
        <w:t xml:space="preserve"> </w:t>
      </w:r>
      <w:r w:rsidRPr="000423A2">
        <w:rPr>
          <w:rFonts w:hint="cs"/>
          <w:sz w:val="24"/>
          <w:rtl/>
        </w:rPr>
        <w:t>טלית</w:t>
      </w:r>
      <w:r w:rsidRPr="000423A2">
        <w:rPr>
          <w:sz w:val="24"/>
          <w:rtl/>
        </w:rPr>
        <w:t xml:space="preserve"> </w:t>
      </w:r>
      <w:r w:rsidRPr="000423A2">
        <w:rPr>
          <w:rFonts w:hint="cs"/>
          <w:sz w:val="24"/>
          <w:rtl/>
        </w:rPr>
        <w:t>ענקית</w:t>
      </w:r>
      <w:r w:rsidRPr="000423A2">
        <w:rPr>
          <w:sz w:val="24"/>
          <w:rtl/>
        </w:rPr>
        <w:t xml:space="preserve"> </w:t>
      </w:r>
      <w:r w:rsidRPr="000423A2">
        <w:rPr>
          <w:rFonts w:hint="cs"/>
          <w:sz w:val="24"/>
          <w:rtl/>
        </w:rPr>
        <w:t>בברכת</w:t>
      </w:r>
      <w:r w:rsidRPr="000423A2">
        <w:rPr>
          <w:sz w:val="24"/>
          <w:rtl/>
        </w:rPr>
        <w:t xml:space="preserve"> </w:t>
      </w:r>
      <w:r w:rsidRPr="000423A2">
        <w:rPr>
          <w:rFonts w:hint="cs"/>
          <w:sz w:val="24"/>
          <w:rtl/>
        </w:rPr>
        <w:t>כוהנים</w:t>
      </w:r>
      <w:r w:rsidRPr="000423A2">
        <w:rPr>
          <w:sz w:val="24"/>
          <w:rtl/>
        </w:rPr>
        <w:t xml:space="preserve">, </w:t>
      </w:r>
      <w:r w:rsidRPr="000423A2">
        <w:rPr>
          <w:rFonts w:hint="cs"/>
          <w:sz w:val="24"/>
          <w:rtl/>
        </w:rPr>
        <w:t>כבנים</w:t>
      </w:r>
      <w:r w:rsidRPr="000423A2">
        <w:rPr>
          <w:sz w:val="24"/>
          <w:rtl/>
        </w:rPr>
        <w:t xml:space="preserve"> </w:t>
      </w:r>
      <w:r w:rsidRPr="000423A2">
        <w:rPr>
          <w:rFonts w:hint="cs"/>
          <w:sz w:val="24"/>
          <w:rtl/>
        </w:rPr>
        <w:t>ממש</w:t>
      </w:r>
      <w:r w:rsidRPr="000423A2">
        <w:rPr>
          <w:sz w:val="24"/>
          <w:rtl/>
        </w:rPr>
        <w:t>.</w:t>
      </w:r>
    </w:p>
    <w:p w14:paraId="72D010FB"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שמולי</w:t>
      </w:r>
      <w:r w:rsidRPr="000423A2">
        <w:rPr>
          <w:sz w:val="24"/>
          <w:rtl/>
        </w:rPr>
        <w:t xml:space="preserve">, </w:t>
      </w:r>
      <w:r w:rsidRPr="000423A2">
        <w:rPr>
          <w:rFonts w:hint="cs"/>
          <w:sz w:val="24"/>
          <w:rtl/>
        </w:rPr>
        <w:t>מנהל</w:t>
      </w:r>
      <w:r w:rsidRPr="000423A2">
        <w:rPr>
          <w:sz w:val="24"/>
          <w:rtl/>
        </w:rPr>
        <w:t xml:space="preserve"> </w:t>
      </w:r>
      <w:r w:rsidRPr="000423A2">
        <w:rPr>
          <w:rFonts w:hint="cs"/>
          <w:sz w:val="24"/>
          <w:rtl/>
        </w:rPr>
        <w:t>כפר</w:t>
      </w:r>
      <w:r w:rsidRPr="000423A2">
        <w:rPr>
          <w:sz w:val="24"/>
          <w:rtl/>
        </w:rPr>
        <w:t xml:space="preserve"> </w:t>
      </w:r>
      <w:r w:rsidRPr="000423A2">
        <w:rPr>
          <w:rFonts w:hint="cs"/>
          <w:sz w:val="24"/>
          <w:rtl/>
        </w:rPr>
        <w:t>הנוער</w:t>
      </w:r>
      <w:r w:rsidRPr="000423A2">
        <w:rPr>
          <w:sz w:val="24"/>
          <w:rtl/>
        </w:rPr>
        <w:t xml:space="preserve"> </w:t>
      </w:r>
      <w:r w:rsidRPr="000423A2">
        <w:rPr>
          <w:rFonts w:hint="cs"/>
          <w:sz w:val="24"/>
          <w:rtl/>
        </w:rPr>
        <w:t>ימין</w:t>
      </w:r>
      <w:r w:rsidRPr="000423A2">
        <w:rPr>
          <w:sz w:val="24"/>
          <w:rtl/>
        </w:rPr>
        <w:t xml:space="preserve"> </w:t>
      </w:r>
      <w:r w:rsidRPr="000423A2">
        <w:rPr>
          <w:rFonts w:hint="cs"/>
          <w:sz w:val="24"/>
          <w:rtl/>
        </w:rPr>
        <w:t>אורד</w:t>
      </w:r>
      <w:r w:rsidRPr="000423A2">
        <w:rPr>
          <w:sz w:val="24"/>
          <w:rtl/>
        </w:rPr>
        <w:t xml:space="preserve">, </w:t>
      </w:r>
      <w:r w:rsidRPr="000423A2">
        <w:rPr>
          <w:rFonts w:hint="cs"/>
          <w:sz w:val="24"/>
          <w:rtl/>
        </w:rPr>
        <w:t>שכל</w:t>
      </w:r>
      <w:r w:rsidRPr="000423A2">
        <w:rPr>
          <w:sz w:val="24"/>
          <w:rtl/>
        </w:rPr>
        <w:t xml:space="preserve"> </w:t>
      </w:r>
      <w:r w:rsidRPr="000423A2">
        <w:rPr>
          <w:rFonts w:hint="cs"/>
          <w:sz w:val="24"/>
          <w:rtl/>
        </w:rPr>
        <w:t>תלמידי</w:t>
      </w:r>
      <w:r w:rsidRPr="000423A2">
        <w:rPr>
          <w:sz w:val="24"/>
          <w:rtl/>
        </w:rPr>
        <w:t xml:space="preserve"> </w:t>
      </w:r>
      <w:r w:rsidRPr="000423A2">
        <w:rPr>
          <w:rFonts w:hint="cs"/>
          <w:sz w:val="24"/>
          <w:rtl/>
        </w:rPr>
        <w:t>הכפר</w:t>
      </w:r>
      <w:r w:rsidRPr="000423A2">
        <w:rPr>
          <w:sz w:val="24"/>
          <w:rtl/>
        </w:rPr>
        <w:t xml:space="preserve"> </w:t>
      </w:r>
      <w:r w:rsidRPr="000423A2">
        <w:rPr>
          <w:rFonts w:hint="cs"/>
          <w:sz w:val="24"/>
          <w:rtl/>
        </w:rPr>
        <w:t>שאין</w:t>
      </w:r>
      <w:r w:rsidRPr="000423A2">
        <w:rPr>
          <w:sz w:val="24"/>
          <w:rtl/>
        </w:rPr>
        <w:t xml:space="preserve"> </w:t>
      </w:r>
      <w:r w:rsidRPr="000423A2">
        <w:rPr>
          <w:rFonts w:hint="cs"/>
          <w:sz w:val="24"/>
          <w:rtl/>
        </w:rPr>
        <w:t>להם</w:t>
      </w:r>
      <w:r w:rsidRPr="000423A2">
        <w:rPr>
          <w:sz w:val="24"/>
          <w:rtl/>
        </w:rPr>
        <w:t xml:space="preserve"> </w:t>
      </w:r>
      <w:r w:rsidRPr="000423A2">
        <w:rPr>
          <w:rFonts w:hint="cs"/>
          <w:sz w:val="24"/>
          <w:rtl/>
        </w:rPr>
        <w:t>בית</w:t>
      </w:r>
      <w:r w:rsidRPr="000423A2">
        <w:rPr>
          <w:sz w:val="24"/>
          <w:rtl/>
        </w:rPr>
        <w:t xml:space="preserve"> </w:t>
      </w:r>
      <w:r w:rsidRPr="000423A2">
        <w:rPr>
          <w:rFonts w:hint="cs"/>
          <w:sz w:val="24"/>
          <w:rtl/>
        </w:rPr>
        <w:t>בארץ</w:t>
      </w:r>
      <w:r w:rsidRPr="000423A2">
        <w:rPr>
          <w:sz w:val="24"/>
          <w:rtl/>
        </w:rPr>
        <w:t xml:space="preserve">, </w:t>
      </w:r>
      <w:r w:rsidRPr="000423A2">
        <w:rPr>
          <w:rFonts w:hint="cs"/>
          <w:sz w:val="24"/>
          <w:rtl/>
        </w:rPr>
        <w:t>מקיימים</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ליל</w:t>
      </w:r>
      <w:r w:rsidRPr="000423A2">
        <w:rPr>
          <w:sz w:val="24"/>
          <w:rtl/>
        </w:rPr>
        <w:t xml:space="preserve"> </w:t>
      </w:r>
      <w:r w:rsidRPr="000423A2">
        <w:rPr>
          <w:rFonts w:hint="cs"/>
          <w:sz w:val="24"/>
          <w:rtl/>
        </w:rPr>
        <w:t>הסדר</w:t>
      </w:r>
      <w:r w:rsidRPr="000423A2">
        <w:rPr>
          <w:sz w:val="24"/>
          <w:rtl/>
        </w:rPr>
        <w:t xml:space="preserve"> </w:t>
      </w:r>
      <w:r w:rsidRPr="000423A2">
        <w:rPr>
          <w:rFonts w:hint="cs"/>
          <w:sz w:val="24"/>
          <w:rtl/>
        </w:rPr>
        <w:t>כמשפחה</w:t>
      </w:r>
      <w:r w:rsidRPr="000423A2">
        <w:rPr>
          <w:sz w:val="24"/>
          <w:rtl/>
        </w:rPr>
        <w:t xml:space="preserve"> </w:t>
      </w:r>
      <w:r w:rsidRPr="000423A2">
        <w:rPr>
          <w:rFonts w:hint="cs"/>
          <w:sz w:val="24"/>
          <w:rtl/>
        </w:rPr>
        <w:t>בשולחן</w:t>
      </w:r>
      <w:r w:rsidRPr="000423A2">
        <w:rPr>
          <w:sz w:val="24"/>
          <w:rtl/>
        </w:rPr>
        <w:t xml:space="preserve"> </w:t>
      </w:r>
      <w:r w:rsidRPr="000423A2">
        <w:rPr>
          <w:rFonts w:hint="cs"/>
          <w:sz w:val="24"/>
          <w:rtl/>
        </w:rPr>
        <w:t>אחד</w:t>
      </w:r>
      <w:r w:rsidRPr="000423A2">
        <w:rPr>
          <w:sz w:val="24"/>
          <w:rtl/>
        </w:rPr>
        <w:t xml:space="preserve"> </w:t>
      </w:r>
      <w:r w:rsidRPr="000423A2">
        <w:rPr>
          <w:rFonts w:hint="cs"/>
          <w:sz w:val="24"/>
          <w:rtl/>
        </w:rPr>
        <w:t>אתו</w:t>
      </w:r>
      <w:r w:rsidRPr="000423A2">
        <w:rPr>
          <w:sz w:val="24"/>
          <w:rtl/>
        </w:rPr>
        <w:t>.</w:t>
      </w:r>
    </w:p>
    <w:p w14:paraId="332867C4"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עדיאל</w:t>
      </w:r>
      <w:r w:rsidRPr="000423A2">
        <w:rPr>
          <w:sz w:val="24"/>
          <w:rtl/>
        </w:rPr>
        <w:t xml:space="preserve">, </w:t>
      </w:r>
      <w:r w:rsidRPr="000423A2">
        <w:rPr>
          <w:rFonts w:hint="cs"/>
          <w:sz w:val="24"/>
          <w:rtl/>
        </w:rPr>
        <w:t>מנהל</w:t>
      </w:r>
      <w:r w:rsidRPr="000423A2">
        <w:rPr>
          <w:sz w:val="24"/>
          <w:rtl/>
        </w:rPr>
        <w:t xml:space="preserve"> </w:t>
      </w:r>
      <w:r w:rsidRPr="000423A2">
        <w:rPr>
          <w:rFonts w:hint="cs"/>
          <w:sz w:val="24"/>
          <w:rtl/>
        </w:rPr>
        <w:t>כפר</w:t>
      </w:r>
      <w:r w:rsidRPr="000423A2">
        <w:rPr>
          <w:sz w:val="24"/>
          <w:rtl/>
        </w:rPr>
        <w:t xml:space="preserve"> </w:t>
      </w:r>
      <w:r w:rsidRPr="000423A2">
        <w:rPr>
          <w:rFonts w:hint="cs"/>
          <w:sz w:val="24"/>
          <w:rtl/>
        </w:rPr>
        <w:t>הנוער</w:t>
      </w:r>
      <w:r w:rsidRPr="000423A2">
        <w:rPr>
          <w:sz w:val="24"/>
          <w:rtl/>
        </w:rPr>
        <w:t xml:space="preserve"> </w:t>
      </w:r>
      <w:r w:rsidRPr="000423A2">
        <w:rPr>
          <w:rFonts w:hint="cs"/>
          <w:sz w:val="24"/>
          <w:rtl/>
        </w:rPr>
        <w:t>נווה</w:t>
      </w:r>
      <w:r w:rsidRPr="000423A2">
        <w:rPr>
          <w:sz w:val="24"/>
          <w:rtl/>
        </w:rPr>
        <w:t xml:space="preserve"> </w:t>
      </w:r>
      <w:r w:rsidRPr="000423A2">
        <w:rPr>
          <w:rFonts w:hint="cs"/>
          <w:sz w:val="24"/>
          <w:rtl/>
        </w:rPr>
        <w:t>עמיאל</w:t>
      </w:r>
      <w:r w:rsidRPr="000423A2">
        <w:rPr>
          <w:sz w:val="24"/>
          <w:rtl/>
        </w:rPr>
        <w:t xml:space="preserve">, </w:t>
      </w:r>
      <w:r w:rsidRPr="000423A2">
        <w:rPr>
          <w:rFonts w:hint="cs"/>
          <w:sz w:val="24"/>
          <w:rtl/>
        </w:rPr>
        <w:t>שמזמין</w:t>
      </w:r>
      <w:r w:rsidRPr="000423A2">
        <w:rPr>
          <w:sz w:val="24"/>
          <w:rtl/>
        </w:rPr>
        <w:t xml:space="preserve"> </w:t>
      </w:r>
      <w:r w:rsidRPr="000423A2">
        <w:rPr>
          <w:rFonts w:hint="cs"/>
          <w:sz w:val="24"/>
          <w:rtl/>
        </w:rPr>
        <w:t>לביתו</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תלמידי</w:t>
      </w:r>
      <w:r w:rsidRPr="000423A2">
        <w:rPr>
          <w:sz w:val="24"/>
          <w:rtl/>
        </w:rPr>
        <w:t xml:space="preserve"> </w:t>
      </w:r>
      <w:r w:rsidRPr="000423A2">
        <w:rPr>
          <w:rFonts w:hint="cs"/>
          <w:sz w:val="24"/>
          <w:rtl/>
        </w:rPr>
        <w:t>שכבת</w:t>
      </w:r>
      <w:r w:rsidRPr="000423A2">
        <w:rPr>
          <w:sz w:val="24"/>
          <w:rtl/>
        </w:rPr>
        <w:t xml:space="preserve"> </w:t>
      </w:r>
      <w:r w:rsidRPr="000423A2">
        <w:rPr>
          <w:rFonts w:hint="cs"/>
          <w:sz w:val="24"/>
          <w:rtl/>
        </w:rPr>
        <w:t>י</w:t>
      </w:r>
      <w:r w:rsidRPr="000423A2">
        <w:rPr>
          <w:sz w:val="24"/>
          <w:rtl/>
        </w:rPr>
        <w:t>"</w:t>
      </w:r>
      <w:r w:rsidRPr="000423A2">
        <w:rPr>
          <w:rFonts w:hint="cs"/>
          <w:sz w:val="24"/>
          <w:rtl/>
        </w:rPr>
        <w:t>א</w:t>
      </w:r>
      <w:r>
        <w:rPr>
          <w:rFonts w:hint="cs"/>
          <w:sz w:val="24"/>
          <w:rtl/>
        </w:rPr>
        <w:t>-</w:t>
      </w:r>
      <w:r w:rsidRPr="000423A2">
        <w:rPr>
          <w:rFonts w:hint="cs"/>
          <w:sz w:val="24"/>
          <w:rtl/>
        </w:rPr>
        <w:t>י</w:t>
      </w:r>
      <w:r w:rsidRPr="000423A2">
        <w:rPr>
          <w:sz w:val="24"/>
          <w:rtl/>
        </w:rPr>
        <w:t>"</w:t>
      </w:r>
      <w:r w:rsidRPr="000423A2">
        <w:rPr>
          <w:rFonts w:hint="cs"/>
          <w:sz w:val="24"/>
          <w:rtl/>
        </w:rPr>
        <w:t>ב</w:t>
      </w:r>
      <w:r w:rsidRPr="000423A2">
        <w:rPr>
          <w:sz w:val="24"/>
          <w:rtl/>
        </w:rPr>
        <w:t xml:space="preserve"> </w:t>
      </w:r>
      <w:r w:rsidRPr="000423A2">
        <w:rPr>
          <w:rFonts w:hint="cs"/>
          <w:sz w:val="24"/>
          <w:rtl/>
        </w:rPr>
        <w:t>לסעודת</w:t>
      </w:r>
      <w:r w:rsidRPr="000423A2">
        <w:rPr>
          <w:sz w:val="24"/>
          <w:rtl/>
        </w:rPr>
        <w:t xml:space="preserve"> </w:t>
      </w:r>
      <w:r w:rsidRPr="000423A2">
        <w:rPr>
          <w:rFonts w:hint="cs"/>
          <w:sz w:val="24"/>
          <w:rtl/>
        </w:rPr>
        <w:t>פורים</w:t>
      </w:r>
      <w:r w:rsidRPr="000423A2">
        <w:rPr>
          <w:sz w:val="24"/>
          <w:rtl/>
        </w:rPr>
        <w:t xml:space="preserve"> </w:t>
      </w:r>
      <w:r w:rsidRPr="000423A2">
        <w:rPr>
          <w:rFonts w:hint="cs"/>
          <w:sz w:val="24"/>
          <w:rtl/>
        </w:rPr>
        <w:t>אמתית</w:t>
      </w:r>
      <w:r w:rsidRPr="000423A2">
        <w:rPr>
          <w:sz w:val="24"/>
          <w:rtl/>
        </w:rPr>
        <w:t xml:space="preserve">, </w:t>
      </w:r>
      <w:r w:rsidRPr="000423A2">
        <w:rPr>
          <w:rFonts w:hint="cs"/>
          <w:sz w:val="24"/>
          <w:rtl/>
        </w:rPr>
        <w:t>אולי</w:t>
      </w:r>
      <w:r w:rsidRPr="000423A2">
        <w:rPr>
          <w:sz w:val="24"/>
          <w:rtl/>
        </w:rPr>
        <w:t xml:space="preserve"> </w:t>
      </w:r>
      <w:r w:rsidRPr="000423A2">
        <w:rPr>
          <w:rFonts w:hint="cs"/>
          <w:sz w:val="24"/>
          <w:rtl/>
        </w:rPr>
        <w:t>לראשונה</w:t>
      </w:r>
      <w:r w:rsidRPr="000423A2">
        <w:rPr>
          <w:sz w:val="24"/>
          <w:rtl/>
        </w:rPr>
        <w:t xml:space="preserve"> </w:t>
      </w:r>
      <w:r w:rsidRPr="000423A2">
        <w:rPr>
          <w:rFonts w:hint="cs"/>
          <w:sz w:val="24"/>
          <w:rtl/>
        </w:rPr>
        <w:t>בחייהם</w:t>
      </w:r>
      <w:r w:rsidRPr="000423A2">
        <w:rPr>
          <w:sz w:val="24"/>
          <w:rtl/>
        </w:rPr>
        <w:t>.</w:t>
      </w:r>
    </w:p>
    <w:p w14:paraId="3021AA56" w14:textId="77777777" w:rsidR="00525635" w:rsidRPr="000423A2" w:rsidRDefault="00525635" w:rsidP="00525635">
      <w:pPr>
        <w:rPr>
          <w:sz w:val="24"/>
          <w:rtl/>
        </w:rPr>
      </w:pPr>
      <w:r w:rsidRPr="005E7B0F">
        <w:rPr>
          <w:rFonts w:hint="cs"/>
          <w:b/>
          <w:bCs/>
          <w:sz w:val="24"/>
          <w:rtl/>
        </w:rPr>
        <w:lastRenderedPageBreak/>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זו</w:t>
      </w:r>
      <w:r w:rsidRPr="000423A2">
        <w:rPr>
          <w:sz w:val="24"/>
          <w:rtl/>
        </w:rPr>
        <w:t xml:space="preserve"> </w:t>
      </w:r>
      <w:r w:rsidRPr="000423A2">
        <w:rPr>
          <w:rFonts w:hint="cs"/>
          <w:sz w:val="24"/>
          <w:rtl/>
        </w:rPr>
        <w:t>חגית</w:t>
      </w:r>
      <w:r>
        <w:rPr>
          <w:rFonts w:hint="cs"/>
          <w:sz w:val="24"/>
          <w:rtl/>
        </w:rPr>
        <w:t>,</w:t>
      </w:r>
      <w:r w:rsidRPr="000423A2">
        <w:rPr>
          <w:sz w:val="24"/>
          <w:rtl/>
        </w:rPr>
        <w:t xml:space="preserve"> </w:t>
      </w:r>
      <w:r w:rsidRPr="000423A2">
        <w:rPr>
          <w:rFonts w:hint="cs"/>
          <w:sz w:val="24"/>
          <w:rtl/>
        </w:rPr>
        <w:t>רכזת</w:t>
      </w:r>
      <w:r w:rsidRPr="000423A2">
        <w:rPr>
          <w:sz w:val="24"/>
          <w:rtl/>
        </w:rPr>
        <w:t xml:space="preserve"> </w:t>
      </w:r>
      <w:r w:rsidRPr="000423A2">
        <w:rPr>
          <w:rFonts w:hint="cs"/>
          <w:sz w:val="24"/>
          <w:rtl/>
        </w:rPr>
        <w:t>שכבה</w:t>
      </w:r>
      <w:r w:rsidRPr="000423A2">
        <w:rPr>
          <w:sz w:val="24"/>
          <w:rtl/>
        </w:rPr>
        <w:t xml:space="preserve"> </w:t>
      </w:r>
      <w:r w:rsidRPr="000423A2">
        <w:rPr>
          <w:rFonts w:hint="cs"/>
          <w:sz w:val="24"/>
          <w:rtl/>
        </w:rPr>
        <w:t>ט</w:t>
      </w:r>
      <w:r w:rsidRPr="000423A2">
        <w:rPr>
          <w:sz w:val="24"/>
          <w:rtl/>
        </w:rPr>
        <w:t xml:space="preserve">' </w:t>
      </w:r>
      <w:r w:rsidRPr="000423A2">
        <w:rPr>
          <w:rFonts w:hint="cs"/>
          <w:sz w:val="24"/>
          <w:rtl/>
        </w:rPr>
        <w:t>באולפנית</w:t>
      </w:r>
      <w:r w:rsidRPr="000423A2">
        <w:rPr>
          <w:sz w:val="24"/>
          <w:rtl/>
        </w:rPr>
        <w:t xml:space="preserve"> </w:t>
      </w:r>
      <w:r w:rsidRPr="000423A2">
        <w:rPr>
          <w:rFonts w:hint="cs"/>
          <w:sz w:val="24"/>
          <w:rtl/>
        </w:rPr>
        <w:t>בצפון</w:t>
      </w:r>
      <w:r w:rsidRPr="000423A2">
        <w:rPr>
          <w:sz w:val="24"/>
          <w:rtl/>
        </w:rPr>
        <w:t xml:space="preserve"> </w:t>
      </w:r>
      <w:r w:rsidRPr="000423A2">
        <w:rPr>
          <w:rFonts w:hint="cs"/>
          <w:sz w:val="24"/>
          <w:rtl/>
        </w:rPr>
        <w:t>הארץ</w:t>
      </w:r>
      <w:r>
        <w:rPr>
          <w:rFonts w:hint="cs"/>
          <w:sz w:val="24"/>
          <w:rtl/>
        </w:rPr>
        <w:t>,</w:t>
      </w:r>
      <w:r w:rsidRPr="000423A2">
        <w:rPr>
          <w:sz w:val="24"/>
          <w:rtl/>
        </w:rPr>
        <w:t xml:space="preserve"> </w:t>
      </w:r>
      <w:r w:rsidRPr="000423A2">
        <w:rPr>
          <w:rFonts w:hint="cs"/>
          <w:sz w:val="24"/>
          <w:rtl/>
        </w:rPr>
        <w:t>שעונה</w:t>
      </w:r>
      <w:r w:rsidRPr="000423A2">
        <w:rPr>
          <w:sz w:val="24"/>
          <w:rtl/>
        </w:rPr>
        <w:t xml:space="preserve"> </w:t>
      </w:r>
      <w:r w:rsidRPr="000423A2">
        <w:rPr>
          <w:rFonts w:hint="cs"/>
          <w:sz w:val="24"/>
          <w:rtl/>
        </w:rPr>
        <w:t>למנהל</w:t>
      </w:r>
      <w:r w:rsidRPr="000423A2">
        <w:rPr>
          <w:sz w:val="24"/>
          <w:rtl/>
        </w:rPr>
        <w:t xml:space="preserve"> </w:t>
      </w:r>
      <w:r w:rsidRPr="000423A2">
        <w:rPr>
          <w:rFonts w:hint="cs"/>
          <w:sz w:val="24"/>
          <w:rtl/>
        </w:rPr>
        <w:t>האולפנית</w:t>
      </w:r>
      <w:r w:rsidRPr="000423A2">
        <w:rPr>
          <w:sz w:val="24"/>
          <w:rtl/>
        </w:rPr>
        <w:t xml:space="preserve"> </w:t>
      </w:r>
      <w:r w:rsidRPr="000423A2">
        <w:rPr>
          <w:rFonts w:hint="cs"/>
          <w:sz w:val="24"/>
          <w:rtl/>
        </w:rPr>
        <w:t>ששואל</w:t>
      </w:r>
      <w:r w:rsidRPr="000423A2">
        <w:rPr>
          <w:sz w:val="24"/>
          <w:rtl/>
        </w:rPr>
        <w:t xml:space="preserve"> </w:t>
      </w:r>
      <w:r w:rsidRPr="000423A2">
        <w:rPr>
          <w:rFonts w:hint="cs"/>
          <w:sz w:val="24"/>
          <w:rtl/>
        </w:rPr>
        <w:t>אותה</w:t>
      </w:r>
      <w:r w:rsidRPr="000423A2">
        <w:rPr>
          <w:sz w:val="24"/>
          <w:rtl/>
        </w:rPr>
        <w:t xml:space="preserve"> </w:t>
      </w:r>
      <w:r w:rsidRPr="000423A2">
        <w:rPr>
          <w:rFonts w:hint="cs"/>
          <w:sz w:val="24"/>
          <w:rtl/>
        </w:rPr>
        <w:t>אחרי</w:t>
      </w:r>
      <w:r w:rsidRPr="000423A2">
        <w:rPr>
          <w:sz w:val="24"/>
          <w:rtl/>
        </w:rPr>
        <w:t xml:space="preserve"> </w:t>
      </w:r>
      <w:r w:rsidRPr="000423A2">
        <w:rPr>
          <w:rFonts w:hint="cs"/>
          <w:sz w:val="24"/>
          <w:rtl/>
        </w:rPr>
        <w:t>החגים</w:t>
      </w:r>
      <w:r>
        <w:rPr>
          <w:sz w:val="24"/>
          <w:rtl/>
        </w:rPr>
        <w:t xml:space="preserve"> </w:t>
      </w:r>
      <w:r>
        <w:rPr>
          <w:rFonts w:hint="cs"/>
          <w:sz w:val="24"/>
          <w:rtl/>
        </w:rPr>
        <w:t>'</w:t>
      </w:r>
      <w:r w:rsidRPr="000423A2">
        <w:rPr>
          <w:rFonts w:hint="cs"/>
          <w:sz w:val="24"/>
          <w:rtl/>
        </w:rPr>
        <w:t>מה</w:t>
      </w:r>
      <w:r w:rsidRPr="000423A2">
        <w:rPr>
          <w:sz w:val="24"/>
          <w:rtl/>
        </w:rPr>
        <w:t xml:space="preserve"> </w:t>
      </w:r>
      <w:r w:rsidRPr="000423A2">
        <w:rPr>
          <w:rFonts w:hint="cs"/>
          <w:sz w:val="24"/>
          <w:rtl/>
        </w:rPr>
        <w:t>נשמע</w:t>
      </w:r>
      <w:r w:rsidRPr="000423A2">
        <w:rPr>
          <w:sz w:val="24"/>
          <w:rtl/>
        </w:rPr>
        <w:t xml:space="preserve"> </w:t>
      </w:r>
      <w:r w:rsidRPr="000423A2">
        <w:rPr>
          <w:rFonts w:hint="cs"/>
          <w:sz w:val="24"/>
          <w:rtl/>
        </w:rPr>
        <w:t>בשכבת</w:t>
      </w:r>
      <w:r w:rsidRPr="000423A2">
        <w:rPr>
          <w:sz w:val="24"/>
          <w:rtl/>
        </w:rPr>
        <w:t xml:space="preserve"> </w:t>
      </w:r>
      <w:r w:rsidRPr="000423A2">
        <w:rPr>
          <w:rFonts w:hint="cs"/>
          <w:sz w:val="24"/>
          <w:rtl/>
        </w:rPr>
        <w:t>ט</w:t>
      </w:r>
      <w:r w:rsidRPr="000423A2">
        <w:rPr>
          <w:sz w:val="24"/>
          <w:rtl/>
        </w:rPr>
        <w:t xml:space="preserve">'? </w:t>
      </w:r>
      <w:r>
        <w:rPr>
          <w:sz w:val="24"/>
          <w:rtl/>
        </w:rPr>
        <w:t>–</w:t>
      </w:r>
      <w:r w:rsidRPr="000423A2">
        <w:rPr>
          <w:sz w:val="24"/>
          <w:rtl/>
        </w:rPr>
        <w:t xml:space="preserve"> </w:t>
      </w:r>
      <w:r>
        <w:rPr>
          <w:rFonts w:hint="cs"/>
          <w:sz w:val="24"/>
          <w:rtl/>
        </w:rPr>
        <w:t>'</w:t>
      </w:r>
      <w:r w:rsidRPr="000423A2">
        <w:rPr>
          <w:rFonts w:hint="cs"/>
          <w:sz w:val="24"/>
          <w:rtl/>
        </w:rPr>
        <w:t>אני</w:t>
      </w:r>
      <w:r w:rsidRPr="000423A2">
        <w:rPr>
          <w:sz w:val="24"/>
          <w:rtl/>
        </w:rPr>
        <w:t xml:space="preserve"> </w:t>
      </w:r>
      <w:r w:rsidRPr="000423A2">
        <w:rPr>
          <w:rFonts w:hint="cs"/>
          <w:sz w:val="24"/>
          <w:rtl/>
        </w:rPr>
        <w:t>עדיין</w:t>
      </w:r>
      <w:r w:rsidRPr="000423A2">
        <w:rPr>
          <w:sz w:val="24"/>
          <w:rtl/>
        </w:rPr>
        <w:t xml:space="preserve"> </w:t>
      </w:r>
      <w:r w:rsidRPr="000423A2">
        <w:rPr>
          <w:rFonts w:hint="cs"/>
          <w:sz w:val="24"/>
          <w:rtl/>
        </w:rPr>
        <w:t>לומדת</w:t>
      </w:r>
      <w:r w:rsidRPr="000423A2">
        <w:rPr>
          <w:sz w:val="24"/>
          <w:rtl/>
        </w:rPr>
        <w:t xml:space="preserve"> </w:t>
      </w:r>
      <w:r w:rsidRPr="000423A2">
        <w:rPr>
          <w:rFonts w:hint="cs"/>
          <w:sz w:val="24"/>
          <w:rtl/>
        </w:rPr>
        <w:t>לאהוב</w:t>
      </w:r>
      <w:r w:rsidRPr="000423A2">
        <w:rPr>
          <w:sz w:val="24"/>
          <w:rtl/>
        </w:rPr>
        <w:t xml:space="preserve"> </w:t>
      </w:r>
      <w:r w:rsidRPr="000423A2">
        <w:rPr>
          <w:rFonts w:hint="cs"/>
          <w:sz w:val="24"/>
          <w:rtl/>
        </w:rPr>
        <w:t>אותן</w:t>
      </w:r>
      <w:r>
        <w:rPr>
          <w:rFonts w:hint="cs"/>
          <w:sz w:val="24"/>
          <w:rtl/>
        </w:rPr>
        <w:t>'.</w:t>
      </w:r>
      <w:r w:rsidRPr="000423A2">
        <w:rPr>
          <w:sz w:val="24"/>
          <w:rtl/>
        </w:rPr>
        <w:t xml:space="preserve"> </w:t>
      </w:r>
      <w:r w:rsidRPr="000423A2">
        <w:rPr>
          <w:rFonts w:hint="cs"/>
          <w:sz w:val="24"/>
          <w:rtl/>
        </w:rPr>
        <w:t>ואחרי</w:t>
      </w:r>
      <w:r w:rsidRPr="000423A2">
        <w:rPr>
          <w:sz w:val="24"/>
          <w:rtl/>
        </w:rPr>
        <w:t xml:space="preserve"> </w:t>
      </w:r>
      <w:r w:rsidRPr="000423A2">
        <w:rPr>
          <w:rFonts w:hint="cs"/>
          <w:sz w:val="24"/>
          <w:rtl/>
        </w:rPr>
        <w:t>כמה</w:t>
      </w:r>
      <w:r w:rsidRPr="000423A2">
        <w:rPr>
          <w:sz w:val="24"/>
          <w:rtl/>
        </w:rPr>
        <w:t xml:space="preserve"> </w:t>
      </w:r>
      <w:r w:rsidRPr="000423A2">
        <w:rPr>
          <w:rFonts w:hint="cs"/>
          <w:sz w:val="24"/>
          <w:rtl/>
        </w:rPr>
        <w:t>חודשים</w:t>
      </w:r>
      <w:r w:rsidRPr="000423A2">
        <w:rPr>
          <w:sz w:val="24"/>
          <w:rtl/>
        </w:rPr>
        <w:t xml:space="preserve"> </w:t>
      </w:r>
      <w:r w:rsidRPr="000423A2">
        <w:rPr>
          <w:rFonts w:hint="cs"/>
          <w:sz w:val="24"/>
          <w:rtl/>
        </w:rPr>
        <w:t>היא</w:t>
      </w:r>
      <w:r w:rsidRPr="000423A2">
        <w:rPr>
          <w:sz w:val="24"/>
          <w:rtl/>
        </w:rPr>
        <w:t xml:space="preserve"> </w:t>
      </w:r>
      <w:r w:rsidRPr="000423A2">
        <w:rPr>
          <w:rFonts w:hint="cs"/>
          <w:sz w:val="24"/>
          <w:rtl/>
        </w:rPr>
        <w:t>אומרת</w:t>
      </w:r>
      <w:r w:rsidRPr="000423A2">
        <w:rPr>
          <w:sz w:val="24"/>
          <w:rtl/>
        </w:rPr>
        <w:t xml:space="preserve"> </w:t>
      </w:r>
      <w:r w:rsidRPr="000423A2">
        <w:rPr>
          <w:rFonts w:hint="cs"/>
          <w:sz w:val="24"/>
          <w:rtl/>
        </w:rPr>
        <w:t>לו</w:t>
      </w:r>
      <w:r>
        <w:rPr>
          <w:sz w:val="24"/>
          <w:rtl/>
        </w:rPr>
        <w:t>:</w:t>
      </w:r>
      <w:r w:rsidRPr="000423A2">
        <w:rPr>
          <w:sz w:val="24"/>
          <w:rtl/>
        </w:rPr>
        <w:t xml:space="preserve"> </w:t>
      </w:r>
      <w:r>
        <w:rPr>
          <w:rFonts w:hint="cs"/>
          <w:sz w:val="24"/>
          <w:rtl/>
        </w:rPr>
        <w:t>'</w:t>
      </w:r>
      <w:r w:rsidRPr="000423A2">
        <w:rPr>
          <w:rFonts w:hint="cs"/>
          <w:sz w:val="24"/>
          <w:rtl/>
        </w:rPr>
        <w:t>זהו</w:t>
      </w:r>
      <w:r w:rsidRPr="000423A2">
        <w:rPr>
          <w:sz w:val="24"/>
          <w:rtl/>
        </w:rPr>
        <w:t xml:space="preserve">, </w:t>
      </w:r>
      <w:r>
        <w:rPr>
          <w:rFonts w:hint="cs"/>
          <w:sz w:val="24"/>
          <w:rtl/>
        </w:rPr>
        <w:t xml:space="preserve">אני </w:t>
      </w:r>
      <w:r w:rsidRPr="000423A2">
        <w:rPr>
          <w:rFonts w:hint="cs"/>
          <w:sz w:val="24"/>
          <w:rtl/>
        </w:rPr>
        <w:t>מכירה</w:t>
      </w:r>
      <w:r w:rsidRPr="000423A2">
        <w:rPr>
          <w:sz w:val="24"/>
          <w:rtl/>
        </w:rPr>
        <w:t xml:space="preserve"> </w:t>
      </w:r>
      <w:r w:rsidRPr="000423A2">
        <w:rPr>
          <w:rFonts w:hint="cs"/>
          <w:sz w:val="24"/>
          <w:rtl/>
        </w:rPr>
        <w:t>כל</w:t>
      </w:r>
      <w:r w:rsidRPr="000423A2">
        <w:rPr>
          <w:sz w:val="24"/>
          <w:rtl/>
        </w:rPr>
        <w:t xml:space="preserve"> </w:t>
      </w:r>
      <w:r w:rsidRPr="000423A2">
        <w:rPr>
          <w:rFonts w:hint="cs"/>
          <w:sz w:val="24"/>
          <w:rtl/>
        </w:rPr>
        <w:t>אחת</w:t>
      </w:r>
      <w:r w:rsidRPr="000423A2">
        <w:rPr>
          <w:sz w:val="24"/>
          <w:rtl/>
        </w:rPr>
        <w:t xml:space="preserve"> </w:t>
      </w:r>
      <w:r w:rsidRPr="000423A2">
        <w:rPr>
          <w:rFonts w:hint="cs"/>
          <w:sz w:val="24"/>
          <w:rtl/>
        </w:rPr>
        <w:t>ואחת</w:t>
      </w:r>
      <w:r>
        <w:rPr>
          <w:rFonts w:hint="cs"/>
          <w:sz w:val="24"/>
          <w:rtl/>
        </w:rPr>
        <w:t>,</w:t>
      </w:r>
      <w:r w:rsidRPr="000423A2">
        <w:rPr>
          <w:sz w:val="24"/>
          <w:rtl/>
        </w:rPr>
        <w:t xml:space="preserve"> </w:t>
      </w:r>
      <w:r w:rsidRPr="000423A2">
        <w:rPr>
          <w:rFonts w:hint="cs"/>
          <w:sz w:val="24"/>
          <w:rtl/>
        </w:rPr>
        <w:t>ואוהבת</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כולן</w:t>
      </w:r>
      <w:r>
        <w:rPr>
          <w:rFonts w:hint="cs"/>
          <w:sz w:val="24"/>
          <w:rtl/>
        </w:rPr>
        <w:t>'</w:t>
      </w:r>
      <w:r w:rsidRPr="000423A2">
        <w:rPr>
          <w:sz w:val="24"/>
          <w:rtl/>
        </w:rPr>
        <w:t>...</w:t>
      </w:r>
    </w:p>
    <w:p w14:paraId="169080CF"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5E7B0F">
        <w:rPr>
          <w:b/>
          <w:bCs/>
          <w:sz w:val="24"/>
          <w:rtl/>
        </w:rPr>
        <w:t xml:space="preserve"> </w:t>
      </w:r>
      <w:r w:rsidRPr="000423A2">
        <w:rPr>
          <w:rFonts w:hint="cs"/>
          <w:sz w:val="24"/>
          <w:rtl/>
        </w:rPr>
        <w:t>זה</w:t>
      </w:r>
      <w:r w:rsidRPr="000423A2">
        <w:rPr>
          <w:sz w:val="24"/>
          <w:rtl/>
        </w:rPr>
        <w:t xml:space="preserve"> </w:t>
      </w:r>
      <w:r w:rsidRPr="000423A2">
        <w:rPr>
          <w:rFonts w:hint="cs"/>
          <w:sz w:val="24"/>
          <w:rtl/>
        </w:rPr>
        <w:t>המנהל</w:t>
      </w:r>
      <w:r w:rsidRPr="000423A2">
        <w:rPr>
          <w:sz w:val="24"/>
          <w:rtl/>
        </w:rPr>
        <w:t xml:space="preserve"> </w:t>
      </w:r>
      <w:r w:rsidRPr="000423A2">
        <w:rPr>
          <w:rFonts w:hint="cs"/>
          <w:sz w:val="24"/>
          <w:rtl/>
        </w:rPr>
        <w:t>הרב</w:t>
      </w:r>
      <w:r w:rsidRPr="000423A2">
        <w:rPr>
          <w:sz w:val="24"/>
          <w:rtl/>
        </w:rPr>
        <w:t xml:space="preserve"> </w:t>
      </w:r>
      <w:r w:rsidRPr="000423A2">
        <w:rPr>
          <w:rFonts w:hint="cs"/>
          <w:sz w:val="24"/>
          <w:rtl/>
        </w:rPr>
        <w:t>דוד</w:t>
      </w:r>
      <w:r>
        <w:rPr>
          <w:rFonts w:hint="cs"/>
          <w:sz w:val="24"/>
          <w:rtl/>
        </w:rPr>
        <w:t>,</w:t>
      </w:r>
      <w:r w:rsidRPr="000423A2">
        <w:rPr>
          <w:sz w:val="24"/>
          <w:rtl/>
        </w:rPr>
        <w:t xml:space="preserve"> </w:t>
      </w:r>
      <w:r w:rsidRPr="000423A2">
        <w:rPr>
          <w:rFonts w:hint="cs"/>
          <w:sz w:val="24"/>
          <w:rtl/>
        </w:rPr>
        <w:t>בבית</w:t>
      </w:r>
      <w:r w:rsidRPr="000423A2">
        <w:rPr>
          <w:sz w:val="24"/>
          <w:rtl/>
        </w:rPr>
        <w:t xml:space="preserve"> </w:t>
      </w:r>
      <w:r w:rsidRPr="000423A2">
        <w:rPr>
          <w:rFonts w:hint="cs"/>
          <w:sz w:val="24"/>
          <w:rtl/>
        </w:rPr>
        <w:t>ספר</w:t>
      </w:r>
      <w:r w:rsidRPr="000423A2">
        <w:rPr>
          <w:sz w:val="24"/>
          <w:rtl/>
        </w:rPr>
        <w:t xml:space="preserve"> </w:t>
      </w:r>
      <w:r w:rsidRPr="000423A2">
        <w:rPr>
          <w:rFonts w:hint="cs"/>
          <w:sz w:val="24"/>
          <w:rtl/>
        </w:rPr>
        <w:t>יסודי</w:t>
      </w:r>
      <w:r w:rsidRPr="000423A2">
        <w:rPr>
          <w:sz w:val="24"/>
          <w:rtl/>
        </w:rPr>
        <w:t xml:space="preserve"> </w:t>
      </w:r>
      <w:r w:rsidRPr="000423A2">
        <w:rPr>
          <w:rFonts w:hint="cs"/>
          <w:sz w:val="24"/>
          <w:rtl/>
        </w:rPr>
        <w:t>בגבעת</w:t>
      </w:r>
      <w:r w:rsidRPr="000423A2">
        <w:rPr>
          <w:sz w:val="24"/>
          <w:rtl/>
        </w:rPr>
        <w:t xml:space="preserve"> </w:t>
      </w:r>
      <w:r w:rsidRPr="000423A2">
        <w:rPr>
          <w:rFonts w:hint="cs"/>
          <w:sz w:val="24"/>
          <w:rtl/>
        </w:rPr>
        <w:t>שמואל</w:t>
      </w:r>
      <w:r w:rsidRPr="000423A2">
        <w:rPr>
          <w:sz w:val="24"/>
          <w:rtl/>
        </w:rPr>
        <w:t xml:space="preserve">, </w:t>
      </w:r>
      <w:r w:rsidRPr="000423A2">
        <w:rPr>
          <w:rFonts w:hint="cs"/>
          <w:sz w:val="24"/>
          <w:rtl/>
        </w:rPr>
        <w:t>שמלווה</w:t>
      </w:r>
      <w:r w:rsidRPr="000423A2">
        <w:rPr>
          <w:sz w:val="24"/>
          <w:rtl/>
        </w:rPr>
        <w:t xml:space="preserve"> </w:t>
      </w:r>
      <w:r w:rsidRPr="000423A2">
        <w:rPr>
          <w:rFonts w:hint="cs"/>
          <w:sz w:val="24"/>
          <w:rtl/>
        </w:rPr>
        <w:t>אישית</w:t>
      </w:r>
      <w:r w:rsidRPr="000423A2">
        <w:rPr>
          <w:sz w:val="24"/>
          <w:rtl/>
        </w:rPr>
        <w:t xml:space="preserve"> </w:t>
      </w:r>
      <w:r w:rsidRPr="000423A2">
        <w:rPr>
          <w:rFonts w:hint="cs"/>
          <w:sz w:val="24"/>
          <w:rtl/>
        </w:rPr>
        <w:t>את</w:t>
      </w:r>
      <w:r w:rsidRPr="000423A2">
        <w:rPr>
          <w:sz w:val="24"/>
          <w:rtl/>
        </w:rPr>
        <w:t xml:space="preserve"> </w:t>
      </w:r>
      <w:r w:rsidRPr="000423A2">
        <w:rPr>
          <w:rFonts w:hint="cs"/>
          <w:sz w:val="24"/>
          <w:rtl/>
        </w:rPr>
        <w:t>משפחות</w:t>
      </w:r>
      <w:r w:rsidRPr="000423A2">
        <w:rPr>
          <w:sz w:val="24"/>
          <w:rtl/>
        </w:rPr>
        <w:t xml:space="preserve"> </w:t>
      </w:r>
      <w:r w:rsidRPr="000423A2">
        <w:rPr>
          <w:rFonts w:hint="cs"/>
          <w:sz w:val="24"/>
          <w:rtl/>
        </w:rPr>
        <w:t>התלמידים</w:t>
      </w:r>
      <w:r w:rsidRPr="000423A2">
        <w:rPr>
          <w:sz w:val="24"/>
          <w:rtl/>
        </w:rPr>
        <w:t xml:space="preserve"> </w:t>
      </w:r>
      <w:r w:rsidRPr="000423A2">
        <w:rPr>
          <w:rFonts w:hint="cs"/>
          <w:sz w:val="24"/>
          <w:rtl/>
        </w:rPr>
        <w:t>שעלו</w:t>
      </w:r>
      <w:r w:rsidRPr="000423A2">
        <w:rPr>
          <w:sz w:val="24"/>
          <w:rtl/>
        </w:rPr>
        <w:t xml:space="preserve"> </w:t>
      </w:r>
      <w:r w:rsidRPr="000423A2">
        <w:rPr>
          <w:rFonts w:hint="cs"/>
          <w:sz w:val="24"/>
          <w:rtl/>
        </w:rPr>
        <w:t>מצרפת</w:t>
      </w:r>
      <w:r>
        <w:rPr>
          <w:rFonts w:hint="cs"/>
          <w:sz w:val="24"/>
          <w:rtl/>
        </w:rPr>
        <w:t>,</w:t>
      </w:r>
      <w:r w:rsidRPr="000423A2">
        <w:rPr>
          <w:sz w:val="24"/>
          <w:rtl/>
        </w:rPr>
        <w:t xml:space="preserve"> </w:t>
      </w:r>
      <w:r w:rsidRPr="000423A2">
        <w:rPr>
          <w:rFonts w:hint="cs"/>
          <w:sz w:val="24"/>
          <w:rtl/>
        </w:rPr>
        <w:t>תלמידים</w:t>
      </w:r>
      <w:r w:rsidRPr="000423A2">
        <w:rPr>
          <w:sz w:val="24"/>
          <w:rtl/>
        </w:rPr>
        <w:t xml:space="preserve"> </w:t>
      </w:r>
      <w:r w:rsidRPr="000423A2">
        <w:rPr>
          <w:rFonts w:hint="cs"/>
          <w:sz w:val="24"/>
          <w:rtl/>
        </w:rPr>
        <w:t>והורים</w:t>
      </w:r>
      <w:r>
        <w:rPr>
          <w:rFonts w:hint="cs"/>
          <w:sz w:val="24"/>
          <w:rtl/>
        </w:rPr>
        <w:t>,</w:t>
      </w:r>
      <w:r w:rsidRPr="000423A2">
        <w:rPr>
          <w:sz w:val="24"/>
          <w:rtl/>
        </w:rPr>
        <w:t xml:space="preserve"> </w:t>
      </w:r>
      <w:r w:rsidRPr="000423A2">
        <w:rPr>
          <w:rFonts w:hint="cs"/>
          <w:sz w:val="24"/>
          <w:rtl/>
        </w:rPr>
        <w:t>מתוך</w:t>
      </w:r>
      <w:r w:rsidRPr="000423A2">
        <w:rPr>
          <w:sz w:val="24"/>
          <w:rtl/>
        </w:rPr>
        <w:t xml:space="preserve"> </w:t>
      </w:r>
      <w:r w:rsidRPr="000423A2">
        <w:rPr>
          <w:rFonts w:hint="cs"/>
          <w:sz w:val="24"/>
          <w:rtl/>
        </w:rPr>
        <w:t>קרבה</w:t>
      </w:r>
      <w:r w:rsidRPr="000423A2">
        <w:rPr>
          <w:sz w:val="24"/>
          <w:rtl/>
        </w:rPr>
        <w:t xml:space="preserve"> </w:t>
      </w:r>
      <w:r w:rsidRPr="000423A2">
        <w:rPr>
          <w:rFonts w:hint="cs"/>
          <w:sz w:val="24"/>
          <w:rtl/>
        </w:rPr>
        <w:t>ואכפתיות</w:t>
      </w:r>
      <w:r w:rsidRPr="000423A2">
        <w:rPr>
          <w:sz w:val="24"/>
          <w:rtl/>
        </w:rPr>
        <w:t>.</w:t>
      </w:r>
    </w:p>
    <w:p w14:paraId="40AA3754" w14:textId="77777777" w:rsidR="00525635" w:rsidRPr="000423A2" w:rsidRDefault="00525635" w:rsidP="00525635">
      <w:pPr>
        <w:rPr>
          <w:sz w:val="24"/>
          <w:rtl/>
        </w:rPr>
      </w:pPr>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זה</w:t>
      </w:r>
      <w:r w:rsidRPr="000423A2">
        <w:rPr>
          <w:sz w:val="24"/>
          <w:rtl/>
        </w:rPr>
        <w:t xml:space="preserve"> </w:t>
      </w:r>
      <w:r w:rsidRPr="000423A2">
        <w:rPr>
          <w:rFonts w:hint="cs"/>
          <w:sz w:val="24"/>
          <w:rtl/>
        </w:rPr>
        <w:t>הרב</w:t>
      </w:r>
      <w:r w:rsidRPr="000423A2">
        <w:rPr>
          <w:sz w:val="24"/>
          <w:rtl/>
        </w:rPr>
        <w:t xml:space="preserve"> </w:t>
      </w:r>
      <w:r w:rsidRPr="000423A2">
        <w:rPr>
          <w:rFonts w:hint="cs"/>
          <w:sz w:val="24"/>
          <w:rtl/>
        </w:rPr>
        <w:t>הלל</w:t>
      </w:r>
      <w:r w:rsidRPr="000423A2">
        <w:rPr>
          <w:sz w:val="24"/>
          <w:rtl/>
        </w:rPr>
        <w:t xml:space="preserve"> </w:t>
      </w:r>
      <w:r w:rsidRPr="000423A2">
        <w:rPr>
          <w:rFonts w:hint="cs"/>
          <w:sz w:val="24"/>
          <w:rtl/>
        </w:rPr>
        <w:t>הורוביץ</w:t>
      </w:r>
      <w:r>
        <w:rPr>
          <w:rFonts w:hint="cs"/>
          <w:sz w:val="24"/>
          <w:rtl/>
        </w:rPr>
        <w:t>,</w:t>
      </w:r>
      <w:r w:rsidRPr="000423A2">
        <w:rPr>
          <w:sz w:val="24"/>
          <w:rtl/>
        </w:rPr>
        <w:t xml:space="preserve"> </w:t>
      </w:r>
      <w:r w:rsidRPr="000423A2">
        <w:rPr>
          <w:rFonts w:hint="cs"/>
          <w:sz w:val="24"/>
          <w:rtl/>
        </w:rPr>
        <w:t>שמצלצל</w:t>
      </w:r>
      <w:r w:rsidRPr="000423A2">
        <w:rPr>
          <w:sz w:val="24"/>
          <w:rtl/>
        </w:rPr>
        <w:t xml:space="preserve"> </w:t>
      </w:r>
      <w:r w:rsidRPr="000423A2">
        <w:rPr>
          <w:rFonts w:hint="cs"/>
          <w:sz w:val="24"/>
          <w:rtl/>
        </w:rPr>
        <w:t>בכל</w:t>
      </w:r>
      <w:r w:rsidRPr="000423A2">
        <w:rPr>
          <w:sz w:val="24"/>
          <w:rtl/>
        </w:rPr>
        <w:t xml:space="preserve"> </w:t>
      </w:r>
      <w:r w:rsidRPr="000423A2">
        <w:rPr>
          <w:rFonts w:hint="cs"/>
          <w:sz w:val="24"/>
          <w:rtl/>
        </w:rPr>
        <w:t>יום</w:t>
      </w:r>
      <w:r w:rsidRPr="000423A2">
        <w:rPr>
          <w:sz w:val="24"/>
          <w:rtl/>
        </w:rPr>
        <w:t xml:space="preserve"> </w:t>
      </w:r>
      <w:r w:rsidRPr="000423A2">
        <w:rPr>
          <w:rFonts w:hint="cs"/>
          <w:sz w:val="24"/>
          <w:rtl/>
        </w:rPr>
        <w:t>הולדת</w:t>
      </w:r>
      <w:r w:rsidRPr="000423A2">
        <w:rPr>
          <w:sz w:val="24"/>
          <w:rtl/>
        </w:rPr>
        <w:t xml:space="preserve"> </w:t>
      </w:r>
      <w:r w:rsidRPr="000423A2">
        <w:rPr>
          <w:rFonts w:hint="cs"/>
          <w:sz w:val="24"/>
          <w:rtl/>
        </w:rPr>
        <w:t>לכל</w:t>
      </w:r>
      <w:r w:rsidRPr="000423A2">
        <w:rPr>
          <w:sz w:val="24"/>
          <w:rtl/>
        </w:rPr>
        <w:t xml:space="preserve"> </w:t>
      </w:r>
      <w:r w:rsidRPr="000423A2">
        <w:rPr>
          <w:rFonts w:hint="cs"/>
          <w:sz w:val="24"/>
          <w:rtl/>
        </w:rPr>
        <w:t>בוגר</w:t>
      </w:r>
      <w:r>
        <w:rPr>
          <w:sz w:val="24"/>
          <w:rtl/>
        </w:rPr>
        <w:t xml:space="preserve"> (</w:t>
      </w:r>
      <w:r>
        <w:rPr>
          <w:rFonts w:hint="cs"/>
          <w:sz w:val="24"/>
          <w:rtl/>
        </w:rPr>
        <w:t xml:space="preserve">ויש לו </w:t>
      </w:r>
      <w:r w:rsidRPr="000423A2">
        <w:rPr>
          <w:rFonts w:hint="cs"/>
          <w:sz w:val="24"/>
          <w:rtl/>
        </w:rPr>
        <w:t>אלפי</w:t>
      </w:r>
      <w:r w:rsidRPr="000423A2">
        <w:rPr>
          <w:sz w:val="24"/>
          <w:rtl/>
        </w:rPr>
        <w:t xml:space="preserve"> </w:t>
      </w:r>
      <w:r w:rsidRPr="000423A2">
        <w:rPr>
          <w:rFonts w:hint="cs"/>
          <w:sz w:val="24"/>
          <w:rtl/>
        </w:rPr>
        <w:t>תלמידים</w:t>
      </w:r>
      <w:r w:rsidRPr="000423A2">
        <w:rPr>
          <w:sz w:val="24"/>
          <w:rtl/>
        </w:rPr>
        <w:t xml:space="preserve">, </w:t>
      </w:r>
      <w:r w:rsidRPr="000423A2">
        <w:rPr>
          <w:rFonts w:hint="cs"/>
          <w:sz w:val="24"/>
          <w:rtl/>
        </w:rPr>
        <w:t>ב</w:t>
      </w:r>
      <w:r w:rsidRPr="000423A2">
        <w:rPr>
          <w:sz w:val="24"/>
          <w:rtl/>
        </w:rPr>
        <w:t>"</w:t>
      </w:r>
      <w:r w:rsidRPr="000423A2">
        <w:rPr>
          <w:rFonts w:hint="cs"/>
          <w:sz w:val="24"/>
          <w:rtl/>
        </w:rPr>
        <w:t>ה</w:t>
      </w:r>
      <w:r w:rsidRPr="000423A2">
        <w:rPr>
          <w:sz w:val="24"/>
          <w:rtl/>
        </w:rPr>
        <w:t>)</w:t>
      </w:r>
      <w:r>
        <w:rPr>
          <w:rFonts w:hint="cs"/>
          <w:sz w:val="24"/>
          <w:rtl/>
        </w:rPr>
        <w:t>,</w:t>
      </w:r>
      <w:r w:rsidRPr="000423A2">
        <w:rPr>
          <w:sz w:val="24"/>
          <w:rtl/>
        </w:rPr>
        <w:t xml:space="preserve"> </w:t>
      </w:r>
      <w:r w:rsidRPr="000423A2">
        <w:rPr>
          <w:rFonts w:hint="cs"/>
          <w:sz w:val="24"/>
          <w:rtl/>
        </w:rPr>
        <w:t>ומשוחח</w:t>
      </w:r>
      <w:r w:rsidRPr="000423A2">
        <w:rPr>
          <w:sz w:val="24"/>
          <w:rtl/>
        </w:rPr>
        <w:t xml:space="preserve"> </w:t>
      </w:r>
      <w:r w:rsidRPr="000423A2">
        <w:rPr>
          <w:rFonts w:hint="cs"/>
          <w:sz w:val="24"/>
          <w:rtl/>
        </w:rPr>
        <w:t>עמו</w:t>
      </w:r>
      <w:r w:rsidRPr="000423A2">
        <w:rPr>
          <w:sz w:val="24"/>
          <w:rtl/>
        </w:rPr>
        <w:t xml:space="preserve"> </w:t>
      </w:r>
      <w:r w:rsidRPr="000423A2">
        <w:rPr>
          <w:rFonts w:hint="cs"/>
          <w:sz w:val="24"/>
          <w:rtl/>
        </w:rPr>
        <w:t>באריכות</w:t>
      </w:r>
      <w:r w:rsidRPr="000423A2">
        <w:rPr>
          <w:sz w:val="24"/>
          <w:rtl/>
        </w:rPr>
        <w:t xml:space="preserve"> </w:t>
      </w:r>
      <w:r w:rsidRPr="000423A2">
        <w:rPr>
          <w:rFonts w:hint="cs"/>
          <w:sz w:val="24"/>
          <w:rtl/>
        </w:rPr>
        <w:t>על</w:t>
      </w:r>
      <w:r w:rsidRPr="000423A2">
        <w:rPr>
          <w:sz w:val="24"/>
          <w:rtl/>
        </w:rPr>
        <w:t xml:space="preserve"> </w:t>
      </w:r>
      <w:r w:rsidRPr="000423A2">
        <w:rPr>
          <w:rFonts w:hint="cs"/>
          <w:sz w:val="24"/>
          <w:rtl/>
        </w:rPr>
        <w:t>עולמו</w:t>
      </w:r>
      <w:r w:rsidRPr="000423A2">
        <w:rPr>
          <w:sz w:val="24"/>
          <w:rtl/>
        </w:rPr>
        <w:t xml:space="preserve">, </w:t>
      </w:r>
      <w:r w:rsidRPr="000423A2">
        <w:rPr>
          <w:rFonts w:hint="cs"/>
          <w:sz w:val="24"/>
          <w:rtl/>
        </w:rPr>
        <w:t>מצבו</w:t>
      </w:r>
      <w:r w:rsidRPr="000423A2">
        <w:rPr>
          <w:sz w:val="24"/>
          <w:rtl/>
        </w:rPr>
        <w:t xml:space="preserve"> </w:t>
      </w:r>
      <w:r w:rsidRPr="000423A2">
        <w:rPr>
          <w:rFonts w:hint="cs"/>
          <w:sz w:val="24"/>
          <w:rtl/>
        </w:rPr>
        <w:t>וחיבורו</w:t>
      </w:r>
      <w:r w:rsidRPr="000423A2">
        <w:rPr>
          <w:sz w:val="24"/>
          <w:rtl/>
        </w:rPr>
        <w:t xml:space="preserve"> </w:t>
      </w:r>
      <w:r w:rsidRPr="000423A2">
        <w:rPr>
          <w:rFonts w:hint="cs"/>
          <w:sz w:val="24"/>
          <w:rtl/>
        </w:rPr>
        <w:t>לקודש</w:t>
      </w:r>
      <w:r w:rsidRPr="000423A2">
        <w:rPr>
          <w:sz w:val="24"/>
          <w:rtl/>
        </w:rPr>
        <w:t xml:space="preserve"> </w:t>
      </w:r>
      <w:r w:rsidRPr="000423A2">
        <w:rPr>
          <w:rFonts w:hint="cs"/>
          <w:sz w:val="24"/>
          <w:rtl/>
        </w:rPr>
        <w:t>ולישר</w:t>
      </w:r>
      <w:r w:rsidRPr="000423A2">
        <w:rPr>
          <w:sz w:val="24"/>
          <w:rtl/>
        </w:rPr>
        <w:t>.</w:t>
      </w:r>
    </w:p>
    <w:p w14:paraId="5D1958D9" w14:textId="77777777" w:rsidR="00525635" w:rsidRDefault="00525635" w:rsidP="00525635">
      <w:r w:rsidRPr="005E7B0F">
        <w:rPr>
          <w:rFonts w:hint="cs"/>
          <w:b/>
          <w:bCs/>
          <w:sz w:val="24"/>
          <w:rtl/>
        </w:rPr>
        <w:t>מנהיגות</w:t>
      </w:r>
      <w:r w:rsidRPr="005E7B0F">
        <w:rPr>
          <w:b/>
          <w:bCs/>
          <w:sz w:val="24"/>
          <w:rtl/>
        </w:rPr>
        <w:t xml:space="preserve"> </w:t>
      </w:r>
      <w:r w:rsidRPr="005E7B0F">
        <w:rPr>
          <w:rFonts w:hint="cs"/>
          <w:b/>
          <w:bCs/>
          <w:sz w:val="24"/>
          <w:rtl/>
        </w:rPr>
        <w:t>במרחק</w:t>
      </w:r>
      <w:r w:rsidRPr="005E7B0F">
        <w:rPr>
          <w:b/>
          <w:bCs/>
          <w:sz w:val="24"/>
          <w:rtl/>
        </w:rPr>
        <w:t xml:space="preserve"> </w:t>
      </w:r>
      <w:r w:rsidRPr="005E7B0F">
        <w:rPr>
          <w:rFonts w:hint="cs"/>
          <w:b/>
          <w:bCs/>
          <w:sz w:val="24"/>
          <w:rtl/>
        </w:rPr>
        <w:t>מילימטר</w:t>
      </w:r>
      <w:r w:rsidRPr="000423A2">
        <w:rPr>
          <w:sz w:val="24"/>
          <w:rtl/>
        </w:rPr>
        <w:t xml:space="preserve"> </w:t>
      </w:r>
      <w:r w:rsidRPr="000423A2">
        <w:rPr>
          <w:rFonts w:hint="cs"/>
          <w:sz w:val="24"/>
          <w:rtl/>
        </w:rPr>
        <w:t>פירושה</w:t>
      </w:r>
      <w:r>
        <w:rPr>
          <w:sz w:val="24"/>
          <w:rtl/>
        </w:rPr>
        <w:t xml:space="preserve"> </w:t>
      </w:r>
      <w:r w:rsidRPr="000423A2">
        <w:rPr>
          <w:rFonts w:hint="cs"/>
          <w:sz w:val="24"/>
          <w:rtl/>
        </w:rPr>
        <w:t>כל</w:t>
      </w:r>
      <w:r w:rsidRPr="000423A2">
        <w:rPr>
          <w:sz w:val="24"/>
          <w:rtl/>
        </w:rPr>
        <w:t xml:space="preserve"> </w:t>
      </w:r>
      <w:r w:rsidRPr="000423A2">
        <w:rPr>
          <w:rFonts w:hint="cs"/>
          <w:sz w:val="24"/>
          <w:rtl/>
        </w:rPr>
        <w:t>צוותי</w:t>
      </w:r>
      <w:r w:rsidRPr="000423A2">
        <w:rPr>
          <w:sz w:val="24"/>
          <w:rtl/>
        </w:rPr>
        <w:t xml:space="preserve"> </w:t>
      </w:r>
      <w:r w:rsidRPr="000423A2">
        <w:rPr>
          <w:rFonts w:hint="cs"/>
          <w:sz w:val="24"/>
          <w:rtl/>
        </w:rPr>
        <w:t>החינוך</w:t>
      </w:r>
      <w:r w:rsidRPr="000423A2">
        <w:rPr>
          <w:sz w:val="24"/>
          <w:rtl/>
        </w:rPr>
        <w:t xml:space="preserve"> </w:t>
      </w:r>
      <w:r w:rsidRPr="000423A2">
        <w:rPr>
          <w:rFonts w:hint="cs"/>
          <w:sz w:val="24"/>
          <w:rtl/>
        </w:rPr>
        <w:t>וההוראה</w:t>
      </w:r>
      <w:r>
        <w:rPr>
          <w:rFonts w:hint="cs"/>
          <w:sz w:val="24"/>
          <w:rtl/>
        </w:rPr>
        <w:t>,</w:t>
      </w:r>
      <w:r w:rsidRPr="000423A2">
        <w:rPr>
          <w:sz w:val="24"/>
          <w:rtl/>
        </w:rPr>
        <w:t xml:space="preserve"> </w:t>
      </w:r>
      <w:r w:rsidRPr="000423A2">
        <w:rPr>
          <w:rFonts w:hint="cs"/>
          <w:sz w:val="24"/>
          <w:rtl/>
        </w:rPr>
        <w:t>שעובדים</w:t>
      </w:r>
      <w:r w:rsidRPr="000423A2">
        <w:rPr>
          <w:sz w:val="24"/>
          <w:rtl/>
        </w:rPr>
        <w:t xml:space="preserve"> </w:t>
      </w:r>
      <w:r w:rsidRPr="000423A2">
        <w:rPr>
          <w:rFonts w:hint="cs"/>
          <w:sz w:val="24"/>
          <w:rtl/>
        </w:rPr>
        <w:t>במסירות</w:t>
      </w:r>
      <w:r w:rsidRPr="000423A2">
        <w:rPr>
          <w:sz w:val="24"/>
          <w:rtl/>
        </w:rPr>
        <w:t xml:space="preserve"> </w:t>
      </w:r>
      <w:r w:rsidRPr="000423A2">
        <w:rPr>
          <w:rFonts w:hint="cs"/>
          <w:sz w:val="24"/>
          <w:rtl/>
        </w:rPr>
        <w:t>נפש</w:t>
      </w:r>
      <w:r w:rsidRPr="000423A2">
        <w:rPr>
          <w:sz w:val="24"/>
          <w:rtl/>
        </w:rPr>
        <w:t xml:space="preserve"> </w:t>
      </w:r>
      <w:r w:rsidRPr="000423A2">
        <w:rPr>
          <w:rFonts w:hint="cs"/>
          <w:sz w:val="24"/>
          <w:rtl/>
        </w:rPr>
        <w:t>ורואים</w:t>
      </w:r>
      <w:r w:rsidRPr="000423A2">
        <w:rPr>
          <w:sz w:val="24"/>
          <w:rtl/>
        </w:rPr>
        <w:t xml:space="preserve"> </w:t>
      </w:r>
      <w:r w:rsidRPr="000423A2">
        <w:rPr>
          <w:rFonts w:hint="cs"/>
          <w:sz w:val="24"/>
          <w:rtl/>
        </w:rPr>
        <w:t>שליחות</w:t>
      </w:r>
      <w:r w:rsidRPr="000423A2">
        <w:rPr>
          <w:sz w:val="24"/>
          <w:rtl/>
        </w:rPr>
        <w:t xml:space="preserve"> </w:t>
      </w:r>
      <w:r w:rsidRPr="000423A2">
        <w:rPr>
          <w:rFonts w:hint="cs"/>
          <w:sz w:val="24"/>
          <w:rtl/>
        </w:rPr>
        <w:t>בעבודה</w:t>
      </w:r>
      <w:r w:rsidRPr="000423A2">
        <w:rPr>
          <w:sz w:val="24"/>
          <w:rtl/>
        </w:rPr>
        <w:t xml:space="preserve"> </w:t>
      </w:r>
      <w:r w:rsidRPr="000423A2">
        <w:rPr>
          <w:rFonts w:hint="cs"/>
          <w:sz w:val="24"/>
          <w:rtl/>
        </w:rPr>
        <w:t>החינוכית</w:t>
      </w:r>
      <w:r>
        <w:rPr>
          <w:rFonts w:hint="cs"/>
          <w:sz w:val="24"/>
          <w:rtl/>
        </w:rPr>
        <w:t>,</w:t>
      </w:r>
      <w:r w:rsidRPr="000423A2">
        <w:rPr>
          <w:sz w:val="24"/>
          <w:rtl/>
        </w:rPr>
        <w:t xml:space="preserve"> </w:t>
      </w:r>
      <w:r w:rsidRPr="000423A2">
        <w:rPr>
          <w:rFonts w:hint="cs"/>
          <w:sz w:val="24"/>
          <w:rtl/>
        </w:rPr>
        <w:t>קרובים</w:t>
      </w:r>
      <w:r w:rsidRPr="000423A2">
        <w:rPr>
          <w:sz w:val="24"/>
          <w:rtl/>
        </w:rPr>
        <w:t xml:space="preserve"> </w:t>
      </w:r>
      <w:r w:rsidRPr="000423A2">
        <w:rPr>
          <w:rFonts w:hint="cs"/>
          <w:sz w:val="24"/>
          <w:rtl/>
        </w:rPr>
        <w:t>לעולמם</w:t>
      </w:r>
      <w:r w:rsidRPr="000423A2">
        <w:rPr>
          <w:sz w:val="24"/>
          <w:rtl/>
        </w:rPr>
        <w:t xml:space="preserve"> </w:t>
      </w:r>
      <w:r w:rsidRPr="000423A2">
        <w:rPr>
          <w:rFonts w:hint="cs"/>
          <w:sz w:val="24"/>
          <w:rtl/>
        </w:rPr>
        <w:t>האישי</w:t>
      </w:r>
      <w:r w:rsidRPr="000423A2">
        <w:rPr>
          <w:sz w:val="24"/>
          <w:rtl/>
        </w:rPr>
        <w:t xml:space="preserve"> </w:t>
      </w:r>
      <w:r w:rsidRPr="000423A2">
        <w:rPr>
          <w:rFonts w:hint="cs"/>
          <w:sz w:val="24"/>
          <w:rtl/>
        </w:rPr>
        <w:t>של</w:t>
      </w:r>
      <w:r w:rsidRPr="000423A2">
        <w:rPr>
          <w:sz w:val="24"/>
          <w:rtl/>
        </w:rPr>
        <w:t xml:space="preserve"> </w:t>
      </w:r>
      <w:r w:rsidRPr="000423A2">
        <w:rPr>
          <w:rFonts w:hint="cs"/>
          <w:sz w:val="24"/>
          <w:rtl/>
        </w:rPr>
        <w:t>התלמידים</w:t>
      </w:r>
      <w:r w:rsidRPr="000423A2">
        <w:rPr>
          <w:sz w:val="24"/>
          <w:rtl/>
        </w:rPr>
        <w:t xml:space="preserve"> </w:t>
      </w:r>
      <w:r w:rsidRPr="000423A2">
        <w:rPr>
          <w:rFonts w:hint="cs"/>
          <w:sz w:val="24"/>
          <w:rtl/>
        </w:rPr>
        <w:t>ומשמשים</w:t>
      </w:r>
      <w:r w:rsidRPr="000423A2">
        <w:rPr>
          <w:sz w:val="24"/>
          <w:rtl/>
        </w:rPr>
        <w:t xml:space="preserve"> </w:t>
      </w:r>
      <w:r w:rsidRPr="000423A2">
        <w:rPr>
          <w:rFonts w:hint="cs"/>
          <w:sz w:val="24"/>
          <w:rtl/>
        </w:rPr>
        <w:t>דוגמה</w:t>
      </w:r>
      <w:r w:rsidRPr="000423A2">
        <w:rPr>
          <w:sz w:val="24"/>
          <w:rtl/>
        </w:rPr>
        <w:t xml:space="preserve">, </w:t>
      </w:r>
      <w:r w:rsidRPr="000423A2">
        <w:rPr>
          <w:rFonts w:hint="cs"/>
          <w:sz w:val="24"/>
          <w:rtl/>
        </w:rPr>
        <w:t>מופת</w:t>
      </w:r>
      <w:r w:rsidRPr="000423A2">
        <w:rPr>
          <w:sz w:val="24"/>
          <w:rtl/>
        </w:rPr>
        <w:t xml:space="preserve"> </w:t>
      </w:r>
      <w:r w:rsidRPr="000423A2">
        <w:rPr>
          <w:rFonts w:hint="cs"/>
          <w:sz w:val="24"/>
          <w:rtl/>
        </w:rPr>
        <w:t>ומודל</w:t>
      </w:r>
      <w:r w:rsidRPr="000423A2">
        <w:rPr>
          <w:sz w:val="24"/>
          <w:rtl/>
        </w:rPr>
        <w:t xml:space="preserve"> </w:t>
      </w:r>
      <w:r w:rsidRPr="000423A2">
        <w:rPr>
          <w:rFonts w:hint="cs"/>
          <w:sz w:val="24"/>
          <w:rtl/>
        </w:rPr>
        <w:t>לחיקוי</w:t>
      </w:r>
      <w:r w:rsidRPr="000423A2">
        <w:rPr>
          <w:sz w:val="24"/>
          <w:rtl/>
        </w:rPr>
        <w:t xml:space="preserve"> </w:t>
      </w:r>
      <w:r w:rsidRPr="000423A2">
        <w:rPr>
          <w:rFonts w:hint="cs"/>
          <w:sz w:val="24"/>
          <w:rtl/>
        </w:rPr>
        <w:t>לתלמידים</w:t>
      </w:r>
      <w:r w:rsidRPr="000423A2">
        <w:rPr>
          <w:sz w:val="24"/>
          <w:rtl/>
        </w:rPr>
        <w:t xml:space="preserve"> </w:t>
      </w:r>
      <w:r w:rsidRPr="000423A2">
        <w:rPr>
          <w:rFonts w:hint="cs"/>
          <w:sz w:val="24"/>
          <w:rtl/>
        </w:rPr>
        <w:t>האהובים</w:t>
      </w:r>
      <w:r w:rsidRPr="000423A2">
        <w:rPr>
          <w:sz w:val="24"/>
          <w:rtl/>
        </w:rPr>
        <w:t xml:space="preserve"> </w:t>
      </w:r>
      <w:r w:rsidRPr="000423A2">
        <w:rPr>
          <w:rFonts w:hint="cs"/>
          <w:sz w:val="24"/>
          <w:rtl/>
        </w:rPr>
        <w:t>והיקרים</w:t>
      </w:r>
      <w:r w:rsidRPr="000423A2">
        <w:rPr>
          <w:sz w:val="24"/>
          <w:rtl/>
        </w:rPr>
        <w:t>.</w:t>
      </w:r>
    </w:p>
    <w:p w14:paraId="307253AD" w14:textId="77777777" w:rsidR="00525635" w:rsidRPr="002E0235" w:rsidRDefault="00525635" w:rsidP="00525635">
      <w:pPr>
        <w:rPr>
          <w:sz w:val="24"/>
        </w:rPr>
      </w:pPr>
    </w:p>
    <w:p w14:paraId="2D00DB55"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14EB0A4C" w14:textId="77777777" w:rsidR="00525635" w:rsidRPr="00AC7C15" w:rsidRDefault="00525635" w:rsidP="00525635">
      <w:pPr>
        <w:rPr>
          <w:rFonts w:ascii="Calibri" w:eastAsia="Times New Roman" w:hAnsi="Calibri"/>
          <w:sz w:val="24"/>
        </w:rPr>
      </w:pPr>
      <w:r w:rsidRPr="00AC7C15">
        <w:rPr>
          <w:rFonts w:ascii="David" w:hAnsi="David"/>
          <w:b/>
          <w:bCs/>
          <w:sz w:val="24"/>
          <w:rtl/>
        </w:rPr>
        <w:lastRenderedPageBreak/>
        <w:t>מעורר השראה</w:t>
      </w:r>
      <w:r w:rsidRPr="00AC7C15">
        <w:rPr>
          <w:rFonts w:ascii="David" w:hAnsi="David"/>
          <w:sz w:val="24"/>
          <w:rtl/>
        </w:rPr>
        <w:t xml:space="preserve">  </w:t>
      </w:r>
    </w:p>
    <w:p w14:paraId="17F6C4DA" w14:textId="77777777" w:rsidR="00525635" w:rsidRDefault="00525635" w:rsidP="00525635">
      <w:pPr>
        <w:rPr>
          <w:rFonts w:ascii="Calibri" w:eastAsia="Times New Roman" w:hAnsi="Calibri"/>
          <w:sz w:val="24"/>
          <w:rtl/>
        </w:rPr>
      </w:pPr>
      <w:r>
        <w:rPr>
          <w:sz w:val="24"/>
          <w:rtl/>
        </w:rPr>
        <w:t>בבית חינוך, כמו במשפחה, 'כולם מקבלים... זה מזה', ותפקידם של אבות הבית, צוות המזכירות, המנהלה והניקיון, הוא חלק אינטגראלי מההוויה החינוכית של בית החינוך. לא פעם, אב הבית הוא זה שיודע לתת את המילה החמה והטובה לתלמיד הזקוק לכך, והשומר הוא חלק מקבוצת 'ושיננתם' של העשרת לימודי הקודש בבית הספר</w:t>
      </w:r>
      <w:r>
        <w:rPr>
          <w:rFonts w:ascii="Calibri" w:eastAsia="Times New Roman" w:hAnsi="Calibri" w:hint="cs"/>
          <w:sz w:val="24"/>
          <w:rtl/>
        </w:rPr>
        <w:t>.</w:t>
      </w:r>
    </w:p>
    <w:p w14:paraId="70EA9E5B" w14:textId="63630425" w:rsidR="00525635" w:rsidRPr="00AC7C15" w:rsidRDefault="00525635" w:rsidP="00525635">
      <w:pPr>
        <w:rPr>
          <w:rFonts w:ascii="David" w:eastAsiaTheme="minorHAnsi" w:hAnsi="David"/>
          <w:b/>
          <w:bCs/>
          <w:sz w:val="24"/>
          <w:rtl/>
        </w:rPr>
      </w:pPr>
      <w:r w:rsidRPr="00AC7C15">
        <w:rPr>
          <w:rFonts w:ascii="David" w:hAnsi="David"/>
          <w:b/>
          <w:bCs/>
          <w:sz w:val="24"/>
          <w:rtl/>
        </w:rPr>
        <w:t>מסביב לשנת הלימודים</w:t>
      </w:r>
    </w:p>
    <w:p w14:paraId="73CA0DFB" w14:textId="77777777" w:rsidR="00525635" w:rsidRPr="00DA4A83" w:rsidRDefault="00525635" w:rsidP="00525635">
      <w:pPr>
        <w:rPr>
          <w:rFonts w:ascii="David" w:hAnsi="David"/>
          <w:sz w:val="24"/>
          <w:rtl/>
        </w:rPr>
      </w:pPr>
      <w:r w:rsidRPr="00DA4A83">
        <w:rPr>
          <w:rFonts w:ascii="David" w:hAnsi="David"/>
          <w:sz w:val="24"/>
          <w:rtl/>
        </w:rPr>
        <w:t>ללימוד מהי מנהיגות</w:t>
      </w:r>
      <w:r>
        <w:rPr>
          <w:rFonts w:ascii="David" w:hAnsi="David" w:hint="cs"/>
          <w:sz w:val="24"/>
          <w:rtl/>
        </w:rPr>
        <w:t>,</w:t>
      </w:r>
      <w:r w:rsidRPr="00DA4A83">
        <w:rPr>
          <w:rFonts w:ascii="David" w:hAnsi="David"/>
          <w:sz w:val="24"/>
          <w:rtl/>
        </w:rPr>
        <w:t xml:space="preserve"> לעבודת הצמחה בתפקידי ניהול</w:t>
      </w:r>
      <w:r>
        <w:rPr>
          <w:rFonts w:ascii="David" w:hAnsi="David" w:hint="cs"/>
          <w:sz w:val="24"/>
          <w:rtl/>
        </w:rPr>
        <w:t>.</w:t>
      </w:r>
    </w:p>
    <w:p w14:paraId="29873904" w14:textId="7AD287D4" w:rsidR="00525635" w:rsidRPr="00AC7C15" w:rsidRDefault="00F03607" w:rsidP="0028331E">
      <w:pPr>
        <w:rPr>
          <w:rFonts w:ascii="David" w:hAnsi="David"/>
          <w:sz w:val="24"/>
          <w:rtl/>
        </w:rPr>
      </w:pPr>
      <w:r>
        <w:rPr>
          <w:rFonts w:ascii="David" w:hAnsi="David" w:hint="cs"/>
          <w:b/>
          <w:bCs/>
          <w:sz w:val="24"/>
          <w:rtl/>
        </w:rPr>
        <w:t>שאלות לדיון</w:t>
      </w:r>
    </w:p>
    <w:p w14:paraId="43A31868" w14:textId="77777777" w:rsidR="00525635" w:rsidRPr="00AC7C15" w:rsidRDefault="00525635" w:rsidP="00525635">
      <w:pPr>
        <w:rPr>
          <w:rFonts w:eastAsia="Times New Roman" w:cstheme="majorBidi"/>
          <w:szCs w:val="28"/>
          <w:rtl/>
        </w:rPr>
      </w:pPr>
      <w:r>
        <w:rPr>
          <w:rFonts w:hint="cs"/>
          <w:rtl/>
        </w:rPr>
        <w:t>איך עושים לנו מנהיג? מה יוצרת נוכחות המורה בקרב תלמידו?</w:t>
      </w:r>
    </w:p>
    <w:p w14:paraId="62EC3255" w14:textId="77777777" w:rsidR="00525635" w:rsidRPr="00607452" w:rsidRDefault="00525635" w:rsidP="00525635">
      <w:pPr>
        <w:pStyle w:val="2"/>
        <w:rPr>
          <w:rtl/>
        </w:rPr>
      </w:pPr>
      <w:bookmarkStart w:id="21" w:name="_Toc526698079"/>
      <w:bookmarkStart w:id="22" w:name="_Toc529175650"/>
      <w:r w:rsidRPr="00607452">
        <w:rPr>
          <w:rFonts w:hint="cs"/>
          <w:rtl/>
        </w:rPr>
        <w:t>להוליך את הרוח לנשמת תלמידנו</w:t>
      </w:r>
      <w:bookmarkEnd w:id="21"/>
      <w:bookmarkEnd w:id="22"/>
    </w:p>
    <w:p w14:paraId="1A53DDF1" w14:textId="77777777" w:rsidR="00525635" w:rsidRPr="00D21F8A" w:rsidRDefault="00525635" w:rsidP="00525635">
      <w:pPr>
        <w:pStyle w:val="af4"/>
        <w:rPr>
          <w:sz w:val="20"/>
          <w:szCs w:val="24"/>
          <w:rtl/>
        </w:rPr>
      </w:pPr>
      <w:r w:rsidRPr="00D21F8A">
        <w:rPr>
          <w:rFonts w:hint="cs"/>
          <w:sz w:val="20"/>
          <w:szCs w:val="24"/>
          <w:rtl/>
        </w:rPr>
        <w:t>על המנהיגות הפותחת בפני תלמידנו עולם שלם ומופלא</w:t>
      </w:r>
    </w:p>
    <w:p w14:paraId="1E763215" w14:textId="77777777" w:rsidR="00525635" w:rsidRDefault="00525635" w:rsidP="00525635">
      <w:pPr>
        <w:rPr>
          <w:sz w:val="24"/>
          <w:rtl/>
        </w:rPr>
      </w:pPr>
      <w:r>
        <w:rPr>
          <w:sz w:val="24"/>
          <w:rtl/>
        </w:rPr>
        <w:t xml:space="preserve">באחת השבתות זכיתי לפגוש תלמידות אולפנית משכבת י"ב. בדרך לשיחה המשותפת ראיתי מחנכת מחבקת את אחת הבנות, כשהבת בוכה בדמעות. </w:t>
      </w:r>
      <w:r>
        <w:rPr>
          <w:rFonts w:hint="cs"/>
          <w:sz w:val="24"/>
          <w:rtl/>
        </w:rPr>
        <w:t>'</w:t>
      </w:r>
      <w:r>
        <w:rPr>
          <w:sz w:val="24"/>
          <w:rtl/>
        </w:rPr>
        <w:t>מה קרה?</w:t>
      </w:r>
      <w:r>
        <w:rPr>
          <w:rFonts w:hint="cs"/>
          <w:sz w:val="24"/>
          <w:rtl/>
        </w:rPr>
        <w:t>'</w:t>
      </w:r>
      <w:r>
        <w:rPr>
          <w:sz w:val="24"/>
          <w:rtl/>
        </w:rPr>
        <w:t xml:space="preserve"> שאלתי, </w:t>
      </w:r>
      <w:r>
        <w:rPr>
          <w:rFonts w:hint="cs"/>
          <w:sz w:val="24"/>
          <w:rtl/>
        </w:rPr>
        <w:t>'</w:t>
      </w:r>
      <w:r>
        <w:rPr>
          <w:sz w:val="24"/>
          <w:rtl/>
        </w:rPr>
        <w:t>למה את בוכה בשבת?</w:t>
      </w:r>
      <w:r>
        <w:rPr>
          <w:rFonts w:hint="cs"/>
          <w:sz w:val="24"/>
          <w:rtl/>
        </w:rPr>
        <w:t>'</w:t>
      </w:r>
      <w:r>
        <w:rPr>
          <w:sz w:val="24"/>
          <w:rtl/>
        </w:rPr>
        <w:t xml:space="preserve"> והיא ענתה בצורה פשוטה – 'איך אפשר שלא לבכות, זו פרידה מחוויות של חינוך וממקורות יניקה שליוו אותי באולפנית המדהימה שלי'.</w:t>
      </w:r>
    </w:p>
    <w:p w14:paraId="376C06B4" w14:textId="77777777" w:rsidR="00525635" w:rsidRDefault="00525635" w:rsidP="00525635">
      <w:pPr>
        <w:rPr>
          <w:sz w:val="24"/>
          <w:rtl/>
        </w:rPr>
      </w:pPr>
      <w:r>
        <w:rPr>
          <w:sz w:val="24"/>
          <w:rtl/>
        </w:rPr>
        <w:t>כל אחד מאתנו – מנהל, מחנך, או תלמיד – יכול לשתף בסיפורים אישיים שמהם מובן שקרה משהו שהצית את הלב, שהדליק אמון בתלמיד; חוויה שאירעה במהלך שיעור, בשיחה אישית עם המורה למתמטיקה, בשיעור חינוך שבו חשפו התלמידים את דעותיהם. בכל סבב של סיום שנה, בו מזמין המחנך את תלמידיו לספר מה לקחו מבית הספר בשנה האחרונה, אנחנו נתקלים בסיפורים כאלו.</w:t>
      </w:r>
    </w:p>
    <w:p w14:paraId="4649EE46" w14:textId="77777777" w:rsidR="00525635" w:rsidRDefault="00525635" w:rsidP="00525635">
      <w:pPr>
        <w:rPr>
          <w:sz w:val="24"/>
          <w:rtl/>
        </w:rPr>
      </w:pPr>
      <w:r>
        <w:rPr>
          <w:sz w:val="24"/>
          <w:rtl/>
        </w:rPr>
        <w:t xml:space="preserve">חז"ל התלבטו מהי הנקודה שבה 'ריתמוס דפיקות הלב המשותפות בין המורה והתלמיד' מתרחש: </w:t>
      </w:r>
    </w:p>
    <w:p w14:paraId="1D46C6D4" w14:textId="77777777" w:rsidR="00525635" w:rsidRDefault="00525635" w:rsidP="00525635">
      <w:pPr>
        <w:ind w:left="720"/>
        <w:rPr>
          <w:sz w:val="24"/>
          <w:rtl/>
        </w:rPr>
      </w:pPr>
      <w:r>
        <w:rPr>
          <w:sz w:val="24"/>
          <w:rtl/>
        </w:rPr>
        <w:t>איזהו רבו? כל שפתח לו תחילה, דברי רבי מאיר. רבי יהודה אומר: כל שרוב תלמודו ממנו. רבי יוסי אומר: כל שהאיר עיניו במשנתו אפילו בדבר אחד (ירושלמי מועד קטן פרק ג</w:t>
      </w:r>
      <w:r>
        <w:rPr>
          <w:rFonts w:hint="cs"/>
          <w:sz w:val="24"/>
          <w:rtl/>
        </w:rPr>
        <w:t>'</w:t>
      </w:r>
      <w:r>
        <w:rPr>
          <w:sz w:val="24"/>
          <w:rtl/>
        </w:rPr>
        <w:t xml:space="preserve"> הלכה ה</w:t>
      </w:r>
      <w:r>
        <w:rPr>
          <w:rFonts w:hint="cs"/>
          <w:sz w:val="24"/>
          <w:rtl/>
        </w:rPr>
        <w:t>'</w:t>
      </w:r>
      <w:r>
        <w:rPr>
          <w:sz w:val="24"/>
          <w:rtl/>
        </w:rPr>
        <w:t xml:space="preserve">). </w:t>
      </w:r>
    </w:p>
    <w:p w14:paraId="3F466CDC" w14:textId="77777777" w:rsidR="00525635" w:rsidRDefault="00525635" w:rsidP="00525635">
      <w:pPr>
        <w:rPr>
          <w:sz w:val="24"/>
          <w:rtl/>
        </w:rPr>
      </w:pPr>
      <w:r>
        <w:rPr>
          <w:sz w:val="24"/>
          <w:rtl/>
        </w:rPr>
        <w:t xml:space="preserve">לדעת רבי מאיר, מה שעומד במוקד הוא לאו דווקא היקף החומר, טיב ההוראה, יכולת ההסברה וההוראה הדיפרנציאלית, אלא 'מי שפתח לו תחילה'. זוהי הקריאה לעצור ולבחון פתח שלא חשבת עליו, שלא הזדמן לך להכיר עד אותו רגע, פתח למשהו חדש, שיש בו הפתעה, יצירה, רצון לצמיחה ועוד. </w:t>
      </w:r>
    </w:p>
    <w:p w14:paraId="0BCB1675" w14:textId="77777777" w:rsidR="00525635" w:rsidRDefault="00525635" w:rsidP="00525635">
      <w:pPr>
        <w:rPr>
          <w:sz w:val="24"/>
          <w:rtl/>
        </w:rPr>
      </w:pPr>
      <w:r>
        <w:rPr>
          <w:sz w:val="24"/>
          <w:rtl/>
        </w:rPr>
        <w:t xml:space="preserve">רבי יהודה לעומת זאת מדבר על המורה במובנו ה'קלאסי' – המקצועי, המאתגר, המשמש דוגמה לאיש בר אוריין, הנותן חשק ויוצר השראה ללמידה ולהתקדמות. אולי יש כאן גם מתנה של ארגז כלים, המנחה כיצד להצמיח לומד עצמאי: 'רוב תלמודו ממנו' כולל גם את מה שילמד התלמיד בהמשך חייו, שכן את ההתנעה, את ה'רעב' ללימוד, את השקיקה לידע, למצוינות ולחדוות הדעת, הוא חייב לאותו מורה. </w:t>
      </w:r>
    </w:p>
    <w:p w14:paraId="09293483" w14:textId="77777777" w:rsidR="00525635" w:rsidRDefault="00525635" w:rsidP="00525635">
      <w:pPr>
        <w:rPr>
          <w:sz w:val="24"/>
          <w:rtl/>
        </w:rPr>
      </w:pPr>
      <w:r>
        <w:rPr>
          <w:sz w:val="24"/>
          <w:rtl/>
        </w:rPr>
        <w:t>רבי יוסי נוגע בביטוי 'האיר במשנתו': אין כאן לדעתו העברת ידע, הספק חומר, ואפילו לא נתינת כלים ללימוד; המורה הופך לרבו של התלמיד כאשר הוא 'האיר' בו משהו, גרם להשראה, לצמיחה, לאור בלב ובעיניים, למשהו שהתחולל מתוך הלימוד (אנחנו קוראים לזה 'לב לדעת').</w:t>
      </w:r>
    </w:p>
    <w:p w14:paraId="0CD04D4D" w14:textId="77777777" w:rsidR="00525635" w:rsidRDefault="00525635" w:rsidP="00525635">
      <w:pPr>
        <w:rPr>
          <w:sz w:val="24"/>
          <w:rtl/>
        </w:rPr>
      </w:pPr>
      <w:r>
        <w:rPr>
          <w:sz w:val="24"/>
          <w:rtl/>
        </w:rPr>
        <w:t>במחלוקת תנאים מעניינת זו לא הובאו אפשרויות נוספות מעבר לדלת הכיתה, אבל אנחנו יודעים שיש עוד מסלולים למפגש. למשל: מפגש בין המורה למתמטיקה לבין תלמידי הכיתה בשבת עיונית בביתו של המורה; שיחה מזדמנת בין המדריכה, בת השירות הלאומי, שענתה על צורך ומצוקה רגעית; חוויה מיוחדת שהתרחשה במסגרת 'חמ"ד ועד', במהלך ריאיון עם ניצול שואה; ועוד ועוד.</w:t>
      </w:r>
    </w:p>
    <w:p w14:paraId="2E322FEE" w14:textId="77777777" w:rsidR="00525635" w:rsidRDefault="00525635" w:rsidP="00525635">
      <w:pPr>
        <w:rPr>
          <w:sz w:val="24"/>
          <w:rtl/>
        </w:rPr>
      </w:pPr>
      <w:r>
        <w:rPr>
          <w:sz w:val="24"/>
          <w:rtl/>
        </w:rPr>
        <w:lastRenderedPageBreak/>
        <w:t>בכנס הצדעה למנהלנים ו</w:t>
      </w:r>
      <w:r>
        <w:rPr>
          <w:rFonts w:hint="cs"/>
          <w:sz w:val="24"/>
          <w:rtl/>
        </w:rPr>
        <w:t>ל</w:t>
      </w:r>
      <w:r>
        <w:rPr>
          <w:sz w:val="24"/>
          <w:rtl/>
        </w:rPr>
        <w:t>אבות הבית, אותו אנו מקיימים מזה מספר שנים, אנחנו נוהגים להודות להם מאוד. לא רק על עבודתם המסורה, הקשה, המסייעת לכולנו, אלא גם על היותם מחנכים! בבית חינוך, כמו במשפחה, 'כולם מקבלים... זה מזה', ותפקידם של אבות הבית, צוות המזכירות, המנהלה והניקיון, הוא חלק אינטגראלי מההוויה החינוכית של בית החינוך. לא פעם, אב הבית הוא זה שיודע לתת את המילה החמה והטובה לתלמיד הזקוק לכך, והשומר הוא חלק מקבוצת 'ושיננתם' של העשרת לימודי הקודש בבית הספר.</w:t>
      </w:r>
    </w:p>
    <w:p w14:paraId="566596B3" w14:textId="77777777" w:rsidR="00525635" w:rsidRDefault="00525635" w:rsidP="00525635">
      <w:pPr>
        <w:rPr>
          <w:sz w:val="24"/>
          <w:rtl/>
        </w:rPr>
      </w:pPr>
      <w:r>
        <w:rPr>
          <w:sz w:val="24"/>
          <w:rtl/>
        </w:rPr>
        <w:t>התלמיד לוקח איתו משהו מהנגיעות שנגעו בו: חלק מהתלמידים לוקחים איתם את המורים שהוסיפו דעת, ובעצם הוראתם הם דוגמה ומקור להשראה, חלקם לוקחים איתם את אלו שפתחו להם פתח, חלק אחר את המחנך שהאיר להם את הדרך, חלק – את החוויה בטיול השנתי, חלק את איש המשק שגילה התעניינות במקום האישי, ורבים – גם וגם... אנחנו צומחים מאוסף החותמות שהטביעו בנו, במקום שבו אנו מסוגלים ושמחים להיפתח לקבל מהטוב הסובב את כולנו. ובזמן של סיכום שנה במעגלים שונים, אולי נכון לומר שכל מורה לוקח עמו תלמיד שהאיר בו משהו, רגע מיוחד שבו הוא הרגיש אחרי שנת עבודה ש'בשביל הרגע אנחנו עובדים'.</w:t>
      </w:r>
    </w:p>
    <w:p w14:paraId="125337AF" w14:textId="77777777" w:rsidR="00525635" w:rsidRDefault="00525635" w:rsidP="00525635">
      <w:pPr>
        <w:rPr>
          <w:sz w:val="24"/>
          <w:rtl/>
        </w:rPr>
      </w:pPr>
    </w:p>
    <w:p w14:paraId="1D8BE235" w14:textId="77777777" w:rsidR="00525635" w:rsidRDefault="00525635" w:rsidP="00525635">
      <w:pPr>
        <w:rPr>
          <w:sz w:val="24"/>
          <w:rtl/>
        </w:rPr>
      </w:pPr>
      <w:r>
        <w:rPr>
          <w:sz w:val="24"/>
          <w:rtl/>
        </w:rPr>
        <w:t>בספרו 'עשרים וארבע דלתות' השכיל גיל חובב לבטא באופן מרגש מפגש חינוכי שכזה עם  'המנקה של בית ספר', ולתאר את מידת השפעתה על תלמידים רבים לאורך שנים. אם היינו רוצים להתאים את מה שעשתה סבתא מזל לתלמידים לדברי החכמים שהזכרנו, היינו אולי מוסיפים לשאלה 'איזהו רבו'? את התשובה 'כל שאת ל</w:t>
      </w:r>
      <w:r>
        <w:rPr>
          <w:rFonts w:hint="cs"/>
          <w:sz w:val="24"/>
          <w:rtl/>
        </w:rPr>
        <w:t>י</w:t>
      </w:r>
      <w:r>
        <w:rPr>
          <w:sz w:val="24"/>
          <w:rtl/>
        </w:rPr>
        <w:t>בו נתן לו, את אהבתו, את היכולת לשים לב לתוך הפנימי של התלמיד ואת מאור הפנים'.</w:t>
      </w:r>
    </w:p>
    <w:p w14:paraId="1A71D67C" w14:textId="77777777" w:rsidR="00525635" w:rsidRPr="002B1C00" w:rsidRDefault="00525635" w:rsidP="00525635">
      <w:pPr>
        <w:ind w:left="720"/>
        <w:rPr>
          <w:b/>
          <w:bCs/>
          <w:sz w:val="24"/>
          <w:rtl/>
        </w:rPr>
      </w:pPr>
      <w:r w:rsidRPr="002B1C00">
        <w:rPr>
          <w:rFonts w:hint="cs"/>
          <w:b/>
          <w:bCs/>
          <w:sz w:val="24"/>
          <w:rtl/>
        </w:rPr>
        <w:t>"</w:t>
      </w:r>
      <w:r w:rsidRPr="002B1C00">
        <w:rPr>
          <w:b/>
          <w:bCs/>
          <w:sz w:val="24"/>
          <w:rtl/>
        </w:rPr>
        <w:t>עד היום, ארבעה עשורים אחרי שסבתא כבר יצאה לפנסיה, אין חודש בו לא עוצר אותי מישהו ברחוב ואומר לי 'מר חובב? אתה לא מכיר אותי, אבל אני הכרתי את סבתא שלך. את מזל מחבוב. שתדע לך שהיא הדבר הטוב ביותר שאני זוכר מהגימנסיה'. עשרות פעמים, אולי מאות, פנו אלי גברים ונשים, כולם מבוגרים ממני, עם אותו זיכרון ילדות:  סבתא שלי, בחלוק תכלת מהוה של עובדי ניקיון, הייתה היחידה שהבינה אותם בגימנסיה.</w:t>
      </w:r>
      <w:r>
        <w:rPr>
          <w:rFonts w:hint="cs"/>
          <w:b/>
          <w:bCs/>
          <w:sz w:val="24"/>
          <w:rtl/>
        </w:rPr>
        <w:t>..</w:t>
      </w:r>
    </w:p>
    <w:p w14:paraId="1C3E149D" w14:textId="77777777" w:rsidR="00525635" w:rsidRPr="002B1C00" w:rsidRDefault="00525635" w:rsidP="00525635">
      <w:pPr>
        <w:ind w:left="720"/>
        <w:rPr>
          <w:b/>
          <w:bCs/>
          <w:sz w:val="24"/>
          <w:rtl/>
        </w:rPr>
      </w:pPr>
      <w:r w:rsidRPr="002B1C00">
        <w:rPr>
          <w:b/>
          <w:bCs/>
          <w:sz w:val="24"/>
          <w:rtl/>
        </w:rPr>
        <w:t>'אצלנו במחזור היה כלל ברזל', סיפרה לי גברת אחרת, 'היינו אומרים: אם יש מזל, אין מזל. כי ידענו: אם מזל נמצאת בבית הספר, היא תמיד תתפוס אותך בשער כשאתה מנסה לברוח, חבל לנסות אפילו. היא דאגה לחינוך שלנו הרבה יותר מהמורים. הם אולי דאגו ללימוד. אבל היא לחינוך. ואתה יודע מה? היינו בורחים אליה. אני, שבאתי מבית לא מי יודע מה ק</w:t>
      </w:r>
      <w:r>
        <w:rPr>
          <w:b/>
          <w:bCs/>
          <w:sz w:val="24"/>
          <w:rtl/>
        </w:rPr>
        <w:t>ל, הייתי מפריעה בשיעורים בכוונה</w:t>
      </w:r>
      <w:r w:rsidRPr="002B1C00">
        <w:rPr>
          <w:b/>
          <w:bCs/>
          <w:sz w:val="24"/>
          <w:rtl/>
        </w:rPr>
        <w:t xml:space="preserve"> כדי שיעיפו אותי, ואז הייתי יוצאת אליה למסדרון. היא תמיד הייתה שם, עם חיוך, עם חיבוק, עם חופן גרעינים שחורים. היינו יושבות על המדרגות ומפצחות גרעינים וסיפרתי לה כמה קשה לי. והיא הייתה מלטפת לי את הראש ונותנת עצות חכמות כל כך, באהבה, בצניעות</w:t>
      </w:r>
      <w:r>
        <w:rPr>
          <w:rFonts w:hint="cs"/>
          <w:b/>
          <w:bCs/>
          <w:sz w:val="24"/>
          <w:rtl/>
        </w:rPr>
        <w:t>,</w:t>
      </w:r>
      <w:r w:rsidRPr="002B1C00">
        <w:rPr>
          <w:b/>
          <w:bCs/>
          <w:sz w:val="24"/>
          <w:rtl/>
        </w:rPr>
        <w:t xml:space="preserve"> בלי לשפוט. ורק כשהיא הייתה מלטפת לי את הראש ואומרת שבסוף יהיה בסדר, רק כשסבתא שלך עשתה את זה – רק אז האמנתי. רק לה</w:t>
      </w:r>
      <w:r>
        <w:rPr>
          <w:rFonts w:hint="cs"/>
          <w:b/>
          <w:bCs/>
          <w:sz w:val="24"/>
          <w:rtl/>
        </w:rPr>
        <w:t>.</w:t>
      </w:r>
      <w:r w:rsidRPr="002B1C00">
        <w:rPr>
          <w:b/>
          <w:bCs/>
          <w:sz w:val="24"/>
          <w:rtl/>
        </w:rPr>
        <w:t>.</w:t>
      </w:r>
      <w:r>
        <w:rPr>
          <w:rFonts w:hint="cs"/>
          <w:b/>
          <w:bCs/>
          <w:sz w:val="24"/>
          <w:rtl/>
        </w:rPr>
        <w:t>.</w:t>
      </w:r>
    </w:p>
    <w:p w14:paraId="14A97C0B" w14:textId="77777777" w:rsidR="00525635" w:rsidRPr="000844AF" w:rsidRDefault="00525635" w:rsidP="00525635">
      <w:pPr>
        <w:ind w:left="720"/>
        <w:rPr>
          <w:b/>
          <w:bCs/>
          <w:sz w:val="24"/>
          <w:rtl/>
        </w:rPr>
      </w:pPr>
      <w:r w:rsidRPr="000844AF">
        <w:rPr>
          <w:b/>
          <w:bCs/>
          <w:sz w:val="24"/>
          <w:rtl/>
        </w:rPr>
        <w:t>אבל הסיפור הכי יפה והכי מרגש על סבתא מזל שייך לאיש שאינני יודע את שמו, שעצר אותי</w:t>
      </w:r>
      <w:r>
        <w:rPr>
          <w:rFonts w:hint="cs"/>
          <w:b/>
          <w:bCs/>
          <w:sz w:val="24"/>
          <w:rtl/>
        </w:rPr>
        <w:t xml:space="preserve"> ברחוב</w:t>
      </w:r>
      <w:r>
        <w:rPr>
          <w:b/>
          <w:bCs/>
          <w:sz w:val="24"/>
          <w:rtl/>
        </w:rPr>
        <w:t xml:space="preserve">, כמו רבים אחרים, </w:t>
      </w:r>
      <w:r w:rsidRPr="000844AF">
        <w:rPr>
          <w:b/>
          <w:bCs/>
          <w:sz w:val="24"/>
          <w:rtl/>
        </w:rPr>
        <w:t>כדי לספר לי עליה בהתרגשות.</w:t>
      </w:r>
      <w:r>
        <w:rPr>
          <w:rFonts w:hint="cs"/>
          <w:b/>
          <w:bCs/>
          <w:sz w:val="24"/>
          <w:rtl/>
        </w:rPr>
        <w:t>.</w:t>
      </w:r>
      <w:r w:rsidRPr="000844AF">
        <w:rPr>
          <w:rFonts w:hint="cs"/>
          <w:b/>
          <w:bCs/>
          <w:sz w:val="24"/>
          <w:rtl/>
        </w:rPr>
        <w:t>.</w:t>
      </w:r>
    </w:p>
    <w:p w14:paraId="45085D88" w14:textId="77777777" w:rsidR="00525635" w:rsidRPr="000844AF" w:rsidRDefault="00525635" w:rsidP="00525635">
      <w:pPr>
        <w:ind w:left="720"/>
        <w:rPr>
          <w:b/>
          <w:bCs/>
          <w:sz w:val="24"/>
          <w:rtl/>
        </w:rPr>
      </w:pPr>
      <w:r w:rsidRPr="000844AF">
        <w:rPr>
          <w:b/>
          <w:bCs/>
          <w:sz w:val="24"/>
          <w:rtl/>
        </w:rPr>
        <w:t>א</w:t>
      </w:r>
      <w:r>
        <w:rPr>
          <w:rFonts w:hint="cs"/>
          <w:b/>
          <w:bCs/>
          <w:sz w:val="24"/>
          <w:rtl/>
        </w:rPr>
        <w:t>י</w:t>
      </w:r>
      <w:r w:rsidRPr="000844AF">
        <w:rPr>
          <w:b/>
          <w:bCs/>
          <w:sz w:val="24"/>
          <w:rtl/>
        </w:rPr>
        <w:t>מא שלי מתה בדיוק בבר מצווה שלי. קמתי בבוקר ליום החגיגי הזה, ובמקום ללכת לעלות לתורה בבית הכנסת, הלכנו ללוויה, לבית הקברות, לקבור את א</w:t>
      </w:r>
      <w:r>
        <w:rPr>
          <w:rFonts w:hint="cs"/>
          <w:b/>
          <w:bCs/>
          <w:sz w:val="24"/>
          <w:rtl/>
        </w:rPr>
        <w:t>י</w:t>
      </w:r>
      <w:r w:rsidRPr="000844AF">
        <w:rPr>
          <w:b/>
          <w:bCs/>
          <w:sz w:val="24"/>
          <w:rtl/>
        </w:rPr>
        <w:t>מא. זה היה שוק. שום חגיגות, שום מתנות. רק דמעות. מובן שלא הלכתי לבית הספר במהלך השבעה, אבל כשהגיע היום לחזור, כשהשבעה נגמרה וצריך היה להתחיל לחיות מחדש, לא ידעתי איך עושים את זה.</w:t>
      </w:r>
    </w:p>
    <w:p w14:paraId="6CF8F256" w14:textId="77777777" w:rsidR="00525635" w:rsidRPr="000844AF" w:rsidRDefault="00525635" w:rsidP="00525635">
      <w:pPr>
        <w:ind w:left="720"/>
        <w:rPr>
          <w:b/>
          <w:bCs/>
          <w:sz w:val="24"/>
          <w:rtl/>
        </w:rPr>
      </w:pPr>
      <w:r w:rsidRPr="000844AF">
        <w:rPr>
          <w:b/>
          <w:bCs/>
          <w:sz w:val="24"/>
          <w:rtl/>
        </w:rPr>
        <w:t>אתה מבין? הייתי ילד. ילד! יתום. איך חוזרים לבית הספר? איך מתניעים מחדש? זה לא כמו היום, שעל כל דבר יש ייעוץ וליווי ועזרה. פשוט קמנו בבוקר, כל אחד עם הצער שלו, אבא שלי הלך לעבודה ואני הייתי צריך לחזור לגימנסיה. ולא ידעתי מה עושים. אז רצתי. את כל הדרך מהבית לבית הספר רצתי. חשבתי שזה יכאב פחות אם אני ארוץ.</w:t>
      </w:r>
    </w:p>
    <w:p w14:paraId="2575B578" w14:textId="77777777" w:rsidR="00525635" w:rsidRPr="000844AF" w:rsidRDefault="00525635" w:rsidP="00525635">
      <w:pPr>
        <w:ind w:left="720"/>
        <w:rPr>
          <w:b/>
          <w:bCs/>
          <w:sz w:val="24"/>
          <w:rtl/>
        </w:rPr>
      </w:pPr>
      <w:r w:rsidRPr="000844AF">
        <w:rPr>
          <w:b/>
          <w:bCs/>
          <w:sz w:val="24"/>
          <w:rtl/>
        </w:rPr>
        <w:t>כשהגעתי לסיבוב של קרן קיימת ראיתי את הבניין, את המדרגות הרחבות, את שלט הברזל השחור 'הגימנסיה העברית' מעליהן ואת החברים שלי, ופשוט לא הבנתי איך זה יכול להיות. איך זה שהכול עדיין עומד, והכול אותו דבר, ורק אני בלי א</w:t>
      </w:r>
      <w:r>
        <w:rPr>
          <w:rFonts w:hint="cs"/>
          <w:b/>
          <w:bCs/>
          <w:sz w:val="24"/>
          <w:rtl/>
        </w:rPr>
        <w:t>י</w:t>
      </w:r>
      <w:r w:rsidRPr="000844AF">
        <w:rPr>
          <w:b/>
          <w:bCs/>
          <w:sz w:val="24"/>
          <w:rtl/>
        </w:rPr>
        <w:t>מא. אתה מבין, מר חובב? לא ידעתי איך להיכנס.</w:t>
      </w:r>
    </w:p>
    <w:p w14:paraId="2FBF898C" w14:textId="77777777" w:rsidR="00525635" w:rsidRPr="000844AF" w:rsidRDefault="00525635" w:rsidP="00525635">
      <w:pPr>
        <w:ind w:left="720"/>
        <w:rPr>
          <w:b/>
          <w:bCs/>
          <w:sz w:val="24"/>
          <w:rtl/>
        </w:rPr>
      </w:pPr>
      <w:r w:rsidRPr="000844AF">
        <w:rPr>
          <w:b/>
          <w:bCs/>
          <w:sz w:val="24"/>
          <w:rtl/>
        </w:rPr>
        <w:t xml:space="preserve">ואז ראיתי אותה, את סבתא שלך. </w:t>
      </w:r>
      <w:r>
        <w:rPr>
          <w:b/>
          <w:bCs/>
          <w:sz w:val="24"/>
          <w:rtl/>
        </w:rPr>
        <w:t>היא עמדה שם בראש המדרגות</w:t>
      </w:r>
      <w:r w:rsidRPr="000844AF">
        <w:rPr>
          <w:b/>
          <w:bCs/>
          <w:sz w:val="24"/>
          <w:rtl/>
        </w:rPr>
        <w:t xml:space="preserve"> וחיפשה משהו ברחוב בעיניים. ממש ראו שהיא מודאגת. היא חיפשה וחיפשה, ואני עמדתי שם בסיבוב של קרן קיימת, מתנשם ומתנשף מהריצה ולא יודע מה לעשות, איך ללכת קדימה. ואז המבטים שלנו הצטלבו, והיא חייכה ופרשה אל</w:t>
      </w:r>
      <w:r>
        <w:rPr>
          <w:rFonts w:hint="cs"/>
          <w:b/>
          <w:bCs/>
          <w:sz w:val="24"/>
          <w:rtl/>
        </w:rPr>
        <w:t>י</w:t>
      </w:r>
      <w:r w:rsidRPr="000844AF">
        <w:rPr>
          <w:b/>
          <w:bCs/>
          <w:sz w:val="24"/>
          <w:rtl/>
        </w:rPr>
        <w:t>י ידיים, ואני רצתי אליה במעלה המדרגות והיא חיבקה אותי. אתה מבין, מר חובב? אתה מבין? היא עמדה שם וחיכתה לי.</w:t>
      </w:r>
    </w:p>
    <w:p w14:paraId="620C883D" w14:textId="77777777" w:rsidR="00525635" w:rsidRDefault="00525635" w:rsidP="00525635">
      <w:pPr>
        <w:ind w:left="720"/>
        <w:rPr>
          <w:sz w:val="24"/>
          <w:rtl/>
        </w:rPr>
      </w:pPr>
      <w:r w:rsidRPr="000844AF">
        <w:rPr>
          <w:b/>
          <w:bCs/>
          <w:sz w:val="24"/>
          <w:rtl/>
        </w:rPr>
        <w:t>היא עמדה שם וחיכתה לי'</w:t>
      </w:r>
      <w:r>
        <w:rPr>
          <w:rFonts w:hint="cs"/>
          <w:b/>
          <w:bCs/>
          <w:sz w:val="24"/>
          <w:rtl/>
        </w:rPr>
        <w:t>.</w:t>
      </w:r>
      <w:r w:rsidRPr="000844AF">
        <w:rPr>
          <w:b/>
          <w:bCs/>
          <w:sz w:val="24"/>
          <w:rtl/>
        </w:rPr>
        <w:t xml:space="preserve"> </w:t>
      </w:r>
      <w:r>
        <w:rPr>
          <w:sz w:val="24"/>
          <w:rtl/>
        </w:rPr>
        <w:t>(גיל חובב</w:t>
      </w:r>
      <w:r>
        <w:rPr>
          <w:rFonts w:hint="cs"/>
          <w:sz w:val="24"/>
          <w:rtl/>
        </w:rPr>
        <w:t>,</w:t>
      </w:r>
      <w:r>
        <w:rPr>
          <w:sz w:val="24"/>
          <w:rtl/>
        </w:rPr>
        <w:t xml:space="preserve"> עשרים וארבע דלתות</w:t>
      </w:r>
      <w:r>
        <w:rPr>
          <w:rFonts w:hint="cs"/>
          <w:sz w:val="24"/>
          <w:rtl/>
        </w:rPr>
        <w:t>)</w:t>
      </w:r>
    </w:p>
    <w:p w14:paraId="15D377D6" w14:textId="77777777" w:rsidR="00525635" w:rsidRDefault="00525635" w:rsidP="00525635">
      <w:pPr>
        <w:ind w:left="720"/>
        <w:rPr>
          <w:sz w:val="24"/>
          <w:rtl/>
        </w:rPr>
      </w:pPr>
    </w:p>
    <w:p w14:paraId="6CA900E4" w14:textId="77777777" w:rsidR="00525635" w:rsidRDefault="00525635" w:rsidP="00525635">
      <w:pPr>
        <w:ind w:left="720"/>
        <w:rPr>
          <w:sz w:val="24"/>
          <w:rtl/>
        </w:rPr>
      </w:pPr>
      <w:r>
        <w:rPr>
          <w:sz w:val="24"/>
          <w:rtl/>
        </w:rPr>
        <w:t>מאיר שלו סיפר בכנס שנערך לפני כמה שנים ב"מופת"</w:t>
      </w:r>
      <w:r>
        <w:rPr>
          <w:rFonts w:hint="cs"/>
          <w:sz w:val="24"/>
          <w:rtl/>
        </w:rPr>
        <w:t>,</w:t>
      </w:r>
      <w:r>
        <w:rPr>
          <w:sz w:val="24"/>
          <w:rtl/>
        </w:rPr>
        <w:t xml:space="preserve"> שב'רומן רוסי' הוא הכניס משפט:</w:t>
      </w:r>
    </w:p>
    <w:p w14:paraId="2A9414DA" w14:textId="77777777" w:rsidR="00525635" w:rsidRDefault="00525635" w:rsidP="00525635">
      <w:pPr>
        <w:ind w:left="720"/>
        <w:rPr>
          <w:sz w:val="24"/>
          <w:rtl/>
        </w:rPr>
      </w:pPr>
      <w:r>
        <w:rPr>
          <w:sz w:val="24"/>
          <w:rtl/>
        </w:rPr>
        <w:t>"הילד רואה חסידות בשמים והן דואות כגרגירי פרג הצפים בחלב..."</w:t>
      </w:r>
    </w:p>
    <w:p w14:paraId="0DF0C9F0" w14:textId="77777777" w:rsidR="00525635" w:rsidRDefault="00525635" w:rsidP="00525635">
      <w:pPr>
        <w:ind w:left="720"/>
        <w:rPr>
          <w:sz w:val="24"/>
          <w:rtl/>
        </w:rPr>
      </w:pPr>
      <w:r>
        <w:rPr>
          <w:sz w:val="24"/>
          <w:rtl/>
        </w:rPr>
        <w:t>שאל אותו העורך הלשוני</w:t>
      </w:r>
      <w:r>
        <w:rPr>
          <w:rFonts w:hint="cs"/>
          <w:sz w:val="24"/>
          <w:rtl/>
        </w:rPr>
        <w:t>:</w:t>
      </w:r>
      <w:r>
        <w:rPr>
          <w:sz w:val="24"/>
          <w:rtl/>
        </w:rPr>
        <w:t xml:space="preserve"> </w:t>
      </w:r>
      <w:r>
        <w:rPr>
          <w:rFonts w:hint="cs"/>
          <w:sz w:val="24"/>
          <w:rtl/>
        </w:rPr>
        <w:t>'</w:t>
      </w:r>
      <w:r>
        <w:rPr>
          <w:sz w:val="24"/>
          <w:rtl/>
        </w:rPr>
        <w:t>איפה הילד בסיפור שלך ראה גרגירי פרג הצפים בחלב?</w:t>
      </w:r>
      <w:r>
        <w:rPr>
          <w:rFonts w:hint="cs"/>
          <w:sz w:val="24"/>
          <w:rtl/>
        </w:rPr>
        <w:t>'</w:t>
      </w:r>
    </w:p>
    <w:p w14:paraId="697FAE63" w14:textId="77777777" w:rsidR="00525635" w:rsidRDefault="00525635" w:rsidP="00525635">
      <w:pPr>
        <w:ind w:left="720"/>
        <w:rPr>
          <w:sz w:val="24"/>
          <w:rtl/>
        </w:rPr>
      </w:pPr>
      <w:r>
        <w:rPr>
          <w:sz w:val="24"/>
          <w:rtl/>
        </w:rPr>
        <w:t>ענה מאיר שלו</w:t>
      </w:r>
      <w:r>
        <w:rPr>
          <w:rFonts w:hint="cs"/>
          <w:sz w:val="24"/>
          <w:rtl/>
        </w:rPr>
        <w:t>:</w:t>
      </w:r>
      <w:r>
        <w:rPr>
          <w:sz w:val="24"/>
          <w:rtl/>
        </w:rPr>
        <w:t xml:space="preserve"> </w:t>
      </w:r>
      <w:r>
        <w:rPr>
          <w:rFonts w:hint="cs"/>
          <w:sz w:val="24"/>
          <w:rtl/>
        </w:rPr>
        <w:t>'</w:t>
      </w:r>
      <w:r>
        <w:rPr>
          <w:sz w:val="24"/>
          <w:rtl/>
        </w:rPr>
        <w:t>כשהייתי ילד, עמדתי ליד אימא בשעה שעשתה עוגת פרג והייתה משרה את הפרג בחלב</w:t>
      </w:r>
      <w:r>
        <w:rPr>
          <w:rFonts w:hint="cs"/>
          <w:sz w:val="24"/>
          <w:rtl/>
        </w:rPr>
        <w:t>.</w:t>
      </w:r>
      <w:r>
        <w:rPr>
          <w:sz w:val="24"/>
          <w:rtl/>
        </w:rPr>
        <w:t xml:space="preserve"> רובם שקעו ואחדים נשארו לצוף... והייתי עומד ומתבונן בגרגירים</w:t>
      </w:r>
      <w:r>
        <w:rPr>
          <w:rFonts w:hint="cs"/>
          <w:sz w:val="24"/>
          <w:rtl/>
        </w:rPr>
        <w:t>,</w:t>
      </w:r>
      <w:r>
        <w:rPr>
          <w:sz w:val="24"/>
          <w:rtl/>
        </w:rPr>
        <w:t xml:space="preserve"> מהופנט מהסיבוב שלהם בחלב...</w:t>
      </w:r>
      <w:r>
        <w:rPr>
          <w:rFonts w:hint="cs"/>
          <w:sz w:val="24"/>
          <w:rtl/>
        </w:rPr>
        <w:t>'</w:t>
      </w:r>
    </w:p>
    <w:p w14:paraId="625200A0" w14:textId="77777777" w:rsidR="00525635" w:rsidRDefault="00525635" w:rsidP="00525635">
      <w:pPr>
        <w:ind w:left="720"/>
        <w:rPr>
          <w:sz w:val="24"/>
          <w:rtl/>
        </w:rPr>
      </w:pPr>
      <w:r>
        <w:rPr>
          <w:sz w:val="24"/>
          <w:rtl/>
        </w:rPr>
        <w:t>אמר לו העורך</w:t>
      </w:r>
      <w:r>
        <w:rPr>
          <w:rFonts w:hint="cs"/>
          <w:sz w:val="24"/>
          <w:rtl/>
        </w:rPr>
        <w:t>:</w:t>
      </w:r>
      <w:r>
        <w:rPr>
          <w:sz w:val="24"/>
          <w:rtl/>
        </w:rPr>
        <w:t xml:space="preserve"> </w:t>
      </w:r>
      <w:r>
        <w:rPr>
          <w:rFonts w:hint="cs"/>
          <w:sz w:val="24"/>
          <w:rtl/>
        </w:rPr>
        <w:t>'</w:t>
      </w:r>
      <w:r>
        <w:rPr>
          <w:sz w:val="24"/>
          <w:rtl/>
        </w:rPr>
        <w:t>את זה אתה ראית. אבל הגיבור שלך שחי עם סבא שבסך הכול ידע לשלוק ביצים, איפה הוא ראה בחייו מראה כזה? זה לא אמין. תוריד</w:t>
      </w:r>
      <w:r>
        <w:rPr>
          <w:rFonts w:hint="cs"/>
          <w:sz w:val="24"/>
          <w:rtl/>
        </w:rPr>
        <w:t>'</w:t>
      </w:r>
      <w:r>
        <w:rPr>
          <w:sz w:val="24"/>
          <w:rtl/>
        </w:rPr>
        <w:t>.</w:t>
      </w:r>
    </w:p>
    <w:p w14:paraId="7EEEF335" w14:textId="77777777" w:rsidR="00525635" w:rsidRDefault="00525635" w:rsidP="00525635">
      <w:pPr>
        <w:ind w:left="720"/>
        <w:rPr>
          <w:sz w:val="24"/>
          <w:rtl/>
        </w:rPr>
      </w:pPr>
      <w:r>
        <w:rPr>
          <w:sz w:val="24"/>
          <w:rtl/>
        </w:rPr>
        <w:t>מאיר שלו הוריד את הציטוט</w:t>
      </w:r>
      <w:r>
        <w:rPr>
          <w:rFonts w:hint="cs"/>
          <w:sz w:val="24"/>
          <w:rtl/>
        </w:rPr>
        <w:t>,</w:t>
      </w:r>
      <w:r>
        <w:rPr>
          <w:sz w:val="24"/>
          <w:rtl/>
        </w:rPr>
        <w:t xml:space="preserve"> ואמר לעצמו</w:t>
      </w:r>
      <w:r>
        <w:rPr>
          <w:rFonts w:hint="cs"/>
          <w:sz w:val="24"/>
          <w:rtl/>
        </w:rPr>
        <w:t>:</w:t>
      </w:r>
      <w:r>
        <w:rPr>
          <w:sz w:val="24"/>
          <w:rtl/>
        </w:rPr>
        <w:t xml:space="preserve"> </w:t>
      </w:r>
      <w:r>
        <w:rPr>
          <w:rFonts w:hint="cs"/>
          <w:sz w:val="24"/>
          <w:rtl/>
        </w:rPr>
        <w:t>'</w:t>
      </w:r>
      <w:r>
        <w:rPr>
          <w:sz w:val="24"/>
          <w:rtl/>
        </w:rPr>
        <w:t>פעם עוד אשלב זאת בסיפור..</w:t>
      </w:r>
      <w:r>
        <w:rPr>
          <w:rFonts w:hint="cs"/>
          <w:sz w:val="24"/>
          <w:rtl/>
        </w:rPr>
        <w:t>'</w:t>
      </w:r>
      <w:r>
        <w:rPr>
          <w:sz w:val="24"/>
          <w:rtl/>
        </w:rPr>
        <w:t>. לימים בספרו "בביתו במדבר" הוא שילב זאת בשעה שהילד רואה את הדודה אופה עוגת פרג...</w:t>
      </w:r>
    </w:p>
    <w:p w14:paraId="2FF5267A" w14:textId="77777777" w:rsidR="00525635" w:rsidRDefault="00525635" w:rsidP="00525635">
      <w:pPr>
        <w:ind w:left="720"/>
        <w:rPr>
          <w:sz w:val="24"/>
          <w:rtl/>
        </w:rPr>
      </w:pPr>
      <w:r>
        <w:rPr>
          <w:sz w:val="24"/>
          <w:rtl/>
        </w:rPr>
        <w:t>זה סיפור נפלא. כיצד גרגירי הפרג הצפים בחלב, שראה בילדותו, נשארו במודע ובתת מודע שנים רבות, עד הצורך להביא זאת לידי ביטוי עשרות שנים לאחר מכן... אימא, כשעשתה עוגת פרג, "פתחה לו תחילה" למאיר בנה, מעבר לעוגה שטעם...</w:t>
      </w:r>
    </w:p>
    <w:p w14:paraId="6AD1D149" w14:textId="77777777" w:rsidR="00525635" w:rsidRDefault="00525635" w:rsidP="00525635">
      <w:pPr>
        <w:ind w:left="720"/>
        <w:rPr>
          <w:sz w:val="24"/>
          <w:rtl/>
        </w:rPr>
      </w:pPr>
      <w:r>
        <w:rPr>
          <w:sz w:val="24"/>
          <w:rtl/>
        </w:rPr>
        <w:t>לוינס ('מעבר לפסוק') התייחס לנקודה זו:</w:t>
      </w:r>
      <w:r>
        <w:rPr>
          <w:rFonts w:hint="cs"/>
          <w:sz w:val="24"/>
          <w:rtl/>
        </w:rPr>
        <w:t xml:space="preserve"> </w:t>
      </w:r>
      <w:r>
        <w:rPr>
          <w:sz w:val="24"/>
          <w:rtl/>
        </w:rPr>
        <w:t xml:space="preserve">"קיימת סכנה אנושית של התאבנות הידע הנרכש, העלול להיות מונח כתוכן חסר חיים בתודעה ומועבר במצב קיפאון מעין זה מדור לדור". לוינס מתייחס אומנם לדרך הלימוד בתלמוד, אך נכון לראות זאת בכל מקצועות הלימוד. כאשר יש שיח לומד ומלמד ויש הוראה המאפשרת "עיון מחודש, חיים, יצירתיות והתחדשות, תנאי שבלעדיו לא תיתכן התגלות, כלומר מחשבה אמתית". </w:t>
      </w:r>
      <w:r>
        <w:rPr>
          <w:rFonts w:hint="cs"/>
          <w:sz w:val="24"/>
          <w:rtl/>
        </w:rPr>
        <w:t xml:space="preserve">תמומש המשמעות </w:t>
      </w:r>
      <w:r>
        <w:rPr>
          <w:sz w:val="24"/>
          <w:rtl/>
        </w:rPr>
        <w:t>–</w:t>
      </w:r>
      <w:r>
        <w:rPr>
          <w:rFonts w:hint="cs"/>
          <w:sz w:val="24"/>
          <w:rtl/>
        </w:rPr>
        <w:t xml:space="preserve"> 'למי שפותח לו תחילה'</w:t>
      </w:r>
      <w:r>
        <w:rPr>
          <w:sz w:val="24"/>
          <w:rtl/>
        </w:rPr>
        <w:t>.</w:t>
      </w:r>
      <w:r>
        <w:rPr>
          <w:rFonts w:hint="cs"/>
          <w:sz w:val="24"/>
          <w:rtl/>
        </w:rPr>
        <w:t xml:space="preserve"> </w:t>
      </w:r>
      <w:r>
        <w:rPr>
          <w:sz w:val="24"/>
          <w:rtl/>
        </w:rPr>
        <w:t>זה לא דווקא המורה שלימד אותו א'</w:t>
      </w:r>
      <w:r>
        <w:rPr>
          <w:rFonts w:hint="cs"/>
          <w:sz w:val="24"/>
          <w:rtl/>
        </w:rPr>
        <w:t>-</w:t>
      </w:r>
      <w:r>
        <w:rPr>
          <w:sz w:val="24"/>
          <w:rtl/>
        </w:rPr>
        <w:t>ב' או פתח עולם של מקצוע חדש</w:t>
      </w:r>
      <w:r>
        <w:rPr>
          <w:rFonts w:hint="cs"/>
          <w:sz w:val="24"/>
          <w:rtl/>
        </w:rPr>
        <w:t>,</w:t>
      </w:r>
      <w:r>
        <w:rPr>
          <w:sz w:val="24"/>
          <w:rtl/>
        </w:rPr>
        <w:t xml:space="preserve"> אלא כל מי שגרם לזולת לצאת מלימוד ולהרגיש חי ותוסס, להישאר בקושי</w:t>
      </w:r>
      <w:r>
        <w:rPr>
          <w:rFonts w:hint="cs"/>
          <w:sz w:val="24"/>
          <w:rtl/>
        </w:rPr>
        <w:t>י</w:t>
      </w:r>
      <w:r>
        <w:rPr>
          <w:sz w:val="24"/>
          <w:rtl/>
        </w:rPr>
        <w:t>ה או לרצות להגיע למקומות שלא ידע עליהם קודם. מי שגורם לשני לחפש תובנות, הכללות שלא הכיר קודם. שגורם לו להתגלות ולרוח אחרת.</w:t>
      </w:r>
    </w:p>
    <w:p w14:paraId="0E56DBDA" w14:textId="77777777" w:rsidR="00525635" w:rsidRDefault="00525635" w:rsidP="00525635">
      <w:pPr>
        <w:ind w:left="720"/>
        <w:rPr>
          <w:sz w:val="24"/>
          <w:rtl/>
        </w:rPr>
      </w:pPr>
      <w:r>
        <w:rPr>
          <w:sz w:val="24"/>
          <w:rtl/>
        </w:rPr>
        <w:t xml:space="preserve">אולי נכון להביא מלוינס תובנה </w:t>
      </w:r>
      <w:r>
        <w:rPr>
          <w:rFonts w:hint="cs"/>
          <w:sz w:val="24"/>
          <w:rtl/>
        </w:rPr>
        <w:t xml:space="preserve">נוספת </w:t>
      </w:r>
      <w:r>
        <w:rPr>
          <w:sz w:val="24"/>
          <w:rtl/>
        </w:rPr>
        <w:t>שתסייע להעמיק עוד ב"איזהו רבו". הוא כתב על עצם מציאותו והיותו של המורה המלמד בכיתה: "הדיבור כעדות של ההיות לנוכחותו שלו הוא לימוד" ('כוליות ואינסוף'). עצם הנוכחות של המורה מעידה שיש משהו מעבר ללומד. תלמיד היושב בכיתה והמורה מלמדו, הוא למד מכך שיש לו לאן ללכת, יש משהו מעבר לו. ככל שהתלמיד רואה במורה אישיות שלמה ומודל לחיקוי, נוכחות המורה "פותחת לו" ומאירה לו את דרכו.</w:t>
      </w:r>
    </w:p>
    <w:p w14:paraId="353CF743" w14:textId="77777777" w:rsidR="00525635" w:rsidRDefault="00525635" w:rsidP="00525635">
      <w:pPr>
        <w:ind w:left="720"/>
        <w:rPr>
          <w:sz w:val="24"/>
          <w:rtl/>
        </w:rPr>
      </w:pPr>
      <w:r>
        <w:rPr>
          <w:sz w:val="24"/>
          <w:rtl/>
        </w:rPr>
        <w:t xml:space="preserve"> "איזה הוא רבו שלימדו חכמה? כל שפתח לו תחילה". אולי זו עוד משמעות ל"פתח לו תחילה". הרב, המחנך</w:t>
      </w:r>
      <w:r>
        <w:rPr>
          <w:rFonts w:hint="cs"/>
          <w:sz w:val="24"/>
          <w:rtl/>
        </w:rPr>
        <w:t>,</w:t>
      </w:r>
      <w:r>
        <w:rPr>
          <w:sz w:val="24"/>
          <w:rtl/>
        </w:rPr>
        <w:t xml:space="preserve"> פותח דרך אצל תלמידו, לאו דווקא במפגש הלימודי המסוים, בשיעור בו למדנו טקסט שפתח לי פתחים רבים בחיי. אלא מעבר למה שכתב לוינס ש"הדיבור כעדות של ההיות לנוכחותו שלו הוא לימוד". זה לא רק עצם הנוכחות של היות המורה הוא הגורם ללימוד</w:t>
      </w:r>
      <w:r>
        <w:rPr>
          <w:rFonts w:hint="cs"/>
          <w:sz w:val="24"/>
          <w:rtl/>
        </w:rPr>
        <w:t>,</w:t>
      </w:r>
      <w:r>
        <w:rPr>
          <w:sz w:val="24"/>
          <w:rtl/>
        </w:rPr>
        <w:t xml:space="preserve"> אלא האישיות השלמה</w:t>
      </w:r>
      <w:r>
        <w:rPr>
          <w:rFonts w:hint="cs"/>
          <w:sz w:val="24"/>
          <w:rtl/>
        </w:rPr>
        <w:t>,</w:t>
      </w:r>
      <w:r>
        <w:rPr>
          <w:sz w:val="24"/>
          <w:rtl/>
        </w:rPr>
        <w:t xml:space="preserve"> המיוחדת, הסוחפת, זו המהווה את המקום שמהווה את נקודת הבירור העצמי למולה כל חייך, היא זו שפותחת תחילה ואינה עוזבת... ממשיכה לפתוח בך פתחים רבים ועצומים...</w:t>
      </w:r>
    </w:p>
    <w:p w14:paraId="7EE6A099" w14:textId="77777777" w:rsidR="00525635" w:rsidRDefault="00525635" w:rsidP="00525635">
      <w:pPr>
        <w:ind w:left="720"/>
        <w:rPr>
          <w:sz w:val="24"/>
          <w:rtl/>
        </w:rPr>
      </w:pPr>
      <w:r>
        <w:rPr>
          <w:sz w:val="24"/>
          <w:rtl/>
        </w:rPr>
        <w:t xml:space="preserve"> </w:t>
      </w:r>
    </w:p>
    <w:p w14:paraId="70AC16EC" w14:textId="77777777" w:rsidR="00525635" w:rsidRDefault="00525635" w:rsidP="00525635">
      <w:pPr>
        <w:ind w:left="720"/>
        <w:rPr>
          <w:sz w:val="24"/>
          <w:rtl/>
        </w:rPr>
      </w:pPr>
      <w:r>
        <w:rPr>
          <w:sz w:val="24"/>
          <w:rtl/>
        </w:rPr>
        <w:t>המשוררת יונה ולך למד</w:t>
      </w:r>
      <w:r>
        <w:rPr>
          <w:rFonts w:hint="cs"/>
          <w:sz w:val="24"/>
          <w:rtl/>
        </w:rPr>
        <w:t>ה</w:t>
      </w:r>
      <w:r>
        <w:rPr>
          <w:sz w:val="24"/>
          <w:rtl/>
        </w:rPr>
        <w:t xml:space="preserve"> את שיריה </w:t>
      </w:r>
      <w:r>
        <w:rPr>
          <w:rFonts w:hint="cs"/>
          <w:sz w:val="24"/>
          <w:rtl/>
        </w:rPr>
        <w:t>ש</w:t>
      </w:r>
      <w:r>
        <w:rPr>
          <w:sz w:val="24"/>
          <w:rtl/>
        </w:rPr>
        <w:t xml:space="preserve">ל המורה זלדה, </w:t>
      </w:r>
      <w:r>
        <w:rPr>
          <w:rFonts w:hint="cs"/>
          <w:sz w:val="24"/>
          <w:rtl/>
        </w:rPr>
        <w:t xml:space="preserve">וכתבה </w:t>
      </w:r>
      <w:r>
        <w:rPr>
          <w:sz w:val="24"/>
          <w:rtl/>
        </w:rPr>
        <w:t xml:space="preserve">דברים מרגשים "חד פעמיים" מה קרה לה </w:t>
      </w:r>
      <w:r>
        <w:rPr>
          <w:rFonts w:hint="cs"/>
          <w:sz w:val="24"/>
          <w:rtl/>
        </w:rPr>
        <w:t>בעת הלימוד</w:t>
      </w:r>
      <w:r>
        <w:rPr>
          <w:sz w:val="24"/>
          <w:rtl/>
        </w:rPr>
        <w:t xml:space="preserve">: </w:t>
      </w:r>
    </w:p>
    <w:p w14:paraId="14F859FE" w14:textId="77777777" w:rsidR="00525635" w:rsidRPr="00EE6CAE" w:rsidRDefault="00525635" w:rsidP="00525635">
      <w:pPr>
        <w:ind w:left="720"/>
        <w:rPr>
          <w:b/>
          <w:bCs/>
          <w:sz w:val="24"/>
          <w:rtl/>
        </w:rPr>
      </w:pPr>
      <w:r w:rsidRPr="00EE6CAE">
        <w:rPr>
          <w:b/>
          <w:bCs/>
          <w:sz w:val="24"/>
          <w:rtl/>
        </w:rPr>
        <w:t>"לזלדה שלום ונשיקות לידייך אוזרות (!) לכתוב.</w:t>
      </w:r>
    </w:p>
    <w:p w14:paraId="16A11B4D" w14:textId="77777777" w:rsidR="00525635" w:rsidRPr="00EE6CAE" w:rsidRDefault="00525635" w:rsidP="00525635">
      <w:pPr>
        <w:ind w:left="720"/>
        <w:rPr>
          <w:b/>
          <w:bCs/>
          <w:sz w:val="24"/>
          <w:rtl/>
        </w:rPr>
      </w:pPr>
      <w:r w:rsidRPr="00EE6CAE">
        <w:rPr>
          <w:b/>
          <w:bCs/>
          <w:sz w:val="24"/>
          <w:rtl/>
        </w:rPr>
        <w:t>אני כותבת לך כאן הדברים החזקים שאירעו בי שירייך. רק היום הצלחתי לקוראם בזה אחר זה ולסיים ברציפות הספר. ובכל הפעמים רטטים פיזיים הקדימו להסתכלות העור שהקדימו דמעות שהיו יורדות שהקדימו שיתוק שהיה בא ועומד. וכל זה עצר אותי בשיר מלבוא בשיר אחר... וקורים דברים מעודנים יותר וסלחי לי שאני כותבת אלו המקרים.</w:t>
      </w:r>
    </w:p>
    <w:p w14:paraId="3DA10B06" w14:textId="77777777" w:rsidR="00525635" w:rsidRPr="00EE6CAE" w:rsidRDefault="00525635" w:rsidP="00525635">
      <w:pPr>
        <w:ind w:left="720"/>
        <w:rPr>
          <w:b/>
          <w:bCs/>
          <w:sz w:val="24"/>
          <w:rtl/>
        </w:rPr>
      </w:pPr>
      <w:r w:rsidRPr="00EE6CAE">
        <w:rPr>
          <w:b/>
          <w:bCs/>
          <w:sz w:val="24"/>
          <w:rtl/>
        </w:rPr>
        <w:t>את מעמידה עולם, זלדה. זה הדבר הסופי שמשורר יכול לעשות. ועולם זה עושה אותי טובה והיופי שאת מביאה משאיר אותי כמהה, משתאה געגועים, ואני זוכרת שאני יהוד</w:t>
      </w:r>
      <w:r>
        <w:rPr>
          <w:rFonts w:hint="cs"/>
          <w:b/>
          <w:bCs/>
          <w:sz w:val="24"/>
          <w:rtl/>
        </w:rPr>
        <w:t>י</w:t>
      </w:r>
      <w:r w:rsidRPr="00EE6CAE">
        <w:rPr>
          <w:b/>
          <w:bCs/>
          <w:sz w:val="24"/>
          <w:rtl/>
        </w:rPr>
        <w:t>יה. והספר הזה מביא למעשים, ולא רק לקריאה רבה ולא רק לידיעה ולא רק ראייה. וצריך לכתוב שירים הרבה. כאילו האדם העד היחיד וכל הנשמות בשקיקה נוראה.</w:t>
      </w:r>
    </w:p>
    <w:p w14:paraId="6630CBE8" w14:textId="77777777" w:rsidR="00525635" w:rsidRDefault="00525635" w:rsidP="00525635">
      <w:pPr>
        <w:ind w:left="720"/>
        <w:rPr>
          <w:sz w:val="24"/>
          <w:rtl/>
        </w:rPr>
      </w:pPr>
      <w:r w:rsidRPr="00EE6CAE">
        <w:rPr>
          <w:b/>
          <w:bCs/>
          <w:sz w:val="24"/>
          <w:rtl/>
        </w:rPr>
        <w:t>באהבה, בכבוד והערצה, יונה</w:t>
      </w:r>
      <w:r w:rsidRPr="00EE6CAE">
        <w:rPr>
          <w:rFonts w:hint="cs"/>
          <w:b/>
          <w:bCs/>
          <w:sz w:val="24"/>
          <w:rtl/>
        </w:rPr>
        <w:t>"</w:t>
      </w:r>
      <w:r>
        <w:rPr>
          <w:rFonts w:hint="cs"/>
          <w:b/>
          <w:bCs/>
          <w:sz w:val="24"/>
          <w:rtl/>
        </w:rPr>
        <w:t>.</w:t>
      </w:r>
      <w:r>
        <w:rPr>
          <w:sz w:val="24"/>
          <w:rtl/>
        </w:rPr>
        <w:t xml:space="preserve"> (חדרים,</w:t>
      </w:r>
      <w:r>
        <w:rPr>
          <w:rFonts w:hint="cs"/>
          <w:sz w:val="24"/>
          <w:rtl/>
        </w:rPr>
        <w:t xml:space="preserve"> </w:t>
      </w:r>
      <w:r>
        <w:rPr>
          <w:sz w:val="24"/>
          <w:rtl/>
        </w:rPr>
        <w:t>4, עמ</w:t>
      </w:r>
      <w:r>
        <w:rPr>
          <w:rFonts w:hint="cs"/>
          <w:sz w:val="24"/>
          <w:rtl/>
        </w:rPr>
        <w:t>וד</w:t>
      </w:r>
      <w:r>
        <w:rPr>
          <w:sz w:val="24"/>
          <w:rtl/>
        </w:rPr>
        <w:t xml:space="preserve"> 28)</w:t>
      </w:r>
    </w:p>
    <w:p w14:paraId="790B5E3E" w14:textId="77777777" w:rsidR="00525635" w:rsidRDefault="00525635" w:rsidP="00525635">
      <w:pPr>
        <w:ind w:left="720"/>
        <w:rPr>
          <w:sz w:val="24"/>
          <w:rtl/>
        </w:rPr>
      </w:pPr>
      <w:r>
        <w:rPr>
          <w:sz w:val="24"/>
          <w:rtl/>
        </w:rPr>
        <w:t>זלדה</w:t>
      </w:r>
      <w:r>
        <w:rPr>
          <w:rFonts w:hint="cs"/>
          <w:sz w:val="24"/>
          <w:rtl/>
        </w:rPr>
        <w:t xml:space="preserve"> </w:t>
      </w:r>
      <w:r>
        <w:rPr>
          <w:sz w:val="24"/>
          <w:rtl/>
        </w:rPr>
        <w:t>פתחה ליונה ולך</w:t>
      </w:r>
      <w:r>
        <w:rPr>
          <w:rFonts w:hint="cs"/>
          <w:sz w:val="24"/>
          <w:rtl/>
        </w:rPr>
        <w:t xml:space="preserve"> </w:t>
      </w:r>
      <w:r>
        <w:rPr>
          <w:sz w:val="24"/>
          <w:rtl/>
        </w:rPr>
        <w:t>"פתיחות הרבה"...</w:t>
      </w:r>
      <w:r>
        <w:rPr>
          <w:rFonts w:hint="cs"/>
          <w:sz w:val="24"/>
          <w:rtl/>
        </w:rPr>
        <w:t xml:space="preserve"> </w:t>
      </w:r>
      <w:r>
        <w:rPr>
          <w:sz w:val="24"/>
          <w:rtl/>
        </w:rPr>
        <w:t>הלימוד שינה משהו בגוף</w:t>
      </w:r>
      <w:r>
        <w:rPr>
          <w:rFonts w:hint="cs"/>
          <w:sz w:val="24"/>
          <w:rtl/>
        </w:rPr>
        <w:t>,</w:t>
      </w:r>
      <w:r>
        <w:rPr>
          <w:sz w:val="24"/>
          <w:rtl/>
        </w:rPr>
        <w:t xml:space="preserve"> "רטטים פיזיים שהקדימו דמעות"</w:t>
      </w:r>
      <w:r>
        <w:rPr>
          <w:rFonts w:hint="cs"/>
          <w:sz w:val="24"/>
          <w:rtl/>
        </w:rPr>
        <w:t>.</w:t>
      </w:r>
      <w:r>
        <w:rPr>
          <w:sz w:val="24"/>
          <w:rtl/>
        </w:rPr>
        <w:t xml:space="preserve"> יכולת ההגדרה של יונה ולך, שמורתה "מעמידה עולם" ומשאירה אותה "משתאה געגועים" מעוררת בכולנו את השאלה</w:t>
      </w:r>
      <w:r>
        <w:rPr>
          <w:rFonts w:hint="cs"/>
          <w:sz w:val="24"/>
          <w:rtl/>
        </w:rPr>
        <w:t>:</w:t>
      </w:r>
      <w:r>
        <w:rPr>
          <w:sz w:val="24"/>
          <w:rtl/>
        </w:rPr>
        <w:t xml:space="preserve"> מה ניתן ללמוד מזלדה המורה? המשוררת? מה מאפשר לתלמיד להרגיש בשיעור שהוא יהודי, ולב</w:t>
      </w:r>
      <w:r>
        <w:rPr>
          <w:rFonts w:hint="cs"/>
          <w:sz w:val="24"/>
          <w:rtl/>
        </w:rPr>
        <w:t>ו</w:t>
      </w:r>
      <w:r>
        <w:rPr>
          <w:sz w:val="24"/>
          <w:rtl/>
        </w:rPr>
        <w:t>א אחרי שיעור לידי מעשים טובים?</w:t>
      </w:r>
    </w:p>
    <w:p w14:paraId="442B5DFE" w14:textId="77777777" w:rsidR="00525635" w:rsidRDefault="00525635" w:rsidP="00525635">
      <w:pPr>
        <w:ind w:left="720"/>
        <w:rPr>
          <w:sz w:val="24"/>
          <w:rtl/>
        </w:rPr>
      </w:pPr>
    </w:p>
    <w:p w14:paraId="4EC1C1A6" w14:textId="77777777" w:rsidR="00525635" w:rsidRDefault="00525635" w:rsidP="00B16765">
      <w:pPr>
        <w:ind w:left="720"/>
        <w:rPr>
          <w:sz w:val="24"/>
          <w:rtl/>
        </w:rPr>
      </w:pPr>
      <w:r>
        <w:rPr>
          <w:sz w:val="24"/>
          <w:rtl/>
        </w:rPr>
        <w:t>מנהיגי חינוך יקרים מאוד.</w:t>
      </w:r>
    </w:p>
    <w:p w14:paraId="7A2ED81D" w14:textId="77777777" w:rsidR="00525635" w:rsidRDefault="00525635" w:rsidP="00B16765">
      <w:pPr>
        <w:ind w:left="720"/>
        <w:rPr>
          <w:sz w:val="24"/>
          <w:rtl/>
        </w:rPr>
      </w:pPr>
      <w:r>
        <w:rPr>
          <w:sz w:val="24"/>
          <w:rtl/>
        </w:rPr>
        <w:t>הלימוד של לוינס, שעצם היות המורה גורם לתלמיד ללמוד ולהפנים שיש משהו מעבר לו</w:t>
      </w:r>
      <w:r>
        <w:rPr>
          <w:rFonts w:hint="cs"/>
          <w:sz w:val="24"/>
          <w:rtl/>
        </w:rPr>
        <w:t>,</w:t>
      </w:r>
    </w:p>
    <w:p w14:paraId="0BCA21C8" w14:textId="77777777" w:rsidR="00B16765" w:rsidRDefault="00525635" w:rsidP="00B16765">
      <w:pPr>
        <w:spacing w:after="200"/>
        <w:rPr>
          <w:sz w:val="24"/>
          <w:rtl/>
        </w:rPr>
      </w:pPr>
      <w:r>
        <w:rPr>
          <w:sz w:val="24"/>
          <w:rtl/>
        </w:rPr>
        <w:t>היכולת להבין ש</w:t>
      </w:r>
      <w:r>
        <w:rPr>
          <w:rFonts w:hint="cs"/>
          <w:sz w:val="24"/>
          <w:rtl/>
        </w:rPr>
        <w:t>ב</w:t>
      </w:r>
      <w:r>
        <w:rPr>
          <w:sz w:val="24"/>
          <w:rtl/>
        </w:rPr>
        <w:t>כל מעשה שלנו יש השפעה על התלמידים / הילדים (גם מי שאינו יודע לאפות עוגת פרג...)</w:t>
      </w:r>
      <w:r>
        <w:rPr>
          <w:rFonts w:hint="cs"/>
          <w:sz w:val="24"/>
          <w:rtl/>
        </w:rPr>
        <w:t xml:space="preserve">, </w:t>
      </w:r>
      <w:r>
        <w:rPr>
          <w:sz w:val="24"/>
          <w:rtl/>
        </w:rPr>
        <w:t xml:space="preserve">אנחנו איננו מעבירים </w:t>
      </w:r>
      <w:r>
        <w:rPr>
          <w:rFonts w:hint="cs"/>
          <w:sz w:val="24"/>
          <w:rtl/>
        </w:rPr>
        <w:t xml:space="preserve"> לתלמידינו </w:t>
      </w:r>
      <w:r>
        <w:rPr>
          <w:sz w:val="24"/>
          <w:rtl/>
        </w:rPr>
        <w:t>ידע קפוא חלילה, ולא את "החבילה שהגיעה..."</w:t>
      </w:r>
      <w:r>
        <w:rPr>
          <w:rFonts w:hint="cs"/>
          <w:sz w:val="24"/>
          <w:rtl/>
        </w:rPr>
        <w:t>.</w:t>
      </w:r>
      <w:r>
        <w:rPr>
          <w:sz w:val="24"/>
          <w:rtl/>
        </w:rPr>
        <w:t xml:space="preserve"> אנחנו מנסים להוליך רוח, תוכן </w:t>
      </w:r>
      <w:r w:rsidR="00B16765">
        <w:rPr>
          <w:sz w:val="24"/>
          <w:rtl/>
        </w:rPr>
        <w:t>יקר שנוגע בנשמת התלמיד ובנשמתנו</w:t>
      </w:r>
      <w:r w:rsidR="00B16765">
        <w:rPr>
          <w:rFonts w:hint="cs"/>
          <w:sz w:val="24"/>
          <w:rtl/>
        </w:rPr>
        <w:t xml:space="preserve"> כולנו.</w:t>
      </w:r>
    </w:p>
    <w:p w14:paraId="5951C652" w14:textId="77777777" w:rsidR="00B16765" w:rsidRDefault="00B16765">
      <w:pPr>
        <w:bidi w:val="0"/>
        <w:spacing w:after="160" w:line="259" w:lineRule="auto"/>
        <w:jc w:val="left"/>
        <w:rPr>
          <w:sz w:val="24"/>
          <w:rtl/>
        </w:rPr>
      </w:pPr>
      <w:r>
        <w:rPr>
          <w:sz w:val="24"/>
          <w:rtl/>
        </w:rPr>
        <w:br w:type="page"/>
      </w:r>
    </w:p>
    <w:p w14:paraId="30A02A94" w14:textId="6B6D4089" w:rsidR="00525635" w:rsidRPr="0090464B" w:rsidRDefault="00525635" w:rsidP="00525635">
      <w:pPr>
        <w:rPr>
          <w:rFonts w:ascii="David" w:hAnsi="David"/>
          <w:sz w:val="24"/>
        </w:rPr>
      </w:pPr>
      <w:r w:rsidRPr="0090464B">
        <w:rPr>
          <w:rFonts w:ascii="David" w:hAnsi="David"/>
          <w:b/>
          <w:bCs/>
          <w:sz w:val="24"/>
          <w:rtl/>
        </w:rPr>
        <w:t>מעורר השראה</w:t>
      </w:r>
      <w:r w:rsidRPr="0090464B">
        <w:rPr>
          <w:rFonts w:ascii="David" w:hAnsi="David"/>
          <w:sz w:val="24"/>
          <w:rtl/>
        </w:rPr>
        <w:t xml:space="preserve">  </w:t>
      </w:r>
    </w:p>
    <w:p w14:paraId="0B8E49E8" w14:textId="77777777" w:rsidR="00525635" w:rsidRPr="00B33CB7" w:rsidRDefault="00525635" w:rsidP="00525635">
      <w:pPr>
        <w:rPr>
          <w:sz w:val="28"/>
          <w:rtl/>
        </w:rPr>
      </w:pPr>
      <w:r w:rsidRPr="0090464B">
        <w:rPr>
          <w:rFonts w:hint="eastAsia"/>
          <w:sz w:val="28"/>
          <w:rtl/>
        </w:rPr>
        <w:t>מרים</w:t>
      </w:r>
      <w:r w:rsidRPr="0090464B">
        <w:rPr>
          <w:sz w:val="28"/>
          <w:rtl/>
        </w:rPr>
        <w:t xml:space="preserve"> </w:t>
      </w:r>
      <w:r w:rsidRPr="0090464B">
        <w:rPr>
          <w:rFonts w:hint="eastAsia"/>
          <w:sz w:val="28"/>
          <w:rtl/>
        </w:rPr>
        <w:t>היא</w:t>
      </w:r>
      <w:r w:rsidRPr="0090464B">
        <w:rPr>
          <w:sz w:val="28"/>
          <w:rtl/>
        </w:rPr>
        <w:t xml:space="preserve"> </w:t>
      </w:r>
      <w:r w:rsidRPr="0090464B">
        <w:rPr>
          <w:rFonts w:hint="eastAsia"/>
          <w:sz w:val="28"/>
          <w:rtl/>
        </w:rPr>
        <w:t>מנהיגה</w:t>
      </w:r>
      <w:r w:rsidRPr="0090464B">
        <w:rPr>
          <w:sz w:val="28"/>
          <w:rtl/>
        </w:rPr>
        <w:t xml:space="preserve"> </w:t>
      </w:r>
      <w:r w:rsidRPr="0090464B">
        <w:rPr>
          <w:rFonts w:hint="eastAsia"/>
          <w:sz w:val="28"/>
          <w:rtl/>
        </w:rPr>
        <w:t>מסוג</w:t>
      </w:r>
      <w:r w:rsidRPr="0090464B">
        <w:rPr>
          <w:sz w:val="28"/>
          <w:rtl/>
        </w:rPr>
        <w:t xml:space="preserve"> </w:t>
      </w:r>
      <w:r w:rsidRPr="0090464B">
        <w:rPr>
          <w:rFonts w:hint="eastAsia"/>
          <w:sz w:val="28"/>
          <w:rtl/>
        </w:rPr>
        <w:t>אחר</w:t>
      </w:r>
      <w:r>
        <w:rPr>
          <w:rFonts w:hint="cs"/>
          <w:sz w:val="28"/>
          <w:rtl/>
        </w:rPr>
        <w:t>.</w:t>
      </w:r>
      <w:r w:rsidRPr="0090464B">
        <w:rPr>
          <w:sz w:val="28"/>
          <w:rtl/>
        </w:rPr>
        <w:t xml:space="preserve"> </w:t>
      </w:r>
      <w:r>
        <w:rPr>
          <w:rFonts w:hint="cs"/>
          <w:sz w:val="28"/>
          <w:rtl/>
        </w:rPr>
        <w:t>היא</w:t>
      </w:r>
      <w:r w:rsidRPr="0090464B">
        <w:rPr>
          <w:sz w:val="28"/>
          <w:rtl/>
        </w:rPr>
        <w:t xml:space="preserve"> </w:t>
      </w:r>
      <w:r>
        <w:rPr>
          <w:rFonts w:hint="cs"/>
          <w:sz w:val="28"/>
          <w:rtl/>
        </w:rPr>
        <w:t xml:space="preserve">אמנם </w:t>
      </w:r>
      <w:r w:rsidRPr="0090464B">
        <w:rPr>
          <w:rFonts w:hint="eastAsia"/>
          <w:sz w:val="28"/>
          <w:rtl/>
        </w:rPr>
        <w:t>יוצאת</w:t>
      </w:r>
      <w:r w:rsidRPr="0090464B">
        <w:rPr>
          <w:sz w:val="28"/>
          <w:rtl/>
        </w:rPr>
        <w:t xml:space="preserve"> </w:t>
      </w:r>
      <w:r w:rsidRPr="0090464B">
        <w:rPr>
          <w:rFonts w:hint="eastAsia"/>
          <w:sz w:val="28"/>
          <w:rtl/>
        </w:rPr>
        <w:t>ראשונה</w:t>
      </w:r>
      <w:r w:rsidRPr="0090464B">
        <w:rPr>
          <w:sz w:val="28"/>
          <w:rtl/>
        </w:rPr>
        <w:t>: "</w:t>
      </w:r>
      <w:r w:rsidRPr="0090464B">
        <w:rPr>
          <w:rFonts w:hint="eastAsia"/>
          <w:sz w:val="28"/>
          <w:rtl/>
        </w:rPr>
        <w:t>ות</w:t>
      </w:r>
      <w:r>
        <w:rPr>
          <w:rFonts w:hint="cs"/>
          <w:sz w:val="28"/>
          <w:rtl/>
        </w:rPr>
        <w:t>י</w:t>
      </w:r>
      <w:r w:rsidRPr="0090464B">
        <w:rPr>
          <w:rFonts w:hint="eastAsia"/>
          <w:sz w:val="28"/>
          <w:rtl/>
        </w:rPr>
        <w:t>קח</w:t>
      </w:r>
      <w:r w:rsidRPr="0090464B">
        <w:rPr>
          <w:sz w:val="28"/>
          <w:rtl/>
        </w:rPr>
        <w:t xml:space="preserve"> </w:t>
      </w:r>
      <w:r w:rsidRPr="0090464B">
        <w:rPr>
          <w:rFonts w:hint="eastAsia"/>
          <w:sz w:val="28"/>
          <w:rtl/>
        </w:rPr>
        <w:t>מרים</w:t>
      </w:r>
      <w:r w:rsidRPr="0090464B">
        <w:rPr>
          <w:sz w:val="28"/>
          <w:rtl/>
        </w:rPr>
        <w:t xml:space="preserve"> </w:t>
      </w:r>
      <w:r w:rsidRPr="0090464B">
        <w:rPr>
          <w:rFonts w:hint="eastAsia"/>
          <w:sz w:val="28"/>
          <w:rtl/>
        </w:rPr>
        <w:t>הנביאה</w:t>
      </w:r>
      <w:r w:rsidRPr="0090464B">
        <w:rPr>
          <w:sz w:val="28"/>
          <w:rtl/>
        </w:rPr>
        <w:t xml:space="preserve"> </w:t>
      </w:r>
      <w:r w:rsidRPr="0090464B">
        <w:rPr>
          <w:rFonts w:hint="eastAsia"/>
          <w:sz w:val="28"/>
          <w:rtl/>
        </w:rPr>
        <w:t>אחות</w:t>
      </w:r>
      <w:r w:rsidRPr="0090464B">
        <w:rPr>
          <w:sz w:val="28"/>
          <w:rtl/>
        </w:rPr>
        <w:t xml:space="preserve"> </w:t>
      </w:r>
      <w:r w:rsidRPr="0090464B">
        <w:rPr>
          <w:rFonts w:hint="eastAsia"/>
          <w:sz w:val="28"/>
          <w:rtl/>
        </w:rPr>
        <w:t>אהרון</w:t>
      </w:r>
      <w:r w:rsidRPr="0090464B">
        <w:rPr>
          <w:sz w:val="28"/>
          <w:rtl/>
        </w:rPr>
        <w:t xml:space="preserve"> </w:t>
      </w:r>
      <w:r w:rsidRPr="0090464B">
        <w:rPr>
          <w:rFonts w:hint="eastAsia"/>
          <w:sz w:val="28"/>
          <w:rtl/>
        </w:rPr>
        <w:t>את</w:t>
      </w:r>
      <w:r w:rsidRPr="0090464B">
        <w:rPr>
          <w:sz w:val="28"/>
          <w:rtl/>
        </w:rPr>
        <w:t xml:space="preserve"> </w:t>
      </w:r>
      <w:r w:rsidRPr="0090464B">
        <w:rPr>
          <w:rFonts w:hint="eastAsia"/>
          <w:sz w:val="28"/>
          <w:rtl/>
        </w:rPr>
        <w:t>התוף</w:t>
      </w:r>
      <w:r w:rsidRPr="0090464B">
        <w:rPr>
          <w:sz w:val="28"/>
          <w:rtl/>
        </w:rPr>
        <w:t xml:space="preserve"> </w:t>
      </w:r>
      <w:r w:rsidRPr="0090464B">
        <w:rPr>
          <w:rFonts w:hint="eastAsia"/>
          <w:sz w:val="28"/>
          <w:rtl/>
        </w:rPr>
        <w:t>בידה</w:t>
      </w:r>
      <w:r w:rsidRPr="0090464B">
        <w:rPr>
          <w:sz w:val="28"/>
          <w:rtl/>
        </w:rPr>
        <w:t xml:space="preserve"> </w:t>
      </w:r>
      <w:r w:rsidRPr="0090464B">
        <w:rPr>
          <w:rFonts w:hint="eastAsia"/>
          <w:sz w:val="28"/>
          <w:rtl/>
        </w:rPr>
        <w:t>ותצאנה</w:t>
      </w:r>
      <w:r w:rsidRPr="0090464B">
        <w:rPr>
          <w:sz w:val="28"/>
          <w:rtl/>
        </w:rPr>
        <w:t xml:space="preserve"> </w:t>
      </w:r>
      <w:r w:rsidRPr="0090464B">
        <w:rPr>
          <w:rFonts w:hint="eastAsia"/>
          <w:sz w:val="28"/>
          <w:rtl/>
        </w:rPr>
        <w:t>כל</w:t>
      </w:r>
      <w:r w:rsidRPr="0090464B">
        <w:rPr>
          <w:sz w:val="28"/>
          <w:rtl/>
        </w:rPr>
        <w:t xml:space="preserve"> </w:t>
      </w:r>
      <w:r w:rsidRPr="0090464B">
        <w:rPr>
          <w:rFonts w:hint="eastAsia"/>
          <w:sz w:val="28"/>
          <w:rtl/>
        </w:rPr>
        <w:t>הנשים</w:t>
      </w:r>
      <w:r w:rsidRPr="0090464B">
        <w:rPr>
          <w:sz w:val="28"/>
          <w:rtl/>
        </w:rPr>
        <w:t xml:space="preserve"> </w:t>
      </w:r>
      <w:r w:rsidRPr="0090464B">
        <w:rPr>
          <w:rFonts w:hint="eastAsia"/>
          <w:sz w:val="28"/>
          <w:rtl/>
        </w:rPr>
        <w:t>אחריה</w:t>
      </w:r>
      <w:r w:rsidRPr="0090464B">
        <w:rPr>
          <w:sz w:val="28"/>
          <w:rtl/>
        </w:rPr>
        <w:t xml:space="preserve"> </w:t>
      </w:r>
      <w:r w:rsidRPr="0090464B">
        <w:rPr>
          <w:rFonts w:hint="eastAsia"/>
          <w:sz w:val="28"/>
          <w:rtl/>
        </w:rPr>
        <w:t>בתופים</w:t>
      </w:r>
      <w:r w:rsidRPr="0090464B">
        <w:rPr>
          <w:sz w:val="28"/>
          <w:rtl/>
        </w:rPr>
        <w:t xml:space="preserve"> </w:t>
      </w:r>
      <w:r w:rsidRPr="0090464B">
        <w:rPr>
          <w:rFonts w:hint="eastAsia"/>
          <w:sz w:val="28"/>
          <w:rtl/>
        </w:rPr>
        <w:t>ובמחולות</w:t>
      </w:r>
      <w:r w:rsidRPr="0090464B">
        <w:rPr>
          <w:sz w:val="28"/>
          <w:rtl/>
        </w:rPr>
        <w:t>"</w:t>
      </w:r>
      <w:r>
        <w:rPr>
          <w:rFonts w:hint="cs"/>
          <w:sz w:val="28"/>
          <w:rtl/>
        </w:rPr>
        <w:t>,</w:t>
      </w:r>
      <w:r w:rsidRPr="0090464B">
        <w:rPr>
          <w:sz w:val="28"/>
          <w:rtl/>
        </w:rPr>
        <w:t xml:space="preserve"> </w:t>
      </w:r>
      <w:r w:rsidRPr="0090464B">
        <w:rPr>
          <w:rFonts w:hint="eastAsia"/>
          <w:sz w:val="28"/>
          <w:rtl/>
        </w:rPr>
        <w:t>אך</w:t>
      </w:r>
      <w:r w:rsidRPr="0090464B">
        <w:rPr>
          <w:sz w:val="28"/>
          <w:rtl/>
        </w:rPr>
        <w:t xml:space="preserve"> </w:t>
      </w:r>
      <w:r w:rsidRPr="0090464B">
        <w:rPr>
          <w:rFonts w:hint="eastAsia"/>
          <w:sz w:val="28"/>
          <w:rtl/>
        </w:rPr>
        <w:t>הנשים</w:t>
      </w:r>
      <w:r w:rsidRPr="0090464B">
        <w:rPr>
          <w:sz w:val="28"/>
          <w:rtl/>
        </w:rPr>
        <w:t xml:space="preserve"> </w:t>
      </w:r>
      <w:r w:rsidRPr="0090464B">
        <w:rPr>
          <w:rFonts w:hint="eastAsia"/>
          <w:sz w:val="28"/>
          <w:rtl/>
        </w:rPr>
        <w:t>כולן</w:t>
      </w:r>
      <w:r w:rsidRPr="0090464B">
        <w:rPr>
          <w:sz w:val="28"/>
          <w:rtl/>
        </w:rPr>
        <w:t xml:space="preserve"> </w:t>
      </w:r>
      <w:r w:rsidRPr="0090464B">
        <w:rPr>
          <w:rFonts w:hint="eastAsia"/>
          <w:sz w:val="28"/>
          <w:rtl/>
        </w:rPr>
        <w:t>הן</w:t>
      </w:r>
      <w:r w:rsidRPr="0090464B">
        <w:rPr>
          <w:sz w:val="28"/>
          <w:rtl/>
        </w:rPr>
        <w:t xml:space="preserve"> </w:t>
      </w:r>
      <w:r w:rsidRPr="0090464B">
        <w:rPr>
          <w:rFonts w:hint="eastAsia"/>
          <w:sz w:val="28"/>
          <w:rtl/>
        </w:rPr>
        <w:t>מנהיגות</w:t>
      </w:r>
      <w:r w:rsidRPr="0090464B">
        <w:rPr>
          <w:sz w:val="28"/>
          <w:rtl/>
        </w:rPr>
        <w:t xml:space="preserve">, </w:t>
      </w:r>
      <w:r w:rsidRPr="0090464B">
        <w:rPr>
          <w:rFonts w:hint="eastAsia"/>
          <w:sz w:val="28"/>
          <w:rtl/>
        </w:rPr>
        <w:t>נשות</w:t>
      </w:r>
      <w:r w:rsidRPr="0090464B">
        <w:rPr>
          <w:sz w:val="28"/>
          <w:rtl/>
        </w:rPr>
        <w:t xml:space="preserve"> </w:t>
      </w:r>
      <w:r w:rsidRPr="0090464B">
        <w:rPr>
          <w:rFonts w:hint="eastAsia"/>
          <w:sz w:val="28"/>
          <w:rtl/>
        </w:rPr>
        <w:t>ישראל</w:t>
      </w:r>
      <w:r w:rsidRPr="0090464B">
        <w:rPr>
          <w:sz w:val="28"/>
          <w:rtl/>
        </w:rPr>
        <w:t xml:space="preserve"> </w:t>
      </w:r>
      <w:r w:rsidRPr="0090464B">
        <w:rPr>
          <w:rFonts w:hint="eastAsia"/>
          <w:sz w:val="28"/>
          <w:rtl/>
        </w:rPr>
        <w:t>כולן</w:t>
      </w:r>
      <w:r w:rsidRPr="0090464B">
        <w:rPr>
          <w:sz w:val="28"/>
          <w:rtl/>
        </w:rPr>
        <w:t xml:space="preserve"> </w:t>
      </w:r>
      <w:r w:rsidRPr="0090464B">
        <w:rPr>
          <w:rFonts w:hint="eastAsia"/>
          <w:sz w:val="28"/>
          <w:rtl/>
        </w:rPr>
        <w:t>בעלות</w:t>
      </w:r>
      <w:r w:rsidRPr="0090464B">
        <w:rPr>
          <w:sz w:val="28"/>
          <w:rtl/>
        </w:rPr>
        <w:t xml:space="preserve"> </w:t>
      </w:r>
      <w:r w:rsidRPr="0090464B">
        <w:rPr>
          <w:rFonts w:hint="eastAsia"/>
          <w:sz w:val="28"/>
          <w:rtl/>
        </w:rPr>
        <w:t>אמונה</w:t>
      </w:r>
      <w:r w:rsidRPr="0090464B">
        <w:rPr>
          <w:sz w:val="28"/>
          <w:rtl/>
        </w:rPr>
        <w:t xml:space="preserve"> </w:t>
      </w:r>
      <w:r w:rsidRPr="0090464B">
        <w:rPr>
          <w:rFonts w:hint="eastAsia"/>
          <w:sz w:val="28"/>
          <w:rtl/>
        </w:rPr>
        <w:t>גדולה</w:t>
      </w:r>
      <w:r>
        <w:rPr>
          <w:rFonts w:hint="cs"/>
          <w:sz w:val="28"/>
          <w:rtl/>
        </w:rPr>
        <w:t>.</w:t>
      </w:r>
    </w:p>
    <w:p w14:paraId="6CB61076" w14:textId="77777777" w:rsidR="00525635" w:rsidRPr="0090464B" w:rsidRDefault="00525635" w:rsidP="00525635">
      <w:pPr>
        <w:rPr>
          <w:rFonts w:ascii="David" w:hAnsi="David"/>
          <w:b/>
          <w:bCs/>
          <w:sz w:val="24"/>
          <w:rtl/>
        </w:rPr>
      </w:pPr>
      <w:r w:rsidRPr="0090464B">
        <w:rPr>
          <w:rFonts w:ascii="David" w:hAnsi="David"/>
          <w:b/>
          <w:bCs/>
          <w:sz w:val="24"/>
          <w:rtl/>
        </w:rPr>
        <w:t>מסביב לשנת הלימודים</w:t>
      </w:r>
      <w:r w:rsidRPr="0090464B">
        <w:rPr>
          <w:rFonts w:ascii="David" w:hAnsi="David"/>
          <w:sz w:val="24"/>
          <w:rtl/>
        </w:rPr>
        <w:t xml:space="preserve"> </w:t>
      </w:r>
    </w:p>
    <w:p w14:paraId="1FA26E23" w14:textId="77777777" w:rsidR="00525635" w:rsidRPr="0090464B" w:rsidRDefault="00525635" w:rsidP="00525635">
      <w:pPr>
        <w:rPr>
          <w:rtl/>
        </w:rPr>
      </w:pPr>
      <w:r>
        <w:rPr>
          <w:rFonts w:hint="cs"/>
          <w:rtl/>
        </w:rPr>
        <w:t>ללימוד עם 'מועצת תלמידים',</w:t>
      </w:r>
      <w:r w:rsidRPr="0090464B">
        <w:rPr>
          <w:rFonts w:hint="cs"/>
          <w:rtl/>
        </w:rPr>
        <w:t xml:space="preserve"> ללימוד עם חדר המורים.</w:t>
      </w:r>
    </w:p>
    <w:p w14:paraId="35680484" w14:textId="2454A802" w:rsidR="00525635" w:rsidRPr="0090464B" w:rsidRDefault="00F03607" w:rsidP="00525635">
      <w:pPr>
        <w:rPr>
          <w:rFonts w:ascii="David" w:hAnsi="David"/>
          <w:sz w:val="24"/>
          <w:rtl/>
        </w:rPr>
      </w:pPr>
      <w:r>
        <w:rPr>
          <w:rFonts w:ascii="David" w:hAnsi="David" w:hint="cs"/>
          <w:b/>
          <w:bCs/>
          <w:sz w:val="24"/>
          <w:rtl/>
        </w:rPr>
        <w:t>שאלות לדיון</w:t>
      </w:r>
    </w:p>
    <w:p w14:paraId="72820096" w14:textId="77777777" w:rsidR="00525635" w:rsidRDefault="00525635" w:rsidP="00525635">
      <w:pPr>
        <w:rPr>
          <w:rFonts w:ascii="David" w:hAnsi="David"/>
          <w:sz w:val="24"/>
          <w:rtl/>
        </w:rPr>
      </w:pPr>
      <w:r w:rsidRPr="0090464B">
        <w:rPr>
          <w:rFonts w:ascii="David" w:hAnsi="David" w:hint="cs"/>
          <w:sz w:val="24"/>
          <w:rtl/>
        </w:rPr>
        <w:t xml:space="preserve">איך מטפחים תחושת שליחות בקרב ציבור </w:t>
      </w:r>
      <w:r>
        <w:rPr>
          <w:rFonts w:ascii="David" w:hAnsi="David" w:hint="cs"/>
          <w:sz w:val="24"/>
          <w:rtl/>
        </w:rPr>
        <w:t>שלם? מהי תכונת המנהיגות שנמצאת אצל כל אחד ואחת?</w:t>
      </w:r>
    </w:p>
    <w:p w14:paraId="005D6305" w14:textId="77777777" w:rsidR="00525635" w:rsidRDefault="00525635" w:rsidP="00525635">
      <w:pPr>
        <w:pStyle w:val="2"/>
        <w:rPr>
          <w:rtl/>
        </w:rPr>
      </w:pPr>
      <w:bookmarkStart w:id="23" w:name="_Toc526698080"/>
      <w:bookmarkStart w:id="24" w:name="_Toc529175651"/>
      <w:r w:rsidRPr="00607452">
        <w:rPr>
          <w:rFonts w:hint="eastAsia"/>
          <w:rtl/>
        </w:rPr>
        <w:t>מנהיגות</w:t>
      </w:r>
      <w:r w:rsidRPr="00607452">
        <w:rPr>
          <w:rFonts w:hint="cs"/>
          <w:rtl/>
        </w:rPr>
        <w:t xml:space="preserve"> שנמצאת ביחידים ומנהיגות שנמצאת בכולנו</w:t>
      </w:r>
      <w:bookmarkEnd w:id="23"/>
      <w:bookmarkEnd w:id="24"/>
    </w:p>
    <w:p w14:paraId="19AC7948" w14:textId="77777777" w:rsidR="00525635" w:rsidRPr="00607452" w:rsidRDefault="00525635" w:rsidP="00525635">
      <w:pPr>
        <w:pStyle w:val="3"/>
        <w:rPr>
          <w:rtl/>
        </w:rPr>
      </w:pPr>
      <w:r w:rsidRPr="00607452">
        <w:rPr>
          <w:rFonts w:hint="cs"/>
          <w:rtl/>
        </w:rPr>
        <w:t>עיון במנהיגותה של מרים הנביאה</w:t>
      </w:r>
    </w:p>
    <w:p w14:paraId="08B5770F" w14:textId="77777777" w:rsidR="00525635" w:rsidRPr="00E91E79" w:rsidRDefault="00525635" w:rsidP="00525635">
      <w:pPr>
        <w:rPr>
          <w:rtl/>
        </w:rPr>
      </w:pPr>
      <w:r>
        <w:rPr>
          <w:rFonts w:hint="cs"/>
          <w:rtl/>
        </w:rPr>
        <w:t>נכתב באזכרה לאלה אביקסיס, נערה תושבת שדרות</w:t>
      </w:r>
      <w:r w:rsidRPr="00FF7850">
        <w:rPr>
          <w:rFonts w:hint="eastAsia"/>
          <w:rtl/>
        </w:rPr>
        <w:t xml:space="preserve"> </w:t>
      </w:r>
      <w:r>
        <w:rPr>
          <w:rFonts w:hint="cs"/>
          <w:rtl/>
        </w:rPr>
        <w:t xml:space="preserve">שנפצעה מפגיעת טיל בעיר ונפטרה מפצעיה לאחר שבוע, </w:t>
      </w:r>
      <w:r w:rsidRPr="00FF7850">
        <w:rPr>
          <w:rFonts w:hint="eastAsia"/>
          <w:rtl/>
        </w:rPr>
        <w:t>ב</w:t>
      </w:r>
      <w:r>
        <w:rPr>
          <w:rFonts w:hint="cs"/>
          <w:rtl/>
        </w:rPr>
        <w:t>-</w:t>
      </w:r>
      <w:r w:rsidRPr="00FF7850">
        <w:rPr>
          <w:rFonts w:hint="eastAsia"/>
          <w:rtl/>
        </w:rPr>
        <w:t>י</w:t>
      </w:r>
      <w:r w:rsidRPr="00FF7850">
        <w:rPr>
          <w:rtl/>
        </w:rPr>
        <w:t>"</w:t>
      </w:r>
      <w:r w:rsidRPr="00FF7850">
        <w:rPr>
          <w:rFonts w:hint="eastAsia"/>
          <w:rtl/>
        </w:rPr>
        <w:t>א</w:t>
      </w:r>
      <w:r w:rsidRPr="00FF7850">
        <w:rPr>
          <w:rtl/>
        </w:rPr>
        <w:t xml:space="preserve"> </w:t>
      </w:r>
      <w:r>
        <w:rPr>
          <w:rFonts w:hint="cs"/>
          <w:rtl/>
        </w:rPr>
        <w:t>ב</w:t>
      </w:r>
      <w:r w:rsidRPr="00FF7850">
        <w:rPr>
          <w:rFonts w:hint="eastAsia"/>
          <w:rtl/>
        </w:rPr>
        <w:t>שבט</w:t>
      </w:r>
      <w:r w:rsidRPr="00FF7850">
        <w:rPr>
          <w:rtl/>
        </w:rPr>
        <w:t xml:space="preserve"> </w:t>
      </w:r>
      <w:r w:rsidRPr="00FF7850">
        <w:rPr>
          <w:rFonts w:hint="eastAsia"/>
          <w:rtl/>
        </w:rPr>
        <w:t>תשס</w:t>
      </w:r>
      <w:r w:rsidRPr="00FF7850">
        <w:rPr>
          <w:rtl/>
        </w:rPr>
        <w:t>"</w:t>
      </w:r>
      <w:r w:rsidRPr="00FF7850">
        <w:rPr>
          <w:rFonts w:hint="eastAsia"/>
          <w:rtl/>
        </w:rPr>
        <w:t>ה</w:t>
      </w:r>
      <w:r>
        <w:rPr>
          <w:rFonts w:hint="cs"/>
          <w:rtl/>
        </w:rPr>
        <w:t>.</w:t>
      </w:r>
    </w:p>
    <w:p w14:paraId="34A52943" w14:textId="77777777" w:rsidR="00525635" w:rsidRPr="00E91E79" w:rsidRDefault="00525635" w:rsidP="00525635">
      <w:pPr>
        <w:rPr>
          <w:sz w:val="28"/>
          <w:rtl/>
        </w:rPr>
      </w:pPr>
    </w:p>
    <w:p w14:paraId="3F2CBED2" w14:textId="77777777" w:rsidR="00525635" w:rsidRPr="00E91E79" w:rsidRDefault="00525635" w:rsidP="00525635">
      <w:pPr>
        <w:rPr>
          <w:sz w:val="28"/>
          <w:rtl/>
        </w:rPr>
      </w:pPr>
      <w:r w:rsidRPr="00E91E79">
        <w:rPr>
          <w:rFonts w:hint="eastAsia"/>
          <w:sz w:val="28"/>
          <w:rtl/>
        </w:rPr>
        <w:t>בתוך</w:t>
      </w:r>
      <w:r w:rsidRPr="00E91E79">
        <w:rPr>
          <w:sz w:val="28"/>
          <w:rtl/>
        </w:rPr>
        <w:t xml:space="preserve"> </w:t>
      </w:r>
      <w:r w:rsidRPr="00E91E79">
        <w:rPr>
          <w:rFonts w:hint="eastAsia"/>
          <w:sz w:val="28"/>
          <w:rtl/>
        </w:rPr>
        <w:t>מהלך</w:t>
      </w:r>
      <w:r w:rsidRPr="00E91E79">
        <w:rPr>
          <w:sz w:val="28"/>
          <w:rtl/>
        </w:rPr>
        <w:t xml:space="preserve"> </w:t>
      </w:r>
      <w:r w:rsidRPr="00E91E79">
        <w:rPr>
          <w:rFonts w:hint="eastAsia"/>
          <w:sz w:val="28"/>
          <w:rtl/>
        </w:rPr>
        <w:t>הלחימה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בדרום</w:t>
      </w:r>
      <w:r w:rsidRPr="00E91E79">
        <w:rPr>
          <w:sz w:val="28"/>
          <w:rtl/>
        </w:rPr>
        <w:t xml:space="preserve">, </w:t>
      </w:r>
      <w:r w:rsidRPr="00E91E79">
        <w:rPr>
          <w:rFonts w:hint="cs"/>
          <w:sz w:val="28"/>
          <w:rtl/>
        </w:rPr>
        <w:t>נפצעה אנושות</w:t>
      </w:r>
      <w:r w:rsidRPr="00E91E79">
        <w:rPr>
          <w:sz w:val="28"/>
          <w:rtl/>
        </w:rPr>
        <w:t xml:space="preserve"> </w:t>
      </w:r>
      <w:r w:rsidRPr="00E91E79">
        <w:rPr>
          <w:rFonts w:hint="eastAsia"/>
          <w:sz w:val="28"/>
          <w:rtl/>
        </w:rPr>
        <w:t>תלמידת</w:t>
      </w:r>
      <w:r w:rsidRPr="00E91E79">
        <w:rPr>
          <w:sz w:val="28"/>
          <w:rtl/>
        </w:rPr>
        <w:t xml:space="preserve"> </w:t>
      </w:r>
      <w:r w:rsidRPr="00E91E79">
        <w:rPr>
          <w:rFonts w:hint="eastAsia"/>
          <w:sz w:val="28"/>
          <w:rtl/>
        </w:rPr>
        <w:t>אולפנ</w:t>
      </w:r>
      <w:r>
        <w:rPr>
          <w:rFonts w:hint="cs"/>
          <w:sz w:val="28"/>
          <w:rtl/>
        </w:rPr>
        <w:t>ת חמ"ד</w:t>
      </w:r>
      <w:r w:rsidRPr="00E91E79">
        <w:rPr>
          <w:sz w:val="28"/>
          <w:rtl/>
        </w:rPr>
        <w:t xml:space="preserve"> </w:t>
      </w:r>
      <w:r>
        <w:rPr>
          <w:rFonts w:hint="cs"/>
          <w:sz w:val="28"/>
          <w:rtl/>
        </w:rPr>
        <w:t>'</w:t>
      </w:r>
      <w:r w:rsidRPr="00E91E79">
        <w:rPr>
          <w:rFonts w:hint="eastAsia"/>
          <w:sz w:val="28"/>
          <w:rtl/>
        </w:rPr>
        <w:t>שדות</w:t>
      </w:r>
      <w:r w:rsidRPr="00E91E79">
        <w:rPr>
          <w:sz w:val="28"/>
          <w:rtl/>
        </w:rPr>
        <w:t xml:space="preserve"> </w:t>
      </w:r>
      <w:r w:rsidRPr="00E91E79">
        <w:rPr>
          <w:rFonts w:hint="eastAsia"/>
          <w:sz w:val="28"/>
          <w:rtl/>
        </w:rPr>
        <w:t>נגב</w:t>
      </w:r>
      <w:r>
        <w:rPr>
          <w:rFonts w:hint="cs"/>
          <w:sz w:val="28"/>
          <w:rtl/>
        </w:rPr>
        <w:t>'</w:t>
      </w:r>
      <w:r w:rsidRPr="00E91E79">
        <w:rPr>
          <w:sz w:val="28"/>
          <w:rtl/>
        </w:rPr>
        <w:t xml:space="preserve"> </w:t>
      </w:r>
      <w:r w:rsidRPr="00E91E79">
        <w:rPr>
          <w:rFonts w:hint="eastAsia"/>
          <w:sz w:val="28"/>
          <w:rtl/>
        </w:rPr>
        <w:t>בשדרות</w:t>
      </w:r>
      <w:r w:rsidRPr="00E91E79">
        <w:rPr>
          <w:sz w:val="28"/>
          <w:rtl/>
        </w:rPr>
        <w:t xml:space="preserve">, </w:t>
      </w:r>
      <w:r w:rsidRPr="00E91E79">
        <w:rPr>
          <w:rFonts w:hint="eastAsia"/>
          <w:sz w:val="28"/>
          <w:rtl/>
        </w:rPr>
        <w:t>אלה</w:t>
      </w:r>
      <w:r w:rsidRPr="00E91E79">
        <w:rPr>
          <w:sz w:val="28"/>
          <w:rtl/>
        </w:rPr>
        <w:t xml:space="preserve"> </w:t>
      </w:r>
      <w:r w:rsidRPr="00E91E79">
        <w:rPr>
          <w:rFonts w:hint="eastAsia"/>
          <w:sz w:val="28"/>
          <w:rtl/>
        </w:rPr>
        <w:t>אביקסיס</w:t>
      </w:r>
      <w:r w:rsidRPr="00E91E79">
        <w:rPr>
          <w:sz w:val="28"/>
          <w:rtl/>
        </w:rPr>
        <w:t>.</w:t>
      </w:r>
      <w:r w:rsidRPr="00E91E79">
        <w:rPr>
          <w:rFonts w:hint="eastAsia"/>
          <w:sz w:val="28"/>
          <w:rtl/>
        </w:rPr>
        <w:t xml:space="preserve"> </w:t>
      </w:r>
      <w:r>
        <w:rPr>
          <w:rFonts w:hint="cs"/>
          <w:sz w:val="28"/>
          <w:rtl/>
        </w:rPr>
        <w:t>כעבור שבוע</w:t>
      </w:r>
      <w:r w:rsidRPr="00E91E79">
        <w:rPr>
          <w:rFonts w:hint="cs"/>
          <w:sz w:val="28"/>
          <w:rtl/>
        </w:rPr>
        <w:t xml:space="preserve"> נפטרה מפצעיה. </w:t>
      </w:r>
      <w:r w:rsidRPr="00E91E79">
        <w:rPr>
          <w:rFonts w:hint="eastAsia"/>
          <w:sz w:val="28"/>
          <w:rtl/>
        </w:rPr>
        <w:t>היא</w:t>
      </w:r>
      <w:r w:rsidRPr="00E91E79">
        <w:rPr>
          <w:sz w:val="28"/>
          <w:rtl/>
        </w:rPr>
        <w:t xml:space="preserve"> </w:t>
      </w:r>
      <w:r w:rsidRPr="00E91E79">
        <w:rPr>
          <w:rFonts w:hint="cs"/>
          <w:sz w:val="28"/>
          <w:rtl/>
        </w:rPr>
        <w:t>נפצעה אנושות</w:t>
      </w:r>
      <w:r w:rsidRPr="00E91E79">
        <w:rPr>
          <w:sz w:val="28"/>
          <w:rtl/>
        </w:rPr>
        <w:t xml:space="preserve"> </w:t>
      </w:r>
      <w:r>
        <w:rPr>
          <w:rFonts w:hint="eastAsia"/>
          <w:sz w:val="28"/>
          <w:rtl/>
        </w:rPr>
        <w:t>כשסוככ</w:t>
      </w:r>
      <w:r>
        <w:rPr>
          <w:rFonts w:hint="cs"/>
          <w:sz w:val="28"/>
          <w:rtl/>
        </w:rPr>
        <w:t>ה</w:t>
      </w:r>
      <w:r w:rsidRPr="00E91E79">
        <w:rPr>
          <w:sz w:val="28"/>
          <w:rtl/>
        </w:rPr>
        <w:t xml:space="preserve"> </w:t>
      </w:r>
      <w:r w:rsidRPr="00E91E79">
        <w:rPr>
          <w:rFonts w:hint="eastAsia"/>
          <w:sz w:val="28"/>
          <w:rtl/>
        </w:rPr>
        <w:t>בגופה</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אחיה</w:t>
      </w:r>
      <w:r w:rsidRPr="00E91E79">
        <w:rPr>
          <w:sz w:val="28"/>
          <w:rtl/>
        </w:rPr>
        <w:t xml:space="preserve"> </w:t>
      </w:r>
      <w:r>
        <w:rPr>
          <w:rFonts w:hint="eastAsia"/>
          <w:sz w:val="28"/>
          <w:rtl/>
        </w:rPr>
        <w:t>ו</w:t>
      </w:r>
      <w:r>
        <w:rPr>
          <w:rFonts w:hint="cs"/>
          <w:sz w:val="28"/>
          <w:rtl/>
        </w:rPr>
        <w:t>ה</w:t>
      </w:r>
      <w:r w:rsidRPr="00E91E79">
        <w:rPr>
          <w:rFonts w:hint="eastAsia"/>
          <w:sz w:val="28"/>
          <w:rtl/>
        </w:rPr>
        <w:t>צילה</w:t>
      </w:r>
      <w:r w:rsidRPr="00E91E79">
        <w:rPr>
          <w:sz w:val="28"/>
          <w:rtl/>
        </w:rPr>
        <w:t xml:space="preserve"> </w:t>
      </w:r>
      <w:r w:rsidRPr="00E91E79">
        <w:rPr>
          <w:rFonts w:hint="eastAsia"/>
          <w:sz w:val="28"/>
          <w:rtl/>
        </w:rPr>
        <w:t>אותו</w:t>
      </w:r>
      <w:r w:rsidRPr="00E91E79">
        <w:rPr>
          <w:sz w:val="28"/>
          <w:rtl/>
        </w:rPr>
        <w:t xml:space="preserve">. </w:t>
      </w:r>
      <w:r w:rsidRPr="00E91E79">
        <w:rPr>
          <w:rFonts w:hint="eastAsia"/>
          <w:sz w:val="28"/>
          <w:rtl/>
        </w:rPr>
        <w:t>זה</w:t>
      </w:r>
      <w:r w:rsidRPr="00E91E79">
        <w:rPr>
          <w:sz w:val="28"/>
          <w:rtl/>
        </w:rPr>
        <w:t xml:space="preserve"> </w:t>
      </w:r>
      <w:r w:rsidRPr="00E91E79">
        <w:rPr>
          <w:rFonts w:hint="eastAsia"/>
          <w:sz w:val="28"/>
          <w:rtl/>
        </w:rPr>
        <w:t>סיפור</w:t>
      </w:r>
      <w:r w:rsidRPr="00E91E79">
        <w:rPr>
          <w:sz w:val="28"/>
          <w:rtl/>
        </w:rPr>
        <w:t xml:space="preserve"> </w:t>
      </w:r>
      <w:r w:rsidRPr="00E91E79">
        <w:rPr>
          <w:rFonts w:hint="eastAsia"/>
          <w:sz w:val="28"/>
          <w:rtl/>
        </w:rPr>
        <w:t>גבורה</w:t>
      </w:r>
      <w:r w:rsidRPr="00E91E79">
        <w:rPr>
          <w:sz w:val="28"/>
          <w:rtl/>
        </w:rPr>
        <w:t xml:space="preserve"> </w:t>
      </w:r>
      <w:r w:rsidRPr="00E91E79">
        <w:rPr>
          <w:rFonts w:hint="eastAsia"/>
          <w:sz w:val="28"/>
          <w:rtl/>
        </w:rPr>
        <w:t>השייך</w:t>
      </w:r>
      <w:r w:rsidRPr="00E91E79">
        <w:rPr>
          <w:sz w:val="28"/>
          <w:rtl/>
        </w:rPr>
        <w:t xml:space="preserve"> </w:t>
      </w:r>
      <w:r w:rsidRPr="00E91E79">
        <w:rPr>
          <w:rFonts w:hint="eastAsia"/>
          <w:sz w:val="28"/>
          <w:rtl/>
        </w:rPr>
        <w:t>לשרשרת</w:t>
      </w:r>
      <w:r w:rsidRPr="00E91E79">
        <w:rPr>
          <w:sz w:val="28"/>
          <w:rtl/>
        </w:rPr>
        <w:t xml:space="preserve"> </w:t>
      </w:r>
      <w:r w:rsidRPr="00E91E79">
        <w:rPr>
          <w:rFonts w:hint="eastAsia"/>
          <w:sz w:val="28"/>
          <w:rtl/>
        </w:rPr>
        <w:t>הסיפורים</w:t>
      </w:r>
      <w:r w:rsidRPr="00E91E79">
        <w:rPr>
          <w:sz w:val="28"/>
          <w:rtl/>
        </w:rPr>
        <w:t xml:space="preserve"> </w:t>
      </w:r>
      <w:r w:rsidRPr="00E91E79">
        <w:rPr>
          <w:rFonts w:hint="eastAsia"/>
          <w:sz w:val="28"/>
          <w:rtl/>
        </w:rPr>
        <w:t>ההרואיים</w:t>
      </w:r>
      <w:r w:rsidRPr="00E91E79">
        <w:rPr>
          <w:sz w:val="28"/>
          <w:rtl/>
        </w:rPr>
        <w:t xml:space="preserve"> </w:t>
      </w:r>
      <w:r w:rsidRPr="00E91E79">
        <w:rPr>
          <w:rFonts w:hint="eastAsia"/>
          <w:sz w:val="28"/>
          <w:rtl/>
        </w:rPr>
        <w:t>עליהם</w:t>
      </w:r>
      <w:r w:rsidRPr="00E91E79">
        <w:rPr>
          <w:sz w:val="28"/>
          <w:rtl/>
        </w:rPr>
        <w:t xml:space="preserve"> </w:t>
      </w:r>
      <w:r w:rsidRPr="00E91E79">
        <w:rPr>
          <w:rFonts w:hint="eastAsia"/>
          <w:sz w:val="28"/>
          <w:rtl/>
        </w:rPr>
        <w:t>אנחנו</w:t>
      </w:r>
      <w:r w:rsidRPr="00E91E79">
        <w:rPr>
          <w:sz w:val="28"/>
          <w:rtl/>
        </w:rPr>
        <w:t xml:space="preserve"> </w:t>
      </w:r>
      <w:r w:rsidRPr="00E91E79">
        <w:rPr>
          <w:rFonts w:hint="eastAsia"/>
          <w:sz w:val="28"/>
          <w:rtl/>
        </w:rPr>
        <w:t>מתחנכים</w:t>
      </w:r>
      <w:r w:rsidRPr="00E91E79">
        <w:rPr>
          <w:sz w:val="28"/>
          <w:rtl/>
        </w:rPr>
        <w:t xml:space="preserve">: </w:t>
      </w:r>
      <w:r w:rsidRPr="00E91E79">
        <w:rPr>
          <w:rFonts w:hint="eastAsia"/>
          <w:sz w:val="28"/>
          <w:rtl/>
        </w:rPr>
        <w:t>החייל</w:t>
      </w:r>
      <w:r w:rsidRPr="00E91E79">
        <w:rPr>
          <w:sz w:val="28"/>
          <w:rtl/>
        </w:rPr>
        <w:t xml:space="preserve"> </w:t>
      </w:r>
      <w:r w:rsidRPr="00E91E79">
        <w:rPr>
          <w:rFonts w:hint="cs"/>
          <w:sz w:val="28"/>
          <w:rtl/>
        </w:rPr>
        <w:t xml:space="preserve">נתן </w:t>
      </w:r>
      <w:r w:rsidRPr="00E91E79">
        <w:rPr>
          <w:rFonts w:hint="eastAsia"/>
          <w:sz w:val="28"/>
          <w:rtl/>
        </w:rPr>
        <w:t>אלבז</w:t>
      </w:r>
      <w:r w:rsidRPr="00E91E79">
        <w:rPr>
          <w:sz w:val="28"/>
          <w:rtl/>
        </w:rPr>
        <w:t xml:space="preserve"> </w:t>
      </w:r>
      <w:r w:rsidRPr="00E91E79">
        <w:rPr>
          <w:rFonts w:hint="eastAsia"/>
          <w:sz w:val="28"/>
          <w:rtl/>
        </w:rPr>
        <w:t>שקפץ</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רימון</w:t>
      </w:r>
      <w:r w:rsidRPr="00E91E79">
        <w:rPr>
          <w:sz w:val="28"/>
          <w:rtl/>
        </w:rPr>
        <w:t xml:space="preserve"> </w:t>
      </w:r>
      <w:r w:rsidRPr="00E91E79">
        <w:rPr>
          <w:rFonts w:hint="eastAsia"/>
          <w:sz w:val="28"/>
          <w:rtl/>
        </w:rPr>
        <w:t>והציל</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חבריו</w:t>
      </w:r>
      <w:r w:rsidRPr="00E91E79">
        <w:rPr>
          <w:sz w:val="28"/>
          <w:rtl/>
        </w:rPr>
        <w:t xml:space="preserve">, </w:t>
      </w:r>
      <w:r w:rsidRPr="00E91E79">
        <w:rPr>
          <w:rFonts w:hint="eastAsia"/>
          <w:sz w:val="28"/>
          <w:rtl/>
        </w:rPr>
        <w:t>נעם</w:t>
      </w:r>
      <w:r w:rsidRPr="00E91E79">
        <w:rPr>
          <w:sz w:val="28"/>
          <w:rtl/>
        </w:rPr>
        <w:t xml:space="preserve"> </w:t>
      </w:r>
      <w:r w:rsidRPr="00E91E79">
        <w:rPr>
          <w:rFonts w:hint="eastAsia"/>
          <w:sz w:val="28"/>
          <w:rtl/>
        </w:rPr>
        <w:t>אפטר</w:t>
      </w:r>
      <w:r w:rsidRPr="00E91E79">
        <w:rPr>
          <w:sz w:val="28"/>
          <w:rtl/>
        </w:rPr>
        <w:t xml:space="preserve"> </w:t>
      </w:r>
      <w:r w:rsidRPr="00E91E79">
        <w:rPr>
          <w:rFonts w:hint="eastAsia"/>
          <w:sz w:val="28"/>
          <w:rtl/>
        </w:rPr>
        <w:t>הי</w:t>
      </w:r>
      <w:r w:rsidRPr="00E91E79">
        <w:rPr>
          <w:sz w:val="28"/>
          <w:rtl/>
        </w:rPr>
        <w:t>"</w:t>
      </w:r>
      <w:r w:rsidRPr="00E91E79">
        <w:rPr>
          <w:rFonts w:hint="eastAsia"/>
          <w:sz w:val="28"/>
          <w:rtl/>
        </w:rPr>
        <w:t>ד</w:t>
      </w:r>
      <w:r w:rsidRPr="00E91E79">
        <w:rPr>
          <w:sz w:val="28"/>
          <w:rtl/>
        </w:rPr>
        <w:t xml:space="preserve">, </w:t>
      </w:r>
      <w:r w:rsidRPr="00E91E79">
        <w:rPr>
          <w:rFonts w:hint="eastAsia"/>
          <w:sz w:val="28"/>
          <w:rtl/>
        </w:rPr>
        <w:t>שסגר</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דלתות</w:t>
      </w:r>
      <w:r w:rsidRPr="00E91E79">
        <w:rPr>
          <w:sz w:val="28"/>
          <w:rtl/>
        </w:rPr>
        <w:t xml:space="preserve"> </w:t>
      </w:r>
      <w:r w:rsidRPr="00E91E79">
        <w:rPr>
          <w:rFonts w:hint="eastAsia"/>
          <w:sz w:val="28"/>
          <w:rtl/>
        </w:rPr>
        <w:t>חדר</w:t>
      </w:r>
      <w:r w:rsidRPr="00E91E79">
        <w:rPr>
          <w:sz w:val="28"/>
          <w:rtl/>
        </w:rPr>
        <w:t xml:space="preserve"> </w:t>
      </w:r>
      <w:r w:rsidRPr="00E91E79">
        <w:rPr>
          <w:rFonts w:hint="eastAsia"/>
          <w:sz w:val="28"/>
          <w:rtl/>
        </w:rPr>
        <w:t>האוכל</w:t>
      </w:r>
      <w:r w:rsidRPr="00E91E79">
        <w:rPr>
          <w:sz w:val="28"/>
          <w:rtl/>
        </w:rPr>
        <w:t xml:space="preserve"> </w:t>
      </w:r>
      <w:r w:rsidRPr="00E91E79">
        <w:rPr>
          <w:rFonts w:hint="eastAsia"/>
          <w:sz w:val="28"/>
          <w:rtl/>
        </w:rPr>
        <w:t>בישיבת</w:t>
      </w:r>
      <w:r w:rsidRPr="00E91E79">
        <w:rPr>
          <w:sz w:val="28"/>
          <w:rtl/>
        </w:rPr>
        <w:t xml:space="preserve"> </w:t>
      </w:r>
      <w:r w:rsidRPr="00E91E79">
        <w:rPr>
          <w:rFonts w:hint="eastAsia"/>
          <w:sz w:val="28"/>
          <w:rtl/>
        </w:rPr>
        <w:t>עתניאל</w:t>
      </w:r>
      <w:r w:rsidRPr="00E91E79">
        <w:rPr>
          <w:rFonts w:hint="cs"/>
          <w:sz w:val="28"/>
          <w:rtl/>
        </w:rPr>
        <w:t xml:space="preserve"> ומנע בגופו מהמחבלים לפגוע בתלמידים נוספים</w:t>
      </w:r>
      <w:r w:rsidRPr="00E91E79">
        <w:rPr>
          <w:sz w:val="28"/>
          <w:rtl/>
        </w:rPr>
        <w:t xml:space="preserve">, </w:t>
      </w:r>
      <w:r w:rsidRPr="00E91E79">
        <w:rPr>
          <w:rFonts w:hint="cs"/>
          <w:sz w:val="28"/>
          <w:rtl/>
        </w:rPr>
        <w:t xml:space="preserve">רס"ן </w:t>
      </w:r>
      <w:r w:rsidRPr="00E91E79">
        <w:rPr>
          <w:rFonts w:hint="eastAsia"/>
          <w:sz w:val="28"/>
          <w:rtl/>
        </w:rPr>
        <w:t>רועי</w:t>
      </w:r>
      <w:r w:rsidRPr="00E91E79">
        <w:rPr>
          <w:sz w:val="28"/>
          <w:rtl/>
        </w:rPr>
        <w:t xml:space="preserve"> </w:t>
      </w:r>
      <w:r w:rsidRPr="00E91E79">
        <w:rPr>
          <w:rFonts w:hint="eastAsia"/>
          <w:sz w:val="28"/>
          <w:rtl/>
        </w:rPr>
        <w:t>קליין</w:t>
      </w:r>
      <w:r w:rsidRPr="00E91E79">
        <w:rPr>
          <w:sz w:val="28"/>
          <w:rtl/>
        </w:rPr>
        <w:t xml:space="preserve"> </w:t>
      </w:r>
      <w:r w:rsidRPr="00E91E79">
        <w:rPr>
          <w:rFonts w:hint="eastAsia"/>
          <w:sz w:val="28"/>
          <w:rtl/>
        </w:rPr>
        <w:t>במלחמת</w:t>
      </w:r>
      <w:r w:rsidRPr="00E91E79">
        <w:rPr>
          <w:sz w:val="28"/>
          <w:rtl/>
        </w:rPr>
        <w:t xml:space="preserve"> </w:t>
      </w:r>
      <w:r w:rsidRPr="00E91E79">
        <w:rPr>
          <w:rFonts w:hint="eastAsia"/>
          <w:sz w:val="28"/>
          <w:rtl/>
        </w:rPr>
        <w:t>לבנון</w:t>
      </w:r>
      <w:r w:rsidRPr="00E91E79">
        <w:rPr>
          <w:sz w:val="28"/>
          <w:rtl/>
        </w:rPr>
        <w:t xml:space="preserve">, </w:t>
      </w:r>
      <w:r w:rsidRPr="00E91E79">
        <w:rPr>
          <w:rFonts w:hint="cs"/>
          <w:sz w:val="28"/>
          <w:rtl/>
        </w:rPr>
        <w:t>ש</w:t>
      </w:r>
      <w:r>
        <w:rPr>
          <w:rFonts w:hint="eastAsia"/>
          <w:sz w:val="28"/>
          <w:rtl/>
        </w:rPr>
        <w:t>ק</w:t>
      </w:r>
      <w:r w:rsidRPr="00E91E79">
        <w:rPr>
          <w:rFonts w:hint="eastAsia"/>
          <w:sz w:val="28"/>
          <w:rtl/>
        </w:rPr>
        <w:t>פץ</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הרימון</w:t>
      </w:r>
      <w:r w:rsidRPr="00E91E79">
        <w:rPr>
          <w:rFonts w:hint="cs"/>
          <w:sz w:val="28"/>
          <w:rtl/>
        </w:rPr>
        <w:t xml:space="preserve"> תוך </w:t>
      </w:r>
      <w:r w:rsidRPr="00E91E79">
        <w:rPr>
          <w:rFonts w:hint="eastAsia"/>
          <w:sz w:val="28"/>
          <w:rtl/>
        </w:rPr>
        <w:t>שהוא</w:t>
      </w:r>
      <w:r w:rsidRPr="00E91E79">
        <w:rPr>
          <w:sz w:val="28"/>
          <w:rtl/>
        </w:rPr>
        <w:t xml:space="preserve"> </w:t>
      </w:r>
      <w:r w:rsidRPr="00E91E79">
        <w:rPr>
          <w:rFonts w:hint="eastAsia"/>
          <w:sz w:val="28"/>
          <w:rtl/>
        </w:rPr>
        <w:t>קורא</w:t>
      </w:r>
      <w:r w:rsidRPr="00E91E79">
        <w:rPr>
          <w:sz w:val="28"/>
          <w:rtl/>
        </w:rPr>
        <w:t xml:space="preserve"> </w:t>
      </w:r>
      <w:r w:rsidRPr="00E91E79">
        <w:rPr>
          <w:rFonts w:hint="cs"/>
          <w:sz w:val="28"/>
          <w:rtl/>
        </w:rPr>
        <w:t>'</w:t>
      </w:r>
      <w:r w:rsidRPr="00E91E79">
        <w:rPr>
          <w:rFonts w:hint="eastAsia"/>
          <w:sz w:val="28"/>
          <w:rtl/>
        </w:rPr>
        <w:t>שמע</w:t>
      </w:r>
      <w:r w:rsidRPr="00E91E79">
        <w:rPr>
          <w:sz w:val="28"/>
          <w:rtl/>
        </w:rPr>
        <w:t xml:space="preserve"> </w:t>
      </w:r>
      <w:r w:rsidRPr="00E91E79">
        <w:rPr>
          <w:rFonts w:hint="eastAsia"/>
          <w:sz w:val="28"/>
          <w:rtl/>
        </w:rPr>
        <w:t>ישראל</w:t>
      </w:r>
      <w:r w:rsidRPr="00E91E79">
        <w:rPr>
          <w:rFonts w:hint="cs"/>
          <w:sz w:val="28"/>
          <w:rtl/>
        </w:rPr>
        <w:t>'</w:t>
      </w:r>
      <w:r w:rsidRPr="00E91E79">
        <w:rPr>
          <w:sz w:val="28"/>
          <w:rtl/>
        </w:rPr>
        <w:t xml:space="preserve"> </w:t>
      </w:r>
      <w:r>
        <w:rPr>
          <w:rFonts w:hint="cs"/>
          <w:sz w:val="28"/>
          <w:rtl/>
        </w:rPr>
        <w:t>ו</w:t>
      </w:r>
      <w:r w:rsidRPr="00E91E79">
        <w:rPr>
          <w:rFonts w:hint="cs"/>
          <w:sz w:val="28"/>
          <w:rtl/>
        </w:rPr>
        <w:t>ה</w:t>
      </w:r>
      <w:r w:rsidRPr="00E91E79">
        <w:rPr>
          <w:rFonts w:hint="eastAsia"/>
          <w:sz w:val="28"/>
          <w:rtl/>
        </w:rPr>
        <w:t>ציל</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חייליו</w:t>
      </w:r>
      <w:r w:rsidRPr="00E91E79">
        <w:rPr>
          <w:sz w:val="28"/>
          <w:rtl/>
        </w:rPr>
        <w:t xml:space="preserve">, </w:t>
      </w:r>
      <w:r w:rsidRPr="00E91E79">
        <w:rPr>
          <w:rFonts w:hint="eastAsia"/>
          <w:sz w:val="28"/>
          <w:rtl/>
        </w:rPr>
        <w:t>ועוד</w:t>
      </w:r>
      <w:r w:rsidRPr="00E91E79">
        <w:rPr>
          <w:sz w:val="28"/>
          <w:rtl/>
        </w:rPr>
        <w:t xml:space="preserve"> </w:t>
      </w:r>
      <w:r w:rsidRPr="00E91E79">
        <w:rPr>
          <w:rFonts w:hint="eastAsia"/>
          <w:sz w:val="28"/>
          <w:rtl/>
        </w:rPr>
        <w:t>גיבורים</w:t>
      </w:r>
      <w:r w:rsidRPr="00E91E79">
        <w:rPr>
          <w:sz w:val="28"/>
          <w:rtl/>
        </w:rPr>
        <w:t xml:space="preserve"> </w:t>
      </w:r>
      <w:r w:rsidRPr="00E91E79">
        <w:rPr>
          <w:rFonts w:hint="eastAsia"/>
          <w:sz w:val="28"/>
          <w:rtl/>
        </w:rPr>
        <w:t>שידע</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לדורותיו</w:t>
      </w:r>
      <w:r w:rsidRPr="00E91E79">
        <w:rPr>
          <w:sz w:val="28"/>
          <w:rtl/>
        </w:rPr>
        <w:t>.</w:t>
      </w:r>
      <w:r>
        <w:rPr>
          <w:rFonts w:hint="cs"/>
          <w:sz w:val="28"/>
          <w:rtl/>
        </w:rPr>
        <w:t xml:space="preserve"> </w:t>
      </w:r>
      <w:r w:rsidRPr="00E91E79">
        <w:rPr>
          <w:rFonts w:hint="eastAsia"/>
          <w:sz w:val="28"/>
          <w:rtl/>
        </w:rPr>
        <w:t>ראינו</w:t>
      </w:r>
      <w:r w:rsidRPr="00E91E79">
        <w:rPr>
          <w:sz w:val="28"/>
          <w:rtl/>
        </w:rPr>
        <w:t xml:space="preserve"> </w:t>
      </w:r>
      <w:r w:rsidRPr="00E91E79">
        <w:rPr>
          <w:rFonts w:hint="eastAsia"/>
          <w:sz w:val="28"/>
          <w:rtl/>
        </w:rPr>
        <w:t>באלה</w:t>
      </w:r>
      <w:r w:rsidRPr="00E91E79">
        <w:rPr>
          <w:sz w:val="28"/>
          <w:rtl/>
        </w:rPr>
        <w:t xml:space="preserve"> </w:t>
      </w:r>
      <w:r w:rsidRPr="00E91E79">
        <w:rPr>
          <w:rFonts w:hint="eastAsia"/>
          <w:sz w:val="28"/>
          <w:rtl/>
        </w:rPr>
        <w:t>דוגמא</w:t>
      </w:r>
      <w:r w:rsidRPr="00E91E79">
        <w:rPr>
          <w:sz w:val="28"/>
          <w:rtl/>
        </w:rPr>
        <w:t xml:space="preserve"> </w:t>
      </w:r>
      <w:r w:rsidRPr="00E91E79">
        <w:rPr>
          <w:rFonts w:hint="eastAsia"/>
          <w:sz w:val="28"/>
          <w:rtl/>
        </w:rPr>
        <w:t>חיה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נערה</w:t>
      </w:r>
      <w:r w:rsidRPr="00E91E79">
        <w:rPr>
          <w:sz w:val="28"/>
          <w:rtl/>
        </w:rPr>
        <w:t xml:space="preserve"> </w:t>
      </w:r>
      <w:r w:rsidRPr="00E91E79">
        <w:rPr>
          <w:rFonts w:hint="eastAsia"/>
          <w:sz w:val="28"/>
          <w:rtl/>
        </w:rPr>
        <w:t>צעירה</w:t>
      </w:r>
      <w:r w:rsidRPr="00E91E79">
        <w:rPr>
          <w:sz w:val="28"/>
          <w:rtl/>
        </w:rPr>
        <w:t xml:space="preserve"> </w:t>
      </w:r>
      <w:r w:rsidRPr="00E91E79">
        <w:rPr>
          <w:rFonts w:hint="eastAsia"/>
          <w:sz w:val="28"/>
          <w:rtl/>
        </w:rPr>
        <w:t>תלמידת</w:t>
      </w:r>
      <w:r w:rsidRPr="00E91E79">
        <w:rPr>
          <w:sz w:val="28"/>
          <w:rtl/>
        </w:rPr>
        <w:t xml:space="preserve"> </w:t>
      </w:r>
      <w:r w:rsidRPr="00E91E79">
        <w:rPr>
          <w:rFonts w:hint="eastAsia"/>
          <w:sz w:val="28"/>
          <w:rtl/>
        </w:rPr>
        <w:t>החמ</w:t>
      </w:r>
      <w:r w:rsidRPr="00E91E79">
        <w:rPr>
          <w:sz w:val="28"/>
          <w:rtl/>
        </w:rPr>
        <w:t>"</w:t>
      </w:r>
      <w:r w:rsidRPr="00E91E79">
        <w:rPr>
          <w:rFonts w:hint="eastAsia"/>
          <w:sz w:val="28"/>
          <w:rtl/>
        </w:rPr>
        <w:t>ד</w:t>
      </w:r>
      <w:r w:rsidRPr="00E91E79">
        <w:rPr>
          <w:sz w:val="28"/>
          <w:rtl/>
        </w:rPr>
        <w:t xml:space="preserve">, </w:t>
      </w:r>
      <w:r w:rsidRPr="00E91E79">
        <w:rPr>
          <w:rFonts w:hint="eastAsia"/>
          <w:sz w:val="28"/>
          <w:rtl/>
        </w:rPr>
        <w:t>שהיא</w:t>
      </w:r>
      <w:r w:rsidRPr="00E91E79">
        <w:rPr>
          <w:sz w:val="28"/>
          <w:rtl/>
        </w:rPr>
        <w:t xml:space="preserve"> </w:t>
      </w:r>
      <w:r w:rsidRPr="00E91E79">
        <w:rPr>
          <w:rFonts w:hint="eastAsia"/>
          <w:sz w:val="28"/>
          <w:rtl/>
        </w:rPr>
        <w:t>המשך</w:t>
      </w:r>
      <w:r w:rsidRPr="00E91E79">
        <w:rPr>
          <w:sz w:val="28"/>
          <w:rtl/>
        </w:rPr>
        <w:t xml:space="preserve"> </w:t>
      </w:r>
      <w:r w:rsidRPr="00E91E79">
        <w:rPr>
          <w:rFonts w:hint="eastAsia"/>
          <w:sz w:val="28"/>
          <w:rtl/>
        </w:rPr>
        <w:t>ישיר</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נחשון</w:t>
      </w:r>
      <w:r w:rsidRPr="00E91E79">
        <w:rPr>
          <w:sz w:val="28"/>
          <w:rtl/>
        </w:rPr>
        <w:t xml:space="preserve"> </w:t>
      </w:r>
      <w:r w:rsidRPr="00E91E79">
        <w:rPr>
          <w:rFonts w:hint="eastAsia"/>
          <w:sz w:val="28"/>
          <w:rtl/>
        </w:rPr>
        <w:t>בן</w:t>
      </w:r>
      <w:r w:rsidRPr="00E91E79">
        <w:rPr>
          <w:sz w:val="28"/>
          <w:rtl/>
        </w:rPr>
        <w:t xml:space="preserve"> </w:t>
      </w:r>
      <w:r w:rsidRPr="00E91E79">
        <w:rPr>
          <w:rFonts w:hint="eastAsia"/>
          <w:sz w:val="28"/>
          <w:rtl/>
        </w:rPr>
        <w:t>עמינדב</w:t>
      </w:r>
      <w:r w:rsidRPr="00E91E79">
        <w:rPr>
          <w:sz w:val="28"/>
          <w:rtl/>
        </w:rPr>
        <w:t xml:space="preserve">, </w:t>
      </w:r>
      <w:r w:rsidRPr="00E91E79">
        <w:rPr>
          <w:rFonts w:hint="eastAsia"/>
          <w:sz w:val="28"/>
          <w:rtl/>
        </w:rPr>
        <w:t>היא</w:t>
      </w:r>
      <w:r w:rsidRPr="00E91E79">
        <w:rPr>
          <w:sz w:val="28"/>
          <w:rtl/>
        </w:rPr>
        <w:t xml:space="preserve"> </w:t>
      </w:r>
      <w:r w:rsidRPr="00E91E79">
        <w:rPr>
          <w:rFonts w:hint="eastAsia"/>
          <w:sz w:val="28"/>
          <w:rtl/>
        </w:rPr>
        <w:t>שייכת</w:t>
      </w:r>
      <w:r w:rsidRPr="00E91E79">
        <w:rPr>
          <w:sz w:val="28"/>
          <w:rtl/>
        </w:rPr>
        <w:t xml:space="preserve"> </w:t>
      </w:r>
      <w:r w:rsidRPr="00E91E79">
        <w:rPr>
          <w:rFonts w:hint="eastAsia"/>
          <w:sz w:val="28"/>
          <w:rtl/>
        </w:rPr>
        <w:t>ל</w:t>
      </w:r>
      <w:r w:rsidRPr="00E91E79">
        <w:rPr>
          <w:sz w:val="28"/>
          <w:rtl/>
        </w:rPr>
        <w:t>"</w:t>
      </w:r>
      <w:r w:rsidRPr="00E91E79">
        <w:rPr>
          <w:rFonts w:hint="eastAsia"/>
          <w:sz w:val="28"/>
          <w:rtl/>
        </w:rPr>
        <w:t>תנועת</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תנועת</w:t>
      </w:r>
      <w:r w:rsidRPr="00E91E79">
        <w:rPr>
          <w:sz w:val="28"/>
          <w:rtl/>
        </w:rPr>
        <w:t xml:space="preserve"> </w:t>
      </w:r>
      <w:r w:rsidRPr="00E91E79">
        <w:rPr>
          <w:rFonts w:hint="eastAsia"/>
          <w:sz w:val="28"/>
          <w:rtl/>
        </w:rPr>
        <w:t>האמונה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הנשים</w:t>
      </w:r>
      <w:r w:rsidRPr="00E91E79">
        <w:rPr>
          <w:sz w:val="28"/>
          <w:rtl/>
        </w:rPr>
        <w:t xml:space="preserve"> </w:t>
      </w:r>
      <w:r w:rsidRPr="00E91E79">
        <w:rPr>
          <w:rFonts w:hint="eastAsia"/>
          <w:sz w:val="28"/>
          <w:rtl/>
        </w:rPr>
        <w:t>במצרים</w:t>
      </w:r>
      <w:r w:rsidRPr="00E91E79">
        <w:rPr>
          <w:sz w:val="28"/>
          <w:rtl/>
        </w:rPr>
        <w:t xml:space="preserve">, </w:t>
      </w:r>
      <w:r w:rsidRPr="00E91E79">
        <w:rPr>
          <w:rFonts w:hint="eastAsia"/>
          <w:sz w:val="28"/>
          <w:rtl/>
        </w:rPr>
        <w:t>וחלק</w:t>
      </w:r>
      <w:r w:rsidRPr="00E91E79">
        <w:rPr>
          <w:sz w:val="28"/>
          <w:rtl/>
        </w:rPr>
        <w:t xml:space="preserve"> </w:t>
      </w:r>
      <w:r w:rsidRPr="00E91E79">
        <w:rPr>
          <w:rFonts w:hint="eastAsia"/>
          <w:sz w:val="28"/>
          <w:rtl/>
        </w:rPr>
        <w:t>מהחינוך</w:t>
      </w:r>
      <w:r w:rsidRPr="00E91E79">
        <w:rPr>
          <w:sz w:val="28"/>
          <w:rtl/>
        </w:rPr>
        <w:t xml:space="preserve"> </w:t>
      </w:r>
      <w:r w:rsidRPr="00E91E79">
        <w:rPr>
          <w:rFonts w:hint="eastAsia"/>
          <w:sz w:val="28"/>
          <w:rtl/>
        </w:rPr>
        <w:t>המגלה</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המנהיגים</w:t>
      </w:r>
      <w:r w:rsidRPr="00E91E79">
        <w:rPr>
          <w:sz w:val="28"/>
          <w:rtl/>
        </w:rPr>
        <w:t xml:space="preserve"> </w:t>
      </w:r>
      <w:r w:rsidRPr="00E91E79">
        <w:rPr>
          <w:rFonts w:hint="eastAsia"/>
          <w:sz w:val="28"/>
          <w:rtl/>
        </w:rPr>
        <w:t>שלו</w:t>
      </w:r>
      <w:r w:rsidRPr="00E91E79">
        <w:rPr>
          <w:sz w:val="28"/>
          <w:rtl/>
        </w:rPr>
        <w:t xml:space="preserve"> </w:t>
      </w:r>
      <w:r w:rsidRPr="00E91E79">
        <w:rPr>
          <w:rFonts w:hint="eastAsia"/>
          <w:sz w:val="28"/>
          <w:rtl/>
        </w:rPr>
        <w:t>בתוך</w:t>
      </w:r>
      <w:r w:rsidRPr="00E91E79">
        <w:rPr>
          <w:sz w:val="28"/>
          <w:rtl/>
        </w:rPr>
        <w:t xml:space="preserve"> </w:t>
      </w:r>
      <w:r w:rsidRPr="00E91E79">
        <w:rPr>
          <w:rFonts w:hint="eastAsia"/>
          <w:sz w:val="28"/>
          <w:rtl/>
        </w:rPr>
        <w:t>העם</w:t>
      </w:r>
      <w:r w:rsidRPr="00E91E79">
        <w:rPr>
          <w:sz w:val="28"/>
          <w:rtl/>
        </w:rPr>
        <w:t>.</w:t>
      </w:r>
      <w:r w:rsidRPr="00E91E79">
        <w:rPr>
          <w:rFonts w:hint="cs"/>
          <w:sz w:val="28"/>
          <w:rtl/>
        </w:rPr>
        <w:t xml:space="preserve"> חשנו כי </w:t>
      </w:r>
      <w:r w:rsidRPr="00E91E79">
        <w:rPr>
          <w:sz w:val="28"/>
          <w:rtl/>
        </w:rPr>
        <w:t>"</w:t>
      </w:r>
      <w:r w:rsidRPr="00E91E79">
        <w:rPr>
          <w:rFonts w:hint="eastAsia"/>
          <w:sz w:val="28"/>
          <w:rtl/>
        </w:rPr>
        <w:t>ותען</w:t>
      </w:r>
      <w:r w:rsidRPr="00E91E79">
        <w:rPr>
          <w:sz w:val="28"/>
          <w:rtl/>
        </w:rPr>
        <w:t xml:space="preserve"> </w:t>
      </w:r>
      <w:r w:rsidRPr="00E91E79">
        <w:rPr>
          <w:rFonts w:hint="eastAsia"/>
          <w:sz w:val="28"/>
          <w:rtl/>
        </w:rPr>
        <w:t>להם</w:t>
      </w:r>
      <w:r w:rsidRPr="00E91E79">
        <w:rPr>
          <w:sz w:val="28"/>
          <w:rtl/>
        </w:rPr>
        <w:t xml:space="preserve"> </w:t>
      </w:r>
      <w:r w:rsidRPr="00E91E79">
        <w:rPr>
          <w:rFonts w:hint="eastAsia"/>
          <w:sz w:val="28"/>
          <w:rtl/>
        </w:rPr>
        <w:t>מרים</w:t>
      </w:r>
      <w:r w:rsidRPr="00E91E79">
        <w:rPr>
          <w:sz w:val="28"/>
          <w:rtl/>
        </w:rPr>
        <w:t>..."</w:t>
      </w:r>
      <w:r w:rsidRPr="00E91E79">
        <w:rPr>
          <w:rFonts w:hint="cs"/>
          <w:sz w:val="28"/>
          <w:rtl/>
        </w:rPr>
        <w:t>,</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ענתה</w:t>
      </w:r>
      <w:r w:rsidRPr="00E91E79">
        <w:rPr>
          <w:sz w:val="28"/>
          <w:rtl/>
        </w:rPr>
        <w:t xml:space="preserve"> </w:t>
      </w:r>
      <w:r w:rsidRPr="00E91E79">
        <w:rPr>
          <w:rFonts w:hint="eastAsia"/>
          <w:sz w:val="28"/>
          <w:rtl/>
        </w:rPr>
        <w:t>לאלה</w:t>
      </w:r>
      <w:r>
        <w:rPr>
          <w:rFonts w:hint="cs"/>
          <w:sz w:val="28"/>
          <w:rtl/>
        </w:rPr>
        <w:t>:</w:t>
      </w:r>
      <w:r w:rsidRPr="00E91E79">
        <w:rPr>
          <w:rFonts w:hint="cs"/>
          <w:sz w:val="28"/>
          <w:rtl/>
        </w:rPr>
        <w:t xml:space="preserve">  </w:t>
      </w:r>
      <w:r>
        <w:rPr>
          <w:rFonts w:hint="cs"/>
          <w:sz w:val="28"/>
          <w:rtl/>
        </w:rPr>
        <w:t>'</w:t>
      </w:r>
      <w:r w:rsidRPr="00E91E79">
        <w:rPr>
          <w:rFonts w:hint="eastAsia"/>
          <w:sz w:val="28"/>
          <w:rtl/>
        </w:rPr>
        <w:t>אני</w:t>
      </w:r>
      <w:r w:rsidRPr="00E91E79">
        <w:rPr>
          <w:sz w:val="28"/>
          <w:rtl/>
        </w:rPr>
        <w:t xml:space="preserve"> </w:t>
      </w:r>
      <w:r w:rsidRPr="00E91E79">
        <w:rPr>
          <w:rFonts w:hint="eastAsia"/>
          <w:sz w:val="28"/>
          <w:rtl/>
        </w:rPr>
        <w:t>אחריך</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המנהיגה</w:t>
      </w:r>
      <w:r>
        <w:rPr>
          <w:rFonts w:hint="cs"/>
          <w:sz w:val="28"/>
          <w:rtl/>
        </w:rPr>
        <w:t>'</w:t>
      </w:r>
      <w:r w:rsidRPr="00E91E79">
        <w:rPr>
          <w:sz w:val="28"/>
          <w:rtl/>
        </w:rPr>
        <w:t>.</w:t>
      </w:r>
    </w:p>
    <w:p w14:paraId="32A15548" w14:textId="77777777" w:rsidR="00525635" w:rsidRPr="00E91E79" w:rsidRDefault="00525635" w:rsidP="00525635">
      <w:pPr>
        <w:rPr>
          <w:sz w:val="28"/>
          <w:rtl/>
        </w:rPr>
      </w:pPr>
    </w:p>
    <w:p w14:paraId="72518092" w14:textId="77777777" w:rsidR="00525635" w:rsidRPr="00E91E79" w:rsidRDefault="00525635" w:rsidP="00525635">
      <w:pPr>
        <w:pStyle w:val="3"/>
        <w:rPr>
          <w:rtl/>
        </w:rPr>
      </w:pPr>
      <w:r w:rsidRPr="00E91E79">
        <w:rPr>
          <w:rtl/>
        </w:rPr>
        <w:t>"</w:t>
      </w:r>
      <w:r w:rsidRPr="00E91E79">
        <w:rPr>
          <w:rFonts w:hint="eastAsia"/>
          <w:rtl/>
        </w:rPr>
        <w:t>הנחשוניות</w:t>
      </w:r>
      <w:r w:rsidRPr="00E91E79">
        <w:rPr>
          <w:rtl/>
        </w:rPr>
        <w:t>"</w:t>
      </w:r>
      <w:r>
        <w:rPr>
          <w:rFonts w:hint="cs"/>
          <w:rtl/>
        </w:rPr>
        <w:t xml:space="preserve"> </w:t>
      </w:r>
      <w:r w:rsidRPr="00E91E79">
        <w:rPr>
          <w:rtl/>
        </w:rPr>
        <w:t>-</w:t>
      </w:r>
      <w:r>
        <w:rPr>
          <w:rFonts w:hint="cs"/>
          <w:rtl/>
        </w:rPr>
        <w:t xml:space="preserve"> </w:t>
      </w:r>
      <w:r w:rsidRPr="00E91E79">
        <w:rPr>
          <w:rFonts w:hint="eastAsia"/>
          <w:rtl/>
        </w:rPr>
        <w:t>כוחו</w:t>
      </w:r>
      <w:r w:rsidRPr="00E91E79">
        <w:rPr>
          <w:rtl/>
        </w:rPr>
        <w:t xml:space="preserve"> </w:t>
      </w:r>
      <w:r w:rsidRPr="00E91E79">
        <w:rPr>
          <w:rFonts w:hint="eastAsia"/>
          <w:rtl/>
        </w:rPr>
        <w:t>של</w:t>
      </w:r>
      <w:r w:rsidRPr="00E91E79">
        <w:rPr>
          <w:rtl/>
        </w:rPr>
        <w:t xml:space="preserve"> </w:t>
      </w:r>
      <w:r w:rsidRPr="00E91E79">
        <w:rPr>
          <w:rFonts w:hint="eastAsia"/>
          <w:rtl/>
        </w:rPr>
        <w:t>מנהיג</w:t>
      </w:r>
      <w:r w:rsidRPr="00E91E79">
        <w:rPr>
          <w:rtl/>
        </w:rPr>
        <w:t xml:space="preserve"> </w:t>
      </w:r>
      <w:r w:rsidRPr="00E91E79">
        <w:rPr>
          <w:rFonts w:hint="eastAsia"/>
          <w:rtl/>
        </w:rPr>
        <w:t>אחד</w:t>
      </w:r>
      <w:r w:rsidRPr="00E91E79">
        <w:rPr>
          <w:rtl/>
        </w:rPr>
        <w:t xml:space="preserve">. </w:t>
      </w:r>
    </w:p>
    <w:p w14:paraId="3BBE63F0" w14:textId="77777777" w:rsidR="00525635" w:rsidRPr="00E91E79" w:rsidRDefault="00525635" w:rsidP="00525635">
      <w:pPr>
        <w:rPr>
          <w:sz w:val="28"/>
          <w:rtl/>
        </w:rPr>
      </w:pPr>
      <w:r w:rsidRPr="00E91E79">
        <w:rPr>
          <w:rFonts w:hint="eastAsia"/>
          <w:sz w:val="28"/>
          <w:rtl/>
        </w:rPr>
        <w:t>ה</w:t>
      </w:r>
      <w:r w:rsidRPr="00E91E79">
        <w:rPr>
          <w:sz w:val="28"/>
          <w:rtl/>
        </w:rPr>
        <w:t>"</w:t>
      </w:r>
      <w:r w:rsidRPr="00E91E79">
        <w:rPr>
          <w:rFonts w:hint="eastAsia"/>
          <w:sz w:val="28"/>
          <w:rtl/>
        </w:rPr>
        <w:t>אור</w:t>
      </w:r>
      <w:r w:rsidRPr="00E91E79">
        <w:rPr>
          <w:sz w:val="28"/>
          <w:rtl/>
        </w:rPr>
        <w:t xml:space="preserve"> </w:t>
      </w:r>
      <w:r w:rsidRPr="00E91E79">
        <w:rPr>
          <w:rFonts w:hint="eastAsia"/>
          <w:sz w:val="28"/>
          <w:rtl/>
        </w:rPr>
        <w:t>החיים</w:t>
      </w:r>
      <w:r w:rsidRPr="00E91E79">
        <w:rPr>
          <w:sz w:val="28"/>
          <w:rtl/>
        </w:rPr>
        <w:t xml:space="preserve">" </w:t>
      </w:r>
      <w:r w:rsidRPr="00E91E79">
        <w:rPr>
          <w:rFonts w:hint="eastAsia"/>
          <w:sz w:val="28"/>
          <w:rtl/>
        </w:rPr>
        <w:t>הקדוש</w:t>
      </w:r>
      <w:r w:rsidRPr="00E91E79">
        <w:rPr>
          <w:sz w:val="28"/>
          <w:rtl/>
        </w:rPr>
        <w:t xml:space="preserve"> </w:t>
      </w:r>
      <w:r w:rsidRPr="00E91E79">
        <w:rPr>
          <w:rFonts w:hint="cs"/>
          <w:sz w:val="28"/>
          <w:rtl/>
        </w:rPr>
        <w:t>תמה על סדר הפ</w:t>
      </w:r>
      <w:r>
        <w:rPr>
          <w:rFonts w:hint="cs"/>
          <w:sz w:val="28"/>
          <w:rtl/>
        </w:rPr>
        <w:t xml:space="preserve">סוקים המתארים את קריעת ים סוף (שמות י"ד, </w:t>
      </w:r>
      <w:r w:rsidRPr="00E91E79">
        <w:rPr>
          <w:rFonts w:hint="cs"/>
          <w:sz w:val="28"/>
          <w:rtl/>
        </w:rPr>
        <w:t>ט"ו)</w:t>
      </w:r>
      <w:r>
        <w:rPr>
          <w:rFonts w:hint="cs"/>
          <w:sz w:val="28"/>
          <w:rtl/>
        </w:rPr>
        <w:t>:</w:t>
      </w:r>
      <w:r w:rsidRPr="00E91E79">
        <w:rPr>
          <w:sz w:val="28"/>
          <w:rtl/>
        </w:rPr>
        <w:t xml:space="preserve"> "</w:t>
      </w:r>
      <w:r w:rsidRPr="00E91E79">
        <w:rPr>
          <w:rFonts w:hint="eastAsia"/>
          <w:sz w:val="28"/>
          <w:rtl/>
        </w:rPr>
        <w:t>ויאמר</w:t>
      </w:r>
      <w:r w:rsidRPr="00E91E79">
        <w:rPr>
          <w:sz w:val="28"/>
          <w:rtl/>
        </w:rPr>
        <w:t xml:space="preserve"> </w:t>
      </w:r>
      <w:r w:rsidRPr="00E91E79">
        <w:rPr>
          <w:rFonts w:hint="eastAsia"/>
          <w:sz w:val="28"/>
          <w:rtl/>
        </w:rPr>
        <w:t>ה</w:t>
      </w:r>
      <w:r w:rsidRPr="00E91E79">
        <w:rPr>
          <w:sz w:val="28"/>
          <w:rtl/>
        </w:rPr>
        <w:t xml:space="preserve">' </w:t>
      </w:r>
      <w:r w:rsidRPr="00E91E79">
        <w:rPr>
          <w:rFonts w:hint="eastAsia"/>
          <w:sz w:val="28"/>
          <w:rtl/>
        </w:rPr>
        <w:t>אל</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מה</w:t>
      </w:r>
      <w:r w:rsidRPr="00E91E79">
        <w:rPr>
          <w:sz w:val="28"/>
          <w:rtl/>
        </w:rPr>
        <w:t xml:space="preserve"> </w:t>
      </w:r>
      <w:r w:rsidRPr="00E91E79">
        <w:rPr>
          <w:rFonts w:hint="eastAsia"/>
          <w:sz w:val="28"/>
          <w:rtl/>
        </w:rPr>
        <w:t>תצעק</w:t>
      </w:r>
      <w:r w:rsidRPr="00E91E79">
        <w:rPr>
          <w:sz w:val="28"/>
          <w:rtl/>
        </w:rPr>
        <w:t xml:space="preserve"> </w:t>
      </w:r>
      <w:r w:rsidRPr="00E91E79">
        <w:rPr>
          <w:rFonts w:hint="eastAsia"/>
          <w:sz w:val="28"/>
          <w:rtl/>
        </w:rPr>
        <w:t>אלי</w:t>
      </w:r>
      <w:r>
        <w:rPr>
          <w:rFonts w:hint="cs"/>
          <w:sz w:val="28"/>
          <w:rtl/>
        </w:rPr>
        <w:t>?</w:t>
      </w:r>
      <w:r w:rsidRPr="00E91E79">
        <w:rPr>
          <w:sz w:val="28"/>
          <w:rtl/>
        </w:rPr>
        <w:t xml:space="preserve"> </w:t>
      </w:r>
      <w:r w:rsidRPr="00E91E79">
        <w:rPr>
          <w:rFonts w:hint="eastAsia"/>
          <w:sz w:val="28"/>
          <w:rtl/>
        </w:rPr>
        <w:t>דבר</w:t>
      </w:r>
      <w:r w:rsidRPr="00E91E79">
        <w:rPr>
          <w:sz w:val="28"/>
          <w:rtl/>
        </w:rPr>
        <w:t xml:space="preserve"> </w:t>
      </w:r>
      <w:r w:rsidRPr="00E91E79">
        <w:rPr>
          <w:rFonts w:hint="eastAsia"/>
          <w:sz w:val="28"/>
          <w:rtl/>
        </w:rPr>
        <w:t>אל</w:t>
      </w:r>
      <w:r w:rsidRPr="00E91E79">
        <w:rPr>
          <w:sz w:val="28"/>
          <w:rtl/>
        </w:rPr>
        <w:t xml:space="preserve"> </w:t>
      </w:r>
      <w:r w:rsidRPr="00E91E79">
        <w:rPr>
          <w:rFonts w:hint="eastAsia"/>
          <w:sz w:val="28"/>
          <w:rtl/>
        </w:rPr>
        <w:t>בנ</w:t>
      </w:r>
      <w:r w:rsidRPr="00E91E79">
        <w:rPr>
          <w:rFonts w:hint="cs"/>
          <w:sz w:val="28"/>
          <w:rtl/>
        </w:rPr>
        <w:t>י ישראל</w:t>
      </w:r>
      <w:r w:rsidRPr="00E91E79">
        <w:rPr>
          <w:sz w:val="28"/>
          <w:rtl/>
        </w:rPr>
        <w:t xml:space="preserve"> </w:t>
      </w:r>
      <w:r w:rsidRPr="00E91E79">
        <w:rPr>
          <w:rFonts w:hint="eastAsia"/>
          <w:sz w:val="28"/>
          <w:rtl/>
        </w:rPr>
        <w:t>ויסעו</w:t>
      </w:r>
      <w:r>
        <w:rPr>
          <w:rFonts w:hint="cs"/>
          <w:sz w:val="28"/>
          <w:rtl/>
        </w:rPr>
        <w:t>!</w:t>
      </w:r>
      <w:r w:rsidRPr="00E91E79">
        <w:rPr>
          <w:sz w:val="28"/>
          <w:rtl/>
        </w:rPr>
        <w:t xml:space="preserve"> </w:t>
      </w:r>
      <w:r w:rsidRPr="00E91E79">
        <w:rPr>
          <w:rFonts w:hint="eastAsia"/>
          <w:sz w:val="28"/>
          <w:rtl/>
        </w:rPr>
        <w:t>ואתה</w:t>
      </w:r>
      <w:r w:rsidRPr="00E91E79">
        <w:rPr>
          <w:sz w:val="28"/>
          <w:rtl/>
        </w:rPr>
        <w:t xml:space="preserve"> </w:t>
      </w:r>
      <w:r w:rsidRPr="00E91E79">
        <w:rPr>
          <w:rFonts w:hint="eastAsia"/>
          <w:sz w:val="28"/>
          <w:rtl/>
        </w:rPr>
        <w:t>הרם</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מטך</w:t>
      </w:r>
      <w:r w:rsidRPr="00E91E79">
        <w:rPr>
          <w:sz w:val="28"/>
          <w:rtl/>
        </w:rPr>
        <w:t xml:space="preserve"> </w:t>
      </w:r>
      <w:r w:rsidRPr="00E91E79">
        <w:rPr>
          <w:rFonts w:hint="eastAsia"/>
          <w:sz w:val="28"/>
          <w:rtl/>
        </w:rPr>
        <w:t>ונטה</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ידך</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הים</w:t>
      </w:r>
      <w:r w:rsidRPr="00E91E79">
        <w:rPr>
          <w:sz w:val="28"/>
          <w:rtl/>
        </w:rPr>
        <w:t xml:space="preserve"> </w:t>
      </w:r>
      <w:r w:rsidRPr="00E91E79">
        <w:rPr>
          <w:rFonts w:hint="eastAsia"/>
          <w:sz w:val="28"/>
          <w:rtl/>
        </w:rPr>
        <w:t>ובקעהו</w:t>
      </w:r>
      <w:r w:rsidRPr="00E91E79">
        <w:rPr>
          <w:sz w:val="28"/>
          <w:rtl/>
        </w:rPr>
        <w:t>"</w:t>
      </w:r>
      <w:r w:rsidRPr="00E91E79">
        <w:rPr>
          <w:rFonts w:hint="cs"/>
          <w:sz w:val="28"/>
          <w:rtl/>
        </w:rPr>
        <w:t>.</w:t>
      </w:r>
    </w:p>
    <w:p w14:paraId="120CD49E" w14:textId="77777777" w:rsidR="00525635" w:rsidRPr="00E91E79" w:rsidRDefault="00525635" w:rsidP="00525635">
      <w:pPr>
        <w:rPr>
          <w:sz w:val="28"/>
          <w:rtl/>
        </w:rPr>
      </w:pPr>
      <w:r>
        <w:rPr>
          <w:rFonts w:hint="cs"/>
          <w:sz w:val="28"/>
          <w:rtl/>
        </w:rPr>
        <w:t>לכאורה</w:t>
      </w:r>
      <w:r w:rsidRPr="00E91E79">
        <w:rPr>
          <w:rFonts w:hint="cs"/>
          <w:sz w:val="28"/>
          <w:rtl/>
        </w:rPr>
        <w:t xml:space="preserve"> הסדר צריך היה להיות הפוך. </w:t>
      </w:r>
      <w:r w:rsidRPr="00E91E79">
        <w:rPr>
          <w:rFonts w:hint="eastAsia"/>
          <w:sz w:val="28"/>
          <w:rtl/>
        </w:rPr>
        <w:t>קודם</w:t>
      </w:r>
      <w:r w:rsidRPr="00E91E79">
        <w:rPr>
          <w:sz w:val="28"/>
          <w:rtl/>
        </w:rPr>
        <w:t xml:space="preserve"> </w:t>
      </w:r>
      <w:r w:rsidRPr="00E91E79">
        <w:rPr>
          <w:rFonts w:hint="eastAsia"/>
          <w:sz w:val="28"/>
          <w:rtl/>
        </w:rPr>
        <w:t>היה</w:t>
      </w:r>
      <w:r w:rsidRPr="00E91E79">
        <w:rPr>
          <w:sz w:val="28"/>
          <w:rtl/>
        </w:rPr>
        <w:t xml:space="preserve"> </w:t>
      </w:r>
      <w:r w:rsidRPr="00E91E79">
        <w:rPr>
          <w:rFonts w:hint="eastAsia"/>
          <w:sz w:val="28"/>
          <w:rtl/>
        </w:rPr>
        <w:t>צריך</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לומר</w:t>
      </w:r>
      <w:r w:rsidRPr="00E91E79">
        <w:rPr>
          <w:sz w:val="28"/>
          <w:rtl/>
        </w:rPr>
        <w:t xml:space="preserve"> </w:t>
      </w:r>
      <w:r w:rsidRPr="00E91E79">
        <w:rPr>
          <w:rFonts w:hint="eastAsia"/>
          <w:sz w:val="28"/>
          <w:rtl/>
        </w:rPr>
        <w:t>לו</w:t>
      </w:r>
      <w:r w:rsidRPr="00E91E79">
        <w:rPr>
          <w:sz w:val="28"/>
          <w:rtl/>
        </w:rPr>
        <w:t xml:space="preserve"> "</w:t>
      </w:r>
      <w:r w:rsidRPr="00E91E79">
        <w:rPr>
          <w:rFonts w:hint="eastAsia"/>
          <w:sz w:val="28"/>
          <w:rtl/>
        </w:rPr>
        <w:t>והרם</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מטך</w:t>
      </w:r>
      <w:r w:rsidRPr="00E91E79">
        <w:rPr>
          <w:sz w:val="28"/>
          <w:rtl/>
        </w:rPr>
        <w:t xml:space="preserve">... </w:t>
      </w:r>
      <w:r w:rsidRPr="00E91E79">
        <w:rPr>
          <w:rFonts w:hint="eastAsia"/>
          <w:sz w:val="28"/>
          <w:rtl/>
        </w:rPr>
        <w:t>ובקעהו</w:t>
      </w:r>
      <w:r w:rsidRPr="00E91E79">
        <w:rPr>
          <w:sz w:val="28"/>
          <w:rtl/>
        </w:rPr>
        <w:t>"</w:t>
      </w:r>
      <w:r>
        <w:rPr>
          <w:rFonts w:hint="cs"/>
          <w:sz w:val="28"/>
          <w:rtl/>
        </w:rPr>
        <w:t>,</w:t>
      </w:r>
      <w:r w:rsidRPr="00E91E79">
        <w:rPr>
          <w:sz w:val="28"/>
          <w:rtl/>
        </w:rPr>
        <w:t xml:space="preserve"> </w:t>
      </w:r>
      <w:r w:rsidRPr="00E91E79">
        <w:rPr>
          <w:rFonts w:hint="eastAsia"/>
          <w:sz w:val="28"/>
          <w:rtl/>
        </w:rPr>
        <w:t>וכשהים</w:t>
      </w:r>
      <w:r w:rsidRPr="00E91E79">
        <w:rPr>
          <w:sz w:val="28"/>
          <w:rtl/>
        </w:rPr>
        <w:t xml:space="preserve"> </w:t>
      </w:r>
      <w:r w:rsidRPr="00E91E79">
        <w:rPr>
          <w:rFonts w:hint="eastAsia"/>
          <w:sz w:val="28"/>
          <w:rtl/>
        </w:rPr>
        <w:t>נבקע</w:t>
      </w:r>
      <w:r w:rsidRPr="00E91E79">
        <w:rPr>
          <w:sz w:val="28"/>
          <w:rtl/>
        </w:rPr>
        <w:t xml:space="preserve"> </w:t>
      </w:r>
      <w:r w:rsidRPr="00E91E79">
        <w:rPr>
          <w:rFonts w:hint="eastAsia"/>
          <w:sz w:val="28"/>
          <w:rtl/>
        </w:rPr>
        <w:t>לשניים</w:t>
      </w:r>
      <w:r w:rsidRPr="00E91E79">
        <w:rPr>
          <w:sz w:val="28"/>
          <w:rtl/>
        </w:rPr>
        <w:t xml:space="preserve"> </w:t>
      </w:r>
      <w:r w:rsidRPr="00E91E79">
        <w:rPr>
          <w:rFonts w:hint="eastAsia"/>
          <w:sz w:val="28"/>
          <w:rtl/>
        </w:rPr>
        <w:t>אז</w:t>
      </w:r>
      <w:r w:rsidRPr="00E91E79">
        <w:rPr>
          <w:sz w:val="28"/>
          <w:rtl/>
        </w:rPr>
        <w:t xml:space="preserve"> </w:t>
      </w:r>
      <w:r w:rsidRPr="00E91E79">
        <w:rPr>
          <w:rFonts w:hint="eastAsia"/>
          <w:sz w:val="28"/>
          <w:rtl/>
        </w:rPr>
        <w:t>יגיע</w:t>
      </w:r>
      <w:r w:rsidRPr="00E91E79">
        <w:rPr>
          <w:sz w:val="28"/>
          <w:rtl/>
        </w:rPr>
        <w:t xml:space="preserve"> </w:t>
      </w:r>
      <w:r w:rsidRPr="00E91E79">
        <w:rPr>
          <w:rFonts w:hint="eastAsia"/>
          <w:sz w:val="28"/>
          <w:rtl/>
        </w:rPr>
        <w:t>הציווי</w:t>
      </w:r>
      <w:r w:rsidRPr="00E91E79">
        <w:rPr>
          <w:sz w:val="28"/>
          <w:rtl/>
        </w:rPr>
        <w:t>: "</w:t>
      </w:r>
      <w:r w:rsidRPr="00E91E79">
        <w:rPr>
          <w:rFonts w:hint="eastAsia"/>
          <w:sz w:val="28"/>
          <w:rtl/>
        </w:rPr>
        <w:t>דבר</w:t>
      </w:r>
      <w:r w:rsidRPr="00E91E79">
        <w:rPr>
          <w:sz w:val="28"/>
          <w:rtl/>
        </w:rPr>
        <w:t xml:space="preserve"> </w:t>
      </w:r>
      <w:r w:rsidRPr="00E91E79">
        <w:rPr>
          <w:rFonts w:hint="eastAsia"/>
          <w:sz w:val="28"/>
          <w:rtl/>
        </w:rPr>
        <w:t>אל</w:t>
      </w:r>
      <w:r w:rsidRPr="00E91E79">
        <w:rPr>
          <w:sz w:val="28"/>
          <w:rtl/>
        </w:rPr>
        <w:t xml:space="preserve"> </w:t>
      </w:r>
      <w:r w:rsidRPr="00E91E79">
        <w:rPr>
          <w:rFonts w:hint="eastAsia"/>
          <w:sz w:val="28"/>
          <w:rtl/>
        </w:rPr>
        <w:t>בני</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ויסעו</w:t>
      </w:r>
      <w:r w:rsidRPr="00E91E79">
        <w:rPr>
          <w:sz w:val="28"/>
          <w:rtl/>
        </w:rPr>
        <w:t xml:space="preserve">"! </w:t>
      </w:r>
    </w:p>
    <w:p w14:paraId="1145707E" w14:textId="77777777" w:rsidR="00525635" w:rsidRPr="00E91E79" w:rsidRDefault="00525635" w:rsidP="00525635">
      <w:pPr>
        <w:rPr>
          <w:sz w:val="28"/>
          <w:rtl/>
        </w:rPr>
      </w:pPr>
      <w:r w:rsidRPr="00E91E79">
        <w:rPr>
          <w:rFonts w:hint="eastAsia"/>
          <w:sz w:val="28"/>
          <w:rtl/>
        </w:rPr>
        <w:t>כ</w:t>
      </w:r>
      <w:r>
        <w:rPr>
          <w:rFonts w:hint="cs"/>
          <w:sz w:val="28"/>
          <w:rtl/>
        </w:rPr>
        <w:t>י</w:t>
      </w:r>
      <w:r w:rsidRPr="00E91E79">
        <w:rPr>
          <w:rFonts w:hint="eastAsia"/>
          <w:sz w:val="28"/>
          <w:rtl/>
        </w:rPr>
        <w:t>וון</w:t>
      </w:r>
      <w:r w:rsidRPr="00E91E79">
        <w:rPr>
          <w:sz w:val="28"/>
          <w:rtl/>
        </w:rPr>
        <w:t xml:space="preserve"> </w:t>
      </w:r>
      <w:r w:rsidRPr="00E91E79">
        <w:rPr>
          <w:rFonts w:hint="eastAsia"/>
          <w:sz w:val="28"/>
          <w:rtl/>
        </w:rPr>
        <w:t>התשובה</w:t>
      </w:r>
      <w:r w:rsidRPr="00E91E79">
        <w:rPr>
          <w:sz w:val="28"/>
          <w:rtl/>
        </w:rPr>
        <w:t xml:space="preserve"> </w:t>
      </w:r>
      <w:r w:rsidRPr="00E91E79">
        <w:rPr>
          <w:rFonts w:hint="eastAsia"/>
          <w:sz w:val="28"/>
          <w:rtl/>
        </w:rPr>
        <w:t>הוא</w:t>
      </w:r>
      <w:r w:rsidRPr="00E91E79">
        <w:rPr>
          <w:sz w:val="28"/>
          <w:rtl/>
        </w:rPr>
        <w:t xml:space="preserve"> - </w:t>
      </w:r>
      <w:r w:rsidRPr="00E91E79">
        <w:rPr>
          <w:rFonts w:hint="eastAsia"/>
          <w:sz w:val="28"/>
          <w:rtl/>
        </w:rPr>
        <w:t>כוחו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היחיד</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אמנם</w:t>
      </w:r>
      <w:r w:rsidRPr="00E91E79">
        <w:rPr>
          <w:sz w:val="28"/>
          <w:rtl/>
        </w:rPr>
        <w:t xml:space="preserve"> </w:t>
      </w:r>
      <w:r w:rsidRPr="00E91E79">
        <w:rPr>
          <w:rFonts w:hint="eastAsia"/>
          <w:sz w:val="28"/>
          <w:rtl/>
        </w:rPr>
        <w:t>התכוון</w:t>
      </w:r>
      <w:r w:rsidRPr="00E91E79">
        <w:rPr>
          <w:sz w:val="28"/>
          <w:rtl/>
        </w:rPr>
        <w:t xml:space="preserve"> </w:t>
      </w:r>
      <w:r w:rsidRPr="00E91E79">
        <w:rPr>
          <w:rFonts w:hint="eastAsia"/>
          <w:sz w:val="28"/>
          <w:rtl/>
        </w:rPr>
        <w:t>למה</w:t>
      </w:r>
      <w:r w:rsidRPr="00E91E79">
        <w:rPr>
          <w:sz w:val="28"/>
          <w:rtl/>
        </w:rPr>
        <w:t xml:space="preserve"> </w:t>
      </w:r>
      <w:r w:rsidRPr="00E91E79">
        <w:rPr>
          <w:rFonts w:hint="eastAsia"/>
          <w:sz w:val="28"/>
          <w:rtl/>
        </w:rPr>
        <w:t>שהוא</w:t>
      </w:r>
      <w:r w:rsidRPr="00E91E79">
        <w:rPr>
          <w:sz w:val="28"/>
          <w:rtl/>
        </w:rPr>
        <w:t xml:space="preserve"> </w:t>
      </w:r>
      <w:r w:rsidRPr="00E91E79">
        <w:rPr>
          <w:rFonts w:hint="eastAsia"/>
          <w:sz w:val="28"/>
          <w:rtl/>
        </w:rPr>
        <w:t>אמר</w:t>
      </w:r>
      <w:r w:rsidRPr="00E91E79">
        <w:rPr>
          <w:sz w:val="28"/>
          <w:rtl/>
        </w:rPr>
        <w:t xml:space="preserve">... </w:t>
      </w:r>
      <w:r w:rsidRPr="00E91E79">
        <w:rPr>
          <w:rFonts w:hint="eastAsia"/>
          <w:sz w:val="28"/>
          <w:rtl/>
        </w:rPr>
        <w:t>בכדי</w:t>
      </w:r>
      <w:r w:rsidRPr="00E91E79">
        <w:rPr>
          <w:sz w:val="28"/>
          <w:rtl/>
        </w:rPr>
        <w:t xml:space="preserve"> </w:t>
      </w:r>
      <w:r w:rsidRPr="00E91E79">
        <w:rPr>
          <w:rFonts w:hint="eastAsia"/>
          <w:sz w:val="28"/>
          <w:rtl/>
        </w:rPr>
        <w:t>שה</w:t>
      </w:r>
      <w:r w:rsidRPr="00E91E79">
        <w:rPr>
          <w:sz w:val="28"/>
          <w:rtl/>
        </w:rPr>
        <w:t xml:space="preserve">' </w:t>
      </w:r>
      <w:r w:rsidRPr="00E91E79">
        <w:rPr>
          <w:rFonts w:hint="eastAsia"/>
          <w:sz w:val="28"/>
          <w:rtl/>
        </w:rPr>
        <w:t>יבקע</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הים</w:t>
      </w:r>
      <w:r w:rsidRPr="00E91E79">
        <w:rPr>
          <w:sz w:val="28"/>
          <w:rtl/>
        </w:rPr>
        <w:t xml:space="preserve"> </w:t>
      </w:r>
      <w:r w:rsidRPr="00E91E79">
        <w:rPr>
          <w:rFonts w:hint="eastAsia"/>
          <w:sz w:val="28"/>
          <w:rtl/>
        </w:rPr>
        <w:t>ובני</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יעברו</w:t>
      </w:r>
      <w:r w:rsidRPr="00E91E79">
        <w:rPr>
          <w:sz w:val="28"/>
          <w:rtl/>
        </w:rPr>
        <w:t xml:space="preserve"> </w:t>
      </w:r>
      <w:r>
        <w:rPr>
          <w:rFonts w:hint="eastAsia"/>
          <w:sz w:val="28"/>
          <w:rtl/>
        </w:rPr>
        <w:t>בתו</w:t>
      </w:r>
      <w:r>
        <w:rPr>
          <w:rFonts w:hint="cs"/>
          <w:sz w:val="28"/>
          <w:rtl/>
        </w:rPr>
        <w:t>כו</w:t>
      </w:r>
      <w:r w:rsidRPr="00E91E79">
        <w:rPr>
          <w:sz w:val="28"/>
          <w:rtl/>
        </w:rPr>
        <w:t xml:space="preserve"> </w:t>
      </w:r>
      <w:r w:rsidRPr="00E91E79">
        <w:rPr>
          <w:rFonts w:hint="eastAsia"/>
          <w:sz w:val="28"/>
          <w:rtl/>
        </w:rPr>
        <w:t>יש</w:t>
      </w:r>
      <w:r w:rsidRPr="00E91E79">
        <w:rPr>
          <w:sz w:val="28"/>
          <w:rtl/>
        </w:rPr>
        <w:t xml:space="preserve"> </w:t>
      </w:r>
      <w:r w:rsidRPr="00E91E79">
        <w:rPr>
          <w:rFonts w:hint="eastAsia"/>
          <w:sz w:val="28"/>
          <w:rtl/>
        </w:rPr>
        <w:t>צורך</w:t>
      </w:r>
      <w:r w:rsidRPr="00E91E79">
        <w:rPr>
          <w:sz w:val="28"/>
          <w:rtl/>
        </w:rPr>
        <w:t xml:space="preserve"> "</w:t>
      </w:r>
      <w:r w:rsidRPr="00E91E79">
        <w:rPr>
          <w:rFonts w:hint="eastAsia"/>
          <w:sz w:val="28"/>
          <w:rtl/>
        </w:rPr>
        <w:t>בהתערותא</w:t>
      </w:r>
      <w:r w:rsidRPr="00E91E79">
        <w:rPr>
          <w:sz w:val="28"/>
          <w:rtl/>
        </w:rPr>
        <w:t xml:space="preserve"> </w:t>
      </w:r>
      <w:r w:rsidRPr="00E91E79">
        <w:rPr>
          <w:rFonts w:hint="eastAsia"/>
          <w:sz w:val="28"/>
          <w:rtl/>
        </w:rPr>
        <w:t>דלתתא</w:t>
      </w:r>
      <w:r w:rsidRPr="00E91E79">
        <w:rPr>
          <w:sz w:val="28"/>
          <w:rtl/>
        </w:rPr>
        <w:t>"</w:t>
      </w:r>
      <w:r>
        <w:rPr>
          <w:rFonts w:hint="cs"/>
          <w:sz w:val="28"/>
          <w:rtl/>
        </w:rPr>
        <w:t xml:space="preserve"> </w:t>
      </w:r>
      <w:r w:rsidRPr="00E91E79">
        <w:rPr>
          <w:sz w:val="28"/>
          <w:rtl/>
        </w:rPr>
        <w:t xml:space="preserve">- </w:t>
      </w:r>
      <w:r w:rsidRPr="00E91E79">
        <w:rPr>
          <w:rFonts w:hint="eastAsia"/>
          <w:sz w:val="28"/>
          <w:rtl/>
        </w:rPr>
        <w:t>בהתעוררות</w:t>
      </w:r>
      <w:r w:rsidRPr="00E91E79">
        <w:rPr>
          <w:sz w:val="28"/>
          <w:rtl/>
        </w:rPr>
        <w:t xml:space="preserve"> </w:t>
      </w:r>
      <w:r w:rsidRPr="00E91E79">
        <w:rPr>
          <w:rFonts w:hint="eastAsia"/>
          <w:sz w:val="28"/>
          <w:rtl/>
        </w:rPr>
        <w:t>מלמטה</w:t>
      </w:r>
      <w:r w:rsidRPr="00E91E79">
        <w:rPr>
          <w:sz w:val="28"/>
          <w:rtl/>
        </w:rPr>
        <w:t xml:space="preserve">. </w:t>
      </w:r>
      <w:r w:rsidRPr="00E91E79">
        <w:rPr>
          <w:rFonts w:hint="eastAsia"/>
          <w:sz w:val="28"/>
          <w:rtl/>
        </w:rPr>
        <w:t>כנחשון</w:t>
      </w:r>
      <w:r w:rsidRPr="00E91E79">
        <w:rPr>
          <w:sz w:val="28"/>
          <w:rtl/>
        </w:rPr>
        <w:t xml:space="preserve"> </w:t>
      </w:r>
      <w:r w:rsidRPr="00E91E79">
        <w:rPr>
          <w:rFonts w:hint="eastAsia"/>
          <w:sz w:val="28"/>
          <w:rtl/>
        </w:rPr>
        <w:t>בן</w:t>
      </w:r>
      <w:r w:rsidRPr="00E91E79">
        <w:rPr>
          <w:sz w:val="28"/>
          <w:rtl/>
        </w:rPr>
        <w:t xml:space="preserve"> </w:t>
      </w:r>
      <w:r w:rsidRPr="00E91E79">
        <w:rPr>
          <w:rFonts w:hint="eastAsia"/>
          <w:sz w:val="28"/>
          <w:rtl/>
        </w:rPr>
        <w:t>עמינדב</w:t>
      </w:r>
      <w:r w:rsidRPr="00E91E79">
        <w:rPr>
          <w:sz w:val="28"/>
          <w:rtl/>
        </w:rPr>
        <w:t xml:space="preserve"> (</w:t>
      </w:r>
      <w:r w:rsidRPr="00E91E79">
        <w:rPr>
          <w:rFonts w:hint="eastAsia"/>
          <w:sz w:val="28"/>
          <w:rtl/>
        </w:rPr>
        <w:t>אחד</w:t>
      </w:r>
      <w:r w:rsidRPr="00E91E79">
        <w:rPr>
          <w:sz w:val="28"/>
          <w:rtl/>
        </w:rPr>
        <w:t xml:space="preserve">, </w:t>
      </w:r>
      <w:r w:rsidRPr="00E91E79">
        <w:rPr>
          <w:rFonts w:hint="eastAsia"/>
          <w:sz w:val="28"/>
          <w:rtl/>
        </w:rPr>
        <w:t>שקפץ</w:t>
      </w:r>
      <w:r w:rsidRPr="00E91E79">
        <w:rPr>
          <w:sz w:val="28"/>
          <w:rtl/>
        </w:rPr>
        <w:t xml:space="preserve"> </w:t>
      </w:r>
      <w:r w:rsidRPr="00E91E79">
        <w:rPr>
          <w:rFonts w:hint="eastAsia"/>
          <w:sz w:val="28"/>
          <w:rtl/>
        </w:rPr>
        <w:t>למים</w:t>
      </w:r>
      <w:r w:rsidRPr="00E91E79">
        <w:rPr>
          <w:sz w:val="28"/>
          <w:rtl/>
        </w:rPr>
        <w:t xml:space="preserve">) </w:t>
      </w:r>
      <w:r w:rsidRPr="00E91E79">
        <w:rPr>
          <w:rFonts w:hint="eastAsia"/>
          <w:sz w:val="28"/>
          <w:rtl/>
        </w:rPr>
        <w:t>שבזכותו</w:t>
      </w:r>
      <w:r w:rsidRPr="00E91E79">
        <w:rPr>
          <w:sz w:val="28"/>
          <w:rtl/>
        </w:rPr>
        <w:t xml:space="preserve"> </w:t>
      </w:r>
      <w:r w:rsidRPr="00E91E79">
        <w:rPr>
          <w:rFonts w:hint="eastAsia"/>
          <w:sz w:val="28"/>
          <w:rtl/>
        </w:rPr>
        <w:t>הנס</w:t>
      </w:r>
      <w:r w:rsidRPr="00E91E79">
        <w:rPr>
          <w:sz w:val="28"/>
          <w:rtl/>
        </w:rPr>
        <w:t xml:space="preserve"> </w:t>
      </w:r>
      <w:r w:rsidRPr="00E91E79">
        <w:rPr>
          <w:rFonts w:hint="eastAsia"/>
          <w:sz w:val="28"/>
          <w:rtl/>
        </w:rPr>
        <w:t>מתרחש</w:t>
      </w:r>
      <w:r w:rsidRPr="00E91E79">
        <w:rPr>
          <w:sz w:val="28"/>
          <w:rtl/>
        </w:rPr>
        <w:t xml:space="preserve">. </w:t>
      </w:r>
      <w:r w:rsidRPr="00E91E79">
        <w:rPr>
          <w:rFonts w:hint="eastAsia"/>
          <w:sz w:val="28"/>
          <w:rtl/>
        </w:rPr>
        <w:t>אחרי</w:t>
      </w:r>
      <w:r w:rsidRPr="00E91E79">
        <w:rPr>
          <w:sz w:val="28"/>
          <w:rtl/>
        </w:rPr>
        <w:t xml:space="preserve"> </w:t>
      </w:r>
      <w:r w:rsidRPr="00E91E79">
        <w:rPr>
          <w:rFonts w:hint="eastAsia"/>
          <w:sz w:val="28"/>
          <w:rtl/>
        </w:rPr>
        <w:t>מסירות</w:t>
      </w:r>
      <w:r w:rsidRPr="00E91E79">
        <w:rPr>
          <w:sz w:val="28"/>
          <w:rtl/>
        </w:rPr>
        <w:t xml:space="preserve"> </w:t>
      </w:r>
      <w:r w:rsidRPr="00E91E79">
        <w:rPr>
          <w:rFonts w:hint="eastAsia"/>
          <w:sz w:val="28"/>
          <w:rtl/>
        </w:rPr>
        <w:t>הנפש</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אדם</w:t>
      </w:r>
      <w:r w:rsidRPr="00E91E79">
        <w:rPr>
          <w:sz w:val="28"/>
          <w:rtl/>
        </w:rPr>
        <w:t xml:space="preserve"> </w:t>
      </w:r>
      <w:r w:rsidRPr="00E91E79">
        <w:rPr>
          <w:rFonts w:hint="eastAsia"/>
          <w:sz w:val="28"/>
          <w:rtl/>
        </w:rPr>
        <w:t>אחד</w:t>
      </w:r>
      <w:r>
        <w:rPr>
          <w:rFonts w:hint="cs"/>
          <w:sz w:val="28"/>
          <w:rtl/>
        </w:rPr>
        <w:t xml:space="preserve"> (!),</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מצווה</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הרם</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מטך</w:t>
      </w:r>
      <w:r>
        <w:rPr>
          <w:rFonts w:hint="cs"/>
          <w:sz w:val="28"/>
          <w:rtl/>
        </w:rPr>
        <w:t>...</w:t>
      </w:r>
      <w:r w:rsidRPr="00E91E79">
        <w:rPr>
          <w:sz w:val="28"/>
          <w:rtl/>
        </w:rPr>
        <w:t xml:space="preserve"> </w:t>
      </w:r>
      <w:r w:rsidRPr="00E91E79">
        <w:rPr>
          <w:rFonts w:hint="eastAsia"/>
          <w:sz w:val="28"/>
          <w:rtl/>
        </w:rPr>
        <w:t>ובקעהו</w:t>
      </w:r>
      <w:r w:rsidRPr="00E91E79">
        <w:rPr>
          <w:sz w:val="28"/>
          <w:rtl/>
        </w:rPr>
        <w:t>".</w:t>
      </w:r>
      <w:r>
        <w:rPr>
          <w:rFonts w:hint="cs"/>
          <w:sz w:val="28"/>
          <w:rtl/>
        </w:rPr>
        <w:t xml:space="preserve"> </w:t>
      </w:r>
      <w:r w:rsidRPr="00E91E79">
        <w:rPr>
          <w:rFonts w:hint="eastAsia"/>
          <w:sz w:val="28"/>
          <w:rtl/>
        </w:rPr>
        <w:t>כך</w:t>
      </w:r>
      <w:r w:rsidRPr="00E91E79">
        <w:rPr>
          <w:sz w:val="28"/>
          <w:rtl/>
        </w:rPr>
        <w:t xml:space="preserve"> </w:t>
      </w:r>
      <w:r w:rsidRPr="00E91E79">
        <w:rPr>
          <w:rFonts w:hint="cs"/>
          <w:sz w:val="28"/>
          <w:rtl/>
        </w:rPr>
        <w:t xml:space="preserve">גם </w:t>
      </w:r>
      <w:r w:rsidRPr="00E91E79">
        <w:rPr>
          <w:rFonts w:hint="eastAsia"/>
          <w:sz w:val="28"/>
          <w:rtl/>
        </w:rPr>
        <w:t>במהלך</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הדורות</w:t>
      </w:r>
      <w:r w:rsidRPr="00E91E79">
        <w:rPr>
          <w:sz w:val="28"/>
          <w:rtl/>
        </w:rPr>
        <w:t xml:space="preserve">, </w:t>
      </w:r>
      <w:r w:rsidRPr="00E91E79">
        <w:rPr>
          <w:rFonts w:hint="eastAsia"/>
          <w:sz w:val="28"/>
          <w:rtl/>
        </w:rPr>
        <w:t>האומה</w:t>
      </w:r>
      <w:r w:rsidRPr="00E91E79">
        <w:rPr>
          <w:sz w:val="28"/>
          <w:rtl/>
        </w:rPr>
        <w:t xml:space="preserve"> </w:t>
      </w:r>
      <w:r w:rsidRPr="00E91E79">
        <w:rPr>
          <w:rFonts w:hint="eastAsia"/>
          <w:sz w:val="28"/>
          <w:rtl/>
        </w:rPr>
        <w:t>כולה</w:t>
      </w:r>
      <w:r w:rsidRPr="00E91E79">
        <w:rPr>
          <w:sz w:val="28"/>
          <w:rtl/>
        </w:rPr>
        <w:t xml:space="preserve"> </w:t>
      </w:r>
      <w:r w:rsidRPr="00E91E79">
        <w:rPr>
          <w:rFonts w:hint="eastAsia"/>
          <w:sz w:val="28"/>
          <w:rtl/>
        </w:rPr>
        <w:t>ניצלה</w:t>
      </w:r>
      <w:r w:rsidRPr="00E91E79">
        <w:rPr>
          <w:sz w:val="28"/>
          <w:rtl/>
        </w:rPr>
        <w:t xml:space="preserve"> </w:t>
      </w:r>
      <w:r w:rsidRPr="00E91E79">
        <w:rPr>
          <w:rFonts w:hint="eastAsia"/>
          <w:sz w:val="28"/>
          <w:rtl/>
        </w:rPr>
        <w:t>ונגאלה</w:t>
      </w:r>
      <w:r w:rsidRPr="00E91E79">
        <w:rPr>
          <w:sz w:val="28"/>
          <w:rtl/>
        </w:rPr>
        <w:t xml:space="preserve"> </w:t>
      </w:r>
      <w:r w:rsidRPr="00E91E79">
        <w:rPr>
          <w:rFonts w:hint="eastAsia"/>
          <w:sz w:val="28"/>
          <w:rtl/>
        </w:rPr>
        <w:t>בזכותו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מנהיג</w:t>
      </w:r>
      <w:r w:rsidRPr="00E91E79">
        <w:rPr>
          <w:sz w:val="28"/>
          <w:rtl/>
        </w:rPr>
        <w:t xml:space="preserve"> </w:t>
      </w:r>
      <w:r w:rsidRPr="00E91E79">
        <w:rPr>
          <w:rFonts w:hint="eastAsia"/>
          <w:sz w:val="28"/>
          <w:rtl/>
        </w:rPr>
        <w:t>אחד</w:t>
      </w:r>
      <w:r>
        <w:rPr>
          <w:sz w:val="28"/>
          <w:rtl/>
        </w:rPr>
        <w:t>!</w:t>
      </w:r>
      <w:r w:rsidRPr="00E91E79">
        <w:rPr>
          <w:sz w:val="28"/>
          <w:rtl/>
        </w:rPr>
        <w:t xml:space="preserve"> </w:t>
      </w:r>
      <w:r w:rsidRPr="00E91E79">
        <w:rPr>
          <w:rFonts w:hint="eastAsia"/>
          <w:sz w:val="28"/>
          <w:rtl/>
        </w:rPr>
        <w:t>אסתר</w:t>
      </w:r>
      <w:r w:rsidRPr="00E91E79">
        <w:rPr>
          <w:sz w:val="28"/>
          <w:rtl/>
        </w:rPr>
        <w:t xml:space="preserve"> </w:t>
      </w:r>
      <w:r w:rsidRPr="00E91E79">
        <w:rPr>
          <w:rFonts w:hint="eastAsia"/>
          <w:sz w:val="28"/>
          <w:rtl/>
        </w:rPr>
        <w:t>המלכה</w:t>
      </w:r>
      <w:r w:rsidRPr="00E91E79">
        <w:rPr>
          <w:sz w:val="28"/>
          <w:rtl/>
        </w:rPr>
        <w:t xml:space="preserve"> </w:t>
      </w:r>
      <w:r w:rsidRPr="00E91E79">
        <w:rPr>
          <w:rFonts w:hint="eastAsia"/>
          <w:sz w:val="28"/>
          <w:rtl/>
        </w:rPr>
        <w:t>שנכנסת</w:t>
      </w:r>
      <w:r w:rsidRPr="00E91E79">
        <w:rPr>
          <w:sz w:val="28"/>
          <w:rtl/>
        </w:rPr>
        <w:t xml:space="preserve"> </w:t>
      </w:r>
      <w:r w:rsidRPr="00E91E79">
        <w:rPr>
          <w:rFonts w:hint="eastAsia"/>
          <w:sz w:val="28"/>
          <w:rtl/>
        </w:rPr>
        <w:t>ל</w:t>
      </w:r>
      <w:r w:rsidRPr="00E91E79">
        <w:rPr>
          <w:sz w:val="28"/>
          <w:rtl/>
        </w:rPr>
        <w:t>"</w:t>
      </w:r>
      <w:r w:rsidRPr="00E91E79">
        <w:rPr>
          <w:rFonts w:hint="eastAsia"/>
          <w:sz w:val="28"/>
          <w:rtl/>
        </w:rPr>
        <w:t>גוב</w:t>
      </w:r>
      <w:r w:rsidRPr="00E91E79">
        <w:rPr>
          <w:sz w:val="28"/>
          <w:rtl/>
        </w:rPr>
        <w:t xml:space="preserve"> </w:t>
      </w:r>
      <w:r w:rsidRPr="00E91E79">
        <w:rPr>
          <w:rFonts w:hint="eastAsia"/>
          <w:sz w:val="28"/>
          <w:rtl/>
        </w:rPr>
        <w:t>האריות</w:t>
      </w:r>
      <w:r>
        <w:rPr>
          <w:sz w:val="28"/>
          <w:rtl/>
        </w:rPr>
        <w:t>"</w:t>
      </w:r>
      <w:r w:rsidRPr="00E91E79">
        <w:rPr>
          <w:sz w:val="28"/>
          <w:rtl/>
        </w:rPr>
        <w:t xml:space="preserve"> </w:t>
      </w:r>
      <w:r w:rsidRPr="00E91E79">
        <w:rPr>
          <w:rFonts w:hint="eastAsia"/>
          <w:sz w:val="28"/>
          <w:rtl/>
        </w:rPr>
        <w:t>במסירות</w:t>
      </w:r>
      <w:r w:rsidRPr="00E91E79">
        <w:rPr>
          <w:sz w:val="28"/>
          <w:rtl/>
        </w:rPr>
        <w:t xml:space="preserve"> </w:t>
      </w:r>
      <w:r w:rsidRPr="00E91E79">
        <w:rPr>
          <w:rFonts w:hint="eastAsia"/>
          <w:sz w:val="28"/>
          <w:rtl/>
        </w:rPr>
        <w:t>נפש</w:t>
      </w:r>
      <w:r w:rsidRPr="00E91E79">
        <w:rPr>
          <w:sz w:val="28"/>
          <w:rtl/>
        </w:rPr>
        <w:t xml:space="preserve"> </w:t>
      </w:r>
      <w:r w:rsidRPr="00E91E79">
        <w:rPr>
          <w:rFonts w:hint="eastAsia"/>
          <w:sz w:val="28"/>
          <w:rtl/>
        </w:rPr>
        <w:t>ממש</w:t>
      </w:r>
      <w:r w:rsidRPr="00E91E79">
        <w:rPr>
          <w:sz w:val="28"/>
          <w:rtl/>
        </w:rPr>
        <w:t xml:space="preserve">, </w:t>
      </w:r>
      <w:r w:rsidRPr="00E91E79">
        <w:rPr>
          <w:rFonts w:hint="eastAsia"/>
          <w:sz w:val="28"/>
          <w:rtl/>
        </w:rPr>
        <w:t>בלי</w:t>
      </w:r>
      <w:r w:rsidRPr="00E91E79">
        <w:rPr>
          <w:sz w:val="28"/>
          <w:rtl/>
        </w:rPr>
        <w:t xml:space="preserve"> </w:t>
      </w:r>
      <w:r w:rsidRPr="00E91E79">
        <w:rPr>
          <w:rFonts w:hint="eastAsia"/>
          <w:sz w:val="28"/>
          <w:rtl/>
        </w:rPr>
        <w:t>לדעת</w:t>
      </w:r>
      <w:r w:rsidRPr="00E91E79">
        <w:rPr>
          <w:sz w:val="28"/>
          <w:rtl/>
        </w:rPr>
        <w:t xml:space="preserve"> </w:t>
      </w:r>
      <w:r w:rsidRPr="00E91E79">
        <w:rPr>
          <w:rFonts w:hint="eastAsia"/>
          <w:sz w:val="28"/>
          <w:rtl/>
        </w:rPr>
        <w:t>איך</w:t>
      </w:r>
      <w:r w:rsidRPr="00E91E79">
        <w:rPr>
          <w:sz w:val="28"/>
          <w:rtl/>
        </w:rPr>
        <w:t xml:space="preserve"> </w:t>
      </w:r>
      <w:r w:rsidRPr="00E91E79">
        <w:rPr>
          <w:rFonts w:hint="eastAsia"/>
          <w:sz w:val="28"/>
          <w:rtl/>
        </w:rPr>
        <w:t>היא</w:t>
      </w:r>
      <w:r w:rsidRPr="00E91E79">
        <w:rPr>
          <w:sz w:val="28"/>
          <w:rtl/>
        </w:rPr>
        <w:t xml:space="preserve"> </w:t>
      </w:r>
      <w:r w:rsidRPr="00E91E79">
        <w:rPr>
          <w:rFonts w:hint="eastAsia"/>
          <w:sz w:val="28"/>
          <w:rtl/>
        </w:rPr>
        <w:t>תצא</w:t>
      </w:r>
      <w:r w:rsidRPr="00E91E79">
        <w:rPr>
          <w:sz w:val="28"/>
          <w:rtl/>
        </w:rPr>
        <w:t xml:space="preserve"> </w:t>
      </w:r>
      <w:r w:rsidRPr="00E91E79">
        <w:rPr>
          <w:rFonts w:hint="eastAsia"/>
          <w:sz w:val="28"/>
          <w:rtl/>
        </w:rPr>
        <w:t>משם</w:t>
      </w:r>
      <w:r w:rsidRPr="00E91E79">
        <w:rPr>
          <w:sz w:val="28"/>
          <w:rtl/>
        </w:rPr>
        <w:t>: "</w:t>
      </w:r>
      <w:r w:rsidRPr="00E91E79">
        <w:rPr>
          <w:rFonts w:hint="eastAsia"/>
          <w:sz w:val="28"/>
          <w:rtl/>
        </w:rPr>
        <w:t>וכאשר</w:t>
      </w:r>
      <w:r w:rsidRPr="00E91E79">
        <w:rPr>
          <w:sz w:val="28"/>
          <w:rtl/>
        </w:rPr>
        <w:t xml:space="preserve"> </w:t>
      </w:r>
      <w:r w:rsidRPr="00E91E79">
        <w:rPr>
          <w:rFonts w:hint="eastAsia"/>
          <w:sz w:val="28"/>
          <w:rtl/>
        </w:rPr>
        <w:t>אבדתי</w:t>
      </w:r>
      <w:r w:rsidRPr="00E91E79">
        <w:rPr>
          <w:sz w:val="28"/>
          <w:rtl/>
        </w:rPr>
        <w:t xml:space="preserve"> </w:t>
      </w:r>
      <w:r w:rsidRPr="00E91E79">
        <w:rPr>
          <w:rFonts w:hint="eastAsia"/>
          <w:sz w:val="28"/>
          <w:rtl/>
        </w:rPr>
        <w:t>אבדתי</w:t>
      </w:r>
      <w:r w:rsidRPr="00E91E79">
        <w:rPr>
          <w:sz w:val="28"/>
          <w:rtl/>
        </w:rPr>
        <w:t>"</w:t>
      </w:r>
      <w:r w:rsidRPr="00E91E79">
        <w:rPr>
          <w:rFonts w:hint="cs"/>
          <w:sz w:val="28"/>
          <w:rtl/>
        </w:rPr>
        <w:t xml:space="preserve">, </w:t>
      </w:r>
      <w:r w:rsidRPr="00E91E79">
        <w:rPr>
          <w:rFonts w:hint="eastAsia"/>
          <w:sz w:val="28"/>
          <w:rtl/>
        </w:rPr>
        <w:t>וכך</w:t>
      </w:r>
      <w:r w:rsidRPr="00E91E79">
        <w:rPr>
          <w:sz w:val="28"/>
          <w:rtl/>
        </w:rPr>
        <w:t xml:space="preserve"> </w:t>
      </w:r>
      <w:r w:rsidRPr="00E91E79">
        <w:rPr>
          <w:rFonts w:hint="eastAsia"/>
          <w:sz w:val="28"/>
          <w:rtl/>
        </w:rPr>
        <w:t>אלקנה</w:t>
      </w:r>
      <w:r w:rsidRPr="00E91E79">
        <w:rPr>
          <w:sz w:val="28"/>
          <w:rtl/>
        </w:rPr>
        <w:t>,</w:t>
      </w:r>
      <w:r w:rsidRPr="00E91E79">
        <w:rPr>
          <w:rFonts w:hint="cs"/>
          <w:sz w:val="28"/>
          <w:rtl/>
        </w:rPr>
        <w:t xml:space="preserve"> שבעשייתו האישית מעלה את העם,</w:t>
      </w:r>
      <w:r w:rsidRPr="00E91E79">
        <w:rPr>
          <w:sz w:val="28"/>
          <w:rtl/>
        </w:rPr>
        <w:t xml:space="preserve"> </w:t>
      </w:r>
      <w:r w:rsidRPr="00E91E79">
        <w:rPr>
          <w:rFonts w:hint="eastAsia"/>
          <w:sz w:val="28"/>
          <w:rtl/>
        </w:rPr>
        <w:t>וכך</w:t>
      </w:r>
      <w:r w:rsidRPr="00E91E79">
        <w:rPr>
          <w:sz w:val="28"/>
          <w:rtl/>
        </w:rPr>
        <w:t xml:space="preserve"> </w:t>
      </w:r>
      <w:r w:rsidRPr="00E91E79">
        <w:rPr>
          <w:rFonts w:hint="eastAsia"/>
          <w:sz w:val="28"/>
          <w:rtl/>
        </w:rPr>
        <w:t>דמויות</w:t>
      </w:r>
      <w:r w:rsidRPr="00E91E79">
        <w:rPr>
          <w:sz w:val="28"/>
          <w:rtl/>
        </w:rPr>
        <w:t xml:space="preserve"> </w:t>
      </w:r>
      <w:r w:rsidRPr="00E91E79">
        <w:rPr>
          <w:rFonts w:hint="eastAsia"/>
          <w:sz w:val="28"/>
          <w:rtl/>
        </w:rPr>
        <w:t>נוספות</w:t>
      </w:r>
      <w:r w:rsidRPr="00E91E79">
        <w:rPr>
          <w:sz w:val="28"/>
          <w:rtl/>
        </w:rPr>
        <w:t xml:space="preserve"> </w:t>
      </w:r>
      <w:r w:rsidRPr="00E91E79">
        <w:rPr>
          <w:rFonts w:hint="eastAsia"/>
          <w:sz w:val="28"/>
          <w:rtl/>
        </w:rPr>
        <w:t>ידועות</w:t>
      </w:r>
      <w:r w:rsidRPr="00E91E79">
        <w:rPr>
          <w:sz w:val="28"/>
          <w:rtl/>
        </w:rPr>
        <w:t xml:space="preserve"> </w:t>
      </w:r>
      <w:r w:rsidRPr="00E91E79">
        <w:rPr>
          <w:rFonts w:hint="eastAsia"/>
          <w:sz w:val="28"/>
          <w:rtl/>
        </w:rPr>
        <w:t>ואלמוניות</w:t>
      </w:r>
      <w:r>
        <w:rPr>
          <w:rFonts w:hint="cs"/>
          <w:sz w:val="28"/>
          <w:rtl/>
        </w:rPr>
        <w:t>,</w:t>
      </w:r>
      <w:r w:rsidRPr="00E91E79">
        <w:rPr>
          <w:sz w:val="28"/>
          <w:rtl/>
        </w:rPr>
        <w:t xml:space="preserve"> </w:t>
      </w:r>
      <w:r w:rsidRPr="00E91E79">
        <w:rPr>
          <w:rFonts w:hint="eastAsia"/>
          <w:sz w:val="28"/>
          <w:rtl/>
        </w:rPr>
        <w:t>שבזכותם</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כולו</w:t>
      </w:r>
      <w:r w:rsidRPr="00E91E79">
        <w:rPr>
          <w:sz w:val="28"/>
          <w:rtl/>
        </w:rPr>
        <w:t xml:space="preserve"> </w:t>
      </w:r>
      <w:r w:rsidRPr="00E91E79">
        <w:rPr>
          <w:rFonts w:hint="eastAsia"/>
          <w:sz w:val="28"/>
          <w:rtl/>
        </w:rPr>
        <w:t>נגאל</w:t>
      </w:r>
      <w:r w:rsidRPr="00E91E79">
        <w:rPr>
          <w:sz w:val="28"/>
          <w:rtl/>
        </w:rPr>
        <w:t>.</w:t>
      </w:r>
    </w:p>
    <w:p w14:paraId="2FF94301" w14:textId="77777777" w:rsidR="00525635" w:rsidRPr="00E91E79" w:rsidRDefault="00525635" w:rsidP="00525635">
      <w:pPr>
        <w:rPr>
          <w:sz w:val="28"/>
          <w:rtl/>
        </w:rPr>
      </w:pPr>
      <w:r w:rsidRPr="00E91E79">
        <w:rPr>
          <w:rFonts w:hint="cs"/>
          <w:sz w:val="28"/>
          <w:rtl/>
        </w:rPr>
        <w:t xml:space="preserve">ניתן לראות שקווים אלו של גאולת העם, הדורשים נכונות של יחידים לעשות מעשה, </w:t>
      </w:r>
      <w:r w:rsidRPr="00E91E79">
        <w:rPr>
          <w:rFonts w:hint="eastAsia"/>
          <w:sz w:val="28"/>
          <w:rtl/>
        </w:rPr>
        <w:t>לפעול</w:t>
      </w:r>
      <w:r w:rsidRPr="00E91E79">
        <w:rPr>
          <w:sz w:val="28"/>
          <w:rtl/>
        </w:rPr>
        <w:t xml:space="preserve"> </w:t>
      </w:r>
      <w:r w:rsidRPr="00E91E79">
        <w:rPr>
          <w:rFonts w:hint="eastAsia"/>
          <w:sz w:val="28"/>
          <w:rtl/>
        </w:rPr>
        <w:t>ולמסור</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הנפש</w:t>
      </w:r>
      <w:r w:rsidRPr="00E91E79">
        <w:rPr>
          <w:sz w:val="28"/>
          <w:rtl/>
        </w:rPr>
        <w:t xml:space="preserve">, </w:t>
      </w:r>
      <w:r>
        <w:rPr>
          <w:rFonts w:hint="cs"/>
          <w:sz w:val="28"/>
          <w:rtl/>
        </w:rPr>
        <w:t>מוצאים להם מקבילות גם בחייו של</w:t>
      </w:r>
      <w:r w:rsidRPr="00E91E79">
        <w:rPr>
          <w:sz w:val="28"/>
          <w:rtl/>
        </w:rPr>
        <w:t xml:space="preserve"> </w:t>
      </w:r>
      <w:r w:rsidRPr="00E91E79">
        <w:rPr>
          <w:rFonts w:hint="eastAsia"/>
          <w:sz w:val="28"/>
          <w:rtl/>
        </w:rPr>
        <w:t>האדם</w:t>
      </w:r>
      <w:r w:rsidRPr="00E91E79">
        <w:rPr>
          <w:sz w:val="28"/>
          <w:rtl/>
        </w:rPr>
        <w:t xml:space="preserve"> </w:t>
      </w:r>
      <w:r w:rsidRPr="00E91E79">
        <w:rPr>
          <w:rFonts w:hint="eastAsia"/>
          <w:sz w:val="28"/>
          <w:rtl/>
        </w:rPr>
        <w:t>הבודד</w:t>
      </w:r>
      <w:r w:rsidRPr="00E91E79">
        <w:rPr>
          <w:sz w:val="28"/>
          <w:rtl/>
        </w:rPr>
        <w:t xml:space="preserve">. </w:t>
      </w:r>
      <w:r w:rsidRPr="00E91E79">
        <w:rPr>
          <w:rFonts w:hint="eastAsia"/>
          <w:sz w:val="28"/>
          <w:rtl/>
        </w:rPr>
        <w:t>לעיתים</w:t>
      </w:r>
      <w:r w:rsidRPr="00E91E79">
        <w:rPr>
          <w:sz w:val="28"/>
          <w:rtl/>
        </w:rPr>
        <w:t xml:space="preserve"> </w:t>
      </w:r>
      <w:r w:rsidRPr="00E91E79">
        <w:rPr>
          <w:rFonts w:hint="cs"/>
          <w:sz w:val="28"/>
          <w:rtl/>
        </w:rPr>
        <w:t xml:space="preserve">האדם </w:t>
      </w:r>
      <w:r w:rsidRPr="00E91E79">
        <w:rPr>
          <w:rFonts w:hint="eastAsia"/>
          <w:sz w:val="28"/>
          <w:rtl/>
        </w:rPr>
        <w:t>נמצא</w:t>
      </w:r>
      <w:r w:rsidRPr="00E91E79">
        <w:rPr>
          <w:sz w:val="28"/>
          <w:rtl/>
        </w:rPr>
        <w:t xml:space="preserve"> </w:t>
      </w:r>
      <w:r w:rsidRPr="00E91E79">
        <w:rPr>
          <w:rFonts w:hint="eastAsia"/>
          <w:sz w:val="28"/>
          <w:rtl/>
        </w:rPr>
        <w:t>בצרה</w:t>
      </w:r>
      <w:r w:rsidRPr="00E91E79">
        <w:rPr>
          <w:sz w:val="28"/>
          <w:rtl/>
        </w:rPr>
        <w:t xml:space="preserve">, </w:t>
      </w:r>
      <w:r w:rsidRPr="00E91E79">
        <w:rPr>
          <w:rFonts w:hint="eastAsia"/>
          <w:sz w:val="28"/>
          <w:rtl/>
        </w:rPr>
        <w:t>בקושי</w:t>
      </w:r>
      <w:r w:rsidRPr="00E91E79">
        <w:rPr>
          <w:sz w:val="28"/>
          <w:rtl/>
        </w:rPr>
        <w:t xml:space="preserve">, </w:t>
      </w:r>
      <w:r w:rsidRPr="00E91E79">
        <w:rPr>
          <w:rFonts w:hint="eastAsia"/>
          <w:sz w:val="28"/>
          <w:rtl/>
        </w:rPr>
        <w:t>בסיבוך</w:t>
      </w:r>
      <w:r w:rsidRPr="00E91E79">
        <w:rPr>
          <w:sz w:val="28"/>
          <w:rtl/>
        </w:rPr>
        <w:t xml:space="preserve"> </w:t>
      </w:r>
      <w:r w:rsidRPr="00E91E79">
        <w:rPr>
          <w:rFonts w:hint="eastAsia"/>
          <w:sz w:val="28"/>
          <w:rtl/>
        </w:rPr>
        <w:t>פנימי</w:t>
      </w:r>
      <w:r w:rsidRPr="00E91E79">
        <w:rPr>
          <w:sz w:val="28"/>
          <w:rtl/>
        </w:rPr>
        <w:t xml:space="preserve">. </w:t>
      </w:r>
      <w:r w:rsidRPr="00E91E79">
        <w:rPr>
          <w:rFonts w:hint="eastAsia"/>
          <w:sz w:val="28"/>
          <w:rtl/>
        </w:rPr>
        <w:t>הוא</w:t>
      </w:r>
      <w:r w:rsidRPr="00E91E79">
        <w:rPr>
          <w:sz w:val="28"/>
          <w:rtl/>
        </w:rPr>
        <w:t xml:space="preserve"> </w:t>
      </w:r>
      <w:r w:rsidRPr="00E91E79">
        <w:rPr>
          <w:rFonts w:hint="eastAsia"/>
          <w:sz w:val="28"/>
          <w:rtl/>
        </w:rPr>
        <w:t>יגאל</w:t>
      </w:r>
      <w:r w:rsidRPr="00E91E79">
        <w:rPr>
          <w:sz w:val="28"/>
          <w:rtl/>
        </w:rPr>
        <w:t xml:space="preserve"> </w:t>
      </w:r>
      <w:r w:rsidRPr="00E91E79">
        <w:rPr>
          <w:rFonts w:hint="eastAsia"/>
          <w:sz w:val="28"/>
          <w:rtl/>
        </w:rPr>
        <w:t>ממצבו</w:t>
      </w:r>
      <w:r w:rsidRPr="00E91E79">
        <w:rPr>
          <w:sz w:val="28"/>
          <w:rtl/>
        </w:rPr>
        <w:t xml:space="preserve"> </w:t>
      </w:r>
      <w:r w:rsidRPr="00E91E79">
        <w:rPr>
          <w:rFonts w:hint="eastAsia"/>
          <w:sz w:val="28"/>
          <w:rtl/>
        </w:rPr>
        <w:t>הקשה</w:t>
      </w:r>
      <w:r w:rsidRPr="00E91E79">
        <w:rPr>
          <w:sz w:val="28"/>
          <w:rtl/>
        </w:rPr>
        <w:t xml:space="preserve"> </w:t>
      </w:r>
      <w:r w:rsidRPr="00E91E79">
        <w:rPr>
          <w:rFonts w:hint="eastAsia"/>
          <w:sz w:val="28"/>
          <w:rtl/>
        </w:rPr>
        <w:t>אם</w:t>
      </w:r>
      <w:r>
        <w:rPr>
          <w:rFonts w:hint="cs"/>
          <w:sz w:val="28"/>
          <w:rtl/>
        </w:rPr>
        <w:t xml:space="preserve"> </w:t>
      </w:r>
      <w:r w:rsidRPr="00E91E79">
        <w:rPr>
          <w:rFonts w:hint="eastAsia"/>
          <w:sz w:val="28"/>
          <w:rtl/>
        </w:rPr>
        <w:t>יתחיל</w:t>
      </w:r>
      <w:r w:rsidRPr="00E91E79">
        <w:rPr>
          <w:sz w:val="28"/>
          <w:rtl/>
        </w:rPr>
        <w:t xml:space="preserve"> </w:t>
      </w:r>
      <w:r w:rsidRPr="00E91E79">
        <w:rPr>
          <w:rFonts w:hint="eastAsia"/>
          <w:sz w:val="28"/>
          <w:rtl/>
        </w:rPr>
        <w:t>לפעול</w:t>
      </w:r>
      <w:r w:rsidRPr="00E91E79">
        <w:rPr>
          <w:sz w:val="28"/>
          <w:rtl/>
        </w:rPr>
        <w:t xml:space="preserve"> </w:t>
      </w:r>
      <w:r w:rsidRPr="00E91E79">
        <w:rPr>
          <w:rFonts w:hint="eastAsia"/>
          <w:sz w:val="28"/>
          <w:rtl/>
        </w:rPr>
        <w:t>לחלץ</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עצמו</w:t>
      </w:r>
      <w:r w:rsidRPr="00E91E79">
        <w:rPr>
          <w:sz w:val="28"/>
          <w:rtl/>
        </w:rPr>
        <w:t xml:space="preserve"> </w:t>
      </w:r>
      <w:r w:rsidRPr="00E91E79">
        <w:rPr>
          <w:rFonts w:hint="eastAsia"/>
          <w:sz w:val="28"/>
          <w:rtl/>
        </w:rPr>
        <w:t>ממצוקתו</w:t>
      </w:r>
      <w:r w:rsidRPr="00E91E79">
        <w:rPr>
          <w:sz w:val="28"/>
          <w:rtl/>
        </w:rPr>
        <w:t xml:space="preserve">. </w:t>
      </w:r>
      <w:r w:rsidRPr="00E91E79">
        <w:rPr>
          <w:rFonts w:hint="eastAsia"/>
          <w:sz w:val="28"/>
          <w:rtl/>
        </w:rPr>
        <w:t>מתוך</w:t>
      </w:r>
      <w:r w:rsidRPr="00E91E79">
        <w:rPr>
          <w:sz w:val="28"/>
          <w:rtl/>
        </w:rPr>
        <w:t xml:space="preserve"> </w:t>
      </w:r>
      <w:r w:rsidRPr="00E91E79">
        <w:rPr>
          <w:rFonts w:hint="eastAsia"/>
          <w:sz w:val="28"/>
          <w:rtl/>
        </w:rPr>
        <w:t>כך</w:t>
      </w:r>
      <w:r w:rsidRPr="00E91E79">
        <w:rPr>
          <w:rFonts w:hint="cs"/>
          <w:sz w:val="28"/>
          <w:rtl/>
        </w:rPr>
        <w:t xml:space="preserve"> שיעשה הוא את המעשה הנחשוני,</w:t>
      </w:r>
      <w:r w:rsidRPr="00E91E79">
        <w:rPr>
          <w:sz w:val="28"/>
          <w:rtl/>
        </w:rPr>
        <w:t xml:space="preserve"> </w:t>
      </w:r>
      <w:r w:rsidRPr="00E91E79">
        <w:rPr>
          <w:rFonts w:hint="eastAsia"/>
          <w:sz w:val="28"/>
          <w:rtl/>
        </w:rPr>
        <w:t>יוכלו</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הסובבים</w:t>
      </w:r>
      <w:r w:rsidRPr="00E91E79">
        <w:rPr>
          <w:sz w:val="28"/>
          <w:rtl/>
        </w:rPr>
        <w:t xml:space="preserve"> </w:t>
      </w:r>
      <w:r w:rsidRPr="00E91E79">
        <w:rPr>
          <w:rFonts w:hint="eastAsia"/>
          <w:sz w:val="28"/>
          <w:rtl/>
        </w:rPr>
        <w:t>אותו</w:t>
      </w:r>
      <w:r w:rsidRPr="00E91E79">
        <w:rPr>
          <w:sz w:val="28"/>
          <w:rtl/>
        </w:rPr>
        <w:t xml:space="preserve"> </w:t>
      </w:r>
      <w:r w:rsidRPr="00E91E79">
        <w:rPr>
          <w:rFonts w:hint="eastAsia"/>
          <w:sz w:val="28"/>
          <w:rtl/>
        </w:rPr>
        <w:t>לסייע</w:t>
      </w:r>
      <w:r w:rsidRPr="00E91E79">
        <w:rPr>
          <w:sz w:val="28"/>
          <w:rtl/>
        </w:rPr>
        <w:t xml:space="preserve"> </w:t>
      </w:r>
      <w:r w:rsidRPr="00E91E79">
        <w:rPr>
          <w:rFonts w:hint="eastAsia"/>
          <w:sz w:val="28"/>
          <w:rtl/>
        </w:rPr>
        <w:t>לו</w:t>
      </w:r>
      <w:r w:rsidRPr="00E91E79">
        <w:rPr>
          <w:sz w:val="28"/>
          <w:rtl/>
        </w:rPr>
        <w:t xml:space="preserve">. </w:t>
      </w:r>
      <w:r w:rsidRPr="00E91E79">
        <w:rPr>
          <w:rFonts w:hint="eastAsia"/>
          <w:sz w:val="28"/>
          <w:rtl/>
        </w:rPr>
        <w:t>מי</w:t>
      </w:r>
      <w:r w:rsidRPr="00E91E79">
        <w:rPr>
          <w:sz w:val="28"/>
          <w:rtl/>
        </w:rPr>
        <w:t xml:space="preserve"> </w:t>
      </w:r>
      <w:r w:rsidRPr="00E91E79">
        <w:rPr>
          <w:rFonts w:hint="eastAsia"/>
          <w:sz w:val="28"/>
          <w:rtl/>
        </w:rPr>
        <w:t>שמחכה</w:t>
      </w:r>
      <w:r w:rsidRPr="00E91E79">
        <w:rPr>
          <w:sz w:val="28"/>
          <w:rtl/>
        </w:rPr>
        <w:t xml:space="preserve"> </w:t>
      </w:r>
      <w:r w:rsidRPr="00E91E79">
        <w:rPr>
          <w:rFonts w:hint="eastAsia"/>
          <w:sz w:val="28"/>
          <w:rtl/>
        </w:rPr>
        <w:t>ל</w:t>
      </w:r>
      <w:r w:rsidRPr="00E91E79">
        <w:rPr>
          <w:sz w:val="28"/>
          <w:rtl/>
        </w:rPr>
        <w:t>"</w:t>
      </w:r>
      <w:r w:rsidRPr="00E91E79">
        <w:rPr>
          <w:rFonts w:hint="eastAsia"/>
          <w:sz w:val="28"/>
          <w:rtl/>
        </w:rPr>
        <w:t>סיעתא</w:t>
      </w:r>
      <w:r w:rsidRPr="00E91E79">
        <w:rPr>
          <w:sz w:val="28"/>
          <w:rtl/>
        </w:rPr>
        <w:t xml:space="preserve"> </w:t>
      </w:r>
      <w:r>
        <w:rPr>
          <w:rFonts w:hint="eastAsia"/>
          <w:sz w:val="28"/>
          <w:rtl/>
        </w:rPr>
        <w:t>דשמ</w:t>
      </w:r>
      <w:r w:rsidRPr="00E91E79">
        <w:rPr>
          <w:rFonts w:hint="eastAsia"/>
          <w:sz w:val="28"/>
          <w:rtl/>
        </w:rPr>
        <w:t>יא</w:t>
      </w:r>
      <w:r w:rsidRPr="00E91E79">
        <w:rPr>
          <w:sz w:val="28"/>
          <w:rtl/>
        </w:rPr>
        <w:t xml:space="preserve">" </w:t>
      </w:r>
      <w:r w:rsidRPr="00E91E79">
        <w:rPr>
          <w:rFonts w:hint="eastAsia"/>
          <w:sz w:val="28"/>
          <w:rtl/>
        </w:rPr>
        <w:t>חייב</w:t>
      </w:r>
      <w:r w:rsidRPr="00E91E79">
        <w:rPr>
          <w:sz w:val="28"/>
          <w:rtl/>
        </w:rPr>
        <w:t xml:space="preserve"> </w:t>
      </w:r>
      <w:r w:rsidRPr="00E91E79">
        <w:rPr>
          <w:rFonts w:hint="eastAsia"/>
          <w:sz w:val="28"/>
          <w:rtl/>
        </w:rPr>
        <w:t>לזכור</w:t>
      </w:r>
      <w:r w:rsidRPr="00E91E79">
        <w:rPr>
          <w:sz w:val="28"/>
          <w:rtl/>
        </w:rPr>
        <w:t xml:space="preserve"> </w:t>
      </w:r>
      <w:r w:rsidRPr="00E91E79">
        <w:rPr>
          <w:rFonts w:hint="eastAsia"/>
          <w:sz w:val="28"/>
          <w:rtl/>
        </w:rPr>
        <w:t>שגם</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מבקש</w:t>
      </w:r>
      <w:r w:rsidRPr="00E91E79">
        <w:rPr>
          <w:sz w:val="28"/>
          <w:rtl/>
        </w:rPr>
        <w:t xml:space="preserve"> </w:t>
      </w:r>
      <w:r w:rsidRPr="00E91E79">
        <w:rPr>
          <w:rFonts w:hint="eastAsia"/>
          <w:sz w:val="28"/>
          <w:rtl/>
        </w:rPr>
        <w:t>מ</w:t>
      </w:r>
      <w:r w:rsidRPr="00E91E79">
        <w:rPr>
          <w:rFonts w:hint="cs"/>
          <w:sz w:val="28"/>
          <w:rtl/>
        </w:rPr>
        <w:t>ה</w:t>
      </w:r>
      <w:r w:rsidRPr="00E91E79">
        <w:rPr>
          <w:rFonts w:hint="eastAsia"/>
          <w:sz w:val="28"/>
          <w:rtl/>
        </w:rPr>
        <w:t>אדם</w:t>
      </w:r>
      <w:r w:rsidRPr="00E91E79">
        <w:rPr>
          <w:sz w:val="28"/>
          <w:rtl/>
        </w:rPr>
        <w:t xml:space="preserve"> </w:t>
      </w:r>
      <w:r w:rsidRPr="00E91E79">
        <w:rPr>
          <w:rFonts w:hint="eastAsia"/>
          <w:sz w:val="28"/>
          <w:rtl/>
        </w:rPr>
        <w:t>לנסות</w:t>
      </w:r>
      <w:r w:rsidRPr="00E91E79">
        <w:rPr>
          <w:sz w:val="28"/>
          <w:rtl/>
        </w:rPr>
        <w:t xml:space="preserve"> </w:t>
      </w:r>
      <w:r w:rsidRPr="00E91E79">
        <w:rPr>
          <w:rFonts w:hint="eastAsia"/>
          <w:sz w:val="28"/>
          <w:rtl/>
        </w:rPr>
        <w:t>לגלות</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כוחותיו</w:t>
      </w:r>
      <w:r w:rsidRPr="00E91E79">
        <w:rPr>
          <w:sz w:val="28"/>
          <w:rtl/>
        </w:rPr>
        <w:t xml:space="preserve"> </w:t>
      </w:r>
      <w:r w:rsidRPr="00E91E79">
        <w:rPr>
          <w:rFonts w:hint="eastAsia"/>
          <w:sz w:val="28"/>
          <w:rtl/>
        </w:rPr>
        <w:t>בתוכו</w:t>
      </w:r>
      <w:r w:rsidRPr="00E91E79">
        <w:rPr>
          <w:sz w:val="28"/>
          <w:rtl/>
        </w:rPr>
        <w:t xml:space="preserve"> </w:t>
      </w:r>
      <w:r w:rsidRPr="00E91E79">
        <w:rPr>
          <w:rFonts w:hint="eastAsia"/>
          <w:sz w:val="28"/>
          <w:rtl/>
        </w:rPr>
        <w:t>ומתוך</w:t>
      </w:r>
      <w:r w:rsidRPr="00E91E79">
        <w:rPr>
          <w:sz w:val="28"/>
          <w:rtl/>
        </w:rPr>
        <w:t xml:space="preserve"> </w:t>
      </w:r>
      <w:r w:rsidRPr="00E91E79">
        <w:rPr>
          <w:rFonts w:hint="eastAsia"/>
          <w:sz w:val="28"/>
          <w:rtl/>
        </w:rPr>
        <w:t>כך</w:t>
      </w:r>
      <w:r w:rsidRPr="00E91E79">
        <w:rPr>
          <w:sz w:val="28"/>
          <w:rtl/>
        </w:rPr>
        <w:t xml:space="preserve"> </w:t>
      </w:r>
      <w:r w:rsidRPr="00E91E79">
        <w:rPr>
          <w:rFonts w:hint="eastAsia"/>
          <w:sz w:val="28"/>
          <w:rtl/>
        </w:rPr>
        <w:t>לפנות</w:t>
      </w:r>
      <w:r w:rsidRPr="00E91E79">
        <w:rPr>
          <w:sz w:val="28"/>
          <w:rtl/>
        </w:rPr>
        <w:t xml:space="preserve"> </w:t>
      </w:r>
      <w:r w:rsidRPr="00E91E79">
        <w:rPr>
          <w:rFonts w:hint="eastAsia"/>
          <w:sz w:val="28"/>
          <w:rtl/>
        </w:rPr>
        <w:t>לסיוע</w:t>
      </w:r>
      <w:r w:rsidRPr="00E91E79">
        <w:rPr>
          <w:sz w:val="28"/>
          <w:rtl/>
        </w:rPr>
        <w:t xml:space="preserve"> </w:t>
      </w:r>
      <w:r w:rsidRPr="00E91E79">
        <w:rPr>
          <w:rFonts w:hint="eastAsia"/>
          <w:sz w:val="28"/>
          <w:rtl/>
        </w:rPr>
        <w:t>מה</w:t>
      </w:r>
      <w:r w:rsidRPr="00E91E79">
        <w:rPr>
          <w:sz w:val="28"/>
          <w:rtl/>
        </w:rPr>
        <w:t>'.</w:t>
      </w:r>
    </w:p>
    <w:p w14:paraId="088C3DCE" w14:textId="77777777" w:rsidR="00525635" w:rsidRPr="00E91E79" w:rsidRDefault="00525635" w:rsidP="00525635">
      <w:pPr>
        <w:rPr>
          <w:sz w:val="28"/>
          <w:rtl/>
        </w:rPr>
      </w:pPr>
    </w:p>
    <w:p w14:paraId="072BC368" w14:textId="77777777" w:rsidR="00525635" w:rsidRPr="00E91E79" w:rsidRDefault="00525635" w:rsidP="00525635">
      <w:pPr>
        <w:pStyle w:val="3"/>
        <w:rPr>
          <w:rtl/>
        </w:rPr>
      </w:pPr>
      <w:r w:rsidRPr="00E91E79">
        <w:rPr>
          <w:rFonts w:hint="eastAsia"/>
          <w:rtl/>
        </w:rPr>
        <w:t>כוחם</w:t>
      </w:r>
      <w:r w:rsidRPr="00E91E79">
        <w:rPr>
          <w:rtl/>
        </w:rPr>
        <w:t xml:space="preserve"> </w:t>
      </w:r>
      <w:r w:rsidRPr="00E91E79">
        <w:rPr>
          <w:rFonts w:hint="eastAsia"/>
          <w:rtl/>
        </w:rPr>
        <w:t>של</w:t>
      </w:r>
      <w:r w:rsidRPr="00E91E79">
        <w:rPr>
          <w:rtl/>
        </w:rPr>
        <w:t xml:space="preserve"> </w:t>
      </w:r>
      <w:r w:rsidRPr="00E91E79">
        <w:rPr>
          <w:rFonts w:hint="eastAsia"/>
          <w:rtl/>
        </w:rPr>
        <w:t>רבים</w:t>
      </w:r>
      <w:r>
        <w:rPr>
          <w:rFonts w:hint="cs"/>
          <w:rtl/>
        </w:rPr>
        <w:t xml:space="preserve"> </w:t>
      </w:r>
      <w:r w:rsidRPr="00E91E79">
        <w:rPr>
          <w:rtl/>
        </w:rPr>
        <w:t xml:space="preserve">- </w:t>
      </w:r>
      <w:r w:rsidRPr="00E91E79">
        <w:rPr>
          <w:rFonts w:hint="eastAsia"/>
          <w:rtl/>
        </w:rPr>
        <w:t>כוחה</w:t>
      </w:r>
      <w:r w:rsidRPr="00E91E79">
        <w:rPr>
          <w:rtl/>
        </w:rPr>
        <w:t xml:space="preserve"> </w:t>
      </w:r>
      <w:r w:rsidRPr="00E91E79">
        <w:rPr>
          <w:rFonts w:hint="eastAsia"/>
          <w:rtl/>
        </w:rPr>
        <w:t>של</w:t>
      </w:r>
      <w:r w:rsidRPr="00E91E79">
        <w:rPr>
          <w:rtl/>
        </w:rPr>
        <w:t xml:space="preserve"> </w:t>
      </w:r>
      <w:r w:rsidRPr="00E91E79">
        <w:rPr>
          <w:rFonts w:hint="eastAsia"/>
          <w:rtl/>
        </w:rPr>
        <w:t>אומה</w:t>
      </w:r>
    </w:p>
    <w:p w14:paraId="34F42FC5" w14:textId="77777777" w:rsidR="00525635" w:rsidRPr="00E91E79" w:rsidRDefault="00525635" w:rsidP="00525635">
      <w:pPr>
        <w:rPr>
          <w:sz w:val="28"/>
          <w:rtl/>
        </w:rPr>
      </w:pPr>
      <w:r w:rsidRPr="00E91E79">
        <w:rPr>
          <w:rFonts w:hint="eastAsia"/>
          <w:sz w:val="28"/>
          <w:rtl/>
        </w:rPr>
        <w:t>ננסה</w:t>
      </w:r>
      <w:r w:rsidRPr="00E91E79">
        <w:rPr>
          <w:sz w:val="28"/>
          <w:rtl/>
        </w:rPr>
        <w:t xml:space="preserve"> </w:t>
      </w:r>
      <w:r w:rsidRPr="00E91E79">
        <w:rPr>
          <w:rFonts w:hint="eastAsia"/>
          <w:sz w:val="28"/>
          <w:rtl/>
        </w:rPr>
        <w:t>לתת</w:t>
      </w:r>
      <w:r w:rsidRPr="00E91E79">
        <w:rPr>
          <w:sz w:val="28"/>
          <w:rtl/>
        </w:rPr>
        <w:t xml:space="preserve"> </w:t>
      </w:r>
      <w:r w:rsidRPr="00E91E79">
        <w:rPr>
          <w:rFonts w:hint="eastAsia"/>
          <w:sz w:val="28"/>
          <w:rtl/>
        </w:rPr>
        <w:t>כ</w:t>
      </w:r>
      <w:r>
        <w:rPr>
          <w:rFonts w:hint="cs"/>
          <w:sz w:val="28"/>
          <w:rtl/>
        </w:rPr>
        <w:t>י</w:t>
      </w:r>
      <w:r w:rsidRPr="00E91E79">
        <w:rPr>
          <w:rFonts w:hint="eastAsia"/>
          <w:sz w:val="28"/>
          <w:rtl/>
        </w:rPr>
        <w:t>וון</w:t>
      </w:r>
      <w:r w:rsidRPr="00E91E79">
        <w:rPr>
          <w:sz w:val="28"/>
          <w:rtl/>
        </w:rPr>
        <w:t xml:space="preserve"> </w:t>
      </w:r>
      <w:r w:rsidRPr="00E91E79">
        <w:rPr>
          <w:rFonts w:hint="eastAsia"/>
          <w:sz w:val="28"/>
          <w:rtl/>
        </w:rPr>
        <w:t>נוסף</w:t>
      </w:r>
      <w:r w:rsidRPr="00E91E79">
        <w:rPr>
          <w:sz w:val="28"/>
          <w:rtl/>
        </w:rPr>
        <w:t xml:space="preserve">, </w:t>
      </w:r>
      <w:r>
        <w:rPr>
          <w:rFonts w:hint="cs"/>
          <w:sz w:val="28"/>
          <w:rtl/>
        </w:rPr>
        <w:t>במענה ל</w:t>
      </w:r>
      <w:r w:rsidRPr="00E91E79">
        <w:rPr>
          <w:rFonts w:hint="eastAsia"/>
          <w:sz w:val="28"/>
          <w:rtl/>
        </w:rPr>
        <w:t>שאלתו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אור</w:t>
      </w:r>
      <w:r w:rsidRPr="00E91E79">
        <w:rPr>
          <w:sz w:val="28"/>
          <w:rtl/>
        </w:rPr>
        <w:t xml:space="preserve"> </w:t>
      </w:r>
      <w:r w:rsidRPr="00E91E79">
        <w:rPr>
          <w:rFonts w:hint="eastAsia"/>
          <w:sz w:val="28"/>
          <w:rtl/>
        </w:rPr>
        <w:t>החיים</w:t>
      </w:r>
      <w:r w:rsidRPr="00E91E79">
        <w:rPr>
          <w:sz w:val="28"/>
          <w:rtl/>
        </w:rPr>
        <w:t>"</w:t>
      </w:r>
      <w:r w:rsidRPr="00E91E79">
        <w:rPr>
          <w:rFonts w:hint="cs"/>
          <w:sz w:val="28"/>
          <w:rtl/>
        </w:rPr>
        <w:t>.</w:t>
      </w:r>
      <w:r w:rsidRPr="00E91E79">
        <w:rPr>
          <w:sz w:val="28"/>
          <w:rtl/>
        </w:rPr>
        <w:t xml:space="preserve"> </w:t>
      </w:r>
    </w:p>
    <w:p w14:paraId="16D95AE1" w14:textId="77777777" w:rsidR="00525635" w:rsidRPr="00E91E79" w:rsidRDefault="00525635" w:rsidP="00525635">
      <w:pPr>
        <w:rPr>
          <w:sz w:val="28"/>
          <w:rtl/>
        </w:rPr>
      </w:pPr>
      <w:r w:rsidRPr="00E91E79">
        <w:rPr>
          <w:rFonts w:hint="eastAsia"/>
          <w:sz w:val="28"/>
          <w:rtl/>
        </w:rPr>
        <w:t>ה</w:t>
      </w:r>
      <w:r w:rsidRPr="00E91E79">
        <w:rPr>
          <w:sz w:val="28"/>
          <w:rtl/>
        </w:rPr>
        <w:t>"</w:t>
      </w:r>
      <w:r w:rsidRPr="00E91E79">
        <w:rPr>
          <w:rFonts w:hint="eastAsia"/>
          <w:sz w:val="28"/>
          <w:rtl/>
        </w:rPr>
        <w:t>משך</w:t>
      </w:r>
      <w:r w:rsidRPr="00E91E79">
        <w:rPr>
          <w:sz w:val="28"/>
          <w:rtl/>
        </w:rPr>
        <w:t xml:space="preserve"> </w:t>
      </w:r>
      <w:r w:rsidRPr="00E91E79">
        <w:rPr>
          <w:rFonts w:hint="eastAsia"/>
          <w:sz w:val="28"/>
          <w:rtl/>
        </w:rPr>
        <w:t>חכמה</w:t>
      </w:r>
      <w:r w:rsidRPr="00E91E79">
        <w:rPr>
          <w:sz w:val="28"/>
          <w:rtl/>
        </w:rPr>
        <w:t xml:space="preserve">" </w:t>
      </w:r>
      <w:r w:rsidRPr="00E91E79">
        <w:rPr>
          <w:rFonts w:hint="eastAsia"/>
          <w:sz w:val="28"/>
          <w:rtl/>
        </w:rPr>
        <w:t>כתב</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פסוקים</w:t>
      </w:r>
      <w:r w:rsidRPr="00E91E79">
        <w:rPr>
          <w:sz w:val="28"/>
          <w:rtl/>
        </w:rPr>
        <w:t xml:space="preserve"> </w:t>
      </w:r>
      <w:r w:rsidRPr="00E91E79">
        <w:rPr>
          <w:rFonts w:hint="eastAsia"/>
          <w:sz w:val="28"/>
          <w:rtl/>
        </w:rPr>
        <w:t>אלה</w:t>
      </w:r>
      <w:r w:rsidRPr="00E91E79">
        <w:rPr>
          <w:sz w:val="28"/>
          <w:rtl/>
        </w:rPr>
        <w:t xml:space="preserve"> </w:t>
      </w:r>
      <w:r w:rsidRPr="00E91E79">
        <w:rPr>
          <w:rFonts w:hint="eastAsia"/>
          <w:sz w:val="28"/>
          <w:rtl/>
        </w:rPr>
        <w:t>כך</w:t>
      </w:r>
      <w:r w:rsidRPr="00E91E79">
        <w:rPr>
          <w:sz w:val="28"/>
          <w:rtl/>
        </w:rPr>
        <w:t>: "</w:t>
      </w:r>
      <w:r w:rsidRPr="00E91E79">
        <w:rPr>
          <w:rFonts w:hint="eastAsia"/>
          <w:sz w:val="28"/>
          <w:rtl/>
        </w:rPr>
        <w:t>במכילתא</w:t>
      </w:r>
      <w:r w:rsidRPr="00E91E79">
        <w:rPr>
          <w:sz w:val="28"/>
          <w:rtl/>
        </w:rPr>
        <w:t xml:space="preserve"> </w:t>
      </w:r>
      <w:r w:rsidRPr="00E91E79">
        <w:rPr>
          <w:rFonts w:hint="eastAsia"/>
          <w:sz w:val="28"/>
          <w:rtl/>
        </w:rPr>
        <w:t>נאמר</w:t>
      </w:r>
      <w:r>
        <w:rPr>
          <w:rFonts w:hint="cs"/>
          <w:sz w:val="28"/>
          <w:rtl/>
        </w:rPr>
        <w:t>,</w:t>
      </w:r>
      <w:r w:rsidRPr="00E91E79">
        <w:rPr>
          <w:sz w:val="28"/>
          <w:rtl/>
        </w:rPr>
        <w:t xml:space="preserve"> </w:t>
      </w:r>
      <w:r w:rsidRPr="00E91E79">
        <w:rPr>
          <w:rFonts w:hint="eastAsia"/>
          <w:sz w:val="28"/>
          <w:rtl/>
        </w:rPr>
        <w:t>ר</w:t>
      </w:r>
      <w:r w:rsidRPr="00E91E79">
        <w:rPr>
          <w:sz w:val="28"/>
          <w:rtl/>
        </w:rPr>
        <w:t xml:space="preserve">' </w:t>
      </w:r>
      <w:r w:rsidRPr="00E91E79">
        <w:rPr>
          <w:rFonts w:hint="eastAsia"/>
          <w:sz w:val="28"/>
          <w:rtl/>
        </w:rPr>
        <w:t>יהושע</w:t>
      </w:r>
      <w:r w:rsidRPr="00E91E79">
        <w:rPr>
          <w:sz w:val="28"/>
          <w:rtl/>
        </w:rPr>
        <w:t xml:space="preserve"> </w:t>
      </w:r>
      <w:r w:rsidRPr="00E91E79">
        <w:rPr>
          <w:rFonts w:hint="eastAsia"/>
          <w:sz w:val="28"/>
          <w:rtl/>
        </w:rPr>
        <w:t>אומר</w:t>
      </w:r>
      <w:r>
        <w:rPr>
          <w:rFonts w:hint="cs"/>
          <w:sz w:val="28"/>
          <w:rtl/>
        </w:rPr>
        <w:t>:</w:t>
      </w:r>
      <w:r w:rsidRPr="00E91E79">
        <w:rPr>
          <w:sz w:val="28"/>
          <w:rtl/>
        </w:rPr>
        <w:t xml:space="preserve"> </w:t>
      </w:r>
      <w:r w:rsidRPr="00E91E79">
        <w:rPr>
          <w:rFonts w:hint="eastAsia"/>
          <w:sz w:val="28"/>
          <w:rtl/>
        </w:rPr>
        <w:t>אמר</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למשה</w:t>
      </w:r>
      <w:r w:rsidRPr="00E91E79">
        <w:rPr>
          <w:sz w:val="28"/>
          <w:rtl/>
        </w:rPr>
        <w:t>:</w:t>
      </w:r>
      <w:r>
        <w:rPr>
          <w:rFonts w:hint="cs"/>
          <w:sz w:val="28"/>
          <w:rtl/>
        </w:rPr>
        <w:t xml:space="preserve"> </w:t>
      </w:r>
      <w:r w:rsidRPr="00E91E79">
        <w:rPr>
          <w:sz w:val="28"/>
          <w:rtl/>
        </w:rPr>
        <w:t>'</w:t>
      </w:r>
      <w:r w:rsidRPr="00E91E79">
        <w:rPr>
          <w:rFonts w:hint="eastAsia"/>
          <w:sz w:val="28"/>
          <w:rtl/>
        </w:rPr>
        <w:t>משה</w:t>
      </w:r>
      <w:r w:rsidRPr="00E91E79">
        <w:rPr>
          <w:sz w:val="28"/>
          <w:rtl/>
        </w:rPr>
        <w:t xml:space="preserve">! </w:t>
      </w:r>
      <w:r w:rsidRPr="00E91E79">
        <w:rPr>
          <w:rFonts w:hint="eastAsia"/>
          <w:sz w:val="28"/>
          <w:rtl/>
        </w:rPr>
        <w:t>אין</w:t>
      </w:r>
      <w:r w:rsidRPr="00E91E79">
        <w:rPr>
          <w:sz w:val="28"/>
          <w:rtl/>
        </w:rPr>
        <w:t xml:space="preserve"> </w:t>
      </w:r>
      <w:r w:rsidRPr="00E91E79">
        <w:rPr>
          <w:rFonts w:hint="eastAsia"/>
          <w:sz w:val="28"/>
          <w:rtl/>
        </w:rPr>
        <w:t>להם</w:t>
      </w:r>
      <w:r w:rsidRPr="00E91E79">
        <w:rPr>
          <w:sz w:val="28"/>
          <w:rtl/>
        </w:rPr>
        <w:t xml:space="preserve"> </w:t>
      </w:r>
      <w:r w:rsidRPr="00E91E79">
        <w:rPr>
          <w:rFonts w:hint="eastAsia"/>
          <w:sz w:val="28"/>
          <w:rtl/>
        </w:rPr>
        <w:t>לישראל</w:t>
      </w:r>
      <w:r w:rsidRPr="00E91E79">
        <w:rPr>
          <w:sz w:val="28"/>
          <w:rtl/>
        </w:rPr>
        <w:t xml:space="preserve"> </w:t>
      </w:r>
      <w:r w:rsidRPr="00E91E79">
        <w:rPr>
          <w:rFonts w:hint="eastAsia"/>
          <w:sz w:val="28"/>
          <w:rtl/>
        </w:rPr>
        <w:t>אלא</w:t>
      </w:r>
      <w:r w:rsidRPr="00E91E79">
        <w:rPr>
          <w:sz w:val="28"/>
          <w:rtl/>
        </w:rPr>
        <w:t xml:space="preserve"> </w:t>
      </w:r>
      <w:r w:rsidRPr="00E91E79">
        <w:rPr>
          <w:rFonts w:hint="eastAsia"/>
          <w:sz w:val="28"/>
          <w:rtl/>
        </w:rPr>
        <w:t>ליסוע</w:t>
      </w:r>
      <w:r w:rsidRPr="00E91E79">
        <w:rPr>
          <w:sz w:val="28"/>
          <w:rtl/>
        </w:rPr>
        <w:t xml:space="preserve">'. </w:t>
      </w:r>
      <w:r w:rsidRPr="00E91E79">
        <w:rPr>
          <w:rFonts w:hint="eastAsia"/>
          <w:sz w:val="28"/>
          <w:rtl/>
        </w:rPr>
        <w:t>נראה</w:t>
      </w:r>
      <w:r w:rsidRPr="00E91E79">
        <w:rPr>
          <w:sz w:val="28"/>
          <w:rtl/>
        </w:rPr>
        <w:t xml:space="preserve"> </w:t>
      </w:r>
      <w:r w:rsidRPr="00E91E79">
        <w:rPr>
          <w:rFonts w:hint="eastAsia"/>
          <w:sz w:val="28"/>
          <w:rtl/>
        </w:rPr>
        <w:t>דמפרש</w:t>
      </w:r>
      <w:r w:rsidRPr="00E91E79">
        <w:rPr>
          <w:sz w:val="28"/>
          <w:rtl/>
        </w:rPr>
        <w:t xml:space="preserve"> </w:t>
      </w:r>
      <w:r w:rsidRPr="00E91E79">
        <w:rPr>
          <w:rFonts w:hint="eastAsia"/>
          <w:sz w:val="28"/>
          <w:rtl/>
        </w:rPr>
        <w:t>דכל</w:t>
      </w:r>
      <w:r w:rsidRPr="00E91E79">
        <w:rPr>
          <w:sz w:val="28"/>
          <w:rtl/>
        </w:rPr>
        <w:t xml:space="preserve"> </w:t>
      </w:r>
      <w:r w:rsidRPr="00E91E79">
        <w:rPr>
          <w:rFonts w:hint="eastAsia"/>
          <w:sz w:val="28"/>
          <w:rtl/>
        </w:rPr>
        <w:t>בני</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הלכו</w:t>
      </w:r>
      <w:r w:rsidRPr="00E91E79">
        <w:rPr>
          <w:sz w:val="28"/>
          <w:rtl/>
        </w:rPr>
        <w:t xml:space="preserve"> </w:t>
      </w:r>
      <w:r w:rsidRPr="00E91E79">
        <w:rPr>
          <w:rFonts w:hint="eastAsia"/>
          <w:sz w:val="28"/>
          <w:rtl/>
        </w:rPr>
        <w:t>אחר</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כצאן</w:t>
      </w:r>
      <w:r w:rsidRPr="00E91E79">
        <w:rPr>
          <w:sz w:val="28"/>
          <w:rtl/>
        </w:rPr>
        <w:t xml:space="preserve"> </w:t>
      </w:r>
      <w:r w:rsidRPr="00E91E79">
        <w:rPr>
          <w:rFonts w:hint="eastAsia"/>
          <w:sz w:val="28"/>
          <w:rtl/>
        </w:rPr>
        <w:t>בבקעה</w:t>
      </w:r>
      <w:r w:rsidRPr="00E91E79">
        <w:rPr>
          <w:sz w:val="28"/>
          <w:rtl/>
        </w:rPr>
        <w:t xml:space="preserve"> </w:t>
      </w:r>
      <w:r w:rsidRPr="00E91E79">
        <w:rPr>
          <w:rFonts w:hint="eastAsia"/>
          <w:sz w:val="28"/>
          <w:rtl/>
        </w:rPr>
        <w:t>אחר</w:t>
      </w:r>
      <w:r w:rsidRPr="00E91E79">
        <w:rPr>
          <w:sz w:val="28"/>
          <w:rtl/>
        </w:rPr>
        <w:t xml:space="preserve"> </w:t>
      </w:r>
      <w:r w:rsidRPr="00E91E79">
        <w:rPr>
          <w:rFonts w:hint="eastAsia"/>
          <w:sz w:val="28"/>
          <w:rtl/>
        </w:rPr>
        <w:t>הרועה</w:t>
      </w:r>
      <w:r w:rsidRPr="00E91E79">
        <w:rPr>
          <w:sz w:val="28"/>
          <w:rtl/>
        </w:rPr>
        <w:t xml:space="preserve">. </w:t>
      </w:r>
      <w:r w:rsidRPr="00E91E79">
        <w:rPr>
          <w:rFonts w:hint="eastAsia"/>
          <w:sz w:val="28"/>
          <w:rtl/>
        </w:rPr>
        <w:t>אמנם</w:t>
      </w:r>
      <w:r w:rsidRPr="00E91E79">
        <w:rPr>
          <w:sz w:val="28"/>
          <w:rtl/>
        </w:rPr>
        <w:t xml:space="preserve"> </w:t>
      </w:r>
      <w:r w:rsidRPr="00E91E79">
        <w:rPr>
          <w:rFonts w:hint="eastAsia"/>
          <w:sz w:val="28"/>
          <w:rtl/>
        </w:rPr>
        <w:t>בים</w:t>
      </w:r>
      <w:r w:rsidRPr="00E91E79">
        <w:rPr>
          <w:sz w:val="28"/>
          <w:rtl/>
        </w:rPr>
        <w:t xml:space="preserve"> </w:t>
      </w:r>
      <w:r w:rsidRPr="00E91E79">
        <w:rPr>
          <w:rFonts w:hint="eastAsia"/>
          <w:sz w:val="28"/>
          <w:rtl/>
        </w:rPr>
        <w:t>ציווה</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למשה</w:t>
      </w:r>
      <w:r w:rsidRPr="00E91E79">
        <w:rPr>
          <w:sz w:val="28"/>
          <w:rtl/>
        </w:rPr>
        <w:t xml:space="preserve"> </w:t>
      </w:r>
      <w:r w:rsidRPr="00E91E79">
        <w:rPr>
          <w:rFonts w:hint="eastAsia"/>
          <w:sz w:val="28"/>
          <w:rtl/>
        </w:rPr>
        <w:t>שיסע</w:t>
      </w:r>
      <w:r w:rsidRPr="00E91E79">
        <w:rPr>
          <w:sz w:val="28"/>
          <w:rtl/>
        </w:rPr>
        <w:t xml:space="preserve"> </w:t>
      </w:r>
      <w:r w:rsidRPr="00E91E79">
        <w:rPr>
          <w:rFonts w:hint="eastAsia"/>
          <w:sz w:val="28"/>
          <w:rtl/>
        </w:rPr>
        <w:t>אחרי</w:t>
      </w:r>
      <w:r w:rsidRPr="00E91E79">
        <w:rPr>
          <w:sz w:val="28"/>
          <w:rtl/>
        </w:rPr>
        <w:t xml:space="preserve"> </w:t>
      </w:r>
      <w:r w:rsidRPr="00E91E79">
        <w:rPr>
          <w:rFonts w:hint="eastAsia"/>
          <w:sz w:val="28"/>
          <w:rtl/>
        </w:rPr>
        <w:t>העם</w:t>
      </w:r>
      <w:r w:rsidRPr="00E91E79">
        <w:rPr>
          <w:sz w:val="28"/>
          <w:rtl/>
        </w:rPr>
        <w:t xml:space="preserve">... </w:t>
      </w:r>
      <w:r w:rsidRPr="00E91E79">
        <w:rPr>
          <w:rFonts w:hint="eastAsia"/>
          <w:sz w:val="28"/>
          <w:rtl/>
        </w:rPr>
        <w:t>והמה</w:t>
      </w:r>
      <w:r w:rsidRPr="00E91E79">
        <w:rPr>
          <w:sz w:val="28"/>
          <w:rtl/>
        </w:rPr>
        <w:t xml:space="preserve"> </w:t>
      </w:r>
      <w:r w:rsidRPr="00E91E79">
        <w:rPr>
          <w:rFonts w:hint="eastAsia"/>
          <w:sz w:val="28"/>
          <w:rtl/>
        </w:rPr>
        <w:t>באמונתם</w:t>
      </w:r>
      <w:r w:rsidRPr="00E91E79">
        <w:rPr>
          <w:sz w:val="28"/>
          <w:rtl/>
        </w:rPr>
        <w:t xml:space="preserve"> </w:t>
      </w:r>
      <w:r w:rsidRPr="00E91E79">
        <w:rPr>
          <w:rFonts w:hint="eastAsia"/>
          <w:sz w:val="28"/>
          <w:rtl/>
        </w:rPr>
        <w:t>בו</w:t>
      </w:r>
      <w:r w:rsidRPr="00E91E79">
        <w:rPr>
          <w:sz w:val="28"/>
          <w:rtl/>
        </w:rPr>
        <w:t xml:space="preserve"> </w:t>
      </w:r>
      <w:r w:rsidRPr="00E91E79">
        <w:rPr>
          <w:rFonts w:hint="eastAsia"/>
          <w:sz w:val="28"/>
          <w:rtl/>
        </w:rPr>
        <w:t>ילכו</w:t>
      </w:r>
      <w:r w:rsidRPr="00E91E79">
        <w:rPr>
          <w:sz w:val="28"/>
          <w:rtl/>
        </w:rPr>
        <w:t xml:space="preserve"> </w:t>
      </w:r>
      <w:r w:rsidRPr="00E91E79">
        <w:rPr>
          <w:rFonts w:hint="eastAsia"/>
          <w:sz w:val="28"/>
          <w:rtl/>
        </w:rPr>
        <w:t>בתוך</w:t>
      </w:r>
      <w:r w:rsidRPr="00E91E79">
        <w:rPr>
          <w:sz w:val="28"/>
          <w:rtl/>
        </w:rPr>
        <w:t xml:space="preserve"> </w:t>
      </w:r>
      <w:r w:rsidRPr="00E91E79">
        <w:rPr>
          <w:rFonts w:hint="eastAsia"/>
          <w:sz w:val="28"/>
          <w:rtl/>
        </w:rPr>
        <w:t>הים</w:t>
      </w:r>
      <w:r w:rsidRPr="00E91E79">
        <w:rPr>
          <w:sz w:val="28"/>
          <w:rtl/>
        </w:rPr>
        <w:t xml:space="preserve">. </w:t>
      </w:r>
      <w:r w:rsidRPr="00E91E79">
        <w:rPr>
          <w:rFonts w:hint="eastAsia"/>
          <w:sz w:val="28"/>
          <w:rtl/>
        </w:rPr>
        <w:t>ובזכות</w:t>
      </w:r>
      <w:r w:rsidRPr="00E91E79">
        <w:rPr>
          <w:sz w:val="28"/>
          <w:rtl/>
        </w:rPr>
        <w:t xml:space="preserve"> </w:t>
      </w:r>
      <w:r w:rsidRPr="00E91E79">
        <w:rPr>
          <w:rFonts w:hint="eastAsia"/>
          <w:sz w:val="28"/>
          <w:rtl/>
        </w:rPr>
        <w:t>הנסיעה</w:t>
      </w:r>
      <w:r w:rsidRPr="00E91E79">
        <w:rPr>
          <w:sz w:val="28"/>
          <w:rtl/>
        </w:rPr>
        <w:t xml:space="preserve"> </w:t>
      </w:r>
      <w:r w:rsidRPr="00E91E79">
        <w:rPr>
          <w:rFonts w:hint="eastAsia"/>
          <w:sz w:val="28"/>
          <w:rtl/>
        </w:rPr>
        <w:t>שיבואו</w:t>
      </w:r>
      <w:r w:rsidRPr="00E91E79">
        <w:rPr>
          <w:sz w:val="28"/>
          <w:rtl/>
        </w:rPr>
        <w:t xml:space="preserve"> </w:t>
      </w:r>
      <w:r w:rsidRPr="00E91E79">
        <w:rPr>
          <w:rFonts w:hint="eastAsia"/>
          <w:sz w:val="28"/>
          <w:rtl/>
        </w:rPr>
        <w:t>תוך</w:t>
      </w:r>
      <w:r w:rsidRPr="00E91E79">
        <w:rPr>
          <w:sz w:val="28"/>
          <w:rtl/>
        </w:rPr>
        <w:t xml:space="preserve"> </w:t>
      </w:r>
      <w:r w:rsidRPr="00E91E79">
        <w:rPr>
          <w:rFonts w:hint="eastAsia"/>
          <w:sz w:val="28"/>
          <w:rtl/>
        </w:rPr>
        <w:t>המים</w:t>
      </w:r>
      <w:r w:rsidRPr="00E91E79">
        <w:rPr>
          <w:sz w:val="28"/>
          <w:rtl/>
        </w:rPr>
        <w:t xml:space="preserve"> </w:t>
      </w:r>
      <w:r w:rsidRPr="00E91E79">
        <w:rPr>
          <w:rFonts w:hint="eastAsia"/>
          <w:sz w:val="28"/>
          <w:rtl/>
        </w:rPr>
        <w:t>בים</w:t>
      </w:r>
      <w:r w:rsidRPr="00E91E79">
        <w:rPr>
          <w:sz w:val="28"/>
          <w:rtl/>
        </w:rPr>
        <w:t xml:space="preserve"> </w:t>
      </w:r>
      <w:r w:rsidRPr="00E91E79">
        <w:rPr>
          <w:rFonts w:hint="eastAsia"/>
          <w:sz w:val="28"/>
          <w:rtl/>
        </w:rPr>
        <w:t>יבקע</w:t>
      </w:r>
      <w:r w:rsidRPr="00E91E79">
        <w:rPr>
          <w:sz w:val="28"/>
          <w:rtl/>
        </w:rPr>
        <w:t xml:space="preserve"> </w:t>
      </w:r>
      <w:r w:rsidRPr="00E91E79">
        <w:rPr>
          <w:rFonts w:hint="eastAsia"/>
          <w:sz w:val="28"/>
          <w:rtl/>
        </w:rPr>
        <w:t>להם</w:t>
      </w:r>
      <w:r w:rsidRPr="00E91E79">
        <w:rPr>
          <w:sz w:val="28"/>
          <w:rtl/>
        </w:rPr>
        <w:t xml:space="preserve"> </w:t>
      </w:r>
      <w:r w:rsidRPr="00E91E79">
        <w:rPr>
          <w:rFonts w:hint="eastAsia"/>
          <w:sz w:val="28"/>
          <w:rtl/>
        </w:rPr>
        <w:t>הים</w:t>
      </w:r>
      <w:r w:rsidRPr="00E91E79">
        <w:rPr>
          <w:sz w:val="28"/>
          <w:rtl/>
        </w:rPr>
        <w:t>"</w:t>
      </w:r>
      <w:r>
        <w:rPr>
          <w:rFonts w:hint="cs"/>
          <w:sz w:val="28"/>
          <w:rtl/>
        </w:rPr>
        <w:t>.</w:t>
      </w:r>
    </w:p>
    <w:p w14:paraId="2B803A10" w14:textId="77777777" w:rsidR="00525635" w:rsidRPr="00E91E79" w:rsidRDefault="00525635" w:rsidP="00525635">
      <w:pPr>
        <w:rPr>
          <w:sz w:val="28"/>
          <w:rtl/>
        </w:rPr>
      </w:pPr>
      <w:r w:rsidRPr="00E91E79">
        <w:rPr>
          <w:rFonts w:hint="eastAsia"/>
          <w:sz w:val="28"/>
          <w:rtl/>
        </w:rPr>
        <w:t>בתשובה</w:t>
      </w:r>
      <w:r w:rsidRPr="00E91E79">
        <w:rPr>
          <w:sz w:val="28"/>
          <w:rtl/>
        </w:rPr>
        <w:t xml:space="preserve"> </w:t>
      </w:r>
      <w:r w:rsidRPr="00E91E79">
        <w:rPr>
          <w:rFonts w:hint="eastAsia"/>
          <w:sz w:val="28"/>
          <w:rtl/>
        </w:rPr>
        <w:t>הראשונה</w:t>
      </w:r>
      <w:r>
        <w:rPr>
          <w:rFonts w:hint="cs"/>
          <w:sz w:val="28"/>
          <w:rtl/>
        </w:rPr>
        <w:t xml:space="preserve"> של 'אור החיים'</w:t>
      </w:r>
      <w:r w:rsidRPr="00E91E79">
        <w:rPr>
          <w:rFonts w:hint="cs"/>
          <w:sz w:val="28"/>
          <w:rtl/>
        </w:rPr>
        <w:t xml:space="preserve"> הובלט </w:t>
      </w:r>
      <w:r w:rsidRPr="00E91E79">
        <w:rPr>
          <w:rFonts w:hint="eastAsia"/>
          <w:sz w:val="28"/>
          <w:rtl/>
        </w:rPr>
        <w:t>כוחו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אדם</w:t>
      </w:r>
      <w:r w:rsidRPr="00E91E79">
        <w:rPr>
          <w:sz w:val="28"/>
          <w:rtl/>
        </w:rPr>
        <w:t xml:space="preserve"> </w:t>
      </w:r>
      <w:r w:rsidRPr="00E91E79">
        <w:rPr>
          <w:rFonts w:hint="eastAsia"/>
          <w:sz w:val="28"/>
          <w:rtl/>
        </w:rPr>
        <w:t>אחד</w:t>
      </w:r>
      <w:r w:rsidRPr="00E91E79">
        <w:rPr>
          <w:rFonts w:hint="cs"/>
          <w:sz w:val="28"/>
          <w:rtl/>
        </w:rPr>
        <w:t xml:space="preserve">, </w:t>
      </w:r>
      <w:r w:rsidRPr="00E91E79">
        <w:rPr>
          <w:rFonts w:hint="eastAsia"/>
          <w:sz w:val="28"/>
          <w:rtl/>
        </w:rPr>
        <w:t>זכותו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אדם</w:t>
      </w:r>
      <w:r w:rsidRPr="00E91E79">
        <w:rPr>
          <w:sz w:val="28"/>
          <w:rtl/>
        </w:rPr>
        <w:t xml:space="preserve"> </w:t>
      </w:r>
      <w:r w:rsidRPr="00E91E79">
        <w:rPr>
          <w:rFonts w:hint="eastAsia"/>
          <w:sz w:val="28"/>
          <w:rtl/>
        </w:rPr>
        <w:t>אחד</w:t>
      </w:r>
      <w:r w:rsidRPr="00E91E79">
        <w:rPr>
          <w:sz w:val="28"/>
          <w:rtl/>
        </w:rPr>
        <w:t xml:space="preserve">. </w:t>
      </w:r>
      <w:r w:rsidRPr="00E91E79">
        <w:rPr>
          <w:rFonts w:hint="eastAsia"/>
          <w:sz w:val="28"/>
          <w:rtl/>
        </w:rPr>
        <w:t>גם</w:t>
      </w:r>
      <w:r w:rsidRPr="00E91E79">
        <w:rPr>
          <w:sz w:val="28"/>
          <w:rtl/>
        </w:rPr>
        <w:t xml:space="preserve"> </w:t>
      </w:r>
      <w:r w:rsidRPr="00E91E79">
        <w:rPr>
          <w:rFonts w:hint="eastAsia"/>
          <w:sz w:val="28"/>
          <w:rtl/>
        </w:rPr>
        <w:t>כשהמצב</w:t>
      </w:r>
      <w:r w:rsidRPr="00E91E79">
        <w:rPr>
          <w:sz w:val="28"/>
          <w:rtl/>
        </w:rPr>
        <w:t xml:space="preserve"> </w:t>
      </w:r>
      <w:r w:rsidRPr="00E91E79">
        <w:rPr>
          <w:rFonts w:hint="eastAsia"/>
          <w:sz w:val="28"/>
          <w:rtl/>
        </w:rPr>
        <w:t>הכללי</w:t>
      </w:r>
      <w:r w:rsidRPr="00E91E79">
        <w:rPr>
          <w:sz w:val="28"/>
          <w:rtl/>
        </w:rPr>
        <w:t xml:space="preserve"> </w:t>
      </w:r>
      <w:r w:rsidRPr="00E91E79">
        <w:rPr>
          <w:rFonts w:hint="eastAsia"/>
          <w:sz w:val="28"/>
          <w:rtl/>
        </w:rPr>
        <w:t>הוא</w:t>
      </w:r>
      <w:r w:rsidRPr="00E91E79">
        <w:rPr>
          <w:sz w:val="28"/>
          <w:rtl/>
        </w:rPr>
        <w:t xml:space="preserve"> </w:t>
      </w:r>
      <w:r w:rsidRPr="00E91E79">
        <w:rPr>
          <w:rFonts w:hint="eastAsia"/>
          <w:sz w:val="28"/>
          <w:rtl/>
        </w:rPr>
        <w:t>בכי</w:t>
      </w:r>
      <w:r w:rsidRPr="00E91E79">
        <w:rPr>
          <w:sz w:val="28"/>
          <w:rtl/>
        </w:rPr>
        <w:t xml:space="preserve"> </w:t>
      </w:r>
      <w:r w:rsidRPr="00E91E79">
        <w:rPr>
          <w:rFonts w:hint="eastAsia"/>
          <w:sz w:val="28"/>
          <w:rtl/>
        </w:rPr>
        <w:t>רע</w:t>
      </w:r>
      <w:r w:rsidRPr="00E91E79">
        <w:rPr>
          <w:rFonts w:hint="cs"/>
          <w:sz w:val="28"/>
          <w:rtl/>
        </w:rPr>
        <w:t>,</w:t>
      </w:r>
      <w:r w:rsidRPr="00E91E79">
        <w:rPr>
          <w:sz w:val="28"/>
          <w:rtl/>
        </w:rPr>
        <w:t xml:space="preserve"> </w:t>
      </w:r>
      <w:r w:rsidRPr="00E91E79">
        <w:rPr>
          <w:rFonts w:hint="eastAsia"/>
          <w:sz w:val="28"/>
          <w:rtl/>
        </w:rPr>
        <w:t>מספיק</w:t>
      </w:r>
      <w:r w:rsidRPr="00E91E79">
        <w:rPr>
          <w:sz w:val="28"/>
          <w:rtl/>
        </w:rPr>
        <w:t xml:space="preserve"> </w:t>
      </w:r>
      <w:r w:rsidRPr="00E91E79">
        <w:rPr>
          <w:rFonts w:hint="eastAsia"/>
          <w:sz w:val="28"/>
          <w:rtl/>
        </w:rPr>
        <w:t>שאדם</w:t>
      </w:r>
      <w:r w:rsidRPr="00E91E79">
        <w:rPr>
          <w:sz w:val="28"/>
          <w:rtl/>
        </w:rPr>
        <w:t xml:space="preserve"> </w:t>
      </w:r>
      <w:r w:rsidRPr="00E91E79">
        <w:rPr>
          <w:rFonts w:hint="eastAsia"/>
          <w:sz w:val="28"/>
          <w:rtl/>
        </w:rPr>
        <w:t>אחד</w:t>
      </w:r>
      <w:r w:rsidRPr="00E91E79">
        <w:rPr>
          <w:rFonts w:hint="cs"/>
          <w:sz w:val="28"/>
          <w:rtl/>
        </w:rPr>
        <w:t xml:space="preserve"> </w:t>
      </w:r>
      <w:r w:rsidRPr="00E91E79">
        <w:rPr>
          <w:rFonts w:hint="eastAsia"/>
          <w:sz w:val="28"/>
          <w:rtl/>
        </w:rPr>
        <w:t>ירגיש</w:t>
      </w:r>
      <w:r w:rsidRPr="00E91E79">
        <w:rPr>
          <w:sz w:val="28"/>
          <w:rtl/>
        </w:rPr>
        <w:t xml:space="preserve"> </w:t>
      </w:r>
      <w:r w:rsidRPr="00E91E79">
        <w:rPr>
          <w:rFonts w:hint="eastAsia"/>
          <w:sz w:val="28"/>
          <w:rtl/>
        </w:rPr>
        <w:t>מחויבות</w:t>
      </w:r>
      <w:r w:rsidRPr="00E91E79">
        <w:rPr>
          <w:sz w:val="28"/>
          <w:rtl/>
        </w:rPr>
        <w:t xml:space="preserve"> </w:t>
      </w:r>
      <w:r w:rsidRPr="00E91E79">
        <w:rPr>
          <w:rFonts w:hint="eastAsia"/>
          <w:sz w:val="28"/>
          <w:rtl/>
        </w:rPr>
        <w:t>לכלל</w:t>
      </w:r>
      <w:r w:rsidRPr="00E91E79">
        <w:rPr>
          <w:sz w:val="28"/>
          <w:rtl/>
        </w:rPr>
        <w:t xml:space="preserve">, </w:t>
      </w:r>
      <w:r w:rsidRPr="00E91E79">
        <w:rPr>
          <w:rFonts w:hint="eastAsia"/>
          <w:sz w:val="28"/>
          <w:rtl/>
        </w:rPr>
        <w:t>ייקח</w:t>
      </w:r>
      <w:r w:rsidRPr="00E91E79">
        <w:rPr>
          <w:sz w:val="28"/>
          <w:rtl/>
        </w:rPr>
        <w:t xml:space="preserve"> </w:t>
      </w:r>
      <w:r w:rsidRPr="00E91E79">
        <w:rPr>
          <w:rFonts w:hint="eastAsia"/>
          <w:sz w:val="28"/>
          <w:rtl/>
        </w:rPr>
        <w:t>על</w:t>
      </w:r>
      <w:r w:rsidRPr="00E91E79">
        <w:rPr>
          <w:sz w:val="28"/>
          <w:rtl/>
        </w:rPr>
        <w:t xml:space="preserve"> </w:t>
      </w:r>
      <w:r w:rsidRPr="00E91E79">
        <w:rPr>
          <w:rFonts w:hint="eastAsia"/>
          <w:sz w:val="28"/>
          <w:rtl/>
        </w:rPr>
        <w:t>עצמו</w:t>
      </w:r>
      <w:r w:rsidRPr="00E91E79">
        <w:rPr>
          <w:sz w:val="28"/>
          <w:rtl/>
        </w:rPr>
        <w:t xml:space="preserve"> </w:t>
      </w:r>
      <w:r w:rsidRPr="00E91E79">
        <w:rPr>
          <w:rFonts w:hint="eastAsia"/>
          <w:sz w:val="28"/>
          <w:rtl/>
        </w:rPr>
        <w:t>אחריות</w:t>
      </w:r>
      <w:r w:rsidRPr="00E91E79">
        <w:rPr>
          <w:sz w:val="28"/>
          <w:rtl/>
        </w:rPr>
        <w:t xml:space="preserve"> </w:t>
      </w:r>
      <w:r w:rsidRPr="00E91E79">
        <w:rPr>
          <w:rFonts w:hint="eastAsia"/>
          <w:sz w:val="28"/>
          <w:rtl/>
        </w:rPr>
        <w:t>ויאמר</w:t>
      </w:r>
      <w:r w:rsidRPr="00E91E79">
        <w:rPr>
          <w:sz w:val="28"/>
          <w:rtl/>
        </w:rPr>
        <w:t xml:space="preserve"> "</w:t>
      </w:r>
      <w:r w:rsidRPr="00E91E79">
        <w:rPr>
          <w:rFonts w:hint="eastAsia"/>
          <w:sz w:val="28"/>
          <w:rtl/>
        </w:rPr>
        <w:t>הנני</w:t>
      </w:r>
      <w:r w:rsidRPr="00E91E79">
        <w:rPr>
          <w:sz w:val="28"/>
          <w:rtl/>
        </w:rPr>
        <w:t xml:space="preserve">". </w:t>
      </w:r>
      <w:r w:rsidRPr="00E91E79">
        <w:rPr>
          <w:rFonts w:hint="eastAsia"/>
          <w:sz w:val="28"/>
          <w:rtl/>
        </w:rPr>
        <w:t>בזכות</w:t>
      </w:r>
      <w:r w:rsidRPr="00E91E79">
        <w:rPr>
          <w:sz w:val="28"/>
          <w:rtl/>
        </w:rPr>
        <w:t xml:space="preserve"> </w:t>
      </w:r>
      <w:r w:rsidRPr="00E91E79">
        <w:rPr>
          <w:rFonts w:hint="eastAsia"/>
          <w:sz w:val="28"/>
          <w:rtl/>
        </w:rPr>
        <w:t>הנכונות</w:t>
      </w:r>
      <w:r w:rsidRPr="00E91E79">
        <w:rPr>
          <w:sz w:val="28"/>
          <w:rtl/>
        </w:rPr>
        <w:t xml:space="preserve"> </w:t>
      </w:r>
      <w:r w:rsidRPr="00E91E79">
        <w:rPr>
          <w:rFonts w:hint="eastAsia"/>
          <w:sz w:val="28"/>
          <w:rtl/>
        </w:rPr>
        <w:t>והעשייה</w:t>
      </w:r>
      <w:r w:rsidRPr="00E91E79">
        <w:rPr>
          <w:sz w:val="28"/>
          <w:rtl/>
        </w:rPr>
        <w:t xml:space="preserve"> </w:t>
      </w:r>
      <w:r w:rsidRPr="00E91E79">
        <w:rPr>
          <w:rFonts w:hint="eastAsia"/>
          <w:sz w:val="28"/>
          <w:rtl/>
        </w:rPr>
        <w:t>העם</w:t>
      </w:r>
      <w:r w:rsidRPr="00E91E79">
        <w:rPr>
          <w:sz w:val="28"/>
          <w:rtl/>
        </w:rPr>
        <w:t xml:space="preserve"> </w:t>
      </w:r>
      <w:r w:rsidRPr="00E91E79">
        <w:rPr>
          <w:rFonts w:hint="eastAsia"/>
          <w:sz w:val="28"/>
          <w:rtl/>
        </w:rPr>
        <w:t>נגאל</w:t>
      </w:r>
      <w:r w:rsidRPr="00E91E79">
        <w:rPr>
          <w:sz w:val="28"/>
          <w:rtl/>
        </w:rPr>
        <w:t>.</w:t>
      </w:r>
      <w:r>
        <w:rPr>
          <w:rFonts w:hint="cs"/>
          <w:sz w:val="28"/>
          <w:rtl/>
        </w:rPr>
        <w:t xml:space="preserve"> לפי </w:t>
      </w:r>
      <w:r w:rsidRPr="00E91E79">
        <w:rPr>
          <w:rFonts w:hint="eastAsia"/>
          <w:sz w:val="28"/>
          <w:rtl/>
        </w:rPr>
        <w:t>תפיסתו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ה</w:t>
      </w:r>
      <w:r w:rsidRPr="00E91E79">
        <w:rPr>
          <w:sz w:val="28"/>
          <w:rtl/>
        </w:rPr>
        <w:t>"</w:t>
      </w:r>
      <w:r w:rsidRPr="00E91E79">
        <w:rPr>
          <w:rFonts w:hint="eastAsia"/>
          <w:sz w:val="28"/>
          <w:rtl/>
        </w:rPr>
        <w:t>משך</w:t>
      </w:r>
      <w:r w:rsidRPr="00E91E79">
        <w:rPr>
          <w:sz w:val="28"/>
          <w:rtl/>
        </w:rPr>
        <w:t xml:space="preserve"> </w:t>
      </w:r>
      <w:r w:rsidRPr="00E91E79">
        <w:rPr>
          <w:rFonts w:hint="eastAsia"/>
          <w:sz w:val="28"/>
          <w:rtl/>
        </w:rPr>
        <w:t>חכמה</w:t>
      </w:r>
      <w:r w:rsidRPr="00E91E79">
        <w:rPr>
          <w:sz w:val="28"/>
          <w:rtl/>
        </w:rPr>
        <w:t xml:space="preserve">" </w:t>
      </w:r>
      <w:r w:rsidRPr="00E91E79">
        <w:rPr>
          <w:rFonts w:hint="eastAsia"/>
          <w:sz w:val="28"/>
          <w:rtl/>
        </w:rPr>
        <w:t>המנהיגות</w:t>
      </w:r>
      <w:r w:rsidRPr="00E91E79">
        <w:rPr>
          <w:sz w:val="28"/>
          <w:rtl/>
        </w:rPr>
        <w:t xml:space="preserve"> </w:t>
      </w:r>
      <w:r w:rsidRPr="00E91E79">
        <w:rPr>
          <w:rFonts w:hint="eastAsia"/>
          <w:sz w:val="28"/>
          <w:rtl/>
        </w:rPr>
        <w:t>עוברת</w:t>
      </w:r>
      <w:r w:rsidRPr="00E91E79">
        <w:rPr>
          <w:sz w:val="28"/>
          <w:rtl/>
        </w:rPr>
        <w:t xml:space="preserve"> </w:t>
      </w:r>
      <w:r w:rsidRPr="00E91E79">
        <w:rPr>
          <w:rFonts w:hint="eastAsia"/>
          <w:sz w:val="28"/>
          <w:rtl/>
        </w:rPr>
        <w:t>מהיחיד</w:t>
      </w:r>
      <w:r w:rsidRPr="00E91E79">
        <w:rPr>
          <w:sz w:val="28"/>
          <w:rtl/>
        </w:rPr>
        <w:t xml:space="preserve"> </w:t>
      </w:r>
      <w:r w:rsidRPr="00E91E79">
        <w:rPr>
          <w:rFonts w:hint="eastAsia"/>
          <w:sz w:val="28"/>
          <w:rtl/>
        </w:rPr>
        <w:t>לכלל</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כביכול</w:t>
      </w:r>
      <w:r w:rsidRPr="00E91E79">
        <w:rPr>
          <w:sz w:val="28"/>
          <w:rtl/>
        </w:rPr>
        <w:t xml:space="preserve"> </w:t>
      </w:r>
      <w:r w:rsidRPr="00E91E79">
        <w:rPr>
          <w:rFonts w:hint="eastAsia"/>
          <w:sz w:val="28"/>
          <w:rtl/>
        </w:rPr>
        <w:t>אומר</w:t>
      </w:r>
      <w:r w:rsidRPr="00E91E79">
        <w:rPr>
          <w:sz w:val="28"/>
          <w:rtl/>
        </w:rPr>
        <w:t xml:space="preserve"> </w:t>
      </w:r>
      <w:r w:rsidRPr="00E91E79">
        <w:rPr>
          <w:rFonts w:hint="eastAsia"/>
          <w:sz w:val="28"/>
          <w:rtl/>
        </w:rPr>
        <w:t>ל</w:t>
      </w:r>
      <w:r w:rsidRPr="00E91E79">
        <w:rPr>
          <w:rFonts w:hint="cs"/>
          <w:sz w:val="28"/>
          <w:rtl/>
        </w:rPr>
        <w:t>משה</w:t>
      </w:r>
      <w:r w:rsidRPr="00E91E79">
        <w:rPr>
          <w:sz w:val="28"/>
          <w:rtl/>
        </w:rPr>
        <w:t>:</w:t>
      </w:r>
      <w:r w:rsidRPr="00E91E79">
        <w:rPr>
          <w:rFonts w:hint="cs"/>
          <w:sz w:val="28"/>
          <w:rtl/>
        </w:rPr>
        <w:t xml:space="preserve"> </w:t>
      </w:r>
      <w:r w:rsidRPr="00E91E79">
        <w:rPr>
          <w:sz w:val="28"/>
          <w:rtl/>
        </w:rPr>
        <w:t>"</w:t>
      </w:r>
      <w:r w:rsidRPr="00E91E79">
        <w:rPr>
          <w:rFonts w:hint="eastAsia"/>
          <w:sz w:val="28"/>
          <w:rtl/>
        </w:rPr>
        <w:t>לא</w:t>
      </w:r>
      <w:r w:rsidRPr="00E91E79">
        <w:rPr>
          <w:sz w:val="28"/>
          <w:rtl/>
        </w:rPr>
        <w:t xml:space="preserve"> </w:t>
      </w:r>
      <w:r w:rsidRPr="00E91E79">
        <w:rPr>
          <w:rFonts w:hint="eastAsia"/>
          <w:sz w:val="28"/>
          <w:rtl/>
        </w:rPr>
        <w:t>טעי</w:t>
      </w:r>
      <w:r w:rsidRPr="00E91E79">
        <w:rPr>
          <w:rFonts w:hint="cs"/>
          <w:sz w:val="28"/>
          <w:rtl/>
        </w:rPr>
        <w:t>תי.</w:t>
      </w:r>
      <w:r w:rsidRPr="00E91E79">
        <w:rPr>
          <w:sz w:val="28"/>
          <w:rtl/>
        </w:rPr>
        <w:t xml:space="preserve"> </w:t>
      </w:r>
      <w:r w:rsidRPr="00E91E79">
        <w:rPr>
          <w:rFonts w:hint="eastAsia"/>
          <w:sz w:val="28"/>
          <w:rtl/>
        </w:rPr>
        <w:t>קודם</w:t>
      </w:r>
      <w:r w:rsidRPr="00E91E79">
        <w:rPr>
          <w:sz w:val="28"/>
          <w:rtl/>
        </w:rPr>
        <w:t xml:space="preserve"> </w:t>
      </w:r>
      <w:r w:rsidRPr="00E91E79">
        <w:rPr>
          <w:rFonts w:hint="eastAsia"/>
          <w:sz w:val="28"/>
          <w:rtl/>
        </w:rPr>
        <w:t>ל</w:t>
      </w:r>
      <w:r w:rsidRPr="00E91E79">
        <w:rPr>
          <w:sz w:val="28"/>
          <w:rtl/>
        </w:rPr>
        <w:t>"</w:t>
      </w:r>
      <w:r w:rsidRPr="00E91E79">
        <w:rPr>
          <w:rFonts w:hint="eastAsia"/>
          <w:sz w:val="28"/>
          <w:rtl/>
        </w:rPr>
        <w:t>נטה</w:t>
      </w:r>
      <w:r w:rsidRPr="00E91E79">
        <w:rPr>
          <w:sz w:val="28"/>
          <w:rtl/>
        </w:rPr>
        <w:t xml:space="preserve"> </w:t>
      </w:r>
      <w:r w:rsidRPr="00E91E79">
        <w:rPr>
          <w:rFonts w:hint="eastAsia"/>
          <w:sz w:val="28"/>
          <w:rtl/>
        </w:rPr>
        <w:t>ידיך</w:t>
      </w:r>
      <w:r w:rsidRPr="00E91E79">
        <w:rPr>
          <w:sz w:val="28"/>
          <w:rtl/>
        </w:rPr>
        <w:t>",</w:t>
      </w:r>
      <w:r w:rsidRPr="00E91E79">
        <w:rPr>
          <w:rFonts w:hint="cs"/>
          <w:sz w:val="28"/>
          <w:rtl/>
        </w:rPr>
        <w:t xml:space="preserve"> </w:t>
      </w:r>
      <w:r w:rsidRPr="00E91E79">
        <w:rPr>
          <w:rFonts w:hint="eastAsia"/>
          <w:sz w:val="28"/>
          <w:rtl/>
        </w:rPr>
        <w:t>וקודם</w:t>
      </w:r>
      <w:r w:rsidRPr="00E91E79">
        <w:rPr>
          <w:sz w:val="28"/>
          <w:rtl/>
        </w:rPr>
        <w:t xml:space="preserve"> </w:t>
      </w:r>
      <w:r w:rsidRPr="00E91E79">
        <w:rPr>
          <w:rFonts w:hint="eastAsia"/>
          <w:sz w:val="28"/>
          <w:rtl/>
        </w:rPr>
        <w:t>לנס</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קריעת</w:t>
      </w:r>
      <w:r w:rsidRPr="00E91E79">
        <w:rPr>
          <w:sz w:val="28"/>
          <w:rtl/>
        </w:rPr>
        <w:t xml:space="preserve"> </w:t>
      </w:r>
      <w:r w:rsidRPr="00E91E79">
        <w:rPr>
          <w:rFonts w:hint="eastAsia"/>
          <w:sz w:val="28"/>
          <w:rtl/>
        </w:rPr>
        <w:t>ים</w:t>
      </w:r>
      <w:r w:rsidRPr="00E91E79">
        <w:rPr>
          <w:sz w:val="28"/>
          <w:rtl/>
        </w:rPr>
        <w:t xml:space="preserve"> </w:t>
      </w:r>
      <w:r w:rsidRPr="00E91E79">
        <w:rPr>
          <w:rFonts w:hint="eastAsia"/>
          <w:sz w:val="28"/>
          <w:rtl/>
        </w:rPr>
        <w:t>סוף</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כולו</w:t>
      </w:r>
      <w:r w:rsidRPr="00E91E79">
        <w:rPr>
          <w:sz w:val="28"/>
          <w:rtl/>
        </w:rPr>
        <w:t xml:space="preserve"> </w:t>
      </w:r>
      <w:r w:rsidRPr="00E91E79">
        <w:rPr>
          <w:rFonts w:hint="eastAsia"/>
          <w:sz w:val="28"/>
          <w:rtl/>
        </w:rPr>
        <w:t>יעמוד</w:t>
      </w:r>
      <w:r w:rsidRPr="00E91E79">
        <w:rPr>
          <w:sz w:val="28"/>
          <w:rtl/>
        </w:rPr>
        <w:t xml:space="preserve"> </w:t>
      </w:r>
      <w:r w:rsidRPr="00E91E79">
        <w:rPr>
          <w:rFonts w:hint="eastAsia"/>
          <w:sz w:val="28"/>
          <w:rtl/>
        </w:rPr>
        <w:t>במבחן</w:t>
      </w:r>
      <w:r w:rsidRPr="00E91E79">
        <w:rPr>
          <w:sz w:val="28"/>
          <w:rtl/>
        </w:rPr>
        <w:t xml:space="preserve"> </w:t>
      </w:r>
      <w:r w:rsidRPr="00E91E79">
        <w:rPr>
          <w:rFonts w:hint="eastAsia"/>
          <w:sz w:val="28"/>
          <w:rtl/>
        </w:rPr>
        <w:t>האמונה</w:t>
      </w:r>
      <w:r w:rsidRPr="00E91E79">
        <w:rPr>
          <w:sz w:val="28"/>
          <w:rtl/>
        </w:rPr>
        <w:t>:</w:t>
      </w:r>
      <w:r>
        <w:rPr>
          <w:rFonts w:hint="cs"/>
          <w:sz w:val="28"/>
          <w:rtl/>
        </w:rPr>
        <w:t xml:space="preserve"> </w:t>
      </w:r>
      <w:r>
        <w:rPr>
          <w:sz w:val="28"/>
          <w:rtl/>
        </w:rPr>
        <w:t>"</w:t>
      </w:r>
      <w:r w:rsidRPr="00E91E79">
        <w:rPr>
          <w:rFonts w:hint="eastAsia"/>
          <w:sz w:val="28"/>
          <w:rtl/>
        </w:rPr>
        <w:t>והמה</w:t>
      </w:r>
      <w:r w:rsidRPr="00E91E79">
        <w:rPr>
          <w:sz w:val="28"/>
          <w:rtl/>
        </w:rPr>
        <w:t xml:space="preserve"> </w:t>
      </w:r>
      <w:r w:rsidRPr="00E91E79">
        <w:rPr>
          <w:rFonts w:hint="eastAsia"/>
          <w:sz w:val="28"/>
          <w:rtl/>
        </w:rPr>
        <w:t>באמונתם</w:t>
      </w:r>
      <w:r w:rsidRPr="00E91E79">
        <w:rPr>
          <w:sz w:val="28"/>
          <w:rtl/>
        </w:rPr>
        <w:t xml:space="preserve"> </w:t>
      </w:r>
      <w:r w:rsidRPr="00E91E79">
        <w:rPr>
          <w:rFonts w:hint="eastAsia"/>
          <w:sz w:val="28"/>
          <w:rtl/>
        </w:rPr>
        <w:t>ילכו</w:t>
      </w:r>
      <w:r w:rsidRPr="00E91E79">
        <w:rPr>
          <w:sz w:val="28"/>
          <w:rtl/>
        </w:rPr>
        <w:t xml:space="preserve"> </w:t>
      </w:r>
      <w:r w:rsidRPr="00E91E79">
        <w:rPr>
          <w:rFonts w:hint="eastAsia"/>
          <w:sz w:val="28"/>
          <w:rtl/>
        </w:rPr>
        <w:t>בתוך</w:t>
      </w:r>
      <w:r w:rsidRPr="00E91E79">
        <w:rPr>
          <w:sz w:val="28"/>
          <w:rtl/>
        </w:rPr>
        <w:t xml:space="preserve"> </w:t>
      </w:r>
      <w:r w:rsidRPr="00E91E79">
        <w:rPr>
          <w:rFonts w:hint="eastAsia"/>
          <w:sz w:val="28"/>
          <w:rtl/>
        </w:rPr>
        <w:t>הים</w:t>
      </w:r>
      <w:r w:rsidRPr="00E91E79">
        <w:rPr>
          <w:sz w:val="28"/>
          <w:rtl/>
        </w:rPr>
        <w:t>".</w:t>
      </w:r>
      <w:r>
        <w:rPr>
          <w:rFonts w:hint="cs"/>
          <w:sz w:val="28"/>
          <w:rtl/>
        </w:rPr>
        <w:t xml:space="preserve"> </w:t>
      </w:r>
      <w:r w:rsidRPr="00E91E79">
        <w:rPr>
          <w:rFonts w:hint="eastAsia"/>
          <w:sz w:val="28"/>
          <w:rtl/>
        </w:rPr>
        <w:t>עד</w:t>
      </w:r>
      <w:r w:rsidRPr="00E91E79">
        <w:rPr>
          <w:sz w:val="28"/>
          <w:rtl/>
        </w:rPr>
        <w:t xml:space="preserve"> </w:t>
      </w:r>
      <w:r w:rsidRPr="00E91E79">
        <w:rPr>
          <w:rFonts w:hint="eastAsia"/>
          <w:sz w:val="28"/>
          <w:rtl/>
        </w:rPr>
        <w:t>כה</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זמן</w:t>
      </w:r>
      <w:r w:rsidRPr="00E91E79">
        <w:rPr>
          <w:sz w:val="28"/>
          <w:rtl/>
        </w:rPr>
        <w:t xml:space="preserve"> </w:t>
      </w:r>
      <w:r w:rsidRPr="00E91E79">
        <w:rPr>
          <w:rFonts w:hint="eastAsia"/>
          <w:sz w:val="28"/>
          <w:rtl/>
        </w:rPr>
        <w:t>היותם</w:t>
      </w:r>
      <w:r w:rsidRPr="00E91E79">
        <w:rPr>
          <w:sz w:val="28"/>
          <w:rtl/>
        </w:rPr>
        <w:t xml:space="preserve"> </w:t>
      </w:r>
      <w:r w:rsidRPr="00E91E79">
        <w:rPr>
          <w:rFonts w:hint="eastAsia"/>
          <w:sz w:val="28"/>
          <w:rtl/>
        </w:rPr>
        <w:t>במצרים</w:t>
      </w:r>
      <w:r w:rsidRPr="00E91E79">
        <w:rPr>
          <w:sz w:val="28"/>
          <w:rtl/>
        </w:rPr>
        <w:t xml:space="preserve">, </w:t>
      </w:r>
      <w:r w:rsidRPr="00E91E79">
        <w:rPr>
          <w:rFonts w:hint="cs"/>
          <w:sz w:val="28"/>
          <w:rtl/>
        </w:rPr>
        <w:t xml:space="preserve">תוך שהם </w:t>
      </w:r>
      <w:r w:rsidRPr="00E91E79">
        <w:rPr>
          <w:rFonts w:hint="eastAsia"/>
          <w:sz w:val="28"/>
          <w:rtl/>
        </w:rPr>
        <w:t>עובדים</w:t>
      </w:r>
      <w:r w:rsidRPr="00E91E79">
        <w:rPr>
          <w:sz w:val="28"/>
          <w:rtl/>
        </w:rPr>
        <w:t xml:space="preserve"> </w:t>
      </w:r>
      <w:r w:rsidRPr="00E91E79">
        <w:rPr>
          <w:rFonts w:hint="eastAsia"/>
          <w:sz w:val="28"/>
          <w:rtl/>
        </w:rPr>
        <w:t>בפרך</w:t>
      </w:r>
      <w:r w:rsidRPr="00E91E79">
        <w:rPr>
          <w:sz w:val="28"/>
          <w:rtl/>
        </w:rPr>
        <w:t xml:space="preserve">, </w:t>
      </w:r>
      <w:r w:rsidRPr="00E91E79">
        <w:rPr>
          <w:rFonts w:hint="cs"/>
          <w:sz w:val="28"/>
          <w:rtl/>
        </w:rPr>
        <w:t xml:space="preserve">היו </w:t>
      </w:r>
      <w:r w:rsidRPr="00E91E79">
        <w:rPr>
          <w:rFonts w:hint="eastAsia"/>
          <w:sz w:val="28"/>
          <w:rtl/>
        </w:rPr>
        <w:t>הם</w:t>
      </w:r>
      <w:r w:rsidRPr="00E91E79">
        <w:rPr>
          <w:sz w:val="28"/>
          <w:rtl/>
        </w:rPr>
        <w:t xml:space="preserve"> </w:t>
      </w:r>
      <w:r w:rsidRPr="00E91E79">
        <w:rPr>
          <w:rFonts w:hint="eastAsia"/>
          <w:sz w:val="28"/>
          <w:rtl/>
        </w:rPr>
        <w:t>תלויים</w:t>
      </w:r>
      <w:r w:rsidRPr="00E91E79">
        <w:rPr>
          <w:sz w:val="28"/>
          <w:rtl/>
        </w:rPr>
        <w:t xml:space="preserve"> </w:t>
      </w:r>
      <w:r w:rsidRPr="00E91E79">
        <w:rPr>
          <w:rFonts w:hint="eastAsia"/>
          <w:sz w:val="28"/>
          <w:rtl/>
        </w:rPr>
        <w:t>במנהיגם</w:t>
      </w:r>
      <w:r w:rsidRPr="00E91E79">
        <w:rPr>
          <w:rFonts w:hint="cs"/>
          <w:sz w:val="28"/>
          <w:rtl/>
        </w:rPr>
        <w:t xml:space="preserve"> </w:t>
      </w:r>
      <w:r w:rsidRPr="00E91E79">
        <w:rPr>
          <w:rFonts w:hint="eastAsia"/>
          <w:sz w:val="28"/>
          <w:rtl/>
        </w:rPr>
        <w:t>משה</w:t>
      </w:r>
      <w:r>
        <w:rPr>
          <w:rFonts w:hint="cs"/>
          <w:sz w:val="28"/>
          <w:rtl/>
        </w:rPr>
        <w:t>:</w:t>
      </w:r>
      <w:r w:rsidRPr="00E91E79">
        <w:rPr>
          <w:rFonts w:hint="cs"/>
          <w:sz w:val="28"/>
          <w:rtl/>
        </w:rPr>
        <w:t xml:space="preserve"> </w:t>
      </w:r>
      <w:r w:rsidRPr="00E91E79">
        <w:rPr>
          <w:sz w:val="28"/>
          <w:rtl/>
        </w:rPr>
        <w:t>"</w:t>
      </w:r>
      <w:r w:rsidRPr="00E91E79">
        <w:rPr>
          <w:rFonts w:hint="eastAsia"/>
          <w:sz w:val="28"/>
          <w:rtl/>
        </w:rPr>
        <w:t>ישראל</w:t>
      </w:r>
      <w:r w:rsidRPr="00E91E79">
        <w:rPr>
          <w:sz w:val="28"/>
          <w:rtl/>
        </w:rPr>
        <w:t xml:space="preserve"> </w:t>
      </w:r>
      <w:r w:rsidRPr="00E91E79">
        <w:rPr>
          <w:rFonts w:hint="eastAsia"/>
          <w:sz w:val="28"/>
          <w:rtl/>
        </w:rPr>
        <w:t>הלכו</w:t>
      </w:r>
      <w:r w:rsidRPr="00E91E79">
        <w:rPr>
          <w:sz w:val="28"/>
          <w:rtl/>
        </w:rPr>
        <w:t xml:space="preserve"> </w:t>
      </w:r>
      <w:r w:rsidRPr="00E91E79">
        <w:rPr>
          <w:rFonts w:hint="eastAsia"/>
          <w:sz w:val="28"/>
          <w:rtl/>
        </w:rPr>
        <w:t>אחר</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כצאן</w:t>
      </w:r>
      <w:r w:rsidRPr="00E91E79">
        <w:rPr>
          <w:sz w:val="28"/>
          <w:rtl/>
        </w:rPr>
        <w:t xml:space="preserve"> </w:t>
      </w:r>
      <w:r w:rsidRPr="00E91E79">
        <w:rPr>
          <w:rFonts w:hint="eastAsia"/>
          <w:sz w:val="28"/>
          <w:rtl/>
        </w:rPr>
        <w:t>בבקעה</w:t>
      </w:r>
      <w:r w:rsidRPr="00E91E79">
        <w:rPr>
          <w:sz w:val="28"/>
          <w:rtl/>
        </w:rPr>
        <w:t xml:space="preserve"> </w:t>
      </w:r>
      <w:r w:rsidRPr="00E91E79">
        <w:rPr>
          <w:rFonts w:hint="eastAsia"/>
          <w:sz w:val="28"/>
          <w:rtl/>
        </w:rPr>
        <w:t>אחר</w:t>
      </w:r>
      <w:r w:rsidRPr="00E91E79">
        <w:rPr>
          <w:sz w:val="28"/>
          <w:rtl/>
        </w:rPr>
        <w:t xml:space="preserve"> </w:t>
      </w:r>
      <w:r w:rsidRPr="00E91E79">
        <w:rPr>
          <w:rFonts w:hint="eastAsia"/>
          <w:sz w:val="28"/>
          <w:rtl/>
        </w:rPr>
        <w:t>הרועה</w:t>
      </w:r>
      <w:r>
        <w:rPr>
          <w:sz w:val="28"/>
          <w:rtl/>
        </w:rPr>
        <w:t>".</w:t>
      </w:r>
      <w:r w:rsidRPr="00E91E79">
        <w:rPr>
          <w:sz w:val="28"/>
          <w:rtl/>
        </w:rPr>
        <w:t xml:space="preserve"> </w:t>
      </w:r>
      <w:r w:rsidRPr="00E91E79">
        <w:rPr>
          <w:rFonts w:hint="eastAsia"/>
          <w:sz w:val="28"/>
          <w:rtl/>
        </w:rPr>
        <w:t>בקריעת</w:t>
      </w:r>
      <w:r w:rsidRPr="00E91E79">
        <w:rPr>
          <w:sz w:val="28"/>
          <w:rtl/>
        </w:rPr>
        <w:t xml:space="preserve"> </w:t>
      </w:r>
      <w:r w:rsidRPr="00E91E79">
        <w:rPr>
          <w:rFonts w:hint="eastAsia"/>
          <w:sz w:val="28"/>
          <w:rtl/>
        </w:rPr>
        <w:t>ים</w:t>
      </w:r>
      <w:r w:rsidRPr="00E91E79">
        <w:rPr>
          <w:sz w:val="28"/>
          <w:rtl/>
        </w:rPr>
        <w:t xml:space="preserve"> </w:t>
      </w:r>
      <w:r w:rsidRPr="00E91E79">
        <w:rPr>
          <w:rFonts w:hint="eastAsia"/>
          <w:sz w:val="28"/>
          <w:rtl/>
        </w:rPr>
        <w:t>סוף</w:t>
      </w:r>
      <w:r w:rsidRPr="00E91E79">
        <w:rPr>
          <w:sz w:val="28"/>
          <w:rtl/>
        </w:rPr>
        <w:t xml:space="preserve">, </w:t>
      </w:r>
      <w:r w:rsidRPr="00E91E79">
        <w:rPr>
          <w:rFonts w:hint="eastAsia"/>
          <w:sz w:val="28"/>
          <w:rtl/>
        </w:rPr>
        <w:t>אט</w:t>
      </w:r>
      <w:r w:rsidRPr="00E91E79">
        <w:rPr>
          <w:sz w:val="28"/>
          <w:rtl/>
        </w:rPr>
        <w:t xml:space="preserve"> </w:t>
      </w:r>
      <w:r w:rsidRPr="00E91E79">
        <w:rPr>
          <w:rFonts w:hint="eastAsia"/>
          <w:sz w:val="28"/>
          <w:rtl/>
        </w:rPr>
        <w:t>אט</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צריך</w:t>
      </w:r>
      <w:r w:rsidRPr="00E91E79">
        <w:rPr>
          <w:sz w:val="28"/>
          <w:rtl/>
        </w:rPr>
        <w:t xml:space="preserve"> </w:t>
      </w:r>
      <w:r w:rsidRPr="00E91E79">
        <w:rPr>
          <w:rFonts w:hint="eastAsia"/>
          <w:sz w:val="28"/>
          <w:rtl/>
        </w:rPr>
        <w:t>להכיר</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כוחותיו</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העובדה</w:t>
      </w:r>
      <w:r w:rsidRPr="00E91E79">
        <w:rPr>
          <w:sz w:val="28"/>
          <w:rtl/>
        </w:rPr>
        <w:t xml:space="preserve"> </w:t>
      </w:r>
      <w:r w:rsidRPr="00E91E79">
        <w:rPr>
          <w:rFonts w:hint="eastAsia"/>
          <w:sz w:val="28"/>
          <w:rtl/>
        </w:rPr>
        <w:t>שאין</w:t>
      </w:r>
      <w:r w:rsidRPr="00E91E79">
        <w:rPr>
          <w:sz w:val="28"/>
          <w:rtl/>
        </w:rPr>
        <w:t xml:space="preserve"> </w:t>
      </w:r>
      <w:r w:rsidRPr="00E91E79">
        <w:rPr>
          <w:rFonts w:hint="eastAsia"/>
          <w:sz w:val="28"/>
          <w:rtl/>
        </w:rPr>
        <w:t>אנו</w:t>
      </w:r>
      <w:r w:rsidRPr="00E91E79">
        <w:rPr>
          <w:sz w:val="28"/>
          <w:rtl/>
        </w:rPr>
        <w:t xml:space="preserve"> </w:t>
      </w:r>
      <w:r w:rsidRPr="00E91E79">
        <w:rPr>
          <w:rFonts w:hint="eastAsia"/>
          <w:sz w:val="28"/>
          <w:rtl/>
        </w:rPr>
        <w:t>יותר</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עבדים</w:t>
      </w:r>
      <w:r w:rsidRPr="00E91E79">
        <w:rPr>
          <w:sz w:val="28"/>
          <w:rtl/>
        </w:rPr>
        <w:t xml:space="preserve">, </w:t>
      </w:r>
      <w:r w:rsidRPr="00E91E79">
        <w:rPr>
          <w:rFonts w:hint="eastAsia"/>
          <w:sz w:val="28"/>
          <w:rtl/>
        </w:rPr>
        <w:t>והדרך</w:t>
      </w:r>
      <w:r w:rsidRPr="00E91E79">
        <w:rPr>
          <w:sz w:val="28"/>
          <w:rtl/>
        </w:rPr>
        <w:t xml:space="preserve"> </w:t>
      </w:r>
      <w:r w:rsidRPr="00E91E79">
        <w:rPr>
          <w:rFonts w:hint="eastAsia"/>
          <w:sz w:val="28"/>
          <w:rtl/>
        </w:rPr>
        <w:t>להגשמת</w:t>
      </w:r>
      <w:r w:rsidRPr="00E91E79">
        <w:rPr>
          <w:sz w:val="28"/>
          <w:rtl/>
        </w:rPr>
        <w:t xml:space="preserve"> </w:t>
      </w:r>
      <w:r w:rsidRPr="00E91E79">
        <w:rPr>
          <w:rFonts w:hint="eastAsia"/>
          <w:sz w:val="28"/>
          <w:rtl/>
        </w:rPr>
        <w:t>החלום</w:t>
      </w:r>
      <w:r w:rsidRPr="00E91E79">
        <w:rPr>
          <w:sz w:val="28"/>
          <w:rtl/>
        </w:rPr>
        <w:t xml:space="preserve"> </w:t>
      </w:r>
      <w:r w:rsidRPr="00E91E79">
        <w:rPr>
          <w:rFonts w:hint="eastAsia"/>
          <w:sz w:val="28"/>
          <w:rtl/>
        </w:rPr>
        <w:t>מתחיל</w:t>
      </w:r>
      <w:r w:rsidRPr="00E91E79">
        <w:rPr>
          <w:rFonts w:hint="cs"/>
          <w:sz w:val="28"/>
          <w:rtl/>
        </w:rPr>
        <w:t>ה</w:t>
      </w:r>
      <w:r w:rsidRPr="00E91E79">
        <w:rPr>
          <w:sz w:val="28"/>
          <w:rtl/>
        </w:rPr>
        <w:t xml:space="preserve"> </w:t>
      </w:r>
      <w:r w:rsidRPr="00E91E79">
        <w:rPr>
          <w:rFonts w:hint="eastAsia"/>
          <w:sz w:val="28"/>
          <w:rtl/>
        </w:rPr>
        <w:t>להתממש</w:t>
      </w:r>
      <w:r w:rsidRPr="00E91E79">
        <w:rPr>
          <w:sz w:val="28"/>
          <w:rtl/>
        </w:rPr>
        <w:t>. "</w:t>
      </w:r>
      <w:r w:rsidRPr="00E91E79">
        <w:rPr>
          <w:rFonts w:hint="eastAsia"/>
          <w:sz w:val="28"/>
          <w:rtl/>
        </w:rPr>
        <w:t>והוצאתי</w:t>
      </w:r>
      <w:r w:rsidRPr="00E91E79">
        <w:rPr>
          <w:sz w:val="28"/>
          <w:rtl/>
        </w:rPr>
        <w:t xml:space="preserve"> </w:t>
      </w:r>
      <w:r w:rsidRPr="00E91E79">
        <w:rPr>
          <w:rFonts w:hint="eastAsia"/>
          <w:sz w:val="28"/>
          <w:rtl/>
        </w:rPr>
        <w:t>והצלתי</w:t>
      </w:r>
      <w:r w:rsidRPr="00E91E79">
        <w:rPr>
          <w:sz w:val="28"/>
          <w:rtl/>
        </w:rPr>
        <w:t xml:space="preserve">... </w:t>
      </w:r>
      <w:r w:rsidRPr="00E91E79">
        <w:rPr>
          <w:rFonts w:hint="eastAsia"/>
          <w:sz w:val="28"/>
          <w:rtl/>
        </w:rPr>
        <w:t>וגאלתי</w:t>
      </w:r>
      <w:r w:rsidRPr="00E91E79">
        <w:rPr>
          <w:sz w:val="28"/>
          <w:rtl/>
        </w:rPr>
        <w:t xml:space="preserve"> </w:t>
      </w:r>
      <w:r w:rsidRPr="00E91E79">
        <w:rPr>
          <w:rFonts w:hint="eastAsia"/>
          <w:sz w:val="28"/>
          <w:rtl/>
        </w:rPr>
        <w:t>ולקחתי</w:t>
      </w:r>
      <w:r w:rsidRPr="00E91E79">
        <w:rPr>
          <w:sz w:val="28"/>
          <w:rtl/>
        </w:rPr>
        <w:t xml:space="preserve">"... </w:t>
      </w:r>
      <w:r w:rsidRPr="00E91E79">
        <w:rPr>
          <w:rFonts w:hint="eastAsia"/>
          <w:sz w:val="28"/>
          <w:rtl/>
        </w:rPr>
        <w:t>ליד</w:t>
      </w:r>
      <w:r w:rsidRPr="00E91E79">
        <w:rPr>
          <w:sz w:val="28"/>
          <w:rtl/>
        </w:rPr>
        <w:t xml:space="preserve"> </w:t>
      </w:r>
      <w:r w:rsidRPr="00E91E79">
        <w:rPr>
          <w:rFonts w:hint="eastAsia"/>
          <w:sz w:val="28"/>
          <w:rtl/>
        </w:rPr>
        <w:t>התלות</w:t>
      </w:r>
      <w:r w:rsidRPr="00E91E79">
        <w:rPr>
          <w:sz w:val="28"/>
          <w:rtl/>
        </w:rPr>
        <w:t xml:space="preserve"> </w:t>
      </w:r>
      <w:r w:rsidRPr="00E91E79">
        <w:rPr>
          <w:rFonts w:hint="eastAsia"/>
          <w:sz w:val="28"/>
          <w:rtl/>
        </w:rPr>
        <w:t>המוחלטת</w:t>
      </w:r>
      <w:r w:rsidRPr="00E91E79">
        <w:rPr>
          <w:sz w:val="28"/>
          <w:rtl/>
        </w:rPr>
        <w:t xml:space="preserve"> </w:t>
      </w:r>
      <w:r>
        <w:rPr>
          <w:rFonts w:hint="eastAsia"/>
          <w:sz w:val="28"/>
          <w:rtl/>
        </w:rPr>
        <w:t>ב</w:t>
      </w:r>
      <w:r w:rsidRPr="00E91E79">
        <w:rPr>
          <w:rFonts w:hint="eastAsia"/>
          <w:sz w:val="28"/>
          <w:rtl/>
        </w:rPr>
        <w:t>קב</w:t>
      </w:r>
      <w:r w:rsidRPr="00E91E79">
        <w:rPr>
          <w:sz w:val="28"/>
          <w:rtl/>
        </w:rPr>
        <w:t>"</w:t>
      </w:r>
      <w:r w:rsidRPr="00E91E79">
        <w:rPr>
          <w:rFonts w:hint="eastAsia"/>
          <w:sz w:val="28"/>
          <w:rtl/>
        </w:rPr>
        <w:t>ה</w:t>
      </w:r>
      <w:r>
        <w:rPr>
          <w:rFonts w:hint="cs"/>
          <w:sz w:val="28"/>
          <w:rtl/>
        </w:rPr>
        <w:t xml:space="preserve"> </w:t>
      </w:r>
      <w:r w:rsidRPr="00E91E79">
        <w:rPr>
          <w:sz w:val="28"/>
          <w:rtl/>
        </w:rPr>
        <w:t xml:space="preserve">- </w:t>
      </w:r>
      <w:r w:rsidRPr="00E91E79">
        <w:rPr>
          <w:rFonts w:hint="eastAsia"/>
          <w:sz w:val="28"/>
          <w:rtl/>
        </w:rPr>
        <w:t>שהוא</w:t>
      </w:r>
      <w:r w:rsidRPr="00E91E79">
        <w:rPr>
          <w:sz w:val="28"/>
          <w:rtl/>
        </w:rPr>
        <w:t xml:space="preserve"> </w:t>
      </w:r>
      <w:r w:rsidRPr="00E91E79">
        <w:rPr>
          <w:rFonts w:hint="eastAsia"/>
          <w:sz w:val="28"/>
          <w:rtl/>
        </w:rPr>
        <w:t>הפועל</w:t>
      </w:r>
      <w:r w:rsidRPr="00E91E79">
        <w:rPr>
          <w:sz w:val="28"/>
          <w:rtl/>
        </w:rPr>
        <w:t>: "</w:t>
      </w:r>
      <w:r w:rsidRPr="00E91E79">
        <w:rPr>
          <w:rFonts w:hint="eastAsia"/>
          <w:sz w:val="28"/>
          <w:rtl/>
        </w:rPr>
        <w:t>והוצאתי</w:t>
      </w:r>
      <w:r>
        <w:rPr>
          <w:rFonts w:hint="cs"/>
          <w:sz w:val="28"/>
          <w:rtl/>
        </w:rPr>
        <w:t>.</w:t>
      </w:r>
      <w:r w:rsidRPr="00E91E79">
        <w:rPr>
          <w:sz w:val="28"/>
          <w:rtl/>
        </w:rPr>
        <w:t xml:space="preserve">.. </w:t>
      </w:r>
      <w:r w:rsidRPr="00E91E79">
        <w:rPr>
          <w:rFonts w:hint="eastAsia"/>
          <w:sz w:val="28"/>
          <w:rtl/>
        </w:rPr>
        <w:t>וגאלתי</w:t>
      </w:r>
      <w:r w:rsidRPr="00E91E79">
        <w:rPr>
          <w:sz w:val="28"/>
          <w:rtl/>
        </w:rPr>
        <w:t xml:space="preserve">", </w:t>
      </w:r>
      <w:r w:rsidRPr="00E91E79">
        <w:rPr>
          <w:rFonts w:hint="eastAsia"/>
          <w:sz w:val="28"/>
          <w:rtl/>
        </w:rPr>
        <w:t>מבקש</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לטעת</w:t>
      </w:r>
      <w:r w:rsidRPr="00E91E79">
        <w:rPr>
          <w:sz w:val="28"/>
          <w:rtl/>
        </w:rPr>
        <w:t xml:space="preserve"> </w:t>
      </w:r>
      <w:r w:rsidRPr="00E91E79">
        <w:rPr>
          <w:rFonts w:hint="eastAsia"/>
          <w:sz w:val="28"/>
          <w:rtl/>
        </w:rPr>
        <w:t>בנו</w:t>
      </w:r>
      <w:r w:rsidRPr="00E91E79">
        <w:rPr>
          <w:sz w:val="28"/>
          <w:rtl/>
        </w:rPr>
        <w:t xml:space="preserve"> </w:t>
      </w:r>
      <w:r w:rsidRPr="00E91E79">
        <w:rPr>
          <w:rFonts w:hint="eastAsia"/>
          <w:sz w:val="28"/>
          <w:rtl/>
        </w:rPr>
        <w:t>ב</w:t>
      </w:r>
      <w:r>
        <w:rPr>
          <w:rFonts w:hint="cs"/>
          <w:sz w:val="28"/>
          <w:rtl/>
        </w:rPr>
        <w:t>י</w:t>
      </w:r>
      <w:r w:rsidRPr="00E91E79">
        <w:rPr>
          <w:rFonts w:hint="eastAsia"/>
          <w:sz w:val="28"/>
          <w:rtl/>
        </w:rPr>
        <w:t>טחון</w:t>
      </w:r>
      <w:r w:rsidRPr="00E91E79">
        <w:rPr>
          <w:sz w:val="28"/>
          <w:rtl/>
        </w:rPr>
        <w:t xml:space="preserve">, </w:t>
      </w:r>
      <w:r w:rsidRPr="00E91E79">
        <w:rPr>
          <w:rFonts w:hint="eastAsia"/>
          <w:sz w:val="28"/>
          <w:rtl/>
        </w:rPr>
        <w:t>עוצמה</w:t>
      </w:r>
      <w:r w:rsidRPr="00E91E79">
        <w:rPr>
          <w:sz w:val="28"/>
          <w:rtl/>
        </w:rPr>
        <w:t xml:space="preserve"> </w:t>
      </w:r>
      <w:r w:rsidRPr="00E91E79">
        <w:rPr>
          <w:rFonts w:hint="eastAsia"/>
          <w:sz w:val="28"/>
          <w:rtl/>
        </w:rPr>
        <w:t>וזכויות</w:t>
      </w:r>
      <w:r w:rsidRPr="00E91E79">
        <w:rPr>
          <w:sz w:val="28"/>
          <w:rtl/>
        </w:rPr>
        <w:t xml:space="preserve"> </w:t>
      </w:r>
      <w:r w:rsidRPr="00E91E79">
        <w:rPr>
          <w:rFonts w:hint="eastAsia"/>
          <w:sz w:val="28"/>
          <w:rtl/>
        </w:rPr>
        <w:t>רבות</w:t>
      </w:r>
      <w:r w:rsidRPr="00E91E79">
        <w:rPr>
          <w:sz w:val="28"/>
          <w:rtl/>
        </w:rPr>
        <w:t xml:space="preserve"> </w:t>
      </w:r>
      <w:r w:rsidRPr="00E91E79">
        <w:rPr>
          <w:rFonts w:hint="eastAsia"/>
          <w:sz w:val="28"/>
          <w:rtl/>
        </w:rPr>
        <w:t>שבגינן</w:t>
      </w:r>
      <w:r w:rsidRPr="00E91E79">
        <w:rPr>
          <w:sz w:val="28"/>
          <w:rtl/>
        </w:rPr>
        <w:t xml:space="preserve"> </w:t>
      </w:r>
      <w:r w:rsidRPr="00E91E79">
        <w:rPr>
          <w:rFonts w:hint="eastAsia"/>
          <w:sz w:val="28"/>
          <w:rtl/>
        </w:rPr>
        <w:t>ניגאל</w:t>
      </w:r>
      <w:r w:rsidRPr="00E91E79">
        <w:rPr>
          <w:sz w:val="28"/>
          <w:rtl/>
        </w:rPr>
        <w:t>.</w:t>
      </w:r>
    </w:p>
    <w:p w14:paraId="714046DC" w14:textId="77777777" w:rsidR="00525635" w:rsidRPr="00E91E79" w:rsidRDefault="00525635" w:rsidP="00525635">
      <w:pPr>
        <w:rPr>
          <w:sz w:val="28"/>
          <w:rtl/>
        </w:rPr>
      </w:pPr>
    </w:p>
    <w:p w14:paraId="49EB57F6" w14:textId="77777777" w:rsidR="00525635" w:rsidRPr="00E91E79" w:rsidRDefault="00525635" w:rsidP="00525635">
      <w:pPr>
        <w:rPr>
          <w:sz w:val="28"/>
          <w:rtl/>
        </w:rPr>
      </w:pPr>
      <w:r w:rsidRPr="00E91E79">
        <w:rPr>
          <w:rFonts w:hint="eastAsia"/>
          <w:sz w:val="28"/>
          <w:rtl/>
        </w:rPr>
        <w:t>פגשנו</w:t>
      </w:r>
      <w:r w:rsidRPr="00E91E79">
        <w:rPr>
          <w:sz w:val="28"/>
          <w:rtl/>
        </w:rPr>
        <w:t xml:space="preserve"> </w:t>
      </w:r>
      <w:r w:rsidRPr="00E91E79">
        <w:rPr>
          <w:rFonts w:hint="eastAsia"/>
          <w:sz w:val="28"/>
          <w:rtl/>
        </w:rPr>
        <w:t>בשני</w:t>
      </w:r>
      <w:r w:rsidRPr="00E91E79">
        <w:rPr>
          <w:sz w:val="28"/>
          <w:rtl/>
        </w:rPr>
        <w:t xml:space="preserve"> </w:t>
      </w:r>
      <w:r w:rsidRPr="00E91E79">
        <w:rPr>
          <w:rFonts w:hint="eastAsia"/>
          <w:sz w:val="28"/>
          <w:rtl/>
        </w:rPr>
        <w:t>סוגי</w:t>
      </w:r>
      <w:r w:rsidRPr="00E91E79">
        <w:rPr>
          <w:sz w:val="28"/>
          <w:rtl/>
        </w:rPr>
        <w:t xml:space="preserve"> </w:t>
      </w:r>
      <w:r w:rsidRPr="00E91E79">
        <w:rPr>
          <w:rFonts w:hint="eastAsia"/>
          <w:sz w:val="28"/>
          <w:rtl/>
        </w:rPr>
        <w:t>מנהיגות</w:t>
      </w:r>
      <w:r w:rsidRPr="00E91E79">
        <w:rPr>
          <w:sz w:val="28"/>
          <w:rtl/>
        </w:rPr>
        <w:t xml:space="preserve">, </w:t>
      </w:r>
      <w:r w:rsidRPr="00E91E79">
        <w:rPr>
          <w:rFonts w:hint="eastAsia"/>
          <w:sz w:val="28"/>
          <w:rtl/>
        </w:rPr>
        <w:t>האחד</w:t>
      </w:r>
      <w:r w:rsidRPr="00E91E79">
        <w:rPr>
          <w:sz w:val="28"/>
          <w:rtl/>
        </w:rPr>
        <w:t xml:space="preserve"> – </w:t>
      </w:r>
      <w:r w:rsidRPr="00E91E79">
        <w:rPr>
          <w:rFonts w:hint="eastAsia"/>
          <w:sz w:val="28"/>
          <w:rtl/>
        </w:rPr>
        <w:t>משה</w:t>
      </w:r>
      <w:r w:rsidRPr="00E91E79">
        <w:rPr>
          <w:sz w:val="28"/>
          <w:rtl/>
        </w:rPr>
        <w:t xml:space="preserve"> </w:t>
      </w:r>
      <w:r w:rsidRPr="00E91E79">
        <w:rPr>
          <w:rFonts w:hint="eastAsia"/>
          <w:sz w:val="28"/>
          <w:rtl/>
        </w:rPr>
        <w:t>הרועה</w:t>
      </w:r>
      <w:r w:rsidRPr="00E91E79">
        <w:rPr>
          <w:rFonts w:hint="cs"/>
          <w:sz w:val="28"/>
          <w:rtl/>
        </w:rPr>
        <w:t xml:space="preserve"> והמוביל את העם, או אישיות יחידה אחרת המוסרת את נפשה ובזכותה </w:t>
      </w:r>
      <w:r w:rsidRPr="00E91E79">
        <w:rPr>
          <w:rFonts w:hint="eastAsia"/>
          <w:sz w:val="28"/>
          <w:rtl/>
        </w:rPr>
        <w:t>העם</w:t>
      </w:r>
      <w:r w:rsidRPr="00E91E79">
        <w:rPr>
          <w:sz w:val="28"/>
          <w:rtl/>
        </w:rPr>
        <w:t xml:space="preserve"> </w:t>
      </w:r>
      <w:r w:rsidRPr="00E91E79">
        <w:rPr>
          <w:rFonts w:hint="eastAsia"/>
          <w:sz w:val="28"/>
          <w:rtl/>
        </w:rPr>
        <w:t>ניצל</w:t>
      </w:r>
      <w:r w:rsidRPr="00E91E79">
        <w:rPr>
          <w:sz w:val="28"/>
          <w:rtl/>
        </w:rPr>
        <w:t>.</w:t>
      </w:r>
    </w:p>
    <w:p w14:paraId="649A63E3" w14:textId="77777777" w:rsidR="00525635" w:rsidRPr="00E91E79" w:rsidRDefault="00525635" w:rsidP="00525635">
      <w:pPr>
        <w:rPr>
          <w:sz w:val="28"/>
          <w:rtl/>
        </w:rPr>
      </w:pPr>
      <w:r w:rsidRPr="00E91E79">
        <w:rPr>
          <w:rFonts w:hint="eastAsia"/>
          <w:sz w:val="28"/>
          <w:rtl/>
        </w:rPr>
        <w:t>והשני</w:t>
      </w:r>
      <w:r w:rsidRPr="00E91E79">
        <w:rPr>
          <w:sz w:val="28"/>
          <w:rtl/>
        </w:rPr>
        <w:t xml:space="preserve"> – </w:t>
      </w:r>
      <w:r w:rsidRPr="00E91E79">
        <w:rPr>
          <w:rFonts w:hint="eastAsia"/>
          <w:sz w:val="28"/>
          <w:rtl/>
        </w:rPr>
        <w:t>אין</w:t>
      </w:r>
      <w:r w:rsidRPr="00E91E79">
        <w:rPr>
          <w:sz w:val="28"/>
          <w:rtl/>
        </w:rPr>
        <w:t xml:space="preserve"> </w:t>
      </w:r>
      <w:r w:rsidRPr="00E91E79">
        <w:rPr>
          <w:rFonts w:hint="eastAsia"/>
          <w:sz w:val="28"/>
          <w:rtl/>
        </w:rPr>
        <w:t>מנהיג</w:t>
      </w:r>
      <w:r w:rsidRPr="00E91E79">
        <w:rPr>
          <w:sz w:val="28"/>
          <w:rtl/>
        </w:rPr>
        <w:t xml:space="preserve"> </w:t>
      </w:r>
      <w:r w:rsidRPr="00E91E79">
        <w:rPr>
          <w:rFonts w:hint="eastAsia"/>
          <w:sz w:val="28"/>
          <w:rtl/>
        </w:rPr>
        <w:t>בודד</w:t>
      </w:r>
      <w:r w:rsidRPr="00E91E79">
        <w:rPr>
          <w:sz w:val="28"/>
          <w:rtl/>
        </w:rPr>
        <w:t xml:space="preserve"> </w:t>
      </w:r>
      <w:r w:rsidRPr="00E91E79">
        <w:rPr>
          <w:rFonts w:hint="eastAsia"/>
          <w:sz w:val="28"/>
          <w:rtl/>
        </w:rPr>
        <w:t>שמוביל</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כולם</w:t>
      </w:r>
      <w:r w:rsidRPr="00E91E79">
        <w:rPr>
          <w:sz w:val="28"/>
          <w:rtl/>
        </w:rPr>
        <w:t xml:space="preserve">, </w:t>
      </w:r>
      <w:r w:rsidRPr="00E91E79">
        <w:rPr>
          <w:rFonts w:hint="eastAsia"/>
          <w:sz w:val="28"/>
          <w:rtl/>
        </w:rPr>
        <w:t>ואפילו</w:t>
      </w:r>
      <w:r w:rsidRPr="00E91E79">
        <w:rPr>
          <w:sz w:val="28"/>
          <w:rtl/>
        </w:rPr>
        <w:t xml:space="preserve"> </w:t>
      </w:r>
      <w:r w:rsidRPr="00E91E79">
        <w:rPr>
          <w:rFonts w:hint="eastAsia"/>
          <w:sz w:val="28"/>
          <w:rtl/>
        </w:rPr>
        <w:t>אין</w:t>
      </w:r>
      <w:r w:rsidRPr="00E91E79">
        <w:rPr>
          <w:sz w:val="28"/>
          <w:rtl/>
        </w:rPr>
        <w:t xml:space="preserve"> </w:t>
      </w:r>
      <w:r w:rsidRPr="00E91E79">
        <w:rPr>
          <w:rFonts w:hint="eastAsia"/>
          <w:sz w:val="28"/>
          <w:rtl/>
        </w:rPr>
        <w:t>אדם</w:t>
      </w:r>
      <w:r w:rsidRPr="00E91E79">
        <w:rPr>
          <w:sz w:val="28"/>
          <w:rtl/>
        </w:rPr>
        <w:t xml:space="preserve"> </w:t>
      </w:r>
      <w:r w:rsidRPr="00E91E79">
        <w:rPr>
          <w:rFonts w:hint="eastAsia"/>
          <w:sz w:val="28"/>
          <w:rtl/>
        </w:rPr>
        <w:t>מיוחד</w:t>
      </w:r>
      <w:r w:rsidRPr="00E91E79">
        <w:rPr>
          <w:sz w:val="28"/>
          <w:rtl/>
        </w:rPr>
        <w:t xml:space="preserve"> </w:t>
      </w:r>
      <w:r w:rsidRPr="00E91E79">
        <w:rPr>
          <w:rFonts w:hint="eastAsia"/>
          <w:sz w:val="28"/>
          <w:rtl/>
        </w:rPr>
        <w:t>שמוסר</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נפשו</w:t>
      </w:r>
      <w:r w:rsidRPr="00E91E79">
        <w:rPr>
          <w:sz w:val="28"/>
          <w:rtl/>
        </w:rPr>
        <w:t xml:space="preserve"> </w:t>
      </w:r>
      <w:r w:rsidRPr="00E91E79">
        <w:rPr>
          <w:rFonts w:hint="eastAsia"/>
          <w:sz w:val="28"/>
          <w:rtl/>
        </w:rPr>
        <w:t>למען</w:t>
      </w:r>
      <w:r w:rsidRPr="00E91E79">
        <w:rPr>
          <w:sz w:val="28"/>
          <w:rtl/>
        </w:rPr>
        <w:t xml:space="preserve"> </w:t>
      </w:r>
      <w:r w:rsidRPr="00E91E79">
        <w:rPr>
          <w:rFonts w:hint="eastAsia"/>
          <w:sz w:val="28"/>
          <w:rtl/>
        </w:rPr>
        <w:t>הכלל</w:t>
      </w:r>
      <w:r w:rsidRPr="00E91E79">
        <w:rPr>
          <w:sz w:val="28"/>
          <w:rtl/>
        </w:rPr>
        <w:t xml:space="preserve">. </w:t>
      </w:r>
      <w:r w:rsidRPr="00E91E79">
        <w:rPr>
          <w:rFonts w:hint="eastAsia"/>
          <w:sz w:val="28"/>
          <w:rtl/>
        </w:rPr>
        <w:t>אלא</w:t>
      </w:r>
      <w:r w:rsidRPr="00E91E79">
        <w:rPr>
          <w:sz w:val="28"/>
          <w:rtl/>
        </w:rPr>
        <w:t xml:space="preserve"> </w:t>
      </w:r>
      <w:r w:rsidRPr="00E91E79">
        <w:rPr>
          <w:rFonts w:hint="eastAsia"/>
          <w:sz w:val="28"/>
          <w:rtl/>
        </w:rPr>
        <w:t>העם</w:t>
      </w:r>
      <w:r w:rsidRPr="00E91E79">
        <w:rPr>
          <w:sz w:val="28"/>
          <w:rtl/>
        </w:rPr>
        <w:t xml:space="preserve"> </w:t>
      </w:r>
      <w:r w:rsidRPr="00E91E79">
        <w:rPr>
          <w:rFonts w:hint="eastAsia"/>
          <w:sz w:val="28"/>
          <w:rtl/>
        </w:rPr>
        <w:t>מאמין</w:t>
      </w:r>
      <w:r w:rsidRPr="00E91E79">
        <w:rPr>
          <w:sz w:val="28"/>
          <w:rtl/>
        </w:rPr>
        <w:t xml:space="preserve">, </w:t>
      </w:r>
      <w:r w:rsidRPr="00E91E79">
        <w:rPr>
          <w:rFonts w:hint="eastAsia"/>
          <w:sz w:val="28"/>
          <w:rtl/>
        </w:rPr>
        <w:t>העם</w:t>
      </w:r>
      <w:r w:rsidRPr="00E91E79">
        <w:rPr>
          <w:sz w:val="28"/>
          <w:rtl/>
        </w:rPr>
        <w:t xml:space="preserve"> </w:t>
      </w:r>
      <w:r w:rsidRPr="00E91E79">
        <w:rPr>
          <w:rFonts w:hint="eastAsia"/>
          <w:sz w:val="28"/>
          <w:rtl/>
        </w:rPr>
        <w:t>מנהיג</w:t>
      </w:r>
      <w:r w:rsidRPr="00E91E79">
        <w:rPr>
          <w:sz w:val="28"/>
          <w:rtl/>
        </w:rPr>
        <w:t xml:space="preserve">. </w:t>
      </w:r>
      <w:r w:rsidRPr="00E91E79">
        <w:rPr>
          <w:rFonts w:hint="eastAsia"/>
          <w:sz w:val="28"/>
          <w:rtl/>
        </w:rPr>
        <w:t>הכוחות</w:t>
      </w:r>
      <w:r w:rsidRPr="00E91E79">
        <w:rPr>
          <w:sz w:val="28"/>
          <w:rtl/>
        </w:rPr>
        <w:t xml:space="preserve"> </w:t>
      </w:r>
      <w:r w:rsidRPr="00E91E79">
        <w:rPr>
          <w:rFonts w:hint="eastAsia"/>
          <w:sz w:val="28"/>
          <w:rtl/>
        </w:rPr>
        <w:t>מצויים</w:t>
      </w:r>
      <w:r w:rsidRPr="00E91E79">
        <w:rPr>
          <w:sz w:val="28"/>
          <w:rtl/>
        </w:rPr>
        <w:t xml:space="preserve"> </w:t>
      </w:r>
      <w:r w:rsidRPr="00E91E79">
        <w:rPr>
          <w:rFonts w:hint="eastAsia"/>
          <w:sz w:val="28"/>
          <w:rtl/>
        </w:rPr>
        <w:t>בתוך</w:t>
      </w:r>
      <w:r w:rsidRPr="00E91E79">
        <w:rPr>
          <w:sz w:val="28"/>
          <w:rtl/>
        </w:rPr>
        <w:t xml:space="preserve"> </w:t>
      </w:r>
      <w:r w:rsidRPr="00E91E79">
        <w:rPr>
          <w:rFonts w:hint="eastAsia"/>
          <w:sz w:val="28"/>
          <w:rtl/>
        </w:rPr>
        <w:t>כולנו</w:t>
      </w:r>
      <w:r w:rsidRPr="00E91E79">
        <w:rPr>
          <w:sz w:val="28"/>
          <w:rtl/>
        </w:rPr>
        <w:t xml:space="preserve">. </w:t>
      </w:r>
      <w:r w:rsidRPr="00E91E79">
        <w:rPr>
          <w:rFonts w:hint="eastAsia"/>
          <w:sz w:val="28"/>
          <w:rtl/>
        </w:rPr>
        <w:t>ובזכות</w:t>
      </w:r>
      <w:r w:rsidRPr="00E91E79">
        <w:rPr>
          <w:sz w:val="28"/>
          <w:rtl/>
        </w:rPr>
        <w:t xml:space="preserve"> </w:t>
      </w:r>
      <w:r w:rsidRPr="00E91E79">
        <w:rPr>
          <w:rFonts w:hint="eastAsia"/>
          <w:sz w:val="28"/>
          <w:rtl/>
        </w:rPr>
        <w:t>האמונה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כלל</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ובזכות</w:t>
      </w:r>
      <w:r w:rsidRPr="00E91E79">
        <w:rPr>
          <w:sz w:val="28"/>
          <w:rtl/>
        </w:rPr>
        <w:t xml:space="preserve"> </w:t>
      </w:r>
      <w:r w:rsidRPr="00E91E79">
        <w:rPr>
          <w:rFonts w:hint="eastAsia"/>
          <w:sz w:val="28"/>
          <w:rtl/>
        </w:rPr>
        <w:t>ההליכה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בוקע</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הים</w:t>
      </w:r>
      <w:r w:rsidRPr="00E91E79">
        <w:rPr>
          <w:sz w:val="28"/>
          <w:rtl/>
        </w:rPr>
        <w:t>.</w:t>
      </w:r>
    </w:p>
    <w:p w14:paraId="11F6EE68" w14:textId="77777777" w:rsidR="00525635" w:rsidRPr="00E91E79" w:rsidRDefault="00525635" w:rsidP="00525635">
      <w:pPr>
        <w:rPr>
          <w:sz w:val="28"/>
          <w:rtl/>
        </w:rPr>
      </w:pPr>
    </w:p>
    <w:p w14:paraId="4924D7AF" w14:textId="77777777" w:rsidR="00525635" w:rsidRPr="00E91E79" w:rsidRDefault="00525635" w:rsidP="00525635">
      <w:pPr>
        <w:rPr>
          <w:sz w:val="28"/>
          <w:rtl/>
        </w:rPr>
      </w:pPr>
      <w:r w:rsidRPr="00E91E79">
        <w:rPr>
          <w:rFonts w:hint="eastAsia"/>
          <w:sz w:val="28"/>
          <w:rtl/>
        </w:rPr>
        <w:t>ניתן</w:t>
      </w:r>
      <w:r w:rsidRPr="00E91E79">
        <w:rPr>
          <w:sz w:val="28"/>
          <w:rtl/>
        </w:rPr>
        <w:t xml:space="preserve"> </w:t>
      </w:r>
      <w:r w:rsidRPr="00E91E79">
        <w:rPr>
          <w:rFonts w:hint="eastAsia"/>
          <w:sz w:val="28"/>
          <w:rtl/>
        </w:rPr>
        <w:t>לראות</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שני</w:t>
      </w:r>
      <w:r w:rsidRPr="00E91E79">
        <w:rPr>
          <w:sz w:val="28"/>
          <w:rtl/>
        </w:rPr>
        <w:t xml:space="preserve"> </w:t>
      </w:r>
      <w:r w:rsidRPr="00E91E79">
        <w:rPr>
          <w:rFonts w:hint="eastAsia"/>
          <w:sz w:val="28"/>
          <w:rtl/>
        </w:rPr>
        <w:t>סוגי</w:t>
      </w:r>
      <w:r w:rsidRPr="00E91E79">
        <w:rPr>
          <w:sz w:val="28"/>
          <w:rtl/>
        </w:rPr>
        <w:t xml:space="preserve"> </w:t>
      </w:r>
      <w:r w:rsidRPr="00E91E79">
        <w:rPr>
          <w:rFonts w:hint="eastAsia"/>
          <w:sz w:val="28"/>
          <w:rtl/>
        </w:rPr>
        <w:t>המנהיגות</w:t>
      </w:r>
      <w:r w:rsidRPr="00E91E79">
        <w:rPr>
          <w:sz w:val="28"/>
          <w:rtl/>
        </w:rPr>
        <w:t xml:space="preserve"> </w:t>
      </w:r>
      <w:r w:rsidRPr="00E91E79">
        <w:rPr>
          <w:rFonts w:hint="eastAsia"/>
          <w:sz w:val="28"/>
          <w:rtl/>
        </w:rPr>
        <w:t>בהבחנה</w:t>
      </w:r>
      <w:r w:rsidRPr="00E91E79">
        <w:rPr>
          <w:sz w:val="28"/>
          <w:rtl/>
        </w:rPr>
        <w:t xml:space="preserve"> </w:t>
      </w:r>
      <w:r w:rsidRPr="00E91E79">
        <w:rPr>
          <w:rFonts w:hint="eastAsia"/>
          <w:sz w:val="28"/>
          <w:rtl/>
        </w:rPr>
        <w:t>שבין</w:t>
      </w:r>
      <w:r w:rsidRPr="00E91E79">
        <w:rPr>
          <w:sz w:val="28"/>
          <w:rtl/>
        </w:rPr>
        <w:t xml:space="preserve"> </w:t>
      </w:r>
      <w:r w:rsidRPr="00E91E79">
        <w:rPr>
          <w:rFonts w:hint="eastAsia"/>
          <w:sz w:val="28"/>
          <w:rtl/>
        </w:rPr>
        <w:t>שירת</w:t>
      </w:r>
      <w:r w:rsidRPr="00E91E79">
        <w:rPr>
          <w:sz w:val="28"/>
          <w:rtl/>
        </w:rPr>
        <w:t xml:space="preserve"> </w:t>
      </w:r>
      <w:r w:rsidRPr="00E91E79">
        <w:rPr>
          <w:rFonts w:hint="eastAsia"/>
          <w:sz w:val="28"/>
          <w:rtl/>
        </w:rPr>
        <w:t>הים</w:t>
      </w:r>
      <w:r w:rsidRPr="00E91E79">
        <w:rPr>
          <w:sz w:val="28"/>
          <w:rtl/>
        </w:rPr>
        <w:t xml:space="preserve"> </w:t>
      </w:r>
      <w:r w:rsidRPr="00E91E79">
        <w:rPr>
          <w:rFonts w:hint="eastAsia"/>
          <w:sz w:val="28"/>
          <w:rtl/>
        </w:rPr>
        <w:t>שהוביל</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לבין</w:t>
      </w:r>
      <w:r w:rsidRPr="00E91E79">
        <w:rPr>
          <w:sz w:val="28"/>
          <w:rtl/>
        </w:rPr>
        <w:t xml:space="preserve"> </w:t>
      </w:r>
      <w:r w:rsidRPr="00E91E79">
        <w:rPr>
          <w:rFonts w:hint="eastAsia"/>
          <w:sz w:val="28"/>
          <w:rtl/>
        </w:rPr>
        <w:t>שירתה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מרים</w:t>
      </w:r>
      <w:r w:rsidRPr="00E91E79">
        <w:rPr>
          <w:sz w:val="28"/>
          <w:rtl/>
        </w:rPr>
        <w:t>.</w:t>
      </w:r>
    </w:p>
    <w:p w14:paraId="25732E7D" w14:textId="77777777" w:rsidR="00525635" w:rsidRPr="00E91E79" w:rsidRDefault="00525635" w:rsidP="00525635">
      <w:pPr>
        <w:rPr>
          <w:sz w:val="28"/>
          <w:rtl/>
        </w:rPr>
      </w:pPr>
      <w:r w:rsidRPr="00E91E79">
        <w:rPr>
          <w:rFonts w:hint="eastAsia"/>
          <w:sz w:val="28"/>
          <w:rtl/>
        </w:rPr>
        <w:t>בשירת</w:t>
      </w:r>
      <w:r w:rsidRPr="00E91E79">
        <w:rPr>
          <w:sz w:val="28"/>
          <w:rtl/>
        </w:rPr>
        <w:t xml:space="preserve"> </w:t>
      </w:r>
      <w:r w:rsidRPr="00E91E79">
        <w:rPr>
          <w:rFonts w:hint="eastAsia"/>
          <w:sz w:val="28"/>
          <w:rtl/>
        </w:rPr>
        <w:t>הים</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שר</w:t>
      </w:r>
      <w:r w:rsidRPr="00E91E79">
        <w:rPr>
          <w:sz w:val="28"/>
          <w:rtl/>
        </w:rPr>
        <w:t xml:space="preserve"> </w:t>
      </w:r>
      <w:r w:rsidRPr="00E91E79">
        <w:rPr>
          <w:rFonts w:hint="eastAsia"/>
          <w:sz w:val="28"/>
          <w:rtl/>
        </w:rPr>
        <w:t>ועם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עונה</w:t>
      </w:r>
      <w:r w:rsidRPr="00E91E79">
        <w:rPr>
          <w:sz w:val="28"/>
          <w:rtl/>
        </w:rPr>
        <w:t xml:space="preserve"> </w:t>
      </w:r>
      <w:r w:rsidRPr="00E91E79">
        <w:rPr>
          <w:rFonts w:hint="eastAsia"/>
          <w:sz w:val="28"/>
          <w:rtl/>
        </w:rPr>
        <w:t>לו</w:t>
      </w:r>
      <w:r w:rsidRPr="00E91E79">
        <w:rPr>
          <w:sz w:val="28"/>
          <w:rtl/>
        </w:rPr>
        <w:t>: "</w:t>
      </w:r>
      <w:r w:rsidRPr="00E91E79">
        <w:rPr>
          <w:rFonts w:hint="eastAsia"/>
          <w:sz w:val="28"/>
          <w:rtl/>
        </w:rPr>
        <w:t>אז</w:t>
      </w:r>
      <w:r w:rsidRPr="00E91E79">
        <w:rPr>
          <w:sz w:val="28"/>
          <w:rtl/>
        </w:rPr>
        <w:t xml:space="preserve"> </w:t>
      </w:r>
      <w:r w:rsidRPr="00E91E79">
        <w:rPr>
          <w:rFonts w:hint="eastAsia"/>
          <w:sz w:val="28"/>
          <w:rtl/>
        </w:rPr>
        <w:t>ישיר</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ובני</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השירה</w:t>
      </w:r>
      <w:r w:rsidRPr="00E91E79">
        <w:rPr>
          <w:sz w:val="28"/>
          <w:rtl/>
        </w:rPr>
        <w:t xml:space="preserve"> </w:t>
      </w:r>
      <w:r w:rsidRPr="00E91E79">
        <w:rPr>
          <w:rFonts w:hint="eastAsia"/>
          <w:sz w:val="28"/>
          <w:rtl/>
        </w:rPr>
        <w:t>הזאת</w:t>
      </w:r>
      <w:r w:rsidRPr="00E91E79">
        <w:rPr>
          <w:sz w:val="28"/>
          <w:rtl/>
        </w:rPr>
        <w:t xml:space="preserve"> </w:t>
      </w:r>
      <w:r w:rsidRPr="00E91E79">
        <w:rPr>
          <w:rFonts w:hint="eastAsia"/>
          <w:sz w:val="28"/>
          <w:rtl/>
        </w:rPr>
        <w:t>לה</w:t>
      </w:r>
      <w:r w:rsidRPr="00E91E79">
        <w:rPr>
          <w:sz w:val="28"/>
          <w:rtl/>
        </w:rPr>
        <w:t>'</w:t>
      </w:r>
      <w:r>
        <w:rPr>
          <w:rFonts w:hint="cs"/>
          <w:sz w:val="28"/>
          <w:rtl/>
        </w:rPr>
        <w:t>,</w:t>
      </w:r>
      <w:r w:rsidRPr="00E91E79">
        <w:rPr>
          <w:sz w:val="28"/>
          <w:rtl/>
        </w:rPr>
        <w:t xml:space="preserve"> </w:t>
      </w:r>
      <w:r w:rsidRPr="00E91E79">
        <w:rPr>
          <w:rFonts w:hint="eastAsia"/>
          <w:sz w:val="28"/>
          <w:rtl/>
        </w:rPr>
        <w:t>אשירה</w:t>
      </w:r>
      <w:r w:rsidRPr="00E91E79">
        <w:rPr>
          <w:sz w:val="28"/>
          <w:rtl/>
        </w:rPr>
        <w:t xml:space="preserve"> </w:t>
      </w:r>
      <w:r w:rsidRPr="00E91E79">
        <w:rPr>
          <w:rFonts w:hint="eastAsia"/>
          <w:sz w:val="28"/>
          <w:rtl/>
        </w:rPr>
        <w:t>לה</w:t>
      </w:r>
      <w:r w:rsidRPr="00E91E79">
        <w:rPr>
          <w:sz w:val="28"/>
          <w:rtl/>
        </w:rPr>
        <w:t xml:space="preserve">' </w:t>
      </w:r>
      <w:r w:rsidRPr="00E91E79">
        <w:rPr>
          <w:rFonts w:hint="eastAsia"/>
          <w:sz w:val="28"/>
          <w:rtl/>
        </w:rPr>
        <w:t>כי</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נמצא</w:t>
      </w:r>
      <w:r w:rsidRPr="00E91E79">
        <w:rPr>
          <w:sz w:val="28"/>
          <w:rtl/>
        </w:rPr>
        <w:t xml:space="preserve"> </w:t>
      </w:r>
      <w:r w:rsidRPr="00E91E79">
        <w:rPr>
          <w:rFonts w:hint="eastAsia"/>
          <w:sz w:val="28"/>
          <w:rtl/>
        </w:rPr>
        <w:t>במקום</w:t>
      </w:r>
      <w:r w:rsidRPr="00E91E79">
        <w:rPr>
          <w:sz w:val="28"/>
          <w:rtl/>
        </w:rPr>
        <w:t xml:space="preserve"> </w:t>
      </w:r>
      <w:r w:rsidRPr="00E91E79">
        <w:rPr>
          <w:rFonts w:hint="eastAsia"/>
          <w:sz w:val="28"/>
          <w:rtl/>
        </w:rPr>
        <w:t>גבוה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נבואה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שירה</w:t>
      </w:r>
      <w:r w:rsidRPr="00E91E79">
        <w:rPr>
          <w:sz w:val="28"/>
          <w:rtl/>
        </w:rPr>
        <w:t xml:space="preserve"> </w:t>
      </w:r>
      <w:r w:rsidRPr="00E91E79">
        <w:rPr>
          <w:rFonts w:hint="eastAsia"/>
          <w:sz w:val="28"/>
          <w:rtl/>
        </w:rPr>
        <w:t>גבוהה</w:t>
      </w:r>
      <w:r w:rsidRPr="00E91E79">
        <w:rPr>
          <w:sz w:val="28"/>
          <w:rtl/>
        </w:rPr>
        <w:t xml:space="preserve">, </w:t>
      </w:r>
      <w:r w:rsidRPr="00E91E79">
        <w:rPr>
          <w:rFonts w:hint="eastAsia"/>
          <w:sz w:val="28"/>
          <w:rtl/>
        </w:rPr>
        <w:t>ואנחנו</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רחוק</w:t>
      </w:r>
      <w:r w:rsidRPr="00E91E79">
        <w:rPr>
          <w:sz w:val="28"/>
          <w:rtl/>
        </w:rPr>
        <w:t xml:space="preserve"> </w:t>
      </w:r>
      <w:r w:rsidRPr="00E91E79">
        <w:rPr>
          <w:rFonts w:hint="eastAsia"/>
          <w:sz w:val="28"/>
          <w:rtl/>
        </w:rPr>
        <w:t>רחוק</w:t>
      </w:r>
      <w:r w:rsidRPr="00E91E79">
        <w:rPr>
          <w:sz w:val="28"/>
          <w:rtl/>
        </w:rPr>
        <w:t xml:space="preserve"> </w:t>
      </w:r>
      <w:r w:rsidRPr="00E91E79">
        <w:rPr>
          <w:rFonts w:hint="eastAsia"/>
          <w:sz w:val="28"/>
          <w:rtl/>
        </w:rPr>
        <w:t>משם</w:t>
      </w:r>
      <w:r w:rsidRPr="00E91E79">
        <w:rPr>
          <w:rFonts w:hint="cs"/>
          <w:sz w:val="28"/>
          <w:rtl/>
        </w:rPr>
        <w:t>. זהו סגנון מנהיגות של מנהיג הנושא את עמו</w:t>
      </w:r>
      <w:r w:rsidRPr="00E91E79">
        <w:rPr>
          <w:sz w:val="28"/>
          <w:rtl/>
        </w:rPr>
        <w:t xml:space="preserve"> "</w:t>
      </w:r>
      <w:r w:rsidRPr="00E91E79">
        <w:rPr>
          <w:rFonts w:hint="eastAsia"/>
          <w:sz w:val="28"/>
          <w:rtl/>
        </w:rPr>
        <w:t>כאשר</w:t>
      </w:r>
      <w:r w:rsidRPr="00E91E79">
        <w:rPr>
          <w:sz w:val="28"/>
          <w:rtl/>
        </w:rPr>
        <w:t xml:space="preserve"> </w:t>
      </w:r>
      <w:r>
        <w:rPr>
          <w:rFonts w:hint="cs"/>
          <w:sz w:val="28"/>
          <w:rtl/>
        </w:rPr>
        <w:t>י</w:t>
      </w:r>
      <w:r w:rsidRPr="00E91E79">
        <w:rPr>
          <w:rFonts w:hint="eastAsia"/>
          <w:sz w:val="28"/>
          <w:rtl/>
        </w:rPr>
        <w:t>ישא</w:t>
      </w:r>
      <w:r w:rsidRPr="00E91E79">
        <w:rPr>
          <w:sz w:val="28"/>
          <w:rtl/>
        </w:rPr>
        <w:t xml:space="preserve"> </w:t>
      </w:r>
      <w:r w:rsidRPr="00E91E79">
        <w:rPr>
          <w:rFonts w:hint="eastAsia"/>
          <w:sz w:val="28"/>
          <w:rtl/>
        </w:rPr>
        <w:t>האומן</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w:t>
      </w:r>
      <w:r w:rsidRPr="00E91E79">
        <w:rPr>
          <w:rFonts w:hint="cs"/>
          <w:sz w:val="28"/>
          <w:rtl/>
        </w:rPr>
        <w:t>יונק</w:t>
      </w:r>
      <w:r w:rsidRPr="00E91E79">
        <w:rPr>
          <w:sz w:val="28"/>
          <w:rtl/>
        </w:rPr>
        <w:t>"</w:t>
      </w:r>
      <w:r>
        <w:rPr>
          <w:rFonts w:hint="cs"/>
          <w:sz w:val="28"/>
          <w:rtl/>
        </w:rPr>
        <w:t xml:space="preserve"> (במדבר י"א, </w:t>
      </w:r>
      <w:r w:rsidRPr="00E91E79">
        <w:rPr>
          <w:rFonts w:hint="cs"/>
          <w:sz w:val="28"/>
          <w:rtl/>
        </w:rPr>
        <w:t>י"ב)</w:t>
      </w:r>
      <w:r w:rsidRPr="00E91E79">
        <w:rPr>
          <w:sz w:val="28"/>
          <w:rtl/>
        </w:rPr>
        <w:t xml:space="preserve">. </w:t>
      </w:r>
      <w:r w:rsidRPr="00E91E79">
        <w:rPr>
          <w:rFonts w:hint="eastAsia"/>
          <w:sz w:val="28"/>
          <w:rtl/>
        </w:rPr>
        <w:t>די</w:t>
      </w:r>
      <w:r w:rsidRPr="00E91E79">
        <w:rPr>
          <w:sz w:val="28"/>
          <w:rtl/>
        </w:rPr>
        <w:t xml:space="preserve"> </w:t>
      </w:r>
      <w:r w:rsidRPr="00E91E79">
        <w:rPr>
          <w:rFonts w:hint="eastAsia"/>
          <w:sz w:val="28"/>
          <w:rtl/>
        </w:rPr>
        <w:t>ברור</w:t>
      </w:r>
      <w:r w:rsidRPr="00E91E79">
        <w:rPr>
          <w:sz w:val="28"/>
          <w:rtl/>
        </w:rPr>
        <w:t xml:space="preserve"> </w:t>
      </w:r>
      <w:r w:rsidRPr="00E91E79">
        <w:rPr>
          <w:rFonts w:hint="eastAsia"/>
          <w:sz w:val="28"/>
          <w:rtl/>
        </w:rPr>
        <w:t>מדוע</w:t>
      </w:r>
      <w:r w:rsidRPr="00E91E79">
        <w:rPr>
          <w:sz w:val="28"/>
          <w:rtl/>
        </w:rPr>
        <w:t xml:space="preserve"> </w:t>
      </w:r>
      <w:r w:rsidRPr="00E91E79">
        <w:rPr>
          <w:rFonts w:hint="eastAsia"/>
          <w:sz w:val="28"/>
          <w:rtl/>
        </w:rPr>
        <w:t>אומר</w:t>
      </w:r>
      <w:r w:rsidRPr="00E91E79">
        <w:rPr>
          <w:sz w:val="28"/>
          <w:rtl/>
        </w:rPr>
        <w:t xml:space="preserve"> </w:t>
      </w:r>
      <w:r w:rsidRPr="00E91E79">
        <w:rPr>
          <w:rFonts w:hint="eastAsia"/>
          <w:sz w:val="28"/>
          <w:rtl/>
        </w:rPr>
        <w:t>ר</w:t>
      </w:r>
      <w:r w:rsidRPr="00E91E79">
        <w:rPr>
          <w:sz w:val="28"/>
          <w:rtl/>
        </w:rPr>
        <w:t xml:space="preserve">' </w:t>
      </w:r>
      <w:r w:rsidRPr="00E91E79">
        <w:rPr>
          <w:rFonts w:hint="eastAsia"/>
          <w:sz w:val="28"/>
          <w:rtl/>
        </w:rPr>
        <w:t>אליעזר</w:t>
      </w:r>
      <w:r w:rsidRPr="00E91E79">
        <w:rPr>
          <w:sz w:val="28"/>
          <w:rtl/>
        </w:rPr>
        <w:t xml:space="preserve"> (</w:t>
      </w:r>
      <w:r w:rsidRPr="00E91E79">
        <w:rPr>
          <w:rFonts w:hint="eastAsia"/>
          <w:sz w:val="28"/>
          <w:rtl/>
        </w:rPr>
        <w:t>מכילתא</w:t>
      </w:r>
      <w:r w:rsidRPr="00E91E79">
        <w:rPr>
          <w:sz w:val="28"/>
          <w:rtl/>
        </w:rPr>
        <w:t>): "</w:t>
      </w:r>
      <w:r w:rsidRPr="00E91E79">
        <w:rPr>
          <w:rFonts w:hint="eastAsia"/>
          <w:sz w:val="28"/>
          <w:rtl/>
        </w:rPr>
        <w:t>משה</w:t>
      </w:r>
      <w:r w:rsidRPr="00E91E79">
        <w:rPr>
          <w:sz w:val="28"/>
          <w:rtl/>
        </w:rPr>
        <w:t xml:space="preserve"> </w:t>
      </w:r>
      <w:r w:rsidRPr="00E91E79">
        <w:rPr>
          <w:rFonts w:hint="eastAsia"/>
          <w:sz w:val="28"/>
          <w:rtl/>
        </w:rPr>
        <w:t>היה</w:t>
      </w:r>
      <w:r w:rsidRPr="00E91E79">
        <w:rPr>
          <w:sz w:val="28"/>
          <w:rtl/>
        </w:rPr>
        <w:t xml:space="preserve"> </w:t>
      </w:r>
      <w:r w:rsidRPr="00E91E79">
        <w:rPr>
          <w:rFonts w:hint="eastAsia"/>
          <w:sz w:val="28"/>
          <w:rtl/>
        </w:rPr>
        <w:t>פותח</w:t>
      </w:r>
      <w:r w:rsidRPr="00E91E79">
        <w:rPr>
          <w:sz w:val="28"/>
          <w:rtl/>
        </w:rPr>
        <w:t xml:space="preserve"> </w:t>
      </w:r>
      <w:r w:rsidRPr="00E91E79">
        <w:rPr>
          <w:rFonts w:hint="eastAsia"/>
          <w:sz w:val="28"/>
          <w:rtl/>
        </w:rPr>
        <w:t>בדברים</w:t>
      </w:r>
      <w:r w:rsidRPr="00E91E79">
        <w:rPr>
          <w:sz w:val="28"/>
          <w:rtl/>
        </w:rPr>
        <w:t xml:space="preserve"> </w:t>
      </w:r>
      <w:r w:rsidRPr="00E91E79">
        <w:rPr>
          <w:rFonts w:hint="eastAsia"/>
          <w:sz w:val="28"/>
          <w:rtl/>
        </w:rPr>
        <w:t>תחילה</w:t>
      </w:r>
      <w:r w:rsidRPr="00E91E79">
        <w:rPr>
          <w:sz w:val="28"/>
          <w:rtl/>
        </w:rPr>
        <w:t xml:space="preserve"> </w:t>
      </w:r>
      <w:r w:rsidRPr="00E91E79">
        <w:rPr>
          <w:rFonts w:hint="eastAsia"/>
          <w:sz w:val="28"/>
          <w:rtl/>
        </w:rPr>
        <w:t>וישראל</w:t>
      </w:r>
      <w:r w:rsidRPr="00E91E79">
        <w:rPr>
          <w:sz w:val="28"/>
          <w:rtl/>
        </w:rPr>
        <w:t xml:space="preserve"> </w:t>
      </w:r>
      <w:r w:rsidRPr="00E91E79">
        <w:rPr>
          <w:rFonts w:hint="eastAsia"/>
          <w:sz w:val="28"/>
          <w:rtl/>
        </w:rPr>
        <w:t>עונין</w:t>
      </w:r>
      <w:r w:rsidRPr="00E91E79">
        <w:rPr>
          <w:sz w:val="28"/>
          <w:rtl/>
        </w:rPr>
        <w:t xml:space="preserve"> </w:t>
      </w:r>
      <w:r w:rsidRPr="00E91E79">
        <w:rPr>
          <w:rFonts w:hint="eastAsia"/>
          <w:sz w:val="28"/>
          <w:rtl/>
        </w:rPr>
        <w:t>אחריו</w:t>
      </w:r>
      <w:r w:rsidRPr="00E91E79">
        <w:rPr>
          <w:sz w:val="28"/>
          <w:rtl/>
        </w:rPr>
        <w:t xml:space="preserve"> </w:t>
      </w:r>
      <w:r w:rsidRPr="00E91E79">
        <w:rPr>
          <w:rFonts w:hint="eastAsia"/>
          <w:sz w:val="28"/>
          <w:rtl/>
        </w:rPr>
        <w:t>וגומרים</w:t>
      </w:r>
      <w:r w:rsidRPr="00E91E79">
        <w:rPr>
          <w:sz w:val="28"/>
          <w:rtl/>
        </w:rPr>
        <w:t xml:space="preserve"> </w:t>
      </w:r>
      <w:r w:rsidRPr="00E91E79">
        <w:rPr>
          <w:rFonts w:hint="eastAsia"/>
          <w:sz w:val="28"/>
          <w:rtl/>
        </w:rPr>
        <w:t>עמו</w:t>
      </w:r>
      <w:r w:rsidRPr="00E91E79">
        <w:rPr>
          <w:sz w:val="28"/>
          <w:rtl/>
        </w:rPr>
        <w:t xml:space="preserve">. </w:t>
      </w:r>
      <w:r w:rsidRPr="00E91E79">
        <w:rPr>
          <w:rFonts w:hint="eastAsia"/>
          <w:sz w:val="28"/>
          <w:rtl/>
        </w:rPr>
        <w:t>היה</w:t>
      </w:r>
      <w:r w:rsidRPr="00E91E79">
        <w:rPr>
          <w:sz w:val="28"/>
          <w:rtl/>
        </w:rPr>
        <w:t xml:space="preserve"> </w:t>
      </w:r>
      <w:r w:rsidRPr="00E91E79">
        <w:rPr>
          <w:rFonts w:hint="eastAsia"/>
          <w:sz w:val="28"/>
          <w:rtl/>
        </w:rPr>
        <w:t>פותח</w:t>
      </w:r>
      <w:r w:rsidRPr="00E91E79">
        <w:rPr>
          <w:sz w:val="28"/>
          <w:rtl/>
        </w:rPr>
        <w:t xml:space="preserve"> </w:t>
      </w:r>
      <w:r w:rsidRPr="00E91E79">
        <w:rPr>
          <w:rFonts w:hint="eastAsia"/>
          <w:sz w:val="28"/>
          <w:rtl/>
        </w:rPr>
        <w:t>ואומר</w:t>
      </w:r>
      <w:r w:rsidRPr="00E91E79">
        <w:rPr>
          <w:sz w:val="28"/>
          <w:rtl/>
        </w:rPr>
        <w:t xml:space="preserve"> </w:t>
      </w:r>
      <w:r>
        <w:rPr>
          <w:rFonts w:hint="cs"/>
          <w:sz w:val="28"/>
          <w:rtl/>
        </w:rPr>
        <w:t>'</w:t>
      </w:r>
      <w:r w:rsidRPr="00E91E79">
        <w:rPr>
          <w:rFonts w:hint="eastAsia"/>
          <w:sz w:val="28"/>
          <w:rtl/>
        </w:rPr>
        <w:t>אשירה</w:t>
      </w:r>
      <w:r w:rsidRPr="00E91E79">
        <w:rPr>
          <w:sz w:val="28"/>
          <w:rtl/>
        </w:rPr>
        <w:t xml:space="preserve"> </w:t>
      </w:r>
      <w:r w:rsidRPr="00E91E79">
        <w:rPr>
          <w:rFonts w:hint="eastAsia"/>
          <w:sz w:val="28"/>
          <w:rtl/>
        </w:rPr>
        <w:t>לה</w:t>
      </w:r>
      <w:r w:rsidRPr="00E91E79">
        <w:rPr>
          <w:sz w:val="28"/>
          <w:rtl/>
        </w:rPr>
        <w:t xml:space="preserve">' </w:t>
      </w:r>
      <w:r w:rsidRPr="00E91E79">
        <w:rPr>
          <w:rFonts w:hint="eastAsia"/>
          <w:sz w:val="28"/>
          <w:rtl/>
        </w:rPr>
        <w:t>כי</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גאה</w:t>
      </w:r>
      <w:r>
        <w:rPr>
          <w:rFonts w:hint="cs"/>
          <w:sz w:val="28"/>
          <w:rtl/>
        </w:rPr>
        <w:t>'</w:t>
      </w:r>
      <w:r w:rsidRPr="00E91E79">
        <w:rPr>
          <w:sz w:val="28"/>
          <w:rtl/>
        </w:rPr>
        <w:t xml:space="preserve"> </w:t>
      </w:r>
      <w:r w:rsidRPr="00E91E79">
        <w:rPr>
          <w:rFonts w:hint="eastAsia"/>
          <w:sz w:val="28"/>
          <w:rtl/>
        </w:rPr>
        <w:t>וישראל</w:t>
      </w:r>
      <w:r w:rsidRPr="00E91E79">
        <w:rPr>
          <w:sz w:val="28"/>
          <w:rtl/>
        </w:rPr>
        <w:t xml:space="preserve"> </w:t>
      </w:r>
      <w:r w:rsidRPr="00E91E79">
        <w:rPr>
          <w:rFonts w:hint="eastAsia"/>
          <w:sz w:val="28"/>
          <w:rtl/>
        </w:rPr>
        <w:t>עונין</w:t>
      </w:r>
      <w:r w:rsidRPr="00E91E79">
        <w:rPr>
          <w:sz w:val="28"/>
          <w:rtl/>
        </w:rPr>
        <w:t xml:space="preserve"> </w:t>
      </w:r>
      <w:r w:rsidRPr="00E91E79">
        <w:rPr>
          <w:rFonts w:hint="eastAsia"/>
          <w:sz w:val="28"/>
          <w:rtl/>
        </w:rPr>
        <w:t>אחריו</w:t>
      </w:r>
      <w:r w:rsidRPr="00E91E79">
        <w:rPr>
          <w:sz w:val="28"/>
          <w:rtl/>
        </w:rPr>
        <w:t xml:space="preserve"> </w:t>
      </w:r>
      <w:r w:rsidRPr="00E91E79">
        <w:rPr>
          <w:rFonts w:hint="eastAsia"/>
          <w:sz w:val="28"/>
          <w:rtl/>
        </w:rPr>
        <w:t>וגומרים</w:t>
      </w:r>
      <w:r w:rsidRPr="00E91E79">
        <w:rPr>
          <w:sz w:val="28"/>
          <w:rtl/>
        </w:rPr>
        <w:t xml:space="preserve"> </w:t>
      </w:r>
      <w:r w:rsidRPr="00E91E79">
        <w:rPr>
          <w:rFonts w:hint="eastAsia"/>
          <w:sz w:val="28"/>
          <w:rtl/>
        </w:rPr>
        <w:t>עמו</w:t>
      </w:r>
      <w:r w:rsidRPr="00E91E79">
        <w:rPr>
          <w:sz w:val="28"/>
          <w:rtl/>
        </w:rPr>
        <w:t xml:space="preserve"> </w:t>
      </w:r>
      <w:r>
        <w:rPr>
          <w:rFonts w:hint="cs"/>
          <w:sz w:val="28"/>
          <w:rtl/>
        </w:rPr>
        <w:t>'</w:t>
      </w:r>
      <w:r w:rsidRPr="00E91E79">
        <w:rPr>
          <w:rFonts w:hint="eastAsia"/>
          <w:sz w:val="28"/>
          <w:rtl/>
        </w:rPr>
        <w:t>אשירה</w:t>
      </w:r>
      <w:r w:rsidRPr="00E91E79">
        <w:rPr>
          <w:sz w:val="28"/>
          <w:rtl/>
        </w:rPr>
        <w:t xml:space="preserve"> </w:t>
      </w:r>
      <w:r w:rsidRPr="00E91E79">
        <w:rPr>
          <w:rFonts w:hint="eastAsia"/>
          <w:sz w:val="28"/>
          <w:rtl/>
        </w:rPr>
        <w:t>לה</w:t>
      </w:r>
      <w:r w:rsidRPr="00E91E79">
        <w:rPr>
          <w:sz w:val="28"/>
          <w:rtl/>
        </w:rPr>
        <w:t xml:space="preserve">' </w:t>
      </w:r>
      <w:r w:rsidRPr="00E91E79">
        <w:rPr>
          <w:rFonts w:hint="eastAsia"/>
          <w:sz w:val="28"/>
          <w:rtl/>
        </w:rPr>
        <w:t>כי</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סוס</w:t>
      </w:r>
      <w:r w:rsidRPr="00E91E79">
        <w:rPr>
          <w:sz w:val="28"/>
          <w:rtl/>
        </w:rPr>
        <w:t xml:space="preserve"> </w:t>
      </w:r>
      <w:r w:rsidRPr="00E91E79">
        <w:rPr>
          <w:rFonts w:hint="eastAsia"/>
          <w:sz w:val="28"/>
          <w:rtl/>
        </w:rPr>
        <w:t>ורכבו</w:t>
      </w:r>
      <w:r w:rsidRPr="00E91E79">
        <w:rPr>
          <w:sz w:val="28"/>
          <w:rtl/>
        </w:rPr>
        <w:t xml:space="preserve"> </w:t>
      </w:r>
      <w:r w:rsidRPr="00E91E79">
        <w:rPr>
          <w:rFonts w:hint="eastAsia"/>
          <w:sz w:val="28"/>
          <w:rtl/>
        </w:rPr>
        <w:t>רמה</w:t>
      </w:r>
      <w:r w:rsidRPr="00E91E79">
        <w:rPr>
          <w:sz w:val="28"/>
          <w:rtl/>
        </w:rPr>
        <w:t xml:space="preserve"> </w:t>
      </w:r>
      <w:r w:rsidRPr="00E91E79">
        <w:rPr>
          <w:rFonts w:hint="eastAsia"/>
          <w:sz w:val="28"/>
          <w:rtl/>
        </w:rPr>
        <w:t>בים</w:t>
      </w:r>
      <w:r>
        <w:rPr>
          <w:rFonts w:hint="cs"/>
          <w:sz w:val="28"/>
          <w:rtl/>
        </w:rPr>
        <w:t>'</w:t>
      </w:r>
      <w:r w:rsidRPr="00E91E79">
        <w:rPr>
          <w:sz w:val="28"/>
          <w:rtl/>
        </w:rPr>
        <w:t>".</w:t>
      </w:r>
    </w:p>
    <w:p w14:paraId="4ECB4A0D" w14:textId="77777777" w:rsidR="00525635" w:rsidRPr="00E91E79" w:rsidRDefault="00525635" w:rsidP="00525635">
      <w:pPr>
        <w:rPr>
          <w:sz w:val="28"/>
          <w:rtl/>
        </w:rPr>
      </w:pPr>
      <w:r w:rsidRPr="00E91E79">
        <w:rPr>
          <w:rFonts w:hint="eastAsia"/>
          <w:sz w:val="28"/>
          <w:rtl/>
        </w:rPr>
        <w:t>משה</w:t>
      </w:r>
      <w:r w:rsidRPr="00E91E79">
        <w:rPr>
          <w:sz w:val="28"/>
          <w:rtl/>
        </w:rPr>
        <w:t xml:space="preserve"> </w:t>
      </w:r>
      <w:r w:rsidRPr="00E91E79">
        <w:rPr>
          <w:rFonts w:hint="eastAsia"/>
          <w:sz w:val="28"/>
          <w:rtl/>
        </w:rPr>
        <w:t>מוביל</w:t>
      </w:r>
      <w:r w:rsidRPr="00E91E79">
        <w:rPr>
          <w:sz w:val="28"/>
          <w:rtl/>
        </w:rPr>
        <w:t xml:space="preserve"> </w:t>
      </w:r>
      <w:r w:rsidRPr="00E91E79">
        <w:rPr>
          <w:rFonts w:hint="eastAsia"/>
          <w:sz w:val="28"/>
          <w:rtl/>
        </w:rPr>
        <w:t>ומושך</w:t>
      </w:r>
      <w:r w:rsidRPr="00E91E79">
        <w:rPr>
          <w:sz w:val="28"/>
          <w:rtl/>
        </w:rPr>
        <w:t xml:space="preserve"> </w:t>
      </w:r>
      <w:r w:rsidRPr="00E91E79">
        <w:rPr>
          <w:rFonts w:hint="eastAsia"/>
          <w:sz w:val="28"/>
          <w:rtl/>
        </w:rPr>
        <w:t>אותם</w:t>
      </w:r>
      <w:r w:rsidRPr="00E91E79">
        <w:rPr>
          <w:sz w:val="28"/>
          <w:rtl/>
        </w:rPr>
        <w:t xml:space="preserve"> </w:t>
      </w:r>
      <w:r w:rsidRPr="00E91E79">
        <w:rPr>
          <w:rFonts w:hint="eastAsia"/>
          <w:sz w:val="28"/>
          <w:rtl/>
        </w:rPr>
        <w:t>לדרגתו</w:t>
      </w:r>
      <w:r w:rsidRPr="00E91E79">
        <w:rPr>
          <w:sz w:val="28"/>
          <w:rtl/>
        </w:rPr>
        <w:t xml:space="preserve">, </w:t>
      </w:r>
      <w:r w:rsidRPr="00E91E79">
        <w:rPr>
          <w:rFonts w:hint="eastAsia"/>
          <w:sz w:val="28"/>
          <w:rtl/>
        </w:rPr>
        <w:t>לשירה</w:t>
      </w:r>
      <w:r w:rsidRPr="00E91E79">
        <w:rPr>
          <w:sz w:val="28"/>
          <w:rtl/>
        </w:rPr>
        <w:t xml:space="preserve"> </w:t>
      </w:r>
      <w:r w:rsidRPr="00E91E79">
        <w:rPr>
          <w:rFonts w:hint="eastAsia"/>
          <w:sz w:val="28"/>
          <w:rtl/>
        </w:rPr>
        <w:t>הגבוהה</w:t>
      </w:r>
      <w:r w:rsidRPr="00E91E79">
        <w:rPr>
          <w:sz w:val="28"/>
          <w:rtl/>
        </w:rPr>
        <w:t xml:space="preserve"> </w:t>
      </w:r>
      <w:r w:rsidRPr="00E91E79">
        <w:rPr>
          <w:rFonts w:hint="eastAsia"/>
          <w:sz w:val="28"/>
          <w:rtl/>
        </w:rPr>
        <w:t>בה</w:t>
      </w:r>
      <w:r w:rsidRPr="00E91E79">
        <w:rPr>
          <w:sz w:val="28"/>
          <w:rtl/>
        </w:rPr>
        <w:t xml:space="preserve"> </w:t>
      </w:r>
      <w:r w:rsidRPr="00E91E79">
        <w:rPr>
          <w:rFonts w:hint="eastAsia"/>
          <w:sz w:val="28"/>
          <w:rtl/>
        </w:rPr>
        <w:t>הוא</w:t>
      </w:r>
      <w:r w:rsidRPr="00E91E79">
        <w:rPr>
          <w:sz w:val="28"/>
          <w:rtl/>
        </w:rPr>
        <w:t xml:space="preserve"> </w:t>
      </w:r>
      <w:r w:rsidRPr="00E91E79">
        <w:rPr>
          <w:rFonts w:hint="eastAsia"/>
          <w:sz w:val="28"/>
          <w:rtl/>
        </w:rPr>
        <w:t>מצוי</w:t>
      </w:r>
      <w:r w:rsidRPr="00E91E79">
        <w:rPr>
          <w:sz w:val="28"/>
          <w:rtl/>
        </w:rPr>
        <w:t>.</w:t>
      </w:r>
    </w:p>
    <w:p w14:paraId="67E4A9FD" w14:textId="77777777" w:rsidR="00525635" w:rsidRPr="00E91E79" w:rsidRDefault="00525635" w:rsidP="00525635">
      <w:pPr>
        <w:rPr>
          <w:sz w:val="28"/>
          <w:rtl/>
        </w:rPr>
      </w:pPr>
      <w:r w:rsidRPr="00E91E79">
        <w:rPr>
          <w:rFonts w:hint="eastAsia"/>
          <w:sz w:val="28"/>
          <w:rtl/>
        </w:rPr>
        <w:t>שירת</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הייתה</w:t>
      </w:r>
      <w:r w:rsidRPr="00E91E79">
        <w:rPr>
          <w:sz w:val="28"/>
          <w:rtl/>
        </w:rPr>
        <w:t xml:space="preserve"> </w:t>
      </w:r>
      <w:r w:rsidRPr="00E91E79">
        <w:rPr>
          <w:rFonts w:hint="eastAsia"/>
          <w:sz w:val="28"/>
          <w:rtl/>
        </w:rPr>
        <w:t>הפוכה</w:t>
      </w:r>
      <w:r w:rsidRPr="00E91E79">
        <w:rPr>
          <w:sz w:val="28"/>
          <w:rtl/>
        </w:rPr>
        <w:t xml:space="preserve">. </w:t>
      </w:r>
      <w:r w:rsidRPr="00E91E79">
        <w:rPr>
          <w:rFonts w:hint="eastAsia"/>
          <w:sz w:val="28"/>
          <w:rtl/>
        </w:rPr>
        <w:t>שירת</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מתחילה</w:t>
      </w:r>
      <w:r w:rsidRPr="00E91E79">
        <w:rPr>
          <w:sz w:val="28"/>
          <w:rtl/>
        </w:rPr>
        <w:t xml:space="preserve"> </w:t>
      </w:r>
      <w:r w:rsidRPr="00E91E79">
        <w:rPr>
          <w:rFonts w:hint="eastAsia"/>
          <w:sz w:val="28"/>
          <w:rtl/>
        </w:rPr>
        <w:t>בנשים</w:t>
      </w:r>
      <w:r w:rsidRPr="00E91E79">
        <w:rPr>
          <w:sz w:val="28"/>
          <w:rtl/>
        </w:rPr>
        <w:t xml:space="preserve">! </w:t>
      </w:r>
      <w:r w:rsidRPr="00E91E79">
        <w:rPr>
          <w:rFonts w:hint="eastAsia"/>
          <w:sz w:val="28"/>
          <w:rtl/>
        </w:rPr>
        <w:t>הן</w:t>
      </w:r>
      <w:r w:rsidRPr="00E91E79">
        <w:rPr>
          <w:sz w:val="28"/>
          <w:rtl/>
        </w:rPr>
        <w:t xml:space="preserve"> </w:t>
      </w:r>
      <w:r w:rsidRPr="00E91E79">
        <w:rPr>
          <w:rFonts w:hint="eastAsia"/>
          <w:sz w:val="28"/>
          <w:rtl/>
        </w:rPr>
        <w:t>שרות</w:t>
      </w:r>
      <w:r w:rsidRPr="00E91E79">
        <w:rPr>
          <w:sz w:val="28"/>
          <w:rtl/>
        </w:rPr>
        <w:t xml:space="preserve">, </w:t>
      </w:r>
      <w:r w:rsidRPr="00E91E79">
        <w:rPr>
          <w:rFonts w:hint="eastAsia"/>
          <w:sz w:val="28"/>
          <w:rtl/>
        </w:rPr>
        <w:t>הן</w:t>
      </w:r>
      <w:r w:rsidRPr="00E91E79">
        <w:rPr>
          <w:sz w:val="28"/>
          <w:rtl/>
        </w:rPr>
        <w:t xml:space="preserve"> </w:t>
      </w:r>
      <w:r w:rsidRPr="00E91E79">
        <w:rPr>
          <w:rFonts w:hint="eastAsia"/>
          <w:sz w:val="28"/>
          <w:rtl/>
        </w:rPr>
        <w:t>המנהיגות</w:t>
      </w:r>
      <w:r w:rsidRPr="00E91E79">
        <w:rPr>
          <w:sz w:val="28"/>
          <w:rtl/>
        </w:rPr>
        <w:t xml:space="preserve">, </w:t>
      </w:r>
      <w:r w:rsidRPr="00E91E79">
        <w:rPr>
          <w:rFonts w:hint="eastAsia"/>
          <w:sz w:val="28"/>
          <w:rtl/>
        </w:rPr>
        <w:t>הן</w:t>
      </w:r>
      <w:r w:rsidRPr="00E91E79">
        <w:rPr>
          <w:sz w:val="28"/>
          <w:rtl/>
        </w:rPr>
        <w:t xml:space="preserve"> </w:t>
      </w:r>
      <w:r w:rsidRPr="00E91E79">
        <w:rPr>
          <w:rFonts w:hint="eastAsia"/>
          <w:sz w:val="28"/>
          <w:rtl/>
        </w:rPr>
        <w:t>המאמינות</w:t>
      </w:r>
      <w:r w:rsidRPr="00E91E79">
        <w:rPr>
          <w:sz w:val="28"/>
          <w:rtl/>
        </w:rPr>
        <w:t xml:space="preserve">, </w:t>
      </w:r>
      <w:r w:rsidRPr="00E91E79">
        <w:rPr>
          <w:rFonts w:hint="eastAsia"/>
          <w:sz w:val="28"/>
          <w:rtl/>
        </w:rPr>
        <w:t>הן</w:t>
      </w:r>
      <w:r w:rsidRPr="00E91E79">
        <w:rPr>
          <w:sz w:val="28"/>
          <w:rtl/>
        </w:rPr>
        <w:t xml:space="preserve"> </w:t>
      </w:r>
      <w:r w:rsidRPr="00E91E79">
        <w:rPr>
          <w:rFonts w:hint="eastAsia"/>
          <w:sz w:val="28"/>
          <w:rtl/>
        </w:rPr>
        <w:t>הזוכות</w:t>
      </w:r>
      <w:r w:rsidRPr="00E91E79">
        <w:rPr>
          <w:sz w:val="28"/>
          <w:rtl/>
        </w:rPr>
        <w:t xml:space="preserve"> </w:t>
      </w:r>
      <w:r w:rsidRPr="00E91E79">
        <w:rPr>
          <w:rFonts w:hint="eastAsia"/>
          <w:sz w:val="28"/>
          <w:rtl/>
        </w:rPr>
        <w:t>לנבואה</w:t>
      </w:r>
      <w:r w:rsidRPr="00E91E79">
        <w:rPr>
          <w:sz w:val="28"/>
          <w:rtl/>
        </w:rPr>
        <w:t xml:space="preserve"> </w:t>
      </w:r>
      <w:r w:rsidRPr="00E91E79">
        <w:rPr>
          <w:rFonts w:hint="eastAsia"/>
          <w:sz w:val="28"/>
          <w:rtl/>
        </w:rPr>
        <w:t>וליכולת</w:t>
      </w:r>
      <w:r w:rsidRPr="00E91E79">
        <w:rPr>
          <w:sz w:val="28"/>
          <w:rtl/>
        </w:rPr>
        <w:t xml:space="preserve"> </w:t>
      </w:r>
      <w:r w:rsidRPr="00E91E79">
        <w:rPr>
          <w:rFonts w:hint="eastAsia"/>
          <w:sz w:val="28"/>
          <w:rtl/>
        </w:rPr>
        <w:t>שירה</w:t>
      </w:r>
      <w:r w:rsidRPr="00E91E79">
        <w:rPr>
          <w:sz w:val="28"/>
          <w:rtl/>
        </w:rPr>
        <w:t xml:space="preserve"> </w:t>
      </w:r>
      <w:r w:rsidRPr="00E91E79">
        <w:rPr>
          <w:rFonts w:hint="eastAsia"/>
          <w:sz w:val="28"/>
          <w:rtl/>
        </w:rPr>
        <w:t>הנובעת</w:t>
      </w:r>
      <w:r w:rsidRPr="00E91E79">
        <w:rPr>
          <w:sz w:val="28"/>
          <w:rtl/>
        </w:rPr>
        <w:t xml:space="preserve"> </w:t>
      </w:r>
      <w:r w:rsidRPr="00E91E79">
        <w:rPr>
          <w:rFonts w:hint="eastAsia"/>
          <w:sz w:val="28"/>
          <w:rtl/>
        </w:rPr>
        <w:t>מכל</w:t>
      </w:r>
      <w:r w:rsidRPr="00E91E79">
        <w:rPr>
          <w:sz w:val="28"/>
          <w:rtl/>
        </w:rPr>
        <w:t xml:space="preserve"> </w:t>
      </w:r>
      <w:r w:rsidRPr="00E91E79">
        <w:rPr>
          <w:rFonts w:hint="eastAsia"/>
          <w:sz w:val="28"/>
          <w:rtl/>
        </w:rPr>
        <w:t>צפונות</w:t>
      </w:r>
      <w:r w:rsidRPr="00E91E79">
        <w:rPr>
          <w:sz w:val="28"/>
          <w:rtl/>
        </w:rPr>
        <w:t xml:space="preserve"> </w:t>
      </w:r>
      <w:r w:rsidRPr="00E91E79">
        <w:rPr>
          <w:rFonts w:hint="eastAsia"/>
          <w:sz w:val="28"/>
          <w:rtl/>
        </w:rPr>
        <w:t>הגוף</w:t>
      </w:r>
      <w:r w:rsidRPr="00E91E79">
        <w:rPr>
          <w:sz w:val="28"/>
          <w:rtl/>
        </w:rPr>
        <w:t xml:space="preserve"> </w:t>
      </w:r>
      <w:r w:rsidRPr="00E91E79">
        <w:rPr>
          <w:rFonts w:hint="eastAsia"/>
          <w:sz w:val="28"/>
          <w:rtl/>
        </w:rPr>
        <w:t>והנפש</w:t>
      </w:r>
      <w:r w:rsidRPr="00E91E79">
        <w:rPr>
          <w:sz w:val="28"/>
          <w:rtl/>
        </w:rPr>
        <w:t xml:space="preserve">, </w:t>
      </w:r>
      <w:r w:rsidRPr="00E91E79">
        <w:rPr>
          <w:rFonts w:hint="eastAsia"/>
          <w:sz w:val="28"/>
          <w:rtl/>
        </w:rPr>
        <w:t>והיא</w:t>
      </w:r>
      <w:r w:rsidRPr="00E91E79">
        <w:rPr>
          <w:rFonts w:hint="cs"/>
          <w:sz w:val="28"/>
          <w:rtl/>
        </w:rPr>
        <w:t>,</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עונה</w:t>
      </w:r>
      <w:r w:rsidRPr="00E91E79">
        <w:rPr>
          <w:sz w:val="28"/>
          <w:rtl/>
        </w:rPr>
        <w:t xml:space="preserve"> </w:t>
      </w:r>
      <w:r w:rsidRPr="00E91E79">
        <w:rPr>
          <w:rFonts w:hint="eastAsia"/>
          <w:sz w:val="28"/>
          <w:rtl/>
        </w:rPr>
        <w:t>להן</w:t>
      </w:r>
      <w:r w:rsidRPr="00E91E79">
        <w:rPr>
          <w:rFonts w:hint="cs"/>
          <w:sz w:val="28"/>
          <w:rtl/>
        </w:rPr>
        <w:t>:</w:t>
      </w:r>
      <w:r w:rsidRPr="00E91E79">
        <w:rPr>
          <w:sz w:val="28"/>
          <w:rtl/>
        </w:rPr>
        <w:t xml:space="preserve"> "</w:t>
      </w:r>
      <w:r w:rsidRPr="00E91E79">
        <w:rPr>
          <w:rFonts w:hint="eastAsia"/>
          <w:sz w:val="28"/>
          <w:rtl/>
        </w:rPr>
        <w:t>ותען</w:t>
      </w:r>
      <w:r w:rsidRPr="00E91E79">
        <w:rPr>
          <w:sz w:val="28"/>
          <w:rtl/>
        </w:rPr>
        <w:t xml:space="preserve"> </w:t>
      </w:r>
      <w:r w:rsidRPr="00E91E79">
        <w:rPr>
          <w:rFonts w:hint="eastAsia"/>
          <w:sz w:val="28"/>
          <w:rtl/>
        </w:rPr>
        <w:t>להם</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שירו</w:t>
      </w:r>
      <w:r w:rsidRPr="00E91E79">
        <w:rPr>
          <w:sz w:val="28"/>
          <w:rtl/>
        </w:rPr>
        <w:t xml:space="preserve"> </w:t>
      </w:r>
      <w:r w:rsidRPr="00E91E79">
        <w:rPr>
          <w:rFonts w:hint="eastAsia"/>
          <w:sz w:val="28"/>
          <w:rtl/>
        </w:rPr>
        <w:t>לה</w:t>
      </w:r>
      <w:r w:rsidRPr="00E91E79">
        <w:rPr>
          <w:sz w:val="28"/>
          <w:rtl/>
        </w:rPr>
        <w:t xml:space="preserve">' </w:t>
      </w:r>
      <w:r w:rsidRPr="00E91E79">
        <w:rPr>
          <w:rFonts w:hint="eastAsia"/>
          <w:sz w:val="28"/>
          <w:rtl/>
        </w:rPr>
        <w:t>כי</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סוס</w:t>
      </w:r>
      <w:r w:rsidRPr="00E91E79">
        <w:rPr>
          <w:sz w:val="28"/>
          <w:rtl/>
        </w:rPr>
        <w:t xml:space="preserve"> </w:t>
      </w:r>
      <w:r w:rsidRPr="00E91E79">
        <w:rPr>
          <w:rFonts w:hint="eastAsia"/>
          <w:sz w:val="28"/>
          <w:rtl/>
        </w:rPr>
        <w:t>ורכבו</w:t>
      </w:r>
      <w:r w:rsidRPr="00E91E79">
        <w:rPr>
          <w:sz w:val="28"/>
          <w:rtl/>
        </w:rPr>
        <w:t xml:space="preserve"> </w:t>
      </w:r>
      <w:r w:rsidRPr="00E91E79">
        <w:rPr>
          <w:rFonts w:hint="eastAsia"/>
          <w:sz w:val="28"/>
          <w:rtl/>
        </w:rPr>
        <w:t>רמה</w:t>
      </w:r>
      <w:r w:rsidRPr="00E91E79">
        <w:rPr>
          <w:sz w:val="28"/>
          <w:rtl/>
        </w:rPr>
        <w:t xml:space="preserve"> </w:t>
      </w:r>
      <w:r w:rsidRPr="00E91E79">
        <w:rPr>
          <w:rFonts w:hint="eastAsia"/>
          <w:sz w:val="28"/>
          <w:rtl/>
        </w:rPr>
        <w:t>בים</w:t>
      </w:r>
      <w:r w:rsidRPr="00E91E79">
        <w:rPr>
          <w:sz w:val="28"/>
          <w:rtl/>
        </w:rPr>
        <w:t xml:space="preserve">". </w:t>
      </w:r>
    </w:p>
    <w:p w14:paraId="4A5A43DF" w14:textId="77777777" w:rsidR="00525635" w:rsidRPr="00E91E79" w:rsidRDefault="00525635" w:rsidP="00525635">
      <w:pPr>
        <w:rPr>
          <w:sz w:val="28"/>
          <w:rtl/>
        </w:rPr>
      </w:pPr>
      <w:r w:rsidRPr="00E91E79">
        <w:rPr>
          <w:rFonts w:hint="eastAsia"/>
          <w:sz w:val="28"/>
          <w:rtl/>
        </w:rPr>
        <w:t>מרים</w:t>
      </w:r>
      <w:r w:rsidRPr="00E91E79">
        <w:rPr>
          <w:sz w:val="28"/>
          <w:rtl/>
        </w:rPr>
        <w:t xml:space="preserve"> </w:t>
      </w:r>
      <w:r w:rsidRPr="00E91E79">
        <w:rPr>
          <w:rFonts w:hint="eastAsia"/>
          <w:sz w:val="28"/>
          <w:rtl/>
        </w:rPr>
        <w:t>היא</w:t>
      </w:r>
      <w:r w:rsidRPr="00E91E79">
        <w:rPr>
          <w:sz w:val="28"/>
          <w:rtl/>
        </w:rPr>
        <w:t xml:space="preserve"> </w:t>
      </w:r>
      <w:r w:rsidRPr="00E91E79">
        <w:rPr>
          <w:rFonts w:hint="eastAsia"/>
          <w:sz w:val="28"/>
          <w:rtl/>
        </w:rPr>
        <w:t>מנהיגה</w:t>
      </w:r>
      <w:r w:rsidRPr="00E91E79">
        <w:rPr>
          <w:sz w:val="28"/>
          <w:rtl/>
        </w:rPr>
        <w:t xml:space="preserve"> </w:t>
      </w:r>
      <w:r w:rsidRPr="00E91E79">
        <w:rPr>
          <w:rFonts w:hint="eastAsia"/>
          <w:sz w:val="28"/>
          <w:rtl/>
        </w:rPr>
        <w:t>מסוג</w:t>
      </w:r>
      <w:r w:rsidRPr="00E91E79">
        <w:rPr>
          <w:sz w:val="28"/>
          <w:rtl/>
        </w:rPr>
        <w:t xml:space="preserve"> </w:t>
      </w:r>
      <w:r w:rsidRPr="00E91E79">
        <w:rPr>
          <w:rFonts w:hint="eastAsia"/>
          <w:sz w:val="28"/>
          <w:rtl/>
        </w:rPr>
        <w:t>אחר</w:t>
      </w:r>
      <w:r>
        <w:rPr>
          <w:rFonts w:hint="cs"/>
          <w:sz w:val="28"/>
          <w:rtl/>
        </w:rPr>
        <w:t>. היא</w:t>
      </w:r>
      <w:r w:rsidRPr="00E91E79">
        <w:rPr>
          <w:sz w:val="28"/>
          <w:rtl/>
        </w:rPr>
        <w:t xml:space="preserve"> </w:t>
      </w:r>
      <w:r w:rsidRPr="00E91E79">
        <w:rPr>
          <w:rFonts w:hint="eastAsia"/>
          <w:sz w:val="28"/>
          <w:rtl/>
        </w:rPr>
        <w:t>אמנם</w:t>
      </w:r>
      <w:r w:rsidRPr="00E91E79">
        <w:rPr>
          <w:sz w:val="28"/>
          <w:rtl/>
        </w:rPr>
        <w:t xml:space="preserve"> </w:t>
      </w:r>
      <w:r w:rsidRPr="00E91E79">
        <w:rPr>
          <w:rFonts w:hint="eastAsia"/>
          <w:sz w:val="28"/>
          <w:rtl/>
        </w:rPr>
        <w:t>יוצאת</w:t>
      </w:r>
      <w:r w:rsidRPr="00E91E79">
        <w:rPr>
          <w:sz w:val="28"/>
          <w:rtl/>
        </w:rPr>
        <w:t xml:space="preserve"> </w:t>
      </w:r>
      <w:r w:rsidRPr="00E91E79">
        <w:rPr>
          <w:rFonts w:hint="eastAsia"/>
          <w:sz w:val="28"/>
          <w:rtl/>
        </w:rPr>
        <w:t>ראשונה</w:t>
      </w:r>
      <w:r w:rsidRPr="00E91E79">
        <w:rPr>
          <w:sz w:val="28"/>
          <w:rtl/>
        </w:rPr>
        <w:t>: "</w:t>
      </w:r>
      <w:r w:rsidRPr="00E91E79">
        <w:rPr>
          <w:rFonts w:hint="eastAsia"/>
          <w:sz w:val="28"/>
          <w:rtl/>
        </w:rPr>
        <w:t>ות</w:t>
      </w:r>
      <w:r>
        <w:rPr>
          <w:rFonts w:hint="cs"/>
          <w:sz w:val="28"/>
          <w:rtl/>
        </w:rPr>
        <w:t>י</w:t>
      </w:r>
      <w:r w:rsidRPr="00E91E79">
        <w:rPr>
          <w:rFonts w:hint="eastAsia"/>
          <w:sz w:val="28"/>
          <w:rtl/>
        </w:rPr>
        <w:t>קח</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הנביאה</w:t>
      </w:r>
      <w:r w:rsidRPr="00E91E79">
        <w:rPr>
          <w:sz w:val="28"/>
          <w:rtl/>
        </w:rPr>
        <w:t xml:space="preserve"> </w:t>
      </w:r>
      <w:r w:rsidRPr="00E91E79">
        <w:rPr>
          <w:rFonts w:hint="eastAsia"/>
          <w:sz w:val="28"/>
          <w:rtl/>
        </w:rPr>
        <w:t>אחות</w:t>
      </w:r>
      <w:r w:rsidRPr="00E91E79">
        <w:rPr>
          <w:sz w:val="28"/>
          <w:rtl/>
        </w:rPr>
        <w:t xml:space="preserve"> </w:t>
      </w:r>
      <w:r w:rsidRPr="00E91E79">
        <w:rPr>
          <w:rFonts w:hint="eastAsia"/>
          <w:sz w:val="28"/>
          <w:rtl/>
        </w:rPr>
        <w:t>אהרון</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התוף</w:t>
      </w:r>
      <w:r w:rsidRPr="00E91E79">
        <w:rPr>
          <w:sz w:val="28"/>
          <w:rtl/>
        </w:rPr>
        <w:t xml:space="preserve"> </w:t>
      </w:r>
      <w:r w:rsidRPr="00E91E79">
        <w:rPr>
          <w:rFonts w:hint="eastAsia"/>
          <w:sz w:val="28"/>
          <w:rtl/>
        </w:rPr>
        <w:t>בידה</w:t>
      </w:r>
      <w:r w:rsidRPr="00E91E79">
        <w:rPr>
          <w:sz w:val="28"/>
          <w:rtl/>
        </w:rPr>
        <w:t xml:space="preserve"> </w:t>
      </w:r>
      <w:r w:rsidRPr="00E91E79">
        <w:rPr>
          <w:rFonts w:hint="eastAsia"/>
          <w:sz w:val="28"/>
          <w:rtl/>
        </w:rPr>
        <w:t>ותצאנה</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הנשים</w:t>
      </w:r>
      <w:r w:rsidRPr="00E91E79">
        <w:rPr>
          <w:sz w:val="28"/>
          <w:rtl/>
        </w:rPr>
        <w:t xml:space="preserve"> </w:t>
      </w:r>
      <w:r w:rsidRPr="00E91E79">
        <w:rPr>
          <w:rFonts w:hint="eastAsia"/>
          <w:sz w:val="28"/>
          <w:rtl/>
        </w:rPr>
        <w:t>אחריה</w:t>
      </w:r>
      <w:r w:rsidRPr="00E91E79">
        <w:rPr>
          <w:sz w:val="28"/>
          <w:rtl/>
        </w:rPr>
        <w:t xml:space="preserve"> </w:t>
      </w:r>
      <w:r w:rsidRPr="00E91E79">
        <w:rPr>
          <w:rFonts w:hint="eastAsia"/>
          <w:sz w:val="28"/>
          <w:rtl/>
        </w:rPr>
        <w:t>בתופים</w:t>
      </w:r>
      <w:r w:rsidRPr="00E91E79">
        <w:rPr>
          <w:sz w:val="28"/>
          <w:rtl/>
        </w:rPr>
        <w:t xml:space="preserve"> </w:t>
      </w:r>
      <w:r w:rsidRPr="00E91E79">
        <w:rPr>
          <w:rFonts w:hint="eastAsia"/>
          <w:sz w:val="28"/>
          <w:rtl/>
        </w:rPr>
        <w:t>ובמחולות</w:t>
      </w:r>
      <w:r w:rsidRPr="00E91E79">
        <w:rPr>
          <w:sz w:val="28"/>
          <w:rtl/>
        </w:rPr>
        <w:t>"</w:t>
      </w:r>
      <w:r>
        <w:rPr>
          <w:rFonts w:hint="cs"/>
          <w:sz w:val="28"/>
          <w:rtl/>
        </w:rPr>
        <w:t>,</w:t>
      </w:r>
      <w:r w:rsidRPr="00E91E79">
        <w:rPr>
          <w:sz w:val="28"/>
          <w:rtl/>
        </w:rPr>
        <w:t xml:space="preserve"> </w:t>
      </w:r>
      <w:r w:rsidRPr="00E91E79">
        <w:rPr>
          <w:rFonts w:hint="eastAsia"/>
          <w:sz w:val="28"/>
          <w:rtl/>
        </w:rPr>
        <w:t>אך</w:t>
      </w:r>
      <w:r w:rsidRPr="00E91E79">
        <w:rPr>
          <w:sz w:val="28"/>
          <w:rtl/>
        </w:rPr>
        <w:t xml:space="preserve"> </w:t>
      </w:r>
      <w:r w:rsidRPr="00E91E79">
        <w:rPr>
          <w:rFonts w:hint="eastAsia"/>
          <w:sz w:val="28"/>
          <w:rtl/>
        </w:rPr>
        <w:t>הנשים</w:t>
      </w:r>
      <w:r w:rsidRPr="00E91E79">
        <w:rPr>
          <w:sz w:val="28"/>
          <w:rtl/>
        </w:rPr>
        <w:t xml:space="preserve"> </w:t>
      </w:r>
      <w:r w:rsidRPr="00E91E79">
        <w:rPr>
          <w:rFonts w:hint="eastAsia"/>
          <w:sz w:val="28"/>
          <w:rtl/>
        </w:rPr>
        <w:t>כולן</w:t>
      </w:r>
      <w:r w:rsidRPr="00E91E79">
        <w:rPr>
          <w:sz w:val="28"/>
          <w:rtl/>
        </w:rPr>
        <w:t xml:space="preserve"> </w:t>
      </w:r>
      <w:r w:rsidRPr="00E91E79">
        <w:rPr>
          <w:rFonts w:hint="eastAsia"/>
          <w:sz w:val="28"/>
          <w:rtl/>
        </w:rPr>
        <w:t>הן</w:t>
      </w:r>
      <w:r w:rsidRPr="00E91E79">
        <w:rPr>
          <w:sz w:val="28"/>
          <w:rtl/>
        </w:rPr>
        <w:t xml:space="preserve"> </w:t>
      </w:r>
      <w:r w:rsidRPr="00E91E79">
        <w:rPr>
          <w:rFonts w:hint="eastAsia"/>
          <w:sz w:val="28"/>
          <w:rtl/>
        </w:rPr>
        <w:t>מנהיגות</w:t>
      </w:r>
      <w:r>
        <w:rPr>
          <w:rFonts w:hint="cs"/>
          <w:sz w:val="28"/>
          <w:rtl/>
        </w:rPr>
        <w:t>.</w:t>
      </w:r>
      <w:r w:rsidRPr="00E91E79">
        <w:rPr>
          <w:sz w:val="28"/>
          <w:rtl/>
        </w:rPr>
        <w:t xml:space="preserve"> </w:t>
      </w:r>
      <w:r w:rsidRPr="00E91E79">
        <w:rPr>
          <w:rFonts w:hint="eastAsia"/>
          <w:sz w:val="28"/>
          <w:rtl/>
        </w:rPr>
        <w:t>נשות</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כולן</w:t>
      </w:r>
      <w:r w:rsidRPr="00E91E79">
        <w:rPr>
          <w:sz w:val="28"/>
          <w:rtl/>
        </w:rPr>
        <w:t xml:space="preserve"> </w:t>
      </w:r>
      <w:r w:rsidRPr="00E91E79">
        <w:rPr>
          <w:rFonts w:hint="eastAsia"/>
          <w:sz w:val="28"/>
          <w:rtl/>
        </w:rPr>
        <w:t>בעלות</w:t>
      </w:r>
      <w:r w:rsidRPr="00E91E79">
        <w:rPr>
          <w:sz w:val="28"/>
          <w:rtl/>
        </w:rPr>
        <w:t xml:space="preserve"> </w:t>
      </w:r>
      <w:r w:rsidRPr="00E91E79">
        <w:rPr>
          <w:rFonts w:hint="eastAsia"/>
          <w:sz w:val="28"/>
          <w:rtl/>
        </w:rPr>
        <w:t>אמונה</w:t>
      </w:r>
      <w:r w:rsidRPr="00E91E79">
        <w:rPr>
          <w:sz w:val="28"/>
          <w:rtl/>
        </w:rPr>
        <w:t xml:space="preserve"> </w:t>
      </w:r>
      <w:r w:rsidRPr="00E91E79">
        <w:rPr>
          <w:rFonts w:hint="eastAsia"/>
          <w:sz w:val="28"/>
          <w:rtl/>
        </w:rPr>
        <w:t>גדולה</w:t>
      </w:r>
      <w:r w:rsidRPr="00E91E79">
        <w:rPr>
          <w:sz w:val="28"/>
          <w:rtl/>
        </w:rPr>
        <w:t>: "</w:t>
      </w:r>
      <w:r w:rsidRPr="00E91E79">
        <w:rPr>
          <w:rFonts w:hint="eastAsia"/>
          <w:sz w:val="28"/>
          <w:rtl/>
        </w:rPr>
        <w:t>וכי</w:t>
      </w:r>
      <w:r w:rsidRPr="00E91E79">
        <w:rPr>
          <w:sz w:val="28"/>
          <w:rtl/>
        </w:rPr>
        <w:t xml:space="preserve"> </w:t>
      </w:r>
      <w:r w:rsidRPr="00E91E79">
        <w:rPr>
          <w:rFonts w:hint="eastAsia"/>
          <w:sz w:val="28"/>
          <w:rtl/>
        </w:rPr>
        <w:t>מניין</w:t>
      </w:r>
      <w:r w:rsidRPr="00E91E79">
        <w:rPr>
          <w:sz w:val="28"/>
          <w:rtl/>
        </w:rPr>
        <w:t xml:space="preserve"> </w:t>
      </w:r>
      <w:r w:rsidRPr="00E91E79">
        <w:rPr>
          <w:rFonts w:hint="eastAsia"/>
          <w:sz w:val="28"/>
          <w:rtl/>
        </w:rPr>
        <w:t>להם</w:t>
      </w:r>
      <w:r w:rsidRPr="00E91E79">
        <w:rPr>
          <w:sz w:val="28"/>
          <w:rtl/>
        </w:rPr>
        <w:t xml:space="preserve"> </w:t>
      </w:r>
      <w:r w:rsidRPr="00E91E79">
        <w:rPr>
          <w:rFonts w:hint="eastAsia"/>
          <w:sz w:val="28"/>
          <w:rtl/>
        </w:rPr>
        <w:t>לישראל</w:t>
      </w:r>
      <w:r w:rsidRPr="00E91E79">
        <w:rPr>
          <w:sz w:val="28"/>
          <w:rtl/>
        </w:rPr>
        <w:t xml:space="preserve"> </w:t>
      </w:r>
      <w:r w:rsidRPr="00E91E79">
        <w:rPr>
          <w:rFonts w:hint="eastAsia"/>
          <w:sz w:val="28"/>
          <w:rtl/>
        </w:rPr>
        <w:t>תופים</w:t>
      </w:r>
      <w:r w:rsidRPr="00E91E79">
        <w:rPr>
          <w:sz w:val="28"/>
          <w:rtl/>
        </w:rPr>
        <w:t xml:space="preserve"> </w:t>
      </w:r>
      <w:r w:rsidRPr="00E91E79">
        <w:rPr>
          <w:rFonts w:hint="eastAsia"/>
          <w:sz w:val="28"/>
          <w:rtl/>
        </w:rPr>
        <w:t>ומחולות</w:t>
      </w:r>
      <w:r w:rsidRPr="00E91E79">
        <w:rPr>
          <w:sz w:val="28"/>
          <w:rtl/>
        </w:rPr>
        <w:t xml:space="preserve"> </w:t>
      </w:r>
      <w:r w:rsidRPr="00E91E79">
        <w:rPr>
          <w:rFonts w:hint="eastAsia"/>
          <w:sz w:val="28"/>
          <w:rtl/>
        </w:rPr>
        <w:t>במדבר</w:t>
      </w:r>
      <w:r w:rsidRPr="00E91E79">
        <w:rPr>
          <w:sz w:val="28"/>
          <w:rtl/>
        </w:rPr>
        <w:t xml:space="preserve">? </w:t>
      </w:r>
      <w:r w:rsidRPr="00E91E79">
        <w:rPr>
          <w:rFonts w:hint="eastAsia"/>
          <w:sz w:val="28"/>
          <w:rtl/>
        </w:rPr>
        <w:t>מובטחות</w:t>
      </w:r>
      <w:r w:rsidRPr="00E91E79">
        <w:rPr>
          <w:sz w:val="28"/>
          <w:rtl/>
        </w:rPr>
        <w:t xml:space="preserve"> </w:t>
      </w:r>
      <w:r w:rsidRPr="00E91E79">
        <w:rPr>
          <w:rFonts w:hint="eastAsia"/>
          <w:sz w:val="28"/>
          <w:rtl/>
        </w:rPr>
        <w:t>היו</w:t>
      </w:r>
      <w:r w:rsidRPr="00E91E79">
        <w:rPr>
          <w:sz w:val="28"/>
          <w:rtl/>
        </w:rPr>
        <w:t xml:space="preserve"> </w:t>
      </w:r>
      <w:r w:rsidRPr="00E91E79">
        <w:rPr>
          <w:rFonts w:hint="eastAsia"/>
          <w:sz w:val="28"/>
          <w:rtl/>
        </w:rPr>
        <w:t>צדקניות</w:t>
      </w:r>
      <w:r w:rsidRPr="00E91E79">
        <w:rPr>
          <w:sz w:val="28"/>
          <w:rtl/>
        </w:rPr>
        <w:t xml:space="preserve"> </w:t>
      </w:r>
      <w:r w:rsidRPr="00E91E79">
        <w:rPr>
          <w:rFonts w:hint="eastAsia"/>
          <w:sz w:val="28"/>
          <w:rtl/>
        </w:rPr>
        <w:t>שבדור</w:t>
      </w:r>
      <w:r w:rsidRPr="00E91E79">
        <w:rPr>
          <w:sz w:val="28"/>
          <w:rtl/>
        </w:rPr>
        <w:t xml:space="preserve"> </w:t>
      </w:r>
      <w:r w:rsidRPr="00E91E79">
        <w:rPr>
          <w:rFonts w:hint="eastAsia"/>
          <w:sz w:val="28"/>
          <w:rtl/>
        </w:rPr>
        <w:t>שהקב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עושה</w:t>
      </w:r>
      <w:r w:rsidRPr="00E91E79">
        <w:rPr>
          <w:sz w:val="28"/>
          <w:rtl/>
        </w:rPr>
        <w:t xml:space="preserve"> </w:t>
      </w:r>
      <w:r w:rsidRPr="00E91E79">
        <w:rPr>
          <w:rFonts w:hint="eastAsia"/>
          <w:sz w:val="28"/>
          <w:rtl/>
        </w:rPr>
        <w:t>להן</w:t>
      </w:r>
      <w:r w:rsidRPr="00E91E79">
        <w:rPr>
          <w:sz w:val="28"/>
          <w:rtl/>
        </w:rPr>
        <w:t xml:space="preserve"> </w:t>
      </w:r>
      <w:r w:rsidRPr="00E91E79">
        <w:rPr>
          <w:rFonts w:hint="eastAsia"/>
          <w:sz w:val="28"/>
          <w:rtl/>
        </w:rPr>
        <w:t>ניסים</w:t>
      </w:r>
      <w:r w:rsidRPr="00E91E79">
        <w:rPr>
          <w:sz w:val="28"/>
          <w:rtl/>
        </w:rPr>
        <w:t xml:space="preserve"> </w:t>
      </w:r>
      <w:r w:rsidRPr="00E91E79">
        <w:rPr>
          <w:rFonts w:hint="eastAsia"/>
          <w:sz w:val="28"/>
          <w:rtl/>
        </w:rPr>
        <w:t>והוציאו</w:t>
      </w:r>
      <w:r w:rsidRPr="00E91E79">
        <w:rPr>
          <w:sz w:val="28"/>
          <w:rtl/>
        </w:rPr>
        <w:t xml:space="preserve"> </w:t>
      </w:r>
      <w:r w:rsidRPr="00E91E79">
        <w:rPr>
          <w:rFonts w:hint="eastAsia"/>
          <w:sz w:val="28"/>
          <w:rtl/>
        </w:rPr>
        <w:t>תופים</w:t>
      </w:r>
      <w:r w:rsidRPr="00E91E79">
        <w:rPr>
          <w:sz w:val="28"/>
          <w:rtl/>
        </w:rPr>
        <w:t xml:space="preserve"> </w:t>
      </w:r>
      <w:r w:rsidRPr="00E91E79">
        <w:rPr>
          <w:rFonts w:hint="eastAsia"/>
          <w:sz w:val="28"/>
          <w:rtl/>
        </w:rPr>
        <w:t>ממצרים</w:t>
      </w:r>
      <w:r>
        <w:rPr>
          <w:sz w:val="28"/>
          <w:rtl/>
        </w:rPr>
        <w:t>"</w:t>
      </w:r>
      <w:r w:rsidRPr="00E91E79">
        <w:rPr>
          <w:rFonts w:hint="cs"/>
          <w:sz w:val="28"/>
          <w:rtl/>
        </w:rPr>
        <w:t xml:space="preserve"> (</w:t>
      </w:r>
      <w:r w:rsidRPr="00E91E79">
        <w:rPr>
          <w:rFonts w:hint="eastAsia"/>
          <w:sz w:val="28"/>
          <w:rtl/>
        </w:rPr>
        <w:t>מכילתא</w:t>
      </w:r>
      <w:r w:rsidRPr="00E91E79">
        <w:rPr>
          <w:sz w:val="28"/>
          <w:rtl/>
        </w:rPr>
        <w:t xml:space="preserve"> </w:t>
      </w:r>
      <w:r w:rsidRPr="00E91E79">
        <w:rPr>
          <w:rFonts w:hint="eastAsia"/>
          <w:sz w:val="28"/>
          <w:rtl/>
        </w:rPr>
        <w:t>דרבי</w:t>
      </w:r>
      <w:r w:rsidRPr="00E91E79">
        <w:rPr>
          <w:sz w:val="28"/>
          <w:rtl/>
        </w:rPr>
        <w:t xml:space="preserve"> </w:t>
      </w:r>
      <w:r w:rsidRPr="00E91E79">
        <w:rPr>
          <w:rFonts w:hint="eastAsia"/>
          <w:sz w:val="28"/>
          <w:rtl/>
        </w:rPr>
        <w:t>ישמעאל</w:t>
      </w:r>
      <w:r w:rsidRPr="00E91E79">
        <w:rPr>
          <w:sz w:val="28"/>
          <w:rtl/>
        </w:rPr>
        <w:t xml:space="preserve"> </w:t>
      </w:r>
      <w:r>
        <w:rPr>
          <w:rFonts w:hint="cs"/>
          <w:sz w:val="28"/>
          <w:rtl/>
        </w:rPr>
        <w:t>"</w:t>
      </w:r>
      <w:r w:rsidRPr="00E91E79">
        <w:rPr>
          <w:rFonts w:hint="eastAsia"/>
          <w:sz w:val="28"/>
          <w:rtl/>
        </w:rPr>
        <w:t>בשלח</w:t>
      </w:r>
      <w:r>
        <w:rPr>
          <w:rFonts w:hint="cs"/>
          <w:sz w:val="28"/>
          <w:rtl/>
        </w:rPr>
        <w:t>"</w:t>
      </w:r>
      <w:r w:rsidRPr="00E91E79">
        <w:rPr>
          <w:sz w:val="28"/>
          <w:rtl/>
        </w:rPr>
        <w:t xml:space="preserve"> </w:t>
      </w:r>
      <w:r w:rsidRPr="00E91E79">
        <w:rPr>
          <w:rFonts w:hint="eastAsia"/>
          <w:sz w:val="28"/>
          <w:rtl/>
        </w:rPr>
        <w:t>מסכתא</w:t>
      </w:r>
      <w:r w:rsidRPr="00E91E79">
        <w:rPr>
          <w:sz w:val="28"/>
          <w:rtl/>
        </w:rPr>
        <w:t xml:space="preserve"> </w:t>
      </w:r>
      <w:r w:rsidRPr="00E91E79">
        <w:rPr>
          <w:rFonts w:hint="eastAsia"/>
          <w:sz w:val="28"/>
          <w:rtl/>
        </w:rPr>
        <w:t>דשירה</w:t>
      </w:r>
      <w:r w:rsidRPr="00E91E79">
        <w:rPr>
          <w:sz w:val="28"/>
          <w:rtl/>
        </w:rPr>
        <w:t xml:space="preserve"> </w:t>
      </w:r>
      <w:r w:rsidRPr="00E91E79">
        <w:rPr>
          <w:rFonts w:hint="eastAsia"/>
          <w:sz w:val="28"/>
          <w:rtl/>
        </w:rPr>
        <w:t>פרשה</w:t>
      </w:r>
      <w:r w:rsidRPr="00E91E79">
        <w:rPr>
          <w:sz w:val="28"/>
          <w:rtl/>
        </w:rPr>
        <w:t xml:space="preserve"> </w:t>
      </w:r>
      <w:r w:rsidRPr="00E91E79">
        <w:rPr>
          <w:rFonts w:hint="eastAsia"/>
          <w:sz w:val="28"/>
          <w:rtl/>
        </w:rPr>
        <w:t>י</w:t>
      </w:r>
      <w:r>
        <w:rPr>
          <w:rFonts w:hint="cs"/>
          <w:sz w:val="28"/>
          <w:rtl/>
        </w:rPr>
        <w:t>'</w:t>
      </w:r>
      <w:r w:rsidRPr="00E91E79">
        <w:rPr>
          <w:rFonts w:hint="cs"/>
          <w:sz w:val="28"/>
          <w:rtl/>
        </w:rPr>
        <w:t>)</w:t>
      </w:r>
      <w:r>
        <w:rPr>
          <w:rFonts w:hint="cs"/>
          <w:sz w:val="28"/>
          <w:rtl/>
        </w:rPr>
        <w:t>.</w:t>
      </w:r>
      <w:r w:rsidRPr="00E91E79">
        <w:rPr>
          <w:rFonts w:hint="cs"/>
          <w:sz w:val="28"/>
          <w:rtl/>
        </w:rPr>
        <w:t xml:space="preserve"> </w:t>
      </w:r>
      <w:r w:rsidRPr="00E91E79">
        <w:rPr>
          <w:rFonts w:hint="eastAsia"/>
          <w:sz w:val="28"/>
          <w:rtl/>
        </w:rPr>
        <w:t>לא</w:t>
      </w:r>
      <w:r w:rsidRPr="00E91E79">
        <w:rPr>
          <w:sz w:val="28"/>
          <w:rtl/>
        </w:rPr>
        <w:t xml:space="preserve"> </w:t>
      </w:r>
      <w:r w:rsidRPr="00E91E79">
        <w:rPr>
          <w:rFonts w:hint="eastAsia"/>
          <w:sz w:val="28"/>
          <w:rtl/>
        </w:rPr>
        <w:t>אישה</w:t>
      </w:r>
      <w:r w:rsidRPr="00E91E79">
        <w:rPr>
          <w:sz w:val="28"/>
          <w:rtl/>
        </w:rPr>
        <w:t xml:space="preserve"> </w:t>
      </w:r>
      <w:r w:rsidRPr="00E91E79">
        <w:rPr>
          <w:rFonts w:hint="eastAsia"/>
          <w:sz w:val="28"/>
          <w:rtl/>
        </w:rPr>
        <w:t>אחת</w:t>
      </w:r>
      <w:r w:rsidRPr="00E91E79">
        <w:rPr>
          <w:sz w:val="28"/>
          <w:rtl/>
        </w:rPr>
        <w:t xml:space="preserve">, </w:t>
      </w:r>
      <w:r w:rsidRPr="00E91E79">
        <w:rPr>
          <w:rFonts w:hint="eastAsia"/>
          <w:sz w:val="28"/>
          <w:rtl/>
        </w:rPr>
        <w:t>לא</w:t>
      </w:r>
      <w:r w:rsidRPr="00E91E79">
        <w:rPr>
          <w:sz w:val="28"/>
          <w:rtl/>
        </w:rPr>
        <w:t xml:space="preserve"> </w:t>
      </w:r>
      <w:r w:rsidRPr="00E91E79">
        <w:rPr>
          <w:rFonts w:hint="eastAsia"/>
          <w:sz w:val="28"/>
          <w:rtl/>
        </w:rPr>
        <w:t>מנהיגה</w:t>
      </w:r>
      <w:r w:rsidRPr="00E91E79">
        <w:rPr>
          <w:sz w:val="28"/>
          <w:rtl/>
        </w:rPr>
        <w:t xml:space="preserve"> </w:t>
      </w:r>
      <w:r w:rsidRPr="00E91E79">
        <w:rPr>
          <w:rFonts w:hint="eastAsia"/>
          <w:sz w:val="28"/>
          <w:rtl/>
        </w:rPr>
        <w:t>אחת</w:t>
      </w:r>
      <w:r w:rsidRPr="00E91E79">
        <w:rPr>
          <w:sz w:val="28"/>
          <w:rtl/>
        </w:rPr>
        <w:t xml:space="preserve"> </w:t>
      </w:r>
      <w:r w:rsidRPr="00E91E79">
        <w:rPr>
          <w:rFonts w:hint="eastAsia"/>
          <w:sz w:val="28"/>
          <w:rtl/>
        </w:rPr>
        <w:t>ולא</w:t>
      </w:r>
      <w:r w:rsidRPr="00E91E79">
        <w:rPr>
          <w:sz w:val="28"/>
          <w:rtl/>
        </w:rPr>
        <w:t xml:space="preserve"> </w:t>
      </w:r>
      <w:r w:rsidRPr="00E91E79">
        <w:rPr>
          <w:rFonts w:hint="eastAsia"/>
          <w:sz w:val="28"/>
          <w:rtl/>
        </w:rPr>
        <w:t>רק</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כולן</w:t>
      </w:r>
      <w:r w:rsidRPr="00E91E79">
        <w:rPr>
          <w:sz w:val="28"/>
          <w:rtl/>
        </w:rPr>
        <w:t xml:space="preserve"> </w:t>
      </w:r>
      <w:r w:rsidRPr="00E91E79">
        <w:rPr>
          <w:rFonts w:hint="eastAsia"/>
          <w:sz w:val="28"/>
          <w:rtl/>
        </w:rPr>
        <w:t>היו</w:t>
      </w:r>
      <w:r w:rsidRPr="00E91E79">
        <w:rPr>
          <w:sz w:val="28"/>
          <w:rtl/>
        </w:rPr>
        <w:t xml:space="preserve"> "</w:t>
      </w:r>
      <w:r w:rsidRPr="00E91E79">
        <w:rPr>
          <w:rFonts w:hint="eastAsia"/>
          <w:sz w:val="28"/>
          <w:rtl/>
        </w:rPr>
        <w:t>צדקניות</w:t>
      </w:r>
      <w:r w:rsidRPr="00E91E79">
        <w:rPr>
          <w:sz w:val="28"/>
          <w:rtl/>
        </w:rPr>
        <w:t xml:space="preserve"> </w:t>
      </w:r>
      <w:r w:rsidRPr="00E91E79">
        <w:rPr>
          <w:rFonts w:hint="eastAsia"/>
          <w:sz w:val="28"/>
          <w:rtl/>
        </w:rPr>
        <w:t>שבדור</w:t>
      </w:r>
      <w:r>
        <w:rPr>
          <w:sz w:val="28"/>
          <w:rtl/>
        </w:rPr>
        <w:t>"</w:t>
      </w:r>
      <w:r>
        <w:rPr>
          <w:rFonts w:hint="cs"/>
          <w:sz w:val="28"/>
          <w:rtl/>
        </w:rPr>
        <w:t>.</w:t>
      </w:r>
      <w:r w:rsidRPr="00E91E79">
        <w:rPr>
          <w:sz w:val="28"/>
          <w:rtl/>
        </w:rPr>
        <w:t xml:space="preserve"> </w:t>
      </w:r>
      <w:r w:rsidRPr="00E91E79">
        <w:rPr>
          <w:rFonts w:hint="eastAsia"/>
          <w:sz w:val="28"/>
          <w:rtl/>
        </w:rPr>
        <w:t>ההתעוררות</w:t>
      </w:r>
      <w:r w:rsidRPr="00E91E79">
        <w:rPr>
          <w:sz w:val="28"/>
          <w:rtl/>
        </w:rPr>
        <w:t xml:space="preserve"> </w:t>
      </w:r>
      <w:r w:rsidRPr="00E91E79">
        <w:rPr>
          <w:rFonts w:hint="eastAsia"/>
          <w:sz w:val="28"/>
          <w:rtl/>
        </w:rPr>
        <w:t>לגאולה</w:t>
      </w:r>
      <w:r w:rsidRPr="00E91E79">
        <w:rPr>
          <w:sz w:val="28"/>
          <w:rtl/>
        </w:rPr>
        <w:t xml:space="preserve"> </w:t>
      </w:r>
      <w:r w:rsidRPr="00E91E79">
        <w:rPr>
          <w:rFonts w:hint="eastAsia"/>
          <w:sz w:val="28"/>
          <w:rtl/>
        </w:rPr>
        <w:t>והאמונה</w:t>
      </w:r>
      <w:r w:rsidRPr="00E91E79">
        <w:rPr>
          <w:sz w:val="28"/>
          <w:rtl/>
        </w:rPr>
        <w:t xml:space="preserve"> </w:t>
      </w:r>
      <w:r w:rsidRPr="00E91E79">
        <w:rPr>
          <w:rFonts w:hint="eastAsia"/>
          <w:sz w:val="28"/>
          <w:rtl/>
        </w:rPr>
        <w:t>שהקב</w:t>
      </w:r>
      <w:r w:rsidRPr="00E91E79">
        <w:rPr>
          <w:sz w:val="28"/>
          <w:rtl/>
        </w:rPr>
        <w:t>"</w:t>
      </w:r>
      <w:r w:rsidRPr="00E91E79">
        <w:rPr>
          <w:rFonts w:hint="eastAsia"/>
          <w:sz w:val="28"/>
          <w:rtl/>
        </w:rPr>
        <w:t>ה</w:t>
      </w:r>
      <w:r w:rsidRPr="00E91E79">
        <w:rPr>
          <w:sz w:val="28"/>
          <w:rtl/>
        </w:rPr>
        <w:t xml:space="preserve"> </w:t>
      </w:r>
      <w:r w:rsidRPr="00E91E79">
        <w:rPr>
          <w:rFonts w:hint="eastAsia"/>
          <w:sz w:val="28"/>
          <w:rtl/>
        </w:rPr>
        <w:t>עושה</w:t>
      </w:r>
      <w:r w:rsidRPr="00E91E79">
        <w:rPr>
          <w:sz w:val="28"/>
          <w:rtl/>
        </w:rPr>
        <w:t xml:space="preserve"> </w:t>
      </w:r>
      <w:r w:rsidRPr="00E91E79">
        <w:rPr>
          <w:rFonts w:hint="eastAsia"/>
          <w:sz w:val="28"/>
          <w:rtl/>
        </w:rPr>
        <w:t>להן</w:t>
      </w:r>
      <w:r w:rsidRPr="00E91E79">
        <w:rPr>
          <w:sz w:val="28"/>
          <w:rtl/>
        </w:rPr>
        <w:t xml:space="preserve"> </w:t>
      </w:r>
      <w:r w:rsidRPr="00E91E79">
        <w:rPr>
          <w:rFonts w:hint="eastAsia"/>
          <w:sz w:val="28"/>
          <w:rtl/>
        </w:rPr>
        <w:t>ניסים</w:t>
      </w:r>
      <w:r w:rsidRPr="00E91E79">
        <w:rPr>
          <w:rFonts w:hint="cs"/>
          <w:sz w:val="28"/>
          <w:rtl/>
        </w:rPr>
        <w:t xml:space="preserve"> </w:t>
      </w:r>
      <w:r w:rsidRPr="00E91E79">
        <w:rPr>
          <w:rFonts w:hint="eastAsia"/>
          <w:sz w:val="28"/>
          <w:rtl/>
        </w:rPr>
        <w:t>היא</w:t>
      </w:r>
      <w:r w:rsidRPr="00E91E79">
        <w:rPr>
          <w:sz w:val="28"/>
          <w:rtl/>
        </w:rPr>
        <w:t xml:space="preserve"> </w:t>
      </w:r>
      <w:r w:rsidRPr="00E91E79">
        <w:rPr>
          <w:rFonts w:hint="eastAsia"/>
          <w:sz w:val="28"/>
          <w:rtl/>
        </w:rPr>
        <w:t>של</w:t>
      </w:r>
      <w:r w:rsidRPr="00E91E79">
        <w:rPr>
          <w:sz w:val="28"/>
          <w:rtl/>
        </w:rPr>
        <w:t xml:space="preserve"> </w:t>
      </w:r>
      <w:r w:rsidRPr="00E91E79">
        <w:rPr>
          <w:rFonts w:hint="cs"/>
          <w:sz w:val="28"/>
          <w:rtl/>
        </w:rPr>
        <w:t xml:space="preserve">כל </w:t>
      </w:r>
      <w:r w:rsidRPr="00E91E79">
        <w:rPr>
          <w:rFonts w:hint="eastAsia"/>
          <w:sz w:val="28"/>
          <w:rtl/>
        </w:rPr>
        <w:t>הנשים</w:t>
      </w:r>
      <w:r w:rsidRPr="00E91E79">
        <w:rPr>
          <w:sz w:val="28"/>
          <w:rtl/>
        </w:rPr>
        <w:t xml:space="preserve">. </w:t>
      </w:r>
      <w:r w:rsidRPr="00E91E79">
        <w:rPr>
          <w:rFonts w:hint="eastAsia"/>
          <w:sz w:val="28"/>
          <w:rtl/>
        </w:rPr>
        <w:t>וכך</w:t>
      </w:r>
      <w:r w:rsidRPr="00E91E79">
        <w:rPr>
          <w:sz w:val="28"/>
          <w:rtl/>
        </w:rPr>
        <w:t xml:space="preserve"> </w:t>
      </w:r>
      <w:r w:rsidRPr="00E91E79">
        <w:rPr>
          <w:rFonts w:hint="eastAsia"/>
          <w:sz w:val="28"/>
          <w:rtl/>
        </w:rPr>
        <w:t>גם</w:t>
      </w:r>
      <w:r w:rsidRPr="00E91E79">
        <w:rPr>
          <w:sz w:val="28"/>
          <w:rtl/>
        </w:rPr>
        <w:t xml:space="preserve"> </w:t>
      </w:r>
      <w:r w:rsidRPr="00E91E79">
        <w:rPr>
          <w:rFonts w:hint="eastAsia"/>
          <w:sz w:val="28"/>
          <w:rtl/>
        </w:rPr>
        <w:t>בשירת</w:t>
      </w:r>
      <w:r w:rsidRPr="00E91E79">
        <w:rPr>
          <w:sz w:val="28"/>
          <w:rtl/>
        </w:rPr>
        <w:t xml:space="preserve"> </w:t>
      </w:r>
      <w:r w:rsidRPr="00E91E79">
        <w:rPr>
          <w:rFonts w:hint="eastAsia"/>
          <w:sz w:val="28"/>
          <w:rtl/>
        </w:rPr>
        <w:t>הנשים</w:t>
      </w:r>
      <w:r w:rsidRPr="00E91E79">
        <w:rPr>
          <w:sz w:val="28"/>
          <w:rtl/>
        </w:rPr>
        <w:t xml:space="preserve">. </w:t>
      </w:r>
      <w:r w:rsidRPr="00E91E79">
        <w:rPr>
          <w:rFonts w:hint="eastAsia"/>
          <w:sz w:val="28"/>
          <w:rtl/>
        </w:rPr>
        <w:t>הן</w:t>
      </w:r>
      <w:r w:rsidRPr="00E91E79">
        <w:rPr>
          <w:sz w:val="28"/>
          <w:rtl/>
        </w:rPr>
        <w:t xml:space="preserve"> </w:t>
      </w:r>
      <w:r w:rsidRPr="00E91E79">
        <w:rPr>
          <w:rFonts w:hint="eastAsia"/>
          <w:sz w:val="28"/>
          <w:rtl/>
        </w:rPr>
        <w:t>שרות</w:t>
      </w:r>
      <w:r w:rsidRPr="00E91E79">
        <w:rPr>
          <w:sz w:val="28"/>
          <w:rtl/>
        </w:rPr>
        <w:t xml:space="preserve">, </w:t>
      </w:r>
      <w:r w:rsidRPr="00E91E79">
        <w:rPr>
          <w:rFonts w:hint="eastAsia"/>
          <w:sz w:val="28"/>
          <w:rtl/>
        </w:rPr>
        <w:t>ומרים</w:t>
      </w:r>
      <w:r w:rsidRPr="00E91E79">
        <w:rPr>
          <w:sz w:val="28"/>
          <w:rtl/>
        </w:rPr>
        <w:t xml:space="preserve"> </w:t>
      </w:r>
      <w:r w:rsidRPr="00E91E79">
        <w:rPr>
          <w:rFonts w:hint="eastAsia"/>
          <w:sz w:val="28"/>
          <w:rtl/>
        </w:rPr>
        <w:t>עונה</w:t>
      </w:r>
      <w:r w:rsidRPr="00E91E79">
        <w:rPr>
          <w:sz w:val="28"/>
          <w:rtl/>
        </w:rPr>
        <w:t xml:space="preserve"> </w:t>
      </w:r>
      <w:r w:rsidRPr="00E91E79">
        <w:rPr>
          <w:rFonts w:hint="eastAsia"/>
          <w:sz w:val="28"/>
          <w:rtl/>
        </w:rPr>
        <w:t>להן</w:t>
      </w:r>
      <w:r w:rsidRPr="00E91E79">
        <w:rPr>
          <w:sz w:val="28"/>
          <w:rtl/>
        </w:rPr>
        <w:t>...</w:t>
      </w:r>
    </w:p>
    <w:p w14:paraId="03EAB09C" w14:textId="77777777" w:rsidR="00525635" w:rsidRPr="00E91E79" w:rsidRDefault="00525635" w:rsidP="00525635">
      <w:pPr>
        <w:rPr>
          <w:sz w:val="28"/>
          <w:rtl/>
        </w:rPr>
      </w:pPr>
      <w:r w:rsidRPr="00E91E79">
        <w:rPr>
          <w:rFonts w:hint="eastAsia"/>
          <w:sz w:val="28"/>
          <w:rtl/>
        </w:rPr>
        <w:t>מנהיגותה</w:t>
      </w:r>
      <w:r w:rsidRPr="00E91E79">
        <w:rPr>
          <w:sz w:val="28"/>
          <w:rtl/>
        </w:rPr>
        <w:t xml:space="preserve"> </w:t>
      </w:r>
      <w:r w:rsidRPr="00E91E79">
        <w:rPr>
          <w:rFonts w:hint="eastAsia"/>
          <w:sz w:val="28"/>
          <w:rtl/>
        </w:rPr>
        <w:t>המיוחדת</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שאיננה</w:t>
      </w:r>
      <w:r w:rsidRPr="00E91E79">
        <w:rPr>
          <w:sz w:val="28"/>
          <w:rtl/>
        </w:rPr>
        <w:t xml:space="preserve"> </w:t>
      </w:r>
      <w:r w:rsidRPr="00E91E79">
        <w:rPr>
          <w:rFonts w:hint="eastAsia"/>
          <w:sz w:val="28"/>
          <w:rtl/>
        </w:rPr>
        <w:t>תופסת</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המרכז</w:t>
      </w:r>
      <w:r w:rsidRPr="00E91E79">
        <w:rPr>
          <w:sz w:val="28"/>
          <w:rtl/>
        </w:rPr>
        <w:t xml:space="preserve"> </w:t>
      </w:r>
      <w:r w:rsidRPr="00E91E79">
        <w:rPr>
          <w:rFonts w:hint="eastAsia"/>
          <w:sz w:val="28"/>
          <w:rtl/>
        </w:rPr>
        <w:t>אלא</w:t>
      </w:r>
      <w:r w:rsidRPr="00E91E79">
        <w:rPr>
          <w:sz w:val="28"/>
          <w:rtl/>
        </w:rPr>
        <w:t xml:space="preserve"> </w:t>
      </w:r>
      <w:r w:rsidRPr="00E91E79">
        <w:rPr>
          <w:rFonts w:hint="eastAsia"/>
          <w:sz w:val="28"/>
          <w:rtl/>
        </w:rPr>
        <w:t>מאפשרת</w:t>
      </w:r>
      <w:r w:rsidRPr="00E91E79">
        <w:rPr>
          <w:sz w:val="28"/>
          <w:rtl/>
        </w:rPr>
        <w:t xml:space="preserve"> </w:t>
      </w:r>
      <w:r w:rsidRPr="00E91E79">
        <w:rPr>
          <w:rFonts w:hint="eastAsia"/>
          <w:sz w:val="28"/>
          <w:rtl/>
        </w:rPr>
        <w:t>לאחרים</w:t>
      </w:r>
      <w:r w:rsidRPr="00E91E79">
        <w:rPr>
          <w:sz w:val="28"/>
          <w:rtl/>
        </w:rPr>
        <w:t xml:space="preserve"> </w:t>
      </w:r>
      <w:r w:rsidRPr="00E91E79">
        <w:rPr>
          <w:rFonts w:hint="eastAsia"/>
          <w:sz w:val="28"/>
          <w:rtl/>
        </w:rPr>
        <w:t>לגלות</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כוחם</w:t>
      </w:r>
      <w:r w:rsidRPr="00E91E79">
        <w:rPr>
          <w:sz w:val="28"/>
          <w:rtl/>
        </w:rPr>
        <w:t xml:space="preserve">, </w:t>
      </w:r>
      <w:r w:rsidRPr="00E91E79">
        <w:rPr>
          <w:rFonts w:hint="eastAsia"/>
          <w:sz w:val="28"/>
          <w:rtl/>
        </w:rPr>
        <w:t>מגיעה</w:t>
      </w:r>
      <w:r w:rsidRPr="00E91E79">
        <w:rPr>
          <w:sz w:val="28"/>
          <w:rtl/>
        </w:rPr>
        <w:t xml:space="preserve"> </w:t>
      </w:r>
      <w:r w:rsidRPr="00E91E79">
        <w:rPr>
          <w:rFonts w:hint="eastAsia"/>
          <w:sz w:val="28"/>
          <w:rtl/>
        </w:rPr>
        <w:t>גם</w:t>
      </w:r>
      <w:r w:rsidRPr="00E91E79">
        <w:rPr>
          <w:sz w:val="28"/>
          <w:rtl/>
        </w:rPr>
        <w:t xml:space="preserve"> </w:t>
      </w:r>
      <w:r w:rsidRPr="00E91E79">
        <w:rPr>
          <w:rFonts w:hint="eastAsia"/>
          <w:sz w:val="28"/>
          <w:rtl/>
        </w:rPr>
        <w:t>לידי</w:t>
      </w:r>
      <w:r w:rsidRPr="00E91E79">
        <w:rPr>
          <w:sz w:val="28"/>
          <w:rtl/>
        </w:rPr>
        <w:t xml:space="preserve"> </w:t>
      </w:r>
      <w:r w:rsidRPr="00E91E79">
        <w:rPr>
          <w:rFonts w:hint="eastAsia"/>
          <w:sz w:val="28"/>
          <w:rtl/>
        </w:rPr>
        <w:t>ביטוי</w:t>
      </w:r>
      <w:r w:rsidRPr="00E91E79">
        <w:rPr>
          <w:sz w:val="28"/>
          <w:rtl/>
        </w:rPr>
        <w:t xml:space="preserve"> </w:t>
      </w:r>
      <w:r w:rsidRPr="00E91E79">
        <w:rPr>
          <w:rFonts w:hint="eastAsia"/>
          <w:sz w:val="28"/>
          <w:rtl/>
        </w:rPr>
        <w:t>כשהיא</w:t>
      </w:r>
      <w:r w:rsidRPr="00E91E79">
        <w:rPr>
          <w:sz w:val="28"/>
          <w:rtl/>
        </w:rPr>
        <w:t xml:space="preserve"> </w:t>
      </w:r>
      <w:r w:rsidRPr="00E91E79">
        <w:rPr>
          <w:rFonts w:hint="eastAsia"/>
          <w:sz w:val="28"/>
          <w:rtl/>
        </w:rPr>
        <w:t>ניצבת</w:t>
      </w:r>
      <w:r w:rsidRPr="00E91E79">
        <w:rPr>
          <w:sz w:val="28"/>
          <w:rtl/>
        </w:rPr>
        <w:t xml:space="preserve"> (</w:t>
      </w:r>
      <w:r w:rsidRPr="00E91E79">
        <w:rPr>
          <w:rFonts w:hint="eastAsia"/>
          <w:sz w:val="28"/>
          <w:rtl/>
        </w:rPr>
        <w:t>באופן</w:t>
      </w:r>
      <w:r w:rsidRPr="00E91E79">
        <w:rPr>
          <w:sz w:val="28"/>
          <w:rtl/>
        </w:rPr>
        <w:t xml:space="preserve"> </w:t>
      </w:r>
      <w:r w:rsidRPr="00E91E79">
        <w:rPr>
          <w:rFonts w:hint="eastAsia"/>
          <w:sz w:val="28"/>
          <w:rtl/>
        </w:rPr>
        <w:t>סביל</w:t>
      </w:r>
      <w:r w:rsidRPr="00E91E79">
        <w:rPr>
          <w:sz w:val="28"/>
          <w:rtl/>
        </w:rPr>
        <w:t>,</w:t>
      </w:r>
      <w:r w:rsidRPr="00E91E79">
        <w:rPr>
          <w:rFonts w:hint="cs"/>
          <w:sz w:val="28"/>
          <w:rtl/>
        </w:rPr>
        <w:t xml:space="preserve"> </w:t>
      </w:r>
      <w:r w:rsidRPr="00E91E79">
        <w:rPr>
          <w:rFonts w:hint="eastAsia"/>
          <w:sz w:val="28"/>
          <w:rtl/>
        </w:rPr>
        <w:t>לכאורה</w:t>
      </w:r>
      <w:r w:rsidRPr="00E91E79">
        <w:rPr>
          <w:sz w:val="28"/>
          <w:rtl/>
        </w:rPr>
        <w:t xml:space="preserve">) </w:t>
      </w:r>
      <w:r w:rsidRPr="00E91E79">
        <w:rPr>
          <w:rFonts w:hint="eastAsia"/>
          <w:sz w:val="28"/>
          <w:rtl/>
        </w:rPr>
        <w:t>מרחוק</w:t>
      </w:r>
      <w:r w:rsidRPr="00E91E79">
        <w:rPr>
          <w:sz w:val="28"/>
          <w:rtl/>
        </w:rPr>
        <w:t xml:space="preserve"> </w:t>
      </w:r>
      <w:r w:rsidRPr="00E91E79">
        <w:rPr>
          <w:rFonts w:hint="eastAsia"/>
          <w:sz w:val="28"/>
          <w:rtl/>
        </w:rPr>
        <w:t>ואיננה</w:t>
      </w:r>
      <w:r w:rsidRPr="00E91E79">
        <w:rPr>
          <w:sz w:val="28"/>
          <w:rtl/>
        </w:rPr>
        <w:t xml:space="preserve"> </w:t>
      </w:r>
      <w:r w:rsidRPr="00E91E79">
        <w:rPr>
          <w:rFonts w:hint="eastAsia"/>
          <w:sz w:val="28"/>
          <w:rtl/>
        </w:rPr>
        <w:t>הדמות</w:t>
      </w:r>
      <w:r w:rsidRPr="00E91E79">
        <w:rPr>
          <w:sz w:val="28"/>
          <w:rtl/>
        </w:rPr>
        <w:t xml:space="preserve"> </w:t>
      </w:r>
      <w:r w:rsidRPr="00E91E79">
        <w:rPr>
          <w:rFonts w:hint="eastAsia"/>
          <w:sz w:val="28"/>
          <w:rtl/>
        </w:rPr>
        <w:t>המובילה</w:t>
      </w:r>
      <w:r w:rsidRPr="00E91E79">
        <w:rPr>
          <w:sz w:val="28"/>
          <w:rtl/>
        </w:rPr>
        <w:t>: "</w:t>
      </w:r>
      <w:r w:rsidRPr="00E91E79">
        <w:rPr>
          <w:rFonts w:hint="eastAsia"/>
          <w:sz w:val="28"/>
          <w:rtl/>
        </w:rPr>
        <w:t>ותתצב</w:t>
      </w:r>
      <w:r w:rsidRPr="00E91E79">
        <w:rPr>
          <w:sz w:val="28"/>
          <w:rtl/>
        </w:rPr>
        <w:t xml:space="preserve"> </w:t>
      </w:r>
      <w:r w:rsidRPr="00E91E79">
        <w:rPr>
          <w:rFonts w:hint="eastAsia"/>
          <w:sz w:val="28"/>
          <w:rtl/>
        </w:rPr>
        <w:t>אחותו</w:t>
      </w:r>
      <w:r w:rsidRPr="00E91E79">
        <w:rPr>
          <w:sz w:val="28"/>
          <w:rtl/>
        </w:rPr>
        <w:t xml:space="preserve"> </w:t>
      </w:r>
      <w:r w:rsidRPr="00E91E79">
        <w:rPr>
          <w:rFonts w:hint="eastAsia"/>
          <w:sz w:val="28"/>
          <w:rtl/>
        </w:rPr>
        <w:t>מרחוק</w:t>
      </w:r>
      <w:r w:rsidRPr="00E91E79">
        <w:rPr>
          <w:sz w:val="28"/>
          <w:rtl/>
        </w:rPr>
        <w:t xml:space="preserve"> </w:t>
      </w:r>
      <w:r w:rsidRPr="00E91E79">
        <w:rPr>
          <w:rFonts w:hint="eastAsia"/>
          <w:sz w:val="28"/>
          <w:rtl/>
        </w:rPr>
        <w:t>לדעה</w:t>
      </w:r>
      <w:r w:rsidRPr="00E91E79">
        <w:rPr>
          <w:sz w:val="28"/>
          <w:rtl/>
        </w:rPr>
        <w:t xml:space="preserve"> </w:t>
      </w:r>
      <w:r w:rsidRPr="00E91E79">
        <w:rPr>
          <w:rFonts w:hint="eastAsia"/>
          <w:sz w:val="28"/>
          <w:rtl/>
        </w:rPr>
        <w:t>מה</w:t>
      </w:r>
      <w:r w:rsidRPr="00E91E79">
        <w:rPr>
          <w:sz w:val="28"/>
          <w:rtl/>
        </w:rPr>
        <w:t xml:space="preserve"> </w:t>
      </w:r>
      <w:r w:rsidRPr="00E91E79">
        <w:rPr>
          <w:rFonts w:hint="eastAsia"/>
          <w:sz w:val="28"/>
          <w:rtl/>
        </w:rPr>
        <w:t>יעשה</w:t>
      </w:r>
      <w:r w:rsidRPr="00E91E79">
        <w:rPr>
          <w:sz w:val="28"/>
          <w:rtl/>
        </w:rPr>
        <w:t xml:space="preserve"> </w:t>
      </w:r>
      <w:r w:rsidRPr="00E91E79">
        <w:rPr>
          <w:rFonts w:hint="eastAsia"/>
          <w:sz w:val="28"/>
          <w:rtl/>
        </w:rPr>
        <w:t>לו</w:t>
      </w:r>
      <w:r>
        <w:rPr>
          <w:sz w:val="28"/>
          <w:rtl/>
        </w:rPr>
        <w:t>"</w:t>
      </w:r>
      <w:r>
        <w:rPr>
          <w:rFonts w:hint="cs"/>
          <w:sz w:val="28"/>
          <w:rtl/>
        </w:rPr>
        <w:t xml:space="preserve"> (שמות ב', </w:t>
      </w:r>
      <w:r w:rsidRPr="00E91E79">
        <w:rPr>
          <w:rFonts w:hint="cs"/>
          <w:sz w:val="28"/>
          <w:rtl/>
        </w:rPr>
        <w:t>ד</w:t>
      </w:r>
      <w:r>
        <w:rPr>
          <w:rFonts w:hint="cs"/>
          <w:sz w:val="28"/>
          <w:rtl/>
        </w:rPr>
        <w:t>'</w:t>
      </w:r>
      <w:r w:rsidRPr="00E91E79">
        <w:rPr>
          <w:rFonts w:hint="cs"/>
          <w:sz w:val="28"/>
          <w:rtl/>
        </w:rPr>
        <w:t>)</w:t>
      </w:r>
      <w:r>
        <w:rPr>
          <w:rFonts w:hint="cs"/>
          <w:sz w:val="28"/>
          <w:rtl/>
        </w:rPr>
        <w:t>.</w:t>
      </w:r>
      <w:r w:rsidRPr="00E91E79">
        <w:rPr>
          <w:rFonts w:hint="cs"/>
          <w:sz w:val="28"/>
          <w:rtl/>
        </w:rPr>
        <w:t xml:space="preserve"> </w:t>
      </w:r>
      <w:r w:rsidRPr="00E91E79">
        <w:rPr>
          <w:rFonts w:hint="eastAsia"/>
          <w:sz w:val="28"/>
          <w:rtl/>
        </w:rPr>
        <w:t>כך</w:t>
      </w:r>
      <w:r w:rsidRPr="00E91E79">
        <w:rPr>
          <w:sz w:val="28"/>
          <w:rtl/>
        </w:rPr>
        <w:t xml:space="preserve"> </w:t>
      </w:r>
      <w:r w:rsidRPr="00E91E79">
        <w:rPr>
          <w:rFonts w:hint="eastAsia"/>
          <w:sz w:val="28"/>
          <w:rtl/>
        </w:rPr>
        <w:t>אנו</w:t>
      </w:r>
      <w:r w:rsidRPr="00E91E79">
        <w:rPr>
          <w:sz w:val="28"/>
          <w:rtl/>
        </w:rPr>
        <w:t xml:space="preserve"> </w:t>
      </w:r>
      <w:r w:rsidRPr="00E91E79">
        <w:rPr>
          <w:rFonts w:hint="eastAsia"/>
          <w:sz w:val="28"/>
          <w:rtl/>
        </w:rPr>
        <w:t>נפגשים</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לראשונה</w:t>
      </w:r>
      <w:r w:rsidRPr="00E91E79">
        <w:rPr>
          <w:sz w:val="28"/>
          <w:rtl/>
        </w:rPr>
        <w:t xml:space="preserve">. </w:t>
      </w:r>
      <w:r w:rsidRPr="00E91E79">
        <w:rPr>
          <w:rFonts w:hint="eastAsia"/>
          <w:sz w:val="28"/>
          <w:rtl/>
        </w:rPr>
        <w:t>לאורך</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הדרך</w:t>
      </w:r>
      <w:r>
        <w:rPr>
          <w:rFonts w:hint="cs"/>
          <w:sz w:val="28"/>
          <w:rtl/>
        </w:rPr>
        <w:t xml:space="preserve"> </w:t>
      </w:r>
      <w:r w:rsidRPr="00E91E79">
        <w:rPr>
          <w:sz w:val="28"/>
          <w:rtl/>
        </w:rPr>
        <w:t>"</w:t>
      </w:r>
      <w:r w:rsidRPr="00E91E79">
        <w:rPr>
          <w:rFonts w:hint="eastAsia"/>
          <w:sz w:val="28"/>
          <w:rtl/>
        </w:rPr>
        <w:t>השחקן</w:t>
      </w:r>
      <w:r w:rsidRPr="00E91E79">
        <w:rPr>
          <w:sz w:val="28"/>
          <w:rtl/>
        </w:rPr>
        <w:t xml:space="preserve"> </w:t>
      </w:r>
      <w:r w:rsidRPr="00E91E79">
        <w:rPr>
          <w:rFonts w:hint="eastAsia"/>
          <w:sz w:val="28"/>
          <w:rtl/>
        </w:rPr>
        <w:t>הראשי</w:t>
      </w:r>
      <w:r>
        <w:rPr>
          <w:sz w:val="28"/>
          <w:rtl/>
        </w:rPr>
        <w:t>"</w:t>
      </w:r>
      <w:r w:rsidRPr="00E91E79">
        <w:rPr>
          <w:sz w:val="28"/>
          <w:rtl/>
        </w:rPr>
        <w:t xml:space="preserve"> </w:t>
      </w:r>
      <w:r w:rsidRPr="00E91E79">
        <w:rPr>
          <w:rFonts w:hint="eastAsia"/>
          <w:sz w:val="28"/>
          <w:rtl/>
        </w:rPr>
        <w:t>הוא</w:t>
      </w:r>
      <w:r w:rsidRPr="00E91E79">
        <w:rPr>
          <w:sz w:val="28"/>
          <w:rtl/>
        </w:rPr>
        <w:t xml:space="preserve"> </w:t>
      </w:r>
      <w:r w:rsidRPr="00E91E79">
        <w:rPr>
          <w:rFonts w:hint="eastAsia"/>
          <w:sz w:val="28"/>
          <w:rtl/>
        </w:rPr>
        <w:t>משה</w:t>
      </w:r>
      <w:r w:rsidRPr="00E91E79">
        <w:rPr>
          <w:rFonts w:hint="cs"/>
          <w:sz w:val="28"/>
          <w:rtl/>
        </w:rPr>
        <w:t>, ו</w:t>
      </w:r>
      <w:r w:rsidRPr="00E91E79">
        <w:rPr>
          <w:rFonts w:hint="eastAsia"/>
          <w:sz w:val="28"/>
          <w:rtl/>
        </w:rPr>
        <w:t>מרים</w:t>
      </w:r>
      <w:r w:rsidRPr="00E91E79">
        <w:rPr>
          <w:sz w:val="28"/>
          <w:rtl/>
        </w:rPr>
        <w:t xml:space="preserve"> "</w:t>
      </w:r>
      <w:r w:rsidRPr="00E91E79">
        <w:rPr>
          <w:rFonts w:hint="eastAsia"/>
          <w:sz w:val="28"/>
          <w:rtl/>
        </w:rPr>
        <w:t>מאחורי</w:t>
      </w:r>
      <w:r w:rsidRPr="00E91E79">
        <w:rPr>
          <w:sz w:val="28"/>
          <w:rtl/>
        </w:rPr>
        <w:t xml:space="preserve"> </w:t>
      </w:r>
      <w:r w:rsidRPr="00E91E79">
        <w:rPr>
          <w:rFonts w:hint="eastAsia"/>
          <w:sz w:val="28"/>
          <w:rtl/>
        </w:rPr>
        <w:t>הקלעים</w:t>
      </w:r>
      <w:r w:rsidRPr="00E91E79">
        <w:rPr>
          <w:rFonts w:hint="cs"/>
          <w:sz w:val="28"/>
          <w:rtl/>
        </w:rPr>
        <w:t xml:space="preserve">" כביכול, </w:t>
      </w:r>
      <w:r w:rsidRPr="00E91E79">
        <w:rPr>
          <w:rFonts w:hint="eastAsia"/>
          <w:sz w:val="28"/>
          <w:rtl/>
        </w:rPr>
        <w:t>לדעה</w:t>
      </w:r>
      <w:r w:rsidRPr="00E91E79">
        <w:rPr>
          <w:sz w:val="28"/>
          <w:rtl/>
        </w:rPr>
        <w:t xml:space="preserve"> </w:t>
      </w:r>
      <w:r w:rsidRPr="00E91E79">
        <w:rPr>
          <w:rFonts w:hint="eastAsia"/>
          <w:sz w:val="28"/>
          <w:rtl/>
        </w:rPr>
        <w:t>מה</w:t>
      </w:r>
      <w:r w:rsidRPr="00E91E79">
        <w:rPr>
          <w:sz w:val="28"/>
          <w:rtl/>
        </w:rPr>
        <w:t xml:space="preserve"> </w:t>
      </w:r>
      <w:r w:rsidRPr="00E91E79">
        <w:rPr>
          <w:rFonts w:hint="eastAsia"/>
          <w:sz w:val="28"/>
          <w:rtl/>
        </w:rPr>
        <w:t>יעשה</w:t>
      </w:r>
      <w:r w:rsidRPr="00E91E79">
        <w:rPr>
          <w:sz w:val="28"/>
          <w:rtl/>
        </w:rPr>
        <w:t xml:space="preserve"> </w:t>
      </w:r>
      <w:r w:rsidRPr="00E91E79">
        <w:rPr>
          <w:rFonts w:hint="eastAsia"/>
          <w:sz w:val="28"/>
          <w:rtl/>
        </w:rPr>
        <w:t>לו</w:t>
      </w:r>
      <w:r w:rsidRPr="00E91E79">
        <w:rPr>
          <w:rFonts w:hint="cs"/>
          <w:sz w:val="28"/>
          <w:rtl/>
        </w:rPr>
        <w:t>.</w:t>
      </w:r>
    </w:p>
    <w:p w14:paraId="5D86080B" w14:textId="77777777" w:rsidR="00525635" w:rsidRPr="00E91E79" w:rsidRDefault="00525635" w:rsidP="00525635">
      <w:pPr>
        <w:rPr>
          <w:sz w:val="28"/>
          <w:rtl/>
        </w:rPr>
      </w:pPr>
      <w:r w:rsidRPr="00E91E79">
        <w:rPr>
          <w:rFonts w:hint="eastAsia"/>
          <w:sz w:val="28"/>
          <w:rtl/>
        </w:rPr>
        <w:t>וזו</w:t>
      </w:r>
      <w:r w:rsidRPr="00E91E79">
        <w:rPr>
          <w:sz w:val="28"/>
          <w:rtl/>
        </w:rPr>
        <w:t xml:space="preserve"> </w:t>
      </w:r>
      <w:r w:rsidRPr="00E91E79">
        <w:rPr>
          <w:rFonts w:hint="eastAsia"/>
          <w:sz w:val="28"/>
          <w:rtl/>
        </w:rPr>
        <w:t>אולי</w:t>
      </w:r>
      <w:r w:rsidRPr="00E91E79">
        <w:rPr>
          <w:sz w:val="28"/>
          <w:rtl/>
        </w:rPr>
        <w:t xml:space="preserve"> </w:t>
      </w:r>
      <w:r w:rsidRPr="00E91E79">
        <w:rPr>
          <w:rFonts w:hint="eastAsia"/>
          <w:sz w:val="28"/>
          <w:rtl/>
        </w:rPr>
        <w:t>גם</w:t>
      </w:r>
      <w:r w:rsidRPr="00E91E79">
        <w:rPr>
          <w:sz w:val="28"/>
          <w:rtl/>
        </w:rPr>
        <w:t xml:space="preserve"> </w:t>
      </w:r>
      <w:r w:rsidRPr="00E91E79">
        <w:rPr>
          <w:rFonts w:hint="eastAsia"/>
          <w:sz w:val="28"/>
          <w:rtl/>
        </w:rPr>
        <w:t>המשמעות</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דברי</w:t>
      </w:r>
      <w:r w:rsidRPr="00E91E79">
        <w:rPr>
          <w:sz w:val="28"/>
          <w:rtl/>
        </w:rPr>
        <w:t xml:space="preserve"> </w:t>
      </w:r>
      <w:r w:rsidRPr="00E91E79">
        <w:rPr>
          <w:rFonts w:hint="eastAsia"/>
          <w:sz w:val="28"/>
          <w:rtl/>
        </w:rPr>
        <w:t>חז</w:t>
      </w:r>
      <w:r w:rsidRPr="00E91E79">
        <w:rPr>
          <w:sz w:val="28"/>
          <w:rtl/>
        </w:rPr>
        <w:t>"</w:t>
      </w:r>
      <w:r w:rsidRPr="00E91E79">
        <w:rPr>
          <w:rFonts w:hint="eastAsia"/>
          <w:sz w:val="28"/>
          <w:rtl/>
        </w:rPr>
        <w:t>ל</w:t>
      </w:r>
      <w:r w:rsidRPr="00E91E79">
        <w:rPr>
          <w:sz w:val="28"/>
          <w:rtl/>
        </w:rPr>
        <w:t xml:space="preserve"> </w:t>
      </w:r>
      <w:r w:rsidRPr="00E91E79">
        <w:rPr>
          <w:rFonts w:hint="eastAsia"/>
          <w:sz w:val="28"/>
          <w:rtl/>
        </w:rPr>
        <w:t>שבזכות</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ירד</w:t>
      </w:r>
      <w:r w:rsidRPr="00E91E79">
        <w:rPr>
          <w:sz w:val="28"/>
          <w:rtl/>
        </w:rPr>
        <w:t xml:space="preserve"> </w:t>
      </w:r>
      <w:r w:rsidRPr="00E91E79">
        <w:rPr>
          <w:rFonts w:hint="eastAsia"/>
          <w:sz w:val="28"/>
          <w:rtl/>
        </w:rPr>
        <w:t>לעם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מן</w:t>
      </w:r>
      <w:r w:rsidRPr="00E91E79">
        <w:rPr>
          <w:sz w:val="28"/>
          <w:rtl/>
        </w:rPr>
        <w:t xml:space="preserve">, </w:t>
      </w:r>
      <w:r w:rsidRPr="00E91E79">
        <w:rPr>
          <w:rFonts w:hint="eastAsia"/>
          <w:sz w:val="28"/>
          <w:rtl/>
        </w:rPr>
        <w:t>והבאר</w:t>
      </w:r>
      <w:r w:rsidRPr="00E91E79">
        <w:rPr>
          <w:sz w:val="28"/>
          <w:rtl/>
        </w:rPr>
        <w:t xml:space="preserve"> </w:t>
      </w:r>
      <w:r w:rsidRPr="00E91E79">
        <w:rPr>
          <w:rFonts w:hint="eastAsia"/>
          <w:sz w:val="28"/>
          <w:rtl/>
        </w:rPr>
        <w:t>בזכותה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המן</w:t>
      </w:r>
      <w:r w:rsidRPr="00E91E79">
        <w:rPr>
          <w:sz w:val="28"/>
          <w:rtl/>
        </w:rPr>
        <w:t xml:space="preserve"> </w:t>
      </w:r>
      <w:r w:rsidRPr="00E91E79">
        <w:rPr>
          <w:rFonts w:hint="eastAsia"/>
          <w:sz w:val="28"/>
          <w:rtl/>
        </w:rPr>
        <w:t>יורד</w:t>
      </w:r>
      <w:r w:rsidRPr="00E91E79">
        <w:rPr>
          <w:sz w:val="28"/>
          <w:rtl/>
        </w:rPr>
        <w:t xml:space="preserve"> </w:t>
      </w:r>
      <w:r w:rsidRPr="00E91E79">
        <w:rPr>
          <w:rFonts w:hint="eastAsia"/>
          <w:sz w:val="28"/>
          <w:rtl/>
        </w:rPr>
        <w:t>מן</w:t>
      </w:r>
      <w:r w:rsidRPr="00E91E79">
        <w:rPr>
          <w:sz w:val="28"/>
          <w:rtl/>
        </w:rPr>
        <w:t xml:space="preserve"> </w:t>
      </w:r>
      <w:r w:rsidRPr="00E91E79">
        <w:rPr>
          <w:rFonts w:hint="eastAsia"/>
          <w:sz w:val="28"/>
          <w:rtl/>
        </w:rPr>
        <w:t>השמים</w:t>
      </w:r>
      <w:r w:rsidRPr="00E91E79">
        <w:rPr>
          <w:sz w:val="28"/>
          <w:rtl/>
        </w:rPr>
        <w:t xml:space="preserve">, </w:t>
      </w:r>
      <w:r w:rsidRPr="00E91E79">
        <w:rPr>
          <w:rFonts w:hint="eastAsia"/>
          <w:sz w:val="28"/>
          <w:rtl/>
        </w:rPr>
        <w:t>מתאים</w:t>
      </w:r>
      <w:r w:rsidRPr="00E91E79">
        <w:rPr>
          <w:sz w:val="28"/>
          <w:rtl/>
        </w:rPr>
        <w:t xml:space="preserve"> </w:t>
      </w:r>
      <w:r w:rsidRPr="00E91E79">
        <w:rPr>
          <w:rFonts w:hint="eastAsia"/>
          <w:sz w:val="28"/>
          <w:rtl/>
        </w:rPr>
        <w:t>למנהיגות</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רבנו</w:t>
      </w:r>
      <w:r w:rsidRPr="00E91E79">
        <w:rPr>
          <w:rFonts w:hint="cs"/>
          <w:sz w:val="28"/>
          <w:rtl/>
        </w:rPr>
        <w:t xml:space="preserve">, </w:t>
      </w:r>
      <w:r w:rsidRPr="00E91E79">
        <w:rPr>
          <w:sz w:val="28"/>
          <w:rtl/>
        </w:rPr>
        <w:t>"</w:t>
      </w:r>
      <w:r w:rsidRPr="00E91E79">
        <w:rPr>
          <w:rFonts w:hint="eastAsia"/>
          <w:sz w:val="28"/>
          <w:rtl/>
        </w:rPr>
        <w:t>מלמעלה</w:t>
      </w:r>
      <w:r w:rsidRPr="00E91E79">
        <w:rPr>
          <w:sz w:val="28"/>
          <w:rtl/>
        </w:rPr>
        <w:t xml:space="preserve"> </w:t>
      </w:r>
      <w:r w:rsidRPr="00E91E79">
        <w:rPr>
          <w:rFonts w:hint="eastAsia"/>
          <w:sz w:val="28"/>
          <w:rtl/>
        </w:rPr>
        <w:t>למטה</w:t>
      </w:r>
      <w:r w:rsidRPr="00E91E79">
        <w:rPr>
          <w:sz w:val="28"/>
          <w:rtl/>
        </w:rPr>
        <w:t xml:space="preserve">". </w:t>
      </w:r>
      <w:r w:rsidRPr="00E91E79">
        <w:rPr>
          <w:rFonts w:hint="eastAsia"/>
          <w:sz w:val="28"/>
          <w:rtl/>
        </w:rPr>
        <w:t>המנהיג</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המטה</w:t>
      </w:r>
      <w:r w:rsidRPr="00E91E79">
        <w:rPr>
          <w:sz w:val="28"/>
          <w:rtl/>
        </w:rPr>
        <w:t xml:space="preserve"> </w:t>
      </w:r>
      <w:r w:rsidRPr="00E91E79">
        <w:rPr>
          <w:rFonts w:hint="eastAsia"/>
          <w:sz w:val="28"/>
          <w:rtl/>
        </w:rPr>
        <w:t>בידו</w:t>
      </w:r>
      <w:r w:rsidRPr="00E91E79">
        <w:rPr>
          <w:sz w:val="28"/>
          <w:rtl/>
        </w:rPr>
        <w:t xml:space="preserve">, </w:t>
      </w:r>
      <w:r w:rsidRPr="00E91E79">
        <w:rPr>
          <w:rFonts w:hint="eastAsia"/>
          <w:sz w:val="28"/>
          <w:rtl/>
        </w:rPr>
        <w:t>כשעם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הולך</w:t>
      </w:r>
      <w:r w:rsidRPr="00E91E79">
        <w:rPr>
          <w:sz w:val="28"/>
          <w:rtl/>
        </w:rPr>
        <w:t xml:space="preserve"> </w:t>
      </w:r>
      <w:r w:rsidRPr="00E91E79">
        <w:rPr>
          <w:rFonts w:hint="eastAsia"/>
          <w:sz w:val="28"/>
          <w:rtl/>
        </w:rPr>
        <w:t>אחריו</w:t>
      </w:r>
      <w:r w:rsidRPr="00E91E79">
        <w:rPr>
          <w:sz w:val="28"/>
          <w:rtl/>
        </w:rPr>
        <w:t xml:space="preserve"> </w:t>
      </w:r>
      <w:r w:rsidRPr="00E91E79">
        <w:rPr>
          <w:rFonts w:hint="eastAsia"/>
          <w:sz w:val="28"/>
          <w:rtl/>
        </w:rPr>
        <w:t>כצאן</w:t>
      </w:r>
      <w:r w:rsidRPr="00E91E79">
        <w:rPr>
          <w:sz w:val="28"/>
          <w:rtl/>
        </w:rPr>
        <w:t xml:space="preserve"> </w:t>
      </w:r>
      <w:r w:rsidRPr="00E91E79">
        <w:rPr>
          <w:rFonts w:hint="eastAsia"/>
          <w:sz w:val="28"/>
          <w:rtl/>
        </w:rPr>
        <w:t>אחרי</w:t>
      </w:r>
      <w:r w:rsidRPr="00E91E79">
        <w:rPr>
          <w:sz w:val="28"/>
          <w:rtl/>
        </w:rPr>
        <w:t xml:space="preserve"> </w:t>
      </w:r>
      <w:r w:rsidRPr="00E91E79">
        <w:rPr>
          <w:rFonts w:hint="eastAsia"/>
          <w:sz w:val="28"/>
          <w:rtl/>
        </w:rPr>
        <w:t>הרועה</w:t>
      </w:r>
      <w:r w:rsidRPr="00E91E79">
        <w:rPr>
          <w:sz w:val="28"/>
          <w:rtl/>
        </w:rPr>
        <w:t>.</w:t>
      </w:r>
    </w:p>
    <w:p w14:paraId="79EF70C0" w14:textId="77777777" w:rsidR="00525635" w:rsidRPr="00E91E79" w:rsidRDefault="00525635" w:rsidP="00525635">
      <w:pPr>
        <w:rPr>
          <w:sz w:val="28"/>
          <w:rtl/>
        </w:rPr>
      </w:pPr>
      <w:r w:rsidRPr="00E91E79">
        <w:rPr>
          <w:rFonts w:hint="eastAsia"/>
          <w:sz w:val="28"/>
          <w:rtl/>
        </w:rPr>
        <w:t>מנהיגותה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מרים</w:t>
      </w:r>
      <w:r w:rsidRPr="00E91E79">
        <w:rPr>
          <w:sz w:val="28"/>
          <w:rtl/>
        </w:rPr>
        <w:t xml:space="preserve"> </w:t>
      </w:r>
      <w:r w:rsidRPr="00E91E79">
        <w:rPr>
          <w:rFonts w:hint="eastAsia"/>
          <w:sz w:val="28"/>
          <w:rtl/>
        </w:rPr>
        <w:t>היא</w:t>
      </w:r>
      <w:r w:rsidRPr="00E91E79">
        <w:rPr>
          <w:sz w:val="28"/>
          <w:rtl/>
        </w:rPr>
        <w:t xml:space="preserve"> </w:t>
      </w:r>
      <w:r w:rsidRPr="00E91E79">
        <w:rPr>
          <w:rFonts w:hint="eastAsia"/>
          <w:sz w:val="28"/>
          <w:rtl/>
        </w:rPr>
        <w:t>בתנועה</w:t>
      </w:r>
      <w:r w:rsidRPr="00E91E79">
        <w:rPr>
          <w:sz w:val="28"/>
          <w:rtl/>
        </w:rPr>
        <w:t xml:space="preserve"> </w:t>
      </w:r>
      <w:r w:rsidRPr="00E91E79">
        <w:rPr>
          <w:rFonts w:hint="eastAsia"/>
          <w:sz w:val="28"/>
          <w:rtl/>
        </w:rPr>
        <w:t>הפונה</w:t>
      </w:r>
      <w:r w:rsidRPr="00E91E79">
        <w:rPr>
          <w:sz w:val="28"/>
          <w:rtl/>
        </w:rPr>
        <w:t xml:space="preserve"> </w:t>
      </w:r>
      <w:r w:rsidRPr="00E91E79">
        <w:rPr>
          <w:rFonts w:hint="eastAsia"/>
          <w:sz w:val="28"/>
          <w:rtl/>
        </w:rPr>
        <w:t>ממש</w:t>
      </w:r>
      <w:r w:rsidRPr="00E91E79">
        <w:rPr>
          <w:sz w:val="28"/>
          <w:rtl/>
        </w:rPr>
        <w:t xml:space="preserve"> </w:t>
      </w:r>
      <w:r w:rsidRPr="00E91E79">
        <w:rPr>
          <w:rFonts w:hint="eastAsia"/>
          <w:sz w:val="28"/>
          <w:rtl/>
        </w:rPr>
        <w:t>כמו</w:t>
      </w:r>
      <w:r w:rsidRPr="00E91E79">
        <w:rPr>
          <w:sz w:val="28"/>
          <w:rtl/>
        </w:rPr>
        <w:t xml:space="preserve"> </w:t>
      </w:r>
      <w:r w:rsidRPr="00E91E79">
        <w:rPr>
          <w:rFonts w:hint="eastAsia"/>
          <w:sz w:val="28"/>
          <w:rtl/>
        </w:rPr>
        <w:t>הבאר</w:t>
      </w:r>
      <w:r w:rsidRPr="00E91E79">
        <w:rPr>
          <w:rFonts w:hint="cs"/>
          <w:sz w:val="28"/>
          <w:rtl/>
        </w:rPr>
        <w:t xml:space="preserve">, </w:t>
      </w:r>
      <w:r w:rsidRPr="00E91E79">
        <w:rPr>
          <w:rFonts w:hint="eastAsia"/>
          <w:sz w:val="28"/>
          <w:rtl/>
        </w:rPr>
        <w:t>המים</w:t>
      </w:r>
      <w:r w:rsidRPr="00E91E79">
        <w:rPr>
          <w:sz w:val="28"/>
          <w:rtl/>
        </w:rPr>
        <w:t xml:space="preserve"> </w:t>
      </w:r>
      <w:r w:rsidRPr="00E91E79">
        <w:rPr>
          <w:rFonts w:hint="eastAsia"/>
          <w:sz w:val="28"/>
          <w:rtl/>
        </w:rPr>
        <w:t>נובעים</w:t>
      </w:r>
      <w:r w:rsidRPr="00E91E79">
        <w:rPr>
          <w:sz w:val="28"/>
          <w:rtl/>
        </w:rPr>
        <w:t xml:space="preserve"> </w:t>
      </w:r>
      <w:r w:rsidRPr="00E91E79">
        <w:rPr>
          <w:rFonts w:hint="eastAsia"/>
          <w:sz w:val="28"/>
          <w:rtl/>
        </w:rPr>
        <w:t>ופורצים</w:t>
      </w:r>
      <w:r w:rsidRPr="00E91E79">
        <w:rPr>
          <w:sz w:val="28"/>
          <w:rtl/>
        </w:rPr>
        <w:t xml:space="preserve"> </w:t>
      </w:r>
      <w:r w:rsidRPr="00E91E79">
        <w:rPr>
          <w:rFonts w:hint="eastAsia"/>
          <w:sz w:val="28"/>
          <w:rtl/>
        </w:rPr>
        <w:t>מאליהם</w:t>
      </w:r>
      <w:r w:rsidRPr="00E91E79">
        <w:rPr>
          <w:sz w:val="28"/>
          <w:rtl/>
        </w:rPr>
        <w:t xml:space="preserve"> "</w:t>
      </w:r>
      <w:r w:rsidRPr="00E91E79">
        <w:rPr>
          <w:rFonts w:hint="eastAsia"/>
          <w:sz w:val="28"/>
          <w:rtl/>
        </w:rPr>
        <w:t>מלמטה</w:t>
      </w:r>
      <w:r w:rsidRPr="00E91E79">
        <w:rPr>
          <w:sz w:val="28"/>
          <w:rtl/>
        </w:rPr>
        <w:t xml:space="preserve"> </w:t>
      </w:r>
      <w:r w:rsidRPr="00E91E79">
        <w:rPr>
          <w:rFonts w:hint="eastAsia"/>
          <w:sz w:val="28"/>
          <w:rtl/>
        </w:rPr>
        <w:t>למעלה</w:t>
      </w:r>
      <w:r w:rsidRPr="00E91E79">
        <w:rPr>
          <w:sz w:val="28"/>
          <w:rtl/>
        </w:rPr>
        <w:t>".</w:t>
      </w:r>
    </w:p>
    <w:p w14:paraId="71C55F06" w14:textId="77777777" w:rsidR="00525635" w:rsidRPr="00E91E79" w:rsidRDefault="00525635" w:rsidP="00525635">
      <w:pPr>
        <w:rPr>
          <w:sz w:val="28"/>
          <w:rtl/>
        </w:rPr>
      </w:pPr>
    </w:p>
    <w:p w14:paraId="3BDB4AF6" w14:textId="77777777" w:rsidR="00525635" w:rsidRPr="00E91E79" w:rsidRDefault="00525635" w:rsidP="00525635">
      <w:pPr>
        <w:rPr>
          <w:sz w:val="28"/>
          <w:rtl/>
        </w:rPr>
      </w:pPr>
      <w:r w:rsidRPr="00E91E79">
        <w:rPr>
          <w:rFonts w:hint="eastAsia"/>
          <w:sz w:val="28"/>
          <w:rtl/>
        </w:rPr>
        <w:t>יש</w:t>
      </w:r>
      <w:r w:rsidRPr="00E91E79">
        <w:rPr>
          <w:sz w:val="28"/>
          <w:rtl/>
        </w:rPr>
        <w:t xml:space="preserve"> </w:t>
      </w:r>
      <w:r w:rsidRPr="00E91E79">
        <w:rPr>
          <w:rFonts w:hint="eastAsia"/>
          <w:sz w:val="28"/>
          <w:rtl/>
        </w:rPr>
        <w:t>מקום</w:t>
      </w:r>
      <w:r w:rsidRPr="00E91E79">
        <w:rPr>
          <w:sz w:val="28"/>
          <w:rtl/>
        </w:rPr>
        <w:t xml:space="preserve"> </w:t>
      </w:r>
      <w:r w:rsidRPr="00E91E79">
        <w:rPr>
          <w:rFonts w:hint="eastAsia"/>
          <w:sz w:val="28"/>
          <w:rtl/>
        </w:rPr>
        <w:t>לדון</w:t>
      </w:r>
      <w:r w:rsidRPr="00E91E79">
        <w:rPr>
          <w:sz w:val="28"/>
          <w:rtl/>
        </w:rPr>
        <w:t xml:space="preserve"> </w:t>
      </w:r>
      <w:r w:rsidRPr="00E91E79">
        <w:rPr>
          <w:rFonts w:hint="eastAsia"/>
          <w:sz w:val="28"/>
          <w:rtl/>
        </w:rPr>
        <w:t>ולחשוב</w:t>
      </w:r>
      <w:r w:rsidRPr="00E91E79">
        <w:rPr>
          <w:sz w:val="28"/>
          <w:rtl/>
        </w:rPr>
        <w:t xml:space="preserve"> </w:t>
      </w:r>
      <w:r w:rsidRPr="00E91E79">
        <w:rPr>
          <w:rFonts w:hint="eastAsia"/>
          <w:sz w:val="28"/>
          <w:rtl/>
        </w:rPr>
        <w:t>איזו</w:t>
      </w:r>
      <w:r w:rsidRPr="00E91E79">
        <w:rPr>
          <w:sz w:val="28"/>
          <w:rtl/>
        </w:rPr>
        <w:t xml:space="preserve"> </w:t>
      </w:r>
      <w:r w:rsidRPr="00E91E79">
        <w:rPr>
          <w:rFonts w:hint="eastAsia"/>
          <w:sz w:val="28"/>
          <w:rtl/>
        </w:rPr>
        <w:t>הנהגה</w:t>
      </w:r>
      <w:r w:rsidRPr="00E91E79">
        <w:rPr>
          <w:sz w:val="28"/>
          <w:rtl/>
        </w:rPr>
        <w:t xml:space="preserve"> </w:t>
      </w:r>
      <w:r w:rsidRPr="00E91E79">
        <w:rPr>
          <w:rFonts w:hint="eastAsia"/>
          <w:sz w:val="28"/>
          <w:rtl/>
        </w:rPr>
        <w:t>עדיפה</w:t>
      </w:r>
      <w:r>
        <w:rPr>
          <w:rFonts w:hint="cs"/>
          <w:sz w:val="28"/>
          <w:rtl/>
        </w:rPr>
        <w:t>.</w:t>
      </w:r>
      <w:r w:rsidRPr="00E91E79">
        <w:rPr>
          <w:sz w:val="28"/>
          <w:rtl/>
        </w:rPr>
        <w:t xml:space="preserve"> </w:t>
      </w:r>
      <w:r w:rsidRPr="00E91E79">
        <w:rPr>
          <w:rFonts w:hint="eastAsia"/>
          <w:sz w:val="28"/>
          <w:rtl/>
        </w:rPr>
        <w:t>האם</w:t>
      </w:r>
      <w:r w:rsidRPr="00E91E79">
        <w:rPr>
          <w:sz w:val="28"/>
          <w:rtl/>
        </w:rPr>
        <w:t xml:space="preserve"> </w:t>
      </w:r>
      <w:r w:rsidRPr="00E91E79">
        <w:rPr>
          <w:rFonts w:hint="eastAsia"/>
          <w:sz w:val="28"/>
          <w:rtl/>
        </w:rPr>
        <w:t>זה</w:t>
      </w:r>
      <w:r w:rsidRPr="00E91E79">
        <w:rPr>
          <w:sz w:val="28"/>
          <w:rtl/>
        </w:rPr>
        <w:t xml:space="preserve"> </w:t>
      </w:r>
      <w:r w:rsidRPr="00E91E79">
        <w:rPr>
          <w:rFonts w:hint="eastAsia"/>
          <w:sz w:val="28"/>
          <w:rtl/>
        </w:rPr>
        <w:t>תלוי</w:t>
      </w:r>
      <w:r w:rsidRPr="00E91E79">
        <w:rPr>
          <w:sz w:val="28"/>
          <w:rtl/>
        </w:rPr>
        <w:t xml:space="preserve"> </w:t>
      </w:r>
      <w:r w:rsidRPr="00E91E79">
        <w:rPr>
          <w:rFonts w:hint="eastAsia"/>
          <w:sz w:val="28"/>
          <w:rtl/>
        </w:rPr>
        <w:t>במנהיג</w:t>
      </w:r>
      <w:r w:rsidRPr="00E91E79">
        <w:rPr>
          <w:sz w:val="28"/>
          <w:rtl/>
        </w:rPr>
        <w:t xml:space="preserve">? </w:t>
      </w:r>
      <w:r w:rsidRPr="00E91E79">
        <w:rPr>
          <w:rFonts w:hint="eastAsia"/>
          <w:sz w:val="28"/>
          <w:rtl/>
        </w:rPr>
        <w:t>האם</w:t>
      </w:r>
      <w:r w:rsidRPr="00E91E79">
        <w:rPr>
          <w:sz w:val="28"/>
          <w:rtl/>
        </w:rPr>
        <w:t xml:space="preserve"> </w:t>
      </w:r>
      <w:r w:rsidRPr="00E91E79">
        <w:rPr>
          <w:rFonts w:hint="eastAsia"/>
          <w:sz w:val="28"/>
          <w:rtl/>
        </w:rPr>
        <w:t>זה</w:t>
      </w:r>
      <w:r w:rsidRPr="00E91E79">
        <w:rPr>
          <w:sz w:val="28"/>
          <w:rtl/>
        </w:rPr>
        <w:t xml:space="preserve"> </w:t>
      </w:r>
      <w:r w:rsidRPr="00E91E79">
        <w:rPr>
          <w:rFonts w:hint="eastAsia"/>
          <w:sz w:val="28"/>
          <w:rtl/>
        </w:rPr>
        <w:t>קשור</w:t>
      </w:r>
      <w:r w:rsidRPr="00E91E79">
        <w:rPr>
          <w:sz w:val="28"/>
          <w:rtl/>
        </w:rPr>
        <w:t xml:space="preserve"> </w:t>
      </w:r>
      <w:r w:rsidRPr="00E91E79">
        <w:rPr>
          <w:rFonts w:hint="eastAsia"/>
          <w:sz w:val="28"/>
          <w:rtl/>
        </w:rPr>
        <w:t>לתקופה</w:t>
      </w:r>
      <w:r w:rsidRPr="00E91E79">
        <w:rPr>
          <w:sz w:val="28"/>
          <w:rtl/>
        </w:rPr>
        <w:t xml:space="preserve"> </w:t>
      </w:r>
      <w:r w:rsidRPr="00E91E79">
        <w:rPr>
          <w:rFonts w:hint="eastAsia"/>
          <w:sz w:val="28"/>
          <w:rtl/>
        </w:rPr>
        <w:t>בחייה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האומה</w:t>
      </w:r>
      <w:r>
        <w:rPr>
          <w:rFonts w:hint="cs"/>
          <w:sz w:val="28"/>
          <w:rtl/>
        </w:rPr>
        <w:t>,</w:t>
      </w:r>
      <w:r w:rsidRPr="00E91E79">
        <w:rPr>
          <w:sz w:val="28"/>
          <w:rtl/>
        </w:rPr>
        <w:t xml:space="preserve"> </w:t>
      </w:r>
      <w:r w:rsidRPr="00E91E79">
        <w:rPr>
          <w:rFonts w:hint="eastAsia"/>
          <w:sz w:val="28"/>
          <w:rtl/>
        </w:rPr>
        <w:t>כשעם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זקוק</w:t>
      </w:r>
      <w:r w:rsidRPr="00E91E79">
        <w:rPr>
          <w:sz w:val="28"/>
          <w:rtl/>
        </w:rPr>
        <w:t xml:space="preserve"> </w:t>
      </w:r>
      <w:r w:rsidRPr="00E91E79">
        <w:rPr>
          <w:rFonts w:hint="eastAsia"/>
          <w:sz w:val="28"/>
          <w:rtl/>
        </w:rPr>
        <w:t>בתחילת</w:t>
      </w:r>
      <w:r w:rsidRPr="00E91E79">
        <w:rPr>
          <w:sz w:val="28"/>
          <w:rtl/>
        </w:rPr>
        <w:t xml:space="preserve"> </w:t>
      </w:r>
      <w:r w:rsidRPr="00E91E79">
        <w:rPr>
          <w:rFonts w:hint="eastAsia"/>
          <w:sz w:val="28"/>
          <w:rtl/>
        </w:rPr>
        <w:t>דרכו</w:t>
      </w:r>
      <w:r w:rsidRPr="00E91E79">
        <w:rPr>
          <w:sz w:val="28"/>
          <w:rtl/>
        </w:rPr>
        <w:t xml:space="preserve"> </w:t>
      </w:r>
      <w:r w:rsidRPr="00E91E79">
        <w:rPr>
          <w:rFonts w:hint="eastAsia"/>
          <w:sz w:val="28"/>
          <w:rtl/>
        </w:rPr>
        <w:t>למנהיגותו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משה</w:t>
      </w:r>
      <w:r>
        <w:rPr>
          <w:rFonts w:hint="cs"/>
          <w:sz w:val="28"/>
          <w:rtl/>
        </w:rPr>
        <w:t>?</w:t>
      </w:r>
      <w:r w:rsidRPr="00E91E79">
        <w:rPr>
          <w:sz w:val="28"/>
          <w:rtl/>
        </w:rPr>
        <w:t xml:space="preserve"> </w:t>
      </w:r>
      <w:r w:rsidRPr="00E91E79">
        <w:rPr>
          <w:rFonts w:hint="eastAsia"/>
          <w:sz w:val="28"/>
          <w:rtl/>
        </w:rPr>
        <w:t>ואולי</w:t>
      </w:r>
      <w:r w:rsidRPr="00E91E79">
        <w:rPr>
          <w:sz w:val="28"/>
          <w:rtl/>
        </w:rPr>
        <w:t xml:space="preserve"> </w:t>
      </w:r>
      <w:r w:rsidRPr="00E91E79">
        <w:rPr>
          <w:rFonts w:hint="eastAsia"/>
          <w:sz w:val="28"/>
          <w:rtl/>
        </w:rPr>
        <w:t>עם</w:t>
      </w:r>
      <w:r w:rsidRPr="00E91E79">
        <w:rPr>
          <w:sz w:val="28"/>
          <w:rtl/>
        </w:rPr>
        <w:t xml:space="preserve"> </w:t>
      </w:r>
      <w:r w:rsidRPr="00E91E79">
        <w:rPr>
          <w:rFonts w:hint="eastAsia"/>
          <w:sz w:val="28"/>
          <w:rtl/>
        </w:rPr>
        <w:t>הכניסה</w:t>
      </w:r>
      <w:r w:rsidRPr="00E91E79">
        <w:rPr>
          <w:sz w:val="28"/>
          <w:rtl/>
        </w:rPr>
        <w:t xml:space="preserve"> </w:t>
      </w:r>
      <w:r w:rsidRPr="00E91E79">
        <w:rPr>
          <w:rFonts w:hint="eastAsia"/>
          <w:sz w:val="28"/>
          <w:rtl/>
        </w:rPr>
        <w:t>לארץ</w:t>
      </w:r>
      <w:r w:rsidRPr="00E91E79">
        <w:rPr>
          <w:sz w:val="28"/>
          <w:rtl/>
        </w:rPr>
        <w:t xml:space="preserve">, </w:t>
      </w:r>
      <w:r w:rsidRPr="00E91E79">
        <w:rPr>
          <w:rFonts w:hint="eastAsia"/>
          <w:sz w:val="28"/>
          <w:rtl/>
        </w:rPr>
        <w:t>אחרי</w:t>
      </w:r>
      <w:r w:rsidRPr="00E91E79">
        <w:rPr>
          <w:sz w:val="28"/>
          <w:rtl/>
        </w:rPr>
        <w:t xml:space="preserve"> </w:t>
      </w:r>
      <w:r w:rsidRPr="00E91E79">
        <w:rPr>
          <w:rFonts w:hint="eastAsia"/>
          <w:sz w:val="28"/>
          <w:rtl/>
        </w:rPr>
        <w:t>ארבעים</w:t>
      </w:r>
      <w:r w:rsidRPr="00E91E79">
        <w:rPr>
          <w:sz w:val="28"/>
          <w:rtl/>
        </w:rPr>
        <w:t xml:space="preserve"> </w:t>
      </w:r>
      <w:r w:rsidRPr="00E91E79">
        <w:rPr>
          <w:rFonts w:hint="eastAsia"/>
          <w:sz w:val="28"/>
          <w:rtl/>
        </w:rPr>
        <w:t>שנה</w:t>
      </w:r>
      <w:r w:rsidRPr="00E91E79">
        <w:rPr>
          <w:sz w:val="28"/>
          <w:rtl/>
        </w:rPr>
        <w:t xml:space="preserve"> </w:t>
      </w:r>
      <w:r w:rsidRPr="00E91E79">
        <w:rPr>
          <w:rFonts w:hint="eastAsia"/>
          <w:sz w:val="28"/>
          <w:rtl/>
        </w:rPr>
        <w:t>במדבר</w:t>
      </w:r>
      <w:r w:rsidRPr="00E91E79">
        <w:rPr>
          <w:sz w:val="28"/>
          <w:rtl/>
        </w:rPr>
        <w:t xml:space="preserve">, </w:t>
      </w:r>
      <w:r w:rsidRPr="00E91E79">
        <w:rPr>
          <w:rFonts w:hint="eastAsia"/>
          <w:sz w:val="28"/>
          <w:rtl/>
        </w:rPr>
        <w:t>יש</w:t>
      </w:r>
      <w:r w:rsidRPr="00E91E79">
        <w:rPr>
          <w:sz w:val="28"/>
          <w:rtl/>
        </w:rPr>
        <w:t xml:space="preserve"> </w:t>
      </w:r>
      <w:r w:rsidRPr="00E91E79">
        <w:rPr>
          <w:rFonts w:hint="eastAsia"/>
          <w:sz w:val="28"/>
          <w:rtl/>
        </w:rPr>
        <w:t>מקום</w:t>
      </w:r>
      <w:r w:rsidRPr="00E91E79">
        <w:rPr>
          <w:sz w:val="28"/>
          <w:rtl/>
        </w:rPr>
        <w:t xml:space="preserve"> </w:t>
      </w:r>
      <w:r w:rsidRPr="00E91E79">
        <w:rPr>
          <w:rFonts w:hint="eastAsia"/>
          <w:sz w:val="28"/>
          <w:rtl/>
        </w:rPr>
        <w:t>להנהגה</w:t>
      </w:r>
      <w:r w:rsidRPr="00E91E79">
        <w:rPr>
          <w:sz w:val="28"/>
          <w:rtl/>
        </w:rPr>
        <w:t xml:space="preserve"> </w:t>
      </w:r>
      <w:r w:rsidRPr="00E91E79">
        <w:rPr>
          <w:rFonts w:hint="eastAsia"/>
          <w:sz w:val="28"/>
          <w:rtl/>
        </w:rPr>
        <w:t>אחרת</w:t>
      </w:r>
      <w:r w:rsidRPr="00E91E79">
        <w:rPr>
          <w:sz w:val="28"/>
          <w:rtl/>
        </w:rPr>
        <w:t xml:space="preserve">, </w:t>
      </w:r>
      <w:r w:rsidRPr="00E91E79">
        <w:rPr>
          <w:rFonts w:hint="eastAsia"/>
          <w:sz w:val="28"/>
          <w:rtl/>
        </w:rPr>
        <w:t>הנהגה</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האומה</w:t>
      </w:r>
      <w:r w:rsidRPr="00E91E79">
        <w:rPr>
          <w:sz w:val="28"/>
          <w:rtl/>
        </w:rPr>
        <w:t xml:space="preserve"> </w:t>
      </w:r>
      <w:r w:rsidRPr="00E91E79">
        <w:rPr>
          <w:rFonts w:hint="eastAsia"/>
          <w:sz w:val="28"/>
          <w:rtl/>
        </w:rPr>
        <w:t>כולה</w:t>
      </w:r>
      <w:r w:rsidRPr="00E91E79">
        <w:rPr>
          <w:sz w:val="28"/>
          <w:rtl/>
        </w:rPr>
        <w:t xml:space="preserve">? </w:t>
      </w:r>
      <w:r w:rsidRPr="00E91E79">
        <w:rPr>
          <w:rFonts w:hint="eastAsia"/>
          <w:sz w:val="28"/>
          <w:rtl/>
        </w:rPr>
        <w:t>האם</w:t>
      </w:r>
      <w:r w:rsidRPr="00E91E79">
        <w:rPr>
          <w:sz w:val="28"/>
          <w:rtl/>
        </w:rPr>
        <w:t xml:space="preserve"> </w:t>
      </w:r>
      <w:r w:rsidRPr="00E91E79">
        <w:rPr>
          <w:rFonts w:hint="eastAsia"/>
          <w:sz w:val="28"/>
          <w:rtl/>
        </w:rPr>
        <w:t>אפשר</w:t>
      </w:r>
      <w:r w:rsidRPr="00E91E79">
        <w:rPr>
          <w:sz w:val="28"/>
          <w:rtl/>
        </w:rPr>
        <w:t xml:space="preserve"> </w:t>
      </w:r>
      <w:r w:rsidRPr="00E91E79">
        <w:rPr>
          <w:rFonts w:hint="eastAsia"/>
          <w:sz w:val="28"/>
          <w:rtl/>
        </w:rPr>
        <w:t>להקיש</w:t>
      </w:r>
      <w:r w:rsidRPr="00E91E79">
        <w:rPr>
          <w:sz w:val="28"/>
          <w:rtl/>
        </w:rPr>
        <w:t xml:space="preserve"> </w:t>
      </w:r>
      <w:r w:rsidRPr="00E91E79">
        <w:rPr>
          <w:rFonts w:hint="eastAsia"/>
          <w:sz w:val="28"/>
          <w:rtl/>
        </w:rPr>
        <w:t>למסגרת</w:t>
      </w:r>
      <w:r w:rsidRPr="00E91E79">
        <w:rPr>
          <w:sz w:val="28"/>
          <w:rtl/>
        </w:rPr>
        <w:t xml:space="preserve"> </w:t>
      </w:r>
      <w:r w:rsidRPr="00E91E79">
        <w:rPr>
          <w:rFonts w:hint="eastAsia"/>
          <w:sz w:val="28"/>
          <w:rtl/>
        </w:rPr>
        <w:t>שלנו</w:t>
      </w:r>
      <w:r w:rsidRPr="00E91E79">
        <w:rPr>
          <w:sz w:val="28"/>
          <w:rtl/>
        </w:rPr>
        <w:t xml:space="preserve"> - </w:t>
      </w:r>
      <w:r w:rsidRPr="00E91E79">
        <w:rPr>
          <w:rFonts w:hint="eastAsia"/>
          <w:sz w:val="28"/>
          <w:rtl/>
        </w:rPr>
        <w:t>בעם</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היום</w:t>
      </w:r>
      <w:r w:rsidRPr="00E91E79">
        <w:rPr>
          <w:sz w:val="28"/>
          <w:rtl/>
        </w:rPr>
        <w:t xml:space="preserve">? </w:t>
      </w:r>
      <w:r w:rsidRPr="00E91E79">
        <w:rPr>
          <w:rFonts w:hint="eastAsia"/>
          <w:sz w:val="28"/>
          <w:rtl/>
        </w:rPr>
        <w:t>אולי</w:t>
      </w:r>
      <w:r w:rsidRPr="00E91E79">
        <w:rPr>
          <w:sz w:val="28"/>
          <w:rtl/>
        </w:rPr>
        <w:t xml:space="preserve"> </w:t>
      </w:r>
      <w:r w:rsidRPr="00E91E79">
        <w:rPr>
          <w:rFonts w:hint="eastAsia"/>
          <w:sz w:val="28"/>
          <w:rtl/>
        </w:rPr>
        <w:t>יש</w:t>
      </w:r>
      <w:r w:rsidRPr="00E91E79">
        <w:rPr>
          <w:sz w:val="28"/>
          <w:rtl/>
        </w:rPr>
        <w:t xml:space="preserve"> </w:t>
      </w:r>
      <w:r w:rsidRPr="00E91E79">
        <w:rPr>
          <w:rFonts w:hint="eastAsia"/>
          <w:sz w:val="28"/>
          <w:rtl/>
        </w:rPr>
        <w:t>לכך</w:t>
      </w:r>
      <w:r w:rsidRPr="00E91E79">
        <w:rPr>
          <w:sz w:val="28"/>
          <w:rtl/>
        </w:rPr>
        <w:t xml:space="preserve"> </w:t>
      </w:r>
      <w:r w:rsidRPr="00E91E79">
        <w:rPr>
          <w:rFonts w:hint="eastAsia"/>
          <w:sz w:val="28"/>
          <w:rtl/>
        </w:rPr>
        <w:t>השלכה</w:t>
      </w:r>
      <w:r w:rsidRPr="00E91E79">
        <w:rPr>
          <w:sz w:val="28"/>
          <w:rtl/>
        </w:rPr>
        <w:t xml:space="preserve"> </w:t>
      </w:r>
      <w:r w:rsidRPr="00E91E79">
        <w:rPr>
          <w:rFonts w:hint="eastAsia"/>
          <w:sz w:val="28"/>
          <w:rtl/>
        </w:rPr>
        <w:t>למנהיגות</w:t>
      </w:r>
      <w:r w:rsidRPr="00E91E79">
        <w:rPr>
          <w:sz w:val="28"/>
          <w:rtl/>
        </w:rPr>
        <w:t xml:space="preserve"> </w:t>
      </w:r>
      <w:r w:rsidRPr="00E91E79">
        <w:rPr>
          <w:rFonts w:hint="eastAsia"/>
          <w:sz w:val="28"/>
          <w:rtl/>
        </w:rPr>
        <w:t>בתוך</w:t>
      </w:r>
      <w:r w:rsidRPr="00E91E79">
        <w:rPr>
          <w:sz w:val="28"/>
          <w:rtl/>
        </w:rPr>
        <w:t xml:space="preserve"> </w:t>
      </w:r>
      <w:r w:rsidRPr="00E91E79">
        <w:rPr>
          <w:rFonts w:hint="eastAsia"/>
          <w:sz w:val="28"/>
          <w:rtl/>
        </w:rPr>
        <w:t>מוסדות</w:t>
      </w:r>
      <w:r w:rsidRPr="00E91E79">
        <w:rPr>
          <w:sz w:val="28"/>
          <w:rtl/>
        </w:rPr>
        <w:t xml:space="preserve"> </w:t>
      </w:r>
      <w:r w:rsidRPr="00E91E79">
        <w:rPr>
          <w:rFonts w:hint="eastAsia"/>
          <w:sz w:val="28"/>
          <w:rtl/>
        </w:rPr>
        <w:t>החינוך</w:t>
      </w:r>
      <w:r w:rsidRPr="00E91E79">
        <w:rPr>
          <w:sz w:val="28"/>
          <w:rtl/>
        </w:rPr>
        <w:t>?</w:t>
      </w:r>
    </w:p>
    <w:p w14:paraId="66D79ADA" w14:textId="77777777" w:rsidR="00525635" w:rsidRPr="00E91E79" w:rsidRDefault="00525635" w:rsidP="00525635">
      <w:pPr>
        <w:rPr>
          <w:sz w:val="28"/>
          <w:rtl/>
        </w:rPr>
      </w:pPr>
      <w:r w:rsidRPr="00E91E79">
        <w:rPr>
          <w:sz w:val="28"/>
          <w:rtl/>
        </w:rPr>
        <w:t>(</w:t>
      </w:r>
      <w:r w:rsidRPr="00E91E79">
        <w:rPr>
          <w:rFonts w:hint="cs"/>
          <w:sz w:val="28"/>
          <w:rtl/>
        </w:rPr>
        <w:t xml:space="preserve">בשפת הניהול בימינו, שני הסגנונות הללו מכונים </w:t>
      </w:r>
      <w:r w:rsidRPr="00E91E79">
        <w:rPr>
          <w:rFonts w:hint="eastAsia"/>
          <w:b/>
          <w:bCs/>
          <w:sz w:val="28"/>
          <w:rtl/>
        </w:rPr>
        <w:t>מנהיגות</w:t>
      </w:r>
      <w:r w:rsidRPr="00E91E79">
        <w:rPr>
          <w:b/>
          <w:bCs/>
          <w:sz w:val="28"/>
          <w:rtl/>
        </w:rPr>
        <w:t xml:space="preserve"> </w:t>
      </w:r>
      <w:r w:rsidRPr="00E91E79">
        <w:rPr>
          <w:rFonts w:hint="eastAsia"/>
          <w:b/>
          <w:bCs/>
          <w:sz w:val="28"/>
          <w:rtl/>
        </w:rPr>
        <w:t>מובילה</w:t>
      </w:r>
      <w:r w:rsidRPr="00E91E79">
        <w:rPr>
          <w:sz w:val="28"/>
          <w:rtl/>
        </w:rPr>
        <w:t xml:space="preserve"> </w:t>
      </w:r>
      <w:r w:rsidRPr="00E91E79">
        <w:rPr>
          <w:rFonts w:hint="eastAsia"/>
          <w:sz w:val="28"/>
          <w:rtl/>
        </w:rPr>
        <w:t>או</w:t>
      </w:r>
      <w:r w:rsidRPr="00E91E79">
        <w:rPr>
          <w:sz w:val="28"/>
          <w:rtl/>
        </w:rPr>
        <w:t xml:space="preserve"> </w:t>
      </w:r>
      <w:r w:rsidRPr="00E91E79">
        <w:rPr>
          <w:rFonts w:hint="eastAsia"/>
          <w:b/>
          <w:bCs/>
          <w:sz w:val="28"/>
          <w:rtl/>
        </w:rPr>
        <w:t>מנהיגות</w:t>
      </w:r>
      <w:r w:rsidRPr="00E91E79">
        <w:rPr>
          <w:b/>
          <w:bCs/>
          <w:sz w:val="28"/>
          <w:rtl/>
        </w:rPr>
        <w:t xml:space="preserve"> </w:t>
      </w:r>
      <w:r w:rsidRPr="00E91E79">
        <w:rPr>
          <w:rFonts w:hint="eastAsia"/>
          <w:b/>
          <w:bCs/>
          <w:sz w:val="28"/>
          <w:rtl/>
        </w:rPr>
        <w:t>מאפשרת</w:t>
      </w:r>
      <w:r w:rsidRPr="00E91E79">
        <w:rPr>
          <w:sz w:val="28"/>
          <w:rtl/>
        </w:rPr>
        <w:t xml:space="preserve">). </w:t>
      </w:r>
      <w:r w:rsidRPr="00E91E79">
        <w:rPr>
          <w:rFonts w:hint="eastAsia"/>
          <w:sz w:val="28"/>
          <w:rtl/>
        </w:rPr>
        <w:t>האם</w:t>
      </w:r>
      <w:r w:rsidRPr="00E91E79">
        <w:rPr>
          <w:sz w:val="28"/>
          <w:rtl/>
        </w:rPr>
        <w:t xml:space="preserve"> </w:t>
      </w:r>
      <w:r w:rsidRPr="00E91E79">
        <w:rPr>
          <w:rFonts w:hint="eastAsia"/>
          <w:sz w:val="28"/>
          <w:rtl/>
        </w:rPr>
        <w:t>יש</w:t>
      </w:r>
      <w:r w:rsidRPr="00E91E79">
        <w:rPr>
          <w:sz w:val="28"/>
          <w:rtl/>
        </w:rPr>
        <w:t xml:space="preserve"> </w:t>
      </w:r>
      <w:r w:rsidRPr="00E91E79">
        <w:rPr>
          <w:rFonts w:hint="eastAsia"/>
          <w:sz w:val="28"/>
          <w:rtl/>
        </w:rPr>
        <w:t>מקום</w:t>
      </w:r>
      <w:r w:rsidRPr="00E91E79">
        <w:rPr>
          <w:sz w:val="28"/>
          <w:rtl/>
        </w:rPr>
        <w:t xml:space="preserve"> </w:t>
      </w:r>
      <w:r w:rsidRPr="00E91E79">
        <w:rPr>
          <w:rFonts w:hint="eastAsia"/>
          <w:sz w:val="28"/>
          <w:rtl/>
        </w:rPr>
        <w:t>לשלב</w:t>
      </w:r>
      <w:r w:rsidRPr="00E91E79">
        <w:rPr>
          <w:sz w:val="28"/>
          <w:rtl/>
        </w:rPr>
        <w:t xml:space="preserve"> </w:t>
      </w:r>
      <w:r w:rsidRPr="00E91E79">
        <w:rPr>
          <w:rFonts w:hint="eastAsia"/>
          <w:sz w:val="28"/>
          <w:rtl/>
        </w:rPr>
        <w:t>בין</w:t>
      </w:r>
      <w:r w:rsidRPr="00E91E79">
        <w:rPr>
          <w:sz w:val="28"/>
          <w:rtl/>
        </w:rPr>
        <w:t xml:space="preserve"> </w:t>
      </w:r>
      <w:r w:rsidRPr="00E91E79">
        <w:rPr>
          <w:rFonts w:hint="eastAsia"/>
          <w:sz w:val="28"/>
          <w:rtl/>
        </w:rPr>
        <w:t>סוגי</w:t>
      </w:r>
      <w:r w:rsidRPr="00E91E79">
        <w:rPr>
          <w:sz w:val="28"/>
          <w:rtl/>
        </w:rPr>
        <w:t xml:space="preserve"> </w:t>
      </w:r>
      <w:r w:rsidRPr="00E91E79">
        <w:rPr>
          <w:rFonts w:hint="eastAsia"/>
          <w:sz w:val="28"/>
          <w:rtl/>
        </w:rPr>
        <w:t>המנהיגות</w:t>
      </w:r>
      <w:r w:rsidRPr="00E91E79">
        <w:rPr>
          <w:sz w:val="28"/>
          <w:rtl/>
        </w:rPr>
        <w:t>?</w:t>
      </w:r>
    </w:p>
    <w:p w14:paraId="785C9514" w14:textId="77777777" w:rsidR="00525635" w:rsidRPr="00E91E79" w:rsidRDefault="00525635" w:rsidP="00525635">
      <w:pPr>
        <w:rPr>
          <w:sz w:val="28"/>
          <w:rtl/>
        </w:rPr>
      </w:pPr>
    </w:p>
    <w:p w14:paraId="12D01216" w14:textId="77777777" w:rsidR="00525635" w:rsidRPr="00E91E79" w:rsidRDefault="00525635" w:rsidP="00525635">
      <w:pPr>
        <w:rPr>
          <w:sz w:val="28"/>
          <w:rtl/>
        </w:rPr>
      </w:pPr>
      <w:r w:rsidRPr="00E91E79">
        <w:rPr>
          <w:rFonts w:hint="eastAsia"/>
          <w:sz w:val="28"/>
          <w:rtl/>
        </w:rPr>
        <w:t>מנהיגי</w:t>
      </w:r>
      <w:r w:rsidRPr="00E91E79">
        <w:rPr>
          <w:sz w:val="28"/>
          <w:rtl/>
        </w:rPr>
        <w:t xml:space="preserve"> </w:t>
      </w:r>
      <w:r w:rsidRPr="00E91E79">
        <w:rPr>
          <w:rFonts w:hint="eastAsia"/>
          <w:sz w:val="28"/>
          <w:rtl/>
        </w:rPr>
        <w:t>חינוך</w:t>
      </w:r>
      <w:r w:rsidRPr="00E91E79">
        <w:rPr>
          <w:sz w:val="28"/>
          <w:rtl/>
        </w:rPr>
        <w:t xml:space="preserve"> </w:t>
      </w:r>
      <w:r w:rsidRPr="00E91E79">
        <w:rPr>
          <w:rFonts w:hint="eastAsia"/>
          <w:sz w:val="28"/>
          <w:rtl/>
        </w:rPr>
        <w:t>יקרים</w:t>
      </w:r>
      <w:r>
        <w:rPr>
          <w:rFonts w:hint="cs"/>
          <w:sz w:val="28"/>
          <w:rtl/>
        </w:rPr>
        <w:t>.</w:t>
      </w:r>
    </w:p>
    <w:p w14:paraId="5352862C" w14:textId="77777777" w:rsidR="00525635" w:rsidRPr="00E91E79" w:rsidRDefault="00525635" w:rsidP="00525635">
      <w:pPr>
        <w:rPr>
          <w:sz w:val="28"/>
          <w:rtl/>
        </w:rPr>
      </w:pPr>
      <w:r w:rsidRPr="00E91E79">
        <w:rPr>
          <w:rFonts w:hint="eastAsia"/>
          <w:sz w:val="28"/>
          <w:rtl/>
        </w:rPr>
        <w:t>ננסה</w:t>
      </w:r>
      <w:r w:rsidRPr="00E91E79">
        <w:rPr>
          <w:sz w:val="28"/>
          <w:rtl/>
        </w:rPr>
        <w:t xml:space="preserve"> </w:t>
      </w:r>
      <w:r w:rsidRPr="00E91E79">
        <w:rPr>
          <w:rFonts w:hint="eastAsia"/>
          <w:sz w:val="28"/>
          <w:rtl/>
        </w:rPr>
        <w:t>לחזק</w:t>
      </w:r>
      <w:r w:rsidRPr="00E91E79">
        <w:rPr>
          <w:sz w:val="28"/>
          <w:rtl/>
        </w:rPr>
        <w:t xml:space="preserve"> </w:t>
      </w:r>
      <w:r w:rsidRPr="00E91E79">
        <w:rPr>
          <w:rFonts w:hint="eastAsia"/>
          <w:sz w:val="28"/>
          <w:rtl/>
        </w:rPr>
        <w:t>לעצמנו</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המחויבות</w:t>
      </w:r>
      <w:r w:rsidRPr="00E91E79">
        <w:rPr>
          <w:sz w:val="28"/>
          <w:rtl/>
        </w:rPr>
        <w:t xml:space="preserve"> </w:t>
      </w:r>
      <w:r w:rsidRPr="00E91E79">
        <w:rPr>
          <w:rFonts w:hint="eastAsia"/>
          <w:sz w:val="28"/>
          <w:rtl/>
        </w:rPr>
        <w:t>הפנימית</w:t>
      </w:r>
      <w:r w:rsidRPr="00E91E79">
        <w:rPr>
          <w:sz w:val="28"/>
          <w:rtl/>
        </w:rPr>
        <w:t xml:space="preserve"> </w:t>
      </w:r>
      <w:r w:rsidRPr="00E91E79">
        <w:rPr>
          <w:rFonts w:hint="eastAsia"/>
          <w:sz w:val="28"/>
          <w:rtl/>
        </w:rPr>
        <w:t>להנהיג</w:t>
      </w:r>
      <w:r w:rsidRPr="00E91E79">
        <w:rPr>
          <w:sz w:val="28"/>
          <w:rtl/>
        </w:rPr>
        <w:t xml:space="preserve">. </w:t>
      </w:r>
      <w:r w:rsidRPr="00E91E79">
        <w:rPr>
          <w:rFonts w:hint="eastAsia"/>
          <w:sz w:val="28"/>
          <w:rtl/>
        </w:rPr>
        <w:t>כל</w:t>
      </w:r>
      <w:r w:rsidRPr="00E91E79">
        <w:rPr>
          <w:sz w:val="28"/>
          <w:rtl/>
        </w:rPr>
        <w:t xml:space="preserve"> </w:t>
      </w:r>
      <w:r w:rsidRPr="00E91E79">
        <w:rPr>
          <w:rFonts w:hint="eastAsia"/>
          <w:sz w:val="28"/>
          <w:rtl/>
        </w:rPr>
        <w:t>אחד</w:t>
      </w:r>
      <w:r w:rsidRPr="00E91E79">
        <w:rPr>
          <w:sz w:val="28"/>
          <w:rtl/>
        </w:rPr>
        <w:t xml:space="preserve"> </w:t>
      </w:r>
      <w:r w:rsidRPr="00E91E79">
        <w:rPr>
          <w:rFonts w:hint="eastAsia"/>
          <w:sz w:val="28"/>
          <w:rtl/>
        </w:rPr>
        <w:t>ואחת</w:t>
      </w:r>
      <w:r w:rsidRPr="00E91E79">
        <w:rPr>
          <w:sz w:val="28"/>
          <w:rtl/>
        </w:rPr>
        <w:t xml:space="preserve"> </w:t>
      </w:r>
      <w:r w:rsidRPr="00E91E79">
        <w:rPr>
          <w:rFonts w:hint="eastAsia"/>
          <w:sz w:val="28"/>
          <w:rtl/>
        </w:rPr>
        <w:t>מאתנו</w:t>
      </w:r>
      <w:r w:rsidRPr="00E91E79">
        <w:rPr>
          <w:sz w:val="28"/>
          <w:rtl/>
        </w:rPr>
        <w:t xml:space="preserve"> </w:t>
      </w:r>
      <w:r w:rsidRPr="00E91E79">
        <w:rPr>
          <w:rFonts w:hint="eastAsia"/>
          <w:sz w:val="28"/>
          <w:rtl/>
        </w:rPr>
        <w:t>נמצא</w:t>
      </w:r>
      <w:r w:rsidRPr="00E91E79">
        <w:rPr>
          <w:sz w:val="28"/>
          <w:rtl/>
        </w:rPr>
        <w:t xml:space="preserve"> </w:t>
      </w:r>
      <w:r w:rsidRPr="00E91E79">
        <w:rPr>
          <w:rFonts w:hint="eastAsia"/>
          <w:sz w:val="28"/>
          <w:rtl/>
        </w:rPr>
        <w:t>בתפקיד</w:t>
      </w:r>
      <w:r w:rsidRPr="00E91E79">
        <w:rPr>
          <w:sz w:val="28"/>
          <w:rtl/>
        </w:rPr>
        <w:t xml:space="preserve"> </w:t>
      </w:r>
      <w:r w:rsidRPr="00E91E79">
        <w:rPr>
          <w:rFonts w:hint="eastAsia"/>
          <w:sz w:val="28"/>
          <w:rtl/>
        </w:rPr>
        <w:t>מנהיגותי</w:t>
      </w:r>
      <w:r>
        <w:rPr>
          <w:rFonts w:hint="cs"/>
          <w:sz w:val="28"/>
          <w:rtl/>
        </w:rPr>
        <w:t>.</w:t>
      </w:r>
      <w:r w:rsidRPr="00E91E79">
        <w:rPr>
          <w:sz w:val="28"/>
          <w:rtl/>
        </w:rPr>
        <w:t xml:space="preserve"> </w:t>
      </w:r>
      <w:r w:rsidRPr="00E91E79">
        <w:rPr>
          <w:rFonts w:hint="eastAsia"/>
          <w:sz w:val="28"/>
          <w:rtl/>
        </w:rPr>
        <w:t>כשאנחנו</w:t>
      </w:r>
      <w:r w:rsidRPr="00E91E79">
        <w:rPr>
          <w:sz w:val="28"/>
          <w:rtl/>
        </w:rPr>
        <w:t xml:space="preserve"> </w:t>
      </w:r>
      <w:r w:rsidRPr="00E91E79">
        <w:rPr>
          <w:rFonts w:hint="eastAsia"/>
          <w:sz w:val="28"/>
          <w:rtl/>
        </w:rPr>
        <w:t>אומרים</w:t>
      </w:r>
      <w:r w:rsidRPr="00E91E79">
        <w:rPr>
          <w:sz w:val="28"/>
          <w:rtl/>
        </w:rPr>
        <w:t xml:space="preserve"> </w:t>
      </w:r>
      <w:r>
        <w:rPr>
          <w:rFonts w:hint="eastAsia"/>
          <w:sz w:val="28"/>
          <w:rtl/>
        </w:rPr>
        <w:t>לעצמ</w:t>
      </w:r>
      <w:r w:rsidRPr="00E91E79">
        <w:rPr>
          <w:rFonts w:hint="eastAsia"/>
          <w:sz w:val="28"/>
          <w:rtl/>
        </w:rPr>
        <w:t>נו</w:t>
      </w:r>
      <w:r w:rsidRPr="00E91E79">
        <w:rPr>
          <w:sz w:val="28"/>
          <w:rtl/>
        </w:rPr>
        <w:t xml:space="preserve"> "</w:t>
      </w:r>
      <w:r w:rsidRPr="00E91E79">
        <w:rPr>
          <w:rFonts w:hint="eastAsia"/>
          <w:sz w:val="28"/>
          <w:rtl/>
        </w:rPr>
        <w:t>בשבילי</w:t>
      </w:r>
      <w:r w:rsidRPr="00E91E79">
        <w:rPr>
          <w:sz w:val="28"/>
          <w:rtl/>
        </w:rPr>
        <w:t xml:space="preserve"> </w:t>
      </w:r>
      <w:r w:rsidRPr="00E91E79">
        <w:rPr>
          <w:rFonts w:hint="eastAsia"/>
          <w:sz w:val="28"/>
          <w:rtl/>
        </w:rPr>
        <w:t>נברא</w:t>
      </w:r>
      <w:r w:rsidRPr="00E91E79">
        <w:rPr>
          <w:sz w:val="28"/>
          <w:rtl/>
        </w:rPr>
        <w:t xml:space="preserve"> </w:t>
      </w:r>
      <w:r w:rsidRPr="00E91E79">
        <w:rPr>
          <w:rFonts w:hint="eastAsia"/>
          <w:sz w:val="28"/>
          <w:rtl/>
        </w:rPr>
        <w:t>העולם</w:t>
      </w:r>
      <w:r w:rsidRPr="00E91E79">
        <w:rPr>
          <w:sz w:val="28"/>
          <w:rtl/>
        </w:rPr>
        <w:t>"</w:t>
      </w:r>
      <w:r w:rsidRPr="00E91E79">
        <w:rPr>
          <w:rFonts w:hint="cs"/>
          <w:sz w:val="28"/>
          <w:rtl/>
        </w:rPr>
        <w:t>,</w:t>
      </w:r>
      <w:r w:rsidRPr="00E91E79">
        <w:rPr>
          <w:sz w:val="28"/>
          <w:rtl/>
        </w:rPr>
        <w:t xml:space="preserve"> </w:t>
      </w:r>
      <w:r w:rsidRPr="00E91E79">
        <w:rPr>
          <w:rFonts w:hint="cs"/>
          <w:sz w:val="28"/>
          <w:rtl/>
        </w:rPr>
        <w:t>אנו מתכוונים ש</w:t>
      </w:r>
      <w:r w:rsidRPr="00E91E79">
        <w:rPr>
          <w:rFonts w:hint="eastAsia"/>
          <w:sz w:val="28"/>
          <w:rtl/>
        </w:rPr>
        <w:t>מעשה</w:t>
      </w:r>
      <w:r w:rsidRPr="00E91E79">
        <w:rPr>
          <w:sz w:val="28"/>
          <w:rtl/>
        </w:rPr>
        <w:t xml:space="preserve"> </w:t>
      </w:r>
      <w:r w:rsidRPr="00E91E79">
        <w:rPr>
          <w:rFonts w:hint="eastAsia"/>
          <w:sz w:val="28"/>
          <w:rtl/>
        </w:rPr>
        <w:t>אחד</w:t>
      </w:r>
      <w:r w:rsidRPr="00E91E79">
        <w:rPr>
          <w:sz w:val="28"/>
          <w:rtl/>
        </w:rPr>
        <w:t xml:space="preserve"> </w:t>
      </w:r>
      <w:r w:rsidRPr="00E91E79">
        <w:rPr>
          <w:rFonts w:hint="eastAsia"/>
          <w:sz w:val="28"/>
          <w:rtl/>
        </w:rPr>
        <w:t>שיש</w:t>
      </w:r>
      <w:r w:rsidRPr="00E91E79">
        <w:rPr>
          <w:sz w:val="28"/>
          <w:rtl/>
        </w:rPr>
        <w:t xml:space="preserve"> </w:t>
      </w:r>
      <w:r w:rsidRPr="00E91E79">
        <w:rPr>
          <w:rFonts w:hint="eastAsia"/>
          <w:sz w:val="28"/>
          <w:rtl/>
        </w:rPr>
        <w:t>בו</w:t>
      </w:r>
      <w:r w:rsidRPr="00E91E79">
        <w:rPr>
          <w:sz w:val="28"/>
          <w:rtl/>
        </w:rPr>
        <w:t xml:space="preserve"> </w:t>
      </w:r>
      <w:r w:rsidRPr="00E91E79">
        <w:rPr>
          <w:rFonts w:hint="eastAsia"/>
          <w:sz w:val="28"/>
          <w:rtl/>
        </w:rPr>
        <w:t>מסירות</w:t>
      </w:r>
      <w:r w:rsidRPr="00E91E79">
        <w:rPr>
          <w:sz w:val="28"/>
          <w:rtl/>
        </w:rPr>
        <w:t xml:space="preserve"> </w:t>
      </w:r>
      <w:r w:rsidRPr="00E91E79">
        <w:rPr>
          <w:rFonts w:hint="eastAsia"/>
          <w:sz w:val="28"/>
          <w:rtl/>
        </w:rPr>
        <w:t>נפש</w:t>
      </w:r>
      <w:r w:rsidRPr="00E91E79">
        <w:rPr>
          <w:sz w:val="28"/>
          <w:rtl/>
        </w:rPr>
        <w:t xml:space="preserve">, </w:t>
      </w:r>
      <w:r w:rsidRPr="00E91E79">
        <w:rPr>
          <w:rFonts w:hint="eastAsia"/>
          <w:sz w:val="28"/>
          <w:rtl/>
        </w:rPr>
        <w:t>פעמים</w:t>
      </w:r>
      <w:r w:rsidRPr="00E91E79">
        <w:rPr>
          <w:sz w:val="28"/>
          <w:rtl/>
        </w:rPr>
        <w:t xml:space="preserve"> </w:t>
      </w:r>
      <w:r w:rsidRPr="00E91E79">
        <w:rPr>
          <w:rFonts w:hint="eastAsia"/>
          <w:sz w:val="28"/>
          <w:rtl/>
        </w:rPr>
        <w:t>כנגד</w:t>
      </w:r>
      <w:r w:rsidRPr="00E91E79">
        <w:rPr>
          <w:sz w:val="28"/>
          <w:rtl/>
        </w:rPr>
        <w:t xml:space="preserve"> </w:t>
      </w:r>
      <w:r w:rsidRPr="00E91E79">
        <w:rPr>
          <w:rFonts w:hint="eastAsia"/>
          <w:sz w:val="28"/>
          <w:rtl/>
        </w:rPr>
        <w:t>החברה</w:t>
      </w:r>
      <w:r w:rsidRPr="00E91E79">
        <w:rPr>
          <w:sz w:val="28"/>
          <w:rtl/>
        </w:rPr>
        <w:t xml:space="preserve"> </w:t>
      </w:r>
      <w:r w:rsidRPr="00E91E79">
        <w:rPr>
          <w:rFonts w:hint="eastAsia"/>
          <w:sz w:val="28"/>
          <w:rtl/>
        </w:rPr>
        <w:t>כולה</w:t>
      </w:r>
      <w:r>
        <w:rPr>
          <w:rFonts w:hint="cs"/>
          <w:sz w:val="28"/>
          <w:rtl/>
        </w:rPr>
        <w:t xml:space="preserve"> </w:t>
      </w:r>
      <w:r w:rsidRPr="00E91E79">
        <w:rPr>
          <w:sz w:val="28"/>
          <w:rtl/>
        </w:rPr>
        <w:t xml:space="preserve">- </w:t>
      </w:r>
      <w:r w:rsidRPr="00E91E79">
        <w:rPr>
          <w:rFonts w:hint="eastAsia"/>
          <w:sz w:val="28"/>
          <w:rtl/>
        </w:rPr>
        <w:t>בכוחו</w:t>
      </w:r>
      <w:r w:rsidRPr="00E91E79">
        <w:rPr>
          <w:sz w:val="28"/>
          <w:rtl/>
        </w:rPr>
        <w:t xml:space="preserve"> </w:t>
      </w:r>
      <w:r w:rsidRPr="00E91E79">
        <w:rPr>
          <w:rFonts w:hint="eastAsia"/>
          <w:sz w:val="28"/>
          <w:rtl/>
        </w:rPr>
        <w:t>לשנות</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המציאות</w:t>
      </w:r>
      <w:r w:rsidRPr="00E91E79">
        <w:rPr>
          <w:sz w:val="28"/>
          <w:rtl/>
        </w:rPr>
        <w:t xml:space="preserve"> </w:t>
      </w:r>
      <w:r w:rsidRPr="00E91E79">
        <w:rPr>
          <w:rFonts w:hint="eastAsia"/>
          <w:sz w:val="28"/>
          <w:rtl/>
        </w:rPr>
        <w:t>כולה</w:t>
      </w:r>
      <w:r w:rsidRPr="00E91E79">
        <w:rPr>
          <w:sz w:val="28"/>
          <w:rtl/>
        </w:rPr>
        <w:t>.</w:t>
      </w:r>
      <w:r w:rsidRPr="00E91E79">
        <w:rPr>
          <w:rFonts w:hint="cs"/>
          <w:sz w:val="28"/>
          <w:rtl/>
        </w:rPr>
        <w:t xml:space="preserve"> </w:t>
      </w:r>
      <w:r w:rsidRPr="00E91E79">
        <w:rPr>
          <w:rFonts w:hint="eastAsia"/>
          <w:sz w:val="28"/>
          <w:rtl/>
        </w:rPr>
        <w:t>נשכיל</w:t>
      </w:r>
      <w:r w:rsidRPr="00E91E79">
        <w:rPr>
          <w:sz w:val="28"/>
          <w:rtl/>
        </w:rPr>
        <w:t xml:space="preserve"> </w:t>
      </w:r>
      <w:r w:rsidRPr="00E91E79">
        <w:rPr>
          <w:rFonts w:hint="eastAsia"/>
          <w:sz w:val="28"/>
          <w:rtl/>
        </w:rPr>
        <w:t>לזהות</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הצורך</w:t>
      </w:r>
      <w:r w:rsidRPr="00E91E79">
        <w:rPr>
          <w:sz w:val="28"/>
          <w:rtl/>
        </w:rPr>
        <w:t xml:space="preserve"> </w:t>
      </w:r>
      <w:r w:rsidRPr="00E91E79">
        <w:rPr>
          <w:rFonts w:hint="eastAsia"/>
          <w:sz w:val="28"/>
          <w:rtl/>
        </w:rPr>
        <w:t>במנהיגות</w:t>
      </w:r>
      <w:r w:rsidRPr="00E91E79">
        <w:rPr>
          <w:sz w:val="28"/>
          <w:rtl/>
        </w:rPr>
        <w:t xml:space="preserve"> </w:t>
      </w:r>
      <w:r w:rsidRPr="00E91E79">
        <w:rPr>
          <w:rFonts w:hint="eastAsia"/>
          <w:sz w:val="28"/>
          <w:rtl/>
        </w:rPr>
        <w:t>הנכונה</w:t>
      </w:r>
      <w:r w:rsidRPr="00E91E79">
        <w:rPr>
          <w:sz w:val="28"/>
          <w:rtl/>
        </w:rPr>
        <w:t xml:space="preserve">. </w:t>
      </w:r>
      <w:r w:rsidRPr="00E91E79">
        <w:rPr>
          <w:rFonts w:hint="eastAsia"/>
          <w:sz w:val="28"/>
          <w:rtl/>
        </w:rPr>
        <w:t>מתי</w:t>
      </w:r>
      <w:r w:rsidRPr="00E91E79">
        <w:rPr>
          <w:sz w:val="28"/>
          <w:rtl/>
        </w:rPr>
        <w:t xml:space="preserve"> </w:t>
      </w:r>
      <w:r w:rsidRPr="00E91E79">
        <w:rPr>
          <w:rFonts w:hint="eastAsia"/>
          <w:sz w:val="28"/>
          <w:rtl/>
        </w:rPr>
        <w:t>יש</w:t>
      </w:r>
      <w:r w:rsidRPr="00E91E79">
        <w:rPr>
          <w:sz w:val="28"/>
          <w:rtl/>
        </w:rPr>
        <w:t xml:space="preserve"> </w:t>
      </w:r>
      <w:r w:rsidRPr="00E91E79">
        <w:rPr>
          <w:rFonts w:hint="eastAsia"/>
          <w:sz w:val="28"/>
          <w:rtl/>
        </w:rPr>
        <w:t>מקום</w:t>
      </w:r>
      <w:r w:rsidRPr="00E91E79">
        <w:rPr>
          <w:sz w:val="28"/>
          <w:rtl/>
        </w:rPr>
        <w:t xml:space="preserve"> </w:t>
      </w:r>
      <w:r w:rsidRPr="00E91E79">
        <w:rPr>
          <w:rFonts w:hint="eastAsia"/>
          <w:sz w:val="28"/>
          <w:rtl/>
        </w:rPr>
        <w:t>ללמוד</w:t>
      </w:r>
      <w:r w:rsidRPr="00E91E79">
        <w:rPr>
          <w:sz w:val="28"/>
          <w:rtl/>
        </w:rPr>
        <w:t xml:space="preserve"> </w:t>
      </w:r>
      <w:r w:rsidRPr="00E91E79">
        <w:rPr>
          <w:rFonts w:hint="eastAsia"/>
          <w:sz w:val="28"/>
          <w:rtl/>
        </w:rPr>
        <w:t>מדרכו</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משה</w:t>
      </w:r>
      <w:r w:rsidRPr="00E91E79">
        <w:rPr>
          <w:sz w:val="28"/>
          <w:rtl/>
        </w:rPr>
        <w:t xml:space="preserve"> </w:t>
      </w:r>
      <w:r w:rsidRPr="00E91E79">
        <w:rPr>
          <w:rFonts w:hint="eastAsia"/>
          <w:sz w:val="28"/>
          <w:rtl/>
        </w:rPr>
        <w:t>רבנו</w:t>
      </w:r>
      <w:r w:rsidRPr="00E91E79">
        <w:rPr>
          <w:sz w:val="28"/>
          <w:rtl/>
        </w:rPr>
        <w:t xml:space="preserve">, </w:t>
      </w:r>
      <w:r w:rsidRPr="00E91E79">
        <w:rPr>
          <w:rFonts w:hint="eastAsia"/>
          <w:sz w:val="28"/>
          <w:rtl/>
        </w:rPr>
        <w:t>להוביל</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השירה</w:t>
      </w:r>
      <w:r w:rsidRPr="00E91E79">
        <w:rPr>
          <w:sz w:val="28"/>
          <w:rtl/>
        </w:rPr>
        <w:t xml:space="preserve"> </w:t>
      </w:r>
      <w:r w:rsidRPr="00E91E79">
        <w:rPr>
          <w:rFonts w:hint="eastAsia"/>
          <w:sz w:val="28"/>
          <w:rtl/>
        </w:rPr>
        <w:t>אחרינו</w:t>
      </w:r>
      <w:r w:rsidRPr="00E91E79">
        <w:rPr>
          <w:sz w:val="28"/>
          <w:rtl/>
        </w:rPr>
        <w:t xml:space="preserve"> "</w:t>
      </w:r>
      <w:r w:rsidRPr="00E91E79">
        <w:rPr>
          <w:rFonts w:hint="eastAsia"/>
          <w:sz w:val="28"/>
          <w:rtl/>
        </w:rPr>
        <w:t>אז</w:t>
      </w:r>
      <w:r w:rsidRPr="00E91E79">
        <w:rPr>
          <w:sz w:val="28"/>
          <w:rtl/>
        </w:rPr>
        <w:t xml:space="preserve"> </w:t>
      </w:r>
      <w:r w:rsidRPr="00E91E79">
        <w:rPr>
          <w:rFonts w:hint="eastAsia"/>
          <w:sz w:val="28"/>
          <w:rtl/>
        </w:rPr>
        <w:t>ישיר</w:t>
      </w:r>
      <w:r w:rsidRPr="00E91E79">
        <w:rPr>
          <w:sz w:val="28"/>
          <w:rtl/>
        </w:rPr>
        <w:t xml:space="preserve"> </w:t>
      </w:r>
      <w:r w:rsidRPr="00E91E79">
        <w:rPr>
          <w:rFonts w:hint="eastAsia"/>
          <w:sz w:val="28"/>
          <w:rtl/>
        </w:rPr>
        <w:t>משה</w:t>
      </w:r>
      <w:r w:rsidRPr="00E91E79">
        <w:rPr>
          <w:sz w:val="28"/>
          <w:rtl/>
        </w:rPr>
        <w:t>"</w:t>
      </w:r>
      <w:r w:rsidRPr="00E91E79">
        <w:rPr>
          <w:rFonts w:hint="cs"/>
          <w:sz w:val="28"/>
          <w:rtl/>
        </w:rPr>
        <w:t>,</w:t>
      </w:r>
      <w:r w:rsidRPr="00E91E79">
        <w:rPr>
          <w:sz w:val="28"/>
          <w:rtl/>
        </w:rPr>
        <w:t xml:space="preserve"> </w:t>
      </w:r>
      <w:r w:rsidRPr="00E91E79">
        <w:rPr>
          <w:rFonts w:hint="eastAsia"/>
          <w:sz w:val="28"/>
          <w:rtl/>
        </w:rPr>
        <w:t>ובני</w:t>
      </w:r>
      <w:r w:rsidRPr="00E91E79">
        <w:rPr>
          <w:sz w:val="28"/>
          <w:rtl/>
        </w:rPr>
        <w:t xml:space="preserve"> </w:t>
      </w:r>
      <w:r w:rsidRPr="00E91E79">
        <w:rPr>
          <w:rFonts w:hint="eastAsia"/>
          <w:sz w:val="28"/>
          <w:rtl/>
        </w:rPr>
        <w:t>ישראל</w:t>
      </w:r>
      <w:r w:rsidRPr="00E91E79">
        <w:rPr>
          <w:sz w:val="28"/>
          <w:rtl/>
        </w:rPr>
        <w:t xml:space="preserve"> </w:t>
      </w:r>
      <w:r w:rsidRPr="00E91E79">
        <w:rPr>
          <w:rFonts w:hint="eastAsia"/>
          <w:sz w:val="28"/>
          <w:rtl/>
        </w:rPr>
        <w:t>עונים</w:t>
      </w:r>
      <w:r w:rsidRPr="00E91E79">
        <w:rPr>
          <w:sz w:val="28"/>
          <w:rtl/>
        </w:rPr>
        <w:t xml:space="preserve"> </w:t>
      </w:r>
      <w:r w:rsidRPr="00E91E79">
        <w:rPr>
          <w:rFonts w:hint="eastAsia"/>
          <w:sz w:val="28"/>
          <w:rtl/>
        </w:rPr>
        <w:t>כמקהלה</w:t>
      </w:r>
      <w:r w:rsidRPr="00E91E79">
        <w:rPr>
          <w:sz w:val="28"/>
          <w:rtl/>
        </w:rPr>
        <w:t>:</w:t>
      </w:r>
      <w:r w:rsidRPr="00E91E79">
        <w:rPr>
          <w:rFonts w:hint="cs"/>
          <w:sz w:val="28"/>
          <w:rtl/>
        </w:rPr>
        <w:t xml:space="preserve"> </w:t>
      </w:r>
      <w:r w:rsidRPr="00E91E79">
        <w:rPr>
          <w:sz w:val="28"/>
          <w:rtl/>
        </w:rPr>
        <w:t>"</w:t>
      </w:r>
      <w:r w:rsidRPr="00E91E79">
        <w:rPr>
          <w:rFonts w:hint="eastAsia"/>
          <w:sz w:val="28"/>
          <w:rtl/>
        </w:rPr>
        <w:t>אשירה</w:t>
      </w:r>
      <w:r w:rsidRPr="00E91E79">
        <w:rPr>
          <w:sz w:val="28"/>
          <w:rtl/>
        </w:rPr>
        <w:t xml:space="preserve"> </w:t>
      </w:r>
      <w:r w:rsidRPr="00E91E79">
        <w:rPr>
          <w:rFonts w:hint="eastAsia"/>
          <w:sz w:val="28"/>
          <w:rtl/>
        </w:rPr>
        <w:t>לה</w:t>
      </w:r>
      <w:r w:rsidRPr="00E91E79">
        <w:rPr>
          <w:sz w:val="28"/>
          <w:rtl/>
        </w:rPr>
        <w:t xml:space="preserve">' </w:t>
      </w:r>
      <w:r w:rsidRPr="00E91E79">
        <w:rPr>
          <w:rFonts w:hint="eastAsia"/>
          <w:sz w:val="28"/>
          <w:rtl/>
        </w:rPr>
        <w:t>כי</w:t>
      </w:r>
      <w:r w:rsidRPr="00E91E79">
        <w:rPr>
          <w:sz w:val="28"/>
          <w:rtl/>
        </w:rPr>
        <w:t xml:space="preserve"> </w:t>
      </w:r>
      <w:r w:rsidRPr="00E91E79">
        <w:rPr>
          <w:rFonts w:hint="eastAsia"/>
          <w:sz w:val="28"/>
          <w:rtl/>
        </w:rPr>
        <w:t>גאה</w:t>
      </w:r>
      <w:r w:rsidRPr="00E91E79">
        <w:rPr>
          <w:sz w:val="28"/>
          <w:rtl/>
        </w:rPr>
        <w:t xml:space="preserve"> </w:t>
      </w:r>
      <w:r w:rsidRPr="00E91E79">
        <w:rPr>
          <w:rFonts w:hint="eastAsia"/>
          <w:sz w:val="28"/>
          <w:rtl/>
        </w:rPr>
        <w:t>גאה</w:t>
      </w:r>
      <w:r w:rsidRPr="00E91E79">
        <w:rPr>
          <w:sz w:val="28"/>
          <w:rtl/>
        </w:rPr>
        <w:t>"</w:t>
      </w:r>
      <w:r w:rsidRPr="00E91E79">
        <w:rPr>
          <w:rFonts w:hint="cs"/>
          <w:sz w:val="28"/>
          <w:rtl/>
        </w:rPr>
        <w:t>,</w:t>
      </w:r>
      <w:r w:rsidRPr="00E91E79">
        <w:rPr>
          <w:sz w:val="28"/>
          <w:rtl/>
        </w:rPr>
        <w:t xml:space="preserve"> </w:t>
      </w:r>
      <w:r w:rsidRPr="00E91E79">
        <w:rPr>
          <w:rFonts w:hint="eastAsia"/>
          <w:sz w:val="28"/>
          <w:rtl/>
        </w:rPr>
        <w:t>ומתי</w:t>
      </w:r>
      <w:r w:rsidRPr="00E91E79">
        <w:rPr>
          <w:sz w:val="28"/>
          <w:rtl/>
        </w:rPr>
        <w:t xml:space="preserve"> </w:t>
      </w:r>
      <w:r w:rsidRPr="00E91E79">
        <w:rPr>
          <w:rFonts w:hint="eastAsia"/>
          <w:sz w:val="28"/>
          <w:rtl/>
        </w:rPr>
        <w:t>לנהוג</w:t>
      </w:r>
      <w:r w:rsidRPr="00E91E79">
        <w:rPr>
          <w:sz w:val="28"/>
          <w:rtl/>
        </w:rPr>
        <w:t xml:space="preserve"> </w:t>
      </w:r>
      <w:r w:rsidRPr="00E91E79">
        <w:rPr>
          <w:rFonts w:hint="eastAsia"/>
          <w:sz w:val="28"/>
          <w:rtl/>
        </w:rPr>
        <w:t>כמרים</w:t>
      </w:r>
      <w:r w:rsidRPr="00E91E79">
        <w:rPr>
          <w:sz w:val="28"/>
          <w:rtl/>
        </w:rPr>
        <w:t xml:space="preserve">. </w:t>
      </w:r>
      <w:r w:rsidRPr="00E91E79">
        <w:rPr>
          <w:rFonts w:hint="eastAsia"/>
          <w:sz w:val="28"/>
          <w:rtl/>
        </w:rPr>
        <w:t>להעצים</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הצוות</w:t>
      </w:r>
      <w:r w:rsidRPr="00E91E79">
        <w:rPr>
          <w:sz w:val="28"/>
          <w:rtl/>
        </w:rPr>
        <w:t xml:space="preserve">, </w:t>
      </w:r>
      <w:r w:rsidRPr="00E91E79">
        <w:rPr>
          <w:rFonts w:hint="eastAsia"/>
          <w:sz w:val="28"/>
          <w:rtl/>
        </w:rPr>
        <w:t>לאפשר</w:t>
      </w:r>
      <w:r w:rsidRPr="00E91E79">
        <w:rPr>
          <w:sz w:val="28"/>
          <w:rtl/>
        </w:rPr>
        <w:t xml:space="preserve"> </w:t>
      </w:r>
      <w:r w:rsidRPr="00E91E79">
        <w:rPr>
          <w:rFonts w:hint="eastAsia"/>
          <w:sz w:val="28"/>
          <w:rtl/>
        </w:rPr>
        <w:t>את</w:t>
      </w:r>
      <w:r w:rsidRPr="00E91E79">
        <w:rPr>
          <w:sz w:val="28"/>
          <w:rtl/>
        </w:rPr>
        <w:t xml:space="preserve"> </w:t>
      </w:r>
      <w:r w:rsidRPr="00E91E79">
        <w:rPr>
          <w:rFonts w:hint="eastAsia"/>
          <w:sz w:val="28"/>
          <w:rtl/>
        </w:rPr>
        <w:t>ההנהגה</w:t>
      </w:r>
      <w:r w:rsidRPr="00E91E79">
        <w:rPr>
          <w:sz w:val="28"/>
          <w:rtl/>
        </w:rPr>
        <w:t xml:space="preserve">, </w:t>
      </w:r>
      <w:r w:rsidRPr="00E91E79">
        <w:rPr>
          <w:rFonts w:hint="eastAsia"/>
          <w:sz w:val="28"/>
          <w:rtl/>
        </w:rPr>
        <w:t>להאמין</w:t>
      </w:r>
      <w:r w:rsidRPr="00E91E79">
        <w:rPr>
          <w:sz w:val="28"/>
          <w:rtl/>
        </w:rPr>
        <w:t xml:space="preserve"> </w:t>
      </w:r>
      <w:r w:rsidRPr="00E91E79">
        <w:rPr>
          <w:rFonts w:hint="eastAsia"/>
          <w:sz w:val="28"/>
          <w:rtl/>
        </w:rPr>
        <w:t>בכוחם</w:t>
      </w:r>
      <w:r w:rsidRPr="00E91E79">
        <w:rPr>
          <w:sz w:val="28"/>
          <w:rtl/>
        </w:rPr>
        <w:t xml:space="preserve"> </w:t>
      </w:r>
      <w:r w:rsidRPr="00E91E79">
        <w:rPr>
          <w:rFonts w:hint="eastAsia"/>
          <w:sz w:val="28"/>
          <w:rtl/>
        </w:rPr>
        <w:t>של</w:t>
      </w:r>
      <w:r w:rsidRPr="00E91E79">
        <w:rPr>
          <w:sz w:val="28"/>
          <w:rtl/>
        </w:rPr>
        <w:t xml:space="preserve"> </w:t>
      </w:r>
      <w:r w:rsidRPr="00E91E79">
        <w:rPr>
          <w:rFonts w:hint="eastAsia"/>
          <w:sz w:val="28"/>
          <w:rtl/>
        </w:rPr>
        <w:t>התלמידים</w:t>
      </w:r>
      <w:r w:rsidRPr="00E91E79">
        <w:rPr>
          <w:sz w:val="28"/>
          <w:rtl/>
        </w:rPr>
        <w:t xml:space="preserve"> </w:t>
      </w:r>
      <w:r w:rsidRPr="00E91E79">
        <w:rPr>
          <w:rFonts w:hint="eastAsia"/>
          <w:sz w:val="28"/>
          <w:rtl/>
        </w:rPr>
        <w:t>להנהיג</w:t>
      </w:r>
      <w:r w:rsidRPr="00E91E79">
        <w:rPr>
          <w:rFonts w:hint="cs"/>
          <w:sz w:val="28"/>
          <w:rtl/>
        </w:rPr>
        <w:t xml:space="preserve">, ולהצטרף כעונים: </w:t>
      </w:r>
      <w:r w:rsidRPr="00E91E79">
        <w:rPr>
          <w:sz w:val="28"/>
          <w:rtl/>
        </w:rPr>
        <w:t>"</w:t>
      </w:r>
      <w:r w:rsidRPr="00E91E79">
        <w:rPr>
          <w:rFonts w:hint="eastAsia"/>
          <w:sz w:val="28"/>
          <w:rtl/>
        </w:rPr>
        <w:t>ותען</w:t>
      </w:r>
      <w:r w:rsidRPr="00E91E79">
        <w:rPr>
          <w:sz w:val="28"/>
          <w:rtl/>
        </w:rPr>
        <w:t xml:space="preserve"> </w:t>
      </w:r>
      <w:r w:rsidRPr="00E91E79">
        <w:rPr>
          <w:rFonts w:hint="eastAsia"/>
          <w:sz w:val="28"/>
          <w:rtl/>
        </w:rPr>
        <w:t>להם</w:t>
      </w:r>
      <w:r w:rsidRPr="00E91E79">
        <w:rPr>
          <w:sz w:val="28"/>
          <w:rtl/>
        </w:rPr>
        <w:t xml:space="preserve"> </w:t>
      </w:r>
      <w:r w:rsidRPr="00E91E79">
        <w:rPr>
          <w:rFonts w:hint="eastAsia"/>
          <w:sz w:val="28"/>
          <w:rtl/>
        </w:rPr>
        <w:t>מרים</w:t>
      </w:r>
      <w:r w:rsidRPr="00E91E79">
        <w:rPr>
          <w:sz w:val="28"/>
          <w:rtl/>
        </w:rPr>
        <w:t>".</w:t>
      </w:r>
    </w:p>
    <w:p w14:paraId="1FF217F5" w14:textId="77777777" w:rsidR="00525635" w:rsidRPr="00C33E65" w:rsidRDefault="00525635" w:rsidP="00525635">
      <w:pPr>
        <w:rPr>
          <w:sz w:val="28"/>
          <w:rtl/>
        </w:rPr>
      </w:pPr>
      <w:r w:rsidRPr="00E91E79">
        <w:rPr>
          <w:rFonts w:hint="eastAsia"/>
          <w:sz w:val="28"/>
          <w:rtl/>
        </w:rPr>
        <w:t>דבר</w:t>
      </w:r>
      <w:r w:rsidRPr="00E91E79">
        <w:rPr>
          <w:sz w:val="28"/>
          <w:rtl/>
        </w:rPr>
        <w:t xml:space="preserve"> </w:t>
      </w:r>
      <w:r w:rsidRPr="00E91E79">
        <w:rPr>
          <w:rFonts w:hint="eastAsia"/>
          <w:sz w:val="28"/>
          <w:rtl/>
        </w:rPr>
        <w:t>אחד</w:t>
      </w:r>
      <w:r w:rsidRPr="00E91E79">
        <w:rPr>
          <w:sz w:val="28"/>
          <w:rtl/>
        </w:rPr>
        <w:t xml:space="preserve"> </w:t>
      </w:r>
      <w:r w:rsidRPr="00E91E79">
        <w:rPr>
          <w:rFonts w:hint="eastAsia"/>
          <w:sz w:val="28"/>
          <w:rtl/>
        </w:rPr>
        <w:t>חשוב</w:t>
      </w:r>
      <w:r>
        <w:rPr>
          <w:rFonts w:hint="cs"/>
          <w:sz w:val="28"/>
          <w:rtl/>
        </w:rPr>
        <w:t>:</w:t>
      </w:r>
      <w:r w:rsidRPr="00E91E79">
        <w:rPr>
          <w:sz w:val="28"/>
          <w:rtl/>
        </w:rPr>
        <w:t xml:space="preserve"> </w:t>
      </w:r>
      <w:r>
        <w:rPr>
          <w:rFonts w:hint="eastAsia"/>
          <w:sz w:val="28"/>
          <w:rtl/>
        </w:rPr>
        <w:t>ש</w:t>
      </w:r>
      <w:r>
        <w:rPr>
          <w:rFonts w:hint="cs"/>
          <w:sz w:val="28"/>
          <w:rtl/>
        </w:rPr>
        <w:t>ת</w:t>
      </w:r>
      <w:r w:rsidRPr="00E91E79">
        <w:rPr>
          <w:rFonts w:hint="eastAsia"/>
          <w:sz w:val="28"/>
          <w:rtl/>
        </w:rPr>
        <w:t>היה</w:t>
      </w:r>
      <w:r w:rsidRPr="00E91E79">
        <w:rPr>
          <w:sz w:val="28"/>
          <w:rtl/>
        </w:rPr>
        <w:t xml:space="preserve"> </w:t>
      </w:r>
      <w:r w:rsidRPr="00E91E79">
        <w:rPr>
          <w:rFonts w:hint="eastAsia"/>
          <w:sz w:val="28"/>
          <w:rtl/>
        </w:rPr>
        <w:t>אבן</w:t>
      </w:r>
      <w:r w:rsidRPr="00E91E79">
        <w:rPr>
          <w:sz w:val="28"/>
          <w:rtl/>
        </w:rPr>
        <w:t xml:space="preserve"> </w:t>
      </w:r>
      <w:r w:rsidRPr="00E91E79">
        <w:rPr>
          <w:rFonts w:hint="eastAsia"/>
          <w:sz w:val="28"/>
          <w:rtl/>
        </w:rPr>
        <w:t>יסוד</w:t>
      </w:r>
      <w:r w:rsidRPr="00E91E79">
        <w:rPr>
          <w:sz w:val="28"/>
          <w:rtl/>
        </w:rPr>
        <w:t xml:space="preserve"> </w:t>
      </w:r>
      <w:r w:rsidRPr="00E91E79">
        <w:rPr>
          <w:rFonts w:hint="eastAsia"/>
          <w:sz w:val="28"/>
          <w:rtl/>
        </w:rPr>
        <w:t>בכל</w:t>
      </w:r>
      <w:r w:rsidRPr="00E91E79">
        <w:rPr>
          <w:sz w:val="28"/>
          <w:rtl/>
        </w:rPr>
        <w:t xml:space="preserve"> </w:t>
      </w:r>
      <w:r w:rsidRPr="00E91E79">
        <w:rPr>
          <w:rFonts w:hint="eastAsia"/>
          <w:sz w:val="28"/>
          <w:rtl/>
        </w:rPr>
        <w:t>צורות</w:t>
      </w:r>
      <w:r w:rsidRPr="00E91E79">
        <w:rPr>
          <w:sz w:val="28"/>
          <w:rtl/>
        </w:rPr>
        <w:t xml:space="preserve"> </w:t>
      </w:r>
      <w:r w:rsidRPr="00E91E79">
        <w:rPr>
          <w:rFonts w:hint="eastAsia"/>
          <w:sz w:val="28"/>
          <w:rtl/>
        </w:rPr>
        <w:t>ההנהגה</w:t>
      </w:r>
      <w:r w:rsidRPr="00E91E79">
        <w:rPr>
          <w:sz w:val="28"/>
          <w:rtl/>
        </w:rPr>
        <w:t xml:space="preserve">. </w:t>
      </w:r>
      <w:r w:rsidRPr="00E91E79">
        <w:rPr>
          <w:rFonts w:hint="eastAsia"/>
          <w:sz w:val="28"/>
          <w:rtl/>
        </w:rPr>
        <w:t>מאימותינו</w:t>
      </w:r>
      <w:r w:rsidRPr="00E91E79">
        <w:rPr>
          <w:sz w:val="28"/>
          <w:rtl/>
        </w:rPr>
        <w:t xml:space="preserve"> "</w:t>
      </w:r>
      <w:r w:rsidRPr="00E91E79">
        <w:rPr>
          <w:rFonts w:hint="eastAsia"/>
          <w:sz w:val="28"/>
          <w:rtl/>
        </w:rPr>
        <w:t>הצדקניות</w:t>
      </w:r>
      <w:r w:rsidRPr="00E91E79">
        <w:rPr>
          <w:sz w:val="28"/>
          <w:rtl/>
        </w:rPr>
        <w:t xml:space="preserve"> </w:t>
      </w:r>
      <w:r w:rsidRPr="00E91E79">
        <w:rPr>
          <w:rFonts w:hint="eastAsia"/>
          <w:sz w:val="28"/>
          <w:rtl/>
        </w:rPr>
        <w:t>שבדור</w:t>
      </w:r>
      <w:r w:rsidRPr="00E91E79">
        <w:rPr>
          <w:sz w:val="28"/>
          <w:rtl/>
        </w:rPr>
        <w:t>"</w:t>
      </w:r>
      <w:r w:rsidRPr="00E91E79">
        <w:rPr>
          <w:rFonts w:hint="cs"/>
          <w:sz w:val="28"/>
          <w:rtl/>
        </w:rPr>
        <w:t xml:space="preserve"> נשתדל ללמוד את כוחה של האמונה. האמונה הפשוטה בקדוש ברוך הוא, בעם ישראל, במונהגים שלנו. נכין גם אנחנו תופים, מתוך אמונה שייעשו לנו ניסים ונזדקק להם לצורך השירה...</w:t>
      </w:r>
    </w:p>
    <w:p w14:paraId="258DE0E8"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4EF9E206" w14:textId="77777777" w:rsidR="00525635" w:rsidRPr="0090464B" w:rsidRDefault="00525635" w:rsidP="00525635">
      <w:pPr>
        <w:rPr>
          <w:rFonts w:ascii="Calibri" w:eastAsia="Times New Roman" w:hAnsi="Calibri"/>
          <w:sz w:val="24"/>
          <w:rtl/>
        </w:rPr>
      </w:pPr>
      <w:r w:rsidRPr="0090464B">
        <w:rPr>
          <w:rFonts w:ascii="David" w:hAnsi="David"/>
          <w:b/>
          <w:bCs/>
          <w:sz w:val="24"/>
          <w:rtl/>
        </w:rPr>
        <w:t>מעורר השראה</w:t>
      </w:r>
      <w:r w:rsidRPr="0090464B">
        <w:rPr>
          <w:rFonts w:ascii="David" w:hAnsi="David"/>
          <w:sz w:val="24"/>
          <w:rtl/>
        </w:rPr>
        <w:t xml:space="preserve">  </w:t>
      </w:r>
    </w:p>
    <w:p w14:paraId="6360CD6E" w14:textId="77777777" w:rsidR="00525635" w:rsidRDefault="00525635" w:rsidP="00525635">
      <w:pPr>
        <w:rPr>
          <w:rFonts w:ascii="Calibri" w:eastAsia="Times New Roman" w:hAnsi="Calibri"/>
          <w:sz w:val="24"/>
          <w:rtl/>
        </w:rPr>
      </w:pPr>
      <w:r w:rsidRPr="0090464B">
        <w:rPr>
          <w:rFonts w:hint="cs"/>
          <w:sz w:val="24"/>
          <w:rtl/>
        </w:rPr>
        <w:t>זוכים</w:t>
      </w:r>
      <w:r w:rsidRPr="0090464B">
        <w:rPr>
          <w:sz w:val="24"/>
          <w:rtl/>
        </w:rPr>
        <w:t xml:space="preserve"> </w:t>
      </w:r>
      <w:r w:rsidRPr="0090464B">
        <w:rPr>
          <w:rFonts w:hint="cs"/>
          <w:sz w:val="24"/>
          <w:rtl/>
        </w:rPr>
        <w:t>להרגיש</w:t>
      </w:r>
      <w:r w:rsidRPr="0090464B">
        <w:rPr>
          <w:sz w:val="24"/>
          <w:rtl/>
        </w:rPr>
        <w:t xml:space="preserve"> </w:t>
      </w:r>
      <w:r w:rsidRPr="0090464B">
        <w:rPr>
          <w:rFonts w:hint="cs"/>
          <w:sz w:val="24"/>
          <w:rtl/>
        </w:rPr>
        <w:t>חלק</w:t>
      </w:r>
      <w:r w:rsidRPr="0090464B">
        <w:rPr>
          <w:sz w:val="24"/>
          <w:rtl/>
        </w:rPr>
        <w:t xml:space="preserve"> </w:t>
      </w:r>
      <w:r w:rsidRPr="0090464B">
        <w:rPr>
          <w:rFonts w:hint="cs"/>
          <w:sz w:val="24"/>
          <w:rtl/>
        </w:rPr>
        <w:t>ממרוץ</w:t>
      </w:r>
      <w:r w:rsidRPr="0090464B">
        <w:rPr>
          <w:sz w:val="24"/>
          <w:rtl/>
        </w:rPr>
        <w:t xml:space="preserve"> </w:t>
      </w:r>
      <w:r w:rsidRPr="0090464B">
        <w:rPr>
          <w:rFonts w:hint="cs"/>
          <w:sz w:val="24"/>
          <w:rtl/>
        </w:rPr>
        <w:t>השליחים</w:t>
      </w:r>
      <w:r w:rsidRPr="0090464B">
        <w:rPr>
          <w:sz w:val="24"/>
          <w:rtl/>
        </w:rPr>
        <w:t xml:space="preserve"> </w:t>
      </w:r>
      <w:r w:rsidRPr="0090464B">
        <w:rPr>
          <w:rFonts w:hint="cs"/>
          <w:sz w:val="24"/>
          <w:rtl/>
        </w:rPr>
        <w:t>של</w:t>
      </w:r>
      <w:r w:rsidRPr="0090464B">
        <w:rPr>
          <w:sz w:val="24"/>
          <w:rtl/>
        </w:rPr>
        <w:t xml:space="preserve"> </w:t>
      </w:r>
      <w:r w:rsidRPr="0090464B">
        <w:rPr>
          <w:rFonts w:hint="cs"/>
          <w:sz w:val="24"/>
          <w:rtl/>
        </w:rPr>
        <w:t>עם</w:t>
      </w:r>
      <w:r w:rsidRPr="0090464B">
        <w:rPr>
          <w:sz w:val="24"/>
          <w:rtl/>
        </w:rPr>
        <w:t xml:space="preserve"> </w:t>
      </w:r>
      <w:r w:rsidRPr="0090464B">
        <w:rPr>
          <w:rFonts w:hint="cs"/>
          <w:sz w:val="24"/>
          <w:rtl/>
        </w:rPr>
        <w:t>ישראל</w:t>
      </w:r>
      <w:r w:rsidRPr="0090464B">
        <w:rPr>
          <w:sz w:val="24"/>
          <w:rtl/>
        </w:rPr>
        <w:t xml:space="preserve">, </w:t>
      </w:r>
      <w:r w:rsidRPr="0090464B">
        <w:rPr>
          <w:rFonts w:hint="cs"/>
          <w:sz w:val="24"/>
          <w:rtl/>
        </w:rPr>
        <w:t>החל</w:t>
      </w:r>
      <w:r w:rsidRPr="0090464B">
        <w:rPr>
          <w:sz w:val="24"/>
          <w:rtl/>
        </w:rPr>
        <w:t xml:space="preserve"> </w:t>
      </w:r>
      <w:r w:rsidRPr="0090464B">
        <w:rPr>
          <w:rFonts w:hint="cs"/>
          <w:sz w:val="24"/>
          <w:rtl/>
        </w:rPr>
        <w:t>מאדם</w:t>
      </w:r>
      <w:r w:rsidRPr="0090464B">
        <w:rPr>
          <w:sz w:val="24"/>
          <w:rtl/>
        </w:rPr>
        <w:t xml:space="preserve"> </w:t>
      </w:r>
      <w:r w:rsidRPr="0090464B">
        <w:rPr>
          <w:rFonts w:hint="cs"/>
          <w:sz w:val="24"/>
          <w:rtl/>
        </w:rPr>
        <w:t>הראשון</w:t>
      </w:r>
      <w:r w:rsidRPr="0090464B">
        <w:rPr>
          <w:sz w:val="24"/>
          <w:rtl/>
        </w:rPr>
        <w:t xml:space="preserve"> </w:t>
      </w:r>
      <w:r w:rsidRPr="0090464B">
        <w:rPr>
          <w:rFonts w:hint="cs"/>
          <w:sz w:val="24"/>
          <w:rtl/>
        </w:rPr>
        <w:t>ועד</w:t>
      </w:r>
      <w:r w:rsidRPr="0090464B">
        <w:rPr>
          <w:sz w:val="24"/>
          <w:rtl/>
        </w:rPr>
        <w:t xml:space="preserve"> </w:t>
      </w:r>
      <w:r w:rsidRPr="0090464B">
        <w:rPr>
          <w:rFonts w:hint="cs"/>
          <w:sz w:val="24"/>
          <w:rtl/>
        </w:rPr>
        <w:t>ביאת</w:t>
      </w:r>
      <w:r w:rsidRPr="0090464B">
        <w:rPr>
          <w:sz w:val="24"/>
          <w:rtl/>
        </w:rPr>
        <w:t xml:space="preserve"> </w:t>
      </w:r>
      <w:r w:rsidRPr="0090464B">
        <w:rPr>
          <w:rFonts w:hint="cs"/>
          <w:sz w:val="24"/>
          <w:rtl/>
        </w:rPr>
        <w:t>הגואל</w:t>
      </w:r>
      <w:r>
        <w:rPr>
          <w:rFonts w:ascii="Calibri" w:eastAsia="Times New Roman" w:hAnsi="Calibri" w:hint="cs"/>
          <w:sz w:val="24"/>
          <w:rtl/>
        </w:rPr>
        <w:t>.</w:t>
      </w:r>
    </w:p>
    <w:p w14:paraId="13B5D938" w14:textId="77777777" w:rsidR="00525635" w:rsidRPr="0090464B" w:rsidRDefault="00525635" w:rsidP="00525635">
      <w:pPr>
        <w:rPr>
          <w:rFonts w:ascii="David" w:hAnsi="David"/>
          <w:b/>
          <w:bCs/>
          <w:sz w:val="24"/>
          <w:rtl/>
        </w:rPr>
      </w:pPr>
      <w:r w:rsidRPr="0090464B">
        <w:rPr>
          <w:rFonts w:ascii="David" w:hAnsi="David"/>
          <w:b/>
          <w:bCs/>
          <w:sz w:val="24"/>
          <w:rtl/>
        </w:rPr>
        <w:t>מסביב לשנת הלימודים</w:t>
      </w:r>
    </w:p>
    <w:p w14:paraId="425AEE2B" w14:textId="77777777" w:rsidR="00525635" w:rsidRPr="0090464B" w:rsidRDefault="00525635" w:rsidP="00525635">
      <w:pPr>
        <w:rPr>
          <w:rtl/>
        </w:rPr>
      </w:pPr>
      <w:r>
        <w:rPr>
          <w:rFonts w:hint="cs"/>
          <w:rtl/>
        </w:rPr>
        <w:t>ללימוד מהי מסירות בחינוך,</w:t>
      </w:r>
      <w:r w:rsidRPr="0090464B">
        <w:rPr>
          <w:rFonts w:hint="cs"/>
          <w:rtl/>
        </w:rPr>
        <w:t xml:space="preserve"> לעבודת הצמחה של מורים חדשים וותיקים</w:t>
      </w:r>
      <w:r>
        <w:rPr>
          <w:rFonts w:hint="cs"/>
          <w:rtl/>
        </w:rPr>
        <w:t>.</w:t>
      </w:r>
    </w:p>
    <w:p w14:paraId="356FC3A2" w14:textId="0E792AB3" w:rsidR="00525635" w:rsidRPr="0090464B" w:rsidRDefault="00F03607" w:rsidP="0028331E">
      <w:pPr>
        <w:rPr>
          <w:rFonts w:ascii="David" w:hAnsi="David"/>
          <w:sz w:val="24"/>
          <w:rtl/>
        </w:rPr>
      </w:pPr>
      <w:r>
        <w:rPr>
          <w:rFonts w:ascii="David" w:hAnsi="David" w:hint="cs"/>
          <w:b/>
          <w:bCs/>
          <w:sz w:val="24"/>
          <w:rtl/>
        </w:rPr>
        <w:t>שאלות לדיון</w:t>
      </w:r>
    </w:p>
    <w:p w14:paraId="1BB0F9CB" w14:textId="77777777" w:rsidR="00525635" w:rsidRPr="0090464B" w:rsidRDefault="00525635" w:rsidP="00525635">
      <w:pPr>
        <w:rPr>
          <w:rFonts w:eastAsia="Times New Roman"/>
          <w:rtl/>
        </w:rPr>
      </w:pPr>
      <w:r w:rsidRPr="0090464B">
        <w:rPr>
          <w:rFonts w:hint="cs"/>
          <w:rtl/>
        </w:rPr>
        <w:t>מהם החומרים מהם עשוי מחנך? כיצד מתחנכים ל'מסירות נפש' בחינוך?</w:t>
      </w:r>
    </w:p>
    <w:p w14:paraId="6F6B8F59" w14:textId="77777777" w:rsidR="00525635" w:rsidRPr="00A43299" w:rsidRDefault="00525635" w:rsidP="00525635">
      <w:pPr>
        <w:pStyle w:val="2"/>
        <w:rPr>
          <w:rtl/>
        </w:rPr>
      </w:pPr>
      <w:bookmarkStart w:id="25" w:name="_Toc526698081"/>
      <w:bookmarkStart w:id="26" w:name="_Toc529175652"/>
      <w:r w:rsidRPr="00A43299">
        <w:rPr>
          <w:rFonts w:hint="cs"/>
          <w:rtl/>
        </w:rPr>
        <w:t>לא משנה מי אתה, משנה כמה מסירות נפש יש בך</w:t>
      </w:r>
      <w:bookmarkEnd w:id="25"/>
      <w:bookmarkEnd w:id="26"/>
    </w:p>
    <w:p w14:paraId="0C6748CA" w14:textId="77777777" w:rsidR="00525635" w:rsidRPr="007E51D6" w:rsidRDefault="00525635" w:rsidP="00525635">
      <w:pPr>
        <w:pStyle w:val="af4"/>
        <w:rPr>
          <w:sz w:val="20"/>
          <w:szCs w:val="24"/>
          <w:rtl/>
        </w:rPr>
      </w:pPr>
      <w:r w:rsidRPr="007E51D6">
        <w:rPr>
          <w:rFonts w:hint="cs"/>
          <w:sz w:val="20"/>
          <w:szCs w:val="24"/>
          <w:rtl/>
        </w:rPr>
        <w:t>על מנהיגות חינוכית לאורו של בצלאל</w:t>
      </w:r>
    </w:p>
    <w:p w14:paraId="71601FCF" w14:textId="77777777" w:rsidR="00525635" w:rsidRPr="00991332" w:rsidRDefault="00525635" w:rsidP="00525635">
      <w:pPr>
        <w:rPr>
          <w:sz w:val="24"/>
          <w:rtl/>
        </w:rPr>
      </w:pPr>
      <w:r w:rsidRPr="00991332">
        <w:rPr>
          <w:rFonts w:hint="cs"/>
          <w:sz w:val="24"/>
          <w:rtl/>
        </w:rPr>
        <w:t>במסגרת</w:t>
      </w:r>
      <w:r w:rsidRPr="00991332">
        <w:rPr>
          <w:sz w:val="24"/>
          <w:rtl/>
        </w:rPr>
        <w:t xml:space="preserve"> </w:t>
      </w:r>
      <w:r w:rsidRPr="00991332">
        <w:rPr>
          <w:rFonts w:hint="cs"/>
          <w:sz w:val="24"/>
          <w:rtl/>
        </w:rPr>
        <w:t>שבוע</w:t>
      </w:r>
      <w:r w:rsidRPr="00991332">
        <w:rPr>
          <w:sz w:val="24"/>
          <w:rtl/>
        </w:rPr>
        <w:t xml:space="preserve"> </w:t>
      </w:r>
      <w:r w:rsidRPr="00991332">
        <w:rPr>
          <w:rFonts w:hint="cs"/>
          <w:sz w:val="24"/>
          <w:rtl/>
        </w:rPr>
        <w:t>החמ</w:t>
      </w:r>
      <w:r w:rsidRPr="00991332">
        <w:rPr>
          <w:sz w:val="24"/>
          <w:rtl/>
        </w:rPr>
        <w:t>"</w:t>
      </w:r>
      <w:r w:rsidRPr="00991332">
        <w:rPr>
          <w:rFonts w:hint="cs"/>
          <w:sz w:val="24"/>
          <w:rtl/>
        </w:rPr>
        <w:t>ד</w:t>
      </w:r>
      <w:r w:rsidRPr="00991332">
        <w:rPr>
          <w:sz w:val="24"/>
          <w:rtl/>
        </w:rPr>
        <w:t xml:space="preserve"> </w:t>
      </w:r>
      <w:r>
        <w:rPr>
          <w:rFonts w:hint="cs"/>
          <w:sz w:val="24"/>
          <w:rtl/>
        </w:rPr>
        <w:t xml:space="preserve">השתתפנו </w:t>
      </w:r>
      <w:r w:rsidRPr="00991332">
        <w:rPr>
          <w:rFonts w:hint="cs"/>
          <w:sz w:val="24"/>
          <w:rtl/>
        </w:rPr>
        <w:t>בשמחת</w:t>
      </w:r>
      <w:r w:rsidRPr="00991332">
        <w:rPr>
          <w:sz w:val="24"/>
          <w:rtl/>
        </w:rPr>
        <w:t xml:space="preserve"> </w:t>
      </w:r>
      <w:r w:rsidRPr="00991332">
        <w:rPr>
          <w:rFonts w:hint="cs"/>
          <w:sz w:val="24"/>
          <w:rtl/>
        </w:rPr>
        <w:t>מאה</w:t>
      </w:r>
      <w:r w:rsidRPr="00991332">
        <w:rPr>
          <w:sz w:val="24"/>
          <w:rtl/>
        </w:rPr>
        <w:t xml:space="preserve"> </w:t>
      </w:r>
      <w:r w:rsidRPr="00991332">
        <w:rPr>
          <w:rFonts w:hint="cs"/>
          <w:sz w:val="24"/>
          <w:rtl/>
        </w:rPr>
        <w:t>מורים</w:t>
      </w:r>
      <w:r w:rsidRPr="00991332">
        <w:rPr>
          <w:sz w:val="24"/>
          <w:rtl/>
        </w:rPr>
        <w:t xml:space="preserve"> </w:t>
      </w:r>
      <w:r w:rsidRPr="00991332">
        <w:rPr>
          <w:rFonts w:hint="cs"/>
          <w:sz w:val="24"/>
          <w:rtl/>
        </w:rPr>
        <w:t>שנבחרו</w:t>
      </w:r>
      <w:r w:rsidRPr="00991332">
        <w:rPr>
          <w:sz w:val="24"/>
          <w:rtl/>
        </w:rPr>
        <w:t xml:space="preserve"> </w:t>
      </w:r>
      <w:r w:rsidRPr="00991332">
        <w:rPr>
          <w:rFonts w:hint="cs"/>
          <w:sz w:val="24"/>
          <w:rtl/>
        </w:rPr>
        <w:t>כמצטיינים</w:t>
      </w:r>
      <w:r w:rsidRPr="00991332">
        <w:rPr>
          <w:sz w:val="24"/>
          <w:rtl/>
        </w:rPr>
        <w:t xml:space="preserve"> </w:t>
      </w:r>
      <w:r w:rsidRPr="00991332">
        <w:rPr>
          <w:rFonts w:hint="cs"/>
          <w:sz w:val="24"/>
          <w:rtl/>
        </w:rPr>
        <w:t>מכל</w:t>
      </w:r>
      <w:r w:rsidRPr="00991332">
        <w:rPr>
          <w:sz w:val="24"/>
          <w:rtl/>
        </w:rPr>
        <w:t xml:space="preserve"> </w:t>
      </w:r>
      <w:r w:rsidRPr="00991332">
        <w:rPr>
          <w:rFonts w:hint="cs"/>
          <w:sz w:val="24"/>
          <w:rtl/>
        </w:rPr>
        <w:t>רחבי</w:t>
      </w:r>
      <w:r w:rsidRPr="00991332">
        <w:rPr>
          <w:sz w:val="24"/>
          <w:rtl/>
        </w:rPr>
        <w:t xml:space="preserve"> </w:t>
      </w:r>
      <w:r w:rsidRPr="00991332">
        <w:rPr>
          <w:rFonts w:hint="cs"/>
          <w:sz w:val="24"/>
          <w:rtl/>
        </w:rPr>
        <w:t>הארץ</w:t>
      </w:r>
      <w:r w:rsidRPr="00991332">
        <w:rPr>
          <w:sz w:val="24"/>
          <w:rtl/>
        </w:rPr>
        <w:t xml:space="preserve">. </w:t>
      </w:r>
      <w:r w:rsidRPr="00991332">
        <w:rPr>
          <w:rFonts w:hint="cs"/>
          <w:sz w:val="24"/>
          <w:rtl/>
        </w:rPr>
        <w:t>הדברים</w:t>
      </w:r>
      <w:r w:rsidRPr="00991332">
        <w:rPr>
          <w:sz w:val="24"/>
          <w:rtl/>
        </w:rPr>
        <w:t xml:space="preserve"> </w:t>
      </w:r>
      <w:r w:rsidRPr="00991332">
        <w:rPr>
          <w:rFonts w:hint="cs"/>
          <w:sz w:val="24"/>
          <w:rtl/>
        </w:rPr>
        <w:t>הבאים</w:t>
      </w:r>
      <w:r w:rsidRPr="00991332">
        <w:rPr>
          <w:sz w:val="24"/>
          <w:rtl/>
        </w:rPr>
        <w:t xml:space="preserve"> </w:t>
      </w:r>
      <w:r w:rsidRPr="00991332">
        <w:rPr>
          <w:rFonts w:hint="cs"/>
          <w:sz w:val="24"/>
          <w:rtl/>
        </w:rPr>
        <w:t>נכתבו</w:t>
      </w:r>
      <w:r w:rsidRPr="00991332">
        <w:rPr>
          <w:sz w:val="24"/>
          <w:rtl/>
        </w:rPr>
        <w:t xml:space="preserve"> </w:t>
      </w:r>
      <w:r w:rsidRPr="00991332">
        <w:rPr>
          <w:rFonts w:hint="cs"/>
          <w:sz w:val="24"/>
          <w:rtl/>
        </w:rPr>
        <w:t>להם</w:t>
      </w:r>
      <w:r>
        <w:rPr>
          <w:rFonts w:hint="cs"/>
          <w:sz w:val="24"/>
          <w:rtl/>
        </w:rPr>
        <w:t>, אך יש בהם עניין ל</w:t>
      </w:r>
      <w:r w:rsidRPr="00991332">
        <w:rPr>
          <w:rFonts w:hint="cs"/>
          <w:sz w:val="24"/>
          <w:rtl/>
        </w:rPr>
        <w:t>כולנו</w:t>
      </w:r>
      <w:r w:rsidRPr="00991332">
        <w:rPr>
          <w:sz w:val="24"/>
          <w:rtl/>
        </w:rPr>
        <w:t>.</w:t>
      </w:r>
    </w:p>
    <w:p w14:paraId="0FB12B68" w14:textId="77777777" w:rsidR="00525635" w:rsidRPr="00991332" w:rsidRDefault="00525635" w:rsidP="00525635">
      <w:pPr>
        <w:rPr>
          <w:sz w:val="24"/>
          <w:rtl/>
        </w:rPr>
      </w:pPr>
      <w:r w:rsidRPr="00991332">
        <w:rPr>
          <w:rFonts w:hint="cs"/>
          <w:sz w:val="24"/>
          <w:rtl/>
        </w:rPr>
        <w:t>ננסה</w:t>
      </w:r>
      <w:r w:rsidRPr="00991332">
        <w:rPr>
          <w:sz w:val="24"/>
          <w:rtl/>
        </w:rPr>
        <w:t xml:space="preserve"> </w:t>
      </w:r>
      <w:r w:rsidRPr="00991332">
        <w:rPr>
          <w:rFonts w:hint="cs"/>
          <w:sz w:val="24"/>
          <w:rtl/>
        </w:rPr>
        <w:t>ללמוד</w:t>
      </w:r>
      <w:r w:rsidRPr="00991332">
        <w:rPr>
          <w:sz w:val="24"/>
          <w:rtl/>
        </w:rPr>
        <w:t xml:space="preserve"> </w:t>
      </w:r>
      <w:r w:rsidRPr="00991332">
        <w:rPr>
          <w:rFonts w:hint="cs"/>
          <w:sz w:val="24"/>
          <w:rtl/>
        </w:rPr>
        <w:t>מעט</w:t>
      </w:r>
      <w:r w:rsidRPr="00991332">
        <w:rPr>
          <w:sz w:val="24"/>
          <w:rtl/>
        </w:rPr>
        <w:t xml:space="preserve"> </w:t>
      </w:r>
      <w:r w:rsidRPr="00991332">
        <w:rPr>
          <w:rFonts w:hint="cs"/>
          <w:sz w:val="24"/>
          <w:rtl/>
        </w:rPr>
        <w:t>לעבודתנו</w:t>
      </w:r>
      <w:r w:rsidRPr="00991332">
        <w:rPr>
          <w:sz w:val="24"/>
          <w:rtl/>
        </w:rPr>
        <w:t xml:space="preserve"> </w:t>
      </w:r>
      <w:r w:rsidRPr="00991332">
        <w:rPr>
          <w:rFonts w:hint="cs"/>
          <w:sz w:val="24"/>
          <w:rtl/>
        </w:rPr>
        <w:t>החינוכית ממנהיגותו</w:t>
      </w:r>
      <w:r w:rsidRPr="00991332">
        <w:rPr>
          <w:sz w:val="24"/>
          <w:rtl/>
        </w:rPr>
        <w:t xml:space="preserve"> </w:t>
      </w:r>
      <w:r w:rsidRPr="00991332">
        <w:rPr>
          <w:rFonts w:hint="cs"/>
          <w:sz w:val="24"/>
          <w:rtl/>
        </w:rPr>
        <w:t>ואישיותו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בן</w:t>
      </w:r>
      <w:r w:rsidRPr="00991332">
        <w:rPr>
          <w:sz w:val="24"/>
          <w:rtl/>
        </w:rPr>
        <w:t xml:space="preserve"> </w:t>
      </w:r>
      <w:r w:rsidRPr="00991332">
        <w:rPr>
          <w:rFonts w:hint="cs"/>
          <w:sz w:val="24"/>
          <w:rtl/>
        </w:rPr>
        <w:t>אורי</w:t>
      </w:r>
      <w:r w:rsidRPr="00991332">
        <w:rPr>
          <w:sz w:val="24"/>
          <w:rtl/>
        </w:rPr>
        <w:t xml:space="preserve"> </w:t>
      </w:r>
      <w:r w:rsidRPr="00991332">
        <w:rPr>
          <w:rFonts w:hint="cs"/>
          <w:sz w:val="24"/>
          <w:rtl/>
        </w:rPr>
        <w:t>בן</w:t>
      </w:r>
      <w:r w:rsidRPr="00991332">
        <w:rPr>
          <w:sz w:val="24"/>
          <w:rtl/>
        </w:rPr>
        <w:t xml:space="preserve"> </w:t>
      </w:r>
      <w:r w:rsidRPr="00991332">
        <w:rPr>
          <w:rFonts w:hint="cs"/>
          <w:sz w:val="24"/>
          <w:rtl/>
        </w:rPr>
        <w:t>חור</w:t>
      </w:r>
      <w:r w:rsidRPr="00991332">
        <w:rPr>
          <w:sz w:val="24"/>
          <w:rtl/>
        </w:rPr>
        <w:t xml:space="preserve">. </w:t>
      </w:r>
      <w:r w:rsidRPr="00991332">
        <w:rPr>
          <w:rFonts w:hint="cs"/>
          <w:sz w:val="24"/>
          <w:rtl/>
        </w:rPr>
        <w:t>במה</w:t>
      </w:r>
      <w:r w:rsidRPr="00991332">
        <w:rPr>
          <w:sz w:val="24"/>
          <w:rtl/>
        </w:rPr>
        <w:t xml:space="preserve"> </w:t>
      </w:r>
      <w:r w:rsidRPr="00991332">
        <w:rPr>
          <w:rFonts w:hint="cs"/>
          <w:sz w:val="24"/>
          <w:rtl/>
        </w:rPr>
        <w:t>זכה</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להיות</w:t>
      </w:r>
      <w:r w:rsidRPr="00991332">
        <w:rPr>
          <w:sz w:val="24"/>
          <w:rtl/>
        </w:rPr>
        <w:t xml:space="preserve"> </w:t>
      </w:r>
      <w:r w:rsidRPr="00991332">
        <w:rPr>
          <w:rFonts w:hint="cs"/>
          <w:sz w:val="24"/>
          <w:rtl/>
        </w:rPr>
        <w:t>מי</w:t>
      </w:r>
      <w:r w:rsidRPr="00991332">
        <w:rPr>
          <w:sz w:val="24"/>
          <w:rtl/>
        </w:rPr>
        <w:t xml:space="preserve"> </w:t>
      </w:r>
      <w:r w:rsidRPr="00991332">
        <w:rPr>
          <w:rFonts w:hint="cs"/>
          <w:sz w:val="24"/>
          <w:rtl/>
        </w:rPr>
        <w:t>שהקב</w:t>
      </w:r>
      <w:r w:rsidRPr="00991332">
        <w:rPr>
          <w:sz w:val="24"/>
          <w:rtl/>
        </w:rPr>
        <w:t>"</w:t>
      </w:r>
      <w:r w:rsidRPr="00991332">
        <w:rPr>
          <w:rFonts w:hint="cs"/>
          <w:sz w:val="24"/>
          <w:rtl/>
        </w:rPr>
        <w:t>ה</w:t>
      </w:r>
      <w:r w:rsidRPr="00991332">
        <w:rPr>
          <w:sz w:val="24"/>
          <w:rtl/>
        </w:rPr>
        <w:t xml:space="preserve"> </w:t>
      </w:r>
      <w:r w:rsidRPr="00991332">
        <w:rPr>
          <w:rFonts w:hint="cs"/>
          <w:sz w:val="24"/>
          <w:rtl/>
        </w:rPr>
        <w:t>בחר</w:t>
      </w:r>
      <w:r w:rsidRPr="00991332">
        <w:rPr>
          <w:sz w:val="24"/>
          <w:rtl/>
        </w:rPr>
        <w:t xml:space="preserve"> </w:t>
      </w:r>
      <w:r w:rsidRPr="00991332">
        <w:rPr>
          <w:rFonts w:hint="cs"/>
          <w:sz w:val="24"/>
          <w:rtl/>
        </w:rPr>
        <w:t>בו</w:t>
      </w:r>
      <w:r w:rsidRPr="00991332">
        <w:rPr>
          <w:sz w:val="24"/>
          <w:rtl/>
        </w:rPr>
        <w:t xml:space="preserve"> </w:t>
      </w:r>
      <w:r w:rsidRPr="00991332">
        <w:rPr>
          <w:rFonts w:hint="cs"/>
          <w:sz w:val="24"/>
          <w:rtl/>
        </w:rPr>
        <w:t>לבנות</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המשכן</w:t>
      </w:r>
      <w:r w:rsidRPr="00991332">
        <w:rPr>
          <w:sz w:val="24"/>
          <w:rtl/>
        </w:rPr>
        <w:t>?</w:t>
      </w:r>
    </w:p>
    <w:p w14:paraId="1ADAFB24" w14:textId="77777777" w:rsidR="00525635" w:rsidRPr="003B43C4" w:rsidRDefault="00525635" w:rsidP="00525635">
      <w:pPr>
        <w:ind w:left="720"/>
        <w:rPr>
          <w:sz w:val="24"/>
          <w:rtl/>
        </w:rPr>
      </w:pPr>
      <w:r w:rsidRPr="003B43C4">
        <w:rPr>
          <w:rFonts w:hint="cs"/>
          <w:b/>
          <w:bCs/>
          <w:sz w:val="24"/>
          <w:rtl/>
        </w:rPr>
        <w:t>ראו</w:t>
      </w:r>
      <w:r w:rsidRPr="003B43C4">
        <w:rPr>
          <w:b/>
          <w:bCs/>
          <w:sz w:val="24"/>
          <w:rtl/>
        </w:rPr>
        <w:t xml:space="preserve"> </w:t>
      </w:r>
      <w:r w:rsidRPr="003B43C4">
        <w:rPr>
          <w:rFonts w:hint="cs"/>
          <w:b/>
          <w:bCs/>
          <w:sz w:val="24"/>
          <w:rtl/>
        </w:rPr>
        <w:t>קרא</w:t>
      </w:r>
      <w:r w:rsidRPr="003B43C4">
        <w:rPr>
          <w:b/>
          <w:bCs/>
          <w:sz w:val="24"/>
          <w:rtl/>
        </w:rPr>
        <w:t xml:space="preserve"> </w:t>
      </w:r>
      <w:r w:rsidRPr="003B43C4">
        <w:rPr>
          <w:rFonts w:hint="cs"/>
          <w:b/>
          <w:bCs/>
          <w:sz w:val="24"/>
          <w:rtl/>
        </w:rPr>
        <w:t>ה</w:t>
      </w:r>
      <w:r w:rsidRPr="003B43C4">
        <w:rPr>
          <w:b/>
          <w:bCs/>
          <w:sz w:val="24"/>
          <w:rtl/>
        </w:rPr>
        <w:t xml:space="preserve">' </w:t>
      </w:r>
      <w:r w:rsidRPr="003B43C4">
        <w:rPr>
          <w:rFonts w:hint="cs"/>
          <w:b/>
          <w:bCs/>
          <w:sz w:val="24"/>
          <w:rtl/>
        </w:rPr>
        <w:t>בשם</w:t>
      </w:r>
      <w:r w:rsidRPr="003B43C4">
        <w:rPr>
          <w:b/>
          <w:bCs/>
          <w:sz w:val="24"/>
          <w:rtl/>
        </w:rPr>
        <w:t xml:space="preserve"> </w:t>
      </w:r>
      <w:r w:rsidRPr="003B43C4">
        <w:rPr>
          <w:rFonts w:hint="cs"/>
          <w:b/>
          <w:bCs/>
          <w:sz w:val="24"/>
          <w:rtl/>
        </w:rPr>
        <w:t>בצלאל</w:t>
      </w:r>
      <w:r w:rsidRPr="003B43C4">
        <w:rPr>
          <w:b/>
          <w:bCs/>
          <w:sz w:val="24"/>
          <w:rtl/>
        </w:rPr>
        <w:t xml:space="preserve"> </w:t>
      </w:r>
      <w:r w:rsidRPr="003B43C4">
        <w:rPr>
          <w:rFonts w:hint="cs"/>
          <w:b/>
          <w:bCs/>
          <w:sz w:val="24"/>
          <w:rtl/>
        </w:rPr>
        <w:t>בן</w:t>
      </w:r>
      <w:r w:rsidRPr="003B43C4">
        <w:rPr>
          <w:b/>
          <w:bCs/>
          <w:sz w:val="24"/>
          <w:rtl/>
        </w:rPr>
        <w:t xml:space="preserve"> </w:t>
      </w:r>
      <w:r w:rsidRPr="003B43C4">
        <w:rPr>
          <w:rFonts w:hint="cs"/>
          <w:b/>
          <w:bCs/>
          <w:sz w:val="24"/>
          <w:rtl/>
        </w:rPr>
        <w:t>אורי</w:t>
      </w:r>
      <w:r w:rsidRPr="003B43C4">
        <w:rPr>
          <w:b/>
          <w:bCs/>
          <w:sz w:val="24"/>
          <w:rtl/>
        </w:rPr>
        <w:t xml:space="preserve"> </w:t>
      </w:r>
      <w:r w:rsidRPr="003B43C4">
        <w:rPr>
          <w:rFonts w:hint="cs"/>
          <w:b/>
          <w:bCs/>
          <w:sz w:val="24"/>
          <w:rtl/>
        </w:rPr>
        <w:t>בן</w:t>
      </w:r>
      <w:r w:rsidRPr="003B43C4">
        <w:rPr>
          <w:b/>
          <w:bCs/>
          <w:sz w:val="24"/>
          <w:rtl/>
        </w:rPr>
        <w:t xml:space="preserve"> </w:t>
      </w:r>
      <w:r w:rsidRPr="003B43C4">
        <w:rPr>
          <w:rFonts w:hint="cs"/>
          <w:b/>
          <w:bCs/>
          <w:sz w:val="24"/>
          <w:rtl/>
        </w:rPr>
        <w:t>חור</w:t>
      </w:r>
      <w:r>
        <w:rPr>
          <w:rFonts w:hint="cs"/>
          <w:b/>
          <w:bCs/>
          <w:sz w:val="24"/>
          <w:rtl/>
        </w:rPr>
        <w:t>.</w:t>
      </w:r>
      <w:r w:rsidRPr="003B43C4">
        <w:rPr>
          <w:b/>
          <w:bCs/>
          <w:sz w:val="24"/>
          <w:rtl/>
        </w:rPr>
        <w:t xml:space="preserve"> </w:t>
      </w:r>
      <w:r w:rsidRPr="003B43C4">
        <w:rPr>
          <w:rFonts w:hint="cs"/>
          <w:b/>
          <w:bCs/>
          <w:sz w:val="24"/>
          <w:rtl/>
        </w:rPr>
        <w:t>מה</w:t>
      </w:r>
      <w:r w:rsidRPr="003B43C4">
        <w:rPr>
          <w:b/>
          <w:bCs/>
          <w:sz w:val="24"/>
          <w:rtl/>
        </w:rPr>
        <w:t xml:space="preserve"> </w:t>
      </w:r>
      <w:r w:rsidRPr="003B43C4">
        <w:rPr>
          <w:rFonts w:hint="cs"/>
          <w:b/>
          <w:bCs/>
          <w:sz w:val="24"/>
          <w:rtl/>
        </w:rPr>
        <w:t>ראה</w:t>
      </w:r>
      <w:r w:rsidRPr="003B43C4">
        <w:rPr>
          <w:b/>
          <w:bCs/>
          <w:sz w:val="24"/>
          <w:rtl/>
        </w:rPr>
        <w:t xml:space="preserve"> </w:t>
      </w:r>
      <w:r w:rsidRPr="003B43C4">
        <w:rPr>
          <w:rFonts w:hint="cs"/>
          <w:b/>
          <w:bCs/>
          <w:sz w:val="24"/>
          <w:rtl/>
        </w:rPr>
        <w:t>להזכיר</w:t>
      </w:r>
      <w:r w:rsidRPr="003B43C4">
        <w:rPr>
          <w:b/>
          <w:bCs/>
          <w:sz w:val="24"/>
          <w:rtl/>
        </w:rPr>
        <w:t xml:space="preserve"> </w:t>
      </w:r>
      <w:r w:rsidRPr="003B43C4">
        <w:rPr>
          <w:rFonts w:hint="cs"/>
          <w:b/>
          <w:bCs/>
          <w:sz w:val="24"/>
          <w:rtl/>
        </w:rPr>
        <w:t>כאן</w:t>
      </w:r>
      <w:r w:rsidRPr="003B43C4">
        <w:rPr>
          <w:b/>
          <w:bCs/>
          <w:sz w:val="24"/>
          <w:rtl/>
        </w:rPr>
        <w:t xml:space="preserve"> </w:t>
      </w:r>
      <w:r w:rsidRPr="003B43C4">
        <w:rPr>
          <w:rFonts w:hint="cs"/>
          <w:b/>
          <w:bCs/>
          <w:sz w:val="24"/>
          <w:rtl/>
        </w:rPr>
        <w:t>חור</w:t>
      </w:r>
      <w:r w:rsidRPr="003B43C4">
        <w:rPr>
          <w:b/>
          <w:bCs/>
          <w:sz w:val="24"/>
          <w:rtl/>
        </w:rPr>
        <w:t xml:space="preserve">? </w:t>
      </w:r>
      <w:r w:rsidRPr="003B43C4">
        <w:rPr>
          <w:rFonts w:hint="cs"/>
          <w:b/>
          <w:bCs/>
          <w:sz w:val="24"/>
          <w:rtl/>
        </w:rPr>
        <w:t>אלא</w:t>
      </w:r>
      <w:r w:rsidRPr="003B43C4">
        <w:rPr>
          <w:b/>
          <w:bCs/>
          <w:sz w:val="24"/>
          <w:rtl/>
        </w:rPr>
        <w:t xml:space="preserve"> </w:t>
      </w:r>
      <w:r w:rsidRPr="003B43C4">
        <w:rPr>
          <w:rFonts w:hint="cs"/>
          <w:b/>
          <w:bCs/>
          <w:sz w:val="24"/>
          <w:rtl/>
        </w:rPr>
        <w:t>בשעה</w:t>
      </w:r>
      <w:r w:rsidRPr="003B43C4">
        <w:rPr>
          <w:b/>
          <w:bCs/>
          <w:sz w:val="24"/>
          <w:rtl/>
        </w:rPr>
        <w:t xml:space="preserve"> </w:t>
      </w:r>
      <w:r w:rsidRPr="003B43C4">
        <w:rPr>
          <w:rFonts w:hint="cs"/>
          <w:b/>
          <w:bCs/>
          <w:sz w:val="24"/>
          <w:rtl/>
        </w:rPr>
        <w:t>שביקשו</w:t>
      </w:r>
      <w:r w:rsidRPr="003B43C4">
        <w:rPr>
          <w:b/>
          <w:bCs/>
          <w:sz w:val="24"/>
          <w:rtl/>
        </w:rPr>
        <w:t xml:space="preserve"> </w:t>
      </w:r>
      <w:r w:rsidRPr="003B43C4">
        <w:rPr>
          <w:rFonts w:hint="cs"/>
          <w:b/>
          <w:bCs/>
          <w:sz w:val="24"/>
          <w:rtl/>
        </w:rPr>
        <w:t>ישראל</w:t>
      </w:r>
      <w:r w:rsidRPr="003B43C4">
        <w:rPr>
          <w:b/>
          <w:bCs/>
          <w:sz w:val="24"/>
          <w:rtl/>
        </w:rPr>
        <w:t xml:space="preserve"> </w:t>
      </w:r>
      <w:r w:rsidRPr="003B43C4">
        <w:rPr>
          <w:rFonts w:hint="cs"/>
          <w:b/>
          <w:bCs/>
          <w:sz w:val="24"/>
          <w:rtl/>
        </w:rPr>
        <w:t>לעבוד</w:t>
      </w:r>
      <w:r w:rsidRPr="003B43C4">
        <w:rPr>
          <w:b/>
          <w:bCs/>
          <w:sz w:val="24"/>
          <w:rtl/>
        </w:rPr>
        <w:t xml:space="preserve"> </w:t>
      </w:r>
      <w:r w:rsidRPr="003B43C4">
        <w:rPr>
          <w:rFonts w:hint="cs"/>
          <w:b/>
          <w:bCs/>
          <w:sz w:val="24"/>
          <w:rtl/>
        </w:rPr>
        <w:t>עבודת</w:t>
      </w:r>
      <w:r w:rsidRPr="003B43C4">
        <w:rPr>
          <w:b/>
          <w:bCs/>
          <w:sz w:val="24"/>
          <w:rtl/>
        </w:rPr>
        <w:t xml:space="preserve"> </w:t>
      </w:r>
      <w:r w:rsidRPr="003B43C4">
        <w:rPr>
          <w:rFonts w:hint="cs"/>
          <w:b/>
          <w:bCs/>
          <w:sz w:val="24"/>
          <w:rtl/>
        </w:rPr>
        <w:t>כוכבים</w:t>
      </w:r>
      <w:r w:rsidRPr="003B43C4">
        <w:rPr>
          <w:b/>
          <w:bCs/>
          <w:sz w:val="24"/>
          <w:rtl/>
        </w:rPr>
        <w:t xml:space="preserve"> </w:t>
      </w:r>
      <w:r w:rsidRPr="003B43C4">
        <w:rPr>
          <w:rFonts w:hint="cs"/>
          <w:b/>
          <w:bCs/>
          <w:sz w:val="24"/>
          <w:rtl/>
        </w:rPr>
        <w:t>נתן</w:t>
      </w:r>
      <w:r w:rsidRPr="003B43C4">
        <w:rPr>
          <w:b/>
          <w:bCs/>
          <w:sz w:val="24"/>
          <w:rtl/>
        </w:rPr>
        <w:t xml:space="preserve"> </w:t>
      </w:r>
      <w:r w:rsidRPr="003B43C4">
        <w:rPr>
          <w:rFonts w:hint="cs"/>
          <w:b/>
          <w:bCs/>
          <w:sz w:val="24"/>
          <w:rtl/>
        </w:rPr>
        <w:t>נפשו</w:t>
      </w:r>
      <w:r w:rsidRPr="003B43C4">
        <w:rPr>
          <w:b/>
          <w:bCs/>
          <w:sz w:val="24"/>
          <w:rtl/>
        </w:rPr>
        <w:t xml:space="preserve"> </w:t>
      </w:r>
      <w:r w:rsidRPr="003B43C4">
        <w:rPr>
          <w:rFonts w:hint="cs"/>
          <w:b/>
          <w:bCs/>
          <w:sz w:val="24"/>
          <w:rtl/>
        </w:rPr>
        <w:t>על</w:t>
      </w:r>
      <w:r w:rsidRPr="003B43C4">
        <w:rPr>
          <w:b/>
          <w:bCs/>
          <w:sz w:val="24"/>
          <w:rtl/>
        </w:rPr>
        <w:t xml:space="preserve"> </w:t>
      </w:r>
      <w:r w:rsidRPr="003B43C4">
        <w:rPr>
          <w:rFonts w:hint="cs"/>
          <w:b/>
          <w:bCs/>
          <w:sz w:val="24"/>
          <w:rtl/>
        </w:rPr>
        <w:t>הקדוש</w:t>
      </w:r>
      <w:r w:rsidRPr="003B43C4">
        <w:rPr>
          <w:b/>
          <w:bCs/>
          <w:sz w:val="24"/>
          <w:rtl/>
        </w:rPr>
        <w:t xml:space="preserve"> </w:t>
      </w:r>
      <w:r w:rsidRPr="003B43C4">
        <w:rPr>
          <w:rFonts w:hint="cs"/>
          <w:b/>
          <w:bCs/>
          <w:sz w:val="24"/>
          <w:rtl/>
        </w:rPr>
        <w:t>ברוך</w:t>
      </w:r>
      <w:r w:rsidRPr="003B43C4">
        <w:rPr>
          <w:b/>
          <w:bCs/>
          <w:sz w:val="24"/>
          <w:rtl/>
        </w:rPr>
        <w:t xml:space="preserve"> </w:t>
      </w:r>
      <w:r w:rsidRPr="003B43C4">
        <w:rPr>
          <w:rFonts w:hint="cs"/>
          <w:b/>
          <w:bCs/>
          <w:sz w:val="24"/>
          <w:rtl/>
        </w:rPr>
        <w:t>הוא</w:t>
      </w:r>
      <w:r w:rsidRPr="003B43C4">
        <w:rPr>
          <w:b/>
          <w:bCs/>
          <w:sz w:val="24"/>
          <w:rtl/>
        </w:rPr>
        <w:t xml:space="preserve"> </w:t>
      </w:r>
      <w:r w:rsidRPr="003B43C4">
        <w:rPr>
          <w:rFonts w:hint="cs"/>
          <w:b/>
          <w:bCs/>
          <w:sz w:val="24"/>
          <w:rtl/>
        </w:rPr>
        <w:t>ולא</w:t>
      </w:r>
      <w:r w:rsidRPr="003B43C4">
        <w:rPr>
          <w:b/>
          <w:bCs/>
          <w:sz w:val="24"/>
          <w:rtl/>
        </w:rPr>
        <w:t xml:space="preserve"> </w:t>
      </w:r>
      <w:r w:rsidRPr="003B43C4">
        <w:rPr>
          <w:rFonts w:hint="cs"/>
          <w:b/>
          <w:bCs/>
          <w:sz w:val="24"/>
          <w:rtl/>
        </w:rPr>
        <w:t>הניחן</w:t>
      </w:r>
      <w:r w:rsidRPr="003B43C4">
        <w:rPr>
          <w:b/>
          <w:bCs/>
          <w:sz w:val="24"/>
          <w:rtl/>
        </w:rPr>
        <w:t xml:space="preserve">, </w:t>
      </w:r>
      <w:r w:rsidRPr="003B43C4">
        <w:rPr>
          <w:rFonts w:hint="cs"/>
          <w:b/>
          <w:bCs/>
          <w:sz w:val="24"/>
          <w:rtl/>
        </w:rPr>
        <w:t>עמדו</w:t>
      </w:r>
      <w:r w:rsidRPr="003B43C4">
        <w:rPr>
          <w:b/>
          <w:bCs/>
          <w:sz w:val="24"/>
          <w:rtl/>
        </w:rPr>
        <w:t xml:space="preserve"> </w:t>
      </w:r>
      <w:r w:rsidRPr="003B43C4">
        <w:rPr>
          <w:rFonts w:hint="cs"/>
          <w:b/>
          <w:bCs/>
          <w:sz w:val="24"/>
          <w:rtl/>
        </w:rPr>
        <w:t>והרגוהו</w:t>
      </w:r>
      <w:r w:rsidRPr="003B43C4">
        <w:rPr>
          <w:b/>
          <w:bCs/>
          <w:sz w:val="24"/>
          <w:rtl/>
        </w:rPr>
        <w:t xml:space="preserve">. </w:t>
      </w:r>
      <w:r w:rsidRPr="003B43C4">
        <w:rPr>
          <w:rFonts w:hint="cs"/>
          <w:b/>
          <w:bCs/>
          <w:sz w:val="24"/>
          <w:rtl/>
        </w:rPr>
        <w:t>אמר</w:t>
      </w:r>
      <w:r w:rsidRPr="003B43C4">
        <w:rPr>
          <w:b/>
          <w:bCs/>
          <w:sz w:val="24"/>
          <w:rtl/>
        </w:rPr>
        <w:t xml:space="preserve"> </w:t>
      </w:r>
      <w:r w:rsidRPr="003B43C4">
        <w:rPr>
          <w:rFonts w:hint="cs"/>
          <w:b/>
          <w:bCs/>
          <w:sz w:val="24"/>
          <w:rtl/>
        </w:rPr>
        <w:t>לו</w:t>
      </w:r>
      <w:r w:rsidRPr="003B43C4">
        <w:rPr>
          <w:b/>
          <w:bCs/>
          <w:sz w:val="24"/>
          <w:rtl/>
        </w:rPr>
        <w:t xml:space="preserve"> </w:t>
      </w:r>
      <w:r w:rsidRPr="003B43C4">
        <w:rPr>
          <w:rFonts w:hint="cs"/>
          <w:b/>
          <w:bCs/>
          <w:sz w:val="24"/>
          <w:rtl/>
        </w:rPr>
        <w:t>הקדוש</w:t>
      </w:r>
      <w:r w:rsidRPr="003B43C4">
        <w:rPr>
          <w:b/>
          <w:bCs/>
          <w:sz w:val="24"/>
          <w:rtl/>
        </w:rPr>
        <w:t xml:space="preserve"> </w:t>
      </w:r>
      <w:r w:rsidRPr="003B43C4">
        <w:rPr>
          <w:rFonts w:hint="cs"/>
          <w:b/>
          <w:bCs/>
          <w:sz w:val="24"/>
          <w:rtl/>
        </w:rPr>
        <w:t>ברוך</w:t>
      </w:r>
      <w:r w:rsidRPr="003B43C4">
        <w:rPr>
          <w:b/>
          <w:bCs/>
          <w:sz w:val="24"/>
          <w:rtl/>
        </w:rPr>
        <w:t xml:space="preserve"> </w:t>
      </w:r>
      <w:r w:rsidRPr="003B43C4">
        <w:rPr>
          <w:rFonts w:hint="cs"/>
          <w:b/>
          <w:bCs/>
          <w:sz w:val="24"/>
          <w:rtl/>
        </w:rPr>
        <w:t>הוא</w:t>
      </w:r>
      <w:r>
        <w:rPr>
          <w:rFonts w:hint="cs"/>
          <w:b/>
          <w:bCs/>
          <w:sz w:val="24"/>
          <w:rtl/>
        </w:rPr>
        <w:t>:</w:t>
      </w:r>
      <w:r w:rsidRPr="003B43C4">
        <w:rPr>
          <w:b/>
          <w:bCs/>
          <w:sz w:val="24"/>
          <w:rtl/>
        </w:rPr>
        <w:t xml:space="preserve"> </w:t>
      </w:r>
      <w:r w:rsidRPr="003B43C4">
        <w:rPr>
          <w:rFonts w:hint="cs"/>
          <w:b/>
          <w:bCs/>
          <w:sz w:val="24"/>
          <w:rtl/>
        </w:rPr>
        <w:t>חייך</w:t>
      </w:r>
      <w:r w:rsidRPr="003B43C4">
        <w:rPr>
          <w:b/>
          <w:bCs/>
          <w:sz w:val="24"/>
          <w:rtl/>
        </w:rPr>
        <w:t xml:space="preserve"> </w:t>
      </w:r>
      <w:r w:rsidRPr="003B43C4">
        <w:rPr>
          <w:rFonts w:hint="cs"/>
          <w:b/>
          <w:bCs/>
          <w:sz w:val="24"/>
          <w:rtl/>
        </w:rPr>
        <w:t>שאני</w:t>
      </w:r>
      <w:r w:rsidRPr="003B43C4">
        <w:rPr>
          <w:b/>
          <w:bCs/>
          <w:sz w:val="24"/>
          <w:rtl/>
        </w:rPr>
        <w:t xml:space="preserve"> </w:t>
      </w:r>
      <w:r w:rsidRPr="003B43C4">
        <w:rPr>
          <w:rFonts w:hint="cs"/>
          <w:b/>
          <w:bCs/>
          <w:sz w:val="24"/>
          <w:rtl/>
        </w:rPr>
        <w:t>פורע</w:t>
      </w:r>
      <w:r w:rsidRPr="003B43C4">
        <w:rPr>
          <w:b/>
          <w:bCs/>
          <w:sz w:val="24"/>
          <w:rtl/>
        </w:rPr>
        <w:t xml:space="preserve"> </w:t>
      </w:r>
      <w:r w:rsidRPr="003B43C4">
        <w:rPr>
          <w:rFonts w:hint="cs"/>
          <w:b/>
          <w:bCs/>
          <w:sz w:val="24"/>
          <w:rtl/>
        </w:rPr>
        <w:t>לך</w:t>
      </w:r>
      <w:r w:rsidRPr="003B43C4">
        <w:rPr>
          <w:b/>
          <w:bCs/>
          <w:sz w:val="24"/>
          <w:rtl/>
        </w:rPr>
        <w:t xml:space="preserve">... </w:t>
      </w:r>
      <w:r w:rsidRPr="003B43C4">
        <w:rPr>
          <w:rFonts w:hint="cs"/>
          <w:b/>
          <w:bCs/>
          <w:sz w:val="24"/>
          <w:rtl/>
        </w:rPr>
        <w:t>כך</w:t>
      </w:r>
      <w:r w:rsidRPr="003B43C4">
        <w:rPr>
          <w:b/>
          <w:bCs/>
          <w:sz w:val="24"/>
          <w:rtl/>
        </w:rPr>
        <w:t xml:space="preserve"> </w:t>
      </w:r>
      <w:r w:rsidRPr="003B43C4">
        <w:rPr>
          <w:rFonts w:hint="cs"/>
          <w:b/>
          <w:bCs/>
          <w:sz w:val="24"/>
          <w:rtl/>
        </w:rPr>
        <w:t>בשעה</w:t>
      </w:r>
      <w:r w:rsidRPr="003B43C4">
        <w:rPr>
          <w:b/>
          <w:bCs/>
          <w:sz w:val="24"/>
          <w:rtl/>
        </w:rPr>
        <w:t xml:space="preserve"> </w:t>
      </w:r>
      <w:r w:rsidRPr="003B43C4">
        <w:rPr>
          <w:rFonts w:hint="cs"/>
          <w:b/>
          <w:bCs/>
          <w:sz w:val="24"/>
          <w:rtl/>
        </w:rPr>
        <w:t>שעשו</w:t>
      </w:r>
      <w:r w:rsidRPr="003B43C4">
        <w:rPr>
          <w:b/>
          <w:bCs/>
          <w:sz w:val="24"/>
          <w:rtl/>
        </w:rPr>
        <w:t xml:space="preserve"> </w:t>
      </w:r>
      <w:r w:rsidRPr="003B43C4">
        <w:rPr>
          <w:rFonts w:hint="cs"/>
          <w:b/>
          <w:bCs/>
          <w:sz w:val="24"/>
          <w:rtl/>
        </w:rPr>
        <w:t>ישראל</w:t>
      </w:r>
      <w:r w:rsidRPr="003B43C4">
        <w:rPr>
          <w:b/>
          <w:bCs/>
          <w:sz w:val="24"/>
          <w:rtl/>
        </w:rPr>
        <w:t xml:space="preserve"> </w:t>
      </w:r>
      <w:r w:rsidRPr="003B43C4">
        <w:rPr>
          <w:rFonts w:hint="cs"/>
          <w:b/>
          <w:bCs/>
          <w:sz w:val="24"/>
          <w:rtl/>
        </w:rPr>
        <w:t>העגל</w:t>
      </w:r>
      <w:r w:rsidRPr="003B43C4">
        <w:rPr>
          <w:b/>
          <w:bCs/>
          <w:sz w:val="24"/>
          <w:rtl/>
        </w:rPr>
        <w:t xml:space="preserve"> </w:t>
      </w:r>
      <w:r w:rsidRPr="003B43C4">
        <w:rPr>
          <w:rFonts w:hint="cs"/>
          <w:b/>
          <w:bCs/>
          <w:sz w:val="24"/>
          <w:rtl/>
        </w:rPr>
        <w:t>עמד</w:t>
      </w:r>
      <w:r w:rsidRPr="003B43C4">
        <w:rPr>
          <w:b/>
          <w:bCs/>
          <w:sz w:val="24"/>
          <w:rtl/>
        </w:rPr>
        <w:t xml:space="preserve"> </w:t>
      </w:r>
      <w:r w:rsidRPr="003B43C4">
        <w:rPr>
          <w:rFonts w:hint="cs"/>
          <w:b/>
          <w:bCs/>
          <w:sz w:val="24"/>
          <w:rtl/>
        </w:rPr>
        <w:t>חור</w:t>
      </w:r>
      <w:r w:rsidRPr="003B43C4">
        <w:rPr>
          <w:b/>
          <w:bCs/>
          <w:sz w:val="24"/>
          <w:rtl/>
        </w:rPr>
        <w:t xml:space="preserve"> </w:t>
      </w:r>
      <w:r w:rsidRPr="003B43C4">
        <w:rPr>
          <w:rFonts w:hint="cs"/>
          <w:b/>
          <w:bCs/>
          <w:sz w:val="24"/>
          <w:rtl/>
        </w:rPr>
        <w:t>ונתן</w:t>
      </w:r>
      <w:r w:rsidRPr="003B43C4">
        <w:rPr>
          <w:b/>
          <w:bCs/>
          <w:sz w:val="24"/>
          <w:rtl/>
        </w:rPr>
        <w:t xml:space="preserve"> </w:t>
      </w:r>
      <w:r w:rsidRPr="003B43C4">
        <w:rPr>
          <w:rFonts w:hint="cs"/>
          <w:b/>
          <w:bCs/>
          <w:sz w:val="24"/>
          <w:rtl/>
        </w:rPr>
        <w:t>נפשו</w:t>
      </w:r>
      <w:r w:rsidRPr="003B43C4">
        <w:rPr>
          <w:b/>
          <w:bCs/>
          <w:sz w:val="24"/>
          <w:rtl/>
        </w:rPr>
        <w:t xml:space="preserve"> </w:t>
      </w:r>
      <w:r w:rsidRPr="003B43C4">
        <w:rPr>
          <w:rFonts w:hint="cs"/>
          <w:b/>
          <w:bCs/>
          <w:sz w:val="24"/>
          <w:rtl/>
        </w:rPr>
        <w:t>על</w:t>
      </w:r>
      <w:r w:rsidRPr="003B43C4">
        <w:rPr>
          <w:b/>
          <w:bCs/>
          <w:sz w:val="24"/>
          <w:rtl/>
        </w:rPr>
        <w:t xml:space="preserve"> </w:t>
      </w:r>
      <w:r w:rsidRPr="003B43C4">
        <w:rPr>
          <w:rFonts w:hint="cs"/>
          <w:b/>
          <w:bCs/>
          <w:sz w:val="24"/>
          <w:rtl/>
        </w:rPr>
        <w:t>הקדוש</w:t>
      </w:r>
      <w:r w:rsidRPr="003B43C4">
        <w:rPr>
          <w:b/>
          <w:bCs/>
          <w:sz w:val="24"/>
          <w:rtl/>
        </w:rPr>
        <w:t xml:space="preserve"> </w:t>
      </w:r>
      <w:r w:rsidRPr="003B43C4">
        <w:rPr>
          <w:rFonts w:hint="cs"/>
          <w:b/>
          <w:bCs/>
          <w:sz w:val="24"/>
          <w:rtl/>
        </w:rPr>
        <w:t>ברוך</w:t>
      </w:r>
      <w:r w:rsidRPr="003B43C4">
        <w:rPr>
          <w:b/>
          <w:bCs/>
          <w:sz w:val="24"/>
          <w:rtl/>
        </w:rPr>
        <w:t xml:space="preserve"> </w:t>
      </w:r>
      <w:r w:rsidRPr="003B43C4">
        <w:rPr>
          <w:rFonts w:hint="cs"/>
          <w:b/>
          <w:bCs/>
          <w:sz w:val="24"/>
          <w:rtl/>
        </w:rPr>
        <w:t>הוא</w:t>
      </w:r>
      <w:r w:rsidRPr="003B43C4">
        <w:rPr>
          <w:b/>
          <w:bCs/>
          <w:sz w:val="24"/>
          <w:rtl/>
        </w:rPr>
        <w:t xml:space="preserve">. </w:t>
      </w:r>
      <w:r w:rsidRPr="003B43C4">
        <w:rPr>
          <w:rFonts w:hint="cs"/>
          <w:b/>
          <w:bCs/>
          <w:sz w:val="24"/>
          <w:rtl/>
        </w:rPr>
        <w:t>אמר</w:t>
      </w:r>
      <w:r w:rsidRPr="003B43C4">
        <w:rPr>
          <w:b/>
          <w:bCs/>
          <w:sz w:val="24"/>
          <w:rtl/>
        </w:rPr>
        <w:t xml:space="preserve"> </w:t>
      </w:r>
      <w:r w:rsidRPr="003B43C4">
        <w:rPr>
          <w:rFonts w:hint="cs"/>
          <w:b/>
          <w:bCs/>
          <w:sz w:val="24"/>
          <w:rtl/>
        </w:rPr>
        <w:t>לו</w:t>
      </w:r>
      <w:r>
        <w:rPr>
          <w:rFonts w:hint="cs"/>
          <w:b/>
          <w:bCs/>
          <w:sz w:val="24"/>
          <w:rtl/>
        </w:rPr>
        <w:t>:</w:t>
      </w:r>
      <w:r w:rsidRPr="003B43C4">
        <w:rPr>
          <w:b/>
          <w:bCs/>
          <w:sz w:val="24"/>
          <w:rtl/>
        </w:rPr>
        <w:t xml:space="preserve"> </w:t>
      </w:r>
      <w:r w:rsidRPr="003B43C4">
        <w:rPr>
          <w:rFonts w:hint="cs"/>
          <w:b/>
          <w:bCs/>
          <w:sz w:val="24"/>
          <w:rtl/>
        </w:rPr>
        <w:t>חייך</w:t>
      </w:r>
      <w:r w:rsidRPr="003B43C4">
        <w:rPr>
          <w:b/>
          <w:bCs/>
          <w:sz w:val="24"/>
          <w:rtl/>
        </w:rPr>
        <w:t xml:space="preserve"> </w:t>
      </w:r>
      <w:r w:rsidRPr="003B43C4">
        <w:rPr>
          <w:rFonts w:hint="cs"/>
          <w:b/>
          <w:bCs/>
          <w:sz w:val="24"/>
          <w:rtl/>
        </w:rPr>
        <w:t>כל</w:t>
      </w:r>
      <w:r w:rsidRPr="003B43C4">
        <w:rPr>
          <w:b/>
          <w:bCs/>
          <w:sz w:val="24"/>
          <w:rtl/>
        </w:rPr>
        <w:t xml:space="preserve"> </w:t>
      </w:r>
      <w:r w:rsidRPr="003B43C4">
        <w:rPr>
          <w:rFonts w:hint="cs"/>
          <w:b/>
          <w:bCs/>
          <w:sz w:val="24"/>
          <w:rtl/>
        </w:rPr>
        <w:t>בנים</w:t>
      </w:r>
      <w:r w:rsidRPr="003B43C4">
        <w:rPr>
          <w:b/>
          <w:bCs/>
          <w:sz w:val="24"/>
          <w:rtl/>
        </w:rPr>
        <w:t xml:space="preserve"> </w:t>
      </w:r>
      <w:r w:rsidRPr="003B43C4">
        <w:rPr>
          <w:rFonts w:hint="cs"/>
          <w:b/>
          <w:bCs/>
          <w:sz w:val="24"/>
          <w:rtl/>
        </w:rPr>
        <w:t>היוצאים</w:t>
      </w:r>
      <w:r w:rsidRPr="003B43C4">
        <w:rPr>
          <w:b/>
          <w:bCs/>
          <w:sz w:val="24"/>
          <w:rtl/>
        </w:rPr>
        <w:t xml:space="preserve"> </w:t>
      </w:r>
      <w:r w:rsidRPr="003B43C4">
        <w:rPr>
          <w:rFonts w:hint="cs"/>
          <w:b/>
          <w:bCs/>
          <w:sz w:val="24"/>
          <w:rtl/>
        </w:rPr>
        <w:t>ממך</w:t>
      </w:r>
      <w:r w:rsidRPr="003B43C4">
        <w:rPr>
          <w:b/>
          <w:bCs/>
          <w:sz w:val="24"/>
          <w:rtl/>
        </w:rPr>
        <w:t xml:space="preserve"> </w:t>
      </w:r>
      <w:r w:rsidRPr="003B43C4">
        <w:rPr>
          <w:rFonts w:hint="cs"/>
          <w:b/>
          <w:bCs/>
          <w:sz w:val="24"/>
          <w:rtl/>
        </w:rPr>
        <w:t>אני</w:t>
      </w:r>
      <w:r w:rsidRPr="003B43C4">
        <w:rPr>
          <w:b/>
          <w:bCs/>
          <w:sz w:val="24"/>
          <w:rtl/>
        </w:rPr>
        <w:t xml:space="preserve"> </w:t>
      </w:r>
      <w:r w:rsidRPr="003B43C4">
        <w:rPr>
          <w:rFonts w:hint="cs"/>
          <w:b/>
          <w:bCs/>
          <w:sz w:val="24"/>
          <w:rtl/>
        </w:rPr>
        <w:t>מגדלם</w:t>
      </w:r>
      <w:r w:rsidRPr="003B43C4">
        <w:rPr>
          <w:b/>
          <w:bCs/>
          <w:sz w:val="24"/>
          <w:rtl/>
        </w:rPr>
        <w:t xml:space="preserve"> </w:t>
      </w:r>
      <w:r w:rsidRPr="003B43C4">
        <w:rPr>
          <w:rFonts w:hint="cs"/>
          <w:b/>
          <w:bCs/>
          <w:sz w:val="24"/>
          <w:rtl/>
        </w:rPr>
        <w:t>שם</w:t>
      </w:r>
      <w:r w:rsidRPr="003B43C4">
        <w:rPr>
          <w:b/>
          <w:bCs/>
          <w:sz w:val="24"/>
          <w:rtl/>
        </w:rPr>
        <w:t xml:space="preserve"> </w:t>
      </w:r>
      <w:r w:rsidRPr="003B43C4">
        <w:rPr>
          <w:rFonts w:hint="cs"/>
          <w:b/>
          <w:bCs/>
          <w:sz w:val="24"/>
          <w:rtl/>
        </w:rPr>
        <w:t>טוב</w:t>
      </w:r>
      <w:r w:rsidRPr="003B43C4">
        <w:rPr>
          <w:b/>
          <w:bCs/>
          <w:sz w:val="24"/>
          <w:rtl/>
        </w:rPr>
        <w:t xml:space="preserve"> </w:t>
      </w:r>
      <w:r w:rsidRPr="003B43C4">
        <w:rPr>
          <w:rFonts w:hint="cs"/>
          <w:b/>
          <w:bCs/>
          <w:sz w:val="24"/>
          <w:rtl/>
        </w:rPr>
        <w:t>בעולם</w:t>
      </w:r>
      <w:r w:rsidRPr="003B43C4">
        <w:rPr>
          <w:b/>
          <w:bCs/>
          <w:sz w:val="24"/>
          <w:rtl/>
        </w:rPr>
        <w:t xml:space="preserve">, </w:t>
      </w:r>
      <w:r w:rsidRPr="003B43C4">
        <w:rPr>
          <w:rFonts w:hint="cs"/>
          <w:b/>
          <w:bCs/>
          <w:sz w:val="24"/>
          <w:rtl/>
        </w:rPr>
        <w:t>שנאמר</w:t>
      </w:r>
      <w:r w:rsidRPr="003B43C4">
        <w:rPr>
          <w:b/>
          <w:bCs/>
          <w:sz w:val="24"/>
          <w:rtl/>
        </w:rPr>
        <w:t xml:space="preserve"> '</w:t>
      </w:r>
      <w:r w:rsidRPr="003B43C4">
        <w:rPr>
          <w:rFonts w:hint="cs"/>
          <w:b/>
          <w:bCs/>
          <w:sz w:val="24"/>
          <w:rtl/>
        </w:rPr>
        <w:t>ראו</w:t>
      </w:r>
      <w:r w:rsidRPr="003B43C4">
        <w:rPr>
          <w:b/>
          <w:bCs/>
          <w:sz w:val="24"/>
          <w:rtl/>
        </w:rPr>
        <w:t xml:space="preserve"> </w:t>
      </w:r>
      <w:r w:rsidRPr="003B43C4">
        <w:rPr>
          <w:rFonts w:hint="cs"/>
          <w:b/>
          <w:bCs/>
          <w:sz w:val="24"/>
          <w:rtl/>
        </w:rPr>
        <w:t>קרא</w:t>
      </w:r>
      <w:r w:rsidRPr="003B43C4">
        <w:rPr>
          <w:b/>
          <w:bCs/>
          <w:sz w:val="24"/>
          <w:rtl/>
        </w:rPr>
        <w:t xml:space="preserve"> </w:t>
      </w:r>
      <w:r w:rsidRPr="003B43C4">
        <w:rPr>
          <w:rFonts w:hint="cs"/>
          <w:b/>
          <w:bCs/>
          <w:sz w:val="24"/>
          <w:rtl/>
        </w:rPr>
        <w:t>ה</w:t>
      </w:r>
      <w:r w:rsidRPr="003B43C4">
        <w:rPr>
          <w:b/>
          <w:bCs/>
          <w:sz w:val="24"/>
          <w:rtl/>
        </w:rPr>
        <w:t xml:space="preserve">' </w:t>
      </w:r>
      <w:r w:rsidRPr="003B43C4">
        <w:rPr>
          <w:rFonts w:hint="cs"/>
          <w:b/>
          <w:bCs/>
          <w:sz w:val="24"/>
          <w:rtl/>
        </w:rPr>
        <w:t>בשם</w:t>
      </w:r>
      <w:r w:rsidRPr="003B43C4">
        <w:rPr>
          <w:b/>
          <w:bCs/>
          <w:sz w:val="24"/>
          <w:rtl/>
        </w:rPr>
        <w:t xml:space="preserve"> </w:t>
      </w:r>
      <w:r w:rsidRPr="003B43C4">
        <w:rPr>
          <w:rFonts w:hint="cs"/>
          <w:b/>
          <w:bCs/>
          <w:sz w:val="24"/>
          <w:rtl/>
        </w:rPr>
        <w:t>בצלאל</w:t>
      </w:r>
      <w:r w:rsidRPr="003B43C4">
        <w:rPr>
          <w:b/>
          <w:bCs/>
          <w:sz w:val="24"/>
          <w:rtl/>
        </w:rPr>
        <w:t xml:space="preserve"> </w:t>
      </w:r>
      <w:r w:rsidRPr="003B43C4">
        <w:rPr>
          <w:rFonts w:hint="cs"/>
          <w:b/>
          <w:bCs/>
          <w:sz w:val="24"/>
          <w:rtl/>
        </w:rPr>
        <w:t>וימלא</w:t>
      </w:r>
      <w:r w:rsidRPr="003B43C4">
        <w:rPr>
          <w:b/>
          <w:bCs/>
          <w:sz w:val="24"/>
          <w:rtl/>
        </w:rPr>
        <w:t xml:space="preserve"> </w:t>
      </w:r>
      <w:r w:rsidRPr="003B43C4">
        <w:rPr>
          <w:rFonts w:hint="cs"/>
          <w:b/>
          <w:bCs/>
          <w:sz w:val="24"/>
          <w:rtl/>
        </w:rPr>
        <w:t>אותו</w:t>
      </w:r>
      <w:r w:rsidRPr="003B43C4">
        <w:rPr>
          <w:b/>
          <w:bCs/>
          <w:sz w:val="24"/>
          <w:rtl/>
        </w:rPr>
        <w:t xml:space="preserve"> </w:t>
      </w:r>
      <w:r w:rsidRPr="003B43C4">
        <w:rPr>
          <w:rFonts w:hint="cs"/>
          <w:b/>
          <w:bCs/>
          <w:sz w:val="24"/>
          <w:rtl/>
        </w:rPr>
        <w:t>רוח</w:t>
      </w:r>
      <w:r w:rsidRPr="003B43C4">
        <w:rPr>
          <w:b/>
          <w:bCs/>
          <w:sz w:val="24"/>
          <w:rtl/>
        </w:rPr>
        <w:t xml:space="preserve"> </w:t>
      </w:r>
      <w:r w:rsidRPr="003B43C4">
        <w:rPr>
          <w:rFonts w:hint="cs"/>
          <w:b/>
          <w:bCs/>
          <w:sz w:val="24"/>
          <w:rtl/>
        </w:rPr>
        <w:t>א</w:t>
      </w:r>
      <w:r w:rsidRPr="003B43C4">
        <w:rPr>
          <w:b/>
          <w:bCs/>
          <w:sz w:val="24"/>
          <w:rtl/>
        </w:rPr>
        <w:t>-</w:t>
      </w:r>
      <w:r w:rsidRPr="003B43C4">
        <w:rPr>
          <w:rFonts w:hint="cs"/>
          <w:b/>
          <w:bCs/>
          <w:sz w:val="24"/>
          <w:rtl/>
        </w:rPr>
        <w:t>להים</w:t>
      </w:r>
      <w:r w:rsidRPr="003B43C4">
        <w:rPr>
          <w:b/>
          <w:bCs/>
          <w:sz w:val="24"/>
          <w:rtl/>
        </w:rPr>
        <w:t>'</w:t>
      </w:r>
      <w:r w:rsidRPr="003B43C4">
        <w:rPr>
          <w:sz w:val="24"/>
          <w:rtl/>
        </w:rPr>
        <w:t xml:space="preserve"> (</w:t>
      </w:r>
      <w:r w:rsidRPr="003B43C4">
        <w:rPr>
          <w:rFonts w:hint="cs"/>
          <w:sz w:val="24"/>
          <w:rtl/>
        </w:rPr>
        <w:t>שמות</w:t>
      </w:r>
      <w:r w:rsidRPr="003B43C4">
        <w:rPr>
          <w:sz w:val="24"/>
          <w:rtl/>
        </w:rPr>
        <w:t xml:space="preserve"> </w:t>
      </w:r>
      <w:r w:rsidRPr="003B43C4">
        <w:rPr>
          <w:rFonts w:hint="cs"/>
          <w:sz w:val="24"/>
          <w:rtl/>
        </w:rPr>
        <w:t>רבה</w:t>
      </w:r>
      <w:r w:rsidRPr="003B43C4">
        <w:rPr>
          <w:sz w:val="24"/>
          <w:rtl/>
        </w:rPr>
        <w:t xml:space="preserve"> </w:t>
      </w:r>
      <w:r w:rsidRPr="003B43C4">
        <w:rPr>
          <w:rFonts w:hint="cs"/>
          <w:sz w:val="24"/>
          <w:rtl/>
        </w:rPr>
        <w:t>מ</w:t>
      </w:r>
      <w:r>
        <w:rPr>
          <w:rFonts w:hint="cs"/>
          <w:sz w:val="24"/>
          <w:rtl/>
        </w:rPr>
        <w:t>"</w:t>
      </w:r>
      <w:r w:rsidRPr="003B43C4">
        <w:rPr>
          <w:rFonts w:hint="cs"/>
          <w:sz w:val="24"/>
          <w:rtl/>
        </w:rPr>
        <w:t>ח, ד</w:t>
      </w:r>
      <w:r>
        <w:rPr>
          <w:rFonts w:hint="cs"/>
          <w:sz w:val="24"/>
          <w:rtl/>
        </w:rPr>
        <w:t>'</w:t>
      </w:r>
      <w:r w:rsidRPr="003B43C4">
        <w:rPr>
          <w:sz w:val="24"/>
          <w:rtl/>
        </w:rPr>
        <w:t>)</w:t>
      </w:r>
      <w:r w:rsidRPr="003B43C4">
        <w:rPr>
          <w:rFonts w:hint="cs"/>
          <w:sz w:val="24"/>
          <w:rtl/>
        </w:rPr>
        <w:t>.</w:t>
      </w:r>
    </w:p>
    <w:p w14:paraId="5DE15D0F" w14:textId="77777777" w:rsidR="00525635" w:rsidRPr="00991332" w:rsidRDefault="00525635" w:rsidP="00525635">
      <w:pPr>
        <w:rPr>
          <w:sz w:val="24"/>
          <w:rtl/>
        </w:rPr>
      </w:pPr>
      <w:r w:rsidRPr="00991332">
        <w:rPr>
          <w:rFonts w:hint="cs"/>
          <w:sz w:val="24"/>
          <w:rtl/>
        </w:rPr>
        <w:t>בצלאל</w:t>
      </w:r>
      <w:r w:rsidRPr="00991332">
        <w:rPr>
          <w:sz w:val="24"/>
          <w:rtl/>
        </w:rPr>
        <w:t xml:space="preserve"> </w:t>
      </w:r>
      <w:r w:rsidRPr="00991332">
        <w:rPr>
          <w:rFonts w:hint="cs"/>
          <w:sz w:val="24"/>
          <w:rtl/>
        </w:rPr>
        <w:t>זכה</w:t>
      </w:r>
      <w:r w:rsidRPr="00991332">
        <w:rPr>
          <w:sz w:val="24"/>
          <w:rtl/>
        </w:rPr>
        <w:t xml:space="preserve"> </w:t>
      </w:r>
      <w:r w:rsidRPr="00991332">
        <w:rPr>
          <w:rFonts w:hint="cs"/>
          <w:sz w:val="24"/>
          <w:rtl/>
        </w:rPr>
        <w:t>להיות</w:t>
      </w:r>
      <w:r w:rsidRPr="00991332">
        <w:rPr>
          <w:sz w:val="24"/>
          <w:rtl/>
        </w:rPr>
        <w:t xml:space="preserve"> </w:t>
      </w:r>
      <w:r w:rsidRPr="00991332">
        <w:rPr>
          <w:rFonts w:hint="cs"/>
          <w:sz w:val="24"/>
          <w:rtl/>
        </w:rPr>
        <w:t>בונה</w:t>
      </w:r>
      <w:r w:rsidRPr="00991332">
        <w:rPr>
          <w:sz w:val="24"/>
          <w:rtl/>
        </w:rPr>
        <w:t xml:space="preserve"> </w:t>
      </w:r>
      <w:r w:rsidRPr="00991332">
        <w:rPr>
          <w:rFonts w:hint="cs"/>
          <w:sz w:val="24"/>
          <w:rtl/>
        </w:rPr>
        <w:t>המשכן</w:t>
      </w:r>
      <w:r w:rsidRPr="00991332">
        <w:rPr>
          <w:sz w:val="24"/>
          <w:rtl/>
        </w:rPr>
        <w:t xml:space="preserve"> </w:t>
      </w:r>
      <w:r w:rsidRPr="00991332">
        <w:rPr>
          <w:rFonts w:hint="cs"/>
          <w:sz w:val="24"/>
          <w:rtl/>
        </w:rPr>
        <w:t>בגלל</w:t>
      </w:r>
      <w:r w:rsidRPr="00991332">
        <w:rPr>
          <w:sz w:val="24"/>
          <w:rtl/>
        </w:rPr>
        <w:t xml:space="preserve"> </w:t>
      </w:r>
      <w:r w:rsidRPr="00991332">
        <w:rPr>
          <w:rFonts w:hint="cs"/>
          <w:sz w:val="24"/>
          <w:rtl/>
        </w:rPr>
        <w:t>מסירות</w:t>
      </w:r>
      <w:r w:rsidRPr="00991332">
        <w:rPr>
          <w:sz w:val="24"/>
          <w:rtl/>
        </w:rPr>
        <w:t xml:space="preserve"> </w:t>
      </w:r>
      <w:r w:rsidRPr="00991332">
        <w:rPr>
          <w:rFonts w:hint="cs"/>
          <w:sz w:val="24"/>
          <w:rtl/>
        </w:rPr>
        <w:t>הנפש</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סבו</w:t>
      </w:r>
      <w:r w:rsidRPr="00991332">
        <w:rPr>
          <w:sz w:val="24"/>
          <w:rtl/>
        </w:rPr>
        <w:t xml:space="preserve"> – </w:t>
      </w:r>
      <w:r w:rsidRPr="00991332">
        <w:rPr>
          <w:rFonts w:hint="cs"/>
          <w:sz w:val="24"/>
          <w:rtl/>
        </w:rPr>
        <w:t>חור</w:t>
      </w:r>
      <w:r w:rsidRPr="00991332">
        <w:rPr>
          <w:sz w:val="24"/>
          <w:rtl/>
        </w:rPr>
        <w:t>.</w:t>
      </w:r>
    </w:p>
    <w:p w14:paraId="29BBDF25" w14:textId="77777777" w:rsidR="00525635" w:rsidRPr="00991332" w:rsidRDefault="00525635" w:rsidP="00525635">
      <w:pPr>
        <w:rPr>
          <w:sz w:val="24"/>
          <w:rtl/>
        </w:rPr>
      </w:pPr>
      <w:r w:rsidRPr="00991332">
        <w:rPr>
          <w:rFonts w:hint="cs"/>
          <w:sz w:val="24"/>
          <w:rtl/>
        </w:rPr>
        <w:t>בפרשת</w:t>
      </w:r>
      <w:r w:rsidRPr="00991332">
        <w:rPr>
          <w:sz w:val="24"/>
          <w:rtl/>
        </w:rPr>
        <w:t xml:space="preserve"> </w:t>
      </w:r>
      <w:r>
        <w:rPr>
          <w:rFonts w:hint="cs"/>
          <w:sz w:val="24"/>
          <w:rtl/>
        </w:rPr>
        <w:t>'</w:t>
      </w:r>
      <w:r w:rsidRPr="00991332">
        <w:rPr>
          <w:rFonts w:hint="cs"/>
          <w:sz w:val="24"/>
          <w:rtl/>
        </w:rPr>
        <w:t>כי</w:t>
      </w:r>
      <w:r w:rsidRPr="00991332">
        <w:rPr>
          <w:sz w:val="24"/>
          <w:rtl/>
        </w:rPr>
        <w:t xml:space="preserve"> </w:t>
      </w:r>
      <w:r w:rsidRPr="00991332">
        <w:rPr>
          <w:rFonts w:hint="cs"/>
          <w:sz w:val="24"/>
          <w:rtl/>
        </w:rPr>
        <w:t>תשא</w:t>
      </w:r>
      <w:r>
        <w:rPr>
          <w:rFonts w:hint="cs"/>
          <w:sz w:val="24"/>
          <w:rtl/>
        </w:rPr>
        <w:t>'</w:t>
      </w:r>
      <w:r w:rsidRPr="00991332">
        <w:rPr>
          <w:sz w:val="24"/>
          <w:rtl/>
        </w:rPr>
        <w:t xml:space="preserve">, </w:t>
      </w:r>
      <w:r w:rsidRPr="00991332">
        <w:rPr>
          <w:rFonts w:hint="cs"/>
          <w:sz w:val="24"/>
          <w:rtl/>
        </w:rPr>
        <w:t>כשה</w:t>
      </w:r>
      <w:r w:rsidRPr="00991332">
        <w:rPr>
          <w:sz w:val="24"/>
          <w:rtl/>
        </w:rPr>
        <w:t xml:space="preserve">' </w:t>
      </w:r>
      <w:r w:rsidRPr="00991332">
        <w:rPr>
          <w:rFonts w:hint="cs"/>
          <w:sz w:val="24"/>
          <w:rtl/>
        </w:rPr>
        <w:t>מדבר</w:t>
      </w:r>
      <w:r w:rsidRPr="00991332">
        <w:rPr>
          <w:sz w:val="24"/>
          <w:rtl/>
        </w:rPr>
        <w:t xml:space="preserve"> </w:t>
      </w:r>
      <w:r w:rsidRPr="00991332">
        <w:rPr>
          <w:rFonts w:hint="cs"/>
          <w:sz w:val="24"/>
          <w:rtl/>
        </w:rPr>
        <w:t>עם</w:t>
      </w:r>
      <w:r w:rsidRPr="00991332">
        <w:rPr>
          <w:sz w:val="24"/>
          <w:rtl/>
        </w:rPr>
        <w:t xml:space="preserve"> </w:t>
      </w:r>
      <w:r w:rsidRPr="00991332">
        <w:rPr>
          <w:rFonts w:hint="cs"/>
          <w:sz w:val="24"/>
          <w:rtl/>
        </w:rPr>
        <w:t>משה</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אינו</w:t>
      </w:r>
      <w:r w:rsidRPr="00991332">
        <w:rPr>
          <w:sz w:val="24"/>
          <w:rtl/>
        </w:rPr>
        <w:t xml:space="preserve"> </w:t>
      </w:r>
      <w:r w:rsidRPr="00991332">
        <w:rPr>
          <w:rFonts w:hint="cs"/>
          <w:sz w:val="24"/>
          <w:rtl/>
        </w:rPr>
        <w:t>מדגיש</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מעלת</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כבנה</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מרים</w:t>
      </w:r>
      <w:r w:rsidRPr="00991332">
        <w:rPr>
          <w:sz w:val="24"/>
          <w:rtl/>
        </w:rPr>
        <w:t xml:space="preserve"> </w:t>
      </w:r>
      <w:r w:rsidRPr="00991332">
        <w:rPr>
          <w:rFonts w:hint="cs"/>
          <w:sz w:val="24"/>
          <w:rtl/>
        </w:rPr>
        <w:t>ואחיינו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משה</w:t>
      </w:r>
      <w:r w:rsidRPr="00991332">
        <w:rPr>
          <w:sz w:val="24"/>
          <w:rtl/>
        </w:rPr>
        <w:t xml:space="preserve">, </w:t>
      </w:r>
      <w:r w:rsidRPr="00991332">
        <w:rPr>
          <w:rFonts w:hint="cs"/>
          <w:sz w:val="24"/>
          <w:rtl/>
        </w:rPr>
        <w:t>אלא</w:t>
      </w:r>
      <w:r w:rsidRPr="00991332">
        <w:rPr>
          <w:sz w:val="24"/>
          <w:rtl/>
        </w:rPr>
        <w:t xml:space="preserve"> </w:t>
      </w:r>
      <w:r w:rsidRPr="00991332">
        <w:rPr>
          <w:rFonts w:hint="cs"/>
          <w:sz w:val="24"/>
          <w:rtl/>
        </w:rPr>
        <w:t>דווקא</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עובדת</w:t>
      </w:r>
      <w:r w:rsidRPr="00991332">
        <w:rPr>
          <w:sz w:val="24"/>
          <w:rtl/>
        </w:rPr>
        <w:t xml:space="preserve"> </w:t>
      </w:r>
      <w:r w:rsidRPr="00991332">
        <w:rPr>
          <w:rFonts w:hint="cs"/>
          <w:sz w:val="24"/>
          <w:rtl/>
        </w:rPr>
        <w:t>היותו</w:t>
      </w:r>
      <w:r w:rsidRPr="00991332">
        <w:rPr>
          <w:sz w:val="24"/>
          <w:rtl/>
        </w:rPr>
        <w:t xml:space="preserve"> </w:t>
      </w:r>
      <w:r w:rsidRPr="00991332">
        <w:rPr>
          <w:rFonts w:hint="cs"/>
          <w:sz w:val="24"/>
          <w:rtl/>
        </w:rPr>
        <w:t>נכד</w:t>
      </w:r>
      <w:r w:rsidRPr="00991332">
        <w:rPr>
          <w:sz w:val="24"/>
          <w:rtl/>
        </w:rPr>
        <w:t xml:space="preserve"> </w:t>
      </w:r>
      <w:r w:rsidRPr="00991332">
        <w:rPr>
          <w:rFonts w:hint="cs"/>
          <w:sz w:val="24"/>
          <w:rtl/>
        </w:rPr>
        <w:t>לחור</w:t>
      </w:r>
      <w:r>
        <w:rPr>
          <w:rFonts w:hint="cs"/>
          <w:sz w:val="24"/>
          <w:rtl/>
        </w:rPr>
        <w:t>:</w:t>
      </w:r>
    </w:p>
    <w:p w14:paraId="276C47FD" w14:textId="77777777" w:rsidR="00525635" w:rsidRPr="00991332" w:rsidRDefault="00525635" w:rsidP="00525635">
      <w:pPr>
        <w:rPr>
          <w:sz w:val="24"/>
          <w:rtl/>
        </w:rPr>
      </w:pPr>
      <w:r w:rsidRPr="00991332">
        <w:rPr>
          <w:rFonts w:hint="cs"/>
          <w:sz w:val="24"/>
          <w:rtl/>
        </w:rPr>
        <w:t>חור</w:t>
      </w:r>
      <w:r w:rsidRPr="00991332">
        <w:rPr>
          <w:sz w:val="24"/>
          <w:rtl/>
        </w:rPr>
        <w:t xml:space="preserve"> </w:t>
      </w:r>
      <w:r w:rsidRPr="00991332">
        <w:rPr>
          <w:rFonts w:hint="cs"/>
          <w:sz w:val="24"/>
          <w:rtl/>
        </w:rPr>
        <w:t>שהשתתף</w:t>
      </w:r>
      <w:r w:rsidRPr="00991332">
        <w:rPr>
          <w:sz w:val="24"/>
          <w:rtl/>
        </w:rPr>
        <w:t xml:space="preserve"> </w:t>
      </w:r>
      <w:r w:rsidRPr="00991332">
        <w:rPr>
          <w:rFonts w:hint="cs"/>
          <w:sz w:val="24"/>
          <w:rtl/>
        </w:rPr>
        <w:t>במלחמת</w:t>
      </w:r>
      <w:r w:rsidRPr="00991332">
        <w:rPr>
          <w:sz w:val="24"/>
          <w:rtl/>
        </w:rPr>
        <w:t xml:space="preserve"> </w:t>
      </w:r>
      <w:r w:rsidRPr="00991332">
        <w:rPr>
          <w:rFonts w:hint="cs"/>
          <w:sz w:val="24"/>
          <w:rtl/>
        </w:rPr>
        <w:t>עמלק</w:t>
      </w:r>
      <w:r>
        <w:rPr>
          <w:rFonts w:hint="cs"/>
          <w:sz w:val="24"/>
          <w:rtl/>
        </w:rPr>
        <w:t>,</w:t>
      </w:r>
      <w:r w:rsidRPr="00991332">
        <w:rPr>
          <w:sz w:val="24"/>
          <w:rtl/>
        </w:rPr>
        <w:t xml:space="preserve"> </w:t>
      </w:r>
      <w:r w:rsidRPr="00991332">
        <w:rPr>
          <w:rFonts w:hint="cs"/>
          <w:sz w:val="24"/>
          <w:rtl/>
        </w:rPr>
        <w:t>ויחד</w:t>
      </w:r>
      <w:r w:rsidRPr="00991332">
        <w:rPr>
          <w:sz w:val="24"/>
          <w:rtl/>
        </w:rPr>
        <w:t xml:space="preserve"> </w:t>
      </w:r>
      <w:r w:rsidRPr="00991332">
        <w:rPr>
          <w:rFonts w:hint="cs"/>
          <w:sz w:val="24"/>
          <w:rtl/>
        </w:rPr>
        <w:t>עם</w:t>
      </w:r>
      <w:r w:rsidRPr="00991332">
        <w:rPr>
          <w:sz w:val="24"/>
          <w:rtl/>
        </w:rPr>
        <w:t xml:space="preserve"> </w:t>
      </w:r>
      <w:r w:rsidRPr="00991332">
        <w:rPr>
          <w:rFonts w:hint="cs"/>
          <w:sz w:val="24"/>
          <w:rtl/>
        </w:rPr>
        <w:t>אהרן</w:t>
      </w:r>
      <w:r w:rsidRPr="00991332">
        <w:rPr>
          <w:sz w:val="24"/>
          <w:rtl/>
        </w:rPr>
        <w:t xml:space="preserve"> </w:t>
      </w:r>
      <w:r w:rsidRPr="00991332">
        <w:rPr>
          <w:rFonts w:hint="cs"/>
          <w:sz w:val="24"/>
          <w:rtl/>
        </w:rPr>
        <w:t>תמך</w:t>
      </w:r>
      <w:r w:rsidRPr="00991332">
        <w:rPr>
          <w:sz w:val="24"/>
          <w:rtl/>
        </w:rPr>
        <w:t xml:space="preserve"> </w:t>
      </w:r>
      <w:r w:rsidRPr="00991332">
        <w:rPr>
          <w:rFonts w:hint="cs"/>
          <w:sz w:val="24"/>
          <w:rtl/>
        </w:rPr>
        <w:t>בידי</w:t>
      </w:r>
      <w:r w:rsidRPr="00991332">
        <w:rPr>
          <w:sz w:val="24"/>
          <w:rtl/>
        </w:rPr>
        <w:t xml:space="preserve"> </w:t>
      </w:r>
      <w:r w:rsidRPr="00991332">
        <w:rPr>
          <w:rFonts w:hint="cs"/>
          <w:sz w:val="24"/>
          <w:rtl/>
        </w:rPr>
        <w:t>משה</w:t>
      </w:r>
      <w:r w:rsidRPr="00991332">
        <w:rPr>
          <w:sz w:val="24"/>
          <w:rtl/>
        </w:rPr>
        <w:t>;</w:t>
      </w:r>
    </w:p>
    <w:p w14:paraId="00127B92" w14:textId="77777777" w:rsidR="00525635" w:rsidRPr="00991332" w:rsidRDefault="00525635" w:rsidP="00525635">
      <w:pPr>
        <w:rPr>
          <w:sz w:val="24"/>
          <w:rtl/>
        </w:rPr>
      </w:pPr>
      <w:r w:rsidRPr="00991332">
        <w:rPr>
          <w:rFonts w:hint="cs"/>
          <w:sz w:val="24"/>
          <w:rtl/>
        </w:rPr>
        <w:t>חור</w:t>
      </w:r>
      <w:r w:rsidRPr="00991332">
        <w:rPr>
          <w:sz w:val="24"/>
          <w:rtl/>
        </w:rPr>
        <w:t xml:space="preserve"> </w:t>
      </w:r>
      <w:r w:rsidRPr="00991332">
        <w:rPr>
          <w:rFonts w:hint="cs"/>
          <w:sz w:val="24"/>
          <w:rtl/>
        </w:rPr>
        <w:t>ש</w:t>
      </w:r>
      <w:r>
        <w:rPr>
          <w:rFonts w:hint="cs"/>
          <w:sz w:val="24"/>
          <w:rtl/>
        </w:rPr>
        <w:t xml:space="preserve">יחד עם </w:t>
      </w:r>
      <w:r w:rsidRPr="00991332">
        <w:rPr>
          <w:rFonts w:hint="cs"/>
          <w:sz w:val="24"/>
          <w:rtl/>
        </w:rPr>
        <w:t>אהרן</w:t>
      </w:r>
      <w:r w:rsidRPr="00991332">
        <w:rPr>
          <w:sz w:val="24"/>
          <w:rtl/>
        </w:rPr>
        <w:t xml:space="preserve"> </w:t>
      </w:r>
      <w:r>
        <w:rPr>
          <w:rFonts w:hint="cs"/>
          <w:sz w:val="24"/>
          <w:rtl/>
        </w:rPr>
        <w:t>וה</w:t>
      </w:r>
      <w:r w:rsidRPr="00991332">
        <w:rPr>
          <w:rFonts w:hint="cs"/>
          <w:sz w:val="24"/>
          <w:rtl/>
        </w:rPr>
        <w:t>זקנים</w:t>
      </w:r>
      <w:r w:rsidRPr="00991332">
        <w:rPr>
          <w:sz w:val="24"/>
          <w:rtl/>
        </w:rPr>
        <w:t xml:space="preserve"> </w:t>
      </w:r>
      <w:r w:rsidRPr="00991332">
        <w:rPr>
          <w:rFonts w:hint="cs"/>
          <w:sz w:val="24"/>
          <w:rtl/>
        </w:rPr>
        <w:t>ליוו</w:t>
      </w:r>
      <w:r>
        <w:rPr>
          <w:rFonts w:hint="cs"/>
          <w:sz w:val="24"/>
          <w:rtl/>
        </w:rPr>
        <w:t>ה</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משה</w:t>
      </w:r>
      <w:r w:rsidRPr="00991332">
        <w:rPr>
          <w:sz w:val="24"/>
          <w:rtl/>
        </w:rPr>
        <w:t xml:space="preserve"> </w:t>
      </w:r>
      <w:r w:rsidRPr="00991332">
        <w:rPr>
          <w:rFonts w:hint="cs"/>
          <w:sz w:val="24"/>
          <w:rtl/>
        </w:rPr>
        <w:t>להר</w:t>
      </w:r>
      <w:r w:rsidRPr="00991332">
        <w:rPr>
          <w:sz w:val="24"/>
          <w:rtl/>
        </w:rPr>
        <w:t xml:space="preserve"> </w:t>
      </w:r>
      <w:r w:rsidRPr="00991332">
        <w:rPr>
          <w:rFonts w:hint="cs"/>
          <w:sz w:val="24"/>
          <w:rtl/>
        </w:rPr>
        <w:t>סיני</w:t>
      </w:r>
      <w:r w:rsidRPr="00991332">
        <w:rPr>
          <w:sz w:val="24"/>
          <w:rtl/>
        </w:rPr>
        <w:t xml:space="preserve"> </w:t>
      </w:r>
      <w:r w:rsidRPr="00991332">
        <w:rPr>
          <w:rFonts w:hint="cs"/>
          <w:sz w:val="24"/>
          <w:rtl/>
        </w:rPr>
        <w:t>קודם</w:t>
      </w:r>
      <w:r w:rsidRPr="00991332">
        <w:rPr>
          <w:sz w:val="24"/>
          <w:rtl/>
        </w:rPr>
        <w:t xml:space="preserve"> </w:t>
      </w:r>
      <w:r w:rsidRPr="00991332">
        <w:rPr>
          <w:rFonts w:hint="cs"/>
          <w:sz w:val="24"/>
          <w:rtl/>
        </w:rPr>
        <w:t>מתן</w:t>
      </w:r>
      <w:r w:rsidRPr="00991332">
        <w:rPr>
          <w:sz w:val="24"/>
          <w:rtl/>
        </w:rPr>
        <w:t xml:space="preserve"> </w:t>
      </w:r>
      <w:r w:rsidRPr="00991332">
        <w:rPr>
          <w:rFonts w:hint="cs"/>
          <w:sz w:val="24"/>
          <w:rtl/>
        </w:rPr>
        <w:t>תורה</w:t>
      </w:r>
      <w:r w:rsidRPr="00991332">
        <w:rPr>
          <w:sz w:val="24"/>
          <w:rtl/>
        </w:rPr>
        <w:t>;</w:t>
      </w:r>
    </w:p>
    <w:p w14:paraId="601B4E87" w14:textId="77777777" w:rsidR="00525635" w:rsidRPr="00991332" w:rsidRDefault="00525635" w:rsidP="00525635">
      <w:pPr>
        <w:rPr>
          <w:sz w:val="24"/>
          <w:rtl/>
        </w:rPr>
      </w:pPr>
      <w:r w:rsidRPr="00991332">
        <w:rPr>
          <w:rFonts w:hint="cs"/>
          <w:sz w:val="24"/>
          <w:rtl/>
        </w:rPr>
        <w:t>חור</w:t>
      </w:r>
      <w:r w:rsidRPr="00991332">
        <w:rPr>
          <w:sz w:val="24"/>
          <w:rtl/>
        </w:rPr>
        <w:t xml:space="preserve"> </w:t>
      </w:r>
      <w:r w:rsidRPr="00991332">
        <w:rPr>
          <w:rFonts w:hint="cs"/>
          <w:sz w:val="24"/>
          <w:rtl/>
        </w:rPr>
        <w:t>שהוכיח</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עם</w:t>
      </w:r>
      <w:r w:rsidRPr="00991332">
        <w:rPr>
          <w:sz w:val="24"/>
          <w:rtl/>
        </w:rPr>
        <w:t xml:space="preserve"> </w:t>
      </w:r>
      <w:r w:rsidRPr="00991332">
        <w:rPr>
          <w:rFonts w:hint="cs"/>
          <w:sz w:val="24"/>
          <w:rtl/>
        </w:rPr>
        <w:t>ישראל</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מעשה</w:t>
      </w:r>
      <w:r w:rsidRPr="00991332">
        <w:rPr>
          <w:sz w:val="24"/>
          <w:rtl/>
        </w:rPr>
        <w:t xml:space="preserve"> </w:t>
      </w:r>
      <w:r w:rsidRPr="00991332">
        <w:rPr>
          <w:rFonts w:hint="cs"/>
          <w:sz w:val="24"/>
          <w:rtl/>
        </w:rPr>
        <w:t>העגל</w:t>
      </w:r>
      <w:r w:rsidRPr="00991332">
        <w:rPr>
          <w:sz w:val="24"/>
          <w:rtl/>
        </w:rPr>
        <w:t xml:space="preserve">, </w:t>
      </w:r>
      <w:r w:rsidRPr="00991332">
        <w:rPr>
          <w:rFonts w:hint="cs"/>
          <w:sz w:val="24"/>
          <w:rtl/>
        </w:rPr>
        <w:t>עד</w:t>
      </w:r>
      <w:r w:rsidRPr="00991332">
        <w:rPr>
          <w:sz w:val="24"/>
          <w:rtl/>
        </w:rPr>
        <w:t xml:space="preserve"> </w:t>
      </w:r>
      <w:r w:rsidRPr="00991332">
        <w:rPr>
          <w:rFonts w:hint="cs"/>
          <w:sz w:val="24"/>
          <w:rtl/>
        </w:rPr>
        <w:t>שהרגוהו</w:t>
      </w:r>
      <w:r w:rsidRPr="00991332">
        <w:rPr>
          <w:sz w:val="24"/>
          <w:rtl/>
        </w:rPr>
        <w:t xml:space="preserve"> </w:t>
      </w:r>
      <w:r w:rsidRPr="00991332">
        <w:rPr>
          <w:rFonts w:hint="cs"/>
          <w:sz w:val="24"/>
          <w:rtl/>
        </w:rPr>
        <w:t>ומת</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קידוש</w:t>
      </w:r>
      <w:r w:rsidRPr="00991332">
        <w:rPr>
          <w:sz w:val="24"/>
          <w:rtl/>
        </w:rPr>
        <w:t xml:space="preserve"> </w:t>
      </w:r>
      <w:r w:rsidRPr="00991332">
        <w:rPr>
          <w:rFonts w:hint="cs"/>
          <w:sz w:val="24"/>
          <w:rtl/>
        </w:rPr>
        <w:t>ה</w:t>
      </w:r>
      <w:r w:rsidRPr="00991332">
        <w:rPr>
          <w:sz w:val="24"/>
          <w:rtl/>
        </w:rPr>
        <w:t>'</w:t>
      </w:r>
      <w:r>
        <w:rPr>
          <w:rFonts w:hint="cs"/>
          <w:sz w:val="24"/>
          <w:rtl/>
        </w:rPr>
        <w:t>;</w:t>
      </w:r>
    </w:p>
    <w:p w14:paraId="12A07D9E" w14:textId="77777777" w:rsidR="00525635" w:rsidRPr="00991332" w:rsidRDefault="00525635" w:rsidP="00525635">
      <w:pPr>
        <w:rPr>
          <w:sz w:val="24"/>
          <w:rtl/>
        </w:rPr>
      </w:pPr>
      <w:r w:rsidRPr="00991332">
        <w:rPr>
          <w:rFonts w:hint="cs"/>
          <w:sz w:val="24"/>
          <w:rtl/>
        </w:rPr>
        <w:t>עתה</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מקבל</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שכרו</w:t>
      </w:r>
      <w:r w:rsidRPr="00991332">
        <w:rPr>
          <w:sz w:val="24"/>
          <w:rtl/>
        </w:rPr>
        <w:t xml:space="preserve">, </w:t>
      </w:r>
      <w:r w:rsidRPr="00991332">
        <w:rPr>
          <w:rFonts w:hint="cs"/>
          <w:sz w:val="24"/>
          <w:rtl/>
        </w:rPr>
        <w:t>ונכדו</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מנצח</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מלאכת</w:t>
      </w:r>
      <w:r w:rsidRPr="00991332">
        <w:rPr>
          <w:sz w:val="24"/>
          <w:rtl/>
        </w:rPr>
        <w:t xml:space="preserve"> </w:t>
      </w:r>
      <w:r w:rsidRPr="00991332">
        <w:rPr>
          <w:rFonts w:hint="cs"/>
          <w:sz w:val="24"/>
          <w:rtl/>
        </w:rPr>
        <w:t>המשכן</w:t>
      </w:r>
      <w:r w:rsidRPr="00991332">
        <w:rPr>
          <w:sz w:val="24"/>
          <w:rtl/>
        </w:rPr>
        <w:t>.</w:t>
      </w:r>
    </w:p>
    <w:p w14:paraId="31FFDF14" w14:textId="77777777" w:rsidR="00525635" w:rsidRPr="00991332" w:rsidRDefault="00525635" w:rsidP="00525635">
      <w:pPr>
        <w:rPr>
          <w:sz w:val="24"/>
          <w:rtl/>
        </w:rPr>
      </w:pPr>
      <w:r w:rsidRPr="00991332">
        <w:rPr>
          <w:rFonts w:hint="cs"/>
          <w:sz w:val="24"/>
          <w:rtl/>
        </w:rPr>
        <w:t>את</w:t>
      </w:r>
      <w:r w:rsidRPr="00991332">
        <w:rPr>
          <w:sz w:val="24"/>
          <w:rtl/>
        </w:rPr>
        <w:t xml:space="preserve"> </w:t>
      </w:r>
      <w:r w:rsidRPr="00991332">
        <w:rPr>
          <w:rFonts w:hint="cs"/>
          <w:sz w:val="24"/>
          <w:rtl/>
        </w:rPr>
        <w:t>אותה</w:t>
      </w:r>
      <w:r w:rsidRPr="00991332">
        <w:rPr>
          <w:sz w:val="24"/>
          <w:rtl/>
        </w:rPr>
        <w:t xml:space="preserve"> </w:t>
      </w:r>
      <w:r w:rsidRPr="00991332">
        <w:rPr>
          <w:rFonts w:hint="cs"/>
          <w:sz w:val="24"/>
          <w:rtl/>
        </w:rPr>
        <w:t>נקודה</w:t>
      </w:r>
      <w:r w:rsidRPr="00991332">
        <w:rPr>
          <w:sz w:val="24"/>
          <w:rtl/>
        </w:rPr>
        <w:t xml:space="preserve"> – </w:t>
      </w:r>
      <w:r w:rsidRPr="00991332">
        <w:rPr>
          <w:rFonts w:hint="cs"/>
          <w:sz w:val="24"/>
          <w:rtl/>
        </w:rPr>
        <w:t>מסירות</w:t>
      </w:r>
      <w:r w:rsidRPr="00991332">
        <w:rPr>
          <w:sz w:val="24"/>
          <w:rtl/>
        </w:rPr>
        <w:t xml:space="preserve"> </w:t>
      </w:r>
      <w:r w:rsidRPr="00991332">
        <w:rPr>
          <w:rFonts w:hint="cs"/>
          <w:sz w:val="24"/>
          <w:rtl/>
        </w:rPr>
        <w:t>הנפש</w:t>
      </w:r>
      <w:r w:rsidRPr="00991332">
        <w:rPr>
          <w:sz w:val="24"/>
          <w:rtl/>
        </w:rPr>
        <w:t xml:space="preserve">, </w:t>
      </w:r>
      <w:r w:rsidRPr="00991332">
        <w:rPr>
          <w:rFonts w:hint="cs"/>
          <w:sz w:val="24"/>
          <w:rtl/>
        </w:rPr>
        <w:t>אנו</w:t>
      </w:r>
      <w:r w:rsidRPr="00991332">
        <w:rPr>
          <w:sz w:val="24"/>
          <w:rtl/>
        </w:rPr>
        <w:t xml:space="preserve"> </w:t>
      </w:r>
      <w:r w:rsidRPr="00991332">
        <w:rPr>
          <w:rFonts w:hint="cs"/>
          <w:sz w:val="24"/>
          <w:rtl/>
        </w:rPr>
        <w:t>מוצאים</w:t>
      </w:r>
      <w:r>
        <w:rPr>
          <w:rFonts w:hint="cs"/>
          <w:sz w:val="24"/>
          <w:rtl/>
        </w:rPr>
        <w:t xml:space="preserve"> גם</w:t>
      </w:r>
      <w:r w:rsidRPr="00991332">
        <w:rPr>
          <w:sz w:val="24"/>
          <w:rtl/>
        </w:rPr>
        <w:t xml:space="preserve"> </w:t>
      </w:r>
      <w:r w:rsidRPr="00991332">
        <w:rPr>
          <w:rFonts w:hint="cs"/>
          <w:sz w:val="24"/>
          <w:rtl/>
        </w:rPr>
        <w:t>אצל</w:t>
      </w:r>
      <w:r w:rsidRPr="00991332">
        <w:rPr>
          <w:sz w:val="24"/>
          <w:rtl/>
        </w:rPr>
        <w:t xml:space="preserve"> </w:t>
      </w:r>
      <w:r w:rsidRPr="00991332">
        <w:rPr>
          <w:rFonts w:hint="cs"/>
          <w:sz w:val="24"/>
          <w:rtl/>
        </w:rPr>
        <w:t>א</w:t>
      </w:r>
      <w:r>
        <w:rPr>
          <w:rFonts w:hint="cs"/>
          <w:sz w:val="24"/>
          <w:rtl/>
        </w:rPr>
        <w:t>י</w:t>
      </w:r>
      <w:r w:rsidRPr="00991332">
        <w:rPr>
          <w:rFonts w:hint="cs"/>
          <w:sz w:val="24"/>
          <w:rtl/>
        </w:rPr>
        <w:t>מא</w:t>
      </w:r>
      <w:r w:rsidRPr="00991332">
        <w:rPr>
          <w:sz w:val="24"/>
          <w:rtl/>
        </w:rPr>
        <w:t xml:space="preserve"> </w:t>
      </w:r>
      <w:r w:rsidRPr="00991332">
        <w:rPr>
          <w:rFonts w:hint="cs"/>
          <w:sz w:val="24"/>
          <w:rtl/>
        </w:rPr>
        <w:t>מרים</w:t>
      </w:r>
      <w:r w:rsidRPr="00991332">
        <w:rPr>
          <w:sz w:val="24"/>
          <w:rtl/>
        </w:rPr>
        <w:t xml:space="preserve"> </w:t>
      </w:r>
      <w:r w:rsidRPr="00991332">
        <w:rPr>
          <w:rFonts w:hint="cs"/>
          <w:sz w:val="24"/>
          <w:rtl/>
        </w:rPr>
        <w:t>וסבתא</w:t>
      </w:r>
      <w:r w:rsidRPr="00991332">
        <w:rPr>
          <w:sz w:val="24"/>
          <w:rtl/>
        </w:rPr>
        <w:t xml:space="preserve"> </w:t>
      </w:r>
      <w:r w:rsidRPr="00991332">
        <w:rPr>
          <w:rFonts w:hint="cs"/>
          <w:sz w:val="24"/>
          <w:rtl/>
        </w:rPr>
        <w:t>יוכבד</w:t>
      </w:r>
      <w:r w:rsidRPr="00991332">
        <w:rPr>
          <w:sz w:val="24"/>
          <w:rtl/>
        </w:rPr>
        <w:t xml:space="preserve"> – </w:t>
      </w:r>
      <w:r w:rsidRPr="00991332">
        <w:rPr>
          <w:rFonts w:hint="cs"/>
          <w:sz w:val="24"/>
          <w:rtl/>
        </w:rPr>
        <w:t>שבזכות</w:t>
      </w:r>
      <w:r w:rsidRPr="00991332">
        <w:rPr>
          <w:sz w:val="24"/>
          <w:rtl/>
        </w:rPr>
        <w:t xml:space="preserve"> </w:t>
      </w:r>
      <w:r w:rsidRPr="00991332">
        <w:rPr>
          <w:rFonts w:hint="cs"/>
          <w:sz w:val="24"/>
          <w:rtl/>
        </w:rPr>
        <w:t>מסירות</w:t>
      </w:r>
      <w:r w:rsidRPr="00991332">
        <w:rPr>
          <w:sz w:val="24"/>
          <w:rtl/>
        </w:rPr>
        <w:t xml:space="preserve"> </w:t>
      </w:r>
      <w:r w:rsidRPr="00991332">
        <w:rPr>
          <w:rFonts w:hint="cs"/>
          <w:sz w:val="24"/>
          <w:rtl/>
        </w:rPr>
        <w:t>נפשן</w:t>
      </w:r>
      <w:r w:rsidRPr="00991332">
        <w:rPr>
          <w:sz w:val="24"/>
          <w:rtl/>
        </w:rPr>
        <w:t xml:space="preserve"> </w:t>
      </w:r>
      <w:r w:rsidRPr="00991332">
        <w:rPr>
          <w:rFonts w:hint="cs"/>
          <w:sz w:val="24"/>
          <w:rtl/>
        </w:rPr>
        <w:t>זכו</w:t>
      </w:r>
      <w:r w:rsidRPr="00991332">
        <w:rPr>
          <w:sz w:val="24"/>
          <w:rtl/>
        </w:rPr>
        <w:t xml:space="preserve"> </w:t>
      </w:r>
      <w:r w:rsidRPr="00991332">
        <w:rPr>
          <w:rFonts w:hint="cs"/>
          <w:sz w:val="24"/>
          <w:rtl/>
        </w:rPr>
        <w:t>ל</w:t>
      </w:r>
      <w:r>
        <w:rPr>
          <w:rFonts w:hint="cs"/>
          <w:sz w:val="24"/>
          <w:rtl/>
        </w:rPr>
        <w:t>'</w:t>
      </w:r>
      <w:r w:rsidRPr="00991332">
        <w:rPr>
          <w:rFonts w:hint="cs"/>
          <w:sz w:val="24"/>
          <w:rtl/>
        </w:rPr>
        <w:t>קרא</w:t>
      </w:r>
      <w:r w:rsidRPr="00991332">
        <w:rPr>
          <w:sz w:val="24"/>
          <w:rtl/>
        </w:rPr>
        <w:t xml:space="preserve"> </w:t>
      </w:r>
      <w:r w:rsidRPr="00991332">
        <w:rPr>
          <w:rFonts w:hint="cs"/>
          <w:sz w:val="24"/>
          <w:rtl/>
        </w:rPr>
        <w:t>ה</w:t>
      </w:r>
      <w:r w:rsidRPr="00991332">
        <w:rPr>
          <w:sz w:val="24"/>
          <w:rtl/>
        </w:rPr>
        <w:t xml:space="preserve">' </w:t>
      </w:r>
      <w:r w:rsidRPr="00991332">
        <w:rPr>
          <w:rFonts w:hint="cs"/>
          <w:sz w:val="24"/>
          <w:rtl/>
        </w:rPr>
        <w:t>בשם</w:t>
      </w:r>
      <w:r w:rsidRPr="00991332">
        <w:rPr>
          <w:sz w:val="24"/>
          <w:rtl/>
        </w:rPr>
        <w:t xml:space="preserve"> </w:t>
      </w:r>
      <w:r w:rsidRPr="00991332">
        <w:rPr>
          <w:rFonts w:hint="cs"/>
          <w:sz w:val="24"/>
          <w:rtl/>
        </w:rPr>
        <w:t>בצלאל</w:t>
      </w:r>
      <w:r>
        <w:rPr>
          <w:rFonts w:hint="cs"/>
          <w:sz w:val="24"/>
          <w:rtl/>
        </w:rPr>
        <w:t>'</w:t>
      </w:r>
      <w:r w:rsidRPr="00991332">
        <w:rPr>
          <w:sz w:val="24"/>
          <w:rtl/>
        </w:rPr>
        <w:t xml:space="preserve"> (</w:t>
      </w:r>
      <w:r w:rsidRPr="00991332">
        <w:rPr>
          <w:rFonts w:hint="cs"/>
          <w:sz w:val="24"/>
          <w:rtl/>
        </w:rPr>
        <w:t>שמות</w:t>
      </w:r>
      <w:r w:rsidRPr="00991332">
        <w:rPr>
          <w:sz w:val="24"/>
          <w:rtl/>
        </w:rPr>
        <w:t xml:space="preserve"> </w:t>
      </w:r>
      <w:r w:rsidRPr="00991332">
        <w:rPr>
          <w:rFonts w:hint="cs"/>
          <w:sz w:val="24"/>
          <w:rtl/>
        </w:rPr>
        <w:t>ל</w:t>
      </w:r>
      <w:r>
        <w:rPr>
          <w:rFonts w:hint="cs"/>
          <w:sz w:val="24"/>
          <w:rtl/>
        </w:rPr>
        <w:t>"</w:t>
      </w:r>
      <w:r w:rsidRPr="00991332">
        <w:rPr>
          <w:rFonts w:hint="cs"/>
          <w:sz w:val="24"/>
          <w:rtl/>
        </w:rPr>
        <w:t>ה</w:t>
      </w:r>
      <w:r w:rsidRPr="00991332">
        <w:rPr>
          <w:sz w:val="24"/>
          <w:rtl/>
        </w:rPr>
        <w:t xml:space="preserve">, </w:t>
      </w:r>
      <w:r w:rsidRPr="00991332">
        <w:rPr>
          <w:rFonts w:hint="cs"/>
          <w:sz w:val="24"/>
          <w:rtl/>
        </w:rPr>
        <w:t>ל</w:t>
      </w:r>
      <w:r>
        <w:rPr>
          <w:rFonts w:hint="cs"/>
          <w:sz w:val="24"/>
          <w:rtl/>
        </w:rPr>
        <w:t>'</w:t>
      </w:r>
      <w:r w:rsidRPr="00991332">
        <w:rPr>
          <w:sz w:val="24"/>
          <w:rtl/>
        </w:rPr>
        <w:t>).</w:t>
      </w:r>
    </w:p>
    <w:p w14:paraId="401DE373" w14:textId="77777777" w:rsidR="00525635" w:rsidRPr="00A43299" w:rsidRDefault="00525635" w:rsidP="00525635">
      <w:pPr>
        <w:ind w:left="720"/>
        <w:rPr>
          <w:b/>
          <w:bCs/>
          <w:sz w:val="24"/>
          <w:rtl/>
        </w:rPr>
      </w:pPr>
      <w:r w:rsidRPr="00A43299">
        <w:rPr>
          <w:rFonts w:hint="cs"/>
          <w:b/>
          <w:bCs/>
          <w:sz w:val="24"/>
          <w:rtl/>
        </w:rPr>
        <w:t>ומהיכן</w:t>
      </w:r>
      <w:r w:rsidRPr="00A43299">
        <w:rPr>
          <w:b/>
          <w:bCs/>
          <w:sz w:val="24"/>
          <w:rtl/>
        </w:rPr>
        <w:t xml:space="preserve"> </w:t>
      </w:r>
      <w:r w:rsidRPr="00A43299">
        <w:rPr>
          <w:rFonts w:hint="cs"/>
          <w:b/>
          <w:bCs/>
          <w:sz w:val="24"/>
          <w:rtl/>
        </w:rPr>
        <w:t>זכה</w:t>
      </w:r>
      <w:r w:rsidRPr="00A43299">
        <w:rPr>
          <w:b/>
          <w:bCs/>
          <w:sz w:val="24"/>
          <w:rtl/>
        </w:rPr>
        <w:t xml:space="preserve"> </w:t>
      </w:r>
      <w:r w:rsidRPr="00A43299">
        <w:rPr>
          <w:rFonts w:hint="cs"/>
          <w:b/>
          <w:bCs/>
          <w:sz w:val="24"/>
          <w:rtl/>
        </w:rPr>
        <w:t>לכל</w:t>
      </w:r>
      <w:r w:rsidRPr="00A43299">
        <w:rPr>
          <w:b/>
          <w:bCs/>
          <w:sz w:val="24"/>
          <w:rtl/>
        </w:rPr>
        <w:t xml:space="preserve"> </w:t>
      </w:r>
      <w:r w:rsidRPr="00A43299">
        <w:rPr>
          <w:rFonts w:hint="cs"/>
          <w:b/>
          <w:bCs/>
          <w:sz w:val="24"/>
          <w:rtl/>
        </w:rPr>
        <w:t>דעת</w:t>
      </w:r>
      <w:r w:rsidRPr="00A43299">
        <w:rPr>
          <w:b/>
          <w:bCs/>
          <w:sz w:val="24"/>
          <w:rtl/>
        </w:rPr>
        <w:t xml:space="preserve"> </w:t>
      </w:r>
      <w:r w:rsidRPr="00A43299">
        <w:rPr>
          <w:rFonts w:hint="cs"/>
          <w:b/>
          <w:bCs/>
          <w:sz w:val="24"/>
          <w:rtl/>
        </w:rPr>
        <w:t>ובינה</w:t>
      </w:r>
      <w:r w:rsidRPr="00A43299">
        <w:rPr>
          <w:b/>
          <w:bCs/>
          <w:sz w:val="24"/>
          <w:rtl/>
        </w:rPr>
        <w:t xml:space="preserve"> </w:t>
      </w:r>
      <w:r w:rsidRPr="00A43299">
        <w:rPr>
          <w:rFonts w:hint="cs"/>
          <w:b/>
          <w:bCs/>
          <w:sz w:val="24"/>
          <w:rtl/>
        </w:rPr>
        <w:t>הזו</w:t>
      </w:r>
      <w:r w:rsidRPr="00A43299">
        <w:rPr>
          <w:b/>
          <w:bCs/>
          <w:sz w:val="24"/>
          <w:rtl/>
        </w:rPr>
        <w:t xml:space="preserve">? </w:t>
      </w:r>
      <w:r w:rsidRPr="00A43299">
        <w:rPr>
          <w:rFonts w:hint="cs"/>
          <w:b/>
          <w:bCs/>
          <w:sz w:val="24"/>
          <w:rtl/>
        </w:rPr>
        <w:t>בזכותה</w:t>
      </w:r>
      <w:r w:rsidRPr="00A43299">
        <w:rPr>
          <w:b/>
          <w:bCs/>
          <w:sz w:val="24"/>
          <w:rtl/>
        </w:rPr>
        <w:t xml:space="preserve"> </w:t>
      </w:r>
      <w:r w:rsidRPr="00A43299">
        <w:rPr>
          <w:rFonts w:hint="cs"/>
          <w:b/>
          <w:bCs/>
          <w:sz w:val="24"/>
          <w:rtl/>
        </w:rPr>
        <w:t>של</w:t>
      </w:r>
      <w:r w:rsidRPr="00A43299">
        <w:rPr>
          <w:b/>
          <w:bCs/>
          <w:sz w:val="24"/>
          <w:rtl/>
        </w:rPr>
        <w:t xml:space="preserve"> </w:t>
      </w:r>
      <w:r w:rsidRPr="00A43299">
        <w:rPr>
          <w:rFonts w:hint="cs"/>
          <w:b/>
          <w:bCs/>
          <w:sz w:val="24"/>
          <w:rtl/>
        </w:rPr>
        <w:t>אמו</w:t>
      </w:r>
      <w:r w:rsidRPr="00A43299">
        <w:rPr>
          <w:b/>
          <w:bCs/>
          <w:sz w:val="24"/>
          <w:rtl/>
        </w:rPr>
        <w:t xml:space="preserve">... </w:t>
      </w:r>
      <w:r>
        <w:rPr>
          <w:rFonts w:hint="cs"/>
          <w:b/>
          <w:bCs/>
          <w:sz w:val="24"/>
          <w:rtl/>
        </w:rPr>
        <w:t>'</w:t>
      </w:r>
      <w:r w:rsidRPr="00A43299">
        <w:rPr>
          <w:rFonts w:hint="cs"/>
          <w:b/>
          <w:bCs/>
          <w:sz w:val="24"/>
          <w:rtl/>
        </w:rPr>
        <w:t>ותיראן</w:t>
      </w:r>
      <w:r w:rsidRPr="00A43299">
        <w:rPr>
          <w:b/>
          <w:bCs/>
          <w:sz w:val="24"/>
          <w:rtl/>
        </w:rPr>
        <w:t xml:space="preserve"> </w:t>
      </w:r>
      <w:r w:rsidRPr="00A43299">
        <w:rPr>
          <w:rFonts w:hint="cs"/>
          <w:b/>
          <w:bCs/>
          <w:sz w:val="24"/>
          <w:rtl/>
        </w:rPr>
        <w:t>המיילדות</w:t>
      </w:r>
      <w:r w:rsidRPr="00A43299">
        <w:rPr>
          <w:b/>
          <w:bCs/>
          <w:sz w:val="24"/>
          <w:rtl/>
        </w:rPr>
        <w:t xml:space="preserve"> </w:t>
      </w:r>
      <w:r w:rsidRPr="00A43299">
        <w:rPr>
          <w:rFonts w:hint="cs"/>
          <w:b/>
          <w:bCs/>
          <w:sz w:val="24"/>
          <w:rtl/>
        </w:rPr>
        <w:t>את</w:t>
      </w:r>
      <w:r w:rsidRPr="00A43299">
        <w:rPr>
          <w:b/>
          <w:bCs/>
          <w:sz w:val="24"/>
          <w:rtl/>
        </w:rPr>
        <w:t xml:space="preserve"> </w:t>
      </w:r>
      <w:r w:rsidRPr="00A43299">
        <w:rPr>
          <w:rFonts w:hint="cs"/>
          <w:b/>
          <w:bCs/>
          <w:sz w:val="24"/>
          <w:rtl/>
        </w:rPr>
        <w:t>הא</w:t>
      </w:r>
      <w:r>
        <w:rPr>
          <w:rFonts w:hint="cs"/>
          <w:b/>
          <w:bCs/>
          <w:sz w:val="24"/>
          <w:rtl/>
        </w:rPr>
        <w:t>-</w:t>
      </w:r>
      <w:r w:rsidRPr="00A43299">
        <w:rPr>
          <w:rFonts w:hint="cs"/>
          <w:b/>
          <w:bCs/>
          <w:sz w:val="24"/>
          <w:rtl/>
        </w:rPr>
        <w:t>להים</w:t>
      </w:r>
      <w:r>
        <w:rPr>
          <w:rFonts w:hint="cs"/>
          <w:b/>
          <w:bCs/>
          <w:sz w:val="24"/>
          <w:rtl/>
        </w:rPr>
        <w:t>'</w:t>
      </w:r>
      <w:r w:rsidRPr="00A43299">
        <w:rPr>
          <w:b/>
          <w:bCs/>
          <w:sz w:val="24"/>
          <w:rtl/>
        </w:rPr>
        <w:t xml:space="preserve"> </w:t>
      </w:r>
      <w:r w:rsidRPr="00A43299">
        <w:rPr>
          <w:rFonts w:hint="cs"/>
          <w:b/>
          <w:bCs/>
          <w:sz w:val="24"/>
          <w:rtl/>
        </w:rPr>
        <w:t>וגו</w:t>
      </w:r>
      <w:r w:rsidRPr="00A43299">
        <w:rPr>
          <w:b/>
          <w:bCs/>
          <w:sz w:val="24"/>
          <w:rtl/>
        </w:rPr>
        <w:t xml:space="preserve">', </w:t>
      </w:r>
      <w:r w:rsidRPr="00A43299">
        <w:rPr>
          <w:rFonts w:hint="cs"/>
          <w:b/>
          <w:bCs/>
          <w:sz w:val="24"/>
          <w:rtl/>
        </w:rPr>
        <w:t>מה</w:t>
      </w:r>
      <w:r w:rsidRPr="00A43299">
        <w:rPr>
          <w:b/>
          <w:bCs/>
          <w:sz w:val="24"/>
          <w:rtl/>
        </w:rPr>
        <w:t xml:space="preserve"> </w:t>
      </w:r>
      <w:r w:rsidRPr="00A43299">
        <w:rPr>
          <w:rFonts w:hint="cs"/>
          <w:b/>
          <w:bCs/>
          <w:sz w:val="24"/>
          <w:rtl/>
        </w:rPr>
        <w:t>פרע</w:t>
      </w:r>
      <w:r w:rsidRPr="00A43299">
        <w:rPr>
          <w:b/>
          <w:bCs/>
          <w:sz w:val="24"/>
          <w:rtl/>
        </w:rPr>
        <w:t xml:space="preserve"> </w:t>
      </w:r>
      <w:r w:rsidRPr="00A43299">
        <w:rPr>
          <w:rFonts w:hint="cs"/>
          <w:b/>
          <w:bCs/>
          <w:sz w:val="24"/>
          <w:rtl/>
        </w:rPr>
        <w:t>להם</w:t>
      </w:r>
      <w:r w:rsidRPr="00A43299">
        <w:rPr>
          <w:b/>
          <w:bCs/>
          <w:sz w:val="24"/>
          <w:rtl/>
        </w:rPr>
        <w:t xml:space="preserve"> </w:t>
      </w:r>
      <w:r w:rsidRPr="00A43299">
        <w:rPr>
          <w:rFonts w:hint="cs"/>
          <w:b/>
          <w:bCs/>
          <w:sz w:val="24"/>
          <w:rtl/>
        </w:rPr>
        <w:t>הקדוש</w:t>
      </w:r>
      <w:r w:rsidRPr="00A43299">
        <w:rPr>
          <w:b/>
          <w:bCs/>
          <w:sz w:val="24"/>
          <w:rtl/>
        </w:rPr>
        <w:t xml:space="preserve"> </w:t>
      </w:r>
      <w:r w:rsidRPr="00A43299">
        <w:rPr>
          <w:rFonts w:hint="cs"/>
          <w:b/>
          <w:bCs/>
          <w:sz w:val="24"/>
          <w:rtl/>
        </w:rPr>
        <w:t>ברוך</w:t>
      </w:r>
      <w:r w:rsidRPr="00A43299">
        <w:rPr>
          <w:b/>
          <w:bCs/>
          <w:sz w:val="24"/>
          <w:rtl/>
        </w:rPr>
        <w:t xml:space="preserve"> </w:t>
      </w:r>
      <w:r w:rsidRPr="00A43299">
        <w:rPr>
          <w:rFonts w:hint="cs"/>
          <w:b/>
          <w:bCs/>
          <w:sz w:val="24"/>
          <w:rtl/>
        </w:rPr>
        <w:t>הוא</w:t>
      </w:r>
      <w:r w:rsidRPr="00A43299">
        <w:rPr>
          <w:b/>
          <w:bCs/>
          <w:sz w:val="24"/>
          <w:rtl/>
        </w:rPr>
        <w:t xml:space="preserve">? </w:t>
      </w:r>
      <w:r w:rsidRPr="00A43299">
        <w:rPr>
          <w:rFonts w:hint="cs"/>
          <w:b/>
          <w:bCs/>
          <w:sz w:val="24"/>
          <w:rtl/>
        </w:rPr>
        <w:t>עשה</w:t>
      </w:r>
      <w:r w:rsidRPr="00A43299">
        <w:rPr>
          <w:b/>
          <w:bCs/>
          <w:sz w:val="24"/>
          <w:rtl/>
        </w:rPr>
        <w:t xml:space="preserve"> </w:t>
      </w:r>
      <w:r w:rsidRPr="00A43299">
        <w:rPr>
          <w:rFonts w:hint="cs"/>
          <w:b/>
          <w:bCs/>
          <w:sz w:val="24"/>
          <w:rtl/>
        </w:rPr>
        <w:t>להם</w:t>
      </w:r>
      <w:r w:rsidRPr="00A43299">
        <w:rPr>
          <w:b/>
          <w:bCs/>
          <w:sz w:val="24"/>
          <w:rtl/>
        </w:rPr>
        <w:t xml:space="preserve"> </w:t>
      </w:r>
      <w:r w:rsidRPr="00A43299">
        <w:rPr>
          <w:rFonts w:hint="cs"/>
          <w:b/>
          <w:bCs/>
          <w:sz w:val="24"/>
          <w:rtl/>
        </w:rPr>
        <w:t>בתים.</w:t>
      </w:r>
      <w:r w:rsidRPr="00A43299">
        <w:rPr>
          <w:b/>
          <w:bCs/>
          <w:sz w:val="24"/>
          <w:rtl/>
        </w:rPr>
        <w:t xml:space="preserve"> </w:t>
      </w:r>
      <w:r w:rsidRPr="00A43299">
        <w:rPr>
          <w:rFonts w:hint="cs"/>
          <w:b/>
          <w:bCs/>
          <w:sz w:val="24"/>
          <w:rtl/>
        </w:rPr>
        <w:t>ומה</w:t>
      </w:r>
      <w:r w:rsidRPr="00A43299">
        <w:rPr>
          <w:b/>
          <w:bCs/>
          <w:sz w:val="24"/>
          <w:rtl/>
        </w:rPr>
        <w:t xml:space="preserve"> </w:t>
      </w:r>
      <w:r w:rsidRPr="00A43299">
        <w:rPr>
          <w:rFonts w:hint="cs"/>
          <w:b/>
          <w:bCs/>
          <w:sz w:val="24"/>
          <w:rtl/>
        </w:rPr>
        <w:t>בתים</w:t>
      </w:r>
      <w:r w:rsidRPr="00A43299">
        <w:rPr>
          <w:b/>
          <w:bCs/>
          <w:sz w:val="24"/>
          <w:rtl/>
        </w:rPr>
        <w:t xml:space="preserve"> </w:t>
      </w:r>
      <w:r w:rsidRPr="00A43299">
        <w:rPr>
          <w:rFonts w:hint="cs"/>
          <w:b/>
          <w:bCs/>
          <w:sz w:val="24"/>
          <w:rtl/>
        </w:rPr>
        <w:t>עשה</w:t>
      </w:r>
      <w:r w:rsidRPr="00A43299">
        <w:rPr>
          <w:b/>
          <w:bCs/>
          <w:sz w:val="24"/>
          <w:rtl/>
        </w:rPr>
        <w:t xml:space="preserve"> </w:t>
      </w:r>
      <w:r w:rsidRPr="00A43299">
        <w:rPr>
          <w:rFonts w:hint="cs"/>
          <w:b/>
          <w:bCs/>
          <w:sz w:val="24"/>
          <w:rtl/>
        </w:rPr>
        <w:t>להם?</w:t>
      </w:r>
      <w:r w:rsidRPr="00A43299">
        <w:rPr>
          <w:b/>
          <w:bCs/>
          <w:sz w:val="24"/>
          <w:rtl/>
        </w:rPr>
        <w:t xml:space="preserve"> </w:t>
      </w:r>
      <w:r w:rsidRPr="00A43299">
        <w:rPr>
          <w:rFonts w:hint="cs"/>
          <w:b/>
          <w:bCs/>
          <w:sz w:val="24"/>
          <w:rtl/>
        </w:rPr>
        <w:t>בית</w:t>
      </w:r>
      <w:r w:rsidRPr="00A43299">
        <w:rPr>
          <w:b/>
          <w:bCs/>
          <w:sz w:val="24"/>
          <w:rtl/>
        </w:rPr>
        <w:t xml:space="preserve"> </w:t>
      </w:r>
      <w:r w:rsidRPr="00A43299">
        <w:rPr>
          <w:rFonts w:hint="cs"/>
          <w:b/>
          <w:bCs/>
          <w:sz w:val="24"/>
          <w:rtl/>
        </w:rPr>
        <w:t>כהונה</w:t>
      </w:r>
      <w:r w:rsidRPr="00A43299">
        <w:rPr>
          <w:b/>
          <w:bCs/>
          <w:sz w:val="24"/>
          <w:rtl/>
        </w:rPr>
        <w:t xml:space="preserve"> </w:t>
      </w:r>
      <w:r w:rsidRPr="00A43299">
        <w:rPr>
          <w:rFonts w:hint="cs"/>
          <w:b/>
          <w:bCs/>
          <w:sz w:val="24"/>
          <w:rtl/>
        </w:rPr>
        <w:t>ובית</w:t>
      </w:r>
      <w:r w:rsidRPr="00A43299">
        <w:rPr>
          <w:b/>
          <w:bCs/>
          <w:sz w:val="24"/>
          <w:rtl/>
        </w:rPr>
        <w:t xml:space="preserve"> </w:t>
      </w:r>
      <w:r w:rsidRPr="00A43299">
        <w:rPr>
          <w:rFonts w:hint="cs"/>
          <w:b/>
          <w:bCs/>
          <w:sz w:val="24"/>
          <w:rtl/>
        </w:rPr>
        <w:t>מלכות.</w:t>
      </w:r>
      <w:r w:rsidRPr="00A43299">
        <w:rPr>
          <w:b/>
          <w:bCs/>
          <w:sz w:val="24"/>
          <w:rtl/>
        </w:rPr>
        <w:t xml:space="preserve"> </w:t>
      </w:r>
      <w:r w:rsidRPr="00A43299">
        <w:rPr>
          <w:rFonts w:hint="cs"/>
          <w:b/>
          <w:bCs/>
          <w:sz w:val="24"/>
          <w:rtl/>
        </w:rPr>
        <w:t>יוכבד</w:t>
      </w:r>
      <w:r w:rsidRPr="00A43299">
        <w:rPr>
          <w:b/>
          <w:bCs/>
          <w:sz w:val="24"/>
          <w:rtl/>
        </w:rPr>
        <w:t xml:space="preserve"> </w:t>
      </w:r>
      <w:r w:rsidRPr="00A43299">
        <w:rPr>
          <w:rFonts w:hint="cs"/>
          <w:b/>
          <w:bCs/>
          <w:sz w:val="24"/>
          <w:rtl/>
        </w:rPr>
        <w:t>נטלה</w:t>
      </w:r>
      <w:r w:rsidRPr="00A43299">
        <w:rPr>
          <w:b/>
          <w:bCs/>
          <w:sz w:val="24"/>
          <w:rtl/>
        </w:rPr>
        <w:t xml:space="preserve"> </w:t>
      </w:r>
      <w:r w:rsidRPr="00A43299">
        <w:rPr>
          <w:rFonts w:hint="cs"/>
          <w:b/>
          <w:bCs/>
          <w:sz w:val="24"/>
          <w:rtl/>
        </w:rPr>
        <w:t>כהונה</w:t>
      </w:r>
      <w:r w:rsidRPr="00A43299">
        <w:rPr>
          <w:b/>
          <w:bCs/>
          <w:sz w:val="24"/>
          <w:rtl/>
        </w:rPr>
        <w:t xml:space="preserve"> </w:t>
      </w:r>
      <w:r w:rsidRPr="00A43299">
        <w:rPr>
          <w:rFonts w:hint="cs"/>
          <w:b/>
          <w:bCs/>
          <w:sz w:val="24"/>
          <w:rtl/>
        </w:rPr>
        <w:t>ומלכות:</w:t>
      </w:r>
      <w:r w:rsidRPr="00A43299">
        <w:rPr>
          <w:b/>
          <w:bCs/>
          <w:sz w:val="24"/>
          <w:rtl/>
        </w:rPr>
        <w:t xml:space="preserve"> </w:t>
      </w:r>
      <w:r w:rsidRPr="00A43299">
        <w:rPr>
          <w:rFonts w:hint="cs"/>
          <w:b/>
          <w:bCs/>
          <w:sz w:val="24"/>
          <w:rtl/>
        </w:rPr>
        <w:t>אהרן</w:t>
      </w:r>
      <w:r w:rsidRPr="00A43299">
        <w:rPr>
          <w:b/>
          <w:bCs/>
          <w:sz w:val="24"/>
          <w:rtl/>
        </w:rPr>
        <w:t xml:space="preserve"> </w:t>
      </w:r>
      <w:r w:rsidRPr="00A43299">
        <w:rPr>
          <w:rFonts w:hint="cs"/>
          <w:b/>
          <w:bCs/>
          <w:sz w:val="24"/>
          <w:rtl/>
        </w:rPr>
        <w:t>כהן</w:t>
      </w:r>
      <w:r w:rsidRPr="00A43299">
        <w:rPr>
          <w:b/>
          <w:bCs/>
          <w:sz w:val="24"/>
          <w:rtl/>
        </w:rPr>
        <w:t xml:space="preserve"> </w:t>
      </w:r>
      <w:r w:rsidRPr="00A43299">
        <w:rPr>
          <w:rFonts w:hint="cs"/>
          <w:b/>
          <w:bCs/>
          <w:sz w:val="24"/>
          <w:rtl/>
        </w:rPr>
        <w:t>גדול,</w:t>
      </w:r>
      <w:r w:rsidRPr="00A43299">
        <w:rPr>
          <w:b/>
          <w:bCs/>
          <w:sz w:val="24"/>
          <w:rtl/>
        </w:rPr>
        <w:t xml:space="preserve"> </w:t>
      </w:r>
      <w:r w:rsidRPr="00A43299">
        <w:rPr>
          <w:rFonts w:hint="cs"/>
          <w:b/>
          <w:bCs/>
          <w:sz w:val="24"/>
          <w:rtl/>
        </w:rPr>
        <w:t>משה</w:t>
      </w:r>
      <w:r w:rsidRPr="00A43299">
        <w:rPr>
          <w:b/>
          <w:bCs/>
          <w:sz w:val="24"/>
          <w:rtl/>
        </w:rPr>
        <w:t xml:space="preserve"> </w:t>
      </w:r>
      <w:r w:rsidRPr="00A43299">
        <w:rPr>
          <w:rFonts w:hint="cs"/>
          <w:b/>
          <w:bCs/>
          <w:sz w:val="24"/>
          <w:rtl/>
        </w:rPr>
        <w:t>מלך</w:t>
      </w:r>
      <w:r w:rsidRPr="00A43299">
        <w:rPr>
          <w:b/>
          <w:bCs/>
          <w:sz w:val="24"/>
          <w:rtl/>
        </w:rPr>
        <w:t xml:space="preserve"> –</w:t>
      </w:r>
      <w:r w:rsidRPr="00A43299">
        <w:rPr>
          <w:rFonts w:hint="cs"/>
          <w:b/>
          <w:bCs/>
          <w:sz w:val="24"/>
          <w:rtl/>
        </w:rPr>
        <w:t xml:space="preserve"> 'ויהי</w:t>
      </w:r>
      <w:r w:rsidRPr="00A43299">
        <w:rPr>
          <w:b/>
          <w:bCs/>
          <w:sz w:val="24"/>
          <w:rtl/>
        </w:rPr>
        <w:t xml:space="preserve"> </w:t>
      </w:r>
      <w:r w:rsidRPr="00A43299">
        <w:rPr>
          <w:rFonts w:hint="cs"/>
          <w:b/>
          <w:bCs/>
          <w:sz w:val="24"/>
          <w:rtl/>
        </w:rPr>
        <w:t>בישורון</w:t>
      </w:r>
      <w:r w:rsidRPr="00A43299">
        <w:rPr>
          <w:b/>
          <w:bCs/>
          <w:sz w:val="24"/>
          <w:rtl/>
        </w:rPr>
        <w:t xml:space="preserve"> </w:t>
      </w:r>
      <w:r w:rsidRPr="00A43299">
        <w:rPr>
          <w:rFonts w:hint="cs"/>
          <w:b/>
          <w:bCs/>
          <w:sz w:val="24"/>
          <w:rtl/>
        </w:rPr>
        <w:t>מלך'.</w:t>
      </w:r>
      <w:r w:rsidRPr="00A43299">
        <w:rPr>
          <w:b/>
          <w:bCs/>
          <w:sz w:val="24"/>
          <w:rtl/>
        </w:rPr>
        <w:t xml:space="preserve"> </w:t>
      </w:r>
      <w:r w:rsidRPr="00A43299">
        <w:rPr>
          <w:rFonts w:hint="cs"/>
          <w:b/>
          <w:bCs/>
          <w:sz w:val="24"/>
          <w:rtl/>
        </w:rPr>
        <w:t>ומה</w:t>
      </w:r>
      <w:r w:rsidRPr="00A43299">
        <w:rPr>
          <w:b/>
          <w:bCs/>
          <w:sz w:val="24"/>
          <w:rtl/>
        </w:rPr>
        <w:t xml:space="preserve"> </w:t>
      </w:r>
      <w:r w:rsidRPr="00A43299">
        <w:rPr>
          <w:rFonts w:hint="cs"/>
          <w:b/>
          <w:bCs/>
          <w:sz w:val="24"/>
          <w:rtl/>
        </w:rPr>
        <w:t>שכר</w:t>
      </w:r>
      <w:r w:rsidRPr="00A43299">
        <w:rPr>
          <w:b/>
          <w:bCs/>
          <w:sz w:val="24"/>
          <w:rtl/>
        </w:rPr>
        <w:t xml:space="preserve"> </w:t>
      </w:r>
      <w:r w:rsidRPr="00A43299">
        <w:rPr>
          <w:rFonts w:hint="cs"/>
          <w:b/>
          <w:bCs/>
          <w:sz w:val="24"/>
          <w:rtl/>
        </w:rPr>
        <w:t>נטלה</w:t>
      </w:r>
      <w:r w:rsidRPr="00A43299">
        <w:rPr>
          <w:b/>
          <w:bCs/>
          <w:sz w:val="24"/>
          <w:rtl/>
        </w:rPr>
        <w:t xml:space="preserve"> </w:t>
      </w:r>
      <w:r w:rsidRPr="00A43299">
        <w:rPr>
          <w:rFonts w:hint="cs"/>
          <w:b/>
          <w:bCs/>
          <w:sz w:val="24"/>
          <w:rtl/>
        </w:rPr>
        <w:t>מרים</w:t>
      </w:r>
      <w:r w:rsidRPr="00A43299">
        <w:rPr>
          <w:b/>
          <w:bCs/>
          <w:sz w:val="24"/>
          <w:rtl/>
        </w:rPr>
        <w:t xml:space="preserve">? </w:t>
      </w:r>
      <w:r w:rsidRPr="00A43299">
        <w:rPr>
          <w:rFonts w:hint="cs"/>
          <w:b/>
          <w:bCs/>
          <w:sz w:val="24"/>
          <w:rtl/>
        </w:rPr>
        <w:t>חכמה</w:t>
      </w:r>
      <w:r w:rsidRPr="00A43299">
        <w:rPr>
          <w:b/>
          <w:bCs/>
          <w:sz w:val="24"/>
          <w:rtl/>
        </w:rPr>
        <w:t xml:space="preserve">, </w:t>
      </w:r>
      <w:r w:rsidRPr="00A43299">
        <w:rPr>
          <w:rFonts w:hint="cs"/>
          <w:b/>
          <w:bCs/>
          <w:sz w:val="24"/>
          <w:rtl/>
        </w:rPr>
        <w:t>שנאמר</w:t>
      </w:r>
      <w:r w:rsidRPr="00A43299">
        <w:rPr>
          <w:b/>
          <w:bCs/>
          <w:sz w:val="24"/>
          <w:rtl/>
        </w:rPr>
        <w:t xml:space="preserve"> '</w:t>
      </w:r>
      <w:r w:rsidRPr="00A43299">
        <w:rPr>
          <w:rFonts w:hint="cs"/>
          <w:b/>
          <w:bCs/>
          <w:sz w:val="24"/>
          <w:rtl/>
        </w:rPr>
        <w:t>יראת</w:t>
      </w:r>
      <w:r w:rsidRPr="00A43299">
        <w:rPr>
          <w:b/>
          <w:bCs/>
          <w:sz w:val="24"/>
          <w:rtl/>
        </w:rPr>
        <w:t xml:space="preserve"> </w:t>
      </w:r>
      <w:r w:rsidRPr="00A43299">
        <w:rPr>
          <w:rFonts w:hint="cs"/>
          <w:b/>
          <w:bCs/>
          <w:sz w:val="24"/>
          <w:rtl/>
        </w:rPr>
        <w:t>ה</w:t>
      </w:r>
      <w:r w:rsidRPr="00A43299">
        <w:rPr>
          <w:b/>
          <w:bCs/>
          <w:sz w:val="24"/>
          <w:rtl/>
        </w:rPr>
        <w:t xml:space="preserve">' </w:t>
      </w:r>
      <w:r w:rsidRPr="00A43299">
        <w:rPr>
          <w:rFonts w:hint="cs"/>
          <w:b/>
          <w:bCs/>
          <w:sz w:val="24"/>
          <w:rtl/>
        </w:rPr>
        <w:t>היא</w:t>
      </w:r>
      <w:r w:rsidRPr="00A43299">
        <w:rPr>
          <w:b/>
          <w:bCs/>
          <w:sz w:val="24"/>
          <w:rtl/>
        </w:rPr>
        <w:t xml:space="preserve"> </w:t>
      </w:r>
      <w:r w:rsidRPr="00A43299">
        <w:rPr>
          <w:rFonts w:hint="cs"/>
          <w:b/>
          <w:bCs/>
          <w:sz w:val="24"/>
          <w:rtl/>
        </w:rPr>
        <w:t>חכמה</w:t>
      </w:r>
      <w:r w:rsidRPr="00A43299">
        <w:rPr>
          <w:b/>
          <w:bCs/>
          <w:sz w:val="24"/>
          <w:rtl/>
        </w:rPr>
        <w:t>'</w:t>
      </w:r>
      <w:r w:rsidRPr="00A43299">
        <w:rPr>
          <w:rFonts w:hint="cs"/>
          <w:b/>
          <w:bCs/>
          <w:sz w:val="24"/>
          <w:rtl/>
        </w:rPr>
        <w:t xml:space="preserve"> </w:t>
      </w:r>
      <w:r w:rsidRPr="00A43299">
        <w:rPr>
          <w:b/>
          <w:bCs/>
          <w:sz w:val="24"/>
          <w:rtl/>
        </w:rPr>
        <w:t>(</w:t>
      </w:r>
      <w:r w:rsidRPr="00A43299">
        <w:rPr>
          <w:rFonts w:hint="cs"/>
          <w:b/>
          <w:bCs/>
          <w:sz w:val="24"/>
          <w:rtl/>
        </w:rPr>
        <w:t>איוב</w:t>
      </w:r>
      <w:r w:rsidRPr="00A43299">
        <w:rPr>
          <w:b/>
          <w:bCs/>
          <w:sz w:val="24"/>
          <w:rtl/>
        </w:rPr>
        <w:t xml:space="preserve"> </w:t>
      </w:r>
      <w:r w:rsidRPr="00A43299">
        <w:rPr>
          <w:rFonts w:hint="cs"/>
          <w:b/>
          <w:bCs/>
          <w:sz w:val="24"/>
          <w:rtl/>
        </w:rPr>
        <w:t>כ</w:t>
      </w:r>
      <w:r>
        <w:rPr>
          <w:rFonts w:hint="cs"/>
          <w:b/>
          <w:bCs/>
          <w:sz w:val="24"/>
          <w:rtl/>
        </w:rPr>
        <w:t>"</w:t>
      </w:r>
      <w:r w:rsidRPr="00A43299">
        <w:rPr>
          <w:rFonts w:hint="cs"/>
          <w:b/>
          <w:bCs/>
          <w:sz w:val="24"/>
          <w:rtl/>
        </w:rPr>
        <w:t>ח</w:t>
      </w:r>
      <w:r w:rsidRPr="00A43299">
        <w:rPr>
          <w:b/>
          <w:bCs/>
          <w:sz w:val="24"/>
          <w:rtl/>
        </w:rPr>
        <w:t xml:space="preserve">), </w:t>
      </w:r>
      <w:r w:rsidRPr="00A43299">
        <w:rPr>
          <w:rFonts w:hint="cs"/>
          <w:b/>
          <w:bCs/>
          <w:sz w:val="24"/>
          <w:rtl/>
        </w:rPr>
        <w:t>שיצא</w:t>
      </w:r>
      <w:r w:rsidRPr="00A43299">
        <w:rPr>
          <w:b/>
          <w:bCs/>
          <w:sz w:val="24"/>
          <w:rtl/>
        </w:rPr>
        <w:t xml:space="preserve"> </w:t>
      </w:r>
      <w:r w:rsidRPr="00A43299">
        <w:rPr>
          <w:rFonts w:hint="cs"/>
          <w:b/>
          <w:bCs/>
          <w:sz w:val="24"/>
          <w:rtl/>
        </w:rPr>
        <w:t>ממנה</w:t>
      </w:r>
      <w:r w:rsidRPr="00A43299">
        <w:rPr>
          <w:b/>
          <w:bCs/>
          <w:sz w:val="24"/>
          <w:rtl/>
        </w:rPr>
        <w:t xml:space="preserve"> </w:t>
      </w:r>
      <w:r w:rsidRPr="00A43299">
        <w:rPr>
          <w:rFonts w:hint="cs"/>
          <w:b/>
          <w:bCs/>
          <w:sz w:val="24"/>
          <w:rtl/>
        </w:rPr>
        <w:t>בצלאל</w:t>
      </w:r>
      <w:r w:rsidRPr="00A43299">
        <w:rPr>
          <w:b/>
          <w:bCs/>
          <w:sz w:val="24"/>
          <w:rtl/>
        </w:rPr>
        <w:t xml:space="preserve">, </w:t>
      </w:r>
      <w:r w:rsidRPr="00A43299">
        <w:rPr>
          <w:rFonts w:hint="cs"/>
          <w:b/>
          <w:bCs/>
          <w:sz w:val="24"/>
          <w:rtl/>
        </w:rPr>
        <w:t>שכתוב</w:t>
      </w:r>
      <w:r w:rsidRPr="00A43299">
        <w:rPr>
          <w:b/>
          <w:bCs/>
          <w:sz w:val="24"/>
          <w:rtl/>
        </w:rPr>
        <w:t xml:space="preserve"> </w:t>
      </w:r>
      <w:r w:rsidRPr="00A43299">
        <w:rPr>
          <w:rFonts w:hint="cs"/>
          <w:b/>
          <w:bCs/>
          <w:sz w:val="24"/>
          <w:rtl/>
        </w:rPr>
        <w:t>בו</w:t>
      </w:r>
      <w:r w:rsidRPr="00A43299">
        <w:rPr>
          <w:b/>
          <w:bCs/>
          <w:sz w:val="24"/>
          <w:rtl/>
        </w:rPr>
        <w:t xml:space="preserve"> '</w:t>
      </w:r>
      <w:r w:rsidRPr="00A43299">
        <w:rPr>
          <w:rFonts w:hint="cs"/>
          <w:b/>
          <w:bCs/>
          <w:sz w:val="24"/>
          <w:rtl/>
        </w:rPr>
        <w:t>ואמלא</w:t>
      </w:r>
      <w:r w:rsidRPr="00A43299">
        <w:rPr>
          <w:b/>
          <w:bCs/>
          <w:sz w:val="24"/>
          <w:rtl/>
        </w:rPr>
        <w:t xml:space="preserve"> </w:t>
      </w:r>
      <w:r w:rsidRPr="00A43299">
        <w:rPr>
          <w:rFonts w:hint="cs"/>
          <w:b/>
          <w:bCs/>
          <w:sz w:val="24"/>
          <w:rtl/>
        </w:rPr>
        <w:t>אותו</w:t>
      </w:r>
      <w:r w:rsidRPr="00A43299">
        <w:rPr>
          <w:b/>
          <w:bCs/>
          <w:sz w:val="24"/>
          <w:rtl/>
        </w:rPr>
        <w:t xml:space="preserve"> </w:t>
      </w:r>
      <w:r w:rsidRPr="00A43299">
        <w:rPr>
          <w:rFonts w:hint="cs"/>
          <w:b/>
          <w:bCs/>
          <w:sz w:val="24"/>
          <w:rtl/>
        </w:rPr>
        <w:t>רוח</w:t>
      </w:r>
      <w:r w:rsidRPr="00A43299">
        <w:rPr>
          <w:b/>
          <w:bCs/>
          <w:sz w:val="24"/>
          <w:rtl/>
        </w:rPr>
        <w:t xml:space="preserve"> </w:t>
      </w:r>
      <w:r w:rsidRPr="00A43299">
        <w:rPr>
          <w:rFonts w:hint="cs"/>
          <w:b/>
          <w:bCs/>
          <w:sz w:val="24"/>
          <w:rtl/>
        </w:rPr>
        <w:t>א</w:t>
      </w:r>
      <w:r>
        <w:rPr>
          <w:rFonts w:hint="cs"/>
          <w:b/>
          <w:bCs/>
          <w:sz w:val="24"/>
          <w:rtl/>
        </w:rPr>
        <w:t>-</w:t>
      </w:r>
      <w:r w:rsidRPr="00A43299">
        <w:rPr>
          <w:rFonts w:hint="cs"/>
          <w:b/>
          <w:bCs/>
          <w:sz w:val="24"/>
          <w:rtl/>
        </w:rPr>
        <w:t>להים</w:t>
      </w:r>
      <w:r>
        <w:rPr>
          <w:rFonts w:hint="cs"/>
          <w:b/>
          <w:bCs/>
          <w:sz w:val="24"/>
          <w:rtl/>
        </w:rPr>
        <w:t>'</w:t>
      </w:r>
      <w:r w:rsidRPr="00A43299">
        <w:rPr>
          <w:b/>
          <w:bCs/>
          <w:sz w:val="24"/>
          <w:rtl/>
        </w:rPr>
        <w:t xml:space="preserve"> </w:t>
      </w:r>
      <w:r w:rsidRPr="003B43C4">
        <w:rPr>
          <w:sz w:val="24"/>
          <w:rtl/>
        </w:rPr>
        <w:t>(</w:t>
      </w:r>
      <w:r w:rsidRPr="003B43C4">
        <w:rPr>
          <w:rFonts w:hint="cs"/>
          <w:sz w:val="24"/>
          <w:rtl/>
        </w:rPr>
        <w:t>מדרש</w:t>
      </w:r>
      <w:r w:rsidRPr="003B43C4">
        <w:rPr>
          <w:sz w:val="24"/>
          <w:rtl/>
        </w:rPr>
        <w:t xml:space="preserve"> </w:t>
      </w:r>
      <w:r w:rsidRPr="003B43C4">
        <w:rPr>
          <w:rFonts w:hint="cs"/>
          <w:sz w:val="24"/>
          <w:rtl/>
        </w:rPr>
        <w:t>תנחומא ל</w:t>
      </w:r>
      <w:r>
        <w:rPr>
          <w:rFonts w:hint="cs"/>
          <w:sz w:val="24"/>
          <w:rtl/>
        </w:rPr>
        <w:t>"</w:t>
      </w:r>
      <w:r w:rsidRPr="003B43C4">
        <w:rPr>
          <w:rFonts w:hint="cs"/>
          <w:sz w:val="24"/>
          <w:rtl/>
        </w:rPr>
        <w:t>ה, ד</w:t>
      </w:r>
      <w:r>
        <w:rPr>
          <w:rFonts w:hint="cs"/>
          <w:sz w:val="24"/>
          <w:rtl/>
        </w:rPr>
        <w:t>'</w:t>
      </w:r>
      <w:r w:rsidRPr="003B43C4">
        <w:rPr>
          <w:rFonts w:hint="cs"/>
          <w:sz w:val="24"/>
          <w:rtl/>
        </w:rPr>
        <w:t>).</w:t>
      </w:r>
    </w:p>
    <w:p w14:paraId="55AB7CCE" w14:textId="77777777" w:rsidR="00525635" w:rsidRPr="00991332" w:rsidRDefault="00525635" w:rsidP="00525635">
      <w:pPr>
        <w:rPr>
          <w:sz w:val="24"/>
          <w:rtl/>
        </w:rPr>
      </w:pPr>
      <w:r w:rsidRPr="00991332">
        <w:rPr>
          <w:rFonts w:hint="cs"/>
          <w:sz w:val="24"/>
          <w:rtl/>
        </w:rPr>
        <w:t>בצלאל</w:t>
      </w:r>
      <w:r w:rsidRPr="00991332">
        <w:rPr>
          <w:sz w:val="24"/>
          <w:rtl/>
        </w:rPr>
        <w:t xml:space="preserve"> </w:t>
      </w:r>
      <w:r w:rsidRPr="00991332">
        <w:rPr>
          <w:rFonts w:hint="cs"/>
          <w:sz w:val="24"/>
          <w:rtl/>
        </w:rPr>
        <w:t>זוכה</w:t>
      </w:r>
      <w:r w:rsidRPr="00991332">
        <w:rPr>
          <w:sz w:val="24"/>
          <w:rtl/>
        </w:rPr>
        <w:t xml:space="preserve"> </w:t>
      </w:r>
      <w:r w:rsidRPr="00991332">
        <w:rPr>
          <w:rFonts w:hint="cs"/>
          <w:sz w:val="24"/>
          <w:rtl/>
        </w:rPr>
        <w:t>לחינוך</w:t>
      </w:r>
      <w:r w:rsidRPr="00991332">
        <w:rPr>
          <w:sz w:val="24"/>
          <w:rtl/>
        </w:rPr>
        <w:t xml:space="preserve"> </w:t>
      </w:r>
      <w:r w:rsidRPr="00991332">
        <w:rPr>
          <w:rFonts w:hint="cs"/>
          <w:sz w:val="24"/>
          <w:rtl/>
        </w:rPr>
        <w:t>טוב</w:t>
      </w:r>
      <w:r w:rsidRPr="00991332">
        <w:rPr>
          <w:sz w:val="24"/>
          <w:rtl/>
        </w:rPr>
        <w:t xml:space="preserve"> </w:t>
      </w:r>
      <w:r w:rsidRPr="00991332">
        <w:rPr>
          <w:rFonts w:hint="cs"/>
          <w:sz w:val="24"/>
          <w:rtl/>
        </w:rPr>
        <w:t>של</w:t>
      </w:r>
      <w:r w:rsidRPr="00991332">
        <w:rPr>
          <w:sz w:val="24"/>
          <w:rtl/>
        </w:rPr>
        <w:t xml:space="preserve"> </w:t>
      </w:r>
      <w:r>
        <w:rPr>
          <w:rFonts w:hint="cs"/>
          <w:sz w:val="24"/>
          <w:rtl/>
        </w:rPr>
        <w:t>אימא ו</w:t>
      </w:r>
      <w:r w:rsidRPr="00991332">
        <w:rPr>
          <w:rFonts w:hint="cs"/>
          <w:sz w:val="24"/>
          <w:rtl/>
        </w:rPr>
        <w:t>סבת</w:t>
      </w:r>
      <w:r>
        <w:rPr>
          <w:rFonts w:hint="cs"/>
          <w:sz w:val="24"/>
          <w:rtl/>
        </w:rPr>
        <w:t xml:space="preserve">א </w:t>
      </w:r>
      <w:r>
        <w:rPr>
          <w:sz w:val="24"/>
          <w:rtl/>
        </w:rPr>
        <w:t>–</w:t>
      </w:r>
      <w:r>
        <w:rPr>
          <w:rFonts w:hint="cs"/>
          <w:sz w:val="24"/>
          <w:rtl/>
        </w:rPr>
        <w:t xml:space="preserve"> '</w:t>
      </w:r>
      <w:r w:rsidRPr="00AD5A94">
        <w:rPr>
          <w:rFonts w:hint="cs"/>
          <w:sz w:val="24"/>
          <w:rtl/>
        </w:rPr>
        <w:t>וַתִּירֶאןָ</w:t>
      </w:r>
      <w:r w:rsidRPr="00AD5A94">
        <w:rPr>
          <w:sz w:val="24"/>
          <w:rtl/>
        </w:rPr>
        <w:t xml:space="preserve"> </w:t>
      </w:r>
      <w:r w:rsidRPr="00AD5A94">
        <w:rPr>
          <w:rFonts w:hint="cs"/>
          <w:sz w:val="24"/>
          <w:rtl/>
        </w:rPr>
        <w:t>הַמְיַלְּדֹת</w:t>
      </w:r>
      <w:r w:rsidRPr="00AD5A94">
        <w:rPr>
          <w:sz w:val="24"/>
          <w:rtl/>
        </w:rPr>
        <w:t xml:space="preserve"> </w:t>
      </w:r>
      <w:r w:rsidRPr="00AD5A94">
        <w:rPr>
          <w:rFonts w:hint="cs"/>
          <w:sz w:val="24"/>
          <w:rtl/>
        </w:rPr>
        <w:t>אֶת</w:t>
      </w:r>
      <w:r w:rsidRPr="00AD5A94">
        <w:rPr>
          <w:sz w:val="24"/>
          <w:rtl/>
        </w:rPr>
        <w:t xml:space="preserve"> </w:t>
      </w:r>
      <w:r>
        <w:rPr>
          <w:rFonts w:hint="cs"/>
          <w:sz w:val="24"/>
          <w:rtl/>
        </w:rPr>
        <w:t>הָאֱלֹק</w:t>
      </w:r>
      <w:r w:rsidRPr="00AD5A94">
        <w:rPr>
          <w:rFonts w:hint="cs"/>
          <w:sz w:val="24"/>
          <w:rtl/>
        </w:rPr>
        <w:t>ִים</w:t>
      </w:r>
      <w:r>
        <w:rPr>
          <w:rFonts w:hint="cs"/>
          <w:sz w:val="24"/>
          <w:rtl/>
        </w:rPr>
        <w:t>' (שמות א', י"ז).</w:t>
      </w:r>
      <w:r w:rsidRPr="00991332">
        <w:rPr>
          <w:sz w:val="24"/>
          <w:rtl/>
        </w:rPr>
        <w:t xml:space="preserve"> </w:t>
      </w:r>
      <w:r w:rsidRPr="00991332">
        <w:rPr>
          <w:rFonts w:hint="cs"/>
          <w:sz w:val="24"/>
          <w:rtl/>
        </w:rPr>
        <w:t>במסירות</w:t>
      </w:r>
      <w:r w:rsidRPr="00991332">
        <w:rPr>
          <w:sz w:val="24"/>
          <w:rtl/>
        </w:rPr>
        <w:t xml:space="preserve"> </w:t>
      </w:r>
      <w:r w:rsidRPr="00991332">
        <w:rPr>
          <w:rFonts w:hint="cs"/>
          <w:sz w:val="24"/>
          <w:rtl/>
        </w:rPr>
        <w:t>נפש</w:t>
      </w:r>
      <w:r w:rsidRPr="00991332">
        <w:rPr>
          <w:sz w:val="24"/>
          <w:rtl/>
        </w:rPr>
        <w:t xml:space="preserve"> </w:t>
      </w:r>
      <w:r w:rsidRPr="00991332">
        <w:rPr>
          <w:rFonts w:hint="cs"/>
          <w:sz w:val="24"/>
          <w:rtl/>
        </w:rPr>
        <w:t>ובאמונה</w:t>
      </w:r>
      <w:r w:rsidRPr="00991332">
        <w:rPr>
          <w:sz w:val="24"/>
          <w:rtl/>
        </w:rPr>
        <w:t xml:space="preserve"> </w:t>
      </w:r>
      <w:r w:rsidRPr="00991332">
        <w:rPr>
          <w:rFonts w:hint="cs"/>
          <w:sz w:val="24"/>
          <w:rtl/>
        </w:rPr>
        <w:t>גדולה</w:t>
      </w:r>
      <w:r w:rsidRPr="00991332">
        <w:rPr>
          <w:sz w:val="24"/>
          <w:rtl/>
        </w:rPr>
        <w:t xml:space="preserve"> </w:t>
      </w:r>
      <w:r w:rsidRPr="00991332">
        <w:rPr>
          <w:rFonts w:hint="cs"/>
          <w:sz w:val="24"/>
          <w:rtl/>
        </w:rPr>
        <w:t>הן</w:t>
      </w:r>
      <w:r w:rsidRPr="00991332">
        <w:rPr>
          <w:sz w:val="24"/>
          <w:rtl/>
        </w:rPr>
        <w:t xml:space="preserve"> </w:t>
      </w:r>
      <w:r w:rsidRPr="00991332">
        <w:rPr>
          <w:rFonts w:hint="cs"/>
          <w:sz w:val="24"/>
          <w:rtl/>
        </w:rPr>
        <w:t>ממשיכות</w:t>
      </w:r>
      <w:r w:rsidRPr="00991332">
        <w:rPr>
          <w:sz w:val="24"/>
          <w:rtl/>
        </w:rPr>
        <w:t xml:space="preserve"> </w:t>
      </w:r>
      <w:r w:rsidRPr="00991332">
        <w:rPr>
          <w:rFonts w:hint="cs"/>
          <w:sz w:val="24"/>
          <w:rtl/>
        </w:rPr>
        <w:t>ומובילות</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בנות</w:t>
      </w:r>
      <w:r w:rsidRPr="00991332">
        <w:rPr>
          <w:sz w:val="24"/>
          <w:rtl/>
        </w:rPr>
        <w:t xml:space="preserve"> </w:t>
      </w:r>
      <w:r w:rsidRPr="00991332">
        <w:rPr>
          <w:rFonts w:hint="cs"/>
          <w:sz w:val="24"/>
          <w:rtl/>
        </w:rPr>
        <w:t>ישראל</w:t>
      </w:r>
      <w:r w:rsidRPr="00991332">
        <w:rPr>
          <w:sz w:val="24"/>
          <w:rtl/>
        </w:rPr>
        <w:t xml:space="preserve"> </w:t>
      </w:r>
      <w:r w:rsidRPr="00991332">
        <w:rPr>
          <w:rFonts w:hint="cs"/>
          <w:sz w:val="24"/>
          <w:rtl/>
        </w:rPr>
        <w:t>ללדת</w:t>
      </w:r>
      <w:r w:rsidRPr="00991332">
        <w:rPr>
          <w:sz w:val="24"/>
          <w:rtl/>
        </w:rPr>
        <w:t xml:space="preserve"> </w:t>
      </w:r>
      <w:r w:rsidRPr="00991332">
        <w:rPr>
          <w:rFonts w:hint="cs"/>
          <w:sz w:val="24"/>
          <w:rtl/>
        </w:rPr>
        <w:t>ולדאוג</w:t>
      </w:r>
      <w:r w:rsidRPr="00991332">
        <w:rPr>
          <w:sz w:val="24"/>
          <w:rtl/>
        </w:rPr>
        <w:t xml:space="preserve"> </w:t>
      </w:r>
      <w:r w:rsidRPr="00991332">
        <w:rPr>
          <w:rFonts w:hint="cs"/>
          <w:sz w:val="24"/>
          <w:rtl/>
        </w:rPr>
        <w:t>להמשך</w:t>
      </w:r>
      <w:r w:rsidRPr="00991332">
        <w:rPr>
          <w:sz w:val="24"/>
          <w:rtl/>
        </w:rPr>
        <w:t xml:space="preserve"> </w:t>
      </w:r>
      <w:r w:rsidRPr="00991332">
        <w:rPr>
          <w:rFonts w:hint="cs"/>
          <w:sz w:val="24"/>
          <w:rtl/>
        </w:rPr>
        <w:t>קיומו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בית</w:t>
      </w:r>
      <w:r w:rsidRPr="00991332">
        <w:rPr>
          <w:sz w:val="24"/>
          <w:rtl/>
        </w:rPr>
        <w:t xml:space="preserve"> </w:t>
      </w:r>
      <w:r w:rsidRPr="00991332">
        <w:rPr>
          <w:rFonts w:hint="cs"/>
          <w:sz w:val="24"/>
          <w:rtl/>
        </w:rPr>
        <w:t>ישראל</w:t>
      </w:r>
      <w:r w:rsidRPr="00991332">
        <w:rPr>
          <w:sz w:val="24"/>
          <w:rtl/>
        </w:rPr>
        <w:t>.</w:t>
      </w:r>
    </w:p>
    <w:p w14:paraId="2EDFD65C" w14:textId="77777777" w:rsidR="00525635" w:rsidRPr="00991332" w:rsidRDefault="00525635" w:rsidP="00525635">
      <w:pPr>
        <w:rPr>
          <w:sz w:val="24"/>
          <w:rtl/>
        </w:rPr>
      </w:pPr>
      <w:r w:rsidRPr="00991332">
        <w:rPr>
          <w:rFonts w:hint="cs"/>
          <w:sz w:val="24"/>
          <w:rtl/>
        </w:rPr>
        <w:t>אולי</w:t>
      </w:r>
      <w:r w:rsidRPr="00991332">
        <w:rPr>
          <w:sz w:val="24"/>
          <w:rtl/>
        </w:rPr>
        <w:t xml:space="preserve"> </w:t>
      </w:r>
      <w:r w:rsidRPr="00991332">
        <w:rPr>
          <w:rFonts w:hint="cs"/>
          <w:sz w:val="24"/>
          <w:rtl/>
        </w:rPr>
        <w:t>נכון</w:t>
      </w:r>
      <w:r w:rsidRPr="00991332">
        <w:rPr>
          <w:sz w:val="24"/>
          <w:rtl/>
        </w:rPr>
        <w:t xml:space="preserve"> </w:t>
      </w:r>
      <w:r w:rsidRPr="00991332">
        <w:rPr>
          <w:rFonts w:hint="cs"/>
          <w:sz w:val="24"/>
          <w:rtl/>
        </w:rPr>
        <w:t>לומר</w:t>
      </w:r>
      <w:r w:rsidRPr="00991332">
        <w:rPr>
          <w:sz w:val="24"/>
          <w:rtl/>
        </w:rPr>
        <w:t xml:space="preserve"> </w:t>
      </w:r>
      <w:r w:rsidRPr="00991332">
        <w:rPr>
          <w:rFonts w:hint="cs"/>
          <w:sz w:val="24"/>
          <w:rtl/>
        </w:rPr>
        <w:t>שלא</w:t>
      </w:r>
      <w:r w:rsidRPr="00991332">
        <w:rPr>
          <w:sz w:val="24"/>
          <w:rtl/>
        </w:rPr>
        <w:t xml:space="preserve"> </w:t>
      </w:r>
      <w:r>
        <w:rPr>
          <w:rFonts w:hint="cs"/>
          <w:sz w:val="24"/>
          <w:rtl/>
        </w:rPr>
        <w:t>מדובר כאן ב'</w:t>
      </w:r>
      <w:r w:rsidRPr="00991332">
        <w:rPr>
          <w:rFonts w:hint="cs"/>
          <w:sz w:val="24"/>
          <w:rtl/>
        </w:rPr>
        <w:t>פרס</w:t>
      </w:r>
      <w:r>
        <w:rPr>
          <w:rFonts w:hint="cs"/>
          <w:sz w:val="24"/>
          <w:rtl/>
        </w:rPr>
        <w:t>'</w:t>
      </w:r>
      <w:r w:rsidRPr="00991332">
        <w:rPr>
          <w:sz w:val="24"/>
          <w:rtl/>
        </w:rPr>
        <w:t xml:space="preserve"> </w:t>
      </w:r>
      <w:r w:rsidRPr="00991332">
        <w:rPr>
          <w:rFonts w:hint="cs"/>
          <w:sz w:val="24"/>
          <w:rtl/>
        </w:rPr>
        <w:t>שהנכד</w:t>
      </w:r>
      <w:r w:rsidRPr="00991332">
        <w:rPr>
          <w:sz w:val="24"/>
          <w:rtl/>
        </w:rPr>
        <w:t xml:space="preserve"> </w:t>
      </w:r>
      <w:r w:rsidRPr="00991332">
        <w:rPr>
          <w:rFonts w:hint="cs"/>
          <w:sz w:val="24"/>
          <w:rtl/>
        </w:rPr>
        <w:t>מקבל</w:t>
      </w:r>
      <w:r w:rsidRPr="00991332">
        <w:rPr>
          <w:sz w:val="24"/>
          <w:rtl/>
        </w:rPr>
        <w:t xml:space="preserve"> </w:t>
      </w:r>
      <w:r w:rsidRPr="00991332">
        <w:rPr>
          <w:rFonts w:hint="cs"/>
          <w:sz w:val="24"/>
          <w:rtl/>
        </w:rPr>
        <w:t>משום</w:t>
      </w:r>
      <w:r w:rsidRPr="00991332">
        <w:rPr>
          <w:sz w:val="24"/>
          <w:rtl/>
        </w:rPr>
        <w:t xml:space="preserve"> </w:t>
      </w:r>
      <w:r w:rsidRPr="00991332">
        <w:rPr>
          <w:rFonts w:hint="cs"/>
          <w:sz w:val="24"/>
          <w:rtl/>
        </w:rPr>
        <w:t>שהסבא</w:t>
      </w:r>
      <w:r w:rsidRPr="00991332">
        <w:rPr>
          <w:sz w:val="24"/>
          <w:rtl/>
        </w:rPr>
        <w:t xml:space="preserve"> </w:t>
      </w:r>
      <w:r w:rsidRPr="00991332">
        <w:rPr>
          <w:rFonts w:hint="cs"/>
          <w:sz w:val="24"/>
          <w:rtl/>
        </w:rPr>
        <w:t>מסר</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נפשו</w:t>
      </w:r>
      <w:r>
        <w:rPr>
          <w:rFonts w:hint="cs"/>
          <w:sz w:val="24"/>
          <w:rtl/>
        </w:rPr>
        <w:t>,</w:t>
      </w:r>
      <w:r w:rsidRPr="00991332">
        <w:rPr>
          <w:sz w:val="24"/>
          <w:rtl/>
        </w:rPr>
        <w:t xml:space="preserve"> </w:t>
      </w:r>
      <w:r>
        <w:rPr>
          <w:rFonts w:hint="cs"/>
          <w:sz w:val="24"/>
          <w:rtl/>
        </w:rPr>
        <w:t>ו</w:t>
      </w:r>
      <w:r w:rsidRPr="00991332">
        <w:rPr>
          <w:rFonts w:hint="cs"/>
          <w:sz w:val="24"/>
          <w:rtl/>
        </w:rPr>
        <w:t>סבתא</w:t>
      </w:r>
      <w:r w:rsidRPr="00991332">
        <w:rPr>
          <w:sz w:val="24"/>
          <w:rtl/>
        </w:rPr>
        <w:t xml:space="preserve"> </w:t>
      </w:r>
      <w:r>
        <w:rPr>
          <w:rFonts w:hint="cs"/>
          <w:sz w:val="24"/>
          <w:rtl/>
        </w:rPr>
        <w:t>ו</w:t>
      </w:r>
      <w:r w:rsidRPr="00991332">
        <w:rPr>
          <w:rFonts w:hint="cs"/>
          <w:sz w:val="24"/>
          <w:rtl/>
        </w:rPr>
        <w:t>א</w:t>
      </w:r>
      <w:r>
        <w:rPr>
          <w:rFonts w:hint="cs"/>
          <w:sz w:val="24"/>
          <w:rtl/>
        </w:rPr>
        <w:t>י</w:t>
      </w:r>
      <w:r w:rsidRPr="00991332">
        <w:rPr>
          <w:rFonts w:hint="cs"/>
          <w:sz w:val="24"/>
          <w:rtl/>
        </w:rPr>
        <w:t>מא</w:t>
      </w:r>
      <w:r w:rsidRPr="00991332">
        <w:rPr>
          <w:sz w:val="24"/>
          <w:rtl/>
        </w:rPr>
        <w:t xml:space="preserve"> </w:t>
      </w:r>
      <w:r>
        <w:rPr>
          <w:rFonts w:hint="cs"/>
          <w:sz w:val="24"/>
          <w:rtl/>
        </w:rPr>
        <w:t>ה</w:t>
      </w:r>
      <w:r w:rsidRPr="00991332">
        <w:rPr>
          <w:rFonts w:hint="cs"/>
          <w:sz w:val="24"/>
          <w:rtl/>
        </w:rPr>
        <w:t>נהיגו</w:t>
      </w:r>
      <w:r w:rsidRPr="00991332">
        <w:rPr>
          <w:sz w:val="24"/>
          <w:rtl/>
        </w:rPr>
        <w:t xml:space="preserve"> </w:t>
      </w:r>
      <w:r w:rsidRPr="00991332">
        <w:rPr>
          <w:rFonts w:hint="cs"/>
          <w:sz w:val="24"/>
          <w:rtl/>
        </w:rPr>
        <w:t>תנועת</w:t>
      </w:r>
      <w:r w:rsidRPr="00991332">
        <w:rPr>
          <w:sz w:val="24"/>
          <w:rtl/>
        </w:rPr>
        <w:t xml:space="preserve"> </w:t>
      </w:r>
      <w:r w:rsidRPr="00991332">
        <w:rPr>
          <w:rFonts w:hint="cs"/>
          <w:sz w:val="24"/>
          <w:rtl/>
        </w:rPr>
        <w:t>נשים</w:t>
      </w:r>
      <w:r w:rsidRPr="00991332">
        <w:rPr>
          <w:sz w:val="24"/>
          <w:rtl/>
        </w:rPr>
        <w:t xml:space="preserve"> </w:t>
      </w:r>
      <w:r w:rsidRPr="00991332">
        <w:rPr>
          <w:rFonts w:hint="cs"/>
          <w:sz w:val="24"/>
          <w:rtl/>
        </w:rPr>
        <w:t>לאמונה</w:t>
      </w:r>
      <w:r w:rsidRPr="00991332">
        <w:rPr>
          <w:sz w:val="24"/>
          <w:rtl/>
        </w:rPr>
        <w:t xml:space="preserve"> </w:t>
      </w:r>
      <w:r w:rsidRPr="00991332">
        <w:rPr>
          <w:rFonts w:hint="cs"/>
          <w:sz w:val="24"/>
          <w:rtl/>
        </w:rPr>
        <w:t>ו</w:t>
      </w:r>
      <w:r>
        <w:rPr>
          <w:rFonts w:hint="cs"/>
          <w:sz w:val="24"/>
          <w:rtl/>
        </w:rPr>
        <w:t>ל</w:t>
      </w:r>
      <w:r w:rsidRPr="00991332">
        <w:rPr>
          <w:rFonts w:hint="cs"/>
          <w:sz w:val="24"/>
          <w:rtl/>
        </w:rPr>
        <w:t>מסירות</w:t>
      </w:r>
      <w:r w:rsidRPr="00991332">
        <w:rPr>
          <w:sz w:val="24"/>
          <w:rtl/>
        </w:rPr>
        <w:t xml:space="preserve"> </w:t>
      </w:r>
      <w:r w:rsidRPr="00991332">
        <w:rPr>
          <w:rFonts w:hint="cs"/>
          <w:sz w:val="24"/>
          <w:rtl/>
        </w:rPr>
        <w:t>נפש</w:t>
      </w:r>
      <w:r>
        <w:rPr>
          <w:rFonts w:hint="cs"/>
          <w:sz w:val="24"/>
          <w:rtl/>
        </w:rPr>
        <w:t>;</w:t>
      </w:r>
      <w:r w:rsidRPr="00991332">
        <w:rPr>
          <w:sz w:val="24"/>
          <w:rtl/>
        </w:rPr>
        <w:t xml:space="preserve"> </w:t>
      </w:r>
      <w:r w:rsidRPr="00991332">
        <w:rPr>
          <w:rFonts w:hint="cs"/>
          <w:sz w:val="24"/>
          <w:rtl/>
        </w:rPr>
        <w:t>אלא</w:t>
      </w:r>
      <w:r w:rsidRPr="00991332">
        <w:rPr>
          <w:sz w:val="24"/>
          <w:rtl/>
        </w:rPr>
        <w:t xml:space="preserve"> </w:t>
      </w:r>
      <w:r w:rsidRPr="00991332">
        <w:rPr>
          <w:rFonts w:hint="cs"/>
          <w:sz w:val="24"/>
          <w:rtl/>
        </w:rPr>
        <w:t>שמסירות</w:t>
      </w:r>
      <w:r w:rsidRPr="00991332">
        <w:rPr>
          <w:sz w:val="24"/>
          <w:rtl/>
        </w:rPr>
        <w:t xml:space="preserve"> </w:t>
      </w:r>
      <w:r w:rsidRPr="00991332">
        <w:rPr>
          <w:rFonts w:hint="cs"/>
          <w:sz w:val="24"/>
          <w:rtl/>
        </w:rPr>
        <w:t>הנפש</w:t>
      </w:r>
      <w:r w:rsidRPr="00991332">
        <w:rPr>
          <w:sz w:val="24"/>
          <w:rtl/>
        </w:rPr>
        <w:t xml:space="preserve"> </w:t>
      </w:r>
      <w:r w:rsidRPr="00991332">
        <w:rPr>
          <w:rFonts w:hint="cs"/>
          <w:sz w:val="24"/>
          <w:rtl/>
        </w:rPr>
        <w:t>שהייתה</w:t>
      </w:r>
      <w:r w:rsidRPr="00991332">
        <w:rPr>
          <w:sz w:val="24"/>
          <w:rtl/>
        </w:rPr>
        <w:t xml:space="preserve"> </w:t>
      </w:r>
      <w:r w:rsidRPr="00991332">
        <w:rPr>
          <w:rFonts w:hint="cs"/>
          <w:sz w:val="24"/>
          <w:rtl/>
        </w:rPr>
        <w:t>לחור</w:t>
      </w:r>
      <w:r w:rsidRPr="00991332">
        <w:rPr>
          <w:sz w:val="24"/>
          <w:rtl/>
        </w:rPr>
        <w:t xml:space="preserve">, </w:t>
      </w:r>
      <w:r>
        <w:rPr>
          <w:rFonts w:hint="cs"/>
          <w:sz w:val="24"/>
          <w:rtl/>
        </w:rPr>
        <w:t xml:space="preserve">הנכונות למות כדי </w:t>
      </w:r>
      <w:r w:rsidRPr="00991332">
        <w:rPr>
          <w:rFonts w:hint="cs"/>
          <w:sz w:val="24"/>
          <w:rtl/>
        </w:rPr>
        <w:t>לא</w:t>
      </w:r>
      <w:r w:rsidRPr="00991332">
        <w:rPr>
          <w:sz w:val="24"/>
          <w:rtl/>
        </w:rPr>
        <w:t xml:space="preserve"> </w:t>
      </w:r>
      <w:r w:rsidRPr="00991332">
        <w:rPr>
          <w:rFonts w:hint="cs"/>
          <w:sz w:val="24"/>
          <w:rtl/>
        </w:rPr>
        <w:t>להיות</w:t>
      </w:r>
      <w:r w:rsidRPr="00991332">
        <w:rPr>
          <w:sz w:val="24"/>
          <w:rtl/>
        </w:rPr>
        <w:t xml:space="preserve"> </w:t>
      </w:r>
      <w:r w:rsidRPr="00991332">
        <w:rPr>
          <w:rFonts w:hint="cs"/>
          <w:sz w:val="24"/>
          <w:rtl/>
        </w:rPr>
        <w:t>שותף</w:t>
      </w:r>
      <w:r w:rsidRPr="00991332">
        <w:rPr>
          <w:sz w:val="24"/>
          <w:rtl/>
        </w:rPr>
        <w:t xml:space="preserve"> </w:t>
      </w:r>
      <w:r w:rsidRPr="00991332">
        <w:rPr>
          <w:rFonts w:hint="cs"/>
          <w:sz w:val="24"/>
          <w:rtl/>
        </w:rPr>
        <w:t>בחטא</w:t>
      </w:r>
      <w:r w:rsidRPr="00991332">
        <w:rPr>
          <w:sz w:val="24"/>
          <w:rtl/>
        </w:rPr>
        <w:t xml:space="preserve"> </w:t>
      </w:r>
      <w:r w:rsidRPr="00991332">
        <w:rPr>
          <w:rFonts w:hint="cs"/>
          <w:sz w:val="24"/>
          <w:rtl/>
        </w:rPr>
        <w:t>העגל</w:t>
      </w:r>
      <w:r>
        <w:rPr>
          <w:rFonts w:hint="cs"/>
          <w:sz w:val="24"/>
          <w:rtl/>
        </w:rPr>
        <w:t>,</w:t>
      </w:r>
      <w:r w:rsidRPr="00991332">
        <w:rPr>
          <w:sz w:val="24"/>
          <w:rtl/>
        </w:rPr>
        <w:t xml:space="preserve"> </w:t>
      </w:r>
      <w:r>
        <w:rPr>
          <w:rFonts w:hint="cs"/>
          <w:sz w:val="24"/>
          <w:rtl/>
        </w:rPr>
        <w:t>'</w:t>
      </w:r>
      <w:r w:rsidRPr="00991332">
        <w:rPr>
          <w:rFonts w:hint="cs"/>
          <w:sz w:val="24"/>
          <w:rtl/>
        </w:rPr>
        <w:t>עברה</w:t>
      </w:r>
      <w:r>
        <w:rPr>
          <w:rFonts w:hint="cs"/>
          <w:sz w:val="24"/>
          <w:rtl/>
        </w:rPr>
        <w:t>'</w:t>
      </w:r>
      <w:r w:rsidRPr="00991332">
        <w:rPr>
          <w:sz w:val="24"/>
          <w:rtl/>
        </w:rPr>
        <w:t xml:space="preserve"> </w:t>
      </w:r>
      <w:r w:rsidRPr="00991332">
        <w:rPr>
          <w:rFonts w:hint="cs"/>
          <w:sz w:val="24"/>
          <w:rtl/>
        </w:rPr>
        <w:t>לבצלאל</w:t>
      </w:r>
      <w:r w:rsidRPr="00991332">
        <w:rPr>
          <w:sz w:val="24"/>
          <w:rtl/>
        </w:rPr>
        <w:t xml:space="preserve">. </w:t>
      </w:r>
      <w:r>
        <w:rPr>
          <w:rFonts w:hint="cs"/>
          <w:sz w:val="24"/>
          <w:rtl/>
        </w:rPr>
        <w:t xml:space="preserve">בדומה לכך, </w:t>
      </w:r>
      <w:r w:rsidRPr="00991332">
        <w:rPr>
          <w:rFonts w:hint="cs"/>
          <w:sz w:val="24"/>
          <w:rtl/>
        </w:rPr>
        <w:t>את</w:t>
      </w:r>
      <w:r w:rsidRPr="00991332">
        <w:rPr>
          <w:sz w:val="24"/>
          <w:rtl/>
        </w:rPr>
        <w:t xml:space="preserve"> </w:t>
      </w:r>
      <w:r w:rsidRPr="00991332">
        <w:rPr>
          <w:rFonts w:hint="cs"/>
          <w:sz w:val="24"/>
          <w:rtl/>
        </w:rPr>
        <w:t>להט</w:t>
      </w:r>
      <w:r w:rsidRPr="00991332">
        <w:rPr>
          <w:sz w:val="24"/>
          <w:rtl/>
        </w:rPr>
        <w:t xml:space="preserve"> </w:t>
      </w:r>
      <w:r w:rsidRPr="00991332">
        <w:rPr>
          <w:rFonts w:hint="cs"/>
          <w:sz w:val="24"/>
          <w:rtl/>
        </w:rPr>
        <w:t>המהפכה</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יוכבד</w:t>
      </w:r>
      <w:r w:rsidRPr="00991332">
        <w:rPr>
          <w:sz w:val="24"/>
          <w:rtl/>
        </w:rPr>
        <w:t xml:space="preserve"> </w:t>
      </w:r>
      <w:r w:rsidRPr="00991332">
        <w:rPr>
          <w:rFonts w:hint="cs"/>
          <w:sz w:val="24"/>
          <w:rtl/>
        </w:rPr>
        <w:t>ומרים</w:t>
      </w:r>
      <w:r w:rsidRPr="00991332">
        <w:rPr>
          <w:sz w:val="24"/>
          <w:rtl/>
        </w:rPr>
        <w:t xml:space="preserve"> </w:t>
      </w:r>
      <w:r w:rsidRPr="00991332">
        <w:rPr>
          <w:rFonts w:hint="cs"/>
          <w:sz w:val="24"/>
          <w:rtl/>
        </w:rPr>
        <w:t>ינק</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בן</w:t>
      </w:r>
      <w:r w:rsidRPr="00991332">
        <w:rPr>
          <w:sz w:val="24"/>
          <w:rtl/>
        </w:rPr>
        <w:t xml:space="preserve"> </w:t>
      </w:r>
      <w:r w:rsidRPr="00991332">
        <w:rPr>
          <w:rFonts w:hint="cs"/>
          <w:sz w:val="24"/>
          <w:rtl/>
        </w:rPr>
        <w:t>אורי</w:t>
      </w:r>
      <w:r w:rsidRPr="00991332">
        <w:rPr>
          <w:sz w:val="24"/>
          <w:rtl/>
        </w:rPr>
        <w:t xml:space="preserve"> </w:t>
      </w:r>
      <w:r w:rsidRPr="00991332">
        <w:rPr>
          <w:rFonts w:hint="cs"/>
          <w:sz w:val="24"/>
          <w:rtl/>
        </w:rPr>
        <w:t>בן</w:t>
      </w:r>
      <w:r w:rsidRPr="00991332">
        <w:rPr>
          <w:sz w:val="24"/>
          <w:rtl/>
        </w:rPr>
        <w:t xml:space="preserve"> </w:t>
      </w:r>
      <w:r w:rsidRPr="00991332">
        <w:rPr>
          <w:rFonts w:hint="cs"/>
          <w:sz w:val="24"/>
          <w:rtl/>
        </w:rPr>
        <w:t>חור</w:t>
      </w:r>
      <w:r w:rsidRPr="00991332">
        <w:rPr>
          <w:sz w:val="24"/>
          <w:rtl/>
        </w:rPr>
        <w:t xml:space="preserve"> </w:t>
      </w:r>
      <w:r w:rsidRPr="00991332">
        <w:rPr>
          <w:rFonts w:hint="cs"/>
          <w:sz w:val="24"/>
          <w:rtl/>
        </w:rPr>
        <w:t>משדי</w:t>
      </w:r>
      <w:r w:rsidRPr="00991332">
        <w:rPr>
          <w:sz w:val="24"/>
          <w:rtl/>
        </w:rPr>
        <w:t xml:space="preserve"> </w:t>
      </w:r>
      <w:r w:rsidRPr="00991332">
        <w:rPr>
          <w:rFonts w:hint="cs"/>
          <w:sz w:val="24"/>
          <w:rtl/>
        </w:rPr>
        <w:t>אמו</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חונך</w:t>
      </w:r>
      <w:r w:rsidRPr="00991332">
        <w:rPr>
          <w:sz w:val="24"/>
          <w:rtl/>
        </w:rPr>
        <w:t xml:space="preserve"> </w:t>
      </w:r>
      <w:r w:rsidRPr="00991332">
        <w:rPr>
          <w:rFonts w:hint="cs"/>
          <w:sz w:val="24"/>
          <w:rtl/>
        </w:rPr>
        <w:t>בידי</w:t>
      </w:r>
      <w:r w:rsidRPr="00991332">
        <w:rPr>
          <w:sz w:val="24"/>
          <w:rtl/>
        </w:rPr>
        <w:t xml:space="preserve"> </w:t>
      </w:r>
      <w:r w:rsidRPr="00991332">
        <w:rPr>
          <w:rFonts w:hint="cs"/>
          <w:sz w:val="24"/>
          <w:rtl/>
        </w:rPr>
        <w:t>חור</w:t>
      </w:r>
      <w:r w:rsidRPr="00991332">
        <w:rPr>
          <w:sz w:val="24"/>
          <w:rtl/>
        </w:rPr>
        <w:t xml:space="preserve">, </w:t>
      </w:r>
      <w:r w:rsidRPr="00991332">
        <w:rPr>
          <w:rFonts w:hint="cs"/>
          <w:sz w:val="24"/>
          <w:rtl/>
        </w:rPr>
        <w:t>יוכבד</w:t>
      </w:r>
      <w:r w:rsidRPr="00991332">
        <w:rPr>
          <w:sz w:val="24"/>
          <w:rtl/>
        </w:rPr>
        <w:t xml:space="preserve"> </w:t>
      </w:r>
      <w:r w:rsidRPr="00991332">
        <w:rPr>
          <w:rFonts w:hint="cs"/>
          <w:sz w:val="24"/>
          <w:rtl/>
        </w:rPr>
        <w:t>ומרים</w:t>
      </w:r>
      <w:r w:rsidRPr="00991332">
        <w:rPr>
          <w:sz w:val="24"/>
          <w:rtl/>
        </w:rPr>
        <w:t xml:space="preserve">, </w:t>
      </w:r>
      <w:r w:rsidRPr="00991332">
        <w:rPr>
          <w:rFonts w:hint="cs"/>
          <w:sz w:val="24"/>
          <w:rtl/>
        </w:rPr>
        <w:t>וקנה</w:t>
      </w:r>
      <w:r w:rsidRPr="00991332">
        <w:rPr>
          <w:sz w:val="24"/>
          <w:rtl/>
        </w:rPr>
        <w:t xml:space="preserve"> </w:t>
      </w:r>
      <w:r w:rsidRPr="00991332">
        <w:rPr>
          <w:rFonts w:hint="cs"/>
          <w:sz w:val="24"/>
          <w:rtl/>
        </w:rPr>
        <w:t>לו</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מסירות</w:t>
      </w:r>
      <w:r w:rsidRPr="00991332">
        <w:rPr>
          <w:sz w:val="24"/>
          <w:rtl/>
        </w:rPr>
        <w:t xml:space="preserve"> </w:t>
      </w:r>
      <w:r w:rsidRPr="00991332">
        <w:rPr>
          <w:rFonts w:hint="cs"/>
          <w:sz w:val="24"/>
          <w:rtl/>
        </w:rPr>
        <w:t>הנפש</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הבית</w:t>
      </w:r>
      <w:r w:rsidRPr="00991332">
        <w:rPr>
          <w:sz w:val="24"/>
          <w:rtl/>
        </w:rPr>
        <w:t xml:space="preserve"> </w:t>
      </w:r>
      <w:r w:rsidRPr="00991332">
        <w:rPr>
          <w:rFonts w:hint="cs"/>
          <w:sz w:val="24"/>
          <w:rtl/>
        </w:rPr>
        <w:t>שבו</w:t>
      </w:r>
      <w:r w:rsidRPr="00991332">
        <w:rPr>
          <w:sz w:val="24"/>
          <w:rtl/>
        </w:rPr>
        <w:t xml:space="preserve"> </w:t>
      </w:r>
      <w:r w:rsidRPr="00991332">
        <w:rPr>
          <w:rFonts w:hint="cs"/>
          <w:sz w:val="24"/>
          <w:rtl/>
        </w:rPr>
        <w:t>חונך</w:t>
      </w:r>
      <w:r w:rsidRPr="00991332">
        <w:rPr>
          <w:sz w:val="24"/>
          <w:rtl/>
        </w:rPr>
        <w:t>.</w:t>
      </w:r>
    </w:p>
    <w:p w14:paraId="5C2F53FF" w14:textId="77777777" w:rsidR="00525635" w:rsidRDefault="00525635" w:rsidP="00525635">
      <w:pPr>
        <w:rPr>
          <w:sz w:val="24"/>
          <w:rtl/>
        </w:rPr>
      </w:pPr>
      <w:r w:rsidRPr="00991332">
        <w:rPr>
          <w:rFonts w:hint="cs"/>
          <w:sz w:val="24"/>
          <w:rtl/>
        </w:rPr>
        <w:t>המשכן</w:t>
      </w:r>
      <w:r w:rsidRPr="00991332">
        <w:rPr>
          <w:sz w:val="24"/>
          <w:rtl/>
        </w:rPr>
        <w:t xml:space="preserve"> – </w:t>
      </w:r>
      <w:r w:rsidRPr="00991332">
        <w:rPr>
          <w:rFonts w:hint="cs"/>
          <w:sz w:val="24"/>
          <w:rtl/>
        </w:rPr>
        <w:t>כל</w:t>
      </w:r>
      <w:r w:rsidRPr="00991332">
        <w:rPr>
          <w:sz w:val="24"/>
          <w:rtl/>
        </w:rPr>
        <w:t xml:space="preserve"> </w:t>
      </w:r>
      <w:r w:rsidRPr="00991332">
        <w:rPr>
          <w:rFonts w:hint="cs"/>
          <w:sz w:val="24"/>
          <w:rtl/>
        </w:rPr>
        <w:t>עניינו</w:t>
      </w:r>
      <w:r w:rsidRPr="00991332">
        <w:rPr>
          <w:sz w:val="24"/>
          <w:rtl/>
        </w:rPr>
        <w:t xml:space="preserve"> </w:t>
      </w:r>
      <w:r w:rsidRPr="00991332">
        <w:rPr>
          <w:rFonts w:hint="cs"/>
          <w:sz w:val="24"/>
          <w:rtl/>
        </w:rPr>
        <w:t>חיבור</w:t>
      </w:r>
      <w:r w:rsidRPr="00991332">
        <w:rPr>
          <w:sz w:val="24"/>
          <w:rtl/>
        </w:rPr>
        <w:t xml:space="preserve"> </w:t>
      </w:r>
      <w:r w:rsidRPr="00991332">
        <w:rPr>
          <w:rFonts w:hint="cs"/>
          <w:sz w:val="24"/>
          <w:rtl/>
        </w:rPr>
        <w:t>ל</w:t>
      </w:r>
      <w:r>
        <w:rPr>
          <w:rFonts w:hint="cs"/>
          <w:sz w:val="24"/>
          <w:rtl/>
        </w:rPr>
        <w:t>יב</w:t>
      </w:r>
      <w:r w:rsidRPr="00991332">
        <w:rPr>
          <w:rFonts w:hint="cs"/>
          <w:sz w:val="24"/>
          <w:rtl/>
        </w:rPr>
        <w:t>ם</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ישראל</w:t>
      </w:r>
      <w:r w:rsidRPr="00991332">
        <w:rPr>
          <w:sz w:val="24"/>
          <w:rtl/>
        </w:rPr>
        <w:t xml:space="preserve">. </w:t>
      </w:r>
      <w:r w:rsidRPr="00991332">
        <w:rPr>
          <w:rFonts w:hint="cs"/>
          <w:sz w:val="24"/>
          <w:rtl/>
        </w:rPr>
        <w:t>הזהב</w:t>
      </w:r>
      <w:r w:rsidRPr="00991332">
        <w:rPr>
          <w:sz w:val="24"/>
          <w:rtl/>
        </w:rPr>
        <w:t xml:space="preserve">, </w:t>
      </w:r>
      <w:r w:rsidRPr="00991332">
        <w:rPr>
          <w:rFonts w:hint="cs"/>
          <w:sz w:val="24"/>
          <w:rtl/>
        </w:rPr>
        <w:t>הכסף</w:t>
      </w:r>
      <w:r w:rsidRPr="00991332">
        <w:rPr>
          <w:sz w:val="24"/>
          <w:rtl/>
        </w:rPr>
        <w:t xml:space="preserve">, </w:t>
      </w:r>
      <w:r w:rsidRPr="00991332">
        <w:rPr>
          <w:rFonts w:hint="cs"/>
          <w:sz w:val="24"/>
          <w:rtl/>
        </w:rPr>
        <w:t>הנחושת</w:t>
      </w:r>
      <w:r w:rsidRPr="00991332">
        <w:rPr>
          <w:sz w:val="24"/>
          <w:rtl/>
        </w:rPr>
        <w:t xml:space="preserve"> </w:t>
      </w:r>
      <w:r w:rsidRPr="00991332">
        <w:rPr>
          <w:rFonts w:hint="cs"/>
          <w:sz w:val="24"/>
          <w:rtl/>
        </w:rPr>
        <w:t>והתרומות</w:t>
      </w:r>
      <w:r w:rsidRPr="00991332">
        <w:rPr>
          <w:sz w:val="24"/>
          <w:rtl/>
        </w:rPr>
        <w:t xml:space="preserve"> </w:t>
      </w:r>
      <w:r>
        <w:rPr>
          <w:sz w:val="24"/>
          <w:rtl/>
        </w:rPr>
        <w:t>–</w:t>
      </w:r>
      <w:r>
        <w:rPr>
          <w:rFonts w:hint="cs"/>
          <w:sz w:val="24"/>
          <w:rtl/>
        </w:rPr>
        <w:t xml:space="preserve"> </w:t>
      </w:r>
      <w:r w:rsidRPr="00991332">
        <w:rPr>
          <w:rFonts w:hint="cs"/>
          <w:sz w:val="24"/>
          <w:rtl/>
        </w:rPr>
        <w:t>כול</w:t>
      </w:r>
      <w:r>
        <w:rPr>
          <w:rFonts w:hint="cs"/>
          <w:sz w:val="24"/>
          <w:rtl/>
        </w:rPr>
        <w:t>ם</w:t>
      </w:r>
      <w:r w:rsidRPr="00991332">
        <w:rPr>
          <w:sz w:val="24"/>
          <w:rtl/>
        </w:rPr>
        <w:t xml:space="preserve"> </w:t>
      </w:r>
      <w:r w:rsidRPr="00991332">
        <w:rPr>
          <w:rFonts w:hint="cs"/>
          <w:sz w:val="24"/>
          <w:rtl/>
        </w:rPr>
        <w:t>היו</w:t>
      </w:r>
      <w:r w:rsidRPr="00991332">
        <w:rPr>
          <w:sz w:val="24"/>
          <w:rtl/>
        </w:rPr>
        <w:t xml:space="preserve"> </w:t>
      </w:r>
      <w:r w:rsidRPr="00991332">
        <w:rPr>
          <w:rFonts w:hint="cs"/>
          <w:sz w:val="24"/>
          <w:rtl/>
        </w:rPr>
        <w:t>ביטוי</w:t>
      </w:r>
      <w:r w:rsidRPr="00991332">
        <w:rPr>
          <w:sz w:val="24"/>
          <w:rtl/>
        </w:rPr>
        <w:t xml:space="preserve"> </w:t>
      </w:r>
      <w:r w:rsidRPr="00991332">
        <w:rPr>
          <w:rFonts w:hint="cs"/>
          <w:sz w:val="24"/>
          <w:rtl/>
        </w:rPr>
        <w:t>לנשמה</w:t>
      </w:r>
      <w:r w:rsidRPr="00991332">
        <w:rPr>
          <w:sz w:val="24"/>
          <w:rtl/>
        </w:rPr>
        <w:t xml:space="preserve">, </w:t>
      </w:r>
      <w:r w:rsidRPr="00991332">
        <w:rPr>
          <w:rFonts w:hint="cs"/>
          <w:sz w:val="24"/>
          <w:rtl/>
        </w:rPr>
        <w:t>המבקשת</w:t>
      </w:r>
      <w:r w:rsidRPr="00991332">
        <w:rPr>
          <w:sz w:val="24"/>
          <w:rtl/>
        </w:rPr>
        <w:t xml:space="preserve"> </w:t>
      </w:r>
      <w:r w:rsidRPr="00991332">
        <w:rPr>
          <w:rFonts w:hint="cs"/>
          <w:sz w:val="24"/>
          <w:rtl/>
        </w:rPr>
        <w:t>להיות</w:t>
      </w:r>
      <w:r w:rsidRPr="00991332">
        <w:rPr>
          <w:sz w:val="24"/>
          <w:rtl/>
        </w:rPr>
        <w:t xml:space="preserve"> </w:t>
      </w:r>
      <w:r w:rsidRPr="00991332">
        <w:rPr>
          <w:rFonts w:hint="cs"/>
          <w:sz w:val="24"/>
          <w:rtl/>
        </w:rPr>
        <w:t>שותפה</w:t>
      </w:r>
      <w:r w:rsidRPr="00991332">
        <w:rPr>
          <w:sz w:val="24"/>
          <w:rtl/>
        </w:rPr>
        <w:t xml:space="preserve"> </w:t>
      </w:r>
      <w:r w:rsidRPr="00991332">
        <w:rPr>
          <w:rFonts w:hint="cs"/>
          <w:sz w:val="24"/>
          <w:rtl/>
        </w:rPr>
        <w:t>לנתינה</w:t>
      </w:r>
      <w:r w:rsidRPr="00991332">
        <w:rPr>
          <w:sz w:val="24"/>
          <w:rtl/>
        </w:rPr>
        <w:t xml:space="preserve"> </w:t>
      </w:r>
      <w:r w:rsidRPr="00991332">
        <w:rPr>
          <w:rFonts w:hint="cs"/>
          <w:sz w:val="24"/>
          <w:rtl/>
        </w:rPr>
        <w:t>לכלל</w:t>
      </w:r>
      <w:r w:rsidRPr="00991332">
        <w:rPr>
          <w:sz w:val="24"/>
          <w:rtl/>
        </w:rPr>
        <w:t xml:space="preserve"> </w:t>
      </w:r>
      <w:r w:rsidRPr="00991332">
        <w:rPr>
          <w:rFonts w:hint="cs"/>
          <w:sz w:val="24"/>
          <w:rtl/>
        </w:rPr>
        <w:t>ישראל</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זוכה</w:t>
      </w:r>
      <w:r w:rsidRPr="00991332">
        <w:rPr>
          <w:sz w:val="24"/>
          <w:rtl/>
        </w:rPr>
        <w:t xml:space="preserve"> </w:t>
      </w:r>
      <w:r w:rsidRPr="00991332">
        <w:rPr>
          <w:rFonts w:hint="cs"/>
          <w:sz w:val="24"/>
          <w:rtl/>
        </w:rPr>
        <w:t>שעשיית</w:t>
      </w:r>
      <w:r w:rsidRPr="00991332">
        <w:rPr>
          <w:sz w:val="24"/>
          <w:rtl/>
        </w:rPr>
        <w:t xml:space="preserve"> </w:t>
      </w:r>
      <w:r w:rsidRPr="00991332">
        <w:rPr>
          <w:rFonts w:hint="cs"/>
          <w:sz w:val="24"/>
          <w:rtl/>
        </w:rPr>
        <w:t>המשכן</w:t>
      </w:r>
      <w:r w:rsidRPr="00991332">
        <w:rPr>
          <w:sz w:val="24"/>
          <w:rtl/>
        </w:rPr>
        <w:t xml:space="preserve"> </w:t>
      </w:r>
      <w:r w:rsidRPr="00991332">
        <w:rPr>
          <w:rFonts w:hint="cs"/>
          <w:sz w:val="24"/>
          <w:rtl/>
        </w:rPr>
        <w:t>קרויה</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שמו</w:t>
      </w:r>
      <w:r>
        <w:rPr>
          <w:rFonts w:hint="cs"/>
          <w:sz w:val="24"/>
          <w:rtl/>
        </w:rPr>
        <w:t xml:space="preserve"> כיוון</w:t>
      </w:r>
      <w:r w:rsidRPr="00991332">
        <w:rPr>
          <w:sz w:val="24"/>
          <w:rtl/>
        </w:rPr>
        <w:t xml:space="preserve"> </w:t>
      </w:r>
      <w:r>
        <w:rPr>
          <w:rFonts w:hint="cs"/>
          <w:sz w:val="24"/>
          <w:rtl/>
        </w:rPr>
        <w:t>ש</w:t>
      </w:r>
      <w:r w:rsidRPr="00991332">
        <w:rPr>
          <w:rFonts w:hint="cs"/>
          <w:sz w:val="24"/>
          <w:rtl/>
        </w:rPr>
        <w:t>ל</w:t>
      </w:r>
      <w:r>
        <w:rPr>
          <w:rFonts w:hint="cs"/>
          <w:sz w:val="24"/>
          <w:rtl/>
        </w:rPr>
        <w:t>י</w:t>
      </w:r>
      <w:r w:rsidRPr="00991332">
        <w:rPr>
          <w:rFonts w:hint="cs"/>
          <w:sz w:val="24"/>
          <w:rtl/>
        </w:rPr>
        <w:t>בו</w:t>
      </w:r>
      <w:r w:rsidRPr="00991332">
        <w:rPr>
          <w:sz w:val="24"/>
          <w:rtl/>
        </w:rPr>
        <w:t xml:space="preserve"> </w:t>
      </w:r>
      <w:r w:rsidRPr="00991332">
        <w:rPr>
          <w:rFonts w:hint="cs"/>
          <w:sz w:val="24"/>
          <w:rtl/>
        </w:rPr>
        <w:t>ונפשו</w:t>
      </w:r>
      <w:r w:rsidRPr="00991332">
        <w:rPr>
          <w:sz w:val="24"/>
          <w:rtl/>
        </w:rPr>
        <w:t xml:space="preserve"> </w:t>
      </w:r>
      <w:r w:rsidRPr="00991332">
        <w:rPr>
          <w:rFonts w:hint="cs"/>
          <w:sz w:val="24"/>
          <w:rtl/>
        </w:rPr>
        <w:t>היו</w:t>
      </w:r>
      <w:r w:rsidRPr="00991332">
        <w:rPr>
          <w:sz w:val="24"/>
          <w:rtl/>
        </w:rPr>
        <w:t xml:space="preserve"> </w:t>
      </w:r>
      <w:r w:rsidRPr="00991332">
        <w:rPr>
          <w:rFonts w:hint="cs"/>
          <w:sz w:val="24"/>
          <w:rtl/>
        </w:rPr>
        <w:t>מלאים</w:t>
      </w:r>
      <w:r w:rsidRPr="00991332">
        <w:rPr>
          <w:sz w:val="24"/>
          <w:rtl/>
        </w:rPr>
        <w:t xml:space="preserve"> </w:t>
      </w:r>
      <w:r w:rsidRPr="00991332">
        <w:rPr>
          <w:rFonts w:hint="cs"/>
          <w:sz w:val="24"/>
          <w:rtl/>
        </w:rPr>
        <w:t>באהבת</w:t>
      </w:r>
      <w:r w:rsidRPr="00991332">
        <w:rPr>
          <w:sz w:val="24"/>
          <w:rtl/>
        </w:rPr>
        <w:t xml:space="preserve"> </w:t>
      </w:r>
      <w:r w:rsidRPr="00991332">
        <w:rPr>
          <w:rFonts w:hint="cs"/>
          <w:sz w:val="24"/>
          <w:rtl/>
        </w:rPr>
        <w:t>ה</w:t>
      </w:r>
      <w:r w:rsidRPr="00991332">
        <w:rPr>
          <w:sz w:val="24"/>
          <w:rtl/>
        </w:rPr>
        <w:t xml:space="preserve">'. </w:t>
      </w:r>
      <w:r w:rsidRPr="00991332">
        <w:rPr>
          <w:rFonts w:hint="cs"/>
          <w:sz w:val="24"/>
          <w:rtl/>
        </w:rPr>
        <w:t>זה</w:t>
      </w:r>
      <w:r w:rsidRPr="00991332">
        <w:rPr>
          <w:sz w:val="24"/>
          <w:rtl/>
        </w:rPr>
        <w:t xml:space="preserve"> </w:t>
      </w:r>
      <w:r w:rsidRPr="00991332">
        <w:rPr>
          <w:rFonts w:hint="cs"/>
          <w:sz w:val="24"/>
          <w:rtl/>
        </w:rPr>
        <w:t>החינוך</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סבא</w:t>
      </w:r>
      <w:r w:rsidRPr="00991332">
        <w:rPr>
          <w:sz w:val="24"/>
          <w:rtl/>
        </w:rPr>
        <w:t xml:space="preserve"> </w:t>
      </w:r>
      <w:r w:rsidRPr="00991332">
        <w:rPr>
          <w:rFonts w:hint="cs"/>
          <w:sz w:val="24"/>
          <w:rtl/>
        </w:rPr>
        <w:t>חור</w:t>
      </w:r>
      <w:r>
        <w:rPr>
          <w:rFonts w:hint="cs"/>
          <w:sz w:val="24"/>
          <w:rtl/>
        </w:rPr>
        <w:t>,</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סבתא</w:t>
      </w:r>
      <w:r w:rsidRPr="00991332">
        <w:rPr>
          <w:sz w:val="24"/>
          <w:rtl/>
        </w:rPr>
        <w:t xml:space="preserve"> </w:t>
      </w:r>
      <w:r w:rsidRPr="00991332">
        <w:rPr>
          <w:rFonts w:hint="cs"/>
          <w:sz w:val="24"/>
          <w:rtl/>
        </w:rPr>
        <w:t>יוכבד</w:t>
      </w:r>
      <w:r w:rsidRPr="00991332">
        <w:rPr>
          <w:sz w:val="24"/>
          <w:rtl/>
        </w:rPr>
        <w:t xml:space="preserve"> </w:t>
      </w:r>
      <w:r w:rsidRPr="00991332">
        <w:rPr>
          <w:rFonts w:hint="cs"/>
          <w:sz w:val="24"/>
          <w:rtl/>
        </w:rPr>
        <w:t>ושל</w:t>
      </w:r>
      <w:r w:rsidRPr="00991332">
        <w:rPr>
          <w:sz w:val="24"/>
          <w:rtl/>
        </w:rPr>
        <w:t xml:space="preserve"> </w:t>
      </w:r>
      <w:r w:rsidRPr="00991332">
        <w:rPr>
          <w:rFonts w:hint="cs"/>
          <w:sz w:val="24"/>
          <w:rtl/>
        </w:rPr>
        <w:t>אימא</w:t>
      </w:r>
      <w:r w:rsidRPr="00991332">
        <w:rPr>
          <w:sz w:val="24"/>
          <w:rtl/>
        </w:rPr>
        <w:t xml:space="preserve"> </w:t>
      </w:r>
      <w:r w:rsidRPr="00991332">
        <w:rPr>
          <w:rFonts w:hint="cs"/>
          <w:sz w:val="24"/>
          <w:rtl/>
        </w:rPr>
        <w:t>מרים</w:t>
      </w:r>
      <w:r>
        <w:rPr>
          <w:rFonts w:hint="cs"/>
          <w:sz w:val="24"/>
          <w:rtl/>
        </w:rPr>
        <w:t>,</w:t>
      </w:r>
      <w:r w:rsidRPr="00991332">
        <w:rPr>
          <w:sz w:val="24"/>
          <w:rtl/>
        </w:rPr>
        <w:t xml:space="preserve"> </w:t>
      </w:r>
      <w:r w:rsidRPr="00991332">
        <w:rPr>
          <w:rFonts w:hint="cs"/>
          <w:sz w:val="24"/>
          <w:rtl/>
        </w:rPr>
        <w:t>שהופנם</w:t>
      </w:r>
      <w:r w:rsidRPr="00991332">
        <w:rPr>
          <w:sz w:val="24"/>
          <w:rtl/>
        </w:rPr>
        <w:t xml:space="preserve"> </w:t>
      </w:r>
      <w:r w:rsidRPr="00991332">
        <w:rPr>
          <w:rFonts w:hint="cs"/>
          <w:sz w:val="24"/>
          <w:rtl/>
        </w:rPr>
        <w:t>אצל</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חי</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מה</w:t>
      </w:r>
      <w:r w:rsidRPr="00991332">
        <w:rPr>
          <w:sz w:val="24"/>
          <w:rtl/>
        </w:rPr>
        <w:t xml:space="preserve"> </w:t>
      </w:r>
      <w:r w:rsidRPr="00991332">
        <w:rPr>
          <w:rFonts w:hint="cs"/>
          <w:sz w:val="24"/>
          <w:rtl/>
        </w:rPr>
        <w:t>שראה</w:t>
      </w:r>
      <w:r w:rsidRPr="00991332">
        <w:rPr>
          <w:sz w:val="24"/>
          <w:rtl/>
        </w:rPr>
        <w:t xml:space="preserve"> </w:t>
      </w:r>
      <w:r w:rsidRPr="00991332">
        <w:rPr>
          <w:rFonts w:hint="cs"/>
          <w:sz w:val="24"/>
          <w:rtl/>
        </w:rPr>
        <w:t>ופגש</w:t>
      </w:r>
      <w:r w:rsidRPr="00991332">
        <w:rPr>
          <w:sz w:val="24"/>
          <w:rtl/>
        </w:rPr>
        <w:t xml:space="preserve"> </w:t>
      </w:r>
      <w:r w:rsidRPr="00991332">
        <w:rPr>
          <w:rFonts w:hint="cs"/>
          <w:sz w:val="24"/>
          <w:rtl/>
        </w:rPr>
        <w:t>בבית</w:t>
      </w:r>
      <w:r w:rsidRPr="00991332">
        <w:rPr>
          <w:sz w:val="24"/>
          <w:rtl/>
        </w:rPr>
        <w:t xml:space="preserve">. </w:t>
      </w:r>
      <w:r w:rsidRPr="00991332">
        <w:rPr>
          <w:rFonts w:hint="cs"/>
          <w:sz w:val="24"/>
          <w:rtl/>
        </w:rPr>
        <w:t>ואמנם</w:t>
      </w:r>
      <w:r>
        <w:rPr>
          <w:rFonts w:hint="cs"/>
          <w:sz w:val="24"/>
          <w:rtl/>
        </w:rPr>
        <w:t>,</w:t>
      </w:r>
      <w:r w:rsidRPr="00991332">
        <w:rPr>
          <w:sz w:val="24"/>
          <w:rtl/>
        </w:rPr>
        <w:t xml:space="preserve"> </w:t>
      </w:r>
      <w:r w:rsidRPr="00991332">
        <w:rPr>
          <w:rFonts w:hint="cs"/>
          <w:sz w:val="24"/>
          <w:rtl/>
        </w:rPr>
        <w:t>המדרש</w:t>
      </w:r>
      <w:r w:rsidRPr="00991332">
        <w:rPr>
          <w:sz w:val="24"/>
          <w:rtl/>
        </w:rPr>
        <w:t xml:space="preserve"> </w:t>
      </w:r>
      <w:r w:rsidRPr="00991332">
        <w:rPr>
          <w:rFonts w:hint="cs"/>
          <w:sz w:val="24"/>
          <w:rtl/>
        </w:rPr>
        <w:t>מציין</w:t>
      </w:r>
      <w:r w:rsidRPr="00991332">
        <w:rPr>
          <w:sz w:val="24"/>
          <w:rtl/>
        </w:rPr>
        <w:t xml:space="preserve"> </w:t>
      </w:r>
      <w:r w:rsidRPr="00991332">
        <w:rPr>
          <w:rFonts w:hint="cs"/>
          <w:sz w:val="24"/>
          <w:rtl/>
        </w:rPr>
        <w:t>במפורש</w:t>
      </w:r>
      <w:r w:rsidRPr="00991332">
        <w:rPr>
          <w:sz w:val="24"/>
          <w:rtl/>
        </w:rPr>
        <w:t xml:space="preserve"> </w:t>
      </w:r>
      <w:r w:rsidRPr="00991332">
        <w:rPr>
          <w:rFonts w:hint="cs"/>
          <w:sz w:val="24"/>
          <w:rtl/>
        </w:rPr>
        <w:t>כי</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זכה</w:t>
      </w:r>
      <w:r w:rsidRPr="00991332">
        <w:rPr>
          <w:sz w:val="24"/>
          <w:rtl/>
        </w:rPr>
        <w:t xml:space="preserve"> </w:t>
      </w:r>
      <w:r w:rsidRPr="00991332">
        <w:rPr>
          <w:rFonts w:hint="cs"/>
          <w:sz w:val="24"/>
          <w:rtl/>
        </w:rPr>
        <w:t>לכך</w:t>
      </w:r>
      <w:r w:rsidRPr="00991332">
        <w:rPr>
          <w:sz w:val="24"/>
          <w:rtl/>
        </w:rPr>
        <w:t xml:space="preserve"> </w:t>
      </w:r>
      <w:r w:rsidRPr="00991332">
        <w:rPr>
          <w:rFonts w:hint="cs"/>
          <w:sz w:val="24"/>
          <w:rtl/>
        </w:rPr>
        <w:t>גם</w:t>
      </w:r>
      <w:r w:rsidRPr="00991332">
        <w:rPr>
          <w:sz w:val="24"/>
          <w:rtl/>
        </w:rPr>
        <w:t xml:space="preserve"> </w:t>
      </w:r>
      <w:r w:rsidRPr="00991332">
        <w:rPr>
          <w:rFonts w:hint="cs"/>
          <w:sz w:val="24"/>
          <w:rtl/>
        </w:rPr>
        <w:t>בזכות</w:t>
      </w:r>
      <w:r w:rsidRPr="00991332">
        <w:rPr>
          <w:sz w:val="24"/>
          <w:rtl/>
        </w:rPr>
        <w:t xml:space="preserve"> </w:t>
      </w:r>
      <w:r w:rsidRPr="00991332">
        <w:rPr>
          <w:rFonts w:hint="cs"/>
          <w:sz w:val="24"/>
          <w:rtl/>
        </w:rPr>
        <w:t>עצמו</w:t>
      </w:r>
      <w:r w:rsidRPr="00991332">
        <w:rPr>
          <w:sz w:val="24"/>
          <w:rtl/>
        </w:rPr>
        <w:t xml:space="preserve">, </w:t>
      </w:r>
      <w:r w:rsidRPr="00991332">
        <w:rPr>
          <w:rFonts w:hint="cs"/>
          <w:sz w:val="24"/>
          <w:rtl/>
        </w:rPr>
        <w:t>במסירות</w:t>
      </w:r>
      <w:r w:rsidRPr="00991332">
        <w:rPr>
          <w:sz w:val="24"/>
          <w:rtl/>
        </w:rPr>
        <w:t xml:space="preserve"> </w:t>
      </w:r>
      <w:r w:rsidRPr="00991332">
        <w:rPr>
          <w:rFonts w:hint="cs"/>
          <w:sz w:val="24"/>
          <w:rtl/>
        </w:rPr>
        <w:t>הנפש</w:t>
      </w:r>
      <w:r w:rsidRPr="00991332">
        <w:rPr>
          <w:sz w:val="24"/>
          <w:rtl/>
        </w:rPr>
        <w:t xml:space="preserve"> </w:t>
      </w:r>
      <w:r w:rsidRPr="00991332">
        <w:rPr>
          <w:rFonts w:hint="cs"/>
          <w:sz w:val="24"/>
          <w:rtl/>
        </w:rPr>
        <w:t>שהייתה</w:t>
      </w:r>
      <w:r w:rsidRPr="00991332">
        <w:rPr>
          <w:sz w:val="24"/>
          <w:rtl/>
        </w:rPr>
        <w:t xml:space="preserve"> </w:t>
      </w:r>
      <w:r w:rsidRPr="00991332">
        <w:rPr>
          <w:rFonts w:hint="cs"/>
          <w:sz w:val="24"/>
          <w:rtl/>
        </w:rPr>
        <w:t>לו</w:t>
      </w:r>
      <w:r w:rsidRPr="00991332">
        <w:rPr>
          <w:sz w:val="24"/>
          <w:rtl/>
        </w:rPr>
        <w:t xml:space="preserve"> </w:t>
      </w:r>
      <w:r w:rsidRPr="00991332">
        <w:rPr>
          <w:rFonts w:hint="cs"/>
          <w:sz w:val="24"/>
          <w:rtl/>
        </w:rPr>
        <w:t>לעבודת</w:t>
      </w:r>
      <w:r w:rsidRPr="00991332">
        <w:rPr>
          <w:sz w:val="24"/>
          <w:rtl/>
        </w:rPr>
        <w:t xml:space="preserve"> </w:t>
      </w:r>
      <w:r w:rsidRPr="00991332">
        <w:rPr>
          <w:rFonts w:hint="cs"/>
          <w:sz w:val="24"/>
          <w:rtl/>
        </w:rPr>
        <w:t>המשכן</w:t>
      </w:r>
      <w:r w:rsidRPr="00991332">
        <w:rPr>
          <w:sz w:val="24"/>
          <w:rtl/>
        </w:rPr>
        <w:t xml:space="preserve">: </w:t>
      </w:r>
      <w:r>
        <w:rPr>
          <w:rFonts w:hint="cs"/>
          <w:sz w:val="24"/>
          <w:rtl/>
        </w:rPr>
        <w:t>'"</w:t>
      </w:r>
      <w:r w:rsidRPr="00991332">
        <w:rPr>
          <w:rFonts w:hint="cs"/>
          <w:sz w:val="24"/>
          <w:rtl/>
        </w:rPr>
        <w:t>ויעש</w:t>
      </w:r>
      <w:r w:rsidRPr="00991332">
        <w:rPr>
          <w:sz w:val="24"/>
          <w:rtl/>
        </w:rPr>
        <w:t xml:space="preserve"> </w:t>
      </w:r>
      <w:r w:rsidRPr="00991332">
        <w:rPr>
          <w:rFonts w:hint="cs"/>
          <w:sz w:val="24"/>
          <w:rtl/>
        </w:rPr>
        <w:t>בצלאל</w:t>
      </w:r>
      <w:r>
        <w:rPr>
          <w:rFonts w:hint="cs"/>
          <w:sz w:val="24"/>
          <w:rtl/>
        </w:rPr>
        <w:t>"</w:t>
      </w:r>
      <w:r w:rsidRPr="00991332">
        <w:rPr>
          <w:sz w:val="24"/>
          <w:rtl/>
        </w:rPr>
        <w:t xml:space="preserve">. </w:t>
      </w:r>
      <w:r w:rsidRPr="00991332">
        <w:rPr>
          <w:rFonts w:hint="cs"/>
          <w:sz w:val="24"/>
          <w:rtl/>
        </w:rPr>
        <w:t>וכי</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עשה</w:t>
      </w:r>
      <w:r w:rsidRPr="00991332">
        <w:rPr>
          <w:sz w:val="24"/>
          <w:rtl/>
        </w:rPr>
        <w:t xml:space="preserve"> </w:t>
      </w:r>
      <w:r w:rsidRPr="00991332">
        <w:rPr>
          <w:rFonts w:hint="cs"/>
          <w:sz w:val="24"/>
          <w:rtl/>
        </w:rPr>
        <w:t>לעצמו</w:t>
      </w:r>
      <w:r>
        <w:rPr>
          <w:rFonts w:hint="cs"/>
          <w:sz w:val="24"/>
          <w:rtl/>
        </w:rPr>
        <w:t>,</w:t>
      </w:r>
      <w:r w:rsidRPr="00991332">
        <w:rPr>
          <w:sz w:val="24"/>
          <w:rtl/>
        </w:rPr>
        <w:t xml:space="preserve"> </w:t>
      </w:r>
      <w:r w:rsidRPr="00991332">
        <w:rPr>
          <w:rFonts w:hint="cs"/>
          <w:sz w:val="24"/>
          <w:rtl/>
        </w:rPr>
        <w:t>שבכל</w:t>
      </w:r>
      <w:r w:rsidRPr="00991332">
        <w:rPr>
          <w:sz w:val="24"/>
          <w:rtl/>
        </w:rPr>
        <w:t xml:space="preserve"> </w:t>
      </w:r>
      <w:r w:rsidRPr="00991332">
        <w:rPr>
          <w:rFonts w:hint="cs"/>
          <w:sz w:val="24"/>
          <w:rtl/>
        </w:rPr>
        <w:t>דבר</w:t>
      </w:r>
      <w:r w:rsidRPr="00991332">
        <w:rPr>
          <w:sz w:val="24"/>
          <w:rtl/>
        </w:rPr>
        <w:t xml:space="preserve"> </w:t>
      </w:r>
      <w:r w:rsidRPr="00991332">
        <w:rPr>
          <w:rFonts w:hint="cs"/>
          <w:sz w:val="24"/>
          <w:rtl/>
        </w:rPr>
        <w:t>ודבר</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אומר</w:t>
      </w:r>
      <w:r w:rsidRPr="00991332">
        <w:rPr>
          <w:sz w:val="24"/>
          <w:rtl/>
        </w:rPr>
        <w:t xml:space="preserve"> </w:t>
      </w:r>
      <w:r>
        <w:rPr>
          <w:rFonts w:hint="cs"/>
          <w:sz w:val="24"/>
          <w:rtl/>
        </w:rPr>
        <w:t>'</w:t>
      </w:r>
      <w:r w:rsidRPr="00991332">
        <w:rPr>
          <w:rFonts w:hint="cs"/>
          <w:sz w:val="24"/>
          <w:rtl/>
        </w:rPr>
        <w:t>ויעש</w:t>
      </w:r>
      <w:r w:rsidRPr="00991332">
        <w:rPr>
          <w:sz w:val="24"/>
          <w:rtl/>
        </w:rPr>
        <w:t xml:space="preserve"> </w:t>
      </w:r>
      <w:r w:rsidRPr="00991332">
        <w:rPr>
          <w:rFonts w:hint="cs"/>
          <w:sz w:val="24"/>
          <w:rtl/>
        </w:rPr>
        <w:t>בצלאל</w:t>
      </w:r>
      <w:r>
        <w:rPr>
          <w:rFonts w:hint="cs"/>
          <w:sz w:val="24"/>
          <w:rtl/>
        </w:rPr>
        <w:t>'</w:t>
      </w:r>
      <w:r w:rsidRPr="00991332">
        <w:rPr>
          <w:sz w:val="24"/>
          <w:rtl/>
        </w:rPr>
        <w:t xml:space="preserve">? </w:t>
      </w:r>
      <w:r w:rsidRPr="00991332">
        <w:rPr>
          <w:rFonts w:hint="cs"/>
          <w:sz w:val="24"/>
          <w:rtl/>
        </w:rPr>
        <w:t>אלא</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שנתן</w:t>
      </w:r>
      <w:r w:rsidRPr="00991332">
        <w:rPr>
          <w:sz w:val="24"/>
          <w:rtl/>
        </w:rPr>
        <w:t xml:space="preserve"> </w:t>
      </w:r>
      <w:r w:rsidRPr="00991332">
        <w:rPr>
          <w:rFonts w:hint="cs"/>
          <w:sz w:val="24"/>
          <w:rtl/>
        </w:rPr>
        <w:t>נפשו</w:t>
      </w:r>
      <w:r w:rsidRPr="00991332">
        <w:rPr>
          <w:sz w:val="24"/>
          <w:rtl/>
        </w:rPr>
        <w:t xml:space="preserve"> </w:t>
      </w:r>
      <w:r w:rsidRPr="00991332">
        <w:rPr>
          <w:rFonts w:hint="cs"/>
          <w:sz w:val="24"/>
          <w:rtl/>
        </w:rPr>
        <w:t>עליו</w:t>
      </w:r>
      <w:r w:rsidRPr="00991332">
        <w:rPr>
          <w:sz w:val="24"/>
          <w:rtl/>
        </w:rPr>
        <w:t xml:space="preserve"> </w:t>
      </w:r>
      <w:r w:rsidRPr="00991332">
        <w:rPr>
          <w:rFonts w:hint="cs"/>
          <w:sz w:val="24"/>
          <w:rtl/>
        </w:rPr>
        <w:t>ביותר</w:t>
      </w:r>
      <w:r>
        <w:rPr>
          <w:rFonts w:hint="cs"/>
          <w:sz w:val="24"/>
          <w:rtl/>
        </w:rPr>
        <w:t>,</w:t>
      </w:r>
      <w:r w:rsidRPr="00991332">
        <w:rPr>
          <w:sz w:val="24"/>
          <w:rtl/>
        </w:rPr>
        <w:t xml:space="preserve"> </w:t>
      </w:r>
      <w:r w:rsidRPr="00991332">
        <w:rPr>
          <w:rFonts w:hint="cs"/>
          <w:sz w:val="24"/>
          <w:rtl/>
        </w:rPr>
        <w:t>לא</w:t>
      </w:r>
      <w:r w:rsidRPr="00991332">
        <w:rPr>
          <w:sz w:val="24"/>
          <w:rtl/>
        </w:rPr>
        <w:t xml:space="preserve"> </w:t>
      </w:r>
      <w:r w:rsidRPr="00991332">
        <w:rPr>
          <w:rFonts w:hint="cs"/>
          <w:sz w:val="24"/>
          <w:rtl/>
        </w:rPr>
        <w:t>קיפח</w:t>
      </w:r>
      <w:r w:rsidRPr="00991332">
        <w:rPr>
          <w:sz w:val="24"/>
          <w:rtl/>
        </w:rPr>
        <w:t xml:space="preserve"> </w:t>
      </w:r>
      <w:r w:rsidRPr="00991332">
        <w:rPr>
          <w:rFonts w:hint="cs"/>
          <w:sz w:val="24"/>
          <w:rtl/>
        </w:rPr>
        <w:t>הקדוש</w:t>
      </w:r>
      <w:r w:rsidRPr="00991332">
        <w:rPr>
          <w:sz w:val="24"/>
          <w:rtl/>
        </w:rPr>
        <w:t xml:space="preserve"> </w:t>
      </w:r>
      <w:r w:rsidRPr="00991332">
        <w:rPr>
          <w:rFonts w:hint="cs"/>
          <w:sz w:val="24"/>
          <w:rtl/>
        </w:rPr>
        <w:t>ברוך</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שכרו</w:t>
      </w:r>
      <w:r>
        <w:rPr>
          <w:rFonts w:hint="cs"/>
          <w:sz w:val="24"/>
          <w:rtl/>
        </w:rPr>
        <w:t>,</w:t>
      </w:r>
      <w:r w:rsidRPr="00991332">
        <w:rPr>
          <w:sz w:val="24"/>
          <w:rtl/>
        </w:rPr>
        <w:t xml:space="preserve"> </w:t>
      </w:r>
      <w:r w:rsidRPr="00991332">
        <w:rPr>
          <w:rFonts w:hint="cs"/>
          <w:sz w:val="24"/>
          <w:rtl/>
        </w:rPr>
        <w:t>ופרסמו</w:t>
      </w:r>
      <w:r w:rsidRPr="00991332">
        <w:rPr>
          <w:sz w:val="24"/>
          <w:rtl/>
        </w:rPr>
        <w:t xml:space="preserve"> </w:t>
      </w:r>
      <w:r w:rsidRPr="00991332">
        <w:rPr>
          <w:rFonts w:hint="cs"/>
          <w:sz w:val="24"/>
          <w:rtl/>
        </w:rPr>
        <w:t>הכתוב</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כל</w:t>
      </w:r>
      <w:r w:rsidRPr="00991332">
        <w:rPr>
          <w:sz w:val="24"/>
          <w:rtl/>
        </w:rPr>
        <w:t xml:space="preserve"> </w:t>
      </w:r>
      <w:r w:rsidRPr="00991332">
        <w:rPr>
          <w:rFonts w:hint="cs"/>
          <w:sz w:val="24"/>
          <w:rtl/>
        </w:rPr>
        <w:t>דבר</w:t>
      </w:r>
      <w:r w:rsidRPr="00991332">
        <w:rPr>
          <w:sz w:val="24"/>
          <w:rtl/>
        </w:rPr>
        <w:t xml:space="preserve"> </w:t>
      </w:r>
      <w:r w:rsidRPr="00991332">
        <w:rPr>
          <w:rFonts w:hint="cs"/>
          <w:sz w:val="24"/>
          <w:rtl/>
        </w:rPr>
        <w:t>ודבר</w:t>
      </w:r>
      <w:r>
        <w:rPr>
          <w:rFonts w:hint="cs"/>
          <w:sz w:val="24"/>
          <w:rtl/>
        </w:rPr>
        <w:t>'</w:t>
      </w:r>
      <w:r w:rsidRPr="00991332">
        <w:rPr>
          <w:sz w:val="24"/>
          <w:rtl/>
        </w:rPr>
        <w:t xml:space="preserve"> (</w:t>
      </w:r>
      <w:r w:rsidRPr="00991332">
        <w:rPr>
          <w:rFonts w:hint="cs"/>
          <w:sz w:val="24"/>
          <w:rtl/>
        </w:rPr>
        <w:t>שמות</w:t>
      </w:r>
      <w:r w:rsidRPr="00991332">
        <w:rPr>
          <w:sz w:val="24"/>
          <w:rtl/>
        </w:rPr>
        <w:t xml:space="preserve"> </w:t>
      </w:r>
      <w:r w:rsidRPr="00991332">
        <w:rPr>
          <w:rFonts w:hint="cs"/>
          <w:sz w:val="24"/>
          <w:rtl/>
        </w:rPr>
        <w:t>רבה</w:t>
      </w:r>
      <w:r>
        <w:rPr>
          <w:rFonts w:hint="cs"/>
          <w:sz w:val="24"/>
          <w:rtl/>
        </w:rPr>
        <w:t xml:space="preserve"> נ', ה'</w:t>
      </w:r>
      <w:r w:rsidRPr="00991332">
        <w:rPr>
          <w:sz w:val="24"/>
          <w:rtl/>
        </w:rPr>
        <w:t>)</w:t>
      </w:r>
      <w:r>
        <w:rPr>
          <w:rFonts w:hint="cs"/>
          <w:sz w:val="24"/>
          <w:rtl/>
        </w:rPr>
        <w:t>. בדומה ל</w:t>
      </w:r>
      <w:r w:rsidRPr="00991332">
        <w:rPr>
          <w:rFonts w:hint="cs"/>
          <w:sz w:val="24"/>
          <w:rtl/>
        </w:rPr>
        <w:t>כך</w:t>
      </w:r>
      <w:r w:rsidRPr="00991332">
        <w:rPr>
          <w:sz w:val="24"/>
          <w:rtl/>
        </w:rPr>
        <w:t xml:space="preserve"> </w:t>
      </w:r>
      <w:r w:rsidRPr="00991332">
        <w:rPr>
          <w:rFonts w:hint="cs"/>
          <w:sz w:val="24"/>
          <w:rtl/>
        </w:rPr>
        <w:t>אומר</w:t>
      </w:r>
      <w:r w:rsidRPr="00991332">
        <w:rPr>
          <w:sz w:val="24"/>
          <w:rtl/>
        </w:rPr>
        <w:t xml:space="preserve"> </w:t>
      </w:r>
      <w:r w:rsidRPr="00991332">
        <w:rPr>
          <w:rFonts w:hint="cs"/>
          <w:sz w:val="24"/>
          <w:rtl/>
        </w:rPr>
        <w:t>בעל</w:t>
      </w:r>
      <w:r w:rsidRPr="00991332">
        <w:rPr>
          <w:sz w:val="24"/>
          <w:rtl/>
        </w:rPr>
        <w:t xml:space="preserve"> </w:t>
      </w:r>
      <w:r w:rsidRPr="00991332">
        <w:rPr>
          <w:rFonts w:hint="cs"/>
          <w:sz w:val="24"/>
          <w:rtl/>
        </w:rPr>
        <w:t>ה</w:t>
      </w:r>
      <w:r>
        <w:rPr>
          <w:rFonts w:hint="cs"/>
          <w:sz w:val="24"/>
          <w:rtl/>
        </w:rPr>
        <w:t>'</w:t>
      </w:r>
      <w:r w:rsidRPr="00991332">
        <w:rPr>
          <w:rFonts w:hint="cs"/>
          <w:sz w:val="24"/>
          <w:rtl/>
        </w:rPr>
        <w:t>משך</w:t>
      </w:r>
      <w:r w:rsidRPr="00991332">
        <w:rPr>
          <w:sz w:val="24"/>
          <w:rtl/>
        </w:rPr>
        <w:t xml:space="preserve"> </w:t>
      </w:r>
      <w:r w:rsidRPr="00991332">
        <w:rPr>
          <w:rFonts w:hint="cs"/>
          <w:sz w:val="24"/>
          <w:rtl/>
        </w:rPr>
        <w:t>חכמה</w:t>
      </w:r>
      <w:r>
        <w:rPr>
          <w:rFonts w:hint="cs"/>
          <w:sz w:val="24"/>
          <w:rtl/>
        </w:rPr>
        <w:t>'</w:t>
      </w:r>
      <w:r w:rsidRPr="00991332">
        <w:rPr>
          <w:sz w:val="24"/>
          <w:rtl/>
        </w:rPr>
        <w:t xml:space="preserve">, </w:t>
      </w:r>
      <w:r w:rsidRPr="00991332">
        <w:rPr>
          <w:rFonts w:hint="cs"/>
          <w:sz w:val="24"/>
          <w:rtl/>
        </w:rPr>
        <w:t>שמי</w:t>
      </w:r>
      <w:r w:rsidRPr="00991332">
        <w:rPr>
          <w:sz w:val="24"/>
          <w:rtl/>
        </w:rPr>
        <w:t xml:space="preserve"> </w:t>
      </w:r>
      <w:r w:rsidRPr="00991332">
        <w:rPr>
          <w:rFonts w:hint="cs"/>
          <w:sz w:val="24"/>
          <w:rtl/>
        </w:rPr>
        <w:t>שאבותיו</w:t>
      </w:r>
      <w:r w:rsidRPr="00991332">
        <w:rPr>
          <w:sz w:val="24"/>
          <w:rtl/>
        </w:rPr>
        <w:t xml:space="preserve"> </w:t>
      </w:r>
      <w:r w:rsidRPr="00991332">
        <w:rPr>
          <w:rFonts w:hint="cs"/>
          <w:sz w:val="24"/>
          <w:rtl/>
        </w:rPr>
        <w:t>עשו</w:t>
      </w:r>
      <w:r w:rsidRPr="00991332">
        <w:rPr>
          <w:sz w:val="24"/>
          <w:rtl/>
        </w:rPr>
        <w:t xml:space="preserve"> </w:t>
      </w:r>
      <w:r w:rsidRPr="00991332">
        <w:rPr>
          <w:rFonts w:hint="cs"/>
          <w:sz w:val="24"/>
          <w:rtl/>
        </w:rPr>
        <w:t>מעשים</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מסירות</w:t>
      </w:r>
      <w:r w:rsidRPr="00991332">
        <w:rPr>
          <w:sz w:val="24"/>
          <w:rtl/>
        </w:rPr>
        <w:t xml:space="preserve"> </w:t>
      </w:r>
      <w:r w:rsidRPr="00991332">
        <w:rPr>
          <w:rFonts w:hint="cs"/>
          <w:sz w:val="24"/>
          <w:rtl/>
        </w:rPr>
        <w:t>נפש</w:t>
      </w:r>
      <w:r w:rsidRPr="00991332">
        <w:rPr>
          <w:sz w:val="24"/>
          <w:rtl/>
        </w:rPr>
        <w:t xml:space="preserve"> </w:t>
      </w:r>
      <w:r w:rsidRPr="00991332">
        <w:rPr>
          <w:rFonts w:hint="cs"/>
          <w:sz w:val="24"/>
          <w:rtl/>
        </w:rPr>
        <w:t>מכניע</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ל</w:t>
      </w:r>
      <w:r>
        <w:rPr>
          <w:rFonts w:hint="cs"/>
          <w:sz w:val="24"/>
          <w:rtl/>
        </w:rPr>
        <w:t>י</w:t>
      </w:r>
      <w:r w:rsidRPr="00991332">
        <w:rPr>
          <w:rFonts w:hint="cs"/>
          <w:sz w:val="24"/>
          <w:rtl/>
        </w:rPr>
        <w:t>בו</w:t>
      </w:r>
      <w:r w:rsidRPr="00991332">
        <w:rPr>
          <w:sz w:val="24"/>
          <w:rtl/>
        </w:rPr>
        <w:t xml:space="preserve"> </w:t>
      </w:r>
      <w:r w:rsidRPr="00991332">
        <w:rPr>
          <w:rFonts w:hint="cs"/>
          <w:sz w:val="24"/>
          <w:rtl/>
        </w:rPr>
        <w:t>לעבודת</w:t>
      </w:r>
      <w:r w:rsidRPr="00991332">
        <w:rPr>
          <w:sz w:val="24"/>
          <w:rtl/>
        </w:rPr>
        <w:t xml:space="preserve"> </w:t>
      </w:r>
      <w:r w:rsidRPr="00991332">
        <w:rPr>
          <w:rFonts w:hint="cs"/>
          <w:sz w:val="24"/>
          <w:rtl/>
        </w:rPr>
        <w:t>ה</w:t>
      </w:r>
      <w:r w:rsidRPr="00991332">
        <w:rPr>
          <w:sz w:val="24"/>
          <w:rtl/>
        </w:rPr>
        <w:t xml:space="preserve">' </w:t>
      </w:r>
      <w:r w:rsidRPr="00991332">
        <w:rPr>
          <w:rFonts w:hint="cs"/>
          <w:sz w:val="24"/>
          <w:rtl/>
        </w:rPr>
        <w:t>יתברך</w:t>
      </w:r>
      <w:r w:rsidRPr="00991332">
        <w:rPr>
          <w:sz w:val="24"/>
          <w:rtl/>
        </w:rPr>
        <w:t xml:space="preserve"> </w:t>
      </w:r>
      <w:r w:rsidRPr="00991332">
        <w:rPr>
          <w:rFonts w:hint="cs"/>
          <w:sz w:val="24"/>
          <w:rtl/>
        </w:rPr>
        <w:t>בתמימות</w:t>
      </w:r>
      <w:r w:rsidRPr="00991332">
        <w:rPr>
          <w:sz w:val="24"/>
          <w:rtl/>
        </w:rPr>
        <w:t xml:space="preserve">, </w:t>
      </w:r>
      <w:r w:rsidRPr="00991332">
        <w:rPr>
          <w:rFonts w:hint="cs"/>
          <w:sz w:val="24"/>
          <w:rtl/>
        </w:rPr>
        <w:t>וכל</w:t>
      </w:r>
      <w:r w:rsidRPr="00991332">
        <w:rPr>
          <w:sz w:val="24"/>
          <w:rtl/>
        </w:rPr>
        <w:t xml:space="preserve"> </w:t>
      </w:r>
      <w:r w:rsidRPr="00991332">
        <w:rPr>
          <w:rFonts w:hint="cs"/>
          <w:sz w:val="24"/>
          <w:rtl/>
        </w:rPr>
        <w:t>מעשיו</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פי</w:t>
      </w:r>
      <w:r w:rsidRPr="00991332">
        <w:rPr>
          <w:sz w:val="24"/>
          <w:rtl/>
        </w:rPr>
        <w:t xml:space="preserve"> </w:t>
      </w:r>
      <w:r w:rsidRPr="00991332">
        <w:rPr>
          <w:rFonts w:hint="cs"/>
          <w:sz w:val="24"/>
          <w:rtl/>
        </w:rPr>
        <w:t>ה</w:t>
      </w:r>
      <w:r w:rsidRPr="00991332">
        <w:rPr>
          <w:sz w:val="24"/>
          <w:rtl/>
        </w:rPr>
        <w:t>'.</w:t>
      </w:r>
    </w:p>
    <w:p w14:paraId="1EB64FE8" w14:textId="77777777" w:rsidR="00525635" w:rsidRDefault="00525635" w:rsidP="00525635">
      <w:pPr>
        <w:rPr>
          <w:sz w:val="24"/>
          <w:rtl/>
        </w:rPr>
      </w:pPr>
      <w:r w:rsidRPr="00991332">
        <w:rPr>
          <w:rFonts w:hint="cs"/>
          <w:sz w:val="24"/>
          <w:rtl/>
        </w:rPr>
        <w:t>מדוע</w:t>
      </w:r>
      <w:r w:rsidRPr="00991332">
        <w:rPr>
          <w:sz w:val="24"/>
          <w:rtl/>
        </w:rPr>
        <w:t xml:space="preserve"> </w:t>
      </w:r>
      <w:r w:rsidRPr="00991332">
        <w:rPr>
          <w:rFonts w:hint="cs"/>
          <w:sz w:val="24"/>
          <w:rtl/>
        </w:rPr>
        <w:t>נבחרו</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ואהליאב</w:t>
      </w:r>
      <w:r w:rsidRPr="00991332">
        <w:rPr>
          <w:sz w:val="24"/>
          <w:rtl/>
        </w:rPr>
        <w:t xml:space="preserve"> – </w:t>
      </w:r>
      <w:r w:rsidRPr="00991332">
        <w:rPr>
          <w:rFonts w:hint="cs"/>
          <w:sz w:val="24"/>
          <w:rtl/>
        </w:rPr>
        <w:t>האחד</w:t>
      </w:r>
      <w:r w:rsidRPr="00991332">
        <w:rPr>
          <w:sz w:val="24"/>
          <w:rtl/>
        </w:rPr>
        <w:t xml:space="preserve"> </w:t>
      </w:r>
      <w:r w:rsidRPr="00991332">
        <w:rPr>
          <w:rFonts w:hint="cs"/>
          <w:sz w:val="24"/>
          <w:rtl/>
        </w:rPr>
        <w:t>משבט</w:t>
      </w:r>
      <w:r w:rsidRPr="00991332">
        <w:rPr>
          <w:sz w:val="24"/>
          <w:rtl/>
        </w:rPr>
        <w:t xml:space="preserve"> </w:t>
      </w:r>
      <w:r w:rsidRPr="00991332">
        <w:rPr>
          <w:rFonts w:hint="cs"/>
          <w:sz w:val="24"/>
          <w:rtl/>
        </w:rPr>
        <w:t>יהודה</w:t>
      </w:r>
      <w:r w:rsidRPr="00991332">
        <w:rPr>
          <w:sz w:val="24"/>
          <w:rtl/>
        </w:rPr>
        <w:t xml:space="preserve"> </w:t>
      </w:r>
      <w:r w:rsidRPr="00991332">
        <w:rPr>
          <w:rFonts w:hint="cs"/>
          <w:sz w:val="24"/>
          <w:rtl/>
        </w:rPr>
        <w:t>והשני</w:t>
      </w:r>
      <w:r w:rsidRPr="00991332">
        <w:rPr>
          <w:sz w:val="24"/>
          <w:rtl/>
        </w:rPr>
        <w:t xml:space="preserve"> </w:t>
      </w:r>
      <w:r w:rsidRPr="00991332">
        <w:rPr>
          <w:rFonts w:hint="cs"/>
          <w:sz w:val="24"/>
          <w:rtl/>
        </w:rPr>
        <w:t>משבט</w:t>
      </w:r>
      <w:r w:rsidRPr="00991332">
        <w:rPr>
          <w:sz w:val="24"/>
          <w:rtl/>
        </w:rPr>
        <w:t xml:space="preserve"> </w:t>
      </w:r>
      <w:r w:rsidRPr="00991332">
        <w:rPr>
          <w:rFonts w:hint="cs"/>
          <w:sz w:val="24"/>
          <w:rtl/>
        </w:rPr>
        <w:t>דן</w:t>
      </w:r>
      <w:r w:rsidRPr="00991332">
        <w:rPr>
          <w:sz w:val="24"/>
          <w:rtl/>
        </w:rPr>
        <w:t xml:space="preserve"> (</w:t>
      </w:r>
      <w:r w:rsidRPr="00991332">
        <w:rPr>
          <w:rFonts w:hint="cs"/>
          <w:sz w:val="24"/>
          <w:rtl/>
        </w:rPr>
        <w:t>שהיה</w:t>
      </w:r>
      <w:r w:rsidRPr="00991332">
        <w:rPr>
          <w:sz w:val="24"/>
          <w:rtl/>
        </w:rPr>
        <w:t xml:space="preserve"> </w:t>
      </w:r>
      <w:r w:rsidRPr="00991332">
        <w:rPr>
          <w:rFonts w:hint="cs"/>
          <w:sz w:val="24"/>
          <w:rtl/>
        </w:rPr>
        <w:t>מאסף</w:t>
      </w:r>
      <w:r w:rsidRPr="00991332">
        <w:rPr>
          <w:sz w:val="24"/>
          <w:rtl/>
        </w:rPr>
        <w:t xml:space="preserve"> </w:t>
      </w:r>
      <w:r w:rsidRPr="00991332">
        <w:rPr>
          <w:rFonts w:hint="cs"/>
          <w:sz w:val="24"/>
          <w:rtl/>
        </w:rPr>
        <w:t>לכל</w:t>
      </w:r>
      <w:r w:rsidRPr="00991332">
        <w:rPr>
          <w:sz w:val="24"/>
          <w:rtl/>
        </w:rPr>
        <w:t xml:space="preserve"> </w:t>
      </w:r>
      <w:r w:rsidRPr="00991332">
        <w:rPr>
          <w:rFonts w:hint="cs"/>
          <w:sz w:val="24"/>
          <w:rtl/>
        </w:rPr>
        <w:t>המחנות</w:t>
      </w:r>
      <w:r w:rsidRPr="00991332">
        <w:rPr>
          <w:sz w:val="24"/>
          <w:rtl/>
        </w:rPr>
        <w:t xml:space="preserve">)? </w:t>
      </w:r>
      <w:r w:rsidRPr="00991332">
        <w:rPr>
          <w:rFonts w:hint="cs"/>
          <w:sz w:val="24"/>
          <w:rtl/>
        </w:rPr>
        <w:t>אולי</w:t>
      </w:r>
      <w:r w:rsidRPr="00991332">
        <w:rPr>
          <w:sz w:val="24"/>
          <w:rtl/>
        </w:rPr>
        <w:t xml:space="preserve"> </w:t>
      </w:r>
      <w:r w:rsidRPr="00991332">
        <w:rPr>
          <w:rFonts w:hint="cs"/>
          <w:sz w:val="24"/>
          <w:rtl/>
        </w:rPr>
        <w:t>כדי</w:t>
      </w:r>
      <w:r w:rsidRPr="00991332">
        <w:rPr>
          <w:sz w:val="24"/>
          <w:rtl/>
        </w:rPr>
        <w:t xml:space="preserve"> </w:t>
      </w:r>
      <w:r w:rsidRPr="00991332">
        <w:rPr>
          <w:rFonts w:hint="cs"/>
          <w:sz w:val="24"/>
          <w:rtl/>
        </w:rPr>
        <w:t>לבטא</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אותה</w:t>
      </w:r>
      <w:r w:rsidRPr="00991332">
        <w:rPr>
          <w:sz w:val="24"/>
          <w:rtl/>
        </w:rPr>
        <w:t xml:space="preserve"> </w:t>
      </w:r>
      <w:r w:rsidRPr="00991332">
        <w:rPr>
          <w:rFonts w:hint="cs"/>
          <w:sz w:val="24"/>
          <w:rtl/>
        </w:rPr>
        <w:t>נקודה</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מסירות</w:t>
      </w:r>
      <w:r w:rsidRPr="00991332">
        <w:rPr>
          <w:sz w:val="24"/>
          <w:rtl/>
        </w:rPr>
        <w:t xml:space="preserve"> </w:t>
      </w:r>
      <w:r w:rsidRPr="00991332">
        <w:rPr>
          <w:rFonts w:hint="cs"/>
          <w:sz w:val="24"/>
          <w:rtl/>
        </w:rPr>
        <w:t>הנפש</w:t>
      </w:r>
      <w:r>
        <w:rPr>
          <w:rFonts w:hint="cs"/>
          <w:sz w:val="24"/>
          <w:rtl/>
        </w:rPr>
        <w:t>:</w:t>
      </w:r>
      <w:r w:rsidRPr="00991332">
        <w:rPr>
          <w:sz w:val="24"/>
          <w:rtl/>
        </w:rPr>
        <w:t xml:space="preserve"> </w:t>
      </w:r>
      <w:r w:rsidRPr="00991332">
        <w:rPr>
          <w:rFonts w:hint="cs"/>
          <w:sz w:val="24"/>
          <w:rtl/>
        </w:rPr>
        <w:t>אין</w:t>
      </w:r>
      <w:r w:rsidRPr="00991332">
        <w:rPr>
          <w:sz w:val="24"/>
          <w:rtl/>
        </w:rPr>
        <w:t xml:space="preserve"> </w:t>
      </w:r>
      <w:r w:rsidRPr="00991332">
        <w:rPr>
          <w:rFonts w:hint="cs"/>
          <w:sz w:val="24"/>
          <w:rtl/>
        </w:rPr>
        <w:t>זה</w:t>
      </w:r>
      <w:r w:rsidRPr="00991332">
        <w:rPr>
          <w:sz w:val="24"/>
          <w:rtl/>
        </w:rPr>
        <w:t xml:space="preserve"> </w:t>
      </w:r>
      <w:r w:rsidRPr="00991332">
        <w:rPr>
          <w:rFonts w:hint="cs"/>
          <w:sz w:val="24"/>
          <w:rtl/>
        </w:rPr>
        <w:t>משנה</w:t>
      </w:r>
      <w:r w:rsidRPr="00991332">
        <w:rPr>
          <w:sz w:val="24"/>
          <w:rtl/>
        </w:rPr>
        <w:t xml:space="preserve"> </w:t>
      </w:r>
      <w:r w:rsidRPr="00991332">
        <w:rPr>
          <w:rFonts w:hint="cs"/>
          <w:sz w:val="24"/>
          <w:rtl/>
        </w:rPr>
        <w:t>מי</w:t>
      </w:r>
      <w:r w:rsidRPr="00991332">
        <w:rPr>
          <w:sz w:val="24"/>
          <w:rtl/>
        </w:rPr>
        <w:t xml:space="preserve"> </w:t>
      </w:r>
      <w:r w:rsidRPr="00991332">
        <w:rPr>
          <w:rFonts w:hint="cs"/>
          <w:sz w:val="24"/>
          <w:rtl/>
        </w:rPr>
        <w:t>אתה</w:t>
      </w:r>
      <w:r w:rsidRPr="00991332">
        <w:rPr>
          <w:sz w:val="24"/>
          <w:rtl/>
        </w:rPr>
        <w:t xml:space="preserve"> </w:t>
      </w:r>
      <w:r w:rsidRPr="00991332">
        <w:rPr>
          <w:rFonts w:hint="cs"/>
          <w:sz w:val="24"/>
          <w:rtl/>
        </w:rPr>
        <w:t>ולאיזו</w:t>
      </w:r>
      <w:r w:rsidRPr="00991332">
        <w:rPr>
          <w:sz w:val="24"/>
          <w:rtl/>
        </w:rPr>
        <w:t xml:space="preserve"> </w:t>
      </w:r>
      <w:r w:rsidRPr="00991332">
        <w:rPr>
          <w:rFonts w:hint="cs"/>
          <w:sz w:val="24"/>
          <w:rtl/>
        </w:rPr>
        <w:t>משפחה</w:t>
      </w:r>
      <w:r w:rsidRPr="00991332">
        <w:rPr>
          <w:sz w:val="24"/>
          <w:rtl/>
        </w:rPr>
        <w:t xml:space="preserve"> </w:t>
      </w:r>
      <w:r w:rsidRPr="00991332">
        <w:rPr>
          <w:rFonts w:hint="cs"/>
          <w:sz w:val="24"/>
          <w:rtl/>
        </w:rPr>
        <w:t>מיוחסת</w:t>
      </w:r>
      <w:r w:rsidRPr="00991332">
        <w:rPr>
          <w:sz w:val="24"/>
          <w:rtl/>
        </w:rPr>
        <w:t xml:space="preserve"> </w:t>
      </w:r>
      <w:r w:rsidRPr="00991332">
        <w:rPr>
          <w:rFonts w:hint="cs"/>
          <w:sz w:val="24"/>
          <w:rtl/>
        </w:rPr>
        <w:t>אתה</w:t>
      </w:r>
      <w:r w:rsidRPr="00991332">
        <w:rPr>
          <w:sz w:val="24"/>
          <w:rtl/>
        </w:rPr>
        <w:t xml:space="preserve"> </w:t>
      </w:r>
      <w:r w:rsidRPr="00991332">
        <w:rPr>
          <w:rFonts w:hint="cs"/>
          <w:sz w:val="24"/>
          <w:rtl/>
        </w:rPr>
        <w:t>משתייך</w:t>
      </w:r>
      <w:r>
        <w:rPr>
          <w:rFonts w:hint="cs"/>
          <w:sz w:val="24"/>
          <w:rtl/>
        </w:rPr>
        <w:t>;</w:t>
      </w:r>
      <w:r w:rsidRPr="00991332">
        <w:rPr>
          <w:sz w:val="24"/>
          <w:rtl/>
        </w:rPr>
        <w:t xml:space="preserve"> </w:t>
      </w:r>
      <w:r>
        <w:rPr>
          <w:rFonts w:hint="cs"/>
          <w:sz w:val="24"/>
          <w:rtl/>
        </w:rPr>
        <w:t>'</w:t>
      </w:r>
      <w:r w:rsidRPr="00991332">
        <w:rPr>
          <w:rFonts w:hint="cs"/>
          <w:sz w:val="24"/>
          <w:rtl/>
        </w:rPr>
        <w:t>רחמנא</w:t>
      </w:r>
      <w:r w:rsidRPr="00991332">
        <w:rPr>
          <w:sz w:val="24"/>
          <w:rtl/>
        </w:rPr>
        <w:t xml:space="preserve"> </w:t>
      </w:r>
      <w:r w:rsidRPr="00991332">
        <w:rPr>
          <w:rFonts w:hint="cs"/>
          <w:sz w:val="24"/>
          <w:rtl/>
        </w:rPr>
        <w:t>ליבא</w:t>
      </w:r>
      <w:r w:rsidRPr="00991332">
        <w:rPr>
          <w:sz w:val="24"/>
          <w:rtl/>
        </w:rPr>
        <w:t xml:space="preserve"> </w:t>
      </w:r>
      <w:r w:rsidRPr="00991332">
        <w:rPr>
          <w:rFonts w:hint="cs"/>
          <w:sz w:val="24"/>
          <w:rtl/>
        </w:rPr>
        <w:t>בעי</w:t>
      </w:r>
      <w:r>
        <w:rPr>
          <w:rFonts w:hint="cs"/>
          <w:sz w:val="24"/>
          <w:rtl/>
        </w:rPr>
        <w:t>'</w:t>
      </w:r>
      <w:r w:rsidRPr="00991332">
        <w:rPr>
          <w:sz w:val="24"/>
          <w:rtl/>
        </w:rPr>
        <w:t xml:space="preserve">. </w:t>
      </w:r>
      <w:r w:rsidRPr="00991332">
        <w:rPr>
          <w:rFonts w:hint="cs"/>
          <w:sz w:val="24"/>
          <w:rtl/>
        </w:rPr>
        <w:t>עבודת</w:t>
      </w:r>
      <w:r w:rsidRPr="00991332">
        <w:rPr>
          <w:sz w:val="24"/>
          <w:rtl/>
        </w:rPr>
        <w:t xml:space="preserve"> </w:t>
      </w:r>
      <w:r w:rsidRPr="00991332">
        <w:rPr>
          <w:rFonts w:hint="cs"/>
          <w:sz w:val="24"/>
          <w:rtl/>
        </w:rPr>
        <w:t>המשכן</w:t>
      </w:r>
      <w:r w:rsidRPr="00991332">
        <w:rPr>
          <w:sz w:val="24"/>
          <w:rtl/>
        </w:rPr>
        <w:t xml:space="preserve">, </w:t>
      </w:r>
      <w:r w:rsidRPr="00991332">
        <w:rPr>
          <w:rFonts w:hint="cs"/>
          <w:sz w:val="24"/>
          <w:rtl/>
        </w:rPr>
        <w:t>והעשייה</w:t>
      </w:r>
      <w:r w:rsidRPr="00991332">
        <w:rPr>
          <w:sz w:val="24"/>
          <w:rtl/>
        </w:rPr>
        <w:t xml:space="preserve"> </w:t>
      </w:r>
      <w:r w:rsidRPr="00991332">
        <w:rPr>
          <w:rFonts w:hint="cs"/>
          <w:sz w:val="24"/>
          <w:rtl/>
        </w:rPr>
        <w:t>בכלל</w:t>
      </w:r>
      <w:r w:rsidRPr="00991332">
        <w:rPr>
          <w:sz w:val="24"/>
          <w:rtl/>
        </w:rPr>
        <w:t xml:space="preserve">, </w:t>
      </w:r>
      <w:r w:rsidRPr="00991332">
        <w:rPr>
          <w:rFonts w:hint="cs"/>
          <w:sz w:val="24"/>
          <w:rtl/>
        </w:rPr>
        <w:t>נמדדים</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פי</w:t>
      </w:r>
      <w:r w:rsidRPr="00991332">
        <w:rPr>
          <w:sz w:val="24"/>
          <w:rtl/>
        </w:rPr>
        <w:t xml:space="preserve"> </w:t>
      </w:r>
      <w:r w:rsidRPr="00991332">
        <w:rPr>
          <w:rFonts w:hint="cs"/>
          <w:sz w:val="24"/>
          <w:rtl/>
        </w:rPr>
        <w:t>גודל</w:t>
      </w:r>
      <w:r w:rsidRPr="00991332">
        <w:rPr>
          <w:sz w:val="24"/>
          <w:rtl/>
        </w:rPr>
        <w:t xml:space="preserve"> </w:t>
      </w:r>
      <w:r w:rsidRPr="00991332">
        <w:rPr>
          <w:rFonts w:hint="cs"/>
          <w:sz w:val="24"/>
          <w:rtl/>
        </w:rPr>
        <w:t>מסירות</w:t>
      </w:r>
      <w:r w:rsidRPr="00991332">
        <w:rPr>
          <w:sz w:val="24"/>
          <w:rtl/>
        </w:rPr>
        <w:t xml:space="preserve"> </w:t>
      </w:r>
      <w:r w:rsidRPr="00991332">
        <w:rPr>
          <w:rFonts w:hint="cs"/>
          <w:sz w:val="24"/>
          <w:rtl/>
        </w:rPr>
        <w:t>הנפש</w:t>
      </w:r>
      <w:r w:rsidRPr="00991332">
        <w:rPr>
          <w:sz w:val="24"/>
          <w:rtl/>
        </w:rPr>
        <w:t>.</w:t>
      </w:r>
    </w:p>
    <w:p w14:paraId="53242AD5" w14:textId="77777777" w:rsidR="00525635" w:rsidRPr="00991332" w:rsidRDefault="00525635" w:rsidP="00525635">
      <w:pPr>
        <w:rPr>
          <w:sz w:val="24"/>
          <w:rtl/>
        </w:rPr>
      </w:pPr>
    </w:p>
    <w:p w14:paraId="2D8C0605" w14:textId="77777777" w:rsidR="00525635" w:rsidRPr="00991332" w:rsidRDefault="00525635" w:rsidP="00525635">
      <w:pPr>
        <w:rPr>
          <w:sz w:val="24"/>
          <w:rtl/>
        </w:rPr>
      </w:pPr>
      <w:r w:rsidRPr="00991332">
        <w:rPr>
          <w:rFonts w:hint="cs"/>
          <w:sz w:val="24"/>
          <w:rtl/>
        </w:rPr>
        <w:t>מדרש</w:t>
      </w:r>
      <w:r w:rsidRPr="00991332">
        <w:rPr>
          <w:sz w:val="24"/>
          <w:rtl/>
        </w:rPr>
        <w:t xml:space="preserve"> </w:t>
      </w:r>
      <w:r>
        <w:rPr>
          <w:rFonts w:hint="cs"/>
          <w:sz w:val="24"/>
          <w:rtl/>
        </w:rPr>
        <w:t xml:space="preserve">נוסף אותו מביא </w:t>
      </w:r>
      <w:r w:rsidRPr="00796CBC">
        <w:rPr>
          <w:rFonts w:hint="cs"/>
          <w:sz w:val="24"/>
          <w:rtl/>
        </w:rPr>
        <w:t>הרמב</w:t>
      </w:r>
      <w:r w:rsidRPr="00796CBC">
        <w:rPr>
          <w:sz w:val="24"/>
          <w:rtl/>
        </w:rPr>
        <w:t>"</w:t>
      </w:r>
      <w:r w:rsidRPr="00796CBC">
        <w:rPr>
          <w:rFonts w:hint="cs"/>
          <w:sz w:val="24"/>
          <w:rtl/>
        </w:rPr>
        <w:t>ן</w:t>
      </w:r>
      <w:r>
        <w:rPr>
          <w:rFonts w:hint="cs"/>
          <w:sz w:val="24"/>
          <w:rtl/>
        </w:rPr>
        <w:t>,</w:t>
      </w:r>
      <w:r w:rsidRPr="00796CBC">
        <w:rPr>
          <w:sz w:val="24"/>
          <w:rtl/>
        </w:rPr>
        <w:t xml:space="preserve"> </w:t>
      </w:r>
      <w:r w:rsidRPr="00991332">
        <w:rPr>
          <w:rFonts w:hint="cs"/>
          <w:sz w:val="24"/>
          <w:rtl/>
        </w:rPr>
        <w:t>מסביר</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משמעותן</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המילים</w:t>
      </w:r>
      <w:r w:rsidRPr="00991332">
        <w:rPr>
          <w:sz w:val="24"/>
          <w:rtl/>
        </w:rPr>
        <w:t xml:space="preserve"> </w:t>
      </w:r>
      <w:r>
        <w:rPr>
          <w:rFonts w:hint="cs"/>
          <w:sz w:val="24"/>
          <w:rtl/>
        </w:rPr>
        <w:t>'</w:t>
      </w:r>
      <w:r w:rsidRPr="00991332">
        <w:rPr>
          <w:rFonts w:hint="cs"/>
          <w:sz w:val="24"/>
          <w:rtl/>
        </w:rPr>
        <w:t>ראה</w:t>
      </w:r>
      <w:r w:rsidRPr="00991332">
        <w:rPr>
          <w:sz w:val="24"/>
          <w:rtl/>
        </w:rPr>
        <w:t xml:space="preserve"> </w:t>
      </w:r>
      <w:r w:rsidRPr="00991332">
        <w:rPr>
          <w:rFonts w:hint="cs"/>
          <w:sz w:val="24"/>
          <w:rtl/>
        </w:rPr>
        <w:t>קראתי</w:t>
      </w:r>
      <w:r w:rsidRPr="00991332">
        <w:rPr>
          <w:sz w:val="24"/>
          <w:rtl/>
        </w:rPr>
        <w:t xml:space="preserve"> </w:t>
      </w:r>
      <w:r w:rsidRPr="00991332">
        <w:rPr>
          <w:rFonts w:hint="cs"/>
          <w:sz w:val="24"/>
          <w:rtl/>
        </w:rPr>
        <w:t>בשם</w:t>
      </w:r>
      <w:r w:rsidRPr="00991332">
        <w:rPr>
          <w:sz w:val="24"/>
          <w:rtl/>
        </w:rPr>
        <w:t xml:space="preserve"> </w:t>
      </w:r>
      <w:r w:rsidRPr="00991332">
        <w:rPr>
          <w:rFonts w:hint="cs"/>
          <w:sz w:val="24"/>
          <w:rtl/>
        </w:rPr>
        <w:t>בצלאל</w:t>
      </w:r>
      <w:r>
        <w:rPr>
          <w:rFonts w:hint="cs"/>
          <w:sz w:val="24"/>
          <w:rtl/>
        </w:rPr>
        <w:t>'</w:t>
      </w:r>
      <w:r w:rsidRPr="00991332">
        <w:rPr>
          <w:sz w:val="24"/>
          <w:rtl/>
        </w:rPr>
        <w:t>:</w:t>
      </w:r>
    </w:p>
    <w:p w14:paraId="6FCFC315" w14:textId="77777777" w:rsidR="00525635" w:rsidRPr="00A43299" w:rsidRDefault="00525635" w:rsidP="00525635">
      <w:pPr>
        <w:ind w:left="720"/>
        <w:rPr>
          <w:b/>
          <w:bCs/>
          <w:sz w:val="24"/>
          <w:rtl/>
        </w:rPr>
      </w:pPr>
      <w:r w:rsidRPr="00A43299">
        <w:rPr>
          <w:rFonts w:hint="cs"/>
          <w:b/>
          <w:bCs/>
          <w:sz w:val="24"/>
          <w:rtl/>
        </w:rPr>
        <w:t>כשעלה</w:t>
      </w:r>
      <w:r w:rsidRPr="00A43299">
        <w:rPr>
          <w:b/>
          <w:bCs/>
          <w:sz w:val="24"/>
          <w:rtl/>
        </w:rPr>
        <w:t xml:space="preserve"> </w:t>
      </w:r>
      <w:r w:rsidRPr="00A43299">
        <w:rPr>
          <w:rFonts w:hint="cs"/>
          <w:b/>
          <w:bCs/>
          <w:sz w:val="24"/>
          <w:rtl/>
        </w:rPr>
        <w:t>משה</w:t>
      </w:r>
      <w:r w:rsidRPr="00A43299">
        <w:rPr>
          <w:b/>
          <w:bCs/>
          <w:sz w:val="24"/>
          <w:rtl/>
        </w:rPr>
        <w:t xml:space="preserve"> </w:t>
      </w:r>
      <w:r w:rsidRPr="00A43299">
        <w:rPr>
          <w:rFonts w:hint="cs"/>
          <w:b/>
          <w:bCs/>
          <w:sz w:val="24"/>
          <w:rtl/>
        </w:rPr>
        <w:t>למרום</w:t>
      </w:r>
      <w:r w:rsidRPr="00A43299">
        <w:rPr>
          <w:b/>
          <w:bCs/>
          <w:sz w:val="24"/>
          <w:rtl/>
        </w:rPr>
        <w:t xml:space="preserve"> </w:t>
      </w:r>
      <w:r w:rsidRPr="00A43299">
        <w:rPr>
          <w:rFonts w:hint="cs"/>
          <w:b/>
          <w:bCs/>
          <w:sz w:val="24"/>
          <w:rtl/>
        </w:rPr>
        <w:t>הראה</w:t>
      </w:r>
      <w:r w:rsidRPr="00A43299">
        <w:rPr>
          <w:b/>
          <w:bCs/>
          <w:sz w:val="24"/>
          <w:rtl/>
        </w:rPr>
        <w:t xml:space="preserve"> </w:t>
      </w:r>
      <w:r w:rsidRPr="00A43299">
        <w:rPr>
          <w:rFonts w:hint="cs"/>
          <w:b/>
          <w:bCs/>
          <w:sz w:val="24"/>
          <w:rtl/>
        </w:rPr>
        <w:t>לו</w:t>
      </w:r>
      <w:r w:rsidRPr="00A43299">
        <w:rPr>
          <w:b/>
          <w:bCs/>
          <w:sz w:val="24"/>
          <w:rtl/>
        </w:rPr>
        <w:t xml:space="preserve"> </w:t>
      </w:r>
      <w:r w:rsidRPr="00A43299">
        <w:rPr>
          <w:rFonts w:hint="cs"/>
          <w:b/>
          <w:bCs/>
          <w:sz w:val="24"/>
          <w:rtl/>
        </w:rPr>
        <w:t>הקב</w:t>
      </w:r>
      <w:r w:rsidRPr="00A43299">
        <w:rPr>
          <w:b/>
          <w:bCs/>
          <w:sz w:val="24"/>
          <w:rtl/>
        </w:rPr>
        <w:t>"</w:t>
      </w:r>
      <w:r w:rsidRPr="00A43299">
        <w:rPr>
          <w:rFonts w:hint="cs"/>
          <w:b/>
          <w:bCs/>
          <w:sz w:val="24"/>
          <w:rtl/>
        </w:rPr>
        <w:t>ה</w:t>
      </w:r>
      <w:r w:rsidRPr="00A43299">
        <w:rPr>
          <w:b/>
          <w:bCs/>
          <w:sz w:val="24"/>
          <w:rtl/>
        </w:rPr>
        <w:t xml:space="preserve"> </w:t>
      </w:r>
      <w:r w:rsidRPr="00A43299">
        <w:rPr>
          <w:rFonts w:hint="cs"/>
          <w:b/>
          <w:bCs/>
          <w:sz w:val="24"/>
          <w:rtl/>
        </w:rPr>
        <w:t>כל</w:t>
      </w:r>
      <w:r w:rsidRPr="00A43299">
        <w:rPr>
          <w:b/>
          <w:bCs/>
          <w:sz w:val="24"/>
          <w:rtl/>
        </w:rPr>
        <w:t xml:space="preserve"> </w:t>
      </w:r>
      <w:r w:rsidRPr="00A43299">
        <w:rPr>
          <w:rFonts w:hint="cs"/>
          <w:b/>
          <w:bCs/>
          <w:sz w:val="24"/>
          <w:rtl/>
        </w:rPr>
        <w:t>כלי</w:t>
      </w:r>
      <w:r w:rsidRPr="00A43299">
        <w:rPr>
          <w:b/>
          <w:bCs/>
          <w:sz w:val="24"/>
          <w:rtl/>
        </w:rPr>
        <w:t xml:space="preserve"> </w:t>
      </w:r>
      <w:r w:rsidRPr="00A43299">
        <w:rPr>
          <w:rFonts w:hint="cs"/>
          <w:b/>
          <w:bCs/>
          <w:sz w:val="24"/>
          <w:rtl/>
        </w:rPr>
        <w:t>המשכן</w:t>
      </w:r>
      <w:r w:rsidRPr="00A43299">
        <w:rPr>
          <w:b/>
          <w:bCs/>
          <w:sz w:val="24"/>
          <w:rtl/>
        </w:rPr>
        <w:t xml:space="preserve"> </w:t>
      </w:r>
      <w:r w:rsidRPr="00A43299">
        <w:rPr>
          <w:rFonts w:hint="cs"/>
          <w:b/>
          <w:bCs/>
          <w:sz w:val="24"/>
          <w:rtl/>
        </w:rPr>
        <w:t>ואמר</w:t>
      </w:r>
      <w:r w:rsidRPr="00A43299">
        <w:rPr>
          <w:b/>
          <w:bCs/>
          <w:sz w:val="24"/>
          <w:rtl/>
        </w:rPr>
        <w:t xml:space="preserve"> </w:t>
      </w:r>
      <w:r w:rsidRPr="00A43299">
        <w:rPr>
          <w:rFonts w:hint="cs"/>
          <w:b/>
          <w:bCs/>
          <w:sz w:val="24"/>
          <w:rtl/>
        </w:rPr>
        <w:t>לו</w:t>
      </w:r>
      <w:r w:rsidRPr="00A43299">
        <w:rPr>
          <w:b/>
          <w:bCs/>
          <w:sz w:val="24"/>
          <w:rtl/>
        </w:rPr>
        <w:t xml:space="preserve"> </w:t>
      </w:r>
      <w:r>
        <w:rPr>
          <w:rFonts w:hint="cs"/>
          <w:b/>
          <w:bCs/>
          <w:sz w:val="24"/>
          <w:rtl/>
        </w:rPr>
        <w:t>'</w:t>
      </w:r>
      <w:r w:rsidRPr="00A43299">
        <w:rPr>
          <w:rFonts w:hint="cs"/>
          <w:b/>
          <w:bCs/>
          <w:sz w:val="24"/>
          <w:rtl/>
        </w:rPr>
        <w:t>כך</w:t>
      </w:r>
      <w:r w:rsidRPr="00A43299">
        <w:rPr>
          <w:b/>
          <w:bCs/>
          <w:sz w:val="24"/>
          <w:rtl/>
        </w:rPr>
        <w:t xml:space="preserve"> </w:t>
      </w:r>
      <w:r w:rsidRPr="00A43299">
        <w:rPr>
          <w:rFonts w:hint="cs"/>
          <w:b/>
          <w:bCs/>
          <w:sz w:val="24"/>
          <w:rtl/>
        </w:rPr>
        <w:t>וכך</w:t>
      </w:r>
      <w:r w:rsidRPr="00A43299">
        <w:rPr>
          <w:b/>
          <w:bCs/>
          <w:sz w:val="24"/>
          <w:rtl/>
        </w:rPr>
        <w:t xml:space="preserve"> </w:t>
      </w:r>
      <w:r w:rsidRPr="00A43299">
        <w:rPr>
          <w:rFonts w:hint="cs"/>
          <w:b/>
          <w:bCs/>
          <w:sz w:val="24"/>
          <w:rtl/>
        </w:rPr>
        <w:t>עשה</w:t>
      </w:r>
      <w:r>
        <w:rPr>
          <w:rFonts w:hint="cs"/>
          <w:b/>
          <w:bCs/>
          <w:sz w:val="24"/>
          <w:rtl/>
        </w:rPr>
        <w:t>'</w:t>
      </w:r>
      <w:r w:rsidRPr="00A43299">
        <w:rPr>
          <w:b/>
          <w:bCs/>
          <w:sz w:val="24"/>
          <w:rtl/>
        </w:rPr>
        <w:t xml:space="preserve">... </w:t>
      </w:r>
      <w:r w:rsidRPr="00A43299">
        <w:rPr>
          <w:rFonts w:hint="cs"/>
          <w:b/>
          <w:bCs/>
          <w:sz w:val="24"/>
          <w:rtl/>
        </w:rPr>
        <w:t>בא</w:t>
      </w:r>
      <w:r w:rsidRPr="00A43299">
        <w:rPr>
          <w:b/>
          <w:bCs/>
          <w:sz w:val="24"/>
          <w:rtl/>
        </w:rPr>
        <w:t xml:space="preserve"> </w:t>
      </w:r>
      <w:r w:rsidRPr="00A43299">
        <w:rPr>
          <w:rFonts w:hint="cs"/>
          <w:b/>
          <w:bCs/>
          <w:sz w:val="24"/>
          <w:rtl/>
        </w:rPr>
        <w:t>משה</w:t>
      </w:r>
      <w:r w:rsidRPr="00A43299">
        <w:rPr>
          <w:b/>
          <w:bCs/>
          <w:sz w:val="24"/>
          <w:rtl/>
        </w:rPr>
        <w:t xml:space="preserve"> </w:t>
      </w:r>
      <w:r w:rsidRPr="00A43299">
        <w:rPr>
          <w:rFonts w:hint="cs"/>
          <w:b/>
          <w:bCs/>
          <w:sz w:val="24"/>
          <w:rtl/>
        </w:rPr>
        <w:t>לירד</w:t>
      </w:r>
      <w:r>
        <w:rPr>
          <w:rFonts w:hint="cs"/>
          <w:b/>
          <w:bCs/>
          <w:sz w:val="24"/>
          <w:rtl/>
        </w:rPr>
        <w:t>,</w:t>
      </w:r>
      <w:r w:rsidRPr="00A43299">
        <w:rPr>
          <w:b/>
          <w:bCs/>
          <w:sz w:val="24"/>
          <w:rtl/>
        </w:rPr>
        <w:t xml:space="preserve"> </w:t>
      </w:r>
      <w:r w:rsidRPr="00A43299">
        <w:rPr>
          <w:rFonts w:hint="cs"/>
          <w:b/>
          <w:bCs/>
          <w:sz w:val="24"/>
          <w:rtl/>
        </w:rPr>
        <w:t>סבור</w:t>
      </w:r>
      <w:r w:rsidRPr="00A43299">
        <w:rPr>
          <w:b/>
          <w:bCs/>
          <w:sz w:val="24"/>
          <w:rtl/>
        </w:rPr>
        <w:t xml:space="preserve"> </w:t>
      </w:r>
      <w:r w:rsidRPr="00A43299">
        <w:rPr>
          <w:rFonts w:hint="cs"/>
          <w:b/>
          <w:bCs/>
          <w:sz w:val="24"/>
          <w:rtl/>
        </w:rPr>
        <w:t>שהוא</w:t>
      </w:r>
      <w:r w:rsidRPr="00A43299">
        <w:rPr>
          <w:b/>
          <w:bCs/>
          <w:sz w:val="24"/>
          <w:rtl/>
        </w:rPr>
        <w:t xml:space="preserve"> </w:t>
      </w:r>
      <w:r w:rsidRPr="00A43299">
        <w:rPr>
          <w:rFonts w:hint="cs"/>
          <w:b/>
          <w:bCs/>
          <w:sz w:val="24"/>
          <w:rtl/>
        </w:rPr>
        <w:t>עושה</w:t>
      </w:r>
      <w:r w:rsidRPr="00A43299">
        <w:rPr>
          <w:b/>
          <w:bCs/>
          <w:sz w:val="24"/>
          <w:rtl/>
        </w:rPr>
        <w:t xml:space="preserve"> </w:t>
      </w:r>
      <w:r w:rsidRPr="00A43299">
        <w:rPr>
          <w:rFonts w:hint="cs"/>
          <w:b/>
          <w:bCs/>
          <w:sz w:val="24"/>
          <w:rtl/>
        </w:rPr>
        <w:t>אותו</w:t>
      </w:r>
      <w:r w:rsidRPr="00A43299">
        <w:rPr>
          <w:b/>
          <w:bCs/>
          <w:sz w:val="24"/>
          <w:rtl/>
        </w:rPr>
        <w:t xml:space="preserve">, </w:t>
      </w:r>
      <w:r w:rsidRPr="00A43299">
        <w:rPr>
          <w:rFonts w:hint="cs"/>
          <w:b/>
          <w:bCs/>
          <w:sz w:val="24"/>
          <w:rtl/>
        </w:rPr>
        <w:t>קרא</w:t>
      </w:r>
      <w:r w:rsidRPr="00A43299">
        <w:rPr>
          <w:b/>
          <w:bCs/>
          <w:sz w:val="24"/>
          <w:rtl/>
        </w:rPr>
        <w:t xml:space="preserve"> </w:t>
      </w:r>
      <w:r w:rsidRPr="00A43299">
        <w:rPr>
          <w:rFonts w:hint="cs"/>
          <w:b/>
          <w:bCs/>
          <w:sz w:val="24"/>
          <w:rtl/>
        </w:rPr>
        <w:t>לו</w:t>
      </w:r>
      <w:r w:rsidRPr="00A43299">
        <w:rPr>
          <w:b/>
          <w:bCs/>
          <w:sz w:val="24"/>
          <w:rtl/>
        </w:rPr>
        <w:t xml:space="preserve"> </w:t>
      </w:r>
      <w:r w:rsidRPr="00A43299">
        <w:rPr>
          <w:rFonts w:hint="cs"/>
          <w:b/>
          <w:bCs/>
          <w:sz w:val="24"/>
          <w:rtl/>
        </w:rPr>
        <w:t>הקב</w:t>
      </w:r>
      <w:r w:rsidRPr="00A43299">
        <w:rPr>
          <w:b/>
          <w:bCs/>
          <w:sz w:val="24"/>
          <w:rtl/>
        </w:rPr>
        <w:t>"</w:t>
      </w:r>
      <w:r w:rsidRPr="00A43299">
        <w:rPr>
          <w:rFonts w:hint="cs"/>
          <w:b/>
          <w:bCs/>
          <w:sz w:val="24"/>
          <w:rtl/>
        </w:rPr>
        <w:t>ה</w:t>
      </w:r>
      <w:r w:rsidRPr="00A43299">
        <w:rPr>
          <w:b/>
          <w:bCs/>
          <w:sz w:val="24"/>
          <w:rtl/>
        </w:rPr>
        <w:t xml:space="preserve"> </w:t>
      </w:r>
      <w:r w:rsidRPr="00A43299">
        <w:rPr>
          <w:rFonts w:hint="cs"/>
          <w:b/>
          <w:bCs/>
          <w:sz w:val="24"/>
          <w:rtl/>
        </w:rPr>
        <w:t>אמר</w:t>
      </w:r>
      <w:r w:rsidRPr="00A43299">
        <w:rPr>
          <w:b/>
          <w:bCs/>
          <w:sz w:val="24"/>
          <w:rtl/>
        </w:rPr>
        <w:t xml:space="preserve"> </w:t>
      </w:r>
      <w:r w:rsidRPr="00A43299">
        <w:rPr>
          <w:rFonts w:hint="cs"/>
          <w:b/>
          <w:bCs/>
          <w:sz w:val="24"/>
          <w:rtl/>
        </w:rPr>
        <w:t>לו</w:t>
      </w:r>
      <w:r w:rsidRPr="00A43299">
        <w:rPr>
          <w:b/>
          <w:bCs/>
          <w:sz w:val="24"/>
          <w:rtl/>
        </w:rPr>
        <w:t xml:space="preserve">: </w:t>
      </w:r>
      <w:r>
        <w:rPr>
          <w:rFonts w:hint="cs"/>
          <w:b/>
          <w:bCs/>
          <w:sz w:val="24"/>
          <w:rtl/>
        </w:rPr>
        <w:t>'</w:t>
      </w:r>
      <w:r w:rsidRPr="00A43299">
        <w:rPr>
          <w:rFonts w:hint="cs"/>
          <w:b/>
          <w:bCs/>
          <w:sz w:val="24"/>
          <w:rtl/>
        </w:rPr>
        <w:t>משה</w:t>
      </w:r>
      <w:r w:rsidRPr="00A43299">
        <w:rPr>
          <w:b/>
          <w:bCs/>
          <w:sz w:val="24"/>
          <w:rtl/>
        </w:rPr>
        <w:t xml:space="preserve">, </w:t>
      </w:r>
      <w:r w:rsidRPr="00A43299">
        <w:rPr>
          <w:rFonts w:hint="cs"/>
          <w:b/>
          <w:bCs/>
          <w:sz w:val="24"/>
          <w:rtl/>
        </w:rPr>
        <w:t>מלך</w:t>
      </w:r>
      <w:r w:rsidRPr="00A43299">
        <w:rPr>
          <w:b/>
          <w:bCs/>
          <w:sz w:val="24"/>
          <w:rtl/>
        </w:rPr>
        <w:t xml:space="preserve"> </w:t>
      </w:r>
      <w:r w:rsidRPr="00A43299">
        <w:rPr>
          <w:rFonts w:hint="cs"/>
          <w:b/>
          <w:bCs/>
          <w:sz w:val="24"/>
          <w:rtl/>
        </w:rPr>
        <w:t>עשיתיך</w:t>
      </w:r>
      <w:r w:rsidRPr="00A43299">
        <w:rPr>
          <w:b/>
          <w:bCs/>
          <w:sz w:val="24"/>
          <w:rtl/>
        </w:rPr>
        <w:t xml:space="preserve">, </w:t>
      </w:r>
      <w:r w:rsidRPr="00A43299">
        <w:rPr>
          <w:rFonts w:hint="cs"/>
          <w:b/>
          <w:bCs/>
          <w:sz w:val="24"/>
          <w:rtl/>
        </w:rPr>
        <w:t>אין</w:t>
      </w:r>
      <w:r w:rsidRPr="00A43299">
        <w:rPr>
          <w:b/>
          <w:bCs/>
          <w:sz w:val="24"/>
          <w:rtl/>
        </w:rPr>
        <w:t xml:space="preserve"> </w:t>
      </w:r>
      <w:r w:rsidRPr="00A43299">
        <w:rPr>
          <w:rFonts w:hint="cs"/>
          <w:b/>
          <w:bCs/>
          <w:sz w:val="24"/>
          <w:rtl/>
        </w:rPr>
        <w:t>דרך</w:t>
      </w:r>
      <w:r w:rsidRPr="00A43299">
        <w:rPr>
          <w:b/>
          <w:bCs/>
          <w:sz w:val="24"/>
          <w:rtl/>
        </w:rPr>
        <w:t xml:space="preserve"> </w:t>
      </w:r>
      <w:r w:rsidRPr="00A43299">
        <w:rPr>
          <w:rFonts w:hint="cs"/>
          <w:b/>
          <w:bCs/>
          <w:sz w:val="24"/>
          <w:rtl/>
        </w:rPr>
        <w:t>המלך</w:t>
      </w:r>
      <w:r w:rsidRPr="00A43299">
        <w:rPr>
          <w:b/>
          <w:bCs/>
          <w:sz w:val="24"/>
          <w:rtl/>
        </w:rPr>
        <w:t xml:space="preserve"> </w:t>
      </w:r>
      <w:r w:rsidRPr="00A43299">
        <w:rPr>
          <w:rFonts w:hint="cs"/>
          <w:b/>
          <w:bCs/>
          <w:sz w:val="24"/>
          <w:rtl/>
        </w:rPr>
        <w:t>לעשות</w:t>
      </w:r>
      <w:r w:rsidRPr="00A43299">
        <w:rPr>
          <w:b/>
          <w:bCs/>
          <w:sz w:val="24"/>
          <w:rtl/>
        </w:rPr>
        <w:t xml:space="preserve"> </w:t>
      </w:r>
      <w:r w:rsidRPr="00A43299">
        <w:rPr>
          <w:rFonts w:hint="cs"/>
          <w:b/>
          <w:bCs/>
          <w:sz w:val="24"/>
          <w:rtl/>
        </w:rPr>
        <w:t>דבר</w:t>
      </w:r>
      <w:r w:rsidRPr="00A43299">
        <w:rPr>
          <w:b/>
          <w:bCs/>
          <w:sz w:val="24"/>
          <w:rtl/>
        </w:rPr>
        <w:t xml:space="preserve">, </w:t>
      </w:r>
      <w:r w:rsidRPr="00A43299">
        <w:rPr>
          <w:rFonts w:hint="cs"/>
          <w:b/>
          <w:bCs/>
          <w:sz w:val="24"/>
          <w:rtl/>
        </w:rPr>
        <w:t>אלא</w:t>
      </w:r>
      <w:r w:rsidRPr="00A43299">
        <w:rPr>
          <w:b/>
          <w:bCs/>
          <w:sz w:val="24"/>
          <w:rtl/>
        </w:rPr>
        <w:t xml:space="preserve"> </w:t>
      </w:r>
      <w:r w:rsidRPr="00A43299">
        <w:rPr>
          <w:rFonts w:hint="cs"/>
          <w:b/>
          <w:bCs/>
          <w:sz w:val="24"/>
          <w:rtl/>
        </w:rPr>
        <w:t>גוזר</w:t>
      </w:r>
      <w:r w:rsidRPr="00A43299">
        <w:rPr>
          <w:b/>
          <w:bCs/>
          <w:sz w:val="24"/>
          <w:rtl/>
        </w:rPr>
        <w:t xml:space="preserve"> </w:t>
      </w:r>
      <w:r w:rsidRPr="00A43299">
        <w:rPr>
          <w:rFonts w:hint="cs"/>
          <w:b/>
          <w:bCs/>
          <w:sz w:val="24"/>
          <w:rtl/>
        </w:rPr>
        <w:t>ואחרים</w:t>
      </w:r>
      <w:r w:rsidRPr="00A43299">
        <w:rPr>
          <w:b/>
          <w:bCs/>
          <w:sz w:val="24"/>
          <w:rtl/>
        </w:rPr>
        <w:t xml:space="preserve"> </w:t>
      </w:r>
      <w:r w:rsidRPr="00A43299">
        <w:rPr>
          <w:rFonts w:hint="cs"/>
          <w:b/>
          <w:bCs/>
          <w:sz w:val="24"/>
          <w:rtl/>
        </w:rPr>
        <w:t>עושים</w:t>
      </w:r>
      <w:r>
        <w:rPr>
          <w:rFonts w:hint="cs"/>
          <w:b/>
          <w:bCs/>
          <w:sz w:val="24"/>
          <w:rtl/>
        </w:rPr>
        <w:t>'</w:t>
      </w:r>
      <w:r w:rsidRPr="00A43299">
        <w:rPr>
          <w:b/>
          <w:bCs/>
          <w:sz w:val="24"/>
          <w:rtl/>
        </w:rPr>
        <w:t xml:space="preserve">... </w:t>
      </w:r>
      <w:r w:rsidRPr="00A43299">
        <w:rPr>
          <w:rFonts w:hint="cs"/>
          <w:b/>
          <w:bCs/>
          <w:sz w:val="24"/>
          <w:rtl/>
        </w:rPr>
        <w:t>אמר</w:t>
      </w:r>
      <w:r w:rsidRPr="00A43299">
        <w:rPr>
          <w:b/>
          <w:bCs/>
          <w:sz w:val="24"/>
          <w:rtl/>
        </w:rPr>
        <w:t xml:space="preserve"> </w:t>
      </w:r>
      <w:r w:rsidRPr="00A43299">
        <w:rPr>
          <w:rFonts w:hint="cs"/>
          <w:b/>
          <w:bCs/>
          <w:sz w:val="24"/>
          <w:rtl/>
        </w:rPr>
        <w:t>משה</w:t>
      </w:r>
      <w:r w:rsidRPr="00A43299">
        <w:rPr>
          <w:b/>
          <w:bCs/>
          <w:sz w:val="24"/>
          <w:rtl/>
        </w:rPr>
        <w:t xml:space="preserve">: </w:t>
      </w:r>
      <w:r>
        <w:rPr>
          <w:rFonts w:hint="cs"/>
          <w:b/>
          <w:bCs/>
          <w:sz w:val="24"/>
          <w:rtl/>
        </w:rPr>
        <w:t>'</w:t>
      </w:r>
      <w:r w:rsidRPr="00A43299">
        <w:rPr>
          <w:rFonts w:hint="cs"/>
          <w:b/>
          <w:bCs/>
          <w:sz w:val="24"/>
          <w:rtl/>
        </w:rPr>
        <w:t>למי</w:t>
      </w:r>
      <w:r w:rsidRPr="00A43299">
        <w:rPr>
          <w:b/>
          <w:bCs/>
          <w:sz w:val="24"/>
          <w:rtl/>
        </w:rPr>
        <w:t xml:space="preserve"> </w:t>
      </w:r>
      <w:r w:rsidRPr="00A43299">
        <w:rPr>
          <w:rFonts w:hint="cs"/>
          <w:b/>
          <w:bCs/>
          <w:sz w:val="24"/>
          <w:rtl/>
        </w:rPr>
        <w:t>אומר</w:t>
      </w:r>
      <w:r w:rsidRPr="00A43299">
        <w:rPr>
          <w:b/>
          <w:bCs/>
          <w:sz w:val="24"/>
          <w:rtl/>
        </w:rPr>
        <w:t>?</w:t>
      </w:r>
      <w:r>
        <w:rPr>
          <w:rFonts w:hint="cs"/>
          <w:b/>
          <w:bCs/>
          <w:sz w:val="24"/>
          <w:rtl/>
        </w:rPr>
        <w:t>'</w:t>
      </w:r>
      <w:r w:rsidRPr="00A43299">
        <w:rPr>
          <w:b/>
          <w:bCs/>
          <w:sz w:val="24"/>
          <w:rtl/>
        </w:rPr>
        <w:t xml:space="preserve"> </w:t>
      </w:r>
      <w:r w:rsidRPr="00A43299">
        <w:rPr>
          <w:rFonts w:hint="cs"/>
          <w:b/>
          <w:bCs/>
          <w:sz w:val="24"/>
          <w:rtl/>
        </w:rPr>
        <w:t>אמר</w:t>
      </w:r>
      <w:r w:rsidRPr="00A43299">
        <w:rPr>
          <w:b/>
          <w:bCs/>
          <w:sz w:val="24"/>
          <w:rtl/>
        </w:rPr>
        <w:t xml:space="preserve"> </w:t>
      </w:r>
      <w:r w:rsidRPr="00A43299">
        <w:rPr>
          <w:rFonts w:hint="cs"/>
          <w:b/>
          <w:bCs/>
          <w:sz w:val="24"/>
          <w:rtl/>
        </w:rPr>
        <w:t>לו</w:t>
      </w:r>
      <w:r w:rsidRPr="00A43299">
        <w:rPr>
          <w:b/>
          <w:bCs/>
          <w:sz w:val="24"/>
          <w:rtl/>
        </w:rPr>
        <w:t xml:space="preserve">: </w:t>
      </w:r>
      <w:r>
        <w:rPr>
          <w:rFonts w:hint="cs"/>
          <w:b/>
          <w:bCs/>
          <w:sz w:val="24"/>
          <w:rtl/>
        </w:rPr>
        <w:t>'</w:t>
      </w:r>
      <w:r w:rsidRPr="00A43299">
        <w:rPr>
          <w:rFonts w:hint="cs"/>
          <w:b/>
          <w:bCs/>
          <w:sz w:val="24"/>
          <w:rtl/>
        </w:rPr>
        <w:t>אני</w:t>
      </w:r>
      <w:r w:rsidRPr="00A43299">
        <w:rPr>
          <w:b/>
          <w:bCs/>
          <w:sz w:val="24"/>
          <w:rtl/>
        </w:rPr>
        <w:t xml:space="preserve"> </w:t>
      </w:r>
      <w:r w:rsidRPr="00A43299">
        <w:rPr>
          <w:rFonts w:hint="cs"/>
          <w:b/>
          <w:bCs/>
          <w:sz w:val="24"/>
          <w:rtl/>
        </w:rPr>
        <w:t>מראה</w:t>
      </w:r>
      <w:r w:rsidRPr="00A43299">
        <w:rPr>
          <w:b/>
          <w:bCs/>
          <w:sz w:val="24"/>
          <w:rtl/>
        </w:rPr>
        <w:t xml:space="preserve"> </w:t>
      </w:r>
      <w:r w:rsidRPr="00A43299">
        <w:rPr>
          <w:rFonts w:hint="cs"/>
          <w:b/>
          <w:bCs/>
          <w:sz w:val="24"/>
          <w:rtl/>
        </w:rPr>
        <w:t>לך</w:t>
      </w:r>
      <w:r>
        <w:rPr>
          <w:rFonts w:hint="cs"/>
          <w:b/>
          <w:bCs/>
          <w:sz w:val="24"/>
          <w:rtl/>
        </w:rPr>
        <w:t>'</w:t>
      </w:r>
      <w:r w:rsidRPr="00A43299">
        <w:rPr>
          <w:rFonts w:hint="cs"/>
          <w:b/>
          <w:bCs/>
          <w:sz w:val="24"/>
          <w:rtl/>
        </w:rPr>
        <w:t>.</w:t>
      </w:r>
      <w:r w:rsidRPr="00A43299">
        <w:rPr>
          <w:b/>
          <w:bCs/>
          <w:sz w:val="24"/>
          <w:rtl/>
        </w:rPr>
        <w:t xml:space="preserve"> </w:t>
      </w:r>
      <w:r w:rsidRPr="00A43299">
        <w:rPr>
          <w:rFonts w:hint="cs"/>
          <w:b/>
          <w:bCs/>
          <w:sz w:val="24"/>
          <w:rtl/>
        </w:rPr>
        <w:t>ומה</w:t>
      </w:r>
      <w:r w:rsidRPr="00A43299">
        <w:rPr>
          <w:b/>
          <w:bCs/>
          <w:sz w:val="24"/>
          <w:rtl/>
        </w:rPr>
        <w:t xml:space="preserve"> </w:t>
      </w:r>
      <w:r w:rsidRPr="00A43299">
        <w:rPr>
          <w:rFonts w:hint="cs"/>
          <w:b/>
          <w:bCs/>
          <w:sz w:val="24"/>
          <w:rtl/>
        </w:rPr>
        <w:t>עשה</w:t>
      </w:r>
      <w:r w:rsidRPr="00A43299">
        <w:rPr>
          <w:b/>
          <w:bCs/>
          <w:sz w:val="24"/>
          <w:rtl/>
        </w:rPr>
        <w:t xml:space="preserve"> </w:t>
      </w:r>
      <w:r w:rsidRPr="00A43299">
        <w:rPr>
          <w:rFonts w:hint="cs"/>
          <w:b/>
          <w:bCs/>
          <w:sz w:val="24"/>
          <w:rtl/>
        </w:rPr>
        <w:t>הקב</w:t>
      </w:r>
      <w:r w:rsidRPr="00A43299">
        <w:rPr>
          <w:b/>
          <w:bCs/>
          <w:sz w:val="24"/>
          <w:rtl/>
        </w:rPr>
        <w:t>"</w:t>
      </w:r>
      <w:r w:rsidRPr="00A43299">
        <w:rPr>
          <w:rFonts w:hint="cs"/>
          <w:b/>
          <w:bCs/>
          <w:sz w:val="24"/>
          <w:rtl/>
        </w:rPr>
        <w:t>ה</w:t>
      </w:r>
      <w:r w:rsidRPr="00A43299">
        <w:rPr>
          <w:b/>
          <w:bCs/>
          <w:sz w:val="24"/>
          <w:rtl/>
        </w:rPr>
        <w:t xml:space="preserve">? </w:t>
      </w:r>
      <w:r w:rsidRPr="00A43299">
        <w:rPr>
          <w:rFonts w:hint="cs"/>
          <w:b/>
          <w:bCs/>
          <w:sz w:val="24"/>
          <w:rtl/>
        </w:rPr>
        <w:t>הביא</w:t>
      </w:r>
      <w:r w:rsidRPr="00A43299">
        <w:rPr>
          <w:b/>
          <w:bCs/>
          <w:sz w:val="24"/>
          <w:rtl/>
        </w:rPr>
        <w:t xml:space="preserve"> </w:t>
      </w:r>
      <w:r w:rsidRPr="00A43299">
        <w:rPr>
          <w:rFonts w:hint="cs"/>
          <w:b/>
          <w:bCs/>
          <w:sz w:val="24"/>
          <w:rtl/>
        </w:rPr>
        <w:t>לו</w:t>
      </w:r>
      <w:r w:rsidRPr="00A43299">
        <w:rPr>
          <w:b/>
          <w:bCs/>
          <w:sz w:val="24"/>
          <w:rtl/>
        </w:rPr>
        <w:t xml:space="preserve"> </w:t>
      </w:r>
      <w:r w:rsidRPr="00A43299">
        <w:rPr>
          <w:rFonts w:hint="cs"/>
          <w:b/>
          <w:bCs/>
          <w:sz w:val="24"/>
          <w:rtl/>
        </w:rPr>
        <w:t>ספרו</w:t>
      </w:r>
      <w:r w:rsidRPr="00A43299">
        <w:rPr>
          <w:b/>
          <w:bCs/>
          <w:sz w:val="24"/>
          <w:rtl/>
        </w:rPr>
        <w:t xml:space="preserve"> </w:t>
      </w:r>
      <w:r w:rsidRPr="00A43299">
        <w:rPr>
          <w:rFonts w:hint="cs"/>
          <w:b/>
          <w:bCs/>
          <w:sz w:val="24"/>
          <w:rtl/>
        </w:rPr>
        <w:t>של</w:t>
      </w:r>
      <w:r w:rsidRPr="00A43299">
        <w:rPr>
          <w:b/>
          <w:bCs/>
          <w:sz w:val="24"/>
          <w:rtl/>
        </w:rPr>
        <w:t xml:space="preserve"> </w:t>
      </w:r>
      <w:r w:rsidRPr="00A43299">
        <w:rPr>
          <w:rFonts w:hint="cs"/>
          <w:b/>
          <w:bCs/>
          <w:sz w:val="24"/>
          <w:rtl/>
        </w:rPr>
        <w:t>אדם</w:t>
      </w:r>
      <w:r w:rsidRPr="00A43299">
        <w:rPr>
          <w:b/>
          <w:bCs/>
          <w:sz w:val="24"/>
          <w:rtl/>
        </w:rPr>
        <w:t xml:space="preserve"> </w:t>
      </w:r>
      <w:r w:rsidRPr="00A43299">
        <w:rPr>
          <w:rFonts w:hint="cs"/>
          <w:b/>
          <w:bCs/>
          <w:sz w:val="24"/>
          <w:rtl/>
        </w:rPr>
        <w:t>הראשון</w:t>
      </w:r>
      <w:r w:rsidRPr="00A43299">
        <w:rPr>
          <w:b/>
          <w:bCs/>
          <w:sz w:val="24"/>
          <w:rtl/>
        </w:rPr>
        <w:t xml:space="preserve"> </w:t>
      </w:r>
      <w:r w:rsidRPr="00A43299">
        <w:rPr>
          <w:rFonts w:hint="cs"/>
          <w:b/>
          <w:bCs/>
          <w:sz w:val="24"/>
          <w:rtl/>
        </w:rPr>
        <w:t>והראה</w:t>
      </w:r>
      <w:r w:rsidRPr="00A43299">
        <w:rPr>
          <w:b/>
          <w:bCs/>
          <w:sz w:val="24"/>
          <w:rtl/>
        </w:rPr>
        <w:t xml:space="preserve"> </w:t>
      </w:r>
      <w:r w:rsidRPr="00A43299">
        <w:rPr>
          <w:rFonts w:hint="cs"/>
          <w:b/>
          <w:bCs/>
          <w:sz w:val="24"/>
          <w:rtl/>
        </w:rPr>
        <w:t>לו</w:t>
      </w:r>
      <w:r w:rsidRPr="00A43299">
        <w:rPr>
          <w:b/>
          <w:bCs/>
          <w:sz w:val="24"/>
          <w:rtl/>
        </w:rPr>
        <w:t xml:space="preserve"> </w:t>
      </w:r>
      <w:r w:rsidRPr="00A43299">
        <w:rPr>
          <w:rFonts w:hint="cs"/>
          <w:b/>
          <w:bCs/>
          <w:sz w:val="24"/>
          <w:rtl/>
        </w:rPr>
        <w:t>כל</w:t>
      </w:r>
      <w:r w:rsidRPr="00A43299">
        <w:rPr>
          <w:b/>
          <w:bCs/>
          <w:sz w:val="24"/>
          <w:rtl/>
        </w:rPr>
        <w:t xml:space="preserve"> </w:t>
      </w:r>
      <w:r w:rsidRPr="00A43299">
        <w:rPr>
          <w:rFonts w:hint="cs"/>
          <w:b/>
          <w:bCs/>
          <w:sz w:val="24"/>
          <w:rtl/>
        </w:rPr>
        <w:t>הדורות</w:t>
      </w:r>
      <w:r w:rsidRPr="00A43299">
        <w:rPr>
          <w:b/>
          <w:bCs/>
          <w:sz w:val="24"/>
          <w:rtl/>
        </w:rPr>
        <w:t xml:space="preserve"> </w:t>
      </w:r>
      <w:r w:rsidRPr="00A43299">
        <w:rPr>
          <w:rFonts w:hint="cs"/>
          <w:b/>
          <w:bCs/>
          <w:sz w:val="24"/>
          <w:rtl/>
        </w:rPr>
        <w:t>שהן</w:t>
      </w:r>
      <w:r w:rsidRPr="00A43299">
        <w:rPr>
          <w:b/>
          <w:bCs/>
          <w:sz w:val="24"/>
          <w:rtl/>
        </w:rPr>
        <w:t xml:space="preserve"> </w:t>
      </w:r>
      <w:r w:rsidRPr="00A43299">
        <w:rPr>
          <w:rFonts w:hint="cs"/>
          <w:b/>
          <w:bCs/>
          <w:sz w:val="24"/>
          <w:rtl/>
        </w:rPr>
        <w:t>עתידין</w:t>
      </w:r>
      <w:r w:rsidRPr="00A43299">
        <w:rPr>
          <w:b/>
          <w:bCs/>
          <w:sz w:val="24"/>
          <w:rtl/>
        </w:rPr>
        <w:t xml:space="preserve"> </w:t>
      </w:r>
      <w:r w:rsidRPr="00A43299">
        <w:rPr>
          <w:rFonts w:hint="cs"/>
          <w:b/>
          <w:bCs/>
          <w:sz w:val="24"/>
          <w:rtl/>
        </w:rPr>
        <w:t>לעמוד</w:t>
      </w:r>
      <w:r w:rsidRPr="00A43299">
        <w:rPr>
          <w:b/>
          <w:bCs/>
          <w:sz w:val="24"/>
          <w:rtl/>
        </w:rPr>
        <w:t xml:space="preserve"> </w:t>
      </w:r>
      <w:r w:rsidRPr="00A43299">
        <w:rPr>
          <w:rFonts w:hint="cs"/>
          <w:b/>
          <w:bCs/>
          <w:sz w:val="24"/>
          <w:rtl/>
        </w:rPr>
        <w:t>מבראשית</w:t>
      </w:r>
      <w:r w:rsidRPr="00A43299">
        <w:rPr>
          <w:b/>
          <w:bCs/>
          <w:sz w:val="24"/>
          <w:rtl/>
        </w:rPr>
        <w:t xml:space="preserve"> </w:t>
      </w:r>
      <w:r w:rsidRPr="00A43299">
        <w:rPr>
          <w:rFonts w:hint="cs"/>
          <w:b/>
          <w:bCs/>
          <w:sz w:val="24"/>
          <w:rtl/>
        </w:rPr>
        <w:t>עד</w:t>
      </w:r>
      <w:r w:rsidRPr="00A43299">
        <w:rPr>
          <w:b/>
          <w:bCs/>
          <w:sz w:val="24"/>
          <w:rtl/>
        </w:rPr>
        <w:t xml:space="preserve"> </w:t>
      </w:r>
      <w:r w:rsidRPr="00A43299">
        <w:rPr>
          <w:rFonts w:hint="cs"/>
          <w:b/>
          <w:bCs/>
          <w:sz w:val="24"/>
          <w:rtl/>
        </w:rPr>
        <w:t>תחיית</w:t>
      </w:r>
      <w:r w:rsidRPr="00A43299">
        <w:rPr>
          <w:b/>
          <w:bCs/>
          <w:sz w:val="24"/>
          <w:rtl/>
        </w:rPr>
        <w:t xml:space="preserve"> </w:t>
      </w:r>
      <w:r w:rsidRPr="00A43299">
        <w:rPr>
          <w:rFonts w:hint="cs"/>
          <w:b/>
          <w:bCs/>
          <w:sz w:val="24"/>
          <w:rtl/>
        </w:rPr>
        <w:t>המתים</w:t>
      </w:r>
      <w:r w:rsidRPr="00A43299">
        <w:rPr>
          <w:b/>
          <w:bCs/>
          <w:sz w:val="24"/>
          <w:rtl/>
        </w:rPr>
        <w:t xml:space="preserve">, </w:t>
      </w:r>
      <w:r w:rsidRPr="00A43299">
        <w:rPr>
          <w:rFonts w:hint="cs"/>
          <w:b/>
          <w:bCs/>
          <w:sz w:val="24"/>
          <w:rtl/>
        </w:rPr>
        <w:t>דור</w:t>
      </w:r>
      <w:r w:rsidRPr="00A43299">
        <w:rPr>
          <w:b/>
          <w:bCs/>
          <w:sz w:val="24"/>
          <w:rtl/>
        </w:rPr>
        <w:t xml:space="preserve"> </w:t>
      </w:r>
      <w:r w:rsidRPr="00A43299">
        <w:rPr>
          <w:rFonts w:hint="cs"/>
          <w:b/>
          <w:bCs/>
          <w:sz w:val="24"/>
          <w:rtl/>
        </w:rPr>
        <w:t>ודור</w:t>
      </w:r>
      <w:r w:rsidRPr="00A43299">
        <w:rPr>
          <w:b/>
          <w:bCs/>
          <w:sz w:val="24"/>
          <w:rtl/>
        </w:rPr>
        <w:t xml:space="preserve"> </w:t>
      </w:r>
      <w:r w:rsidRPr="00A43299">
        <w:rPr>
          <w:rFonts w:hint="cs"/>
          <w:b/>
          <w:bCs/>
          <w:sz w:val="24"/>
          <w:rtl/>
        </w:rPr>
        <w:t>ומלכיו</w:t>
      </w:r>
      <w:r w:rsidRPr="00A43299">
        <w:rPr>
          <w:b/>
          <w:bCs/>
          <w:sz w:val="24"/>
          <w:rtl/>
        </w:rPr>
        <w:t xml:space="preserve">, </w:t>
      </w:r>
      <w:r w:rsidRPr="00A43299">
        <w:rPr>
          <w:rFonts w:hint="cs"/>
          <w:b/>
          <w:bCs/>
          <w:sz w:val="24"/>
          <w:rtl/>
        </w:rPr>
        <w:t>דור</w:t>
      </w:r>
      <w:r w:rsidRPr="00A43299">
        <w:rPr>
          <w:b/>
          <w:bCs/>
          <w:sz w:val="24"/>
          <w:rtl/>
        </w:rPr>
        <w:t xml:space="preserve"> </w:t>
      </w:r>
      <w:r w:rsidRPr="00A43299">
        <w:rPr>
          <w:rFonts w:hint="cs"/>
          <w:b/>
          <w:bCs/>
          <w:sz w:val="24"/>
          <w:rtl/>
        </w:rPr>
        <w:t>ודור</w:t>
      </w:r>
      <w:r w:rsidRPr="00A43299">
        <w:rPr>
          <w:b/>
          <w:bCs/>
          <w:sz w:val="24"/>
          <w:rtl/>
        </w:rPr>
        <w:t xml:space="preserve"> </w:t>
      </w:r>
      <w:r w:rsidRPr="00A43299">
        <w:rPr>
          <w:rFonts w:hint="cs"/>
          <w:b/>
          <w:bCs/>
          <w:sz w:val="24"/>
          <w:rtl/>
        </w:rPr>
        <w:t>ומנהיגיו</w:t>
      </w:r>
      <w:r w:rsidRPr="00A43299">
        <w:rPr>
          <w:b/>
          <w:bCs/>
          <w:sz w:val="24"/>
          <w:rtl/>
        </w:rPr>
        <w:t xml:space="preserve">, </w:t>
      </w:r>
      <w:r w:rsidRPr="00A43299">
        <w:rPr>
          <w:rFonts w:hint="cs"/>
          <w:b/>
          <w:bCs/>
          <w:sz w:val="24"/>
          <w:rtl/>
        </w:rPr>
        <w:t>דור</w:t>
      </w:r>
      <w:r w:rsidRPr="00A43299">
        <w:rPr>
          <w:b/>
          <w:bCs/>
          <w:sz w:val="24"/>
          <w:rtl/>
        </w:rPr>
        <w:t xml:space="preserve"> </w:t>
      </w:r>
      <w:r w:rsidRPr="00A43299">
        <w:rPr>
          <w:rFonts w:hint="cs"/>
          <w:b/>
          <w:bCs/>
          <w:sz w:val="24"/>
          <w:rtl/>
        </w:rPr>
        <w:t>ודור</w:t>
      </w:r>
      <w:r w:rsidRPr="00A43299">
        <w:rPr>
          <w:b/>
          <w:bCs/>
          <w:sz w:val="24"/>
          <w:rtl/>
        </w:rPr>
        <w:t xml:space="preserve"> </w:t>
      </w:r>
      <w:r w:rsidRPr="00A43299">
        <w:rPr>
          <w:rFonts w:hint="cs"/>
          <w:b/>
          <w:bCs/>
          <w:sz w:val="24"/>
          <w:rtl/>
        </w:rPr>
        <w:t>ונביאיו</w:t>
      </w:r>
      <w:r w:rsidRPr="00A43299">
        <w:rPr>
          <w:b/>
          <w:bCs/>
          <w:sz w:val="24"/>
          <w:rtl/>
        </w:rPr>
        <w:t xml:space="preserve">, </w:t>
      </w:r>
      <w:r w:rsidRPr="00A43299">
        <w:rPr>
          <w:rFonts w:hint="cs"/>
          <w:b/>
          <w:bCs/>
          <w:sz w:val="24"/>
          <w:rtl/>
        </w:rPr>
        <w:t>אמר</w:t>
      </w:r>
      <w:r w:rsidRPr="00A43299">
        <w:rPr>
          <w:b/>
          <w:bCs/>
          <w:sz w:val="24"/>
          <w:rtl/>
        </w:rPr>
        <w:t xml:space="preserve"> </w:t>
      </w:r>
      <w:r w:rsidRPr="00A43299">
        <w:rPr>
          <w:rFonts w:hint="cs"/>
          <w:b/>
          <w:bCs/>
          <w:sz w:val="24"/>
          <w:rtl/>
        </w:rPr>
        <w:t>לו</w:t>
      </w:r>
      <w:r>
        <w:rPr>
          <w:rFonts w:hint="cs"/>
          <w:b/>
          <w:bCs/>
          <w:sz w:val="24"/>
          <w:rtl/>
        </w:rPr>
        <w:t>:</w:t>
      </w:r>
      <w:r w:rsidRPr="00A43299">
        <w:rPr>
          <w:b/>
          <w:bCs/>
          <w:sz w:val="24"/>
          <w:rtl/>
        </w:rPr>
        <w:t xml:space="preserve"> </w:t>
      </w:r>
      <w:r>
        <w:rPr>
          <w:rFonts w:hint="cs"/>
          <w:b/>
          <w:bCs/>
          <w:sz w:val="24"/>
          <w:rtl/>
        </w:rPr>
        <w:t>'</w:t>
      </w:r>
      <w:r w:rsidRPr="00A43299">
        <w:rPr>
          <w:rFonts w:hint="cs"/>
          <w:b/>
          <w:bCs/>
          <w:sz w:val="24"/>
          <w:rtl/>
        </w:rPr>
        <w:t>כל</w:t>
      </w:r>
      <w:r w:rsidRPr="00A43299">
        <w:rPr>
          <w:b/>
          <w:bCs/>
          <w:sz w:val="24"/>
          <w:rtl/>
        </w:rPr>
        <w:t xml:space="preserve"> </w:t>
      </w:r>
      <w:r w:rsidRPr="00A43299">
        <w:rPr>
          <w:rFonts w:hint="cs"/>
          <w:b/>
          <w:bCs/>
          <w:sz w:val="24"/>
          <w:rtl/>
        </w:rPr>
        <w:t>אחד</w:t>
      </w:r>
      <w:r w:rsidRPr="00A43299">
        <w:rPr>
          <w:b/>
          <w:bCs/>
          <w:sz w:val="24"/>
          <w:rtl/>
        </w:rPr>
        <w:t xml:space="preserve"> </w:t>
      </w:r>
      <w:r w:rsidRPr="00A43299">
        <w:rPr>
          <w:rFonts w:hint="cs"/>
          <w:b/>
          <w:bCs/>
          <w:sz w:val="24"/>
          <w:rtl/>
        </w:rPr>
        <w:t>ואחד</w:t>
      </w:r>
      <w:r w:rsidRPr="00A43299">
        <w:rPr>
          <w:b/>
          <w:bCs/>
          <w:sz w:val="24"/>
          <w:rtl/>
        </w:rPr>
        <w:t xml:space="preserve"> </w:t>
      </w:r>
      <w:r w:rsidRPr="00A43299">
        <w:rPr>
          <w:rFonts w:hint="cs"/>
          <w:b/>
          <w:bCs/>
          <w:sz w:val="24"/>
          <w:rtl/>
        </w:rPr>
        <w:t>התקנתיו</w:t>
      </w:r>
      <w:r w:rsidRPr="00A43299">
        <w:rPr>
          <w:b/>
          <w:bCs/>
          <w:sz w:val="24"/>
          <w:rtl/>
        </w:rPr>
        <w:t xml:space="preserve"> </w:t>
      </w:r>
      <w:r w:rsidRPr="00A43299">
        <w:rPr>
          <w:rFonts w:hint="cs"/>
          <w:b/>
          <w:bCs/>
          <w:sz w:val="24"/>
          <w:rtl/>
        </w:rPr>
        <w:t>מאותה</w:t>
      </w:r>
      <w:r w:rsidRPr="00A43299">
        <w:rPr>
          <w:b/>
          <w:bCs/>
          <w:sz w:val="24"/>
          <w:rtl/>
        </w:rPr>
        <w:t xml:space="preserve"> </w:t>
      </w:r>
      <w:r w:rsidRPr="00A43299">
        <w:rPr>
          <w:rFonts w:hint="cs"/>
          <w:b/>
          <w:bCs/>
          <w:sz w:val="24"/>
          <w:rtl/>
        </w:rPr>
        <w:t>שעה</w:t>
      </w:r>
      <w:r w:rsidRPr="00A43299">
        <w:rPr>
          <w:b/>
          <w:bCs/>
          <w:sz w:val="24"/>
          <w:rtl/>
        </w:rPr>
        <w:t xml:space="preserve">, </w:t>
      </w:r>
      <w:r w:rsidRPr="00A43299">
        <w:rPr>
          <w:rFonts w:hint="cs"/>
          <w:b/>
          <w:bCs/>
          <w:sz w:val="24"/>
          <w:rtl/>
        </w:rPr>
        <w:t>וכן</w:t>
      </w:r>
      <w:r w:rsidRPr="00A43299">
        <w:rPr>
          <w:b/>
          <w:bCs/>
          <w:sz w:val="24"/>
          <w:rtl/>
        </w:rPr>
        <w:t xml:space="preserve"> </w:t>
      </w:r>
      <w:r w:rsidRPr="00A43299">
        <w:rPr>
          <w:rFonts w:hint="cs"/>
          <w:b/>
          <w:bCs/>
          <w:sz w:val="24"/>
          <w:rtl/>
        </w:rPr>
        <w:t>בצלאל</w:t>
      </w:r>
      <w:r w:rsidRPr="00A43299">
        <w:rPr>
          <w:b/>
          <w:bCs/>
          <w:sz w:val="24"/>
          <w:rtl/>
        </w:rPr>
        <w:t xml:space="preserve"> </w:t>
      </w:r>
      <w:r w:rsidRPr="00A43299">
        <w:rPr>
          <w:rFonts w:hint="cs"/>
          <w:b/>
          <w:bCs/>
          <w:sz w:val="24"/>
          <w:rtl/>
        </w:rPr>
        <w:t>מאותה</w:t>
      </w:r>
      <w:r w:rsidRPr="00A43299">
        <w:rPr>
          <w:b/>
          <w:bCs/>
          <w:sz w:val="24"/>
          <w:rtl/>
        </w:rPr>
        <w:t xml:space="preserve"> </w:t>
      </w:r>
      <w:r w:rsidRPr="00A43299">
        <w:rPr>
          <w:rFonts w:hint="cs"/>
          <w:b/>
          <w:bCs/>
          <w:sz w:val="24"/>
          <w:rtl/>
        </w:rPr>
        <w:t>שעה</w:t>
      </w:r>
      <w:r w:rsidRPr="00A43299">
        <w:rPr>
          <w:b/>
          <w:bCs/>
          <w:sz w:val="24"/>
          <w:rtl/>
        </w:rPr>
        <w:t xml:space="preserve"> </w:t>
      </w:r>
      <w:r w:rsidRPr="00A43299">
        <w:rPr>
          <w:rFonts w:hint="cs"/>
          <w:b/>
          <w:bCs/>
          <w:sz w:val="24"/>
          <w:rtl/>
        </w:rPr>
        <w:t>התקנתיו</w:t>
      </w:r>
      <w:r>
        <w:rPr>
          <w:rFonts w:hint="cs"/>
          <w:b/>
          <w:bCs/>
          <w:sz w:val="24"/>
          <w:rtl/>
        </w:rPr>
        <w:t>'</w:t>
      </w:r>
      <w:r w:rsidRPr="00A43299">
        <w:rPr>
          <w:b/>
          <w:bCs/>
          <w:sz w:val="24"/>
          <w:rtl/>
        </w:rPr>
        <w:t xml:space="preserve">, </w:t>
      </w:r>
      <w:r w:rsidRPr="00A43299">
        <w:rPr>
          <w:rFonts w:hint="cs"/>
          <w:b/>
          <w:bCs/>
          <w:sz w:val="24"/>
          <w:rtl/>
        </w:rPr>
        <w:t>ה</w:t>
      </w:r>
      <w:r>
        <w:rPr>
          <w:rFonts w:hint="cs"/>
          <w:b/>
          <w:bCs/>
          <w:sz w:val="24"/>
          <w:rtl/>
        </w:rPr>
        <w:t>ו</w:t>
      </w:r>
      <w:r w:rsidRPr="00A43299">
        <w:rPr>
          <w:rFonts w:hint="cs"/>
          <w:b/>
          <w:bCs/>
          <w:sz w:val="24"/>
          <w:rtl/>
        </w:rPr>
        <w:t>וי</w:t>
      </w:r>
      <w:r w:rsidRPr="00A43299">
        <w:rPr>
          <w:b/>
          <w:bCs/>
          <w:sz w:val="24"/>
          <w:rtl/>
        </w:rPr>
        <w:t xml:space="preserve"> </w:t>
      </w:r>
      <w:r w:rsidRPr="00A43299">
        <w:rPr>
          <w:rFonts w:hint="cs"/>
          <w:b/>
          <w:bCs/>
          <w:sz w:val="24"/>
          <w:rtl/>
        </w:rPr>
        <w:t>"ראה</w:t>
      </w:r>
      <w:r w:rsidRPr="00A43299">
        <w:rPr>
          <w:b/>
          <w:bCs/>
          <w:sz w:val="24"/>
          <w:rtl/>
        </w:rPr>
        <w:t xml:space="preserve"> </w:t>
      </w:r>
      <w:r w:rsidRPr="00A43299">
        <w:rPr>
          <w:rFonts w:hint="cs"/>
          <w:b/>
          <w:bCs/>
          <w:sz w:val="24"/>
          <w:rtl/>
        </w:rPr>
        <w:t>קראתי</w:t>
      </w:r>
      <w:r w:rsidRPr="00A43299">
        <w:rPr>
          <w:b/>
          <w:bCs/>
          <w:sz w:val="24"/>
          <w:rtl/>
        </w:rPr>
        <w:t xml:space="preserve"> </w:t>
      </w:r>
      <w:r w:rsidRPr="00A43299">
        <w:rPr>
          <w:rFonts w:hint="cs"/>
          <w:b/>
          <w:bCs/>
          <w:sz w:val="24"/>
          <w:rtl/>
        </w:rPr>
        <w:t>בשם</w:t>
      </w:r>
      <w:r w:rsidRPr="00A43299">
        <w:rPr>
          <w:b/>
          <w:bCs/>
          <w:sz w:val="24"/>
          <w:rtl/>
        </w:rPr>
        <w:t xml:space="preserve"> </w:t>
      </w:r>
      <w:r w:rsidRPr="00A43299">
        <w:rPr>
          <w:rFonts w:hint="cs"/>
          <w:b/>
          <w:bCs/>
          <w:sz w:val="24"/>
          <w:rtl/>
        </w:rPr>
        <w:t xml:space="preserve">בצלאל" </w:t>
      </w:r>
      <w:r w:rsidRPr="00885F00">
        <w:rPr>
          <w:rFonts w:hint="cs"/>
          <w:sz w:val="24"/>
          <w:rtl/>
        </w:rPr>
        <w:t>(שמות רבה מ', ב')</w:t>
      </w:r>
      <w:r w:rsidRPr="00885F00">
        <w:rPr>
          <w:sz w:val="24"/>
          <w:rtl/>
        </w:rPr>
        <w:t>.</w:t>
      </w:r>
      <w:r w:rsidRPr="00A43299">
        <w:rPr>
          <w:b/>
          <w:bCs/>
          <w:sz w:val="24"/>
          <w:rtl/>
        </w:rPr>
        <w:t xml:space="preserve"> </w:t>
      </w:r>
    </w:p>
    <w:p w14:paraId="107BF198" w14:textId="77777777" w:rsidR="00525635" w:rsidRPr="00991332" w:rsidRDefault="00525635" w:rsidP="00525635">
      <w:pPr>
        <w:rPr>
          <w:sz w:val="24"/>
          <w:rtl/>
        </w:rPr>
      </w:pPr>
      <w:r>
        <w:rPr>
          <w:rFonts w:hint="cs"/>
          <w:sz w:val="24"/>
          <w:rtl/>
        </w:rPr>
        <w:t xml:space="preserve">המדרש מלמד כי </w:t>
      </w:r>
      <w:r w:rsidRPr="00991332">
        <w:rPr>
          <w:rFonts w:hint="cs"/>
          <w:sz w:val="24"/>
          <w:rtl/>
        </w:rPr>
        <w:t>לכל</w:t>
      </w:r>
      <w:r w:rsidRPr="00991332">
        <w:rPr>
          <w:sz w:val="24"/>
          <w:rtl/>
        </w:rPr>
        <w:t xml:space="preserve"> </w:t>
      </w:r>
      <w:r w:rsidRPr="00991332">
        <w:rPr>
          <w:rFonts w:hint="cs"/>
          <w:sz w:val="24"/>
          <w:rtl/>
        </w:rPr>
        <w:t>אדם</w:t>
      </w:r>
      <w:r w:rsidRPr="00991332">
        <w:rPr>
          <w:sz w:val="24"/>
          <w:rtl/>
        </w:rPr>
        <w:t xml:space="preserve"> </w:t>
      </w:r>
      <w:r w:rsidRPr="00991332">
        <w:rPr>
          <w:rFonts w:hint="cs"/>
          <w:sz w:val="24"/>
          <w:rtl/>
        </w:rPr>
        <w:t>שליחות</w:t>
      </w:r>
      <w:r w:rsidRPr="00991332">
        <w:rPr>
          <w:sz w:val="24"/>
          <w:rtl/>
        </w:rPr>
        <w:t xml:space="preserve"> </w:t>
      </w:r>
      <w:r w:rsidRPr="00991332">
        <w:rPr>
          <w:rFonts w:hint="cs"/>
          <w:sz w:val="24"/>
          <w:rtl/>
        </w:rPr>
        <w:t>משלו</w:t>
      </w:r>
      <w:r w:rsidRPr="00991332">
        <w:rPr>
          <w:sz w:val="24"/>
          <w:rtl/>
        </w:rPr>
        <w:t xml:space="preserve">, </w:t>
      </w:r>
      <w:r w:rsidRPr="00991332">
        <w:rPr>
          <w:rFonts w:hint="cs"/>
          <w:sz w:val="24"/>
          <w:rtl/>
        </w:rPr>
        <w:t>המתאימה</w:t>
      </w:r>
      <w:r w:rsidRPr="00991332">
        <w:rPr>
          <w:sz w:val="24"/>
          <w:rtl/>
        </w:rPr>
        <w:t xml:space="preserve"> </w:t>
      </w:r>
      <w:r w:rsidRPr="00991332">
        <w:rPr>
          <w:rFonts w:hint="cs"/>
          <w:sz w:val="24"/>
          <w:rtl/>
        </w:rPr>
        <w:t>לו</w:t>
      </w:r>
      <w:r w:rsidRPr="00991332">
        <w:rPr>
          <w:sz w:val="24"/>
          <w:rtl/>
        </w:rPr>
        <w:t xml:space="preserve">; </w:t>
      </w:r>
      <w:r w:rsidRPr="00991332">
        <w:rPr>
          <w:rFonts w:hint="cs"/>
          <w:sz w:val="24"/>
          <w:rtl/>
        </w:rPr>
        <w:t>הכישרונות</w:t>
      </w:r>
      <w:r w:rsidRPr="00991332">
        <w:rPr>
          <w:sz w:val="24"/>
          <w:rtl/>
        </w:rPr>
        <w:t xml:space="preserve"> </w:t>
      </w:r>
      <w:r w:rsidRPr="00991332">
        <w:rPr>
          <w:rFonts w:hint="cs"/>
          <w:sz w:val="24"/>
          <w:rtl/>
        </w:rPr>
        <w:t>שקיבל</w:t>
      </w:r>
      <w:r w:rsidRPr="00991332">
        <w:rPr>
          <w:sz w:val="24"/>
          <w:rtl/>
        </w:rPr>
        <w:t xml:space="preserve">, </w:t>
      </w:r>
      <w:r w:rsidRPr="00991332">
        <w:rPr>
          <w:rFonts w:hint="cs"/>
          <w:sz w:val="24"/>
          <w:rtl/>
        </w:rPr>
        <w:t>הסגולות</w:t>
      </w:r>
      <w:r w:rsidRPr="00991332">
        <w:rPr>
          <w:sz w:val="24"/>
          <w:rtl/>
        </w:rPr>
        <w:t xml:space="preserve"> </w:t>
      </w:r>
      <w:r w:rsidRPr="00991332">
        <w:rPr>
          <w:rFonts w:hint="cs"/>
          <w:sz w:val="24"/>
          <w:rtl/>
        </w:rPr>
        <w:t>המיוחדות</w:t>
      </w:r>
      <w:r w:rsidRPr="00991332">
        <w:rPr>
          <w:sz w:val="24"/>
          <w:rtl/>
        </w:rPr>
        <w:t xml:space="preserve"> </w:t>
      </w:r>
      <w:r w:rsidRPr="00991332">
        <w:rPr>
          <w:rFonts w:hint="cs"/>
          <w:sz w:val="24"/>
          <w:rtl/>
        </w:rPr>
        <w:t>הגלומות</w:t>
      </w:r>
      <w:r w:rsidRPr="00991332">
        <w:rPr>
          <w:sz w:val="24"/>
          <w:rtl/>
        </w:rPr>
        <w:t xml:space="preserve"> </w:t>
      </w:r>
      <w:r w:rsidRPr="00991332">
        <w:rPr>
          <w:rFonts w:hint="cs"/>
          <w:sz w:val="24"/>
          <w:rtl/>
        </w:rPr>
        <w:t>בו</w:t>
      </w:r>
      <w:r>
        <w:rPr>
          <w:rFonts w:hint="cs"/>
          <w:sz w:val="24"/>
          <w:rtl/>
        </w:rPr>
        <w:t>,</w:t>
      </w:r>
      <w:r w:rsidRPr="00991332">
        <w:rPr>
          <w:sz w:val="24"/>
          <w:rtl/>
        </w:rPr>
        <w:t xml:space="preserve"> </w:t>
      </w:r>
      <w:r>
        <w:rPr>
          <w:rFonts w:hint="cs"/>
          <w:sz w:val="24"/>
          <w:rtl/>
        </w:rPr>
        <w:t xml:space="preserve">הקשורות </w:t>
      </w:r>
      <w:r w:rsidRPr="00991332">
        <w:rPr>
          <w:rFonts w:hint="cs"/>
          <w:sz w:val="24"/>
          <w:rtl/>
        </w:rPr>
        <w:t>לדור</w:t>
      </w:r>
      <w:r w:rsidRPr="00991332">
        <w:rPr>
          <w:sz w:val="24"/>
          <w:rtl/>
        </w:rPr>
        <w:t xml:space="preserve"> </w:t>
      </w:r>
      <w:r w:rsidRPr="00991332">
        <w:rPr>
          <w:rFonts w:hint="cs"/>
          <w:sz w:val="24"/>
          <w:rtl/>
        </w:rPr>
        <w:t>המיוחד</w:t>
      </w:r>
      <w:r w:rsidRPr="00991332">
        <w:rPr>
          <w:sz w:val="24"/>
          <w:rtl/>
        </w:rPr>
        <w:t xml:space="preserve"> </w:t>
      </w:r>
      <w:r w:rsidRPr="00991332">
        <w:rPr>
          <w:rFonts w:hint="cs"/>
          <w:sz w:val="24"/>
          <w:rtl/>
        </w:rPr>
        <w:t>שבו</w:t>
      </w:r>
      <w:r w:rsidRPr="00991332">
        <w:rPr>
          <w:sz w:val="24"/>
          <w:rtl/>
        </w:rPr>
        <w:t xml:space="preserve"> </w:t>
      </w:r>
      <w:r w:rsidRPr="00991332">
        <w:rPr>
          <w:rFonts w:hint="cs"/>
          <w:sz w:val="24"/>
          <w:rtl/>
        </w:rPr>
        <w:t>נולד</w:t>
      </w:r>
      <w:r w:rsidRPr="00991332">
        <w:rPr>
          <w:sz w:val="24"/>
          <w:rtl/>
        </w:rPr>
        <w:t xml:space="preserve"> – </w:t>
      </w:r>
      <w:r w:rsidRPr="00991332">
        <w:rPr>
          <w:rFonts w:hint="cs"/>
          <w:sz w:val="24"/>
          <w:rtl/>
        </w:rPr>
        <w:t>כולם</w:t>
      </w:r>
      <w:r w:rsidRPr="00991332">
        <w:rPr>
          <w:sz w:val="24"/>
          <w:rtl/>
        </w:rPr>
        <w:t xml:space="preserve"> </w:t>
      </w:r>
      <w:r w:rsidRPr="00991332">
        <w:rPr>
          <w:rFonts w:hint="cs"/>
          <w:sz w:val="24"/>
          <w:rtl/>
        </w:rPr>
        <w:t>מתאימים</w:t>
      </w:r>
      <w:r w:rsidRPr="00991332">
        <w:rPr>
          <w:sz w:val="24"/>
          <w:rtl/>
        </w:rPr>
        <w:t xml:space="preserve"> </w:t>
      </w:r>
      <w:r w:rsidRPr="00991332">
        <w:rPr>
          <w:rFonts w:hint="cs"/>
          <w:sz w:val="24"/>
          <w:rtl/>
        </w:rPr>
        <w:t>לאתגרי</w:t>
      </w:r>
      <w:r w:rsidRPr="00991332">
        <w:rPr>
          <w:sz w:val="24"/>
          <w:rtl/>
        </w:rPr>
        <w:t xml:space="preserve"> </w:t>
      </w:r>
      <w:r w:rsidRPr="00991332">
        <w:rPr>
          <w:rFonts w:hint="cs"/>
          <w:sz w:val="24"/>
          <w:rtl/>
        </w:rPr>
        <w:t>השליחות</w:t>
      </w:r>
      <w:r w:rsidRPr="00991332">
        <w:rPr>
          <w:sz w:val="24"/>
          <w:rtl/>
        </w:rPr>
        <w:t xml:space="preserve"> </w:t>
      </w:r>
      <w:r w:rsidRPr="00991332">
        <w:rPr>
          <w:rFonts w:hint="cs"/>
          <w:sz w:val="24"/>
          <w:rtl/>
        </w:rPr>
        <w:t>שהקב</w:t>
      </w:r>
      <w:r w:rsidRPr="00991332">
        <w:rPr>
          <w:sz w:val="24"/>
          <w:rtl/>
        </w:rPr>
        <w:t>"</w:t>
      </w:r>
      <w:r w:rsidRPr="00991332">
        <w:rPr>
          <w:rFonts w:hint="cs"/>
          <w:sz w:val="24"/>
          <w:rtl/>
        </w:rPr>
        <w:t>ה</w:t>
      </w:r>
      <w:r w:rsidRPr="00991332">
        <w:rPr>
          <w:sz w:val="24"/>
          <w:rtl/>
        </w:rPr>
        <w:t xml:space="preserve"> </w:t>
      </w:r>
      <w:r w:rsidRPr="00991332">
        <w:rPr>
          <w:rFonts w:hint="cs"/>
          <w:sz w:val="24"/>
          <w:rtl/>
        </w:rPr>
        <w:t>מזמן</w:t>
      </w:r>
      <w:r w:rsidRPr="00991332">
        <w:rPr>
          <w:sz w:val="24"/>
          <w:rtl/>
        </w:rPr>
        <w:t xml:space="preserve"> </w:t>
      </w:r>
      <w:r w:rsidRPr="00991332">
        <w:rPr>
          <w:rFonts w:hint="cs"/>
          <w:sz w:val="24"/>
          <w:rtl/>
        </w:rPr>
        <w:t>לו</w:t>
      </w:r>
      <w:r w:rsidRPr="00991332">
        <w:rPr>
          <w:sz w:val="24"/>
          <w:rtl/>
        </w:rPr>
        <w:t xml:space="preserve">. </w:t>
      </w:r>
      <w:r w:rsidRPr="00991332">
        <w:rPr>
          <w:rFonts w:hint="cs"/>
          <w:sz w:val="24"/>
          <w:rtl/>
        </w:rPr>
        <w:t>עוד</w:t>
      </w:r>
      <w:r w:rsidRPr="00991332">
        <w:rPr>
          <w:sz w:val="24"/>
          <w:rtl/>
        </w:rPr>
        <w:t xml:space="preserve"> </w:t>
      </w:r>
      <w:r w:rsidRPr="00991332">
        <w:rPr>
          <w:rFonts w:hint="cs"/>
          <w:sz w:val="24"/>
          <w:rtl/>
        </w:rPr>
        <w:t>עולה</w:t>
      </w:r>
      <w:r w:rsidRPr="00991332">
        <w:rPr>
          <w:sz w:val="24"/>
          <w:rtl/>
        </w:rPr>
        <w:t xml:space="preserve"> </w:t>
      </w:r>
      <w:r w:rsidRPr="00991332">
        <w:rPr>
          <w:rFonts w:hint="cs"/>
          <w:sz w:val="24"/>
          <w:rtl/>
        </w:rPr>
        <w:t>מהמדרש</w:t>
      </w:r>
      <w:r w:rsidRPr="00991332">
        <w:rPr>
          <w:sz w:val="24"/>
          <w:rtl/>
        </w:rPr>
        <w:t xml:space="preserve"> </w:t>
      </w:r>
      <w:r w:rsidRPr="00991332">
        <w:rPr>
          <w:rFonts w:hint="cs"/>
          <w:sz w:val="24"/>
          <w:rtl/>
        </w:rPr>
        <w:t>כי</w:t>
      </w:r>
      <w:r w:rsidRPr="00991332">
        <w:rPr>
          <w:sz w:val="24"/>
          <w:rtl/>
        </w:rPr>
        <w:t xml:space="preserve"> </w:t>
      </w:r>
      <w:r>
        <w:rPr>
          <w:rFonts w:hint="cs"/>
          <w:sz w:val="24"/>
          <w:rtl/>
        </w:rPr>
        <w:t>'</w:t>
      </w:r>
      <w:r w:rsidRPr="00991332">
        <w:rPr>
          <w:rFonts w:hint="cs"/>
          <w:sz w:val="24"/>
          <w:rtl/>
        </w:rPr>
        <w:t>לא</w:t>
      </w:r>
      <w:r w:rsidRPr="00991332">
        <w:rPr>
          <w:sz w:val="24"/>
          <w:rtl/>
        </w:rPr>
        <w:t xml:space="preserve"> </w:t>
      </w:r>
      <w:r w:rsidRPr="00991332">
        <w:rPr>
          <w:rFonts w:hint="cs"/>
          <w:sz w:val="24"/>
          <w:rtl/>
        </w:rPr>
        <w:t>עליך</w:t>
      </w:r>
      <w:r w:rsidRPr="00991332">
        <w:rPr>
          <w:sz w:val="24"/>
          <w:rtl/>
        </w:rPr>
        <w:t xml:space="preserve"> </w:t>
      </w:r>
      <w:r w:rsidRPr="00991332">
        <w:rPr>
          <w:rFonts w:hint="cs"/>
          <w:sz w:val="24"/>
          <w:rtl/>
        </w:rPr>
        <w:t>המלאכה</w:t>
      </w:r>
      <w:r w:rsidRPr="00991332">
        <w:rPr>
          <w:sz w:val="24"/>
          <w:rtl/>
        </w:rPr>
        <w:t xml:space="preserve"> </w:t>
      </w:r>
      <w:r w:rsidRPr="00991332">
        <w:rPr>
          <w:rFonts w:hint="cs"/>
          <w:sz w:val="24"/>
          <w:rtl/>
        </w:rPr>
        <w:t>לגמור</w:t>
      </w:r>
      <w:r>
        <w:rPr>
          <w:rFonts w:hint="cs"/>
          <w:sz w:val="24"/>
          <w:rtl/>
        </w:rPr>
        <w:t>'</w:t>
      </w:r>
      <w:r w:rsidRPr="00991332">
        <w:rPr>
          <w:sz w:val="24"/>
          <w:rtl/>
        </w:rPr>
        <w:t xml:space="preserve">. </w:t>
      </w:r>
      <w:r w:rsidRPr="00991332">
        <w:rPr>
          <w:rFonts w:hint="cs"/>
          <w:sz w:val="24"/>
          <w:rtl/>
        </w:rPr>
        <w:t>אנחנו</w:t>
      </w:r>
      <w:r w:rsidRPr="00991332">
        <w:rPr>
          <w:sz w:val="24"/>
          <w:rtl/>
        </w:rPr>
        <w:t xml:space="preserve"> </w:t>
      </w:r>
      <w:r w:rsidRPr="00991332">
        <w:rPr>
          <w:rFonts w:hint="cs"/>
          <w:sz w:val="24"/>
          <w:rtl/>
        </w:rPr>
        <w:t>חלק</w:t>
      </w:r>
      <w:r w:rsidRPr="00991332">
        <w:rPr>
          <w:sz w:val="24"/>
          <w:rtl/>
        </w:rPr>
        <w:t xml:space="preserve"> </w:t>
      </w:r>
      <w:r w:rsidRPr="00991332">
        <w:rPr>
          <w:rFonts w:hint="cs"/>
          <w:sz w:val="24"/>
          <w:rtl/>
        </w:rPr>
        <w:t>משיירה</w:t>
      </w:r>
      <w:r w:rsidRPr="00991332">
        <w:rPr>
          <w:sz w:val="24"/>
          <w:rtl/>
        </w:rPr>
        <w:t xml:space="preserve"> </w:t>
      </w:r>
      <w:r w:rsidRPr="00991332">
        <w:rPr>
          <w:rFonts w:hint="cs"/>
          <w:sz w:val="24"/>
          <w:rtl/>
        </w:rPr>
        <w:t>גדולה</w:t>
      </w:r>
      <w:r w:rsidRPr="00991332">
        <w:rPr>
          <w:sz w:val="24"/>
          <w:rtl/>
        </w:rPr>
        <w:t xml:space="preserve"> </w:t>
      </w:r>
      <w:r w:rsidRPr="00991332">
        <w:rPr>
          <w:rFonts w:hint="cs"/>
          <w:sz w:val="24"/>
          <w:rtl/>
        </w:rPr>
        <w:t>שהתחילה</w:t>
      </w:r>
      <w:r w:rsidRPr="00991332">
        <w:rPr>
          <w:sz w:val="24"/>
          <w:rtl/>
        </w:rPr>
        <w:t xml:space="preserve"> </w:t>
      </w:r>
      <w:r w:rsidRPr="00991332">
        <w:rPr>
          <w:rFonts w:hint="cs"/>
          <w:sz w:val="24"/>
          <w:rtl/>
        </w:rPr>
        <w:t>באדם</w:t>
      </w:r>
      <w:r w:rsidRPr="00991332">
        <w:rPr>
          <w:sz w:val="24"/>
          <w:rtl/>
        </w:rPr>
        <w:t xml:space="preserve"> </w:t>
      </w:r>
      <w:r w:rsidRPr="00991332">
        <w:rPr>
          <w:rFonts w:hint="cs"/>
          <w:sz w:val="24"/>
          <w:rtl/>
        </w:rPr>
        <w:t>הראשון</w:t>
      </w:r>
      <w:r w:rsidRPr="00991332">
        <w:rPr>
          <w:sz w:val="24"/>
          <w:rtl/>
        </w:rPr>
        <w:t xml:space="preserve">, </w:t>
      </w:r>
      <w:r w:rsidRPr="00991332">
        <w:rPr>
          <w:rFonts w:hint="cs"/>
          <w:sz w:val="24"/>
          <w:rtl/>
        </w:rPr>
        <w:t>וכל</w:t>
      </w:r>
      <w:r w:rsidRPr="00991332">
        <w:rPr>
          <w:sz w:val="24"/>
          <w:rtl/>
        </w:rPr>
        <w:t xml:space="preserve"> </w:t>
      </w:r>
      <w:r w:rsidRPr="00991332">
        <w:rPr>
          <w:rFonts w:hint="cs"/>
          <w:sz w:val="24"/>
          <w:rtl/>
        </w:rPr>
        <w:t>דור</w:t>
      </w:r>
      <w:r w:rsidRPr="00991332">
        <w:rPr>
          <w:sz w:val="24"/>
          <w:rtl/>
        </w:rPr>
        <w:t xml:space="preserve"> </w:t>
      </w:r>
      <w:r w:rsidRPr="00991332">
        <w:rPr>
          <w:rFonts w:hint="cs"/>
          <w:sz w:val="24"/>
          <w:rtl/>
        </w:rPr>
        <w:t>וכל</w:t>
      </w:r>
      <w:r w:rsidRPr="00991332">
        <w:rPr>
          <w:sz w:val="24"/>
          <w:rtl/>
        </w:rPr>
        <w:t xml:space="preserve"> </w:t>
      </w:r>
      <w:r w:rsidRPr="00991332">
        <w:rPr>
          <w:rFonts w:hint="cs"/>
          <w:sz w:val="24"/>
          <w:rtl/>
        </w:rPr>
        <w:t>אדם</w:t>
      </w:r>
      <w:r w:rsidRPr="00991332">
        <w:rPr>
          <w:sz w:val="24"/>
          <w:rtl/>
        </w:rPr>
        <w:t xml:space="preserve"> </w:t>
      </w:r>
      <w:r w:rsidRPr="00991332">
        <w:rPr>
          <w:rFonts w:hint="cs"/>
          <w:sz w:val="24"/>
          <w:rtl/>
        </w:rPr>
        <w:t>משאיר</w:t>
      </w:r>
      <w:r w:rsidRPr="00991332">
        <w:rPr>
          <w:sz w:val="24"/>
          <w:rtl/>
        </w:rPr>
        <w:t xml:space="preserve"> </w:t>
      </w:r>
      <w:r w:rsidRPr="00991332">
        <w:rPr>
          <w:rFonts w:hint="cs"/>
          <w:sz w:val="24"/>
          <w:rtl/>
        </w:rPr>
        <w:t>חותם</w:t>
      </w:r>
      <w:r w:rsidRPr="00991332">
        <w:rPr>
          <w:sz w:val="24"/>
          <w:rtl/>
        </w:rPr>
        <w:t xml:space="preserve"> </w:t>
      </w:r>
      <w:r w:rsidRPr="00991332">
        <w:rPr>
          <w:rFonts w:hint="cs"/>
          <w:sz w:val="24"/>
          <w:rtl/>
        </w:rPr>
        <w:t>בתפקיד</w:t>
      </w:r>
      <w:r w:rsidRPr="00991332">
        <w:rPr>
          <w:sz w:val="24"/>
          <w:rtl/>
        </w:rPr>
        <w:t xml:space="preserve"> </w:t>
      </w:r>
      <w:r w:rsidRPr="00991332">
        <w:rPr>
          <w:rFonts w:hint="cs"/>
          <w:sz w:val="24"/>
          <w:rtl/>
        </w:rPr>
        <w:t>המיוחד</w:t>
      </w:r>
      <w:r w:rsidRPr="00991332">
        <w:rPr>
          <w:sz w:val="24"/>
          <w:rtl/>
        </w:rPr>
        <w:t xml:space="preserve"> </w:t>
      </w:r>
      <w:r w:rsidRPr="00991332">
        <w:rPr>
          <w:rFonts w:hint="cs"/>
          <w:sz w:val="24"/>
          <w:rtl/>
        </w:rPr>
        <w:t>שרק</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יכול</w:t>
      </w:r>
      <w:r w:rsidRPr="00991332">
        <w:rPr>
          <w:sz w:val="24"/>
          <w:rtl/>
        </w:rPr>
        <w:t xml:space="preserve"> </w:t>
      </w:r>
      <w:r w:rsidRPr="00991332">
        <w:rPr>
          <w:rFonts w:hint="cs"/>
          <w:sz w:val="24"/>
          <w:rtl/>
        </w:rPr>
        <w:t>לעשות</w:t>
      </w:r>
      <w:r w:rsidRPr="00991332">
        <w:rPr>
          <w:sz w:val="24"/>
          <w:rtl/>
        </w:rPr>
        <w:t xml:space="preserve">, </w:t>
      </w:r>
      <w:r w:rsidRPr="00991332">
        <w:rPr>
          <w:rFonts w:hint="cs"/>
          <w:sz w:val="24"/>
          <w:rtl/>
        </w:rPr>
        <w:t>שלו</w:t>
      </w:r>
      <w:r w:rsidRPr="00991332">
        <w:rPr>
          <w:sz w:val="24"/>
          <w:rtl/>
        </w:rPr>
        <w:t xml:space="preserve"> </w:t>
      </w:r>
      <w:r>
        <w:rPr>
          <w:rFonts w:hint="cs"/>
          <w:sz w:val="24"/>
          <w:rtl/>
        </w:rPr>
        <w:t>'</w:t>
      </w:r>
      <w:r w:rsidRPr="00991332">
        <w:rPr>
          <w:rFonts w:hint="cs"/>
          <w:sz w:val="24"/>
          <w:rtl/>
        </w:rPr>
        <w:t>מו</w:t>
      </w:r>
      <w:r>
        <w:rPr>
          <w:rFonts w:hint="cs"/>
          <w:sz w:val="24"/>
          <w:rtl/>
        </w:rPr>
        <w:t>ּ</w:t>
      </w:r>
      <w:r w:rsidRPr="00991332">
        <w:rPr>
          <w:rFonts w:hint="cs"/>
          <w:sz w:val="24"/>
          <w:rtl/>
        </w:rPr>
        <w:t>נה</w:t>
      </w:r>
      <w:r>
        <w:rPr>
          <w:rFonts w:hint="cs"/>
          <w:sz w:val="24"/>
          <w:rtl/>
        </w:rPr>
        <w:t>'</w:t>
      </w:r>
      <w:r w:rsidRPr="00991332">
        <w:rPr>
          <w:sz w:val="24"/>
          <w:rtl/>
        </w:rPr>
        <w:t xml:space="preserve"> </w:t>
      </w:r>
      <w:r w:rsidRPr="00991332">
        <w:rPr>
          <w:rFonts w:hint="cs"/>
          <w:sz w:val="24"/>
          <w:rtl/>
        </w:rPr>
        <w:t>מששת</w:t>
      </w:r>
      <w:r w:rsidRPr="00991332">
        <w:rPr>
          <w:sz w:val="24"/>
          <w:rtl/>
        </w:rPr>
        <w:t xml:space="preserve"> </w:t>
      </w:r>
      <w:r w:rsidRPr="00991332">
        <w:rPr>
          <w:rFonts w:hint="cs"/>
          <w:sz w:val="24"/>
          <w:rtl/>
        </w:rPr>
        <w:t>ימי</w:t>
      </w:r>
      <w:r w:rsidRPr="00991332">
        <w:rPr>
          <w:sz w:val="24"/>
          <w:rtl/>
        </w:rPr>
        <w:t xml:space="preserve"> </w:t>
      </w:r>
      <w:r w:rsidRPr="00991332">
        <w:rPr>
          <w:rFonts w:hint="cs"/>
          <w:sz w:val="24"/>
          <w:rtl/>
        </w:rPr>
        <w:t>בראשית</w:t>
      </w:r>
      <w:r w:rsidRPr="00991332">
        <w:rPr>
          <w:sz w:val="24"/>
          <w:rtl/>
        </w:rPr>
        <w:t>.</w:t>
      </w:r>
    </w:p>
    <w:p w14:paraId="7DF01C85" w14:textId="77777777" w:rsidR="00525635" w:rsidRPr="00991332" w:rsidRDefault="00525635" w:rsidP="00525635">
      <w:pPr>
        <w:rPr>
          <w:sz w:val="24"/>
          <w:rtl/>
        </w:rPr>
      </w:pPr>
      <w:r w:rsidRPr="00991332">
        <w:rPr>
          <w:rFonts w:hint="cs"/>
          <w:sz w:val="24"/>
          <w:rtl/>
        </w:rPr>
        <w:t>ר</w:t>
      </w:r>
      <w:r w:rsidRPr="00991332">
        <w:rPr>
          <w:sz w:val="24"/>
          <w:rtl/>
        </w:rPr>
        <w:t xml:space="preserve">' </w:t>
      </w:r>
      <w:r w:rsidRPr="00991332">
        <w:rPr>
          <w:rFonts w:hint="cs"/>
          <w:sz w:val="24"/>
          <w:rtl/>
        </w:rPr>
        <w:t>נחמן</w:t>
      </w:r>
      <w:r w:rsidRPr="00991332">
        <w:rPr>
          <w:sz w:val="24"/>
          <w:rtl/>
        </w:rPr>
        <w:t xml:space="preserve"> </w:t>
      </w:r>
      <w:r w:rsidRPr="00991332">
        <w:rPr>
          <w:rFonts w:hint="cs"/>
          <w:sz w:val="24"/>
          <w:rtl/>
        </w:rPr>
        <w:t>קרוכמל</w:t>
      </w:r>
      <w:r w:rsidRPr="00991332">
        <w:rPr>
          <w:sz w:val="24"/>
          <w:rtl/>
        </w:rPr>
        <w:t xml:space="preserve"> (</w:t>
      </w:r>
      <w:r w:rsidRPr="00991332">
        <w:rPr>
          <w:rFonts w:hint="cs"/>
          <w:sz w:val="24"/>
          <w:rtl/>
        </w:rPr>
        <w:t>רנ</w:t>
      </w:r>
      <w:r w:rsidRPr="00991332">
        <w:rPr>
          <w:sz w:val="24"/>
          <w:rtl/>
        </w:rPr>
        <w:t>"</w:t>
      </w:r>
      <w:r w:rsidRPr="00991332">
        <w:rPr>
          <w:rFonts w:hint="cs"/>
          <w:sz w:val="24"/>
          <w:rtl/>
        </w:rPr>
        <w:t>ק</w:t>
      </w:r>
      <w:r w:rsidRPr="00991332">
        <w:rPr>
          <w:sz w:val="24"/>
          <w:rtl/>
        </w:rPr>
        <w:t xml:space="preserve">), </w:t>
      </w:r>
      <w:r w:rsidRPr="00991332">
        <w:rPr>
          <w:rFonts w:hint="cs"/>
          <w:sz w:val="24"/>
          <w:rtl/>
        </w:rPr>
        <w:t>בספרו</w:t>
      </w:r>
      <w:r w:rsidRPr="00991332">
        <w:rPr>
          <w:sz w:val="24"/>
          <w:rtl/>
        </w:rPr>
        <w:t xml:space="preserve"> </w:t>
      </w:r>
      <w:r>
        <w:rPr>
          <w:rFonts w:hint="cs"/>
          <w:sz w:val="24"/>
          <w:rtl/>
        </w:rPr>
        <w:t>'</w:t>
      </w:r>
      <w:r w:rsidRPr="00991332">
        <w:rPr>
          <w:rFonts w:hint="cs"/>
          <w:sz w:val="24"/>
          <w:rtl/>
        </w:rPr>
        <w:t>מורה</w:t>
      </w:r>
      <w:r w:rsidRPr="00991332">
        <w:rPr>
          <w:sz w:val="24"/>
          <w:rtl/>
        </w:rPr>
        <w:t xml:space="preserve"> </w:t>
      </w:r>
      <w:r w:rsidRPr="00991332">
        <w:rPr>
          <w:rFonts w:hint="cs"/>
          <w:sz w:val="24"/>
          <w:rtl/>
        </w:rPr>
        <w:t>נבוכי</w:t>
      </w:r>
      <w:r w:rsidRPr="00991332">
        <w:rPr>
          <w:sz w:val="24"/>
          <w:rtl/>
        </w:rPr>
        <w:t xml:space="preserve"> </w:t>
      </w:r>
      <w:r w:rsidRPr="00991332">
        <w:rPr>
          <w:rFonts w:hint="cs"/>
          <w:sz w:val="24"/>
          <w:rtl/>
        </w:rPr>
        <w:t>הזמן</w:t>
      </w:r>
      <w:r>
        <w:rPr>
          <w:rFonts w:hint="cs"/>
          <w:sz w:val="24"/>
          <w:rtl/>
        </w:rPr>
        <w:t>'</w:t>
      </w:r>
      <w:r w:rsidRPr="00991332">
        <w:rPr>
          <w:sz w:val="24"/>
          <w:rtl/>
        </w:rPr>
        <w:t xml:space="preserve"> (</w:t>
      </w:r>
      <w:r w:rsidRPr="00991332">
        <w:rPr>
          <w:rFonts w:hint="cs"/>
          <w:sz w:val="24"/>
          <w:rtl/>
        </w:rPr>
        <w:t>עמ</w:t>
      </w:r>
      <w:r>
        <w:rPr>
          <w:rFonts w:hint="cs"/>
          <w:sz w:val="24"/>
          <w:rtl/>
        </w:rPr>
        <w:t>וד ל"ח</w:t>
      </w:r>
      <w:r w:rsidRPr="00991332">
        <w:rPr>
          <w:sz w:val="24"/>
          <w:rtl/>
        </w:rPr>
        <w:t>)</w:t>
      </w:r>
      <w:r>
        <w:rPr>
          <w:rFonts w:hint="cs"/>
          <w:sz w:val="24"/>
          <w:rtl/>
        </w:rPr>
        <w:t>,</w:t>
      </w:r>
      <w:r w:rsidRPr="00991332">
        <w:rPr>
          <w:sz w:val="24"/>
          <w:rtl/>
        </w:rPr>
        <w:t xml:space="preserve"> </w:t>
      </w:r>
      <w:r w:rsidRPr="00991332">
        <w:rPr>
          <w:rFonts w:hint="cs"/>
          <w:sz w:val="24"/>
          <w:rtl/>
        </w:rPr>
        <w:t>מבאר</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משמעותה</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השראת</w:t>
      </w:r>
      <w:r w:rsidRPr="00991332">
        <w:rPr>
          <w:sz w:val="24"/>
          <w:rtl/>
        </w:rPr>
        <w:t xml:space="preserve"> </w:t>
      </w:r>
      <w:r w:rsidRPr="00991332">
        <w:rPr>
          <w:rFonts w:hint="cs"/>
          <w:sz w:val="24"/>
          <w:rtl/>
        </w:rPr>
        <w:t>שכינתו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הקב</w:t>
      </w:r>
      <w:r w:rsidRPr="00991332">
        <w:rPr>
          <w:sz w:val="24"/>
          <w:rtl/>
        </w:rPr>
        <w:t>"</w:t>
      </w:r>
      <w:r w:rsidRPr="00991332">
        <w:rPr>
          <w:rFonts w:hint="cs"/>
          <w:sz w:val="24"/>
          <w:rtl/>
        </w:rPr>
        <w:t>ה</w:t>
      </w:r>
      <w:r w:rsidRPr="00991332">
        <w:rPr>
          <w:sz w:val="24"/>
          <w:rtl/>
        </w:rPr>
        <w:t xml:space="preserve"> </w:t>
      </w:r>
      <w:r w:rsidRPr="00991332">
        <w:rPr>
          <w:rFonts w:hint="cs"/>
          <w:sz w:val="24"/>
          <w:rtl/>
        </w:rPr>
        <w:t>עלינו</w:t>
      </w:r>
      <w:r w:rsidRPr="00991332">
        <w:rPr>
          <w:sz w:val="24"/>
          <w:rtl/>
        </w:rPr>
        <w:t xml:space="preserve">: </w:t>
      </w:r>
      <w:r w:rsidRPr="00A43299">
        <w:rPr>
          <w:rFonts w:hint="cs"/>
          <w:b/>
          <w:bCs/>
          <w:sz w:val="24"/>
          <w:rtl/>
        </w:rPr>
        <w:t>'בכל</w:t>
      </w:r>
      <w:r w:rsidRPr="00A43299">
        <w:rPr>
          <w:b/>
          <w:bCs/>
          <w:sz w:val="24"/>
          <w:rtl/>
        </w:rPr>
        <w:t xml:space="preserve"> </w:t>
      </w:r>
      <w:r w:rsidRPr="00A43299">
        <w:rPr>
          <w:rFonts w:hint="cs"/>
          <w:b/>
          <w:bCs/>
          <w:sz w:val="24"/>
          <w:rtl/>
        </w:rPr>
        <w:t>מעשה</w:t>
      </w:r>
      <w:r w:rsidRPr="00A43299">
        <w:rPr>
          <w:b/>
          <w:bCs/>
          <w:sz w:val="24"/>
          <w:rtl/>
        </w:rPr>
        <w:t xml:space="preserve"> </w:t>
      </w:r>
      <w:r w:rsidRPr="00A43299">
        <w:rPr>
          <w:rFonts w:hint="cs"/>
          <w:b/>
          <w:bCs/>
          <w:sz w:val="24"/>
          <w:rtl/>
        </w:rPr>
        <w:t>אומתנו</w:t>
      </w:r>
      <w:r w:rsidRPr="00A43299">
        <w:rPr>
          <w:b/>
          <w:bCs/>
          <w:sz w:val="24"/>
          <w:rtl/>
        </w:rPr>
        <w:t xml:space="preserve"> </w:t>
      </w:r>
      <w:r w:rsidRPr="00A43299">
        <w:rPr>
          <w:rFonts w:hint="cs"/>
          <w:b/>
          <w:bCs/>
          <w:sz w:val="24"/>
          <w:rtl/>
        </w:rPr>
        <w:t>ובכל</w:t>
      </w:r>
      <w:r w:rsidRPr="00A43299">
        <w:rPr>
          <w:b/>
          <w:bCs/>
          <w:sz w:val="24"/>
          <w:rtl/>
        </w:rPr>
        <w:t xml:space="preserve"> </w:t>
      </w:r>
      <w:r w:rsidRPr="00A43299">
        <w:rPr>
          <w:rFonts w:hint="cs"/>
          <w:b/>
          <w:bCs/>
          <w:sz w:val="24"/>
          <w:rtl/>
        </w:rPr>
        <w:t>רוח</w:t>
      </w:r>
      <w:r w:rsidRPr="00A43299">
        <w:rPr>
          <w:b/>
          <w:bCs/>
          <w:sz w:val="24"/>
          <w:rtl/>
        </w:rPr>
        <w:t xml:space="preserve"> </w:t>
      </w:r>
      <w:r w:rsidRPr="00A43299">
        <w:rPr>
          <w:rFonts w:hint="cs"/>
          <w:b/>
          <w:bCs/>
          <w:sz w:val="24"/>
          <w:rtl/>
        </w:rPr>
        <w:t>נעלה</w:t>
      </w:r>
      <w:r w:rsidRPr="00A43299">
        <w:rPr>
          <w:b/>
          <w:bCs/>
          <w:sz w:val="24"/>
          <w:rtl/>
        </w:rPr>
        <w:t xml:space="preserve"> </w:t>
      </w:r>
      <w:r w:rsidRPr="00A43299">
        <w:rPr>
          <w:rFonts w:hint="cs"/>
          <w:b/>
          <w:bCs/>
          <w:sz w:val="24"/>
          <w:rtl/>
        </w:rPr>
        <w:t>וטוב</w:t>
      </w:r>
      <w:r w:rsidRPr="00A43299">
        <w:rPr>
          <w:b/>
          <w:bCs/>
          <w:sz w:val="24"/>
          <w:rtl/>
        </w:rPr>
        <w:t xml:space="preserve"> </w:t>
      </w:r>
      <w:r w:rsidRPr="00A43299">
        <w:rPr>
          <w:rFonts w:hint="cs"/>
          <w:b/>
          <w:bCs/>
          <w:sz w:val="24"/>
          <w:rtl/>
        </w:rPr>
        <w:t>המתגלה</w:t>
      </w:r>
      <w:r w:rsidRPr="00A43299">
        <w:rPr>
          <w:b/>
          <w:bCs/>
          <w:sz w:val="24"/>
          <w:rtl/>
        </w:rPr>
        <w:t xml:space="preserve"> </w:t>
      </w:r>
      <w:r w:rsidRPr="00A43299">
        <w:rPr>
          <w:rFonts w:hint="cs"/>
          <w:b/>
          <w:bCs/>
          <w:sz w:val="24"/>
          <w:rtl/>
        </w:rPr>
        <w:t>ובא</w:t>
      </w:r>
      <w:r w:rsidRPr="00A43299">
        <w:rPr>
          <w:b/>
          <w:bCs/>
          <w:sz w:val="24"/>
          <w:rtl/>
        </w:rPr>
        <w:t xml:space="preserve"> </w:t>
      </w:r>
      <w:r w:rsidRPr="00A43299">
        <w:rPr>
          <w:rFonts w:hint="cs"/>
          <w:b/>
          <w:bCs/>
          <w:sz w:val="24"/>
          <w:rtl/>
        </w:rPr>
        <w:t>לאור</w:t>
      </w:r>
      <w:r w:rsidRPr="00A43299">
        <w:rPr>
          <w:b/>
          <w:bCs/>
          <w:sz w:val="24"/>
          <w:rtl/>
        </w:rPr>
        <w:t xml:space="preserve"> </w:t>
      </w:r>
      <w:r w:rsidRPr="00A43299">
        <w:rPr>
          <w:rFonts w:hint="cs"/>
          <w:b/>
          <w:bCs/>
          <w:sz w:val="24"/>
          <w:rtl/>
        </w:rPr>
        <w:t>בקרבנו,</w:t>
      </w:r>
      <w:r w:rsidRPr="00A43299">
        <w:rPr>
          <w:b/>
          <w:bCs/>
          <w:sz w:val="24"/>
          <w:rtl/>
        </w:rPr>
        <w:t xml:space="preserve"> </w:t>
      </w:r>
      <w:r w:rsidRPr="00A43299">
        <w:rPr>
          <w:rFonts w:hint="cs"/>
          <w:b/>
          <w:bCs/>
          <w:sz w:val="24"/>
          <w:rtl/>
        </w:rPr>
        <w:t>נדע</w:t>
      </w:r>
      <w:r w:rsidRPr="00A43299">
        <w:rPr>
          <w:b/>
          <w:bCs/>
          <w:sz w:val="24"/>
          <w:rtl/>
        </w:rPr>
        <w:t xml:space="preserve"> </w:t>
      </w:r>
      <w:r w:rsidRPr="00A43299">
        <w:rPr>
          <w:rFonts w:hint="cs"/>
          <w:b/>
          <w:bCs/>
          <w:sz w:val="24"/>
          <w:rtl/>
        </w:rPr>
        <w:t>בלבבנו</w:t>
      </w:r>
      <w:r w:rsidRPr="00A43299">
        <w:rPr>
          <w:b/>
          <w:bCs/>
          <w:sz w:val="24"/>
          <w:rtl/>
        </w:rPr>
        <w:t xml:space="preserve"> </w:t>
      </w:r>
      <w:r w:rsidRPr="00A43299">
        <w:rPr>
          <w:rFonts w:hint="cs"/>
          <w:b/>
          <w:bCs/>
          <w:sz w:val="24"/>
          <w:rtl/>
        </w:rPr>
        <w:t>ונודה</w:t>
      </w:r>
      <w:r w:rsidRPr="00A43299">
        <w:rPr>
          <w:b/>
          <w:bCs/>
          <w:sz w:val="24"/>
          <w:rtl/>
        </w:rPr>
        <w:t xml:space="preserve"> </w:t>
      </w:r>
      <w:r w:rsidRPr="00A43299">
        <w:rPr>
          <w:rFonts w:hint="cs"/>
          <w:b/>
          <w:bCs/>
          <w:sz w:val="24"/>
          <w:rtl/>
        </w:rPr>
        <w:t>בפינו</w:t>
      </w:r>
      <w:r w:rsidRPr="00A43299">
        <w:rPr>
          <w:b/>
          <w:bCs/>
          <w:sz w:val="24"/>
          <w:rtl/>
        </w:rPr>
        <w:t xml:space="preserve"> </w:t>
      </w:r>
      <w:r w:rsidRPr="00A43299">
        <w:rPr>
          <w:rFonts w:hint="cs"/>
          <w:b/>
          <w:bCs/>
          <w:sz w:val="24"/>
          <w:rtl/>
        </w:rPr>
        <w:t>כי</w:t>
      </w:r>
      <w:r w:rsidRPr="00A43299">
        <w:rPr>
          <w:b/>
          <w:bCs/>
          <w:sz w:val="24"/>
          <w:rtl/>
        </w:rPr>
        <w:t xml:space="preserve"> </w:t>
      </w:r>
      <w:r w:rsidRPr="00A43299">
        <w:rPr>
          <w:rFonts w:hint="cs"/>
          <w:b/>
          <w:bCs/>
          <w:sz w:val="24"/>
          <w:rtl/>
        </w:rPr>
        <w:t>אל</w:t>
      </w:r>
      <w:r w:rsidRPr="00A43299">
        <w:rPr>
          <w:b/>
          <w:bCs/>
          <w:sz w:val="24"/>
          <w:rtl/>
        </w:rPr>
        <w:t xml:space="preserve"> </w:t>
      </w:r>
      <w:r w:rsidRPr="00A43299">
        <w:rPr>
          <w:rFonts w:hint="cs"/>
          <w:b/>
          <w:bCs/>
          <w:sz w:val="24"/>
          <w:rtl/>
        </w:rPr>
        <w:t>חי</w:t>
      </w:r>
      <w:r w:rsidRPr="00A43299">
        <w:rPr>
          <w:b/>
          <w:bCs/>
          <w:sz w:val="24"/>
          <w:rtl/>
        </w:rPr>
        <w:t xml:space="preserve"> </w:t>
      </w:r>
      <w:r w:rsidRPr="00A43299">
        <w:rPr>
          <w:rFonts w:hint="cs"/>
          <w:b/>
          <w:bCs/>
          <w:sz w:val="24"/>
          <w:rtl/>
        </w:rPr>
        <w:t>בקרבנו</w:t>
      </w:r>
      <w:r w:rsidRPr="00A43299">
        <w:rPr>
          <w:b/>
          <w:bCs/>
          <w:sz w:val="24"/>
          <w:rtl/>
        </w:rPr>
        <w:t xml:space="preserve"> </w:t>
      </w:r>
      <w:r w:rsidRPr="00A43299">
        <w:rPr>
          <w:rFonts w:hint="cs"/>
          <w:b/>
          <w:bCs/>
          <w:sz w:val="24"/>
          <w:rtl/>
        </w:rPr>
        <w:t>ומידו</w:t>
      </w:r>
      <w:r w:rsidRPr="00A43299">
        <w:rPr>
          <w:b/>
          <w:bCs/>
          <w:sz w:val="24"/>
          <w:rtl/>
        </w:rPr>
        <w:t xml:space="preserve"> </w:t>
      </w:r>
      <w:r w:rsidRPr="00A43299">
        <w:rPr>
          <w:rFonts w:hint="cs"/>
          <w:b/>
          <w:bCs/>
          <w:sz w:val="24"/>
          <w:rtl/>
        </w:rPr>
        <w:t>הם</w:t>
      </w:r>
      <w:r w:rsidRPr="00A43299">
        <w:rPr>
          <w:b/>
          <w:bCs/>
          <w:sz w:val="24"/>
          <w:rtl/>
        </w:rPr>
        <w:t xml:space="preserve"> </w:t>
      </w:r>
      <w:r w:rsidRPr="00A43299">
        <w:rPr>
          <w:rFonts w:hint="cs"/>
          <w:b/>
          <w:bCs/>
          <w:sz w:val="24"/>
          <w:rtl/>
        </w:rPr>
        <w:t>לנו</w:t>
      </w:r>
      <w:r w:rsidRPr="00A43299">
        <w:rPr>
          <w:b/>
          <w:bCs/>
          <w:sz w:val="24"/>
          <w:rtl/>
        </w:rPr>
        <w:t xml:space="preserve">, </w:t>
      </w:r>
      <w:r w:rsidRPr="00A43299">
        <w:rPr>
          <w:rFonts w:hint="cs"/>
          <w:b/>
          <w:bCs/>
          <w:sz w:val="24"/>
          <w:rtl/>
        </w:rPr>
        <w:t>היינו</w:t>
      </w:r>
      <w:r w:rsidRPr="00A43299">
        <w:rPr>
          <w:b/>
          <w:bCs/>
          <w:sz w:val="24"/>
          <w:rtl/>
        </w:rPr>
        <w:t xml:space="preserve"> </w:t>
      </w:r>
      <w:r w:rsidRPr="00A43299">
        <w:rPr>
          <w:rFonts w:hint="cs"/>
          <w:b/>
          <w:bCs/>
          <w:sz w:val="24"/>
          <w:rtl/>
        </w:rPr>
        <w:t>שהם</w:t>
      </w:r>
      <w:r w:rsidRPr="00A43299">
        <w:rPr>
          <w:b/>
          <w:bCs/>
          <w:sz w:val="24"/>
          <w:rtl/>
        </w:rPr>
        <w:t xml:space="preserve"> </w:t>
      </w:r>
      <w:r w:rsidRPr="00A43299">
        <w:rPr>
          <w:rFonts w:hint="cs"/>
          <w:b/>
          <w:bCs/>
          <w:sz w:val="24"/>
          <w:rtl/>
        </w:rPr>
        <w:t>מושרשות</w:t>
      </w:r>
      <w:r w:rsidRPr="00A43299">
        <w:rPr>
          <w:b/>
          <w:bCs/>
          <w:sz w:val="24"/>
          <w:rtl/>
        </w:rPr>
        <w:t xml:space="preserve"> </w:t>
      </w:r>
      <w:r w:rsidRPr="00A43299">
        <w:rPr>
          <w:rFonts w:hint="cs"/>
          <w:b/>
          <w:bCs/>
          <w:sz w:val="24"/>
          <w:rtl/>
        </w:rPr>
        <w:t>בו</w:t>
      </w:r>
      <w:r w:rsidRPr="00A43299">
        <w:rPr>
          <w:b/>
          <w:bCs/>
          <w:sz w:val="24"/>
          <w:rtl/>
        </w:rPr>
        <w:t xml:space="preserve"> </w:t>
      </w:r>
      <w:r w:rsidRPr="00A43299">
        <w:rPr>
          <w:rFonts w:hint="cs"/>
          <w:b/>
          <w:bCs/>
          <w:sz w:val="24"/>
          <w:rtl/>
        </w:rPr>
        <w:t>ונאצלות</w:t>
      </w:r>
      <w:r w:rsidRPr="00A43299">
        <w:rPr>
          <w:b/>
          <w:bCs/>
          <w:sz w:val="24"/>
          <w:rtl/>
        </w:rPr>
        <w:t xml:space="preserve"> </w:t>
      </w:r>
      <w:r w:rsidRPr="00A43299">
        <w:rPr>
          <w:rFonts w:hint="cs"/>
          <w:b/>
          <w:bCs/>
          <w:sz w:val="24"/>
          <w:rtl/>
        </w:rPr>
        <w:t>מרוחו</w:t>
      </w:r>
      <w:r w:rsidRPr="00A43299">
        <w:rPr>
          <w:b/>
          <w:bCs/>
          <w:sz w:val="24"/>
          <w:rtl/>
        </w:rPr>
        <w:t xml:space="preserve"> </w:t>
      </w:r>
      <w:r w:rsidRPr="00A43299">
        <w:rPr>
          <w:rFonts w:hint="cs"/>
          <w:b/>
          <w:bCs/>
          <w:sz w:val="24"/>
          <w:rtl/>
        </w:rPr>
        <w:t>כלל</w:t>
      </w:r>
      <w:r w:rsidRPr="00A43299">
        <w:rPr>
          <w:b/>
          <w:bCs/>
          <w:sz w:val="24"/>
          <w:rtl/>
        </w:rPr>
        <w:t xml:space="preserve"> </w:t>
      </w:r>
      <w:r w:rsidRPr="00A43299">
        <w:rPr>
          <w:rFonts w:hint="cs"/>
          <w:b/>
          <w:bCs/>
          <w:sz w:val="24"/>
          <w:rtl/>
        </w:rPr>
        <w:t>הרוחניות</w:t>
      </w:r>
      <w:r w:rsidRPr="00A43299">
        <w:rPr>
          <w:b/>
          <w:bCs/>
          <w:sz w:val="24"/>
          <w:rtl/>
        </w:rPr>
        <w:t xml:space="preserve"> </w:t>
      </w:r>
      <w:r w:rsidRPr="00A43299">
        <w:rPr>
          <w:rFonts w:hint="cs"/>
          <w:b/>
          <w:bCs/>
          <w:sz w:val="24"/>
          <w:rtl/>
        </w:rPr>
        <w:t>כולם'</w:t>
      </w:r>
      <w:r w:rsidRPr="00A43299">
        <w:rPr>
          <w:b/>
          <w:bCs/>
          <w:sz w:val="24"/>
          <w:rtl/>
        </w:rPr>
        <w:t>.</w:t>
      </w:r>
      <w:r>
        <w:rPr>
          <w:rFonts w:hint="cs"/>
          <w:sz w:val="24"/>
          <w:rtl/>
        </w:rPr>
        <w:t xml:space="preserve"> </w:t>
      </w:r>
      <w:r w:rsidRPr="00991332">
        <w:rPr>
          <w:rFonts w:hint="cs"/>
          <w:sz w:val="24"/>
          <w:rtl/>
        </w:rPr>
        <w:t>לפי</w:t>
      </w:r>
      <w:r w:rsidRPr="00991332">
        <w:rPr>
          <w:sz w:val="24"/>
          <w:rtl/>
        </w:rPr>
        <w:t xml:space="preserve"> </w:t>
      </w:r>
      <w:r w:rsidRPr="00991332">
        <w:rPr>
          <w:rFonts w:hint="cs"/>
          <w:sz w:val="24"/>
          <w:rtl/>
        </w:rPr>
        <w:t>רנ</w:t>
      </w:r>
      <w:r w:rsidRPr="00991332">
        <w:rPr>
          <w:sz w:val="24"/>
          <w:rtl/>
        </w:rPr>
        <w:t>"</w:t>
      </w:r>
      <w:r w:rsidRPr="00991332">
        <w:rPr>
          <w:rFonts w:hint="cs"/>
          <w:sz w:val="24"/>
          <w:rtl/>
        </w:rPr>
        <w:t>ק</w:t>
      </w:r>
      <w:r w:rsidRPr="00991332">
        <w:rPr>
          <w:sz w:val="24"/>
          <w:rtl/>
        </w:rPr>
        <w:t xml:space="preserve"> </w:t>
      </w:r>
      <w:r w:rsidRPr="00991332">
        <w:rPr>
          <w:rFonts w:hint="cs"/>
          <w:sz w:val="24"/>
          <w:rtl/>
        </w:rPr>
        <w:t>המשמעות</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השראת</w:t>
      </w:r>
      <w:r w:rsidRPr="00991332">
        <w:rPr>
          <w:sz w:val="24"/>
          <w:rtl/>
        </w:rPr>
        <w:t xml:space="preserve"> </w:t>
      </w:r>
      <w:r w:rsidRPr="00991332">
        <w:rPr>
          <w:rFonts w:hint="cs"/>
          <w:sz w:val="24"/>
          <w:rtl/>
        </w:rPr>
        <w:t>שכינתו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הקב</w:t>
      </w:r>
      <w:r w:rsidRPr="00991332">
        <w:rPr>
          <w:sz w:val="24"/>
          <w:rtl/>
        </w:rPr>
        <w:t>"</w:t>
      </w:r>
      <w:r w:rsidRPr="00991332">
        <w:rPr>
          <w:rFonts w:hint="cs"/>
          <w:sz w:val="24"/>
          <w:rtl/>
        </w:rPr>
        <w:t>ה</w:t>
      </w:r>
      <w:r w:rsidRPr="00991332">
        <w:rPr>
          <w:sz w:val="24"/>
          <w:rtl/>
        </w:rPr>
        <w:t xml:space="preserve"> </w:t>
      </w:r>
      <w:r w:rsidRPr="00991332">
        <w:rPr>
          <w:rFonts w:hint="cs"/>
          <w:sz w:val="24"/>
          <w:rtl/>
        </w:rPr>
        <w:t>עלינו</w:t>
      </w:r>
      <w:r w:rsidRPr="00991332">
        <w:rPr>
          <w:sz w:val="24"/>
          <w:rtl/>
        </w:rPr>
        <w:t xml:space="preserve"> </w:t>
      </w:r>
      <w:r w:rsidRPr="00991332">
        <w:rPr>
          <w:rFonts w:hint="cs"/>
          <w:sz w:val="24"/>
          <w:rtl/>
        </w:rPr>
        <w:t>היא</w:t>
      </w:r>
      <w:r w:rsidRPr="00991332">
        <w:rPr>
          <w:sz w:val="24"/>
          <w:rtl/>
        </w:rPr>
        <w:t xml:space="preserve"> </w:t>
      </w:r>
      <w:r w:rsidRPr="00991332">
        <w:rPr>
          <w:rFonts w:hint="cs"/>
          <w:sz w:val="24"/>
          <w:rtl/>
        </w:rPr>
        <w:t>שחבויים</w:t>
      </w:r>
      <w:r w:rsidRPr="00991332">
        <w:rPr>
          <w:sz w:val="24"/>
          <w:rtl/>
        </w:rPr>
        <w:t xml:space="preserve"> </w:t>
      </w:r>
      <w:r w:rsidRPr="00991332">
        <w:rPr>
          <w:rFonts w:hint="cs"/>
          <w:sz w:val="24"/>
          <w:rtl/>
        </w:rPr>
        <w:t>בנו</w:t>
      </w:r>
      <w:r w:rsidRPr="00991332">
        <w:rPr>
          <w:sz w:val="24"/>
          <w:rtl/>
        </w:rPr>
        <w:t xml:space="preserve"> </w:t>
      </w:r>
      <w:r w:rsidRPr="00991332">
        <w:rPr>
          <w:rFonts w:hint="cs"/>
          <w:sz w:val="24"/>
          <w:rtl/>
        </w:rPr>
        <w:t>כוחות</w:t>
      </w:r>
      <w:r w:rsidRPr="00991332">
        <w:rPr>
          <w:sz w:val="24"/>
          <w:rtl/>
        </w:rPr>
        <w:t xml:space="preserve"> </w:t>
      </w:r>
      <w:r w:rsidRPr="00991332">
        <w:rPr>
          <w:rFonts w:hint="cs"/>
          <w:sz w:val="24"/>
          <w:rtl/>
        </w:rPr>
        <w:t>טבעיים</w:t>
      </w:r>
      <w:r w:rsidRPr="00991332">
        <w:rPr>
          <w:sz w:val="24"/>
          <w:rtl/>
        </w:rPr>
        <w:t xml:space="preserve"> </w:t>
      </w:r>
      <w:r w:rsidRPr="00991332">
        <w:rPr>
          <w:rFonts w:hint="cs"/>
          <w:sz w:val="24"/>
          <w:rtl/>
        </w:rPr>
        <w:t>עצומים</w:t>
      </w:r>
      <w:r w:rsidRPr="00991332">
        <w:rPr>
          <w:sz w:val="24"/>
          <w:rtl/>
        </w:rPr>
        <w:t xml:space="preserve">, </w:t>
      </w:r>
      <w:r w:rsidRPr="00991332">
        <w:rPr>
          <w:rFonts w:hint="cs"/>
          <w:sz w:val="24"/>
          <w:rtl/>
        </w:rPr>
        <w:t>אותם</w:t>
      </w:r>
      <w:r w:rsidRPr="00991332">
        <w:rPr>
          <w:sz w:val="24"/>
          <w:rtl/>
        </w:rPr>
        <w:t xml:space="preserve"> </w:t>
      </w:r>
      <w:r w:rsidRPr="00991332">
        <w:rPr>
          <w:rFonts w:hint="cs"/>
          <w:sz w:val="24"/>
          <w:rtl/>
        </w:rPr>
        <w:t>עלינו</w:t>
      </w:r>
      <w:r w:rsidRPr="00991332">
        <w:rPr>
          <w:sz w:val="24"/>
          <w:rtl/>
        </w:rPr>
        <w:t xml:space="preserve"> </w:t>
      </w:r>
      <w:r w:rsidRPr="00991332">
        <w:rPr>
          <w:rFonts w:hint="cs"/>
          <w:sz w:val="24"/>
          <w:rtl/>
        </w:rPr>
        <w:t>להביא</w:t>
      </w:r>
      <w:r w:rsidRPr="00991332">
        <w:rPr>
          <w:sz w:val="24"/>
          <w:rtl/>
        </w:rPr>
        <w:t xml:space="preserve"> </w:t>
      </w:r>
      <w:r w:rsidRPr="00991332">
        <w:rPr>
          <w:rFonts w:hint="cs"/>
          <w:sz w:val="24"/>
          <w:rtl/>
        </w:rPr>
        <w:t>לידי</w:t>
      </w:r>
      <w:r w:rsidRPr="00991332">
        <w:rPr>
          <w:sz w:val="24"/>
          <w:rtl/>
        </w:rPr>
        <w:t xml:space="preserve"> </w:t>
      </w:r>
      <w:r w:rsidRPr="00991332">
        <w:rPr>
          <w:rFonts w:hint="cs"/>
          <w:sz w:val="24"/>
          <w:rtl/>
        </w:rPr>
        <w:t>ביטוי</w:t>
      </w:r>
      <w:r w:rsidRPr="00991332">
        <w:rPr>
          <w:sz w:val="24"/>
          <w:rtl/>
        </w:rPr>
        <w:t xml:space="preserve">. </w:t>
      </w:r>
      <w:r w:rsidRPr="00991332">
        <w:rPr>
          <w:rFonts w:hint="cs"/>
          <w:sz w:val="24"/>
          <w:rtl/>
        </w:rPr>
        <w:t>כל</w:t>
      </w:r>
      <w:r w:rsidRPr="00991332">
        <w:rPr>
          <w:sz w:val="24"/>
          <w:rtl/>
        </w:rPr>
        <w:t xml:space="preserve"> </w:t>
      </w:r>
      <w:r w:rsidRPr="00991332">
        <w:rPr>
          <w:rFonts w:hint="cs"/>
          <w:sz w:val="24"/>
          <w:rtl/>
        </w:rPr>
        <w:t>טוב</w:t>
      </w:r>
      <w:r w:rsidRPr="00991332">
        <w:rPr>
          <w:sz w:val="24"/>
          <w:rtl/>
        </w:rPr>
        <w:t xml:space="preserve">, </w:t>
      </w:r>
      <w:r w:rsidRPr="00991332">
        <w:rPr>
          <w:rFonts w:hint="cs"/>
          <w:sz w:val="24"/>
          <w:rtl/>
        </w:rPr>
        <w:t>יופי</w:t>
      </w:r>
      <w:r w:rsidRPr="00991332">
        <w:rPr>
          <w:sz w:val="24"/>
          <w:rtl/>
        </w:rPr>
        <w:t xml:space="preserve"> </w:t>
      </w:r>
      <w:r w:rsidRPr="00991332">
        <w:rPr>
          <w:rFonts w:hint="cs"/>
          <w:sz w:val="24"/>
          <w:rtl/>
        </w:rPr>
        <w:t>והדר</w:t>
      </w:r>
      <w:r w:rsidRPr="00991332">
        <w:rPr>
          <w:sz w:val="24"/>
          <w:rtl/>
        </w:rPr>
        <w:t xml:space="preserve"> </w:t>
      </w:r>
      <w:r w:rsidRPr="00991332">
        <w:rPr>
          <w:rFonts w:hint="cs"/>
          <w:sz w:val="24"/>
          <w:rtl/>
        </w:rPr>
        <w:t>אשר</w:t>
      </w:r>
      <w:r w:rsidRPr="00991332">
        <w:rPr>
          <w:sz w:val="24"/>
          <w:rtl/>
        </w:rPr>
        <w:t xml:space="preserve"> </w:t>
      </w:r>
      <w:r w:rsidRPr="00991332">
        <w:rPr>
          <w:rFonts w:hint="cs"/>
          <w:sz w:val="24"/>
          <w:rtl/>
        </w:rPr>
        <w:t>האדם</w:t>
      </w:r>
      <w:r w:rsidRPr="00991332">
        <w:rPr>
          <w:sz w:val="24"/>
          <w:rtl/>
        </w:rPr>
        <w:t xml:space="preserve"> </w:t>
      </w:r>
      <w:r w:rsidRPr="00991332">
        <w:rPr>
          <w:rFonts w:hint="cs"/>
          <w:sz w:val="24"/>
          <w:rtl/>
        </w:rPr>
        <w:t>מגלה</w:t>
      </w:r>
      <w:r w:rsidRPr="00991332">
        <w:rPr>
          <w:sz w:val="24"/>
          <w:rtl/>
        </w:rPr>
        <w:t xml:space="preserve"> </w:t>
      </w:r>
      <w:r w:rsidRPr="00991332">
        <w:rPr>
          <w:rFonts w:hint="cs"/>
          <w:sz w:val="24"/>
          <w:rtl/>
        </w:rPr>
        <w:t>ומביא</w:t>
      </w:r>
      <w:r w:rsidRPr="00991332">
        <w:rPr>
          <w:sz w:val="24"/>
          <w:rtl/>
        </w:rPr>
        <w:t xml:space="preserve"> </w:t>
      </w:r>
      <w:r w:rsidRPr="00991332">
        <w:rPr>
          <w:rFonts w:hint="cs"/>
          <w:sz w:val="24"/>
          <w:rtl/>
        </w:rPr>
        <w:t>לידי</w:t>
      </w:r>
      <w:r w:rsidRPr="00991332">
        <w:rPr>
          <w:sz w:val="24"/>
          <w:rtl/>
        </w:rPr>
        <w:t xml:space="preserve"> </w:t>
      </w:r>
      <w:r w:rsidRPr="00991332">
        <w:rPr>
          <w:rFonts w:hint="cs"/>
          <w:sz w:val="24"/>
          <w:rtl/>
        </w:rPr>
        <w:t>ביטוי</w:t>
      </w:r>
      <w:r w:rsidRPr="00991332">
        <w:rPr>
          <w:sz w:val="24"/>
          <w:rtl/>
        </w:rPr>
        <w:t xml:space="preserve"> – </w:t>
      </w:r>
      <w:r w:rsidRPr="00991332">
        <w:rPr>
          <w:rFonts w:hint="cs"/>
          <w:sz w:val="24"/>
          <w:rtl/>
        </w:rPr>
        <w:t>יסודם</w:t>
      </w:r>
      <w:r w:rsidRPr="00991332">
        <w:rPr>
          <w:sz w:val="24"/>
          <w:rtl/>
        </w:rPr>
        <w:t xml:space="preserve"> </w:t>
      </w:r>
      <w:r w:rsidRPr="00991332">
        <w:rPr>
          <w:rFonts w:hint="cs"/>
          <w:sz w:val="24"/>
          <w:rtl/>
        </w:rPr>
        <w:t>בשכינה</w:t>
      </w:r>
      <w:r w:rsidRPr="00991332">
        <w:rPr>
          <w:sz w:val="24"/>
          <w:rtl/>
        </w:rPr>
        <w:t xml:space="preserve"> </w:t>
      </w:r>
      <w:r w:rsidRPr="00991332">
        <w:rPr>
          <w:rFonts w:hint="cs"/>
          <w:sz w:val="24"/>
          <w:rtl/>
        </w:rPr>
        <w:t>שאותה</w:t>
      </w:r>
      <w:r w:rsidRPr="00991332">
        <w:rPr>
          <w:sz w:val="24"/>
          <w:rtl/>
        </w:rPr>
        <w:t xml:space="preserve"> </w:t>
      </w:r>
      <w:r w:rsidRPr="00991332">
        <w:rPr>
          <w:rFonts w:hint="cs"/>
          <w:sz w:val="24"/>
          <w:rtl/>
        </w:rPr>
        <w:t>משרה</w:t>
      </w:r>
      <w:r w:rsidRPr="00991332">
        <w:rPr>
          <w:sz w:val="24"/>
          <w:rtl/>
        </w:rPr>
        <w:t xml:space="preserve"> </w:t>
      </w:r>
      <w:r w:rsidRPr="00991332">
        <w:rPr>
          <w:rFonts w:hint="cs"/>
          <w:sz w:val="24"/>
          <w:rtl/>
        </w:rPr>
        <w:t>הקב</w:t>
      </w:r>
      <w:r w:rsidRPr="00991332">
        <w:rPr>
          <w:sz w:val="24"/>
          <w:rtl/>
        </w:rPr>
        <w:t>"</w:t>
      </w:r>
      <w:r w:rsidRPr="00991332">
        <w:rPr>
          <w:rFonts w:hint="cs"/>
          <w:sz w:val="24"/>
          <w:rtl/>
        </w:rPr>
        <w:t>ה</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עמו</w:t>
      </w:r>
      <w:r w:rsidRPr="00991332">
        <w:rPr>
          <w:sz w:val="24"/>
          <w:rtl/>
        </w:rPr>
        <w:t xml:space="preserve">. </w:t>
      </w:r>
      <w:r w:rsidRPr="00991332">
        <w:rPr>
          <w:rFonts w:hint="cs"/>
          <w:sz w:val="24"/>
          <w:rtl/>
        </w:rPr>
        <w:t>לפי</w:t>
      </w:r>
      <w:r w:rsidRPr="00991332">
        <w:rPr>
          <w:sz w:val="24"/>
          <w:rtl/>
        </w:rPr>
        <w:t xml:space="preserve"> </w:t>
      </w:r>
      <w:r w:rsidRPr="00991332">
        <w:rPr>
          <w:rFonts w:hint="cs"/>
          <w:sz w:val="24"/>
          <w:rtl/>
        </w:rPr>
        <w:t>דבריו</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היה</w:t>
      </w:r>
      <w:r w:rsidRPr="00991332">
        <w:rPr>
          <w:sz w:val="24"/>
          <w:rtl/>
        </w:rPr>
        <w:t xml:space="preserve"> </w:t>
      </w:r>
      <w:r w:rsidRPr="00991332">
        <w:rPr>
          <w:rFonts w:hint="cs"/>
          <w:sz w:val="24"/>
          <w:rtl/>
        </w:rPr>
        <w:t>מלא</w:t>
      </w:r>
      <w:r w:rsidRPr="00991332">
        <w:rPr>
          <w:sz w:val="24"/>
          <w:rtl/>
        </w:rPr>
        <w:t xml:space="preserve"> </w:t>
      </w:r>
      <w:r w:rsidRPr="00991332">
        <w:rPr>
          <w:rFonts w:hint="cs"/>
          <w:sz w:val="24"/>
          <w:rtl/>
        </w:rPr>
        <w:t>ברוח</w:t>
      </w:r>
      <w:r w:rsidRPr="00991332">
        <w:rPr>
          <w:sz w:val="24"/>
          <w:rtl/>
        </w:rPr>
        <w:t xml:space="preserve"> </w:t>
      </w:r>
      <w:r w:rsidRPr="00991332">
        <w:rPr>
          <w:rFonts w:hint="cs"/>
          <w:sz w:val="24"/>
          <w:rtl/>
        </w:rPr>
        <w:t>אלוקים</w:t>
      </w:r>
      <w:r w:rsidRPr="00991332">
        <w:rPr>
          <w:sz w:val="24"/>
          <w:rtl/>
        </w:rPr>
        <w:t xml:space="preserve"> </w:t>
      </w:r>
      <w:r w:rsidRPr="00991332">
        <w:rPr>
          <w:rFonts w:hint="cs"/>
          <w:sz w:val="24"/>
          <w:rtl/>
        </w:rPr>
        <w:t>ששרתה</w:t>
      </w:r>
      <w:r w:rsidRPr="00991332">
        <w:rPr>
          <w:sz w:val="24"/>
          <w:rtl/>
        </w:rPr>
        <w:t xml:space="preserve"> </w:t>
      </w:r>
      <w:r w:rsidRPr="00991332">
        <w:rPr>
          <w:rFonts w:hint="cs"/>
          <w:sz w:val="24"/>
          <w:rtl/>
        </w:rPr>
        <w:t>עליו</w:t>
      </w:r>
      <w:r w:rsidRPr="00991332">
        <w:rPr>
          <w:sz w:val="24"/>
          <w:rtl/>
        </w:rPr>
        <w:t xml:space="preserve"> </w:t>
      </w:r>
      <w:r w:rsidRPr="00991332">
        <w:rPr>
          <w:rFonts w:hint="cs"/>
          <w:sz w:val="24"/>
          <w:rtl/>
        </w:rPr>
        <w:t>וזה</w:t>
      </w:r>
      <w:r w:rsidRPr="00991332">
        <w:rPr>
          <w:sz w:val="24"/>
          <w:rtl/>
        </w:rPr>
        <w:t xml:space="preserve"> </w:t>
      </w:r>
      <w:r w:rsidRPr="00991332">
        <w:rPr>
          <w:rFonts w:hint="cs"/>
          <w:sz w:val="24"/>
          <w:rtl/>
        </w:rPr>
        <w:t>התבטא</w:t>
      </w:r>
      <w:r w:rsidRPr="00991332">
        <w:rPr>
          <w:sz w:val="24"/>
          <w:rtl/>
        </w:rPr>
        <w:t xml:space="preserve"> </w:t>
      </w:r>
      <w:r w:rsidRPr="00991332">
        <w:rPr>
          <w:rFonts w:hint="cs"/>
          <w:sz w:val="24"/>
          <w:rtl/>
        </w:rPr>
        <w:t>בפועל</w:t>
      </w:r>
      <w:r w:rsidRPr="00991332">
        <w:rPr>
          <w:sz w:val="24"/>
          <w:rtl/>
        </w:rPr>
        <w:t xml:space="preserve"> </w:t>
      </w:r>
      <w:r w:rsidRPr="00991332">
        <w:rPr>
          <w:rFonts w:hint="cs"/>
          <w:sz w:val="24"/>
          <w:rtl/>
        </w:rPr>
        <w:t>ביכולות</w:t>
      </w:r>
      <w:r w:rsidRPr="00991332">
        <w:rPr>
          <w:sz w:val="24"/>
          <w:rtl/>
        </w:rPr>
        <w:t xml:space="preserve"> </w:t>
      </w:r>
      <w:r w:rsidRPr="00991332">
        <w:rPr>
          <w:rFonts w:hint="cs"/>
          <w:sz w:val="24"/>
          <w:rtl/>
        </w:rPr>
        <w:t>אמנותיות</w:t>
      </w:r>
      <w:r w:rsidRPr="00991332">
        <w:rPr>
          <w:sz w:val="24"/>
          <w:rtl/>
        </w:rPr>
        <w:t xml:space="preserve"> </w:t>
      </w:r>
      <w:r w:rsidRPr="00991332">
        <w:rPr>
          <w:rFonts w:hint="cs"/>
          <w:sz w:val="24"/>
          <w:rtl/>
        </w:rPr>
        <w:t>פנומנליות</w:t>
      </w:r>
      <w:r w:rsidRPr="00991332">
        <w:rPr>
          <w:sz w:val="24"/>
          <w:rtl/>
        </w:rPr>
        <w:t>.</w:t>
      </w:r>
    </w:p>
    <w:p w14:paraId="7F832561" w14:textId="77777777" w:rsidR="00525635" w:rsidRPr="00991332" w:rsidRDefault="00525635" w:rsidP="00525635">
      <w:pPr>
        <w:rPr>
          <w:sz w:val="24"/>
          <w:rtl/>
        </w:rPr>
      </w:pPr>
      <w:r w:rsidRPr="00991332">
        <w:rPr>
          <w:rFonts w:hint="cs"/>
          <w:sz w:val="24"/>
          <w:rtl/>
        </w:rPr>
        <w:t>בעולם</w:t>
      </w:r>
      <w:r w:rsidRPr="00991332">
        <w:rPr>
          <w:sz w:val="24"/>
          <w:rtl/>
        </w:rPr>
        <w:t xml:space="preserve"> </w:t>
      </w:r>
      <w:r w:rsidRPr="00991332">
        <w:rPr>
          <w:rFonts w:hint="cs"/>
          <w:sz w:val="24"/>
          <w:rtl/>
        </w:rPr>
        <w:t>האמנות</w:t>
      </w:r>
      <w:r w:rsidRPr="00991332">
        <w:rPr>
          <w:sz w:val="24"/>
          <w:rtl/>
        </w:rPr>
        <w:t xml:space="preserve"> </w:t>
      </w:r>
      <w:r w:rsidRPr="00991332">
        <w:rPr>
          <w:rFonts w:hint="cs"/>
          <w:sz w:val="24"/>
          <w:rtl/>
        </w:rPr>
        <w:t>ניתן</w:t>
      </w:r>
      <w:r w:rsidRPr="00991332">
        <w:rPr>
          <w:sz w:val="24"/>
          <w:rtl/>
        </w:rPr>
        <w:t xml:space="preserve"> </w:t>
      </w:r>
      <w:r w:rsidRPr="00991332">
        <w:rPr>
          <w:rFonts w:hint="cs"/>
          <w:sz w:val="24"/>
          <w:rtl/>
        </w:rPr>
        <w:t>לחלק</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האמנים</w:t>
      </w:r>
      <w:r w:rsidRPr="00991332">
        <w:rPr>
          <w:sz w:val="24"/>
          <w:rtl/>
        </w:rPr>
        <w:t xml:space="preserve"> </w:t>
      </w:r>
      <w:r w:rsidRPr="00991332">
        <w:rPr>
          <w:rFonts w:hint="cs"/>
          <w:sz w:val="24"/>
          <w:rtl/>
        </w:rPr>
        <w:t>לכאלה</w:t>
      </w:r>
      <w:r w:rsidRPr="00991332">
        <w:rPr>
          <w:sz w:val="24"/>
          <w:rtl/>
        </w:rPr>
        <w:t xml:space="preserve"> </w:t>
      </w:r>
      <w:r w:rsidRPr="00991332">
        <w:rPr>
          <w:rFonts w:hint="cs"/>
          <w:sz w:val="24"/>
          <w:rtl/>
        </w:rPr>
        <w:t>הפועלים</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פי</w:t>
      </w:r>
      <w:r w:rsidRPr="00991332">
        <w:rPr>
          <w:sz w:val="24"/>
          <w:rtl/>
        </w:rPr>
        <w:t xml:space="preserve"> </w:t>
      </w:r>
      <w:r w:rsidRPr="00991332">
        <w:rPr>
          <w:rFonts w:hint="cs"/>
          <w:sz w:val="24"/>
          <w:rtl/>
        </w:rPr>
        <w:t>חוקים</w:t>
      </w:r>
      <w:r w:rsidRPr="00991332">
        <w:rPr>
          <w:sz w:val="24"/>
          <w:rtl/>
        </w:rPr>
        <w:t xml:space="preserve"> </w:t>
      </w:r>
      <w:r w:rsidRPr="00991332">
        <w:rPr>
          <w:rFonts w:hint="cs"/>
          <w:sz w:val="24"/>
          <w:rtl/>
        </w:rPr>
        <w:t>קבועים</w:t>
      </w:r>
      <w:r w:rsidRPr="00991332">
        <w:rPr>
          <w:sz w:val="24"/>
          <w:rtl/>
        </w:rPr>
        <w:t xml:space="preserve"> </w:t>
      </w:r>
      <w:r w:rsidRPr="00991332">
        <w:rPr>
          <w:rFonts w:hint="cs"/>
          <w:sz w:val="24"/>
          <w:rtl/>
        </w:rPr>
        <w:t>ומקובלים</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אסתטיקה</w:t>
      </w:r>
      <w:r w:rsidRPr="00991332">
        <w:rPr>
          <w:sz w:val="24"/>
          <w:rtl/>
        </w:rPr>
        <w:t xml:space="preserve"> </w:t>
      </w:r>
      <w:r w:rsidRPr="00991332">
        <w:rPr>
          <w:rFonts w:hint="cs"/>
          <w:sz w:val="24"/>
          <w:rtl/>
        </w:rPr>
        <w:t>ויופי</w:t>
      </w:r>
      <w:r w:rsidRPr="00991332">
        <w:rPr>
          <w:sz w:val="24"/>
          <w:rtl/>
        </w:rPr>
        <w:t xml:space="preserve">, </w:t>
      </w:r>
      <w:r w:rsidRPr="00991332">
        <w:rPr>
          <w:rFonts w:hint="cs"/>
          <w:sz w:val="24"/>
          <w:rtl/>
        </w:rPr>
        <w:t>כגון</w:t>
      </w:r>
      <w:r w:rsidRPr="00991332">
        <w:rPr>
          <w:sz w:val="24"/>
          <w:rtl/>
        </w:rPr>
        <w:t xml:space="preserve"> </w:t>
      </w:r>
      <w:r w:rsidRPr="00991332">
        <w:rPr>
          <w:rFonts w:hint="cs"/>
          <w:sz w:val="24"/>
          <w:rtl/>
        </w:rPr>
        <w:t>התאמת</w:t>
      </w:r>
      <w:r w:rsidRPr="00991332">
        <w:rPr>
          <w:sz w:val="24"/>
          <w:rtl/>
        </w:rPr>
        <w:t xml:space="preserve"> </w:t>
      </w:r>
      <w:r w:rsidRPr="00991332">
        <w:rPr>
          <w:rFonts w:hint="cs"/>
          <w:sz w:val="24"/>
          <w:rtl/>
        </w:rPr>
        <w:t>צבעים</w:t>
      </w:r>
      <w:r w:rsidRPr="00991332">
        <w:rPr>
          <w:sz w:val="24"/>
          <w:rtl/>
        </w:rPr>
        <w:t xml:space="preserve">, </w:t>
      </w:r>
      <w:r w:rsidRPr="00991332">
        <w:rPr>
          <w:rFonts w:hint="cs"/>
          <w:sz w:val="24"/>
          <w:rtl/>
        </w:rPr>
        <w:t>פרופורציות</w:t>
      </w:r>
      <w:r w:rsidRPr="00991332">
        <w:rPr>
          <w:sz w:val="24"/>
          <w:rtl/>
        </w:rPr>
        <w:t xml:space="preserve"> </w:t>
      </w:r>
      <w:r w:rsidRPr="00991332">
        <w:rPr>
          <w:rFonts w:hint="cs"/>
          <w:sz w:val="24"/>
          <w:rtl/>
        </w:rPr>
        <w:t>וכיו</w:t>
      </w:r>
      <w:r w:rsidRPr="00991332">
        <w:rPr>
          <w:sz w:val="24"/>
          <w:rtl/>
        </w:rPr>
        <w:t>"</w:t>
      </w:r>
      <w:r w:rsidRPr="00991332">
        <w:rPr>
          <w:rFonts w:hint="cs"/>
          <w:sz w:val="24"/>
          <w:rtl/>
        </w:rPr>
        <w:t>ב</w:t>
      </w:r>
      <w:r w:rsidRPr="00991332">
        <w:rPr>
          <w:sz w:val="24"/>
          <w:rtl/>
        </w:rPr>
        <w:t xml:space="preserve">; </w:t>
      </w:r>
      <w:r w:rsidRPr="00991332">
        <w:rPr>
          <w:rFonts w:hint="cs"/>
          <w:sz w:val="24"/>
          <w:rtl/>
        </w:rPr>
        <w:t>ואחרים</w:t>
      </w:r>
      <w:r w:rsidRPr="00991332">
        <w:rPr>
          <w:sz w:val="24"/>
          <w:rtl/>
        </w:rPr>
        <w:t xml:space="preserve"> </w:t>
      </w:r>
      <w:r w:rsidRPr="00991332">
        <w:rPr>
          <w:rFonts w:hint="cs"/>
          <w:sz w:val="24"/>
          <w:rtl/>
        </w:rPr>
        <w:t>שיצירתם</w:t>
      </w:r>
      <w:r w:rsidRPr="00991332">
        <w:rPr>
          <w:sz w:val="24"/>
          <w:rtl/>
        </w:rPr>
        <w:t xml:space="preserve"> </w:t>
      </w:r>
      <w:r w:rsidRPr="00991332">
        <w:rPr>
          <w:rFonts w:hint="cs"/>
          <w:sz w:val="24"/>
          <w:rtl/>
        </w:rPr>
        <w:t>היא</w:t>
      </w:r>
      <w:r w:rsidRPr="00991332">
        <w:rPr>
          <w:sz w:val="24"/>
          <w:rtl/>
        </w:rPr>
        <w:t xml:space="preserve"> </w:t>
      </w:r>
      <w:r w:rsidRPr="00991332">
        <w:rPr>
          <w:rFonts w:hint="cs"/>
          <w:sz w:val="24"/>
          <w:rtl/>
        </w:rPr>
        <w:t>חופשית</w:t>
      </w:r>
      <w:r w:rsidRPr="00991332">
        <w:rPr>
          <w:sz w:val="24"/>
          <w:rtl/>
        </w:rPr>
        <w:t xml:space="preserve"> </w:t>
      </w:r>
      <w:r w:rsidRPr="00991332">
        <w:rPr>
          <w:rFonts w:hint="cs"/>
          <w:sz w:val="24"/>
          <w:rtl/>
        </w:rPr>
        <w:t>וספונטנית</w:t>
      </w:r>
      <w:r w:rsidRPr="00991332">
        <w:rPr>
          <w:sz w:val="24"/>
          <w:rtl/>
        </w:rPr>
        <w:t xml:space="preserve"> </w:t>
      </w:r>
      <w:r w:rsidRPr="00991332">
        <w:rPr>
          <w:rFonts w:hint="cs"/>
          <w:sz w:val="24"/>
          <w:rtl/>
        </w:rPr>
        <w:t>ונובעת</w:t>
      </w:r>
      <w:r w:rsidRPr="00991332">
        <w:rPr>
          <w:sz w:val="24"/>
          <w:rtl/>
        </w:rPr>
        <w:t xml:space="preserve"> </w:t>
      </w:r>
      <w:r w:rsidRPr="00991332">
        <w:rPr>
          <w:rFonts w:hint="cs"/>
          <w:sz w:val="24"/>
          <w:rtl/>
        </w:rPr>
        <w:t>מעולמם</w:t>
      </w:r>
      <w:r w:rsidRPr="00991332">
        <w:rPr>
          <w:sz w:val="24"/>
          <w:rtl/>
        </w:rPr>
        <w:t xml:space="preserve"> </w:t>
      </w:r>
      <w:r w:rsidRPr="00991332">
        <w:rPr>
          <w:rFonts w:hint="cs"/>
          <w:sz w:val="24"/>
          <w:rtl/>
        </w:rPr>
        <w:t>הפנימי</w:t>
      </w:r>
      <w:r w:rsidRPr="00991332">
        <w:rPr>
          <w:sz w:val="24"/>
          <w:rtl/>
        </w:rPr>
        <w:t>.</w:t>
      </w:r>
      <w:r>
        <w:rPr>
          <w:rFonts w:hint="cs"/>
          <w:sz w:val="24"/>
          <w:rtl/>
        </w:rPr>
        <w:t xml:space="preserve"> הפרשנים נחלקו בשאלה איזה סוג של אמן היה בצלאל:</w:t>
      </w:r>
      <w:r w:rsidRPr="00991332">
        <w:rPr>
          <w:sz w:val="24"/>
          <w:rtl/>
        </w:rPr>
        <w:t xml:space="preserve"> </w:t>
      </w:r>
      <w:r w:rsidRPr="00991332">
        <w:rPr>
          <w:rFonts w:hint="cs"/>
          <w:sz w:val="24"/>
          <w:rtl/>
        </w:rPr>
        <w:t>הרס</w:t>
      </w:r>
      <w:r w:rsidRPr="00991332">
        <w:rPr>
          <w:sz w:val="24"/>
          <w:rtl/>
        </w:rPr>
        <w:t>"</w:t>
      </w:r>
      <w:r w:rsidRPr="00991332">
        <w:rPr>
          <w:rFonts w:hint="cs"/>
          <w:sz w:val="24"/>
          <w:rtl/>
        </w:rPr>
        <w:t>ג</w:t>
      </w:r>
      <w:r w:rsidRPr="00991332">
        <w:rPr>
          <w:sz w:val="24"/>
          <w:rtl/>
        </w:rPr>
        <w:t xml:space="preserve"> </w:t>
      </w:r>
      <w:r w:rsidRPr="00991332">
        <w:rPr>
          <w:rFonts w:hint="cs"/>
          <w:sz w:val="24"/>
          <w:rtl/>
        </w:rPr>
        <w:t>מבליט</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הספונטניות</w:t>
      </w:r>
      <w:r w:rsidRPr="00991332">
        <w:rPr>
          <w:sz w:val="24"/>
          <w:rtl/>
        </w:rPr>
        <w:t xml:space="preserve"> </w:t>
      </w:r>
      <w:r w:rsidRPr="00991332">
        <w:rPr>
          <w:rFonts w:hint="cs"/>
          <w:sz w:val="24"/>
          <w:rtl/>
        </w:rPr>
        <w:t>באישיותו</w:t>
      </w:r>
      <w:r w:rsidRPr="00991332">
        <w:rPr>
          <w:sz w:val="24"/>
          <w:rtl/>
        </w:rPr>
        <w:t xml:space="preserve">, </w:t>
      </w:r>
      <w:r w:rsidRPr="00991332">
        <w:rPr>
          <w:rFonts w:hint="cs"/>
          <w:sz w:val="24"/>
          <w:rtl/>
        </w:rPr>
        <w:t>ואילו</w:t>
      </w:r>
      <w:r w:rsidRPr="00991332">
        <w:rPr>
          <w:sz w:val="24"/>
          <w:rtl/>
        </w:rPr>
        <w:t xml:space="preserve"> </w:t>
      </w:r>
      <w:r w:rsidRPr="00991332">
        <w:rPr>
          <w:rFonts w:hint="cs"/>
          <w:sz w:val="24"/>
          <w:rtl/>
        </w:rPr>
        <w:t>ה</w:t>
      </w:r>
      <w:r>
        <w:rPr>
          <w:rFonts w:hint="cs"/>
          <w:sz w:val="24"/>
          <w:rtl/>
        </w:rPr>
        <w:t>אבן עזרא</w:t>
      </w:r>
      <w:r w:rsidRPr="00991332">
        <w:rPr>
          <w:sz w:val="24"/>
          <w:rtl/>
        </w:rPr>
        <w:t xml:space="preserve"> </w:t>
      </w:r>
      <w:r w:rsidRPr="00991332">
        <w:rPr>
          <w:rFonts w:hint="cs"/>
          <w:sz w:val="24"/>
          <w:rtl/>
        </w:rPr>
        <w:t>את</w:t>
      </w:r>
      <w:r w:rsidRPr="00991332">
        <w:rPr>
          <w:sz w:val="24"/>
          <w:rtl/>
        </w:rPr>
        <w:t xml:space="preserve"> </w:t>
      </w:r>
      <w:r>
        <w:rPr>
          <w:rFonts w:hint="cs"/>
          <w:sz w:val="24"/>
          <w:rtl/>
        </w:rPr>
        <w:t xml:space="preserve">הצד </w:t>
      </w:r>
      <w:r w:rsidRPr="00991332">
        <w:rPr>
          <w:rFonts w:hint="cs"/>
          <w:sz w:val="24"/>
          <w:rtl/>
        </w:rPr>
        <w:t>הרציונלי</w:t>
      </w:r>
      <w:r w:rsidRPr="00991332">
        <w:rPr>
          <w:sz w:val="24"/>
          <w:rtl/>
        </w:rPr>
        <w:t xml:space="preserve"> </w:t>
      </w:r>
      <w:r>
        <w:rPr>
          <w:rFonts w:hint="cs"/>
          <w:sz w:val="24"/>
          <w:rtl/>
        </w:rPr>
        <w:t xml:space="preserve">והשקול </w:t>
      </w:r>
      <w:r w:rsidRPr="00991332">
        <w:rPr>
          <w:rFonts w:hint="cs"/>
          <w:sz w:val="24"/>
          <w:rtl/>
        </w:rPr>
        <w:t>שבו</w:t>
      </w:r>
      <w:r w:rsidRPr="00991332">
        <w:rPr>
          <w:sz w:val="24"/>
          <w:rtl/>
        </w:rPr>
        <w:t>.</w:t>
      </w:r>
    </w:p>
    <w:p w14:paraId="653DFF3C" w14:textId="77777777" w:rsidR="00525635" w:rsidRPr="00991332" w:rsidRDefault="00525635" w:rsidP="00525635">
      <w:pPr>
        <w:rPr>
          <w:sz w:val="24"/>
          <w:rtl/>
        </w:rPr>
      </w:pPr>
      <w:r w:rsidRPr="00991332">
        <w:rPr>
          <w:rFonts w:hint="cs"/>
          <w:sz w:val="24"/>
          <w:rtl/>
        </w:rPr>
        <w:t>אמנותו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משלבת</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הציות</w:t>
      </w:r>
      <w:r w:rsidRPr="00991332">
        <w:rPr>
          <w:sz w:val="24"/>
          <w:rtl/>
        </w:rPr>
        <w:t xml:space="preserve">, </w:t>
      </w:r>
      <w:r w:rsidRPr="00991332">
        <w:rPr>
          <w:rFonts w:hint="cs"/>
          <w:sz w:val="24"/>
          <w:rtl/>
        </w:rPr>
        <w:t>הנאמנות</w:t>
      </w:r>
      <w:r w:rsidRPr="00991332">
        <w:rPr>
          <w:sz w:val="24"/>
          <w:rtl/>
        </w:rPr>
        <w:t xml:space="preserve"> </w:t>
      </w:r>
      <w:r w:rsidRPr="00991332">
        <w:rPr>
          <w:rFonts w:hint="cs"/>
          <w:sz w:val="24"/>
          <w:rtl/>
        </w:rPr>
        <w:t>המוחלטת</w:t>
      </w:r>
      <w:r w:rsidRPr="00991332">
        <w:rPr>
          <w:sz w:val="24"/>
          <w:rtl/>
        </w:rPr>
        <w:t xml:space="preserve"> </w:t>
      </w:r>
      <w:r w:rsidRPr="00991332">
        <w:rPr>
          <w:rFonts w:hint="cs"/>
          <w:sz w:val="24"/>
          <w:rtl/>
        </w:rPr>
        <w:t>לציווי</w:t>
      </w:r>
      <w:r w:rsidRPr="00991332">
        <w:rPr>
          <w:sz w:val="24"/>
          <w:rtl/>
        </w:rPr>
        <w:t xml:space="preserve"> </w:t>
      </w:r>
      <w:r w:rsidRPr="00991332">
        <w:rPr>
          <w:rFonts w:hint="cs"/>
          <w:sz w:val="24"/>
          <w:rtl/>
        </w:rPr>
        <w:t>האלוקי</w:t>
      </w:r>
      <w:r w:rsidRPr="00991332">
        <w:rPr>
          <w:sz w:val="24"/>
          <w:rtl/>
        </w:rPr>
        <w:t xml:space="preserve">, </w:t>
      </w:r>
      <w:r w:rsidRPr="00991332">
        <w:rPr>
          <w:rFonts w:hint="cs"/>
          <w:sz w:val="24"/>
          <w:rtl/>
        </w:rPr>
        <w:t>עם</w:t>
      </w:r>
      <w:r w:rsidRPr="00991332">
        <w:rPr>
          <w:sz w:val="24"/>
          <w:rtl/>
        </w:rPr>
        <w:t xml:space="preserve"> </w:t>
      </w:r>
      <w:r>
        <w:rPr>
          <w:rFonts w:hint="cs"/>
          <w:sz w:val="24"/>
          <w:rtl/>
        </w:rPr>
        <w:t>ה</w:t>
      </w:r>
      <w:r w:rsidRPr="00991332">
        <w:rPr>
          <w:rFonts w:hint="cs"/>
          <w:sz w:val="24"/>
          <w:rtl/>
        </w:rPr>
        <w:t>נאמנות</w:t>
      </w:r>
      <w:r w:rsidRPr="00991332">
        <w:rPr>
          <w:sz w:val="24"/>
          <w:rtl/>
        </w:rPr>
        <w:t xml:space="preserve"> </w:t>
      </w:r>
      <w:r w:rsidRPr="00991332">
        <w:rPr>
          <w:rFonts w:hint="cs"/>
          <w:sz w:val="24"/>
          <w:rtl/>
        </w:rPr>
        <w:t>לקול</w:t>
      </w:r>
      <w:r w:rsidRPr="00991332">
        <w:rPr>
          <w:sz w:val="24"/>
          <w:rtl/>
        </w:rPr>
        <w:t xml:space="preserve"> </w:t>
      </w:r>
      <w:r w:rsidRPr="00991332">
        <w:rPr>
          <w:rFonts w:hint="cs"/>
          <w:sz w:val="24"/>
          <w:rtl/>
        </w:rPr>
        <w:t>הבוקע</w:t>
      </w:r>
      <w:r w:rsidRPr="00991332">
        <w:rPr>
          <w:sz w:val="24"/>
          <w:rtl/>
        </w:rPr>
        <w:t xml:space="preserve"> </w:t>
      </w:r>
      <w:r w:rsidRPr="00991332">
        <w:rPr>
          <w:rFonts w:hint="cs"/>
          <w:sz w:val="24"/>
          <w:rtl/>
        </w:rPr>
        <w:t>מעמקי</w:t>
      </w:r>
      <w:r w:rsidRPr="00991332">
        <w:rPr>
          <w:sz w:val="24"/>
          <w:rtl/>
        </w:rPr>
        <w:t xml:space="preserve"> </w:t>
      </w:r>
      <w:r w:rsidRPr="00991332">
        <w:rPr>
          <w:rFonts w:hint="cs"/>
          <w:sz w:val="24"/>
          <w:rtl/>
        </w:rPr>
        <w:t>נשמתו</w:t>
      </w:r>
      <w:r w:rsidRPr="00991332">
        <w:rPr>
          <w:sz w:val="24"/>
          <w:rtl/>
        </w:rPr>
        <w:t xml:space="preserve">. </w:t>
      </w:r>
      <w:r w:rsidRPr="00991332">
        <w:rPr>
          <w:rFonts w:hint="cs"/>
          <w:sz w:val="24"/>
          <w:rtl/>
        </w:rPr>
        <w:t>גם</w:t>
      </w:r>
      <w:r w:rsidRPr="00991332">
        <w:rPr>
          <w:sz w:val="24"/>
          <w:rtl/>
        </w:rPr>
        <w:t xml:space="preserve"> </w:t>
      </w:r>
      <w:r w:rsidRPr="00991332">
        <w:rPr>
          <w:rFonts w:hint="cs"/>
          <w:sz w:val="24"/>
          <w:rtl/>
        </w:rPr>
        <w:t>כאשר</w:t>
      </w:r>
      <w:r w:rsidRPr="00991332">
        <w:rPr>
          <w:sz w:val="24"/>
          <w:rtl/>
        </w:rPr>
        <w:t xml:space="preserve"> </w:t>
      </w:r>
      <w:r w:rsidRPr="00991332">
        <w:rPr>
          <w:rFonts w:hint="cs"/>
          <w:sz w:val="24"/>
          <w:rtl/>
        </w:rPr>
        <w:t>משה</w:t>
      </w:r>
      <w:r w:rsidRPr="00991332">
        <w:rPr>
          <w:sz w:val="24"/>
          <w:rtl/>
        </w:rPr>
        <w:t xml:space="preserve"> </w:t>
      </w:r>
      <w:r w:rsidRPr="00991332">
        <w:rPr>
          <w:rFonts w:hint="cs"/>
          <w:sz w:val="24"/>
          <w:rtl/>
        </w:rPr>
        <w:t>לא</w:t>
      </w:r>
      <w:r w:rsidRPr="00991332">
        <w:rPr>
          <w:sz w:val="24"/>
          <w:rtl/>
        </w:rPr>
        <w:t xml:space="preserve"> </w:t>
      </w:r>
      <w:r w:rsidRPr="00991332">
        <w:rPr>
          <w:rFonts w:hint="cs"/>
          <w:sz w:val="24"/>
          <w:rtl/>
        </w:rPr>
        <w:t>מסר</w:t>
      </w:r>
      <w:r w:rsidRPr="00991332">
        <w:rPr>
          <w:sz w:val="24"/>
          <w:rtl/>
        </w:rPr>
        <w:t xml:space="preserve"> </w:t>
      </w:r>
      <w:r w:rsidRPr="00991332">
        <w:rPr>
          <w:rFonts w:hint="cs"/>
          <w:sz w:val="24"/>
          <w:rtl/>
        </w:rPr>
        <w:t>לו</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הסדר</w:t>
      </w:r>
      <w:r w:rsidRPr="00991332">
        <w:rPr>
          <w:sz w:val="24"/>
          <w:rtl/>
        </w:rPr>
        <w:t xml:space="preserve"> </w:t>
      </w:r>
      <w:r w:rsidRPr="00991332">
        <w:rPr>
          <w:rFonts w:hint="cs"/>
          <w:sz w:val="24"/>
          <w:rtl/>
        </w:rPr>
        <w:t>הנכון</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העבודה</w:t>
      </w:r>
      <w:r w:rsidRPr="00991332">
        <w:rPr>
          <w:sz w:val="24"/>
          <w:rtl/>
        </w:rPr>
        <w:t xml:space="preserve">, </w:t>
      </w:r>
      <w:r w:rsidRPr="00991332">
        <w:rPr>
          <w:rFonts w:hint="cs"/>
          <w:sz w:val="24"/>
          <w:rtl/>
        </w:rPr>
        <w:t>ידע</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לעשות</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הדברים</w:t>
      </w:r>
      <w:r w:rsidRPr="00991332">
        <w:rPr>
          <w:sz w:val="24"/>
          <w:rtl/>
        </w:rPr>
        <w:t xml:space="preserve"> </w:t>
      </w:r>
      <w:r w:rsidRPr="00991332">
        <w:rPr>
          <w:rFonts w:hint="cs"/>
          <w:sz w:val="24"/>
          <w:rtl/>
        </w:rPr>
        <w:t>בעצמו</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פי</w:t>
      </w:r>
      <w:r w:rsidRPr="00991332">
        <w:rPr>
          <w:sz w:val="24"/>
          <w:rtl/>
        </w:rPr>
        <w:t xml:space="preserve"> </w:t>
      </w:r>
      <w:r w:rsidRPr="00991332">
        <w:rPr>
          <w:rFonts w:hint="cs"/>
          <w:sz w:val="24"/>
          <w:rtl/>
        </w:rPr>
        <w:t>כוונת</w:t>
      </w:r>
      <w:r w:rsidRPr="00991332">
        <w:rPr>
          <w:sz w:val="24"/>
          <w:rtl/>
        </w:rPr>
        <w:t xml:space="preserve"> </w:t>
      </w:r>
      <w:r w:rsidRPr="00991332">
        <w:rPr>
          <w:rFonts w:hint="cs"/>
          <w:sz w:val="24"/>
          <w:rtl/>
        </w:rPr>
        <w:t>ה</w:t>
      </w:r>
      <w:r w:rsidRPr="00991332">
        <w:rPr>
          <w:sz w:val="24"/>
          <w:rtl/>
        </w:rPr>
        <w:t>'.</w:t>
      </w:r>
      <w:r>
        <w:rPr>
          <w:rFonts w:hint="cs"/>
          <w:sz w:val="24"/>
          <w:rtl/>
        </w:rPr>
        <w:t xml:space="preserve"> על הפסוק '</w:t>
      </w:r>
      <w:r w:rsidRPr="0010698E">
        <w:rPr>
          <w:rFonts w:hint="cs"/>
          <w:sz w:val="24"/>
          <w:rtl/>
        </w:rPr>
        <w:t>וַיְמַלֵּא</w:t>
      </w:r>
      <w:r w:rsidRPr="0010698E">
        <w:rPr>
          <w:sz w:val="24"/>
          <w:rtl/>
        </w:rPr>
        <w:t xml:space="preserve"> </w:t>
      </w:r>
      <w:r w:rsidRPr="0010698E">
        <w:rPr>
          <w:rFonts w:hint="cs"/>
          <w:sz w:val="24"/>
          <w:rtl/>
        </w:rPr>
        <w:t>אֹתוֹ</w:t>
      </w:r>
      <w:r w:rsidRPr="0010698E">
        <w:rPr>
          <w:sz w:val="24"/>
          <w:rtl/>
        </w:rPr>
        <w:t xml:space="preserve"> </w:t>
      </w:r>
      <w:r w:rsidRPr="0010698E">
        <w:rPr>
          <w:rFonts w:hint="cs"/>
          <w:sz w:val="24"/>
          <w:rtl/>
        </w:rPr>
        <w:t>רוּחַ</w:t>
      </w:r>
      <w:r w:rsidRPr="0010698E">
        <w:rPr>
          <w:sz w:val="24"/>
          <w:rtl/>
        </w:rPr>
        <w:t xml:space="preserve"> </w:t>
      </w:r>
      <w:r>
        <w:rPr>
          <w:rFonts w:hint="cs"/>
          <w:sz w:val="24"/>
          <w:rtl/>
        </w:rPr>
        <w:t>אֱלֹק</w:t>
      </w:r>
      <w:r w:rsidRPr="0010698E">
        <w:rPr>
          <w:rFonts w:hint="cs"/>
          <w:sz w:val="24"/>
          <w:rtl/>
        </w:rPr>
        <w:t>ִים</w:t>
      </w:r>
      <w:r w:rsidRPr="0010698E">
        <w:rPr>
          <w:sz w:val="24"/>
          <w:rtl/>
        </w:rPr>
        <w:t xml:space="preserve"> </w:t>
      </w:r>
      <w:r w:rsidRPr="0010698E">
        <w:rPr>
          <w:rFonts w:hint="cs"/>
          <w:sz w:val="24"/>
          <w:rtl/>
        </w:rPr>
        <w:t>בְּחָכְמָה</w:t>
      </w:r>
      <w:r w:rsidRPr="0010698E">
        <w:rPr>
          <w:sz w:val="24"/>
          <w:rtl/>
        </w:rPr>
        <w:t xml:space="preserve"> </w:t>
      </w:r>
      <w:r w:rsidRPr="0010698E">
        <w:rPr>
          <w:rFonts w:hint="cs"/>
          <w:sz w:val="24"/>
          <w:rtl/>
        </w:rPr>
        <w:t>בִּתְבוּנָה</w:t>
      </w:r>
      <w:r w:rsidRPr="0010698E">
        <w:rPr>
          <w:sz w:val="24"/>
          <w:rtl/>
        </w:rPr>
        <w:t xml:space="preserve"> </w:t>
      </w:r>
      <w:r w:rsidRPr="0010698E">
        <w:rPr>
          <w:rFonts w:hint="cs"/>
          <w:sz w:val="24"/>
          <w:rtl/>
        </w:rPr>
        <w:t>וּבְדַעַת</w:t>
      </w:r>
      <w:r w:rsidRPr="0010698E">
        <w:rPr>
          <w:sz w:val="24"/>
          <w:rtl/>
        </w:rPr>
        <w:t xml:space="preserve"> </w:t>
      </w:r>
      <w:r w:rsidRPr="0010698E">
        <w:rPr>
          <w:rFonts w:hint="cs"/>
          <w:sz w:val="24"/>
          <w:rtl/>
        </w:rPr>
        <w:t>וּבְכָל</w:t>
      </w:r>
      <w:r w:rsidRPr="0010698E">
        <w:rPr>
          <w:sz w:val="24"/>
          <w:rtl/>
        </w:rPr>
        <w:t xml:space="preserve"> </w:t>
      </w:r>
      <w:r w:rsidRPr="0010698E">
        <w:rPr>
          <w:rFonts w:hint="cs"/>
          <w:sz w:val="24"/>
          <w:rtl/>
        </w:rPr>
        <w:t>מְלָאכָה</w:t>
      </w:r>
      <w:r>
        <w:rPr>
          <w:rFonts w:hint="cs"/>
          <w:sz w:val="24"/>
          <w:rtl/>
        </w:rPr>
        <w:t>'</w:t>
      </w:r>
      <w:r w:rsidRPr="00991332">
        <w:rPr>
          <w:sz w:val="24"/>
          <w:rtl/>
        </w:rPr>
        <w:t xml:space="preserve"> (</w:t>
      </w:r>
      <w:r w:rsidRPr="00991332">
        <w:rPr>
          <w:rFonts w:hint="cs"/>
          <w:sz w:val="24"/>
          <w:rtl/>
        </w:rPr>
        <w:t>שמות</w:t>
      </w:r>
      <w:r w:rsidRPr="00991332">
        <w:rPr>
          <w:sz w:val="24"/>
          <w:rtl/>
        </w:rPr>
        <w:t xml:space="preserve"> </w:t>
      </w:r>
      <w:r w:rsidRPr="00991332">
        <w:rPr>
          <w:rFonts w:hint="cs"/>
          <w:sz w:val="24"/>
          <w:rtl/>
        </w:rPr>
        <w:t>ל</w:t>
      </w:r>
      <w:r>
        <w:rPr>
          <w:rFonts w:hint="cs"/>
          <w:sz w:val="24"/>
          <w:rtl/>
        </w:rPr>
        <w:t>"</w:t>
      </w:r>
      <w:r w:rsidRPr="00991332">
        <w:rPr>
          <w:rFonts w:hint="cs"/>
          <w:sz w:val="24"/>
          <w:rtl/>
        </w:rPr>
        <w:t>ה</w:t>
      </w:r>
      <w:r w:rsidRPr="00991332">
        <w:rPr>
          <w:sz w:val="24"/>
          <w:rtl/>
        </w:rPr>
        <w:t xml:space="preserve">, </w:t>
      </w:r>
      <w:r w:rsidRPr="00991332">
        <w:rPr>
          <w:rFonts w:hint="cs"/>
          <w:sz w:val="24"/>
          <w:rtl/>
        </w:rPr>
        <w:t>ל</w:t>
      </w:r>
      <w:r>
        <w:rPr>
          <w:rFonts w:hint="cs"/>
          <w:sz w:val="24"/>
          <w:rtl/>
        </w:rPr>
        <w:t>"</w:t>
      </w:r>
      <w:r w:rsidRPr="00991332">
        <w:rPr>
          <w:rFonts w:hint="cs"/>
          <w:sz w:val="24"/>
          <w:rtl/>
        </w:rPr>
        <w:t>א</w:t>
      </w:r>
      <w:r w:rsidRPr="00991332">
        <w:rPr>
          <w:sz w:val="24"/>
          <w:rtl/>
        </w:rPr>
        <w:t xml:space="preserve">) </w:t>
      </w:r>
      <w:r>
        <w:rPr>
          <w:rFonts w:hint="cs"/>
          <w:sz w:val="24"/>
          <w:rtl/>
        </w:rPr>
        <w:t>כתב</w:t>
      </w:r>
      <w:r w:rsidRPr="00991332">
        <w:rPr>
          <w:sz w:val="24"/>
          <w:rtl/>
        </w:rPr>
        <w:t xml:space="preserve"> </w:t>
      </w:r>
      <w:r w:rsidRPr="00991332">
        <w:rPr>
          <w:rFonts w:hint="cs"/>
          <w:sz w:val="24"/>
          <w:rtl/>
        </w:rPr>
        <w:t>רש</w:t>
      </w:r>
      <w:r w:rsidRPr="00991332">
        <w:rPr>
          <w:sz w:val="24"/>
          <w:rtl/>
        </w:rPr>
        <w:t>"</w:t>
      </w:r>
      <w:r w:rsidRPr="00991332">
        <w:rPr>
          <w:rFonts w:hint="cs"/>
          <w:sz w:val="24"/>
          <w:rtl/>
        </w:rPr>
        <w:t>י</w:t>
      </w:r>
      <w:r w:rsidRPr="00991332">
        <w:rPr>
          <w:sz w:val="24"/>
          <w:rtl/>
        </w:rPr>
        <w:t xml:space="preserve">: </w:t>
      </w:r>
      <w:r>
        <w:rPr>
          <w:rFonts w:hint="cs"/>
          <w:sz w:val="24"/>
          <w:rtl/>
        </w:rPr>
        <w:t>'</w:t>
      </w:r>
      <w:r w:rsidRPr="00991332">
        <w:rPr>
          <w:rFonts w:hint="cs"/>
          <w:sz w:val="24"/>
          <w:rtl/>
        </w:rPr>
        <w:t>חכמה</w:t>
      </w:r>
      <w:r w:rsidRPr="00991332">
        <w:rPr>
          <w:sz w:val="24"/>
          <w:rtl/>
        </w:rPr>
        <w:t xml:space="preserve"> – </w:t>
      </w:r>
      <w:r w:rsidRPr="00991332">
        <w:rPr>
          <w:rFonts w:hint="cs"/>
          <w:sz w:val="24"/>
          <w:rtl/>
        </w:rPr>
        <w:t>מה</w:t>
      </w:r>
      <w:r w:rsidRPr="00991332">
        <w:rPr>
          <w:sz w:val="24"/>
          <w:rtl/>
        </w:rPr>
        <w:t xml:space="preserve"> </w:t>
      </w:r>
      <w:r w:rsidRPr="00991332">
        <w:rPr>
          <w:rFonts w:hint="cs"/>
          <w:sz w:val="24"/>
          <w:rtl/>
        </w:rPr>
        <w:t>שאדם</w:t>
      </w:r>
      <w:r w:rsidRPr="00991332">
        <w:rPr>
          <w:sz w:val="24"/>
          <w:rtl/>
        </w:rPr>
        <w:t xml:space="preserve"> </w:t>
      </w:r>
      <w:r w:rsidRPr="00991332">
        <w:rPr>
          <w:rFonts w:hint="cs"/>
          <w:sz w:val="24"/>
          <w:rtl/>
        </w:rPr>
        <w:t>שומע</w:t>
      </w:r>
      <w:r w:rsidRPr="00991332">
        <w:rPr>
          <w:sz w:val="24"/>
          <w:rtl/>
        </w:rPr>
        <w:t xml:space="preserve"> </w:t>
      </w:r>
      <w:r w:rsidRPr="00991332">
        <w:rPr>
          <w:rFonts w:hint="cs"/>
          <w:sz w:val="24"/>
          <w:rtl/>
        </w:rPr>
        <w:t>דברים</w:t>
      </w:r>
      <w:r w:rsidRPr="00991332">
        <w:rPr>
          <w:sz w:val="24"/>
          <w:rtl/>
        </w:rPr>
        <w:t xml:space="preserve"> </w:t>
      </w:r>
      <w:r w:rsidRPr="00991332">
        <w:rPr>
          <w:rFonts w:hint="cs"/>
          <w:sz w:val="24"/>
          <w:rtl/>
        </w:rPr>
        <w:t>מאחרים</w:t>
      </w:r>
      <w:r w:rsidRPr="00991332">
        <w:rPr>
          <w:sz w:val="24"/>
          <w:rtl/>
        </w:rPr>
        <w:t xml:space="preserve"> </w:t>
      </w:r>
      <w:r w:rsidRPr="00991332">
        <w:rPr>
          <w:rFonts w:hint="cs"/>
          <w:sz w:val="24"/>
          <w:rtl/>
        </w:rPr>
        <w:t>ולומד</w:t>
      </w:r>
      <w:r>
        <w:rPr>
          <w:rFonts w:hint="cs"/>
          <w:sz w:val="24"/>
          <w:rtl/>
        </w:rPr>
        <w:t>.</w:t>
      </w:r>
      <w:r w:rsidRPr="00991332">
        <w:rPr>
          <w:sz w:val="24"/>
          <w:rtl/>
        </w:rPr>
        <w:t xml:space="preserve"> </w:t>
      </w:r>
      <w:r w:rsidRPr="00991332">
        <w:rPr>
          <w:rFonts w:hint="cs"/>
          <w:sz w:val="24"/>
          <w:rtl/>
        </w:rPr>
        <w:t>תבונה</w:t>
      </w:r>
      <w:r w:rsidRPr="00991332">
        <w:rPr>
          <w:sz w:val="24"/>
          <w:rtl/>
        </w:rPr>
        <w:t xml:space="preserve"> – </w:t>
      </w:r>
      <w:r w:rsidRPr="00991332">
        <w:rPr>
          <w:rFonts w:hint="cs"/>
          <w:sz w:val="24"/>
          <w:rtl/>
        </w:rPr>
        <w:t>מבין</w:t>
      </w:r>
      <w:r w:rsidRPr="00991332">
        <w:rPr>
          <w:sz w:val="24"/>
          <w:rtl/>
        </w:rPr>
        <w:t xml:space="preserve"> </w:t>
      </w:r>
      <w:r w:rsidRPr="00991332">
        <w:rPr>
          <w:rFonts w:hint="cs"/>
          <w:sz w:val="24"/>
          <w:rtl/>
        </w:rPr>
        <w:t>דבר</w:t>
      </w:r>
      <w:r w:rsidRPr="00991332">
        <w:rPr>
          <w:sz w:val="24"/>
          <w:rtl/>
        </w:rPr>
        <w:t xml:space="preserve"> </w:t>
      </w:r>
      <w:r w:rsidRPr="00991332">
        <w:rPr>
          <w:rFonts w:hint="cs"/>
          <w:sz w:val="24"/>
          <w:rtl/>
        </w:rPr>
        <w:t>מלבו</w:t>
      </w:r>
      <w:r w:rsidRPr="00991332">
        <w:rPr>
          <w:sz w:val="24"/>
          <w:rtl/>
        </w:rPr>
        <w:t xml:space="preserve"> </w:t>
      </w:r>
      <w:r w:rsidRPr="00991332">
        <w:rPr>
          <w:rFonts w:hint="cs"/>
          <w:sz w:val="24"/>
          <w:rtl/>
        </w:rPr>
        <w:t>מתוך</w:t>
      </w:r>
      <w:r w:rsidRPr="00991332">
        <w:rPr>
          <w:sz w:val="24"/>
          <w:rtl/>
        </w:rPr>
        <w:t xml:space="preserve"> </w:t>
      </w:r>
      <w:r w:rsidRPr="00991332">
        <w:rPr>
          <w:rFonts w:hint="cs"/>
          <w:sz w:val="24"/>
          <w:rtl/>
        </w:rPr>
        <w:t>דברים</w:t>
      </w:r>
      <w:r w:rsidRPr="00991332">
        <w:rPr>
          <w:sz w:val="24"/>
          <w:rtl/>
        </w:rPr>
        <w:t xml:space="preserve"> </w:t>
      </w:r>
      <w:r w:rsidRPr="00991332">
        <w:rPr>
          <w:rFonts w:hint="cs"/>
          <w:sz w:val="24"/>
          <w:rtl/>
        </w:rPr>
        <w:t>שלמד</w:t>
      </w:r>
      <w:r>
        <w:rPr>
          <w:rFonts w:hint="cs"/>
          <w:sz w:val="24"/>
          <w:rtl/>
        </w:rPr>
        <w:t>.</w:t>
      </w:r>
      <w:r w:rsidRPr="00991332">
        <w:rPr>
          <w:sz w:val="24"/>
          <w:rtl/>
        </w:rPr>
        <w:t xml:space="preserve"> </w:t>
      </w:r>
      <w:r w:rsidRPr="00991332">
        <w:rPr>
          <w:rFonts w:hint="cs"/>
          <w:sz w:val="24"/>
          <w:rtl/>
        </w:rPr>
        <w:t>דעת</w:t>
      </w:r>
      <w:r w:rsidRPr="00991332">
        <w:rPr>
          <w:sz w:val="24"/>
          <w:rtl/>
        </w:rPr>
        <w:t xml:space="preserve"> – </w:t>
      </w:r>
      <w:r w:rsidRPr="00991332">
        <w:rPr>
          <w:rFonts w:hint="cs"/>
          <w:sz w:val="24"/>
          <w:rtl/>
        </w:rPr>
        <w:t>רוח</w:t>
      </w:r>
      <w:r w:rsidRPr="00991332">
        <w:rPr>
          <w:sz w:val="24"/>
          <w:rtl/>
        </w:rPr>
        <w:t xml:space="preserve"> </w:t>
      </w:r>
      <w:r w:rsidRPr="00991332">
        <w:rPr>
          <w:rFonts w:hint="cs"/>
          <w:sz w:val="24"/>
          <w:rtl/>
        </w:rPr>
        <w:t>הקודש</w:t>
      </w:r>
      <w:r>
        <w:rPr>
          <w:rFonts w:hint="cs"/>
          <w:sz w:val="24"/>
          <w:rtl/>
        </w:rPr>
        <w:t>'</w:t>
      </w:r>
      <w:r w:rsidRPr="00991332">
        <w:rPr>
          <w:sz w:val="24"/>
          <w:rtl/>
        </w:rPr>
        <w:t>.</w:t>
      </w:r>
    </w:p>
    <w:p w14:paraId="16758A86" w14:textId="77777777" w:rsidR="00525635" w:rsidRDefault="00525635" w:rsidP="00525635">
      <w:pPr>
        <w:rPr>
          <w:sz w:val="24"/>
          <w:rtl/>
        </w:rPr>
      </w:pPr>
    </w:p>
    <w:p w14:paraId="364FF578" w14:textId="77777777" w:rsidR="00525635" w:rsidRPr="00991332" w:rsidRDefault="00525635" w:rsidP="00525635">
      <w:pPr>
        <w:rPr>
          <w:sz w:val="24"/>
          <w:rtl/>
        </w:rPr>
      </w:pPr>
      <w:r>
        <w:rPr>
          <w:rFonts w:hint="cs"/>
          <w:sz w:val="24"/>
          <w:rtl/>
        </w:rPr>
        <w:t>לסיום נוסיף</w:t>
      </w:r>
      <w:r w:rsidRPr="00991332">
        <w:rPr>
          <w:sz w:val="24"/>
          <w:rtl/>
        </w:rPr>
        <w:t xml:space="preserve"> </w:t>
      </w:r>
      <w:r w:rsidRPr="00991332">
        <w:rPr>
          <w:rFonts w:hint="cs"/>
          <w:sz w:val="24"/>
          <w:rtl/>
        </w:rPr>
        <w:t>נקודה</w:t>
      </w:r>
      <w:r w:rsidRPr="00991332">
        <w:rPr>
          <w:sz w:val="24"/>
          <w:rtl/>
        </w:rPr>
        <w:t xml:space="preserve"> </w:t>
      </w:r>
      <w:r w:rsidRPr="00991332">
        <w:rPr>
          <w:rFonts w:hint="cs"/>
          <w:sz w:val="24"/>
          <w:rtl/>
        </w:rPr>
        <w:t>אחרונה</w:t>
      </w:r>
      <w:r w:rsidRPr="00991332">
        <w:rPr>
          <w:sz w:val="24"/>
          <w:rtl/>
        </w:rPr>
        <w:t xml:space="preserve"> </w:t>
      </w:r>
      <w:r w:rsidRPr="00991332">
        <w:rPr>
          <w:rFonts w:hint="cs"/>
          <w:sz w:val="24"/>
          <w:rtl/>
        </w:rPr>
        <w:t>שתחבר</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ואהליאב</w:t>
      </w:r>
      <w:r w:rsidRPr="00991332">
        <w:rPr>
          <w:sz w:val="24"/>
          <w:rtl/>
        </w:rPr>
        <w:t xml:space="preserve"> </w:t>
      </w:r>
      <w:r w:rsidRPr="00991332">
        <w:rPr>
          <w:rFonts w:hint="cs"/>
          <w:sz w:val="24"/>
          <w:rtl/>
        </w:rPr>
        <w:t>אלינו</w:t>
      </w:r>
      <w:r w:rsidRPr="00991332">
        <w:rPr>
          <w:sz w:val="24"/>
          <w:rtl/>
        </w:rPr>
        <w:t xml:space="preserve">, </w:t>
      </w:r>
      <w:r w:rsidRPr="00991332">
        <w:rPr>
          <w:rFonts w:hint="cs"/>
          <w:sz w:val="24"/>
          <w:rtl/>
        </w:rPr>
        <w:t>פורצי</w:t>
      </w:r>
      <w:r w:rsidRPr="00991332">
        <w:rPr>
          <w:sz w:val="24"/>
          <w:rtl/>
        </w:rPr>
        <w:t xml:space="preserve"> </w:t>
      </w:r>
      <w:r w:rsidRPr="00991332">
        <w:rPr>
          <w:rFonts w:hint="cs"/>
          <w:sz w:val="24"/>
          <w:rtl/>
        </w:rPr>
        <w:t>הדרך</w:t>
      </w:r>
      <w:r w:rsidRPr="00991332">
        <w:rPr>
          <w:sz w:val="24"/>
          <w:rtl/>
        </w:rPr>
        <w:t xml:space="preserve"> </w:t>
      </w:r>
      <w:r w:rsidRPr="00991332">
        <w:rPr>
          <w:rFonts w:hint="cs"/>
          <w:sz w:val="24"/>
          <w:rtl/>
        </w:rPr>
        <w:t>בחינוך</w:t>
      </w:r>
      <w:r>
        <w:rPr>
          <w:rFonts w:hint="cs"/>
          <w:sz w:val="24"/>
          <w:rtl/>
        </w:rPr>
        <w:t>.</w:t>
      </w:r>
    </w:p>
    <w:p w14:paraId="3488DEAD" w14:textId="77777777" w:rsidR="00525635" w:rsidRDefault="00525635" w:rsidP="00525635">
      <w:pPr>
        <w:rPr>
          <w:sz w:val="24"/>
          <w:rtl/>
        </w:rPr>
      </w:pPr>
      <w:r>
        <w:rPr>
          <w:rFonts w:hint="cs"/>
          <w:sz w:val="24"/>
          <w:rtl/>
        </w:rPr>
        <w:t>'</w:t>
      </w:r>
      <w:r w:rsidRPr="00991332">
        <w:rPr>
          <w:rFonts w:hint="cs"/>
          <w:sz w:val="24"/>
          <w:rtl/>
        </w:rPr>
        <w:t>וּלְהוֹרֹת</w:t>
      </w:r>
      <w:r w:rsidRPr="00991332">
        <w:rPr>
          <w:sz w:val="24"/>
          <w:rtl/>
        </w:rPr>
        <w:t xml:space="preserve"> </w:t>
      </w:r>
      <w:r w:rsidRPr="00991332">
        <w:rPr>
          <w:rFonts w:hint="cs"/>
          <w:sz w:val="24"/>
          <w:rtl/>
        </w:rPr>
        <w:t>נָתַן</w:t>
      </w:r>
      <w:r w:rsidRPr="00991332">
        <w:rPr>
          <w:sz w:val="24"/>
          <w:rtl/>
        </w:rPr>
        <w:t xml:space="preserve"> </w:t>
      </w:r>
      <w:r w:rsidRPr="00991332">
        <w:rPr>
          <w:rFonts w:hint="cs"/>
          <w:sz w:val="24"/>
          <w:rtl/>
        </w:rPr>
        <w:t>בְּלִבּוֹ</w:t>
      </w:r>
      <w:r>
        <w:rPr>
          <w:rFonts w:hint="cs"/>
          <w:sz w:val="24"/>
          <w:rtl/>
        </w:rPr>
        <w:t>'</w:t>
      </w:r>
      <w:r w:rsidRPr="00991332">
        <w:rPr>
          <w:sz w:val="24"/>
          <w:rtl/>
        </w:rPr>
        <w:t xml:space="preserve"> (</w:t>
      </w:r>
      <w:r w:rsidRPr="00991332">
        <w:rPr>
          <w:rFonts w:hint="cs"/>
          <w:sz w:val="24"/>
          <w:rtl/>
        </w:rPr>
        <w:t>שמות</w:t>
      </w:r>
      <w:r w:rsidRPr="00991332">
        <w:rPr>
          <w:sz w:val="24"/>
          <w:rtl/>
        </w:rPr>
        <w:t xml:space="preserve"> </w:t>
      </w:r>
      <w:r w:rsidRPr="00991332">
        <w:rPr>
          <w:rFonts w:hint="cs"/>
          <w:sz w:val="24"/>
          <w:rtl/>
        </w:rPr>
        <w:t>ל</w:t>
      </w:r>
      <w:r>
        <w:rPr>
          <w:rFonts w:hint="cs"/>
          <w:sz w:val="24"/>
          <w:rtl/>
        </w:rPr>
        <w:t>"</w:t>
      </w:r>
      <w:r w:rsidRPr="00991332">
        <w:rPr>
          <w:rFonts w:hint="cs"/>
          <w:sz w:val="24"/>
          <w:rtl/>
        </w:rPr>
        <w:t>ה</w:t>
      </w:r>
      <w:r w:rsidRPr="00991332">
        <w:rPr>
          <w:sz w:val="24"/>
          <w:rtl/>
        </w:rPr>
        <w:t xml:space="preserve">, </w:t>
      </w:r>
      <w:r w:rsidRPr="00991332">
        <w:rPr>
          <w:rFonts w:hint="cs"/>
          <w:sz w:val="24"/>
          <w:rtl/>
        </w:rPr>
        <w:t>ל</w:t>
      </w:r>
      <w:r>
        <w:rPr>
          <w:rFonts w:hint="cs"/>
          <w:sz w:val="24"/>
          <w:rtl/>
        </w:rPr>
        <w:t>"</w:t>
      </w:r>
      <w:r w:rsidRPr="00991332">
        <w:rPr>
          <w:rFonts w:hint="cs"/>
          <w:sz w:val="24"/>
          <w:rtl/>
        </w:rPr>
        <w:t>ד</w:t>
      </w:r>
      <w:r w:rsidRPr="00991332">
        <w:rPr>
          <w:sz w:val="24"/>
          <w:rtl/>
        </w:rPr>
        <w:t xml:space="preserve">). </w:t>
      </w:r>
      <w:r>
        <w:rPr>
          <w:rFonts w:hint="cs"/>
          <w:sz w:val="24"/>
          <w:rtl/>
        </w:rPr>
        <w:t>'</w:t>
      </w:r>
      <w:r w:rsidRPr="00991332">
        <w:rPr>
          <w:rFonts w:hint="cs"/>
          <w:sz w:val="24"/>
          <w:rtl/>
        </w:rPr>
        <w:t>אור</w:t>
      </w:r>
      <w:r w:rsidRPr="00991332">
        <w:rPr>
          <w:sz w:val="24"/>
          <w:rtl/>
        </w:rPr>
        <w:t xml:space="preserve"> </w:t>
      </w:r>
      <w:r w:rsidRPr="00991332">
        <w:rPr>
          <w:rFonts w:hint="cs"/>
          <w:sz w:val="24"/>
          <w:rtl/>
        </w:rPr>
        <w:t>החיים</w:t>
      </w:r>
      <w:r>
        <w:rPr>
          <w:rFonts w:hint="cs"/>
          <w:sz w:val="24"/>
          <w:rtl/>
        </w:rPr>
        <w:t>'</w:t>
      </w:r>
      <w:r w:rsidRPr="00991332">
        <w:rPr>
          <w:sz w:val="24"/>
          <w:rtl/>
        </w:rPr>
        <w:t xml:space="preserve"> </w:t>
      </w:r>
      <w:r w:rsidRPr="00991332">
        <w:rPr>
          <w:rFonts w:hint="cs"/>
          <w:sz w:val="24"/>
          <w:rtl/>
        </w:rPr>
        <w:t>מפרש</w:t>
      </w:r>
      <w:r w:rsidRPr="00991332">
        <w:rPr>
          <w:sz w:val="24"/>
          <w:rtl/>
        </w:rPr>
        <w:t xml:space="preserve"> </w:t>
      </w:r>
      <w:r w:rsidRPr="00991332">
        <w:rPr>
          <w:rFonts w:hint="cs"/>
          <w:sz w:val="24"/>
          <w:rtl/>
        </w:rPr>
        <w:t>שההוראה</w:t>
      </w:r>
      <w:r w:rsidRPr="00991332">
        <w:rPr>
          <w:sz w:val="24"/>
          <w:rtl/>
        </w:rPr>
        <w:t xml:space="preserve"> </w:t>
      </w:r>
      <w:r w:rsidRPr="00991332">
        <w:rPr>
          <w:rFonts w:hint="cs"/>
          <w:sz w:val="24"/>
          <w:rtl/>
        </w:rPr>
        <w:t>היא</w:t>
      </w:r>
      <w:r w:rsidRPr="00991332">
        <w:rPr>
          <w:sz w:val="24"/>
          <w:rtl/>
        </w:rPr>
        <w:t xml:space="preserve"> </w:t>
      </w:r>
      <w:r w:rsidRPr="00991332">
        <w:rPr>
          <w:rFonts w:hint="cs"/>
          <w:sz w:val="24"/>
          <w:rtl/>
        </w:rPr>
        <w:t>תכונה</w:t>
      </w:r>
      <w:r w:rsidRPr="00991332">
        <w:rPr>
          <w:sz w:val="24"/>
          <w:rtl/>
        </w:rPr>
        <w:t xml:space="preserve"> </w:t>
      </w:r>
      <w:r w:rsidRPr="00991332">
        <w:rPr>
          <w:rFonts w:hint="cs"/>
          <w:sz w:val="24"/>
          <w:rtl/>
        </w:rPr>
        <w:t>נעלה</w:t>
      </w:r>
      <w:r w:rsidRPr="00991332">
        <w:rPr>
          <w:sz w:val="24"/>
          <w:rtl/>
        </w:rPr>
        <w:t xml:space="preserve"> </w:t>
      </w:r>
      <w:r w:rsidRPr="00991332">
        <w:rPr>
          <w:rFonts w:hint="cs"/>
          <w:sz w:val="24"/>
          <w:rtl/>
        </w:rPr>
        <w:t>המבטאת</w:t>
      </w:r>
      <w:r w:rsidRPr="00991332">
        <w:rPr>
          <w:sz w:val="24"/>
          <w:rtl/>
        </w:rPr>
        <w:t xml:space="preserve"> </w:t>
      </w:r>
      <w:r w:rsidRPr="00991332">
        <w:rPr>
          <w:rFonts w:hint="cs"/>
          <w:sz w:val="24"/>
          <w:rtl/>
        </w:rPr>
        <w:t>נדיבות</w:t>
      </w:r>
      <w:r w:rsidRPr="00991332">
        <w:rPr>
          <w:sz w:val="24"/>
          <w:rtl/>
        </w:rPr>
        <w:t xml:space="preserve">, </w:t>
      </w:r>
      <w:r w:rsidRPr="00991332">
        <w:rPr>
          <w:rFonts w:hint="cs"/>
          <w:sz w:val="24"/>
          <w:rtl/>
        </w:rPr>
        <w:t>משום</w:t>
      </w:r>
      <w:r w:rsidRPr="00991332">
        <w:rPr>
          <w:sz w:val="24"/>
          <w:rtl/>
        </w:rPr>
        <w:t xml:space="preserve"> </w:t>
      </w:r>
      <w:r w:rsidRPr="00991332">
        <w:rPr>
          <w:rFonts w:hint="cs"/>
          <w:sz w:val="24"/>
          <w:rtl/>
        </w:rPr>
        <w:t>שיש</w:t>
      </w:r>
      <w:r w:rsidRPr="00991332">
        <w:rPr>
          <w:sz w:val="24"/>
          <w:rtl/>
        </w:rPr>
        <w:t xml:space="preserve"> </w:t>
      </w:r>
      <w:r w:rsidRPr="00991332">
        <w:rPr>
          <w:rFonts w:hint="cs"/>
          <w:sz w:val="24"/>
          <w:rtl/>
        </w:rPr>
        <w:t>מי</w:t>
      </w:r>
      <w:r w:rsidRPr="00991332">
        <w:rPr>
          <w:sz w:val="24"/>
          <w:rtl/>
        </w:rPr>
        <w:t xml:space="preserve"> </w:t>
      </w:r>
      <w:r w:rsidRPr="00991332">
        <w:rPr>
          <w:rFonts w:hint="cs"/>
          <w:sz w:val="24"/>
          <w:rtl/>
        </w:rPr>
        <w:t>שחכמתו</w:t>
      </w:r>
      <w:r w:rsidRPr="00991332">
        <w:rPr>
          <w:sz w:val="24"/>
          <w:rtl/>
        </w:rPr>
        <w:t xml:space="preserve"> </w:t>
      </w:r>
      <w:r w:rsidRPr="00991332">
        <w:rPr>
          <w:rFonts w:hint="cs"/>
          <w:sz w:val="24"/>
          <w:rtl/>
        </w:rPr>
        <w:t>רבה</w:t>
      </w:r>
      <w:r w:rsidRPr="00991332">
        <w:rPr>
          <w:sz w:val="24"/>
          <w:rtl/>
        </w:rPr>
        <w:t xml:space="preserve"> </w:t>
      </w:r>
      <w:r w:rsidRPr="00991332">
        <w:rPr>
          <w:rFonts w:hint="cs"/>
          <w:sz w:val="24"/>
          <w:rtl/>
        </w:rPr>
        <w:t>אולם</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שומר</w:t>
      </w:r>
      <w:r w:rsidRPr="00991332">
        <w:rPr>
          <w:sz w:val="24"/>
          <w:rtl/>
        </w:rPr>
        <w:t xml:space="preserve"> </w:t>
      </w:r>
      <w:r w:rsidRPr="00991332">
        <w:rPr>
          <w:rFonts w:hint="cs"/>
          <w:sz w:val="24"/>
          <w:rtl/>
        </w:rPr>
        <w:t>אותה</w:t>
      </w:r>
      <w:r w:rsidRPr="00991332">
        <w:rPr>
          <w:sz w:val="24"/>
          <w:rtl/>
        </w:rPr>
        <w:t xml:space="preserve"> </w:t>
      </w:r>
      <w:r w:rsidRPr="00991332">
        <w:rPr>
          <w:rFonts w:hint="cs"/>
          <w:sz w:val="24"/>
          <w:rtl/>
        </w:rPr>
        <w:t>לעצמו</w:t>
      </w:r>
      <w:r w:rsidRPr="00991332">
        <w:rPr>
          <w:sz w:val="24"/>
          <w:rtl/>
        </w:rPr>
        <w:t xml:space="preserve">, </w:t>
      </w:r>
      <w:r w:rsidRPr="00991332">
        <w:rPr>
          <w:rFonts w:hint="cs"/>
          <w:sz w:val="24"/>
          <w:rtl/>
        </w:rPr>
        <w:t>ואינו</w:t>
      </w:r>
      <w:r w:rsidRPr="00991332">
        <w:rPr>
          <w:sz w:val="24"/>
          <w:rtl/>
        </w:rPr>
        <w:t xml:space="preserve"> </w:t>
      </w:r>
      <w:r w:rsidRPr="00991332">
        <w:rPr>
          <w:rFonts w:hint="cs"/>
          <w:sz w:val="24"/>
          <w:rtl/>
        </w:rPr>
        <w:t>רוצה</w:t>
      </w:r>
      <w:r w:rsidRPr="00991332">
        <w:rPr>
          <w:sz w:val="24"/>
          <w:rtl/>
        </w:rPr>
        <w:t xml:space="preserve"> </w:t>
      </w:r>
      <w:r w:rsidRPr="00991332">
        <w:rPr>
          <w:rFonts w:hint="cs"/>
          <w:sz w:val="24"/>
          <w:rtl/>
        </w:rPr>
        <w:t>או</w:t>
      </w:r>
      <w:r w:rsidRPr="00991332">
        <w:rPr>
          <w:sz w:val="24"/>
          <w:rtl/>
        </w:rPr>
        <w:t xml:space="preserve"> </w:t>
      </w:r>
      <w:r w:rsidRPr="00991332">
        <w:rPr>
          <w:rFonts w:hint="cs"/>
          <w:sz w:val="24"/>
          <w:rtl/>
        </w:rPr>
        <w:t>אינו</w:t>
      </w:r>
      <w:r w:rsidRPr="00991332">
        <w:rPr>
          <w:sz w:val="24"/>
          <w:rtl/>
        </w:rPr>
        <w:t xml:space="preserve"> </w:t>
      </w:r>
      <w:r w:rsidRPr="00991332">
        <w:rPr>
          <w:rFonts w:hint="cs"/>
          <w:sz w:val="24"/>
          <w:rtl/>
        </w:rPr>
        <w:t>מסוגל</w:t>
      </w:r>
      <w:r w:rsidRPr="00991332">
        <w:rPr>
          <w:sz w:val="24"/>
          <w:rtl/>
        </w:rPr>
        <w:t xml:space="preserve"> </w:t>
      </w:r>
      <w:r w:rsidRPr="00991332">
        <w:rPr>
          <w:rFonts w:hint="cs"/>
          <w:sz w:val="24"/>
          <w:rtl/>
        </w:rPr>
        <w:t>להעבירה</w:t>
      </w:r>
      <w:r w:rsidRPr="00991332">
        <w:rPr>
          <w:sz w:val="24"/>
          <w:rtl/>
        </w:rPr>
        <w:t xml:space="preserve"> </w:t>
      </w:r>
      <w:r w:rsidRPr="00991332">
        <w:rPr>
          <w:rFonts w:hint="cs"/>
          <w:sz w:val="24"/>
          <w:rtl/>
        </w:rPr>
        <w:t>לאחרים</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ואהליאב</w:t>
      </w:r>
      <w:r w:rsidRPr="00991332">
        <w:rPr>
          <w:sz w:val="24"/>
          <w:rtl/>
        </w:rPr>
        <w:t xml:space="preserve"> </w:t>
      </w:r>
      <w:r w:rsidRPr="00991332">
        <w:rPr>
          <w:rFonts w:hint="cs"/>
          <w:sz w:val="24"/>
          <w:rtl/>
        </w:rPr>
        <w:t>היו</w:t>
      </w:r>
      <w:r w:rsidRPr="00991332">
        <w:rPr>
          <w:sz w:val="24"/>
          <w:rtl/>
        </w:rPr>
        <w:t xml:space="preserve"> </w:t>
      </w:r>
      <w:r w:rsidRPr="00991332">
        <w:rPr>
          <w:rFonts w:hint="cs"/>
          <w:sz w:val="24"/>
          <w:rtl/>
        </w:rPr>
        <w:t>מוכנים</w:t>
      </w:r>
      <w:r w:rsidRPr="00991332">
        <w:rPr>
          <w:sz w:val="24"/>
          <w:rtl/>
        </w:rPr>
        <w:t xml:space="preserve"> </w:t>
      </w:r>
      <w:r w:rsidRPr="00991332">
        <w:rPr>
          <w:rFonts w:hint="cs"/>
          <w:sz w:val="24"/>
          <w:rtl/>
        </w:rPr>
        <w:t>ללמד</w:t>
      </w:r>
      <w:r w:rsidRPr="00991332">
        <w:rPr>
          <w:sz w:val="24"/>
          <w:rtl/>
        </w:rPr>
        <w:t xml:space="preserve"> </w:t>
      </w:r>
      <w:r w:rsidRPr="00991332">
        <w:rPr>
          <w:rFonts w:hint="cs"/>
          <w:sz w:val="24"/>
          <w:rtl/>
        </w:rPr>
        <w:t>מכישוריהם</w:t>
      </w:r>
      <w:r w:rsidRPr="00991332">
        <w:rPr>
          <w:sz w:val="24"/>
          <w:rtl/>
        </w:rPr>
        <w:t xml:space="preserve"> </w:t>
      </w:r>
      <w:r w:rsidRPr="00991332">
        <w:rPr>
          <w:rFonts w:hint="cs"/>
          <w:sz w:val="24"/>
          <w:rtl/>
        </w:rPr>
        <w:t>גם</w:t>
      </w:r>
      <w:r w:rsidRPr="00991332">
        <w:rPr>
          <w:sz w:val="24"/>
          <w:rtl/>
        </w:rPr>
        <w:t xml:space="preserve"> </w:t>
      </w:r>
      <w:r w:rsidRPr="00991332">
        <w:rPr>
          <w:rFonts w:hint="cs"/>
          <w:sz w:val="24"/>
          <w:rtl/>
        </w:rPr>
        <w:t>לאחרים</w:t>
      </w:r>
      <w:r w:rsidRPr="00991332">
        <w:rPr>
          <w:sz w:val="24"/>
          <w:rtl/>
        </w:rPr>
        <w:t>,</w:t>
      </w:r>
      <w:r>
        <w:rPr>
          <w:rFonts w:hint="cs"/>
          <w:sz w:val="24"/>
          <w:rtl/>
        </w:rPr>
        <w:t xml:space="preserve"> ובכך ביטאו את</w:t>
      </w:r>
      <w:r w:rsidRPr="00991332">
        <w:rPr>
          <w:sz w:val="24"/>
          <w:rtl/>
        </w:rPr>
        <w:t xml:space="preserve"> </w:t>
      </w:r>
      <w:r w:rsidRPr="00991332">
        <w:rPr>
          <w:rFonts w:hint="cs"/>
          <w:sz w:val="24"/>
          <w:rtl/>
        </w:rPr>
        <w:t>אותה</w:t>
      </w:r>
      <w:r w:rsidRPr="00991332">
        <w:rPr>
          <w:sz w:val="24"/>
          <w:rtl/>
        </w:rPr>
        <w:t xml:space="preserve"> </w:t>
      </w:r>
      <w:r w:rsidRPr="00991332">
        <w:rPr>
          <w:rFonts w:hint="cs"/>
          <w:sz w:val="24"/>
          <w:rtl/>
        </w:rPr>
        <w:t>נדיבות</w:t>
      </w:r>
      <w:r w:rsidRPr="00991332">
        <w:rPr>
          <w:sz w:val="24"/>
          <w:rtl/>
        </w:rPr>
        <w:t xml:space="preserve"> </w:t>
      </w:r>
      <w:r>
        <w:rPr>
          <w:rFonts w:hint="cs"/>
          <w:sz w:val="24"/>
          <w:rtl/>
        </w:rPr>
        <w:t>שעמדה</w:t>
      </w:r>
      <w:r w:rsidRPr="00991332">
        <w:rPr>
          <w:sz w:val="24"/>
          <w:rtl/>
        </w:rPr>
        <w:t xml:space="preserve"> </w:t>
      </w:r>
      <w:r w:rsidRPr="00991332">
        <w:rPr>
          <w:rFonts w:hint="cs"/>
          <w:sz w:val="24"/>
          <w:rtl/>
        </w:rPr>
        <w:t>גם</w:t>
      </w:r>
      <w:r w:rsidRPr="00991332">
        <w:rPr>
          <w:sz w:val="24"/>
          <w:rtl/>
        </w:rPr>
        <w:t xml:space="preserve"> </w:t>
      </w:r>
      <w:r w:rsidRPr="00991332">
        <w:rPr>
          <w:rFonts w:hint="cs"/>
          <w:sz w:val="24"/>
          <w:rtl/>
        </w:rPr>
        <w:t>בבסיס</w:t>
      </w:r>
      <w:r w:rsidRPr="00991332">
        <w:rPr>
          <w:sz w:val="24"/>
          <w:rtl/>
        </w:rPr>
        <w:t xml:space="preserve"> </w:t>
      </w:r>
      <w:r w:rsidRPr="00991332">
        <w:rPr>
          <w:rFonts w:hint="cs"/>
          <w:sz w:val="24"/>
          <w:rtl/>
        </w:rPr>
        <w:t>התרומות</w:t>
      </w:r>
      <w:r w:rsidRPr="00991332">
        <w:rPr>
          <w:sz w:val="24"/>
          <w:rtl/>
        </w:rPr>
        <w:t xml:space="preserve"> </w:t>
      </w:r>
      <w:r w:rsidRPr="00991332">
        <w:rPr>
          <w:rFonts w:hint="cs"/>
          <w:sz w:val="24"/>
          <w:rtl/>
        </w:rPr>
        <w:t>למשכן</w:t>
      </w:r>
      <w:r w:rsidRPr="00991332">
        <w:rPr>
          <w:sz w:val="24"/>
          <w:rtl/>
        </w:rPr>
        <w:t xml:space="preserve">: </w:t>
      </w:r>
      <w:r>
        <w:rPr>
          <w:rFonts w:hint="cs"/>
          <w:sz w:val="24"/>
          <w:rtl/>
        </w:rPr>
        <w:t>'</w:t>
      </w:r>
      <w:r w:rsidRPr="00F80756">
        <w:rPr>
          <w:rFonts w:hint="cs"/>
          <w:sz w:val="24"/>
          <w:rtl/>
        </w:rPr>
        <w:t>מֵאֵת</w:t>
      </w:r>
      <w:r w:rsidRPr="00F80756">
        <w:rPr>
          <w:sz w:val="24"/>
          <w:rtl/>
        </w:rPr>
        <w:t xml:space="preserve"> </w:t>
      </w:r>
      <w:r w:rsidRPr="00F80756">
        <w:rPr>
          <w:rFonts w:hint="cs"/>
          <w:sz w:val="24"/>
          <w:rtl/>
        </w:rPr>
        <w:t>כָּל</w:t>
      </w:r>
      <w:r w:rsidRPr="00F80756">
        <w:rPr>
          <w:sz w:val="24"/>
          <w:rtl/>
        </w:rPr>
        <w:t xml:space="preserve"> </w:t>
      </w:r>
      <w:r w:rsidRPr="00F80756">
        <w:rPr>
          <w:rFonts w:hint="cs"/>
          <w:sz w:val="24"/>
          <w:rtl/>
        </w:rPr>
        <w:t>אִישׁ</w:t>
      </w:r>
      <w:r w:rsidRPr="00F80756">
        <w:rPr>
          <w:sz w:val="24"/>
          <w:rtl/>
        </w:rPr>
        <w:t xml:space="preserve"> </w:t>
      </w:r>
      <w:r w:rsidRPr="00F80756">
        <w:rPr>
          <w:rFonts w:hint="cs"/>
          <w:sz w:val="24"/>
          <w:rtl/>
        </w:rPr>
        <w:t>אֲשֶׁר</w:t>
      </w:r>
      <w:r w:rsidRPr="00F80756">
        <w:rPr>
          <w:sz w:val="24"/>
          <w:rtl/>
        </w:rPr>
        <w:t xml:space="preserve"> </w:t>
      </w:r>
      <w:r w:rsidRPr="00F80756">
        <w:rPr>
          <w:rFonts w:hint="cs"/>
          <w:sz w:val="24"/>
          <w:rtl/>
        </w:rPr>
        <w:t>יִדְּבֶנּוּ</w:t>
      </w:r>
      <w:r w:rsidRPr="00F80756">
        <w:rPr>
          <w:sz w:val="24"/>
          <w:rtl/>
        </w:rPr>
        <w:t xml:space="preserve"> </w:t>
      </w:r>
      <w:r w:rsidRPr="00F80756">
        <w:rPr>
          <w:rFonts w:hint="cs"/>
          <w:sz w:val="24"/>
          <w:rtl/>
        </w:rPr>
        <w:t>לִבּוֹ</w:t>
      </w:r>
      <w:r w:rsidRPr="00F80756">
        <w:rPr>
          <w:sz w:val="24"/>
          <w:rtl/>
        </w:rPr>
        <w:t xml:space="preserve"> </w:t>
      </w:r>
      <w:r w:rsidRPr="00F80756">
        <w:rPr>
          <w:rFonts w:hint="cs"/>
          <w:sz w:val="24"/>
          <w:rtl/>
        </w:rPr>
        <w:t>תִּקְחוּ</w:t>
      </w:r>
      <w:r w:rsidRPr="00F80756">
        <w:rPr>
          <w:sz w:val="24"/>
          <w:rtl/>
        </w:rPr>
        <w:t xml:space="preserve"> </w:t>
      </w:r>
      <w:r w:rsidRPr="00F80756">
        <w:rPr>
          <w:rFonts w:hint="cs"/>
          <w:sz w:val="24"/>
          <w:rtl/>
        </w:rPr>
        <w:t>אֶת</w:t>
      </w:r>
      <w:r w:rsidRPr="00F80756">
        <w:rPr>
          <w:sz w:val="24"/>
          <w:rtl/>
        </w:rPr>
        <w:t xml:space="preserve"> </w:t>
      </w:r>
      <w:r w:rsidRPr="00F80756">
        <w:rPr>
          <w:rFonts w:hint="cs"/>
          <w:sz w:val="24"/>
          <w:rtl/>
        </w:rPr>
        <w:t>תְּרוּמָתִי</w:t>
      </w:r>
      <w:r>
        <w:rPr>
          <w:rFonts w:hint="cs"/>
          <w:sz w:val="24"/>
          <w:rtl/>
        </w:rPr>
        <w:t>'</w:t>
      </w:r>
      <w:r w:rsidRPr="00991332">
        <w:rPr>
          <w:sz w:val="24"/>
          <w:rtl/>
        </w:rPr>
        <w:t xml:space="preserve"> (</w:t>
      </w:r>
      <w:r w:rsidRPr="00991332">
        <w:rPr>
          <w:rFonts w:hint="cs"/>
          <w:sz w:val="24"/>
          <w:rtl/>
        </w:rPr>
        <w:t>שמות</w:t>
      </w:r>
      <w:r w:rsidRPr="00991332">
        <w:rPr>
          <w:sz w:val="24"/>
          <w:rtl/>
        </w:rPr>
        <w:t xml:space="preserve"> </w:t>
      </w:r>
      <w:r w:rsidRPr="00991332">
        <w:rPr>
          <w:rFonts w:hint="cs"/>
          <w:sz w:val="24"/>
          <w:rtl/>
        </w:rPr>
        <w:t>כ</w:t>
      </w:r>
      <w:r>
        <w:rPr>
          <w:rFonts w:hint="cs"/>
          <w:sz w:val="24"/>
          <w:rtl/>
        </w:rPr>
        <w:t>"</w:t>
      </w:r>
      <w:r w:rsidRPr="00991332">
        <w:rPr>
          <w:rFonts w:hint="cs"/>
          <w:sz w:val="24"/>
          <w:rtl/>
        </w:rPr>
        <w:t>ה</w:t>
      </w:r>
      <w:r w:rsidRPr="00991332">
        <w:rPr>
          <w:sz w:val="24"/>
          <w:rtl/>
        </w:rPr>
        <w:t xml:space="preserve">, </w:t>
      </w:r>
      <w:r w:rsidRPr="00991332">
        <w:rPr>
          <w:rFonts w:hint="cs"/>
          <w:sz w:val="24"/>
          <w:rtl/>
        </w:rPr>
        <w:t>ב</w:t>
      </w:r>
      <w:r>
        <w:rPr>
          <w:rFonts w:hint="cs"/>
          <w:sz w:val="24"/>
          <w:rtl/>
        </w:rPr>
        <w:t>'</w:t>
      </w:r>
      <w:r w:rsidRPr="00991332">
        <w:rPr>
          <w:sz w:val="24"/>
          <w:rtl/>
        </w:rPr>
        <w:t>).</w:t>
      </w:r>
    </w:p>
    <w:p w14:paraId="01D363C6" w14:textId="77777777" w:rsidR="00525635" w:rsidRPr="00991332" w:rsidRDefault="00525635" w:rsidP="00525635">
      <w:pPr>
        <w:rPr>
          <w:sz w:val="24"/>
          <w:rtl/>
        </w:rPr>
      </w:pPr>
    </w:p>
    <w:p w14:paraId="25A75D00" w14:textId="77777777" w:rsidR="00525635" w:rsidRPr="00991332" w:rsidRDefault="00525635" w:rsidP="00525635">
      <w:pPr>
        <w:rPr>
          <w:sz w:val="24"/>
          <w:rtl/>
        </w:rPr>
      </w:pPr>
      <w:r>
        <w:rPr>
          <w:rFonts w:hint="cs"/>
          <w:sz w:val="24"/>
          <w:rtl/>
        </w:rPr>
        <w:t>מנהיגי חינוך</w:t>
      </w:r>
      <w:r w:rsidRPr="00991332">
        <w:rPr>
          <w:sz w:val="24"/>
          <w:rtl/>
        </w:rPr>
        <w:t xml:space="preserve"> </w:t>
      </w:r>
      <w:r w:rsidRPr="00991332">
        <w:rPr>
          <w:rFonts w:hint="cs"/>
          <w:sz w:val="24"/>
          <w:rtl/>
        </w:rPr>
        <w:t>יקרים</w:t>
      </w:r>
      <w:r w:rsidRPr="00991332">
        <w:rPr>
          <w:sz w:val="24"/>
          <w:rtl/>
        </w:rPr>
        <w:t xml:space="preserve"> </w:t>
      </w:r>
      <w:r w:rsidRPr="00991332">
        <w:rPr>
          <w:rFonts w:hint="cs"/>
          <w:sz w:val="24"/>
          <w:rtl/>
        </w:rPr>
        <w:t>מאוד</w:t>
      </w:r>
      <w:r>
        <w:rPr>
          <w:rFonts w:hint="cs"/>
          <w:sz w:val="24"/>
          <w:rtl/>
        </w:rPr>
        <w:t>.</w:t>
      </w:r>
    </w:p>
    <w:p w14:paraId="20A79A14" w14:textId="77777777" w:rsidR="00525635" w:rsidRPr="00991332" w:rsidRDefault="00525635" w:rsidP="00525635">
      <w:pPr>
        <w:rPr>
          <w:sz w:val="24"/>
          <w:rtl/>
        </w:rPr>
      </w:pPr>
      <w:r w:rsidRPr="00991332">
        <w:rPr>
          <w:rFonts w:hint="cs"/>
          <w:sz w:val="24"/>
          <w:rtl/>
        </w:rPr>
        <w:t>בענווה</w:t>
      </w:r>
      <w:r w:rsidRPr="00991332">
        <w:rPr>
          <w:sz w:val="24"/>
          <w:rtl/>
        </w:rPr>
        <w:t xml:space="preserve"> </w:t>
      </w:r>
      <w:r w:rsidRPr="00991332">
        <w:rPr>
          <w:rFonts w:hint="cs"/>
          <w:sz w:val="24"/>
          <w:rtl/>
        </w:rPr>
        <w:t>ובצניעות</w:t>
      </w:r>
      <w:r w:rsidRPr="00991332">
        <w:rPr>
          <w:sz w:val="24"/>
          <w:rtl/>
        </w:rPr>
        <w:t xml:space="preserve"> </w:t>
      </w:r>
      <w:r w:rsidRPr="00991332">
        <w:rPr>
          <w:rFonts w:hint="cs"/>
          <w:sz w:val="24"/>
          <w:rtl/>
        </w:rPr>
        <w:t>נאמר</w:t>
      </w:r>
      <w:r w:rsidRPr="00991332">
        <w:rPr>
          <w:sz w:val="24"/>
          <w:rtl/>
        </w:rPr>
        <w:t xml:space="preserve"> </w:t>
      </w:r>
      <w:r w:rsidRPr="00991332">
        <w:rPr>
          <w:rFonts w:hint="cs"/>
          <w:sz w:val="24"/>
          <w:rtl/>
        </w:rPr>
        <w:t>לכם</w:t>
      </w:r>
      <w:r w:rsidRPr="00991332">
        <w:rPr>
          <w:sz w:val="24"/>
          <w:rtl/>
        </w:rPr>
        <w:t xml:space="preserve"> </w:t>
      </w:r>
      <w:r w:rsidRPr="00991332">
        <w:rPr>
          <w:rFonts w:hint="cs"/>
          <w:sz w:val="24"/>
          <w:rtl/>
        </w:rPr>
        <w:t>שאתם</w:t>
      </w:r>
      <w:r w:rsidRPr="00991332">
        <w:rPr>
          <w:sz w:val="24"/>
          <w:rtl/>
        </w:rPr>
        <w:t xml:space="preserve"> </w:t>
      </w:r>
      <w:r w:rsidRPr="00991332">
        <w:rPr>
          <w:rFonts w:hint="cs"/>
          <w:sz w:val="24"/>
          <w:rtl/>
        </w:rPr>
        <w:t>עבור</w:t>
      </w:r>
      <w:r w:rsidRPr="00991332">
        <w:rPr>
          <w:sz w:val="24"/>
          <w:rtl/>
        </w:rPr>
        <w:t xml:space="preserve"> </w:t>
      </w:r>
      <w:r w:rsidRPr="00991332">
        <w:rPr>
          <w:rFonts w:hint="cs"/>
          <w:sz w:val="24"/>
          <w:rtl/>
        </w:rPr>
        <w:t>כולנו</w:t>
      </w:r>
      <w:r w:rsidRPr="00991332">
        <w:rPr>
          <w:sz w:val="24"/>
          <w:rtl/>
        </w:rPr>
        <w:t xml:space="preserve"> </w:t>
      </w:r>
      <w:r w:rsidRPr="00991332">
        <w:rPr>
          <w:rFonts w:hint="cs"/>
          <w:sz w:val="24"/>
          <w:rtl/>
        </w:rPr>
        <w:t>ה</w:t>
      </w:r>
      <w:r>
        <w:rPr>
          <w:rFonts w:hint="cs"/>
          <w:sz w:val="24"/>
          <w:rtl/>
        </w:rPr>
        <w:t>'</w:t>
      </w:r>
      <w:r w:rsidRPr="00991332">
        <w:rPr>
          <w:rFonts w:hint="cs"/>
          <w:sz w:val="24"/>
          <w:rtl/>
        </w:rPr>
        <w:t>בצלאל</w:t>
      </w:r>
      <w:r>
        <w:rPr>
          <w:rFonts w:hint="cs"/>
          <w:sz w:val="24"/>
          <w:rtl/>
        </w:rPr>
        <w:t>'</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דורנו</w:t>
      </w:r>
      <w:r w:rsidRPr="00991332">
        <w:rPr>
          <w:sz w:val="24"/>
          <w:rtl/>
        </w:rPr>
        <w:t>.</w:t>
      </w:r>
      <w:r>
        <w:rPr>
          <w:rFonts w:hint="cs"/>
          <w:sz w:val="24"/>
          <w:rtl/>
        </w:rPr>
        <w:t xml:space="preserve"> </w:t>
      </w:r>
    </w:p>
    <w:p w14:paraId="58CEA9E9" w14:textId="77777777" w:rsidR="00525635" w:rsidRPr="00991332" w:rsidRDefault="00525635" w:rsidP="00525635">
      <w:pPr>
        <w:rPr>
          <w:sz w:val="24"/>
          <w:rtl/>
        </w:rPr>
      </w:pPr>
      <w:r w:rsidRPr="00D5085F">
        <w:rPr>
          <w:rFonts w:hint="cs"/>
          <w:b/>
          <w:bCs/>
          <w:sz w:val="24"/>
          <w:rtl/>
        </w:rPr>
        <w:t>אתם</w:t>
      </w:r>
      <w:r w:rsidRPr="00D5085F">
        <w:rPr>
          <w:b/>
          <w:bCs/>
          <w:sz w:val="24"/>
          <w:rtl/>
        </w:rPr>
        <w:t xml:space="preserve"> </w:t>
      </w:r>
      <w:r w:rsidRPr="00D5085F">
        <w:rPr>
          <w:rFonts w:hint="cs"/>
          <w:b/>
          <w:bCs/>
          <w:sz w:val="24"/>
          <w:rtl/>
        </w:rPr>
        <w:t>זוכים</w:t>
      </w:r>
      <w:r w:rsidRPr="00991332">
        <w:rPr>
          <w:sz w:val="24"/>
          <w:rtl/>
        </w:rPr>
        <w:t xml:space="preserve"> </w:t>
      </w:r>
      <w:r w:rsidRPr="00991332">
        <w:rPr>
          <w:rFonts w:hint="cs"/>
          <w:sz w:val="24"/>
          <w:rtl/>
        </w:rPr>
        <w:t>לסייע</w:t>
      </w:r>
      <w:r w:rsidRPr="00991332">
        <w:rPr>
          <w:sz w:val="24"/>
          <w:rtl/>
        </w:rPr>
        <w:t xml:space="preserve"> </w:t>
      </w:r>
      <w:r w:rsidRPr="00991332">
        <w:rPr>
          <w:rFonts w:hint="cs"/>
          <w:sz w:val="24"/>
          <w:rtl/>
        </w:rPr>
        <w:t>בבניית</w:t>
      </w:r>
      <w:r w:rsidRPr="00991332">
        <w:rPr>
          <w:sz w:val="24"/>
          <w:rtl/>
        </w:rPr>
        <w:t xml:space="preserve"> </w:t>
      </w:r>
      <w:r w:rsidRPr="00991332">
        <w:rPr>
          <w:rFonts w:hint="cs"/>
          <w:sz w:val="24"/>
          <w:rtl/>
        </w:rPr>
        <w:t>נשמות</w:t>
      </w:r>
      <w:r w:rsidRPr="00991332">
        <w:rPr>
          <w:sz w:val="24"/>
          <w:rtl/>
        </w:rPr>
        <w:t>;</w:t>
      </w:r>
    </w:p>
    <w:p w14:paraId="0B5935C6" w14:textId="77777777" w:rsidR="00525635" w:rsidRPr="00991332" w:rsidRDefault="00525635" w:rsidP="00525635">
      <w:pPr>
        <w:rPr>
          <w:sz w:val="24"/>
          <w:rtl/>
        </w:rPr>
      </w:pPr>
      <w:r w:rsidRPr="00D5085F">
        <w:rPr>
          <w:rFonts w:hint="cs"/>
          <w:b/>
          <w:bCs/>
          <w:sz w:val="24"/>
          <w:rtl/>
        </w:rPr>
        <w:t>אתם</w:t>
      </w:r>
      <w:r w:rsidRPr="00D5085F">
        <w:rPr>
          <w:b/>
          <w:bCs/>
          <w:sz w:val="24"/>
          <w:rtl/>
        </w:rPr>
        <w:t xml:space="preserve"> </w:t>
      </w:r>
      <w:r w:rsidRPr="00D5085F">
        <w:rPr>
          <w:rFonts w:hint="cs"/>
          <w:b/>
          <w:bCs/>
          <w:sz w:val="24"/>
          <w:rtl/>
        </w:rPr>
        <w:t>זוכים</w:t>
      </w:r>
      <w:r w:rsidRPr="00991332">
        <w:rPr>
          <w:sz w:val="24"/>
          <w:rtl/>
        </w:rPr>
        <w:t xml:space="preserve"> </w:t>
      </w:r>
      <w:r w:rsidRPr="00991332">
        <w:rPr>
          <w:rFonts w:hint="cs"/>
          <w:sz w:val="24"/>
          <w:rtl/>
        </w:rPr>
        <w:t>להיות</w:t>
      </w:r>
      <w:r w:rsidRPr="00991332">
        <w:rPr>
          <w:sz w:val="24"/>
          <w:rtl/>
        </w:rPr>
        <w:t xml:space="preserve"> </w:t>
      </w:r>
      <w:r w:rsidRPr="00991332">
        <w:rPr>
          <w:rFonts w:hint="cs"/>
          <w:sz w:val="24"/>
          <w:rtl/>
        </w:rPr>
        <w:t>שותפים</w:t>
      </w:r>
      <w:r w:rsidRPr="00991332">
        <w:rPr>
          <w:sz w:val="24"/>
          <w:rtl/>
        </w:rPr>
        <w:t xml:space="preserve"> </w:t>
      </w:r>
      <w:r w:rsidRPr="00991332">
        <w:rPr>
          <w:rFonts w:hint="cs"/>
          <w:sz w:val="24"/>
          <w:rtl/>
        </w:rPr>
        <w:t>בצמיחתם</w:t>
      </w:r>
      <w:r w:rsidRPr="00991332">
        <w:rPr>
          <w:sz w:val="24"/>
          <w:rtl/>
        </w:rPr>
        <w:t xml:space="preserve"> </w:t>
      </w:r>
      <w:r w:rsidRPr="00991332">
        <w:rPr>
          <w:rFonts w:hint="cs"/>
          <w:sz w:val="24"/>
          <w:rtl/>
        </w:rPr>
        <w:t>של</w:t>
      </w:r>
      <w:r w:rsidRPr="00991332">
        <w:rPr>
          <w:sz w:val="24"/>
          <w:rtl/>
        </w:rPr>
        <w:t xml:space="preserve"> </w:t>
      </w:r>
      <w:r>
        <w:rPr>
          <w:rFonts w:hint="cs"/>
          <w:sz w:val="24"/>
          <w:rtl/>
        </w:rPr>
        <w:t>'</w:t>
      </w:r>
      <w:r w:rsidRPr="00991332">
        <w:rPr>
          <w:rFonts w:hint="cs"/>
          <w:sz w:val="24"/>
          <w:rtl/>
        </w:rPr>
        <w:t>משכנים</w:t>
      </w:r>
      <w:r>
        <w:rPr>
          <w:rFonts w:hint="cs"/>
          <w:sz w:val="24"/>
          <w:rtl/>
        </w:rPr>
        <w:t>'</w:t>
      </w:r>
      <w:r w:rsidRPr="00991332">
        <w:rPr>
          <w:sz w:val="24"/>
          <w:rtl/>
        </w:rPr>
        <w:t xml:space="preserve"> </w:t>
      </w:r>
      <w:r w:rsidRPr="00991332">
        <w:rPr>
          <w:rFonts w:hint="cs"/>
          <w:sz w:val="24"/>
          <w:rtl/>
        </w:rPr>
        <w:t>בתחילת</w:t>
      </w:r>
      <w:r w:rsidRPr="00991332">
        <w:rPr>
          <w:sz w:val="24"/>
          <w:rtl/>
        </w:rPr>
        <w:t xml:space="preserve"> </w:t>
      </w:r>
      <w:r w:rsidRPr="00991332">
        <w:rPr>
          <w:rFonts w:hint="cs"/>
          <w:sz w:val="24"/>
          <w:rtl/>
        </w:rPr>
        <w:t>הווייתם</w:t>
      </w:r>
      <w:r w:rsidRPr="00991332">
        <w:rPr>
          <w:sz w:val="24"/>
          <w:rtl/>
        </w:rPr>
        <w:t>;</w:t>
      </w:r>
    </w:p>
    <w:p w14:paraId="7870B682" w14:textId="77777777" w:rsidR="00525635" w:rsidRPr="00991332" w:rsidRDefault="00525635" w:rsidP="00525635">
      <w:pPr>
        <w:rPr>
          <w:sz w:val="24"/>
          <w:rtl/>
        </w:rPr>
      </w:pPr>
      <w:r w:rsidRPr="00D5085F">
        <w:rPr>
          <w:rFonts w:hint="cs"/>
          <w:b/>
          <w:bCs/>
          <w:sz w:val="24"/>
          <w:rtl/>
        </w:rPr>
        <w:t>אתם</w:t>
      </w:r>
      <w:r w:rsidRPr="00D5085F">
        <w:rPr>
          <w:b/>
          <w:bCs/>
          <w:sz w:val="24"/>
          <w:rtl/>
        </w:rPr>
        <w:t xml:space="preserve"> </w:t>
      </w:r>
      <w:r w:rsidRPr="00D5085F">
        <w:rPr>
          <w:rFonts w:hint="cs"/>
          <w:b/>
          <w:bCs/>
          <w:sz w:val="24"/>
          <w:rtl/>
        </w:rPr>
        <w:t>זוכים</w:t>
      </w:r>
      <w:r w:rsidRPr="00991332">
        <w:rPr>
          <w:sz w:val="24"/>
          <w:rtl/>
        </w:rPr>
        <w:t xml:space="preserve"> </w:t>
      </w:r>
      <w:r w:rsidRPr="00991332">
        <w:rPr>
          <w:rFonts w:hint="cs"/>
          <w:sz w:val="24"/>
          <w:rtl/>
        </w:rPr>
        <w:t>לעבוד</w:t>
      </w:r>
      <w:r w:rsidRPr="00991332">
        <w:rPr>
          <w:sz w:val="24"/>
          <w:rtl/>
        </w:rPr>
        <w:t xml:space="preserve"> </w:t>
      </w:r>
      <w:r w:rsidRPr="00991332">
        <w:rPr>
          <w:rFonts w:hint="cs"/>
          <w:sz w:val="24"/>
          <w:rtl/>
        </w:rPr>
        <w:t>במסירות</w:t>
      </w:r>
      <w:r w:rsidRPr="00991332">
        <w:rPr>
          <w:sz w:val="24"/>
          <w:rtl/>
        </w:rPr>
        <w:t xml:space="preserve"> </w:t>
      </w:r>
      <w:r w:rsidRPr="00991332">
        <w:rPr>
          <w:rFonts w:hint="cs"/>
          <w:sz w:val="24"/>
          <w:rtl/>
        </w:rPr>
        <w:t>נפש</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ממש</w:t>
      </w:r>
      <w:r w:rsidRPr="00991332">
        <w:rPr>
          <w:sz w:val="24"/>
          <w:rtl/>
        </w:rPr>
        <w:t xml:space="preserve">, </w:t>
      </w:r>
      <w:r w:rsidRPr="00991332">
        <w:rPr>
          <w:rFonts w:hint="cs"/>
          <w:sz w:val="24"/>
          <w:rtl/>
        </w:rPr>
        <w:t>בהמשך</w:t>
      </w:r>
      <w:r w:rsidRPr="00991332">
        <w:rPr>
          <w:sz w:val="24"/>
          <w:rtl/>
        </w:rPr>
        <w:t xml:space="preserve"> </w:t>
      </w:r>
      <w:r w:rsidRPr="00991332">
        <w:rPr>
          <w:rFonts w:hint="cs"/>
          <w:sz w:val="24"/>
          <w:rtl/>
        </w:rPr>
        <w:t>לדרכם</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חור</w:t>
      </w:r>
      <w:r w:rsidRPr="00991332">
        <w:rPr>
          <w:sz w:val="24"/>
          <w:rtl/>
        </w:rPr>
        <w:t xml:space="preserve">, </w:t>
      </w:r>
      <w:r w:rsidRPr="00991332">
        <w:rPr>
          <w:rFonts w:hint="cs"/>
          <w:sz w:val="24"/>
          <w:rtl/>
        </w:rPr>
        <w:t>יוכבד</w:t>
      </w:r>
      <w:r w:rsidRPr="00991332">
        <w:rPr>
          <w:sz w:val="24"/>
          <w:rtl/>
        </w:rPr>
        <w:t xml:space="preserve"> </w:t>
      </w:r>
      <w:r w:rsidRPr="00991332">
        <w:rPr>
          <w:rFonts w:hint="cs"/>
          <w:sz w:val="24"/>
          <w:rtl/>
        </w:rPr>
        <w:t>ומרים</w:t>
      </w:r>
      <w:r w:rsidRPr="00991332">
        <w:rPr>
          <w:sz w:val="24"/>
          <w:rtl/>
        </w:rPr>
        <w:t xml:space="preserve">, </w:t>
      </w:r>
      <w:r w:rsidRPr="00991332">
        <w:rPr>
          <w:rFonts w:hint="cs"/>
          <w:sz w:val="24"/>
          <w:rtl/>
        </w:rPr>
        <w:t>בעבודת</w:t>
      </w:r>
      <w:r w:rsidRPr="00991332">
        <w:rPr>
          <w:sz w:val="24"/>
          <w:rtl/>
        </w:rPr>
        <w:t xml:space="preserve"> </w:t>
      </w:r>
      <w:r w:rsidRPr="00991332">
        <w:rPr>
          <w:rFonts w:hint="cs"/>
          <w:sz w:val="24"/>
          <w:rtl/>
        </w:rPr>
        <w:t>הקודש</w:t>
      </w:r>
      <w:r w:rsidRPr="00991332">
        <w:rPr>
          <w:sz w:val="24"/>
          <w:rtl/>
        </w:rPr>
        <w:t>;</w:t>
      </w:r>
    </w:p>
    <w:p w14:paraId="1716814E" w14:textId="77777777" w:rsidR="00525635" w:rsidRPr="00991332" w:rsidRDefault="00525635" w:rsidP="00525635">
      <w:pPr>
        <w:rPr>
          <w:sz w:val="24"/>
          <w:rtl/>
        </w:rPr>
      </w:pPr>
      <w:r w:rsidRPr="00D5085F">
        <w:rPr>
          <w:rFonts w:hint="cs"/>
          <w:b/>
          <w:bCs/>
          <w:sz w:val="24"/>
          <w:rtl/>
        </w:rPr>
        <w:t>אתם</w:t>
      </w:r>
      <w:r w:rsidRPr="00D5085F">
        <w:rPr>
          <w:b/>
          <w:bCs/>
          <w:sz w:val="24"/>
          <w:rtl/>
        </w:rPr>
        <w:t xml:space="preserve"> </w:t>
      </w:r>
      <w:r w:rsidRPr="00D5085F">
        <w:rPr>
          <w:rFonts w:hint="cs"/>
          <w:b/>
          <w:bCs/>
          <w:sz w:val="24"/>
          <w:rtl/>
        </w:rPr>
        <w:t>זוכים</w:t>
      </w:r>
      <w:r w:rsidRPr="00991332">
        <w:rPr>
          <w:sz w:val="24"/>
          <w:rtl/>
        </w:rPr>
        <w:t xml:space="preserve"> </w:t>
      </w:r>
      <w:r w:rsidRPr="00991332">
        <w:rPr>
          <w:rFonts w:hint="cs"/>
          <w:sz w:val="24"/>
          <w:rtl/>
        </w:rPr>
        <w:t>להרגיש</w:t>
      </w:r>
      <w:r w:rsidRPr="00991332">
        <w:rPr>
          <w:sz w:val="24"/>
          <w:rtl/>
        </w:rPr>
        <w:t xml:space="preserve"> </w:t>
      </w:r>
      <w:r w:rsidRPr="00991332">
        <w:rPr>
          <w:rFonts w:hint="cs"/>
          <w:sz w:val="24"/>
          <w:rtl/>
        </w:rPr>
        <w:t>חלק</w:t>
      </w:r>
      <w:r w:rsidRPr="00991332">
        <w:rPr>
          <w:sz w:val="24"/>
          <w:rtl/>
        </w:rPr>
        <w:t xml:space="preserve"> </w:t>
      </w:r>
      <w:r w:rsidRPr="00991332">
        <w:rPr>
          <w:rFonts w:hint="cs"/>
          <w:sz w:val="24"/>
          <w:rtl/>
        </w:rPr>
        <w:t>ממרוץ</w:t>
      </w:r>
      <w:r w:rsidRPr="00991332">
        <w:rPr>
          <w:sz w:val="24"/>
          <w:rtl/>
        </w:rPr>
        <w:t xml:space="preserve"> </w:t>
      </w:r>
      <w:r w:rsidRPr="00991332">
        <w:rPr>
          <w:rFonts w:hint="cs"/>
          <w:sz w:val="24"/>
          <w:rtl/>
        </w:rPr>
        <w:t>השליחים</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עם</w:t>
      </w:r>
      <w:r w:rsidRPr="00991332">
        <w:rPr>
          <w:sz w:val="24"/>
          <w:rtl/>
        </w:rPr>
        <w:t xml:space="preserve"> </w:t>
      </w:r>
      <w:r w:rsidRPr="00991332">
        <w:rPr>
          <w:rFonts w:hint="cs"/>
          <w:sz w:val="24"/>
          <w:rtl/>
        </w:rPr>
        <w:t>ישראל</w:t>
      </w:r>
      <w:r w:rsidRPr="00991332">
        <w:rPr>
          <w:sz w:val="24"/>
          <w:rtl/>
        </w:rPr>
        <w:t xml:space="preserve">, </w:t>
      </w:r>
      <w:r w:rsidRPr="00991332">
        <w:rPr>
          <w:rFonts w:hint="cs"/>
          <w:sz w:val="24"/>
          <w:rtl/>
        </w:rPr>
        <w:t>החל</w:t>
      </w:r>
      <w:r w:rsidRPr="00991332">
        <w:rPr>
          <w:sz w:val="24"/>
          <w:rtl/>
        </w:rPr>
        <w:t xml:space="preserve"> </w:t>
      </w:r>
      <w:r w:rsidRPr="00991332">
        <w:rPr>
          <w:rFonts w:hint="cs"/>
          <w:sz w:val="24"/>
          <w:rtl/>
        </w:rPr>
        <w:t>מאדם</w:t>
      </w:r>
      <w:r w:rsidRPr="00991332">
        <w:rPr>
          <w:sz w:val="24"/>
          <w:rtl/>
        </w:rPr>
        <w:t xml:space="preserve"> </w:t>
      </w:r>
      <w:r w:rsidRPr="00991332">
        <w:rPr>
          <w:rFonts w:hint="cs"/>
          <w:sz w:val="24"/>
          <w:rtl/>
        </w:rPr>
        <w:t>הראשון</w:t>
      </w:r>
      <w:r w:rsidRPr="00991332">
        <w:rPr>
          <w:sz w:val="24"/>
          <w:rtl/>
        </w:rPr>
        <w:t xml:space="preserve"> </w:t>
      </w:r>
      <w:r w:rsidRPr="00991332">
        <w:rPr>
          <w:rFonts w:hint="cs"/>
          <w:sz w:val="24"/>
          <w:rtl/>
        </w:rPr>
        <w:t>ועד</w:t>
      </w:r>
      <w:r w:rsidRPr="00991332">
        <w:rPr>
          <w:sz w:val="24"/>
          <w:rtl/>
        </w:rPr>
        <w:t xml:space="preserve"> </w:t>
      </w:r>
      <w:r w:rsidRPr="00991332">
        <w:rPr>
          <w:rFonts w:hint="cs"/>
          <w:sz w:val="24"/>
          <w:rtl/>
        </w:rPr>
        <w:t>ביאת</w:t>
      </w:r>
      <w:r w:rsidRPr="00991332">
        <w:rPr>
          <w:sz w:val="24"/>
          <w:rtl/>
        </w:rPr>
        <w:t xml:space="preserve"> </w:t>
      </w:r>
      <w:r w:rsidRPr="00991332">
        <w:rPr>
          <w:rFonts w:hint="cs"/>
          <w:sz w:val="24"/>
          <w:rtl/>
        </w:rPr>
        <w:t>הגואל</w:t>
      </w:r>
      <w:r w:rsidRPr="00991332">
        <w:rPr>
          <w:sz w:val="24"/>
          <w:rtl/>
        </w:rPr>
        <w:t>;</w:t>
      </w:r>
    </w:p>
    <w:p w14:paraId="556B4C5A" w14:textId="77777777" w:rsidR="00525635" w:rsidRPr="00991332" w:rsidRDefault="00525635" w:rsidP="00525635">
      <w:pPr>
        <w:rPr>
          <w:sz w:val="24"/>
          <w:rtl/>
        </w:rPr>
      </w:pPr>
      <w:r w:rsidRPr="00D5085F">
        <w:rPr>
          <w:rFonts w:hint="cs"/>
          <w:b/>
          <w:bCs/>
          <w:sz w:val="24"/>
          <w:rtl/>
        </w:rPr>
        <w:t>אתם</w:t>
      </w:r>
      <w:r w:rsidRPr="00D5085F">
        <w:rPr>
          <w:b/>
          <w:bCs/>
          <w:sz w:val="24"/>
          <w:rtl/>
        </w:rPr>
        <w:t xml:space="preserve"> </w:t>
      </w:r>
      <w:r w:rsidRPr="00D5085F">
        <w:rPr>
          <w:rFonts w:hint="cs"/>
          <w:b/>
          <w:bCs/>
          <w:sz w:val="24"/>
          <w:rtl/>
        </w:rPr>
        <w:t>חשים</w:t>
      </w:r>
      <w:r w:rsidRPr="00991332">
        <w:rPr>
          <w:sz w:val="24"/>
          <w:rtl/>
        </w:rPr>
        <w:t xml:space="preserve"> </w:t>
      </w:r>
      <w:r w:rsidRPr="00991332">
        <w:rPr>
          <w:rFonts w:hint="cs"/>
          <w:sz w:val="24"/>
          <w:rtl/>
        </w:rPr>
        <w:t>שהמעשה</w:t>
      </w:r>
      <w:r w:rsidRPr="00991332">
        <w:rPr>
          <w:sz w:val="24"/>
          <w:rtl/>
        </w:rPr>
        <w:t xml:space="preserve"> </w:t>
      </w:r>
      <w:r w:rsidRPr="00991332">
        <w:rPr>
          <w:rFonts w:hint="cs"/>
          <w:sz w:val="24"/>
          <w:rtl/>
        </w:rPr>
        <w:t>החינוכי</w:t>
      </w:r>
      <w:r w:rsidRPr="00991332">
        <w:rPr>
          <w:sz w:val="24"/>
          <w:rtl/>
        </w:rPr>
        <w:t xml:space="preserve"> </w:t>
      </w:r>
      <w:r w:rsidRPr="00991332">
        <w:rPr>
          <w:rFonts w:hint="cs"/>
          <w:sz w:val="24"/>
          <w:rtl/>
        </w:rPr>
        <w:t>שלכם</w:t>
      </w:r>
      <w:r w:rsidRPr="00991332">
        <w:rPr>
          <w:sz w:val="24"/>
          <w:rtl/>
        </w:rPr>
        <w:t xml:space="preserve"> </w:t>
      </w:r>
      <w:r w:rsidRPr="00991332">
        <w:rPr>
          <w:rFonts w:hint="cs"/>
          <w:sz w:val="24"/>
          <w:rtl/>
        </w:rPr>
        <w:t>מושתת</w:t>
      </w:r>
      <w:r w:rsidRPr="00991332">
        <w:rPr>
          <w:sz w:val="24"/>
          <w:rtl/>
        </w:rPr>
        <w:t xml:space="preserve"> </w:t>
      </w:r>
      <w:r w:rsidRPr="00991332">
        <w:rPr>
          <w:rFonts w:hint="cs"/>
          <w:sz w:val="24"/>
          <w:rtl/>
        </w:rPr>
        <w:t>על</w:t>
      </w:r>
      <w:r w:rsidRPr="00991332">
        <w:rPr>
          <w:sz w:val="24"/>
          <w:rtl/>
        </w:rPr>
        <w:t xml:space="preserve"> </w:t>
      </w:r>
      <w:r w:rsidRPr="00991332">
        <w:rPr>
          <w:rFonts w:hint="cs"/>
          <w:sz w:val="24"/>
          <w:rtl/>
        </w:rPr>
        <w:t>כך</w:t>
      </w:r>
      <w:r w:rsidRPr="00991332">
        <w:rPr>
          <w:sz w:val="24"/>
          <w:rtl/>
        </w:rPr>
        <w:t xml:space="preserve"> </w:t>
      </w:r>
      <w:r w:rsidRPr="00991332">
        <w:rPr>
          <w:rFonts w:hint="cs"/>
          <w:sz w:val="24"/>
          <w:rtl/>
        </w:rPr>
        <w:t>ש</w:t>
      </w:r>
      <w:r>
        <w:rPr>
          <w:rFonts w:hint="cs"/>
          <w:sz w:val="24"/>
          <w:rtl/>
        </w:rPr>
        <w:t>'</w:t>
      </w:r>
      <w:r w:rsidRPr="00991332">
        <w:rPr>
          <w:rFonts w:hint="cs"/>
          <w:sz w:val="24"/>
          <w:rtl/>
        </w:rPr>
        <w:t>אל</w:t>
      </w:r>
      <w:r w:rsidRPr="00991332">
        <w:rPr>
          <w:sz w:val="24"/>
          <w:rtl/>
        </w:rPr>
        <w:t xml:space="preserve"> </w:t>
      </w:r>
      <w:r w:rsidRPr="00991332">
        <w:rPr>
          <w:rFonts w:hint="cs"/>
          <w:sz w:val="24"/>
          <w:rtl/>
        </w:rPr>
        <w:t>חי</w:t>
      </w:r>
      <w:r w:rsidRPr="00991332">
        <w:rPr>
          <w:sz w:val="24"/>
          <w:rtl/>
        </w:rPr>
        <w:t xml:space="preserve"> </w:t>
      </w:r>
      <w:r w:rsidRPr="00991332">
        <w:rPr>
          <w:rFonts w:hint="cs"/>
          <w:sz w:val="24"/>
          <w:rtl/>
        </w:rPr>
        <w:t>בקרבנו</w:t>
      </w:r>
      <w:r>
        <w:rPr>
          <w:rFonts w:hint="cs"/>
          <w:sz w:val="24"/>
          <w:rtl/>
        </w:rPr>
        <w:t>'</w:t>
      </w:r>
      <w:r w:rsidRPr="00991332">
        <w:rPr>
          <w:sz w:val="24"/>
          <w:rtl/>
        </w:rPr>
        <w:t xml:space="preserve"> </w:t>
      </w:r>
      <w:r w:rsidRPr="00991332">
        <w:rPr>
          <w:rFonts w:hint="cs"/>
          <w:sz w:val="24"/>
          <w:rtl/>
        </w:rPr>
        <w:t>ובתלמידינו</w:t>
      </w:r>
      <w:r w:rsidRPr="00991332">
        <w:rPr>
          <w:sz w:val="24"/>
          <w:rtl/>
        </w:rPr>
        <w:t xml:space="preserve">, </w:t>
      </w:r>
      <w:r w:rsidRPr="00991332">
        <w:rPr>
          <w:rFonts w:hint="cs"/>
          <w:sz w:val="24"/>
          <w:rtl/>
        </w:rPr>
        <w:t>והתפקיד</w:t>
      </w:r>
      <w:r w:rsidRPr="00991332">
        <w:rPr>
          <w:sz w:val="24"/>
          <w:rtl/>
        </w:rPr>
        <w:t xml:space="preserve"> </w:t>
      </w:r>
      <w:r w:rsidRPr="00991332">
        <w:rPr>
          <w:rFonts w:hint="cs"/>
          <w:sz w:val="24"/>
          <w:rtl/>
        </w:rPr>
        <w:t>החינוכי</w:t>
      </w:r>
      <w:r w:rsidRPr="00991332">
        <w:rPr>
          <w:sz w:val="24"/>
          <w:rtl/>
        </w:rPr>
        <w:t xml:space="preserve"> </w:t>
      </w:r>
      <w:r w:rsidRPr="00991332">
        <w:rPr>
          <w:rFonts w:hint="cs"/>
          <w:sz w:val="24"/>
          <w:rtl/>
        </w:rPr>
        <w:t>הגדול</w:t>
      </w:r>
      <w:r w:rsidRPr="00991332">
        <w:rPr>
          <w:sz w:val="24"/>
          <w:rtl/>
        </w:rPr>
        <w:t xml:space="preserve"> </w:t>
      </w:r>
      <w:r w:rsidRPr="00991332">
        <w:rPr>
          <w:rFonts w:hint="cs"/>
          <w:sz w:val="24"/>
          <w:rtl/>
        </w:rPr>
        <w:t>הוא</w:t>
      </w:r>
      <w:r w:rsidRPr="00991332">
        <w:rPr>
          <w:sz w:val="24"/>
          <w:rtl/>
        </w:rPr>
        <w:t xml:space="preserve"> </w:t>
      </w:r>
      <w:r w:rsidRPr="00991332">
        <w:rPr>
          <w:rFonts w:hint="cs"/>
          <w:sz w:val="24"/>
          <w:rtl/>
        </w:rPr>
        <w:t>לסייע</w:t>
      </w:r>
      <w:r w:rsidRPr="00991332">
        <w:rPr>
          <w:sz w:val="24"/>
          <w:rtl/>
        </w:rPr>
        <w:t xml:space="preserve"> </w:t>
      </w:r>
      <w:r w:rsidRPr="00991332">
        <w:rPr>
          <w:rFonts w:hint="cs"/>
          <w:sz w:val="24"/>
          <w:rtl/>
        </w:rPr>
        <w:t>לגלות</w:t>
      </w:r>
      <w:r w:rsidRPr="00991332">
        <w:rPr>
          <w:sz w:val="24"/>
          <w:rtl/>
        </w:rPr>
        <w:t xml:space="preserve"> </w:t>
      </w:r>
      <w:r w:rsidRPr="00991332">
        <w:rPr>
          <w:rFonts w:hint="cs"/>
          <w:sz w:val="24"/>
          <w:rtl/>
        </w:rPr>
        <w:t>את</w:t>
      </w:r>
      <w:r w:rsidRPr="00991332">
        <w:rPr>
          <w:sz w:val="24"/>
          <w:rtl/>
        </w:rPr>
        <w:t xml:space="preserve"> </w:t>
      </w:r>
      <w:r w:rsidRPr="00991332">
        <w:rPr>
          <w:rFonts w:hint="cs"/>
          <w:sz w:val="24"/>
          <w:rtl/>
        </w:rPr>
        <w:t>הרוח</w:t>
      </w:r>
      <w:r w:rsidRPr="00991332">
        <w:rPr>
          <w:sz w:val="24"/>
          <w:rtl/>
        </w:rPr>
        <w:t xml:space="preserve"> </w:t>
      </w:r>
      <w:r w:rsidRPr="00991332">
        <w:rPr>
          <w:rFonts w:hint="cs"/>
          <w:sz w:val="24"/>
          <w:rtl/>
        </w:rPr>
        <w:t>והטוב</w:t>
      </w:r>
      <w:r w:rsidRPr="00991332">
        <w:rPr>
          <w:sz w:val="24"/>
          <w:rtl/>
        </w:rPr>
        <w:t>;</w:t>
      </w:r>
    </w:p>
    <w:p w14:paraId="105CE952" w14:textId="77777777" w:rsidR="00525635" w:rsidRPr="00991332" w:rsidRDefault="00525635" w:rsidP="00525635">
      <w:pPr>
        <w:rPr>
          <w:sz w:val="24"/>
          <w:rtl/>
        </w:rPr>
      </w:pPr>
      <w:r w:rsidRPr="00D5085F">
        <w:rPr>
          <w:rFonts w:hint="cs"/>
          <w:b/>
          <w:bCs/>
          <w:sz w:val="24"/>
          <w:rtl/>
        </w:rPr>
        <w:t>אתם</w:t>
      </w:r>
      <w:r w:rsidRPr="00D5085F">
        <w:rPr>
          <w:b/>
          <w:bCs/>
          <w:sz w:val="24"/>
          <w:rtl/>
        </w:rPr>
        <w:t xml:space="preserve"> </w:t>
      </w:r>
      <w:r w:rsidRPr="00D5085F">
        <w:rPr>
          <w:rFonts w:hint="cs"/>
          <w:b/>
          <w:bCs/>
          <w:sz w:val="24"/>
          <w:rtl/>
        </w:rPr>
        <w:t>נאמנים</w:t>
      </w:r>
      <w:r w:rsidRPr="00991332">
        <w:rPr>
          <w:sz w:val="24"/>
          <w:rtl/>
        </w:rPr>
        <w:t xml:space="preserve"> </w:t>
      </w:r>
      <w:r w:rsidRPr="00991332">
        <w:rPr>
          <w:rFonts w:hint="cs"/>
          <w:sz w:val="24"/>
          <w:rtl/>
        </w:rPr>
        <w:t>מלאים</w:t>
      </w:r>
      <w:r w:rsidRPr="00991332">
        <w:rPr>
          <w:sz w:val="24"/>
          <w:rtl/>
        </w:rPr>
        <w:t xml:space="preserve"> </w:t>
      </w:r>
      <w:r w:rsidRPr="00991332">
        <w:rPr>
          <w:rFonts w:hint="cs"/>
          <w:sz w:val="24"/>
          <w:rtl/>
        </w:rPr>
        <w:t>לעשייה</w:t>
      </w:r>
      <w:r w:rsidRPr="00991332">
        <w:rPr>
          <w:sz w:val="24"/>
          <w:rtl/>
        </w:rPr>
        <w:t xml:space="preserve"> </w:t>
      </w:r>
      <w:r w:rsidRPr="00991332">
        <w:rPr>
          <w:rFonts w:hint="cs"/>
          <w:sz w:val="24"/>
          <w:rtl/>
        </w:rPr>
        <w:t>החינוכית</w:t>
      </w:r>
      <w:r w:rsidRPr="00991332">
        <w:rPr>
          <w:sz w:val="24"/>
          <w:rtl/>
        </w:rPr>
        <w:t xml:space="preserve"> </w:t>
      </w:r>
      <w:r w:rsidRPr="00991332">
        <w:rPr>
          <w:rFonts w:hint="cs"/>
          <w:sz w:val="24"/>
          <w:rtl/>
        </w:rPr>
        <w:t>ברף</w:t>
      </w:r>
      <w:r w:rsidRPr="00991332">
        <w:rPr>
          <w:sz w:val="24"/>
          <w:rtl/>
        </w:rPr>
        <w:t xml:space="preserve"> </w:t>
      </w:r>
      <w:r w:rsidRPr="00991332">
        <w:rPr>
          <w:rFonts w:hint="cs"/>
          <w:sz w:val="24"/>
          <w:rtl/>
        </w:rPr>
        <w:t>הגבוה</w:t>
      </w:r>
      <w:r w:rsidRPr="00991332">
        <w:rPr>
          <w:sz w:val="24"/>
          <w:rtl/>
        </w:rPr>
        <w:t xml:space="preserve"> </w:t>
      </w:r>
      <w:r w:rsidRPr="00991332">
        <w:rPr>
          <w:rFonts w:hint="cs"/>
          <w:sz w:val="24"/>
          <w:rtl/>
        </w:rPr>
        <w:t>ביותר</w:t>
      </w:r>
      <w:r w:rsidRPr="00991332">
        <w:rPr>
          <w:sz w:val="24"/>
          <w:rtl/>
        </w:rPr>
        <w:t xml:space="preserve"> </w:t>
      </w:r>
      <w:r w:rsidRPr="00991332">
        <w:rPr>
          <w:rFonts w:hint="cs"/>
          <w:sz w:val="24"/>
          <w:rtl/>
        </w:rPr>
        <w:t>הנדרש</w:t>
      </w:r>
      <w:r w:rsidRPr="00991332">
        <w:rPr>
          <w:sz w:val="24"/>
          <w:rtl/>
        </w:rPr>
        <w:t xml:space="preserve">, </w:t>
      </w:r>
      <w:r w:rsidRPr="00991332">
        <w:rPr>
          <w:rFonts w:hint="cs"/>
          <w:sz w:val="24"/>
          <w:rtl/>
        </w:rPr>
        <w:t>ומוסיפים</w:t>
      </w:r>
      <w:r w:rsidRPr="00991332">
        <w:rPr>
          <w:sz w:val="24"/>
          <w:rtl/>
        </w:rPr>
        <w:t xml:space="preserve"> </w:t>
      </w:r>
      <w:r w:rsidRPr="00991332">
        <w:rPr>
          <w:rFonts w:hint="cs"/>
          <w:sz w:val="24"/>
          <w:rtl/>
        </w:rPr>
        <w:t>כבצלאל</w:t>
      </w:r>
      <w:r w:rsidRPr="00991332">
        <w:rPr>
          <w:sz w:val="24"/>
          <w:rtl/>
        </w:rPr>
        <w:t xml:space="preserve"> </w:t>
      </w:r>
      <w:r w:rsidRPr="00991332">
        <w:rPr>
          <w:rFonts w:hint="cs"/>
          <w:sz w:val="24"/>
          <w:rtl/>
        </w:rPr>
        <w:t>יצירתיות</w:t>
      </w:r>
      <w:r w:rsidRPr="00991332">
        <w:rPr>
          <w:sz w:val="24"/>
          <w:rtl/>
        </w:rPr>
        <w:t xml:space="preserve">, </w:t>
      </w:r>
      <w:r w:rsidRPr="00991332">
        <w:rPr>
          <w:rFonts w:hint="cs"/>
          <w:sz w:val="24"/>
          <w:rtl/>
        </w:rPr>
        <w:t>חידוש</w:t>
      </w:r>
      <w:r w:rsidRPr="00991332">
        <w:rPr>
          <w:sz w:val="24"/>
          <w:rtl/>
        </w:rPr>
        <w:t xml:space="preserve"> </w:t>
      </w:r>
      <w:r w:rsidRPr="00991332">
        <w:rPr>
          <w:rFonts w:hint="cs"/>
          <w:sz w:val="24"/>
          <w:rtl/>
        </w:rPr>
        <w:t>וביטוי</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עולם</w:t>
      </w:r>
      <w:r w:rsidRPr="00991332">
        <w:rPr>
          <w:sz w:val="24"/>
          <w:rtl/>
        </w:rPr>
        <w:t xml:space="preserve"> </w:t>
      </w:r>
      <w:r w:rsidRPr="00991332">
        <w:rPr>
          <w:rFonts w:hint="cs"/>
          <w:sz w:val="24"/>
          <w:rtl/>
        </w:rPr>
        <w:t>פנימי</w:t>
      </w:r>
      <w:r w:rsidRPr="00991332">
        <w:rPr>
          <w:sz w:val="24"/>
          <w:rtl/>
        </w:rPr>
        <w:t xml:space="preserve"> </w:t>
      </w:r>
      <w:r w:rsidRPr="00991332">
        <w:rPr>
          <w:rFonts w:hint="cs"/>
          <w:sz w:val="24"/>
          <w:rtl/>
        </w:rPr>
        <w:t>עשיר</w:t>
      </w:r>
      <w:r w:rsidRPr="00991332">
        <w:rPr>
          <w:sz w:val="24"/>
          <w:rtl/>
        </w:rPr>
        <w:t>;</w:t>
      </w:r>
    </w:p>
    <w:p w14:paraId="576FB359" w14:textId="77777777" w:rsidR="00525635" w:rsidRDefault="00525635" w:rsidP="00525635">
      <w:pPr>
        <w:spacing w:after="200" w:line="276" w:lineRule="auto"/>
        <w:jc w:val="left"/>
        <w:rPr>
          <w:sz w:val="24"/>
          <w:rtl/>
        </w:rPr>
      </w:pPr>
      <w:r w:rsidRPr="00991332">
        <w:rPr>
          <w:rFonts w:hint="cs"/>
          <w:sz w:val="24"/>
          <w:rtl/>
        </w:rPr>
        <w:t>אשרינו</w:t>
      </w:r>
      <w:r w:rsidRPr="00991332">
        <w:rPr>
          <w:sz w:val="24"/>
          <w:rtl/>
        </w:rPr>
        <w:t xml:space="preserve"> </w:t>
      </w:r>
      <w:r w:rsidRPr="00991332">
        <w:rPr>
          <w:rFonts w:hint="cs"/>
          <w:sz w:val="24"/>
          <w:rtl/>
        </w:rPr>
        <w:t>שכולנו</w:t>
      </w:r>
      <w:r w:rsidRPr="00991332">
        <w:rPr>
          <w:sz w:val="24"/>
          <w:rtl/>
        </w:rPr>
        <w:t xml:space="preserve"> </w:t>
      </w:r>
      <w:r w:rsidRPr="00991332">
        <w:rPr>
          <w:rFonts w:hint="cs"/>
          <w:sz w:val="24"/>
          <w:rtl/>
        </w:rPr>
        <w:t>זוכים</w:t>
      </w:r>
      <w:r w:rsidRPr="00991332">
        <w:rPr>
          <w:sz w:val="24"/>
          <w:rtl/>
        </w:rPr>
        <w:t xml:space="preserve"> </w:t>
      </w:r>
      <w:r w:rsidRPr="00991332">
        <w:rPr>
          <w:rFonts w:hint="cs"/>
          <w:sz w:val="24"/>
          <w:rtl/>
        </w:rPr>
        <w:t>בכם</w:t>
      </w:r>
      <w:r w:rsidRPr="00991332">
        <w:rPr>
          <w:sz w:val="24"/>
          <w:rtl/>
        </w:rPr>
        <w:t xml:space="preserve">, </w:t>
      </w:r>
      <w:r w:rsidRPr="00991332">
        <w:rPr>
          <w:rFonts w:hint="cs"/>
          <w:sz w:val="24"/>
          <w:rtl/>
        </w:rPr>
        <w:t>המשתייכים</w:t>
      </w:r>
      <w:r w:rsidRPr="00991332">
        <w:rPr>
          <w:sz w:val="24"/>
          <w:rtl/>
        </w:rPr>
        <w:t xml:space="preserve"> </w:t>
      </w:r>
      <w:r w:rsidRPr="00991332">
        <w:rPr>
          <w:rFonts w:hint="cs"/>
          <w:sz w:val="24"/>
          <w:rtl/>
        </w:rPr>
        <w:t>לחבורתו</w:t>
      </w:r>
      <w:r w:rsidRPr="00991332">
        <w:rPr>
          <w:sz w:val="24"/>
          <w:rtl/>
        </w:rPr>
        <w:t xml:space="preserve"> </w:t>
      </w:r>
      <w:r w:rsidRPr="00991332">
        <w:rPr>
          <w:rFonts w:hint="cs"/>
          <w:sz w:val="24"/>
          <w:rtl/>
        </w:rPr>
        <w:t>של</w:t>
      </w:r>
      <w:r w:rsidRPr="00991332">
        <w:rPr>
          <w:sz w:val="24"/>
          <w:rtl/>
        </w:rPr>
        <w:t xml:space="preserve"> </w:t>
      </w:r>
      <w:r w:rsidRPr="00991332">
        <w:rPr>
          <w:rFonts w:hint="cs"/>
          <w:sz w:val="24"/>
          <w:rtl/>
        </w:rPr>
        <w:t>בצלאל</w:t>
      </w:r>
      <w:r w:rsidRPr="00991332">
        <w:rPr>
          <w:sz w:val="24"/>
          <w:rtl/>
        </w:rPr>
        <w:t xml:space="preserve">, </w:t>
      </w:r>
      <w:r w:rsidRPr="00991332">
        <w:rPr>
          <w:rFonts w:hint="cs"/>
          <w:sz w:val="24"/>
          <w:rtl/>
        </w:rPr>
        <w:t>בחכמה</w:t>
      </w:r>
      <w:r w:rsidRPr="00991332">
        <w:rPr>
          <w:sz w:val="24"/>
          <w:rtl/>
        </w:rPr>
        <w:t xml:space="preserve">, </w:t>
      </w:r>
      <w:r>
        <w:rPr>
          <w:rFonts w:hint="cs"/>
          <w:sz w:val="24"/>
          <w:rtl/>
        </w:rPr>
        <w:t>בתבונה ו</w:t>
      </w:r>
      <w:r w:rsidRPr="00991332">
        <w:rPr>
          <w:rFonts w:hint="cs"/>
          <w:sz w:val="24"/>
          <w:rtl/>
        </w:rPr>
        <w:t>בדעת</w:t>
      </w:r>
      <w:r>
        <w:rPr>
          <w:rFonts w:hint="cs"/>
          <w:sz w:val="24"/>
          <w:rtl/>
        </w:rPr>
        <w:t>,</w:t>
      </w:r>
      <w:r w:rsidRPr="00991332">
        <w:rPr>
          <w:sz w:val="24"/>
          <w:rtl/>
        </w:rPr>
        <w:t xml:space="preserve"> </w:t>
      </w:r>
      <w:r w:rsidRPr="00991332">
        <w:rPr>
          <w:rFonts w:hint="cs"/>
          <w:sz w:val="24"/>
          <w:rtl/>
        </w:rPr>
        <w:t>ב</w:t>
      </w:r>
      <w:r>
        <w:rPr>
          <w:rFonts w:hint="cs"/>
          <w:sz w:val="24"/>
          <w:rtl/>
        </w:rPr>
        <w:t>'</w:t>
      </w:r>
      <w:r w:rsidRPr="00991332">
        <w:rPr>
          <w:rFonts w:hint="cs"/>
          <w:sz w:val="24"/>
          <w:rtl/>
        </w:rPr>
        <w:t>להורות</w:t>
      </w:r>
      <w:r w:rsidRPr="00991332">
        <w:rPr>
          <w:sz w:val="24"/>
          <w:rtl/>
        </w:rPr>
        <w:t xml:space="preserve"> </w:t>
      </w:r>
      <w:r w:rsidRPr="00991332">
        <w:rPr>
          <w:rFonts w:hint="cs"/>
          <w:sz w:val="24"/>
          <w:rtl/>
        </w:rPr>
        <w:t>נתן</w:t>
      </w:r>
      <w:r w:rsidRPr="00991332">
        <w:rPr>
          <w:sz w:val="24"/>
          <w:rtl/>
        </w:rPr>
        <w:t xml:space="preserve"> </w:t>
      </w:r>
      <w:r w:rsidRPr="00991332">
        <w:rPr>
          <w:rFonts w:hint="cs"/>
          <w:sz w:val="24"/>
          <w:rtl/>
        </w:rPr>
        <w:t>בל</w:t>
      </w:r>
      <w:r>
        <w:rPr>
          <w:rFonts w:hint="cs"/>
          <w:sz w:val="24"/>
          <w:rtl/>
        </w:rPr>
        <w:t>י</w:t>
      </w:r>
      <w:r w:rsidRPr="00991332">
        <w:rPr>
          <w:rFonts w:hint="cs"/>
          <w:sz w:val="24"/>
          <w:rtl/>
        </w:rPr>
        <w:t>בו</w:t>
      </w:r>
      <w:r>
        <w:rPr>
          <w:rFonts w:hint="cs"/>
          <w:sz w:val="24"/>
          <w:rtl/>
        </w:rPr>
        <w:t>',</w:t>
      </w:r>
      <w:r w:rsidRPr="00991332">
        <w:rPr>
          <w:sz w:val="24"/>
          <w:rtl/>
        </w:rPr>
        <w:t xml:space="preserve"> </w:t>
      </w:r>
      <w:r w:rsidRPr="00991332">
        <w:rPr>
          <w:rFonts w:hint="cs"/>
          <w:sz w:val="24"/>
          <w:rtl/>
        </w:rPr>
        <w:t>בנדיבות</w:t>
      </w:r>
      <w:r w:rsidRPr="00991332">
        <w:rPr>
          <w:sz w:val="24"/>
          <w:rtl/>
        </w:rPr>
        <w:t xml:space="preserve">, </w:t>
      </w:r>
      <w:r w:rsidRPr="00991332">
        <w:rPr>
          <w:rFonts w:hint="cs"/>
          <w:sz w:val="24"/>
          <w:rtl/>
        </w:rPr>
        <w:t>במקצועיות</w:t>
      </w:r>
      <w:r w:rsidRPr="00991332">
        <w:rPr>
          <w:sz w:val="24"/>
          <w:rtl/>
        </w:rPr>
        <w:t xml:space="preserve"> </w:t>
      </w:r>
      <w:r w:rsidRPr="00991332">
        <w:rPr>
          <w:rFonts w:hint="cs"/>
          <w:sz w:val="24"/>
          <w:rtl/>
        </w:rPr>
        <w:t>ובאהבה</w:t>
      </w:r>
      <w:r w:rsidRPr="00991332">
        <w:rPr>
          <w:sz w:val="24"/>
          <w:rtl/>
        </w:rPr>
        <w:t xml:space="preserve"> </w:t>
      </w:r>
      <w:r w:rsidRPr="00991332">
        <w:rPr>
          <w:rFonts w:hint="cs"/>
          <w:sz w:val="24"/>
          <w:rtl/>
        </w:rPr>
        <w:t>גדולה</w:t>
      </w:r>
      <w:r w:rsidRPr="00991332">
        <w:rPr>
          <w:sz w:val="24"/>
          <w:rtl/>
        </w:rPr>
        <w:t>.</w:t>
      </w:r>
      <w:r>
        <w:rPr>
          <w:sz w:val="24"/>
          <w:rtl/>
        </w:rPr>
        <w:br w:type="page"/>
      </w:r>
    </w:p>
    <w:p w14:paraId="7B8910CA" w14:textId="77777777" w:rsidR="002B56E4" w:rsidRDefault="002B56E4" w:rsidP="002B56E4">
      <w:pPr>
        <w:pStyle w:val="1"/>
        <w:jc w:val="left"/>
        <w:rPr>
          <w:rtl/>
        </w:rPr>
      </w:pPr>
      <w:bookmarkStart w:id="27" w:name="_Toc529175653"/>
      <w:r>
        <w:rPr>
          <w:rFonts w:hint="cs"/>
          <w:rtl/>
        </w:rPr>
        <w:t xml:space="preserve">פרק ב' - </w:t>
      </w:r>
      <w:r w:rsidR="00525635">
        <w:rPr>
          <w:rFonts w:hint="cs"/>
          <w:rtl/>
        </w:rPr>
        <w:t xml:space="preserve">כלים </w:t>
      </w:r>
      <w:r w:rsidR="00525635" w:rsidRPr="00A03940">
        <w:rPr>
          <w:rFonts w:hint="cs"/>
          <w:rtl/>
        </w:rPr>
        <w:t>לניהול</w:t>
      </w:r>
      <w:r w:rsidR="00525635">
        <w:rPr>
          <w:rFonts w:hint="cs"/>
          <w:rtl/>
        </w:rPr>
        <w:t xml:space="preserve"> </w:t>
      </w:r>
    </w:p>
    <w:p w14:paraId="2A88C9BA" w14:textId="77777777" w:rsidR="002B56E4" w:rsidRDefault="002B56E4">
      <w:pPr>
        <w:bidi w:val="0"/>
        <w:spacing w:after="160" w:line="259" w:lineRule="auto"/>
        <w:jc w:val="left"/>
        <w:rPr>
          <w:rFonts w:asciiTheme="majorHAnsi" w:eastAsiaTheme="majorEastAsia" w:hAnsiTheme="majorHAnsi"/>
          <w:b/>
          <w:bCs/>
          <w:color w:val="44546A" w:themeColor="text2"/>
          <w:sz w:val="28"/>
          <w:szCs w:val="36"/>
          <w:rtl/>
        </w:rPr>
      </w:pPr>
      <w:r>
        <w:rPr>
          <w:rtl/>
        </w:rPr>
        <w:br w:type="page"/>
      </w:r>
    </w:p>
    <w:p w14:paraId="73403EE3" w14:textId="51D66FB8" w:rsidR="00525635" w:rsidRDefault="00525635" w:rsidP="002B56E4">
      <w:pPr>
        <w:pStyle w:val="1"/>
        <w:jc w:val="left"/>
        <w:rPr>
          <w:rtl/>
        </w:rPr>
      </w:pPr>
      <w:r>
        <w:rPr>
          <w:rFonts w:hint="cs"/>
          <w:rtl/>
        </w:rPr>
        <w:t>משפטי השראה מתוך הפרק</w:t>
      </w:r>
      <w:bookmarkEnd w:id="27"/>
    </w:p>
    <w:p w14:paraId="02B97757" w14:textId="77777777" w:rsidR="00525635" w:rsidRDefault="00525635" w:rsidP="00525635">
      <w:pPr>
        <w:rPr>
          <w:sz w:val="24"/>
          <w:rtl/>
        </w:rPr>
      </w:pPr>
      <w:r>
        <w:rPr>
          <w:rFonts w:ascii="Calibri" w:eastAsia="Times New Roman" w:hAnsi="Calibri" w:hint="cs"/>
          <w:sz w:val="24"/>
          <w:rtl/>
        </w:rPr>
        <w:t>"</w:t>
      </w:r>
      <w:r>
        <w:rPr>
          <w:rFonts w:ascii="Calibri" w:eastAsia="Times New Roman" w:hAnsi="Calibri"/>
          <w:sz w:val="24"/>
          <w:rtl/>
        </w:rPr>
        <w:t>הצענו</w:t>
      </w:r>
      <w:r>
        <w:rPr>
          <w:rStyle w:val="a3"/>
          <w:rFonts w:hint="cs"/>
          <w:rtl/>
        </w:rPr>
        <w:t xml:space="preserve"> </w:t>
      </w:r>
      <w:r>
        <w:rPr>
          <w:rFonts w:ascii="Calibri" w:eastAsia="Times New Roman" w:hAnsi="Calibri"/>
          <w:sz w:val="24"/>
          <w:rtl/>
        </w:rPr>
        <w:t>לכל צוותי הניהול והפיקוח להיפגש עם עמית לעבודה למשך יום שלם. קראנו לזה: 'אחד על אחד בחמ"ד' – ביקור הדדי של מנהלים ומפקחים</w:t>
      </w:r>
      <w:r>
        <w:rPr>
          <w:rFonts w:hint="cs"/>
          <w:sz w:val="24"/>
          <w:rtl/>
        </w:rPr>
        <w:t>".</w:t>
      </w:r>
    </w:p>
    <w:p w14:paraId="2023F53C" w14:textId="77777777" w:rsidR="00525635" w:rsidRDefault="00525635" w:rsidP="00525635">
      <w:pPr>
        <w:rPr>
          <w:sz w:val="24"/>
          <w:rtl/>
        </w:rPr>
      </w:pPr>
    </w:p>
    <w:p w14:paraId="1E83D438" w14:textId="77777777" w:rsidR="00525635" w:rsidRDefault="00525635" w:rsidP="00525635">
      <w:pPr>
        <w:rPr>
          <w:sz w:val="24"/>
          <w:rtl/>
        </w:rPr>
      </w:pPr>
      <w:r>
        <w:rPr>
          <w:rFonts w:hint="cs"/>
          <w:sz w:val="24"/>
          <w:rtl/>
        </w:rPr>
        <w:t>"</w:t>
      </w:r>
      <w:r w:rsidRPr="00DB7396">
        <w:rPr>
          <w:rFonts w:hint="eastAsia"/>
          <w:sz w:val="24"/>
          <w:rtl/>
        </w:rPr>
        <w:t>עוברים</w:t>
      </w:r>
      <w:r w:rsidRPr="00DB7396">
        <w:rPr>
          <w:sz w:val="24"/>
          <w:rtl/>
        </w:rPr>
        <w:t xml:space="preserve"> </w:t>
      </w:r>
      <w:r w:rsidRPr="00DB7396">
        <w:rPr>
          <w:rFonts w:hint="eastAsia"/>
          <w:sz w:val="24"/>
          <w:rtl/>
        </w:rPr>
        <w:t>מעבודה</w:t>
      </w:r>
      <w:r w:rsidRPr="00DB7396">
        <w:rPr>
          <w:sz w:val="24"/>
          <w:rtl/>
        </w:rPr>
        <w:t xml:space="preserve"> </w:t>
      </w:r>
      <w:r w:rsidRPr="00DB7396">
        <w:rPr>
          <w:rFonts w:hint="eastAsia"/>
          <w:sz w:val="24"/>
          <w:rtl/>
        </w:rPr>
        <w:t>של</w:t>
      </w:r>
      <w:r w:rsidRPr="00DB7396">
        <w:rPr>
          <w:sz w:val="24"/>
          <w:rtl/>
        </w:rPr>
        <w:t xml:space="preserve"> </w:t>
      </w:r>
      <w:r w:rsidRPr="00DB7396">
        <w:rPr>
          <w:rFonts w:hint="eastAsia"/>
          <w:sz w:val="24"/>
          <w:rtl/>
        </w:rPr>
        <w:t>היחיד</w:t>
      </w:r>
      <w:r w:rsidRPr="00DB7396">
        <w:rPr>
          <w:sz w:val="24"/>
          <w:rtl/>
        </w:rPr>
        <w:t xml:space="preserve"> </w:t>
      </w:r>
      <w:r w:rsidRPr="00DB7396">
        <w:rPr>
          <w:rFonts w:hint="eastAsia"/>
          <w:sz w:val="24"/>
          <w:rtl/>
        </w:rPr>
        <w:t>לעבודה</w:t>
      </w:r>
      <w:r w:rsidRPr="00DB7396">
        <w:rPr>
          <w:sz w:val="24"/>
          <w:rtl/>
        </w:rPr>
        <w:t xml:space="preserve"> </w:t>
      </w:r>
      <w:r w:rsidRPr="00DB7396">
        <w:rPr>
          <w:rFonts w:hint="eastAsia"/>
          <w:sz w:val="24"/>
          <w:rtl/>
        </w:rPr>
        <w:t>בחבורה</w:t>
      </w:r>
      <w:r w:rsidRPr="00DB7396">
        <w:rPr>
          <w:sz w:val="24"/>
          <w:rtl/>
        </w:rPr>
        <w:t>. '</w:t>
      </w:r>
      <w:r w:rsidRPr="00DB7396">
        <w:rPr>
          <w:rFonts w:hint="eastAsia"/>
          <w:sz w:val="24"/>
          <w:rtl/>
        </w:rPr>
        <w:t>אין</w:t>
      </w:r>
      <w:r w:rsidRPr="00DB7396">
        <w:rPr>
          <w:sz w:val="24"/>
          <w:rtl/>
        </w:rPr>
        <w:t xml:space="preserve"> </w:t>
      </w:r>
      <w:r w:rsidRPr="00DB7396">
        <w:rPr>
          <w:rFonts w:hint="eastAsia"/>
          <w:sz w:val="24"/>
          <w:rtl/>
        </w:rPr>
        <w:t>התורה</w:t>
      </w:r>
      <w:r w:rsidRPr="00DB7396">
        <w:rPr>
          <w:sz w:val="24"/>
          <w:rtl/>
        </w:rPr>
        <w:t xml:space="preserve"> </w:t>
      </w:r>
      <w:r w:rsidRPr="00DB7396">
        <w:rPr>
          <w:rFonts w:hint="eastAsia"/>
          <w:sz w:val="24"/>
          <w:rtl/>
        </w:rPr>
        <w:t>נקנית</w:t>
      </w:r>
      <w:r w:rsidRPr="00DB7396">
        <w:rPr>
          <w:sz w:val="24"/>
          <w:rtl/>
        </w:rPr>
        <w:t xml:space="preserve"> </w:t>
      </w:r>
      <w:r w:rsidRPr="00DB7396">
        <w:rPr>
          <w:rFonts w:hint="eastAsia"/>
          <w:sz w:val="24"/>
          <w:rtl/>
        </w:rPr>
        <w:t>אלא</w:t>
      </w:r>
      <w:r w:rsidRPr="00DB7396">
        <w:rPr>
          <w:sz w:val="24"/>
          <w:rtl/>
        </w:rPr>
        <w:t xml:space="preserve"> </w:t>
      </w:r>
      <w:r w:rsidRPr="00DB7396">
        <w:rPr>
          <w:rFonts w:hint="eastAsia"/>
          <w:sz w:val="24"/>
          <w:rtl/>
        </w:rPr>
        <w:t>בחבורה</w:t>
      </w:r>
      <w:r w:rsidRPr="00DB7396">
        <w:rPr>
          <w:sz w:val="24"/>
          <w:rtl/>
        </w:rPr>
        <w:t xml:space="preserve">': </w:t>
      </w:r>
      <w:r w:rsidRPr="00DB7396">
        <w:rPr>
          <w:rFonts w:hint="eastAsia"/>
          <w:sz w:val="24"/>
          <w:rtl/>
        </w:rPr>
        <w:t>אולי</w:t>
      </w:r>
      <w:r w:rsidRPr="00DB7396">
        <w:rPr>
          <w:sz w:val="24"/>
          <w:rtl/>
        </w:rPr>
        <w:t xml:space="preserve"> </w:t>
      </w:r>
      <w:r w:rsidRPr="00DB7396">
        <w:rPr>
          <w:rFonts w:hint="eastAsia"/>
          <w:sz w:val="24"/>
          <w:rtl/>
        </w:rPr>
        <w:t>אפשר</w:t>
      </w:r>
      <w:r w:rsidRPr="00DB7396">
        <w:rPr>
          <w:sz w:val="24"/>
          <w:rtl/>
        </w:rPr>
        <w:t xml:space="preserve"> </w:t>
      </w:r>
      <w:r w:rsidRPr="00DB7396">
        <w:rPr>
          <w:rFonts w:hint="eastAsia"/>
          <w:sz w:val="24"/>
          <w:rtl/>
        </w:rPr>
        <w:t>ללמוד</w:t>
      </w:r>
      <w:r w:rsidRPr="00DB7396">
        <w:rPr>
          <w:sz w:val="24"/>
          <w:rtl/>
        </w:rPr>
        <w:t xml:space="preserve"> </w:t>
      </w:r>
      <w:r w:rsidRPr="00DB7396">
        <w:rPr>
          <w:rFonts w:hint="eastAsia"/>
          <w:sz w:val="24"/>
          <w:rtl/>
        </w:rPr>
        <w:t>תורה</w:t>
      </w:r>
      <w:r w:rsidRPr="00DB7396">
        <w:rPr>
          <w:sz w:val="24"/>
          <w:rtl/>
        </w:rPr>
        <w:t xml:space="preserve"> </w:t>
      </w:r>
      <w:r w:rsidRPr="00DB7396">
        <w:rPr>
          <w:rFonts w:hint="eastAsia"/>
          <w:sz w:val="24"/>
          <w:rtl/>
        </w:rPr>
        <w:t>לבד</w:t>
      </w:r>
      <w:r w:rsidRPr="00DB7396">
        <w:rPr>
          <w:sz w:val="24"/>
          <w:rtl/>
        </w:rPr>
        <w:t xml:space="preserve">, </w:t>
      </w:r>
      <w:r w:rsidRPr="00DB7396">
        <w:rPr>
          <w:rFonts w:hint="eastAsia"/>
          <w:sz w:val="24"/>
          <w:rtl/>
        </w:rPr>
        <w:t>אבל</w:t>
      </w:r>
      <w:r w:rsidRPr="00DB7396">
        <w:rPr>
          <w:sz w:val="24"/>
          <w:rtl/>
        </w:rPr>
        <w:t xml:space="preserve"> </w:t>
      </w:r>
      <w:r w:rsidRPr="00DB7396">
        <w:rPr>
          <w:rFonts w:hint="eastAsia"/>
          <w:sz w:val="24"/>
          <w:rtl/>
        </w:rPr>
        <w:t>כדי</w:t>
      </w:r>
      <w:r w:rsidRPr="00DB7396">
        <w:rPr>
          <w:sz w:val="24"/>
          <w:rtl/>
        </w:rPr>
        <w:t xml:space="preserve"> </w:t>
      </w:r>
      <w:r w:rsidRPr="00DB7396">
        <w:rPr>
          <w:rFonts w:hint="eastAsia"/>
          <w:sz w:val="24"/>
          <w:rtl/>
        </w:rPr>
        <w:t>שהתורה</w:t>
      </w:r>
      <w:r w:rsidRPr="00DB7396">
        <w:rPr>
          <w:sz w:val="24"/>
          <w:rtl/>
        </w:rPr>
        <w:t xml:space="preserve"> </w:t>
      </w:r>
      <w:r w:rsidRPr="00DB7396">
        <w:rPr>
          <w:rFonts w:hint="eastAsia"/>
          <w:sz w:val="24"/>
          <w:rtl/>
        </w:rPr>
        <w:t>תהיה</w:t>
      </w:r>
      <w:r w:rsidRPr="00DB7396">
        <w:rPr>
          <w:sz w:val="24"/>
          <w:rtl/>
        </w:rPr>
        <w:t xml:space="preserve"> </w:t>
      </w:r>
      <w:r w:rsidRPr="00DB7396">
        <w:rPr>
          <w:rFonts w:hint="eastAsia"/>
          <w:sz w:val="24"/>
          <w:rtl/>
        </w:rPr>
        <w:t>קנויה</w:t>
      </w:r>
      <w:r w:rsidRPr="00DB7396">
        <w:rPr>
          <w:sz w:val="24"/>
          <w:rtl/>
        </w:rPr>
        <w:t xml:space="preserve"> </w:t>
      </w:r>
      <w:r w:rsidRPr="00DB7396">
        <w:rPr>
          <w:rFonts w:hint="eastAsia"/>
          <w:sz w:val="24"/>
          <w:rtl/>
        </w:rPr>
        <w:t>ומופנמת</w:t>
      </w:r>
      <w:r w:rsidRPr="00DB7396">
        <w:rPr>
          <w:sz w:val="24"/>
          <w:rtl/>
        </w:rPr>
        <w:t xml:space="preserve"> </w:t>
      </w:r>
      <w:r w:rsidRPr="00DB7396">
        <w:rPr>
          <w:rFonts w:hint="eastAsia"/>
          <w:sz w:val="24"/>
          <w:rtl/>
        </w:rPr>
        <w:t>לעתיד</w:t>
      </w:r>
      <w:r w:rsidRPr="00DB7396">
        <w:rPr>
          <w:sz w:val="24"/>
          <w:rtl/>
        </w:rPr>
        <w:t xml:space="preserve">, </w:t>
      </w:r>
      <w:r w:rsidRPr="00DB7396">
        <w:rPr>
          <w:rFonts w:hint="eastAsia"/>
          <w:sz w:val="24"/>
          <w:rtl/>
        </w:rPr>
        <w:t>כדי</w:t>
      </w:r>
      <w:r w:rsidRPr="00DB7396">
        <w:rPr>
          <w:sz w:val="24"/>
          <w:rtl/>
        </w:rPr>
        <w:t xml:space="preserve"> </w:t>
      </w:r>
      <w:r w:rsidRPr="00DB7396">
        <w:rPr>
          <w:rFonts w:hint="eastAsia"/>
          <w:sz w:val="24"/>
          <w:rtl/>
        </w:rPr>
        <w:t>שהתורה</w:t>
      </w:r>
      <w:r w:rsidRPr="00DB7396">
        <w:rPr>
          <w:sz w:val="24"/>
          <w:rtl/>
        </w:rPr>
        <w:t xml:space="preserve"> </w:t>
      </w:r>
      <w:r w:rsidRPr="00DB7396">
        <w:rPr>
          <w:rFonts w:hint="eastAsia"/>
          <w:sz w:val="24"/>
          <w:rtl/>
        </w:rPr>
        <w:t>תהיה</w:t>
      </w:r>
      <w:r w:rsidRPr="00DB7396">
        <w:rPr>
          <w:sz w:val="24"/>
          <w:rtl/>
        </w:rPr>
        <w:t xml:space="preserve"> </w:t>
      </w:r>
      <w:r w:rsidRPr="00DB7396">
        <w:rPr>
          <w:rFonts w:hint="eastAsia"/>
          <w:sz w:val="24"/>
          <w:rtl/>
        </w:rPr>
        <w:t>חלק</w:t>
      </w:r>
      <w:r w:rsidRPr="00DB7396">
        <w:rPr>
          <w:sz w:val="24"/>
          <w:rtl/>
        </w:rPr>
        <w:t xml:space="preserve"> </w:t>
      </w:r>
      <w:r w:rsidRPr="00DB7396">
        <w:rPr>
          <w:rFonts w:hint="eastAsia"/>
          <w:sz w:val="24"/>
          <w:rtl/>
        </w:rPr>
        <w:t>ממך</w:t>
      </w:r>
      <w:r w:rsidRPr="00DB7396">
        <w:rPr>
          <w:sz w:val="24"/>
          <w:rtl/>
        </w:rPr>
        <w:t xml:space="preserve">, </w:t>
      </w:r>
      <w:r w:rsidRPr="00DB7396">
        <w:rPr>
          <w:rFonts w:hint="eastAsia"/>
          <w:sz w:val="24"/>
          <w:rtl/>
        </w:rPr>
        <w:t>יש</w:t>
      </w:r>
      <w:r w:rsidRPr="00DB7396">
        <w:rPr>
          <w:sz w:val="24"/>
          <w:rtl/>
        </w:rPr>
        <w:t xml:space="preserve"> </w:t>
      </w:r>
      <w:r w:rsidRPr="00DB7396">
        <w:rPr>
          <w:rFonts w:hint="eastAsia"/>
          <w:sz w:val="24"/>
          <w:rtl/>
        </w:rPr>
        <w:t>צורך</w:t>
      </w:r>
      <w:r w:rsidRPr="00DB7396">
        <w:rPr>
          <w:sz w:val="24"/>
          <w:rtl/>
        </w:rPr>
        <w:t xml:space="preserve"> </w:t>
      </w:r>
      <w:r w:rsidRPr="00DB7396">
        <w:rPr>
          <w:rFonts w:hint="eastAsia"/>
          <w:sz w:val="24"/>
          <w:rtl/>
        </w:rPr>
        <w:t>במעגל</w:t>
      </w:r>
      <w:r w:rsidRPr="00DB7396">
        <w:rPr>
          <w:sz w:val="24"/>
          <w:rtl/>
        </w:rPr>
        <w:t xml:space="preserve"> </w:t>
      </w:r>
      <w:r w:rsidRPr="00DB7396">
        <w:rPr>
          <w:rFonts w:hint="eastAsia"/>
          <w:sz w:val="24"/>
          <w:rtl/>
        </w:rPr>
        <w:t>חמ</w:t>
      </w:r>
      <w:r w:rsidRPr="00DB7396">
        <w:rPr>
          <w:sz w:val="24"/>
          <w:rtl/>
        </w:rPr>
        <w:t>"</w:t>
      </w:r>
      <w:r w:rsidRPr="00DB7396">
        <w:rPr>
          <w:rFonts w:hint="eastAsia"/>
          <w:sz w:val="24"/>
          <w:rtl/>
        </w:rPr>
        <w:t>ד</w:t>
      </w:r>
      <w:r>
        <w:rPr>
          <w:rFonts w:hint="cs"/>
          <w:sz w:val="24"/>
          <w:rtl/>
        </w:rPr>
        <w:t>".</w:t>
      </w:r>
    </w:p>
    <w:p w14:paraId="42713585" w14:textId="77777777" w:rsidR="00525635" w:rsidRDefault="00525635" w:rsidP="00525635">
      <w:pPr>
        <w:rPr>
          <w:sz w:val="24"/>
          <w:rtl/>
        </w:rPr>
      </w:pPr>
    </w:p>
    <w:p w14:paraId="0C1F0C9B" w14:textId="77777777" w:rsidR="00525635" w:rsidRDefault="00525635" w:rsidP="00525635">
      <w:pPr>
        <w:rPr>
          <w:sz w:val="24"/>
          <w:rtl/>
        </w:rPr>
      </w:pPr>
      <w:r>
        <w:rPr>
          <w:rFonts w:hint="cs"/>
          <w:sz w:val="24"/>
          <w:rtl/>
        </w:rPr>
        <w:t>"</w:t>
      </w:r>
      <w:r>
        <w:rPr>
          <w:sz w:val="24"/>
          <w:rtl/>
        </w:rPr>
        <w:t xml:space="preserve">מתוך הלימוד עם המנהלים העלינו בקשה והצעה לכולנו: כל מנהל מוסד חינוכי יעמוד בכניסה לבית החינוך </w:t>
      </w:r>
      <w:r>
        <w:rPr>
          <w:rFonts w:hint="cs"/>
          <w:sz w:val="24"/>
          <w:rtl/>
        </w:rPr>
        <w:t xml:space="preserve">וביציאה </w:t>
      </w:r>
      <w:r>
        <w:rPr>
          <w:sz w:val="24"/>
          <w:rtl/>
        </w:rPr>
        <w:t xml:space="preserve">בתחילתו ובסופו של כל יום, ויאמר </w:t>
      </w:r>
      <w:r>
        <w:rPr>
          <w:rFonts w:hint="cs"/>
          <w:sz w:val="24"/>
          <w:rtl/>
        </w:rPr>
        <w:t>'</w:t>
      </w:r>
      <w:r>
        <w:rPr>
          <w:sz w:val="24"/>
          <w:rtl/>
        </w:rPr>
        <w:t>בוקר טוב</w:t>
      </w:r>
      <w:r>
        <w:rPr>
          <w:rFonts w:hint="cs"/>
          <w:sz w:val="24"/>
          <w:rtl/>
        </w:rPr>
        <w:t>'</w:t>
      </w:r>
      <w:r>
        <w:rPr>
          <w:sz w:val="24"/>
          <w:rtl/>
        </w:rPr>
        <w:t xml:space="preserve"> או </w:t>
      </w:r>
      <w:r>
        <w:rPr>
          <w:rFonts w:hint="cs"/>
          <w:sz w:val="24"/>
          <w:rtl/>
        </w:rPr>
        <w:t>'</w:t>
      </w:r>
      <w:r>
        <w:rPr>
          <w:sz w:val="24"/>
          <w:rtl/>
        </w:rPr>
        <w:t>להתראות</w:t>
      </w:r>
      <w:r>
        <w:rPr>
          <w:rFonts w:hint="cs"/>
          <w:sz w:val="24"/>
          <w:rtl/>
        </w:rPr>
        <w:t>'</w:t>
      </w:r>
      <w:r>
        <w:rPr>
          <w:sz w:val="24"/>
          <w:rtl/>
        </w:rPr>
        <w:t xml:space="preserve"> בהארת פנים אישית לכל תלמיד</w:t>
      </w:r>
      <w:r>
        <w:rPr>
          <w:rFonts w:hint="cs"/>
          <w:sz w:val="24"/>
          <w:rtl/>
        </w:rPr>
        <w:t>".</w:t>
      </w:r>
    </w:p>
    <w:p w14:paraId="1E334F42" w14:textId="77777777" w:rsidR="00525635" w:rsidRDefault="00525635" w:rsidP="00525635">
      <w:pPr>
        <w:rPr>
          <w:sz w:val="24"/>
          <w:rtl/>
        </w:rPr>
      </w:pPr>
    </w:p>
    <w:p w14:paraId="31744C40" w14:textId="77777777" w:rsidR="00525635" w:rsidRDefault="00525635" w:rsidP="00525635">
      <w:pPr>
        <w:rPr>
          <w:rFonts w:ascii="David" w:hAnsi="David"/>
          <w:b/>
          <w:bCs/>
          <w:color w:val="FF0000"/>
          <w:sz w:val="24"/>
          <w:rtl/>
        </w:rPr>
      </w:pPr>
      <w:r>
        <w:rPr>
          <w:rFonts w:hint="cs"/>
          <w:sz w:val="28"/>
          <w:rtl/>
        </w:rPr>
        <w:t>"</w:t>
      </w:r>
      <w:r w:rsidRPr="000902B2">
        <w:rPr>
          <w:rFonts w:hint="eastAsia"/>
          <w:sz w:val="28"/>
          <w:rtl/>
        </w:rPr>
        <w:t>יש</w:t>
      </w:r>
      <w:r w:rsidRPr="000902B2">
        <w:rPr>
          <w:sz w:val="28"/>
          <w:rtl/>
        </w:rPr>
        <w:t xml:space="preserve"> </w:t>
      </w:r>
      <w:r w:rsidRPr="000902B2">
        <w:rPr>
          <w:rFonts w:hint="eastAsia"/>
          <w:sz w:val="28"/>
          <w:rtl/>
        </w:rPr>
        <w:t>רגעים</w:t>
      </w:r>
      <w:r w:rsidRPr="000902B2">
        <w:rPr>
          <w:sz w:val="28"/>
          <w:rtl/>
        </w:rPr>
        <w:t xml:space="preserve"> </w:t>
      </w:r>
      <w:r w:rsidRPr="000902B2">
        <w:rPr>
          <w:rFonts w:hint="eastAsia"/>
          <w:sz w:val="28"/>
          <w:rtl/>
        </w:rPr>
        <w:t>שמורה</w:t>
      </w:r>
      <w:r w:rsidRPr="000902B2">
        <w:rPr>
          <w:sz w:val="28"/>
          <w:rtl/>
        </w:rPr>
        <w:t xml:space="preserve">, </w:t>
      </w:r>
      <w:r w:rsidRPr="000902B2">
        <w:rPr>
          <w:rFonts w:hint="eastAsia"/>
          <w:sz w:val="28"/>
          <w:rtl/>
        </w:rPr>
        <w:t>מנהיג</w:t>
      </w:r>
      <w:r w:rsidRPr="000902B2">
        <w:rPr>
          <w:sz w:val="28"/>
          <w:rtl/>
        </w:rPr>
        <w:t xml:space="preserve">, </w:t>
      </w:r>
      <w:r w:rsidRPr="000902B2">
        <w:rPr>
          <w:rFonts w:hint="eastAsia"/>
          <w:sz w:val="28"/>
          <w:rtl/>
        </w:rPr>
        <w:t>מצוי</w:t>
      </w:r>
      <w:r w:rsidRPr="000902B2">
        <w:rPr>
          <w:sz w:val="28"/>
          <w:rtl/>
        </w:rPr>
        <w:t xml:space="preserve"> </w:t>
      </w:r>
      <w:r w:rsidRPr="000902B2">
        <w:rPr>
          <w:rFonts w:hint="eastAsia"/>
          <w:sz w:val="28"/>
          <w:rtl/>
        </w:rPr>
        <w:t>במשבר</w:t>
      </w:r>
      <w:r w:rsidRPr="000902B2">
        <w:rPr>
          <w:rFonts w:hint="cs"/>
          <w:sz w:val="28"/>
          <w:rtl/>
        </w:rPr>
        <w:t xml:space="preserve">. </w:t>
      </w:r>
      <w:r w:rsidRPr="000902B2">
        <w:rPr>
          <w:rFonts w:hint="eastAsia"/>
          <w:sz w:val="28"/>
          <w:rtl/>
        </w:rPr>
        <w:t>הלקח</w:t>
      </w:r>
      <w:r w:rsidRPr="000902B2">
        <w:rPr>
          <w:sz w:val="28"/>
          <w:rtl/>
        </w:rPr>
        <w:t xml:space="preserve"> </w:t>
      </w:r>
      <w:r w:rsidRPr="000902B2">
        <w:rPr>
          <w:rFonts w:hint="eastAsia"/>
          <w:sz w:val="28"/>
          <w:rtl/>
        </w:rPr>
        <w:t>שנלמד</w:t>
      </w:r>
      <w:r w:rsidRPr="000902B2">
        <w:rPr>
          <w:sz w:val="28"/>
          <w:rtl/>
        </w:rPr>
        <w:t xml:space="preserve"> </w:t>
      </w:r>
      <w:r w:rsidRPr="000902B2">
        <w:rPr>
          <w:rFonts w:hint="eastAsia"/>
          <w:sz w:val="28"/>
          <w:rtl/>
        </w:rPr>
        <w:t>מסיפור</w:t>
      </w:r>
      <w:r w:rsidRPr="000902B2">
        <w:rPr>
          <w:sz w:val="28"/>
          <w:rtl/>
        </w:rPr>
        <w:t xml:space="preserve"> </w:t>
      </w:r>
      <w:r w:rsidRPr="000902B2">
        <w:rPr>
          <w:rFonts w:hint="eastAsia"/>
          <w:sz w:val="28"/>
          <w:rtl/>
        </w:rPr>
        <w:t>קברות</w:t>
      </w:r>
      <w:r w:rsidRPr="000902B2">
        <w:rPr>
          <w:sz w:val="28"/>
          <w:rtl/>
        </w:rPr>
        <w:t xml:space="preserve"> </w:t>
      </w:r>
      <w:r w:rsidRPr="000902B2">
        <w:rPr>
          <w:rFonts w:hint="eastAsia"/>
          <w:sz w:val="28"/>
          <w:rtl/>
        </w:rPr>
        <w:t>התאווה</w:t>
      </w:r>
      <w:r w:rsidRPr="000902B2">
        <w:rPr>
          <w:sz w:val="28"/>
          <w:rtl/>
        </w:rPr>
        <w:t xml:space="preserve"> </w:t>
      </w:r>
      <w:r w:rsidRPr="000902B2">
        <w:rPr>
          <w:rFonts w:hint="eastAsia"/>
          <w:sz w:val="28"/>
          <w:rtl/>
        </w:rPr>
        <w:t>הוא</w:t>
      </w:r>
      <w:r w:rsidRPr="000902B2">
        <w:rPr>
          <w:rFonts w:hint="cs"/>
          <w:sz w:val="28"/>
          <w:rtl/>
        </w:rPr>
        <w:t xml:space="preserve"> שה</w:t>
      </w:r>
      <w:r w:rsidRPr="000902B2">
        <w:rPr>
          <w:rFonts w:hint="eastAsia"/>
          <w:sz w:val="28"/>
          <w:rtl/>
        </w:rPr>
        <w:t>רוח</w:t>
      </w:r>
      <w:r w:rsidRPr="000902B2">
        <w:rPr>
          <w:sz w:val="28"/>
          <w:rtl/>
        </w:rPr>
        <w:t xml:space="preserve"> </w:t>
      </w:r>
      <w:r w:rsidRPr="000902B2">
        <w:rPr>
          <w:rFonts w:hint="eastAsia"/>
          <w:sz w:val="28"/>
          <w:rtl/>
        </w:rPr>
        <w:t>בכוחה</w:t>
      </w:r>
      <w:r w:rsidRPr="000902B2">
        <w:rPr>
          <w:sz w:val="28"/>
          <w:rtl/>
        </w:rPr>
        <w:t xml:space="preserve"> </w:t>
      </w:r>
      <w:r w:rsidRPr="000902B2">
        <w:rPr>
          <w:rFonts w:hint="eastAsia"/>
          <w:sz w:val="28"/>
          <w:rtl/>
        </w:rPr>
        <w:t>לעולם</w:t>
      </w:r>
      <w:r w:rsidRPr="000902B2">
        <w:rPr>
          <w:sz w:val="28"/>
          <w:rtl/>
        </w:rPr>
        <w:t xml:space="preserve"> </w:t>
      </w:r>
      <w:r w:rsidRPr="000902B2">
        <w:rPr>
          <w:rFonts w:hint="eastAsia"/>
          <w:sz w:val="28"/>
          <w:rtl/>
        </w:rPr>
        <w:t>להעלות</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הבשר</w:t>
      </w:r>
      <w:r w:rsidRPr="000902B2">
        <w:rPr>
          <w:sz w:val="28"/>
          <w:rtl/>
        </w:rPr>
        <w:t xml:space="preserve"> </w:t>
      </w:r>
      <w:r w:rsidRPr="000902B2">
        <w:rPr>
          <w:rFonts w:hint="eastAsia"/>
          <w:sz w:val="28"/>
          <w:rtl/>
        </w:rPr>
        <w:t>למ</w:t>
      </w:r>
      <w:r w:rsidRPr="000902B2">
        <w:rPr>
          <w:rFonts w:hint="cs"/>
          <w:sz w:val="28"/>
          <w:rtl/>
        </w:rPr>
        <w:t>רחבים</w:t>
      </w:r>
      <w:r w:rsidRPr="000902B2">
        <w:rPr>
          <w:sz w:val="28"/>
          <w:rtl/>
        </w:rPr>
        <w:t xml:space="preserve"> </w:t>
      </w:r>
      <w:r>
        <w:rPr>
          <w:rFonts w:hint="eastAsia"/>
          <w:sz w:val="28"/>
          <w:rtl/>
        </w:rPr>
        <w:t>גבוהי</w:t>
      </w:r>
      <w:r>
        <w:rPr>
          <w:rFonts w:hint="cs"/>
          <w:sz w:val="28"/>
          <w:rtl/>
        </w:rPr>
        <w:t>ם".</w:t>
      </w:r>
    </w:p>
    <w:p w14:paraId="559E12B5" w14:textId="77777777" w:rsidR="00525635" w:rsidRDefault="00525635" w:rsidP="00525635">
      <w:pPr>
        <w:rPr>
          <w:rFonts w:ascii="David" w:hAnsi="David"/>
          <w:b/>
          <w:bCs/>
          <w:color w:val="FF0000"/>
          <w:sz w:val="24"/>
          <w:rtl/>
        </w:rPr>
      </w:pPr>
    </w:p>
    <w:p w14:paraId="2C409354" w14:textId="77777777" w:rsidR="00525635" w:rsidRDefault="00525635" w:rsidP="00525635">
      <w:pPr>
        <w:rPr>
          <w:rFonts w:ascii="David" w:hAnsi="David"/>
          <w:b/>
          <w:bCs/>
          <w:color w:val="FF0000"/>
          <w:sz w:val="24"/>
          <w:rtl/>
        </w:rPr>
      </w:pPr>
      <w:r>
        <w:rPr>
          <w:rFonts w:hint="cs"/>
          <w:sz w:val="28"/>
          <w:rtl/>
        </w:rPr>
        <w:t>"</w:t>
      </w:r>
      <w:r w:rsidRPr="00485719">
        <w:rPr>
          <w:rFonts w:hint="eastAsia"/>
          <w:sz w:val="28"/>
          <w:rtl/>
        </w:rPr>
        <w:t>אנחנו</w:t>
      </w:r>
      <w:r w:rsidRPr="00485719">
        <w:rPr>
          <w:sz w:val="28"/>
          <w:rtl/>
        </w:rPr>
        <w:t xml:space="preserve"> </w:t>
      </w:r>
      <w:r w:rsidRPr="00485719">
        <w:rPr>
          <w:rFonts w:hint="eastAsia"/>
          <w:sz w:val="28"/>
          <w:rtl/>
        </w:rPr>
        <w:t>צריכים</w:t>
      </w:r>
      <w:r w:rsidRPr="00485719">
        <w:rPr>
          <w:sz w:val="28"/>
          <w:rtl/>
        </w:rPr>
        <w:t xml:space="preserve"> </w:t>
      </w:r>
      <w:r w:rsidRPr="00485719">
        <w:rPr>
          <w:rFonts w:hint="eastAsia"/>
          <w:sz w:val="28"/>
          <w:rtl/>
        </w:rPr>
        <w:t>לזכור</w:t>
      </w:r>
      <w:r w:rsidRPr="00485719">
        <w:rPr>
          <w:sz w:val="28"/>
          <w:rtl/>
        </w:rPr>
        <w:t xml:space="preserve"> </w:t>
      </w:r>
      <w:r w:rsidRPr="00485719">
        <w:rPr>
          <w:rFonts w:hint="eastAsia"/>
          <w:sz w:val="28"/>
          <w:rtl/>
        </w:rPr>
        <w:t>היטב</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הקב</w:t>
      </w:r>
      <w:r w:rsidRPr="00485719">
        <w:rPr>
          <w:sz w:val="28"/>
          <w:rtl/>
        </w:rPr>
        <w:t>"</w:t>
      </w:r>
      <w:r w:rsidRPr="00485719">
        <w:rPr>
          <w:rFonts w:hint="eastAsia"/>
          <w:sz w:val="28"/>
          <w:rtl/>
        </w:rPr>
        <w:t>ה</w:t>
      </w:r>
      <w:r w:rsidRPr="00485719">
        <w:rPr>
          <w:sz w:val="28"/>
          <w:rtl/>
        </w:rPr>
        <w:t xml:space="preserve"> </w:t>
      </w:r>
      <w:r w:rsidRPr="00485719">
        <w:rPr>
          <w:rFonts w:hint="eastAsia"/>
          <w:sz w:val="28"/>
          <w:rtl/>
        </w:rPr>
        <w:t>בוכה</w:t>
      </w:r>
      <w:r>
        <w:rPr>
          <w:sz w:val="28"/>
          <w:rtl/>
        </w:rPr>
        <w:t>"</w:t>
      </w:r>
      <w:r w:rsidRPr="00485719">
        <w:rPr>
          <w:sz w:val="28"/>
          <w:rtl/>
        </w:rPr>
        <w:t xml:space="preserve">. </w:t>
      </w:r>
      <w:r w:rsidRPr="00485719">
        <w:rPr>
          <w:rFonts w:hint="eastAsia"/>
          <w:sz w:val="28"/>
          <w:rtl/>
        </w:rPr>
        <w:t>איזו</w:t>
      </w:r>
      <w:r w:rsidRPr="00485719">
        <w:rPr>
          <w:sz w:val="28"/>
          <w:rtl/>
        </w:rPr>
        <w:t xml:space="preserve"> </w:t>
      </w:r>
      <w:r w:rsidRPr="00485719">
        <w:rPr>
          <w:rFonts w:hint="eastAsia"/>
          <w:sz w:val="28"/>
          <w:rtl/>
        </w:rPr>
        <w:t>רגישות</w:t>
      </w:r>
      <w:r w:rsidRPr="00485719">
        <w:rPr>
          <w:sz w:val="28"/>
          <w:rtl/>
        </w:rPr>
        <w:t xml:space="preserve"> </w:t>
      </w:r>
      <w:r w:rsidRPr="00485719">
        <w:rPr>
          <w:rFonts w:hint="eastAsia"/>
          <w:sz w:val="28"/>
          <w:rtl/>
        </w:rPr>
        <w:t>צריכה</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למי</w:t>
      </w:r>
      <w:r w:rsidRPr="00485719">
        <w:rPr>
          <w:sz w:val="28"/>
          <w:rtl/>
        </w:rPr>
        <w:t xml:space="preserve"> </w:t>
      </w:r>
      <w:r w:rsidRPr="00485719">
        <w:rPr>
          <w:rFonts w:hint="eastAsia"/>
          <w:sz w:val="28"/>
          <w:rtl/>
        </w:rPr>
        <w:t>שאחראי</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צוות</w:t>
      </w:r>
      <w:r w:rsidRPr="00485719">
        <w:rPr>
          <w:sz w:val="28"/>
          <w:rtl/>
        </w:rPr>
        <w:t xml:space="preserve"> </w:t>
      </w:r>
      <w:r w:rsidRPr="00485719">
        <w:rPr>
          <w:rFonts w:hint="eastAsia"/>
          <w:sz w:val="28"/>
          <w:rtl/>
        </w:rPr>
        <w:t>מורים</w:t>
      </w:r>
      <w:r w:rsidRPr="00485719">
        <w:rPr>
          <w:sz w:val="28"/>
          <w:rtl/>
        </w:rPr>
        <w:t xml:space="preserve">, </w:t>
      </w:r>
      <w:r w:rsidRPr="00485719">
        <w:rPr>
          <w:rFonts w:hint="eastAsia"/>
          <w:sz w:val="28"/>
          <w:rtl/>
        </w:rPr>
        <w:t>איזו</w:t>
      </w:r>
      <w:r w:rsidRPr="00485719">
        <w:rPr>
          <w:sz w:val="28"/>
          <w:rtl/>
        </w:rPr>
        <w:t xml:space="preserve"> </w:t>
      </w:r>
      <w:r w:rsidRPr="00485719">
        <w:rPr>
          <w:rFonts w:hint="eastAsia"/>
          <w:sz w:val="28"/>
          <w:rtl/>
        </w:rPr>
        <w:t>תנועת</w:t>
      </w:r>
      <w:r w:rsidRPr="00485719">
        <w:rPr>
          <w:sz w:val="28"/>
          <w:rtl/>
        </w:rPr>
        <w:t xml:space="preserve"> </w:t>
      </w:r>
      <w:r w:rsidRPr="00485719">
        <w:rPr>
          <w:rFonts w:hint="eastAsia"/>
          <w:sz w:val="28"/>
          <w:rtl/>
        </w:rPr>
        <w:t>נפש</w:t>
      </w:r>
      <w:r w:rsidRPr="00485719">
        <w:rPr>
          <w:sz w:val="28"/>
          <w:rtl/>
        </w:rPr>
        <w:t xml:space="preserve"> </w:t>
      </w:r>
      <w:r w:rsidRPr="00485719">
        <w:rPr>
          <w:rFonts w:hint="eastAsia"/>
          <w:sz w:val="28"/>
          <w:rtl/>
        </w:rPr>
        <w:t>צריכה</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למי</w:t>
      </w:r>
      <w:r w:rsidRPr="00485719">
        <w:rPr>
          <w:sz w:val="28"/>
          <w:rtl/>
        </w:rPr>
        <w:t xml:space="preserve"> </w:t>
      </w:r>
      <w:r w:rsidRPr="00485719">
        <w:rPr>
          <w:rFonts w:hint="eastAsia"/>
          <w:sz w:val="28"/>
          <w:rtl/>
        </w:rPr>
        <w:t>שלוקח</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עצמו</w:t>
      </w:r>
      <w:r w:rsidRPr="00485719">
        <w:rPr>
          <w:sz w:val="28"/>
          <w:rtl/>
        </w:rPr>
        <w:t xml:space="preserve"> </w:t>
      </w:r>
      <w:r w:rsidRPr="00485719">
        <w:rPr>
          <w:rFonts w:hint="eastAsia"/>
          <w:sz w:val="28"/>
          <w:rtl/>
        </w:rPr>
        <w:t>להוביל</w:t>
      </w:r>
      <w:r w:rsidRPr="00485719">
        <w:rPr>
          <w:sz w:val="28"/>
          <w:rtl/>
        </w:rPr>
        <w:t xml:space="preserve"> </w:t>
      </w:r>
      <w:r w:rsidRPr="00485719">
        <w:rPr>
          <w:rFonts w:hint="eastAsia"/>
          <w:sz w:val="28"/>
          <w:rtl/>
        </w:rPr>
        <w:t>את</w:t>
      </w:r>
      <w:r w:rsidRPr="00485719">
        <w:rPr>
          <w:sz w:val="28"/>
          <w:rtl/>
        </w:rPr>
        <w:t xml:space="preserve"> </w:t>
      </w:r>
      <w:r w:rsidRPr="00485719">
        <w:rPr>
          <w:rFonts w:hint="eastAsia"/>
          <w:sz w:val="28"/>
          <w:rtl/>
        </w:rPr>
        <w:t>תלמידיו</w:t>
      </w:r>
      <w:r w:rsidRPr="00485719">
        <w:rPr>
          <w:sz w:val="28"/>
          <w:rtl/>
        </w:rPr>
        <w:t xml:space="preserve"> </w:t>
      </w:r>
      <w:r w:rsidRPr="00485719">
        <w:rPr>
          <w:rFonts w:hint="eastAsia"/>
          <w:sz w:val="28"/>
          <w:rtl/>
        </w:rPr>
        <w:t>ברגישות</w:t>
      </w:r>
      <w:r w:rsidRPr="00485719">
        <w:rPr>
          <w:sz w:val="28"/>
          <w:rtl/>
        </w:rPr>
        <w:t xml:space="preserve">, </w:t>
      </w:r>
      <w:r w:rsidRPr="00485719">
        <w:rPr>
          <w:rFonts w:hint="eastAsia"/>
          <w:sz w:val="28"/>
          <w:rtl/>
        </w:rPr>
        <w:t>בלי</w:t>
      </w:r>
      <w:r w:rsidRPr="00485719">
        <w:rPr>
          <w:sz w:val="28"/>
          <w:rtl/>
        </w:rPr>
        <w:t xml:space="preserve"> </w:t>
      </w:r>
      <w:r w:rsidRPr="00485719">
        <w:rPr>
          <w:rFonts w:hint="eastAsia"/>
          <w:sz w:val="28"/>
          <w:rtl/>
        </w:rPr>
        <w:t>להתגאות</w:t>
      </w:r>
      <w:r w:rsidRPr="00485719">
        <w:rPr>
          <w:sz w:val="28"/>
          <w:rtl/>
        </w:rPr>
        <w:t xml:space="preserve">, </w:t>
      </w:r>
      <w:r w:rsidRPr="00485719">
        <w:rPr>
          <w:rFonts w:hint="eastAsia"/>
          <w:sz w:val="28"/>
          <w:rtl/>
        </w:rPr>
        <w:t>בענווה</w:t>
      </w:r>
      <w:r w:rsidRPr="00485719">
        <w:rPr>
          <w:sz w:val="28"/>
          <w:rtl/>
        </w:rPr>
        <w:t xml:space="preserve"> </w:t>
      </w:r>
      <w:r w:rsidRPr="00485719">
        <w:rPr>
          <w:rFonts w:hint="eastAsia"/>
          <w:sz w:val="28"/>
          <w:rtl/>
        </w:rPr>
        <w:t>ובהבנה</w:t>
      </w:r>
      <w:r w:rsidRPr="00485719">
        <w:rPr>
          <w:sz w:val="28"/>
          <w:rtl/>
        </w:rPr>
        <w:t xml:space="preserve"> </w:t>
      </w:r>
      <w:r w:rsidRPr="00485719">
        <w:rPr>
          <w:rFonts w:hint="eastAsia"/>
          <w:sz w:val="28"/>
          <w:rtl/>
        </w:rPr>
        <w:t>שכל</w:t>
      </w:r>
      <w:r w:rsidRPr="00485719">
        <w:rPr>
          <w:sz w:val="28"/>
          <w:rtl/>
        </w:rPr>
        <w:t xml:space="preserve"> </w:t>
      </w:r>
      <w:r w:rsidRPr="00485719">
        <w:rPr>
          <w:rFonts w:hint="eastAsia"/>
          <w:sz w:val="28"/>
          <w:rtl/>
        </w:rPr>
        <w:t>כולי</w:t>
      </w:r>
      <w:r w:rsidRPr="00485719">
        <w:rPr>
          <w:sz w:val="28"/>
          <w:rtl/>
        </w:rPr>
        <w:t xml:space="preserve"> </w:t>
      </w:r>
      <w:r w:rsidRPr="00485719">
        <w:rPr>
          <w:rFonts w:hint="eastAsia"/>
          <w:sz w:val="28"/>
          <w:rtl/>
        </w:rPr>
        <w:t>למען</w:t>
      </w:r>
      <w:r w:rsidRPr="00485719">
        <w:rPr>
          <w:sz w:val="28"/>
          <w:rtl/>
        </w:rPr>
        <w:t xml:space="preserve"> </w:t>
      </w:r>
      <w:r>
        <w:rPr>
          <w:rFonts w:hint="eastAsia"/>
          <w:sz w:val="28"/>
          <w:rtl/>
        </w:rPr>
        <w:t>המשימ</w:t>
      </w:r>
      <w:r>
        <w:rPr>
          <w:rFonts w:hint="cs"/>
          <w:sz w:val="28"/>
          <w:rtl/>
        </w:rPr>
        <w:t>ה".</w:t>
      </w:r>
    </w:p>
    <w:p w14:paraId="4460D4BB" w14:textId="77777777" w:rsidR="00525635" w:rsidRDefault="00525635" w:rsidP="00525635">
      <w:pPr>
        <w:rPr>
          <w:rFonts w:ascii="David" w:hAnsi="David"/>
          <w:b/>
          <w:bCs/>
          <w:color w:val="FF0000"/>
          <w:sz w:val="24"/>
          <w:rtl/>
        </w:rPr>
      </w:pPr>
    </w:p>
    <w:p w14:paraId="51CDF442" w14:textId="77777777" w:rsidR="00525635" w:rsidRDefault="00525635" w:rsidP="00525635">
      <w:pPr>
        <w:rPr>
          <w:rFonts w:ascii="David" w:hAnsi="David"/>
          <w:b/>
          <w:bCs/>
          <w:color w:val="FF0000"/>
          <w:sz w:val="24"/>
          <w:rtl/>
        </w:rPr>
      </w:pPr>
      <w:r>
        <w:rPr>
          <w:rFonts w:hint="cs"/>
          <w:sz w:val="24"/>
          <w:rtl/>
        </w:rPr>
        <w:t>"</w:t>
      </w:r>
      <w:r w:rsidRPr="00FA354E">
        <w:rPr>
          <w:rFonts w:hint="cs"/>
          <w:sz w:val="24"/>
          <w:rtl/>
        </w:rPr>
        <w:t>האדם</w:t>
      </w:r>
      <w:r w:rsidRPr="00FA354E">
        <w:rPr>
          <w:sz w:val="24"/>
          <w:rtl/>
        </w:rPr>
        <w:t xml:space="preserve"> </w:t>
      </w:r>
      <w:r w:rsidRPr="00FA354E">
        <w:rPr>
          <w:rFonts w:hint="cs"/>
          <w:sz w:val="24"/>
          <w:rtl/>
        </w:rPr>
        <w:t>מבקש</w:t>
      </w:r>
      <w:r w:rsidRPr="00FA354E">
        <w:rPr>
          <w:sz w:val="24"/>
          <w:rtl/>
        </w:rPr>
        <w:t xml:space="preserve"> </w:t>
      </w:r>
      <w:r w:rsidRPr="00FA354E">
        <w:rPr>
          <w:rFonts w:hint="cs"/>
          <w:sz w:val="24"/>
          <w:rtl/>
        </w:rPr>
        <w:t>לדעת</w:t>
      </w:r>
      <w:r w:rsidRPr="00FA354E">
        <w:rPr>
          <w:sz w:val="24"/>
          <w:rtl/>
        </w:rPr>
        <w:t xml:space="preserve"> </w:t>
      </w:r>
      <w:r w:rsidRPr="00FA354E">
        <w:rPr>
          <w:rFonts w:hint="cs"/>
          <w:sz w:val="24"/>
          <w:rtl/>
        </w:rPr>
        <w:t>מה</w:t>
      </w:r>
      <w:r w:rsidRPr="00FA354E">
        <w:rPr>
          <w:sz w:val="24"/>
          <w:rtl/>
        </w:rPr>
        <w:t xml:space="preserve"> </w:t>
      </w:r>
      <w:r w:rsidRPr="00FA354E">
        <w:rPr>
          <w:rFonts w:hint="cs"/>
          <w:sz w:val="24"/>
          <w:rtl/>
        </w:rPr>
        <w:t>חושבים</w:t>
      </w:r>
      <w:r w:rsidRPr="00FA354E">
        <w:rPr>
          <w:sz w:val="24"/>
          <w:rtl/>
        </w:rPr>
        <w:t xml:space="preserve"> </w:t>
      </w:r>
      <w:r w:rsidRPr="00FA354E">
        <w:rPr>
          <w:rFonts w:hint="cs"/>
          <w:sz w:val="24"/>
          <w:rtl/>
        </w:rPr>
        <w:t>עליו</w:t>
      </w:r>
      <w:r w:rsidRPr="00FA354E">
        <w:rPr>
          <w:sz w:val="24"/>
          <w:rtl/>
        </w:rPr>
        <w:t xml:space="preserve">, </w:t>
      </w:r>
      <w:r w:rsidRPr="00FA354E">
        <w:rPr>
          <w:rFonts w:hint="cs"/>
          <w:sz w:val="24"/>
          <w:rtl/>
        </w:rPr>
        <w:t>והארת</w:t>
      </w:r>
      <w:r w:rsidRPr="00FA354E">
        <w:rPr>
          <w:sz w:val="24"/>
          <w:rtl/>
        </w:rPr>
        <w:t xml:space="preserve"> </w:t>
      </w:r>
      <w:r w:rsidRPr="00FA354E">
        <w:rPr>
          <w:rFonts w:hint="cs"/>
          <w:sz w:val="24"/>
          <w:rtl/>
        </w:rPr>
        <w:t>הפנים</w:t>
      </w:r>
      <w:r w:rsidRPr="00FA354E">
        <w:rPr>
          <w:sz w:val="24"/>
          <w:rtl/>
        </w:rPr>
        <w:t xml:space="preserve"> </w:t>
      </w:r>
      <w:r w:rsidRPr="00FA354E">
        <w:rPr>
          <w:rFonts w:hint="cs"/>
          <w:sz w:val="24"/>
          <w:rtl/>
        </w:rPr>
        <w:t>של</w:t>
      </w:r>
      <w:r w:rsidRPr="00FA354E">
        <w:rPr>
          <w:sz w:val="24"/>
          <w:rtl/>
        </w:rPr>
        <w:t xml:space="preserve"> </w:t>
      </w:r>
      <w:r w:rsidRPr="00FA354E">
        <w:rPr>
          <w:rFonts w:hint="cs"/>
          <w:sz w:val="24"/>
          <w:rtl/>
        </w:rPr>
        <w:t>הסביבה</w:t>
      </w:r>
      <w:r w:rsidRPr="00FA354E">
        <w:rPr>
          <w:sz w:val="24"/>
          <w:rtl/>
        </w:rPr>
        <w:t xml:space="preserve"> </w:t>
      </w:r>
      <w:r w:rsidRPr="00FA354E">
        <w:rPr>
          <w:rFonts w:hint="cs"/>
          <w:sz w:val="24"/>
          <w:rtl/>
        </w:rPr>
        <w:t>נותנת</w:t>
      </w:r>
      <w:r w:rsidRPr="00FA354E">
        <w:rPr>
          <w:sz w:val="24"/>
          <w:rtl/>
        </w:rPr>
        <w:t xml:space="preserve"> </w:t>
      </w:r>
      <w:r w:rsidRPr="00FA354E">
        <w:rPr>
          <w:rFonts w:hint="cs"/>
          <w:sz w:val="24"/>
          <w:rtl/>
        </w:rPr>
        <w:t>לו עוצמה</w:t>
      </w:r>
      <w:r w:rsidRPr="00FA354E">
        <w:rPr>
          <w:sz w:val="24"/>
          <w:rtl/>
        </w:rPr>
        <w:t xml:space="preserve"> </w:t>
      </w:r>
      <w:r w:rsidRPr="00FA354E">
        <w:rPr>
          <w:rFonts w:hint="cs"/>
          <w:sz w:val="24"/>
          <w:rtl/>
        </w:rPr>
        <w:t>וביטחון</w:t>
      </w:r>
      <w:r w:rsidRPr="00FA354E">
        <w:rPr>
          <w:sz w:val="24"/>
          <w:rtl/>
        </w:rPr>
        <w:t xml:space="preserve">. </w:t>
      </w:r>
      <w:r w:rsidRPr="00FA354E">
        <w:rPr>
          <w:rFonts w:hint="cs"/>
          <w:sz w:val="24"/>
          <w:rtl/>
        </w:rPr>
        <w:t>בלי</w:t>
      </w:r>
      <w:r w:rsidRPr="00FA354E">
        <w:rPr>
          <w:sz w:val="24"/>
          <w:rtl/>
        </w:rPr>
        <w:t xml:space="preserve"> </w:t>
      </w:r>
      <w:r w:rsidRPr="00FA354E">
        <w:rPr>
          <w:rFonts w:hint="cs"/>
          <w:sz w:val="24"/>
          <w:rtl/>
        </w:rPr>
        <w:t>משוב,</w:t>
      </w:r>
      <w:r w:rsidRPr="00FA354E">
        <w:rPr>
          <w:sz w:val="24"/>
          <w:rtl/>
        </w:rPr>
        <w:t xml:space="preserve"> </w:t>
      </w:r>
      <w:r w:rsidRPr="00FA354E">
        <w:rPr>
          <w:rFonts w:hint="cs"/>
          <w:sz w:val="24"/>
          <w:rtl/>
        </w:rPr>
        <w:t>האדם</w:t>
      </w:r>
      <w:r w:rsidRPr="00FA354E">
        <w:rPr>
          <w:sz w:val="24"/>
          <w:rtl/>
        </w:rPr>
        <w:t xml:space="preserve"> </w:t>
      </w:r>
      <w:r w:rsidRPr="00FA354E">
        <w:rPr>
          <w:rFonts w:hint="cs"/>
          <w:sz w:val="24"/>
          <w:rtl/>
        </w:rPr>
        <w:t>עלול</w:t>
      </w:r>
      <w:r w:rsidRPr="00FA354E">
        <w:rPr>
          <w:sz w:val="24"/>
          <w:rtl/>
        </w:rPr>
        <w:t xml:space="preserve"> </w:t>
      </w:r>
      <w:r w:rsidRPr="00FA354E">
        <w:rPr>
          <w:rFonts w:hint="cs"/>
          <w:sz w:val="24"/>
          <w:rtl/>
        </w:rPr>
        <w:t>ללכת</w:t>
      </w:r>
      <w:r w:rsidRPr="00FA354E">
        <w:rPr>
          <w:sz w:val="24"/>
          <w:rtl/>
        </w:rPr>
        <w:t xml:space="preserve"> </w:t>
      </w:r>
      <w:r>
        <w:rPr>
          <w:rFonts w:hint="cs"/>
          <w:sz w:val="24"/>
          <w:rtl/>
        </w:rPr>
        <w:t>לאיבוד".</w:t>
      </w:r>
    </w:p>
    <w:p w14:paraId="65205826" w14:textId="77777777" w:rsidR="00525635" w:rsidRDefault="00525635" w:rsidP="00525635">
      <w:pPr>
        <w:rPr>
          <w:rFonts w:ascii="David" w:hAnsi="David"/>
          <w:b/>
          <w:bCs/>
          <w:color w:val="FF0000"/>
          <w:sz w:val="24"/>
          <w:rtl/>
        </w:rPr>
      </w:pPr>
    </w:p>
    <w:p w14:paraId="24E29148" w14:textId="77777777" w:rsidR="00525635" w:rsidRDefault="00525635" w:rsidP="00525635">
      <w:pPr>
        <w:rPr>
          <w:rFonts w:ascii="Calibri" w:eastAsia="Times New Roman" w:hAnsi="Calibri"/>
          <w:sz w:val="24"/>
          <w:rtl/>
        </w:rPr>
      </w:pPr>
      <w:r>
        <w:rPr>
          <w:rFonts w:ascii="Calibri" w:eastAsia="Times New Roman" w:hAnsi="Calibri" w:hint="cs"/>
          <w:sz w:val="24"/>
          <w:rtl/>
        </w:rPr>
        <w:t>"</w:t>
      </w:r>
      <w:r>
        <w:rPr>
          <w:rFonts w:ascii="Calibri" w:eastAsia="Times New Roman" w:hAnsi="Calibri"/>
          <w:sz w:val="24"/>
          <w:rtl/>
        </w:rPr>
        <w:t>הגדרת המצוינות: עבודה למיצוי הכוחות והסגולות להם זכיתי</w:t>
      </w:r>
      <w:r>
        <w:rPr>
          <w:rFonts w:ascii="Calibri" w:eastAsia="Times New Roman" w:hAnsi="Calibri" w:hint="cs"/>
          <w:sz w:val="24"/>
          <w:rtl/>
        </w:rPr>
        <w:t>,</w:t>
      </w:r>
      <w:r>
        <w:rPr>
          <w:rFonts w:ascii="Calibri" w:eastAsia="Times New Roman" w:hAnsi="Calibri"/>
          <w:sz w:val="24"/>
          <w:rtl/>
        </w:rPr>
        <w:t xml:space="preserve"> ושאיפה אינסופית להמשיך ולטפס בסולם העולה בית א-</w:t>
      </w:r>
      <w:r>
        <w:rPr>
          <w:rFonts w:ascii="Calibri" w:eastAsia="Times New Roman" w:hAnsi="Calibri" w:hint="cs"/>
          <w:sz w:val="24"/>
          <w:rtl/>
        </w:rPr>
        <w:t>ל".</w:t>
      </w:r>
    </w:p>
    <w:p w14:paraId="22EC4B14" w14:textId="77777777" w:rsidR="00525635" w:rsidRDefault="00525635" w:rsidP="00525635">
      <w:pPr>
        <w:rPr>
          <w:rFonts w:ascii="Calibri" w:eastAsia="Times New Roman" w:hAnsi="Calibri"/>
          <w:sz w:val="24"/>
          <w:rtl/>
        </w:rPr>
      </w:pPr>
    </w:p>
    <w:p w14:paraId="5E090286" w14:textId="77777777" w:rsidR="00525635" w:rsidRDefault="00525635" w:rsidP="00525635">
      <w:pPr>
        <w:rPr>
          <w:rFonts w:ascii="David" w:hAnsi="David"/>
          <w:b/>
          <w:bCs/>
          <w:color w:val="FF0000"/>
          <w:sz w:val="24"/>
          <w:rtl/>
        </w:rPr>
      </w:pPr>
      <w:r>
        <w:rPr>
          <w:rFonts w:hint="cs"/>
          <w:sz w:val="28"/>
          <w:rtl/>
        </w:rPr>
        <w:t>"</w:t>
      </w:r>
      <w:r w:rsidRPr="00A02BC3">
        <w:rPr>
          <w:rFonts w:hint="eastAsia"/>
          <w:sz w:val="28"/>
          <w:rtl/>
        </w:rPr>
        <w:t>הכלל</w:t>
      </w:r>
      <w:r w:rsidRPr="00A02BC3">
        <w:rPr>
          <w:sz w:val="28"/>
          <w:rtl/>
        </w:rPr>
        <w:t xml:space="preserve"> </w:t>
      </w:r>
      <w:r w:rsidRPr="00A02BC3">
        <w:rPr>
          <w:rFonts w:hint="eastAsia"/>
          <w:sz w:val="28"/>
          <w:rtl/>
        </w:rPr>
        <w:t>בחלל</w:t>
      </w:r>
      <w:r w:rsidRPr="00A02BC3">
        <w:rPr>
          <w:sz w:val="28"/>
          <w:rtl/>
        </w:rPr>
        <w:t xml:space="preserve"> </w:t>
      </w:r>
      <w:r w:rsidRPr="00A02BC3">
        <w:rPr>
          <w:rFonts w:hint="eastAsia"/>
          <w:sz w:val="28"/>
          <w:rtl/>
        </w:rPr>
        <w:t>החדר</w:t>
      </w:r>
      <w:r w:rsidRPr="00A02BC3">
        <w:rPr>
          <w:sz w:val="28"/>
          <w:rtl/>
        </w:rPr>
        <w:t xml:space="preserve"> </w:t>
      </w:r>
      <w:r w:rsidRPr="00A02BC3">
        <w:rPr>
          <w:rFonts w:hint="cs"/>
          <w:sz w:val="28"/>
          <w:rtl/>
        </w:rPr>
        <w:t xml:space="preserve">היה: </w:t>
      </w:r>
      <w:r w:rsidRPr="00A02BC3">
        <w:rPr>
          <w:sz w:val="28"/>
          <w:rtl/>
        </w:rPr>
        <w:t>"</w:t>
      </w:r>
      <w:r w:rsidRPr="00A02BC3">
        <w:rPr>
          <w:rFonts w:hint="eastAsia"/>
          <w:sz w:val="28"/>
          <w:rtl/>
        </w:rPr>
        <w:t>התלמידה</w:t>
      </w:r>
      <w:r w:rsidRPr="00A02BC3">
        <w:rPr>
          <w:sz w:val="28"/>
          <w:rtl/>
        </w:rPr>
        <w:t xml:space="preserve"> </w:t>
      </w:r>
      <w:r w:rsidRPr="00A02BC3">
        <w:rPr>
          <w:rFonts w:hint="eastAsia"/>
          <w:sz w:val="28"/>
          <w:rtl/>
        </w:rPr>
        <w:t>לעולם</w:t>
      </w:r>
      <w:r w:rsidRPr="00A02BC3">
        <w:rPr>
          <w:sz w:val="28"/>
          <w:rtl/>
        </w:rPr>
        <w:t xml:space="preserve"> </w:t>
      </w:r>
      <w:r w:rsidRPr="00A02BC3">
        <w:rPr>
          <w:rFonts w:hint="eastAsia"/>
          <w:sz w:val="28"/>
          <w:rtl/>
        </w:rPr>
        <w:t>טובה</w:t>
      </w:r>
      <w:r w:rsidRPr="00A02BC3">
        <w:rPr>
          <w:sz w:val="28"/>
          <w:rtl/>
        </w:rPr>
        <w:t xml:space="preserve">"! </w:t>
      </w:r>
      <w:r w:rsidRPr="00A02BC3">
        <w:rPr>
          <w:rFonts w:hint="eastAsia"/>
          <w:sz w:val="28"/>
          <w:rtl/>
        </w:rPr>
        <w:t>מדברים</w:t>
      </w:r>
      <w:r w:rsidRPr="00A02BC3">
        <w:rPr>
          <w:sz w:val="28"/>
          <w:rtl/>
        </w:rPr>
        <w:t xml:space="preserve"> </w:t>
      </w:r>
      <w:r w:rsidRPr="00A02BC3">
        <w:rPr>
          <w:rFonts w:hint="eastAsia"/>
          <w:sz w:val="28"/>
          <w:rtl/>
        </w:rPr>
        <w:t>על</w:t>
      </w:r>
      <w:r w:rsidRPr="00A02BC3">
        <w:rPr>
          <w:sz w:val="28"/>
          <w:rtl/>
        </w:rPr>
        <w:t xml:space="preserve"> </w:t>
      </w:r>
      <w:r w:rsidRPr="00A02BC3">
        <w:rPr>
          <w:rFonts w:hint="eastAsia"/>
          <w:sz w:val="28"/>
          <w:rtl/>
        </w:rPr>
        <w:t>נקודות</w:t>
      </w:r>
      <w:r w:rsidRPr="00A02BC3">
        <w:rPr>
          <w:sz w:val="28"/>
          <w:rtl/>
        </w:rPr>
        <w:t xml:space="preserve"> </w:t>
      </w:r>
      <w:r w:rsidRPr="00A02BC3">
        <w:rPr>
          <w:rFonts w:hint="eastAsia"/>
          <w:sz w:val="28"/>
          <w:rtl/>
        </w:rPr>
        <w:t>החוזק</w:t>
      </w:r>
      <w:r w:rsidRPr="00A02BC3">
        <w:rPr>
          <w:sz w:val="28"/>
          <w:rtl/>
        </w:rPr>
        <w:t xml:space="preserve">, </w:t>
      </w:r>
      <w:r w:rsidRPr="00A02BC3">
        <w:rPr>
          <w:rFonts w:hint="eastAsia"/>
          <w:sz w:val="28"/>
          <w:rtl/>
        </w:rPr>
        <w:t>כיצד</w:t>
      </w:r>
      <w:r w:rsidRPr="00A02BC3">
        <w:rPr>
          <w:sz w:val="28"/>
          <w:rtl/>
        </w:rPr>
        <w:t xml:space="preserve"> </w:t>
      </w:r>
      <w:r w:rsidRPr="00A02BC3">
        <w:rPr>
          <w:rFonts w:hint="eastAsia"/>
          <w:sz w:val="28"/>
          <w:rtl/>
        </w:rPr>
        <w:t>אנחנו</w:t>
      </w:r>
      <w:r w:rsidRPr="00A02BC3">
        <w:rPr>
          <w:sz w:val="28"/>
          <w:rtl/>
        </w:rPr>
        <w:t xml:space="preserve"> </w:t>
      </w:r>
      <w:r w:rsidRPr="00A02BC3">
        <w:rPr>
          <w:rFonts w:hint="eastAsia"/>
          <w:sz w:val="28"/>
          <w:rtl/>
        </w:rPr>
        <w:t>מכבדים</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סגולותיה</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התלמידה</w:t>
      </w:r>
      <w:r w:rsidRPr="00A02BC3">
        <w:rPr>
          <w:sz w:val="28"/>
          <w:rtl/>
        </w:rPr>
        <w:t xml:space="preserve">, </w:t>
      </w:r>
      <w:r w:rsidRPr="00A02BC3">
        <w:rPr>
          <w:rFonts w:hint="eastAsia"/>
          <w:sz w:val="28"/>
          <w:rtl/>
        </w:rPr>
        <w:t>יכולותיה</w:t>
      </w:r>
      <w:r w:rsidRPr="00A02BC3">
        <w:rPr>
          <w:sz w:val="28"/>
          <w:rtl/>
        </w:rPr>
        <w:t xml:space="preserve"> </w:t>
      </w:r>
      <w:r w:rsidRPr="00A02BC3">
        <w:rPr>
          <w:rFonts w:hint="eastAsia"/>
          <w:sz w:val="28"/>
          <w:rtl/>
        </w:rPr>
        <w:t>או</w:t>
      </w:r>
      <w:r w:rsidRPr="00A02BC3">
        <w:rPr>
          <w:sz w:val="28"/>
          <w:rtl/>
        </w:rPr>
        <w:t xml:space="preserve"> </w:t>
      </w:r>
      <w:r>
        <w:rPr>
          <w:rFonts w:hint="eastAsia"/>
          <w:sz w:val="28"/>
          <w:rtl/>
        </w:rPr>
        <w:t>מאמצי</w:t>
      </w:r>
      <w:r>
        <w:rPr>
          <w:rFonts w:hint="cs"/>
          <w:sz w:val="28"/>
          <w:rtl/>
        </w:rPr>
        <w:t>ה".</w:t>
      </w:r>
    </w:p>
    <w:p w14:paraId="1AB2BABB" w14:textId="77777777" w:rsidR="00525635" w:rsidRDefault="00525635" w:rsidP="00525635">
      <w:pPr>
        <w:rPr>
          <w:rFonts w:ascii="David" w:hAnsi="David"/>
          <w:b/>
          <w:bCs/>
          <w:color w:val="FF0000"/>
          <w:sz w:val="24"/>
          <w:rtl/>
        </w:rPr>
      </w:pPr>
    </w:p>
    <w:p w14:paraId="55B24890" w14:textId="77777777" w:rsidR="00525635" w:rsidRDefault="00525635" w:rsidP="00525635">
      <w:pPr>
        <w:rPr>
          <w:rFonts w:ascii="David" w:hAnsi="David"/>
          <w:b/>
          <w:bCs/>
          <w:sz w:val="24"/>
          <w:rtl/>
        </w:rPr>
      </w:pPr>
      <w:r>
        <w:rPr>
          <w:rFonts w:ascii="Calibri" w:eastAsia="Times New Roman" w:hAnsi="Calibri" w:hint="cs"/>
          <w:sz w:val="24"/>
          <w:rtl/>
        </w:rPr>
        <w:t>"</w:t>
      </w:r>
      <w:r>
        <w:rPr>
          <w:rFonts w:ascii="Calibri" w:eastAsia="Times New Roman" w:hAnsi="Calibri"/>
          <w:sz w:val="24"/>
          <w:rtl/>
        </w:rPr>
        <w:t>היכרות עם המנהל העמית עוזרת לנו לזהות את עצמנו: היכולת להבין בדיוק מיהו המנהל העומד מולי מאפשרת לנו להגדיר טוב יותר מי אנחנו, מה מיוחד בבית החינוך שאותו אנו זוכים לנה</w:t>
      </w:r>
      <w:r>
        <w:rPr>
          <w:rFonts w:ascii="Calibri" w:eastAsia="Times New Roman" w:hAnsi="Calibri" w:hint="cs"/>
          <w:sz w:val="24"/>
          <w:rtl/>
        </w:rPr>
        <w:t>ל".</w:t>
      </w:r>
    </w:p>
    <w:p w14:paraId="339691BB" w14:textId="77777777" w:rsidR="00525635" w:rsidRDefault="00525635" w:rsidP="00525635">
      <w:pPr>
        <w:rPr>
          <w:rFonts w:ascii="David" w:hAnsi="David"/>
          <w:b/>
          <w:bCs/>
          <w:sz w:val="24"/>
          <w:rtl/>
        </w:rPr>
      </w:pPr>
    </w:p>
    <w:p w14:paraId="32618F79" w14:textId="77777777" w:rsidR="00525635" w:rsidRDefault="00525635" w:rsidP="00525635">
      <w:pPr>
        <w:rPr>
          <w:sz w:val="24"/>
          <w:rtl/>
        </w:rPr>
      </w:pPr>
      <w:r>
        <w:rPr>
          <w:rFonts w:hint="cs"/>
          <w:sz w:val="24"/>
          <w:rtl/>
        </w:rPr>
        <w:t>"</w:t>
      </w:r>
      <w:r w:rsidRPr="002F3F1C">
        <w:rPr>
          <w:rFonts w:hint="cs"/>
          <w:sz w:val="24"/>
          <w:rtl/>
        </w:rPr>
        <w:t>ראיית</w:t>
      </w:r>
      <w:r w:rsidRPr="002F3F1C">
        <w:rPr>
          <w:sz w:val="24"/>
          <w:rtl/>
        </w:rPr>
        <w:t xml:space="preserve"> </w:t>
      </w:r>
      <w:r w:rsidRPr="002F3F1C">
        <w:rPr>
          <w:rFonts w:hint="cs"/>
          <w:sz w:val="24"/>
          <w:rtl/>
        </w:rPr>
        <w:t>היחיד</w:t>
      </w:r>
      <w:r w:rsidRPr="002F3F1C">
        <w:rPr>
          <w:sz w:val="24"/>
          <w:rtl/>
        </w:rPr>
        <w:t xml:space="preserve"> </w:t>
      </w:r>
      <w:r w:rsidRPr="002F3F1C">
        <w:rPr>
          <w:rFonts w:hint="cs"/>
          <w:sz w:val="24"/>
          <w:rtl/>
        </w:rPr>
        <w:t>והעצמתו</w:t>
      </w:r>
      <w:r w:rsidRPr="002F3F1C">
        <w:rPr>
          <w:sz w:val="24"/>
          <w:rtl/>
        </w:rPr>
        <w:t xml:space="preserve"> </w:t>
      </w:r>
      <w:r w:rsidRPr="002F3F1C">
        <w:rPr>
          <w:rFonts w:hint="cs"/>
          <w:sz w:val="24"/>
          <w:rtl/>
        </w:rPr>
        <w:t>היא</w:t>
      </w:r>
      <w:r w:rsidRPr="002F3F1C">
        <w:rPr>
          <w:sz w:val="24"/>
          <w:rtl/>
        </w:rPr>
        <w:t xml:space="preserve"> </w:t>
      </w:r>
      <w:r w:rsidRPr="002F3F1C">
        <w:rPr>
          <w:rFonts w:hint="cs"/>
          <w:sz w:val="24"/>
          <w:rtl/>
        </w:rPr>
        <w:t>תנאי</w:t>
      </w:r>
      <w:r w:rsidRPr="002F3F1C">
        <w:rPr>
          <w:sz w:val="24"/>
          <w:rtl/>
        </w:rPr>
        <w:t xml:space="preserve"> </w:t>
      </w:r>
      <w:r w:rsidRPr="002F3F1C">
        <w:rPr>
          <w:rFonts w:hint="cs"/>
          <w:sz w:val="24"/>
          <w:rtl/>
        </w:rPr>
        <w:t>הכרחי</w:t>
      </w:r>
      <w:r w:rsidRPr="002F3F1C">
        <w:rPr>
          <w:sz w:val="24"/>
          <w:rtl/>
        </w:rPr>
        <w:t xml:space="preserve"> </w:t>
      </w:r>
      <w:r w:rsidRPr="002F3F1C">
        <w:rPr>
          <w:rFonts w:hint="cs"/>
          <w:sz w:val="24"/>
          <w:rtl/>
        </w:rPr>
        <w:t>להצלחת</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והיחיד</w:t>
      </w:r>
      <w:r w:rsidRPr="002F3F1C">
        <w:rPr>
          <w:sz w:val="24"/>
          <w:rtl/>
        </w:rPr>
        <w:t xml:space="preserve"> </w:t>
      </w:r>
      <w:r w:rsidRPr="002F3F1C">
        <w:rPr>
          <w:rFonts w:hint="cs"/>
          <w:sz w:val="24"/>
          <w:rtl/>
        </w:rPr>
        <w:t>מצדו</w:t>
      </w:r>
      <w:r w:rsidRPr="002F3F1C">
        <w:rPr>
          <w:sz w:val="24"/>
          <w:rtl/>
        </w:rPr>
        <w:t xml:space="preserve"> </w:t>
      </w:r>
      <w:r w:rsidRPr="002F3F1C">
        <w:rPr>
          <w:rFonts w:hint="cs"/>
          <w:sz w:val="24"/>
          <w:rtl/>
        </w:rPr>
        <w:t>מחויב</w:t>
      </w:r>
      <w:r w:rsidRPr="002F3F1C">
        <w:rPr>
          <w:sz w:val="24"/>
          <w:rtl/>
        </w:rPr>
        <w:t xml:space="preserve"> </w:t>
      </w:r>
      <w:r w:rsidRPr="002F3F1C">
        <w:rPr>
          <w:rFonts w:hint="cs"/>
          <w:sz w:val="24"/>
          <w:rtl/>
        </w:rPr>
        <w:t>לרוח</w:t>
      </w:r>
      <w:r w:rsidRPr="002F3F1C">
        <w:rPr>
          <w:sz w:val="24"/>
          <w:rtl/>
        </w:rPr>
        <w:t xml:space="preserve"> </w:t>
      </w:r>
      <w:r w:rsidRPr="002F3F1C">
        <w:rPr>
          <w:rFonts w:hint="cs"/>
          <w:sz w:val="24"/>
          <w:rtl/>
        </w:rPr>
        <w:t>הקבוצה</w:t>
      </w:r>
      <w:r w:rsidRPr="002F3F1C">
        <w:rPr>
          <w:sz w:val="24"/>
          <w:rtl/>
        </w:rPr>
        <w:t xml:space="preserve"> </w:t>
      </w:r>
      <w:r w:rsidRPr="002F3F1C">
        <w:rPr>
          <w:rFonts w:hint="cs"/>
          <w:sz w:val="24"/>
          <w:rtl/>
        </w:rPr>
        <w:t>ולהגשמת</w:t>
      </w:r>
      <w:r w:rsidRPr="002F3F1C">
        <w:rPr>
          <w:sz w:val="24"/>
          <w:rtl/>
        </w:rPr>
        <w:t xml:space="preserve"> </w:t>
      </w:r>
      <w:r w:rsidRPr="002F3F1C">
        <w:rPr>
          <w:rFonts w:hint="cs"/>
          <w:sz w:val="24"/>
          <w:rtl/>
        </w:rPr>
        <w:t>מטרותיה</w:t>
      </w:r>
      <w:r w:rsidRPr="002F3F1C">
        <w:rPr>
          <w:sz w:val="24"/>
          <w:rtl/>
        </w:rPr>
        <w:t xml:space="preserve">. </w:t>
      </w:r>
      <w:r w:rsidRPr="002F3F1C">
        <w:rPr>
          <w:rFonts w:hint="cs"/>
          <w:sz w:val="24"/>
          <w:rtl/>
        </w:rPr>
        <w:t>כמו</w:t>
      </w:r>
      <w:r w:rsidRPr="002F3F1C">
        <w:rPr>
          <w:sz w:val="24"/>
          <w:rtl/>
        </w:rPr>
        <w:t xml:space="preserve"> </w:t>
      </w:r>
      <w:r w:rsidRPr="002F3F1C">
        <w:rPr>
          <w:rFonts w:hint="cs"/>
          <w:sz w:val="24"/>
          <w:rtl/>
        </w:rPr>
        <w:t>במשחק</w:t>
      </w:r>
      <w:r w:rsidRPr="002F3F1C">
        <w:rPr>
          <w:sz w:val="24"/>
          <w:rtl/>
        </w:rPr>
        <w:t xml:space="preserve"> </w:t>
      </w:r>
      <w:r w:rsidRPr="002F3F1C">
        <w:rPr>
          <w:rFonts w:hint="cs"/>
          <w:sz w:val="24"/>
          <w:rtl/>
        </w:rPr>
        <w:t>כדורגל</w:t>
      </w:r>
      <w:r w:rsidRPr="002F3F1C">
        <w:rPr>
          <w:sz w:val="24"/>
          <w:rtl/>
        </w:rPr>
        <w:t xml:space="preserve"> </w:t>
      </w:r>
      <w:r w:rsidRPr="002F3F1C">
        <w:rPr>
          <w:rFonts w:hint="cs"/>
          <w:sz w:val="24"/>
          <w:rtl/>
        </w:rPr>
        <w:t>ובספורט</w:t>
      </w:r>
      <w:r w:rsidRPr="002F3F1C">
        <w:rPr>
          <w:sz w:val="24"/>
          <w:rtl/>
        </w:rPr>
        <w:t xml:space="preserve"> </w:t>
      </w:r>
      <w:r w:rsidRPr="002F3F1C">
        <w:rPr>
          <w:rFonts w:hint="cs"/>
          <w:sz w:val="24"/>
          <w:rtl/>
        </w:rPr>
        <w:t>בכלל</w:t>
      </w:r>
      <w:r w:rsidRPr="002F3F1C">
        <w:rPr>
          <w:sz w:val="24"/>
          <w:rtl/>
        </w:rPr>
        <w:t xml:space="preserve">, </w:t>
      </w:r>
      <w:r w:rsidRPr="002F3F1C">
        <w:rPr>
          <w:rFonts w:hint="cs"/>
          <w:sz w:val="24"/>
          <w:rtl/>
        </w:rPr>
        <w:t>נוצרת</w:t>
      </w:r>
      <w:r w:rsidRPr="002F3F1C">
        <w:rPr>
          <w:sz w:val="24"/>
          <w:rtl/>
        </w:rPr>
        <w:t xml:space="preserve"> </w:t>
      </w:r>
      <w:r>
        <w:rPr>
          <w:rFonts w:hint="cs"/>
          <w:sz w:val="24"/>
          <w:rtl/>
        </w:rPr>
        <w:t xml:space="preserve">בנבחרת </w:t>
      </w:r>
      <w:r w:rsidRPr="002F3F1C">
        <w:rPr>
          <w:rFonts w:hint="cs"/>
          <w:sz w:val="24"/>
          <w:rtl/>
        </w:rPr>
        <w:t>אנרגיה</w:t>
      </w:r>
      <w:r w:rsidRPr="002F3F1C">
        <w:rPr>
          <w:sz w:val="24"/>
          <w:rtl/>
        </w:rPr>
        <w:t xml:space="preserve"> </w:t>
      </w:r>
      <w:r w:rsidRPr="002F3F1C">
        <w:rPr>
          <w:rFonts w:hint="cs"/>
          <w:sz w:val="24"/>
          <w:rtl/>
        </w:rPr>
        <w:t>מרוכזת</w:t>
      </w:r>
      <w:r w:rsidRPr="002F3F1C">
        <w:rPr>
          <w:sz w:val="24"/>
          <w:rtl/>
        </w:rPr>
        <w:t xml:space="preserve">, </w:t>
      </w:r>
      <w:r w:rsidRPr="002F3F1C">
        <w:rPr>
          <w:rFonts w:hint="cs"/>
          <w:sz w:val="24"/>
          <w:rtl/>
        </w:rPr>
        <w:t>משמעותית</w:t>
      </w:r>
      <w:r w:rsidRPr="002F3F1C">
        <w:rPr>
          <w:sz w:val="24"/>
          <w:rtl/>
        </w:rPr>
        <w:t xml:space="preserve"> </w:t>
      </w:r>
      <w:r w:rsidRPr="002F3F1C">
        <w:rPr>
          <w:rFonts w:hint="cs"/>
          <w:sz w:val="24"/>
          <w:rtl/>
        </w:rPr>
        <w:t>וע</w:t>
      </w:r>
      <w:r>
        <w:rPr>
          <w:rFonts w:hint="cs"/>
          <w:sz w:val="24"/>
          <w:rtl/>
        </w:rPr>
        <w:t>ו</w:t>
      </w:r>
      <w:r w:rsidRPr="002F3F1C">
        <w:rPr>
          <w:rFonts w:hint="cs"/>
          <w:sz w:val="24"/>
          <w:rtl/>
        </w:rPr>
        <w:t>צמתית</w:t>
      </w:r>
      <w:r w:rsidRPr="002F3F1C">
        <w:rPr>
          <w:sz w:val="24"/>
          <w:rtl/>
        </w:rPr>
        <w:t xml:space="preserve">, </w:t>
      </w:r>
      <w:r w:rsidRPr="002F3F1C">
        <w:rPr>
          <w:rFonts w:hint="cs"/>
          <w:sz w:val="24"/>
          <w:rtl/>
        </w:rPr>
        <w:t>שביכולתה</w:t>
      </w:r>
      <w:r w:rsidRPr="002F3F1C">
        <w:rPr>
          <w:sz w:val="24"/>
          <w:rtl/>
        </w:rPr>
        <w:t xml:space="preserve"> </w:t>
      </w:r>
      <w:r w:rsidRPr="002F3F1C">
        <w:rPr>
          <w:rFonts w:hint="cs"/>
          <w:sz w:val="24"/>
          <w:rtl/>
        </w:rPr>
        <w:t>להגשים</w:t>
      </w:r>
      <w:r w:rsidRPr="002F3F1C">
        <w:rPr>
          <w:sz w:val="24"/>
          <w:rtl/>
        </w:rPr>
        <w:t xml:space="preserve"> </w:t>
      </w:r>
      <w:r w:rsidRPr="002F3F1C">
        <w:rPr>
          <w:rFonts w:hint="cs"/>
          <w:sz w:val="24"/>
          <w:rtl/>
        </w:rPr>
        <w:t>כמעט</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משימה</w:t>
      </w:r>
      <w:r>
        <w:rPr>
          <w:rFonts w:hint="cs"/>
          <w:sz w:val="24"/>
          <w:rtl/>
        </w:rPr>
        <w:t>".</w:t>
      </w:r>
    </w:p>
    <w:p w14:paraId="63C9D4F2" w14:textId="77777777" w:rsidR="00525635" w:rsidRDefault="00525635" w:rsidP="00525635">
      <w:pPr>
        <w:rPr>
          <w:sz w:val="24"/>
          <w:rtl/>
        </w:rPr>
      </w:pPr>
    </w:p>
    <w:p w14:paraId="50FB2666" w14:textId="77777777" w:rsidR="00525635" w:rsidRDefault="00525635" w:rsidP="00525635">
      <w:pPr>
        <w:rPr>
          <w:rFonts w:ascii="David" w:hAnsi="David"/>
          <w:b/>
          <w:bCs/>
          <w:color w:val="FF0000"/>
          <w:sz w:val="24"/>
          <w:rtl/>
        </w:rPr>
      </w:pPr>
      <w:r>
        <w:rPr>
          <w:rFonts w:hint="cs"/>
          <w:sz w:val="24"/>
          <w:rtl/>
        </w:rPr>
        <w:t>"</w:t>
      </w:r>
      <w:r w:rsidRPr="00257C37">
        <w:rPr>
          <w:sz w:val="24"/>
          <w:rtl/>
        </w:rPr>
        <w:t xml:space="preserve">כשעיניו של המורה מאירות הן מסתכלות בכל תלמיד, מגלות את הפוטנציאל הגלום בו, ובכך מביאות אותו אל התכלית. המבט הטוב, המצמיח, הוא זה שמסייע לתלמיד להגיע </w:t>
      </w:r>
      <w:r>
        <w:rPr>
          <w:sz w:val="24"/>
          <w:rtl/>
        </w:rPr>
        <w:t>אל התכלית במיצוי כל הכוחות כולם</w:t>
      </w:r>
      <w:r>
        <w:rPr>
          <w:rFonts w:hint="cs"/>
          <w:sz w:val="24"/>
          <w:rtl/>
        </w:rPr>
        <w:t>".</w:t>
      </w:r>
    </w:p>
    <w:p w14:paraId="4DFCF2C4" w14:textId="77777777" w:rsidR="00525635" w:rsidRDefault="00525635" w:rsidP="00525635">
      <w:pPr>
        <w:rPr>
          <w:rFonts w:ascii="David" w:hAnsi="David"/>
          <w:b/>
          <w:bCs/>
          <w:color w:val="FF0000"/>
          <w:sz w:val="24"/>
          <w:rtl/>
        </w:rPr>
      </w:pPr>
    </w:p>
    <w:p w14:paraId="7BFA2FA0" w14:textId="77777777" w:rsidR="00525635" w:rsidRDefault="00525635" w:rsidP="00525635">
      <w:pPr>
        <w:rPr>
          <w:rFonts w:ascii="David" w:hAnsi="David"/>
          <w:b/>
          <w:bCs/>
          <w:color w:val="FF0000"/>
          <w:sz w:val="24"/>
          <w:rtl/>
        </w:rPr>
      </w:pPr>
      <w:r>
        <w:rPr>
          <w:rFonts w:hint="cs"/>
          <w:sz w:val="28"/>
          <w:rtl/>
        </w:rPr>
        <w:t>"</w:t>
      </w:r>
      <w:r w:rsidRPr="00BD60CF">
        <w:rPr>
          <w:rFonts w:hint="eastAsia"/>
          <w:sz w:val="28"/>
          <w:rtl/>
        </w:rPr>
        <w:t>המנהיג</w:t>
      </w:r>
      <w:r w:rsidRPr="00BD60CF">
        <w:rPr>
          <w:sz w:val="28"/>
          <w:rtl/>
        </w:rPr>
        <w:t xml:space="preserve"> </w:t>
      </w:r>
      <w:r w:rsidRPr="00BD60CF">
        <w:rPr>
          <w:rFonts w:hint="eastAsia"/>
          <w:sz w:val="28"/>
          <w:rtl/>
        </w:rPr>
        <w:t>שאינו</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בעצם</w:t>
      </w:r>
      <w:r>
        <w:rPr>
          <w:sz w:val="28"/>
          <w:rtl/>
        </w:rPr>
        <w:t>,</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זה</w:t>
      </w:r>
      <w:r w:rsidRPr="00BD60CF">
        <w:rPr>
          <w:sz w:val="28"/>
          <w:rtl/>
        </w:rPr>
        <w:t xml:space="preserve">  </w:t>
      </w:r>
      <w:r w:rsidRPr="00BD60CF">
        <w:rPr>
          <w:rFonts w:hint="eastAsia"/>
          <w:sz w:val="28"/>
          <w:rtl/>
        </w:rPr>
        <w:t>שרואה</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עצמו</w:t>
      </w:r>
      <w:r w:rsidRPr="00BD60CF">
        <w:rPr>
          <w:sz w:val="28"/>
          <w:rtl/>
        </w:rPr>
        <w:t xml:space="preserve"> </w:t>
      </w:r>
      <w:r w:rsidRPr="00BD60CF">
        <w:rPr>
          <w:rFonts w:hint="eastAsia"/>
          <w:sz w:val="28"/>
          <w:rtl/>
        </w:rPr>
        <w:t>במרכז</w:t>
      </w:r>
      <w:r w:rsidRPr="00BD60CF">
        <w:rPr>
          <w:sz w:val="28"/>
          <w:rtl/>
        </w:rPr>
        <w:t>. "</w:t>
      </w:r>
      <w:r w:rsidRPr="00BD60CF">
        <w:rPr>
          <w:rFonts w:hint="eastAsia"/>
          <w:sz w:val="28"/>
          <w:rtl/>
        </w:rPr>
        <w:t>אני</w:t>
      </w:r>
      <w:r w:rsidRPr="00BD60CF">
        <w:rPr>
          <w:sz w:val="28"/>
          <w:rtl/>
        </w:rPr>
        <w:t xml:space="preserve"> </w:t>
      </w:r>
      <w:r w:rsidRPr="00BD60CF">
        <w:rPr>
          <w:rFonts w:hint="eastAsia"/>
          <w:sz w:val="28"/>
          <w:rtl/>
        </w:rPr>
        <w:t>עשיתי</w:t>
      </w:r>
      <w:r w:rsidRPr="00BD60CF">
        <w:rPr>
          <w:sz w:val="28"/>
          <w:rtl/>
        </w:rPr>
        <w:t>", "</w:t>
      </w:r>
      <w:r w:rsidRPr="00BD60CF">
        <w:rPr>
          <w:rFonts w:hint="eastAsia"/>
          <w:sz w:val="28"/>
          <w:rtl/>
        </w:rPr>
        <w:t>אני</w:t>
      </w:r>
      <w:r w:rsidRPr="00BD60CF">
        <w:rPr>
          <w:sz w:val="28"/>
          <w:rtl/>
        </w:rPr>
        <w:t xml:space="preserve"> </w:t>
      </w:r>
      <w:r w:rsidRPr="00BD60CF">
        <w:rPr>
          <w:rFonts w:hint="eastAsia"/>
          <w:sz w:val="28"/>
          <w:rtl/>
        </w:rPr>
        <w:t>אמרתי</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ואני</w:t>
      </w:r>
      <w:r w:rsidRPr="00BD60CF">
        <w:rPr>
          <w:sz w:val="28"/>
          <w:rtl/>
        </w:rPr>
        <w:t xml:space="preserve"> </w:t>
      </w:r>
      <w:r w:rsidRPr="00BD60CF">
        <w:rPr>
          <w:rFonts w:hint="eastAsia"/>
          <w:sz w:val="28"/>
          <w:rtl/>
        </w:rPr>
        <w:t>ואני</w:t>
      </w:r>
      <w:r w:rsidRPr="00BD60CF">
        <w:rPr>
          <w:sz w:val="28"/>
          <w:rtl/>
        </w:rPr>
        <w:t xml:space="preserve">. </w:t>
      </w:r>
      <w:r w:rsidRPr="00BD60CF">
        <w:rPr>
          <w:rFonts w:hint="eastAsia"/>
          <w:sz w:val="28"/>
          <w:rtl/>
        </w:rPr>
        <w:t>מי</w:t>
      </w:r>
      <w:r w:rsidRPr="00BD60CF">
        <w:rPr>
          <w:sz w:val="28"/>
          <w:rtl/>
        </w:rPr>
        <w:t xml:space="preserve"> </w:t>
      </w:r>
      <w:r w:rsidRPr="00BD60CF">
        <w:rPr>
          <w:rFonts w:hint="eastAsia"/>
          <w:sz w:val="28"/>
          <w:rtl/>
        </w:rPr>
        <w:t>שבאמת</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מכיר</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מקומו</w:t>
      </w:r>
      <w:r w:rsidRPr="00BD60CF">
        <w:rPr>
          <w:sz w:val="28"/>
          <w:rtl/>
        </w:rPr>
        <w:t xml:space="preserve"> </w:t>
      </w:r>
      <w:r w:rsidRPr="00BD60CF">
        <w:rPr>
          <w:rFonts w:hint="eastAsia"/>
          <w:sz w:val="28"/>
          <w:rtl/>
        </w:rPr>
        <w:t>וזוכר</w:t>
      </w:r>
      <w:r w:rsidRPr="00BD60CF">
        <w:rPr>
          <w:sz w:val="28"/>
          <w:rtl/>
        </w:rPr>
        <w:t xml:space="preserve"> </w:t>
      </w:r>
      <w:r>
        <w:rPr>
          <w:rFonts w:hint="eastAsia"/>
          <w:sz w:val="28"/>
          <w:rtl/>
        </w:rPr>
        <w:t>כ</w:t>
      </w:r>
      <w:r w:rsidRPr="00BD60CF">
        <w:rPr>
          <w:rFonts w:hint="eastAsia"/>
          <w:sz w:val="28"/>
          <w:rtl/>
        </w:rPr>
        <w:t>ל</w:t>
      </w:r>
      <w:r w:rsidRPr="00BD60CF">
        <w:rPr>
          <w:sz w:val="28"/>
          <w:rtl/>
        </w:rPr>
        <w:t xml:space="preserve"> </w:t>
      </w:r>
      <w:r w:rsidRPr="00BD60CF">
        <w:rPr>
          <w:rFonts w:hint="eastAsia"/>
          <w:sz w:val="28"/>
          <w:rtl/>
        </w:rPr>
        <w:t>העת</w:t>
      </w:r>
      <w:r w:rsidRPr="00BD60CF">
        <w:rPr>
          <w:sz w:val="28"/>
          <w:rtl/>
        </w:rPr>
        <w:t xml:space="preserve"> </w:t>
      </w:r>
      <w:r w:rsidRPr="00BD60CF">
        <w:rPr>
          <w:rFonts w:hint="eastAsia"/>
          <w:sz w:val="28"/>
          <w:rtl/>
        </w:rPr>
        <w:t>שהוא</w:t>
      </w:r>
      <w:r w:rsidRPr="00BD60CF">
        <w:rPr>
          <w:sz w:val="28"/>
          <w:rtl/>
        </w:rPr>
        <w:t xml:space="preserve"> </w:t>
      </w:r>
      <w:r>
        <w:rPr>
          <w:rFonts w:hint="eastAsia"/>
          <w:sz w:val="28"/>
          <w:rtl/>
        </w:rPr>
        <w:t>בס</w:t>
      </w:r>
      <w:r>
        <w:rPr>
          <w:rFonts w:hint="cs"/>
          <w:sz w:val="28"/>
          <w:rtl/>
        </w:rPr>
        <w:t xml:space="preserve">ך-הכול </w:t>
      </w:r>
      <w:r w:rsidRPr="00BD60CF">
        <w:rPr>
          <w:rFonts w:hint="eastAsia"/>
          <w:sz w:val="28"/>
          <w:rtl/>
        </w:rPr>
        <w:t>שליח</w:t>
      </w:r>
      <w:r w:rsidRPr="00BD60CF">
        <w:rPr>
          <w:sz w:val="28"/>
          <w:rtl/>
        </w:rPr>
        <w:t>!</w:t>
      </w:r>
      <w:r>
        <w:rPr>
          <w:rFonts w:hint="cs"/>
          <w:sz w:val="28"/>
          <w:rtl/>
        </w:rPr>
        <w:t>"</w:t>
      </w:r>
    </w:p>
    <w:p w14:paraId="480218F1" w14:textId="77777777" w:rsidR="00525635" w:rsidRDefault="00525635" w:rsidP="00525635">
      <w:pPr>
        <w:rPr>
          <w:rFonts w:ascii="David" w:hAnsi="David"/>
          <w:b/>
          <w:bCs/>
          <w:color w:val="FF0000"/>
          <w:sz w:val="24"/>
          <w:rtl/>
        </w:rPr>
      </w:pPr>
    </w:p>
    <w:p w14:paraId="1383AD4B" w14:textId="77777777" w:rsidR="00525635" w:rsidRDefault="00525635" w:rsidP="00525635">
      <w:pPr>
        <w:rPr>
          <w:sz w:val="24"/>
          <w:rtl/>
        </w:rPr>
      </w:pPr>
      <w:r>
        <w:rPr>
          <w:rFonts w:hint="cs"/>
          <w:sz w:val="24"/>
          <w:rtl/>
        </w:rPr>
        <w:t>"</w:t>
      </w:r>
      <w:r w:rsidRPr="004B6402">
        <w:rPr>
          <w:sz w:val="24"/>
          <w:rtl/>
        </w:rPr>
        <w:t>מאלקנה</w:t>
      </w:r>
      <w:r>
        <w:rPr>
          <w:sz w:val="24"/>
          <w:rtl/>
        </w:rPr>
        <w:t xml:space="preserve"> למדנו את ההתמדה! הדברים לא זזים אחרי מעשה אחד. כדי להטות את עם ישראל כולו לכף זכות צריך לעבוד קשה, והרבה. 'ובדרך שעלה בשנה זו לא עלה בשנה אחרת', שנה אחר שנה. גם השכר שזוכה לו אלקנה איננו שכר 'חיצוני'. הוא זוכה ששמואל בנו ימשיך את דרכו שלו, 'יחנך אותם במצוות ויזכו רבים על ידו'. שכרו של ההורה, המורה, הוא שבניו ותלמידיו הם ממשיכי דרכו</w:t>
      </w:r>
      <w:r>
        <w:rPr>
          <w:rFonts w:hint="cs"/>
          <w:sz w:val="24"/>
          <w:rtl/>
        </w:rPr>
        <w:t>".</w:t>
      </w:r>
    </w:p>
    <w:p w14:paraId="3D9BE49F" w14:textId="77777777" w:rsidR="00525635" w:rsidRDefault="00525635" w:rsidP="00525635">
      <w:pPr>
        <w:rPr>
          <w:rFonts w:ascii="David" w:hAnsi="David"/>
          <w:b/>
          <w:bCs/>
          <w:color w:val="FF0000"/>
          <w:sz w:val="24"/>
          <w:rtl/>
        </w:rPr>
      </w:pPr>
    </w:p>
    <w:p w14:paraId="209E8174" w14:textId="77777777" w:rsidR="00525635" w:rsidRPr="0057462A" w:rsidRDefault="00525635" w:rsidP="00525635">
      <w:pPr>
        <w:rPr>
          <w:sz w:val="24"/>
          <w:rtl/>
        </w:rPr>
      </w:pPr>
      <w:r>
        <w:rPr>
          <w:rFonts w:hint="cs"/>
          <w:sz w:val="24"/>
          <w:rtl/>
        </w:rPr>
        <w:t>"</w:t>
      </w:r>
      <w:r w:rsidRPr="0057462A">
        <w:rPr>
          <w:rFonts w:hint="cs"/>
          <w:sz w:val="24"/>
          <w:rtl/>
        </w:rPr>
        <w:t>המשוב</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מנהל</w:t>
      </w:r>
      <w:r w:rsidRPr="0057462A">
        <w:rPr>
          <w:sz w:val="24"/>
          <w:rtl/>
        </w:rPr>
        <w:t xml:space="preserve"> </w:t>
      </w:r>
      <w:r w:rsidRPr="0057462A">
        <w:rPr>
          <w:rFonts w:hint="cs"/>
          <w:sz w:val="24"/>
          <w:rtl/>
        </w:rPr>
        <w:t>למורה</w:t>
      </w:r>
      <w:r w:rsidRPr="0057462A">
        <w:rPr>
          <w:sz w:val="24"/>
          <w:rtl/>
        </w:rPr>
        <w:t xml:space="preserve"> </w:t>
      </w:r>
      <w:r w:rsidRPr="0057462A">
        <w:rPr>
          <w:rFonts w:hint="cs"/>
          <w:sz w:val="24"/>
          <w:rtl/>
        </w:rPr>
        <w:t>בשיחה</w:t>
      </w:r>
      <w:r w:rsidRPr="0057462A">
        <w:rPr>
          <w:sz w:val="24"/>
          <w:rtl/>
        </w:rPr>
        <w:t xml:space="preserve"> </w:t>
      </w:r>
      <w:r w:rsidRPr="0057462A">
        <w:rPr>
          <w:rFonts w:hint="cs"/>
          <w:sz w:val="24"/>
          <w:rtl/>
        </w:rPr>
        <w:t>אישית</w:t>
      </w:r>
      <w:r w:rsidRPr="0057462A">
        <w:rPr>
          <w:sz w:val="24"/>
          <w:rtl/>
        </w:rPr>
        <w:t xml:space="preserve"> </w:t>
      </w:r>
      <w:r w:rsidRPr="0057462A">
        <w:rPr>
          <w:rFonts w:hint="cs"/>
          <w:sz w:val="24"/>
          <w:rtl/>
        </w:rPr>
        <w:t>אחרי</w:t>
      </w:r>
      <w:r w:rsidRPr="0057462A">
        <w:rPr>
          <w:sz w:val="24"/>
          <w:rtl/>
        </w:rPr>
        <w:t xml:space="preserve"> </w:t>
      </w:r>
      <w:r w:rsidRPr="0057462A">
        <w:rPr>
          <w:rFonts w:hint="cs"/>
          <w:sz w:val="24"/>
          <w:rtl/>
        </w:rPr>
        <w:t>צפייה</w:t>
      </w:r>
      <w:r w:rsidRPr="0057462A">
        <w:rPr>
          <w:sz w:val="24"/>
          <w:rtl/>
        </w:rPr>
        <w:t xml:space="preserve"> </w:t>
      </w:r>
      <w:r w:rsidRPr="0057462A">
        <w:rPr>
          <w:rFonts w:hint="cs"/>
          <w:sz w:val="24"/>
          <w:rtl/>
        </w:rPr>
        <w:t>בשיעור</w:t>
      </w:r>
      <w:r>
        <w:rPr>
          <w:sz w:val="24"/>
          <w:rtl/>
        </w:rPr>
        <w:t>,</w:t>
      </w:r>
      <w:r w:rsidRPr="0057462A">
        <w:rPr>
          <w:sz w:val="24"/>
          <w:rtl/>
        </w:rPr>
        <w:t xml:space="preserve"> </w:t>
      </w:r>
      <w:r w:rsidRPr="0057462A">
        <w:rPr>
          <w:rFonts w:hint="cs"/>
          <w:sz w:val="24"/>
          <w:rtl/>
        </w:rPr>
        <w:t>הוא</w:t>
      </w:r>
      <w:r w:rsidRPr="0057462A">
        <w:rPr>
          <w:sz w:val="24"/>
          <w:rtl/>
        </w:rPr>
        <w:t xml:space="preserve"> </w:t>
      </w:r>
      <w:r w:rsidRPr="0057462A">
        <w:rPr>
          <w:rFonts w:hint="cs"/>
          <w:sz w:val="24"/>
          <w:rtl/>
        </w:rPr>
        <w:t>מתנה</w:t>
      </w:r>
      <w:r w:rsidRPr="0057462A">
        <w:rPr>
          <w:sz w:val="24"/>
          <w:rtl/>
        </w:rPr>
        <w:t xml:space="preserve"> </w:t>
      </w:r>
      <w:r w:rsidRPr="0057462A">
        <w:rPr>
          <w:rFonts w:hint="cs"/>
          <w:sz w:val="24"/>
          <w:rtl/>
        </w:rPr>
        <w:t>גדולה</w:t>
      </w:r>
      <w:r w:rsidRPr="0057462A">
        <w:rPr>
          <w:sz w:val="24"/>
          <w:rtl/>
        </w:rPr>
        <w:t xml:space="preserve"> </w:t>
      </w:r>
      <w:r w:rsidRPr="0057462A">
        <w:rPr>
          <w:rFonts w:hint="cs"/>
          <w:sz w:val="24"/>
          <w:rtl/>
        </w:rPr>
        <w:t>שבכוחה</w:t>
      </w:r>
      <w:r w:rsidRPr="0057462A">
        <w:rPr>
          <w:sz w:val="24"/>
          <w:rtl/>
        </w:rPr>
        <w:t xml:space="preserve"> </w:t>
      </w:r>
      <w:r w:rsidRPr="0057462A">
        <w:rPr>
          <w:rFonts w:hint="cs"/>
          <w:sz w:val="24"/>
          <w:rtl/>
        </w:rPr>
        <w:t>להוות</w:t>
      </w:r>
      <w:r w:rsidRPr="0057462A">
        <w:rPr>
          <w:sz w:val="24"/>
          <w:rtl/>
        </w:rPr>
        <w:t xml:space="preserve"> </w:t>
      </w:r>
      <w:r w:rsidRPr="0057462A">
        <w:rPr>
          <w:rFonts w:hint="cs"/>
          <w:sz w:val="24"/>
          <w:rtl/>
        </w:rPr>
        <w:t>נקודה</w:t>
      </w:r>
      <w:r w:rsidRPr="0057462A">
        <w:rPr>
          <w:sz w:val="24"/>
          <w:rtl/>
        </w:rPr>
        <w:t xml:space="preserve"> </w:t>
      </w:r>
      <w:r w:rsidRPr="0057462A">
        <w:rPr>
          <w:rFonts w:hint="cs"/>
          <w:sz w:val="24"/>
          <w:rtl/>
        </w:rPr>
        <w:t>ארכימדית</w:t>
      </w:r>
      <w:r w:rsidRPr="0057462A">
        <w:rPr>
          <w:sz w:val="24"/>
          <w:rtl/>
        </w:rPr>
        <w:t xml:space="preserve"> </w:t>
      </w:r>
      <w:r w:rsidRPr="0057462A">
        <w:rPr>
          <w:rFonts w:hint="cs"/>
          <w:sz w:val="24"/>
          <w:rtl/>
        </w:rPr>
        <w:t>באופן</w:t>
      </w:r>
      <w:r w:rsidRPr="0057462A">
        <w:rPr>
          <w:sz w:val="24"/>
          <w:rtl/>
        </w:rPr>
        <w:t xml:space="preserve"> </w:t>
      </w:r>
      <w:r w:rsidRPr="0057462A">
        <w:rPr>
          <w:rFonts w:hint="cs"/>
          <w:sz w:val="24"/>
          <w:rtl/>
        </w:rPr>
        <w:t>ההוראה</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לכן</w:t>
      </w:r>
      <w:r w:rsidRPr="0057462A">
        <w:rPr>
          <w:sz w:val="24"/>
          <w:rtl/>
        </w:rPr>
        <w:t xml:space="preserve"> </w:t>
      </w:r>
      <w:r w:rsidRPr="0057462A">
        <w:rPr>
          <w:rFonts w:hint="cs"/>
          <w:sz w:val="24"/>
          <w:rtl/>
        </w:rPr>
        <w:t>חשוב</w:t>
      </w:r>
      <w:r w:rsidRPr="0057462A">
        <w:rPr>
          <w:sz w:val="24"/>
          <w:rtl/>
        </w:rPr>
        <w:t xml:space="preserve"> </w:t>
      </w:r>
      <w:r w:rsidRPr="0057462A">
        <w:rPr>
          <w:rFonts w:hint="cs"/>
          <w:sz w:val="24"/>
          <w:rtl/>
        </w:rPr>
        <w:t>כ</w:t>
      </w:r>
      <w:r>
        <w:rPr>
          <w:rFonts w:hint="cs"/>
          <w:sz w:val="24"/>
          <w:rtl/>
        </w:rPr>
        <w:t>ל כך</w:t>
      </w:r>
      <w:r w:rsidRPr="0057462A">
        <w:rPr>
          <w:sz w:val="24"/>
          <w:rtl/>
        </w:rPr>
        <w:t xml:space="preserve"> </w:t>
      </w:r>
      <w:r w:rsidRPr="0057462A">
        <w:rPr>
          <w:rFonts w:hint="cs"/>
          <w:sz w:val="24"/>
          <w:rtl/>
        </w:rPr>
        <w:t>לעשות</w:t>
      </w:r>
      <w:r w:rsidRPr="0057462A">
        <w:rPr>
          <w:sz w:val="24"/>
          <w:rtl/>
        </w:rPr>
        <w:t xml:space="preserve"> </w:t>
      </w:r>
      <w:r w:rsidRPr="0057462A">
        <w:rPr>
          <w:rFonts w:hint="cs"/>
          <w:sz w:val="24"/>
          <w:rtl/>
        </w:rPr>
        <w:t>זאת</w:t>
      </w:r>
      <w:r w:rsidRPr="0057462A">
        <w:rPr>
          <w:sz w:val="24"/>
          <w:rtl/>
        </w:rPr>
        <w:t xml:space="preserve"> </w:t>
      </w:r>
      <w:r w:rsidRPr="0057462A">
        <w:rPr>
          <w:rFonts w:hint="cs"/>
          <w:sz w:val="24"/>
          <w:rtl/>
        </w:rPr>
        <w:t>בצורה</w:t>
      </w:r>
      <w:r w:rsidRPr="0057462A">
        <w:rPr>
          <w:sz w:val="24"/>
          <w:rtl/>
        </w:rPr>
        <w:t xml:space="preserve"> </w:t>
      </w:r>
      <w:r w:rsidRPr="0057462A">
        <w:rPr>
          <w:rFonts w:hint="cs"/>
          <w:sz w:val="24"/>
          <w:rtl/>
        </w:rPr>
        <w:t>מקצועית</w:t>
      </w:r>
      <w:r w:rsidRPr="0057462A">
        <w:rPr>
          <w:sz w:val="24"/>
          <w:rtl/>
        </w:rPr>
        <w:t xml:space="preserve">, </w:t>
      </w:r>
      <w:r w:rsidRPr="0057462A">
        <w:rPr>
          <w:rFonts w:hint="cs"/>
          <w:sz w:val="24"/>
          <w:rtl/>
        </w:rPr>
        <w:t>אחרי</w:t>
      </w:r>
      <w:r w:rsidRPr="0057462A">
        <w:rPr>
          <w:sz w:val="24"/>
          <w:rtl/>
        </w:rPr>
        <w:t xml:space="preserve"> </w:t>
      </w:r>
      <w:r w:rsidRPr="0057462A">
        <w:rPr>
          <w:rFonts w:hint="cs"/>
          <w:sz w:val="24"/>
          <w:rtl/>
        </w:rPr>
        <w:t>תכנון</w:t>
      </w:r>
      <w:r w:rsidRPr="0057462A">
        <w:rPr>
          <w:sz w:val="24"/>
          <w:rtl/>
        </w:rPr>
        <w:t xml:space="preserve"> </w:t>
      </w:r>
      <w:r w:rsidRPr="0057462A">
        <w:rPr>
          <w:rFonts w:hint="cs"/>
          <w:sz w:val="24"/>
          <w:rtl/>
        </w:rPr>
        <w:t>וחשיבה</w:t>
      </w:r>
      <w:r>
        <w:rPr>
          <w:rFonts w:hint="cs"/>
          <w:sz w:val="24"/>
          <w:rtl/>
        </w:rPr>
        <w:t>".</w:t>
      </w:r>
    </w:p>
    <w:p w14:paraId="7BD902DF" w14:textId="77777777" w:rsidR="00525635" w:rsidRDefault="00525635" w:rsidP="00525635">
      <w:pPr>
        <w:rPr>
          <w:rFonts w:ascii="David" w:hAnsi="David"/>
          <w:b/>
          <w:bCs/>
          <w:color w:val="FF0000"/>
          <w:sz w:val="24"/>
        </w:rPr>
      </w:pPr>
      <w:r>
        <w:rPr>
          <w:rFonts w:ascii="David" w:hAnsi="David"/>
          <w:b/>
          <w:bCs/>
          <w:color w:val="FF0000"/>
          <w:sz w:val="24"/>
          <w:rtl/>
        </w:rPr>
        <w:br w:type="page"/>
      </w:r>
    </w:p>
    <w:p w14:paraId="4F502D02" w14:textId="77777777" w:rsidR="00525635" w:rsidRPr="0090464B" w:rsidRDefault="00525635" w:rsidP="00525635">
      <w:pPr>
        <w:rPr>
          <w:rFonts w:ascii="Calibri" w:eastAsia="Times New Roman" w:hAnsi="Calibri"/>
          <w:sz w:val="24"/>
          <w:rtl/>
        </w:rPr>
      </w:pPr>
      <w:r w:rsidRPr="0090464B">
        <w:rPr>
          <w:rFonts w:ascii="David" w:hAnsi="David"/>
          <w:b/>
          <w:bCs/>
          <w:sz w:val="24"/>
          <w:rtl/>
        </w:rPr>
        <w:t>מעורר השראה</w:t>
      </w:r>
      <w:r w:rsidRPr="0090464B">
        <w:rPr>
          <w:rFonts w:ascii="David" w:hAnsi="David"/>
          <w:sz w:val="24"/>
          <w:rtl/>
        </w:rPr>
        <w:t xml:space="preserve">  </w:t>
      </w:r>
    </w:p>
    <w:p w14:paraId="51DB7347" w14:textId="77777777" w:rsidR="00525635" w:rsidRPr="0090464B" w:rsidRDefault="00525635" w:rsidP="00525635">
      <w:pPr>
        <w:rPr>
          <w:rFonts w:ascii="Calibri" w:eastAsia="Times New Roman" w:hAnsi="Calibri"/>
          <w:sz w:val="24"/>
          <w:rtl/>
        </w:rPr>
      </w:pPr>
      <w:r w:rsidRPr="0090464B">
        <w:rPr>
          <w:rFonts w:hint="eastAsia"/>
          <w:sz w:val="28"/>
          <w:rtl/>
        </w:rPr>
        <w:t>הכלל</w:t>
      </w:r>
      <w:r w:rsidRPr="0090464B">
        <w:rPr>
          <w:sz w:val="28"/>
          <w:rtl/>
        </w:rPr>
        <w:t xml:space="preserve"> </w:t>
      </w:r>
      <w:r w:rsidRPr="0090464B">
        <w:rPr>
          <w:rFonts w:hint="eastAsia"/>
          <w:sz w:val="28"/>
          <w:rtl/>
        </w:rPr>
        <w:t>בחלל</w:t>
      </w:r>
      <w:r w:rsidRPr="0090464B">
        <w:rPr>
          <w:sz w:val="28"/>
          <w:rtl/>
        </w:rPr>
        <w:t xml:space="preserve"> </w:t>
      </w:r>
      <w:r w:rsidRPr="0090464B">
        <w:rPr>
          <w:rFonts w:hint="eastAsia"/>
          <w:sz w:val="28"/>
          <w:rtl/>
        </w:rPr>
        <w:t>החדר</w:t>
      </w:r>
      <w:r w:rsidRPr="0090464B">
        <w:rPr>
          <w:sz w:val="28"/>
          <w:rtl/>
        </w:rPr>
        <w:t xml:space="preserve"> </w:t>
      </w:r>
      <w:r w:rsidRPr="0090464B">
        <w:rPr>
          <w:rFonts w:hint="cs"/>
          <w:sz w:val="28"/>
          <w:rtl/>
        </w:rPr>
        <w:t xml:space="preserve">היה: </w:t>
      </w:r>
      <w:r w:rsidRPr="0090464B">
        <w:rPr>
          <w:sz w:val="28"/>
          <w:rtl/>
        </w:rPr>
        <w:t>"</w:t>
      </w:r>
      <w:r w:rsidRPr="0090464B">
        <w:rPr>
          <w:rFonts w:hint="eastAsia"/>
          <w:sz w:val="28"/>
          <w:rtl/>
        </w:rPr>
        <w:t>התלמידה</w:t>
      </w:r>
      <w:r w:rsidRPr="0090464B">
        <w:rPr>
          <w:sz w:val="28"/>
          <w:rtl/>
        </w:rPr>
        <w:t xml:space="preserve"> </w:t>
      </w:r>
      <w:r w:rsidRPr="0090464B">
        <w:rPr>
          <w:rFonts w:hint="eastAsia"/>
          <w:sz w:val="28"/>
          <w:rtl/>
        </w:rPr>
        <w:t>לעולם</w:t>
      </w:r>
      <w:r w:rsidRPr="0090464B">
        <w:rPr>
          <w:sz w:val="28"/>
          <w:rtl/>
        </w:rPr>
        <w:t xml:space="preserve"> </w:t>
      </w:r>
      <w:r w:rsidRPr="0090464B">
        <w:rPr>
          <w:rFonts w:hint="eastAsia"/>
          <w:sz w:val="28"/>
          <w:rtl/>
        </w:rPr>
        <w:t>טובה</w:t>
      </w:r>
      <w:r w:rsidRPr="0090464B">
        <w:rPr>
          <w:sz w:val="28"/>
          <w:rtl/>
        </w:rPr>
        <w:t xml:space="preserve">"! </w:t>
      </w:r>
      <w:r w:rsidRPr="0090464B">
        <w:rPr>
          <w:rFonts w:hint="eastAsia"/>
          <w:sz w:val="28"/>
          <w:rtl/>
        </w:rPr>
        <w:t>מדברים</w:t>
      </w:r>
      <w:r w:rsidRPr="0090464B">
        <w:rPr>
          <w:sz w:val="28"/>
          <w:rtl/>
        </w:rPr>
        <w:t xml:space="preserve"> </w:t>
      </w:r>
      <w:r w:rsidRPr="0090464B">
        <w:rPr>
          <w:rFonts w:hint="eastAsia"/>
          <w:sz w:val="28"/>
          <w:rtl/>
        </w:rPr>
        <w:t>על</w:t>
      </w:r>
      <w:r w:rsidRPr="0090464B">
        <w:rPr>
          <w:sz w:val="28"/>
          <w:rtl/>
        </w:rPr>
        <w:t xml:space="preserve"> </w:t>
      </w:r>
      <w:r w:rsidRPr="0090464B">
        <w:rPr>
          <w:rFonts w:hint="eastAsia"/>
          <w:sz w:val="28"/>
          <w:rtl/>
        </w:rPr>
        <w:t>נקודות</w:t>
      </w:r>
      <w:r w:rsidRPr="0090464B">
        <w:rPr>
          <w:sz w:val="28"/>
          <w:rtl/>
        </w:rPr>
        <w:t xml:space="preserve"> </w:t>
      </w:r>
      <w:r w:rsidRPr="0090464B">
        <w:rPr>
          <w:rFonts w:hint="eastAsia"/>
          <w:sz w:val="28"/>
          <w:rtl/>
        </w:rPr>
        <w:t>החוזק</w:t>
      </w:r>
      <w:r w:rsidRPr="0090464B">
        <w:rPr>
          <w:sz w:val="28"/>
          <w:rtl/>
        </w:rPr>
        <w:t xml:space="preserve">, </w:t>
      </w:r>
      <w:r w:rsidRPr="0090464B">
        <w:rPr>
          <w:rFonts w:hint="eastAsia"/>
          <w:sz w:val="28"/>
          <w:rtl/>
        </w:rPr>
        <w:t>כיצד</w:t>
      </w:r>
      <w:r w:rsidRPr="0090464B">
        <w:rPr>
          <w:sz w:val="28"/>
          <w:rtl/>
        </w:rPr>
        <w:t xml:space="preserve"> </w:t>
      </w:r>
      <w:r w:rsidRPr="0090464B">
        <w:rPr>
          <w:rFonts w:hint="eastAsia"/>
          <w:sz w:val="28"/>
          <w:rtl/>
        </w:rPr>
        <w:t>אנחנו</w:t>
      </w:r>
      <w:r w:rsidRPr="0090464B">
        <w:rPr>
          <w:sz w:val="28"/>
          <w:rtl/>
        </w:rPr>
        <w:t xml:space="preserve"> </w:t>
      </w:r>
      <w:r w:rsidRPr="0090464B">
        <w:rPr>
          <w:rFonts w:hint="eastAsia"/>
          <w:sz w:val="28"/>
          <w:rtl/>
        </w:rPr>
        <w:t>מכבדים</w:t>
      </w:r>
      <w:r w:rsidRPr="0090464B">
        <w:rPr>
          <w:sz w:val="28"/>
          <w:rtl/>
        </w:rPr>
        <w:t xml:space="preserve"> </w:t>
      </w:r>
      <w:r w:rsidRPr="0090464B">
        <w:rPr>
          <w:rFonts w:hint="eastAsia"/>
          <w:sz w:val="28"/>
          <w:rtl/>
        </w:rPr>
        <w:t>את</w:t>
      </w:r>
      <w:r w:rsidRPr="0090464B">
        <w:rPr>
          <w:sz w:val="28"/>
          <w:rtl/>
        </w:rPr>
        <w:t xml:space="preserve"> </w:t>
      </w:r>
      <w:r w:rsidRPr="0090464B">
        <w:rPr>
          <w:rFonts w:hint="eastAsia"/>
          <w:sz w:val="28"/>
          <w:rtl/>
        </w:rPr>
        <w:t>סגולותיה</w:t>
      </w:r>
      <w:r w:rsidRPr="0090464B">
        <w:rPr>
          <w:sz w:val="28"/>
          <w:rtl/>
        </w:rPr>
        <w:t xml:space="preserve"> </w:t>
      </w:r>
      <w:r w:rsidRPr="0090464B">
        <w:rPr>
          <w:rFonts w:hint="eastAsia"/>
          <w:sz w:val="28"/>
          <w:rtl/>
        </w:rPr>
        <w:t>של</w:t>
      </w:r>
      <w:r w:rsidRPr="0090464B">
        <w:rPr>
          <w:sz w:val="28"/>
          <w:rtl/>
        </w:rPr>
        <w:t xml:space="preserve"> </w:t>
      </w:r>
      <w:r w:rsidRPr="0090464B">
        <w:rPr>
          <w:rFonts w:hint="eastAsia"/>
          <w:sz w:val="28"/>
          <w:rtl/>
        </w:rPr>
        <w:t>התלמידה</w:t>
      </w:r>
      <w:r w:rsidRPr="0090464B">
        <w:rPr>
          <w:sz w:val="28"/>
          <w:rtl/>
        </w:rPr>
        <w:t xml:space="preserve">, </w:t>
      </w:r>
      <w:r w:rsidRPr="0090464B">
        <w:rPr>
          <w:rFonts w:hint="eastAsia"/>
          <w:sz w:val="28"/>
          <w:rtl/>
        </w:rPr>
        <w:t>יכולותיה</w:t>
      </w:r>
      <w:r w:rsidRPr="0090464B">
        <w:rPr>
          <w:sz w:val="28"/>
          <w:rtl/>
        </w:rPr>
        <w:t xml:space="preserve"> </w:t>
      </w:r>
      <w:r w:rsidRPr="0090464B">
        <w:rPr>
          <w:rFonts w:hint="eastAsia"/>
          <w:sz w:val="28"/>
          <w:rtl/>
        </w:rPr>
        <w:t>או</w:t>
      </w:r>
      <w:r w:rsidRPr="0090464B">
        <w:rPr>
          <w:sz w:val="28"/>
          <w:rtl/>
        </w:rPr>
        <w:t xml:space="preserve"> </w:t>
      </w:r>
      <w:r w:rsidRPr="0090464B">
        <w:rPr>
          <w:rFonts w:hint="eastAsia"/>
          <w:sz w:val="28"/>
          <w:rtl/>
        </w:rPr>
        <w:t>מאמציה</w:t>
      </w:r>
      <w:r>
        <w:rPr>
          <w:rFonts w:hint="cs"/>
          <w:sz w:val="28"/>
          <w:rtl/>
        </w:rPr>
        <w:t>.</w:t>
      </w:r>
    </w:p>
    <w:p w14:paraId="6AE2448E" w14:textId="77777777" w:rsidR="00525635" w:rsidRPr="0090464B" w:rsidRDefault="00525635" w:rsidP="00525635">
      <w:pPr>
        <w:rPr>
          <w:rFonts w:ascii="David" w:hAnsi="David"/>
          <w:sz w:val="24"/>
          <w:rtl/>
        </w:rPr>
      </w:pPr>
      <w:r w:rsidRPr="0090464B">
        <w:rPr>
          <w:rFonts w:ascii="David" w:hAnsi="David"/>
          <w:b/>
          <w:bCs/>
          <w:sz w:val="24"/>
          <w:rtl/>
        </w:rPr>
        <w:t>מסביב לשנת הלימודים</w:t>
      </w:r>
      <w:r w:rsidRPr="0090464B">
        <w:rPr>
          <w:rFonts w:ascii="David" w:hAnsi="David"/>
          <w:sz w:val="24"/>
          <w:rtl/>
        </w:rPr>
        <w:t xml:space="preserve"> </w:t>
      </w:r>
    </w:p>
    <w:p w14:paraId="056CECA8" w14:textId="77777777" w:rsidR="00525635" w:rsidRPr="00B921E2" w:rsidRDefault="00525635" w:rsidP="00525635">
      <w:pPr>
        <w:rPr>
          <w:rFonts w:ascii="David" w:hAnsi="David"/>
          <w:sz w:val="24"/>
          <w:rtl/>
        </w:rPr>
      </w:pPr>
      <w:r w:rsidRPr="00B921E2">
        <w:rPr>
          <w:rFonts w:ascii="David" w:hAnsi="David" w:hint="cs"/>
          <w:sz w:val="24"/>
          <w:rtl/>
        </w:rPr>
        <w:t>לשיחות א</w:t>
      </w:r>
      <w:r>
        <w:rPr>
          <w:rFonts w:ascii="David" w:hAnsi="David" w:hint="cs"/>
          <w:sz w:val="24"/>
          <w:rtl/>
        </w:rPr>
        <w:t>ישיות, להכשרת ציוותי ניהול ורכזים,</w:t>
      </w:r>
      <w:r w:rsidRPr="00B921E2">
        <w:rPr>
          <w:rFonts w:ascii="David" w:hAnsi="David" w:hint="cs"/>
          <w:sz w:val="24"/>
          <w:rtl/>
        </w:rPr>
        <w:t xml:space="preserve"> ללימוד עם הורים של מתבגרים</w:t>
      </w:r>
      <w:r>
        <w:rPr>
          <w:rFonts w:ascii="David" w:hAnsi="David" w:hint="cs"/>
          <w:sz w:val="24"/>
          <w:rtl/>
        </w:rPr>
        <w:t>.</w:t>
      </w:r>
    </w:p>
    <w:p w14:paraId="3EBFA041" w14:textId="0AB55F99" w:rsidR="00525635" w:rsidRPr="0090464B" w:rsidRDefault="00F03607" w:rsidP="0028331E">
      <w:pPr>
        <w:rPr>
          <w:rFonts w:ascii="David" w:hAnsi="David"/>
          <w:sz w:val="24"/>
          <w:rtl/>
        </w:rPr>
      </w:pPr>
      <w:r>
        <w:rPr>
          <w:rFonts w:ascii="David" w:hAnsi="David" w:hint="cs"/>
          <w:b/>
          <w:bCs/>
          <w:sz w:val="24"/>
          <w:rtl/>
        </w:rPr>
        <w:t>שאלות לדיון</w:t>
      </w:r>
    </w:p>
    <w:p w14:paraId="5873B26E" w14:textId="77777777" w:rsidR="00525635" w:rsidRDefault="00525635" w:rsidP="00525635">
      <w:pPr>
        <w:rPr>
          <w:rFonts w:ascii="David" w:hAnsi="David"/>
          <w:sz w:val="24"/>
          <w:rtl/>
        </w:rPr>
      </w:pPr>
      <w:r>
        <w:rPr>
          <w:rFonts w:ascii="David" w:hAnsi="David" w:hint="cs"/>
          <w:sz w:val="24"/>
          <w:rtl/>
        </w:rPr>
        <w:t xml:space="preserve">מהי הפעולה המרכזית ביותר בעבודתו של המנהיג? </w:t>
      </w:r>
    </w:p>
    <w:p w14:paraId="6991177A" w14:textId="77777777" w:rsidR="00525635" w:rsidRPr="004C24B2" w:rsidRDefault="00525635" w:rsidP="00525635">
      <w:pPr>
        <w:pStyle w:val="2"/>
        <w:rPr>
          <w:rtl/>
        </w:rPr>
      </w:pPr>
      <w:bookmarkStart w:id="28" w:name="_Toc526698083"/>
      <w:bookmarkStart w:id="29" w:name="_Toc529175654"/>
      <w:r w:rsidRPr="004C24B2">
        <w:rPr>
          <w:rFonts w:hint="cs"/>
          <w:rtl/>
        </w:rPr>
        <w:t>למילה יש כוח</w:t>
      </w:r>
      <w:bookmarkEnd w:id="28"/>
      <w:bookmarkEnd w:id="29"/>
      <w:r w:rsidRPr="004C24B2">
        <w:rPr>
          <w:rFonts w:hint="cs"/>
          <w:rtl/>
        </w:rPr>
        <w:t xml:space="preserve"> </w:t>
      </w:r>
    </w:p>
    <w:p w14:paraId="7E3E8446" w14:textId="77777777" w:rsidR="00525635" w:rsidRPr="004C24B2" w:rsidRDefault="00525635" w:rsidP="00525635">
      <w:pPr>
        <w:pStyle w:val="af4"/>
        <w:rPr>
          <w:b/>
          <w:rtl/>
        </w:rPr>
      </w:pPr>
      <w:r>
        <w:rPr>
          <w:rFonts w:hint="cs"/>
          <w:rtl/>
        </w:rPr>
        <w:t xml:space="preserve">על </w:t>
      </w:r>
      <w:r w:rsidRPr="004C24B2">
        <w:rPr>
          <w:rFonts w:hint="cs"/>
          <w:rtl/>
        </w:rPr>
        <w:t>עבודת המנהיגות</w:t>
      </w:r>
      <w:r>
        <w:rPr>
          <w:rFonts w:hint="cs"/>
          <w:rtl/>
        </w:rPr>
        <w:t>.</w:t>
      </w:r>
      <w:r w:rsidRPr="004C24B2">
        <w:rPr>
          <w:rFonts w:hint="cs"/>
          <w:rtl/>
        </w:rPr>
        <w:t xml:space="preserve"> עבודה מתמדת למציאת נקודה טובה </w:t>
      </w:r>
    </w:p>
    <w:p w14:paraId="3F657348" w14:textId="77777777" w:rsidR="00525635" w:rsidRPr="00A02BC3" w:rsidRDefault="00525635" w:rsidP="00525635">
      <w:pPr>
        <w:rPr>
          <w:sz w:val="28"/>
          <w:rtl/>
        </w:rPr>
      </w:pPr>
      <w:r>
        <w:rPr>
          <w:rFonts w:hint="cs"/>
          <w:sz w:val="28"/>
          <w:rtl/>
        </w:rPr>
        <w:t>נקודה מרכזית מאוד בעבודה של הנהגה. מתוך תורה יסודית מאוד של ר' נחמן.</w:t>
      </w:r>
    </w:p>
    <w:p w14:paraId="320462C1" w14:textId="77777777" w:rsidR="00525635" w:rsidRPr="004C24B2" w:rsidRDefault="00525635" w:rsidP="00525635">
      <w:pPr>
        <w:rPr>
          <w:b/>
          <w:bCs/>
          <w:sz w:val="28"/>
          <w:rtl/>
        </w:rPr>
      </w:pPr>
      <w:r w:rsidRPr="004C24B2">
        <w:rPr>
          <w:rFonts w:hint="eastAsia"/>
          <w:b/>
          <w:bCs/>
          <w:sz w:val="28"/>
          <w:rtl/>
        </w:rPr>
        <w:t>דַּע</w:t>
      </w:r>
      <w:r w:rsidRPr="004C24B2">
        <w:rPr>
          <w:b/>
          <w:bCs/>
          <w:sz w:val="28"/>
          <w:rtl/>
        </w:rPr>
        <w:t xml:space="preserve"> </w:t>
      </w:r>
      <w:r w:rsidRPr="004C24B2">
        <w:rPr>
          <w:rFonts w:hint="eastAsia"/>
          <w:b/>
          <w:bCs/>
          <w:sz w:val="28"/>
          <w:rtl/>
        </w:rPr>
        <w:t>כִּי</w:t>
      </w:r>
      <w:r w:rsidRPr="004C24B2">
        <w:rPr>
          <w:b/>
          <w:bCs/>
          <w:sz w:val="28"/>
          <w:rtl/>
        </w:rPr>
        <w:t xml:space="preserve"> </w:t>
      </w:r>
      <w:r w:rsidRPr="004C24B2">
        <w:rPr>
          <w:rFonts w:hint="eastAsia"/>
          <w:b/>
          <w:bCs/>
          <w:sz w:val="28"/>
          <w:rtl/>
        </w:rPr>
        <w:t>צָרִיך</w:t>
      </w:r>
      <w:r w:rsidRPr="004C24B2">
        <w:rPr>
          <w:b/>
          <w:bCs/>
          <w:sz w:val="28"/>
          <w:rtl/>
        </w:rPr>
        <w:t xml:space="preserve"> </w:t>
      </w:r>
      <w:r w:rsidRPr="004C24B2">
        <w:rPr>
          <w:rFonts w:hint="eastAsia"/>
          <w:b/>
          <w:bCs/>
          <w:sz w:val="28"/>
          <w:rtl/>
        </w:rPr>
        <w:t>לָדוּן</w:t>
      </w:r>
      <w:r w:rsidRPr="004C24B2">
        <w:rPr>
          <w:b/>
          <w:bCs/>
          <w:sz w:val="28"/>
          <w:rtl/>
        </w:rPr>
        <w:t xml:space="preserve"> </w:t>
      </w:r>
      <w:r w:rsidRPr="004C24B2">
        <w:rPr>
          <w:rFonts w:hint="eastAsia"/>
          <w:b/>
          <w:bCs/>
          <w:sz w:val="28"/>
          <w:rtl/>
        </w:rPr>
        <w:t>אֶת</w:t>
      </w:r>
      <w:r w:rsidRPr="004C24B2">
        <w:rPr>
          <w:b/>
          <w:bCs/>
          <w:sz w:val="28"/>
          <w:rtl/>
        </w:rPr>
        <w:t xml:space="preserve"> </w:t>
      </w:r>
      <w:r w:rsidRPr="004C24B2">
        <w:rPr>
          <w:rFonts w:hint="eastAsia"/>
          <w:b/>
          <w:bCs/>
          <w:sz w:val="28"/>
          <w:rtl/>
        </w:rPr>
        <w:t>כָּל</w:t>
      </w:r>
      <w:r w:rsidRPr="004C24B2">
        <w:rPr>
          <w:b/>
          <w:bCs/>
          <w:sz w:val="28"/>
          <w:rtl/>
        </w:rPr>
        <w:t xml:space="preserve"> </w:t>
      </w:r>
      <w:r w:rsidRPr="004C24B2">
        <w:rPr>
          <w:rFonts w:hint="eastAsia"/>
          <w:b/>
          <w:bCs/>
          <w:sz w:val="28"/>
          <w:rtl/>
        </w:rPr>
        <w:t>אָדָם</w:t>
      </w:r>
      <w:r w:rsidRPr="004C24B2">
        <w:rPr>
          <w:b/>
          <w:bCs/>
          <w:sz w:val="28"/>
          <w:rtl/>
        </w:rPr>
        <w:t xml:space="preserve"> </w:t>
      </w:r>
      <w:r w:rsidRPr="004C24B2">
        <w:rPr>
          <w:rFonts w:hint="eastAsia"/>
          <w:b/>
          <w:bCs/>
          <w:sz w:val="28"/>
          <w:rtl/>
        </w:rPr>
        <w:t>לְכַף</w:t>
      </w:r>
      <w:r w:rsidRPr="004C24B2">
        <w:rPr>
          <w:b/>
          <w:bCs/>
          <w:sz w:val="28"/>
          <w:rtl/>
        </w:rPr>
        <w:t xml:space="preserve"> </w:t>
      </w:r>
      <w:r w:rsidRPr="004C24B2">
        <w:rPr>
          <w:rFonts w:hint="eastAsia"/>
          <w:b/>
          <w:bCs/>
          <w:sz w:val="28"/>
          <w:rtl/>
        </w:rPr>
        <w:t>זְכוּת</w:t>
      </w:r>
      <w:r>
        <w:rPr>
          <w:rFonts w:hint="cs"/>
          <w:b/>
          <w:bCs/>
          <w:sz w:val="28"/>
          <w:rtl/>
        </w:rPr>
        <w:t>.</w:t>
      </w:r>
      <w:r w:rsidRPr="004C24B2">
        <w:rPr>
          <w:b/>
          <w:bCs/>
          <w:sz w:val="28"/>
          <w:rtl/>
        </w:rPr>
        <w:t xml:space="preserve"> </w:t>
      </w:r>
      <w:r w:rsidRPr="004C24B2">
        <w:rPr>
          <w:rFonts w:hint="eastAsia"/>
          <w:b/>
          <w:bCs/>
          <w:sz w:val="28"/>
          <w:rtl/>
        </w:rPr>
        <w:t>וַאֲפִילּוּ</w:t>
      </w:r>
      <w:r w:rsidRPr="004C24B2">
        <w:rPr>
          <w:b/>
          <w:bCs/>
          <w:sz w:val="28"/>
          <w:rtl/>
        </w:rPr>
        <w:t xml:space="preserve"> </w:t>
      </w:r>
      <w:r w:rsidRPr="004C24B2">
        <w:rPr>
          <w:rFonts w:hint="eastAsia"/>
          <w:b/>
          <w:bCs/>
          <w:sz w:val="28"/>
          <w:rtl/>
        </w:rPr>
        <w:t>מִי</w:t>
      </w:r>
      <w:r w:rsidRPr="004C24B2">
        <w:rPr>
          <w:b/>
          <w:bCs/>
          <w:sz w:val="28"/>
          <w:rtl/>
        </w:rPr>
        <w:t xml:space="preserve"> </w:t>
      </w:r>
      <w:r w:rsidRPr="004C24B2">
        <w:rPr>
          <w:rFonts w:hint="eastAsia"/>
          <w:b/>
          <w:bCs/>
          <w:sz w:val="28"/>
          <w:rtl/>
        </w:rPr>
        <w:t>שֶׁהוּא</w:t>
      </w:r>
      <w:r w:rsidRPr="004C24B2">
        <w:rPr>
          <w:b/>
          <w:bCs/>
          <w:sz w:val="28"/>
          <w:rtl/>
        </w:rPr>
        <w:t xml:space="preserve"> </w:t>
      </w:r>
      <w:r w:rsidRPr="004C24B2">
        <w:rPr>
          <w:rFonts w:hint="eastAsia"/>
          <w:b/>
          <w:bCs/>
          <w:sz w:val="28"/>
          <w:rtl/>
        </w:rPr>
        <w:t>רָשָׁע</w:t>
      </w:r>
      <w:r w:rsidRPr="004C24B2">
        <w:rPr>
          <w:b/>
          <w:bCs/>
          <w:sz w:val="28"/>
          <w:rtl/>
        </w:rPr>
        <w:t xml:space="preserve"> </w:t>
      </w:r>
      <w:r w:rsidRPr="004C24B2">
        <w:rPr>
          <w:rFonts w:hint="eastAsia"/>
          <w:b/>
          <w:bCs/>
          <w:sz w:val="28"/>
          <w:rtl/>
        </w:rPr>
        <w:t>גָּמוּר</w:t>
      </w:r>
      <w:r w:rsidRPr="004C24B2">
        <w:rPr>
          <w:b/>
          <w:bCs/>
          <w:sz w:val="28"/>
          <w:rtl/>
        </w:rPr>
        <w:t xml:space="preserve"> </w:t>
      </w:r>
      <w:r w:rsidRPr="004C24B2">
        <w:rPr>
          <w:rFonts w:hint="eastAsia"/>
          <w:b/>
          <w:bCs/>
          <w:sz w:val="28"/>
          <w:rtl/>
        </w:rPr>
        <w:t>צָרִיך</w:t>
      </w:r>
      <w:r w:rsidRPr="004C24B2">
        <w:rPr>
          <w:b/>
          <w:bCs/>
          <w:sz w:val="28"/>
          <w:rtl/>
        </w:rPr>
        <w:t xml:space="preserve"> </w:t>
      </w:r>
      <w:r w:rsidRPr="004C24B2">
        <w:rPr>
          <w:rFonts w:hint="eastAsia"/>
          <w:b/>
          <w:bCs/>
          <w:sz w:val="28"/>
          <w:rtl/>
        </w:rPr>
        <w:t>לְחַפֵּשׂ</w:t>
      </w:r>
      <w:r w:rsidRPr="004C24B2">
        <w:rPr>
          <w:b/>
          <w:bCs/>
          <w:sz w:val="28"/>
          <w:rtl/>
        </w:rPr>
        <w:t xml:space="preserve"> </w:t>
      </w:r>
      <w:r w:rsidRPr="004C24B2">
        <w:rPr>
          <w:rFonts w:hint="eastAsia"/>
          <w:b/>
          <w:bCs/>
          <w:sz w:val="28"/>
          <w:rtl/>
        </w:rPr>
        <w:t>וְלִמְצא</w:t>
      </w:r>
      <w:r w:rsidRPr="004C24B2">
        <w:rPr>
          <w:b/>
          <w:bCs/>
          <w:sz w:val="28"/>
          <w:rtl/>
        </w:rPr>
        <w:t xml:space="preserve"> </w:t>
      </w:r>
      <w:r w:rsidRPr="004C24B2">
        <w:rPr>
          <w:rFonts w:hint="eastAsia"/>
          <w:b/>
          <w:bCs/>
          <w:sz w:val="28"/>
          <w:rtl/>
        </w:rPr>
        <w:t>בּוֹ</w:t>
      </w:r>
      <w:r w:rsidRPr="004C24B2">
        <w:rPr>
          <w:b/>
          <w:bCs/>
          <w:sz w:val="28"/>
          <w:rtl/>
        </w:rPr>
        <w:t xml:space="preserve"> </w:t>
      </w:r>
      <w:r w:rsidRPr="004C24B2">
        <w:rPr>
          <w:rFonts w:hint="eastAsia"/>
          <w:b/>
          <w:bCs/>
          <w:sz w:val="28"/>
          <w:rtl/>
        </w:rPr>
        <w:t>אֵיזֶה</w:t>
      </w:r>
      <w:r w:rsidRPr="004C24B2">
        <w:rPr>
          <w:b/>
          <w:bCs/>
          <w:sz w:val="28"/>
          <w:rtl/>
        </w:rPr>
        <w:t xml:space="preserve"> </w:t>
      </w:r>
      <w:r w:rsidRPr="004C24B2">
        <w:rPr>
          <w:rFonts w:hint="eastAsia"/>
          <w:b/>
          <w:bCs/>
          <w:sz w:val="28"/>
          <w:rtl/>
        </w:rPr>
        <w:t>מְעַט</w:t>
      </w:r>
      <w:r w:rsidRPr="004C24B2">
        <w:rPr>
          <w:b/>
          <w:bCs/>
          <w:sz w:val="28"/>
          <w:rtl/>
        </w:rPr>
        <w:t xml:space="preserve"> </w:t>
      </w:r>
      <w:r w:rsidRPr="004C24B2">
        <w:rPr>
          <w:rFonts w:hint="eastAsia"/>
          <w:b/>
          <w:bCs/>
          <w:sz w:val="28"/>
          <w:rtl/>
        </w:rPr>
        <w:t>טוֹב</w:t>
      </w:r>
      <w:r w:rsidRPr="004C24B2">
        <w:rPr>
          <w:b/>
          <w:bCs/>
          <w:sz w:val="28"/>
          <w:rtl/>
        </w:rPr>
        <w:t xml:space="preserve">, </w:t>
      </w:r>
      <w:r w:rsidRPr="004C24B2">
        <w:rPr>
          <w:rFonts w:hint="eastAsia"/>
          <w:b/>
          <w:bCs/>
          <w:sz w:val="28"/>
          <w:rtl/>
        </w:rPr>
        <w:t>שֶׁבְּאוֹתוֹ</w:t>
      </w:r>
      <w:r w:rsidRPr="004C24B2">
        <w:rPr>
          <w:b/>
          <w:bCs/>
          <w:sz w:val="28"/>
          <w:rtl/>
        </w:rPr>
        <w:t xml:space="preserve"> </w:t>
      </w:r>
      <w:r w:rsidRPr="004C24B2">
        <w:rPr>
          <w:rFonts w:hint="eastAsia"/>
          <w:b/>
          <w:bCs/>
          <w:sz w:val="28"/>
          <w:rtl/>
        </w:rPr>
        <w:t>הַמְּעַט</w:t>
      </w:r>
      <w:r w:rsidRPr="004C24B2">
        <w:rPr>
          <w:b/>
          <w:bCs/>
          <w:sz w:val="28"/>
          <w:rtl/>
        </w:rPr>
        <w:t xml:space="preserve"> </w:t>
      </w:r>
      <w:r w:rsidRPr="004C24B2">
        <w:rPr>
          <w:rFonts w:hint="eastAsia"/>
          <w:b/>
          <w:bCs/>
          <w:sz w:val="28"/>
          <w:rtl/>
        </w:rPr>
        <w:t>אֵינוֹ</w:t>
      </w:r>
      <w:r w:rsidRPr="004C24B2">
        <w:rPr>
          <w:b/>
          <w:bCs/>
          <w:sz w:val="28"/>
          <w:rtl/>
        </w:rPr>
        <w:t xml:space="preserve"> </w:t>
      </w:r>
      <w:r w:rsidRPr="004C24B2">
        <w:rPr>
          <w:rFonts w:hint="eastAsia"/>
          <w:b/>
          <w:bCs/>
          <w:sz w:val="28"/>
          <w:rtl/>
        </w:rPr>
        <w:t>רָשָׁע</w:t>
      </w:r>
      <w:r>
        <w:rPr>
          <w:rFonts w:hint="cs"/>
          <w:b/>
          <w:bCs/>
          <w:sz w:val="28"/>
          <w:rtl/>
        </w:rPr>
        <w:t>.</w:t>
      </w:r>
      <w:r w:rsidRPr="004C24B2">
        <w:rPr>
          <w:b/>
          <w:bCs/>
          <w:sz w:val="28"/>
          <w:rtl/>
        </w:rPr>
        <w:t xml:space="preserve"> </w:t>
      </w:r>
      <w:r w:rsidRPr="004C24B2">
        <w:rPr>
          <w:rFonts w:hint="eastAsia"/>
          <w:b/>
          <w:bCs/>
          <w:sz w:val="28"/>
          <w:rtl/>
        </w:rPr>
        <w:t>וְעַל</w:t>
      </w:r>
      <w:r w:rsidRPr="004C24B2">
        <w:rPr>
          <w:b/>
          <w:bCs/>
          <w:sz w:val="28"/>
          <w:rtl/>
        </w:rPr>
        <w:t xml:space="preserve"> </w:t>
      </w:r>
      <w:r w:rsidRPr="004C24B2">
        <w:rPr>
          <w:rFonts w:hint="eastAsia"/>
          <w:b/>
          <w:bCs/>
          <w:sz w:val="28"/>
          <w:rtl/>
        </w:rPr>
        <w:t>יְדֵי</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שֶׁמּוֹצֵא</w:t>
      </w:r>
      <w:r w:rsidRPr="004C24B2">
        <w:rPr>
          <w:b/>
          <w:bCs/>
          <w:sz w:val="28"/>
          <w:rtl/>
        </w:rPr>
        <w:t xml:space="preserve"> </w:t>
      </w:r>
      <w:r w:rsidRPr="004C24B2">
        <w:rPr>
          <w:rFonts w:hint="eastAsia"/>
          <w:b/>
          <w:bCs/>
          <w:sz w:val="28"/>
          <w:rtl/>
        </w:rPr>
        <w:t>בּוֹ</w:t>
      </w:r>
      <w:r w:rsidRPr="004C24B2">
        <w:rPr>
          <w:b/>
          <w:bCs/>
          <w:sz w:val="28"/>
          <w:rtl/>
        </w:rPr>
        <w:t xml:space="preserve"> </w:t>
      </w:r>
      <w:r w:rsidRPr="004C24B2">
        <w:rPr>
          <w:rFonts w:hint="eastAsia"/>
          <w:b/>
          <w:bCs/>
          <w:sz w:val="28"/>
          <w:rtl/>
        </w:rPr>
        <w:t>מְעַט</w:t>
      </w:r>
      <w:r w:rsidRPr="004C24B2">
        <w:rPr>
          <w:b/>
          <w:bCs/>
          <w:sz w:val="28"/>
          <w:rtl/>
        </w:rPr>
        <w:t xml:space="preserve"> </w:t>
      </w:r>
      <w:r w:rsidRPr="004C24B2">
        <w:rPr>
          <w:rFonts w:hint="eastAsia"/>
          <w:b/>
          <w:bCs/>
          <w:sz w:val="28"/>
          <w:rtl/>
        </w:rPr>
        <w:t>טוֹב</w:t>
      </w:r>
      <w:r w:rsidRPr="004C24B2">
        <w:rPr>
          <w:b/>
          <w:bCs/>
          <w:sz w:val="28"/>
          <w:rtl/>
        </w:rPr>
        <w:t xml:space="preserve"> </w:t>
      </w:r>
      <w:r w:rsidRPr="004C24B2">
        <w:rPr>
          <w:rFonts w:hint="eastAsia"/>
          <w:b/>
          <w:bCs/>
          <w:sz w:val="28"/>
          <w:rtl/>
        </w:rPr>
        <w:t>וְדָן</w:t>
      </w:r>
      <w:r w:rsidRPr="004C24B2">
        <w:rPr>
          <w:b/>
          <w:bCs/>
          <w:sz w:val="28"/>
          <w:rtl/>
        </w:rPr>
        <w:t xml:space="preserve"> </w:t>
      </w:r>
      <w:r w:rsidRPr="004C24B2">
        <w:rPr>
          <w:rFonts w:hint="eastAsia"/>
          <w:b/>
          <w:bCs/>
          <w:sz w:val="28"/>
          <w:rtl/>
        </w:rPr>
        <w:t>אוֹתוֹ</w:t>
      </w:r>
      <w:r w:rsidRPr="004C24B2">
        <w:rPr>
          <w:b/>
          <w:bCs/>
          <w:sz w:val="28"/>
          <w:rtl/>
        </w:rPr>
        <w:t xml:space="preserve"> </w:t>
      </w:r>
      <w:r w:rsidRPr="004C24B2">
        <w:rPr>
          <w:rFonts w:hint="eastAsia"/>
          <w:b/>
          <w:bCs/>
          <w:sz w:val="28"/>
          <w:rtl/>
        </w:rPr>
        <w:t>לְכַף</w:t>
      </w:r>
      <w:r w:rsidRPr="004C24B2">
        <w:rPr>
          <w:b/>
          <w:bCs/>
          <w:sz w:val="28"/>
          <w:rtl/>
        </w:rPr>
        <w:t xml:space="preserve"> </w:t>
      </w:r>
      <w:r w:rsidRPr="004C24B2">
        <w:rPr>
          <w:rFonts w:hint="eastAsia"/>
          <w:b/>
          <w:bCs/>
          <w:sz w:val="28"/>
          <w:rtl/>
        </w:rPr>
        <w:t>זְכוּת</w:t>
      </w:r>
      <w:r>
        <w:rPr>
          <w:rFonts w:hint="cs"/>
          <w:b/>
          <w:bCs/>
          <w:sz w:val="28"/>
          <w:rtl/>
        </w:rPr>
        <w:t>,</w:t>
      </w:r>
      <w:r w:rsidRPr="004C24B2">
        <w:rPr>
          <w:b/>
          <w:bCs/>
          <w:sz w:val="28"/>
          <w:rtl/>
        </w:rPr>
        <w:t xml:space="preserve"> </w:t>
      </w:r>
      <w:r w:rsidRPr="004C24B2">
        <w:rPr>
          <w:rFonts w:hint="eastAsia"/>
          <w:b/>
          <w:bCs/>
          <w:sz w:val="28"/>
          <w:rtl/>
        </w:rPr>
        <w:t>עַל</w:t>
      </w:r>
      <w:r w:rsidRPr="004C24B2">
        <w:rPr>
          <w:b/>
          <w:bCs/>
          <w:sz w:val="28"/>
          <w:rtl/>
        </w:rPr>
        <w:t xml:space="preserve"> </w:t>
      </w:r>
      <w:r w:rsidRPr="004C24B2">
        <w:rPr>
          <w:rFonts w:hint="eastAsia"/>
          <w:b/>
          <w:bCs/>
          <w:sz w:val="28"/>
          <w:rtl/>
        </w:rPr>
        <w:t>יְדֵי</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מַעֲלֶה</w:t>
      </w:r>
      <w:r w:rsidRPr="004C24B2">
        <w:rPr>
          <w:b/>
          <w:bCs/>
          <w:sz w:val="28"/>
          <w:rtl/>
        </w:rPr>
        <w:t xml:space="preserve"> </w:t>
      </w:r>
      <w:r w:rsidRPr="004C24B2">
        <w:rPr>
          <w:rFonts w:hint="eastAsia"/>
          <w:b/>
          <w:bCs/>
          <w:sz w:val="28"/>
          <w:rtl/>
        </w:rPr>
        <w:t>אוֹתוֹ</w:t>
      </w:r>
      <w:r w:rsidRPr="004C24B2">
        <w:rPr>
          <w:b/>
          <w:bCs/>
          <w:sz w:val="28"/>
          <w:rtl/>
        </w:rPr>
        <w:t xml:space="preserve"> </w:t>
      </w:r>
      <w:r w:rsidRPr="004C24B2">
        <w:rPr>
          <w:rFonts w:hint="eastAsia"/>
          <w:b/>
          <w:bCs/>
          <w:sz w:val="28"/>
          <w:rtl/>
        </w:rPr>
        <w:t>בֶּאֱמֶת</w:t>
      </w:r>
      <w:r w:rsidRPr="004C24B2">
        <w:rPr>
          <w:b/>
          <w:bCs/>
          <w:sz w:val="28"/>
          <w:rtl/>
        </w:rPr>
        <w:t xml:space="preserve"> </w:t>
      </w:r>
      <w:r w:rsidRPr="004C24B2">
        <w:rPr>
          <w:rFonts w:hint="eastAsia"/>
          <w:b/>
          <w:bCs/>
          <w:sz w:val="28"/>
          <w:rtl/>
        </w:rPr>
        <w:t>לְכַף</w:t>
      </w:r>
      <w:r w:rsidRPr="004C24B2">
        <w:rPr>
          <w:b/>
          <w:bCs/>
          <w:sz w:val="28"/>
          <w:rtl/>
        </w:rPr>
        <w:t xml:space="preserve"> </w:t>
      </w:r>
      <w:r w:rsidRPr="004C24B2">
        <w:rPr>
          <w:rFonts w:hint="eastAsia"/>
          <w:b/>
          <w:bCs/>
          <w:sz w:val="28"/>
          <w:rtl/>
        </w:rPr>
        <w:t>זְכוּת</w:t>
      </w:r>
      <w:r w:rsidRPr="004C24B2">
        <w:rPr>
          <w:b/>
          <w:bCs/>
          <w:sz w:val="28"/>
          <w:rtl/>
        </w:rPr>
        <w:t xml:space="preserve"> </w:t>
      </w:r>
      <w:r w:rsidRPr="004C24B2">
        <w:rPr>
          <w:rFonts w:hint="eastAsia"/>
          <w:b/>
          <w:bCs/>
          <w:sz w:val="28"/>
          <w:rtl/>
        </w:rPr>
        <w:t>וְיוּכַל</w:t>
      </w:r>
      <w:r w:rsidRPr="004C24B2">
        <w:rPr>
          <w:b/>
          <w:bCs/>
          <w:sz w:val="28"/>
          <w:rtl/>
        </w:rPr>
        <w:t xml:space="preserve"> </w:t>
      </w:r>
      <w:r w:rsidRPr="004C24B2">
        <w:rPr>
          <w:rFonts w:hint="eastAsia"/>
          <w:b/>
          <w:bCs/>
          <w:sz w:val="28"/>
          <w:rtl/>
        </w:rPr>
        <w:t>לַהֲשִׁיבוֹ</w:t>
      </w:r>
      <w:r w:rsidRPr="004C24B2">
        <w:rPr>
          <w:b/>
          <w:bCs/>
          <w:sz w:val="28"/>
          <w:rtl/>
        </w:rPr>
        <w:t xml:space="preserve"> </w:t>
      </w:r>
      <w:r w:rsidRPr="004C24B2">
        <w:rPr>
          <w:rFonts w:hint="eastAsia"/>
          <w:b/>
          <w:bCs/>
          <w:sz w:val="28"/>
          <w:rtl/>
        </w:rPr>
        <w:t>בִּתְשׁוּבָה</w:t>
      </w:r>
      <w:r>
        <w:rPr>
          <w:rFonts w:hint="cs"/>
          <w:b/>
          <w:bCs/>
          <w:sz w:val="28"/>
          <w:rtl/>
        </w:rPr>
        <w:t>,</w:t>
      </w:r>
      <w:r w:rsidRPr="004C24B2">
        <w:rPr>
          <w:b/>
          <w:bCs/>
          <w:sz w:val="28"/>
          <w:rtl/>
        </w:rPr>
        <w:t xml:space="preserve"> </w:t>
      </w:r>
      <w:r w:rsidRPr="004C24B2">
        <w:rPr>
          <w:rFonts w:hint="eastAsia"/>
          <w:b/>
          <w:bCs/>
          <w:sz w:val="28"/>
          <w:rtl/>
        </w:rPr>
        <w:t>וְזֶה</w:t>
      </w:r>
      <w:r w:rsidRPr="004C24B2">
        <w:rPr>
          <w:b/>
          <w:bCs/>
          <w:sz w:val="28"/>
          <w:rtl/>
        </w:rPr>
        <w:t xml:space="preserve"> </w:t>
      </w:r>
      <w:r w:rsidRPr="004C24B2">
        <w:rPr>
          <w:rFonts w:hint="eastAsia"/>
          <w:b/>
          <w:bCs/>
          <w:sz w:val="28"/>
          <w:rtl/>
        </w:rPr>
        <w:t>בְּחִינַת</w:t>
      </w:r>
      <w:r w:rsidRPr="004C24B2">
        <w:rPr>
          <w:b/>
          <w:bCs/>
          <w:sz w:val="28"/>
          <w:rtl/>
        </w:rPr>
        <w:t xml:space="preserve"> "</w:t>
      </w:r>
      <w:r w:rsidRPr="004C24B2">
        <w:rPr>
          <w:rFonts w:hint="eastAsia"/>
          <w:b/>
          <w:bCs/>
          <w:sz w:val="28"/>
          <w:rtl/>
        </w:rPr>
        <w:t>וְעוֹד</w:t>
      </w:r>
      <w:r w:rsidRPr="004C24B2">
        <w:rPr>
          <w:b/>
          <w:bCs/>
          <w:sz w:val="28"/>
          <w:rtl/>
        </w:rPr>
        <w:t xml:space="preserve"> </w:t>
      </w:r>
      <w:r w:rsidRPr="004C24B2">
        <w:rPr>
          <w:rFonts w:hint="eastAsia"/>
          <w:b/>
          <w:bCs/>
          <w:sz w:val="28"/>
          <w:rtl/>
        </w:rPr>
        <w:t>מְעַט</w:t>
      </w:r>
      <w:r w:rsidRPr="004C24B2">
        <w:rPr>
          <w:b/>
          <w:bCs/>
          <w:sz w:val="28"/>
          <w:rtl/>
        </w:rPr>
        <w:t xml:space="preserve"> </w:t>
      </w:r>
      <w:r w:rsidRPr="004C24B2">
        <w:rPr>
          <w:rFonts w:hint="eastAsia"/>
          <w:b/>
          <w:bCs/>
          <w:sz w:val="28"/>
          <w:rtl/>
        </w:rPr>
        <w:t>וְאֵין</w:t>
      </w:r>
      <w:r w:rsidRPr="004C24B2">
        <w:rPr>
          <w:b/>
          <w:bCs/>
          <w:sz w:val="28"/>
          <w:rtl/>
        </w:rPr>
        <w:t xml:space="preserve"> </w:t>
      </w:r>
      <w:r w:rsidRPr="004C24B2">
        <w:rPr>
          <w:rFonts w:hint="eastAsia"/>
          <w:b/>
          <w:bCs/>
          <w:sz w:val="28"/>
          <w:rtl/>
        </w:rPr>
        <w:t>רָשָׁע</w:t>
      </w:r>
      <w:r w:rsidRPr="004C24B2">
        <w:rPr>
          <w:b/>
          <w:bCs/>
          <w:sz w:val="28"/>
          <w:rtl/>
        </w:rPr>
        <w:t xml:space="preserve"> </w:t>
      </w:r>
      <w:r w:rsidRPr="004C24B2">
        <w:rPr>
          <w:rFonts w:hint="eastAsia"/>
          <w:b/>
          <w:bCs/>
          <w:sz w:val="28"/>
          <w:rtl/>
        </w:rPr>
        <w:t>וְהִתְבּוֹנַנְתָּ</w:t>
      </w:r>
      <w:r w:rsidRPr="004C24B2">
        <w:rPr>
          <w:b/>
          <w:bCs/>
          <w:sz w:val="28"/>
          <w:rtl/>
        </w:rPr>
        <w:t xml:space="preserve"> </w:t>
      </w:r>
      <w:r w:rsidRPr="004C24B2">
        <w:rPr>
          <w:rFonts w:hint="eastAsia"/>
          <w:b/>
          <w:bCs/>
          <w:sz w:val="28"/>
          <w:rtl/>
        </w:rPr>
        <w:t>עַל</w:t>
      </w:r>
      <w:r w:rsidRPr="004C24B2">
        <w:rPr>
          <w:b/>
          <w:bCs/>
          <w:sz w:val="28"/>
          <w:rtl/>
        </w:rPr>
        <w:t xml:space="preserve"> </w:t>
      </w:r>
      <w:r w:rsidRPr="004C24B2">
        <w:rPr>
          <w:rFonts w:hint="eastAsia"/>
          <w:b/>
          <w:bCs/>
          <w:sz w:val="28"/>
          <w:rtl/>
        </w:rPr>
        <w:t>מְקוֹמוֹ</w:t>
      </w:r>
      <w:r w:rsidRPr="004C24B2">
        <w:rPr>
          <w:b/>
          <w:bCs/>
          <w:sz w:val="28"/>
          <w:rtl/>
        </w:rPr>
        <w:t xml:space="preserve"> </w:t>
      </w:r>
      <w:r w:rsidRPr="004C24B2">
        <w:rPr>
          <w:rFonts w:hint="eastAsia"/>
          <w:b/>
          <w:bCs/>
          <w:sz w:val="28"/>
          <w:rtl/>
        </w:rPr>
        <w:t>וְאֵינֶנּוּ</w:t>
      </w:r>
      <w:r w:rsidRPr="004C24B2">
        <w:rPr>
          <w:b/>
          <w:bCs/>
          <w:sz w:val="28"/>
          <w:rtl/>
        </w:rPr>
        <w:t>"</w:t>
      </w:r>
      <w:r>
        <w:rPr>
          <w:rFonts w:hint="cs"/>
          <w:b/>
          <w:bCs/>
          <w:sz w:val="28"/>
          <w:rtl/>
        </w:rPr>
        <w:t>.</w:t>
      </w:r>
      <w:r w:rsidRPr="004C24B2">
        <w:rPr>
          <w:rFonts w:hint="cs"/>
          <w:b/>
          <w:bCs/>
          <w:sz w:val="28"/>
          <w:rtl/>
        </w:rPr>
        <w:t xml:space="preserve"> </w:t>
      </w:r>
      <w:r w:rsidRPr="004C24B2">
        <w:rPr>
          <w:rFonts w:hint="eastAsia"/>
          <w:b/>
          <w:bCs/>
          <w:sz w:val="28"/>
          <w:rtl/>
        </w:rPr>
        <w:t>הַיְנוּ</w:t>
      </w:r>
      <w:r w:rsidRPr="004C24B2">
        <w:rPr>
          <w:b/>
          <w:bCs/>
          <w:sz w:val="28"/>
          <w:rtl/>
        </w:rPr>
        <w:t xml:space="preserve"> </w:t>
      </w:r>
      <w:r w:rsidRPr="004C24B2">
        <w:rPr>
          <w:rFonts w:hint="eastAsia"/>
          <w:b/>
          <w:bCs/>
          <w:sz w:val="28"/>
          <w:rtl/>
        </w:rPr>
        <w:t>שֶׁהַפָּסוּק</w:t>
      </w:r>
      <w:r w:rsidRPr="004C24B2">
        <w:rPr>
          <w:b/>
          <w:bCs/>
          <w:sz w:val="28"/>
          <w:rtl/>
        </w:rPr>
        <w:t xml:space="preserve"> </w:t>
      </w:r>
      <w:r w:rsidRPr="004C24B2">
        <w:rPr>
          <w:rFonts w:hint="eastAsia"/>
          <w:b/>
          <w:bCs/>
          <w:sz w:val="28"/>
          <w:rtl/>
        </w:rPr>
        <w:t>מַזְהִיר</w:t>
      </w:r>
      <w:r w:rsidRPr="004C24B2">
        <w:rPr>
          <w:b/>
          <w:bCs/>
          <w:sz w:val="28"/>
          <w:rtl/>
        </w:rPr>
        <w:t xml:space="preserve"> </w:t>
      </w:r>
      <w:r w:rsidRPr="004C24B2">
        <w:rPr>
          <w:rFonts w:hint="eastAsia"/>
          <w:b/>
          <w:bCs/>
          <w:sz w:val="28"/>
          <w:rtl/>
        </w:rPr>
        <w:t>לָדוּן</w:t>
      </w:r>
      <w:r w:rsidRPr="004C24B2">
        <w:rPr>
          <w:b/>
          <w:bCs/>
          <w:sz w:val="28"/>
          <w:rtl/>
        </w:rPr>
        <w:t xml:space="preserve"> </w:t>
      </w:r>
      <w:r w:rsidRPr="004C24B2">
        <w:rPr>
          <w:rFonts w:hint="eastAsia"/>
          <w:b/>
          <w:bCs/>
          <w:sz w:val="28"/>
          <w:rtl/>
        </w:rPr>
        <w:t>אֶת</w:t>
      </w:r>
      <w:r w:rsidRPr="004C24B2">
        <w:rPr>
          <w:b/>
          <w:bCs/>
          <w:sz w:val="28"/>
          <w:rtl/>
        </w:rPr>
        <w:t xml:space="preserve"> </w:t>
      </w:r>
      <w:r w:rsidRPr="004C24B2">
        <w:rPr>
          <w:rFonts w:hint="eastAsia"/>
          <w:b/>
          <w:bCs/>
          <w:sz w:val="28"/>
          <w:rtl/>
        </w:rPr>
        <w:t>הַכּל</w:t>
      </w:r>
      <w:r w:rsidRPr="004C24B2">
        <w:rPr>
          <w:b/>
          <w:bCs/>
          <w:sz w:val="28"/>
          <w:rtl/>
        </w:rPr>
        <w:t xml:space="preserve"> </w:t>
      </w:r>
      <w:r w:rsidRPr="004C24B2">
        <w:rPr>
          <w:rFonts w:hint="eastAsia"/>
          <w:b/>
          <w:bCs/>
          <w:sz w:val="28"/>
          <w:rtl/>
        </w:rPr>
        <w:t>לְכַף</w:t>
      </w:r>
      <w:r w:rsidRPr="004C24B2">
        <w:rPr>
          <w:b/>
          <w:bCs/>
          <w:sz w:val="28"/>
          <w:rtl/>
        </w:rPr>
        <w:t xml:space="preserve"> </w:t>
      </w:r>
      <w:r w:rsidRPr="004C24B2">
        <w:rPr>
          <w:rFonts w:hint="eastAsia"/>
          <w:b/>
          <w:bCs/>
          <w:sz w:val="28"/>
          <w:rtl/>
        </w:rPr>
        <w:t>זְכוּת</w:t>
      </w:r>
      <w:r>
        <w:rPr>
          <w:rFonts w:hint="cs"/>
          <w:b/>
          <w:bCs/>
          <w:sz w:val="28"/>
          <w:rtl/>
        </w:rPr>
        <w:t>,</w:t>
      </w:r>
      <w:r w:rsidRPr="004C24B2">
        <w:rPr>
          <w:b/>
          <w:bCs/>
          <w:sz w:val="28"/>
          <w:rtl/>
        </w:rPr>
        <w:t xml:space="preserve"> </w:t>
      </w:r>
      <w:r w:rsidRPr="004C24B2">
        <w:rPr>
          <w:rFonts w:hint="eastAsia"/>
          <w:b/>
          <w:bCs/>
          <w:sz w:val="28"/>
          <w:rtl/>
        </w:rPr>
        <w:t>וְאַף</w:t>
      </w:r>
      <w:r w:rsidRPr="004C24B2">
        <w:rPr>
          <w:b/>
          <w:bCs/>
          <w:sz w:val="28"/>
          <w:rtl/>
        </w:rPr>
        <w:t xml:space="preserve"> </w:t>
      </w:r>
      <w:r w:rsidRPr="004C24B2">
        <w:rPr>
          <w:rFonts w:hint="eastAsia"/>
          <w:b/>
          <w:bCs/>
          <w:sz w:val="28"/>
          <w:rtl/>
        </w:rPr>
        <w:t>עַל</w:t>
      </w:r>
      <w:r w:rsidRPr="004C24B2">
        <w:rPr>
          <w:b/>
          <w:bCs/>
          <w:sz w:val="28"/>
          <w:rtl/>
        </w:rPr>
        <w:t xml:space="preserve"> </w:t>
      </w:r>
      <w:r w:rsidRPr="004C24B2">
        <w:rPr>
          <w:rFonts w:hint="eastAsia"/>
          <w:b/>
          <w:bCs/>
          <w:sz w:val="28"/>
          <w:rtl/>
        </w:rPr>
        <w:t>פִּי</w:t>
      </w:r>
      <w:r w:rsidRPr="004C24B2">
        <w:rPr>
          <w:b/>
          <w:bCs/>
          <w:sz w:val="28"/>
          <w:rtl/>
        </w:rPr>
        <w:t xml:space="preserve"> </w:t>
      </w:r>
      <w:r w:rsidRPr="004C24B2">
        <w:rPr>
          <w:rFonts w:hint="eastAsia"/>
          <w:b/>
          <w:bCs/>
          <w:sz w:val="28"/>
          <w:rtl/>
        </w:rPr>
        <w:t>שֶׁאַתָּה</w:t>
      </w:r>
      <w:r w:rsidRPr="004C24B2">
        <w:rPr>
          <w:b/>
          <w:bCs/>
          <w:sz w:val="28"/>
          <w:rtl/>
        </w:rPr>
        <w:t xml:space="preserve"> </w:t>
      </w:r>
      <w:r w:rsidRPr="004C24B2">
        <w:rPr>
          <w:rFonts w:hint="eastAsia"/>
          <w:b/>
          <w:bCs/>
          <w:sz w:val="28"/>
          <w:rtl/>
        </w:rPr>
        <w:t>רוֹאֶה</w:t>
      </w:r>
      <w:r w:rsidRPr="004C24B2">
        <w:rPr>
          <w:b/>
          <w:bCs/>
          <w:sz w:val="28"/>
          <w:rtl/>
        </w:rPr>
        <w:t xml:space="preserve"> </w:t>
      </w:r>
      <w:r w:rsidRPr="004C24B2">
        <w:rPr>
          <w:rFonts w:hint="eastAsia"/>
          <w:b/>
          <w:bCs/>
          <w:sz w:val="28"/>
          <w:rtl/>
        </w:rPr>
        <w:t>שֶׁהוּא</w:t>
      </w:r>
      <w:r w:rsidRPr="004C24B2">
        <w:rPr>
          <w:b/>
          <w:bCs/>
          <w:sz w:val="28"/>
          <w:rtl/>
        </w:rPr>
        <w:t xml:space="preserve"> </w:t>
      </w:r>
      <w:r w:rsidRPr="004C24B2">
        <w:rPr>
          <w:rFonts w:hint="eastAsia"/>
          <w:b/>
          <w:bCs/>
          <w:sz w:val="28"/>
          <w:rtl/>
        </w:rPr>
        <w:t>רָשָׁע</w:t>
      </w:r>
      <w:r w:rsidRPr="004C24B2">
        <w:rPr>
          <w:b/>
          <w:bCs/>
          <w:sz w:val="28"/>
          <w:rtl/>
        </w:rPr>
        <w:t xml:space="preserve"> </w:t>
      </w:r>
      <w:r w:rsidRPr="004C24B2">
        <w:rPr>
          <w:rFonts w:hint="eastAsia"/>
          <w:b/>
          <w:bCs/>
          <w:sz w:val="28"/>
          <w:rtl/>
        </w:rPr>
        <w:t>גָּמוּר</w:t>
      </w:r>
      <w:r w:rsidRPr="004C24B2">
        <w:rPr>
          <w:b/>
          <w:bCs/>
          <w:sz w:val="28"/>
          <w:rtl/>
        </w:rPr>
        <w:t xml:space="preserve"> </w:t>
      </w:r>
      <w:r w:rsidRPr="004C24B2">
        <w:rPr>
          <w:rFonts w:hint="eastAsia"/>
          <w:b/>
          <w:bCs/>
          <w:sz w:val="28"/>
          <w:rtl/>
        </w:rPr>
        <w:t>אַף</w:t>
      </w:r>
      <w:r w:rsidRPr="004C24B2">
        <w:rPr>
          <w:b/>
          <w:bCs/>
          <w:sz w:val="28"/>
          <w:rtl/>
        </w:rPr>
        <w:t xml:space="preserve"> </w:t>
      </w:r>
      <w:r w:rsidRPr="004C24B2">
        <w:rPr>
          <w:rFonts w:hint="eastAsia"/>
          <w:b/>
          <w:bCs/>
          <w:sz w:val="28"/>
          <w:rtl/>
        </w:rPr>
        <w:t>עַל</w:t>
      </w:r>
      <w:r w:rsidRPr="004C24B2">
        <w:rPr>
          <w:b/>
          <w:bCs/>
          <w:sz w:val="28"/>
          <w:rtl/>
        </w:rPr>
        <w:t xml:space="preserve"> </w:t>
      </w:r>
      <w:r w:rsidRPr="004C24B2">
        <w:rPr>
          <w:rFonts w:hint="eastAsia"/>
          <w:b/>
          <w:bCs/>
          <w:sz w:val="28"/>
          <w:rtl/>
        </w:rPr>
        <w:t>פִּי</w:t>
      </w:r>
      <w:r w:rsidRPr="004C24B2">
        <w:rPr>
          <w:b/>
          <w:bCs/>
          <w:sz w:val="28"/>
          <w:rtl/>
        </w:rPr>
        <w:t xml:space="preserve"> </w:t>
      </w:r>
      <w:r w:rsidRPr="004C24B2">
        <w:rPr>
          <w:rFonts w:hint="eastAsia"/>
          <w:b/>
          <w:bCs/>
          <w:sz w:val="28"/>
          <w:rtl/>
        </w:rPr>
        <w:t>כֵן</w:t>
      </w:r>
      <w:r w:rsidRPr="004C24B2">
        <w:rPr>
          <w:b/>
          <w:bCs/>
          <w:sz w:val="28"/>
          <w:rtl/>
        </w:rPr>
        <w:t xml:space="preserve"> </w:t>
      </w:r>
      <w:r w:rsidRPr="004C24B2">
        <w:rPr>
          <w:rFonts w:hint="eastAsia"/>
          <w:b/>
          <w:bCs/>
          <w:sz w:val="28"/>
          <w:rtl/>
        </w:rPr>
        <w:t>צָרִיך</w:t>
      </w:r>
      <w:r w:rsidRPr="004C24B2">
        <w:rPr>
          <w:b/>
          <w:bCs/>
          <w:sz w:val="28"/>
          <w:rtl/>
        </w:rPr>
        <w:t xml:space="preserve"> </w:t>
      </w:r>
      <w:r w:rsidRPr="004C24B2">
        <w:rPr>
          <w:rFonts w:hint="eastAsia"/>
          <w:b/>
          <w:bCs/>
          <w:sz w:val="28"/>
          <w:rtl/>
        </w:rPr>
        <w:t>אַתָּה</w:t>
      </w:r>
      <w:r w:rsidRPr="004C24B2">
        <w:rPr>
          <w:b/>
          <w:bCs/>
          <w:sz w:val="28"/>
          <w:rtl/>
        </w:rPr>
        <w:t xml:space="preserve"> </w:t>
      </w:r>
      <w:r w:rsidRPr="004C24B2">
        <w:rPr>
          <w:rFonts w:hint="eastAsia"/>
          <w:b/>
          <w:bCs/>
          <w:sz w:val="28"/>
          <w:rtl/>
        </w:rPr>
        <w:t>לְחַפֵּשׂ</w:t>
      </w:r>
      <w:r w:rsidRPr="004C24B2">
        <w:rPr>
          <w:b/>
          <w:bCs/>
          <w:sz w:val="28"/>
          <w:rtl/>
        </w:rPr>
        <w:t xml:space="preserve"> </w:t>
      </w:r>
      <w:r w:rsidRPr="004C24B2">
        <w:rPr>
          <w:rFonts w:hint="eastAsia"/>
          <w:b/>
          <w:bCs/>
          <w:sz w:val="28"/>
          <w:rtl/>
        </w:rPr>
        <w:t>וּלְבַקֵּשׁ</w:t>
      </w:r>
      <w:r w:rsidRPr="004C24B2">
        <w:rPr>
          <w:b/>
          <w:bCs/>
          <w:sz w:val="28"/>
          <w:rtl/>
        </w:rPr>
        <w:t xml:space="preserve"> </w:t>
      </w:r>
      <w:r w:rsidRPr="004C24B2">
        <w:rPr>
          <w:rFonts w:hint="eastAsia"/>
          <w:b/>
          <w:bCs/>
          <w:sz w:val="28"/>
          <w:rtl/>
        </w:rPr>
        <w:t>לִמְצא</w:t>
      </w:r>
      <w:r w:rsidRPr="004C24B2">
        <w:rPr>
          <w:b/>
          <w:bCs/>
          <w:sz w:val="28"/>
          <w:rtl/>
        </w:rPr>
        <w:t xml:space="preserve"> </w:t>
      </w:r>
      <w:r w:rsidRPr="004C24B2">
        <w:rPr>
          <w:rFonts w:hint="eastAsia"/>
          <w:b/>
          <w:bCs/>
          <w:sz w:val="28"/>
          <w:rtl/>
        </w:rPr>
        <w:t>בּוֹ</w:t>
      </w:r>
      <w:r w:rsidRPr="004C24B2">
        <w:rPr>
          <w:b/>
          <w:bCs/>
          <w:sz w:val="28"/>
          <w:rtl/>
        </w:rPr>
        <w:t xml:space="preserve"> </w:t>
      </w:r>
      <w:r w:rsidRPr="004C24B2">
        <w:rPr>
          <w:rFonts w:hint="eastAsia"/>
          <w:b/>
          <w:bCs/>
          <w:sz w:val="28"/>
          <w:rtl/>
        </w:rPr>
        <w:t>מְעַט</w:t>
      </w:r>
      <w:r w:rsidRPr="004C24B2">
        <w:rPr>
          <w:b/>
          <w:bCs/>
          <w:sz w:val="28"/>
          <w:rtl/>
        </w:rPr>
        <w:t xml:space="preserve"> </w:t>
      </w:r>
      <w:r w:rsidRPr="004C24B2">
        <w:rPr>
          <w:rFonts w:hint="eastAsia"/>
          <w:b/>
          <w:bCs/>
          <w:sz w:val="28"/>
          <w:rtl/>
        </w:rPr>
        <w:t>טוֹב</w:t>
      </w:r>
      <w:r w:rsidRPr="004C24B2">
        <w:rPr>
          <w:b/>
          <w:bCs/>
          <w:sz w:val="28"/>
          <w:rtl/>
        </w:rPr>
        <w:t xml:space="preserve"> </w:t>
      </w:r>
      <w:r w:rsidRPr="004C24B2">
        <w:rPr>
          <w:rFonts w:hint="eastAsia"/>
          <w:b/>
          <w:bCs/>
          <w:sz w:val="28"/>
          <w:rtl/>
        </w:rPr>
        <w:t>שֶׁשָּׁם</w:t>
      </w:r>
      <w:r w:rsidRPr="004C24B2">
        <w:rPr>
          <w:b/>
          <w:bCs/>
          <w:sz w:val="28"/>
          <w:rtl/>
        </w:rPr>
        <w:t xml:space="preserve"> </w:t>
      </w:r>
      <w:r w:rsidRPr="004C24B2">
        <w:rPr>
          <w:rFonts w:hint="eastAsia"/>
          <w:b/>
          <w:bCs/>
          <w:sz w:val="28"/>
          <w:rtl/>
        </w:rPr>
        <w:t>אֵינוֹ</w:t>
      </w:r>
      <w:r w:rsidRPr="004C24B2">
        <w:rPr>
          <w:b/>
          <w:bCs/>
          <w:sz w:val="28"/>
          <w:rtl/>
        </w:rPr>
        <w:t xml:space="preserve"> </w:t>
      </w:r>
      <w:r w:rsidRPr="004C24B2">
        <w:rPr>
          <w:rFonts w:hint="eastAsia"/>
          <w:b/>
          <w:bCs/>
          <w:sz w:val="28"/>
          <w:rtl/>
        </w:rPr>
        <w:t>רָשָׁע</w:t>
      </w:r>
      <w:r w:rsidRPr="004C24B2">
        <w:rPr>
          <w:b/>
          <w:bCs/>
          <w:sz w:val="28"/>
          <w:rtl/>
        </w:rPr>
        <w:t xml:space="preserve">... </w:t>
      </w:r>
      <w:r w:rsidRPr="004C24B2">
        <w:rPr>
          <w:rFonts w:hint="eastAsia"/>
          <w:b/>
          <w:bCs/>
          <w:sz w:val="28"/>
          <w:rtl/>
        </w:rPr>
        <w:t>וְעַל</w:t>
      </w:r>
      <w:r w:rsidRPr="004C24B2">
        <w:rPr>
          <w:b/>
          <w:bCs/>
          <w:sz w:val="28"/>
          <w:rtl/>
        </w:rPr>
        <w:t xml:space="preserve"> </w:t>
      </w:r>
      <w:r w:rsidRPr="004C24B2">
        <w:rPr>
          <w:rFonts w:hint="eastAsia"/>
          <w:b/>
          <w:bCs/>
          <w:sz w:val="28"/>
          <w:rtl/>
        </w:rPr>
        <w:t>יְדֵי</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שֶׁאַתָּה</w:t>
      </w:r>
      <w:r w:rsidRPr="004C24B2">
        <w:rPr>
          <w:b/>
          <w:bCs/>
          <w:sz w:val="28"/>
          <w:rtl/>
        </w:rPr>
        <w:t xml:space="preserve"> </w:t>
      </w:r>
      <w:r w:rsidRPr="004C24B2">
        <w:rPr>
          <w:rFonts w:hint="eastAsia"/>
          <w:b/>
          <w:bCs/>
          <w:sz w:val="28"/>
          <w:rtl/>
        </w:rPr>
        <w:t>מוֹצֵא</w:t>
      </w:r>
      <w:r w:rsidRPr="004C24B2">
        <w:rPr>
          <w:b/>
          <w:bCs/>
          <w:sz w:val="28"/>
          <w:rtl/>
        </w:rPr>
        <w:t xml:space="preserve"> </w:t>
      </w:r>
      <w:r w:rsidRPr="004C24B2">
        <w:rPr>
          <w:rFonts w:hint="eastAsia"/>
          <w:b/>
          <w:bCs/>
          <w:sz w:val="28"/>
          <w:rtl/>
        </w:rPr>
        <w:t>בּוֹ</w:t>
      </w:r>
      <w:r w:rsidRPr="004C24B2">
        <w:rPr>
          <w:b/>
          <w:bCs/>
          <w:sz w:val="28"/>
          <w:rtl/>
        </w:rPr>
        <w:t xml:space="preserve"> </w:t>
      </w:r>
      <w:r w:rsidRPr="004C24B2">
        <w:rPr>
          <w:rFonts w:hint="eastAsia"/>
          <w:b/>
          <w:bCs/>
          <w:sz w:val="28"/>
          <w:rtl/>
        </w:rPr>
        <w:t>עוֹד</w:t>
      </w:r>
      <w:r w:rsidRPr="004C24B2">
        <w:rPr>
          <w:b/>
          <w:bCs/>
          <w:sz w:val="28"/>
          <w:rtl/>
        </w:rPr>
        <w:t xml:space="preserve"> </w:t>
      </w:r>
      <w:r w:rsidRPr="004C24B2">
        <w:rPr>
          <w:rFonts w:hint="eastAsia"/>
          <w:b/>
          <w:bCs/>
          <w:sz w:val="28"/>
          <w:rtl/>
        </w:rPr>
        <w:t>מְעַט</w:t>
      </w:r>
      <w:r w:rsidRPr="004C24B2">
        <w:rPr>
          <w:b/>
          <w:bCs/>
          <w:sz w:val="28"/>
          <w:rtl/>
        </w:rPr>
        <w:t xml:space="preserve"> </w:t>
      </w:r>
      <w:r w:rsidRPr="004C24B2">
        <w:rPr>
          <w:rFonts w:hint="eastAsia"/>
          <w:b/>
          <w:bCs/>
          <w:sz w:val="28"/>
          <w:rtl/>
        </w:rPr>
        <w:t>טוֹב</w:t>
      </w:r>
      <w:r w:rsidRPr="004C24B2">
        <w:rPr>
          <w:b/>
          <w:bCs/>
          <w:sz w:val="28"/>
          <w:rtl/>
        </w:rPr>
        <w:t xml:space="preserve"> </w:t>
      </w:r>
      <w:r w:rsidRPr="004C24B2">
        <w:rPr>
          <w:rFonts w:hint="eastAsia"/>
          <w:b/>
          <w:bCs/>
          <w:sz w:val="28"/>
          <w:rtl/>
        </w:rPr>
        <w:t>שֶׁשָּׁם</w:t>
      </w:r>
      <w:r w:rsidRPr="004C24B2">
        <w:rPr>
          <w:b/>
          <w:bCs/>
          <w:sz w:val="28"/>
          <w:rtl/>
        </w:rPr>
        <w:t xml:space="preserve"> </w:t>
      </w:r>
      <w:r w:rsidRPr="004C24B2">
        <w:rPr>
          <w:rFonts w:hint="eastAsia"/>
          <w:b/>
          <w:bCs/>
          <w:sz w:val="28"/>
          <w:rtl/>
        </w:rPr>
        <w:t>אֵינוֹ</w:t>
      </w:r>
      <w:r w:rsidRPr="004C24B2">
        <w:rPr>
          <w:b/>
          <w:bCs/>
          <w:sz w:val="28"/>
          <w:rtl/>
        </w:rPr>
        <w:t xml:space="preserve"> </w:t>
      </w:r>
      <w:r w:rsidRPr="004C24B2">
        <w:rPr>
          <w:rFonts w:hint="eastAsia"/>
          <w:b/>
          <w:bCs/>
          <w:sz w:val="28"/>
          <w:rtl/>
        </w:rPr>
        <w:t>רָשָׁע</w:t>
      </w:r>
      <w:r w:rsidRPr="004C24B2">
        <w:rPr>
          <w:b/>
          <w:bCs/>
          <w:sz w:val="28"/>
          <w:rtl/>
        </w:rPr>
        <w:t xml:space="preserve"> </w:t>
      </w:r>
      <w:r w:rsidRPr="004C24B2">
        <w:rPr>
          <w:rFonts w:hint="eastAsia"/>
          <w:b/>
          <w:bCs/>
          <w:sz w:val="28"/>
          <w:rtl/>
        </w:rPr>
        <w:t>וְאַתָּה</w:t>
      </w:r>
      <w:r w:rsidRPr="004C24B2">
        <w:rPr>
          <w:b/>
          <w:bCs/>
          <w:sz w:val="28"/>
          <w:rtl/>
        </w:rPr>
        <w:t xml:space="preserve"> </w:t>
      </w:r>
      <w:r w:rsidRPr="004C24B2">
        <w:rPr>
          <w:rFonts w:hint="eastAsia"/>
          <w:b/>
          <w:bCs/>
          <w:sz w:val="28"/>
          <w:rtl/>
        </w:rPr>
        <w:t>דָּן</w:t>
      </w:r>
      <w:r w:rsidRPr="004C24B2">
        <w:rPr>
          <w:b/>
          <w:bCs/>
          <w:sz w:val="28"/>
          <w:rtl/>
        </w:rPr>
        <w:t xml:space="preserve"> </w:t>
      </w:r>
      <w:r w:rsidRPr="004C24B2">
        <w:rPr>
          <w:rFonts w:hint="eastAsia"/>
          <w:b/>
          <w:bCs/>
          <w:sz w:val="28"/>
          <w:rtl/>
        </w:rPr>
        <w:t>אוֹתוֹ</w:t>
      </w:r>
      <w:r w:rsidRPr="004C24B2">
        <w:rPr>
          <w:b/>
          <w:bCs/>
          <w:sz w:val="28"/>
          <w:rtl/>
        </w:rPr>
        <w:t xml:space="preserve"> </w:t>
      </w:r>
      <w:r w:rsidRPr="004C24B2">
        <w:rPr>
          <w:rFonts w:hint="eastAsia"/>
          <w:b/>
          <w:bCs/>
          <w:sz w:val="28"/>
          <w:rtl/>
        </w:rPr>
        <w:t>לְכַף</w:t>
      </w:r>
      <w:r w:rsidRPr="004C24B2">
        <w:rPr>
          <w:b/>
          <w:bCs/>
          <w:sz w:val="28"/>
          <w:rtl/>
        </w:rPr>
        <w:t xml:space="preserve"> </w:t>
      </w:r>
      <w:r w:rsidRPr="004C24B2">
        <w:rPr>
          <w:rFonts w:hint="eastAsia"/>
          <w:b/>
          <w:bCs/>
          <w:sz w:val="28"/>
          <w:rtl/>
        </w:rPr>
        <w:t>זְכוּת</w:t>
      </w:r>
      <w:r>
        <w:rPr>
          <w:rFonts w:hint="cs"/>
          <w:b/>
          <w:bCs/>
          <w:sz w:val="28"/>
          <w:rtl/>
        </w:rPr>
        <w:t>,</w:t>
      </w:r>
      <w:r w:rsidRPr="004C24B2">
        <w:rPr>
          <w:b/>
          <w:bCs/>
          <w:sz w:val="28"/>
          <w:rtl/>
        </w:rPr>
        <w:t xml:space="preserve"> </w:t>
      </w:r>
      <w:r w:rsidRPr="004C24B2">
        <w:rPr>
          <w:rFonts w:hint="eastAsia"/>
          <w:b/>
          <w:bCs/>
          <w:sz w:val="28"/>
          <w:rtl/>
        </w:rPr>
        <w:t>עַל</w:t>
      </w:r>
      <w:r w:rsidRPr="004C24B2">
        <w:rPr>
          <w:b/>
          <w:bCs/>
          <w:sz w:val="28"/>
          <w:rtl/>
        </w:rPr>
        <w:t xml:space="preserve"> </w:t>
      </w:r>
      <w:r w:rsidRPr="004C24B2">
        <w:rPr>
          <w:rFonts w:hint="eastAsia"/>
          <w:b/>
          <w:bCs/>
          <w:sz w:val="28"/>
          <w:rtl/>
        </w:rPr>
        <w:t>יְדֵי</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אַתָּה</w:t>
      </w:r>
      <w:r w:rsidRPr="004C24B2">
        <w:rPr>
          <w:b/>
          <w:bCs/>
          <w:sz w:val="28"/>
          <w:rtl/>
        </w:rPr>
        <w:t xml:space="preserve"> </w:t>
      </w:r>
      <w:r w:rsidRPr="004C24B2">
        <w:rPr>
          <w:rFonts w:hint="eastAsia"/>
          <w:b/>
          <w:bCs/>
          <w:sz w:val="28"/>
          <w:rtl/>
        </w:rPr>
        <w:t>מַעֲלֶה</w:t>
      </w:r>
      <w:r w:rsidRPr="004C24B2">
        <w:rPr>
          <w:b/>
          <w:bCs/>
          <w:sz w:val="28"/>
          <w:rtl/>
        </w:rPr>
        <w:t xml:space="preserve"> </w:t>
      </w:r>
      <w:r w:rsidRPr="004C24B2">
        <w:rPr>
          <w:rFonts w:hint="eastAsia"/>
          <w:b/>
          <w:bCs/>
          <w:sz w:val="28"/>
          <w:rtl/>
        </w:rPr>
        <w:t>אוֹתוֹ</w:t>
      </w:r>
      <w:r w:rsidRPr="004C24B2">
        <w:rPr>
          <w:b/>
          <w:bCs/>
          <w:sz w:val="28"/>
          <w:rtl/>
        </w:rPr>
        <w:t xml:space="preserve"> </w:t>
      </w:r>
      <w:r w:rsidRPr="004C24B2">
        <w:rPr>
          <w:rFonts w:hint="eastAsia"/>
          <w:b/>
          <w:bCs/>
          <w:sz w:val="28"/>
          <w:rtl/>
        </w:rPr>
        <w:t>בֶּאֱמֶת</w:t>
      </w:r>
      <w:r w:rsidRPr="004C24B2">
        <w:rPr>
          <w:b/>
          <w:bCs/>
          <w:sz w:val="28"/>
          <w:rtl/>
        </w:rPr>
        <w:t xml:space="preserve"> </w:t>
      </w:r>
      <w:r w:rsidRPr="004C24B2">
        <w:rPr>
          <w:rFonts w:hint="eastAsia"/>
          <w:b/>
          <w:bCs/>
          <w:sz w:val="28"/>
          <w:rtl/>
        </w:rPr>
        <w:t>מִכַּף</w:t>
      </w:r>
      <w:r w:rsidRPr="004C24B2">
        <w:rPr>
          <w:b/>
          <w:bCs/>
          <w:sz w:val="28"/>
          <w:rtl/>
        </w:rPr>
        <w:t xml:space="preserve"> </w:t>
      </w:r>
      <w:r w:rsidRPr="004C24B2">
        <w:rPr>
          <w:rFonts w:hint="eastAsia"/>
          <w:b/>
          <w:bCs/>
          <w:sz w:val="28"/>
          <w:rtl/>
        </w:rPr>
        <w:t>חוֹבָה</w:t>
      </w:r>
      <w:r w:rsidRPr="004C24B2">
        <w:rPr>
          <w:b/>
          <w:bCs/>
          <w:sz w:val="28"/>
          <w:rtl/>
        </w:rPr>
        <w:t xml:space="preserve"> </w:t>
      </w:r>
      <w:r w:rsidRPr="004C24B2">
        <w:rPr>
          <w:rFonts w:hint="eastAsia"/>
          <w:b/>
          <w:bCs/>
          <w:sz w:val="28"/>
          <w:rtl/>
        </w:rPr>
        <w:t>לְכַף</w:t>
      </w:r>
      <w:r w:rsidRPr="004C24B2">
        <w:rPr>
          <w:b/>
          <w:bCs/>
          <w:sz w:val="28"/>
          <w:rtl/>
        </w:rPr>
        <w:t xml:space="preserve"> </w:t>
      </w:r>
      <w:r w:rsidRPr="004C24B2">
        <w:rPr>
          <w:rFonts w:hint="eastAsia"/>
          <w:b/>
          <w:bCs/>
          <w:sz w:val="28"/>
          <w:rtl/>
        </w:rPr>
        <w:t>זְכוּת</w:t>
      </w:r>
      <w:r w:rsidRPr="004C24B2">
        <w:rPr>
          <w:b/>
          <w:bCs/>
          <w:sz w:val="28"/>
          <w:rtl/>
        </w:rPr>
        <w:t>.</w:t>
      </w:r>
    </w:p>
    <w:p w14:paraId="6D4D5888" w14:textId="77777777" w:rsidR="00525635" w:rsidRPr="00A02BC3" w:rsidRDefault="00525635" w:rsidP="00525635">
      <w:pPr>
        <w:rPr>
          <w:sz w:val="28"/>
          <w:rtl/>
        </w:rPr>
      </w:pPr>
      <w:r w:rsidRPr="00A02BC3">
        <w:rPr>
          <w:sz w:val="28"/>
          <w:rtl/>
        </w:rPr>
        <w:t xml:space="preserve"> </w:t>
      </w:r>
    </w:p>
    <w:p w14:paraId="4B4A521E" w14:textId="77777777" w:rsidR="00525635" w:rsidRPr="00A02BC3" w:rsidRDefault="00525635" w:rsidP="00525635">
      <w:pPr>
        <w:rPr>
          <w:sz w:val="28"/>
          <w:rtl/>
        </w:rPr>
      </w:pPr>
      <w:r w:rsidRPr="00A02BC3">
        <w:rPr>
          <w:rFonts w:hint="eastAsia"/>
          <w:sz w:val="28"/>
          <w:rtl/>
        </w:rPr>
        <w:t>לעולם</w:t>
      </w:r>
      <w:r w:rsidRPr="00A02BC3">
        <w:rPr>
          <w:sz w:val="28"/>
          <w:rtl/>
        </w:rPr>
        <w:t xml:space="preserve"> </w:t>
      </w:r>
      <w:r w:rsidRPr="00A02BC3">
        <w:rPr>
          <w:rFonts w:hint="eastAsia"/>
          <w:sz w:val="28"/>
          <w:rtl/>
        </w:rPr>
        <w:t>אנחנו</w:t>
      </w:r>
      <w:r w:rsidRPr="00A02BC3">
        <w:rPr>
          <w:sz w:val="28"/>
          <w:rtl/>
        </w:rPr>
        <w:t xml:space="preserve"> </w:t>
      </w:r>
      <w:r w:rsidRPr="00A02BC3">
        <w:rPr>
          <w:rFonts w:hint="eastAsia"/>
          <w:sz w:val="28"/>
          <w:rtl/>
        </w:rPr>
        <w:t>מדברים</w:t>
      </w:r>
      <w:r w:rsidRPr="00A02BC3">
        <w:rPr>
          <w:sz w:val="28"/>
          <w:rtl/>
        </w:rPr>
        <w:t xml:space="preserve"> </w:t>
      </w:r>
      <w:r w:rsidRPr="00A02BC3">
        <w:rPr>
          <w:rFonts w:hint="eastAsia"/>
          <w:sz w:val="28"/>
          <w:rtl/>
        </w:rPr>
        <w:t>עם</w:t>
      </w:r>
      <w:r w:rsidRPr="00A02BC3">
        <w:rPr>
          <w:sz w:val="28"/>
          <w:rtl/>
        </w:rPr>
        <w:t xml:space="preserve"> </w:t>
      </w:r>
      <w:r w:rsidRPr="00A02BC3">
        <w:rPr>
          <w:rFonts w:hint="eastAsia"/>
          <w:sz w:val="28"/>
          <w:rtl/>
        </w:rPr>
        <w:t>החלק</w:t>
      </w:r>
      <w:r w:rsidRPr="00A02BC3">
        <w:rPr>
          <w:sz w:val="28"/>
          <w:rtl/>
        </w:rPr>
        <w:t xml:space="preserve"> </w:t>
      </w:r>
      <w:r w:rsidRPr="00A02BC3">
        <w:rPr>
          <w:rFonts w:hint="eastAsia"/>
          <w:sz w:val="28"/>
          <w:rtl/>
        </w:rPr>
        <w:t>הטוב</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הזולת</w:t>
      </w:r>
      <w:r w:rsidRPr="00A02BC3">
        <w:rPr>
          <w:sz w:val="28"/>
          <w:rtl/>
        </w:rPr>
        <w:t xml:space="preserve">. </w:t>
      </w:r>
      <w:r w:rsidRPr="00A02BC3">
        <w:rPr>
          <w:rFonts w:hint="eastAsia"/>
          <w:sz w:val="28"/>
          <w:rtl/>
        </w:rPr>
        <w:t>במפגש</w:t>
      </w:r>
      <w:r w:rsidRPr="00A02BC3">
        <w:rPr>
          <w:sz w:val="28"/>
          <w:rtl/>
        </w:rPr>
        <w:t xml:space="preserve"> </w:t>
      </w:r>
      <w:r w:rsidRPr="00A02BC3">
        <w:rPr>
          <w:rFonts w:hint="eastAsia"/>
          <w:sz w:val="28"/>
          <w:rtl/>
        </w:rPr>
        <w:t>עם</w:t>
      </w:r>
      <w:r w:rsidRPr="00A02BC3">
        <w:rPr>
          <w:sz w:val="28"/>
          <w:rtl/>
        </w:rPr>
        <w:t xml:space="preserve"> </w:t>
      </w:r>
      <w:r w:rsidRPr="00A02BC3">
        <w:rPr>
          <w:rFonts w:hint="eastAsia"/>
          <w:sz w:val="28"/>
          <w:rtl/>
        </w:rPr>
        <w:t>התלמיד</w:t>
      </w:r>
      <w:r w:rsidRPr="00A02BC3">
        <w:rPr>
          <w:sz w:val="28"/>
          <w:rtl/>
        </w:rPr>
        <w:t xml:space="preserve">, </w:t>
      </w:r>
      <w:r w:rsidRPr="00A02BC3">
        <w:rPr>
          <w:rFonts w:hint="eastAsia"/>
          <w:sz w:val="28"/>
          <w:rtl/>
        </w:rPr>
        <w:t>עם</w:t>
      </w:r>
      <w:r w:rsidRPr="00A02BC3">
        <w:rPr>
          <w:sz w:val="28"/>
          <w:rtl/>
        </w:rPr>
        <w:t xml:space="preserve"> </w:t>
      </w:r>
      <w:r w:rsidRPr="00A02BC3">
        <w:rPr>
          <w:rFonts w:hint="eastAsia"/>
          <w:sz w:val="28"/>
          <w:rtl/>
        </w:rPr>
        <w:t>המורה</w:t>
      </w:r>
      <w:r w:rsidRPr="00A02BC3">
        <w:rPr>
          <w:sz w:val="28"/>
          <w:rtl/>
        </w:rPr>
        <w:t xml:space="preserve">, </w:t>
      </w:r>
      <w:r w:rsidRPr="00A02BC3">
        <w:rPr>
          <w:rFonts w:hint="eastAsia"/>
          <w:sz w:val="28"/>
          <w:rtl/>
        </w:rPr>
        <w:t>נוגעים</w:t>
      </w:r>
      <w:r w:rsidRPr="00A02BC3">
        <w:rPr>
          <w:sz w:val="28"/>
          <w:rtl/>
        </w:rPr>
        <w:t xml:space="preserve">, </w:t>
      </w:r>
      <w:r w:rsidRPr="00A02BC3">
        <w:rPr>
          <w:rFonts w:hint="eastAsia"/>
          <w:sz w:val="28"/>
          <w:rtl/>
        </w:rPr>
        <w:t>מחפשים</w:t>
      </w:r>
      <w:r w:rsidRPr="00A02BC3">
        <w:rPr>
          <w:sz w:val="28"/>
          <w:rtl/>
        </w:rPr>
        <w:t xml:space="preserve"> </w:t>
      </w:r>
      <w:r w:rsidRPr="00A02BC3">
        <w:rPr>
          <w:rFonts w:hint="eastAsia"/>
          <w:sz w:val="28"/>
          <w:rtl/>
        </w:rPr>
        <w:t>ומוצאים</w:t>
      </w:r>
      <w:r w:rsidRPr="00A02BC3">
        <w:rPr>
          <w:rFonts w:hint="cs"/>
          <w:sz w:val="28"/>
          <w:rtl/>
        </w:rPr>
        <w:t xml:space="preserve"> </w:t>
      </w:r>
      <w:r w:rsidRPr="00A02BC3">
        <w:rPr>
          <w:sz w:val="28"/>
          <w:rtl/>
        </w:rPr>
        <w:t>"</w:t>
      </w:r>
      <w:r w:rsidRPr="00A02BC3">
        <w:rPr>
          <w:rFonts w:hint="eastAsia"/>
          <w:sz w:val="28"/>
          <w:rtl/>
        </w:rPr>
        <w:t>עוד</w:t>
      </w:r>
      <w:r w:rsidRPr="00A02BC3">
        <w:rPr>
          <w:sz w:val="28"/>
          <w:rtl/>
        </w:rPr>
        <w:t xml:space="preserve"> </w:t>
      </w:r>
      <w:r w:rsidRPr="00A02BC3">
        <w:rPr>
          <w:rFonts w:hint="eastAsia"/>
          <w:sz w:val="28"/>
          <w:rtl/>
        </w:rPr>
        <w:t>מעט</w:t>
      </w:r>
      <w:r w:rsidRPr="00A02BC3">
        <w:rPr>
          <w:sz w:val="28"/>
          <w:rtl/>
        </w:rPr>
        <w:t xml:space="preserve"> </w:t>
      </w:r>
      <w:r w:rsidRPr="00A02BC3">
        <w:rPr>
          <w:rFonts w:hint="eastAsia"/>
          <w:sz w:val="28"/>
          <w:rtl/>
        </w:rPr>
        <w:t>טוב</w:t>
      </w:r>
      <w:r w:rsidRPr="00A02BC3">
        <w:rPr>
          <w:sz w:val="28"/>
          <w:rtl/>
        </w:rPr>
        <w:t xml:space="preserve">". </w:t>
      </w:r>
      <w:r w:rsidRPr="00A02BC3">
        <w:rPr>
          <w:rFonts w:hint="eastAsia"/>
          <w:sz w:val="28"/>
          <w:rtl/>
        </w:rPr>
        <w:t>העצמה</w:t>
      </w:r>
      <w:r w:rsidRPr="00A02BC3">
        <w:rPr>
          <w:sz w:val="28"/>
          <w:rtl/>
        </w:rPr>
        <w:t xml:space="preserve"> </w:t>
      </w:r>
      <w:r w:rsidRPr="00A02BC3">
        <w:rPr>
          <w:rFonts w:hint="eastAsia"/>
          <w:sz w:val="28"/>
          <w:rtl/>
        </w:rPr>
        <w:t>מגיעה</w:t>
      </w:r>
      <w:r w:rsidRPr="00A02BC3">
        <w:rPr>
          <w:sz w:val="28"/>
          <w:rtl/>
        </w:rPr>
        <w:t xml:space="preserve"> </w:t>
      </w:r>
      <w:r w:rsidRPr="00A02BC3">
        <w:rPr>
          <w:rFonts w:hint="eastAsia"/>
          <w:sz w:val="28"/>
          <w:rtl/>
        </w:rPr>
        <w:t>מגילוי</w:t>
      </w:r>
      <w:r w:rsidRPr="00A02BC3">
        <w:rPr>
          <w:sz w:val="28"/>
          <w:rtl/>
        </w:rPr>
        <w:t xml:space="preserve"> </w:t>
      </w:r>
      <w:r w:rsidRPr="00A02BC3">
        <w:rPr>
          <w:rFonts w:hint="eastAsia"/>
          <w:sz w:val="28"/>
          <w:rtl/>
        </w:rPr>
        <w:t>הכוחות</w:t>
      </w:r>
      <w:r w:rsidRPr="00A02BC3">
        <w:rPr>
          <w:sz w:val="28"/>
          <w:rtl/>
        </w:rPr>
        <w:t xml:space="preserve"> </w:t>
      </w:r>
      <w:r w:rsidRPr="00A02BC3">
        <w:rPr>
          <w:rFonts w:hint="eastAsia"/>
          <w:sz w:val="28"/>
          <w:rtl/>
        </w:rPr>
        <w:t>שבכל</w:t>
      </w:r>
      <w:r w:rsidRPr="00A02BC3">
        <w:rPr>
          <w:sz w:val="28"/>
          <w:rtl/>
        </w:rPr>
        <w:t xml:space="preserve"> </w:t>
      </w:r>
      <w:r w:rsidRPr="00A02BC3">
        <w:rPr>
          <w:rFonts w:hint="eastAsia"/>
          <w:sz w:val="28"/>
          <w:rtl/>
        </w:rPr>
        <w:t>אדם</w:t>
      </w:r>
      <w:r w:rsidRPr="00A02BC3">
        <w:rPr>
          <w:sz w:val="28"/>
          <w:rtl/>
        </w:rPr>
        <w:t>.</w:t>
      </w:r>
    </w:p>
    <w:p w14:paraId="7D3D1459" w14:textId="77777777" w:rsidR="00525635" w:rsidRPr="00A02BC3" w:rsidRDefault="00525635" w:rsidP="00525635">
      <w:pPr>
        <w:rPr>
          <w:sz w:val="28"/>
          <w:rtl/>
        </w:rPr>
      </w:pPr>
      <w:r>
        <w:rPr>
          <w:rFonts w:hint="cs"/>
          <w:sz w:val="28"/>
          <w:rtl/>
        </w:rPr>
        <w:t xml:space="preserve">כך הייתה מתנהלת </w:t>
      </w:r>
      <w:r w:rsidRPr="00A02BC3">
        <w:rPr>
          <w:rFonts w:hint="eastAsia"/>
          <w:sz w:val="28"/>
          <w:rtl/>
        </w:rPr>
        <w:t>שיחה</w:t>
      </w:r>
      <w:r w:rsidRPr="00A02BC3">
        <w:rPr>
          <w:sz w:val="28"/>
          <w:rtl/>
        </w:rPr>
        <w:t xml:space="preserve"> </w:t>
      </w:r>
      <w:r w:rsidRPr="00A02BC3">
        <w:rPr>
          <w:rFonts w:hint="eastAsia"/>
          <w:sz w:val="28"/>
          <w:rtl/>
        </w:rPr>
        <w:t>קשה</w:t>
      </w:r>
      <w:r w:rsidRPr="00A02BC3">
        <w:rPr>
          <w:sz w:val="28"/>
          <w:rtl/>
        </w:rPr>
        <w:t xml:space="preserve"> </w:t>
      </w:r>
      <w:r w:rsidRPr="00A02BC3">
        <w:rPr>
          <w:rFonts w:hint="eastAsia"/>
          <w:sz w:val="28"/>
          <w:rtl/>
        </w:rPr>
        <w:t>בחדר</w:t>
      </w:r>
      <w:r w:rsidRPr="00A02BC3">
        <w:rPr>
          <w:sz w:val="28"/>
          <w:rtl/>
        </w:rPr>
        <w:t xml:space="preserve"> </w:t>
      </w:r>
      <w:r w:rsidRPr="00A02BC3">
        <w:rPr>
          <w:rFonts w:hint="eastAsia"/>
          <w:sz w:val="28"/>
          <w:rtl/>
        </w:rPr>
        <w:t>המנהל</w:t>
      </w:r>
      <w:r w:rsidRPr="00A02BC3">
        <w:rPr>
          <w:sz w:val="28"/>
          <w:rtl/>
        </w:rPr>
        <w:t xml:space="preserve"> </w:t>
      </w:r>
      <w:r w:rsidRPr="00A02BC3">
        <w:rPr>
          <w:rFonts w:hint="eastAsia"/>
          <w:sz w:val="28"/>
          <w:rtl/>
        </w:rPr>
        <w:t>באולפנית</w:t>
      </w:r>
      <w:r w:rsidRPr="00A02BC3">
        <w:rPr>
          <w:sz w:val="28"/>
          <w:rtl/>
        </w:rPr>
        <w:t xml:space="preserve"> </w:t>
      </w:r>
      <w:r w:rsidRPr="00A02BC3">
        <w:rPr>
          <w:rFonts w:hint="eastAsia"/>
          <w:sz w:val="28"/>
          <w:rtl/>
        </w:rPr>
        <w:t>שבה</w:t>
      </w:r>
      <w:r w:rsidRPr="00A02BC3">
        <w:rPr>
          <w:sz w:val="28"/>
          <w:rtl/>
        </w:rPr>
        <w:t xml:space="preserve"> </w:t>
      </w:r>
      <w:r w:rsidRPr="00A02BC3">
        <w:rPr>
          <w:rFonts w:hint="eastAsia"/>
          <w:sz w:val="28"/>
          <w:rtl/>
        </w:rPr>
        <w:t>זכיתי</w:t>
      </w:r>
      <w:r w:rsidRPr="00A02BC3">
        <w:rPr>
          <w:sz w:val="28"/>
          <w:rtl/>
        </w:rPr>
        <w:t xml:space="preserve"> </w:t>
      </w:r>
      <w:r w:rsidRPr="00A02BC3">
        <w:rPr>
          <w:rFonts w:hint="eastAsia"/>
          <w:sz w:val="28"/>
          <w:rtl/>
        </w:rPr>
        <w:t>להתחנך</w:t>
      </w:r>
      <w:r w:rsidRPr="00A02BC3">
        <w:rPr>
          <w:sz w:val="28"/>
          <w:rtl/>
        </w:rPr>
        <w:t xml:space="preserve">. </w:t>
      </w:r>
      <w:r w:rsidRPr="00A02BC3">
        <w:rPr>
          <w:rFonts w:hint="eastAsia"/>
          <w:sz w:val="28"/>
          <w:rtl/>
        </w:rPr>
        <w:t>מה</w:t>
      </w:r>
      <w:r w:rsidRPr="00A02BC3">
        <w:rPr>
          <w:sz w:val="28"/>
          <w:rtl/>
        </w:rPr>
        <w:t xml:space="preserve"> </w:t>
      </w:r>
      <w:r w:rsidRPr="00A02BC3">
        <w:rPr>
          <w:rFonts w:hint="eastAsia"/>
          <w:sz w:val="28"/>
          <w:rtl/>
        </w:rPr>
        <w:t>קרה</w:t>
      </w:r>
      <w:r w:rsidRPr="00A02BC3">
        <w:rPr>
          <w:sz w:val="28"/>
          <w:rtl/>
        </w:rPr>
        <w:t xml:space="preserve"> </w:t>
      </w:r>
      <w:r w:rsidRPr="00A02BC3">
        <w:rPr>
          <w:rFonts w:hint="eastAsia"/>
          <w:sz w:val="28"/>
          <w:rtl/>
        </w:rPr>
        <w:t>בדרך</w:t>
      </w:r>
      <w:r w:rsidRPr="00A02BC3">
        <w:rPr>
          <w:sz w:val="28"/>
          <w:rtl/>
        </w:rPr>
        <w:t xml:space="preserve"> </w:t>
      </w:r>
      <w:r w:rsidRPr="00A02BC3">
        <w:rPr>
          <w:rFonts w:hint="eastAsia"/>
          <w:sz w:val="28"/>
          <w:rtl/>
        </w:rPr>
        <w:t>כלל</w:t>
      </w:r>
      <w:r w:rsidRPr="00A02BC3">
        <w:rPr>
          <w:sz w:val="28"/>
          <w:rtl/>
        </w:rPr>
        <w:t xml:space="preserve">, </w:t>
      </w:r>
      <w:r w:rsidRPr="00A02BC3">
        <w:rPr>
          <w:rFonts w:hint="eastAsia"/>
          <w:sz w:val="28"/>
          <w:rtl/>
        </w:rPr>
        <w:t>בישיבה</w:t>
      </w:r>
      <w:r w:rsidRPr="00A02BC3">
        <w:rPr>
          <w:sz w:val="28"/>
          <w:rtl/>
        </w:rPr>
        <w:t xml:space="preserve"> </w:t>
      </w:r>
      <w:r w:rsidRPr="00A02BC3">
        <w:rPr>
          <w:rFonts w:hint="eastAsia"/>
          <w:sz w:val="28"/>
          <w:rtl/>
        </w:rPr>
        <w:t>משותפת</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מחנכת</w:t>
      </w:r>
      <w:r w:rsidRPr="00A02BC3">
        <w:rPr>
          <w:sz w:val="28"/>
          <w:rtl/>
        </w:rPr>
        <w:t xml:space="preserve">, </w:t>
      </w:r>
      <w:r w:rsidRPr="00A02BC3">
        <w:rPr>
          <w:rFonts w:hint="eastAsia"/>
          <w:sz w:val="28"/>
          <w:rtl/>
        </w:rPr>
        <w:t>יועצת</w:t>
      </w:r>
      <w:r w:rsidRPr="00A02BC3">
        <w:rPr>
          <w:sz w:val="28"/>
          <w:rtl/>
        </w:rPr>
        <w:t xml:space="preserve">, </w:t>
      </w:r>
      <w:r w:rsidRPr="00A02BC3">
        <w:rPr>
          <w:rFonts w:hint="eastAsia"/>
          <w:sz w:val="28"/>
          <w:rtl/>
        </w:rPr>
        <w:t>הורים</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תלמידה</w:t>
      </w:r>
      <w:r w:rsidRPr="00A02BC3">
        <w:rPr>
          <w:sz w:val="28"/>
          <w:rtl/>
        </w:rPr>
        <w:t xml:space="preserve">, </w:t>
      </w:r>
      <w:r w:rsidRPr="00A02BC3">
        <w:rPr>
          <w:rFonts w:hint="eastAsia"/>
          <w:sz w:val="28"/>
          <w:rtl/>
        </w:rPr>
        <w:t>תלמידה</w:t>
      </w:r>
      <w:r w:rsidRPr="00A02BC3">
        <w:rPr>
          <w:sz w:val="28"/>
          <w:rtl/>
        </w:rPr>
        <w:t xml:space="preserve"> </w:t>
      </w:r>
      <w:r w:rsidRPr="00A02BC3">
        <w:rPr>
          <w:rFonts w:hint="eastAsia"/>
          <w:sz w:val="28"/>
          <w:rtl/>
        </w:rPr>
        <w:t>ומנהל</w:t>
      </w:r>
      <w:r w:rsidRPr="00A02BC3">
        <w:rPr>
          <w:sz w:val="28"/>
          <w:rtl/>
        </w:rPr>
        <w:t xml:space="preserve">, </w:t>
      </w:r>
      <w:r w:rsidRPr="00A02BC3">
        <w:rPr>
          <w:rFonts w:hint="eastAsia"/>
          <w:sz w:val="28"/>
          <w:rtl/>
        </w:rPr>
        <w:t>ברגעים</w:t>
      </w:r>
      <w:r w:rsidRPr="00A02BC3">
        <w:rPr>
          <w:sz w:val="28"/>
          <w:rtl/>
        </w:rPr>
        <w:t xml:space="preserve"> </w:t>
      </w:r>
      <w:r w:rsidRPr="00A02BC3">
        <w:rPr>
          <w:rFonts w:hint="eastAsia"/>
          <w:sz w:val="28"/>
          <w:rtl/>
        </w:rPr>
        <w:t>שהיה</w:t>
      </w:r>
      <w:r w:rsidRPr="00A02BC3">
        <w:rPr>
          <w:sz w:val="28"/>
          <w:rtl/>
        </w:rPr>
        <w:t xml:space="preserve"> </w:t>
      </w:r>
      <w:r w:rsidRPr="00A02BC3">
        <w:rPr>
          <w:rFonts w:hint="eastAsia"/>
          <w:sz w:val="28"/>
          <w:rtl/>
        </w:rPr>
        <w:t>הכרח</w:t>
      </w:r>
      <w:r w:rsidRPr="00A02BC3">
        <w:rPr>
          <w:sz w:val="28"/>
          <w:rtl/>
        </w:rPr>
        <w:t xml:space="preserve"> "</w:t>
      </w:r>
      <w:r w:rsidRPr="00A02BC3">
        <w:rPr>
          <w:rFonts w:hint="eastAsia"/>
          <w:sz w:val="28"/>
          <w:rtl/>
        </w:rPr>
        <w:t>להעניש</w:t>
      </w:r>
      <w:r w:rsidRPr="00A02BC3">
        <w:rPr>
          <w:sz w:val="28"/>
          <w:rtl/>
        </w:rPr>
        <w:t xml:space="preserve">" </w:t>
      </w:r>
      <w:r w:rsidRPr="00A02BC3">
        <w:rPr>
          <w:rFonts w:hint="eastAsia"/>
          <w:sz w:val="28"/>
          <w:rtl/>
        </w:rPr>
        <w:t>או</w:t>
      </w:r>
      <w:r w:rsidRPr="00A02BC3">
        <w:rPr>
          <w:sz w:val="28"/>
          <w:rtl/>
        </w:rPr>
        <w:t xml:space="preserve"> </w:t>
      </w:r>
      <w:r w:rsidRPr="00A02BC3">
        <w:rPr>
          <w:rFonts w:hint="eastAsia"/>
          <w:sz w:val="28"/>
          <w:rtl/>
        </w:rPr>
        <w:t>להיות</w:t>
      </w:r>
      <w:r w:rsidRPr="00A02BC3">
        <w:rPr>
          <w:sz w:val="28"/>
          <w:rtl/>
        </w:rPr>
        <w:t xml:space="preserve"> </w:t>
      </w:r>
      <w:r w:rsidRPr="00A02BC3">
        <w:rPr>
          <w:rFonts w:hint="eastAsia"/>
          <w:sz w:val="28"/>
          <w:rtl/>
        </w:rPr>
        <w:t>מעט</w:t>
      </w:r>
      <w:r w:rsidRPr="00A02BC3">
        <w:rPr>
          <w:sz w:val="28"/>
          <w:rtl/>
        </w:rPr>
        <w:t xml:space="preserve"> </w:t>
      </w:r>
      <w:r w:rsidRPr="00A02BC3">
        <w:rPr>
          <w:rFonts w:hint="eastAsia"/>
          <w:sz w:val="28"/>
          <w:rtl/>
        </w:rPr>
        <w:t>תקיף</w:t>
      </w:r>
      <w:r w:rsidRPr="00A02BC3">
        <w:rPr>
          <w:sz w:val="28"/>
          <w:rtl/>
        </w:rPr>
        <w:t>.</w:t>
      </w:r>
      <w:r w:rsidRPr="00A02BC3">
        <w:rPr>
          <w:rFonts w:hint="cs"/>
          <w:sz w:val="28"/>
          <w:rtl/>
        </w:rPr>
        <w:t>..</w:t>
      </w:r>
      <w:r w:rsidRPr="00A02BC3">
        <w:rPr>
          <w:sz w:val="28"/>
          <w:rtl/>
        </w:rPr>
        <w:t xml:space="preserve"> </w:t>
      </w:r>
      <w:r w:rsidRPr="00A02BC3">
        <w:rPr>
          <w:rFonts w:hint="eastAsia"/>
          <w:sz w:val="28"/>
          <w:rtl/>
        </w:rPr>
        <w:t>הכלל</w:t>
      </w:r>
      <w:r w:rsidRPr="00A02BC3">
        <w:rPr>
          <w:sz w:val="28"/>
          <w:rtl/>
        </w:rPr>
        <w:t xml:space="preserve"> </w:t>
      </w:r>
      <w:r w:rsidRPr="00A02BC3">
        <w:rPr>
          <w:rFonts w:hint="eastAsia"/>
          <w:sz w:val="28"/>
          <w:rtl/>
        </w:rPr>
        <w:t>בחלל</w:t>
      </w:r>
      <w:r w:rsidRPr="00A02BC3">
        <w:rPr>
          <w:sz w:val="28"/>
          <w:rtl/>
        </w:rPr>
        <w:t xml:space="preserve"> </w:t>
      </w:r>
      <w:r w:rsidRPr="00A02BC3">
        <w:rPr>
          <w:rFonts w:hint="eastAsia"/>
          <w:sz w:val="28"/>
          <w:rtl/>
        </w:rPr>
        <w:t>החדר</w:t>
      </w:r>
      <w:r w:rsidRPr="00A02BC3">
        <w:rPr>
          <w:sz w:val="28"/>
          <w:rtl/>
        </w:rPr>
        <w:t xml:space="preserve"> </w:t>
      </w:r>
      <w:r w:rsidRPr="00A02BC3">
        <w:rPr>
          <w:rFonts w:hint="cs"/>
          <w:sz w:val="28"/>
          <w:rtl/>
        </w:rPr>
        <w:t xml:space="preserve">היה: </w:t>
      </w:r>
      <w:r w:rsidRPr="00A02BC3">
        <w:rPr>
          <w:sz w:val="28"/>
          <w:rtl/>
        </w:rPr>
        <w:t>"</w:t>
      </w:r>
      <w:r w:rsidRPr="00A02BC3">
        <w:rPr>
          <w:rFonts w:hint="eastAsia"/>
          <w:sz w:val="28"/>
          <w:rtl/>
        </w:rPr>
        <w:t>התלמידה</w:t>
      </w:r>
      <w:r w:rsidRPr="00A02BC3">
        <w:rPr>
          <w:sz w:val="28"/>
          <w:rtl/>
        </w:rPr>
        <w:t xml:space="preserve"> </w:t>
      </w:r>
      <w:r w:rsidRPr="00A02BC3">
        <w:rPr>
          <w:rFonts w:hint="eastAsia"/>
          <w:sz w:val="28"/>
          <w:rtl/>
        </w:rPr>
        <w:t>לעולם</w:t>
      </w:r>
      <w:r w:rsidRPr="00A02BC3">
        <w:rPr>
          <w:sz w:val="28"/>
          <w:rtl/>
        </w:rPr>
        <w:t xml:space="preserve"> </w:t>
      </w:r>
      <w:r w:rsidRPr="00A02BC3">
        <w:rPr>
          <w:rFonts w:hint="eastAsia"/>
          <w:sz w:val="28"/>
          <w:rtl/>
        </w:rPr>
        <w:t>טובה</w:t>
      </w:r>
      <w:r w:rsidRPr="00A02BC3">
        <w:rPr>
          <w:sz w:val="28"/>
          <w:rtl/>
        </w:rPr>
        <w:t xml:space="preserve">"! </w:t>
      </w:r>
      <w:r w:rsidRPr="00A02BC3">
        <w:rPr>
          <w:rFonts w:hint="eastAsia"/>
          <w:sz w:val="28"/>
          <w:rtl/>
        </w:rPr>
        <w:t>מדברים</w:t>
      </w:r>
      <w:r w:rsidRPr="00A02BC3">
        <w:rPr>
          <w:sz w:val="28"/>
          <w:rtl/>
        </w:rPr>
        <w:t xml:space="preserve"> </w:t>
      </w:r>
      <w:r w:rsidRPr="00A02BC3">
        <w:rPr>
          <w:rFonts w:hint="eastAsia"/>
          <w:sz w:val="28"/>
          <w:rtl/>
        </w:rPr>
        <w:t>על</w:t>
      </w:r>
      <w:r w:rsidRPr="00A02BC3">
        <w:rPr>
          <w:sz w:val="28"/>
          <w:rtl/>
        </w:rPr>
        <w:t xml:space="preserve"> </w:t>
      </w:r>
      <w:r w:rsidRPr="00A02BC3">
        <w:rPr>
          <w:rFonts w:hint="eastAsia"/>
          <w:sz w:val="28"/>
          <w:rtl/>
        </w:rPr>
        <w:t>נקודות</w:t>
      </w:r>
      <w:r w:rsidRPr="00A02BC3">
        <w:rPr>
          <w:sz w:val="28"/>
          <w:rtl/>
        </w:rPr>
        <w:t xml:space="preserve"> </w:t>
      </w:r>
      <w:r w:rsidRPr="00A02BC3">
        <w:rPr>
          <w:rFonts w:hint="eastAsia"/>
          <w:sz w:val="28"/>
          <w:rtl/>
        </w:rPr>
        <w:t>החוזק</w:t>
      </w:r>
      <w:r w:rsidRPr="00A02BC3">
        <w:rPr>
          <w:sz w:val="28"/>
          <w:rtl/>
        </w:rPr>
        <w:t xml:space="preserve">, </w:t>
      </w:r>
      <w:r w:rsidRPr="00A02BC3">
        <w:rPr>
          <w:rFonts w:hint="eastAsia"/>
          <w:sz w:val="28"/>
          <w:rtl/>
        </w:rPr>
        <w:t>כיצד</w:t>
      </w:r>
      <w:r w:rsidRPr="00A02BC3">
        <w:rPr>
          <w:sz w:val="28"/>
          <w:rtl/>
        </w:rPr>
        <w:t xml:space="preserve"> </w:t>
      </w:r>
      <w:r w:rsidRPr="00A02BC3">
        <w:rPr>
          <w:rFonts w:hint="eastAsia"/>
          <w:sz w:val="28"/>
          <w:rtl/>
        </w:rPr>
        <w:t>אנחנו</w:t>
      </w:r>
      <w:r w:rsidRPr="00A02BC3">
        <w:rPr>
          <w:sz w:val="28"/>
          <w:rtl/>
        </w:rPr>
        <w:t xml:space="preserve"> </w:t>
      </w:r>
      <w:r w:rsidRPr="00A02BC3">
        <w:rPr>
          <w:rFonts w:hint="eastAsia"/>
          <w:sz w:val="28"/>
          <w:rtl/>
        </w:rPr>
        <w:t>מכבדים</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סגולותיה</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התלמידה</w:t>
      </w:r>
      <w:r w:rsidRPr="00A02BC3">
        <w:rPr>
          <w:sz w:val="28"/>
          <w:rtl/>
        </w:rPr>
        <w:t xml:space="preserve">, </w:t>
      </w:r>
      <w:r w:rsidRPr="00A02BC3">
        <w:rPr>
          <w:rFonts w:hint="eastAsia"/>
          <w:sz w:val="28"/>
          <w:rtl/>
        </w:rPr>
        <w:t>יכולותיה</w:t>
      </w:r>
      <w:r w:rsidRPr="00A02BC3">
        <w:rPr>
          <w:sz w:val="28"/>
          <w:rtl/>
        </w:rPr>
        <w:t xml:space="preserve"> </w:t>
      </w:r>
      <w:r w:rsidRPr="00A02BC3">
        <w:rPr>
          <w:rFonts w:hint="eastAsia"/>
          <w:sz w:val="28"/>
          <w:rtl/>
        </w:rPr>
        <w:t>או</w:t>
      </w:r>
      <w:r w:rsidRPr="00A02BC3">
        <w:rPr>
          <w:sz w:val="28"/>
          <w:rtl/>
        </w:rPr>
        <w:t xml:space="preserve"> </w:t>
      </w:r>
      <w:r w:rsidRPr="00A02BC3">
        <w:rPr>
          <w:rFonts w:hint="eastAsia"/>
          <w:sz w:val="28"/>
          <w:rtl/>
        </w:rPr>
        <w:t>מאמציה</w:t>
      </w:r>
      <w:r w:rsidRPr="00A02BC3">
        <w:rPr>
          <w:sz w:val="28"/>
          <w:rtl/>
        </w:rPr>
        <w:t xml:space="preserve">. </w:t>
      </w:r>
      <w:r w:rsidRPr="00A02BC3">
        <w:rPr>
          <w:rFonts w:hint="eastAsia"/>
          <w:sz w:val="28"/>
          <w:rtl/>
        </w:rPr>
        <w:t>כרגע</w:t>
      </w:r>
      <w:r w:rsidRPr="00A02BC3">
        <w:rPr>
          <w:sz w:val="28"/>
          <w:rtl/>
        </w:rPr>
        <w:t xml:space="preserve"> </w:t>
      </w:r>
      <w:r w:rsidRPr="00A02BC3">
        <w:rPr>
          <w:rFonts w:hint="eastAsia"/>
          <w:sz w:val="28"/>
          <w:rtl/>
        </w:rPr>
        <w:t>הייתה</w:t>
      </w:r>
      <w:r w:rsidRPr="00A02BC3">
        <w:rPr>
          <w:sz w:val="28"/>
          <w:rtl/>
        </w:rPr>
        <w:t xml:space="preserve"> </w:t>
      </w:r>
      <w:r w:rsidRPr="00A02BC3">
        <w:rPr>
          <w:rFonts w:hint="eastAsia"/>
          <w:sz w:val="28"/>
          <w:rtl/>
        </w:rPr>
        <w:t>נפילה</w:t>
      </w:r>
      <w:r w:rsidRPr="00A02BC3">
        <w:rPr>
          <w:sz w:val="28"/>
          <w:rtl/>
        </w:rPr>
        <w:t xml:space="preserve">, </w:t>
      </w:r>
      <w:r w:rsidRPr="00A02BC3">
        <w:rPr>
          <w:rFonts w:hint="eastAsia"/>
          <w:sz w:val="28"/>
          <w:rtl/>
        </w:rPr>
        <w:t>חמורה</w:t>
      </w:r>
      <w:r w:rsidRPr="00A02BC3">
        <w:rPr>
          <w:sz w:val="28"/>
          <w:rtl/>
        </w:rPr>
        <w:t xml:space="preserve"> </w:t>
      </w:r>
      <w:r w:rsidRPr="00A02BC3">
        <w:rPr>
          <w:rFonts w:hint="eastAsia"/>
          <w:sz w:val="28"/>
          <w:rtl/>
        </w:rPr>
        <w:t>ככל</w:t>
      </w:r>
      <w:r w:rsidRPr="00A02BC3">
        <w:rPr>
          <w:sz w:val="28"/>
          <w:rtl/>
        </w:rPr>
        <w:t xml:space="preserve"> </w:t>
      </w:r>
      <w:r w:rsidRPr="00A02BC3">
        <w:rPr>
          <w:rFonts w:hint="eastAsia"/>
          <w:sz w:val="28"/>
          <w:rtl/>
        </w:rPr>
        <w:t>שתהיה</w:t>
      </w:r>
      <w:r w:rsidRPr="00A02BC3">
        <w:rPr>
          <w:sz w:val="28"/>
          <w:rtl/>
        </w:rPr>
        <w:t xml:space="preserve">, </w:t>
      </w:r>
      <w:r w:rsidRPr="00A02BC3">
        <w:rPr>
          <w:rFonts w:hint="eastAsia"/>
          <w:sz w:val="28"/>
          <w:rtl/>
        </w:rPr>
        <w:t>ואחרי</w:t>
      </w:r>
      <w:r w:rsidRPr="00A02BC3">
        <w:rPr>
          <w:sz w:val="28"/>
          <w:rtl/>
        </w:rPr>
        <w:t xml:space="preserve"> </w:t>
      </w:r>
      <w:r w:rsidRPr="00A02BC3">
        <w:rPr>
          <w:rFonts w:hint="eastAsia"/>
          <w:sz w:val="28"/>
          <w:rtl/>
        </w:rPr>
        <w:t>מה</w:t>
      </w:r>
      <w:r w:rsidRPr="00A02BC3">
        <w:rPr>
          <w:sz w:val="28"/>
          <w:rtl/>
        </w:rPr>
        <w:t xml:space="preserve"> </w:t>
      </w:r>
      <w:r w:rsidRPr="00A02BC3">
        <w:rPr>
          <w:rFonts w:hint="eastAsia"/>
          <w:sz w:val="28"/>
          <w:rtl/>
        </w:rPr>
        <w:t>שסוכם</w:t>
      </w:r>
      <w:r w:rsidRPr="00A02BC3">
        <w:rPr>
          <w:sz w:val="28"/>
          <w:rtl/>
        </w:rPr>
        <w:t xml:space="preserve"> </w:t>
      </w:r>
      <w:r w:rsidRPr="00A02BC3">
        <w:rPr>
          <w:rFonts w:hint="eastAsia"/>
          <w:sz w:val="28"/>
          <w:rtl/>
        </w:rPr>
        <w:t>בעז</w:t>
      </w:r>
      <w:r w:rsidRPr="00A02BC3">
        <w:rPr>
          <w:sz w:val="28"/>
          <w:rtl/>
        </w:rPr>
        <w:t>"</w:t>
      </w:r>
      <w:r w:rsidRPr="00A02BC3">
        <w:rPr>
          <w:rFonts w:hint="eastAsia"/>
          <w:sz w:val="28"/>
          <w:rtl/>
        </w:rPr>
        <w:t>ה</w:t>
      </w:r>
      <w:r w:rsidRPr="00A02BC3">
        <w:rPr>
          <w:sz w:val="28"/>
          <w:rtl/>
        </w:rPr>
        <w:t xml:space="preserve"> </w:t>
      </w:r>
      <w:r w:rsidRPr="00A02BC3">
        <w:rPr>
          <w:rFonts w:hint="eastAsia"/>
          <w:sz w:val="28"/>
          <w:rtl/>
        </w:rPr>
        <w:t>מאמינים</w:t>
      </w:r>
      <w:r w:rsidRPr="00A02BC3">
        <w:rPr>
          <w:sz w:val="28"/>
          <w:rtl/>
        </w:rPr>
        <w:t xml:space="preserve"> </w:t>
      </w:r>
      <w:r w:rsidRPr="00A02BC3">
        <w:rPr>
          <w:rFonts w:hint="eastAsia"/>
          <w:sz w:val="28"/>
          <w:rtl/>
        </w:rPr>
        <w:t>בתלמידה</w:t>
      </w:r>
      <w:r w:rsidRPr="00A02BC3">
        <w:rPr>
          <w:sz w:val="28"/>
          <w:rtl/>
        </w:rPr>
        <w:t xml:space="preserve"> </w:t>
      </w:r>
      <w:r w:rsidRPr="00A02BC3">
        <w:rPr>
          <w:rFonts w:hint="eastAsia"/>
          <w:sz w:val="28"/>
          <w:rtl/>
        </w:rPr>
        <w:t>שתשנה</w:t>
      </w:r>
      <w:r w:rsidRPr="00A02BC3">
        <w:rPr>
          <w:sz w:val="28"/>
          <w:rtl/>
        </w:rPr>
        <w:t xml:space="preserve"> </w:t>
      </w:r>
      <w:r w:rsidRPr="00A02BC3">
        <w:rPr>
          <w:rFonts w:hint="eastAsia"/>
          <w:sz w:val="28"/>
          <w:rtl/>
        </w:rPr>
        <w:t>דרכה</w:t>
      </w:r>
      <w:r w:rsidRPr="00A02BC3">
        <w:rPr>
          <w:sz w:val="28"/>
          <w:rtl/>
        </w:rPr>
        <w:t xml:space="preserve">. </w:t>
      </w:r>
      <w:r w:rsidRPr="00A02BC3">
        <w:rPr>
          <w:rFonts w:hint="eastAsia"/>
          <w:sz w:val="28"/>
          <w:rtl/>
        </w:rPr>
        <w:t>בדרך</w:t>
      </w:r>
      <w:r w:rsidRPr="00A02BC3">
        <w:rPr>
          <w:sz w:val="28"/>
          <w:rtl/>
        </w:rPr>
        <w:t xml:space="preserve"> </w:t>
      </w:r>
      <w:r w:rsidRPr="00A02BC3">
        <w:rPr>
          <w:rFonts w:hint="eastAsia"/>
          <w:sz w:val="28"/>
          <w:rtl/>
        </w:rPr>
        <w:t>כלל</w:t>
      </w:r>
      <w:r w:rsidRPr="00A02BC3">
        <w:rPr>
          <w:sz w:val="28"/>
          <w:rtl/>
        </w:rPr>
        <w:t xml:space="preserve"> </w:t>
      </w:r>
      <w:r w:rsidRPr="00A02BC3">
        <w:rPr>
          <w:rFonts w:hint="eastAsia"/>
          <w:sz w:val="28"/>
          <w:rtl/>
        </w:rPr>
        <w:t>עם</w:t>
      </w:r>
      <w:r w:rsidRPr="00A02BC3">
        <w:rPr>
          <w:sz w:val="28"/>
          <w:rtl/>
        </w:rPr>
        <w:t xml:space="preserve"> </w:t>
      </w:r>
      <w:r w:rsidRPr="00A02BC3">
        <w:rPr>
          <w:rFonts w:hint="eastAsia"/>
          <w:sz w:val="28"/>
          <w:rtl/>
        </w:rPr>
        <w:t>סיום</w:t>
      </w:r>
      <w:r w:rsidRPr="00A02BC3">
        <w:rPr>
          <w:sz w:val="28"/>
          <w:rtl/>
        </w:rPr>
        <w:t xml:space="preserve"> </w:t>
      </w:r>
      <w:r w:rsidRPr="00A02BC3">
        <w:rPr>
          <w:rFonts w:hint="eastAsia"/>
          <w:sz w:val="28"/>
          <w:rtl/>
        </w:rPr>
        <w:t>השיחה</w:t>
      </w:r>
      <w:r w:rsidRPr="00A02BC3">
        <w:rPr>
          <w:sz w:val="28"/>
          <w:rtl/>
        </w:rPr>
        <w:t xml:space="preserve"> </w:t>
      </w:r>
      <w:r w:rsidRPr="00A02BC3">
        <w:rPr>
          <w:rFonts w:hint="eastAsia"/>
          <w:sz w:val="28"/>
          <w:rtl/>
        </w:rPr>
        <w:t>שאלנו</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התלמידה</w:t>
      </w:r>
      <w:r w:rsidRPr="00A02BC3">
        <w:rPr>
          <w:sz w:val="28"/>
          <w:rtl/>
        </w:rPr>
        <w:t xml:space="preserve"> </w:t>
      </w:r>
      <w:r w:rsidRPr="00A02BC3">
        <w:rPr>
          <w:rFonts w:hint="eastAsia"/>
          <w:sz w:val="28"/>
          <w:rtl/>
        </w:rPr>
        <w:t>אם</w:t>
      </w:r>
      <w:r w:rsidRPr="00A02BC3">
        <w:rPr>
          <w:sz w:val="28"/>
          <w:rtl/>
        </w:rPr>
        <w:t xml:space="preserve"> </w:t>
      </w:r>
      <w:r w:rsidRPr="00A02BC3">
        <w:rPr>
          <w:rFonts w:hint="eastAsia"/>
          <w:sz w:val="28"/>
          <w:rtl/>
        </w:rPr>
        <w:t>היא</w:t>
      </w:r>
      <w:r w:rsidRPr="00A02BC3">
        <w:rPr>
          <w:sz w:val="28"/>
          <w:rtl/>
        </w:rPr>
        <w:t xml:space="preserve"> </w:t>
      </w:r>
      <w:r w:rsidRPr="00A02BC3">
        <w:rPr>
          <w:rFonts w:hint="eastAsia"/>
          <w:sz w:val="28"/>
          <w:rtl/>
        </w:rPr>
        <w:t>מבקשת</w:t>
      </w:r>
      <w:r w:rsidRPr="00A02BC3">
        <w:rPr>
          <w:sz w:val="28"/>
          <w:rtl/>
        </w:rPr>
        <w:t xml:space="preserve"> </w:t>
      </w:r>
      <w:r w:rsidRPr="00A02BC3">
        <w:rPr>
          <w:rFonts w:hint="eastAsia"/>
          <w:sz w:val="28"/>
          <w:rtl/>
        </w:rPr>
        <w:t>לומר</w:t>
      </w:r>
      <w:r w:rsidRPr="00A02BC3">
        <w:rPr>
          <w:sz w:val="28"/>
          <w:rtl/>
        </w:rPr>
        <w:t xml:space="preserve"> </w:t>
      </w:r>
      <w:r w:rsidRPr="00A02BC3">
        <w:rPr>
          <w:rFonts w:hint="eastAsia"/>
          <w:sz w:val="28"/>
          <w:rtl/>
        </w:rPr>
        <w:t>משהו</w:t>
      </w:r>
      <w:r w:rsidRPr="00A02BC3">
        <w:rPr>
          <w:rFonts w:hint="cs"/>
          <w:sz w:val="28"/>
          <w:rtl/>
        </w:rPr>
        <w:t>,</w:t>
      </w:r>
      <w:r w:rsidRPr="00A02BC3">
        <w:rPr>
          <w:sz w:val="28"/>
          <w:rtl/>
        </w:rPr>
        <w:t xml:space="preserve"> </w:t>
      </w:r>
      <w:r w:rsidRPr="00A02BC3">
        <w:rPr>
          <w:rFonts w:hint="eastAsia"/>
          <w:sz w:val="28"/>
          <w:rtl/>
        </w:rPr>
        <w:t>ואם</w:t>
      </w:r>
      <w:r w:rsidRPr="00A02BC3">
        <w:rPr>
          <w:sz w:val="28"/>
          <w:rtl/>
        </w:rPr>
        <w:t xml:space="preserve"> </w:t>
      </w:r>
      <w:r w:rsidRPr="00A02BC3">
        <w:rPr>
          <w:rFonts w:hint="eastAsia"/>
          <w:sz w:val="28"/>
          <w:rtl/>
        </w:rPr>
        <w:t>היא</w:t>
      </w:r>
      <w:r w:rsidRPr="00A02BC3">
        <w:rPr>
          <w:sz w:val="28"/>
          <w:rtl/>
        </w:rPr>
        <w:t xml:space="preserve"> </w:t>
      </w:r>
      <w:r w:rsidRPr="00A02BC3">
        <w:rPr>
          <w:rFonts w:hint="eastAsia"/>
          <w:sz w:val="28"/>
          <w:rtl/>
        </w:rPr>
        <w:t>לא</w:t>
      </w:r>
      <w:r w:rsidRPr="00A02BC3">
        <w:rPr>
          <w:sz w:val="28"/>
          <w:rtl/>
        </w:rPr>
        <w:t xml:space="preserve"> </w:t>
      </w:r>
      <w:r w:rsidRPr="00A02BC3">
        <w:rPr>
          <w:rFonts w:hint="eastAsia"/>
          <w:sz w:val="28"/>
          <w:rtl/>
        </w:rPr>
        <w:t>הודתה</w:t>
      </w:r>
      <w:r w:rsidRPr="00A02BC3">
        <w:rPr>
          <w:sz w:val="28"/>
          <w:rtl/>
        </w:rPr>
        <w:t xml:space="preserve"> </w:t>
      </w:r>
      <w:r w:rsidRPr="00A02BC3">
        <w:rPr>
          <w:rFonts w:hint="eastAsia"/>
          <w:sz w:val="28"/>
          <w:rtl/>
        </w:rPr>
        <w:t>על</w:t>
      </w:r>
      <w:r w:rsidRPr="00A02BC3">
        <w:rPr>
          <w:sz w:val="28"/>
          <w:rtl/>
        </w:rPr>
        <w:t xml:space="preserve"> </w:t>
      </w:r>
      <w:r w:rsidRPr="00A02BC3">
        <w:rPr>
          <w:rFonts w:hint="eastAsia"/>
          <w:sz w:val="28"/>
          <w:rtl/>
        </w:rPr>
        <w:t>התהליך</w:t>
      </w:r>
      <w:r w:rsidRPr="00A02BC3">
        <w:rPr>
          <w:sz w:val="28"/>
          <w:rtl/>
        </w:rPr>
        <w:t xml:space="preserve">, </w:t>
      </w:r>
      <w:r w:rsidRPr="00A02BC3">
        <w:rPr>
          <w:rFonts w:hint="eastAsia"/>
          <w:sz w:val="28"/>
          <w:rtl/>
        </w:rPr>
        <w:t>הצענו</w:t>
      </w:r>
      <w:r w:rsidRPr="00A02BC3">
        <w:rPr>
          <w:sz w:val="28"/>
          <w:rtl/>
        </w:rPr>
        <w:t xml:space="preserve"> </w:t>
      </w:r>
      <w:r w:rsidRPr="00A02BC3">
        <w:rPr>
          <w:rFonts w:hint="eastAsia"/>
          <w:sz w:val="28"/>
          <w:rtl/>
        </w:rPr>
        <w:t>לה</w:t>
      </w:r>
      <w:r w:rsidRPr="00A02BC3">
        <w:rPr>
          <w:sz w:val="28"/>
          <w:rtl/>
        </w:rPr>
        <w:t xml:space="preserve"> </w:t>
      </w:r>
      <w:r w:rsidRPr="00A02BC3">
        <w:rPr>
          <w:rFonts w:hint="eastAsia"/>
          <w:sz w:val="28"/>
          <w:rtl/>
        </w:rPr>
        <w:t>לומר</w:t>
      </w:r>
      <w:r w:rsidRPr="00A02BC3">
        <w:rPr>
          <w:sz w:val="28"/>
          <w:rtl/>
        </w:rPr>
        <w:t xml:space="preserve"> </w:t>
      </w:r>
      <w:r w:rsidRPr="00A02BC3">
        <w:rPr>
          <w:rFonts w:hint="eastAsia"/>
          <w:sz w:val="28"/>
          <w:rtl/>
        </w:rPr>
        <w:t>תודה</w:t>
      </w:r>
      <w:r w:rsidRPr="00A02BC3">
        <w:rPr>
          <w:sz w:val="28"/>
          <w:rtl/>
        </w:rPr>
        <w:t xml:space="preserve">. </w:t>
      </w:r>
      <w:r w:rsidRPr="00A02BC3">
        <w:rPr>
          <w:rFonts w:hint="eastAsia"/>
          <w:sz w:val="28"/>
          <w:rtl/>
        </w:rPr>
        <w:t>הכיצד</w:t>
      </w:r>
      <w:r w:rsidRPr="00A02BC3">
        <w:rPr>
          <w:sz w:val="28"/>
          <w:rtl/>
        </w:rPr>
        <w:t xml:space="preserve">? </w:t>
      </w:r>
      <w:r w:rsidRPr="00A02BC3">
        <w:rPr>
          <w:rFonts w:hint="eastAsia"/>
          <w:sz w:val="28"/>
          <w:rtl/>
        </w:rPr>
        <w:t>מענישים</w:t>
      </w:r>
      <w:r w:rsidRPr="00A02BC3">
        <w:rPr>
          <w:sz w:val="28"/>
          <w:rtl/>
        </w:rPr>
        <w:t xml:space="preserve"> </w:t>
      </w:r>
      <w:r w:rsidRPr="00A02BC3">
        <w:rPr>
          <w:rFonts w:hint="eastAsia"/>
          <w:sz w:val="28"/>
          <w:rtl/>
        </w:rPr>
        <w:t>תלמיד</w:t>
      </w:r>
      <w:r w:rsidRPr="00A02BC3">
        <w:rPr>
          <w:sz w:val="28"/>
          <w:rtl/>
        </w:rPr>
        <w:t xml:space="preserve"> </w:t>
      </w:r>
      <w:r w:rsidRPr="00A02BC3">
        <w:rPr>
          <w:rFonts w:hint="eastAsia"/>
          <w:sz w:val="28"/>
          <w:rtl/>
        </w:rPr>
        <w:t>ומצפים</w:t>
      </w:r>
      <w:r w:rsidRPr="00A02BC3">
        <w:rPr>
          <w:sz w:val="28"/>
          <w:rtl/>
        </w:rPr>
        <w:t xml:space="preserve"> </w:t>
      </w:r>
      <w:r w:rsidRPr="00A02BC3">
        <w:rPr>
          <w:rFonts w:hint="eastAsia"/>
          <w:sz w:val="28"/>
          <w:rtl/>
        </w:rPr>
        <w:t>שיאמר</w:t>
      </w:r>
      <w:r w:rsidRPr="00A02BC3">
        <w:rPr>
          <w:sz w:val="28"/>
          <w:rtl/>
        </w:rPr>
        <w:t xml:space="preserve"> "</w:t>
      </w:r>
      <w:r w:rsidRPr="00A02BC3">
        <w:rPr>
          <w:rFonts w:hint="eastAsia"/>
          <w:sz w:val="28"/>
          <w:rtl/>
        </w:rPr>
        <w:t>תודה</w:t>
      </w:r>
      <w:r w:rsidRPr="00A02BC3">
        <w:rPr>
          <w:sz w:val="28"/>
          <w:rtl/>
        </w:rPr>
        <w:t>"?</w:t>
      </w:r>
      <w:r w:rsidRPr="00A02BC3">
        <w:rPr>
          <w:rFonts w:hint="cs"/>
          <w:sz w:val="28"/>
          <w:rtl/>
        </w:rPr>
        <w:t xml:space="preserve"> התשובה היא</w:t>
      </w:r>
      <w:r w:rsidRPr="00A02BC3">
        <w:rPr>
          <w:sz w:val="28"/>
          <w:rtl/>
        </w:rPr>
        <w:t xml:space="preserve"> </w:t>
      </w:r>
      <w:r w:rsidRPr="00A02BC3">
        <w:rPr>
          <w:rFonts w:hint="cs"/>
          <w:sz w:val="28"/>
          <w:rtl/>
        </w:rPr>
        <w:t>"</w:t>
      </w:r>
      <w:r w:rsidRPr="00A02BC3">
        <w:rPr>
          <w:rFonts w:hint="eastAsia"/>
          <w:sz w:val="28"/>
          <w:rtl/>
        </w:rPr>
        <w:t>כן</w:t>
      </w:r>
      <w:r w:rsidRPr="00A02BC3">
        <w:rPr>
          <w:rFonts w:hint="cs"/>
          <w:sz w:val="28"/>
          <w:rtl/>
        </w:rPr>
        <w:t>"</w:t>
      </w:r>
      <w:r w:rsidRPr="00A02BC3">
        <w:rPr>
          <w:sz w:val="28"/>
          <w:rtl/>
        </w:rPr>
        <w:t xml:space="preserve">, </w:t>
      </w:r>
      <w:r w:rsidRPr="00A02BC3">
        <w:rPr>
          <w:rFonts w:hint="eastAsia"/>
          <w:sz w:val="28"/>
          <w:rtl/>
        </w:rPr>
        <w:t>אנחנו</w:t>
      </w:r>
      <w:r w:rsidRPr="00A02BC3">
        <w:rPr>
          <w:sz w:val="28"/>
          <w:rtl/>
        </w:rPr>
        <w:t xml:space="preserve"> </w:t>
      </w:r>
      <w:r w:rsidRPr="00A02BC3">
        <w:rPr>
          <w:rFonts w:hint="eastAsia"/>
          <w:sz w:val="28"/>
          <w:rtl/>
        </w:rPr>
        <w:t>אוהבים</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תלמידינו</w:t>
      </w:r>
      <w:r w:rsidRPr="00A02BC3">
        <w:rPr>
          <w:sz w:val="28"/>
          <w:rtl/>
        </w:rPr>
        <w:t xml:space="preserve"> </w:t>
      </w:r>
      <w:r w:rsidRPr="00A02BC3">
        <w:rPr>
          <w:rFonts w:hint="eastAsia"/>
          <w:sz w:val="28"/>
          <w:rtl/>
        </w:rPr>
        <w:t>מאוד</w:t>
      </w:r>
      <w:r w:rsidRPr="00A02BC3">
        <w:rPr>
          <w:sz w:val="28"/>
          <w:rtl/>
        </w:rPr>
        <w:t xml:space="preserve">! </w:t>
      </w:r>
      <w:r w:rsidRPr="00A02BC3">
        <w:rPr>
          <w:rFonts w:hint="eastAsia"/>
          <w:sz w:val="28"/>
          <w:rtl/>
        </w:rPr>
        <w:t>כרגע</w:t>
      </w:r>
      <w:r w:rsidRPr="00A02BC3">
        <w:rPr>
          <w:sz w:val="28"/>
          <w:rtl/>
        </w:rPr>
        <w:t xml:space="preserve"> </w:t>
      </w:r>
      <w:r w:rsidRPr="00A02BC3">
        <w:rPr>
          <w:rFonts w:hint="eastAsia"/>
          <w:sz w:val="28"/>
          <w:rtl/>
        </w:rPr>
        <w:t>יש</w:t>
      </w:r>
      <w:r w:rsidRPr="00A02BC3">
        <w:rPr>
          <w:sz w:val="28"/>
          <w:rtl/>
        </w:rPr>
        <w:t xml:space="preserve"> </w:t>
      </w:r>
      <w:r w:rsidRPr="00A02BC3">
        <w:rPr>
          <w:rFonts w:hint="eastAsia"/>
          <w:sz w:val="28"/>
          <w:rtl/>
        </w:rPr>
        <w:t>מקום</w:t>
      </w:r>
      <w:r w:rsidRPr="00A02BC3">
        <w:rPr>
          <w:sz w:val="28"/>
          <w:rtl/>
        </w:rPr>
        <w:t xml:space="preserve"> </w:t>
      </w:r>
      <w:r w:rsidRPr="00A02BC3">
        <w:rPr>
          <w:rFonts w:hint="eastAsia"/>
          <w:sz w:val="28"/>
          <w:rtl/>
        </w:rPr>
        <w:t>לשים</w:t>
      </w:r>
      <w:r w:rsidRPr="00A02BC3">
        <w:rPr>
          <w:sz w:val="28"/>
          <w:rtl/>
        </w:rPr>
        <w:t xml:space="preserve"> </w:t>
      </w:r>
      <w:r w:rsidRPr="00A02BC3">
        <w:rPr>
          <w:rFonts w:hint="eastAsia"/>
          <w:sz w:val="28"/>
          <w:rtl/>
        </w:rPr>
        <w:t>גבולות</w:t>
      </w:r>
      <w:r w:rsidRPr="00A02BC3">
        <w:rPr>
          <w:sz w:val="28"/>
          <w:rtl/>
        </w:rPr>
        <w:t xml:space="preserve"> </w:t>
      </w:r>
      <w:r w:rsidRPr="00A02BC3">
        <w:rPr>
          <w:rFonts w:hint="eastAsia"/>
          <w:sz w:val="28"/>
          <w:rtl/>
        </w:rPr>
        <w:t>ברורים</w:t>
      </w:r>
      <w:r w:rsidRPr="00A02BC3">
        <w:rPr>
          <w:sz w:val="28"/>
          <w:rtl/>
        </w:rPr>
        <w:t xml:space="preserve">, </w:t>
      </w:r>
      <w:r w:rsidRPr="00A02BC3">
        <w:rPr>
          <w:rFonts w:hint="eastAsia"/>
          <w:sz w:val="28"/>
          <w:rtl/>
        </w:rPr>
        <w:t>לתת</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תשובת</w:t>
      </w:r>
      <w:r w:rsidRPr="00A02BC3">
        <w:rPr>
          <w:sz w:val="28"/>
          <w:rtl/>
        </w:rPr>
        <w:t xml:space="preserve"> </w:t>
      </w:r>
      <w:r w:rsidRPr="00A02BC3">
        <w:rPr>
          <w:rFonts w:hint="eastAsia"/>
          <w:sz w:val="28"/>
          <w:rtl/>
        </w:rPr>
        <w:t>המשקל</w:t>
      </w:r>
      <w:r w:rsidRPr="00A02BC3">
        <w:rPr>
          <w:sz w:val="28"/>
          <w:rtl/>
        </w:rPr>
        <w:t xml:space="preserve">" </w:t>
      </w:r>
      <w:r w:rsidRPr="00A02BC3">
        <w:rPr>
          <w:rFonts w:hint="eastAsia"/>
          <w:sz w:val="28"/>
          <w:rtl/>
        </w:rPr>
        <w:t>במקום</w:t>
      </w:r>
      <w:r w:rsidRPr="00A02BC3">
        <w:rPr>
          <w:sz w:val="28"/>
          <w:rtl/>
        </w:rPr>
        <w:t xml:space="preserve"> </w:t>
      </w:r>
      <w:r w:rsidRPr="00A02BC3">
        <w:rPr>
          <w:rFonts w:hint="eastAsia"/>
          <w:sz w:val="28"/>
          <w:rtl/>
        </w:rPr>
        <w:t>שבו</w:t>
      </w:r>
      <w:r w:rsidRPr="00A02BC3">
        <w:rPr>
          <w:sz w:val="28"/>
          <w:rtl/>
        </w:rPr>
        <w:t xml:space="preserve"> </w:t>
      </w:r>
      <w:r w:rsidRPr="00A02BC3">
        <w:rPr>
          <w:rFonts w:hint="eastAsia"/>
          <w:sz w:val="28"/>
          <w:rtl/>
        </w:rPr>
        <w:t>הייתה</w:t>
      </w:r>
      <w:r w:rsidRPr="00A02BC3">
        <w:rPr>
          <w:sz w:val="28"/>
          <w:rtl/>
        </w:rPr>
        <w:t xml:space="preserve"> </w:t>
      </w:r>
      <w:r w:rsidRPr="00A02BC3">
        <w:rPr>
          <w:rFonts w:hint="eastAsia"/>
          <w:sz w:val="28"/>
          <w:rtl/>
        </w:rPr>
        <w:t>נפילה</w:t>
      </w:r>
      <w:r w:rsidRPr="00A02BC3">
        <w:rPr>
          <w:sz w:val="28"/>
          <w:rtl/>
        </w:rPr>
        <w:t xml:space="preserve">, </w:t>
      </w:r>
      <w:r w:rsidRPr="00A02BC3">
        <w:rPr>
          <w:rFonts w:hint="eastAsia"/>
          <w:sz w:val="28"/>
          <w:rtl/>
        </w:rPr>
        <w:t>אבל</w:t>
      </w:r>
      <w:r w:rsidRPr="00A02BC3">
        <w:rPr>
          <w:sz w:val="28"/>
          <w:rtl/>
        </w:rPr>
        <w:t xml:space="preserve"> </w:t>
      </w:r>
      <w:r w:rsidRPr="00A02BC3">
        <w:rPr>
          <w:rFonts w:hint="eastAsia"/>
          <w:sz w:val="28"/>
          <w:rtl/>
        </w:rPr>
        <w:t>הכול</w:t>
      </w:r>
      <w:r w:rsidRPr="00A02BC3">
        <w:rPr>
          <w:sz w:val="28"/>
          <w:rtl/>
        </w:rPr>
        <w:t xml:space="preserve"> </w:t>
      </w:r>
      <w:r w:rsidRPr="00A02BC3">
        <w:rPr>
          <w:rFonts w:hint="eastAsia"/>
          <w:sz w:val="28"/>
          <w:rtl/>
        </w:rPr>
        <w:t>הוא</w:t>
      </w:r>
      <w:r w:rsidRPr="00A02BC3">
        <w:rPr>
          <w:sz w:val="28"/>
          <w:rtl/>
        </w:rPr>
        <w:t xml:space="preserve"> </w:t>
      </w:r>
      <w:r w:rsidRPr="00A02BC3">
        <w:rPr>
          <w:rFonts w:hint="eastAsia"/>
          <w:sz w:val="28"/>
          <w:rtl/>
        </w:rPr>
        <w:t>בהסבר</w:t>
      </w:r>
      <w:r w:rsidRPr="00A02BC3">
        <w:rPr>
          <w:sz w:val="28"/>
          <w:rtl/>
        </w:rPr>
        <w:t xml:space="preserve"> </w:t>
      </w:r>
      <w:r w:rsidRPr="00A02BC3">
        <w:rPr>
          <w:rFonts w:hint="eastAsia"/>
          <w:sz w:val="28"/>
          <w:rtl/>
        </w:rPr>
        <w:t>ובהכוונה</w:t>
      </w:r>
      <w:r w:rsidRPr="00A02BC3">
        <w:rPr>
          <w:sz w:val="28"/>
          <w:rtl/>
        </w:rPr>
        <w:t xml:space="preserve">, </w:t>
      </w:r>
      <w:r w:rsidRPr="00A02BC3">
        <w:rPr>
          <w:rFonts w:hint="eastAsia"/>
          <w:sz w:val="28"/>
          <w:rtl/>
        </w:rPr>
        <w:t>כשטובת</w:t>
      </w:r>
      <w:r w:rsidRPr="00A02BC3">
        <w:rPr>
          <w:sz w:val="28"/>
          <w:rtl/>
        </w:rPr>
        <w:t xml:space="preserve"> </w:t>
      </w:r>
      <w:r w:rsidRPr="00A02BC3">
        <w:rPr>
          <w:rFonts w:hint="eastAsia"/>
          <w:sz w:val="28"/>
          <w:rtl/>
        </w:rPr>
        <w:t>התלמידה</w:t>
      </w:r>
      <w:r w:rsidRPr="00A02BC3">
        <w:rPr>
          <w:sz w:val="28"/>
          <w:rtl/>
        </w:rPr>
        <w:t xml:space="preserve"> </w:t>
      </w:r>
      <w:r w:rsidRPr="00A02BC3">
        <w:rPr>
          <w:rFonts w:hint="eastAsia"/>
          <w:sz w:val="28"/>
          <w:rtl/>
        </w:rPr>
        <w:t>לנגד</w:t>
      </w:r>
      <w:r w:rsidRPr="00A02BC3">
        <w:rPr>
          <w:sz w:val="28"/>
          <w:rtl/>
        </w:rPr>
        <w:t xml:space="preserve"> </w:t>
      </w:r>
      <w:r w:rsidRPr="00A02BC3">
        <w:rPr>
          <w:rFonts w:hint="eastAsia"/>
          <w:sz w:val="28"/>
          <w:rtl/>
        </w:rPr>
        <w:t>עינינו</w:t>
      </w:r>
      <w:r w:rsidRPr="00A02BC3">
        <w:rPr>
          <w:sz w:val="28"/>
          <w:rtl/>
        </w:rPr>
        <w:t>.</w:t>
      </w:r>
    </w:p>
    <w:p w14:paraId="2B42972A" w14:textId="77777777" w:rsidR="00525635" w:rsidRPr="00A02BC3" w:rsidRDefault="00525635" w:rsidP="00525635">
      <w:pPr>
        <w:rPr>
          <w:sz w:val="28"/>
          <w:rtl/>
        </w:rPr>
      </w:pPr>
      <w:r w:rsidRPr="00A02BC3">
        <w:rPr>
          <w:rFonts w:hint="eastAsia"/>
          <w:sz w:val="28"/>
          <w:rtl/>
        </w:rPr>
        <w:t>משהו</w:t>
      </w:r>
      <w:r w:rsidRPr="00A02BC3">
        <w:rPr>
          <w:sz w:val="28"/>
          <w:rtl/>
        </w:rPr>
        <w:t xml:space="preserve"> </w:t>
      </w:r>
      <w:r w:rsidRPr="00A02BC3">
        <w:rPr>
          <w:rFonts w:hint="eastAsia"/>
          <w:sz w:val="28"/>
          <w:rtl/>
        </w:rPr>
        <w:t>מעין</w:t>
      </w:r>
      <w:r w:rsidRPr="00A02BC3">
        <w:rPr>
          <w:sz w:val="28"/>
          <w:rtl/>
        </w:rPr>
        <w:t xml:space="preserve"> </w:t>
      </w:r>
      <w:r w:rsidRPr="00A02BC3">
        <w:rPr>
          <w:rFonts w:hint="eastAsia"/>
          <w:sz w:val="28"/>
          <w:rtl/>
        </w:rPr>
        <w:t>הסיטואציה</w:t>
      </w:r>
      <w:r w:rsidRPr="00A02BC3">
        <w:rPr>
          <w:sz w:val="28"/>
          <w:rtl/>
        </w:rPr>
        <w:t xml:space="preserve"> </w:t>
      </w:r>
      <w:r w:rsidRPr="00A02BC3">
        <w:rPr>
          <w:rFonts w:hint="eastAsia"/>
          <w:sz w:val="28"/>
          <w:rtl/>
        </w:rPr>
        <w:t>שהייתה</w:t>
      </w:r>
      <w:r w:rsidRPr="00A02BC3">
        <w:rPr>
          <w:sz w:val="28"/>
          <w:rtl/>
        </w:rPr>
        <w:t xml:space="preserve"> </w:t>
      </w:r>
      <w:r w:rsidRPr="00A02BC3">
        <w:rPr>
          <w:rFonts w:hint="eastAsia"/>
          <w:sz w:val="28"/>
          <w:rtl/>
        </w:rPr>
        <w:t>בחדר</w:t>
      </w:r>
      <w:r w:rsidRPr="00A02BC3">
        <w:rPr>
          <w:sz w:val="28"/>
          <w:rtl/>
        </w:rPr>
        <w:t xml:space="preserve"> </w:t>
      </w:r>
      <w:r w:rsidRPr="00A02BC3">
        <w:rPr>
          <w:rFonts w:hint="eastAsia"/>
          <w:sz w:val="28"/>
          <w:rtl/>
        </w:rPr>
        <w:t>המנהל</w:t>
      </w:r>
      <w:r w:rsidRPr="00A02BC3">
        <w:rPr>
          <w:sz w:val="28"/>
          <w:rtl/>
        </w:rPr>
        <w:t xml:space="preserve"> </w:t>
      </w:r>
      <w:r w:rsidRPr="00A02BC3">
        <w:rPr>
          <w:rFonts w:hint="eastAsia"/>
          <w:sz w:val="28"/>
          <w:rtl/>
        </w:rPr>
        <w:t>מצאנו</w:t>
      </w:r>
      <w:r w:rsidRPr="00A02BC3">
        <w:rPr>
          <w:sz w:val="28"/>
          <w:rtl/>
        </w:rPr>
        <w:t xml:space="preserve"> </w:t>
      </w:r>
      <w:r w:rsidRPr="00A02BC3">
        <w:rPr>
          <w:rFonts w:hint="eastAsia"/>
          <w:sz w:val="28"/>
          <w:rtl/>
        </w:rPr>
        <w:t>ב</w:t>
      </w:r>
      <w:r w:rsidRPr="00A02BC3">
        <w:rPr>
          <w:sz w:val="28"/>
          <w:rtl/>
        </w:rPr>
        <w:t>"</w:t>
      </w:r>
      <w:r w:rsidRPr="00A02BC3">
        <w:rPr>
          <w:rFonts w:hint="eastAsia"/>
          <w:sz w:val="28"/>
          <w:rtl/>
        </w:rPr>
        <w:t>נתיבות</w:t>
      </w:r>
      <w:r w:rsidRPr="00A02BC3">
        <w:rPr>
          <w:sz w:val="28"/>
          <w:rtl/>
        </w:rPr>
        <w:t xml:space="preserve"> </w:t>
      </w:r>
      <w:r w:rsidRPr="00A02BC3">
        <w:rPr>
          <w:rFonts w:hint="eastAsia"/>
          <w:sz w:val="28"/>
          <w:rtl/>
        </w:rPr>
        <w:t>שלום</w:t>
      </w:r>
      <w:r w:rsidRPr="00A02BC3">
        <w:rPr>
          <w:sz w:val="28"/>
          <w:rtl/>
        </w:rPr>
        <w:t>"</w:t>
      </w:r>
      <w:r>
        <w:rPr>
          <w:rFonts w:hint="cs"/>
          <w:sz w:val="28"/>
          <w:rtl/>
        </w:rPr>
        <w:t xml:space="preserve"> בפרשת "חוקת"</w:t>
      </w:r>
      <w:r w:rsidRPr="00A02BC3">
        <w:rPr>
          <w:sz w:val="28"/>
          <w:rtl/>
        </w:rPr>
        <w:t>.</w:t>
      </w:r>
    </w:p>
    <w:p w14:paraId="34ADF169" w14:textId="77777777" w:rsidR="00525635" w:rsidRPr="00A02BC3" w:rsidRDefault="00525635" w:rsidP="00525635">
      <w:pPr>
        <w:rPr>
          <w:sz w:val="28"/>
          <w:rtl/>
        </w:rPr>
      </w:pPr>
      <w:r w:rsidRPr="00A02BC3">
        <w:rPr>
          <w:rFonts w:hint="eastAsia"/>
          <w:sz w:val="28"/>
          <w:rtl/>
        </w:rPr>
        <w:t>ה</w:t>
      </w:r>
      <w:r w:rsidRPr="00A02BC3">
        <w:rPr>
          <w:sz w:val="28"/>
          <w:rtl/>
        </w:rPr>
        <w:t>"</w:t>
      </w:r>
      <w:r w:rsidRPr="00A02BC3">
        <w:rPr>
          <w:rFonts w:hint="eastAsia"/>
          <w:sz w:val="28"/>
          <w:rtl/>
        </w:rPr>
        <w:t>נתיבות</w:t>
      </w:r>
      <w:r w:rsidRPr="00A02BC3">
        <w:rPr>
          <w:sz w:val="28"/>
          <w:rtl/>
        </w:rPr>
        <w:t xml:space="preserve"> </w:t>
      </w:r>
      <w:r w:rsidRPr="00A02BC3">
        <w:rPr>
          <w:rFonts w:hint="eastAsia"/>
          <w:sz w:val="28"/>
          <w:rtl/>
        </w:rPr>
        <w:t>שלום</w:t>
      </w:r>
      <w:r w:rsidRPr="00A02BC3">
        <w:rPr>
          <w:sz w:val="28"/>
          <w:rtl/>
        </w:rPr>
        <w:t xml:space="preserve">" </w:t>
      </w:r>
      <w:r w:rsidRPr="00A02BC3">
        <w:rPr>
          <w:rFonts w:hint="eastAsia"/>
          <w:sz w:val="28"/>
          <w:rtl/>
        </w:rPr>
        <w:t>מנסה</w:t>
      </w:r>
      <w:r w:rsidRPr="00A02BC3">
        <w:rPr>
          <w:sz w:val="28"/>
          <w:rtl/>
        </w:rPr>
        <w:t xml:space="preserve"> </w:t>
      </w:r>
      <w:r w:rsidRPr="00A02BC3">
        <w:rPr>
          <w:rFonts w:hint="eastAsia"/>
          <w:sz w:val="28"/>
          <w:rtl/>
        </w:rPr>
        <w:t>להסביר</w:t>
      </w:r>
      <w:r w:rsidRPr="00A02BC3">
        <w:rPr>
          <w:sz w:val="28"/>
          <w:rtl/>
        </w:rPr>
        <w:t xml:space="preserve"> </w:t>
      </w:r>
      <w:r w:rsidRPr="00A02BC3">
        <w:rPr>
          <w:rFonts w:hint="eastAsia"/>
          <w:sz w:val="28"/>
          <w:rtl/>
        </w:rPr>
        <w:t>מה</w:t>
      </w:r>
      <w:r w:rsidRPr="00A02BC3">
        <w:rPr>
          <w:sz w:val="28"/>
          <w:rtl/>
        </w:rPr>
        <w:t xml:space="preserve"> </w:t>
      </w:r>
      <w:r w:rsidRPr="00A02BC3">
        <w:rPr>
          <w:rFonts w:hint="eastAsia"/>
          <w:sz w:val="28"/>
          <w:rtl/>
        </w:rPr>
        <w:t>היה</w:t>
      </w:r>
      <w:r w:rsidRPr="00A02BC3">
        <w:rPr>
          <w:sz w:val="28"/>
          <w:rtl/>
        </w:rPr>
        <w:t xml:space="preserve"> </w:t>
      </w:r>
      <w:r w:rsidRPr="00A02BC3">
        <w:rPr>
          <w:rFonts w:hint="eastAsia"/>
          <w:sz w:val="28"/>
          <w:rtl/>
        </w:rPr>
        <w:t>חטאו</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משה</w:t>
      </w:r>
      <w:r w:rsidRPr="00A02BC3">
        <w:rPr>
          <w:sz w:val="28"/>
          <w:rtl/>
        </w:rPr>
        <w:t xml:space="preserve"> </w:t>
      </w:r>
      <w:r w:rsidRPr="00A02BC3">
        <w:rPr>
          <w:rFonts w:hint="eastAsia"/>
          <w:sz w:val="28"/>
          <w:rtl/>
        </w:rPr>
        <w:t>ב</w:t>
      </w:r>
      <w:r w:rsidRPr="00A02BC3">
        <w:rPr>
          <w:rFonts w:hint="cs"/>
          <w:sz w:val="28"/>
          <w:rtl/>
        </w:rPr>
        <w:t xml:space="preserve">הכאת הסלע. </w:t>
      </w:r>
      <w:r w:rsidRPr="00A02BC3">
        <w:rPr>
          <w:rFonts w:hint="eastAsia"/>
          <w:sz w:val="28"/>
          <w:rtl/>
        </w:rPr>
        <w:t>בין</w:t>
      </w:r>
      <w:r w:rsidRPr="00A02BC3">
        <w:rPr>
          <w:sz w:val="28"/>
          <w:rtl/>
        </w:rPr>
        <w:t xml:space="preserve"> </w:t>
      </w:r>
      <w:r w:rsidRPr="00A02BC3">
        <w:rPr>
          <w:rFonts w:hint="eastAsia"/>
          <w:sz w:val="28"/>
          <w:rtl/>
        </w:rPr>
        <w:t>היתר</w:t>
      </w:r>
      <w:r w:rsidRPr="00A02BC3">
        <w:rPr>
          <w:sz w:val="28"/>
          <w:rtl/>
        </w:rPr>
        <w:t xml:space="preserve"> </w:t>
      </w:r>
      <w:r w:rsidRPr="00A02BC3">
        <w:rPr>
          <w:rFonts w:hint="eastAsia"/>
          <w:sz w:val="28"/>
          <w:rtl/>
        </w:rPr>
        <w:t>הוא</w:t>
      </w:r>
      <w:r w:rsidRPr="00A02BC3">
        <w:rPr>
          <w:sz w:val="28"/>
          <w:rtl/>
        </w:rPr>
        <w:t xml:space="preserve"> </w:t>
      </w:r>
      <w:r w:rsidRPr="00A02BC3">
        <w:rPr>
          <w:rFonts w:hint="eastAsia"/>
          <w:sz w:val="28"/>
          <w:rtl/>
        </w:rPr>
        <w:t>מבחין</w:t>
      </w:r>
      <w:r w:rsidRPr="00A02BC3">
        <w:rPr>
          <w:sz w:val="28"/>
          <w:rtl/>
        </w:rPr>
        <w:t xml:space="preserve"> </w:t>
      </w:r>
      <w:r w:rsidRPr="00A02BC3">
        <w:rPr>
          <w:rFonts w:hint="eastAsia"/>
          <w:sz w:val="28"/>
          <w:rtl/>
        </w:rPr>
        <w:t>בין</w:t>
      </w:r>
      <w:r w:rsidRPr="00A02BC3">
        <w:rPr>
          <w:sz w:val="28"/>
          <w:rtl/>
        </w:rPr>
        <w:t xml:space="preserve"> "</w:t>
      </w:r>
      <w:r w:rsidRPr="00A02BC3">
        <w:rPr>
          <w:rFonts w:hint="eastAsia"/>
          <w:sz w:val="28"/>
          <w:rtl/>
        </w:rPr>
        <w:t>פגם</w:t>
      </w:r>
      <w:r w:rsidRPr="00A02BC3">
        <w:rPr>
          <w:sz w:val="28"/>
          <w:rtl/>
        </w:rPr>
        <w:t xml:space="preserve">" </w:t>
      </w:r>
      <w:r w:rsidRPr="00A02BC3">
        <w:rPr>
          <w:rFonts w:hint="eastAsia"/>
          <w:sz w:val="28"/>
          <w:rtl/>
        </w:rPr>
        <w:t>לחטא</w:t>
      </w:r>
      <w:r w:rsidRPr="00A02BC3">
        <w:rPr>
          <w:sz w:val="28"/>
          <w:rtl/>
        </w:rPr>
        <w:t xml:space="preserve">. </w:t>
      </w:r>
      <w:r w:rsidRPr="00A02BC3">
        <w:rPr>
          <w:rFonts w:hint="eastAsia"/>
          <w:sz w:val="28"/>
          <w:rtl/>
        </w:rPr>
        <w:t>חטא</w:t>
      </w:r>
      <w:r w:rsidRPr="00A02BC3">
        <w:rPr>
          <w:sz w:val="28"/>
          <w:rtl/>
        </w:rPr>
        <w:t xml:space="preserve"> </w:t>
      </w:r>
      <w:r w:rsidRPr="00A02BC3">
        <w:rPr>
          <w:rFonts w:hint="eastAsia"/>
          <w:sz w:val="28"/>
          <w:rtl/>
        </w:rPr>
        <w:t>זו</w:t>
      </w:r>
      <w:r w:rsidRPr="00A02BC3">
        <w:rPr>
          <w:sz w:val="28"/>
          <w:rtl/>
        </w:rPr>
        <w:t xml:space="preserve"> </w:t>
      </w:r>
      <w:r w:rsidRPr="00A02BC3">
        <w:rPr>
          <w:rFonts w:hint="eastAsia"/>
          <w:sz w:val="28"/>
          <w:rtl/>
        </w:rPr>
        <w:t>נפילה</w:t>
      </w:r>
      <w:r w:rsidRPr="00A02BC3">
        <w:rPr>
          <w:sz w:val="28"/>
          <w:rtl/>
        </w:rPr>
        <w:t xml:space="preserve"> "</w:t>
      </w:r>
      <w:r w:rsidRPr="00A02BC3">
        <w:rPr>
          <w:rFonts w:hint="eastAsia"/>
          <w:sz w:val="28"/>
          <w:rtl/>
        </w:rPr>
        <w:t>לגיטימית</w:t>
      </w:r>
      <w:r w:rsidRPr="00A02BC3">
        <w:rPr>
          <w:sz w:val="28"/>
          <w:rtl/>
        </w:rPr>
        <w:t>"</w:t>
      </w:r>
      <w:r w:rsidRPr="00A02BC3">
        <w:rPr>
          <w:rFonts w:hint="cs"/>
          <w:sz w:val="28"/>
          <w:rtl/>
        </w:rPr>
        <w:t>,</w:t>
      </w:r>
      <w:r w:rsidRPr="00A02BC3">
        <w:rPr>
          <w:sz w:val="28"/>
          <w:rtl/>
        </w:rPr>
        <w:t xml:space="preserve"> </w:t>
      </w:r>
      <w:r w:rsidRPr="00A02BC3">
        <w:rPr>
          <w:rFonts w:hint="eastAsia"/>
          <w:sz w:val="28"/>
          <w:rtl/>
        </w:rPr>
        <w:t>וכל</w:t>
      </w:r>
      <w:r w:rsidRPr="00A02BC3">
        <w:rPr>
          <w:sz w:val="28"/>
          <w:rtl/>
        </w:rPr>
        <w:t xml:space="preserve"> </w:t>
      </w:r>
      <w:r w:rsidRPr="00A02BC3">
        <w:rPr>
          <w:rFonts w:hint="eastAsia"/>
          <w:sz w:val="28"/>
          <w:rtl/>
        </w:rPr>
        <w:t>אדם</w:t>
      </w:r>
      <w:r w:rsidRPr="00A02BC3">
        <w:rPr>
          <w:sz w:val="28"/>
          <w:rtl/>
        </w:rPr>
        <w:t xml:space="preserve"> </w:t>
      </w:r>
      <w:r w:rsidRPr="00A02BC3">
        <w:rPr>
          <w:rFonts w:hint="eastAsia"/>
          <w:sz w:val="28"/>
          <w:rtl/>
        </w:rPr>
        <w:t>עולה</w:t>
      </w:r>
      <w:r w:rsidRPr="00A02BC3">
        <w:rPr>
          <w:sz w:val="28"/>
          <w:rtl/>
        </w:rPr>
        <w:t xml:space="preserve"> </w:t>
      </w:r>
      <w:r w:rsidRPr="00A02BC3">
        <w:rPr>
          <w:rFonts w:hint="eastAsia"/>
          <w:sz w:val="28"/>
          <w:rtl/>
        </w:rPr>
        <w:t>ויורד</w:t>
      </w:r>
      <w:r w:rsidRPr="00A02BC3">
        <w:rPr>
          <w:sz w:val="28"/>
          <w:rtl/>
        </w:rPr>
        <w:t xml:space="preserve">. </w:t>
      </w:r>
      <w:r w:rsidRPr="00A02BC3">
        <w:rPr>
          <w:rFonts w:hint="eastAsia"/>
          <w:sz w:val="28"/>
          <w:rtl/>
        </w:rPr>
        <w:t>פגם</w:t>
      </w:r>
      <w:r w:rsidRPr="00A02BC3">
        <w:rPr>
          <w:sz w:val="28"/>
          <w:rtl/>
        </w:rPr>
        <w:t xml:space="preserve"> </w:t>
      </w:r>
      <w:r w:rsidRPr="00A02BC3">
        <w:rPr>
          <w:rFonts w:hint="eastAsia"/>
          <w:sz w:val="28"/>
          <w:rtl/>
        </w:rPr>
        <w:t>זה</w:t>
      </w:r>
      <w:r w:rsidRPr="00A02BC3">
        <w:rPr>
          <w:sz w:val="28"/>
          <w:rtl/>
        </w:rPr>
        <w:t xml:space="preserve"> </w:t>
      </w:r>
      <w:r w:rsidRPr="00A02BC3">
        <w:rPr>
          <w:rFonts w:hint="eastAsia"/>
          <w:sz w:val="28"/>
          <w:rtl/>
        </w:rPr>
        <w:t>משהו</w:t>
      </w:r>
      <w:r w:rsidRPr="00A02BC3">
        <w:rPr>
          <w:sz w:val="28"/>
          <w:rtl/>
        </w:rPr>
        <w:t xml:space="preserve"> </w:t>
      </w:r>
      <w:r w:rsidRPr="00A02BC3">
        <w:rPr>
          <w:rFonts w:hint="eastAsia"/>
          <w:sz w:val="28"/>
          <w:rtl/>
        </w:rPr>
        <w:t>פנימי</w:t>
      </w:r>
      <w:r w:rsidRPr="00A02BC3">
        <w:rPr>
          <w:sz w:val="28"/>
          <w:rtl/>
        </w:rPr>
        <w:t>, "</w:t>
      </w:r>
      <w:r w:rsidRPr="00A02BC3">
        <w:rPr>
          <w:rFonts w:hint="eastAsia"/>
          <w:sz w:val="28"/>
          <w:rtl/>
        </w:rPr>
        <w:t>חרו</w:t>
      </w:r>
      <w:r w:rsidRPr="00A02BC3">
        <w:rPr>
          <w:rFonts w:hint="cs"/>
          <w:sz w:val="28"/>
          <w:rtl/>
        </w:rPr>
        <w:t>ט</w:t>
      </w:r>
      <w:r w:rsidRPr="00A02BC3">
        <w:rPr>
          <w:sz w:val="28"/>
          <w:rtl/>
        </w:rPr>
        <w:t xml:space="preserve">" </w:t>
      </w:r>
      <w:r w:rsidRPr="00A02BC3">
        <w:rPr>
          <w:rFonts w:hint="eastAsia"/>
          <w:sz w:val="28"/>
          <w:rtl/>
        </w:rPr>
        <w:t>באדם</w:t>
      </w:r>
      <w:r w:rsidRPr="00A02BC3">
        <w:rPr>
          <w:sz w:val="28"/>
          <w:rtl/>
        </w:rPr>
        <w:t xml:space="preserve">. </w:t>
      </w:r>
      <w:r w:rsidRPr="00A02BC3">
        <w:rPr>
          <w:rFonts w:hint="eastAsia"/>
          <w:sz w:val="28"/>
          <w:rtl/>
        </w:rPr>
        <w:t>חטאו</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משה</w:t>
      </w:r>
      <w:r w:rsidRPr="00A02BC3">
        <w:rPr>
          <w:sz w:val="28"/>
          <w:rtl/>
        </w:rPr>
        <w:t xml:space="preserve"> </w:t>
      </w:r>
      <w:r>
        <w:rPr>
          <w:rFonts w:hint="cs"/>
          <w:sz w:val="28"/>
          <w:rtl/>
        </w:rPr>
        <w:t xml:space="preserve">הוא </w:t>
      </w:r>
      <w:r w:rsidRPr="00A02BC3">
        <w:rPr>
          <w:rFonts w:hint="eastAsia"/>
          <w:sz w:val="28"/>
          <w:rtl/>
        </w:rPr>
        <w:t>שראה</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ישראל</w:t>
      </w:r>
      <w:r w:rsidRPr="00A02BC3">
        <w:rPr>
          <w:sz w:val="28"/>
          <w:rtl/>
        </w:rPr>
        <w:t xml:space="preserve"> </w:t>
      </w:r>
      <w:r w:rsidRPr="00A02BC3">
        <w:rPr>
          <w:rFonts w:hint="eastAsia"/>
          <w:sz w:val="28"/>
          <w:rtl/>
        </w:rPr>
        <w:t>בהתנהגותם</w:t>
      </w:r>
      <w:r w:rsidRPr="00A02BC3">
        <w:rPr>
          <w:sz w:val="28"/>
          <w:rtl/>
        </w:rPr>
        <w:t xml:space="preserve"> </w:t>
      </w:r>
      <w:r w:rsidRPr="00A02BC3">
        <w:rPr>
          <w:rFonts w:hint="eastAsia"/>
          <w:sz w:val="28"/>
          <w:rtl/>
        </w:rPr>
        <w:t>הלקויה</w:t>
      </w:r>
      <w:r w:rsidRPr="00A02BC3">
        <w:rPr>
          <w:sz w:val="28"/>
          <w:rtl/>
        </w:rPr>
        <w:t xml:space="preserve"> </w:t>
      </w:r>
      <w:r w:rsidRPr="00A02BC3">
        <w:rPr>
          <w:rFonts w:hint="eastAsia"/>
          <w:sz w:val="28"/>
          <w:rtl/>
        </w:rPr>
        <w:t>כפגומים</w:t>
      </w:r>
      <w:r w:rsidRPr="00A02BC3">
        <w:rPr>
          <w:sz w:val="28"/>
          <w:rtl/>
        </w:rPr>
        <w:t xml:space="preserve"> </w:t>
      </w:r>
      <w:r w:rsidRPr="00A02BC3">
        <w:rPr>
          <w:rFonts w:hint="eastAsia"/>
          <w:sz w:val="28"/>
          <w:rtl/>
        </w:rPr>
        <w:t>חלילה</w:t>
      </w:r>
      <w:r w:rsidRPr="00A02BC3">
        <w:rPr>
          <w:rFonts w:hint="cs"/>
          <w:sz w:val="28"/>
          <w:rtl/>
        </w:rPr>
        <w:t>,</w:t>
      </w:r>
      <w:r w:rsidRPr="00A02BC3">
        <w:rPr>
          <w:sz w:val="28"/>
          <w:rtl/>
        </w:rPr>
        <w:t xml:space="preserve"> </w:t>
      </w:r>
      <w:r w:rsidRPr="00A02BC3">
        <w:rPr>
          <w:rFonts w:hint="eastAsia"/>
          <w:sz w:val="28"/>
          <w:rtl/>
        </w:rPr>
        <w:t>ולא</w:t>
      </w:r>
      <w:r w:rsidRPr="00A02BC3">
        <w:rPr>
          <w:sz w:val="28"/>
          <w:rtl/>
        </w:rPr>
        <w:t xml:space="preserve"> </w:t>
      </w:r>
      <w:r w:rsidRPr="00A02BC3">
        <w:rPr>
          <w:rFonts w:hint="eastAsia"/>
          <w:sz w:val="28"/>
          <w:rtl/>
        </w:rPr>
        <w:t>רק</w:t>
      </w:r>
      <w:r w:rsidRPr="00A02BC3">
        <w:rPr>
          <w:sz w:val="28"/>
          <w:rtl/>
        </w:rPr>
        <w:t xml:space="preserve"> </w:t>
      </w:r>
      <w:r w:rsidRPr="00A02BC3">
        <w:rPr>
          <w:rFonts w:hint="eastAsia"/>
          <w:sz w:val="28"/>
          <w:rtl/>
        </w:rPr>
        <w:t>חוטאים</w:t>
      </w:r>
      <w:r w:rsidRPr="00A02BC3">
        <w:rPr>
          <w:sz w:val="28"/>
          <w:rtl/>
        </w:rPr>
        <w:t>.</w:t>
      </w:r>
      <w:r w:rsidRPr="00A02BC3">
        <w:rPr>
          <w:rFonts w:hint="cs"/>
          <w:sz w:val="28"/>
          <w:rtl/>
        </w:rPr>
        <w:t xml:space="preserve"> אמנם ישראל חטאו, אבל הציפיה מה</w:t>
      </w:r>
      <w:r w:rsidRPr="00A02BC3">
        <w:rPr>
          <w:rFonts w:hint="eastAsia"/>
          <w:sz w:val="28"/>
          <w:rtl/>
        </w:rPr>
        <w:t>מנהיג</w:t>
      </w:r>
      <w:r w:rsidRPr="00A02BC3">
        <w:rPr>
          <w:sz w:val="28"/>
          <w:rtl/>
        </w:rPr>
        <w:t xml:space="preserve"> </w:t>
      </w:r>
      <w:r w:rsidRPr="00A02BC3">
        <w:rPr>
          <w:rFonts w:hint="cs"/>
          <w:sz w:val="28"/>
          <w:rtl/>
        </w:rPr>
        <w:t>היא שיראה</w:t>
      </w:r>
      <w:r w:rsidRPr="00A02BC3">
        <w:rPr>
          <w:sz w:val="28"/>
          <w:rtl/>
        </w:rPr>
        <w:t xml:space="preserve"> </w:t>
      </w:r>
      <w:r w:rsidRPr="00A02BC3">
        <w:rPr>
          <w:rFonts w:hint="eastAsia"/>
          <w:sz w:val="28"/>
          <w:rtl/>
        </w:rPr>
        <w:t>בכל</w:t>
      </w:r>
      <w:r w:rsidRPr="00A02BC3">
        <w:rPr>
          <w:sz w:val="28"/>
          <w:rtl/>
        </w:rPr>
        <w:t xml:space="preserve"> </w:t>
      </w:r>
      <w:r w:rsidRPr="00A02BC3">
        <w:rPr>
          <w:rFonts w:hint="eastAsia"/>
          <w:sz w:val="28"/>
          <w:rtl/>
        </w:rPr>
        <w:t>מצב</w:t>
      </w:r>
      <w:r>
        <w:rPr>
          <w:rFonts w:hint="cs"/>
          <w:sz w:val="28"/>
          <w:rtl/>
        </w:rPr>
        <w:t xml:space="preserve"> </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תוכו</w:t>
      </w:r>
      <w:r w:rsidRPr="00A02BC3">
        <w:rPr>
          <w:sz w:val="28"/>
          <w:rtl/>
        </w:rPr>
        <w:t xml:space="preserve"> </w:t>
      </w:r>
      <w:r w:rsidRPr="00A02BC3">
        <w:rPr>
          <w:rFonts w:hint="eastAsia"/>
          <w:sz w:val="28"/>
          <w:rtl/>
        </w:rPr>
        <w:t>של</w:t>
      </w:r>
      <w:r w:rsidRPr="00A02BC3">
        <w:rPr>
          <w:sz w:val="28"/>
          <w:rtl/>
        </w:rPr>
        <w:t xml:space="preserve"> </w:t>
      </w:r>
      <w:r w:rsidRPr="00A02BC3">
        <w:rPr>
          <w:rFonts w:hint="eastAsia"/>
          <w:sz w:val="28"/>
          <w:rtl/>
        </w:rPr>
        <w:t>המונהג</w:t>
      </w:r>
      <w:r w:rsidRPr="00A02BC3">
        <w:rPr>
          <w:sz w:val="28"/>
          <w:rtl/>
        </w:rPr>
        <w:t xml:space="preserve"> </w:t>
      </w:r>
      <w:r w:rsidRPr="00A02BC3">
        <w:rPr>
          <w:rFonts w:hint="eastAsia"/>
          <w:sz w:val="28"/>
          <w:rtl/>
        </w:rPr>
        <w:t>כטוב</w:t>
      </w:r>
      <w:r w:rsidRPr="00A02BC3">
        <w:rPr>
          <w:sz w:val="28"/>
          <w:rtl/>
        </w:rPr>
        <w:t xml:space="preserve">, </w:t>
      </w:r>
      <w:r w:rsidRPr="00A02BC3">
        <w:rPr>
          <w:rFonts w:hint="eastAsia"/>
          <w:sz w:val="28"/>
          <w:rtl/>
        </w:rPr>
        <w:t>כחלק</w:t>
      </w:r>
      <w:r w:rsidRPr="00A02BC3">
        <w:rPr>
          <w:sz w:val="28"/>
          <w:rtl/>
        </w:rPr>
        <w:t xml:space="preserve"> </w:t>
      </w:r>
      <w:r w:rsidRPr="00A02BC3">
        <w:rPr>
          <w:rFonts w:hint="eastAsia"/>
          <w:sz w:val="28"/>
          <w:rtl/>
        </w:rPr>
        <w:t>אלוה</w:t>
      </w:r>
      <w:r w:rsidRPr="00A02BC3">
        <w:rPr>
          <w:sz w:val="28"/>
          <w:rtl/>
        </w:rPr>
        <w:t xml:space="preserve"> </w:t>
      </w:r>
      <w:r w:rsidRPr="00A02BC3">
        <w:rPr>
          <w:rFonts w:hint="eastAsia"/>
          <w:sz w:val="28"/>
          <w:rtl/>
        </w:rPr>
        <w:t>ממעל</w:t>
      </w:r>
      <w:r w:rsidRPr="00A02BC3">
        <w:rPr>
          <w:sz w:val="28"/>
          <w:rtl/>
        </w:rPr>
        <w:t xml:space="preserve">. </w:t>
      </w:r>
      <w:r w:rsidRPr="00A02BC3">
        <w:rPr>
          <w:rFonts w:hint="cs"/>
          <w:sz w:val="28"/>
          <w:rtl/>
        </w:rPr>
        <w:t>לכל היותר ניתן לדבר על נפילה, על חטא מקומי, והנה המנהיג ישלח את ידו ו</w:t>
      </w:r>
      <w:r w:rsidRPr="00A02BC3">
        <w:rPr>
          <w:rFonts w:hint="eastAsia"/>
          <w:sz w:val="28"/>
          <w:rtl/>
        </w:rPr>
        <w:t>יעזור</w:t>
      </w:r>
      <w:r w:rsidRPr="00A02BC3">
        <w:rPr>
          <w:sz w:val="28"/>
          <w:rtl/>
        </w:rPr>
        <w:t xml:space="preserve"> </w:t>
      </w:r>
      <w:r w:rsidRPr="00A02BC3">
        <w:rPr>
          <w:rFonts w:hint="eastAsia"/>
          <w:sz w:val="28"/>
          <w:rtl/>
        </w:rPr>
        <w:t>לו</w:t>
      </w:r>
      <w:r w:rsidRPr="00A02BC3">
        <w:rPr>
          <w:sz w:val="28"/>
          <w:rtl/>
        </w:rPr>
        <w:t xml:space="preserve"> </w:t>
      </w:r>
      <w:r w:rsidRPr="00A02BC3">
        <w:rPr>
          <w:rFonts w:hint="eastAsia"/>
          <w:sz w:val="28"/>
          <w:rtl/>
        </w:rPr>
        <w:t>לקום</w:t>
      </w:r>
      <w:r w:rsidRPr="00A02BC3">
        <w:rPr>
          <w:sz w:val="28"/>
          <w:rtl/>
        </w:rPr>
        <w:t xml:space="preserve">! </w:t>
      </w:r>
    </w:p>
    <w:p w14:paraId="10132A1B" w14:textId="77777777" w:rsidR="00525635" w:rsidRPr="00A02BC3" w:rsidRDefault="00525635" w:rsidP="00525635">
      <w:pPr>
        <w:rPr>
          <w:sz w:val="28"/>
          <w:rtl/>
        </w:rPr>
      </w:pPr>
    </w:p>
    <w:p w14:paraId="4A4302EF" w14:textId="77777777" w:rsidR="00525635" w:rsidRPr="00A02BC3" w:rsidRDefault="00525635" w:rsidP="00525635">
      <w:pPr>
        <w:rPr>
          <w:sz w:val="28"/>
          <w:rtl/>
        </w:rPr>
      </w:pPr>
      <w:r w:rsidRPr="00A02BC3">
        <w:rPr>
          <w:rFonts w:hint="cs"/>
          <w:sz w:val="28"/>
          <w:rtl/>
        </w:rPr>
        <w:t>דבריו של ה'נתיבות שלום' הינם שיע</w:t>
      </w:r>
      <w:r>
        <w:rPr>
          <w:rFonts w:hint="cs"/>
          <w:sz w:val="28"/>
          <w:rtl/>
        </w:rPr>
        <w:t>ור במנהיגות</w:t>
      </w:r>
      <w:r w:rsidRPr="00A02BC3">
        <w:rPr>
          <w:rFonts w:hint="cs"/>
          <w:sz w:val="28"/>
          <w:rtl/>
        </w:rPr>
        <w:t>:</w:t>
      </w:r>
    </w:p>
    <w:p w14:paraId="07D45C5A" w14:textId="77777777" w:rsidR="00525635" w:rsidRPr="004C24B2" w:rsidRDefault="00525635" w:rsidP="00525635">
      <w:pPr>
        <w:ind w:left="720"/>
        <w:rPr>
          <w:b/>
          <w:bCs/>
          <w:sz w:val="28"/>
          <w:rtl/>
        </w:rPr>
      </w:pPr>
      <w:r w:rsidRPr="004C24B2">
        <w:rPr>
          <w:rFonts w:hint="eastAsia"/>
          <w:b/>
          <w:bCs/>
          <w:sz w:val="28"/>
          <w:rtl/>
        </w:rPr>
        <w:t>כתוב</w:t>
      </w:r>
      <w:r w:rsidRPr="004C24B2">
        <w:rPr>
          <w:b/>
          <w:bCs/>
          <w:sz w:val="28"/>
          <w:rtl/>
        </w:rPr>
        <w:t xml:space="preserve"> </w:t>
      </w:r>
      <w:r w:rsidRPr="004C24B2">
        <w:rPr>
          <w:rFonts w:hint="eastAsia"/>
          <w:b/>
          <w:bCs/>
          <w:sz w:val="28"/>
          <w:rtl/>
        </w:rPr>
        <w:t>במדרש</w:t>
      </w:r>
      <w:r w:rsidRPr="004C24B2">
        <w:rPr>
          <w:b/>
          <w:bCs/>
          <w:sz w:val="28"/>
          <w:rtl/>
        </w:rPr>
        <w:t xml:space="preserve"> </w:t>
      </w:r>
      <w:r w:rsidRPr="004C24B2">
        <w:rPr>
          <w:rFonts w:hint="eastAsia"/>
          <w:b/>
          <w:bCs/>
          <w:sz w:val="28"/>
          <w:rtl/>
        </w:rPr>
        <w:t>בפר</w:t>
      </w:r>
      <w:r>
        <w:rPr>
          <w:rFonts w:hint="cs"/>
          <w:b/>
          <w:bCs/>
          <w:sz w:val="28"/>
          <w:rtl/>
        </w:rPr>
        <w:t>שת</w:t>
      </w:r>
      <w:r w:rsidRPr="004C24B2">
        <w:rPr>
          <w:b/>
          <w:bCs/>
          <w:sz w:val="28"/>
          <w:rtl/>
        </w:rPr>
        <w:t xml:space="preserve"> </w:t>
      </w:r>
      <w:r>
        <w:rPr>
          <w:rFonts w:hint="cs"/>
          <w:b/>
          <w:bCs/>
          <w:sz w:val="28"/>
          <w:rtl/>
        </w:rPr>
        <w:t>"</w:t>
      </w:r>
      <w:r w:rsidRPr="004C24B2">
        <w:rPr>
          <w:rFonts w:hint="eastAsia"/>
          <w:b/>
          <w:bCs/>
          <w:sz w:val="28"/>
          <w:rtl/>
        </w:rPr>
        <w:t>ואתחנן</w:t>
      </w:r>
      <w:r>
        <w:rPr>
          <w:rFonts w:hint="cs"/>
          <w:b/>
          <w:bCs/>
          <w:sz w:val="28"/>
          <w:rtl/>
        </w:rPr>
        <w:t>"</w:t>
      </w:r>
      <w:r w:rsidRPr="004C24B2">
        <w:rPr>
          <w:b/>
          <w:bCs/>
          <w:sz w:val="28"/>
          <w:rtl/>
        </w:rPr>
        <w:t xml:space="preserve"> (</w:t>
      </w:r>
      <w:r w:rsidRPr="004C24B2">
        <w:rPr>
          <w:rFonts w:hint="eastAsia"/>
          <w:b/>
          <w:bCs/>
          <w:sz w:val="28"/>
          <w:rtl/>
        </w:rPr>
        <w:t>דברים</w:t>
      </w:r>
      <w:r w:rsidRPr="004C24B2">
        <w:rPr>
          <w:b/>
          <w:bCs/>
          <w:sz w:val="28"/>
          <w:rtl/>
        </w:rPr>
        <w:t xml:space="preserve"> </w:t>
      </w:r>
      <w:r w:rsidRPr="004C24B2">
        <w:rPr>
          <w:rFonts w:hint="eastAsia"/>
          <w:b/>
          <w:bCs/>
          <w:sz w:val="28"/>
          <w:rtl/>
        </w:rPr>
        <w:t>ב</w:t>
      </w:r>
      <w:r>
        <w:rPr>
          <w:rFonts w:hint="cs"/>
          <w:b/>
          <w:bCs/>
          <w:sz w:val="28"/>
          <w:rtl/>
        </w:rPr>
        <w:t>'</w:t>
      </w:r>
      <w:r w:rsidRPr="004C24B2">
        <w:rPr>
          <w:b/>
          <w:bCs/>
          <w:sz w:val="28"/>
          <w:rtl/>
        </w:rPr>
        <w:t>)</w:t>
      </w:r>
      <w:r>
        <w:rPr>
          <w:rFonts w:hint="cs"/>
          <w:b/>
          <w:bCs/>
          <w:sz w:val="28"/>
          <w:rtl/>
        </w:rPr>
        <w:t>:</w:t>
      </w:r>
      <w:r w:rsidRPr="004C24B2">
        <w:rPr>
          <w:b/>
          <w:bCs/>
          <w:sz w:val="28"/>
          <w:rtl/>
        </w:rPr>
        <w:t xml:space="preserve"> </w:t>
      </w:r>
      <w:r w:rsidRPr="004C24B2">
        <w:rPr>
          <w:rFonts w:hint="eastAsia"/>
          <w:b/>
          <w:bCs/>
          <w:sz w:val="28"/>
          <w:rtl/>
        </w:rPr>
        <w:t>אמר</w:t>
      </w:r>
      <w:r w:rsidRPr="004C24B2">
        <w:rPr>
          <w:b/>
          <w:bCs/>
          <w:sz w:val="28"/>
          <w:rtl/>
        </w:rPr>
        <w:t xml:space="preserve"> </w:t>
      </w:r>
      <w:r w:rsidRPr="004C24B2">
        <w:rPr>
          <w:rFonts w:hint="eastAsia"/>
          <w:b/>
          <w:bCs/>
          <w:sz w:val="28"/>
          <w:rtl/>
        </w:rPr>
        <w:t>לפניו</w:t>
      </w:r>
      <w:r>
        <w:rPr>
          <w:rFonts w:hint="cs"/>
          <w:b/>
          <w:bCs/>
          <w:sz w:val="28"/>
          <w:rtl/>
        </w:rPr>
        <w:t>:</w:t>
      </w:r>
      <w:r w:rsidRPr="004C24B2">
        <w:rPr>
          <w:b/>
          <w:bCs/>
          <w:sz w:val="28"/>
          <w:rtl/>
        </w:rPr>
        <w:t xml:space="preserve"> </w:t>
      </w:r>
      <w:r w:rsidRPr="004C24B2">
        <w:rPr>
          <w:rFonts w:hint="eastAsia"/>
          <w:b/>
          <w:bCs/>
          <w:sz w:val="28"/>
          <w:rtl/>
        </w:rPr>
        <w:t>רבש</w:t>
      </w:r>
      <w:r w:rsidRPr="004C24B2">
        <w:rPr>
          <w:b/>
          <w:bCs/>
          <w:sz w:val="28"/>
          <w:rtl/>
        </w:rPr>
        <w:t>"</w:t>
      </w:r>
      <w:r w:rsidRPr="004C24B2">
        <w:rPr>
          <w:rFonts w:hint="eastAsia"/>
          <w:b/>
          <w:bCs/>
          <w:sz w:val="28"/>
          <w:rtl/>
        </w:rPr>
        <w:t>ע</w:t>
      </w:r>
      <w:r>
        <w:rPr>
          <w:rFonts w:hint="cs"/>
          <w:b/>
          <w:bCs/>
          <w:sz w:val="28"/>
          <w:rtl/>
        </w:rPr>
        <w:t>,</w:t>
      </w:r>
      <w:r w:rsidRPr="004C24B2">
        <w:rPr>
          <w:b/>
          <w:bCs/>
          <w:sz w:val="28"/>
          <w:rtl/>
        </w:rPr>
        <w:t xml:space="preserve"> </w:t>
      </w:r>
      <w:r w:rsidRPr="004C24B2">
        <w:rPr>
          <w:rFonts w:hint="eastAsia"/>
          <w:b/>
          <w:bCs/>
          <w:sz w:val="28"/>
          <w:rtl/>
        </w:rPr>
        <w:t>למה</w:t>
      </w:r>
      <w:r w:rsidRPr="004C24B2">
        <w:rPr>
          <w:b/>
          <w:bCs/>
          <w:sz w:val="28"/>
          <w:rtl/>
        </w:rPr>
        <w:t xml:space="preserve"> </w:t>
      </w:r>
      <w:r w:rsidRPr="004C24B2">
        <w:rPr>
          <w:rFonts w:hint="eastAsia"/>
          <w:b/>
          <w:bCs/>
          <w:sz w:val="28"/>
          <w:rtl/>
        </w:rPr>
        <w:t>איני</w:t>
      </w:r>
      <w:r w:rsidRPr="004C24B2">
        <w:rPr>
          <w:b/>
          <w:bCs/>
          <w:sz w:val="28"/>
          <w:rtl/>
        </w:rPr>
        <w:t xml:space="preserve"> </w:t>
      </w:r>
      <w:r w:rsidRPr="004C24B2">
        <w:rPr>
          <w:rFonts w:hint="eastAsia"/>
          <w:b/>
          <w:bCs/>
          <w:sz w:val="28"/>
          <w:rtl/>
        </w:rPr>
        <w:t>נכנס</w:t>
      </w:r>
      <w:r w:rsidRPr="004C24B2">
        <w:rPr>
          <w:b/>
          <w:bCs/>
          <w:sz w:val="28"/>
          <w:rtl/>
        </w:rPr>
        <w:t xml:space="preserve"> </w:t>
      </w:r>
      <w:r w:rsidRPr="004C24B2">
        <w:rPr>
          <w:rFonts w:hint="eastAsia"/>
          <w:b/>
          <w:bCs/>
          <w:sz w:val="28"/>
          <w:rtl/>
        </w:rPr>
        <w:t>לארץ</w:t>
      </w:r>
      <w:r>
        <w:rPr>
          <w:rFonts w:hint="cs"/>
          <w:b/>
          <w:bCs/>
          <w:sz w:val="28"/>
          <w:rtl/>
        </w:rPr>
        <w:t>?</w:t>
      </w:r>
      <w:r w:rsidRPr="004C24B2">
        <w:rPr>
          <w:b/>
          <w:bCs/>
          <w:sz w:val="28"/>
          <w:rtl/>
        </w:rPr>
        <w:t xml:space="preserve"> </w:t>
      </w:r>
      <w:r w:rsidRPr="004C24B2">
        <w:rPr>
          <w:rFonts w:hint="eastAsia"/>
          <w:b/>
          <w:bCs/>
          <w:sz w:val="28"/>
          <w:rtl/>
        </w:rPr>
        <w:t>מפני</w:t>
      </w:r>
      <w:r w:rsidRPr="004C24B2">
        <w:rPr>
          <w:b/>
          <w:bCs/>
          <w:sz w:val="28"/>
          <w:rtl/>
        </w:rPr>
        <w:t xml:space="preserve"> </w:t>
      </w:r>
      <w:r w:rsidRPr="004C24B2">
        <w:rPr>
          <w:rFonts w:hint="eastAsia"/>
          <w:b/>
          <w:bCs/>
          <w:sz w:val="28"/>
          <w:rtl/>
        </w:rPr>
        <w:t>שאמרתי</w:t>
      </w:r>
      <w:r w:rsidRPr="004C24B2">
        <w:rPr>
          <w:b/>
          <w:bCs/>
          <w:sz w:val="28"/>
          <w:rtl/>
        </w:rPr>
        <w:t xml:space="preserve"> </w:t>
      </w:r>
      <w:r>
        <w:rPr>
          <w:rFonts w:hint="cs"/>
          <w:b/>
          <w:bCs/>
          <w:sz w:val="28"/>
          <w:rtl/>
        </w:rPr>
        <w:t>'</w:t>
      </w:r>
      <w:r w:rsidRPr="004C24B2">
        <w:rPr>
          <w:rFonts w:hint="eastAsia"/>
          <w:b/>
          <w:bCs/>
          <w:sz w:val="28"/>
          <w:rtl/>
        </w:rPr>
        <w:t>שמעו</w:t>
      </w:r>
      <w:r w:rsidRPr="004C24B2">
        <w:rPr>
          <w:b/>
          <w:bCs/>
          <w:sz w:val="28"/>
          <w:rtl/>
        </w:rPr>
        <w:t xml:space="preserve"> </w:t>
      </w:r>
      <w:r w:rsidRPr="004C24B2">
        <w:rPr>
          <w:rFonts w:hint="eastAsia"/>
          <w:b/>
          <w:bCs/>
          <w:sz w:val="28"/>
          <w:rtl/>
        </w:rPr>
        <w:t>נא</w:t>
      </w:r>
      <w:r w:rsidRPr="004C24B2">
        <w:rPr>
          <w:b/>
          <w:bCs/>
          <w:sz w:val="28"/>
          <w:rtl/>
        </w:rPr>
        <w:t xml:space="preserve"> </w:t>
      </w:r>
      <w:r w:rsidRPr="004C24B2">
        <w:rPr>
          <w:rFonts w:hint="eastAsia"/>
          <w:b/>
          <w:bCs/>
          <w:sz w:val="28"/>
          <w:rtl/>
        </w:rPr>
        <w:t>המורים</w:t>
      </w:r>
      <w:r>
        <w:rPr>
          <w:b/>
          <w:bCs/>
          <w:sz w:val="28"/>
          <w:rtl/>
        </w:rPr>
        <w:t>.</w:t>
      </w:r>
      <w:r w:rsidRPr="004C24B2">
        <w:rPr>
          <w:b/>
          <w:bCs/>
          <w:sz w:val="28"/>
          <w:rtl/>
        </w:rPr>
        <w:t>..</w:t>
      </w:r>
      <w:r>
        <w:rPr>
          <w:rFonts w:hint="cs"/>
          <w:b/>
          <w:bCs/>
          <w:sz w:val="28"/>
          <w:rtl/>
        </w:rPr>
        <w:t>'</w:t>
      </w:r>
      <w:r w:rsidRPr="004C24B2">
        <w:rPr>
          <w:b/>
          <w:bCs/>
          <w:sz w:val="28"/>
          <w:rtl/>
        </w:rPr>
        <w:t xml:space="preserve"> </w:t>
      </w:r>
      <w:r w:rsidRPr="004C24B2">
        <w:rPr>
          <w:rFonts w:hint="eastAsia"/>
          <w:b/>
          <w:bCs/>
          <w:sz w:val="28"/>
          <w:rtl/>
        </w:rPr>
        <w:t>וכן</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ברש</w:t>
      </w:r>
      <w:r w:rsidRPr="004C24B2">
        <w:rPr>
          <w:b/>
          <w:bCs/>
          <w:sz w:val="28"/>
          <w:rtl/>
        </w:rPr>
        <w:t>"</w:t>
      </w:r>
      <w:r w:rsidRPr="004C24B2">
        <w:rPr>
          <w:rFonts w:hint="eastAsia"/>
          <w:b/>
          <w:bCs/>
          <w:sz w:val="28"/>
          <w:rtl/>
        </w:rPr>
        <w:t>י</w:t>
      </w:r>
      <w:r w:rsidRPr="004C24B2">
        <w:rPr>
          <w:b/>
          <w:bCs/>
          <w:sz w:val="28"/>
          <w:rtl/>
        </w:rPr>
        <w:t xml:space="preserve"> </w:t>
      </w:r>
      <w:r w:rsidRPr="004C24B2">
        <w:rPr>
          <w:rFonts w:hint="eastAsia"/>
          <w:b/>
          <w:bCs/>
          <w:sz w:val="28"/>
          <w:rtl/>
        </w:rPr>
        <w:t>סנהדרין</w:t>
      </w:r>
      <w:r w:rsidRPr="004C24B2">
        <w:rPr>
          <w:b/>
          <w:bCs/>
          <w:sz w:val="28"/>
          <w:rtl/>
        </w:rPr>
        <w:t xml:space="preserve"> </w:t>
      </w:r>
      <w:r w:rsidRPr="004C24B2">
        <w:rPr>
          <w:rFonts w:hint="eastAsia"/>
          <w:b/>
          <w:bCs/>
          <w:sz w:val="28"/>
          <w:rtl/>
        </w:rPr>
        <w:t>ק</w:t>
      </w:r>
      <w:r>
        <w:rPr>
          <w:rFonts w:hint="cs"/>
          <w:b/>
          <w:bCs/>
          <w:sz w:val="28"/>
          <w:rtl/>
        </w:rPr>
        <w:t>"</w:t>
      </w:r>
      <w:r w:rsidRPr="004C24B2">
        <w:rPr>
          <w:rFonts w:hint="eastAsia"/>
          <w:b/>
          <w:bCs/>
          <w:sz w:val="28"/>
          <w:rtl/>
        </w:rPr>
        <w:t>א</w:t>
      </w:r>
      <w:r>
        <w:rPr>
          <w:b/>
          <w:bCs/>
          <w:sz w:val="28"/>
          <w:rtl/>
        </w:rPr>
        <w:t>:</w:t>
      </w:r>
      <w:r w:rsidRPr="004C24B2">
        <w:rPr>
          <w:b/>
          <w:bCs/>
          <w:sz w:val="28"/>
          <w:rtl/>
        </w:rPr>
        <w:t xml:space="preserve"> </w:t>
      </w:r>
      <w:r w:rsidRPr="004C24B2">
        <w:rPr>
          <w:rFonts w:hint="eastAsia"/>
          <w:b/>
          <w:bCs/>
          <w:sz w:val="28"/>
          <w:rtl/>
        </w:rPr>
        <w:t>שבעוון</w:t>
      </w:r>
      <w:r w:rsidRPr="004C24B2">
        <w:rPr>
          <w:b/>
          <w:bCs/>
          <w:sz w:val="28"/>
          <w:rtl/>
        </w:rPr>
        <w:t xml:space="preserve"> </w:t>
      </w:r>
      <w:r w:rsidRPr="004C24B2">
        <w:rPr>
          <w:rFonts w:hint="eastAsia"/>
          <w:b/>
          <w:bCs/>
          <w:sz w:val="28"/>
          <w:rtl/>
        </w:rPr>
        <w:t>שאמר</w:t>
      </w:r>
      <w:r w:rsidRPr="004C24B2">
        <w:rPr>
          <w:b/>
          <w:bCs/>
          <w:sz w:val="28"/>
          <w:rtl/>
        </w:rPr>
        <w:t xml:space="preserve"> </w:t>
      </w:r>
      <w:r>
        <w:rPr>
          <w:rFonts w:hint="cs"/>
          <w:b/>
          <w:bCs/>
          <w:sz w:val="28"/>
          <w:rtl/>
        </w:rPr>
        <w:t>'</w:t>
      </w:r>
      <w:r w:rsidRPr="004C24B2">
        <w:rPr>
          <w:rFonts w:hint="eastAsia"/>
          <w:b/>
          <w:bCs/>
          <w:sz w:val="28"/>
          <w:rtl/>
        </w:rPr>
        <w:t>שמעו</w:t>
      </w:r>
      <w:r w:rsidRPr="004C24B2">
        <w:rPr>
          <w:b/>
          <w:bCs/>
          <w:sz w:val="28"/>
          <w:rtl/>
        </w:rPr>
        <w:t xml:space="preserve"> </w:t>
      </w:r>
      <w:r w:rsidRPr="004C24B2">
        <w:rPr>
          <w:rFonts w:hint="eastAsia"/>
          <w:b/>
          <w:bCs/>
          <w:sz w:val="28"/>
          <w:rtl/>
        </w:rPr>
        <w:t>נא</w:t>
      </w:r>
      <w:r w:rsidRPr="004C24B2">
        <w:rPr>
          <w:b/>
          <w:bCs/>
          <w:sz w:val="28"/>
          <w:rtl/>
        </w:rPr>
        <w:t xml:space="preserve"> </w:t>
      </w:r>
      <w:r w:rsidRPr="004C24B2">
        <w:rPr>
          <w:rFonts w:hint="eastAsia"/>
          <w:b/>
          <w:bCs/>
          <w:sz w:val="28"/>
          <w:rtl/>
        </w:rPr>
        <w:t>המורים</w:t>
      </w:r>
      <w:r>
        <w:rPr>
          <w:rFonts w:hint="cs"/>
          <w:b/>
          <w:bCs/>
          <w:sz w:val="28"/>
          <w:rtl/>
        </w:rPr>
        <w:t>'</w:t>
      </w:r>
      <w:r w:rsidRPr="004C24B2">
        <w:rPr>
          <w:b/>
          <w:bCs/>
          <w:sz w:val="28"/>
          <w:rtl/>
        </w:rPr>
        <w:t xml:space="preserve"> </w:t>
      </w:r>
      <w:r w:rsidRPr="004C24B2">
        <w:rPr>
          <w:rFonts w:hint="eastAsia"/>
          <w:b/>
          <w:bCs/>
          <w:sz w:val="28"/>
          <w:rtl/>
        </w:rPr>
        <w:t>נענש</w:t>
      </w:r>
      <w:r w:rsidRPr="004C24B2">
        <w:rPr>
          <w:b/>
          <w:bCs/>
          <w:sz w:val="28"/>
          <w:rtl/>
        </w:rPr>
        <w:t xml:space="preserve"> </w:t>
      </w:r>
      <w:r w:rsidRPr="004C24B2">
        <w:rPr>
          <w:rFonts w:hint="eastAsia"/>
          <w:b/>
          <w:bCs/>
          <w:sz w:val="28"/>
          <w:rtl/>
        </w:rPr>
        <w:t>ולא</w:t>
      </w:r>
      <w:r w:rsidRPr="004C24B2">
        <w:rPr>
          <w:b/>
          <w:bCs/>
          <w:sz w:val="28"/>
          <w:rtl/>
        </w:rPr>
        <w:t xml:space="preserve"> </w:t>
      </w:r>
      <w:r w:rsidRPr="004C24B2">
        <w:rPr>
          <w:rFonts w:hint="eastAsia"/>
          <w:b/>
          <w:bCs/>
          <w:sz w:val="28"/>
          <w:rtl/>
        </w:rPr>
        <w:t>נכנס</w:t>
      </w:r>
      <w:r w:rsidRPr="004C24B2">
        <w:rPr>
          <w:b/>
          <w:bCs/>
          <w:sz w:val="28"/>
          <w:rtl/>
        </w:rPr>
        <w:t xml:space="preserve"> </w:t>
      </w:r>
      <w:r w:rsidRPr="004C24B2">
        <w:rPr>
          <w:rFonts w:hint="eastAsia"/>
          <w:b/>
          <w:bCs/>
          <w:sz w:val="28"/>
          <w:rtl/>
        </w:rPr>
        <w:t>לארץ</w:t>
      </w:r>
      <w:r w:rsidRPr="004C24B2">
        <w:rPr>
          <w:b/>
          <w:bCs/>
          <w:sz w:val="28"/>
          <w:rtl/>
        </w:rPr>
        <w:t xml:space="preserve"> </w:t>
      </w:r>
      <w:r w:rsidRPr="004C24B2">
        <w:rPr>
          <w:rFonts w:hint="eastAsia"/>
          <w:b/>
          <w:bCs/>
          <w:sz w:val="28"/>
          <w:rtl/>
        </w:rPr>
        <w:t>ישראל</w:t>
      </w:r>
      <w:r>
        <w:rPr>
          <w:rFonts w:hint="cs"/>
          <w:b/>
          <w:bCs/>
          <w:sz w:val="28"/>
          <w:rtl/>
        </w:rPr>
        <w:t>.</w:t>
      </w:r>
      <w:r w:rsidRPr="004C24B2">
        <w:rPr>
          <w:b/>
          <w:bCs/>
          <w:sz w:val="28"/>
          <w:rtl/>
        </w:rPr>
        <w:t xml:space="preserve"> </w:t>
      </w:r>
      <w:r w:rsidRPr="004C24B2">
        <w:rPr>
          <w:rFonts w:hint="eastAsia"/>
          <w:b/>
          <w:bCs/>
          <w:sz w:val="28"/>
          <w:rtl/>
        </w:rPr>
        <w:t>וצריך</w:t>
      </w:r>
      <w:r w:rsidRPr="004C24B2">
        <w:rPr>
          <w:b/>
          <w:bCs/>
          <w:sz w:val="28"/>
          <w:rtl/>
        </w:rPr>
        <w:t xml:space="preserve"> </w:t>
      </w:r>
      <w:r w:rsidRPr="004C24B2">
        <w:rPr>
          <w:rFonts w:hint="eastAsia"/>
          <w:b/>
          <w:bCs/>
          <w:sz w:val="28"/>
          <w:rtl/>
        </w:rPr>
        <w:t>ביאור</w:t>
      </w:r>
      <w:r w:rsidRPr="004C24B2">
        <w:rPr>
          <w:b/>
          <w:bCs/>
          <w:sz w:val="28"/>
          <w:rtl/>
        </w:rPr>
        <w:t xml:space="preserve"> </w:t>
      </w:r>
      <w:r w:rsidRPr="004C24B2">
        <w:rPr>
          <w:rFonts w:hint="eastAsia"/>
          <w:b/>
          <w:bCs/>
          <w:sz w:val="28"/>
          <w:rtl/>
        </w:rPr>
        <w:t>מהו</w:t>
      </w:r>
      <w:r w:rsidRPr="004C24B2">
        <w:rPr>
          <w:b/>
          <w:bCs/>
          <w:sz w:val="28"/>
          <w:rtl/>
        </w:rPr>
        <w:t xml:space="preserve"> </w:t>
      </w:r>
      <w:r w:rsidRPr="004C24B2">
        <w:rPr>
          <w:rFonts w:hint="eastAsia"/>
          <w:b/>
          <w:bCs/>
          <w:sz w:val="28"/>
          <w:rtl/>
        </w:rPr>
        <w:t>הפגם</w:t>
      </w:r>
      <w:r w:rsidRPr="004C24B2">
        <w:rPr>
          <w:b/>
          <w:bCs/>
          <w:sz w:val="28"/>
          <w:rtl/>
        </w:rPr>
        <w:t xml:space="preserve"> </w:t>
      </w:r>
      <w:r w:rsidRPr="004C24B2">
        <w:rPr>
          <w:rFonts w:hint="eastAsia"/>
          <w:b/>
          <w:bCs/>
          <w:sz w:val="28"/>
          <w:rtl/>
        </w:rPr>
        <w:t>בזה</w:t>
      </w:r>
      <w:r w:rsidRPr="004C24B2">
        <w:rPr>
          <w:b/>
          <w:bCs/>
          <w:sz w:val="28"/>
          <w:rtl/>
        </w:rPr>
        <w:t xml:space="preserve"> </w:t>
      </w:r>
      <w:r w:rsidRPr="004C24B2">
        <w:rPr>
          <w:rFonts w:hint="eastAsia"/>
          <w:b/>
          <w:bCs/>
          <w:sz w:val="28"/>
          <w:rtl/>
        </w:rPr>
        <w:t>שאמר</w:t>
      </w:r>
      <w:r w:rsidRPr="004C24B2">
        <w:rPr>
          <w:b/>
          <w:bCs/>
          <w:sz w:val="28"/>
          <w:rtl/>
        </w:rPr>
        <w:t xml:space="preserve"> </w:t>
      </w:r>
      <w:r>
        <w:rPr>
          <w:rFonts w:hint="cs"/>
          <w:b/>
          <w:bCs/>
          <w:sz w:val="28"/>
          <w:rtl/>
        </w:rPr>
        <w:t>'</w:t>
      </w:r>
      <w:r w:rsidRPr="004C24B2">
        <w:rPr>
          <w:rFonts w:hint="eastAsia"/>
          <w:b/>
          <w:bCs/>
          <w:sz w:val="28"/>
          <w:rtl/>
        </w:rPr>
        <w:t>שמעו</w:t>
      </w:r>
      <w:r w:rsidRPr="004C24B2">
        <w:rPr>
          <w:b/>
          <w:bCs/>
          <w:sz w:val="28"/>
          <w:rtl/>
        </w:rPr>
        <w:t xml:space="preserve"> </w:t>
      </w:r>
      <w:r w:rsidRPr="004C24B2">
        <w:rPr>
          <w:rFonts w:hint="eastAsia"/>
          <w:b/>
          <w:bCs/>
          <w:sz w:val="28"/>
          <w:rtl/>
        </w:rPr>
        <w:t>נא</w:t>
      </w:r>
      <w:r w:rsidRPr="004C24B2">
        <w:rPr>
          <w:b/>
          <w:bCs/>
          <w:sz w:val="28"/>
          <w:rtl/>
        </w:rPr>
        <w:t xml:space="preserve"> </w:t>
      </w:r>
      <w:r w:rsidRPr="004C24B2">
        <w:rPr>
          <w:rFonts w:hint="eastAsia"/>
          <w:b/>
          <w:bCs/>
          <w:sz w:val="28"/>
          <w:rtl/>
        </w:rPr>
        <w:t>המורים</w:t>
      </w:r>
      <w:r>
        <w:rPr>
          <w:rFonts w:hint="cs"/>
          <w:b/>
          <w:bCs/>
          <w:sz w:val="28"/>
          <w:rtl/>
        </w:rPr>
        <w:t>'</w:t>
      </w:r>
      <w:r w:rsidRPr="004C24B2">
        <w:rPr>
          <w:b/>
          <w:bCs/>
          <w:sz w:val="28"/>
          <w:rtl/>
        </w:rPr>
        <w:t xml:space="preserve"> </w:t>
      </w:r>
      <w:r w:rsidRPr="004C24B2">
        <w:rPr>
          <w:rFonts w:hint="eastAsia"/>
          <w:b/>
          <w:bCs/>
          <w:sz w:val="28"/>
          <w:rtl/>
        </w:rPr>
        <w:t>שבשבילו</w:t>
      </w:r>
      <w:r w:rsidRPr="004C24B2">
        <w:rPr>
          <w:b/>
          <w:bCs/>
          <w:sz w:val="28"/>
          <w:rtl/>
        </w:rPr>
        <w:t xml:space="preserve"> </w:t>
      </w:r>
      <w:r w:rsidRPr="004C24B2">
        <w:rPr>
          <w:rFonts w:hint="eastAsia"/>
          <w:b/>
          <w:bCs/>
          <w:sz w:val="28"/>
          <w:rtl/>
        </w:rPr>
        <w:t>נענש</w:t>
      </w:r>
      <w:r w:rsidRPr="004C24B2">
        <w:rPr>
          <w:b/>
          <w:bCs/>
          <w:sz w:val="28"/>
          <w:rtl/>
        </w:rPr>
        <w:t xml:space="preserve"> </w:t>
      </w:r>
      <w:r w:rsidRPr="004C24B2">
        <w:rPr>
          <w:rFonts w:hint="eastAsia"/>
          <w:b/>
          <w:bCs/>
          <w:sz w:val="28"/>
          <w:rtl/>
        </w:rPr>
        <w:t>ש</w:t>
      </w:r>
      <w:r>
        <w:rPr>
          <w:rFonts w:hint="cs"/>
          <w:b/>
          <w:bCs/>
          <w:sz w:val="28"/>
          <w:rtl/>
        </w:rPr>
        <w:t>'</w:t>
      </w:r>
      <w:r w:rsidRPr="004C24B2">
        <w:rPr>
          <w:rFonts w:hint="eastAsia"/>
          <w:b/>
          <w:bCs/>
          <w:sz w:val="28"/>
          <w:rtl/>
        </w:rPr>
        <w:t>לא</w:t>
      </w:r>
      <w:r w:rsidRPr="004C24B2">
        <w:rPr>
          <w:b/>
          <w:bCs/>
          <w:sz w:val="28"/>
          <w:rtl/>
        </w:rPr>
        <w:t xml:space="preserve"> </w:t>
      </w:r>
      <w:r w:rsidRPr="004C24B2">
        <w:rPr>
          <w:rFonts w:hint="eastAsia"/>
          <w:b/>
          <w:bCs/>
          <w:sz w:val="28"/>
          <w:rtl/>
        </w:rPr>
        <w:t>תביאו</w:t>
      </w:r>
      <w:r w:rsidRPr="004C24B2">
        <w:rPr>
          <w:b/>
          <w:bCs/>
          <w:sz w:val="28"/>
          <w:rtl/>
        </w:rPr>
        <w:t xml:space="preserve"> </w:t>
      </w:r>
      <w:r w:rsidRPr="004C24B2">
        <w:rPr>
          <w:rFonts w:hint="eastAsia"/>
          <w:b/>
          <w:bCs/>
          <w:sz w:val="28"/>
          <w:rtl/>
        </w:rPr>
        <w:t>את</w:t>
      </w:r>
      <w:r w:rsidRPr="004C24B2">
        <w:rPr>
          <w:b/>
          <w:bCs/>
          <w:sz w:val="28"/>
          <w:rtl/>
        </w:rPr>
        <w:t xml:space="preserve"> </w:t>
      </w:r>
      <w:r w:rsidRPr="004C24B2">
        <w:rPr>
          <w:rFonts w:hint="eastAsia"/>
          <w:b/>
          <w:bCs/>
          <w:sz w:val="28"/>
          <w:rtl/>
        </w:rPr>
        <w:t>הקהל</w:t>
      </w:r>
      <w:r w:rsidRPr="004C24B2">
        <w:rPr>
          <w:b/>
          <w:bCs/>
          <w:sz w:val="28"/>
          <w:rtl/>
        </w:rPr>
        <w:t xml:space="preserve"> </w:t>
      </w:r>
      <w:r w:rsidRPr="004C24B2">
        <w:rPr>
          <w:rFonts w:hint="eastAsia"/>
          <w:b/>
          <w:bCs/>
          <w:sz w:val="28"/>
          <w:rtl/>
        </w:rPr>
        <w:t>הזה</w:t>
      </w:r>
      <w:r>
        <w:rPr>
          <w:rFonts w:hint="cs"/>
          <w:b/>
          <w:bCs/>
          <w:sz w:val="28"/>
          <w:rtl/>
        </w:rPr>
        <w:t>'</w:t>
      </w:r>
      <w:r w:rsidRPr="004C24B2">
        <w:rPr>
          <w:b/>
          <w:bCs/>
          <w:sz w:val="28"/>
          <w:rtl/>
        </w:rPr>
        <w:t>?</w:t>
      </w:r>
    </w:p>
    <w:p w14:paraId="78E78DC8" w14:textId="77777777" w:rsidR="00525635" w:rsidRPr="004C24B2" w:rsidRDefault="00525635" w:rsidP="00525635">
      <w:pPr>
        <w:ind w:left="720"/>
        <w:rPr>
          <w:b/>
          <w:bCs/>
          <w:sz w:val="28"/>
          <w:rtl/>
        </w:rPr>
      </w:pPr>
      <w:r w:rsidRPr="004C24B2">
        <w:rPr>
          <w:rFonts w:hint="eastAsia"/>
          <w:b/>
          <w:bCs/>
          <w:sz w:val="28"/>
          <w:rtl/>
        </w:rPr>
        <w:t>אלא</w:t>
      </w:r>
      <w:r w:rsidRPr="004C24B2">
        <w:rPr>
          <w:b/>
          <w:bCs/>
          <w:sz w:val="28"/>
          <w:rtl/>
        </w:rPr>
        <w:t xml:space="preserve"> </w:t>
      </w:r>
      <w:r w:rsidRPr="004C24B2">
        <w:rPr>
          <w:rFonts w:hint="eastAsia"/>
          <w:b/>
          <w:bCs/>
          <w:sz w:val="28"/>
          <w:rtl/>
        </w:rPr>
        <w:t>שהמנהיג</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לפי</w:t>
      </w:r>
      <w:r w:rsidRPr="004C24B2">
        <w:rPr>
          <w:b/>
          <w:bCs/>
          <w:sz w:val="28"/>
          <w:rtl/>
        </w:rPr>
        <w:t xml:space="preserve"> </w:t>
      </w:r>
      <w:r w:rsidRPr="004C24B2">
        <w:rPr>
          <w:rFonts w:hint="eastAsia"/>
          <w:b/>
          <w:bCs/>
          <w:sz w:val="28"/>
          <w:rtl/>
        </w:rPr>
        <w:t>הדור</w:t>
      </w:r>
      <w:r>
        <w:rPr>
          <w:rFonts w:hint="cs"/>
          <w:b/>
          <w:bCs/>
          <w:sz w:val="28"/>
          <w:rtl/>
        </w:rPr>
        <w:t>.</w:t>
      </w:r>
      <w:r w:rsidRPr="004C24B2">
        <w:rPr>
          <w:b/>
          <w:bCs/>
          <w:sz w:val="28"/>
          <w:rtl/>
        </w:rPr>
        <w:t xml:space="preserve"> </w:t>
      </w:r>
      <w:r w:rsidRPr="004C24B2">
        <w:rPr>
          <w:rFonts w:hint="eastAsia"/>
          <w:b/>
          <w:bCs/>
          <w:sz w:val="28"/>
          <w:rtl/>
        </w:rPr>
        <w:t>הקשר</w:t>
      </w:r>
      <w:r w:rsidRPr="004C24B2">
        <w:rPr>
          <w:b/>
          <w:bCs/>
          <w:sz w:val="28"/>
          <w:rtl/>
        </w:rPr>
        <w:t xml:space="preserve"> </w:t>
      </w:r>
      <w:r w:rsidRPr="004C24B2">
        <w:rPr>
          <w:rFonts w:hint="eastAsia"/>
          <w:b/>
          <w:bCs/>
          <w:sz w:val="28"/>
          <w:rtl/>
        </w:rPr>
        <w:t>בין</w:t>
      </w:r>
      <w:r w:rsidRPr="004C24B2">
        <w:rPr>
          <w:b/>
          <w:bCs/>
          <w:sz w:val="28"/>
          <w:rtl/>
        </w:rPr>
        <w:t xml:space="preserve"> </w:t>
      </w:r>
      <w:r w:rsidRPr="004C24B2">
        <w:rPr>
          <w:rFonts w:hint="eastAsia"/>
          <w:b/>
          <w:bCs/>
          <w:sz w:val="28"/>
          <w:rtl/>
        </w:rPr>
        <w:t>המנהיג</w:t>
      </w:r>
      <w:r w:rsidRPr="004C24B2">
        <w:rPr>
          <w:b/>
          <w:bCs/>
          <w:sz w:val="28"/>
          <w:rtl/>
        </w:rPr>
        <w:t xml:space="preserve"> </w:t>
      </w:r>
      <w:r w:rsidRPr="004C24B2">
        <w:rPr>
          <w:rFonts w:hint="eastAsia"/>
          <w:b/>
          <w:bCs/>
          <w:sz w:val="28"/>
          <w:rtl/>
        </w:rPr>
        <w:t>לקהל</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כגוף</w:t>
      </w:r>
      <w:r w:rsidRPr="004C24B2">
        <w:rPr>
          <w:b/>
          <w:bCs/>
          <w:sz w:val="28"/>
          <w:rtl/>
        </w:rPr>
        <w:t xml:space="preserve"> </w:t>
      </w:r>
      <w:r w:rsidRPr="004C24B2">
        <w:rPr>
          <w:rFonts w:hint="eastAsia"/>
          <w:b/>
          <w:bCs/>
          <w:sz w:val="28"/>
          <w:rtl/>
        </w:rPr>
        <w:t>ונשמה</w:t>
      </w:r>
      <w:r w:rsidRPr="004C24B2">
        <w:rPr>
          <w:b/>
          <w:bCs/>
          <w:sz w:val="28"/>
          <w:rtl/>
        </w:rPr>
        <w:t xml:space="preserve">, </w:t>
      </w:r>
      <w:r w:rsidRPr="004C24B2">
        <w:rPr>
          <w:rFonts w:hint="eastAsia"/>
          <w:b/>
          <w:bCs/>
          <w:sz w:val="28"/>
          <w:rtl/>
        </w:rPr>
        <w:t>וצריך</w:t>
      </w:r>
      <w:r w:rsidRPr="004C24B2">
        <w:rPr>
          <w:b/>
          <w:bCs/>
          <w:sz w:val="28"/>
          <w:rtl/>
        </w:rPr>
        <w:t xml:space="preserve"> </w:t>
      </w:r>
      <w:r w:rsidRPr="004C24B2">
        <w:rPr>
          <w:rFonts w:hint="eastAsia"/>
          <w:b/>
          <w:bCs/>
          <w:sz w:val="28"/>
          <w:rtl/>
        </w:rPr>
        <w:t>להיות</w:t>
      </w:r>
      <w:r w:rsidRPr="004C24B2">
        <w:rPr>
          <w:b/>
          <w:bCs/>
          <w:sz w:val="28"/>
          <w:rtl/>
        </w:rPr>
        <w:t xml:space="preserve"> </w:t>
      </w:r>
      <w:r>
        <w:rPr>
          <w:rFonts w:hint="eastAsia"/>
          <w:b/>
          <w:bCs/>
          <w:sz w:val="28"/>
          <w:rtl/>
        </w:rPr>
        <w:t>א</w:t>
      </w:r>
      <w:r w:rsidRPr="004C24B2">
        <w:rPr>
          <w:rFonts w:hint="eastAsia"/>
          <w:b/>
          <w:bCs/>
          <w:sz w:val="28"/>
          <w:rtl/>
        </w:rPr>
        <w:t>מון</w:t>
      </w:r>
      <w:r w:rsidRPr="004C24B2">
        <w:rPr>
          <w:b/>
          <w:bCs/>
          <w:sz w:val="28"/>
          <w:rtl/>
        </w:rPr>
        <w:t xml:space="preserve"> </w:t>
      </w:r>
      <w:r w:rsidRPr="004C24B2">
        <w:rPr>
          <w:rFonts w:hint="eastAsia"/>
          <w:b/>
          <w:bCs/>
          <w:sz w:val="28"/>
          <w:rtl/>
        </w:rPr>
        <w:t>ביניהם</w:t>
      </w:r>
      <w:r w:rsidRPr="004C24B2">
        <w:rPr>
          <w:b/>
          <w:bCs/>
          <w:sz w:val="28"/>
          <w:rtl/>
        </w:rPr>
        <w:t xml:space="preserve">. </w:t>
      </w:r>
      <w:r w:rsidRPr="004C24B2">
        <w:rPr>
          <w:rFonts w:hint="eastAsia"/>
          <w:b/>
          <w:bCs/>
          <w:sz w:val="28"/>
          <w:rtl/>
        </w:rPr>
        <w:t>כלל</w:t>
      </w:r>
      <w:r w:rsidRPr="004C24B2">
        <w:rPr>
          <w:b/>
          <w:bCs/>
          <w:sz w:val="28"/>
          <w:rtl/>
        </w:rPr>
        <w:t xml:space="preserve"> </w:t>
      </w:r>
      <w:r w:rsidRPr="004C24B2">
        <w:rPr>
          <w:rFonts w:hint="eastAsia"/>
          <w:b/>
          <w:bCs/>
          <w:sz w:val="28"/>
          <w:rtl/>
        </w:rPr>
        <w:t>ישראל</w:t>
      </w:r>
      <w:r w:rsidRPr="004C24B2">
        <w:rPr>
          <w:b/>
          <w:bCs/>
          <w:sz w:val="28"/>
          <w:rtl/>
        </w:rPr>
        <w:t xml:space="preserve"> </w:t>
      </w:r>
      <w:r w:rsidRPr="004C24B2">
        <w:rPr>
          <w:rFonts w:hint="eastAsia"/>
          <w:b/>
          <w:bCs/>
          <w:sz w:val="28"/>
          <w:rtl/>
        </w:rPr>
        <w:t>צריכים</w:t>
      </w:r>
      <w:r w:rsidRPr="004C24B2">
        <w:rPr>
          <w:b/>
          <w:bCs/>
          <w:sz w:val="28"/>
          <w:rtl/>
        </w:rPr>
        <w:t xml:space="preserve"> </w:t>
      </w:r>
      <w:r w:rsidRPr="004C24B2">
        <w:rPr>
          <w:rFonts w:hint="eastAsia"/>
          <w:b/>
          <w:bCs/>
          <w:sz w:val="28"/>
          <w:rtl/>
        </w:rPr>
        <w:t>להאמין</w:t>
      </w:r>
      <w:r w:rsidRPr="004C24B2">
        <w:rPr>
          <w:b/>
          <w:bCs/>
          <w:sz w:val="28"/>
          <w:rtl/>
        </w:rPr>
        <w:t xml:space="preserve"> </w:t>
      </w:r>
      <w:r w:rsidRPr="004C24B2">
        <w:rPr>
          <w:rFonts w:hint="eastAsia"/>
          <w:b/>
          <w:bCs/>
          <w:sz w:val="28"/>
          <w:rtl/>
        </w:rPr>
        <w:t>כי</w:t>
      </w:r>
      <w:r w:rsidRPr="004C24B2">
        <w:rPr>
          <w:b/>
          <w:bCs/>
          <w:sz w:val="28"/>
          <w:rtl/>
        </w:rPr>
        <w:t xml:space="preserve"> </w:t>
      </w:r>
      <w:r w:rsidRPr="004C24B2">
        <w:rPr>
          <w:rFonts w:hint="eastAsia"/>
          <w:b/>
          <w:bCs/>
          <w:sz w:val="28"/>
          <w:rtl/>
        </w:rPr>
        <w:t>בכ</w:t>
      </w:r>
      <w:r>
        <w:rPr>
          <w:rFonts w:hint="cs"/>
          <w:b/>
          <w:bCs/>
          <w:sz w:val="28"/>
          <w:rtl/>
        </w:rPr>
        <w:t>ו</w:t>
      </w:r>
      <w:r w:rsidRPr="004C24B2">
        <w:rPr>
          <w:rFonts w:hint="eastAsia"/>
          <w:b/>
          <w:bCs/>
          <w:sz w:val="28"/>
          <w:rtl/>
        </w:rPr>
        <w:t>ח</w:t>
      </w:r>
      <w:r w:rsidRPr="004C24B2">
        <w:rPr>
          <w:b/>
          <w:bCs/>
          <w:sz w:val="28"/>
          <w:rtl/>
        </w:rPr>
        <w:t xml:space="preserve"> </w:t>
      </w:r>
      <w:r w:rsidRPr="004C24B2">
        <w:rPr>
          <w:rFonts w:hint="eastAsia"/>
          <w:b/>
          <w:bCs/>
          <w:sz w:val="28"/>
          <w:rtl/>
        </w:rPr>
        <w:t>המנהיג</w:t>
      </w:r>
      <w:r w:rsidRPr="004C24B2">
        <w:rPr>
          <w:b/>
          <w:bCs/>
          <w:sz w:val="28"/>
          <w:rtl/>
        </w:rPr>
        <w:t xml:space="preserve"> </w:t>
      </w:r>
      <w:r w:rsidRPr="004C24B2">
        <w:rPr>
          <w:rFonts w:hint="eastAsia"/>
          <w:b/>
          <w:bCs/>
          <w:sz w:val="28"/>
          <w:rtl/>
        </w:rPr>
        <w:t>להוציאם</w:t>
      </w:r>
      <w:r w:rsidRPr="004C24B2">
        <w:rPr>
          <w:b/>
          <w:bCs/>
          <w:sz w:val="28"/>
          <w:rtl/>
        </w:rPr>
        <w:t xml:space="preserve"> </w:t>
      </w:r>
      <w:r w:rsidRPr="004C24B2">
        <w:rPr>
          <w:rFonts w:hint="eastAsia"/>
          <w:b/>
          <w:bCs/>
          <w:sz w:val="28"/>
          <w:rtl/>
        </w:rPr>
        <w:t>ולהעלותם</w:t>
      </w:r>
      <w:r w:rsidRPr="004C24B2">
        <w:rPr>
          <w:b/>
          <w:bCs/>
          <w:sz w:val="28"/>
          <w:rtl/>
        </w:rPr>
        <w:t xml:space="preserve"> </w:t>
      </w:r>
      <w:r w:rsidRPr="004C24B2">
        <w:rPr>
          <w:rFonts w:hint="eastAsia"/>
          <w:b/>
          <w:bCs/>
          <w:sz w:val="28"/>
          <w:rtl/>
        </w:rPr>
        <w:t>אפי</w:t>
      </w:r>
      <w:r w:rsidRPr="004C24B2">
        <w:rPr>
          <w:rFonts w:hint="cs"/>
          <w:b/>
          <w:bCs/>
          <w:sz w:val="28"/>
          <w:rtl/>
        </w:rPr>
        <w:t>לו</w:t>
      </w:r>
      <w:r w:rsidRPr="004C24B2">
        <w:rPr>
          <w:b/>
          <w:bCs/>
          <w:sz w:val="28"/>
          <w:rtl/>
        </w:rPr>
        <w:t xml:space="preserve"> </w:t>
      </w:r>
      <w:r w:rsidRPr="004C24B2">
        <w:rPr>
          <w:rFonts w:hint="eastAsia"/>
          <w:b/>
          <w:bCs/>
          <w:sz w:val="28"/>
          <w:rtl/>
        </w:rPr>
        <w:t>מהחשכות</w:t>
      </w:r>
      <w:r w:rsidRPr="004C24B2">
        <w:rPr>
          <w:b/>
          <w:bCs/>
          <w:sz w:val="28"/>
          <w:rtl/>
        </w:rPr>
        <w:t xml:space="preserve"> </w:t>
      </w:r>
      <w:r w:rsidRPr="004C24B2">
        <w:rPr>
          <w:rFonts w:hint="eastAsia"/>
          <w:b/>
          <w:bCs/>
          <w:sz w:val="28"/>
          <w:rtl/>
        </w:rPr>
        <w:t>הגדולה</w:t>
      </w:r>
      <w:r w:rsidRPr="004C24B2">
        <w:rPr>
          <w:b/>
          <w:bCs/>
          <w:sz w:val="28"/>
          <w:rtl/>
        </w:rPr>
        <w:t xml:space="preserve"> </w:t>
      </w:r>
      <w:r w:rsidRPr="004C24B2">
        <w:rPr>
          <w:rFonts w:hint="eastAsia"/>
          <w:b/>
          <w:bCs/>
          <w:sz w:val="28"/>
          <w:rtl/>
        </w:rPr>
        <w:t>ביותר</w:t>
      </w:r>
      <w:r w:rsidRPr="004C24B2">
        <w:rPr>
          <w:b/>
          <w:bCs/>
          <w:sz w:val="28"/>
          <w:rtl/>
        </w:rPr>
        <w:t xml:space="preserve">, </w:t>
      </w:r>
      <w:r w:rsidRPr="004C24B2">
        <w:rPr>
          <w:rFonts w:hint="eastAsia"/>
          <w:b/>
          <w:bCs/>
          <w:sz w:val="28"/>
          <w:rtl/>
        </w:rPr>
        <w:t>וכ</w:t>
      </w:r>
      <w:r>
        <w:rPr>
          <w:rFonts w:hint="cs"/>
          <w:b/>
          <w:bCs/>
          <w:sz w:val="28"/>
          <w:rtl/>
        </w:rPr>
        <w:t>ו</w:t>
      </w:r>
      <w:r w:rsidRPr="004C24B2">
        <w:rPr>
          <w:rFonts w:hint="eastAsia"/>
          <w:b/>
          <w:bCs/>
          <w:sz w:val="28"/>
          <w:rtl/>
        </w:rPr>
        <w:t>ח</w:t>
      </w:r>
      <w:r w:rsidRPr="004C24B2">
        <w:rPr>
          <w:b/>
          <w:bCs/>
          <w:sz w:val="28"/>
          <w:rtl/>
        </w:rPr>
        <w:t xml:space="preserve"> </w:t>
      </w:r>
      <w:r w:rsidRPr="004C24B2">
        <w:rPr>
          <w:rFonts w:hint="eastAsia"/>
          <w:b/>
          <w:bCs/>
          <w:sz w:val="28"/>
          <w:rtl/>
        </w:rPr>
        <w:t>האמונה</w:t>
      </w:r>
      <w:r w:rsidRPr="004C24B2">
        <w:rPr>
          <w:b/>
          <w:bCs/>
          <w:sz w:val="28"/>
          <w:rtl/>
        </w:rPr>
        <w:t xml:space="preserve"> </w:t>
      </w:r>
      <w:r w:rsidRPr="004C24B2">
        <w:rPr>
          <w:rFonts w:hint="eastAsia"/>
          <w:b/>
          <w:bCs/>
          <w:sz w:val="28"/>
          <w:rtl/>
        </w:rPr>
        <w:t>הזאת</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המקבלים</w:t>
      </w:r>
      <w:r w:rsidRPr="004C24B2">
        <w:rPr>
          <w:b/>
          <w:bCs/>
          <w:sz w:val="28"/>
          <w:rtl/>
        </w:rPr>
        <w:t xml:space="preserve"> </w:t>
      </w:r>
      <w:r w:rsidRPr="004C24B2">
        <w:rPr>
          <w:rFonts w:hint="eastAsia"/>
          <w:b/>
          <w:bCs/>
          <w:sz w:val="28"/>
          <w:rtl/>
        </w:rPr>
        <w:t>נותן</w:t>
      </w:r>
      <w:r w:rsidRPr="004C24B2">
        <w:rPr>
          <w:b/>
          <w:bCs/>
          <w:sz w:val="28"/>
          <w:rtl/>
        </w:rPr>
        <w:t xml:space="preserve"> </w:t>
      </w:r>
      <w:r w:rsidRPr="004C24B2">
        <w:rPr>
          <w:rFonts w:hint="eastAsia"/>
          <w:b/>
          <w:bCs/>
          <w:sz w:val="28"/>
          <w:rtl/>
        </w:rPr>
        <w:t>כוח</w:t>
      </w:r>
      <w:r w:rsidRPr="004C24B2">
        <w:rPr>
          <w:b/>
          <w:bCs/>
          <w:sz w:val="28"/>
          <w:rtl/>
        </w:rPr>
        <w:t xml:space="preserve"> </w:t>
      </w:r>
      <w:r w:rsidRPr="004C24B2">
        <w:rPr>
          <w:rFonts w:hint="eastAsia"/>
          <w:b/>
          <w:bCs/>
          <w:sz w:val="28"/>
          <w:rtl/>
        </w:rPr>
        <w:t>למנהיג</w:t>
      </w:r>
      <w:r w:rsidRPr="004C24B2">
        <w:rPr>
          <w:b/>
          <w:bCs/>
          <w:sz w:val="28"/>
          <w:rtl/>
        </w:rPr>
        <w:t xml:space="preserve"> </w:t>
      </w:r>
      <w:r w:rsidRPr="004C24B2">
        <w:rPr>
          <w:rFonts w:hint="eastAsia"/>
          <w:b/>
          <w:bCs/>
          <w:sz w:val="28"/>
          <w:rtl/>
        </w:rPr>
        <w:t>שיוכל</w:t>
      </w:r>
      <w:r w:rsidRPr="004C24B2">
        <w:rPr>
          <w:b/>
          <w:bCs/>
          <w:sz w:val="28"/>
          <w:rtl/>
        </w:rPr>
        <w:t xml:space="preserve"> </w:t>
      </w:r>
      <w:r w:rsidRPr="004C24B2">
        <w:rPr>
          <w:rFonts w:hint="eastAsia"/>
          <w:b/>
          <w:bCs/>
          <w:sz w:val="28"/>
          <w:rtl/>
        </w:rPr>
        <w:t>להשפיע</w:t>
      </w:r>
      <w:r w:rsidRPr="004C24B2">
        <w:rPr>
          <w:b/>
          <w:bCs/>
          <w:sz w:val="28"/>
          <w:rtl/>
        </w:rPr>
        <w:t xml:space="preserve"> </w:t>
      </w:r>
      <w:r w:rsidRPr="004C24B2">
        <w:rPr>
          <w:rFonts w:hint="eastAsia"/>
          <w:b/>
          <w:bCs/>
          <w:sz w:val="28"/>
          <w:rtl/>
        </w:rPr>
        <w:t>לכלל</w:t>
      </w:r>
      <w:r w:rsidRPr="004C24B2">
        <w:rPr>
          <w:b/>
          <w:bCs/>
          <w:sz w:val="28"/>
          <w:rtl/>
        </w:rPr>
        <w:t xml:space="preserve"> </w:t>
      </w:r>
      <w:r w:rsidRPr="004C24B2">
        <w:rPr>
          <w:rFonts w:hint="eastAsia"/>
          <w:b/>
          <w:bCs/>
          <w:sz w:val="28"/>
          <w:rtl/>
        </w:rPr>
        <w:t>ישראל</w:t>
      </w:r>
      <w:r w:rsidRPr="004C24B2">
        <w:rPr>
          <w:b/>
          <w:bCs/>
          <w:sz w:val="28"/>
          <w:rtl/>
        </w:rPr>
        <w:t xml:space="preserve">. </w:t>
      </w:r>
      <w:r w:rsidRPr="004C24B2">
        <w:rPr>
          <w:rFonts w:hint="eastAsia"/>
          <w:b/>
          <w:bCs/>
          <w:sz w:val="28"/>
          <w:rtl/>
        </w:rPr>
        <w:t>והמנהיג</w:t>
      </w:r>
      <w:r w:rsidRPr="004C24B2">
        <w:rPr>
          <w:b/>
          <w:bCs/>
          <w:sz w:val="28"/>
          <w:rtl/>
        </w:rPr>
        <w:t xml:space="preserve"> </w:t>
      </w:r>
      <w:r w:rsidRPr="004C24B2">
        <w:rPr>
          <w:rFonts w:hint="eastAsia"/>
          <w:b/>
          <w:bCs/>
          <w:sz w:val="28"/>
          <w:rtl/>
        </w:rPr>
        <w:t>צריך</w:t>
      </w:r>
      <w:r w:rsidRPr="004C24B2">
        <w:rPr>
          <w:b/>
          <w:bCs/>
          <w:sz w:val="28"/>
          <w:rtl/>
        </w:rPr>
        <w:t xml:space="preserve"> </w:t>
      </w:r>
      <w:r w:rsidRPr="004C24B2">
        <w:rPr>
          <w:rFonts w:hint="eastAsia"/>
          <w:b/>
          <w:bCs/>
          <w:sz w:val="28"/>
          <w:rtl/>
        </w:rPr>
        <w:t>להאמין</w:t>
      </w:r>
      <w:r w:rsidRPr="004C24B2">
        <w:rPr>
          <w:b/>
          <w:bCs/>
          <w:sz w:val="28"/>
          <w:rtl/>
        </w:rPr>
        <w:t xml:space="preserve"> </w:t>
      </w:r>
      <w:r w:rsidRPr="004C24B2">
        <w:rPr>
          <w:rFonts w:hint="eastAsia"/>
          <w:b/>
          <w:bCs/>
          <w:sz w:val="28"/>
          <w:rtl/>
        </w:rPr>
        <w:t>בכוחם</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ישראל</w:t>
      </w:r>
      <w:r w:rsidRPr="004C24B2">
        <w:rPr>
          <w:b/>
          <w:bCs/>
          <w:sz w:val="28"/>
          <w:rtl/>
        </w:rPr>
        <w:t xml:space="preserve">, </w:t>
      </w:r>
      <w:r w:rsidRPr="004C24B2">
        <w:rPr>
          <w:rFonts w:hint="eastAsia"/>
          <w:b/>
          <w:bCs/>
          <w:sz w:val="28"/>
          <w:rtl/>
        </w:rPr>
        <w:t>שכל</w:t>
      </w:r>
      <w:r w:rsidRPr="004C24B2">
        <w:rPr>
          <w:b/>
          <w:bCs/>
          <w:sz w:val="28"/>
          <w:rtl/>
        </w:rPr>
        <w:t xml:space="preserve"> </w:t>
      </w:r>
      <w:r w:rsidRPr="004C24B2">
        <w:rPr>
          <w:rFonts w:hint="eastAsia"/>
          <w:b/>
          <w:bCs/>
          <w:sz w:val="28"/>
          <w:rtl/>
        </w:rPr>
        <w:t>יהודי</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חלק</w:t>
      </w:r>
      <w:r w:rsidRPr="004C24B2">
        <w:rPr>
          <w:b/>
          <w:bCs/>
          <w:sz w:val="28"/>
          <w:rtl/>
        </w:rPr>
        <w:t xml:space="preserve"> </w:t>
      </w:r>
      <w:r w:rsidRPr="004C24B2">
        <w:rPr>
          <w:rFonts w:hint="eastAsia"/>
          <w:b/>
          <w:bCs/>
          <w:sz w:val="28"/>
          <w:rtl/>
        </w:rPr>
        <w:t>א</w:t>
      </w:r>
      <w:r>
        <w:rPr>
          <w:rFonts w:hint="cs"/>
          <w:b/>
          <w:bCs/>
          <w:sz w:val="28"/>
          <w:rtl/>
        </w:rPr>
        <w:t>לוק</w:t>
      </w:r>
      <w:r w:rsidRPr="004C24B2">
        <w:rPr>
          <w:b/>
          <w:bCs/>
          <w:sz w:val="28"/>
          <w:rtl/>
        </w:rPr>
        <w:t xml:space="preserve"> </w:t>
      </w:r>
      <w:r w:rsidRPr="004C24B2">
        <w:rPr>
          <w:rFonts w:hint="eastAsia"/>
          <w:b/>
          <w:bCs/>
          <w:sz w:val="28"/>
          <w:rtl/>
        </w:rPr>
        <w:t>ממעל</w:t>
      </w:r>
      <w:r w:rsidRPr="004C24B2">
        <w:rPr>
          <w:b/>
          <w:bCs/>
          <w:sz w:val="28"/>
          <w:rtl/>
        </w:rPr>
        <w:t xml:space="preserve">, </w:t>
      </w:r>
      <w:r>
        <w:rPr>
          <w:rFonts w:hint="eastAsia"/>
          <w:b/>
          <w:bCs/>
          <w:sz w:val="28"/>
          <w:rtl/>
        </w:rPr>
        <w:t>וא</w:t>
      </w:r>
      <w:r>
        <w:rPr>
          <w:rFonts w:hint="cs"/>
          <w:b/>
          <w:bCs/>
          <w:sz w:val="28"/>
          <w:rtl/>
        </w:rPr>
        <w:t>ף על פי</w:t>
      </w:r>
      <w:r w:rsidRPr="004C24B2">
        <w:rPr>
          <w:b/>
          <w:bCs/>
          <w:sz w:val="28"/>
          <w:rtl/>
        </w:rPr>
        <w:t xml:space="preserve"> </w:t>
      </w:r>
      <w:r w:rsidRPr="004C24B2">
        <w:rPr>
          <w:rFonts w:hint="eastAsia"/>
          <w:b/>
          <w:bCs/>
          <w:sz w:val="28"/>
          <w:rtl/>
        </w:rPr>
        <w:t>שחטא</w:t>
      </w:r>
      <w:r w:rsidRPr="004C24B2">
        <w:rPr>
          <w:b/>
          <w:bCs/>
          <w:sz w:val="28"/>
          <w:rtl/>
        </w:rPr>
        <w:t xml:space="preserve"> </w:t>
      </w:r>
      <w:r w:rsidRPr="004C24B2">
        <w:rPr>
          <w:rFonts w:hint="eastAsia"/>
          <w:b/>
          <w:bCs/>
          <w:sz w:val="28"/>
          <w:rtl/>
        </w:rPr>
        <w:t>ישראל</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אצל</w:t>
      </w:r>
      <w:r w:rsidRPr="004C24B2">
        <w:rPr>
          <w:b/>
          <w:bCs/>
          <w:sz w:val="28"/>
          <w:rtl/>
        </w:rPr>
        <w:t xml:space="preserve"> </w:t>
      </w:r>
      <w:r w:rsidRPr="004C24B2">
        <w:rPr>
          <w:rFonts w:hint="eastAsia"/>
          <w:b/>
          <w:bCs/>
          <w:sz w:val="28"/>
          <w:rtl/>
        </w:rPr>
        <w:t>יהודי</w:t>
      </w:r>
      <w:r w:rsidRPr="004C24B2">
        <w:rPr>
          <w:b/>
          <w:bCs/>
          <w:sz w:val="28"/>
          <w:rtl/>
        </w:rPr>
        <w:t xml:space="preserve"> </w:t>
      </w:r>
      <w:r w:rsidRPr="004C24B2">
        <w:rPr>
          <w:rFonts w:hint="eastAsia"/>
          <w:b/>
          <w:bCs/>
          <w:sz w:val="28"/>
          <w:rtl/>
        </w:rPr>
        <w:t>אין</w:t>
      </w:r>
      <w:r w:rsidRPr="004C24B2">
        <w:rPr>
          <w:b/>
          <w:bCs/>
          <w:sz w:val="28"/>
          <w:rtl/>
        </w:rPr>
        <w:t xml:space="preserve"> </w:t>
      </w:r>
      <w:r w:rsidRPr="004C24B2">
        <w:rPr>
          <w:rFonts w:hint="eastAsia"/>
          <w:b/>
          <w:bCs/>
          <w:sz w:val="28"/>
          <w:rtl/>
        </w:rPr>
        <w:t>פגם</w:t>
      </w:r>
      <w:r w:rsidRPr="004C24B2">
        <w:rPr>
          <w:b/>
          <w:bCs/>
          <w:sz w:val="28"/>
          <w:rtl/>
        </w:rPr>
        <w:t xml:space="preserve"> </w:t>
      </w:r>
      <w:r w:rsidRPr="004C24B2">
        <w:rPr>
          <w:rFonts w:hint="eastAsia"/>
          <w:b/>
          <w:bCs/>
          <w:sz w:val="28"/>
          <w:rtl/>
        </w:rPr>
        <w:t>בעצם</w:t>
      </w:r>
      <w:r>
        <w:rPr>
          <w:rFonts w:hint="cs"/>
          <w:b/>
          <w:bCs/>
          <w:sz w:val="28"/>
          <w:rtl/>
        </w:rPr>
        <w:t>,</w:t>
      </w:r>
      <w:r w:rsidRPr="004C24B2">
        <w:rPr>
          <w:b/>
          <w:bCs/>
          <w:sz w:val="28"/>
          <w:rtl/>
        </w:rPr>
        <w:t xml:space="preserve"> </w:t>
      </w:r>
      <w:r w:rsidRPr="004C24B2">
        <w:rPr>
          <w:rFonts w:hint="eastAsia"/>
          <w:b/>
          <w:bCs/>
          <w:sz w:val="28"/>
          <w:rtl/>
        </w:rPr>
        <w:t>כי</w:t>
      </w:r>
      <w:r w:rsidRPr="004C24B2">
        <w:rPr>
          <w:b/>
          <w:bCs/>
          <w:sz w:val="28"/>
          <w:rtl/>
        </w:rPr>
        <w:t xml:space="preserve"> </w:t>
      </w:r>
      <w:r w:rsidRPr="004C24B2">
        <w:rPr>
          <w:rFonts w:hint="eastAsia"/>
          <w:b/>
          <w:bCs/>
          <w:sz w:val="28"/>
          <w:rtl/>
        </w:rPr>
        <w:t>בשורשו</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חלק</w:t>
      </w:r>
      <w:r w:rsidRPr="004C24B2">
        <w:rPr>
          <w:b/>
          <w:bCs/>
          <w:sz w:val="28"/>
          <w:rtl/>
        </w:rPr>
        <w:t xml:space="preserve"> </w:t>
      </w:r>
      <w:r w:rsidRPr="004C24B2">
        <w:rPr>
          <w:rFonts w:hint="eastAsia"/>
          <w:b/>
          <w:bCs/>
          <w:sz w:val="28"/>
          <w:rtl/>
        </w:rPr>
        <w:t>א</w:t>
      </w:r>
      <w:r>
        <w:rPr>
          <w:rFonts w:hint="cs"/>
          <w:b/>
          <w:bCs/>
          <w:sz w:val="28"/>
          <w:rtl/>
        </w:rPr>
        <w:t>לוק</w:t>
      </w:r>
      <w:r w:rsidRPr="004C24B2">
        <w:rPr>
          <w:b/>
          <w:bCs/>
          <w:sz w:val="28"/>
          <w:rtl/>
        </w:rPr>
        <w:t xml:space="preserve"> </w:t>
      </w:r>
      <w:r w:rsidRPr="004C24B2">
        <w:rPr>
          <w:rFonts w:hint="eastAsia"/>
          <w:b/>
          <w:bCs/>
          <w:sz w:val="28"/>
          <w:rtl/>
        </w:rPr>
        <w:t>ממעל</w:t>
      </w:r>
      <w:r w:rsidRPr="004C24B2">
        <w:rPr>
          <w:b/>
          <w:bCs/>
          <w:sz w:val="28"/>
          <w:rtl/>
        </w:rPr>
        <w:t xml:space="preserve"> </w:t>
      </w:r>
      <w:r w:rsidRPr="004C24B2">
        <w:rPr>
          <w:rFonts w:hint="eastAsia"/>
          <w:b/>
          <w:bCs/>
          <w:sz w:val="28"/>
          <w:rtl/>
        </w:rPr>
        <w:t>ויכול</w:t>
      </w:r>
      <w:r w:rsidRPr="004C24B2">
        <w:rPr>
          <w:b/>
          <w:bCs/>
          <w:sz w:val="28"/>
          <w:rtl/>
        </w:rPr>
        <w:t xml:space="preserve"> </w:t>
      </w:r>
      <w:r w:rsidRPr="004C24B2">
        <w:rPr>
          <w:rFonts w:hint="eastAsia"/>
          <w:b/>
          <w:bCs/>
          <w:sz w:val="28"/>
          <w:rtl/>
        </w:rPr>
        <w:t>תמיד</w:t>
      </w:r>
      <w:r w:rsidRPr="004C24B2">
        <w:rPr>
          <w:b/>
          <w:bCs/>
          <w:sz w:val="28"/>
          <w:rtl/>
        </w:rPr>
        <w:t xml:space="preserve"> </w:t>
      </w:r>
      <w:r w:rsidRPr="004C24B2">
        <w:rPr>
          <w:rFonts w:hint="eastAsia"/>
          <w:b/>
          <w:bCs/>
          <w:sz w:val="28"/>
          <w:rtl/>
        </w:rPr>
        <w:t>לשוב</w:t>
      </w:r>
      <w:r w:rsidRPr="004C24B2">
        <w:rPr>
          <w:b/>
          <w:bCs/>
          <w:sz w:val="28"/>
          <w:rtl/>
        </w:rPr>
        <w:t xml:space="preserve"> </w:t>
      </w:r>
      <w:r w:rsidRPr="004C24B2">
        <w:rPr>
          <w:rFonts w:hint="eastAsia"/>
          <w:b/>
          <w:bCs/>
          <w:sz w:val="28"/>
          <w:rtl/>
        </w:rPr>
        <w:t>לשורשו</w:t>
      </w:r>
      <w:r>
        <w:rPr>
          <w:b/>
          <w:bCs/>
          <w:sz w:val="28"/>
          <w:rtl/>
        </w:rPr>
        <w:t>.</w:t>
      </w:r>
      <w:r w:rsidRPr="004C24B2">
        <w:rPr>
          <w:b/>
          <w:bCs/>
          <w:sz w:val="28"/>
          <w:rtl/>
        </w:rPr>
        <w:t xml:space="preserve">.. </w:t>
      </w:r>
      <w:r w:rsidRPr="004C24B2">
        <w:rPr>
          <w:rFonts w:hint="eastAsia"/>
          <w:b/>
          <w:bCs/>
          <w:sz w:val="28"/>
          <w:rtl/>
        </w:rPr>
        <w:t>וכך</w:t>
      </w:r>
      <w:r w:rsidRPr="004C24B2">
        <w:rPr>
          <w:b/>
          <w:bCs/>
          <w:sz w:val="28"/>
          <w:rtl/>
        </w:rPr>
        <w:t xml:space="preserve"> </w:t>
      </w:r>
      <w:r w:rsidRPr="004C24B2">
        <w:rPr>
          <w:rFonts w:hint="eastAsia"/>
          <w:b/>
          <w:bCs/>
          <w:sz w:val="28"/>
          <w:rtl/>
        </w:rPr>
        <w:t>כתב</w:t>
      </w:r>
      <w:r w:rsidRPr="004C24B2">
        <w:rPr>
          <w:b/>
          <w:bCs/>
          <w:sz w:val="28"/>
          <w:rtl/>
        </w:rPr>
        <w:t xml:space="preserve"> </w:t>
      </w:r>
      <w:r w:rsidRPr="004C24B2">
        <w:rPr>
          <w:rFonts w:hint="eastAsia"/>
          <w:b/>
          <w:bCs/>
          <w:sz w:val="28"/>
          <w:rtl/>
        </w:rPr>
        <w:t>הבעש</w:t>
      </w:r>
      <w:r w:rsidRPr="004C24B2">
        <w:rPr>
          <w:b/>
          <w:bCs/>
          <w:sz w:val="28"/>
          <w:rtl/>
        </w:rPr>
        <w:t>"</w:t>
      </w:r>
      <w:r w:rsidRPr="004C24B2">
        <w:rPr>
          <w:rFonts w:hint="eastAsia"/>
          <w:b/>
          <w:bCs/>
          <w:sz w:val="28"/>
          <w:rtl/>
        </w:rPr>
        <w:t>ט</w:t>
      </w:r>
      <w:r w:rsidRPr="004C24B2">
        <w:rPr>
          <w:b/>
          <w:bCs/>
          <w:sz w:val="28"/>
          <w:rtl/>
        </w:rPr>
        <w:t>...</w:t>
      </w:r>
      <w:r>
        <w:rPr>
          <w:rFonts w:hint="cs"/>
          <w:b/>
          <w:bCs/>
          <w:sz w:val="28"/>
          <w:rtl/>
        </w:rPr>
        <w:t xml:space="preserve"> </w:t>
      </w:r>
      <w:r w:rsidRPr="004C24B2">
        <w:rPr>
          <w:rFonts w:hint="eastAsia"/>
          <w:b/>
          <w:bCs/>
          <w:sz w:val="28"/>
          <w:rtl/>
        </w:rPr>
        <w:t>מעולם</w:t>
      </w:r>
      <w:r w:rsidRPr="004C24B2">
        <w:rPr>
          <w:b/>
          <w:bCs/>
          <w:sz w:val="28"/>
          <w:rtl/>
        </w:rPr>
        <w:t xml:space="preserve"> </w:t>
      </w:r>
      <w:r w:rsidRPr="004C24B2">
        <w:rPr>
          <w:rFonts w:hint="eastAsia"/>
          <w:b/>
          <w:bCs/>
          <w:sz w:val="28"/>
          <w:rtl/>
        </w:rPr>
        <w:t>לא</w:t>
      </w:r>
      <w:r w:rsidRPr="004C24B2">
        <w:rPr>
          <w:b/>
          <w:bCs/>
          <w:sz w:val="28"/>
          <w:rtl/>
        </w:rPr>
        <w:t xml:space="preserve"> </w:t>
      </w:r>
      <w:r w:rsidRPr="004C24B2">
        <w:rPr>
          <w:rFonts w:hint="eastAsia"/>
          <w:b/>
          <w:bCs/>
          <w:sz w:val="28"/>
          <w:rtl/>
        </w:rPr>
        <w:t>ראתה</w:t>
      </w:r>
      <w:r w:rsidRPr="004C24B2">
        <w:rPr>
          <w:b/>
          <w:bCs/>
          <w:sz w:val="28"/>
          <w:rtl/>
        </w:rPr>
        <w:t xml:space="preserve"> </w:t>
      </w:r>
      <w:r w:rsidRPr="004C24B2">
        <w:rPr>
          <w:rFonts w:hint="eastAsia"/>
          <w:b/>
          <w:bCs/>
          <w:sz w:val="28"/>
          <w:rtl/>
        </w:rPr>
        <w:t>חמה</w:t>
      </w:r>
      <w:r w:rsidRPr="004C24B2">
        <w:rPr>
          <w:b/>
          <w:bCs/>
          <w:sz w:val="28"/>
          <w:rtl/>
        </w:rPr>
        <w:t xml:space="preserve"> </w:t>
      </w:r>
      <w:r w:rsidRPr="004C24B2">
        <w:rPr>
          <w:rFonts w:hint="eastAsia"/>
          <w:b/>
          <w:bCs/>
          <w:sz w:val="28"/>
          <w:rtl/>
        </w:rPr>
        <w:t>פגימתה</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לבנה</w:t>
      </w:r>
      <w:r>
        <w:rPr>
          <w:rFonts w:hint="cs"/>
          <w:b/>
          <w:bCs/>
          <w:sz w:val="28"/>
          <w:rtl/>
        </w:rPr>
        <w:t>.</w:t>
      </w:r>
      <w:r w:rsidRPr="004C24B2">
        <w:rPr>
          <w:b/>
          <w:bCs/>
          <w:sz w:val="28"/>
          <w:rtl/>
        </w:rPr>
        <w:t xml:space="preserve"> </w:t>
      </w:r>
      <w:r w:rsidRPr="004C24B2">
        <w:rPr>
          <w:rFonts w:hint="eastAsia"/>
          <w:b/>
          <w:bCs/>
          <w:sz w:val="28"/>
          <w:rtl/>
        </w:rPr>
        <w:t>חמה</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כינוי</w:t>
      </w:r>
      <w:r w:rsidRPr="004C24B2">
        <w:rPr>
          <w:b/>
          <w:bCs/>
          <w:sz w:val="28"/>
          <w:rtl/>
        </w:rPr>
        <w:t xml:space="preserve"> </w:t>
      </w:r>
      <w:r w:rsidRPr="004C24B2">
        <w:rPr>
          <w:rFonts w:hint="eastAsia"/>
          <w:b/>
          <w:bCs/>
          <w:sz w:val="28"/>
          <w:rtl/>
        </w:rPr>
        <w:t>למשפיע</w:t>
      </w:r>
      <w:r w:rsidRPr="004C24B2">
        <w:rPr>
          <w:b/>
          <w:bCs/>
          <w:sz w:val="28"/>
          <w:rtl/>
        </w:rPr>
        <w:t xml:space="preserve"> </w:t>
      </w:r>
      <w:r w:rsidRPr="004C24B2">
        <w:rPr>
          <w:rFonts w:hint="eastAsia"/>
          <w:b/>
          <w:bCs/>
          <w:sz w:val="28"/>
          <w:rtl/>
        </w:rPr>
        <w:t>ולבנה</w:t>
      </w:r>
      <w:r w:rsidRPr="004C24B2">
        <w:rPr>
          <w:b/>
          <w:bCs/>
          <w:sz w:val="28"/>
          <w:rtl/>
        </w:rPr>
        <w:t xml:space="preserve"> </w:t>
      </w:r>
      <w:r w:rsidRPr="004C24B2">
        <w:rPr>
          <w:rFonts w:hint="eastAsia"/>
          <w:b/>
          <w:bCs/>
          <w:sz w:val="28"/>
          <w:rtl/>
        </w:rPr>
        <w:t>היא</w:t>
      </w:r>
      <w:r w:rsidRPr="004C24B2">
        <w:rPr>
          <w:b/>
          <w:bCs/>
          <w:sz w:val="28"/>
          <w:rtl/>
        </w:rPr>
        <w:t xml:space="preserve"> </w:t>
      </w:r>
      <w:r w:rsidRPr="004C24B2">
        <w:rPr>
          <w:rFonts w:hint="eastAsia"/>
          <w:b/>
          <w:bCs/>
          <w:sz w:val="28"/>
          <w:rtl/>
        </w:rPr>
        <w:t>כינוי</w:t>
      </w:r>
      <w:r w:rsidRPr="004C24B2">
        <w:rPr>
          <w:b/>
          <w:bCs/>
          <w:sz w:val="28"/>
          <w:rtl/>
        </w:rPr>
        <w:t xml:space="preserve"> </w:t>
      </w:r>
      <w:r w:rsidRPr="004C24B2">
        <w:rPr>
          <w:rFonts w:hint="eastAsia"/>
          <w:b/>
          <w:bCs/>
          <w:sz w:val="28"/>
          <w:rtl/>
        </w:rPr>
        <w:t>למקבל</w:t>
      </w:r>
      <w:r w:rsidRPr="004C24B2">
        <w:rPr>
          <w:b/>
          <w:bCs/>
          <w:sz w:val="28"/>
          <w:rtl/>
        </w:rPr>
        <w:t xml:space="preserve">, </w:t>
      </w:r>
      <w:r w:rsidRPr="004C24B2">
        <w:rPr>
          <w:rFonts w:hint="eastAsia"/>
          <w:b/>
          <w:bCs/>
          <w:sz w:val="28"/>
          <w:rtl/>
        </w:rPr>
        <w:t>ומעולם</w:t>
      </w:r>
      <w:r w:rsidRPr="004C24B2">
        <w:rPr>
          <w:b/>
          <w:bCs/>
          <w:sz w:val="28"/>
          <w:rtl/>
        </w:rPr>
        <w:t xml:space="preserve"> </w:t>
      </w:r>
      <w:r w:rsidRPr="004C24B2">
        <w:rPr>
          <w:rFonts w:hint="eastAsia"/>
          <w:b/>
          <w:bCs/>
          <w:sz w:val="28"/>
          <w:rtl/>
        </w:rPr>
        <w:t>לא</w:t>
      </w:r>
      <w:r w:rsidRPr="004C24B2">
        <w:rPr>
          <w:b/>
          <w:bCs/>
          <w:sz w:val="28"/>
          <w:rtl/>
        </w:rPr>
        <w:t xml:space="preserve"> </w:t>
      </w:r>
      <w:r w:rsidRPr="004C24B2">
        <w:rPr>
          <w:rFonts w:hint="eastAsia"/>
          <w:b/>
          <w:bCs/>
          <w:sz w:val="28"/>
          <w:rtl/>
        </w:rPr>
        <w:t>ראתה</w:t>
      </w:r>
      <w:r w:rsidRPr="004C24B2">
        <w:rPr>
          <w:b/>
          <w:bCs/>
          <w:sz w:val="28"/>
          <w:rtl/>
        </w:rPr>
        <w:t xml:space="preserve"> </w:t>
      </w:r>
      <w:r w:rsidRPr="004C24B2">
        <w:rPr>
          <w:rFonts w:hint="eastAsia"/>
          <w:b/>
          <w:bCs/>
          <w:sz w:val="28"/>
          <w:rtl/>
        </w:rPr>
        <w:t>חמה</w:t>
      </w:r>
      <w:r w:rsidRPr="004C24B2">
        <w:rPr>
          <w:b/>
          <w:bCs/>
          <w:sz w:val="28"/>
          <w:rtl/>
        </w:rPr>
        <w:t xml:space="preserve"> </w:t>
      </w:r>
      <w:r w:rsidRPr="004C24B2">
        <w:rPr>
          <w:rFonts w:hint="eastAsia"/>
          <w:b/>
          <w:bCs/>
          <w:sz w:val="28"/>
          <w:rtl/>
        </w:rPr>
        <w:t>פגימתה</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לבנה</w:t>
      </w:r>
      <w:r w:rsidRPr="004C24B2">
        <w:rPr>
          <w:b/>
          <w:bCs/>
          <w:sz w:val="28"/>
          <w:rtl/>
        </w:rPr>
        <w:t xml:space="preserve">, </w:t>
      </w:r>
      <w:r w:rsidRPr="004C24B2">
        <w:rPr>
          <w:rFonts w:hint="eastAsia"/>
          <w:b/>
          <w:bCs/>
          <w:sz w:val="28"/>
          <w:rtl/>
        </w:rPr>
        <w:t>שאסור</w:t>
      </w:r>
      <w:r w:rsidRPr="004C24B2">
        <w:rPr>
          <w:b/>
          <w:bCs/>
          <w:sz w:val="28"/>
          <w:rtl/>
        </w:rPr>
        <w:t xml:space="preserve"> </w:t>
      </w:r>
      <w:r w:rsidRPr="004C24B2">
        <w:rPr>
          <w:rFonts w:hint="eastAsia"/>
          <w:b/>
          <w:bCs/>
          <w:sz w:val="28"/>
          <w:rtl/>
        </w:rPr>
        <w:t>למשפיע</w:t>
      </w:r>
      <w:r w:rsidRPr="004C24B2">
        <w:rPr>
          <w:b/>
          <w:bCs/>
          <w:sz w:val="28"/>
          <w:rtl/>
        </w:rPr>
        <w:t xml:space="preserve"> </w:t>
      </w:r>
      <w:r w:rsidRPr="004C24B2">
        <w:rPr>
          <w:rFonts w:hint="eastAsia"/>
          <w:b/>
          <w:bCs/>
          <w:sz w:val="28"/>
          <w:rtl/>
        </w:rPr>
        <w:t>לראות</w:t>
      </w:r>
      <w:r w:rsidRPr="004C24B2">
        <w:rPr>
          <w:b/>
          <w:bCs/>
          <w:sz w:val="28"/>
          <w:rtl/>
        </w:rPr>
        <w:t xml:space="preserve"> </w:t>
      </w:r>
      <w:r w:rsidRPr="004C24B2">
        <w:rPr>
          <w:rFonts w:hint="eastAsia"/>
          <w:b/>
          <w:bCs/>
          <w:sz w:val="28"/>
          <w:rtl/>
        </w:rPr>
        <w:t>פגם</w:t>
      </w:r>
      <w:r w:rsidRPr="004C24B2">
        <w:rPr>
          <w:b/>
          <w:bCs/>
          <w:sz w:val="28"/>
          <w:rtl/>
        </w:rPr>
        <w:t xml:space="preserve"> </w:t>
      </w:r>
      <w:r w:rsidRPr="004C24B2">
        <w:rPr>
          <w:rFonts w:hint="eastAsia"/>
          <w:b/>
          <w:bCs/>
          <w:sz w:val="28"/>
          <w:rtl/>
        </w:rPr>
        <w:t>במקבל</w:t>
      </w:r>
      <w:r w:rsidRPr="004C24B2">
        <w:rPr>
          <w:b/>
          <w:bCs/>
          <w:sz w:val="28"/>
          <w:rtl/>
        </w:rPr>
        <w:t xml:space="preserve">, </w:t>
      </w:r>
      <w:r w:rsidRPr="004C24B2">
        <w:rPr>
          <w:rFonts w:hint="eastAsia"/>
          <w:b/>
          <w:bCs/>
          <w:sz w:val="28"/>
          <w:rtl/>
        </w:rPr>
        <w:t>והיינו</w:t>
      </w:r>
      <w:r w:rsidRPr="004C24B2">
        <w:rPr>
          <w:b/>
          <w:bCs/>
          <w:sz w:val="28"/>
          <w:rtl/>
        </w:rPr>
        <w:t xml:space="preserve"> </w:t>
      </w:r>
      <w:r w:rsidRPr="004C24B2">
        <w:rPr>
          <w:rFonts w:hint="eastAsia"/>
          <w:b/>
          <w:bCs/>
          <w:sz w:val="28"/>
          <w:rtl/>
        </w:rPr>
        <w:t>כי</w:t>
      </w:r>
      <w:r w:rsidRPr="004C24B2">
        <w:rPr>
          <w:b/>
          <w:bCs/>
          <w:sz w:val="28"/>
          <w:rtl/>
        </w:rPr>
        <w:t xml:space="preserve"> </w:t>
      </w:r>
      <w:r w:rsidRPr="004C24B2">
        <w:rPr>
          <w:rFonts w:hint="eastAsia"/>
          <w:b/>
          <w:bCs/>
          <w:sz w:val="28"/>
          <w:rtl/>
        </w:rPr>
        <w:t>אם</w:t>
      </w:r>
      <w:r w:rsidRPr="004C24B2">
        <w:rPr>
          <w:b/>
          <w:bCs/>
          <w:sz w:val="28"/>
          <w:rtl/>
        </w:rPr>
        <w:t xml:space="preserve"> </w:t>
      </w:r>
      <w:r w:rsidRPr="004C24B2">
        <w:rPr>
          <w:rFonts w:hint="eastAsia"/>
          <w:b/>
          <w:bCs/>
          <w:sz w:val="28"/>
          <w:rtl/>
        </w:rPr>
        <w:t>המשפיע</w:t>
      </w:r>
      <w:r w:rsidRPr="004C24B2">
        <w:rPr>
          <w:b/>
          <w:bCs/>
          <w:sz w:val="28"/>
          <w:rtl/>
        </w:rPr>
        <w:t xml:space="preserve"> </w:t>
      </w:r>
      <w:r w:rsidRPr="004C24B2">
        <w:rPr>
          <w:rFonts w:hint="eastAsia"/>
          <w:b/>
          <w:bCs/>
          <w:sz w:val="28"/>
          <w:rtl/>
        </w:rPr>
        <w:t>רואה</w:t>
      </w:r>
      <w:r w:rsidRPr="004C24B2">
        <w:rPr>
          <w:b/>
          <w:bCs/>
          <w:sz w:val="28"/>
          <w:rtl/>
        </w:rPr>
        <w:t xml:space="preserve"> </w:t>
      </w:r>
      <w:r w:rsidRPr="004C24B2">
        <w:rPr>
          <w:rFonts w:hint="eastAsia"/>
          <w:b/>
          <w:bCs/>
          <w:sz w:val="28"/>
          <w:rtl/>
        </w:rPr>
        <w:t>פגם</w:t>
      </w:r>
      <w:r w:rsidRPr="004C24B2">
        <w:rPr>
          <w:b/>
          <w:bCs/>
          <w:sz w:val="28"/>
          <w:rtl/>
        </w:rPr>
        <w:t xml:space="preserve"> </w:t>
      </w:r>
      <w:r w:rsidRPr="004C24B2">
        <w:rPr>
          <w:rFonts w:hint="eastAsia"/>
          <w:b/>
          <w:bCs/>
          <w:sz w:val="28"/>
          <w:rtl/>
        </w:rPr>
        <w:t>במקבל</w:t>
      </w:r>
      <w:r w:rsidRPr="004C24B2">
        <w:rPr>
          <w:b/>
          <w:bCs/>
          <w:sz w:val="28"/>
          <w:rtl/>
        </w:rPr>
        <w:t xml:space="preserve"> </w:t>
      </w:r>
      <w:r w:rsidRPr="004C24B2">
        <w:rPr>
          <w:rFonts w:hint="eastAsia"/>
          <w:b/>
          <w:bCs/>
          <w:sz w:val="28"/>
          <w:rtl/>
        </w:rPr>
        <w:t>אינו</w:t>
      </w:r>
      <w:r w:rsidRPr="004C24B2">
        <w:rPr>
          <w:b/>
          <w:bCs/>
          <w:sz w:val="28"/>
          <w:rtl/>
        </w:rPr>
        <w:t xml:space="preserve"> </w:t>
      </w:r>
      <w:r w:rsidRPr="004C24B2">
        <w:rPr>
          <w:rFonts w:hint="eastAsia"/>
          <w:b/>
          <w:bCs/>
          <w:sz w:val="28"/>
          <w:rtl/>
        </w:rPr>
        <w:t>יכול</w:t>
      </w:r>
      <w:r w:rsidRPr="004C24B2">
        <w:rPr>
          <w:b/>
          <w:bCs/>
          <w:sz w:val="28"/>
          <w:rtl/>
        </w:rPr>
        <w:t xml:space="preserve"> </w:t>
      </w:r>
      <w:r w:rsidRPr="004C24B2">
        <w:rPr>
          <w:rFonts w:hint="eastAsia"/>
          <w:b/>
          <w:bCs/>
          <w:sz w:val="28"/>
          <w:rtl/>
        </w:rPr>
        <w:t>להשפיע</w:t>
      </w:r>
      <w:r w:rsidRPr="004C24B2">
        <w:rPr>
          <w:b/>
          <w:bCs/>
          <w:sz w:val="28"/>
          <w:rtl/>
        </w:rPr>
        <w:t xml:space="preserve"> </w:t>
      </w:r>
      <w:r w:rsidRPr="004C24B2">
        <w:rPr>
          <w:rFonts w:hint="eastAsia"/>
          <w:b/>
          <w:bCs/>
          <w:sz w:val="28"/>
          <w:rtl/>
        </w:rPr>
        <w:t>אליו</w:t>
      </w:r>
      <w:r w:rsidRPr="004C24B2">
        <w:rPr>
          <w:b/>
          <w:bCs/>
          <w:sz w:val="28"/>
          <w:rtl/>
        </w:rPr>
        <w:t xml:space="preserve">. </w:t>
      </w:r>
      <w:r w:rsidRPr="004C24B2">
        <w:rPr>
          <w:rFonts w:hint="eastAsia"/>
          <w:b/>
          <w:bCs/>
          <w:sz w:val="28"/>
          <w:rtl/>
        </w:rPr>
        <w:t>ואמנם</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ודאי</w:t>
      </w:r>
      <w:r w:rsidRPr="004C24B2">
        <w:rPr>
          <w:b/>
          <w:bCs/>
          <w:sz w:val="28"/>
          <w:rtl/>
        </w:rPr>
        <w:t xml:space="preserve"> </w:t>
      </w:r>
      <w:r w:rsidRPr="004C24B2">
        <w:rPr>
          <w:rFonts w:hint="eastAsia"/>
          <w:b/>
          <w:bCs/>
          <w:sz w:val="28"/>
          <w:rtl/>
        </w:rPr>
        <w:t>שהמשפיע</w:t>
      </w:r>
      <w:r w:rsidRPr="004C24B2">
        <w:rPr>
          <w:b/>
          <w:bCs/>
          <w:sz w:val="28"/>
          <w:rtl/>
        </w:rPr>
        <w:t xml:space="preserve"> </w:t>
      </w:r>
      <w:r w:rsidRPr="004C24B2">
        <w:rPr>
          <w:rFonts w:hint="eastAsia"/>
          <w:b/>
          <w:bCs/>
          <w:sz w:val="28"/>
          <w:rtl/>
        </w:rPr>
        <w:t>צריך</w:t>
      </w:r>
      <w:r w:rsidRPr="004C24B2">
        <w:rPr>
          <w:b/>
          <w:bCs/>
          <w:sz w:val="28"/>
          <w:rtl/>
        </w:rPr>
        <w:t xml:space="preserve"> </w:t>
      </w:r>
      <w:r w:rsidRPr="004C24B2">
        <w:rPr>
          <w:rFonts w:hint="eastAsia"/>
          <w:b/>
          <w:bCs/>
          <w:sz w:val="28"/>
          <w:rtl/>
        </w:rPr>
        <w:t>לדעת</w:t>
      </w:r>
      <w:r w:rsidRPr="004C24B2">
        <w:rPr>
          <w:b/>
          <w:bCs/>
          <w:sz w:val="28"/>
          <w:rtl/>
        </w:rPr>
        <w:t xml:space="preserve"> </w:t>
      </w:r>
      <w:r w:rsidRPr="004C24B2">
        <w:rPr>
          <w:rFonts w:hint="eastAsia"/>
          <w:b/>
          <w:bCs/>
          <w:sz w:val="28"/>
          <w:rtl/>
        </w:rPr>
        <w:t>את</w:t>
      </w:r>
      <w:r w:rsidRPr="004C24B2">
        <w:rPr>
          <w:b/>
          <w:bCs/>
          <w:sz w:val="28"/>
          <w:rtl/>
        </w:rPr>
        <w:t xml:space="preserve"> </w:t>
      </w:r>
      <w:r w:rsidRPr="004C24B2">
        <w:rPr>
          <w:rFonts w:hint="eastAsia"/>
          <w:b/>
          <w:bCs/>
          <w:sz w:val="28"/>
          <w:rtl/>
        </w:rPr>
        <w:t>החטאים</w:t>
      </w:r>
      <w:r w:rsidRPr="004C24B2">
        <w:rPr>
          <w:b/>
          <w:bCs/>
          <w:sz w:val="28"/>
          <w:rtl/>
        </w:rPr>
        <w:t xml:space="preserve"> </w:t>
      </w:r>
      <w:r w:rsidRPr="004C24B2">
        <w:rPr>
          <w:rFonts w:hint="eastAsia"/>
          <w:b/>
          <w:bCs/>
          <w:sz w:val="28"/>
          <w:rtl/>
        </w:rPr>
        <w:t>ואת</w:t>
      </w:r>
      <w:r w:rsidRPr="004C24B2">
        <w:rPr>
          <w:b/>
          <w:bCs/>
          <w:sz w:val="28"/>
          <w:rtl/>
        </w:rPr>
        <w:t xml:space="preserve"> </w:t>
      </w:r>
      <w:r w:rsidRPr="004C24B2">
        <w:rPr>
          <w:rFonts w:hint="eastAsia"/>
          <w:b/>
          <w:bCs/>
          <w:sz w:val="28"/>
          <w:rtl/>
        </w:rPr>
        <w:t>הפגמים</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המקבל</w:t>
      </w:r>
      <w:r w:rsidRPr="004C24B2">
        <w:rPr>
          <w:b/>
          <w:bCs/>
          <w:sz w:val="28"/>
          <w:rtl/>
        </w:rPr>
        <w:t xml:space="preserve"> </w:t>
      </w:r>
      <w:r w:rsidRPr="004C24B2">
        <w:rPr>
          <w:rFonts w:hint="eastAsia"/>
          <w:b/>
          <w:bCs/>
          <w:sz w:val="28"/>
          <w:rtl/>
        </w:rPr>
        <w:t>כדי</w:t>
      </w:r>
      <w:r w:rsidRPr="004C24B2">
        <w:rPr>
          <w:b/>
          <w:bCs/>
          <w:sz w:val="28"/>
          <w:rtl/>
        </w:rPr>
        <w:t xml:space="preserve"> </w:t>
      </w:r>
      <w:r w:rsidRPr="004C24B2">
        <w:rPr>
          <w:rFonts w:hint="eastAsia"/>
          <w:b/>
          <w:bCs/>
          <w:sz w:val="28"/>
          <w:rtl/>
        </w:rPr>
        <w:t>שיוכל</w:t>
      </w:r>
      <w:r w:rsidRPr="004C24B2">
        <w:rPr>
          <w:b/>
          <w:bCs/>
          <w:sz w:val="28"/>
          <w:rtl/>
        </w:rPr>
        <w:t xml:space="preserve"> </w:t>
      </w:r>
      <w:r w:rsidRPr="004C24B2">
        <w:rPr>
          <w:rFonts w:hint="eastAsia"/>
          <w:b/>
          <w:bCs/>
          <w:sz w:val="28"/>
          <w:rtl/>
        </w:rPr>
        <w:t>להחזירו</w:t>
      </w:r>
      <w:r w:rsidRPr="004C24B2">
        <w:rPr>
          <w:b/>
          <w:bCs/>
          <w:sz w:val="28"/>
          <w:rtl/>
        </w:rPr>
        <w:t xml:space="preserve"> </w:t>
      </w:r>
      <w:r w:rsidRPr="004C24B2">
        <w:rPr>
          <w:rFonts w:hint="eastAsia"/>
          <w:b/>
          <w:bCs/>
          <w:sz w:val="28"/>
          <w:rtl/>
        </w:rPr>
        <w:t>בתשובה</w:t>
      </w:r>
      <w:r w:rsidRPr="004C24B2">
        <w:rPr>
          <w:b/>
          <w:bCs/>
          <w:sz w:val="28"/>
          <w:rtl/>
        </w:rPr>
        <w:t xml:space="preserve">, </w:t>
      </w:r>
      <w:r w:rsidRPr="004C24B2">
        <w:rPr>
          <w:rFonts w:hint="eastAsia"/>
          <w:b/>
          <w:bCs/>
          <w:sz w:val="28"/>
          <w:rtl/>
        </w:rPr>
        <w:t>אבל</w:t>
      </w:r>
      <w:r w:rsidRPr="004C24B2">
        <w:rPr>
          <w:b/>
          <w:bCs/>
          <w:sz w:val="28"/>
          <w:rtl/>
        </w:rPr>
        <w:t xml:space="preserve"> </w:t>
      </w:r>
      <w:r w:rsidRPr="004C24B2">
        <w:rPr>
          <w:rFonts w:hint="eastAsia"/>
          <w:b/>
          <w:bCs/>
          <w:sz w:val="28"/>
          <w:rtl/>
        </w:rPr>
        <w:t>יחד</w:t>
      </w:r>
      <w:r w:rsidRPr="004C24B2">
        <w:rPr>
          <w:b/>
          <w:bCs/>
          <w:sz w:val="28"/>
          <w:rtl/>
        </w:rPr>
        <w:t xml:space="preserve"> </w:t>
      </w:r>
      <w:r w:rsidRPr="004C24B2">
        <w:rPr>
          <w:rFonts w:hint="eastAsia"/>
          <w:b/>
          <w:bCs/>
          <w:sz w:val="28"/>
          <w:rtl/>
        </w:rPr>
        <w:t>עם</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עליו</w:t>
      </w:r>
      <w:r w:rsidRPr="004C24B2">
        <w:rPr>
          <w:b/>
          <w:bCs/>
          <w:sz w:val="28"/>
          <w:rtl/>
        </w:rPr>
        <w:t xml:space="preserve"> </w:t>
      </w:r>
      <w:r w:rsidRPr="004C24B2">
        <w:rPr>
          <w:rFonts w:hint="eastAsia"/>
          <w:b/>
          <w:bCs/>
          <w:sz w:val="28"/>
          <w:rtl/>
        </w:rPr>
        <w:t>לדעת</w:t>
      </w:r>
      <w:r w:rsidRPr="004C24B2">
        <w:rPr>
          <w:b/>
          <w:bCs/>
          <w:sz w:val="28"/>
          <w:rtl/>
        </w:rPr>
        <w:t xml:space="preserve"> </w:t>
      </w:r>
      <w:r w:rsidRPr="004C24B2">
        <w:rPr>
          <w:rFonts w:hint="eastAsia"/>
          <w:b/>
          <w:bCs/>
          <w:sz w:val="28"/>
          <w:rtl/>
        </w:rPr>
        <w:t>כי</w:t>
      </w:r>
      <w:r w:rsidRPr="004C24B2">
        <w:rPr>
          <w:b/>
          <w:bCs/>
          <w:sz w:val="28"/>
          <w:rtl/>
        </w:rPr>
        <w:t xml:space="preserve"> </w:t>
      </w:r>
      <w:r w:rsidRPr="004C24B2">
        <w:rPr>
          <w:rFonts w:hint="eastAsia"/>
          <w:b/>
          <w:bCs/>
          <w:sz w:val="28"/>
          <w:rtl/>
        </w:rPr>
        <w:t>זה</w:t>
      </w:r>
      <w:r w:rsidRPr="004C24B2">
        <w:rPr>
          <w:b/>
          <w:bCs/>
          <w:sz w:val="28"/>
          <w:rtl/>
        </w:rPr>
        <w:t xml:space="preserve"> </w:t>
      </w:r>
      <w:r w:rsidRPr="004C24B2">
        <w:rPr>
          <w:rFonts w:hint="eastAsia"/>
          <w:b/>
          <w:bCs/>
          <w:sz w:val="28"/>
          <w:rtl/>
        </w:rPr>
        <w:t>רק</w:t>
      </w:r>
      <w:r w:rsidRPr="004C24B2">
        <w:rPr>
          <w:b/>
          <w:bCs/>
          <w:sz w:val="28"/>
          <w:rtl/>
        </w:rPr>
        <w:t xml:space="preserve"> </w:t>
      </w:r>
      <w:r w:rsidRPr="004C24B2">
        <w:rPr>
          <w:rFonts w:hint="eastAsia"/>
          <w:b/>
          <w:bCs/>
          <w:sz w:val="28"/>
          <w:rtl/>
        </w:rPr>
        <w:t>חטאים</w:t>
      </w:r>
      <w:r w:rsidRPr="004C24B2">
        <w:rPr>
          <w:b/>
          <w:bCs/>
          <w:sz w:val="28"/>
          <w:rtl/>
        </w:rPr>
        <w:t xml:space="preserve"> </w:t>
      </w:r>
      <w:r w:rsidRPr="004C24B2">
        <w:rPr>
          <w:rFonts w:hint="eastAsia"/>
          <w:b/>
          <w:bCs/>
          <w:sz w:val="28"/>
          <w:rtl/>
        </w:rPr>
        <w:t>ולא</w:t>
      </w:r>
      <w:r w:rsidRPr="004C24B2">
        <w:rPr>
          <w:b/>
          <w:bCs/>
          <w:sz w:val="28"/>
          <w:rtl/>
        </w:rPr>
        <w:t xml:space="preserve"> </w:t>
      </w:r>
      <w:r w:rsidRPr="004C24B2">
        <w:rPr>
          <w:rFonts w:hint="eastAsia"/>
          <w:b/>
          <w:bCs/>
          <w:sz w:val="28"/>
          <w:rtl/>
        </w:rPr>
        <w:t>פגמים</w:t>
      </w:r>
      <w:r w:rsidRPr="004C24B2">
        <w:rPr>
          <w:b/>
          <w:bCs/>
          <w:sz w:val="28"/>
          <w:rtl/>
        </w:rPr>
        <w:t xml:space="preserve">. </w:t>
      </w:r>
      <w:r w:rsidRPr="004C24B2">
        <w:rPr>
          <w:rFonts w:hint="eastAsia"/>
          <w:b/>
          <w:bCs/>
          <w:sz w:val="28"/>
          <w:rtl/>
        </w:rPr>
        <w:t>והחילוק</w:t>
      </w:r>
      <w:r w:rsidRPr="004C24B2">
        <w:rPr>
          <w:b/>
          <w:bCs/>
          <w:sz w:val="28"/>
          <w:rtl/>
        </w:rPr>
        <w:t xml:space="preserve"> </w:t>
      </w:r>
      <w:r w:rsidRPr="004C24B2">
        <w:rPr>
          <w:rFonts w:hint="eastAsia"/>
          <w:b/>
          <w:bCs/>
          <w:sz w:val="28"/>
          <w:rtl/>
        </w:rPr>
        <w:t>בזה</w:t>
      </w:r>
      <w:r w:rsidRPr="004C24B2">
        <w:rPr>
          <w:b/>
          <w:bCs/>
          <w:sz w:val="28"/>
          <w:rtl/>
        </w:rPr>
        <w:t xml:space="preserve">, </w:t>
      </w:r>
      <w:r w:rsidRPr="004C24B2">
        <w:rPr>
          <w:rFonts w:hint="eastAsia"/>
          <w:b/>
          <w:bCs/>
          <w:sz w:val="28"/>
          <w:rtl/>
        </w:rPr>
        <w:t>שחטא</w:t>
      </w:r>
      <w:r w:rsidRPr="004C24B2">
        <w:rPr>
          <w:b/>
          <w:bCs/>
          <w:sz w:val="28"/>
          <w:rtl/>
        </w:rPr>
        <w:t xml:space="preserve"> </w:t>
      </w:r>
      <w:r w:rsidRPr="004C24B2">
        <w:rPr>
          <w:rFonts w:hint="eastAsia"/>
          <w:b/>
          <w:bCs/>
          <w:sz w:val="28"/>
          <w:rtl/>
        </w:rPr>
        <w:t>הוא</w:t>
      </w:r>
      <w:r w:rsidRPr="004C24B2">
        <w:rPr>
          <w:b/>
          <w:bCs/>
          <w:sz w:val="28"/>
          <w:rtl/>
        </w:rPr>
        <w:t xml:space="preserve"> </w:t>
      </w:r>
      <w:r w:rsidRPr="004C24B2">
        <w:rPr>
          <w:rFonts w:hint="eastAsia"/>
          <w:b/>
          <w:bCs/>
          <w:sz w:val="28"/>
          <w:rtl/>
        </w:rPr>
        <w:t>ענין</w:t>
      </w:r>
      <w:r w:rsidRPr="004C24B2">
        <w:rPr>
          <w:b/>
          <w:bCs/>
          <w:sz w:val="28"/>
          <w:rtl/>
        </w:rPr>
        <w:t xml:space="preserve"> </w:t>
      </w:r>
      <w:r w:rsidRPr="004C24B2">
        <w:rPr>
          <w:rFonts w:hint="eastAsia"/>
          <w:b/>
          <w:bCs/>
          <w:sz w:val="28"/>
          <w:rtl/>
        </w:rPr>
        <w:t>שבמקרה</w:t>
      </w:r>
      <w:r w:rsidRPr="004C24B2">
        <w:rPr>
          <w:b/>
          <w:bCs/>
          <w:sz w:val="28"/>
          <w:rtl/>
        </w:rPr>
        <w:t xml:space="preserve">, </w:t>
      </w:r>
      <w:r w:rsidRPr="004C24B2">
        <w:rPr>
          <w:rFonts w:hint="eastAsia"/>
          <w:b/>
          <w:bCs/>
          <w:sz w:val="28"/>
          <w:rtl/>
        </w:rPr>
        <w:t>שיש</w:t>
      </w:r>
      <w:r w:rsidRPr="004C24B2">
        <w:rPr>
          <w:b/>
          <w:bCs/>
          <w:sz w:val="28"/>
          <w:rtl/>
        </w:rPr>
        <w:t xml:space="preserve"> </w:t>
      </w:r>
      <w:r w:rsidRPr="004C24B2">
        <w:rPr>
          <w:rFonts w:hint="eastAsia"/>
          <w:b/>
          <w:bCs/>
          <w:sz w:val="28"/>
          <w:rtl/>
        </w:rPr>
        <w:t>עני</w:t>
      </w:r>
      <w:r>
        <w:rPr>
          <w:rFonts w:hint="cs"/>
          <w:b/>
          <w:bCs/>
          <w:sz w:val="28"/>
          <w:rtl/>
        </w:rPr>
        <w:t>י</w:t>
      </w:r>
      <w:r>
        <w:rPr>
          <w:rFonts w:hint="eastAsia"/>
          <w:b/>
          <w:bCs/>
          <w:sz w:val="28"/>
          <w:rtl/>
        </w:rPr>
        <w:t>נ</w:t>
      </w:r>
      <w:r>
        <w:rPr>
          <w:rFonts w:hint="cs"/>
          <w:b/>
          <w:bCs/>
          <w:sz w:val="28"/>
          <w:rtl/>
        </w:rPr>
        <w:t>י</w:t>
      </w:r>
      <w:r w:rsidRPr="004C24B2">
        <w:rPr>
          <w:b/>
          <w:bCs/>
          <w:sz w:val="28"/>
          <w:rtl/>
        </w:rPr>
        <w:t xml:space="preserve"> </w:t>
      </w:r>
      <w:r w:rsidRPr="004C24B2">
        <w:rPr>
          <w:rFonts w:hint="eastAsia"/>
          <w:b/>
          <w:bCs/>
          <w:sz w:val="28"/>
          <w:rtl/>
        </w:rPr>
        <w:t>חטאים</w:t>
      </w:r>
      <w:r w:rsidRPr="004C24B2">
        <w:rPr>
          <w:b/>
          <w:bCs/>
          <w:sz w:val="28"/>
          <w:rtl/>
        </w:rPr>
        <w:t xml:space="preserve"> </w:t>
      </w:r>
      <w:r w:rsidRPr="004C24B2">
        <w:rPr>
          <w:rFonts w:hint="eastAsia"/>
          <w:b/>
          <w:bCs/>
          <w:sz w:val="28"/>
          <w:rtl/>
        </w:rPr>
        <w:t>אצל</w:t>
      </w:r>
      <w:r w:rsidRPr="004C24B2">
        <w:rPr>
          <w:b/>
          <w:bCs/>
          <w:sz w:val="28"/>
          <w:rtl/>
        </w:rPr>
        <w:t xml:space="preserve"> </w:t>
      </w:r>
      <w:r w:rsidRPr="004C24B2">
        <w:rPr>
          <w:rFonts w:hint="eastAsia"/>
          <w:b/>
          <w:bCs/>
          <w:sz w:val="28"/>
          <w:rtl/>
        </w:rPr>
        <w:t>יהודי</w:t>
      </w:r>
      <w:r w:rsidRPr="004C24B2">
        <w:rPr>
          <w:b/>
          <w:bCs/>
          <w:sz w:val="28"/>
          <w:rtl/>
        </w:rPr>
        <w:t xml:space="preserve"> </w:t>
      </w:r>
      <w:r w:rsidRPr="004C24B2">
        <w:rPr>
          <w:rFonts w:hint="eastAsia"/>
          <w:b/>
          <w:bCs/>
          <w:sz w:val="28"/>
          <w:rtl/>
        </w:rPr>
        <w:t>שאינם</w:t>
      </w:r>
      <w:r w:rsidRPr="004C24B2">
        <w:rPr>
          <w:b/>
          <w:bCs/>
          <w:sz w:val="28"/>
          <w:rtl/>
        </w:rPr>
        <w:t xml:space="preserve"> </w:t>
      </w:r>
      <w:r w:rsidRPr="004C24B2">
        <w:rPr>
          <w:rFonts w:hint="eastAsia"/>
          <w:b/>
          <w:bCs/>
          <w:sz w:val="28"/>
          <w:rtl/>
        </w:rPr>
        <w:t>פוגמים</w:t>
      </w:r>
      <w:r w:rsidRPr="004C24B2">
        <w:rPr>
          <w:b/>
          <w:bCs/>
          <w:sz w:val="28"/>
          <w:rtl/>
        </w:rPr>
        <w:t xml:space="preserve"> </w:t>
      </w:r>
      <w:r w:rsidRPr="004C24B2">
        <w:rPr>
          <w:rFonts w:hint="eastAsia"/>
          <w:b/>
          <w:bCs/>
          <w:sz w:val="28"/>
          <w:rtl/>
        </w:rPr>
        <w:t>אותו</w:t>
      </w:r>
      <w:r w:rsidRPr="004C24B2">
        <w:rPr>
          <w:b/>
          <w:bCs/>
          <w:sz w:val="28"/>
          <w:rtl/>
        </w:rPr>
        <w:t xml:space="preserve"> </w:t>
      </w:r>
      <w:r w:rsidRPr="004C24B2">
        <w:rPr>
          <w:rFonts w:hint="eastAsia"/>
          <w:b/>
          <w:bCs/>
          <w:sz w:val="28"/>
          <w:rtl/>
        </w:rPr>
        <w:t>במהותו</w:t>
      </w:r>
      <w:r w:rsidRPr="004C24B2">
        <w:rPr>
          <w:b/>
          <w:bCs/>
          <w:sz w:val="28"/>
          <w:rtl/>
        </w:rPr>
        <w:t xml:space="preserve"> </w:t>
      </w:r>
      <w:r w:rsidRPr="004C24B2">
        <w:rPr>
          <w:rFonts w:hint="eastAsia"/>
          <w:b/>
          <w:bCs/>
          <w:sz w:val="28"/>
          <w:rtl/>
        </w:rPr>
        <w:t>כי</w:t>
      </w:r>
      <w:r w:rsidRPr="004C24B2">
        <w:rPr>
          <w:b/>
          <w:bCs/>
          <w:sz w:val="28"/>
          <w:rtl/>
        </w:rPr>
        <w:t xml:space="preserve"> </w:t>
      </w:r>
      <w:r w:rsidRPr="004C24B2">
        <w:rPr>
          <w:rFonts w:hint="eastAsia"/>
          <w:b/>
          <w:bCs/>
          <w:sz w:val="28"/>
          <w:rtl/>
        </w:rPr>
        <w:t>אם</w:t>
      </w:r>
      <w:r w:rsidRPr="004C24B2">
        <w:rPr>
          <w:b/>
          <w:bCs/>
          <w:sz w:val="28"/>
          <w:rtl/>
        </w:rPr>
        <w:t xml:space="preserve"> </w:t>
      </w:r>
      <w:r w:rsidRPr="004C24B2">
        <w:rPr>
          <w:rFonts w:hint="eastAsia"/>
          <w:b/>
          <w:bCs/>
          <w:sz w:val="28"/>
          <w:rtl/>
        </w:rPr>
        <w:t>בחיצוניות</w:t>
      </w:r>
      <w:r w:rsidRPr="004C24B2">
        <w:rPr>
          <w:b/>
          <w:bCs/>
          <w:sz w:val="28"/>
          <w:rtl/>
        </w:rPr>
        <w:t xml:space="preserve">, </w:t>
      </w:r>
      <w:r w:rsidRPr="004C24B2">
        <w:rPr>
          <w:rFonts w:hint="eastAsia"/>
          <w:b/>
          <w:bCs/>
          <w:sz w:val="28"/>
          <w:rtl/>
        </w:rPr>
        <w:t>ועל</w:t>
      </w:r>
      <w:r w:rsidRPr="004C24B2">
        <w:rPr>
          <w:b/>
          <w:bCs/>
          <w:sz w:val="28"/>
          <w:rtl/>
        </w:rPr>
        <w:t xml:space="preserve"> </w:t>
      </w:r>
      <w:r w:rsidRPr="004C24B2">
        <w:rPr>
          <w:rFonts w:hint="eastAsia"/>
          <w:b/>
          <w:bCs/>
          <w:sz w:val="28"/>
          <w:rtl/>
        </w:rPr>
        <w:t>המנהיג</w:t>
      </w:r>
      <w:r w:rsidRPr="004C24B2">
        <w:rPr>
          <w:b/>
          <w:bCs/>
          <w:sz w:val="28"/>
          <w:rtl/>
        </w:rPr>
        <w:t xml:space="preserve"> </w:t>
      </w:r>
      <w:r w:rsidRPr="004C24B2">
        <w:rPr>
          <w:rFonts w:hint="eastAsia"/>
          <w:b/>
          <w:bCs/>
          <w:sz w:val="28"/>
          <w:rtl/>
        </w:rPr>
        <w:t>לתקנו</w:t>
      </w:r>
      <w:r w:rsidRPr="004C24B2">
        <w:rPr>
          <w:b/>
          <w:bCs/>
          <w:sz w:val="28"/>
          <w:rtl/>
        </w:rPr>
        <w:t xml:space="preserve"> </w:t>
      </w:r>
      <w:r w:rsidRPr="004C24B2">
        <w:rPr>
          <w:rFonts w:hint="eastAsia"/>
          <w:b/>
          <w:bCs/>
          <w:sz w:val="28"/>
          <w:rtl/>
        </w:rPr>
        <w:t>ולהחזירו</w:t>
      </w:r>
      <w:r w:rsidRPr="004C24B2">
        <w:rPr>
          <w:b/>
          <w:bCs/>
          <w:sz w:val="28"/>
          <w:rtl/>
        </w:rPr>
        <w:t xml:space="preserve"> </w:t>
      </w:r>
      <w:r w:rsidRPr="004C24B2">
        <w:rPr>
          <w:rFonts w:hint="eastAsia"/>
          <w:b/>
          <w:bCs/>
          <w:sz w:val="28"/>
          <w:rtl/>
        </w:rPr>
        <w:t>בתשובה</w:t>
      </w:r>
      <w:r w:rsidRPr="004C24B2">
        <w:rPr>
          <w:b/>
          <w:bCs/>
          <w:sz w:val="28"/>
          <w:rtl/>
        </w:rPr>
        <w:t>...</w:t>
      </w:r>
      <w:r w:rsidRPr="004C24B2">
        <w:rPr>
          <w:rFonts w:hint="cs"/>
          <w:b/>
          <w:bCs/>
          <w:sz w:val="28"/>
          <w:rtl/>
        </w:rPr>
        <w:t xml:space="preserve"> </w:t>
      </w:r>
      <w:r w:rsidRPr="004C24B2">
        <w:rPr>
          <w:rFonts w:hint="eastAsia"/>
          <w:b/>
          <w:bCs/>
          <w:sz w:val="28"/>
          <w:rtl/>
        </w:rPr>
        <w:t>וזהו</w:t>
      </w:r>
      <w:r w:rsidRPr="004C24B2">
        <w:rPr>
          <w:b/>
          <w:bCs/>
          <w:sz w:val="28"/>
          <w:rtl/>
        </w:rPr>
        <w:t xml:space="preserve"> </w:t>
      </w:r>
      <w:r w:rsidRPr="004C24B2">
        <w:rPr>
          <w:rFonts w:hint="eastAsia"/>
          <w:b/>
          <w:bCs/>
          <w:sz w:val="28"/>
          <w:rtl/>
        </w:rPr>
        <w:t>פי</w:t>
      </w:r>
      <w:r>
        <w:rPr>
          <w:rFonts w:hint="cs"/>
          <w:b/>
          <w:bCs/>
          <w:sz w:val="28"/>
          <w:rtl/>
        </w:rPr>
        <w:t>רוש</w:t>
      </w:r>
      <w:r w:rsidRPr="004C24B2">
        <w:rPr>
          <w:b/>
          <w:bCs/>
          <w:sz w:val="28"/>
          <w:rtl/>
        </w:rPr>
        <w:t xml:space="preserve"> </w:t>
      </w:r>
      <w:r>
        <w:rPr>
          <w:rFonts w:hint="cs"/>
          <w:b/>
          <w:bCs/>
          <w:sz w:val="28"/>
          <w:rtl/>
        </w:rPr>
        <w:t>'</w:t>
      </w:r>
      <w:r w:rsidRPr="004C24B2">
        <w:rPr>
          <w:rFonts w:hint="eastAsia"/>
          <w:b/>
          <w:bCs/>
          <w:sz w:val="28"/>
          <w:rtl/>
        </w:rPr>
        <w:t>יען</w:t>
      </w:r>
      <w:r w:rsidRPr="004C24B2">
        <w:rPr>
          <w:b/>
          <w:bCs/>
          <w:sz w:val="28"/>
          <w:rtl/>
        </w:rPr>
        <w:t xml:space="preserve"> </w:t>
      </w:r>
      <w:r w:rsidRPr="004C24B2">
        <w:rPr>
          <w:rFonts w:hint="eastAsia"/>
          <w:b/>
          <w:bCs/>
          <w:sz w:val="28"/>
          <w:rtl/>
        </w:rPr>
        <w:t>לא</w:t>
      </w:r>
      <w:r w:rsidRPr="004C24B2">
        <w:rPr>
          <w:b/>
          <w:bCs/>
          <w:sz w:val="28"/>
          <w:rtl/>
        </w:rPr>
        <w:t xml:space="preserve"> </w:t>
      </w:r>
      <w:r w:rsidRPr="004C24B2">
        <w:rPr>
          <w:rFonts w:hint="eastAsia"/>
          <w:b/>
          <w:bCs/>
          <w:sz w:val="28"/>
          <w:rtl/>
        </w:rPr>
        <w:t>האמתנם</w:t>
      </w:r>
      <w:r w:rsidRPr="004C24B2">
        <w:rPr>
          <w:b/>
          <w:bCs/>
          <w:sz w:val="28"/>
          <w:rtl/>
        </w:rPr>
        <w:t xml:space="preserve"> </w:t>
      </w:r>
      <w:r w:rsidRPr="004C24B2">
        <w:rPr>
          <w:rFonts w:hint="eastAsia"/>
          <w:b/>
          <w:bCs/>
          <w:sz w:val="28"/>
          <w:rtl/>
        </w:rPr>
        <w:t>בי</w:t>
      </w:r>
      <w:r w:rsidRPr="004C24B2">
        <w:rPr>
          <w:b/>
          <w:bCs/>
          <w:sz w:val="28"/>
          <w:rtl/>
        </w:rPr>
        <w:t xml:space="preserve"> </w:t>
      </w:r>
      <w:r w:rsidRPr="004C24B2">
        <w:rPr>
          <w:rFonts w:hint="eastAsia"/>
          <w:b/>
          <w:bCs/>
          <w:sz w:val="28"/>
          <w:rtl/>
        </w:rPr>
        <w:t>להקדישני</w:t>
      </w:r>
      <w:r>
        <w:rPr>
          <w:rFonts w:hint="cs"/>
          <w:b/>
          <w:bCs/>
          <w:sz w:val="28"/>
          <w:rtl/>
        </w:rPr>
        <w:t>'</w:t>
      </w:r>
      <w:r w:rsidRPr="004C24B2">
        <w:rPr>
          <w:b/>
          <w:bCs/>
          <w:sz w:val="28"/>
          <w:rtl/>
        </w:rPr>
        <w:t xml:space="preserve">, </w:t>
      </w:r>
      <w:r w:rsidRPr="004C24B2">
        <w:rPr>
          <w:rFonts w:hint="eastAsia"/>
          <w:b/>
          <w:bCs/>
          <w:sz w:val="28"/>
          <w:rtl/>
        </w:rPr>
        <w:t>שהפגם</w:t>
      </w:r>
      <w:r w:rsidRPr="004C24B2">
        <w:rPr>
          <w:b/>
          <w:bCs/>
          <w:sz w:val="28"/>
          <w:rtl/>
        </w:rPr>
        <w:t xml:space="preserve"> </w:t>
      </w:r>
      <w:r w:rsidRPr="004C24B2">
        <w:rPr>
          <w:rFonts w:hint="eastAsia"/>
          <w:b/>
          <w:bCs/>
          <w:sz w:val="28"/>
          <w:rtl/>
        </w:rPr>
        <w:t>היה</w:t>
      </w:r>
      <w:r w:rsidRPr="004C24B2">
        <w:rPr>
          <w:b/>
          <w:bCs/>
          <w:sz w:val="28"/>
          <w:rtl/>
        </w:rPr>
        <w:t xml:space="preserve"> </w:t>
      </w:r>
      <w:r w:rsidRPr="004C24B2">
        <w:rPr>
          <w:rFonts w:hint="eastAsia"/>
          <w:b/>
          <w:bCs/>
          <w:sz w:val="28"/>
          <w:rtl/>
        </w:rPr>
        <w:t>באמונה</w:t>
      </w:r>
      <w:r w:rsidRPr="004C24B2">
        <w:rPr>
          <w:b/>
          <w:bCs/>
          <w:sz w:val="28"/>
          <w:rtl/>
        </w:rPr>
        <w:t xml:space="preserve"> </w:t>
      </w:r>
      <w:r w:rsidRPr="004C24B2">
        <w:rPr>
          <w:rFonts w:hint="eastAsia"/>
          <w:b/>
          <w:bCs/>
          <w:sz w:val="28"/>
          <w:rtl/>
        </w:rPr>
        <w:t>בכ</w:t>
      </w:r>
      <w:r>
        <w:rPr>
          <w:rFonts w:hint="cs"/>
          <w:b/>
          <w:bCs/>
          <w:sz w:val="28"/>
          <w:rtl/>
        </w:rPr>
        <w:t>ו</w:t>
      </w:r>
      <w:r w:rsidRPr="004C24B2">
        <w:rPr>
          <w:rFonts w:hint="eastAsia"/>
          <w:b/>
          <w:bCs/>
          <w:sz w:val="28"/>
          <w:rtl/>
        </w:rPr>
        <w:t>ח</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כלל</w:t>
      </w:r>
      <w:r w:rsidRPr="004C24B2">
        <w:rPr>
          <w:b/>
          <w:bCs/>
          <w:sz w:val="28"/>
          <w:rtl/>
        </w:rPr>
        <w:t xml:space="preserve"> </w:t>
      </w:r>
      <w:r w:rsidRPr="004C24B2">
        <w:rPr>
          <w:rFonts w:hint="eastAsia"/>
          <w:b/>
          <w:bCs/>
          <w:sz w:val="28"/>
          <w:rtl/>
        </w:rPr>
        <w:t>ישראל</w:t>
      </w:r>
      <w:r>
        <w:rPr>
          <w:rFonts w:hint="cs"/>
          <w:b/>
          <w:bCs/>
          <w:sz w:val="28"/>
          <w:rtl/>
        </w:rPr>
        <w:t>.</w:t>
      </w:r>
      <w:r w:rsidRPr="004C24B2">
        <w:rPr>
          <w:b/>
          <w:bCs/>
          <w:sz w:val="28"/>
          <w:rtl/>
        </w:rPr>
        <w:t>..</w:t>
      </w:r>
      <w:r>
        <w:rPr>
          <w:rFonts w:hint="cs"/>
          <w:b/>
          <w:bCs/>
          <w:sz w:val="28"/>
          <w:rtl/>
        </w:rPr>
        <w:t xml:space="preserve"> </w:t>
      </w:r>
      <w:r w:rsidRPr="004C24B2">
        <w:rPr>
          <w:rFonts w:hint="eastAsia"/>
          <w:b/>
          <w:bCs/>
          <w:sz w:val="28"/>
          <w:rtl/>
        </w:rPr>
        <w:t>ולכן</w:t>
      </w:r>
      <w:r w:rsidRPr="004C24B2">
        <w:rPr>
          <w:b/>
          <w:bCs/>
          <w:sz w:val="28"/>
          <w:rtl/>
        </w:rPr>
        <w:t xml:space="preserve"> </w:t>
      </w:r>
      <w:r>
        <w:rPr>
          <w:rFonts w:hint="cs"/>
          <w:b/>
          <w:bCs/>
          <w:sz w:val="28"/>
          <w:rtl/>
        </w:rPr>
        <w:t>'</w:t>
      </w:r>
      <w:r w:rsidRPr="004C24B2">
        <w:rPr>
          <w:rFonts w:hint="eastAsia"/>
          <w:b/>
          <w:bCs/>
          <w:sz w:val="28"/>
          <w:rtl/>
        </w:rPr>
        <w:t>לא</w:t>
      </w:r>
      <w:r w:rsidRPr="004C24B2">
        <w:rPr>
          <w:b/>
          <w:bCs/>
          <w:sz w:val="28"/>
          <w:rtl/>
        </w:rPr>
        <w:t xml:space="preserve"> </w:t>
      </w:r>
      <w:r w:rsidRPr="004C24B2">
        <w:rPr>
          <w:rFonts w:hint="eastAsia"/>
          <w:b/>
          <w:bCs/>
          <w:sz w:val="28"/>
          <w:rtl/>
        </w:rPr>
        <w:t>תביאו</w:t>
      </w:r>
      <w:r w:rsidRPr="004C24B2">
        <w:rPr>
          <w:b/>
          <w:bCs/>
          <w:sz w:val="28"/>
          <w:rtl/>
        </w:rPr>
        <w:t xml:space="preserve"> </w:t>
      </w:r>
      <w:r w:rsidRPr="004C24B2">
        <w:rPr>
          <w:rFonts w:hint="eastAsia"/>
          <w:b/>
          <w:bCs/>
          <w:sz w:val="28"/>
          <w:rtl/>
        </w:rPr>
        <w:t>את</w:t>
      </w:r>
      <w:r w:rsidRPr="004C24B2">
        <w:rPr>
          <w:b/>
          <w:bCs/>
          <w:sz w:val="28"/>
          <w:rtl/>
        </w:rPr>
        <w:t xml:space="preserve"> </w:t>
      </w:r>
      <w:r w:rsidRPr="004C24B2">
        <w:rPr>
          <w:rFonts w:hint="eastAsia"/>
          <w:b/>
          <w:bCs/>
          <w:sz w:val="28"/>
          <w:rtl/>
        </w:rPr>
        <w:t>הקהל</w:t>
      </w:r>
      <w:r w:rsidRPr="004C24B2">
        <w:rPr>
          <w:b/>
          <w:bCs/>
          <w:sz w:val="28"/>
          <w:rtl/>
        </w:rPr>
        <w:t xml:space="preserve"> </w:t>
      </w:r>
      <w:r w:rsidRPr="004C24B2">
        <w:rPr>
          <w:rFonts w:hint="eastAsia"/>
          <w:b/>
          <w:bCs/>
          <w:sz w:val="28"/>
          <w:rtl/>
        </w:rPr>
        <w:t>הזה</w:t>
      </w:r>
      <w:r>
        <w:rPr>
          <w:rFonts w:hint="cs"/>
          <w:b/>
          <w:bCs/>
          <w:sz w:val="28"/>
          <w:rtl/>
        </w:rPr>
        <w:t>'</w:t>
      </w:r>
      <w:r w:rsidRPr="004C24B2">
        <w:rPr>
          <w:b/>
          <w:bCs/>
          <w:sz w:val="28"/>
          <w:rtl/>
        </w:rPr>
        <w:t xml:space="preserve">, </w:t>
      </w:r>
      <w:r w:rsidRPr="004C24B2">
        <w:rPr>
          <w:rFonts w:hint="eastAsia"/>
          <w:b/>
          <w:bCs/>
          <w:sz w:val="28"/>
          <w:rtl/>
        </w:rPr>
        <w:t>שכבר</w:t>
      </w:r>
      <w:r w:rsidRPr="004C24B2">
        <w:rPr>
          <w:b/>
          <w:bCs/>
          <w:sz w:val="28"/>
          <w:rtl/>
        </w:rPr>
        <w:t xml:space="preserve"> </w:t>
      </w:r>
      <w:r w:rsidRPr="004C24B2">
        <w:rPr>
          <w:rFonts w:hint="eastAsia"/>
          <w:b/>
          <w:bCs/>
          <w:sz w:val="28"/>
          <w:rtl/>
        </w:rPr>
        <w:t>אינכם</w:t>
      </w:r>
      <w:r w:rsidRPr="004C24B2">
        <w:rPr>
          <w:b/>
          <w:bCs/>
          <w:sz w:val="28"/>
          <w:rtl/>
        </w:rPr>
        <w:t xml:space="preserve"> </w:t>
      </w:r>
      <w:r w:rsidRPr="004C24B2">
        <w:rPr>
          <w:rFonts w:hint="eastAsia"/>
          <w:b/>
          <w:bCs/>
          <w:sz w:val="28"/>
          <w:rtl/>
        </w:rPr>
        <w:t>ראויים</w:t>
      </w:r>
      <w:r w:rsidRPr="004C24B2">
        <w:rPr>
          <w:b/>
          <w:bCs/>
          <w:sz w:val="28"/>
          <w:rtl/>
        </w:rPr>
        <w:t xml:space="preserve"> </w:t>
      </w:r>
      <w:r w:rsidRPr="004C24B2">
        <w:rPr>
          <w:rFonts w:hint="eastAsia"/>
          <w:b/>
          <w:bCs/>
          <w:sz w:val="28"/>
          <w:rtl/>
        </w:rPr>
        <w:t>להיות</w:t>
      </w:r>
      <w:r w:rsidRPr="004C24B2">
        <w:rPr>
          <w:b/>
          <w:bCs/>
          <w:sz w:val="28"/>
          <w:rtl/>
        </w:rPr>
        <w:t xml:space="preserve"> </w:t>
      </w:r>
      <w:r w:rsidRPr="004C24B2">
        <w:rPr>
          <w:rFonts w:hint="eastAsia"/>
          <w:b/>
          <w:bCs/>
          <w:sz w:val="28"/>
          <w:rtl/>
        </w:rPr>
        <w:t>מנהיגים</w:t>
      </w:r>
      <w:r w:rsidRPr="004C24B2">
        <w:rPr>
          <w:b/>
          <w:bCs/>
          <w:sz w:val="28"/>
          <w:rtl/>
        </w:rPr>
        <w:t xml:space="preserve"> </w:t>
      </w:r>
      <w:r w:rsidRPr="004C24B2">
        <w:rPr>
          <w:rFonts w:hint="eastAsia"/>
          <w:b/>
          <w:bCs/>
          <w:sz w:val="28"/>
          <w:rtl/>
        </w:rPr>
        <w:t>לישראל</w:t>
      </w:r>
      <w:r w:rsidRPr="004C24B2">
        <w:rPr>
          <w:b/>
          <w:bCs/>
          <w:sz w:val="28"/>
          <w:rtl/>
        </w:rPr>
        <w:t xml:space="preserve">, </w:t>
      </w:r>
      <w:r w:rsidRPr="004C24B2">
        <w:rPr>
          <w:rFonts w:hint="eastAsia"/>
          <w:b/>
          <w:bCs/>
          <w:sz w:val="28"/>
          <w:rtl/>
        </w:rPr>
        <w:t>וצריך</w:t>
      </w:r>
      <w:r w:rsidRPr="004C24B2">
        <w:rPr>
          <w:b/>
          <w:bCs/>
          <w:sz w:val="28"/>
          <w:rtl/>
        </w:rPr>
        <w:t xml:space="preserve"> </w:t>
      </w:r>
      <w:r w:rsidRPr="004C24B2">
        <w:rPr>
          <w:rFonts w:hint="eastAsia"/>
          <w:b/>
          <w:bCs/>
          <w:sz w:val="28"/>
          <w:rtl/>
        </w:rPr>
        <w:t>מנהיג</w:t>
      </w:r>
      <w:r w:rsidRPr="004C24B2">
        <w:rPr>
          <w:b/>
          <w:bCs/>
          <w:sz w:val="28"/>
          <w:rtl/>
        </w:rPr>
        <w:t xml:space="preserve"> </w:t>
      </w:r>
      <w:r w:rsidRPr="004C24B2">
        <w:rPr>
          <w:rFonts w:hint="eastAsia"/>
          <w:b/>
          <w:bCs/>
          <w:sz w:val="28"/>
          <w:rtl/>
        </w:rPr>
        <w:t>אחר</w:t>
      </w:r>
      <w:r w:rsidRPr="004C24B2">
        <w:rPr>
          <w:b/>
          <w:bCs/>
          <w:sz w:val="28"/>
          <w:rtl/>
        </w:rPr>
        <w:t xml:space="preserve"> </w:t>
      </w:r>
      <w:r w:rsidRPr="004C24B2">
        <w:rPr>
          <w:rFonts w:hint="eastAsia"/>
          <w:b/>
          <w:bCs/>
          <w:sz w:val="28"/>
          <w:rtl/>
        </w:rPr>
        <w:t>שיאמין</w:t>
      </w:r>
      <w:r w:rsidRPr="004C24B2">
        <w:rPr>
          <w:b/>
          <w:bCs/>
          <w:sz w:val="28"/>
          <w:rtl/>
        </w:rPr>
        <w:t xml:space="preserve"> </w:t>
      </w:r>
      <w:r w:rsidRPr="004C24B2">
        <w:rPr>
          <w:rFonts w:hint="eastAsia"/>
          <w:b/>
          <w:bCs/>
          <w:sz w:val="28"/>
          <w:rtl/>
        </w:rPr>
        <w:t>בכ</w:t>
      </w:r>
      <w:r>
        <w:rPr>
          <w:rFonts w:hint="cs"/>
          <w:b/>
          <w:bCs/>
          <w:sz w:val="28"/>
          <w:rtl/>
        </w:rPr>
        <w:t>ו</w:t>
      </w:r>
      <w:r w:rsidRPr="004C24B2">
        <w:rPr>
          <w:rFonts w:hint="eastAsia"/>
          <w:b/>
          <w:bCs/>
          <w:sz w:val="28"/>
          <w:rtl/>
        </w:rPr>
        <w:t>ח</w:t>
      </w:r>
      <w:r w:rsidRPr="004C24B2">
        <w:rPr>
          <w:b/>
          <w:bCs/>
          <w:sz w:val="28"/>
          <w:rtl/>
        </w:rPr>
        <w:t xml:space="preserve"> </w:t>
      </w:r>
      <w:r w:rsidRPr="004C24B2">
        <w:rPr>
          <w:rFonts w:hint="eastAsia"/>
          <w:b/>
          <w:bCs/>
          <w:sz w:val="28"/>
          <w:rtl/>
        </w:rPr>
        <w:t>העילאי</w:t>
      </w:r>
      <w:r w:rsidRPr="004C24B2">
        <w:rPr>
          <w:b/>
          <w:bCs/>
          <w:sz w:val="28"/>
          <w:rtl/>
        </w:rPr>
        <w:t xml:space="preserve"> </w:t>
      </w:r>
      <w:r w:rsidRPr="004C24B2">
        <w:rPr>
          <w:rFonts w:hint="eastAsia"/>
          <w:b/>
          <w:bCs/>
          <w:sz w:val="28"/>
          <w:rtl/>
        </w:rPr>
        <w:t>של</w:t>
      </w:r>
      <w:r w:rsidRPr="004C24B2">
        <w:rPr>
          <w:b/>
          <w:bCs/>
          <w:sz w:val="28"/>
          <w:rtl/>
        </w:rPr>
        <w:t xml:space="preserve"> </w:t>
      </w:r>
      <w:r w:rsidRPr="004C24B2">
        <w:rPr>
          <w:rFonts w:hint="eastAsia"/>
          <w:b/>
          <w:bCs/>
          <w:sz w:val="28"/>
          <w:rtl/>
        </w:rPr>
        <w:t>ישראל</w:t>
      </w:r>
      <w:r>
        <w:rPr>
          <w:rFonts w:hint="cs"/>
          <w:b/>
          <w:bCs/>
          <w:sz w:val="28"/>
          <w:rtl/>
        </w:rPr>
        <w:t>".</w:t>
      </w:r>
    </w:p>
    <w:p w14:paraId="66372E7C" w14:textId="77777777" w:rsidR="00525635" w:rsidRPr="00881CD6" w:rsidRDefault="00525635" w:rsidP="00525635">
      <w:pPr>
        <w:rPr>
          <w:rtl/>
        </w:rPr>
      </w:pPr>
    </w:p>
    <w:p w14:paraId="6DFF3C90" w14:textId="77777777" w:rsidR="00525635" w:rsidRPr="00A02BC3" w:rsidRDefault="00525635" w:rsidP="00525635">
      <w:pPr>
        <w:rPr>
          <w:sz w:val="28"/>
          <w:rtl/>
        </w:rPr>
      </w:pPr>
      <w:r w:rsidRPr="00A02BC3">
        <w:rPr>
          <w:rFonts w:hint="eastAsia"/>
          <w:sz w:val="28"/>
          <w:rtl/>
        </w:rPr>
        <w:t>מנהיגי</w:t>
      </w:r>
      <w:r w:rsidRPr="00A02BC3">
        <w:rPr>
          <w:sz w:val="28"/>
          <w:rtl/>
        </w:rPr>
        <w:t xml:space="preserve"> </w:t>
      </w:r>
      <w:r w:rsidRPr="00A02BC3">
        <w:rPr>
          <w:rFonts w:hint="eastAsia"/>
          <w:sz w:val="28"/>
          <w:rtl/>
        </w:rPr>
        <w:t>חינוך</w:t>
      </w:r>
      <w:r w:rsidRPr="00A02BC3">
        <w:rPr>
          <w:sz w:val="28"/>
          <w:rtl/>
        </w:rPr>
        <w:t xml:space="preserve"> </w:t>
      </w:r>
      <w:r w:rsidRPr="00A02BC3">
        <w:rPr>
          <w:rFonts w:hint="eastAsia"/>
          <w:sz w:val="28"/>
          <w:rtl/>
        </w:rPr>
        <w:t>יקרים</w:t>
      </w:r>
      <w:r>
        <w:rPr>
          <w:rFonts w:hint="cs"/>
          <w:sz w:val="28"/>
          <w:rtl/>
        </w:rPr>
        <w:t>.</w:t>
      </w:r>
      <w:r w:rsidRPr="00A02BC3">
        <w:rPr>
          <w:sz w:val="28"/>
          <w:rtl/>
        </w:rPr>
        <w:t xml:space="preserve"> </w:t>
      </w:r>
    </w:p>
    <w:p w14:paraId="73C34144" w14:textId="77777777" w:rsidR="00525635" w:rsidRPr="00A02BC3" w:rsidRDefault="00525635" w:rsidP="00525635">
      <w:pPr>
        <w:rPr>
          <w:sz w:val="28"/>
          <w:rtl/>
        </w:rPr>
      </w:pPr>
      <w:r w:rsidRPr="00A02BC3">
        <w:rPr>
          <w:rFonts w:hint="cs"/>
          <w:sz w:val="28"/>
          <w:rtl/>
        </w:rPr>
        <w:t>אם ננסה ל</w:t>
      </w:r>
      <w:r w:rsidRPr="00A02BC3">
        <w:rPr>
          <w:rFonts w:hint="eastAsia"/>
          <w:sz w:val="28"/>
          <w:rtl/>
        </w:rPr>
        <w:t>חלץ</w:t>
      </w:r>
      <w:r w:rsidRPr="00A02BC3">
        <w:rPr>
          <w:sz w:val="28"/>
          <w:rtl/>
        </w:rPr>
        <w:t xml:space="preserve"> </w:t>
      </w:r>
      <w:r w:rsidRPr="00A02BC3">
        <w:rPr>
          <w:rFonts w:hint="eastAsia"/>
          <w:sz w:val="28"/>
          <w:rtl/>
        </w:rPr>
        <w:t>את</w:t>
      </w:r>
      <w:r w:rsidRPr="00A02BC3">
        <w:rPr>
          <w:sz w:val="28"/>
          <w:rtl/>
        </w:rPr>
        <w:t xml:space="preserve"> </w:t>
      </w:r>
      <w:r w:rsidRPr="00A02BC3">
        <w:rPr>
          <w:rFonts w:hint="eastAsia"/>
          <w:sz w:val="28"/>
          <w:rtl/>
        </w:rPr>
        <w:t>התובנות</w:t>
      </w:r>
      <w:r w:rsidRPr="00A02BC3">
        <w:rPr>
          <w:sz w:val="28"/>
          <w:rtl/>
        </w:rPr>
        <w:t xml:space="preserve"> </w:t>
      </w:r>
      <w:r w:rsidRPr="00A02BC3">
        <w:rPr>
          <w:rFonts w:hint="eastAsia"/>
          <w:sz w:val="28"/>
          <w:rtl/>
        </w:rPr>
        <w:t>המרכזיות</w:t>
      </w:r>
      <w:r w:rsidRPr="00A02BC3">
        <w:rPr>
          <w:sz w:val="28"/>
          <w:rtl/>
        </w:rPr>
        <w:t xml:space="preserve"> </w:t>
      </w:r>
      <w:r w:rsidRPr="00A02BC3">
        <w:rPr>
          <w:rFonts w:hint="cs"/>
          <w:sz w:val="28"/>
          <w:rtl/>
        </w:rPr>
        <w:t>מדברי ה'נתיבות שלום' על דמותו של המנהיג נוכל ללמוד כמה נקודות:</w:t>
      </w:r>
    </w:p>
    <w:p w14:paraId="24ABCFB5" w14:textId="77777777" w:rsidR="00525635" w:rsidRPr="002B0C90" w:rsidRDefault="00525635" w:rsidP="00525635">
      <w:pPr>
        <w:pStyle w:val="aa"/>
        <w:numPr>
          <w:ilvl w:val="0"/>
          <w:numId w:val="7"/>
        </w:numPr>
        <w:rPr>
          <w:sz w:val="28"/>
          <w:rtl/>
        </w:rPr>
      </w:pPr>
      <w:r w:rsidRPr="002B0C90">
        <w:rPr>
          <w:rFonts w:hint="eastAsia"/>
          <w:sz w:val="28"/>
          <w:rtl/>
        </w:rPr>
        <w:t>הקשר</w:t>
      </w:r>
      <w:r w:rsidRPr="002B0C90">
        <w:rPr>
          <w:sz w:val="28"/>
          <w:rtl/>
        </w:rPr>
        <w:t xml:space="preserve"> </w:t>
      </w:r>
      <w:r w:rsidRPr="002B0C90">
        <w:rPr>
          <w:rFonts w:hint="eastAsia"/>
          <w:sz w:val="28"/>
          <w:rtl/>
        </w:rPr>
        <w:t>בין</w:t>
      </w:r>
      <w:r w:rsidRPr="002B0C90">
        <w:rPr>
          <w:sz w:val="28"/>
          <w:rtl/>
        </w:rPr>
        <w:t xml:space="preserve"> </w:t>
      </w:r>
      <w:r w:rsidRPr="002B0C90">
        <w:rPr>
          <w:rFonts w:hint="eastAsia"/>
          <w:sz w:val="28"/>
          <w:rtl/>
        </w:rPr>
        <w:t>המנהיג</w:t>
      </w:r>
      <w:r w:rsidRPr="002B0C90">
        <w:rPr>
          <w:sz w:val="28"/>
          <w:rtl/>
        </w:rPr>
        <w:t xml:space="preserve"> </w:t>
      </w:r>
      <w:r w:rsidRPr="002B0C90">
        <w:rPr>
          <w:rFonts w:hint="eastAsia"/>
          <w:sz w:val="28"/>
          <w:rtl/>
        </w:rPr>
        <w:t>לקהל</w:t>
      </w:r>
      <w:r w:rsidRPr="002B0C90">
        <w:rPr>
          <w:sz w:val="28"/>
          <w:rtl/>
        </w:rPr>
        <w:t xml:space="preserve"> </w:t>
      </w:r>
      <w:r w:rsidRPr="002B0C90">
        <w:rPr>
          <w:rFonts w:hint="eastAsia"/>
          <w:sz w:val="28"/>
          <w:rtl/>
        </w:rPr>
        <w:t>הוא</w:t>
      </w:r>
      <w:r w:rsidRPr="002B0C90">
        <w:rPr>
          <w:sz w:val="28"/>
          <w:rtl/>
        </w:rPr>
        <w:t xml:space="preserve"> </w:t>
      </w:r>
      <w:r w:rsidRPr="002B0C90">
        <w:rPr>
          <w:rFonts w:hint="eastAsia"/>
          <w:sz w:val="28"/>
          <w:rtl/>
        </w:rPr>
        <w:t>כמו</w:t>
      </w:r>
      <w:r w:rsidRPr="002B0C90">
        <w:rPr>
          <w:sz w:val="28"/>
          <w:rtl/>
        </w:rPr>
        <w:t xml:space="preserve"> </w:t>
      </w:r>
      <w:r w:rsidRPr="002B0C90">
        <w:rPr>
          <w:rFonts w:hint="eastAsia"/>
          <w:sz w:val="28"/>
          <w:rtl/>
        </w:rPr>
        <w:t>הקשר</w:t>
      </w:r>
      <w:r w:rsidRPr="002B0C90">
        <w:rPr>
          <w:sz w:val="28"/>
          <w:rtl/>
        </w:rPr>
        <w:t xml:space="preserve"> </w:t>
      </w:r>
      <w:r w:rsidRPr="002B0C90">
        <w:rPr>
          <w:rFonts w:hint="eastAsia"/>
          <w:sz w:val="28"/>
          <w:rtl/>
        </w:rPr>
        <w:t>בין</w:t>
      </w:r>
      <w:r w:rsidRPr="002B0C90">
        <w:rPr>
          <w:sz w:val="28"/>
          <w:rtl/>
        </w:rPr>
        <w:t xml:space="preserve"> </w:t>
      </w:r>
      <w:r w:rsidRPr="002B0C90">
        <w:rPr>
          <w:rFonts w:hint="eastAsia"/>
          <w:sz w:val="28"/>
          <w:rtl/>
        </w:rPr>
        <w:t>הגוף</w:t>
      </w:r>
      <w:r w:rsidRPr="002B0C90">
        <w:rPr>
          <w:sz w:val="28"/>
          <w:rtl/>
        </w:rPr>
        <w:t xml:space="preserve"> </w:t>
      </w:r>
      <w:r w:rsidRPr="002B0C90">
        <w:rPr>
          <w:rFonts w:hint="eastAsia"/>
          <w:sz w:val="28"/>
          <w:rtl/>
        </w:rPr>
        <w:t>לנשמה</w:t>
      </w:r>
      <w:r>
        <w:rPr>
          <w:rFonts w:hint="cs"/>
          <w:sz w:val="28"/>
          <w:rtl/>
        </w:rPr>
        <w:t>.</w:t>
      </w:r>
    </w:p>
    <w:p w14:paraId="6E4C0BEC" w14:textId="77777777" w:rsidR="00525635" w:rsidRPr="002B0C90" w:rsidRDefault="00525635" w:rsidP="00525635">
      <w:pPr>
        <w:pStyle w:val="aa"/>
        <w:numPr>
          <w:ilvl w:val="0"/>
          <w:numId w:val="7"/>
        </w:numPr>
        <w:rPr>
          <w:sz w:val="28"/>
          <w:rtl/>
        </w:rPr>
      </w:pPr>
      <w:r w:rsidRPr="002B0C90">
        <w:rPr>
          <w:rFonts w:hint="eastAsia"/>
          <w:sz w:val="28"/>
          <w:rtl/>
        </w:rPr>
        <w:t>אמון</w:t>
      </w:r>
      <w:r w:rsidRPr="002B0C90">
        <w:rPr>
          <w:sz w:val="28"/>
          <w:rtl/>
        </w:rPr>
        <w:t xml:space="preserve"> </w:t>
      </w:r>
      <w:r>
        <w:rPr>
          <w:rFonts w:hint="cs"/>
          <w:sz w:val="28"/>
          <w:rtl/>
        </w:rPr>
        <w:t>הוא</w:t>
      </w:r>
      <w:r w:rsidRPr="002B0C90">
        <w:rPr>
          <w:sz w:val="28"/>
          <w:rtl/>
        </w:rPr>
        <w:t xml:space="preserve"> </w:t>
      </w:r>
      <w:r w:rsidRPr="002B0C90">
        <w:rPr>
          <w:rFonts w:hint="cs"/>
          <w:sz w:val="28"/>
          <w:rtl/>
        </w:rPr>
        <w:t>הכ</w:t>
      </w:r>
      <w:r>
        <w:rPr>
          <w:rFonts w:hint="cs"/>
          <w:sz w:val="28"/>
          <w:rtl/>
        </w:rPr>
        <w:t>ו</w:t>
      </w:r>
      <w:r w:rsidRPr="002B0C90">
        <w:rPr>
          <w:rFonts w:hint="cs"/>
          <w:sz w:val="28"/>
          <w:rtl/>
        </w:rPr>
        <w:t>ח המוביל</w:t>
      </w:r>
      <w:r>
        <w:rPr>
          <w:rFonts w:hint="cs"/>
          <w:sz w:val="28"/>
          <w:rtl/>
        </w:rPr>
        <w:t>.</w:t>
      </w:r>
    </w:p>
    <w:p w14:paraId="76724D46" w14:textId="77777777" w:rsidR="00525635" w:rsidRDefault="00525635" w:rsidP="00525635">
      <w:pPr>
        <w:pStyle w:val="aa"/>
        <w:numPr>
          <w:ilvl w:val="0"/>
          <w:numId w:val="7"/>
        </w:numPr>
        <w:rPr>
          <w:sz w:val="28"/>
        </w:rPr>
      </w:pPr>
      <w:r w:rsidRPr="002B0C90">
        <w:rPr>
          <w:rFonts w:hint="eastAsia"/>
          <w:sz w:val="28"/>
          <w:rtl/>
        </w:rPr>
        <w:t>כוח</w:t>
      </w:r>
      <w:r w:rsidRPr="002B0C90">
        <w:rPr>
          <w:sz w:val="28"/>
          <w:rtl/>
        </w:rPr>
        <w:t xml:space="preserve"> </w:t>
      </w:r>
      <w:r w:rsidRPr="002B0C90">
        <w:rPr>
          <w:rFonts w:hint="eastAsia"/>
          <w:sz w:val="28"/>
          <w:rtl/>
        </w:rPr>
        <w:t>האמון</w:t>
      </w:r>
      <w:r w:rsidRPr="002B0C90">
        <w:rPr>
          <w:sz w:val="28"/>
          <w:rtl/>
        </w:rPr>
        <w:t xml:space="preserve"> </w:t>
      </w:r>
      <w:r w:rsidRPr="002B0C90">
        <w:rPr>
          <w:rFonts w:hint="eastAsia"/>
          <w:sz w:val="28"/>
          <w:rtl/>
        </w:rPr>
        <w:t>של</w:t>
      </w:r>
      <w:r w:rsidRPr="002B0C90">
        <w:rPr>
          <w:sz w:val="28"/>
          <w:rtl/>
        </w:rPr>
        <w:t xml:space="preserve"> </w:t>
      </w:r>
      <w:r w:rsidRPr="002B0C90">
        <w:rPr>
          <w:rFonts w:hint="eastAsia"/>
          <w:sz w:val="28"/>
          <w:rtl/>
        </w:rPr>
        <w:t>המקבל</w:t>
      </w:r>
      <w:r w:rsidRPr="002B0C90">
        <w:rPr>
          <w:sz w:val="28"/>
          <w:rtl/>
        </w:rPr>
        <w:t xml:space="preserve"> (</w:t>
      </w:r>
      <w:r w:rsidRPr="002B0C90">
        <w:rPr>
          <w:rFonts w:hint="eastAsia"/>
          <w:sz w:val="28"/>
          <w:rtl/>
        </w:rPr>
        <w:t>התלמיד</w:t>
      </w:r>
      <w:r w:rsidRPr="002B0C90">
        <w:rPr>
          <w:sz w:val="28"/>
          <w:rtl/>
        </w:rPr>
        <w:t xml:space="preserve">) </w:t>
      </w:r>
      <w:r w:rsidRPr="002B0C90">
        <w:rPr>
          <w:rFonts w:hint="eastAsia"/>
          <w:sz w:val="28"/>
          <w:rtl/>
        </w:rPr>
        <w:t>נותן</w:t>
      </w:r>
      <w:r w:rsidRPr="002B0C90">
        <w:rPr>
          <w:sz w:val="28"/>
          <w:rtl/>
        </w:rPr>
        <w:t xml:space="preserve"> </w:t>
      </w:r>
      <w:r w:rsidRPr="002B0C90">
        <w:rPr>
          <w:rFonts w:hint="eastAsia"/>
          <w:sz w:val="28"/>
          <w:rtl/>
        </w:rPr>
        <w:t>כוח</w:t>
      </w:r>
      <w:r w:rsidRPr="002B0C90">
        <w:rPr>
          <w:sz w:val="28"/>
          <w:rtl/>
        </w:rPr>
        <w:t xml:space="preserve"> </w:t>
      </w:r>
      <w:r w:rsidRPr="002B0C90">
        <w:rPr>
          <w:rFonts w:hint="eastAsia"/>
          <w:sz w:val="28"/>
          <w:rtl/>
        </w:rPr>
        <w:t>למנהיג</w:t>
      </w:r>
      <w:r w:rsidRPr="002B0C90">
        <w:rPr>
          <w:sz w:val="28"/>
          <w:rtl/>
        </w:rPr>
        <w:t xml:space="preserve">. </w:t>
      </w:r>
      <w:r w:rsidRPr="002B0C90">
        <w:rPr>
          <w:rFonts w:hint="eastAsia"/>
          <w:sz w:val="28"/>
          <w:rtl/>
        </w:rPr>
        <w:t>זה</w:t>
      </w:r>
      <w:r w:rsidRPr="002B0C90">
        <w:rPr>
          <w:rFonts w:hint="cs"/>
          <w:sz w:val="28"/>
          <w:rtl/>
        </w:rPr>
        <w:t>ו</w:t>
      </w:r>
      <w:r w:rsidRPr="002B0C90">
        <w:rPr>
          <w:sz w:val="28"/>
          <w:rtl/>
        </w:rPr>
        <w:t xml:space="preserve"> </w:t>
      </w:r>
      <w:r w:rsidRPr="002B0C90">
        <w:rPr>
          <w:rFonts w:hint="eastAsia"/>
          <w:sz w:val="28"/>
          <w:rtl/>
        </w:rPr>
        <w:t>מעגל</w:t>
      </w:r>
      <w:r w:rsidRPr="002B0C90">
        <w:rPr>
          <w:sz w:val="28"/>
          <w:rtl/>
        </w:rPr>
        <w:t xml:space="preserve"> "</w:t>
      </w:r>
      <w:r w:rsidRPr="002B0C90">
        <w:rPr>
          <w:rFonts w:hint="eastAsia"/>
          <w:sz w:val="28"/>
          <w:rtl/>
        </w:rPr>
        <w:t>חי</w:t>
      </w:r>
      <w:r w:rsidRPr="002B0C90">
        <w:rPr>
          <w:sz w:val="28"/>
          <w:rtl/>
        </w:rPr>
        <w:t xml:space="preserve">" </w:t>
      </w:r>
      <w:r w:rsidRPr="002B0C90">
        <w:rPr>
          <w:rFonts w:hint="eastAsia"/>
          <w:sz w:val="28"/>
          <w:rtl/>
        </w:rPr>
        <w:t>בעל</w:t>
      </w:r>
      <w:r w:rsidRPr="002B0C90">
        <w:rPr>
          <w:sz w:val="28"/>
          <w:rtl/>
        </w:rPr>
        <w:t xml:space="preserve"> </w:t>
      </w:r>
      <w:r w:rsidRPr="002B0C90">
        <w:rPr>
          <w:rFonts w:hint="eastAsia"/>
          <w:sz w:val="28"/>
          <w:rtl/>
        </w:rPr>
        <w:t>השפעה</w:t>
      </w:r>
      <w:r w:rsidRPr="002B0C90">
        <w:rPr>
          <w:sz w:val="28"/>
          <w:rtl/>
        </w:rPr>
        <w:t xml:space="preserve"> </w:t>
      </w:r>
      <w:r w:rsidRPr="002B0C90">
        <w:rPr>
          <w:rFonts w:hint="eastAsia"/>
          <w:sz w:val="28"/>
          <w:rtl/>
        </w:rPr>
        <w:t>הדדית</w:t>
      </w:r>
      <w:r w:rsidRPr="002B0C90">
        <w:rPr>
          <w:sz w:val="28"/>
          <w:rtl/>
        </w:rPr>
        <w:t xml:space="preserve"> </w:t>
      </w:r>
      <w:r w:rsidRPr="002B0C90">
        <w:rPr>
          <w:rFonts w:hint="eastAsia"/>
          <w:sz w:val="28"/>
          <w:rtl/>
        </w:rPr>
        <w:t>בין</w:t>
      </w:r>
      <w:r w:rsidRPr="002B0C90">
        <w:rPr>
          <w:sz w:val="28"/>
          <w:rtl/>
        </w:rPr>
        <w:t xml:space="preserve"> </w:t>
      </w:r>
      <w:r w:rsidRPr="002B0C90">
        <w:rPr>
          <w:rFonts w:hint="eastAsia"/>
          <w:sz w:val="28"/>
          <w:rtl/>
        </w:rPr>
        <w:t>שניהם</w:t>
      </w:r>
      <w:r>
        <w:rPr>
          <w:rFonts w:hint="cs"/>
          <w:sz w:val="28"/>
          <w:rtl/>
        </w:rPr>
        <w:t>.</w:t>
      </w:r>
      <w:r>
        <w:rPr>
          <w:sz w:val="28"/>
          <w:rtl/>
        </w:rPr>
        <w:t xml:space="preserve"> </w:t>
      </w:r>
    </w:p>
    <w:p w14:paraId="1A0B700A" w14:textId="77777777" w:rsidR="00525635" w:rsidRPr="002B0C90" w:rsidRDefault="00525635" w:rsidP="00525635">
      <w:pPr>
        <w:pStyle w:val="aa"/>
        <w:numPr>
          <w:ilvl w:val="0"/>
          <w:numId w:val="7"/>
        </w:numPr>
        <w:rPr>
          <w:sz w:val="28"/>
          <w:rtl/>
        </w:rPr>
      </w:pPr>
      <w:r w:rsidRPr="002B0C90">
        <w:rPr>
          <w:rFonts w:hint="eastAsia"/>
          <w:sz w:val="28"/>
          <w:rtl/>
        </w:rPr>
        <w:t>המנהיג</w:t>
      </w:r>
      <w:r w:rsidRPr="002B0C90">
        <w:rPr>
          <w:sz w:val="28"/>
          <w:rtl/>
        </w:rPr>
        <w:t xml:space="preserve"> </w:t>
      </w:r>
      <w:r w:rsidRPr="002B0C90">
        <w:rPr>
          <w:rFonts w:hint="eastAsia"/>
          <w:sz w:val="28"/>
          <w:rtl/>
        </w:rPr>
        <w:t>צריך</w:t>
      </w:r>
      <w:r w:rsidRPr="002B0C90">
        <w:rPr>
          <w:sz w:val="28"/>
          <w:rtl/>
        </w:rPr>
        <w:t xml:space="preserve"> </w:t>
      </w:r>
      <w:r w:rsidRPr="002B0C90">
        <w:rPr>
          <w:rFonts w:hint="eastAsia"/>
          <w:sz w:val="28"/>
          <w:rtl/>
        </w:rPr>
        <w:t>להאמין</w:t>
      </w:r>
      <w:r w:rsidRPr="002B0C90">
        <w:rPr>
          <w:sz w:val="28"/>
          <w:rtl/>
        </w:rPr>
        <w:t xml:space="preserve"> </w:t>
      </w:r>
      <w:r w:rsidRPr="002B0C90">
        <w:rPr>
          <w:rFonts w:hint="eastAsia"/>
          <w:sz w:val="28"/>
          <w:rtl/>
        </w:rPr>
        <w:t>בכל</w:t>
      </w:r>
      <w:r w:rsidRPr="002B0C90">
        <w:rPr>
          <w:sz w:val="28"/>
          <w:rtl/>
        </w:rPr>
        <w:t xml:space="preserve"> </w:t>
      </w:r>
      <w:r w:rsidRPr="002B0C90">
        <w:rPr>
          <w:rFonts w:hint="eastAsia"/>
          <w:sz w:val="28"/>
          <w:rtl/>
        </w:rPr>
        <w:t>תלמיד</w:t>
      </w:r>
      <w:r w:rsidRPr="002B0C90">
        <w:rPr>
          <w:sz w:val="28"/>
          <w:rtl/>
        </w:rPr>
        <w:t xml:space="preserve">, </w:t>
      </w:r>
      <w:r w:rsidRPr="002B0C90">
        <w:rPr>
          <w:rFonts w:hint="eastAsia"/>
          <w:sz w:val="28"/>
          <w:rtl/>
        </w:rPr>
        <w:t>גם</w:t>
      </w:r>
      <w:r w:rsidRPr="002B0C90">
        <w:rPr>
          <w:sz w:val="28"/>
          <w:rtl/>
        </w:rPr>
        <w:t xml:space="preserve"> </w:t>
      </w:r>
      <w:r w:rsidRPr="002B0C90">
        <w:rPr>
          <w:rFonts w:hint="eastAsia"/>
          <w:sz w:val="28"/>
          <w:rtl/>
        </w:rPr>
        <w:t>אם</w:t>
      </w:r>
      <w:r w:rsidRPr="002B0C90">
        <w:rPr>
          <w:sz w:val="28"/>
          <w:rtl/>
        </w:rPr>
        <w:t xml:space="preserve"> </w:t>
      </w:r>
      <w:r w:rsidRPr="002B0C90">
        <w:rPr>
          <w:rFonts w:hint="eastAsia"/>
          <w:sz w:val="28"/>
          <w:rtl/>
        </w:rPr>
        <w:t>הוא</w:t>
      </w:r>
      <w:r w:rsidRPr="002B0C90">
        <w:rPr>
          <w:sz w:val="28"/>
          <w:rtl/>
        </w:rPr>
        <w:t xml:space="preserve"> </w:t>
      </w:r>
      <w:r w:rsidRPr="002B0C90">
        <w:rPr>
          <w:rFonts w:hint="eastAsia"/>
          <w:sz w:val="28"/>
          <w:rtl/>
        </w:rPr>
        <w:t>חטא</w:t>
      </w:r>
      <w:r w:rsidRPr="002B0C90">
        <w:rPr>
          <w:sz w:val="28"/>
          <w:rtl/>
        </w:rPr>
        <w:t xml:space="preserve"> </w:t>
      </w:r>
      <w:r w:rsidRPr="002B0C90">
        <w:rPr>
          <w:rFonts w:hint="eastAsia"/>
          <w:sz w:val="28"/>
          <w:rtl/>
        </w:rPr>
        <w:t>או</w:t>
      </w:r>
      <w:r w:rsidRPr="002B0C90">
        <w:rPr>
          <w:sz w:val="28"/>
          <w:rtl/>
        </w:rPr>
        <w:t xml:space="preserve"> </w:t>
      </w:r>
      <w:r w:rsidRPr="002B0C90">
        <w:rPr>
          <w:rFonts w:hint="eastAsia"/>
          <w:sz w:val="28"/>
          <w:rtl/>
        </w:rPr>
        <w:t>נפל</w:t>
      </w:r>
      <w:r w:rsidRPr="002B0C90">
        <w:rPr>
          <w:sz w:val="28"/>
          <w:rtl/>
        </w:rPr>
        <w:t xml:space="preserve">, </w:t>
      </w:r>
      <w:r w:rsidRPr="002B0C90">
        <w:rPr>
          <w:rFonts w:hint="eastAsia"/>
          <w:sz w:val="28"/>
          <w:rtl/>
        </w:rPr>
        <w:t>שהוא</w:t>
      </w:r>
      <w:r w:rsidRPr="002B0C90">
        <w:rPr>
          <w:sz w:val="28"/>
          <w:rtl/>
        </w:rPr>
        <w:t xml:space="preserve"> </w:t>
      </w:r>
      <w:r w:rsidRPr="002B0C90">
        <w:rPr>
          <w:rFonts w:hint="eastAsia"/>
          <w:sz w:val="28"/>
          <w:rtl/>
        </w:rPr>
        <w:t>יכול</w:t>
      </w:r>
      <w:r w:rsidRPr="002B0C90">
        <w:rPr>
          <w:sz w:val="28"/>
          <w:rtl/>
        </w:rPr>
        <w:t xml:space="preserve"> </w:t>
      </w:r>
      <w:r w:rsidRPr="002B0C90">
        <w:rPr>
          <w:rFonts w:hint="eastAsia"/>
          <w:sz w:val="28"/>
          <w:rtl/>
        </w:rPr>
        <w:t>לחזור</w:t>
      </w:r>
      <w:r w:rsidRPr="002B0C90">
        <w:rPr>
          <w:sz w:val="28"/>
          <w:rtl/>
        </w:rPr>
        <w:t xml:space="preserve"> </w:t>
      </w:r>
      <w:r w:rsidRPr="002B0C90">
        <w:rPr>
          <w:rFonts w:hint="eastAsia"/>
          <w:sz w:val="28"/>
          <w:rtl/>
        </w:rPr>
        <w:t>מכל</w:t>
      </w:r>
      <w:r w:rsidRPr="002B0C90">
        <w:rPr>
          <w:sz w:val="28"/>
          <w:rtl/>
        </w:rPr>
        <w:t xml:space="preserve"> </w:t>
      </w:r>
      <w:r w:rsidRPr="002B0C90">
        <w:rPr>
          <w:rFonts w:hint="eastAsia"/>
          <w:sz w:val="28"/>
          <w:rtl/>
        </w:rPr>
        <w:t>מצב</w:t>
      </w:r>
      <w:r>
        <w:rPr>
          <w:rFonts w:hint="cs"/>
          <w:sz w:val="28"/>
          <w:rtl/>
        </w:rPr>
        <w:t xml:space="preserve"> </w:t>
      </w:r>
      <w:r w:rsidRPr="002B0C90">
        <w:rPr>
          <w:sz w:val="28"/>
          <w:rtl/>
        </w:rPr>
        <w:t xml:space="preserve">(!) </w:t>
      </w:r>
      <w:r w:rsidRPr="002B0C90">
        <w:rPr>
          <w:rFonts w:hint="eastAsia"/>
          <w:sz w:val="28"/>
          <w:rtl/>
        </w:rPr>
        <w:t>למקום</w:t>
      </w:r>
      <w:r w:rsidRPr="002B0C90">
        <w:rPr>
          <w:sz w:val="28"/>
          <w:rtl/>
        </w:rPr>
        <w:t xml:space="preserve"> </w:t>
      </w:r>
      <w:r w:rsidRPr="002B0C90">
        <w:rPr>
          <w:rFonts w:hint="eastAsia"/>
          <w:sz w:val="28"/>
          <w:rtl/>
        </w:rPr>
        <w:t>הטוב</w:t>
      </w:r>
      <w:r w:rsidRPr="002B0C90">
        <w:rPr>
          <w:sz w:val="28"/>
          <w:rtl/>
        </w:rPr>
        <w:t xml:space="preserve">. </w:t>
      </w:r>
      <w:r w:rsidRPr="002B0C90">
        <w:rPr>
          <w:rFonts w:hint="eastAsia"/>
          <w:sz w:val="28"/>
          <w:rtl/>
        </w:rPr>
        <w:t>בכוח</w:t>
      </w:r>
      <w:r w:rsidRPr="002B0C90">
        <w:rPr>
          <w:sz w:val="28"/>
          <w:rtl/>
        </w:rPr>
        <w:t xml:space="preserve"> </w:t>
      </w:r>
      <w:r w:rsidRPr="002B0C90">
        <w:rPr>
          <w:rFonts w:hint="eastAsia"/>
          <w:sz w:val="28"/>
          <w:rtl/>
        </w:rPr>
        <w:t>אמונה</w:t>
      </w:r>
      <w:r w:rsidRPr="002B0C90">
        <w:rPr>
          <w:sz w:val="28"/>
          <w:rtl/>
        </w:rPr>
        <w:t xml:space="preserve"> </w:t>
      </w:r>
      <w:r w:rsidRPr="002B0C90">
        <w:rPr>
          <w:rFonts w:hint="eastAsia"/>
          <w:sz w:val="28"/>
          <w:rtl/>
        </w:rPr>
        <w:t>זו</w:t>
      </w:r>
      <w:r w:rsidRPr="002B0C90">
        <w:rPr>
          <w:sz w:val="28"/>
          <w:rtl/>
        </w:rPr>
        <w:t xml:space="preserve"> </w:t>
      </w:r>
      <w:r w:rsidRPr="002B0C90">
        <w:rPr>
          <w:rFonts w:hint="eastAsia"/>
          <w:sz w:val="28"/>
          <w:rtl/>
        </w:rPr>
        <w:t>חוזר</w:t>
      </w:r>
      <w:r w:rsidRPr="002B0C90">
        <w:rPr>
          <w:sz w:val="28"/>
          <w:rtl/>
        </w:rPr>
        <w:t xml:space="preserve"> </w:t>
      </w:r>
      <w:r w:rsidRPr="002B0C90">
        <w:rPr>
          <w:rFonts w:hint="eastAsia"/>
          <w:sz w:val="28"/>
          <w:rtl/>
        </w:rPr>
        <w:t>התלמיד</w:t>
      </w:r>
      <w:r w:rsidRPr="002B0C90">
        <w:rPr>
          <w:sz w:val="28"/>
          <w:rtl/>
        </w:rPr>
        <w:t xml:space="preserve"> </w:t>
      </w:r>
      <w:r w:rsidRPr="002B0C90">
        <w:rPr>
          <w:rFonts w:hint="eastAsia"/>
          <w:sz w:val="28"/>
          <w:rtl/>
        </w:rPr>
        <w:t>לשורשו</w:t>
      </w:r>
      <w:r w:rsidRPr="002B0C90">
        <w:rPr>
          <w:sz w:val="28"/>
          <w:rtl/>
        </w:rPr>
        <w:t xml:space="preserve">, </w:t>
      </w:r>
      <w:r w:rsidRPr="002B0C90">
        <w:rPr>
          <w:rFonts w:hint="eastAsia"/>
          <w:sz w:val="28"/>
          <w:rtl/>
        </w:rPr>
        <w:t>למקומו</w:t>
      </w:r>
      <w:r w:rsidRPr="002B0C90">
        <w:rPr>
          <w:sz w:val="28"/>
          <w:rtl/>
        </w:rPr>
        <w:t xml:space="preserve"> </w:t>
      </w:r>
      <w:r w:rsidRPr="002B0C90">
        <w:rPr>
          <w:rFonts w:hint="eastAsia"/>
          <w:sz w:val="28"/>
          <w:rtl/>
        </w:rPr>
        <w:t>הטוב</w:t>
      </w:r>
      <w:r w:rsidRPr="002B0C90">
        <w:rPr>
          <w:sz w:val="28"/>
          <w:rtl/>
        </w:rPr>
        <w:t>.</w:t>
      </w:r>
    </w:p>
    <w:p w14:paraId="43D601FB" w14:textId="77777777" w:rsidR="00525635" w:rsidRDefault="00525635" w:rsidP="00525635">
      <w:pPr>
        <w:pStyle w:val="aa"/>
        <w:numPr>
          <w:ilvl w:val="0"/>
          <w:numId w:val="7"/>
        </w:numPr>
        <w:rPr>
          <w:sz w:val="28"/>
        </w:rPr>
      </w:pPr>
      <w:r w:rsidRPr="002B0C90">
        <w:rPr>
          <w:rFonts w:hint="eastAsia"/>
          <w:sz w:val="28"/>
          <w:rtl/>
        </w:rPr>
        <w:t>אם</w:t>
      </w:r>
      <w:r w:rsidRPr="002B0C90">
        <w:rPr>
          <w:sz w:val="28"/>
          <w:rtl/>
        </w:rPr>
        <w:t xml:space="preserve"> </w:t>
      </w:r>
      <w:r w:rsidRPr="002B0C90">
        <w:rPr>
          <w:rFonts w:hint="eastAsia"/>
          <w:sz w:val="28"/>
          <w:rtl/>
        </w:rPr>
        <w:t>המשפיע</w:t>
      </w:r>
      <w:r w:rsidRPr="002B0C90">
        <w:rPr>
          <w:sz w:val="28"/>
          <w:rtl/>
        </w:rPr>
        <w:t xml:space="preserve"> (</w:t>
      </w:r>
      <w:r w:rsidRPr="002B0C90">
        <w:rPr>
          <w:rFonts w:hint="eastAsia"/>
          <w:sz w:val="28"/>
          <w:rtl/>
        </w:rPr>
        <w:t>המורה</w:t>
      </w:r>
      <w:r w:rsidRPr="002B0C90">
        <w:rPr>
          <w:sz w:val="28"/>
          <w:rtl/>
        </w:rPr>
        <w:t xml:space="preserve">, </w:t>
      </w:r>
      <w:r w:rsidRPr="002B0C90">
        <w:rPr>
          <w:rFonts w:hint="eastAsia"/>
          <w:sz w:val="28"/>
          <w:rtl/>
        </w:rPr>
        <w:t>המנהל</w:t>
      </w:r>
      <w:r w:rsidRPr="002B0C90">
        <w:rPr>
          <w:sz w:val="28"/>
          <w:rtl/>
        </w:rPr>
        <w:t xml:space="preserve">) </w:t>
      </w:r>
      <w:r w:rsidRPr="002B0C90">
        <w:rPr>
          <w:rFonts w:hint="eastAsia"/>
          <w:sz w:val="28"/>
          <w:rtl/>
        </w:rPr>
        <w:t>רואה</w:t>
      </w:r>
      <w:r w:rsidRPr="002B0C90">
        <w:rPr>
          <w:sz w:val="28"/>
          <w:rtl/>
        </w:rPr>
        <w:t xml:space="preserve"> </w:t>
      </w:r>
      <w:r w:rsidRPr="002B0C90">
        <w:rPr>
          <w:rFonts w:hint="eastAsia"/>
          <w:sz w:val="28"/>
          <w:rtl/>
        </w:rPr>
        <w:t>פגם</w:t>
      </w:r>
      <w:r w:rsidRPr="002B0C90">
        <w:rPr>
          <w:sz w:val="28"/>
          <w:rtl/>
        </w:rPr>
        <w:t xml:space="preserve"> </w:t>
      </w:r>
      <w:r w:rsidRPr="002B0C90">
        <w:rPr>
          <w:rFonts w:hint="eastAsia"/>
          <w:sz w:val="28"/>
          <w:rtl/>
        </w:rPr>
        <w:t>בתלמיד</w:t>
      </w:r>
      <w:r w:rsidRPr="002B0C90">
        <w:rPr>
          <w:sz w:val="28"/>
          <w:rtl/>
        </w:rPr>
        <w:t xml:space="preserve">, </w:t>
      </w:r>
      <w:r w:rsidRPr="002B0C90">
        <w:rPr>
          <w:rFonts w:hint="eastAsia"/>
          <w:sz w:val="28"/>
          <w:rtl/>
        </w:rPr>
        <w:t>הוא</w:t>
      </w:r>
      <w:r w:rsidRPr="002B0C90">
        <w:rPr>
          <w:sz w:val="28"/>
          <w:rtl/>
        </w:rPr>
        <w:t xml:space="preserve"> </w:t>
      </w:r>
      <w:r w:rsidRPr="002B0C90">
        <w:rPr>
          <w:rFonts w:hint="eastAsia"/>
          <w:sz w:val="28"/>
          <w:rtl/>
        </w:rPr>
        <w:t>מפסיק</w:t>
      </w:r>
      <w:r w:rsidRPr="002B0C90">
        <w:rPr>
          <w:sz w:val="28"/>
          <w:rtl/>
        </w:rPr>
        <w:t xml:space="preserve"> </w:t>
      </w:r>
      <w:r w:rsidRPr="002B0C90">
        <w:rPr>
          <w:rFonts w:hint="eastAsia"/>
          <w:sz w:val="28"/>
          <w:rtl/>
        </w:rPr>
        <w:t>להיות</w:t>
      </w:r>
      <w:r w:rsidRPr="002B0C90">
        <w:rPr>
          <w:sz w:val="28"/>
          <w:rtl/>
        </w:rPr>
        <w:t xml:space="preserve"> </w:t>
      </w:r>
      <w:r w:rsidRPr="002B0C90">
        <w:rPr>
          <w:rFonts w:hint="eastAsia"/>
          <w:sz w:val="28"/>
          <w:rtl/>
        </w:rPr>
        <w:t>מנהיג</w:t>
      </w:r>
      <w:r w:rsidRPr="002B0C90">
        <w:rPr>
          <w:sz w:val="28"/>
          <w:rtl/>
        </w:rPr>
        <w:t xml:space="preserve"> </w:t>
      </w:r>
      <w:r w:rsidRPr="002B0C90">
        <w:rPr>
          <w:rFonts w:hint="eastAsia"/>
          <w:sz w:val="28"/>
          <w:rtl/>
        </w:rPr>
        <w:t>באותו</w:t>
      </w:r>
      <w:r w:rsidRPr="002B0C90">
        <w:rPr>
          <w:sz w:val="28"/>
          <w:rtl/>
        </w:rPr>
        <w:t xml:space="preserve"> </w:t>
      </w:r>
      <w:r w:rsidRPr="002B0C90">
        <w:rPr>
          <w:rFonts w:hint="eastAsia"/>
          <w:sz w:val="28"/>
          <w:rtl/>
        </w:rPr>
        <w:t>רגע</w:t>
      </w:r>
      <w:r>
        <w:rPr>
          <w:rFonts w:hint="cs"/>
          <w:sz w:val="28"/>
          <w:rtl/>
        </w:rPr>
        <w:t>.</w:t>
      </w:r>
      <w:r w:rsidRPr="002B0C90">
        <w:rPr>
          <w:sz w:val="28"/>
          <w:rtl/>
        </w:rPr>
        <w:t xml:space="preserve"> (</w:t>
      </w:r>
      <w:r w:rsidRPr="002B0C90">
        <w:rPr>
          <w:rFonts w:hint="eastAsia"/>
          <w:sz w:val="28"/>
          <w:rtl/>
        </w:rPr>
        <w:t>הוא</w:t>
      </w:r>
      <w:r w:rsidRPr="002B0C90">
        <w:rPr>
          <w:sz w:val="28"/>
          <w:rtl/>
        </w:rPr>
        <w:t xml:space="preserve"> </w:t>
      </w:r>
      <w:r w:rsidRPr="002B0C90">
        <w:rPr>
          <w:rFonts w:hint="eastAsia"/>
          <w:sz w:val="28"/>
          <w:rtl/>
        </w:rPr>
        <w:t>יכול</w:t>
      </w:r>
      <w:r w:rsidRPr="002B0C90">
        <w:rPr>
          <w:sz w:val="28"/>
          <w:rtl/>
        </w:rPr>
        <w:t xml:space="preserve"> </w:t>
      </w:r>
      <w:r w:rsidRPr="002B0C90">
        <w:rPr>
          <w:rFonts w:hint="eastAsia"/>
          <w:sz w:val="28"/>
          <w:rtl/>
        </w:rPr>
        <w:t>להיות</w:t>
      </w:r>
      <w:r w:rsidRPr="002B0C90">
        <w:rPr>
          <w:sz w:val="28"/>
          <w:rtl/>
        </w:rPr>
        <w:t xml:space="preserve"> </w:t>
      </w:r>
      <w:r w:rsidRPr="002B0C90">
        <w:rPr>
          <w:rFonts w:hint="eastAsia"/>
          <w:sz w:val="28"/>
          <w:rtl/>
        </w:rPr>
        <w:t>בתפקיד</w:t>
      </w:r>
      <w:r w:rsidRPr="002B0C90">
        <w:rPr>
          <w:sz w:val="28"/>
          <w:rtl/>
        </w:rPr>
        <w:t xml:space="preserve"> </w:t>
      </w:r>
      <w:r w:rsidRPr="002B0C90">
        <w:rPr>
          <w:rFonts w:hint="eastAsia"/>
          <w:sz w:val="28"/>
          <w:rtl/>
        </w:rPr>
        <w:t>של</w:t>
      </w:r>
      <w:r w:rsidRPr="002B0C90">
        <w:rPr>
          <w:sz w:val="28"/>
          <w:rtl/>
        </w:rPr>
        <w:t xml:space="preserve"> </w:t>
      </w:r>
      <w:r w:rsidRPr="002B0C90">
        <w:rPr>
          <w:rFonts w:hint="eastAsia"/>
          <w:sz w:val="28"/>
          <w:rtl/>
        </w:rPr>
        <w:t>מנהל</w:t>
      </w:r>
      <w:r w:rsidRPr="002B0C90">
        <w:rPr>
          <w:sz w:val="28"/>
          <w:rtl/>
        </w:rPr>
        <w:t xml:space="preserve">, </w:t>
      </w:r>
      <w:r w:rsidRPr="002B0C90">
        <w:rPr>
          <w:rFonts w:hint="eastAsia"/>
          <w:sz w:val="28"/>
          <w:rtl/>
        </w:rPr>
        <w:t>מורה</w:t>
      </w:r>
      <w:r w:rsidRPr="002B0C90">
        <w:rPr>
          <w:sz w:val="28"/>
          <w:rtl/>
        </w:rPr>
        <w:t xml:space="preserve"> </w:t>
      </w:r>
      <w:r w:rsidRPr="002B0C90">
        <w:rPr>
          <w:rFonts w:hint="eastAsia"/>
          <w:sz w:val="28"/>
          <w:rtl/>
        </w:rPr>
        <w:t>מדריך</w:t>
      </w:r>
      <w:r w:rsidRPr="002B0C90">
        <w:rPr>
          <w:sz w:val="28"/>
          <w:rtl/>
        </w:rPr>
        <w:t xml:space="preserve"> </w:t>
      </w:r>
      <w:r w:rsidRPr="002B0C90">
        <w:rPr>
          <w:rFonts w:hint="eastAsia"/>
          <w:sz w:val="28"/>
          <w:rtl/>
        </w:rPr>
        <w:t>או</w:t>
      </w:r>
      <w:r w:rsidRPr="002B0C90">
        <w:rPr>
          <w:sz w:val="28"/>
          <w:rtl/>
        </w:rPr>
        <w:t xml:space="preserve"> </w:t>
      </w:r>
      <w:r w:rsidRPr="002B0C90">
        <w:rPr>
          <w:rFonts w:hint="eastAsia"/>
          <w:sz w:val="28"/>
          <w:rtl/>
        </w:rPr>
        <w:t>מפקח</w:t>
      </w:r>
      <w:r w:rsidRPr="002B0C90">
        <w:rPr>
          <w:rFonts w:hint="cs"/>
          <w:sz w:val="28"/>
          <w:rtl/>
        </w:rPr>
        <w:t xml:space="preserve">, </w:t>
      </w:r>
      <w:r w:rsidRPr="002B0C90">
        <w:rPr>
          <w:rFonts w:hint="eastAsia"/>
          <w:sz w:val="28"/>
          <w:rtl/>
        </w:rPr>
        <w:t>אבל</w:t>
      </w:r>
      <w:r w:rsidRPr="002B0C90">
        <w:rPr>
          <w:sz w:val="28"/>
          <w:rtl/>
        </w:rPr>
        <w:t xml:space="preserve"> </w:t>
      </w:r>
      <w:r w:rsidRPr="002B0C90">
        <w:rPr>
          <w:rFonts w:hint="eastAsia"/>
          <w:sz w:val="28"/>
          <w:rtl/>
        </w:rPr>
        <w:t>מנהיג</w:t>
      </w:r>
      <w:r w:rsidRPr="002B0C90">
        <w:rPr>
          <w:sz w:val="28"/>
          <w:rtl/>
        </w:rPr>
        <w:t xml:space="preserve"> - </w:t>
      </w:r>
      <w:r w:rsidRPr="002B0C90">
        <w:rPr>
          <w:rFonts w:hint="eastAsia"/>
          <w:sz w:val="28"/>
          <w:rtl/>
        </w:rPr>
        <w:t>הוא</w:t>
      </w:r>
      <w:r w:rsidRPr="002B0C90">
        <w:rPr>
          <w:sz w:val="28"/>
          <w:rtl/>
        </w:rPr>
        <w:t xml:space="preserve"> </w:t>
      </w:r>
      <w:r w:rsidRPr="002B0C90">
        <w:rPr>
          <w:rFonts w:hint="eastAsia"/>
          <w:sz w:val="28"/>
          <w:rtl/>
        </w:rPr>
        <w:t>לא</w:t>
      </w:r>
      <w:r w:rsidRPr="002B0C90">
        <w:rPr>
          <w:sz w:val="28"/>
          <w:rtl/>
        </w:rPr>
        <w:t>)</w:t>
      </w:r>
      <w:r>
        <w:rPr>
          <w:rFonts w:hint="cs"/>
          <w:sz w:val="28"/>
          <w:rtl/>
        </w:rPr>
        <w:t>.</w:t>
      </w:r>
    </w:p>
    <w:p w14:paraId="0416C591" w14:textId="77777777" w:rsidR="00525635" w:rsidRPr="00481E01" w:rsidRDefault="00525635" w:rsidP="00525635">
      <w:pPr>
        <w:pStyle w:val="aa"/>
        <w:numPr>
          <w:ilvl w:val="0"/>
          <w:numId w:val="7"/>
        </w:numPr>
        <w:rPr>
          <w:sz w:val="28"/>
          <w:rtl/>
        </w:rPr>
      </w:pPr>
      <w:r w:rsidRPr="00481E01">
        <w:rPr>
          <w:rFonts w:hint="eastAsia"/>
          <w:sz w:val="28"/>
          <w:rtl/>
        </w:rPr>
        <w:t>הקב</w:t>
      </w:r>
      <w:r w:rsidRPr="00481E01">
        <w:rPr>
          <w:sz w:val="28"/>
          <w:rtl/>
        </w:rPr>
        <w:t>"</w:t>
      </w:r>
      <w:r w:rsidRPr="00481E01">
        <w:rPr>
          <w:rFonts w:hint="eastAsia"/>
          <w:sz w:val="28"/>
          <w:rtl/>
        </w:rPr>
        <w:t>ה</w:t>
      </w:r>
      <w:r w:rsidRPr="00481E01">
        <w:rPr>
          <w:sz w:val="28"/>
          <w:rtl/>
        </w:rPr>
        <w:t xml:space="preserve"> </w:t>
      </w:r>
      <w:r w:rsidRPr="00481E01">
        <w:rPr>
          <w:rFonts w:hint="eastAsia"/>
          <w:sz w:val="28"/>
          <w:rtl/>
        </w:rPr>
        <w:t>מאמין</w:t>
      </w:r>
      <w:r w:rsidRPr="00481E01">
        <w:rPr>
          <w:sz w:val="28"/>
          <w:rtl/>
        </w:rPr>
        <w:t xml:space="preserve"> </w:t>
      </w:r>
      <w:r w:rsidRPr="00481E01">
        <w:rPr>
          <w:rFonts w:hint="eastAsia"/>
          <w:sz w:val="28"/>
          <w:rtl/>
        </w:rPr>
        <w:t>באדם</w:t>
      </w:r>
      <w:r w:rsidRPr="00481E01">
        <w:rPr>
          <w:sz w:val="28"/>
          <w:rtl/>
        </w:rPr>
        <w:t xml:space="preserve">. </w:t>
      </w:r>
      <w:r w:rsidRPr="00481E01">
        <w:rPr>
          <w:rFonts w:hint="eastAsia"/>
          <w:sz w:val="28"/>
          <w:rtl/>
        </w:rPr>
        <w:t>לפי</w:t>
      </w:r>
      <w:r w:rsidRPr="00481E01">
        <w:rPr>
          <w:sz w:val="28"/>
          <w:rtl/>
        </w:rPr>
        <w:t xml:space="preserve"> </w:t>
      </w:r>
      <w:r w:rsidRPr="00481E01">
        <w:rPr>
          <w:rFonts w:hint="eastAsia"/>
          <w:sz w:val="28"/>
          <w:rtl/>
        </w:rPr>
        <w:t>ה</w:t>
      </w:r>
      <w:r w:rsidRPr="00481E01">
        <w:rPr>
          <w:sz w:val="28"/>
          <w:rtl/>
        </w:rPr>
        <w:t>"</w:t>
      </w:r>
      <w:r w:rsidRPr="00481E01">
        <w:rPr>
          <w:rFonts w:hint="eastAsia"/>
          <w:sz w:val="28"/>
          <w:rtl/>
        </w:rPr>
        <w:t>נתיבות</w:t>
      </w:r>
      <w:r w:rsidRPr="00481E01">
        <w:rPr>
          <w:sz w:val="28"/>
          <w:rtl/>
        </w:rPr>
        <w:t xml:space="preserve"> </w:t>
      </w:r>
      <w:r w:rsidRPr="00481E01">
        <w:rPr>
          <w:rFonts w:hint="eastAsia"/>
          <w:sz w:val="28"/>
          <w:rtl/>
        </w:rPr>
        <w:t>שלום</w:t>
      </w:r>
      <w:r w:rsidRPr="00481E01">
        <w:rPr>
          <w:sz w:val="28"/>
          <w:rtl/>
        </w:rPr>
        <w:t xml:space="preserve">", </w:t>
      </w:r>
      <w:r w:rsidRPr="00481E01">
        <w:rPr>
          <w:rFonts w:hint="eastAsia"/>
          <w:sz w:val="28"/>
          <w:rtl/>
        </w:rPr>
        <w:t>חטאו</w:t>
      </w:r>
      <w:r w:rsidRPr="00481E01">
        <w:rPr>
          <w:sz w:val="28"/>
          <w:rtl/>
        </w:rPr>
        <w:t xml:space="preserve"> </w:t>
      </w:r>
      <w:r w:rsidRPr="00481E01">
        <w:rPr>
          <w:rFonts w:hint="eastAsia"/>
          <w:sz w:val="28"/>
          <w:rtl/>
        </w:rPr>
        <w:t>של</w:t>
      </w:r>
      <w:r w:rsidRPr="00481E01">
        <w:rPr>
          <w:sz w:val="28"/>
          <w:rtl/>
        </w:rPr>
        <w:t xml:space="preserve"> </w:t>
      </w:r>
      <w:r w:rsidRPr="00481E01">
        <w:rPr>
          <w:rFonts w:hint="eastAsia"/>
          <w:sz w:val="28"/>
          <w:rtl/>
        </w:rPr>
        <w:t>משה</w:t>
      </w:r>
      <w:r w:rsidRPr="00481E01">
        <w:rPr>
          <w:sz w:val="28"/>
          <w:rtl/>
        </w:rPr>
        <w:t xml:space="preserve"> </w:t>
      </w:r>
      <w:r w:rsidRPr="00481E01">
        <w:rPr>
          <w:rFonts w:hint="eastAsia"/>
          <w:sz w:val="28"/>
          <w:rtl/>
        </w:rPr>
        <w:t>היה</w:t>
      </w:r>
      <w:r w:rsidRPr="00481E01">
        <w:rPr>
          <w:sz w:val="28"/>
          <w:rtl/>
        </w:rPr>
        <w:t xml:space="preserve"> </w:t>
      </w:r>
      <w:r w:rsidRPr="00481E01">
        <w:rPr>
          <w:rFonts w:hint="eastAsia"/>
          <w:sz w:val="28"/>
          <w:rtl/>
        </w:rPr>
        <w:t>שבעקבות</w:t>
      </w:r>
      <w:r w:rsidRPr="00481E01">
        <w:rPr>
          <w:sz w:val="28"/>
          <w:rtl/>
        </w:rPr>
        <w:t xml:space="preserve"> </w:t>
      </w:r>
      <w:r w:rsidRPr="00481E01">
        <w:rPr>
          <w:rFonts w:hint="eastAsia"/>
          <w:sz w:val="28"/>
          <w:rtl/>
        </w:rPr>
        <w:t>החטאים</w:t>
      </w:r>
      <w:r w:rsidRPr="00481E01">
        <w:rPr>
          <w:sz w:val="28"/>
          <w:rtl/>
        </w:rPr>
        <w:t xml:space="preserve"> </w:t>
      </w:r>
      <w:r w:rsidRPr="00481E01">
        <w:rPr>
          <w:rFonts w:hint="eastAsia"/>
          <w:sz w:val="28"/>
          <w:rtl/>
        </w:rPr>
        <w:t>הרבים</w:t>
      </w:r>
      <w:r w:rsidRPr="00481E01">
        <w:rPr>
          <w:sz w:val="28"/>
          <w:rtl/>
        </w:rPr>
        <w:t xml:space="preserve"> </w:t>
      </w:r>
      <w:r w:rsidRPr="00481E01">
        <w:rPr>
          <w:rFonts w:hint="eastAsia"/>
          <w:sz w:val="28"/>
          <w:rtl/>
        </w:rPr>
        <w:t>והתלונות</w:t>
      </w:r>
      <w:r w:rsidRPr="00481E01">
        <w:rPr>
          <w:sz w:val="28"/>
          <w:rtl/>
        </w:rPr>
        <w:t xml:space="preserve"> </w:t>
      </w:r>
      <w:r w:rsidRPr="00481E01">
        <w:rPr>
          <w:rFonts w:hint="eastAsia"/>
          <w:sz w:val="28"/>
          <w:rtl/>
        </w:rPr>
        <w:t>של</w:t>
      </w:r>
      <w:r w:rsidRPr="00481E01">
        <w:rPr>
          <w:sz w:val="28"/>
          <w:rtl/>
        </w:rPr>
        <w:t xml:space="preserve"> </w:t>
      </w:r>
      <w:r w:rsidRPr="00481E01">
        <w:rPr>
          <w:rFonts w:hint="eastAsia"/>
          <w:sz w:val="28"/>
          <w:rtl/>
        </w:rPr>
        <w:t>עם</w:t>
      </w:r>
      <w:r w:rsidRPr="00481E01">
        <w:rPr>
          <w:sz w:val="28"/>
          <w:rtl/>
        </w:rPr>
        <w:t xml:space="preserve"> </w:t>
      </w:r>
      <w:r w:rsidRPr="00481E01">
        <w:rPr>
          <w:rFonts w:hint="eastAsia"/>
          <w:sz w:val="28"/>
          <w:rtl/>
        </w:rPr>
        <w:t>ישראל</w:t>
      </w:r>
      <w:r w:rsidRPr="00481E01">
        <w:rPr>
          <w:sz w:val="28"/>
          <w:rtl/>
        </w:rPr>
        <w:t xml:space="preserve">, </w:t>
      </w:r>
      <w:r w:rsidRPr="00481E01">
        <w:rPr>
          <w:rFonts w:hint="eastAsia"/>
          <w:sz w:val="28"/>
          <w:rtl/>
        </w:rPr>
        <w:t>הוא</w:t>
      </w:r>
      <w:r w:rsidRPr="00481E01">
        <w:rPr>
          <w:sz w:val="28"/>
          <w:rtl/>
        </w:rPr>
        <w:t xml:space="preserve"> </w:t>
      </w:r>
      <w:r w:rsidRPr="00481E01">
        <w:rPr>
          <w:rFonts w:hint="eastAsia"/>
          <w:sz w:val="28"/>
          <w:rtl/>
        </w:rPr>
        <w:t>חשב</w:t>
      </w:r>
      <w:r w:rsidRPr="00481E01">
        <w:rPr>
          <w:sz w:val="28"/>
          <w:rtl/>
        </w:rPr>
        <w:t xml:space="preserve"> </w:t>
      </w:r>
      <w:r w:rsidRPr="00481E01">
        <w:rPr>
          <w:rFonts w:hint="eastAsia"/>
          <w:sz w:val="28"/>
          <w:rtl/>
        </w:rPr>
        <w:t>שאין</w:t>
      </w:r>
      <w:r w:rsidRPr="00481E01">
        <w:rPr>
          <w:sz w:val="28"/>
          <w:rtl/>
        </w:rPr>
        <w:t xml:space="preserve"> </w:t>
      </w:r>
      <w:r w:rsidRPr="00481E01">
        <w:rPr>
          <w:rFonts w:hint="eastAsia"/>
          <w:sz w:val="28"/>
          <w:rtl/>
        </w:rPr>
        <w:t>בהם</w:t>
      </w:r>
      <w:r w:rsidRPr="00481E01">
        <w:rPr>
          <w:sz w:val="28"/>
          <w:rtl/>
        </w:rPr>
        <w:t xml:space="preserve"> </w:t>
      </w:r>
      <w:r w:rsidRPr="00481E01">
        <w:rPr>
          <w:rFonts w:hint="eastAsia"/>
          <w:sz w:val="28"/>
          <w:rtl/>
        </w:rPr>
        <w:t>קדושה</w:t>
      </w:r>
      <w:r w:rsidRPr="00481E01">
        <w:rPr>
          <w:sz w:val="28"/>
          <w:rtl/>
        </w:rPr>
        <w:t xml:space="preserve">, </w:t>
      </w:r>
      <w:r w:rsidRPr="00481E01">
        <w:rPr>
          <w:rFonts w:hint="eastAsia"/>
          <w:sz w:val="28"/>
          <w:rtl/>
        </w:rPr>
        <w:t>חלילה</w:t>
      </w:r>
      <w:r>
        <w:rPr>
          <w:sz w:val="28"/>
          <w:rtl/>
        </w:rPr>
        <w:t>: "</w:t>
      </w:r>
      <w:r w:rsidRPr="00481E01">
        <w:rPr>
          <w:rFonts w:hint="eastAsia"/>
          <w:sz w:val="28"/>
          <w:rtl/>
        </w:rPr>
        <w:t>יען</w:t>
      </w:r>
      <w:r w:rsidRPr="00481E01">
        <w:rPr>
          <w:sz w:val="28"/>
          <w:rtl/>
        </w:rPr>
        <w:t xml:space="preserve"> </w:t>
      </w:r>
      <w:r w:rsidRPr="00481E01">
        <w:rPr>
          <w:rFonts w:hint="eastAsia"/>
          <w:sz w:val="28"/>
          <w:rtl/>
        </w:rPr>
        <w:t>לא</w:t>
      </w:r>
      <w:r w:rsidRPr="00481E01">
        <w:rPr>
          <w:sz w:val="28"/>
          <w:rtl/>
        </w:rPr>
        <w:t xml:space="preserve"> </w:t>
      </w:r>
      <w:r w:rsidRPr="00481E01">
        <w:rPr>
          <w:rFonts w:hint="eastAsia"/>
          <w:sz w:val="28"/>
          <w:rtl/>
        </w:rPr>
        <w:t>האמנתם</w:t>
      </w:r>
      <w:r w:rsidRPr="00481E01">
        <w:rPr>
          <w:sz w:val="28"/>
          <w:rtl/>
        </w:rPr>
        <w:t xml:space="preserve"> </w:t>
      </w:r>
      <w:r w:rsidRPr="00481E01">
        <w:rPr>
          <w:rFonts w:hint="eastAsia"/>
          <w:sz w:val="28"/>
          <w:rtl/>
        </w:rPr>
        <w:t>בי</w:t>
      </w:r>
      <w:r w:rsidRPr="00481E01">
        <w:rPr>
          <w:sz w:val="28"/>
          <w:rtl/>
        </w:rPr>
        <w:t xml:space="preserve"> </w:t>
      </w:r>
      <w:r w:rsidRPr="00481E01">
        <w:rPr>
          <w:rFonts w:hint="eastAsia"/>
          <w:sz w:val="28"/>
          <w:rtl/>
        </w:rPr>
        <w:t>להקדישני</w:t>
      </w:r>
      <w:r w:rsidRPr="00481E01">
        <w:rPr>
          <w:sz w:val="28"/>
          <w:rtl/>
        </w:rPr>
        <w:t xml:space="preserve">". </w:t>
      </w:r>
    </w:p>
    <w:p w14:paraId="78A5F4CF" w14:textId="77777777" w:rsidR="00525635" w:rsidRPr="00481E01" w:rsidRDefault="00525635" w:rsidP="00525635">
      <w:pPr>
        <w:pStyle w:val="aa"/>
        <w:numPr>
          <w:ilvl w:val="0"/>
          <w:numId w:val="7"/>
        </w:numPr>
        <w:rPr>
          <w:sz w:val="28"/>
          <w:rtl/>
        </w:rPr>
      </w:pPr>
      <w:r w:rsidRPr="00481E01">
        <w:rPr>
          <w:rFonts w:hint="eastAsia"/>
          <w:sz w:val="28"/>
          <w:rtl/>
        </w:rPr>
        <w:t>למילה</w:t>
      </w:r>
      <w:r w:rsidRPr="00481E01">
        <w:rPr>
          <w:sz w:val="28"/>
          <w:rtl/>
        </w:rPr>
        <w:t xml:space="preserve"> </w:t>
      </w:r>
      <w:r w:rsidRPr="00481E01">
        <w:rPr>
          <w:rFonts w:hint="eastAsia"/>
          <w:sz w:val="28"/>
          <w:rtl/>
        </w:rPr>
        <w:t>יש</w:t>
      </w:r>
      <w:r w:rsidRPr="00481E01">
        <w:rPr>
          <w:sz w:val="28"/>
          <w:rtl/>
        </w:rPr>
        <w:t xml:space="preserve"> </w:t>
      </w:r>
      <w:r w:rsidRPr="00481E01">
        <w:rPr>
          <w:rFonts w:hint="eastAsia"/>
          <w:sz w:val="28"/>
          <w:rtl/>
        </w:rPr>
        <w:t>כוח</w:t>
      </w:r>
      <w:r w:rsidRPr="00481E01">
        <w:rPr>
          <w:sz w:val="28"/>
          <w:rtl/>
        </w:rPr>
        <w:t xml:space="preserve">! </w:t>
      </w:r>
      <w:r w:rsidRPr="00481E01">
        <w:rPr>
          <w:rFonts w:hint="eastAsia"/>
          <w:sz w:val="28"/>
          <w:rtl/>
        </w:rPr>
        <w:t>משה</w:t>
      </w:r>
      <w:r w:rsidRPr="00481E01">
        <w:rPr>
          <w:sz w:val="28"/>
          <w:rtl/>
        </w:rPr>
        <w:t xml:space="preserve"> </w:t>
      </w:r>
      <w:r w:rsidRPr="00481E01">
        <w:rPr>
          <w:rFonts w:hint="eastAsia"/>
          <w:sz w:val="28"/>
          <w:rtl/>
        </w:rPr>
        <w:t>רבנו</w:t>
      </w:r>
      <w:r w:rsidRPr="00481E01">
        <w:rPr>
          <w:sz w:val="28"/>
          <w:rtl/>
        </w:rPr>
        <w:t xml:space="preserve"> </w:t>
      </w:r>
      <w:r w:rsidRPr="00481E01">
        <w:rPr>
          <w:rFonts w:hint="eastAsia"/>
          <w:sz w:val="28"/>
          <w:rtl/>
        </w:rPr>
        <w:t>אמר</w:t>
      </w:r>
      <w:r w:rsidRPr="00481E01">
        <w:rPr>
          <w:sz w:val="28"/>
          <w:rtl/>
        </w:rPr>
        <w:t>: "</w:t>
      </w:r>
      <w:r w:rsidRPr="00481E01">
        <w:rPr>
          <w:rFonts w:hint="eastAsia"/>
          <w:sz w:val="28"/>
          <w:rtl/>
        </w:rPr>
        <w:t>שמעו</w:t>
      </w:r>
      <w:r w:rsidRPr="00481E01">
        <w:rPr>
          <w:sz w:val="28"/>
          <w:rtl/>
        </w:rPr>
        <w:t xml:space="preserve"> </w:t>
      </w:r>
      <w:r w:rsidRPr="00481E01">
        <w:rPr>
          <w:rFonts w:hint="eastAsia"/>
          <w:sz w:val="28"/>
          <w:rtl/>
        </w:rPr>
        <w:t>נא</w:t>
      </w:r>
      <w:r w:rsidRPr="00481E01">
        <w:rPr>
          <w:sz w:val="28"/>
          <w:rtl/>
        </w:rPr>
        <w:t xml:space="preserve"> </w:t>
      </w:r>
      <w:r w:rsidRPr="00481E01">
        <w:rPr>
          <w:rFonts w:hint="eastAsia"/>
          <w:sz w:val="28"/>
          <w:rtl/>
        </w:rPr>
        <w:t>המורים</w:t>
      </w:r>
      <w:r w:rsidRPr="00481E01">
        <w:rPr>
          <w:sz w:val="28"/>
          <w:rtl/>
        </w:rPr>
        <w:t xml:space="preserve">" </w:t>
      </w:r>
      <w:r w:rsidRPr="00481E01">
        <w:rPr>
          <w:rFonts w:hint="eastAsia"/>
          <w:sz w:val="28"/>
          <w:rtl/>
        </w:rPr>
        <w:t>ואז</w:t>
      </w:r>
      <w:r w:rsidRPr="00481E01">
        <w:rPr>
          <w:sz w:val="28"/>
          <w:rtl/>
        </w:rPr>
        <w:t xml:space="preserve"> </w:t>
      </w:r>
      <w:r w:rsidRPr="00481E01">
        <w:rPr>
          <w:rFonts w:hint="eastAsia"/>
          <w:sz w:val="28"/>
          <w:rtl/>
        </w:rPr>
        <w:t>איבד</w:t>
      </w:r>
      <w:r w:rsidRPr="00481E01">
        <w:rPr>
          <w:sz w:val="28"/>
          <w:rtl/>
        </w:rPr>
        <w:t xml:space="preserve"> </w:t>
      </w:r>
      <w:r w:rsidRPr="00481E01">
        <w:rPr>
          <w:rFonts w:hint="eastAsia"/>
          <w:sz w:val="28"/>
          <w:rtl/>
        </w:rPr>
        <w:t>את</w:t>
      </w:r>
      <w:r w:rsidRPr="00481E01">
        <w:rPr>
          <w:sz w:val="28"/>
          <w:rtl/>
        </w:rPr>
        <w:t xml:space="preserve"> </w:t>
      </w:r>
      <w:r w:rsidRPr="00481E01">
        <w:rPr>
          <w:rFonts w:hint="eastAsia"/>
          <w:sz w:val="28"/>
          <w:rtl/>
        </w:rPr>
        <w:t>מנהיגותו</w:t>
      </w:r>
      <w:r w:rsidRPr="00481E01">
        <w:rPr>
          <w:sz w:val="28"/>
          <w:rtl/>
        </w:rPr>
        <w:t>!</w:t>
      </w:r>
    </w:p>
    <w:p w14:paraId="11AD9EB1" w14:textId="77777777" w:rsidR="00525635" w:rsidRPr="00481E01" w:rsidRDefault="00525635" w:rsidP="00525635">
      <w:pPr>
        <w:pStyle w:val="aa"/>
        <w:numPr>
          <w:ilvl w:val="0"/>
          <w:numId w:val="7"/>
        </w:numPr>
        <w:rPr>
          <w:sz w:val="28"/>
          <w:rtl/>
        </w:rPr>
      </w:pPr>
      <w:r w:rsidRPr="00481E01">
        <w:rPr>
          <w:rFonts w:hint="eastAsia"/>
          <w:sz w:val="28"/>
          <w:rtl/>
        </w:rPr>
        <w:t>תחילת</w:t>
      </w:r>
      <w:r w:rsidRPr="00481E01">
        <w:rPr>
          <w:sz w:val="28"/>
          <w:rtl/>
        </w:rPr>
        <w:t xml:space="preserve"> </w:t>
      </w:r>
      <w:r w:rsidRPr="00481E01">
        <w:rPr>
          <w:rFonts w:hint="eastAsia"/>
          <w:sz w:val="28"/>
          <w:rtl/>
        </w:rPr>
        <w:t>יומו</w:t>
      </w:r>
      <w:r w:rsidRPr="00481E01">
        <w:rPr>
          <w:sz w:val="28"/>
          <w:rtl/>
        </w:rPr>
        <w:t xml:space="preserve"> </w:t>
      </w:r>
      <w:r w:rsidRPr="00481E01">
        <w:rPr>
          <w:rFonts w:hint="eastAsia"/>
          <w:sz w:val="28"/>
          <w:rtl/>
        </w:rPr>
        <w:t>של</w:t>
      </w:r>
      <w:r w:rsidRPr="00481E01">
        <w:rPr>
          <w:sz w:val="28"/>
          <w:rtl/>
        </w:rPr>
        <w:t xml:space="preserve"> </w:t>
      </w:r>
      <w:r w:rsidRPr="00481E01">
        <w:rPr>
          <w:rFonts w:hint="eastAsia"/>
          <w:sz w:val="28"/>
          <w:rtl/>
        </w:rPr>
        <w:t>כל</w:t>
      </w:r>
      <w:r w:rsidRPr="00481E01">
        <w:rPr>
          <w:sz w:val="28"/>
          <w:rtl/>
        </w:rPr>
        <w:t xml:space="preserve"> </w:t>
      </w:r>
      <w:r w:rsidRPr="00481E01">
        <w:rPr>
          <w:rFonts w:hint="eastAsia"/>
          <w:sz w:val="28"/>
          <w:rtl/>
        </w:rPr>
        <w:t>יהודי</w:t>
      </w:r>
      <w:r w:rsidRPr="00481E01">
        <w:rPr>
          <w:sz w:val="28"/>
          <w:rtl/>
        </w:rPr>
        <w:t xml:space="preserve"> </w:t>
      </w:r>
      <w:r>
        <w:rPr>
          <w:rFonts w:hint="eastAsia"/>
          <w:sz w:val="28"/>
          <w:rtl/>
        </w:rPr>
        <w:t>ה</w:t>
      </w:r>
      <w:r>
        <w:rPr>
          <w:rFonts w:hint="cs"/>
          <w:sz w:val="28"/>
          <w:rtl/>
        </w:rPr>
        <w:t>י</w:t>
      </w:r>
      <w:r w:rsidRPr="00481E01">
        <w:rPr>
          <w:rFonts w:hint="eastAsia"/>
          <w:sz w:val="28"/>
          <w:rtl/>
        </w:rPr>
        <w:t>א</w:t>
      </w:r>
      <w:r w:rsidRPr="00481E01">
        <w:rPr>
          <w:sz w:val="28"/>
          <w:rtl/>
        </w:rPr>
        <w:t xml:space="preserve"> </w:t>
      </w:r>
      <w:r w:rsidRPr="00481E01">
        <w:rPr>
          <w:rFonts w:hint="eastAsia"/>
          <w:sz w:val="28"/>
          <w:rtl/>
        </w:rPr>
        <w:t>בתפילה</w:t>
      </w:r>
      <w:r w:rsidRPr="00481E01">
        <w:rPr>
          <w:sz w:val="28"/>
          <w:rtl/>
        </w:rPr>
        <w:t>: "</w:t>
      </w:r>
      <w:r w:rsidRPr="00481E01">
        <w:rPr>
          <w:rFonts w:hint="eastAsia"/>
          <w:sz w:val="28"/>
          <w:rtl/>
        </w:rPr>
        <w:t>מודה</w:t>
      </w:r>
      <w:r w:rsidRPr="00481E01">
        <w:rPr>
          <w:sz w:val="28"/>
          <w:rtl/>
        </w:rPr>
        <w:t xml:space="preserve"> </w:t>
      </w:r>
      <w:r w:rsidRPr="00481E01">
        <w:rPr>
          <w:rFonts w:hint="eastAsia"/>
          <w:sz w:val="28"/>
          <w:rtl/>
        </w:rPr>
        <w:t>אני</w:t>
      </w:r>
      <w:r w:rsidRPr="00481E01">
        <w:rPr>
          <w:sz w:val="28"/>
          <w:rtl/>
        </w:rPr>
        <w:t xml:space="preserve"> </w:t>
      </w:r>
      <w:r w:rsidRPr="00481E01">
        <w:rPr>
          <w:rFonts w:hint="eastAsia"/>
          <w:sz w:val="28"/>
          <w:rtl/>
        </w:rPr>
        <w:t>לפניך</w:t>
      </w:r>
      <w:r>
        <w:rPr>
          <w:sz w:val="28"/>
          <w:rtl/>
        </w:rPr>
        <w:t>..</w:t>
      </w:r>
      <w:r w:rsidRPr="00481E01">
        <w:rPr>
          <w:sz w:val="28"/>
          <w:rtl/>
        </w:rPr>
        <w:t>.</w:t>
      </w:r>
      <w:r>
        <w:rPr>
          <w:rFonts w:hint="cs"/>
          <w:sz w:val="28"/>
          <w:rtl/>
        </w:rPr>
        <w:t xml:space="preserve"> </w:t>
      </w:r>
      <w:r w:rsidRPr="00481E01">
        <w:rPr>
          <w:rFonts w:hint="eastAsia"/>
          <w:sz w:val="28"/>
          <w:rtl/>
        </w:rPr>
        <w:t>רבה</w:t>
      </w:r>
      <w:r w:rsidRPr="00481E01">
        <w:rPr>
          <w:sz w:val="28"/>
          <w:rtl/>
        </w:rPr>
        <w:t xml:space="preserve"> </w:t>
      </w:r>
      <w:r w:rsidRPr="00481E01">
        <w:rPr>
          <w:rFonts w:hint="eastAsia"/>
          <w:sz w:val="28"/>
          <w:rtl/>
        </w:rPr>
        <w:t>אמונתך</w:t>
      </w:r>
      <w:r w:rsidRPr="00481E01">
        <w:rPr>
          <w:sz w:val="28"/>
          <w:rtl/>
        </w:rPr>
        <w:t xml:space="preserve">". </w:t>
      </w:r>
      <w:r w:rsidRPr="00481E01">
        <w:rPr>
          <w:rFonts w:hint="eastAsia"/>
          <w:sz w:val="28"/>
          <w:rtl/>
        </w:rPr>
        <w:t>תודה</w:t>
      </w:r>
      <w:r w:rsidRPr="00481E01">
        <w:rPr>
          <w:sz w:val="28"/>
          <w:rtl/>
        </w:rPr>
        <w:t xml:space="preserve"> </w:t>
      </w:r>
      <w:r w:rsidRPr="00481E01">
        <w:rPr>
          <w:rFonts w:hint="eastAsia"/>
          <w:sz w:val="28"/>
          <w:rtl/>
        </w:rPr>
        <w:t>הקב</w:t>
      </w:r>
      <w:r w:rsidRPr="00481E01">
        <w:rPr>
          <w:sz w:val="28"/>
          <w:rtl/>
        </w:rPr>
        <w:t>"</w:t>
      </w:r>
      <w:r w:rsidRPr="00481E01">
        <w:rPr>
          <w:rFonts w:hint="eastAsia"/>
          <w:sz w:val="28"/>
          <w:rtl/>
        </w:rPr>
        <w:t>ה</w:t>
      </w:r>
      <w:r w:rsidRPr="00481E01">
        <w:rPr>
          <w:sz w:val="28"/>
          <w:rtl/>
        </w:rPr>
        <w:t xml:space="preserve"> </w:t>
      </w:r>
      <w:r w:rsidRPr="00481E01">
        <w:rPr>
          <w:rFonts w:hint="eastAsia"/>
          <w:sz w:val="28"/>
          <w:rtl/>
        </w:rPr>
        <w:t>שאתה</w:t>
      </w:r>
      <w:r w:rsidRPr="00481E01">
        <w:rPr>
          <w:sz w:val="28"/>
          <w:rtl/>
        </w:rPr>
        <w:t xml:space="preserve"> </w:t>
      </w:r>
      <w:r w:rsidRPr="00481E01">
        <w:rPr>
          <w:rFonts w:hint="eastAsia"/>
          <w:sz w:val="28"/>
          <w:rtl/>
        </w:rPr>
        <w:t>מאמין</w:t>
      </w:r>
      <w:r w:rsidRPr="00481E01">
        <w:rPr>
          <w:sz w:val="28"/>
          <w:rtl/>
        </w:rPr>
        <w:t xml:space="preserve"> </w:t>
      </w:r>
      <w:r w:rsidRPr="00481E01">
        <w:rPr>
          <w:rFonts w:hint="eastAsia"/>
          <w:sz w:val="28"/>
          <w:rtl/>
        </w:rPr>
        <w:t>בי</w:t>
      </w:r>
      <w:r w:rsidRPr="00481E01">
        <w:rPr>
          <w:sz w:val="28"/>
          <w:rtl/>
        </w:rPr>
        <w:t xml:space="preserve">, </w:t>
      </w:r>
      <w:r w:rsidRPr="00481E01">
        <w:rPr>
          <w:rFonts w:hint="eastAsia"/>
          <w:sz w:val="28"/>
          <w:rtl/>
        </w:rPr>
        <w:t>כך</w:t>
      </w:r>
      <w:r w:rsidRPr="00481E01">
        <w:rPr>
          <w:sz w:val="28"/>
          <w:rtl/>
        </w:rPr>
        <w:t xml:space="preserve"> </w:t>
      </w:r>
      <w:r w:rsidRPr="00481E01">
        <w:rPr>
          <w:rFonts w:hint="eastAsia"/>
          <w:sz w:val="28"/>
          <w:rtl/>
        </w:rPr>
        <w:t>הסביר</w:t>
      </w:r>
      <w:r w:rsidRPr="00481E01">
        <w:rPr>
          <w:sz w:val="28"/>
          <w:rtl/>
        </w:rPr>
        <w:t xml:space="preserve"> </w:t>
      </w:r>
      <w:r w:rsidRPr="00481E01">
        <w:rPr>
          <w:rFonts w:hint="eastAsia"/>
          <w:sz w:val="28"/>
          <w:rtl/>
        </w:rPr>
        <w:t>הרב</w:t>
      </w:r>
      <w:r w:rsidRPr="00481E01">
        <w:rPr>
          <w:sz w:val="28"/>
          <w:rtl/>
        </w:rPr>
        <w:t xml:space="preserve"> </w:t>
      </w:r>
      <w:r w:rsidRPr="00481E01">
        <w:rPr>
          <w:rFonts w:hint="eastAsia"/>
          <w:sz w:val="28"/>
          <w:rtl/>
        </w:rPr>
        <w:t>זצ</w:t>
      </w:r>
      <w:r w:rsidRPr="00481E01">
        <w:rPr>
          <w:sz w:val="28"/>
          <w:rtl/>
        </w:rPr>
        <w:t>"</w:t>
      </w:r>
      <w:r w:rsidRPr="00481E01">
        <w:rPr>
          <w:rFonts w:hint="eastAsia"/>
          <w:sz w:val="28"/>
          <w:rtl/>
        </w:rPr>
        <w:t>ל</w:t>
      </w:r>
      <w:r w:rsidRPr="00481E01">
        <w:rPr>
          <w:sz w:val="28"/>
          <w:rtl/>
        </w:rPr>
        <w:t xml:space="preserve">. </w:t>
      </w:r>
      <w:r w:rsidRPr="00481E01">
        <w:rPr>
          <w:rFonts w:hint="eastAsia"/>
          <w:sz w:val="28"/>
          <w:rtl/>
        </w:rPr>
        <w:t>במילים</w:t>
      </w:r>
      <w:r w:rsidRPr="00481E01">
        <w:rPr>
          <w:sz w:val="28"/>
          <w:rtl/>
        </w:rPr>
        <w:t xml:space="preserve"> </w:t>
      </w:r>
      <w:r w:rsidRPr="00481E01">
        <w:rPr>
          <w:rFonts w:hint="eastAsia"/>
          <w:sz w:val="28"/>
          <w:rtl/>
        </w:rPr>
        <w:t>אחרות</w:t>
      </w:r>
      <w:r w:rsidRPr="00481E01">
        <w:rPr>
          <w:sz w:val="28"/>
          <w:rtl/>
        </w:rPr>
        <w:t xml:space="preserve">: </w:t>
      </w:r>
      <w:r w:rsidRPr="00481E01">
        <w:rPr>
          <w:rFonts w:hint="eastAsia"/>
          <w:sz w:val="28"/>
          <w:rtl/>
        </w:rPr>
        <w:t>קמתי</w:t>
      </w:r>
      <w:r w:rsidRPr="00481E01">
        <w:rPr>
          <w:sz w:val="28"/>
          <w:rtl/>
        </w:rPr>
        <w:t xml:space="preserve"> </w:t>
      </w:r>
      <w:r w:rsidRPr="00481E01">
        <w:rPr>
          <w:rFonts w:hint="eastAsia"/>
          <w:sz w:val="28"/>
          <w:rtl/>
        </w:rPr>
        <w:t>בריא</w:t>
      </w:r>
      <w:r w:rsidRPr="00481E01">
        <w:rPr>
          <w:sz w:val="28"/>
          <w:rtl/>
        </w:rPr>
        <w:t xml:space="preserve"> </w:t>
      </w:r>
      <w:r w:rsidRPr="00481E01">
        <w:rPr>
          <w:rFonts w:hint="eastAsia"/>
          <w:sz w:val="28"/>
          <w:rtl/>
        </w:rPr>
        <w:t>ושלם</w:t>
      </w:r>
      <w:r w:rsidRPr="00481E01">
        <w:rPr>
          <w:sz w:val="28"/>
          <w:rtl/>
        </w:rPr>
        <w:t xml:space="preserve"> </w:t>
      </w:r>
      <w:r w:rsidRPr="00481E01">
        <w:rPr>
          <w:rFonts w:hint="eastAsia"/>
          <w:sz w:val="28"/>
          <w:rtl/>
        </w:rPr>
        <w:t>עם</w:t>
      </w:r>
      <w:r w:rsidRPr="00481E01">
        <w:rPr>
          <w:sz w:val="28"/>
          <w:rtl/>
        </w:rPr>
        <w:t xml:space="preserve"> </w:t>
      </w:r>
      <w:r w:rsidRPr="00481E01">
        <w:rPr>
          <w:rFonts w:hint="eastAsia"/>
          <w:sz w:val="28"/>
          <w:rtl/>
        </w:rPr>
        <w:t>כוחות</w:t>
      </w:r>
      <w:r w:rsidRPr="00481E01">
        <w:rPr>
          <w:sz w:val="28"/>
          <w:rtl/>
        </w:rPr>
        <w:t xml:space="preserve"> </w:t>
      </w:r>
      <w:r w:rsidRPr="00481E01">
        <w:rPr>
          <w:rFonts w:hint="eastAsia"/>
          <w:sz w:val="28"/>
          <w:rtl/>
        </w:rPr>
        <w:t>חדשים</w:t>
      </w:r>
      <w:r>
        <w:rPr>
          <w:rFonts w:hint="cs"/>
          <w:sz w:val="28"/>
          <w:rtl/>
        </w:rPr>
        <w:t>.</w:t>
      </w:r>
      <w:r w:rsidRPr="00481E01">
        <w:rPr>
          <w:sz w:val="28"/>
          <w:rtl/>
        </w:rPr>
        <w:t xml:space="preserve"> </w:t>
      </w:r>
      <w:r w:rsidRPr="00481E01">
        <w:rPr>
          <w:rFonts w:hint="eastAsia"/>
          <w:sz w:val="28"/>
          <w:rtl/>
        </w:rPr>
        <w:t>למרות</w:t>
      </w:r>
      <w:r w:rsidRPr="00481E01">
        <w:rPr>
          <w:sz w:val="28"/>
          <w:rtl/>
        </w:rPr>
        <w:t xml:space="preserve"> </w:t>
      </w:r>
      <w:r w:rsidRPr="00481E01">
        <w:rPr>
          <w:rFonts w:hint="eastAsia"/>
          <w:sz w:val="28"/>
          <w:rtl/>
        </w:rPr>
        <w:t>ששגיתי</w:t>
      </w:r>
      <w:r w:rsidRPr="00481E01">
        <w:rPr>
          <w:sz w:val="28"/>
          <w:rtl/>
        </w:rPr>
        <w:t xml:space="preserve"> </w:t>
      </w:r>
      <w:r w:rsidRPr="00481E01">
        <w:rPr>
          <w:rFonts w:hint="eastAsia"/>
          <w:sz w:val="28"/>
          <w:rtl/>
        </w:rPr>
        <w:t>ולא</w:t>
      </w:r>
      <w:r w:rsidRPr="00481E01">
        <w:rPr>
          <w:sz w:val="28"/>
          <w:rtl/>
        </w:rPr>
        <w:t xml:space="preserve"> </w:t>
      </w:r>
      <w:r w:rsidRPr="00481E01">
        <w:rPr>
          <w:rFonts w:hint="eastAsia"/>
          <w:sz w:val="28"/>
          <w:rtl/>
        </w:rPr>
        <w:t>הייתי</w:t>
      </w:r>
      <w:r w:rsidRPr="00481E01">
        <w:rPr>
          <w:sz w:val="28"/>
          <w:rtl/>
        </w:rPr>
        <w:t xml:space="preserve"> </w:t>
      </w:r>
      <w:r w:rsidRPr="00481E01">
        <w:rPr>
          <w:rFonts w:hint="eastAsia"/>
          <w:sz w:val="28"/>
          <w:rtl/>
        </w:rPr>
        <w:t>במיטבי</w:t>
      </w:r>
      <w:r w:rsidRPr="00481E01">
        <w:rPr>
          <w:sz w:val="28"/>
          <w:rtl/>
        </w:rPr>
        <w:t xml:space="preserve">, </w:t>
      </w:r>
      <w:r w:rsidRPr="00481E01">
        <w:rPr>
          <w:rFonts w:hint="eastAsia"/>
          <w:sz w:val="28"/>
          <w:rtl/>
        </w:rPr>
        <w:t>אתה</w:t>
      </w:r>
      <w:r w:rsidRPr="00481E01">
        <w:rPr>
          <w:sz w:val="28"/>
          <w:rtl/>
        </w:rPr>
        <w:t xml:space="preserve"> </w:t>
      </w:r>
      <w:r w:rsidRPr="00481E01">
        <w:rPr>
          <w:rFonts w:hint="eastAsia"/>
          <w:sz w:val="28"/>
          <w:rtl/>
        </w:rPr>
        <w:t>נותן</w:t>
      </w:r>
      <w:r w:rsidRPr="00481E01">
        <w:rPr>
          <w:sz w:val="28"/>
          <w:rtl/>
        </w:rPr>
        <w:t xml:space="preserve"> </w:t>
      </w:r>
      <w:r w:rsidRPr="00481E01">
        <w:rPr>
          <w:rFonts w:hint="eastAsia"/>
          <w:sz w:val="28"/>
          <w:rtl/>
        </w:rPr>
        <w:t>לי</w:t>
      </w:r>
      <w:r w:rsidRPr="00481E01">
        <w:rPr>
          <w:sz w:val="28"/>
          <w:rtl/>
        </w:rPr>
        <w:t xml:space="preserve"> </w:t>
      </w:r>
      <w:r w:rsidRPr="00481E01">
        <w:rPr>
          <w:rFonts w:hint="eastAsia"/>
          <w:sz w:val="28"/>
          <w:rtl/>
        </w:rPr>
        <w:t>אפשרות</w:t>
      </w:r>
      <w:r w:rsidRPr="00481E01">
        <w:rPr>
          <w:sz w:val="28"/>
          <w:rtl/>
        </w:rPr>
        <w:t xml:space="preserve"> </w:t>
      </w:r>
      <w:r w:rsidRPr="00481E01">
        <w:rPr>
          <w:rFonts w:hint="eastAsia"/>
          <w:sz w:val="28"/>
          <w:rtl/>
        </w:rPr>
        <w:t>נוספת</w:t>
      </w:r>
      <w:r w:rsidRPr="00481E01">
        <w:rPr>
          <w:sz w:val="28"/>
          <w:rtl/>
        </w:rPr>
        <w:t xml:space="preserve">, </w:t>
      </w:r>
      <w:r w:rsidRPr="00481E01">
        <w:rPr>
          <w:rFonts w:hint="eastAsia"/>
          <w:sz w:val="28"/>
          <w:rtl/>
        </w:rPr>
        <w:t>אתה</w:t>
      </w:r>
      <w:r w:rsidRPr="00481E01">
        <w:rPr>
          <w:sz w:val="28"/>
          <w:rtl/>
        </w:rPr>
        <w:t xml:space="preserve"> </w:t>
      </w:r>
      <w:r w:rsidRPr="00481E01">
        <w:rPr>
          <w:rFonts w:hint="eastAsia"/>
          <w:sz w:val="28"/>
          <w:rtl/>
        </w:rPr>
        <w:t>מאמין</w:t>
      </w:r>
      <w:r w:rsidRPr="00481E01">
        <w:rPr>
          <w:sz w:val="28"/>
          <w:rtl/>
        </w:rPr>
        <w:t xml:space="preserve"> </w:t>
      </w:r>
      <w:r w:rsidRPr="00481E01">
        <w:rPr>
          <w:rFonts w:hint="eastAsia"/>
          <w:sz w:val="28"/>
          <w:rtl/>
        </w:rPr>
        <w:t>בי</w:t>
      </w:r>
      <w:r>
        <w:rPr>
          <w:rFonts w:hint="cs"/>
          <w:sz w:val="28"/>
          <w:rtl/>
        </w:rPr>
        <w:t>,</w:t>
      </w:r>
      <w:r w:rsidRPr="00481E01">
        <w:rPr>
          <w:sz w:val="28"/>
          <w:rtl/>
        </w:rPr>
        <w:t xml:space="preserve"> "</w:t>
      </w:r>
      <w:r w:rsidRPr="00481E01">
        <w:rPr>
          <w:rFonts w:hint="eastAsia"/>
          <w:sz w:val="28"/>
          <w:rtl/>
        </w:rPr>
        <w:t>רבה</w:t>
      </w:r>
      <w:r w:rsidRPr="00481E01">
        <w:rPr>
          <w:sz w:val="28"/>
          <w:rtl/>
        </w:rPr>
        <w:t xml:space="preserve"> </w:t>
      </w:r>
      <w:r w:rsidRPr="00481E01">
        <w:rPr>
          <w:rFonts w:hint="eastAsia"/>
          <w:sz w:val="28"/>
          <w:rtl/>
        </w:rPr>
        <w:t>אמונתך</w:t>
      </w:r>
      <w:r w:rsidRPr="00481E01">
        <w:rPr>
          <w:sz w:val="28"/>
          <w:rtl/>
        </w:rPr>
        <w:t xml:space="preserve">"! </w:t>
      </w:r>
      <w:r w:rsidRPr="00481E01">
        <w:rPr>
          <w:rFonts w:hint="eastAsia"/>
          <w:sz w:val="28"/>
          <w:rtl/>
        </w:rPr>
        <w:t>תודה</w:t>
      </w:r>
      <w:r w:rsidRPr="00481E01">
        <w:rPr>
          <w:sz w:val="28"/>
          <w:rtl/>
        </w:rPr>
        <w:t xml:space="preserve"> </w:t>
      </w:r>
      <w:r w:rsidRPr="00481E01">
        <w:rPr>
          <w:rFonts w:hint="eastAsia"/>
          <w:sz w:val="28"/>
          <w:rtl/>
        </w:rPr>
        <w:t>על</w:t>
      </w:r>
      <w:r w:rsidRPr="00481E01">
        <w:rPr>
          <w:sz w:val="28"/>
          <w:rtl/>
        </w:rPr>
        <w:t xml:space="preserve"> </w:t>
      </w:r>
      <w:r w:rsidRPr="00481E01">
        <w:rPr>
          <w:rFonts w:hint="eastAsia"/>
          <w:sz w:val="28"/>
          <w:rtl/>
        </w:rPr>
        <w:t>כך</w:t>
      </w:r>
      <w:r w:rsidRPr="00481E01">
        <w:rPr>
          <w:sz w:val="28"/>
          <w:rtl/>
        </w:rPr>
        <w:t>...</w:t>
      </w:r>
    </w:p>
    <w:p w14:paraId="4CAD9895" w14:textId="77777777" w:rsidR="00525635" w:rsidRPr="00A02BC3" w:rsidRDefault="00525635" w:rsidP="00525635">
      <w:pPr>
        <w:rPr>
          <w:sz w:val="28"/>
          <w:rtl/>
        </w:rPr>
      </w:pPr>
    </w:p>
    <w:p w14:paraId="3AC37361" w14:textId="77777777" w:rsidR="00525635" w:rsidRDefault="00525635" w:rsidP="00525635">
      <w:pPr>
        <w:rPr>
          <w:sz w:val="28"/>
        </w:rPr>
      </w:pPr>
      <w:r w:rsidRPr="00A02BC3">
        <w:rPr>
          <w:rFonts w:hint="eastAsia"/>
          <w:sz w:val="28"/>
          <w:rtl/>
        </w:rPr>
        <w:t>נמשיך</w:t>
      </w:r>
      <w:r w:rsidRPr="00A02BC3">
        <w:rPr>
          <w:sz w:val="28"/>
          <w:rtl/>
        </w:rPr>
        <w:t xml:space="preserve"> </w:t>
      </w:r>
      <w:r w:rsidRPr="00A02BC3">
        <w:rPr>
          <w:rFonts w:hint="eastAsia"/>
          <w:sz w:val="28"/>
          <w:rtl/>
        </w:rPr>
        <w:t>להתפלל</w:t>
      </w:r>
      <w:r w:rsidRPr="00A02BC3">
        <w:rPr>
          <w:sz w:val="28"/>
          <w:rtl/>
        </w:rPr>
        <w:t xml:space="preserve"> </w:t>
      </w:r>
      <w:r w:rsidRPr="00A02BC3">
        <w:rPr>
          <w:rFonts w:hint="eastAsia"/>
          <w:sz w:val="28"/>
          <w:rtl/>
        </w:rPr>
        <w:t>כולנו</w:t>
      </w:r>
      <w:r w:rsidRPr="00A02BC3">
        <w:rPr>
          <w:sz w:val="28"/>
          <w:rtl/>
        </w:rPr>
        <w:t xml:space="preserve">, </w:t>
      </w:r>
      <w:r w:rsidRPr="00A02BC3">
        <w:rPr>
          <w:rFonts w:hint="eastAsia"/>
          <w:sz w:val="28"/>
          <w:rtl/>
        </w:rPr>
        <w:t>לגמול</w:t>
      </w:r>
      <w:r w:rsidRPr="00A02BC3">
        <w:rPr>
          <w:sz w:val="28"/>
          <w:rtl/>
        </w:rPr>
        <w:t xml:space="preserve"> </w:t>
      </w:r>
      <w:r w:rsidRPr="00A02BC3">
        <w:rPr>
          <w:rFonts w:hint="eastAsia"/>
          <w:sz w:val="28"/>
          <w:rtl/>
        </w:rPr>
        <w:t>חסדים</w:t>
      </w:r>
      <w:r w:rsidRPr="00A02BC3">
        <w:rPr>
          <w:sz w:val="28"/>
          <w:rtl/>
        </w:rPr>
        <w:t xml:space="preserve"> </w:t>
      </w:r>
      <w:r w:rsidRPr="00A02BC3">
        <w:rPr>
          <w:rFonts w:hint="eastAsia"/>
          <w:sz w:val="28"/>
          <w:rtl/>
        </w:rPr>
        <w:t>ולאהוב</w:t>
      </w:r>
      <w:r w:rsidRPr="00A02BC3">
        <w:rPr>
          <w:sz w:val="28"/>
          <w:rtl/>
        </w:rPr>
        <w:t xml:space="preserve"> </w:t>
      </w:r>
      <w:r w:rsidRPr="00A02BC3">
        <w:rPr>
          <w:rFonts w:hint="eastAsia"/>
          <w:sz w:val="28"/>
          <w:rtl/>
        </w:rPr>
        <w:t>תורה</w:t>
      </w:r>
      <w:r w:rsidRPr="00A02BC3">
        <w:rPr>
          <w:sz w:val="28"/>
          <w:rtl/>
        </w:rPr>
        <w:t xml:space="preserve">, </w:t>
      </w:r>
      <w:r w:rsidRPr="00A02BC3">
        <w:rPr>
          <w:rFonts w:hint="eastAsia"/>
          <w:sz w:val="28"/>
          <w:rtl/>
        </w:rPr>
        <w:t>וה</w:t>
      </w:r>
      <w:r w:rsidRPr="00A02BC3">
        <w:rPr>
          <w:sz w:val="28"/>
          <w:rtl/>
        </w:rPr>
        <w:t xml:space="preserve">' </w:t>
      </w:r>
      <w:r w:rsidRPr="00A02BC3">
        <w:rPr>
          <w:rFonts w:hint="eastAsia"/>
          <w:sz w:val="28"/>
          <w:rtl/>
        </w:rPr>
        <w:t>ישמע</w:t>
      </w:r>
      <w:r w:rsidRPr="00A02BC3">
        <w:rPr>
          <w:sz w:val="28"/>
          <w:rtl/>
        </w:rPr>
        <w:t xml:space="preserve"> </w:t>
      </w:r>
      <w:r w:rsidRPr="00A02BC3">
        <w:rPr>
          <w:rFonts w:hint="eastAsia"/>
          <w:sz w:val="28"/>
          <w:rtl/>
        </w:rPr>
        <w:t>תפילתנו</w:t>
      </w:r>
      <w:r w:rsidRPr="00A02BC3">
        <w:rPr>
          <w:sz w:val="28"/>
          <w:rtl/>
        </w:rPr>
        <w:t xml:space="preserve"> </w:t>
      </w:r>
      <w:r w:rsidRPr="00A02BC3">
        <w:rPr>
          <w:rFonts w:hint="eastAsia"/>
          <w:sz w:val="28"/>
          <w:rtl/>
        </w:rPr>
        <w:t>ברחמים</w:t>
      </w:r>
      <w:r w:rsidRPr="00A02BC3">
        <w:rPr>
          <w:sz w:val="28"/>
          <w:rtl/>
        </w:rPr>
        <w:t>.</w:t>
      </w:r>
    </w:p>
    <w:p w14:paraId="1D6C0DBE" w14:textId="77777777" w:rsidR="00525635" w:rsidRPr="004C24B2" w:rsidRDefault="00525635" w:rsidP="00525635">
      <w:pPr>
        <w:rPr>
          <w:rFonts w:ascii="David" w:hAnsi="David"/>
          <w:b/>
          <w:bCs/>
          <w:color w:val="FF0000"/>
          <w:sz w:val="24"/>
          <w:rtl/>
        </w:rPr>
      </w:pPr>
    </w:p>
    <w:p w14:paraId="5557ED37" w14:textId="77777777" w:rsidR="00525635" w:rsidRPr="0090464B" w:rsidRDefault="00525635" w:rsidP="00525635">
      <w:pPr>
        <w:rPr>
          <w:rFonts w:ascii="David" w:hAnsi="David"/>
          <w:sz w:val="24"/>
        </w:rPr>
      </w:pPr>
      <w:r w:rsidRPr="0090464B">
        <w:rPr>
          <w:rFonts w:ascii="David" w:hAnsi="David"/>
          <w:b/>
          <w:bCs/>
          <w:sz w:val="24"/>
          <w:rtl/>
        </w:rPr>
        <w:t>מעורר השראה</w:t>
      </w:r>
      <w:r w:rsidRPr="0090464B">
        <w:rPr>
          <w:rFonts w:ascii="David" w:hAnsi="David"/>
          <w:sz w:val="24"/>
          <w:rtl/>
        </w:rPr>
        <w:t xml:space="preserve">  </w:t>
      </w:r>
    </w:p>
    <w:p w14:paraId="293443DA" w14:textId="77777777" w:rsidR="00525635" w:rsidRPr="0090464B" w:rsidRDefault="00525635" w:rsidP="00525635">
      <w:pPr>
        <w:rPr>
          <w:rFonts w:ascii="David" w:hAnsi="David"/>
          <w:sz w:val="24"/>
          <w:rtl/>
        </w:rPr>
      </w:pPr>
      <w:r>
        <w:rPr>
          <w:rFonts w:ascii="Calibri" w:eastAsia="Times New Roman" w:hAnsi="Calibri"/>
          <w:sz w:val="24"/>
          <w:rtl/>
        </w:rPr>
        <w:t>היכרות עם המנהל העמית עוזרת לנו לזהות את עצמנו: היכולת להבין בדיוק מיהו המנהל העומד מולי מאפשרת לנו להגדיר טוב יותר מי אנחנו, מה מיוחד בבית החינוך שאותו אנו זוכים לנה</w:t>
      </w:r>
      <w:r>
        <w:rPr>
          <w:rFonts w:ascii="Calibri" w:eastAsia="Times New Roman" w:hAnsi="Calibri" w:hint="cs"/>
          <w:sz w:val="24"/>
          <w:rtl/>
        </w:rPr>
        <w:t>ל.</w:t>
      </w:r>
      <w:r w:rsidRPr="0090464B">
        <w:rPr>
          <w:rFonts w:ascii="David" w:hAnsi="David"/>
          <w:b/>
          <w:bCs/>
          <w:sz w:val="24"/>
          <w:rtl/>
        </w:rPr>
        <w:t xml:space="preserve"> מסביב לשנת הלימודים</w:t>
      </w:r>
      <w:r w:rsidRPr="0090464B">
        <w:rPr>
          <w:rFonts w:ascii="David" w:hAnsi="David"/>
          <w:sz w:val="24"/>
          <w:rtl/>
        </w:rPr>
        <w:t xml:space="preserve"> </w:t>
      </w:r>
    </w:p>
    <w:p w14:paraId="551BD91C" w14:textId="77777777" w:rsidR="00525635" w:rsidRPr="0023212D" w:rsidRDefault="00525635" w:rsidP="00525635">
      <w:pPr>
        <w:rPr>
          <w:rFonts w:ascii="David" w:hAnsi="David"/>
          <w:sz w:val="24"/>
          <w:rtl/>
        </w:rPr>
      </w:pPr>
      <w:r>
        <w:rPr>
          <w:rFonts w:ascii="David" w:hAnsi="David"/>
          <w:sz w:val="24"/>
          <w:rtl/>
        </w:rPr>
        <w:t xml:space="preserve">ללימוד </w:t>
      </w:r>
      <w:r w:rsidRPr="0023212D">
        <w:rPr>
          <w:rFonts w:ascii="David" w:hAnsi="David"/>
          <w:sz w:val="24"/>
          <w:rtl/>
        </w:rPr>
        <w:t>מפקח ומנהליו</w:t>
      </w:r>
      <w:r>
        <w:rPr>
          <w:rFonts w:ascii="David" w:hAnsi="David" w:hint="cs"/>
          <w:sz w:val="24"/>
          <w:rtl/>
        </w:rPr>
        <w:t>,</w:t>
      </w:r>
      <w:r w:rsidRPr="0023212D">
        <w:rPr>
          <w:rFonts w:ascii="David" w:hAnsi="David"/>
          <w:sz w:val="24"/>
          <w:rtl/>
        </w:rPr>
        <w:t xml:space="preserve"> ללימוד צוותי</w:t>
      </w:r>
      <w:r w:rsidRPr="0023212D">
        <w:rPr>
          <w:rFonts w:ascii="David" w:hAnsi="David" w:hint="cs"/>
          <w:sz w:val="24"/>
          <w:rtl/>
        </w:rPr>
        <w:t xml:space="preserve"> ולכל למידת עמיתים.</w:t>
      </w:r>
    </w:p>
    <w:p w14:paraId="2864FBFD" w14:textId="0A0E83D8" w:rsidR="00525635" w:rsidRDefault="00F03607" w:rsidP="0028331E">
      <w:pPr>
        <w:rPr>
          <w:rFonts w:ascii="David" w:hAnsi="David"/>
          <w:sz w:val="24"/>
          <w:rtl/>
        </w:rPr>
      </w:pPr>
      <w:r>
        <w:rPr>
          <w:rFonts w:ascii="David" w:hAnsi="David" w:hint="cs"/>
          <w:b/>
          <w:bCs/>
          <w:sz w:val="24"/>
          <w:rtl/>
        </w:rPr>
        <w:t>שאלות לדיון</w:t>
      </w:r>
    </w:p>
    <w:p w14:paraId="4523D334" w14:textId="77777777" w:rsidR="00525635" w:rsidRPr="0090464B" w:rsidRDefault="00525635" w:rsidP="00525635">
      <w:pPr>
        <w:rPr>
          <w:rtl/>
        </w:rPr>
      </w:pPr>
      <w:r>
        <w:rPr>
          <w:rFonts w:hint="cs"/>
          <w:rtl/>
        </w:rPr>
        <w:t>מהי כוחה של החבורה</w:t>
      </w:r>
      <w:r w:rsidRPr="0090464B">
        <w:rPr>
          <w:rtl/>
        </w:rPr>
        <w:t xml:space="preserve">? כיצד יוצרים </w:t>
      </w:r>
      <w:r>
        <w:rPr>
          <w:rFonts w:hint="cs"/>
          <w:rtl/>
        </w:rPr>
        <w:t>קהילת למידה ועבודה משותפת?</w:t>
      </w:r>
    </w:p>
    <w:p w14:paraId="0A6A57DF" w14:textId="77777777" w:rsidR="00525635" w:rsidRDefault="00525635" w:rsidP="00525635">
      <w:pPr>
        <w:pStyle w:val="2"/>
        <w:rPr>
          <w:rtl/>
        </w:rPr>
      </w:pPr>
      <w:bookmarkStart w:id="30" w:name="_Toc529175655"/>
      <w:bookmarkStart w:id="31" w:name="_Toc526698084"/>
      <w:r>
        <w:rPr>
          <w:rFonts w:hint="cs"/>
          <w:rtl/>
        </w:rPr>
        <w:t>לפגוש מישהו כמוך שעושה את אותם הדברים אבל קצת אחרת</w:t>
      </w:r>
      <w:bookmarkEnd w:id="30"/>
    </w:p>
    <w:p w14:paraId="2CB9C1A8" w14:textId="77777777" w:rsidR="00525635" w:rsidRPr="005F6994" w:rsidRDefault="00525635" w:rsidP="00525635">
      <w:pPr>
        <w:pStyle w:val="af4"/>
        <w:rPr>
          <w:rFonts w:ascii="Cambria" w:hAnsi="Cambria"/>
          <w:sz w:val="20"/>
          <w:szCs w:val="24"/>
          <w:rtl/>
        </w:rPr>
      </w:pPr>
      <w:r w:rsidRPr="005F6994">
        <w:rPr>
          <w:rFonts w:hint="cs"/>
          <w:sz w:val="20"/>
          <w:szCs w:val="24"/>
          <w:rtl/>
        </w:rPr>
        <w:t xml:space="preserve">על עקרונות </w:t>
      </w:r>
      <w:r w:rsidRPr="005F6994">
        <w:rPr>
          <w:sz w:val="20"/>
          <w:szCs w:val="24"/>
          <w:rtl/>
        </w:rPr>
        <w:t>'אחד על אחד בחמ"ד' - מפגש אישי בין מנהלים</w:t>
      </w:r>
      <w:bookmarkEnd w:id="31"/>
    </w:p>
    <w:p w14:paraId="6D4713FC" w14:textId="77777777" w:rsidR="00525635" w:rsidRDefault="00525635" w:rsidP="00525635">
      <w:pPr>
        <w:rPr>
          <w:rFonts w:ascii="Calibri" w:eastAsia="Times New Roman" w:hAnsi="Calibri"/>
          <w:sz w:val="24"/>
          <w:rtl/>
        </w:rPr>
      </w:pPr>
      <w:r>
        <w:rPr>
          <w:rFonts w:ascii="Calibri" w:eastAsia="Times New Roman" w:hAnsi="Calibri"/>
          <w:sz w:val="24"/>
          <w:rtl/>
        </w:rPr>
        <w:t>אנו מכירים מערכות שונות, ארגונים שונים, שלכל אחד מהם מאפיינים המיוחדים לו.</w:t>
      </w:r>
    </w:p>
    <w:p w14:paraId="5AD68F19" w14:textId="77777777" w:rsidR="00525635" w:rsidRDefault="00525635" w:rsidP="00525635">
      <w:pPr>
        <w:rPr>
          <w:rFonts w:ascii="Calibri" w:eastAsia="Times New Roman" w:hAnsi="Calibri"/>
          <w:sz w:val="24"/>
          <w:rtl/>
        </w:rPr>
      </w:pPr>
      <w:r>
        <w:rPr>
          <w:rFonts w:ascii="Calibri" w:eastAsia="Times New Roman" w:hAnsi="Calibri"/>
          <w:sz w:val="24"/>
          <w:rtl/>
        </w:rPr>
        <w:t>בצה"ל</w:t>
      </w:r>
      <w:r w:rsidRPr="0023212D">
        <w:rPr>
          <w:rFonts w:ascii="Calibri" w:eastAsia="Times New Roman" w:hAnsi="Calibri"/>
          <w:sz w:val="24"/>
          <w:rtl/>
        </w:rPr>
        <w:t xml:space="preserve"> </w:t>
      </w:r>
      <w:r>
        <w:rPr>
          <w:rFonts w:ascii="Calibri" w:eastAsia="Times New Roman" w:hAnsi="Calibri"/>
          <w:sz w:val="24"/>
          <w:rtl/>
        </w:rPr>
        <w:t>למש</w:t>
      </w:r>
      <w:r>
        <w:rPr>
          <w:rFonts w:ascii="Calibri" w:eastAsia="Times New Roman" w:hAnsi="Calibri" w:hint="cs"/>
          <w:sz w:val="24"/>
          <w:rtl/>
        </w:rPr>
        <w:t>ל,</w:t>
      </w:r>
      <w:r>
        <w:rPr>
          <w:rFonts w:ascii="Calibri" w:eastAsia="Times New Roman" w:hAnsi="Calibri"/>
          <w:sz w:val="24"/>
          <w:rtl/>
        </w:rPr>
        <w:t xml:space="preserve"> המערכת היא היררכית לחלוטין. יש מטכ"ל, יש משימות, יש קצינים ויש חיילים. כל אחד מבצע את הפקודות של אלו שמעליו, וזהו לו</w:t>
      </w:r>
      <w:r>
        <w:rPr>
          <w:rFonts w:ascii="Calibri" w:eastAsia="Times New Roman" w:hAnsi="Calibri" w:hint="cs"/>
          <w:sz w:val="24"/>
          <w:rtl/>
        </w:rPr>
        <w:t>"</w:t>
      </w:r>
      <w:r>
        <w:rPr>
          <w:rFonts w:ascii="Calibri" w:eastAsia="Times New Roman" w:hAnsi="Calibri"/>
          <w:sz w:val="24"/>
          <w:rtl/>
        </w:rPr>
        <w:t>ז הארגון הצבאי. גם במערכת האזרחית ישנן מערכות שהתנועה בה</w:t>
      </w:r>
      <w:r>
        <w:rPr>
          <w:rFonts w:ascii="Calibri" w:eastAsia="Times New Roman" w:hAnsi="Calibri" w:hint="cs"/>
          <w:sz w:val="24"/>
          <w:rtl/>
        </w:rPr>
        <w:t>ן</w:t>
      </w:r>
      <w:r>
        <w:rPr>
          <w:rFonts w:ascii="Calibri" w:eastAsia="Times New Roman" w:hAnsi="Calibri"/>
          <w:sz w:val="24"/>
          <w:rtl/>
        </w:rPr>
        <w:t xml:space="preserve"> היא מלמעלה למטה בלבד. במשרדי ממשלה כמו משרד הרווחה, ביטוח לאומי ודומיהם, הצורך אמנם מגיע 'מלמטה', מהזקוקים לעזרה ולסעד, אך אנשי המשרד הם הקובעים את המדיניות ונותנים מענה בהתאם. </w:t>
      </w:r>
    </w:p>
    <w:p w14:paraId="743CA94A" w14:textId="77777777" w:rsidR="00525635" w:rsidRDefault="00525635" w:rsidP="00525635">
      <w:pPr>
        <w:rPr>
          <w:rFonts w:ascii="Calibri" w:eastAsia="Times New Roman" w:hAnsi="Calibri"/>
          <w:sz w:val="24"/>
          <w:rtl/>
        </w:rPr>
      </w:pPr>
      <w:r>
        <w:rPr>
          <w:rFonts w:ascii="Calibri" w:eastAsia="Times New Roman" w:hAnsi="Calibri"/>
          <w:sz w:val="24"/>
          <w:rtl/>
        </w:rPr>
        <w:t>במערכת החינוך ההיררכיה הניהולית אמנם קיימת – הנהלת המשרד מבצעת את מדיניות השר ובתי הספר מיישמים זאת בפועל – אבל כאן התנועה היא דו</w:t>
      </w:r>
      <w:r>
        <w:rPr>
          <w:rFonts w:ascii="Calibri" w:eastAsia="Times New Roman" w:hAnsi="Calibri"/>
          <w:sz w:val="24"/>
          <w:vertAlign w:val="superscript"/>
          <w:rtl/>
        </w:rPr>
        <w:t>-</w:t>
      </w:r>
      <w:r>
        <w:rPr>
          <w:rFonts w:ascii="Calibri" w:eastAsia="Times New Roman" w:hAnsi="Calibri"/>
          <w:sz w:val="24"/>
          <w:rtl/>
        </w:rPr>
        <w:t>סטרית. מוסדות החינוך לא רק מבצעים הוראות מנכ"ל; בבתי הספר, בחדרי המורים ובגני הילדים מצויים ידע, תורת חינוך, יצירתיות, דרכי הוראה, אופן ההתמודדות עם משתני הזמן, יצירת קשר הבין</w:t>
      </w:r>
      <w:r>
        <w:rPr>
          <w:rFonts w:ascii="Calibri" w:eastAsia="Times New Roman" w:hAnsi="Calibri"/>
          <w:sz w:val="24"/>
          <w:vertAlign w:val="superscript"/>
          <w:rtl/>
        </w:rPr>
        <w:t>-</w:t>
      </w:r>
      <w:r>
        <w:rPr>
          <w:rFonts w:ascii="Calibri" w:eastAsia="Times New Roman" w:hAnsi="Calibri"/>
          <w:sz w:val="24"/>
          <w:rtl/>
        </w:rPr>
        <w:t>אישי בין מורה לתלמיד, מיומנויות ניהול ועוד. הכול נמצא בשדה...</w:t>
      </w:r>
    </w:p>
    <w:p w14:paraId="56377BB6" w14:textId="77777777" w:rsidR="00525635" w:rsidRDefault="00525635" w:rsidP="00525635">
      <w:pPr>
        <w:rPr>
          <w:rFonts w:ascii="Calibri" w:eastAsia="Times New Roman" w:hAnsi="Calibri"/>
          <w:sz w:val="24"/>
          <w:rtl/>
        </w:rPr>
      </w:pPr>
      <w:r>
        <w:rPr>
          <w:rFonts w:ascii="Calibri" w:eastAsia="Times New Roman" w:hAnsi="Calibri"/>
          <w:sz w:val="24"/>
          <w:rtl/>
        </w:rPr>
        <w:t>בחמ"ד אנחנו מנסים לחזק תנועה זו, הן 'מלמעלה למטה', והן 'מלמטה למעלה' (כאשר ההנחה היא כי בתי הספר, חדרי המורים והמנהלים הם בהיבטים רבים גם ה'למעלה'). יעדי החמ"ד נקבעו בחשיבה משותפת עם מפקחים, צוותי ניהול ומורים מהשטח; חזון החמ"ד נכתב על ידי צוותים משותפים מהשדה והמטה; בו</w:t>
      </w:r>
      <w:r>
        <w:rPr>
          <w:rFonts w:ascii="Calibri" w:eastAsia="Times New Roman" w:hAnsi="Calibri" w:hint="cs"/>
          <w:sz w:val="24"/>
          <w:rtl/>
        </w:rPr>
        <w:t>ו</w:t>
      </w:r>
      <w:r>
        <w:rPr>
          <w:rFonts w:ascii="Calibri" w:eastAsia="Times New Roman" w:hAnsi="Calibri"/>
          <w:sz w:val="24"/>
          <w:rtl/>
        </w:rPr>
        <w:t xml:space="preserve">עידת 'הקהל למען ציון' שותפים התלמידים בקבלת החלטות בנושאים חינוכיים שהועלו על סדר היום על ידי תלמידים מכל הארץ; ב'מעגלי שיח', בהם 'מובילים' מנהלים את חבריהם בלמידת עמיתים מונחית, שותפים כמאה מנהלים; בתכנית 'מתעצמים בחמ"ד' מלווה 'כוורת ניהולית' בתי ספר אחרים בלמידת עמיתים; בכנס 'מורי המאה' אנו מעלים על נס את העשייה הפדגוגית ואת החידוש שמגלים מאה מורים בשנה, מתוך מגמה שישמשו דוגמא לכולנו; ועוד. </w:t>
      </w:r>
    </w:p>
    <w:p w14:paraId="2991CA76" w14:textId="77777777" w:rsidR="00525635" w:rsidRDefault="00525635" w:rsidP="00525635">
      <w:pPr>
        <w:rPr>
          <w:rFonts w:ascii="Calibri" w:eastAsia="Times New Roman" w:hAnsi="Calibri"/>
          <w:sz w:val="24"/>
          <w:rtl/>
        </w:rPr>
      </w:pPr>
      <w:r>
        <w:rPr>
          <w:rFonts w:ascii="Calibri" w:eastAsia="Times New Roman" w:hAnsi="Calibri"/>
          <w:sz w:val="24"/>
          <w:rtl/>
        </w:rPr>
        <w:t>ב</w:t>
      </w:r>
      <w:r>
        <w:rPr>
          <w:rFonts w:ascii="Calibri" w:eastAsia="Times New Roman" w:hAnsi="Calibri" w:hint="cs"/>
          <w:sz w:val="24"/>
          <w:rtl/>
        </w:rPr>
        <w:t>הנהלת החמ"ד</w:t>
      </w:r>
      <w:r>
        <w:rPr>
          <w:rFonts w:ascii="Calibri" w:eastAsia="Times New Roman" w:hAnsi="Calibri"/>
          <w:sz w:val="24"/>
          <w:rtl/>
        </w:rPr>
        <w:t>, מתוך ההקשבה המלאה למנהלים, ליועצות, לצוותי המורים ועוד, אנחנו מכוונים את צעדינו לקביעת החזון, היעדים והמטרות הברורות, ולליווי בתי הספר ככל שניתן. הדיאלוג החשוב שנוצר בין המנהלים לצוות הפיקוח מסייע לבית הספר להתלבט, להתכוונן נכון, לדייק את העבודה ולהיעזר בדגשים שיש לתת על יעדי החמ"ד, על קידום הלמידה ועל היותנו 'בית חינוך כמשפחה'.</w:t>
      </w:r>
    </w:p>
    <w:p w14:paraId="5910E66F" w14:textId="77777777" w:rsidR="00525635" w:rsidRDefault="00525635" w:rsidP="00525635">
      <w:pPr>
        <w:rPr>
          <w:rFonts w:ascii="Calibri" w:eastAsia="Times New Roman" w:hAnsi="Calibri"/>
          <w:sz w:val="24"/>
          <w:rtl/>
        </w:rPr>
      </w:pPr>
    </w:p>
    <w:p w14:paraId="78651ACB" w14:textId="77777777" w:rsidR="00525635" w:rsidRDefault="00525635" w:rsidP="00525635">
      <w:pPr>
        <w:rPr>
          <w:rFonts w:ascii="Calibri" w:eastAsia="Times New Roman" w:hAnsi="Calibri"/>
          <w:sz w:val="24"/>
          <w:rtl/>
        </w:rPr>
      </w:pPr>
      <w:r>
        <w:rPr>
          <w:rFonts w:ascii="Calibri" w:eastAsia="Times New Roman" w:hAnsi="Calibri"/>
          <w:sz w:val="24"/>
          <w:rtl/>
        </w:rPr>
        <w:t>כהמשך לראייה זו, הרואה את המשאב האנושי הקיים בשדה כמרכזי ביותר, הצענו</w:t>
      </w:r>
      <w:r>
        <w:rPr>
          <w:rStyle w:val="a3"/>
          <w:rFonts w:hint="cs"/>
          <w:rtl/>
        </w:rPr>
        <w:t xml:space="preserve"> </w:t>
      </w:r>
      <w:r>
        <w:rPr>
          <w:rFonts w:ascii="Calibri" w:eastAsia="Times New Roman" w:hAnsi="Calibri"/>
          <w:sz w:val="24"/>
          <w:rtl/>
        </w:rPr>
        <w:t>לכל צוותי הניהול והפיקוח להיפגש עם עמית לעבודה למשך יום שלם. קראנו לזה: 'אחד על אחד בחמ"ד' – ביקור הדדי של מנהלים ומפקחים. זכינו להיענות מלאה ושמחה של הלומדים והמלמדים, וקיבלנו תגובות נלהבות מחלק ממנהיגי החינוך.</w:t>
      </w:r>
    </w:p>
    <w:p w14:paraId="59C1E238" w14:textId="77777777" w:rsidR="00525635" w:rsidRDefault="00525635" w:rsidP="00525635">
      <w:pPr>
        <w:rPr>
          <w:rFonts w:ascii="Calibri" w:eastAsia="Times New Roman" w:hAnsi="Calibri"/>
          <w:sz w:val="24"/>
          <w:rtl/>
        </w:rPr>
      </w:pPr>
      <w:r>
        <w:rPr>
          <w:rFonts w:ascii="Calibri" w:eastAsia="Times New Roman" w:hAnsi="Calibri"/>
          <w:sz w:val="24"/>
          <w:rtl/>
        </w:rPr>
        <w:t>היו שביקשו רקע עיוני לתכנית. כדי להיענות לבקשה זו ננסה להציע כאן מעט מחשבות ראשוניות.</w:t>
      </w:r>
    </w:p>
    <w:p w14:paraId="7E105D93" w14:textId="77777777" w:rsidR="00525635" w:rsidRDefault="00525635" w:rsidP="00525635">
      <w:pPr>
        <w:rPr>
          <w:rFonts w:ascii="Calibri" w:eastAsia="Times New Roman" w:hAnsi="Calibri"/>
          <w:sz w:val="24"/>
          <w:rtl/>
        </w:rPr>
      </w:pPr>
      <w:r>
        <w:rPr>
          <w:rFonts w:ascii="Calibri" w:eastAsia="Times New Roman" w:hAnsi="Calibri"/>
          <w:b/>
          <w:bCs/>
          <w:sz w:val="24"/>
          <w:rtl/>
        </w:rPr>
        <w:t>א. 'חסידים ראשונים היו שוהים שעה לפני התפילה'</w:t>
      </w:r>
      <w:r>
        <w:rPr>
          <w:rFonts w:ascii="Calibri" w:eastAsia="Times New Roman" w:hAnsi="Calibri"/>
          <w:sz w:val="24"/>
          <w:rtl/>
        </w:rPr>
        <w:t xml:space="preserve">. ר' יעקב, מחמ"ד חיפה, אמר לי לקראת מפגש 'אחד על אחד' בין המחמדי"ם: 'אני צריך לחשוב היטב מה אני מכין ליום הלמידה אצלי. הבירור המדויק מה ניתן להראות, מה ניתן ללמוד, מה ייחודי ועל אלו תכניות אוכל לקבל משוב מועיל – כל זה לא פשוט ודורש הרבה מחשבה'. ה'לשם ייחוד' שלפני המצווה, אומרים בחסידות, לא פחות משמעותי מהמצווה עצמה. למנהל או המפקח ה'מארח' יש רווח גדול בעצם היכולת לברר לעצמו שאלות יסודיות, לדוגמא: מהן הנקודות הארכימדיות בעבודתי כמנהל? מה ייחודי בבית החינוך שאותו אני זוכה לנהל? איך ניתן 'להראות' את בית הספר ביום אחד? במה משתפים </w:t>
      </w:r>
      <w:r>
        <w:rPr>
          <w:rFonts w:ascii="Calibri" w:eastAsia="Times New Roman" w:hAnsi="Calibri" w:hint="cs"/>
          <w:sz w:val="24"/>
          <w:rtl/>
        </w:rPr>
        <w:t>ו</w:t>
      </w:r>
      <w:r>
        <w:rPr>
          <w:rFonts w:ascii="Calibri" w:eastAsia="Times New Roman" w:hAnsi="Calibri"/>
          <w:sz w:val="24"/>
          <w:rtl/>
        </w:rPr>
        <w:t>על מה מוותרים?</w:t>
      </w:r>
    </w:p>
    <w:p w14:paraId="54E2CB6F" w14:textId="77777777" w:rsidR="00525635" w:rsidRDefault="00525635" w:rsidP="00525635">
      <w:pPr>
        <w:rPr>
          <w:rFonts w:ascii="Calibri" w:eastAsia="Times New Roman" w:hAnsi="Calibri"/>
          <w:sz w:val="24"/>
          <w:rtl/>
        </w:rPr>
      </w:pPr>
      <w:r>
        <w:rPr>
          <w:rFonts w:ascii="Calibri" w:eastAsia="Times New Roman" w:hAnsi="Calibri"/>
          <w:b/>
          <w:bCs/>
          <w:sz w:val="24"/>
          <w:rtl/>
        </w:rPr>
        <w:t>ב. 'אל תאמר אני כבר יודע</w:t>
      </w:r>
      <w:r>
        <w:rPr>
          <w:rFonts w:ascii="Calibri" w:eastAsia="Times New Roman" w:hAnsi="Calibri"/>
          <w:sz w:val="24"/>
          <w:rtl/>
        </w:rPr>
        <w:t xml:space="preserve">'. יאנוש קורצ'אק כתב בהקשר שונה: </w:t>
      </w:r>
    </w:p>
    <w:p w14:paraId="1BA3450E" w14:textId="77777777" w:rsidR="00525635" w:rsidRDefault="00525635" w:rsidP="00525635">
      <w:pPr>
        <w:ind w:left="720"/>
        <w:rPr>
          <w:rFonts w:ascii="Calibri" w:eastAsia="Times New Roman" w:hAnsi="Calibri"/>
          <w:sz w:val="24"/>
          <w:rtl/>
        </w:rPr>
      </w:pPr>
      <w:r>
        <w:rPr>
          <w:rFonts w:ascii="Calibri" w:eastAsia="Times New Roman" w:hAnsi="Calibri"/>
          <w:sz w:val="24"/>
          <w:rtl/>
        </w:rPr>
        <w:t>'קראתי ספרים מעניינים. עתה אני קורא ילדים מעניינים. אל תאמר: "אני כבר יודע". אני קורא את אותו ילד פעם אחת, שנייה</w:t>
      </w:r>
      <w:r>
        <w:rPr>
          <w:rFonts w:ascii="Calibri" w:eastAsia="Times New Roman" w:hAnsi="Calibri" w:hint="cs"/>
          <w:sz w:val="24"/>
          <w:rtl/>
        </w:rPr>
        <w:t>,</w:t>
      </w:r>
      <w:r>
        <w:rPr>
          <w:rFonts w:ascii="Calibri" w:eastAsia="Times New Roman" w:hAnsi="Calibri"/>
          <w:sz w:val="24"/>
          <w:rtl/>
        </w:rPr>
        <w:t xml:space="preserve"> שלישית, עשירית. ואחר הכול אינני יודע הרבה. כי הילד הוא עולם גדול ורחב, שקיים זה מזמן ויהיה קיים תמיד. אני יודע קצת על מה שהיה, על מה שיש כיום, ומה יהיה הלאה?' (דת הילד, עמ</w:t>
      </w:r>
      <w:r>
        <w:rPr>
          <w:rFonts w:ascii="Calibri" w:eastAsia="Times New Roman" w:hAnsi="Calibri" w:hint="cs"/>
          <w:sz w:val="24"/>
          <w:rtl/>
        </w:rPr>
        <w:t>וד</w:t>
      </w:r>
      <w:r>
        <w:rPr>
          <w:rFonts w:ascii="Calibri" w:eastAsia="Times New Roman" w:hAnsi="Calibri"/>
          <w:sz w:val="24"/>
          <w:rtl/>
        </w:rPr>
        <w:t xml:space="preserve"> 305). </w:t>
      </w:r>
    </w:p>
    <w:p w14:paraId="619CFADB" w14:textId="77777777" w:rsidR="00525635" w:rsidRDefault="00525635" w:rsidP="00525635">
      <w:pPr>
        <w:rPr>
          <w:rFonts w:ascii="Calibri" w:eastAsia="Times New Roman" w:hAnsi="Calibri"/>
          <w:sz w:val="24"/>
          <w:rtl/>
        </w:rPr>
      </w:pPr>
      <w:r>
        <w:rPr>
          <w:rFonts w:ascii="Calibri" w:eastAsia="Times New Roman" w:hAnsi="Calibri"/>
          <w:sz w:val="24"/>
          <w:rtl/>
        </w:rPr>
        <w:t xml:space="preserve">המפגש עם כל ילד הוא מפגש אינסופי, כותב קורצ'אק. עולמו של ילד ושל כל אדם הוא מעיין, הוא נהר, הוא נשמה גדולה... מה שניתן ללמוד במפגש עם הילד הוא רק גילוי חלקי, היכרות עם צד מסוים שלו. ולכן 'אל תאמר אני כבר יודע'. </w:t>
      </w:r>
    </w:p>
    <w:p w14:paraId="5E509C6B" w14:textId="77777777" w:rsidR="00525635" w:rsidRDefault="00525635" w:rsidP="00525635">
      <w:pPr>
        <w:rPr>
          <w:rFonts w:ascii="Calibri" w:eastAsia="Times New Roman" w:hAnsi="Calibri"/>
          <w:sz w:val="24"/>
          <w:rtl/>
        </w:rPr>
      </w:pPr>
      <w:r>
        <w:rPr>
          <w:rFonts w:ascii="Calibri" w:eastAsia="Times New Roman" w:hAnsi="Calibri"/>
          <w:sz w:val="24"/>
          <w:rtl/>
        </w:rPr>
        <w:t xml:space="preserve">בדומה לכך, המפגש בין שני מנהלים, הרצון ללמוד מהקולגה, מצריך ממני כלומד לדעת שאין סוף למה שיכול חברי ללמד אותי ולהראות לי, במשפחה הנקראת 'מוסד חינוכי'. ניתן לזהות חלק, לגלות כיווני מחשבה ועשייה, אך אפשר להעמיק בהם וללמוד מהם עוד ועוד. </w:t>
      </w:r>
    </w:p>
    <w:p w14:paraId="558D8E2F" w14:textId="77777777" w:rsidR="00525635" w:rsidRDefault="00525635" w:rsidP="00525635">
      <w:pPr>
        <w:rPr>
          <w:rFonts w:ascii="Calibri" w:eastAsia="Times New Roman" w:hAnsi="Calibri"/>
          <w:sz w:val="24"/>
          <w:rtl/>
        </w:rPr>
      </w:pPr>
      <w:r>
        <w:rPr>
          <w:rFonts w:ascii="Calibri" w:eastAsia="Times New Roman" w:hAnsi="Calibri"/>
          <w:b/>
          <w:bCs/>
          <w:sz w:val="24"/>
          <w:rtl/>
        </w:rPr>
        <w:t>ג. היכולת להתבונן פנימה</w:t>
      </w:r>
      <w:r>
        <w:rPr>
          <w:rFonts w:ascii="Calibri" w:eastAsia="Times New Roman" w:hAnsi="Calibri"/>
          <w:sz w:val="24"/>
          <w:rtl/>
        </w:rPr>
        <w:t xml:space="preserve">. קיימנו דיון בהנהלה על השאלה מה הייחוד בביקור של יום שלם, בו נצמדים למנהל או למפקח עמית. במה ביקור כזה שונה מקבוצה של למידת עמיתים בהשתלמות מחוזית, או במסגרת 'מפקח ומנהליו'? נקודות רבות עלו בחשיבה המשותפת: המפגש עם המנהל לא כשהוא 'מדבר על' אלא כשהוא 'עושה את', לימוד ניהול במצבים שונים ומגוונים, ועוד. נקודה  נוספת שחשוב להדגיש היא היכולת להכיר, במהלך יום למידה אישי, את 'תוכו' של המנהל בצורה טובה ועמוקה יותר. </w:t>
      </w:r>
    </w:p>
    <w:p w14:paraId="32948EB2" w14:textId="77777777" w:rsidR="00525635" w:rsidRDefault="00525635" w:rsidP="00525635">
      <w:pPr>
        <w:rPr>
          <w:rFonts w:ascii="Calibri" w:eastAsia="Times New Roman" w:hAnsi="Calibri"/>
          <w:sz w:val="24"/>
          <w:rtl/>
        </w:rPr>
      </w:pPr>
      <w:r>
        <w:rPr>
          <w:rFonts w:ascii="Calibri" w:eastAsia="Times New Roman" w:hAnsi="Calibri"/>
          <w:sz w:val="24"/>
          <w:rtl/>
        </w:rPr>
        <w:t>בשירה 'שני יסודות' כתבה זלדה:</w:t>
      </w:r>
    </w:p>
    <w:p w14:paraId="0833128B"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הַלֶּהָבָה אוֹמֶרֶת לַבְּרוֹש</w:t>
      </w:r>
    </w:p>
    <w:p w14:paraId="2A5B03BD"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כַּאֲשֶׁר אֲנִי רוֹאָה</w:t>
      </w:r>
    </w:p>
    <w:p w14:paraId="00AB27B4"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כַּמָּה אַתָּה שַׁאֲנָן</w:t>
      </w:r>
    </w:p>
    <w:p w14:paraId="411EE727"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כַּמָּה עוֹטֶה גָאוֹן</w:t>
      </w:r>
    </w:p>
    <w:p w14:paraId="599696F0"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מַשֶּׁהוּ בְּתוֹכִי מִשְׁתּוֹלֵל</w:t>
      </w:r>
    </w:p>
    <w:p w14:paraId="01295D58"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אֵיךְ אֶפְשָׁר לַעֲבֹר אֶת הַחַיִּים</w:t>
      </w:r>
    </w:p>
    <w:p w14:paraId="2AEE9884"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הַנּוֹרָאִים הָאֵלֶּה</w:t>
      </w:r>
    </w:p>
    <w:p w14:paraId="1E5DC57D"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בְּלִי שֶמֶץ שֶל טֵרוּף</w:t>
      </w:r>
    </w:p>
    <w:p w14:paraId="0E6E20F8"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בְּלִי שֶמֶץ שֶל רוּחָנִיּוּת</w:t>
      </w:r>
    </w:p>
    <w:p w14:paraId="31F3900A"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בְּלִי שֶמֶץ שֶל דִּמְיוֹן</w:t>
      </w:r>
    </w:p>
    <w:p w14:paraId="67E9ABD4"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בְּלִי שֶמֶץ שֶל חֵרוּת</w:t>
      </w:r>
    </w:p>
    <w:p w14:paraId="0A71E48F"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בְּגַאֲוָה עַתִּיקָה וְקוֹדֶרֶת.</w:t>
      </w:r>
    </w:p>
    <w:p w14:paraId="4E59F965"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לוּ יָכֹלְתִּי הָיִיתִי שׂוֹרֶפֶת</w:t>
      </w:r>
    </w:p>
    <w:p w14:paraId="6CC1816A"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אֶת הַמִּמְסָד</w:t>
      </w:r>
    </w:p>
    <w:p w14:paraId="568EA4A9"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שֶׁשְּׁמוֹ תְּקוּפוֹת הַשָּׁנָה</w:t>
      </w:r>
    </w:p>
    <w:p w14:paraId="394FC9A0"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וְאֶת הַתְּלוּת הָאֲרוּרָה שֶׁלְּךָ</w:t>
      </w:r>
    </w:p>
    <w:p w14:paraId="44F6DDFC"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בָּאֲדָמָה, בָּאֲוִיר, בַּשֶּׁמֶשׁ, בַּמָּטָר וּבַטַּל.</w:t>
      </w:r>
    </w:p>
    <w:p w14:paraId="4DAEE4BD"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הַבְּרוֹש שוֹתֵק,</w:t>
      </w:r>
    </w:p>
    <w:p w14:paraId="4989F87B"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הוּא יוֹדֵעַ שֶׁיֵּשׁ בּוֹ טֵרוּף</w:t>
      </w:r>
    </w:p>
    <w:p w14:paraId="4D0E6E02"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שֶׁיֵּשׁ בּוֹ חֵרוּת</w:t>
      </w:r>
    </w:p>
    <w:p w14:paraId="3D9F2F13"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שֶׁיֵּשׁ בּוֹ דִמְיוֹן</w:t>
      </w:r>
    </w:p>
    <w:p w14:paraId="1EDDB868"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שֶׁיֵּשׁ בּוֹ רוּחָנִיּוּת</w:t>
      </w:r>
    </w:p>
    <w:p w14:paraId="3AF832B7"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אַךְ הַשַּׁלְהֶבֶת לֹא תָבִין</w:t>
      </w:r>
    </w:p>
    <w:p w14:paraId="5EBE7484" w14:textId="77777777" w:rsidR="00525635" w:rsidRPr="00B1518C" w:rsidRDefault="00525635" w:rsidP="00525635">
      <w:pPr>
        <w:rPr>
          <w:rFonts w:ascii="Calibri" w:eastAsia="Times New Roman" w:hAnsi="Calibri"/>
          <w:b/>
          <w:bCs/>
          <w:sz w:val="24"/>
          <w:rtl/>
        </w:rPr>
      </w:pPr>
      <w:r w:rsidRPr="00B1518C">
        <w:rPr>
          <w:rFonts w:ascii="Calibri" w:eastAsia="Times New Roman" w:hAnsi="Calibri"/>
          <w:b/>
          <w:bCs/>
          <w:sz w:val="24"/>
          <w:rtl/>
        </w:rPr>
        <w:t>הַשַּׁלְהֶבֶת לֹא תַאֲמִין.</w:t>
      </w:r>
    </w:p>
    <w:p w14:paraId="4B88C438" w14:textId="77777777" w:rsidR="00525635" w:rsidRDefault="00525635" w:rsidP="00525635">
      <w:pPr>
        <w:rPr>
          <w:rFonts w:ascii="Calibri" w:eastAsia="Times New Roman" w:hAnsi="Calibri"/>
          <w:sz w:val="24"/>
          <w:rtl/>
        </w:rPr>
      </w:pPr>
      <w:r>
        <w:rPr>
          <w:rFonts w:ascii="Calibri" w:eastAsia="Times New Roman" w:hAnsi="Calibri"/>
          <w:sz w:val="24"/>
          <w:rtl/>
        </w:rPr>
        <w:t>פעמים שסגנון הניהול של המשתתפים במפגש הוא שונה, אבל בהיכרות ובלימוד פנימי ונכון ניתן לזהות שיש אפשרות להגיע לאותן מטרות, לחנך לאותה תורה של הטוב והישר, גם אם מגיעים מכיוונים שונים. הבנה זו מאפשרת להעמיק את המבט וללמוד את הזולת באופן שלם וכולל.</w:t>
      </w:r>
    </w:p>
    <w:p w14:paraId="58DC7122" w14:textId="77777777" w:rsidR="00525635" w:rsidRDefault="00525635" w:rsidP="00525635">
      <w:pPr>
        <w:rPr>
          <w:rFonts w:ascii="Calibri" w:eastAsia="Times New Roman" w:hAnsi="Calibri"/>
          <w:sz w:val="24"/>
          <w:rtl/>
        </w:rPr>
      </w:pPr>
      <w:r>
        <w:rPr>
          <w:rFonts w:ascii="Calibri" w:eastAsia="Times New Roman" w:hAnsi="Calibri"/>
          <w:b/>
          <w:bCs/>
          <w:sz w:val="24"/>
          <w:rtl/>
        </w:rPr>
        <w:t>ד. סוד הצמצום</w:t>
      </w:r>
      <w:r>
        <w:rPr>
          <w:rFonts w:ascii="Calibri" w:eastAsia="Times New Roman" w:hAnsi="Calibri"/>
          <w:sz w:val="24"/>
          <w:rtl/>
        </w:rPr>
        <w:t xml:space="preserve">. לכאורה, מפקח מגיע אל מפקח ממחוז אחר במסגרת 'אחד על אחד', ושואל את עצמו: 'מה אני יכול עוד ללמוד? מה הוא ילמד אותי?' לעומת זאת, חז"ל לימדו אותנו 'הווי לומד מכל אדם'. כשאני מגיע ליום שלל למידה, זה המקום להפנים את מה שלמדנו מהרב יוסף דוב סולובייצ'יק: </w:t>
      </w:r>
    </w:p>
    <w:p w14:paraId="1BED088F" w14:textId="77777777" w:rsidR="00525635" w:rsidRDefault="00525635" w:rsidP="00525635">
      <w:pPr>
        <w:ind w:left="720"/>
        <w:rPr>
          <w:rFonts w:ascii="Calibri" w:eastAsia="Times New Roman" w:hAnsi="Calibri"/>
          <w:sz w:val="24"/>
          <w:rtl/>
        </w:rPr>
      </w:pPr>
      <w:r>
        <w:rPr>
          <w:rFonts w:ascii="Calibri" w:eastAsia="Times New Roman" w:hAnsi="Calibri"/>
          <w:sz w:val="24"/>
          <w:rtl/>
        </w:rPr>
        <w:t>'קיום מציאות משותפת לסופי ולאין</w:t>
      </w:r>
      <w:r>
        <w:rPr>
          <w:rFonts w:ascii="Calibri" w:eastAsia="Times New Roman" w:hAnsi="Calibri"/>
          <w:sz w:val="24"/>
          <w:vertAlign w:val="superscript"/>
          <w:rtl/>
        </w:rPr>
        <w:t>-</w:t>
      </w:r>
      <w:r>
        <w:rPr>
          <w:rFonts w:ascii="Calibri" w:eastAsia="Times New Roman" w:hAnsi="Calibri"/>
          <w:sz w:val="24"/>
          <w:rtl/>
        </w:rPr>
        <w:t>סוף הוא בלתי אפשרי. כדי לפנות 'מקום' לעולם הסופי נזקק הקב"ה למידת הצמצום, להגבלה עצמית, כביכול. הוא נסוג, נרתע כביכול, וכך הותיר 'חלל ריק' לעולם... הדברים אמורים גם באדם... שומה עליו להכיר תחילה במציאות אחרת... כבר בהודאה בקיומו של ה'אתה', בנוסף ל</w:t>
      </w:r>
      <w:r>
        <w:rPr>
          <w:rFonts w:ascii="Calibri" w:eastAsia="Times New Roman" w:hAnsi="Calibri" w:hint="cs"/>
          <w:sz w:val="24"/>
          <w:rtl/>
        </w:rPr>
        <w:t>'</w:t>
      </w:r>
      <w:r>
        <w:rPr>
          <w:rFonts w:ascii="Calibri" w:eastAsia="Times New Roman" w:hAnsi="Calibri"/>
          <w:sz w:val="24"/>
          <w:rtl/>
        </w:rPr>
        <w:t>אני</w:t>
      </w:r>
      <w:r>
        <w:rPr>
          <w:rFonts w:ascii="Calibri" w:eastAsia="Times New Roman" w:hAnsi="Calibri" w:hint="cs"/>
          <w:sz w:val="24"/>
          <w:rtl/>
        </w:rPr>
        <w:t>'</w:t>
      </w:r>
      <w:r>
        <w:rPr>
          <w:rFonts w:ascii="Calibri" w:eastAsia="Times New Roman" w:hAnsi="Calibri"/>
          <w:sz w:val="24"/>
          <w:rtl/>
        </w:rPr>
        <w:t>, יש צמצום והגבלה עצמית' (</w:t>
      </w:r>
      <w:r>
        <w:rPr>
          <w:rFonts w:ascii="Calibri" w:eastAsia="Times New Roman" w:hAnsi="Calibri" w:hint="cs"/>
          <w:sz w:val="24"/>
          <w:rtl/>
        </w:rPr>
        <w:t>"</w:t>
      </w:r>
      <w:r>
        <w:rPr>
          <w:rFonts w:ascii="Calibri" w:eastAsia="Times New Roman" w:hAnsi="Calibri"/>
          <w:sz w:val="24"/>
          <w:rtl/>
        </w:rPr>
        <w:t>דברי הגות והערכה</w:t>
      </w:r>
      <w:r>
        <w:rPr>
          <w:rFonts w:ascii="Calibri" w:eastAsia="Times New Roman" w:hAnsi="Calibri" w:hint="cs"/>
          <w:sz w:val="24"/>
          <w:rtl/>
        </w:rPr>
        <w:t>").</w:t>
      </w:r>
      <w:r>
        <w:rPr>
          <w:rFonts w:ascii="Calibri" w:eastAsia="Times New Roman" w:hAnsi="Calibri"/>
          <w:sz w:val="24"/>
          <w:rtl/>
        </w:rPr>
        <w:t xml:space="preserve"> </w:t>
      </w:r>
    </w:p>
    <w:p w14:paraId="6F6E1C4E" w14:textId="77777777" w:rsidR="00525635" w:rsidRDefault="00525635" w:rsidP="00525635">
      <w:pPr>
        <w:rPr>
          <w:rFonts w:ascii="Calibri" w:eastAsia="Times New Roman" w:hAnsi="Calibri"/>
          <w:sz w:val="24"/>
          <w:rtl/>
        </w:rPr>
      </w:pPr>
      <w:r>
        <w:rPr>
          <w:rFonts w:ascii="Calibri" w:eastAsia="Times New Roman" w:hAnsi="Calibri"/>
          <w:sz w:val="24"/>
          <w:rtl/>
        </w:rPr>
        <w:t>מהקב"ה למדנו את סוד הצמצום: כשאני מסוגל 'לאיין' את עצמי, להיות רק בגדר מקבל, מקשיב, לומד, להיות 'חלל פנוי' – מנקודה זו ניתן לצמוח ולהפנים.</w:t>
      </w:r>
    </w:p>
    <w:p w14:paraId="6E40CBAD" w14:textId="77777777" w:rsidR="00525635" w:rsidRDefault="00525635" w:rsidP="00525635">
      <w:pPr>
        <w:rPr>
          <w:rFonts w:ascii="Calibri" w:eastAsia="Times New Roman" w:hAnsi="Calibri"/>
          <w:sz w:val="24"/>
          <w:rtl/>
        </w:rPr>
      </w:pPr>
      <w:r>
        <w:rPr>
          <w:rFonts w:ascii="Calibri" w:eastAsia="Times New Roman" w:hAnsi="Calibri"/>
          <w:b/>
          <w:bCs/>
          <w:sz w:val="24"/>
          <w:rtl/>
        </w:rPr>
        <w:t>ה. הכרת הזולת מסייעת להגדרת העצמי</w:t>
      </w:r>
      <w:r>
        <w:rPr>
          <w:rFonts w:ascii="Calibri" w:eastAsia="Times New Roman" w:hAnsi="Calibri"/>
          <w:sz w:val="24"/>
          <w:rtl/>
        </w:rPr>
        <w:t>. בדרך כלל, הפועל 'להתנכר' הוא שלילי; אנחנו מבקשים את ההיכרות, את האחריות ההדדית. אך באחד מפירושיו מפתיע הרש"ר הירש כאשר הוא כורך בין היכרות לניכור, ומוצא בניכור משהו חיובי. את הפסוק: 'וַיַּרְא יוֹסֵף אֶת אֶחָיו וַיַּכִּרֵם' (בראשית מ"ב, ז</w:t>
      </w:r>
      <w:r>
        <w:rPr>
          <w:rFonts w:ascii="Calibri" w:eastAsia="Times New Roman" w:hAnsi="Calibri" w:hint="cs"/>
          <w:sz w:val="24"/>
          <w:rtl/>
        </w:rPr>
        <w:t>'</w:t>
      </w:r>
      <w:r>
        <w:rPr>
          <w:rFonts w:ascii="Calibri" w:eastAsia="Times New Roman" w:hAnsi="Calibri"/>
          <w:sz w:val="24"/>
          <w:rtl/>
        </w:rPr>
        <w:t xml:space="preserve">) הוא מסביר כך: </w:t>
      </w:r>
    </w:p>
    <w:p w14:paraId="46D2A90E" w14:textId="77777777" w:rsidR="00525635" w:rsidRDefault="00525635" w:rsidP="00525635">
      <w:pPr>
        <w:ind w:left="720"/>
        <w:rPr>
          <w:rFonts w:ascii="Calibri" w:eastAsia="Times New Roman" w:hAnsi="Calibri"/>
          <w:sz w:val="24"/>
          <w:rtl/>
        </w:rPr>
      </w:pPr>
      <w:r>
        <w:rPr>
          <w:rFonts w:ascii="Calibri" w:eastAsia="Times New Roman" w:hAnsi="Calibri"/>
          <w:sz w:val="24"/>
          <w:rtl/>
        </w:rPr>
        <w:t>'הכיר' אינו אלא לעשות לנכרי. כל 'הכרה' – 'מנכרת'. המכיר עצם מפריש אותו מזולתו, הווה אומר: עושה אותו ל'נכרי'. ככל שנרבה להכיר סימנים מובהקים לעצם, כן נוטים להכיר את ייחודו. עם כל סימן חדש המתווסף לתודעתנו נוציא אותו מכל שאר הכללים ומכל שאר הסוגים... כך 'ננכר' אותו,</w:t>
      </w:r>
      <w:r>
        <w:rPr>
          <w:rtl/>
        </w:rPr>
        <w:t xml:space="preserve"> </w:t>
      </w:r>
      <w:r>
        <w:rPr>
          <w:rFonts w:ascii="Calibri" w:eastAsia="Times New Roman" w:hAnsi="Calibri"/>
          <w:sz w:val="24"/>
          <w:rtl/>
        </w:rPr>
        <w:t xml:space="preserve">נפריש אותו מכל זולתו, ונראה בו את האחד המיוחד, הנבדל מכל השאר. </w:t>
      </w:r>
    </w:p>
    <w:p w14:paraId="1AAC45A5" w14:textId="77777777" w:rsidR="00525635" w:rsidRDefault="00525635" w:rsidP="00525635">
      <w:pPr>
        <w:rPr>
          <w:rFonts w:ascii="Calibri" w:eastAsia="Times New Roman" w:hAnsi="Calibri"/>
          <w:sz w:val="24"/>
          <w:rtl/>
        </w:rPr>
      </w:pPr>
      <w:r>
        <w:rPr>
          <w:rFonts w:ascii="Calibri" w:eastAsia="Times New Roman" w:hAnsi="Calibri"/>
          <w:sz w:val="24"/>
          <w:rtl/>
        </w:rPr>
        <w:t xml:space="preserve">אם ננסה ללמוד מהרש"ר הירש על מפגשי 'אחד על אחד בחמ"ד', נאמר שלעיתים היכרות עם המנהל העמית עוזרת לנו לזהות את עצמנו: היכולת להבין בדיוק מיהו המנהל העומד מולי מאפשרת לנו להגדיר טוב יותר מי אנחנו </w:t>
      </w:r>
      <w:r>
        <w:rPr>
          <w:rFonts w:ascii="Calibri" w:eastAsia="Times New Roman" w:hAnsi="Calibri" w:hint="cs"/>
          <w:sz w:val="24"/>
          <w:rtl/>
        </w:rPr>
        <w:t>ו</w:t>
      </w:r>
      <w:r>
        <w:rPr>
          <w:rFonts w:ascii="Calibri" w:eastAsia="Times New Roman" w:hAnsi="Calibri"/>
          <w:sz w:val="24"/>
          <w:rtl/>
        </w:rPr>
        <w:t>מה מיוחד בבית החינוך שאותו אנו זוכים לנהל.</w:t>
      </w:r>
    </w:p>
    <w:p w14:paraId="5DF89053" w14:textId="77777777" w:rsidR="00525635" w:rsidRDefault="00525635" w:rsidP="00525635">
      <w:pPr>
        <w:rPr>
          <w:rFonts w:ascii="Calibri" w:eastAsia="Times New Roman" w:hAnsi="Calibri"/>
          <w:sz w:val="24"/>
          <w:rtl/>
        </w:rPr>
      </w:pPr>
      <w:r>
        <w:rPr>
          <w:rFonts w:ascii="Calibri" w:eastAsia="Times New Roman" w:hAnsi="Calibri"/>
          <w:b/>
          <w:bCs/>
          <w:sz w:val="24"/>
          <w:rtl/>
        </w:rPr>
        <w:t>ו. 'אני רק מקשיב להם</w:t>
      </w:r>
      <w:r>
        <w:rPr>
          <w:rFonts w:ascii="Calibri" w:eastAsia="Times New Roman" w:hAnsi="Calibri"/>
          <w:sz w:val="24"/>
          <w:rtl/>
        </w:rPr>
        <w:t>'. המנהל ה'אורח', למרות שהוא מגיע בגדר התלמיד, ישמש כנראה במהלך יום הלמידה גם כנמען לדילמות, למצוקות וללבטים בהם ישתף אותו המנהל העמית, ה'מארח'. מקובל לומר שהמנהל הוא בודד במערכה; בבית הספר יש צוות מתמטיקה, צוות שכבת י"א וכן הלאה, אך המנהל ניצב לבדו. גם כשיש צוות ניהול, לא בכל מצוקה אישית יכול המנהל למצוא שותפים לעצה. המפגש 'אחד על אחד' יוכל לתת מענה גם לצורך זה. כאן צריך המנהל הצופה  להיות בגדר מקשיב ואולי גם לסייע בעצה טובה. חשוב לזכור את מה שסיפר דוד בן יוסף</w:t>
      </w:r>
      <w:r w:rsidRPr="003D1588">
        <w:rPr>
          <w:rFonts w:ascii="Calibri" w:eastAsia="Times New Roman" w:hAnsi="Calibri"/>
          <w:sz w:val="24"/>
          <w:rtl/>
        </w:rPr>
        <w:t xml:space="preserve"> </w:t>
      </w:r>
      <w:r>
        <w:rPr>
          <w:rFonts w:ascii="Calibri" w:eastAsia="Times New Roman" w:hAnsi="Calibri"/>
          <w:sz w:val="24"/>
          <w:rtl/>
        </w:rPr>
        <w:t>על ר' אריה לוין</w:t>
      </w:r>
      <w:r>
        <w:rPr>
          <w:rFonts w:ascii="Calibri" w:eastAsia="Times New Roman" w:hAnsi="Calibri" w:hint="cs"/>
          <w:sz w:val="24"/>
          <w:rtl/>
        </w:rPr>
        <w:t>,</w:t>
      </w:r>
      <w:r>
        <w:rPr>
          <w:rFonts w:ascii="Calibri" w:eastAsia="Times New Roman" w:hAnsi="Calibri"/>
          <w:sz w:val="24"/>
          <w:rtl/>
        </w:rPr>
        <w:t xml:space="preserve"> בספרו 'האם יש סיכוי לאהבה': </w:t>
      </w:r>
    </w:p>
    <w:p w14:paraId="23C5A1A3" w14:textId="77777777" w:rsidR="00525635" w:rsidRDefault="00525635" w:rsidP="00525635">
      <w:pPr>
        <w:ind w:left="720"/>
        <w:rPr>
          <w:rFonts w:ascii="Calibri" w:eastAsia="Times New Roman" w:hAnsi="Calibri"/>
          <w:sz w:val="24"/>
          <w:rtl/>
        </w:rPr>
      </w:pPr>
      <w:r>
        <w:rPr>
          <w:rFonts w:ascii="Calibri" w:eastAsia="Times New Roman" w:hAnsi="Calibri"/>
          <w:sz w:val="24"/>
          <w:rtl/>
        </w:rPr>
        <w:t xml:space="preserve">להקשיב לאדם זה לפעמים עניין של פיקוח נפש. את זה לימד אותי הרבי שלי, ר' אריה לוין. פרופסור ירושלמי ידוע היה שולח אליו חולי נפש קשים שהוא עצמו לא הצליח לעזור להם, ור' אריה היה מצליח לרפא אותם. פעם פנה הפרופסור לר' אריה בשאלה ובקשה: </w:t>
      </w:r>
      <w:r>
        <w:rPr>
          <w:rFonts w:ascii="Calibri" w:eastAsia="Times New Roman" w:hAnsi="Calibri" w:hint="cs"/>
          <w:sz w:val="24"/>
          <w:rtl/>
        </w:rPr>
        <w:t>'</w:t>
      </w:r>
      <w:r>
        <w:rPr>
          <w:rFonts w:ascii="Calibri" w:eastAsia="Times New Roman" w:hAnsi="Calibri"/>
          <w:sz w:val="24"/>
          <w:rtl/>
        </w:rPr>
        <w:t>גלה לי את הסוד שלך! איך אתה מצליח לרפא אותם? מה אתה עושה להם?</w:t>
      </w:r>
      <w:r>
        <w:rPr>
          <w:rFonts w:ascii="Calibri" w:eastAsia="Times New Roman" w:hAnsi="Calibri" w:hint="cs"/>
          <w:sz w:val="24"/>
          <w:rtl/>
        </w:rPr>
        <w:t>'</w:t>
      </w:r>
      <w:r>
        <w:rPr>
          <w:rFonts w:ascii="Calibri" w:eastAsia="Times New Roman" w:hAnsi="Calibri"/>
          <w:sz w:val="24"/>
          <w:rtl/>
        </w:rPr>
        <w:t xml:space="preserve"> </w:t>
      </w:r>
      <w:r>
        <w:rPr>
          <w:rFonts w:ascii="Calibri" w:eastAsia="Times New Roman" w:hAnsi="Calibri" w:hint="cs"/>
          <w:sz w:val="24"/>
          <w:rtl/>
        </w:rPr>
        <w:t xml:space="preserve">ענה לו </w:t>
      </w:r>
      <w:r>
        <w:rPr>
          <w:rFonts w:ascii="Calibri" w:eastAsia="Times New Roman" w:hAnsi="Calibri"/>
          <w:sz w:val="24"/>
          <w:rtl/>
        </w:rPr>
        <w:t xml:space="preserve">ר' אריה: </w:t>
      </w:r>
      <w:r>
        <w:rPr>
          <w:rFonts w:ascii="Calibri" w:eastAsia="Times New Roman" w:hAnsi="Calibri" w:hint="cs"/>
          <w:sz w:val="24"/>
          <w:rtl/>
        </w:rPr>
        <w:t>'</w:t>
      </w:r>
      <w:r>
        <w:rPr>
          <w:rFonts w:ascii="Calibri" w:eastAsia="Times New Roman" w:hAnsi="Calibri"/>
          <w:sz w:val="24"/>
          <w:rtl/>
        </w:rPr>
        <w:t>אין לי שום סודות, אני לא עושה להם שום דבר. אני רק מקשיב להם</w:t>
      </w:r>
      <w:r>
        <w:rPr>
          <w:rFonts w:ascii="Calibri" w:eastAsia="Times New Roman" w:hAnsi="Calibri" w:hint="cs"/>
          <w:sz w:val="24"/>
          <w:rtl/>
        </w:rPr>
        <w:t>'</w:t>
      </w:r>
      <w:r>
        <w:rPr>
          <w:rFonts w:ascii="Calibri" w:eastAsia="Times New Roman" w:hAnsi="Calibri"/>
          <w:sz w:val="24"/>
          <w:rtl/>
        </w:rPr>
        <w:t>.</w:t>
      </w:r>
    </w:p>
    <w:p w14:paraId="6FD6A9C0" w14:textId="77777777" w:rsidR="00525635" w:rsidRDefault="00525635" w:rsidP="00525635">
      <w:pPr>
        <w:rPr>
          <w:rFonts w:ascii="Calibri" w:eastAsia="Times New Roman" w:hAnsi="Calibri"/>
          <w:sz w:val="24"/>
          <w:rtl/>
        </w:rPr>
      </w:pPr>
      <w:r>
        <w:rPr>
          <w:rFonts w:ascii="Calibri" w:eastAsia="Times New Roman" w:hAnsi="Calibri"/>
          <w:b/>
          <w:bCs/>
          <w:sz w:val="24"/>
          <w:rtl/>
        </w:rPr>
        <w:t>ז. המשך שיתופי פעולה</w:t>
      </w:r>
      <w:r>
        <w:rPr>
          <w:rFonts w:ascii="Calibri" w:eastAsia="Times New Roman" w:hAnsi="Calibri"/>
          <w:sz w:val="24"/>
          <w:rtl/>
        </w:rPr>
        <w:t xml:space="preserve">. מפגש אמתי בין קולגות למקצוע מהווה לעולם נקודת פתיחה: פתיחה להמשך התייעצות על שאלות העולות בחיי היומיום של המפקח והמנהל, פתיחה לאפשרות של שיתופי פעולה בין מוסדות החינוך, הצוותים, מורים ממקצועות שונים, תלמידים ועוד. </w:t>
      </w:r>
    </w:p>
    <w:p w14:paraId="193B2C27" w14:textId="77777777" w:rsidR="00525635" w:rsidRDefault="00525635" w:rsidP="00B16765">
      <w:pPr>
        <w:rPr>
          <w:rFonts w:ascii="Calibri" w:eastAsia="Times New Roman" w:hAnsi="Calibri"/>
          <w:sz w:val="24"/>
          <w:rtl/>
        </w:rPr>
      </w:pPr>
    </w:p>
    <w:p w14:paraId="0E19A252" w14:textId="77777777" w:rsidR="00525635" w:rsidRDefault="00525635" w:rsidP="00B16765">
      <w:pPr>
        <w:rPr>
          <w:rFonts w:ascii="Calibri" w:eastAsia="Times New Roman" w:hAnsi="Calibri"/>
          <w:sz w:val="24"/>
          <w:rtl/>
        </w:rPr>
      </w:pPr>
      <w:r>
        <w:rPr>
          <w:rFonts w:ascii="Calibri" w:eastAsia="Times New Roman" w:hAnsi="Calibri"/>
          <w:sz w:val="24"/>
          <w:rtl/>
        </w:rPr>
        <w:t>צוות יקר וקדוש</w:t>
      </w:r>
      <w:r>
        <w:rPr>
          <w:rFonts w:ascii="Calibri" w:eastAsia="Times New Roman" w:hAnsi="Calibri" w:hint="cs"/>
          <w:sz w:val="24"/>
          <w:rtl/>
        </w:rPr>
        <w:t>.</w:t>
      </w:r>
    </w:p>
    <w:p w14:paraId="0874E894" w14:textId="77777777" w:rsidR="00525635" w:rsidRDefault="00525635" w:rsidP="00B16765">
      <w:pPr>
        <w:spacing w:after="200"/>
        <w:rPr>
          <w:rFonts w:ascii="Calibri" w:eastAsia="Times New Roman" w:hAnsi="Calibri"/>
          <w:sz w:val="24"/>
          <w:rtl/>
        </w:rPr>
      </w:pPr>
      <w:r>
        <w:rPr>
          <w:rFonts w:ascii="Calibri" w:eastAsia="Times New Roman" w:hAnsi="Calibri"/>
          <w:sz w:val="24"/>
          <w:rtl/>
        </w:rPr>
        <w:t>פיתוח תכנית 'אחד על אחד בחמ"ד' מאפשר לנו לשכלל ולהעמיק את האמון המלא שלנו במנהלים המצטיינים ובצוות הפיקוח וההנהלה, המוסרים את נפשם לקידום תהליכים חינוכיים בבתי הספר ובגני הילדים. נעשה, נשתדל, ויהי ה' עמנו בכל מעשינו!</w:t>
      </w:r>
      <w:r>
        <w:rPr>
          <w:rFonts w:ascii="Calibri" w:eastAsia="Times New Roman" w:hAnsi="Calibri"/>
          <w:sz w:val="24"/>
          <w:rtl/>
        </w:rPr>
        <w:br w:type="page"/>
      </w:r>
    </w:p>
    <w:p w14:paraId="080B1F81" w14:textId="77777777" w:rsidR="00525635" w:rsidRPr="0090464B" w:rsidRDefault="00525635" w:rsidP="00525635">
      <w:pPr>
        <w:rPr>
          <w:rFonts w:ascii="David" w:hAnsi="David"/>
          <w:sz w:val="24"/>
        </w:rPr>
      </w:pPr>
      <w:bookmarkStart w:id="32" w:name="_Toc526698085"/>
      <w:r w:rsidRPr="0090464B">
        <w:rPr>
          <w:rFonts w:ascii="David" w:hAnsi="David"/>
          <w:b/>
          <w:bCs/>
          <w:sz w:val="24"/>
          <w:rtl/>
        </w:rPr>
        <w:t>מעורר השראה</w:t>
      </w:r>
      <w:r w:rsidRPr="0090464B">
        <w:rPr>
          <w:rFonts w:ascii="David" w:hAnsi="David"/>
          <w:sz w:val="24"/>
          <w:rtl/>
        </w:rPr>
        <w:t xml:space="preserve">  </w:t>
      </w:r>
    </w:p>
    <w:p w14:paraId="2DC45202" w14:textId="77777777" w:rsidR="00525635" w:rsidRPr="002F3F1C" w:rsidRDefault="00525635" w:rsidP="00525635">
      <w:pPr>
        <w:rPr>
          <w:sz w:val="24"/>
          <w:rtl/>
        </w:rPr>
      </w:pPr>
      <w:r w:rsidRPr="002F3F1C">
        <w:rPr>
          <w:rFonts w:hint="cs"/>
          <w:sz w:val="24"/>
          <w:rtl/>
        </w:rPr>
        <w:t>כמה</w:t>
      </w:r>
      <w:r w:rsidRPr="002F3F1C">
        <w:rPr>
          <w:sz w:val="24"/>
          <w:rtl/>
        </w:rPr>
        <w:t xml:space="preserve"> </w:t>
      </w:r>
      <w:r w:rsidRPr="002F3F1C">
        <w:rPr>
          <w:rFonts w:hint="cs"/>
          <w:sz w:val="24"/>
          <w:rtl/>
        </w:rPr>
        <w:t>נפלא</w:t>
      </w:r>
      <w:r>
        <w:rPr>
          <w:rFonts w:hint="cs"/>
          <w:sz w:val="24"/>
          <w:rtl/>
        </w:rPr>
        <w:t>:</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צורך</w:t>
      </w:r>
      <w:r w:rsidRPr="002F3F1C">
        <w:rPr>
          <w:sz w:val="24"/>
          <w:rtl/>
        </w:rPr>
        <w:t xml:space="preserve"> </w:t>
      </w:r>
      <w:r w:rsidRPr="002F3F1C">
        <w:rPr>
          <w:rFonts w:hint="cs"/>
          <w:sz w:val="24"/>
          <w:rtl/>
        </w:rPr>
        <w:t>בזולת</w:t>
      </w:r>
      <w:r w:rsidRPr="002F3F1C">
        <w:rPr>
          <w:sz w:val="24"/>
          <w:rtl/>
        </w:rPr>
        <w:t xml:space="preserve"> </w:t>
      </w:r>
      <w:r w:rsidRPr="002F3F1C">
        <w:rPr>
          <w:rFonts w:hint="cs"/>
          <w:sz w:val="24"/>
          <w:rtl/>
        </w:rPr>
        <w:t>בכדי</w:t>
      </w:r>
      <w:r w:rsidRPr="002F3F1C">
        <w:rPr>
          <w:sz w:val="24"/>
          <w:rtl/>
        </w:rPr>
        <w:t xml:space="preserve"> </w:t>
      </w:r>
      <w:r w:rsidRPr="002F3F1C">
        <w:rPr>
          <w:rFonts w:hint="cs"/>
          <w:sz w:val="24"/>
          <w:rtl/>
        </w:rPr>
        <w:t>לחדד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עצמי</w:t>
      </w:r>
      <w:r>
        <w:rPr>
          <w:rFonts w:hint="cs"/>
          <w:sz w:val="24"/>
          <w:rtl/>
        </w:rPr>
        <w:t>;</w:t>
      </w:r>
      <w:r w:rsidRPr="002F3F1C">
        <w:rPr>
          <w:sz w:val="24"/>
          <w:rtl/>
        </w:rPr>
        <w:t xml:space="preserve"> </w:t>
      </w:r>
      <w:r w:rsidRPr="002F3F1C">
        <w:rPr>
          <w:rFonts w:hint="cs"/>
          <w:sz w:val="24"/>
          <w:rtl/>
        </w:rPr>
        <w:t>הקטן</w:t>
      </w:r>
      <w:r w:rsidRPr="002F3F1C">
        <w:rPr>
          <w:sz w:val="24"/>
          <w:rtl/>
        </w:rPr>
        <w:t xml:space="preserve"> </w:t>
      </w:r>
      <w:r w:rsidRPr="002F3F1C">
        <w:rPr>
          <w:rFonts w:hint="cs"/>
          <w:sz w:val="24"/>
          <w:rtl/>
        </w:rPr>
        <w:t>מדליק</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הגדול</w:t>
      </w:r>
      <w:r w:rsidRPr="002F3F1C">
        <w:rPr>
          <w:sz w:val="24"/>
          <w:rtl/>
        </w:rPr>
        <w:t xml:space="preserve">, </w:t>
      </w:r>
      <w:r w:rsidRPr="002F3F1C">
        <w:rPr>
          <w:rFonts w:hint="cs"/>
          <w:sz w:val="24"/>
          <w:rtl/>
        </w:rPr>
        <w:t>או</w:t>
      </w:r>
      <w:r w:rsidRPr="002F3F1C">
        <w:rPr>
          <w:sz w:val="24"/>
          <w:rtl/>
        </w:rPr>
        <w:t xml:space="preserve"> </w:t>
      </w:r>
      <w:r w:rsidRPr="002F3F1C">
        <w:rPr>
          <w:rFonts w:hint="cs"/>
          <w:sz w:val="24"/>
          <w:rtl/>
        </w:rPr>
        <w:t>בלשון</w:t>
      </w:r>
      <w:r w:rsidRPr="002F3F1C">
        <w:rPr>
          <w:sz w:val="24"/>
          <w:rtl/>
        </w:rPr>
        <w:t xml:space="preserve"> </w:t>
      </w:r>
      <w:r w:rsidRPr="002F3F1C">
        <w:rPr>
          <w:rFonts w:hint="cs"/>
          <w:sz w:val="24"/>
          <w:rtl/>
        </w:rPr>
        <w:t>אחר</w:t>
      </w:r>
      <w:r>
        <w:rPr>
          <w:rFonts w:hint="cs"/>
          <w:sz w:val="24"/>
          <w:rtl/>
        </w:rPr>
        <w:t>ת</w:t>
      </w:r>
      <w:r w:rsidRPr="002F3F1C">
        <w:rPr>
          <w:sz w:val="24"/>
          <w:rtl/>
        </w:rPr>
        <w:t xml:space="preserve">: </w:t>
      </w:r>
      <w:r w:rsidRPr="002F3F1C">
        <w:rPr>
          <w:rFonts w:hint="cs"/>
          <w:sz w:val="24"/>
          <w:rtl/>
        </w:rPr>
        <w:t>במעגל</w:t>
      </w:r>
      <w:r w:rsidRPr="002F3F1C">
        <w:rPr>
          <w:sz w:val="24"/>
          <w:rtl/>
        </w:rPr>
        <w:t xml:space="preserve"> </w:t>
      </w:r>
      <w:r w:rsidRPr="002F3F1C">
        <w:rPr>
          <w:rFonts w:hint="cs"/>
          <w:sz w:val="24"/>
          <w:rtl/>
        </w:rPr>
        <w:t>אין</w:t>
      </w:r>
      <w:r w:rsidRPr="002F3F1C">
        <w:rPr>
          <w:sz w:val="24"/>
          <w:rtl/>
        </w:rPr>
        <w:t xml:space="preserve"> </w:t>
      </w:r>
      <w:r w:rsidRPr="002F3F1C">
        <w:rPr>
          <w:rFonts w:hint="cs"/>
          <w:sz w:val="24"/>
          <w:rtl/>
        </w:rPr>
        <w:t>קטן</w:t>
      </w:r>
      <w:r w:rsidRPr="002F3F1C">
        <w:rPr>
          <w:sz w:val="24"/>
          <w:rtl/>
        </w:rPr>
        <w:t xml:space="preserve"> </w:t>
      </w:r>
      <w:r w:rsidRPr="002F3F1C">
        <w:rPr>
          <w:rFonts w:hint="cs"/>
          <w:sz w:val="24"/>
          <w:rtl/>
        </w:rPr>
        <w:t>וגדול</w:t>
      </w:r>
      <w:r>
        <w:rPr>
          <w:rFonts w:hint="cs"/>
          <w:sz w:val="24"/>
          <w:rtl/>
        </w:rPr>
        <w:t>;</w:t>
      </w:r>
      <w:r w:rsidRPr="002F3F1C">
        <w:rPr>
          <w:sz w:val="24"/>
          <w:rtl/>
        </w:rPr>
        <w:t xml:space="preserve"> </w:t>
      </w:r>
      <w:r>
        <w:rPr>
          <w:rFonts w:hint="cs"/>
          <w:sz w:val="24"/>
          <w:rtl/>
        </w:rPr>
        <w:t xml:space="preserve">יש </w:t>
      </w:r>
      <w:r w:rsidRPr="002F3F1C">
        <w:rPr>
          <w:rFonts w:hint="cs"/>
          <w:sz w:val="24"/>
          <w:rtl/>
        </w:rPr>
        <w:t>להגיע</w:t>
      </w:r>
      <w:r w:rsidRPr="002F3F1C">
        <w:rPr>
          <w:sz w:val="24"/>
          <w:rtl/>
        </w:rPr>
        <w:t xml:space="preserve"> </w:t>
      </w:r>
      <w:r w:rsidRPr="002F3F1C">
        <w:rPr>
          <w:rFonts w:hint="cs"/>
          <w:sz w:val="24"/>
          <w:rtl/>
        </w:rPr>
        <w:t>ממקום</w:t>
      </w:r>
      <w:r w:rsidRPr="002F3F1C">
        <w:rPr>
          <w:sz w:val="24"/>
          <w:rtl/>
        </w:rPr>
        <w:t xml:space="preserve"> </w:t>
      </w:r>
      <w:r w:rsidRPr="002F3F1C">
        <w:rPr>
          <w:rFonts w:hint="cs"/>
          <w:sz w:val="24"/>
          <w:rtl/>
        </w:rPr>
        <w:t>צמא</w:t>
      </w:r>
      <w:r w:rsidRPr="002F3F1C">
        <w:rPr>
          <w:sz w:val="24"/>
          <w:rtl/>
        </w:rPr>
        <w:t xml:space="preserve">, </w:t>
      </w:r>
      <w:r>
        <w:rPr>
          <w:rFonts w:hint="cs"/>
          <w:sz w:val="24"/>
          <w:rtl/>
        </w:rPr>
        <w:t>כמי ש'</w:t>
      </w:r>
      <w:r w:rsidRPr="002F3F1C">
        <w:rPr>
          <w:rFonts w:hint="cs"/>
          <w:sz w:val="24"/>
          <w:rtl/>
        </w:rPr>
        <w:t>דעתו</w:t>
      </w:r>
      <w:r w:rsidRPr="002F3F1C">
        <w:rPr>
          <w:sz w:val="24"/>
          <w:rtl/>
        </w:rPr>
        <w:t xml:space="preserve"> </w:t>
      </w:r>
      <w:r w:rsidRPr="002F3F1C">
        <w:rPr>
          <w:rFonts w:hint="cs"/>
          <w:sz w:val="24"/>
          <w:rtl/>
        </w:rPr>
        <w:t>שפלה</w:t>
      </w:r>
      <w:r>
        <w:rPr>
          <w:rFonts w:hint="cs"/>
          <w:sz w:val="24"/>
          <w:rtl/>
        </w:rPr>
        <w:t>' והוא</w:t>
      </w:r>
      <w:r w:rsidRPr="002F3F1C">
        <w:rPr>
          <w:sz w:val="24"/>
          <w:rtl/>
        </w:rPr>
        <w:t xml:space="preserve"> </w:t>
      </w:r>
      <w:r w:rsidRPr="002F3F1C">
        <w:rPr>
          <w:rFonts w:hint="cs"/>
          <w:sz w:val="24"/>
          <w:rtl/>
        </w:rPr>
        <w:t>מבקש</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ולצמוח</w:t>
      </w:r>
      <w:r w:rsidRPr="002F3F1C">
        <w:rPr>
          <w:sz w:val="24"/>
          <w:rtl/>
        </w:rPr>
        <w:t>.</w:t>
      </w:r>
    </w:p>
    <w:p w14:paraId="5F8AEEC4" w14:textId="77777777" w:rsidR="00525635" w:rsidRPr="0090464B" w:rsidRDefault="00525635" w:rsidP="00525635">
      <w:pPr>
        <w:rPr>
          <w:rFonts w:ascii="David" w:hAnsi="David"/>
          <w:sz w:val="24"/>
          <w:rtl/>
        </w:rPr>
      </w:pPr>
      <w:r w:rsidRPr="0090464B">
        <w:rPr>
          <w:rFonts w:ascii="David" w:hAnsi="David"/>
          <w:b/>
          <w:bCs/>
          <w:sz w:val="24"/>
          <w:rtl/>
        </w:rPr>
        <w:t>מסביב לשנת הלימודים</w:t>
      </w:r>
      <w:r w:rsidRPr="0090464B">
        <w:rPr>
          <w:rFonts w:ascii="David" w:hAnsi="David"/>
          <w:sz w:val="24"/>
          <w:rtl/>
        </w:rPr>
        <w:t xml:space="preserve"> </w:t>
      </w:r>
    </w:p>
    <w:p w14:paraId="6FF6BF73" w14:textId="77777777" w:rsidR="00525635" w:rsidRPr="00FB7FAC" w:rsidRDefault="00525635" w:rsidP="00525635">
      <w:pPr>
        <w:rPr>
          <w:rFonts w:ascii="David" w:hAnsi="David"/>
          <w:sz w:val="24"/>
          <w:rtl/>
        </w:rPr>
      </w:pPr>
      <w:r>
        <w:rPr>
          <w:rFonts w:ascii="David" w:hAnsi="David"/>
          <w:sz w:val="24"/>
          <w:rtl/>
        </w:rPr>
        <w:t xml:space="preserve">ללימוד </w:t>
      </w:r>
      <w:r w:rsidRPr="00FB7FAC">
        <w:rPr>
          <w:rFonts w:ascii="David" w:hAnsi="David"/>
          <w:sz w:val="24"/>
          <w:rtl/>
        </w:rPr>
        <w:t>מפקח ומנהליו</w:t>
      </w:r>
      <w:r>
        <w:rPr>
          <w:rFonts w:ascii="David" w:hAnsi="David" w:hint="cs"/>
          <w:sz w:val="24"/>
          <w:rtl/>
        </w:rPr>
        <w:t>,</w:t>
      </w:r>
      <w:r w:rsidRPr="00FB7FAC">
        <w:rPr>
          <w:rFonts w:ascii="David" w:hAnsi="David"/>
          <w:sz w:val="24"/>
          <w:rtl/>
        </w:rPr>
        <w:t xml:space="preserve"> ללימוד צוותי</w:t>
      </w:r>
      <w:r w:rsidRPr="00FB7FAC">
        <w:rPr>
          <w:rFonts w:ascii="David" w:hAnsi="David" w:hint="cs"/>
          <w:sz w:val="24"/>
          <w:rtl/>
        </w:rPr>
        <w:t xml:space="preserve"> ולכל למידת עמיתים.</w:t>
      </w:r>
    </w:p>
    <w:p w14:paraId="02F8CBB0" w14:textId="77777777" w:rsidR="0028331E" w:rsidRDefault="00F03607" w:rsidP="00525635">
      <w:pPr>
        <w:rPr>
          <w:rFonts w:ascii="David" w:hAnsi="David"/>
          <w:b/>
          <w:bCs/>
          <w:sz w:val="24"/>
          <w:rtl/>
        </w:rPr>
      </w:pPr>
      <w:r>
        <w:rPr>
          <w:rFonts w:ascii="David" w:hAnsi="David" w:hint="cs"/>
          <w:b/>
          <w:bCs/>
          <w:sz w:val="24"/>
          <w:rtl/>
        </w:rPr>
        <w:t>שאלות לדיון</w:t>
      </w:r>
    </w:p>
    <w:p w14:paraId="681B8E58" w14:textId="3B99723A" w:rsidR="00525635" w:rsidRDefault="00525635" w:rsidP="00525635">
      <w:pPr>
        <w:rPr>
          <w:rtl/>
        </w:rPr>
      </w:pPr>
      <w:r w:rsidRPr="0090464B">
        <w:rPr>
          <w:rtl/>
        </w:rPr>
        <w:t>איך מקיימים לימוד פורה מעמית לעבודה? כיצד יוצרים דיאל</w:t>
      </w:r>
      <w:r>
        <w:rPr>
          <w:rtl/>
        </w:rPr>
        <w:t>וג פותח ומרווה בלי חסמים שונים</w:t>
      </w:r>
      <w:r>
        <w:rPr>
          <w:rFonts w:hint="cs"/>
          <w:rtl/>
        </w:rPr>
        <w:t>?</w:t>
      </w:r>
    </w:p>
    <w:p w14:paraId="0430B1A5" w14:textId="77777777" w:rsidR="00525635" w:rsidRPr="0090464B" w:rsidRDefault="00525635" w:rsidP="00525635">
      <w:pPr>
        <w:pStyle w:val="2"/>
        <w:rPr>
          <w:rtl/>
        </w:rPr>
      </w:pPr>
      <w:bookmarkStart w:id="33" w:name="_Toc529175656"/>
      <w:r>
        <w:rPr>
          <w:rFonts w:hint="cs"/>
          <w:rtl/>
        </w:rPr>
        <w:t>נבחרת אחת שבה כולם מקבלים זה מזה</w:t>
      </w:r>
      <w:bookmarkEnd w:id="33"/>
    </w:p>
    <w:p w14:paraId="5B1BBB17" w14:textId="77777777" w:rsidR="00525635" w:rsidRPr="005F6994" w:rsidRDefault="00525635" w:rsidP="00525635">
      <w:pPr>
        <w:pStyle w:val="af4"/>
        <w:rPr>
          <w:sz w:val="20"/>
          <w:szCs w:val="24"/>
          <w:rtl/>
        </w:rPr>
      </w:pPr>
      <w:r w:rsidRPr="005F6994">
        <w:rPr>
          <w:rFonts w:hint="cs"/>
          <w:sz w:val="20"/>
          <w:szCs w:val="24"/>
          <w:rtl/>
        </w:rPr>
        <w:t xml:space="preserve">על עקרונות 'מעגלי החמ"ד' </w:t>
      </w:r>
      <w:r w:rsidRPr="005F6994">
        <w:rPr>
          <w:sz w:val="20"/>
          <w:szCs w:val="24"/>
          <w:rtl/>
        </w:rPr>
        <w:t>–</w:t>
      </w:r>
      <w:r w:rsidRPr="005F6994">
        <w:rPr>
          <w:rFonts w:hint="cs"/>
          <w:sz w:val="20"/>
          <w:szCs w:val="24"/>
          <w:rtl/>
        </w:rPr>
        <w:t xml:space="preserve"> קהילות</w:t>
      </w:r>
      <w:r w:rsidRPr="005F6994">
        <w:rPr>
          <w:sz w:val="20"/>
          <w:szCs w:val="24"/>
          <w:rtl/>
        </w:rPr>
        <w:t xml:space="preserve"> </w:t>
      </w:r>
      <w:r w:rsidRPr="005F6994">
        <w:rPr>
          <w:rFonts w:hint="cs"/>
          <w:sz w:val="20"/>
          <w:szCs w:val="24"/>
          <w:rtl/>
        </w:rPr>
        <w:t>לומדות</w:t>
      </w:r>
      <w:r w:rsidRPr="005F6994">
        <w:rPr>
          <w:rFonts w:cs="Arial"/>
          <w:sz w:val="20"/>
          <w:szCs w:val="24"/>
          <w:rtl/>
        </w:rPr>
        <w:t> </w:t>
      </w:r>
      <w:bookmarkEnd w:id="32"/>
    </w:p>
    <w:p w14:paraId="51E54B61" w14:textId="77777777" w:rsidR="00525635" w:rsidRPr="002F3F1C" w:rsidRDefault="00525635" w:rsidP="00525635">
      <w:pPr>
        <w:rPr>
          <w:sz w:val="24"/>
          <w:rtl/>
        </w:rPr>
      </w:pPr>
      <w:r w:rsidRPr="002F3F1C">
        <w:rPr>
          <w:rFonts w:hint="cs"/>
          <w:sz w:val="24"/>
          <w:rtl/>
        </w:rPr>
        <w:t>רבים</w:t>
      </w:r>
      <w:r w:rsidRPr="002F3F1C">
        <w:rPr>
          <w:sz w:val="24"/>
          <w:rtl/>
        </w:rPr>
        <w:t xml:space="preserve"> </w:t>
      </w:r>
      <w:r w:rsidRPr="002F3F1C">
        <w:rPr>
          <w:rFonts w:hint="cs"/>
          <w:sz w:val="24"/>
          <w:rtl/>
        </w:rPr>
        <w:t>מאתנו</w:t>
      </w:r>
      <w:r w:rsidRPr="002F3F1C">
        <w:rPr>
          <w:sz w:val="24"/>
          <w:rtl/>
        </w:rPr>
        <w:t xml:space="preserve"> </w:t>
      </w:r>
      <w:r w:rsidRPr="002F3F1C">
        <w:rPr>
          <w:rFonts w:hint="cs"/>
          <w:sz w:val="24"/>
          <w:rtl/>
        </w:rPr>
        <w:t>התנסו</w:t>
      </w:r>
      <w:r w:rsidRPr="002F3F1C">
        <w:rPr>
          <w:sz w:val="24"/>
          <w:rtl/>
        </w:rPr>
        <w:t xml:space="preserve"> </w:t>
      </w:r>
      <w:r w:rsidRPr="002F3F1C">
        <w:rPr>
          <w:rFonts w:hint="cs"/>
          <w:sz w:val="24"/>
          <w:rtl/>
        </w:rPr>
        <w:t>בהצלחה</w:t>
      </w:r>
      <w:r w:rsidRPr="002F3F1C">
        <w:rPr>
          <w:sz w:val="24"/>
          <w:rtl/>
        </w:rPr>
        <w:t xml:space="preserve"> </w:t>
      </w:r>
      <w:r w:rsidRPr="002F3F1C">
        <w:rPr>
          <w:rFonts w:hint="cs"/>
          <w:sz w:val="24"/>
          <w:rtl/>
        </w:rPr>
        <w:t>רבה</w:t>
      </w:r>
      <w:r w:rsidRPr="002F3F1C">
        <w:rPr>
          <w:sz w:val="24"/>
          <w:rtl/>
        </w:rPr>
        <w:t xml:space="preserve"> </w:t>
      </w:r>
      <w:r w:rsidRPr="002F3F1C">
        <w:rPr>
          <w:rFonts w:hint="cs"/>
          <w:sz w:val="24"/>
          <w:rtl/>
        </w:rPr>
        <w:t>ב</w:t>
      </w:r>
      <w:r>
        <w:rPr>
          <w:rFonts w:hint="cs"/>
          <w:sz w:val="24"/>
          <w:rtl/>
        </w:rPr>
        <w:t>'</w:t>
      </w:r>
      <w:r w:rsidRPr="002F3F1C">
        <w:rPr>
          <w:rFonts w:hint="cs"/>
          <w:sz w:val="24"/>
          <w:rtl/>
        </w:rPr>
        <w:t>אחד</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אחד</w:t>
      </w:r>
      <w:r>
        <w:rPr>
          <w:rFonts w:hint="cs"/>
          <w:sz w:val="24"/>
          <w:rtl/>
        </w:rPr>
        <w:t>'</w:t>
      </w:r>
      <w:r w:rsidRPr="002F3F1C">
        <w:rPr>
          <w:sz w:val="24"/>
          <w:rtl/>
        </w:rPr>
        <w:t xml:space="preserve"> </w:t>
      </w:r>
      <w:r>
        <w:rPr>
          <w:sz w:val="24"/>
          <w:rtl/>
        </w:rPr>
        <w:t>–</w:t>
      </w:r>
      <w:r w:rsidRPr="002F3F1C">
        <w:rPr>
          <w:sz w:val="24"/>
          <w:rtl/>
        </w:rPr>
        <w:t xml:space="preserve"> </w:t>
      </w:r>
      <w:r w:rsidRPr="002F3F1C">
        <w:rPr>
          <w:rFonts w:hint="cs"/>
          <w:sz w:val="24"/>
          <w:rtl/>
        </w:rPr>
        <w:t>תכנית</w:t>
      </w:r>
      <w:r w:rsidRPr="002F3F1C">
        <w:rPr>
          <w:sz w:val="24"/>
          <w:rtl/>
        </w:rPr>
        <w:t xml:space="preserve"> </w:t>
      </w:r>
      <w:r w:rsidRPr="002F3F1C">
        <w:rPr>
          <w:rFonts w:hint="cs"/>
          <w:sz w:val="24"/>
          <w:rtl/>
        </w:rPr>
        <w:t>שהצענו</w:t>
      </w:r>
      <w:r w:rsidRPr="002F3F1C">
        <w:rPr>
          <w:sz w:val="24"/>
          <w:rtl/>
        </w:rPr>
        <w:t xml:space="preserve"> </w:t>
      </w:r>
      <w:r w:rsidRPr="002F3F1C">
        <w:rPr>
          <w:rFonts w:hint="cs"/>
          <w:sz w:val="24"/>
          <w:rtl/>
        </w:rPr>
        <w:t>למפגש</w:t>
      </w:r>
      <w:r w:rsidRPr="002F3F1C">
        <w:rPr>
          <w:sz w:val="24"/>
          <w:rtl/>
        </w:rPr>
        <w:t xml:space="preserve"> </w:t>
      </w:r>
      <w:r w:rsidRPr="002F3F1C">
        <w:rPr>
          <w:rFonts w:hint="cs"/>
          <w:sz w:val="24"/>
          <w:rtl/>
        </w:rPr>
        <w:t>אישי</w:t>
      </w:r>
      <w:r w:rsidRPr="002F3F1C">
        <w:rPr>
          <w:sz w:val="24"/>
          <w:rtl/>
        </w:rPr>
        <w:t xml:space="preserve"> </w:t>
      </w:r>
      <w:r>
        <w:rPr>
          <w:rFonts w:hint="cs"/>
          <w:sz w:val="24"/>
          <w:rtl/>
        </w:rPr>
        <w:t>ו</w:t>
      </w:r>
      <w:r w:rsidRPr="002F3F1C">
        <w:rPr>
          <w:rFonts w:hint="cs"/>
          <w:sz w:val="24"/>
          <w:rtl/>
        </w:rPr>
        <w:t>למידה</w:t>
      </w:r>
      <w:r w:rsidRPr="002F3F1C">
        <w:rPr>
          <w:sz w:val="24"/>
          <w:rtl/>
        </w:rPr>
        <w:t xml:space="preserve"> </w:t>
      </w:r>
      <w:r w:rsidRPr="002F3F1C">
        <w:rPr>
          <w:rFonts w:hint="cs"/>
          <w:sz w:val="24"/>
          <w:rtl/>
        </w:rPr>
        <w:t>בין</w:t>
      </w:r>
      <w:r w:rsidRPr="002F3F1C">
        <w:rPr>
          <w:sz w:val="24"/>
          <w:rtl/>
        </w:rPr>
        <w:t xml:space="preserve"> </w:t>
      </w:r>
      <w:r w:rsidRPr="002F3F1C">
        <w:rPr>
          <w:rFonts w:hint="cs"/>
          <w:sz w:val="24"/>
          <w:rtl/>
        </w:rPr>
        <w:t>עמיתים</w:t>
      </w:r>
      <w:r w:rsidRPr="002F3F1C">
        <w:rPr>
          <w:sz w:val="24"/>
          <w:rtl/>
        </w:rPr>
        <w:t xml:space="preserve"> </w:t>
      </w:r>
      <w:r w:rsidRPr="002F3F1C">
        <w:rPr>
          <w:rFonts w:hint="cs"/>
          <w:sz w:val="24"/>
          <w:rtl/>
        </w:rPr>
        <w:t>לעבודה</w:t>
      </w:r>
      <w:r w:rsidRPr="002F3F1C">
        <w:rPr>
          <w:sz w:val="24"/>
          <w:rtl/>
        </w:rPr>
        <w:t xml:space="preserve">. </w:t>
      </w:r>
      <w:r w:rsidRPr="002F3F1C">
        <w:rPr>
          <w:rFonts w:hint="cs"/>
          <w:sz w:val="24"/>
          <w:rtl/>
        </w:rPr>
        <w:t>לשמחתנו</w:t>
      </w:r>
      <w:r w:rsidRPr="002F3F1C">
        <w:rPr>
          <w:sz w:val="24"/>
          <w:rtl/>
        </w:rPr>
        <w:t xml:space="preserve"> </w:t>
      </w:r>
      <w:r w:rsidRPr="002F3F1C">
        <w:rPr>
          <w:rFonts w:hint="cs"/>
          <w:sz w:val="24"/>
          <w:rtl/>
        </w:rPr>
        <w:t>הרבה</w:t>
      </w:r>
      <w:r w:rsidRPr="002F3F1C">
        <w:rPr>
          <w:sz w:val="24"/>
          <w:rtl/>
        </w:rPr>
        <w:t xml:space="preserve"> </w:t>
      </w:r>
      <w:r w:rsidRPr="002F3F1C">
        <w:rPr>
          <w:rFonts w:hint="cs"/>
          <w:sz w:val="24"/>
          <w:rtl/>
        </w:rPr>
        <w:t>התכנית</w:t>
      </w:r>
      <w:r w:rsidRPr="002F3F1C">
        <w:rPr>
          <w:sz w:val="24"/>
          <w:rtl/>
        </w:rPr>
        <w:t xml:space="preserve"> </w:t>
      </w:r>
      <w:r w:rsidRPr="002F3F1C">
        <w:rPr>
          <w:rFonts w:hint="cs"/>
          <w:sz w:val="24"/>
          <w:rtl/>
        </w:rPr>
        <w:t>פעלה</w:t>
      </w:r>
      <w:r w:rsidRPr="002F3F1C">
        <w:rPr>
          <w:sz w:val="24"/>
          <w:rtl/>
        </w:rPr>
        <w:t xml:space="preserve"> </w:t>
      </w:r>
      <w:r w:rsidRPr="002F3F1C">
        <w:rPr>
          <w:rFonts w:hint="cs"/>
          <w:sz w:val="24"/>
          <w:rtl/>
        </w:rPr>
        <w:t>והצליחה</w:t>
      </w:r>
      <w:r w:rsidRPr="002F3F1C">
        <w:rPr>
          <w:sz w:val="24"/>
          <w:rtl/>
        </w:rPr>
        <w:t xml:space="preserve"> </w:t>
      </w:r>
      <w:r w:rsidRPr="002F3F1C">
        <w:rPr>
          <w:rFonts w:hint="cs"/>
          <w:sz w:val="24"/>
          <w:rtl/>
        </w:rPr>
        <w:t>מעבר</w:t>
      </w:r>
      <w:r w:rsidRPr="002F3F1C">
        <w:rPr>
          <w:sz w:val="24"/>
          <w:rtl/>
        </w:rPr>
        <w:t xml:space="preserve"> </w:t>
      </w:r>
      <w:r w:rsidRPr="002F3F1C">
        <w:rPr>
          <w:rFonts w:hint="cs"/>
          <w:sz w:val="24"/>
          <w:rtl/>
        </w:rPr>
        <w:t>למשוער</w:t>
      </w:r>
      <w:r w:rsidRPr="002F3F1C">
        <w:rPr>
          <w:sz w:val="24"/>
          <w:rtl/>
        </w:rPr>
        <w:t xml:space="preserve">. </w:t>
      </w:r>
      <w:r w:rsidRPr="002F3F1C">
        <w:rPr>
          <w:rFonts w:hint="cs"/>
          <w:sz w:val="24"/>
          <w:rtl/>
        </w:rPr>
        <w:t>מנהיגי</w:t>
      </w:r>
      <w:r w:rsidRPr="002F3F1C">
        <w:rPr>
          <w:sz w:val="24"/>
          <w:rtl/>
        </w:rPr>
        <w:t xml:space="preserve"> </w:t>
      </w:r>
      <w:r w:rsidRPr="002F3F1C">
        <w:rPr>
          <w:rFonts w:hint="cs"/>
          <w:sz w:val="24"/>
          <w:rtl/>
        </w:rPr>
        <w:t>חינוך</w:t>
      </w:r>
      <w:r w:rsidRPr="002F3F1C">
        <w:rPr>
          <w:sz w:val="24"/>
          <w:rtl/>
        </w:rPr>
        <w:t xml:space="preserve"> </w:t>
      </w:r>
      <w:r w:rsidRPr="002F3F1C">
        <w:rPr>
          <w:rFonts w:hint="cs"/>
          <w:sz w:val="24"/>
          <w:rtl/>
        </w:rPr>
        <w:t>רבים</w:t>
      </w:r>
      <w:r w:rsidRPr="002F3F1C">
        <w:rPr>
          <w:sz w:val="24"/>
          <w:rtl/>
        </w:rPr>
        <w:t xml:space="preserve"> (</w:t>
      </w:r>
      <w:r w:rsidRPr="002F3F1C">
        <w:rPr>
          <w:rFonts w:hint="cs"/>
          <w:sz w:val="24"/>
          <w:rtl/>
        </w:rPr>
        <w:t>מפקחים</w:t>
      </w:r>
      <w:r w:rsidRPr="002F3F1C">
        <w:rPr>
          <w:sz w:val="24"/>
          <w:rtl/>
        </w:rPr>
        <w:t xml:space="preserve">, </w:t>
      </w:r>
      <w:r w:rsidRPr="002F3F1C">
        <w:rPr>
          <w:rFonts w:hint="cs"/>
          <w:sz w:val="24"/>
          <w:rtl/>
        </w:rPr>
        <w:t>מנהלים</w:t>
      </w:r>
      <w:r w:rsidRPr="002F3F1C">
        <w:rPr>
          <w:sz w:val="24"/>
          <w:rtl/>
        </w:rPr>
        <w:t xml:space="preserve">, </w:t>
      </w:r>
      <w:r w:rsidRPr="002F3F1C">
        <w:rPr>
          <w:rFonts w:hint="cs"/>
          <w:sz w:val="24"/>
          <w:rtl/>
        </w:rPr>
        <w:t>יועצות</w:t>
      </w:r>
      <w:r w:rsidRPr="002F3F1C">
        <w:rPr>
          <w:sz w:val="24"/>
          <w:rtl/>
        </w:rPr>
        <w:t xml:space="preserve">, </w:t>
      </w:r>
      <w:r w:rsidRPr="002F3F1C">
        <w:rPr>
          <w:rFonts w:hint="cs"/>
          <w:sz w:val="24"/>
          <w:rtl/>
        </w:rPr>
        <w:t>רבני</w:t>
      </w:r>
      <w:r w:rsidRPr="002F3F1C">
        <w:rPr>
          <w:sz w:val="24"/>
          <w:rtl/>
        </w:rPr>
        <w:t xml:space="preserve"> </w:t>
      </w:r>
      <w:r w:rsidRPr="002F3F1C">
        <w:rPr>
          <w:rFonts w:hint="cs"/>
          <w:sz w:val="24"/>
          <w:rtl/>
        </w:rPr>
        <w:t>בתי</w:t>
      </w:r>
      <w:r w:rsidRPr="002F3F1C">
        <w:rPr>
          <w:sz w:val="24"/>
          <w:rtl/>
        </w:rPr>
        <w:t xml:space="preserve"> </w:t>
      </w:r>
      <w:r w:rsidRPr="002F3F1C">
        <w:rPr>
          <w:rFonts w:hint="cs"/>
          <w:sz w:val="24"/>
          <w:rtl/>
        </w:rPr>
        <w:t>ספר</w:t>
      </w:r>
      <w:r w:rsidRPr="002F3F1C">
        <w:rPr>
          <w:sz w:val="24"/>
          <w:rtl/>
        </w:rPr>
        <w:t xml:space="preserve">, </w:t>
      </w:r>
      <w:r w:rsidRPr="002F3F1C">
        <w:rPr>
          <w:rFonts w:hint="cs"/>
          <w:sz w:val="24"/>
          <w:rtl/>
        </w:rPr>
        <w:t>מובילי</w:t>
      </w:r>
      <w:r w:rsidRPr="002F3F1C">
        <w:rPr>
          <w:sz w:val="24"/>
          <w:rtl/>
        </w:rPr>
        <w:t xml:space="preserve"> </w:t>
      </w:r>
      <w:r w:rsidRPr="002F3F1C">
        <w:rPr>
          <w:rFonts w:hint="cs"/>
          <w:sz w:val="24"/>
          <w:rtl/>
        </w:rPr>
        <w:t>למידה</w:t>
      </w:r>
      <w:r w:rsidRPr="002F3F1C">
        <w:rPr>
          <w:sz w:val="24"/>
          <w:rtl/>
        </w:rPr>
        <w:t xml:space="preserve"> </w:t>
      </w:r>
      <w:r w:rsidRPr="002F3F1C">
        <w:rPr>
          <w:rFonts w:hint="cs"/>
          <w:sz w:val="24"/>
          <w:rtl/>
        </w:rPr>
        <w:t>ולב</w:t>
      </w:r>
      <w:r w:rsidRPr="002F3F1C">
        <w:rPr>
          <w:sz w:val="24"/>
          <w:rtl/>
        </w:rPr>
        <w:t xml:space="preserve"> </w:t>
      </w:r>
      <w:r w:rsidRPr="002F3F1C">
        <w:rPr>
          <w:rFonts w:hint="cs"/>
          <w:sz w:val="24"/>
          <w:rtl/>
        </w:rPr>
        <w:t>ועוד</w:t>
      </w:r>
      <w:r w:rsidRPr="002F3F1C">
        <w:rPr>
          <w:sz w:val="24"/>
          <w:rtl/>
        </w:rPr>
        <w:t xml:space="preserve">) </w:t>
      </w:r>
      <w:r w:rsidRPr="002F3F1C">
        <w:rPr>
          <w:rFonts w:hint="cs"/>
          <w:sz w:val="24"/>
          <w:rtl/>
        </w:rPr>
        <w:t>שדרגו</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הרעיון</w:t>
      </w:r>
      <w:r w:rsidRPr="002F3F1C">
        <w:rPr>
          <w:sz w:val="24"/>
          <w:rtl/>
        </w:rPr>
        <w:t xml:space="preserve"> </w:t>
      </w:r>
      <w:r>
        <w:rPr>
          <w:rFonts w:hint="cs"/>
          <w:sz w:val="24"/>
          <w:rtl/>
        </w:rPr>
        <w:t>ו</w:t>
      </w:r>
      <w:r w:rsidRPr="002F3F1C">
        <w:rPr>
          <w:rFonts w:hint="cs"/>
          <w:sz w:val="24"/>
          <w:rtl/>
        </w:rPr>
        <w:t>הרחיבו</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המתודה</w:t>
      </w:r>
      <w:r w:rsidRPr="002F3F1C">
        <w:rPr>
          <w:sz w:val="24"/>
          <w:rtl/>
        </w:rPr>
        <w:t xml:space="preserve"> </w:t>
      </w:r>
      <w:r>
        <w:rPr>
          <w:rFonts w:hint="cs"/>
          <w:sz w:val="24"/>
          <w:rtl/>
        </w:rPr>
        <w:t xml:space="preserve">גם </w:t>
      </w:r>
      <w:r w:rsidRPr="002F3F1C">
        <w:rPr>
          <w:rFonts w:hint="cs"/>
          <w:sz w:val="24"/>
          <w:rtl/>
        </w:rPr>
        <w:t>למורים</w:t>
      </w:r>
      <w:r w:rsidRPr="002F3F1C">
        <w:rPr>
          <w:sz w:val="24"/>
          <w:rtl/>
        </w:rPr>
        <w:t xml:space="preserve"> </w:t>
      </w:r>
      <w:r w:rsidRPr="002F3F1C">
        <w:rPr>
          <w:rFonts w:hint="cs"/>
          <w:sz w:val="24"/>
          <w:rtl/>
        </w:rPr>
        <w:t>ולגננות</w:t>
      </w:r>
      <w:r w:rsidRPr="002F3F1C">
        <w:rPr>
          <w:sz w:val="24"/>
          <w:rtl/>
        </w:rPr>
        <w:t xml:space="preserve">. </w:t>
      </w:r>
      <w:r w:rsidRPr="002F3F1C">
        <w:rPr>
          <w:rFonts w:hint="cs"/>
          <w:sz w:val="24"/>
          <w:rtl/>
        </w:rPr>
        <w:t>באזורים</w:t>
      </w:r>
      <w:r w:rsidRPr="002F3F1C">
        <w:rPr>
          <w:sz w:val="24"/>
          <w:rtl/>
        </w:rPr>
        <w:t xml:space="preserve"> </w:t>
      </w:r>
      <w:r w:rsidRPr="002F3F1C">
        <w:rPr>
          <w:rFonts w:hint="cs"/>
          <w:sz w:val="24"/>
          <w:rtl/>
        </w:rPr>
        <w:t>רבים</w:t>
      </w:r>
      <w:r w:rsidRPr="002F3F1C">
        <w:rPr>
          <w:sz w:val="24"/>
          <w:rtl/>
        </w:rPr>
        <w:t xml:space="preserve"> </w:t>
      </w:r>
      <w:r w:rsidRPr="002F3F1C">
        <w:rPr>
          <w:rFonts w:hint="cs"/>
          <w:sz w:val="24"/>
          <w:rtl/>
        </w:rPr>
        <w:t>למדו</w:t>
      </w:r>
      <w:r w:rsidRPr="002F3F1C">
        <w:rPr>
          <w:sz w:val="24"/>
          <w:rtl/>
        </w:rPr>
        <w:t xml:space="preserve"> </w:t>
      </w:r>
      <w:r w:rsidRPr="002F3F1C">
        <w:rPr>
          <w:rFonts w:hint="cs"/>
          <w:sz w:val="24"/>
          <w:rtl/>
        </w:rPr>
        <w:t>את</w:t>
      </w:r>
      <w:r w:rsidRPr="002F3F1C">
        <w:rPr>
          <w:sz w:val="24"/>
          <w:rtl/>
        </w:rPr>
        <w:t xml:space="preserve"> </w:t>
      </w:r>
      <w:r>
        <w:rPr>
          <w:rFonts w:hint="cs"/>
          <w:sz w:val="24"/>
          <w:rtl/>
        </w:rPr>
        <w:t>'</w:t>
      </w:r>
      <w:r w:rsidRPr="002F3F1C">
        <w:rPr>
          <w:rFonts w:hint="cs"/>
          <w:sz w:val="24"/>
          <w:rtl/>
        </w:rPr>
        <w:t>אחד</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אחד</w:t>
      </w:r>
      <w:r>
        <w:rPr>
          <w:rFonts w:hint="cs"/>
          <w:sz w:val="24"/>
          <w:rtl/>
        </w:rPr>
        <w:t>',</w:t>
      </w:r>
      <w:r w:rsidRPr="002F3F1C">
        <w:rPr>
          <w:sz w:val="24"/>
          <w:rtl/>
        </w:rPr>
        <w:t xml:space="preserve"> </w:t>
      </w:r>
      <w:r w:rsidRPr="002F3F1C">
        <w:rPr>
          <w:rFonts w:hint="cs"/>
          <w:sz w:val="24"/>
          <w:rtl/>
        </w:rPr>
        <w:t>ופעלו</w:t>
      </w:r>
      <w:r w:rsidRPr="002F3F1C">
        <w:rPr>
          <w:sz w:val="24"/>
          <w:rtl/>
        </w:rPr>
        <w:t xml:space="preserve"> </w:t>
      </w:r>
      <w:r w:rsidRPr="002F3F1C">
        <w:rPr>
          <w:rFonts w:hint="cs"/>
          <w:sz w:val="24"/>
          <w:rtl/>
        </w:rPr>
        <w:t>בלמידת</w:t>
      </w:r>
      <w:r w:rsidRPr="002F3F1C">
        <w:rPr>
          <w:sz w:val="24"/>
          <w:rtl/>
        </w:rPr>
        <w:t xml:space="preserve"> </w:t>
      </w:r>
      <w:r w:rsidRPr="002F3F1C">
        <w:rPr>
          <w:rFonts w:hint="cs"/>
          <w:sz w:val="24"/>
          <w:rtl/>
        </w:rPr>
        <w:t>עמיתים</w:t>
      </w:r>
      <w:r w:rsidRPr="002F3F1C">
        <w:rPr>
          <w:sz w:val="24"/>
          <w:rtl/>
        </w:rPr>
        <w:t xml:space="preserve"> </w:t>
      </w:r>
      <w:r w:rsidRPr="002F3F1C">
        <w:rPr>
          <w:rFonts w:hint="cs"/>
          <w:sz w:val="24"/>
          <w:rtl/>
        </w:rPr>
        <w:t>מעמיקה</w:t>
      </w:r>
      <w:r w:rsidRPr="002F3F1C">
        <w:rPr>
          <w:sz w:val="24"/>
          <w:rtl/>
        </w:rPr>
        <w:t>.</w:t>
      </w:r>
    </w:p>
    <w:p w14:paraId="6489A2E6" w14:textId="77777777" w:rsidR="00525635" w:rsidRPr="002F3F1C" w:rsidRDefault="00525635" w:rsidP="00525635">
      <w:pPr>
        <w:rPr>
          <w:sz w:val="24"/>
          <w:rtl/>
        </w:rPr>
      </w:pPr>
      <w:r w:rsidRPr="002F3F1C">
        <w:rPr>
          <w:rFonts w:hint="cs"/>
          <w:sz w:val="24"/>
          <w:rtl/>
        </w:rPr>
        <w:t>בהשראת</w:t>
      </w:r>
      <w:r w:rsidRPr="002F3F1C">
        <w:rPr>
          <w:sz w:val="24"/>
          <w:rtl/>
        </w:rPr>
        <w:t xml:space="preserve"> </w:t>
      </w:r>
      <w:r w:rsidRPr="002F3F1C">
        <w:rPr>
          <w:rFonts w:hint="cs"/>
          <w:sz w:val="24"/>
          <w:rtl/>
        </w:rPr>
        <w:t>הפעילות</w:t>
      </w:r>
      <w:r w:rsidRPr="002F3F1C">
        <w:rPr>
          <w:sz w:val="24"/>
          <w:rtl/>
        </w:rPr>
        <w:t xml:space="preserve"> </w:t>
      </w:r>
      <w:r w:rsidRPr="002F3F1C">
        <w:rPr>
          <w:rFonts w:hint="cs"/>
          <w:sz w:val="24"/>
          <w:rtl/>
        </w:rPr>
        <w:t>היפה</w:t>
      </w:r>
      <w:r w:rsidRPr="002F3F1C">
        <w:rPr>
          <w:sz w:val="24"/>
          <w:rtl/>
        </w:rPr>
        <w:t xml:space="preserve"> </w:t>
      </w:r>
      <w:r w:rsidRPr="002F3F1C">
        <w:rPr>
          <w:rFonts w:hint="cs"/>
          <w:sz w:val="24"/>
          <w:rtl/>
        </w:rPr>
        <w:t>הזו</w:t>
      </w:r>
      <w:r w:rsidRPr="002F3F1C">
        <w:rPr>
          <w:sz w:val="24"/>
          <w:rtl/>
        </w:rPr>
        <w:t xml:space="preserve">, </w:t>
      </w:r>
      <w:r w:rsidRPr="002F3F1C">
        <w:rPr>
          <w:rFonts w:hint="cs"/>
          <w:sz w:val="24"/>
          <w:rtl/>
        </w:rPr>
        <w:t>שכאמור</w:t>
      </w:r>
      <w:r w:rsidRPr="002F3F1C">
        <w:rPr>
          <w:sz w:val="24"/>
          <w:rtl/>
        </w:rPr>
        <w:t xml:space="preserve"> </w:t>
      </w:r>
      <w:r w:rsidRPr="002F3F1C">
        <w:rPr>
          <w:rFonts w:hint="cs"/>
          <w:sz w:val="24"/>
          <w:rtl/>
        </w:rPr>
        <w:t>התנחלה</w:t>
      </w:r>
      <w:r w:rsidRPr="002F3F1C">
        <w:rPr>
          <w:sz w:val="24"/>
          <w:rtl/>
        </w:rPr>
        <w:t xml:space="preserve"> </w:t>
      </w:r>
      <w:r w:rsidRPr="002F3F1C">
        <w:rPr>
          <w:rFonts w:hint="cs"/>
          <w:sz w:val="24"/>
          <w:rtl/>
        </w:rPr>
        <w:t>בבתי</w:t>
      </w:r>
      <w:r w:rsidRPr="002F3F1C">
        <w:rPr>
          <w:sz w:val="24"/>
          <w:rtl/>
        </w:rPr>
        <w:t xml:space="preserve"> </w:t>
      </w:r>
      <w:r w:rsidRPr="002F3F1C">
        <w:rPr>
          <w:rFonts w:hint="cs"/>
          <w:sz w:val="24"/>
          <w:rtl/>
        </w:rPr>
        <w:t>ספר</w:t>
      </w:r>
      <w:r w:rsidRPr="002F3F1C">
        <w:rPr>
          <w:sz w:val="24"/>
          <w:rtl/>
        </w:rPr>
        <w:t xml:space="preserve"> </w:t>
      </w:r>
      <w:r w:rsidRPr="002F3F1C">
        <w:rPr>
          <w:rFonts w:hint="cs"/>
          <w:sz w:val="24"/>
          <w:rtl/>
        </w:rPr>
        <w:t>רבים</w:t>
      </w:r>
      <w:r w:rsidRPr="002F3F1C">
        <w:rPr>
          <w:sz w:val="24"/>
          <w:rtl/>
        </w:rPr>
        <w:t xml:space="preserve">, </w:t>
      </w:r>
      <w:r w:rsidRPr="002F3F1C">
        <w:rPr>
          <w:rFonts w:hint="cs"/>
          <w:sz w:val="24"/>
          <w:rtl/>
        </w:rPr>
        <w:t>ובהשקה</w:t>
      </w:r>
      <w:r w:rsidRPr="002F3F1C">
        <w:rPr>
          <w:sz w:val="24"/>
          <w:rtl/>
        </w:rPr>
        <w:t xml:space="preserve"> </w:t>
      </w:r>
      <w:r w:rsidRPr="002F3F1C">
        <w:rPr>
          <w:rFonts w:hint="cs"/>
          <w:sz w:val="24"/>
          <w:rtl/>
        </w:rPr>
        <w:t>לה</w:t>
      </w:r>
      <w:r w:rsidRPr="002F3F1C">
        <w:rPr>
          <w:sz w:val="24"/>
          <w:rtl/>
        </w:rPr>
        <w:t xml:space="preserve">, </w:t>
      </w:r>
      <w:r w:rsidRPr="002F3F1C">
        <w:rPr>
          <w:rFonts w:hint="cs"/>
          <w:sz w:val="24"/>
          <w:rtl/>
        </w:rPr>
        <w:t>מוצע</w:t>
      </w:r>
      <w:r w:rsidRPr="002F3F1C">
        <w:rPr>
          <w:sz w:val="24"/>
          <w:rtl/>
        </w:rPr>
        <w:t xml:space="preserve"> </w:t>
      </w:r>
      <w:r w:rsidRPr="002F3F1C">
        <w:rPr>
          <w:rFonts w:hint="cs"/>
          <w:sz w:val="24"/>
          <w:rtl/>
        </w:rPr>
        <w:t>כאן</w:t>
      </w:r>
      <w:r w:rsidRPr="002F3F1C">
        <w:rPr>
          <w:sz w:val="24"/>
          <w:rtl/>
        </w:rPr>
        <w:t xml:space="preserve"> </w:t>
      </w:r>
      <w:r w:rsidRPr="002F3F1C">
        <w:rPr>
          <w:rFonts w:hint="cs"/>
          <w:sz w:val="24"/>
          <w:rtl/>
        </w:rPr>
        <w:t>רעיון</w:t>
      </w:r>
      <w:r w:rsidRPr="002F3F1C">
        <w:rPr>
          <w:sz w:val="24"/>
          <w:rtl/>
        </w:rPr>
        <w:t xml:space="preserve"> </w:t>
      </w:r>
      <w:r w:rsidRPr="002F3F1C">
        <w:rPr>
          <w:rFonts w:hint="cs"/>
          <w:sz w:val="24"/>
          <w:rtl/>
        </w:rPr>
        <w:t>שנקרא</w:t>
      </w:r>
      <w:r w:rsidRPr="002F3F1C">
        <w:rPr>
          <w:sz w:val="24"/>
          <w:rtl/>
        </w:rPr>
        <w:t xml:space="preserve"> </w:t>
      </w:r>
      <w:r>
        <w:rPr>
          <w:rFonts w:hint="cs"/>
          <w:sz w:val="24"/>
          <w:rtl/>
        </w:rPr>
        <w:t>'</w:t>
      </w:r>
      <w:r w:rsidRPr="002F3F1C">
        <w:rPr>
          <w:rFonts w:hint="cs"/>
          <w:sz w:val="24"/>
          <w:rtl/>
        </w:rPr>
        <w:t>קהילות</w:t>
      </w:r>
      <w:r w:rsidRPr="002F3F1C">
        <w:rPr>
          <w:sz w:val="24"/>
          <w:rtl/>
        </w:rPr>
        <w:t xml:space="preserve"> </w:t>
      </w:r>
      <w:r w:rsidRPr="002F3F1C">
        <w:rPr>
          <w:rFonts w:hint="cs"/>
          <w:sz w:val="24"/>
          <w:rtl/>
        </w:rPr>
        <w:t>לומדות</w:t>
      </w:r>
      <w:r>
        <w:rPr>
          <w:rFonts w:hint="cs"/>
          <w:sz w:val="24"/>
          <w:rtl/>
        </w:rPr>
        <w:t>'</w:t>
      </w:r>
      <w:r w:rsidRPr="002F3F1C">
        <w:rPr>
          <w:sz w:val="24"/>
          <w:rtl/>
        </w:rPr>
        <w:t xml:space="preserve">. </w:t>
      </w:r>
      <w:r w:rsidRPr="002F3F1C">
        <w:rPr>
          <w:rFonts w:hint="cs"/>
          <w:sz w:val="24"/>
          <w:rtl/>
        </w:rPr>
        <w:t>זהו</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המרכיבים</w:t>
      </w:r>
      <w:r w:rsidRPr="002F3F1C">
        <w:rPr>
          <w:sz w:val="24"/>
          <w:rtl/>
        </w:rPr>
        <w:t xml:space="preserve"> </w:t>
      </w:r>
      <w:r w:rsidRPr="002F3F1C">
        <w:rPr>
          <w:rFonts w:hint="cs"/>
          <w:sz w:val="24"/>
          <w:rtl/>
        </w:rPr>
        <w:t>החשובים</w:t>
      </w:r>
      <w:r w:rsidRPr="002F3F1C">
        <w:rPr>
          <w:sz w:val="24"/>
          <w:rtl/>
        </w:rPr>
        <w:t xml:space="preserve"> </w:t>
      </w:r>
      <w:r w:rsidRPr="002F3F1C">
        <w:rPr>
          <w:rFonts w:hint="cs"/>
          <w:sz w:val="24"/>
          <w:rtl/>
        </w:rPr>
        <w:t>בניהול</w:t>
      </w:r>
      <w:r w:rsidRPr="002F3F1C">
        <w:rPr>
          <w:sz w:val="24"/>
          <w:rtl/>
        </w:rPr>
        <w:t xml:space="preserve"> </w:t>
      </w:r>
      <w:r w:rsidRPr="002F3F1C">
        <w:rPr>
          <w:rFonts w:hint="cs"/>
          <w:sz w:val="24"/>
          <w:rtl/>
        </w:rPr>
        <w:t>ארגון</w:t>
      </w:r>
      <w:r w:rsidRPr="002F3F1C">
        <w:rPr>
          <w:sz w:val="24"/>
          <w:rtl/>
        </w:rPr>
        <w:t xml:space="preserve"> </w:t>
      </w:r>
      <w:r w:rsidRPr="002F3F1C">
        <w:rPr>
          <w:rFonts w:hint="cs"/>
          <w:sz w:val="24"/>
          <w:rtl/>
        </w:rPr>
        <w:t>שאיננו</w:t>
      </w:r>
      <w:r w:rsidRPr="002F3F1C">
        <w:rPr>
          <w:sz w:val="24"/>
          <w:rtl/>
        </w:rPr>
        <w:t xml:space="preserve"> </w:t>
      </w:r>
      <w:r w:rsidRPr="002F3F1C">
        <w:rPr>
          <w:rFonts w:hint="cs"/>
          <w:sz w:val="24"/>
          <w:rtl/>
        </w:rPr>
        <w:t>במבנה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פירמידה</w:t>
      </w:r>
      <w:r w:rsidRPr="002F3F1C">
        <w:rPr>
          <w:sz w:val="24"/>
          <w:rtl/>
        </w:rPr>
        <w:t xml:space="preserve">, </w:t>
      </w:r>
      <w:r w:rsidRPr="002F3F1C">
        <w:rPr>
          <w:rFonts w:hint="cs"/>
          <w:sz w:val="24"/>
          <w:rtl/>
        </w:rPr>
        <w:t>אלא</w:t>
      </w:r>
      <w:r w:rsidRPr="002F3F1C">
        <w:rPr>
          <w:sz w:val="24"/>
          <w:rtl/>
        </w:rPr>
        <w:t xml:space="preserve"> </w:t>
      </w:r>
      <w:r w:rsidRPr="002F3F1C">
        <w:rPr>
          <w:rFonts w:hint="cs"/>
          <w:sz w:val="24"/>
          <w:rtl/>
        </w:rPr>
        <w:t>במבנה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רשת</w:t>
      </w:r>
      <w:r w:rsidRPr="002F3F1C">
        <w:rPr>
          <w:sz w:val="24"/>
          <w:rtl/>
        </w:rPr>
        <w:t xml:space="preserve"> </w:t>
      </w:r>
      <w:r w:rsidRPr="002F3F1C">
        <w:rPr>
          <w:rFonts w:hint="cs"/>
          <w:sz w:val="24"/>
          <w:rtl/>
        </w:rPr>
        <w:t>או</w:t>
      </w:r>
      <w:r w:rsidRPr="002F3F1C">
        <w:rPr>
          <w:sz w:val="24"/>
          <w:rtl/>
        </w:rPr>
        <w:t xml:space="preserve"> </w:t>
      </w:r>
      <w:r w:rsidRPr="002F3F1C">
        <w:rPr>
          <w:rFonts w:hint="cs"/>
          <w:sz w:val="24"/>
          <w:rtl/>
        </w:rPr>
        <w:t>מעגל</w:t>
      </w:r>
      <w:r w:rsidRPr="002F3F1C">
        <w:rPr>
          <w:sz w:val="24"/>
          <w:rtl/>
        </w:rPr>
        <w:t xml:space="preserve">. </w:t>
      </w:r>
      <w:r w:rsidRPr="002F3F1C">
        <w:rPr>
          <w:rFonts w:hint="cs"/>
          <w:sz w:val="24"/>
          <w:rtl/>
        </w:rPr>
        <w:t>הגישה</w:t>
      </w:r>
      <w:r w:rsidRPr="002F3F1C">
        <w:rPr>
          <w:sz w:val="24"/>
          <w:rtl/>
        </w:rPr>
        <w:t xml:space="preserve"> </w:t>
      </w:r>
      <w:r w:rsidRPr="002F3F1C">
        <w:rPr>
          <w:rFonts w:hint="cs"/>
          <w:sz w:val="24"/>
          <w:rtl/>
        </w:rPr>
        <w:t>הרשתית</w:t>
      </w:r>
      <w:r w:rsidRPr="002F3F1C">
        <w:rPr>
          <w:sz w:val="24"/>
          <w:rtl/>
        </w:rPr>
        <w:t xml:space="preserve"> </w:t>
      </w:r>
      <w:r w:rsidRPr="002F3F1C">
        <w:rPr>
          <w:rFonts w:hint="cs"/>
          <w:sz w:val="24"/>
          <w:rtl/>
        </w:rPr>
        <w:t>איננה</w:t>
      </w:r>
      <w:r w:rsidRPr="002F3F1C">
        <w:rPr>
          <w:sz w:val="24"/>
          <w:rtl/>
        </w:rPr>
        <w:t xml:space="preserve"> </w:t>
      </w:r>
      <w:r w:rsidRPr="002F3F1C">
        <w:rPr>
          <w:rFonts w:hint="cs"/>
          <w:sz w:val="24"/>
          <w:rtl/>
        </w:rPr>
        <w:t>בהכרח</w:t>
      </w:r>
      <w:r w:rsidRPr="002F3F1C">
        <w:rPr>
          <w:sz w:val="24"/>
          <w:rtl/>
        </w:rPr>
        <w:t xml:space="preserve"> </w:t>
      </w:r>
      <w:r>
        <w:rPr>
          <w:rFonts w:hint="cs"/>
          <w:sz w:val="24"/>
          <w:rtl/>
        </w:rPr>
        <w:t>'</w:t>
      </w:r>
      <w:r w:rsidRPr="002F3F1C">
        <w:rPr>
          <w:rFonts w:hint="cs"/>
          <w:sz w:val="24"/>
          <w:rtl/>
        </w:rPr>
        <w:t>ממושמעת</w:t>
      </w:r>
      <w:r>
        <w:rPr>
          <w:rFonts w:hint="cs"/>
          <w:sz w:val="24"/>
          <w:rtl/>
        </w:rPr>
        <w:t>'</w:t>
      </w:r>
      <w:r w:rsidRPr="002F3F1C">
        <w:rPr>
          <w:sz w:val="24"/>
          <w:rtl/>
        </w:rPr>
        <w:t xml:space="preserve"> </w:t>
      </w:r>
      <w:r w:rsidRPr="002F3F1C">
        <w:rPr>
          <w:rFonts w:hint="cs"/>
          <w:sz w:val="24"/>
          <w:rtl/>
        </w:rPr>
        <w:t>לממונים</w:t>
      </w:r>
      <w:r w:rsidRPr="002F3F1C">
        <w:rPr>
          <w:sz w:val="24"/>
          <w:rtl/>
        </w:rPr>
        <w:t xml:space="preserve"> </w:t>
      </w:r>
      <w:r w:rsidRPr="002F3F1C">
        <w:rPr>
          <w:rFonts w:hint="cs"/>
          <w:sz w:val="24"/>
          <w:rtl/>
        </w:rPr>
        <w:t>עליה</w:t>
      </w:r>
      <w:r>
        <w:rPr>
          <w:rFonts w:hint="cs"/>
          <w:sz w:val="24"/>
          <w:rtl/>
        </w:rPr>
        <w:t>;</w:t>
      </w:r>
      <w:r w:rsidRPr="002F3F1C">
        <w:rPr>
          <w:sz w:val="24"/>
          <w:rtl/>
        </w:rPr>
        <w:t xml:space="preserve"> </w:t>
      </w:r>
      <w:r w:rsidRPr="002F3F1C">
        <w:rPr>
          <w:rFonts w:hint="cs"/>
          <w:sz w:val="24"/>
          <w:rtl/>
        </w:rPr>
        <w:t>היא</w:t>
      </w:r>
      <w:r w:rsidRPr="002F3F1C">
        <w:rPr>
          <w:sz w:val="24"/>
          <w:rtl/>
        </w:rPr>
        <w:t xml:space="preserve"> </w:t>
      </w:r>
      <w:r w:rsidRPr="002F3F1C">
        <w:rPr>
          <w:rFonts w:hint="cs"/>
          <w:sz w:val="24"/>
          <w:rtl/>
        </w:rPr>
        <w:t>יוצרת</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לה</w:t>
      </w:r>
      <w:r w:rsidRPr="002F3F1C">
        <w:rPr>
          <w:sz w:val="24"/>
          <w:rtl/>
        </w:rPr>
        <w:t xml:space="preserve"> </w:t>
      </w:r>
      <w:r w:rsidRPr="002F3F1C">
        <w:rPr>
          <w:rFonts w:hint="cs"/>
          <w:sz w:val="24"/>
          <w:rtl/>
        </w:rPr>
        <w:t>צבע</w:t>
      </w:r>
      <w:r w:rsidRPr="002F3F1C">
        <w:rPr>
          <w:sz w:val="24"/>
          <w:rtl/>
        </w:rPr>
        <w:t xml:space="preserve"> </w:t>
      </w:r>
      <w:r w:rsidRPr="002F3F1C">
        <w:rPr>
          <w:rFonts w:hint="cs"/>
          <w:sz w:val="24"/>
          <w:rtl/>
        </w:rPr>
        <w:t>ייחודי</w:t>
      </w:r>
      <w:r w:rsidRPr="002F3F1C">
        <w:rPr>
          <w:sz w:val="24"/>
          <w:rtl/>
        </w:rPr>
        <w:t xml:space="preserve">, </w:t>
      </w:r>
      <w:r>
        <w:rPr>
          <w:rFonts w:hint="cs"/>
          <w:sz w:val="24"/>
          <w:rtl/>
        </w:rPr>
        <w:t xml:space="preserve">היא </w:t>
      </w:r>
      <w:r w:rsidRPr="002F3F1C">
        <w:rPr>
          <w:rFonts w:hint="cs"/>
          <w:sz w:val="24"/>
          <w:rtl/>
        </w:rPr>
        <w:t>מקבלת</w:t>
      </w:r>
      <w:r w:rsidRPr="002F3F1C">
        <w:rPr>
          <w:sz w:val="24"/>
          <w:rtl/>
        </w:rPr>
        <w:t xml:space="preserve"> </w:t>
      </w:r>
      <w:r w:rsidRPr="002F3F1C">
        <w:rPr>
          <w:rFonts w:hint="cs"/>
          <w:sz w:val="24"/>
          <w:rtl/>
        </w:rPr>
        <w:t>מידע</w:t>
      </w:r>
      <w:r w:rsidRPr="002F3F1C">
        <w:rPr>
          <w:sz w:val="24"/>
          <w:rtl/>
        </w:rPr>
        <w:t xml:space="preserve"> </w:t>
      </w:r>
      <w:r w:rsidRPr="002F3F1C">
        <w:rPr>
          <w:rFonts w:hint="cs"/>
          <w:sz w:val="24"/>
          <w:rtl/>
        </w:rPr>
        <w:t>מכל</w:t>
      </w:r>
      <w:r w:rsidRPr="002F3F1C">
        <w:rPr>
          <w:sz w:val="24"/>
          <w:rtl/>
        </w:rPr>
        <w:t xml:space="preserve"> </w:t>
      </w:r>
      <w:r w:rsidRPr="002F3F1C">
        <w:rPr>
          <w:rFonts w:hint="cs"/>
          <w:sz w:val="24"/>
          <w:rtl/>
        </w:rPr>
        <w:t>כיוון</w:t>
      </w:r>
      <w:r w:rsidRPr="002F3F1C">
        <w:rPr>
          <w:sz w:val="24"/>
          <w:rtl/>
        </w:rPr>
        <w:t xml:space="preserve"> </w:t>
      </w:r>
      <w:r w:rsidRPr="002F3F1C">
        <w:rPr>
          <w:rFonts w:hint="cs"/>
          <w:sz w:val="24"/>
          <w:rtl/>
        </w:rPr>
        <w:t>ומעבירה</w:t>
      </w:r>
      <w:r w:rsidRPr="002F3F1C">
        <w:rPr>
          <w:sz w:val="24"/>
          <w:rtl/>
        </w:rPr>
        <w:t xml:space="preserve"> </w:t>
      </w:r>
      <w:r w:rsidRPr="002F3F1C">
        <w:rPr>
          <w:rFonts w:hint="cs"/>
          <w:sz w:val="24"/>
          <w:rtl/>
        </w:rPr>
        <w:t>מידע</w:t>
      </w:r>
      <w:r w:rsidRPr="002F3F1C">
        <w:rPr>
          <w:sz w:val="24"/>
          <w:rtl/>
        </w:rPr>
        <w:t xml:space="preserve"> </w:t>
      </w:r>
      <w:r w:rsidRPr="002F3F1C">
        <w:rPr>
          <w:rFonts w:hint="cs"/>
          <w:sz w:val="24"/>
          <w:rtl/>
        </w:rPr>
        <w:t>לכל</w:t>
      </w:r>
      <w:r w:rsidRPr="002F3F1C">
        <w:rPr>
          <w:sz w:val="24"/>
          <w:rtl/>
        </w:rPr>
        <w:t xml:space="preserve"> </w:t>
      </w:r>
      <w:r w:rsidRPr="002F3F1C">
        <w:rPr>
          <w:rFonts w:hint="cs"/>
          <w:sz w:val="24"/>
          <w:rtl/>
        </w:rPr>
        <w:t>מי</w:t>
      </w:r>
      <w:r w:rsidRPr="002F3F1C">
        <w:rPr>
          <w:sz w:val="24"/>
          <w:rtl/>
        </w:rPr>
        <w:t xml:space="preserve"> </w:t>
      </w:r>
      <w:r w:rsidRPr="002F3F1C">
        <w:rPr>
          <w:rFonts w:hint="cs"/>
          <w:sz w:val="24"/>
          <w:rtl/>
        </w:rPr>
        <w:t>שנכון</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למשל</w:t>
      </w:r>
      <w:r w:rsidRPr="002F3F1C">
        <w:rPr>
          <w:sz w:val="24"/>
          <w:rtl/>
        </w:rPr>
        <w:t xml:space="preserve">, </w:t>
      </w:r>
      <w:r w:rsidRPr="002F3F1C">
        <w:rPr>
          <w:rFonts w:hint="cs"/>
          <w:sz w:val="24"/>
          <w:rtl/>
        </w:rPr>
        <w:t>אם</w:t>
      </w:r>
      <w:r w:rsidRPr="002F3F1C">
        <w:rPr>
          <w:sz w:val="24"/>
          <w:rtl/>
        </w:rPr>
        <w:t xml:space="preserve"> </w:t>
      </w:r>
      <w:r w:rsidRPr="002F3F1C">
        <w:rPr>
          <w:rFonts w:hint="cs"/>
          <w:sz w:val="24"/>
          <w:rtl/>
        </w:rPr>
        <w:t>נעביר</w:t>
      </w:r>
      <w:r w:rsidRPr="002F3F1C">
        <w:rPr>
          <w:sz w:val="24"/>
          <w:rtl/>
        </w:rPr>
        <w:t xml:space="preserve"> </w:t>
      </w:r>
      <w:r w:rsidRPr="002F3F1C">
        <w:rPr>
          <w:rFonts w:hint="cs"/>
          <w:sz w:val="24"/>
          <w:rtl/>
        </w:rPr>
        <w:t>זאת</w:t>
      </w:r>
      <w:r w:rsidRPr="002F3F1C">
        <w:rPr>
          <w:sz w:val="24"/>
          <w:rtl/>
        </w:rPr>
        <w:t xml:space="preserve"> </w:t>
      </w:r>
      <w:r w:rsidRPr="002F3F1C">
        <w:rPr>
          <w:rFonts w:hint="cs"/>
          <w:sz w:val="24"/>
          <w:rtl/>
        </w:rPr>
        <w:t>לחדר</w:t>
      </w:r>
      <w:r w:rsidRPr="002F3F1C">
        <w:rPr>
          <w:sz w:val="24"/>
          <w:rtl/>
        </w:rPr>
        <w:t xml:space="preserve"> </w:t>
      </w:r>
      <w:r w:rsidRPr="002F3F1C">
        <w:rPr>
          <w:rFonts w:hint="cs"/>
          <w:sz w:val="24"/>
          <w:rtl/>
        </w:rPr>
        <w:t>מורים</w:t>
      </w:r>
      <w:r w:rsidRPr="002F3F1C">
        <w:rPr>
          <w:sz w:val="24"/>
          <w:rtl/>
        </w:rPr>
        <w:t xml:space="preserve"> </w:t>
      </w:r>
      <w:r>
        <w:rPr>
          <w:sz w:val="24"/>
          <w:rtl/>
        </w:rPr>
        <w:t>–</w:t>
      </w:r>
      <w:r w:rsidRPr="002F3F1C">
        <w:rPr>
          <w:sz w:val="24"/>
          <w:rtl/>
        </w:rPr>
        <w:t xml:space="preserve"> </w:t>
      </w:r>
      <w:r w:rsidRPr="002F3F1C">
        <w:rPr>
          <w:rFonts w:hint="cs"/>
          <w:sz w:val="24"/>
          <w:rtl/>
        </w:rPr>
        <w:t>המורה</w:t>
      </w:r>
      <w:r w:rsidRPr="002F3F1C">
        <w:rPr>
          <w:sz w:val="24"/>
          <w:rtl/>
        </w:rPr>
        <w:t xml:space="preserve"> </w:t>
      </w:r>
      <w:r w:rsidRPr="002F3F1C">
        <w:rPr>
          <w:rFonts w:hint="cs"/>
          <w:sz w:val="24"/>
          <w:rtl/>
        </w:rPr>
        <w:t>העובד</w:t>
      </w:r>
      <w:r w:rsidRPr="002F3F1C">
        <w:rPr>
          <w:sz w:val="24"/>
          <w:rtl/>
        </w:rPr>
        <w:t xml:space="preserve"> </w:t>
      </w:r>
      <w:r w:rsidRPr="002F3F1C">
        <w:rPr>
          <w:rFonts w:hint="cs"/>
          <w:sz w:val="24"/>
          <w:rtl/>
        </w:rPr>
        <w:t>במעגל</w:t>
      </w:r>
      <w:r w:rsidRPr="002F3F1C">
        <w:rPr>
          <w:sz w:val="24"/>
          <w:rtl/>
        </w:rPr>
        <w:t xml:space="preserve"> </w:t>
      </w:r>
      <w:r w:rsidRPr="002F3F1C">
        <w:rPr>
          <w:rFonts w:hint="cs"/>
          <w:sz w:val="24"/>
          <w:rtl/>
        </w:rPr>
        <w:t>יפסיק</w:t>
      </w:r>
      <w:r w:rsidRPr="002F3F1C">
        <w:rPr>
          <w:sz w:val="24"/>
          <w:rtl/>
        </w:rPr>
        <w:t xml:space="preserve"> </w:t>
      </w:r>
      <w:r w:rsidRPr="002F3F1C">
        <w:rPr>
          <w:rFonts w:hint="cs"/>
          <w:sz w:val="24"/>
          <w:rtl/>
        </w:rPr>
        <w:t>להיות</w:t>
      </w:r>
      <w:r w:rsidRPr="002F3F1C">
        <w:rPr>
          <w:sz w:val="24"/>
          <w:rtl/>
        </w:rPr>
        <w:t xml:space="preserve"> </w:t>
      </w:r>
      <w:r w:rsidRPr="002F3F1C">
        <w:rPr>
          <w:rFonts w:hint="cs"/>
          <w:sz w:val="24"/>
          <w:rtl/>
        </w:rPr>
        <w:t>רק</w:t>
      </w:r>
      <w:r>
        <w:rPr>
          <w:sz w:val="24"/>
          <w:rtl/>
        </w:rPr>
        <w:t xml:space="preserve"> </w:t>
      </w:r>
      <w:r>
        <w:rPr>
          <w:rFonts w:hint="cs"/>
          <w:sz w:val="24"/>
          <w:rtl/>
        </w:rPr>
        <w:t>'</w:t>
      </w:r>
      <w:r w:rsidRPr="002F3F1C">
        <w:rPr>
          <w:rFonts w:hint="cs"/>
          <w:sz w:val="24"/>
          <w:rtl/>
        </w:rPr>
        <w:t>מעביר</w:t>
      </w:r>
      <w:r w:rsidRPr="002F3F1C">
        <w:rPr>
          <w:sz w:val="24"/>
          <w:rtl/>
        </w:rPr>
        <w:t xml:space="preserve"> </w:t>
      </w:r>
      <w:r w:rsidRPr="002F3F1C">
        <w:rPr>
          <w:rFonts w:hint="cs"/>
          <w:sz w:val="24"/>
          <w:rtl/>
        </w:rPr>
        <w:t>ידע</w:t>
      </w:r>
      <w:r>
        <w:rPr>
          <w:rFonts w:hint="cs"/>
          <w:sz w:val="24"/>
          <w:rtl/>
        </w:rPr>
        <w:t>'</w:t>
      </w:r>
      <w:r w:rsidRPr="002F3F1C">
        <w:rPr>
          <w:sz w:val="24"/>
          <w:rtl/>
        </w:rPr>
        <w:t xml:space="preserve"> </w:t>
      </w:r>
      <w:r w:rsidRPr="002F3F1C">
        <w:rPr>
          <w:rFonts w:hint="cs"/>
          <w:sz w:val="24"/>
          <w:rtl/>
        </w:rPr>
        <w:t>או</w:t>
      </w:r>
      <w:r w:rsidRPr="002F3F1C">
        <w:rPr>
          <w:sz w:val="24"/>
          <w:rtl/>
        </w:rPr>
        <w:t xml:space="preserve"> </w:t>
      </w:r>
      <w:r>
        <w:rPr>
          <w:rFonts w:hint="cs"/>
          <w:sz w:val="24"/>
          <w:rtl/>
        </w:rPr>
        <w:t>'</w:t>
      </w:r>
      <w:r w:rsidRPr="002F3F1C">
        <w:rPr>
          <w:rFonts w:hint="cs"/>
          <w:sz w:val="24"/>
          <w:rtl/>
        </w:rPr>
        <w:t>מעביר</w:t>
      </w:r>
      <w:r w:rsidRPr="002F3F1C">
        <w:rPr>
          <w:sz w:val="24"/>
          <w:rtl/>
        </w:rPr>
        <w:t xml:space="preserve"> </w:t>
      </w:r>
      <w:r w:rsidRPr="002F3F1C">
        <w:rPr>
          <w:rFonts w:hint="cs"/>
          <w:sz w:val="24"/>
          <w:rtl/>
        </w:rPr>
        <w:t>חומר</w:t>
      </w:r>
      <w:r>
        <w:rPr>
          <w:rFonts w:hint="cs"/>
          <w:sz w:val="24"/>
          <w:rtl/>
        </w:rPr>
        <w:t>';</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יהיה</w:t>
      </w:r>
      <w:r w:rsidRPr="002F3F1C">
        <w:rPr>
          <w:sz w:val="24"/>
          <w:rtl/>
        </w:rPr>
        <w:t xml:space="preserve"> </w:t>
      </w:r>
      <w:r w:rsidRPr="002F3F1C">
        <w:rPr>
          <w:rFonts w:hint="cs"/>
          <w:sz w:val="24"/>
          <w:rtl/>
        </w:rPr>
        <w:t>שותף</w:t>
      </w:r>
      <w:r w:rsidRPr="002F3F1C">
        <w:rPr>
          <w:sz w:val="24"/>
          <w:rtl/>
        </w:rPr>
        <w:t xml:space="preserve"> </w:t>
      </w:r>
      <w:r w:rsidRPr="002F3F1C">
        <w:rPr>
          <w:rFonts w:hint="cs"/>
          <w:sz w:val="24"/>
          <w:rtl/>
        </w:rPr>
        <w:t>לחשיבה</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צוות</w:t>
      </w:r>
      <w:r w:rsidRPr="002F3F1C">
        <w:rPr>
          <w:sz w:val="24"/>
          <w:rtl/>
        </w:rPr>
        <w:t xml:space="preserve"> </w:t>
      </w:r>
      <w:r w:rsidRPr="002F3F1C">
        <w:rPr>
          <w:rFonts w:hint="cs"/>
          <w:sz w:val="24"/>
          <w:rtl/>
        </w:rPr>
        <w:t>יוצר</w:t>
      </w:r>
      <w:r w:rsidRPr="002F3F1C">
        <w:rPr>
          <w:sz w:val="24"/>
          <w:rtl/>
        </w:rPr>
        <w:t xml:space="preserve"> </w:t>
      </w:r>
      <w:r>
        <w:rPr>
          <w:rFonts w:hint="cs"/>
          <w:sz w:val="24"/>
          <w:rtl/>
        </w:rPr>
        <w:t>ו</w:t>
      </w:r>
      <w:r w:rsidRPr="002F3F1C">
        <w:rPr>
          <w:rFonts w:hint="cs"/>
          <w:sz w:val="24"/>
          <w:rtl/>
        </w:rPr>
        <w:t>חושב</w:t>
      </w:r>
      <w:r w:rsidRPr="002F3F1C">
        <w:rPr>
          <w:sz w:val="24"/>
          <w:rtl/>
        </w:rPr>
        <w:t xml:space="preserve"> </w:t>
      </w:r>
      <w:r>
        <w:rPr>
          <w:rFonts w:hint="cs"/>
          <w:sz w:val="24"/>
          <w:rtl/>
        </w:rPr>
        <w:t>ה</w:t>
      </w:r>
      <w:r w:rsidRPr="002F3F1C">
        <w:rPr>
          <w:rFonts w:hint="cs"/>
          <w:sz w:val="24"/>
          <w:rtl/>
        </w:rPr>
        <w:t>קובע</w:t>
      </w:r>
      <w:r w:rsidRPr="002F3F1C">
        <w:rPr>
          <w:sz w:val="24"/>
          <w:rtl/>
        </w:rPr>
        <w:t xml:space="preserve"> </w:t>
      </w:r>
      <w:r w:rsidRPr="002F3F1C">
        <w:rPr>
          <w:rFonts w:hint="cs"/>
          <w:sz w:val="24"/>
          <w:rtl/>
        </w:rPr>
        <w:t>חלק</w:t>
      </w:r>
      <w:r w:rsidRPr="002F3F1C">
        <w:rPr>
          <w:sz w:val="24"/>
          <w:rtl/>
        </w:rPr>
        <w:t xml:space="preserve"> </w:t>
      </w:r>
      <w:r w:rsidRPr="002F3F1C">
        <w:rPr>
          <w:rFonts w:hint="cs"/>
          <w:sz w:val="24"/>
          <w:rtl/>
        </w:rPr>
        <w:t>מתכניות</w:t>
      </w:r>
      <w:r w:rsidRPr="002F3F1C">
        <w:rPr>
          <w:sz w:val="24"/>
          <w:rtl/>
        </w:rPr>
        <w:t xml:space="preserve"> </w:t>
      </w:r>
      <w:r w:rsidRPr="002F3F1C">
        <w:rPr>
          <w:rFonts w:hint="cs"/>
          <w:sz w:val="24"/>
          <w:rtl/>
        </w:rPr>
        <w:t>הלימודים</w:t>
      </w:r>
      <w:r w:rsidRPr="002F3F1C">
        <w:rPr>
          <w:sz w:val="24"/>
          <w:rtl/>
        </w:rPr>
        <w:t xml:space="preserve"> </w:t>
      </w:r>
      <w:r>
        <w:rPr>
          <w:rFonts w:hint="cs"/>
          <w:sz w:val="24"/>
          <w:rtl/>
        </w:rPr>
        <w:t>ו</w:t>
      </w:r>
      <w:r w:rsidRPr="002F3F1C">
        <w:rPr>
          <w:rFonts w:hint="cs"/>
          <w:sz w:val="24"/>
          <w:rtl/>
        </w:rPr>
        <w:t>קובע</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זמן</w:t>
      </w:r>
      <w:r w:rsidRPr="002F3F1C">
        <w:rPr>
          <w:sz w:val="24"/>
          <w:rtl/>
        </w:rPr>
        <w:t xml:space="preserve"> </w:t>
      </w:r>
      <w:r w:rsidRPr="002F3F1C">
        <w:rPr>
          <w:rFonts w:hint="cs"/>
          <w:sz w:val="24"/>
          <w:rtl/>
        </w:rPr>
        <w:t>ההוראה</w:t>
      </w:r>
      <w:r w:rsidRPr="002F3F1C">
        <w:rPr>
          <w:sz w:val="24"/>
          <w:rtl/>
        </w:rPr>
        <w:t xml:space="preserve">, </w:t>
      </w:r>
      <w:r w:rsidRPr="002F3F1C">
        <w:rPr>
          <w:rFonts w:hint="cs"/>
          <w:sz w:val="24"/>
          <w:rtl/>
        </w:rPr>
        <w:t>אופן</w:t>
      </w:r>
      <w:r w:rsidRPr="002F3F1C">
        <w:rPr>
          <w:sz w:val="24"/>
          <w:rtl/>
        </w:rPr>
        <w:t xml:space="preserve"> </w:t>
      </w:r>
      <w:r w:rsidRPr="002F3F1C">
        <w:rPr>
          <w:rFonts w:hint="cs"/>
          <w:sz w:val="24"/>
          <w:rtl/>
        </w:rPr>
        <w:t>ההוראה</w:t>
      </w:r>
      <w:r w:rsidRPr="002F3F1C">
        <w:rPr>
          <w:sz w:val="24"/>
          <w:rtl/>
        </w:rPr>
        <w:t xml:space="preserve">, </w:t>
      </w:r>
      <w:r w:rsidRPr="002F3F1C">
        <w:rPr>
          <w:rFonts w:hint="cs"/>
          <w:sz w:val="24"/>
          <w:rtl/>
        </w:rPr>
        <w:t>דרכי</w:t>
      </w:r>
      <w:r w:rsidRPr="002F3F1C">
        <w:rPr>
          <w:sz w:val="24"/>
          <w:rtl/>
        </w:rPr>
        <w:t xml:space="preserve"> </w:t>
      </w:r>
      <w:r w:rsidRPr="002F3F1C">
        <w:rPr>
          <w:rFonts w:hint="cs"/>
          <w:sz w:val="24"/>
          <w:rtl/>
        </w:rPr>
        <w:t>ההיבחנות</w:t>
      </w:r>
      <w:r w:rsidRPr="002F3F1C">
        <w:rPr>
          <w:sz w:val="24"/>
          <w:rtl/>
        </w:rPr>
        <w:t xml:space="preserve"> </w:t>
      </w:r>
      <w:r w:rsidRPr="002F3F1C">
        <w:rPr>
          <w:rFonts w:hint="cs"/>
          <w:sz w:val="24"/>
          <w:rtl/>
        </w:rPr>
        <w:t>ועוד</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יפסיק</w:t>
      </w:r>
      <w:r w:rsidRPr="002F3F1C">
        <w:rPr>
          <w:sz w:val="24"/>
          <w:rtl/>
        </w:rPr>
        <w:t xml:space="preserve"> </w:t>
      </w:r>
      <w:r w:rsidRPr="002F3F1C">
        <w:rPr>
          <w:rFonts w:hint="cs"/>
          <w:sz w:val="24"/>
          <w:rtl/>
        </w:rPr>
        <w:t>להיות</w:t>
      </w:r>
      <w:r w:rsidRPr="002F3F1C">
        <w:rPr>
          <w:sz w:val="24"/>
          <w:rtl/>
        </w:rPr>
        <w:t xml:space="preserve"> </w:t>
      </w:r>
      <w:r>
        <w:rPr>
          <w:rFonts w:hint="cs"/>
          <w:sz w:val="24"/>
          <w:rtl/>
        </w:rPr>
        <w:t>'</w:t>
      </w:r>
      <w:r w:rsidRPr="002F3F1C">
        <w:rPr>
          <w:rFonts w:hint="cs"/>
          <w:sz w:val="24"/>
          <w:rtl/>
        </w:rPr>
        <w:t>מורה</w:t>
      </w:r>
      <w:r w:rsidRPr="002F3F1C">
        <w:rPr>
          <w:sz w:val="24"/>
          <w:rtl/>
        </w:rPr>
        <w:t xml:space="preserve"> </w:t>
      </w:r>
      <w:r w:rsidRPr="002F3F1C">
        <w:rPr>
          <w:rFonts w:hint="cs"/>
          <w:sz w:val="24"/>
          <w:rtl/>
        </w:rPr>
        <w:t>בודד</w:t>
      </w:r>
      <w:r>
        <w:rPr>
          <w:rFonts w:hint="cs"/>
          <w:sz w:val="24"/>
          <w:rtl/>
        </w:rPr>
        <w:t>'</w:t>
      </w:r>
      <w:r w:rsidRPr="002F3F1C">
        <w:rPr>
          <w:sz w:val="24"/>
          <w:rtl/>
        </w:rPr>
        <w:t xml:space="preserve"> </w:t>
      </w:r>
      <w:r w:rsidRPr="002F3F1C">
        <w:rPr>
          <w:rFonts w:hint="cs"/>
          <w:sz w:val="24"/>
          <w:rtl/>
        </w:rPr>
        <w:t>במערכת</w:t>
      </w:r>
      <w:r w:rsidRPr="002F3F1C">
        <w:rPr>
          <w:sz w:val="24"/>
          <w:rtl/>
        </w:rPr>
        <w:t xml:space="preserve"> </w:t>
      </w:r>
      <w:r>
        <w:rPr>
          <w:rFonts w:hint="cs"/>
          <w:sz w:val="24"/>
          <w:rtl/>
        </w:rPr>
        <w:t>ו</w:t>
      </w:r>
      <w:r w:rsidRPr="002F3F1C">
        <w:rPr>
          <w:rFonts w:hint="cs"/>
          <w:sz w:val="24"/>
          <w:rtl/>
        </w:rPr>
        <w:t>יהיה</w:t>
      </w:r>
      <w:r w:rsidRPr="002F3F1C">
        <w:rPr>
          <w:sz w:val="24"/>
          <w:rtl/>
        </w:rPr>
        <w:t xml:space="preserve"> </w:t>
      </w:r>
      <w:r w:rsidRPr="002F3F1C">
        <w:rPr>
          <w:rFonts w:hint="cs"/>
          <w:sz w:val="24"/>
          <w:rtl/>
        </w:rPr>
        <w:t>חלק</w:t>
      </w:r>
      <w:r w:rsidRPr="002F3F1C">
        <w:rPr>
          <w:sz w:val="24"/>
          <w:rtl/>
        </w:rPr>
        <w:t xml:space="preserve"> </w:t>
      </w:r>
      <w:r w:rsidRPr="002F3F1C">
        <w:rPr>
          <w:rFonts w:hint="cs"/>
          <w:sz w:val="24"/>
          <w:rtl/>
        </w:rPr>
        <w:t>ממעגל</w:t>
      </w:r>
      <w:r w:rsidRPr="002F3F1C">
        <w:rPr>
          <w:sz w:val="24"/>
          <w:rtl/>
        </w:rPr>
        <w:t xml:space="preserve"> </w:t>
      </w:r>
      <w:r w:rsidRPr="002F3F1C">
        <w:rPr>
          <w:rFonts w:hint="cs"/>
          <w:sz w:val="24"/>
          <w:rtl/>
        </w:rPr>
        <w:t>יוצר</w:t>
      </w:r>
      <w:r w:rsidRPr="002F3F1C">
        <w:rPr>
          <w:sz w:val="24"/>
          <w:rtl/>
        </w:rPr>
        <w:t xml:space="preserve"> </w:t>
      </w:r>
      <w:r w:rsidRPr="002F3F1C">
        <w:rPr>
          <w:rFonts w:hint="cs"/>
          <w:sz w:val="24"/>
          <w:rtl/>
        </w:rPr>
        <w:t>ופורץ</w:t>
      </w:r>
      <w:r w:rsidRPr="002F3F1C">
        <w:rPr>
          <w:sz w:val="24"/>
          <w:rtl/>
        </w:rPr>
        <w:t xml:space="preserve"> </w:t>
      </w:r>
      <w:r w:rsidRPr="002F3F1C">
        <w:rPr>
          <w:rFonts w:hint="cs"/>
          <w:sz w:val="24"/>
          <w:rtl/>
        </w:rPr>
        <w:t>דרך</w:t>
      </w:r>
      <w:r w:rsidRPr="002F3F1C">
        <w:rPr>
          <w:sz w:val="24"/>
          <w:rtl/>
        </w:rPr>
        <w:t>.</w:t>
      </w:r>
    </w:p>
    <w:p w14:paraId="0F3B4985" w14:textId="77777777" w:rsidR="00525635" w:rsidRPr="002F3F1C" w:rsidRDefault="00525635" w:rsidP="00525635">
      <w:pPr>
        <w:rPr>
          <w:sz w:val="24"/>
          <w:rtl/>
        </w:rPr>
      </w:pPr>
      <w:r w:rsidRPr="002F3F1C">
        <w:rPr>
          <w:rFonts w:hint="cs"/>
          <w:sz w:val="24"/>
          <w:rtl/>
        </w:rPr>
        <w:t>קהילה</w:t>
      </w:r>
      <w:r w:rsidRPr="002F3F1C">
        <w:rPr>
          <w:sz w:val="24"/>
          <w:rtl/>
        </w:rPr>
        <w:t xml:space="preserve"> </w:t>
      </w:r>
      <w:r w:rsidRPr="002F3F1C">
        <w:rPr>
          <w:rFonts w:hint="cs"/>
          <w:sz w:val="24"/>
          <w:rtl/>
        </w:rPr>
        <w:t>לומדת</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Pr>
          <w:rFonts w:hint="cs"/>
          <w:sz w:val="24"/>
          <w:rtl/>
        </w:rPr>
        <w:t xml:space="preserve">היא </w:t>
      </w:r>
      <w:r w:rsidRPr="002F3F1C">
        <w:rPr>
          <w:rFonts w:hint="cs"/>
          <w:sz w:val="24"/>
          <w:rtl/>
        </w:rPr>
        <w:t>קבוצה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עמיתים</w:t>
      </w:r>
      <w:r w:rsidRPr="002F3F1C">
        <w:rPr>
          <w:sz w:val="24"/>
          <w:rtl/>
        </w:rPr>
        <w:t xml:space="preserve"> </w:t>
      </w:r>
      <w:r w:rsidRPr="002F3F1C">
        <w:rPr>
          <w:rFonts w:hint="cs"/>
          <w:sz w:val="24"/>
          <w:rtl/>
        </w:rPr>
        <w:t>לעבודה</w:t>
      </w:r>
      <w:r w:rsidRPr="002F3F1C">
        <w:rPr>
          <w:sz w:val="24"/>
          <w:rtl/>
        </w:rPr>
        <w:t xml:space="preserve">, </w:t>
      </w:r>
      <w:r w:rsidRPr="002F3F1C">
        <w:rPr>
          <w:rFonts w:hint="cs"/>
          <w:sz w:val="24"/>
          <w:rtl/>
        </w:rPr>
        <w:t>המקבלים</w:t>
      </w:r>
      <w:r w:rsidRPr="002F3F1C">
        <w:rPr>
          <w:sz w:val="24"/>
          <w:rtl/>
        </w:rPr>
        <w:t xml:space="preserve"> </w:t>
      </w:r>
      <w:r w:rsidRPr="002F3F1C">
        <w:rPr>
          <w:rFonts w:hint="cs"/>
          <w:sz w:val="24"/>
          <w:rtl/>
        </w:rPr>
        <w:t>משימה</w:t>
      </w:r>
      <w:r>
        <w:rPr>
          <w:rFonts w:hint="cs"/>
          <w:sz w:val="24"/>
          <w:rtl/>
        </w:rPr>
        <w:t xml:space="preserve"> </w:t>
      </w:r>
      <w:r w:rsidRPr="002F3F1C">
        <w:rPr>
          <w:sz w:val="24"/>
          <w:rtl/>
        </w:rPr>
        <w:t>/</w:t>
      </w:r>
      <w:r>
        <w:rPr>
          <w:rFonts w:hint="cs"/>
          <w:sz w:val="24"/>
          <w:rtl/>
        </w:rPr>
        <w:t xml:space="preserve"> </w:t>
      </w:r>
      <w:r w:rsidRPr="002F3F1C">
        <w:rPr>
          <w:rFonts w:hint="cs"/>
          <w:sz w:val="24"/>
          <w:rtl/>
        </w:rPr>
        <w:t>אתגר</w:t>
      </w:r>
      <w:r>
        <w:rPr>
          <w:rFonts w:hint="cs"/>
          <w:sz w:val="24"/>
          <w:rtl/>
        </w:rPr>
        <w:t xml:space="preserve"> </w:t>
      </w:r>
      <w:r w:rsidRPr="002F3F1C">
        <w:rPr>
          <w:sz w:val="24"/>
          <w:rtl/>
        </w:rPr>
        <w:t>/</w:t>
      </w:r>
      <w:r>
        <w:rPr>
          <w:rFonts w:hint="cs"/>
          <w:sz w:val="24"/>
          <w:rtl/>
        </w:rPr>
        <w:t xml:space="preserve"> </w:t>
      </w:r>
      <w:r w:rsidRPr="002F3F1C">
        <w:rPr>
          <w:rFonts w:hint="cs"/>
          <w:sz w:val="24"/>
          <w:rtl/>
        </w:rPr>
        <w:t>הצעה</w:t>
      </w:r>
      <w:r w:rsidRPr="002F3F1C">
        <w:rPr>
          <w:sz w:val="24"/>
          <w:rtl/>
        </w:rPr>
        <w:t xml:space="preserve"> </w:t>
      </w:r>
      <w:r w:rsidRPr="002F3F1C">
        <w:rPr>
          <w:rFonts w:hint="cs"/>
          <w:sz w:val="24"/>
          <w:rtl/>
        </w:rPr>
        <w:t>לפריצת</w:t>
      </w:r>
      <w:r w:rsidRPr="002F3F1C">
        <w:rPr>
          <w:sz w:val="24"/>
          <w:rtl/>
        </w:rPr>
        <w:t xml:space="preserve"> </w:t>
      </w:r>
      <w:r w:rsidRPr="002F3F1C">
        <w:rPr>
          <w:rFonts w:hint="cs"/>
          <w:sz w:val="24"/>
          <w:rtl/>
        </w:rPr>
        <w:t>דרך</w:t>
      </w:r>
      <w:r w:rsidRPr="002F3F1C">
        <w:rPr>
          <w:sz w:val="24"/>
          <w:rtl/>
        </w:rPr>
        <w:t xml:space="preserve">, </w:t>
      </w:r>
      <w:r w:rsidRPr="002F3F1C">
        <w:rPr>
          <w:rFonts w:hint="cs"/>
          <w:sz w:val="24"/>
          <w:rtl/>
        </w:rPr>
        <w:t>ועליהם</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הנושא</w:t>
      </w:r>
      <w:r w:rsidRPr="002F3F1C">
        <w:rPr>
          <w:sz w:val="24"/>
          <w:rtl/>
        </w:rPr>
        <w:t xml:space="preserve"> </w:t>
      </w:r>
      <w:r w:rsidRPr="002F3F1C">
        <w:rPr>
          <w:rFonts w:hint="cs"/>
          <w:sz w:val="24"/>
          <w:rtl/>
        </w:rPr>
        <w:t>ולהציע</w:t>
      </w:r>
      <w:r w:rsidRPr="002F3F1C">
        <w:rPr>
          <w:sz w:val="24"/>
          <w:rtl/>
        </w:rPr>
        <w:t xml:space="preserve"> </w:t>
      </w:r>
      <w:r w:rsidRPr="002F3F1C">
        <w:rPr>
          <w:rFonts w:hint="cs"/>
          <w:sz w:val="24"/>
          <w:rtl/>
        </w:rPr>
        <w:t>כיוון</w:t>
      </w:r>
      <w:r w:rsidRPr="002F3F1C">
        <w:rPr>
          <w:sz w:val="24"/>
          <w:rtl/>
        </w:rPr>
        <w:t xml:space="preserve"> </w:t>
      </w:r>
      <w:r w:rsidRPr="002F3F1C">
        <w:rPr>
          <w:rFonts w:hint="cs"/>
          <w:sz w:val="24"/>
          <w:rtl/>
        </w:rPr>
        <w:t>מעשי</w:t>
      </w:r>
      <w:r w:rsidRPr="002F3F1C">
        <w:rPr>
          <w:sz w:val="24"/>
          <w:rtl/>
        </w:rPr>
        <w:t xml:space="preserve"> </w:t>
      </w:r>
      <w:r w:rsidRPr="002F3F1C">
        <w:rPr>
          <w:rFonts w:hint="cs"/>
          <w:sz w:val="24"/>
          <w:rtl/>
        </w:rPr>
        <w:t>היכול</w:t>
      </w:r>
      <w:r w:rsidRPr="002F3F1C">
        <w:rPr>
          <w:sz w:val="24"/>
          <w:rtl/>
        </w:rPr>
        <w:t xml:space="preserve"> </w:t>
      </w:r>
      <w:r w:rsidRPr="002F3F1C">
        <w:rPr>
          <w:rFonts w:hint="cs"/>
          <w:sz w:val="24"/>
          <w:rtl/>
        </w:rPr>
        <w:t>להתממש</w:t>
      </w:r>
      <w:r w:rsidRPr="002F3F1C">
        <w:rPr>
          <w:sz w:val="24"/>
          <w:rtl/>
        </w:rPr>
        <w:t xml:space="preserve">. </w:t>
      </w:r>
      <w:r>
        <w:rPr>
          <w:rFonts w:hint="cs"/>
          <w:sz w:val="24"/>
          <w:rtl/>
        </w:rPr>
        <w:t>ב</w:t>
      </w:r>
      <w:r w:rsidRPr="002F3F1C">
        <w:rPr>
          <w:rFonts w:hint="cs"/>
          <w:sz w:val="24"/>
          <w:rtl/>
        </w:rPr>
        <w:t>הובלת</w:t>
      </w:r>
      <w:r w:rsidRPr="002F3F1C">
        <w:rPr>
          <w:sz w:val="24"/>
          <w:rtl/>
        </w:rPr>
        <w:t xml:space="preserve"> </w:t>
      </w:r>
      <w:r w:rsidRPr="002F3F1C">
        <w:rPr>
          <w:rFonts w:hint="cs"/>
          <w:sz w:val="24"/>
          <w:rtl/>
        </w:rPr>
        <w:t>מעגל</w:t>
      </w:r>
      <w:r w:rsidRPr="002F3F1C">
        <w:rPr>
          <w:sz w:val="24"/>
          <w:rtl/>
        </w:rPr>
        <w:t xml:space="preserve"> </w:t>
      </w:r>
      <w:r w:rsidRPr="002F3F1C">
        <w:rPr>
          <w:rFonts w:hint="cs"/>
          <w:sz w:val="24"/>
          <w:rtl/>
        </w:rPr>
        <w:t>כזה</w:t>
      </w:r>
      <w:r>
        <w:rPr>
          <w:rFonts w:hint="cs"/>
          <w:sz w:val="24"/>
          <w:rtl/>
        </w:rPr>
        <w:t xml:space="preserve"> ניתן לבחור בין מגוון של מרכיבים משתנים</w:t>
      </w:r>
      <w:r w:rsidRPr="002F3F1C">
        <w:rPr>
          <w:sz w:val="24"/>
          <w:rtl/>
        </w:rPr>
        <w:t xml:space="preserve">: </w:t>
      </w:r>
      <w:r w:rsidRPr="002F3F1C">
        <w:rPr>
          <w:rFonts w:hint="cs"/>
          <w:sz w:val="24"/>
          <w:rtl/>
        </w:rPr>
        <w:t>עמית</w:t>
      </w:r>
      <w:r w:rsidRPr="002F3F1C">
        <w:rPr>
          <w:sz w:val="24"/>
          <w:rtl/>
        </w:rPr>
        <w:t xml:space="preserve"> </w:t>
      </w:r>
      <w:r>
        <w:rPr>
          <w:rFonts w:hint="cs"/>
          <w:sz w:val="24"/>
          <w:rtl/>
        </w:rPr>
        <w:t xml:space="preserve">מוביל </w:t>
      </w:r>
      <w:r w:rsidRPr="002F3F1C">
        <w:rPr>
          <w:rFonts w:hint="cs"/>
          <w:sz w:val="24"/>
          <w:rtl/>
        </w:rPr>
        <w:t>קבוע</w:t>
      </w:r>
      <w:r>
        <w:rPr>
          <w:rFonts w:hint="cs"/>
          <w:sz w:val="24"/>
          <w:rtl/>
        </w:rPr>
        <w:t xml:space="preserve"> </w:t>
      </w:r>
      <w:r w:rsidRPr="002F3F1C">
        <w:rPr>
          <w:rFonts w:hint="cs"/>
          <w:sz w:val="24"/>
          <w:rtl/>
        </w:rPr>
        <w:t>או</w:t>
      </w:r>
      <w:r w:rsidRPr="002F3F1C">
        <w:rPr>
          <w:sz w:val="24"/>
          <w:rtl/>
        </w:rPr>
        <w:t xml:space="preserve"> </w:t>
      </w:r>
      <w:r w:rsidRPr="002F3F1C">
        <w:rPr>
          <w:rFonts w:hint="cs"/>
          <w:sz w:val="24"/>
          <w:rtl/>
        </w:rPr>
        <w:t>מתחלף</w:t>
      </w:r>
      <w:r>
        <w:rPr>
          <w:rFonts w:hint="cs"/>
          <w:sz w:val="24"/>
          <w:rtl/>
        </w:rPr>
        <w:t>,</w:t>
      </w:r>
      <w:r w:rsidRPr="002F3F1C">
        <w:rPr>
          <w:sz w:val="24"/>
          <w:rtl/>
        </w:rPr>
        <w:t xml:space="preserve"> </w:t>
      </w:r>
      <w:r w:rsidRPr="002F3F1C">
        <w:rPr>
          <w:rFonts w:hint="cs"/>
          <w:sz w:val="24"/>
          <w:rtl/>
        </w:rPr>
        <w:t>האינטנסיביות</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המעגל</w:t>
      </w:r>
      <w:r>
        <w:rPr>
          <w:rFonts w:hint="cs"/>
          <w:sz w:val="24"/>
          <w:rtl/>
        </w:rPr>
        <w:t>,</w:t>
      </w:r>
      <w:r w:rsidRPr="002F3F1C">
        <w:rPr>
          <w:sz w:val="24"/>
          <w:rtl/>
        </w:rPr>
        <w:t xml:space="preserve"> </w:t>
      </w:r>
      <w:r w:rsidRPr="002F3F1C">
        <w:rPr>
          <w:rFonts w:hint="cs"/>
          <w:sz w:val="24"/>
          <w:rtl/>
        </w:rPr>
        <w:t>תדירות</w:t>
      </w:r>
      <w:r w:rsidRPr="002F3F1C">
        <w:rPr>
          <w:sz w:val="24"/>
          <w:rtl/>
        </w:rPr>
        <w:t xml:space="preserve"> </w:t>
      </w:r>
      <w:r w:rsidRPr="002F3F1C">
        <w:rPr>
          <w:rFonts w:hint="cs"/>
          <w:sz w:val="24"/>
          <w:rtl/>
        </w:rPr>
        <w:t>המפגשים</w:t>
      </w:r>
      <w:r w:rsidRPr="002F3F1C">
        <w:rPr>
          <w:sz w:val="24"/>
          <w:rtl/>
        </w:rPr>
        <w:t xml:space="preserve">, </w:t>
      </w:r>
      <w:r>
        <w:rPr>
          <w:rFonts w:hint="cs"/>
          <w:sz w:val="24"/>
          <w:rtl/>
        </w:rPr>
        <w:t>'</w:t>
      </w:r>
      <w:r w:rsidRPr="002F3F1C">
        <w:rPr>
          <w:rFonts w:hint="cs"/>
          <w:sz w:val="24"/>
          <w:rtl/>
        </w:rPr>
        <w:t>שיעורי</w:t>
      </w:r>
      <w:r w:rsidRPr="002F3F1C">
        <w:rPr>
          <w:sz w:val="24"/>
          <w:rtl/>
        </w:rPr>
        <w:t xml:space="preserve"> </w:t>
      </w:r>
      <w:r w:rsidRPr="002F3F1C">
        <w:rPr>
          <w:rFonts w:hint="cs"/>
          <w:sz w:val="24"/>
          <w:rtl/>
        </w:rPr>
        <w:t>בית</w:t>
      </w:r>
      <w:r>
        <w:rPr>
          <w:rFonts w:hint="cs"/>
          <w:sz w:val="24"/>
          <w:rtl/>
        </w:rPr>
        <w:t>'</w:t>
      </w:r>
      <w:r w:rsidRPr="002F3F1C">
        <w:rPr>
          <w:sz w:val="24"/>
          <w:rtl/>
        </w:rPr>
        <w:t xml:space="preserve"> </w:t>
      </w:r>
      <w:r w:rsidRPr="002F3F1C">
        <w:rPr>
          <w:rFonts w:hint="cs"/>
          <w:sz w:val="24"/>
          <w:rtl/>
        </w:rPr>
        <w:t>לפני</w:t>
      </w:r>
      <w:r w:rsidRPr="002F3F1C">
        <w:rPr>
          <w:sz w:val="24"/>
          <w:rtl/>
        </w:rPr>
        <w:t xml:space="preserve"> </w:t>
      </w:r>
      <w:r w:rsidRPr="002F3F1C">
        <w:rPr>
          <w:rFonts w:hint="cs"/>
          <w:sz w:val="24"/>
          <w:rtl/>
        </w:rPr>
        <w:t>ואחרי</w:t>
      </w:r>
      <w:r>
        <w:rPr>
          <w:rFonts w:hint="cs"/>
          <w:sz w:val="24"/>
          <w:rtl/>
        </w:rPr>
        <w:t>,</w:t>
      </w:r>
      <w:r w:rsidRPr="002F3F1C">
        <w:rPr>
          <w:sz w:val="24"/>
          <w:rtl/>
        </w:rPr>
        <w:t xml:space="preserve"> </w:t>
      </w:r>
      <w:r w:rsidRPr="002F3F1C">
        <w:rPr>
          <w:rFonts w:hint="cs"/>
          <w:sz w:val="24"/>
          <w:rtl/>
        </w:rPr>
        <w:t>חיבור</w:t>
      </w:r>
      <w:r w:rsidRPr="002F3F1C">
        <w:rPr>
          <w:sz w:val="24"/>
          <w:rtl/>
        </w:rPr>
        <w:t xml:space="preserve"> </w:t>
      </w:r>
      <w:r w:rsidRPr="002F3F1C">
        <w:rPr>
          <w:rFonts w:hint="cs"/>
          <w:sz w:val="24"/>
          <w:rtl/>
        </w:rPr>
        <w:t>בין</w:t>
      </w:r>
      <w:r w:rsidRPr="002F3F1C">
        <w:rPr>
          <w:sz w:val="24"/>
          <w:rtl/>
        </w:rPr>
        <w:t xml:space="preserve"> </w:t>
      </w:r>
      <w:r w:rsidRPr="002F3F1C">
        <w:rPr>
          <w:rFonts w:hint="cs"/>
          <w:sz w:val="24"/>
          <w:rtl/>
        </w:rPr>
        <w:t>המעגלים</w:t>
      </w:r>
      <w:r w:rsidRPr="002F3F1C">
        <w:rPr>
          <w:sz w:val="24"/>
          <w:rtl/>
        </w:rPr>
        <w:t xml:space="preserve"> </w:t>
      </w:r>
      <w:r w:rsidRPr="002F3F1C">
        <w:rPr>
          <w:rFonts w:hint="cs"/>
          <w:sz w:val="24"/>
          <w:rtl/>
        </w:rPr>
        <w:t>השונים</w:t>
      </w:r>
      <w:r w:rsidRPr="002F3F1C">
        <w:rPr>
          <w:sz w:val="24"/>
          <w:rtl/>
        </w:rPr>
        <w:t xml:space="preserve">, </w:t>
      </w:r>
      <w:r w:rsidRPr="002F3F1C">
        <w:rPr>
          <w:rFonts w:hint="cs"/>
          <w:sz w:val="24"/>
          <w:rtl/>
        </w:rPr>
        <w:t>לימוד</w:t>
      </w:r>
      <w:r w:rsidRPr="002F3F1C">
        <w:rPr>
          <w:sz w:val="24"/>
          <w:rtl/>
        </w:rPr>
        <w:t xml:space="preserve"> </w:t>
      </w:r>
      <w:r w:rsidRPr="002F3F1C">
        <w:rPr>
          <w:rFonts w:hint="cs"/>
          <w:sz w:val="24"/>
          <w:rtl/>
        </w:rPr>
        <w:t>והעמקה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מובילי</w:t>
      </w:r>
      <w:r w:rsidRPr="002F3F1C">
        <w:rPr>
          <w:sz w:val="24"/>
          <w:rtl/>
        </w:rPr>
        <w:t xml:space="preserve"> </w:t>
      </w:r>
      <w:r w:rsidRPr="002F3F1C">
        <w:rPr>
          <w:rFonts w:hint="cs"/>
          <w:sz w:val="24"/>
          <w:rtl/>
        </w:rPr>
        <w:t>הקהילה</w:t>
      </w:r>
      <w:r w:rsidRPr="002F3F1C">
        <w:rPr>
          <w:sz w:val="24"/>
          <w:rtl/>
        </w:rPr>
        <w:t xml:space="preserve">, </w:t>
      </w:r>
      <w:r w:rsidRPr="002F3F1C">
        <w:rPr>
          <w:rFonts w:hint="cs"/>
          <w:sz w:val="24"/>
          <w:rtl/>
        </w:rPr>
        <w:t>אופי</w:t>
      </w:r>
      <w:r w:rsidRPr="002F3F1C">
        <w:rPr>
          <w:sz w:val="24"/>
          <w:rtl/>
        </w:rPr>
        <w:t xml:space="preserve"> </w:t>
      </w:r>
      <w:r w:rsidRPr="002F3F1C">
        <w:rPr>
          <w:rFonts w:hint="cs"/>
          <w:sz w:val="24"/>
          <w:rtl/>
        </w:rPr>
        <w:t>הליווי</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המעגל</w:t>
      </w:r>
      <w:r w:rsidRPr="002F3F1C">
        <w:rPr>
          <w:sz w:val="24"/>
          <w:rtl/>
        </w:rPr>
        <w:t xml:space="preserve">, </w:t>
      </w:r>
      <w:r w:rsidRPr="002F3F1C">
        <w:rPr>
          <w:rFonts w:hint="cs"/>
          <w:sz w:val="24"/>
          <w:rtl/>
        </w:rPr>
        <w:t>המשוב</w:t>
      </w:r>
      <w:r w:rsidRPr="002F3F1C">
        <w:rPr>
          <w:sz w:val="24"/>
          <w:rtl/>
        </w:rPr>
        <w:t xml:space="preserve"> </w:t>
      </w:r>
      <w:r w:rsidRPr="002F3F1C">
        <w:rPr>
          <w:rFonts w:hint="cs"/>
          <w:sz w:val="24"/>
          <w:rtl/>
        </w:rPr>
        <w:t>לדרך</w:t>
      </w:r>
      <w:r w:rsidRPr="002F3F1C">
        <w:rPr>
          <w:sz w:val="24"/>
          <w:rtl/>
        </w:rPr>
        <w:t xml:space="preserve"> </w:t>
      </w:r>
      <w:r w:rsidRPr="002F3F1C">
        <w:rPr>
          <w:rFonts w:hint="cs"/>
          <w:sz w:val="24"/>
          <w:rtl/>
        </w:rPr>
        <w:t>ההתקדמות</w:t>
      </w:r>
      <w:r w:rsidRPr="002F3F1C">
        <w:rPr>
          <w:sz w:val="24"/>
          <w:rtl/>
        </w:rPr>
        <w:t xml:space="preserve"> </w:t>
      </w:r>
      <w:r w:rsidRPr="002F3F1C">
        <w:rPr>
          <w:rFonts w:hint="cs"/>
          <w:sz w:val="24"/>
          <w:rtl/>
        </w:rPr>
        <w:t>ועוד</w:t>
      </w:r>
      <w:r w:rsidRPr="002F3F1C">
        <w:rPr>
          <w:sz w:val="24"/>
          <w:rtl/>
        </w:rPr>
        <w:t xml:space="preserve"> </w:t>
      </w:r>
      <w:r w:rsidRPr="002F3F1C">
        <w:rPr>
          <w:rFonts w:hint="cs"/>
          <w:sz w:val="24"/>
          <w:rtl/>
        </w:rPr>
        <w:t>ועוד</w:t>
      </w:r>
      <w:r w:rsidRPr="002F3F1C">
        <w:rPr>
          <w:sz w:val="24"/>
          <w:rtl/>
        </w:rPr>
        <w:t>.</w:t>
      </w:r>
    </w:p>
    <w:p w14:paraId="70801F5F" w14:textId="77777777" w:rsidR="00525635" w:rsidRPr="002F3F1C" w:rsidRDefault="00525635" w:rsidP="00525635">
      <w:pPr>
        <w:rPr>
          <w:sz w:val="24"/>
          <w:rtl/>
        </w:rPr>
      </w:pPr>
      <w:r w:rsidRPr="002F3F1C">
        <w:rPr>
          <w:rFonts w:hint="cs"/>
          <w:sz w:val="24"/>
          <w:rtl/>
        </w:rPr>
        <w:t>ההתנסות</w:t>
      </w:r>
      <w:r w:rsidRPr="002F3F1C">
        <w:rPr>
          <w:sz w:val="24"/>
          <w:rtl/>
        </w:rPr>
        <w:t xml:space="preserve"> </w:t>
      </w:r>
      <w:r w:rsidRPr="002F3F1C">
        <w:rPr>
          <w:rFonts w:hint="cs"/>
          <w:sz w:val="24"/>
          <w:rtl/>
        </w:rPr>
        <w:t>בעבודת</w:t>
      </w:r>
      <w:r w:rsidRPr="002F3F1C">
        <w:rPr>
          <w:sz w:val="24"/>
          <w:rtl/>
        </w:rPr>
        <w:t xml:space="preserve"> </w:t>
      </w:r>
      <w:r w:rsidRPr="002F3F1C">
        <w:rPr>
          <w:rFonts w:hint="cs"/>
          <w:sz w:val="24"/>
          <w:rtl/>
        </w:rPr>
        <w:t>צוות</w:t>
      </w:r>
      <w:r w:rsidRPr="002F3F1C">
        <w:rPr>
          <w:sz w:val="24"/>
          <w:rtl/>
        </w:rPr>
        <w:t xml:space="preserve"> </w:t>
      </w:r>
      <w:r w:rsidRPr="002F3F1C">
        <w:rPr>
          <w:rFonts w:hint="cs"/>
          <w:sz w:val="24"/>
          <w:rtl/>
        </w:rPr>
        <w:t>קיימת</w:t>
      </w:r>
      <w:r w:rsidRPr="002F3F1C">
        <w:rPr>
          <w:sz w:val="24"/>
          <w:rtl/>
        </w:rPr>
        <w:t xml:space="preserve"> </w:t>
      </w:r>
      <w:r w:rsidRPr="002F3F1C">
        <w:rPr>
          <w:rFonts w:hint="cs"/>
          <w:sz w:val="24"/>
          <w:rtl/>
        </w:rPr>
        <w:t>ולכאורה</w:t>
      </w:r>
      <w:r w:rsidRPr="002F3F1C">
        <w:rPr>
          <w:sz w:val="24"/>
          <w:rtl/>
        </w:rPr>
        <w:t xml:space="preserve"> </w:t>
      </w:r>
      <w:r w:rsidRPr="002F3F1C">
        <w:rPr>
          <w:rFonts w:hint="cs"/>
          <w:sz w:val="24"/>
          <w:rtl/>
        </w:rPr>
        <w:t>אין</w:t>
      </w:r>
      <w:r w:rsidRPr="002F3F1C">
        <w:rPr>
          <w:sz w:val="24"/>
          <w:rtl/>
        </w:rPr>
        <w:t xml:space="preserve"> </w:t>
      </w:r>
      <w:r w:rsidRPr="002F3F1C">
        <w:rPr>
          <w:rFonts w:hint="cs"/>
          <w:sz w:val="24"/>
          <w:rtl/>
        </w:rPr>
        <w:t>בה</w:t>
      </w:r>
      <w:r w:rsidRPr="002F3F1C">
        <w:rPr>
          <w:sz w:val="24"/>
          <w:rtl/>
        </w:rPr>
        <w:t xml:space="preserve"> </w:t>
      </w:r>
      <w:r w:rsidRPr="002F3F1C">
        <w:rPr>
          <w:rFonts w:hint="cs"/>
          <w:sz w:val="24"/>
          <w:rtl/>
        </w:rPr>
        <w:t>חידוש</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זאת</w:t>
      </w:r>
      <w:r w:rsidRPr="002F3F1C">
        <w:rPr>
          <w:sz w:val="24"/>
          <w:rtl/>
        </w:rPr>
        <w:t xml:space="preserve">, </w:t>
      </w:r>
      <w:r w:rsidRPr="002F3F1C">
        <w:rPr>
          <w:rFonts w:hint="cs"/>
          <w:sz w:val="24"/>
          <w:rtl/>
        </w:rPr>
        <w:t>ננסה</w:t>
      </w:r>
      <w:r w:rsidRPr="002F3F1C">
        <w:rPr>
          <w:sz w:val="24"/>
          <w:rtl/>
        </w:rPr>
        <w:t xml:space="preserve"> </w:t>
      </w:r>
      <w:r w:rsidRPr="002F3F1C">
        <w:rPr>
          <w:rFonts w:hint="cs"/>
          <w:sz w:val="24"/>
          <w:rtl/>
        </w:rPr>
        <w:t>לחזק</w:t>
      </w:r>
      <w:r w:rsidRPr="002F3F1C">
        <w:rPr>
          <w:sz w:val="24"/>
          <w:rtl/>
        </w:rPr>
        <w:t xml:space="preserve"> </w:t>
      </w:r>
      <w:r w:rsidRPr="002F3F1C">
        <w:rPr>
          <w:rFonts w:hint="cs"/>
          <w:sz w:val="24"/>
          <w:rtl/>
        </w:rPr>
        <w:t>ולדייק</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הידוע</w:t>
      </w:r>
      <w:r w:rsidRPr="002F3F1C">
        <w:rPr>
          <w:sz w:val="24"/>
          <w:rtl/>
        </w:rPr>
        <w:t xml:space="preserve">, </w:t>
      </w:r>
      <w:r w:rsidRPr="002F3F1C">
        <w:rPr>
          <w:rFonts w:hint="cs"/>
          <w:sz w:val="24"/>
          <w:rtl/>
        </w:rPr>
        <w:t>לחדש</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שנכון</w:t>
      </w:r>
      <w:r w:rsidRPr="002F3F1C">
        <w:rPr>
          <w:sz w:val="24"/>
          <w:rtl/>
        </w:rPr>
        <w:t xml:space="preserve"> </w:t>
      </w:r>
      <w:r w:rsidRPr="002F3F1C">
        <w:rPr>
          <w:rFonts w:hint="cs"/>
          <w:sz w:val="24"/>
          <w:rtl/>
        </w:rPr>
        <w:t>ולהפיק</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המרב</w:t>
      </w:r>
      <w:r w:rsidRPr="002F3F1C">
        <w:rPr>
          <w:sz w:val="24"/>
          <w:rtl/>
        </w:rPr>
        <w:t xml:space="preserve"> </w:t>
      </w:r>
      <w:r w:rsidRPr="002F3F1C">
        <w:rPr>
          <w:rFonts w:hint="cs"/>
          <w:sz w:val="24"/>
          <w:rtl/>
        </w:rPr>
        <w:t>מקהילות</w:t>
      </w:r>
      <w:r w:rsidRPr="002F3F1C">
        <w:rPr>
          <w:sz w:val="24"/>
          <w:rtl/>
        </w:rPr>
        <w:t xml:space="preserve"> </w:t>
      </w:r>
      <w:r w:rsidRPr="002F3F1C">
        <w:rPr>
          <w:rFonts w:hint="cs"/>
          <w:sz w:val="24"/>
          <w:rtl/>
        </w:rPr>
        <w:t>הלמידה</w:t>
      </w:r>
      <w:r w:rsidRPr="002F3F1C">
        <w:rPr>
          <w:sz w:val="24"/>
          <w:rtl/>
        </w:rPr>
        <w:t xml:space="preserve"> </w:t>
      </w:r>
      <w:r>
        <w:rPr>
          <w:rFonts w:hint="cs"/>
          <w:sz w:val="24"/>
          <w:rtl/>
        </w:rPr>
        <w:t xml:space="preserve">ומן </w:t>
      </w:r>
      <w:r w:rsidRPr="002F3F1C">
        <w:rPr>
          <w:rFonts w:hint="cs"/>
          <w:sz w:val="24"/>
          <w:rtl/>
        </w:rPr>
        <w:t>המעגלים</w:t>
      </w:r>
      <w:r w:rsidRPr="002F3F1C">
        <w:rPr>
          <w:sz w:val="24"/>
          <w:rtl/>
        </w:rPr>
        <w:t xml:space="preserve"> </w:t>
      </w:r>
      <w:r w:rsidRPr="002F3F1C">
        <w:rPr>
          <w:rFonts w:hint="cs"/>
          <w:sz w:val="24"/>
          <w:rtl/>
        </w:rPr>
        <w:t>הפועלים</w:t>
      </w:r>
      <w:r w:rsidRPr="002F3F1C">
        <w:rPr>
          <w:sz w:val="24"/>
          <w:rtl/>
        </w:rPr>
        <w:t xml:space="preserve"> </w:t>
      </w:r>
      <w:r w:rsidRPr="002F3F1C">
        <w:rPr>
          <w:rFonts w:hint="cs"/>
          <w:sz w:val="24"/>
          <w:rtl/>
        </w:rPr>
        <w:t>במסגרות</w:t>
      </w:r>
      <w:r w:rsidRPr="002F3F1C">
        <w:rPr>
          <w:sz w:val="24"/>
          <w:rtl/>
        </w:rPr>
        <w:t xml:space="preserve"> </w:t>
      </w:r>
      <w:r w:rsidRPr="002F3F1C">
        <w:rPr>
          <w:rFonts w:hint="cs"/>
          <w:sz w:val="24"/>
          <w:rtl/>
        </w:rPr>
        <w:t>שונות</w:t>
      </w:r>
      <w:r>
        <w:rPr>
          <w:rFonts w:hint="cs"/>
          <w:sz w:val="24"/>
          <w:rtl/>
        </w:rPr>
        <w:t xml:space="preserve">. </w:t>
      </w:r>
      <w:r w:rsidRPr="002F3F1C">
        <w:rPr>
          <w:rFonts w:hint="cs"/>
          <w:sz w:val="24"/>
          <w:rtl/>
        </w:rPr>
        <w:t>המטרה</w:t>
      </w:r>
      <w:r w:rsidRPr="002F3F1C">
        <w:rPr>
          <w:sz w:val="24"/>
          <w:rtl/>
        </w:rPr>
        <w:t xml:space="preserve"> </w:t>
      </w:r>
      <w:r>
        <w:rPr>
          <w:rFonts w:hint="cs"/>
          <w:sz w:val="24"/>
          <w:rtl/>
        </w:rPr>
        <w:t>היא ש</w:t>
      </w:r>
      <w:r w:rsidRPr="002F3F1C">
        <w:rPr>
          <w:rFonts w:hint="cs"/>
          <w:sz w:val="24"/>
          <w:rtl/>
        </w:rPr>
        <w:t>כל</w:t>
      </w:r>
      <w:r w:rsidRPr="002F3F1C">
        <w:rPr>
          <w:sz w:val="24"/>
          <w:rtl/>
        </w:rPr>
        <w:t xml:space="preserve"> </w:t>
      </w:r>
      <w:r w:rsidRPr="002F3F1C">
        <w:rPr>
          <w:rFonts w:hint="cs"/>
          <w:sz w:val="24"/>
          <w:rtl/>
        </w:rPr>
        <w:t>המנהיגות</w:t>
      </w:r>
      <w:r w:rsidRPr="002F3F1C">
        <w:rPr>
          <w:sz w:val="24"/>
          <w:rtl/>
        </w:rPr>
        <w:t xml:space="preserve"> </w:t>
      </w:r>
      <w:r w:rsidRPr="002F3F1C">
        <w:rPr>
          <w:rFonts w:hint="cs"/>
          <w:sz w:val="24"/>
          <w:rtl/>
        </w:rPr>
        <w:t>החינוכית</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ובהיבטים</w:t>
      </w:r>
      <w:r w:rsidRPr="002F3F1C">
        <w:rPr>
          <w:sz w:val="24"/>
          <w:rtl/>
        </w:rPr>
        <w:t xml:space="preserve"> </w:t>
      </w:r>
      <w:r w:rsidRPr="002F3F1C">
        <w:rPr>
          <w:rFonts w:hint="cs"/>
          <w:sz w:val="24"/>
          <w:rtl/>
        </w:rPr>
        <w:t>שונים</w:t>
      </w:r>
      <w:r w:rsidRPr="002F3F1C">
        <w:rPr>
          <w:sz w:val="24"/>
          <w:rtl/>
        </w:rPr>
        <w:t xml:space="preserve"> </w:t>
      </w:r>
      <w:r w:rsidRPr="002F3F1C">
        <w:rPr>
          <w:rFonts w:hint="cs"/>
          <w:sz w:val="24"/>
          <w:rtl/>
        </w:rPr>
        <w:t>גם</w:t>
      </w:r>
      <w:r w:rsidRPr="002F3F1C">
        <w:rPr>
          <w:sz w:val="24"/>
          <w:rtl/>
        </w:rPr>
        <w:t xml:space="preserve"> </w:t>
      </w:r>
      <w:r w:rsidRPr="002F3F1C">
        <w:rPr>
          <w:rFonts w:hint="cs"/>
          <w:sz w:val="24"/>
          <w:rtl/>
        </w:rPr>
        <w:t>התלמידים</w:t>
      </w:r>
      <w:r w:rsidRPr="002F3F1C">
        <w:rPr>
          <w:sz w:val="24"/>
          <w:rtl/>
        </w:rPr>
        <w:t xml:space="preserve">, </w:t>
      </w:r>
      <w:r w:rsidRPr="002F3F1C">
        <w:rPr>
          <w:rFonts w:hint="cs"/>
          <w:sz w:val="24"/>
          <w:rtl/>
        </w:rPr>
        <w:t>יפעלו</w:t>
      </w:r>
      <w:r w:rsidRPr="002F3F1C">
        <w:rPr>
          <w:sz w:val="24"/>
          <w:rtl/>
        </w:rPr>
        <w:t xml:space="preserve"> </w:t>
      </w:r>
      <w:r w:rsidRPr="002F3F1C">
        <w:rPr>
          <w:rFonts w:hint="cs"/>
          <w:sz w:val="24"/>
          <w:rtl/>
        </w:rPr>
        <w:t>כקהילות</w:t>
      </w:r>
      <w:r w:rsidRPr="002F3F1C">
        <w:rPr>
          <w:sz w:val="24"/>
          <w:rtl/>
        </w:rPr>
        <w:t xml:space="preserve"> </w:t>
      </w:r>
      <w:r w:rsidRPr="002F3F1C">
        <w:rPr>
          <w:rFonts w:hint="cs"/>
          <w:sz w:val="24"/>
          <w:rtl/>
        </w:rPr>
        <w:t>לומדות</w:t>
      </w:r>
      <w:r w:rsidRPr="002F3F1C">
        <w:rPr>
          <w:sz w:val="24"/>
          <w:rtl/>
        </w:rPr>
        <w:t>:</w:t>
      </w:r>
      <w:r>
        <w:rPr>
          <w:rFonts w:hint="cs"/>
          <w:sz w:val="24"/>
          <w:rtl/>
        </w:rPr>
        <w:t xml:space="preserve"> </w:t>
      </w:r>
      <w:r w:rsidRPr="002F3F1C">
        <w:rPr>
          <w:rFonts w:hint="cs"/>
          <w:sz w:val="24"/>
          <w:rtl/>
        </w:rPr>
        <w:t>הנהלת</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Pr>
          <w:rFonts w:hint="cs"/>
          <w:sz w:val="24"/>
          <w:rtl/>
        </w:rPr>
        <w:t>ה</w:t>
      </w:r>
      <w:r w:rsidRPr="002F3F1C">
        <w:rPr>
          <w:rFonts w:hint="cs"/>
          <w:sz w:val="24"/>
          <w:rtl/>
        </w:rPr>
        <w:t>רשתות</w:t>
      </w:r>
      <w:r w:rsidRPr="002F3F1C">
        <w:rPr>
          <w:sz w:val="24"/>
          <w:rtl/>
        </w:rPr>
        <w:t xml:space="preserve">, </w:t>
      </w:r>
      <w:r w:rsidRPr="002F3F1C">
        <w:rPr>
          <w:rFonts w:hint="cs"/>
          <w:sz w:val="24"/>
          <w:rtl/>
        </w:rPr>
        <w:t>צוות</w:t>
      </w:r>
      <w:r w:rsidRPr="002F3F1C">
        <w:rPr>
          <w:sz w:val="24"/>
          <w:rtl/>
        </w:rPr>
        <w:t xml:space="preserve"> </w:t>
      </w:r>
      <w:r w:rsidRPr="002F3F1C">
        <w:rPr>
          <w:rFonts w:hint="cs"/>
          <w:sz w:val="24"/>
          <w:rtl/>
        </w:rPr>
        <w:t>המחוז</w:t>
      </w:r>
      <w:r w:rsidRPr="002F3F1C">
        <w:rPr>
          <w:sz w:val="24"/>
          <w:rtl/>
        </w:rPr>
        <w:t xml:space="preserve">, </w:t>
      </w:r>
      <w:r>
        <w:rPr>
          <w:rFonts w:hint="cs"/>
          <w:sz w:val="24"/>
          <w:rtl/>
        </w:rPr>
        <w:t>ה</w:t>
      </w:r>
      <w:r w:rsidRPr="002F3F1C">
        <w:rPr>
          <w:rFonts w:hint="cs"/>
          <w:sz w:val="24"/>
          <w:rtl/>
        </w:rPr>
        <w:t>מפקח</w:t>
      </w:r>
      <w:r w:rsidRPr="002F3F1C">
        <w:rPr>
          <w:sz w:val="24"/>
          <w:rtl/>
        </w:rPr>
        <w:t xml:space="preserve"> </w:t>
      </w:r>
      <w:r w:rsidRPr="002F3F1C">
        <w:rPr>
          <w:rFonts w:hint="cs"/>
          <w:sz w:val="24"/>
          <w:rtl/>
        </w:rPr>
        <w:t>ומנהליו</w:t>
      </w:r>
      <w:r w:rsidRPr="002F3F1C">
        <w:rPr>
          <w:sz w:val="24"/>
          <w:rtl/>
        </w:rPr>
        <w:t xml:space="preserve">, </w:t>
      </w:r>
      <w:r>
        <w:rPr>
          <w:rFonts w:hint="cs"/>
          <w:sz w:val="24"/>
          <w:rtl/>
        </w:rPr>
        <w:t>ה</w:t>
      </w:r>
      <w:r w:rsidRPr="002F3F1C">
        <w:rPr>
          <w:rFonts w:hint="cs"/>
          <w:sz w:val="24"/>
          <w:rtl/>
        </w:rPr>
        <w:t>מנהלים</w:t>
      </w:r>
      <w:r w:rsidRPr="002F3F1C">
        <w:rPr>
          <w:sz w:val="24"/>
          <w:rtl/>
        </w:rPr>
        <w:t xml:space="preserve">, </w:t>
      </w:r>
      <w:r w:rsidRPr="002F3F1C">
        <w:rPr>
          <w:rFonts w:hint="cs"/>
          <w:sz w:val="24"/>
          <w:rtl/>
        </w:rPr>
        <w:t>מובילי</w:t>
      </w:r>
      <w:r w:rsidRPr="002F3F1C">
        <w:rPr>
          <w:sz w:val="24"/>
          <w:rtl/>
        </w:rPr>
        <w:t xml:space="preserve"> </w:t>
      </w:r>
      <w:r w:rsidRPr="002F3F1C">
        <w:rPr>
          <w:rFonts w:hint="cs"/>
          <w:sz w:val="24"/>
          <w:rtl/>
        </w:rPr>
        <w:t>למידה</w:t>
      </w:r>
      <w:r w:rsidRPr="002F3F1C">
        <w:rPr>
          <w:sz w:val="24"/>
          <w:rtl/>
        </w:rPr>
        <w:t xml:space="preserve"> </w:t>
      </w:r>
      <w:r w:rsidRPr="002F3F1C">
        <w:rPr>
          <w:rFonts w:hint="cs"/>
          <w:sz w:val="24"/>
          <w:rtl/>
        </w:rPr>
        <w:t>ולב</w:t>
      </w:r>
      <w:r w:rsidRPr="002F3F1C">
        <w:rPr>
          <w:sz w:val="24"/>
          <w:rtl/>
        </w:rPr>
        <w:t xml:space="preserve">, </w:t>
      </w:r>
      <w:r w:rsidRPr="002F3F1C">
        <w:rPr>
          <w:rFonts w:hint="cs"/>
          <w:sz w:val="24"/>
          <w:rtl/>
        </w:rPr>
        <w:t>מפמר</w:t>
      </w:r>
      <w:r w:rsidRPr="002F3F1C">
        <w:rPr>
          <w:sz w:val="24"/>
          <w:rtl/>
        </w:rPr>
        <w:t>"</w:t>
      </w:r>
      <w:r w:rsidRPr="002F3F1C">
        <w:rPr>
          <w:rFonts w:hint="cs"/>
          <w:sz w:val="24"/>
          <w:rtl/>
        </w:rPr>
        <w:t>ים</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צוותי</w:t>
      </w:r>
      <w:r w:rsidRPr="002F3F1C">
        <w:rPr>
          <w:sz w:val="24"/>
          <w:rtl/>
        </w:rPr>
        <w:t xml:space="preserve"> </w:t>
      </w:r>
      <w:r w:rsidRPr="002F3F1C">
        <w:rPr>
          <w:rFonts w:hint="cs"/>
          <w:sz w:val="24"/>
          <w:rtl/>
        </w:rPr>
        <w:t>ההדרכה</w:t>
      </w:r>
      <w:r w:rsidRPr="002F3F1C">
        <w:rPr>
          <w:sz w:val="24"/>
          <w:rtl/>
        </w:rPr>
        <w:t xml:space="preserve">, </w:t>
      </w:r>
      <w:r w:rsidRPr="002F3F1C">
        <w:rPr>
          <w:rFonts w:hint="cs"/>
          <w:sz w:val="24"/>
          <w:rtl/>
        </w:rPr>
        <w:t>יועצות</w:t>
      </w:r>
      <w:r w:rsidRPr="002F3F1C">
        <w:rPr>
          <w:sz w:val="24"/>
          <w:rtl/>
        </w:rPr>
        <w:t xml:space="preserve">, </w:t>
      </w:r>
      <w:r w:rsidRPr="002F3F1C">
        <w:rPr>
          <w:rFonts w:hint="cs"/>
          <w:sz w:val="24"/>
          <w:rtl/>
        </w:rPr>
        <w:t>רכזות</w:t>
      </w:r>
      <w:r w:rsidRPr="002F3F1C">
        <w:rPr>
          <w:sz w:val="24"/>
          <w:rtl/>
        </w:rPr>
        <w:t xml:space="preserve"> </w:t>
      </w:r>
      <w:r w:rsidRPr="002F3F1C">
        <w:rPr>
          <w:rFonts w:hint="cs"/>
          <w:sz w:val="24"/>
          <w:rtl/>
        </w:rPr>
        <w:t>חינוך</w:t>
      </w:r>
      <w:r w:rsidRPr="002F3F1C">
        <w:rPr>
          <w:sz w:val="24"/>
          <w:rtl/>
        </w:rPr>
        <w:t xml:space="preserve"> </w:t>
      </w:r>
      <w:r w:rsidRPr="002F3F1C">
        <w:rPr>
          <w:rFonts w:hint="cs"/>
          <w:sz w:val="24"/>
          <w:rtl/>
        </w:rPr>
        <w:t>חברתי</w:t>
      </w:r>
      <w:r w:rsidRPr="002F3F1C">
        <w:rPr>
          <w:sz w:val="24"/>
          <w:rtl/>
        </w:rPr>
        <w:t xml:space="preserve">, </w:t>
      </w:r>
      <w:r w:rsidRPr="002F3F1C">
        <w:rPr>
          <w:rFonts w:hint="cs"/>
          <w:sz w:val="24"/>
          <w:rtl/>
        </w:rPr>
        <w:t>רבני</w:t>
      </w:r>
      <w:r w:rsidRPr="002F3F1C">
        <w:rPr>
          <w:sz w:val="24"/>
          <w:rtl/>
        </w:rPr>
        <w:t xml:space="preserve"> </w:t>
      </w:r>
      <w:r w:rsidRPr="002F3F1C">
        <w:rPr>
          <w:rFonts w:hint="cs"/>
          <w:sz w:val="24"/>
          <w:rtl/>
        </w:rPr>
        <w:t>בתי</w:t>
      </w:r>
      <w:r w:rsidRPr="002F3F1C">
        <w:rPr>
          <w:sz w:val="24"/>
          <w:rtl/>
        </w:rPr>
        <w:t xml:space="preserve"> </w:t>
      </w:r>
      <w:r w:rsidRPr="002F3F1C">
        <w:rPr>
          <w:rFonts w:hint="cs"/>
          <w:sz w:val="24"/>
          <w:rtl/>
        </w:rPr>
        <w:t>ספר</w:t>
      </w:r>
      <w:r w:rsidRPr="002F3F1C">
        <w:rPr>
          <w:sz w:val="24"/>
          <w:rtl/>
        </w:rPr>
        <w:t xml:space="preserve">, </w:t>
      </w:r>
      <w:r w:rsidRPr="002F3F1C">
        <w:rPr>
          <w:rFonts w:hint="cs"/>
          <w:sz w:val="24"/>
          <w:rtl/>
        </w:rPr>
        <w:t>גננות</w:t>
      </w:r>
      <w:r w:rsidRPr="002F3F1C">
        <w:rPr>
          <w:sz w:val="24"/>
          <w:rtl/>
        </w:rPr>
        <w:t xml:space="preserve"> </w:t>
      </w:r>
      <w:r w:rsidRPr="002F3F1C">
        <w:rPr>
          <w:rFonts w:hint="cs"/>
          <w:sz w:val="24"/>
          <w:rtl/>
        </w:rPr>
        <w:t>מובילות</w:t>
      </w:r>
      <w:r w:rsidRPr="002F3F1C">
        <w:rPr>
          <w:sz w:val="24"/>
          <w:rtl/>
        </w:rPr>
        <w:t xml:space="preserve">, </w:t>
      </w:r>
      <w:r w:rsidRPr="002F3F1C">
        <w:rPr>
          <w:rFonts w:hint="cs"/>
          <w:sz w:val="24"/>
          <w:rtl/>
        </w:rPr>
        <w:t>רכזי</w:t>
      </w:r>
      <w:r w:rsidRPr="002F3F1C">
        <w:rPr>
          <w:sz w:val="24"/>
          <w:rtl/>
        </w:rPr>
        <w:t xml:space="preserve"> </w:t>
      </w:r>
      <w:r w:rsidRPr="002F3F1C">
        <w:rPr>
          <w:rFonts w:hint="cs"/>
          <w:sz w:val="24"/>
          <w:rtl/>
        </w:rPr>
        <w:t>מקצועות</w:t>
      </w:r>
      <w:r>
        <w:rPr>
          <w:rFonts w:hint="cs"/>
          <w:sz w:val="24"/>
          <w:rtl/>
        </w:rPr>
        <w:t>,</w:t>
      </w:r>
      <w:r w:rsidRPr="002F3F1C">
        <w:rPr>
          <w:sz w:val="24"/>
          <w:rtl/>
        </w:rPr>
        <w:t xml:space="preserve"> </w:t>
      </w:r>
      <w:r w:rsidRPr="002F3F1C">
        <w:rPr>
          <w:rFonts w:hint="cs"/>
          <w:sz w:val="24"/>
          <w:rtl/>
        </w:rPr>
        <w:t>צוותי</w:t>
      </w:r>
      <w:r w:rsidRPr="002F3F1C">
        <w:rPr>
          <w:sz w:val="24"/>
          <w:rtl/>
        </w:rPr>
        <w:t xml:space="preserve"> </w:t>
      </w:r>
      <w:r w:rsidRPr="002F3F1C">
        <w:rPr>
          <w:rFonts w:hint="cs"/>
          <w:sz w:val="24"/>
          <w:rtl/>
        </w:rPr>
        <w:t>מורים</w:t>
      </w:r>
      <w:r w:rsidRPr="002F3F1C">
        <w:rPr>
          <w:sz w:val="24"/>
          <w:rtl/>
        </w:rPr>
        <w:t xml:space="preserve"> </w:t>
      </w:r>
      <w:r w:rsidRPr="002F3F1C">
        <w:rPr>
          <w:rFonts w:hint="cs"/>
          <w:sz w:val="24"/>
          <w:rtl/>
        </w:rPr>
        <w:t>ותלמידים</w:t>
      </w:r>
      <w:r w:rsidRPr="002F3F1C">
        <w:rPr>
          <w:sz w:val="24"/>
          <w:rtl/>
        </w:rPr>
        <w:t>.</w:t>
      </w:r>
    </w:p>
    <w:p w14:paraId="7E407838" w14:textId="77777777" w:rsidR="00525635" w:rsidRPr="002F3F1C" w:rsidRDefault="00525635" w:rsidP="00525635">
      <w:pPr>
        <w:rPr>
          <w:sz w:val="24"/>
          <w:rtl/>
        </w:rPr>
      </w:pPr>
      <w:r w:rsidRPr="002F3F1C">
        <w:rPr>
          <w:sz w:val="24"/>
          <w:rtl/>
        </w:rPr>
        <w:t xml:space="preserve"> </w:t>
      </w:r>
    </w:p>
    <w:p w14:paraId="0A50EE2A" w14:textId="77777777" w:rsidR="00525635" w:rsidRPr="002F3F1C" w:rsidRDefault="00525635" w:rsidP="00525635">
      <w:pPr>
        <w:rPr>
          <w:sz w:val="24"/>
          <w:rtl/>
        </w:rPr>
      </w:pPr>
      <w:r w:rsidRPr="002F3F1C">
        <w:rPr>
          <w:rFonts w:hint="cs"/>
          <w:sz w:val="24"/>
          <w:rtl/>
        </w:rPr>
        <w:t>ארגונים</w:t>
      </w:r>
      <w:r w:rsidRPr="002F3F1C">
        <w:rPr>
          <w:sz w:val="24"/>
          <w:rtl/>
        </w:rPr>
        <w:t xml:space="preserve"> </w:t>
      </w:r>
      <w:r w:rsidRPr="002F3F1C">
        <w:rPr>
          <w:rFonts w:hint="cs"/>
          <w:sz w:val="24"/>
          <w:rtl/>
        </w:rPr>
        <w:t>שונים</w:t>
      </w:r>
      <w:r w:rsidRPr="002F3F1C">
        <w:rPr>
          <w:sz w:val="24"/>
          <w:rtl/>
        </w:rPr>
        <w:t xml:space="preserve"> </w:t>
      </w:r>
      <w:r w:rsidRPr="002F3F1C">
        <w:rPr>
          <w:rFonts w:hint="cs"/>
          <w:sz w:val="24"/>
          <w:rtl/>
        </w:rPr>
        <w:t>כבר</w:t>
      </w:r>
      <w:r w:rsidRPr="002F3F1C">
        <w:rPr>
          <w:sz w:val="24"/>
          <w:rtl/>
        </w:rPr>
        <w:t xml:space="preserve"> </w:t>
      </w:r>
      <w:r w:rsidRPr="002F3F1C">
        <w:rPr>
          <w:rFonts w:hint="cs"/>
          <w:sz w:val="24"/>
          <w:rtl/>
        </w:rPr>
        <w:t>התנסו</w:t>
      </w:r>
      <w:r w:rsidRPr="002F3F1C">
        <w:rPr>
          <w:sz w:val="24"/>
          <w:rtl/>
        </w:rPr>
        <w:t xml:space="preserve"> </w:t>
      </w:r>
      <w:r w:rsidRPr="002F3F1C">
        <w:rPr>
          <w:rFonts w:hint="cs"/>
          <w:sz w:val="24"/>
          <w:rtl/>
        </w:rPr>
        <w:t>בהצלחה</w:t>
      </w:r>
      <w:r w:rsidRPr="002F3F1C">
        <w:rPr>
          <w:sz w:val="24"/>
          <w:rtl/>
        </w:rPr>
        <w:t xml:space="preserve"> </w:t>
      </w:r>
      <w:r w:rsidRPr="002F3F1C">
        <w:rPr>
          <w:rFonts w:hint="cs"/>
          <w:sz w:val="24"/>
          <w:rtl/>
        </w:rPr>
        <w:t>רבה בעבודה</w:t>
      </w:r>
      <w:r w:rsidRPr="002F3F1C">
        <w:rPr>
          <w:sz w:val="24"/>
          <w:rtl/>
        </w:rPr>
        <w:t xml:space="preserve"> </w:t>
      </w:r>
      <w:r w:rsidRPr="002F3F1C">
        <w:rPr>
          <w:rFonts w:hint="cs"/>
          <w:sz w:val="24"/>
          <w:rtl/>
        </w:rPr>
        <w:t>בקהילות</w:t>
      </w:r>
      <w:r w:rsidRPr="002F3F1C">
        <w:rPr>
          <w:sz w:val="24"/>
          <w:rtl/>
        </w:rPr>
        <w:t xml:space="preserve"> </w:t>
      </w:r>
      <w:r w:rsidRPr="002F3F1C">
        <w:rPr>
          <w:rFonts w:hint="cs"/>
          <w:sz w:val="24"/>
          <w:rtl/>
        </w:rPr>
        <w:t>לומדות</w:t>
      </w:r>
      <w:r w:rsidRPr="002F3F1C">
        <w:rPr>
          <w:sz w:val="24"/>
          <w:rtl/>
        </w:rPr>
        <w:t xml:space="preserve">. </w:t>
      </w:r>
      <w:r w:rsidRPr="002F3F1C">
        <w:rPr>
          <w:rFonts w:hint="cs"/>
          <w:sz w:val="24"/>
          <w:rtl/>
        </w:rPr>
        <w:t>למשל</w:t>
      </w:r>
      <w:r>
        <w:rPr>
          <w:sz w:val="24"/>
          <w:rtl/>
        </w:rPr>
        <w:t xml:space="preserve"> </w:t>
      </w:r>
      <w:r>
        <w:rPr>
          <w:rFonts w:hint="cs"/>
          <w:sz w:val="24"/>
          <w:rtl/>
        </w:rPr>
        <w:t>ארגון '</w:t>
      </w:r>
      <w:r w:rsidRPr="002F3F1C">
        <w:rPr>
          <w:rFonts w:hint="cs"/>
          <w:sz w:val="24"/>
          <w:rtl/>
        </w:rPr>
        <w:t>ערי</w:t>
      </w:r>
      <w:r w:rsidRPr="002F3F1C">
        <w:rPr>
          <w:sz w:val="24"/>
          <w:rtl/>
        </w:rPr>
        <w:t xml:space="preserve"> </w:t>
      </w:r>
      <w:r w:rsidRPr="002F3F1C">
        <w:rPr>
          <w:rFonts w:hint="cs"/>
          <w:sz w:val="24"/>
          <w:rtl/>
        </w:rPr>
        <w:t>חינוך</w:t>
      </w:r>
      <w:r>
        <w:rPr>
          <w:rFonts w:hint="cs"/>
          <w:sz w:val="24"/>
          <w:rtl/>
        </w:rPr>
        <w:t>'</w:t>
      </w:r>
      <w:r w:rsidRPr="002F3F1C">
        <w:rPr>
          <w:sz w:val="24"/>
          <w:rtl/>
        </w:rPr>
        <w:t xml:space="preserve">, </w:t>
      </w:r>
      <w:r>
        <w:rPr>
          <w:rFonts w:hint="cs"/>
          <w:sz w:val="24"/>
          <w:rtl/>
        </w:rPr>
        <w:t>שבנה</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המודל</w:t>
      </w:r>
      <w:r w:rsidRPr="002F3F1C">
        <w:rPr>
          <w:sz w:val="24"/>
          <w:rtl/>
        </w:rPr>
        <w:t xml:space="preserve"> </w:t>
      </w:r>
      <w:r w:rsidRPr="002F3F1C">
        <w:rPr>
          <w:rFonts w:hint="cs"/>
          <w:sz w:val="24"/>
          <w:rtl/>
        </w:rPr>
        <w:t>לקהילה</w:t>
      </w:r>
      <w:r w:rsidRPr="002F3F1C">
        <w:rPr>
          <w:sz w:val="24"/>
          <w:rtl/>
        </w:rPr>
        <w:t xml:space="preserve"> </w:t>
      </w:r>
      <w:r w:rsidRPr="002F3F1C">
        <w:rPr>
          <w:rFonts w:hint="cs"/>
          <w:sz w:val="24"/>
          <w:rtl/>
        </w:rPr>
        <w:t>הלומדת</w:t>
      </w:r>
      <w:r>
        <w:rPr>
          <w:sz w:val="24"/>
          <w:rtl/>
        </w:rPr>
        <w:t xml:space="preserve"> </w:t>
      </w:r>
      <w:r>
        <w:rPr>
          <w:rFonts w:hint="cs"/>
          <w:sz w:val="24"/>
          <w:rtl/>
        </w:rPr>
        <w:t>על פי</w:t>
      </w:r>
      <w:r w:rsidRPr="002F3F1C">
        <w:rPr>
          <w:sz w:val="24"/>
          <w:rtl/>
        </w:rPr>
        <w:t xml:space="preserve"> </w:t>
      </w:r>
      <w:r w:rsidRPr="002F3F1C">
        <w:rPr>
          <w:rFonts w:hint="cs"/>
          <w:sz w:val="24"/>
          <w:rtl/>
        </w:rPr>
        <w:t>מודל</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היא</w:t>
      </w:r>
      <w:r w:rsidRPr="002F3F1C">
        <w:rPr>
          <w:sz w:val="24"/>
          <w:rtl/>
        </w:rPr>
        <w:t xml:space="preserve"> </w:t>
      </w:r>
      <w:r w:rsidRPr="002F3F1C">
        <w:rPr>
          <w:rFonts w:hint="cs"/>
          <w:sz w:val="24"/>
          <w:rtl/>
        </w:rPr>
        <w:t>קבוצה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מורים</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מנהלים</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תלמידים</w:t>
      </w:r>
      <w:r w:rsidRPr="002F3F1C">
        <w:rPr>
          <w:sz w:val="24"/>
          <w:rtl/>
        </w:rPr>
        <w:t xml:space="preserve">) </w:t>
      </w:r>
      <w:r w:rsidRPr="002F3F1C">
        <w:rPr>
          <w:rFonts w:hint="cs"/>
          <w:sz w:val="24"/>
          <w:rtl/>
        </w:rPr>
        <w:t>בעלת</w:t>
      </w:r>
      <w:r w:rsidRPr="002F3F1C">
        <w:rPr>
          <w:sz w:val="24"/>
          <w:rtl/>
        </w:rPr>
        <w:t xml:space="preserve"> </w:t>
      </w:r>
      <w:r w:rsidRPr="002F3F1C">
        <w:rPr>
          <w:rFonts w:hint="cs"/>
          <w:sz w:val="24"/>
          <w:rtl/>
        </w:rPr>
        <w:t>מטרה</w:t>
      </w:r>
      <w:r w:rsidRPr="002F3F1C">
        <w:rPr>
          <w:sz w:val="24"/>
          <w:rtl/>
        </w:rPr>
        <w:t xml:space="preserve"> </w:t>
      </w:r>
      <w:r w:rsidRPr="002F3F1C">
        <w:rPr>
          <w:rFonts w:hint="cs"/>
          <w:sz w:val="24"/>
          <w:rtl/>
        </w:rPr>
        <w:t>משותפת</w:t>
      </w:r>
      <w:r>
        <w:rPr>
          <w:rFonts w:hint="cs"/>
          <w:sz w:val="24"/>
          <w:rtl/>
        </w:rPr>
        <w:t>,</w:t>
      </w:r>
      <w:r w:rsidRPr="00946D66">
        <w:rPr>
          <w:rFonts w:hint="cs"/>
          <w:sz w:val="24"/>
          <w:rtl/>
        </w:rPr>
        <w:t xml:space="preserve"> כמו</w:t>
      </w:r>
      <w:r w:rsidRPr="00946D66">
        <w:rPr>
          <w:sz w:val="24"/>
          <w:rtl/>
        </w:rPr>
        <w:t xml:space="preserve"> </w:t>
      </w:r>
      <w:r w:rsidRPr="00946D66">
        <w:rPr>
          <w:rFonts w:hint="cs"/>
          <w:sz w:val="24"/>
          <w:rtl/>
        </w:rPr>
        <w:t>במשחק</w:t>
      </w:r>
      <w:r w:rsidRPr="00946D66">
        <w:rPr>
          <w:sz w:val="24"/>
          <w:rtl/>
        </w:rPr>
        <w:t xml:space="preserve"> </w:t>
      </w:r>
      <w:r w:rsidRPr="00946D66">
        <w:rPr>
          <w:rFonts w:hint="cs"/>
          <w:sz w:val="24"/>
          <w:rtl/>
        </w:rPr>
        <w:t>כדורגל</w:t>
      </w:r>
      <w:r w:rsidRPr="002F3F1C">
        <w:rPr>
          <w:sz w:val="24"/>
          <w:rtl/>
        </w:rPr>
        <w:t xml:space="preserve">. </w:t>
      </w:r>
      <w:r w:rsidRPr="002F3F1C">
        <w:rPr>
          <w:rFonts w:hint="cs"/>
          <w:sz w:val="24"/>
          <w:rtl/>
        </w:rPr>
        <w:t>למען</w:t>
      </w:r>
      <w:r w:rsidRPr="002F3F1C">
        <w:rPr>
          <w:sz w:val="24"/>
          <w:rtl/>
        </w:rPr>
        <w:t xml:space="preserve"> </w:t>
      </w:r>
      <w:r w:rsidRPr="002F3F1C">
        <w:rPr>
          <w:rFonts w:hint="cs"/>
          <w:sz w:val="24"/>
          <w:rtl/>
        </w:rPr>
        <w:t>השגת</w:t>
      </w:r>
      <w:r w:rsidRPr="002F3F1C">
        <w:rPr>
          <w:sz w:val="24"/>
          <w:rtl/>
        </w:rPr>
        <w:t xml:space="preserve"> </w:t>
      </w:r>
      <w:r w:rsidRPr="002F3F1C">
        <w:rPr>
          <w:rFonts w:hint="cs"/>
          <w:sz w:val="24"/>
          <w:rtl/>
        </w:rPr>
        <w:t>מטרה</w:t>
      </w:r>
      <w:r w:rsidRPr="002F3F1C">
        <w:rPr>
          <w:sz w:val="24"/>
          <w:rtl/>
        </w:rPr>
        <w:t xml:space="preserve"> </w:t>
      </w:r>
      <w:r w:rsidRPr="002F3F1C">
        <w:rPr>
          <w:rFonts w:hint="cs"/>
          <w:sz w:val="24"/>
          <w:rtl/>
        </w:rPr>
        <w:t>זו</w:t>
      </w:r>
      <w:r w:rsidRPr="002F3F1C">
        <w:rPr>
          <w:sz w:val="24"/>
          <w:rtl/>
        </w:rPr>
        <w:t xml:space="preserve"> </w:t>
      </w:r>
      <w:r w:rsidRPr="002F3F1C">
        <w:rPr>
          <w:rFonts w:hint="cs"/>
          <w:sz w:val="24"/>
          <w:rtl/>
        </w:rPr>
        <w:t>מקבל</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תפקיד</w:t>
      </w:r>
      <w:r w:rsidRPr="002F3F1C">
        <w:rPr>
          <w:sz w:val="24"/>
          <w:rtl/>
        </w:rPr>
        <w:t xml:space="preserve"> </w:t>
      </w:r>
      <w:r w:rsidRPr="002F3F1C">
        <w:rPr>
          <w:rFonts w:hint="cs"/>
          <w:sz w:val="24"/>
          <w:rtl/>
        </w:rPr>
        <w:t>המתאים</w:t>
      </w:r>
      <w:r w:rsidRPr="002F3F1C">
        <w:rPr>
          <w:sz w:val="24"/>
          <w:rtl/>
        </w:rPr>
        <w:t xml:space="preserve"> </w:t>
      </w:r>
      <w:r w:rsidRPr="002F3F1C">
        <w:rPr>
          <w:rFonts w:hint="cs"/>
          <w:sz w:val="24"/>
          <w:rtl/>
        </w:rPr>
        <w:t>לכישוריו</w:t>
      </w:r>
      <w:r w:rsidRPr="002F3F1C">
        <w:rPr>
          <w:sz w:val="24"/>
          <w:rtl/>
        </w:rPr>
        <w:t xml:space="preserve">, </w:t>
      </w:r>
      <w:r w:rsidRPr="002F3F1C">
        <w:rPr>
          <w:rFonts w:hint="cs"/>
          <w:sz w:val="24"/>
          <w:rtl/>
        </w:rPr>
        <w:t>מנצל</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ח</w:t>
      </w:r>
      <w:r>
        <w:rPr>
          <w:rFonts w:hint="cs"/>
          <w:sz w:val="24"/>
          <w:rtl/>
        </w:rPr>
        <w:t>ו</w:t>
      </w:r>
      <w:r w:rsidRPr="002F3F1C">
        <w:rPr>
          <w:rFonts w:hint="cs"/>
          <w:sz w:val="24"/>
          <w:rtl/>
        </w:rPr>
        <w:t>זקותיו</w:t>
      </w:r>
      <w:r w:rsidRPr="002F3F1C">
        <w:rPr>
          <w:sz w:val="24"/>
          <w:rtl/>
        </w:rPr>
        <w:t xml:space="preserve"> </w:t>
      </w:r>
      <w:r w:rsidRPr="002F3F1C">
        <w:rPr>
          <w:rFonts w:hint="cs"/>
          <w:sz w:val="24"/>
          <w:rtl/>
        </w:rPr>
        <w:t>ונותן</w:t>
      </w:r>
      <w:r w:rsidRPr="002F3F1C">
        <w:rPr>
          <w:sz w:val="24"/>
          <w:rtl/>
        </w:rPr>
        <w:t xml:space="preserve"> </w:t>
      </w:r>
      <w:r w:rsidRPr="002F3F1C">
        <w:rPr>
          <w:rFonts w:hint="cs"/>
          <w:sz w:val="24"/>
          <w:rtl/>
        </w:rPr>
        <w:t>ביטוי</w:t>
      </w:r>
      <w:r w:rsidRPr="002F3F1C">
        <w:rPr>
          <w:sz w:val="24"/>
          <w:rtl/>
        </w:rPr>
        <w:t xml:space="preserve"> </w:t>
      </w:r>
      <w:r w:rsidRPr="002F3F1C">
        <w:rPr>
          <w:rFonts w:hint="cs"/>
          <w:sz w:val="24"/>
          <w:rtl/>
        </w:rPr>
        <w:t>ליצירתו</w:t>
      </w:r>
      <w:r w:rsidRPr="002F3F1C">
        <w:rPr>
          <w:sz w:val="24"/>
          <w:rtl/>
        </w:rPr>
        <w:t xml:space="preserve">. </w:t>
      </w:r>
      <w:r w:rsidRPr="002F3F1C">
        <w:rPr>
          <w:rFonts w:hint="cs"/>
          <w:sz w:val="24"/>
          <w:rtl/>
        </w:rPr>
        <w:t>ראיית</w:t>
      </w:r>
      <w:r w:rsidRPr="002F3F1C">
        <w:rPr>
          <w:sz w:val="24"/>
          <w:rtl/>
        </w:rPr>
        <w:t xml:space="preserve"> </w:t>
      </w:r>
      <w:r w:rsidRPr="002F3F1C">
        <w:rPr>
          <w:rFonts w:hint="cs"/>
          <w:sz w:val="24"/>
          <w:rtl/>
        </w:rPr>
        <w:t>היחיד</w:t>
      </w:r>
      <w:r w:rsidRPr="002F3F1C">
        <w:rPr>
          <w:sz w:val="24"/>
          <w:rtl/>
        </w:rPr>
        <w:t xml:space="preserve"> </w:t>
      </w:r>
      <w:r w:rsidRPr="002F3F1C">
        <w:rPr>
          <w:rFonts w:hint="cs"/>
          <w:sz w:val="24"/>
          <w:rtl/>
        </w:rPr>
        <w:t>והעצמתו</w:t>
      </w:r>
      <w:r w:rsidRPr="002F3F1C">
        <w:rPr>
          <w:sz w:val="24"/>
          <w:rtl/>
        </w:rPr>
        <w:t xml:space="preserve"> </w:t>
      </w:r>
      <w:r w:rsidRPr="002F3F1C">
        <w:rPr>
          <w:rFonts w:hint="cs"/>
          <w:sz w:val="24"/>
          <w:rtl/>
        </w:rPr>
        <w:t>היא</w:t>
      </w:r>
      <w:r w:rsidRPr="002F3F1C">
        <w:rPr>
          <w:sz w:val="24"/>
          <w:rtl/>
        </w:rPr>
        <w:t xml:space="preserve"> </w:t>
      </w:r>
      <w:r w:rsidRPr="002F3F1C">
        <w:rPr>
          <w:rFonts w:hint="cs"/>
          <w:sz w:val="24"/>
          <w:rtl/>
        </w:rPr>
        <w:t>תנאי</w:t>
      </w:r>
      <w:r w:rsidRPr="002F3F1C">
        <w:rPr>
          <w:sz w:val="24"/>
          <w:rtl/>
        </w:rPr>
        <w:t xml:space="preserve"> </w:t>
      </w:r>
      <w:r w:rsidRPr="002F3F1C">
        <w:rPr>
          <w:rFonts w:hint="cs"/>
          <w:sz w:val="24"/>
          <w:rtl/>
        </w:rPr>
        <w:t>הכרחי</w:t>
      </w:r>
      <w:r w:rsidRPr="002F3F1C">
        <w:rPr>
          <w:sz w:val="24"/>
          <w:rtl/>
        </w:rPr>
        <w:t xml:space="preserve"> </w:t>
      </w:r>
      <w:r w:rsidRPr="002F3F1C">
        <w:rPr>
          <w:rFonts w:hint="cs"/>
          <w:sz w:val="24"/>
          <w:rtl/>
        </w:rPr>
        <w:t>להצלחת</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והיחיד</w:t>
      </w:r>
      <w:r w:rsidRPr="002F3F1C">
        <w:rPr>
          <w:sz w:val="24"/>
          <w:rtl/>
        </w:rPr>
        <w:t xml:space="preserve"> </w:t>
      </w:r>
      <w:r w:rsidRPr="002F3F1C">
        <w:rPr>
          <w:rFonts w:hint="cs"/>
          <w:sz w:val="24"/>
          <w:rtl/>
        </w:rPr>
        <w:t>מצדו</w:t>
      </w:r>
      <w:r w:rsidRPr="002F3F1C">
        <w:rPr>
          <w:sz w:val="24"/>
          <w:rtl/>
        </w:rPr>
        <w:t xml:space="preserve"> </w:t>
      </w:r>
      <w:r w:rsidRPr="002F3F1C">
        <w:rPr>
          <w:rFonts w:hint="cs"/>
          <w:sz w:val="24"/>
          <w:rtl/>
        </w:rPr>
        <w:t>מחויב</w:t>
      </w:r>
      <w:r w:rsidRPr="002F3F1C">
        <w:rPr>
          <w:sz w:val="24"/>
          <w:rtl/>
        </w:rPr>
        <w:t xml:space="preserve"> </w:t>
      </w:r>
      <w:r w:rsidRPr="002F3F1C">
        <w:rPr>
          <w:rFonts w:hint="cs"/>
          <w:sz w:val="24"/>
          <w:rtl/>
        </w:rPr>
        <w:t>לרוח</w:t>
      </w:r>
      <w:r w:rsidRPr="002F3F1C">
        <w:rPr>
          <w:sz w:val="24"/>
          <w:rtl/>
        </w:rPr>
        <w:t xml:space="preserve"> </w:t>
      </w:r>
      <w:r w:rsidRPr="002F3F1C">
        <w:rPr>
          <w:rFonts w:hint="cs"/>
          <w:sz w:val="24"/>
          <w:rtl/>
        </w:rPr>
        <w:t>הקבוצה</w:t>
      </w:r>
      <w:r w:rsidRPr="002F3F1C">
        <w:rPr>
          <w:sz w:val="24"/>
          <w:rtl/>
        </w:rPr>
        <w:t xml:space="preserve"> </w:t>
      </w:r>
      <w:r w:rsidRPr="002F3F1C">
        <w:rPr>
          <w:rFonts w:hint="cs"/>
          <w:sz w:val="24"/>
          <w:rtl/>
        </w:rPr>
        <w:t>ולהגשמת</w:t>
      </w:r>
      <w:r w:rsidRPr="002F3F1C">
        <w:rPr>
          <w:sz w:val="24"/>
          <w:rtl/>
        </w:rPr>
        <w:t xml:space="preserve"> </w:t>
      </w:r>
      <w:r w:rsidRPr="002F3F1C">
        <w:rPr>
          <w:rFonts w:hint="cs"/>
          <w:sz w:val="24"/>
          <w:rtl/>
        </w:rPr>
        <w:t>מטרותיה</w:t>
      </w:r>
      <w:r w:rsidRPr="002F3F1C">
        <w:rPr>
          <w:sz w:val="24"/>
          <w:rtl/>
        </w:rPr>
        <w:t xml:space="preserve">. </w:t>
      </w:r>
      <w:r w:rsidRPr="002F3F1C">
        <w:rPr>
          <w:rFonts w:hint="cs"/>
          <w:sz w:val="24"/>
          <w:rtl/>
        </w:rPr>
        <w:t>וכמו</w:t>
      </w:r>
      <w:r w:rsidRPr="002F3F1C">
        <w:rPr>
          <w:sz w:val="24"/>
          <w:rtl/>
        </w:rPr>
        <w:t xml:space="preserve"> </w:t>
      </w:r>
      <w:r w:rsidRPr="002F3F1C">
        <w:rPr>
          <w:rFonts w:hint="cs"/>
          <w:sz w:val="24"/>
          <w:rtl/>
        </w:rPr>
        <w:t>במשחק</w:t>
      </w:r>
      <w:r w:rsidRPr="002F3F1C">
        <w:rPr>
          <w:sz w:val="24"/>
          <w:rtl/>
        </w:rPr>
        <w:t xml:space="preserve"> </w:t>
      </w:r>
      <w:r w:rsidRPr="002F3F1C">
        <w:rPr>
          <w:rFonts w:hint="cs"/>
          <w:sz w:val="24"/>
          <w:rtl/>
        </w:rPr>
        <w:t>כדורגל</w:t>
      </w:r>
      <w:r w:rsidRPr="002F3F1C">
        <w:rPr>
          <w:sz w:val="24"/>
          <w:rtl/>
        </w:rPr>
        <w:t xml:space="preserve"> </w:t>
      </w:r>
      <w:r w:rsidRPr="002F3F1C">
        <w:rPr>
          <w:rFonts w:hint="cs"/>
          <w:sz w:val="24"/>
          <w:rtl/>
        </w:rPr>
        <w:t>ובספורט</w:t>
      </w:r>
      <w:r w:rsidRPr="002F3F1C">
        <w:rPr>
          <w:sz w:val="24"/>
          <w:rtl/>
        </w:rPr>
        <w:t xml:space="preserve"> </w:t>
      </w:r>
      <w:r w:rsidRPr="002F3F1C">
        <w:rPr>
          <w:rFonts w:hint="cs"/>
          <w:sz w:val="24"/>
          <w:rtl/>
        </w:rPr>
        <w:t>בכלל</w:t>
      </w:r>
      <w:r w:rsidRPr="002F3F1C">
        <w:rPr>
          <w:sz w:val="24"/>
          <w:rtl/>
        </w:rPr>
        <w:t xml:space="preserve">, </w:t>
      </w:r>
      <w:r w:rsidRPr="002F3F1C">
        <w:rPr>
          <w:rFonts w:hint="cs"/>
          <w:sz w:val="24"/>
          <w:rtl/>
        </w:rPr>
        <w:t>נוצרת</w:t>
      </w:r>
      <w:r w:rsidRPr="002F3F1C">
        <w:rPr>
          <w:sz w:val="24"/>
          <w:rtl/>
        </w:rPr>
        <w:t xml:space="preserve"> </w:t>
      </w:r>
      <w:r>
        <w:rPr>
          <w:rFonts w:hint="cs"/>
          <w:sz w:val="24"/>
          <w:rtl/>
        </w:rPr>
        <w:t xml:space="preserve">בנבחרת </w:t>
      </w:r>
      <w:r w:rsidRPr="002F3F1C">
        <w:rPr>
          <w:rFonts w:hint="cs"/>
          <w:sz w:val="24"/>
          <w:rtl/>
        </w:rPr>
        <w:t>אנרגיה</w:t>
      </w:r>
      <w:r w:rsidRPr="002F3F1C">
        <w:rPr>
          <w:sz w:val="24"/>
          <w:rtl/>
        </w:rPr>
        <w:t xml:space="preserve"> </w:t>
      </w:r>
      <w:r w:rsidRPr="002F3F1C">
        <w:rPr>
          <w:rFonts w:hint="cs"/>
          <w:sz w:val="24"/>
          <w:rtl/>
        </w:rPr>
        <w:t>מרוכזת</w:t>
      </w:r>
      <w:r w:rsidRPr="002F3F1C">
        <w:rPr>
          <w:sz w:val="24"/>
          <w:rtl/>
        </w:rPr>
        <w:t xml:space="preserve">, </w:t>
      </w:r>
      <w:r w:rsidRPr="002F3F1C">
        <w:rPr>
          <w:rFonts w:hint="cs"/>
          <w:sz w:val="24"/>
          <w:rtl/>
        </w:rPr>
        <w:t>משמעותית</w:t>
      </w:r>
      <w:r w:rsidRPr="002F3F1C">
        <w:rPr>
          <w:sz w:val="24"/>
          <w:rtl/>
        </w:rPr>
        <w:t xml:space="preserve"> </w:t>
      </w:r>
      <w:r w:rsidRPr="002F3F1C">
        <w:rPr>
          <w:rFonts w:hint="cs"/>
          <w:sz w:val="24"/>
          <w:rtl/>
        </w:rPr>
        <w:t>וע</w:t>
      </w:r>
      <w:r>
        <w:rPr>
          <w:rFonts w:hint="cs"/>
          <w:sz w:val="24"/>
          <w:rtl/>
        </w:rPr>
        <w:t>ו</w:t>
      </w:r>
      <w:r w:rsidRPr="002F3F1C">
        <w:rPr>
          <w:rFonts w:hint="cs"/>
          <w:sz w:val="24"/>
          <w:rtl/>
        </w:rPr>
        <w:t>צמתית</w:t>
      </w:r>
      <w:r w:rsidRPr="002F3F1C">
        <w:rPr>
          <w:sz w:val="24"/>
          <w:rtl/>
        </w:rPr>
        <w:t xml:space="preserve">, </w:t>
      </w:r>
      <w:r w:rsidRPr="002F3F1C">
        <w:rPr>
          <w:rFonts w:hint="cs"/>
          <w:sz w:val="24"/>
          <w:rtl/>
        </w:rPr>
        <w:t>שביכולתה</w:t>
      </w:r>
      <w:r w:rsidRPr="002F3F1C">
        <w:rPr>
          <w:sz w:val="24"/>
          <w:rtl/>
        </w:rPr>
        <w:t xml:space="preserve"> </w:t>
      </w:r>
      <w:r w:rsidRPr="002F3F1C">
        <w:rPr>
          <w:rFonts w:hint="cs"/>
          <w:sz w:val="24"/>
          <w:rtl/>
        </w:rPr>
        <w:t>להגשים</w:t>
      </w:r>
      <w:r w:rsidRPr="002F3F1C">
        <w:rPr>
          <w:sz w:val="24"/>
          <w:rtl/>
        </w:rPr>
        <w:t xml:space="preserve"> </w:t>
      </w:r>
      <w:r w:rsidRPr="002F3F1C">
        <w:rPr>
          <w:rFonts w:hint="cs"/>
          <w:sz w:val="24"/>
          <w:rtl/>
        </w:rPr>
        <w:t>כמעט</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משימה</w:t>
      </w:r>
      <w:r w:rsidRPr="002F3F1C">
        <w:rPr>
          <w:sz w:val="24"/>
          <w:rtl/>
        </w:rPr>
        <w:t>.</w:t>
      </w:r>
    </w:p>
    <w:p w14:paraId="5DCD716F" w14:textId="77777777" w:rsidR="00525635" w:rsidRPr="002F3F1C" w:rsidRDefault="00525635" w:rsidP="00525635">
      <w:pPr>
        <w:rPr>
          <w:sz w:val="24"/>
          <w:rtl/>
        </w:rPr>
      </w:pPr>
      <w:r w:rsidRPr="002F3F1C">
        <w:rPr>
          <w:rFonts w:hint="cs"/>
          <w:sz w:val="24"/>
          <w:rtl/>
        </w:rPr>
        <w:t>שלושה</w:t>
      </w:r>
      <w:r w:rsidRPr="002F3F1C">
        <w:rPr>
          <w:sz w:val="24"/>
          <w:rtl/>
        </w:rPr>
        <w:t xml:space="preserve"> </w:t>
      </w:r>
      <w:r w:rsidRPr="002F3F1C">
        <w:rPr>
          <w:rFonts w:hint="cs"/>
          <w:sz w:val="24"/>
          <w:rtl/>
        </w:rPr>
        <w:t>מרכיבים</w:t>
      </w:r>
      <w:r w:rsidRPr="002F3F1C">
        <w:rPr>
          <w:sz w:val="24"/>
          <w:rtl/>
        </w:rPr>
        <w:t xml:space="preserve"> </w:t>
      </w:r>
      <w:r w:rsidRPr="002F3F1C">
        <w:rPr>
          <w:rFonts w:hint="cs"/>
          <w:sz w:val="24"/>
          <w:rtl/>
        </w:rPr>
        <w:t>מייחדים</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מקבוצות</w:t>
      </w:r>
      <w:r w:rsidRPr="002F3F1C">
        <w:rPr>
          <w:sz w:val="24"/>
          <w:rtl/>
        </w:rPr>
        <w:t xml:space="preserve"> </w:t>
      </w:r>
      <w:r w:rsidRPr="002F3F1C">
        <w:rPr>
          <w:rFonts w:hint="cs"/>
          <w:sz w:val="24"/>
          <w:rtl/>
        </w:rPr>
        <w:t>אחרות</w:t>
      </w:r>
      <w:r w:rsidRPr="002F3F1C">
        <w:rPr>
          <w:sz w:val="24"/>
          <w:rtl/>
        </w:rPr>
        <w:t>:</w:t>
      </w:r>
      <w:r>
        <w:rPr>
          <w:rFonts w:hint="cs"/>
          <w:sz w:val="24"/>
          <w:rtl/>
        </w:rPr>
        <w:t xml:space="preserve"> </w:t>
      </w:r>
    </w:p>
    <w:p w14:paraId="2D85A7A9" w14:textId="77777777" w:rsidR="00525635" w:rsidRPr="002F3F1C" w:rsidRDefault="00525635" w:rsidP="00525635">
      <w:pPr>
        <w:rPr>
          <w:sz w:val="24"/>
          <w:rtl/>
        </w:rPr>
      </w:pPr>
      <w:r w:rsidRPr="00F31AFE">
        <w:rPr>
          <w:rFonts w:hint="cs"/>
          <w:b/>
          <w:bCs/>
          <w:sz w:val="24"/>
          <w:rtl/>
        </w:rPr>
        <w:t>א</w:t>
      </w:r>
      <w:r w:rsidRPr="00F31AFE">
        <w:rPr>
          <w:b/>
          <w:bCs/>
          <w:sz w:val="24"/>
          <w:rtl/>
        </w:rPr>
        <w:t xml:space="preserve">. </w:t>
      </w:r>
      <w:r w:rsidRPr="00F31AFE">
        <w:rPr>
          <w:rFonts w:hint="cs"/>
          <w:b/>
          <w:bCs/>
          <w:sz w:val="24"/>
          <w:rtl/>
        </w:rPr>
        <w:t>מטרה</w:t>
      </w:r>
      <w:r w:rsidRPr="00F31AFE">
        <w:rPr>
          <w:b/>
          <w:bCs/>
          <w:sz w:val="24"/>
          <w:rtl/>
        </w:rPr>
        <w:t xml:space="preserve"> </w:t>
      </w:r>
      <w:r w:rsidRPr="00F31AFE">
        <w:rPr>
          <w:rFonts w:hint="cs"/>
          <w:b/>
          <w:bCs/>
          <w:sz w:val="24"/>
          <w:rtl/>
        </w:rPr>
        <w:t>משותפת</w:t>
      </w:r>
      <w:r w:rsidRPr="00F31AFE">
        <w:rPr>
          <w:b/>
          <w:bCs/>
          <w:sz w:val="24"/>
          <w:rtl/>
        </w:rPr>
        <w:t xml:space="preserve"> </w:t>
      </w:r>
      <w:r w:rsidRPr="00F31AFE">
        <w:rPr>
          <w:rFonts w:hint="cs"/>
          <w:b/>
          <w:bCs/>
          <w:sz w:val="24"/>
          <w:rtl/>
        </w:rPr>
        <w:t>נמדדת</w:t>
      </w:r>
      <w:r w:rsidRPr="00F31AFE">
        <w:rPr>
          <w:b/>
          <w:bCs/>
          <w:sz w:val="24"/>
          <w:rtl/>
        </w:rPr>
        <w:t xml:space="preserve"> </w:t>
      </w:r>
      <w:r w:rsidRPr="00F31AFE">
        <w:rPr>
          <w:rFonts w:hint="cs"/>
          <w:b/>
          <w:bCs/>
          <w:sz w:val="24"/>
          <w:rtl/>
        </w:rPr>
        <w:t>ושקופה</w:t>
      </w:r>
      <w:r>
        <w:rPr>
          <w:rFonts w:hint="cs"/>
          <w:sz w:val="24"/>
          <w:rtl/>
        </w:rPr>
        <w:t>.</w:t>
      </w:r>
      <w:r w:rsidRPr="002F3F1C">
        <w:rPr>
          <w:sz w:val="24"/>
          <w:rtl/>
        </w:rPr>
        <w:t xml:space="preserve"> </w:t>
      </w:r>
      <w:r w:rsidRPr="002F3F1C">
        <w:rPr>
          <w:rFonts w:hint="cs"/>
          <w:sz w:val="24"/>
          <w:rtl/>
        </w:rPr>
        <w:t>לנבחרת</w:t>
      </w:r>
      <w:r w:rsidRPr="002F3F1C">
        <w:rPr>
          <w:sz w:val="24"/>
          <w:rtl/>
        </w:rPr>
        <w:t xml:space="preserve"> </w:t>
      </w:r>
      <w:r w:rsidRPr="002F3F1C">
        <w:rPr>
          <w:rFonts w:hint="cs"/>
          <w:sz w:val="24"/>
          <w:rtl/>
        </w:rPr>
        <w:t>מטרה</w:t>
      </w:r>
      <w:r w:rsidRPr="002F3F1C">
        <w:rPr>
          <w:sz w:val="24"/>
          <w:rtl/>
        </w:rPr>
        <w:t xml:space="preserve"> </w:t>
      </w:r>
      <w:r w:rsidRPr="002F3F1C">
        <w:rPr>
          <w:rFonts w:hint="cs"/>
          <w:sz w:val="24"/>
          <w:rtl/>
        </w:rPr>
        <w:t>משותפת</w:t>
      </w:r>
      <w:r w:rsidRPr="002F3F1C">
        <w:rPr>
          <w:sz w:val="24"/>
          <w:rtl/>
        </w:rPr>
        <w:t xml:space="preserve"> </w:t>
      </w:r>
      <w:r w:rsidRPr="002F3F1C">
        <w:rPr>
          <w:rFonts w:hint="cs"/>
          <w:sz w:val="24"/>
          <w:rtl/>
        </w:rPr>
        <w:t>שכל</w:t>
      </w:r>
      <w:r w:rsidRPr="002F3F1C">
        <w:rPr>
          <w:sz w:val="24"/>
          <w:rtl/>
        </w:rPr>
        <w:t xml:space="preserve"> </w:t>
      </w:r>
      <w:r w:rsidRPr="002F3F1C">
        <w:rPr>
          <w:rFonts w:hint="cs"/>
          <w:sz w:val="24"/>
          <w:rtl/>
        </w:rPr>
        <w:t>המשתתפים</w:t>
      </w:r>
      <w:r w:rsidRPr="002F3F1C">
        <w:rPr>
          <w:sz w:val="24"/>
          <w:rtl/>
        </w:rPr>
        <w:t xml:space="preserve"> </w:t>
      </w:r>
      <w:r w:rsidRPr="002F3F1C">
        <w:rPr>
          <w:rFonts w:hint="cs"/>
          <w:sz w:val="24"/>
          <w:rtl/>
        </w:rPr>
        <w:t>מחויבים</w:t>
      </w:r>
      <w:r w:rsidRPr="002F3F1C">
        <w:rPr>
          <w:sz w:val="24"/>
          <w:rtl/>
        </w:rPr>
        <w:t xml:space="preserve"> </w:t>
      </w:r>
      <w:r w:rsidRPr="002F3F1C">
        <w:rPr>
          <w:rFonts w:hint="cs"/>
          <w:sz w:val="24"/>
          <w:rtl/>
        </w:rPr>
        <w:t>להשגתה</w:t>
      </w:r>
      <w:r w:rsidRPr="002F3F1C">
        <w:rPr>
          <w:sz w:val="24"/>
          <w:rtl/>
        </w:rPr>
        <w:t xml:space="preserve">. </w:t>
      </w:r>
      <w:r w:rsidRPr="002F3F1C">
        <w:rPr>
          <w:rFonts w:hint="cs"/>
          <w:sz w:val="24"/>
          <w:rtl/>
        </w:rPr>
        <w:t>אין</w:t>
      </w:r>
      <w:r w:rsidRPr="002F3F1C">
        <w:rPr>
          <w:sz w:val="24"/>
          <w:rtl/>
        </w:rPr>
        <w:t xml:space="preserve"> </w:t>
      </w:r>
      <w:r>
        <w:rPr>
          <w:rFonts w:hint="cs"/>
          <w:sz w:val="24"/>
          <w:rtl/>
        </w:rPr>
        <w:t xml:space="preserve">בין המשתתפים </w:t>
      </w:r>
      <w:r w:rsidRPr="002F3F1C">
        <w:rPr>
          <w:rFonts w:hint="cs"/>
          <w:sz w:val="24"/>
          <w:rtl/>
        </w:rPr>
        <w:t>תחרות</w:t>
      </w:r>
      <w:r w:rsidRPr="002F3F1C">
        <w:rPr>
          <w:sz w:val="24"/>
          <w:rtl/>
        </w:rPr>
        <w:t xml:space="preserve"> </w:t>
      </w:r>
      <w:r w:rsidRPr="002F3F1C">
        <w:rPr>
          <w:rFonts w:hint="cs"/>
          <w:sz w:val="24"/>
          <w:rtl/>
        </w:rPr>
        <w:t>אלא</w:t>
      </w:r>
      <w:r w:rsidRPr="002F3F1C">
        <w:rPr>
          <w:sz w:val="24"/>
          <w:rtl/>
        </w:rPr>
        <w:t xml:space="preserve"> </w:t>
      </w:r>
      <w:r w:rsidRPr="002F3F1C">
        <w:rPr>
          <w:rFonts w:hint="cs"/>
          <w:sz w:val="24"/>
          <w:rtl/>
        </w:rPr>
        <w:t>שיתוף</w:t>
      </w:r>
      <w:r w:rsidRPr="002F3F1C">
        <w:rPr>
          <w:sz w:val="24"/>
          <w:rtl/>
        </w:rPr>
        <w:t xml:space="preserve"> </w:t>
      </w:r>
      <w:r w:rsidRPr="002F3F1C">
        <w:rPr>
          <w:rFonts w:hint="cs"/>
          <w:sz w:val="24"/>
          <w:rtl/>
        </w:rPr>
        <w:t>פעולה</w:t>
      </w:r>
      <w:r w:rsidRPr="002F3F1C">
        <w:rPr>
          <w:sz w:val="24"/>
          <w:rtl/>
        </w:rPr>
        <w:t xml:space="preserve"> </w:t>
      </w:r>
      <w:r w:rsidRPr="002F3F1C">
        <w:rPr>
          <w:rFonts w:hint="cs"/>
          <w:sz w:val="24"/>
          <w:rtl/>
        </w:rPr>
        <w:t>ועזרה</w:t>
      </w:r>
      <w:r w:rsidRPr="002F3F1C">
        <w:rPr>
          <w:sz w:val="24"/>
          <w:rtl/>
        </w:rPr>
        <w:t xml:space="preserve"> </w:t>
      </w:r>
      <w:r w:rsidRPr="002F3F1C">
        <w:rPr>
          <w:rFonts w:hint="cs"/>
          <w:sz w:val="24"/>
          <w:rtl/>
        </w:rPr>
        <w:t>הדדית</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נבחרת</w:t>
      </w:r>
      <w:r w:rsidRPr="002F3F1C">
        <w:rPr>
          <w:sz w:val="24"/>
          <w:rtl/>
        </w:rPr>
        <w:t xml:space="preserve"> </w:t>
      </w:r>
      <w:r w:rsidRPr="002F3F1C">
        <w:rPr>
          <w:rFonts w:hint="cs"/>
          <w:sz w:val="24"/>
          <w:rtl/>
        </w:rPr>
        <w:t>בונה</w:t>
      </w:r>
      <w:r w:rsidRPr="002F3F1C">
        <w:rPr>
          <w:sz w:val="24"/>
          <w:rtl/>
        </w:rPr>
        <w:t xml:space="preserve"> </w:t>
      </w:r>
      <w:r w:rsidRPr="002F3F1C">
        <w:rPr>
          <w:rFonts w:hint="cs"/>
          <w:sz w:val="24"/>
          <w:rtl/>
        </w:rPr>
        <w:t>כלי</w:t>
      </w:r>
      <w:r w:rsidRPr="002F3F1C">
        <w:rPr>
          <w:sz w:val="24"/>
          <w:rtl/>
        </w:rPr>
        <w:t xml:space="preserve"> </w:t>
      </w:r>
      <w:r w:rsidRPr="002F3F1C">
        <w:rPr>
          <w:rFonts w:hint="cs"/>
          <w:sz w:val="24"/>
          <w:rtl/>
        </w:rPr>
        <w:t>מדידה</w:t>
      </w:r>
      <w:r w:rsidRPr="002F3F1C">
        <w:rPr>
          <w:sz w:val="24"/>
          <w:rtl/>
        </w:rPr>
        <w:t xml:space="preserve"> </w:t>
      </w:r>
      <w:r w:rsidRPr="002F3F1C">
        <w:rPr>
          <w:rFonts w:hint="cs"/>
          <w:sz w:val="24"/>
          <w:rtl/>
        </w:rPr>
        <w:t>שמאפשרים</w:t>
      </w:r>
      <w:r w:rsidRPr="002F3F1C">
        <w:rPr>
          <w:sz w:val="24"/>
          <w:rtl/>
        </w:rPr>
        <w:t xml:space="preserve"> </w:t>
      </w:r>
      <w:r w:rsidRPr="002F3F1C">
        <w:rPr>
          <w:rFonts w:hint="cs"/>
          <w:sz w:val="24"/>
          <w:rtl/>
        </w:rPr>
        <w:t>לה</w:t>
      </w:r>
      <w:r w:rsidRPr="002F3F1C">
        <w:rPr>
          <w:sz w:val="24"/>
          <w:rtl/>
        </w:rPr>
        <w:t xml:space="preserve"> </w:t>
      </w:r>
      <w:r w:rsidRPr="002F3F1C">
        <w:rPr>
          <w:rFonts w:hint="cs"/>
          <w:sz w:val="24"/>
          <w:rtl/>
        </w:rPr>
        <w:t>להיות</w:t>
      </w:r>
      <w:r w:rsidRPr="002F3F1C">
        <w:rPr>
          <w:sz w:val="24"/>
          <w:rtl/>
        </w:rPr>
        <w:t xml:space="preserve"> </w:t>
      </w:r>
      <w:r w:rsidRPr="002F3F1C">
        <w:rPr>
          <w:rFonts w:hint="cs"/>
          <w:sz w:val="24"/>
          <w:rtl/>
        </w:rPr>
        <w:t>במגע</w:t>
      </w:r>
      <w:r w:rsidRPr="002F3F1C">
        <w:rPr>
          <w:sz w:val="24"/>
          <w:rtl/>
        </w:rPr>
        <w:t xml:space="preserve"> </w:t>
      </w:r>
      <w:r w:rsidRPr="002F3F1C">
        <w:rPr>
          <w:rFonts w:hint="cs"/>
          <w:sz w:val="24"/>
          <w:rtl/>
        </w:rPr>
        <w:t>שוטף</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תוצאות</w:t>
      </w:r>
      <w:r w:rsidRPr="002F3F1C">
        <w:rPr>
          <w:sz w:val="24"/>
          <w:rtl/>
        </w:rPr>
        <w:t xml:space="preserve"> </w:t>
      </w:r>
      <w:r w:rsidRPr="002F3F1C">
        <w:rPr>
          <w:rFonts w:hint="cs"/>
          <w:sz w:val="24"/>
          <w:rtl/>
        </w:rPr>
        <w:t>פעולותיה</w:t>
      </w:r>
      <w:r w:rsidRPr="002F3F1C">
        <w:rPr>
          <w:sz w:val="24"/>
          <w:rtl/>
        </w:rPr>
        <w:t xml:space="preserve">. </w:t>
      </w:r>
      <w:r w:rsidRPr="002F3F1C">
        <w:rPr>
          <w:rFonts w:hint="cs"/>
          <w:sz w:val="24"/>
          <w:rtl/>
        </w:rPr>
        <w:t>התוצאות</w:t>
      </w:r>
      <w:r w:rsidRPr="002F3F1C">
        <w:rPr>
          <w:sz w:val="24"/>
          <w:rtl/>
        </w:rPr>
        <w:t xml:space="preserve"> (</w:t>
      </w:r>
      <w:r w:rsidRPr="002F3F1C">
        <w:rPr>
          <w:rFonts w:hint="cs"/>
          <w:sz w:val="24"/>
          <w:rtl/>
        </w:rPr>
        <w:t>הממוצע</w:t>
      </w:r>
      <w:r w:rsidRPr="002F3F1C">
        <w:rPr>
          <w:sz w:val="24"/>
          <w:rtl/>
        </w:rPr>
        <w:t xml:space="preserve"> </w:t>
      </w:r>
      <w:r w:rsidRPr="002F3F1C">
        <w:rPr>
          <w:rFonts w:hint="cs"/>
          <w:sz w:val="24"/>
          <w:rtl/>
        </w:rPr>
        <w:t>הקבוצתי</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תוצאות</w:t>
      </w:r>
      <w:r w:rsidRPr="002F3F1C">
        <w:rPr>
          <w:sz w:val="24"/>
          <w:rtl/>
        </w:rPr>
        <w:t xml:space="preserve"> </w:t>
      </w:r>
      <w:r w:rsidRPr="002F3F1C">
        <w:rPr>
          <w:rFonts w:hint="cs"/>
          <w:sz w:val="24"/>
          <w:rtl/>
        </w:rPr>
        <w:t>הפרטים</w:t>
      </w:r>
      <w:r w:rsidRPr="002F3F1C">
        <w:rPr>
          <w:sz w:val="24"/>
          <w:rtl/>
        </w:rPr>
        <w:t xml:space="preserve">) </w:t>
      </w:r>
      <w:r w:rsidRPr="002F3F1C">
        <w:rPr>
          <w:rFonts w:hint="cs"/>
          <w:sz w:val="24"/>
          <w:rtl/>
        </w:rPr>
        <w:t>מוצגות</w:t>
      </w:r>
      <w:r w:rsidRPr="002F3F1C">
        <w:rPr>
          <w:sz w:val="24"/>
          <w:rtl/>
        </w:rPr>
        <w:t xml:space="preserve"> </w:t>
      </w:r>
      <w:r w:rsidRPr="002F3F1C">
        <w:rPr>
          <w:rFonts w:hint="cs"/>
          <w:sz w:val="24"/>
          <w:rtl/>
        </w:rPr>
        <w:t>בשקיפות</w:t>
      </w:r>
      <w:r w:rsidRPr="002F3F1C">
        <w:rPr>
          <w:sz w:val="24"/>
          <w:rtl/>
        </w:rPr>
        <w:t xml:space="preserve"> </w:t>
      </w:r>
      <w:r w:rsidRPr="002F3F1C">
        <w:rPr>
          <w:rFonts w:hint="cs"/>
          <w:sz w:val="24"/>
          <w:rtl/>
        </w:rPr>
        <w:t>לכל</w:t>
      </w:r>
      <w:r w:rsidRPr="002F3F1C">
        <w:rPr>
          <w:sz w:val="24"/>
          <w:rtl/>
        </w:rPr>
        <w:t xml:space="preserve"> </w:t>
      </w:r>
      <w:r w:rsidRPr="002F3F1C">
        <w:rPr>
          <w:rFonts w:hint="cs"/>
          <w:sz w:val="24"/>
          <w:rtl/>
        </w:rPr>
        <w:t>חברי</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ומהוות</w:t>
      </w:r>
      <w:r w:rsidRPr="002F3F1C">
        <w:rPr>
          <w:sz w:val="24"/>
          <w:rtl/>
        </w:rPr>
        <w:t xml:space="preserve"> </w:t>
      </w:r>
      <w:r w:rsidRPr="002F3F1C">
        <w:rPr>
          <w:rFonts w:hint="cs"/>
          <w:sz w:val="24"/>
          <w:rtl/>
        </w:rPr>
        <w:t>כר</w:t>
      </w:r>
      <w:r w:rsidRPr="002F3F1C">
        <w:rPr>
          <w:sz w:val="24"/>
          <w:rtl/>
        </w:rPr>
        <w:t xml:space="preserve"> </w:t>
      </w:r>
      <w:r w:rsidRPr="002F3F1C">
        <w:rPr>
          <w:rFonts w:hint="cs"/>
          <w:sz w:val="24"/>
          <w:rtl/>
        </w:rPr>
        <w:t>לשיח</w:t>
      </w:r>
      <w:r w:rsidRPr="002F3F1C">
        <w:rPr>
          <w:sz w:val="24"/>
          <w:rtl/>
        </w:rPr>
        <w:t xml:space="preserve"> </w:t>
      </w:r>
      <w:r w:rsidRPr="002F3F1C">
        <w:rPr>
          <w:rFonts w:hint="cs"/>
          <w:sz w:val="24"/>
          <w:rtl/>
        </w:rPr>
        <w:t>מתמשך</w:t>
      </w:r>
      <w:r w:rsidRPr="002F3F1C">
        <w:rPr>
          <w:sz w:val="24"/>
          <w:rtl/>
        </w:rPr>
        <w:t xml:space="preserve"> </w:t>
      </w:r>
      <w:r w:rsidRPr="002F3F1C">
        <w:rPr>
          <w:rFonts w:hint="cs"/>
          <w:sz w:val="24"/>
          <w:rtl/>
        </w:rPr>
        <w:t>ב</w:t>
      </w:r>
      <w:r>
        <w:rPr>
          <w:rFonts w:hint="cs"/>
          <w:sz w:val="24"/>
          <w:rtl/>
        </w:rPr>
        <w:t>יניהם</w:t>
      </w:r>
      <w:r w:rsidRPr="002F3F1C">
        <w:rPr>
          <w:sz w:val="24"/>
          <w:rtl/>
        </w:rPr>
        <w:t xml:space="preserve"> </w:t>
      </w:r>
      <w:r w:rsidRPr="002F3F1C">
        <w:rPr>
          <w:rFonts w:hint="cs"/>
          <w:sz w:val="24"/>
          <w:rtl/>
        </w:rPr>
        <w:t>במטרה</w:t>
      </w:r>
      <w:r w:rsidRPr="002F3F1C">
        <w:rPr>
          <w:sz w:val="24"/>
          <w:rtl/>
        </w:rPr>
        <w:t xml:space="preserve"> </w:t>
      </w:r>
      <w:r w:rsidRPr="002F3F1C">
        <w:rPr>
          <w:rFonts w:hint="cs"/>
          <w:sz w:val="24"/>
          <w:rtl/>
        </w:rPr>
        <w:t>לחפש</w:t>
      </w:r>
      <w:r w:rsidRPr="002F3F1C">
        <w:rPr>
          <w:sz w:val="24"/>
          <w:rtl/>
        </w:rPr>
        <w:t xml:space="preserve"> </w:t>
      </w:r>
      <w:r w:rsidRPr="002F3F1C">
        <w:rPr>
          <w:rFonts w:hint="cs"/>
          <w:sz w:val="24"/>
          <w:rtl/>
        </w:rPr>
        <w:t>ולפתח</w:t>
      </w:r>
      <w:r w:rsidRPr="002F3F1C">
        <w:rPr>
          <w:sz w:val="24"/>
          <w:rtl/>
        </w:rPr>
        <w:t xml:space="preserve"> </w:t>
      </w:r>
      <w:r w:rsidRPr="002F3F1C">
        <w:rPr>
          <w:rFonts w:hint="cs"/>
          <w:sz w:val="24"/>
          <w:rtl/>
        </w:rPr>
        <w:t>דרכים</w:t>
      </w:r>
      <w:r w:rsidRPr="002F3F1C">
        <w:rPr>
          <w:sz w:val="24"/>
          <w:rtl/>
        </w:rPr>
        <w:t xml:space="preserve"> </w:t>
      </w:r>
      <w:r w:rsidRPr="002F3F1C">
        <w:rPr>
          <w:rFonts w:hint="cs"/>
          <w:sz w:val="24"/>
          <w:rtl/>
        </w:rPr>
        <w:t>לקידום</w:t>
      </w:r>
      <w:r w:rsidRPr="002F3F1C">
        <w:rPr>
          <w:sz w:val="24"/>
          <w:rtl/>
        </w:rPr>
        <w:t xml:space="preserve"> </w:t>
      </w:r>
      <w:r w:rsidRPr="002F3F1C">
        <w:rPr>
          <w:rFonts w:hint="cs"/>
          <w:sz w:val="24"/>
          <w:rtl/>
        </w:rPr>
        <w:t>ההצלחה</w:t>
      </w:r>
      <w:r w:rsidRPr="002F3F1C">
        <w:rPr>
          <w:sz w:val="24"/>
          <w:rtl/>
        </w:rPr>
        <w:t xml:space="preserve"> </w:t>
      </w:r>
      <w:r w:rsidRPr="002F3F1C">
        <w:rPr>
          <w:rFonts w:hint="cs"/>
          <w:sz w:val="24"/>
          <w:rtl/>
        </w:rPr>
        <w:t>הקבוצתית</w:t>
      </w:r>
      <w:r w:rsidRPr="002F3F1C">
        <w:rPr>
          <w:sz w:val="24"/>
          <w:rtl/>
        </w:rPr>
        <w:t>.</w:t>
      </w:r>
    </w:p>
    <w:p w14:paraId="7B7DCD4A" w14:textId="77777777" w:rsidR="00525635" w:rsidRPr="002F3F1C" w:rsidRDefault="00525635" w:rsidP="00525635">
      <w:pPr>
        <w:rPr>
          <w:sz w:val="24"/>
          <w:rtl/>
        </w:rPr>
      </w:pPr>
      <w:r w:rsidRPr="00751E4C">
        <w:rPr>
          <w:rFonts w:hint="cs"/>
          <w:b/>
          <w:bCs/>
          <w:sz w:val="24"/>
          <w:rtl/>
        </w:rPr>
        <w:t>ב</w:t>
      </w:r>
      <w:r w:rsidRPr="00751E4C">
        <w:rPr>
          <w:b/>
          <w:bCs/>
          <w:sz w:val="24"/>
          <w:rtl/>
        </w:rPr>
        <w:t xml:space="preserve">. </w:t>
      </w:r>
      <w:r w:rsidRPr="00751E4C">
        <w:rPr>
          <w:rFonts w:hint="cs"/>
          <w:b/>
          <w:bCs/>
          <w:sz w:val="24"/>
          <w:rtl/>
        </w:rPr>
        <w:t>כולם</w:t>
      </w:r>
      <w:r w:rsidRPr="00751E4C">
        <w:rPr>
          <w:b/>
          <w:bCs/>
          <w:sz w:val="24"/>
          <w:rtl/>
        </w:rPr>
        <w:t xml:space="preserve"> </w:t>
      </w:r>
      <w:r w:rsidRPr="00751E4C">
        <w:rPr>
          <w:rFonts w:hint="cs"/>
          <w:b/>
          <w:bCs/>
          <w:sz w:val="24"/>
          <w:rtl/>
        </w:rPr>
        <w:t>לומדים</w:t>
      </w:r>
      <w:r w:rsidRPr="00751E4C">
        <w:rPr>
          <w:b/>
          <w:bCs/>
          <w:sz w:val="24"/>
          <w:rtl/>
        </w:rPr>
        <w:t xml:space="preserve">, </w:t>
      </w:r>
      <w:r w:rsidRPr="00751E4C">
        <w:rPr>
          <w:rFonts w:hint="cs"/>
          <w:b/>
          <w:bCs/>
          <w:sz w:val="24"/>
          <w:rtl/>
        </w:rPr>
        <w:t>כולם</w:t>
      </w:r>
      <w:r w:rsidRPr="00751E4C">
        <w:rPr>
          <w:b/>
          <w:bCs/>
          <w:sz w:val="24"/>
          <w:rtl/>
        </w:rPr>
        <w:t xml:space="preserve"> </w:t>
      </w:r>
      <w:r w:rsidRPr="00751E4C">
        <w:rPr>
          <w:rFonts w:hint="cs"/>
          <w:b/>
          <w:bCs/>
          <w:sz w:val="24"/>
          <w:rtl/>
        </w:rPr>
        <w:t>מלמדים</w:t>
      </w:r>
      <w:r>
        <w:rPr>
          <w:rFonts w:hint="cs"/>
          <w:sz w:val="24"/>
          <w:rtl/>
        </w:rPr>
        <w:t>.</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פועלת</w:t>
      </w:r>
      <w:r w:rsidRPr="002F3F1C">
        <w:rPr>
          <w:sz w:val="24"/>
          <w:rtl/>
        </w:rPr>
        <w:t xml:space="preserve"> </w:t>
      </w:r>
      <w:r w:rsidRPr="002F3F1C">
        <w:rPr>
          <w:rFonts w:hint="cs"/>
          <w:sz w:val="24"/>
          <w:rtl/>
        </w:rPr>
        <w:t>כרשת</w:t>
      </w:r>
      <w:r w:rsidRPr="002F3F1C">
        <w:rPr>
          <w:sz w:val="24"/>
          <w:rtl/>
        </w:rPr>
        <w:t xml:space="preserve"> </w:t>
      </w:r>
      <w:r w:rsidRPr="002F3F1C">
        <w:rPr>
          <w:rFonts w:hint="cs"/>
          <w:sz w:val="24"/>
          <w:rtl/>
        </w:rPr>
        <w:t>ולא</w:t>
      </w:r>
      <w:r w:rsidRPr="002F3F1C">
        <w:rPr>
          <w:sz w:val="24"/>
          <w:rtl/>
        </w:rPr>
        <w:t xml:space="preserve"> </w:t>
      </w:r>
      <w:r w:rsidRPr="002F3F1C">
        <w:rPr>
          <w:rFonts w:hint="cs"/>
          <w:sz w:val="24"/>
          <w:rtl/>
        </w:rPr>
        <w:t>כפירמידה</w:t>
      </w:r>
      <w:r>
        <w:rPr>
          <w:rFonts w:hint="cs"/>
          <w:sz w:val="24"/>
          <w:rtl/>
        </w:rPr>
        <w:t>.</w:t>
      </w:r>
      <w:r w:rsidRPr="002F3F1C">
        <w:rPr>
          <w:sz w:val="24"/>
          <w:rtl/>
        </w:rPr>
        <w:t xml:space="preserve"> </w:t>
      </w:r>
      <w:r w:rsidRPr="002F3F1C">
        <w:rPr>
          <w:rFonts w:hint="cs"/>
          <w:sz w:val="24"/>
          <w:rtl/>
        </w:rPr>
        <w:t>כלומר</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תורם</w:t>
      </w:r>
      <w:r w:rsidRPr="002F3F1C">
        <w:rPr>
          <w:sz w:val="24"/>
          <w:rtl/>
        </w:rPr>
        <w:t xml:space="preserve"> </w:t>
      </w:r>
      <w:r w:rsidRPr="002F3F1C">
        <w:rPr>
          <w:rFonts w:hint="cs"/>
          <w:sz w:val="24"/>
          <w:rtl/>
        </w:rPr>
        <w:t>ממומחיותו</w:t>
      </w:r>
      <w:r w:rsidRPr="002F3F1C">
        <w:rPr>
          <w:sz w:val="24"/>
          <w:rtl/>
        </w:rPr>
        <w:t xml:space="preserve"> </w:t>
      </w:r>
      <w:r w:rsidRPr="002F3F1C">
        <w:rPr>
          <w:rFonts w:hint="cs"/>
          <w:sz w:val="24"/>
          <w:rtl/>
        </w:rPr>
        <w:t>ומכישוריו</w:t>
      </w:r>
      <w:r w:rsidRPr="002F3F1C">
        <w:rPr>
          <w:sz w:val="24"/>
          <w:rtl/>
        </w:rPr>
        <w:t xml:space="preserve">, </w:t>
      </w:r>
      <w:r w:rsidRPr="002F3F1C">
        <w:rPr>
          <w:rFonts w:hint="cs"/>
          <w:sz w:val="24"/>
          <w:rtl/>
        </w:rPr>
        <w:t>ונתרם</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ידי</w:t>
      </w:r>
      <w:r w:rsidRPr="002F3F1C">
        <w:rPr>
          <w:sz w:val="24"/>
          <w:rtl/>
        </w:rPr>
        <w:t xml:space="preserve"> </w:t>
      </w:r>
      <w:r>
        <w:rPr>
          <w:rFonts w:hint="cs"/>
          <w:sz w:val="24"/>
          <w:rtl/>
        </w:rPr>
        <w:t>ה</w:t>
      </w:r>
      <w:r w:rsidRPr="002F3F1C">
        <w:rPr>
          <w:rFonts w:hint="cs"/>
          <w:sz w:val="24"/>
          <w:rtl/>
        </w:rPr>
        <w:t>אחרים</w:t>
      </w:r>
      <w:r w:rsidRPr="002F3F1C">
        <w:rPr>
          <w:sz w:val="24"/>
          <w:rtl/>
        </w:rPr>
        <w:t xml:space="preserve">. </w:t>
      </w:r>
      <w:r w:rsidRPr="002F3F1C">
        <w:rPr>
          <w:rFonts w:hint="cs"/>
          <w:sz w:val="24"/>
          <w:rtl/>
        </w:rPr>
        <w:t>בנבחרת</w:t>
      </w:r>
      <w:r w:rsidRPr="002F3F1C">
        <w:rPr>
          <w:sz w:val="24"/>
          <w:rtl/>
        </w:rPr>
        <w:t xml:space="preserve"> </w:t>
      </w:r>
      <w:r w:rsidRPr="002F3F1C">
        <w:rPr>
          <w:rFonts w:hint="cs"/>
          <w:sz w:val="24"/>
          <w:rtl/>
        </w:rPr>
        <w:t>קיימת</w:t>
      </w:r>
      <w:r w:rsidRPr="002F3F1C">
        <w:rPr>
          <w:sz w:val="24"/>
          <w:rtl/>
        </w:rPr>
        <w:t xml:space="preserve"> </w:t>
      </w:r>
      <w:r w:rsidRPr="002F3F1C">
        <w:rPr>
          <w:rFonts w:hint="cs"/>
          <w:sz w:val="24"/>
          <w:rtl/>
        </w:rPr>
        <w:t>הכרה</w:t>
      </w:r>
      <w:r w:rsidRPr="002F3F1C">
        <w:rPr>
          <w:sz w:val="24"/>
          <w:rtl/>
        </w:rPr>
        <w:t xml:space="preserve"> </w:t>
      </w:r>
      <w:r w:rsidRPr="002F3F1C">
        <w:rPr>
          <w:rFonts w:hint="cs"/>
          <w:sz w:val="24"/>
          <w:rtl/>
        </w:rPr>
        <w:t>בשונות</w:t>
      </w:r>
      <w:r w:rsidRPr="002F3F1C">
        <w:rPr>
          <w:sz w:val="24"/>
          <w:rtl/>
        </w:rPr>
        <w:t xml:space="preserve"> </w:t>
      </w:r>
      <w:r w:rsidRPr="002F3F1C">
        <w:rPr>
          <w:rFonts w:hint="cs"/>
          <w:sz w:val="24"/>
          <w:rtl/>
        </w:rPr>
        <w:t>ובייחודיות</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אחת</w:t>
      </w:r>
      <w:r w:rsidRPr="002F3F1C">
        <w:rPr>
          <w:sz w:val="24"/>
          <w:rtl/>
        </w:rPr>
        <w:t xml:space="preserve"> </w:t>
      </w:r>
      <w:r w:rsidRPr="002F3F1C">
        <w:rPr>
          <w:rFonts w:hint="cs"/>
          <w:sz w:val="24"/>
          <w:rtl/>
        </w:rPr>
        <w:t>ואחד</w:t>
      </w:r>
      <w:r>
        <w:rPr>
          <w:rFonts w:hint="cs"/>
          <w:sz w:val="24"/>
          <w:rtl/>
        </w:rPr>
        <w:t>,</w:t>
      </w:r>
      <w:r w:rsidRPr="002F3F1C">
        <w:rPr>
          <w:sz w:val="24"/>
          <w:rtl/>
        </w:rPr>
        <w:t xml:space="preserve"> </w:t>
      </w:r>
      <w:r w:rsidRPr="002F3F1C">
        <w:rPr>
          <w:rFonts w:hint="cs"/>
          <w:sz w:val="24"/>
          <w:rtl/>
        </w:rPr>
        <w:t>ומכאן</w:t>
      </w:r>
      <w:r w:rsidRPr="002F3F1C">
        <w:rPr>
          <w:sz w:val="24"/>
          <w:rtl/>
        </w:rPr>
        <w:t xml:space="preserve"> </w:t>
      </w:r>
      <w:r w:rsidRPr="002F3F1C">
        <w:rPr>
          <w:rFonts w:hint="cs"/>
          <w:sz w:val="24"/>
          <w:rtl/>
        </w:rPr>
        <w:t>שכאשר</w:t>
      </w:r>
      <w:r w:rsidRPr="002F3F1C">
        <w:rPr>
          <w:sz w:val="24"/>
          <w:rtl/>
        </w:rPr>
        <w:t xml:space="preserve"> </w:t>
      </w:r>
      <w:r w:rsidRPr="002F3F1C">
        <w:rPr>
          <w:rFonts w:hint="cs"/>
          <w:sz w:val="24"/>
          <w:rtl/>
        </w:rPr>
        <w:t>היחיד</w:t>
      </w:r>
      <w:r w:rsidRPr="002F3F1C">
        <w:rPr>
          <w:sz w:val="24"/>
          <w:rtl/>
        </w:rPr>
        <w:t xml:space="preserve"> </w:t>
      </w:r>
      <w:r w:rsidRPr="002F3F1C">
        <w:rPr>
          <w:rFonts w:hint="cs"/>
          <w:sz w:val="24"/>
          <w:rtl/>
        </w:rPr>
        <w:t>מועצם</w:t>
      </w:r>
      <w:r w:rsidRPr="002F3F1C">
        <w:rPr>
          <w:sz w:val="24"/>
          <w:rtl/>
        </w:rPr>
        <w:t xml:space="preserve"> </w:t>
      </w:r>
      <w:r w:rsidRPr="002F3F1C">
        <w:rPr>
          <w:rFonts w:hint="cs"/>
          <w:sz w:val="24"/>
          <w:rtl/>
        </w:rPr>
        <w:t>ומחוזק</w:t>
      </w:r>
      <w:r w:rsidRPr="002F3F1C">
        <w:rPr>
          <w:sz w:val="24"/>
          <w:rtl/>
        </w:rPr>
        <w:t xml:space="preserve">, </w:t>
      </w:r>
      <w:r w:rsidRPr="002F3F1C">
        <w:rPr>
          <w:rFonts w:hint="cs"/>
          <w:sz w:val="24"/>
          <w:rtl/>
        </w:rPr>
        <w:t>היחד</w:t>
      </w:r>
      <w:r w:rsidRPr="002F3F1C">
        <w:rPr>
          <w:sz w:val="24"/>
          <w:rtl/>
        </w:rPr>
        <w:t xml:space="preserve"> </w:t>
      </w:r>
      <w:r w:rsidRPr="002F3F1C">
        <w:rPr>
          <w:rFonts w:hint="cs"/>
          <w:sz w:val="24"/>
          <w:rtl/>
        </w:rPr>
        <w:t>יוצא</w:t>
      </w:r>
      <w:r w:rsidRPr="002F3F1C">
        <w:rPr>
          <w:sz w:val="24"/>
          <w:rtl/>
        </w:rPr>
        <w:t xml:space="preserve"> </w:t>
      </w:r>
      <w:r w:rsidRPr="002F3F1C">
        <w:rPr>
          <w:rFonts w:hint="cs"/>
          <w:sz w:val="24"/>
          <w:rtl/>
        </w:rPr>
        <w:t>נשכר</w:t>
      </w:r>
      <w:r w:rsidRPr="002F3F1C">
        <w:rPr>
          <w:sz w:val="24"/>
          <w:rtl/>
        </w:rPr>
        <w:t>.</w:t>
      </w:r>
    </w:p>
    <w:p w14:paraId="24399A5A" w14:textId="77777777" w:rsidR="00525635" w:rsidRPr="002F3F1C" w:rsidRDefault="00525635" w:rsidP="00525635">
      <w:pPr>
        <w:rPr>
          <w:sz w:val="24"/>
          <w:rtl/>
        </w:rPr>
      </w:pPr>
      <w:r w:rsidRPr="00751E4C">
        <w:rPr>
          <w:rFonts w:hint="cs"/>
          <w:b/>
          <w:bCs/>
          <w:sz w:val="24"/>
          <w:rtl/>
        </w:rPr>
        <w:t>ג</w:t>
      </w:r>
      <w:r w:rsidRPr="00751E4C">
        <w:rPr>
          <w:b/>
          <w:bCs/>
          <w:sz w:val="24"/>
          <w:rtl/>
        </w:rPr>
        <w:t xml:space="preserve">. </w:t>
      </w:r>
      <w:r w:rsidRPr="00751E4C">
        <w:rPr>
          <w:rFonts w:hint="cs"/>
          <w:b/>
          <w:bCs/>
          <w:sz w:val="24"/>
          <w:rtl/>
        </w:rPr>
        <w:t>בחירה</w:t>
      </w:r>
      <w:r>
        <w:rPr>
          <w:rFonts w:hint="cs"/>
          <w:sz w:val="24"/>
          <w:rtl/>
        </w:rPr>
        <w:t>.</w:t>
      </w:r>
      <w:r w:rsidRPr="002F3F1C">
        <w:rPr>
          <w:sz w:val="24"/>
          <w:rtl/>
        </w:rPr>
        <w:t xml:space="preserve"> </w:t>
      </w:r>
      <w:r w:rsidRPr="002F3F1C">
        <w:rPr>
          <w:rFonts w:hint="cs"/>
          <w:sz w:val="24"/>
          <w:rtl/>
        </w:rPr>
        <w:t>עד</w:t>
      </w:r>
      <w:r w:rsidRPr="002F3F1C">
        <w:rPr>
          <w:sz w:val="24"/>
          <w:rtl/>
        </w:rPr>
        <w:t xml:space="preserve"> </w:t>
      </w:r>
      <w:r w:rsidRPr="002F3F1C">
        <w:rPr>
          <w:rFonts w:hint="cs"/>
          <w:sz w:val="24"/>
          <w:rtl/>
        </w:rPr>
        <w:t>כמה</w:t>
      </w:r>
      <w:r w:rsidRPr="002F3F1C">
        <w:rPr>
          <w:sz w:val="24"/>
          <w:rtl/>
        </w:rPr>
        <w:t xml:space="preserve"> </w:t>
      </w:r>
      <w:r w:rsidRPr="002F3F1C">
        <w:rPr>
          <w:rFonts w:hint="cs"/>
          <w:sz w:val="24"/>
          <w:rtl/>
        </w:rPr>
        <w:t>שהדבר</w:t>
      </w:r>
      <w:r w:rsidRPr="002F3F1C">
        <w:rPr>
          <w:sz w:val="24"/>
          <w:rtl/>
        </w:rPr>
        <w:t xml:space="preserve"> </w:t>
      </w:r>
      <w:r w:rsidRPr="002F3F1C">
        <w:rPr>
          <w:rFonts w:hint="cs"/>
          <w:sz w:val="24"/>
          <w:rtl/>
        </w:rPr>
        <w:t>ניתן</w:t>
      </w:r>
      <w:r w:rsidRPr="002F3F1C">
        <w:rPr>
          <w:sz w:val="24"/>
          <w:rtl/>
        </w:rPr>
        <w:t xml:space="preserve">, </w:t>
      </w:r>
      <w:r w:rsidRPr="002F3F1C">
        <w:rPr>
          <w:rFonts w:hint="cs"/>
          <w:sz w:val="24"/>
          <w:rtl/>
        </w:rPr>
        <w:t>רצוי</w:t>
      </w:r>
      <w:r w:rsidRPr="002F3F1C">
        <w:rPr>
          <w:sz w:val="24"/>
          <w:rtl/>
        </w:rPr>
        <w:t xml:space="preserve"> </w:t>
      </w:r>
      <w:r w:rsidRPr="002F3F1C">
        <w:rPr>
          <w:rFonts w:hint="cs"/>
          <w:sz w:val="24"/>
          <w:rtl/>
        </w:rPr>
        <w:t>מאוד</w:t>
      </w:r>
      <w:r w:rsidRPr="002F3F1C">
        <w:rPr>
          <w:sz w:val="24"/>
          <w:rtl/>
        </w:rPr>
        <w:t xml:space="preserve"> </w:t>
      </w:r>
      <w:r w:rsidRPr="002F3F1C">
        <w:rPr>
          <w:rFonts w:hint="cs"/>
          <w:sz w:val="24"/>
          <w:rtl/>
        </w:rPr>
        <w:t>שמשתתפי</w:t>
      </w:r>
      <w:r w:rsidRPr="002F3F1C">
        <w:rPr>
          <w:sz w:val="24"/>
          <w:rtl/>
        </w:rPr>
        <w:t xml:space="preserve"> </w:t>
      </w:r>
      <w:r w:rsidRPr="002F3F1C">
        <w:rPr>
          <w:rFonts w:hint="cs"/>
          <w:sz w:val="24"/>
          <w:rtl/>
        </w:rPr>
        <w:t>הנבחרת</w:t>
      </w:r>
      <w:r w:rsidRPr="002F3F1C">
        <w:rPr>
          <w:sz w:val="24"/>
          <w:rtl/>
        </w:rPr>
        <w:t xml:space="preserve"> </w:t>
      </w:r>
      <w:r w:rsidRPr="002F3F1C">
        <w:rPr>
          <w:rFonts w:hint="cs"/>
          <w:sz w:val="24"/>
          <w:rtl/>
        </w:rPr>
        <w:t>יבחרו</w:t>
      </w:r>
      <w:r w:rsidRPr="002F3F1C">
        <w:rPr>
          <w:sz w:val="24"/>
          <w:rtl/>
        </w:rPr>
        <w:t xml:space="preserve"> </w:t>
      </w:r>
      <w:r w:rsidRPr="002F3F1C">
        <w:rPr>
          <w:rFonts w:hint="cs"/>
          <w:sz w:val="24"/>
          <w:rtl/>
        </w:rPr>
        <w:t>לקחת</w:t>
      </w:r>
      <w:r w:rsidRPr="002F3F1C">
        <w:rPr>
          <w:sz w:val="24"/>
          <w:rtl/>
        </w:rPr>
        <w:t xml:space="preserve"> </w:t>
      </w:r>
      <w:r w:rsidRPr="002F3F1C">
        <w:rPr>
          <w:rFonts w:hint="cs"/>
          <w:sz w:val="24"/>
          <w:rtl/>
        </w:rPr>
        <w:t>בה</w:t>
      </w:r>
      <w:r w:rsidRPr="002F3F1C">
        <w:rPr>
          <w:sz w:val="24"/>
          <w:rtl/>
        </w:rPr>
        <w:t xml:space="preserve"> </w:t>
      </w:r>
      <w:r w:rsidRPr="002F3F1C">
        <w:rPr>
          <w:rFonts w:hint="cs"/>
          <w:sz w:val="24"/>
          <w:rtl/>
        </w:rPr>
        <w:t>חלק</w:t>
      </w:r>
      <w:r w:rsidRPr="002F3F1C">
        <w:rPr>
          <w:sz w:val="24"/>
          <w:rtl/>
        </w:rPr>
        <w:t xml:space="preserve"> </w:t>
      </w:r>
      <w:r w:rsidRPr="002F3F1C">
        <w:rPr>
          <w:rFonts w:hint="cs"/>
          <w:sz w:val="24"/>
          <w:rtl/>
        </w:rPr>
        <w:t>מתוך</w:t>
      </w:r>
      <w:r w:rsidRPr="002F3F1C">
        <w:rPr>
          <w:sz w:val="24"/>
          <w:rtl/>
        </w:rPr>
        <w:t xml:space="preserve"> </w:t>
      </w:r>
      <w:r w:rsidRPr="002F3F1C">
        <w:rPr>
          <w:rFonts w:hint="cs"/>
          <w:sz w:val="24"/>
          <w:rtl/>
        </w:rPr>
        <w:t>עניין</w:t>
      </w:r>
      <w:r w:rsidRPr="002F3F1C">
        <w:rPr>
          <w:sz w:val="24"/>
          <w:rtl/>
        </w:rPr>
        <w:t xml:space="preserve"> </w:t>
      </w:r>
      <w:r w:rsidRPr="002F3F1C">
        <w:rPr>
          <w:rFonts w:hint="cs"/>
          <w:sz w:val="24"/>
          <w:rtl/>
        </w:rPr>
        <w:t>ומשיכה</w:t>
      </w:r>
      <w:r w:rsidRPr="002F3F1C">
        <w:rPr>
          <w:sz w:val="24"/>
          <w:rtl/>
        </w:rPr>
        <w:t xml:space="preserve"> </w:t>
      </w:r>
      <w:r w:rsidRPr="002F3F1C">
        <w:rPr>
          <w:rFonts w:hint="cs"/>
          <w:sz w:val="24"/>
          <w:rtl/>
        </w:rPr>
        <w:t>אל</w:t>
      </w:r>
      <w:r w:rsidRPr="002F3F1C">
        <w:rPr>
          <w:sz w:val="24"/>
          <w:rtl/>
        </w:rPr>
        <w:t xml:space="preserve"> </w:t>
      </w:r>
      <w:r w:rsidRPr="002F3F1C">
        <w:rPr>
          <w:rFonts w:hint="cs"/>
          <w:sz w:val="24"/>
          <w:rtl/>
        </w:rPr>
        <w:t>תחום</w:t>
      </w:r>
      <w:r w:rsidRPr="002F3F1C">
        <w:rPr>
          <w:sz w:val="24"/>
          <w:rtl/>
        </w:rPr>
        <w:t xml:space="preserve"> </w:t>
      </w:r>
      <w:r w:rsidRPr="002F3F1C">
        <w:rPr>
          <w:rFonts w:hint="cs"/>
          <w:sz w:val="24"/>
          <w:rtl/>
        </w:rPr>
        <w:t>עיסוקה</w:t>
      </w:r>
      <w:r w:rsidRPr="002F3F1C">
        <w:rPr>
          <w:sz w:val="24"/>
          <w:rtl/>
        </w:rPr>
        <w:t xml:space="preserve">, </w:t>
      </w:r>
      <w:r w:rsidRPr="002F3F1C">
        <w:rPr>
          <w:rFonts w:hint="cs"/>
          <w:sz w:val="24"/>
          <w:rtl/>
        </w:rPr>
        <w:t>ושההשתתפות</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תיכפה</w:t>
      </w:r>
      <w:r w:rsidRPr="002F3F1C">
        <w:rPr>
          <w:sz w:val="24"/>
          <w:rtl/>
        </w:rPr>
        <w:t xml:space="preserve"> </w:t>
      </w:r>
      <w:r w:rsidRPr="002F3F1C">
        <w:rPr>
          <w:rFonts w:hint="cs"/>
          <w:sz w:val="24"/>
          <w:rtl/>
        </w:rPr>
        <w:t>עליהם</w:t>
      </w:r>
      <w:r w:rsidRPr="002F3F1C">
        <w:rPr>
          <w:sz w:val="24"/>
          <w:rtl/>
        </w:rPr>
        <w:t xml:space="preserve">. </w:t>
      </w:r>
      <w:r w:rsidRPr="002F3F1C">
        <w:rPr>
          <w:rFonts w:hint="cs"/>
          <w:sz w:val="24"/>
          <w:rtl/>
        </w:rPr>
        <w:t>כמו</w:t>
      </w:r>
      <w:r w:rsidRPr="002F3F1C">
        <w:rPr>
          <w:sz w:val="24"/>
          <w:rtl/>
        </w:rPr>
        <w:t xml:space="preserve"> </w:t>
      </w:r>
      <w:r w:rsidRPr="002F3F1C">
        <w:rPr>
          <w:rFonts w:hint="cs"/>
          <w:sz w:val="24"/>
          <w:rtl/>
        </w:rPr>
        <w:t>כן</w:t>
      </w:r>
      <w:r w:rsidRPr="002F3F1C">
        <w:rPr>
          <w:sz w:val="24"/>
          <w:rtl/>
        </w:rPr>
        <w:t xml:space="preserve">, </w:t>
      </w:r>
      <w:r w:rsidRPr="002F3F1C">
        <w:rPr>
          <w:rFonts w:hint="cs"/>
          <w:sz w:val="24"/>
          <w:rtl/>
        </w:rPr>
        <w:t>עליהם</w:t>
      </w:r>
      <w:r w:rsidRPr="002F3F1C">
        <w:rPr>
          <w:sz w:val="24"/>
          <w:rtl/>
        </w:rPr>
        <w:t xml:space="preserve"> </w:t>
      </w:r>
      <w:r w:rsidRPr="002F3F1C">
        <w:rPr>
          <w:rFonts w:hint="cs"/>
          <w:sz w:val="24"/>
          <w:rtl/>
        </w:rPr>
        <w:t>לעבור</w:t>
      </w:r>
      <w:r w:rsidRPr="002F3F1C">
        <w:rPr>
          <w:sz w:val="24"/>
          <w:rtl/>
        </w:rPr>
        <w:t xml:space="preserve"> </w:t>
      </w:r>
      <w:r w:rsidRPr="002F3F1C">
        <w:rPr>
          <w:rFonts w:hint="cs"/>
          <w:sz w:val="24"/>
          <w:rtl/>
        </w:rPr>
        <w:t>תהליך</w:t>
      </w:r>
      <w:r w:rsidRPr="002F3F1C">
        <w:rPr>
          <w:sz w:val="24"/>
          <w:rtl/>
        </w:rPr>
        <w:t xml:space="preserve"> </w:t>
      </w:r>
      <w:r w:rsidRPr="002F3F1C">
        <w:rPr>
          <w:rFonts w:hint="cs"/>
          <w:sz w:val="24"/>
          <w:rtl/>
        </w:rPr>
        <w:t>קבלה</w:t>
      </w:r>
      <w:r w:rsidRPr="002F3F1C">
        <w:rPr>
          <w:sz w:val="24"/>
          <w:rtl/>
        </w:rPr>
        <w:t xml:space="preserve"> </w:t>
      </w:r>
      <w:r w:rsidRPr="002F3F1C">
        <w:rPr>
          <w:rFonts w:hint="cs"/>
          <w:sz w:val="24"/>
          <w:rtl/>
        </w:rPr>
        <w:t>לנבחרת</w:t>
      </w:r>
      <w:r w:rsidRPr="002F3F1C">
        <w:rPr>
          <w:sz w:val="24"/>
          <w:rtl/>
        </w:rPr>
        <w:t xml:space="preserve">, </w:t>
      </w:r>
      <w:r w:rsidRPr="002F3F1C">
        <w:rPr>
          <w:rFonts w:hint="cs"/>
          <w:sz w:val="24"/>
          <w:rtl/>
        </w:rPr>
        <w:t>כאשר</w:t>
      </w:r>
      <w:r w:rsidRPr="002F3F1C">
        <w:rPr>
          <w:sz w:val="24"/>
          <w:rtl/>
        </w:rPr>
        <w:t xml:space="preserve"> </w:t>
      </w:r>
      <w:r w:rsidRPr="002F3F1C">
        <w:rPr>
          <w:rFonts w:hint="cs"/>
          <w:sz w:val="24"/>
          <w:rtl/>
        </w:rPr>
        <w:t>קריטריון</w:t>
      </w:r>
      <w:r w:rsidRPr="002F3F1C">
        <w:rPr>
          <w:sz w:val="24"/>
          <w:rtl/>
        </w:rPr>
        <w:t xml:space="preserve"> </w:t>
      </w:r>
      <w:r w:rsidRPr="002F3F1C">
        <w:rPr>
          <w:rFonts w:hint="cs"/>
          <w:sz w:val="24"/>
          <w:rtl/>
        </w:rPr>
        <w:t>הבחירה</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מידת</w:t>
      </w:r>
      <w:r w:rsidRPr="002F3F1C">
        <w:rPr>
          <w:sz w:val="24"/>
          <w:rtl/>
        </w:rPr>
        <w:t xml:space="preserve"> </w:t>
      </w:r>
      <w:r w:rsidRPr="002F3F1C">
        <w:rPr>
          <w:rFonts w:hint="cs"/>
          <w:sz w:val="24"/>
          <w:rtl/>
        </w:rPr>
        <w:t>מעורבותם</w:t>
      </w:r>
      <w:r w:rsidRPr="002F3F1C">
        <w:rPr>
          <w:sz w:val="24"/>
          <w:rtl/>
        </w:rPr>
        <w:t xml:space="preserve">, </w:t>
      </w:r>
      <w:r w:rsidRPr="002F3F1C">
        <w:rPr>
          <w:rFonts w:hint="cs"/>
          <w:sz w:val="24"/>
          <w:rtl/>
        </w:rPr>
        <w:t>מחויבותם</w:t>
      </w:r>
      <w:r w:rsidRPr="002F3F1C">
        <w:rPr>
          <w:sz w:val="24"/>
          <w:rtl/>
        </w:rPr>
        <w:t xml:space="preserve"> </w:t>
      </w:r>
      <w:r w:rsidRPr="002F3F1C">
        <w:rPr>
          <w:rFonts w:hint="cs"/>
          <w:sz w:val="24"/>
          <w:rtl/>
        </w:rPr>
        <w:t>ויכולתם</w:t>
      </w:r>
      <w:r w:rsidRPr="002F3F1C">
        <w:rPr>
          <w:sz w:val="24"/>
          <w:rtl/>
        </w:rPr>
        <w:t xml:space="preserve"> </w:t>
      </w:r>
      <w:r w:rsidRPr="002F3F1C">
        <w:rPr>
          <w:rFonts w:hint="cs"/>
          <w:sz w:val="24"/>
          <w:rtl/>
        </w:rPr>
        <w:t>לתרום</w:t>
      </w:r>
      <w:r w:rsidRPr="002F3F1C">
        <w:rPr>
          <w:sz w:val="24"/>
          <w:rtl/>
        </w:rPr>
        <w:t xml:space="preserve"> </w:t>
      </w:r>
      <w:r w:rsidRPr="002F3F1C">
        <w:rPr>
          <w:rFonts w:hint="cs"/>
          <w:sz w:val="24"/>
          <w:rtl/>
        </w:rPr>
        <w:t>למטרה</w:t>
      </w:r>
      <w:r w:rsidRPr="002F3F1C">
        <w:rPr>
          <w:sz w:val="24"/>
          <w:rtl/>
        </w:rPr>
        <w:t>.</w:t>
      </w:r>
    </w:p>
    <w:p w14:paraId="50E33BF2" w14:textId="77777777" w:rsidR="00525635" w:rsidRPr="002F3F1C" w:rsidRDefault="00525635" w:rsidP="00525635">
      <w:pPr>
        <w:rPr>
          <w:sz w:val="24"/>
          <w:rtl/>
        </w:rPr>
      </w:pPr>
      <w:r w:rsidRPr="002F3F1C">
        <w:rPr>
          <w:rFonts w:hint="cs"/>
          <w:sz w:val="24"/>
          <w:rtl/>
        </w:rPr>
        <w:t>לצד</w:t>
      </w:r>
      <w:r w:rsidRPr="002F3F1C">
        <w:rPr>
          <w:sz w:val="24"/>
          <w:rtl/>
        </w:rPr>
        <w:t xml:space="preserve"> </w:t>
      </w:r>
      <w:r w:rsidRPr="002F3F1C">
        <w:rPr>
          <w:rFonts w:hint="cs"/>
          <w:sz w:val="24"/>
          <w:rtl/>
        </w:rPr>
        <w:t>ההגדרה</w:t>
      </w:r>
      <w:r w:rsidRPr="002F3F1C">
        <w:rPr>
          <w:sz w:val="24"/>
          <w:rtl/>
        </w:rPr>
        <w:t xml:space="preserve"> </w:t>
      </w:r>
      <w:r w:rsidRPr="002F3F1C">
        <w:rPr>
          <w:rFonts w:hint="cs"/>
          <w:sz w:val="24"/>
          <w:rtl/>
        </w:rPr>
        <w:t>היפה</w:t>
      </w:r>
      <w:r w:rsidRPr="002F3F1C">
        <w:rPr>
          <w:sz w:val="24"/>
          <w:rtl/>
        </w:rPr>
        <w:t xml:space="preserve"> </w:t>
      </w:r>
      <w:r w:rsidRPr="002F3F1C">
        <w:rPr>
          <w:rFonts w:hint="cs"/>
          <w:sz w:val="24"/>
          <w:rtl/>
        </w:rPr>
        <w:t>של</w:t>
      </w:r>
      <w:r w:rsidRPr="002F3F1C">
        <w:rPr>
          <w:sz w:val="24"/>
          <w:rtl/>
        </w:rPr>
        <w:t xml:space="preserve"> </w:t>
      </w:r>
      <w:r>
        <w:rPr>
          <w:rFonts w:hint="cs"/>
          <w:sz w:val="24"/>
          <w:rtl/>
        </w:rPr>
        <w:t>'</w:t>
      </w:r>
      <w:r w:rsidRPr="002F3F1C">
        <w:rPr>
          <w:rFonts w:hint="cs"/>
          <w:sz w:val="24"/>
          <w:rtl/>
        </w:rPr>
        <w:t>נבחרת</w:t>
      </w:r>
      <w:r>
        <w:rPr>
          <w:rFonts w:hint="cs"/>
          <w:sz w:val="24"/>
          <w:rtl/>
        </w:rPr>
        <w:t>'</w:t>
      </w:r>
      <w:r w:rsidRPr="002F3F1C">
        <w:rPr>
          <w:sz w:val="24"/>
          <w:rtl/>
        </w:rPr>
        <w:t xml:space="preserve"> (</w:t>
      </w:r>
      <w:r w:rsidRPr="002F3F1C">
        <w:rPr>
          <w:rFonts w:hint="cs"/>
          <w:sz w:val="24"/>
          <w:rtl/>
        </w:rPr>
        <w:t>מילה</w:t>
      </w:r>
      <w:r w:rsidRPr="002F3F1C">
        <w:rPr>
          <w:sz w:val="24"/>
          <w:rtl/>
        </w:rPr>
        <w:t xml:space="preserve"> </w:t>
      </w:r>
      <w:r w:rsidRPr="002F3F1C">
        <w:rPr>
          <w:rFonts w:hint="cs"/>
          <w:sz w:val="24"/>
          <w:rtl/>
        </w:rPr>
        <w:t>שיש</w:t>
      </w:r>
      <w:r w:rsidRPr="002F3F1C">
        <w:rPr>
          <w:sz w:val="24"/>
          <w:rtl/>
        </w:rPr>
        <w:t xml:space="preserve"> </w:t>
      </w:r>
      <w:r w:rsidRPr="002F3F1C">
        <w:rPr>
          <w:rFonts w:hint="cs"/>
          <w:sz w:val="24"/>
          <w:rtl/>
        </w:rPr>
        <w:t>בה</w:t>
      </w:r>
      <w:r w:rsidRPr="002F3F1C">
        <w:rPr>
          <w:sz w:val="24"/>
          <w:rtl/>
        </w:rPr>
        <w:t xml:space="preserve"> </w:t>
      </w:r>
      <w:r w:rsidRPr="002F3F1C">
        <w:rPr>
          <w:rFonts w:hint="cs"/>
          <w:sz w:val="24"/>
          <w:rtl/>
        </w:rPr>
        <w:t>מחויבות</w:t>
      </w:r>
      <w:r w:rsidRPr="002F3F1C">
        <w:rPr>
          <w:sz w:val="24"/>
          <w:rtl/>
        </w:rPr>
        <w:t xml:space="preserve"> </w:t>
      </w:r>
      <w:r w:rsidRPr="002F3F1C">
        <w:rPr>
          <w:rFonts w:hint="cs"/>
          <w:sz w:val="24"/>
          <w:rtl/>
        </w:rPr>
        <w:t>להצלחה</w:t>
      </w:r>
      <w:r>
        <w:rPr>
          <w:rFonts w:hint="cs"/>
          <w:sz w:val="24"/>
          <w:rtl/>
        </w:rPr>
        <w:t xml:space="preserve"> </w:t>
      </w:r>
      <w:r>
        <w:rPr>
          <w:sz w:val="24"/>
          <w:rtl/>
        </w:rPr>
        <w:t>–</w:t>
      </w:r>
      <w:r w:rsidRPr="002F3F1C">
        <w:rPr>
          <w:sz w:val="24"/>
          <w:rtl/>
        </w:rPr>
        <w:t xml:space="preserve"> </w:t>
      </w:r>
      <w:r>
        <w:rPr>
          <w:rFonts w:hint="cs"/>
          <w:sz w:val="24"/>
          <w:rtl/>
        </w:rPr>
        <w:t>כי '</w:t>
      </w:r>
      <w:r w:rsidRPr="002F3F1C">
        <w:rPr>
          <w:rFonts w:hint="cs"/>
          <w:sz w:val="24"/>
          <w:rtl/>
        </w:rPr>
        <w:t>נבחרנו</w:t>
      </w:r>
      <w:r>
        <w:rPr>
          <w:rFonts w:hint="cs"/>
          <w:sz w:val="24"/>
          <w:rtl/>
        </w:rPr>
        <w:t>'</w:t>
      </w:r>
      <w:r w:rsidRPr="002F3F1C">
        <w:rPr>
          <w:sz w:val="24"/>
          <w:rtl/>
        </w:rPr>
        <w:t>)</w:t>
      </w:r>
      <w:r>
        <w:rPr>
          <w:rFonts w:hint="cs"/>
          <w:sz w:val="24"/>
          <w:rtl/>
        </w:rPr>
        <w:t>,</w:t>
      </w:r>
      <w:r w:rsidRPr="002F3F1C">
        <w:rPr>
          <w:sz w:val="24"/>
          <w:rtl/>
        </w:rPr>
        <w:t xml:space="preserve"> </w:t>
      </w:r>
      <w:r w:rsidRPr="002F3F1C">
        <w:rPr>
          <w:rFonts w:hint="cs"/>
          <w:sz w:val="24"/>
          <w:rtl/>
        </w:rPr>
        <w:t>ננסה</w:t>
      </w:r>
      <w:r w:rsidRPr="002F3F1C">
        <w:rPr>
          <w:sz w:val="24"/>
          <w:rtl/>
        </w:rPr>
        <w:t xml:space="preserve"> </w:t>
      </w:r>
      <w:r w:rsidRPr="002F3F1C">
        <w:rPr>
          <w:rFonts w:hint="cs"/>
          <w:sz w:val="24"/>
          <w:rtl/>
        </w:rPr>
        <w:t>לחזק</w:t>
      </w:r>
      <w:r w:rsidRPr="002F3F1C">
        <w:rPr>
          <w:sz w:val="24"/>
          <w:rtl/>
        </w:rPr>
        <w:t xml:space="preserve"> </w:t>
      </w:r>
      <w:r w:rsidRPr="002F3F1C">
        <w:rPr>
          <w:rFonts w:hint="cs"/>
          <w:sz w:val="24"/>
          <w:rtl/>
        </w:rPr>
        <w:t>ולהצביע</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כמה</w:t>
      </w:r>
      <w:r w:rsidRPr="002F3F1C">
        <w:rPr>
          <w:sz w:val="24"/>
          <w:rtl/>
        </w:rPr>
        <w:t xml:space="preserve"> </w:t>
      </w:r>
      <w:r w:rsidRPr="002F3F1C">
        <w:rPr>
          <w:rFonts w:hint="cs"/>
          <w:sz w:val="24"/>
          <w:rtl/>
        </w:rPr>
        <w:t>נקודות</w:t>
      </w:r>
      <w:r w:rsidRPr="002F3F1C">
        <w:rPr>
          <w:sz w:val="24"/>
          <w:rtl/>
        </w:rPr>
        <w:t xml:space="preserve"> </w:t>
      </w:r>
      <w:r w:rsidRPr="002F3F1C">
        <w:rPr>
          <w:rFonts w:hint="cs"/>
          <w:sz w:val="24"/>
          <w:rtl/>
        </w:rPr>
        <w:t>נוספות</w:t>
      </w:r>
      <w:r>
        <w:rPr>
          <w:rFonts w:hint="cs"/>
          <w:sz w:val="24"/>
          <w:rtl/>
        </w:rPr>
        <w:t xml:space="preserve"> שחשוב לפתח</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ו</w:t>
      </w:r>
      <w:r>
        <w:rPr>
          <w:rFonts w:hint="cs"/>
          <w:sz w:val="24"/>
          <w:rtl/>
        </w:rPr>
        <w:t xml:space="preserve">על </w:t>
      </w:r>
      <w:r w:rsidRPr="002F3F1C">
        <w:rPr>
          <w:rFonts w:hint="cs"/>
          <w:sz w:val="24"/>
          <w:rtl/>
        </w:rPr>
        <w:t>ה</w:t>
      </w:r>
      <w:r>
        <w:rPr>
          <w:rFonts w:hint="cs"/>
          <w:sz w:val="24"/>
          <w:rtl/>
        </w:rPr>
        <w:t>'</w:t>
      </w:r>
      <w:r w:rsidRPr="002F3F1C">
        <w:rPr>
          <w:rFonts w:hint="cs"/>
          <w:sz w:val="24"/>
          <w:rtl/>
        </w:rPr>
        <w:t>רווח</w:t>
      </w:r>
      <w:r>
        <w:rPr>
          <w:rFonts w:hint="cs"/>
          <w:sz w:val="24"/>
          <w:rtl/>
        </w:rPr>
        <w:t>'</w:t>
      </w:r>
      <w:r w:rsidRPr="002F3F1C">
        <w:rPr>
          <w:sz w:val="24"/>
          <w:rtl/>
        </w:rPr>
        <w:t xml:space="preserve"> </w:t>
      </w:r>
      <w:r w:rsidRPr="002F3F1C">
        <w:rPr>
          <w:rFonts w:hint="cs"/>
          <w:sz w:val="24"/>
          <w:rtl/>
        </w:rPr>
        <w:t>הגדול</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ההולכים</w:t>
      </w:r>
      <w:r w:rsidRPr="002F3F1C">
        <w:rPr>
          <w:sz w:val="24"/>
          <w:rtl/>
        </w:rPr>
        <w:t xml:space="preserve"> </w:t>
      </w:r>
      <w:r w:rsidRPr="002F3F1C">
        <w:rPr>
          <w:rFonts w:hint="cs"/>
          <w:sz w:val="24"/>
          <w:rtl/>
        </w:rPr>
        <w:t>בדרך</w:t>
      </w:r>
      <w:r>
        <w:rPr>
          <w:rFonts w:hint="cs"/>
          <w:sz w:val="24"/>
          <w:rtl/>
        </w:rPr>
        <w:t xml:space="preserve"> זו</w:t>
      </w:r>
      <w:r w:rsidRPr="002F3F1C">
        <w:rPr>
          <w:sz w:val="24"/>
          <w:rtl/>
        </w:rPr>
        <w:t>.</w:t>
      </w:r>
    </w:p>
    <w:p w14:paraId="387F972B" w14:textId="77777777" w:rsidR="00525635" w:rsidRDefault="00525635" w:rsidP="00525635">
      <w:pPr>
        <w:rPr>
          <w:sz w:val="24"/>
          <w:rtl/>
        </w:rPr>
      </w:pPr>
      <w:r w:rsidRPr="002F3F1C">
        <w:rPr>
          <w:rFonts w:hint="cs"/>
          <w:sz w:val="24"/>
          <w:rtl/>
        </w:rPr>
        <w:t>הגמרא</w:t>
      </w:r>
      <w:r w:rsidRPr="002F3F1C">
        <w:rPr>
          <w:sz w:val="24"/>
          <w:rtl/>
        </w:rPr>
        <w:t xml:space="preserve"> </w:t>
      </w:r>
      <w:r w:rsidRPr="002F3F1C">
        <w:rPr>
          <w:rFonts w:hint="cs"/>
          <w:sz w:val="24"/>
          <w:rtl/>
        </w:rPr>
        <w:t>בתענית</w:t>
      </w:r>
      <w:r w:rsidRPr="002F3F1C">
        <w:rPr>
          <w:sz w:val="24"/>
          <w:rtl/>
        </w:rPr>
        <w:t xml:space="preserve"> (</w:t>
      </w:r>
      <w:r w:rsidRPr="002F3F1C">
        <w:rPr>
          <w:rFonts w:hint="cs"/>
          <w:sz w:val="24"/>
          <w:rtl/>
        </w:rPr>
        <w:t>ז</w:t>
      </w:r>
      <w:r>
        <w:rPr>
          <w:rFonts w:hint="cs"/>
          <w:sz w:val="24"/>
          <w:rtl/>
        </w:rPr>
        <w:t>'</w:t>
      </w:r>
      <w:r w:rsidRPr="002F3F1C">
        <w:rPr>
          <w:sz w:val="24"/>
          <w:rtl/>
        </w:rPr>
        <w:t xml:space="preserve"> </w:t>
      </w:r>
      <w:r w:rsidRPr="002F3F1C">
        <w:rPr>
          <w:rFonts w:hint="cs"/>
          <w:sz w:val="24"/>
          <w:rtl/>
        </w:rPr>
        <w:t>ע</w:t>
      </w:r>
      <w:r w:rsidRPr="002F3F1C">
        <w:rPr>
          <w:sz w:val="24"/>
          <w:rtl/>
        </w:rPr>
        <w:t>"</w:t>
      </w:r>
      <w:r w:rsidRPr="002F3F1C">
        <w:rPr>
          <w:rFonts w:hint="cs"/>
          <w:sz w:val="24"/>
          <w:rtl/>
        </w:rPr>
        <w:t>א</w:t>
      </w:r>
      <w:r w:rsidRPr="002F3F1C">
        <w:rPr>
          <w:sz w:val="24"/>
          <w:rtl/>
        </w:rPr>
        <w:t xml:space="preserve">) </w:t>
      </w:r>
      <w:r w:rsidRPr="002F3F1C">
        <w:rPr>
          <w:rFonts w:hint="cs"/>
          <w:sz w:val="24"/>
          <w:rtl/>
        </w:rPr>
        <w:t>חידדה</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העוצמה</w:t>
      </w:r>
      <w:r w:rsidRPr="002F3F1C">
        <w:rPr>
          <w:sz w:val="24"/>
          <w:rtl/>
        </w:rPr>
        <w:t xml:space="preserve"> </w:t>
      </w:r>
      <w:r w:rsidRPr="002F3F1C">
        <w:rPr>
          <w:rFonts w:hint="cs"/>
          <w:sz w:val="24"/>
          <w:rtl/>
        </w:rPr>
        <w:t>והצמיחה</w:t>
      </w:r>
      <w:r w:rsidRPr="002F3F1C">
        <w:rPr>
          <w:sz w:val="24"/>
          <w:rtl/>
        </w:rPr>
        <w:t xml:space="preserve"> </w:t>
      </w:r>
      <w:r w:rsidRPr="002F3F1C">
        <w:rPr>
          <w:rFonts w:hint="cs"/>
          <w:sz w:val="24"/>
          <w:rtl/>
        </w:rPr>
        <w:t>שיש</w:t>
      </w:r>
      <w:r w:rsidRPr="002F3F1C">
        <w:rPr>
          <w:sz w:val="24"/>
          <w:rtl/>
        </w:rPr>
        <w:t xml:space="preserve"> </w:t>
      </w:r>
      <w:r w:rsidRPr="002F3F1C">
        <w:rPr>
          <w:rFonts w:hint="cs"/>
          <w:sz w:val="24"/>
          <w:rtl/>
        </w:rPr>
        <w:t>בלימוד</w:t>
      </w:r>
      <w:r w:rsidRPr="002F3F1C">
        <w:rPr>
          <w:sz w:val="24"/>
          <w:rtl/>
        </w:rPr>
        <w:t xml:space="preserve"> </w:t>
      </w:r>
      <w:r w:rsidRPr="002F3F1C">
        <w:rPr>
          <w:rFonts w:hint="cs"/>
          <w:sz w:val="24"/>
          <w:rtl/>
        </w:rPr>
        <w:t>בקהילה</w:t>
      </w:r>
      <w:r>
        <w:rPr>
          <w:rFonts w:hint="cs"/>
          <w:sz w:val="24"/>
          <w:rtl/>
        </w:rPr>
        <w:t>,</w:t>
      </w:r>
      <w:r w:rsidRPr="002F3F1C">
        <w:rPr>
          <w:sz w:val="24"/>
          <w:rtl/>
        </w:rPr>
        <w:t xml:space="preserve"> </w:t>
      </w:r>
      <w:r>
        <w:rPr>
          <w:rFonts w:hint="cs"/>
          <w:sz w:val="24"/>
          <w:rtl/>
        </w:rPr>
        <w:t>ו</w:t>
      </w:r>
      <w:r w:rsidRPr="002F3F1C">
        <w:rPr>
          <w:rFonts w:hint="cs"/>
          <w:sz w:val="24"/>
          <w:rtl/>
        </w:rPr>
        <w:t>למדה</w:t>
      </w:r>
      <w:r w:rsidRPr="002F3F1C">
        <w:rPr>
          <w:sz w:val="24"/>
          <w:rtl/>
        </w:rPr>
        <w:t xml:space="preserve"> </w:t>
      </w:r>
      <w:r w:rsidRPr="002F3F1C">
        <w:rPr>
          <w:rFonts w:hint="cs"/>
          <w:sz w:val="24"/>
          <w:rtl/>
        </w:rPr>
        <w:t>זאת</w:t>
      </w:r>
      <w:r w:rsidRPr="002F3F1C">
        <w:rPr>
          <w:sz w:val="24"/>
          <w:rtl/>
        </w:rPr>
        <w:t xml:space="preserve"> </w:t>
      </w:r>
      <w:r w:rsidRPr="002F3F1C">
        <w:rPr>
          <w:rFonts w:hint="cs"/>
          <w:sz w:val="24"/>
          <w:rtl/>
        </w:rPr>
        <w:t>מדוגמאות</w:t>
      </w:r>
      <w:r w:rsidRPr="002F3F1C">
        <w:rPr>
          <w:sz w:val="24"/>
          <w:rtl/>
        </w:rPr>
        <w:t xml:space="preserve"> </w:t>
      </w:r>
      <w:r w:rsidRPr="002F3F1C">
        <w:rPr>
          <w:rFonts w:hint="cs"/>
          <w:sz w:val="24"/>
          <w:rtl/>
        </w:rPr>
        <w:t>שונות</w:t>
      </w:r>
      <w:r w:rsidRPr="002F3F1C">
        <w:rPr>
          <w:sz w:val="24"/>
          <w:rtl/>
        </w:rPr>
        <w:t xml:space="preserve"> </w:t>
      </w:r>
      <w:r w:rsidRPr="002F3F1C">
        <w:rPr>
          <w:rFonts w:hint="cs"/>
          <w:sz w:val="24"/>
          <w:rtl/>
        </w:rPr>
        <w:t>בעולם</w:t>
      </w:r>
      <w:r w:rsidRPr="002F3F1C">
        <w:rPr>
          <w:sz w:val="24"/>
          <w:rtl/>
        </w:rPr>
        <w:t xml:space="preserve"> </w:t>
      </w:r>
      <w:r w:rsidRPr="002F3F1C">
        <w:rPr>
          <w:rFonts w:hint="cs"/>
          <w:sz w:val="24"/>
          <w:rtl/>
        </w:rPr>
        <w:t>הטבע</w:t>
      </w:r>
      <w:r w:rsidRPr="002F3F1C">
        <w:rPr>
          <w:sz w:val="24"/>
          <w:rtl/>
        </w:rPr>
        <w:t xml:space="preserve">. </w:t>
      </w:r>
      <w:r w:rsidRPr="002F3F1C">
        <w:rPr>
          <w:rFonts w:hint="cs"/>
          <w:sz w:val="24"/>
          <w:rtl/>
        </w:rPr>
        <w:t>נביא</w:t>
      </w:r>
      <w:r w:rsidRPr="002F3F1C">
        <w:rPr>
          <w:sz w:val="24"/>
          <w:rtl/>
        </w:rPr>
        <w:t xml:space="preserve"> </w:t>
      </w:r>
      <w:r>
        <w:rPr>
          <w:rFonts w:hint="cs"/>
          <w:sz w:val="24"/>
          <w:rtl/>
        </w:rPr>
        <w:t xml:space="preserve">כאן </w:t>
      </w:r>
      <w:r w:rsidRPr="002F3F1C">
        <w:rPr>
          <w:rFonts w:hint="cs"/>
          <w:sz w:val="24"/>
          <w:rtl/>
        </w:rPr>
        <w:t>מעט</w:t>
      </w:r>
      <w:r w:rsidRPr="002F3F1C">
        <w:rPr>
          <w:sz w:val="24"/>
          <w:rtl/>
        </w:rPr>
        <w:t xml:space="preserve"> </w:t>
      </w:r>
      <w:r>
        <w:rPr>
          <w:rFonts w:hint="cs"/>
          <w:sz w:val="24"/>
          <w:rtl/>
        </w:rPr>
        <w:t>מהאמור</w:t>
      </w:r>
      <w:r w:rsidRPr="002F3F1C">
        <w:rPr>
          <w:sz w:val="24"/>
          <w:rtl/>
        </w:rPr>
        <w:t xml:space="preserve"> </w:t>
      </w:r>
      <w:r w:rsidRPr="002F3F1C">
        <w:rPr>
          <w:rFonts w:hint="cs"/>
          <w:sz w:val="24"/>
          <w:rtl/>
        </w:rPr>
        <w:t>שם</w:t>
      </w:r>
      <w:r w:rsidRPr="002F3F1C">
        <w:rPr>
          <w:sz w:val="24"/>
          <w:rtl/>
        </w:rPr>
        <w:t xml:space="preserve">: </w:t>
      </w:r>
    </w:p>
    <w:p w14:paraId="11D727D0" w14:textId="77777777" w:rsidR="00525635" w:rsidRPr="00CE1D5B" w:rsidRDefault="00525635" w:rsidP="00525635">
      <w:pPr>
        <w:ind w:left="720"/>
        <w:rPr>
          <w:b/>
          <w:bCs/>
          <w:i/>
          <w:iCs/>
          <w:sz w:val="24"/>
          <w:rtl/>
        </w:rPr>
      </w:pPr>
      <w:r w:rsidRPr="00CE1D5B">
        <w:rPr>
          <w:rFonts w:hint="cs"/>
          <w:b/>
          <w:bCs/>
          <w:i/>
          <w:iCs/>
          <w:sz w:val="24"/>
          <w:rtl/>
        </w:rPr>
        <w:t>אמר</w:t>
      </w:r>
      <w:r w:rsidRPr="00CE1D5B">
        <w:rPr>
          <w:b/>
          <w:bCs/>
          <w:i/>
          <w:iCs/>
          <w:sz w:val="24"/>
          <w:rtl/>
        </w:rPr>
        <w:t xml:space="preserve"> </w:t>
      </w:r>
      <w:r w:rsidRPr="00CE1D5B">
        <w:rPr>
          <w:rFonts w:hint="cs"/>
          <w:b/>
          <w:bCs/>
          <w:i/>
          <w:iCs/>
          <w:sz w:val="24"/>
          <w:rtl/>
        </w:rPr>
        <w:t>רבי</w:t>
      </w:r>
      <w:r w:rsidRPr="00CE1D5B">
        <w:rPr>
          <w:b/>
          <w:bCs/>
          <w:i/>
          <w:iCs/>
          <w:sz w:val="24"/>
          <w:rtl/>
        </w:rPr>
        <w:t xml:space="preserve"> </w:t>
      </w:r>
      <w:r w:rsidRPr="00CE1D5B">
        <w:rPr>
          <w:rFonts w:hint="cs"/>
          <w:b/>
          <w:bCs/>
          <w:i/>
          <w:iCs/>
          <w:sz w:val="24"/>
          <w:rtl/>
        </w:rPr>
        <w:t>חמא</w:t>
      </w:r>
      <w:r w:rsidRPr="00CE1D5B">
        <w:rPr>
          <w:b/>
          <w:bCs/>
          <w:i/>
          <w:iCs/>
          <w:sz w:val="24"/>
          <w:rtl/>
        </w:rPr>
        <w:t xml:space="preserve"> </w:t>
      </w:r>
      <w:r w:rsidRPr="00CE1D5B">
        <w:rPr>
          <w:rFonts w:hint="cs"/>
          <w:b/>
          <w:bCs/>
          <w:i/>
          <w:iCs/>
          <w:sz w:val="24"/>
          <w:rtl/>
        </w:rPr>
        <w:t>אמר רבי חנינא:</w:t>
      </w:r>
      <w:r w:rsidRPr="00CE1D5B">
        <w:rPr>
          <w:b/>
          <w:bCs/>
          <w:i/>
          <w:iCs/>
          <w:sz w:val="24"/>
          <w:rtl/>
        </w:rPr>
        <w:t xml:space="preserve"> </w:t>
      </w:r>
      <w:r w:rsidRPr="00CE1D5B">
        <w:rPr>
          <w:rFonts w:hint="cs"/>
          <w:b/>
          <w:bCs/>
          <w:i/>
          <w:iCs/>
          <w:sz w:val="24"/>
          <w:rtl/>
        </w:rPr>
        <w:t>מאי</w:t>
      </w:r>
      <w:r w:rsidRPr="00CE1D5B">
        <w:rPr>
          <w:b/>
          <w:bCs/>
          <w:i/>
          <w:iCs/>
          <w:sz w:val="24"/>
          <w:rtl/>
        </w:rPr>
        <w:t xml:space="preserve"> </w:t>
      </w:r>
      <w:r w:rsidRPr="00CE1D5B">
        <w:rPr>
          <w:rFonts w:hint="cs"/>
          <w:b/>
          <w:bCs/>
          <w:i/>
          <w:iCs/>
          <w:sz w:val="24"/>
          <w:rtl/>
        </w:rPr>
        <w:t>דכתיב</w:t>
      </w:r>
      <w:r w:rsidRPr="00CE1D5B">
        <w:rPr>
          <w:b/>
          <w:bCs/>
          <w:i/>
          <w:iCs/>
          <w:sz w:val="24"/>
          <w:rtl/>
        </w:rPr>
        <w:t xml:space="preserve"> </w:t>
      </w:r>
      <w:r w:rsidRPr="00CE1D5B">
        <w:rPr>
          <w:rFonts w:hint="cs"/>
          <w:b/>
          <w:bCs/>
          <w:i/>
          <w:iCs/>
          <w:sz w:val="24"/>
          <w:rtl/>
        </w:rPr>
        <w:t>'ברזל</w:t>
      </w:r>
      <w:r w:rsidRPr="00CE1D5B">
        <w:rPr>
          <w:b/>
          <w:bCs/>
          <w:i/>
          <w:iCs/>
          <w:sz w:val="24"/>
          <w:rtl/>
        </w:rPr>
        <w:t xml:space="preserve"> </w:t>
      </w:r>
      <w:r w:rsidRPr="00CE1D5B">
        <w:rPr>
          <w:rFonts w:hint="cs"/>
          <w:b/>
          <w:bCs/>
          <w:i/>
          <w:iCs/>
          <w:sz w:val="24"/>
          <w:rtl/>
        </w:rPr>
        <w:t>בברזל</w:t>
      </w:r>
      <w:r w:rsidRPr="00CE1D5B">
        <w:rPr>
          <w:b/>
          <w:bCs/>
          <w:i/>
          <w:iCs/>
          <w:sz w:val="24"/>
          <w:rtl/>
        </w:rPr>
        <w:t xml:space="preserve"> </w:t>
      </w:r>
      <w:r w:rsidRPr="00CE1D5B">
        <w:rPr>
          <w:rFonts w:hint="cs"/>
          <w:b/>
          <w:bCs/>
          <w:i/>
          <w:iCs/>
          <w:sz w:val="24"/>
          <w:rtl/>
        </w:rPr>
        <w:t>יחד'?</w:t>
      </w:r>
      <w:r w:rsidRPr="00CE1D5B">
        <w:rPr>
          <w:b/>
          <w:bCs/>
          <w:i/>
          <w:iCs/>
          <w:sz w:val="24"/>
          <w:rtl/>
        </w:rPr>
        <w:t xml:space="preserve"> </w:t>
      </w:r>
      <w:r w:rsidRPr="00CE1D5B">
        <w:rPr>
          <w:rFonts w:hint="cs"/>
          <w:b/>
          <w:bCs/>
          <w:i/>
          <w:iCs/>
          <w:sz w:val="24"/>
          <w:rtl/>
        </w:rPr>
        <w:t>לומר</w:t>
      </w:r>
      <w:r w:rsidRPr="00CE1D5B">
        <w:rPr>
          <w:b/>
          <w:bCs/>
          <w:i/>
          <w:iCs/>
          <w:sz w:val="24"/>
          <w:rtl/>
        </w:rPr>
        <w:t xml:space="preserve"> </w:t>
      </w:r>
      <w:r w:rsidRPr="00CE1D5B">
        <w:rPr>
          <w:rFonts w:hint="cs"/>
          <w:b/>
          <w:bCs/>
          <w:i/>
          <w:iCs/>
          <w:sz w:val="24"/>
          <w:rtl/>
        </w:rPr>
        <w:t>לך</w:t>
      </w:r>
      <w:r w:rsidRPr="00CE1D5B">
        <w:rPr>
          <w:b/>
          <w:bCs/>
          <w:i/>
          <w:iCs/>
          <w:sz w:val="24"/>
          <w:rtl/>
        </w:rPr>
        <w:t xml:space="preserve"> </w:t>
      </w:r>
      <w:r w:rsidRPr="00CE1D5B">
        <w:rPr>
          <w:rFonts w:hint="cs"/>
          <w:b/>
          <w:bCs/>
          <w:i/>
          <w:iCs/>
          <w:sz w:val="24"/>
          <w:rtl/>
        </w:rPr>
        <w:t>מה</w:t>
      </w:r>
      <w:r w:rsidRPr="00CE1D5B">
        <w:rPr>
          <w:b/>
          <w:bCs/>
          <w:i/>
          <w:iCs/>
          <w:sz w:val="24"/>
          <w:rtl/>
        </w:rPr>
        <w:t xml:space="preserve"> </w:t>
      </w:r>
      <w:r w:rsidRPr="00CE1D5B">
        <w:rPr>
          <w:rFonts w:hint="cs"/>
          <w:b/>
          <w:bCs/>
          <w:i/>
          <w:iCs/>
          <w:sz w:val="24"/>
          <w:rtl/>
        </w:rPr>
        <w:t>ברזל</w:t>
      </w:r>
      <w:r w:rsidRPr="00CE1D5B">
        <w:rPr>
          <w:b/>
          <w:bCs/>
          <w:i/>
          <w:iCs/>
          <w:sz w:val="24"/>
          <w:rtl/>
        </w:rPr>
        <w:t xml:space="preserve"> </w:t>
      </w:r>
      <w:r w:rsidRPr="00CE1D5B">
        <w:rPr>
          <w:rFonts w:hint="cs"/>
          <w:b/>
          <w:bCs/>
          <w:i/>
          <w:iCs/>
          <w:sz w:val="24"/>
          <w:rtl/>
        </w:rPr>
        <w:t>זה</w:t>
      </w:r>
      <w:r w:rsidRPr="00CE1D5B">
        <w:rPr>
          <w:b/>
          <w:bCs/>
          <w:i/>
          <w:iCs/>
          <w:sz w:val="24"/>
          <w:rtl/>
        </w:rPr>
        <w:t xml:space="preserve"> </w:t>
      </w:r>
      <w:r w:rsidRPr="00CE1D5B">
        <w:rPr>
          <w:rFonts w:hint="cs"/>
          <w:b/>
          <w:bCs/>
          <w:i/>
          <w:iCs/>
          <w:sz w:val="24"/>
          <w:rtl/>
        </w:rPr>
        <w:t>אחד</w:t>
      </w:r>
      <w:r w:rsidRPr="00CE1D5B">
        <w:rPr>
          <w:b/>
          <w:bCs/>
          <w:i/>
          <w:iCs/>
          <w:sz w:val="24"/>
          <w:rtl/>
        </w:rPr>
        <w:t xml:space="preserve"> </w:t>
      </w:r>
      <w:r w:rsidRPr="00CE1D5B">
        <w:rPr>
          <w:rFonts w:hint="cs"/>
          <w:b/>
          <w:bCs/>
          <w:i/>
          <w:iCs/>
          <w:sz w:val="24"/>
          <w:rtl/>
        </w:rPr>
        <w:t>מחדד</w:t>
      </w:r>
      <w:r w:rsidRPr="00CE1D5B">
        <w:rPr>
          <w:b/>
          <w:bCs/>
          <w:i/>
          <w:iCs/>
          <w:sz w:val="24"/>
          <w:rtl/>
        </w:rPr>
        <w:t xml:space="preserve"> </w:t>
      </w:r>
      <w:r w:rsidRPr="00CE1D5B">
        <w:rPr>
          <w:rFonts w:hint="cs"/>
          <w:b/>
          <w:bCs/>
          <w:i/>
          <w:iCs/>
          <w:sz w:val="24"/>
          <w:rtl/>
        </w:rPr>
        <w:t>את</w:t>
      </w:r>
      <w:r w:rsidRPr="00CE1D5B">
        <w:rPr>
          <w:b/>
          <w:bCs/>
          <w:i/>
          <w:iCs/>
          <w:sz w:val="24"/>
          <w:rtl/>
        </w:rPr>
        <w:t xml:space="preserve"> </w:t>
      </w:r>
      <w:r w:rsidRPr="00CE1D5B">
        <w:rPr>
          <w:rFonts w:hint="cs"/>
          <w:b/>
          <w:bCs/>
          <w:i/>
          <w:iCs/>
          <w:sz w:val="24"/>
          <w:rtl/>
        </w:rPr>
        <w:t>חברו,</w:t>
      </w:r>
      <w:r w:rsidRPr="00CE1D5B">
        <w:rPr>
          <w:b/>
          <w:bCs/>
          <w:i/>
          <w:iCs/>
          <w:sz w:val="24"/>
          <w:rtl/>
        </w:rPr>
        <w:t xml:space="preserve"> </w:t>
      </w:r>
      <w:r w:rsidRPr="00CE1D5B">
        <w:rPr>
          <w:rFonts w:hint="cs"/>
          <w:b/>
          <w:bCs/>
          <w:i/>
          <w:iCs/>
          <w:sz w:val="24"/>
          <w:rtl/>
        </w:rPr>
        <w:t>אף</w:t>
      </w:r>
      <w:r w:rsidRPr="00CE1D5B">
        <w:rPr>
          <w:b/>
          <w:bCs/>
          <w:i/>
          <w:iCs/>
          <w:sz w:val="24"/>
          <w:rtl/>
        </w:rPr>
        <w:t xml:space="preserve"> </w:t>
      </w:r>
      <w:r w:rsidRPr="00CE1D5B">
        <w:rPr>
          <w:rFonts w:hint="cs"/>
          <w:b/>
          <w:bCs/>
          <w:i/>
          <w:iCs/>
          <w:sz w:val="24"/>
          <w:rtl/>
        </w:rPr>
        <w:t>שני</w:t>
      </w:r>
      <w:r w:rsidRPr="00CE1D5B">
        <w:rPr>
          <w:b/>
          <w:bCs/>
          <w:i/>
          <w:iCs/>
          <w:sz w:val="24"/>
          <w:rtl/>
        </w:rPr>
        <w:t xml:space="preserve"> </w:t>
      </w:r>
      <w:r w:rsidRPr="00CE1D5B">
        <w:rPr>
          <w:rFonts w:hint="cs"/>
          <w:b/>
          <w:bCs/>
          <w:i/>
          <w:iCs/>
          <w:sz w:val="24"/>
          <w:rtl/>
        </w:rPr>
        <w:t>תלמידי</w:t>
      </w:r>
      <w:r w:rsidRPr="00CE1D5B">
        <w:rPr>
          <w:b/>
          <w:bCs/>
          <w:i/>
          <w:iCs/>
          <w:sz w:val="24"/>
          <w:rtl/>
        </w:rPr>
        <w:t xml:space="preserve"> </w:t>
      </w:r>
      <w:r w:rsidRPr="00CE1D5B">
        <w:rPr>
          <w:rFonts w:hint="cs"/>
          <w:b/>
          <w:bCs/>
          <w:i/>
          <w:iCs/>
          <w:sz w:val="24"/>
          <w:rtl/>
        </w:rPr>
        <w:t>חכמים</w:t>
      </w:r>
      <w:r w:rsidRPr="00CE1D5B">
        <w:rPr>
          <w:b/>
          <w:bCs/>
          <w:i/>
          <w:iCs/>
          <w:sz w:val="24"/>
          <w:rtl/>
        </w:rPr>
        <w:t xml:space="preserve"> </w:t>
      </w:r>
      <w:r w:rsidRPr="00CE1D5B">
        <w:rPr>
          <w:rFonts w:hint="cs"/>
          <w:b/>
          <w:bCs/>
          <w:i/>
          <w:iCs/>
          <w:sz w:val="24"/>
          <w:rtl/>
        </w:rPr>
        <w:t>מחדדין</w:t>
      </w:r>
      <w:r w:rsidRPr="00CE1D5B">
        <w:rPr>
          <w:b/>
          <w:bCs/>
          <w:i/>
          <w:iCs/>
          <w:sz w:val="24"/>
          <w:rtl/>
        </w:rPr>
        <w:t xml:space="preserve"> </w:t>
      </w:r>
      <w:r w:rsidRPr="00CE1D5B">
        <w:rPr>
          <w:rFonts w:hint="cs"/>
          <w:b/>
          <w:bCs/>
          <w:i/>
          <w:iCs/>
          <w:sz w:val="24"/>
          <w:rtl/>
        </w:rPr>
        <w:t>זה</w:t>
      </w:r>
      <w:r w:rsidRPr="00CE1D5B">
        <w:rPr>
          <w:b/>
          <w:bCs/>
          <w:i/>
          <w:iCs/>
          <w:sz w:val="24"/>
          <w:rtl/>
        </w:rPr>
        <w:t xml:space="preserve"> </w:t>
      </w:r>
      <w:r w:rsidRPr="00CE1D5B">
        <w:rPr>
          <w:rFonts w:hint="cs"/>
          <w:b/>
          <w:bCs/>
          <w:i/>
          <w:iCs/>
          <w:sz w:val="24"/>
          <w:rtl/>
        </w:rPr>
        <w:t>את</w:t>
      </w:r>
      <w:r w:rsidRPr="00CE1D5B">
        <w:rPr>
          <w:b/>
          <w:bCs/>
          <w:i/>
          <w:iCs/>
          <w:sz w:val="24"/>
          <w:rtl/>
        </w:rPr>
        <w:t xml:space="preserve"> </w:t>
      </w:r>
      <w:r w:rsidRPr="00CE1D5B">
        <w:rPr>
          <w:rFonts w:hint="cs"/>
          <w:b/>
          <w:bCs/>
          <w:i/>
          <w:iCs/>
          <w:sz w:val="24"/>
          <w:rtl/>
        </w:rPr>
        <w:t>זה</w:t>
      </w:r>
      <w:r w:rsidRPr="00CE1D5B">
        <w:rPr>
          <w:b/>
          <w:bCs/>
          <w:i/>
          <w:iCs/>
          <w:sz w:val="24"/>
          <w:rtl/>
        </w:rPr>
        <w:t xml:space="preserve"> </w:t>
      </w:r>
      <w:r w:rsidRPr="00CE1D5B">
        <w:rPr>
          <w:rFonts w:hint="cs"/>
          <w:b/>
          <w:bCs/>
          <w:i/>
          <w:iCs/>
          <w:sz w:val="24"/>
          <w:rtl/>
        </w:rPr>
        <w:t>בהלכה</w:t>
      </w:r>
      <w:r w:rsidRPr="00CE1D5B">
        <w:rPr>
          <w:b/>
          <w:bCs/>
          <w:i/>
          <w:iCs/>
          <w:sz w:val="24"/>
          <w:rtl/>
        </w:rPr>
        <w:t xml:space="preserve">... </w:t>
      </w:r>
    </w:p>
    <w:p w14:paraId="061F0C37" w14:textId="77777777" w:rsidR="00525635" w:rsidRPr="00CE1D5B" w:rsidRDefault="00525635" w:rsidP="00525635">
      <w:pPr>
        <w:ind w:left="720"/>
        <w:rPr>
          <w:b/>
          <w:bCs/>
          <w:i/>
          <w:iCs/>
          <w:sz w:val="24"/>
          <w:rtl/>
        </w:rPr>
      </w:pPr>
      <w:r w:rsidRPr="00CE1D5B">
        <w:rPr>
          <w:rFonts w:hint="cs"/>
          <w:b/>
          <w:bCs/>
          <w:i/>
          <w:iCs/>
          <w:sz w:val="24"/>
          <w:rtl/>
        </w:rPr>
        <w:t>אמר</w:t>
      </w:r>
      <w:r w:rsidRPr="00CE1D5B">
        <w:rPr>
          <w:b/>
          <w:bCs/>
          <w:i/>
          <w:iCs/>
          <w:sz w:val="24"/>
          <w:rtl/>
        </w:rPr>
        <w:t xml:space="preserve"> </w:t>
      </w:r>
      <w:r w:rsidRPr="00CE1D5B">
        <w:rPr>
          <w:rFonts w:hint="cs"/>
          <w:b/>
          <w:bCs/>
          <w:i/>
          <w:iCs/>
          <w:sz w:val="24"/>
          <w:rtl/>
        </w:rPr>
        <w:t>רב</w:t>
      </w:r>
      <w:r w:rsidRPr="00CE1D5B">
        <w:rPr>
          <w:b/>
          <w:bCs/>
          <w:i/>
          <w:iCs/>
          <w:sz w:val="24"/>
          <w:rtl/>
        </w:rPr>
        <w:t xml:space="preserve"> </w:t>
      </w:r>
      <w:r w:rsidRPr="00CE1D5B">
        <w:rPr>
          <w:rFonts w:hint="cs"/>
          <w:b/>
          <w:bCs/>
          <w:i/>
          <w:iCs/>
          <w:sz w:val="24"/>
          <w:rtl/>
        </w:rPr>
        <w:t>נחמן</w:t>
      </w:r>
      <w:r w:rsidRPr="00CE1D5B">
        <w:rPr>
          <w:b/>
          <w:bCs/>
          <w:i/>
          <w:iCs/>
          <w:sz w:val="24"/>
          <w:rtl/>
        </w:rPr>
        <w:t xml:space="preserve"> </w:t>
      </w:r>
      <w:r w:rsidRPr="00CE1D5B">
        <w:rPr>
          <w:rFonts w:hint="cs"/>
          <w:b/>
          <w:bCs/>
          <w:i/>
          <w:iCs/>
          <w:sz w:val="24"/>
          <w:rtl/>
        </w:rPr>
        <w:t>בר</w:t>
      </w:r>
      <w:r w:rsidRPr="00CE1D5B">
        <w:rPr>
          <w:b/>
          <w:bCs/>
          <w:i/>
          <w:iCs/>
          <w:sz w:val="24"/>
          <w:rtl/>
        </w:rPr>
        <w:t xml:space="preserve"> </w:t>
      </w:r>
      <w:r w:rsidRPr="00CE1D5B">
        <w:rPr>
          <w:rFonts w:hint="cs"/>
          <w:b/>
          <w:bCs/>
          <w:i/>
          <w:iCs/>
          <w:sz w:val="24"/>
          <w:rtl/>
        </w:rPr>
        <w:t>יצחק:</w:t>
      </w:r>
      <w:r w:rsidRPr="00CE1D5B">
        <w:rPr>
          <w:b/>
          <w:bCs/>
          <w:i/>
          <w:iCs/>
          <w:sz w:val="24"/>
          <w:rtl/>
        </w:rPr>
        <w:t xml:space="preserve"> </w:t>
      </w:r>
      <w:r w:rsidRPr="00CE1D5B">
        <w:rPr>
          <w:rFonts w:hint="cs"/>
          <w:b/>
          <w:bCs/>
          <w:i/>
          <w:iCs/>
          <w:sz w:val="24"/>
          <w:rtl/>
        </w:rPr>
        <w:t>למה</w:t>
      </w:r>
      <w:r w:rsidRPr="00CE1D5B">
        <w:rPr>
          <w:b/>
          <w:bCs/>
          <w:i/>
          <w:iCs/>
          <w:sz w:val="24"/>
          <w:rtl/>
        </w:rPr>
        <w:t xml:space="preserve"> </w:t>
      </w:r>
      <w:r w:rsidRPr="00CE1D5B">
        <w:rPr>
          <w:rFonts w:hint="cs"/>
          <w:b/>
          <w:bCs/>
          <w:i/>
          <w:iCs/>
          <w:sz w:val="24"/>
          <w:rtl/>
        </w:rPr>
        <w:t>נמשלו</w:t>
      </w:r>
      <w:r w:rsidRPr="00CE1D5B">
        <w:rPr>
          <w:b/>
          <w:bCs/>
          <w:i/>
          <w:iCs/>
          <w:sz w:val="24"/>
          <w:rtl/>
        </w:rPr>
        <w:t xml:space="preserve"> </w:t>
      </w:r>
      <w:r w:rsidRPr="00CE1D5B">
        <w:rPr>
          <w:rFonts w:hint="cs"/>
          <w:b/>
          <w:bCs/>
          <w:i/>
          <w:iCs/>
          <w:sz w:val="24"/>
          <w:rtl/>
        </w:rPr>
        <w:t>דברי</w:t>
      </w:r>
      <w:r w:rsidRPr="00CE1D5B">
        <w:rPr>
          <w:b/>
          <w:bCs/>
          <w:i/>
          <w:iCs/>
          <w:sz w:val="24"/>
          <w:rtl/>
        </w:rPr>
        <w:t xml:space="preserve"> </w:t>
      </w:r>
      <w:r w:rsidRPr="00CE1D5B">
        <w:rPr>
          <w:rFonts w:hint="cs"/>
          <w:b/>
          <w:bCs/>
          <w:i/>
          <w:iCs/>
          <w:sz w:val="24"/>
          <w:rtl/>
        </w:rPr>
        <w:t>תורה</w:t>
      </w:r>
      <w:r w:rsidRPr="00CE1D5B">
        <w:rPr>
          <w:b/>
          <w:bCs/>
          <w:i/>
          <w:iCs/>
          <w:sz w:val="24"/>
          <w:rtl/>
        </w:rPr>
        <w:t xml:space="preserve"> </w:t>
      </w:r>
      <w:r w:rsidRPr="00CE1D5B">
        <w:rPr>
          <w:rFonts w:hint="cs"/>
          <w:b/>
          <w:bCs/>
          <w:i/>
          <w:iCs/>
          <w:sz w:val="24"/>
          <w:rtl/>
        </w:rPr>
        <w:t>כעץ,</w:t>
      </w:r>
      <w:r w:rsidRPr="00CE1D5B">
        <w:rPr>
          <w:b/>
          <w:bCs/>
          <w:i/>
          <w:iCs/>
          <w:sz w:val="24"/>
          <w:rtl/>
        </w:rPr>
        <w:t xml:space="preserve"> </w:t>
      </w:r>
      <w:r w:rsidRPr="00CE1D5B">
        <w:rPr>
          <w:rFonts w:hint="cs"/>
          <w:b/>
          <w:bCs/>
          <w:i/>
          <w:iCs/>
          <w:sz w:val="24"/>
          <w:rtl/>
        </w:rPr>
        <w:t>שנאמר</w:t>
      </w:r>
      <w:r w:rsidRPr="00CE1D5B">
        <w:rPr>
          <w:b/>
          <w:bCs/>
          <w:i/>
          <w:iCs/>
          <w:sz w:val="24"/>
          <w:rtl/>
        </w:rPr>
        <w:t xml:space="preserve"> </w:t>
      </w:r>
      <w:r w:rsidRPr="00CE1D5B">
        <w:rPr>
          <w:rFonts w:hint="cs"/>
          <w:b/>
          <w:bCs/>
          <w:i/>
          <w:iCs/>
          <w:sz w:val="24"/>
          <w:rtl/>
        </w:rPr>
        <w:t>'עץ</w:t>
      </w:r>
      <w:r w:rsidRPr="00CE1D5B">
        <w:rPr>
          <w:b/>
          <w:bCs/>
          <w:i/>
          <w:iCs/>
          <w:sz w:val="24"/>
          <w:rtl/>
        </w:rPr>
        <w:t xml:space="preserve"> </w:t>
      </w:r>
      <w:r w:rsidRPr="00CE1D5B">
        <w:rPr>
          <w:rFonts w:hint="cs"/>
          <w:b/>
          <w:bCs/>
          <w:i/>
          <w:iCs/>
          <w:sz w:val="24"/>
          <w:rtl/>
        </w:rPr>
        <w:t>חיים</w:t>
      </w:r>
      <w:r w:rsidRPr="00CE1D5B">
        <w:rPr>
          <w:b/>
          <w:bCs/>
          <w:i/>
          <w:iCs/>
          <w:sz w:val="24"/>
          <w:rtl/>
        </w:rPr>
        <w:t xml:space="preserve"> </w:t>
      </w:r>
      <w:r w:rsidRPr="00CE1D5B">
        <w:rPr>
          <w:rFonts w:hint="cs"/>
          <w:b/>
          <w:bCs/>
          <w:i/>
          <w:iCs/>
          <w:sz w:val="24"/>
          <w:rtl/>
        </w:rPr>
        <w:t>היא</w:t>
      </w:r>
      <w:r w:rsidRPr="00CE1D5B">
        <w:rPr>
          <w:b/>
          <w:bCs/>
          <w:i/>
          <w:iCs/>
          <w:sz w:val="24"/>
          <w:rtl/>
        </w:rPr>
        <w:t xml:space="preserve"> </w:t>
      </w:r>
      <w:r w:rsidRPr="00CE1D5B">
        <w:rPr>
          <w:rFonts w:hint="cs"/>
          <w:b/>
          <w:bCs/>
          <w:i/>
          <w:iCs/>
          <w:sz w:val="24"/>
          <w:rtl/>
        </w:rPr>
        <w:t>למחזיקים</w:t>
      </w:r>
      <w:r w:rsidRPr="00CE1D5B">
        <w:rPr>
          <w:b/>
          <w:bCs/>
          <w:i/>
          <w:iCs/>
          <w:sz w:val="24"/>
          <w:rtl/>
        </w:rPr>
        <w:t xml:space="preserve"> </w:t>
      </w:r>
      <w:r w:rsidRPr="00CE1D5B">
        <w:rPr>
          <w:rFonts w:hint="cs"/>
          <w:b/>
          <w:bCs/>
          <w:i/>
          <w:iCs/>
          <w:sz w:val="24"/>
          <w:rtl/>
        </w:rPr>
        <w:t>בה'?</w:t>
      </w:r>
      <w:r w:rsidRPr="00CE1D5B">
        <w:rPr>
          <w:b/>
          <w:bCs/>
          <w:i/>
          <w:iCs/>
          <w:sz w:val="24"/>
          <w:rtl/>
        </w:rPr>
        <w:t xml:space="preserve"> </w:t>
      </w:r>
      <w:r w:rsidRPr="00CE1D5B">
        <w:rPr>
          <w:rFonts w:hint="cs"/>
          <w:b/>
          <w:bCs/>
          <w:i/>
          <w:iCs/>
          <w:sz w:val="24"/>
          <w:rtl/>
        </w:rPr>
        <w:t>לומר</w:t>
      </w:r>
      <w:r w:rsidRPr="00CE1D5B">
        <w:rPr>
          <w:b/>
          <w:bCs/>
          <w:i/>
          <w:iCs/>
          <w:sz w:val="24"/>
          <w:rtl/>
        </w:rPr>
        <w:t xml:space="preserve"> </w:t>
      </w:r>
      <w:r w:rsidRPr="00CE1D5B">
        <w:rPr>
          <w:rFonts w:hint="cs"/>
          <w:b/>
          <w:bCs/>
          <w:i/>
          <w:iCs/>
          <w:sz w:val="24"/>
          <w:rtl/>
        </w:rPr>
        <w:t>לך</w:t>
      </w:r>
      <w:r w:rsidRPr="00CE1D5B">
        <w:rPr>
          <w:b/>
          <w:bCs/>
          <w:i/>
          <w:iCs/>
          <w:sz w:val="24"/>
          <w:rtl/>
        </w:rPr>
        <w:t xml:space="preserve"> </w:t>
      </w:r>
      <w:r w:rsidRPr="00CE1D5B">
        <w:rPr>
          <w:rFonts w:hint="cs"/>
          <w:b/>
          <w:bCs/>
          <w:i/>
          <w:iCs/>
          <w:sz w:val="24"/>
          <w:rtl/>
        </w:rPr>
        <w:t>מה</w:t>
      </w:r>
      <w:r w:rsidRPr="00CE1D5B">
        <w:rPr>
          <w:b/>
          <w:bCs/>
          <w:i/>
          <w:iCs/>
          <w:sz w:val="24"/>
          <w:rtl/>
        </w:rPr>
        <w:t xml:space="preserve"> </w:t>
      </w:r>
      <w:r w:rsidRPr="00CE1D5B">
        <w:rPr>
          <w:rFonts w:hint="cs"/>
          <w:b/>
          <w:bCs/>
          <w:i/>
          <w:iCs/>
          <w:sz w:val="24"/>
          <w:rtl/>
        </w:rPr>
        <w:t>עץ</w:t>
      </w:r>
      <w:r w:rsidRPr="00CE1D5B">
        <w:rPr>
          <w:b/>
          <w:bCs/>
          <w:i/>
          <w:iCs/>
          <w:sz w:val="24"/>
          <w:rtl/>
        </w:rPr>
        <w:t xml:space="preserve"> </w:t>
      </w:r>
      <w:r w:rsidRPr="00CE1D5B">
        <w:rPr>
          <w:rFonts w:hint="cs"/>
          <w:b/>
          <w:bCs/>
          <w:i/>
          <w:iCs/>
          <w:sz w:val="24"/>
          <w:rtl/>
        </w:rPr>
        <w:t>קטן</w:t>
      </w:r>
      <w:r w:rsidRPr="00CE1D5B">
        <w:rPr>
          <w:b/>
          <w:bCs/>
          <w:i/>
          <w:iCs/>
          <w:sz w:val="24"/>
          <w:rtl/>
        </w:rPr>
        <w:t xml:space="preserve"> </w:t>
      </w:r>
      <w:r w:rsidRPr="00CE1D5B">
        <w:rPr>
          <w:rFonts w:hint="cs"/>
          <w:b/>
          <w:bCs/>
          <w:i/>
          <w:iCs/>
          <w:sz w:val="24"/>
          <w:rtl/>
        </w:rPr>
        <w:t>מדליק</w:t>
      </w:r>
      <w:r w:rsidRPr="00CE1D5B">
        <w:rPr>
          <w:b/>
          <w:bCs/>
          <w:i/>
          <w:iCs/>
          <w:sz w:val="24"/>
          <w:rtl/>
        </w:rPr>
        <w:t xml:space="preserve"> </w:t>
      </w:r>
      <w:r w:rsidRPr="00CE1D5B">
        <w:rPr>
          <w:rFonts w:hint="cs"/>
          <w:b/>
          <w:bCs/>
          <w:i/>
          <w:iCs/>
          <w:sz w:val="24"/>
          <w:rtl/>
        </w:rPr>
        <w:t>את</w:t>
      </w:r>
      <w:r w:rsidRPr="00CE1D5B">
        <w:rPr>
          <w:b/>
          <w:bCs/>
          <w:i/>
          <w:iCs/>
          <w:sz w:val="24"/>
          <w:rtl/>
        </w:rPr>
        <w:t xml:space="preserve"> </w:t>
      </w:r>
      <w:r w:rsidRPr="00CE1D5B">
        <w:rPr>
          <w:rFonts w:hint="cs"/>
          <w:b/>
          <w:bCs/>
          <w:i/>
          <w:iCs/>
          <w:sz w:val="24"/>
          <w:rtl/>
        </w:rPr>
        <w:t>הגדול,</w:t>
      </w:r>
      <w:r w:rsidRPr="00CE1D5B">
        <w:rPr>
          <w:b/>
          <w:bCs/>
          <w:i/>
          <w:iCs/>
          <w:sz w:val="24"/>
          <w:rtl/>
        </w:rPr>
        <w:t xml:space="preserve"> </w:t>
      </w:r>
      <w:r w:rsidRPr="00CE1D5B">
        <w:rPr>
          <w:rFonts w:hint="cs"/>
          <w:b/>
          <w:bCs/>
          <w:i/>
          <w:iCs/>
          <w:sz w:val="24"/>
          <w:rtl/>
        </w:rPr>
        <w:t>אף</w:t>
      </w:r>
      <w:r w:rsidRPr="00CE1D5B">
        <w:rPr>
          <w:b/>
          <w:bCs/>
          <w:i/>
          <w:iCs/>
          <w:sz w:val="24"/>
          <w:rtl/>
        </w:rPr>
        <w:t xml:space="preserve"> </w:t>
      </w:r>
      <w:r w:rsidRPr="00CE1D5B">
        <w:rPr>
          <w:rFonts w:hint="cs"/>
          <w:b/>
          <w:bCs/>
          <w:i/>
          <w:iCs/>
          <w:sz w:val="24"/>
          <w:rtl/>
        </w:rPr>
        <w:t>תלמידי</w:t>
      </w:r>
      <w:r w:rsidRPr="00CE1D5B">
        <w:rPr>
          <w:b/>
          <w:bCs/>
          <w:i/>
          <w:iCs/>
          <w:sz w:val="24"/>
          <w:rtl/>
        </w:rPr>
        <w:t xml:space="preserve"> </w:t>
      </w:r>
      <w:r w:rsidRPr="00CE1D5B">
        <w:rPr>
          <w:rFonts w:hint="cs"/>
          <w:b/>
          <w:bCs/>
          <w:i/>
          <w:iCs/>
          <w:sz w:val="24"/>
          <w:rtl/>
        </w:rPr>
        <w:t>חכמים</w:t>
      </w:r>
      <w:r w:rsidRPr="00CE1D5B">
        <w:rPr>
          <w:b/>
          <w:bCs/>
          <w:i/>
          <w:iCs/>
          <w:sz w:val="24"/>
          <w:rtl/>
        </w:rPr>
        <w:t xml:space="preserve"> </w:t>
      </w:r>
      <w:r w:rsidRPr="00CE1D5B">
        <w:rPr>
          <w:rFonts w:hint="cs"/>
          <w:b/>
          <w:bCs/>
          <w:i/>
          <w:iCs/>
          <w:sz w:val="24"/>
          <w:rtl/>
        </w:rPr>
        <w:t>קטנים</w:t>
      </w:r>
      <w:r w:rsidRPr="00CE1D5B">
        <w:rPr>
          <w:b/>
          <w:bCs/>
          <w:i/>
          <w:iCs/>
          <w:sz w:val="24"/>
          <w:rtl/>
        </w:rPr>
        <w:t xml:space="preserve"> </w:t>
      </w:r>
      <w:r w:rsidRPr="00CE1D5B">
        <w:rPr>
          <w:rFonts w:hint="cs"/>
          <w:b/>
          <w:bCs/>
          <w:i/>
          <w:iCs/>
          <w:sz w:val="24"/>
          <w:rtl/>
        </w:rPr>
        <w:t>מחדדים</w:t>
      </w:r>
      <w:r w:rsidRPr="00CE1D5B">
        <w:rPr>
          <w:b/>
          <w:bCs/>
          <w:i/>
          <w:iCs/>
          <w:sz w:val="24"/>
          <w:rtl/>
        </w:rPr>
        <w:t xml:space="preserve"> </w:t>
      </w:r>
      <w:r w:rsidRPr="00CE1D5B">
        <w:rPr>
          <w:rFonts w:hint="cs"/>
          <w:b/>
          <w:bCs/>
          <w:i/>
          <w:iCs/>
          <w:sz w:val="24"/>
          <w:rtl/>
        </w:rPr>
        <w:t>את</w:t>
      </w:r>
      <w:r w:rsidRPr="00CE1D5B">
        <w:rPr>
          <w:b/>
          <w:bCs/>
          <w:i/>
          <w:iCs/>
          <w:sz w:val="24"/>
          <w:rtl/>
        </w:rPr>
        <w:t xml:space="preserve"> </w:t>
      </w:r>
      <w:r w:rsidRPr="00CE1D5B">
        <w:rPr>
          <w:rFonts w:hint="cs"/>
          <w:b/>
          <w:bCs/>
          <w:i/>
          <w:iCs/>
          <w:sz w:val="24"/>
          <w:rtl/>
        </w:rPr>
        <w:t>הגדולים</w:t>
      </w:r>
      <w:r w:rsidRPr="00CE1D5B">
        <w:rPr>
          <w:b/>
          <w:bCs/>
          <w:i/>
          <w:iCs/>
          <w:sz w:val="24"/>
          <w:rtl/>
        </w:rPr>
        <w:t>..</w:t>
      </w:r>
      <w:r w:rsidRPr="00CE1D5B">
        <w:rPr>
          <w:rFonts w:hint="cs"/>
          <w:b/>
          <w:bCs/>
          <w:i/>
          <w:iCs/>
          <w:sz w:val="24"/>
          <w:rtl/>
        </w:rPr>
        <w:t xml:space="preserve">. </w:t>
      </w:r>
    </w:p>
    <w:p w14:paraId="70244F8D" w14:textId="77777777" w:rsidR="00525635" w:rsidRDefault="00525635" w:rsidP="00525635">
      <w:pPr>
        <w:ind w:left="720"/>
        <w:rPr>
          <w:sz w:val="24"/>
          <w:rtl/>
        </w:rPr>
      </w:pPr>
      <w:r w:rsidRPr="00CE1D5B">
        <w:rPr>
          <w:rFonts w:hint="cs"/>
          <w:b/>
          <w:bCs/>
          <w:i/>
          <w:iCs/>
          <w:sz w:val="24"/>
          <w:rtl/>
        </w:rPr>
        <w:t>ואמר רבי</w:t>
      </w:r>
      <w:r w:rsidRPr="00CE1D5B">
        <w:rPr>
          <w:b/>
          <w:bCs/>
          <w:i/>
          <w:iCs/>
          <w:sz w:val="24"/>
          <w:rtl/>
        </w:rPr>
        <w:t xml:space="preserve"> </w:t>
      </w:r>
      <w:r w:rsidRPr="00CE1D5B">
        <w:rPr>
          <w:rFonts w:hint="cs"/>
          <w:b/>
          <w:bCs/>
          <w:i/>
          <w:iCs/>
          <w:sz w:val="24"/>
          <w:rtl/>
        </w:rPr>
        <w:t>חנינא</w:t>
      </w:r>
      <w:r w:rsidRPr="00CE1D5B">
        <w:rPr>
          <w:b/>
          <w:bCs/>
          <w:i/>
          <w:iCs/>
          <w:sz w:val="24"/>
          <w:rtl/>
        </w:rPr>
        <w:t xml:space="preserve"> </w:t>
      </w:r>
      <w:r w:rsidRPr="00CE1D5B">
        <w:rPr>
          <w:rFonts w:hint="cs"/>
          <w:b/>
          <w:bCs/>
          <w:i/>
          <w:iCs/>
          <w:sz w:val="24"/>
          <w:rtl/>
        </w:rPr>
        <w:t>בר</w:t>
      </w:r>
      <w:r w:rsidRPr="00CE1D5B">
        <w:rPr>
          <w:b/>
          <w:bCs/>
          <w:i/>
          <w:iCs/>
          <w:sz w:val="24"/>
          <w:rtl/>
        </w:rPr>
        <w:t xml:space="preserve"> </w:t>
      </w:r>
      <w:r w:rsidRPr="00CE1D5B">
        <w:rPr>
          <w:rFonts w:hint="cs"/>
          <w:b/>
          <w:bCs/>
          <w:i/>
          <w:iCs/>
          <w:sz w:val="24"/>
          <w:rtl/>
        </w:rPr>
        <w:t>אידי:</w:t>
      </w:r>
      <w:r w:rsidRPr="00CE1D5B">
        <w:rPr>
          <w:b/>
          <w:bCs/>
          <w:i/>
          <w:iCs/>
          <w:sz w:val="24"/>
          <w:rtl/>
        </w:rPr>
        <w:t xml:space="preserve"> </w:t>
      </w:r>
      <w:r w:rsidRPr="00CE1D5B">
        <w:rPr>
          <w:rFonts w:hint="cs"/>
          <w:b/>
          <w:bCs/>
          <w:i/>
          <w:iCs/>
          <w:sz w:val="24"/>
          <w:rtl/>
        </w:rPr>
        <w:t>למה</w:t>
      </w:r>
      <w:r w:rsidRPr="00CE1D5B">
        <w:rPr>
          <w:b/>
          <w:bCs/>
          <w:i/>
          <w:iCs/>
          <w:sz w:val="24"/>
          <w:rtl/>
        </w:rPr>
        <w:t xml:space="preserve"> </w:t>
      </w:r>
      <w:r w:rsidRPr="00CE1D5B">
        <w:rPr>
          <w:rFonts w:hint="cs"/>
          <w:b/>
          <w:bCs/>
          <w:i/>
          <w:iCs/>
          <w:sz w:val="24"/>
          <w:rtl/>
        </w:rPr>
        <w:t>נמשלו</w:t>
      </w:r>
      <w:r w:rsidRPr="00CE1D5B">
        <w:rPr>
          <w:b/>
          <w:bCs/>
          <w:i/>
          <w:iCs/>
          <w:sz w:val="24"/>
          <w:rtl/>
        </w:rPr>
        <w:t xml:space="preserve"> </w:t>
      </w:r>
      <w:r w:rsidRPr="00CE1D5B">
        <w:rPr>
          <w:rFonts w:hint="cs"/>
          <w:b/>
          <w:bCs/>
          <w:i/>
          <w:iCs/>
          <w:sz w:val="24"/>
          <w:rtl/>
        </w:rPr>
        <w:t>דברי</w:t>
      </w:r>
      <w:r w:rsidRPr="00CE1D5B">
        <w:rPr>
          <w:b/>
          <w:bCs/>
          <w:i/>
          <w:iCs/>
          <w:sz w:val="24"/>
          <w:rtl/>
        </w:rPr>
        <w:t xml:space="preserve"> </w:t>
      </w:r>
      <w:r w:rsidRPr="00CE1D5B">
        <w:rPr>
          <w:rFonts w:hint="cs"/>
          <w:b/>
          <w:bCs/>
          <w:i/>
          <w:iCs/>
          <w:sz w:val="24"/>
          <w:rtl/>
        </w:rPr>
        <w:t>תורה</w:t>
      </w:r>
      <w:r w:rsidRPr="00CE1D5B">
        <w:rPr>
          <w:b/>
          <w:bCs/>
          <w:i/>
          <w:iCs/>
          <w:sz w:val="24"/>
          <w:rtl/>
        </w:rPr>
        <w:t xml:space="preserve"> </w:t>
      </w:r>
      <w:r w:rsidRPr="00CE1D5B">
        <w:rPr>
          <w:rFonts w:hint="cs"/>
          <w:b/>
          <w:bCs/>
          <w:i/>
          <w:iCs/>
          <w:sz w:val="24"/>
          <w:rtl/>
        </w:rPr>
        <w:t>למים,</w:t>
      </w:r>
      <w:r w:rsidRPr="00CE1D5B">
        <w:rPr>
          <w:b/>
          <w:bCs/>
          <w:i/>
          <w:iCs/>
          <w:sz w:val="24"/>
          <w:rtl/>
        </w:rPr>
        <w:t xml:space="preserve"> </w:t>
      </w:r>
      <w:r w:rsidRPr="00CE1D5B">
        <w:rPr>
          <w:rFonts w:hint="cs"/>
          <w:b/>
          <w:bCs/>
          <w:i/>
          <w:iCs/>
          <w:sz w:val="24"/>
          <w:rtl/>
        </w:rPr>
        <w:t>דכתיב</w:t>
      </w:r>
      <w:r w:rsidRPr="00CE1D5B">
        <w:rPr>
          <w:b/>
          <w:bCs/>
          <w:i/>
          <w:iCs/>
          <w:sz w:val="24"/>
          <w:rtl/>
        </w:rPr>
        <w:t xml:space="preserve"> </w:t>
      </w:r>
      <w:r w:rsidRPr="00CE1D5B">
        <w:rPr>
          <w:rFonts w:hint="cs"/>
          <w:b/>
          <w:bCs/>
          <w:i/>
          <w:iCs/>
          <w:sz w:val="24"/>
          <w:rtl/>
        </w:rPr>
        <w:t>'הוי</w:t>
      </w:r>
      <w:r w:rsidRPr="00CE1D5B">
        <w:rPr>
          <w:b/>
          <w:bCs/>
          <w:i/>
          <w:iCs/>
          <w:sz w:val="24"/>
          <w:rtl/>
        </w:rPr>
        <w:t xml:space="preserve"> </w:t>
      </w:r>
      <w:r w:rsidRPr="00CE1D5B">
        <w:rPr>
          <w:rFonts w:hint="cs"/>
          <w:b/>
          <w:bCs/>
          <w:i/>
          <w:iCs/>
          <w:sz w:val="24"/>
          <w:rtl/>
        </w:rPr>
        <w:t>כל</w:t>
      </w:r>
      <w:r w:rsidRPr="00CE1D5B">
        <w:rPr>
          <w:b/>
          <w:bCs/>
          <w:i/>
          <w:iCs/>
          <w:sz w:val="24"/>
          <w:rtl/>
        </w:rPr>
        <w:t xml:space="preserve"> </w:t>
      </w:r>
      <w:r w:rsidRPr="00CE1D5B">
        <w:rPr>
          <w:rFonts w:hint="cs"/>
          <w:b/>
          <w:bCs/>
          <w:i/>
          <w:iCs/>
          <w:sz w:val="24"/>
          <w:rtl/>
        </w:rPr>
        <w:t>צמא</w:t>
      </w:r>
      <w:r w:rsidRPr="00CE1D5B">
        <w:rPr>
          <w:b/>
          <w:bCs/>
          <w:i/>
          <w:iCs/>
          <w:sz w:val="24"/>
          <w:rtl/>
        </w:rPr>
        <w:t xml:space="preserve"> </w:t>
      </w:r>
      <w:r w:rsidRPr="00CE1D5B">
        <w:rPr>
          <w:rFonts w:hint="cs"/>
          <w:b/>
          <w:bCs/>
          <w:i/>
          <w:iCs/>
          <w:sz w:val="24"/>
          <w:rtl/>
        </w:rPr>
        <w:t>לכו</w:t>
      </w:r>
      <w:r w:rsidRPr="00CE1D5B">
        <w:rPr>
          <w:b/>
          <w:bCs/>
          <w:i/>
          <w:iCs/>
          <w:sz w:val="24"/>
          <w:rtl/>
        </w:rPr>
        <w:t xml:space="preserve"> </w:t>
      </w:r>
      <w:r w:rsidRPr="00CE1D5B">
        <w:rPr>
          <w:rFonts w:hint="cs"/>
          <w:b/>
          <w:bCs/>
          <w:i/>
          <w:iCs/>
          <w:sz w:val="24"/>
          <w:rtl/>
        </w:rPr>
        <w:t>למים'?</w:t>
      </w:r>
      <w:r w:rsidRPr="00CE1D5B">
        <w:rPr>
          <w:b/>
          <w:bCs/>
          <w:i/>
          <w:iCs/>
          <w:sz w:val="24"/>
          <w:rtl/>
        </w:rPr>
        <w:t xml:space="preserve"> </w:t>
      </w:r>
      <w:r w:rsidRPr="00CE1D5B">
        <w:rPr>
          <w:rFonts w:hint="cs"/>
          <w:b/>
          <w:bCs/>
          <w:i/>
          <w:iCs/>
          <w:sz w:val="24"/>
          <w:rtl/>
        </w:rPr>
        <w:t>לומר</w:t>
      </w:r>
      <w:r w:rsidRPr="00CE1D5B">
        <w:rPr>
          <w:b/>
          <w:bCs/>
          <w:i/>
          <w:iCs/>
          <w:sz w:val="24"/>
          <w:rtl/>
        </w:rPr>
        <w:t xml:space="preserve"> </w:t>
      </w:r>
      <w:r w:rsidRPr="00CE1D5B">
        <w:rPr>
          <w:rFonts w:hint="cs"/>
          <w:b/>
          <w:bCs/>
          <w:i/>
          <w:iCs/>
          <w:sz w:val="24"/>
          <w:rtl/>
        </w:rPr>
        <w:t>לך</w:t>
      </w:r>
      <w:r w:rsidRPr="00CE1D5B">
        <w:rPr>
          <w:b/>
          <w:bCs/>
          <w:i/>
          <w:iCs/>
          <w:sz w:val="24"/>
          <w:rtl/>
        </w:rPr>
        <w:t xml:space="preserve"> </w:t>
      </w:r>
      <w:r w:rsidRPr="00CE1D5B">
        <w:rPr>
          <w:rFonts w:hint="cs"/>
          <w:b/>
          <w:bCs/>
          <w:i/>
          <w:iCs/>
          <w:sz w:val="24"/>
          <w:rtl/>
        </w:rPr>
        <w:t>מה</w:t>
      </w:r>
      <w:r w:rsidRPr="00CE1D5B">
        <w:rPr>
          <w:b/>
          <w:bCs/>
          <w:i/>
          <w:iCs/>
          <w:sz w:val="24"/>
          <w:rtl/>
        </w:rPr>
        <w:t xml:space="preserve"> </w:t>
      </w:r>
      <w:r w:rsidRPr="00CE1D5B">
        <w:rPr>
          <w:rFonts w:hint="cs"/>
          <w:b/>
          <w:bCs/>
          <w:i/>
          <w:iCs/>
          <w:sz w:val="24"/>
          <w:rtl/>
        </w:rPr>
        <w:t>מים</w:t>
      </w:r>
      <w:r w:rsidRPr="00CE1D5B">
        <w:rPr>
          <w:b/>
          <w:bCs/>
          <w:i/>
          <w:iCs/>
          <w:sz w:val="24"/>
          <w:rtl/>
        </w:rPr>
        <w:t xml:space="preserve"> </w:t>
      </w:r>
      <w:r w:rsidRPr="00CE1D5B">
        <w:rPr>
          <w:rFonts w:hint="cs"/>
          <w:b/>
          <w:bCs/>
          <w:i/>
          <w:iCs/>
          <w:sz w:val="24"/>
          <w:rtl/>
        </w:rPr>
        <w:t>מניחין</w:t>
      </w:r>
      <w:r w:rsidRPr="00CE1D5B">
        <w:rPr>
          <w:b/>
          <w:bCs/>
          <w:i/>
          <w:iCs/>
          <w:sz w:val="24"/>
          <w:rtl/>
        </w:rPr>
        <w:t xml:space="preserve"> </w:t>
      </w:r>
      <w:r w:rsidRPr="00CE1D5B">
        <w:rPr>
          <w:rFonts w:hint="cs"/>
          <w:b/>
          <w:bCs/>
          <w:i/>
          <w:iCs/>
          <w:sz w:val="24"/>
          <w:rtl/>
        </w:rPr>
        <w:t>מקום</w:t>
      </w:r>
      <w:r w:rsidRPr="00CE1D5B">
        <w:rPr>
          <w:b/>
          <w:bCs/>
          <w:i/>
          <w:iCs/>
          <w:sz w:val="24"/>
          <w:rtl/>
        </w:rPr>
        <w:t xml:space="preserve"> </w:t>
      </w:r>
      <w:r w:rsidRPr="00CE1D5B">
        <w:rPr>
          <w:rFonts w:hint="cs"/>
          <w:b/>
          <w:bCs/>
          <w:i/>
          <w:iCs/>
          <w:sz w:val="24"/>
          <w:rtl/>
        </w:rPr>
        <w:t>גבוה</w:t>
      </w:r>
      <w:r w:rsidRPr="00CE1D5B">
        <w:rPr>
          <w:b/>
          <w:bCs/>
          <w:i/>
          <w:iCs/>
          <w:sz w:val="24"/>
          <w:rtl/>
        </w:rPr>
        <w:t xml:space="preserve"> </w:t>
      </w:r>
      <w:r w:rsidRPr="00CE1D5B">
        <w:rPr>
          <w:rFonts w:hint="cs"/>
          <w:b/>
          <w:bCs/>
          <w:i/>
          <w:iCs/>
          <w:sz w:val="24"/>
          <w:rtl/>
        </w:rPr>
        <w:t>והולכין</w:t>
      </w:r>
      <w:r w:rsidRPr="00CE1D5B">
        <w:rPr>
          <w:b/>
          <w:bCs/>
          <w:i/>
          <w:iCs/>
          <w:sz w:val="24"/>
          <w:rtl/>
        </w:rPr>
        <w:t xml:space="preserve"> </w:t>
      </w:r>
      <w:r w:rsidRPr="00CE1D5B">
        <w:rPr>
          <w:rFonts w:hint="cs"/>
          <w:b/>
          <w:bCs/>
          <w:i/>
          <w:iCs/>
          <w:sz w:val="24"/>
          <w:rtl/>
        </w:rPr>
        <w:t>למקום</w:t>
      </w:r>
      <w:r w:rsidRPr="00CE1D5B">
        <w:rPr>
          <w:b/>
          <w:bCs/>
          <w:i/>
          <w:iCs/>
          <w:sz w:val="24"/>
          <w:rtl/>
        </w:rPr>
        <w:t xml:space="preserve"> </w:t>
      </w:r>
      <w:r w:rsidRPr="00CE1D5B">
        <w:rPr>
          <w:rFonts w:hint="cs"/>
          <w:b/>
          <w:bCs/>
          <w:i/>
          <w:iCs/>
          <w:sz w:val="24"/>
          <w:rtl/>
        </w:rPr>
        <w:t>נמוך,</w:t>
      </w:r>
      <w:r w:rsidRPr="00CE1D5B">
        <w:rPr>
          <w:b/>
          <w:bCs/>
          <w:i/>
          <w:iCs/>
          <w:sz w:val="24"/>
          <w:rtl/>
        </w:rPr>
        <w:t xml:space="preserve"> </w:t>
      </w:r>
      <w:r w:rsidRPr="00CE1D5B">
        <w:rPr>
          <w:rFonts w:hint="cs"/>
          <w:b/>
          <w:bCs/>
          <w:i/>
          <w:iCs/>
          <w:sz w:val="24"/>
          <w:rtl/>
        </w:rPr>
        <w:t>אף</w:t>
      </w:r>
      <w:r w:rsidRPr="00CE1D5B">
        <w:rPr>
          <w:b/>
          <w:bCs/>
          <w:i/>
          <w:iCs/>
          <w:sz w:val="24"/>
          <w:rtl/>
        </w:rPr>
        <w:t xml:space="preserve"> </w:t>
      </w:r>
      <w:r w:rsidRPr="00CE1D5B">
        <w:rPr>
          <w:rFonts w:hint="cs"/>
          <w:b/>
          <w:bCs/>
          <w:i/>
          <w:iCs/>
          <w:sz w:val="24"/>
          <w:rtl/>
        </w:rPr>
        <w:t>דברי</w:t>
      </w:r>
      <w:r w:rsidRPr="00CE1D5B">
        <w:rPr>
          <w:b/>
          <w:bCs/>
          <w:i/>
          <w:iCs/>
          <w:sz w:val="24"/>
          <w:rtl/>
        </w:rPr>
        <w:t xml:space="preserve"> </w:t>
      </w:r>
      <w:r w:rsidRPr="00CE1D5B">
        <w:rPr>
          <w:rFonts w:hint="cs"/>
          <w:b/>
          <w:bCs/>
          <w:i/>
          <w:iCs/>
          <w:sz w:val="24"/>
          <w:rtl/>
        </w:rPr>
        <w:t>תורה</w:t>
      </w:r>
      <w:r w:rsidRPr="00CE1D5B">
        <w:rPr>
          <w:b/>
          <w:bCs/>
          <w:i/>
          <w:iCs/>
          <w:sz w:val="24"/>
          <w:rtl/>
        </w:rPr>
        <w:t xml:space="preserve"> </w:t>
      </w:r>
      <w:r w:rsidRPr="00CE1D5B">
        <w:rPr>
          <w:rFonts w:hint="cs"/>
          <w:b/>
          <w:bCs/>
          <w:i/>
          <w:iCs/>
          <w:sz w:val="24"/>
          <w:rtl/>
        </w:rPr>
        <w:t>אין</w:t>
      </w:r>
      <w:r w:rsidRPr="00CE1D5B">
        <w:rPr>
          <w:b/>
          <w:bCs/>
          <w:i/>
          <w:iCs/>
          <w:sz w:val="24"/>
          <w:rtl/>
        </w:rPr>
        <w:t xml:space="preserve"> </w:t>
      </w:r>
      <w:r w:rsidRPr="00CE1D5B">
        <w:rPr>
          <w:rFonts w:hint="cs"/>
          <w:b/>
          <w:bCs/>
          <w:i/>
          <w:iCs/>
          <w:sz w:val="24"/>
          <w:rtl/>
        </w:rPr>
        <w:t>מתקיימין</w:t>
      </w:r>
      <w:r w:rsidRPr="00CE1D5B">
        <w:rPr>
          <w:b/>
          <w:bCs/>
          <w:i/>
          <w:iCs/>
          <w:sz w:val="24"/>
          <w:rtl/>
        </w:rPr>
        <w:t xml:space="preserve"> </w:t>
      </w:r>
      <w:r w:rsidRPr="00CE1D5B">
        <w:rPr>
          <w:rFonts w:hint="cs"/>
          <w:b/>
          <w:bCs/>
          <w:i/>
          <w:iCs/>
          <w:sz w:val="24"/>
          <w:rtl/>
        </w:rPr>
        <w:t>אלא</w:t>
      </w:r>
      <w:r w:rsidRPr="00CE1D5B">
        <w:rPr>
          <w:b/>
          <w:bCs/>
          <w:i/>
          <w:iCs/>
          <w:sz w:val="24"/>
          <w:rtl/>
        </w:rPr>
        <w:t xml:space="preserve"> </w:t>
      </w:r>
      <w:r w:rsidRPr="00CE1D5B">
        <w:rPr>
          <w:rFonts w:hint="cs"/>
          <w:b/>
          <w:bCs/>
          <w:i/>
          <w:iCs/>
          <w:sz w:val="24"/>
          <w:rtl/>
        </w:rPr>
        <w:t>במי</w:t>
      </w:r>
      <w:r w:rsidRPr="00CE1D5B">
        <w:rPr>
          <w:b/>
          <w:bCs/>
          <w:i/>
          <w:iCs/>
          <w:sz w:val="24"/>
          <w:rtl/>
        </w:rPr>
        <w:t xml:space="preserve"> </w:t>
      </w:r>
      <w:r w:rsidRPr="00CE1D5B">
        <w:rPr>
          <w:rFonts w:hint="cs"/>
          <w:b/>
          <w:bCs/>
          <w:i/>
          <w:iCs/>
          <w:sz w:val="24"/>
          <w:rtl/>
        </w:rPr>
        <w:t>שדעתו</w:t>
      </w:r>
      <w:r w:rsidRPr="00CE1D5B">
        <w:rPr>
          <w:b/>
          <w:bCs/>
          <w:i/>
          <w:iCs/>
          <w:sz w:val="24"/>
          <w:rtl/>
        </w:rPr>
        <w:t xml:space="preserve"> </w:t>
      </w:r>
      <w:r w:rsidRPr="00CE1D5B">
        <w:rPr>
          <w:rFonts w:hint="cs"/>
          <w:b/>
          <w:bCs/>
          <w:i/>
          <w:iCs/>
          <w:sz w:val="24"/>
          <w:rtl/>
        </w:rPr>
        <w:t>שפלה</w:t>
      </w:r>
      <w:r w:rsidRPr="00CE1D5B">
        <w:rPr>
          <w:b/>
          <w:bCs/>
          <w:i/>
          <w:iCs/>
          <w:sz w:val="24"/>
          <w:rtl/>
        </w:rPr>
        <w:t>.</w:t>
      </w:r>
      <w:r w:rsidRPr="002F3F1C">
        <w:rPr>
          <w:sz w:val="24"/>
          <w:rtl/>
        </w:rPr>
        <w:t xml:space="preserve"> </w:t>
      </w:r>
    </w:p>
    <w:p w14:paraId="3C0CCF8E" w14:textId="77777777" w:rsidR="00525635" w:rsidRPr="002F3F1C" w:rsidRDefault="00525635" w:rsidP="00525635">
      <w:pPr>
        <w:rPr>
          <w:sz w:val="24"/>
          <w:rtl/>
        </w:rPr>
      </w:pPr>
      <w:r w:rsidRPr="002F3F1C">
        <w:rPr>
          <w:rFonts w:hint="cs"/>
          <w:sz w:val="24"/>
          <w:rtl/>
        </w:rPr>
        <w:t>כמה</w:t>
      </w:r>
      <w:r w:rsidRPr="002F3F1C">
        <w:rPr>
          <w:sz w:val="24"/>
          <w:rtl/>
        </w:rPr>
        <w:t xml:space="preserve"> </w:t>
      </w:r>
      <w:r w:rsidRPr="002F3F1C">
        <w:rPr>
          <w:rFonts w:hint="cs"/>
          <w:sz w:val="24"/>
          <w:rtl/>
        </w:rPr>
        <w:t>נפלא</w:t>
      </w:r>
      <w:r>
        <w:rPr>
          <w:rFonts w:hint="cs"/>
          <w:sz w:val="24"/>
          <w:rtl/>
        </w:rPr>
        <w:t>:</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צורך</w:t>
      </w:r>
      <w:r w:rsidRPr="002F3F1C">
        <w:rPr>
          <w:sz w:val="24"/>
          <w:rtl/>
        </w:rPr>
        <w:t xml:space="preserve"> </w:t>
      </w:r>
      <w:r w:rsidRPr="002F3F1C">
        <w:rPr>
          <w:rFonts w:hint="cs"/>
          <w:sz w:val="24"/>
          <w:rtl/>
        </w:rPr>
        <w:t>בזולת</w:t>
      </w:r>
      <w:r w:rsidRPr="002F3F1C">
        <w:rPr>
          <w:sz w:val="24"/>
          <w:rtl/>
        </w:rPr>
        <w:t xml:space="preserve"> </w:t>
      </w:r>
      <w:r w:rsidRPr="002F3F1C">
        <w:rPr>
          <w:rFonts w:hint="cs"/>
          <w:sz w:val="24"/>
          <w:rtl/>
        </w:rPr>
        <w:t>בכדי</w:t>
      </w:r>
      <w:r w:rsidRPr="002F3F1C">
        <w:rPr>
          <w:sz w:val="24"/>
          <w:rtl/>
        </w:rPr>
        <w:t xml:space="preserve"> </w:t>
      </w:r>
      <w:r w:rsidRPr="002F3F1C">
        <w:rPr>
          <w:rFonts w:hint="cs"/>
          <w:sz w:val="24"/>
          <w:rtl/>
        </w:rPr>
        <w:t>לחדד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עצמי</w:t>
      </w:r>
      <w:r>
        <w:rPr>
          <w:rFonts w:hint="cs"/>
          <w:sz w:val="24"/>
          <w:rtl/>
        </w:rPr>
        <w:t>;</w:t>
      </w:r>
      <w:r w:rsidRPr="002F3F1C">
        <w:rPr>
          <w:sz w:val="24"/>
          <w:rtl/>
        </w:rPr>
        <w:t xml:space="preserve"> </w:t>
      </w:r>
      <w:r w:rsidRPr="002F3F1C">
        <w:rPr>
          <w:rFonts w:hint="cs"/>
          <w:sz w:val="24"/>
          <w:rtl/>
        </w:rPr>
        <w:t>הקטן</w:t>
      </w:r>
      <w:r w:rsidRPr="002F3F1C">
        <w:rPr>
          <w:sz w:val="24"/>
          <w:rtl/>
        </w:rPr>
        <w:t xml:space="preserve"> </w:t>
      </w:r>
      <w:r w:rsidRPr="002F3F1C">
        <w:rPr>
          <w:rFonts w:hint="cs"/>
          <w:sz w:val="24"/>
          <w:rtl/>
        </w:rPr>
        <w:t>מדליק</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הגדול</w:t>
      </w:r>
      <w:r w:rsidRPr="002F3F1C">
        <w:rPr>
          <w:sz w:val="24"/>
          <w:rtl/>
        </w:rPr>
        <w:t xml:space="preserve">, </w:t>
      </w:r>
      <w:r w:rsidRPr="002F3F1C">
        <w:rPr>
          <w:rFonts w:hint="cs"/>
          <w:sz w:val="24"/>
          <w:rtl/>
        </w:rPr>
        <w:t>או</w:t>
      </w:r>
      <w:r w:rsidRPr="002F3F1C">
        <w:rPr>
          <w:sz w:val="24"/>
          <w:rtl/>
        </w:rPr>
        <w:t xml:space="preserve"> </w:t>
      </w:r>
      <w:r w:rsidRPr="002F3F1C">
        <w:rPr>
          <w:rFonts w:hint="cs"/>
          <w:sz w:val="24"/>
          <w:rtl/>
        </w:rPr>
        <w:t>בלשון</w:t>
      </w:r>
      <w:r w:rsidRPr="002F3F1C">
        <w:rPr>
          <w:sz w:val="24"/>
          <w:rtl/>
        </w:rPr>
        <w:t xml:space="preserve"> </w:t>
      </w:r>
      <w:r w:rsidRPr="002F3F1C">
        <w:rPr>
          <w:rFonts w:hint="cs"/>
          <w:sz w:val="24"/>
          <w:rtl/>
        </w:rPr>
        <w:t>אחר</w:t>
      </w:r>
      <w:r>
        <w:rPr>
          <w:rFonts w:hint="cs"/>
          <w:sz w:val="24"/>
          <w:rtl/>
        </w:rPr>
        <w:t>ת</w:t>
      </w:r>
      <w:r w:rsidRPr="002F3F1C">
        <w:rPr>
          <w:sz w:val="24"/>
          <w:rtl/>
        </w:rPr>
        <w:t xml:space="preserve">: </w:t>
      </w:r>
      <w:r w:rsidRPr="002F3F1C">
        <w:rPr>
          <w:rFonts w:hint="cs"/>
          <w:sz w:val="24"/>
          <w:rtl/>
        </w:rPr>
        <w:t>במעגל</w:t>
      </w:r>
      <w:r w:rsidRPr="002F3F1C">
        <w:rPr>
          <w:sz w:val="24"/>
          <w:rtl/>
        </w:rPr>
        <w:t xml:space="preserve"> </w:t>
      </w:r>
      <w:r w:rsidRPr="002F3F1C">
        <w:rPr>
          <w:rFonts w:hint="cs"/>
          <w:sz w:val="24"/>
          <w:rtl/>
        </w:rPr>
        <w:t>אין</w:t>
      </w:r>
      <w:r w:rsidRPr="002F3F1C">
        <w:rPr>
          <w:sz w:val="24"/>
          <w:rtl/>
        </w:rPr>
        <w:t xml:space="preserve"> </w:t>
      </w:r>
      <w:r w:rsidRPr="002F3F1C">
        <w:rPr>
          <w:rFonts w:hint="cs"/>
          <w:sz w:val="24"/>
          <w:rtl/>
        </w:rPr>
        <w:t>קטן</w:t>
      </w:r>
      <w:r w:rsidRPr="002F3F1C">
        <w:rPr>
          <w:sz w:val="24"/>
          <w:rtl/>
        </w:rPr>
        <w:t xml:space="preserve"> </w:t>
      </w:r>
      <w:r w:rsidRPr="002F3F1C">
        <w:rPr>
          <w:rFonts w:hint="cs"/>
          <w:sz w:val="24"/>
          <w:rtl/>
        </w:rPr>
        <w:t>וגדול</w:t>
      </w:r>
      <w:r>
        <w:rPr>
          <w:rFonts w:hint="cs"/>
          <w:sz w:val="24"/>
          <w:rtl/>
        </w:rPr>
        <w:t>;</w:t>
      </w:r>
      <w:r w:rsidRPr="002F3F1C">
        <w:rPr>
          <w:sz w:val="24"/>
          <w:rtl/>
        </w:rPr>
        <w:t xml:space="preserve"> </w:t>
      </w:r>
      <w:r>
        <w:rPr>
          <w:rFonts w:hint="cs"/>
          <w:sz w:val="24"/>
          <w:rtl/>
        </w:rPr>
        <w:t xml:space="preserve">יש </w:t>
      </w:r>
      <w:r w:rsidRPr="002F3F1C">
        <w:rPr>
          <w:rFonts w:hint="cs"/>
          <w:sz w:val="24"/>
          <w:rtl/>
        </w:rPr>
        <w:t>להגיע</w:t>
      </w:r>
      <w:r w:rsidRPr="002F3F1C">
        <w:rPr>
          <w:sz w:val="24"/>
          <w:rtl/>
        </w:rPr>
        <w:t xml:space="preserve"> </w:t>
      </w:r>
      <w:r w:rsidRPr="002F3F1C">
        <w:rPr>
          <w:rFonts w:hint="cs"/>
          <w:sz w:val="24"/>
          <w:rtl/>
        </w:rPr>
        <w:t>ממקום</w:t>
      </w:r>
      <w:r w:rsidRPr="002F3F1C">
        <w:rPr>
          <w:sz w:val="24"/>
          <w:rtl/>
        </w:rPr>
        <w:t xml:space="preserve"> </w:t>
      </w:r>
      <w:r w:rsidRPr="002F3F1C">
        <w:rPr>
          <w:rFonts w:hint="cs"/>
          <w:sz w:val="24"/>
          <w:rtl/>
        </w:rPr>
        <w:t>צמא</w:t>
      </w:r>
      <w:r w:rsidRPr="002F3F1C">
        <w:rPr>
          <w:sz w:val="24"/>
          <w:rtl/>
        </w:rPr>
        <w:t xml:space="preserve">, </w:t>
      </w:r>
      <w:r>
        <w:rPr>
          <w:rFonts w:hint="cs"/>
          <w:sz w:val="24"/>
          <w:rtl/>
        </w:rPr>
        <w:t>כמי ש'</w:t>
      </w:r>
      <w:r w:rsidRPr="002F3F1C">
        <w:rPr>
          <w:rFonts w:hint="cs"/>
          <w:sz w:val="24"/>
          <w:rtl/>
        </w:rPr>
        <w:t>דעתו</w:t>
      </w:r>
      <w:r w:rsidRPr="002F3F1C">
        <w:rPr>
          <w:sz w:val="24"/>
          <w:rtl/>
        </w:rPr>
        <w:t xml:space="preserve"> </w:t>
      </w:r>
      <w:r w:rsidRPr="002F3F1C">
        <w:rPr>
          <w:rFonts w:hint="cs"/>
          <w:sz w:val="24"/>
          <w:rtl/>
        </w:rPr>
        <w:t>שפלה</w:t>
      </w:r>
      <w:r>
        <w:rPr>
          <w:rFonts w:hint="cs"/>
          <w:sz w:val="24"/>
          <w:rtl/>
        </w:rPr>
        <w:t>' והוא</w:t>
      </w:r>
      <w:r w:rsidRPr="002F3F1C">
        <w:rPr>
          <w:sz w:val="24"/>
          <w:rtl/>
        </w:rPr>
        <w:t xml:space="preserve"> </w:t>
      </w:r>
      <w:r w:rsidRPr="002F3F1C">
        <w:rPr>
          <w:rFonts w:hint="cs"/>
          <w:sz w:val="24"/>
          <w:rtl/>
        </w:rPr>
        <w:t>מבקש</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ולצמוח</w:t>
      </w:r>
      <w:r w:rsidRPr="002F3F1C">
        <w:rPr>
          <w:sz w:val="24"/>
          <w:rtl/>
        </w:rPr>
        <w:t>.</w:t>
      </w:r>
    </w:p>
    <w:p w14:paraId="528353D3" w14:textId="77777777" w:rsidR="00525635" w:rsidRDefault="00525635" w:rsidP="00525635">
      <w:pPr>
        <w:rPr>
          <w:sz w:val="24"/>
          <w:rtl/>
        </w:rPr>
      </w:pPr>
      <w:r>
        <w:rPr>
          <w:rFonts w:hint="cs"/>
          <w:sz w:val="24"/>
          <w:rtl/>
        </w:rPr>
        <w:t>בהקדמה לספר '</w:t>
      </w:r>
      <w:r w:rsidRPr="002F3F1C">
        <w:rPr>
          <w:rFonts w:hint="cs"/>
          <w:sz w:val="24"/>
          <w:rtl/>
        </w:rPr>
        <w:t>צדה</w:t>
      </w:r>
      <w:r w:rsidRPr="002F3F1C">
        <w:rPr>
          <w:sz w:val="24"/>
          <w:rtl/>
        </w:rPr>
        <w:t xml:space="preserve"> </w:t>
      </w:r>
      <w:r w:rsidRPr="002F3F1C">
        <w:rPr>
          <w:rFonts w:hint="cs"/>
          <w:sz w:val="24"/>
          <w:rtl/>
        </w:rPr>
        <w:t>לדרך</w:t>
      </w:r>
      <w:r>
        <w:rPr>
          <w:rFonts w:hint="cs"/>
          <w:sz w:val="24"/>
          <w:rtl/>
        </w:rPr>
        <w:t>'</w:t>
      </w:r>
      <w:r w:rsidRPr="002F3F1C">
        <w:rPr>
          <w:sz w:val="24"/>
          <w:rtl/>
        </w:rPr>
        <w:t xml:space="preserve"> </w:t>
      </w:r>
      <w:r>
        <w:rPr>
          <w:rFonts w:hint="cs"/>
          <w:sz w:val="24"/>
          <w:rtl/>
        </w:rPr>
        <w:t xml:space="preserve">תיאר </w:t>
      </w:r>
      <w:r w:rsidRPr="00B50E52">
        <w:rPr>
          <w:rFonts w:hint="cs"/>
          <w:sz w:val="24"/>
          <w:rtl/>
        </w:rPr>
        <w:t>רבי</w:t>
      </w:r>
      <w:r w:rsidRPr="00B50E52">
        <w:rPr>
          <w:sz w:val="24"/>
          <w:rtl/>
        </w:rPr>
        <w:t xml:space="preserve"> </w:t>
      </w:r>
      <w:r w:rsidRPr="00B50E52">
        <w:rPr>
          <w:rFonts w:hint="cs"/>
          <w:sz w:val="24"/>
          <w:rtl/>
        </w:rPr>
        <w:t>מנחם</w:t>
      </w:r>
      <w:r w:rsidRPr="00B50E52">
        <w:rPr>
          <w:sz w:val="24"/>
          <w:rtl/>
        </w:rPr>
        <w:t xml:space="preserve"> </w:t>
      </w:r>
      <w:r w:rsidRPr="00B50E52">
        <w:rPr>
          <w:rFonts w:hint="cs"/>
          <w:sz w:val="24"/>
          <w:rtl/>
        </w:rPr>
        <w:t>בן</w:t>
      </w:r>
      <w:r w:rsidRPr="00B50E52">
        <w:rPr>
          <w:sz w:val="24"/>
          <w:rtl/>
        </w:rPr>
        <w:t xml:space="preserve"> </w:t>
      </w:r>
      <w:r w:rsidRPr="00B50E52">
        <w:rPr>
          <w:rFonts w:hint="cs"/>
          <w:sz w:val="24"/>
          <w:rtl/>
        </w:rPr>
        <w:t xml:space="preserve">זרח </w:t>
      </w:r>
      <w:r>
        <w:rPr>
          <w:rFonts w:hint="cs"/>
          <w:sz w:val="24"/>
          <w:rtl/>
        </w:rPr>
        <w:t xml:space="preserve">את דרך הלימוד של </w:t>
      </w:r>
      <w:r w:rsidRPr="002F3F1C">
        <w:rPr>
          <w:rFonts w:hint="cs"/>
          <w:sz w:val="24"/>
          <w:rtl/>
        </w:rPr>
        <w:t>בעלי</w:t>
      </w:r>
      <w:r w:rsidRPr="002F3F1C">
        <w:rPr>
          <w:sz w:val="24"/>
          <w:rtl/>
        </w:rPr>
        <w:t xml:space="preserve"> </w:t>
      </w:r>
      <w:r w:rsidRPr="002F3F1C">
        <w:rPr>
          <w:rFonts w:hint="cs"/>
          <w:sz w:val="24"/>
          <w:rtl/>
        </w:rPr>
        <w:t>התוספות</w:t>
      </w:r>
      <w:r w:rsidRPr="002F3F1C">
        <w:rPr>
          <w:sz w:val="24"/>
          <w:rtl/>
        </w:rPr>
        <w:t>:</w:t>
      </w:r>
    </w:p>
    <w:p w14:paraId="1333AC4F" w14:textId="77777777" w:rsidR="00525635" w:rsidRPr="00CE1D5B" w:rsidRDefault="00525635" w:rsidP="00525635">
      <w:pPr>
        <w:ind w:left="720"/>
        <w:rPr>
          <w:b/>
          <w:bCs/>
          <w:i/>
          <w:iCs/>
          <w:sz w:val="24"/>
          <w:rtl/>
        </w:rPr>
      </w:pPr>
      <w:r w:rsidRPr="00CE1D5B">
        <w:rPr>
          <w:rFonts w:hint="cs"/>
          <w:b/>
          <w:bCs/>
          <w:i/>
          <w:iCs/>
          <w:sz w:val="24"/>
          <w:rtl/>
        </w:rPr>
        <w:t>והחזיקו</w:t>
      </w:r>
      <w:r w:rsidRPr="00CE1D5B">
        <w:rPr>
          <w:b/>
          <w:bCs/>
          <w:i/>
          <w:iCs/>
          <w:sz w:val="24"/>
          <w:rtl/>
        </w:rPr>
        <w:t xml:space="preserve"> </w:t>
      </w:r>
      <w:r w:rsidRPr="00CE1D5B">
        <w:rPr>
          <w:rFonts w:hint="cs"/>
          <w:b/>
          <w:bCs/>
          <w:i/>
          <w:iCs/>
          <w:sz w:val="24"/>
          <w:rtl/>
        </w:rPr>
        <w:t>על</w:t>
      </w:r>
      <w:r w:rsidRPr="00CE1D5B">
        <w:rPr>
          <w:b/>
          <w:bCs/>
          <w:i/>
          <w:iCs/>
          <w:sz w:val="24"/>
          <w:rtl/>
        </w:rPr>
        <w:t xml:space="preserve"> </w:t>
      </w:r>
      <w:r w:rsidRPr="00CE1D5B">
        <w:rPr>
          <w:rFonts w:hint="cs"/>
          <w:b/>
          <w:bCs/>
          <w:i/>
          <w:iCs/>
          <w:sz w:val="24"/>
          <w:rtl/>
        </w:rPr>
        <w:t>ידו</w:t>
      </w:r>
      <w:r w:rsidRPr="00CE1D5B">
        <w:rPr>
          <w:b/>
          <w:bCs/>
          <w:i/>
          <w:iCs/>
          <w:sz w:val="24"/>
          <w:rtl/>
        </w:rPr>
        <w:t xml:space="preserve"> (</w:t>
      </w:r>
      <w:r w:rsidRPr="00CE1D5B">
        <w:rPr>
          <w:rFonts w:hint="cs"/>
          <w:b/>
          <w:bCs/>
          <w:i/>
          <w:iCs/>
          <w:sz w:val="24"/>
          <w:rtl/>
        </w:rPr>
        <w:t>של</w:t>
      </w:r>
      <w:r w:rsidRPr="00CE1D5B">
        <w:rPr>
          <w:b/>
          <w:bCs/>
          <w:i/>
          <w:iCs/>
          <w:sz w:val="24"/>
          <w:rtl/>
        </w:rPr>
        <w:t xml:space="preserve"> </w:t>
      </w:r>
      <w:r w:rsidRPr="00CE1D5B">
        <w:rPr>
          <w:rFonts w:hint="cs"/>
          <w:b/>
          <w:bCs/>
          <w:i/>
          <w:iCs/>
          <w:sz w:val="24"/>
          <w:rtl/>
        </w:rPr>
        <w:t>רש</w:t>
      </w:r>
      <w:r w:rsidRPr="00CE1D5B">
        <w:rPr>
          <w:b/>
          <w:bCs/>
          <w:i/>
          <w:iCs/>
          <w:sz w:val="24"/>
          <w:rtl/>
        </w:rPr>
        <w:t>"</w:t>
      </w:r>
      <w:r w:rsidRPr="00CE1D5B">
        <w:rPr>
          <w:rFonts w:hint="cs"/>
          <w:b/>
          <w:bCs/>
          <w:i/>
          <w:iCs/>
          <w:sz w:val="24"/>
          <w:rtl/>
        </w:rPr>
        <w:t>י</w:t>
      </w:r>
      <w:r w:rsidRPr="00CE1D5B">
        <w:rPr>
          <w:b/>
          <w:bCs/>
          <w:i/>
          <w:iCs/>
          <w:sz w:val="24"/>
          <w:rtl/>
        </w:rPr>
        <w:t xml:space="preserve">) </w:t>
      </w:r>
      <w:r w:rsidRPr="00CE1D5B">
        <w:rPr>
          <w:rFonts w:hint="cs"/>
          <w:b/>
          <w:bCs/>
          <w:i/>
          <w:iCs/>
          <w:sz w:val="24"/>
          <w:rtl/>
        </w:rPr>
        <w:t>ניניו</w:t>
      </w:r>
      <w:r w:rsidRPr="00CE1D5B">
        <w:rPr>
          <w:b/>
          <w:bCs/>
          <w:i/>
          <w:iCs/>
          <w:sz w:val="24"/>
          <w:rtl/>
        </w:rPr>
        <w:t xml:space="preserve"> </w:t>
      </w:r>
      <w:r w:rsidRPr="00CE1D5B">
        <w:rPr>
          <w:rFonts w:hint="cs"/>
          <w:b/>
          <w:bCs/>
          <w:i/>
          <w:iCs/>
          <w:sz w:val="24"/>
          <w:rtl/>
        </w:rPr>
        <w:t>מבני</w:t>
      </w:r>
      <w:r w:rsidRPr="00CE1D5B">
        <w:rPr>
          <w:b/>
          <w:bCs/>
          <w:i/>
          <w:iCs/>
          <w:sz w:val="24"/>
          <w:rtl/>
        </w:rPr>
        <w:t xml:space="preserve"> </w:t>
      </w:r>
      <w:r w:rsidRPr="00CE1D5B">
        <w:rPr>
          <w:rFonts w:hint="cs"/>
          <w:b/>
          <w:bCs/>
          <w:i/>
          <w:iCs/>
          <w:sz w:val="24"/>
          <w:rtl/>
        </w:rPr>
        <w:t>בנותיו</w:t>
      </w:r>
      <w:r w:rsidRPr="00CE1D5B">
        <w:rPr>
          <w:b/>
          <w:bCs/>
          <w:i/>
          <w:iCs/>
          <w:sz w:val="24"/>
          <w:rtl/>
        </w:rPr>
        <w:t xml:space="preserve">... </w:t>
      </w:r>
      <w:r w:rsidRPr="00CE1D5B">
        <w:rPr>
          <w:rFonts w:hint="cs"/>
          <w:b/>
          <w:bCs/>
          <w:i/>
          <w:iCs/>
          <w:sz w:val="24"/>
          <w:rtl/>
        </w:rPr>
        <w:t>והוא</w:t>
      </w:r>
      <w:r w:rsidRPr="00CE1D5B">
        <w:rPr>
          <w:b/>
          <w:bCs/>
          <w:i/>
          <w:iCs/>
          <w:sz w:val="24"/>
          <w:rtl/>
        </w:rPr>
        <w:t xml:space="preserve"> </w:t>
      </w:r>
      <w:r w:rsidRPr="00CE1D5B">
        <w:rPr>
          <w:rFonts w:hint="cs"/>
          <w:b/>
          <w:bCs/>
          <w:i/>
          <w:iCs/>
          <w:sz w:val="24"/>
          <w:rtl/>
        </w:rPr>
        <w:t>מכונה</w:t>
      </w:r>
      <w:r w:rsidRPr="00CE1D5B">
        <w:rPr>
          <w:b/>
          <w:bCs/>
          <w:i/>
          <w:iCs/>
          <w:sz w:val="24"/>
          <w:rtl/>
        </w:rPr>
        <w:t xml:space="preserve"> </w:t>
      </w:r>
      <w:r w:rsidRPr="00CE1D5B">
        <w:rPr>
          <w:rFonts w:hint="cs"/>
          <w:b/>
          <w:bCs/>
          <w:i/>
          <w:iCs/>
          <w:sz w:val="24"/>
          <w:rtl/>
        </w:rPr>
        <w:t>רבנו</w:t>
      </w:r>
      <w:r w:rsidRPr="00CE1D5B">
        <w:rPr>
          <w:b/>
          <w:bCs/>
          <w:i/>
          <w:iCs/>
          <w:sz w:val="24"/>
          <w:rtl/>
        </w:rPr>
        <w:t xml:space="preserve"> </w:t>
      </w:r>
      <w:r w:rsidRPr="00CE1D5B">
        <w:rPr>
          <w:rFonts w:hint="cs"/>
          <w:b/>
          <w:bCs/>
          <w:i/>
          <w:iCs/>
          <w:sz w:val="24"/>
          <w:rtl/>
        </w:rPr>
        <w:t>תם,</w:t>
      </w:r>
      <w:r w:rsidRPr="00CE1D5B">
        <w:rPr>
          <w:b/>
          <w:bCs/>
          <w:i/>
          <w:iCs/>
          <w:sz w:val="24"/>
          <w:rtl/>
        </w:rPr>
        <w:t xml:space="preserve"> </w:t>
      </w:r>
      <w:r w:rsidRPr="00CE1D5B">
        <w:rPr>
          <w:rFonts w:hint="cs"/>
          <w:b/>
          <w:bCs/>
          <w:i/>
          <w:iCs/>
          <w:sz w:val="24"/>
          <w:rtl/>
        </w:rPr>
        <w:t>וחיבר</w:t>
      </w:r>
      <w:r w:rsidRPr="00CE1D5B">
        <w:rPr>
          <w:b/>
          <w:bCs/>
          <w:i/>
          <w:iCs/>
          <w:sz w:val="24"/>
          <w:rtl/>
        </w:rPr>
        <w:t xml:space="preserve"> </w:t>
      </w:r>
      <w:r w:rsidRPr="00CE1D5B">
        <w:rPr>
          <w:rFonts w:hint="cs"/>
          <w:b/>
          <w:bCs/>
          <w:i/>
          <w:iCs/>
          <w:sz w:val="24"/>
          <w:rtl/>
        </w:rPr>
        <w:t>ספר</w:t>
      </w:r>
      <w:r w:rsidRPr="00CE1D5B">
        <w:rPr>
          <w:b/>
          <w:bCs/>
          <w:i/>
          <w:iCs/>
          <w:sz w:val="24"/>
          <w:rtl/>
        </w:rPr>
        <w:t xml:space="preserve"> </w:t>
      </w:r>
      <w:r w:rsidRPr="00CE1D5B">
        <w:rPr>
          <w:rFonts w:hint="cs"/>
          <w:b/>
          <w:bCs/>
          <w:i/>
          <w:iCs/>
          <w:sz w:val="24"/>
          <w:rtl/>
        </w:rPr>
        <w:t>קראו</w:t>
      </w:r>
      <w:r w:rsidRPr="00CE1D5B">
        <w:rPr>
          <w:b/>
          <w:bCs/>
          <w:i/>
          <w:iCs/>
          <w:sz w:val="24"/>
          <w:rtl/>
        </w:rPr>
        <w:t xml:space="preserve"> </w:t>
      </w:r>
      <w:r w:rsidRPr="00CE1D5B">
        <w:rPr>
          <w:rFonts w:hint="cs"/>
          <w:b/>
          <w:bCs/>
          <w:i/>
          <w:iCs/>
          <w:sz w:val="24"/>
          <w:rtl/>
        </w:rPr>
        <w:t>"ספר</w:t>
      </w:r>
      <w:r w:rsidRPr="00CE1D5B">
        <w:rPr>
          <w:b/>
          <w:bCs/>
          <w:i/>
          <w:iCs/>
          <w:sz w:val="24"/>
          <w:rtl/>
        </w:rPr>
        <w:t xml:space="preserve"> </w:t>
      </w:r>
      <w:r w:rsidRPr="00CE1D5B">
        <w:rPr>
          <w:rFonts w:hint="cs"/>
          <w:b/>
          <w:bCs/>
          <w:i/>
          <w:iCs/>
          <w:sz w:val="24"/>
          <w:rtl/>
        </w:rPr>
        <w:t>הישר",</w:t>
      </w:r>
      <w:r w:rsidRPr="00CE1D5B">
        <w:rPr>
          <w:b/>
          <w:bCs/>
          <w:i/>
          <w:iCs/>
          <w:sz w:val="24"/>
          <w:rtl/>
        </w:rPr>
        <w:t xml:space="preserve"> </w:t>
      </w:r>
      <w:r w:rsidRPr="00CE1D5B">
        <w:rPr>
          <w:rFonts w:hint="cs"/>
          <w:b/>
          <w:bCs/>
          <w:i/>
          <w:iCs/>
          <w:sz w:val="24"/>
          <w:rtl/>
        </w:rPr>
        <w:t>אשר</w:t>
      </w:r>
      <w:r w:rsidRPr="00CE1D5B">
        <w:rPr>
          <w:b/>
          <w:bCs/>
          <w:i/>
          <w:iCs/>
          <w:sz w:val="24"/>
          <w:rtl/>
        </w:rPr>
        <w:t xml:space="preserve"> </w:t>
      </w:r>
      <w:r w:rsidRPr="00CE1D5B">
        <w:rPr>
          <w:rFonts w:hint="cs"/>
          <w:b/>
          <w:bCs/>
          <w:i/>
          <w:iCs/>
          <w:sz w:val="24"/>
          <w:rtl/>
        </w:rPr>
        <w:t>לא</w:t>
      </w:r>
      <w:r w:rsidRPr="00CE1D5B">
        <w:rPr>
          <w:b/>
          <w:bCs/>
          <w:i/>
          <w:iCs/>
          <w:sz w:val="24"/>
          <w:rtl/>
        </w:rPr>
        <w:t xml:space="preserve"> </w:t>
      </w:r>
      <w:r w:rsidRPr="00CE1D5B">
        <w:rPr>
          <w:rFonts w:hint="cs"/>
          <w:b/>
          <w:bCs/>
          <w:i/>
          <w:iCs/>
          <w:sz w:val="24"/>
          <w:rtl/>
        </w:rPr>
        <w:t>יסולא</w:t>
      </w:r>
      <w:r w:rsidRPr="00CE1D5B">
        <w:rPr>
          <w:b/>
          <w:bCs/>
          <w:i/>
          <w:iCs/>
          <w:sz w:val="24"/>
          <w:rtl/>
        </w:rPr>
        <w:t xml:space="preserve"> </w:t>
      </w:r>
      <w:r w:rsidRPr="00CE1D5B">
        <w:rPr>
          <w:rFonts w:hint="cs"/>
          <w:b/>
          <w:bCs/>
          <w:i/>
          <w:iCs/>
          <w:sz w:val="24"/>
          <w:rtl/>
        </w:rPr>
        <w:t>בכתם</w:t>
      </w:r>
      <w:r w:rsidRPr="00CE1D5B">
        <w:rPr>
          <w:b/>
          <w:bCs/>
          <w:i/>
          <w:iCs/>
          <w:sz w:val="24"/>
          <w:rtl/>
        </w:rPr>
        <w:t xml:space="preserve"> </w:t>
      </w:r>
      <w:r w:rsidRPr="00CE1D5B">
        <w:rPr>
          <w:rFonts w:hint="cs"/>
          <w:b/>
          <w:bCs/>
          <w:i/>
          <w:iCs/>
          <w:sz w:val="24"/>
          <w:rtl/>
        </w:rPr>
        <w:t>אופיר</w:t>
      </w:r>
      <w:r w:rsidRPr="00CE1D5B">
        <w:rPr>
          <w:b/>
          <w:bCs/>
          <w:i/>
          <w:iCs/>
          <w:sz w:val="24"/>
          <w:rtl/>
        </w:rPr>
        <w:t xml:space="preserve">... </w:t>
      </w:r>
      <w:r w:rsidRPr="00CE1D5B">
        <w:rPr>
          <w:rFonts w:hint="cs"/>
          <w:b/>
          <w:bCs/>
          <w:i/>
          <w:iCs/>
          <w:sz w:val="24"/>
          <w:rtl/>
        </w:rPr>
        <w:t>כי</w:t>
      </w:r>
      <w:r w:rsidRPr="00CE1D5B">
        <w:rPr>
          <w:b/>
          <w:bCs/>
          <w:i/>
          <w:iCs/>
          <w:sz w:val="24"/>
          <w:rtl/>
        </w:rPr>
        <w:t xml:space="preserve"> </w:t>
      </w:r>
      <w:r w:rsidRPr="00CE1D5B">
        <w:rPr>
          <w:rFonts w:hint="cs"/>
          <w:b/>
          <w:bCs/>
          <w:i/>
          <w:iCs/>
          <w:sz w:val="24"/>
          <w:rtl/>
        </w:rPr>
        <w:t>העידו</w:t>
      </w:r>
      <w:r w:rsidRPr="00CE1D5B">
        <w:rPr>
          <w:b/>
          <w:bCs/>
          <w:i/>
          <w:iCs/>
          <w:sz w:val="24"/>
          <w:rtl/>
        </w:rPr>
        <w:t xml:space="preserve"> </w:t>
      </w:r>
      <w:r w:rsidRPr="00CE1D5B">
        <w:rPr>
          <w:rFonts w:hint="cs"/>
          <w:b/>
          <w:bCs/>
          <w:i/>
          <w:iCs/>
          <w:sz w:val="24"/>
          <w:rtl/>
        </w:rPr>
        <w:t>לי</w:t>
      </w:r>
      <w:r w:rsidRPr="00CE1D5B">
        <w:rPr>
          <w:b/>
          <w:bCs/>
          <w:i/>
          <w:iCs/>
          <w:sz w:val="24"/>
          <w:rtl/>
        </w:rPr>
        <w:t xml:space="preserve"> </w:t>
      </w:r>
      <w:r w:rsidRPr="00CE1D5B">
        <w:rPr>
          <w:rFonts w:hint="cs"/>
          <w:b/>
          <w:bCs/>
          <w:i/>
          <w:iCs/>
          <w:sz w:val="24"/>
          <w:rtl/>
        </w:rPr>
        <w:t>רבותי</w:t>
      </w:r>
      <w:r w:rsidRPr="00CE1D5B">
        <w:rPr>
          <w:b/>
          <w:bCs/>
          <w:i/>
          <w:iCs/>
          <w:sz w:val="24"/>
          <w:rtl/>
        </w:rPr>
        <w:t xml:space="preserve"> </w:t>
      </w:r>
      <w:r w:rsidRPr="00CE1D5B">
        <w:rPr>
          <w:rFonts w:hint="cs"/>
          <w:b/>
          <w:bCs/>
          <w:i/>
          <w:iCs/>
          <w:sz w:val="24"/>
          <w:rtl/>
        </w:rPr>
        <w:t>הצרפתים</w:t>
      </w:r>
      <w:r w:rsidRPr="00CE1D5B">
        <w:rPr>
          <w:b/>
          <w:bCs/>
          <w:i/>
          <w:iCs/>
          <w:sz w:val="24"/>
          <w:rtl/>
        </w:rPr>
        <w:t xml:space="preserve"> </w:t>
      </w:r>
      <w:r w:rsidRPr="00CE1D5B">
        <w:rPr>
          <w:rFonts w:hint="cs"/>
          <w:b/>
          <w:bCs/>
          <w:i/>
          <w:iCs/>
          <w:sz w:val="24"/>
          <w:rtl/>
        </w:rPr>
        <w:t>בשם</w:t>
      </w:r>
      <w:r w:rsidRPr="00CE1D5B">
        <w:rPr>
          <w:b/>
          <w:bCs/>
          <w:i/>
          <w:iCs/>
          <w:sz w:val="24"/>
          <w:rtl/>
        </w:rPr>
        <w:t xml:space="preserve"> </w:t>
      </w:r>
      <w:r w:rsidRPr="00CE1D5B">
        <w:rPr>
          <w:rFonts w:hint="cs"/>
          <w:b/>
          <w:bCs/>
          <w:i/>
          <w:iCs/>
          <w:sz w:val="24"/>
          <w:rtl/>
        </w:rPr>
        <w:t>רבותם</w:t>
      </w:r>
      <w:r w:rsidRPr="00CE1D5B">
        <w:rPr>
          <w:b/>
          <w:bCs/>
          <w:i/>
          <w:iCs/>
          <w:sz w:val="24"/>
          <w:rtl/>
        </w:rPr>
        <w:t xml:space="preserve"> </w:t>
      </w:r>
      <w:r w:rsidRPr="00CE1D5B">
        <w:rPr>
          <w:rFonts w:hint="cs"/>
          <w:b/>
          <w:bCs/>
          <w:i/>
          <w:iCs/>
          <w:sz w:val="24"/>
          <w:rtl/>
        </w:rPr>
        <w:t>כי</w:t>
      </w:r>
      <w:r w:rsidRPr="00CE1D5B">
        <w:rPr>
          <w:b/>
          <w:bCs/>
          <w:i/>
          <w:iCs/>
          <w:sz w:val="24"/>
          <w:rtl/>
        </w:rPr>
        <w:t xml:space="preserve"> </w:t>
      </w:r>
      <w:r w:rsidRPr="00CE1D5B">
        <w:rPr>
          <w:rFonts w:hint="cs"/>
          <w:b/>
          <w:bCs/>
          <w:i/>
          <w:iCs/>
          <w:sz w:val="24"/>
          <w:rtl/>
        </w:rPr>
        <w:t>נודע</w:t>
      </w:r>
      <w:r w:rsidRPr="00CE1D5B">
        <w:rPr>
          <w:b/>
          <w:bCs/>
          <w:i/>
          <w:iCs/>
          <w:sz w:val="24"/>
          <w:rtl/>
        </w:rPr>
        <w:t xml:space="preserve"> </w:t>
      </w:r>
      <w:r w:rsidRPr="00CE1D5B">
        <w:rPr>
          <w:rFonts w:hint="cs"/>
          <w:b/>
          <w:bCs/>
          <w:i/>
          <w:iCs/>
          <w:sz w:val="24"/>
          <w:rtl/>
        </w:rPr>
        <w:t>ונתפרסם</w:t>
      </w:r>
      <w:r w:rsidRPr="00CE1D5B">
        <w:rPr>
          <w:b/>
          <w:bCs/>
          <w:i/>
          <w:iCs/>
          <w:sz w:val="24"/>
          <w:rtl/>
        </w:rPr>
        <w:t xml:space="preserve"> </w:t>
      </w:r>
      <w:r w:rsidRPr="00CE1D5B">
        <w:rPr>
          <w:rFonts w:hint="cs"/>
          <w:b/>
          <w:bCs/>
          <w:i/>
          <w:iCs/>
          <w:sz w:val="24"/>
          <w:rtl/>
        </w:rPr>
        <w:t>שהיו</w:t>
      </w:r>
      <w:r w:rsidRPr="00CE1D5B">
        <w:rPr>
          <w:b/>
          <w:bCs/>
          <w:i/>
          <w:iCs/>
          <w:sz w:val="24"/>
          <w:rtl/>
        </w:rPr>
        <w:t xml:space="preserve"> </w:t>
      </w:r>
      <w:r w:rsidRPr="00CE1D5B">
        <w:rPr>
          <w:rFonts w:hint="cs"/>
          <w:b/>
          <w:bCs/>
          <w:i/>
          <w:iCs/>
          <w:sz w:val="24"/>
          <w:rtl/>
        </w:rPr>
        <w:t>לומדים</w:t>
      </w:r>
      <w:r w:rsidRPr="00CE1D5B">
        <w:rPr>
          <w:b/>
          <w:bCs/>
          <w:i/>
          <w:iCs/>
          <w:sz w:val="24"/>
          <w:rtl/>
        </w:rPr>
        <w:t xml:space="preserve"> </w:t>
      </w:r>
      <w:r w:rsidRPr="00CE1D5B">
        <w:rPr>
          <w:rFonts w:hint="cs"/>
          <w:b/>
          <w:bCs/>
          <w:i/>
          <w:iCs/>
          <w:sz w:val="24"/>
          <w:rtl/>
        </w:rPr>
        <w:t>לפניו</w:t>
      </w:r>
      <w:r w:rsidRPr="00CE1D5B">
        <w:rPr>
          <w:b/>
          <w:bCs/>
          <w:i/>
          <w:iCs/>
          <w:sz w:val="24"/>
          <w:rtl/>
        </w:rPr>
        <w:t xml:space="preserve"> </w:t>
      </w:r>
      <w:r w:rsidRPr="00CE1D5B">
        <w:rPr>
          <w:rFonts w:hint="cs"/>
          <w:b/>
          <w:bCs/>
          <w:i/>
          <w:iCs/>
          <w:sz w:val="24"/>
          <w:rtl/>
        </w:rPr>
        <w:t>ס</w:t>
      </w:r>
      <w:r w:rsidRPr="00CE1D5B">
        <w:rPr>
          <w:b/>
          <w:bCs/>
          <w:i/>
          <w:iCs/>
          <w:sz w:val="24"/>
          <w:rtl/>
        </w:rPr>
        <w:t xml:space="preserve">' </w:t>
      </w:r>
      <w:r w:rsidRPr="00CE1D5B">
        <w:rPr>
          <w:rFonts w:hint="cs"/>
          <w:b/>
          <w:bCs/>
          <w:i/>
          <w:iCs/>
          <w:sz w:val="24"/>
          <w:rtl/>
        </w:rPr>
        <w:t>רבנים</w:t>
      </w:r>
      <w:r w:rsidRPr="00CE1D5B">
        <w:rPr>
          <w:b/>
          <w:bCs/>
          <w:i/>
          <w:iCs/>
          <w:sz w:val="24"/>
          <w:rtl/>
        </w:rPr>
        <w:t xml:space="preserve"> (</w:t>
      </w:r>
      <w:r w:rsidRPr="00CE1D5B">
        <w:rPr>
          <w:rFonts w:hint="cs"/>
          <w:b/>
          <w:bCs/>
          <w:i/>
          <w:iCs/>
          <w:sz w:val="24"/>
          <w:rtl/>
        </w:rPr>
        <w:t>כמספר</w:t>
      </w:r>
      <w:r w:rsidRPr="00CE1D5B">
        <w:rPr>
          <w:b/>
          <w:bCs/>
          <w:i/>
          <w:iCs/>
          <w:sz w:val="24"/>
          <w:rtl/>
        </w:rPr>
        <w:t xml:space="preserve"> </w:t>
      </w:r>
      <w:r w:rsidRPr="00CE1D5B">
        <w:rPr>
          <w:rFonts w:hint="cs"/>
          <w:b/>
          <w:bCs/>
          <w:i/>
          <w:iCs/>
          <w:sz w:val="24"/>
          <w:rtl/>
        </w:rPr>
        <w:t>מסכתות</w:t>
      </w:r>
      <w:r w:rsidRPr="00CE1D5B">
        <w:rPr>
          <w:b/>
          <w:bCs/>
          <w:i/>
          <w:iCs/>
          <w:sz w:val="24"/>
          <w:rtl/>
        </w:rPr>
        <w:t xml:space="preserve"> </w:t>
      </w:r>
      <w:r w:rsidRPr="00CE1D5B">
        <w:rPr>
          <w:rFonts w:hint="cs"/>
          <w:b/>
          <w:bCs/>
          <w:i/>
          <w:iCs/>
          <w:sz w:val="24"/>
          <w:rtl/>
        </w:rPr>
        <w:t>התלמוד</w:t>
      </w:r>
      <w:r w:rsidRPr="00CE1D5B">
        <w:rPr>
          <w:b/>
          <w:bCs/>
          <w:i/>
          <w:iCs/>
          <w:sz w:val="24"/>
          <w:rtl/>
        </w:rPr>
        <w:t>)</w:t>
      </w:r>
      <w:r w:rsidRPr="00CE1D5B">
        <w:rPr>
          <w:rFonts w:hint="cs"/>
          <w:b/>
          <w:bCs/>
          <w:i/>
          <w:iCs/>
          <w:sz w:val="24"/>
          <w:rtl/>
        </w:rPr>
        <w:t>,</w:t>
      </w:r>
      <w:r w:rsidRPr="00CE1D5B">
        <w:rPr>
          <w:b/>
          <w:bCs/>
          <w:i/>
          <w:iCs/>
          <w:sz w:val="24"/>
          <w:rtl/>
        </w:rPr>
        <w:t xml:space="preserve"> </w:t>
      </w:r>
      <w:r w:rsidRPr="00CE1D5B">
        <w:rPr>
          <w:rFonts w:hint="cs"/>
          <w:b/>
          <w:bCs/>
          <w:i/>
          <w:iCs/>
          <w:sz w:val="24"/>
          <w:rtl/>
        </w:rPr>
        <w:t>שכל</w:t>
      </w:r>
      <w:r w:rsidRPr="00CE1D5B">
        <w:rPr>
          <w:b/>
          <w:bCs/>
          <w:i/>
          <w:iCs/>
          <w:sz w:val="24"/>
          <w:rtl/>
        </w:rPr>
        <w:t xml:space="preserve"> </w:t>
      </w:r>
      <w:r w:rsidRPr="00CE1D5B">
        <w:rPr>
          <w:rFonts w:hint="cs"/>
          <w:b/>
          <w:bCs/>
          <w:i/>
          <w:iCs/>
          <w:sz w:val="24"/>
          <w:rtl/>
        </w:rPr>
        <w:t>אחד</w:t>
      </w:r>
      <w:r w:rsidRPr="00CE1D5B">
        <w:rPr>
          <w:b/>
          <w:bCs/>
          <w:i/>
          <w:iCs/>
          <w:sz w:val="24"/>
          <w:rtl/>
        </w:rPr>
        <w:t xml:space="preserve"> </w:t>
      </w:r>
      <w:r w:rsidRPr="00CE1D5B">
        <w:rPr>
          <w:rFonts w:hint="cs"/>
          <w:b/>
          <w:bCs/>
          <w:i/>
          <w:iCs/>
          <w:sz w:val="24"/>
          <w:rtl/>
        </w:rPr>
        <w:t>מהם</w:t>
      </w:r>
      <w:r w:rsidRPr="00CE1D5B">
        <w:rPr>
          <w:b/>
          <w:bCs/>
          <w:i/>
          <w:iCs/>
          <w:sz w:val="24"/>
          <w:rtl/>
        </w:rPr>
        <w:t xml:space="preserve"> </w:t>
      </w:r>
      <w:r w:rsidRPr="00CE1D5B">
        <w:rPr>
          <w:rFonts w:hint="cs"/>
          <w:b/>
          <w:bCs/>
          <w:i/>
          <w:iCs/>
          <w:sz w:val="24"/>
          <w:rtl/>
        </w:rPr>
        <w:t>היה</w:t>
      </w:r>
      <w:r w:rsidRPr="00CE1D5B">
        <w:rPr>
          <w:b/>
          <w:bCs/>
          <w:i/>
          <w:iCs/>
          <w:sz w:val="24"/>
          <w:rtl/>
        </w:rPr>
        <w:t xml:space="preserve"> </w:t>
      </w:r>
      <w:r w:rsidRPr="00CE1D5B">
        <w:rPr>
          <w:rFonts w:hint="cs"/>
          <w:b/>
          <w:bCs/>
          <w:i/>
          <w:iCs/>
          <w:sz w:val="24"/>
          <w:rtl/>
        </w:rPr>
        <w:t>שומע</w:t>
      </w:r>
      <w:r w:rsidRPr="00CE1D5B">
        <w:rPr>
          <w:b/>
          <w:bCs/>
          <w:i/>
          <w:iCs/>
          <w:sz w:val="24"/>
          <w:rtl/>
        </w:rPr>
        <w:t xml:space="preserve"> </w:t>
      </w:r>
      <w:r w:rsidRPr="00CE1D5B">
        <w:rPr>
          <w:rFonts w:hint="cs"/>
          <w:b/>
          <w:bCs/>
          <w:i/>
          <w:iCs/>
          <w:sz w:val="24"/>
          <w:rtl/>
        </w:rPr>
        <w:t>ההלכה</w:t>
      </w:r>
      <w:r w:rsidRPr="00CE1D5B">
        <w:rPr>
          <w:b/>
          <w:bCs/>
          <w:i/>
          <w:iCs/>
          <w:sz w:val="24"/>
          <w:rtl/>
        </w:rPr>
        <w:t xml:space="preserve"> (</w:t>
      </w:r>
      <w:r w:rsidRPr="00CE1D5B">
        <w:rPr>
          <w:rFonts w:hint="cs"/>
          <w:b/>
          <w:bCs/>
          <w:i/>
          <w:iCs/>
          <w:sz w:val="24"/>
          <w:rtl/>
        </w:rPr>
        <w:t>הסוגיה</w:t>
      </w:r>
      <w:r w:rsidRPr="00CE1D5B">
        <w:rPr>
          <w:b/>
          <w:bCs/>
          <w:i/>
          <w:iCs/>
          <w:sz w:val="24"/>
          <w:rtl/>
        </w:rPr>
        <w:t xml:space="preserve">) </w:t>
      </w:r>
      <w:r w:rsidRPr="00CE1D5B">
        <w:rPr>
          <w:rFonts w:hint="cs"/>
          <w:b/>
          <w:bCs/>
          <w:i/>
          <w:iCs/>
          <w:sz w:val="24"/>
          <w:rtl/>
        </w:rPr>
        <w:t>שהיה</w:t>
      </w:r>
      <w:r w:rsidRPr="00CE1D5B">
        <w:rPr>
          <w:b/>
          <w:bCs/>
          <w:i/>
          <w:iCs/>
          <w:sz w:val="24"/>
          <w:rtl/>
        </w:rPr>
        <w:t xml:space="preserve"> </w:t>
      </w:r>
      <w:r w:rsidRPr="00CE1D5B">
        <w:rPr>
          <w:rFonts w:hint="cs"/>
          <w:b/>
          <w:bCs/>
          <w:i/>
          <w:iCs/>
          <w:sz w:val="24"/>
          <w:rtl/>
        </w:rPr>
        <w:t>מגיד</w:t>
      </w:r>
      <w:r w:rsidRPr="00CE1D5B">
        <w:rPr>
          <w:b/>
          <w:bCs/>
          <w:i/>
          <w:iCs/>
          <w:sz w:val="24"/>
          <w:rtl/>
        </w:rPr>
        <w:t xml:space="preserve">. </w:t>
      </w:r>
      <w:r w:rsidRPr="00CE1D5B">
        <w:rPr>
          <w:rFonts w:hint="cs"/>
          <w:b/>
          <w:bCs/>
          <w:i/>
          <w:iCs/>
          <w:sz w:val="24"/>
          <w:rtl/>
        </w:rPr>
        <w:t>גם</w:t>
      </w:r>
      <w:r w:rsidRPr="00CE1D5B">
        <w:rPr>
          <w:b/>
          <w:bCs/>
          <w:i/>
          <w:iCs/>
          <w:sz w:val="24"/>
          <w:rtl/>
        </w:rPr>
        <w:t xml:space="preserve"> </w:t>
      </w:r>
      <w:r w:rsidRPr="00CE1D5B">
        <w:rPr>
          <w:rFonts w:hint="cs"/>
          <w:b/>
          <w:bCs/>
          <w:i/>
          <w:iCs/>
          <w:sz w:val="24"/>
          <w:rtl/>
        </w:rPr>
        <w:t>היה</w:t>
      </w:r>
      <w:r w:rsidRPr="00CE1D5B">
        <w:rPr>
          <w:b/>
          <w:bCs/>
          <w:i/>
          <w:iCs/>
          <w:sz w:val="24"/>
          <w:rtl/>
        </w:rPr>
        <w:t xml:space="preserve"> </w:t>
      </w:r>
      <w:r w:rsidRPr="00CE1D5B">
        <w:rPr>
          <w:rFonts w:hint="cs"/>
          <w:b/>
          <w:bCs/>
          <w:i/>
          <w:iCs/>
          <w:sz w:val="24"/>
          <w:rtl/>
        </w:rPr>
        <w:t>לומד</w:t>
      </w:r>
      <w:r w:rsidRPr="00CE1D5B">
        <w:rPr>
          <w:b/>
          <w:bCs/>
          <w:i/>
          <w:iCs/>
          <w:sz w:val="24"/>
          <w:rtl/>
        </w:rPr>
        <w:t xml:space="preserve"> </w:t>
      </w:r>
      <w:r w:rsidRPr="00CE1D5B">
        <w:rPr>
          <w:rFonts w:hint="cs"/>
          <w:b/>
          <w:bCs/>
          <w:i/>
          <w:iCs/>
          <w:sz w:val="24"/>
          <w:rtl/>
        </w:rPr>
        <w:t>כל</w:t>
      </w:r>
      <w:r w:rsidRPr="00CE1D5B">
        <w:rPr>
          <w:b/>
          <w:bCs/>
          <w:i/>
          <w:iCs/>
          <w:sz w:val="24"/>
          <w:rtl/>
        </w:rPr>
        <w:t xml:space="preserve"> </w:t>
      </w:r>
      <w:r w:rsidRPr="00CE1D5B">
        <w:rPr>
          <w:rFonts w:hint="cs"/>
          <w:b/>
          <w:bCs/>
          <w:i/>
          <w:iCs/>
          <w:sz w:val="24"/>
          <w:rtl/>
        </w:rPr>
        <w:t>אחד</w:t>
      </w:r>
      <w:r w:rsidRPr="00CE1D5B">
        <w:rPr>
          <w:b/>
          <w:bCs/>
          <w:i/>
          <w:iCs/>
          <w:sz w:val="24"/>
          <w:rtl/>
        </w:rPr>
        <w:t xml:space="preserve"> </w:t>
      </w:r>
      <w:r w:rsidRPr="00CE1D5B">
        <w:rPr>
          <w:rFonts w:hint="cs"/>
          <w:b/>
          <w:bCs/>
          <w:i/>
          <w:iCs/>
          <w:sz w:val="24"/>
          <w:rtl/>
        </w:rPr>
        <w:t>לבדו</w:t>
      </w:r>
      <w:r w:rsidRPr="00CE1D5B">
        <w:rPr>
          <w:b/>
          <w:bCs/>
          <w:i/>
          <w:iCs/>
          <w:sz w:val="24"/>
          <w:rtl/>
        </w:rPr>
        <w:t xml:space="preserve"> </w:t>
      </w:r>
      <w:r w:rsidRPr="00CE1D5B">
        <w:rPr>
          <w:rFonts w:hint="cs"/>
          <w:b/>
          <w:bCs/>
          <w:i/>
          <w:iCs/>
          <w:sz w:val="24"/>
          <w:rtl/>
        </w:rPr>
        <w:t>מסכתא</w:t>
      </w:r>
      <w:r w:rsidRPr="00CE1D5B">
        <w:rPr>
          <w:b/>
          <w:bCs/>
          <w:i/>
          <w:iCs/>
          <w:sz w:val="24"/>
          <w:rtl/>
        </w:rPr>
        <w:t xml:space="preserve"> </w:t>
      </w:r>
      <w:r w:rsidRPr="00CE1D5B">
        <w:rPr>
          <w:rFonts w:hint="cs"/>
          <w:b/>
          <w:bCs/>
          <w:i/>
          <w:iCs/>
          <w:sz w:val="24"/>
          <w:rtl/>
        </w:rPr>
        <w:t>שלא</w:t>
      </w:r>
      <w:r w:rsidRPr="00CE1D5B">
        <w:rPr>
          <w:b/>
          <w:bCs/>
          <w:i/>
          <w:iCs/>
          <w:sz w:val="24"/>
          <w:rtl/>
        </w:rPr>
        <w:t xml:space="preserve"> </w:t>
      </w:r>
      <w:r w:rsidRPr="00CE1D5B">
        <w:rPr>
          <w:rFonts w:hint="cs"/>
          <w:b/>
          <w:bCs/>
          <w:i/>
          <w:iCs/>
          <w:sz w:val="24"/>
          <w:rtl/>
        </w:rPr>
        <w:t>היה</w:t>
      </w:r>
      <w:r w:rsidRPr="00CE1D5B">
        <w:rPr>
          <w:b/>
          <w:bCs/>
          <w:i/>
          <w:iCs/>
          <w:sz w:val="24"/>
          <w:rtl/>
        </w:rPr>
        <w:t xml:space="preserve"> </w:t>
      </w:r>
      <w:r w:rsidRPr="00CE1D5B">
        <w:rPr>
          <w:rFonts w:hint="cs"/>
          <w:b/>
          <w:bCs/>
          <w:i/>
          <w:iCs/>
          <w:sz w:val="24"/>
          <w:rtl/>
        </w:rPr>
        <w:t>לומד</w:t>
      </w:r>
      <w:r w:rsidRPr="00CE1D5B">
        <w:rPr>
          <w:b/>
          <w:bCs/>
          <w:i/>
          <w:iCs/>
          <w:sz w:val="24"/>
          <w:rtl/>
        </w:rPr>
        <w:t xml:space="preserve"> </w:t>
      </w:r>
      <w:r w:rsidRPr="00CE1D5B">
        <w:rPr>
          <w:rFonts w:hint="cs"/>
          <w:b/>
          <w:bCs/>
          <w:i/>
          <w:iCs/>
          <w:sz w:val="24"/>
          <w:rtl/>
        </w:rPr>
        <w:t>חברו,</w:t>
      </w:r>
      <w:r w:rsidRPr="00CE1D5B">
        <w:rPr>
          <w:b/>
          <w:bCs/>
          <w:i/>
          <w:iCs/>
          <w:sz w:val="24"/>
          <w:rtl/>
        </w:rPr>
        <w:t xml:space="preserve"> </w:t>
      </w:r>
      <w:r w:rsidRPr="00CE1D5B">
        <w:rPr>
          <w:rFonts w:hint="cs"/>
          <w:b/>
          <w:bCs/>
          <w:i/>
          <w:iCs/>
          <w:sz w:val="24"/>
          <w:rtl/>
        </w:rPr>
        <w:t>והיו</w:t>
      </w:r>
      <w:r w:rsidRPr="00CE1D5B">
        <w:rPr>
          <w:b/>
          <w:bCs/>
          <w:i/>
          <w:iCs/>
          <w:sz w:val="24"/>
          <w:rtl/>
        </w:rPr>
        <w:t xml:space="preserve"> </w:t>
      </w:r>
      <w:r w:rsidRPr="00CE1D5B">
        <w:rPr>
          <w:rFonts w:hint="cs"/>
          <w:b/>
          <w:bCs/>
          <w:i/>
          <w:iCs/>
          <w:sz w:val="24"/>
          <w:rtl/>
        </w:rPr>
        <w:t>חוזרים</w:t>
      </w:r>
      <w:r w:rsidRPr="00CE1D5B">
        <w:rPr>
          <w:b/>
          <w:bCs/>
          <w:i/>
          <w:iCs/>
          <w:sz w:val="24"/>
          <w:rtl/>
        </w:rPr>
        <w:t xml:space="preserve"> </w:t>
      </w:r>
      <w:r w:rsidRPr="00CE1D5B">
        <w:rPr>
          <w:rFonts w:hint="cs"/>
          <w:b/>
          <w:bCs/>
          <w:i/>
          <w:iCs/>
          <w:sz w:val="24"/>
          <w:rtl/>
        </w:rPr>
        <w:t>על</w:t>
      </w:r>
      <w:r w:rsidRPr="00CE1D5B">
        <w:rPr>
          <w:b/>
          <w:bCs/>
          <w:i/>
          <w:iCs/>
          <w:sz w:val="24"/>
          <w:rtl/>
        </w:rPr>
        <w:t xml:space="preserve"> </w:t>
      </w:r>
      <w:r w:rsidRPr="00CE1D5B">
        <w:rPr>
          <w:rFonts w:hint="cs"/>
          <w:b/>
          <w:bCs/>
          <w:i/>
          <w:iCs/>
          <w:sz w:val="24"/>
          <w:rtl/>
        </w:rPr>
        <w:t>פה</w:t>
      </w:r>
      <w:r w:rsidRPr="00CE1D5B">
        <w:rPr>
          <w:b/>
          <w:bCs/>
          <w:i/>
          <w:iCs/>
          <w:sz w:val="24"/>
          <w:rtl/>
        </w:rPr>
        <w:t xml:space="preserve">... </w:t>
      </w:r>
      <w:r w:rsidRPr="00CE1D5B">
        <w:rPr>
          <w:rFonts w:hint="cs"/>
          <w:b/>
          <w:bCs/>
          <w:i/>
          <w:iCs/>
          <w:sz w:val="24"/>
          <w:rtl/>
        </w:rPr>
        <w:t>וכל</w:t>
      </w:r>
      <w:r w:rsidRPr="00CE1D5B">
        <w:rPr>
          <w:b/>
          <w:bCs/>
          <w:i/>
          <w:iCs/>
          <w:sz w:val="24"/>
          <w:rtl/>
        </w:rPr>
        <w:t xml:space="preserve"> </w:t>
      </w:r>
      <w:r w:rsidRPr="00CE1D5B">
        <w:rPr>
          <w:rFonts w:hint="cs"/>
          <w:b/>
          <w:bCs/>
          <w:i/>
          <w:iCs/>
          <w:sz w:val="24"/>
          <w:rtl/>
        </w:rPr>
        <w:t>הלכה</w:t>
      </w:r>
      <w:r w:rsidRPr="00CE1D5B">
        <w:rPr>
          <w:b/>
          <w:bCs/>
          <w:i/>
          <w:iCs/>
          <w:sz w:val="24"/>
          <w:rtl/>
        </w:rPr>
        <w:t xml:space="preserve"> </w:t>
      </w:r>
      <w:r w:rsidRPr="00CE1D5B">
        <w:rPr>
          <w:rFonts w:hint="cs"/>
          <w:b/>
          <w:bCs/>
          <w:i/>
          <w:iCs/>
          <w:sz w:val="24"/>
          <w:rtl/>
        </w:rPr>
        <w:t>ומאמר</w:t>
      </w:r>
      <w:r w:rsidRPr="00CE1D5B">
        <w:rPr>
          <w:b/>
          <w:bCs/>
          <w:i/>
          <w:iCs/>
          <w:sz w:val="24"/>
          <w:rtl/>
        </w:rPr>
        <w:t xml:space="preserve">, </w:t>
      </w:r>
      <w:r w:rsidRPr="00CE1D5B">
        <w:rPr>
          <w:rFonts w:hint="cs"/>
          <w:b/>
          <w:bCs/>
          <w:i/>
          <w:iCs/>
          <w:sz w:val="24"/>
          <w:rtl/>
        </w:rPr>
        <w:t>תנא</w:t>
      </w:r>
      <w:r w:rsidRPr="00CE1D5B">
        <w:rPr>
          <w:b/>
          <w:bCs/>
          <w:i/>
          <w:iCs/>
          <w:sz w:val="24"/>
          <w:rtl/>
        </w:rPr>
        <w:t xml:space="preserve"> </w:t>
      </w:r>
      <w:r w:rsidRPr="00CE1D5B">
        <w:rPr>
          <w:rFonts w:hint="cs"/>
          <w:b/>
          <w:bCs/>
          <w:i/>
          <w:iCs/>
          <w:sz w:val="24"/>
          <w:rtl/>
        </w:rPr>
        <w:t>או</w:t>
      </w:r>
      <w:r w:rsidRPr="00CE1D5B">
        <w:rPr>
          <w:b/>
          <w:bCs/>
          <w:i/>
          <w:iCs/>
          <w:sz w:val="24"/>
          <w:rtl/>
        </w:rPr>
        <w:t xml:space="preserve"> </w:t>
      </w:r>
      <w:r w:rsidRPr="00CE1D5B">
        <w:rPr>
          <w:rFonts w:hint="cs"/>
          <w:b/>
          <w:bCs/>
          <w:i/>
          <w:iCs/>
          <w:sz w:val="24"/>
          <w:rtl/>
        </w:rPr>
        <w:t>אמורא</w:t>
      </w:r>
      <w:r w:rsidRPr="00CE1D5B">
        <w:rPr>
          <w:b/>
          <w:bCs/>
          <w:i/>
          <w:iCs/>
          <w:sz w:val="24"/>
          <w:rtl/>
        </w:rPr>
        <w:t xml:space="preserve"> </w:t>
      </w:r>
      <w:r w:rsidRPr="00CE1D5B">
        <w:rPr>
          <w:rFonts w:hint="cs"/>
          <w:b/>
          <w:bCs/>
          <w:i/>
          <w:iCs/>
          <w:sz w:val="24"/>
          <w:rtl/>
        </w:rPr>
        <w:t>שנראה</w:t>
      </w:r>
      <w:r w:rsidRPr="00CE1D5B">
        <w:rPr>
          <w:b/>
          <w:bCs/>
          <w:i/>
          <w:iCs/>
          <w:sz w:val="24"/>
          <w:rtl/>
        </w:rPr>
        <w:t xml:space="preserve"> </w:t>
      </w:r>
      <w:r w:rsidRPr="00CE1D5B">
        <w:rPr>
          <w:rFonts w:hint="cs"/>
          <w:b/>
          <w:bCs/>
          <w:i/>
          <w:iCs/>
          <w:sz w:val="24"/>
          <w:rtl/>
        </w:rPr>
        <w:t>הפך</w:t>
      </w:r>
      <w:r w:rsidRPr="00CE1D5B">
        <w:rPr>
          <w:b/>
          <w:bCs/>
          <w:i/>
          <w:iCs/>
          <w:sz w:val="24"/>
          <w:rtl/>
        </w:rPr>
        <w:t xml:space="preserve"> </w:t>
      </w:r>
      <w:r w:rsidRPr="00CE1D5B">
        <w:rPr>
          <w:rFonts w:hint="cs"/>
          <w:b/>
          <w:bCs/>
          <w:i/>
          <w:iCs/>
          <w:sz w:val="24"/>
          <w:rtl/>
        </w:rPr>
        <w:t>או</w:t>
      </w:r>
      <w:r w:rsidRPr="00CE1D5B">
        <w:rPr>
          <w:b/>
          <w:bCs/>
          <w:i/>
          <w:iCs/>
          <w:sz w:val="24"/>
          <w:rtl/>
        </w:rPr>
        <w:t xml:space="preserve"> </w:t>
      </w:r>
      <w:r w:rsidRPr="00CE1D5B">
        <w:rPr>
          <w:rFonts w:hint="cs"/>
          <w:b/>
          <w:bCs/>
          <w:i/>
          <w:iCs/>
          <w:sz w:val="24"/>
          <w:rtl/>
        </w:rPr>
        <w:t>סתירה</w:t>
      </w:r>
      <w:r w:rsidRPr="00CE1D5B">
        <w:rPr>
          <w:b/>
          <w:bCs/>
          <w:i/>
          <w:iCs/>
          <w:sz w:val="24"/>
          <w:rtl/>
        </w:rPr>
        <w:t xml:space="preserve"> </w:t>
      </w:r>
      <w:r w:rsidRPr="00CE1D5B">
        <w:rPr>
          <w:rFonts w:hint="cs"/>
          <w:b/>
          <w:bCs/>
          <w:i/>
          <w:iCs/>
          <w:sz w:val="24"/>
          <w:rtl/>
        </w:rPr>
        <w:t>במקום</w:t>
      </w:r>
      <w:r w:rsidRPr="00CE1D5B">
        <w:rPr>
          <w:b/>
          <w:bCs/>
          <w:i/>
          <w:iCs/>
          <w:sz w:val="24"/>
          <w:rtl/>
        </w:rPr>
        <w:t xml:space="preserve"> </w:t>
      </w:r>
      <w:r w:rsidRPr="00CE1D5B">
        <w:rPr>
          <w:rFonts w:hint="cs"/>
          <w:b/>
          <w:bCs/>
          <w:i/>
          <w:iCs/>
          <w:sz w:val="24"/>
          <w:rtl/>
        </w:rPr>
        <w:t>אחר -</w:t>
      </w:r>
      <w:r w:rsidRPr="00CE1D5B">
        <w:rPr>
          <w:b/>
          <w:bCs/>
          <w:i/>
          <w:iCs/>
          <w:sz w:val="24"/>
          <w:rtl/>
        </w:rPr>
        <w:t xml:space="preserve"> </w:t>
      </w:r>
      <w:r w:rsidRPr="00CE1D5B">
        <w:rPr>
          <w:rFonts w:hint="cs"/>
          <w:b/>
          <w:bCs/>
          <w:i/>
          <w:iCs/>
          <w:sz w:val="24"/>
          <w:rtl/>
        </w:rPr>
        <w:t>ישב</w:t>
      </w:r>
      <w:r w:rsidRPr="00CE1D5B">
        <w:rPr>
          <w:b/>
          <w:bCs/>
          <w:i/>
          <w:iCs/>
          <w:sz w:val="24"/>
          <w:rtl/>
        </w:rPr>
        <w:t xml:space="preserve"> </w:t>
      </w:r>
      <w:r w:rsidRPr="00CE1D5B">
        <w:rPr>
          <w:rFonts w:hint="cs"/>
          <w:b/>
          <w:bCs/>
          <w:i/>
          <w:iCs/>
          <w:sz w:val="24"/>
          <w:rtl/>
        </w:rPr>
        <w:t>ותיקן</w:t>
      </w:r>
      <w:r w:rsidRPr="00CE1D5B">
        <w:rPr>
          <w:b/>
          <w:bCs/>
          <w:i/>
          <w:iCs/>
          <w:sz w:val="24"/>
          <w:rtl/>
        </w:rPr>
        <w:t xml:space="preserve"> </w:t>
      </w:r>
      <w:r w:rsidRPr="00CE1D5B">
        <w:rPr>
          <w:rFonts w:hint="cs"/>
          <w:b/>
          <w:bCs/>
          <w:i/>
          <w:iCs/>
          <w:sz w:val="24"/>
          <w:rtl/>
        </w:rPr>
        <w:t>על</w:t>
      </w:r>
      <w:r w:rsidRPr="00CE1D5B">
        <w:rPr>
          <w:b/>
          <w:bCs/>
          <w:i/>
          <w:iCs/>
          <w:sz w:val="24"/>
          <w:rtl/>
        </w:rPr>
        <w:t xml:space="preserve"> </w:t>
      </w:r>
      <w:r w:rsidRPr="00CE1D5B">
        <w:rPr>
          <w:rFonts w:hint="cs"/>
          <w:b/>
          <w:bCs/>
          <w:i/>
          <w:iCs/>
          <w:sz w:val="24"/>
          <w:rtl/>
        </w:rPr>
        <w:t>אופנו</w:t>
      </w:r>
      <w:r w:rsidRPr="00CE1D5B">
        <w:rPr>
          <w:b/>
          <w:bCs/>
          <w:i/>
          <w:iCs/>
          <w:sz w:val="24"/>
          <w:rtl/>
        </w:rPr>
        <w:t>.</w:t>
      </w:r>
    </w:p>
    <w:p w14:paraId="40660055" w14:textId="77777777" w:rsidR="00525635" w:rsidRPr="002F3F1C" w:rsidRDefault="00525635" w:rsidP="00525635">
      <w:pPr>
        <w:rPr>
          <w:sz w:val="24"/>
          <w:rtl/>
        </w:rPr>
      </w:pPr>
      <w:r w:rsidRPr="002F3F1C">
        <w:rPr>
          <w:rFonts w:hint="cs"/>
          <w:sz w:val="24"/>
          <w:rtl/>
        </w:rPr>
        <w:t>כך</w:t>
      </w:r>
      <w:r w:rsidRPr="002F3F1C">
        <w:rPr>
          <w:sz w:val="24"/>
          <w:rtl/>
        </w:rPr>
        <w:t xml:space="preserve"> </w:t>
      </w:r>
      <w:r w:rsidRPr="002F3F1C">
        <w:rPr>
          <w:rFonts w:hint="cs"/>
          <w:sz w:val="24"/>
          <w:rtl/>
        </w:rPr>
        <w:t>גם</w:t>
      </w:r>
      <w:r w:rsidRPr="002F3F1C">
        <w:rPr>
          <w:sz w:val="24"/>
          <w:rtl/>
        </w:rPr>
        <w:t xml:space="preserve"> </w:t>
      </w:r>
      <w:r w:rsidRPr="002F3F1C">
        <w:rPr>
          <w:rFonts w:hint="cs"/>
          <w:sz w:val="24"/>
          <w:rtl/>
        </w:rPr>
        <w:t>כתב</w:t>
      </w:r>
      <w:r w:rsidRPr="002F3F1C">
        <w:rPr>
          <w:sz w:val="24"/>
          <w:rtl/>
        </w:rPr>
        <w:t xml:space="preserve"> </w:t>
      </w:r>
      <w:r w:rsidRPr="00B50E52">
        <w:rPr>
          <w:rFonts w:hint="cs"/>
          <w:sz w:val="24"/>
          <w:rtl/>
        </w:rPr>
        <w:t>ר</w:t>
      </w:r>
      <w:r w:rsidRPr="00B50E52">
        <w:rPr>
          <w:sz w:val="24"/>
          <w:rtl/>
        </w:rPr>
        <w:t xml:space="preserve">' </w:t>
      </w:r>
      <w:r w:rsidRPr="00B50E52">
        <w:rPr>
          <w:rFonts w:hint="cs"/>
          <w:sz w:val="24"/>
          <w:rtl/>
        </w:rPr>
        <w:t>שלמה</w:t>
      </w:r>
      <w:r w:rsidRPr="00B50E52">
        <w:rPr>
          <w:sz w:val="24"/>
          <w:rtl/>
        </w:rPr>
        <w:t xml:space="preserve"> </w:t>
      </w:r>
      <w:r w:rsidRPr="00B50E52">
        <w:rPr>
          <w:rFonts w:hint="cs"/>
          <w:sz w:val="24"/>
          <w:rtl/>
        </w:rPr>
        <w:t xml:space="preserve">לוריא </w:t>
      </w:r>
      <w:r w:rsidRPr="002F3F1C">
        <w:rPr>
          <w:rFonts w:hint="cs"/>
          <w:sz w:val="24"/>
          <w:rtl/>
        </w:rPr>
        <w:t>בהקדמת</w:t>
      </w:r>
      <w:r w:rsidRPr="002F3F1C">
        <w:rPr>
          <w:sz w:val="24"/>
          <w:rtl/>
        </w:rPr>
        <w:t xml:space="preserve"> </w:t>
      </w:r>
      <w:r w:rsidRPr="002F3F1C">
        <w:rPr>
          <w:rFonts w:hint="cs"/>
          <w:sz w:val="24"/>
          <w:rtl/>
        </w:rPr>
        <w:t>הספר</w:t>
      </w:r>
      <w:r w:rsidRPr="002F3F1C">
        <w:rPr>
          <w:sz w:val="24"/>
          <w:rtl/>
        </w:rPr>
        <w:t xml:space="preserve"> </w:t>
      </w:r>
      <w:r>
        <w:rPr>
          <w:rFonts w:hint="cs"/>
          <w:sz w:val="24"/>
          <w:rtl/>
        </w:rPr>
        <w:t>'</w:t>
      </w:r>
      <w:r w:rsidRPr="002F3F1C">
        <w:rPr>
          <w:rFonts w:hint="cs"/>
          <w:sz w:val="24"/>
          <w:rtl/>
        </w:rPr>
        <w:t>ים</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שלמה</w:t>
      </w:r>
      <w:r>
        <w:rPr>
          <w:rFonts w:hint="cs"/>
          <w:sz w:val="24"/>
          <w:rtl/>
        </w:rPr>
        <w:t>'</w:t>
      </w:r>
      <w:r w:rsidRPr="002F3F1C">
        <w:rPr>
          <w:sz w:val="24"/>
          <w:rtl/>
        </w:rPr>
        <w:t xml:space="preserve"> </w:t>
      </w:r>
      <w:r w:rsidRPr="002F3F1C">
        <w:rPr>
          <w:rFonts w:hint="cs"/>
          <w:sz w:val="24"/>
          <w:rtl/>
        </w:rPr>
        <w:t>למסכת</w:t>
      </w:r>
      <w:r w:rsidRPr="002F3F1C">
        <w:rPr>
          <w:sz w:val="24"/>
          <w:rtl/>
        </w:rPr>
        <w:t xml:space="preserve"> </w:t>
      </w:r>
      <w:r w:rsidRPr="002F3F1C">
        <w:rPr>
          <w:rFonts w:hint="cs"/>
          <w:sz w:val="24"/>
          <w:rtl/>
        </w:rPr>
        <w:t>בבא</w:t>
      </w:r>
      <w:r w:rsidRPr="002F3F1C">
        <w:rPr>
          <w:sz w:val="24"/>
          <w:rtl/>
        </w:rPr>
        <w:t xml:space="preserve"> </w:t>
      </w:r>
      <w:r w:rsidRPr="002F3F1C">
        <w:rPr>
          <w:rFonts w:hint="cs"/>
          <w:sz w:val="24"/>
          <w:rtl/>
        </w:rPr>
        <w:t>קמא</w:t>
      </w:r>
      <w:r w:rsidRPr="002F3F1C">
        <w:rPr>
          <w:sz w:val="24"/>
          <w:rtl/>
        </w:rPr>
        <w:t xml:space="preserve">: </w:t>
      </w:r>
      <w:r>
        <w:rPr>
          <w:rFonts w:hint="cs"/>
          <w:sz w:val="24"/>
          <w:rtl/>
        </w:rPr>
        <w:t>'</w:t>
      </w:r>
      <w:r w:rsidRPr="002F3F1C">
        <w:rPr>
          <w:rFonts w:hint="cs"/>
          <w:sz w:val="24"/>
          <w:rtl/>
        </w:rPr>
        <w:t>לולי</w:t>
      </w:r>
      <w:r w:rsidRPr="002F3F1C">
        <w:rPr>
          <w:sz w:val="24"/>
          <w:rtl/>
        </w:rPr>
        <w:t xml:space="preserve"> </w:t>
      </w:r>
      <w:r w:rsidRPr="002F3F1C">
        <w:rPr>
          <w:rFonts w:hint="cs"/>
          <w:sz w:val="24"/>
          <w:rtl/>
        </w:rPr>
        <w:t>חכמי</w:t>
      </w:r>
      <w:r w:rsidRPr="002F3F1C">
        <w:rPr>
          <w:sz w:val="24"/>
          <w:rtl/>
        </w:rPr>
        <w:t xml:space="preserve"> </w:t>
      </w:r>
      <w:r w:rsidRPr="002F3F1C">
        <w:rPr>
          <w:rFonts w:hint="cs"/>
          <w:sz w:val="24"/>
          <w:rtl/>
        </w:rPr>
        <w:t>הצרפתים</w:t>
      </w:r>
      <w:r w:rsidRPr="002F3F1C">
        <w:rPr>
          <w:sz w:val="24"/>
          <w:rtl/>
        </w:rPr>
        <w:t xml:space="preserve"> </w:t>
      </w:r>
      <w:r w:rsidRPr="002F3F1C">
        <w:rPr>
          <w:rFonts w:hint="cs"/>
          <w:sz w:val="24"/>
          <w:rtl/>
        </w:rPr>
        <w:t>בעלי</w:t>
      </w:r>
      <w:r w:rsidRPr="002F3F1C">
        <w:rPr>
          <w:sz w:val="24"/>
          <w:rtl/>
        </w:rPr>
        <w:t xml:space="preserve"> </w:t>
      </w:r>
      <w:r w:rsidRPr="002F3F1C">
        <w:rPr>
          <w:rFonts w:hint="cs"/>
          <w:sz w:val="24"/>
          <w:rtl/>
        </w:rPr>
        <w:t>התוספות</w:t>
      </w:r>
      <w:r w:rsidRPr="002F3F1C">
        <w:rPr>
          <w:sz w:val="24"/>
          <w:rtl/>
        </w:rPr>
        <w:t xml:space="preserve">, </w:t>
      </w:r>
      <w:r w:rsidRPr="002F3F1C">
        <w:rPr>
          <w:rFonts w:hint="cs"/>
          <w:sz w:val="24"/>
          <w:rtl/>
        </w:rPr>
        <w:t>שעשאוהו</w:t>
      </w:r>
      <w:r w:rsidRPr="002F3F1C">
        <w:rPr>
          <w:sz w:val="24"/>
          <w:rtl/>
        </w:rPr>
        <w:t xml:space="preserve"> </w:t>
      </w:r>
      <w:r>
        <w:rPr>
          <w:rFonts w:hint="cs"/>
          <w:sz w:val="24"/>
          <w:rtl/>
        </w:rPr>
        <w:t xml:space="preserve">את התלמוד </w:t>
      </w:r>
      <w:r w:rsidRPr="002F3F1C">
        <w:rPr>
          <w:rFonts w:hint="cs"/>
          <w:sz w:val="24"/>
          <w:rtl/>
        </w:rPr>
        <w:t>ככדור</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ועליהם</w:t>
      </w:r>
      <w:r w:rsidRPr="002F3F1C">
        <w:rPr>
          <w:sz w:val="24"/>
          <w:rtl/>
        </w:rPr>
        <w:t xml:space="preserve"> </w:t>
      </w:r>
      <w:r w:rsidRPr="002F3F1C">
        <w:rPr>
          <w:rFonts w:hint="cs"/>
          <w:sz w:val="24"/>
          <w:rtl/>
        </w:rPr>
        <w:t>נאמר</w:t>
      </w:r>
      <w:r w:rsidRPr="002F3F1C">
        <w:rPr>
          <w:sz w:val="24"/>
          <w:rtl/>
        </w:rPr>
        <w:t xml:space="preserve"> </w:t>
      </w:r>
      <w:r>
        <w:rPr>
          <w:rFonts w:hint="cs"/>
          <w:sz w:val="24"/>
          <w:rtl/>
        </w:rPr>
        <w:t>'</w:t>
      </w:r>
      <w:r w:rsidRPr="002F3F1C">
        <w:rPr>
          <w:rFonts w:hint="cs"/>
          <w:sz w:val="24"/>
          <w:rtl/>
        </w:rPr>
        <w:t>דברי</w:t>
      </w:r>
      <w:r w:rsidRPr="002F3F1C">
        <w:rPr>
          <w:sz w:val="24"/>
          <w:rtl/>
        </w:rPr>
        <w:t xml:space="preserve"> </w:t>
      </w:r>
      <w:r w:rsidRPr="002F3F1C">
        <w:rPr>
          <w:rFonts w:hint="cs"/>
          <w:sz w:val="24"/>
          <w:rtl/>
        </w:rPr>
        <w:t>חכמים</w:t>
      </w:r>
      <w:r w:rsidRPr="002F3F1C">
        <w:rPr>
          <w:sz w:val="24"/>
          <w:rtl/>
        </w:rPr>
        <w:t xml:space="preserve"> </w:t>
      </w:r>
      <w:r w:rsidRPr="002F3F1C">
        <w:rPr>
          <w:rFonts w:hint="cs"/>
          <w:sz w:val="24"/>
          <w:rtl/>
        </w:rPr>
        <w:t>כדורבנות</w:t>
      </w:r>
      <w:r>
        <w:rPr>
          <w:rFonts w:hint="cs"/>
          <w:sz w:val="24"/>
          <w:rtl/>
        </w:rPr>
        <w:t>'</w:t>
      </w:r>
      <w:r w:rsidRPr="002F3F1C">
        <w:rPr>
          <w:sz w:val="24"/>
          <w:rtl/>
        </w:rPr>
        <w:t xml:space="preserve">, </w:t>
      </w:r>
      <w:r w:rsidRPr="002F3F1C">
        <w:rPr>
          <w:rFonts w:hint="cs"/>
          <w:sz w:val="24"/>
          <w:rtl/>
        </w:rPr>
        <w:t>והפכוהו</w:t>
      </w:r>
      <w:r>
        <w:rPr>
          <w:rFonts w:hint="cs"/>
          <w:sz w:val="24"/>
          <w:rtl/>
        </w:rPr>
        <w:t xml:space="preserve"> וגלגלוהו</w:t>
      </w:r>
      <w:r w:rsidRPr="002F3F1C">
        <w:rPr>
          <w:sz w:val="24"/>
          <w:rtl/>
        </w:rPr>
        <w:t xml:space="preserve"> </w:t>
      </w:r>
      <w:r w:rsidRPr="002F3F1C">
        <w:rPr>
          <w:rFonts w:hint="cs"/>
          <w:sz w:val="24"/>
          <w:rtl/>
        </w:rPr>
        <w:t>ממקום</w:t>
      </w:r>
      <w:r w:rsidRPr="002F3F1C">
        <w:rPr>
          <w:sz w:val="24"/>
          <w:rtl/>
        </w:rPr>
        <w:t xml:space="preserve"> </w:t>
      </w:r>
      <w:r w:rsidRPr="002F3F1C">
        <w:rPr>
          <w:rFonts w:hint="cs"/>
          <w:sz w:val="24"/>
          <w:rtl/>
        </w:rPr>
        <w:t>למקום</w:t>
      </w:r>
      <w:r w:rsidRPr="002F3F1C">
        <w:rPr>
          <w:sz w:val="24"/>
          <w:rtl/>
        </w:rPr>
        <w:t xml:space="preserve"> </w:t>
      </w:r>
      <w:r w:rsidRPr="002F3F1C">
        <w:rPr>
          <w:rFonts w:hint="cs"/>
          <w:sz w:val="24"/>
          <w:rtl/>
        </w:rPr>
        <w:t>עד</w:t>
      </w:r>
      <w:r w:rsidRPr="002F3F1C">
        <w:rPr>
          <w:sz w:val="24"/>
          <w:rtl/>
        </w:rPr>
        <w:t xml:space="preserve"> </w:t>
      </w:r>
      <w:r w:rsidRPr="002F3F1C">
        <w:rPr>
          <w:rFonts w:hint="cs"/>
          <w:sz w:val="24"/>
          <w:rtl/>
        </w:rPr>
        <w:t>שנראה</w:t>
      </w:r>
      <w:r w:rsidRPr="002F3F1C">
        <w:rPr>
          <w:sz w:val="24"/>
          <w:rtl/>
        </w:rPr>
        <w:t xml:space="preserve"> </w:t>
      </w:r>
      <w:r w:rsidRPr="002F3F1C">
        <w:rPr>
          <w:rFonts w:hint="cs"/>
          <w:sz w:val="24"/>
          <w:rtl/>
        </w:rPr>
        <w:t>לנו</w:t>
      </w:r>
      <w:r w:rsidRPr="002F3F1C">
        <w:rPr>
          <w:sz w:val="24"/>
          <w:rtl/>
        </w:rPr>
        <w:t xml:space="preserve"> </w:t>
      </w:r>
      <w:r w:rsidRPr="002F3F1C">
        <w:rPr>
          <w:rFonts w:hint="cs"/>
          <w:sz w:val="24"/>
          <w:rtl/>
        </w:rPr>
        <w:t>כאחת</w:t>
      </w:r>
      <w:r w:rsidRPr="002F3F1C">
        <w:rPr>
          <w:sz w:val="24"/>
          <w:rtl/>
        </w:rPr>
        <w:t xml:space="preserve">, </w:t>
      </w:r>
      <w:r w:rsidRPr="002F3F1C">
        <w:rPr>
          <w:rFonts w:hint="cs"/>
          <w:sz w:val="24"/>
          <w:rtl/>
        </w:rPr>
        <w:t>מבלי</w:t>
      </w:r>
      <w:r w:rsidRPr="002F3F1C">
        <w:rPr>
          <w:sz w:val="24"/>
          <w:rtl/>
        </w:rPr>
        <w:t xml:space="preserve"> </w:t>
      </w:r>
      <w:r w:rsidRPr="002F3F1C">
        <w:rPr>
          <w:rFonts w:hint="cs"/>
          <w:sz w:val="24"/>
          <w:rtl/>
        </w:rPr>
        <w:t>סותר</w:t>
      </w:r>
      <w:r w:rsidRPr="002F3F1C">
        <w:rPr>
          <w:sz w:val="24"/>
          <w:rtl/>
        </w:rPr>
        <w:t xml:space="preserve"> </w:t>
      </w:r>
      <w:r w:rsidRPr="002F3F1C">
        <w:rPr>
          <w:rFonts w:hint="cs"/>
          <w:sz w:val="24"/>
          <w:rtl/>
        </w:rPr>
        <w:t>ומבלי</w:t>
      </w:r>
      <w:r w:rsidRPr="002F3F1C">
        <w:rPr>
          <w:sz w:val="24"/>
          <w:rtl/>
        </w:rPr>
        <w:t xml:space="preserve"> </w:t>
      </w:r>
      <w:r w:rsidRPr="002F3F1C">
        <w:rPr>
          <w:rFonts w:hint="cs"/>
          <w:sz w:val="24"/>
          <w:rtl/>
        </w:rPr>
        <w:t>עוקר</w:t>
      </w:r>
      <w:r w:rsidRPr="002F3F1C">
        <w:rPr>
          <w:sz w:val="24"/>
          <w:rtl/>
        </w:rPr>
        <w:t xml:space="preserve">... </w:t>
      </w:r>
      <w:r w:rsidRPr="002F3F1C">
        <w:rPr>
          <w:rFonts w:hint="cs"/>
          <w:sz w:val="24"/>
          <w:rtl/>
        </w:rPr>
        <w:t>ותוכן</w:t>
      </w:r>
      <w:r w:rsidRPr="002F3F1C">
        <w:rPr>
          <w:sz w:val="24"/>
          <w:rtl/>
        </w:rPr>
        <w:t xml:space="preserve"> </w:t>
      </w:r>
      <w:r w:rsidRPr="002F3F1C">
        <w:rPr>
          <w:rFonts w:hint="cs"/>
          <w:sz w:val="24"/>
          <w:rtl/>
        </w:rPr>
        <w:t>פסקיו</w:t>
      </w:r>
      <w:r w:rsidRPr="002F3F1C">
        <w:rPr>
          <w:sz w:val="24"/>
          <w:rtl/>
        </w:rPr>
        <w:t xml:space="preserve"> </w:t>
      </w:r>
      <w:r w:rsidRPr="002F3F1C">
        <w:rPr>
          <w:rFonts w:hint="cs"/>
          <w:sz w:val="24"/>
          <w:rtl/>
        </w:rPr>
        <w:t>יאושרו</w:t>
      </w:r>
      <w:r>
        <w:rPr>
          <w:rFonts w:hint="cs"/>
          <w:sz w:val="24"/>
          <w:rtl/>
        </w:rPr>
        <w:t>'</w:t>
      </w:r>
      <w:r w:rsidRPr="002F3F1C">
        <w:rPr>
          <w:sz w:val="24"/>
          <w:rtl/>
        </w:rPr>
        <w:t>.</w:t>
      </w:r>
    </w:p>
    <w:p w14:paraId="2427881C" w14:textId="77777777" w:rsidR="00525635" w:rsidRDefault="00525635" w:rsidP="00525635">
      <w:pPr>
        <w:rPr>
          <w:sz w:val="24"/>
          <w:rtl/>
        </w:rPr>
      </w:pPr>
      <w:r w:rsidRPr="002F3F1C">
        <w:rPr>
          <w:rFonts w:hint="cs"/>
          <w:sz w:val="24"/>
          <w:rtl/>
        </w:rPr>
        <w:t>רש</w:t>
      </w:r>
      <w:r w:rsidRPr="002F3F1C">
        <w:rPr>
          <w:sz w:val="24"/>
          <w:rtl/>
        </w:rPr>
        <w:t>"</w:t>
      </w:r>
      <w:r w:rsidRPr="002F3F1C">
        <w:rPr>
          <w:rFonts w:hint="cs"/>
          <w:sz w:val="24"/>
          <w:rtl/>
        </w:rPr>
        <w:t>י</w:t>
      </w:r>
      <w:r w:rsidRPr="002F3F1C">
        <w:rPr>
          <w:sz w:val="24"/>
          <w:rtl/>
        </w:rPr>
        <w:t xml:space="preserve"> </w:t>
      </w:r>
      <w:r w:rsidRPr="002F3F1C">
        <w:rPr>
          <w:rFonts w:hint="cs"/>
          <w:sz w:val="24"/>
          <w:rtl/>
        </w:rPr>
        <w:t>פירש</w:t>
      </w:r>
      <w:r w:rsidRPr="002F3F1C">
        <w:rPr>
          <w:sz w:val="24"/>
          <w:rtl/>
        </w:rPr>
        <w:t xml:space="preserve"> </w:t>
      </w:r>
      <w:r w:rsidRPr="002F3F1C">
        <w:rPr>
          <w:rFonts w:hint="cs"/>
          <w:sz w:val="24"/>
          <w:rtl/>
        </w:rPr>
        <w:t>וביאר</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סוגיה</w:t>
      </w:r>
      <w:r w:rsidRPr="002F3F1C">
        <w:rPr>
          <w:sz w:val="24"/>
          <w:rtl/>
        </w:rPr>
        <w:t xml:space="preserve"> </w:t>
      </w:r>
      <w:r w:rsidRPr="002F3F1C">
        <w:rPr>
          <w:rFonts w:hint="cs"/>
          <w:sz w:val="24"/>
          <w:rtl/>
        </w:rPr>
        <w:t>לגופה</w:t>
      </w:r>
      <w:r w:rsidRPr="002F3F1C">
        <w:rPr>
          <w:sz w:val="24"/>
          <w:rtl/>
        </w:rPr>
        <w:t xml:space="preserve"> </w:t>
      </w:r>
      <w:r w:rsidRPr="002F3F1C">
        <w:rPr>
          <w:rFonts w:hint="cs"/>
          <w:sz w:val="24"/>
          <w:rtl/>
        </w:rPr>
        <w:t>וכל</w:t>
      </w:r>
      <w:r w:rsidRPr="002F3F1C">
        <w:rPr>
          <w:sz w:val="24"/>
          <w:rtl/>
        </w:rPr>
        <w:t xml:space="preserve"> </w:t>
      </w:r>
      <w:r w:rsidRPr="002F3F1C">
        <w:rPr>
          <w:rFonts w:hint="cs"/>
          <w:sz w:val="24"/>
          <w:rtl/>
        </w:rPr>
        <w:t>סברה</w:t>
      </w:r>
      <w:r w:rsidRPr="002F3F1C">
        <w:rPr>
          <w:sz w:val="24"/>
          <w:rtl/>
        </w:rPr>
        <w:t xml:space="preserve"> </w:t>
      </w:r>
      <w:r w:rsidRPr="002F3F1C">
        <w:rPr>
          <w:rFonts w:hint="cs"/>
          <w:sz w:val="24"/>
          <w:rtl/>
        </w:rPr>
        <w:t>במקומה</w:t>
      </w:r>
      <w:r w:rsidRPr="002F3F1C">
        <w:rPr>
          <w:sz w:val="24"/>
          <w:rtl/>
        </w:rPr>
        <w:t xml:space="preserve">. </w:t>
      </w:r>
      <w:r w:rsidRPr="002F3F1C">
        <w:rPr>
          <w:rFonts w:hint="cs"/>
          <w:sz w:val="24"/>
          <w:rtl/>
        </w:rPr>
        <w:t>בעלי</w:t>
      </w:r>
      <w:r w:rsidRPr="002F3F1C">
        <w:rPr>
          <w:sz w:val="24"/>
          <w:rtl/>
        </w:rPr>
        <w:t xml:space="preserve"> </w:t>
      </w:r>
      <w:r w:rsidRPr="002F3F1C">
        <w:rPr>
          <w:rFonts w:hint="cs"/>
          <w:sz w:val="24"/>
          <w:rtl/>
        </w:rPr>
        <w:t>התו</w:t>
      </w:r>
      <w:r>
        <w:rPr>
          <w:rFonts w:hint="cs"/>
          <w:sz w:val="24"/>
          <w:rtl/>
        </w:rPr>
        <w:t>ס</w:t>
      </w:r>
      <w:r w:rsidRPr="002F3F1C">
        <w:rPr>
          <w:rFonts w:hint="cs"/>
          <w:sz w:val="24"/>
          <w:rtl/>
        </w:rPr>
        <w:t>פות</w:t>
      </w:r>
      <w:r w:rsidRPr="002F3F1C">
        <w:rPr>
          <w:sz w:val="24"/>
          <w:rtl/>
        </w:rPr>
        <w:t xml:space="preserve"> </w:t>
      </w:r>
      <w:r>
        <w:rPr>
          <w:rFonts w:hint="cs"/>
          <w:sz w:val="24"/>
          <w:rtl/>
        </w:rPr>
        <w:t>לעומת זאת, '</w:t>
      </w:r>
      <w:r w:rsidRPr="002F3F1C">
        <w:rPr>
          <w:rFonts w:hint="cs"/>
          <w:sz w:val="24"/>
          <w:rtl/>
        </w:rPr>
        <w:t>המציאו</w:t>
      </w:r>
      <w:r>
        <w:rPr>
          <w:rFonts w:hint="cs"/>
          <w:sz w:val="24"/>
          <w:rtl/>
        </w:rPr>
        <w:t>'</w:t>
      </w:r>
      <w:r w:rsidRPr="002F3F1C">
        <w:rPr>
          <w:sz w:val="24"/>
          <w:rtl/>
        </w:rPr>
        <w:t xml:space="preserve"> </w:t>
      </w:r>
      <w:r w:rsidRPr="002F3F1C">
        <w:rPr>
          <w:rFonts w:hint="cs"/>
          <w:sz w:val="24"/>
          <w:rtl/>
        </w:rPr>
        <w:t>לימוד</w:t>
      </w:r>
      <w:r w:rsidRPr="002F3F1C">
        <w:rPr>
          <w:sz w:val="24"/>
          <w:rtl/>
        </w:rPr>
        <w:t xml:space="preserve"> </w:t>
      </w:r>
      <w:r w:rsidRPr="002F3F1C">
        <w:rPr>
          <w:rFonts w:hint="cs"/>
          <w:sz w:val="24"/>
          <w:rtl/>
        </w:rPr>
        <w:t>בית</w:t>
      </w:r>
      <w:r w:rsidRPr="002F3F1C">
        <w:rPr>
          <w:sz w:val="24"/>
          <w:rtl/>
        </w:rPr>
        <w:t xml:space="preserve"> </w:t>
      </w:r>
      <w:r w:rsidRPr="002F3F1C">
        <w:rPr>
          <w:rFonts w:hint="cs"/>
          <w:sz w:val="24"/>
          <w:rtl/>
        </w:rPr>
        <w:t>מדרשי</w:t>
      </w:r>
      <w:r w:rsidRPr="002F3F1C">
        <w:rPr>
          <w:sz w:val="24"/>
          <w:rtl/>
        </w:rPr>
        <w:t xml:space="preserve"> </w:t>
      </w:r>
      <w:r w:rsidRPr="002F3F1C">
        <w:rPr>
          <w:rFonts w:hint="cs"/>
          <w:sz w:val="24"/>
          <w:rtl/>
        </w:rPr>
        <w:t>משוכלל</w:t>
      </w:r>
      <w:r>
        <w:rPr>
          <w:rFonts w:hint="cs"/>
          <w:sz w:val="24"/>
          <w:rtl/>
        </w:rPr>
        <w:t>, מעין</w:t>
      </w:r>
      <w:r w:rsidRPr="002F3F1C">
        <w:rPr>
          <w:sz w:val="24"/>
          <w:rtl/>
        </w:rPr>
        <w:t xml:space="preserve"> </w:t>
      </w:r>
      <w:r w:rsidRPr="002F3F1C">
        <w:rPr>
          <w:rFonts w:hint="cs"/>
          <w:sz w:val="24"/>
          <w:rtl/>
        </w:rPr>
        <w:t>קהילה</w:t>
      </w:r>
      <w:r w:rsidRPr="002F3F1C">
        <w:rPr>
          <w:sz w:val="24"/>
          <w:rtl/>
        </w:rPr>
        <w:t xml:space="preserve"> </w:t>
      </w:r>
      <w:r w:rsidRPr="002F3F1C">
        <w:rPr>
          <w:rFonts w:hint="cs"/>
          <w:sz w:val="24"/>
          <w:rtl/>
        </w:rPr>
        <w:t>לומדת</w:t>
      </w:r>
      <w:r>
        <w:rPr>
          <w:rFonts w:hint="cs"/>
          <w:sz w:val="24"/>
          <w:rtl/>
        </w:rPr>
        <w:t xml:space="preserve"> של </w:t>
      </w:r>
      <w:r w:rsidRPr="00B50E52">
        <w:rPr>
          <w:rFonts w:hint="cs"/>
          <w:sz w:val="24"/>
          <w:rtl/>
        </w:rPr>
        <w:t>מעגלי</w:t>
      </w:r>
      <w:r w:rsidRPr="00B50E52">
        <w:rPr>
          <w:sz w:val="24"/>
          <w:rtl/>
        </w:rPr>
        <w:t xml:space="preserve"> </w:t>
      </w:r>
      <w:r w:rsidRPr="00B50E52">
        <w:rPr>
          <w:rFonts w:hint="cs"/>
          <w:sz w:val="24"/>
          <w:rtl/>
        </w:rPr>
        <w:t>החמ</w:t>
      </w:r>
      <w:r w:rsidRPr="00B50E52">
        <w:rPr>
          <w:sz w:val="24"/>
          <w:rtl/>
        </w:rPr>
        <w:t>"</w:t>
      </w:r>
      <w:r w:rsidRPr="00B50E52">
        <w:rPr>
          <w:rFonts w:hint="cs"/>
          <w:sz w:val="24"/>
          <w:rtl/>
        </w:rPr>
        <w:t>ד</w:t>
      </w:r>
      <w:r>
        <w:rPr>
          <w:rFonts w:hint="cs"/>
          <w:sz w:val="24"/>
          <w:rtl/>
        </w:rPr>
        <w:t>:</w:t>
      </w:r>
      <w:r w:rsidRPr="00B50E52">
        <w:rPr>
          <w:sz w:val="24"/>
          <w:rtl/>
        </w:rPr>
        <w:t xml:space="preserve"> </w:t>
      </w:r>
      <w:r w:rsidRPr="002F3F1C">
        <w:rPr>
          <w:rFonts w:hint="cs"/>
          <w:sz w:val="24"/>
          <w:rtl/>
        </w:rPr>
        <w:t>כל</w:t>
      </w:r>
      <w:r w:rsidRPr="002F3F1C">
        <w:rPr>
          <w:sz w:val="24"/>
          <w:rtl/>
        </w:rPr>
        <w:t xml:space="preserve"> </w:t>
      </w:r>
      <w:r w:rsidRPr="002F3F1C">
        <w:rPr>
          <w:rFonts w:hint="cs"/>
          <w:sz w:val="24"/>
          <w:rtl/>
        </w:rPr>
        <w:t>תלמיד</w:t>
      </w:r>
      <w:r w:rsidRPr="002F3F1C">
        <w:rPr>
          <w:sz w:val="24"/>
          <w:rtl/>
        </w:rPr>
        <w:t xml:space="preserve"> </w:t>
      </w:r>
      <w:r w:rsidRPr="002F3F1C">
        <w:rPr>
          <w:rFonts w:hint="cs"/>
          <w:sz w:val="24"/>
          <w:rtl/>
        </w:rPr>
        <w:t>לומד</w:t>
      </w:r>
      <w:r w:rsidRPr="002F3F1C">
        <w:rPr>
          <w:sz w:val="24"/>
          <w:rtl/>
        </w:rPr>
        <w:t xml:space="preserve"> </w:t>
      </w:r>
      <w:r w:rsidRPr="00B50E52">
        <w:rPr>
          <w:rFonts w:hint="cs"/>
          <w:sz w:val="24"/>
          <w:rtl/>
        </w:rPr>
        <w:t>מסכת</w:t>
      </w:r>
      <w:r w:rsidRPr="00B50E52">
        <w:rPr>
          <w:sz w:val="24"/>
          <w:rtl/>
        </w:rPr>
        <w:t xml:space="preserve"> </w:t>
      </w:r>
      <w:r w:rsidRPr="00B50E52">
        <w:rPr>
          <w:rFonts w:hint="cs"/>
          <w:sz w:val="24"/>
          <w:rtl/>
        </w:rPr>
        <w:t xml:space="preserve">אחת </w:t>
      </w:r>
      <w:r w:rsidRPr="002F3F1C">
        <w:rPr>
          <w:rFonts w:hint="cs"/>
          <w:sz w:val="24"/>
          <w:rtl/>
        </w:rPr>
        <w:t>על</w:t>
      </w:r>
      <w:r w:rsidRPr="002F3F1C">
        <w:rPr>
          <w:sz w:val="24"/>
          <w:rtl/>
        </w:rPr>
        <w:t xml:space="preserve"> </w:t>
      </w:r>
      <w:r>
        <w:rPr>
          <w:rFonts w:hint="cs"/>
          <w:sz w:val="24"/>
          <w:rtl/>
        </w:rPr>
        <w:t>בוריה,</w:t>
      </w:r>
      <w:r w:rsidRPr="002F3F1C">
        <w:rPr>
          <w:sz w:val="24"/>
          <w:rtl/>
        </w:rPr>
        <w:t xml:space="preserve"> </w:t>
      </w:r>
      <w:r w:rsidRPr="002F3F1C">
        <w:rPr>
          <w:rFonts w:hint="cs"/>
          <w:sz w:val="24"/>
          <w:rtl/>
        </w:rPr>
        <w:t>וזו</w:t>
      </w:r>
      <w:r w:rsidRPr="002F3F1C">
        <w:rPr>
          <w:sz w:val="24"/>
          <w:rtl/>
        </w:rPr>
        <w:t xml:space="preserve"> </w:t>
      </w:r>
      <w:r w:rsidRPr="002F3F1C">
        <w:rPr>
          <w:rFonts w:hint="cs"/>
          <w:sz w:val="24"/>
          <w:rtl/>
        </w:rPr>
        <w:t>המסכת</w:t>
      </w:r>
      <w:r w:rsidRPr="002F3F1C">
        <w:rPr>
          <w:sz w:val="24"/>
          <w:rtl/>
        </w:rPr>
        <w:t xml:space="preserve"> </w:t>
      </w:r>
      <w:r>
        <w:rPr>
          <w:rFonts w:hint="cs"/>
          <w:sz w:val="24"/>
          <w:rtl/>
        </w:rPr>
        <w:t>'</w:t>
      </w:r>
      <w:r w:rsidRPr="002F3F1C">
        <w:rPr>
          <w:rFonts w:hint="cs"/>
          <w:sz w:val="24"/>
          <w:rtl/>
        </w:rPr>
        <w:t>שלו</w:t>
      </w:r>
      <w:r>
        <w:rPr>
          <w:rFonts w:hint="cs"/>
          <w:sz w:val="24"/>
          <w:rtl/>
        </w:rPr>
        <w:t>'</w:t>
      </w:r>
      <w:r w:rsidRPr="002F3F1C">
        <w:rPr>
          <w:sz w:val="24"/>
          <w:rtl/>
        </w:rPr>
        <w:t xml:space="preserve"> </w:t>
      </w:r>
      <w:r w:rsidRPr="002F3F1C">
        <w:rPr>
          <w:rFonts w:hint="cs"/>
          <w:sz w:val="24"/>
          <w:rtl/>
        </w:rPr>
        <w:t>שבה</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שולט</w:t>
      </w:r>
      <w:r w:rsidRPr="002F3F1C">
        <w:rPr>
          <w:sz w:val="24"/>
          <w:rtl/>
        </w:rPr>
        <w:t xml:space="preserve">. </w:t>
      </w:r>
      <w:r w:rsidRPr="002F3F1C">
        <w:rPr>
          <w:rFonts w:hint="cs"/>
          <w:sz w:val="24"/>
          <w:rtl/>
        </w:rPr>
        <w:t>בבית</w:t>
      </w:r>
      <w:r w:rsidRPr="002F3F1C">
        <w:rPr>
          <w:sz w:val="24"/>
          <w:rtl/>
        </w:rPr>
        <w:t xml:space="preserve"> </w:t>
      </w:r>
      <w:r w:rsidRPr="002F3F1C">
        <w:rPr>
          <w:rFonts w:hint="cs"/>
          <w:sz w:val="24"/>
          <w:rtl/>
        </w:rPr>
        <w:t>המדרש</w:t>
      </w:r>
      <w:r w:rsidRPr="002F3F1C">
        <w:rPr>
          <w:sz w:val="24"/>
          <w:rtl/>
        </w:rPr>
        <w:t xml:space="preserve"> </w:t>
      </w:r>
      <w:r w:rsidRPr="002F3F1C">
        <w:rPr>
          <w:rFonts w:hint="cs"/>
          <w:sz w:val="24"/>
          <w:rtl/>
        </w:rPr>
        <w:t>לומדים</w:t>
      </w:r>
      <w:r w:rsidRPr="002F3F1C">
        <w:rPr>
          <w:sz w:val="24"/>
          <w:rtl/>
        </w:rPr>
        <w:t xml:space="preserve"> </w:t>
      </w:r>
      <w:r w:rsidRPr="002F3F1C">
        <w:rPr>
          <w:rFonts w:hint="cs"/>
          <w:sz w:val="24"/>
          <w:rtl/>
        </w:rPr>
        <w:t>לפי</w:t>
      </w:r>
      <w:r w:rsidRPr="002F3F1C">
        <w:rPr>
          <w:sz w:val="24"/>
          <w:rtl/>
        </w:rPr>
        <w:t xml:space="preserve"> </w:t>
      </w:r>
      <w:r w:rsidRPr="002F3F1C">
        <w:rPr>
          <w:rFonts w:hint="cs"/>
          <w:sz w:val="24"/>
          <w:rtl/>
        </w:rPr>
        <w:t>סוגיות</w:t>
      </w:r>
      <w:r w:rsidRPr="002F3F1C">
        <w:rPr>
          <w:sz w:val="24"/>
          <w:rtl/>
        </w:rPr>
        <w:t xml:space="preserve">, </w:t>
      </w:r>
      <w:r w:rsidRPr="002F3F1C">
        <w:rPr>
          <w:rFonts w:hint="cs"/>
          <w:sz w:val="24"/>
          <w:rtl/>
        </w:rPr>
        <w:t>ו</w:t>
      </w:r>
      <w:r>
        <w:rPr>
          <w:rFonts w:hint="cs"/>
          <w:sz w:val="24"/>
          <w:rtl/>
        </w:rPr>
        <w:t>ב</w:t>
      </w:r>
      <w:r w:rsidRPr="002F3F1C">
        <w:rPr>
          <w:rFonts w:hint="cs"/>
          <w:sz w:val="24"/>
          <w:rtl/>
        </w:rPr>
        <w:t>כל</w:t>
      </w:r>
      <w:r w:rsidRPr="002F3F1C">
        <w:rPr>
          <w:sz w:val="24"/>
          <w:rtl/>
        </w:rPr>
        <w:t xml:space="preserve"> </w:t>
      </w:r>
      <w:r w:rsidRPr="002F3F1C">
        <w:rPr>
          <w:rFonts w:hint="cs"/>
          <w:sz w:val="24"/>
          <w:rtl/>
        </w:rPr>
        <w:t>נושא</w:t>
      </w:r>
      <w:r w:rsidRPr="002F3F1C">
        <w:rPr>
          <w:sz w:val="24"/>
          <w:rtl/>
        </w:rPr>
        <w:t xml:space="preserve"> </w:t>
      </w:r>
      <w:r w:rsidRPr="002F3F1C">
        <w:rPr>
          <w:rFonts w:hint="cs"/>
          <w:sz w:val="24"/>
          <w:rtl/>
        </w:rPr>
        <w:t>שעולה</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תלמיד</w:t>
      </w:r>
      <w:r w:rsidRPr="002F3F1C">
        <w:rPr>
          <w:sz w:val="24"/>
          <w:rtl/>
        </w:rPr>
        <w:t xml:space="preserve"> </w:t>
      </w:r>
      <w:r w:rsidRPr="002F3F1C">
        <w:rPr>
          <w:rFonts w:hint="cs"/>
          <w:sz w:val="24"/>
          <w:rtl/>
        </w:rPr>
        <w:t>מביא</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הידע</w:t>
      </w:r>
      <w:r w:rsidRPr="002F3F1C">
        <w:rPr>
          <w:sz w:val="24"/>
          <w:rtl/>
        </w:rPr>
        <w:t xml:space="preserve"> </w:t>
      </w:r>
      <w:r w:rsidRPr="002F3F1C">
        <w:rPr>
          <w:rFonts w:hint="cs"/>
          <w:sz w:val="24"/>
          <w:rtl/>
        </w:rPr>
        <w:t>שלו</w:t>
      </w:r>
      <w:r w:rsidRPr="002F3F1C">
        <w:rPr>
          <w:sz w:val="24"/>
          <w:rtl/>
        </w:rPr>
        <w:t xml:space="preserve"> </w:t>
      </w:r>
      <w:r w:rsidRPr="002F3F1C">
        <w:rPr>
          <w:rFonts w:hint="cs"/>
          <w:sz w:val="24"/>
          <w:rtl/>
        </w:rPr>
        <w:t>במסכת</w:t>
      </w:r>
      <w:r w:rsidRPr="002F3F1C">
        <w:rPr>
          <w:sz w:val="24"/>
          <w:rtl/>
        </w:rPr>
        <w:t xml:space="preserve"> </w:t>
      </w:r>
      <w:r w:rsidRPr="002F3F1C">
        <w:rPr>
          <w:rFonts w:hint="cs"/>
          <w:sz w:val="24"/>
          <w:rtl/>
        </w:rPr>
        <w:t>שעליה</w:t>
      </w:r>
      <w:r w:rsidRPr="002F3F1C">
        <w:rPr>
          <w:sz w:val="24"/>
          <w:rtl/>
        </w:rPr>
        <w:t xml:space="preserve"> </w:t>
      </w:r>
      <w:r w:rsidRPr="002F3F1C">
        <w:rPr>
          <w:rFonts w:hint="cs"/>
          <w:sz w:val="24"/>
          <w:rtl/>
        </w:rPr>
        <w:t>הוא</w:t>
      </w:r>
      <w:r w:rsidRPr="002F3F1C">
        <w:rPr>
          <w:sz w:val="24"/>
          <w:rtl/>
        </w:rPr>
        <w:t xml:space="preserve"> </w:t>
      </w:r>
      <w:r>
        <w:rPr>
          <w:rFonts w:hint="cs"/>
          <w:sz w:val="24"/>
          <w:rtl/>
        </w:rPr>
        <w:t>'</w:t>
      </w:r>
      <w:r w:rsidRPr="002F3F1C">
        <w:rPr>
          <w:rFonts w:hint="cs"/>
          <w:sz w:val="24"/>
          <w:rtl/>
        </w:rPr>
        <w:t>אחראי</w:t>
      </w:r>
      <w:r>
        <w:rPr>
          <w:rFonts w:hint="cs"/>
          <w:sz w:val="24"/>
          <w:rtl/>
        </w:rPr>
        <w:t>'</w:t>
      </w:r>
      <w:r w:rsidRPr="002F3F1C">
        <w:rPr>
          <w:sz w:val="24"/>
          <w:rtl/>
        </w:rPr>
        <w:t xml:space="preserve">. </w:t>
      </w:r>
      <w:r w:rsidRPr="002F3F1C">
        <w:rPr>
          <w:rFonts w:hint="cs"/>
          <w:sz w:val="24"/>
          <w:rtl/>
        </w:rPr>
        <w:t>וכך</w:t>
      </w:r>
      <w:r>
        <w:rPr>
          <w:rFonts w:hint="cs"/>
          <w:sz w:val="24"/>
          <w:rtl/>
        </w:rPr>
        <w:t>,</w:t>
      </w:r>
      <w:r w:rsidRPr="002F3F1C">
        <w:rPr>
          <w:sz w:val="24"/>
          <w:rtl/>
        </w:rPr>
        <w:t xml:space="preserve"> </w:t>
      </w:r>
      <w:r w:rsidRPr="002F3F1C">
        <w:rPr>
          <w:rFonts w:hint="cs"/>
          <w:sz w:val="24"/>
          <w:rtl/>
        </w:rPr>
        <w:t>בליבון</w:t>
      </w:r>
      <w:r w:rsidRPr="002F3F1C">
        <w:rPr>
          <w:sz w:val="24"/>
          <w:rtl/>
        </w:rPr>
        <w:t xml:space="preserve"> </w:t>
      </w:r>
      <w:r w:rsidRPr="002F3F1C">
        <w:rPr>
          <w:rFonts w:hint="cs"/>
          <w:sz w:val="24"/>
          <w:rtl/>
        </w:rPr>
        <w:t>משותף</w:t>
      </w:r>
      <w:r w:rsidRPr="002F3F1C">
        <w:rPr>
          <w:sz w:val="24"/>
          <w:rtl/>
        </w:rPr>
        <w:t xml:space="preserve">, </w:t>
      </w:r>
      <w:r w:rsidRPr="002F3F1C">
        <w:rPr>
          <w:rFonts w:hint="cs"/>
          <w:sz w:val="24"/>
          <w:rtl/>
        </w:rPr>
        <w:t>ביצירה</w:t>
      </w:r>
      <w:r w:rsidRPr="002F3F1C">
        <w:rPr>
          <w:sz w:val="24"/>
          <w:rtl/>
        </w:rPr>
        <w:t xml:space="preserve"> </w:t>
      </w:r>
      <w:r w:rsidRPr="002F3F1C">
        <w:rPr>
          <w:rFonts w:hint="cs"/>
          <w:sz w:val="24"/>
          <w:rtl/>
        </w:rPr>
        <w:t>משותפת</w:t>
      </w:r>
      <w:r w:rsidRPr="002F3F1C">
        <w:rPr>
          <w:sz w:val="24"/>
          <w:rtl/>
        </w:rPr>
        <w:t xml:space="preserve"> </w:t>
      </w:r>
      <w:r w:rsidRPr="002F3F1C">
        <w:rPr>
          <w:rFonts w:hint="cs"/>
          <w:sz w:val="24"/>
          <w:rtl/>
        </w:rPr>
        <w:t>ו</w:t>
      </w:r>
      <w:r>
        <w:rPr>
          <w:rFonts w:hint="cs"/>
          <w:sz w:val="24"/>
          <w:rtl/>
        </w:rPr>
        <w:t>ב</w:t>
      </w:r>
      <w:r w:rsidRPr="002F3F1C">
        <w:rPr>
          <w:rFonts w:hint="cs"/>
          <w:sz w:val="24"/>
          <w:rtl/>
        </w:rPr>
        <w:t>חשיבה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הקהילה</w:t>
      </w:r>
      <w:r w:rsidRPr="002F3F1C">
        <w:rPr>
          <w:sz w:val="24"/>
          <w:rtl/>
        </w:rPr>
        <w:t xml:space="preserve"> </w:t>
      </w:r>
      <w:r w:rsidRPr="002F3F1C">
        <w:rPr>
          <w:rFonts w:hint="cs"/>
          <w:sz w:val="24"/>
          <w:rtl/>
        </w:rPr>
        <w:t>הלומדת</w:t>
      </w:r>
      <w:r>
        <w:rPr>
          <w:rFonts w:hint="cs"/>
          <w:sz w:val="24"/>
          <w:rtl/>
        </w:rPr>
        <w:t>,</w:t>
      </w:r>
      <w:r w:rsidRPr="002F3F1C">
        <w:rPr>
          <w:sz w:val="24"/>
          <w:rtl/>
        </w:rPr>
        <w:t xml:space="preserve"> </w:t>
      </w:r>
      <w:r>
        <w:rPr>
          <w:rFonts w:hint="cs"/>
          <w:sz w:val="24"/>
          <w:rtl/>
        </w:rPr>
        <w:t>ה</w:t>
      </w:r>
      <w:r w:rsidRPr="002F3F1C">
        <w:rPr>
          <w:rFonts w:hint="cs"/>
          <w:sz w:val="24"/>
          <w:rtl/>
        </w:rPr>
        <w:t>תבררו</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הספיקות</w:t>
      </w:r>
      <w:r w:rsidRPr="002F3F1C">
        <w:rPr>
          <w:sz w:val="24"/>
          <w:rtl/>
        </w:rPr>
        <w:t xml:space="preserve"> </w:t>
      </w:r>
      <w:r>
        <w:rPr>
          <w:rFonts w:hint="cs"/>
          <w:sz w:val="24"/>
          <w:rtl/>
        </w:rPr>
        <w:t>ו'</w:t>
      </w:r>
      <w:r w:rsidRPr="002F3F1C">
        <w:rPr>
          <w:rFonts w:hint="cs"/>
          <w:sz w:val="24"/>
          <w:rtl/>
        </w:rPr>
        <w:t>הכול</w:t>
      </w:r>
      <w:r w:rsidRPr="002F3F1C">
        <w:rPr>
          <w:sz w:val="24"/>
          <w:rtl/>
        </w:rPr>
        <w:t xml:space="preserve"> </w:t>
      </w:r>
      <w:r w:rsidRPr="002F3F1C">
        <w:rPr>
          <w:rFonts w:hint="cs"/>
          <w:sz w:val="24"/>
          <w:rtl/>
        </w:rPr>
        <w:t>נראה</w:t>
      </w:r>
      <w:r w:rsidRPr="002F3F1C">
        <w:rPr>
          <w:sz w:val="24"/>
          <w:rtl/>
        </w:rPr>
        <w:t xml:space="preserve"> </w:t>
      </w:r>
      <w:r w:rsidRPr="002F3F1C">
        <w:rPr>
          <w:rFonts w:hint="cs"/>
          <w:sz w:val="24"/>
          <w:rtl/>
        </w:rPr>
        <w:t>כאחת</w:t>
      </w:r>
      <w:r>
        <w:rPr>
          <w:rFonts w:hint="cs"/>
          <w:sz w:val="24"/>
          <w:rtl/>
        </w:rPr>
        <w:t>'</w:t>
      </w:r>
      <w:r w:rsidRPr="002F3F1C">
        <w:rPr>
          <w:sz w:val="24"/>
          <w:rtl/>
        </w:rPr>
        <w:t xml:space="preserve">. </w:t>
      </w:r>
    </w:p>
    <w:p w14:paraId="1B9D5BBD" w14:textId="77777777" w:rsidR="00525635" w:rsidRDefault="00525635" w:rsidP="00525635">
      <w:pPr>
        <w:rPr>
          <w:sz w:val="24"/>
          <w:rtl/>
        </w:rPr>
      </w:pPr>
    </w:p>
    <w:p w14:paraId="7ED512A9" w14:textId="77777777" w:rsidR="00525635" w:rsidRPr="002F3F1C" w:rsidRDefault="00525635" w:rsidP="00525635">
      <w:pPr>
        <w:rPr>
          <w:sz w:val="24"/>
          <w:rtl/>
        </w:rPr>
      </w:pPr>
      <w:r w:rsidRPr="002F3F1C">
        <w:rPr>
          <w:rFonts w:hint="cs"/>
          <w:sz w:val="24"/>
          <w:rtl/>
        </w:rPr>
        <w:t>ע</w:t>
      </w:r>
      <w:r>
        <w:rPr>
          <w:rFonts w:hint="cs"/>
          <w:sz w:val="24"/>
          <w:rtl/>
        </w:rPr>
        <w:t xml:space="preserve">ל </w:t>
      </w:r>
      <w:r w:rsidRPr="002F3F1C">
        <w:rPr>
          <w:rFonts w:hint="cs"/>
          <w:sz w:val="24"/>
          <w:rtl/>
        </w:rPr>
        <w:t>פ</w:t>
      </w:r>
      <w:r>
        <w:rPr>
          <w:rFonts w:hint="cs"/>
          <w:sz w:val="24"/>
          <w:rtl/>
        </w:rPr>
        <w:t>י</w:t>
      </w:r>
      <w:r w:rsidRPr="002F3F1C">
        <w:rPr>
          <w:sz w:val="24"/>
          <w:rtl/>
        </w:rPr>
        <w:t xml:space="preserve"> </w:t>
      </w:r>
      <w:r w:rsidRPr="002F3F1C">
        <w:rPr>
          <w:rFonts w:hint="cs"/>
          <w:sz w:val="24"/>
          <w:rtl/>
        </w:rPr>
        <w:t>אותם</w:t>
      </w:r>
      <w:r w:rsidRPr="002F3F1C">
        <w:rPr>
          <w:sz w:val="24"/>
          <w:rtl/>
        </w:rPr>
        <w:t xml:space="preserve"> </w:t>
      </w:r>
      <w:r w:rsidRPr="002F3F1C">
        <w:rPr>
          <w:rFonts w:hint="cs"/>
          <w:sz w:val="24"/>
          <w:rtl/>
        </w:rPr>
        <w:t>עקרונות</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בעלי</w:t>
      </w:r>
      <w:r w:rsidRPr="002F3F1C">
        <w:rPr>
          <w:sz w:val="24"/>
          <w:rtl/>
        </w:rPr>
        <w:t xml:space="preserve"> </w:t>
      </w:r>
      <w:r w:rsidRPr="002F3F1C">
        <w:rPr>
          <w:rFonts w:hint="cs"/>
          <w:sz w:val="24"/>
          <w:rtl/>
        </w:rPr>
        <w:t>התוספות</w:t>
      </w:r>
      <w:r w:rsidRPr="002F3F1C">
        <w:rPr>
          <w:sz w:val="24"/>
          <w:rtl/>
        </w:rPr>
        <w:t xml:space="preserve">, </w:t>
      </w:r>
      <w:r w:rsidRPr="002F3F1C">
        <w:rPr>
          <w:rFonts w:hint="cs"/>
          <w:sz w:val="24"/>
          <w:rtl/>
        </w:rPr>
        <w:t>שסייעו</w:t>
      </w:r>
      <w:r w:rsidRPr="002F3F1C">
        <w:rPr>
          <w:sz w:val="24"/>
          <w:rtl/>
        </w:rPr>
        <w:t xml:space="preserve"> </w:t>
      </w:r>
      <w:r w:rsidRPr="002F3F1C">
        <w:rPr>
          <w:rFonts w:hint="cs"/>
          <w:sz w:val="24"/>
          <w:rtl/>
        </w:rPr>
        <w:t>למאות</w:t>
      </w:r>
      <w:r w:rsidRPr="002F3F1C">
        <w:rPr>
          <w:sz w:val="24"/>
          <w:rtl/>
        </w:rPr>
        <w:t xml:space="preserve"> </w:t>
      </w:r>
      <w:r w:rsidRPr="002F3F1C">
        <w:rPr>
          <w:rFonts w:hint="cs"/>
          <w:sz w:val="24"/>
          <w:rtl/>
        </w:rPr>
        <w:t>דורות</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לומדי</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עד</w:t>
      </w:r>
      <w:r w:rsidRPr="002F3F1C">
        <w:rPr>
          <w:sz w:val="24"/>
          <w:rtl/>
        </w:rPr>
        <w:t xml:space="preserve"> </w:t>
      </w:r>
      <w:r w:rsidRPr="002F3F1C">
        <w:rPr>
          <w:rFonts w:hint="cs"/>
          <w:sz w:val="24"/>
          <w:rtl/>
        </w:rPr>
        <w:t>ימינו</w:t>
      </w:r>
      <w:r w:rsidRPr="002F3F1C">
        <w:rPr>
          <w:sz w:val="24"/>
          <w:rtl/>
        </w:rPr>
        <w:t xml:space="preserve"> </w:t>
      </w:r>
      <w:r w:rsidRPr="002F3F1C">
        <w:rPr>
          <w:rFonts w:hint="cs"/>
          <w:sz w:val="24"/>
          <w:rtl/>
        </w:rPr>
        <w:t>אלה</w:t>
      </w:r>
      <w:r w:rsidRPr="002F3F1C">
        <w:rPr>
          <w:sz w:val="24"/>
          <w:rtl/>
        </w:rPr>
        <w:t xml:space="preserve"> </w:t>
      </w:r>
      <w:r w:rsidRPr="002F3F1C">
        <w:rPr>
          <w:rFonts w:hint="cs"/>
          <w:sz w:val="24"/>
          <w:rtl/>
        </w:rPr>
        <w:t>להציג</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שלמה</w:t>
      </w:r>
      <w:r w:rsidRPr="002F3F1C">
        <w:rPr>
          <w:sz w:val="24"/>
          <w:rtl/>
        </w:rPr>
        <w:t xml:space="preserve">, </w:t>
      </w:r>
      <w:r w:rsidRPr="002F3F1C">
        <w:rPr>
          <w:rFonts w:hint="cs"/>
          <w:sz w:val="24"/>
          <w:rtl/>
        </w:rPr>
        <w:t>מקיפה</w:t>
      </w:r>
      <w:r w:rsidRPr="002F3F1C">
        <w:rPr>
          <w:sz w:val="24"/>
          <w:rtl/>
        </w:rPr>
        <w:t xml:space="preserve"> </w:t>
      </w:r>
      <w:r w:rsidRPr="002F3F1C">
        <w:rPr>
          <w:rFonts w:hint="cs"/>
          <w:sz w:val="24"/>
          <w:rtl/>
        </w:rPr>
        <w:t>ומיושבת</w:t>
      </w:r>
      <w:r w:rsidRPr="002F3F1C">
        <w:rPr>
          <w:sz w:val="24"/>
          <w:rtl/>
        </w:rPr>
        <w:t xml:space="preserve">, </w:t>
      </w:r>
      <w:r w:rsidRPr="002F3F1C">
        <w:rPr>
          <w:rFonts w:hint="cs"/>
          <w:sz w:val="24"/>
          <w:rtl/>
        </w:rPr>
        <w:t>פעל</w:t>
      </w:r>
      <w:r w:rsidRPr="002F3F1C">
        <w:rPr>
          <w:sz w:val="24"/>
          <w:rtl/>
        </w:rPr>
        <w:t xml:space="preserve"> </w:t>
      </w:r>
      <w:r>
        <w:rPr>
          <w:rFonts w:hint="cs"/>
          <w:sz w:val="24"/>
          <w:rtl/>
        </w:rPr>
        <w:t xml:space="preserve">גם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w:t>
      </w:r>
      <w:r>
        <w:rPr>
          <w:rFonts w:hint="cs"/>
          <w:sz w:val="24"/>
          <w:rtl/>
        </w:rPr>
        <w:t xml:space="preserve"> </w:t>
      </w:r>
      <w:r w:rsidRPr="002F3F1C">
        <w:rPr>
          <w:rFonts w:hint="cs"/>
          <w:sz w:val="24"/>
          <w:rtl/>
        </w:rPr>
        <w:t>הגמרא</w:t>
      </w:r>
      <w:r w:rsidRPr="002F3F1C">
        <w:rPr>
          <w:sz w:val="24"/>
          <w:rtl/>
        </w:rPr>
        <w:t xml:space="preserve"> </w:t>
      </w:r>
      <w:r w:rsidRPr="002F3F1C">
        <w:rPr>
          <w:rFonts w:hint="cs"/>
          <w:sz w:val="24"/>
          <w:rtl/>
        </w:rPr>
        <w:t>במסכת</w:t>
      </w:r>
      <w:r w:rsidRPr="002F3F1C">
        <w:rPr>
          <w:sz w:val="24"/>
          <w:rtl/>
        </w:rPr>
        <w:t xml:space="preserve"> </w:t>
      </w:r>
      <w:r w:rsidRPr="002F3F1C">
        <w:rPr>
          <w:rFonts w:hint="cs"/>
          <w:sz w:val="24"/>
          <w:rtl/>
        </w:rPr>
        <w:t>בבא</w:t>
      </w:r>
      <w:r w:rsidRPr="002F3F1C">
        <w:rPr>
          <w:sz w:val="24"/>
          <w:rtl/>
        </w:rPr>
        <w:t xml:space="preserve"> </w:t>
      </w:r>
      <w:r w:rsidRPr="002F3F1C">
        <w:rPr>
          <w:rFonts w:hint="cs"/>
          <w:sz w:val="24"/>
          <w:rtl/>
        </w:rPr>
        <w:t>מציעא</w:t>
      </w:r>
      <w:r w:rsidRPr="002F3F1C">
        <w:rPr>
          <w:sz w:val="24"/>
          <w:rtl/>
        </w:rPr>
        <w:t xml:space="preserve"> </w:t>
      </w:r>
      <w:r w:rsidRPr="002F3F1C">
        <w:rPr>
          <w:rFonts w:hint="cs"/>
          <w:sz w:val="24"/>
          <w:rtl/>
        </w:rPr>
        <w:t>דף</w:t>
      </w:r>
      <w:r w:rsidRPr="002F3F1C">
        <w:rPr>
          <w:sz w:val="24"/>
          <w:rtl/>
        </w:rPr>
        <w:t xml:space="preserve"> </w:t>
      </w:r>
      <w:r w:rsidRPr="002F3F1C">
        <w:rPr>
          <w:rFonts w:hint="cs"/>
          <w:sz w:val="24"/>
          <w:rtl/>
        </w:rPr>
        <w:t>פ</w:t>
      </w:r>
      <w:r>
        <w:rPr>
          <w:rFonts w:hint="cs"/>
          <w:sz w:val="24"/>
          <w:rtl/>
        </w:rPr>
        <w:t>"</w:t>
      </w:r>
      <w:r w:rsidRPr="002F3F1C">
        <w:rPr>
          <w:rFonts w:hint="cs"/>
          <w:sz w:val="24"/>
          <w:rtl/>
        </w:rPr>
        <w:t>ה</w:t>
      </w:r>
      <w:r w:rsidRPr="002F3F1C">
        <w:rPr>
          <w:sz w:val="24"/>
          <w:rtl/>
        </w:rPr>
        <w:t xml:space="preserve"> </w:t>
      </w:r>
      <w:r>
        <w:rPr>
          <w:rFonts w:hint="cs"/>
          <w:sz w:val="24"/>
          <w:rtl/>
        </w:rPr>
        <w:t xml:space="preserve">ע"ב, </w:t>
      </w:r>
      <w:r w:rsidRPr="002F3F1C">
        <w:rPr>
          <w:rFonts w:hint="cs"/>
          <w:sz w:val="24"/>
          <w:rtl/>
        </w:rPr>
        <w:t>מספרת</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עשה</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כדי</w:t>
      </w:r>
      <w:r w:rsidRPr="002F3F1C">
        <w:rPr>
          <w:sz w:val="24"/>
          <w:rtl/>
        </w:rPr>
        <w:t xml:space="preserve"> </w:t>
      </w:r>
      <w:r w:rsidRPr="002F3F1C">
        <w:rPr>
          <w:rFonts w:hint="cs"/>
          <w:sz w:val="24"/>
          <w:rtl/>
        </w:rPr>
        <w:t>שלא</w:t>
      </w:r>
      <w:r w:rsidRPr="002F3F1C">
        <w:rPr>
          <w:sz w:val="24"/>
          <w:rtl/>
        </w:rPr>
        <w:t xml:space="preserve"> </w:t>
      </w:r>
      <w:r w:rsidRPr="002F3F1C">
        <w:rPr>
          <w:rFonts w:hint="cs"/>
          <w:sz w:val="24"/>
          <w:rtl/>
        </w:rPr>
        <w:t>תשתכח</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מישראל</w:t>
      </w:r>
      <w:r>
        <w:rPr>
          <w:rFonts w:hint="cs"/>
          <w:sz w:val="24"/>
          <w:rtl/>
        </w:rPr>
        <w:t>. רבי חייא היה</w:t>
      </w:r>
      <w:r w:rsidRPr="002F3F1C">
        <w:rPr>
          <w:sz w:val="24"/>
          <w:rtl/>
        </w:rPr>
        <w:t xml:space="preserve"> </w:t>
      </w:r>
      <w:r w:rsidRPr="002F3F1C">
        <w:rPr>
          <w:rFonts w:hint="cs"/>
          <w:sz w:val="24"/>
          <w:rtl/>
        </w:rPr>
        <w:t>הראשון</w:t>
      </w:r>
      <w:r w:rsidRPr="002F3F1C">
        <w:rPr>
          <w:sz w:val="24"/>
          <w:rtl/>
        </w:rPr>
        <w:t xml:space="preserve"> </w:t>
      </w:r>
      <w:r w:rsidRPr="002F3F1C">
        <w:rPr>
          <w:rFonts w:hint="cs"/>
          <w:sz w:val="24"/>
          <w:rtl/>
        </w:rPr>
        <w:t>שפיתח</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שיטת</w:t>
      </w:r>
      <w:r w:rsidRPr="002F3F1C">
        <w:rPr>
          <w:sz w:val="24"/>
          <w:rtl/>
        </w:rPr>
        <w:t xml:space="preserve"> </w:t>
      </w:r>
      <w:r w:rsidRPr="002F3F1C">
        <w:rPr>
          <w:rFonts w:hint="cs"/>
          <w:sz w:val="24"/>
          <w:rtl/>
        </w:rPr>
        <w:t>הקהילות</w:t>
      </w:r>
      <w:r w:rsidRPr="002F3F1C">
        <w:rPr>
          <w:sz w:val="24"/>
          <w:rtl/>
        </w:rPr>
        <w:t xml:space="preserve"> </w:t>
      </w:r>
      <w:r w:rsidRPr="002F3F1C">
        <w:rPr>
          <w:rFonts w:hint="cs"/>
          <w:sz w:val="24"/>
          <w:rtl/>
        </w:rPr>
        <w:t>הלומדות</w:t>
      </w:r>
      <w:r>
        <w:rPr>
          <w:sz w:val="24"/>
          <w:rtl/>
        </w:rPr>
        <w:t>.</w:t>
      </w:r>
      <w:r w:rsidRPr="002F3F1C">
        <w:rPr>
          <w:sz w:val="24"/>
          <w:rtl/>
        </w:rPr>
        <w:t xml:space="preserve"> </w:t>
      </w:r>
      <w:r>
        <w:rPr>
          <w:rFonts w:hint="cs"/>
          <w:sz w:val="24"/>
          <w:rtl/>
        </w:rPr>
        <w:t xml:space="preserve">על סמך </w:t>
      </w:r>
      <w:r w:rsidRPr="002F3F1C">
        <w:rPr>
          <w:rFonts w:hint="cs"/>
          <w:sz w:val="24"/>
          <w:rtl/>
        </w:rPr>
        <w:t>מקורות</w:t>
      </w:r>
      <w:r w:rsidRPr="002F3F1C">
        <w:rPr>
          <w:sz w:val="24"/>
          <w:rtl/>
        </w:rPr>
        <w:t xml:space="preserve"> </w:t>
      </w:r>
      <w:r w:rsidRPr="002F3F1C">
        <w:rPr>
          <w:rFonts w:hint="cs"/>
          <w:sz w:val="24"/>
          <w:rtl/>
        </w:rPr>
        <w:t>אחרים</w:t>
      </w:r>
      <w:r>
        <w:rPr>
          <w:rFonts w:hint="cs"/>
          <w:sz w:val="24"/>
          <w:rtl/>
        </w:rPr>
        <w:t>, בהם לא נעסוק כעת,</w:t>
      </w:r>
      <w:r w:rsidRPr="002F3F1C">
        <w:rPr>
          <w:sz w:val="24"/>
          <w:rtl/>
        </w:rPr>
        <w:t xml:space="preserve"> </w:t>
      </w:r>
      <w:r w:rsidRPr="002F3F1C">
        <w:rPr>
          <w:rFonts w:hint="cs"/>
          <w:sz w:val="24"/>
          <w:rtl/>
        </w:rPr>
        <w:t>נוכל</w:t>
      </w:r>
      <w:r w:rsidRPr="002F3F1C">
        <w:rPr>
          <w:sz w:val="24"/>
          <w:rtl/>
        </w:rPr>
        <w:t xml:space="preserve"> </w:t>
      </w:r>
      <w:r w:rsidRPr="002F3F1C">
        <w:rPr>
          <w:rFonts w:hint="cs"/>
          <w:sz w:val="24"/>
          <w:rtl/>
        </w:rPr>
        <w:t>לומר</w:t>
      </w:r>
      <w:r w:rsidRPr="002F3F1C">
        <w:rPr>
          <w:sz w:val="24"/>
          <w:rtl/>
        </w:rPr>
        <w:t xml:space="preserve"> </w:t>
      </w:r>
      <w:r w:rsidRPr="002F3F1C">
        <w:rPr>
          <w:rFonts w:hint="cs"/>
          <w:sz w:val="24"/>
          <w:rtl/>
        </w:rPr>
        <w:t>שהוא</w:t>
      </w:r>
      <w:r w:rsidRPr="002F3F1C">
        <w:rPr>
          <w:sz w:val="24"/>
          <w:rtl/>
        </w:rPr>
        <w:t xml:space="preserve"> </w:t>
      </w:r>
      <w:r w:rsidRPr="002F3F1C">
        <w:rPr>
          <w:rFonts w:hint="cs"/>
          <w:sz w:val="24"/>
          <w:rtl/>
        </w:rPr>
        <w:t>היה</w:t>
      </w:r>
      <w:r w:rsidRPr="002F3F1C">
        <w:rPr>
          <w:sz w:val="24"/>
          <w:rtl/>
        </w:rPr>
        <w:t xml:space="preserve"> </w:t>
      </w:r>
      <w:r w:rsidRPr="002F3F1C">
        <w:rPr>
          <w:rFonts w:hint="cs"/>
          <w:sz w:val="24"/>
          <w:rtl/>
        </w:rPr>
        <w:t>בוודאי</w:t>
      </w:r>
      <w:r w:rsidRPr="002F3F1C">
        <w:rPr>
          <w:sz w:val="24"/>
          <w:rtl/>
        </w:rPr>
        <w:t xml:space="preserve"> </w:t>
      </w:r>
      <w:r w:rsidRPr="002F3F1C">
        <w:rPr>
          <w:rFonts w:hint="cs"/>
          <w:sz w:val="24"/>
          <w:rtl/>
        </w:rPr>
        <w:t>שמח</w:t>
      </w:r>
      <w:r w:rsidRPr="002F3F1C">
        <w:rPr>
          <w:sz w:val="24"/>
          <w:rtl/>
        </w:rPr>
        <w:t xml:space="preserve"> </w:t>
      </w:r>
      <w:r w:rsidRPr="002F3F1C">
        <w:rPr>
          <w:rFonts w:hint="cs"/>
          <w:sz w:val="24"/>
          <w:rtl/>
        </w:rPr>
        <w:t>וגאה</w:t>
      </w:r>
      <w:r w:rsidRPr="002F3F1C">
        <w:rPr>
          <w:sz w:val="24"/>
          <w:rtl/>
        </w:rPr>
        <w:t xml:space="preserve"> </w:t>
      </w:r>
      <w:r w:rsidRPr="002F3F1C">
        <w:rPr>
          <w:rFonts w:hint="cs"/>
          <w:sz w:val="24"/>
          <w:rtl/>
        </w:rPr>
        <w:t>להיות</w:t>
      </w:r>
      <w:r w:rsidRPr="002F3F1C">
        <w:rPr>
          <w:sz w:val="24"/>
          <w:rtl/>
        </w:rPr>
        <w:t xml:space="preserve"> </w:t>
      </w:r>
      <w:r w:rsidRPr="002F3F1C">
        <w:rPr>
          <w:rFonts w:hint="cs"/>
          <w:sz w:val="24"/>
          <w:rtl/>
        </w:rPr>
        <w:t>בחמ</w:t>
      </w:r>
      <w:r w:rsidRPr="002F3F1C">
        <w:rPr>
          <w:sz w:val="24"/>
          <w:rtl/>
        </w:rPr>
        <w:t>"</w:t>
      </w:r>
      <w:r w:rsidRPr="002F3F1C">
        <w:rPr>
          <w:rFonts w:hint="cs"/>
          <w:sz w:val="24"/>
          <w:rtl/>
        </w:rPr>
        <w:t>ד</w:t>
      </w:r>
      <w:r>
        <w:rPr>
          <w:rFonts w:hint="cs"/>
          <w:sz w:val="24"/>
          <w:rtl/>
        </w:rPr>
        <w:t xml:space="preserve">. כך מספרת הגמרא, </w:t>
      </w:r>
      <w:r w:rsidRPr="00E2734F">
        <w:rPr>
          <w:rFonts w:hint="cs"/>
          <w:sz w:val="24"/>
          <w:rtl/>
        </w:rPr>
        <w:t>בתרגום</w:t>
      </w:r>
      <w:r w:rsidRPr="00E2734F">
        <w:rPr>
          <w:sz w:val="24"/>
          <w:rtl/>
        </w:rPr>
        <w:t xml:space="preserve"> </w:t>
      </w:r>
      <w:r w:rsidRPr="00E2734F">
        <w:rPr>
          <w:rFonts w:hint="cs"/>
          <w:sz w:val="24"/>
          <w:rtl/>
        </w:rPr>
        <w:t>חופשי</w:t>
      </w:r>
      <w:r>
        <w:rPr>
          <w:rFonts w:hint="cs"/>
          <w:sz w:val="24"/>
          <w:rtl/>
        </w:rPr>
        <w:t>:</w:t>
      </w:r>
    </w:p>
    <w:p w14:paraId="4F39D5A7" w14:textId="77777777" w:rsidR="00525635" w:rsidRPr="002F3F1C" w:rsidRDefault="00525635" w:rsidP="00525635">
      <w:pPr>
        <w:ind w:left="720"/>
        <w:rPr>
          <w:sz w:val="24"/>
          <w:rtl/>
        </w:rPr>
      </w:pPr>
      <w:r w:rsidRPr="002F3F1C">
        <w:rPr>
          <w:rFonts w:hint="cs"/>
          <w:sz w:val="24"/>
          <w:rtl/>
        </w:rPr>
        <w:t>מה</w:t>
      </w:r>
      <w:r w:rsidRPr="002F3F1C">
        <w:rPr>
          <w:sz w:val="24"/>
          <w:rtl/>
        </w:rPr>
        <w:t xml:space="preserve"> </w:t>
      </w:r>
      <w:r w:rsidRPr="002F3F1C">
        <w:rPr>
          <w:rFonts w:hint="cs"/>
          <w:sz w:val="24"/>
          <w:rtl/>
        </w:rPr>
        <w:t>עשה</w:t>
      </w:r>
      <w:r w:rsidRPr="002F3F1C">
        <w:rPr>
          <w:sz w:val="24"/>
          <w:rtl/>
        </w:rPr>
        <w:t xml:space="preserve">? </w:t>
      </w:r>
      <w:r w:rsidRPr="002F3F1C">
        <w:rPr>
          <w:rFonts w:hint="cs"/>
          <w:sz w:val="24"/>
          <w:rtl/>
        </w:rPr>
        <w:t>זרע</w:t>
      </w:r>
      <w:r w:rsidRPr="002F3F1C">
        <w:rPr>
          <w:sz w:val="24"/>
          <w:rtl/>
        </w:rPr>
        <w:t xml:space="preserve"> </w:t>
      </w:r>
      <w:r w:rsidRPr="002F3F1C">
        <w:rPr>
          <w:rFonts w:hint="cs"/>
          <w:sz w:val="24"/>
          <w:rtl/>
        </w:rPr>
        <w:t>פשתן</w:t>
      </w:r>
      <w:r w:rsidRPr="002F3F1C">
        <w:rPr>
          <w:sz w:val="24"/>
          <w:rtl/>
        </w:rPr>
        <w:t xml:space="preserve"> </w:t>
      </w:r>
      <w:r w:rsidRPr="002F3F1C">
        <w:rPr>
          <w:rFonts w:hint="cs"/>
          <w:sz w:val="24"/>
          <w:rtl/>
        </w:rPr>
        <w:t>ועשה</w:t>
      </w:r>
      <w:r w:rsidRPr="002F3F1C">
        <w:rPr>
          <w:sz w:val="24"/>
          <w:rtl/>
        </w:rPr>
        <w:t xml:space="preserve"> </w:t>
      </w:r>
      <w:r w:rsidRPr="002F3F1C">
        <w:rPr>
          <w:rFonts w:hint="cs"/>
          <w:sz w:val="24"/>
          <w:rtl/>
        </w:rPr>
        <w:t>ממנו</w:t>
      </w:r>
      <w:r w:rsidRPr="002F3F1C">
        <w:rPr>
          <w:sz w:val="24"/>
          <w:rtl/>
        </w:rPr>
        <w:t xml:space="preserve"> </w:t>
      </w:r>
      <w:r w:rsidRPr="002F3F1C">
        <w:rPr>
          <w:rFonts w:hint="cs"/>
          <w:sz w:val="24"/>
          <w:rtl/>
        </w:rPr>
        <w:t>מצודות</w:t>
      </w:r>
      <w:r w:rsidRPr="002F3F1C">
        <w:rPr>
          <w:sz w:val="24"/>
          <w:rtl/>
        </w:rPr>
        <w:t xml:space="preserve"> </w:t>
      </w:r>
      <w:r w:rsidRPr="002F3F1C">
        <w:rPr>
          <w:rFonts w:hint="cs"/>
          <w:sz w:val="24"/>
          <w:rtl/>
        </w:rPr>
        <w:t>לצוד</w:t>
      </w:r>
      <w:r w:rsidRPr="002F3F1C">
        <w:rPr>
          <w:sz w:val="24"/>
          <w:rtl/>
        </w:rPr>
        <w:t xml:space="preserve"> </w:t>
      </w:r>
      <w:r w:rsidRPr="002F3F1C">
        <w:rPr>
          <w:rFonts w:hint="cs"/>
          <w:sz w:val="24"/>
          <w:rtl/>
        </w:rPr>
        <w:t>צביים</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הבשר</w:t>
      </w:r>
      <w:r w:rsidRPr="002F3F1C">
        <w:rPr>
          <w:sz w:val="24"/>
          <w:rtl/>
        </w:rPr>
        <w:t xml:space="preserve"> </w:t>
      </w:r>
      <w:r w:rsidRPr="002F3F1C">
        <w:rPr>
          <w:rFonts w:hint="cs"/>
          <w:sz w:val="24"/>
          <w:rtl/>
        </w:rPr>
        <w:t>האכיל</w:t>
      </w:r>
      <w:r w:rsidRPr="002F3F1C">
        <w:rPr>
          <w:sz w:val="24"/>
          <w:rtl/>
        </w:rPr>
        <w:t xml:space="preserve"> </w:t>
      </w:r>
      <w:r w:rsidRPr="002F3F1C">
        <w:rPr>
          <w:rFonts w:hint="cs"/>
          <w:sz w:val="24"/>
          <w:rtl/>
        </w:rPr>
        <w:t>ליתומים</w:t>
      </w:r>
      <w:r w:rsidRPr="002F3F1C">
        <w:rPr>
          <w:sz w:val="24"/>
          <w:rtl/>
        </w:rPr>
        <w:t xml:space="preserve"> </w:t>
      </w:r>
      <w:r w:rsidRPr="002F3F1C">
        <w:rPr>
          <w:rFonts w:hint="cs"/>
          <w:sz w:val="24"/>
          <w:rtl/>
        </w:rPr>
        <w:t>ומן</w:t>
      </w:r>
      <w:r w:rsidRPr="002F3F1C">
        <w:rPr>
          <w:sz w:val="24"/>
          <w:rtl/>
        </w:rPr>
        <w:t xml:space="preserve"> </w:t>
      </w:r>
      <w:r w:rsidRPr="002F3F1C">
        <w:rPr>
          <w:rFonts w:hint="cs"/>
          <w:sz w:val="24"/>
          <w:rtl/>
        </w:rPr>
        <w:t>העורות</w:t>
      </w:r>
      <w:r w:rsidRPr="002F3F1C">
        <w:rPr>
          <w:sz w:val="24"/>
          <w:rtl/>
        </w:rPr>
        <w:t xml:space="preserve"> </w:t>
      </w:r>
      <w:r w:rsidRPr="002F3F1C">
        <w:rPr>
          <w:rFonts w:hint="cs"/>
          <w:sz w:val="24"/>
          <w:rtl/>
        </w:rPr>
        <w:t>הכין</w:t>
      </w:r>
      <w:r w:rsidRPr="002F3F1C">
        <w:rPr>
          <w:sz w:val="24"/>
          <w:rtl/>
        </w:rPr>
        <w:t xml:space="preserve"> </w:t>
      </w:r>
      <w:r w:rsidRPr="002F3F1C">
        <w:rPr>
          <w:rFonts w:hint="cs"/>
          <w:sz w:val="24"/>
          <w:rtl/>
        </w:rPr>
        <w:t>מגילות</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גביהן</w:t>
      </w:r>
      <w:r w:rsidRPr="002F3F1C">
        <w:rPr>
          <w:sz w:val="24"/>
          <w:rtl/>
        </w:rPr>
        <w:t xml:space="preserve"> </w:t>
      </w:r>
      <w:r w:rsidRPr="002F3F1C">
        <w:rPr>
          <w:rFonts w:hint="cs"/>
          <w:sz w:val="24"/>
          <w:rtl/>
        </w:rPr>
        <w:t>כתב</w:t>
      </w:r>
      <w:r w:rsidRPr="002F3F1C">
        <w:rPr>
          <w:sz w:val="24"/>
          <w:rtl/>
        </w:rPr>
        <w:t xml:space="preserve"> </w:t>
      </w:r>
      <w:r w:rsidRPr="002F3F1C">
        <w:rPr>
          <w:rFonts w:hint="cs"/>
          <w:sz w:val="24"/>
          <w:rtl/>
        </w:rPr>
        <w:t>חמ</w:t>
      </w:r>
      <w:r>
        <w:rPr>
          <w:rFonts w:hint="cs"/>
          <w:sz w:val="24"/>
          <w:rtl/>
        </w:rPr>
        <w:t>י</w:t>
      </w:r>
      <w:r w:rsidRPr="002F3F1C">
        <w:rPr>
          <w:rFonts w:hint="cs"/>
          <w:sz w:val="24"/>
          <w:rtl/>
        </w:rPr>
        <w:t>שה</w:t>
      </w:r>
      <w:r w:rsidRPr="002F3F1C">
        <w:rPr>
          <w:sz w:val="24"/>
          <w:rtl/>
        </w:rPr>
        <w:t xml:space="preserve"> </w:t>
      </w:r>
      <w:r w:rsidRPr="002F3F1C">
        <w:rPr>
          <w:rFonts w:hint="cs"/>
          <w:sz w:val="24"/>
          <w:rtl/>
        </w:rPr>
        <w:t>חומשי</w:t>
      </w:r>
      <w:r w:rsidRPr="002F3F1C">
        <w:rPr>
          <w:sz w:val="24"/>
          <w:rtl/>
        </w:rPr>
        <w:t xml:space="preserve"> </w:t>
      </w:r>
      <w:r w:rsidRPr="002F3F1C">
        <w:rPr>
          <w:rFonts w:hint="cs"/>
          <w:sz w:val="24"/>
          <w:rtl/>
        </w:rPr>
        <w:t>תורה</w:t>
      </w:r>
      <w:r>
        <w:rPr>
          <w:rFonts w:hint="cs"/>
          <w:sz w:val="24"/>
          <w:rtl/>
        </w:rPr>
        <w:t>,</w:t>
      </w:r>
      <w:r w:rsidRPr="002F3F1C">
        <w:rPr>
          <w:sz w:val="24"/>
          <w:rtl/>
        </w:rPr>
        <w:t xml:space="preserve"> </w:t>
      </w:r>
      <w:r w:rsidRPr="002F3F1C">
        <w:rPr>
          <w:rFonts w:hint="cs"/>
          <w:sz w:val="24"/>
          <w:rtl/>
        </w:rPr>
        <w:t>והלך</w:t>
      </w:r>
      <w:r w:rsidRPr="002F3F1C">
        <w:rPr>
          <w:sz w:val="24"/>
          <w:rtl/>
        </w:rPr>
        <w:t xml:space="preserve"> </w:t>
      </w:r>
      <w:r w:rsidRPr="002F3F1C">
        <w:rPr>
          <w:rFonts w:hint="cs"/>
          <w:sz w:val="24"/>
          <w:rtl/>
        </w:rPr>
        <w:t>בכפרים</w:t>
      </w:r>
      <w:r w:rsidRPr="002F3F1C">
        <w:rPr>
          <w:sz w:val="24"/>
          <w:rtl/>
        </w:rPr>
        <w:t xml:space="preserve"> </w:t>
      </w:r>
      <w:r w:rsidRPr="002F3F1C">
        <w:rPr>
          <w:rFonts w:hint="cs"/>
          <w:sz w:val="24"/>
          <w:rtl/>
        </w:rPr>
        <w:t>ולימד</w:t>
      </w:r>
      <w:r w:rsidRPr="002F3F1C">
        <w:rPr>
          <w:sz w:val="24"/>
          <w:rtl/>
        </w:rPr>
        <w:t xml:space="preserve"> </w:t>
      </w:r>
      <w:r w:rsidRPr="002F3F1C">
        <w:rPr>
          <w:rFonts w:hint="cs"/>
          <w:sz w:val="24"/>
          <w:rtl/>
        </w:rPr>
        <w:t>חמ</w:t>
      </w:r>
      <w:r>
        <w:rPr>
          <w:rFonts w:hint="cs"/>
          <w:sz w:val="24"/>
          <w:rtl/>
        </w:rPr>
        <w:t>י</w:t>
      </w:r>
      <w:r w:rsidRPr="002F3F1C">
        <w:rPr>
          <w:rFonts w:hint="cs"/>
          <w:sz w:val="24"/>
          <w:rtl/>
        </w:rPr>
        <w:t>שה</w:t>
      </w:r>
      <w:r w:rsidRPr="002F3F1C">
        <w:rPr>
          <w:sz w:val="24"/>
          <w:rtl/>
        </w:rPr>
        <w:t xml:space="preserve"> </w:t>
      </w:r>
      <w:r w:rsidRPr="002F3F1C">
        <w:rPr>
          <w:rFonts w:hint="cs"/>
          <w:sz w:val="24"/>
          <w:rtl/>
        </w:rPr>
        <w:t>חומשים</w:t>
      </w:r>
      <w:r w:rsidRPr="002F3F1C">
        <w:rPr>
          <w:sz w:val="24"/>
          <w:rtl/>
        </w:rPr>
        <w:t xml:space="preserve"> </w:t>
      </w:r>
      <w:r w:rsidRPr="002F3F1C">
        <w:rPr>
          <w:rFonts w:hint="cs"/>
          <w:sz w:val="24"/>
          <w:rtl/>
        </w:rPr>
        <w:t>לחמ</w:t>
      </w:r>
      <w:r>
        <w:rPr>
          <w:rFonts w:hint="cs"/>
          <w:sz w:val="24"/>
          <w:rtl/>
        </w:rPr>
        <w:t>י</w:t>
      </w:r>
      <w:r w:rsidRPr="002F3F1C">
        <w:rPr>
          <w:rFonts w:hint="cs"/>
          <w:sz w:val="24"/>
          <w:rtl/>
        </w:rPr>
        <w:t>שה</w:t>
      </w:r>
      <w:r w:rsidRPr="002F3F1C">
        <w:rPr>
          <w:sz w:val="24"/>
          <w:rtl/>
        </w:rPr>
        <w:t xml:space="preserve"> </w:t>
      </w:r>
      <w:r w:rsidRPr="002F3F1C">
        <w:rPr>
          <w:rFonts w:hint="cs"/>
          <w:sz w:val="24"/>
          <w:rtl/>
        </w:rPr>
        <w:t>תינוקות</w:t>
      </w:r>
      <w:r w:rsidRPr="002F3F1C">
        <w:rPr>
          <w:sz w:val="24"/>
          <w:rtl/>
        </w:rPr>
        <w:t xml:space="preserve"> </w:t>
      </w:r>
      <w:r w:rsidRPr="002F3F1C">
        <w:rPr>
          <w:rFonts w:hint="cs"/>
          <w:sz w:val="24"/>
          <w:rtl/>
        </w:rPr>
        <w:t>וש</w:t>
      </w:r>
      <w:r>
        <w:rPr>
          <w:rFonts w:hint="cs"/>
          <w:sz w:val="24"/>
          <w:rtl/>
        </w:rPr>
        <w:t>י</w:t>
      </w:r>
      <w:r w:rsidRPr="002F3F1C">
        <w:rPr>
          <w:rFonts w:hint="cs"/>
          <w:sz w:val="24"/>
          <w:rtl/>
        </w:rPr>
        <w:t>שה</w:t>
      </w:r>
      <w:r w:rsidRPr="002F3F1C">
        <w:rPr>
          <w:sz w:val="24"/>
          <w:rtl/>
        </w:rPr>
        <w:t xml:space="preserve"> </w:t>
      </w:r>
      <w:r w:rsidRPr="002F3F1C">
        <w:rPr>
          <w:rFonts w:hint="cs"/>
          <w:sz w:val="24"/>
          <w:rtl/>
        </w:rPr>
        <w:t>סדרי</w:t>
      </w:r>
      <w:r w:rsidRPr="002F3F1C">
        <w:rPr>
          <w:sz w:val="24"/>
          <w:rtl/>
        </w:rPr>
        <w:t xml:space="preserve"> </w:t>
      </w:r>
      <w:r w:rsidRPr="002F3F1C">
        <w:rPr>
          <w:rFonts w:hint="cs"/>
          <w:sz w:val="24"/>
          <w:rtl/>
        </w:rPr>
        <w:t>משנה</w:t>
      </w:r>
      <w:r w:rsidRPr="002F3F1C">
        <w:rPr>
          <w:sz w:val="24"/>
          <w:rtl/>
        </w:rPr>
        <w:t xml:space="preserve"> </w:t>
      </w:r>
      <w:r w:rsidRPr="002F3F1C">
        <w:rPr>
          <w:rFonts w:hint="cs"/>
          <w:sz w:val="24"/>
          <w:rtl/>
        </w:rPr>
        <w:t>לש</w:t>
      </w:r>
      <w:r>
        <w:rPr>
          <w:rFonts w:hint="cs"/>
          <w:sz w:val="24"/>
          <w:rtl/>
        </w:rPr>
        <w:t>י</w:t>
      </w:r>
      <w:r w:rsidRPr="002F3F1C">
        <w:rPr>
          <w:rFonts w:hint="cs"/>
          <w:sz w:val="24"/>
          <w:rtl/>
        </w:rPr>
        <w:t>שה</w:t>
      </w:r>
      <w:r w:rsidRPr="002F3F1C">
        <w:rPr>
          <w:sz w:val="24"/>
          <w:rtl/>
        </w:rPr>
        <w:t xml:space="preserve"> </w:t>
      </w:r>
      <w:r w:rsidRPr="002F3F1C">
        <w:rPr>
          <w:rFonts w:hint="cs"/>
          <w:sz w:val="24"/>
          <w:rtl/>
        </w:rPr>
        <w:t>תינוקות</w:t>
      </w:r>
      <w:r w:rsidRPr="002F3F1C">
        <w:rPr>
          <w:sz w:val="24"/>
          <w:rtl/>
        </w:rPr>
        <w:t xml:space="preserve">, </w:t>
      </w:r>
      <w:r w:rsidRPr="002F3F1C">
        <w:rPr>
          <w:rFonts w:hint="cs"/>
          <w:sz w:val="24"/>
          <w:rtl/>
        </w:rPr>
        <w:t>לכל</w:t>
      </w:r>
      <w:r w:rsidRPr="002F3F1C">
        <w:rPr>
          <w:sz w:val="24"/>
          <w:rtl/>
        </w:rPr>
        <w:t xml:space="preserve"> </w:t>
      </w:r>
      <w:r w:rsidRPr="002F3F1C">
        <w:rPr>
          <w:rFonts w:hint="cs"/>
          <w:sz w:val="24"/>
          <w:rtl/>
        </w:rPr>
        <w:t>תינוק</w:t>
      </w:r>
      <w:r w:rsidRPr="002F3F1C">
        <w:rPr>
          <w:sz w:val="24"/>
          <w:rtl/>
        </w:rPr>
        <w:t xml:space="preserve"> </w:t>
      </w:r>
      <w:r w:rsidRPr="002F3F1C">
        <w:rPr>
          <w:rFonts w:hint="cs"/>
          <w:sz w:val="24"/>
          <w:rtl/>
        </w:rPr>
        <w:t>ספר</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ואמר</w:t>
      </w:r>
      <w:r w:rsidRPr="002F3F1C">
        <w:rPr>
          <w:sz w:val="24"/>
          <w:rtl/>
        </w:rPr>
        <w:t xml:space="preserve"> </w:t>
      </w:r>
      <w:r w:rsidRPr="002F3F1C">
        <w:rPr>
          <w:rFonts w:hint="cs"/>
          <w:sz w:val="24"/>
          <w:rtl/>
        </w:rPr>
        <w:t>להם</w:t>
      </w:r>
      <w:r w:rsidRPr="002F3F1C">
        <w:rPr>
          <w:sz w:val="24"/>
          <w:rtl/>
        </w:rPr>
        <w:t xml:space="preserve">: </w:t>
      </w:r>
      <w:r>
        <w:rPr>
          <w:rFonts w:hint="cs"/>
          <w:sz w:val="24"/>
          <w:rtl/>
        </w:rPr>
        <w:t>'</w:t>
      </w:r>
      <w:r w:rsidRPr="002F3F1C">
        <w:rPr>
          <w:rFonts w:hint="cs"/>
          <w:sz w:val="24"/>
          <w:rtl/>
        </w:rPr>
        <w:t>עד</w:t>
      </w:r>
      <w:r w:rsidRPr="002F3F1C">
        <w:rPr>
          <w:sz w:val="24"/>
          <w:rtl/>
        </w:rPr>
        <w:t xml:space="preserve"> </w:t>
      </w:r>
      <w:r w:rsidRPr="002F3F1C">
        <w:rPr>
          <w:rFonts w:hint="cs"/>
          <w:sz w:val="24"/>
          <w:rtl/>
        </w:rPr>
        <w:t>שאשוב</w:t>
      </w:r>
      <w:r w:rsidRPr="002F3F1C">
        <w:rPr>
          <w:sz w:val="24"/>
          <w:rtl/>
        </w:rPr>
        <w:t xml:space="preserve"> </w:t>
      </w:r>
      <w:r w:rsidRPr="002F3F1C">
        <w:rPr>
          <w:rFonts w:hint="cs"/>
          <w:sz w:val="24"/>
          <w:rtl/>
        </w:rPr>
        <w:t>אליכם</w:t>
      </w:r>
      <w:r w:rsidRPr="002F3F1C">
        <w:rPr>
          <w:sz w:val="24"/>
          <w:rtl/>
        </w:rPr>
        <w:t xml:space="preserve">, </w:t>
      </w:r>
      <w:r w:rsidRPr="002F3F1C">
        <w:rPr>
          <w:rFonts w:hint="cs"/>
          <w:sz w:val="24"/>
          <w:rtl/>
        </w:rPr>
        <w:t>למדו</w:t>
      </w:r>
      <w:r w:rsidRPr="002F3F1C">
        <w:rPr>
          <w:sz w:val="24"/>
          <w:rtl/>
        </w:rPr>
        <w:t xml:space="preserve"> </w:t>
      </w:r>
      <w:r w:rsidRPr="002F3F1C">
        <w:rPr>
          <w:rFonts w:hint="cs"/>
          <w:sz w:val="24"/>
          <w:rtl/>
        </w:rPr>
        <w:t>זה</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זה</w:t>
      </w:r>
      <w:r>
        <w:rPr>
          <w:rFonts w:hint="cs"/>
          <w:sz w:val="24"/>
          <w:rtl/>
        </w:rPr>
        <w:t>'</w:t>
      </w:r>
      <w:r>
        <w:rPr>
          <w:sz w:val="24"/>
          <w:rtl/>
        </w:rPr>
        <w:t>.</w:t>
      </w:r>
      <w:r>
        <w:rPr>
          <w:rFonts w:hint="cs"/>
          <w:sz w:val="24"/>
          <w:rtl/>
        </w:rPr>
        <w:t>..</w:t>
      </w:r>
      <w:r w:rsidRPr="00E2734F">
        <w:rPr>
          <w:sz w:val="24"/>
          <w:rtl/>
        </w:rPr>
        <w:t xml:space="preserve"> </w:t>
      </w:r>
      <w:r w:rsidRPr="00E2734F">
        <w:rPr>
          <w:rFonts w:hint="cs"/>
          <w:sz w:val="24"/>
          <w:rtl/>
        </w:rPr>
        <w:t>אמר</w:t>
      </w:r>
      <w:r w:rsidRPr="00E2734F">
        <w:rPr>
          <w:sz w:val="24"/>
          <w:rtl/>
        </w:rPr>
        <w:t xml:space="preserve"> </w:t>
      </w:r>
      <w:r w:rsidRPr="00E2734F">
        <w:rPr>
          <w:rFonts w:hint="cs"/>
          <w:sz w:val="24"/>
          <w:rtl/>
        </w:rPr>
        <w:t>רבי</w:t>
      </w:r>
      <w:r w:rsidRPr="00E2734F">
        <w:rPr>
          <w:sz w:val="24"/>
          <w:rtl/>
        </w:rPr>
        <w:t xml:space="preserve">: </w:t>
      </w:r>
      <w:r>
        <w:rPr>
          <w:rFonts w:hint="cs"/>
          <w:sz w:val="24"/>
          <w:rtl/>
        </w:rPr>
        <w:t>'</w:t>
      </w:r>
      <w:r w:rsidRPr="00E2734F">
        <w:rPr>
          <w:rFonts w:hint="cs"/>
          <w:sz w:val="24"/>
          <w:rtl/>
        </w:rPr>
        <w:t>כמה</w:t>
      </w:r>
      <w:r w:rsidRPr="00E2734F">
        <w:rPr>
          <w:sz w:val="24"/>
          <w:rtl/>
        </w:rPr>
        <w:t xml:space="preserve"> </w:t>
      </w:r>
      <w:r w:rsidRPr="00E2734F">
        <w:rPr>
          <w:rFonts w:hint="cs"/>
          <w:sz w:val="24"/>
          <w:rtl/>
        </w:rPr>
        <w:t>גדולים</w:t>
      </w:r>
      <w:r w:rsidRPr="00E2734F">
        <w:rPr>
          <w:sz w:val="24"/>
          <w:rtl/>
        </w:rPr>
        <w:t xml:space="preserve"> </w:t>
      </w:r>
      <w:r w:rsidRPr="00E2734F">
        <w:rPr>
          <w:rFonts w:hint="cs"/>
          <w:sz w:val="24"/>
          <w:rtl/>
        </w:rPr>
        <w:t>מעשי</w:t>
      </w:r>
      <w:r w:rsidRPr="00E2734F">
        <w:rPr>
          <w:sz w:val="24"/>
          <w:rtl/>
        </w:rPr>
        <w:t xml:space="preserve"> </w:t>
      </w:r>
      <w:r w:rsidRPr="00E2734F">
        <w:rPr>
          <w:rFonts w:hint="cs"/>
          <w:sz w:val="24"/>
          <w:rtl/>
        </w:rPr>
        <w:t>חייא</w:t>
      </w:r>
      <w:r>
        <w:rPr>
          <w:rFonts w:hint="cs"/>
          <w:sz w:val="24"/>
          <w:rtl/>
        </w:rPr>
        <w:t>'.</w:t>
      </w:r>
    </w:p>
    <w:p w14:paraId="78C65609" w14:textId="77777777" w:rsidR="00525635" w:rsidRDefault="00525635" w:rsidP="00525635">
      <w:pPr>
        <w:rPr>
          <w:sz w:val="24"/>
          <w:rtl/>
        </w:rPr>
      </w:pPr>
      <w:r w:rsidRPr="002F3F1C">
        <w:rPr>
          <w:rFonts w:hint="cs"/>
          <w:sz w:val="24"/>
          <w:rtl/>
        </w:rPr>
        <w:t>את</w:t>
      </w:r>
      <w:r w:rsidRPr="002F3F1C">
        <w:rPr>
          <w:sz w:val="24"/>
          <w:rtl/>
        </w:rPr>
        <w:t xml:space="preserve"> </w:t>
      </w:r>
      <w:r w:rsidRPr="002F3F1C">
        <w:rPr>
          <w:rFonts w:hint="cs"/>
          <w:sz w:val="24"/>
          <w:rtl/>
        </w:rPr>
        <w:t>הגמרא</w:t>
      </w:r>
      <w:r w:rsidRPr="002F3F1C">
        <w:rPr>
          <w:sz w:val="24"/>
          <w:rtl/>
        </w:rPr>
        <w:t xml:space="preserve"> </w:t>
      </w:r>
      <w:r w:rsidRPr="002F3F1C">
        <w:rPr>
          <w:rFonts w:hint="cs"/>
          <w:sz w:val="24"/>
          <w:rtl/>
        </w:rPr>
        <w:t>הנפלאה</w:t>
      </w:r>
      <w:r w:rsidRPr="002F3F1C">
        <w:rPr>
          <w:sz w:val="24"/>
          <w:rtl/>
        </w:rPr>
        <w:t xml:space="preserve"> </w:t>
      </w:r>
      <w:r w:rsidRPr="002F3F1C">
        <w:rPr>
          <w:rFonts w:hint="cs"/>
          <w:sz w:val="24"/>
          <w:rtl/>
        </w:rPr>
        <w:t>הזו</w:t>
      </w:r>
      <w:r w:rsidRPr="002F3F1C">
        <w:rPr>
          <w:sz w:val="24"/>
          <w:rtl/>
        </w:rPr>
        <w:t xml:space="preserve"> </w:t>
      </w:r>
      <w:r w:rsidRPr="002F3F1C">
        <w:rPr>
          <w:rFonts w:hint="cs"/>
          <w:sz w:val="24"/>
          <w:rtl/>
        </w:rPr>
        <w:t>ניתן</w:t>
      </w:r>
      <w:r w:rsidRPr="002F3F1C">
        <w:rPr>
          <w:sz w:val="24"/>
          <w:rtl/>
        </w:rPr>
        <w:t xml:space="preserve"> </w:t>
      </w:r>
      <w:r w:rsidRPr="002F3F1C">
        <w:rPr>
          <w:rFonts w:hint="cs"/>
          <w:sz w:val="24"/>
          <w:rtl/>
        </w:rPr>
        <w:t>לקחת</w:t>
      </w:r>
      <w:r w:rsidRPr="002F3F1C">
        <w:rPr>
          <w:sz w:val="24"/>
          <w:rtl/>
        </w:rPr>
        <w:t xml:space="preserve"> </w:t>
      </w:r>
      <w:r w:rsidRPr="002F3F1C">
        <w:rPr>
          <w:rFonts w:hint="cs"/>
          <w:sz w:val="24"/>
          <w:rtl/>
        </w:rPr>
        <w:t>לכיוונים</w:t>
      </w:r>
      <w:r w:rsidRPr="002F3F1C">
        <w:rPr>
          <w:sz w:val="24"/>
          <w:rtl/>
        </w:rPr>
        <w:t xml:space="preserve"> </w:t>
      </w:r>
      <w:r w:rsidRPr="002F3F1C">
        <w:rPr>
          <w:rFonts w:hint="cs"/>
          <w:sz w:val="24"/>
          <w:rtl/>
        </w:rPr>
        <w:t>שונים</w:t>
      </w:r>
      <w:r w:rsidRPr="002F3F1C">
        <w:rPr>
          <w:sz w:val="24"/>
          <w:rtl/>
        </w:rPr>
        <w:t xml:space="preserve">. </w:t>
      </w:r>
      <w:r w:rsidRPr="002F3F1C">
        <w:rPr>
          <w:rFonts w:hint="cs"/>
          <w:sz w:val="24"/>
          <w:rtl/>
        </w:rPr>
        <w:t>כשרוצים</w:t>
      </w:r>
      <w:r w:rsidRPr="002F3F1C">
        <w:rPr>
          <w:sz w:val="24"/>
          <w:rtl/>
        </w:rPr>
        <w:t xml:space="preserve"> </w:t>
      </w:r>
      <w:r w:rsidRPr="002F3F1C">
        <w:rPr>
          <w:rFonts w:hint="cs"/>
          <w:sz w:val="24"/>
          <w:rtl/>
        </w:rPr>
        <w:t>להנחיל</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בעם</w:t>
      </w:r>
      <w:r w:rsidRPr="002F3F1C">
        <w:rPr>
          <w:sz w:val="24"/>
          <w:rtl/>
        </w:rPr>
        <w:t xml:space="preserve"> </w:t>
      </w:r>
      <w:r w:rsidRPr="002F3F1C">
        <w:rPr>
          <w:rFonts w:hint="cs"/>
          <w:sz w:val="24"/>
          <w:rtl/>
        </w:rPr>
        <w:t>ישראל</w:t>
      </w:r>
      <w:r>
        <w:rPr>
          <w:rFonts w:hint="cs"/>
          <w:sz w:val="24"/>
          <w:rtl/>
        </w:rPr>
        <w:t xml:space="preserve"> ולדאוג לכך</w:t>
      </w:r>
      <w:r w:rsidRPr="002F3F1C">
        <w:rPr>
          <w:sz w:val="24"/>
          <w:rtl/>
        </w:rPr>
        <w:t xml:space="preserve"> </w:t>
      </w:r>
      <w:r w:rsidRPr="002F3F1C">
        <w:rPr>
          <w:rFonts w:hint="cs"/>
          <w:sz w:val="24"/>
          <w:rtl/>
        </w:rPr>
        <w:t>שלא</w:t>
      </w:r>
      <w:r w:rsidRPr="002F3F1C">
        <w:rPr>
          <w:sz w:val="24"/>
          <w:rtl/>
        </w:rPr>
        <w:t xml:space="preserve"> </w:t>
      </w:r>
      <w:r w:rsidRPr="002F3F1C">
        <w:rPr>
          <w:rFonts w:hint="cs"/>
          <w:sz w:val="24"/>
          <w:rtl/>
        </w:rPr>
        <w:t>תשתכח</w:t>
      </w:r>
      <w:r w:rsidRPr="002F3F1C">
        <w:rPr>
          <w:sz w:val="24"/>
          <w:rtl/>
        </w:rPr>
        <w:t xml:space="preserve"> </w:t>
      </w:r>
      <w:r w:rsidRPr="002F3F1C">
        <w:rPr>
          <w:rFonts w:hint="cs"/>
          <w:sz w:val="24"/>
          <w:rtl/>
        </w:rPr>
        <w:t>חלילה</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שיטה</w:t>
      </w:r>
      <w:r w:rsidRPr="002F3F1C">
        <w:rPr>
          <w:sz w:val="24"/>
          <w:rtl/>
        </w:rPr>
        <w:t xml:space="preserve"> </w:t>
      </w:r>
      <w:r w:rsidRPr="002F3F1C">
        <w:rPr>
          <w:rFonts w:hint="cs"/>
          <w:sz w:val="24"/>
          <w:rtl/>
        </w:rPr>
        <w:t>לעשות</w:t>
      </w:r>
      <w:r w:rsidRPr="002F3F1C">
        <w:rPr>
          <w:sz w:val="24"/>
          <w:rtl/>
        </w:rPr>
        <w:t xml:space="preserve"> </w:t>
      </w:r>
      <w:r w:rsidRPr="002F3F1C">
        <w:rPr>
          <w:rFonts w:hint="cs"/>
          <w:sz w:val="24"/>
          <w:rtl/>
        </w:rPr>
        <w:t>זאת</w:t>
      </w:r>
      <w:r>
        <w:rPr>
          <w:rFonts w:hint="cs"/>
          <w:sz w:val="24"/>
          <w:rtl/>
        </w:rPr>
        <w:t>.</w:t>
      </w:r>
      <w:r w:rsidRPr="002F3F1C">
        <w:rPr>
          <w:sz w:val="24"/>
          <w:rtl/>
        </w:rPr>
        <w:t xml:space="preserve"> </w:t>
      </w:r>
      <w:r w:rsidRPr="002F3F1C">
        <w:rPr>
          <w:rFonts w:hint="cs"/>
          <w:sz w:val="24"/>
          <w:rtl/>
        </w:rPr>
        <w:t>כנראה</w:t>
      </w:r>
      <w:r w:rsidRPr="002F3F1C">
        <w:rPr>
          <w:sz w:val="24"/>
          <w:rtl/>
        </w:rPr>
        <w:t xml:space="preserve"> </w:t>
      </w:r>
      <w:r w:rsidRPr="002F3F1C">
        <w:rPr>
          <w:rFonts w:hint="cs"/>
          <w:sz w:val="24"/>
          <w:rtl/>
        </w:rPr>
        <w:t>שלכל</w:t>
      </w:r>
      <w:r w:rsidRPr="002F3F1C">
        <w:rPr>
          <w:sz w:val="24"/>
          <w:rtl/>
        </w:rPr>
        <w:t xml:space="preserve"> </w:t>
      </w:r>
      <w:r w:rsidRPr="002F3F1C">
        <w:rPr>
          <w:rFonts w:hint="cs"/>
          <w:sz w:val="24"/>
          <w:rtl/>
        </w:rPr>
        <w:t>פרט</w:t>
      </w:r>
      <w:r w:rsidRPr="002F3F1C">
        <w:rPr>
          <w:sz w:val="24"/>
          <w:rtl/>
        </w:rPr>
        <w:t xml:space="preserve"> </w:t>
      </w:r>
      <w:r w:rsidRPr="002F3F1C">
        <w:rPr>
          <w:rFonts w:hint="cs"/>
          <w:sz w:val="24"/>
          <w:rtl/>
        </w:rPr>
        <w:t>בסיפור</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משמעות</w:t>
      </w:r>
      <w:r w:rsidRPr="002F3F1C">
        <w:rPr>
          <w:sz w:val="24"/>
          <w:rtl/>
        </w:rPr>
        <w:t xml:space="preserve"> </w:t>
      </w:r>
      <w:r w:rsidRPr="002F3F1C">
        <w:rPr>
          <w:rFonts w:hint="cs"/>
          <w:sz w:val="24"/>
          <w:rtl/>
        </w:rPr>
        <w:t>וערך</w:t>
      </w:r>
      <w:r w:rsidRPr="002F3F1C">
        <w:rPr>
          <w:sz w:val="24"/>
          <w:rtl/>
        </w:rPr>
        <w:t xml:space="preserve"> </w:t>
      </w:r>
      <w:r w:rsidRPr="002F3F1C">
        <w:rPr>
          <w:rFonts w:hint="cs"/>
          <w:sz w:val="24"/>
          <w:rtl/>
        </w:rPr>
        <w:t>שנכון</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ולעשות</w:t>
      </w:r>
      <w:r w:rsidRPr="002F3F1C">
        <w:rPr>
          <w:sz w:val="24"/>
          <w:rtl/>
        </w:rPr>
        <w:t xml:space="preserve">. </w:t>
      </w:r>
    </w:p>
    <w:p w14:paraId="6BDF8676" w14:textId="77777777" w:rsidR="00525635" w:rsidRPr="002F3F1C" w:rsidRDefault="00525635" w:rsidP="00525635">
      <w:pPr>
        <w:pStyle w:val="3"/>
        <w:rPr>
          <w:rtl/>
        </w:rPr>
      </w:pPr>
      <w:r w:rsidRPr="002F3F1C">
        <w:rPr>
          <w:rFonts w:hint="cs"/>
          <w:rtl/>
        </w:rPr>
        <w:t>מה</w:t>
      </w:r>
      <w:r w:rsidRPr="002F3F1C">
        <w:rPr>
          <w:rtl/>
        </w:rPr>
        <w:t xml:space="preserve"> </w:t>
      </w:r>
      <w:r w:rsidRPr="002F3F1C">
        <w:rPr>
          <w:rFonts w:hint="cs"/>
          <w:rtl/>
        </w:rPr>
        <w:t>נוכל</w:t>
      </w:r>
      <w:r w:rsidRPr="002F3F1C">
        <w:rPr>
          <w:rtl/>
        </w:rPr>
        <w:t xml:space="preserve"> </w:t>
      </w:r>
      <w:r w:rsidRPr="002F3F1C">
        <w:rPr>
          <w:rFonts w:hint="cs"/>
          <w:rtl/>
        </w:rPr>
        <w:t>ללמוד</w:t>
      </w:r>
      <w:r w:rsidRPr="002F3F1C">
        <w:rPr>
          <w:rtl/>
        </w:rPr>
        <w:t xml:space="preserve"> </w:t>
      </w:r>
      <w:r>
        <w:rPr>
          <w:rFonts w:hint="cs"/>
          <w:rtl/>
        </w:rPr>
        <w:t xml:space="preserve">מר' חייא </w:t>
      </w:r>
      <w:r w:rsidRPr="002F3F1C">
        <w:rPr>
          <w:rFonts w:hint="cs"/>
          <w:rtl/>
        </w:rPr>
        <w:t>למעגלי</w:t>
      </w:r>
      <w:r w:rsidRPr="002F3F1C">
        <w:rPr>
          <w:rtl/>
        </w:rPr>
        <w:t xml:space="preserve"> </w:t>
      </w:r>
      <w:r w:rsidRPr="002F3F1C">
        <w:rPr>
          <w:rFonts w:hint="cs"/>
          <w:rtl/>
        </w:rPr>
        <w:t>החמ</w:t>
      </w:r>
      <w:r w:rsidRPr="002F3F1C">
        <w:rPr>
          <w:rtl/>
        </w:rPr>
        <w:t>"</w:t>
      </w:r>
      <w:r w:rsidRPr="002F3F1C">
        <w:rPr>
          <w:rFonts w:hint="cs"/>
          <w:rtl/>
        </w:rPr>
        <w:t>ד</w:t>
      </w:r>
      <w:r>
        <w:rPr>
          <w:rFonts w:hint="cs"/>
          <w:rtl/>
        </w:rPr>
        <w:t>?</w:t>
      </w:r>
    </w:p>
    <w:p w14:paraId="79364BFC" w14:textId="77777777" w:rsidR="00525635" w:rsidRPr="002F3F1C" w:rsidRDefault="00525635" w:rsidP="00525635">
      <w:pPr>
        <w:rPr>
          <w:sz w:val="24"/>
          <w:rtl/>
        </w:rPr>
      </w:pPr>
      <w:r w:rsidRPr="00641DB4">
        <w:rPr>
          <w:rFonts w:hint="cs"/>
          <w:b/>
          <w:bCs/>
          <w:sz w:val="24"/>
          <w:rtl/>
        </w:rPr>
        <w:t>א</w:t>
      </w:r>
      <w:r w:rsidRPr="00641DB4">
        <w:rPr>
          <w:b/>
          <w:bCs/>
          <w:sz w:val="24"/>
          <w:rtl/>
        </w:rPr>
        <w:t>.</w:t>
      </w:r>
      <w:r w:rsidRPr="00641DB4">
        <w:rPr>
          <w:rFonts w:hint="cs"/>
          <w:b/>
          <w:bCs/>
          <w:sz w:val="24"/>
          <w:rtl/>
        </w:rPr>
        <w:t xml:space="preserve"> אמון</w:t>
      </w:r>
      <w:r>
        <w:rPr>
          <w:rFonts w:hint="cs"/>
          <w:sz w:val="24"/>
          <w:rtl/>
        </w:rPr>
        <w:t>.</w:t>
      </w:r>
      <w:r w:rsidRPr="002F3F1C">
        <w:rPr>
          <w:sz w:val="24"/>
          <w:rtl/>
        </w:rPr>
        <w:t xml:space="preserve"> </w:t>
      </w:r>
      <w:r w:rsidRPr="002F3F1C">
        <w:rPr>
          <w:rFonts w:hint="cs"/>
          <w:sz w:val="24"/>
          <w:rtl/>
        </w:rPr>
        <w:t>בבסיס</w:t>
      </w:r>
      <w:r w:rsidRPr="002F3F1C">
        <w:rPr>
          <w:sz w:val="24"/>
          <w:rtl/>
        </w:rPr>
        <w:t xml:space="preserve"> </w:t>
      </w:r>
      <w:r w:rsidRPr="002F3F1C">
        <w:rPr>
          <w:rFonts w:hint="cs"/>
          <w:sz w:val="24"/>
          <w:rtl/>
        </w:rPr>
        <w:t>גישתו</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נמצא</w:t>
      </w:r>
      <w:r w:rsidRPr="002F3F1C">
        <w:rPr>
          <w:sz w:val="24"/>
          <w:rtl/>
        </w:rPr>
        <w:t xml:space="preserve"> </w:t>
      </w:r>
      <w:r w:rsidRPr="002F3F1C">
        <w:rPr>
          <w:rFonts w:hint="cs"/>
          <w:sz w:val="24"/>
          <w:rtl/>
        </w:rPr>
        <w:t>האמון</w:t>
      </w:r>
      <w:r w:rsidRPr="002F3F1C">
        <w:rPr>
          <w:sz w:val="24"/>
          <w:rtl/>
        </w:rPr>
        <w:t xml:space="preserve"> </w:t>
      </w:r>
      <w:r w:rsidRPr="002F3F1C">
        <w:rPr>
          <w:rFonts w:hint="cs"/>
          <w:sz w:val="24"/>
          <w:rtl/>
        </w:rPr>
        <w:t>המלא</w:t>
      </w:r>
      <w:r w:rsidRPr="002F3F1C">
        <w:rPr>
          <w:sz w:val="24"/>
          <w:rtl/>
        </w:rPr>
        <w:t xml:space="preserve"> </w:t>
      </w:r>
      <w:r w:rsidRPr="002F3F1C">
        <w:rPr>
          <w:rFonts w:hint="cs"/>
          <w:sz w:val="24"/>
          <w:rtl/>
        </w:rPr>
        <w:t>בכל</w:t>
      </w:r>
      <w:r w:rsidRPr="002F3F1C">
        <w:rPr>
          <w:sz w:val="24"/>
          <w:rtl/>
        </w:rPr>
        <w:t xml:space="preserve"> </w:t>
      </w:r>
      <w:r w:rsidRPr="002F3F1C">
        <w:rPr>
          <w:rFonts w:hint="cs"/>
          <w:sz w:val="24"/>
          <w:rtl/>
        </w:rPr>
        <w:t>תלמיד</w:t>
      </w:r>
      <w:r>
        <w:rPr>
          <w:rFonts w:hint="cs"/>
          <w:sz w:val="24"/>
          <w:rtl/>
        </w:rPr>
        <w:t>.</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פונה</w:t>
      </w:r>
      <w:r w:rsidRPr="002F3F1C">
        <w:rPr>
          <w:sz w:val="24"/>
          <w:rtl/>
        </w:rPr>
        <w:t xml:space="preserve"> </w:t>
      </w:r>
      <w:r w:rsidRPr="002F3F1C">
        <w:rPr>
          <w:rFonts w:hint="cs"/>
          <w:sz w:val="24"/>
          <w:rtl/>
        </w:rPr>
        <w:t>ל</w:t>
      </w:r>
      <w:r>
        <w:rPr>
          <w:rFonts w:hint="cs"/>
          <w:sz w:val="24"/>
          <w:rtl/>
        </w:rPr>
        <w:t>'</w:t>
      </w:r>
      <w:r w:rsidRPr="002F3F1C">
        <w:rPr>
          <w:rFonts w:hint="cs"/>
          <w:sz w:val="24"/>
          <w:rtl/>
        </w:rPr>
        <w:t>ילדים</w:t>
      </w:r>
      <w:r w:rsidRPr="002F3F1C">
        <w:rPr>
          <w:sz w:val="24"/>
          <w:rtl/>
        </w:rPr>
        <w:t xml:space="preserve"> </w:t>
      </w:r>
      <w:r w:rsidRPr="002F3F1C">
        <w:rPr>
          <w:rFonts w:hint="cs"/>
          <w:sz w:val="24"/>
          <w:rtl/>
        </w:rPr>
        <w:t>מהרחוב</w:t>
      </w:r>
      <w:r>
        <w:rPr>
          <w:rFonts w:hint="cs"/>
          <w:sz w:val="24"/>
          <w:rtl/>
        </w:rPr>
        <w:t>'</w:t>
      </w:r>
      <w:r w:rsidRPr="002F3F1C">
        <w:rPr>
          <w:sz w:val="24"/>
          <w:rtl/>
        </w:rPr>
        <w:t xml:space="preserve"> </w:t>
      </w:r>
      <w:r w:rsidRPr="002F3F1C">
        <w:rPr>
          <w:rFonts w:hint="cs"/>
          <w:sz w:val="24"/>
          <w:rtl/>
        </w:rPr>
        <w:t>מתוך</w:t>
      </w:r>
      <w:r w:rsidRPr="002F3F1C">
        <w:rPr>
          <w:sz w:val="24"/>
          <w:rtl/>
        </w:rPr>
        <w:t xml:space="preserve"> </w:t>
      </w:r>
      <w:r w:rsidRPr="002F3F1C">
        <w:rPr>
          <w:rFonts w:hint="cs"/>
          <w:sz w:val="24"/>
          <w:rtl/>
        </w:rPr>
        <w:t>אמון</w:t>
      </w:r>
      <w:r w:rsidRPr="002F3F1C">
        <w:rPr>
          <w:sz w:val="24"/>
          <w:rtl/>
        </w:rPr>
        <w:t xml:space="preserve"> </w:t>
      </w:r>
      <w:r w:rsidRPr="002F3F1C">
        <w:rPr>
          <w:rFonts w:hint="cs"/>
          <w:sz w:val="24"/>
          <w:rtl/>
        </w:rPr>
        <w:t>מלא</w:t>
      </w:r>
      <w:r w:rsidRPr="002F3F1C">
        <w:rPr>
          <w:sz w:val="24"/>
          <w:rtl/>
        </w:rPr>
        <w:t xml:space="preserve"> </w:t>
      </w:r>
      <w:r w:rsidRPr="002F3F1C">
        <w:rPr>
          <w:rFonts w:hint="cs"/>
          <w:sz w:val="24"/>
          <w:rtl/>
        </w:rPr>
        <w:t>ביכולתם</w:t>
      </w:r>
      <w:r>
        <w:rPr>
          <w:rFonts w:hint="cs"/>
          <w:sz w:val="24"/>
          <w:rtl/>
        </w:rPr>
        <w:t>,</w:t>
      </w:r>
      <w:r w:rsidRPr="002F3F1C">
        <w:rPr>
          <w:sz w:val="24"/>
          <w:rtl/>
        </w:rPr>
        <w:t xml:space="preserve"> </w:t>
      </w:r>
      <w:r w:rsidRPr="002F3F1C">
        <w:rPr>
          <w:rFonts w:hint="cs"/>
          <w:sz w:val="24"/>
          <w:rtl/>
        </w:rPr>
        <w:t>ברצון</w:t>
      </w:r>
      <w:r w:rsidRPr="002F3F1C">
        <w:rPr>
          <w:sz w:val="24"/>
          <w:rtl/>
        </w:rPr>
        <w:t xml:space="preserve"> </w:t>
      </w:r>
      <w:r w:rsidRPr="002F3F1C">
        <w:rPr>
          <w:rFonts w:hint="cs"/>
          <w:sz w:val="24"/>
          <w:rtl/>
        </w:rPr>
        <w:t>הפנימי</w:t>
      </w:r>
      <w:r w:rsidRPr="002F3F1C">
        <w:rPr>
          <w:sz w:val="24"/>
          <w:rtl/>
        </w:rPr>
        <w:t xml:space="preserve"> </w:t>
      </w:r>
      <w:r w:rsidRPr="002F3F1C">
        <w:rPr>
          <w:rFonts w:hint="cs"/>
          <w:sz w:val="24"/>
          <w:rtl/>
        </w:rPr>
        <w:t>שלהם</w:t>
      </w:r>
      <w:r>
        <w:rPr>
          <w:rFonts w:hint="cs"/>
          <w:sz w:val="24"/>
          <w:rtl/>
        </w:rPr>
        <w:t xml:space="preserve"> ובכך שהם יהיו מסוגלים</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תורה</w:t>
      </w:r>
      <w:r w:rsidRPr="002F3F1C">
        <w:rPr>
          <w:sz w:val="24"/>
          <w:rtl/>
        </w:rPr>
        <w:t xml:space="preserve"> </w:t>
      </w:r>
      <w:r>
        <w:rPr>
          <w:rFonts w:hint="cs"/>
          <w:sz w:val="24"/>
          <w:rtl/>
        </w:rPr>
        <w:t>ו</w:t>
      </w:r>
      <w:r w:rsidRPr="002F3F1C">
        <w:rPr>
          <w:rFonts w:hint="cs"/>
          <w:sz w:val="24"/>
          <w:rtl/>
        </w:rPr>
        <w:t>להעביר</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התורה</w:t>
      </w:r>
      <w:r w:rsidRPr="002F3F1C">
        <w:rPr>
          <w:sz w:val="24"/>
          <w:rtl/>
        </w:rPr>
        <w:t xml:space="preserve"> </w:t>
      </w:r>
      <w:r w:rsidRPr="002F3F1C">
        <w:rPr>
          <w:rFonts w:hint="cs"/>
          <w:sz w:val="24"/>
          <w:rtl/>
        </w:rPr>
        <w:t>לעם</w:t>
      </w:r>
      <w:r w:rsidRPr="002F3F1C">
        <w:rPr>
          <w:sz w:val="24"/>
          <w:rtl/>
        </w:rPr>
        <w:t xml:space="preserve"> </w:t>
      </w:r>
      <w:r w:rsidRPr="002F3F1C">
        <w:rPr>
          <w:rFonts w:hint="cs"/>
          <w:sz w:val="24"/>
          <w:rtl/>
        </w:rPr>
        <w:t>ישראל</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סומך</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תלמיד</w:t>
      </w:r>
      <w:r>
        <w:rPr>
          <w:rFonts w:hint="cs"/>
          <w:sz w:val="24"/>
          <w:rtl/>
        </w:rPr>
        <w:t xml:space="preserve"> ו</w:t>
      </w:r>
      <w:r w:rsidRPr="002F3F1C">
        <w:rPr>
          <w:rFonts w:hint="cs"/>
          <w:sz w:val="24"/>
          <w:rtl/>
        </w:rPr>
        <w:t>מעביר</w:t>
      </w:r>
      <w:r w:rsidRPr="002F3F1C">
        <w:rPr>
          <w:sz w:val="24"/>
          <w:rtl/>
        </w:rPr>
        <w:t xml:space="preserve"> </w:t>
      </w:r>
      <w:r w:rsidRPr="002F3F1C">
        <w:rPr>
          <w:rFonts w:hint="cs"/>
          <w:sz w:val="24"/>
          <w:rtl/>
        </w:rPr>
        <w:t>אליו</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האחריות</w:t>
      </w:r>
      <w:r w:rsidRPr="002F3F1C">
        <w:rPr>
          <w:sz w:val="24"/>
          <w:rtl/>
        </w:rPr>
        <w:t xml:space="preserve"> </w:t>
      </w:r>
      <w:r w:rsidRPr="002F3F1C">
        <w:rPr>
          <w:rFonts w:hint="cs"/>
          <w:sz w:val="24"/>
          <w:rtl/>
        </w:rPr>
        <w:t>ללמד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החומש</w:t>
      </w:r>
      <w:r w:rsidRPr="002F3F1C">
        <w:rPr>
          <w:sz w:val="24"/>
          <w:rtl/>
        </w:rPr>
        <w:t xml:space="preserve"> </w:t>
      </w:r>
      <w:r w:rsidRPr="002F3F1C">
        <w:rPr>
          <w:rFonts w:hint="cs"/>
          <w:sz w:val="24"/>
          <w:rtl/>
        </w:rPr>
        <w:t>שאותו</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למד</w:t>
      </w:r>
      <w:r>
        <w:rPr>
          <w:rFonts w:hint="cs"/>
          <w:sz w:val="24"/>
          <w:rtl/>
        </w:rPr>
        <w:t>;</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התמקצע</w:t>
      </w:r>
      <w:r w:rsidRPr="002F3F1C">
        <w:rPr>
          <w:sz w:val="24"/>
          <w:rtl/>
        </w:rPr>
        <w:t xml:space="preserve"> </w:t>
      </w:r>
      <w:r w:rsidRPr="002F3F1C">
        <w:rPr>
          <w:rFonts w:hint="cs"/>
          <w:sz w:val="24"/>
          <w:rtl/>
        </w:rPr>
        <w:t>בחומש</w:t>
      </w:r>
      <w:r w:rsidRPr="002F3F1C">
        <w:rPr>
          <w:sz w:val="24"/>
          <w:rtl/>
        </w:rPr>
        <w:t xml:space="preserve"> </w:t>
      </w:r>
      <w:r w:rsidRPr="002F3F1C">
        <w:rPr>
          <w:rFonts w:hint="cs"/>
          <w:sz w:val="24"/>
          <w:rtl/>
        </w:rPr>
        <w:t>אחד</w:t>
      </w:r>
      <w:r>
        <w:rPr>
          <w:rFonts w:hint="cs"/>
          <w:sz w:val="24"/>
          <w:rtl/>
        </w:rPr>
        <w:t>,</w:t>
      </w:r>
      <w:r w:rsidRPr="002F3F1C">
        <w:rPr>
          <w:sz w:val="24"/>
          <w:rtl/>
        </w:rPr>
        <w:t xml:space="preserve"> </w:t>
      </w:r>
      <w:r w:rsidRPr="002F3F1C">
        <w:rPr>
          <w:rFonts w:hint="cs"/>
          <w:sz w:val="24"/>
          <w:rtl/>
        </w:rPr>
        <w:t>והאחריות</w:t>
      </w:r>
      <w:r w:rsidRPr="002F3F1C">
        <w:rPr>
          <w:sz w:val="24"/>
          <w:rtl/>
        </w:rPr>
        <w:t xml:space="preserve"> </w:t>
      </w:r>
      <w:r w:rsidRPr="002F3F1C">
        <w:rPr>
          <w:rFonts w:hint="cs"/>
          <w:sz w:val="24"/>
          <w:rtl/>
        </w:rPr>
        <w:t>היא</w:t>
      </w:r>
      <w:r w:rsidRPr="002F3F1C">
        <w:rPr>
          <w:sz w:val="24"/>
          <w:rtl/>
        </w:rPr>
        <w:t xml:space="preserve"> </w:t>
      </w:r>
      <w:r w:rsidRPr="002F3F1C">
        <w:rPr>
          <w:rFonts w:hint="cs"/>
          <w:sz w:val="24"/>
          <w:rtl/>
        </w:rPr>
        <w:t>שלו</w:t>
      </w:r>
      <w:r w:rsidRPr="002F3F1C">
        <w:rPr>
          <w:sz w:val="24"/>
          <w:rtl/>
        </w:rPr>
        <w:t xml:space="preserve">! </w:t>
      </w:r>
      <w:r w:rsidRPr="002F3F1C">
        <w:rPr>
          <w:rFonts w:hint="cs"/>
          <w:sz w:val="24"/>
          <w:rtl/>
        </w:rPr>
        <w:t>בלי</w:t>
      </w:r>
      <w:r w:rsidRPr="002F3F1C">
        <w:rPr>
          <w:sz w:val="24"/>
          <w:rtl/>
        </w:rPr>
        <w:t xml:space="preserve"> </w:t>
      </w:r>
      <w:r w:rsidRPr="002F3F1C">
        <w:rPr>
          <w:rFonts w:hint="cs"/>
          <w:sz w:val="24"/>
          <w:rtl/>
        </w:rPr>
        <w:t>מורה</w:t>
      </w:r>
      <w:r w:rsidRPr="002F3F1C">
        <w:rPr>
          <w:sz w:val="24"/>
          <w:rtl/>
        </w:rPr>
        <w:t xml:space="preserve"> </w:t>
      </w:r>
      <w:r w:rsidRPr="002F3F1C">
        <w:rPr>
          <w:rFonts w:hint="cs"/>
          <w:sz w:val="24"/>
          <w:rtl/>
        </w:rPr>
        <w:t>מלווה</w:t>
      </w:r>
      <w:r w:rsidRPr="002F3F1C">
        <w:rPr>
          <w:sz w:val="24"/>
          <w:rtl/>
        </w:rPr>
        <w:t xml:space="preserve"> </w:t>
      </w:r>
      <w:r w:rsidRPr="002F3F1C">
        <w:rPr>
          <w:rFonts w:hint="cs"/>
          <w:sz w:val="24"/>
          <w:rtl/>
        </w:rPr>
        <w:t>ובלי</w:t>
      </w:r>
      <w:r w:rsidRPr="002F3F1C">
        <w:rPr>
          <w:sz w:val="24"/>
          <w:rtl/>
        </w:rPr>
        <w:t xml:space="preserve"> </w:t>
      </w:r>
      <w:r w:rsidRPr="002F3F1C">
        <w:rPr>
          <w:rFonts w:hint="cs"/>
          <w:sz w:val="24"/>
          <w:rtl/>
        </w:rPr>
        <w:t>חברותא</w:t>
      </w:r>
      <w:r w:rsidRPr="002F3F1C">
        <w:rPr>
          <w:sz w:val="24"/>
          <w:rtl/>
        </w:rPr>
        <w:t xml:space="preserve"> </w:t>
      </w:r>
      <w:r w:rsidRPr="002F3F1C">
        <w:rPr>
          <w:rFonts w:hint="cs"/>
          <w:sz w:val="24"/>
          <w:rtl/>
        </w:rPr>
        <w:t>מבוגרת</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י</w:t>
      </w:r>
      <w:r>
        <w:rPr>
          <w:rFonts w:hint="cs"/>
          <w:sz w:val="24"/>
          <w:rtl/>
        </w:rPr>
        <w:t>ו</w:t>
      </w:r>
      <w:r w:rsidRPr="002F3F1C">
        <w:rPr>
          <w:rFonts w:hint="cs"/>
          <w:sz w:val="24"/>
          <w:rtl/>
        </w:rPr>
        <w:t>צא</w:t>
      </w:r>
      <w:r w:rsidRPr="002F3F1C">
        <w:rPr>
          <w:sz w:val="24"/>
          <w:rtl/>
        </w:rPr>
        <w:t xml:space="preserve"> </w:t>
      </w:r>
      <w:r w:rsidRPr="002F3F1C">
        <w:rPr>
          <w:rFonts w:hint="cs"/>
          <w:sz w:val="24"/>
          <w:rtl/>
        </w:rPr>
        <w:t>לאתגר</w:t>
      </w:r>
      <w:r w:rsidRPr="002F3F1C">
        <w:rPr>
          <w:sz w:val="24"/>
          <w:rtl/>
        </w:rPr>
        <w:t xml:space="preserve"> </w:t>
      </w:r>
      <w:r w:rsidRPr="002F3F1C">
        <w:rPr>
          <w:rFonts w:hint="cs"/>
          <w:sz w:val="24"/>
          <w:rtl/>
        </w:rPr>
        <w:t>הבא</w:t>
      </w:r>
      <w:r w:rsidRPr="002F3F1C">
        <w:rPr>
          <w:sz w:val="24"/>
          <w:rtl/>
        </w:rPr>
        <w:t xml:space="preserve"> </w:t>
      </w:r>
      <w:r>
        <w:rPr>
          <w:rFonts w:hint="cs"/>
          <w:sz w:val="24"/>
          <w:rtl/>
        </w:rPr>
        <w:t>ו</w:t>
      </w:r>
      <w:r w:rsidRPr="002F3F1C">
        <w:rPr>
          <w:rFonts w:hint="cs"/>
          <w:sz w:val="24"/>
          <w:rtl/>
        </w:rPr>
        <w:t>משאיר</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הילדים</w:t>
      </w:r>
      <w:r>
        <w:rPr>
          <w:sz w:val="24"/>
          <w:rtl/>
        </w:rPr>
        <w:t xml:space="preserve"> </w:t>
      </w:r>
      <w:r>
        <w:rPr>
          <w:rFonts w:hint="cs"/>
          <w:sz w:val="24"/>
          <w:rtl/>
        </w:rPr>
        <w:t>'</w:t>
      </w:r>
      <w:r w:rsidRPr="002F3F1C">
        <w:rPr>
          <w:rFonts w:hint="cs"/>
          <w:sz w:val="24"/>
          <w:rtl/>
        </w:rPr>
        <w:t>לבד</w:t>
      </w:r>
      <w:r>
        <w:rPr>
          <w:rFonts w:hint="cs"/>
          <w:sz w:val="24"/>
          <w:rtl/>
        </w:rPr>
        <w:t>'.</w:t>
      </w:r>
      <w:r w:rsidRPr="002F3F1C">
        <w:rPr>
          <w:sz w:val="24"/>
          <w:rtl/>
        </w:rPr>
        <w:t xml:space="preserve"> </w:t>
      </w:r>
      <w:r w:rsidRPr="002F3F1C">
        <w:rPr>
          <w:rFonts w:hint="cs"/>
          <w:sz w:val="24"/>
          <w:rtl/>
        </w:rPr>
        <w:t>הילד</w:t>
      </w:r>
      <w:r w:rsidRPr="002F3F1C">
        <w:rPr>
          <w:sz w:val="24"/>
          <w:rtl/>
        </w:rPr>
        <w:t xml:space="preserve"> </w:t>
      </w:r>
      <w:r w:rsidRPr="002F3F1C">
        <w:rPr>
          <w:rFonts w:hint="cs"/>
          <w:sz w:val="24"/>
          <w:rtl/>
        </w:rPr>
        <w:t>אחראי</w:t>
      </w:r>
      <w:r w:rsidRPr="002F3F1C">
        <w:rPr>
          <w:sz w:val="24"/>
          <w:rtl/>
        </w:rPr>
        <w:t xml:space="preserve"> </w:t>
      </w:r>
      <w:r w:rsidRPr="002F3F1C">
        <w:rPr>
          <w:rFonts w:hint="cs"/>
          <w:sz w:val="24"/>
          <w:rtl/>
        </w:rPr>
        <w:t>שלא</w:t>
      </w:r>
      <w:r w:rsidRPr="002F3F1C">
        <w:rPr>
          <w:sz w:val="24"/>
          <w:rtl/>
        </w:rPr>
        <w:t xml:space="preserve"> </w:t>
      </w:r>
      <w:r w:rsidRPr="002F3F1C">
        <w:rPr>
          <w:rFonts w:hint="cs"/>
          <w:sz w:val="24"/>
          <w:rtl/>
        </w:rPr>
        <w:t>תשתכח</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מישראל</w:t>
      </w:r>
      <w:r>
        <w:rPr>
          <w:rFonts w:hint="cs"/>
          <w:sz w:val="24"/>
          <w:rtl/>
        </w:rPr>
        <w:t>,</w:t>
      </w:r>
      <w:r w:rsidRPr="002F3F1C">
        <w:rPr>
          <w:sz w:val="24"/>
          <w:rtl/>
        </w:rPr>
        <w:t xml:space="preserve"> </w:t>
      </w:r>
      <w:r w:rsidRPr="002F3F1C">
        <w:rPr>
          <w:rFonts w:hint="cs"/>
          <w:sz w:val="24"/>
          <w:rtl/>
        </w:rPr>
        <w:t>והוא</w:t>
      </w:r>
      <w:r w:rsidRPr="002F3F1C">
        <w:rPr>
          <w:sz w:val="24"/>
          <w:rtl/>
        </w:rPr>
        <w:t xml:space="preserve"> </w:t>
      </w:r>
      <w:r w:rsidRPr="002F3F1C">
        <w:rPr>
          <w:rFonts w:hint="cs"/>
          <w:sz w:val="24"/>
          <w:rtl/>
        </w:rPr>
        <w:t>לוקח</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האחריות</w:t>
      </w:r>
      <w:r w:rsidRPr="002F3F1C">
        <w:rPr>
          <w:sz w:val="24"/>
          <w:rtl/>
        </w:rPr>
        <w:t xml:space="preserve"> </w:t>
      </w:r>
      <w:r>
        <w:rPr>
          <w:rFonts w:hint="cs"/>
          <w:sz w:val="24"/>
          <w:rtl/>
        </w:rPr>
        <w:t>על עצמו</w:t>
      </w:r>
      <w:r w:rsidRPr="002F3F1C">
        <w:rPr>
          <w:sz w:val="24"/>
          <w:rtl/>
        </w:rPr>
        <w:t xml:space="preserve">. </w:t>
      </w:r>
      <w:r>
        <w:rPr>
          <w:rFonts w:hint="cs"/>
          <w:sz w:val="24"/>
          <w:rtl/>
        </w:rPr>
        <w:t>ב</w:t>
      </w:r>
      <w:r w:rsidRPr="002F3F1C">
        <w:rPr>
          <w:rFonts w:hint="cs"/>
          <w:sz w:val="24"/>
          <w:rtl/>
        </w:rPr>
        <w:t>עבודה</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כקהילה</w:t>
      </w:r>
      <w:r w:rsidRPr="002F3F1C">
        <w:rPr>
          <w:sz w:val="24"/>
          <w:rtl/>
        </w:rPr>
        <w:t xml:space="preserve"> </w:t>
      </w:r>
      <w:r w:rsidRPr="002F3F1C">
        <w:rPr>
          <w:rFonts w:hint="cs"/>
          <w:sz w:val="24"/>
          <w:rtl/>
        </w:rPr>
        <w:t>לומדת</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ביטוי</w:t>
      </w:r>
      <w:r w:rsidRPr="002F3F1C">
        <w:rPr>
          <w:sz w:val="24"/>
          <w:rtl/>
        </w:rPr>
        <w:t xml:space="preserve"> </w:t>
      </w:r>
      <w:r w:rsidRPr="002F3F1C">
        <w:rPr>
          <w:rFonts w:hint="cs"/>
          <w:sz w:val="24"/>
          <w:rtl/>
        </w:rPr>
        <w:t>לאמון</w:t>
      </w:r>
      <w:r w:rsidRPr="002F3F1C">
        <w:rPr>
          <w:sz w:val="24"/>
          <w:rtl/>
        </w:rPr>
        <w:t xml:space="preserve"> </w:t>
      </w:r>
      <w:r w:rsidRPr="002F3F1C">
        <w:rPr>
          <w:rFonts w:hint="cs"/>
          <w:sz w:val="24"/>
          <w:rtl/>
        </w:rPr>
        <w:t>מלא</w:t>
      </w:r>
      <w:r w:rsidRPr="002F3F1C">
        <w:rPr>
          <w:sz w:val="24"/>
          <w:rtl/>
        </w:rPr>
        <w:t xml:space="preserve"> </w:t>
      </w:r>
      <w:r w:rsidRPr="002F3F1C">
        <w:rPr>
          <w:rFonts w:hint="cs"/>
          <w:sz w:val="24"/>
          <w:rtl/>
        </w:rPr>
        <w:t>בכל</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מהמנהלים</w:t>
      </w:r>
      <w:r>
        <w:rPr>
          <w:rFonts w:hint="cs"/>
          <w:sz w:val="24"/>
          <w:rtl/>
        </w:rPr>
        <w:t xml:space="preserve"> </w:t>
      </w:r>
      <w:r>
        <w:rPr>
          <w:sz w:val="24"/>
          <w:rtl/>
        </w:rPr>
        <w:t>–</w:t>
      </w:r>
      <w:r w:rsidRPr="002F3F1C">
        <w:rPr>
          <w:sz w:val="24"/>
          <w:rtl/>
        </w:rPr>
        <w:t xml:space="preserve"> </w:t>
      </w:r>
      <w:r w:rsidRPr="002F3F1C">
        <w:rPr>
          <w:rFonts w:hint="cs"/>
          <w:sz w:val="24"/>
          <w:rtl/>
        </w:rPr>
        <w:t>בייחודיותו</w:t>
      </w:r>
      <w:r w:rsidRPr="002F3F1C">
        <w:rPr>
          <w:sz w:val="24"/>
          <w:rtl/>
        </w:rPr>
        <w:t xml:space="preserve"> </w:t>
      </w:r>
      <w:r>
        <w:rPr>
          <w:rFonts w:hint="cs"/>
          <w:sz w:val="24"/>
          <w:rtl/>
        </w:rPr>
        <w:t>ו</w:t>
      </w:r>
      <w:r w:rsidRPr="002F3F1C">
        <w:rPr>
          <w:rFonts w:hint="cs"/>
          <w:sz w:val="24"/>
          <w:rtl/>
        </w:rPr>
        <w:t>בכך</w:t>
      </w:r>
      <w:r w:rsidRPr="002F3F1C">
        <w:rPr>
          <w:sz w:val="24"/>
          <w:rtl/>
        </w:rPr>
        <w:t xml:space="preserve"> </w:t>
      </w:r>
      <w:r w:rsidRPr="002F3F1C">
        <w:rPr>
          <w:rFonts w:hint="cs"/>
          <w:sz w:val="24"/>
          <w:rtl/>
        </w:rPr>
        <w:t>שיש</w:t>
      </w:r>
      <w:r w:rsidRPr="002F3F1C">
        <w:rPr>
          <w:sz w:val="24"/>
          <w:rtl/>
        </w:rPr>
        <w:t xml:space="preserve"> </w:t>
      </w:r>
      <w:r w:rsidRPr="002F3F1C">
        <w:rPr>
          <w:rFonts w:hint="cs"/>
          <w:sz w:val="24"/>
          <w:rtl/>
        </w:rPr>
        <w:t>לו</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סדורה</w:t>
      </w:r>
      <w:r w:rsidRPr="002F3F1C">
        <w:rPr>
          <w:sz w:val="24"/>
          <w:rtl/>
        </w:rPr>
        <w:t xml:space="preserve"> </w:t>
      </w:r>
      <w:r w:rsidRPr="002F3F1C">
        <w:rPr>
          <w:rFonts w:hint="cs"/>
          <w:sz w:val="24"/>
          <w:rtl/>
        </w:rPr>
        <w:t>ללמד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קהילת</w:t>
      </w:r>
      <w:r w:rsidRPr="002F3F1C">
        <w:rPr>
          <w:sz w:val="24"/>
          <w:rtl/>
        </w:rPr>
        <w:t xml:space="preserve"> </w:t>
      </w:r>
      <w:r w:rsidRPr="002F3F1C">
        <w:rPr>
          <w:rFonts w:hint="cs"/>
          <w:sz w:val="24"/>
          <w:rtl/>
        </w:rPr>
        <w:t>הלומדים</w:t>
      </w:r>
      <w:r w:rsidRPr="002F3F1C">
        <w:rPr>
          <w:sz w:val="24"/>
          <w:rtl/>
        </w:rPr>
        <w:t>.</w:t>
      </w:r>
      <w:r>
        <w:rPr>
          <w:rFonts w:hint="cs"/>
          <w:sz w:val="24"/>
          <w:rtl/>
        </w:rPr>
        <w:t xml:space="preserve"> </w:t>
      </w:r>
      <w:r w:rsidRPr="002F3F1C">
        <w:rPr>
          <w:rFonts w:hint="cs"/>
          <w:sz w:val="24"/>
          <w:rtl/>
        </w:rPr>
        <w:t>זו</w:t>
      </w:r>
      <w:r w:rsidRPr="002F3F1C">
        <w:rPr>
          <w:sz w:val="24"/>
          <w:rtl/>
        </w:rPr>
        <w:t xml:space="preserve"> </w:t>
      </w:r>
      <w:r w:rsidRPr="002F3F1C">
        <w:rPr>
          <w:rFonts w:hint="cs"/>
          <w:sz w:val="24"/>
          <w:rtl/>
        </w:rPr>
        <w:t>הדרך</w:t>
      </w:r>
      <w:r w:rsidRPr="002F3F1C">
        <w:rPr>
          <w:sz w:val="24"/>
          <w:rtl/>
        </w:rPr>
        <w:t xml:space="preserve"> </w:t>
      </w:r>
      <w:r w:rsidRPr="002F3F1C">
        <w:rPr>
          <w:rFonts w:hint="cs"/>
          <w:sz w:val="24"/>
          <w:rtl/>
        </w:rPr>
        <w:t>שלא</w:t>
      </w:r>
      <w:r w:rsidRPr="002F3F1C">
        <w:rPr>
          <w:sz w:val="24"/>
          <w:rtl/>
        </w:rPr>
        <w:t xml:space="preserve"> </w:t>
      </w:r>
      <w:r w:rsidRPr="002F3F1C">
        <w:rPr>
          <w:rFonts w:hint="cs"/>
          <w:sz w:val="24"/>
          <w:rtl/>
        </w:rPr>
        <w:t>תשתכח</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מישראל</w:t>
      </w:r>
      <w:r w:rsidRPr="002F3F1C">
        <w:rPr>
          <w:sz w:val="24"/>
          <w:rtl/>
        </w:rPr>
        <w:t>.</w:t>
      </w:r>
    </w:p>
    <w:p w14:paraId="330DEAC6" w14:textId="77777777" w:rsidR="00525635" w:rsidRPr="002F3F1C" w:rsidRDefault="00525635" w:rsidP="00525635">
      <w:pPr>
        <w:rPr>
          <w:sz w:val="24"/>
          <w:rtl/>
        </w:rPr>
      </w:pPr>
      <w:r w:rsidRPr="00287F95">
        <w:rPr>
          <w:rFonts w:hint="cs"/>
          <w:b/>
          <w:bCs/>
          <w:sz w:val="24"/>
          <w:rtl/>
        </w:rPr>
        <w:t>ב</w:t>
      </w:r>
      <w:r w:rsidRPr="00287F95">
        <w:rPr>
          <w:b/>
          <w:bCs/>
          <w:sz w:val="24"/>
          <w:rtl/>
        </w:rPr>
        <w:t>.</w:t>
      </w:r>
      <w:r w:rsidRPr="00287F95">
        <w:rPr>
          <w:rFonts w:hint="cs"/>
          <w:b/>
          <w:bCs/>
          <w:sz w:val="24"/>
          <w:rtl/>
        </w:rPr>
        <w:t xml:space="preserve"> העברת</w:t>
      </w:r>
      <w:r w:rsidRPr="00287F95">
        <w:rPr>
          <w:b/>
          <w:bCs/>
          <w:sz w:val="24"/>
          <w:rtl/>
        </w:rPr>
        <w:t xml:space="preserve"> </w:t>
      </w:r>
      <w:r w:rsidRPr="00287F95">
        <w:rPr>
          <w:rFonts w:hint="cs"/>
          <w:b/>
          <w:bCs/>
          <w:sz w:val="24"/>
          <w:rtl/>
        </w:rPr>
        <w:t>האחריות</w:t>
      </w:r>
      <w:r w:rsidRPr="00287F95">
        <w:rPr>
          <w:b/>
          <w:bCs/>
          <w:sz w:val="24"/>
          <w:rtl/>
        </w:rPr>
        <w:t xml:space="preserve"> </w:t>
      </w:r>
      <w:r w:rsidRPr="00287F95">
        <w:rPr>
          <w:rFonts w:hint="cs"/>
          <w:b/>
          <w:bCs/>
          <w:sz w:val="24"/>
          <w:rtl/>
        </w:rPr>
        <w:t>לחברי</w:t>
      </w:r>
      <w:r w:rsidRPr="00287F95">
        <w:rPr>
          <w:b/>
          <w:bCs/>
          <w:sz w:val="24"/>
          <w:rtl/>
        </w:rPr>
        <w:t xml:space="preserve"> </w:t>
      </w:r>
      <w:r w:rsidRPr="00287F95">
        <w:rPr>
          <w:rFonts w:hint="cs"/>
          <w:b/>
          <w:bCs/>
          <w:sz w:val="24"/>
          <w:rtl/>
        </w:rPr>
        <w:t>המעגל</w:t>
      </w:r>
      <w:r>
        <w:rPr>
          <w:rFonts w:hint="cs"/>
          <w:sz w:val="24"/>
          <w:rtl/>
        </w:rPr>
        <w:t>.</w:t>
      </w:r>
      <w:r w:rsidRPr="002F3F1C">
        <w:rPr>
          <w:sz w:val="24"/>
          <w:rtl/>
        </w:rPr>
        <w:t xml:space="preserve"> </w:t>
      </w:r>
      <w:r w:rsidRPr="002F3F1C">
        <w:rPr>
          <w:rFonts w:hint="cs"/>
          <w:sz w:val="24"/>
          <w:rtl/>
        </w:rPr>
        <w:t>בספרות</w:t>
      </w:r>
      <w:r w:rsidRPr="002F3F1C">
        <w:rPr>
          <w:sz w:val="24"/>
          <w:rtl/>
        </w:rPr>
        <w:t xml:space="preserve"> </w:t>
      </w:r>
      <w:r w:rsidRPr="002F3F1C">
        <w:rPr>
          <w:rFonts w:hint="cs"/>
          <w:sz w:val="24"/>
          <w:rtl/>
        </w:rPr>
        <w:t>המקצועית</w:t>
      </w:r>
      <w:r w:rsidRPr="002F3F1C">
        <w:rPr>
          <w:sz w:val="24"/>
          <w:rtl/>
        </w:rPr>
        <w:t xml:space="preserve"> </w:t>
      </w:r>
      <w:r>
        <w:rPr>
          <w:rFonts w:hint="cs"/>
          <w:sz w:val="24"/>
          <w:rtl/>
        </w:rPr>
        <w:t>היום קוראים לזה '</w:t>
      </w:r>
      <w:r w:rsidRPr="002F3F1C">
        <w:rPr>
          <w:rFonts w:hint="cs"/>
          <w:sz w:val="24"/>
          <w:rtl/>
        </w:rPr>
        <w:t>השטחת</w:t>
      </w:r>
      <w:r w:rsidRPr="002F3F1C">
        <w:rPr>
          <w:sz w:val="24"/>
          <w:rtl/>
        </w:rPr>
        <w:t xml:space="preserve"> </w:t>
      </w:r>
      <w:r w:rsidRPr="002F3F1C">
        <w:rPr>
          <w:rFonts w:hint="cs"/>
          <w:sz w:val="24"/>
          <w:rtl/>
        </w:rPr>
        <w:t>הפירמידה</w:t>
      </w:r>
      <w:r>
        <w:rPr>
          <w:rFonts w:hint="cs"/>
          <w:sz w:val="24"/>
          <w:rtl/>
        </w:rPr>
        <w:t>'</w:t>
      </w:r>
      <w:r w:rsidRPr="002F3F1C">
        <w:rPr>
          <w:sz w:val="24"/>
          <w:rtl/>
        </w:rPr>
        <w:t xml:space="preserve">. </w:t>
      </w:r>
      <w:r w:rsidRPr="002F3F1C">
        <w:rPr>
          <w:rFonts w:hint="cs"/>
          <w:sz w:val="24"/>
          <w:rtl/>
        </w:rPr>
        <w:t>רבים</w:t>
      </w:r>
      <w:r w:rsidRPr="002F3F1C">
        <w:rPr>
          <w:sz w:val="24"/>
          <w:rtl/>
        </w:rPr>
        <w:t xml:space="preserve"> </w:t>
      </w:r>
      <w:r w:rsidRPr="002F3F1C">
        <w:rPr>
          <w:rFonts w:hint="cs"/>
          <w:sz w:val="24"/>
          <w:rtl/>
        </w:rPr>
        <w:t>מהארגונים</w:t>
      </w:r>
      <w:r w:rsidRPr="002F3F1C">
        <w:rPr>
          <w:sz w:val="24"/>
          <w:rtl/>
        </w:rPr>
        <w:t xml:space="preserve"> </w:t>
      </w:r>
      <w:r w:rsidRPr="002F3F1C">
        <w:rPr>
          <w:rFonts w:hint="cs"/>
          <w:sz w:val="24"/>
          <w:rtl/>
        </w:rPr>
        <w:t>מתנהלים</w:t>
      </w:r>
      <w:r w:rsidRPr="002F3F1C">
        <w:rPr>
          <w:sz w:val="24"/>
          <w:rtl/>
        </w:rPr>
        <w:t xml:space="preserve"> </w:t>
      </w:r>
      <w:r w:rsidRPr="002F3F1C">
        <w:rPr>
          <w:rFonts w:hint="cs"/>
          <w:sz w:val="24"/>
          <w:rtl/>
        </w:rPr>
        <w:t>בצורה</w:t>
      </w:r>
      <w:r w:rsidRPr="002F3F1C">
        <w:rPr>
          <w:sz w:val="24"/>
          <w:rtl/>
        </w:rPr>
        <w:t xml:space="preserve"> </w:t>
      </w:r>
      <w:r w:rsidRPr="002F3F1C">
        <w:rPr>
          <w:rFonts w:hint="cs"/>
          <w:sz w:val="24"/>
          <w:rtl/>
        </w:rPr>
        <w:t>היררכית</w:t>
      </w:r>
      <w:r>
        <w:rPr>
          <w:rFonts w:hint="cs"/>
          <w:sz w:val="24"/>
          <w:rtl/>
        </w:rPr>
        <w:t>,</w:t>
      </w:r>
      <w:r w:rsidRPr="002F3F1C">
        <w:rPr>
          <w:sz w:val="24"/>
          <w:rtl/>
        </w:rPr>
        <w:t xml:space="preserve"> </w:t>
      </w:r>
      <w:r>
        <w:rPr>
          <w:rFonts w:hint="cs"/>
          <w:sz w:val="24"/>
          <w:rtl/>
        </w:rPr>
        <w:t>'</w:t>
      </w:r>
      <w:r w:rsidRPr="002F3F1C">
        <w:rPr>
          <w:rFonts w:hint="cs"/>
          <w:sz w:val="24"/>
          <w:rtl/>
        </w:rPr>
        <w:t>מלמעלה</w:t>
      </w:r>
      <w:r w:rsidRPr="002F3F1C">
        <w:rPr>
          <w:sz w:val="24"/>
          <w:rtl/>
        </w:rPr>
        <w:t xml:space="preserve"> </w:t>
      </w:r>
      <w:r w:rsidRPr="002F3F1C">
        <w:rPr>
          <w:rFonts w:hint="cs"/>
          <w:sz w:val="24"/>
          <w:rtl/>
        </w:rPr>
        <w:t>למטה</w:t>
      </w:r>
      <w:r>
        <w:rPr>
          <w:rFonts w:hint="cs"/>
          <w:sz w:val="24"/>
          <w:rtl/>
        </w:rPr>
        <w:t>'</w:t>
      </w:r>
      <w:r w:rsidRPr="002F3F1C">
        <w:rPr>
          <w:sz w:val="24"/>
          <w:rtl/>
        </w:rPr>
        <w:t xml:space="preserve">. </w:t>
      </w:r>
      <w:r w:rsidRPr="002F3F1C">
        <w:rPr>
          <w:rFonts w:hint="cs"/>
          <w:sz w:val="24"/>
          <w:rtl/>
        </w:rPr>
        <w:t>צורה</w:t>
      </w:r>
      <w:r w:rsidRPr="002F3F1C">
        <w:rPr>
          <w:sz w:val="24"/>
          <w:rtl/>
        </w:rPr>
        <w:t xml:space="preserve"> </w:t>
      </w:r>
      <w:r w:rsidRPr="002F3F1C">
        <w:rPr>
          <w:rFonts w:hint="cs"/>
          <w:sz w:val="24"/>
          <w:rtl/>
        </w:rPr>
        <w:t>ארגונית</w:t>
      </w:r>
      <w:r w:rsidRPr="002F3F1C">
        <w:rPr>
          <w:sz w:val="24"/>
          <w:rtl/>
        </w:rPr>
        <w:t xml:space="preserve"> </w:t>
      </w:r>
      <w:r w:rsidRPr="002F3F1C">
        <w:rPr>
          <w:rFonts w:hint="cs"/>
          <w:sz w:val="24"/>
          <w:rtl/>
        </w:rPr>
        <w:t>זו</w:t>
      </w:r>
      <w:r w:rsidRPr="002F3F1C">
        <w:rPr>
          <w:sz w:val="24"/>
          <w:rtl/>
        </w:rPr>
        <w:t xml:space="preserve"> </w:t>
      </w:r>
      <w:r w:rsidRPr="002F3F1C">
        <w:rPr>
          <w:rFonts w:hint="cs"/>
          <w:sz w:val="24"/>
          <w:rtl/>
        </w:rPr>
        <w:t>בולטת</w:t>
      </w:r>
      <w:r w:rsidRPr="002F3F1C">
        <w:rPr>
          <w:sz w:val="24"/>
          <w:rtl/>
        </w:rPr>
        <w:t xml:space="preserve"> </w:t>
      </w:r>
      <w:r w:rsidRPr="002F3F1C">
        <w:rPr>
          <w:rFonts w:hint="cs"/>
          <w:sz w:val="24"/>
          <w:rtl/>
        </w:rPr>
        <w:t>מאוד</w:t>
      </w:r>
      <w:r w:rsidRPr="002F3F1C">
        <w:rPr>
          <w:sz w:val="24"/>
          <w:rtl/>
        </w:rPr>
        <w:t xml:space="preserve"> </w:t>
      </w:r>
      <w:r w:rsidRPr="002F3F1C">
        <w:rPr>
          <w:rFonts w:hint="cs"/>
          <w:sz w:val="24"/>
          <w:rtl/>
        </w:rPr>
        <w:t>בצה</w:t>
      </w:r>
      <w:r w:rsidRPr="002F3F1C">
        <w:rPr>
          <w:sz w:val="24"/>
          <w:rtl/>
        </w:rPr>
        <w:t>"</w:t>
      </w:r>
      <w:r w:rsidRPr="002F3F1C">
        <w:rPr>
          <w:rFonts w:hint="cs"/>
          <w:sz w:val="24"/>
          <w:rtl/>
        </w:rPr>
        <w:t>ל</w:t>
      </w:r>
      <w:r>
        <w:rPr>
          <w:rFonts w:hint="cs"/>
          <w:sz w:val="24"/>
          <w:rtl/>
        </w:rPr>
        <w:t>, בו</w:t>
      </w:r>
      <w:r w:rsidRPr="002F3F1C">
        <w:rPr>
          <w:sz w:val="24"/>
          <w:rtl/>
        </w:rPr>
        <w:t xml:space="preserve"> </w:t>
      </w:r>
      <w:r w:rsidRPr="002F3F1C">
        <w:rPr>
          <w:rFonts w:hint="cs"/>
          <w:sz w:val="24"/>
          <w:rtl/>
        </w:rPr>
        <w:t>עובדים</w:t>
      </w:r>
      <w:r w:rsidRPr="002F3F1C">
        <w:rPr>
          <w:sz w:val="24"/>
          <w:rtl/>
        </w:rPr>
        <w:t xml:space="preserve"> </w:t>
      </w:r>
      <w:r>
        <w:rPr>
          <w:rFonts w:hint="cs"/>
          <w:sz w:val="24"/>
          <w:rtl/>
        </w:rPr>
        <w:t xml:space="preserve">לפי </w:t>
      </w:r>
      <w:r w:rsidRPr="002F3F1C">
        <w:rPr>
          <w:rFonts w:hint="cs"/>
          <w:sz w:val="24"/>
          <w:rtl/>
        </w:rPr>
        <w:t>פקודות</w:t>
      </w:r>
      <w:r>
        <w:rPr>
          <w:rFonts w:hint="cs"/>
          <w:sz w:val="24"/>
          <w:rtl/>
        </w:rPr>
        <w:t>,</w:t>
      </w:r>
      <w:r w:rsidRPr="002F3F1C">
        <w:rPr>
          <w:sz w:val="24"/>
          <w:rtl/>
        </w:rPr>
        <w:t xml:space="preserve"> </w:t>
      </w:r>
      <w:r>
        <w:rPr>
          <w:rFonts w:hint="cs"/>
          <w:sz w:val="24"/>
          <w:rtl/>
        </w:rPr>
        <w:t xml:space="preserve">וזה </w:t>
      </w:r>
      <w:r w:rsidRPr="002F3F1C">
        <w:rPr>
          <w:rFonts w:hint="cs"/>
          <w:sz w:val="24"/>
          <w:rtl/>
        </w:rPr>
        <w:t>הכרחי</w:t>
      </w:r>
      <w:r w:rsidRPr="002F3F1C">
        <w:rPr>
          <w:sz w:val="24"/>
          <w:rtl/>
        </w:rPr>
        <w:t xml:space="preserve"> </w:t>
      </w:r>
      <w:r w:rsidRPr="002F3F1C">
        <w:rPr>
          <w:rFonts w:hint="cs"/>
          <w:sz w:val="24"/>
          <w:rtl/>
        </w:rPr>
        <w:t>לגמרי</w:t>
      </w:r>
      <w:r w:rsidRPr="002F3F1C">
        <w:rPr>
          <w:sz w:val="24"/>
          <w:rtl/>
        </w:rPr>
        <w:t xml:space="preserve">. </w:t>
      </w:r>
      <w:r w:rsidRPr="002F3F1C">
        <w:rPr>
          <w:rFonts w:hint="cs"/>
          <w:sz w:val="24"/>
          <w:rtl/>
        </w:rPr>
        <w:t>הגישה</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Pr>
          <w:rFonts w:hint="cs"/>
          <w:sz w:val="24"/>
          <w:rtl/>
        </w:rPr>
        <w:t>,</w:t>
      </w:r>
      <w:r w:rsidRPr="002F3F1C">
        <w:rPr>
          <w:sz w:val="24"/>
          <w:rtl/>
        </w:rPr>
        <w:t xml:space="preserve"> </w:t>
      </w:r>
      <w:r w:rsidRPr="002F3F1C">
        <w:rPr>
          <w:rFonts w:hint="cs"/>
          <w:sz w:val="24"/>
          <w:rtl/>
        </w:rPr>
        <w:t>שהיה</w:t>
      </w:r>
      <w:r w:rsidRPr="002F3F1C">
        <w:rPr>
          <w:sz w:val="24"/>
          <w:rtl/>
        </w:rPr>
        <w:t xml:space="preserve"> </w:t>
      </w:r>
      <w:r w:rsidRPr="002F3F1C">
        <w:rPr>
          <w:rFonts w:hint="cs"/>
          <w:sz w:val="24"/>
          <w:rtl/>
        </w:rPr>
        <w:t>הראשון</w:t>
      </w:r>
      <w:r w:rsidRPr="002F3F1C">
        <w:rPr>
          <w:sz w:val="24"/>
          <w:rtl/>
        </w:rPr>
        <w:t xml:space="preserve"> </w:t>
      </w:r>
      <w:r w:rsidRPr="002F3F1C">
        <w:rPr>
          <w:rFonts w:hint="cs"/>
          <w:sz w:val="24"/>
          <w:rtl/>
        </w:rPr>
        <w:t>שפעל</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Pr>
          <w:rFonts w:hint="cs"/>
          <w:sz w:val="24"/>
          <w:rtl/>
        </w:rPr>
        <w:t xml:space="preserve">, היא שונה: </w:t>
      </w:r>
      <w:r w:rsidRPr="00287F95">
        <w:rPr>
          <w:rFonts w:hint="cs"/>
          <w:sz w:val="24"/>
          <w:rtl/>
        </w:rPr>
        <w:t>אצל</w:t>
      </w:r>
      <w:r>
        <w:rPr>
          <w:rFonts w:hint="cs"/>
          <w:sz w:val="24"/>
          <w:rtl/>
        </w:rPr>
        <w:t>ו</w:t>
      </w:r>
      <w:r w:rsidRPr="00287F95">
        <w:rPr>
          <w:sz w:val="24"/>
          <w:rtl/>
        </w:rPr>
        <w:t xml:space="preserve"> </w:t>
      </w:r>
      <w:r w:rsidRPr="00287F95">
        <w:rPr>
          <w:rFonts w:hint="cs"/>
          <w:sz w:val="24"/>
          <w:rtl/>
        </w:rPr>
        <w:t>כל</w:t>
      </w:r>
      <w:r w:rsidRPr="00287F95">
        <w:rPr>
          <w:sz w:val="24"/>
          <w:rtl/>
        </w:rPr>
        <w:t xml:space="preserve"> </w:t>
      </w:r>
      <w:r w:rsidRPr="00287F95">
        <w:rPr>
          <w:rFonts w:hint="cs"/>
          <w:sz w:val="24"/>
          <w:rtl/>
        </w:rPr>
        <w:t>תלמיד</w:t>
      </w:r>
      <w:r w:rsidRPr="00287F95">
        <w:rPr>
          <w:sz w:val="24"/>
          <w:rtl/>
        </w:rPr>
        <w:t xml:space="preserve"> </w:t>
      </w:r>
      <w:r w:rsidRPr="00287F95">
        <w:rPr>
          <w:rFonts w:hint="cs"/>
          <w:sz w:val="24"/>
          <w:rtl/>
        </w:rPr>
        <w:t>מבין</w:t>
      </w:r>
      <w:r w:rsidRPr="00287F95">
        <w:rPr>
          <w:sz w:val="24"/>
          <w:rtl/>
        </w:rPr>
        <w:t xml:space="preserve"> </w:t>
      </w:r>
      <w:r w:rsidRPr="00287F95">
        <w:rPr>
          <w:rFonts w:hint="cs"/>
          <w:sz w:val="24"/>
          <w:rtl/>
        </w:rPr>
        <w:t>החמישה</w:t>
      </w:r>
      <w:r w:rsidRPr="00287F95">
        <w:rPr>
          <w:sz w:val="24"/>
          <w:rtl/>
        </w:rPr>
        <w:t xml:space="preserve"> </w:t>
      </w:r>
      <w:r w:rsidRPr="00287F95">
        <w:rPr>
          <w:rFonts w:hint="cs"/>
          <w:sz w:val="24"/>
          <w:rtl/>
        </w:rPr>
        <w:t>היה</w:t>
      </w:r>
      <w:r w:rsidRPr="00287F95">
        <w:rPr>
          <w:sz w:val="24"/>
          <w:rtl/>
        </w:rPr>
        <w:t xml:space="preserve"> </w:t>
      </w:r>
      <w:r w:rsidRPr="00287F95">
        <w:rPr>
          <w:rFonts w:hint="cs"/>
          <w:sz w:val="24"/>
          <w:rtl/>
        </w:rPr>
        <w:t>אחראי</w:t>
      </w:r>
      <w:r w:rsidRPr="00287F95">
        <w:rPr>
          <w:sz w:val="24"/>
          <w:rtl/>
        </w:rPr>
        <w:t xml:space="preserve"> </w:t>
      </w:r>
      <w:r w:rsidRPr="00287F95">
        <w:rPr>
          <w:rFonts w:hint="cs"/>
          <w:sz w:val="24"/>
          <w:rtl/>
        </w:rPr>
        <w:t>על</w:t>
      </w:r>
      <w:r w:rsidRPr="00287F95">
        <w:rPr>
          <w:sz w:val="24"/>
          <w:rtl/>
        </w:rPr>
        <w:t xml:space="preserve"> </w:t>
      </w:r>
      <w:r w:rsidRPr="00287F95">
        <w:rPr>
          <w:rFonts w:hint="cs"/>
          <w:sz w:val="24"/>
          <w:rtl/>
        </w:rPr>
        <w:t>העברת</w:t>
      </w:r>
      <w:r w:rsidRPr="00287F95">
        <w:rPr>
          <w:sz w:val="24"/>
          <w:rtl/>
        </w:rPr>
        <w:t xml:space="preserve"> </w:t>
      </w:r>
      <w:r w:rsidRPr="00287F95">
        <w:rPr>
          <w:rFonts w:hint="cs"/>
          <w:sz w:val="24"/>
          <w:rtl/>
        </w:rPr>
        <w:t>החומש</w:t>
      </w:r>
      <w:r w:rsidRPr="00287F95">
        <w:rPr>
          <w:sz w:val="24"/>
          <w:rtl/>
        </w:rPr>
        <w:t xml:space="preserve"> </w:t>
      </w:r>
      <w:r w:rsidRPr="00287F95">
        <w:rPr>
          <w:rFonts w:hint="cs"/>
          <w:sz w:val="24"/>
          <w:rtl/>
        </w:rPr>
        <w:t>שלמד</w:t>
      </w:r>
      <w:r w:rsidRPr="00287F95">
        <w:rPr>
          <w:sz w:val="24"/>
          <w:rtl/>
        </w:rPr>
        <w:t xml:space="preserve">, </w:t>
      </w:r>
      <w:r w:rsidRPr="00287F95">
        <w:rPr>
          <w:rFonts w:hint="cs"/>
          <w:sz w:val="24"/>
          <w:rtl/>
        </w:rPr>
        <w:t>וכל</w:t>
      </w:r>
      <w:r w:rsidRPr="00287F95">
        <w:rPr>
          <w:sz w:val="24"/>
          <w:rtl/>
        </w:rPr>
        <w:t xml:space="preserve"> </w:t>
      </w:r>
      <w:r w:rsidRPr="00287F95">
        <w:rPr>
          <w:rFonts w:hint="cs"/>
          <w:sz w:val="24"/>
          <w:rtl/>
        </w:rPr>
        <w:t>תלמיד</w:t>
      </w:r>
      <w:r w:rsidRPr="00287F95">
        <w:rPr>
          <w:sz w:val="24"/>
          <w:rtl/>
        </w:rPr>
        <w:t xml:space="preserve"> </w:t>
      </w:r>
      <w:r w:rsidRPr="00287F95">
        <w:rPr>
          <w:rFonts w:hint="cs"/>
          <w:sz w:val="24"/>
          <w:rtl/>
        </w:rPr>
        <w:t>מבין</w:t>
      </w:r>
      <w:r w:rsidRPr="00287F95">
        <w:rPr>
          <w:sz w:val="24"/>
          <w:rtl/>
        </w:rPr>
        <w:t xml:space="preserve"> </w:t>
      </w:r>
      <w:r w:rsidRPr="00287F95">
        <w:rPr>
          <w:rFonts w:hint="cs"/>
          <w:sz w:val="24"/>
          <w:rtl/>
        </w:rPr>
        <w:t>השישה</w:t>
      </w:r>
      <w:r w:rsidRPr="00287F95">
        <w:rPr>
          <w:sz w:val="24"/>
          <w:rtl/>
        </w:rPr>
        <w:t xml:space="preserve"> </w:t>
      </w:r>
      <w:r w:rsidRPr="00287F95">
        <w:rPr>
          <w:rFonts w:hint="cs"/>
          <w:sz w:val="24"/>
          <w:rtl/>
        </w:rPr>
        <w:t>היה</w:t>
      </w:r>
      <w:r w:rsidRPr="00287F95">
        <w:rPr>
          <w:sz w:val="24"/>
          <w:rtl/>
        </w:rPr>
        <w:t xml:space="preserve"> </w:t>
      </w:r>
      <w:r w:rsidRPr="00287F95">
        <w:rPr>
          <w:rFonts w:hint="cs"/>
          <w:sz w:val="24"/>
          <w:rtl/>
        </w:rPr>
        <w:t>אחראי</w:t>
      </w:r>
      <w:r w:rsidRPr="00287F95">
        <w:rPr>
          <w:sz w:val="24"/>
          <w:rtl/>
        </w:rPr>
        <w:t xml:space="preserve"> </w:t>
      </w:r>
      <w:r w:rsidRPr="00287F95">
        <w:rPr>
          <w:rFonts w:hint="cs"/>
          <w:sz w:val="24"/>
          <w:rtl/>
        </w:rPr>
        <w:t>על</w:t>
      </w:r>
      <w:r w:rsidRPr="00287F95">
        <w:rPr>
          <w:sz w:val="24"/>
          <w:rtl/>
        </w:rPr>
        <w:t xml:space="preserve"> </w:t>
      </w:r>
      <w:r w:rsidRPr="00287F95">
        <w:rPr>
          <w:rFonts w:hint="cs"/>
          <w:sz w:val="24"/>
          <w:rtl/>
        </w:rPr>
        <w:t>העברת</w:t>
      </w:r>
      <w:r w:rsidRPr="00287F95">
        <w:rPr>
          <w:sz w:val="24"/>
          <w:rtl/>
        </w:rPr>
        <w:t xml:space="preserve"> </w:t>
      </w:r>
      <w:r w:rsidRPr="00287F95">
        <w:rPr>
          <w:rFonts w:hint="cs"/>
          <w:sz w:val="24"/>
          <w:rtl/>
        </w:rPr>
        <w:t>סדר</w:t>
      </w:r>
      <w:r w:rsidRPr="00287F95">
        <w:rPr>
          <w:sz w:val="24"/>
          <w:rtl/>
        </w:rPr>
        <w:t xml:space="preserve"> </w:t>
      </w:r>
      <w:r w:rsidRPr="00287F95">
        <w:rPr>
          <w:rFonts w:hint="cs"/>
          <w:sz w:val="24"/>
          <w:rtl/>
        </w:rPr>
        <w:t>המשנה</w:t>
      </w:r>
      <w:r w:rsidRPr="00287F95">
        <w:rPr>
          <w:sz w:val="24"/>
          <w:rtl/>
        </w:rPr>
        <w:t xml:space="preserve"> </w:t>
      </w:r>
      <w:r w:rsidRPr="00287F95">
        <w:rPr>
          <w:rFonts w:hint="cs"/>
          <w:sz w:val="24"/>
          <w:rtl/>
        </w:rPr>
        <w:t>שלמד</w:t>
      </w:r>
      <w:r>
        <w:rPr>
          <w:rFonts w:hint="cs"/>
          <w:sz w:val="24"/>
          <w:rtl/>
        </w:rPr>
        <w:t>.</w:t>
      </w:r>
      <w:r w:rsidRPr="002F3F1C">
        <w:rPr>
          <w:sz w:val="24"/>
          <w:rtl/>
        </w:rPr>
        <w:t xml:space="preserve"> </w:t>
      </w:r>
      <w:r w:rsidRPr="002F3F1C">
        <w:rPr>
          <w:rFonts w:hint="cs"/>
          <w:sz w:val="24"/>
          <w:rtl/>
        </w:rPr>
        <w:t>יש</w:t>
      </w:r>
      <w:r w:rsidRPr="002F3F1C">
        <w:rPr>
          <w:sz w:val="24"/>
          <w:rtl/>
        </w:rPr>
        <w:t xml:space="preserve"> </w:t>
      </w:r>
      <w:r>
        <w:rPr>
          <w:rFonts w:hint="cs"/>
          <w:sz w:val="24"/>
          <w:rtl/>
        </w:rPr>
        <w:t xml:space="preserve">היום </w:t>
      </w:r>
      <w:r w:rsidRPr="002F3F1C">
        <w:rPr>
          <w:rFonts w:hint="cs"/>
          <w:sz w:val="24"/>
          <w:rtl/>
        </w:rPr>
        <w:t>מערכות</w:t>
      </w:r>
      <w:r w:rsidRPr="002F3F1C">
        <w:rPr>
          <w:sz w:val="24"/>
          <w:rtl/>
        </w:rPr>
        <w:t xml:space="preserve"> </w:t>
      </w:r>
      <w:r w:rsidRPr="002F3F1C">
        <w:rPr>
          <w:rFonts w:hint="cs"/>
          <w:sz w:val="24"/>
          <w:rtl/>
        </w:rPr>
        <w:t>שהתחילו</w:t>
      </w:r>
      <w:r w:rsidRPr="002F3F1C">
        <w:rPr>
          <w:sz w:val="24"/>
          <w:rtl/>
        </w:rPr>
        <w:t xml:space="preserve"> </w:t>
      </w:r>
      <w:r w:rsidRPr="002F3F1C">
        <w:rPr>
          <w:rFonts w:hint="cs"/>
          <w:sz w:val="24"/>
          <w:rtl/>
        </w:rPr>
        <w:t>לכוון</w:t>
      </w:r>
      <w:r w:rsidRPr="002F3F1C">
        <w:rPr>
          <w:sz w:val="24"/>
          <w:rtl/>
        </w:rPr>
        <w:t xml:space="preserve"> </w:t>
      </w:r>
      <w:r w:rsidRPr="002F3F1C">
        <w:rPr>
          <w:rFonts w:hint="cs"/>
          <w:sz w:val="24"/>
          <w:rtl/>
        </w:rPr>
        <w:t>לצורה</w:t>
      </w:r>
      <w:r w:rsidRPr="002F3F1C">
        <w:rPr>
          <w:sz w:val="24"/>
          <w:rtl/>
        </w:rPr>
        <w:t xml:space="preserve"> </w:t>
      </w:r>
      <w:r>
        <w:rPr>
          <w:rFonts w:hint="cs"/>
          <w:sz w:val="24"/>
          <w:rtl/>
        </w:rPr>
        <w:t>כ</w:t>
      </w:r>
      <w:r w:rsidRPr="002F3F1C">
        <w:rPr>
          <w:rFonts w:hint="cs"/>
          <w:sz w:val="24"/>
          <w:rtl/>
        </w:rPr>
        <w:t>זו</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ניהול</w:t>
      </w:r>
      <w:r>
        <w:rPr>
          <w:rFonts w:hint="cs"/>
          <w:sz w:val="24"/>
          <w:rtl/>
        </w:rPr>
        <w:t>:</w:t>
      </w:r>
      <w:r w:rsidRPr="002F3F1C">
        <w:rPr>
          <w:sz w:val="24"/>
          <w:rtl/>
        </w:rPr>
        <w:t xml:space="preserve"> </w:t>
      </w:r>
      <w:r w:rsidRPr="002F3F1C">
        <w:rPr>
          <w:rFonts w:hint="cs"/>
          <w:sz w:val="24"/>
          <w:rtl/>
        </w:rPr>
        <w:t>ניהול</w:t>
      </w:r>
      <w:r w:rsidRPr="002F3F1C">
        <w:rPr>
          <w:sz w:val="24"/>
          <w:rtl/>
        </w:rPr>
        <w:t xml:space="preserve"> </w:t>
      </w:r>
      <w:r w:rsidRPr="002F3F1C">
        <w:rPr>
          <w:rFonts w:hint="cs"/>
          <w:sz w:val="24"/>
          <w:rtl/>
        </w:rPr>
        <w:t>משתף</w:t>
      </w:r>
      <w:r w:rsidRPr="002F3F1C">
        <w:rPr>
          <w:sz w:val="24"/>
          <w:rtl/>
        </w:rPr>
        <w:t xml:space="preserve">, </w:t>
      </w:r>
      <w:r w:rsidRPr="002F3F1C">
        <w:rPr>
          <w:rFonts w:hint="cs"/>
          <w:sz w:val="24"/>
          <w:rtl/>
        </w:rPr>
        <w:t>ניהול</w:t>
      </w:r>
      <w:r w:rsidRPr="002F3F1C">
        <w:rPr>
          <w:sz w:val="24"/>
          <w:rtl/>
        </w:rPr>
        <w:t xml:space="preserve"> </w:t>
      </w:r>
      <w:r w:rsidRPr="002F3F1C">
        <w:rPr>
          <w:rFonts w:hint="cs"/>
          <w:sz w:val="24"/>
          <w:rtl/>
        </w:rPr>
        <w:t>מאפשר</w:t>
      </w:r>
      <w:r w:rsidRPr="002F3F1C">
        <w:rPr>
          <w:sz w:val="24"/>
          <w:rtl/>
        </w:rPr>
        <w:t xml:space="preserve">, </w:t>
      </w:r>
      <w:r w:rsidRPr="002F3F1C">
        <w:rPr>
          <w:rFonts w:hint="cs"/>
          <w:sz w:val="24"/>
          <w:rtl/>
        </w:rPr>
        <w:t>כשהאחריות</w:t>
      </w:r>
      <w:r w:rsidRPr="002F3F1C">
        <w:rPr>
          <w:sz w:val="24"/>
          <w:rtl/>
        </w:rPr>
        <w:t xml:space="preserve"> </w:t>
      </w:r>
      <w:r w:rsidRPr="002F3F1C">
        <w:rPr>
          <w:rFonts w:hint="cs"/>
          <w:sz w:val="24"/>
          <w:rtl/>
        </w:rPr>
        <w:t>משותפת</w:t>
      </w:r>
      <w:r w:rsidRPr="002F3F1C">
        <w:rPr>
          <w:sz w:val="24"/>
          <w:rtl/>
        </w:rPr>
        <w:t xml:space="preserve"> </w:t>
      </w:r>
      <w:r w:rsidRPr="002F3F1C">
        <w:rPr>
          <w:rFonts w:hint="cs"/>
          <w:sz w:val="24"/>
          <w:rtl/>
        </w:rPr>
        <w:t>למפקח</w:t>
      </w:r>
      <w:r w:rsidRPr="002F3F1C">
        <w:rPr>
          <w:sz w:val="24"/>
          <w:rtl/>
        </w:rPr>
        <w:t xml:space="preserve"> </w:t>
      </w:r>
      <w:r w:rsidRPr="002F3F1C">
        <w:rPr>
          <w:rFonts w:hint="cs"/>
          <w:sz w:val="24"/>
          <w:rtl/>
        </w:rPr>
        <w:t>ו</w:t>
      </w:r>
      <w:r>
        <w:rPr>
          <w:rFonts w:hint="cs"/>
          <w:sz w:val="24"/>
          <w:rtl/>
        </w:rPr>
        <w:t>ל</w:t>
      </w:r>
      <w:r w:rsidRPr="002F3F1C">
        <w:rPr>
          <w:rFonts w:hint="cs"/>
          <w:sz w:val="24"/>
          <w:rtl/>
        </w:rPr>
        <w:t>מנהליו</w:t>
      </w:r>
      <w:r w:rsidRPr="002F3F1C">
        <w:rPr>
          <w:sz w:val="24"/>
          <w:rtl/>
        </w:rPr>
        <w:t xml:space="preserve">, </w:t>
      </w:r>
      <w:r w:rsidRPr="002F3F1C">
        <w:rPr>
          <w:rFonts w:hint="cs"/>
          <w:sz w:val="24"/>
          <w:rtl/>
        </w:rPr>
        <w:t>למנהל</w:t>
      </w:r>
      <w:r w:rsidRPr="002F3F1C">
        <w:rPr>
          <w:sz w:val="24"/>
          <w:rtl/>
        </w:rPr>
        <w:t xml:space="preserve"> </w:t>
      </w:r>
      <w:r w:rsidRPr="002F3F1C">
        <w:rPr>
          <w:rFonts w:hint="cs"/>
          <w:sz w:val="24"/>
          <w:rtl/>
        </w:rPr>
        <w:t>ו</w:t>
      </w:r>
      <w:r>
        <w:rPr>
          <w:rFonts w:hint="cs"/>
          <w:sz w:val="24"/>
          <w:rtl/>
        </w:rPr>
        <w:t>ל</w:t>
      </w:r>
      <w:r w:rsidRPr="002F3F1C">
        <w:rPr>
          <w:rFonts w:hint="cs"/>
          <w:sz w:val="24"/>
          <w:rtl/>
        </w:rPr>
        <w:t>צוות</w:t>
      </w:r>
      <w:r w:rsidRPr="002F3F1C">
        <w:rPr>
          <w:sz w:val="24"/>
          <w:rtl/>
        </w:rPr>
        <w:t xml:space="preserve"> </w:t>
      </w:r>
      <w:r w:rsidRPr="002F3F1C">
        <w:rPr>
          <w:rFonts w:hint="cs"/>
          <w:sz w:val="24"/>
          <w:rtl/>
        </w:rPr>
        <w:t>הניהול</w:t>
      </w:r>
      <w:r w:rsidRPr="002F3F1C">
        <w:rPr>
          <w:sz w:val="24"/>
          <w:rtl/>
        </w:rPr>
        <w:t xml:space="preserve">. </w:t>
      </w:r>
      <w:r w:rsidRPr="002F3F1C">
        <w:rPr>
          <w:rFonts w:hint="cs"/>
          <w:sz w:val="24"/>
          <w:rtl/>
        </w:rPr>
        <w:t>הפירמידה</w:t>
      </w:r>
      <w:r w:rsidRPr="002F3F1C">
        <w:rPr>
          <w:sz w:val="24"/>
          <w:rtl/>
        </w:rPr>
        <w:t xml:space="preserve"> </w:t>
      </w:r>
      <w:r>
        <w:rPr>
          <w:rFonts w:hint="cs"/>
          <w:sz w:val="24"/>
          <w:rtl/>
        </w:rPr>
        <w:t xml:space="preserve">הפכה </w:t>
      </w:r>
      <w:r w:rsidRPr="002F3F1C">
        <w:rPr>
          <w:rFonts w:hint="cs"/>
          <w:sz w:val="24"/>
          <w:rtl/>
        </w:rPr>
        <w:t>למעגל</w:t>
      </w:r>
      <w:r w:rsidRPr="002F3F1C">
        <w:rPr>
          <w:sz w:val="24"/>
          <w:rtl/>
        </w:rPr>
        <w:t xml:space="preserve">. </w:t>
      </w:r>
    </w:p>
    <w:p w14:paraId="37F47AE2" w14:textId="77777777" w:rsidR="00525635" w:rsidRPr="002F3F1C" w:rsidRDefault="00525635" w:rsidP="00525635">
      <w:pPr>
        <w:rPr>
          <w:sz w:val="24"/>
          <w:rtl/>
        </w:rPr>
      </w:pPr>
      <w:r w:rsidRPr="0076105E">
        <w:rPr>
          <w:rFonts w:hint="cs"/>
          <w:b/>
          <w:bCs/>
          <w:sz w:val="24"/>
          <w:rtl/>
        </w:rPr>
        <w:t>ג</w:t>
      </w:r>
      <w:r w:rsidRPr="0076105E">
        <w:rPr>
          <w:b/>
          <w:bCs/>
          <w:sz w:val="24"/>
          <w:rtl/>
        </w:rPr>
        <w:t>.</w:t>
      </w:r>
      <w:r w:rsidRPr="0076105E">
        <w:rPr>
          <w:rFonts w:hint="cs"/>
          <w:b/>
          <w:bCs/>
          <w:sz w:val="24"/>
          <w:rtl/>
        </w:rPr>
        <w:t xml:space="preserve"> יש</w:t>
      </w:r>
      <w:r w:rsidRPr="0076105E">
        <w:rPr>
          <w:b/>
          <w:bCs/>
          <w:sz w:val="24"/>
          <w:rtl/>
        </w:rPr>
        <w:t xml:space="preserve"> </w:t>
      </w:r>
      <w:r w:rsidRPr="0076105E">
        <w:rPr>
          <w:rFonts w:hint="cs"/>
          <w:b/>
          <w:bCs/>
          <w:sz w:val="24"/>
          <w:rtl/>
        </w:rPr>
        <w:t>ערך</w:t>
      </w:r>
      <w:r w:rsidRPr="0076105E">
        <w:rPr>
          <w:b/>
          <w:bCs/>
          <w:sz w:val="24"/>
          <w:rtl/>
        </w:rPr>
        <w:t xml:space="preserve"> </w:t>
      </w:r>
      <w:r w:rsidRPr="0076105E">
        <w:rPr>
          <w:rFonts w:hint="cs"/>
          <w:b/>
          <w:bCs/>
          <w:sz w:val="24"/>
          <w:rtl/>
        </w:rPr>
        <w:t>לתהליך</w:t>
      </w:r>
      <w:r>
        <w:rPr>
          <w:rFonts w:hint="cs"/>
          <w:sz w:val="24"/>
          <w:rtl/>
        </w:rPr>
        <w:t>.</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לימד</w:t>
      </w:r>
      <w:r w:rsidRPr="002F3F1C">
        <w:rPr>
          <w:sz w:val="24"/>
          <w:rtl/>
        </w:rPr>
        <w:t xml:space="preserve"> </w:t>
      </w:r>
      <w:r w:rsidRPr="002F3F1C">
        <w:rPr>
          <w:rFonts w:hint="cs"/>
          <w:sz w:val="24"/>
          <w:rtl/>
        </w:rPr>
        <w:t>בשיטתו</w:t>
      </w:r>
      <w:r w:rsidRPr="002F3F1C">
        <w:rPr>
          <w:sz w:val="24"/>
          <w:rtl/>
        </w:rPr>
        <w:t xml:space="preserve"> </w:t>
      </w:r>
      <w:r w:rsidRPr="002F3F1C">
        <w:rPr>
          <w:rFonts w:hint="cs"/>
          <w:sz w:val="24"/>
          <w:rtl/>
        </w:rPr>
        <w:t>לא</w:t>
      </w:r>
      <w:r w:rsidRPr="002F3F1C">
        <w:rPr>
          <w:sz w:val="24"/>
          <w:rtl/>
        </w:rPr>
        <w:t xml:space="preserve"> </w:t>
      </w:r>
      <w:r>
        <w:rPr>
          <w:rFonts w:hint="cs"/>
          <w:sz w:val="24"/>
          <w:rtl/>
        </w:rPr>
        <w:t>'</w:t>
      </w:r>
      <w:r w:rsidRPr="002F3F1C">
        <w:rPr>
          <w:rFonts w:hint="cs"/>
          <w:sz w:val="24"/>
          <w:rtl/>
        </w:rPr>
        <w:t>לקצר</w:t>
      </w:r>
      <w:r w:rsidRPr="002F3F1C">
        <w:rPr>
          <w:sz w:val="24"/>
          <w:rtl/>
        </w:rPr>
        <w:t xml:space="preserve"> </w:t>
      </w:r>
      <w:r w:rsidRPr="002F3F1C">
        <w:rPr>
          <w:rFonts w:hint="cs"/>
          <w:sz w:val="24"/>
          <w:rtl/>
        </w:rPr>
        <w:t>תהליכים</w:t>
      </w:r>
      <w:r>
        <w:rPr>
          <w:rFonts w:hint="cs"/>
          <w:sz w:val="24"/>
          <w:rtl/>
        </w:rPr>
        <w:t>',</w:t>
      </w:r>
      <w:r w:rsidRPr="0076105E">
        <w:rPr>
          <w:rFonts w:hint="cs"/>
          <w:sz w:val="24"/>
          <w:rtl/>
        </w:rPr>
        <w:t xml:space="preserve"> </w:t>
      </w:r>
      <w:r>
        <w:rPr>
          <w:rFonts w:hint="cs"/>
          <w:sz w:val="24"/>
          <w:rtl/>
        </w:rPr>
        <w:t xml:space="preserve">שכן </w:t>
      </w:r>
      <w:r w:rsidRPr="0076105E">
        <w:rPr>
          <w:rFonts w:hint="cs"/>
          <w:sz w:val="24"/>
          <w:rtl/>
        </w:rPr>
        <w:t>התהליך ישפיע</w:t>
      </w:r>
      <w:r w:rsidRPr="0076105E">
        <w:rPr>
          <w:sz w:val="24"/>
          <w:rtl/>
        </w:rPr>
        <w:t xml:space="preserve"> </w:t>
      </w:r>
      <w:r w:rsidRPr="0076105E">
        <w:rPr>
          <w:rFonts w:hint="cs"/>
          <w:sz w:val="24"/>
          <w:rtl/>
        </w:rPr>
        <w:t>גם</w:t>
      </w:r>
      <w:r w:rsidRPr="0076105E">
        <w:rPr>
          <w:sz w:val="24"/>
          <w:rtl/>
        </w:rPr>
        <w:t xml:space="preserve"> </w:t>
      </w:r>
      <w:r w:rsidRPr="0076105E">
        <w:rPr>
          <w:rFonts w:hint="cs"/>
          <w:sz w:val="24"/>
          <w:rtl/>
        </w:rPr>
        <w:t>על</w:t>
      </w:r>
      <w:r w:rsidRPr="0076105E">
        <w:rPr>
          <w:sz w:val="24"/>
          <w:rtl/>
        </w:rPr>
        <w:t xml:space="preserve"> </w:t>
      </w:r>
      <w:r w:rsidRPr="0076105E">
        <w:rPr>
          <w:rFonts w:hint="cs"/>
          <w:sz w:val="24"/>
          <w:rtl/>
        </w:rPr>
        <w:t>היעד</w:t>
      </w:r>
      <w:r w:rsidRPr="0076105E">
        <w:rPr>
          <w:sz w:val="24"/>
          <w:rtl/>
        </w:rPr>
        <w:t xml:space="preserve"> </w:t>
      </w:r>
      <w:r w:rsidRPr="0076105E">
        <w:rPr>
          <w:rFonts w:hint="cs"/>
          <w:sz w:val="24"/>
          <w:rtl/>
        </w:rPr>
        <w:t>להשגה</w:t>
      </w:r>
      <w:r>
        <w:rPr>
          <w:sz w:val="24"/>
          <w:rtl/>
        </w:rPr>
        <w:t>.</w:t>
      </w:r>
      <w:r w:rsidRPr="002F3F1C">
        <w:rPr>
          <w:sz w:val="24"/>
          <w:rtl/>
        </w:rPr>
        <w:t xml:space="preserve"> </w:t>
      </w:r>
      <w:r w:rsidRPr="002F3F1C">
        <w:rPr>
          <w:rFonts w:hint="cs"/>
          <w:sz w:val="24"/>
          <w:rtl/>
        </w:rPr>
        <w:t>היסודות</w:t>
      </w:r>
      <w:r w:rsidRPr="002F3F1C">
        <w:rPr>
          <w:sz w:val="24"/>
          <w:rtl/>
        </w:rPr>
        <w:t xml:space="preserve"> </w:t>
      </w:r>
      <w:r w:rsidRPr="002F3F1C">
        <w:rPr>
          <w:rFonts w:hint="cs"/>
          <w:sz w:val="24"/>
          <w:rtl/>
        </w:rPr>
        <w:t>חשובים</w:t>
      </w:r>
      <w:r w:rsidRPr="002F3F1C">
        <w:rPr>
          <w:sz w:val="24"/>
          <w:rtl/>
        </w:rPr>
        <w:t xml:space="preserve">, </w:t>
      </w:r>
      <w:r w:rsidRPr="002F3F1C">
        <w:rPr>
          <w:rFonts w:hint="cs"/>
          <w:sz w:val="24"/>
          <w:rtl/>
        </w:rPr>
        <w:t>ה</w:t>
      </w:r>
      <w:r>
        <w:rPr>
          <w:rFonts w:hint="cs"/>
          <w:sz w:val="24"/>
          <w:rtl/>
        </w:rPr>
        <w:t>'</w:t>
      </w:r>
      <w:r w:rsidRPr="002F3F1C">
        <w:rPr>
          <w:rFonts w:hint="cs"/>
          <w:sz w:val="24"/>
          <w:rtl/>
        </w:rPr>
        <w:t>ל</w:t>
      </w:r>
      <w:r>
        <w:rPr>
          <w:rFonts w:hint="cs"/>
          <w:sz w:val="24"/>
          <w:rtl/>
        </w:rPr>
        <w:t>'</w:t>
      </w:r>
      <w:r w:rsidRPr="002F3F1C">
        <w:rPr>
          <w:rFonts w:hint="cs"/>
          <w:sz w:val="24"/>
          <w:rtl/>
        </w:rPr>
        <w:t>שמה</w:t>
      </w:r>
      <w:r>
        <w:rPr>
          <w:rFonts w:hint="cs"/>
          <w:sz w:val="24"/>
          <w:rtl/>
        </w:rPr>
        <w:t>'</w:t>
      </w:r>
      <w:r w:rsidRPr="002F3F1C">
        <w:rPr>
          <w:sz w:val="24"/>
          <w:rtl/>
        </w:rPr>
        <w:t xml:space="preserve"> </w:t>
      </w:r>
      <w:r>
        <w:rPr>
          <w:rFonts w:hint="cs"/>
          <w:sz w:val="24"/>
          <w:rtl/>
        </w:rPr>
        <w:t>בטהרתו הוא</w:t>
      </w:r>
      <w:r w:rsidRPr="002F3F1C">
        <w:rPr>
          <w:sz w:val="24"/>
          <w:rtl/>
        </w:rPr>
        <w:t xml:space="preserve"> </w:t>
      </w:r>
      <w:r w:rsidRPr="002F3F1C">
        <w:rPr>
          <w:rFonts w:hint="cs"/>
          <w:sz w:val="24"/>
          <w:rtl/>
        </w:rPr>
        <w:t>משמעותי</w:t>
      </w:r>
      <w:r w:rsidRPr="002F3F1C">
        <w:rPr>
          <w:sz w:val="24"/>
          <w:rtl/>
        </w:rPr>
        <w:t xml:space="preserve">. </w:t>
      </w:r>
      <w:r>
        <w:rPr>
          <w:rFonts w:hint="cs"/>
          <w:sz w:val="24"/>
          <w:rtl/>
        </w:rPr>
        <w:t xml:space="preserve">לכאורה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בזבז</w:t>
      </w:r>
      <w:r w:rsidRPr="002F3F1C">
        <w:rPr>
          <w:sz w:val="24"/>
          <w:rtl/>
        </w:rPr>
        <w:t xml:space="preserve"> </w:t>
      </w:r>
      <w:r w:rsidRPr="002F3F1C">
        <w:rPr>
          <w:rFonts w:hint="cs"/>
          <w:sz w:val="24"/>
          <w:rtl/>
        </w:rPr>
        <w:t>זמן</w:t>
      </w:r>
      <w:r w:rsidRPr="002F3F1C">
        <w:rPr>
          <w:sz w:val="24"/>
          <w:rtl/>
        </w:rPr>
        <w:t xml:space="preserve"> </w:t>
      </w:r>
      <w:r w:rsidRPr="002F3F1C">
        <w:rPr>
          <w:rFonts w:hint="cs"/>
          <w:sz w:val="24"/>
          <w:rtl/>
        </w:rPr>
        <w:t>יקר</w:t>
      </w:r>
      <w:r>
        <w:rPr>
          <w:rFonts w:hint="cs"/>
          <w:sz w:val="24"/>
          <w:rtl/>
        </w:rPr>
        <w:t>:</w:t>
      </w:r>
      <w:r w:rsidRPr="002F3F1C">
        <w:rPr>
          <w:sz w:val="24"/>
          <w:rtl/>
        </w:rPr>
        <w:t xml:space="preserve"> </w:t>
      </w:r>
      <w:r w:rsidRPr="002F3F1C">
        <w:rPr>
          <w:rFonts w:hint="cs"/>
          <w:sz w:val="24"/>
          <w:rtl/>
        </w:rPr>
        <w:t>התורה</w:t>
      </w:r>
      <w:r w:rsidRPr="002F3F1C">
        <w:rPr>
          <w:sz w:val="24"/>
          <w:rtl/>
        </w:rPr>
        <w:t xml:space="preserve"> </w:t>
      </w:r>
      <w:r w:rsidRPr="002F3F1C">
        <w:rPr>
          <w:rFonts w:hint="cs"/>
          <w:sz w:val="24"/>
          <w:rtl/>
        </w:rPr>
        <w:t>עלולה</w:t>
      </w:r>
      <w:r w:rsidRPr="002F3F1C">
        <w:rPr>
          <w:sz w:val="24"/>
          <w:rtl/>
        </w:rPr>
        <w:t xml:space="preserve"> </w:t>
      </w:r>
      <w:r w:rsidRPr="002F3F1C">
        <w:rPr>
          <w:rFonts w:hint="cs"/>
          <w:sz w:val="24"/>
          <w:rtl/>
        </w:rPr>
        <w:t>להשתכח</w:t>
      </w:r>
      <w:r w:rsidRPr="002F3F1C">
        <w:rPr>
          <w:sz w:val="24"/>
          <w:rtl/>
        </w:rPr>
        <w:t xml:space="preserve"> </w:t>
      </w:r>
      <w:r w:rsidRPr="002F3F1C">
        <w:rPr>
          <w:rFonts w:hint="cs"/>
          <w:sz w:val="24"/>
          <w:rtl/>
        </w:rPr>
        <w:t>מישראל</w:t>
      </w:r>
      <w:r w:rsidRPr="002F3F1C">
        <w:rPr>
          <w:sz w:val="24"/>
          <w:rtl/>
        </w:rPr>
        <w:t xml:space="preserve">, </w:t>
      </w:r>
      <w:r>
        <w:rPr>
          <w:rFonts w:hint="cs"/>
          <w:sz w:val="24"/>
          <w:rtl/>
        </w:rPr>
        <w:t>ו</w:t>
      </w:r>
      <w:r w:rsidRPr="002F3F1C">
        <w:rPr>
          <w:rFonts w:hint="cs"/>
          <w:sz w:val="24"/>
          <w:rtl/>
        </w:rPr>
        <w:t>במקום</w:t>
      </w:r>
      <w:r w:rsidRPr="002F3F1C">
        <w:rPr>
          <w:sz w:val="24"/>
          <w:rtl/>
        </w:rPr>
        <w:t xml:space="preserve"> </w:t>
      </w:r>
      <w:r w:rsidRPr="002F3F1C">
        <w:rPr>
          <w:rFonts w:hint="cs"/>
          <w:sz w:val="24"/>
          <w:rtl/>
        </w:rPr>
        <w:t>לכנס</w:t>
      </w:r>
      <w:r w:rsidRPr="002F3F1C">
        <w:rPr>
          <w:sz w:val="24"/>
          <w:rtl/>
        </w:rPr>
        <w:t xml:space="preserve"> </w:t>
      </w:r>
      <w:r w:rsidRPr="002F3F1C">
        <w:rPr>
          <w:rFonts w:hint="cs"/>
          <w:sz w:val="24"/>
          <w:rtl/>
        </w:rPr>
        <w:t>בתי</w:t>
      </w:r>
      <w:r w:rsidRPr="002F3F1C">
        <w:rPr>
          <w:sz w:val="24"/>
          <w:rtl/>
        </w:rPr>
        <w:t xml:space="preserve"> </w:t>
      </w:r>
      <w:r w:rsidRPr="002F3F1C">
        <w:rPr>
          <w:rFonts w:hint="cs"/>
          <w:sz w:val="24"/>
          <w:rtl/>
        </w:rPr>
        <w:t>מדרש</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המוני</w:t>
      </w:r>
      <w:r w:rsidRPr="002F3F1C">
        <w:rPr>
          <w:sz w:val="24"/>
          <w:rtl/>
        </w:rPr>
        <w:t xml:space="preserve"> </w:t>
      </w:r>
      <w:r w:rsidRPr="002F3F1C">
        <w:rPr>
          <w:rFonts w:hint="cs"/>
          <w:sz w:val="24"/>
          <w:rtl/>
        </w:rPr>
        <w:t>אנשים</w:t>
      </w:r>
      <w:r w:rsidRPr="002F3F1C">
        <w:rPr>
          <w:sz w:val="24"/>
          <w:rtl/>
        </w:rPr>
        <w:t xml:space="preserve">, </w:t>
      </w:r>
      <w:r>
        <w:rPr>
          <w:rFonts w:hint="cs"/>
          <w:sz w:val="24"/>
          <w:rtl/>
        </w:rPr>
        <w:t xml:space="preserve">הוא </w:t>
      </w:r>
      <w:r w:rsidRPr="002F3F1C">
        <w:rPr>
          <w:rFonts w:hint="cs"/>
          <w:sz w:val="24"/>
          <w:rtl/>
        </w:rPr>
        <w:t>יוצא</w:t>
      </w:r>
      <w:r w:rsidRPr="002F3F1C">
        <w:rPr>
          <w:sz w:val="24"/>
          <w:rtl/>
        </w:rPr>
        <w:t xml:space="preserve"> </w:t>
      </w:r>
      <w:r w:rsidRPr="002F3F1C">
        <w:rPr>
          <w:rFonts w:hint="cs"/>
          <w:sz w:val="24"/>
          <w:rtl/>
        </w:rPr>
        <w:t>לגדל</w:t>
      </w:r>
      <w:r w:rsidRPr="002F3F1C">
        <w:rPr>
          <w:sz w:val="24"/>
          <w:rtl/>
        </w:rPr>
        <w:t xml:space="preserve"> </w:t>
      </w:r>
      <w:r w:rsidRPr="002F3F1C">
        <w:rPr>
          <w:rFonts w:hint="cs"/>
          <w:sz w:val="24"/>
          <w:rtl/>
        </w:rPr>
        <w:t>פשתן</w:t>
      </w:r>
      <w:r w:rsidRPr="002F3F1C">
        <w:rPr>
          <w:sz w:val="24"/>
          <w:rtl/>
        </w:rPr>
        <w:t xml:space="preserve">, </w:t>
      </w:r>
      <w:r w:rsidRPr="002F3F1C">
        <w:rPr>
          <w:rFonts w:hint="cs"/>
          <w:sz w:val="24"/>
          <w:rtl/>
        </w:rPr>
        <w:t>ללכוד</w:t>
      </w:r>
      <w:r w:rsidRPr="002F3F1C">
        <w:rPr>
          <w:sz w:val="24"/>
          <w:rtl/>
        </w:rPr>
        <w:t xml:space="preserve"> </w:t>
      </w:r>
      <w:r w:rsidRPr="002F3F1C">
        <w:rPr>
          <w:rFonts w:hint="cs"/>
          <w:sz w:val="24"/>
          <w:rtl/>
        </w:rPr>
        <w:t>צבאים</w:t>
      </w:r>
      <w:r w:rsidRPr="002F3F1C">
        <w:rPr>
          <w:sz w:val="24"/>
          <w:rtl/>
        </w:rPr>
        <w:t xml:space="preserve"> </w:t>
      </w:r>
      <w:r w:rsidRPr="002F3F1C">
        <w:rPr>
          <w:rFonts w:hint="cs"/>
          <w:sz w:val="24"/>
          <w:rtl/>
        </w:rPr>
        <w:t>ולעבד</w:t>
      </w:r>
      <w:r w:rsidRPr="002F3F1C">
        <w:rPr>
          <w:sz w:val="24"/>
          <w:rtl/>
        </w:rPr>
        <w:t xml:space="preserve"> </w:t>
      </w:r>
      <w:r w:rsidRPr="002F3F1C">
        <w:rPr>
          <w:rFonts w:hint="cs"/>
          <w:sz w:val="24"/>
          <w:rtl/>
        </w:rPr>
        <w:t>עורות</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מקום</w:t>
      </w:r>
      <w:r w:rsidRPr="002F3F1C">
        <w:rPr>
          <w:sz w:val="24"/>
          <w:rtl/>
        </w:rPr>
        <w:t xml:space="preserve"> </w:t>
      </w:r>
      <w:r w:rsidRPr="002F3F1C">
        <w:rPr>
          <w:rFonts w:hint="cs"/>
          <w:sz w:val="24"/>
          <w:rtl/>
        </w:rPr>
        <w:t>לשהות</w:t>
      </w:r>
      <w:r w:rsidRPr="002F3F1C">
        <w:rPr>
          <w:sz w:val="24"/>
          <w:rtl/>
        </w:rPr>
        <w:t xml:space="preserve"> </w:t>
      </w:r>
      <w:r w:rsidRPr="002F3F1C">
        <w:rPr>
          <w:rFonts w:hint="cs"/>
          <w:sz w:val="24"/>
          <w:rtl/>
        </w:rPr>
        <w:t>מעט</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צורך</w:t>
      </w:r>
      <w:r w:rsidRPr="002F3F1C">
        <w:rPr>
          <w:sz w:val="24"/>
          <w:rtl/>
        </w:rPr>
        <w:t xml:space="preserve"> </w:t>
      </w:r>
      <w:r w:rsidRPr="002F3F1C">
        <w:rPr>
          <w:rFonts w:hint="cs"/>
          <w:sz w:val="24"/>
          <w:rtl/>
        </w:rPr>
        <w:t>להפנים</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התהליך</w:t>
      </w:r>
      <w:r w:rsidRPr="002F3F1C">
        <w:rPr>
          <w:sz w:val="24"/>
          <w:rtl/>
        </w:rPr>
        <w:t xml:space="preserve"> </w:t>
      </w:r>
      <w:r w:rsidRPr="002F3F1C">
        <w:rPr>
          <w:rFonts w:hint="cs"/>
          <w:sz w:val="24"/>
          <w:rtl/>
        </w:rPr>
        <w:t>שאני</w:t>
      </w:r>
      <w:r w:rsidRPr="002F3F1C">
        <w:rPr>
          <w:sz w:val="24"/>
          <w:rtl/>
        </w:rPr>
        <w:t xml:space="preserve"> </w:t>
      </w:r>
      <w:r w:rsidRPr="002F3F1C">
        <w:rPr>
          <w:rFonts w:hint="cs"/>
          <w:sz w:val="24"/>
          <w:rtl/>
        </w:rPr>
        <w:t>עושה</w:t>
      </w:r>
      <w:r w:rsidRPr="002F3F1C">
        <w:rPr>
          <w:sz w:val="24"/>
          <w:rtl/>
        </w:rPr>
        <w:t xml:space="preserve"> </w:t>
      </w:r>
      <w:r w:rsidRPr="002F3F1C">
        <w:rPr>
          <w:rFonts w:hint="cs"/>
          <w:sz w:val="24"/>
          <w:rtl/>
        </w:rPr>
        <w:t>בבית</w:t>
      </w:r>
      <w:r w:rsidRPr="002F3F1C">
        <w:rPr>
          <w:sz w:val="24"/>
          <w:rtl/>
        </w:rPr>
        <w:t xml:space="preserve"> </w:t>
      </w:r>
      <w:r w:rsidRPr="002F3F1C">
        <w:rPr>
          <w:rFonts w:hint="cs"/>
          <w:sz w:val="24"/>
          <w:rtl/>
        </w:rPr>
        <w:t>ספרי</w:t>
      </w:r>
      <w:r w:rsidRPr="002F3F1C">
        <w:rPr>
          <w:sz w:val="24"/>
          <w:rtl/>
        </w:rPr>
        <w:t xml:space="preserve">, </w:t>
      </w:r>
      <w:r w:rsidRPr="002F3F1C">
        <w:rPr>
          <w:rFonts w:hint="cs"/>
          <w:sz w:val="24"/>
          <w:rtl/>
        </w:rPr>
        <w:t>כשאני</w:t>
      </w:r>
      <w:r w:rsidRPr="002F3F1C">
        <w:rPr>
          <w:sz w:val="24"/>
          <w:rtl/>
        </w:rPr>
        <w:t xml:space="preserve"> </w:t>
      </w:r>
      <w:r w:rsidRPr="002F3F1C">
        <w:rPr>
          <w:rFonts w:hint="cs"/>
          <w:sz w:val="24"/>
          <w:rtl/>
        </w:rPr>
        <w:t>לומד</w:t>
      </w:r>
      <w:r w:rsidRPr="002F3F1C">
        <w:rPr>
          <w:sz w:val="24"/>
          <w:rtl/>
        </w:rPr>
        <w:t xml:space="preserve"> </w:t>
      </w:r>
      <w:r w:rsidRPr="002F3F1C">
        <w:rPr>
          <w:rFonts w:hint="cs"/>
          <w:sz w:val="24"/>
          <w:rtl/>
        </w:rPr>
        <w:t>מזולתי</w:t>
      </w:r>
      <w:r w:rsidRPr="002F3F1C">
        <w:rPr>
          <w:sz w:val="24"/>
          <w:rtl/>
        </w:rPr>
        <w:t xml:space="preserve">. </w:t>
      </w:r>
      <w:r w:rsidRPr="002F3F1C">
        <w:rPr>
          <w:rFonts w:hint="cs"/>
          <w:sz w:val="24"/>
          <w:rtl/>
        </w:rPr>
        <w:t>אין</w:t>
      </w:r>
      <w:r w:rsidRPr="002F3F1C">
        <w:rPr>
          <w:sz w:val="24"/>
          <w:rtl/>
        </w:rPr>
        <w:t xml:space="preserve"> </w:t>
      </w:r>
      <w:r w:rsidRPr="002F3F1C">
        <w:rPr>
          <w:rFonts w:hint="cs"/>
          <w:sz w:val="24"/>
          <w:rtl/>
        </w:rPr>
        <w:t>צורך</w:t>
      </w:r>
      <w:r w:rsidRPr="002F3F1C">
        <w:rPr>
          <w:sz w:val="24"/>
          <w:rtl/>
        </w:rPr>
        <w:t xml:space="preserve"> </w:t>
      </w:r>
      <w:r w:rsidRPr="002F3F1C">
        <w:rPr>
          <w:rFonts w:hint="cs"/>
          <w:sz w:val="24"/>
          <w:rtl/>
        </w:rPr>
        <w:t>רק</w:t>
      </w:r>
      <w:r w:rsidRPr="002F3F1C">
        <w:rPr>
          <w:sz w:val="24"/>
          <w:rtl/>
        </w:rPr>
        <w:t xml:space="preserve"> </w:t>
      </w:r>
      <w:r w:rsidRPr="002F3F1C">
        <w:rPr>
          <w:rFonts w:hint="cs"/>
          <w:sz w:val="24"/>
          <w:rtl/>
        </w:rPr>
        <w:t>במידע</w:t>
      </w:r>
      <w:r>
        <w:rPr>
          <w:sz w:val="24"/>
          <w:rtl/>
        </w:rPr>
        <w:t xml:space="preserve"> </w:t>
      </w:r>
      <w:r>
        <w:rPr>
          <w:rFonts w:hint="cs"/>
          <w:sz w:val="24"/>
          <w:rtl/>
        </w:rPr>
        <w:t>'</w:t>
      </w:r>
      <w:r w:rsidRPr="002F3F1C">
        <w:rPr>
          <w:rFonts w:hint="cs"/>
          <w:sz w:val="24"/>
          <w:rtl/>
        </w:rPr>
        <w:t>יבש</w:t>
      </w:r>
      <w:r>
        <w:rPr>
          <w:rFonts w:hint="cs"/>
          <w:sz w:val="24"/>
          <w:rtl/>
        </w:rPr>
        <w:t>'</w:t>
      </w:r>
      <w:r w:rsidRPr="002F3F1C">
        <w:rPr>
          <w:sz w:val="24"/>
          <w:rtl/>
        </w:rPr>
        <w:t xml:space="preserve">. </w:t>
      </w:r>
      <w:r w:rsidRPr="002F3F1C">
        <w:rPr>
          <w:rFonts w:hint="cs"/>
          <w:sz w:val="24"/>
          <w:rtl/>
        </w:rPr>
        <w:t>למוסד</w:t>
      </w:r>
      <w:r w:rsidRPr="002F3F1C">
        <w:rPr>
          <w:sz w:val="24"/>
          <w:rtl/>
        </w:rPr>
        <w:t xml:space="preserve"> </w:t>
      </w:r>
      <w:r w:rsidRPr="002F3F1C">
        <w:rPr>
          <w:rFonts w:hint="cs"/>
          <w:sz w:val="24"/>
          <w:rtl/>
        </w:rPr>
        <w:t>חינוכי</w:t>
      </w:r>
      <w:r w:rsidRPr="002F3F1C">
        <w:rPr>
          <w:sz w:val="24"/>
          <w:rtl/>
        </w:rPr>
        <w:t xml:space="preserve"> </w:t>
      </w:r>
      <w:r w:rsidRPr="002F3F1C">
        <w:rPr>
          <w:rFonts w:hint="cs"/>
          <w:sz w:val="24"/>
          <w:rtl/>
        </w:rPr>
        <w:t>ולניהול</w:t>
      </w:r>
      <w:r w:rsidRPr="002F3F1C">
        <w:rPr>
          <w:sz w:val="24"/>
          <w:rtl/>
        </w:rPr>
        <w:t xml:space="preserve"> </w:t>
      </w:r>
      <w:r w:rsidRPr="002F3F1C">
        <w:rPr>
          <w:rFonts w:hint="cs"/>
          <w:sz w:val="24"/>
          <w:rtl/>
        </w:rPr>
        <w:t>בית</w:t>
      </w:r>
      <w:r w:rsidRPr="002F3F1C">
        <w:rPr>
          <w:sz w:val="24"/>
          <w:rtl/>
        </w:rPr>
        <w:t xml:space="preserve"> </w:t>
      </w:r>
      <w:r w:rsidRPr="002F3F1C">
        <w:rPr>
          <w:rFonts w:hint="cs"/>
          <w:sz w:val="24"/>
          <w:rtl/>
        </w:rPr>
        <w:t>חינוך</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צבע</w:t>
      </w:r>
      <w:r w:rsidRPr="002F3F1C">
        <w:rPr>
          <w:sz w:val="24"/>
          <w:rtl/>
        </w:rPr>
        <w:t xml:space="preserve">, </w:t>
      </w:r>
      <w:r w:rsidRPr="002F3F1C">
        <w:rPr>
          <w:rFonts w:hint="cs"/>
          <w:sz w:val="24"/>
          <w:rtl/>
        </w:rPr>
        <w:t>ריח</w:t>
      </w:r>
      <w:r w:rsidRPr="002F3F1C">
        <w:rPr>
          <w:sz w:val="24"/>
          <w:rtl/>
        </w:rPr>
        <w:t xml:space="preserve">, </w:t>
      </w:r>
      <w:r w:rsidRPr="002F3F1C">
        <w:rPr>
          <w:rFonts w:hint="cs"/>
          <w:sz w:val="24"/>
          <w:rtl/>
        </w:rPr>
        <w:t>חיים</w:t>
      </w:r>
      <w:r w:rsidRPr="002F3F1C">
        <w:rPr>
          <w:sz w:val="24"/>
          <w:rtl/>
        </w:rPr>
        <w:t xml:space="preserve">, </w:t>
      </w:r>
      <w:r w:rsidRPr="002F3F1C">
        <w:rPr>
          <w:rFonts w:hint="cs"/>
          <w:sz w:val="24"/>
          <w:rtl/>
        </w:rPr>
        <w:t>משפחתיות</w:t>
      </w:r>
      <w:r w:rsidRPr="002F3F1C">
        <w:rPr>
          <w:sz w:val="24"/>
          <w:rtl/>
        </w:rPr>
        <w:t xml:space="preserve">, </w:t>
      </w:r>
      <w:r w:rsidRPr="002F3F1C">
        <w:rPr>
          <w:rFonts w:hint="cs"/>
          <w:sz w:val="24"/>
          <w:rtl/>
        </w:rPr>
        <w:t>תוכן</w:t>
      </w:r>
      <w:r w:rsidRPr="002F3F1C">
        <w:rPr>
          <w:sz w:val="24"/>
          <w:rtl/>
        </w:rPr>
        <w:t xml:space="preserve"> </w:t>
      </w:r>
      <w:r w:rsidRPr="002F3F1C">
        <w:rPr>
          <w:rFonts w:hint="cs"/>
          <w:sz w:val="24"/>
          <w:rtl/>
        </w:rPr>
        <w:t>בתוך</w:t>
      </w:r>
      <w:r w:rsidRPr="002F3F1C">
        <w:rPr>
          <w:sz w:val="24"/>
          <w:rtl/>
        </w:rPr>
        <w:t xml:space="preserve"> </w:t>
      </w:r>
      <w:r w:rsidRPr="002F3F1C">
        <w:rPr>
          <w:rFonts w:hint="cs"/>
          <w:sz w:val="24"/>
          <w:rtl/>
        </w:rPr>
        <w:t>מסגרת</w:t>
      </w:r>
      <w:r>
        <w:rPr>
          <w:rFonts w:hint="cs"/>
          <w:sz w:val="24"/>
          <w:rtl/>
        </w:rPr>
        <w:t>;</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אלה</w:t>
      </w:r>
      <w:r w:rsidRPr="002F3F1C">
        <w:rPr>
          <w:sz w:val="24"/>
          <w:rtl/>
        </w:rPr>
        <w:t xml:space="preserve"> </w:t>
      </w:r>
      <w:r w:rsidRPr="002F3F1C">
        <w:rPr>
          <w:rFonts w:hint="cs"/>
          <w:sz w:val="24"/>
          <w:rtl/>
        </w:rPr>
        <w:t>צריך</w:t>
      </w:r>
      <w:r w:rsidRPr="002F3F1C">
        <w:rPr>
          <w:sz w:val="24"/>
          <w:rtl/>
        </w:rPr>
        <w:t xml:space="preserve"> </w:t>
      </w:r>
      <w:r w:rsidRPr="002F3F1C">
        <w:rPr>
          <w:rFonts w:hint="cs"/>
          <w:sz w:val="24"/>
          <w:rtl/>
        </w:rPr>
        <w:t>לדעת</w:t>
      </w:r>
      <w:r w:rsidRPr="002F3F1C">
        <w:rPr>
          <w:sz w:val="24"/>
          <w:rtl/>
        </w:rPr>
        <w:t xml:space="preserve"> </w:t>
      </w:r>
      <w:r w:rsidRPr="002F3F1C">
        <w:rPr>
          <w:rFonts w:hint="cs"/>
          <w:sz w:val="24"/>
          <w:rtl/>
        </w:rPr>
        <w:t>להגדיר</w:t>
      </w:r>
      <w:r w:rsidRPr="002F3F1C">
        <w:rPr>
          <w:sz w:val="24"/>
          <w:rtl/>
        </w:rPr>
        <w:t xml:space="preserve"> </w:t>
      </w:r>
      <w:r>
        <w:rPr>
          <w:rFonts w:hint="cs"/>
          <w:sz w:val="24"/>
          <w:rtl/>
        </w:rPr>
        <w:t>ו</w:t>
      </w:r>
      <w:r w:rsidRPr="002F3F1C">
        <w:rPr>
          <w:rFonts w:hint="cs"/>
          <w:sz w:val="24"/>
          <w:rtl/>
        </w:rPr>
        <w:t>להעביר</w:t>
      </w:r>
      <w:r w:rsidRPr="002F3F1C">
        <w:rPr>
          <w:sz w:val="24"/>
          <w:rtl/>
        </w:rPr>
        <w:t xml:space="preserve">, </w:t>
      </w:r>
      <w:r w:rsidRPr="002F3F1C">
        <w:rPr>
          <w:rFonts w:hint="cs"/>
          <w:sz w:val="24"/>
          <w:rtl/>
        </w:rPr>
        <w:t>ללמד</w:t>
      </w:r>
      <w:r w:rsidRPr="002F3F1C">
        <w:rPr>
          <w:sz w:val="24"/>
          <w:rtl/>
        </w:rPr>
        <w:t xml:space="preserve"> </w:t>
      </w:r>
      <w:r w:rsidRPr="002F3F1C">
        <w:rPr>
          <w:rFonts w:hint="cs"/>
          <w:sz w:val="24"/>
          <w:rtl/>
        </w:rPr>
        <w:t>ולנשום</w:t>
      </w:r>
      <w:r>
        <w:rPr>
          <w:rFonts w:hint="cs"/>
          <w:sz w:val="24"/>
          <w:rtl/>
        </w:rPr>
        <w:t xml:space="preserve"> </w:t>
      </w:r>
      <w:r>
        <w:rPr>
          <w:sz w:val="24"/>
          <w:rtl/>
        </w:rPr>
        <w:t>–</w:t>
      </w:r>
      <w:r>
        <w:rPr>
          <w:rFonts w:hint="cs"/>
          <w:sz w:val="24"/>
          <w:rtl/>
        </w:rPr>
        <w:t xml:space="preserve"> </w:t>
      </w:r>
      <w:r w:rsidRPr="002F3F1C">
        <w:rPr>
          <w:rFonts w:hint="cs"/>
          <w:sz w:val="24"/>
          <w:rtl/>
        </w:rPr>
        <w:t>לא</w:t>
      </w:r>
      <w:r w:rsidRPr="002F3F1C">
        <w:rPr>
          <w:sz w:val="24"/>
          <w:rtl/>
        </w:rPr>
        <w:t xml:space="preserve"> </w:t>
      </w:r>
      <w:r w:rsidRPr="002F3F1C">
        <w:rPr>
          <w:rFonts w:hint="cs"/>
          <w:sz w:val="24"/>
          <w:rtl/>
        </w:rPr>
        <w:t>פחות</w:t>
      </w:r>
      <w:r>
        <w:rPr>
          <w:rFonts w:hint="cs"/>
          <w:sz w:val="24"/>
          <w:rtl/>
        </w:rPr>
        <w:t xml:space="preserve">. </w:t>
      </w:r>
      <w:r w:rsidRPr="002F3F1C">
        <w:rPr>
          <w:rFonts w:hint="cs"/>
          <w:sz w:val="24"/>
          <w:rtl/>
        </w:rPr>
        <w:t>לדעת</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המרחב</w:t>
      </w:r>
      <w:r w:rsidRPr="002F3F1C">
        <w:rPr>
          <w:sz w:val="24"/>
          <w:rtl/>
        </w:rPr>
        <w:t xml:space="preserve"> </w:t>
      </w:r>
      <w:r w:rsidRPr="002F3F1C">
        <w:rPr>
          <w:rFonts w:hint="cs"/>
          <w:sz w:val="24"/>
          <w:rtl/>
        </w:rPr>
        <w:t>החינוכי</w:t>
      </w:r>
      <w:r>
        <w:rPr>
          <w:rFonts w:hint="cs"/>
          <w:sz w:val="24"/>
          <w:rtl/>
        </w:rPr>
        <w:t>,</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היבטיו</w:t>
      </w:r>
      <w:r w:rsidRPr="002F3F1C">
        <w:rPr>
          <w:sz w:val="24"/>
          <w:rtl/>
        </w:rPr>
        <w:t xml:space="preserve"> </w:t>
      </w:r>
      <w:r w:rsidRPr="002F3F1C">
        <w:rPr>
          <w:rFonts w:hint="cs"/>
          <w:sz w:val="24"/>
          <w:rtl/>
        </w:rPr>
        <w:t>ו</w:t>
      </w:r>
      <w:r>
        <w:rPr>
          <w:rFonts w:hint="cs"/>
          <w:sz w:val="24"/>
          <w:rtl/>
        </w:rPr>
        <w:t xml:space="preserve">על </w:t>
      </w:r>
      <w:r w:rsidRPr="002F3F1C">
        <w:rPr>
          <w:rFonts w:hint="cs"/>
          <w:sz w:val="24"/>
          <w:rtl/>
        </w:rPr>
        <w:t>העולם</w:t>
      </w:r>
      <w:r w:rsidRPr="002F3F1C">
        <w:rPr>
          <w:sz w:val="24"/>
          <w:rtl/>
        </w:rPr>
        <w:t xml:space="preserve"> </w:t>
      </w:r>
      <w:r w:rsidRPr="002F3F1C">
        <w:rPr>
          <w:rFonts w:hint="cs"/>
          <w:sz w:val="24"/>
          <w:rtl/>
        </w:rPr>
        <w:t>הפנימי</w:t>
      </w:r>
      <w:r w:rsidRPr="002F3F1C">
        <w:rPr>
          <w:sz w:val="24"/>
          <w:rtl/>
        </w:rPr>
        <w:t xml:space="preserve"> </w:t>
      </w:r>
      <w:r w:rsidRPr="002F3F1C">
        <w:rPr>
          <w:rFonts w:hint="cs"/>
          <w:sz w:val="24"/>
          <w:rtl/>
        </w:rPr>
        <w:t>שהוא</w:t>
      </w:r>
      <w:r w:rsidRPr="002F3F1C">
        <w:rPr>
          <w:sz w:val="24"/>
          <w:rtl/>
        </w:rPr>
        <w:t xml:space="preserve"> </w:t>
      </w:r>
      <w:r w:rsidRPr="002F3F1C">
        <w:rPr>
          <w:rFonts w:hint="cs"/>
          <w:sz w:val="24"/>
          <w:rtl/>
        </w:rPr>
        <w:t>מבטא</w:t>
      </w:r>
      <w:r w:rsidRPr="002F3F1C">
        <w:rPr>
          <w:sz w:val="24"/>
          <w:rtl/>
        </w:rPr>
        <w:t>.</w:t>
      </w:r>
    </w:p>
    <w:p w14:paraId="391AF87C" w14:textId="77777777" w:rsidR="00525635" w:rsidRDefault="00525635" w:rsidP="00525635">
      <w:pPr>
        <w:rPr>
          <w:sz w:val="24"/>
          <w:rtl/>
        </w:rPr>
      </w:pPr>
      <w:r w:rsidRPr="0076105E">
        <w:rPr>
          <w:rFonts w:hint="cs"/>
          <w:b/>
          <w:bCs/>
          <w:sz w:val="24"/>
          <w:rtl/>
        </w:rPr>
        <w:t>ד</w:t>
      </w:r>
      <w:r w:rsidRPr="0076105E">
        <w:rPr>
          <w:b/>
          <w:bCs/>
          <w:sz w:val="24"/>
          <w:rtl/>
        </w:rPr>
        <w:t>.</w:t>
      </w:r>
      <w:r w:rsidRPr="0076105E">
        <w:rPr>
          <w:rFonts w:hint="cs"/>
          <w:b/>
          <w:bCs/>
          <w:sz w:val="24"/>
          <w:rtl/>
        </w:rPr>
        <w:t xml:space="preserve"> 'למען</w:t>
      </w:r>
      <w:r w:rsidRPr="0076105E">
        <w:rPr>
          <w:b/>
          <w:bCs/>
          <w:sz w:val="24"/>
          <w:rtl/>
        </w:rPr>
        <w:t xml:space="preserve"> </w:t>
      </w:r>
      <w:r w:rsidRPr="0076105E">
        <w:rPr>
          <w:rFonts w:hint="cs"/>
          <w:b/>
          <w:bCs/>
          <w:sz w:val="24"/>
          <w:rtl/>
        </w:rPr>
        <w:t>זיכוי</w:t>
      </w:r>
      <w:r w:rsidRPr="0076105E">
        <w:rPr>
          <w:b/>
          <w:bCs/>
          <w:sz w:val="24"/>
          <w:rtl/>
        </w:rPr>
        <w:t xml:space="preserve"> </w:t>
      </w:r>
      <w:r w:rsidRPr="0076105E">
        <w:rPr>
          <w:rFonts w:hint="cs"/>
          <w:b/>
          <w:bCs/>
          <w:sz w:val="24"/>
          <w:rtl/>
        </w:rPr>
        <w:t>הרבים'</w:t>
      </w:r>
      <w:r>
        <w:rPr>
          <w:rFonts w:hint="cs"/>
          <w:sz w:val="24"/>
          <w:rtl/>
        </w:rPr>
        <w:t>.</w:t>
      </w:r>
      <w:r w:rsidRPr="002F3F1C">
        <w:rPr>
          <w:sz w:val="24"/>
          <w:rtl/>
        </w:rPr>
        <w:t xml:space="preserve"> </w:t>
      </w:r>
      <w:r w:rsidRPr="002F3F1C">
        <w:rPr>
          <w:rFonts w:hint="cs"/>
          <w:sz w:val="24"/>
          <w:rtl/>
        </w:rPr>
        <w:t>העברת</w:t>
      </w:r>
      <w:r w:rsidRPr="002F3F1C">
        <w:rPr>
          <w:sz w:val="24"/>
          <w:rtl/>
        </w:rPr>
        <w:t xml:space="preserve"> </w:t>
      </w:r>
      <w:r w:rsidRPr="002F3F1C">
        <w:rPr>
          <w:rFonts w:hint="cs"/>
          <w:sz w:val="24"/>
          <w:rtl/>
        </w:rPr>
        <w:t>תורת</w:t>
      </w:r>
      <w:r w:rsidRPr="002F3F1C">
        <w:rPr>
          <w:sz w:val="24"/>
          <w:rtl/>
        </w:rPr>
        <w:t xml:space="preserve"> </w:t>
      </w:r>
      <w:r w:rsidRPr="002F3F1C">
        <w:rPr>
          <w:rFonts w:hint="cs"/>
          <w:sz w:val="24"/>
          <w:rtl/>
        </w:rPr>
        <w:t>משה</w:t>
      </w:r>
      <w:r w:rsidRPr="002F3F1C">
        <w:rPr>
          <w:sz w:val="24"/>
          <w:rtl/>
        </w:rPr>
        <w:t xml:space="preserve"> </w:t>
      </w:r>
      <w:r w:rsidRPr="002F3F1C">
        <w:rPr>
          <w:rFonts w:hint="cs"/>
          <w:sz w:val="24"/>
          <w:rtl/>
        </w:rPr>
        <w:t>צריכה</w:t>
      </w:r>
      <w:r w:rsidRPr="002F3F1C">
        <w:rPr>
          <w:sz w:val="24"/>
          <w:rtl/>
        </w:rPr>
        <w:t xml:space="preserve"> </w:t>
      </w:r>
      <w:r w:rsidRPr="002F3F1C">
        <w:rPr>
          <w:rFonts w:hint="cs"/>
          <w:sz w:val="24"/>
          <w:rtl/>
        </w:rPr>
        <w:t>להיות</w:t>
      </w:r>
      <w:r w:rsidRPr="002F3F1C">
        <w:rPr>
          <w:sz w:val="24"/>
          <w:rtl/>
        </w:rPr>
        <w:t xml:space="preserve"> </w:t>
      </w:r>
      <w:r w:rsidRPr="002F3F1C">
        <w:rPr>
          <w:rFonts w:hint="cs"/>
          <w:sz w:val="24"/>
          <w:rtl/>
        </w:rPr>
        <w:t>בשלמות</w:t>
      </w:r>
      <w:r w:rsidRPr="002F3F1C">
        <w:rPr>
          <w:sz w:val="24"/>
          <w:rtl/>
        </w:rPr>
        <w:t xml:space="preserve">, </w:t>
      </w:r>
      <w:r w:rsidRPr="002F3F1C">
        <w:rPr>
          <w:rFonts w:hint="cs"/>
          <w:sz w:val="24"/>
          <w:rtl/>
        </w:rPr>
        <w:t>בקדושה</w:t>
      </w:r>
      <w:r w:rsidRPr="002F3F1C">
        <w:rPr>
          <w:sz w:val="24"/>
          <w:rtl/>
        </w:rPr>
        <w:t xml:space="preserve">, </w:t>
      </w:r>
      <w:r w:rsidRPr="002F3F1C">
        <w:rPr>
          <w:rFonts w:hint="cs"/>
          <w:sz w:val="24"/>
          <w:rtl/>
        </w:rPr>
        <w:t>ללא</w:t>
      </w:r>
      <w:r w:rsidRPr="002F3F1C">
        <w:rPr>
          <w:sz w:val="24"/>
          <w:rtl/>
        </w:rPr>
        <w:t xml:space="preserve"> </w:t>
      </w:r>
      <w:r w:rsidRPr="002F3F1C">
        <w:rPr>
          <w:rFonts w:hint="cs"/>
          <w:sz w:val="24"/>
          <w:rtl/>
        </w:rPr>
        <w:t>נגיעה</w:t>
      </w:r>
      <w:r w:rsidRPr="002F3F1C">
        <w:rPr>
          <w:sz w:val="24"/>
          <w:rtl/>
        </w:rPr>
        <w:t xml:space="preserve"> </w:t>
      </w:r>
      <w:r w:rsidRPr="002F3F1C">
        <w:rPr>
          <w:rFonts w:hint="cs"/>
          <w:sz w:val="24"/>
          <w:rtl/>
        </w:rPr>
        <w:t>אישית</w:t>
      </w:r>
      <w:r w:rsidRPr="002F3F1C">
        <w:rPr>
          <w:sz w:val="24"/>
          <w:rtl/>
        </w:rPr>
        <w:t xml:space="preserve">, </w:t>
      </w:r>
      <w:r w:rsidRPr="002F3F1C">
        <w:rPr>
          <w:rFonts w:hint="cs"/>
          <w:sz w:val="24"/>
          <w:rtl/>
        </w:rPr>
        <w:t>נטולת</w:t>
      </w:r>
      <w:r w:rsidRPr="002F3F1C">
        <w:rPr>
          <w:sz w:val="24"/>
          <w:rtl/>
        </w:rPr>
        <w:t xml:space="preserve"> </w:t>
      </w:r>
      <w:r w:rsidRPr="002F3F1C">
        <w:rPr>
          <w:rFonts w:hint="cs"/>
          <w:sz w:val="24"/>
          <w:rtl/>
        </w:rPr>
        <w:t>אינטרסים</w:t>
      </w:r>
      <w:r>
        <w:rPr>
          <w:rFonts w:hint="cs"/>
          <w:sz w:val="24"/>
          <w:rtl/>
        </w:rPr>
        <w:t>,</w:t>
      </w:r>
      <w:r w:rsidRPr="002F3F1C">
        <w:rPr>
          <w:sz w:val="24"/>
          <w:rtl/>
        </w:rPr>
        <w:t xml:space="preserve"> </w:t>
      </w:r>
      <w:r w:rsidRPr="002F3F1C">
        <w:rPr>
          <w:rFonts w:hint="cs"/>
          <w:sz w:val="24"/>
          <w:rtl/>
        </w:rPr>
        <w:t>מתחילת</w:t>
      </w:r>
      <w:r w:rsidRPr="002F3F1C">
        <w:rPr>
          <w:sz w:val="24"/>
          <w:rtl/>
        </w:rPr>
        <w:t xml:space="preserve"> </w:t>
      </w:r>
      <w:r w:rsidRPr="002F3F1C">
        <w:rPr>
          <w:rFonts w:hint="cs"/>
          <w:sz w:val="24"/>
          <w:rtl/>
        </w:rPr>
        <w:t>הדרך</w:t>
      </w:r>
      <w:r w:rsidRPr="002F3F1C">
        <w:rPr>
          <w:sz w:val="24"/>
          <w:rtl/>
        </w:rPr>
        <w:t xml:space="preserve"> </w:t>
      </w:r>
      <w:r w:rsidRPr="002F3F1C">
        <w:rPr>
          <w:rFonts w:hint="cs"/>
          <w:sz w:val="24"/>
          <w:rtl/>
        </w:rPr>
        <w:t>ובכל</w:t>
      </w:r>
      <w:r w:rsidRPr="002F3F1C">
        <w:rPr>
          <w:sz w:val="24"/>
          <w:rtl/>
        </w:rPr>
        <w:t xml:space="preserve"> </w:t>
      </w:r>
      <w:r w:rsidRPr="002F3F1C">
        <w:rPr>
          <w:rFonts w:hint="cs"/>
          <w:sz w:val="24"/>
          <w:rtl/>
        </w:rPr>
        <w:t>שלב</w:t>
      </w:r>
      <w:r w:rsidRPr="002F3F1C">
        <w:rPr>
          <w:sz w:val="24"/>
          <w:rtl/>
        </w:rPr>
        <w:t xml:space="preserve"> </w:t>
      </w:r>
      <w:r w:rsidRPr="002F3F1C">
        <w:rPr>
          <w:rFonts w:hint="cs"/>
          <w:sz w:val="24"/>
          <w:rtl/>
        </w:rPr>
        <w:t>שבו</w:t>
      </w:r>
      <w:r w:rsidRPr="002F3F1C">
        <w:rPr>
          <w:sz w:val="24"/>
          <w:rtl/>
        </w:rPr>
        <w:t xml:space="preserve"> </w:t>
      </w:r>
      <w:r w:rsidRPr="002F3F1C">
        <w:rPr>
          <w:rFonts w:hint="cs"/>
          <w:sz w:val="24"/>
          <w:rtl/>
        </w:rPr>
        <w:t>הנער</w:t>
      </w:r>
      <w:r w:rsidRPr="002F3F1C">
        <w:rPr>
          <w:sz w:val="24"/>
          <w:rtl/>
        </w:rPr>
        <w:t xml:space="preserve"> </w:t>
      </w:r>
      <w:r w:rsidRPr="002F3F1C">
        <w:rPr>
          <w:rFonts w:hint="cs"/>
          <w:sz w:val="24"/>
          <w:rtl/>
        </w:rPr>
        <w:t>לומד</w:t>
      </w:r>
      <w:r w:rsidRPr="002F3F1C">
        <w:rPr>
          <w:sz w:val="24"/>
          <w:rtl/>
        </w:rPr>
        <w:t xml:space="preserve">, </w:t>
      </w:r>
      <w:r w:rsidRPr="002F3F1C">
        <w:rPr>
          <w:rFonts w:hint="cs"/>
          <w:sz w:val="24"/>
          <w:rtl/>
        </w:rPr>
        <w:t>כולל</w:t>
      </w:r>
      <w:r w:rsidRPr="002F3F1C">
        <w:rPr>
          <w:sz w:val="24"/>
          <w:rtl/>
        </w:rPr>
        <w:t xml:space="preserve"> </w:t>
      </w:r>
      <w:r w:rsidRPr="002F3F1C">
        <w:rPr>
          <w:rFonts w:hint="cs"/>
          <w:sz w:val="24"/>
          <w:rtl/>
        </w:rPr>
        <w:t>בהכנת</w:t>
      </w:r>
      <w:r w:rsidRPr="002F3F1C">
        <w:rPr>
          <w:sz w:val="24"/>
          <w:rtl/>
        </w:rPr>
        <w:t xml:space="preserve"> </w:t>
      </w:r>
      <w:r w:rsidRPr="002F3F1C">
        <w:rPr>
          <w:rFonts w:hint="cs"/>
          <w:sz w:val="24"/>
          <w:rtl/>
        </w:rPr>
        <w:t>התשתית</w:t>
      </w:r>
      <w:r w:rsidRPr="002F3F1C">
        <w:rPr>
          <w:sz w:val="24"/>
          <w:rtl/>
        </w:rPr>
        <w:t xml:space="preserve"> </w:t>
      </w:r>
      <w:r w:rsidRPr="002F3F1C">
        <w:rPr>
          <w:rFonts w:hint="cs"/>
          <w:sz w:val="24"/>
          <w:rtl/>
        </w:rPr>
        <w:t>ללימוד</w:t>
      </w:r>
      <w:r w:rsidRPr="002F3F1C">
        <w:rPr>
          <w:sz w:val="24"/>
          <w:rtl/>
        </w:rPr>
        <w:t xml:space="preserve">. </w:t>
      </w:r>
      <w:r w:rsidRPr="002F3F1C">
        <w:rPr>
          <w:rFonts w:hint="cs"/>
          <w:sz w:val="24"/>
          <w:rtl/>
        </w:rPr>
        <w:t>הסבא</w:t>
      </w:r>
      <w:r w:rsidRPr="002F3F1C">
        <w:rPr>
          <w:sz w:val="24"/>
          <w:rtl/>
        </w:rPr>
        <w:t xml:space="preserve"> </w:t>
      </w:r>
      <w:r w:rsidRPr="002F3F1C">
        <w:rPr>
          <w:rFonts w:hint="cs"/>
          <w:sz w:val="24"/>
          <w:rtl/>
        </w:rPr>
        <w:t>מנוב</w:t>
      </w:r>
      <w:r>
        <w:rPr>
          <w:rFonts w:hint="cs"/>
          <w:sz w:val="24"/>
          <w:rtl/>
        </w:rPr>
        <w:t>ה</w:t>
      </w:r>
      <w:r w:rsidRPr="002F3F1C">
        <w:rPr>
          <w:rFonts w:hint="cs"/>
          <w:sz w:val="24"/>
          <w:rtl/>
        </w:rPr>
        <w:t>רדוק</w:t>
      </w:r>
      <w:r w:rsidRPr="002F3F1C">
        <w:rPr>
          <w:sz w:val="24"/>
          <w:rtl/>
        </w:rPr>
        <w:t xml:space="preserve"> (</w:t>
      </w:r>
      <w:r>
        <w:rPr>
          <w:rFonts w:hint="cs"/>
          <w:sz w:val="24"/>
          <w:rtl/>
        </w:rPr>
        <w:t>בספרו '</w:t>
      </w:r>
      <w:r w:rsidRPr="002F3F1C">
        <w:rPr>
          <w:rFonts w:hint="cs"/>
          <w:sz w:val="24"/>
          <w:rtl/>
        </w:rPr>
        <w:t>מדרגת</w:t>
      </w:r>
      <w:r w:rsidRPr="002F3F1C">
        <w:rPr>
          <w:sz w:val="24"/>
          <w:rtl/>
        </w:rPr>
        <w:t xml:space="preserve"> </w:t>
      </w:r>
      <w:r w:rsidRPr="002F3F1C">
        <w:rPr>
          <w:rFonts w:hint="cs"/>
          <w:sz w:val="24"/>
          <w:rtl/>
        </w:rPr>
        <w:t>האדם</w:t>
      </w:r>
      <w:r>
        <w:rPr>
          <w:rFonts w:hint="cs"/>
          <w:sz w:val="24"/>
          <w:rtl/>
        </w:rPr>
        <w:t>',</w:t>
      </w:r>
      <w:r w:rsidRPr="002F3F1C">
        <w:rPr>
          <w:sz w:val="24"/>
          <w:rtl/>
        </w:rPr>
        <w:t xml:space="preserve"> </w:t>
      </w:r>
      <w:r>
        <w:rPr>
          <w:rFonts w:hint="cs"/>
          <w:sz w:val="24"/>
          <w:rtl/>
        </w:rPr>
        <w:t>בפרק '</w:t>
      </w:r>
      <w:r w:rsidRPr="002F3F1C">
        <w:rPr>
          <w:rFonts w:hint="cs"/>
          <w:sz w:val="24"/>
          <w:rtl/>
        </w:rPr>
        <w:t>זיכוי</w:t>
      </w:r>
      <w:r w:rsidRPr="002F3F1C">
        <w:rPr>
          <w:sz w:val="24"/>
          <w:rtl/>
        </w:rPr>
        <w:t xml:space="preserve"> </w:t>
      </w:r>
      <w:r w:rsidRPr="002F3F1C">
        <w:rPr>
          <w:rFonts w:hint="cs"/>
          <w:sz w:val="24"/>
          <w:rtl/>
        </w:rPr>
        <w:t>הרבים</w:t>
      </w:r>
      <w:r>
        <w:rPr>
          <w:rFonts w:hint="cs"/>
          <w:sz w:val="24"/>
          <w:rtl/>
        </w:rPr>
        <w:t>'</w:t>
      </w:r>
      <w:r w:rsidRPr="002F3F1C">
        <w:rPr>
          <w:sz w:val="24"/>
          <w:rtl/>
        </w:rPr>
        <w:t xml:space="preserve">) </w:t>
      </w:r>
      <w:r w:rsidRPr="002F3F1C">
        <w:rPr>
          <w:rFonts w:hint="cs"/>
          <w:sz w:val="24"/>
          <w:rtl/>
        </w:rPr>
        <w:t>כתב</w:t>
      </w:r>
      <w:r>
        <w:rPr>
          <w:rFonts w:hint="cs"/>
          <w:sz w:val="24"/>
          <w:rtl/>
        </w:rPr>
        <w:t xml:space="preserve"> כך</w:t>
      </w:r>
      <w:r w:rsidRPr="002F3F1C">
        <w:rPr>
          <w:sz w:val="24"/>
          <w:rtl/>
        </w:rPr>
        <w:t xml:space="preserve">: </w:t>
      </w:r>
    </w:p>
    <w:p w14:paraId="5ABB725B" w14:textId="77777777" w:rsidR="00525635" w:rsidRDefault="00525635" w:rsidP="00525635">
      <w:pPr>
        <w:ind w:left="720"/>
        <w:rPr>
          <w:sz w:val="24"/>
          <w:rtl/>
        </w:rPr>
      </w:pPr>
      <w:r w:rsidRPr="002F3F1C">
        <w:rPr>
          <w:rFonts w:hint="cs"/>
          <w:sz w:val="24"/>
          <w:rtl/>
        </w:rPr>
        <w:t>מבהיל</w:t>
      </w:r>
      <w:r w:rsidRPr="002F3F1C">
        <w:rPr>
          <w:sz w:val="24"/>
          <w:rtl/>
        </w:rPr>
        <w:t xml:space="preserve"> </w:t>
      </w:r>
      <w:r w:rsidRPr="002F3F1C">
        <w:rPr>
          <w:rFonts w:hint="cs"/>
          <w:sz w:val="24"/>
          <w:rtl/>
        </w:rPr>
        <w:t>הרעיון</w:t>
      </w:r>
      <w:r w:rsidRPr="002F3F1C">
        <w:rPr>
          <w:sz w:val="24"/>
          <w:rtl/>
        </w:rPr>
        <w:t xml:space="preserve"> </w:t>
      </w:r>
      <w:r w:rsidRPr="002F3F1C">
        <w:rPr>
          <w:rFonts w:hint="cs"/>
          <w:sz w:val="24"/>
          <w:rtl/>
        </w:rPr>
        <w:t>כמה</w:t>
      </w:r>
      <w:r w:rsidRPr="002F3F1C">
        <w:rPr>
          <w:sz w:val="24"/>
          <w:rtl/>
        </w:rPr>
        <w:t xml:space="preserve"> </w:t>
      </w:r>
      <w:r w:rsidRPr="002F3F1C">
        <w:rPr>
          <w:rFonts w:hint="cs"/>
          <w:sz w:val="24"/>
          <w:rtl/>
        </w:rPr>
        <w:t>לשם</w:t>
      </w:r>
      <w:r w:rsidRPr="002F3F1C">
        <w:rPr>
          <w:sz w:val="24"/>
          <w:rtl/>
        </w:rPr>
        <w:t xml:space="preserve"> </w:t>
      </w:r>
      <w:r w:rsidRPr="002F3F1C">
        <w:rPr>
          <w:rFonts w:hint="cs"/>
          <w:sz w:val="24"/>
          <w:rtl/>
        </w:rPr>
        <w:t>שמים</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במצב</w:t>
      </w:r>
      <w:r w:rsidRPr="002F3F1C">
        <w:rPr>
          <w:sz w:val="24"/>
          <w:rtl/>
        </w:rPr>
        <w:t xml:space="preserve"> </w:t>
      </w:r>
      <w:r w:rsidRPr="002F3F1C">
        <w:rPr>
          <w:rFonts w:hint="cs"/>
          <w:sz w:val="24"/>
          <w:rtl/>
        </w:rPr>
        <w:t>הזה</w:t>
      </w:r>
      <w:r>
        <w:rPr>
          <w:rFonts w:hint="cs"/>
          <w:sz w:val="24"/>
          <w:rtl/>
        </w:rPr>
        <w:t>.</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אמר</w:t>
      </w:r>
      <w:r w:rsidRPr="002F3F1C">
        <w:rPr>
          <w:sz w:val="24"/>
          <w:rtl/>
        </w:rPr>
        <w:t xml:space="preserve">: </w:t>
      </w:r>
      <w:r>
        <w:rPr>
          <w:rFonts w:hint="cs"/>
          <w:sz w:val="24"/>
          <w:rtl/>
        </w:rPr>
        <w:t>'</w:t>
      </w:r>
      <w:r w:rsidRPr="002F3F1C">
        <w:rPr>
          <w:rFonts w:hint="cs"/>
          <w:sz w:val="24"/>
          <w:rtl/>
        </w:rPr>
        <w:t>זה</w:t>
      </w:r>
      <w:r w:rsidRPr="002F3F1C">
        <w:rPr>
          <w:sz w:val="24"/>
          <w:rtl/>
        </w:rPr>
        <w:t xml:space="preserve"> </w:t>
      </w:r>
      <w:r w:rsidRPr="002F3F1C">
        <w:rPr>
          <w:rFonts w:hint="cs"/>
          <w:sz w:val="24"/>
          <w:rtl/>
        </w:rPr>
        <w:t>א</w:t>
      </w:r>
      <w:r>
        <w:rPr>
          <w:rFonts w:hint="cs"/>
          <w:sz w:val="24"/>
          <w:rtl/>
        </w:rPr>
        <w:t>י</w:t>
      </w:r>
      <w:r w:rsidRPr="002F3F1C">
        <w:rPr>
          <w:rFonts w:hint="cs"/>
          <w:sz w:val="24"/>
          <w:rtl/>
        </w:rPr>
        <w:t>ני</w:t>
      </w:r>
      <w:r w:rsidRPr="002F3F1C">
        <w:rPr>
          <w:sz w:val="24"/>
          <w:rtl/>
        </w:rPr>
        <w:t xml:space="preserve"> </w:t>
      </w:r>
      <w:r w:rsidRPr="002F3F1C">
        <w:rPr>
          <w:rFonts w:hint="cs"/>
          <w:sz w:val="24"/>
          <w:rtl/>
        </w:rPr>
        <w:t>רוצה</w:t>
      </w:r>
      <w:r>
        <w:rPr>
          <w:rFonts w:hint="cs"/>
          <w:sz w:val="24"/>
          <w:rtl/>
        </w:rPr>
        <w:t>'</w:t>
      </w:r>
      <w:r w:rsidRPr="002F3F1C">
        <w:rPr>
          <w:sz w:val="24"/>
          <w:rtl/>
        </w:rPr>
        <w:t xml:space="preserve">, </w:t>
      </w:r>
      <w:r>
        <w:rPr>
          <w:rFonts w:hint="cs"/>
          <w:sz w:val="24"/>
          <w:rtl/>
        </w:rPr>
        <w:t>'</w:t>
      </w:r>
      <w:r w:rsidRPr="002F3F1C">
        <w:rPr>
          <w:rFonts w:hint="cs"/>
          <w:sz w:val="24"/>
          <w:rtl/>
        </w:rPr>
        <w:t>זה</w:t>
      </w:r>
      <w:r w:rsidRPr="002F3F1C">
        <w:rPr>
          <w:sz w:val="24"/>
          <w:rtl/>
        </w:rPr>
        <w:t xml:space="preserve"> </w:t>
      </w:r>
      <w:r w:rsidRPr="002F3F1C">
        <w:rPr>
          <w:rFonts w:hint="cs"/>
          <w:sz w:val="24"/>
          <w:rtl/>
        </w:rPr>
        <w:t>אינ</w:t>
      </w:r>
      <w:r>
        <w:rPr>
          <w:rFonts w:hint="cs"/>
          <w:sz w:val="24"/>
          <w:rtl/>
        </w:rPr>
        <w:t>י</w:t>
      </w:r>
      <w:r w:rsidRPr="002F3F1C">
        <w:rPr>
          <w:sz w:val="24"/>
          <w:rtl/>
        </w:rPr>
        <w:t xml:space="preserve"> </w:t>
      </w:r>
      <w:r w:rsidRPr="002F3F1C">
        <w:rPr>
          <w:rFonts w:hint="cs"/>
          <w:sz w:val="24"/>
          <w:rtl/>
        </w:rPr>
        <w:t>יכול</w:t>
      </w:r>
      <w:r>
        <w:rPr>
          <w:rFonts w:hint="cs"/>
          <w:sz w:val="24"/>
          <w:rtl/>
        </w:rPr>
        <w:t>'</w:t>
      </w:r>
      <w:r w:rsidRPr="002F3F1C">
        <w:rPr>
          <w:sz w:val="24"/>
          <w:rtl/>
        </w:rPr>
        <w:t xml:space="preserve">, </w:t>
      </w:r>
      <w:r>
        <w:rPr>
          <w:rFonts w:hint="cs"/>
          <w:sz w:val="24"/>
          <w:rtl/>
        </w:rPr>
        <w:t>'</w:t>
      </w:r>
      <w:r w:rsidRPr="002F3F1C">
        <w:rPr>
          <w:rFonts w:hint="cs"/>
          <w:sz w:val="24"/>
          <w:rtl/>
        </w:rPr>
        <w:t>זה</w:t>
      </w:r>
      <w:r w:rsidRPr="002F3F1C">
        <w:rPr>
          <w:sz w:val="24"/>
          <w:rtl/>
        </w:rPr>
        <w:t xml:space="preserve"> </w:t>
      </w:r>
      <w:r>
        <w:rPr>
          <w:rFonts w:hint="cs"/>
          <w:sz w:val="24"/>
          <w:rtl/>
        </w:rPr>
        <w:t>לא ל</w:t>
      </w:r>
      <w:r w:rsidRPr="002F3F1C">
        <w:rPr>
          <w:rFonts w:hint="cs"/>
          <w:sz w:val="24"/>
          <w:rtl/>
        </w:rPr>
        <w:t>כבודי</w:t>
      </w:r>
      <w:r>
        <w:rPr>
          <w:rFonts w:hint="cs"/>
          <w:sz w:val="24"/>
          <w:rtl/>
        </w:rPr>
        <w:t>',</w:t>
      </w:r>
      <w:r w:rsidRPr="002F3F1C">
        <w:rPr>
          <w:sz w:val="24"/>
          <w:rtl/>
        </w:rPr>
        <w:t xml:space="preserve"> </w:t>
      </w:r>
      <w:r w:rsidRPr="002F3F1C">
        <w:rPr>
          <w:rFonts w:hint="cs"/>
          <w:sz w:val="24"/>
          <w:rtl/>
        </w:rPr>
        <w:t>אלא</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שהרבים</w:t>
      </w:r>
      <w:r w:rsidRPr="002F3F1C">
        <w:rPr>
          <w:sz w:val="24"/>
          <w:rtl/>
        </w:rPr>
        <w:t xml:space="preserve"> </w:t>
      </w:r>
      <w:r>
        <w:rPr>
          <w:rFonts w:hint="cs"/>
          <w:sz w:val="24"/>
          <w:rtl/>
        </w:rPr>
        <w:t>דו</w:t>
      </w:r>
      <w:r w:rsidRPr="002F3F1C">
        <w:rPr>
          <w:rFonts w:hint="cs"/>
          <w:sz w:val="24"/>
          <w:rtl/>
        </w:rPr>
        <w:t>רש</w:t>
      </w:r>
      <w:r>
        <w:rPr>
          <w:rFonts w:hint="cs"/>
          <w:sz w:val="24"/>
          <w:rtl/>
        </w:rPr>
        <w:t>ים</w:t>
      </w:r>
      <w:r w:rsidRPr="002F3F1C">
        <w:rPr>
          <w:sz w:val="24"/>
          <w:rtl/>
        </w:rPr>
        <w:t xml:space="preserve"> </w:t>
      </w:r>
      <w:r w:rsidRPr="002F3F1C">
        <w:rPr>
          <w:rFonts w:hint="cs"/>
          <w:sz w:val="24"/>
          <w:rtl/>
        </w:rPr>
        <w:t>עשה</w:t>
      </w:r>
      <w:r w:rsidRPr="002F3F1C">
        <w:rPr>
          <w:sz w:val="24"/>
          <w:rtl/>
        </w:rPr>
        <w:t xml:space="preserve"> </w:t>
      </w:r>
      <w:r>
        <w:rPr>
          <w:rFonts w:hint="cs"/>
          <w:sz w:val="24"/>
          <w:rtl/>
        </w:rPr>
        <w:t>בהתלהב</w:t>
      </w:r>
      <w:r w:rsidRPr="002F3F1C">
        <w:rPr>
          <w:rFonts w:hint="cs"/>
          <w:sz w:val="24"/>
          <w:rtl/>
        </w:rPr>
        <w:t>ות</w:t>
      </w:r>
      <w:r w:rsidRPr="002F3F1C">
        <w:rPr>
          <w:sz w:val="24"/>
          <w:rtl/>
        </w:rPr>
        <w:t xml:space="preserve">, </w:t>
      </w:r>
      <w:r>
        <w:rPr>
          <w:rFonts w:hint="cs"/>
          <w:sz w:val="24"/>
          <w:rtl/>
        </w:rPr>
        <w:t>אך</w:t>
      </w:r>
      <w:r w:rsidRPr="002F3F1C">
        <w:rPr>
          <w:sz w:val="24"/>
          <w:rtl/>
        </w:rPr>
        <w:t xml:space="preserve"> </w:t>
      </w:r>
      <w:r>
        <w:rPr>
          <w:rFonts w:hint="cs"/>
          <w:sz w:val="24"/>
          <w:rtl/>
        </w:rPr>
        <w:t>כך</w:t>
      </w:r>
      <w:r w:rsidRPr="002F3F1C">
        <w:rPr>
          <w:sz w:val="24"/>
          <w:rtl/>
        </w:rPr>
        <w:t xml:space="preserve"> </w:t>
      </w:r>
      <w:r w:rsidRPr="002F3F1C">
        <w:rPr>
          <w:rFonts w:hint="cs"/>
          <w:sz w:val="24"/>
          <w:rtl/>
        </w:rPr>
        <w:t>נרצה</w:t>
      </w:r>
      <w:r w:rsidRPr="002F3F1C">
        <w:rPr>
          <w:sz w:val="24"/>
          <w:rtl/>
        </w:rPr>
        <w:t xml:space="preserve"> </w:t>
      </w:r>
      <w:r w:rsidRPr="002F3F1C">
        <w:rPr>
          <w:rFonts w:hint="cs"/>
          <w:sz w:val="24"/>
          <w:rtl/>
        </w:rPr>
        <w:t>בעיני</w:t>
      </w:r>
      <w:r w:rsidRPr="002F3F1C">
        <w:rPr>
          <w:sz w:val="24"/>
          <w:rtl/>
        </w:rPr>
        <w:t xml:space="preserve"> </w:t>
      </w:r>
      <w:r w:rsidRPr="002F3F1C">
        <w:rPr>
          <w:rFonts w:hint="cs"/>
          <w:sz w:val="24"/>
          <w:rtl/>
        </w:rPr>
        <w:t>ה</w:t>
      </w:r>
      <w:r w:rsidRPr="002F3F1C">
        <w:rPr>
          <w:sz w:val="24"/>
          <w:rtl/>
        </w:rPr>
        <w:t xml:space="preserve">'. </w:t>
      </w:r>
      <w:r w:rsidRPr="002F3F1C">
        <w:rPr>
          <w:rFonts w:hint="cs"/>
          <w:sz w:val="24"/>
          <w:rtl/>
        </w:rPr>
        <w:t>א</w:t>
      </w:r>
      <w:r>
        <w:rPr>
          <w:rFonts w:hint="cs"/>
          <w:sz w:val="24"/>
          <w:rtl/>
        </w:rPr>
        <w:t>ף על פי</w:t>
      </w:r>
      <w:r w:rsidRPr="002F3F1C">
        <w:rPr>
          <w:sz w:val="24"/>
          <w:rtl/>
        </w:rPr>
        <w:t xml:space="preserve"> </w:t>
      </w:r>
      <w:r w:rsidRPr="002F3F1C">
        <w:rPr>
          <w:rFonts w:hint="cs"/>
          <w:sz w:val="24"/>
          <w:rtl/>
        </w:rPr>
        <w:t>שחיצוניות</w:t>
      </w:r>
      <w:r w:rsidRPr="002F3F1C">
        <w:rPr>
          <w:sz w:val="24"/>
          <w:rtl/>
        </w:rPr>
        <w:t xml:space="preserve"> </w:t>
      </w:r>
      <w:r w:rsidRPr="002F3F1C">
        <w:rPr>
          <w:rFonts w:hint="cs"/>
          <w:sz w:val="24"/>
          <w:rtl/>
        </w:rPr>
        <w:t>המעשים</w:t>
      </w:r>
      <w:r w:rsidRPr="002F3F1C">
        <w:rPr>
          <w:sz w:val="24"/>
          <w:rtl/>
        </w:rPr>
        <w:t xml:space="preserve"> </w:t>
      </w:r>
      <w:r w:rsidRPr="002F3F1C">
        <w:rPr>
          <w:rFonts w:hint="cs"/>
          <w:sz w:val="24"/>
          <w:rtl/>
        </w:rPr>
        <w:t>המה</w:t>
      </w:r>
      <w:r w:rsidRPr="002F3F1C">
        <w:rPr>
          <w:sz w:val="24"/>
          <w:rtl/>
        </w:rPr>
        <w:t xml:space="preserve"> </w:t>
      </w:r>
      <w:r w:rsidRPr="002F3F1C">
        <w:rPr>
          <w:rFonts w:hint="cs"/>
          <w:sz w:val="24"/>
          <w:rtl/>
        </w:rPr>
        <w:t>בלי</w:t>
      </w:r>
      <w:r w:rsidRPr="002F3F1C">
        <w:rPr>
          <w:sz w:val="24"/>
          <w:rtl/>
        </w:rPr>
        <w:t xml:space="preserve"> </w:t>
      </w:r>
      <w:r w:rsidRPr="002F3F1C">
        <w:rPr>
          <w:rFonts w:hint="cs"/>
          <w:sz w:val="24"/>
          <w:rtl/>
        </w:rPr>
        <w:t>שרק</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הביט</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הברק</w:t>
      </w:r>
      <w:r w:rsidRPr="002F3F1C">
        <w:rPr>
          <w:sz w:val="24"/>
          <w:rtl/>
        </w:rPr>
        <w:t xml:space="preserve"> </w:t>
      </w:r>
      <w:r w:rsidRPr="002F3F1C">
        <w:rPr>
          <w:rFonts w:hint="cs"/>
          <w:sz w:val="24"/>
          <w:rtl/>
        </w:rPr>
        <w:t>החיצוני</w:t>
      </w:r>
      <w:r w:rsidRPr="002F3F1C">
        <w:rPr>
          <w:sz w:val="24"/>
          <w:rtl/>
        </w:rPr>
        <w:t xml:space="preserve"> </w:t>
      </w:r>
      <w:r w:rsidRPr="002F3F1C">
        <w:rPr>
          <w:rFonts w:hint="cs"/>
          <w:sz w:val="24"/>
          <w:rtl/>
        </w:rPr>
        <w:t>אלא</w:t>
      </w:r>
      <w:r w:rsidRPr="002F3F1C">
        <w:rPr>
          <w:sz w:val="24"/>
          <w:rtl/>
        </w:rPr>
        <w:t xml:space="preserve"> </w:t>
      </w:r>
      <w:r w:rsidRPr="002F3F1C">
        <w:rPr>
          <w:rFonts w:hint="cs"/>
          <w:sz w:val="24"/>
          <w:rtl/>
        </w:rPr>
        <w:t>כיוון</w:t>
      </w:r>
      <w:r w:rsidRPr="002F3F1C">
        <w:rPr>
          <w:sz w:val="24"/>
          <w:rtl/>
        </w:rPr>
        <w:t xml:space="preserve"> </w:t>
      </w:r>
      <w:r w:rsidRPr="002F3F1C">
        <w:rPr>
          <w:rFonts w:hint="cs"/>
          <w:sz w:val="24"/>
          <w:rtl/>
        </w:rPr>
        <w:t>שהבין</w:t>
      </w:r>
      <w:r w:rsidRPr="002F3F1C">
        <w:rPr>
          <w:sz w:val="24"/>
          <w:rtl/>
        </w:rPr>
        <w:t xml:space="preserve"> </w:t>
      </w:r>
      <w:r w:rsidRPr="002F3F1C">
        <w:rPr>
          <w:rFonts w:hint="cs"/>
          <w:sz w:val="24"/>
          <w:rtl/>
        </w:rPr>
        <w:t>אשר</w:t>
      </w:r>
      <w:r w:rsidRPr="002F3F1C">
        <w:rPr>
          <w:sz w:val="24"/>
          <w:rtl/>
        </w:rPr>
        <w:t xml:space="preserve"> </w:t>
      </w:r>
      <w:r w:rsidRPr="002F3F1C">
        <w:rPr>
          <w:rFonts w:hint="cs"/>
          <w:sz w:val="24"/>
          <w:rtl/>
        </w:rPr>
        <w:t>כך</w:t>
      </w:r>
      <w:r w:rsidRPr="002F3F1C">
        <w:rPr>
          <w:sz w:val="24"/>
          <w:rtl/>
        </w:rPr>
        <w:t xml:space="preserve"> </w:t>
      </w:r>
      <w:r>
        <w:rPr>
          <w:rFonts w:hint="cs"/>
          <w:sz w:val="24"/>
          <w:rtl/>
        </w:rPr>
        <w:t>קרוב</w:t>
      </w:r>
      <w:r w:rsidRPr="002F3F1C">
        <w:rPr>
          <w:sz w:val="24"/>
          <w:rtl/>
        </w:rPr>
        <w:t xml:space="preserve"> </w:t>
      </w:r>
      <w:r w:rsidRPr="002F3F1C">
        <w:rPr>
          <w:rFonts w:hint="cs"/>
          <w:sz w:val="24"/>
          <w:rtl/>
        </w:rPr>
        <w:t>אל</w:t>
      </w:r>
      <w:r w:rsidRPr="002F3F1C">
        <w:rPr>
          <w:sz w:val="24"/>
          <w:rtl/>
        </w:rPr>
        <w:t xml:space="preserve"> </w:t>
      </w:r>
      <w:r w:rsidRPr="002F3F1C">
        <w:rPr>
          <w:rFonts w:hint="cs"/>
          <w:sz w:val="24"/>
          <w:rtl/>
        </w:rPr>
        <w:t>המטרה</w:t>
      </w:r>
      <w:r w:rsidRPr="002F3F1C">
        <w:rPr>
          <w:sz w:val="24"/>
          <w:rtl/>
        </w:rPr>
        <w:t xml:space="preserve"> </w:t>
      </w:r>
      <w:r w:rsidRPr="002F3F1C">
        <w:rPr>
          <w:rFonts w:hint="cs"/>
          <w:sz w:val="24"/>
          <w:rtl/>
        </w:rPr>
        <w:t>שלא</w:t>
      </w:r>
      <w:r w:rsidRPr="002F3F1C">
        <w:rPr>
          <w:sz w:val="24"/>
          <w:rtl/>
        </w:rPr>
        <w:t xml:space="preserve"> </w:t>
      </w:r>
      <w:r w:rsidRPr="002F3F1C">
        <w:rPr>
          <w:rFonts w:hint="cs"/>
          <w:sz w:val="24"/>
          <w:rtl/>
        </w:rPr>
        <w:t>תשתכח</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מישראל</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חת</w:t>
      </w:r>
      <w:r w:rsidRPr="002F3F1C">
        <w:rPr>
          <w:sz w:val="24"/>
          <w:rtl/>
        </w:rPr>
        <w:t xml:space="preserve"> </w:t>
      </w:r>
      <w:r w:rsidRPr="002F3F1C">
        <w:rPr>
          <w:rFonts w:hint="cs"/>
          <w:sz w:val="24"/>
          <w:rtl/>
        </w:rPr>
        <w:t>מפני</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ולא</w:t>
      </w:r>
      <w:r w:rsidRPr="002F3F1C">
        <w:rPr>
          <w:sz w:val="24"/>
          <w:rtl/>
        </w:rPr>
        <w:t xml:space="preserve"> </w:t>
      </w:r>
      <w:r w:rsidRPr="002F3F1C">
        <w:rPr>
          <w:rFonts w:hint="cs"/>
          <w:sz w:val="24"/>
          <w:rtl/>
        </w:rPr>
        <w:t>מנע</w:t>
      </w:r>
      <w:r w:rsidRPr="002F3F1C">
        <w:rPr>
          <w:sz w:val="24"/>
          <w:rtl/>
        </w:rPr>
        <w:t xml:space="preserve"> </w:t>
      </w:r>
      <w:r w:rsidRPr="002F3F1C">
        <w:rPr>
          <w:rFonts w:hint="cs"/>
          <w:sz w:val="24"/>
          <w:rtl/>
        </w:rPr>
        <w:t>אפילו</w:t>
      </w:r>
      <w:r w:rsidRPr="002F3F1C">
        <w:rPr>
          <w:sz w:val="24"/>
          <w:rtl/>
        </w:rPr>
        <w:t xml:space="preserve"> </w:t>
      </w:r>
      <w:r>
        <w:rPr>
          <w:rFonts w:hint="cs"/>
          <w:sz w:val="24"/>
          <w:rtl/>
        </w:rPr>
        <w:t>כ</w:t>
      </w:r>
      <w:r w:rsidRPr="002F3F1C">
        <w:rPr>
          <w:rFonts w:hint="cs"/>
          <w:sz w:val="24"/>
          <w:rtl/>
        </w:rPr>
        <w:t>קוצו</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יו</w:t>
      </w:r>
      <w:r w:rsidRPr="002F3F1C">
        <w:rPr>
          <w:sz w:val="24"/>
          <w:rtl/>
        </w:rPr>
        <w:t>"</w:t>
      </w:r>
      <w:r w:rsidRPr="002F3F1C">
        <w:rPr>
          <w:rFonts w:hint="cs"/>
          <w:sz w:val="24"/>
          <w:rtl/>
        </w:rPr>
        <w:t>ד</w:t>
      </w:r>
      <w:r w:rsidRPr="002F3F1C">
        <w:rPr>
          <w:sz w:val="24"/>
          <w:rtl/>
        </w:rPr>
        <w:t xml:space="preserve"> </w:t>
      </w:r>
      <w:r w:rsidRPr="002F3F1C">
        <w:rPr>
          <w:rFonts w:hint="cs"/>
          <w:sz w:val="24"/>
          <w:rtl/>
        </w:rPr>
        <w:t>מאמצעים</w:t>
      </w:r>
      <w:r w:rsidRPr="002F3F1C">
        <w:rPr>
          <w:sz w:val="24"/>
          <w:rtl/>
        </w:rPr>
        <w:t xml:space="preserve"> </w:t>
      </w:r>
      <w:r w:rsidRPr="002F3F1C">
        <w:rPr>
          <w:rFonts w:hint="cs"/>
          <w:sz w:val="24"/>
          <w:rtl/>
        </w:rPr>
        <w:t>כאלה</w:t>
      </w:r>
      <w:r>
        <w:rPr>
          <w:sz w:val="24"/>
          <w:rtl/>
        </w:rPr>
        <w:t>.</w:t>
      </w:r>
    </w:p>
    <w:p w14:paraId="641EE792" w14:textId="77777777" w:rsidR="00525635" w:rsidRPr="002F3F1C" w:rsidRDefault="00525635" w:rsidP="00525635">
      <w:pPr>
        <w:rPr>
          <w:sz w:val="24"/>
          <w:rtl/>
        </w:rPr>
      </w:pPr>
      <w:r w:rsidRPr="002F3F1C">
        <w:rPr>
          <w:rFonts w:hint="cs"/>
          <w:sz w:val="24"/>
          <w:rtl/>
        </w:rPr>
        <w:t>תורה</w:t>
      </w:r>
      <w:r w:rsidRPr="002F3F1C">
        <w:rPr>
          <w:sz w:val="24"/>
          <w:rtl/>
        </w:rPr>
        <w:t xml:space="preserve"> </w:t>
      </w:r>
      <w:r w:rsidRPr="002F3F1C">
        <w:rPr>
          <w:rFonts w:hint="cs"/>
          <w:sz w:val="24"/>
          <w:rtl/>
        </w:rPr>
        <w:t>גדולה</w:t>
      </w:r>
      <w:r w:rsidRPr="002F3F1C">
        <w:rPr>
          <w:sz w:val="24"/>
          <w:rtl/>
        </w:rPr>
        <w:t xml:space="preserve"> </w:t>
      </w:r>
      <w:r w:rsidRPr="002F3F1C">
        <w:rPr>
          <w:rFonts w:hint="cs"/>
          <w:sz w:val="24"/>
          <w:rtl/>
        </w:rPr>
        <w:t>למד</w:t>
      </w:r>
      <w:r w:rsidRPr="002F3F1C">
        <w:rPr>
          <w:sz w:val="24"/>
          <w:rtl/>
        </w:rPr>
        <w:t xml:space="preserve"> </w:t>
      </w:r>
      <w:r w:rsidRPr="002F3F1C">
        <w:rPr>
          <w:rFonts w:hint="cs"/>
          <w:sz w:val="24"/>
          <w:rtl/>
        </w:rPr>
        <w:t>הסבא</w:t>
      </w:r>
      <w:r w:rsidRPr="002F3F1C">
        <w:rPr>
          <w:sz w:val="24"/>
          <w:rtl/>
        </w:rPr>
        <w:t xml:space="preserve"> </w:t>
      </w:r>
      <w:r>
        <w:rPr>
          <w:rFonts w:hint="cs"/>
          <w:sz w:val="24"/>
          <w:rtl/>
        </w:rPr>
        <w:t>מנובהרד</w:t>
      </w:r>
      <w:r w:rsidRPr="002F3F1C">
        <w:rPr>
          <w:rFonts w:hint="cs"/>
          <w:sz w:val="24"/>
          <w:rtl/>
        </w:rPr>
        <w:t>וק</w:t>
      </w:r>
      <w:r w:rsidRPr="002F3F1C">
        <w:rPr>
          <w:sz w:val="24"/>
          <w:rtl/>
        </w:rPr>
        <w:t xml:space="preserve"> </w:t>
      </w:r>
      <w:r w:rsidRPr="002F3F1C">
        <w:rPr>
          <w:rFonts w:hint="cs"/>
          <w:sz w:val="24"/>
          <w:rtl/>
        </w:rPr>
        <w:t>מסיפורו</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עבור</w:t>
      </w:r>
      <w:r w:rsidRPr="002F3F1C">
        <w:rPr>
          <w:sz w:val="24"/>
          <w:rtl/>
        </w:rPr>
        <w:t xml:space="preserve"> </w:t>
      </w:r>
      <w:r w:rsidRPr="002F3F1C">
        <w:rPr>
          <w:rFonts w:hint="cs"/>
          <w:sz w:val="24"/>
          <w:rtl/>
        </w:rPr>
        <w:t>הרבים</w:t>
      </w:r>
      <w:r w:rsidRPr="002F3F1C">
        <w:rPr>
          <w:sz w:val="24"/>
          <w:rtl/>
        </w:rPr>
        <w:t xml:space="preserve">, </w:t>
      </w:r>
      <w:r w:rsidRPr="002F3F1C">
        <w:rPr>
          <w:rFonts w:hint="cs"/>
          <w:sz w:val="24"/>
          <w:rtl/>
        </w:rPr>
        <w:t>למען</w:t>
      </w:r>
      <w:r w:rsidRPr="002F3F1C">
        <w:rPr>
          <w:sz w:val="24"/>
          <w:rtl/>
        </w:rPr>
        <w:t xml:space="preserve"> </w:t>
      </w:r>
      <w:r w:rsidRPr="002F3F1C">
        <w:rPr>
          <w:rFonts w:hint="cs"/>
          <w:sz w:val="24"/>
          <w:rtl/>
        </w:rPr>
        <w:t>זיכוי</w:t>
      </w:r>
      <w:r w:rsidRPr="002F3F1C">
        <w:rPr>
          <w:sz w:val="24"/>
          <w:rtl/>
        </w:rPr>
        <w:t xml:space="preserve"> </w:t>
      </w:r>
      <w:r w:rsidRPr="002F3F1C">
        <w:rPr>
          <w:rFonts w:hint="cs"/>
          <w:sz w:val="24"/>
          <w:rtl/>
        </w:rPr>
        <w:t>הרבים</w:t>
      </w:r>
      <w:r w:rsidRPr="002F3F1C">
        <w:rPr>
          <w:sz w:val="24"/>
          <w:rtl/>
        </w:rPr>
        <w:t xml:space="preserve">, </w:t>
      </w:r>
      <w:r w:rsidRPr="002F3F1C">
        <w:rPr>
          <w:rFonts w:hint="cs"/>
          <w:sz w:val="24"/>
          <w:rtl/>
        </w:rPr>
        <w:t>כשדואגים</w:t>
      </w:r>
      <w:r w:rsidRPr="002F3F1C">
        <w:rPr>
          <w:sz w:val="24"/>
          <w:rtl/>
        </w:rPr>
        <w:t xml:space="preserve"> </w:t>
      </w:r>
      <w:r w:rsidRPr="002F3F1C">
        <w:rPr>
          <w:rFonts w:hint="cs"/>
          <w:sz w:val="24"/>
          <w:rtl/>
        </w:rPr>
        <w:t>ללמד</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בישראל</w:t>
      </w:r>
      <w:r w:rsidRPr="002F3F1C">
        <w:rPr>
          <w:sz w:val="24"/>
          <w:rtl/>
        </w:rPr>
        <w:t xml:space="preserve"> </w:t>
      </w:r>
      <w:r>
        <w:rPr>
          <w:sz w:val="24"/>
          <w:rtl/>
        </w:rPr>
        <w:t>–</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בוחלים</w:t>
      </w:r>
      <w:r w:rsidRPr="002F3F1C">
        <w:rPr>
          <w:sz w:val="24"/>
          <w:rtl/>
        </w:rPr>
        <w:t xml:space="preserve"> </w:t>
      </w:r>
      <w:r w:rsidRPr="002F3F1C">
        <w:rPr>
          <w:rFonts w:hint="cs"/>
          <w:sz w:val="24"/>
          <w:rtl/>
        </w:rPr>
        <w:t>בכלום</w:t>
      </w:r>
      <w:r w:rsidRPr="002F3F1C">
        <w:rPr>
          <w:sz w:val="24"/>
          <w:rtl/>
        </w:rPr>
        <w:t xml:space="preserve">! </w:t>
      </w:r>
      <w:r w:rsidRPr="002F3F1C">
        <w:rPr>
          <w:rFonts w:hint="cs"/>
          <w:sz w:val="24"/>
          <w:rtl/>
        </w:rPr>
        <w:t>מכובד</w:t>
      </w:r>
      <w:r w:rsidRPr="002F3F1C">
        <w:rPr>
          <w:sz w:val="24"/>
          <w:rtl/>
        </w:rPr>
        <w:t xml:space="preserve"> </w:t>
      </w:r>
      <w:r w:rsidRPr="002F3F1C">
        <w:rPr>
          <w:rFonts w:hint="cs"/>
          <w:sz w:val="24"/>
          <w:rtl/>
        </w:rPr>
        <w:t>לעשות</w:t>
      </w:r>
      <w:r w:rsidRPr="00EC20C5">
        <w:rPr>
          <w:rFonts w:hint="cs"/>
          <w:sz w:val="24"/>
          <w:rtl/>
        </w:rPr>
        <w:t xml:space="preserve"> </w:t>
      </w:r>
      <w:r w:rsidRPr="002F3F1C">
        <w:rPr>
          <w:rFonts w:hint="cs"/>
          <w:sz w:val="24"/>
          <w:rtl/>
        </w:rPr>
        <w:t>הכ</w:t>
      </w:r>
      <w:r>
        <w:rPr>
          <w:rFonts w:hint="cs"/>
          <w:sz w:val="24"/>
          <w:rtl/>
        </w:rPr>
        <w:t>ו</w:t>
      </w:r>
      <w:r w:rsidRPr="002F3F1C">
        <w:rPr>
          <w:rFonts w:hint="cs"/>
          <w:sz w:val="24"/>
          <w:rtl/>
        </w:rPr>
        <w:t>ל</w:t>
      </w:r>
      <w:r w:rsidRPr="002F3F1C">
        <w:rPr>
          <w:sz w:val="24"/>
          <w:rtl/>
        </w:rPr>
        <w:t xml:space="preserve">. </w:t>
      </w:r>
      <w:r w:rsidRPr="002F3F1C">
        <w:rPr>
          <w:rFonts w:hint="cs"/>
          <w:sz w:val="24"/>
          <w:rtl/>
        </w:rPr>
        <w:t>צדים</w:t>
      </w:r>
      <w:r w:rsidRPr="002F3F1C">
        <w:rPr>
          <w:sz w:val="24"/>
          <w:rtl/>
        </w:rPr>
        <w:t xml:space="preserve"> </w:t>
      </w:r>
      <w:r w:rsidRPr="002F3F1C">
        <w:rPr>
          <w:rFonts w:hint="cs"/>
          <w:sz w:val="24"/>
          <w:rtl/>
        </w:rPr>
        <w:t>צביים</w:t>
      </w:r>
      <w:r w:rsidRPr="002F3F1C">
        <w:rPr>
          <w:sz w:val="24"/>
          <w:rtl/>
        </w:rPr>
        <w:t xml:space="preserve"> </w:t>
      </w:r>
      <w:r w:rsidRPr="002F3F1C">
        <w:rPr>
          <w:rFonts w:hint="cs"/>
          <w:sz w:val="24"/>
          <w:rtl/>
        </w:rPr>
        <w:t>בהתלהבות</w:t>
      </w:r>
      <w:r w:rsidRPr="002F3F1C">
        <w:rPr>
          <w:sz w:val="24"/>
          <w:rtl/>
        </w:rPr>
        <w:t xml:space="preserve"> </w:t>
      </w:r>
      <w:r w:rsidRPr="002F3F1C">
        <w:rPr>
          <w:rFonts w:hint="cs"/>
          <w:sz w:val="24"/>
          <w:rtl/>
        </w:rPr>
        <w:t>ומכינים</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העורות</w:t>
      </w:r>
      <w:r w:rsidRPr="002F3F1C">
        <w:rPr>
          <w:sz w:val="24"/>
          <w:rtl/>
        </w:rPr>
        <w:t xml:space="preserve"> </w:t>
      </w:r>
      <w:r w:rsidRPr="002F3F1C">
        <w:rPr>
          <w:rFonts w:hint="cs"/>
          <w:sz w:val="24"/>
          <w:rtl/>
        </w:rPr>
        <w:t>כדי</w:t>
      </w:r>
      <w:r w:rsidRPr="002F3F1C">
        <w:rPr>
          <w:sz w:val="24"/>
          <w:rtl/>
        </w:rPr>
        <w:t xml:space="preserve"> </w:t>
      </w:r>
      <w:r w:rsidRPr="002F3F1C">
        <w:rPr>
          <w:rFonts w:hint="cs"/>
          <w:sz w:val="24"/>
          <w:rtl/>
        </w:rPr>
        <w:t>לכתוב</w:t>
      </w:r>
      <w:r w:rsidRPr="002F3F1C">
        <w:rPr>
          <w:sz w:val="24"/>
          <w:rtl/>
        </w:rPr>
        <w:t xml:space="preserve"> </w:t>
      </w:r>
      <w:r w:rsidRPr="002F3F1C">
        <w:rPr>
          <w:rFonts w:hint="cs"/>
          <w:sz w:val="24"/>
          <w:rtl/>
        </w:rPr>
        <w:t>עליהם</w:t>
      </w:r>
      <w:r w:rsidRPr="002F3F1C">
        <w:rPr>
          <w:sz w:val="24"/>
          <w:rtl/>
        </w:rPr>
        <w:t xml:space="preserve"> </w:t>
      </w:r>
      <w:r w:rsidRPr="002F3F1C">
        <w:rPr>
          <w:rFonts w:hint="cs"/>
          <w:sz w:val="24"/>
          <w:rtl/>
        </w:rPr>
        <w:t>חמישה</w:t>
      </w:r>
      <w:r w:rsidRPr="002F3F1C">
        <w:rPr>
          <w:sz w:val="24"/>
          <w:rtl/>
        </w:rPr>
        <w:t xml:space="preserve"> </w:t>
      </w:r>
      <w:r w:rsidRPr="002F3F1C">
        <w:rPr>
          <w:rFonts w:hint="cs"/>
          <w:sz w:val="24"/>
          <w:rtl/>
        </w:rPr>
        <w:t>חומשי</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אין</w:t>
      </w:r>
      <w:r w:rsidRPr="002F3F1C">
        <w:rPr>
          <w:sz w:val="24"/>
          <w:rtl/>
        </w:rPr>
        <w:t xml:space="preserve"> </w:t>
      </w:r>
      <w:r w:rsidRPr="002F3F1C">
        <w:rPr>
          <w:rFonts w:hint="cs"/>
          <w:sz w:val="24"/>
          <w:rtl/>
        </w:rPr>
        <w:t>משהו</w:t>
      </w:r>
      <w:r w:rsidRPr="002F3F1C">
        <w:rPr>
          <w:sz w:val="24"/>
          <w:rtl/>
        </w:rPr>
        <w:t xml:space="preserve"> </w:t>
      </w:r>
      <w:r w:rsidRPr="002F3F1C">
        <w:rPr>
          <w:rFonts w:hint="cs"/>
          <w:sz w:val="24"/>
          <w:rtl/>
        </w:rPr>
        <w:t>ש</w:t>
      </w:r>
      <w:r>
        <w:rPr>
          <w:rFonts w:hint="cs"/>
          <w:sz w:val="24"/>
          <w:rtl/>
        </w:rPr>
        <w:t>'</w:t>
      </w:r>
      <w:r w:rsidRPr="002F3F1C">
        <w:rPr>
          <w:rFonts w:hint="cs"/>
          <w:sz w:val="24"/>
          <w:rtl/>
        </w:rPr>
        <w:t>לא</w:t>
      </w:r>
      <w:r w:rsidRPr="002F3F1C">
        <w:rPr>
          <w:sz w:val="24"/>
          <w:rtl/>
        </w:rPr>
        <w:t xml:space="preserve"> </w:t>
      </w:r>
      <w:r w:rsidRPr="002F3F1C">
        <w:rPr>
          <w:rFonts w:hint="cs"/>
          <w:sz w:val="24"/>
          <w:rtl/>
        </w:rPr>
        <w:t>מתאים</w:t>
      </w:r>
      <w:r>
        <w:rPr>
          <w:rFonts w:hint="cs"/>
          <w:sz w:val="24"/>
          <w:rtl/>
        </w:rPr>
        <w:t>'</w:t>
      </w:r>
      <w:r w:rsidRPr="002F3F1C">
        <w:rPr>
          <w:sz w:val="24"/>
          <w:rtl/>
        </w:rPr>
        <w:t xml:space="preserve"> </w:t>
      </w:r>
      <w:r w:rsidRPr="002F3F1C">
        <w:rPr>
          <w:rFonts w:hint="cs"/>
          <w:sz w:val="24"/>
          <w:rtl/>
        </w:rPr>
        <w:t>ולא</w:t>
      </w:r>
      <w:r w:rsidRPr="002F3F1C">
        <w:rPr>
          <w:sz w:val="24"/>
          <w:rtl/>
        </w:rPr>
        <w:t xml:space="preserve"> </w:t>
      </w:r>
      <w:r w:rsidRPr="002F3F1C">
        <w:rPr>
          <w:rFonts w:hint="cs"/>
          <w:sz w:val="24"/>
          <w:rtl/>
        </w:rPr>
        <w:t>מכובד</w:t>
      </w:r>
      <w:r w:rsidRPr="002F3F1C">
        <w:rPr>
          <w:sz w:val="24"/>
          <w:rtl/>
        </w:rPr>
        <w:t xml:space="preserve">. </w:t>
      </w:r>
      <w:r w:rsidRPr="002F3F1C">
        <w:rPr>
          <w:rFonts w:hint="cs"/>
          <w:sz w:val="24"/>
          <w:rtl/>
        </w:rPr>
        <w:t>כלל</w:t>
      </w:r>
      <w:r w:rsidRPr="002F3F1C">
        <w:rPr>
          <w:sz w:val="24"/>
          <w:rtl/>
        </w:rPr>
        <w:t xml:space="preserve"> </w:t>
      </w:r>
      <w:r w:rsidRPr="002F3F1C">
        <w:rPr>
          <w:rFonts w:hint="cs"/>
          <w:sz w:val="24"/>
          <w:rtl/>
        </w:rPr>
        <w:t>ישראל</w:t>
      </w:r>
      <w:r w:rsidRPr="002F3F1C">
        <w:rPr>
          <w:sz w:val="24"/>
          <w:rtl/>
        </w:rPr>
        <w:t xml:space="preserve"> </w:t>
      </w:r>
      <w:r w:rsidRPr="002F3F1C">
        <w:rPr>
          <w:rFonts w:hint="cs"/>
          <w:sz w:val="24"/>
          <w:rtl/>
        </w:rPr>
        <w:t>ותורה</w:t>
      </w:r>
      <w:r w:rsidRPr="002F3F1C">
        <w:rPr>
          <w:sz w:val="24"/>
          <w:rtl/>
        </w:rPr>
        <w:t xml:space="preserve"> </w:t>
      </w:r>
      <w:r w:rsidRPr="002F3F1C">
        <w:rPr>
          <w:rFonts w:hint="cs"/>
          <w:sz w:val="24"/>
          <w:rtl/>
        </w:rPr>
        <w:t>לישראל</w:t>
      </w:r>
      <w:r w:rsidRPr="002F3F1C">
        <w:rPr>
          <w:sz w:val="24"/>
          <w:rtl/>
        </w:rPr>
        <w:t xml:space="preserve"> </w:t>
      </w:r>
      <w:r>
        <w:rPr>
          <w:sz w:val="24"/>
          <w:rtl/>
        </w:rPr>
        <w:t>–</w:t>
      </w:r>
      <w:r w:rsidRPr="002F3F1C">
        <w:rPr>
          <w:sz w:val="24"/>
          <w:rtl/>
        </w:rPr>
        <w:t xml:space="preserve"> </w:t>
      </w:r>
      <w:r w:rsidRPr="002F3F1C">
        <w:rPr>
          <w:rFonts w:hint="cs"/>
          <w:sz w:val="24"/>
          <w:rtl/>
        </w:rPr>
        <w:t>זה</w:t>
      </w:r>
      <w:r>
        <w:rPr>
          <w:rFonts w:hint="cs"/>
          <w:sz w:val="24"/>
          <w:rtl/>
        </w:rPr>
        <w:t>ו</w:t>
      </w:r>
      <w:r w:rsidRPr="002F3F1C">
        <w:rPr>
          <w:sz w:val="24"/>
          <w:rtl/>
        </w:rPr>
        <w:t xml:space="preserve"> </w:t>
      </w:r>
      <w:r w:rsidRPr="002F3F1C">
        <w:rPr>
          <w:rFonts w:hint="cs"/>
          <w:sz w:val="24"/>
          <w:rtl/>
        </w:rPr>
        <w:t>נושא</w:t>
      </w:r>
      <w:r w:rsidRPr="002F3F1C">
        <w:rPr>
          <w:sz w:val="24"/>
          <w:rtl/>
        </w:rPr>
        <w:t xml:space="preserve"> </w:t>
      </w:r>
      <w:r>
        <w:rPr>
          <w:rFonts w:hint="cs"/>
          <w:sz w:val="24"/>
          <w:rtl/>
        </w:rPr>
        <w:t>שנ</w:t>
      </w:r>
      <w:r w:rsidRPr="002F3F1C">
        <w:rPr>
          <w:rFonts w:hint="cs"/>
          <w:sz w:val="24"/>
          <w:rtl/>
        </w:rPr>
        <w:t>כון</w:t>
      </w:r>
      <w:r w:rsidRPr="002F3F1C">
        <w:rPr>
          <w:sz w:val="24"/>
          <w:rtl/>
        </w:rPr>
        <w:t xml:space="preserve"> </w:t>
      </w:r>
      <w:r w:rsidRPr="002F3F1C">
        <w:rPr>
          <w:rFonts w:hint="cs"/>
          <w:sz w:val="24"/>
          <w:rtl/>
        </w:rPr>
        <w:t>לעשות</w:t>
      </w:r>
      <w:r>
        <w:rPr>
          <w:rFonts w:hint="cs"/>
          <w:sz w:val="24"/>
          <w:rtl/>
        </w:rPr>
        <w:t xml:space="preserve"> הכול</w:t>
      </w:r>
      <w:r w:rsidRPr="002F3F1C">
        <w:rPr>
          <w:sz w:val="24"/>
          <w:rtl/>
        </w:rPr>
        <w:t xml:space="preserve"> </w:t>
      </w:r>
      <w:r w:rsidRPr="002F3F1C">
        <w:rPr>
          <w:rFonts w:hint="cs"/>
          <w:sz w:val="24"/>
          <w:rtl/>
        </w:rPr>
        <w:t>למענו</w:t>
      </w:r>
      <w:r w:rsidRPr="002F3F1C">
        <w:rPr>
          <w:sz w:val="24"/>
          <w:rtl/>
        </w:rPr>
        <w:t>.</w:t>
      </w:r>
    </w:p>
    <w:p w14:paraId="10A6B611" w14:textId="77777777" w:rsidR="00525635" w:rsidRPr="002F3F1C" w:rsidRDefault="00525635" w:rsidP="00525635">
      <w:pPr>
        <w:rPr>
          <w:sz w:val="24"/>
          <w:rtl/>
        </w:rPr>
      </w:pP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Pr>
          <w:rFonts w:hint="cs"/>
          <w:sz w:val="24"/>
          <w:rtl/>
        </w:rPr>
        <w:t>,</w:t>
      </w:r>
      <w:r w:rsidRPr="002F3F1C">
        <w:rPr>
          <w:sz w:val="24"/>
          <w:rtl/>
        </w:rPr>
        <w:t xml:space="preserve"> </w:t>
      </w:r>
      <w:r w:rsidRPr="002F3F1C">
        <w:rPr>
          <w:rFonts w:hint="cs"/>
          <w:sz w:val="24"/>
          <w:rtl/>
        </w:rPr>
        <w:t>כשקהילה</w:t>
      </w:r>
      <w:r w:rsidRPr="002F3F1C">
        <w:rPr>
          <w:sz w:val="24"/>
          <w:rtl/>
        </w:rPr>
        <w:t xml:space="preserve"> </w:t>
      </w:r>
      <w:r w:rsidRPr="002F3F1C">
        <w:rPr>
          <w:rFonts w:hint="cs"/>
          <w:sz w:val="24"/>
          <w:rtl/>
        </w:rPr>
        <w:t>מציבה</w:t>
      </w:r>
      <w:r w:rsidRPr="002F3F1C">
        <w:rPr>
          <w:sz w:val="24"/>
          <w:rtl/>
        </w:rPr>
        <w:t xml:space="preserve"> </w:t>
      </w:r>
      <w:r w:rsidRPr="002F3F1C">
        <w:rPr>
          <w:rFonts w:hint="cs"/>
          <w:sz w:val="24"/>
          <w:rtl/>
        </w:rPr>
        <w:t>לעצמה</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החזון</w:t>
      </w:r>
      <w:r w:rsidRPr="002F3F1C">
        <w:rPr>
          <w:sz w:val="24"/>
          <w:rtl/>
        </w:rPr>
        <w:t xml:space="preserve"> </w:t>
      </w:r>
      <w:r w:rsidRPr="002F3F1C">
        <w:rPr>
          <w:rFonts w:hint="cs"/>
          <w:sz w:val="24"/>
          <w:rtl/>
        </w:rPr>
        <w:t>שאנו</w:t>
      </w:r>
      <w:r w:rsidRPr="002F3F1C">
        <w:rPr>
          <w:sz w:val="24"/>
          <w:rtl/>
        </w:rPr>
        <w:t xml:space="preserve"> </w:t>
      </w:r>
      <w:r w:rsidRPr="002F3F1C">
        <w:rPr>
          <w:rFonts w:hint="cs"/>
          <w:sz w:val="24"/>
          <w:rtl/>
        </w:rPr>
        <w:t>זוכים</w:t>
      </w:r>
      <w:r w:rsidRPr="002F3F1C">
        <w:rPr>
          <w:sz w:val="24"/>
          <w:rtl/>
        </w:rPr>
        <w:t xml:space="preserve"> </w:t>
      </w:r>
      <w:r w:rsidRPr="002F3F1C">
        <w:rPr>
          <w:rFonts w:hint="cs"/>
          <w:sz w:val="24"/>
          <w:rtl/>
        </w:rPr>
        <w:t>להשתדל</w:t>
      </w:r>
      <w:r w:rsidRPr="002F3F1C">
        <w:rPr>
          <w:sz w:val="24"/>
          <w:rtl/>
        </w:rPr>
        <w:t xml:space="preserve"> </w:t>
      </w:r>
      <w:r w:rsidRPr="002F3F1C">
        <w:rPr>
          <w:rFonts w:hint="cs"/>
          <w:sz w:val="24"/>
          <w:rtl/>
        </w:rPr>
        <w:t>ליישמו</w:t>
      </w:r>
      <w:r w:rsidRPr="002F3F1C">
        <w:rPr>
          <w:sz w:val="24"/>
          <w:rtl/>
        </w:rPr>
        <w:t xml:space="preserve">, </w:t>
      </w:r>
      <w:r w:rsidRPr="002F3F1C">
        <w:rPr>
          <w:rFonts w:hint="cs"/>
          <w:sz w:val="24"/>
          <w:rtl/>
        </w:rPr>
        <w:t>העיסוק</w:t>
      </w:r>
      <w:r w:rsidRPr="002F3F1C">
        <w:rPr>
          <w:sz w:val="24"/>
          <w:rtl/>
        </w:rPr>
        <w:t xml:space="preserve"> </w:t>
      </w:r>
      <w:r w:rsidRPr="002F3F1C">
        <w:rPr>
          <w:rFonts w:hint="cs"/>
          <w:sz w:val="24"/>
          <w:rtl/>
        </w:rPr>
        <w:t>בעבודת</w:t>
      </w:r>
      <w:r w:rsidRPr="002F3F1C">
        <w:rPr>
          <w:sz w:val="24"/>
          <w:rtl/>
        </w:rPr>
        <w:t xml:space="preserve"> </w:t>
      </w:r>
      <w:r w:rsidRPr="002F3F1C">
        <w:rPr>
          <w:rFonts w:hint="cs"/>
          <w:sz w:val="24"/>
          <w:rtl/>
        </w:rPr>
        <w:t>הק</w:t>
      </w:r>
      <w:r>
        <w:rPr>
          <w:rFonts w:hint="cs"/>
          <w:sz w:val="24"/>
          <w:rtl/>
        </w:rPr>
        <w:t>ו</w:t>
      </w:r>
      <w:r w:rsidRPr="002F3F1C">
        <w:rPr>
          <w:rFonts w:hint="cs"/>
          <w:sz w:val="24"/>
          <w:rtl/>
        </w:rPr>
        <w:t>דש</w:t>
      </w:r>
      <w:r w:rsidRPr="002F3F1C">
        <w:rPr>
          <w:sz w:val="24"/>
          <w:rtl/>
        </w:rPr>
        <w:t xml:space="preserve"> </w:t>
      </w:r>
      <w:r w:rsidRPr="002F3F1C">
        <w:rPr>
          <w:rFonts w:hint="cs"/>
          <w:sz w:val="24"/>
          <w:rtl/>
        </w:rPr>
        <w:t>החינוכית</w:t>
      </w:r>
      <w:r w:rsidRPr="002F3F1C">
        <w:rPr>
          <w:sz w:val="24"/>
          <w:rtl/>
        </w:rPr>
        <w:t xml:space="preserve"> </w:t>
      </w:r>
      <w:r w:rsidRPr="002F3F1C">
        <w:rPr>
          <w:rFonts w:hint="cs"/>
          <w:sz w:val="24"/>
          <w:rtl/>
        </w:rPr>
        <w:t>לשם</w:t>
      </w:r>
      <w:r w:rsidRPr="002F3F1C">
        <w:rPr>
          <w:sz w:val="24"/>
          <w:rtl/>
        </w:rPr>
        <w:t xml:space="preserve"> </w:t>
      </w:r>
      <w:r>
        <w:rPr>
          <w:rFonts w:hint="cs"/>
          <w:sz w:val="24"/>
          <w:rtl/>
        </w:rPr>
        <w:t>שמי</w:t>
      </w:r>
      <w:r w:rsidRPr="002F3F1C">
        <w:rPr>
          <w:rFonts w:hint="cs"/>
          <w:sz w:val="24"/>
          <w:rtl/>
        </w:rPr>
        <w:t>ם</w:t>
      </w:r>
      <w:r w:rsidRPr="002F3F1C">
        <w:rPr>
          <w:sz w:val="24"/>
          <w:rtl/>
        </w:rPr>
        <w:t xml:space="preserve"> </w:t>
      </w:r>
      <w:r>
        <w:rPr>
          <w:rFonts w:hint="cs"/>
          <w:sz w:val="24"/>
          <w:rtl/>
        </w:rPr>
        <w:t>אמתי</w:t>
      </w:r>
      <w:r>
        <w:rPr>
          <w:sz w:val="24"/>
          <w:rtl/>
        </w:rPr>
        <w:t xml:space="preserve"> –</w:t>
      </w:r>
      <w:r>
        <w:rPr>
          <w:rFonts w:hint="cs"/>
          <w:sz w:val="24"/>
          <w:rtl/>
        </w:rPr>
        <w:t xml:space="preserve"> מתחייב </w:t>
      </w:r>
      <w:r w:rsidRPr="002F3F1C">
        <w:rPr>
          <w:rFonts w:hint="cs"/>
          <w:sz w:val="24"/>
          <w:rtl/>
        </w:rPr>
        <w:t>מקום</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כנות</w:t>
      </w:r>
      <w:r w:rsidRPr="002F3F1C">
        <w:rPr>
          <w:sz w:val="24"/>
          <w:rtl/>
        </w:rPr>
        <w:t xml:space="preserve"> </w:t>
      </w:r>
      <w:r w:rsidRPr="002F3F1C">
        <w:rPr>
          <w:rFonts w:hint="cs"/>
          <w:sz w:val="24"/>
          <w:rtl/>
        </w:rPr>
        <w:t>ויושרה</w:t>
      </w:r>
      <w:r w:rsidRPr="002F3F1C">
        <w:rPr>
          <w:sz w:val="24"/>
          <w:rtl/>
        </w:rPr>
        <w:t xml:space="preserve"> </w:t>
      </w:r>
      <w:r w:rsidRPr="002F3F1C">
        <w:rPr>
          <w:rFonts w:hint="cs"/>
          <w:sz w:val="24"/>
          <w:rtl/>
        </w:rPr>
        <w:t>פנימית</w:t>
      </w:r>
      <w:r w:rsidRPr="002F3F1C">
        <w:rPr>
          <w:sz w:val="24"/>
          <w:rtl/>
        </w:rPr>
        <w:t xml:space="preserve">. </w:t>
      </w:r>
      <w:r>
        <w:rPr>
          <w:rFonts w:hint="cs"/>
          <w:sz w:val="24"/>
          <w:rtl/>
        </w:rPr>
        <w:t>'</w:t>
      </w:r>
      <w:r w:rsidRPr="002F3F1C">
        <w:rPr>
          <w:rFonts w:hint="cs"/>
          <w:sz w:val="24"/>
          <w:rtl/>
        </w:rPr>
        <w:t>מותר</w:t>
      </w:r>
      <w:r>
        <w:rPr>
          <w:rFonts w:hint="cs"/>
          <w:sz w:val="24"/>
          <w:rtl/>
        </w:rPr>
        <w:t>'</w:t>
      </w:r>
      <w:r w:rsidRPr="002F3F1C">
        <w:rPr>
          <w:sz w:val="24"/>
          <w:rtl/>
        </w:rPr>
        <w:t xml:space="preserve"> </w:t>
      </w:r>
      <w:r w:rsidRPr="002F3F1C">
        <w:rPr>
          <w:rFonts w:hint="cs"/>
          <w:sz w:val="24"/>
          <w:rtl/>
        </w:rPr>
        <w:t>לשתף</w:t>
      </w:r>
      <w:r w:rsidRPr="002F3F1C">
        <w:rPr>
          <w:sz w:val="24"/>
          <w:rtl/>
        </w:rPr>
        <w:t xml:space="preserve"> </w:t>
      </w:r>
      <w:r w:rsidRPr="002F3F1C">
        <w:rPr>
          <w:rFonts w:hint="cs"/>
          <w:sz w:val="24"/>
          <w:rtl/>
        </w:rPr>
        <w:t>באתגרים</w:t>
      </w:r>
      <w:r w:rsidRPr="002F3F1C">
        <w:rPr>
          <w:sz w:val="24"/>
          <w:rtl/>
        </w:rPr>
        <w:t xml:space="preserve"> </w:t>
      </w:r>
      <w:r w:rsidRPr="002F3F1C">
        <w:rPr>
          <w:rFonts w:hint="cs"/>
          <w:sz w:val="24"/>
          <w:rtl/>
        </w:rPr>
        <w:t>ובדילמות</w:t>
      </w:r>
      <w:r w:rsidRPr="002F3F1C">
        <w:rPr>
          <w:sz w:val="24"/>
          <w:rtl/>
        </w:rPr>
        <w:t xml:space="preserve"> </w:t>
      </w:r>
      <w:r w:rsidRPr="002F3F1C">
        <w:rPr>
          <w:rFonts w:hint="cs"/>
          <w:sz w:val="24"/>
          <w:rtl/>
        </w:rPr>
        <w:t>העולות</w:t>
      </w:r>
      <w:r w:rsidRPr="002F3F1C">
        <w:rPr>
          <w:sz w:val="24"/>
          <w:rtl/>
        </w:rPr>
        <w:t xml:space="preserve"> </w:t>
      </w:r>
      <w:r w:rsidRPr="002F3F1C">
        <w:rPr>
          <w:rFonts w:hint="cs"/>
          <w:sz w:val="24"/>
          <w:rtl/>
        </w:rPr>
        <w:t>בחיי</w:t>
      </w:r>
      <w:r w:rsidRPr="002F3F1C">
        <w:rPr>
          <w:sz w:val="24"/>
          <w:rtl/>
        </w:rPr>
        <w:t xml:space="preserve"> </w:t>
      </w:r>
      <w:r w:rsidRPr="002F3F1C">
        <w:rPr>
          <w:rFonts w:hint="cs"/>
          <w:sz w:val="24"/>
          <w:rtl/>
        </w:rPr>
        <w:t>בית</w:t>
      </w:r>
      <w:r w:rsidRPr="002F3F1C">
        <w:rPr>
          <w:sz w:val="24"/>
          <w:rtl/>
        </w:rPr>
        <w:t xml:space="preserve"> </w:t>
      </w:r>
      <w:r w:rsidRPr="002F3F1C">
        <w:rPr>
          <w:rFonts w:hint="cs"/>
          <w:sz w:val="24"/>
          <w:rtl/>
        </w:rPr>
        <w:t>הספר</w:t>
      </w:r>
      <w:r w:rsidRPr="002F3F1C">
        <w:rPr>
          <w:sz w:val="24"/>
          <w:rtl/>
        </w:rPr>
        <w:t xml:space="preserve"> </w:t>
      </w:r>
      <w:r>
        <w:rPr>
          <w:rFonts w:hint="cs"/>
          <w:sz w:val="24"/>
          <w:rtl/>
        </w:rPr>
        <w:t>ו'</w:t>
      </w:r>
      <w:r w:rsidRPr="002F3F1C">
        <w:rPr>
          <w:rFonts w:hint="cs"/>
          <w:sz w:val="24"/>
          <w:rtl/>
        </w:rPr>
        <w:t>מותר</w:t>
      </w:r>
      <w:r>
        <w:rPr>
          <w:rFonts w:hint="cs"/>
          <w:sz w:val="24"/>
          <w:rtl/>
        </w:rPr>
        <w:t>'</w:t>
      </w:r>
      <w:r w:rsidRPr="002F3F1C">
        <w:rPr>
          <w:sz w:val="24"/>
          <w:rtl/>
        </w:rPr>
        <w:t xml:space="preserve"> </w:t>
      </w:r>
      <w:r w:rsidRPr="002F3F1C">
        <w:rPr>
          <w:rFonts w:hint="cs"/>
          <w:sz w:val="24"/>
          <w:rtl/>
        </w:rPr>
        <w:t>לתת</w:t>
      </w:r>
      <w:r w:rsidRPr="002F3F1C">
        <w:rPr>
          <w:sz w:val="24"/>
          <w:rtl/>
        </w:rPr>
        <w:t xml:space="preserve"> </w:t>
      </w:r>
      <w:r w:rsidRPr="002F3F1C">
        <w:rPr>
          <w:rFonts w:hint="cs"/>
          <w:sz w:val="24"/>
          <w:rtl/>
        </w:rPr>
        <w:t>טיפים</w:t>
      </w:r>
      <w:r w:rsidRPr="002F3F1C">
        <w:rPr>
          <w:sz w:val="24"/>
          <w:rtl/>
        </w:rPr>
        <w:t xml:space="preserve"> </w:t>
      </w:r>
      <w:r w:rsidRPr="002F3F1C">
        <w:rPr>
          <w:rFonts w:hint="cs"/>
          <w:sz w:val="24"/>
          <w:rtl/>
        </w:rPr>
        <w:t>מיוחדים</w:t>
      </w:r>
      <w:r w:rsidRPr="002F3F1C">
        <w:rPr>
          <w:sz w:val="24"/>
          <w:rtl/>
        </w:rPr>
        <w:t xml:space="preserve"> </w:t>
      </w:r>
      <w:r w:rsidRPr="002F3F1C">
        <w:rPr>
          <w:rFonts w:hint="cs"/>
          <w:sz w:val="24"/>
          <w:rtl/>
        </w:rPr>
        <w:t>לבית</w:t>
      </w:r>
      <w:r w:rsidRPr="002F3F1C">
        <w:rPr>
          <w:sz w:val="24"/>
          <w:rtl/>
        </w:rPr>
        <w:t xml:space="preserve"> </w:t>
      </w:r>
      <w:r w:rsidRPr="002F3F1C">
        <w:rPr>
          <w:rFonts w:hint="cs"/>
          <w:sz w:val="24"/>
          <w:rtl/>
        </w:rPr>
        <w:t>הספר</w:t>
      </w:r>
      <w:r w:rsidRPr="002F3F1C">
        <w:rPr>
          <w:sz w:val="24"/>
          <w:rtl/>
        </w:rPr>
        <w:t xml:space="preserve"> </w:t>
      </w:r>
      <w:r w:rsidRPr="002F3F1C">
        <w:rPr>
          <w:rFonts w:hint="cs"/>
          <w:sz w:val="24"/>
          <w:rtl/>
        </w:rPr>
        <w:t>השכן</w:t>
      </w:r>
      <w:r>
        <w:rPr>
          <w:rFonts w:hint="cs"/>
          <w:sz w:val="24"/>
          <w:rtl/>
        </w:rPr>
        <w:t>.</w:t>
      </w:r>
      <w:r w:rsidRPr="002F3F1C">
        <w:rPr>
          <w:sz w:val="24"/>
          <w:rtl/>
        </w:rPr>
        <w:t xml:space="preserve"> </w:t>
      </w:r>
      <w:r w:rsidRPr="002F3F1C">
        <w:rPr>
          <w:rFonts w:hint="cs"/>
          <w:sz w:val="24"/>
          <w:rtl/>
        </w:rPr>
        <w:t>התפקיד</w:t>
      </w:r>
      <w:r w:rsidRPr="002F3F1C">
        <w:rPr>
          <w:sz w:val="24"/>
          <w:rtl/>
        </w:rPr>
        <w:t xml:space="preserve"> </w:t>
      </w:r>
      <w:r w:rsidRPr="002F3F1C">
        <w:rPr>
          <w:rFonts w:hint="cs"/>
          <w:sz w:val="24"/>
          <w:rtl/>
        </w:rPr>
        <w:t>שלנו</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מעבר</w:t>
      </w:r>
      <w:r w:rsidRPr="002F3F1C">
        <w:rPr>
          <w:sz w:val="24"/>
          <w:rtl/>
        </w:rPr>
        <w:t xml:space="preserve"> </w:t>
      </w:r>
      <w:r w:rsidRPr="002F3F1C">
        <w:rPr>
          <w:rFonts w:hint="cs"/>
          <w:sz w:val="24"/>
          <w:rtl/>
        </w:rPr>
        <w:t>למוסד</w:t>
      </w:r>
      <w:r w:rsidRPr="002F3F1C">
        <w:rPr>
          <w:sz w:val="24"/>
          <w:rtl/>
        </w:rPr>
        <w:t xml:space="preserve"> </w:t>
      </w:r>
      <w:r w:rsidRPr="002F3F1C">
        <w:rPr>
          <w:rFonts w:hint="cs"/>
          <w:sz w:val="24"/>
          <w:rtl/>
        </w:rPr>
        <w:t>החינוכי</w:t>
      </w:r>
      <w:r w:rsidRPr="002F3F1C">
        <w:rPr>
          <w:sz w:val="24"/>
          <w:rtl/>
        </w:rPr>
        <w:t xml:space="preserve"> </w:t>
      </w:r>
      <w:r w:rsidRPr="002F3F1C">
        <w:rPr>
          <w:rFonts w:hint="cs"/>
          <w:sz w:val="24"/>
          <w:rtl/>
        </w:rPr>
        <w:t>שאותו</w:t>
      </w:r>
      <w:r w:rsidRPr="002F3F1C">
        <w:rPr>
          <w:sz w:val="24"/>
          <w:rtl/>
        </w:rPr>
        <w:t xml:space="preserve"> </w:t>
      </w:r>
      <w:r>
        <w:rPr>
          <w:rFonts w:hint="cs"/>
          <w:sz w:val="24"/>
          <w:rtl/>
        </w:rPr>
        <w:t>אנו</w:t>
      </w:r>
      <w:r w:rsidRPr="002F3F1C">
        <w:rPr>
          <w:sz w:val="24"/>
          <w:rtl/>
        </w:rPr>
        <w:t xml:space="preserve"> </w:t>
      </w:r>
      <w:r w:rsidRPr="002F3F1C">
        <w:rPr>
          <w:rFonts w:hint="cs"/>
          <w:sz w:val="24"/>
          <w:rtl/>
        </w:rPr>
        <w:t>מנהל</w:t>
      </w:r>
      <w:r>
        <w:rPr>
          <w:rFonts w:hint="cs"/>
          <w:sz w:val="24"/>
          <w:rtl/>
        </w:rPr>
        <w:t>ים.</w:t>
      </w:r>
      <w:r w:rsidRPr="002F3F1C">
        <w:rPr>
          <w:sz w:val="24"/>
          <w:rtl/>
        </w:rPr>
        <w:t xml:space="preserve"> </w:t>
      </w:r>
      <w:r w:rsidRPr="002F3F1C">
        <w:rPr>
          <w:rFonts w:hint="cs"/>
          <w:sz w:val="24"/>
          <w:rtl/>
        </w:rPr>
        <w:t>האתגר</w:t>
      </w:r>
      <w:r w:rsidRPr="002F3F1C">
        <w:rPr>
          <w:sz w:val="24"/>
          <w:rtl/>
        </w:rPr>
        <w:t xml:space="preserve"> </w:t>
      </w:r>
      <w:r w:rsidRPr="002F3F1C">
        <w:rPr>
          <w:rFonts w:hint="cs"/>
          <w:sz w:val="24"/>
          <w:rtl/>
        </w:rPr>
        <w:t>המשותף</w:t>
      </w:r>
      <w:r w:rsidRPr="002F3F1C">
        <w:rPr>
          <w:sz w:val="24"/>
          <w:rtl/>
        </w:rPr>
        <w:t xml:space="preserve"> </w:t>
      </w:r>
      <w:r>
        <w:rPr>
          <w:rFonts w:hint="cs"/>
          <w:sz w:val="24"/>
          <w:rtl/>
        </w:rPr>
        <w:t xml:space="preserve">הוא </w:t>
      </w:r>
      <w:r>
        <w:rPr>
          <w:sz w:val="24"/>
          <w:rtl/>
        </w:rPr>
        <w:t>–</w:t>
      </w:r>
      <w:r w:rsidRPr="002F3F1C">
        <w:rPr>
          <w:sz w:val="24"/>
          <w:rtl/>
        </w:rPr>
        <w:t xml:space="preserve"> </w:t>
      </w:r>
      <w:r>
        <w:rPr>
          <w:rFonts w:hint="cs"/>
          <w:sz w:val="24"/>
          <w:rtl/>
        </w:rPr>
        <w:t>'</w:t>
      </w:r>
      <w:r w:rsidRPr="002F3F1C">
        <w:rPr>
          <w:rFonts w:hint="cs"/>
          <w:sz w:val="24"/>
          <w:rtl/>
        </w:rPr>
        <w:t>זיכוי</w:t>
      </w:r>
      <w:r w:rsidRPr="002F3F1C">
        <w:rPr>
          <w:sz w:val="24"/>
          <w:rtl/>
        </w:rPr>
        <w:t xml:space="preserve"> </w:t>
      </w:r>
      <w:r w:rsidRPr="002F3F1C">
        <w:rPr>
          <w:rFonts w:hint="cs"/>
          <w:sz w:val="24"/>
          <w:rtl/>
        </w:rPr>
        <w:t>הרבים</w:t>
      </w:r>
      <w:r>
        <w:rPr>
          <w:rFonts w:hint="cs"/>
          <w:sz w:val="24"/>
          <w:rtl/>
        </w:rPr>
        <w:t>'</w:t>
      </w:r>
      <w:r w:rsidRPr="002F3F1C">
        <w:rPr>
          <w:sz w:val="24"/>
          <w:rtl/>
        </w:rPr>
        <w:t>.</w:t>
      </w:r>
    </w:p>
    <w:p w14:paraId="66A35E79" w14:textId="77777777" w:rsidR="00525635" w:rsidRPr="002F3F1C" w:rsidRDefault="00525635" w:rsidP="00525635">
      <w:pPr>
        <w:rPr>
          <w:sz w:val="24"/>
          <w:rtl/>
        </w:rPr>
      </w:pPr>
      <w:r w:rsidRPr="003872D9">
        <w:rPr>
          <w:rFonts w:hint="cs"/>
          <w:b/>
          <w:bCs/>
          <w:sz w:val="24"/>
          <w:rtl/>
        </w:rPr>
        <w:t>ה</w:t>
      </w:r>
      <w:r w:rsidRPr="003872D9">
        <w:rPr>
          <w:b/>
          <w:bCs/>
          <w:sz w:val="24"/>
          <w:rtl/>
        </w:rPr>
        <w:t>.</w:t>
      </w:r>
      <w:r w:rsidRPr="003872D9">
        <w:rPr>
          <w:rFonts w:hint="cs"/>
          <w:b/>
          <w:bCs/>
          <w:sz w:val="24"/>
          <w:rtl/>
        </w:rPr>
        <w:t xml:space="preserve"> מסירות</w:t>
      </w:r>
      <w:r w:rsidRPr="003872D9">
        <w:rPr>
          <w:b/>
          <w:bCs/>
          <w:sz w:val="24"/>
          <w:rtl/>
        </w:rPr>
        <w:t xml:space="preserve"> </w:t>
      </w:r>
      <w:r w:rsidRPr="003872D9">
        <w:rPr>
          <w:rFonts w:hint="cs"/>
          <w:b/>
          <w:bCs/>
          <w:sz w:val="24"/>
          <w:rtl/>
        </w:rPr>
        <w:t>נפש</w:t>
      </w:r>
      <w:r w:rsidRPr="003872D9">
        <w:rPr>
          <w:b/>
          <w:bCs/>
          <w:sz w:val="24"/>
          <w:rtl/>
        </w:rPr>
        <w:t xml:space="preserve"> </w:t>
      </w:r>
      <w:r w:rsidRPr="003872D9">
        <w:rPr>
          <w:rFonts w:hint="cs"/>
          <w:b/>
          <w:bCs/>
          <w:sz w:val="24"/>
          <w:rtl/>
        </w:rPr>
        <w:t>על</w:t>
      </w:r>
      <w:r w:rsidRPr="003872D9">
        <w:rPr>
          <w:b/>
          <w:bCs/>
          <w:sz w:val="24"/>
          <w:rtl/>
        </w:rPr>
        <w:t xml:space="preserve"> </w:t>
      </w:r>
      <w:r w:rsidRPr="003872D9">
        <w:rPr>
          <w:rFonts w:hint="cs"/>
          <w:b/>
          <w:bCs/>
          <w:sz w:val="24"/>
          <w:rtl/>
        </w:rPr>
        <w:t>עבודת</w:t>
      </w:r>
      <w:r w:rsidRPr="003872D9">
        <w:rPr>
          <w:b/>
          <w:bCs/>
          <w:sz w:val="24"/>
          <w:rtl/>
        </w:rPr>
        <w:t xml:space="preserve"> </w:t>
      </w:r>
      <w:r w:rsidRPr="003872D9">
        <w:rPr>
          <w:rFonts w:hint="cs"/>
          <w:b/>
          <w:bCs/>
          <w:sz w:val="24"/>
          <w:rtl/>
        </w:rPr>
        <w:t>החינוך</w:t>
      </w:r>
      <w:r>
        <w:rPr>
          <w:rFonts w:hint="cs"/>
          <w:sz w:val="24"/>
          <w:rtl/>
        </w:rPr>
        <w:t>.</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לא</w:t>
      </w:r>
      <w:r w:rsidRPr="002F3F1C">
        <w:rPr>
          <w:sz w:val="24"/>
          <w:rtl/>
        </w:rPr>
        <w:t xml:space="preserve"> </w:t>
      </w:r>
      <w:r>
        <w:rPr>
          <w:rFonts w:hint="cs"/>
          <w:sz w:val="24"/>
          <w:rtl/>
        </w:rPr>
        <w:t>הרשה</w:t>
      </w:r>
      <w:r w:rsidRPr="002F3F1C">
        <w:rPr>
          <w:sz w:val="24"/>
          <w:rtl/>
        </w:rPr>
        <w:t xml:space="preserve"> </w:t>
      </w:r>
      <w:r w:rsidRPr="002F3F1C">
        <w:rPr>
          <w:rFonts w:hint="cs"/>
          <w:sz w:val="24"/>
          <w:rtl/>
        </w:rPr>
        <w:t>לעצמו</w:t>
      </w:r>
      <w:r w:rsidRPr="002F3F1C">
        <w:rPr>
          <w:sz w:val="24"/>
          <w:rtl/>
        </w:rPr>
        <w:t xml:space="preserve"> </w:t>
      </w:r>
      <w:r w:rsidRPr="002F3F1C">
        <w:rPr>
          <w:rFonts w:hint="cs"/>
          <w:sz w:val="24"/>
          <w:rtl/>
        </w:rPr>
        <w:t>שום</w:t>
      </w:r>
      <w:r w:rsidRPr="002F3F1C">
        <w:rPr>
          <w:sz w:val="24"/>
          <w:rtl/>
        </w:rPr>
        <w:t xml:space="preserve"> </w:t>
      </w:r>
      <w:r w:rsidRPr="002F3F1C">
        <w:rPr>
          <w:rFonts w:hint="cs"/>
          <w:sz w:val="24"/>
          <w:rtl/>
        </w:rPr>
        <w:t>תירוץ</w:t>
      </w:r>
      <w:r w:rsidRPr="002F3F1C">
        <w:rPr>
          <w:sz w:val="24"/>
          <w:rtl/>
        </w:rPr>
        <w:t xml:space="preserve"> </w:t>
      </w:r>
      <w:r>
        <w:rPr>
          <w:rFonts w:hint="cs"/>
          <w:sz w:val="24"/>
          <w:rtl/>
        </w:rPr>
        <w:t>כמו</w:t>
      </w:r>
      <w:r w:rsidRPr="002F3F1C">
        <w:rPr>
          <w:sz w:val="24"/>
          <w:rtl/>
        </w:rPr>
        <w:t xml:space="preserve"> </w:t>
      </w:r>
      <w:r>
        <w:rPr>
          <w:rFonts w:hint="cs"/>
          <w:sz w:val="24"/>
          <w:rtl/>
        </w:rPr>
        <w:t>'</w:t>
      </w:r>
      <w:r w:rsidRPr="002F3F1C">
        <w:rPr>
          <w:rFonts w:hint="cs"/>
          <w:sz w:val="24"/>
          <w:rtl/>
        </w:rPr>
        <w:t>אין</w:t>
      </w:r>
      <w:r w:rsidRPr="002F3F1C">
        <w:rPr>
          <w:sz w:val="24"/>
          <w:rtl/>
        </w:rPr>
        <w:t xml:space="preserve"> </w:t>
      </w:r>
      <w:r w:rsidRPr="002F3F1C">
        <w:rPr>
          <w:rFonts w:hint="cs"/>
          <w:sz w:val="24"/>
          <w:rtl/>
        </w:rPr>
        <w:t>חומר</w:t>
      </w:r>
      <w:r w:rsidRPr="002F3F1C">
        <w:rPr>
          <w:sz w:val="24"/>
          <w:rtl/>
        </w:rPr>
        <w:t xml:space="preserve"> </w:t>
      </w:r>
      <w:r w:rsidRPr="002F3F1C">
        <w:rPr>
          <w:rFonts w:hint="cs"/>
          <w:sz w:val="24"/>
          <w:rtl/>
        </w:rPr>
        <w:t>לימוד</w:t>
      </w:r>
      <w:r>
        <w:rPr>
          <w:rFonts w:hint="cs"/>
          <w:sz w:val="24"/>
          <w:rtl/>
        </w:rPr>
        <w:t>'</w:t>
      </w:r>
      <w:r w:rsidRPr="002F3F1C">
        <w:rPr>
          <w:sz w:val="24"/>
          <w:rtl/>
        </w:rPr>
        <w:t xml:space="preserve">, </w:t>
      </w:r>
      <w:r>
        <w:rPr>
          <w:sz w:val="24"/>
          <w:rtl/>
        </w:rPr>
        <w:t>'</w:t>
      </w:r>
      <w:r w:rsidRPr="002F3F1C">
        <w:rPr>
          <w:rFonts w:hint="cs"/>
          <w:sz w:val="24"/>
          <w:rtl/>
        </w:rPr>
        <w:t>אין</w:t>
      </w:r>
      <w:r w:rsidRPr="002F3F1C">
        <w:rPr>
          <w:sz w:val="24"/>
          <w:rtl/>
        </w:rPr>
        <w:t xml:space="preserve"> </w:t>
      </w:r>
      <w:r w:rsidRPr="002F3F1C">
        <w:rPr>
          <w:rFonts w:hint="cs"/>
          <w:sz w:val="24"/>
          <w:rtl/>
        </w:rPr>
        <w:t>מערכת</w:t>
      </w:r>
      <w:r>
        <w:rPr>
          <w:sz w:val="24"/>
          <w:rtl/>
        </w:rPr>
        <w:t>'</w:t>
      </w:r>
      <w:r w:rsidRPr="002F3F1C">
        <w:rPr>
          <w:sz w:val="24"/>
          <w:rtl/>
        </w:rPr>
        <w:t xml:space="preserve">, </w:t>
      </w:r>
      <w:r>
        <w:rPr>
          <w:sz w:val="24"/>
          <w:rtl/>
        </w:rPr>
        <w:t>'</w:t>
      </w:r>
      <w:r w:rsidRPr="002F3F1C">
        <w:rPr>
          <w:rFonts w:hint="cs"/>
          <w:sz w:val="24"/>
          <w:rtl/>
        </w:rPr>
        <w:t>אין</w:t>
      </w:r>
      <w:r w:rsidRPr="002F3F1C">
        <w:rPr>
          <w:sz w:val="24"/>
          <w:rtl/>
        </w:rPr>
        <w:t xml:space="preserve"> </w:t>
      </w:r>
      <w:r w:rsidRPr="002F3F1C">
        <w:rPr>
          <w:rFonts w:hint="cs"/>
          <w:sz w:val="24"/>
          <w:rtl/>
        </w:rPr>
        <w:t>משכורות</w:t>
      </w:r>
      <w:r>
        <w:rPr>
          <w:sz w:val="24"/>
          <w:rtl/>
        </w:rPr>
        <w:t>'</w:t>
      </w:r>
      <w:r w:rsidRPr="002F3F1C">
        <w:rPr>
          <w:sz w:val="24"/>
          <w:rtl/>
        </w:rPr>
        <w:t xml:space="preserve">, </w:t>
      </w:r>
      <w:r>
        <w:rPr>
          <w:sz w:val="24"/>
          <w:rtl/>
        </w:rPr>
        <w:t>'</w:t>
      </w:r>
      <w:r w:rsidRPr="002F3F1C">
        <w:rPr>
          <w:rFonts w:hint="cs"/>
          <w:sz w:val="24"/>
          <w:rtl/>
        </w:rPr>
        <w:t>התלמידים</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רוצים</w:t>
      </w:r>
      <w:r w:rsidRPr="002F3F1C">
        <w:rPr>
          <w:sz w:val="24"/>
          <w:rtl/>
        </w:rPr>
        <w:t xml:space="preserve"> </w:t>
      </w:r>
      <w:r w:rsidRPr="002F3F1C">
        <w:rPr>
          <w:rFonts w:hint="cs"/>
          <w:sz w:val="24"/>
          <w:rtl/>
        </w:rPr>
        <w:t>ללמוד</w:t>
      </w:r>
      <w:r>
        <w:rPr>
          <w:sz w:val="24"/>
          <w:rtl/>
        </w:rPr>
        <w:t>'</w:t>
      </w:r>
      <w:r w:rsidRPr="002F3F1C">
        <w:rPr>
          <w:sz w:val="24"/>
          <w:rtl/>
        </w:rPr>
        <w:t xml:space="preserve"> </w:t>
      </w:r>
      <w:r w:rsidRPr="002F3F1C">
        <w:rPr>
          <w:rFonts w:hint="cs"/>
          <w:sz w:val="24"/>
          <w:rtl/>
        </w:rPr>
        <w:t>ועוד</w:t>
      </w:r>
      <w:r w:rsidRPr="002F3F1C">
        <w:rPr>
          <w:sz w:val="24"/>
          <w:rtl/>
        </w:rPr>
        <w:t xml:space="preserve">. </w:t>
      </w:r>
      <w:r w:rsidRPr="002F3F1C">
        <w:rPr>
          <w:rFonts w:hint="cs"/>
          <w:sz w:val="24"/>
          <w:rtl/>
        </w:rPr>
        <w:t>כשיש</w:t>
      </w:r>
      <w:r w:rsidRPr="002F3F1C">
        <w:rPr>
          <w:sz w:val="24"/>
          <w:rtl/>
        </w:rPr>
        <w:t xml:space="preserve"> </w:t>
      </w:r>
      <w:r w:rsidRPr="002F3F1C">
        <w:rPr>
          <w:rFonts w:hint="cs"/>
          <w:sz w:val="24"/>
          <w:rtl/>
        </w:rPr>
        <w:t>מסירות</w:t>
      </w:r>
      <w:r w:rsidRPr="002F3F1C">
        <w:rPr>
          <w:sz w:val="24"/>
          <w:rtl/>
        </w:rPr>
        <w:t xml:space="preserve"> </w:t>
      </w:r>
      <w:r w:rsidRPr="002F3F1C">
        <w:rPr>
          <w:rFonts w:hint="cs"/>
          <w:sz w:val="24"/>
          <w:rtl/>
        </w:rPr>
        <w:t>נפש</w:t>
      </w:r>
      <w:r w:rsidRPr="002F3F1C">
        <w:rPr>
          <w:sz w:val="24"/>
          <w:rtl/>
        </w:rPr>
        <w:t xml:space="preserve"> </w:t>
      </w:r>
      <w:r w:rsidRPr="002F3F1C">
        <w:rPr>
          <w:rFonts w:hint="cs"/>
          <w:sz w:val="24"/>
          <w:rtl/>
        </w:rPr>
        <w:t>גדולה</w:t>
      </w:r>
      <w:r w:rsidRPr="002F3F1C">
        <w:rPr>
          <w:sz w:val="24"/>
          <w:rtl/>
        </w:rPr>
        <w:t xml:space="preserve"> </w:t>
      </w:r>
      <w:r w:rsidRPr="002F3F1C">
        <w:rPr>
          <w:rFonts w:hint="cs"/>
          <w:sz w:val="24"/>
          <w:rtl/>
        </w:rPr>
        <w:t>ו</w:t>
      </w:r>
      <w:r>
        <w:rPr>
          <w:rFonts w:hint="cs"/>
          <w:sz w:val="24"/>
          <w:rtl/>
        </w:rPr>
        <w:t>אתה אחראי באופן אישי</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כך</w:t>
      </w:r>
      <w:r w:rsidRPr="002F3F1C">
        <w:rPr>
          <w:sz w:val="24"/>
          <w:rtl/>
        </w:rPr>
        <w:t xml:space="preserve"> </w:t>
      </w:r>
      <w:r w:rsidRPr="002F3F1C">
        <w:rPr>
          <w:rFonts w:hint="cs"/>
          <w:sz w:val="24"/>
          <w:rtl/>
        </w:rPr>
        <w:t>שמורשת</w:t>
      </w:r>
      <w:r w:rsidRPr="002F3F1C">
        <w:rPr>
          <w:sz w:val="24"/>
          <w:rtl/>
        </w:rPr>
        <w:t xml:space="preserve"> </w:t>
      </w:r>
      <w:r w:rsidRPr="002F3F1C">
        <w:rPr>
          <w:rFonts w:hint="cs"/>
          <w:sz w:val="24"/>
          <w:rtl/>
        </w:rPr>
        <w:t>לימוד</w:t>
      </w:r>
      <w:r w:rsidRPr="002F3F1C">
        <w:rPr>
          <w:sz w:val="24"/>
          <w:rtl/>
        </w:rPr>
        <w:t xml:space="preserve"> </w:t>
      </w:r>
      <w:r w:rsidRPr="002F3F1C">
        <w:rPr>
          <w:rFonts w:hint="cs"/>
          <w:sz w:val="24"/>
          <w:rtl/>
        </w:rPr>
        <w:t>התורה</w:t>
      </w:r>
      <w:r w:rsidRPr="002F3F1C">
        <w:rPr>
          <w:sz w:val="24"/>
          <w:rtl/>
        </w:rPr>
        <w:t xml:space="preserve"> </w:t>
      </w:r>
      <w:r w:rsidRPr="002F3F1C">
        <w:rPr>
          <w:rFonts w:hint="cs"/>
          <w:sz w:val="24"/>
          <w:rtl/>
        </w:rPr>
        <w:t>תמשיך</w:t>
      </w:r>
      <w:r w:rsidRPr="002F3F1C">
        <w:rPr>
          <w:sz w:val="24"/>
          <w:rtl/>
        </w:rPr>
        <w:t xml:space="preserve"> </w:t>
      </w:r>
      <w:r w:rsidRPr="002F3F1C">
        <w:rPr>
          <w:rFonts w:hint="cs"/>
          <w:sz w:val="24"/>
          <w:rtl/>
        </w:rPr>
        <w:t>בישראל</w:t>
      </w:r>
      <w:r>
        <w:rPr>
          <w:rFonts w:hint="cs"/>
          <w:sz w:val="24"/>
          <w:rtl/>
        </w:rPr>
        <w:t xml:space="preserve"> -</w:t>
      </w:r>
      <w:r w:rsidRPr="002F3F1C">
        <w:rPr>
          <w:sz w:val="24"/>
          <w:rtl/>
        </w:rPr>
        <w:t xml:space="preserve"> </w:t>
      </w:r>
      <w:r w:rsidRPr="002F3F1C">
        <w:rPr>
          <w:rFonts w:hint="cs"/>
          <w:sz w:val="24"/>
          <w:rtl/>
        </w:rPr>
        <w:t>נכון</w:t>
      </w:r>
      <w:r w:rsidRPr="002F3F1C">
        <w:rPr>
          <w:sz w:val="24"/>
          <w:rtl/>
        </w:rPr>
        <w:t xml:space="preserve">, </w:t>
      </w:r>
      <w:r w:rsidRPr="002F3F1C">
        <w:rPr>
          <w:rFonts w:hint="cs"/>
          <w:sz w:val="24"/>
          <w:rtl/>
        </w:rPr>
        <w:t>צריך</w:t>
      </w:r>
      <w:r w:rsidRPr="002F3F1C">
        <w:rPr>
          <w:sz w:val="24"/>
          <w:rtl/>
        </w:rPr>
        <w:t xml:space="preserve">, </w:t>
      </w:r>
      <w:r w:rsidRPr="002F3F1C">
        <w:rPr>
          <w:rFonts w:hint="cs"/>
          <w:sz w:val="24"/>
          <w:rtl/>
        </w:rPr>
        <w:t>ואפשר</w:t>
      </w:r>
      <w:r w:rsidRPr="002F3F1C">
        <w:rPr>
          <w:sz w:val="24"/>
          <w:rtl/>
        </w:rPr>
        <w:t xml:space="preserve"> </w:t>
      </w:r>
      <w:r w:rsidRPr="002F3F1C">
        <w:rPr>
          <w:rFonts w:hint="cs"/>
          <w:sz w:val="24"/>
          <w:rtl/>
        </w:rPr>
        <w:t>לעשות</w:t>
      </w:r>
      <w:r w:rsidRPr="002F3F1C">
        <w:rPr>
          <w:sz w:val="24"/>
          <w:rtl/>
        </w:rPr>
        <w:t xml:space="preserve"> </w:t>
      </w:r>
      <w:r w:rsidRPr="002F3F1C">
        <w:rPr>
          <w:rFonts w:hint="cs"/>
          <w:sz w:val="24"/>
          <w:rtl/>
        </w:rPr>
        <w:t>הכול</w:t>
      </w:r>
      <w:r w:rsidRPr="002F3F1C">
        <w:rPr>
          <w:sz w:val="24"/>
          <w:rtl/>
        </w:rPr>
        <w:t xml:space="preserve">! </w:t>
      </w:r>
      <w:r w:rsidRPr="002F3F1C">
        <w:rPr>
          <w:rFonts w:hint="cs"/>
          <w:sz w:val="24"/>
          <w:rtl/>
        </w:rPr>
        <w:t>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יחזקו</w:t>
      </w:r>
      <w:r w:rsidRPr="002F3F1C">
        <w:rPr>
          <w:sz w:val="24"/>
          <w:rtl/>
        </w:rPr>
        <w:t xml:space="preserve"> </w:t>
      </w:r>
      <w:r w:rsidRPr="002F3F1C">
        <w:rPr>
          <w:rFonts w:hint="cs"/>
          <w:sz w:val="24"/>
          <w:rtl/>
        </w:rPr>
        <w:t>בכולנו</w:t>
      </w:r>
      <w:r w:rsidRPr="002F3F1C">
        <w:rPr>
          <w:sz w:val="24"/>
          <w:rtl/>
        </w:rPr>
        <w:t xml:space="preserve"> </w:t>
      </w:r>
      <w:r w:rsidRPr="002F3F1C">
        <w:rPr>
          <w:rFonts w:hint="cs"/>
          <w:sz w:val="24"/>
          <w:rtl/>
        </w:rPr>
        <w:t>ערכים</w:t>
      </w:r>
      <w:r w:rsidRPr="002F3F1C">
        <w:rPr>
          <w:sz w:val="24"/>
          <w:rtl/>
        </w:rPr>
        <w:t xml:space="preserve"> </w:t>
      </w:r>
      <w:r w:rsidRPr="002F3F1C">
        <w:rPr>
          <w:rFonts w:hint="cs"/>
          <w:sz w:val="24"/>
          <w:rtl/>
        </w:rPr>
        <w:t>בסיסיים</w:t>
      </w:r>
      <w:r w:rsidRPr="002F3F1C">
        <w:rPr>
          <w:sz w:val="24"/>
          <w:rtl/>
        </w:rPr>
        <w:t xml:space="preserve"> </w:t>
      </w:r>
      <w:r w:rsidRPr="002F3F1C">
        <w:rPr>
          <w:rFonts w:hint="cs"/>
          <w:sz w:val="24"/>
          <w:rtl/>
        </w:rPr>
        <w:t>בעבודתנו</w:t>
      </w:r>
      <w:r w:rsidRPr="002F3F1C">
        <w:rPr>
          <w:sz w:val="24"/>
          <w:rtl/>
        </w:rPr>
        <w:t xml:space="preserve"> </w:t>
      </w:r>
      <w:r w:rsidRPr="002F3F1C">
        <w:rPr>
          <w:rFonts w:hint="cs"/>
          <w:sz w:val="24"/>
          <w:rtl/>
        </w:rPr>
        <w:t>המערכתית</w:t>
      </w:r>
      <w:r w:rsidRPr="002F3F1C">
        <w:rPr>
          <w:sz w:val="24"/>
          <w:rtl/>
        </w:rPr>
        <w:t xml:space="preserve"> </w:t>
      </w:r>
      <w:r w:rsidRPr="002F3F1C">
        <w:rPr>
          <w:rFonts w:hint="cs"/>
          <w:sz w:val="24"/>
          <w:rtl/>
        </w:rPr>
        <w:t>לחינוך</w:t>
      </w:r>
      <w:r w:rsidRPr="002F3F1C">
        <w:rPr>
          <w:sz w:val="24"/>
          <w:rtl/>
        </w:rPr>
        <w:t xml:space="preserve"> </w:t>
      </w:r>
      <w:r w:rsidRPr="002F3F1C">
        <w:rPr>
          <w:rFonts w:hint="cs"/>
          <w:sz w:val="24"/>
          <w:rtl/>
        </w:rPr>
        <w:t>ילדי</w:t>
      </w:r>
      <w:r w:rsidRPr="002F3F1C">
        <w:rPr>
          <w:sz w:val="24"/>
          <w:rtl/>
        </w:rPr>
        <w:t xml:space="preserve"> </w:t>
      </w:r>
      <w:r w:rsidRPr="002F3F1C">
        <w:rPr>
          <w:rFonts w:hint="cs"/>
          <w:sz w:val="24"/>
          <w:rtl/>
        </w:rPr>
        <w:t>ישראל</w:t>
      </w:r>
      <w:r w:rsidRPr="002F3F1C">
        <w:rPr>
          <w:sz w:val="24"/>
          <w:rtl/>
        </w:rPr>
        <w:t xml:space="preserve">. </w:t>
      </w:r>
      <w:r w:rsidRPr="002F3F1C">
        <w:rPr>
          <w:rFonts w:hint="cs"/>
          <w:sz w:val="24"/>
          <w:rtl/>
        </w:rPr>
        <w:t>במסירות</w:t>
      </w:r>
      <w:r w:rsidRPr="002F3F1C">
        <w:rPr>
          <w:sz w:val="24"/>
          <w:rtl/>
        </w:rPr>
        <w:t xml:space="preserve"> </w:t>
      </w:r>
      <w:r w:rsidRPr="002F3F1C">
        <w:rPr>
          <w:rFonts w:hint="cs"/>
          <w:sz w:val="24"/>
          <w:rtl/>
        </w:rPr>
        <w:t>נפש</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חזון</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העומד</w:t>
      </w:r>
      <w:r w:rsidRPr="002F3F1C">
        <w:rPr>
          <w:sz w:val="24"/>
          <w:rtl/>
        </w:rPr>
        <w:t xml:space="preserve"> </w:t>
      </w:r>
      <w:r w:rsidRPr="002F3F1C">
        <w:rPr>
          <w:rFonts w:hint="cs"/>
          <w:sz w:val="24"/>
          <w:rtl/>
        </w:rPr>
        <w:t>מולנו</w:t>
      </w:r>
      <w:r w:rsidRPr="002F3F1C">
        <w:rPr>
          <w:sz w:val="24"/>
          <w:rtl/>
        </w:rPr>
        <w:t xml:space="preserve">, </w:t>
      </w:r>
      <w:r w:rsidRPr="002F3F1C">
        <w:rPr>
          <w:rFonts w:hint="cs"/>
          <w:sz w:val="24"/>
          <w:rtl/>
        </w:rPr>
        <w:t>נמצא</w:t>
      </w:r>
      <w:r w:rsidRPr="002F3F1C">
        <w:rPr>
          <w:sz w:val="24"/>
          <w:rtl/>
        </w:rPr>
        <w:t xml:space="preserve"> </w:t>
      </w:r>
      <w:r w:rsidRPr="003872D9">
        <w:rPr>
          <w:rFonts w:hint="cs"/>
          <w:sz w:val="24"/>
          <w:rtl/>
        </w:rPr>
        <w:t>יחד</w:t>
      </w:r>
      <w:r w:rsidRPr="003872D9">
        <w:rPr>
          <w:sz w:val="24"/>
          <w:rtl/>
        </w:rPr>
        <w:t xml:space="preserve"> </w:t>
      </w:r>
      <w:r w:rsidRPr="003872D9">
        <w:rPr>
          <w:rFonts w:hint="cs"/>
          <w:sz w:val="24"/>
          <w:rtl/>
        </w:rPr>
        <w:t>עם חברי</w:t>
      </w:r>
      <w:r w:rsidRPr="003872D9">
        <w:rPr>
          <w:sz w:val="24"/>
          <w:rtl/>
        </w:rPr>
        <w:t xml:space="preserve"> </w:t>
      </w:r>
      <w:r w:rsidRPr="003872D9">
        <w:rPr>
          <w:rFonts w:hint="cs"/>
          <w:sz w:val="24"/>
          <w:rtl/>
        </w:rPr>
        <w:t xml:space="preserve">הקהילה </w:t>
      </w:r>
      <w:r w:rsidRPr="002F3F1C">
        <w:rPr>
          <w:rFonts w:hint="cs"/>
          <w:sz w:val="24"/>
          <w:rtl/>
        </w:rPr>
        <w:t>את</w:t>
      </w:r>
      <w:r w:rsidRPr="002F3F1C">
        <w:rPr>
          <w:sz w:val="24"/>
          <w:rtl/>
        </w:rPr>
        <w:t xml:space="preserve"> </w:t>
      </w:r>
      <w:r w:rsidRPr="002F3F1C">
        <w:rPr>
          <w:rFonts w:hint="cs"/>
          <w:sz w:val="24"/>
          <w:rtl/>
        </w:rPr>
        <w:t>הדרך</w:t>
      </w:r>
      <w:r w:rsidRPr="002F3F1C">
        <w:rPr>
          <w:sz w:val="24"/>
          <w:rtl/>
        </w:rPr>
        <w:t xml:space="preserve"> </w:t>
      </w:r>
      <w:r w:rsidRPr="002F3F1C">
        <w:rPr>
          <w:rFonts w:hint="cs"/>
          <w:sz w:val="24"/>
          <w:rtl/>
        </w:rPr>
        <w:t>לשבור</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תקרת</w:t>
      </w:r>
      <w:r w:rsidRPr="002F3F1C">
        <w:rPr>
          <w:sz w:val="24"/>
          <w:rtl/>
        </w:rPr>
        <w:t xml:space="preserve"> </w:t>
      </w:r>
      <w:r w:rsidRPr="002F3F1C">
        <w:rPr>
          <w:rFonts w:hint="cs"/>
          <w:sz w:val="24"/>
          <w:rtl/>
        </w:rPr>
        <w:t>זכוכית</w:t>
      </w:r>
      <w:r w:rsidRPr="002F3F1C">
        <w:rPr>
          <w:sz w:val="24"/>
          <w:rtl/>
        </w:rPr>
        <w:t>.</w:t>
      </w:r>
    </w:p>
    <w:p w14:paraId="246C3FEB" w14:textId="77777777" w:rsidR="00525635" w:rsidRDefault="00525635" w:rsidP="00525635">
      <w:pPr>
        <w:rPr>
          <w:sz w:val="24"/>
          <w:rtl/>
        </w:rPr>
      </w:pPr>
      <w:r w:rsidRPr="003872D9">
        <w:rPr>
          <w:rFonts w:hint="cs"/>
          <w:b/>
          <w:bCs/>
          <w:sz w:val="24"/>
          <w:rtl/>
        </w:rPr>
        <w:t>ו</w:t>
      </w:r>
      <w:r w:rsidRPr="003872D9">
        <w:rPr>
          <w:b/>
          <w:bCs/>
          <w:sz w:val="24"/>
          <w:rtl/>
        </w:rPr>
        <w:t>.</w:t>
      </w:r>
      <w:r w:rsidRPr="003872D9">
        <w:rPr>
          <w:rFonts w:hint="cs"/>
          <w:b/>
          <w:bCs/>
          <w:sz w:val="24"/>
          <w:rtl/>
        </w:rPr>
        <w:t xml:space="preserve"> לעשייה</w:t>
      </w:r>
      <w:r w:rsidRPr="003872D9">
        <w:rPr>
          <w:b/>
          <w:bCs/>
          <w:sz w:val="24"/>
          <w:rtl/>
        </w:rPr>
        <w:t xml:space="preserve"> </w:t>
      </w:r>
      <w:r w:rsidRPr="003872D9">
        <w:rPr>
          <w:rFonts w:hint="cs"/>
          <w:b/>
          <w:bCs/>
          <w:sz w:val="24"/>
          <w:rtl/>
        </w:rPr>
        <w:t>בפועל</w:t>
      </w:r>
      <w:r w:rsidRPr="003872D9">
        <w:rPr>
          <w:b/>
          <w:bCs/>
          <w:sz w:val="24"/>
          <w:rtl/>
        </w:rPr>
        <w:t xml:space="preserve"> </w:t>
      </w:r>
      <w:r w:rsidRPr="003872D9">
        <w:rPr>
          <w:rFonts w:hint="cs"/>
          <w:b/>
          <w:bCs/>
          <w:sz w:val="24"/>
          <w:rtl/>
        </w:rPr>
        <w:t>יש</w:t>
      </w:r>
      <w:r w:rsidRPr="003872D9">
        <w:rPr>
          <w:b/>
          <w:bCs/>
          <w:sz w:val="24"/>
          <w:rtl/>
        </w:rPr>
        <w:t xml:space="preserve"> </w:t>
      </w:r>
      <w:r w:rsidRPr="003872D9">
        <w:rPr>
          <w:rFonts w:hint="cs"/>
          <w:b/>
          <w:bCs/>
          <w:sz w:val="24"/>
          <w:rtl/>
        </w:rPr>
        <w:t>משמעות</w:t>
      </w:r>
      <w:r>
        <w:rPr>
          <w:rFonts w:hint="cs"/>
          <w:sz w:val="24"/>
          <w:rtl/>
        </w:rPr>
        <w:t>.</w:t>
      </w:r>
      <w:r w:rsidRPr="002F3F1C">
        <w:rPr>
          <w:sz w:val="24"/>
          <w:rtl/>
        </w:rPr>
        <w:t xml:space="preserve"> </w:t>
      </w:r>
      <w:r w:rsidRPr="002F3F1C">
        <w:rPr>
          <w:rFonts w:hint="cs"/>
          <w:sz w:val="24"/>
          <w:rtl/>
        </w:rPr>
        <w:t>לצד</w:t>
      </w:r>
      <w:r w:rsidRPr="002F3F1C">
        <w:rPr>
          <w:sz w:val="24"/>
          <w:rtl/>
        </w:rPr>
        <w:t xml:space="preserve"> </w:t>
      </w:r>
      <w:r w:rsidRPr="002F3F1C">
        <w:rPr>
          <w:rFonts w:hint="cs"/>
          <w:sz w:val="24"/>
          <w:rtl/>
        </w:rPr>
        <w:t>חשיבות</w:t>
      </w:r>
      <w:r w:rsidRPr="002F3F1C">
        <w:rPr>
          <w:sz w:val="24"/>
          <w:rtl/>
        </w:rPr>
        <w:t xml:space="preserve"> </w:t>
      </w:r>
      <w:r w:rsidRPr="002F3F1C">
        <w:rPr>
          <w:rFonts w:hint="cs"/>
          <w:sz w:val="24"/>
          <w:rtl/>
        </w:rPr>
        <w:t>התהליך</w:t>
      </w:r>
      <w:r w:rsidRPr="002F3F1C">
        <w:rPr>
          <w:sz w:val="24"/>
          <w:rtl/>
        </w:rPr>
        <w:t xml:space="preserve">, </w:t>
      </w:r>
      <w:r w:rsidRPr="002F3F1C">
        <w:rPr>
          <w:rFonts w:hint="cs"/>
          <w:sz w:val="24"/>
          <w:rtl/>
        </w:rPr>
        <w:t>צריך</w:t>
      </w:r>
      <w:r w:rsidRPr="002F3F1C">
        <w:rPr>
          <w:sz w:val="24"/>
          <w:rtl/>
        </w:rPr>
        <w:t xml:space="preserve"> </w:t>
      </w:r>
      <w:r w:rsidRPr="002F3F1C">
        <w:rPr>
          <w:rFonts w:hint="cs"/>
          <w:sz w:val="24"/>
          <w:rtl/>
        </w:rPr>
        <w:t>להעמיד</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התכלית</w:t>
      </w:r>
      <w:r w:rsidRPr="002F3F1C">
        <w:rPr>
          <w:sz w:val="24"/>
          <w:rtl/>
        </w:rPr>
        <w:t xml:space="preserve"> </w:t>
      </w:r>
      <w:r w:rsidRPr="002F3F1C">
        <w:rPr>
          <w:rFonts w:hint="cs"/>
          <w:sz w:val="24"/>
          <w:rtl/>
        </w:rPr>
        <w:t>שנלמד</w:t>
      </w:r>
      <w:r>
        <w:rPr>
          <w:rFonts w:hint="cs"/>
          <w:sz w:val="24"/>
          <w:rtl/>
        </w:rPr>
        <w:t>ת</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Pr>
          <w:rFonts w:hint="cs"/>
          <w:sz w:val="24"/>
          <w:rtl/>
        </w:rPr>
        <w:t>:</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אני</w:t>
      </w:r>
      <w:r w:rsidRPr="002F3F1C">
        <w:rPr>
          <w:sz w:val="24"/>
          <w:rtl/>
        </w:rPr>
        <w:t xml:space="preserve"> </w:t>
      </w:r>
      <w:r w:rsidRPr="002F3F1C">
        <w:rPr>
          <w:rFonts w:hint="cs"/>
          <w:sz w:val="24"/>
          <w:rtl/>
        </w:rPr>
        <w:t>חוזר</w:t>
      </w:r>
      <w:r w:rsidRPr="002F3F1C">
        <w:rPr>
          <w:sz w:val="24"/>
          <w:rtl/>
        </w:rPr>
        <w:t xml:space="preserve"> </w:t>
      </w:r>
      <w:r w:rsidRPr="002F3F1C">
        <w:rPr>
          <w:rFonts w:hint="cs"/>
          <w:sz w:val="24"/>
          <w:rtl/>
        </w:rPr>
        <w:t>לבית</w:t>
      </w:r>
      <w:r w:rsidRPr="002F3F1C">
        <w:rPr>
          <w:sz w:val="24"/>
          <w:rtl/>
        </w:rPr>
        <w:t xml:space="preserve"> </w:t>
      </w:r>
      <w:r w:rsidRPr="002F3F1C">
        <w:rPr>
          <w:rFonts w:hint="cs"/>
          <w:sz w:val="24"/>
          <w:rtl/>
        </w:rPr>
        <w:t>החינוך</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יהיה</w:t>
      </w:r>
      <w:r w:rsidRPr="002F3F1C">
        <w:rPr>
          <w:sz w:val="24"/>
          <w:rtl/>
        </w:rPr>
        <w:t xml:space="preserve"> </w:t>
      </w:r>
      <w:r w:rsidRPr="002F3F1C">
        <w:rPr>
          <w:rFonts w:hint="cs"/>
          <w:sz w:val="24"/>
          <w:rtl/>
        </w:rPr>
        <w:t>שונה</w:t>
      </w:r>
      <w:r w:rsidRPr="002F3F1C">
        <w:rPr>
          <w:sz w:val="24"/>
          <w:rtl/>
        </w:rPr>
        <w:t xml:space="preserve"> </w:t>
      </w:r>
      <w:r w:rsidRPr="002F3F1C">
        <w:rPr>
          <w:rFonts w:hint="cs"/>
          <w:sz w:val="24"/>
          <w:rtl/>
        </w:rPr>
        <w:t>ואיזה</w:t>
      </w:r>
      <w:r w:rsidRPr="002F3F1C">
        <w:rPr>
          <w:sz w:val="24"/>
          <w:rtl/>
        </w:rPr>
        <w:t xml:space="preserve"> </w:t>
      </w:r>
      <w:r w:rsidRPr="002F3F1C">
        <w:rPr>
          <w:rFonts w:hint="cs"/>
          <w:sz w:val="24"/>
          <w:rtl/>
        </w:rPr>
        <w:t>פתח</w:t>
      </w:r>
      <w:r w:rsidRPr="002F3F1C">
        <w:rPr>
          <w:sz w:val="24"/>
          <w:rtl/>
        </w:rPr>
        <w:t xml:space="preserve"> </w:t>
      </w:r>
      <w:r w:rsidRPr="002F3F1C">
        <w:rPr>
          <w:rFonts w:hint="cs"/>
          <w:sz w:val="24"/>
          <w:rtl/>
        </w:rPr>
        <w:t>נפתח</w:t>
      </w:r>
      <w:r w:rsidRPr="002F3F1C">
        <w:rPr>
          <w:sz w:val="24"/>
          <w:rtl/>
        </w:rPr>
        <w:t xml:space="preserve"> </w:t>
      </w:r>
      <w:r w:rsidRPr="002F3F1C">
        <w:rPr>
          <w:rFonts w:hint="cs"/>
          <w:sz w:val="24"/>
          <w:rtl/>
        </w:rPr>
        <w:t>לי</w:t>
      </w:r>
      <w:r w:rsidRPr="002F3F1C">
        <w:rPr>
          <w:sz w:val="24"/>
          <w:rtl/>
        </w:rPr>
        <w:t xml:space="preserve">. </w:t>
      </w:r>
      <w:r w:rsidRPr="002F3F1C">
        <w:rPr>
          <w:rFonts w:hint="cs"/>
          <w:sz w:val="24"/>
          <w:rtl/>
        </w:rPr>
        <w:t>זה</w:t>
      </w:r>
      <w:r w:rsidRPr="002F3F1C">
        <w:rPr>
          <w:sz w:val="24"/>
          <w:rtl/>
        </w:rPr>
        <w:t xml:space="preserve"> </w:t>
      </w:r>
      <w:r w:rsidRPr="002F3F1C">
        <w:rPr>
          <w:rFonts w:hint="cs"/>
          <w:sz w:val="24"/>
          <w:rtl/>
        </w:rPr>
        <w:t>ההבדל</w:t>
      </w:r>
      <w:r w:rsidRPr="002F3F1C">
        <w:rPr>
          <w:sz w:val="24"/>
          <w:rtl/>
        </w:rPr>
        <w:t xml:space="preserve"> </w:t>
      </w:r>
      <w:r w:rsidRPr="002F3F1C">
        <w:rPr>
          <w:rFonts w:hint="cs"/>
          <w:sz w:val="24"/>
          <w:rtl/>
        </w:rPr>
        <w:t>בין</w:t>
      </w:r>
      <w:r w:rsidRPr="002F3F1C">
        <w:rPr>
          <w:sz w:val="24"/>
          <w:rtl/>
        </w:rPr>
        <w:t xml:space="preserve"> </w:t>
      </w:r>
      <w:r>
        <w:rPr>
          <w:rFonts w:hint="cs"/>
          <w:sz w:val="24"/>
          <w:rtl/>
        </w:rPr>
        <w:t xml:space="preserve">רבי חייא לבין </w:t>
      </w:r>
      <w:r w:rsidRPr="002F3F1C">
        <w:rPr>
          <w:rFonts w:hint="cs"/>
          <w:sz w:val="24"/>
          <w:rtl/>
        </w:rPr>
        <w:t>רבינא</w:t>
      </w:r>
      <w:r>
        <w:rPr>
          <w:rFonts w:hint="cs"/>
          <w:sz w:val="24"/>
          <w:rtl/>
        </w:rPr>
        <w:t>,</w:t>
      </w:r>
      <w:r w:rsidRPr="002F3F1C">
        <w:rPr>
          <w:sz w:val="24"/>
          <w:rtl/>
        </w:rPr>
        <w:t xml:space="preserve"> </w:t>
      </w:r>
      <w:r w:rsidRPr="002F3F1C">
        <w:rPr>
          <w:rFonts w:hint="cs"/>
          <w:sz w:val="24"/>
          <w:rtl/>
        </w:rPr>
        <w:t>ש</w:t>
      </w:r>
      <w:r>
        <w:rPr>
          <w:rFonts w:hint="cs"/>
          <w:sz w:val="24"/>
          <w:rtl/>
        </w:rPr>
        <w:t>הגמרא שם מספרת ש</w:t>
      </w:r>
      <w:r w:rsidRPr="002F3F1C">
        <w:rPr>
          <w:rFonts w:hint="cs"/>
          <w:sz w:val="24"/>
          <w:rtl/>
        </w:rPr>
        <w:t>אמר</w:t>
      </w:r>
      <w:r w:rsidRPr="002F3F1C">
        <w:rPr>
          <w:sz w:val="24"/>
          <w:rtl/>
        </w:rPr>
        <w:t xml:space="preserve"> </w:t>
      </w:r>
      <w:r>
        <w:rPr>
          <w:sz w:val="24"/>
          <w:rtl/>
        </w:rPr>
        <w:t>'</w:t>
      </w:r>
      <w:r w:rsidRPr="002F3F1C">
        <w:rPr>
          <w:rFonts w:hint="cs"/>
          <w:sz w:val="24"/>
          <w:rtl/>
        </w:rPr>
        <w:t>אם</w:t>
      </w:r>
      <w:r w:rsidRPr="002F3F1C">
        <w:rPr>
          <w:sz w:val="24"/>
          <w:rtl/>
        </w:rPr>
        <w:t xml:space="preserve"> </w:t>
      </w:r>
      <w:r w:rsidRPr="002F3F1C">
        <w:rPr>
          <w:rFonts w:hint="cs"/>
          <w:sz w:val="24"/>
          <w:rtl/>
        </w:rPr>
        <w:t>התורה</w:t>
      </w:r>
      <w:r w:rsidRPr="002F3F1C">
        <w:rPr>
          <w:sz w:val="24"/>
          <w:rtl/>
        </w:rPr>
        <w:t xml:space="preserve"> </w:t>
      </w:r>
      <w:r w:rsidRPr="002F3F1C">
        <w:rPr>
          <w:rFonts w:hint="cs"/>
          <w:sz w:val="24"/>
          <w:rtl/>
        </w:rPr>
        <w:t>הייתה</w:t>
      </w:r>
      <w:r w:rsidRPr="002F3F1C">
        <w:rPr>
          <w:sz w:val="24"/>
          <w:rtl/>
        </w:rPr>
        <w:t xml:space="preserve"> </w:t>
      </w:r>
      <w:r w:rsidRPr="002F3F1C">
        <w:rPr>
          <w:rFonts w:hint="cs"/>
          <w:sz w:val="24"/>
          <w:rtl/>
        </w:rPr>
        <w:t>משתכחת</w:t>
      </w:r>
      <w:r w:rsidRPr="002F3F1C">
        <w:rPr>
          <w:sz w:val="24"/>
          <w:rtl/>
        </w:rPr>
        <w:t xml:space="preserve"> </w:t>
      </w:r>
      <w:r w:rsidRPr="002F3F1C">
        <w:rPr>
          <w:rFonts w:hint="cs"/>
          <w:sz w:val="24"/>
          <w:rtl/>
        </w:rPr>
        <w:t>מישראל</w:t>
      </w:r>
      <w:r w:rsidRPr="002F3F1C">
        <w:rPr>
          <w:sz w:val="24"/>
          <w:rtl/>
        </w:rPr>
        <w:t xml:space="preserve"> </w:t>
      </w:r>
      <w:r>
        <w:rPr>
          <w:sz w:val="24"/>
          <w:rtl/>
        </w:rPr>
        <w:t>–</w:t>
      </w:r>
      <w:r>
        <w:rPr>
          <w:rFonts w:hint="cs"/>
          <w:sz w:val="24"/>
          <w:rtl/>
        </w:rPr>
        <w:t xml:space="preserve"> </w:t>
      </w:r>
      <w:r w:rsidRPr="002F3F1C">
        <w:rPr>
          <w:rFonts w:hint="cs"/>
          <w:sz w:val="24"/>
          <w:rtl/>
        </w:rPr>
        <w:t>הייתי</w:t>
      </w:r>
      <w:r w:rsidRPr="002F3F1C">
        <w:rPr>
          <w:sz w:val="24"/>
          <w:rtl/>
        </w:rPr>
        <w:t xml:space="preserve"> </w:t>
      </w:r>
      <w:r w:rsidRPr="002F3F1C">
        <w:rPr>
          <w:rFonts w:hint="cs"/>
          <w:sz w:val="24"/>
          <w:rtl/>
        </w:rPr>
        <w:t>מחזיר</w:t>
      </w:r>
      <w:r w:rsidRPr="002F3F1C">
        <w:rPr>
          <w:sz w:val="24"/>
          <w:rtl/>
        </w:rPr>
        <w:t xml:space="preserve"> </w:t>
      </w:r>
      <w:r w:rsidRPr="002F3F1C">
        <w:rPr>
          <w:rFonts w:hint="cs"/>
          <w:sz w:val="24"/>
          <w:rtl/>
        </w:rPr>
        <w:t>אותה</w:t>
      </w:r>
      <w:r w:rsidRPr="002F3F1C">
        <w:rPr>
          <w:sz w:val="24"/>
          <w:rtl/>
        </w:rPr>
        <w:t xml:space="preserve"> </w:t>
      </w:r>
      <w:r w:rsidRPr="002F3F1C">
        <w:rPr>
          <w:rFonts w:hint="cs"/>
          <w:sz w:val="24"/>
          <w:rtl/>
        </w:rPr>
        <w:t>בפלפולי</w:t>
      </w:r>
      <w:r>
        <w:rPr>
          <w:sz w:val="24"/>
          <w:rtl/>
        </w:rPr>
        <w:t>'</w:t>
      </w:r>
      <w:r>
        <w:rPr>
          <w:rFonts w:hint="cs"/>
          <w:sz w:val="24"/>
          <w:rtl/>
        </w:rPr>
        <w:t>.</w:t>
      </w:r>
      <w:r w:rsidRPr="002F3F1C">
        <w:rPr>
          <w:sz w:val="24"/>
          <w:rtl/>
        </w:rPr>
        <w:t xml:space="preserve"> </w:t>
      </w:r>
      <w:r>
        <w:rPr>
          <w:rFonts w:hint="cs"/>
          <w:sz w:val="24"/>
          <w:rtl/>
        </w:rPr>
        <w:t>זו</w:t>
      </w:r>
      <w:r w:rsidRPr="002F3F1C">
        <w:rPr>
          <w:sz w:val="24"/>
          <w:rtl/>
        </w:rPr>
        <w:t xml:space="preserve"> </w:t>
      </w:r>
      <w:r>
        <w:rPr>
          <w:rFonts w:hint="cs"/>
          <w:sz w:val="24"/>
          <w:rtl/>
        </w:rPr>
        <w:t>אמירה</w:t>
      </w:r>
      <w:r w:rsidRPr="002F3F1C">
        <w:rPr>
          <w:sz w:val="24"/>
          <w:rtl/>
        </w:rPr>
        <w:t xml:space="preserve"> </w:t>
      </w:r>
      <w:r w:rsidRPr="002F3F1C">
        <w:rPr>
          <w:rFonts w:hint="cs"/>
          <w:sz w:val="24"/>
          <w:rtl/>
        </w:rPr>
        <w:t>תיאורטי</w:t>
      </w:r>
      <w:r>
        <w:rPr>
          <w:rFonts w:hint="cs"/>
          <w:sz w:val="24"/>
          <w:rtl/>
        </w:rPr>
        <w:t>ת המתייחסת לאירוע</w:t>
      </w:r>
      <w:r w:rsidRPr="002F3F1C">
        <w:rPr>
          <w:sz w:val="24"/>
          <w:rtl/>
        </w:rPr>
        <w:t xml:space="preserve"> </w:t>
      </w:r>
      <w:r>
        <w:rPr>
          <w:rFonts w:hint="cs"/>
          <w:sz w:val="24"/>
          <w:rtl/>
        </w:rPr>
        <w:t>ש</w:t>
      </w:r>
      <w:r w:rsidRPr="002F3F1C">
        <w:rPr>
          <w:rFonts w:hint="cs"/>
          <w:sz w:val="24"/>
          <w:rtl/>
        </w:rPr>
        <w:t>עדיין</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קרה</w:t>
      </w:r>
      <w:r w:rsidRPr="002F3F1C">
        <w:rPr>
          <w:sz w:val="24"/>
          <w:rtl/>
        </w:rPr>
        <w:t xml:space="preserve"> </w:t>
      </w:r>
      <w:r w:rsidRPr="002F3F1C">
        <w:rPr>
          <w:rFonts w:hint="cs"/>
          <w:sz w:val="24"/>
          <w:rtl/>
        </w:rPr>
        <w:t>בפועל</w:t>
      </w:r>
      <w:r>
        <w:rPr>
          <w:rFonts w:hint="cs"/>
          <w:sz w:val="24"/>
          <w:rtl/>
        </w:rPr>
        <w:t xml:space="preserve"> </w:t>
      </w:r>
      <w:r>
        <w:rPr>
          <w:sz w:val="24"/>
          <w:rtl/>
        </w:rPr>
        <w:t>–</w:t>
      </w:r>
      <w:r w:rsidRPr="002F3F1C">
        <w:rPr>
          <w:sz w:val="24"/>
          <w:rtl/>
        </w:rPr>
        <w:t xml:space="preserve"> </w:t>
      </w:r>
      <w:r>
        <w:rPr>
          <w:sz w:val="24"/>
          <w:rtl/>
        </w:rPr>
        <w:t>'</w:t>
      </w:r>
      <w:r w:rsidRPr="002F3F1C">
        <w:rPr>
          <w:rFonts w:hint="cs"/>
          <w:sz w:val="24"/>
          <w:rtl/>
        </w:rPr>
        <w:t>אם</w:t>
      </w:r>
      <w:r w:rsidRPr="002F3F1C">
        <w:rPr>
          <w:sz w:val="24"/>
          <w:rtl/>
        </w:rPr>
        <w:t xml:space="preserve"> </w:t>
      </w:r>
      <w:r w:rsidRPr="002F3F1C">
        <w:rPr>
          <w:rFonts w:hint="cs"/>
          <w:sz w:val="24"/>
          <w:rtl/>
        </w:rPr>
        <w:t>התורה</w:t>
      </w:r>
      <w:r w:rsidRPr="002F3F1C">
        <w:rPr>
          <w:sz w:val="24"/>
          <w:rtl/>
        </w:rPr>
        <w:t xml:space="preserve"> </w:t>
      </w:r>
      <w:r w:rsidRPr="002F3F1C">
        <w:rPr>
          <w:rFonts w:hint="cs"/>
          <w:sz w:val="24"/>
          <w:rtl/>
        </w:rPr>
        <w:t>הייתה</w:t>
      </w:r>
      <w:r w:rsidRPr="002F3F1C">
        <w:rPr>
          <w:sz w:val="24"/>
          <w:rtl/>
        </w:rPr>
        <w:t xml:space="preserve"> </w:t>
      </w:r>
      <w:r w:rsidRPr="002F3F1C">
        <w:rPr>
          <w:rFonts w:hint="cs"/>
          <w:sz w:val="24"/>
          <w:rtl/>
        </w:rPr>
        <w:t>משתכחת</w:t>
      </w:r>
      <w:r w:rsidRPr="002F3F1C">
        <w:rPr>
          <w:sz w:val="24"/>
          <w:rtl/>
        </w:rPr>
        <w:t>...</w:t>
      </w:r>
      <w:r>
        <w:rPr>
          <w:sz w:val="24"/>
          <w:rtl/>
        </w:rPr>
        <w:t>'</w:t>
      </w:r>
      <w:r>
        <w:rPr>
          <w:rFonts w:hint="cs"/>
          <w:sz w:val="24"/>
          <w:rtl/>
        </w:rPr>
        <w:t>. לעומת זאת</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מלמד</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עשה</w:t>
      </w:r>
      <w:r w:rsidRPr="002F3F1C">
        <w:rPr>
          <w:sz w:val="24"/>
          <w:rtl/>
        </w:rPr>
        <w:t xml:space="preserve"> </w:t>
      </w:r>
      <w:r w:rsidRPr="002F3F1C">
        <w:rPr>
          <w:rFonts w:hint="cs"/>
          <w:sz w:val="24"/>
          <w:rtl/>
        </w:rPr>
        <w:t>בפועל</w:t>
      </w:r>
      <w:r w:rsidRPr="002F3F1C">
        <w:rPr>
          <w:sz w:val="24"/>
          <w:rtl/>
        </w:rPr>
        <w:t xml:space="preserve">! </w:t>
      </w:r>
      <w:r>
        <w:rPr>
          <w:rFonts w:hint="cs"/>
          <w:sz w:val="24"/>
          <w:rtl/>
        </w:rPr>
        <w:t xml:space="preserve">בזכותו </w:t>
      </w:r>
      <w:r w:rsidRPr="002F3F1C">
        <w:rPr>
          <w:rFonts w:hint="cs"/>
          <w:sz w:val="24"/>
          <w:rtl/>
        </w:rPr>
        <w:t>התורה</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השתכחה</w:t>
      </w:r>
      <w:r w:rsidRPr="002F3F1C">
        <w:rPr>
          <w:sz w:val="24"/>
          <w:rtl/>
        </w:rPr>
        <w:t xml:space="preserve">, </w:t>
      </w:r>
      <w:r w:rsidRPr="002F3F1C">
        <w:rPr>
          <w:rFonts w:hint="cs"/>
          <w:sz w:val="24"/>
          <w:rtl/>
        </w:rPr>
        <w:t>ועד</w:t>
      </w:r>
      <w:r w:rsidRPr="002F3F1C">
        <w:rPr>
          <w:sz w:val="24"/>
          <w:rtl/>
        </w:rPr>
        <w:t xml:space="preserve"> </w:t>
      </w:r>
      <w:r w:rsidRPr="002F3F1C">
        <w:rPr>
          <w:rFonts w:hint="cs"/>
          <w:sz w:val="24"/>
          <w:rtl/>
        </w:rPr>
        <w:t>ימינו</w:t>
      </w:r>
      <w:r w:rsidRPr="002F3F1C">
        <w:rPr>
          <w:sz w:val="24"/>
          <w:rtl/>
        </w:rPr>
        <w:t xml:space="preserve"> </w:t>
      </w:r>
      <w:r w:rsidRPr="002F3F1C">
        <w:rPr>
          <w:rFonts w:hint="cs"/>
          <w:sz w:val="24"/>
          <w:rtl/>
        </w:rPr>
        <w:t>אלה</w:t>
      </w:r>
      <w:r w:rsidRPr="002F3F1C">
        <w:rPr>
          <w:sz w:val="24"/>
          <w:rtl/>
        </w:rPr>
        <w:t xml:space="preserve"> </w:t>
      </w:r>
      <w:r w:rsidRPr="002F3F1C">
        <w:rPr>
          <w:rFonts w:hint="cs"/>
          <w:sz w:val="24"/>
          <w:rtl/>
        </w:rPr>
        <w:t>אנו</w:t>
      </w:r>
      <w:r w:rsidRPr="002F3F1C">
        <w:rPr>
          <w:sz w:val="24"/>
          <w:rtl/>
        </w:rPr>
        <w:t xml:space="preserve"> </w:t>
      </w:r>
      <w:r w:rsidRPr="002F3F1C">
        <w:rPr>
          <w:rFonts w:hint="cs"/>
          <w:sz w:val="24"/>
          <w:rtl/>
        </w:rPr>
        <w:t>ממשיכים</w:t>
      </w:r>
      <w:r w:rsidRPr="002F3F1C">
        <w:rPr>
          <w:sz w:val="24"/>
          <w:rtl/>
        </w:rPr>
        <w:t xml:space="preserve"> </w:t>
      </w:r>
      <w:r w:rsidRPr="003872D9">
        <w:rPr>
          <w:rFonts w:hint="cs"/>
          <w:sz w:val="24"/>
          <w:rtl/>
        </w:rPr>
        <w:t>ללמוד</w:t>
      </w:r>
      <w:r w:rsidRPr="003872D9">
        <w:rPr>
          <w:sz w:val="24"/>
          <w:rtl/>
        </w:rPr>
        <w:t xml:space="preserve"> </w:t>
      </w:r>
      <w:r w:rsidRPr="003872D9">
        <w:rPr>
          <w:rFonts w:hint="cs"/>
          <w:sz w:val="24"/>
          <w:rtl/>
        </w:rPr>
        <w:t>וללמד</w:t>
      </w:r>
      <w:r w:rsidRPr="003872D9">
        <w:rPr>
          <w:sz w:val="24"/>
          <w:rtl/>
        </w:rPr>
        <w:t xml:space="preserve"> </w:t>
      </w:r>
      <w:r w:rsidRPr="003872D9">
        <w:rPr>
          <w:rFonts w:hint="cs"/>
          <w:sz w:val="24"/>
          <w:rtl/>
        </w:rPr>
        <w:t xml:space="preserve">תורה </w:t>
      </w:r>
      <w:r w:rsidRPr="002F3F1C">
        <w:rPr>
          <w:rFonts w:hint="cs"/>
          <w:sz w:val="24"/>
          <w:rtl/>
        </w:rPr>
        <w:t>מכוח</w:t>
      </w:r>
      <w:r w:rsidRPr="002F3F1C">
        <w:rPr>
          <w:sz w:val="24"/>
          <w:rtl/>
        </w:rPr>
        <w:t xml:space="preserve"> </w:t>
      </w:r>
      <w:r w:rsidRPr="002F3F1C">
        <w:rPr>
          <w:rFonts w:hint="cs"/>
          <w:sz w:val="24"/>
          <w:rtl/>
        </w:rPr>
        <w:t>אותה</w:t>
      </w:r>
      <w:r w:rsidRPr="002F3F1C">
        <w:rPr>
          <w:sz w:val="24"/>
          <w:rtl/>
        </w:rPr>
        <w:t xml:space="preserve"> </w:t>
      </w:r>
      <w:r w:rsidRPr="002F3F1C">
        <w:rPr>
          <w:rFonts w:hint="cs"/>
          <w:sz w:val="24"/>
          <w:rtl/>
        </w:rPr>
        <w:t>עשייה</w:t>
      </w:r>
      <w:r w:rsidRPr="002F3F1C">
        <w:rPr>
          <w:sz w:val="24"/>
          <w:rtl/>
        </w:rPr>
        <w:t xml:space="preserve"> </w:t>
      </w:r>
      <w:r w:rsidRPr="002F3F1C">
        <w:rPr>
          <w:rFonts w:hint="cs"/>
          <w:sz w:val="24"/>
          <w:rtl/>
        </w:rPr>
        <w:t>חינוכית</w:t>
      </w:r>
      <w:r w:rsidRPr="002F3F1C">
        <w:rPr>
          <w:sz w:val="24"/>
          <w:rtl/>
        </w:rPr>
        <w:t xml:space="preserve"> </w:t>
      </w:r>
      <w:r w:rsidRPr="002F3F1C">
        <w:rPr>
          <w:rFonts w:hint="cs"/>
          <w:sz w:val="24"/>
          <w:rtl/>
        </w:rPr>
        <w:t>גדולה</w:t>
      </w:r>
      <w:r w:rsidRPr="002F3F1C">
        <w:rPr>
          <w:sz w:val="24"/>
          <w:rtl/>
        </w:rPr>
        <w:t xml:space="preserve"> </w:t>
      </w:r>
      <w:r w:rsidRPr="002F3F1C">
        <w:rPr>
          <w:rFonts w:hint="cs"/>
          <w:sz w:val="24"/>
          <w:rtl/>
        </w:rPr>
        <w:t>וקדושה</w:t>
      </w:r>
      <w:r w:rsidRPr="002F3F1C">
        <w:rPr>
          <w:sz w:val="24"/>
          <w:rtl/>
        </w:rPr>
        <w:t xml:space="preserve">. </w:t>
      </w:r>
      <w:r w:rsidRPr="002F3F1C">
        <w:rPr>
          <w:rFonts w:hint="cs"/>
          <w:sz w:val="24"/>
          <w:rtl/>
        </w:rPr>
        <w:t>לדיונים</w:t>
      </w:r>
      <w:r w:rsidRPr="002F3F1C">
        <w:rPr>
          <w:sz w:val="24"/>
          <w:rtl/>
        </w:rPr>
        <w:t xml:space="preserve"> </w:t>
      </w:r>
      <w:r w:rsidRPr="002F3F1C">
        <w:rPr>
          <w:rFonts w:hint="cs"/>
          <w:sz w:val="24"/>
          <w:rtl/>
        </w:rPr>
        <w:t>תיאורטיים</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חשיבות</w:t>
      </w:r>
      <w:r w:rsidRPr="002F3F1C">
        <w:rPr>
          <w:sz w:val="24"/>
          <w:rtl/>
        </w:rPr>
        <w:t xml:space="preserve"> </w:t>
      </w:r>
      <w:r>
        <w:rPr>
          <w:rFonts w:hint="cs"/>
          <w:sz w:val="24"/>
          <w:rtl/>
        </w:rPr>
        <w:t>ו</w:t>
      </w:r>
      <w:r w:rsidRPr="002F3F1C">
        <w:rPr>
          <w:rFonts w:hint="cs"/>
          <w:sz w:val="24"/>
          <w:rtl/>
        </w:rPr>
        <w:t>לא</w:t>
      </w:r>
      <w:r w:rsidRPr="002F3F1C">
        <w:rPr>
          <w:sz w:val="24"/>
          <w:rtl/>
        </w:rPr>
        <w:t xml:space="preserve"> </w:t>
      </w:r>
      <w:r>
        <w:rPr>
          <w:rFonts w:hint="cs"/>
          <w:sz w:val="24"/>
          <w:rtl/>
        </w:rPr>
        <w:t>הכו</w:t>
      </w:r>
      <w:r w:rsidRPr="002F3F1C">
        <w:rPr>
          <w:rFonts w:hint="cs"/>
          <w:sz w:val="24"/>
          <w:rtl/>
        </w:rPr>
        <w:t>ל</w:t>
      </w:r>
      <w:r w:rsidRPr="002F3F1C">
        <w:rPr>
          <w:sz w:val="24"/>
          <w:rtl/>
        </w:rPr>
        <w:t xml:space="preserve"> </w:t>
      </w:r>
      <w:r w:rsidRPr="002F3F1C">
        <w:rPr>
          <w:rFonts w:hint="cs"/>
          <w:sz w:val="24"/>
          <w:rtl/>
        </w:rPr>
        <w:t>יישומי</w:t>
      </w:r>
      <w:r w:rsidRPr="002F3F1C">
        <w:rPr>
          <w:sz w:val="24"/>
          <w:rtl/>
        </w:rPr>
        <w:t xml:space="preserve"> </w:t>
      </w:r>
      <w:r w:rsidRPr="002F3F1C">
        <w:rPr>
          <w:rFonts w:hint="cs"/>
          <w:sz w:val="24"/>
          <w:rtl/>
        </w:rPr>
        <w:t>ופועל</w:t>
      </w:r>
      <w:r w:rsidRPr="002F3F1C">
        <w:rPr>
          <w:sz w:val="24"/>
          <w:rtl/>
        </w:rPr>
        <w:t xml:space="preserve">. </w:t>
      </w:r>
      <w:r w:rsidRPr="002F3F1C">
        <w:rPr>
          <w:rFonts w:hint="cs"/>
          <w:sz w:val="24"/>
          <w:rtl/>
        </w:rPr>
        <w:t>ויחד</w:t>
      </w:r>
      <w:r w:rsidRPr="002F3F1C">
        <w:rPr>
          <w:sz w:val="24"/>
          <w:rtl/>
        </w:rPr>
        <w:t xml:space="preserve"> </w:t>
      </w:r>
      <w:r w:rsidRPr="002F3F1C">
        <w:rPr>
          <w:rFonts w:hint="cs"/>
          <w:sz w:val="24"/>
          <w:rtl/>
        </w:rPr>
        <w:t>עם</w:t>
      </w:r>
      <w:r w:rsidRPr="002F3F1C">
        <w:rPr>
          <w:sz w:val="24"/>
          <w:rtl/>
        </w:rPr>
        <w:t xml:space="preserve"> </w:t>
      </w:r>
      <w:r w:rsidRPr="002F3F1C">
        <w:rPr>
          <w:rFonts w:hint="cs"/>
          <w:sz w:val="24"/>
          <w:rtl/>
        </w:rPr>
        <w:t>זאת</w:t>
      </w:r>
      <w:r w:rsidRPr="002F3F1C">
        <w:rPr>
          <w:sz w:val="24"/>
          <w:rtl/>
        </w:rPr>
        <w:t xml:space="preserve"> </w:t>
      </w:r>
      <w:r w:rsidRPr="002F3F1C">
        <w:rPr>
          <w:rFonts w:hint="cs"/>
          <w:sz w:val="24"/>
          <w:rtl/>
        </w:rPr>
        <w:t>צריך</w:t>
      </w:r>
      <w:r w:rsidRPr="002F3F1C">
        <w:rPr>
          <w:sz w:val="24"/>
          <w:rtl/>
        </w:rPr>
        <w:t xml:space="preserve"> </w:t>
      </w:r>
      <w:r w:rsidRPr="002F3F1C">
        <w:rPr>
          <w:rFonts w:hint="cs"/>
          <w:sz w:val="24"/>
          <w:rtl/>
        </w:rPr>
        <w:t>לזכור</w:t>
      </w:r>
      <w:r w:rsidRPr="002F3F1C">
        <w:rPr>
          <w:sz w:val="24"/>
          <w:rtl/>
        </w:rPr>
        <w:t xml:space="preserve"> – </w:t>
      </w:r>
      <w:r w:rsidRPr="002F3F1C">
        <w:rPr>
          <w:rFonts w:hint="cs"/>
          <w:sz w:val="24"/>
          <w:rtl/>
        </w:rPr>
        <w:t>אנשים</w:t>
      </w:r>
      <w:r w:rsidRPr="002F3F1C">
        <w:rPr>
          <w:sz w:val="24"/>
          <w:rtl/>
        </w:rPr>
        <w:t xml:space="preserve"> </w:t>
      </w:r>
      <w:r w:rsidRPr="002F3F1C">
        <w:rPr>
          <w:rFonts w:hint="cs"/>
          <w:sz w:val="24"/>
          <w:rtl/>
        </w:rPr>
        <w:t>נעים</w:t>
      </w:r>
      <w:r w:rsidRPr="002F3F1C">
        <w:rPr>
          <w:sz w:val="24"/>
          <w:rtl/>
        </w:rPr>
        <w:t xml:space="preserve"> </w:t>
      </w:r>
      <w:r w:rsidRPr="002F3F1C">
        <w:rPr>
          <w:rFonts w:hint="cs"/>
          <w:sz w:val="24"/>
          <w:rtl/>
        </w:rPr>
        <w:t>כשמניעים</w:t>
      </w:r>
      <w:r w:rsidRPr="002F3F1C">
        <w:rPr>
          <w:sz w:val="24"/>
          <w:rtl/>
        </w:rPr>
        <w:t xml:space="preserve"> </w:t>
      </w:r>
      <w:r w:rsidRPr="002F3F1C">
        <w:rPr>
          <w:rFonts w:hint="cs"/>
          <w:sz w:val="24"/>
          <w:rtl/>
        </w:rPr>
        <w:t>אותם</w:t>
      </w:r>
      <w:r w:rsidRPr="002F3F1C">
        <w:rPr>
          <w:sz w:val="24"/>
          <w:rtl/>
        </w:rPr>
        <w:t xml:space="preserve">, </w:t>
      </w:r>
      <w:r w:rsidRPr="002F3F1C">
        <w:rPr>
          <w:rFonts w:hint="cs"/>
          <w:sz w:val="24"/>
          <w:rtl/>
        </w:rPr>
        <w:t>וכדי</w:t>
      </w:r>
      <w:r w:rsidRPr="002F3F1C">
        <w:rPr>
          <w:sz w:val="24"/>
          <w:rtl/>
        </w:rPr>
        <w:t xml:space="preserve"> </w:t>
      </w:r>
      <w:r w:rsidRPr="002F3F1C">
        <w:rPr>
          <w:rFonts w:hint="cs"/>
          <w:sz w:val="24"/>
          <w:rtl/>
        </w:rPr>
        <w:t>לחולל</w:t>
      </w:r>
      <w:r w:rsidRPr="002F3F1C">
        <w:rPr>
          <w:sz w:val="24"/>
          <w:rtl/>
        </w:rPr>
        <w:t xml:space="preserve"> </w:t>
      </w:r>
      <w:r w:rsidRPr="002F3F1C">
        <w:rPr>
          <w:rFonts w:hint="cs"/>
          <w:sz w:val="24"/>
          <w:rtl/>
        </w:rPr>
        <w:t>שינוי</w:t>
      </w:r>
      <w:r w:rsidRPr="002F3F1C">
        <w:rPr>
          <w:sz w:val="24"/>
          <w:rtl/>
        </w:rPr>
        <w:t xml:space="preserve"> </w:t>
      </w:r>
      <w:r w:rsidRPr="002F3F1C">
        <w:rPr>
          <w:rFonts w:hint="cs"/>
          <w:sz w:val="24"/>
          <w:rtl/>
        </w:rPr>
        <w:t>צריך</w:t>
      </w:r>
      <w:r w:rsidRPr="002F3F1C">
        <w:rPr>
          <w:sz w:val="24"/>
          <w:rtl/>
        </w:rPr>
        <w:t xml:space="preserve"> </w:t>
      </w:r>
      <w:r w:rsidRPr="002F3F1C">
        <w:rPr>
          <w:rFonts w:hint="cs"/>
          <w:sz w:val="24"/>
          <w:rtl/>
        </w:rPr>
        <w:t>לחולל</w:t>
      </w:r>
      <w:r w:rsidRPr="002F3F1C">
        <w:rPr>
          <w:sz w:val="24"/>
          <w:rtl/>
        </w:rPr>
        <w:t xml:space="preserve"> </w:t>
      </w:r>
      <w:r w:rsidRPr="002F3F1C">
        <w:rPr>
          <w:rFonts w:hint="cs"/>
          <w:sz w:val="24"/>
          <w:rtl/>
        </w:rPr>
        <w:t>אותו</w:t>
      </w:r>
      <w:r>
        <w:rPr>
          <w:rFonts w:hint="cs"/>
          <w:sz w:val="24"/>
          <w:rtl/>
        </w:rPr>
        <w:t>,</w:t>
      </w:r>
      <w:r w:rsidRPr="002F3F1C">
        <w:rPr>
          <w:sz w:val="24"/>
          <w:rtl/>
        </w:rPr>
        <w:t xml:space="preserve"> </w:t>
      </w:r>
      <w:r w:rsidRPr="002F3F1C">
        <w:rPr>
          <w:rFonts w:hint="cs"/>
          <w:sz w:val="24"/>
          <w:rtl/>
        </w:rPr>
        <w:t>בפועל</w:t>
      </w:r>
      <w:r w:rsidRPr="002F3F1C">
        <w:rPr>
          <w:sz w:val="24"/>
          <w:rtl/>
        </w:rPr>
        <w:t xml:space="preserve">... </w:t>
      </w:r>
    </w:p>
    <w:p w14:paraId="67DCECCA" w14:textId="77777777" w:rsidR="00525635" w:rsidRPr="002F3F1C" w:rsidRDefault="00525635" w:rsidP="00525635">
      <w:pPr>
        <w:rPr>
          <w:sz w:val="24"/>
          <w:rtl/>
        </w:rPr>
      </w:pPr>
      <w:r>
        <w:rPr>
          <w:sz w:val="24"/>
          <w:rtl/>
        </w:rPr>
        <w:t>'</w:t>
      </w:r>
      <w:r w:rsidRPr="002F3F1C">
        <w:rPr>
          <w:rFonts w:hint="cs"/>
          <w:sz w:val="24"/>
          <w:rtl/>
        </w:rPr>
        <w:t>אחרי</w:t>
      </w:r>
      <w:r w:rsidRPr="002F3F1C">
        <w:rPr>
          <w:sz w:val="24"/>
          <w:rtl/>
        </w:rPr>
        <w:t xml:space="preserve"> </w:t>
      </w:r>
      <w:r w:rsidRPr="002F3F1C">
        <w:rPr>
          <w:rFonts w:hint="cs"/>
          <w:sz w:val="24"/>
          <w:rtl/>
        </w:rPr>
        <w:t>המעשים</w:t>
      </w:r>
      <w:r w:rsidRPr="002F3F1C">
        <w:rPr>
          <w:sz w:val="24"/>
          <w:rtl/>
        </w:rPr>
        <w:t xml:space="preserve"> </w:t>
      </w:r>
      <w:r w:rsidRPr="002F3F1C">
        <w:rPr>
          <w:rFonts w:hint="cs"/>
          <w:sz w:val="24"/>
          <w:rtl/>
        </w:rPr>
        <w:t>נמשכים</w:t>
      </w:r>
      <w:r w:rsidRPr="002F3F1C">
        <w:rPr>
          <w:sz w:val="24"/>
          <w:rtl/>
        </w:rPr>
        <w:t xml:space="preserve"> </w:t>
      </w:r>
      <w:r w:rsidRPr="002F3F1C">
        <w:rPr>
          <w:rFonts w:hint="cs"/>
          <w:sz w:val="24"/>
          <w:rtl/>
        </w:rPr>
        <w:t>הלבבות</w:t>
      </w:r>
      <w:r>
        <w:rPr>
          <w:sz w:val="24"/>
          <w:rtl/>
        </w:rPr>
        <w:t>'</w:t>
      </w:r>
      <w:r>
        <w:rPr>
          <w:rFonts w:hint="cs"/>
          <w:sz w:val="24"/>
          <w:rtl/>
        </w:rPr>
        <w:t>.</w:t>
      </w:r>
      <w:r w:rsidRPr="002F3F1C">
        <w:rPr>
          <w:sz w:val="24"/>
          <w:rtl/>
        </w:rPr>
        <w:t xml:space="preserve"> </w:t>
      </w:r>
      <w:r w:rsidRPr="002F3F1C">
        <w:rPr>
          <w:rFonts w:hint="cs"/>
          <w:sz w:val="24"/>
          <w:rtl/>
        </w:rPr>
        <w:t>הקהילות</w:t>
      </w:r>
      <w:r w:rsidRPr="002F3F1C">
        <w:rPr>
          <w:sz w:val="24"/>
          <w:rtl/>
        </w:rPr>
        <w:t xml:space="preserve"> </w:t>
      </w:r>
      <w:r w:rsidRPr="002F3F1C">
        <w:rPr>
          <w:rFonts w:hint="cs"/>
          <w:sz w:val="24"/>
          <w:rtl/>
        </w:rPr>
        <w:t>הלומדות</w:t>
      </w:r>
      <w:r w:rsidRPr="002F3F1C">
        <w:rPr>
          <w:sz w:val="24"/>
          <w:rtl/>
        </w:rPr>
        <w:t xml:space="preserve"> </w:t>
      </w:r>
      <w:r w:rsidRPr="002F3F1C">
        <w:rPr>
          <w:rFonts w:hint="cs"/>
          <w:sz w:val="24"/>
          <w:rtl/>
        </w:rPr>
        <w:t>יעבדו</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נושא</w:t>
      </w:r>
      <w:r w:rsidRPr="002F3F1C">
        <w:rPr>
          <w:sz w:val="24"/>
          <w:rtl/>
        </w:rPr>
        <w:t xml:space="preserve"> </w:t>
      </w:r>
      <w:r w:rsidRPr="002F3F1C">
        <w:rPr>
          <w:rFonts w:hint="cs"/>
          <w:sz w:val="24"/>
          <w:rtl/>
        </w:rPr>
        <w:t>משותף</w:t>
      </w:r>
      <w:r w:rsidRPr="002F3F1C">
        <w:rPr>
          <w:sz w:val="24"/>
          <w:rtl/>
        </w:rPr>
        <w:t xml:space="preserve"> </w:t>
      </w:r>
      <w:r w:rsidRPr="002F3F1C">
        <w:rPr>
          <w:rFonts w:hint="cs"/>
          <w:sz w:val="24"/>
          <w:rtl/>
        </w:rPr>
        <w:t>שאותו</w:t>
      </w:r>
      <w:r w:rsidRPr="002F3F1C">
        <w:rPr>
          <w:sz w:val="24"/>
          <w:rtl/>
        </w:rPr>
        <w:t xml:space="preserve"> </w:t>
      </w:r>
      <w:r w:rsidRPr="002F3F1C">
        <w:rPr>
          <w:rFonts w:hint="cs"/>
          <w:sz w:val="24"/>
          <w:rtl/>
        </w:rPr>
        <w:t>הם</w:t>
      </w:r>
      <w:r w:rsidRPr="002F3F1C">
        <w:rPr>
          <w:sz w:val="24"/>
          <w:rtl/>
        </w:rPr>
        <w:t xml:space="preserve"> </w:t>
      </w:r>
      <w:r w:rsidRPr="002F3F1C">
        <w:rPr>
          <w:rFonts w:hint="cs"/>
          <w:sz w:val="24"/>
          <w:rtl/>
        </w:rPr>
        <w:t>מבקשים</w:t>
      </w:r>
      <w:r w:rsidRPr="002F3F1C">
        <w:rPr>
          <w:sz w:val="24"/>
          <w:rtl/>
        </w:rPr>
        <w:t xml:space="preserve"> </w:t>
      </w:r>
      <w:r w:rsidRPr="002F3F1C">
        <w:rPr>
          <w:rFonts w:hint="cs"/>
          <w:sz w:val="24"/>
          <w:rtl/>
        </w:rPr>
        <w:t>לקדם</w:t>
      </w:r>
      <w:r>
        <w:rPr>
          <w:rFonts w:hint="cs"/>
          <w:sz w:val="24"/>
          <w:rtl/>
        </w:rPr>
        <w:t>,</w:t>
      </w:r>
      <w:r w:rsidRPr="002F3F1C">
        <w:rPr>
          <w:sz w:val="24"/>
          <w:rtl/>
        </w:rPr>
        <w:t xml:space="preserve"> </w:t>
      </w:r>
      <w:r w:rsidRPr="002F3F1C">
        <w:rPr>
          <w:rFonts w:hint="cs"/>
          <w:sz w:val="24"/>
          <w:rtl/>
        </w:rPr>
        <w:t>יעד</w:t>
      </w:r>
      <w:r w:rsidRPr="002F3F1C">
        <w:rPr>
          <w:sz w:val="24"/>
          <w:rtl/>
        </w:rPr>
        <w:t xml:space="preserve"> </w:t>
      </w:r>
      <w:r w:rsidRPr="002F3F1C">
        <w:rPr>
          <w:rFonts w:hint="cs"/>
          <w:sz w:val="24"/>
          <w:rtl/>
        </w:rPr>
        <w:t>או</w:t>
      </w:r>
      <w:r w:rsidRPr="002F3F1C">
        <w:rPr>
          <w:sz w:val="24"/>
          <w:rtl/>
        </w:rPr>
        <w:t xml:space="preserve"> </w:t>
      </w:r>
      <w:r w:rsidRPr="002F3F1C">
        <w:rPr>
          <w:rFonts w:hint="cs"/>
          <w:sz w:val="24"/>
          <w:rtl/>
        </w:rPr>
        <w:t>אתגר</w:t>
      </w:r>
      <w:r w:rsidRPr="002F3F1C">
        <w:rPr>
          <w:sz w:val="24"/>
          <w:rtl/>
        </w:rPr>
        <w:t xml:space="preserve"> </w:t>
      </w:r>
      <w:r w:rsidRPr="002F3F1C">
        <w:rPr>
          <w:rFonts w:hint="cs"/>
          <w:sz w:val="24"/>
          <w:rtl/>
        </w:rPr>
        <w:t>שאותו</w:t>
      </w:r>
      <w:r w:rsidRPr="002F3F1C">
        <w:rPr>
          <w:sz w:val="24"/>
          <w:rtl/>
        </w:rPr>
        <w:t xml:space="preserve"> </w:t>
      </w:r>
      <w:r w:rsidRPr="002F3F1C">
        <w:rPr>
          <w:rFonts w:hint="cs"/>
          <w:sz w:val="24"/>
          <w:rtl/>
        </w:rPr>
        <w:t>הם</w:t>
      </w:r>
      <w:r w:rsidRPr="002F3F1C">
        <w:rPr>
          <w:sz w:val="24"/>
          <w:rtl/>
        </w:rPr>
        <w:t xml:space="preserve"> </w:t>
      </w:r>
      <w:r>
        <w:rPr>
          <w:rFonts w:hint="cs"/>
          <w:sz w:val="24"/>
          <w:rtl/>
        </w:rPr>
        <w:t>מבקשים</w:t>
      </w:r>
      <w:r w:rsidRPr="002F3F1C">
        <w:rPr>
          <w:sz w:val="24"/>
          <w:rtl/>
        </w:rPr>
        <w:t xml:space="preserve"> </w:t>
      </w:r>
      <w:r w:rsidRPr="002F3F1C">
        <w:rPr>
          <w:rFonts w:hint="cs"/>
          <w:sz w:val="24"/>
          <w:rtl/>
        </w:rPr>
        <w:t>לפצח</w:t>
      </w:r>
      <w:r w:rsidRPr="002F3F1C">
        <w:rPr>
          <w:sz w:val="24"/>
          <w:rtl/>
        </w:rPr>
        <w:t xml:space="preserve"> </w:t>
      </w:r>
      <w:r w:rsidRPr="002F3F1C">
        <w:rPr>
          <w:rFonts w:hint="cs"/>
          <w:sz w:val="24"/>
          <w:rtl/>
        </w:rPr>
        <w:t>ולהוביל</w:t>
      </w:r>
      <w:r w:rsidRPr="002F3F1C">
        <w:rPr>
          <w:sz w:val="24"/>
          <w:rtl/>
        </w:rPr>
        <w:t>.</w:t>
      </w:r>
    </w:p>
    <w:p w14:paraId="2174FA18" w14:textId="77777777" w:rsidR="00525635" w:rsidRPr="002F3F1C" w:rsidRDefault="00525635" w:rsidP="00525635">
      <w:pPr>
        <w:rPr>
          <w:sz w:val="24"/>
          <w:rtl/>
        </w:rPr>
      </w:pPr>
      <w:r w:rsidRPr="003872D9">
        <w:rPr>
          <w:rFonts w:hint="cs"/>
          <w:b/>
          <w:bCs/>
          <w:sz w:val="24"/>
          <w:rtl/>
        </w:rPr>
        <w:t>ז</w:t>
      </w:r>
      <w:r w:rsidRPr="003872D9">
        <w:rPr>
          <w:b/>
          <w:bCs/>
          <w:sz w:val="24"/>
          <w:rtl/>
        </w:rPr>
        <w:t>.</w:t>
      </w:r>
      <w:r w:rsidRPr="003872D9">
        <w:rPr>
          <w:rFonts w:hint="cs"/>
          <w:b/>
          <w:bCs/>
          <w:sz w:val="24"/>
          <w:rtl/>
        </w:rPr>
        <w:t xml:space="preserve"> גילוי</w:t>
      </w:r>
      <w:r w:rsidRPr="003872D9">
        <w:rPr>
          <w:b/>
          <w:bCs/>
          <w:sz w:val="24"/>
          <w:rtl/>
        </w:rPr>
        <w:t xml:space="preserve"> </w:t>
      </w:r>
      <w:r w:rsidRPr="003872D9">
        <w:rPr>
          <w:rFonts w:hint="cs"/>
          <w:b/>
          <w:bCs/>
          <w:sz w:val="24"/>
          <w:rtl/>
        </w:rPr>
        <w:t>החוזקות</w:t>
      </w:r>
      <w:r w:rsidRPr="003872D9">
        <w:rPr>
          <w:b/>
          <w:bCs/>
          <w:sz w:val="24"/>
          <w:rtl/>
        </w:rPr>
        <w:t xml:space="preserve"> </w:t>
      </w:r>
      <w:r w:rsidRPr="003872D9">
        <w:rPr>
          <w:rFonts w:hint="cs"/>
          <w:b/>
          <w:bCs/>
          <w:sz w:val="24"/>
          <w:rtl/>
        </w:rPr>
        <w:t>שבי</w:t>
      </w:r>
      <w:r w:rsidRPr="003872D9">
        <w:rPr>
          <w:b/>
          <w:bCs/>
          <w:sz w:val="24"/>
          <w:rtl/>
        </w:rPr>
        <w:t xml:space="preserve"> </w:t>
      </w:r>
      <w:r w:rsidRPr="003872D9">
        <w:rPr>
          <w:rFonts w:hint="cs"/>
          <w:b/>
          <w:bCs/>
          <w:sz w:val="24"/>
          <w:rtl/>
        </w:rPr>
        <w:t>והיכולת</w:t>
      </w:r>
      <w:r w:rsidRPr="003872D9">
        <w:rPr>
          <w:b/>
          <w:bCs/>
          <w:sz w:val="24"/>
          <w:rtl/>
        </w:rPr>
        <w:t xml:space="preserve"> </w:t>
      </w:r>
      <w:r w:rsidRPr="003872D9">
        <w:rPr>
          <w:rFonts w:hint="cs"/>
          <w:b/>
          <w:bCs/>
          <w:sz w:val="24"/>
          <w:rtl/>
        </w:rPr>
        <w:t>להיפתח</w:t>
      </w:r>
      <w:r w:rsidRPr="003872D9">
        <w:rPr>
          <w:b/>
          <w:bCs/>
          <w:sz w:val="24"/>
          <w:rtl/>
        </w:rPr>
        <w:t xml:space="preserve"> </w:t>
      </w:r>
      <w:r w:rsidRPr="003872D9">
        <w:rPr>
          <w:rFonts w:hint="cs"/>
          <w:b/>
          <w:bCs/>
          <w:sz w:val="24"/>
          <w:rtl/>
        </w:rPr>
        <w:t>לזולתי</w:t>
      </w:r>
      <w:r>
        <w:rPr>
          <w:rFonts w:hint="cs"/>
          <w:sz w:val="24"/>
          <w:rtl/>
        </w:rPr>
        <w:t>.</w:t>
      </w:r>
      <w:r w:rsidRPr="002F3F1C">
        <w:rPr>
          <w:sz w:val="24"/>
          <w:rtl/>
        </w:rPr>
        <w:t xml:space="preserve"> </w:t>
      </w:r>
      <w:r w:rsidRPr="002F3F1C">
        <w:rPr>
          <w:rFonts w:hint="cs"/>
          <w:sz w:val="24"/>
          <w:rtl/>
        </w:rPr>
        <w:t>ר</w:t>
      </w:r>
      <w:r>
        <w:rPr>
          <w:rFonts w:hint="cs"/>
          <w:sz w:val="24"/>
          <w:rtl/>
        </w:rPr>
        <w:t>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פרץ</w:t>
      </w:r>
      <w:r w:rsidRPr="002F3F1C">
        <w:rPr>
          <w:sz w:val="24"/>
          <w:rtl/>
        </w:rPr>
        <w:t xml:space="preserve"> </w:t>
      </w:r>
      <w:r w:rsidRPr="002F3F1C">
        <w:rPr>
          <w:rFonts w:hint="cs"/>
          <w:sz w:val="24"/>
          <w:rtl/>
        </w:rPr>
        <w:t>דרך</w:t>
      </w:r>
      <w:r w:rsidRPr="002F3F1C">
        <w:rPr>
          <w:sz w:val="24"/>
          <w:rtl/>
        </w:rPr>
        <w:t xml:space="preserve"> </w:t>
      </w:r>
      <w:r w:rsidRPr="002F3F1C">
        <w:rPr>
          <w:rFonts w:hint="cs"/>
          <w:sz w:val="24"/>
          <w:rtl/>
        </w:rPr>
        <w:t>חינוכית</w:t>
      </w:r>
      <w:r w:rsidRPr="002F3F1C">
        <w:rPr>
          <w:sz w:val="24"/>
          <w:rtl/>
        </w:rPr>
        <w:t xml:space="preserve"> </w:t>
      </w:r>
      <w:r w:rsidRPr="002F3F1C">
        <w:rPr>
          <w:rFonts w:hint="cs"/>
          <w:sz w:val="24"/>
          <w:rtl/>
        </w:rPr>
        <w:t>חדשה</w:t>
      </w:r>
      <w:r w:rsidRPr="002F3F1C">
        <w:rPr>
          <w:sz w:val="24"/>
          <w:rtl/>
        </w:rPr>
        <w:t xml:space="preserve"> </w:t>
      </w:r>
      <w:r>
        <w:rPr>
          <w:rFonts w:hint="cs"/>
          <w:sz w:val="24"/>
          <w:rtl/>
        </w:rPr>
        <w:t xml:space="preserve">לאורה </w:t>
      </w:r>
      <w:r w:rsidRPr="002F3F1C">
        <w:rPr>
          <w:rFonts w:hint="cs"/>
          <w:sz w:val="24"/>
          <w:rtl/>
        </w:rPr>
        <w:t>אנחנו</w:t>
      </w:r>
      <w:r w:rsidRPr="002F3F1C">
        <w:rPr>
          <w:sz w:val="24"/>
          <w:rtl/>
        </w:rPr>
        <w:t xml:space="preserve"> </w:t>
      </w:r>
      <w:r w:rsidRPr="002F3F1C">
        <w:rPr>
          <w:rFonts w:hint="cs"/>
          <w:sz w:val="24"/>
          <w:rtl/>
        </w:rPr>
        <w:t>הולכים</w:t>
      </w:r>
      <w:r w:rsidRPr="002F3F1C">
        <w:rPr>
          <w:sz w:val="24"/>
          <w:rtl/>
        </w:rPr>
        <w:t xml:space="preserve"> </w:t>
      </w:r>
      <w:r w:rsidRPr="002F3F1C">
        <w:rPr>
          <w:rFonts w:hint="cs"/>
          <w:sz w:val="24"/>
          <w:rtl/>
        </w:rPr>
        <w:t>במשך</w:t>
      </w:r>
      <w:r w:rsidRPr="002F3F1C">
        <w:rPr>
          <w:sz w:val="24"/>
          <w:rtl/>
        </w:rPr>
        <w:t xml:space="preserve"> </w:t>
      </w:r>
      <w:r w:rsidRPr="002F3F1C">
        <w:rPr>
          <w:rFonts w:hint="cs"/>
          <w:sz w:val="24"/>
          <w:rtl/>
        </w:rPr>
        <w:t>מאות</w:t>
      </w:r>
      <w:r w:rsidRPr="002F3F1C">
        <w:rPr>
          <w:sz w:val="24"/>
          <w:rtl/>
        </w:rPr>
        <w:t xml:space="preserve"> </w:t>
      </w:r>
      <w:r w:rsidRPr="002F3F1C">
        <w:rPr>
          <w:rFonts w:hint="cs"/>
          <w:sz w:val="24"/>
          <w:rtl/>
        </w:rPr>
        <w:t>שנים</w:t>
      </w:r>
      <w:r>
        <w:rPr>
          <w:rFonts w:hint="cs"/>
          <w:sz w:val="24"/>
          <w:rtl/>
        </w:rPr>
        <w:t>:</w:t>
      </w:r>
      <w:r w:rsidRPr="002F3F1C">
        <w:rPr>
          <w:sz w:val="24"/>
          <w:rtl/>
        </w:rPr>
        <w:t xml:space="preserve"> </w:t>
      </w:r>
      <w:r>
        <w:rPr>
          <w:rFonts w:hint="cs"/>
          <w:sz w:val="24"/>
          <w:rtl/>
        </w:rPr>
        <w:t>למשל ב</w:t>
      </w:r>
      <w:r w:rsidRPr="002F3F1C">
        <w:rPr>
          <w:rFonts w:hint="cs"/>
          <w:sz w:val="24"/>
          <w:rtl/>
        </w:rPr>
        <w:t>לימוד</w:t>
      </w:r>
      <w:r w:rsidRPr="002F3F1C">
        <w:rPr>
          <w:sz w:val="24"/>
          <w:rtl/>
        </w:rPr>
        <w:t xml:space="preserve"> </w:t>
      </w:r>
      <w:r w:rsidRPr="002F3F1C">
        <w:rPr>
          <w:rFonts w:hint="cs"/>
          <w:sz w:val="24"/>
          <w:rtl/>
        </w:rPr>
        <w:t>החברותות</w:t>
      </w:r>
      <w:r w:rsidRPr="002F3F1C">
        <w:rPr>
          <w:sz w:val="24"/>
          <w:rtl/>
        </w:rPr>
        <w:t xml:space="preserve"> </w:t>
      </w:r>
      <w:r>
        <w:rPr>
          <w:rFonts w:hint="cs"/>
          <w:sz w:val="24"/>
          <w:rtl/>
        </w:rPr>
        <w:t>ה</w:t>
      </w:r>
      <w:r w:rsidRPr="002F3F1C">
        <w:rPr>
          <w:rFonts w:hint="cs"/>
          <w:sz w:val="24"/>
          <w:rtl/>
        </w:rPr>
        <w:t>מאפיין</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בתי</w:t>
      </w:r>
      <w:r w:rsidRPr="002F3F1C">
        <w:rPr>
          <w:sz w:val="24"/>
          <w:rtl/>
        </w:rPr>
        <w:t xml:space="preserve"> </w:t>
      </w:r>
      <w:r w:rsidRPr="002F3F1C">
        <w:rPr>
          <w:rFonts w:hint="cs"/>
          <w:sz w:val="24"/>
          <w:rtl/>
        </w:rPr>
        <w:t>המדרש</w:t>
      </w:r>
      <w:r w:rsidRPr="002F3F1C">
        <w:rPr>
          <w:sz w:val="24"/>
          <w:rtl/>
        </w:rPr>
        <w:t xml:space="preserve">, </w:t>
      </w:r>
      <w:r>
        <w:rPr>
          <w:rFonts w:hint="cs"/>
          <w:sz w:val="24"/>
          <w:rtl/>
        </w:rPr>
        <w:t>וב</w:t>
      </w:r>
      <w:r w:rsidRPr="002F3F1C">
        <w:rPr>
          <w:rFonts w:hint="cs"/>
          <w:sz w:val="24"/>
          <w:rtl/>
        </w:rPr>
        <w:t>שיטת</w:t>
      </w:r>
      <w:r w:rsidRPr="002F3F1C">
        <w:rPr>
          <w:sz w:val="24"/>
          <w:rtl/>
        </w:rPr>
        <w:t xml:space="preserve"> </w:t>
      </w:r>
      <w:r w:rsidRPr="002F3F1C">
        <w:rPr>
          <w:rFonts w:hint="cs"/>
          <w:sz w:val="24"/>
          <w:rtl/>
        </w:rPr>
        <w:t>הג</w:t>
      </w:r>
      <w:r w:rsidRPr="002F3F1C">
        <w:rPr>
          <w:sz w:val="24"/>
          <w:rtl/>
        </w:rPr>
        <w:t>'</w:t>
      </w:r>
      <w:r w:rsidRPr="002F3F1C">
        <w:rPr>
          <w:rFonts w:hint="cs"/>
          <w:sz w:val="24"/>
          <w:rtl/>
        </w:rPr>
        <w:t>יקסו</w:t>
      </w:r>
      <w:r w:rsidRPr="002F3F1C">
        <w:rPr>
          <w:sz w:val="24"/>
          <w:rtl/>
        </w:rPr>
        <w:t xml:space="preserve"> </w:t>
      </w:r>
      <w:r w:rsidRPr="002F3F1C">
        <w:rPr>
          <w:rFonts w:hint="cs"/>
          <w:sz w:val="24"/>
          <w:rtl/>
        </w:rPr>
        <w:t>הידועה</w:t>
      </w:r>
      <w:r>
        <w:rPr>
          <w:rFonts w:hint="cs"/>
          <w:sz w:val="24"/>
          <w:rtl/>
        </w:rPr>
        <w:t>,</w:t>
      </w:r>
      <w:r w:rsidRPr="002F3F1C">
        <w:rPr>
          <w:sz w:val="24"/>
          <w:rtl/>
        </w:rPr>
        <w:t xml:space="preserve"> </w:t>
      </w:r>
      <w:r w:rsidRPr="002F3F1C">
        <w:rPr>
          <w:rFonts w:hint="cs"/>
          <w:sz w:val="24"/>
          <w:rtl/>
        </w:rPr>
        <w:t>הנלמדת</w:t>
      </w:r>
      <w:r w:rsidRPr="002F3F1C">
        <w:rPr>
          <w:sz w:val="24"/>
          <w:rtl/>
        </w:rPr>
        <w:t xml:space="preserve"> </w:t>
      </w:r>
      <w:r w:rsidRPr="002F3F1C">
        <w:rPr>
          <w:rFonts w:hint="cs"/>
          <w:sz w:val="24"/>
          <w:rtl/>
        </w:rPr>
        <w:t>בלמידה</w:t>
      </w:r>
      <w:r w:rsidRPr="002F3F1C">
        <w:rPr>
          <w:sz w:val="24"/>
          <w:rtl/>
        </w:rPr>
        <w:t xml:space="preserve"> </w:t>
      </w:r>
      <w:r w:rsidRPr="002F3F1C">
        <w:rPr>
          <w:rFonts w:hint="cs"/>
          <w:sz w:val="24"/>
          <w:rtl/>
        </w:rPr>
        <w:t>פעילה</w:t>
      </w:r>
      <w:r w:rsidRPr="002F3F1C">
        <w:rPr>
          <w:sz w:val="24"/>
          <w:rtl/>
        </w:rPr>
        <w:t xml:space="preserve">. </w:t>
      </w:r>
      <w:r w:rsidRPr="002F3F1C">
        <w:rPr>
          <w:rFonts w:hint="cs"/>
          <w:sz w:val="24"/>
          <w:rtl/>
        </w:rPr>
        <w:t>בבסיס</w:t>
      </w:r>
      <w:r w:rsidRPr="002F3F1C">
        <w:rPr>
          <w:sz w:val="24"/>
          <w:rtl/>
        </w:rPr>
        <w:t xml:space="preserve"> </w:t>
      </w:r>
      <w:r w:rsidRPr="002F3F1C">
        <w:rPr>
          <w:rFonts w:hint="cs"/>
          <w:sz w:val="24"/>
          <w:rtl/>
        </w:rPr>
        <w:t>שיטות</w:t>
      </w:r>
      <w:r w:rsidRPr="002F3F1C">
        <w:rPr>
          <w:sz w:val="24"/>
          <w:rtl/>
        </w:rPr>
        <w:t xml:space="preserve"> </w:t>
      </w:r>
      <w:r w:rsidRPr="002F3F1C">
        <w:rPr>
          <w:rFonts w:hint="cs"/>
          <w:sz w:val="24"/>
          <w:rtl/>
        </w:rPr>
        <w:t>למידה</w:t>
      </w:r>
      <w:r w:rsidRPr="002F3F1C">
        <w:rPr>
          <w:sz w:val="24"/>
          <w:rtl/>
        </w:rPr>
        <w:t xml:space="preserve"> </w:t>
      </w:r>
      <w:r w:rsidRPr="002F3F1C">
        <w:rPr>
          <w:rFonts w:hint="cs"/>
          <w:sz w:val="24"/>
          <w:rtl/>
        </w:rPr>
        <w:t>אלה</w:t>
      </w:r>
      <w:r w:rsidRPr="002F3F1C">
        <w:rPr>
          <w:sz w:val="24"/>
          <w:rtl/>
        </w:rPr>
        <w:t xml:space="preserve"> </w:t>
      </w:r>
      <w:r w:rsidRPr="002F3F1C">
        <w:rPr>
          <w:rFonts w:hint="cs"/>
          <w:sz w:val="24"/>
          <w:rtl/>
        </w:rPr>
        <w:t>עומדת</w:t>
      </w:r>
      <w:r w:rsidRPr="002F3F1C">
        <w:rPr>
          <w:sz w:val="24"/>
          <w:rtl/>
        </w:rPr>
        <w:t xml:space="preserve"> </w:t>
      </w:r>
      <w:r w:rsidRPr="002F3F1C">
        <w:rPr>
          <w:rFonts w:hint="cs"/>
          <w:sz w:val="24"/>
          <w:rtl/>
        </w:rPr>
        <w:t>התפיסה</w:t>
      </w:r>
      <w:r w:rsidRPr="002F3F1C">
        <w:rPr>
          <w:sz w:val="24"/>
          <w:rtl/>
        </w:rPr>
        <w:t xml:space="preserve"> </w:t>
      </w:r>
      <w:r w:rsidRPr="002F3F1C">
        <w:rPr>
          <w:rFonts w:hint="cs"/>
          <w:sz w:val="24"/>
          <w:rtl/>
        </w:rPr>
        <w:t>שלכל</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עולם</w:t>
      </w:r>
      <w:r w:rsidRPr="002F3F1C">
        <w:rPr>
          <w:sz w:val="24"/>
          <w:rtl/>
        </w:rPr>
        <w:t xml:space="preserve"> </w:t>
      </w:r>
      <w:r w:rsidRPr="002F3F1C">
        <w:rPr>
          <w:rFonts w:hint="cs"/>
          <w:sz w:val="24"/>
          <w:rtl/>
        </w:rPr>
        <w:t>עשיר</w:t>
      </w:r>
      <w:r w:rsidRPr="002F3F1C">
        <w:rPr>
          <w:sz w:val="24"/>
          <w:rtl/>
        </w:rPr>
        <w:t xml:space="preserve"> </w:t>
      </w:r>
      <w:r w:rsidRPr="002F3F1C">
        <w:rPr>
          <w:rFonts w:hint="cs"/>
          <w:sz w:val="24"/>
          <w:rtl/>
        </w:rPr>
        <w:t>שבו</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מתמחה</w:t>
      </w:r>
      <w:r w:rsidRPr="002F3F1C">
        <w:rPr>
          <w:sz w:val="24"/>
          <w:rtl/>
        </w:rPr>
        <w:t xml:space="preserve">, </w:t>
      </w:r>
      <w:r>
        <w:rPr>
          <w:rFonts w:hint="cs"/>
          <w:sz w:val="24"/>
          <w:rtl/>
        </w:rPr>
        <w:t xml:space="preserve">ושאם נהיה מוכנים </w:t>
      </w:r>
      <w:r w:rsidRPr="002F3F1C">
        <w:rPr>
          <w:rFonts w:hint="cs"/>
          <w:sz w:val="24"/>
          <w:rtl/>
        </w:rPr>
        <w:t>להיפתח</w:t>
      </w:r>
      <w:r w:rsidRPr="002F3F1C">
        <w:rPr>
          <w:sz w:val="24"/>
          <w:rtl/>
        </w:rPr>
        <w:t xml:space="preserve"> </w:t>
      </w:r>
      <w:r w:rsidRPr="003872D9">
        <w:rPr>
          <w:rFonts w:hint="cs"/>
          <w:sz w:val="24"/>
          <w:rtl/>
        </w:rPr>
        <w:t>בענווה</w:t>
      </w:r>
      <w:r w:rsidRPr="003872D9">
        <w:rPr>
          <w:sz w:val="24"/>
          <w:rtl/>
        </w:rPr>
        <w:t xml:space="preserve"> </w:t>
      </w:r>
      <w:r w:rsidRPr="003872D9">
        <w:rPr>
          <w:rFonts w:hint="cs"/>
          <w:sz w:val="24"/>
          <w:rtl/>
        </w:rPr>
        <w:t>וברצון</w:t>
      </w:r>
      <w:r w:rsidRPr="003872D9">
        <w:rPr>
          <w:sz w:val="24"/>
          <w:rtl/>
        </w:rPr>
        <w:t xml:space="preserve"> </w:t>
      </w:r>
      <w:r w:rsidRPr="002F3F1C">
        <w:rPr>
          <w:rFonts w:hint="cs"/>
          <w:sz w:val="24"/>
          <w:rtl/>
        </w:rPr>
        <w:t>למישהו</w:t>
      </w:r>
      <w:r w:rsidRPr="002F3F1C">
        <w:rPr>
          <w:sz w:val="24"/>
          <w:rtl/>
        </w:rPr>
        <w:t xml:space="preserve"> </w:t>
      </w:r>
      <w:r w:rsidRPr="002F3F1C">
        <w:rPr>
          <w:rFonts w:hint="cs"/>
          <w:sz w:val="24"/>
          <w:rtl/>
        </w:rPr>
        <w:t>אחר</w:t>
      </w:r>
      <w:r w:rsidRPr="002F3F1C">
        <w:rPr>
          <w:sz w:val="24"/>
          <w:rtl/>
        </w:rPr>
        <w:t xml:space="preserve"> </w:t>
      </w:r>
      <w:r w:rsidRPr="002F3F1C">
        <w:rPr>
          <w:rFonts w:hint="cs"/>
          <w:sz w:val="24"/>
          <w:rtl/>
        </w:rPr>
        <w:t>ולמשהו</w:t>
      </w:r>
      <w:r w:rsidRPr="002F3F1C">
        <w:rPr>
          <w:sz w:val="24"/>
          <w:rtl/>
        </w:rPr>
        <w:t xml:space="preserve"> </w:t>
      </w:r>
      <w:r w:rsidRPr="002F3F1C">
        <w:rPr>
          <w:rFonts w:hint="cs"/>
          <w:sz w:val="24"/>
          <w:rtl/>
        </w:rPr>
        <w:t>חדש</w:t>
      </w:r>
      <w:r w:rsidRPr="002F3F1C">
        <w:rPr>
          <w:sz w:val="24"/>
          <w:rtl/>
        </w:rPr>
        <w:t xml:space="preserve"> </w:t>
      </w:r>
      <w:r w:rsidRPr="002F3F1C">
        <w:rPr>
          <w:rFonts w:hint="cs"/>
          <w:sz w:val="24"/>
          <w:rtl/>
        </w:rPr>
        <w:t>שאנו</w:t>
      </w:r>
      <w:r w:rsidRPr="002F3F1C">
        <w:rPr>
          <w:sz w:val="24"/>
          <w:rtl/>
        </w:rPr>
        <w:t xml:space="preserve"> </w:t>
      </w:r>
      <w:r w:rsidRPr="002F3F1C">
        <w:rPr>
          <w:rFonts w:hint="cs"/>
          <w:sz w:val="24"/>
          <w:rtl/>
        </w:rPr>
        <w:t>חסרים</w:t>
      </w:r>
      <w:r w:rsidRPr="002F3F1C">
        <w:rPr>
          <w:sz w:val="24"/>
          <w:rtl/>
        </w:rPr>
        <w:t xml:space="preserve">, </w:t>
      </w:r>
      <w:r w:rsidRPr="002F3F1C">
        <w:rPr>
          <w:rFonts w:hint="cs"/>
          <w:sz w:val="24"/>
          <w:rtl/>
        </w:rPr>
        <w:t>נוכל</w:t>
      </w:r>
      <w:r>
        <w:rPr>
          <w:rFonts w:hint="cs"/>
          <w:sz w:val="24"/>
          <w:rtl/>
        </w:rPr>
        <w:t>,</w:t>
      </w:r>
      <w:r w:rsidRPr="002F3F1C">
        <w:rPr>
          <w:sz w:val="24"/>
          <w:rtl/>
        </w:rPr>
        <w:t xml:space="preserve"> </w:t>
      </w:r>
      <w:r w:rsidRPr="002F3F1C">
        <w:rPr>
          <w:rFonts w:hint="cs"/>
          <w:sz w:val="24"/>
          <w:rtl/>
        </w:rPr>
        <w:t>לצד</w:t>
      </w:r>
      <w:r w:rsidRPr="002F3F1C">
        <w:rPr>
          <w:sz w:val="24"/>
          <w:rtl/>
        </w:rPr>
        <w:t xml:space="preserve"> </w:t>
      </w:r>
      <w:r w:rsidRPr="002F3F1C">
        <w:rPr>
          <w:rFonts w:hint="cs"/>
          <w:sz w:val="24"/>
          <w:rtl/>
        </w:rPr>
        <w:t>גילוי</w:t>
      </w:r>
      <w:r w:rsidRPr="002F3F1C">
        <w:rPr>
          <w:sz w:val="24"/>
          <w:rtl/>
        </w:rPr>
        <w:t xml:space="preserve"> </w:t>
      </w:r>
      <w:r w:rsidRPr="002F3F1C">
        <w:rPr>
          <w:rFonts w:hint="cs"/>
          <w:sz w:val="24"/>
          <w:rtl/>
        </w:rPr>
        <w:t>כוחותינו</w:t>
      </w:r>
      <w:r w:rsidRPr="002F3F1C">
        <w:rPr>
          <w:sz w:val="24"/>
          <w:rtl/>
        </w:rPr>
        <w:t xml:space="preserve">, </w:t>
      </w:r>
      <w:r w:rsidRPr="002F3F1C">
        <w:rPr>
          <w:rFonts w:hint="cs"/>
          <w:sz w:val="24"/>
          <w:rtl/>
        </w:rPr>
        <w:t>לקבל</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שחברי</w:t>
      </w:r>
      <w:r>
        <w:rPr>
          <w:rFonts w:hint="cs"/>
          <w:sz w:val="24"/>
          <w:rtl/>
        </w:rPr>
        <w:t>נו</w:t>
      </w:r>
      <w:r w:rsidRPr="002F3F1C">
        <w:rPr>
          <w:sz w:val="24"/>
          <w:rtl/>
        </w:rPr>
        <w:t xml:space="preserve"> </w:t>
      </w:r>
      <w:r w:rsidRPr="002F3F1C">
        <w:rPr>
          <w:rFonts w:hint="cs"/>
          <w:sz w:val="24"/>
          <w:rtl/>
        </w:rPr>
        <w:t>לקבוצה</w:t>
      </w:r>
      <w:r w:rsidRPr="002F3F1C">
        <w:rPr>
          <w:sz w:val="24"/>
          <w:rtl/>
        </w:rPr>
        <w:t xml:space="preserve"> </w:t>
      </w:r>
      <w:r w:rsidRPr="002F3F1C">
        <w:rPr>
          <w:rFonts w:hint="cs"/>
          <w:sz w:val="24"/>
          <w:rtl/>
        </w:rPr>
        <w:t>יכול</w:t>
      </w:r>
      <w:r>
        <w:rPr>
          <w:rFonts w:hint="cs"/>
          <w:sz w:val="24"/>
          <w:rtl/>
        </w:rPr>
        <w:t>ים</w:t>
      </w:r>
      <w:r w:rsidRPr="002F3F1C">
        <w:rPr>
          <w:sz w:val="24"/>
          <w:rtl/>
        </w:rPr>
        <w:t xml:space="preserve"> </w:t>
      </w:r>
      <w:r w:rsidRPr="002F3F1C">
        <w:rPr>
          <w:rFonts w:hint="cs"/>
          <w:sz w:val="24"/>
          <w:rtl/>
        </w:rPr>
        <w:t>להעניק</w:t>
      </w:r>
      <w:r w:rsidRPr="002F3F1C">
        <w:rPr>
          <w:sz w:val="24"/>
          <w:rtl/>
        </w:rPr>
        <w:t xml:space="preserve"> </w:t>
      </w:r>
      <w:r w:rsidRPr="002F3F1C">
        <w:rPr>
          <w:rFonts w:hint="cs"/>
          <w:sz w:val="24"/>
          <w:rtl/>
        </w:rPr>
        <w:t>ל</w:t>
      </w:r>
      <w:r>
        <w:rPr>
          <w:rFonts w:hint="cs"/>
          <w:sz w:val="24"/>
          <w:rtl/>
        </w:rPr>
        <w:t>נו</w:t>
      </w:r>
      <w:r w:rsidRPr="002F3F1C">
        <w:rPr>
          <w:sz w:val="24"/>
          <w:rtl/>
        </w:rPr>
        <w:t xml:space="preserve">. </w:t>
      </w:r>
      <w:r w:rsidRPr="002F3F1C">
        <w:rPr>
          <w:rFonts w:hint="cs"/>
          <w:sz w:val="24"/>
          <w:rtl/>
        </w:rPr>
        <w:t>זו</w:t>
      </w:r>
      <w:r w:rsidRPr="002F3F1C">
        <w:rPr>
          <w:sz w:val="24"/>
          <w:rtl/>
        </w:rPr>
        <w:t xml:space="preserve"> </w:t>
      </w:r>
      <w:r w:rsidRPr="002F3F1C">
        <w:rPr>
          <w:rFonts w:hint="cs"/>
          <w:sz w:val="24"/>
          <w:rtl/>
        </w:rPr>
        <w:t>תורה</w:t>
      </w:r>
      <w:r w:rsidRPr="002F3F1C">
        <w:rPr>
          <w:sz w:val="24"/>
          <w:rtl/>
        </w:rPr>
        <w:t xml:space="preserve"> </w:t>
      </w:r>
      <w:r w:rsidRPr="002F3F1C">
        <w:rPr>
          <w:rFonts w:hint="cs"/>
          <w:sz w:val="24"/>
          <w:rtl/>
        </w:rPr>
        <w:t>גדולה</w:t>
      </w:r>
      <w:r w:rsidRPr="002F3F1C">
        <w:rPr>
          <w:sz w:val="24"/>
          <w:rtl/>
        </w:rPr>
        <w:t xml:space="preserve"> </w:t>
      </w:r>
      <w:r w:rsidRPr="002F3F1C">
        <w:rPr>
          <w:rFonts w:hint="cs"/>
          <w:sz w:val="24"/>
          <w:rtl/>
        </w:rPr>
        <w:t>ולעיתים</w:t>
      </w:r>
      <w:r w:rsidRPr="002F3F1C">
        <w:rPr>
          <w:sz w:val="24"/>
          <w:rtl/>
        </w:rPr>
        <w:t xml:space="preserve"> </w:t>
      </w:r>
      <w:r w:rsidRPr="002F3F1C">
        <w:rPr>
          <w:rFonts w:hint="cs"/>
          <w:sz w:val="24"/>
          <w:rtl/>
        </w:rPr>
        <w:t>עבודה</w:t>
      </w:r>
      <w:r w:rsidRPr="002F3F1C">
        <w:rPr>
          <w:sz w:val="24"/>
          <w:rtl/>
        </w:rPr>
        <w:t xml:space="preserve"> </w:t>
      </w:r>
      <w:r w:rsidRPr="002F3F1C">
        <w:rPr>
          <w:rFonts w:hint="cs"/>
          <w:sz w:val="24"/>
          <w:rtl/>
        </w:rPr>
        <w:t>פנימית</w:t>
      </w:r>
      <w:r>
        <w:rPr>
          <w:rFonts w:hint="cs"/>
          <w:sz w:val="24"/>
          <w:rtl/>
        </w:rPr>
        <w:t>,</w:t>
      </w:r>
      <w:r w:rsidRPr="002F3F1C">
        <w:rPr>
          <w:sz w:val="24"/>
          <w:rtl/>
        </w:rPr>
        <w:t xml:space="preserve"> </w:t>
      </w:r>
      <w:r w:rsidRPr="002F3F1C">
        <w:rPr>
          <w:rFonts w:hint="cs"/>
          <w:sz w:val="24"/>
          <w:rtl/>
        </w:rPr>
        <w:t>להיפתח</w:t>
      </w:r>
      <w:r w:rsidRPr="002F3F1C">
        <w:rPr>
          <w:sz w:val="24"/>
          <w:rtl/>
        </w:rPr>
        <w:t xml:space="preserve"> </w:t>
      </w:r>
      <w:r w:rsidRPr="002F3F1C">
        <w:rPr>
          <w:rFonts w:hint="cs"/>
          <w:sz w:val="24"/>
          <w:rtl/>
        </w:rPr>
        <w:t>לאור</w:t>
      </w:r>
      <w:r w:rsidRPr="002F3F1C">
        <w:rPr>
          <w:sz w:val="24"/>
          <w:rtl/>
        </w:rPr>
        <w:t xml:space="preserve"> </w:t>
      </w:r>
      <w:r w:rsidRPr="002F3F1C">
        <w:rPr>
          <w:rFonts w:hint="cs"/>
          <w:sz w:val="24"/>
          <w:rtl/>
        </w:rPr>
        <w:t>שמביא</w:t>
      </w:r>
      <w:r w:rsidRPr="002F3F1C">
        <w:rPr>
          <w:sz w:val="24"/>
          <w:rtl/>
        </w:rPr>
        <w:t xml:space="preserve"> </w:t>
      </w:r>
      <w:r w:rsidRPr="002F3F1C">
        <w:rPr>
          <w:rFonts w:hint="cs"/>
          <w:sz w:val="24"/>
          <w:rtl/>
        </w:rPr>
        <w:t>חברי</w:t>
      </w:r>
      <w:r w:rsidRPr="002F3F1C">
        <w:rPr>
          <w:sz w:val="24"/>
          <w:rtl/>
        </w:rPr>
        <w:t xml:space="preserve"> </w:t>
      </w:r>
      <w:r w:rsidRPr="002F3F1C">
        <w:rPr>
          <w:rFonts w:hint="cs"/>
          <w:sz w:val="24"/>
          <w:rtl/>
        </w:rPr>
        <w:t>למעגל</w:t>
      </w:r>
      <w:r>
        <w:rPr>
          <w:rFonts w:hint="cs"/>
          <w:sz w:val="24"/>
          <w:rtl/>
        </w:rPr>
        <w:t>.</w:t>
      </w:r>
    </w:p>
    <w:p w14:paraId="1FAB3619" w14:textId="77777777" w:rsidR="00525635" w:rsidRPr="002F3F1C" w:rsidRDefault="00525635" w:rsidP="00525635">
      <w:pPr>
        <w:rPr>
          <w:sz w:val="24"/>
          <w:rtl/>
        </w:rPr>
      </w:pPr>
      <w:r w:rsidRPr="003872D9">
        <w:rPr>
          <w:rFonts w:hint="cs"/>
          <w:b/>
          <w:bCs/>
          <w:sz w:val="24"/>
          <w:rtl/>
        </w:rPr>
        <w:t>ח</w:t>
      </w:r>
      <w:r w:rsidRPr="003872D9">
        <w:rPr>
          <w:b/>
          <w:bCs/>
          <w:sz w:val="24"/>
          <w:rtl/>
        </w:rPr>
        <w:t>.</w:t>
      </w:r>
      <w:r w:rsidRPr="003872D9">
        <w:rPr>
          <w:rFonts w:hint="cs"/>
          <w:b/>
          <w:bCs/>
          <w:sz w:val="24"/>
          <w:rtl/>
        </w:rPr>
        <w:t xml:space="preserve"> קשר</w:t>
      </w:r>
      <w:r w:rsidRPr="003872D9">
        <w:rPr>
          <w:b/>
          <w:bCs/>
          <w:sz w:val="24"/>
          <w:rtl/>
        </w:rPr>
        <w:t xml:space="preserve"> </w:t>
      </w:r>
      <w:r w:rsidRPr="003872D9">
        <w:rPr>
          <w:rFonts w:hint="cs"/>
          <w:b/>
          <w:bCs/>
          <w:sz w:val="24"/>
          <w:rtl/>
        </w:rPr>
        <w:t>אישי</w:t>
      </w:r>
      <w:r w:rsidRPr="003872D9">
        <w:rPr>
          <w:b/>
          <w:bCs/>
          <w:sz w:val="24"/>
          <w:rtl/>
        </w:rPr>
        <w:t xml:space="preserve"> </w:t>
      </w:r>
      <w:r w:rsidRPr="003872D9">
        <w:rPr>
          <w:rFonts w:hint="cs"/>
          <w:b/>
          <w:bCs/>
          <w:sz w:val="24"/>
          <w:rtl/>
        </w:rPr>
        <w:t>ואינטימי</w:t>
      </w:r>
      <w:r w:rsidRPr="003872D9">
        <w:rPr>
          <w:b/>
          <w:bCs/>
          <w:sz w:val="24"/>
          <w:rtl/>
        </w:rPr>
        <w:t xml:space="preserve"> </w:t>
      </w:r>
      <w:r w:rsidRPr="003872D9">
        <w:rPr>
          <w:rFonts w:hint="cs"/>
          <w:b/>
          <w:bCs/>
          <w:sz w:val="24"/>
          <w:rtl/>
        </w:rPr>
        <w:t>בין</w:t>
      </w:r>
      <w:r w:rsidRPr="003872D9">
        <w:rPr>
          <w:b/>
          <w:bCs/>
          <w:sz w:val="24"/>
          <w:rtl/>
        </w:rPr>
        <w:t xml:space="preserve"> </w:t>
      </w:r>
      <w:r w:rsidRPr="003872D9">
        <w:rPr>
          <w:rFonts w:hint="cs"/>
          <w:b/>
          <w:bCs/>
          <w:sz w:val="24"/>
          <w:rtl/>
        </w:rPr>
        <w:t>חברי</w:t>
      </w:r>
      <w:r w:rsidRPr="003872D9">
        <w:rPr>
          <w:b/>
          <w:bCs/>
          <w:sz w:val="24"/>
          <w:rtl/>
        </w:rPr>
        <w:t xml:space="preserve"> </w:t>
      </w:r>
      <w:r w:rsidRPr="003872D9">
        <w:rPr>
          <w:rFonts w:hint="cs"/>
          <w:b/>
          <w:bCs/>
          <w:sz w:val="24"/>
          <w:rtl/>
        </w:rPr>
        <w:t>מעגלי</w:t>
      </w:r>
      <w:r w:rsidRPr="003872D9">
        <w:rPr>
          <w:b/>
          <w:bCs/>
          <w:sz w:val="24"/>
          <w:rtl/>
        </w:rPr>
        <w:t xml:space="preserve"> </w:t>
      </w:r>
      <w:r w:rsidRPr="003872D9">
        <w:rPr>
          <w:rFonts w:hint="cs"/>
          <w:b/>
          <w:bCs/>
          <w:sz w:val="24"/>
          <w:rtl/>
        </w:rPr>
        <w:t>החמ</w:t>
      </w:r>
      <w:r w:rsidRPr="003872D9">
        <w:rPr>
          <w:b/>
          <w:bCs/>
          <w:sz w:val="24"/>
          <w:rtl/>
        </w:rPr>
        <w:t>"</w:t>
      </w:r>
      <w:r w:rsidRPr="003872D9">
        <w:rPr>
          <w:rFonts w:hint="cs"/>
          <w:b/>
          <w:bCs/>
          <w:sz w:val="24"/>
          <w:rtl/>
        </w:rPr>
        <w:t>ד</w:t>
      </w:r>
      <w:r>
        <w:rPr>
          <w:rFonts w:hint="cs"/>
          <w:sz w:val="24"/>
          <w:rtl/>
        </w:rPr>
        <w:t>.</w:t>
      </w:r>
      <w:r w:rsidRPr="002F3F1C">
        <w:rPr>
          <w:sz w:val="24"/>
          <w:rtl/>
        </w:rPr>
        <w:t xml:space="preserve"> </w:t>
      </w:r>
      <w:r w:rsidRPr="002F3F1C">
        <w:rPr>
          <w:rFonts w:hint="cs"/>
          <w:sz w:val="24"/>
          <w:rtl/>
        </w:rPr>
        <w:t>הקשר</w:t>
      </w:r>
      <w:r w:rsidRPr="002F3F1C">
        <w:rPr>
          <w:sz w:val="24"/>
          <w:rtl/>
        </w:rPr>
        <w:t xml:space="preserve"> </w:t>
      </w:r>
      <w:r w:rsidRPr="002F3F1C">
        <w:rPr>
          <w:rFonts w:hint="cs"/>
          <w:sz w:val="24"/>
          <w:rtl/>
        </w:rPr>
        <w:t>האישי</w:t>
      </w:r>
      <w:r w:rsidRPr="002F3F1C">
        <w:rPr>
          <w:sz w:val="24"/>
          <w:rtl/>
        </w:rPr>
        <w:t xml:space="preserve"> </w:t>
      </w:r>
      <w:r w:rsidRPr="002F3F1C">
        <w:rPr>
          <w:rFonts w:hint="cs"/>
          <w:sz w:val="24"/>
          <w:rtl/>
        </w:rPr>
        <w:t>והחיבור</w:t>
      </w:r>
      <w:r w:rsidRPr="002F3F1C">
        <w:rPr>
          <w:sz w:val="24"/>
          <w:rtl/>
        </w:rPr>
        <w:t xml:space="preserve"> </w:t>
      </w:r>
      <w:r w:rsidRPr="002F3F1C">
        <w:rPr>
          <w:rFonts w:hint="cs"/>
          <w:sz w:val="24"/>
          <w:rtl/>
        </w:rPr>
        <w:t>המיוחד</w:t>
      </w:r>
      <w:r w:rsidRPr="002F3F1C">
        <w:rPr>
          <w:sz w:val="24"/>
          <w:rtl/>
        </w:rPr>
        <w:t xml:space="preserve"> </w:t>
      </w:r>
      <w:r w:rsidRPr="002F3F1C">
        <w:rPr>
          <w:rFonts w:hint="cs"/>
          <w:sz w:val="24"/>
          <w:rtl/>
        </w:rPr>
        <w:t>בין</w:t>
      </w:r>
      <w:r w:rsidRPr="002F3F1C">
        <w:rPr>
          <w:sz w:val="24"/>
          <w:rtl/>
        </w:rPr>
        <w:t xml:space="preserve"> </w:t>
      </w:r>
      <w:r w:rsidRPr="002F3F1C">
        <w:rPr>
          <w:rFonts w:hint="cs"/>
          <w:sz w:val="24"/>
          <w:rtl/>
        </w:rPr>
        <w:t>המורה</w:t>
      </w:r>
      <w:r w:rsidRPr="002F3F1C">
        <w:rPr>
          <w:sz w:val="24"/>
          <w:rtl/>
        </w:rPr>
        <w:t xml:space="preserve"> </w:t>
      </w:r>
      <w:r w:rsidRPr="002F3F1C">
        <w:rPr>
          <w:rFonts w:hint="cs"/>
          <w:sz w:val="24"/>
          <w:rtl/>
        </w:rPr>
        <w:t>והתלמיד</w:t>
      </w:r>
      <w:r w:rsidRPr="002F3F1C">
        <w:rPr>
          <w:sz w:val="24"/>
          <w:rtl/>
        </w:rPr>
        <w:t xml:space="preserve"> </w:t>
      </w:r>
      <w:r>
        <w:rPr>
          <w:sz w:val="24"/>
          <w:rtl/>
        </w:rPr>
        <w:t>–</w:t>
      </w:r>
      <w:r w:rsidRPr="002F3F1C">
        <w:rPr>
          <w:sz w:val="24"/>
          <w:rtl/>
        </w:rPr>
        <w:t xml:space="preserve"> </w:t>
      </w:r>
      <w:r w:rsidRPr="002F3F1C">
        <w:rPr>
          <w:rFonts w:hint="cs"/>
          <w:sz w:val="24"/>
          <w:rtl/>
        </w:rPr>
        <w:t>זו</w:t>
      </w:r>
      <w:r w:rsidRPr="002F3F1C">
        <w:rPr>
          <w:sz w:val="24"/>
          <w:rtl/>
        </w:rPr>
        <w:t xml:space="preserve"> </w:t>
      </w:r>
      <w:r>
        <w:rPr>
          <w:rFonts w:hint="cs"/>
          <w:sz w:val="24"/>
          <w:rtl/>
        </w:rPr>
        <w:t>ה</w:t>
      </w:r>
      <w:r w:rsidRPr="002F3F1C">
        <w:rPr>
          <w:rFonts w:hint="cs"/>
          <w:sz w:val="24"/>
          <w:rtl/>
        </w:rPr>
        <w:t>נקודה</w:t>
      </w:r>
      <w:r w:rsidRPr="002F3F1C">
        <w:rPr>
          <w:sz w:val="24"/>
          <w:rtl/>
        </w:rPr>
        <w:t xml:space="preserve"> </w:t>
      </w:r>
      <w:r>
        <w:rPr>
          <w:rFonts w:hint="cs"/>
          <w:sz w:val="24"/>
          <w:rtl/>
        </w:rPr>
        <w:t>ה</w:t>
      </w:r>
      <w:r w:rsidRPr="002F3F1C">
        <w:rPr>
          <w:rFonts w:hint="cs"/>
          <w:sz w:val="24"/>
          <w:rtl/>
        </w:rPr>
        <w:t>ארכימדית</w:t>
      </w:r>
      <w:r w:rsidRPr="002F3F1C">
        <w:rPr>
          <w:sz w:val="24"/>
          <w:rtl/>
        </w:rPr>
        <w:t xml:space="preserve"> </w:t>
      </w:r>
      <w:r w:rsidRPr="002F3F1C">
        <w:rPr>
          <w:rFonts w:hint="cs"/>
          <w:sz w:val="24"/>
          <w:rtl/>
        </w:rPr>
        <w:t>שעמדה</w:t>
      </w:r>
      <w:r w:rsidRPr="002F3F1C">
        <w:rPr>
          <w:sz w:val="24"/>
          <w:rtl/>
        </w:rPr>
        <w:t xml:space="preserve"> </w:t>
      </w:r>
      <w:r w:rsidRPr="002F3F1C">
        <w:rPr>
          <w:rFonts w:hint="cs"/>
          <w:sz w:val="24"/>
          <w:rtl/>
        </w:rPr>
        <w:t>בתשתית</w:t>
      </w:r>
      <w:r w:rsidRPr="002F3F1C">
        <w:rPr>
          <w:sz w:val="24"/>
          <w:rtl/>
        </w:rPr>
        <w:t xml:space="preserve"> </w:t>
      </w:r>
      <w:r w:rsidRPr="002F3F1C">
        <w:rPr>
          <w:rFonts w:hint="cs"/>
          <w:sz w:val="24"/>
          <w:rtl/>
        </w:rPr>
        <w:t>משנתו</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רבי</w:t>
      </w:r>
      <w:r w:rsidRPr="002F3F1C">
        <w:rPr>
          <w:sz w:val="24"/>
          <w:rtl/>
        </w:rPr>
        <w:t xml:space="preserve"> </w:t>
      </w:r>
      <w:r w:rsidRPr="002F3F1C">
        <w:rPr>
          <w:rFonts w:hint="cs"/>
          <w:sz w:val="24"/>
          <w:rtl/>
        </w:rPr>
        <w:t>חייא</w:t>
      </w:r>
      <w:r w:rsidRPr="002F3F1C">
        <w:rPr>
          <w:sz w:val="24"/>
          <w:rtl/>
        </w:rPr>
        <w:t xml:space="preserve">. </w:t>
      </w:r>
      <w:r w:rsidRPr="002F3F1C">
        <w:rPr>
          <w:rFonts w:hint="cs"/>
          <w:sz w:val="24"/>
          <w:rtl/>
        </w:rPr>
        <w:t>הוא</w:t>
      </w:r>
      <w:r w:rsidRPr="002F3F1C">
        <w:rPr>
          <w:sz w:val="24"/>
          <w:rtl/>
        </w:rPr>
        <w:t xml:space="preserve"> </w:t>
      </w:r>
      <w:r>
        <w:rPr>
          <w:sz w:val="24"/>
          <w:rtl/>
        </w:rPr>
        <w:t>'</w:t>
      </w:r>
      <w:r w:rsidRPr="002F3F1C">
        <w:rPr>
          <w:rFonts w:hint="cs"/>
          <w:sz w:val="24"/>
          <w:rtl/>
        </w:rPr>
        <w:t>לקח</w:t>
      </w:r>
      <w:r w:rsidRPr="002F3F1C">
        <w:rPr>
          <w:sz w:val="24"/>
          <w:rtl/>
        </w:rPr>
        <w:t xml:space="preserve"> </w:t>
      </w:r>
      <w:r w:rsidRPr="002F3F1C">
        <w:rPr>
          <w:rFonts w:hint="cs"/>
          <w:sz w:val="24"/>
          <w:rtl/>
        </w:rPr>
        <w:t>אישית</w:t>
      </w:r>
      <w:r>
        <w:rPr>
          <w:sz w:val="24"/>
          <w:rtl/>
        </w:rPr>
        <w:t>'</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תלמיד</w:t>
      </w:r>
      <w:r w:rsidRPr="002F3F1C">
        <w:rPr>
          <w:sz w:val="24"/>
          <w:rtl/>
        </w:rPr>
        <w:t xml:space="preserve">, </w:t>
      </w:r>
      <w:r w:rsidRPr="002F3F1C">
        <w:rPr>
          <w:rFonts w:hint="cs"/>
          <w:sz w:val="24"/>
          <w:rtl/>
        </w:rPr>
        <w:t>והעדיף</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ללמד</w:t>
      </w:r>
      <w:r w:rsidRPr="002F3F1C">
        <w:rPr>
          <w:sz w:val="24"/>
          <w:rtl/>
        </w:rPr>
        <w:t xml:space="preserve"> </w:t>
      </w:r>
      <w:r>
        <w:rPr>
          <w:rFonts w:hint="cs"/>
          <w:sz w:val="24"/>
          <w:rtl/>
        </w:rPr>
        <w:t>את כל חמשת</w:t>
      </w:r>
      <w:r w:rsidRPr="002F3F1C">
        <w:rPr>
          <w:sz w:val="24"/>
          <w:rtl/>
        </w:rPr>
        <w:t xml:space="preserve"> </w:t>
      </w:r>
      <w:r>
        <w:rPr>
          <w:rFonts w:hint="cs"/>
          <w:sz w:val="24"/>
          <w:rtl/>
        </w:rPr>
        <w:t>ה</w:t>
      </w:r>
      <w:r w:rsidRPr="002F3F1C">
        <w:rPr>
          <w:rFonts w:hint="cs"/>
          <w:sz w:val="24"/>
          <w:rtl/>
        </w:rPr>
        <w:t>תלמידים</w:t>
      </w:r>
      <w:r w:rsidRPr="002F3F1C">
        <w:rPr>
          <w:sz w:val="24"/>
          <w:rtl/>
        </w:rPr>
        <w:t xml:space="preserve"> </w:t>
      </w:r>
      <w:r w:rsidRPr="002F3F1C">
        <w:rPr>
          <w:rFonts w:hint="cs"/>
          <w:sz w:val="24"/>
          <w:rtl/>
        </w:rPr>
        <w:t>את</w:t>
      </w:r>
      <w:r w:rsidRPr="002F3F1C">
        <w:rPr>
          <w:sz w:val="24"/>
          <w:rtl/>
        </w:rPr>
        <w:t xml:space="preserve"> </w:t>
      </w:r>
      <w:r>
        <w:rPr>
          <w:rFonts w:hint="cs"/>
          <w:sz w:val="24"/>
          <w:rtl/>
        </w:rPr>
        <w:t>כל חמשת</w:t>
      </w:r>
      <w:r w:rsidRPr="002F3F1C">
        <w:rPr>
          <w:sz w:val="24"/>
          <w:rtl/>
        </w:rPr>
        <w:t xml:space="preserve"> </w:t>
      </w:r>
      <w:r w:rsidRPr="002F3F1C">
        <w:rPr>
          <w:rFonts w:hint="cs"/>
          <w:sz w:val="24"/>
          <w:rtl/>
        </w:rPr>
        <w:t>חומשי</w:t>
      </w:r>
      <w:r w:rsidRPr="002F3F1C">
        <w:rPr>
          <w:sz w:val="24"/>
          <w:rtl/>
        </w:rPr>
        <w:t xml:space="preserve"> </w:t>
      </w:r>
      <w:r>
        <w:rPr>
          <w:rFonts w:hint="cs"/>
          <w:sz w:val="24"/>
          <w:rtl/>
        </w:rPr>
        <w:t>ה</w:t>
      </w:r>
      <w:r w:rsidRPr="002F3F1C">
        <w:rPr>
          <w:rFonts w:hint="cs"/>
          <w:sz w:val="24"/>
          <w:rtl/>
        </w:rPr>
        <w:t>תורה</w:t>
      </w:r>
      <w:r w:rsidRPr="002F3F1C">
        <w:rPr>
          <w:sz w:val="24"/>
          <w:rtl/>
        </w:rPr>
        <w:t xml:space="preserve">. </w:t>
      </w:r>
      <w:r>
        <w:rPr>
          <w:sz w:val="24"/>
          <w:rtl/>
        </w:rPr>
        <w:t>'</w:t>
      </w:r>
      <w:r w:rsidRPr="002F3F1C">
        <w:rPr>
          <w:rFonts w:hint="cs"/>
          <w:sz w:val="24"/>
          <w:rtl/>
        </w:rPr>
        <w:t>חנוך</w:t>
      </w:r>
      <w:r w:rsidRPr="002F3F1C">
        <w:rPr>
          <w:sz w:val="24"/>
          <w:rtl/>
        </w:rPr>
        <w:t xml:space="preserve"> </w:t>
      </w:r>
      <w:r w:rsidRPr="002F3F1C">
        <w:rPr>
          <w:rFonts w:hint="cs"/>
          <w:sz w:val="24"/>
          <w:rtl/>
        </w:rPr>
        <w:t>לנער</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פי</w:t>
      </w:r>
      <w:r w:rsidRPr="002F3F1C">
        <w:rPr>
          <w:sz w:val="24"/>
          <w:rtl/>
        </w:rPr>
        <w:t xml:space="preserve"> </w:t>
      </w:r>
      <w:r w:rsidRPr="002F3F1C">
        <w:rPr>
          <w:rFonts w:hint="cs"/>
          <w:sz w:val="24"/>
          <w:rtl/>
        </w:rPr>
        <w:t>דרכו</w:t>
      </w:r>
      <w:r>
        <w:rPr>
          <w:sz w:val="24"/>
          <w:rtl/>
        </w:rPr>
        <w:t>'</w:t>
      </w:r>
      <w:r w:rsidRPr="002F3F1C">
        <w:rPr>
          <w:sz w:val="24"/>
          <w:rtl/>
        </w:rPr>
        <w:t xml:space="preserve"> </w:t>
      </w:r>
      <w:r w:rsidRPr="002F3F1C">
        <w:rPr>
          <w:rFonts w:hint="cs"/>
          <w:sz w:val="24"/>
          <w:rtl/>
        </w:rPr>
        <w:t>כפשוטו</w:t>
      </w:r>
      <w:r>
        <w:rPr>
          <w:rFonts w:hint="cs"/>
          <w:sz w:val="24"/>
          <w:rtl/>
        </w:rPr>
        <w:t>;</w:t>
      </w:r>
      <w:r w:rsidRPr="002F3F1C">
        <w:rPr>
          <w:sz w:val="24"/>
          <w:rtl/>
        </w:rPr>
        <w:t xml:space="preserve"> </w:t>
      </w:r>
      <w:r w:rsidRPr="002F3F1C">
        <w:rPr>
          <w:rFonts w:hint="cs"/>
          <w:sz w:val="24"/>
          <w:rtl/>
        </w:rPr>
        <w:t>זה</w:t>
      </w:r>
      <w:r w:rsidRPr="002F3F1C">
        <w:rPr>
          <w:sz w:val="24"/>
          <w:rtl/>
        </w:rPr>
        <w:t xml:space="preserve"> </w:t>
      </w:r>
      <w:r w:rsidRPr="002F3F1C">
        <w:rPr>
          <w:rFonts w:hint="cs"/>
          <w:sz w:val="24"/>
          <w:rtl/>
        </w:rPr>
        <w:t>לוקח</w:t>
      </w:r>
      <w:r w:rsidRPr="002F3F1C">
        <w:rPr>
          <w:sz w:val="24"/>
          <w:rtl/>
        </w:rPr>
        <w:t xml:space="preserve"> </w:t>
      </w:r>
      <w:r w:rsidRPr="002F3F1C">
        <w:rPr>
          <w:rFonts w:hint="cs"/>
          <w:sz w:val="24"/>
          <w:rtl/>
        </w:rPr>
        <w:t>זמן</w:t>
      </w:r>
      <w:r w:rsidRPr="002F3F1C">
        <w:rPr>
          <w:sz w:val="24"/>
          <w:rtl/>
        </w:rPr>
        <w:t xml:space="preserve">, </w:t>
      </w:r>
      <w:r w:rsidRPr="002F3F1C">
        <w:rPr>
          <w:rFonts w:hint="cs"/>
          <w:sz w:val="24"/>
          <w:rtl/>
        </w:rPr>
        <w:t>אבל</w:t>
      </w:r>
      <w:r w:rsidRPr="002F3F1C">
        <w:rPr>
          <w:sz w:val="24"/>
          <w:rtl/>
        </w:rPr>
        <w:t xml:space="preserve"> </w:t>
      </w:r>
      <w:r w:rsidRPr="002F3F1C">
        <w:rPr>
          <w:rFonts w:hint="cs"/>
          <w:sz w:val="24"/>
          <w:rtl/>
        </w:rPr>
        <w:t>כדאי</w:t>
      </w:r>
      <w:r w:rsidRPr="002F3F1C">
        <w:rPr>
          <w:sz w:val="24"/>
          <w:rtl/>
        </w:rPr>
        <w:t xml:space="preserve"> </w:t>
      </w:r>
      <w:r w:rsidRPr="002F3F1C">
        <w:rPr>
          <w:rFonts w:hint="cs"/>
          <w:sz w:val="24"/>
          <w:rtl/>
        </w:rPr>
        <w:t>מא</w:t>
      </w:r>
      <w:r>
        <w:rPr>
          <w:rFonts w:hint="cs"/>
          <w:sz w:val="24"/>
          <w:rtl/>
        </w:rPr>
        <w:t>ו</w:t>
      </w:r>
      <w:r w:rsidRPr="002F3F1C">
        <w:rPr>
          <w:rFonts w:hint="cs"/>
          <w:sz w:val="24"/>
          <w:rtl/>
        </w:rPr>
        <w:t>ד</w:t>
      </w:r>
      <w:r w:rsidRPr="002F3F1C">
        <w:rPr>
          <w:sz w:val="24"/>
          <w:rtl/>
        </w:rPr>
        <w:t xml:space="preserve"> </w:t>
      </w:r>
      <w:r w:rsidRPr="002F3F1C">
        <w:rPr>
          <w:rFonts w:hint="cs"/>
          <w:sz w:val="24"/>
          <w:rtl/>
        </w:rPr>
        <w:t>לכוון</w:t>
      </w:r>
      <w:r w:rsidRPr="002F3F1C">
        <w:rPr>
          <w:sz w:val="24"/>
          <w:rtl/>
        </w:rPr>
        <w:t xml:space="preserve"> </w:t>
      </w:r>
      <w:r w:rsidRPr="002F3F1C">
        <w:rPr>
          <w:rFonts w:hint="cs"/>
          <w:sz w:val="24"/>
          <w:rtl/>
        </w:rPr>
        <w:t>ולהיפתח</w:t>
      </w:r>
      <w:r w:rsidRPr="002F3F1C">
        <w:rPr>
          <w:sz w:val="24"/>
          <w:rtl/>
        </w:rPr>
        <w:t xml:space="preserve"> </w:t>
      </w:r>
      <w:r w:rsidRPr="002F3F1C">
        <w:rPr>
          <w:rFonts w:hint="cs"/>
          <w:sz w:val="24"/>
          <w:rtl/>
        </w:rPr>
        <w:t>לקשר</w:t>
      </w:r>
      <w:r w:rsidRPr="002F3F1C">
        <w:rPr>
          <w:sz w:val="24"/>
          <w:rtl/>
        </w:rPr>
        <w:t xml:space="preserve"> </w:t>
      </w:r>
      <w:r w:rsidRPr="002F3F1C">
        <w:rPr>
          <w:rFonts w:hint="cs"/>
          <w:sz w:val="24"/>
          <w:rtl/>
        </w:rPr>
        <w:t>בין</w:t>
      </w:r>
      <w:r w:rsidRPr="002F3F1C">
        <w:rPr>
          <w:sz w:val="24"/>
          <w:rtl/>
        </w:rPr>
        <w:t xml:space="preserve"> </w:t>
      </w:r>
      <w:r w:rsidRPr="002F3F1C">
        <w:rPr>
          <w:rFonts w:hint="cs"/>
          <w:sz w:val="24"/>
          <w:rtl/>
        </w:rPr>
        <w:t>חברי</w:t>
      </w:r>
      <w:r w:rsidRPr="002F3F1C">
        <w:rPr>
          <w:sz w:val="24"/>
          <w:rtl/>
        </w:rPr>
        <w:t xml:space="preserve"> </w:t>
      </w:r>
      <w:r w:rsidRPr="002F3F1C">
        <w:rPr>
          <w:rFonts w:hint="cs"/>
          <w:sz w:val="24"/>
          <w:rtl/>
        </w:rPr>
        <w:t>הקבוצה</w:t>
      </w:r>
      <w:r>
        <w:rPr>
          <w:rFonts w:hint="cs"/>
          <w:sz w:val="24"/>
          <w:rtl/>
        </w:rPr>
        <w:t>.</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ערך</w:t>
      </w:r>
      <w:r w:rsidRPr="002F3F1C">
        <w:rPr>
          <w:sz w:val="24"/>
          <w:rtl/>
        </w:rPr>
        <w:t xml:space="preserve"> </w:t>
      </w:r>
      <w:r w:rsidRPr="002F3F1C">
        <w:rPr>
          <w:rFonts w:hint="cs"/>
          <w:sz w:val="24"/>
          <w:rtl/>
        </w:rPr>
        <w:t>רב להיוועצות</w:t>
      </w:r>
      <w:r w:rsidRPr="002F3F1C">
        <w:rPr>
          <w:sz w:val="24"/>
          <w:rtl/>
        </w:rPr>
        <w:t xml:space="preserve">, </w:t>
      </w:r>
      <w:r w:rsidRPr="002F3F1C">
        <w:rPr>
          <w:rFonts w:hint="cs"/>
          <w:sz w:val="24"/>
          <w:rtl/>
        </w:rPr>
        <w:t>לחברות</w:t>
      </w:r>
      <w:r w:rsidRPr="002F3F1C">
        <w:rPr>
          <w:sz w:val="24"/>
          <w:rtl/>
        </w:rPr>
        <w:t xml:space="preserve">, </w:t>
      </w:r>
      <w:r w:rsidRPr="002F3F1C">
        <w:rPr>
          <w:rFonts w:hint="cs"/>
          <w:sz w:val="24"/>
          <w:rtl/>
        </w:rPr>
        <w:t>לסיוע</w:t>
      </w:r>
      <w:r w:rsidRPr="002F3F1C">
        <w:rPr>
          <w:sz w:val="24"/>
          <w:rtl/>
        </w:rPr>
        <w:t xml:space="preserve"> </w:t>
      </w:r>
      <w:r w:rsidRPr="002F3F1C">
        <w:rPr>
          <w:rFonts w:hint="cs"/>
          <w:sz w:val="24"/>
          <w:rtl/>
        </w:rPr>
        <w:t>בשאלות</w:t>
      </w:r>
      <w:r w:rsidRPr="002F3F1C">
        <w:rPr>
          <w:sz w:val="24"/>
          <w:rtl/>
        </w:rPr>
        <w:t xml:space="preserve"> </w:t>
      </w:r>
      <w:r w:rsidRPr="002F3F1C">
        <w:rPr>
          <w:rFonts w:hint="cs"/>
          <w:sz w:val="24"/>
          <w:rtl/>
        </w:rPr>
        <w:t>משותפות</w:t>
      </w:r>
      <w:r w:rsidRPr="002F3F1C">
        <w:rPr>
          <w:sz w:val="24"/>
          <w:rtl/>
        </w:rPr>
        <w:t xml:space="preserve"> </w:t>
      </w:r>
      <w:r w:rsidRPr="002F3F1C">
        <w:rPr>
          <w:rFonts w:hint="cs"/>
          <w:sz w:val="24"/>
          <w:rtl/>
        </w:rPr>
        <w:t>וגם</w:t>
      </w:r>
      <w:r w:rsidRPr="002F3F1C">
        <w:rPr>
          <w:sz w:val="24"/>
          <w:rtl/>
        </w:rPr>
        <w:t xml:space="preserve"> </w:t>
      </w:r>
      <w:r w:rsidRPr="002F3F1C">
        <w:rPr>
          <w:rFonts w:hint="cs"/>
          <w:sz w:val="24"/>
          <w:rtl/>
        </w:rPr>
        <w:t>לשיחה</w:t>
      </w:r>
      <w:r w:rsidRPr="002F3F1C">
        <w:rPr>
          <w:sz w:val="24"/>
          <w:rtl/>
        </w:rPr>
        <w:t xml:space="preserve"> </w:t>
      </w:r>
      <w:r w:rsidRPr="002F3F1C">
        <w:rPr>
          <w:rFonts w:hint="cs"/>
          <w:sz w:val="24"/>
          <w:rtl/>
        </w:rPr>
        <w:t>של</w:t>
      </w:r>
      <w:r w:rsidRPr="002F3F1C">
        <w:rPr>
          <w:sz w:val="24"/>
          <w:rtl/>
        </w:rPr>
        <w:t xml:space="preserve"> </w:t>
      </w:r>
      <w:r>
        <w:rPr>
          <w:sz w:val="24"/>
          <w:rtl/>
        </w:rPr>
        <w:t>'</w:t>
      </w:r>
      <w:r w:rsidRPr="002F3F1C">
        <w:rPr>
          <w:rFonts w:hint="cs"/>
          <w:sz w:val="24"/>
          <w:rtl/>
        </w:rPr>
        <w:t>דאגה</w:t>
      </w:r>
      <w:r w:rsidRPr="002F3F1C">
        <w:rPr>
          <w:sz w:val="24"/>
          <w:rtl/>
        </w:rPr>
        <w:t xml:space="preserve"> </w:t>
      </w:r>
      <w:r w:rsidRPr="002F3F1C">
        <w:rPr>
          <w:rFonts w:hint="cs"/>
          <w:sz w:val="24"/>
          <w:rtl/>
        </w:rPr>
        <w:t>בלב</w:t>
      </w:r>
      <w:r w:rsidRPr="002F3F1C">
        <w:rPr>
          <w:sz w:val="24"/>
          <w:rtl/>
        </w:rPr>
        <w:t xml:space="preserve"> </w:t>
      </w:r>
      <w:r w:rsidRPr="002F3F1C">
        <w:rPr>
          <w:rFonts w:hint="cs"/>
          <w:sz w:val="24"/>
          <w:rtl/>
        </w:rPr>
        <w:t>איש</w:t>
      </w:r>
      <w:r w:rsidRPr="002F3F1C">
        <w:rPr>
          <w:sz w:val="24"/>
          <w:rtl/>
        </w:rPr>
        <w:t xml:space="preserve"> </w:t>
      </w:r>
      <w:r w:rsidRPr="002F3F1C">
        <w:rPr>
          <w:rFonts w:hint="cs"/>
          <w:sz w:val="24"/>
          <w:rtl/>
        </w:rPr>
        <w:t>ישיחנה</w:t>
      </w:r>
      <w:r>
        <w:rPr>
          <w:sz w:val="24"/>
          <w:rtl/>
        </w:rPr>
        <w:t>'</w:t>
      </w:r>
      <w:r w:rsidRPr="002F3F1C">
        <w:rPr>
          <w:sz w:val="24"/>
          <w:rtl/>
        </w:rPr>
        <w:t>.</w:t>
      </w:r>
    </w:p>
    <w:p w14:paraId="06472C96" w14:textId="77777777" w:rsidR="00525635" w:rsidRPr="002F3F1C" w:rsidRDefault="00525635" w:rsidP="00525635">
      <w:pPr>
        <w:rPr>
          <w:sz w:val="24"/>
          <w:rtl/>
        </w:rPr>
      </w:pP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חשוב</w:t>
      </w:r>
      <w:r w:rsidRPr="002F3F1C">
        <w:rPr>
          <w:sz w:val="24"/>
          <w:rtl/>
        </w:rPr>
        <w:t xml:space="preserve"> </w:t>
      </w:r>
      <w:r w:rsidRPr="002F3F1C">
        <w:rPr>
          <w:rFonts w:hint="cs"/>
          <w:sz w:val="24"/>
          <w:rtl/>
        </w:rPr>
        <w:t>יותר</w:t>
      </w:r>
      <w:r w:rsidRPr="002F3F1C">
        <w:rPr>
          <w:sz w:val="24"/>
          <w:rtl/>
        </w:rPr>
        <w:t xml:space="preserve"> </w:t>
      </w:r>
      <w:r w:rsidRPr="002F3F1C">
        <w:rPr>
          <w:rFonts w:hint="cs"/>
          <w:sz w:val="24"/>
          <w:rtl/>
        </w:rPr>
        <w:t>ה</w:t>
      </w:r>
      <w:r>
        <w:rPr>
          <w:sz w:val="24"/>
          <w:rtl/>
        </w:rPr>
        <w:t>'</w:t>
      </w:r>
      <w:r w:rsidRPr="002F3F1C">
        <w:rPr>
          <w:rFonts w:hint="cs"/>
          <w:sz w:val="24"/>
          <w:rtl/>
        </w:rPr>
        <w:t>איך</w:t>
      </w:r>
      <w:r>
        <w:rPr>
          <w:sz w:val="24"/>
          <w:rtl/>
        </w:rPr>
        <w:t>'</w:t>
      </w:r>
      <w:r w:rsidRPr="002F3F1C">
        <w:rPr>
          <w:sz w:val="24"/>
          <w:rtl/>
        </w:rPr>
        <w:t xml:space="preserve"> </w:t>
      </w:r>
      <w:r w:rsidRPr="002F3F1C">
        <w:rPr>
          <w:rFonts w:hint="cs"/>
          <w:sz w:val="24"/>
          <w:rtl/>
        </w:rPr>
        <w:t>מ</w:t>
      </w:r>
      <w:r>
        <w:rPr>
          <w:rFonts w:hint="cs"/>
          <w:sz w:val="24"/>
          <w:rtl/>
        </w:rPr>
        <w:t xml:space="preserve">אשר </w:t>
      </w:r>
      <w:r w:rsidRPr="002F3F1C">
        <w:rPr>
          <w:rFonts w:hint="cs"/>
          <w:sz w:val="24"/>
          <w:rtl/>
        </w:rPr>
        <w:t>ה</w:t>
      </w:r>
      <w:r>
        <w:rPr>
          <w:sz w:val="24"/>
          <w:rtl/>
        </w:rPr>
        <w:t>'</w:t>
      </w:r>
      <w:r w:rsidRPr="002F3F1C">
        <w:rPr>
          <w:rFonts w:hint="cs"/>
          <w:sz w:val="24"/>
          <w:rtl/>
        </w:rPr>
        <w:t>מה</w:t>
      </w:r>
      <w:r>
        <w:rPr>
          <w:sz w:val="24"/>
          <w:rtl/>
        </w:rPr>
        <w:t>'</w:t>
      </w:r>
      <w:r w:rsidRPr="002F3F1C">
        <w:rPr>
          <w:sz w:val="24"/>
          <w:rtl/>
        </w:rPr>
        <w:t xml:space="preserve">. </w:t>
      </w:r>
      <w:r w:rsidRPr="002F3F1C">
        <w:rPr>
          <w:rFonts w:hint="cs"/>
          <w:sz w:val="24"/>
          <w:rtl/>
        </w:rPr>
        <w:t>רגישות</w:t>
      </w:r>
      <w:r w:rsidRPr="002F3F1C">
        <w:rPr>
          <w:sz w:val="24"/>
          <w:rtl/>
        </w:rPr>
        <w:t xml:space="preserve"> </w:t>
      </w:r>
      <w:r w:rsidRPr="002F3F1C">
        <w:rPr>
          <w:rFonts w:hint="cs"/>
          <w:sz w:val="24"/>
          <w:rtl/>
        </w:rPr>
        <w:t>בין</w:t>
      </w:r>
      <w:r w:rsidRPr="002F3F1C">
        <w:rPr>
          <w:sz w:val="24"/>
          <w:rtl/>
        </w:rPr>
        <w:t xml:space="preserve"> </w:t>
      </w:r>
      <w:r>
        <w:rPr>
          <w:rFonts w:hint="cs"/>
          <w:sz w:val="24"/>
          <w:rtl/>
        </w:rPr>
        <w:t xml:space="preserve">אנשי </w:t>
      </w:r>
      <w:r w:rsidRPr="002F3F1C">
        <w:rPr>
          <w:rFonts w:hint="cs"/>
          <w:sz w:val="24"/>
          <w:rtl/>
        </w:rPr>
        <w:t>החבורה</w:t>
      </w:r>
      <w:r w:rsidRPr="002F3F1C">
        <w:rPr>
          <w:sz w:val="24"/>
          <w:rtl/>
        </w:rPr>
        <w:t xml:space="preserve">, </w:t>
      </w:r>
      <w:r w:rsidRPr="002F3F1C">
        <w:rPr>
          <w:rFonts w:hint="cs"/>
          <w:sz w:val="24"/>
          <w:rtl/>
        </w:rPr>
        <w:t>אהבה</w:t>
      </w:r>
      <w:r w:rsidRPr="002F3F1C">
        <w:rPr>
          <w:sz w:val="24"/>
          <w:rtl/>
        </w:rPr>
        <w:t xml:space="preserve">, </w:t>
      </w:r>
      <w:r w:rsidRPr="002F3F1C">
        <w:rPr>
          <w:rFonts w:hint="cs"/>
          <w:sz w:val="24"/>
          <w:rtl/>
        </w:rPr>
        <w:t>ביטחון</w:t>
      </w:r>
      <w:r>
        <w:rPr>
          <w:sz w:val="24"/>
          <w:rtl/>
        </w:rPr>
        <w:t>,</w:t>
      </w:r>
      <w:r>
        <w:rPr>
          <w:rFonts w:hint="cs"/>
          <w:sz w:val="24"/>
          <w:rtl/>
        </w:rPr>
        <w:t xml:space="preserve"> </w:t>
      </w:r>
      <w:r w:rsidRPr="002F3F1C">
        <w:rPr>
          <w:rFonts w:hint="cs"/>
          <w:sz w:val="24"/>
          <w:rtl/>
        </w:rPr>
        <w:t>הקשבה</w:t>
      </w:r>
      <w:r w:rsidRPr="002F3F1C">
        <w:rPr>
          <w:sz w:val="24"/>
          <w:rtl/>
        </w:rPr>
        <w:t xml:space="preserve">, </w:t>
      </w:r>
      <w:r w:rsidRPr="002F3F1C">
        <w:rPr>
          <w:rFonts w:hint="cs"/>
          <w:sz w:val="24"/>
          <w:rtl/>
        </w:rPr>
        <w:t>מבט</w:t>
      </w:r>
      <w:r w:rsidRPr="002F3F1C">
        <w:rPr>
          <w:sz w:val="24"/>
          <w:rtl/>
        </w:rPr>
        <w:t xml:space="preserve"> </w:t>
      </w:r>
      <w:r w:rsidRPr="002F3F1C">
        <w:rPr>
          <w:rFonts w:hint="cs"/>
          <w:sz w:val="24"/>
          <w:rtl/>
        </w:rPr>
        <w:t>הפנים</w:t>
      </w:r>
      <w:r w:rsidRPr="002F3F1C">
        <w:rPr>
          <w:sz w:val="24"/>
          <w:rtl/>
        </w:rPr>
        <w:t xml:space="preserve">, </w:t>
      </w:r>
      <w:r w:rsidRPr="002F3F1C">
        <w:rPr>
          <w:rFonts w:hint="cs"/>
          <w:sz w:val="24"/>
          <w:rtl/>
        </w:rPr>
        <w:t>יושרה</w:t>
      </w:r>
      <w:r w:rsidRPr="002F3F1C">
        <w:rPr>
          <w:sz w:val="24"/>
          <w:rtl/>
        </w:rPr>
        <w:t xml:space="preserve">, </w:t>
      </w:r>
      <w:r w:rsidRPr="002F3F1C">
        <w:rPr>
          <w:rFonts w:hint="cs"/>
          <w:sz w:val="24"/>
          <w:rtl/>
        </w:rPr>
        <w:t>נעימות</w:t>
      </w:r>
      <w:r w:rsidRPr="002F3F1C">
        <w:rPr>
          <w:sz w:val="24"/>
          <w:rtl/>
        </w:rPr>
        <w:t xml:space="preserve">, </w:t>
      </w:r>
      <w:r w:rsidRPr="002F3F1C">
        <w:rPr>
          <w:rFonts w:hint="cs"/>
          <w:sz w:val="24"/>
          <w:rtl/>
        </w:rPr>
        <w:t>נתינת</w:t>
      </w:r>
      <w:r w:rsidRPr="002F3F1C">
        <w:rPr>
          <w:sz w:val="24"/>
          <w:rtl/>
        </w:rPr>
        <w:t xml:space="preserve"> </w:t>
      </w:r>
      <w:r w:rsidRPr="002F3F1C">
        <w:rPr>
          <w:rFonts w:hint="cs"/>
          <w:sz w:val="24"/>
          <w:rtl/>
        </w:rPr>
        <w:t>המקום</w:t>
      </w:r>
      <w:r>
        <w:rPr>
          <w:rFonts w:hint="cs"/>
          <w:sz w:val="24"/>
          <w:rtl/>
        </w:rPr>
        <w:t xml:space="preserve"> </w:t>
      </w:r>
      <w:r>
        <w:rPr>
          <w:sz w:val="24"/>
          <w:rtl/>
        </w:rPr>
        <w:t>–</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אלה</w:t>
      </w:r>
      <w:r w:rsidRPr="002F3F1C">
        <w:rPr>
          <w:sz w:val="24"/>
          <w:rtl/>
        </w:rPr>
        <w:t xml:space="preserve"> </w:t>
      </w:r>
      <w:r w:rsidRPr="002F3F1C">
        <w:rPr>
          <w:rFonts w:hint="cs"/>
          <w:sz w:val="24"/>
          <w:rtl/>
        </w:rPr>
        <w:t>חשובים</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פחות</w:t>
      </w:r>
      <w:r w:rsidRPr="002F3F1C">
        <w:rPr>
          <w:sz w:val="24"/>
          <w:rtl/>
        </w:rPr>
        <w:t xml:space="preserve"> </w:t>
      </w:r>
      <w:r w:rsidRPr="002F3F1C">
        <w:rPr>
          <w:rFonts w:hint="cs"/>
          <w:sz w:val="24"/>
          <w:rtl/>
        </w:rPr>
        <w:t>מ</w:t>
      </w:r>
      <w:r>
        <w:rPr>
          <w:rFonts w:hint="cs"/>
          <w:sz w:val="24"/>
          <w:rtl/>
        </w:rPr>
        <w:t>ה</w:t>
      </w:r>
      <w:r>
        <w:rPr>
          <w:sz w:val="24"/>
          <w:rtl/>
        </w:rPr>
        <w:t>'</w:t>
      </w:r>
      <w:r w:rsidRPr="002F3F1C">
        <w:rPr>
          <w:rFonts w:hint="cs"/>
          <w:sz w:val="24"/>
          <w:rtl/>
        </w:rPr>
        <w:t>הצלחה</w:t>
      </w:r>
      <w:r w:rsidRPr="002F3F1C">
        <w:rPr>
          <w:sz w:val="24"/>
          <w:rtl/>
        </w:rPr>
        <w:t xml:space="preserve"> </w:t>
      </w:r>
      <w:r w:rsidRPr="002F3F1C">
        <w:rPr>
          <w:rFonts w:hint="cs"/>
          <w:sz w:val="24"/>
          <w:rtl/>
        </w:rPr>
        <w:t>במשימה</w:t>
      </w:r>
      <w:r>
        <w:rPr>
          <w:sz w:val="24"/>
          <w:rtl/>
        </w:rPr>
        <w:t>'</w:t>
      </w:r>
      <w:r w:rsidRPr="002F3F1C">
        <w:rPr>
          <w:sz w:val="24"/>
          <w:rtl/>
        </w:rPr>
        <w:t>.</w:t>
      </w:r>
    </w:p>
    <w:p w14:paraId="73861F40" w14:textId="77777777" w:rsidR="00525635" w:rsidRPr="002F3F1C" w:rsidRDefault="00525635" w:rsidP="00525635">
      <w:pPr>
        <w:pStyle w:val="3"/>
        <w:rPr>
          <w:rtl/>
        </w:rPr>
      </w:pPr>
      <w:r w:rsidRPr="002F3F1C">
        <w:rPr>
          <w:rFonts w:hint="cs"/>
          <w:rtl/>
        </w:rPr>
        <w:t>מה</w:t>
      </w:r>
      <w:r w:rsidRPr="002F3F1C">
        <w:rPr>
          <w:rtl/>
        </w:rPr>
        <w:t xml:space="preserve"> </w:t>
      </w:r>
      <w:r w:rsidRPr="002F3F1C">
        <w:rPr>
          <w:rFonts w:hint="cs"/>
          <w:rtl/>
        </w:rPr>
        <w:t>עוד</w:t>
      </w:r>
      <w:r w:rsidRPr="002F3F1C">
        <w:rPr>
          <w:rtl/>
        </w:rPr>
        <w:t xml:space="preserve"> </w:t>
      </w:r>
      <w:r w:rsidRPr="002F3F1C">
        <w:rPr>
          <w:rFonts w:hint="cs"/>
          <w:rtl/>
        </w:rPr>
        <w:t>יש</w:t>
      </w:r>
      <w:r w:rsidRPr="002F3F1C">
        <w:rPr>
          <w:rtl/>
        </w:rPr>
        <w:t xml:space="preserve"> </w:t>
      </w:r>
      <w:r w:rsidRPr="002F3F1C">
        <w:rPr>
          <w:rFonts w:hint="cs"/>
          <w:rtl/>
        </w:rPr>
        <w:t>ב</w:t>
      </w:r>
      <w:r>
        <w:rPr>
          <w:rtl/>
        </w:rPr>
        <w:t>'</w:t>
      </w:r>
      <w:r w:rsidRPr="002F3F1C">
        <w:rPr>
          <w:rFonts w:hint="cs"/>
          <w:rtl/>
        </w:rPr>
        <w:t>מעגל</w:t>
      </w:r>
      <w:r>
        <w:rPr>
          <w:rtl/>
        </w:rPr>
        <w:t>'</w:t>
      </w:r>
      <w:r w:rsidRPr="002F3F1C">
        <w:rPr>
          <w:rtl/>
        </w:rPr>
        <w:t>?</w:t>
      </w:r>
    </w:p>
    <w:p w14:paraId="7B69D342" w14:textId="77777777" w:rsidR="00525635" w:rsidRDefault="00525635" w:rsidP="00525635">
      <w:pPr>
        <w:rPr>
          <w:sz w:val="24"/>
          <w:rtl/>
        </w:rPr>
      </w:pPr>
      <w:r>
        <w:rPr>
          <w:rFonts w:hint="cs"/>
          <w:b/>
          <w:bCs/>
          <w:sz w:val="24"/>
          <w:rtl/>
        </w:rPr>
        <w:t>א</w:t>
      </w:r>
      <w:r w:rsidRPr="000A597A">
        <w:rPr>
          <w:b/>
          <w:bCs/>
          <w:sz w:val="24"/>
          <w:rtl/>
        </w:rPr>
        <w:t>.</w:t>
      </w:r>
      <w:r>
        <w:rPr>
          <w:rFonts w:hint="cs"/>
          <w:b/>
          <w:bCs/>
          <w:sz w:val="24"/>
          <w:rtl/>
        </w:rPr>
        <w:t xml:space="preserve"> מניעת תחרות</w:t>
      </w:r>
      <w:r>
        <w:rPr>
          <w:rFonts w:hint="cs"/>
          <w:sz w:val="24"/>
          <w:rtl/>
        </w:rPr>
        <w:t>. רבי צבי אלימלך מדינוב ב</w:t>
      </w:r>
      <w:r w:rsidRPr="002F3F1C">
        <w:rPr>
          <w:rFonts w:hint="cs"/>
          <w:sz w:val="24"/>
          <w:rtl/>
        </w:rPr>
        <w:t>ספר</w:t>
      </w:r>
      <w:r>
        <w:rPr>
          <w:rFonts w:hint="cs"/>
          <w:sz w:val="24"/>
          <w:rtl/>
        </w:rPr>
        <w:t>ו</w:t>
      </w:r>
      <w:r w:rsidRPr="002F3F1C">
        <w:rPr>
          <w:sz w:val="24"/>
          <w:rtl/>
        </w:rPr>
        <w:t xml:space="preserve"> </w:t>
      </w:r>
      <w:r>
        <w:rPr>
          <w:sz w:val="24"/>
          <w:rtl/>
        </w:rPr>
        <w:t>'</w:t>
      </w:r>
      <w:r w:rsidRPr="002F3F1C">
        <w:rPr>
          <w:rFonts w:hint="cs"/>
          <w:sz w:val="24"/>
          <w:rtl/>
        </w:rPr>
        <w:t>בני</w:t>
      </w:r>
      <w:r w:rsidRPr="002F3F1C">
        <w:rPr>
          <w:sz w:val="24"/>
          <w:rtl/>
        </w:rPr>
        <w:t xml:space="preserve"> </w:t>
      </w:r>
      <w:r w:rsidRPr="002F3F1C">
        <w:rPr>
          <w:rFonts w:hint="cs"/>
          <w:sz w:val="24"/>
          <w:rtl/>
        </w:rPr>
        <w:t>יששכר</w:t>
      </w:r>
      <w:r>
        <w:rPr>
          <w:sz w:val="24"/>
          <w:rtl/>
        </w:rPr>
        <w:t>'</w:t>
      </w:r>
      <w:r w:rsidRPr="002F3F1C">
        <w:rPr>
          <w:sz w:val="24"/>
          <w:rtl/>
        </w:rPr>
        <w:t xml:space="preserve"> (</w:t>
      </w:r>
      <w:r w:rsidRPr="002F3F1C">
        <w:rPr>
          <w:rFonts w:hint="cs"/>
          <w:sz w:val="24"/>
          <w:rtl/>
        </w:rPr>
        <w:t>מאמר</w:t>
      </w:r>
      <w:r w:rsidRPr="002F3F1C">
        <w:rPr>
          <w:sz w:val="24"/>
          <w:rtl/>
        </w:rPr>
        <w:t xml:space="preserve"> </w:t>
      </w:r>
      <w:r w:rsidRPr="002F3F1C">
        <w:rPr>
          <w:rFonts w:hint="cs"/>
          <w:sz w:val="24"/>
          <w:rtl/>
        </w:rPr>
        <w:t>ד</w:t>
      </w:r>
      <w:r w:rsidRPr="002F3F1C">
        <w:rPr>
          <w:sz w:val="24"/>
          <w:rtl/>
        </w:rPr>
        <w:t>')</w:t>
      </w:r>
      <w:r>
        <w:rPr>
          <w:rFonts w:hint="cs"/>
          <w:sz w:val="24"/>
          <w:rtl/>
        </w:rPr>
        <w:t>,</w:t>
      </w:r>
      <w:r w:rsidRPr="002F3F1C">
        <w:rPr>
          <w:sz w:val="24"/>
          <w:rtl/>
        </w:rPr>
        <w:t xml:space="preserve"> </w:t>
      </w:r>
      <w:r>
        <w:rPr>
          <w:rFonts w:hint="cs"/>
          <w:sz w:val="24"/>
          <w:rtl/>
        </w:rPr>
        <w:t xml:space="preserve">מתאר </w:t>
      </w:r>
      <w:r w:rsidRPr="002F3F1C">
        <w:rPr>
          <w:rFonts w:hint="cs"/>
          <w:sz w:val="24"/>
          <w:rtl/>
        </w:rPr>
        <w:t>את</w:t>
      </w:r>
      <w:r w:rsidRPr="002F3F1C">
        <w:rPr>
          <w:sz w:val="24"/>
          <w:rtl/>
        </w:rPr>
        <w:t xml:space="preserve"> </w:t>
      </w:r>
      <w:r w:rsidRPr="002F3F1C">
        <w:rPr>
          <w:rFonts w:hint="cs"/>
          <w:sz w:val="24"/>
          <w:rtl/>
        </w:rPr>
        <w:t>המשמעות</w:t>
      </w:r>
      <w:r w:rsidRPr="002F3F1C">
        <w:rPr>
          <w:sz w:val="24"/>
          <w:rtl/>
        </w:rPr>
        <w:t xml:space="preserve"> </w:t>
      </w:r>
      <w:r w:rsidRPr="002F3F1C">
        <w:rPr>
          <w:rFonts w:hint="cs"/>
          <w:sz w:val="24"/>
          <w:rtl/>
        </w:rPr>
        <w:t>הרוחנית</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המעגל</w:t>
      </w:r>
      <w:r w:rsidRPr="002F3F1C">
        <w:rPr>
          <w:sz w:val="24"/>
          <w:rtl/>
        </w:rPr>
        <w:t xml:space="preserve">: </w:t>
      </w:r>
    </w:p>
    <w:p w14:paraId="25DA724E" w14:textId="77777777" w:rsidR="00525635" w:rsidRDefault="00525635" w:rsidP="00525635">
      <w:pPr>
        <w:ind w:left="720"/>
        <w:rPr>
          <w:sz w:val="24"/>
          <w:rtl/>
        </w:rPr>
      </w:pPr>
      <w:r>
        <w:rPr>
          <w:sz w:val="24"/>
          <w:rtl/>
        </w:rPr>
        <w:t>'</w:t>
      </w:r>
      <w:r w:rsidRPr="002F3F1C">
        <w:rPr>
          <w:rFonts w:hint="cs"/>
          <w:sz w:val="24"/>
          <w:rtl/>
        </w:rPr>
        <w:t>אמרו</w:t>
      </w:r>
      <w:r w:rsidRPr="002F3F1C">
        <w:rPr>
          <w:sz w:val="24"/>
          <w:rtl/>
        </w:rPr>
        <w:t xml:space="preserve"> </w:t>
      </w:r>
      <w:r w:rsidRPr="002F3F1C">
        <w:rPr>
          <w:rFonts w:hint="cs"/>
          <w:sz w:val="24"/>
          <w:rtl/>
        </w:rPr>
        <w:t>רז</w:t>
      </w:r>
      <w:r w:rsidRPr="002F3F1C">
        <w:rPr>
          <w:sz w:val="24"/>
          <w:rtl/>
        </w:rPr>
        <w:t>"</w:t>
      </w:r>
      <w:r w:rsidRPr="002F3F1C">
        <w:rPr>
          <w:rFonts w:hint="cs"/>
          <w:sz w:val="24"/>
          <w:rtl/>
        </w:rPr>
        <w:t>ל</w:t>
      </w:r>
      <w:r w:rsidRPr="002F3F1C">
        <w:rPr>
          <w:sz w:val="24"/>
          <w:rtl/>
        </w:rPr>
        <w:t xml:space="preserve">: </w:t>
      </w:r>
      <w:r w:rsidRPr="002F3F1C">
        <w:rPr>
          <w:rFonts w:hint="cs"/>
          <w:sz w:val="24"/>
          <w:rtl/>
        </w:rPr>
        <w:t>עתיד</w:t>
      </w:r>
      <w:r w:rsidRPr="002F3F1C">
        <w:rPr>
          <w:sz w:val="24"/>
          <w:rtl/>
        </w:rPr>
        <w:t xml:space="preserve"> </w:t>
      </w:r>
      <w:r w:rsidRPr="002F3F1C">
        <w:rPr>
          <w:rFonts w:hint="cs"/>
          <w:sz w:val="24"/>
          <w:rtl/>
        </w:rPr>
        <w:t>הקב</w:t>
      </w:r>
      <w:r w:rsidRPr="002F3F1C">
        <w:rPr>
          <w:sz w:val="24"/>
          <w:rtl/>
        </w:rPr>
        <w:t>"</w:t>
      </w:r>
      <w:r w:rsidRPr="002F3F1C">
        <w:rPr>
          <w:rFonts w:hint="cs"/>
          <w:sz w:val="24"/>
          <w:rtl/>
        </w:rPr>
        <w:t>ה</w:t>
      </w:r>
      <w:r w:rsidRPr="002F3F1C">
        <w:rPr>
          <w:sz w:val="24"/>
          <w:rtl/>
        </w:rPr>
        <w:t xml:space="preserve"> </w:t>
      </w:r>
      <w:r w:rsidRPr="002F3F1C">
        <w:rPr>
          <w:rFonts w:hint="cs"/>
          <w:sz w:val="24"/>
          <w:rtl/>
        </w:rPr>
        <w:t>לעשות</w:t>
      </w:r>
      <w:r w:rsidRPr="002F3F1C">
        <w:rPr>
          <w:sz w:val="24"/>
          <w:rtl/>
        </w:rPr>
        <w:t xml:space="preserve"> </w:t>
      </w:r>
      <w:r w:rsidRPr="002F3F1C">
        <w:rPr>
          <w:rFonts w:hint="cs"/>
          <w:sz w:val="24"/>
          <w:rtl/>
        </w:rPr>
        <w:t>מחול</w:t>
      </w:r>
      <w:r w:rsidRPr="002F3F1C">
        <w:rPr>
          <w:sz w:val="24"/>
          <w:rtl/>
        </w:rPr>
        <w:t xml:space="preserve"> (</w:t>
      </w:r>
      <w:r w:rsidRPr="002F3F1C">
        <w:rPr>
          <w:rFonts w:hint="cs"/>
          <w:sz w:val="24"/>
          <w:rtl/>
        </w:rPr>
        <w:t>מעגל</w:t>
      </w:r>
      <w:r w:rsidRPr="002F3F1C">
        <w:rPr>
          <w:sz w:val="24"/>
          <w:rtl/>
        </w:rPr>
        <w:t xml:space="preserve">) </w:t>
      </w:r>
      <w:r w:rsidRPr="002F3F1C">
        <w:rPr>
          <w:rFonts w:hint="cs"/>
          <w:sz w:val="24"/>
          <w:rtl/>
        </w:rPr>
        <w:t>לצדיקים</w:t>
      </w:r>
      <w:r w:rsidRPr="002F3F1C">
        <w:rPr>
          <w:sz w:val="24"/>
          <w:rtl/>
        </w:rPr>
        <w:t xml:space="preserve">. </w:t>
      </w:r>
      <w:r w:rsidRPr="002F3F1C">
        <w:rPr>
          <w:rFonts w:hint="cs"/>
          <w:sz w:val="24"/>
          <w:rtl/>
        </w:rPr>
        <w:t>עניין</w:t>
      </w:r>
      <w:r w:rsidRPr="002F3F1C">
        <w:rPr>
          <w:sz w:val="24"/>
          <w:rtl/>
        </w:rPr>
        <w:t xml:space="preserve"> </w:t>
      </w:r>
      <w:r w:rsidRPr="002F3F1C">
        <w:rPr>
          <w:rFonts w:hint="cs"/>
          <w:sz w:val="24"/>
          <w:rtl/>
        </w:rPr>
        <w:t>המחול</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ההולך</w:t>
      </w:r>
      <w:r w:rsidRPr="002F3F1C">
        <w:rPr>
          <w:sz w:val="24"/>
          <w:rtl/>
        </w:rPr>
        <w:t xml:space="preserve"> </w:t>
      </w:r>
      <w:r w:rsidRPr="002F3F1C">
        <w:rPr>
          <w:rFonts w:hint="cs"/>
          <w:sz w:val="24"/>
          <w:rtl/>
        </w:rPr>
        <w:t>במחול</w:t>
      </w:r>
      <w:r w:rsidRPr="002F3F1C">
        <w:rPr>
          <w:sz w:val="24"/>
          <w:rtl/>
        </w:rPr>
        <w:t xml:space="preserve"> </w:t>
      </w:r>
      <w:r w:rsidRPr="002F3F1C">
        <w:rPr>
          <w:rFonts w:hint="cs"/>
          <w:sz w:val="24"/>
          <w:rtl/>
        </w:rPr>
        <w:t>הולך</w:t>
      </w:r>
      <w:r w:rsidRPr="002F3F1C">
        <w:rPr>
          <w:sz w:val="24"/>
          <w:rtl/>
        </w:rPr>
        <w:t xml:space="preserve"> </w:t>
      </w:r>
      <w:r w:rsidRPr="002F3F1C">
        <w:rPr>
          <w:rFonts w:hint="cs"/>
          <w:sz w:val="24"/>
          <w:rtl/>
        </w:rPr>
        <w:t>סביב</w:t>
      </w:r>
      <w:r w:rsidRPr="002F3F1C">
        <w:rPr>
          <w:sz w:val="24"/>
          <w:rtl/>
        </w:rPr>
        <w:t xml:space="preserve"> </w:t>
      </w:r>
      <w:r w:rsidRPr="002F3F1C">
        <w:rPr>
          <w:rFonts w:hint="cs"/>
          <w:sz w:val="24"/>
          <w:rtl/>
        </w:rPr>
        <w:t>סביב</w:t>
      </w:r>
      <w:r w:rsidRPr="002F3F1C">
        <w:rPr>
          <w:sz w:val="24"/>
          <w:rtl/>
        </w:rPr>
        <w:t xml:space="preserve"> </w:t>
      </w:r>
      <w:r w:rsidRPr="002F3F1C">
        <w:rPr>
          <w:rFonts w:hint="cs"/>
          <w:sz w:val="24"/>
          <w:rtl/>
        </w:rPr>
        <w:t>בהיקף</w:t>
      </w:r>
      <w:r>
        <w:rPr>
          <w:rFonts w:hint="cs"/>
          <w:sz w:val="24"/>
          <w:rtl/>
        </w:rPr>
        <w:t>,</w:t>
      </w:r>
      <w:r w:rsidRPr="002F3F1C">
        <w:rPr>
          <w:sz w:val="24"/>
          <w:rtl/>
        </w:rPr>
        <w:t xml:space="preserve"> </w:t>
      </w:r>
      <w:r w:rsidRPr="002F3F1C">
        <w:rPr>
          <w:rFonts w:hint="cs"/>
          <w:sz w:val="24"/>
          <w:rtl/>
        </w:rPr>
        <w:t>ואין</w:t>
      </w:r>
      <w:r w:rsidRPr="002F3F1C">
        <w:rPr>
          <w:sz w:val="24"/>
          <w:rtl/>
        </w:rPr>
        <w:t xml:space="preserve"> </w:t>
      </w:r>
      <w:r w:rsidRPr="002F3F1C">
        <w:rPr>
          <w:rFonts w:hint="cs"/>
          <w:sz w:val="24"/>
          <w:rtl/>
        </w:rPr>
        <w:t>שם</w:t>
      </w:r>
      <w:r w:rsidRPr="002F3F1C">
        <w:rPr>
          <w:sz w:val="24"/>
          <w:rtl/>
        </w:rPr>
        <w:t xml:space="preserve"> </w:t>
      </w:r>
      <w:r w:rsidRPr="002F3F1C">
        <w:rPr>
          <w:rFonts w:hint="cs"/>
          <w:sz w:val="24"/>
          <w:rtl/>
        </w:rPr>
        <w:t>מעלה</w:t>
      </w:r>
      <w:r w:rsidRPr="002F3F1C">
        <w:rPr>
          <w:sz w:val="24"/>
          <w:rtl/>
        </w:rPr>
        <w:t xml:space="preserve"> </w:t>
      </w:r>
      <w:r w:rsidRPr="002F3F1C">
        <w:rPr>
          <w:rFonts w:hint="cs"/>
          <w:sz w:val="24"/>
          <w:rtl/>
        </w:rPr>
        <w:t>ומטה</w:t>
      </w:r>
      <w:r w:rsidRPr="002F3F1C">
        <w:rPr>
          <w:sz w:val="24"/>
          <w:rtl/>
        </w:rPr>
        <w:t xml:space="preserve"> </w:t>
      </w:r>
      <w:r w:rsidRPr="002F3F1C">
        <w:rPr>
          <w:rFonts w:hint="cs"/>
          <w:sz w:val="24"/>
          <w:rtl/>
        </w:rPr>
        <w:t>ראש</w:t>
      </w:r>
      <w:r w:rsidRPr="002F3F1C">
        <w:rPr>
          <w:sz w:val="24"/>
          <w:rtl/>
        </w:rPr>
        <w:t xml:space="preserve"> </w:t>
      </w:r>
      <w:r w:rsidRPr="002F3F1C">
        <w:rPr>
          <w:rFonts w:hint="cs"/>
          <w:sz w:val="24"/>
          <w:rtl/>
        </w:rPr>
        <w:t>וסוף</w:t>
      </w:r>
      <w:r w:rsidRPr="002F3F1C">
        <w:rPr>
          <w:sz w:val="24"/>
          <w:rtl/>
        </w:rPr>
        <w:t xml:space="preserve">. </w:t>
      </w:r>
      <w:r w:rsidRPr="002F3F1C">
        <w:rPr>
          <w:rFonts w:hint="cs"/>
          <w:sz w:val="24"/>
          <w:rtl/>
        </w:rPr>
        <w:t>כן</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יהיה</w:t>
      </w:r>
      <w:r w:rsidRPr="002F3F1C">
        <w:rPr>
          <w:sz w:val="24"/>
          <w:rtl/>
        </w:rPr>
        <w:t xml:space="preserve"> </w:t>
      </w:r>
      <w:r w:rsidRPr="002F3F1C">
        <w:rPr>
          <w:rFonts w:hint="cs"/>
          <w:sz w:val="24"/>
          <w:rtl/>
        </w:rPr>
        <w:t>לצדיקים</w:t>
      </w:r>
      <w:r w:rsidRPr="002F3F1C">
        <w:rPr>
          <w:sz w:val="24"/>
          <w:rtl/>
        </w:rPr>
        <w:t xml:space="preserve"> </w:t>
      </w:r>
      <w:r w:rsidRPr="002F3F1C">
        <w:rPr>
          <w:rFonts w:hint="cs"/>
          <w:sz w:val="24"/>
          <w:rtl/>
        </w:rPr>
        <w:t>לעתיד</w:t>
      </w:r>
      <w:r w:rsidRPr="002F3F1C">
        <w:rPr>
          <w:sz w:val="24"/>
          <w:rtl/>
        </w:rPr>
        <w:t xml:space="preserve"> </w:t>
      </w:r>
      <w:r w:rsidRPr="002F3F1C">
        <w:rPr>
          <w:rFonts w:hint="cs"/>
          <w:sz w:val="24"/>
          <w:rtl/>
        </w:rPr>
        <w:t>קנאה</w:t>
      </w:r>
      <w:r w:rsidRPr="002F3F1C">
        <w:rPr>
          <w:sz w:val="24"/>
          <w:rtl/>
        </w:rPr>
        <w:t xml:space="preserve"> </w:t>
      </w:r>
      <w:r w:rsidRPr="002F3F1C">
        <w:rPr>
          <w:rFonts w:hint="cs"/>
          <w:sz w:val="24"/>
          <w:rtl/>
        </w:rPr>
        <w:t>ושנאה</w:t>
      </w:r>
      <w:r>
        <w:rPr>
          <w:rFonts w:hint="cs"/>
          <w:sz w:val="24"/>
          <w:rtl/>
        </w:rPr>
        <w:t>,</w:t>
      </w:r>
      <w:r w:rsidRPr="002F3F1C">
        <w:rPr>
          <w:sz w:val="24"/>
          <w:rtl/>
        </w:rPr>
        <w:t xml:space="preserve"> </w:t>
      </w:r>
      <w:r w:rsidRPr="002F3F1C">
        <w:rPr>
          <w:rFonts w:hint="cs"/>
          <w:sz w:val="24"/>
          <w:rtl/>
        </w:rPr>
        <w:t>לומר</w:t>
      </w:r>
      <w:r w:rsidRPr="002F3F1C">
        <w:rPr>
          <w:sz w:val="24"/>
          <w:rtl/>
        </w:rPr>
        <w:t xml:space="preserve"> </w:t>
      </w:r>
      <w:r w:rsidRPr="002F3F1C">
        <w:rPr>
          <w:rFonts w:hint="cs"/>
          <w:sz w:val="24"/>
          <w:rtl/>
        </w:rPr>
        <w:t>זה</w:t>
      </w:r>
      <w:r w:rsidRPr="002F3F1C">
        <w:rPr>
          <w:sz w:val="24"/>
          <w:rtl/>
        </w:rPr>
        <w:t xml:space="preserve"> </w:t>
      </w:r>
      <w:r w:rsidRPr="002F3F1C">
        <w:rPr>
          <w:rFonts w:hint="cs"/>
          <w:sz w:val="24"/>
          <w:rtl/>
        </w:rPr>
        <w:t>גבוה</w:t>
      </w:r>
      <w:r w:rsidRPr="002F3F1C">
        <w:rPr>
          <w:sz w:val="24"/>
          <w:rtl/>
        </w:rPr>
        <w:t xml:space="preserve"> </w:t>
      </w:r>
      <w:r w:rsidRPr="002F3F1C">
        <w:rPr>
          <w:rFonts w:hint="cs"/>
          <w:sz w:val="24"/>
          <w:rtl/>
        </w:rPr>
        <w:t>למעלה</w:t>
      </w:r>
      <w:r w:rsidRPr="002F3F1C">
        <w:rPr>
          <w:sz w:val="24"/>
          <w:rtl/>
        </w:rPr>
        <w:t xml:space="preserve"> </w:t>
      </w:r>
      <w:r w:rsidRPr="002F3F1C">
        <w:rPr>
          <w:rFonts w:hint="cs"/>
          <w:sz w:val="24"/>
          <w:rtl/>
        </w:rPr>
        <w:t>מזה</w:t>
      </w:r>
      <w:r w:rsidRPr="002F3F1C">
        <w:rPr>
          <w:sz w:val="24"/>
          <w:rtl/>
        </w:rPr>
        <w:t>...</w:t>
      </w:r>
      <w:r>
        <w:rPr>
          <w:rFonts w:hint="cs"/>
          <w:sz w:val="24"/>
          <w:rtl/>
        </w:rPr>
        <w:t xml:space="preserve"> </w:t>
      </w:r>
      <w:r w:rsidRPr="002F3F1C">
        <w:rPr>
          <w:rFonts w:hint="cs"/>
          <w:sz w:val="24"/>
          <w:rtl/>
        </w:rPr>
        <w:t>והוא</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יום</w:t>
      </w:r>
      <w:r w:rsidRPr="002F3F1C">
        <w:rPr>
          <w:sz w:val="24"/>
          <w:rtl/>
        </w:rPr>
        <w:t xml:space="preserve"> </w:t>
      </w:r>
      <w:r w:rsidRPr="002F3F1C">
        <w:rPr>
          <w:rFonts w:hint="cs"/>
          <w:sz w:val="24"/>
          <w:rtl/>
        </w:rPr>
        <w:t>טוב</w:t>
      </w:r>
      <w:r w:rsidRPr="002F3F1C">
        <w:rPr>
          <w:sz w:val="24"/>
          <w:rtl/>
        </w:rPr>
        <w:t xml:space="preserve"> </w:t>
      </w:r>
      <w:r w:rsidRPr="002F3F1C">
        <w:rPr>
          <w:rFonts w:hint="cs"/>
          <w:sz w:val="24"/>
          <w:rtl/>
        </w:rPr>
        <w:t>לישראל</w:t>
      </w:r>
      <w:r>
        <w:rPr>
          <w:rFonts w:hint="cs"/>
          <w:sz w:val="24"/>
          <w:rtl/>
        </w:rPr>
        <w:t>,</w:t>
      </w:r>
      <w:r w:rsidRPr="002F3F1C">
        <w:rPr>
          <w:sz w:val="24"/>
          <w:rtl/>
        </w:rPr>
        <w:t xml:space="preserve"> </w:t>
      </w:r>
      <w:r w:rsidRPr="002F3F1C">
        <w:rPr>
          <w:rFonts w:hint="cs"/>
          <w:sz w:val="24"/>
          <w:rtl/>
        </w:rPr>
        <w:t>כשאין</w:t>
      </w:r>
      <w:r w:rsidRPr="002F3F1C">
        <w:rPr>
          <w:sz w:val="24"/>
          <w:rtl/>
        </w:rPr>
        <w:t xml:space="preserve"> </w:t>
      </w:r>
      <w:r w:rsidRPr="002F3F1C">
        <w:rPr>
          <w:rFonts w:hint="cs"/>
          <w:sz w:val="24"/>
          <w:rtl/>
        </w:rPr>
        <w:t>ביניהם</w:t>
      </w:r>
      <w:r w:rsidRPr="002F3F1C">
        <w:rPr>
          <w:sz w:val="24"/>
          <w:rtl/>
        </w:rPr>
        <w:t xml:space="preserve"> </w:t>
      </w:r>
      <w:r w:rsidRPr="002F3F1C">
        <w:rPr>
          <w:rFonts w:hint="cs"/>
          <w:sz w:val="24"/>
          <w:rtl/>
        </w:rPr>
        <w:t>קנאה</w:t>
      </w:r>
      <w:r>
        <w:rPr>
          <w:rFonts w:hint="cs"/>
          <w:sz w:val="24"/>
          <w:rtl/>
        </w:rPr>
        <w:t xml:space="preserve">, </w:t>
      </w:r>
      <w:r w:rsidRPr="002F3F1C">
        <w:rPr>
          <w:rFonts w:hint="cs"/>
          <w:sz w:val="24"/>
          <w:rtl/>
        </w:rPr>
        <w:t>שנאה</w:t>
      </w:r>
      <w:r w:rsidRPr="002F3F1C">
        <w:rPr>
          <w:sz w:val="24"/>
          <w:rtl/>
        </w:rPr>
        <w:t xml:space="preserve"> </w:t>
      </w:r>
      <w:r w:rsidRPr="002F3F1C">
        <w:rPr>
          <w:rFonts w:hint="cs"/>
          <w:sz w:val="24"/>
          <w:rtl/>
        </w:rPr>
        <w:t>ותחרות</w:t>
      </w:r>
      <w:r>
        <w:rPr>
          <w:rFonts w:hint="cs"/>
          <w:sz w:val="24"/>
          <w:rtl/>
        </w:rPr>
        <w:t>.</w:t>
      </w:r>
      <w:r w:rsidRPr="002F3F1C">
        <w:rPr>
          <w:sz w:val="24"/>
          <w:rtl/>
        </w:rPr>
        <w:t xml:space="preserve"> </w:t>
      </w:r>
    </w:p>
    <w:p w14:paraId="485FE065" w14:textId="77777777" w:rsidR="00525635" w:rsidRPr="002F3F1C" w:rsidRDefault="00525635" w:rsidP="00525635">
      <w:pPr>
        <w:rPr>
          <w:sz w:val="24"/>
          <w:rtl/>
        </w:rPr>
      </w:pPr>
      <w:r w:rsidRPr="002F3F1C">
        <w:rPr>
          <w:rFonts w:hint="cs"/>
          <w:sz w:val="24"/>
          <w:rtl/>
        </w:rPr>
        <w:t>הישיבה</w:t>
      </w:r>
      <w:r w:rsidRPr="002F3F1C">
        <w:rPr>
          <w:sz w:val="24"/>
          <w:rtl/>
        </w:rPr>
        <w:t xml:space="preserve"> </w:t>
      </w:r>
      <w:r w:rsidRPr="002F3F1C">
        <w:rPr>
          <w:rFonts w:hint="cs"/>
          <w:sz w:val="24"/>
          <w:rtl/>
        </w:rPr>
        <w:t>במעגל</w:t>
      </w:r>
      <w:r w:rsidRPr="002F3F1C">
        <w:rPr>
          <w:sz w:val="24"/>
          <w:rtl/>
        </w:rPr>
        <w:t xml:space="preserve"> </w:t>
      </w:r>
      <w:r w:rsidRPr="002F3F1C">
        <w:rPr>
          <w:rFonts w:hint="cs"/>
          <w:sz w:val="24"/>
          <w:rtl/>
        </w:rPr>
        <w:t>מגיעה</w:t>
      </w:r>
      <w:r w:rsidRPr="002F3F1C">
        <w:rPr>
          <w:sz w:val="24"/>
          <w:rtl/>
        </w:rPr>
        <w:t xml:space="preserve"> </w:t>
      </w:r>
      <w:r w:rsidRPr="002F3F1C">
        <w:rPr>
          <w:rFonts w:hint="cs"/>
          <w:sz w:val="24"/>
          <w:rtl/>
        </w:rPr>
        <w:t>ממקום</w:t>
      </w:r>
      <w:r w:rsidRPr="002F3F1C">
        <w:rPr>
          <w:sz w:val="24"/>
          <w:rtl/>
        </w:rPr>
        <w:t xml:space="preserve"> </w:t>
      </w:r>
      <w:r w:rsidRPr="002F3F1C">
        <w:rPr>
          <w:rFonts w:hint="cs"/>
          <w:sz w:val="24"/>
          <w:rtl/>
        </w:rPr>
        <w:t>נקי</w:t>
      </w:r>
      <w:r w:rsidRPr="002F3F1C">
        <w:rPr>
          <w:sz w:val="24"/>
          <w:rtl/>
        </w:rPr>
        <w:t xml:space="preserve">. </w:t>
      </w:r>
      <w:r w:rsidRPr="002F3F1C">
        <w:rPr>
          <w:rFonts w:hint="cs"/>
          <w:sz w:val="24"/>
          <w:rtl/>
        </w:rPr>
        <w:t>המבט</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פנימה</w:t>
      </w:r>
      <w:r w:rsidRPr="002F3F1C">
        <w:rPr>
          <w:sz w:val="24"/>
          <w:rtl/>
        </w:rPr>
        <w:t xml:space="preserve"> </w:t>
      </w:r>
      <w:r w:rsidRPr="002F3F1C">
        <w:rPr>
          <w:rFonts w:hint="cs"/>
          <w:sz w:val="24"/>
          <w:rtl/>
        </w:rPr>
        <w:t>ולא</w:t>
      </w:r>
      <w:r w:rsidRPr="002F3F1C">
        <w:rPr>
          <w:sz w:val="24"/>
          <w:rtl/>
        </w:rPr>
        <w:t xml:space="preserve"> </w:t>
      </w:r>
      <w:r w:rsidRPr="002F3F1C">
        <w:rPr>
          <w:rFonts w:hint="cs"/>
          <w:sz w:val="24"/>
          <w:rtl/>
        </w:rPr>
        <w:t>החוצה</w:t>
      </w:r>
      <w:r w:rsidRPr="002F3F1C">
        <w:rPr>
          <w:sz w:val="24"/>
          <w:rtl/>
        </w:rPr>
        <w:t xml:space="preserve">, </w:t>
      </w:r>
      <w:r>
        <w:rPr>
          <w:rFonts w:hint="cs"/>
          <w:sz w:val="24"/>
          <w:rtl/>
        </w:rPr>
        <w:t>ונדרשת</w:t>
      </w:r>
      <w:r w:rsidRPr="002F3F1C">
        <w:rPr>
          <w:sz w:val="24"/>
          <w:rtl/>
        </w:rPr>
        <w:t xml:space="preserve"> </w:t>
      </w:r>
      <w:r w:rsidRPr="002F3F1C">
        <w:rPr>
          <w:rFonts w:hint="cs"/>
          <w:sz w:val="24"/>
          <w:rtl/>
        </w:rPr>
        <w:t>בו</w:t>
      </w:r>
      <w:r w:rsidRPr="002F3F1C">
        <w:rPr>
          <w:sz w:val="24"/>
          <w:rtl/>
        </w:rPr>
        <w:t xml:space="preserve"> </w:t>
      </w:r>
      <w:r w:rsidRPr="002F3F1C">
        <w:rPr>
          <w:rFonts w:hint="cs"/>
          <w:sz w:val="24"/>
          <w:rtl/>
        </w:rPr>
        <w:t>ענווה</w:t>
      </w:r>
      <w:r w:rsidRPr="002F3F1C">
        <w:rPr>
          <w:sz w:val="24"/>
          <w:rtl/>
        </w:rPr>
        <w:t xml:space="preserve">, </w:t>
      </w:r>
      <w:r w:rsidRPr="002F3F1C">
        <w:rPr>
          <w:rFonts w:hint="cs"/>
          <w:sz w:val="24"/>
          <w:rtl/>
        </w:rPr>
        <w:t>הקשבה</w:t>
      </w:r>
      <w:r w:rsidRPr="002F3F1C">
        <w:rPr>
          <w:sz w:val="24"/>
          <w:rtl/>
        </w:rPr>
        <w:t xml:space="preserve"> </w:t>
      </w:r>
      <w:r>
        <w:rPr>
          <w:rFonts w:hint="cs"/>
          <w:sz w:val="24"/>
          <w:rtl/>
        </w:rPr>
        <w:t>אמתי</w:t>
      </w:r>
      <w:r w:rsidRPr="002F3F1C">
        <w:rPr>
          <w:rFonts w:hint="cs"/>
          <w:sz w:val="24"/>
          <w:rtl/>
        </w:rPr>
        <w:t>ת</w:t>
      </w:r>
      <w:r w:rsidRPr="002F3F1C">
        <w:rPr>
          <w:sz w:val="24"/>
          <w:rtl/>
        </w:rPr>
        <w:t xml:space="preserve"> </w:t>
      </w:r>
      <w:r w:rsidRPr="002F3F1C">
        <w:rPr>
          <w:rFonts w:hint="cs"/>
          <w:sz w:val="24"/>
          <w:rtl/>
        </w:rPr>
        <w:t>ונכונות</w:t>
      </w:r>
      <w:r w:rsidRPr="002F3F1C">
        <w:rPr>
          <w:sz w:val="24"/>
          <w:rtl/>
        </w:rPr>
        <w:t xml:space="preserve"> </w:t>
      </w:r>
      <w:r w:rsidRPr="002F3F1C">
        <w:rPr>
          <w:rFonts w:hint="cs"/>
          <w:sz w:val="24"/>
          <w:rtl/>
        </w:rPr>
        <w:t>להיות</w:t>
      </w:r>
      <w:r w:rsidRPr="002F3F1C">
        <w:rPr>
          <w:sz w:val="24"/>
          <w:rtl/>
        </w:rPr>
        <w:t xml:space="preserve"> </w:t>
      </w:r>
      <w:r>
        <w:rPr>
          <w:sz w:val="24"/>
          <w:rtl/>
        </w:rPr>
        <w:t>'</w:t>
      </w:r>
      <w:r w:rsidRPr="002F3F1C">
        <w:rPr>
          <w:rFonts w:hint="cs"/>
          <w:sz w:val="24"/>
          <w:rtl/>
        </w:rPr>
        <w:t>נותן</w:t>
      </w:r>
      <w:r w:rsidRPr="002F3F1C">
        <w:rPr>
          <w:sz w:val="24"/>
          <w:rtl/>
        </w:rPr>
        <w:t xml:space="preserve"> </w:t>
      </w:r>
      <w:r w:rsidRPr="002F3F1C">
        <w:rPr>
          <w:rFonts w:hint="cs"/>
          <w:sz w:val="24"/>
          <w:rtl/>
        </w:rPr>
        <w:t>ומקבל</w:t>
      </w:r>
      <w:r>
        <w:rPr>
          <w:sz w:val="24"/>
          <w:rtl/>
        </w:rPr>
        <w:t>'.</w:t>
      </w:r>
    </w:p>
    <w:p w14:paraId="2130562A" w14:textId="77777777" w:rsidR="00525635" w:rsidRPr="002F3F1C" w:rsidRDefault="00525635" w:rsidP="00525635">
      <w:pPr>
        <w:rPr>
          <w:sz w:val="24"/>
          <w:rtl/>
        </w:rPr>
      </w:pPr>
      <w:r>
        <w:rPr>
          <w:rFonts w:hint="cs"/>
          <w:b/>
          <w:bCs/>
          <w:sz w:val="24"/>
          <w:rtl/>
        </w:rPr>
        <w:t>ב</w:t>
      </w:r>
      <w:r w:rsidRPr="000A597A">
        <w:rPr>
          <w:b/>
          <w:bCs/>
          <w:sz w:val="24"/>
          <w:rtl/>
        </w:rPr>
        <w:t>.</w:t>
      </w:r>
      <w:r w:rsidRPr="000A597A">
        <w:rPr>
          <w:rFonts w:hint="cs"/>
          <w:b/>
          <w:bCs/>
          <w:sz w:val="24"/>
          <w:rtl/>
        </w:rPr>
        <w:t xml:space="preserve"> </w:t>
      </w:r>
      <w:r w:rsidRPr="000A597A">
        <w:rPr>
          <w:b/>
          <w:bCs/>
          <w:sz w:val="24"/>
          <w:rtl/>
        </w:rPr>
        <w:t>'</w:t>
      </w:r>
      <w:r w:rsidRPr="000A597A">
        <w:rPr>
          <w:rFonts w:hint="cs"/>
          <w:b/>
          <w:bCs/>
          <w:sz w:val="24"/>
          <w:rtl/>
        </w:rPr>
        <w:t>חבורה</w:t>
      </w:r>
      <w:r w:rsidRPr="000A597A">
        <w:rPr>
          <w:b/>
          <w:bCs/>
          <w:sz w:val="24"/>
          <w:rtl/>
        </w:rPr>
        <w:t>'</w:t>
      </w:r>
      <w:r>
        <w:rPr>
          <w:rFonts w:hint="cs"/>
          <w:sz w:val="24"/>
          <w:rtl/>
        </w:rPr>
        <w:t>.</w:t>
      </w:r>
      <w:r w:rsidRPr="002F3F1C">
        <w:rPr>
          <w:sz w:val="24"/>
          <w:rtl/>
        </w:rPr>
        <w:t xml:space="preserve"> </w:t>
      </w:r>
      <w:r>
        <w:rPr>
          <w:sz w:val="24"/>
          <w:rtl/>
        </w:rPr>
        <w:t>'</w:t>
      </w:r>
      <w:r w:rsidRPr="002F3F1C">
        <w:rPr>
          <w:rFonts w:hint="cs"/>
          <w:sz w:val="24"/>
          <w:rtl/>
        </w:rPr>
        <w:t>או</w:t>
      </w:r>
      <w:r w:rsidRPr="002F3F1C">
        <w:rPr>
          <w:sz w:val="24"/>
          <w:rtl/>
        </w:rPr>
        <w:t xml:space="preserve"> </w:t>
      </w:r>
      <w:r w:rsidRPr="002F3F1C">
        <w:rPr>
          <w:rFonts w:hint="cs"/>
          <w:sz w:val="24"/>
          <w:rtl/>
        </w:rPr>
        <w:t>חברותא</w:t>
      </w:r>
      <w:r w:rsidRPr="002F3F1C">
        <w:rPr>
          <w:sz w:val="24"/>
          <w:rtl/>
        </w:rPr>
        <w:t xml:space="preserve"> </w:t>
      </w:r>
      <w:r w:rsidRPr="002F3F1C">
        <w:rPr>
          <w:rFonts w:hint="cs"/>
          <w:sz w:val="24"/>
          <w:rtl/>
        </w:rPr>
        <w:t>או</w:t>
      </w:r>
      <w:r w:rsidRPr="002F3F1C">
        <w:rPr>
          <w:sz w:val="24"/>
          <w:rtl/>
        </w:rPr>
        <w:t xml:space="preserve"> </w:t>
      </w:r>
      <w:r w:rsidRPr="002F3F1C">
        <w:rPr>
          <w:rFonts w:hint="cs"/>
          <w:sz w:val="24"/>
          <w:rtl/>
        </w:rPr>
        <w:t>מיתותא</w:t>
      </w:r>
      <w:r>
        <w:rPr>
          <w:sz w:val="24"/>
          <w:rtl/>
        </w:rPr>
        <w:t>'</w:t>
      </w:r>
      <w:r>
        <w:rPr>
          <w:rFonts w:hint="cs"/>
          <w:sz w:val="24"/>
          <w:rtl/>
        </w:rPr>
        <w:t xml:space="preserve"> (תענית כ"ג ע"א)</w:t>
      </w:r>
      <w:r w:rsidRPr="002F3F1C">
        <w:rPr>
          <w:sz w:val="24"/>
          <w:rtl/>
        </w:rPr>
        <w:t xml:space="preserve"> – </w:t>
      </w:r>
      <w:r w:rsidRPr="002F3F1C">
        <w:rPr>
          <w:rFonts w:hint="cs"/>
          <w:sz w:val="24"/>
          <w:rtl/>
        </w:rPr>
        <w:t>או</w:t>
      </w:r>
      <w:r w:rsidRPr="002F3F1C">
        <w:rPr>
          <w:sz w:val="24"/>
          <w:rtl/>
        </w:rPr>
        <w:t xml:space="preserve"> </w:t>
      </w:r>
      <w:r w:rsidRPr="002F3F1C">
        <w:rPr>
          <w:rFonts w:hint="cs"/>
          <w:sz w:val="24"/>
          <w:rtl/>
        </w:rPr>
        <w:t>חברות</w:t>
      </w:r>
      <w:r w:rsidRPr="002F3F1C">
        <w:rPr>
          <w:sz w:val="24"/>
          <w:rtl/>
        </w:rPr>
        <w:t xml:space="preserve"> </w:t>
      </w:r>
      <w:r w:rsidRPr="002F3F1C">
        <w:rPr>
          <w:rFonts w:hint="cs"/>
          <w:sz w:val="24"/>
          <w:rtl/>
        </w:rPr>
        <w:t>או</w:t>
      </w:r>
      <w:r w:rsidRPr="002F3F1C">
        <w:rPr>
          <w:sz w:val="24"/>
          <w:rtl/>
        </w:rPr>
        <w:t xml:space="preserve"> </w:t>
      </w:r>
      <w:r w:rsidRPr="002F3F1C">
        <w:rPr>
          <w:rFonts w:hint="cs"/>
          <w:sz w:val="24"/>
          <w:rtl/>
        </w:rPr>
        <w:t>מיתה</w:t>
      </w:r>
      <w:r w:rsidRPr="002F3F1C">
        <w:rPr>
          <w:sz w:val="24"/>
          <w:rtl/>
        </w:rPr>
        <w:t xml:space="preserve"> (</w:t>
      </w:r>
      <w:r w:rsidRPr="002F3F1C">
        <w:rPr>
          <w:rFonts w:hint="cs"/>
          <w:sz w:val="24"/>
          <w:rtl/>
        </w:rPr>
        <w:t>ח</w:t>
      </w:r>
      <w:r w:rsidRPr="002F3F1C">
        <w:rPr>
          <w:sz w:val="24"/>
          <w:rtl/>
        </w:rPr>
        <w:t>"</w:t>
      </w:r>
      <w:r w:rsidRPr="002F3F1C">
        <w:rPr>
          <w:rFonts w:hint="cs"/>
          <w:sz w:val="24"/>
          <w:rtl/>
        </w:rPr>
        <w:t>ו</w:t>
      </w:r>
      <w:r w:rsidRPr="002F3F1C">
        <w:rPr>
          <w:sz w:val="24"/>
          <w:rtl/>
        </w:rPr>
        <w:t xml:space="preserve">). </w:t>
      </w:r>
      <w:r w:rsidRPr="002F3F1C">
        <w:rPr>
          <w:rFonts w:hint="cs"/>
          <w:sz w:val="24"/>
          <w:rtl/>
        </w:rPr>
        <w:t>גילוי</w:t>
      </w:r>
      <w:r w:rsidRPr="002F3F1C">
        <w:rPr>
          <w:sz w:val="24"/>
          <w:rtl/>
        </w:rPr>
        <w:t xml:space="preserve"> </w:t>
      </w:r>
      <w:r w:rsidRPr="002F3F1C">
        <w:rPr>
          <w:rFonts w:hint="cs"/>
          <w:sz w:val="24"/>
          <w:rtl/>
        </w:rPr>
        <w:t>כוחות</w:t>
      </w:r>
      <w:r w:rsidRPr="002F3F1C">
        <w:rPr>
          <w:sz w:val="24"/>
          <w:rtl/>
        </w:rPr>
        <w:t xml:space="preserve"> </w:t>
      </w:r>
      <w:r w:rsidRPr="002F3F1C">
        <w:rPr>
          <w:rFonts w:hint="cs"/>
          <w:sz w:val="24"/>
          <w:rtl/>
        </w:rPr>
        <w:t>החיים</w:t>
      </w:r>
      <w:r w:rsidRPr="002F3F1C">
        <w:rPr>
          <w:sz w:val="24"/>
          <w:rtl/>
        </w:rPr>
        <w:t xml:space="preserve"> </w:t>
      </w:r>
      <w:r w:rsidRPr="002F3F1C">
        <w:rPr>
          <w:rFonts w:hint="cs"/>
          <w:sz w:val="24"/>
          <w:rtl/>
        </w:rPr>
        <w:t>מגיע</w:t>
      </w:r>
      <w:r w:rsidRPr="002F3F1C">
        <w:rPr>
          <w:sz w:val="24"/>
          <w:rtl/>
        </w:rPr>
        <w:t xml:space="preserve"> </w:t>
      </w:r>
      <w:r w:rsidRPr="002F3F1C">
        <w:rPr>
          <w:rFonts w:hint="cs"/>
          <w:sz w:val="24"/>
          <w:rtl/>
        </w:rPr>
        <w:t>לידי</w:t>
      </w:r>
      <w:r w:rsidRPr="002F3F1C">
        <w:rPr>
          <w:sz w:val="24"/>
          <w:rtl/>
        </w:rPr>
        <w:t xml:space="preserve"> </w:t>
      </w:r>
      <w:r w:rsidRPr="002F3F1C">
        <w:rPr>
          <w:rFonts w:hint="cs"/>
          <w:sz w:val="24"/>
          <w:rtl/>
        </w:rPr>
        <w:t>ביטוי</w:t>
      </w:r>
      <w:r w:rsidRPr="002F3F1C">
        <w:rPr>
          <w:sz w:val="24"/>
          <w:rtl/>
        </w:rPr>
        <w:t xml:space="preserve"> </w:t>
      </w:r>
      <w:r w:rsidRPr="002F3F1C">
        <w:rPr>
          <w:rFonts w:hint="cs"/>
          <w:sz w:val="24"/>
          <w:rtl/>
        </w:rPr>
        <w:t>מלא</w:t>
      </w:r>
      <w:r w:rsidRPr="002F3F1C">
        <w:rPr>
          <w:sz w:val="24"/>
          <w:rtl/>
        </w:rPr>
        <w:t xml:space="preserve"> – </w:t>
      </w:r>
      <w:r w:rsidRPr="002F3F1C">
        <w:rPr>
          <w:rFonts w:hint="cs"/>
          <w:sz w:val="24"/>
          <w:rtl/>
        </w:rPr>
        <w:t>ככל</w:t>
      </w:r>
      <w:r w:rsidRPr="002F3F1C">
        <w:rPr>
          <w:sz w:val="24"/>
          <w:rtl/>
        </w:rPr>
        <w:t xml:space="preserve"> </w:t>
      </w:r>
      <w:r w:rsidRPr="002F3F1C">
        <w:rPr>
          <w:rFonts w:hint="cs"/>
          <w:sz w:val="24"/>
          <w:rtl/>
        </w:rPr>
        <w:t>שאנחנו</w:t>
      </w:r>
      <w:r w:rsidRPr="002F3F1C">
        <w:rPr>
          <w:sz w:val="24"/>
          <w:rtl/>
        </w:rPr>
        <w:t xml:space="preserve"> </w:t>
      </w:r>
      <w:r w:rsidRPr="002F3F1C">
        <w:rPr>
          <w:rFonts w:hint="cs"/>
          <w:sz w:val="24"/>
          <w:rtl/>
        </w:rPr>
        <w:t>יותר</w:t>
      </w:r>
      <w:r w:rsidRPr="002F3F1C">
        <w:rPr>
          <w:sz w:val="24"/>
          <w:rtl/>
        </w:rPr>
        <w:t xml:space="preserve"> </w:t>
      </w:r>
      <w:r w:rsidRPr="002F3F1C">
        <w:rPr>
          <w:rFonts w:hint="cs"/>
          <w:sz w:val="24"/>
          <w:rtl/>
        </w:rPr>
        <w:t>קשובים</w:t>
      </w:r>
      <w:r w:rsidRPr="002F3F1C">
        <w:rPr>
          <w:sz w:val="24"/>
          <w:rtl/>
        </w:rPr>
        <w:t xml:space="preserve"> </w:t>
      </w:r>
      <w:r w:rsidRPr="002F3F1C">
        <w:rPr>
          <w:rFonts w:hint="cs"/>
          <w:sz w:val="24"/>
          <w:rtl/>
        </w:rPr>
        <w:t>לזולת</w:t>
      </w:r>
      <w:r w:rsidRPr="002F3F1C">
        <w:rPr>
          <w:sz w:val="24"/>
          <w:rtl/>
        </w:rPr>
        <w:t xml:space="preserve">. </w:t>
      </w:r>
      <w:r w:rsidRPr="002F3F1C">
        <w:rPr>
          <w:rFonts w:hint="cs"/>
          <w:sz w:val="24"/>
          <w:rtl/>
        </w:rPr>
        <w:t>בחבורה</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כוחות</w:t>
      </w:r>
      <w:r w:rsidRPr="002F3F1C">
        <w:rPr>
          <w:sz w:val="24"/>
          <w:rtl/>
        </w:rPr>
        <w:t xml:space="preserve"> </w:t>
      </w:r>
      <w:r w:rsidRPr="002F3F1C">
        <w:rPr>
          <w:rFonts w:hint="cs"/>
          <w:sz w:val="24"/>
          <w:rtl/>
        </w:rPr>
        <w:t>חיים</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גילוי</w:t>
      </w:r>
      <w:r w:rsidRPr="002F3F1C">
        <w:rPr>
          <w:sz w:val="24"/>
          <w:rtl/>
        </w:rPr>
        <w:t xml:space="preserve"> </w:t>
      </w:r>
      <w:r w:rsidRPr="002F3F1C">
        <w:rPr>
          <w:rFonts w:hint="cs"/>
          <w:sz w:val="24"/>
          <w:rtl/>
        </w:rPr>
        <w:t>כוחות</w:t>
      </w:r>
      <w:r w:rsidRPr="002F3F1C">
        <w:rPr>
          <w:sz w:val="24"/>
          <w:rtl/>
        </w:rPr>
        <w:t xml:space="preserve"> </w:t>
      </w:r>
      <w:r w:rsidRPr="002F3F1C">
        <w:rPr>
          <w:rFonts w:hint="cs"/>
          <w:sz w:val="24"/>
          <w:rtl/>
        </w:rPr>
        <w:t>אלוקיים</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השראה</w:t>
      </w:r>
      <w:r w:rsidRPr="002F3F1C">
        <w:rPr>
          <w:sz w:val="24"/>
          <w:rtl/>
        </w:rPr>
        <w:t xml:space="preserve">, </w:t>
      </w:r>
      <w:r w:rsidRPr="002F3F1C">
        <w:rPr>
          <w:rFonts w:hint="cs"/>
          <w:sz w:val="24"/>
          <w:rtl/>
        </w:rPr>
        <w:t>יש</w:t>
      </w:r>
      <w:r w:rsidRPr="002F3F1C">
        <w:rPr>
          <w:sz w:val="24"/>
          <w:rtl/>
        </w:rPr>
        <w:t xml:space="preserve"> </w:t>
      </w:r>
      <w:r w:rsidRPr="002F3F1C">
        <w:rPr>
          <w:rFonts w:hint="cs"/>
          <w:sz w:val="24"/>
          <w:rtl/>
        </w:rPr>
        <w:t>עוצמה</w:t>
      </w:r>
      <w:r w:rsidRPr="002F3F1C">
        <w:rPr>
          <w:sz w:val="24"/>
          <w:rtl/>
        </w:rPr>
        <w:t xml:space="preserve">. </w:t>
      </w:r>
      <w:r>
        <w:rPr>
          <w:sz w:val="24"/>
          <w:rtl/>
        </w:rPr>
        <w:t>'</w:t>
      </w:r>
      <w:r w:rsidRPr="002F3F1C">
        <w:rPr>
          <w:rFonts w:hint="cs"/>
          <w:sz w:val="24"/>
          <w:rtl/>
        </w:rPr>
        <w:t>אלוקים</w:t>
      </w:r>
      <w:r w:rsidRPr="002F3F1C">
        <w:rPr>
          <w:sz w:val="24"/>
          <w:rtl/>
        </w:rPr>
        <w:t xml:space="preserve"> </w:t>
      </w:r>
      <w:r w:rsidRPr="002F3F1C">
        <w:rPr>
          <w:rFonts w:hint="cs"/>
          <w:sz w:val="24"/>
          <w:rtl/>
        </w:rPr>
        <w:t>ניצב</w:t>
      </w:r>
      <w:r w:rsidRPr="002F3F1C">
        <w:rPr>
          <w:sz w:val="24"/>
          <w:rtl/>
        </w:rPr>
        <w:t xml:space="preserve"> </w:t>
      </w:r>
      <w:r w:rsidRPr="002F3F1C">
        <w:rPr>
          <w:rFonts w:hint="cs"/>
          <w:sz w:val="24"/>
          <w:rtl/>
        </w:rPr>
        <w:t>בעדת</w:t>
      </w:r>
      <w:r w:rsidRPr="002F3F1C">
        <w:rPr>
          <w:sz w:val="24"/>
          <w:rtl/>
        </w:rPr>
        <w:t xml:space="preserve"> </w:t>
      </w:r>
      <w:r w:rsidRPr="002F3F1C">
        <w:rPr>
          <w:rFonts w:hint="cs"/>
          <w:sz w:val="24"/>
          <w:rtl/>
        </w:rPr>
        <w:t>אל</w:t>
      </w:r>
      <w:r>
        <w:rPr>
          <w:sz w:val="24"/>
          <w:rtl/>
        </w:rPr>
        <w:t>'</w:t>
      </w:r>
      <w:r>
        <w:rPr>
          <w:rFonts w:hint="cs"/>
          <w:sz w:val="24"/>
          <w:rtl/>
        </w:rPr>
        <w:t>:</w:t>
      </w:r>
      <w:r w:rsidRPr="002F3F1C">
        <w:rPr>
          <w:sz w:val="24"/>
          <w:rtl/>
        </w:rPr>
        <w:t xml:space="preserve"> </w:t>
      </w:r>
      <w:r w:rsidRPr="002F3F1C">
        <w:rPr>
          <w:rFonts w:hint="cs"/>
          <w:sz w:val="24"/>
          <w:rtl/>
        </w:rPr>
        <w:t>בעדה</w:t>
      </w:r>
      <w:r w:rsidRPr="002F3F1C">
        <w:rPr>
          <w:sz w:val="24"/>
          <w:rtl/>
        </w:rPr>
        <w:t xml:space="preserve">, </w:t>
      </w:r>
      <w:r w:rsidRPr="002F3F1C">
        <w:rPr>
          <w:rFonts w:hint="cs"/>
          <w:sz w:val="24"/>
          <w:rtl/>
        </w:rPr>
        <w:t>בחבורה</w:t>
      </w:r>
      <w:r w:rsidRPr="002F3F1C">
        <w:rPr>
          <w:sz w:val="24"/>
          <w:rtl/>
        </w:rPr>
        <w:t xml:space="preserve">, </w:t>
      </w:r>
      <w:r w:rsidRPr="002F3F1C">
        <w:rPr>
          <w:rFonts w:hint="cs"/>
          <w:sz w:val="24"/>
          <w:rtl/>
        </w:rPr>
        <w:t>בחיבור</w:t>
      </w:r>
      <w:r w:rsidRPr="002F3F1C">
        <w:rPr>
          <w:sz w:val="24"/>
          <w:rtl/>
        </w:rPr>
        <w:t xml:space="preserve">, </w:t>
      </w:r>
      <w:r w:rsidRPr="002F3F1C">
        <w:rPr>
          <w:rFonts w:hint="cs"/>
          <w:sz w:val="24"/>
          <w:rtl/>
        </w:rPr>
        <w:t>במשפחה</w:t>
      </w:r>
      <w:r w:rsidRPr="002F3F1C">
        <w:rPr>
          <w:sz w:val="24"/>
          <w:rtl/>
        </w:rPr>
        <w:t xml:space="preserve"> </w:t>
      </w:r>
      <w:r w:rsidRPr="002F3F1C">
        <w:rPr>
          <w:rFonts w:hint="cs"/>
          <w:sz w:val="24"/>
          <w:rtl/>
        </w:rPr>
        <w:t>אוהבת</w:t>
      </w:r>
      <w:r w:rsidRPr="002F3F1C">
        <w:rPr>
          <w:sz w:val="24"/>
          <w:rtl/>
        </w:rPr>
        <w:t xml:space="preserve"> – </w:t>
      </w:r>
      <w:r>
        <w:rPr>
          <w:sz w:val="24"/>
          <w:rtl/>
        </w:rPr>
        <w:t>'</w:t>
      </w:r>
      <w:r w:rsidRPr="002F3F1C">
        <w:rPr>
          <w:rFonts w:hint="cs"/>
          <w:sz w:val="24"/>
          <w:rtl/>
        </w:rPr>
        <w:t>אלוקים</w:t>
      </w:r>
      <w:r w:rsidRPr="002F3F1C">
        <w:rPr>
          <w:sz w:val="24"/>
          <w:rtl/>
        </w:rPr>
        <w:t xml:space="preserve"> </w:t>
      </w:r>
      <w:r w:rsidRPr="002F3F1C">
        <w:rPr>
          <w:rFonts w:hint="cs"/>
          <w:sz w:val="24"/>
          <w:rtl/>
        </w:rPr>
        <w:t>ניצב</w:t>
      </w:r>
      <w:r>
        <w:rPr>
          <w:sz w:val="24"/>
          <w:rtl/>
        </w:rPr>
        <w:t>'</w:t>
      </w:r>
      <w:r w:rsidRPr="002F3F1C">
        <w:rPr>
          <w:sz w:val="24"/>
          <w:rtl/>
        </w:rPr>
        <w:t>.</w:t>
      </w:r>
    </w:p>
    <w:p w14:paraId="56664A12" w14:textId="77777777" w:rsidR="00525635" w:rsidRPr="002F3F1C" w:rsidRDefault="00525635" w:rsidP="00525635">
      <w:pPr>
        <w:rPr>
          <w:sz w:val="24"/>
          <w:rtl/>
        </w:rPr>
      </w:pPr>
      <w:r>
        <w:rPr>
          <w:rFonts w:hint="cs"/>
          <w:b/>
          <w:bCs/>
          <w:sz w:val="24"/>
          <w:rtl/>
        </w:rPr>
        <w:t>ג</w:t>
      </w:r>
      <w:r w:rsidRPr="000A597A">
        <w:rPr>
          <w:b/>
          <w:bCs/>
          <w:sz w:val="24"/>
          <w:rtl/>
        </w:rPr>
        <w:t>. '</w:t>
      </w:r>
      <w:r w:rsidRPr="000A597A">
        <w:rPr>
          <w:rFonts w:hint="cs"/>
          <w:b/>
          <w:bCs/>
          <w:sz w:val="24"/>
          <w:rtl/>
        </w:rPr>
        <w:t>כולם</w:t>
      </w:r>
      <w:r w:rsidRPr="000A597A">
        <w:rPr>
          <w:b/>
          <w:bCs/>
          <w:sz w:val="24"/>
          <w:rtl/>
        </w:rPr>
        <w:t xml:space="preserve"> </w:t>
      </w:r>
      <w:r w:rsidRPr="000A597A">
        <w:rPr>
          <w:rFonts w:hint="cs"/>
          <w:b/>
          <w:bCs/>
          <w:sz w:val="24"/>
          <w:rtl/>
        </w:rPr>
        <w:t>מקבלים</w:t>
      </w:r>
      <w:r w:rsidRPr="000A597A">
        <w:rPr>
          <w:b/>
          <w:bCs/>
          <w:sz w:val="24"/>
          <w:rtl/>
        </w:rPr>
        <w:t xml:space="preserve"> </w:t>
      </w:r>
      <w:r w:rsidRPr="000A597A">
        <w:rPr>
          <w:rFonts w:hint="cs"/>
          <w:b/>
          <w:bCs/>
          <w:sz w:val="24"/>
          <w:rtl/>
        </w:rPr>
        <w:t>עליהם</w:t>
      </w:r>
      <w:r w:rsidRPr="000A597A">
        <w:rPr>
          <w:b/>
          <w:bCs/>
          <w:sz w:val="24"/>
          <w:rtl/>
        </w:rPr>
        <w:t xml:space="preserve"> </w:t>
      </w:r>
      <w:r w:rsidRPr="000A597A">
        <w:rPr>
          <w:rFonts w:hint="cs"/>
          <w:b/>
          <w:bCs/>
          <w:sz w:val="24"/>
          <w:rtl/>
        </w:rPr>
        <w:t>ע</w:t>
      </w:r>
      <w:r>
        <w:rPr>
          <w:rFonts w:hint="cs"/>
          <w:b/>
          <w:bCs/>
          <w:sz w:val="24"/>
          <w:rtl/>
        </w:rPr>
        <w:t>ו</w:t>
      </w:r>
      <w:r w:rsidRPr="000A597A">
        <w:rPr>
          <w:rFonts w:hint="cs"/>
          <w:b/>
          <w:bCs/>
          <w:sz w:val="24"/>
          <w:rtl/>
        </w:rPr>
        <w:t>ל</w:t>
      </w:r>
      <w:r w:rsidRPr="000A597A">
        <w:rPr>
          <w:b/>
          <w:bCs/>
          <w:sz w:val="24"/>
          <w:rtl/>
        </w:rPr>
        <w:t xml:space="preserve"> </w:t>
      </w:r>
      <w:r w:rsidRPr="000A597A">
        <w:rPr>
          <w:rFonts w:hint="cs"/>
          <w:b/>
          <w:bCs/>
          <w:sz w:val="24"/>
          <w:rtl/>
        </w:rPr>
        <w:t>מלכות</w:t>
      </w:r>
      <w:r w:rsidRPr="000A597A">
        <w:rPr>
          <w:b/>
          <w:bCs/>
          <w:sz w:val="24"/>
          <w:rtl/>
        </w:rPr>
        <w:t xml:space="preserve"> </w:t>
      </w:r>
      <w:r w:rsidRPr="000A597A">
        <w:rPr>
          <w:rFonts w:hint="cs"/>
          <w:b/>
          <w:bCs/>
          <w:sz w:val="24"/>
          <w:rtl/>
        </w:rPr>
        <w:t>שמ</w:t>
      </w:r>
      <w:r>
        <w:rPr>
          <w:rFonts w:hint="cs"/>
          <w:b/>
          <w:bCs/>
          <w:sz w:val="24"/>
          <w:rtl/>
        </w:rPr>
        <w:t>י</w:t>
      </w:r>
      <w:r w:rsidRPr="000A597A">
        <w:rPr>
          <w:rFonts w:hint="cs"/>
          <w:b/>
          <w:bCs/>
          <w:sz w:val="24"/>
          <w:rtl/>
        </w:rPr>
        <w:t>ים</w:t>
      </w:r>
      <w:r w:rsidRPr="000A597A">
        <w:rPr>
          <w:b/>
          <w:bCs/>
          <w:sz w:val="24"/>
          <w:rtl/>
        </w:rPr>
        <w:t xml:space="preserve"> </w:t>
      </w:r>
      <w:r w:rsidRPr="000A597A">
        <w:rPr>
          <w:rFonts w:hint="cs"/>
          <w:b/>
          <w:bCs/>
          <w:sz w:val="24"/>
          <w:rtl/>
        </w:rPr>
        <w:t>זה</w:t>
      </w:r>
      <w:r w:rsidRPr="000A597A">
        <w:rPr>
          <w:b/>
          <w:bCs/>
          <w:sz w:val="24"/>
          <w:rtl/>
        </w:rPr>
        <w:t xml:space="preserve"> </w:t>
      </w:r>
      <w:r w:rsidRPr="000A597A">
        <w:rPr>
          <w:rFonts w:hint="cs"/>
          <w:b/>
          <w:bCs/>
          <w:sz w:val="24"/>
          <w:rtl/>
        </w:rPr>
        <w:t>מזה</w:t>
      </w:r>
      <w:r w:rsidRPr="000A597A">
        <w:rPr>
          <w:b/>
          <w:bCs/>
          <w:sz w:val="24"/>
          <w:rtl/>
        </w:rPr>
        <w:t>'</w:t>
      </w:r>
      <w:r>
        <w:rPr>
          <w:rFonts w:hint="cs"/>
          <w:sz w:val="24"/>
          <w:rtl/>
        </w:rPr>
        <w:t xml:space="preserve">. במעגל </w:t>
      </w:r>
      <w:r w:rsidRPr="002F3F1C">
        <w:rPr>
          <w:rFonts w:hint="cs"/>
          <w:sz w:val="24"/>
          <w:rtl/>
        </w:rPr>
        <w:t>אין</w:t>
      </w:r>
      <w:r w:rsidRPr="002F3F1C">
        <w:rPr>
          <w:sz w:val="24"/>
          <w:rtl/>
        </w:rPr>
        <w:t xml:space="preserve"> </w:t>
      </w:r>
      <w:r w:rsidRPr="002F3F1C">
        <w:rPr>
          <w:rFonts w:hint="cs"/>
          <w:sz w:val="24"/>
          <w:rtl/>
        </w:rPr>
        <w:t>מבנה</w:t>
      </w:r>
      <w:r w:rsidRPr="002F3F1C">
        <w:rPr>
          <w:sz w:val="24"/>
          <w:rtl/>
        </w:rPr>
        <w:t xml:space="preserve"> </w:t>
      </w:r>
      <w:r w:rsidRPr="002F3F1C">
        <w:rPr>
          <w:rFonts w:hint="cs"/>
          <w:sz w:val="24"/>
          <w:rtl/>
        </w:rPr>
        <w:t>היררכי</w:t>
      </w:r>
      <w:r w:rsidRPr="002F3F1C">
        <w:rPr>
          <w:sz w:val="24"/>
          <w:rtl/>
        </w:rPr>
        <w:t xml:space="preserve"> </w:t>
      </w:r>
      <w:r w:rsidRPr="002F3F1C">
        <w:rPr>
          <w:rFonts w:hint="cs"/>
          <w:sz w:val="24"/>
          <w:rtl/>
        </w:rPr>
        <w:t>של</w:t>
      </w:r>
      <w:r w:rsidRPr="002F3F1C">
        <w:rPr>
          <w:sz w:val="24"/>
          <w:rtl/>
        </w:rPr>
        <w:t xml:space="preserve"> </w:t>
      </w:r>
      <w:r w:rsidRPr="002F3F1C">
        <w:rPr>
          <w:rFonts w:hint="cs"/>
          <w:sz w:val="24"/>
          <w:rtl/>
        </w:rPr>
        <w:t>קו</w:t>
      </w:r>
      <w:r w:rsidRPr="002F3F1C">
        <w:rPr>
          <w:sz w:val="24"/>
          <w:rtl/>
        </w:rPr>
        <w:t xml:space="preserve"> </w:t>
      </w:r>
      <w:r w:rsidRPr="002F3F1C">
        <w:rPr>
          <w:rFonts w:hint="cs"/>
          <w:sz w:val="24"/>
          <w:rtl/>
        </w:rPr>
        <w:t>ישר</w:t>
      </w:r>
      <w:r>
        <w:rPr>
          <w:rFonts w:hint="cs"/>
          <w:sz w:val="24"/>
          <w:rtl/>
        </w:rPr>
        <w:t>.</w:t>
      </w:r>
      <w:r w:rsidRPr="002F3F1C">
        <w:rPr>
          <w:sz w:val="24"/>
          <w:rtl/>
        </w:rPr>
        <w:t xml:space="preserve"> </w:t>
      </w:r>
      <w:r w:rsidRPr="002F3F1C">
        <w:rPr>
          <w:rFonts w:hint="cs"/>
          <w:sz w:val="24"/>
          <w:rtl/>
        </w:rPr>
        <w:t>ההסתכלות</w:t>
      </w:r>
      <w:r w:rsidRPr="002F3F1C">
        <w:rPr>
          <w:sz w:val="24"/>
          <w:rtl/>
        </w:rPr>
        <w:t xml:space="preserve"> </w:t>
      </w:r>
      <w:r w:rsidRPr="002F3F1C">
        <w:rPr>
          <w:rFonts w:hint="cs"/>
          <w:sz w:val="24"/>
          <w:rtl/>
        </w:rPr>
        <w:t>בעין</w:t>
      </w:r>
      <w:r w:rsidRPr="002F3F1C">
        <w:rPr>
          <w:sz w:val="24"/>
          <w:rtl/>
        </w:rPr>
        <w:t xml:space="preserve"> </w:t>
      </w:r>
      <w:r w:rsidRPr="002F3F1C">
        <w:rPr>
          <w:rFonts w:hint="cs"/>
          <w:sz w:val="24"/>
          <w:rtl/>
        </w:rPr>
        <w:t>טובה</w:t>
      </w:r>
      <w:r w:rsidRPr="002F3F1C">
        <w:rPr>
          <w:sz w:val="24"/>
          <w:rtl/>
        </w:rPr>
        <w:t xml:space="preserve"> </w:t>
      </w:r>
      <w:r>
        <w:rPr>
          <w:rFonts w:hint="cs"/>
          <w:sz w:val="24"/>
          <w:rtl/>
        </w:rPr>
        <w:t xml:space="preserve">על </w:t>
      </w:r>
      <w:r w:rsidRPr="002F3F1C">
        <w:rPr>
          <w:rFonts w:hint="cs"/>
          <w:sz w:val="24"/>
          <w:rtl/>
        </w:rPr>
        <w:t>כל</w:t>
      </w:r>
      <w:r w:rsidRPr="002F3F1C">
        <w:rPr>
          <w:sz w:val="24"/>
          <w:rtl/>
        </w:rPr>
        <w:t xml:space="preserve"> </w:t>
      </w:r>
      <w:r w:rsidRPr="002F3F1C">
        <w:rPr>
          <w:rFonts w:hint="cs"/>
          <w:sz w:val="24"/>
          <w:rtl/>
        </w:rPr>
        <w:t>אחד</w:t>
      </w:r>
      <w:r w:rsidRPr="002F3F1C">
        <w:rPr>
          <w:sz w:val="24"/>
          <w:rtl/>
        </w:rPr>
        <w:t xml:space="preserve"> </w:t>
      </w:r>
      <w:r>
        <w:rPr>
          <w:rFonts w:hint="cs"/>
          <w:sz w:val="24"/>
          <w:rtl/>
        </w:rPr>
        <w:t xml:space="preserve">וגם על </w:t>
      </w:r>
      <w:r w:rsidRPr="002F3F1C">
        <w:rPr>
          <w:rFonts w:hint="cs"/>
          <w:sz w:val="24"/>
          <w:rtl/>
        </w:rPr>
        <w:t>עצמ</w:t>
      </w:r>
      <w:r>
        <w:rPr>
          <w:rFonts w:hint="cs"/>
          <w:sz w:val="24"/>
          <w:rtl/>
        </w:rPr>
        <w:t>נ</w:t>
      </w:r>
      <w:r w:rsidRPr="002F3F1C">
        <w:rPr>
          <w:rFonts w:hint="cs"/>
          <w:sz w:val="24"/>
          <w:rtl/>
        </w:rPr>
        <w:t>ו</w:t>
      </w:r>
      <w:r w:rsidRPr="002F3F1C">
        <w:rPr>
          <w:sz w:val="24"/>
          <w:rtl/>
        </w:rPr>
        <w:t xml:space="preserve">, </w:t>
      </w:r>
      <w:r w:rsidRPr="002F3F1C">
        <w:rPr>
          <w:rFonts w:hint="cs"/>
          <w:sz w:val="24"/>
          <w:rtl/>
        </w:rPr>
        <w:t>המבט</w:t>
      </w:r>
      <w:r w:rsidRPr="002F3F1C">
        <w:rPr>
          <w:sz w:val="24"/>
          <w:rtl/>
        </w:rPr>
        <w:t xml:space="preserve"> </w:t>
      </w:r>
      <w:r w:rsidRPr="002F3F1C">
        <w:rPr>
          <w:rFonts w:hint="cs"/>
          <w:sz w:val="24"/>
          <w:rtl/>
        </w:rPr>
        <w:t>הטוב</w:t>
      </w:r>
      <w:r w:rsidRPr="002F3F1C">
        <w:rPr>
          <w:sz w:val="24"/>
          <w:rtl/>
        </w:rPr>
        <w:t xml:space="preserve"> </w:t>
      </w:r>
      <w:r w:rsidRPr="002F3F1C">
        <w:rPr>
          <w:rFonts w:hint="cs"/>
          <w:sz w:val="24"/>
          <w:rtl/>
        </w:rPr>
        <w:t>והאוהב</w:t>
      </w:r>
      <w:r w:rsidRPr="002F3F1C">
        <w:rPr>
          <w:sz w:val="24"/>
          <w:rtl/>
        </w:rPr>
        <w:t xml:space="preserve"> </w:t>
      </w:r>
      <w:r w:rsidRPr="002F3F1C">
        <w:rPr>
          <w:rFonts w:hint="cs"/>
          <w:sz w:val="24"/>
          <w:rtl/>
        </w:rPr>
        <w:t>בין</w:t>
      </w:r>
      <w:r w:rsidRPr="002F3F1C">
        <w:rPr>
          <w:sz w:val="24"/>
          <w:rtl/>
        </w:rPr>
        <w:t xml:space="preserve"> </w:t>
      </w:r>
      <w:r w:rsidRPr="002F3F1C">
        <w:rPr>
          <w:rFonts w:hint="cs"/>
          <w:sz w:val="24"/>
          <w:rtl/>
        </w:rPr>
        <w:t>כולנו</w:t>
      </w:r>
      <w:r w:rsidRPr="002F3F1C">
        <w:rPr>
          <w:sz w:val="24"/>
          <w:rtl/>
        </w:rPr>
        <w:t xml:space="preserve"> – </w:t>
      </w:r>
      <w:r w:rsidRPr="002F3F1C">
        <w:rPr>
          <w:rFonts w:hint="cs"/>
          <w:sz w:val="24"/>
          <w:rtl/>
        </w:rPr>
        <w:t>מאפשר</w:t>
      </w:r>
      <w:r>
        <w:rPr>
          <w:rFonts w:hint="cs"/>
          <w:sz w:val="24"/>
          <w:rtl/>
        </w:rPr>
        <w:t>ים</w:t>
      </w:r>
      <w:r w:rsidRPr="002F3F1C">
        <w:rPr>
          <w:sz w:val="24"/>
          <w:rtl/>
        </w:rPr>
        <w:t xml:space="preserve"> </w:t>
      </w:r>
      <w:r w:rsidRPr="002F3F1C">
        <w:rPr>
          <w:rFonts w:hint="cs"/>
          <w:sz w:val="24"/>
          <w:rtl/>
        </w:rPr>
        <w:t>גדילה</w:t>
      </w:r>
      <w:r w:rsidRPr="002F3F1C">
        <w:rPr>
          <w:sz w:val="24"/>
          <w:rtl/>
        </w:rPr>
        <w:t xml:space="preserve"> </w:t>
      </w:r>
      <w:r w:rsidRPr="002F3F1C">
        <w:rPr>
          <w:rFonts w:hint="cs"/>
          <w:sz w:val="24"/>
          <w:rtl/>
        </w:rPr>
        <w:t>וצמיחה</w:t>
      </w:r>
      <w:r w:rsidRPr="002F3F1C">
        <w:rPr>
          <w:sz w:val="24"/>
          <w:rtl/>
        </w:rPr>
        <w:t xml:space="preserve">. </w:t>
      </w:r>
      <w:r w:rsidRPr="002F3F1C">
        <w:rPr>
          <w:rFonts w:hint="cs"/>
          <w:sz w:val="24"/>
          <w:rtl/>
        </w:rPr>
        <w:t>חשוב</w:t>
      </w:r>
      <w:r w:rsidRPr="002F3F1C">
        <w:rPr>
          <w:sz w:val="24"/>
          <w:rtl/>
        </w:rPr>
        <w:t xml:space="preserve"> </w:t>
      </w:r>
      <w:r w:rsidRPr="002F3F1C">
        <w:rPr>
          <w:rFonts w:hint="cs"/>
          <w:sz w:val="24"/>
          <w:rtl/>
        </w:rPr>
        <w:t>להזכיר</w:t>
      </w:r>
      <w:r w:rsidRPr="002F3F1C">
        <w:rPr>
          <w:sz w:val="24"/>
          <w:rtl/>
        </w:rPr>
        <w:t xml:space="preserve"> </w:t>
      </w:r>
      <w:r>
        <w:rPr>
          <w:rFonts w:hint="cs"/>
          <w:sz w:val="24"/>
          <w:rtl/>
        </w:rPr>
        <w:t>ש</w:t>
      </w:r>
      <w:r w:rsidRPr="002F3F1C">
        <w:rPr>
          <w:rFonts w:hint="cs"/>
          <w:sz w:val="24"/>
          <w:rtl/>
        </w:rPr>
        <w:t>בחינוך</w:t>
      </w:r>
      <w:r w:rsidRPr="002F3F1C">
        <w:rPr>
          <w:sz w:val="24"/>
          <w:rtl/>
        </w:rPr>
        <w:t xml:space="preserve"> – </w:t>
      </w:r>
      <w:r w:rsidRPr="002F3F1C">
        <w:rPr>
          <w:rFonts w:hint="cs"/>
          <w:sz w:val="24"/>
          <w:rtl/>
        </w:rPr>
        <w:t>האווירה</w:t>
      </w:r>
      <w:r w:rsidRPr="002F3F1C">
        <w:rPr>
          <w:sz w:val="24"/>
          <w:rtl/>
        </w:rPr>
        <w:t xml:space="preserve"> </w:t>
      </w:r>
      <w:r w:rsidRPr="002F3F1C">
        <w:rPr>
          <w:rFonts w:hint="cs"/>
          <w:sz w:val="24"/>
          <w:rtl/>
        </w:rPr>
        <w:t>קודמת</w:t>
      </w:r>
      <w:r w:rsidRPr="002F3F1C">
        <w:rPr>
          <w:sz w:val="24"/>
          <w:rtl/>
        </w:rPr>
        <w:t xml:space="preserve"> </w:t>
      </w:r>
      <w:r w:rsidRPr="002F3F1C">
        <w:rPr>
          <w:rFonts w:hint="cs"/>
          <w:sz w:val="24"/>
          <w:rtl/>
        </w:rPr>
        <w:t>למילים</w:t>
      </w:r>
      <w:r w:rsidRPr="002F3F1C">
        <w:rPr>
          <w:sz w:val="24"/>
          <w:rtl/>
        </w:rPr>
        <w:t>...</w:t>
      </w:r>
      <w:r>
        <w:rPr>
          <w:rFonts w:hint="cs"/>
          <w:sz w:val="24"/>
          <w:rtl/>
        </w:rPr>
        <w:t xml:space="preserve"> </w:t>
      </w:r>
      <w:r w:rsidRPr="002F3F1C">
        <w:rPr>
          <w:rFonts w:hint="cs"/>
          <w:sz w:val="24"/>
          <w:rtl/>
        </w:rPr>
        <w:t>האינטונציה</w:t>
      </w:r>
      <w:r w:rsidRPr="002F3F1C">
        <w:rPr>
          <w:sz w:val="24"/>
          <w:rtl/>
        </w:rPr>
        <w:t xml:space="preserve">, </w:t>
      </w:r>
      <w:r w:rsidRPr="002F3F1C">
        <w:rPr>
          <w:rFonts w:hint="cs"/>
          <w:sz w:val="24"/>
          <w:rtl/>
        </w:rPr>
        <w:t>הרגישות</w:t>
      </w:r>
      <w:r w:rsidRPr="002F3F1C">
        <w:rPr>
          <w:sz w:val="24"/>
          <w:rtl/>
        </w:rPr>
        <w:t xml:space="preserve">, </w:t>
      </w:r>
      <w:r w:rsidRPr="002F3F1C">
        <w:rPr>
          <w:rFonts w:hint="cs"/>
          <w:sz w:val="24"/>
          <w:rtl/>
        </w:rPr>
        <w:t>המבט</w:t>
      </w:r>
      <w:r w:rsidRPr="002F3F1C">
        <w:rPr>
          <w:sz w:val="24"/>
          <w:rtl/>
        </w:rPr>
        <w:t xml:space="preserve">, </w:t>
      </w:r>
      <w:r w:rsidRPr="002F3F1C">
        <w:rPr>
          <w:rFonts w:hint="cs"/>
          <w:sz w:val="24"/>
          <w:rtl/>
        </w:rPr>
        <w:t>מאור</w:t>
      </w:r>
      <w:r w:rsidRPr="002F3F1C">
        <w:rPr>
          <w:sz w:val="24"/>
          <w:rtl/>
        </w:rPr>
        <w:t xml:space="preserve"> </w:t>
      </w:r>
      <w:r w:rsidRPr="002F3F1C">
        <w:rPr>
          <w:rFonts w:hint="cs"/>
          <w:sz w:val="24"/>
          <w:rtl/>
        </w:rPr>
        <w:t>הפנים</w:t>
      </w:r>
      <w:r w:rsidRPr="002F3F1C">
        <w:rPr>
          <w:sz w:val="24"/>
          <w:rtl/>
        </w:rPr>
        <w:t xml:space="preserve"> </w:t>
      </w:r>
      <w:r>
        <w:rPr>
          <w:sz w:val="24"/>
          <w:rtl/>
        </w:rPr>
        <w:t>–</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אלה</w:t>
      </w:r>
      <w:r w:rsidRPr="002F3F1C">
        <w:rPr>
          <w:sz w:val="24"/>
          <w:rtl/>
        </w:rPr>
        <w:t xml:space="preserve"> </w:t>
      </w:r>
      <w:r w:rsidRPr="002F3F1C">
        <w:rPr>
          <w:rFonts w:hint="cs"/>
          <w:sz w:val="24"/>
          <w:rtl/>
        </w:rPr>
        <w:t>מאפשרים</w:t>
      </w:r>
      <w:r w:rsidRPr="002F3F1C">
        <w:rPr>
          <w:sz w:val="24"/>
          <w:rtl/>
        </w:rPr>
        <w:t xml:space="preserve"> </w:t>
      </w:r>
      <w:r w:rsidRPr="002F3F1C">
        <w:rPr>
          <w:rFonts w:hint="cs"/>
          <w:sz w:val="24"/>
          <w:rtl/>
        </w:rPr>
        <w:t>לכולנו</w:t>
      </w:r>
      <w:r w:rsidRPr="002F3F1C">
        <w:rPr>
          <w:sz w:val="24"/>
          <w:rtl/>
        </w:rPr>
        <w:t xml:space="preserve"> </w:t>
      </w:r>
      <w:r w:rsidRPr="002F3F1C">
        <w:rPr>
          <w:rFonts w:hint="cs"/>
          <w:sz w:val="24"/>
          <w:rtl/>
        </w:rPr>
        <w:t>להיות</w:t>
      </w:r>
      <w:r w:rsidRPr="002F3F1C">
        <w:rPr>
          <w:sz w:val="24"/>
          <w:rtl/>
        </w:rPr>
        <w:t xml:space="preserve"> </w:t>
      </w:r>
      <w:r>
        <w:rPr>
          <w:sz w:val="24"/>
          <w:rtl/>
        </w:rPr>
        <w:t>'</w:t>
      </w:r>
      <w:r w:rsidRPr="002F3F1C">
        <w:rPr>
          <w:rFonts w:hint="cs"/>
          <w:sz w:val="24"/>
          <w:rtl/>
        </w:rPr>
        <w:t>אני</w:t>
      </w:r>
      <w:r>
        <w:rPr>
          <w:sz w:val="24"/>
          <w:rtl/>
        </w:rPr>
        <w:t>'</w:t>
      </w:r>
      <w:r>
        <w:rPr>
          <w:rFonts w:hint="cs"/>
          <w:sz w:val="24"/>
          <w:rtl/>
        </w:rPr>
        <w:t>, להיות אמתי</w:t>
      </w:r>
      <w:r w:rsidRPr="002F3F1C">
        <w:rPr>
          <w:sz w:val="24"/>
          <w:rtl/>
        </w:rPr>
        <w:t xml:space="preserve">, </w:t>
      </w:r>
      <w:r w:rsidRPr="002F3F1C">
        <w:rPr>
          <w:rFonts w:hint="cs"/>
          <w:sz w:val="24"/>
          <w:rtl/>
        </w:rPr>
        <w:t>בלי</w:t>
      </w:r>
      <w:r w:rsidRPr="002F3F1C">
        <w:rPr>
          <w:sz w:val="24"/>
          <w:rtl/>
        </w:rPr>
        <w:t xml:space="preserve"> </w:t>
      </w:r>
      <w:r>
        <w:rPr>
          <w:sz w:val="24"/>
          <w:rtl/>
        </w:rPr>
        <w:t>'</w:t>
      </w:r>
      <w:r w:rsidRPr="002F3F1C">
        <w:rPr>
          <w:rFonts w:hint="cs"/>
          <w:sz w:val="24"/>
          <w:rtl/>
        </w:rPr>
        <w:t>פוזות</w:t>
      </w:r>
      <w:r>
        <w:rPr>
          <w:sz w:val="24"/>
          <w:rtl/>
        </w:rPr>
        <w:t>'</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אחד</w:t>
      </w:r>
      <w:r w:rsidRPr="002F3F1C">
        <w:rPr>
          <w:sz w:val="24"/>
          <w:rtl/>
        </w:rPr>
        <w:t xml:space="preserve"> </w:t>
      </w:r>
      <w:r>
        <w:rPr>
          <w:rFonts w:hint="cs"/>
          <w:sz w:val="24"/>
          <w:rtl/>
        </w:rPr>
        <w:t xml:space="preserve">מביא את </w:t>
      </w:r>
      <w:r w:rsidRPr="002F3F1C">
        <w:rPr>
          <w:rFonts w:hint="cs"/>
          <w:sz w:val="24"/>
          <w:rtl/>
        </w:rPr>
        <w:t>עצמו</w:t>
      </w:r>
      <w:r w:rsidRPr="002F3F1C">
        <w:rPr>
          <w:sz w:val="24"/>
          <w:rtl/>
        </w:rPr>
        <w:t xml:space="preserve">, </w:t>
      </w:r>
      <w:r w:rsidRPr="002F3F1C">
        <w:rPr>
          <w:rFonts w:hint="cs"/>
          <w:sz w:val="24"/>
          <w:rtl/>
        </w:rPr>
        <w:t>משתף</w:t>
      </w:r>
      <w:r w:rsidRPr="002F3F1C">
        <w:rPr>
          <w:sz w:val="24"/>
          <w:rtl/>
        </w:rPr>
        <w:t xml:space="preserve"> </w:t>
      </w:r>
      <w:r w:rsidRPr="002F3F1C">
        <w:rPr>
          <w:rFonts w:hint="cs"/>
          <w:sz w:val="24"/>
          <w:rtl/>
        </w:rPr>
        <w:t>ובונה</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בניין</w:t>
      </w:r>
      <w:r w:rsidRPr="002F3F1C">
        <w:rPr>
          <w:sz w:val="24"/>
          <w:rtl/>
        </w:rPr>
        <w:t xml:space="preserve"> </w:t>
      </w:r>
      <w:r w:rsidRPr="002F3F1C">
        <w:rPr>
          <w:rFonts w:hint="cs"/>
          <w:sz w:val="24"/>
          <w:rtl/>
        </w:rPr>
        <w:t>אישיותו</w:t>
      </w:r>
      <w:r w:rsidRPr="002F3F1C">
        <w:rPr>
          <w:sz w:val="24"/>
          <w:rtl/>
        </w:rPr>
        <w:t xml:space="preserve"> </w:t>
      </w:r>
      <w:r w:rsidRPr="002F3F1C">
        <w:rPr>
          <w:rFonts w:hint="cs"/>
          <w:sz w:val="24"/>
          <w:rtl/>
        </w:rPr>
        <w:t>באופן</w:t>
      </w:r>
      <w:r w:rsidRPr="002F3F1C">
        <w:rPr>
          <w:sz w:val="24"/>
          <w:rtl/>
        </w:rPr>
        <w:t xml:space="preserve"> </w:t>
      </w:r>
      <w:r w:rsidRPr="002F3F1C">
        <w:rPr>
          <w:rFonts w:hint="cs"/>
          <w:sz w:val="24"/>
          <w:rtl/>
        </w:rPr>
        <w:t>שלם</w:t>
      </w:r>
      <w:r w:rsidRPr="002F3F1C">
        <w:rPr>
          <w:sz w:val="24"/>
          <w:rtl/>
        </w:rPr>
        <w:t>.</w:t>
      </w:r>
    </w:p>
    <w:p w14:paraId="2D3472F3" w14:textId="77777777" w:rsidR="00525635" w:rsidRPr="002F3F1C" w:rsidRDefault="00525635" w:rsidP="00525635">
      <w:pPr>
        <w:rPr>
          <w:sz w:val="24"/>
          <w:rtl/>
        </w:rPr>
      </w:pPr>
      <w:r>
        <w:rPr>
          <w:rFonts w:hint="cs"/>
          <w:b/>
          <w:bCs/>
          <w:sz w:val="24"/>
          <w:rtl/>
        </w:rPr>
        <w:t>ד</w:t>
      </w:r>
      <w:r w:rsidRPr="006608A8">
        <w:rPr>
          <w:b/>
          <w:bCs/>
          <w:sz w:val="24"/>
          <w:rtl/>
        </w:rPr>
        <w:t>.</w:t>
      </w:r>
      <w:r w:rsidRPr="006608A8">
        <w:rPr>
          <w:rFonts w:hint="cs"/>
          <w:b/>
          <w:bCs/>
          <w:sz w:val="24"/>
          <w:rtl/>
        </w:rPr>
        <w:t xml:space="preserve"> ניתן</w:t>
      </w:r>
      <w:r w:rsidRPr="006608A8">
        <w:rPr>
          <w:b/>
          <w:bCs/>
          <w:sz w:val="24"/>
          <w:rtl/>
        </w:rPr>
        <w:t xml:space="preserve"> </w:t>
      </w:r>
      <w:r w:rsidRPr="006608A8">
        <w:rPr>
          <w:rFonts w:hint="cs"/>
          <w:b/>
          <w:bCs/>
          <w:sz w:val="24"/>
          <w:rtl/>
        </w:rPr>
        <w:t>לשחק</w:t>
      </w:r>
      <w:r w:rsidRPr="006608A8">
        <w:rPr>
          <w:b/>
          <w:bCs/>
          <w:sz w:val="24"/>
          <w:rtl/>
        </w:rPr>
        <w:t xml:space="preserve"> </w:t>
      </w:r>
      <w:r w:rsidRPr="006608A8">
        <w:rPr>
          <w:rFonts w:hint="cs"/>
          <w:b/>
          <w:bCs/>
          <w:sz w:val="24"/>
          <w:rtl/>
        </w:rPr>
        <w:t>במשחק</w:t>
      </w:r>
      <w:r w:rsidRPr="006608A8">
        <w:rPr>
          <w:b/>
          <w:bCs/>
          <w:sz w:val="24"/>
          <w:rtl/>
        </w:rPr>
        <w:t xml:space="preserve"> </w:t>
      </w:r>
      <w:r w:rsidRPr="006608A8">
        <w:rPr>
          <w:rFonts w:hint="cs"/>
          <w:b/>
          <w:bCs/>
          <w:sz w:val="24"/>
          <w:rtl/>
        </w:rPr>
        <w:t>הכיסאות</w:t>
      </w:r>
      <w:r>
        <w:rPr>
          <w:sz w:val="24"/>
          <w:rtl/>
        </w:rPr>
        <w:t>.</w:t>
      </w:r>
      <w:r>
        <w:rPr>
          <w:rFonts w:hint="cs"/>
          <w:sz w:val="24"/>
          <w:rtl/>
        </w:rPr>
        <w:t xml:space="preserve"> </w:t>
      </w:r>
      <w:r w:rsidRPr="002F3F1C">
        <w:rPr>
          <w:rFonts w:hint="cs"/>
          <w:sz w:val="24"/>
          <w:rtl/>
        </w:rPr>
        <w:t>מותר</w:t>
      </w:r>
      <w:r w:rsidRPr="002F3F1C">
        <w:rPr>
          <w:sz w:val="24"/>
          <w:rtl/>
        </w:rPr>
        <w:t xml:space="preserve"> </w:t>
      </w:r>
      <w:r w:rsidRPr="002F3F1C">
        <w:rPr>
          <w:rFonts w:hint="cs"/>
          <w:sz w:val="24"/>
          <w:rtl/>
        </w:rPr>
        <w:t>להחליף</w:t>
      </w:r>
      <w:r w:rsidRPr="002F3F1C">
        <w:rPr>
          <w:sz w:val="24"/>
          <w:rtl/>
        </w:rPr>
        <w:t xml:space="preserve"> </w:t>
      </w:r>
      <w:r w:rsidRPr="002F3F1C">
        <w:rPr>
          <w:rFonts w:hint="cs"/>
          <w:sz w:val="24"/>
          <w:rtl/>
        </w:rPr>
        <w:t>תפקידים</w:t>
      </w:r>
      <w:r w:rsidRPr="002F3F1C">
        <w:rPr>
          <w:sz w:val="24"/>
          <w:rtl/>
        </w:rPr>
        <w:t xml:space="preserve">, </w:t>
      </w:r>
      <w:r w:rsidRPr="002F3F1C">
        <w:rPr>
          <w:rFonts w:hint="cs"/>
          <w:sz w:val="24"/>
          <w:rtl/>
        </w:rPr>
        <w:t>אף</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לא</w:t>
      </w:r>
      <w:r w:rsidRPr="002F3F1C">
        <w:rPr>
          <w:sz w:val="24"/>
          <w:rtl/>
        </w:rPr>
        <w:t xml:space="preserve"> </w:t>
      </w:r>
      <w:r w:rsidRPr="002F3F1C">
        <w:rPr>
          <w:rFonts w:hint="cs"/>
          <w:sz w:val="24"/>
          <w:rtl/>
        </w:rPr>
        <w:t>מתקבע</w:t>
      </w:r>
      <w:r w:rsidRPr="002F3F1C">
        <w:rPr>
          <w:sz w:val="24"/>
          <w:rtl/>
        </w:rPr>
        <w:t xml:space="preserve"> </w:t>
      </w:r>
      <w:r w:rsidRPr="002F3F1C">
        <w:rPr>
          <w:rFonts w:hint="cs"/>
          <w:sz w:val="24"/>
          <w:rtl/>
        </w:rPr>
        <w:t>למשהו</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ניתן</w:t>
      </w:r>
      <w:r w:rsidRPr="002F3F1C">
        <w:rPr>
          <w:sz w:val="24"/>
          <w:rtl/>
        </w:rPr>
        <w:t xml:space="preserve"> </w:t>
      </w:r>
      <w:r w:rsidRPr="002F3F1C">
        <w:rPr>
          <w:rFonts w:hint="cs"/>
          <w:sz w:val="24"/>
          <w:rtl/>
        </w:rPr>
        <w:t>לזוז</w:t>
      </w:r>
      <w:r w:rsidRPr="002F3F1C">
        <w:rPr>
          <w:sz w:val="24"/>
          <w:rtl/>
        </w:rPr>
        <w:t xml:space="preserve">, </w:t>
      </w:r>
      <w:r w:rsidRPr="002F3F1C">
        <w:rPr>
          <w:rFonts w:hint="cs"/>
          <w:sz w:val="24"/>
          <w:rtl/>
        </w:rPr>
        <w:t>אפשר</w:t>
      </w:r>
      <w:r w:rsidRPr="002F3F1C">
        <w:rPr>
          <w:sz w:val="24"/>
          <w:rtl/>
        </w:rPr>
        <w:t xml:space="preserve"> </w:t>
      </w:r>
      <w:r w:rsidRPr="002F3F1C">
        <w:rPr>
          <w:rFonts w:hint="cs"/>
          <w:sz w:val="24"/>
          <w:rtl/>
        </w:rPr>
        <w:t>להשתנות</w:t>
      </w:r>
      <w:r w:rsidRPr="002F3F1C">
        <w:rPr>
          <w:sz w:val="24"/>
          <w:rtl/>
        </w:rPr>
        <w:t xml:space="preserve">, </w:t>
      </w:r>
      <w:r w:rsidRPr="002F3F1C">
        <w:rPr>
          <w:rFonts w:hint="cs"/>
          <w:sz w:val="24"/>
          <w:rtl/>
        </w:rPr>
        <w:t>ולמעלה</w:t>
      </w:r>
      <w:r w:rsidRPr="002F3F1C">
        <w:rPr>
          <w:sz w:val="24"/>
          <w:rtl/>
        </w:rPr>
        <w:t xml:space="preserve"> </w:t>
      </w:r>
      <w:r w:rsidRPr="002F3F1C">
        <w:rPr>
          <w:rFonts w:hint="cs"/>
          <w:sz w:val="24"/>
          <w:rtl/>
        </w:rPr>
        <w:t>מזה</w:t>
      </w:r>
      <w:r>
        <w:rPr>
          <w:rFonts w:hint="cs"/>
          <w:sz w:val="24"/>
          <w:rtl/>
        </w:rPr>
        <w:t xml:space="preserve"> </w:t>
      </w:r>
      <w:r>
        <w:rPr>
          <w:sz w:val="24"/>
          <w:rtl/>
        </w:rPr>
        <w:t>–</w:t>
      </w:r>
      <w:r w:rsidRPr="002F3F1C">
        <w:rPr>
          <w:sz w:val="24"/>
          <w:rtl/>
        </w:rPr>
        <w:t xml:space="preserve"> </w:t>
      </w:r>
      <w:r w:rsidRPr="002F3F1C">
        <w:rPr>
          <w:rFonts w:hint="cs"/>
          <w:sz w:val="24"/>
          <w:rtl/>
        </w:rPr>
        <w:t>כל</w:t>
      </w:r>
      <w:r w:rsidRPr="002F3F1C">
        <w:rPr>
          <w:sz w:val="24"/>
          <w:rtl/>
        </w:rPr>
        <w:t xml:space="preserve"> </w:t>
      </w:r>
      <w:r w:rsidRPr="002F3F1C">
        <w:rPr>
          <w:rFonts w:hint="cs"/>
          <w:sz w:val="24"/>
          <w:rtl/>
        </w:rPr>
        <w:t>אחד</w:t>
      </w:r>
      <w:r w:rsidRPr="002F3F1C">
        <w:rPr>
          <w:sz w:val="24"/>
          <w:rtl/>
        </w:rPr>
        <w:t xml:space="preserve"> </w:t>
      </w:r>
      <w:r w:rsidRPr="002F3F1C">
        <w:rPr>
          <w:rFonts w:hint="cs"/>
          <w:sz w:val="24"/>
          <w:rtl/>
        </w:rPr>
        <w:t>מביט</w:t>
      </w:r>
      <w:r w:rsidRPr="002F3F1C">
        <w:rPr>
          <w:sz w:val="24"/>
          <w:rtl/>
        </w:rPr>
        <w:t xml:space="preserve"> </w:t>
      </w:r>
      <w:r w:rsidRPr="002F3F1C">
        <w:rPr>
          <w:rFonts w:hint="cs"/>
          <w:sz w:val="24"/>
          <w:rtl/>
        </w:rPr>
        <w:t>אל</w:t>
      </w:r>
      <w:r w:rsidRPr="002F3F1C">
        <w:rPr>
          <w:sz w:val="24"/>
          <w:rtl/>
        </w:rPr>
        <w:t xml:space="preserve"> </w:t>
      </w:r>
      <w:r w:rsidRPr="002F3F1C">
        <w:rPr>
          <w:rFonts w:hint="cs"/>
          <w:sz w:val="24"/>
          <w:rtl/>
        </w:rPr>
        <w:t>חברו</w:t>
      </w:r>
      <w:r w:rsidRPr="002F3F1C">
        <w:rPr>
          <w:sz w:val="24"/>
          <w:rtl/>
        </w:rPr>
        <w:t xml:space="preserve"> </w:t>
      </w:r>
      <w:r w:rsidRPr="002F3F1C">
        <w:rPr>
          <w:rFonts w:hint="cs"/>
          <w:sz w:val="24"/>
          <w:rtl/>
        </w:rPr>
        <w:t>כאילו</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במקום</w:t>
      </w:r>
      <w:r w:rsidRPr="002F3F1C">
        <w:rPr>
          <w:sz w:val="24"/>
          <w:rtl/>
        </w:rPr>
        <w:t xml:space="preserve"> </w:t>
      </w:r>
      <w:r w:rsidRPr="002F3F1C">
        <w:rPr>
          <w:rFonts w:hint="cs"/>
          <w:sz w:val="24"/>
          <w:rtl/>
        </w:rPr>
        <w:t>הבא</w:t>
      </w:r>
      <w:r>
        <w:rPr>
          <w:rFonts w:hint="cs"/>
          <w:sz w:val="24"/>
          <w:rtl/>
        </w:rPr>
        <w:t>,</w:t>
      </w:r>
      <w:r w:rsidRPr="002F3F1C">
        <w:rPr>
          <w:sz w:val="24"/>
          <w:rtl/>
        </w:rPr>
        <w:t xml:space="preserve"> </w:t>
      </w:r>
      <w:r w:rsidRPr="002F3F1C">
        <w:rPr>
          <w:rFonts w:hint="cs"/>
          <w:sz w:val="24"/>
          <w:rtl/>
        </w:rPr>
        <w:t>היותר</w:t>
      </w:r>
      <w:r w:rsidRPr="002F3F1C">
        <w:rPr>
          <w:sz w:val="24"/>
          <w:rtl/>
        </w:rPr>
        <w:t xml:space="preserve"> </w:t>
      </w:r>
      <w:r w:rsidRPr="002F3F1C">
        <w:rPr>
          <w:rFonts w:hint="cs"/>
          <w:sz w:val="24"/>
          <w:rtl/>
        </w:rPr>
        <w:t>גבוה</w:t>
      </w:r>
      <w:r w:rsidRPr="002F3F1C">
        <w:rPr>
          <w:sz w:val="24"/>
          <w:rtl/>
        </w:rPr>
        <w:t xml:space="preserve">, </w:t>
      </w:r>
      <w:r w:rsidRPr="002F3F1C">
        <w:rPr>
          <w:rFonts w:hint="cs"/>
          <w:sz w:val="24"/>
          <w:rtl/>
        </w:rPr>
        <w:t>יותר</w:t>
      </w:r>
      <w:r w:rsidRPr="002F3F1C">
        <w:rPr>
          <w:sz w:val="24"/>
          <w:rtl/>
        </w:rPr>
        <w:t xml:space="preserve"> </w:t>
      </w:r>
      <w:r w:rsidRPr="002F3F1C">
        <w:rPr>
          <w:rFonts w:hint="cs"/>
          <w:sz w:val="24"/>
          <w:rtl/>
        </w:rPr>
        <w:t>נכון</w:t>
      </w:r>
      <w:r w:rsidRPr="002F3F1C">
        <w:rPr>
          <w:sz w:val="24"/>
          <w:rtl/>
        </w:rPr>
        <w:t>.</w:t>
      </w:r>
      <w:r>
        <w:rPr>
          <w:rFonts w:hint="cs"/>
          <w:sz w:val="24"/>
          <w:rtl/>
        </w:rPr>
        <w:t xml:space="preserve"> </w:t>
      </w:r>
      <w:r w:rsidRPr="002F3F1C">
        <w:rPr>
          <w:rFonts w:hint="cs"/>
          <w:sz w:val="24"/>
          <w:rtl/>
        </w:rPr>
        <w:t>גם</w:t>
      </w:r>
      <w:r w:rsidRPr="002F3F1C">
        <w:rPr>
          <w:sz w:val="24"/>
          <w:rtl/>
        </w:rPr>
        <w:t xml:space="preserve"> </w:t>
      </w:r>
      <w:r w:rsidRPr="002F3F1C">
        <w:rPr>
          <w:rFonts w:hint="cs"/>
          <w:sz w:val="24"/>
          <w:rtl/>
        </w:rPr>
        <w:t>אם</w:t>
      </w:r>
      <w:r w:rsidRPr="002F3F1C">
        <w:rPr>
          <w:sz w:val="24"/>
          <w:rtl/>
        </w:rPr>
        <w:t xml:space="preserve"> </w:t>
      </w:r>
      <w:r w:rsidRPr="002F3F1C">
        <w:rPr>
          <w:rFonts w:hint="cs"/>
          <w:sz w:val="24"/>
          <w:rtl/>
        </w:rPr>
        <w:t>מישהו</w:t>
      </w:r>
      <w:r w:rsidRPr="002F3F1C">
        <w:rPr>
          <w:sz w:val="24"/>
          <w:rtl/>
        </w:rPr>
        <w:t xml:space="preserve"> </w:t>
      </w:r>
      <w:r w:rsidRPr="002F3F1C">
        <w:rPr>
          <w:rFonts w:hint="cs"/>
          <w:sz w:val="24"/>
          <w:rtl/>
        </w:rPr>
        <w:t>מבין</w:t>
      </w:r>
      <w:r w:rsidRPr="002F3F1C">
        <w:rPr>
          <w:sz w:val="24"/>
          <w:rtl/>
        </w:rPr>
        <w:t xml:space="preserve"> </w:t>
      </w:r>
      <w:r w:rsidRPr="002F3F1C">
        <w:rPr>
          <w:rFonts w:hint="cs"/>
          <w:sz w:val="24"/>
          <w:rtl/>
        </w:rPr>
        <w:t>החבורה</w:t>
      </w:r>
      <w:r w:rsidRPr="002F3F1C">
        <w:rPr>
          <w:sz w:val="24"/>
          <w:rtl/>
        </w:rPr>
        <w:t xml:space="preserve"> </w:t>
      </w:r>
      <w:r w:rsidRPr="002F3F1C">
        <w:rPr>
          <w:rFonts w:hint="cs"/>
          <w:sz w:val="24"/>
          <w:rtl/>
        </w:rPr>
        <w:t>נופל</w:t>
      </w:r>
      <w:r w:rsidRPr="002F3F1C">
        <w:rPr>
          <w:sz w:val="24"/>
          <w:rtl/>
        </w:rPr>
        <w:t xml:space="preserve"> </w:t>
      </w:r>
      <w:r w:rsidRPr="002F3F1C">
        <w:rPr>
          <w:rFonts w:hint="cs"/>
          <w:sz w:val="24"/>
          <w:rtl/>
        </w:rPr>
        <w:t>חלילה</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נתמך</w:t>
      </w:r>
      <w:r w:rsidRPr="002F3F1C">
        <w:rPr>
          <w:sz w:val="24"/>
          <w:rtl/>
        </w:rPr>
        <w:t xml:space="preserve">, </w:t>
      </w:r>
      <w:r w:rsidRPr="002F3F1C">
        <w:rPr>
          <w:rFonts w:hint="cs"/>
          <w:sz w:val="24"/>
          <w:rtl/>
        </w:rPr>
        <w:t>נעזר</w:t>
      </w:r>
      <w:r w:rsidRPr="002F3F1C">
        <w:rPr>
          <w:sz w:val="24"/>
          <w:rtl/>
        </w:rPr>
        <w:t xml:space="preserve"> </w:t>
      </w:r>
      <w:r w:rsidRPr="002F3F1C">
        <w:rPr>
          <w:rFonts w:hint="cs"/>
          <w:sz w:val="24"/>
          <w:rtl/>
        </w:rPr>
        <w:t>וקם</w:t>
      </w:r>
      <w:r w:rsidRPr="002F3F1C">
        <w:rPr>
          <w:sz w:val="24"/>
          <w:rtl/>
        </w:rPr>
        <w:t xml:space="preserve"> </w:t>
      </w:r>
      <w:r w:rsidRPr="002F3F1C">
        <w:rPr>
          <w:rFonts w:hint="cs"/>
          <w:sz w:val="24"/>
          <w:rtl/>
        </w:rPr>
        <w:t>בחזרה</w:t>
      </w:r>
      <w:r w:rsidRPr="002F3F1C">
        <w:rPr>
          <w:sz w:val="24"/>
          <w:rtl/>
        </w:rPr>
        <w:t xml:space="preserve">. </w:t>
      </w:r>
      <w:r w:rsidRPr="002F3F1C">
        <w:rPr>
          <w:rFonts w:hint="cs"/>
          <w:sz w:val="24"/>
          <w:rtl/>
        </w:rPr>
        <w:t>חברי</w:t>
      </w:r>
      <w:r w:rsidRPr="002F3F1C">
        <w:rPr>
          <w:sz w:val="24"/>
          <w:rtl/>
        </w:rPr>
        <w:t xml:space="preserve"> </w:t>
      </w:r>
      <w:r w:rsidRPr="002F3F1C">
        <w:rPr>
          <w:rFonts w:hint="cs"/>
          <w:sz w:val="24"/>
          <w:rtl/>
        </w:rPr>
        <w:t>המעגל</w:t>
      </w:r>
      <w:r w:rsidRPr="002F3F1C">
        <w:rPr>
          <w:sz w:val="24"/>
          <w:rtl/>
        </w:rPr>
        <w:t xml:space="preserve"> </w:t>
      </w:r>
      <w:r w:rsidRPr="002F3F1C">
        <w:rPr>
          <w:rFonts w:hint="cs"/>
          <w:sz w:val="24"/>
          <w:rtl/>
        </w:rPr>
        <w:t>מבינים</w:t>
      </w:r>
      <w:r w:rsidRPr="002F3F1C">
        <w:rPr>
          <w:sz w:val="24"/>
          <w:rtl/>
        </w:rPr>
        <w:t xml:space="preserve"> </w:t>
      </w:r>
      <w:r w:rsidRPr="002F3F1C">
        <w:rPr>
          <w:rFonts w:hint="cs"/>
          <w:sz w:val="24"/>
          <w:rtl/>
        </w:rPr>
        <w:t>שנפילה</w:t>
      </w:r>
      <w:r w:rsidRPr="002F3F1C">
        <w:rPr>
          <w:sz w:val="24"/>
          <w:rtl/>
        </w:rPr>
        <w:t xml:space="preserve"> </w:t>
      </w:r>
      <w:r w:rsidRPr="002F3F1C">
        <w:rPr>
          <w:rFonts w:hint="cs"/>
          <w:sz w:val="24"/>
          <w:rtl/>
        </w:rPr>
        <w:t>היא</w:t>
      </w:r>
      <w:r w:rsidRPr="002F3F1C">
        <w:rPr>
          <w:sz w:val="24"/>
          <w:rtl/>
        </w:rPr>
        <w:t xml:space="preserve"> </w:t>
      </w:r>
      <w:r>
        <w:rPr>
          <w:sz w:val="24"/>
          <w:rtl/>
        </w:rPr>
        <w:t>'</w:t>
      </w:r>
      <w:r w:rsidRPr="002F3F1C">
        <w:rPr>
          <w:rFonts w:hint="cs"/>
          <w:sz w:val="24"/>
          <w:rtl/>
        </w:rPr>
        <w:t>מקרה</w:t>
      </w:r>
      <w:r>
        <w:rPr>
          <w:sz w:val="24"/>
          <w:rtl/>
        </w:rPr>
        <w:t>'</w:t>
      </w:r>
      <w:r w:rsidRPr="002F3F1C">
        <w:rPr>
          <w:sz w:val="24"/>
          <w:rtl/>
        </w:rPr>
        <w:t xml:space="preserve"> </w:t>
      </w:r>
      <w:r w:rsidRPr="002F3F1C">
        <w:rPr>
          <w:rFonts w:hint="cs"/>
          <w:sz w:val="24"/>
          <w:rtl/>
        </w:rPr>
        <w:t>ולא</w:t>
      </w:r>
      <w:r w:rsidRPr="002F3F1C">
        <w:rPr>
          <w:sz w:val="24"/>
          <w:rtl/>
        </w:rPr>
        <w:t xml:space="preserve"> </w:t>
      </w:r>
      <w:r w:rsidRPr="002F3F1C">
        <w:rPr>
          <w:rFonts w:hint="cs"/>
          <w:sz w:val="24"/>
          <w:rtl/>
        </w:rPr>
        <w:t>האדם</w:t>
      </w:r>
      <w:r w:rsidRPr="002F3F1C">
        <w:rPr>
          <w:sz w:val="24"/>
          <w:rtl/>
        </w:rPr>
        <w:t xml:space="preserve"> </w:t>
      </w:r>
      <w:r w:rsidRPr="002F3F1C">
        <w:rPr>
          <w:rFonts w:hint="cs"/>
          <w:sz w:val="24"/>
          <w:rtl/>
        </w:rPr>
        <w:t>עצמו</w:t>
      </w:r>
      <w:r w:rsidRPr="002F3F1C">
        <w:rPr>
          <w:sz w:val="24"/>
          <w:rtl/>
        </w:rPr>
        <w:t>.</w:t>
      </w:r>
    </w:p>
    <w:p w14:paraId="502AA905" w14:textId="77777777" w:rsidR="00525635" w:rsidRPr="002F3F1C" w:rsidRDefault="00525635" w:rsidP="00525635">
      <w:pPr>
        <w:rPr>
          <w:sz w:val="24"/>
          <w:rtl/>
        </w:rPr>
      </w:pPr>
      <w:r>
        <w:rPr>
          <w:rFonts w:hint="cs"/>
          <w:b/>
          <w:bCs/>
          <w:sz w:val="24"/>
          <w:rtl/>
        </w:rPr>
        <w:t>ה</w:t>
      </w:r>
      <w:r w:rsidRPr="006608A8">
        <w:rPr>
          <w:b/>
          <w:bCs/>
          <w:sz w:val="24"/>
          <w:rtl/>
        </w:rPr>
        <w:t>.</w:t>
      </w:r>
      <w:r w:rsidRPr="006608A8">
        <w:rPr>
          <w:rFonts w:hint="cs"/>
          <w:b/>
          <w:bCs/>
          <w:sz w:val="24"/>
          <w:rtl/>
        </w:rPr>
        <w:t xml:space="preserve"> כולם</w:t>
      </w:r>
      <w:r w:rsidRPr="006608A8">
        <w:rPr>
          <w:b/>
          <w:bCs/>
          <w:sz w:val="24"/>
          <w:rtl/>
        </w:rPr>
        <w:t xml:space="preserve"> </w:t>
      </w:r>
      <w:r w:rsidRPr="006608A8">
        <w:rPr>
          <w:rFonts w:hint="cs"/>
          <w:b/>
          <w:bCs/>
          <w:sz w:val="24"/>
          <w:rtl/>
        </w:rPr>
        <w:t>בדרך</w:t>
      </w:r>
      <w:r>
        <w:rPr>
          <w:rFonts w:hint="cs"/>
          <w:sz w:val="24"/>
          <w:rtl/>
        </w:rPr>
        <w:t>.</w:t>
      </w:r>
      <w:r w:rsidRPr="002F3F1C">
        <w:rPr>
          <w:sz w:val="24"/>
          <w:rtl/>
        </w:rPr>
        <w:t xml:space="preserve"> </w:t>
      </w:r>
      <w:r w:rsidRPr="002F3F1C">
        <w:rPr>
          <w:rFonts w:hint="cs"/>
          <w:sz w:val="24"/>
          <w:rtl/>
        </w:rPr>
        <w:t>הרמב</w:t>
      </w:r>
      <w:r w:rsidRPr="002F3F1C">
        <w:rPr>
          <w:sz w:val="24"/>
          <w:rtl/>
        </w:rPr>
        <w:t>"</w:t>
      </w:r>
      <w:r w:rsidRPr="002F3F1C">
        <w:rPr>
          <w:rFonts w:hint="cs"/>
          <w:sz w:val="24"/>
          <w:rtl/>
        </w:rPr>
        <w:t>ם</w:t>
      </w:r>
      <w:r w:rsidRPr="002F3F1C">
        <w:rPr>
          <w:sz w:val="24"/>
          <w:rtl/>
        </w:rPr>
        <w:t xml:space="preserve"> </w:t>
      </w:r>
      <w:r w:rsidRPr="002F3F1C">
        <w:rPr>
          <w:rFonts w:hint="cs"/>
          <w:sz w:val="24"/>
          <w:rtl/>
        </w:rPr>
        <w:t>הגדיר</w:t>
      </w:r>
      <w:r w:rsidRPr="002F3F1C">
        <w:rPr>
          <w:sz w:val="24"/>
          <w:rtl/>
        </w:rPr>
        <w:t xml:space="preserve"> </w:t>
      </w:r>
      <w:r w:rsidRPr="002F3F1C">
        <w:rPr>
          <w:rFonts w:hint="cs"/>
          <w:sz w:val="24"/>
          <w:rtl/>
        </w:rPr>
        <w:t>את</w:t>
      </w:r>
      <w:r w:rsidRPr="002F3F1C">
        <w:rPr>
          <w:sz w:val="24"/>
          <w:rtl/>
        </w:rPr>
        <w:t xml:space="preserve"> </w:t>
      </w:r>
      <w:r w:rsidRPr="002F3F1C">
        <w:rPr>
          <w:rFonts w:hint="cs"/>
          <w:sz w:val="24"/>
          <w:rtl/>
        </w:rPr>
        <w:t>איש</w:t>
      </w:r>
      <w:r w:rsidRPr="002F3F1C">
        <w:rPr>
          <w:sz w:val="24"/>
          <w:rtl/>
        </w:rPr>
        <w:t xml:space="preserve"> </w:t>
      </w:r>
      <w:r w:rsidRPr="002F3F1C">
        <w:rPr>
          <w:rFonts w:hint="cs"/>
          <w:sz w:val="24"/>
          <w:rtl/>
        </w:rPr>
        <w:t>המעלה</w:t>
      </w:r>
      <w:r w:rsidRPr="002F3F1C">
        <w:rPr>
          <w:sz w:val="24"/>
          <w:rtl/>
        </w:rPr>
        <w:t xml:space="preserve"> </w:t>
      </w:r>
      <w:r w:rsidRPr="002F3F1C">
        <w:rPr>
          <w:rFonts w:hint="cs"/>
          <w:sz w:val="24"/>
          <w:rtl/>
        </w:rPr>
        <w:t>כ</w:t>
      </w:r>
      <w:r>
        <w:rPr>
          <w:rFonts w:hint="cs"/>
          <w:sz w:val="24"/>
          <w:rtl/>
        </w:rPr>
        <w:t>'</w:t>
      </w:r>
      <w:r w:rsidRPr="002F3F1C">
        <w:rPr>
          <w:rFonts w:hint="cs"/>
          <w:sz w:val="24"/>
          <w:rtl/>
        </w:rPr>
        <w:t>תלמיד</w:t>
      </w:r>
      <w:r w:rsidRPr="002F3F1C">
        <w:rPr>
          <w:sz w:val="24"/>
          <w:rtl/>
        </w:rPr>
        <w:t xml:space="preserve"> </w:t>
      </w:r>
      <w:r w:rsidRPr="002F3F1C">
        <w:rPr>
          <w:rFonts w:hint="cs"/>
          <w:sz w:val="24"/>
          <w:rtl/>
        </w:rPr>
        <w:t>חכם</w:t>
      </w:r>
      <w:r>
        <w:rPr>
          <w:rFonts w:hint="cs"/>
          <w:sz w:val="24"/>
          <w:rtl/>
        </w:rPr>
        <w:t>'</w:t>
      </w:r>
      <w:r w:rsidRPr="002F3F1C">
        <w:rPr>
          <w:sz w:val="24"/>
          <w:rtl/>
        </w:rPr>
        <w:t xml:space="preserve"> </w:t>
      </w:r>
      <w:r w:rsidRPr="002F3F1C">
        <w:rPr>
          <w:rFonts w:hint="cs"/>
          <w:sz w:val="24"/>
          <w:rtl/>
        </w:rPr>
        <w:t>שעודנו</w:t>
      </w:r>
      <w:r w:rsidRPr="002F3F1C">
        <w:rPr>
          <w:sz w:val="24"/>
          <w:rtl/>
        </w:rPr>
        <w:t xml:space="preserve"> </w:t>
      </w:r>
      <w:r w:rsidRPr="002F3F1C">
        <w:rPr>
          <w:rFonts w:hint="cs"/>
          <w:sz w:val="24"/>
          <w:rtl/>
        </w:rPr>
        <w:t>תלמיד</w:t>
      </w:r>
      <w:r w:rsidRPr="002F3F1C">
        <w:rPr>
          <w:sz w:val="24"/>
          <w:rtl/>
        </w:rPr>
        <w:t xml:space="preserve">. </w:t>
      </w:r>
      <w:r w:rsidRPr="002F3F1C">
        <w:rPr>
          <w:rFonts w:hint="cs"/>
          <w:sz w:val="24"/>
          <w:rtl/>
        </w:rPr>
        <w:t>באופן</w:t>
      </w:r>
      <w:r w:rsidRPr="002F3F1C">
        <w:rPr>
          <w:sz w:val="24"/>
          <w:rtl/>
        </w:rPr>
        <w:t xml:space="preserve"> </w:t>
      </w:r>
      <w:r w:rsidRPr="002F3F1C">
        <w:rPr>
          <w:rFonts w:hint="cs"/>
          <w:sz w:val="24"/>
          <w:rtl/>
        </w:rPr>
        <w:t>אחר</w:t>
      </w:r>
      <w:r w:rsidRPr="002F3F1C">
        <w:rPr>
          <w:sz w:val="24"/>
          <w:rtl/>
        </w:rPr>
        <w:t xml:space="preserve"> </w:t>
      </w:r>
      <w:r w:rsidRPr="002F3F1C">
        <w:rPr>
          <w:rFonts w:hint="cs"/>
          <w:sz w:val="24"/>
          <w:rtl/>
        </w:rPr>
        <w:t>כתב</w:t>
      </w:r>
      <w:r w:rsidRPr="002F3F1C">
        <w:rPr>
          <w:sz w:val="24"/>
          <w:rtl/>
        </w:rPr>
        <w:t xml:space="preserve"> </w:t>
      </w:r>
      <w:r w:rsidRPr="002F3F1C">
        <w:rPr>
          <w:rFonts w:hint="cs"/>
          <w:sz w:val="24"/>
          <w:rtl/>
        </w:rPr>
        <w:t>ה</w:t>
      </w:r>
      <w:r>
        <w:rPr>
          <w:rFonts w:hint="cs"/>
          <w:sz w:val="24"/>
          <w:rtl/>
        </w:rPr>
        <w:t>'</w:t>
      </w:r>
      <w:r w:rsidRPr="002F3F1C">
        <w:rPr>
          <w:rFonts w:hint="cs"/>
          <w:sz w:val="24"/>
          <w:rtl/>
        </w:rPr>
        <w:t>שפ</w:t>
      </w:r>
      <w:r>
        <w:rPr>
          <w:rFonts w:hint="cs"/>
          <w:sz w:val="24"/>
          <w:rtl/>
        </w:rPr>
        <w:t xml:space="preserve">ת </w:t>
      </w:r>
      <w:r w:rsidRPr="002F3F1C">
        <w:rPr>
          <w:rFonts w:hint="cs"/>
          <w:sz w:val="24"/>
          <w:rtl/>
        </w:rPr>
        <w:t>א</w:t>
      </w:r>
      <w:r>
        <w:rPr>
          <w:rFonts w:hint="cs"/>
          <w:sz w:val="24"/>
          <w:rtl/>
        </w:rPr>
        <w:t>מת'</w:t>
      </w:r>
      <w:r w:rsidRPr="002F3F1C">
        <w:rPr>
          <w:sz w:val="24"/>
          <w:rtl/>
        </w:rPr>
        <w:t xml:space="preserve"> </w:t>
      </w:r>
      <w:r w:rsidRPr="002F3F1C">
        <w:rPr>
          <w:rFonts w:hint="cs"/>
          <w:sz w:val="24"/>
          <w:rtl/>
        </w:rPr>
        <w:t>על</w:t>
      </w:r>
      <w:r w:rsidRPr="002F3F1C">
        <w:rPr>
          <w:sz w:val="24"/>
          <w:rtl/>
        </w:rPr>
        <w:t xml:space="preserve"> </w:t>
      </w:r>
      <w:r>
        <w:rPr>
          <w:rFonts w:hint="cs"/>
          <w:sz w:val="24"/>
          <w:rtl/>
        </w:rPr>
        <w:t>הפסוק '</w:t>
      </w:r>
      <w:r w:rsidRPr="002F3F1C">
        <w:rPr>
          <w:rFonts w:hint="cs"/>
          <w:sz w:val="24"/>
          <w:rtl/>
        </w:rPr>
        <w:t>זה</w:t>
      </w:r>
      <w:r w:rsidRPr="002F3F1C">
        <w:rPr>
          <w:sz w:val="24"/>
          <w:rtl/>
        </w:rPr>
        <w:t xml:space="preserve"> </w:t>
      </w:r>
      <w:r w:rsidRPr="002F3F1C">
        <w:rPr>
          <w:rFonts w:hint="cs"/>
          <w:sz w:val="24"/>
          <w:rtl/>
        </w:rPr>
        <w:t>השער</w:t>
      </w:r>
      <w:r w:rsidRPr="002F3F1C">
        <w:rPr>
          <w:sz w:val="24"/>
          <w:rtl/>
        </w:rPr>
        <w:t xml:space="preserve"> </w:t>
      </w:r>
      <w:r w:rsidRPr="002F3F1C">
        <w:rPr>
          <w:rFonts w:hint="cs"/>
          <w:sz w:val="24"/>
          <w:rtl/>
        </w:rPr>
        <w:t>לה</w:t>
      </w:r>
      <w:r w:rsidRPr="002F3F1C">
        <w:rPr>
          <w:sz w:val="24"/>
          <w:rtl/>
        </w:rPr>
        <w:t xml:space="preserve">' </w:t>
      </w:r>
      <w:r w:rsidRPr="002F3F1C">
        <w:rPr>
          <w:rFonts w:hint="cs"/>
          <w:sz w:val="24"/>
          <w:rtl/>
        </w:rPr>
        <w:t>צדיקים</w:t>
      </w:r>
      <w:r w:rsidRPr="002F3F1C">
        <w:rPr>
          <w:sz w:val="24"/>
          <w:rtl/>
        </w:rPr>
        <w:t xml:space="preserve"> </w:t>
      </w:r>
      <w:r w:rsidRPr="002F3F1C">
        <w:rPr>
          <w:rFonts w:hint="cs"/>
          <w:sz w:val="24"/>
          <w:rtl/>
        </w:rPr>
        <w:t>יבואו</w:t>
      </w:r>
      <w:r w:rsidRPr="002F3F1C">
        <w:rPr>
          <w:sz w:val="24"/>
          <w:rtl/>
        </w:rPr>
        <w:t xml:space="preserve"> </w:t>
      </w:r>
      <w:r w:rsidRPr="002F3F1C">
        <w:rPr>
          <w:rFonts w:hint="cs"/>
          <w:sz w:val="24"/>
          <w:rtl/>
        </w:rPr>
        <w:t>בו</w:t>
      </w:r>
      <w:r>
        <w:rPr>
          <w:rFonts w:hint="cs"/>
          <w:sz w:val="24"/>
          <w:rtl/>
        </w:rPr>
        <w:t>':</w:t>
      </w:r>
      <w:r w:rsidRPr="002F3F1C">
        <w:rPr>
          <w:sz w:val="24"/>
          <w:rtl/>
        </w:rPr>
        <w:t xml:space="preserve"> </w:t>
      </w:r>
      <w:r w:rsidRPr="002F3F1C">
        <w:rPr>
          <w:rFonts w:hint="cs"/>
          <w:sz w:val="24"/>
          <w:rtl/>
        </w:rPr>
        <w:t>מי</w:t>
      </w:r>
      <w:r w:rsidRPr="002F3F1C">
        <w:rPr>
          <w:sz w:val="24"/>
          <w:rtl/>
        </w:rPr>
        <w:t xml:space="preserve"> </w:t>
      </w:r>
      <w:r w:rsidRPr="002F3F1C">
        <w:rPr>
          <w:rFonts w:hint="cs"/>
          <w:sz w:val="24"/>
          <w:rtl/>
        </w:rPr>
        <w:t>שמרגיש</w:t>
      </w:r>
      <w:r w:rsidRPr="002F3F1C">
        <w:rPr>
          <w:sz w:val="24"/>
          <w:rtl/>
        </w:rPr>
        <w:t xml:space="preserve"> </w:t>
      </w:r>
      <w:r w:rsidRPr="002F3F1C">
        <w:rPr>
          <w:rFonts w:hint="cs"/>
          <w:sz w:val="24"/>
          <w:rtl/>
        </w:rPr>
        <w:t>שהוא</w:t>
      </w:r>
      <w:r w:rsidRPr="002F3F1C">
        <w:rPr>
          <w:sz w:val="24"/>
          <w:rtl/>
        </w:rPr>
        <w:t xml:space="preserve"> </w:t>
      </w:r>
      <w:r w:rsidRPr="002F3F1C">
        <w:rPr>
          <w:rFonts w:hint="cs"/>
          <w:sz w:val="24"/>
          <w:rtl/>
        </w:rPr>
        <w:t>תמיד</w:t>
      </w:r>
      <w:r>
        <w:rPr>
          <w:sz w:val="24"/>
          <w:rtl/>
        </w:rPr>
        <w:t xml:space="preserve"> </w:t>
      </w:r>
      <w:r>
        <w:rPr>
          <w:rFonts w:hint="cs"/>
          <w:sz w:val="24"/>
          <w:rtl/>
        </w:rPr>
        <w:t>'</w:t>
      </w:r>
      <w:r w:rsidRPr="002F3F1C">
        <w:rPr>
          <w:rFonts w:hint="cs"/>
          <w:sz w:val="24"/>
          <w:rtl/>
        </w:rPr>
        <w:t>בשער</w:t>
      </w:r>
      <w:r>
        <w:rPr>
          <w:rFonts w:hint="cs"/>
          <w:sz w:val="24"/>
          <w:rtl/>
        </w:rPr>
        <w:t>',</w:t>
      </w:r>
      <w:r w:rsidRPr="002F3F1C">
        <w:rPr>
          <w:sz w:val="24"/>
          <w:rtl/>
        </w:rPr>
        <w:t xml:space="preserve"> </w:t>
      </w:r>
      <w:r>
        <w:rPr>
          <w:rFonts w:hint="cs"/>
          <w:sz w:val="24"/>
          <w:rtl/>
        </w:rPr>
        <w:t>מי ש</w:t>
      </w:r>
      <w:r w:rsidRPr="002F3F1C">
        <w:rPr>
          <w:rFonts w:hint="cs"/>
          <w:sz w:val="24"/>
          <w:rtl/>
        </w:rPr>
        <w:t>יש</w:t>
      </w:r>
      <w:r w:rsidRPr="002F3F1C">
        <w:rPr>
          <w:sz w:val="24"/>
          <w:rtl/>
        </w:rPr>
        <w:t xml:space="preserve"> </w:t>
      </w:r>
      <w:r>
        <w:rPr>
          <w:rFonts w:hint="cs"/>
          <w:sz w:val="24"/>
          <w:rtl/>
        </w:rPr>
        <w:t xml:space="preserve">לו </w:t>
      </w:r>
      <w:r w:rsidRPr="002F3F1C">
        <w:rPr>
          <w:rFonts w:hint="cs"/>
          <w:sz w:val="24"/>
          <w:rtl/>
        </w:rPr>
        <w:t>לאן</w:t>
      </w:r>
      <w:r w:rsidRPr="002F3F1C">
        <w:rPr>
          <w:sz w:val="24"/>
          <w:rtl/>
        </w:rPr>
        <w:t xml:space="preserve"> </w:t>
      </w:r>
      <w:r w:rsidRPr="002F3F1C">
        <w:rPr>
          <w:rFonts w:hint="cs"/>
          <w:sz w:val="24"/>
          <w:rtl/>
        </w:rPr>
        <w:t>ללכת</w:t>
      </w:r>
      <w:r w:rsidRPr="002F3F1C">
        <w:rPr>
          <w:sz w:val="24"/>
          <w:rtl/>
        </w:rPr>
        <w:t xml:space="preserve">, </w:t>
      </w:r>
      <w:r w:rsidRPr="002F3F1C">
        <w:rPr>
          <w:rFonts w:hint="cs"/>
          <w:sz w:val="24"/>
          <w:rtl/>
        </w:rPr>
        <w:t>יש</w:t>
      </w:r>
      <w:r w:rsidRPr="002F3F1C">
        <w:rPr>
          <w:sz w:val="24"/>
          <w:rtl/>
        </w:rPr>
        <w:t xml:space="preserve"> </w:t>
      </w:r>
      <w:r>
        <w:rPr>
          <w:rFonts w:hint="cs"/>
          <w:sz w:val="24"/>
          <w:rtl/>
        </w:rPr>
        <w:t xml:space="preserve">בו </w:t>
      </w:r>
      <w:r w:rsidRPr="002F3F1C">
        <w:rPr>
          <w:rFonts w:hint="cs"/>
          <w:sz w:val="24"/>
          <w:rtl/>
        </w:rPr>
        <w:t>רצון</w:t>
      </w:r>
      <w:r w:rsidRPr="002F3F1C">
        <w:rPr>
          <w:sz w:val="24"/>
          <w:rtl/>
        </w:rPr>
        <w:t xml:space="preserve"> </w:t>
      </w:r>
      <w:r w:rsidRPr="002F3F1C">
        <w:rPr>
          <w:rFonts w:hint="cs"/>
          <w:sz w:val="24"/>
          <w:rtl/>
        </w:rPr>
        <w:t>להתקדמות</w:t>
      </w:r>
      <w:r w:rsidRPr="002F3F1C">
        <w:rPr>
          <w:sz w:val="24"/>
          <w:rtl/>
        </w:rPr>
        <w:t xml:space="preserve">, </w:t>
      </w:r>
      <w:r w:rsidRPr="002F3F1C">
        <w:rPr>
          <w:rFonts w:hint="cs"/>
          <w:sz w:val="24"/>
          <w:rtl/>
        </w:rPr>
        <w:t>יש</w:t>
      </w:r>
      <w:r w:rsidRPr="002F3F1C">
        <w:rPr>
          <w:sz w:val="24"/>
          <w:rtl/>
        </w:rPr>
        <w:t xml:space="preserve"> </w:t>
      </w:r>
      <w:r>
        <w:rPr>
          <w:rFonts w:hint="cs"/>
          <w:sz w:val="24"/>
          <w:rtl/>
        </w:rPr>
        <w:t xml:space="preserve">לו </w:t>
      </w:r>
      <w:r w:rsidRPr="002F3F1C">
        <w:rPr>
          <w:rFonts w:hint="cs"/>
          <w:sz w:val="24"/>
          <w:rtl/>
        </w:rPr>
        <w:t>שאיפה</w:t>
      </w:r>
      <w:r w:rsidRPr="002F3F1C">
        <w:rPr>
          <w:sz w:val="24"/>
          <w:rtl/>
        </w:rPr>
        <w:t xml:space="preserve"> </w:t>
      </w:r>
      <w:r w:rsidRPr="002F3F1C">
        <w:rPr>
          <w:rFonts w:hint="cs"/>
          <w:sz w:val="24"/>
          <w:rtl/>
        </w:rPr>
        <w:t>לעמול</w:t>
      </w:r>
      <w:r w:rsidRPr="002F3F1C">
        <w:rPr>
          <w:sz w:val="24"/>
          <w:rtl/>
        </w:rPr>
        <w:t xml:space="preserve"> </w:t>
      </w:r>
      <w:r w:rsidRPr="002F3F1C">
        <w:rPr>
          <w:rFonts w:hint="cs"/>
          <w:sz w:val="24"/>
          <w:rtl/>
        </w:rPr>
        <w:t>קשה</w:t>
      </w:r>
      <w:r>
        <w:rPr>
          <w:rFonts w:hint="cs"/>
          <w:sz w:val="24"/>
          <w:rtl/>
        </w:rPr>
        <w:t xml:space="preserve"> </w:t>
      </w:r>
      <w:r>
        <w:rPr>
          <w:sz w:val="24"/>
          <w:rtl/>
        </w:rPr>
        <w:t>–</w:t>
      </w:r>
      <w:r w:rsidRPr="002F3F1C">
        <w:rPr>
          <w:sz w:val="24"/>
          <w:rtl/>
        </w:rPr>
        <w:t xml:space="preserve"> </w:t>
      </w:r>
      <w:r w:rsidRPr="002F3F1C">
        <w:rPr>
          <w:rFonts w:hint="cs"/>
          <w:sz w:val="24"/>
          <w:rtl/>
        </w:rPr>
        <w:t>הוא</w:t>
      </w:r>
      <w:r w:rsidRPr="002F3F1C">
        <w:rPr>
          <w:sz w:val="24"/>
          <w:rtl/>
        </w:rPr>
        <w:t xml:space="preserve"> </w:t>
      </w:r>
      <w:r w:rsidRPr="002F3F1C">
        <w:rPr>
          <w:rFonts w:hint="cs"/>
          <w:sz w:val="24"/>
          <w:rtl/>
        </w:rPr>
        <w:t>הצדיק</w:t>
      </w:r>
      <w:r w:rsidRPr="002F3F1C">
        <w:rPr>
          <w:sz w:val="24"/>
          <w:rtl/>
        </w:rPr>
        <w:t xml:space="preserve">. </w:t>
      </w:r>
      <w:r w:rsidRPr="002F3F1C">
        <w:rPr>
          <w:rFonts w:hint="cs"/>
          <w:sz w:val="24"/>
          <w:rtl/>
        </w:rPr>
        <w:t>כולנו</w:t>
      </w:r>
      <w:r w:rsidRPr="002F3F1C">
        <w:rPr>
          <w:sz w:val="24"/>
          <w:rtl/>
        </w:rPr>
        <w:t xml:space="preserve"> </w:t>
      </w:r>
      <w:r w:rsidRPr="002F3F1C">
        <w:rPr>
          <w:rFonts w:hint="cs"/>
          <w:sz w:val="24"/>
          <w:rtl/>
        </w:rPr>
        <w:t>בדרך</w:t>
      </w:r>
      <w:r w:rsidRPr="002F3F1C">
        <w:rPr>
          <w:sz w:val="24"/>
          <w:rtl/>
        </w:rPr>
        <w:t>...</w:t>
      </w:r>
    </w:p>
    <w:p w14:paraId="0FA30F5E" w14:textId="77777777" w:rsidR="00525635" w:rsidRDefault="00525635" w:rsidP="00525635">
      <w:pPr>
        <w:rPr>
          <w:sz w:val="24"/>
          <w:rtl/>
        </w:rPr>
      </w:pPr>
    </w:p>
    <w:p w14:paraId="7D9147DC" w14:textId="77777777" w:rsidR="00525635" w:rsidRPr="002F3F1C" w:rsidRDefault="00525635" w:rsidP="00525635">
      <w:pPr>
        <w:rPr>
          <w:sz w:val="24"/>
          <w:rtl/>
        </w:rPr>
      </w:pPr>
      <w:r w:rsidRPr="002F3F1C">
        <w:rPr>
          <w:rFonts w:hint="cs"/>
          <w:sz w:val="24"/>
          <w:rtl/>
        </w:rPr>
        <w:t>מה</w:t>
      </w:r>
      <w:r w:rsidRPr="002F3F1C">
        <w:rPr>
          <w:sz w:val="24"/>
          <w:rtl/>
        </w:rPr>
        <w:t xml:space="preserve"> </w:t>
      </w:r>
      <w:r w:rsidRPr="002F3F1C">
        <w:rPr>
          <w:rFonts w:hint="cs"/>
          <w:sz w:val="24"/>
          <w:rtl/>
        </w:rPr>
        <w:t>נלמד</w:t>
      </w:r>
      <w:r w:rsidRPr="002F3F1C">
        <w:rPr>
          <w:sz w:val="24"/>
          <w:rtl/>
        </w:rPr>
        <w:t xml:space="preserve"> </w:t>
      </w:r>
      <w:r w:rsidRPr="002F3F1C">
        <w:rPr>
          <w:rFonts w:hint="cs"/>
          <w:sz w:val="24"/>
          <w:rtl/>
        </w:rPr>
        <w:t>מהקהילה</w:t>
      </w:r>
      <w:r w:rsidRPr="002F3F1C">
        <w:rPr>
          <w:sz w:val="24"/>
          <w:rtl/>
        </w:rPr>
        <w:t>?</w:t>
      </w:r>
    </w:p>
    <w:p w14:paraId="497EC466" w14:textId="77777777" w:rsidR="00525635" w:rsidRPr="002F3F1C" w:rsidRDefault="00525635" w:rsidP="00525635">
      <w:pPr>
        <w:rPr>
          <w:sz w:val="24"/>
          <w:rtl/>
        </w:rPr>
      </w:pPr>
      <w:r>
        <w:rPr>
          <w:rFonts w:hint="cs"/>
          <w:sz w:val="24"/>
          <w:rtl/>
        </w:rPr>
        <w:t>ב</w:t>
      </w:r>
      <w:r w:rsidRPr="002F3F1C">
        <w:rPr>
          <w:rFonts w:hint="cs"/>
          <w:sz w:val="24"/>
          <w:rtl/>
        </w:rPr>
        <w:t>פסוק</w:t>
      </w:r>
      <w:r w:rsidRPr="002F3F1C">
        <w:rPr>
          <w:sz w:val="24"/>
          <w:rtl/>
        </w:rPr>
        <w:t xml:space="preserve"> </w:t>
      </w:r>
      <w:r>
        <w:rPr>
          <w:rFonts w:hint="cs"/>
          <w:sz w:val="24"/>
          <w:rtl/>
        </w:rPr>
        <w:t>'</w:t>
      </w:r>
      <w:r w:rsidRPr="006608A8">
        <w:rPr>
          <w:rFonts w:hint="cs"/>
          <w:sz w:val="24"/>
          <w:rtl/>
        </w:rPr>
        <w:t>תּוֹרָה</w:t>
      </w:r>
      <w:r w:rsidRPr="006608A8">
        <w:rPr>
          <w:sz w:val="24"/>
          <w:rtl/>
        </w:rPr>
        <w:t xml:space="preserve"> </w:t>
      </w:r>
      <w:r w:rsidRPr="006608A8">
        <w:rPr>
          <w:rFonts w:hint="cs"/>
          <w:sz w:val="24"/>
          <w:rtl/>
        </w:rPr>
        <w:t>צִוָּה</w:t>
      </w:r>
      <w:r w:rsidRPr="006608A8">
        <w:rPr>
          <w:sz w:val="24"/>
          <w:rtl/>
        </w:rPr>
        <w:t xml:space="preserve"> </w:t>
      </w:r>
      <w:r w:rsidRPr="006608A8">
        <w:rPr>
          <w:rFonts w:hint="cs"/>
          <w:sz w:val="24"/>
          <w:rtl/>
        </w:rPr>
        <w:t>לָנוּ</w:t>
      </w:r>
      <w:r w:rsidRPr="006608A8">
        <w:rPr>
          <w:sz w:val="24"/>
          <w:rtl/>
        </w:rPr>
        <w:t xml:space="preserve"> </w:t>
      </w:r>
      <w:r w:rsidRPr="006608A8">
        <w:rPr>
          <w:rFonts w:hint="cs"/>
          <w:sz w:val="24"/>
          <w:rtl/>
        </w:rPr>
        <w:t>מֹשֶׁה</w:t>
      </w:r>
      <w:r w:rsidRPr="006608A8">
        <w:rPr>
          <w:sz w:val="24"/>
          <w:rtl/>
        </w:rPr>
        <w:t xml:space="preserve"> </w:t>
      </w:r>
      <w:r w:rsidRPr="006608A8">
        <w:rPr>
          <w:rFonts w:hint="cs"/>
          <w:sz w:val="24"/>
          <w:rtl/>
        </w:rPr>
        <w:t>מוֹרָשָׁה</w:t>
      </w:r>
      <w:r w:rsidRPr="006608A8">
        <w:rPr>
          <w:sz w:val="24"/>
          <w:rtl/>
        </w:rPr>
        <w:t xml:space="preserve"> </w:t>
      </w:r>
      <w:r w:rsidRPr="006608A8">
        <w:rPr>
          <w:rFonts w:hint="cs"/>
          <w:sz w:val="24"/>
          <w:rtl/>
        </w:rPr>
        <w:t>קְהִלַּת</w:t>
      </w:r>
      <w:r w:rsidRPr="006608A8">
        <w:rPr>
          <w:sz w:val="24"/>
          <w:rtl/>
        </w:rPr>
        <w:t xml:space="preserve"> </w:t>
      </w:r>
      <w:r w:rsidRPr="006608A8">
        <w:rPr>
          <w:rFonts w:hint="cs"/>
          <w:sz w:val="24"/>
          <w:rtl/>
        </w:rPr>
        <w:t>יַעֲקֹב</w:t>
      </w:r>
      <w:r>
        <w:rPr>
          <w:rFonts w:hint="cs"/>
          <w:sz w:val="24"/>
          <w:rtl/>
        </w:rPr>
        <w:t>' (דברים ל"ג, ד')</w:t>
      </w:r>
      <w:r w:rsidRPr="002F3F1C">
        <w:rPr>
          <w:sz w:val="24"/>
          <w:rtl/>
        </w:rPr>
        <w:t xml:space="preserve">, </w:t>
      </w:r>
      <w:r w:rsidRPr="002F3F1C">
        <w:rPr>
          <w:rFonts w:hint="cs"/>
          <w:sz w:val="24"/>
          <w:rtl/>
        </w:rPr>
        <w:t>הקהילה</w:t>
      </w:r>
      <w:r w:rsidRPr="002F3F1C">
        <w:rPr>
          <w:sz w:val="24"/>
          <w:rtl/>
        </w:rPr>
        <w:t xml:space="preserve"> </w:t>
      </w:r>
      <w:r w:rsidRPr="002F3F1C">
        <w:rPr>
          <w:rFonts w:hint="cs"/>
          <w:sz w:val="24"/>
          <w:rtl/>
        </w:rPr>
        <w:t>בתורה</w:t>
      </w:r>
      <w:r w:rsidRPr="002F3F1C">
        <w:rPr>
          <w:sz w:val="24"/>
          <w:rtl/>
        </w:rPr>
        <w:t xml:space="preserve"> </w:t>
      </w:r>
      <w:r w:rsidRPr="002F3F1C">
        <w:rPr>
          <w:rFonts w:hint="cs"/>
          <w:sz w:val="24"/>
          <w:rtl/>
        </w:rPr>
        <w:t>מחוברת</w:t>
      </w:r>
      <w:r w:rsidRPr="002F3F1C">
        <w:rPr>
          <w:sz w:val="24"/>
          <w:rtl/>
        </w:rPr>
        <w:t xml:space="preserve"> </w:t>
      </w:r>
      <w:r w:rsidRPr="002F3F1C">
        <w:rPr>
          <w:rFonts w:hint="cs"/>
          <w:sz w:val="24"/>
          <w:rtl/>
        </w:rPr>
        <w:t>ליעקב</w:t>
      </w:r>
      <w:r w:rsidRPr="002F3F1C">
        <w:rPr>
          <w:sz w:val="24"/>
          <w:rtl/>
        </w:rPr>
        <w:t xml:space="preserve">. </w:t>
      </w:r>
      <w:r w:rsidRPr="002F3F1C">
        <w:rPr>
          <w:rFonts w:hint="cs"/>
          <w:sz w:val="24"/>
          <w:rtl/>
        </w:rPr>
        <w:t>חז</w:t>
      </w:r>
      <w:r w:rsidRPr="002F3F1C">
        <w:rPr>
          <w:sz w:val="24"/>
          <w:rtl/>
        </w:rPr>
        <w:t>"</w:t>
      </w:r>
      <w:r w:rsidRPr="002F3F1C">
        <w:rPr>
          <w:rFonts w:hint="cs"/>
          <w:sz w:val="24"/>
          <w:rtl/>
        </w:rPr>
        <w:t>ל</w:t>
      </w:r>
      <w:r w:rsidRPr="002F3F1C">
        <w:rPr>
          <w:sz w:val="24"/>
          <w:rtl/>
        </w:rPr>
        <w:t xml:space="preserve"> </w:t>
      </w:r>
      <w:r w:rsidRPr="002F3F1C">
        <w:rPr>
          <w:rFonts w:hint="cs"/>
          <w:sz w:val="24"/>
          <w:rtl/>
        </w:rPr>
        <w:t>לימדונו</w:t>
      </w:r>
      <w:r w:rsidRPr="002F3F1C">
        <w:rPr>
          <w:sz w:val="24"/>
          <w:rtl/>
        </w:rPr>
        <w:t xml:space="preserve"> </w:t>
      </w:r>
      <w:r w:rsidRPr="002F3F1C">
        <w:rPr>
          <w:rFonts w:hint="cs"/>
          <w:sz w:val="24"/>
          <w:rtl/>
        </w:rPr>
        <w:t>שאברהם</w:t>
      </w:r>
      <w:r w:rsidRPr="002F3F1C">
        <w:rPr>
          <w:sz w:val="24"/>
          <w:rtl/>
        </w:rPr>
        <w:t xml:space="preserve"> </w:t>
      </w:r>
      <w:r w:rsidRPr="002F3F1C">
        <w:rPr>
          <w:rFonts w:hint="cs"/>
          <w:sz w:val="24"/>
          <w:rtl/>
        </w:rPr>
        <w:t>קראו</w:t>
      </w:r>
      <w:r w:rsidRPr="002F3F1C">
        <w:rPr>
          <w:sz w:val="24"/>
          <w:rtl/>
        </w:rPr>
        <w:t xml:space="preserve"> </w:t>
      </w:r>
      <w:r w:rsidRPr="002F3F1C">
        <w:rPr>
          <w:rFonts w:hint="cs"/>
          <w:sz w:val="24"/>
          <w:rtl/>
        </w:rPr>
        <w:t>הר</w:t>
      </w:r>
      <w:r w:rsidRPr="002F3F1C">
        <w:rPr>
          <w:sz w:val="24"/>
          <w:rtl/>
        </w:rPr>
        <w:t xml:space="preserve">, </w:t>
      </w:r>
      <w:r w:rsidRPr="002F3F1C">
        <w:rPr>
          <w:rFonts w:hint="cs"/>
          <w:sz w:val="24"/>
          <w:rtl/>
        </w:rPr>
        <w:t>יצחק</w:t>
      </w:r>
      <w:r w:rsidRPr="002F3F1C">
        <w:rPr>
          <w:sz w:val="24"/>
          <w:rtl/>
        </w:rPr>
        <w:t xml:space="preserve"> </w:t>
      </w:r>
      <w:r w:rsidRPr="002F3F1C">
        <w:rPr>
          <w:rFonts w:hint="cs"/>
          <w:sz w:val="24"/>
          <w:rtl/>
        </w:rPr>
        <w:t>קראו</w:t>
      </w:r>
      <w:r w:rsidRPr="002F3F1C">
        <w:rPr>
          <w:sz w:val="24"/>
          <w:rtl/>
        </w:rPr>
        <w:t xml:space="preserve"> </w:t>
      </w:r>
      <w:r w:rsidRPr="002F3F1C">
        <w:rPr>
          <w:rFonts w:hint="cs"/>
          <w:sz w:val="24"/>
          <w:rtl/>
        </w:rPr>
        <w:t>שדה</w:t>
      </w:r>
      <w:r>
        <w:rPr>
          <w:rFonts w:hint="cs"/>
          <w:sz w:val="24"/>
          <w:rtl/>
        </w:rPr>
        <w:t>,</w:t>
      </w:r>
      <w:r w:rsidRPr="002F3F1C">
        <w:rPr>
          <w:sz w:val="24"/>
          <w:rtl/>
        </w:rPr>
        <w:t xml:space="preserve"> </w:t>
      </w:r>
      <w:r w:rsidRPr="002F3F1C">
        <w:rPr>
          <w:rFonts w:hint="cs"/>
          <w:sz w:val="24"/>
          <w:rtl/>
        </w:rPr>
        <w:t>ויעקב</w:t>
      </w:r>
      <w:r w:rsidRPr="002F3F1C">
        <w:rPr>
          <w:sz w:val="24"/>
          <w:rtl/>
        </w:rPr>
        <w:t xml:space="preserve"> </w:t>
      </w:r>
      <w:r w:rsidRPr="002F3F1C">
        <w:rPr>
          <w:rFonts w:hint="cs"/>
          <w:sz w:val="24"/>
          <w:rtl/>
        </w:rPr>
        <w:t>קראו</w:t>
      </w:r>
      <w:r w:rsidRPr="002F3F1C">
        <w:rPr>
          <w:sz w:val="24"/>
          <w:rtl/>
        </w:rPr>
        <w:t xml:space="preserve"> </w:t>
      </w:r>
      <w:r w:rsidRPr="002F3F1C">
        <w:rPr>
          <w:rFonts w:hint="cs"/>
          <w:sz w:val="24"/>
          <w:rtl/>
        </w:rPr>
        <w:t>בית</w:t>
      </w:r>
      <w:r w:rsidRPr="002F3F1C">
        <w:rPr>
          <w:sz w:val="24"/>
          <w:rtl/>
        </w:rPr>
        <w:t xml:space="preserve">. </w:t>
      </w:r>
      <w:r w:rsidRPr="002F3F1C">
        <w:rPr>
          <w:rFonts w:hint="cs"/>
          <w:sz w:val="24"/>
          <w:rtl/>
        </w:rPr>
        <w:t>הבית</w:t>
      </w:r>
      <w:r>
        <w:rPr>
          <w:rFonts w:hint="cs"/>
          <w:sz w:val="24"/>
          <w:rtl/>
        </w:rPr>
        <w:t xml:space="preserve"> </w:t>
      </w:r>
      <w:r>
        <w:rPr>
          <w:sz w:val="24"/>
          <w:rtl/>
        </w:rPr>
        <w:t>–</w:t>
      </w:r>
      <w:r w:rsidRPr="002F3F1C">
        <w:rPr>
          <w:sz w:val="24"/>
          <w:rtl/>
        </w:rPr>
        <w:t xml:space="preserve"> </w:t>
      </w:r>
      <w:r w:rsidRPr="002F3F1C">
        <w:rPr>
          <w:rFonts w:hint="cs"/>
          <w:sz w:val="24"/>
          <w:rtl/>
        </w:rPr>
        <w:t>בית</w:t>
      </w:r>
      <w:r w:rsidRPr="002F3F1C">
        <w:rPr>
          <w:sz w:val="24"/>
          <w:rtl/>
        </w:rPr>
        <w:t xml:space="preserve"> </w:t>
      </w:r>
      <w:r w:rsidRPr="002F3F1C">
        <w:rPr>
          <w:rFonts w:hint="cs"/>
          <w:sz w:val="24"/>
          <w:rtl/>
        </w:rPr>
        <w:t>חינוך</w:t>
      </w:r>
      <w:r w:rsidRPr="002F3F1C">
        <w:rPr>
          <w:sz w:val="24"/>
          <w:rtl/>
        </w:rPr>
        <w:t xml:space="preserve"> </w:t>
      </w:r>
      <w:r w:rsidRPr="002F3F1C">
        <w:rPr>
          <w:rFonts w:hint="cs"/>
          <w:sz w:val="24"/>
          <w:rtl/>
        </w:rPr>
        <w:t>כמשפחה</w:t>
      </w:r>
      <w:r w:rsidRPr="002F3F1C">
        <w:rPr>
          <w:sz w:val="24"/>
          <w:rtl/>
        </w:rPr>
        <w:t xml:space="preserve">, </w:t>
      </w:r>
      <w:r>
        <w:rPr>
          <w:rFonts w:hint="cs"/>
          <w:sz w:val="24"/>
          <w:rtl/>
        </w:rPr>
        <w:t xml:space="preserve">הוא </w:t>
      </w:r>
      <w:r w:rsidRPr="002F3F1C">
        <w:rPr>
          <w:rFonts w:hint="cs"/>
          <w:sz w:val="24"/>
          <w:rtl/>
        </w:rPr>
        <w:t>דוגמא</w:t>
      </w:r>
      <w:r w:rsidRPr="002F3F1C">
        <w:rPr>
          <w:sz w:val="24"/>
          <w:rtl/>
        </w:rPr>
        <w:t xml:space="preserve"> </w:t>
      </w:r>
      <w:r w:rsidRPr="002F3F1C">
        <w:rPr>
          <w:rFonts w:hint="cs"/>
          <w:sz w:val="24"/>
          <w:rtl/>
        </w:rPr>
        <w:t>נפלאה</w:t>
      </w:r>
      <w:r w:rsidRPr="002F3F1C">
        <w:rPr>
          <w:sz w:val="24"/>
          <w:rtl/>
        </w:rPr>
        <w:t xml:space="preserve"> </w:t>
      </w:r>
      <w:r w:rsidRPr="002F3F1C">
        <w:rPr>
          <w:rFonts w:hint="cs"/>
          <w:sz w:val="24"/>
          <w:rtl/>
        </w:rPr>
        <w:t>לקהילה</w:t>
      </w:r>
      <w:r w:rsidRPr="002F3F1C">
        <w:rPr>
          <w:sz w:val="24"/>
          <w:rtl/>
        </w:rPr>
        <w:t xml:space="preserve">. </w:t>
      </w:r>
      <w:r w:rsidRPr="002F3F1C">
        <w:rPr>
          <w:rFonts w:hint="cs"/>
          <w:sz w:val="24"/>
          <w:rtl/>
        </w:rPr>
        <w:t>במשפחה</w:t>
      </w:r>
      <w:r w:rsidRPr="002F3F1C">
        <w:rPr>
          <w:sz w:val="24"/>
          <w:rtl/>
        </w:rPr>
        <w:t xml:space="preserve"> </w:t>
      </w:r>
      <w:r w:rsidRPr="002F3F1C">
        <w:rPr>
          <w:rFonts w:hint="cs"/>
          <w:sz w:val="24"/>
          <w:rtl/>
        </w:rPr>
        <w:t>כולם</w:t>
      </w:r>
      <w:r w:rsidRPr="002F3F1C">
        <w:rPr>
          <w:sz w:val="24"/>
          <w:rtl/>
        </w:rPr>
        <w:t xml:space="preserve"> </w:t>
      </w:r>
      <w:r w:rsidRPr="002F3F1C">
        <w:rPr>
          <w:rFonts w:hint="cs"/>
          <w:sz w:val="24"/>
          <w:rtl/>
        </w:rPr>
        <w:t>שותפים</w:t>
      </w:r>
      <w:r w:rsidRPr="002F3F1C">
        <w:rPr>
          <w:sz w:val="24"/>
          <w:rtl/>
        </w:rPr>
        <w:t xml:space="preserve">, </w:t>
      </w:r>
      <w:r w:rsidRPr="002F3F1C">
        <w:rPr>
          <w:rFonts w:hint="cs"/>
          <w:sz w:val="24"/>
          <w:rtl/>
        </w:rPr>
        <w:t>כולם</w:t>
      </w:r>
      <w:r w:rsidRPr="002F3F1C">
        <w:rPr>
          <w:sz w:val="24"/>
          <w:rtl/>
        </w:rPr>
        <w:t xml:space="preserve"> </w:t>
      </w:r>
      <w:r w:rsidRPr="002F3F1C">
        <w:rPr>
          <w:rFonts w:hint="cs"/>
          <w:sz w:val="24"/>
          <w:rtl/>
        </w:rPr>
        <w:t>שייכים</w:t>
      </w:r>
      <w:r w:rsidRPr="002F3F1C">
        <w:rPr>
          <w:sz w:val="24"/>
          <w:rtl/>
        </w:rPr>
        <w:t xml:space="preserve"> </w:t>
      </w:r>
      <w:r w:rsidRPr="002F3F1C">
        <w:rPr>
          <w:rFonts w:hint="cs"/>
          <w:sz w:val="24"/>
          <w:rtl/>
        </w:rPr>
        <w:t>וכולם</w:t>
      </w:r>
      <w:r w:rsidRPr="002F3F1C">
        <w:rPr>
          <w:sz w:val="24"/>
          <w:rtl/>
        </w:rPr>
        <w:t xml:space="preserve"> </w:t>
      </w:r>
      <w:r w:rsidRPr="002F3F1C">
        <w:rPr>
          <w:rFonts w:hint="cs"/>
          <w:sz w:val="24"/>
          <w:rtl/>
        </w:rPr>
        <w:t>מחויבים</w:t>
      </w:r>
      <w:r w:rsidRPr="002F3F1C">
        <w:rPr>
          <w:sz w:val="24"/>
          <w:rtl/>
        </w:rPr>
        <w:t>.</w:t>
      </w:r>
    </w:p>
    <w:p w14:paraId="1F41521A" w14:textId="77777777" w:rsidR="00525635" w:rsidRDefault="00525635" w:rsidP="00525635">
      <w:pPr>
        <w:rPr>
          <w:sz w:val="24"/>
          <w:rtl/>
        </w:rPr>
      </w:pPr>
    </w:p>
    <w:p w14:paraId="27F76924" w14:textId="77777777" w:rsidR="00525635" w:rsidRPr="002F3F1C" w:rsidRDefault="00525635" w:rsidP="00525635">
      <w:pPr>
        <w:rPr>
          <w:sz w:val="24"/>
          <w:rtl/>
        </w:rPr>
      </w:pPr>
      <w:r>
        <w:rPr>
          <w:rFonts w:hint="cs"/>
          <w:sz w:val="24"/>
          <w:rtl/>
        </w:rPr>
        <w:t xml:space="preserve">במקום סיכום נשאל: </w:t>
      </w:r>
      <w:r w:rsidRPr="002F3F1C">
        <w:rPr>
          <w:rFonts w:hint="cs"/>
          <w:sz w:val="24"/>
          <w:rtl/>
        </w:rPr>
        <w:t>על</w:t>
      </w:r>
      <w:r w:rsidRPr="002F3F1C">
        <w:rPr>
          <w:sz w:val="24"/>
          <w:rtl/>
        </w:rPr>
        <w:t xml:space="preserve"> </w:t>
      </w:r>
      <w:r w:rsidRPr="002F3F1C">
        <w:rPr>
          <w:rFonts w:hint="cs"/>
          <w:sz w:val="24"/>
          <w:rtl/>
        </w:rPr>
        <w:t>מה</w:t>
      </w:r>
      <w:r w:rsidRPr="002F3F1C">
        <w:rPr>
          <w:sz w:val="24"/>
          <w:rtl/>
        </w:rPr>
        <w:t xml:space="preserve"> </w:t>
      </w:r>
      <w:r w:rsidRPr="002F3F1C">
        <w:rPr>
          <w:rFonts w:hint="cs"/>
          <w:sz w:val="24"/>
          <w:rtl/>
        </w:rPr>
        <w:t>נתפלל</w:t>
      </w:r>
      <w:r w:rsidRPr="002F3F1C">
        <w:rPr>
          <w:sz w:val="24"/>
          <w:rtl/>
        </w:rPr>
        <w:t xml:space="preserve"> </w:t>
      </w:r>
      <w:r w:rsidRPr="002F3F1C">
        <w:rPr>
          <w:rFonts w:hint="cs"/>
          <w:sz w:val="24"/>
          <w:rtl/>
        </w:rPr>
        <w:t>לפני</w:t>
      </w:r>
      <w:r w:rsidRPr="002F3F1C">
        <w:rPr>
          <w:sz w:val="24"/>
          <w:rtl/>
        </w:rPr>
        <w:t xml:space="preserve"> </w:t>
      </w:r>
      <w:r w:rsidRPr="002F3F1C">
        <w:rPr>
          <w:rFonts w:hint="cs"/>
          <w:sz w:val="24"/>
          <w:rtl/>
        </w:rPr>
        <w:t>שניכנס</w:t>
      </w:r>
      <w:r w:rsidRPr="002F3F1C">
        <w:rPr>
          <w:sz w:val="24"/>
          <w:rtl/>
        </w:rPr>
        <w:t xml:space="preserve"> </w:t>
      </w:r>
      <w:r w:rsidRPr="002F3F1C">
        <w:rPr>
          <w:rFonts w:hint="cs"/>
          <w:sz w:val="24"/>
          <w:rtl/>
        </w:rPr>
        <w:t>למעגלי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מהו</w:t>
      </w:r>
      <w:r w:rsidRPr="002F3F1C">
        <w:rPr>
          <w:sz w:val="24"/>
          <w:rtl/>
        </w:rPr>
        <w:t xml:space="preserve"> </w:t>
      </w:r>
      <w:r w:rsidRPr="002F3F1C">
        <w:rPr>
          <w:rFonts w:hint="cs"/>
          <w:sz w:val="24"/>
          <w:rtl/>
        </w:rPr>
        <w:t>ה</w:t>
      </w:r>
      <w:r>
        <w:rPr>
          <w:rFonts w:hint="cs"/>
          <w:sz w:val="24"/>
          <w:rtl/>
        </w:rPr>
        <w:t>'</w:t>
      </w:r>
      <w:r w:rsidRPr="002F3F1C">
        <w:rPr>
          <w:rFonts w:hint="cs"/>
          <w:sz w:val="24"/>
          <w:rtl/>
        </w:rPr>
        <w:t>לשם</w:t>
      </w:r>
      <w:r w:rsidRPr="002F3F1C">
        <w:rPr>
          <w:sz w:val="24"/>
          <w:rtl/>
        </w:rPr>
        <w:t xml:space="preserve"> </w:t>
      </w:r>
      <w:r>
        <w:rPr>
          <w:rFonts w:hint="cs"/>
          <w:sz w:val="24"/>
          <w:rtl/>
        </w:rPr>
        <w:t>י</w:t>
      </w:r>
      <w:r w:rsidRPr="002F3F1C">
        <w:rPr>
          <w:rFonts w:hint="cs"/>
          <w:sz w:val="24"/>
          <w:rtl/>
        </w:rPr>
        <w:t>יחוד</w:t>
      </w:r>
      <w:r>
        <w:rPr>
          <w:rFonts w:hint="cs"/>
          <w:sz w:val="24"/>
          <w:rtl/>
        </w:rPr>
        <w:t>'</w:t>
      </w:r>
      <w:r w:rsidRPr="002F3F1C">
        <w:rPr>
          <w:sz w:val="24"/>
          <w:rtl/>
        </w:rPr>
        <w:t xml:space="preserve"> </w:t>
      </w:r>
      <w:r w:rsidRPr="002F3F1C">
        <w:rPr>
          <w:rFonts w:hint="cs"/>
          <w:sz w:val="24"/>
          <w:rtl/>
        </w:rPr>
        <w:t>שצריך</w:t>
      </w:r>
      <w:r w:rsidRPr="002F3F1C">
        <w:rPr>
          <w:sz w:val="24"/>
          <w:rtl/>
        </w:rPr>
        <w:t xml:space="preserve"> </w:t>
      </w:r>
      <w:r w:rsidRPr="002F3F1C">
        <w:rPr>
          <w:rFonts w:hint="cs"/>
          <w:sz w:val="24"/>
          <w:rtl/>
        </w:rPr>
        <w:t>לומר</w:t>
      </w:r>
      <w:r w:rsidRPr="002F3F1C">
        <w:rPr>
          <w:sz w:val="24"/>
          <w:rtl/>
        </w:rPr>
        <w:t xml:space="preserve"> </w:t>
      </w:r>
      <w:r w:rsidRPr="002F3F1C">
        <w:rPr>
          <w:rFonts w:hint="cs"/>
          <w:sz w:val="24"/>
          <w:rtl/>
        </w:rPr>
        <w:t>לקראת</w:t>
      </w:r>
      <w:r w:rsidRPr="002F3F1C">
        <w:rPr>
          <w:sz w:val="24"/>
          <w:rtl/>
        </w:rPr>
        <w:t xml:space="preserve"> </w:t>
      </w:r>
      <w:r w:rsidRPr="002F3F1C">
        <w:rPr>
          <w:rFonts w:hint="cs"/>
          <w:sz w:val="24"/>
          <w:rtl/>
        </w:rPr>
        <w:t>מפגש</w:t>
      </w:r>
      <w:r w:rsidRPr="002F3F1C">
        <w:rPr>
          <w:sz w:val="24"/>
          <w:rtl/>
        </w:rPr>
        <w:t xml:space="preserve"> </w:t>
      </w:r>
      <w:r w:rsidRPr="002F3F1C">
        <w:rPr>
          <w:rFonts w:hint="cs"/>
          <w:sz w:val="24"/>
          <w:rtl/>
        </w:rPr>
        <w:t>בקהילה</w:t>
      </w:r>
      <w:r w:rsidRPr="002F3F1C">
        <w:rPr>
          <w:sz w:val="24"/>
          <w:rtl/>
        </w:rPr>
        <w:t xml:space="preserve"> </w:t>
      </w:r>
      <w:r w:rsidRPr="002F3F1C">
        <w:rPr>
          <w:rFonts w:hint="cs"/>
          <w:sz w:val="24"/>
          <w:rtl/>
        </w:rPr>
        <w:t>הלומדת</w:t>
      </w:r>
      <w:r w:rsidRPr="002F3F1C">
        <w:rPr>
          <w:sz w:val="24"/>
          <w:rtl/>
        </w:rPr>
        <w:t xml:space="preserve">? </w:t>
      </w:r>
    </w:p>
    <w:p w14:paraId="59895EAC" w14:textId="77777777" w:rsidR="00525635" w:rsidRPr="006608A8" w:rsidRDefault="00525635" w:rsidP="00525635">
      <w:pPr>
        <w:pStyle w:val="aa"/>
        <w:numPr>
          <w:ilvl w:val="0"/>
          <w:numId w:val="9"/>
        </w:numPr>
        <w:rPr>
          <w:sz w:val="24"/>
          <w:rtl/>
        </w:rPr>
      </w:pPr>
      <w:r w:rsidRPr="006608A8">
        <w:rPr>
          <w:rFonts w:hint="cs"/>
          <w:sz w:val="24"/>
          <w:rtl/>
        </w:rPr>
        <w:t>המפקח</w:t>
      </w:r>
      <w:r w:rsidRPr="006608A8">
        <w:rPr>
          <w:sz w:val="24"/>
          <w:rtl/>
        </w:rPr>
        <w:t xml:space="preserve"> </w:t>
      </w:r>
      <w:r>
        <w:rPr>
          <w:rFonts w:hint="cs"/>
          <w:sz w:val="24"/>
          <w:rtl/>
        </w:rPr>
        <w:t>עוזב</w:t>
      </w:r>
      <w:r w:rsidRPr="006608A8">
        <w:rPr>
          <w:sz w:val="24"/>
          <w:rtl/>
        </w:rPr>
        <w:t xml:space="preserve"> </w:t>
      </w:r>
      <w:r>
        <w:rPr>
          <w:rFonts w:hint="cs"/>
          <w:sz w:val="24"/>
          <w:rtl/>
        </w:rPr>
        <w:t xml:space="preserve">את </w:t>
      </w:r>
      <w:r w:rsidRPr="006608A8">
        <w:rPr>
          <w:rFonts w:hint="cs"/>
          <w:sz w:val="24"/>
          <w:rtl/>
        </w:rPr>
        <w:t>תפקיד</w:t>
      </w:r>
      <w:r w:rsidRPr="006608A8">
        <w:rPr>
          <w:sz w:val="24"/>
          <w:rtl/>
        </w:rPr>
        <w:t xml:space="preserve"> </w:t>
      </w:r>
      <w:r w:rsidRPr="006608A8">
        <w:rPr>
          <w:rFonts w:hint="cs"/>
          <w:sz w:val="24"/>
          <w:rtl/>
        </w:rPr>
        <w:t>הפ</w:t>
      </w:r>
      <w:r>
        <w:rPr>
          <w:rFonts w:hint="cs"/>
          <w:sz w:val="24"/>
          <w:rtl/>
        </w:rPr>
        <w:t>י</w:t>
      </w:r>
      <w:r w:rsidRPr="006608A8">
        <w:rPr>
          <w:rFonts w:hint="cs"/>
          <w:sz w:val="24"/>
          <w:rtl/>
        </w:rPr>
        <w:t>ק</w:t>
      </w:r>
      <w:r>
        <w:rPr>
          <w:rFonts w:hint="cs"/>
          <w:sz w:val="24"/>
          <w:rtl/>
        </w:rPr>
        <w:t>ו</w:t>
      </w:r>
      <w:r w:rsidRPr="006608A8">
        <w:rPr>
          <w:rFonts w:hint="cs"/>
          <w:sz w:val="24"/>
          <w:rtl/>
        </w:rPr>
        <w:t>ח</w:t>
      </w:r>
      <w:r w:rsidRPr="006608A8">
        <w:rPr>
          <w:sz w:val="24"/>
          <w:rtl/>
        </w:rPr>
        <w:t xml:space="preserve"> </w:t>
      </w:r>
      <w:r>
        <w:rPr>
          <w:rFonts w:hint="cs"/>
          <w:sz w:val="24"/>
          <w:rtl/>
        </w:rPr>
        <w:t xml:space="preserve">והופך </w:t>
      </w:r>
      <w:r w:rsidRPr="006608A8">
        <w:rPr>
          <w:rFonts w:hint="cs"/>
          <w:sz w:val="24"/>
          <w:rtl/>
        </w:rPr>
        <w:t>לפוקח</w:t>
      </w:r>
      <w:r w:rsidRPr="006608A8">
        <w:rPr>
          <w:sz w:val="24"/>
          <w:rtl/>
        </w:rPr>
        <w:t xml:space="preserve">, </w:t>
      </w:r>
      <w:r w:rsidRPr="006608A8">
        <w:rPr>
          <w:rFonts w:hint="cs"/>
          <w:sz w:val="24"/>
          <w:rtl/>
        </w:rPr>
        <w:t>מפתח</w:t>
      </w:r>
      <w:r w:rsidRPr="006608A8">
        <w:rPr>
          <w:sz w:val="24"/>
          <w:rtl/>
        </w:rPr>
        <w:t xml:space="preserve">, </w:t>
      </w:r>
      <w:r w:rsidRPr="006608A8">
        <w:rPr>
          <w:rFonts w:hint="cs"/>
          <w:sz w:val="24"/>
          <w:rtl/>
        </w:rPr>
        <w:t>מאפשר</w:t>
      </w:r>
      <w:r w:rsidRPr="006608A8">
        <w:rPr>
          <w:sz w:val="24"/>
          <w:rtl/>
        </w:rPr>
        <w:t xml:space="preserve">, </w:t>
      </w:r>
      <w:r w:rsidRPr="006608A8">
        <w:rPr>
          <w:rFonts w:hint="cs"/>
          <w:sz w:val="24"/>
          <w:rtl/>
        </w:rPr>
        <w:t>שותף</w:t>
      </w:r>
      <w:r w:rsidRPr="006608A8">
        <w:rPr>
          <w:sz w:val="24"/>
          <w:rtl/>
        </w:rPr>
        <w:t>.</w:t>
      </w:r>
    </w:p>
    <w:p w14:paraId="0601C919" w14:textId="77777777" w:rsidR="00525635" w:rsidRPr="006608A8" w:rsidRDefault="00525635" w:rsidP="00525635">
      <w:pPr>
        <w:pStyle w:val="aa"/>
        <w:numPr>
          <w:ilvl w:val="0"/>
          <w:numId w:val="9"/>
        </w:numPr>
        <w:rPr>
          <w:sz w:val="24"/>
          <w:rtl/>
        </w:rPr>
      </w:pPr>
      <w:r w:rsidRPr="006608A8">
        <w:rPr>
          <w:rFonts w:hint="cs"/>
          <w:sz w:val="24"/>
          <w:rtl/>
        </w:rPr>
        <w:t>אין</w:t>
      </w:r>
      <w:r w:rsidRPr="006608A8">
        <w:rPr>
          <w:sz w:val="24"/>
          <w:rtl/>
        </w:rPr>
        <w:t xml:space="preserve"> </w:t>
      </w:r>
      <w:r w:rsidRPr="006608A8">
        <w:rPr>
          <w:rFonts w:hint="cs"/>
          <w:sz w:val="24"/>
          <w:rtl/>
        </w:rPr>
        <w:t>מרשם</w:t>
      </w:r>
      <w:r w:rsidRPr="006608A8">
        <w:rPr>
          <w:sz w:val="24"/>
          <w:rtl/>
        </w:rPr>
        <w:t xml:space="preserve"> </w:t>
      </w:r>
      <w:r w:rsidRPr="006608A8">
        <w:rPr>
          <w:rFonts w:hint="cs"/>
          <w:sz w:val="24"/>
          <w:rtl/>
        </w:rPr>
        <w:t>מדויק</w:t>
      </w:r>
      <w:r w:rsidRPr="006608A8">
        <w:rPr>
          <w:sz w:val="24"/>
          <w:rtl/>
        </w:rPr>
        <w:t xml:space="preserve"> </w:t>
      </w:r>
      <w:r w:rsidRPr="006608A8">
        <w:rPr>
          <w:rFonts w:hint="cs"/>
          <w:sz w:val="24"/>
          <w:rtl/>
        </w:rPr>
        <w:t>או</w:t>
      </w:r>
      <w:r w:rsidRPr="006608A8">
        <w:rPr>
          <w:sz w:val="24"/>
          <w:rtl/>
        </w:rPr>
        <w:t xml:space="preserve"> </w:t>
      </w:r>
      <w:r w:rsidRPr="006608A8">
        <w:rPr>
          <w:rFonts w:hint="cs"/>
          <w:sz w:val="24"/>
          <w:rtl/>
        </w:rPr>
        <w:t>הוראה</w:t>
      </w:r>
      <w:r w:rsidRPr="006608A8">
        <w:rPr>
          <w:sz w:val="24"/>
          <w:rtl/>
        </w:rPr>
        <w:t xml:space="preserve"> </w:t>
      </w:r>
      <w:r>
        <w:rPr>
          <w:rFonts w:hint="cs"/>
          <w:sz w:val="24"/>
          <w:rtl/>
        </w:rPr>
        <w:t>'</w:t>
      </w:r>
      <w:r w:rsidRPr="006608A8">
        <w:rPr>
          <w:rFonts w:hint="cs"/>
          <w:sz w:val="24"/>
          <w:rtl/>
        </w:rPr>
        <w:t>סגורה</w:t>
      </w:r>
      <w:r>
        <w:rPr>
          <w:rFonts w:hint="cs"/>
          <w:sz w:val="24"/>
          <w:rtl/>
        </w:rPr>
        <w:t>'</w:t>
      </w:r>
      <w:r w:rsidRPr="006608A8">
        <w:rPr>
          <w:sz w:val="24"/>
          <w:rtl/>
        </w:rPr>
        <w:t xml:space="preserve"> </w:t>
      </w:r>
      <w:r w:rsidRPr="006608A8">
        <w:rPr>
          <w:rFonts w:hint="cs"/>
          <w:sz w:val="24"/>
          <w:rtl/>
        </w:rPr>
        <w:t>אותה</w:t>
      </w:r>
      <w:r w:rsidRPr="006608A8">
        <w:rPr>
          <w:sz w:val="24"/>
          <w:rtl/>
        </w:rPr>
        <w:t xml:space="preserve"> </w:t>
      </w:r>
      <w:r w:rsidRPr="006608A8">
        <w:rPr>
          <w:rFonts w:hint="cs"/>
          <w:sz w:val="24"/>
          <w:rtl/>
        </w:rPr>
        <w:t>צריך</w:t>
      </w:r>
      <w:r w:rsidRPr="006608A8">
        <w:rPr>
          <w:sz w:val="24"/>
          <w:rtl/>
        </w:rPr>
        <w:t xml:space="preserve"> </w:t>
      </w:r>
      <w:r w:rsidRPr="006608A8">
        <w:rPr>
          <w:rFonts w:hint="cs"/>
          <w:sz w:val="24"/>
          <w:rtl/>
        </w:rPr>
        <w:t>לבצע</w:t>
      </w:r>
      <w:r w:rsidRPr="006608A8">
        <w:rPr>
          <w:sz w:val="24"/>
          <w:rtl/>
        </w:rPr>
        <w:t xml:space="preserve">. </w:t>
      </w:r>
      <w:r w:rsidRPr="006608A8">
        <w:rPr>
          <w:rFonts w:hint="cs"/>
          <w:sz w:val="24"/>
          <w:rtl/>
        </w:rPr>
        <w:t>במפגש</w:t>
      </w:r>
      <w:r w:rsidRPr="006608A8">
        <w:rPr>
          <w:sz w:val="24"/>
          <w:rtl/>
        </w:rPr>
        <w:t xml:space="preserve"> </w:t>
      </w:r>
      <w:r w:rsidRPr="006608A8">
        <w:rPr>
          <w:rFonts w:hint="cs"/>
          <w:sz w:val="24"/>
          <w:rtl/>
        </w:rPr>
        <w:t>הפתוח</w:t>
      </w:r>
      <w:r w:rsidRPr="006608A8">
        <w:rPr>
          <w:sz w:val="24"/>
          <w:rtl/>
        </w:rPr>
        <w:t xml:space="preserve"> </w:t>
      </w:r>
      <w:r w:rsidRPr="006608A8">
        <w:rPr>
          <w:rFonts w:hint="cs"/>
          <w:sz w:val="24"/>
          <w:rtl/>
        </w:rPr>
        <w:t>כולם</w:t>
      </w:r>
      <w:r w:rsidRPr="006608A8">
        <w:rPr>
          <w:sz w:val="24"/>
          <w:rtl/>
        </w:rPr>
        <w:t xml:space="preserve"> </w:t>
      </w:r>
      <w:r w:rsidRPr="006608A8">
        <w:rPr>
          <w:rFonts w:hint="cs"/>
          <w:sz w:val="24"/>
          <w:rtl/>
        </w:rPr>
        <w:t>שותפים</w:t>
      </w:r>
      <w:r w:rsidRPr="006608A8">
        <w:rPr>
          <w:sz w:val="24"/>
          <w:rtl/>
        </w:rPr>
        <w:t xml:space="preserve"> </w:t>
      </w:r>
      <w:r w:rsidRPr="006608A8">
        <w:rPr>
          <w:rFonts w:hint="cs"/>
          <w:sz w:val="24"/>
          <w:rtl/>
        </w:rPr>
        <w:t>בהבניית</w:t>
      </w:r>
      <w:r w:rsidRPr="006608A8">
        <w:rPr>
          <w:sz w:val="24"/>
          <w:rtl/>
        </w:rPr>
        <w:t xml:space="preserve"> </w:t>
      </w:r>
      <w:r w:rsidRPr="006608A8">
        <w:rPr>
          <w:rFonts w:hint="cs"/>
          <w:sz w:val="24"/>
          <w:rtl/>
        </w:rPr>
        <w:t>הידע</w:t>
      </w:r>
      <w:r w:rsidRPr="006608A8">
        <w:rPr>
          <w:sz w:val="24"/>
          <w:rtl/>
        </w:rPr>
        <w:t xml:space="preserve"> </w:t>
      </w:r>
      <w:r w:rsidRPr="006608A8">
        <w:rPr>
          <w:rFonts w:hint="cs"/>
          <w:sz w:val="24"/>
          <w:rtl/>
        </w:rPr>
        <w:t>ובהצעה</w:t>
      </w:r>
      <w:r w:rsidRPr="006608A8">
        <w:rPr>
          <w:sz w:val="24"/>
          <w:rtl/>
        </w:rPr>
        <w:t xml:space="preserve"> </w:t>
      </w:r>
      <w:r w:rsidRPr="006608A8">
        <w:rPr>
          <w:rFonts w:hint="cs"/>
          <w:sz w:val="24"/>
          <w:rtl/>
        </w:rPr>
        <w:t>לכיווני</w:t>
      </w:r>
      <w:r w:rsidRPr="006608A8">
        <w:rPr>
          <w:sz w:val="24"/>
          <w:rtl/>
        </w:rPr>
        <w:t xml:space="preserve"> </w:t>
      </w:r>
      <w:r w:rsidRPr="006608A8">
        <w:rPr>
          <w:rFonts w:hint="cs"/>
          <w:sz w:val="24"/>
          <w:rtl/>
        </w:rPr>
        <w:t>המחשבה</w:t>
      </w:r>
      <w:r w:rsidRPr="006608A8">
        <w:rPr>
          <w:sz w:val="24"/>
          <w:rtl/>
        </w:rPr>
        <w:t xml:space="preserve"> </w:t>
      </w:r>
      <w:r w:rsidRPr="006608A8">
        <w:rPr>
          <w:rFonts w:hint="cs"/>
          <w:sz w:val="24"/>
          <w:rtl/>
        </w:rPr>
        <w:t>והעשייה</w:t>
      </w:r>
      <w:r w:rsidRPr="006608A8">
        <w:rPr>
          <w:sz w:val="24"/>
          <w:rtl/>
        </w:rPr>
        <w:t>.</w:t>
      </w:r>
    </w:p>
    <w:p w14:paraId="0D8C8B0B" w14:textId="77777777" w:rsidR="00525635" w:rsidRPr="006608A8" w:rsidRDefault="00525635" w:rsidP="00525635">
      <w:pPr>
        <w:pStyle w:val="aa"/>
        <w:numPr>
          <w:ilvl w:val="0"/>
          <w:numId w:val="9"/>
        </w:numPr>
        <w:rPr>
          <w:sz w:val="24"/>
          <w:rtl/>
        </w:rPr>
      </w:pPr>
      <w:r>
        <w:rPr>
          <w:rFonts w:hint="cs"/>
          <w:sz w:val="24"/>
          <w:rtl/>
        </w:rPr>
        <w:t>'</w:t>
      </w:r>
      <w:r w:rsidRPr="006608A8">
        <w:rPr>
          <w:rFonts w:hint="cs"/>
          <w:sz w:val="24"/>
          <w:rtl/>
        </w:rPr>
        <w:t>תלמידי</w:t>
      </w:r>
      <w:r w:rsidRPr="006608A8">
        <w:rPr>
          <w:sz w:val="24"/>
          <w:rtl/>
        </w:rPr>
        <w:t xml:space="preserve"> </w:t>
      </w:r>
      <w:r w:rsidRPr="006608A8">
        <w:rPr>
          <w:rFonts w:hint="cs"/>
          <w:sz w:val="24"/>
          <w:rtl/>
        </w:rPr>
        <w:t>חכמים</w:t>
      </w:r>
      <w:r w:rsidRPr="006608A8">
        <w:rPr>
          <w:sz w:val="24"/>
          <w:rtl/>
        </w:rPr>
        <w:t xml:space="preserve"> </w:t>
      </w:r>
      <w:r w:rsidRPr="006608A8">
        <w:rPr>
          <w:rFonts w:hint="cs"/>
          <w:sz w:val="24"/>
          <w:rtl/>
        </w:rPr>
        <w:t>מרבים</w:t>
      </w:r>
      <w:r w:rsidRPr="006608A8">
        <w:rPr>
          <w:sz w:val="24"/>
          <w:rtl/>
        </w:rPr>
        <w:t xml:space="preserve"> </w:t>
      </w:r>
      <w:r w:rsidRPr="006608A8">
        <w:rPr>
          <w:rFonts w:hint="cs"/>
          <w:sz w:val="24"/>
          <w:rtl/>
        </w:rPr>
        <w:t>שלום</w:t>
      </w:r>
      <w:r w:rsidRPr="006608A8">
        <w:rPr>
          <w:sz w:val="24"/>
          <w:rtl/>
        </w:rPr>
        <w:t xml:space="preserve"> </w:t>
      </w:r>
      <w:r w:rsidRPr="006608A8">
        <w:rPr>
          <w:rFonts w:hint="cs"/>
          <w:sz w:val="24"/>
          <w:rtl/>
        </w:rPr>
        <w:t>בעולם</w:t>
      </w:r>
      <w:r>
        <w:rPr>
          <w:rFonts w:hint="cs"/>
          <w:sz w:val="24"/>
          <w:rtl/>
        </w:rPr>
        <w:t xml:space="preserve">' </w:t>
      </w:r>
      <w:r>
        <w:rPr>
          <w:sz w:val="24"/>
          <w:rtl/>
        </w:rPr>
        <w:t>–</w:t>
      </w:r>
      <w:r w:rsidRPr="006608A8">
        <w:rPr>
          <w:sz w:val="24"/>
          <w:rtl/>
        </w:rPr>
        <w:t xml:space="preserve"> </w:t>
      </w:r>
      <w:r w:rsidRPr="006608A8">
        <w:rPr>
          <w:rFonts w:hint="cs"/>
          <w:sz w:val="24"/>
          <w:rtl/>
        </w:rPr>
        <w:t>ריבוי</w:t>
      </w:r>
      <w:r w:rsidRPr="006608A8">
        <w:rPr>
          <w:sz w:val="24"/>
          <w:rtl/>
        </w:rPr>
        <w:t xml:space="preserve"> </w:t>
      </w:r>
      <w:r w:rsidRPr="006608A8">
        <w:rPr>
          <w:rFonts w:hint="cs"/>
          <w:sz w:val="24"/>
          <w:rtl/>
        </w:rPr>
        <w:t>הדעות</w:t>
      </w:r>
      <w:r w:rsidRPr="006608A8">
        <w:rPr>
          <w:sz w:val="24"/>
          <w:rtl/>
        </w:rPr>
        <w:t xml:space="preserve"> </w:t>
      </w:r>
      <w:r w:rsidRPr="006608A8">
        <w:rPr>
          <w:rFonts w:hint="cs"/>
          <w:sz w:val="24"/>
          <w:rtl/>
        </w:rPr>
        <w:t>הוא</w:t>
      </w:r>
      <w:r w:rsidRPr="006608A8">
        <w:rPr>
          <w:sz w:val="24"/>
          <w:rtl/>
        </w:rPr>
        <w:t xml:space="preserve"> </w:t>
      </w:r>
      <w:r w:rsidRPr="006608A8">
        <w:rPr>
          <w:rFonts w:hint="cs"/>
          <w:sz w:val="24"/>
          <w:rtl/>
        </w:rPr>
        <w:t>יתרון</w:t>
      </w:r>
      <w:r w:rsidRPr="006608A8">
        <w:rPr>
          <w:sz w:val="24"/>
          <w:rtl/>
        </w:rPr>
        <w:t xml:space="preserve"> </w:t>
      </w:r>
      <w:r>
        <w:rPr>
          <w:rFonts w:hint="cs"/>
          <w:sz w:val="24"/>
          <w:rtl/>
        </w:rPr>
        <w:t>ו</w:t>
      </w:r>
      <w:r w:rsidRPr="006608A8">
        <w:rPr>
          <w:rFonts w:hint="cs"/>
          <w:sz w:val="24"/>
          <w:rtl/>
        </w:rPr>
        <w:t>רק</w:t>
      </w:r>
      <w:r w:rsidRPr="006608A8">
        <w:rPr>
          <w:sz w:val="24"/>
          <w:rtl/>
        </w:rPr>
        <w:t xml:space="preserve"> </w:t>
      </w:r>
      <w:r>
        <w:rPr>
          <w:rFonts w:hint="cs"/>
          <w:sz w:val="24"/>
          <w:rtl/>
        </w:rPr>
        <w:t xml:space="preserve">דרכו </w:t>
      </w:r>
      <w:r w:rsidRPr="006608A8">
        <w:rPr>
          <w:rFonts w:hint="cs"/>
          <w:sz w:val="24"/>
          <w:rtl/>
        </w:rPr>
        <w:t>ניתן</w:t>
      </w:r>
      <w:r w:rsidRPr="006608A8">
        <w:rPr>
          <w:sz w:val="24"/>
          <w:rtl/>
        </w:rPr>
        <w:t xml:space="preserve"> </w:t>
      </w:r>
      <w:r w:rsidRPr="006608A8">
        <w:rPr>
          <w:rFonts w:hint="cs"/>
          <w:sz w:val="24"/>
          <w:rtl/>
        </w:rPr>
        <w:t>ליצור</w:t>
      </w:r>
      <w:r w:rsidRPr="006608A8">
        <w:rPr>
          <w:sz w:val="24"/>
          <w:rtl/>
        </w:rPr>
        <w:t xml:space="preserve"> </w:t>
      </w:r>
      <w:r w:rsidRPr="006608A8">
        <w:rPr>
          <w:rFonts w:hint="cs"/>
          <w:sz w:val="24"/>
          <w:rtl/>
        </w:rPr>
        <w:t>שלמות</w:t>
      </w:r>
      <w:r w:rsidRPr="006608A8">
        <w:rPr>
          <w:sz w:val="24"/>
          <w:rtl/>
        </w:rPr>
        <w:t xml:space="preserve">. </w:t>
      </w:r>
      <w:r w:rsidRPr="006608A8">
        <w:rPr>
          <w:rFonts w:hint="cs"/>
          <w:sz w:val="24"/>
          <w:rtl/>
        </w:rPr>
        <w:t>נכון</w:t>
      </w:r>
      <w:r w:rsidRPr="006608A8">
        <w:rPr>
          <w:sz w:val="24"/>
          <w:rtl/>
        </w:rPr>
        <w:t xml:space="preserve"> </w:t>
      </w:r>
      <w:r w:rsidRPr="006608A8">
        <w:rPr>
          <w:rFonts w:hint="cs"/>
          <w:sz w:val="24"/>
          <w:rtl/>
        </w:rPr>
        <w:t>להגיע</w:t>
      </w:r>
      <w:r w:rsidRPr="006608A8">
        <w:rPr>
          <w:sz w:val="24"/>
          <w:rtl/>
        </w:rPr>
        <w:t xml:space="preserve"> </w:t>
      </w:r>
      <w:r w:rsidRPr="006608A8">
        <w:rPr>
          <w:rFonts w:hint="cs"/>
          <w:sz w:val="24"/>
          <w:rtl/>
        </w:rPr>
        <w:t>פתוח</w:t>
      </w:r>
      <w:r w:rsidRPr="006608A8">
        <w:rPr>
          <w:sz w:val="24"/>
          <w:rtl/>
        </w:rPr>
        <w:t xml:space="preserve"> </w:t>
      </w:r>
      <w:r w:rsidRPr="006608A8">
        <w:rPr>
          <w:rFonts w:hint="cs"/>
          <w:sz w:val="24"/>
          <w:rtl/>
        </w:rPr>
        <w:t>ללמוד</w:t>
      </w:r>
      <w:r w:rsidRPr="006608A8">
        <w:rPr>
          <w:sz w:val="24"/>
          <w:rtl/>
        </w:rPr>
        <w:t xml:space="preserve">, </w:t>
      </w:r>
      <w:r w:rsidRPr="006608A8">
        <w:rPr>
          <w:rFonts w:hint="cs"/>
          <w:sz w:val="24"/>
          <w:rtl/>
        </w:rPr>
        <w:t>בענווה</w:t>
      </w:r>
      <w:r w:rsidRPr="006608A8">
        <w:rPr>
          <w:sz w:val="24"/>
          <w:rtl/>
        </w:rPr>
        <w:t xml:space="preserve"> </w:t>
      </w:r>
      <w:r w:rsidRPr="006608A8">
        <w:rPr>
          <w:rFonts w:hint="cs"/>
          <w:sz w:val="24"/>
          <w:rtl/>
        </w:rPr>
        <w:t>גדולה</w:t>
      </w:r>
      <w:r w:rsidRPr="006608A8">
        <w:rPr>
          <w:sz w:val="24"/>
          <w:rtl/>
        </w:rPr>
        <w:t xml:space="preserve">, </w:t>
      </w:r>
      <w:r w:rsidRPr="006608A8">
        <w:rPr>
          <w:rFonts w:hint="cs"/>
          <w:sz w:val="24"/>
          <w:rtl/>
        </w:rPr>
        <w:t>בצמצום</w:t>
      </w:r>
      <w:r w:rsidRPr="006608A8">
        <w:rPr>
          <w:sz w:val="24"/>
          <w:rtl/>
        </w:rPr>
        <w:t xml:space="preserve"> </w:t>
      </w:r>
      <w:r w:rsidRPr="006608A8">
        <w:rPr>
          <w:rFonts w:hint="cs"/>
          <w:sz w:val="24"/>
          <w:rtl/>
        </w:rPr>
        <w:t>עצמי</w:t>
      </w:r>
      <w:r w:rsidRPr="006608A8">
        <w:rPr>
          <w:sz w:val="24"/>
          <w:rtl/>
        </w:rPr>
        <w:t xml:space="preserve">, </w:t>
      </w:r>
      <w:r w:rsidRPr="006608A8">
        <w:rPr>
          <w:rFonts w:hint="cs"/>
          <w:sz w:val="24"/>
          <w:rtl/>
        </w:rPr>
        <w:t>בנתינת</w:t>
      </w:r>
      <w:r w:rsidRPr="006608A8">
        <w:rPr>
          <w:sz w:val="24"/>
          <w:rtl/>
        </w:rPr>
        <w:t xml:space="preserve"> </w:t>
      </w:r>
      <w:r w:rsidRPr="006608A8">
        <w:rPr>
          <w:rFonts w:hint="cs"/>
          <w:sz w:val="24"/>
          <w:rtl/>
        </w:rPr>
        <w:t>מקום</w:t>
      </w:r>
      <w:r>
        <w:rPr>
          <w:rFonts w:hint="cs"/>
          <w:sz w:val="24"/>
          <w:rtl/>
        </w:rPr>
        <w:t>,</w:t>
      </w:r>
      <w:r w:rsidRPr="006608A8">
        <w:rPr>
          <w:rFonts w:hint="cs"/>
          <w:sz w:val="24"/>
          <w:rtl/>
        </w:rPr>
        <w:t xml:space="preserve"> </w:t>
      </w:r>
      <w:r>
        <w:rPr>
          <w:rFonts w:hint="cs"/>
          <w:sz w:val="24"/>
          <w:rtl/>
        </w:rPr>
        <w:t>להיות '</w:t>
      </w:r>
      <w:r w:rsidRPr="006608A8">
        <w:rPr>
          <w:rFonts w:hint="cs"/>
          <w:sz w:val="24"/>
          <w:rtl/>
        </w:rPr>
        <w:t>מי</w:t>
      </w:r>
      <w:r w:rsidRPr="006608A8">
        <w:rPr>
          <w:sz w:val="24"/>
          <w:rtl/>
        </w:rPr>
        <w:t xml:space="preserve"> </w:t>
      </w:r>
      <w:r w:rsidRPr="006608A8">
        <w:rPr>
          <w:rFonts w:hint="cs"/>
          <w:sz w:val="24"/>
          <w:rtl/>
        </w:rPr>
        <w:t>שדעתו</w:t>
      </w:r>
      <w:r w:rsidRPr="006608A8">
        <w:rPr>
          <w:sz w:val="24"/>
          <w:rtl/>
        </w:rPr>
        <w:t xml:space="preserve"> </w:t>
      </w:r>
      <w:r w:rsidRPr="006608A8">
        <w:rPr>
          <w:rFonts w:hint="cs"/>
          <w:sz w:val="24"/>
          <w:rtl/>
        </w:rPr>
        <w:t>שפלה</w:t>
      </w:r>
      <w:r>
        <w:rPr>
          <w:rFonts w:hint="cs"/>
          <w:sz w:val="24"/>
          <w:rtl/>
        </w:rPr>
        <w:t>';</w:t>
      </w:r>
      <w:r w:rsidRPr="006608A8">
        <w:rPr>
          <w:sz w:val="24"/>
          <w:rtl/>
        </w:rPr>
        <w:t xml:space="preserve"> </w:t>
      </w:r>
      <w:r w:rsidRPr="006608A8">
        <w:rPr>
          <w:rFonts w:hint="cs"/>
          <w:sz w:val="24"/>
          <w:rtl/>
        </w:rPr>
        <w:t>אז</w:t>
      </w:r>
      <w:r w:rsidRPr="006608A8">
        <w:rPr>
          <w:sz w:val="24"/>
          <w:rtl/>
        </w:rPr>
        <w:t xml:space="preserve"> </w:t>
      </w:r>
      <w:r w:rsidRPr="006608A8">
        <w:rPr>
          <w:rFonts w:hint="cs"/>
          <w:sz w:val="24"/>
          <w:rtl/>
        </w:rPr>
        <w:t>הצמיחה</w:t>
      </w:r>
      <w:r w:rsidRPr="006608A8">
        <w:rPr>
          <w:sz w:val="24"/>
          <w:rtl/>
        </w:rPr>
        <w:t xml:space="preserve"> </w:t>
      </w:r>
      <w:r w:rsidRPr="006608A8">
        <w:rPr>
          <w:rFonts w:hint="cs"/>
          <w:sz w:val="24"/>
          <w:rtl/>
        </w:rPr>
        <w:t>היא</w:t>
      </w:r>
      <w:r w:rsidRPr="006608A8">
        <w:rPr>
          <w:sz w:val="24"/>
          <w:rtl/>
        </w:rPr>
        <w:t xml:space="preserve"> </w:t>
      </w:r>
      <w:r w:rsidRPr="006608A8">
        <w:rPr>
          <w:rFonts w:hint="cs"/>
          <w:sz w:val="24"/>
          <w:rtl/>
        </w:rPr>
        <w:t>גדולה</w:t>
      </w:r>
      <w:r w:rsidRPr="006608A8">
        <w:rPr>
          <w:sz w:val="24"/>
          <w:rtl/>
        </w:rPr>
        <w:t>.</w:t>
      </w:r>
    </w:p>
    <w:p w14:paraId="63BED8FF" w14:textId="77777777" w:rsidR="00525635" w:rsidRPr="006608A8" w:rsidRDefault="00525635" w:rsidP="00525635">
      <w:pPr>
        <w:pStyle w:val="aa"/>
        <w:numPr>
          <w:ilvl w:val="0"/>
          <w:numId w:val="9"/>
        </w:numPr>
        <w:rPr>
          <w:sz w:val="24"/>
          <w:rtl/>
        </w:rPr>
      </w:pPr>
      <w:r>
        <w:rPr>
          <w:rFonts w:hint="cs"/>
          <w:sz w:val="24"/>
          <w:rtl/>
        </w:rPr>
        <w:t>'</w:t>
      </w:r>
      <w:r w:rsidRPr="006608A8">
        <w:rPr>
          <w:rFonts w:hint="cs"/>
          <w:sz w:val="24"/>
          <w:rtl/>
        </w:rPr>
        <w:t>כל</w:t>
      </w:r>
      <w:r w:rsidRPr="006608A8">
        <w:rPr>
          <w:sz w:val="24"/>
          <w:rtl/>
        </w:rPr>
        <w:t xml:space="preserve"> </w:t>
      </w:r>
      <w:r w:rsidRPr="006608A8">
        <w:rPr>
          <w:rFonts w:hint="cs"/>
          <w:sz w:val="24"/>
          <w:rtl/>
        </w:rPr>
        <w:t>מורה</w:t>
      </w:r>
      <w:r w:rsidRPr="006608A8">
        <w:rPr>
          <w:sz w:val="24"/>
          <w:rtl/>
        </w:rPr>
        <w:t xml:space="preserve"> </w:t>
      </w:r>
      <w:r w:rsidRPr="006608A8">
        <w:rPr>
          <w:rFonts w:hint="cs"/>
          <w:sz w:val="24"/>
          <w:rtl/>
        </w:rPr>
        <w:t>הוא</w:t>
      </w:r>
      <w:r w:rsidRPr="006608A8">
        <w:rPr>
          <w:sz w:val="24"/>
          <w:rtl/>
        </w:rPr>
        <w:t xml:space="preserve"> </w:t>
      </w:r>
      <w:r w:rsidRPr="006608A8">
        <w:rPr>
          <w:rFonts w:hint="cs"/>
          <w:sz w:val="24"/>
          <w:rtl/>
        </w:rPr>
        <w:t>מורה</w:t>
      </w:r>
      <w:r w:rsidRPr="006608A8">
        <w:rPr>
          <w:sz w:val="24"/>
          <w:rtl/>
        </w:rPr>
        <w:t xml:space="preserve"> </w:t>
      </w:r>
      <w:r w:rsidRPr="006608A8">
        <w:rPr>
          <w:rFonts w:hint="cs"/>
          <w:sz w:val="24"/>
          <w:rtl/>
        </w:rPr>
        <w:t>ותלמיד</w:t>
      </w:r>
      <w:r>
        <w:rPr>
          <w:rFonts w:hint="cs"/>
          <w:sz w:val="24"/>
          <w:rtl/>
        </w:rPr>
        <w:t>'</w:t>
      </w:r>
      <w:r w:rsidRPr="006608A8">
        <w:rPr>
          <w:sz w:val="24"/>
          <w:rtl/>
        </w:rPr>
        <w:t xml:space="preserve"> (</w:t>
      </w:r>
      <w:r w:rsidRPr="006608A8">
        <w:rPr>
          <w:rFonts w:hint="cs"/>
          <w:sz w:val="24"/>
          <w:rtl/>
        </w:rPr>
        <w:t>הרב</w:t>
      </w:r>
      <w:r w:rsidRPr="006608A8">
        <w:rPr>
          <w:sz w:val="24"/>
          <w:rtl/>
        </w:rPr>
        <w:t xml:space="preserve"> </w:t>
      </w:r>
      <w:r w:rsidRPr="006608A8">
        <w:rPr>
          <w:rFonts w:hint="cs"/>
          <w:sz w:val="24"/>
          <w:rtl/>
        </w:rPr>
        <w:t>סולובי</w:t>
      </w:r>
      <w:r>
        <w:rPr>
          <w:rFonts w:hint="cs"/>
          <w:sz w:val="24"/>
          <w:rtl/>
        </w:rPr>
        <w:t>י</w:t>
      </w:r>
      <w:r w:rsidRPr="006608A8">
        <w:rPr>
          <w:rFonts w:hint="cs"/>
          <w:sz w:val="24"/>
          <w:rtl/>
        </w:rPr>
        <w:t>צ</w:t>
      </w:r>
      <w:r w:rsidRPr="006608A8">
        <w:rPr>
          <w:sz w:val="24"/>
          <w:rtl/>
        </w:rPr>
        <w:t>'</w:t>
      </w:r>
      <w:r w:rsidRPr="006608A8">
        <w:rPr>
          <w:rFonts w:hint="cs"/>
          <w:sz w:val="24"/>
          <w:rtl/>
        </w:rPr>
        <w:t>יק</w:t>
      </w:r>
      <w:r w:rsidRPr="006608A8">
        <w:rPr>
          <w:sz w:val="24"/>
          <w:rtl/>
        </w:rPr>
        <w:t>)</w:t>
      </w:r>
      <w:r>
        <w:rPr>
          <w:rFonts w:hint="cs"/>
          <w:sz w:val="24"/>
          <w:rtl/>
        </w:rPr>
        <w:t xml:space="preserve">, וגם </w:t>
      </w:r>
      <w:r w:rsidRPr="006608A8">
        <w:rPr>
          <w:rFonts w:hint="cs"/>
          <w:sz w:val="24"/>
          <w:rtl/>
        </w:rPr>
        <w:t>כל</w:t>
      </w:r>
      <w:r w:rsidRPr="006608A8">
        <w:rPr>
          <w:sz w:val="24"/>
          <w:rtl/>
        </w:rPr>
        <w:t xml:space="preserve"> </w:t>
      </w:r>
      <w:r w:rsidRPr="006608A8">
        <w:rPr>
          <w:rFonts w:hint="cs"/>
          <w:sz w:val="24"/>
          <w:rtl/>
        </w:rPr>
        <w:t>תלמיד</w:t>
      </w:r>
      <w:r>
        <w:rPr>
          <w:rFonts w:hint="cs"/>
          <w:sz w:val="24"/>
          <w:rtl/>
        </w:rPr>
        <w:t xml:space="preserve"> </w:t>
      </w:r>
      <w:r>
        <w:rPr>
          <w:sz w:val="24"/>
          <w:rtl/>
        </w:rPr>
        <w:t>–</w:t>
      </w:r>
      <w:r>
        <w:rPr>
          <w:rFonts w:hint="cs"/>
          <w:sz w:val="24"/>
          <w:rtl/>
        </w:rPr>
        <w:t xml:space="preserve"> </w:t>
      </w:r>
      <w:r w:rsidRPr="006608A8">
        <w:rPr>
          <w:rFonts w:hint="cs"/>
          <w:sz w:val="24"/>
          <w:rtl/>
        </w:rPr>
        <w:t>הוא</w:t>
      </w:r>
      <w:r w:rsidRPr="006608A8">
        <w:rPr>
          <w:sz w:val="24"/>
          <w:rtl/>
        </w:rPr>
        <w:t xml:space="preserve"> </w:t>
      </w:r>
      <w:r w:rsidRPr="006608A8">
        <w:rPr>
          <w:rFonts w:hint="cs"/>
          <w:sz w:val="24"/>
          <w:rtl/>
        </w:rPr>
        <w:t>תלמיד</w:t>
      </w:r>
      <w:r w:rsidRPr="006608A8">
        <w:rPr>
          <w:sz w:val="24"/>
          <w:rtl/>
        </w:rPr>
        <w:t xml:space="preserve"> </w:t>
      </w:r>
      <w:r w:rsidRPr="006608A8">
        <w:rPr>
          <w:rFonts w:hint="cs"/>
          <w:sz w:val="24"/>
          <w:rtl/>
        </w:rPr>
        <w:t>ומורה</w:t>
      </w:r>
      <w:r w:rsidRPr="006608A8">
        <w:rPr>
          <w:sz w:val="24"/>
          <w:rtl/>
        </w:rPr>
        <w:t xml:space="preserve">. </w:t>
      </w:r>
      <w:r w:rsidRPr="006608A8">
        <w:rPr>
          <w:rFonts w:hint="cs"/>
          <w:sz w:val="24"/>
          <w:rtl/>
        </w:rPr>
        <w:t>כך</w:t>
      </w:r>
      <w:r w:rsidRPr="006608A8">
        <w:rPr>
          <w:sz w:val="24"/>
          <w:rtl/>
        </w:rPr>
        <w:t xml:space="preserve"> </w:t>
      </w:r>
      <w:r>
        <w:rPr>
          <w:rFonts w:hint="cs"/>
          <w:sz w:val="24"/>
          <w:rtl/>
        </w:rPr>
        <w:t xml:space="preserve">גם </w:t>
      </w:r>
      <w:r w:rsidRPr="006608A8">
        <w:rPr>
          <w:rFonts w:hint="cs"/>
          <w:sz w:val="24"/>
          <w:rtl/>
        </w:rPr>
        <w:t>במעגלי</w:t>
      </w:r>
      <w:r w:rsidRPr="006608A8">
        <w:rPr>
          <w:sz w:val="24"/>
          <w:rtl/>
        </w:rPr>
        <w:t xml:space="preserve"> </w:t>
      </w:r>
      <w:r w:rsidRPr="006608A8">
        <w:rPr>
          <w:rFonts w:hint="cs"/>
          <w:sz w:val="24"/>
          <w:rtl/>
        </w:rPr>
        <w:t>החמ</w:t>
      </w:r>
      <w:r w:rsidRPr="006608A8">
        <w:rPr>
          <w:sz w:val="24"/>
          <w:rtl/>
        </w:rPr>
        <w:t>"</w:t>
      </w:r>
      <w:r w:rsidRPr="006608A8">
        <w:rPr>
          <w:rFonts w:hint="cs"/>
          <w:sz w:val="24"/>
          <w:rtl/>
        </w:rPr>
        <w:t>ד</w:t>
      </w:r>
      <w:r>
        <w:rPr>
          <w:rFonts w:hint="cs"/>
          <w:sz w:val="24"/>
          <w:rtl/>
        </w:rPr>
        <w:t>:</w:t>
      </w:r>
      <w:r w:rsidRPr="006608A8">
        <w:rPr>
          <w:sz w:val="24"/>
          <w:rtl/>
        </w:rPr>
        <w:t xml:space="preserve"> </w:t>
      </w:r>
      <w:r w:rsidRPr="006608A8">
        <w:rPr>
          <w:rFonts w:hint="cs"/>
          <w:sz w:val="24"/>
          <w:rtl/>
        </w:rPr>
        <w:t>כל</w:t>
      </w:r>
      <w:r w:rsidRPr="006608A8">
        <w:rPr>
          <w:sz w:val="24"/>
          <w:rtl/>
        </w:rPr>
        <w:t xml:space="preserve"> </w:t>
      </w:r>
      <w:r w:rsidRPr="006608A8">
        <w:rPr>
          <w:rFonts w:hint="cs"/>
          <w:sz w:val="24"/>
          <w:rtl/>
        </w:rPr>
        <w:t>אחד</w:t>
      </w:r>
      <w:r w:rsidRPr="006608A8">
        <w:rPr>
          <w:sz w:val="24"/>
          <w:rtl/>
        </w:rPr>
        <w:t xml:space="preserve"> </w:t>
      </w:r>
      <w:r w:rsidRPr="006608A8">
        <w:rPr>
          <w:rFonts w:hint="cs"/>
          <w:sz w:val="24"/>
          <w:rtl/>
        </w:rPr>
        <w:t>נותן</w:t>
      </w:r>
      <w:r w:rsidRPr="006608A8">
        <w:rPr>
          <w:sz w:val="24"/>
          <w:rtl/>
        </w:rPr>
        <w:t xml:space="preserve"> </w:t>
      </w:r>
      <w:r w:rsidRPr="006608A8">
        <w:rPr>
          <w:rFonts w:hint="cs"/>
          <w:sz w:val="24"/>
          <w:rtl/>
        </w:rPr>
        <w:t>ומקבל</w:t>
      </w:r>
      <w:r>
        <w:rPr>
          <w:rFonts w:hint="cs"/>
          <w:sz w:val="24"/>
          <w:rtl/>
        </w:rPr>
        <w:t>,</w:t>
      </w:r>
      <w:r w:rsidRPr="006608A8">
        <w:rPr>
          <w:sz w:val="24"/>
          <w:rtl/>
        </w:rPr>
        <w:t xml:space="preserve"> </w:t>
      </w:r>
      <w:r w:rsidRPr="006608A8">
        <w:rPr>
          <w:rFonts w:hint="cs"/>
          <w:sz w:val="24"/>
          <w:rtl/>
        </w:rPr>
        <w:t>ומתוך</w:t>
      </w:r>
      <w:r w:rsidRPr="006608A8">
        <w:rPr>
          <w:sz w:val="24"/>
          <w:rtl/>
        </w:rPr>
        <w:t xml:space="preserve"> </w:t>
      </w:r>
      <w:r w:rsidRPr="006608A8">
        <w:rPr>
          <w:rFonts w:hint="cs"/>
          <w:sz w:val="24"/>
          <w:rtl/>
        </w:rPr>
        <w:t>כך</w:t>
      </w:r>
      <w:r w:rsidRPr="006608A8">
        <w:rPr>
          <w:sz w:val="24"/>
          <w:rtl/>
        </w:rPr>
        <w:t xml:space="preserve"> </w:t>
      </w:r>
      <w:r>
        <w:rPr>
          <w:rFonts w:hint="cs"/>
          <w:sz w:val="24"/>
          <w:rtl/>
        </w:rPr>
        <w:t>'</w:t>
      </w:r>
      <w:r w:rsidRPr="006608A8">
        <w:rPr>
          <w:rFonts w:hint="cs"/>
          <w:sz w:val="24"/>
          <w:rtl/>
        </w:rPr>
        <w:t>כולם</w:t>
      </w:r>
      <w:r w:rsidRPr="006608A8">
        <w:rPr>
          <w:sz w:val="24"/>
          <w:rtl/>
        </w:rPr>
        <w:t xml:space="preserve"> </w:t>
      </w:r>
      <w:r w:rsidRPr="006608A8">
        <w:rPr>
          <w:rFonts w:hint="cs"/>
          <w:sz w:val="24"/>
          <w:rtl/>
        </w:rPr>
        <w:t>מקבלים</w:t>
      </w:r>
      <w:r w:rsidRPr="006608A8">
        <w:rPr>
          <w:sz w:val="24"/>
          <w:rtl/>
        </w:rPr>
        <w:t xml:space="preserve"> </w:t>
      </w:r>
      <w:r w:rsidRPr="006608A8">
        <w:rPr>
          <w:rFonts w:hint="cs"/>
          <w:sz w:val="24"/>
          <w:rtl/>
        </w:rPr>
        <w:t>עליהם</w:t>
      </w:r>
      <w:r w:rsidRPr="006608A8">
        <w:rPr>
          <w:sz w:val="24"/>
          <w:rtl/>
        </w:rPr>
        <w:t>..</w:t>
      </w:r>
      <w:r>
        <w:rPr>
          <w:rFonts w:hint="cs"/>
          <w:sz w:val="24"/>
          <w:rtl/>
        </w:rPr>
        <w:t>.</w:t>
      </w:r>
      <w:r w:rsidRPr="006608A8">
        <w:rPr>
          <w:sz w:val="24"/>
          <w:rtl/>
        </w:rPr>
        <w:t xml:space="preserve"> </w:t>
      </w:r>
      <w:r w:rsidRPr="006608A8">
        <w:rPr>
          <w:rFonts w:hint="cs"/>
          <w:sz w:val="24"/>
          <w:rtl/>
        </w:rPr>
        <w:t>זה</w:t>
      </w:r>
      <w:r w:rsidRPr="006608A8">
        <w:rPr>
          <w:sz w:val="24"/>
          <w:rtl/>
        </w:rPr>
        <w:t xml:space="preserve"> </w:t>
      </w:r>
      <w:r w:rsidRPr="006608A8">
        <w:rPr>
          <w:rFonts w:hint="cs"/>
          <w:sz w:val="24"/>
          <w:rtl/>
        </w:rPr>
        <w:t>מזה</w:t>
      </w:r>
      <w:r>
        <w:rPr>
          <w:rFonts w:hint="cs"/>
          <w:sz w:val="24"/>
          <w:rtl/>
        </w:rPr>
        <w:t>'</w:t>
      </w:r>
      <w:r w:rsidRPr="006608A8">
        <w:rPr>
          <w:sz w:val="24"/>
          <w:rtl/>
        </w:rPr>
        <w:t>.</w:t>
      </w:r>
    </w:p>
    <w:p w14:paraId="2B978ABA" w14:textId="77777777" w:rsidR="00525635" w:rsidRPr="006608A8" w:rsidRDefault="00525635" w:rsidP="00525635">
      <w:pPr>
        <w:pStyle w:val="aa"/>
        <w:numPr>
          <w:ilvl w:val="0"/>
          <w:numId w:val="9"/>
        </w:numPr>
        <w:rPr>
          <w:sz w:val="24"/>
          <w:rtl/>
        </w:rPr>
      </w:pPr>
      <w:r w:rsidRPr="006608A8">
        <w:rPr>
          <w:rFonts w:hint="cs"/>
          <w:sz w:val="24"/>
          <w:rtl/>
        </w:rPr>
        <w:t>ממעביר</w:t>
      </w:r>
      <w:r w:rsidRPr="006608A8">
        <w:rPr>
          <w:sz w:val="24"/>
          <w:rtl/>
        </w:rPr>
        <w:t xml:space="preserve"> </w:t>
      </w:r>
      <w:r w:rsidRPr="006608A8">
        <w:rPr>
          <w:rFonts w:hint="cs"/>
          <w:sz w:val="24"/>
          <w:rtl/>
        </w:rPr>
        <w:t>ידע</w:t>
      </w:r>
      <w:r w:rsidRPr="006608A8">
        <w:rPr>
          <w:sz w:val="24"/>
          <w:rtl/>
        </w:rPr>
        <w:t xml:space="preserve"> </w:t>
      </w:r>
      <w:r w:rsidRPr="006608A8">
        <w:rPr>
          <w:rFonts w:hint="cs"/>
          <w:sz w:val="24"/>
          <w:rtl/>
        </w:rPr>
        <w:t>ומעביר</w:t>
      </w:r>
      <w:r>
        <w:rPr>
          <w:sz w:val="24"/>
          <w:rtl/>
        </w:rPr>
        <w:t xml:space="preserve"> </w:t>
      </w:r>
      <w:r>
        <w:rPr>
          <w:rFonts w:hint="cs"/>
          <w:sz w:val="24"/>
          <w:rtl/>
        </w:rPr>
        <w:t>'</w:t>
      </w:r>
      <w:r w:rsidRPr="006608A8">
        <w:rPr>
          <w:rFonts w:hint="cs"/>
          <w:sz w:val="24"/>
          <w:rtl/>
        </w:rPr>
        <w:t>חומר</w:t>
      </w:r>
      <w:r>
        <w:rPr>
          <w:rFonts w:hint="cs"/>
          <w:sz w:val="24"/>
          <w:rtl/>
        </w:rPr>
        <w:t>'</w:t>
      </w:r>
      <w:r w:rsidRPr="006608A8">
        <w:rPr>
          <w:sz w:val="24"/>
          <w:rtl/>
        </w:rPr>
        <w:t xml:space="preserve"> </w:t>
      </w:r>
      <w:r>
        <w:rPr>
          <w:sz w:val="24"/>
          <w:rtl/>
        </w:rPr>
        <w:t>–</w:t>
      </w:r>
      <w:r w:rsidRPr="006608A8">
        <w:rPr>
          <w:sz w:val="24"/>
          <w:rtl/>
        </w:rPr>
        <w:t xml:space="preserve"> </w:t>
      </w:r>
      <w:r w:rsidRPr="006608A8">
        <w:rPr>
          <w:rFonts w:hint="cs"/>
          <w:sz w:val="24"/>
          <w:rtl/>
        </w:rPr>
        <w:t>לשותף</w:t>
      </w:r>
      <w:r w:rsidRPr="006608A8">
        <w:rPr>
          <w:sz w:val="24"/>
          <w:rtl/>
        </w:rPr>
        <w:t xml:space="preserve"> </w:t>
      </w:r>
      <w:r w:rsidRPr="006608A8">
        <w:rPr>
          <w:rFonts w:hint="cs"/>
          <w:sz w:val="24"/>
          <w:rtl/>
        </w:rPr>
        <w:t>ביצירה</w:t>
      </w:r>
      <w:r w:rsidRPr="006608A8">
        <w:rPr>
          <w:sz w:val="24"/>
          <w:rtl/>
        </w:rPr>
        <w:t xml:space="preserve"> </w:t>
      </w:r>
      <w:r w:rsidRPr="006608A8">
        <w:rPr>
          <w:rFonts w:hint="cs"/>
          <w:sz w:val="24"/>
          <w:rtl/>
        </w:rPr>
        <w:t>חדשה</w:t>
      </w:r>
      <w:r w:rsidRPr="006608A8">
        <w:rPr>
          <w:sz w:val="24"/>
          <w:rtl/>
        </w:rPr>
        <w:t xml:space="preserve"> </w:t>
      </w:r>
      <w:r w:rsidRPr="006608A8">
        <w:rPr>
          <w:rFonts w:hint="cs"/>
          <w:sz w:val="24"/>
          <w:rtl/>
        </w:rPr>
        <w:t>של</w:t>
      </w:r>
      <w:r w:rsidRPr="006608A8">
        <w:rPr>
          <w:sz w:val="24"/>
          <w:rtl/>
        </w:rPr>
        <w:t xml:space="preserve"> </w:t>
      </w:r>
      <w:r w:rsidRPr="006608A8">
        <w:rPr>
          <w:rFonts w:hint="cs"/>
          <w:sz w:val="24"/>
          <w:rtl/>
        </w:rPr>
        <w:t>הבניית</w:t>
      </w:r>
      <w:r w:rsidRPr="006608A8">
        <w:rPr>
          <w:sz w:val="24"/>
          <w:rtl/>
        </w:rPr>
        <w:t xml:space="preserve"> </w:t>
      </w:r>
      <w:r w:rsidRPr="006608A8">
        <w:rPr>
          <w:rFonts w:hint="cs"/>
          <w:sz w:val="24"/>
          <w:rtl/>
        </w:rPr>
        <w:t>הידע</w:t>
      </w:r>
      <w:r>
        <w:rPr>
          <w:rFonts w:hint="cs"/>
          <w:sz w:val="24"/>
          <w:rtl/>
        </w:rPr>
        <w:t>;</w:t>
      </w:r>
      <w:r w:rsidRPr="006608A8">
        <w:rPr>
          <w:sz w:val="24"/>
          <w:rtl/>
        </w:rPr>
        <w:t xml:space="preserve"> </w:t>
      </w:r>
      <w:r w:rsidRPr="006608A8">
        <w:rPr>
          <w:rFonts w:hint="cs"/>
          <w:sz w:val="24"/>
          <w:rtl/>
        </w:rPr>
        <w:t>במקום</w:t>
      </w:r>
      <w:r w:rsidRPr="006608A8">
        <w:rPr>
          <w:sz w:val="24"/>
          <w:rtl/>
        </w:rPr>
        <w:t xml:space="preserve">, </w:t>
      </w:r>
      <w:r w:rsidRPr="006608A8">
        <w:rPr>
          <w:rFonts w:hint="cs"/>
          <w:sz w:val="24"/>
          <w:rtl/>
        </w:rPr>
        <w:t>בזמן</w:t>
      </w:r>
      <w:r w:rsidRPr="006608A8">
        <w:rPr>
          <w:sz w:val="24"/>
          <w:rtl/>
        </w:rPr>
        <w:t xml:space="preserve">, </w:t>
      </w:r>
      <w:r w:rsidRPr="006608A8">
        <w:rPr>
          <w:rFonts w:hint="cs"/>
          <w:sz w:val="24"/>
          <w:rtl/>
        </w:rPr>
        <w:t>בתוכן</w:t>
      </w:r>
      <w:r w:rsidRPr="006608A8">
        <w:rPr>
          <w:sz w:val="24"/>
          <w:rtl/>
        </w:rPr>
        <w:t xml:space="preserve">, </w:t>
      </w:r>
      <w:r w:rsidRPr="006608A8">
        <w:rPr>
          <w:rFonts w:hint="cs"/>
          <w:sz w:val="24"/>
          <w:rtl/>
        </w:rPr>
        <w:t>בצורה</w:t>
      </w:r>
      <w:r w:rsidRPr="006608A8">
        <w:rPr>
          <w:sz w:val="24"/>
          <w:rtl/>
        </w:rPr>
        <w:t xml:space="preserve"> </w:t>
      </w:r>
      <w:r w:rsidRPr="006608A8">
        <w:rPr>
          <w:rFonts w:hint="cs"/>
          <w:sz w:val="24"/>
          <w:rtl/>
        </w:rPr>
        <w:t>ו</w:t>
      </w:r>
      <w:r>
        <w:rPr>
          <w:rFonts w:hint="cs"/>
          <w:sz w:val="24"/>
          <w:rtl/>
        </w:rPr>
        <w:t>ב</w:t>
      </w:r>
      <w:r w:rsidRPr="006608A8">
        <w:rPr>
          <w:rFonts w:hint="cs"/>
          <w:sz w:val="24"/>
          <w:rtl/>
        </w:rPr>
        <w:t>מה</w:t>
      </w:r>
      <w:r w:rsidRPr="006608A8">
        <w:rPr>
          <w:sz w:val="24"/>
          <w:rtl/>
        </w:rPr>
        <w:t xml:space="preserve"> </w:t>
      </w:r>
      <w:r w:rsidRPr="006608A8">
        <w:rPr>
          <w:rFonts w:hint="cs"/>
          <w:sz w:val="24"/>
          <w:rtl/>
        </w:rPr>
        <w:t>שביניהם</w:t>
      </w:r>
      <w:r w:rsidRPr="006608A8">
        <w:rPr>
          <w:sz w:val="24"/>
          <w:rtl/>
        </w:rPr>
        <w:t>.</w:t>
      </w:r>
    </w:p>
    <w:p w14:paraId="6FB1BE1C" w14:textId="77777777" w:rsidR="00525635" w:rsidRPr="006608A8" w:rsidRDefault="00525635" w:rsidP="00525635">
      <w:pPr>
        <w:pStyle w:val="aa"/>
        <w:numPr>
          <w:ilvl w:val="0"/>
          <w:numId w:val="9"/>
        </w:numPr>
        <w:rPr>
          <w:sz w:val="24"/>
          <w:rtl/>
        </w:rPr>
      </w:pPr>
      <w:r w:rsidRPr="006608A8">
        <w:rPr>
          <w:rFonts w:hint="cs"/>
          <w:sz w:val="24"/>
          <w:rtl/>
        </w:rPr>
        <w:t>מעבר</w:t>
      </w:r>
      <w:r w:rsidRPr="006608A8">
        <w:rPr>
          <w:sz w:val="24"/>
          <w:rtl/>
        </w:rPr>
        <w:t xml:space="preserve"> </w:t>
      </w:r>
      <w:r w:rsidRPr="006608A8">
        <w:rPr>
          <w:rFonts w:hint="cs"/>
          <w:sz w:val="24"/>
          <w:rtl/>
        </w:rPr>
        <w:t>מ</w:t>
      </w:r>
      <w:r>
        <w:rPr>
          <w:rFonts w:hint="cs"/>
          <w:sz w:val="24"/>
          <w:rtl/>
        </w:rPr>
        <w:t>'</w:t>
      </w:r>
      <w:r w:rsidRPr="006608A8">
        <w:rPr>
          <w:rFonts w:hint="cs"/>
          <w:sz w:val="24"/>
          <w:rtl/>
        </w:rPr>
        <w:t>זאב</w:t>
      </w:r>
      <w:r w:rsidRPr="006608A8">
        <w:rPr>
          <w:sz w:val="24"/>
          <w:rtl/>
        </w:rPr>
        <w:t xml:space="preserve"> </w:t>
      </w:r>
      <w:r w:rsidRPr="006608A8">
        <w:rPr>
          <w:rFonts w:hint="cs"/>
          <w:sz w:val="24"/>
          <w:rtl/>
        </w:rPr>
        <w:t>בודד</w:t>
      </w:r>
      <w:r>
        <w:rPr>
          <w:rFonts w:hint="cs"/>
          <w:sz w:val="24"/>
          <w:rtl/>
        </w:rPr>
        <w:t>' ל</w:t>
      </w:r>
      <w:r w:rsidRPr="006608A8">
        <w:rPr>
          <w:rFonts w:hint="cs"/>
          <w:sz w:val="24"/>
          <w:rtl/>
        </w:rPr>
        <w:t>חלק</w:t>
      </w:r>
      <w:r w:rsidRPr="006608A8">
        <w:rPr>
          <w:sz w:val="24"/>
          <w:rtl/>
        </w:rPr>
        <w:t xml:space="preserve"> </w:t>
      </w:r>
      <w:r w:rsidRPr="006608A8">
        <w:rPr>
          <w:rFonts w:hint="cs"/>
          <w:sz w:val="24"/>
          <w:rtl/>
        </w:rPr>
        <w:t>מחבורה</w:t>
      </w:r>
      <w:r>
        <w:rPr>
          <w:rFonts w:hint="cs"/>
          <w:sz w:val="24"/>
          <w:rtl/>
        </w:rPr>
        <w:t>.</w:t>
      </w:r>
      <w:r w:rsidRPr="006608A8">
        <w:rPr>
          <w:sz w:val="24"/>
          <w:rtl/>
        </w:rPr>
        <w:t xml:space="preserve"> </w:t>
      </w:r>
      <w:r w:rsidRPr="006608A8">
        <w:rPr>
          <w:rFonts w:hint="cs"/>
          <w:sz w:val="24"/>
          <w:rtl/>
        </w:rPr>
        <w:t>בחבורה</w:t>
      </w:r>
      <w:r w:rsidRPr="006608A8">
        <w:rPr>
          <w:sz w:val="24"/>
          <w:rtl/>
        </w:rPr>
        <w:t xml:space="preserve"> </w:t>
      </w:r>
      <w:r w:rsidRPr="006608A8">
        <w:rPr>
          <w:rFonts w:hint="cs"/>
          <w:sz w:val="24"/>
          <w:rtl/>
        </w:rPr>
        <w:t>מתחברים</w:t>
      </w:r>
      <w:r w:rsidRPr="006608A8">
        <w:rPr>
          <w:sz w:val="24"/>
          <w:rtl/>
        </w:rPr>
        <w:t xml:space="preserve">, </w:t>
      </w:r>
      <w:r w:rsidRPr="006608A8">
        <w:rPr>
          <w:rFonts w:hint="cs"/>
          <w:sz w:val="24"/>
          <w:rtl/>
        </w:rPr>
        <w:t>מרגישים</w:t>
      </w:r>
      <w:r w:rsidRPr="006608A8">
        <w:rPr>
          <w:sz w:val="24"/>
          <w:rtl/>
        </w:rPr>
        <w:t xml:space="preserve">, </w:t>
      </w:r>
      <w:r w:rsidRPr="006608A8">
        <w:rPr>
          <w:rFonts w:hint="cs"/>
          <w:sz w:val="24"/>
          <w:rtl/>
        </w:rPr>
        <w:t>אין</w:t>
      </w:r>
      <w:r w:rsidRPr="006608A8">
        <w:rPr>
          <w:sz w:val="24"/>
          <w:rtl/>
        </w:rPr>
        <w:t xml:space="preserve"> </w:t>
      </w:r>
      <w:r>
        <w:rPr>
          <w:rFonts w:hint="cs"/>
          <w:sz w:val="24"/>
          <w:rtl/>
        </w:rPr>
        <w:t>'</w:t>
      </w:r>
      <w:r w:rsidRPr="006608A8">
        <w:rPr>
          <w:rFonts w:hint="cs"/>
          <w:sz w:val="24"/>
          <w:rtl/>
        </w:rPr>
        <w:t>פוזות</w:t>
      </w:r>
      <w:r>
        <w:rPr>
          <w:rFonts w:hint="cs"/>
          <w:sz w:val="24"/>
          <w:rtl/>
        </w:rPr>
        <w:t>'</w:t>
      </w:r>
      <w:r w:rsidRPr="006608A8">
        <w:rPr>
          <w:sz w:val="24"/>
          <w:rtl/>
        </w:rPr>
        <w:t xml:space="preserve">, </w:t>
      </w:r>
      <w:r w:rsidRPr="006608A8">
        <w:rPr>
          <w:rFonts w:hint="cs"/>
          <w:sz w:val="24"/>
          <w:rtl/>
        </w:rPr>
        <w:t>יש</w:t>
      </w:r>
      <w:r w:rsidRPr="006608A8">
        <w:rPr>
          <w:sz w:val="24"/>
          <w:rtl/>
        </w:rPr>
        <w:t xml:space="preserve"> </w:t>
      </w:r>
      <w:r w:rsidRPr="006608A8">
        <w:rPr>
          <w:rFonts w:hint="cs"/>
          <w:sz w:val="24"/>
          <w:rtl/>
        </w:rPr>
        <w:t>כנות</w:t>
      </w:r>
      <w:r w:rsidRPr="006608A8">
        <w:rPr>
          <w:sz w:val="24"/>
          <w:rtl/>
        </w:rPr>
        <w:t xml:space="preserve">, </w:t>
      </w:r>
      <w:r w:rsidRPr="006608A8">
        <w:rPr>
          <w:rFonts w:hint="cs"/>
          <w:sz w:val="24"/>
          <w:rtl/>
        </w:rPr>
        <w:t>חשים</w:t>
      </w:r>
      <w:r w:rsidRPr="006608A8">
        <w:rPr>
          <w:sz w:val="24"/>
          <w:rtl/>
        </w:rPr>
        <w:t xml:space="preserve"> </w:t>
      </w:r>
      <w:r w:rsidRPr="006608A8">
        <w:rPr>
          <w:rFonts w:hint="cs"/>
          <w:sz w:val="24"/>
          <w:rtl/>
        </w:rPr>
        <w:t>אמת</w:t>
      </w:r>
      <w:r w:rsidRPr="006608A8">
        <w:rPr>
          <w:sz w:val="24"/>
          <w:rtl/>
        </w:rPr>
        <w:t xml:space="preserve">. </w:t>
      </w:r>
      <w:r w:rsidRPr="006608A8">
        <w:rPr>
          <w:rFonts w:hint="cs"/>
          <w:sz w:val="24"/>
          <w:rtl/>
        </w:rPr>
        <w:t>מותר</w:t>
      </w:r>
      <w:r w:rsidRPr="006608A8">
        <w:rPr>
          <w:sz w:val="24"/>
          <w:rtl/>
        </w:rPr>
        <w:t xml:space="preserve"> </w:t>
      </w:r>
      <w:r w:rsidRPr="006608A8">
        <w:rPr>
          <w:rFonts w:hint="cs"/>
          <w:sz w:val="24"/>
          <w:rtl/>
        </w:rPr>
        <w:t>ליפול</w:t>
      </w:r>
      <w:r w:rsidRPr="006608A8">
        <w:rPr>
          <w:sz w:val="24"/>
          <w:rtl/>
        </w:rPr>
        <w:t xml:space="preserve"> </w:t>
      </w:r>
      <w:r w:rsidRPr="006608A8">
        <w:rPr>
          <w:rFonts w:hint="cs"/>
          <w:sz w:val="24"/>
          <w:rtl/>
        </w:rPr>
        <w:t>ולספר</w:t>
      </w:r>
      <w:r w:rsidRPr="006608A8">
        <w:rPr>
          <w:sz w:val="24"/>
          <w:rtl/>
        </w:rPr>
        <w:t xml:space="preserve"> </w:t>
      </w:r>
      <w:r w:rsidRPr="006608A8">
        <w:rPr>
          <w:rFonts w:hint="cs"/>
          <w:sz w:val="24"/>
          <w:rtl/>
        </w:rPr>
        <w:t>על</w:t>
      </w:r>
      <w:r w:rsidRPr="006608A8">
        <w:rPr>
          <w:sz w:val="24"/>
          <w:rtl/>
        </w:rPr>
        <w:t xml:space="preserve"> </w:t>
      </w:r>
      <w:r w:rsidRPr="006608A8">
        <w:rPr>
          <w:rFonts w:hint="cs"/>
          <w:sz w:val="24"/>
          <w:rtl/>
        </w:rPr>
        <w:t>קשיים</w:t>
      </w:r>
      <w:r w:rsidRPr="006608A8">
        <w:rPr>
          <w:sz w:val="24"/>
          <w:rtl/>
        </w:rPr>
        <w:t xml:space="preserve">, </w:t>
      </w:r>
      <w:r w:rsidRPr="006608A8">
        <w:rPr>
          <w:rFonts w:hint="cs"/>
          <w:sz w:val="24"/>
          <w:rtl/>
        </w:rPr>
        <w:t>כמו</w:t>
      </w:r>
      <w:r w:rsidRPr="006608A8">
        <w:rPr>
          <w:sz w:val="24"/>
          <w:rtl/>
        </w:rPr>
        <w:t xml:space="preserve"> </w:t>
      </w:r>
      <w:r w:rsidRPr="006608A8">
        <w:rPr>
          <w:rFonts w:hint="cs"/>
          <w:sz w:val="24"/>
          <w:rtl/>
        </w:rPr>
        <w:t>גם</w:t>
      </w:r>
      <w:r w:rsidRPr="006608A8">
        <w:rPr>
          <w:sz w:val="24"/>
          <w:rtl/>
        </w:rPr>
        <w:t xml:space="preserve"> </w:t>
      </w:r>
      <w:r w:rsidRPr="006608A8">
        <w:rPr>
          <w:rFonts w:hint="cs"/>
          <w:sz w:val="24"/>
          <w:rtl/>
        </w:rPr>
        <w:t>לשתף</w:t>
      </w:r>
      <w:r w:rsidRPr="006608A8">
        <w:rPr>
          <w:sz w:val="24"/>
          <w:rtl/>
        </w:rPr>
        <w:t xml:space="preserve"> </w:t>
      </w:r>
      <w:r w:rsidRPr="006608A8">
        <w:rPr>
          <w:rFonts w:hint="cs"/>
          <w:sz w:val="24"/>
          <w:rtl/>
        </w:rPr>
        <w:t>ברגעי</w:t>
      </w:r>
      <w:r w:rsidRPr="006608A8">
        <w:rPr>
          <w:sz w:val="24"/>
          <w:rtl/>
        </w:rPr>
        <w:t xml:space="preserve"> </w:t>
      </w:r>
      <w:r w:rsidRPr="006608A8">
        <w:rPr>
          <w:rFonts w:hint="cs"/>
          <w:sz w:val="24"/>
          <w:rtl/>
        </w:rPr>
        <w:t>הצלחה</w:t>
      </w:r>
      <w:r w:rsidRPr="006608A8">
        <w:rPr>
          <w:sz w:val="24"/>
          <w:rtl/>
        </w:rPr>
        <w:t xml:space="preserve"> </w:t>
      </w:r>
      <w:r w:rsidRPr="006608A8">
        <w:rPr>
          <w:rFonts w:hint="cs"/>
          <w:sz w:val="24"/>
          <w:rtl/>
        </w:rPr>
        <w:t>ובח</w:t>
      </w:r>
      <w:r>
        <w:rPr>
          <w:rFonts w:hint="cs"/>
          <w:sz w:val="24"/>
          <w:rtl/>
        </w:rPr>
        <w:t>ו</w:t>
      </w:r>
      <w:r w:rsidRPr="006608A8">
        <w:rPr>
          <w:rFonts w:hint="cs"/>
          <w:sz w:val="24"/>
          <w:rtl/>
        </w:rPr>
        <w:t>זקות</w:t>
      </w:r>
      <w:r w:rsidRPr="006608A8">
        <w:rPr>
          <w:sz w:val="24"/>
          <w:rtl/>
        </w:rPr>
        <w:t xml:space="preserve"> </w:t>
      </w:r>
      <w:r w:rsidRPr="006608A8">
        <w:rPr>
          <w:rFonts w:hint="cs"/>
          <w:sz w:val="24"/>
          <w:rtl/>
        </w:rPr>
        <w:t>המתגלות</w:t>
      </w:r>
      <w:r w:rsidRPr="006608A8">
        <w:rPr>
          <w:sz w:val="24"/>
          <w:rtl/>
        </w:rPr>
        <w:t xml:space="preserve"> </w:t>
      </w:r>
      <w:r w:rsidRPr="006608A8">
        <w:rPr>
          <w:rFonts w:hint="cs"/>
          <w:sz w:val="24"/>
          <w:rtl/>
        </w:rPr>
        <w:t>בדיבוק</w:t>
      </w:r>
      <w:r w:rsidRPr="006608A8">
        <w:rPr>
          <w:sz w:val="24"/>
          <w:rtl/>
        </w:rPr>
        <w:t xml:space="preserve"> </w:t>
      </w:r>
      <w:r w:rsidRPr="006608A8">
        <w:rPr>
          <w:rFonts w:hint="cs"/>
          <w:sz w:val="24"/>
          <w:rtl/>
        </w:rPr>
        <w:t>החברים</w:t>
      </w:r>
      <w:r w:rsidRPr="006608A8">
        <w:rPr>
          <w:sz w:val="24"/>
          <w:rtl/>
        </w:rPr>
        <w:t>.</w:t>
      </w:r>
    </w:p>
    <w:p w14:paraId="10D72F63" w14:textId="77777777" w:rsidR="00525635" w:rsidRPr="00967BE1" w:rsidRDefault="00525635" w:rsidP="00525635">
      <w:pPr>
        <w:pStyle w:val="aa"/>
        <w:numPr>
          <w:ilvl w:val="0"/>
          <w:numId w:val="9"/>
        </w:numPr>
        <w:rPr>
          <w:sz w:val="24"/>
          <w:rtl/>
        </w:rPr>
      </w:pPr>
      <w:r w:rsidRPr="006608A8">
        <w:rPr>
          <w:rFonts w:hint="cs"/>
          <w:sz w:val="24"/>
          <w:rtl/>
        </w:rPr>
        <w:t>הרוח</w:t>
      </w:r>
      <w:r w:rsidRPr="006608A8">
        <w:rPr>
          <w:sz w:val="24"/>
          <w:rtl/>
        </w:rPr>
        <w:t xml:space="preserve"> </w:t>
      </w:r>
      <w:r w:rsidRPr="006608A8">
        <w:rPr>
          <w:rFonts w:hint="cs"/>
          <w:sz w:val="24"/>
          <w:rtl/>
        </w:rPr>
        <w:t>הנושבת</w:t>
      </w:r>
      <w:r w:rsidRPr="006608A8">
        <w:rPr>
          <w:sz w:val="24"/>
          <w:rtl/>
        </w:rPr>
        <w:t xml:space="preserve"> </w:t>
      </w:r>
      <w:r w:rsidRPr="006608A8">
        <w:rPr>
          <w:rFonts w:hint="cs"/>
          <w:sz w:val="24"/>
          <w:rtl/>
        </w:rPr>
        <w:t>בקבוצה</w:t>
      </w:r>
      <w:r w:rsidRPr="006608A8">
        <w:rPr>
          <w:sz w:val="24"/>
          <w:rtl/>
        </w:rPr>
        <w:t xml:space="preserve">, </w:t>
      </w:r>
      <w:r w:rsidRPr="006608A8">
        <w:rPr>
          <w:rFonts w:hint="cs"/>
          <w:sz w:val="24"/>
          <w:rtl/>
        </w:rPr>
        <w:t>האחריות</w:t>
      </w:r>
      <w:r w:rsidRPr="006608A8">
        <w:rPr>
          <w:sz w:val="24"/>
          <w:rtl/>
        </w:rPr>
        <w:t xml:space="preserve"> </w:t>
      </w:r>
      <w:r>
        <w:rPr>
          <w:rFonts w:hint="cs"/>
          <w:sz w:val="24"/>
          <w:rtl/>
        </w:rPr>
        <w:t>שכ</w:t>
      </w:r>
      <w:r w:rsidRPr="006608A8">
        <w:rPr>
          <w:rFonts w:hint="cs"/>
          <w:sz w:val="24"/>
          <w:rtl/>
        </w:rPr>
        <w:t>ל</w:t>
      </w:r>
      <w:r w:rsidRPr="006608A8">
        <w:rPr>
          <w:sz w:val="24"/>
          <w:rtl/>
        </w:rPr>
        <w:t xml:space="preserve"> </w:t>
      </w:r>
      <w:r w:rsidRPr="006608A8">
        <w:rPr>
          <w:rFonts w:hint="cs"/>
          <w:sz w:val="24"/>
          <w:rtl/>
        </w:rPr>
        <w:t>אחד</w:t>
      </w:r>
      <w:r w:rsidRPr="006608A8">
        <w:rPr>
          <w:sz w:val="24"/>
          <w:rtl/>
        </w:rPr>
        <w:t xml:space="preserve"> </w:t>
      </w:r>
      <w:r w:rsidRPr="006608A8">
        <w:rPr>
          <w:rFonts w:hint="cs"/>
          <w:sz w:val="24"/>
          <w:rtl/>
        </w:rPr>
        <w:t>לוקח</w:t>
      </w:r>
      <w:r w:rsidRPr="006608A8">
        <w:rPr>
          <w:sz w:val="24"/>
          <w:rtl/>
        </w:rPr>
        <w:t xml:space="preserve"> </w:t>
      </w:r>
      <w:r>
        <w:rPr>
          <w:rFonts w:hint="cs"/>
          <w:sz w:val="24"/>
          <w:rtl/>
        </w:rPr>
        <w:t>ע</w:t>
      </w:r>
      <w:r w:rsidRPr="006608A8">
        <w:rPr>
          <w:rFonts w:hint="cs"/>
          <w:sz w:val="24"/>
          <w:rtl/>
        </w:rPr>
        <w:t>ל</w:t>
      </w:r>
      <w:r>
        <w:rPr>
          <w:rFonts w:hint="cs"/>
          <w:sz w:val="24"/>
          <w:rtl/>
        </w:rPr>
        <w:t xml:space="preserve"> </w:t>
      </w:r>
      <w:r w:rsidRPr="006608A8">
        <w:rPr>
          <w:rFonts w:hint="cs"/>
          <w:sz w:val="24"/>
          <w:rtl/>
        </w:rPr>
        <w:t>עצמו</w:t>
      </w:r>
      <w:r w:rsidRPr="006608A8">
        <w:rPr>
          <w:sz w:val="24"/>
          <w:rtl/>
        </w:rPr>
        <w:t xml:space="preserve"> </w:t>
      </w:r>
      <w:r>
        <w:rPr>
          <w:rFonts w:hint="cs"/>
          <w:sz w:val="24"/>
          <w:rtl/>
        </w:rPr>
        <w:t xml:space="preserve">כדי </w:t>
      </w:r>
      <w:r w:rsidRPr="006608A8">
        <w:rPr>
          <w:rFonts w:hint="cs"/>
          <w:sz w:val="24"/>
          <w:rtl/>
        </w:rPr>
        <w:t>להביא</w:t>
      </w:r>
      <w:r w:rsidRPr="006608A8">
        <w:rPr>
          <w:sz w:val="24"/>
          <w:rtl/>
        </w:rPr>
        <w:t xml:space="preserve"> </w:t>
      </w:r>
      <w:r w:rsidRPr="006608A8">
        <w:rPr>
          <w:rFonts w:hint="cs"/>
          <w:sz w:val="24"/>
          <w:rtl/>
        </w:rPr>
        <w:t>את</w:t>
      </w:r>
      <w:r w:rsidRPr="006608A8">
        <w:rPr>
          <w:sz w:val="24"/>
          <w:rtl/>
        </w:rPr>
        <w:t xml:space="preserve"> </w:t>
      </w:r>
      <w:r w:rsidRPr="006608A8">
        <w:rPr>
          <w:rFonts w:hint="cs"/>
          <w:sz w:val="24"/>
          <w:rtl/>
        </w:rPr>
        <w:t>סגולותיו</w:t>
      </w:r>
      <w:r w:rsidRPr="006608A8">
        <w:rPr>
          <w:sz w:val="24"/>
          <w:rtl/>
        </w:rPr>
        <w:t xml:space="preserve"> </w:t>
      </w:r>
      <w:r>
        <w:rPr>
          <w:rFonts w:hint="cs"/>
          <w:sz w:val="24"/>
          <w:rtl/>
        </w:rPr>
        <w:t>ל</w:t>
      </w:r>
      <w:r w:rsidRPr="006608A8">
        <w:rPr>
          <w:rFonts w:hint="cs"/>
          <w:sz w:val="24"/>
          <w:rtl/>
        </w:rPr>
        <w:t>מיצוי</w:t>
      </w:r>
      <w:r w:rsidRPr="006608A8">
        <w:rPr>
          <w:sz w:val="24"/>
          <w:rtl/>
        </w:rPr>
        <w:t xml:space="preserve"> </w:t>
      </w:r>
      <w:r w:rsidRPr="006608A8">
        <w:rPr>
          <w:rFonts w:hint="cs"/>
          <w:sz w:val="24"/>
          <w:rtl/>
        </w:rPr>
        <w:t>מלא</w:t>
      </w:r>
      <w:r w:rsidRPr="006608A8">
        <w:rPr>
          <w:sz w:val="24"/>
          <w:rtl/>
        </w:rPr>
        <w:t xml:space="preserve">, </w:t>
      </w:r>
      <w:r w:rsidRPr="006608A8">
        <w:rPr>
          <w:rFonts w:hint="cs"/>
          <w:sz w:val="24"/>
          <w:rtl/>
        </w:rPr>
        <w:t>המחויבות</w:t>
      </w:r>
      <w:r w:rsidRPr="006608A8">
        <w:rPr>
          <w:sz w:val="24"/>
          <w:rtl/>
        </w:rPr>
        <w:t xml:space="preserve"> </w:t>
      </w:r>
      <w:r w:rsidRPr="006608A8">
        <w:rPr>
          <w:rFonts w:hint="cs"/>
          <w:sz w:val="24"/>
          <w:rtl/>
        </w:rPr>
        <w:t>להצלחה</w:t>
      </w:r>
      <w:r w:rsidRPr="006608A8">
        <w:rPr>
          <w:sz w:val="24"/>
          <w:rtl/>
        </w:rPr>
        <w:t xml:space="preserve">, </w:t>
      </w:r>
      <w:r w:rsidRPr="006608A8">
        <w:rPr>
          <w:rFonts w:hint="cs"/>
          <w:sz w:val="24"/>
          <w:rtl/>
        </w:rPr>
        <w:t>היצירה</w:t>
      </w:r>
      <w:r w:rsidRPr="006608A8">
        <w:rPr>
          <w:sz w:val="24"/>
          <w:rtl/>
        </w:rPr>
        <w:t xml:space="preserve"> </w:t>
      </w:r>
      <w:r w:rsidRPr="006608A8">
        <w:rPr>
          <w:rFonts w:hint="cs"/>
          <w:sz w:val="24"/>
          <w:rtl/>
        </w:rPr>
        <w:t>המשותפת</w:t>
      </w:r>
      <w:r>
        <w:rPr>
          <w:rFonts w:hint="cs"/>
          <w:sz w:val="24"/>
          <w:rtl/>
        </w:rPr>
        <w:t xml:space="preserve"> </w:t>
      </w:r>
      <w:r>
        <w:rPr>
          <w:sz w:val="24"/>
          <w:rtl/>
        </w:rPr>
        <w:t>–</w:t>
      </w:r>
      <w:r w:rsidRPr="006608A8">
        <w:rPr>
          <w:sz w:val="24"/>
          <w:rtl/>
        </w:rPr>
        <w:t xml:space="preserve"> </w:t>
      </w:r>
      <w:r w:rsidRPr="00967BE1">
        <w:rPr>
          <w:rFonts w:hint="cs"/>
          <w:sz w:val="24"/>
          <w:rtl/>
        </w:rPr>
        <w:t>מצליחים</w:t>
      </w:r>
      <w:r w:rsidRPr="00967BE1">
        <w:rPr>
          <w:sz w:val="24"/>
          <w:rtl/>
        </w:rPr>
        <w:t xml:space="preserve"> </w:t>
      </w:r>
      <w:r w:rsidRPr="00967BE1">
        <w:rPr>
          <w:rFonts w:hint="cs"/>
          <w:sz w:val="24"/>
          <w:rtl/>
        </w:rPr>
        <w:t>לפרוץ</w:t>
      </w:r>
      <w:r w:rsidRPr="00967BE1">
        <w:rPr>
          <w:sz w:val="24"/>
          <w:rtl/>
        </w:rPr>
        <w:t xml:space="preserve"> </w:t>
      </w:r>
      <w:r w:rsidRPr="00967BE1">
        <w:rPr>
          <w:rFonts w:hint="cs"/>
          <w:sz w:val="24"/>
          <w:rtl/>
        </w:rPr>
        <w:t>דרך</w:t>
      </w:r>
      <w:r w:rsidRPr="00967BE1">
        <w:rPr>
          <w:sz w:val="24"/>
          <w:rtl/>
        </w:rPr>
        <w:t xml:space="preserve"> </w:t>
      </w:r>
      <w:r w:rsidRPr="00967BE1">
        <w:rPr>
          <w:rFonts w:hint="cs"/>
          <w:sz w:val="24"/>
          <w:rtl/>
        </w:rPr>
        <w:t>לשמי</w:t>
      </w:r>
      <w:r>
        <w:rPr>
          <w:rFonts w:hint="cs"/>
          <w:sz w:val="24"/>
          <w:rtl/>
        </w:rPr>
        <w:t>י</w:t>
      </w:r>
      <w:r w:rsidRPr="00967BE1">
        <w:rPr>
          <w:rFonts w:hint="cs"/>
          <w:sz w:val="24"/>
          <w:rtl/>
        </w:rPr>
        <w:t>ם</w:t>
      </w:r>
      <w:r w:rsidRPr="00967BE1">
        <w:rPr>
          <w:sz w:val="24"/>
          <w:rtl/>
        </w:rPr>
        <w:t xml:space="preserve"> </w:t>
      </w:r>
      <w:r w:rsidRPr="00967BE1">
        <w:rPr>
          <w:rFonts w:hint="cs"/>
          <w:sz w:val="24"/>
          <w:rtl/>
        </w:rPr>
        <w:t>שמעבר</w:t>
      </w:r>
      <w:r w:rsidRPr="00967BE1">
        <w:rPr>
          <w:sz w:val="24"/>
          <w:rtl/>
        </w:rPr>
        <w:t xml:space="preserve"> </w:t>
      </w:r>
      <w:r w:rsidRPr="00967BE1">
        <w:rPr>
          <w:rFonts w:hint="cs"/>
          <w:sz w:val="24"/>
          <w:rtl/>
        </w:rPr>
        <w:t>לגבול</w:t>
      </w:r>
      <w:r w:rsidRPr="00967BE1">
        <w:rPr>
          <w:sz w:val="24"/>
          <w:rtl/>
        </w:rPr>
        <w:t>.</w:t>
      </w:r>
    </w:p>
    <w:p w14:paraId="2A419C24" w14:textId="77777777" w:rsidR="00525635" w:rsidRPr="006608A8" w:rsidRDefault="00525635" w:rsidP="00525635">
      <w:pPr>
        <w:pStyle w:val="aa"/>
        <w:numPr>
          <w:ilvl w:val="0"/>
          <w:numId w:val="9"/>
        </w:numPr>
        <w:rPr>
          <w:sz w:val="24"/>
          <w:rtl/>
        </w:rPr>
      </w:pPr>
      <w:r w:rsidRPr="006608A8">
        <w:rPr>
          <w:rFonts w:hint="cs"/>
          <w:sz w:val="24"/>
          <w:rtl/>
        </w:rPr>
        <w:t>כדי</w:t>
      </w:r>
      <w:r w:rsidRPr="006608A8">
        <w:rPr>
          <w:sz w:val="24"/>
          <w:rtl/>
        </w:rPr>
        <w:t xml:space="preserve"> </w:t>
      </w:r>
      <w:r w:rsidRPr="006608A8">
        <w:rPr>
          <w:rFonts w:hint="cs"/>
          <w:sz w:val="24"/>
          <w:rtl/>
        </w:rPr>
        <w:t>לחולל</w:t>
      </w:r>
      <w:r w:rsidRPr="006608A8">
        <w:rPr>
          <w:sz w:val="24"/>
          <w:rtl/>
        </w:rPr>
        <w:t xml:space="preserve"> </w:t>
      </w:r>
      <w:r w:rsidRPr="006608A8">
        <w:rPr>
          <w:rFonts w:hint="cs"/>
          <w:sz w:val="24"/>
          <w:rtl/>
        </w:rPr>
        <w:t>שינוי</w:t>
      </w:r>
      <w:r w:rsidRPr="006608A8">
        <w:rPr>
          <w:sz w:val="24"/>
          <w:rtl/>
        </w:rPr>
        <w:t xml:space="preserve"> </w:t>
      </w:r>
      <w:r w:rsidRPr="006608A8">
        <w:rPr>
          <w:rFonts w:hint="cs"/>
          <w:sz w:val="24"/>
          <w:rtl/>
        </w:rPr>
        <w:t>צריך</w:t>
      </w:r>
      <w:r w:rsidRPr="006608A8">
        <w:rPr>
          <w:sz w:val="24"/>
          <w:rtl/>
        </w:rPr>
        <w:t xml:space="preserve"> </w:t>
      </w:r>
      <w:r w:rsidRPr="006608A8">
        <w:rPr>
          <w:rFonts w:hint="cs"/>
          <w:sz w:val="24"/>
          <w:rtl/>
        </w:rPr>
        <w:t>לחולל</w:t>
      </w:r>
      <w:r w:rsidRPr="006608A8">
        <w:rPr>
          <w:sz w:val="24"/>
          <w:rtl/>
        </w:rPr>
        <w:t xml:space="preserve"> </w:t>
      </w:r>
      <w:r w:rsidRPr="006608A8">
        <w:rPr>
          <w:rFonts w:hint="cs"/>
          <w:sz w:val="24"/>
          <w:rtl/>
        </w:rPr>
        <w:t>אותו</w:t>
      </w:r>
      <w:r w:rsidRPr="006608A8">
        <w:rPr>
          <w:sz w:val="24"/>
          <w:rtl/>
        </w:rPr>
        <w:t xml:space="preserve">, </w:t>
      </w:r>
      <w:r w:rsidRPr="006608A8">
        <w:rPr>
          <w:rFonts w:hint="cs"/>
          <w:sz w:val="24"/>
          <w:rtl/>
        </w:rPr>
        <w:t>אנשים</w:t>
      </w:r>
      <w:r w:rsidRPr="006608A8">
        <w:rPr>
          <w:sz w:val="24"/>
          <w:rtl/>
        </w:rPr>
        <w:t xml:space="preserve"> </w:t>
      </w:r>
      <w:r w:rsidRPr="006608A8">
        <w:rPr>
          <w:rFonts w:hint="cs"/>
          <w:sz w:val="24"/>
          <w:rtl/>
        </w:rPr>
        <w:t>נעים</w:t>
      </w:r>
      <w:r w:rsidRPr="006608A8">
        <w:rPr>
          <w:sz w:val="24"/>
          <w:rtl/>
        </w:rPr>
        <w:t xml:space="preserve"> </w:t>
      </w:r>
      <w:r w:rsidRPr="006608A8">
        <w:rPr>
          <w:rFonts w:hint="cs"/>
          <w:sz w:val="24"/>
          <w:rtl/>
        </w:rPr>
        <w:t>כשמניעים</w:t>
      </w:r>
      <w:r w:rsidRPr="006608A8">
        <w:rPr>
          <w:sz w:val="24"/>
          <w:rtl/>
        </w:rPr>
        <w:t xml:space="preserve"> </w:t>
      </w:r>
      <w:r w:rsidRPr="006608A8">
        <w:rPr>
          <w:rFonts w:hint="cs"/>
          <w:sz w:val="24"/>
          <w:rtl/>
        </w:rPr>
        <w:t>אותם</w:t>
      </w:r>
      <w:r>
        <w:rPr>
          <w:sz w:val="24"/>
          <w:rtl/>
        </w:rPr>
        <w:t>.</w:t>
      </w:r>
    </w:p>
    <w:p w14:paraId="320FED3E" w14:textId="77777777" w:rsidR="00525635" w:rsidRPr="006608A8" w:rsidRDefault="00525635" w:rsidP="00525635">
      <w:pPr>
        <w:pStyle w:val="aa"/>
        <w:numPr>
          <w:ilvl w:val="0"/>
          <w:numId w:val="9"/>
        </w:numPr>
        <w:rPr>
          <w:sz w:val="24"/>
          <w:rtl/>
        </w:rPr>
      </w:pPr>
      <w:r>
        <w:rPr>
          <w:rFonts w:hint="cs"/>
          <w:sz w:val="24"/>
          <w:rtl/>
        </w:rPr>
        <w:t>'</w:t>
      </w:r>
      <w:r w:rsidRPr="006608A8">
        <w:rPr>
          <w:rFonts w:hint="cs"/>
          <w:sz w:val="24"/>
          <w:rtl/>
        </w:rPr>
        <w:t>במעגל</w:t>
      </w:r>
      <w:r w:rsidRPr="006608A8">
        <w:rPr>
          <w:sz w:val="24"/>
          <w:rtl/>
        </w:rPr>
        <w:t xml:space="preserve"> </w:t>
      </w:r>
      <w:r w:rsidRPr="006608A8">
        <w:rPr>
          <w:rFonts w:hint="cs"/>
          <w:sz w:val="24"/>
          <w:rtl/>
        </w:rPr>
        <w:t>אין</w:t>
      </w:r>
      <w:r w:rsidRPr="006608A8">
        <w:rPr>
          <w:sz w:val="24"/>
          <w:rtl/>
        </w:rPr>
        <w:t xml:space="preserve"> </w:t>
      </w:r>
      <w:r w:rsidRPr="006608A8">
        <w:rPr>
          <w:rFonts w:hint="cs"/>
          <w:sz w:val="24"/>
          <w:rtl/>
        </w:rPr>
        <w:t>שם</w:t>
      </w:r>
      <w:r w:rsidRPr="006608A8">
        <w:rPr>
          <w:sz w:val="24"/>
          <w:rtl/>
        </w:rPr>
        <w:t xml:space="preserve"> </w:t>
      </w:r>
      <w:r w:rsidRPr="006608A8">
        <w:rPr>
          <w:rFonts w:hint="cs"/>
          <w:sz w:val="24"/>
          <w:rtl/>
        </w:rPr>
        <w:t>מעלה</w:t>
      </w:r>
      <w:r w:rsidRPr="006608A8">
        <w:rPr>
          <w:sz w:val="24"/>
          <w:rtl/>
        </w:rPr>
        <w:t xml:space="preserve"> </w:t>
      </w:r>
      <w:r w:rsidRPr="006608A8">
        <w:rPr>
          <w:rFonts w:hint="cs"/>
          <w:sz w:val="24"/>
          <w:rtl/>
        </w:rPr>
        <w:t>ומטה</w:t>
      </w:r>
      <w:r w:rsidRPr="006608A8">
        <w:rPr>
          <w:sz w:val="24"/>
          <w:rtl/>
        </w:rPr>
        <w:t xml:space="preserve">, </w:t>
      </w:r>
      <w:r w:rsidRPr="006608A8">
        <w:rPr>
          <w:rFonts w:hint="cs"/>
          <w:sz w:val="24"/>
          <w:rtl/>
        </w:rPr>
        <w:t>ראש</w:t>
      </w:r>
      <w:r w:rsidRPr="006608A8">
        <w:rPr>
          <w:sz w:val="24"/>
          <w:rtl/>
        </w:rPr>
        <w:t xml:space="preserve"> </w:t>
      </w:r>
      <w:r w:rsidRPr="006608A8">
        <w:rPr>
          <w:rFonts w:hint="cs"/>
          <w:sz w:val="24"/>
          <w:rtl/>
        </w:rPr>
        <w:t>וסוף</w:t>
      </w:r>
      <w:r w:rsidRPr="006608A8">
        <w:rPr>
          <w:sz w:val="24"/>
          <w:rtl/>
        </w:rPr>
        <w:t xml:space="preserve">... </w:t>
      </w:r>
      <w:r w:rsidRPr="006608A8">
        <w:rPr>
          <w:rFonts w:hint="cs"/>
          <w:sz w:val="24"/>
          <w:rtl/>
        </w:rPr>
        <w:t>וזה</w:t>
      </w:r>
      <w:r w:rsidRPr="006608A8">
        <w:rPr>
          <w:sz w:val="24"/>
          <w:rtl/>
        </w:rPr>
        <w:t xml:space="preserve"> </w:t>
      </w:r>
      <w:r w:rsidRPr="006608A8">
        <w:rPr>
          <w:rFonts w:hint="cs"/>
          <w:sz w:val="24"/>
          <w:rtl/>
        </w:rPr>
        <w:t>יום</w:t>
      </w:r>
      <w:r w:rsidRPr="006608A8">
        <w:rPr>
          <w:sz w:val="24"/>
          <w:rtl/>
        </w:rPr>
        <w:t xml:space="preserve"> </w:t>
      </w:r>
      <w:r w:rsidRPr="006608A8">
        <w:rPr>
          <w:rFonts w:hint="cs"/>
          <w:sz w:val="24"/>
          <w:rtl/>
        </w:rPr>
        <w:t>טוב</w:t>
      </w:r>
      <w:r w:rsidRPr="006608A8">
        <w:rPr>
          <w:sz w:val="24"/>
          <w:rtl/>
        </w:rPr>
        <w:t xml:space="preserve"> </w:t>
      </w:r>
      <w:r w:rsidRPr="006608A8">
        <w:rPr>
          <w:rFonts w:hint="cs"/>
          <w:sz w:val="24"/>
          <w:rtl/>
        </w:rPr>
        <w:t>לישראל</w:t>
      </w:r>
      <w:r>
        <w:rPr>
          <w:rFonts w:hint="cs"/>
          <w:sz w:val="24"/>
          <w:rtl/>
        </w:rPr>
        <w:t>'</w:t>
      </w:r>
      <w:r w:rsidRPr="006608A8">
        <w:rPr>
          <w:sz w:val="24"/>
          <w:rtl/>
        </w:rPr>
        <w:t xml:space="preserve">. </w:t>
      </w:r>
      <w:r w:rsidRPr="006608A8">
        <w:rPr>
          <w:rFonts w:hint="cs"/>
          <w:sz w:val="24"/>
          <w:rtl/>
        </w:rPr>
        <w:t>אין</w:t>
      </w:r>
      <w:r w:rsidRPr="006608A8">
        <w:rPr>
          <w:sz w:val="24"/>
          <w:rtl/>
        </w:rPr>
        <w:t xml:space="preserve"> </w:t>
      </w:r>
      <w:r w:rsidRPr="006608A8">
        <w:rPr>
          <w:rFonts w:hint="cs"/>
          <w:sz w:val="24"/>
          <w:rtl/>
        </w:rPr>
        <w:t>תחרות</w:t>
      </w:r>
      <w:r w:rsidRPr="006608A8">
        <w:rPr>
          <w:sz w:val="24"/>
          <w:rtl/>
        </w:rPr>
        <w:t xml:space="preserve">, </w:t>
      </w:r>
      <w:r w:rsidRPr="006608A8">
        <w:rPr>
          <w:rFonts w:hint="cs"/>
          <w:sz w:val="24"/>
          <w:rtl/>
        </w:rPr>
        <w:t>אין</w:t>
      </w:r>
      <w:r w:rsidRPr="006608A8">
        <w:rPr>
          <w:sz w:val="24"/>
          <w:rtl/>
        </w:rPr>
        <w:t xml:space="preserve"> </w:t>
      </w:r>
      <w:r w:rsidRPr="006608A8">
        <w:rPr>
          <w:rFonts w:hint="cs"/>
          <w:sz w:val="24"/>
          <w:rtl/>
        </w:rPr>
        <w:t>קנאה</w:t>
      </w:r>
      <w:r w:rsidRPr="006608A8">
        <w:rPr>
          <w:sz w:val="24"/>
          <w:rtl/>
        </w:rPr>
        <w:t xml:space="preserve">, </w:t>
      </w:r>
      <w:r w:rsidRPr="006608A8">
        <w:rPr>
          <w:rFonts w:hint="cs"/>
          <w:sz w:val="24"/>
          <w:rtl/>
        </w:rPr>
        <w:t>יש</w:t>
      </w:r>
      <w:r w:rsidRPr="006608A8">
        <w:rPr>
          <w:sz w:val="24"/>
          <w:rtl/>
        </w:rPr>
        <w:t xml:space="preserve"> </w:t>
      </w:r>
      <w:r>
        <w:rPr>
          <w:rFonts w:hint="cs"/>
          <w:sz w:val="24"/>
          <w:rtl/>
        </w:rPr>
        <w:t>'</w:t>
      </w:r>
      <w:r w:rsidRPr="006608A8">
        <w:rPr>
          <w:rFonts w:hint="cs"/>
          <w:sz w:val="24"/>
          <w:rtl/>
        </w:rPr>
        <w:t>יחד</w:t>
      </w:r>
      <w:r>
        <w:rPr>
          <w:rFonts w:hint="cs"/>
          <w:sz w:val="24"/>
          <w:rtl/>
        </w:rPr>
        <w:t>'</w:t>
      </w:r>
      <w:r w:rsidRPr="006608A8">
        <w:rPr>
          <w:sz w:val="24"/>
          <w:rtl/>
        </w:rPr>
        <w:t xml:space="preserve"> </w:t>
      </w:r>
      <w:r w:rsidRPr="006608A8">
        <w:rPr>
          <w:rFonts w:hint="cs"/>
          <w:sz w:val="24"/>
          <w:rtl/>
        </w:rPr>
        <w:t>וחינוך</w:t>
      </w:r>
      <w:r w:rsidRPr="006608A8">
        <w:rPr>
          <w:sz w:val="24"/>
          <w:rtl/>
        </w:rPr>
        <w:t xml:space="preserve"> </w:t>
      </w:r>
      <w:r w:rsidRPr="006608A8">
        <w:rPr>
          <w:rFonts w:hint="cs"/>
          <w:sz w:val="24"/>
          <w:rtl/>
        </w:rPr>
        <w:t>לשיתוף</w:t>
      </w:r>
      <w:r w:rsidRPr="006608A8">
        <w:rPr>
          <w:sz w:val="24"/>
          <w:rtl/>
        </w:rPr>
        <w:t xml:space="preserve"> </w:t>
      </w:r>
      <w:r>
        <w:rPr>
          <w:rFonts w:hint="cs"/>
          <w:sz w:val="24"/>
          <w:rtl/>
        </w:rPr>
        <w:t>אמתי</w:t>
      </w:r>
      <w:r w:rsidRPr="006608A8">
        <w:rPr>
          <w:sz w:val="24"/>
          <w:rtl/>
        </w:rPr>
        <w:t xml:space="preserve">. </w:t>
      </w:r>
      <w:r>
        <w:rPr>
          <w:rFonts w:hint="cs"/>
          <w:sz w:val="24"/>
          <w:rtl/>
        </w:rPr>
        <w:t xml:space="preserve">זוהי </w:t>
      </w:r>
      <w:r w:rsidRPr="006608A8">
        <w:rPr>
          <w:rFonts w:hint="cs"/>
          <w:sz w:val="24"/>
          <w:rtl/>
        </w:rPr>
        <w:t>חגיגה</w:t>
      </w:r>
      <w:r w:rsidRPr="006608A8">
        <w:rPr>
          <w:sz w:val="24"/>
          <w:rtl/>
        </w:rPr>
        <w:t xml:space="preserve"> </w:t>
      </w:r>
      <w:r w:rsidRPr="006608A8">
        <w:rPr>
          <w:rFonts w:hint="cs"/>
          <w:sz w:val="24"/>
          <w:rtl/>
        </w:rPr>
        <w:t>מרוממת</w:t>
      </w:r>
      <w:r w:rsidRPr="006608A8">
        <w:rPr>
          <w:sz w:val="24"/>
          <w:rtl/>
        </w:rPr>
        <w:t>...</w:t>
      </w:r>
    </w:p>
    <w:p w14:paraId="280D2709" w14:textId="77777777" w:rsidR="00525635" w:rsidRPr="006608A8" w:rsidRDefault="00525635" w:rsidP="00525635">
      <w:pPr>
        <w:pStyle w:val="aa"/>
        <w:numPr>
          <w:ilvl w:val="0"/>
          <w:numId w:val="9"/>
        </w:numPr>
        <w:rPr>
          <w:sz w:val="24"/>
          <w:rtl/>
        </w:rPr>
      </w:pPr>
      <w:r w:rsidRPr="006608A8">
        <w:rPr>
          <w:rFonts w:hint="cs"/>
          <w:sz w:val="24"/>
          <w:rtl/>
        </w:rPr>
        <w:t>התהליך</w:t>
      </w:r>
      <w:r w:rsidRPr="006608A8">
        <w:rPr>
          <w:sz w:val="24"/>
          <w:rtl/>
        </w:rPr>
        <w:t xml:space="preserve"> </w:t>
      </w:r>
      <w:r w:rsidRPr="006608A8">
        <w:rPr>
          <w:rFonts w:hint="cs"/>
          <w:sz w:val="24"/>
          <w:rtl/>
        </w:rPr>
        <w:t>חשוב</w:t>
      </w:r>
      <w:r w:rsidRPr="006608A8">
        <w:rPr>
          <w:sz w:val="24"/>
          <w:rtl/>
        </w:rPr>
        <w:t xml:space="preserve">, </w:t>
      </w:r>
      <w:r w:rsidRPr="006608A8">
        <w:rPr>
          <w:rFonts w:hint="cs"/>
          <w:sz w:val="24"/>
          <w:rtl/>
        </w:rPr>
        <w:t>ה</w:t>
      </w:r>
      <w:r>
        <w:rPr>
          <w:rFonts w:hint="cs"/>
          <w:sz w:val="24"/>
          <w:rtl/>
        </w:rPr>
        <w:t>'</w:t>
      </w:r>
      <w:r w:rsidRPr="006608A8">
        <w:rPr>
          <w:rFonts w:hint="cs"/>
          <w:sz w:val="24"/>
          <w:rtl/>
        </w:rPr>
        <w:t>איך</w:t>
      </w:r>
      <w:r>
        <w:rPr>
          <w:rFonts w:hint="cs"/>
          <w:sz w:val="24"/>
          <w:rtl/>
        </w:rPr>
        <w:t>'</w:t>
      </w:r>
      <w:r w:rsidRPr="006608A8">
        <w:rPr>
          <w:sz w:val="24"/>
          <w:rtl/>
        </w:rPr>
        <w:t xml:space="preserve"> </w:t>
      </w:r>
      <w:r w:rsidRPr="006608A8">
        <w:rPr>
          <w:rFonts w:hint="cs"/>
          <w:sz w:val="24"/>
          <w:rtl/>
        </w:rPr>
        <w:t>ולא</w:t>
      </w:r>
      <w:r w:rsidRPr="006608A8">
        <w:rPr>
          <w:sz w:val="24"/>
          <w:rtl/>
        </w:rPr>
        <w:t xml:space="preserve"> </w:t>
      </w:r>
      <w:r w:rsidRPr="006608A8">
        <w:rPr>
          <w:rFonts w:hint="cs"/>
          <w:sz w:val="24"/>
          <w:rtl/>
        </w:rPr>
        <w:t>רק</w:t>
      </w:r>
      <w:r w:rsidRPr="006608A8">
        <w:rPr>
          <w:sz w:val="24"/>
          <w:rtl/>
        </w:rPr>
        <w:t xml:space="preserve"> </w:t>
      </w:r>
      <w:r w:rsidRPr="006608A8">
        <w:rPr>
          <w:rFonts w:hint="cs"/>
          <w:sz w:val="24"/>
          <w:rtl/>
        </w:rPr>
        <w:t>ה</w:t>
      </w:r>
      <w:r>
        <w:rPr>
          <w:rFonts w:hint="cs"/>
          <w:sz w:val="24"/>
          <w:rtl/>
        </w:rPr>
        <w:t>'</w:t>
      </w:r>
      <w:r w:rsidRPr="006608A8">
        <w:rPr>
          <w:rFonts w:hint="cs"/>
          <w:sz w:val="24"/>
          <w:rtl/>
        </w:rPr>
        <w:t>מה</w:t>
      </w:r>
      <w:r>
        <w:rPr>
          <w:rFonts w:hint="cs"/>
          <w:sz w:val="24"/>
          <w:rtl/>
        </w:rPr>
        <w:t>'</w:t>
      </w:r>
      <w:r w:rsidRPr="006608A8">
        <w:rPr>
          <w:sz w:val="24"/>
          <w:rtl/>
        </w:rPr>
        <w:t xml:space="preserve">, </w:t>
      </w:r>
      <w:r w:rsidRPr="006608A8">
        <w:rPr>
          <w:rFonts w:hint="cs"/>
          <w:sz w:val="24"/>
          <w:rtl/>
        </w:rPr>
        <w:t>הרוח</w:t>
      </w:r>
      <w:r w:rsidRPr="006608A8">
        <w:rPr>
          <w:sz w:val="24"/>
          <w:rtl/>
        </w:rPr>
        <w:t xml:space="preserve"> </w:t>
      </w:r>
      <w:r w:rsidRPr="006608A8">
        <w:rPr>
          <w:rFonts w:hint="cs"/>
          <w:sz w:val="24"/>
          <w:rtl/>
        </w:rPr>
        <w:t>ולא</w:t>
      </w:r>
      <w:r w:rsidRPr="006608A8">
        <w:rPr>
          <w:sz w:val="24"/>
          <w:rtl/>
        </w:rPr>
        <w:t xml:space="preserve"> </w:t>
      </w:r>
      <w:r w:rsidRPr="006608A8">
        <w:rPr>
          <w:rFonts w:hint="cs"/>
          <w:sz w:val="24"/>
          <w:rtl/>
        </w:rPr>
        <w:t>רק</w:t>
      </w:r>
      <w:r w:rsidRPr="006608A8">
        <w:rPr>
          <w:sz w:val="24"/>
          <w:rtl/>
        </w:rPr>
        <w:t xml:space="preserve"> </w:t>
      </w:r>
      <w:r w:rsidRPr="006608A8">
        <w:rPr>
          <w:rFonts w:hint="cs"/>
          <w:sz w:val="24"/>
          <w:rtl/>
        </w:rPr>
        <w:t>החומר</w:t>
      </w:r>
      <w:r w:rsidRPr="006608A8">
        <w:rPr>
          <w:sz w:val="24"/>
          <w:rtl/>
        </w:rPr>
        <w:t xml:space="preserve">, </w:t>
      </w:r>
      <w:r w:rsidRPr="006608A8">
        <w:rPr>
          <w:rFonts w:hint="cs"/>
          <w:sz w:val="24"/>
          <w:rtl/>
        </w:rPr>
        <w:t>מאור</w:t>
      </w:r>
      <w:r w:rsidRPr="006608A8">
        <w:rPr>
          <w:sz w:val="24"/>
          <w:rtl/>
        </w:rPr>
        <w:t xml:space="preserve"> </w:t>
      </w:r>
      <w:r w:rsidRPr="006608A8">
        <w:rPr>
          <w:rFonts w:hint="cs"/>
          <w:sz w:val="24"/>
          <w:rtl/>
        </w:rPr>
        <w:t>הפנים</w:t>
      </w:r>
      <w:r w:rsidRPr="006608A8">
        <w:rPr>
          <w:sz w:val="24"/>
          <w:rtl/>
        </w:rPr>
        <w:t xml:space="preserve">, </w:t>
      </w:r>
      <w:r w:rsidRPr="006608A8">
        <w:rPr>
          <w:rFonts w:hint="cs"/>
          <w:sz w:val="24"/>
          <w:rtl/>
        </w:rPr>
        <w:t>העין</w:t>
      </w:r>
      <w:r w:rsidRPr="006608A8">
        <w:rPr>
          <w:sz w:val="24"/>
          <w:rtl/>
        </w:rPr>
        <w:t xml:space="preserve"> </w:t>
      </w:r>
      <w:r w:rsidRPr="006608A8">
        <w:rPr>
          <w:rFonts w:hint="cs"/>
          <w:sz w:val="24"/>
          <w:rtl/>
        </w:rPr>
        <w:t>הטובה</w:t>
      </w:r>
      <w:r w:rsidRPr="006608A8">
        <w:rPr>
          <w:sz w:val="24"/>
          <w:rtl/>
        </w:rPr>
        <w:t xml:space="preserve"> </w:t>
      </w:r>
      <w:r w:rsidRPr="006608A8">
        <w:rPr>
          <w:rFonts w:hint="cs"/>
          <w:sz w:val="24"/>
          <w:rtl/>
        </w:rPr>
        <w:t>והצמיחה</w:t>
      </w:r>
      <w:r w:rsidRPr="006608A8">
        <w:rPr>
          <w:sz w:val="24"/>
          <w:rtl/>
        </w:rPr>
        <w:t xml:space="preserve"> </w:t>
      </w:r>
      <w:r w:rsidRPr="006608A8">
        <w:rPr>
          <w:rFonts w:hint="cs"/>
          <w:sz w:val="24"/>
          <w:rtl/>
        </w:rPr>
        <w:t>של</w:t>
      </w:r>
      <w:r w:rsidRPr="006608A8">
        <w:rPr>
          <w:sz w:val="24"/>
          <w:rtl/>
        </w:rPr>
        <w:t xml:space="preserve"> </w:t>
      </w:r>
      <w:r w:rsidRPr="006608A8">
        <w:rPr>
          <w:rFonts w:hint="cs"/>
          <w:sz w:val="24"/>
          <w:rtl/>
        </w:rPr>
        <w:t>כל</w:t>
      </w:r>
      <w:r w:rsidRPr="006608A8">
        <w:rPr>
          <w:sz w:val="24"/>
          <w:rtl/>
        </w:rPr>
        <w:t xml:space="preserve"> </w:t>
      </w:r>
      <w:r w:rsidRPr="006608A8">
        <w:rPr>
          <w:rFonts w:hint="cs"/>
          <w:sz w:val="24"/>
          <w:rtl/>
        </w:rPr>
        <w:t>החבורה</w:t>
      </w:r>
      <w:r w:rsidRPr="006608A8">
        <w:rPr>
          <w:sz w:val="24"/>
          <w:rtl/>
        </w:rPr>
        <w:t>.</w:t>
      </w:r>
    </w:p>
    <w:p w14:paraId="1B9F5100" w14:textId="77777777" w:rsidR="00525635" w:rsidRPr="00967BE1" w:rsidRDefault="00525635" w:rsidP="00525635">
      <w:pPr>
        <w:pStyle w:val="aa"/>
        <w:numPr>
          <w:ilvl w:val="0"/>
          <w:numId w:val="9"/>
        </w:numPr>
        <w:rPr>
          <w:sz w:val="24"/>
          <w:rtl/>
        </w:rPr>
      </w:pPr>
      <w:r w:rsidRPr="006608A8">
        <w:rPr>
          <w:rFonts w:hint="cs"/>
          <w:sz w:val="24"/>
          <w:rtl/>
        </w:rPr>
        <w:t>ואחרי</w:t>
      </w:r>
      <w:r w:rsidRPr="006608A8">
        <w:rPr>
          <w:sz w:val="24"/>
          <w:rtl/>
        </w:rPr>
        <w:t xml:space="preserve"> </w:t>
      </w:r>
      <w:r w:rsidRPr="006608A8">
        <w:rPr>
          <w:rFonts w:hint="cs"/>
          <w:sz w:val="24"/>
          <w:rtl/>
        </w:rPr>
        <w:t>המפגש</w:t>
      </w:r>
      <w:r w:rsidRPr="006608A8">
        <w:rPr>
          <w:sz w:val="24"/>
          <w:rtl/>
        </w:rPr>
        <w:t xml:space="preserve"> </w:t>
      </w:r>
      <w:r w:rsidRPr="00967BE1">
        <w:rPr>
          <w:rFonts w:hint="cs"/>
          <w:sz w:val="24"/>
          <w:rtl/>
        </w:rPr>
        <w:t>–</w:t>
      </w:r>
      <w:r>
        <w:rPr>
          <w:rFonts w:hint="cs"/>
          <w:sz w:val="24"/>
          <w:rtl/>
        </w:rPr>
        <w:t xml:space="preserve"> </w:t>
      </w:r>
      <w:r w:rsidRPr="006608A8">
        <w:rPr>
          <w:rFonts w:hint="cs"/>
          <w:sz w:val="24"/>
          <w:rtl/>
        </w:rPr>
        <w:t>לבדוק</w:t>
      </w:r>
      <w:r w:rsidRPr="006608A8">
        <w:rPr>
          <w:sz w:val="24"/>
          <w:rtl/>
        </w:rPr>
        <w:t xml:space="preserve"> </w:t>
      </w:r>
      <w:r w:rsidRPr="006608A8">
        <w:rPr>
          <w:rFonts w:hint="cs"/>
          <w:sz w:val="24"/>
          <w:rtl/>
        </w:rPr>
        <w:t>היטב</w:t>
      </w:r>
      <w:r w:rsidRPr="006608A8">
        <w:rPr>
          <w:sz w:val="24"/>
          <w:rtl/>
        </w:rPr>
        <w:t xml:space="preserve"> </w:t>
      </w:r>
      <w:r w:rsidRPr="006608A8">
        <w:rPr>
          <w:rFonts w:hint="cs"/>
          <w:sz w:val="24"/>
          <w:rtl/>
        </w:rPr>
        <w:t>מה</w:t>
      </w:r>
      <w:r w:rsidRPr="006608A8">
        <w:rPr>
          <w:sz w:val="24"/>
          <w:rtl/>
        </w:rPr>
        <w:t xml:space="preserve"> </w:t>
      </w:r>
      <w:r w:rsidRPr="006608A8">
        <w:rPr>
          <w:rFonts w:hint="cs"/>
          <w:sz w:val="24"/>
          <w:rtl/>
        </w:rPr>
        <w:t>לקחתי</w:t>
      </w:r>
      <w:r w:rsidRPr="006608A8">
        <w:rPr>
          <w:sz w:val="24"/>
          <w:rtl/>
        </w:rPr>
        <w:t xml:space="preserve"> </w:t>
      </w:r>
      <w:r w:rsidRPr="006608A8">
        <w:rPr>
          <w:rFonts w:hint="cs"/>
          <w:sz w:val="24"/>
          <w:rtl/>
        </w:rPr>
        <w:t>לעצמי</w:t>
      </w:r>
      <w:r>
        <w:rPr>
          <w:rFonts w:hint="cs"/>
          <w:sz w:val="24"/>
          <w:rtl/>
        </w:rPr>
        <w:t>,</w:t>
      </w:r>
      <w:r w:rsidRPr="006608A8">
        <w:rPr>
          <w:sz w:val="24"/>
          <w:rtl/>
        </w:rPr>
        <w:t xml:space="preserve"> </w:t>
      </w:r>
      <w:r>
        <w:rPr>
          <w:rFonts w:hint="cs"/>
          <w:sz w:val="24"/>
          <w:rtl/>
        </w:rPr>
        <w:t>ל</w:t>
      </w:r>
      <w:r w:rsidRPr="006608A8">
        <w:rPr>
          <w:rFonts w:hint="cs"/>
          <w:sz w:val="24"/>
          <w:rtl/>
        </w:rPr>
        <w:t>אישיותי</w:t>
      </w:r>
      <w:r w:rsidRPr="006608A8">
        <w:rPr>
          <w:sz w:val="24"/>
          <w:rtl/>
        </w:rPr>
        <w:t xml:space="preserve">. </w:t>
      </w:r>
      <w:r w:rsidRPr="006608A8">
        <w:rPr>
          <w:rFonts w:hint="cs"/>
          <w:sz w:val="24"/>
          <w:rtl/>
        </w:rPr>
        <w:t>מה</w:t>
      </w:r>
      <w:r w:rsidRPr="006608A8">
        <w:rPr>
          <w:sz w:val="24"/>
          <w:rtl/>
        </w:rPr>
        <w:t xml:space="preserve"> </w:t>
      </w:r>
      <w:r w:rsidRPr="006608A8">
        <w:rPr>
          <w:rFonts w:hint="cs"/>
          <w:sz w:val="24"/>
          <w:rtl/>
        </w:rPr>
        <w:t>השתנה</w:t>
      </w:r>
      <w:r w:rsidRPr="006608A8">
        <w:rPr>
          <w:sz w:val="24"/>
          <w:rtl/>
        </w:rPr>
        <w:t xml:space="preserve"> </w:t>
      </w:r>
      <w:r w:rsidRPr="006608A8">
        <w:rPr>
          <w:rFonts w:hint="cs"/>
          <w:sz w:val="24"/>
          <w:rtl/>
        </w:rPr>
        <w:t>בי</w:t>
      </w:r>
      <w:r w:rsidRPr="006608A8">
        <w:rPr>
          <w:sz w:val="24"/>
          <w:rtl/>
        </w:rPr>
        <w:t xml:space="preserve">? </w:t>
      </w:r>
      <w:r w:rsidRPr="006608A8">
        <w:rPr>
          <w:rFonts w:hint="cs"/>
          <w:sz w:val="24"/>
          <w:rtl/>
        </w:rPr>
        <w:t>מה</w:t>
      </w:r>
      <w:r w:rsidRPr="006608A8">
        <w:rPr>
          <w:sz w:val="24"/>
          <w:rtl/>
        </w:rPr>
        <w:t xml:space="preserve"> </w:t>
      </w:r>
      <w:r w:rsidRPr="006608A8">
        <w:rPr>
          <w:rFonts w:hint="cs"/>
          <w:sz w:val="24"/>
          <w:rtl/>
        </w:rPr>
        <w:t>התחולל</w:t>
      </w:r>
      <w:r w:rsidRPr="006608A8">
        <w:rPr>
          <w:sz w:val="24"/>
          <w:rtl/>
        </w:rPr>
        <w:t xml:space="preserve"> </w:t>
      </w:r>
      <w:r w:rsidRPr="006608A8">
        <w:rPr>
          <w:rFonts w:hint="cs"/>
          <w:sz w:val="24"/>
          <w:rtl/>
        </w:rPr>
        <w:t>בתוכי</w:t>
      </w:r>
      <w:r w:rsidRPr="006608A8">
        <w:rPr>
          <w:sz w:val="24"/>
          <w:rtl/>
        </w:rPr>
        <w:t xml:space="preserve"> </w:t>
      </w:r>
      <w:r w:rsidRPr="006608A8">
        <w:rPr>
          <w:rFonts w:hint="cs"/>
          <w:sz w:val="24"/>
          <w:rtl/>
        </w:rPr>
        <w:t>בעקבות</w:t>
      </w:r>
      <w:r w:rsidRPr="006608A8">
        <w:rPr>
          <w:sz w:val="24"/>
          <w:rtl/>
        </w:rPr>
        <w:t xml:space="preserve"> </w:t>
      </w:r>
      <w:r w:rsidRPr="006608A8">
        <w:rPr>
          <w:rFonts w:hint="cs"/>
          <w:sz w:val="24"/>
          <w:rtl/>
        </w:rPr>
        <w:t>המעגל</w:t>
      </w:r>
      <w:r w:rsidRPr="006608A8">
        <w:rPr>
          <w:sz w:val="24"/>
          <w:rtl/>
        </w:rPr>
        <w:t xml:space="preserve">? </w:t>
      </w:r>
      <w:r w:rsidRPr="006608A8">
        <w:rPr>
          <w:rFonts w:hint="cs"/>
          <w:sz w:val="24"/>
          <w:rtl/>
        </w:rPr>
        <w:t>מה</w:t>
      </w:r>
      <w:r w:rsidRPr="006608A8">
        <w:rPr>
          <w:sz w:val="24"/>
          <w:rtl/>
        </w:rPr>
        <w:t xml:space="preserve"> </w:t>
      </w:r>
      <w:r w:rsidRPr="006608A8">
        <w:rPr>
          <w:rFonts w:hint="cs"/>
          <w:sz w:val="24"/>
          <w:rtl/>
        </w:rPr>
        <w:t>התגלה</w:t>
      </w:r>
      <w:r w:rsidRPr="006608A8">
        <w:rPr>
          <w:sz w:val="24"/>
          <w:rtl/>
        </w:rPr>
        <w:t xml:space="preserve"> </w:t>
      </w:r>
      <w:r w:rsidRPr="006608A8">
        <w:rPr>
          <w:rFonts w:hint="cs"/>
          <w:sz w:val="24"/>
          <w:rtl/>
        </w:rPr>
        <w:t>לי</w:t>
      </w:r>
      <w:r w:rsidRPr="006608A8">
        <w:rPr>
          <w:sz w:val="24"/>
          <w:rtl/>
        </w:rPr>
        <w:t xml:space="preserve"> </w:t>
      </w:r>
      <w:r w:rsidRPr="006608A8">
        <w:rPr>
          <w:rFonts w:hint="cs"/>
          <w:sz w:val="24"/>
          <w:rtl/>
        </w:rPr>
        <w:t>על</w:t>
      </w:r>
      <w:r w:rsidRPr="006608A8">
        <w:rPr>
          <w:sz w:val="24"/>
          <w:rtl/>
        </w:rPr>
        <w:t xml:space="preserve"> </w:t>
      </w:r>
      <w:r w:rsidRPr="006608A8">
        <w:rPr>
          <w:rFonts w:hint="cs"/>
          <w:sz w:val="24"/>
          <w:rtl/>
        </w:rPr>
        <w:t>עצמי</w:t>
      </w:r>
      <w:r w:rsidRPr="006608A8">
        <w:rPr>
          <w:sz w:val="24"/>
          <w:rtl/>
        </w:rPr>
        <w:t xml:space="preserve">? </w:t>
      </w:r>
      <w:r w:rsidRPr="006608A8">
        <w:rPr>
          <w:rFonts w:hint="cs"/>
          <w:sz w:val="24"/>
          <w:rtl/>
        </w:rPr>
        <w:t>מה</w:t>
      </w:r>
      <w:r w:rsidRPr="006608A8">
        <w:rPr>
          <w:sz w:val="24"/>
          <w:rtl/>
        </w:rPr>
        <w:t xml:space="preserve"> </w:t>
      </w:r>
      <w:r w:rsidRPr="006608A8">
        <w:rPr>
          <w:rFonts w:hint="cs"/>
          <w:sz w:val="24"/>
          <w:rtl/>
        </w:rPr>
        <w:t>נפתח</w:t>
      </w:r>
      <w:r w:rsidRPr="006608A8">
        <w:rPr>
          <w:sz w:val="24"/>
          <w:rtl/>
        </w:rPr>
        <w:t xml:space="preserve"> </w:t>
      </w:r>
      <w:r w:rsidRPr="006608A8">
        <w:rPr>
          <w:rFonts w:hint="cs"/>
          <w:sz w:val="24"/>
          <w:rtl/>
        </w:rPr>
        <w:t>בנשמתי</w:t>
      </w:r>
      <w:r w:rsidRPr="006608A8">
        <w:rPr>
          <w:sz w:val="24"/>
          <w:rtl/>
        </w:rPr>
        <w:t xml:space="preserve"> </w:t>
      </w:r>
      <w:r w:rsidRPr="006608A8">
        <w:rPr>
          <w:rFonts w:hint="cs"/>
          <w:sz w:val="24"/>
          <w:rtl/>
        </w:rPr>
        <w:t>אחרי</w:t>
      </w:r>
      <w:r w:rsidRPr="006608A8">
        <w:rPr>
          <w:sz w:val="24"/>
          <w:rtl/>
        </w:rPr>
        <w:t xml:space="preserve"> </w:t>
      </w:r>
      <w:r w:rsidRPr="006608A8">
        <w:rPr>
          <w:rFonts w:hint="cs"/>
          <w:sz w:val="24"/>
          <w:rtl/>
        </w:rPr>
        <w:t>השותפות</w:t>
      </w:r>
      <w:r w:rsidRPr="006608A8">
        <w:rPr>
          <w:sz w:val="24"/>
          <w:rtl/>
        </w:rPr>
        <w:t xml:space="preserve"> </w:t>
      </w:r>
      <w:r w:rsidRPr="006608A8">
        <w:rPr>
          <w:rFonts w:hint="cs"/>
          <w:sz w:val="24"/>
          <w:rtl/>
        </w:rPr>
        <w:t>בקהילה</w:t>
      </w:r>
      <w:r w:rsidRPr="006608A8">
        <w:rPr>
          <w:sz w:val="24"/>
          <w:rtl/>
        </w:rPr>
        <w:t xml:space="preserve">? </w:t>
      </w:r>
      <w:r w:rsidRPr="006608A8">
        <w:rPr>
          <w:rFonts w:hint="cs"/>
          <w:sz w:val="24"/>
          <w:rtl/>
        </w:rPr>
        <w:t>מה</w:t>
      </w:r>
      <w:r w:rsidRPr="006608A8">
        <w:rPr>
          <w:sz w:val="24"/>
          <w:rtl/>
        </w:rPr>
        <w:t xml:space="preserve"> </w:t>
      </w:r>
      <w:r w:rsidRPr="006608A8">
        <w:rPr>
          <w:rFonts w:hint="cs"/>
          <w:sz w:val="24"/>
          <w:rtl/>
        </w:rPr>
        <w:t>התגלה</w:t>
      </w:r>
      <w:r w:rsidRPr="006608A8">
        <w:rPr>
          <w:sz w:val="24"/>
          <w:rtl/>
        </w:rPr>
        <w:t xml:space="preserve"> </w:t>
      </w:r>
      <w:r w:rsidRPr="006608A8">
        <w:rPr>
          <w:rFonts w:hint="cs"/>
          <w:sz w:val="24"/>
          <w:rtl/>
        </w:rPr>
        <w:t>לי</w:t>
      </w:r>
      <w:r w:rsidRPr="006608A8">
        <w:rPr>
          <w:sz w:val="24"/>
          <w:rtl/>
        </w:rPr>
        <w:t xml:space="preserve"> </w:t>
      </w:r>
      <w:r w:rsidRPr="006608A8">
        <w:rPr>
          <w:rFonts w:hint="cs"/>
          <w:sz w:val="24"/>
          <w:rtl/>
        </w:rPr>
        <w:t>על</w:t>
      </w:r>
      <w:r w:rsidRPr="006608A8">
        <w:rPr>
          <w:sz w:val="24"/>
          <w:rtl/>
        </w:rPr>
        <w:t xml:space="preserve"> </w:t>
      </w:r>
      <w:r w:rsidRPr="006608A8">
        <w:rPr>
          <w:rFonts w:hint="cs"/>
          <w:sz w:val="24"/>
          <w:rtl/>
        </w:rPr>
        <w:t>הארגון</w:t>
      </w:r>
      <w:r w:rsidRPr="006608A8">
        <w:rPr>
          <w:sz w:val="24"/>
          <w:rtl/>
        </w:rPr>
        <w:t xml:space="preserve"> </w:t>
      </w:r>
      <w:r w:rsidRPr="006608A8">
        <w:rPr>
          <w:rFonts w:hint="cs"/>
          <w:sz w:val="24"/>
          <w:rtl/>
        </w:rPr>
        <w:t>שאותו</w:t>
      </w:r>
      <w:r w:rsidRPr="006608A8">
        <w:rPr>
          <w:sz w:val="24"/>
          <w:rtl/>
        </w:rPr>
        <w:t xml:space="preserve"> </w:t>
      </w:r>
      <w:r w:rsidRPr="006608A8">
        <w:rPr>
          <w:rFonts w:hint="cs"/>
          <w:sz w:val="24"/>
          <w:rtl/>
        </w:rPr>
        <w:t>אני</w:t>
      </w:r>
      <w:r w:rsidRPr="006608A8">
        <w:rPr>
          <w:sz w:val="24"/>
          <w:rtl/>
        </w:rPr>
        <w:t xml:space="preserve"> </w:t>
      </w:r>
      <w:r w:rsidRPr="006608A8">
        <w:rPr>
          <w:rFonts w:hint="cs"/>
          <w:sz w:val="24"/>
          <w:rtl/>
        </w:rPr>
        <w:t>זוכה</w:t>
      </w:r>
      <w:r w:rsidRPr="006608A8">
        <w:rPr>
          <w:sz w:val="24"/>
          <w:rtl/>
        </w:rPr>
        <w:t xml:space="preserve"> </w:t>
      </w:r>
      <w:r w:rsidRPr="006608A8">
        <w:rPr>
          <w:rFonts w:hint="cs"/>
          <w:sz w:val="24"/>
          <w:rtl/>
        </w:rPr>
        <w:t>להוביל</w:t>
      </w:r>
      <w:r w:rsidRPr="006608A8">
        <w:rPr>
          <w:sz w:val="24"/>
          <w:rtl/>
        </w:rPr>
        <w:t xml:space="preserve"> </w:t>
      </w:r>
      <w:r w:rsidRPr="006608A8">
        <w:rPr>
          <w:rFonts w:hint="cs"/>
          <w:sz w:val="24"/>
          <w:rtl/>
        </w:rPr>
        <w:t>בענווה</w:t>
      </w:r>
      <w:r w:rsidRPr="006608A8">
        <w:rPr>
          <w:sz w:val="24"/>
          <w:rtl/>
        </w:rPr>
        <w:t xml:space="preserve">? </w:t>
      </w:r>
      <w:r w:rsidRPr="006608A8">
        <w:rPr>
          <w:rFonts w:hint="cs"/>
          <w:sz w:val="24"/>
          <w:rtl/>
        </w:rPr>
        <w:t>ובאותה</w:t>
      </w:r>
      <w:r w:rsidRPr="006608A8">
        <w:rPr>
          <w:sz w:val="24"/>
          <w:rtl/>
        </w:rPr>
        <w:t xml:space="preserve"> </w:t>
      </w:r>
      <w:r w:rsidRPr="006608A8">
        <w:rPr>
          <w:rFonts w:hint="cs"/>
          <w:sz w:val="24"/>
          <w:rtl/>
        </w:rPr>
        <w:t>נשימה</w:t>
      </w:r>
      <w:r>
        <w:rPr>
          <w:rFonts w:hint="cs"/>
          <w:sz w:val="24"/>
          <w:rtl/>
        </w:rPr>
        <w:t xml:space="preserve"> </w:t>
      </w:r>
      <w:r>
        <w:rPr>
          <w:sz w:val="24"/>
          <w:rtl/>
        </w:rPr>
        <w:t>–</w:t>
      </w:r>
      <w:r w:rsidRPr="00967BE1">
        <w:rPr>
          <w:sz w:val="24"/>
          <w:rtl/>
        </w:rPr>
        <w:t xml:space="preserve"> </w:t>
      </w:r>
      <w:r w:rsidRPr="00967BE1">
        <w:rPr>
          <w:rFonts w:hint="cs"/>
          <w:sz w:val="24"/>
          <w:rtl/>
        </w:rPr>
        <w:t>מהן</w:t>
      </w:r>
      <w:r w:rsidRPr="00967BE1">
        <w:rPr>
          <w:sz w:val="24"/>
          <w:rtl/>
        </w:rPr>
        <w:t xml:space="preserve"> </w:t>
      </w:r>
      <w:r w:rsidRPr="00967BE1">
        <w:rPr>
          <w:rFonts w:hint="cs"/>
          <w:sz w:val="24"/>
          <w:rtl/>
        </w:rPr>
        <w:t>המשימות</w:t>
      </w:r>
      <w:r w:rsidRPr="00967BE1">
        <w:rPr>
          <w:sz w:val="24"/>
          <w:rtl/>
        </w:rPr>
        <w:t xml:space="preserve">? </w:t>
      </w:r>
      <w:r w:rsidRPr="00967BE1">
        <w:rPr>
          <w:rFonts w:hint="cs"/>
          <w:sz w:val="24"/>
          <w:rtl/>
        </w:rPr>
        <w:t>מה</w:t>
      </w:r>
      <w:r w:rsidRPr="00967BE1">
        <w:rPr>
          <w:sz w:val="24"/>
          <w:rtl/>
        </w:rPr>
        <w:t xml:space="preserve"> </w:t>
      </w:r>
      <w:r w:rsidRPr="00967BE1">
        <w:rPr>
          <w:rFonts w:hint="cs"/>
          <w:sz w:val="24"/>
          <w:rtl/>
        </w:rPr>
        <w:t>נפעל</w:t>
      </w:r>
      <w:r w:rsidRPr="00967BE1">
        <w:rPr>
          <w:sz w:val="24"/>
          <w:rtl/>
        </w:rPr>
        <w:t xml:space="preserve"> </w:t>
      </w:r>
      <w:r w:rsidRPr="00967BE1">
        <w:rPr>
          <w:rFonts w:hint="cs"/>
          <w:sz w:val="24"/>
          <w:rtl/>
        </w:rPr>
        <w:t>ב</w:t>
      </w:r>
      <w:r>
        <w:rPr>
          <w:rFonts w:hint="cs"/>
          <w:sz w:val="24"/>
          <w:rtl/>
        </w:rPr>
        <w:t>'</w:t>
      </w:r>
      <w:r w:rsidRPr="00967BE1">
        <w:rPr>
          <w:rFonts w:hint="cs"/>
          <w:sz w:val="24"/>
          <w:rtl/>
        </w:rPr>
        <w:t>שטח</w:t>
      </w:r>
      <w:r>
        <w:rPr>
          <w:rFonts w:hint="cs"/>
          <w:sz w:val="24"/>
          <w:rtl/>
        </w:rPr>
        <w:t>'</w:t>
      </w:r>
      <w:r w:rsidRPr="00967BE1">
        <w:rPr>
          <w:sz w:val="24"/>
          <w:rtl/>
        </w:rPr>
        <w:t xml:space="preserve"> </w:t>
      </w:r>
      <w:r w:rsidRPr="00967BE1">
        <w:rPr>
          <w:rFonts w:hint="cs"/>
          <w:sz w:val="24"/>
          <w:rtl/>
        </w:rPr>
        <w:t>כדי</w:t>
      </w:r>
      <w:r w:rsidRPr="00967BE1">
        <w:rPr>
          <w:sz w:val="24"/>
          <w:rtl/>
        </w:rPr>
        <w:t xml:space="preserve"> </w:t>
      </w:r>
      <w:r w:rsidRPr="00967BE1">
        <w:rPr>
          <w:rFonts w:hint="cs"/>
          <w:sz w:val="24"/>
          <w:rtl/>
        </w:rPr>
        <w:t>שהדברים</w:t>
      </w:r>
      <w:r w:rsidRPr="00967BE1">
        <w:rPr>
          <w:sz w:val="24"/>
          <w:rtl/>
        </w:rPr>
        <w:t xml:space="preserve"> </w:t>
      </w:r>
      <w:r w:rsidRPr="00967BE1">
        <w:rPr>
          <w:rFonts w:hint="cs"/>
          <w:sz w:val="24"/>
          <w:rtl/>
        </w:rPr>
        <w:t>שאותם</w:t>
      </w:r>
      <w:r w:rsidRPr="00967BE1">
        <w:rPr>
          <w:sz w:val="24"/>
          <w:rtl/>
        </w:rPr>
        <w:t xml:space="preserve"> </w:t>
      </w:r>
      <w:r w:rsidRPr="00967BE1">
        <w:rPr>
          <w:rFonts w:hint="cs"/>
          <w:sz w:val="24"/>
          <w:rtl/>
        </w:rPr>
        <w:t>חוויתי</w:t>
      </w:r>
      <w:r w:rsidRPr="00967BE1">
        <w:rPr>
          <w:sz w:val="24"/>
          <w:rtl/>
        </w:rPr>
        <w:t xml:space="preserve"> </w:t>
      </w:r>
      <w:r w:rsidRPr="00967BE1">
        <w:rPr>
          <w:rFonts w:hint="cs"/>
          <w:sz w:val="24"/>
          <w:rtl/>
        </w:rPr>
        <w:t>יהיו</w:t>
      </w:r>
      <w:r w:rsidRPr="00967BE1">
        <w:rPr>
          <w:sz w:val="24"/>
          <w:rtl/>
        </w:rPr>
        <w:t xml:space="preserve"> </w:t>
      </w:r>
      <w:r w:rsidRPr="00967BE1">
        <w:rPr>
          <w:rFonts w:hint="cs"/>
          <w:sz w:val="24"/>
          <w:rtl/>
        </w:rPr>
        <w:t>קשורים</w:t>
      </w:r>
      <w:r w:rsidRPr="00967BE1">
        <w:rPr>
          <w:sz w:val="24"/>
          <w:rtl/>
        </w:rPr>
        <w:t xml:space="preserve"> </w:t>
      </w:r>
      <w:r w:rsidRPr="00967BE1">
        <w:rPr>
          <w:rFonts w:hint="cs"/>
          <w:sz w:val="24"/>
          <w:rtl/>
        </w:rPr>
        <w:t>וממומשים</w:t>
      </w:r>
      <w:r w:rsidRPr="00967BE1">
        <w:rPr>
          <w:sz w:val="24"/>
          <w:rtl/>
        </w:rPr>
        <w:t xml:space="preserve"> </w:t>
      </w:r>
      <w:r w:rsidRPr="00967BE1">
        <w:rPr>
          <w:rFonts w:hint="cs"/>
          <w:sz w:val="24"/>
          <w:rtl/>
        </w:rPr>
        <w:t>בהוויית</w:t>
      </w:r>
      <w:r w:rsidRPr="00967BE1">
        <w:rPr>
          <w:sz w:val="24"/>
          <w:rtl/>
        </w:rPr>
        <w:t xml:space="preserve"> </w:t>
      </w:r>
      <w:r w:rsidRPr="00967BE1">
        <w:rPr>
          <w:rFonts w:hint="cs"/>
          <w:sz w:val="24"/>
          <w:rtl/>
        </w:rPr>
        <w:t>בית</w:t>
      </w:r>
      <w:r w:rsidRPr="00967BE1">
        <w:rPr>
          <w:sz w:val="24"/>
          <w:rtl/>
        </w:rPr>
        <w:t xml:space="preserve"> </w:t>
      </w:r>
      <w:r w:rsidRPr="00967BE1">
        <w:rPr>
          <w:rFonts w:hint="cs"/>
          <w:sz w:val="24"/>
          <w:rtl/>
        </w:rPr>
        <w:t>החינוך</w:t>
      </w:r>
      <w:r>
        <w:rPr>
          <w:rFonts w:hint="cs"/>
          <w:sz w:val="24"/>
          <w:rtl/>
        </w:rPr>
        <w:t>? אלו</w:t>
      </w:r>
      <w:r w:rsidRPr="00967BE1">
        <w:rPr>
          <w:sz w:val="24"/>
          <w:rtl/>
        </w:rPr>
        <w:t xml:space="preserve"> </w:t>
      </w:r>
      <w:r>
        <w:rPr>
          <w:rFonts w:hint="cs"/>
          <w:sz w:val="24"/>
          <w:rtl/>
        </w:rPr>
        <w:t>'</w:t>
      </w:r>
      <w:r w:rsidRPr="00967BE1">
        <w:rPr>
          <w:rFonts w:hint="cs"/>
          <w:sz w:val="24"/>
          <w:rtl/>
        </w:rPr>
        <w:t>מעגלי</w:t>
      </w:r>
      <w:r w:rsidRPr="00967BE1">
        <w:rPr>
          <w:sz w:val="24"/>
          <w:rtl/>
        </w:rPr>
        <w:t xml:space="preserve"> </w:t>
      </w:r>
      <w:r w:rsidRPr="00967BE1">
        <w:rPr>
          <w:rFonts w:hint="cs"/>
          <w:sz w:val="24"/>
          <w:rtl/>
        </w:rPr>
        <w:t>חמ</w:t>
      </w:r>
      <w:r w:rsidRPr="00967BE1">
        <w:rPr>
          <w:sz w:val="24"/>
          <w:rtl/>
        </w:rPr>
        <w:t>"</w:t>
      </w:r>
      <w:r w:rsidRPr="00967BE1">
        <w:rPr>
          <w:rFonts w:hint="cs"/>
          <w:sz w:val="24"/>
          <w:rtl/>
        </w:rPr>
        <w:t>ד</w:t>
      </w:r>
      <w:r>
        <w:rPr>
          <w:rFonts w:hint="cs"/>
          <w:sz w:val="24"/>
          <w:rtl/>
        </w:rPr>
        <w:t>'</w:t>
      </w:r>
      <w:r w:rsidRPr="00967BE1">
        <w:rPr>
          <w:sz w:val="24"/>
          <w:rtl/>
        </w:rPr>
        <w:t xml:space="preserve"> </w:t>
      </w:r>
      <w:r w:rsidRPr="00967BE1">
        <w:rPr>
          <w:rFonts w:hint="cs"/>
          <w:sz w:val="24"/>
          <w:rtl/>
        </w:rPr>
        <w:t>נוספים</w:t>
      </w:r>
      <w:r w:rsidRPr="00967BE1">
        <w:rPr>
          <w:sz w:val="24"/>
          <w:rtl/>
        </w:rPr>
        <w:t xml:space="preserve"> </w:t>
      </w:r>
      <w:r w:rsidRPr="00967BE1">
        <w:rPr>
          <w:rFonts w:hint="cs"/>
          <w:sz w:val="24"/>
          <w:rtl/>
        </w:rPr>
        <w:t>ניתן</w:t>
      </w:r>
      <w:r>
        <w:rPr>
          <w:sz w:val="24"/>
          <w:rtl/>
        </w:rPr>
        <w:t xml:space="preserve"> </w:t>
      </w:r>
      <w:r>
        <w:rPr>
          <w:rFonts w:hint="cs"/>
          <w:sz w:val="24"/>
          <w:rtl/>
        </w:rPr>
        <w:t>'</w:t>
      </w:r>
      <w:r w:rsidRPr="00967BE1">
        <w:rPr>
          <w:rFonts w:hint="cs"/>
          <w:sz w:val="24"/>
          <w:rtl/>
        </w:rPr>
        <w:t>לייצר</w:t>
      </w:r>
      <w:r>
        <w:rPr>
          <w:rFonts w:hint="cs"/>
          <w:sz w:val="24"/>
          <w:rtl/>
        </w:rPr>
        <w:t xml:space="preserve">' </w:t>
      </w:r>
      <w:r w:rsidRPr="00967BE1">
        <w:rPr>
          <w:rFonts w:hint="cs"/>
          <w:sz w:val="24"/>
          <w:rtl/>
        </w:rPr>
        <w:t>–</w:t>
      </w:r>
      <w:r w:rsidRPr="00967BE1">
        <w:rPr>
          <w:sz w:val="24"/>
          <w:rtl/>
        </w:rPr>
        <w:t xml:space="preserve"> </w:t>
      </w:r>
      <w:r w:rsidRPr="00967BE1">
        <w:rPr>
          <w:rFonts w:hint="cs"/>
          <w:sz w:val="24"/>
          <w:rtl/>
        </w:rPr>
        <w:t>תלמידים</w:t>
      </w:r>
      <w:r w:rsidRPr="00967BE1">
        <w:rPr>
          <w:sz w:val="24"/>
          <w:rtl/>
        </w:rPr>
        <w:t xml:space="preserve">? </w:t>
      </w:r>
      <w:r w:rsidRPr="00967BE1">
        <w:rPr>
          <w:rFonts w:hint="cs"/>
          <w:sz w:val="24"/>
          <w:rtl/>
        </w:rPr>
        <w:t>מורים</w:t>
      </w:r>
      <w:r w:rsidRPr="00967BE1">
        <w:rPr>
          <w:sz w:val="24"/>
          <w:rtl/>
        </w:rPr>
        <w:t xml:space="preserve">? </w:t>
      </w:r>
      <w:r w:rsidRPr="00967BE1">
        <w:rPr>
          <w:rFonts w:hint="cs"/>
          <w:sz w:val="24"/>
          <w:rtl/>
        </w:rPr>
        <w:t>הורים</w:t>
      </w:r>
      <w:r w:rsidRPr="00967BE1">
        <w:rPr>
          <w:sz w:val="24"/>
          <w:rtl/>
        </w:rPr>
        <w:t xml:space="preserve">? </w:t>
      </w:r>
      <w:r w:rsidRPr="00967BE1">
        <w:rPr>
          <w:rFonts w:hint="cs"/>
          <w:sz w:val="24"/>
          <w:rtl/>
        </w:rPr>
        <w:t>קהילה</w:t>
      </w:r>
      <w:r w:rsidRPr="00967BE1">
        <w:rPr>
          <w:sz w:val="24"/>
          <w:rtl/>
        </w:rPr>
        <w:t>?</w:t>
      </w:r>
    </w:p>
    <w:p w14:paraId="49F3207A" w14:textId="77777777" w:rsidR="00525635" w:rsidRDefault="00525635" w:rsidP="00525635">
      <w:pPr>
        <w:rPr>
          <w:sz w:val="24"/>
          <w:rtl/>
        </w:rPr>
      </w:pPr>
    </w:p>
    <w:p w14:paraId="0F31B9FF" w14:textId="77777777" w:rsidR="00525635" w:rsidRPr="002F3F1C" w:rsidRDefault="00525635" w:rsidP="00525635">
      <w:pPr>
        <w:rPr>
          <w:sz w:val="24"/>
        </w:rPr>
      </w:pPr>
      <w:r w:rsidRPr="002F3F1C">
        <w:rPr>
          <w:rFonts w:hint="cs"/>
          <w:sz w:val="24"/>
          <w:rtl/>
        </w:rPr>
        <w:t>מנהיגי</w:t>
      </w:r>
      <w:r w:rsidRPr="002F3F1C">
        <w:rPr>
          <w:sz w:val="24"/>
          <w:rtl/>
        </w:rPr>
        <w:t xml:space="preserve"> </w:t>
      </w:r>
      <w:r w:rsidRPr="002F3F1C">
        <w:rPr>
          <w:rFonts w:hint="cs"/>
          <w:sz w:val="24"/>
          <w:rtl/>
        </w:rPr>
        <w:t>חינוך</w:t>
      </w:r>
      <w:r w:rsidRPr="002F3F1C">
        <w:rPr>
          <w:sz w:val="24"/>
          <w:rtl/>
        </w:rPr>
        <w:t xml:space="preserve"> </w:t>
      </w:r>
      <w:r w:rsidRPr="002F3F1C">
        <w:rPr>
          <w:rFonts w:hint="cs"/>
          <w:sz w:val="24"/>
          <w:rtl/>
        </w:rPr>
        <w:t>יקרים</w:t>
      </w:r>
      <w:r w:rsidRPr="002F3F1C">
        <w:rPr>
          <w:sz w:val="24"/>
          <w:rtl/>
        </w:rPr>
        <w:t xml:space="preserve"> </w:t>
      </w:r>
      <w:r w:rsidRPr="002F3F1C">
        <w:rPr>
          <w:rFonts w:hint="cs"/>
          <w:sz w:val="24"/>
          <w:rtl/>
        </w:rPr>
        <w:t>מאוד</w:t>
      </w:r>
      <w:r w:rsidRPr="002F3F1C">
        <w:rPr>
          <w:sz w:val="24"/>
          <w:rtl/>
        </w:rPr>
        <w:t>.</w:t>
      </w:r>
      <w:r>
        <w:rPr>
          <w:rFonts w:hint="cs"/>
          <w:sz w:val="24"/>
          <w:rtl/>
        </w:rPr>
        <w:t xml:space="preserve"> </w:t>
      </w:r>
      <w:r w:rsidRPr="002F3F1C">
        <w:rPr>
          <w:rFonts w:hint="cs"/>
          <w:sz w:val="24"/>
          <w:rtl/>
        </w:rPr>
        <w:t>נשתדל</w:t>
      </w:r>
      <w:r w:rsidRPr="002F3F1C">
        <w:rPr>
          <w:sz w:val="24"/>
          <w:rtl/>
        </w:rPr>
        <w:t xml:space="preserve"> </w:t>
      </w:r>
      <w:r w:rsidRPr="002F3F1C">
        <w:rPr>
          <w:rFonts w:hint="cs"/>
          <w:sz w:val="24"/>
          <w:rtl/>
        </w:rPr>
        <w:t>כולנו</w:t>
      </w:r>
      <w:r w:rsidRPr="002F3F1C">
        <w:rPr>
          <w:sz w:val="24"/>
          <w:rtl/>
        </w:rPr>
        <w:t xml:space="preserve"> </w:t>
      </w:r>
      <w:r w:rsidRPr="002F3F1C">
        <w:rPr>
          <w:rFonts w:hint="cs"/>
          <w:sz w:val="24"/>
          <w:rtl/>
        </w:rPr>
        <w:t>להמשיך</w:t>
      </w:r>
      <w:r w:rsidRPr="002F3F1C">
        <w:rPr>
          <w:sz w:val="24"/>
          <w:rtl/>
        </w:rPr>
        <w:t xml:space="preserve"> </w:t>
      </w:r>
      <w:r w:rsidRPr="002F3F1C">
        <w:rPr>
          <w:rFonts w:hint="cs"/>
          <w:sz w:val="24"/>
          <w:rtl/>
        </w:rPr>
        <w:t>ללמוד</w:t>
      </w:r>
      <w:r w:rsidRPr="002F3F1C">
        <w:rPr>
          <w:sz w:val="24"/>
          <w:rtl/>
        </w:rPr>
        <w:t xml:space="preserve"> </w:t>
      </w:r>
      <w:r w:rsidRPr="002F3F1C">
        <w:rPr>
          <w:rFonts w:hint="cs"/>
          <w:sz w:val="24"/>
          <w:rtl/>
        </w:rPr>
        <w:t>זה</w:t>
      </w:r>
      <w:r w:rsidRPr="002F3F1C">
        <w:rPr>
          <w:sz w:val="24"/>
          <w:rtl/>
        </w:rPr>
        <w:t xml:space="preserve"> </w:t>
      </w:r>
      <w:r w:rsidRPr="002F3F1C">
        <w:rPr>
          <w:rFonts w:hint="cs"/>
          <w:sz w:val="24"/>
          <w:rtl/>
        </w:rPr>
        <w:t>מזה</w:t>
      </w:r>
      <w:r w:rsidRPr="002F3F1C">
        <w:rPr>
          <w:sz w:val="24"/>
          <w:rtl/>
        </w:rPr>
        <w:t xml:space="preserve">, </w:t>
      </w:r>
      <w:r w:rsidRPr="002F3F1C">
        <w:rPr>
          <w:rFonts w:hint="cs"/>
          <w:sz w:val="24"/>
          <w:rtl/>
        </w:rPr>
        <w:t>ונתפלל</w:t>
      </w:r>
      <w:r w:rsidRPr="002F3F1C">
        <w:rPr>
          <w:sz w:val="24"/>
          <w:rtl/>
        </w:rPr>
        <w:t xml:space="preserve"> </w:t>
      </w:r>
      <w:r w:rsidRPr="002F3F1C">
        <w:rPr>
          <w:rFonts w:hint="cs"/>
          <w:sz w:val="24"/>
          <w:rtl/>
        </w:rPr>
        <w:t>לזכות</w:t>
      </w:r>
      <w:r w:rsidRPr="002F3F1C">
        <w:rPr>
          <w:sz w:val="24"/>
          <w:rtl/>
        </w:rPr>
        <w:t xml:space="preserve"> </w:t>
      </w:r>
      <w:r w:rsidRPr="002F3F1C">
        <w:rPr>
          <w:rFonts w:hint="cs"/>
          <w:sz w:val="24"/>
          <w:rtl/>
        </w:rPr>
        <w:t>באמצעות</w:t>
      </w:r>
      <w:r w:rsidRPr="002F3F1C">
        <w:rPr>
          <w:sz w:val="24"/>
          <w:rtl/>
        </w:rPr>
        <w:t xml:space="preserve"> </w:t>
      </w:r>
      <w:r w:rsidRPr="002F3F1C">
        <w:rPr>
          <w:rFonts w:hint="cs"/>
          <w:sz w:val="24"/>
          <w:rtl/>
        </w:rPr>
        <w:t>ההשתתפות</w:t>
      </w:r>
      <w:r w:rsidRPr="002F3F1C">
        <w:rPr>
          <w:sz w:val="24"/>
          <w:rtl/>
        </w:rPr>
        <w:t xml:space="preserve"> </w:t>
      </w:r>
      <w:r w:rsidRPr="002F3F1C">
        <w:rPr>
          <w:rFonts w:hint="cs"/>
          <w:sz w:val="24"/>
          <w:rtl/>
        </w:rPr>
        <w:t>במעגלי</w:t>
      </w:r>
      <w:r w:rsidRPr="002F3F1C">
        <w:rPr>
          <w:sz w:val="24"/>
          <w:rtl/>
        </w:rPr>
        <w:t xml:space="preserve"> </w:t>
      </w:r>
      <w:r w:rsidRPr="002F3F1C">
        <w:rPr>
          <w:rFonts w:hint="cs"/>
          <w:sz w:val="24"/>
          <w:rtl/>
        </w:rPr>
        <w:t>החמ</w:t>
      </w:r>
      <w:r w:rsidRPr="002F3F1C">
        <w:rPr>
          <w:sz w:val="24"/>
          <w:rtl/>
        </w:rPr>
        <w:t>"</w:t>
      </w:r>
      <w:r w:rsidRPr="002F3F1C">
        <w:rPr>
          <w:rFonts w:hint="cs"/>
          <w:sz w:val="24"/>
          <w:rtl/>
        </w:rPr>
        <w:t>ד</w:t>
      </w:r>
      <w:r w:rsidRPr="002F3F1C">
        <w:rPr>
          <w:sz w:val="24"/>
          <w:rtl/>
        </w:rPr>
        <w:t xml:space="preserve"> </w:t>
      </w:r>
      <w:r w:rsidRPr="002F3F1C">
        <w:rPr>
          <w:rFonts w:hint="cs"/>
          <w:sz w:val="24"/>
          <w:rtl/>
        </w:rPr>
        <w:t>להשפיע</w:t>
      </w:r>
      <w:r w:rsidRPr="002F3F1C">
        <w:rPr>
          <w:sz w:val="24"/>
          <w:rtl/>
        </w:rPr>
        <w:t xml:space="preserve"> </w:t>
      </w:r>
      <w:r w:rsidRPr="002F3F1C">
        <w:rPr>
          <w:rFonts w:hint="cs"/>
          <w:sz w:val="24"/>
          <w:rtl/>
        </w:rPr>
        <w:t>טוב</w:t>
      </w:r>
      <w:r w:rsidRPr="002F3F1C">
        <w:rPr>
          <w:sz w:val="24"/>
          <w:rtl/>
        </w:rPr>
        <w:t xml:space="preserve"> </w:t>
      </w:r>
      <w:r w:rsidRPr="002F3F1C">
        <w:rPr>
          <w:rFonts w:hint="cs"/>
          <w:sz w:val="24"/>
          <w:rtl/>
        </w:rPr>
        <w:t>על</w:t>
      </w:r>
      <w:r w:rsidRPr="002F3F1C">
        <w:rPr>
          <w:sz w:val="24"/>
          <w:rtl/>
        </w:rPr>
        <w:t xml:space="preserve"> </w:t>
      </w:r>
      <w:r w:rsidRPr="002F3F1C">
        <w:rPr>
          <w:rFonts w:hint="cs"/>
          <w:sz w:val="24"/>
          <w:rtl/>
        </w:rPr>
        <w:t>תלמידינו</w:t>
      </w:r>
      <w:r w:rsidRPr="002F3F1C">
        <w:rPr>
          <w:sz w:val="24"/>
          <w:rtl/>
        </w:rPr>
        <w:t xml:space="preserve"> </w:t>
      </w:r>
      <w:r w:rsidRPr="002F3F1C">
        <w:rPr>
          <w:rFonts w:hint="cs"/>
          <w:sz w:val="24"/>
          <w:rtl/>
        </w:rPr>
        <w:t>ולהתחנך</w:t>
      </w:r>
      <w:r w:rsidRPr="002F3F1C">
        <w:rPr>
          <w:sz w:val="24"/>
          <w:rtl/>
        </w:rPr>
        <w:t xml:space="preserve"> </w:t>
      </w:r>
      <w:r w:rsidRPr="002F3F1C">
        <w:rPr>
          <w:rFonts w:hint="cs"/>
          <w:sz w:val="24"/>
          <w:rtl/>
        </w:rPr>
        <w:t>עמם</w:t>
      </w:r>
      <w:r w:rsidRPr="002F3F1C">
        <w:rPr>
          <w:sz w:val="24"/>
          <w:rtl/>
        </w:rPr>
        <w:t xml:space="preserve"> </w:t>
      </w:r>
      <w:r w:rsidRPr="002F3F1C">
        <w:rPr>
          <w:rFonts w:hint="cs"/>
          <w:sz w:val="24"/>
          <w:rtl/>
        </w:rPr>
        <w:t>לטוב</w:t>
      </w:r>
      <w:r w:rsidRPr="002F3F1C">
        <w:rPr>
          <w:sz w:val="24"/>
          <w:rtl/>
        </w:rPr>
        <w:t xml:space="preserve"> </w:t>
      </w:r>
      <w:r w:rsidRPr="002F3F1C">
        <w:rPr>
          <w:rFonts w:hint="cs"/>
          <w:sz w:val="24"/>
          <w:rtl/>
        </w:rPr>
        <w:t>ולישר</w:t>
      </w:r>
      <w:r w:rsidRPr="002F3F1C">
        <w:rPr>
          <w:sz w:val="24"/>
          <w:rtl/>
        </w:rPr>
        <w:t>.</w:t>
      </w:r>
    </w:p>
    <w:p w14:paraId="01B91EAB" w14:textId="77777777" w:rsidR="00525635" w:rsidRPr="005F6994" w:rsidRDefault="00525635" w:rsidP="00525635">
      <w:pPr>
        <w:rPr>
          <w:sz w:val="24"/>
        </w:rPr>
      </w:pPr>
    </w:p>
    <w:p w14:paraId="35DA2DFC" w14:textId="77777777" w:rsidR="00525635" w:rsidRPr="00781D2E" w:rsidRDefault="00525635" w:rsidP="00525635">
      <w:pPr>
        <w:rPr>
          <w:sz w:val="24"/>
        </w:rPr>
      </w:pPr>
    </w:p>
    <w:p w14:paraId="0E22E84E" w14:textId="77777777" w:rsidR="00525635" w:rsidRPr="006C5368" w:rsidRDefault="00525635" w:rsidP="00525635">
      <w:pPr>
        <w:pStyle w:val="NormalWeb"/>
        <w:bidi/>
        <w:spacing w:before="0" w:beforeAutospacing="0" w:after="0" w:afterAutospacing="0" w:line="276" w:lineRule="auto"/>
        <w:jc w:val="both"/>
        <w:rPr>
          <w:rFonts w:asciiTheme="minorBidi" w:hAnsiTheme="minorBidi" w:cs="David"/>
          <w:b/>
          <w:bCs/>
          <w:color w:val="000000"/>
          <w:rtl/>
          <w:lang w:bidi="he-IL"/>
        </w:rPr>
      </w:pPr>
    </w:p>
    <w:p w14:paraId="6C36B4F3" w14:textId="77777777" w:rsidR="00525635" w:rsidRDefault="00525635" w:rsidP="00525635">
      <w:pPr>
        <w:bidi w:val="0"/>
        <w:spacing w:after="200" w:line="276" w:lineRule="auto"/>
        <w:jc w:val="left"/>
        <w:rPr>
          <w:rFonts w:asciiTheme="minorBidi" w:eastAsia="SimSun" w:hAnsiTheme="minorBidi"/>
          <w:b/>
          <w:bCs/>
          <w:color w:val="000000"/>
          <w:sz w:val="24"/>
          <w:rtl/>
          <w:lang w:eastAsia="zh-CN"/>
        </w:rPr>
      </w:pPr>
      <w:r>
        <w:rPr>
          <w:rFonts w:asciiTheme="minorBidi" w:hAnsiTheme="minorBidi"/>
          <w:b/>
          <w:bCs/>
          <w:color w:val="000000"/>
          <w:rtl/>
        </w:rPr>
        <w:br w:type="page"/>
      </w:r>
    </w:p>
    <w:p w14:paraId="09C8CC76" w14:textId="77777777" w:rsidR="00525635" w:rsidRPr="0090464B" w:rsidRDefault="00525635" w:rsidP="00525635">
      <w:pPr>
        <w:rPr>
          <w:rFonts w:ascii="David" w:hAnsi="David"/>
          <w:sz w:val="24"/>
        </w:rPr>
      </w:pPr>
      <w:r w:rsidRPr="0090464B">
        <w:rPr>
          <w:rFonts w:ascii="David" w:hAnsi="David"/>
          <w:b/>
          <w:bCs/>
          <w:sz w:val="24"/>
          <w:rtl/>
        </w:rPr>
        <w:t>מעורר השראה</w:t>
      </w:r>
      <w:r w:rsidRPr="0090464B">
        <w:rPr>
          <w:rFonts w:ascii="David" w:hAnsi="David"/>
          <w:sz w:val="24"/>
          <w:rtl/>
        </w:rPr>
        <w:t xml:space="preserve">  </w:t>
      </w:r>
    </w:p>
    <w:p w14:paraId="775879D8" w14:textId="77777777" w:rsidR="00525635" w:rsidRPr="00134878" w:rsidRDefault="00525635" w:rsidP="00525635">
      <w:pPr>
        <w:pStyle w:val="NormalWeb"/>
        <w:bidi/>
        <w:spacing w:before="0" w:beforeAutospacing="0" w:after="0" w:afterAutospacing="0" w:line="360" w:lineRule="auto"/>
        <w:jc w:val="both"/>
        <w:rPr>
          <w:rFonts w:cs="David"/>
        </w:rPr>
      </w:pPr>
      <w:r w:rsidRPr="00134878">
        <w:rPr>
          <w:rFonts w:asciiTheme="minorBidi" w:hAnsiTheme="minorBidi" w:cs="David"/>
          <w:color w:val="000000"/>
          <w:rtl/>
          <w:lang w:bidi="he-IL"/>
        </w:rPr>
        <w:t>ניסינו ללמוד מחבורות קדושות של אנשי מעלה</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שהוביל האדמו</w:t>
      </w:r>
      <w:r w:rsidRPr="00134878">
        <w:rPr>
          <w:rFonts w:asciiTheme="minorBidi" w:hAnsiTheme="minorBidi" w:cs="David"/>
          <w:color w:val="000000"/>
          <w:rtl/>
        </w:rPr>
        <w:t>"</w:t>
      </w:r>
      <w:r w:rsidRPr="00134878">
        <w:rPr>
          <w:rFonts w:asciiTheme="minorBidi" w:hAnsiTheme="minorBidi" w:cs="David"/>
          <w:color w:val="000000"/>
          <w:rtl/>
          <w:lang w:bidi="he-IL"/>
        </w:rPr>
        <w:t>ר מפי</w:t>
      </w:r>
      <w:r>
        <w:rPr>
          <w:rFonts w:asciiTheme="minorBidi" w:hAnsiTheme="minorBidi" w:cs="David" w:hint="cs"/>
          <w:color w:val="000000"/>
          <w:rtl/>
          <w:lang w:bidi="he-IL"/>
        </w:rPr>
        <w:t>א</w:t>
      </w:r>
      <w:r w:rsidRPr="00134878">
        <w:rPr>
          <w:rFonts w:asciiTheme="minorBidi" w:hAnsiTheme="minorBidi" w:cs="David"/>
          <w:color w:val="000000"/>
          <w:rtl/>
          <w:lang w:bidi="he-IL"/>
        </w:rPr>
        <w:t>סצנה</w:t>
      </w:r>
      <w:r w:rsidRPr="00134878">
        <w:rPr>
          <w:rFonts w:asciiTheme="minorBidi" w:hAnsiTheme="minorBidi" w:cs="David"/>
          <w:color w:val="000000"/>
          <w:rtl/>
        </w:rPr>
        <w:t>.</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צריך לראות זאת בענווה גדולה</w:t>
      </w:r>
      <w:r w:rsidRPr="00134878">
        <w:rPr>
          <w:rFonts w:asciiTheme="minorBidi" w:hAnsiTheme="minorBidi" w:cs="David"/>
          <w:color w:val="000000"/>
          <w:rtl/>
        </w:rPr>
        <w:t xml:space="preserve">, </w:t>
      </w:r>
      <w:r w:rsidRPr="00134878">
        <w:rPr>
          <w:rFonts w:asciiTheme="minorBidi" w:hAnsiTheme="minorBidi" w:cs="David"/>
          <w:color w:val="000000"/>
          <w:rtl/>
          <w:lang w:bidi="he-IL"/>
        </w:rPr>
        <w:t>בהבנה עמוקה שאנחנו רחוקים מאוד</w:t>
      </w:r>
      <w:r>
        <w:rPr>
          <w:rFonts w:asciiTheme="minorBidi" w:hAnsiTheme="minorBidi" w:cs="David" w:hint="cs"/>
          <w:color w:val="000000"/>
          <w:rtl/>
          <w:lang w:bidi="he-IL"/>
        </w:rPr>
        <w:t xml:space="preserve"> משם... </w:t>
      </w:r>
      <w:r w:rsidRPr="00134878">
        <w:rPr>
          <w:rFonts w:asciiTheme="minorBidi" w:hAnsiTheme="minorBidi" w:cs="David"/>
          <w:color w:val="000000"/>
          <w:rtl/>
          <w:lang w:bidi="he-IL"/>
        </w:rPr>
        <w:t>ועם זאת</w:t>
      </w:r>
      <w:r w:rsidRPr="00134878">
        <w:rPr>
          <w:rFonts w:asciiTheme="minorBidi" w:hAnsiTheme="minorBidi" w:cs="David"/>
          <w:color w:val="000000"/>
          <w:rtl/>
        </w:rPr>
        <w:t xml:space="preserve">, </w:t>
      </w:r>
      <w:r w:rsidRPr="00134878">
        <w:rPr>
          <w:rFonts w:asciiTheme="minorBidi" w:hAnsiTheme="minorBidi" w:cs="David"/>
          <w:color w:val="000000"/>
          <w:rtl/>
          <w:lang w:bidi="he-IL"/>
        </w:rPr>
        <w:t>הבקשה ללמוד ממי שב</w:t>
      </w:r>
      <w:r>
        <w:rPr>
          <w:rFonts w:asciiTheme="minorBidi" w:hAnsiTheme="minorBidi" w:cs="David" w:hint="cs"/>
          <w:color w:val="000000"/>
          <w:rtl/>
          <w:lang w:bidi="he-IL"/>
        </w:rPr>
        <w:t>י</w:t>
      </w:r>
      <w:r w:rsidRPr="00134878">
        <w:rPr>
          <w:rFonts w:asciiTheme="minorBidi" w:hAnsiTheme="minorBidi" w:cs="David"/>
          <w:color w:val="000000"/>
          <w:rtl/>
          <w:lang w:bidi="he-IL"/>
        </w:rPr>
        <w:t>קש לראות קרבת ה</w:t>
      </w:r>
      <w:r>
        <w:rPr>
          <w:rFonts w:asciiTheme="minorBidi" w:hAnsiTheme="minorBidi" w:cs="David"/>
          <w:color w:val="000000"/>
          <w:rt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יש בה מהרצון הכמוס של כולנו</w:t>
      </w:r>
      <w:r>
        <w:rPr>
          <w:rFonts w:asciiTheme="minorBidi" w:hAnsiTheme="minorBidi" w:cs="David"/>
          <w:color w:val="000000"/>
          <w:rtl/>
        </w:rPr>
        <w:t>.</w:t>
      </w:r>
    </w:p>
    <w:p w14:paraId="18474F67" w14:textId="77777777" w:rsidR="00525635" w:rsidRPr="0090464B" w:rsidRDefault="00525635" w:rsidP="00525635">
      <w:pPr>
        <w:rPr>
          <w:rFonts w:ascii="David" w:hAnsi="David"/>
          <w:sz w:val="24"/>
          <w:rtl/>
        </w:rPr>
      </w:pPr>
      <w:r w:rsidRPr="0090464B">
        <w:rPr>
          <w:rFonts w:ascii="David" w:hAnsi="David"/>
          <w:b/>
          <w:bCs/>
          <w:sz w:val="24"/>
          <w:rtl/>
        </w:rPr>
        <w:t>מסביב לשנת הלימודים</w:t>
      </w:r>
      <w:r w:rsidRPr="0090464B">
        <w:rPr>
          <w:rFonts w:ascii="David" w:hAnsi="David"/>
          <w:sz w:val="24"/>
          <w:rtl/>
        </w:rPr>
        <w:t xml:space="preserve"> </w:t>
      </w:r>
    </w:p>
    <w:p w14:paraId="02BDE6AF" w14:textId="77777777" w:rsidR="00525635" w:rsidRPr="00BE4D76" w:rsidRDefault="00525635" w:rsidP="00525635">
      <w:pPr>
        <w:rPr>
          <w:rFonts w:ascii="David" w:hAnsi="David"/>
          <w:sz w:val="24"/>
          <w:rtl/>
        </w:rPr>
      </w:pPr>
      <w:r>
        <w:rPr>
          <w:rFonts w:ascii="David" w:hAnsi="David"/>
          <w:sz w:val="24"/>
          <w:rtl/>
        </w:rPr>
        <w:t xml:space="preserve">ללימוד </w:t>
      </w:r>
      <w:r w:rsidRPr="00BE4D76">
        <w:rPr>
          <w:rFonts w:ascii="David" w:hAnsi="David"/>
          <w:sz w:val="24"/>
          <w:rtl/>
        </w:rPr>
        <w:t>מפקח ומנהליו</w:t>
      </w:r>
      <w:r>
        <w:rPr>
          <w:rFonts w:ascii="David" w:hAnsi="David" w:hint="cs"/>
          <w:sz w:val="24"/>
          <w:rtl/>
        </w:rPr>
        <w:t>,</w:t>
      </w:r>
      <w:r w:rsidRPr="00BE4D76">
        <w:rPr>
          <w:rFonts w:ascii="David" w:hAnsi="David"/>
          <w:sz w:val="24"/>
          <w:rtl/>
        </w:rPr>
        <w:t xml:space="preserve"> ללימוד צוותי</w:t>
      </w:r>
      <w:r w:rsidRPr="00BE4D76">
        <w:rPr>
          <w:rFonts w:ascii="David" w:hAnsi="David" w:hint="cs"/>
          <w:sz w:val="24"/>
          <w:rtl/>
        </w:rPr>
        <w:t xml:space="preserve"> ולכל למידת עמיתים.</w:t>
      </w:r>
    </w:p>
    <w:p w14:paraId="4882108A" w14:textId="77777777" w:rsidR="0028331E" w:rsidRDefault="00F03607" w:rsidP="00525635">
      <w:pPr>
        <w:pStyle w:val="NormalWeb"/>
        <w:bidi/>
        <w:spacing w:before="0" w:beforeAutospacing="0" w:after="0" w:afterAutospacing="0" w:line="360" w:lineRule="auto"/>
        <w:jc w:val="both"/>
        <w:rPr>
          <w:rFonts w:asciiTheme="minorBidi" w:hAnsiTheme="minorBidi" w:cs="David"/>
          <w:b/>
          <w:bCs/>
          <w:color w:val="000000"/>
          <w:rtl/>
          <w:lang w:bidi="he-IL"/>
        </w:rPr>
      </w:pPr>
      <w:r>
        <w:rPr>
          <w:rFonts w:asciiTheme="minorBidi" w:hAnsiTheme="minorBidi" w:cs="David" w:hint="cs"/>
          <w:b/>
          <w:bCs/>
          <w:color w:val="000000"/>
          <w:rtl/>
          <w:lang w:bidi="he-IL"/>
        </w:rPr>
        <w:t>שאלות לדיון</w:t>
      </w:r>
    </w:p>
    <w:p w14:paraId="4A4766E5" w14:textId="53AC44E3" w:rsidR="00525635" w:rsidRDefault="00525635" w:rsidP="0028331E">
      <w:pPr>
        <w:pStyle w:val="NormalWeb"/>
        <w:bidi/>
        <w:spacing w:before="0" w:beforeAutospacing="0" w:after="0" w:afterAutospacing="0" w:line="360" w:lineRule="auto"/>
        <w:jc w:val="both"/>
        <w:rPr>
          <w:rFonts w:asciiTheme="minorBidi" w:hAnsiTheme="minorBidi" w:cs="David"/>
          <w:color w:val="000000"/>
          <w:rtl/>
          <w:lang w:bidi="he-IL"/>
        </w:rPr>
      </w:pPr>
      <w:r w:rsidRPr="00C10501">
        <w:rPr>
          <w:rFonts w:asciiTheme="minorBidi" w:hAnsiTheme="minorBidi" w:cs="David" w:hint="cs"/>
          <w:color w:val="000000"/>
          <w:rtl/>
          <w:lang w:bidi="he-IL"/>
        </w:rPr>
        <w:t>כיצד תורמת העבודה בחבורה להתפתחות האישית? מהם התקדימים לעבודה בחבורה ומה ניתן</w:t>
      </w:r>
      <w:r>
        <w:rPr>
          <w:rFonts w:asciiTheme="minorBidi" w:hAnsiTheme="minorBidi" w:cs="David" w:hint="cs"/>
          <w:color w:val="000000"/>
          <w:rtl/>
          <w:lang w:bidi="he-IL"/>
        </w:rPr>
        <w:t xml:space="preserve"> ללמוד מהם?</w:t>
      </w:r>
    </w:p>
    <w:p w14:paraId="30433630" w14:textId="77777777" w:rsidR="00525635" w:rsidRPr="0090464B" w:rsidRDefault="00525635" w:rsidP="00525635">
      <w:pPr>
        <w:rPr>
          <w:rtl/>
        </w:rPr>
      </w:pPr>
    </w:p>
    <w:p w14:paraId="1D82957F" w14:textId="77777777" w:rsidR="00525635" w:rsidRPr="00C10501" w:rsidRDefault="00525635" w:rsidP="00525635">
      <w:pPr>
        <w:pStyle w:val="2"/>
        <w:rPr>
          <w:rtl/>
        </w:rPr>
      </w:pPr>
      <w:bookmarkStart w:id="34" w:name="_Toc526698086"/>
      <w:bookmarkStart w:id="35" w:name="_Toc529175657"/>
      <w:r w:rsidRPr="00C10501">
        <w:rPr>
          <w:rFonts w:hint="cs"/>
          <w:rtl/>
        </w:rPr>
        <w:t>'אין התורה נקנית אלא בחבורה'</w:t>
      </w:r>
      <w:bookmarkEnd w:id="34"/>
      <w:bookmarkEnd w:id="35"/>
    </w:p>
    <w:p w14:paraId="35ADFC9C" w14:textId="77777777" w:rsidR="00525635" w:rsidRPr="00257C37" w:rsidRDefault="00525635" w:rsidP="00525635">
      <w:pPr>
        <w:pStyle w:val="af4"/>
        <w:spacing w:line="360" w:lineRule="auto"/>
        <w:rPr>
          <w:sz w:val="20"/>
          <w:szCs w:val="24"/>
          <w:rtl/>
        </w:rPr>
      </w:pPr>
      <w:r w:rsidRPr="00257C37">
        <w:rPr>
          <w:rFonts w:hint="cs"/>
          <w:sz w:val="20"/>
          <w:szCs w:val="24"/>
          <w:rtl/>
        </w:rPr>
        <w:t xml:space="preserve">על גיבוש הצוות כחבורה לומדת </w:t>
      </w:r>
      <w:r w:rsidRPr="00257C37">
        <w:rPr>
          <w:sz w:val="20"/>
          <w:szCs w:val="24"/>
          <w:rtl/>
        </w:rPr>
        <w:t>–</w:t>
      </w:r>
      <w:r w:rsidRPr="00257C37">
        <w:rPr>
          <w:rFonts w:hint="cs"/>
          <w:sz w:val="20"/>
          <w:szCs w:val="24"/>
          <w:rtl/>
        </w:rPr>
        <w:t xml:space="preserve"> מאמר המשך ל'מעגלי החמ"ד'</w:t>
      </w:r>
    </w:p>
    <w:p w14:paraId="6EC0AD7B"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hint="cs"/>
          <w:color w:val="000000"/>
          <w:rtl/>
          <w:lang w:bidi="he-IL"/>
        </w:rPr>
        <w:t xml:space="preserve">במסגרת תכנית </w:t>
      </w:r>
      <w:r w:rsidRPr="00134878">
        <w:rPr>
          <w:rFonts w:asciiTheme="minorBidi" w:hAnsiTheme="minorBidi" w:cs="David"/>
          <w:color w:val="000000"/>
          <w:rtl/>
          <w:lang w:bidi="he-IL"/>
        </w:rPr>
        <w:t>מעגלי החמ</w:t>
      </w:r>
      <w:r w:rsidRPr="00134878">
        <w:rPr>
          <w:rFonts w:asciiTheme="minorBidi" w:hAnsiTheme="minorBidi" w:cs="David"/>
          <w:color w:val="000000"/>
          <w:rtl/>
        </w:rPr>
        <w:t>"</w:t>
      </w:r>
      <w:r w:rsidRPr="00134878">
        <w:rPr>
          <w:rFonts w:asciiTheme="minorBidi" w:hAnsiTheme="minorBidi" w:cs="David"/>
          <w:color w:val="000000"/>
          <w:rtl/>
          <w:lang w:bidi="he-IL"/>
        </w:rPr>
        <w:t xml:space="preserve">ד </w:t>
      </w:r>
      <w:r>
        <w:rPr>
          <w:rFonts w:asciiTheme="minorBidi" w:hAnsiTheme="minorBidi" w:cs="David"/>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קהילות לומדות</w:t>
      </w:r>
      <w:r>
        <w:rPr>
          <w:rFonts w:asciiTheme="minorBidi" w:hAnsiTheme="minorBidi" w:cs="David" w:hint="cs"/>
          <w:color w:val="000000"/>
          <w:rtl/>
          <w:lang w:bidi="he-IL"/>
        </w:rPr>
        <w:t xml:space="preserve">, הקמנו מעגלים של </w:t>
      </w:r>
      <w:r w:rsidRPr="00134878">
        <w:rPr>
          <w:rFonts w:asciiTheme="minorBidi" w:hAnsiTheme="minorBidi" w:cs="David"/>
          <w:color w:val="000000"/>
          <w:rtl/>
          <w:lang w:bidi="he-IL"/>
        </w:rPr>
        <w:t>למידת העמיתים</w:t>
      </w:r>
      <w:r>
        <w:rPr>
          <w:rFonts w:asciiTheme="minorBidi" w:hAnsiTheme="minorBidi" w:cs="David" w:hint="cs"/>
          <w:color w:val="000000"/>
          <w:rtl/>
          <w:lang w:bidi="he-IL"/>
        </w:rPr>
        <w:t xml:space="preserve"> בהם משתתפים מנהלים, </w:t>
      </w:r>
      <w:r w:rsidRPr="00134878">
        <w:rPr>
          <w:rFonts w:asciiTheme="minorBidi" w:hAnsiTheme="minorBidi" w:cs="David"/>
          <w:color w:val="000000"/>
          <w:rtl/>
          <w:lang w:bidi="he-IL"/>
        </w:rPr>
        <w:t>גננות מובילות</w:t>
      </w:r>
      <w:r w:rsidRPr="00134878">
        <w:rPr>
          <w:rFonts w:asciiTheme="minorBidi" w:hAnsiTheme="minorBidi" w:cs="David"/>
          <w:color w:val="000000"/>
          <w:rtl/>
        </w:rPr>
        <w:t xml:space="preserve">, </w:t>
      </w:r>
      <w:r w:rsidRPr="00134878">
        <w:rPr>
          <w:rFonts w:asciiTheme="minorBidi" w:hAnsiTheme="minorBidi" w:cs="David"/>
          <w:color w:val="000000"/>
          <w:rtl/>
          <w:lang w:bidi="he-IL"/>
        </w:rPr>
        <w:t>יועצות בכירות</w:t>
      </w:r>
      <w:r w:rsidRPr="00134878">
        <w:rPr>
          <w:rFonts w:asciiTheme="minorBidi" w:hAnsiTheme="minorBidi" w:cs="David"/>
          <w:color w:val="000000"/>
          <w:rtl/>
        </w:rPr>
        <w:t xml:space="preserve">, </w:t>
      </w:r>
      <w:r w:rsidRPr="00134878">
        <w:rPr>
          <w:rFonts w:asciiTheme="minorBidi" w:hAnsiTheme="minorBidi" w:cs="David"/>
          <w:color w:val="000000"/>
          <w:rtl/>
          <w:lang w:bidi="he-IL"/>
        </w:rPr>
        <w:t>מפמרי</w:t>
      </w:r>
      <w:r w:rsidRPr="00134878">
        <w:rPr>
          <w:rFonts w:asciiTheme="minorBidi" w:hAnsiTheme="minorBidi" w:cs="David"/>
          <w:color w:val="000000"/>
          <w:rtl/>
        </w:rPr>
        <w:t>"</w:t>
      </w:r>
      <w:r w:rsidRPr="00134878">
        <w:rPr>
          <w:rFonts w:asciiTheme="minorBidi" w:hAnsiTheme="minorBidi" w:cs="David"/>
          <w:color w:val="000000"/>
          <w:rtl/>
          <w:lang w:bidi="he-IL"/>
        </w:rPr>
        <w:t>ם ועוד</w:t>
      </w:r>
      <w:r w:rsidRPr="00134878">
        <w:rPr>
          <w:rFonts w:asciiTheme="minorBidi" w:hAnsiTheme="minorBidi" w:cs="David"/>
          <w:color w:val="000000"/>
          <w:rtl/>
        </w:rPr>
        <w:t>.</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המטרה היא ש</w:t>
      </w:r>
      <w:r>
        <w:rPr>
          <w:rFonts w:asciiTheme="minorBidi" w:hAnsiTheme="minorBidi" w:cs="David" w:hint="cs"/>
          <w:color w:val="000000"/>
          <w:rtl/>
          <w:lang w:bidi="he-IL"/>
        </w:rPr>
        <w:t>ל</w:t>
      </w:r>
      <w:r w:rsidRPr="00134878">
        <w:rPr>
          <w:rFonts w:asciiTheme="minorBidi" w:hAnsiTheme="minorBidi" w:cs="David"/>
          <w:color w:val="000000"/>
          <w:rtl/>
          <w:lang w:bidi="he-IL"/>
        </w:rPr>
        <w:t>כל מורה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תלמיד ובעל תפקיד תהיה קבוצת השתייכות</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שבה הוא נותן ומקבל</w:t>
      </w:r>
      <w:r w:rsidRPr="00134878">
        <w:rPr>
          <w:rFonts w:asciiTheme="minorBidi" w:hAnsiTheme="minorBidi" w:cs="David"/>
          <w:color w:val="000000"/>
          <w:rtl/>
        </w:rPr>
        <w:t xml:space="preserve">, </w:t>
      </w:r>
      <w:r w:rsidRPr="00134878">
        <w:rPr>
          <w:rFonts w:asciiTheme="minorBidi" w:hAnsiTheme="minorBidi" w:cs="David"/>
          <w:color w:val="000000"/>
          <w:rtl/>
          <w:lang w:bidi="he-IL"/>
        </w:rPr>
        <w:t>לומד ומלמד</w:t>
      </w:r>
      <w:r w:rsidRPr="00134878">
        <w:rPr>
          <w:rFonts w:asciiTheme="minorBidi" w:hAnsiTheme="minorBidi" w:cs="David"/>
          <w:color w:val="000000"/>
          <w:rtl/>
        </w:rPr>
        <w:t xml:space="preserve">, </w:t>
      </w:r>
      <w:r w:rsidRPr="00134878">
        <w:rPr>
          <w:rFonts w:asciiTheme="minorBidi" w:hAnsiTheme="minorBidi" w:cs="David"/>
          <w:color w:val="000000"/>
          <w:rtl/>
          <w:lang w:bidi="he-IL"/>
        </w:rPr>
        <w:t>ובעיקר גדל וצומח ושותף לעשייה חינוכית ואישית בחמ</w:t>
      </w:r>
      <w:r w:rsidRPr="00134878">
        <w:rPr>
          <w:rFonts w:asciiTheme="minorBidi" w:hAnsiTheme="minorBidi" w:cs="David"/>
          <w:color w:val="000000"/>
          <w:rtl/>
        </w:rPr>
        <w:t>"</w:t>
      </w:r>
      <w:r w:rsidRPr="00134878">
        <w:rPr>
          <w:rFonts w:asciiTheme="minorBidi" w:hAnsiTheme="minorBidi" w:cs="David"/>
          <w:color w:val="000000"/>
          <w:rtl/>
          <w:lang w:bidi="he-IL"/>
        </w:rPr>
        <w:t>ד</w:t>
      </w:r>
      <w:r w:rsidRPr="00134878">
        <w:rPr>
          <w:rFonts w:asciiTheme="minorBidi" w:hAnsiTheme="minorBidi" w:cs="David"/>
          <w:color w:val="000000"/>
          <w:rtl/>
        </w:rPr>
        <w:t>.</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 xml:space="preserve">נושא </w:t>
      </w:r>
      <w:r>
        <w:rPr>
          <w:rFonts w:asciiTheme="minorBidi" w:hAnsiTheme="minorBidi" w:cs="David" w:hint="cs"/>
          <w:color w:val="000000"/>
          <w:rtl/>
          <w:lang w:bidi="he-IL"/>
        </w:rPr>
        <w:t xml:space="preserve">זה </w:t>
      </w:r>
      <w:r w:rsidRPr="00134878">
        <w:rPr>
          <w:rFonts w:asciiTheme="minorBidi" w:hAnsiTheme="minorBidi" w:cs="David"/>
          <w:color w:val="000000"/>
          <w:rtl/>
          <w:lang w:bidi="he-IL"/>
        </w:rPr>
        <w:t>דורש התמקצעות רבה</w:t>
      </w:r>
      <w:r w:rsidRPr="00134878">
        <w:rPr>
          <w:rFonts w:asciiTheme="minorBidi" w:hAnsiTheme="minorBidi" w:cs="David"/>
          <w:color w:val="000000"/>
          <w:rtl/>
        </w:rPr>
        <w:t xml:space="preserve">, </w:t>
      </w:r>
      <w:r w:rsidRPr="00134878">
        <w:rPr>
          <w:rFonts w:asciiTheme="minorBidi" w:hAnsiTheme="minorBidi" w:cs="David"/>
          <w:color w:val="000000"/>
          <w:rtl/>
          <w:lang w:bidi="he-IL"/>
        </w:rPr>
        <w:t>וכרגיל</w:t>
      </w:r>
      <w:r>
        <w:rPr>
          <w:rFonts w:asciiTheme="minorBidi" w:hAnsiTheme="minorBidi" w:cs="David" w:hint="cs"/>
          <w:color w:val="000000"/>
          <w:rtl/>
          <w:lang w:bidi="he-IL"/>
        </w:rPr>
        <w:t xml:space="preserve"> </w:t>
      </w:r>
      <w:r>
        <w:rPr>
          <w:rFonts w:asciiTheme="minorBidi" w:hAnsiTheme="minorBidi" w:cs="David"/>
          <w:color w:val="000000"/>
          <w:rtl/>
          <w:lang w:bidi="he-IL"/>
        </w:rPr>
        <w:t>–</w:t>
      </w:r>
      <w:r w:rsidRPr="00134878">
        <w:rPr>
          <w:rFonts w:asciiTheme="minorBidi" w:hAnsiTheme="minorBidi" w:cs="David"/>
          <w:color w:val="000000"/>
          <w:rtl/>
        </w:rPr>
        <w:t xml:space="preserve"> </w:t>
      </w:r>
      <w:r>
        <w:rPr>
          <w:rFonts w:asciiTheme="minorBidi" w:hAnsiTheme="minorBidi" w:cs="David"/>
          <w:color w:val="000000"/>
          <w:rtl/>
          <w:lang w:bidi="he-IL"/>
        </w:rPr>
        <w:t>אנחנו בטיפוס</w:t>
      </w:r>
      <w:r w:rsidRPr="00134878">
        <w:rPr>
          <w:rFonts w:asciiTheme="minorBidi" w:hAnsiTheme="minorBidi" w:cs="David"/>
          <w:color w:val="000000"/>
          <w:rtl/>
        </w:rPr>
        <w:t>... </w:t>
      </w:r>
    </w:p>
    <w:p w14:paraId="70CC4C74" w14:textId="77777777" w:rsidR="00525635"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אנחנו מבקשים מעט</w:t>
      </w:r>
      <w:r w:rsidRPr="00134878">
        <w:rPr>
          <w:rFonts w:asciiTheme="minorBidi" w:hAnsiTheme="minorBidi" w:cs="David"/>
          <w:color w:val="000000"/>
          <w:rtl/>
        </w:rPr>
        <w:t xml:space="preserve"> </w:t>
      </w:r>
      <w:r>
        <w:rPr>
          <w:rFonts w:asciiTheme="minorBidi" w:hAnsiTheme="minorBidi" w:cs="David" w:hint="cs"/>
          <w:color w:val="000000"/>
          <w:rtl/>
          <w:lang w:bidi="he-IL"/>
        </w:rPr>
        <w:t>'</w:t>
      </w:r>
      <w:r w:rsidRPr="00134878">
        <w:rPr>
          <w:rFonts w:asciiTheme="minorBidi" w:hAnsiTheme="minorBidi" w:cs="David"/>
          <w:color w:val="000000"/>
          <w:rtl/>
          <w:lang w:bidi="he-IL"/>
        </w:rPr>
        <w:t>להרחיק עדותנו</w:t>
      </w:r>
      <w:r>
        <w:rPr>
          <w:rFonts w:asciiTheme="minorBidi" w:hAnsiTheme="minorBidi" w:cs="David" w:hint="cs"/>
          <w:color w:val="000000"/>
          <w:rtl/>
          <w:lang w:bidi="he-IL"/>
        </w:rPr>
        <w:t>'</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וללמוד על </w:t>
      </w:r>
      <w:r w:rsidRPr="00134878">
        <w:rPr>
          <w:rFonts w:asciiTheme="minorBidi" w:hAnsiTheme="minorBidi" w:cs="David"/>
          <w:color w:val="000000"/>
          <w:rtl/>
          <w:lang w:bidi="he-IL"/>
        </w:rPr>
        <w:t xml:space="preserve">החבורה </w:t>
      </w:r>
      <w:r>
        <w:rPr>
          <w:rFonts w:asciiTheme="minorBidi" w:hAnsiTheme="minorBidi" w:cs="David" w:hint="cs"/>
          <w:color w:val="000000"/>
          <w:rtl/>
          <w:lang w:bidi="he-IL"/>
        </w:rPr>
        <w:t>מ</w:t>
      </w:r>
      <w:r w:rsidRPr="00134878">
        <w:rPr>
          <w:rFonts w:asciiTheme="minorBidi" w:hAnsiTheme="minorBidi" w:cs="David"/>
          <w:color w:val="000000"/>
          <w:rtl/>
          <w:lang w:bidi="he-IL"/>
        </w:rPr>
        <w:t>ה</w:t>
      </w:r>
      <w:r>
        <w:rPr>
          <w:rFonts w:asciiTheme="minorBidi" w:hAnsiTheme="minorBidi" w:cs="David" w:hint="cs"/>
          <w:color w:val="000000"/>
          <w:rtl/>
          <w:lang w:bidi="he-IL"/>
        </w:rPr>
        <w:t>'</w:t>
      </w:r>
      <w:r w:rsidRPr="00134878">
        <w:rPr>
          <w:rFonts w:asciiTheme="minorBidi" w:hAnsiTheme="minorBidi" w:cs="David"/>
          <w:color w:val="000000"/>
          <w:rtl/>
          <w:lang w:bidi="he-IL"/>
        </w:rPr>
        <w:t>חבריא</w:t>
      </w:r>
      <w:r>
        <w:rPr>
          <w:rFonts w:asciiTheme="minorBidi" w:hAnsiTheme="minorBidi" w:cs="David" w:hint="cs"/>
          <w:color w:val="000000"/>
          <w:rtl/>
          <w:lang w:bidi="he-IL"/>
        </w:rPr>
        <w:t xml:space="preserve">' של </w:t>
      </w:r>
      <w:r w:rsidRPr="00134878">
        <w:rPr>
          <w:rFonts w:asciiTheme="minorBidi" w:hAnsiTheme="minorBidi" w:cs="David"/>
          <w:color w:val="000000"/>
          <w:rtl/>
          <w:lang w:bidi="he-IL"/>
        </w:rPr>
        <w:t>האדמו</w:t>
      </w:r>
      <w:r w:rsidRPr="00134878">
        <w:rPr>
          <w:rFonts w:asciiTheme="minorBidi" w:hAnsiTheme="minorBidi" w:cs="David"/>
          <w:color w:val="000000"/>
          <w:rtl/>
        </w:rPr>
        <w:t>"</w:t>
      </w:r>
      <w:r w:rsidRPr="00134878">
        <w:rPr>
          <w:rFonts w:asciiTheme="minorBidi" w:hAnsiTheme="minorBidi" w:cs="David"/>
          <w:color w:val="000000"/>
          <w:rtl/>
          <w:lang w:bidi="he-IL"/>
        </w:rPr>
        <w:t>ר מפי</w:t>
      </w:r>
      <w:r>
        <w:rPr>
          <w:rFonts w:asciiTheme="minorBidi" w:hAnsiTheme="minorBidi" w:cs="David" w:hint="cs"/>
          <w:color w:val="000000"/>
          <w:rtl/>
          <w:lang w:bidi="he-IL"/>
        </w:rPr>
        <w:t>א</w:t>
      </w:r>
      <w:r w:rsidRPr="00134878">
        <w:rPr>
          <w:rFonts w:asciiTheme="minorBidi" w:hAnsiTheme="minorBidi" w:cs="David"/>
          <w:color w:val="000000"/>
          <w:rtl/>
          <w:lang w:bidi="he-IL"/>
        </w:rPr>
        <w:t>סצנה הי</w:t>
      </w:r>
      <w:r w:rsidRPr="00134878">
        <w:rPr>
          <w:rFonts w:asciiTheme="minorBidi" w:hAnsiTheme="minorBidi" w:cs="David"/>
          <w:color w:val="000000"/>
          <w:rtl/>
        </w:rPr>
        <w:t>"</w:t>
      </w:r>
      <w:r w:rsidRPr="00134878">
        <w:rPr>
          <w:rFonts w:asciiTheme="minorBidi" w:hAnsiTheme="minorBidi" w:cs="David"/>
          <w:color w:val="000000"/>
          <w:rtl/>
          <w:lang w:bidi="he-IL"/>
        </w:rPr>
        <w:t>ד</w:t>
      </w:r>
      <w:r w:rsidRPr="00134878">
        <w:rPr>
          <w:rFonts w:asciiTheme="minorBidi" w:hAnsiTheme="minorBidi" w:cs="David"/>
          <w:color w:val="000000"/>
          <w:rtl/>
        </w:rPr>
        <w:t>.</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נשתדל לקחת מה</w:t>
      </w:r>
      <w:r>
        <w:rPr>
          <w:rFonts w:asciiTheme="minorBidi" w:hAnsiTheme="minorBidi" w:cs="David" w:hint="cs"/>
          <w:color w:val="000000"/>
          <w:rtl/>
          <w:lang w:bidi="he-IL"/>
        </w:rPr>
        <w:t>'</w:t>
      </w:r>
      <w:r w:rsidRPr="00134878">
        <w:rPr>
          <w:rFonts w:asciiTheme="minorBidi" w:hAnsiTheme="minorBidi" w:cs="David"/>
          <w:color w:val="000000"/>
          <w:rtl/>
          <w:lang w:bidi="he-IL"/>
        </w:rPr>
        <w:t>חבריא</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משהו למעגלי החמ</w:t>
      </w:r>
      <w:r w:rsidRPr="00134878">
        <w:rPr>
          <w:rFonts w:asciiTheme="minorBidi" w:hAnsiTheme="minorBidi" w:cs="David"/>
          <w:color w:val="000000"/>
          <w:rtl/>
        </w:rPr>
        <w:t>"</w:t>
      </w:r>
      <w:r w:rsidRPr="00134878">
        <w:rPr>
          <w:rFonts w:asciiTheme="minorBidi" w:hAnsiTheme="minorBidi" w:cs="David"/>
          <w:color w:val="000000"/>
          <w:rtl/>
          <w:lang w:bidi="he-IL"/>
        </w:rPr>
        <w:t>ד שלנו</w:t>
      </w:r>
      <w:r w:rsidRPr="00134878">
        <w:rPr>
          <w:rFonts w:asciiTheme="minorBidi" w:hAnsiTheme="minorBidi" w:cs="David"/>
          <w:color w:val="000000"/>
          <w:rtl/>
        </w:rPr>
        <w:t>.</w:t>
      </w:r>
    </w:p>
    <w:p w14:paraId="689DF93F"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p>
    <w:p w14:paraId="0F6FD083" w14:textId="77777777" w:rsidR="00525635"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רבי קלונימוס שפירא מפי</w:t>
      </w:r>
      <w:r>
        <w:rPr>
          <w:rFonts w:asciiTheme="minorBidi" w:hAnsiTheme="minorBidi" w:cs="David" w:hint="cs"/>
          <w:color w:val="000000"/>
          <w:rtl/>
          <w:lang w:bidi="he-IL"/>
        </w:rPr>
        <w:t>א</w:t>
      </w:r>
      <w:r>
        <w:rPr>
          <w:rFonts w:asciiTheme="minorBidi" w:hAnsiTheme="minorBidi" w:cs="David"/>
          <w:color w:val="000000"/>
          <w:rtl/>
          <w:lang w:bidi="he-IL"/>
        </w:rPr>
        <w:t>סצנה נולד</w:t>
      </w:r>
      <w:r>
        <w:rPr>
          <w:rFonts w:asciiTheme="minorBidi" w:hAnsiTheme="minorBidi" w:cs="David" w:hint="cs"/>
          <w:color w:val="000000"/>
          <w:rtl/>
          <w:lang w:bidi="he-IL"/>
        </w:rPr>
        <w:t xml:space="preserve"> ב-1889</w:t>
      </w:r>
      <w:r w:rsidRPr="00134878">
        <w:rPr>
          <w:rFonts w:asciiTheme="minorBidi" w:hAnsiTheme="minorBidi" w:cs="David"/>
          <w:color w:val="000000"/>
          <w:rtl/>
        </w:rPr>
        <w:t xml:space="preserve">, </w:t>
      </w:r>
      <w:r>
        <w:rPr>
          <w:rFonts w:asciiTheme="minorBidi" w:hAnsiTheme="minorBidi" w:cs="David" w:hint="cs"/>
          <w:color w:val="000000"/>
          <w:rtl/>
          <w:lang w:bidi="he-IL"/>
        </w:rPr>
        <w:t>ו</w:t>
      </w:r>
      <w:r w:rsidRPr="00134878">
        <w:rPr>
          <w:rFonts w:asciiTheme="minorBidi" w:hAnsiTheme="minorBidi" w:cs="David"/>
          <w:color w:val="000000"/>
          <w:rtl/>
          <w:lang w:bidi="he-IL"/>
        </w:rPr>
        <w:t>היה מגדולי האדמו</w:t>
      </w:r>
      <w:r w:rsidRPr="00134878">
        <w:rPr>
          <w:rFonts w:asciiTheme="minorBidi" w:hAnsiTheme="minorBidi" w:cs="David"/>
          <w:color w:val="000000"/>
          <w:rtl/>
        </w:rPr>
        <w:t>"</w:t>
      </w:r>
      <w:r w:rsidRPr="00134878">
        <w:rPr>
          <w:rFonts w:asciiTheme="minorBidi" w:hAnsiTheme="minorBidi" w:cs="David"/>
          <w:color w:val="000000"/>
          <w:rtl/>
          <w:lang w:bidi="he-IL"/>
        </w:rPr>
        <w:t>רים בפולין</w:t>
      </w:r>
      <w:r w:rsidRPr="00134878">
        <w:rPr>
          <w:rFonts w:asciiTheme="minorBidi" w:hAnsiTheme="minorBidi" w:cs="David"/>
          <w:color w:val="000000"/>
          <w:rtl/>
        </w:rPr>
        <w:t xml:space="preserve">. </w:t>
      </w:r>
      <w:r>
        <w:rPr>
          <w:rFonts w:asciiTheme="minorBidi" w:hAnsiTheme="minorBidi" w:cs="David" w:hint="cs"/>
          <w:color w:val="000000"/>
          <w:rtl/>
          <w:lang w:bidi="he-IL"/>
        </w:rPr>
        <w:t>הוא השתייך</w:t>
      </w:r>
      <w:r w:rsidRPr="00134878">
        <w:rPr>
          <w:rFonts w:asciiTheme="minorBidi" w:hAnsiTheme="minorBidi" w:cs="David"/>
          <w:color w:val="000000"/>
          <w:rtl/>
          <w:lang w:bidi="he-IL"/>
        </w:rPr>
        <w:t xml:space="preserve"> למשפחת אדמו</w:t>
      </w:r>
      <w:r w:rsidRPr="00134878">
        <w:rPr>
          <w:rFonts w:asciiTheme="minorBidi" w:hAnsiTheme="minorBidi" w:cs="David"/>
          <w:color w:val="000000"/>
          <w:rtl/>
        </w:rPr>
        <w:t>"</w:t>
      </w:r>
      <w:r w:rsidRPr="00134878">
        <w:rPr>
          <w:rFonts w:asciiTheme="minorBidi" w:hAnsiTheme="minorBidi" w:cs="David"/>
          <w:color w:val="000000"/>
          <w:rtl/>
          <w:lang w:bidi="he-IL"/>
        </w:rPr>
        <w:t>רים מפורסמת</w:t>
      </w:r>
      <w:r>
        <w:rPr>
          <w:rFonts w:asciiTheme="minorBidi" w:hAnsiTheme="minorBidi" w:cs="David" w:hint="cs"/>
          <w:color w:val="000000"/>
          <w:rtl/>
          <w:lang w:bidi="he-IL"/>
        </w:rPr>
        <w:t>:</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הוא </w:t>
      </w:r>
      <w:r w:rsidRPr="00134878">
        <w:rPr>
          <w:rFonts w:asciiTheme="minorBidi" w:hAnsiTheme="minorBidi" w:cs="David"/>
          <w:color w:val="000000"/>
          <w:rtl/>
          <w:lang w:bidi="he-IL"/>
        </w:rPr>
        <w:t xml:space="preserve">נקרא </w:t>
      </w:r>
      <w:r>
        <w:rPr>
          <w:rFonts w:asciiTheme="minorBidi" w:hAnsiTheme="minorBidi" w:cs="David" w:hint="cs"/>
          <w:color w:val="000000"/>
          <w:rtl/>
          <w:lang w:bidi="he-IL"/>
        </w:rPr>
        <w:t xml:space="preserve">על שם </w:t>
      </w:r>
      <w:r w:rsidRPr="00134878">
        <w:rPr>
          <w:rFonts w:asciiTheme="minorBidi" w:hAnsiTheme="minorBidi" w:cs="David"/>
          <w:color w:val="000000"/>
          <w:rtl/>
          <w:lang w:bidi="he-IL"/>
        </w:rPr>
        <w:t>סבו בעל ה</w:t>
      </w:r>
      <w:r>
        <w:rPr>
          <w:rFonts w:asciiTheme="minorBidi" w:hAnsiTheme="minorBidi" w:cs="David" w:hint="cs"/>
          <w:color w:val="000000"/>
          <w:rtl/>
          <w:lang w:bidi="he-IL"/>
        </w:rPr>
        <w:t>'</w:t>
      </w:r>
      <w:r w:rsidRPr="00134878">
        <w:rPr>
          <w:rFonts w:asciiTheme="minorBidi" w:hAnsiTheme="minorBidi" w:cs="David"/>
          <w:color w:val="000000"/>
          <w:rtl/>
          <w:lang w:bidi="he-IL"/>
        </w:rPr>
        <w:t>מאור ושמש</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היה מיוחס לר</w:t>
      </w:r>
      <w:r>
        <w:rPr>
          <w:rFonts w:asciiTheme="minorBidi" w:hAnsiTheme="minorBidi" w:cs="David" w:hint="cs"/>
          <w:color w:val="000000"/>
          <w:rtl/>
          <w:lang w:bidi="he-IL"/>
        </w:rPr>
        <w:t>בי</w:t>
      </w:r>
      <w:r w:rsidRPr="00134878">
        <w:rPr>
          <w:rFonts w:asciiTheme="minorBidi" w:hAnsiTheme="minorBidi" w:cs="David"/>
          <w:color w:val="000000"/>
          <w:rtl/>
        </w:rPr>
        <w:t xml:space="preserve"> </w:t>
      </w:r>
      <w:r w:rsidRPr="00134878">
        <w:rPr>
          <w:rFonts w:asciiTheme="minorBidi" w:hAnsiTheme="minorBidi" w:cs="David"/>
          <w:color w:val="000000"/>
          <w:rtl/>
          <w:lang w:bidi="he-IL"/>
        </w:rPr>
        <w:t>אלימלך מליז</w:t>
      </w:r>
      <w:r w:rsidRPr="00134878">
        <w:rPr>
          <w:rFonts w:asciiTheme="minorBidi" w:hAnsiTheme="minorBidi" w:cs="David"/>
          <w:color w:val="000000"/>
          <w:rtl/>
        </w:rPr>
        <w:t>'</w:t>
      </w:r>
      <w:r w:rsidRPr="00134878">
        <w:rPr>
          <w:rFonts w:asciiTheme="minorBidi" w:hAnsiTheme="minorBidi" w:cs="David"/>
          <w:color w:val="000000"/>
          <w:rtl/>
          <w:lang w:bidi="he-IL"/>
        </w:rPr>
        <w:t>נסק</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ועוד</w:t>
      </w:r>
      <w:r w:rsidRPr="00134878">
        <w:rPr>
          <w:rFonts w:asciiTheme="minorBidi" w:hAnsiTheme="minorBidi" w:cs="David"/>
          <w:color w:val="000000"/>
          <w:rtl/>
        </w:rPr>
        <w:t xml:space="preserve">. </w:t>
      </w:r>
      <w:r w:rsidRPr="00134878">
        <w:rPr>
          <w:rFonts w:asciiTheme="minorBidi" w:hAnsiTheme="minorBidi" w:cs="David"/>
          <w:color w:val="000000"/>
          <w:rtl/>
          <w:lang w:bidi="he-IL"/>
        </w:rPr>
        <w:t>כשפרצה מלחמת העולם השנייה והנאצים ימ</w:t>
      </w:r>
      <w:r w:rsidRPr="00134878">
        <w:rPr>
          <w:rFonts w:asciiTheme="minorBidi" w:hAnsiTheme="minorBidi" w:cs="David"/>
          <w:color w:val="000000"/>
          <w:rtl/>
        </w:rPr>
        <w:t>"</w:t>
      </w:r>
      <w:r w:rsidRPr="00134878">
        <w:rPr>
          <w:rFonts w:asciiTheme="minorBidi" w:hAnsiTheme="minorBidi" w:cs="David"/>
          <w:color w:val="000000"/>
          <w:rtl/>
          <w:lang w:bidi="he-IL"/>
        </w:rPr>
        <w:t>ש כבשו את פולין</w:t>
      </w:r>
      <w:r w:rsidRPr="00134878">
        <w:rPr>
          <w:rFonts w:asciiTheme="minorBidi" w:hAnsiTheme="minorBidi" w:cs="David"/>
          <w:color w:val="000000"/>
          <w:rtl/>
        </w:rPr>
        <w:t xml:space="preserve">, </w:t>
      </w:r>
      <w:r w:rsidRPr="00134878">
        <w:rPr>
          <w:rFonts w:asciiTheme="minorBidi" w:hAnsiTheme="minorBidi" w:cs="David"/>
          <w:color w:val="000000"/>
          <w:rtl/>
          <w:lang w:bidi="he-IL"/>
        </w:rPr>
        <w:t>החליט הרבי להישאר בוורשה</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אף שהוצ</w:t>
      </w:r>
      <w:r>
        <w:rPr>
          <w:rFonts w:asciiTheme="minorBidi" w:hAnsiTheme="minorBidi" w:cs="David" w:hint="cs"/>
          <w:color w:val="000000"/>
          <w:rtl/>
          <w:lang w:bidi="he-IL"/>
        </w:rPr>
        <w:t>ע</w:t>
      </w:r>
      <w:r w:rsidRPr="00134878">
        <w:rPr>
          <w:rFonts w:asciiTheme="minorBidi" w:hAnsiTheme="minorBidi" w:cs="David"/>
          <w:color w:val="000000"/>
          <w:rtl/>
          <w:lang w:bidi="he-IL"/>
        </w:rPr>
        <w:t xml:space="preserve"> לו לעזוב את פולין ולעלות ארצה</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הוא ס</w:t>
      </w:r>
      <w:r>
        <w:rPr>
          <w:rFonts w:asciiTheme="minorBidi" w:hAnsiTheme="minorBidi" w:cs="David" w:hint="cs"/>
          <w:color w:val="000000"/>
          <w:rtl/>
          <w:lang w:bidi="he-IL"/>
        </w:rPr>
        <w:t>י</w:t>
      </w:r>
      <w:r w:rsidRPr="00134878">
        <w:rPr>
          <w:rFonts w:asciiTheme="minorBidi" w:hAnsiTheme="minorBidi" w:cs="David"/>
          <w:color w:val="000000"/>
          <w:rtl/>
          <w:lang w:bidi="he-IL"/>
        </w:rPr>
        <w:t>רב בהצהירו כי לא יעלה על הדעת להציל את עצמו כשהוא משאיר את אחיו לאנחות</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את אוסף דרשותיו </w:t>
      </w:r>
      <w:r>
        <w:rPr>
          <w:rFonts w:asciiTheme="minorBidi" w:hAnsiTheme="minorBidi" w:cs="David" w:hint="cs"/>
          <w:color w:val="000000"/>
          <w:rtl/>
          <w:lang w:bidi="he-IL"/>
        </w:rPr>
        <w:t>'</w:t>
      </w:r>
      <w:r w:rsidRPr="00134878">
        <w:rPr>
          <w:rFonts w:asciiTheme="minorBidi" w:hAnsiTheme="minorBidi" w:cs="David"/>
          <w:color w:val="000000"/>
          <w:rtl/>
          <w:lang w:bidi="he-IL"/>
        </w:rPr>
        <w:t>אש ק</w:t>
      </w:r>
      <w:r>
        <w:rPr>
          <w:rFonts w:asciiTheme="minorBidi" w:hAnsiTheme="minorBidi" w:cs="David" w:hint="cs"/>
          <w:color w:val="000000"/>
          <w:rtl/>
          <w:lang w:bidi="he-IL"/>
        </w:rPr>
        <w:t>ו</w:t>
      </w:r>
      <w:r w:rsidRPr="00134878">
        <w:rPr>
          <w:rFonts w:asciiTheme="minorBidi" w:hAnsiTheme="minorBidi" w:cs="David"/>
          <w:color w:val="000000"/>
          <w:rtl/>
          <w:lang w:bidi="he-IL"/>
        </w:rPr>
        <w:t>דש</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שנרשמו בין השנים ת</w:t>
      </w:r>
      <w:r w:rsidRPr="00134878">
        <w:rPr>
          <w:rFonts w:asciiTheme="minorBidi" w:hAnsiTheme="minorBidi" w:cs="David"/>
          <w:color w:val="000000"/>
          <w:rtl/>
        </w:rPr>
        <w:t>"</w:t>
      </w:r>
      <w:r w:rsidRPr="00134878">
        <w:rPr>
          <w:rFonts w:asciiTheme="minorBidi" w:hAnsiTheme="minorBidi" w:cs="David"/>
          <w:color w:val="000000"/>
          <w:rtl/>
          <w:lang w:bidi="he-IL"/>
        </w:rPr>
        <w:t>ש לתש</w:t>
      </w:r>
      <w:r w:rsidRPr="00134878">
        <w:rPr>
          <w:rFonts w:asciiTheme="minorBidi" w:hAnsiTheme="minorBidi" w:cs="David"/>
          <w:color w:val="000000"/>
          <w:rtl/>
        </w:rPr>
        <w:t>"</w:t>
      </w:r>
      <w:r w:rsidRPr="00134878">
        <w:rPr>
          <w:rFonts w:asciiTheme="minorBidi" w:hAnsiTheme="minorBidi" w:cs="David"/>
          <w:color w:val="000000"/>
          <w:rtl/>
          <w:lang w:bidi="he-IL"/>
        </w:rPr>
        <w:t>ב</w:t>
      </w:r>
      <w:r w:rsidRPr="00134878">
        <w:rPr>
          <w:rFonts w:asciiTheme="minorBidi" w:hAnsiTheme="minorBidi" w:cs="David"/>
          <w:color w:val="000000"/>
          <w:rtl/>
        </w:rPr>
        <w:t xml:space="preserve">, </w:t>
      </w:r>
      <w:r w:rsidRPr="00134878">
        <w:rPr>
          <w:rFonts w:asciiTheme="minorBidi" w:hAnsiTheme="minorBidi" w:cs="David"/>
          <w:color w:val="000000"/>
          <w:rtl/>
          <w:lang w:bidi="he-IL"/>
        </w:rPr>
        <w:t>בעיצומו של השבר הנורא שעבר על יהדות פולין</w:t>
      </w:r>
      <w:r w:rsidRPr="00134878">
        <w:rPr>
          <w:rFonts w:asciiTheme="minorBidi" w:hAnsiTheme="minorBidi" w:cs="David"/>
          <w:color w:val="000000"/>
          <w:rtl/>
        </w:rPr>
        <w:t xml:space="preserve">, </w:t>
      </w:r>
      <w:r w:rsidRPr="00134878">
        <w:rPr>
          <w:rFonts w:asciiTheme="minorBidi" w:hAnsiTheme="minorBidi" w:cs="David"/>
          <w:color w:val="000000"/>
          <w:rtl/>
          <w:lang w:bidi="he-IL"/>
        </w:rPr>
        <w:t>החביא באדמת הגטו</w:t>
      </w:r>
      <w:r w:rsidRPr="00134878">
        <w:rPr>
          <w:rFonts w:asciiTheme="minorBidi" w:hAnsiTheme="minorBidi" w:cs="David"/>
          <w:color w:val="000000"/>
          <w:rtl/>
        </w:rPr>
        <w:t xml:space="preserve">. </w:t>
      </w:r>
      <w:r>
        <w:rPr>
          <w:rFonts w:asciiTheme="minorBidi" w:hAnsiTheme="minorBidi" w:cs="David"/>
          <w:color w:val="000000"/>
          <w:rtl/>
          <w:lang w:bidi="he-IL"/>
        </w:rPr>
        <w:t>לאחר המלחמה נתגלו חלק</w:t>
      </w:r>
      <w:r>
        <w:rPr>
          <w:rFonts w:asciiTheme="minorBidi" w:hAnsiTheme="minorBidi" w:cs="David" w:hint="cs"/>
          <w:color w:val="000000"/>
          <w:rtl/>
          <w:lang w:bidi="he-IL"/>
        </w:rPr>
        <w:t>ן</w:t>
      </w:r>
      <w:r w:rsidRPr="00134878">
        <w:rPr>
          <w:rFonts w:asciiTheme="minorBidi" w:hAnsiTheme="minorBidi" w:cs="David"/>
          <w:color w:val="000000"/>
          <w:rtl/>
          <w:lang w:bidi="he-IL"/>
        </w:rPr>
        <w:t xml:space="preserve"> בדרך פלאית ונדפסו בישראל</w:t>
      </w:r>
      <w:r w:rsidRPr="00134878">
        <w:rPr>
          <w:rFonts w:asciiTheme="minorBidi" w:hAnsiTheme="minorBidi" w:cs="David"/>
          <w:color w:val="000000"/>
          <w:rtl/>
        </w:rPr>
        <w:t xml:space="preserve">. </w:t>
      </w:r>
      <w:r w:rsidRPr="00134878">
        <w:rPr>
          <w:rFonts w:asciiTheme="minorBidi" w:hAnsiTheme="minorBidi" w:cs="David"/>
          <w:color w:val="000000"/>
          <w:rtl/>
          <w:lang w:bidi="he-IL"/>
        </w:rPr>
        <w:t>האדמו</w:t>
      </w:r>
      <w:r w:rsidRPr="00134878">
        <w:rPr>
          <w:rFonts w:asciiTheme="minorBidi" w:hAnsiTheme="minorBidi" w:cs="David"/>
          <w:color w:val="000000"/>
          <w:rtl/>
        </w:rPr>
        <w:t>"</w:t>
      </w:r>
      <w:r w:rsidRPr="00134878">
        <w:rPr>
          <w:rFonts w:asciiTheme="minorBidi" w:hAnsiTheme="minorBidi" w:cs="David"/>
          <w:color w:val="000000"/>
          <w:rtl/>
          <w:lang w:bidi="he-IL"/>
        </w:rPr>
        <w:t>ר נרצח</w:t>
      </w:r>
      <w:r w:rsidRPr="00134878">
        <w:rPr>
          <w:rFonts w:asciiTheme="minorBidi" w:hAnsiTheme="minorBidi" w:cs="David"/>
          <w:color w:val="000000"/>
          <w:rtl/>
        </w:rPr>
        <w:t xml:space="preserve">, </w:t>
      </w:r>
      <w:r w:rsidRPr="00134878">
        <w:rPr>
          <w:rFonts w:asciiTheme="minorBidi" w:hAnsiTheme="minorBidi" w:cs="David"/>
          <w:color w:val="000000"/>
          <w:rtl/>
          <w:lang w:bidi="he-IL"/>
        </w:rPr>
        <w:t>כפי הנראה</w:t>
      </w:r>
      <w:r w:rsidRPr="00134878">
        <w:rPr>
          <w:rFonts w:asciiTheme="minorBidi" w:hAnsiTheme="minorBidi" w:cs="David"/>
          <w:color w:val="000000"/>
          <w:rtl/>
        </w:rPr>
        <w:t xml:space="preserve">, </w:t>
      </w:r>
      <w:r w:rsidRPr="00134878">
        <w:rPr>
          <w:rFonts w:asciiTheme="minorBidi" w:hAnsiTheme="minorBidi" w:cs="David"/>
          <w:color w:val="000000"/>
          <w:rtl/>
          <w:lang w:bidi="he-IL"/>
        </w:rPr>
        <w:t>בד</w:t>
      </w:r>
      <w:r w:rsidRPr="00134878">
        <w:rPr>
          <w:rFonts w:asciiTheme="minorBidi" w:hAnsiTheme="minorBidi" w:cs="David"/>
          <w:color w:val="000000"/>
          <w:rtl/>
        </w:rPr>
        <w:t xml:space="preserve">' </w:t>
      </w:r>
      <w:r>
        <w:rPr>
          <w:rFonts w:asciiTheme="minorBidi" w:hAnsiTheme="minorBidi" w:cs="David" w:hint="cs"/>
          <w:color w:val="000000"/>
          <w:rtl/>
          <w:lang w:bidi="he-IL"/>
        </w:rPr>
        <w:t>ב</w:t>
      </w:r>
      <w:r w:rsidRPr="00134878">
        <w:rPr>
          <w:rFonts w:asciiTheme="minorBidi" w:hAnsiTheme="minorBidi" w:cs="David"/>
          <w:color w:val="000000"/>
          <w:rtl/>
          <w:lang w:bidi="he-IL"/>
        </w:rPr>
        <w:t>חשו</w:t>
      </w:r>
      <w:r>
        <w:rPr>
          <w:rFonts w:asciiTheme="minorBidi" w:hAnsiTheme="minorBidi" w:cs="David" w:hint="cs"/>
          <w:color w:val="000000"/>
          <w:rtl/>
          <w:lang w:bidi="he-IL"/>
        </w:rPr>
        <w:t>ו</w:t>
      </w:r>
      <w:r w:rsidRPr="00134878">
        <w:rPr>
          <w:rFonts w:asciiTheme="minorBidi" w:hAnsiTheme="minorBidi" w:cs="David"/>
          <w:color w:val="000000"/>
          <w:rtl/>
          <w:lang w:bidi="he-IL"/>
        </w:rPr>
        <w:t>ן תש</w:t>
      </w:r>
      <w:r w:rsidRPr="00134878">
        <w:rPr>
          <w:rFonts w:asciiTheme="minorBidi" w:hAnsiTheme="minorBidi" w:cs="David"/>
          <w:color w:val="000000"/>
          <w:rtl/>
        </w:rPr>
        <w:t>"</w:t>
      </w:r>
      <w:r w:rsidRPr="00134878">
        <w:rPr>
          <w:rFonts w:asciiTheme="minorBidi" w:hAnsiTheme="minorBidi" w:cs="David"/>
          <w:color w:val="000000"/>
          <w:rtl/>
          <w:lang w:bidi="he-IL"/>
        </w:rPr>
        <w:t xml:space="preserve">ד </w:t>
      </w:r>
      <w:r w:rsidRPr="00134878">
        <w:rPr>
          <w:rFonts w:asciiTheme="minorBidi" w:hAnsiTheme="minorBidi" w:cs="David"/>
          <w:color w:val="000000"/>
          <w:rtl/>
        </w:rPr>
        <w:t>(</w:t>
      </w:r>
      <w:r>
        <w:rPr>
          <w:rFonts w:asciiTheme="minorBidi" w:hAnsiTheme="minorBidi" w:cs="David" w:hint="cs"/>
          <w:color w:val="000000"/>
          <w:rtl/>
          <w:lang w:bidi="he-IL"/>
        </w:rPr>
        <w:t>1943</w:t>
      </w:r>
      <w:r w:rsidRPr="00134878">
        <w:rPr>
          <w:rFonts w:asciiTheme="minorBidi" w:hAnsiTheme="minorBidi" w:cs="David"/>
          <w:color w:val="000000"/>
          <w:rtl/>
        </w:rPr>
        <w:t>).</w:t>
      </w:r>
    </w:p>
    <w:p w14:paraId="4F9EF746" w14:textId="77777777" w:rsidR="00525635" w:rsidRPr="00ED4F72" w:rsidRDefault="00525635" w:rsidP="00525635">
      <w:pPr>
        <w:pStyle w:val="3"/>
        <w:rPr>
          <w:szCs w:val="22"/>
          <w:rtl/>
        </w:rPr>
      </w:pPr>
      <w:r w:rsidRPr="00ED4F72">
        <w:rPr>
          <w:rStyle w:val="ac"/>
          <w:b/>
          <w:bCs/>
          <w:szCs w:val="22"/>
          <w:rtl/>
        </w:rPr>
        <w:t>החברייא</w:t>
      </w:r>
    </w:p>
    <w:p w14:paraId="20810F6C"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החסידות הדגישה מראשיתה את חשיבות העבודה הרוחנית בחבורה</w:t>
      </w:r>
      <w:r>
        <w:rPr>
          <w:rFonts w:asciiTheme="minorBidi" w:hAnsiTheme="minorBidi" w:cs="David" w:hint="cs"/>
          <w:color w:val="000000"/>
          <w:rtl/>
          <w:lang w:bidi="he-IL"/>
        </w:rPr>
        <w:t xml:space="preserve"> </w:t>
      </w:r>
      <w:r>
        <w:rPr>
          <w:rFonts w:asciiTheme="minorBidi" w:hAnsiTheme="minorBidi" w:cs="David"/>
          <w:color w:val="000000"/>
          <w:rtl/>
          <w:lang w:bidi="he-IL"/>
        </w:rPr>
        <w:t>–</w:t>
      </w:r>
      <w:r w:rsidRPr="00134878">
        <w:rPr>
          <w:rFonts w:asciiTheme="minorBidi" w:hAnsiTheme="minorBidi" w:cs="David"/>
          <w:color w:val="000000"/>
          <w:rtl/>
          <w:lang w:bidi="he-IL"/>
        </w:rPr>
        <w:t xml:space="preserve"> קבוצת אנשים שעוסקים בלימוד תורה ו</w:t>
      </w:r>
      <w:r>
        <w:rPr>
          <w:rFonts w:asciiTheme="minorBidi" w:hAnsiTheme="minorBidi" w:cs="David" w:hint="cs"/>
          <w:color w:val="000000"/>
          <w:rtl/>
          <w:lang w:bidi="he-IL"/>
        </w:rPr>
        <w:t>ב</w:t>
      </w:r>
      <w:r w:rsidRPr="00134878">
        <w:rPr>
          <w:rFonts w:asciiTheme="minorBidi" w:hAnsiTheme="minorBidi" w:cs="David"/>
          <w:color w:val="000000"/>
          <w:rtl/>
          <w:lang w:bidi="he-IL"/>
        </w:rPr>
        <w:t>עבודה רוחנית</w:t>
      </w:r>
      <w:r w:rsidRPr="00134878">
        <w:rPr>
          <w:rFonts w:asciiTheme="minorBidi" w:hAnsiTheme="minorBidi" w:cs="David"/>
          <w:color w:val="000000"/>
          <w:rtl/>
        </w:rPr>
        <w:t xml:space="preserve">. </w:t>
      </w:r>
      <w:r w:rsidRPr="00134878">
        <w:rPr>
          <w:rFonts w:asciiTheme="minorBidi" w:hAnsiTheme="minorBidi" w:cs="David"/>
          <w:color w:val="000000"/>
          <w:rtl/>
          <w:lang w:bidi="he-IL"/>
        </w:rPr>
        <w:t>החבורה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איננה חידוש של החסידות</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היו חבורות בתקופת המשנה והתלמוד</w:t>
      </w:r>
      <w:r w:rsidRPr="00134878">
        <w:rPr>
          <w:rFonts w:asciiTheme="minorBidi" w:hAnsiTheme="minorBidi" w:cs="David"/>
          <w:color w:val="000000"/>
          <w:rtl/>
        </w:rPr>
        <w:t xml:space="preserve">, </w:t>
      </w:r>
      <w:r w:rsidRPr="00134878">
        <w:rPr>
          <w:rFonts w:asciiTheme="minorBidi" w:hAnsiTheme="minorBidi" w:cs="David"/>
          <w:color w:val="000000"/>
          <w:rtl/>
          <w:lang w:bidi="he-IL"/>
        </w:rPr>
        <w:t>חבורתו של רשב</w:t>
      </w:r>
      <w:r w:rsidRPr="00134878">
        <w:rPr>
          <w:rFonts w:asciiTheme="minorBidi" w:hAnsiTheme="minorBidi" w:cs="David"/>
          <w:color w:val="000000"/>
          <w:rtl/>
        </w:rPr>
        <w:t>"</w:t>
      </w:r>
      <w:r w:rsidRPr="00134878">
        <w:rPr>
          <w:rFonts w:asciiTheme="minorBidi" w:hAnsiTheme="minorBidi" w:cs="David"/>
          <w:color w:val="000000"/>
          <w:rtl/>
          <w:lang w:bidi="he-IL"/>
        </w:rPr>
        <w:t>י נזכרת בספר הזוהר</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חבורות התקיימו בימי </w:t>
      </w:r>
      <w:r w:rsidRPr="00134878">
        <w:rPr>
          <w:rFonts w:asciiTheme="minorBidi" w:hAnsiTheme="minorBidi" w:cs="David"/>
          <w:color w:val="000000"/>
          <w:rtl/>
          <w:lang w:bidi="he-IL"/>
        </w:rPr>
        <w:t>חסידי אשכנז</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בימי </w:t>
      </w:r>
      <w:r w:rsidRPr="00134878">
        <w:rPr>
          <w:rFonts w:asciiTheme="minorBidi" w:hAnsiTheme="minorBidi" w:cs="David"/>
          <w:color w:val="000000"/>
          <w:rtl/>
          <w:lang w:bidi="he-IL"/>
        </w:rPr>
        <w:t>האר</w:t>
      </w:r>
      <w:r w:rsidRPr="00134878">
        <w:rPr>
          <w:rFonts w:asciiTheme="minorBidi" w:hAnsiTheme="minorBidi" w:cs="David"/>
          <w:color w:val="000000"/>
          <w:rtl/>
        </w:rPr>
        <w:t>"</w:t>
      </w:r>
      <w:r w:rsidRPr="00134878">
        <w:rPr>
          <w:rFonts w:asciiTheme="minorBidi" w:hAnsiTheme="minorBidi" w:cs="David"/>
          <w:color w:val="000000"/>
          <w:rtl/>
          <w:lang w:bidi="he-IL"/>
        </w:rPr>
        <w:t>י וגוריו בצפת</w:t>
      </w:r>
      <w:r w:rsidRPr="00134878">
        <w:rPr>
          <w:rFonts w:asciiTheme="minorBidi" w:hAnsiTheme="minorBidi" w:cs="David"/>
          <w:color w:val="000000"/>
          <w:rtl/>
        </w:rPr>
        <w:t xml:space="preserve">, </w:t>
      </w:r>
      <w:r w:rsidRPr="00134878">
        <w:rPr>
          <w:rFonts w:asciiTheme="minorBidi" w:hAnsiTheme="minorBidi" w:cs="David"/>
          <w:color w:val="000000"/>
          <w:rtl/>
          <w:lang w:bidi="he-IL"/>
        </w:rPr>
        <w:t>וכן</w:t>
      </w:r>
      <w:r>
        <w:rPr>
          <w:rFonts w:asciiTheme="minorBidi" w:hAnsiTheme="minorBidi" w:cs="David" w:hint="cs"/>
          <w:color w:val="000000"/>
          <w:rtl/>
          <w:lang w:bidi="he-IL"/>
        </w:rPr>
        <w:t xml:space="preserve"> ידועה גם</w:t>
      </w:r>
      <w:r w:rsidRPr="00134878">
        <w:rPr>
          <w:rFonts w:asciiTheme="minorBidi" w:hAnsiTheme="minorBidi" w:cs="David"/>
          <w:color w:val="000000"/>
          <w:rtl/>
          <w:lang w:bidi="he-IL"/>
        </w:rPr>
        <w:t xml:space="preserve"> חבורת </w:t>
      </w:r>
      <w:r>
        <w:rPr>
          <w:rFonts w:asciiTheme="minorBidi" w:hAnsiTheme="minorBidi" w:cs="David" w:hint="cs"/>
          <w:color w:val="000000"/>
          <w:rtl/>
          <w:lang w:bidi="he-IL"/>
        </w:rPr>
        <w:t>ה</w:t>
      </w:r>
      <w:r w:rsidRPr="00134878">
        <w:rPr>
          <w:rFonts w:asciiTheme="minorBidi" w:hAnsiTheme="minorBidi" w:cs="David"/>
          <w:color w:val="000000"/>
          <w:rtl/>
          <w:lang w:bidi="he-IL"/>
        </w:rPr>
        <w:t>רמח</w:t>
      </w:r>
      <w:r w:rsidRPr="00134878">
        <w:rPr>
          <w:rFonts w:asciiTheme="minorBidi" w:hAnsiTheme="minorBidi" w:cs="David"/>
          <w:color w:val="000000"/>
          <w:rtl/>
        </w:rPr>
        <w:t>"</w:t>
      </w:r>
      <w:r w:rsidRPr="00134878">
        <w:rPr>
          <w:rFonts w:asciiTheme="minorBidi" w:hAnsiTheme="minorBidi" w:cs="David"/>
          <w:color w:val="000000"/>
          <w:rtl/>
          <w:lang w:bidi="he-IL"/>
        </w:rPr>
        <w:t>ל באיטליה</w:t>
      </w:r>
      <w:r w:rsidRPr="00134878">
        <w:rPr>
          <w:rFonts w:asciiTheme="minorBidi" w:hAnsiTheme="minorBidi" w:cs="David"/>
          <w:color w:val="000000"/>
          <w:rtl/>
        </w:rPr>
        <w:t xml:space="preserve">. </w:t>
      </w:r>
      <w:r w:rsidRPr="00134878">
        <w:rPr>
          <w:rFonts w:asciiTheme="minorBidi" w:hAnsiTheme="minorBidi" w:cs="David"/>
          <w:color w:val="000000"/>
          <w:rtl/>
          <w:lang w:bidi="he-IL"/>
        </w:rPr>
        <w:t>ואמנם</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בגמרא</w:t>
      </w:r>
      <w:r w:rsidRPr="00134878">
        <w:rPr>
          <w:rFonts w:asciiTheme="minorBidi" w:hAnsiTheme="minorBidi" w:cs="David" w:hint="cs"/>
          <w:color w:val="000000"/>
          <w:rtl/>
        </w:rPr>
        <w:t xml:space="preserve"> </w:t>
      </w:r>
      <w:r w:rsidRPr="00134878">
        <w:rPr>
          <w:rFonts w:asciiTheme="minorBidi" w:hAnsiTheme="minorBidi" w:cs="David"/>
          <w:color w:val="000000"/>
          <w:rtl/>
          <w:lang w:bidi="he-IL"/>
        </w:rPr>
        <w:t>מצאנו שהחבורה היא תנאי לקניין תורה</w:t>
      </w:r>
      <w:r w:rsidRPr="00134878">
        <w:rPr>
          <w:rFonts w:asciiTheme="minorBidi" w:hAnsiTheme="minorBidi" w:cs="David"/>
          <w:color w:val="000000"/>
          <w:rtl/>
        </w:rPr>
        <w:t xml:space="preserve">: </w:t>
      </w:r>
      <w:r>
        <w:rPr>
          <w:rFonts w:asciiTheme="minorBidi" w:hAnsiTheme="minorBidi" w:cs="David" w:hint="cs"/>
          <w:color w:val="000000"/>
          <w:rtl/>
          <w:lang w:bidi="he-IL"/>
        </w:rPr>
        <w:t>'</w:t>
      </w:r>
      <w:r w:rsidRPr="00134878">
        <w:rPr>
          <w:rFonts w:asciiTheme="minorBidi" w:hAnsiTheme="minorBidi" w:cs="David"/>
          <w:color w:val="000000"/>
          <w:rtl/>
          <w:lang w:bidi="he-IL"/>
        </w:rPr>
        <w:t>עשו כתות כתות ועסקו בתורה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לפי שאין התורה נקנית אלא בחבורה</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(ברכות ס</w:t>
      </w:r>
      <w:r>
        <w:rPr>
          <w:rFonts w:asciiTheme="minorBidi" w:hAnsiTheme="minorBidi" w:cs="David" w:hint="cs"/>
          <w:color w:val="000000"/>
          <w:rtl/>
          <w:lang w:bidi="he-IL"/>
        </w:rPr>
        <w:t>"</w:t>
      </w:r>
      <w:r w:rsidRPr="00134878">
        <w:rPr>
          <w:rFonts w:asciiTheme="minorBidi" w:hAnsiTheme="minorBidi" w:cs="David"/>
          <w:color w:val="000000"/>
          <w:rtl/>
          <w:lang w:bidi="he-IL"/>
        </w:rPr>
        <w:t>ג</w:t>
      </w:r>
      <w:r>
        <w:rPr>
          <w:rFonts w:asciiTheme="minorBidi" w:hAnsiTheme="minorBidi" w:cs="David" w:hint="cs"/>
          <w:color w:val="000000"/>
          <w:rtl/>
          <w:lang w:bidi="he-IL"/>
        </w:rPr>
        <w:t xml:space="preserve"> ע"ב</w:t>
      </w:r>
      <w:r>
        <w:rPr>
          <w:rFonts w:asciiTheme="minorBidi" w:hAnsiTheme="minorBidi" w:cs="David"/>
          <w:color w:val="000000"/>
          <w:rtl/>
          <w:lang w:bidi="he-IL"/>
        </w:rPr>
        <w:t>)</w:t>
      </w:r>
      <w:r w:rsidRPr="00134878">
        <w:rPr>
          <w:rFonts w:asciiTheme="minorBidi" w:hAnsiTheme="minorBidi" w:cs="David"/>
          <w:color w:val="000000"/>
          <w:rtl/>
        </w:rPr>
        <w:t>.</w:t>
      </w:r>
    </w:p>
    <w:p w14:paraId="123977A8"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b/>
          <w:bCs/>
          <w:color w:val="000000"/>
          <w:rtl/>
        </w:rPr>
      </w:pPr>
      <w:r w:rsidRPr="00134878">
        <w:rPr>
          <w:rFonts w:asciiTheme="minorBidi" w:hAnsiTheme="minorBidi" w:cs="David"/>
          <w:color w:val="000000"/>
          <w:rtl/>
          <w:lang w:bidi="he-IL"/>
        </w:rPr>
        <w:t>האדמו</w:t>
      </w:r>
      <w:r w:rsidRPr="00134878">
        <w:rPr>
          <w:rFonts w:asciiTheme="minorBidi" w:hAnsiTheme="minorBidi" w:cs="David"/>
          <w:color w:val="000000"/>
          <w:rtl/>
        </w:rPr>
        <w:t>"</w:t>
      </w:r>
      <w:r w:rsidRPr="00134878">
        <w:rPr>
          <w:rFonts w:asciiTheme="minorBidi" w:hAnsiTheme="minorBidi" w:cs="David"/>
          <w:color w:val="000000"/>
          <w:rtl/>
          <w:lang w:bidi="he-IL"/>
        </w:rPr>
        <w:t xml:space="preserve">ר כאב את המצב </w:t>
      </w:r>
      <w:r>
        <w:rPr>
          <w:rFonts w:asciiTheme="minorBidi" w:hAnsiTheme="minorBidi" w:cs="David" w:hint="cs"/>
          <w:color w:val="000000"/>
          <w:rtl/>
          <w:lang w:bidi="he-IL"/>
        </w:rPr>
        <w:t>בזמנו,</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בו </w:t>
      </w:r>
      <w:r w:rsidRPr="00134878">
        <w:rPr>
          <w:rFonts w:asciiTheme="minorBidi" w:hAnsiTheme="minorBidi" w:cs="David"/>
          <w:color w:val="000000"/>
          <w:rtl/>
          <w:lang w:bidi="he-IL"/>
        </w:rPr>
        <w:t>החבורות הפסיקו</w:t>
      </w:r>
      <w:r>
        <w:rPr>
          <w:rFonts w:asciiTheme="minorBidi" w:hAnsiTheme="minorBidi" w:cs="David" w:hint="cs"/>
          <w:color w:val="000000"/>
          <w:rtl/>
          <w:lang w:bidi="he-IL"/>
        </w:rPr>
        <w:t xml:space="preserve"> להתקיים</w:t>
      </w:r>
      <w:r w:rsidRPr="00134878">
        <w:rPr>
          <w:rFonts w:asciiTheme="minorBidi" w:hAnsiTheme="minorBidi" w:cs="David"/>
          <w:color w:val="000000"/>
          <w:rtl/>
        </w:rPr>
        <w:t xml:space="preserve">: </w:t>
      </w:r>
      <w:r>
        <w:rPr>
          <w:rFonts w:asciiTheme="minorBidi" w:hAnsiTheme="minorBidi" w:cs="David" w:hint="cs"/>
          <w:color w:val="000000"/>
          <w:rtl/>
          <w:lang w:bidi="he-IL"/>
        </w:rPr>
        <w:t>'</w:t>
      </w:r>
      <w:r w:rsidRPr="00134878">
        <w:rPr>
          <w:rFonts w:asciiTheme="minorBidi" w:hAnsiTheme="minorBidi" w:cs="David"/>
          <w:color w:val="000000"/>
          <w:rtl/>
          <w:lang w:bidi="he-IL"/>
        </w:rPr>
        <w:t>אי אפשר לה לחסידות להתקיים בלעד</w:t>
      </w:r>
      <w:r w:rsidRPr="00134878">
        <w:rPr>
          <w:rFonts w:asciiTheme="minorBidi" w:hAnsiTheme="minorBidi" w:cs="David" w:hint="cs"/>
          <w:color w:val="000000"/>
          <w:rtl/>
          <w:lang w:bidi="he-IL"/>
        </w:rPr>
        <w:t>י</w:t>
      </w:r>
      <w:r w:rsidRPr="00134878">
        <w:rPr>
          <w:rFonts w:asciiTheme="minorBidi" w:hAnsiTheme="minorBidi" w:cs="David"/>
          <w:color w:val="000000"/>
          <w:rtl/>
          <w:lang w:bidi="he-IL"/>
        </w:rPr>
        <w:t>ה אף יום או יומיים</w:t>
      </w:r>
      <w:r w:rsidRPr="00134878">
        <w:rPr>
          <w:rFonts w:asciiTheme="minorBidi" w:hAnsiTheme="minorBidi" w:cs="David"/>
          <w:color w:val="000000"/>
          <w:rtl/>
        </w:rPr>
        <w:t xml:space="preserve">, </w:t>
      </w:r>
      <w:r w:rsidRPr="00134878">
        <w:rPr>
          <w:rFonts w:asciiTheme="minorBidi" w:hAnsiTheme="minorBidi" w:cs="David"/>
          <w:color w:val="000000"/>
          <w:rtl/>
          <w:lang w:bidi="he-IL"/>
        </w:rPr>
        <w:t>באופן שצריכה להתקיים</w:t>
      </w:r>
      <w:r w:rsidRPr="00134878">
        <w:rPr>
          <w:rFonts w:asciiTheme="minorBidi" w:hAnsiTheme="minorBidi" w:cs="David"/>
          <w:color w:val="000000"/>
          <w:rtl/>
        </w:rPr>
        <w:t xml:space="preserve">. </w:t>
      </w:r>
      <w:r w:rsidRPr="00134878">
        <w:rPr>
          <w:rFonts w:asciiTheme="minorBidi" w:hAnsiTheme="minorBidi" w:cs="David"/>
          <w:color w:val="000000"/>
          <w:rtl/>
          <w:lang w:bidi="he-IL"/>
        </w:rPr>
        <w:t>לא הרבי יכול להיות רבי של חסידים כפי שהחסידות דורשת</w:t>
      </w:r>
      <w:r w:rsidRPr="00134878">
        <w:rPr>
          <w:rFonts w:asciiTheme="minorBidi" w:hAnsiTheme="minorBidi" w:cs="David"/>
          <w:color w:val="000000"/>
          <w:rtl/>
        </w:rPr>
        <w:t xml:space="preserve">, </w:t>
      </w:r>
      <w:r w:rsidRPr="00134878">
        <w:rPr>
          <w:rFonts w:asciiTheme="minorBidi" w:hAnsiTheme="minorBidi" w:cs="David"/>
          <w:color w:val="000000"/>
          <w:rtl/>
          <w:lang w:bidi="he-IL"/>
        </w:rPr>
        <w:t>ולא החסידים יכולים להיות חסידים</w:t>
      </w:r>
      <w:r w:rsidRPr="00134878">
        <w:rPr>
          <w:rFonts w:asciiTheme="minorBidi" w:hAnsiTheme="minorBidi" w:cs="David"/>
          <w:color w:val="000000"/>
          <w:rtl/>
        </w:rPr>
        <w:t xml:space="preserve">, </w:t>
      </w:r>
      <w:r w:rsidRPr="00134878">
        <w:rPr>
          <w:rFonts w:asciiTheme="minorBidi" w:hAnsiTheme="minorBidi" w:cs="David"/>
          <w:color w:val="000000"/>
          <w:rtl/>
          <w:lang w:bidi="he-IL"/>
        </w:rPr>
        <w:t>בלא החברייא</w:t>
      </w:r>
      <w:r>
        <w:rPr>
          <w:rFonts w:asciiTheme="minorBidi" w:hAnsiTheme="minorBidi" w:cs="David" w:hint="cs"/>
          <w:color w:val="000000"/>
          <w:rtl/>
          <w:lang w:bidi="he-IL"/>
        </w:rPr>
        <w:t>'</w:t>
      </w:r>
      <w:r w:rsidRPr="00134878">
        <w:rPr>
          <w:rFonts w:asciiTheme="minorBidi" w:hAnsiTheme="minorBidi" w:cs="David"/>
          <w:color w:val="000000"/>
          <w:rtl/>
        </w:rPr>
        <w:t xml:space="preserve"> (</w:t>
      </w:r>
      <w:r>
        <w:rPr>
          <w:rFonts w:asciiTheme="minorBidi" w:hAnsiTheme="minorBidi" w:cs="David" w:hint="cs"/>
          <w:color w:val="000000"/>
          <w:rtl/>
          <w:lang w:bidi="he-IL"/>
        </w:rPr>
        <w:t>'</w:t>
      </w:r>
      <w:r w:rsidRPr="00134878">
        <w:rPr>
          <w:rFonts w:asciiTheme="minorBidi" w:hAnsiTheme="minorBidi" w:cs="David"/>
          <w:color w:val="000000"/>
          <w:rtl/>
          <w:lang w:bidi="he-IL"/>
        </w:rPr>
        <w:t>מבוא השערים</w:t>
      </w:r>
      <w:r>
        <w:rPr>
          <w:rFonts w:asciiTheme="minorBidi" w:hAnsiTheme="minorBidi" w:cs="David" w:hint="cs"/>
          <w:color w:val="000000"/>
          <w:rtl/>
          <w:lang w:bidi="he-IL"/>
        </w:rPr>
        <w:t>'</w:t>
      </w:r>
      <w:r w:rsidRPr="00134878">
        <w:rPr>
          <w:rFonts w:asciiTheme="minorBidi" w:hAnsiTheme="minorBidi" w:cs="David"/>
          <w:color w:val="000000"/>
          <w:rtl/>
        </w:rPr>
        <w:t>).</w:t>
      </w:r>
      <w:r>
        <w:rPr>
          <w:rFonts w:asciiTheme="minorBidi" w:hAnsiTheme="minorBidi" w:cs="David" w:hint="cs"/>
          <w:color w:val="000000"/>
          <w:rtl/>
          <w:lang w:bidi="he-IL"/>
        </w:rPr>
        <w:t xml:space="preserve"> </w:t>
      </w:r>
      <w:r>
        <w:rPr>
          <w:rFonts w:asciiTheme="minorBidi" w:hAnsiTheme="minorBidi" w:cs="David"/>
          <w:color w:val="000000"/>
          <w:rtl/>
          <w:lang w:bidi="he-IL"/>
        </w:rPr>
        <w:t>הוא ציטט את סבו</w:t>
      </w:r>
      <w:r w:rsidRPr="00134878">
        <w:rPr>
          <w:rFonts w:asciiTheme="minorBidi" w:hAnsiTheme="minorBidi" w:cs="David"/>
          <w:color w:val="000000"/>
          <w:rtl/>
        </w:rPr>
        <w:t xml:space="preserve">, </w:t>
      </w:r>
      <w:r w:rsidRPr="00134878">
        <w:rPr>
          <w:rFonts w:asciiTheme="minorBidi" w:hAnsiTheme="minorBidi" w:cs="David"/>
          <w:color w:val="000000"/>
          <w:rtl/>
          <w:lang w:bidi="he-IL"/>
        </w:rPr>
        <w:t>בעל ה</w:t>
      </w:r>
      <w:r>
        <w:rPr>
          <w:rFonts w:asciiTheme="minorBidi" w:hAnsiTheme="minorBidi" w:cs="David" w:hint="cs"/>
          <w:color w:val="000000"/>
          <w:rtl/>
          <w:lang w:bidi="he-IL"/>
        </w:rPr>
        <w:t>'</w:t>
      </w:r>
      <w:r w:rsidRPr="00134878">
        <w:rPr>
          <w:rFonts w:asciiTheme="minorBidi" w:hAnsiTheme="minorBidi" w:cs="David"/>
          <w:color w:val="000000"/>
          <w:rtl/>
          <w:lang w:bidi="he-IL"/>
        </w:rPr>
        <w:t>מאור ושמש</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שהדגיש את המעבר </w:t>
      </w:r>
      <w:r>
        <w:rPr>
          <w:rFonts w:asciiTheme="minorBidi" w:hAnsiTheme="minorBidi" w:cs="David" w:hint="cs"/>
          <w:color w:val="000000"/>
          <w:rtl/>
          <w:lang w:bidi="he-IL"/>
        </w:rPr>
        <w:t>מה</w:t>
      </w:r>
      <w:r w:rsidRPr="00134878">
        <w:rPr>
          <w:rFonts w:asciiTheme="minorBidi" w:hAnsiTheme="minorBidi" w:cs="David"/>
          <w:color w:val="000000"/>
          <w:rtl/>
          <w:lang w:bidi="he-IL"/>
        </w:rPr>
        <w:t xml:space="preserve">דורות </w:t>
      </w:r>
      <w:r>
        <w:rPr>
          <w:rFonts w:asciiTheme="minorBidi" w:hAnsiTheme="minorBidi" w:cs="David" w:hint="cs"/>
          <w:color w:val="000000"/>
          <w:rtl/>
          <w:lang w:bidi="he-IL"/>
        </w:rPr>
        <w:t>ה</w:t>
      </w:r>
      <w:r w:rsidRPr="00134878">
        <w:rPr>
          <w:rFonts w:asciiTheme="minorBidi" w:hAnsiTheme="minorBidi" w:cs="David"/>
          <w:color w:val="000000"/>
          <w:rtl/>
          <w:lang w:bidi="he-IL"/>
        </w:rPr>
        <w:t>ראשונים</w:t>
      </w:r>
      <w:r w:rsidRPr="00134878">
        <w:rPr>
          <w:rFonts w:asciiTheme="minorBidi" w:hAnsiTheme="minorBidi" w:cs="David"/>
          <w:color w:val="000000"/>
          <w:rtl/>
        </w:rPr>
        <w:t xml:space="preserve">, </w:t>
      </w:r>
      <w:r>
        <w:rPr>
          <w:rFonts w:asciiTheme="minorBidi" w:hAnsiTheme="minorBidi" w:cs="David" w:hint="cs"/>
          <w:color w:val="000000"/>
          <w:rtl/>
          <w:lang w:bidi="he-IL"/>
        </w:rPr>
        <w:t>ש</w:t>
      </w:r>
      <w:r w:rsidRPr="00134878">
        <w:rPr>
          <w:rFonts w:asciiTheme="minorBidi" w:hAnsiTheme="minorBidi" w:cs="David"/>
          <w:color w:val="000000"/>
          <w:rtl/>
          <w:lang w:bidi="he-IL"/>
        </w:rPr>
        <w:t>ראו ערך מרכזי בהתבודדות</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בסיגוף ו</w:t>
      </w:r>
      <w:r>
        <w:rPr>
          <w:rFonts w:asciiTheme="minorBidi" w:hAnsiTheme="minorBidi" w:cs="David" w:hint="cs"/>
          <w:color w:val="000000"/>
          <w:rtl/>
          <w:lang w:bidi="he-IL"/>
        </w:rPr>
        <w:t>ב</w:t>
      </w:r>
      <w:r w:rsidRPr="00134878">
        <w:rPr>
          <w:rFonts w:asciiTheme="minorBidi" w:hAnsiTheme="minorBidi" w:cs="David"/>
          <w:color w:val="000000"/>
          <w:rtl/>
          <w:lang w:bidi="he-IL"/>
        </w:rPr>
        <w:t>עבודה האישית של האדם עם עצמו</w:t>
      </w:r>
      <w:r>
        <w:rPr>
          <w:rFonts w:asciiTheme="minorBidi" w:hAnsiTheme="minorBidi" w:cs="David" w:hint="cs"/>
          <w:color w:val="000000"/>
          <w:rtl/>
          <w:lang w:bidi="he-IL"/>
        </w:rPr>
        <w:t>, אל</w:t>
      </w:r>
      <w:r w:rsidRPr="00134878">
        <w:rPr>
          <w:rFonts w:asciiTheme="minorBidi" w:hAnsiTheme="minorBidi" w:cs="David"/>
          <w:color w:val="000000"/>
          <w:rtl/>
          <w:lang w:bidi="he-IL"/>
        </w:rPr>
        <w:t xml:space="preserve"> </w:t>
      </w:r>
      <w:r>
        <w:rPr>
          <w:rFonts w:asciiTheme="minorBidi" w:hAnsiTheme="minorBidi" w:cs="David" w:hint="cs"/>
          <w:color w:val="000000"/>
          <w:rtl/>
          <w:lang w:bidi="he-IL"/>
        </w:rPr>
        <w:t>ה</w:t>
      </w:r>
      <w:r w:rsidRPr="00134878">
        <w:rPr>
          <w:rFonts w:asciiTheme="minorBidi" w:hAnsiTheme="minorBidi" w:cs="David"/>
          <w:color w:val="000000"/>
          <w:rtl/>
          <w:lang w:bidi="he-IL"/>
        </w:rPr>
        <w:t xml:space="preserve">דורות הבאים </w:t>
      </w:r>
      <w:r>
        <w:rPr>
          <w:rFonts w:asciiTheme="minorBidi" w:hAnsiTheme="minorBidi" w:cs="David" w:hint="cs"/>
          <w:color w:val="000000"/>
          <w:rtl/>
          <w:lang w:bidi="he-IL"/>
        </w:rPr>
        <w:t>שהתמקדו ב</w:t>
      </w:r>
      <w:r w:rsidRPr="00134878">
        <w:rPr>
          <w:rFonts w:asciiTheme="minorBidi" w:hAnsiTheme="minorBidi" w:cs="David"/>
          <w:color w:val="000000"/>
          <w:rtl/>
          <w:lang w:bidi="he-IL"/>
        </w:rPr>
        <w:t>עבודה בחבורה</w:t>
      </w:r>
      <w:r w:rsidRPr="00134878">
        <w:rPr>
          <w:rFonts w:asciiTheme="minorBidi" w:hAnsiTheme="minorBidi" w:cs="David"/>
          <w:color w:val="000000"/>
          <w:rtl/>
        </w:rPr>
        <w:t xml:space="preserve">: </w:t>
      </w:r>
      <w:r>
        <w:rPr>
          <w:rStyle w:val="ac"/>
          <w:rFonts w:asciiTheme="minorBidi" w:hAnsiTheme="minorBidi" w:cs="David" w:hint="cs"/>
          <w:color w:val="000000"/>
          <w:rtl/>
          <w:lang w:bidi="he-IL"/>
        </w:rPr>
        <w:t>'</w:t>
      </w:r>
      <w:r w:rsidRPr="00134878">
        <w:rPr>
          <w:rStyle w:val="ac"/>
          <w:rFonts w:asciiTheme="minorBidi" w:hAnsiTheme="minorBidi" w:cs="David"/>
          <w:b w:val="0"/>
          <w:bCs w:val="0"/>
          <w:color w:val="000000"/>
          <w:rtl/>
          <w:lang w:bidi="he-IL"/>
        </w:rPr>
        <w:t>בדורות שלפנינו</w:t>
      </w:r>
      <w:r w:rsidRPr="00134878">
        <w:rPr>
          <w:rStyle w:val="ac"/>
          <w:rFonts w:asciiTheme="minorBidi" w:hAnsiTheme="minorBidi" w:cs="David"/>
          <w:b w:val="0"/>
          <w:bCs w:val="0"/>
          <w:color w:val="000000"/>
          <w:rtl/>
        </w:rPr>
        <w:t xml:space="preserve"> </w:t>
      </w:r>
      <w:r w:rsidRPr="00134878">
        <w:rPr>
          <w:rStyle w:val="ac"/>
          <w:rFonts w:asciiTheme="minorBidi" w:hAnsiTheme="minorBidi" w:cs="David"/>
          <w:b w:val="0"/>
          <w:bCs w:val="0"/>
          <w:color w:val="000000"/>
          <w:rtl/>
          <w:lang w:bidi="he-IL"/>
        </w:rPr>
        <w:t>היו נסגרים חדר בחדר להתבודד בלי חברת האדם</w:t>
      </w:r>
      <w:r>
        <w:rPr>
          <w:rFonts w:asciiTheme="minorBidi" w:hAnsiTheme="minorBidi" w:cs="David" w:hint="cs"/>
          <w:b/>
          <w:bCs/>
          <w:color w:val="000000"/>
          <w:rtl/>
          <w:lang w:bidi="he-IL"/>
        </w:rPr>
        <w:t>'</w:t>
      </w:r>
      <w:r>
        <w:rPr>
          <w:rFonts w:asciiTheme="minorBidi" w:hAnsiTheme="minorBidi" w:cs="David" w:hint="cs"/>
          <w:color w:val="000000"/>
          <w:rtl/>
          <w:lang w:bidi="he-IL"/>
        </w:rPr>
        <w:t>,</w:t>
      </w:r>
      <w:r w:rsidRPr="00134878">
        <w:rPr>
          <w:rFonts w:asciiTheme="minorBidi" w:hAnsiTheme="minorBidi" w:cs="David" w:hint="cs"/>
          <w:color w:val="000000"/>
          <w:rtl/>
          <w:lang w:bidi="he-IL"/>
        </w:rPr>
        <w:t xml:space="preserve"> אך</w:t>
      </w:r>
      <w:r w:rsidRPr="00134878">
        <w:rPr>
          <w:rFonts w:asciiTheme="minorBidi" w:hAnsiTheme="minorBidi" w:cs="David"/>
          <w:color w:val="000000"/>
          <w:rtl/>
        </w:rPr>
        <w:t xml:space="preserve"> </w:t>
      </w:r>
      <w:r w:rsidRPr="00134878">
        <w:rPr>
          <w:rFonts w:asciiTheme="minorBidi" w:hAnsiTheme="minorBidi" w:cs="David"/>
          <w:color w:val="000000"/>
          <w:rtl/>
          <w:lang w:bidi="he-IL"/>
        </w:rPr>
        <w:t>הבעש</w:t>
      </w:r>
      <w:r w:rsidRPr="00134878">
        <w:rPr>
          <w:rFonts w:asciiTheme="minorBidi" w:hAnsiTheme="minorBidi" w:cs="David"/>
          <w:color w:val="000000"/>
          <w:rtl/>
        </w:rPr>
        <w:t>"</w:t>
      </w:r>
      <w:r w:rsidRPr="00134878">
        <w:rPr>
          <w:rFonts w:asciiTheme="minorBidi" w:hAnsiTheme="minorBidi" w:cs="David"/>
          <w:color w:val="000000"/>
          <w:rtl/>
          <w:lang w:bidi="he-IL"/>
        </w:rPr>
        <w:t>ט והחסידות</w:t>
      </w:r>
      <w:r w:rsidRPr="00134878">
        <w:rPr>
          <w:rFonts w:asciiTheme="minorBidi" w:hAnsiTheme="minorBidi" w:cs="David"/>
          <w:color w:val="000000"/>
          <w:rtl/>
        </w:rPr>
        <w:t> </w:t>
      </w:r>
      <w:r>
        <w:rPr>
          <w:rFonts w:asciiTheme="minorBidi" w:hAnsiTheme="minorBidi" w:cs="David" w:hint="cs"/>
          <w:color w:val="000000"/>
          <w:rtl/>
          <w:lang w:bidi="he-IL"/>
        </w:rPr>
        <w:t xml:space="preserve">לימדו כי </w:t>
      </w:r>
      <w:r>
        <w:rPr>
          <w:rStyle w:val="ac"/>
          <w:rFonts w:asciiTheme="minorBidi" w:hAnsiTheme="minorBidi" w:cs="David" w:hint="cs"/>
          <w:b w:val="0"/>
          <w:bCs w:val="0"/>
          <w:color w:val="000000"/>
          <w:rtl/>
          <w:lang w:bidi="he-IL"/>
        </w:rPr>
        <w:t>'</w:t>
      </w:r>
      <w:r w:rsidRPr="00134878">
        <w:rPr>
          <w:rStyle w:val="ac"/>
          <w:rFonts w:asciiTheme="minorBidi" w:hAnsiTheme="minorBidi" w:cs="David"/>
          <w:b w:val="0"/>
          <w:bCs w:val="0"/>
          <w:color w:val="000000"/>
          <w:rtl/>
          <w:lang w:bidi="he-IL"/>
        </w:rPr>
        <w:t xml:space="preserve">תוכן דרכי התשובה הנכונה </w:t>
      </w:r>
      <w:r>
        <w:rPr>
          <w:rStyle w:val="ac"/>
          <w:rFonts w:asciiTheme="minorBidi" w:hAnsiTheme="minorBidi" w:cs="David" w:hint="cs"/>
          <w:b w:val="0"/>
          <w:bCs w:val="0"/>
          <w:color w:val="000000"/>
          <w:rtl/>
          <w:lang w:bidi="he-IL"/>
        </w:rPr>
        <w:t>י</w:t>
      </w:r>
      <w:r w:rsidRPr="00134878">
        <w:rPr>
          <w:rStyle w:val="ac"/>
          <w:rFonts w:asciiTheme="minorBidi" w:hAnsiTheme="minorBidi" w:cs="David"/>
          <w:b w:val="0"/>
          <w:bCs w:val="0"/>
          <w:color w:val="000000"/>
          <w:rtl/>
          <w:lang w:bidi="he-IL"/>
        </w:rPr>
        <w:t>מצא על ידי אהבת חברים ודיבוק חברים</w:t>
      </w:r>
      <w:r>
        <w:rPr>
          <w:rStyle w:val="ac"/>
          <w:rFonts w:asciiTheme="minorBidi" w:hAnsiTheme="minorBidi" w:cs="David" w:hint="cs"/>
          <w:b w:val="0"/>
          <w:bCs w:val="0"/>
          <w:color w:val="000000"/>
          <w:rtl/>
          <w:lang w:bidi="he-IL"/>
        </w:rPr>
        <w:t>'</w:t>
      </w:r>
      <w:r w:rsidRPr="00134878">
        <w:rPr>
          <w:rStyle w:val="ac"/>
          <w:rFonts w:asciiTheme="minorBidi" w:hAnsiTheme="minorBidi" w:cs="David"/>
          <w:b w:val="0"/>
          <w:bCs w:val="0"/>
          <w:color w:val="000000"/>
          <w:rtl/>
        </w:rPr>
        <w:t>.</w:t>
      </w:r>
    </w:p>
    <w:p w14:paraId="41B01E34" w14:textId="77777777" w:rsidR="00525635"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 xml:space="preserve">יש אמנם ערך להתבודדות </w:t>
      </w:r>
      <w:r>
        <w:rPr>
          <w:rFonts w:asciiTheme="minorBidi" w:hAnsiTheme="minorBidi" w:cs="David" w:hint="cs"/>
          <w:color w:val="000000"/>
          <w:rtl/>
          <w:lang w:bidi="he-IL"/>
        </w:rPr>
        <w:t xml:space="preserve">כאשר </w:t>
      </w:r>
      <w:r w:rsidRPr="00134878">
        <w:rPr>
          <w:rFonts w:asciiTheme="minorBidi" w:hAnsiTheme="minorBidi" w:cs="David"/>
          <w:color w:val="000000"/>
          <w:rtl/>
          <w:lang w:bidi="he-IL"/>
        </w:rPr>
        <w:t xml:space="preserve">אדם נמצא בתהליך </w:t>
      </w:r>
      <w:r>
        <w:rPr>
          <w:rFonts w:asciiTheme="minorBidi" w:hAnsiTheme="minorBidi" w:cs="David" w:hint="cs"/>
          <w:color w:val="000000"/>
          <w:rtl/>
          <w:lang w:bidi="he-IL"/>
        </w:rPr>
        <w:t xml:space="preserve">של </w:t>
      </w:r>
      <w:r w:rsidRPr="00134878">
        <w:rPr>
          <w:rFonts w:asciiTheme="minorBidi" w:hAnsiTheme="minorBidi" w:cs="David"/>
          <w:color w:val="000000"/>
          <w:rtl/>
          <w:lang w:bidi="he-IL"/>
        </w:rPr>
        <w:t>תשובה</w:t>
      </w:r>
      <w:r w:rsidRPr="00134878">
        <w:rPr>
          <w:rFonts w:asciiTheme="minorBidi" w:hAnsiTheme="minorBidi" w:cs="David"/>
          <w:color w:val="000000"/>
          <w:rtl/>
        </w:rPr>
        <w:t xml:space="preserve">, </w:t>
      </w:r>
      <w:r w:rsidRPr="00134878">
        <w:rPr>
          <w:rFonts w:asciiTheme="minorBidi" w:hAnsiTheme="minorBidi" w:cs="David"/>
          <w:color w:val="000000"/>
          <w:rtl/>
          <w:lang w:bidi="he-IL"/>
        </w:rPr>
        <w:t>והבעש</w:t>
      </w:r>
      <w:r w:rsidRPr="00134878">
        <w:rPr>
          <w:rFonts w:asciiTheme="minorBidi" w:hAnsiTheme="minorBidi" w:cs="David"/>
          <w:color w:val="000000"/>
          <w:rtl/>
        </w:rPr>
        <w:t>"</w:t>
      </w:r>
      <w:r w:rsidRPr="00134878">
        <w:rPr>
          <w:rFonts w:asciiTheme="minorBidi" w:hAnsiTheme="minorBidi" w:cs="David"/>
          <w:color w:val="000000"/>
          <w:rtl/>
          <w:lang w:bidi="he-IL"/>
        </w:rPr>
        <w:t>ט בעצמו בראשית דרכו התבודד</w:t>
      </w:r>
      <w:r>
        <w:rPr>
          <w:rFonts w:asciiTheme="minorBidi" w:hAnsiTheme="minorBidi" w:cs="David" w:hint="cs"/>
          <w:color w:val="000000"/>
          <w:rtl/>
          <w:lang w:bidi="he-IL"/>
        </w:rPr>
        <w:t>;</w:t>
      </w:r>
      <w:r w:rsidRPr="00134878">
        <w:rPr>
          <w:rFonts w:asciiTheme="minorBidi" w:hAnsiTheme="minorBidi" w:cs="David"/>
          <w:color w:val="000000"/>
          <w:rtl/>
        </w:rPr>
        <w:t> </w:t>
      </w:r>
      <w:r w:rsidRPr="00134878">
        <w:rPr>
          <w:rFonts w:asciiTheme="minorBidi" w:hAnsiTheme="minorBidi" w:cs="David"/>
          <w:color w:val="000000"/>
          <w:rtl/>
          <w:lang w:bidi="he-IL"/>
        </w:rPr>
        <w:t>אבל דרך הנהגתו של הבעש</w:t>
      </w:r>
      <w:r w:rsidRPr="00134878">
        <w:rPr>
          <w:rFonts w:asciiTheme="minorBidi" w:hAnsiTheme="minorBidi" w:cs="David"/>
          <w:color w:val="000000"/>
          <w:rtl/>
        </w:rPr>
        <w:t>"</w:t>
      </w:r>
      <w:r w:rsidRPr="00134878">
        <w:rPr>
          <w:rFonts w:asciiTheme="minorBidi" w:hAnsiTheme="minorBidi" w:cs="David"/>
          <w:color w:val="000000"/>
          <w:rtl/>
          <w:lang w:bidi="he-IL"/>
        </w:rPr>
        <w:t>ט הייתה שונה</w:t>
      </w:r>
      <w:r>
        <w:rPr>
          <w:rFonts w:asciiTheme="minorBidi" w:hAnsiTheme="minorBidi" w:cs="David" w:hint="cs"/>
          <w:color w:val="000000"/>
          <w:rtl/>
          <w:lang w:bidi="he-IL"/>
        </w:rPr>
        <w:t xml:space="preserve">, שכן </w:t>
      </w:r>
      <w:r w:rsidRPr="00134878">
        <w:rPr>
          <w:rFonts w:asciiTheme="minorBidi" w:hAnsiTheme="minorBidi" w:cs="David"/>
          <w:color w:val="000000"/>
          <w:rtl/>
          <w:lang w:bidi="he-IL"/>
        </w:rPr>
        <w:t>הוא עודד את העבודה בחבורה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אדם המתמודד עם עבודת ה</w:t>
      </w:r>
      <w:r w:rsidRPr="00134878">
        <w:rPr>
          <w:rFonts w:asciiTheme="minorBidi" w:hAnsiTheme="minorBidi" w:cs="David"/>
          <w:color w:val="000000"/>
          <w:rtl/>
        </w:rPr>
        <w:t xml:space="preserve">' </w:t>
      </w:r>
      <w:r w:rsidRPr="00134878">
        <w:rPr>
          <w:rFonts w:asciiTheme="minorBidi" w:hAnsiTheme="minorBidi" w:cs="David"/>
          <w:color w:val="000000"/>
          <w:rtl/>
          <w:lang w:bidi="he-IL"/>
        </w:rPr>
        <w:t>שלו כיחיד</w:t>
      </w:r>
      <w:r w:rsidRPr="00134878">
        <w:rPr>
          <w:rFonts w:asciiTheme="minorBidi" w:hAnsiTheme="minorBidi" w:cs="David"/>
          <w:color w:val="000000"/>
          <w:rtl/>
        </w:rPr>
        <w:t xml:space="preserve">, </w:t>
      </w:r>
      <w:r w:rsidRPr="00134878">
        <w:rPr>
          <w:rFonts w:asciiTheme="minorBidi" w:hAnsiTheme="minorBidi" w:cs="David"/>
          <w:color w:val="000000"/>
          <w:rtl/>
          <w:lang w:bidi="he-IL"/>
        </w:rPr>
        <w:t>צריך להתמודד לבד עם מצבו ואינו מושפע מזולתו</w:t>
      </w:r>
      <w:r w:rsidRPr="00134878">
        <w:rPr>
          <w:rFonts w:asciiTheme="minorBidi" w:hAnsiTheme="minorBidi" w:cs="David"/>
          <w:color w:val="000000"/>
          <w:rtl/>
        </w:rPr>
        <w:t xml:space="preserve">. </w:t>
      </w:r>
      <w:r>
        <w:rPr>
          <w:rFonts w:asciiTheme="minorBidi" w:hAnsiTheme="minorBidi" w:cs="David"/>
          <w:color w:val="000000"/>
          <w:rtl/>
          <w:lang w:bidi="he-IL"/>
        </w:rPr>
        <w:t>לעומת</w:t>
      </w:r>
      <w:r>
        <w:rPr>
          <w:rFonts w:asciiTheme="minorBidi" w:hAnsiTheme="minorBidi" w:cs="David" w:hint="cs"/>
          <w:color w:val="000000"/>
          <w:rtl/>
          <w:lang w:bidi="he-IL"/>
        </w:rPr>
        <w:t xml:space="preserve"> זאת</w:t>
      </w:r>
      <w:r w:rsidRPr="00134878">
        <w:rPr>
          <w:rFonts w:asciiTheme="minorBidi" w:hAnsiTheme="minorBidi" w:cs="David"/>
          <w:color w:val="000000"/>
          <w:rtl/>
          <w:lang w:bidi="he-IL"/>
        </w:rPr>
        <w:t xml:space="preserve"> אדם הנמצא בחבורה יוכל ללמוד מדרכי העבודה של חבריו ומתוכחותיהם אליו בעת הצורך</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וההפריה ההדדית תתרום לכל אחד מבני החבורה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העבודה המשותפת גם משקפת לאדם את מצבו</w:t>
      </w:r>
      <w:r w:rsidRPr="00134878">
        <w:rPr>
          <w:rFonts w:asciiTheme="minorBidi" w:hAnsiTheme="minorBidi" w:cs="David"/>
          <w:color w:val="000000"/>
          <w:rtl/>
        </w:rPr>
        <w:t>.</w:t>
      </w:r>
      <w:r>
        <w:rPr>
          <w:rFonts w:asciiTheme="minorBidi" w:hAnsiTheme="minorBidi" w:cs="David" w:hint="cs"/>
          <w:color w:val="000000"/>
          <w:rtl/>
          <w:lang w:bidi="he-IL"/>
        </w:rPr>
        <w:t xml:space="preserve"> בנוסף לכך,</w:t>
      </w:r>
      <w:r w:rsidRPr="00134878">
        <w:rPr>
          <w:rFonts w:asciiTheme="minorBidi" w:hAnsiTheme="minorBidi" w:cs="David"/>
          <w:color w:val="000000"/>
          <w:rtl/>
        </w:rPr>
        <w:t xml:space="preserve"> </w:t>
      </w:r>
      <w:r w:rsidRPr="00134878">
        <w:rPr>
          <w:rFonts w:asciiTheme="minorBidi" w:hAnsiTheme="minorBidi" w:cs="David"/>
          <w:color w:val="000000"/>
          <w:rtl/>
          <w:lang w:bidi="he-IL"/>
        </w:rPr>
        <w:t>כשאדם נמצא בחבורה הוא נדרש לסייע לזולתו</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ועל ידי</w:t>
      </w:r>
      <w:r w:rsidRPr="00134878">
        <w:rPr>
          <w:rFonts w:asciiTheme="minorBidi" w:hAnsiTheme="minorBidi" w:cs="David"/>
          <w:color w:val="000000"/>
          <w:rtl/>
        </w:rPr>
        <w:t xml:space="preserve"> </w:t>
      </w:r>
      <w:r w:rsidRPr="00134878">
        <w:rPr>
          <w:rFonts w:asciiTheme="minorBidi" w:hAnsiTheme="minorBidi" w:cs="David"/>
          <w:color w:val="000000"/>
          <w:rtl/>
          <w:lang w:bidi="he-IL"/>
        </w:rPr>
        <w:t>השפעה זו הוא מגלה בתוכו הארה שתיתן השפעתה לזמן רב יותר מאש</w:t>
      </w:r>
      <w:r w:rsidRPr="00134878">
        <w:rPr>
          <w:rFonts w:asciiTheme="minorBidi" w:hAnsiTheme="minorBidi" w:cs="David" w:hint="cs"/>
          <w:color w:val="000000"/>
          <w:rtl/>
          <w:lang w:bidi="he-IL"/>
        </w:rPr>
        <w:t>ר</w:t>
      </w:r>
      <w:r w:rsidRPr="00134878">
        <w:rPr>
          <w:rFonts w:asciiTheme="minorBidi" w:hAnsiTheme="minorBidi" w:cs="David"/>
          <w:color w:val="000000"/>
          <w:rtl/>
          <w:lang w:bidi="he-IL"/>
        </w:rPr>
        <w:t xml:space="preserve"> אם יהיה בבדידותו</w:t>
      </w:r>
      <w:r w:rsidRPr="00134878">
        <w:rPr>
          <w:rFonts w:asciiTheme="minorBidi" w:hAnsiTheme="minorBidi" w:cs="David"/>
          <w:color w:val="000000"/>
          <w:rtl/>
        </w:rPr>
        <w:t>.</w:t>
      </w:r>
    </w:p>
    <w:p w14:paraId="1C83973F" w14:textId="77777777" w:rsidR="00525635" w:rsidRPr="00ED4F72" w:rsidRDefault="00525635" w:rsidP="00525635">
      <w:pPr>
        <w:pStyle w:val="3"/>
        <w:rPr>
          <w:szCs w:val="22"/>
          <w:rtl/>
        </w:rPr>
      </w:pPr>
      <w:r w:rsidRPr="00ED4F72">
        <w:rPr>
          <w:rStyle w:val="ac"/>
          <w:b/>
          <w:bCs/>
          <w:szCs w:val="22"/>
          <w:rtl/>
        </w:rPr>
        <w:t xml:space="preserve">חבורת </w:t>
      </w:r>
      <w:r w:rsidRPr="00ED4F72">
        <w:rPr>
          <w:rStyle w:val="ac"/>
          <w:rFonts w:hint="cs"/>
          <w:b/>
          <w:bCs/>
          <w:szCs w:val="22"/>
          <w:rtl/>
        </w:rPr>
        <w:t>'</w:t>
      </w:r>
      <w:r w:rsidRPr="00ED4F72">
        <w:rPr>
          <w:rStyle w:val="ac"/>
          <w:b/>
          <w:bCs/>
          <w:szCs w:val="22"/>
          <w:rtl/>
        </w:rPr>
        <w:t>בני מחשבה טובה</w:t>
      </w:r>
      <w:r w:rsidRPr="00ED4F72">
        <w:rPr>
          <w:rStyle w:val="ac"/>
          <w:rFonts w:hint="cs"/>
          <w:b/>
          <w:bCs/>
          <w:szCs w:val="22"/>
          <w:rtl/>
        </w:rPr>
        <w:t>'</w:t>
      </w:r>
    </w:p>
    <w:p w14:paraId="7F4E0401" w14:textId="77777777" w:rsidR="00525635"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Pr>
          <w:rFonts w:asciiTheme="minorBidi" w:hAnsiTheme="minorBidi" w:cs="David" w:hint="cs"/>
          <w:color w:val="000000"/>
          <w:rtl/>
          <w:lang w:bidi="he-IL"/>
        </w:rPr>
        <w:t>'</w:t>
      </w:r>
      <w:r w:rsidRPr="00134878">
        <w:rPr>
          <w:rFonts w:asciiTheme="minorBidi" w:hAnsiTheme="minorBidi" w:cs="David"/>
          <w:color w:val="000000"/>
          <w:rtl/>
          <w:lang w:bidi="he-IL"/>
        </w:rPr>
        <w:t>נאה דורש ונאה מקיים</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האדמו</w:t>
      </w:r>
      <w:r w:rsidRPr="00134878">
        <w:rPr>
          <w:rFonts w:asciiTheme="minorBidi" w:hAnsiTheme="minorBidi" w:cs="David"/>
          <w:color w:val="000000"/>
          <w:rtl/>
        </w:rPr>
        <w:t>"</w:t>
      </w:r>
      <w:r w:rsidRPr="00134878">
        <w:rPr>
          <w:rFonts w:asciiTheme="minorBidi" w:hAnsiTheme="minorBidi" w:cs="David"/>
          <w:color w:val="000000"/>
          <w:rtl/>
          <w:lang w:bidi="he-IL"/>
        </w:rPr>
        <w:t>ר</w:t>
      </w:r>
      <w:r>
        <w:rPr>
          <w:rFonts w:asciiTheme="minorBidi" w:hAnsiTheme="minorBidi" w:cs="David" w:hint="cs"/>
          <w:color w:val="000000"/>
          <w:rtl/>
          <w:lang w:bidi="he-IL"/>
        </w:rPr>
        <w:t xml:space="preserve"> מפיאסצנה</w:t>
      </w:r>
      <w:r w:rsidRPr="00134878">
        <w:rPr>
          <w:rFonts w:asciiTheme="minorBidi" w:hAnsiTheme="minorBidi" w:cs="David"/>
          <w:color w:val="000000"/>
          <w:rtl/>
          <w:lang w:bidi="he-IL"/>
        </w:rPr>
        <w:t xml:space="preserve"> </w:t>
      </w:r>
      <w:r>
        <w:rPr>
          <w:rFonts w:asciiTheme="minorBidi" w:hAnsiTheme="minorBidi" w:cs="David" w:hint="cs"/>
          <w:color w:val="000000"/>
          <w:rtl/>
          <w:lang w:bidi="he-IL"/>
        </w:rPr>
        <w:t>ה</w:t>
      </w:r>
      <w:r w:rsidRPr="00134878">
        <w:rPr>
          <w:rFonts w:asciiTheme="minorBidi" w:hAnsiTheme="minorBidi" w:cs="David"/>
          <w:color w:val="000000"/>
          <w:rtl/>
          <w:lang w:bidi="he-IL"/>
        </w:rPr>
        <w:t xml:space="preserve">קים חבורה בשם </w:t>
      </w:r>
      <w:r>
        <w:rPr>
          <w:rFonts w:asciiTheme="minorBidi" w:hAnsiTheme="minorBidi" w:cs="David" w:hint="cs"/>
          <w:color w:val="000000"/>
          <w:rtl/>
          <w:lang w:bidi="he-IL"/>
        </w:rPr>
        <w:t>'</w:t>
      </w:r>
      <w:r w:rsidRPr="00134878">
        <w:rPr>
          <w:rFonts w:asciiTheme="minorBidi" w:hAnsiTheme="minorBidi" w:cs="David"/>
          <w:color w:val="000000"/>
          <w:rtl/>
          <w:lang w:bidi="he-IL"/>
        </w:rPr>
        <w:t>בני חבורה טובה</w:t>
      </w:r>
      <w:r>
        <w:rPr>
          <w:rFonts w:asciiTheme="minorBidi" w:hAnsiTheme="minorBidi" w:cs="David" w:hint="cs"/>
          <w:color w:val="000000"/>
          <w:rtl/>
          <w:lang w:bidi="he-IL"/>
        </w:rPr>
        <w:t>',</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אליה </w:t>
      </w:r>
      <w:r w:rsidRPr="00134878">
        <w:rPr>
          <w:rFonts w:asciiTheme="minorBidi" w:hAnsiTheme="minorBidi" w:cs="David"/>
          <w:color w:val="000000"/>
          <w:rtl/>
          <w:lang w:bidi="he-IL"/>
        </w:rPr>
        <w:t xml:space="preserve">התכנסו בני </w:t>
      </w:r>
      <w:r>
        <w:rPr>
          <w:rFonts w:asciiTheme="minorBidi" w:hAnsiTheme="minorBidi" w:cs="David" w:hint="cs"/>
          <w:color w:val="000000"/>
          <w:rtl/>
          <w:lang w:bidi="he-IL"/>
        </w:rPr>
        <w:t>ה</w:t>
      </w:r>
      <w:r w:rsidRPr="00134878">
        <w:rPr>
          <w:rFonts w:asciiTheme="minorBidi" w:hAnsiTheme="minorBidi" w:cs="David"/>
          <w:color w:val="000000"/>
          <w:rtl/>
          <w:lang w:bidi="he-IL"/>
        </w:rPr>
        <w:t>עלייה שבקרב חסידיו</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בקונטרס מיוחד שליווה את הפעילות של בני החבורה הוא מתווה תכנית מעשית להשגת היעד של </w:t>
      </w:r>
      <w:r>
        <w:rPr>
          <w:rFonts w:asciiTheme="minorBidi" w:hAnsiTheme="minorBidi" w:cs="David" w:hint="cs"/>
          <w:color w:val="000000"/>
          <w:rtl/>
          <w:lang w:bidi="he-IL"/>
        </w:rPr>
        <w:t>'</w:t>
      </w:r>
      <w:r w:rsidRPr="00134878">
        <w:rPr>
          <w:rFonts w:asciiTheme="minorBidi" w:hAnsiTheme="minorBidi" w:cs="David"/>
          <w:color w:val="000000"/>
          <w:rtl/>
          <w:lang w:bidi="he-IL"/>
        </w:rPr>
        <w:t>לראות את ה</w:t>
      </w:r>
      <w:r w:rsidRPr="00134878">
        <w:rPr>
          <w:rFonts w:asciiTheme="minorBidi" w:hAnsiTheme="minorBidi" w:cs="David"/>
          <w:color w:val="000000"/>
          <w:rtl/>
        </w:rPr>
        <w:t xml:space="preserve">' </w:t>
      </w:r>
      <w:r w:rsidRPr="00134878">
        <w:rPr>
          <w:rFonts w:asciiTheme="minorBidi" w:hAnsiTheme="minorBidi" w:cs="David"/>
          <w:color w:val="000000"/>
          <w:rtl/>
          <w:lang w:bidi="he-IL"/>
        </w:rPr>
        <w:t>ולחוש את נוכחותו בכל מקום</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הוא מדגיש בין היתר שהוא מנחה את החבורה לפעילות עצמאית</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גם ללא הרבי כמנהיגה</w:t>
      </w:r>
      <w:r w:rsidRPr="00134878">
        <w:rPr>
          <w:rFonts w:asciiTheme="minorBidi" w:hAnsiTheme="minorBidi" w:cs="David"/>
          <w:color w:val="000000"/>
          <w:rtl/>
        </w:rPr>
        <w:t>.</w:t>
      </w:r>
      <w:r>
        <w:rPr>
          <w:rFonts w:asciiTheme="minorBidi" w:hAnsiTheme="minorBidi" w:cs="David" w:hint="cs"/>
          <w:color w:val="000000"/>
          <w:rtl/>
          <w:lang w:bidi="he-IL"/>
        </w:rPr>
        <w:t xml:space="preserve"> </w:t>
      </w:r>
    </w:p>
    <w:p w14:paraId="6EFC9C70" w14:textId="77777777" w:rsidR="00525635"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 xml:space="preserve">האפשרות להיות חלק מהחבורה </w:t>
      </w:r>
      <w:r>
        <w:rPr>
          <w:rFonts w:asciiTheme="minorBidi" w:hAnsiTheme="minorBidi" w:cs="David" w:hint="cs"/>
          <w:color w:val="000000"/>
          <w:rtl/>
          <w:lang w:bidi="he-IL"/>
        </w:rPr>
        <w:t xml:space="preserve">פתוחה עבור כל </w:t>
      </w:r>
      <w:r w:rsidRPr="00134878">
        <w:rPr>
          <w:rFonts w:asciiTheme="minorBidi" w:hAnsiTheme="minorBidi" w:cs="David"/>
          <w:color w:val="000000"/>
          <w:rtl/>
          <w:lang w:bidi="he-IL"/>
        </w:rPr>
        <w:t>מי שמבקש קרבת אלוקים</w:t>
      </w:r>
      <w:r>
        <w:rPr>
          <w:rFonts w:asciiTheme="minorBidi" w:hAnsiTheme="minorBidi" w:cs="David"/>
          <w:color w:val="000000"/>
          <w:rtl/>
        </w:rPr>
        <w:t>.</w:t>
      </w:r>
      <w:r>
        <w:rPr>
          <w:rFonts w:asciiTheme="minorBidi" w:hAnsiTheme="minorBidi" w:cs="David" w:hint="cs"/>
          <w:color w:val="000000"/>
          <w:rtl/>
          <w:lang w:bidi="he-IL"/>
        </w:rPr>
        <w:t xml:space="preserve"> עם זאת, האדמו"ר </w:t>
      </w:r>
      <w:r w:rsidRPr="00134878">
        <w:rPr>
          <w:rFonts w:asciiTheme="minorBidi" w:hAnsiTheme="minorBidi" w:cs="David"/>
          <w:color w:val="000000"/>
          <w:rtl/>
          <w:lang w:bidi="he-IL"/>
        </w:rPr>
        <w:t xml:space="preserve">קבע כללים </w:t>
      </w:r>
      <w:r>
        <w:rPr>
          <w:rFonts w:asciiTheme="minorBidi" w:hAnsiTheme="minorBidi" w:cs="David" w:hint="cs"/>
          <w:color w:val="000000"/>
          <w:rtl/>
          <w:lang w:bidi="he-IL"/>
        </w:rPr>
        <w:t xml:space="preserve">שונים </w:t>
      </w:r>
      <w:r w:rsidRPr="00134878">
        <w:rPr>
          <w:rFonts w:asciiTheme="minorBidi" w:hAnsiTheme="minorBidi" w:cs="David"/>
          <w:color w:val="000000"/>
          <w:rtl/>
          <w:lang w:bidi="he-IL"/>
        </w:rPr>
        <w:t>להשתייכות לחבורה</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נציין </w:t>
      </w:r>
      <w:r>
        <w:rPr>
          <w:rFonts w:asciiTheme="minorBidi" w:hAnsiTheme="minorBidi" w:cs="David" w:hint="cs"/>
          <w:color w:val="000000"/>
          <w:rtl/>
          <w:lang w:bidi="he-IL"/>
        </w:rPr>
        <w:t xml:space="preserve">כאן </w:t>
      </w:r>
      <w:r w:rsidRPr="00134878">
        <w:rPr>
          <w:rFonts w:asciiTheme="minorBidi" w:hAnsiTheme="minorBidi" w:cs="David"/>
          <w:color w:val="000000"/>
          <w:rtl/>
          <w:lang w:bidi="he-IL"/>
        </w:rPr>
        <w:t>את חלקם</w:t>
      </w:r>
      <w:r>
        <w:rPr>
          <w:rFonts w:asciiTheme="minorBidi" w:hAnsiTheme="minorBidi" w:cs="David" w:hint="cs"/>
          <w:color w:val="000000"/>
          <w:rtl/>
          <w:lang w:bidi="he-IL"/>
        </w:rPr>
        <w:t>:</w:t>
      </w:r>
    </w:p>
    <w:p w14:paraId="6C0A5B1D" w14:textId="77777777" w:rsidR="00525635" w:rsidRPr="00134878" w:rsidRDefault="00525635" w:rsidP="00525635">
      <w:pPr>
        <w:pStyle w:val="NormalWeb"/>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lang w:bidi="he-IL"/>
        </w:rPr>
        <w:t>יש לרשום את בני החבורה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את יעדיה ואת דרכה בפנקס מיוחד</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וכל אחד שמצטרף יחתום על </w:t>
      </w:r>
      <w:r w:rsidRPr="00134878">
        <w:rPr>
          <w:rFonts w:asciiTheme="minorBidi" w:hAnsiTheme="minorBidi" w:cs="David"/>
          <w:color w:val="000000"/>
          <w:rtl/>
        </w:rPr>
        <w:t>'</w:t>
      </w:r>
      <w:r w:rsidRPr="00134878">
        <w:rPr>
          <w:rFonts w:asciiTheme="minorBidi" w:hAnsiTheme="minorBidi" w:cs="David"/>
          <w:color w:val="000000"/>
          <w:rtl/>
          <w:lang w:bidi="he-IL"/>
        </w:rPr>
        <w:t>נוסח קבלה</w:t>
      </w:r>
      <w:r w:rsidRPr="00134878">
        <w:rPr>
          <w:rFonts w:asciiTheme="minorBidi" w:hAnsiTheme="minorBidi" w:cs="David"/>
          <w:color w:val="000000"/>
          <w:rtl/>
        </w:rPr>
        <w:t xml:space="preserve">' </w:t>
      </w:r>
      <w:r w:rsidRPr="00134878">
        <w:rPr>
          <w:rFonts w:asciiTheme="minorBidi" w:hAnsiTheme="minorBidi" w:cs="David"/>
          <w:color w:val="000000"/>
          <w:rtl/>
          <w:lang w:bidi="he-IL"/>
        </w:rPr>
        <w:t>שעיקרו הצהרה על שאיפתו לקבל על עצמו את יעדי החבורה ולפעול להשגתם</w:t>
      </w:r>
      <w:r w:rsidRPr="00134878">
        <w:rPr>
          <w:rFonts w:asciiTheme="minorBidi" w:hAnsiTheme="minorBidi" w:cs="David"/>
          <w:color w:val="000000"/>
          <w:rtl/>
        </w:rPr>
        <w:t>.</w:t>
      </w:r>
      <w:r w:rsidRPr="00134878">
        <w:rPr>
          <w:rFonts w:asciiTheme="minorBidi" w:hAnsiTheme="minorBidi" w:cs="David"/>
          <w:color w:val="000000"/>
        </w:rPr>
        <w:t xml:space="preserve"> </w:t>
      </w:r>
    </w:p>
    <w:p w14:paraId="64564D10" w14:textId="77777777" w:rsidR="00525635"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Pr>
      </w:pPr>
      <w:r w:rsidRPr="003A202A">
        <w:rPr>
          <w:rFonts w:asciiTheme="minorBidi" w:hAnsiTheme="minorBidi" w:cs="David"/>
          <w:color w:val="000000"/>
          <w:rtl/>
        </w:rPr>
        <w:t>מי יכול להיכנס לחבורה?</w:t>
      </w:r>
      <w:r>
        <w:rPr>
          <w:rFonts w:asciiTheme="minorBidi" w:hAnsiTheme="minorBidi" w:cs="David" w:hint="cs"/>
          <w:color w:val="000000"/>
          <w:rtl/>
        </w:rPr>
        <w:t xml:space="preserve"> </w:t>
      </w:r>
    </w:p>
    <w:p w14:paraId="5DD73D72" w14:textId="77777777" w:rsidR="00525635" w:rsidRPr="003A202A" w:rsidRDefault="00525635" w:rsidP="00525635">
      <w:pPr>
        <w:pStyle w:val="m9005710436328658709msolistparagraph"/>
        <w:bidi/>
        <w:spacing w:before="0" w:beforeAutospacing="0" w:after="0" w:afterAutospacing="0" w:line="360" w:lineRule="auto"/>
        <w:ind w:left="1440"/>
        <w:jc w:val="both"/>
        <w:rPr>
          <w:rFonts w:asciiTheme="minorBidi" w:hAnsiTheme="minorBidi" w:cs="David"/>
          <w:color w:val="000000"/>
          <w:rtl/>
        </w:rPr>
      </w:pPr>
      <w:r>
        <w:rPr>
          <w:rFonts w:asciiTheme="minorBidi" w:hAnsiTheme="minorBidi" w:cs="David" w:hint="cs"/>
          <w:color w:val="000000"/>
          <w:rtl/>
        </w:rPr>
        <w:t xml:space="preserve">א. </w:t>
      </w:r>
      <w:r w:rsidRPr="003A202A">
        <w:rPr>
          <w:rFonts w:asciiTheme="minorBidi" w:hAnsiTheme="minorBidi" w:cs="David"/>
          <w:color w:val="000000"/>
          <w:rtl/>
        </w:rPr>
        <w:t>מי שמרגיש בעצמו כאב על ריחוקו מה'.</w:t>
      </w:r>
    </w:p>
    <w:p w14:paraId="255D2811" w14:textId="77777777" w:rsidR="00525635" w:rsidRDefault="00525635" w:rsidP="00525635">
      <w:pPr>
        <w:pStyle w:val="m9005710436328658709msolistparagraph"/>
        <w:bidi/>
        <w:spacing w:before="0" w:beforeAutospacing="0" w:after="0" w:afterAutospacing="0" w:line="360" w:lineRule="auto"/>
        <w:ind w:left="1440"/>
        <w:jc w:val="both"/>
        <w:rPr>
          <w:rFonts w:asciiTheme="minorBidi" w:hAnsiTheme="minorBidi" w:cs="David"/>
          <w:color w:val="000000"/>
          <w:rtl/>
        </w:rPr>
      </w:pPr>
      <w:r>
        <w:rPr>
          <w:rFonts w:asciiTheme="minorBidi" w:hAnsiTheme="minorBidi" w:cs="David" w:hint="cs"/>
          <w:color w:val="000000"/>
          <w:rtl/>
        </w:rPr>
        <w:t xml:space="preserve">ב. </w:t>
      </w:r>
      <w:r w:rsidRPr="00134878">
        <w:rPr>
          <w:rFonts w:asciiTheme="minorBidi" w:hAnsiTheme="minorBidi" w:cs="David"/>
          <w:color w:val="000000"/>
          <w:rtl/>
        </w:rPr>
        <w:t>בן תורה</w:t>
      </w:r>
      <w:r>
        <w:rPr>
          <w:rFonts w:asciiTheme="minorBidi" w:hAnsiTheme="minorBidi" w:cs="David" w:hint="cs"/>
          <w:color w:val="000000"/>
          <w:rtl/>
        </w:rPr>
        <w:t>,</w:t>
      </w:r>
      <w:r w:rsidRPr="00134878">
        <w:rPr>
          <w:rFonts w:asciiTheme="minorBidi" w:hAnsiTheme="minorBidi" w:cs="David"/>
          <w:color w:val="000000"/>
          <w:rtl/>
        </w:rPr>
        <w:t xml:space="preserve"> שממעיט בלימודו או מרבה.</w:t>
      </w:r>
    </w:p>
    <w:p w14:paraId="01D6CC00" w14:textId="77777777" w:rsidR="00525635" w:rsidRPr="00134878" w:rsidRDefault="00525635" w:rsidP="00525635">
      <w:pPr>
        <w:pStyle w:val="m9005710436328658709msolistparagraph"/>
        <w:bidi/>
        <w:spacing w:before="0" w:beforeAutospacing="0" w:after="0" w:afterAutospacing="0" w:line="360" w:lineRule="auto"/>
        <w:ind w:left="1440"/>
        <w:jc w:val="both"/>
        <w:rPr>
          <w:rFonts w:asciiTheme="minorBidi" w:hAnsiTheme="minorBidi" w:cs="David"/>
          <w:color w:val="000000"/>
          <w:rtl/>
        </w:rPr>
      </w:pPr>
      <w:r>
        <w:rPr>
          <w:rFonts w:asciiTheme="minorBidi" w:hAnsiTheme="minorBidi" w:cs="David" w:hint="cs"/>
          <w:color w:val="000000"/>
          <w:rtl/>
        </w:rPr>
        <w:t xml:space="preserve">ג. </w:t>
      </w:r>
      <w:r w:rsidRPr="00134878">
        <w:rPr>
          <w:rFonts w:asciiTheme="minorBidi" w:hAnsiTheme="minorBidi" w:cs="David"/>
          <w:color w:val="000000"/>
          <w:rtl/>
        </w:rPr>
        <w:t>יהיה סוחר</w:t>
      </w:r>
      <w:r>
        <w:rPr>
          <w:rFonts w:asciiTheme="minorBidi" w:hAnsiTheme="minorBidi" w:cs="David" w:hint="cs"/>
          <w:color w:val="000000"/>
          <w:rtl/>
        </w:rPr>
        <w:t>,</w:t>
      </w:r>
      <w:r w:rsidRPr="00134878">
        <w:rPr>
          <w:rFonts w:asciiTheme="minorBidi" w:hAnsiTheme="minorBidi" w:cs="David"/>
          <w:color w:val="000000"/>
          <w:rtl/>
        </w:rPr>
        <w:t xml:space="preserve"> בעל מלאכה וכו'</w:t>
      </w:r>
      <w:r>
        <w:rPr>
          <w:rFonts w:asciiTheme="minorBidi" w:hAnsiTheme="minorBidi" w:cs="David" w:hint="cs"/>
          <w:color w:val="000000"/>
          <w:rtl/>
        </w:rPr>
        <w:t>,</w:t>
      </w:r>
      <w:r w:rsidRPr="00134878">
        <w:rPr>
          <w:rFonts w:asciiTheme="minorBidi" w:hAnsiTheme="minorBidi" w:cs="David"/>
          <w:color w:val="000000"/>
          <w:rtl/>
        </w:rPr>
        <w:t xml:space="preserve"> רק שיפנה </w:t>
      </w:r>
      <w:r>
        <w:rPr>
          <w:rFonts w:asciiTheme="minorBidi" w:hAnsiTheme="minorBidi" w:cs="David" w:hint="cs"/>
          <w:color w:val="000000"/>
          <w:rtl/>
        </w:rPr>
        <w:t>א</w:t>
      </w:r>
      <w:r w:rsidRPr="00134878">
        <w:rPr>
          <w:rFonts w:asciiTheme="minorBidi" w:hAnsiTheme="minorBidi" w:cs="David"/>
          <w:color w:val="000000"/>
          <w:rtl/>
        </w:rPr>
        <w:t xml:space="preserve">ת עצמו על כל פנים ג' פעמים בשבוע למקום החברה </w:t>
      </w:r>
      <w:r>
        <w:rPr>
          <w:rFonts w:asciiTheme="minorBidi" w:hAnsiTheme="minorBidi" w:cs="David" w:hint="cs"/>
          <w:color w:val="000000"/>
          <w:rtl/>
        </w:rPr>
        <w:t>(</w:t>
      </w:r>
      <w:r w:rsidRPr="00134878">
        <w:rPr>
          <w:rFonts w:asciiTheme="minorBidi" w:hAnsiTheme="minorBidi" w:cs="David"/>
          <w:color w:val="000000"/>
          <w:rtl/>
        </w:rPr>
        <w:t>סעיף זה יכול להתפרש בשני אופנים</w:t>
      </w:r>
      <w:r>
        <w:rPr>
          <w:rFonts w:asciiTheme="minorBidi" w:hAnsiTheme="minorBidi" w:cs="David" w:hint="cs"/>
          <w:color w:val="000000"/>
          <w:rtl/>
        </w:rPr>
        <w:t>:</w:t>
      </w:r>
      <w:r w:rsidRPr="00134878">
        <w:rPr>
          <w:rFonts w:asciiTheme="minorBidi" w:hAnsiTheme="minorBidi" w:cs="David"/>
          <w:color w:val="000000"/>
          <w:rtl/>
        </w:rPr>
        <w:t xml:space="preserve"> </w:t>
      </w:r>
      <w:r>
        <w:rPr>
          <w:rFonts w:asciiTheme="minorBidi" w:hAnsiTheme="minorBidi" w:cs="David" w:hint="cs"/>
          <w:color w:val="000000"/>
          <w:rtl/>
        </w:rPr>
        <w:t>ייתכן ש</w:t>
      </w:r>
      <w:r w:rsidRPr="00134878">
        <w:rPr>
          <w:rFonts w:asciiTheme="minorBidi" w:hAnsiTheme="minorBidi" w:cs="David"/>
          <w:color w:val="000000"/>
          <w:rtl/>
        </w:rPr>
        <w:t xml:space="preserve">בן החבורה </w:t>
      </w:r>
      <w:r>
        <w:rPr>
          <w:rFonts w:asciiTheme="minorBidi" w:hAnsiTheme="minorBidi" w:cs="David" w:hint="cs"/>
          <w:color w:val="000000"/>
          <w:rtl/>
        </w:rPr>
        <w:t xml:space="preserve">צריך </w:t>
      </w:r>
      <w:r w:rsidRPr="00134878">
        <w:rPr>
          <w:rFonts w:asciiTheme="minorBidi" w:hAnsiTheme="minorBidi" w:cs="David"/>
          <w:color w:val="000000"/>
          <w:rtl/>
        </w:rPr>
        <w:t>להיות דווקא מי שעסק בענייני העולם במלאכה או במסחר</w:t>
      </w:r>
      <w:r>
        <w:rPr>
          <w:rFonts w:asciiTheme="minorBidi" w:hAnsiTheme="minorBidi" w:cs="David" w:hint="cs"/>
          <w:color w:val="000000"/>
          <w:rtl/>
        </w:rPr>
        <w:t xml:space="preserve">, אך אפשר גם </w:t>
      </w:r>
      <w:r w:rsidRPr="00134878">
        <w:rPr>
          <w:rFonts w:asciiTheme="minorBidi" w:hAnsiTheme="minorBidi" w:cs="David"/>
          <w:color w:val="000000"/>
          <w:rtl/>
        </w:rPr>
        <w:t>להבין שהוא יכול להיות סוחר או בעל מלאכה</w:t>
      </w:r>
      <w:r>
        <w:rPr>
          <w:rFonts w:asciiTheme="minorBidi" w:hAnsiTheme="minorBidi" w:cs="David" w:hint="cs"/>
          <w:color w:val="000000"/>
          <w:rtl/>
        </w:rPr>
        <w:t>)</w:t>
      </w:r>
      <w:r w:rsidRPr="00134878">
        <w:rPr>
          <w:rFonts w:asciiTheme="minorBidi" w:hAnsiTheme="minorBidi" w:cs="David"/>
          <w:color w:val="000000"/>
          <w:rtl/>
        </w:rPr>
        <w:t>.</w:t>
      </w:r>
    </w:p>
    <w:p w14:paraId="285CDBD7" w14:textId="77777777" w:rsidR="00525635" w:rsidRDefault="00525635" w:rsidP="00525635">
      <w:pPr>
        <w:pStyle w:val="m9005710436328658709msolistparagraph"/>
        <w:bidi/>
        <w:spacing w:before="0" w:beforeAutospacing="0" w:after="0" w:afterAutospacing="0" w:line="360" w:lineRule="auto"/>
        <w:ind w:left="1440"/>
        <w:jc w:val="both"/>
        <w:rPr>
          <w:rFonts w:asciiTheme="minorBidi" w:hAnsiTheme="minorBidi" w:cs="David"/>
          <w:color w:val="000000"/>
          <w:rtl/>
        </w:rPr>
      </w:pPr>
      <w:r>
        <w:rPr>
          <w:rFonts w:asciiTheme="minorBidi" w:hAnsiTheme="minorBidi" w:cs="David" w:hint="cs"/>
          <w:color w:val="000000"/>
          <w:rtl/>
        </w:rPr>
        <w:t xml:space="preserve">ד. </w:t>
      </w:r>
      <w:r w:rsidRPr="00134878">
        <w:rPr>
          <w:rFonts w:asciiTheme="minorBidi" w:hAnsiTheme="minorBidi" w:cs="David"/>
          <w:color w:val="000000"/>
          <w:rtl/>
        </w:rPr>
        <w:t>שיהיה איש אמת</w:t>
      </w:r>
      <w:r>
        <w:rPr>
          <w:rFonts w:asciiTheme="minorBidi" w:hAnsiTheme="minorBidi" w:cs="David" w:hint="cs"/>
          <w:color w:val="000000"/>
          <w:rtl/>
        </w:rPr>
        <w:t>,</w:t>
      </w:r>
      <w:r w:rsidRPr="00134878">
        <w:rPr>
          <w:rFonts w:asciiTheme="minorBidi" w:hAnsiTheme="minorBidi" w:cs="David"/>
          <w:color w:val="000000"/>
          <w:rtl/>
        </w:rPr>
        <w:t xml:space="preserve"> ולא להפך.</w:t>
      </w:r>
    </w:p>
    <w:p w14:paraId="0D6A97A9" w14:textId="77777777" w:rsidR="00525635" w:rsidRPr="00134878"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כל אחד מבני החבורה צריך להרגיש התבטלות כלפי כל אחד מישראל</w:t>
      </w:r>
      <w:r>
        <w:rPr>
          <w:rFonts w:asciiTheme="minorBidi" w:hAnsiTheme="minorBidi" w:cs="David" w:hint="cs"/>
          <w:color w:val="000000"/>
          <w:rtl/>
        </w:rPr>
        <w:t>,</w:t>
      </w:r>
      <w:r w:rsidRPr="00134878">
        <w:rPr>
          <w:rFonts w:asciiTheme="minorBidi" w:hAnsiTheme="minorBidi" w:cs="David"/>
          <w:color w:val="000000"/>
          <w:rtl/>
        </w:rPr>
        <w:t xml:space="preserve"> ולחזק בתוכו את הרצון להיטיב את עצמו.</w:t>
      </w:r>
    </w:p>
    <w:p w14:paraId="4D48DCA0" w14:textId="77777777" w:rsidR="00525635" w:rsidRPr="00134878"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בני החבורה צריכים להתכנס במקום קבוע שיועד למפגשים לפחות שלוש פעמים בשבוע</w:t>
      </w:r>
      <w:r>
        <w:rPr>
          <w:rFonts w:asciiTheme="minorBidi" w:hAnsiTheme="minorBidi" w:cs="David" w:hint="cs"/>
          <w:color w:val="000000"/>
          <w:rtl/>
        </w:rPr>
        <w:t>,</w:t>
      </w:r>
      <w:r w:rsidRPr="00134878">
        <w:rPr>
          <w:rFonts w:asciiTheme="minorBidi" w:hAnsiTheme="minorBidi" w:cs="David"/>
          <w:color w:val="000000"/>
          <w:rtl/>
        </w:rPr>
        <w:t xml:space="preserve"> וכל המוסיף הרי זה משובח.</w:t>
      </w:r>
    </w:p>
    <w:p w14:paraId="7F44C2BC" w14:textId="77777777" w:rsidR="00525635"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על שלשה דברים החברייא הקדושה עומדת</w:t>
      </w:r>
      <w:r>
        <w:rPr>
          <w:rFonts w:asciiTheme="minorBidi" w:hAnsiTheme="minorBidi" w:cs="David" w:hint="cs"/>
          <w:color w:val="000000"/>
          <w:rtl/>
        </w:rPr>
        <w:t>:</w:t>
      </w:r>
      <w:r w:rsidRPr="00134878">
        <w:rPr>
          <w:rFonts w:asciiTheme="minorBidi" w:hAnsiTheme="minorBidi" w:cs="David"/>
          <w:color w:val="000000"/>
          <w:rtl/>
        </w:rPr>
        <w:t xml:space="preserve"> </w:t>
      </w:r>
      <w:r>
        <w:rPr>
          <w:rFonts w:asciiTheme="minorBidi" w:hAnsiTheme="minorBidi" w:cs="David"/>
          <w:color w:val="000000"/>
          <w:rtl/>
        </w:rPr>
        <w:t>על התחברות חברים, על אהבת חברים</w:t>
      </w:r>
      <w:r w:rsidRPr="00134878">
        <w:rPr>
          <w:rFonts w:asciiTheme="minorBidi" w:hAnsiTheme="minorBidi" w:cs="David"/>
          <w:color w:val="000000"/>
          <w:rtl/>
        </w:rPr>
        <w:t xml:space="preserve"> ועל התדבקות חברים. על כן צריך כל אחד לשתף את חברו במצוקותיו</w:t>
      </w:r>
      <w:r>
        <w:rPr>
          <w:rFonts w:asciiTheme="minorBidi" w:hAnsiTheme="minorBidi" w:cs="David" w:hint="cs"/>
          <w:color w:val="000000"/>
          <w:rtl/>
        </w:rPr>
        <w:t>,</w:t>
      </w:r>
      <w:r w:rsidRPr="00134878">
        <w:rPr>
          <w:rFonts w:asciiTheme="minorBidi" w:hAnsiTheme="minorBidi" w:cs="David"/>
          <w:color w:val="000000"/>
          <w:rtl/>
        </w:rPr>
        <w:t xml:space="preserve"> וכל אחד יסייע את חברו בדברים הגשמיים והרוחניים.</w:t>
      </w:r>
    </w:p>
    <w:p w14:paraId="0BEF939F" w14:textId="77777777" w:rsidR="00525635"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מקום המפגש והלימוד צריך להיחשב אצל בני החבורה כמקום מקודש ומטהר</w:t>
      </w:r>
      <w:r>
        <w:rPr>
          <w:rFonts w:asciiTheme="minorBidi" w:hAnsiTheme="minorBidi" w:cs="David" w:hint="cs"/>
          <w:color w:val="000000"/>
          <w:rtl/>
        </w:rPr>
        <w:t>,</w:t>
      </w:r>
      <w:r w:rsidRPr="003A202A">
        <w:rPr>
          <w:rFonts w:asciiTheme="minorBidi" w:hAnsiTheme="minorBidi" w:cs="David"/>
          <w:color w:val="000000"/>
          <w:rtl/>
        </w:rPr>
        <w:t xml:space="preserve"> </w:t>
      </w:r>
      <w:r>
        <w:rPr>
          <w:rFonts w:asciiTheme="minorBidi" w:hAnsiTheme="minorBidi" w:cs="David"/>
          <w:color w:val="000000"/>
          <w:rtl/>
        </w:rPr>
        <w:t>כגן עדן בתוך העולם הזה</w:t>
      </w:r>
      <w:r w:rsidRPr="00134878">
        <w:rPr>
          <w:rFonts w:asciiTheme="minorBidi" w:hAnsiTheme="minorBidi" w:cs="David"/>
          <w:color w:val="000000"/>
          <w:rtl/>
        </w:rPr>
        <w:t>.</w:t>
      </w:r>
    </w:p>
    <w:p w14:paraId="00FEEED7" w14:textId="77777777" w:rsidR="00525635"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יש לכבד כל אחד מבני החבורה ולראות אותו כ</w:t>
      </w:r>
      <w:r>
        <w:rPr>
          <w:rFonts w:asciiTheme="minorBidi" w:hAnsiTheme="minorBidi" w:cs="David" w:hint="cs"/>
          <w:color w:val="000000"/>
          <w:rtl/>
        </w:rPr>
        <w:t>'</w:t>
      </w:r>
      <w:r>
        <w:rPr>
          <w:rFonts w:asciiTheme="minorBidi" w:hAnsiTheme="minorBidi" w:cs="David"/>
          <w:color w:val="000000"/>
          <w:rtl/>
        </w:rPr>
        <w:t>אחד מבני הנביאים</w:t>
      </w:r>
      <w:r>
        <w:rPr>
          <w:rFonts w:asciiTheme="minorBidi" w:hAnsiTheme="minorBidi" w:cs="David" w:hint="cs"/>
          <w:color w:val="000000"/>
          <w:rtl/>
        </w:rPr>
        <w:t>'</w:t>
      </w:r>
      <w:r w:rsidRPr="00134878">
        <w:rPr>
          <w:rFonts w:asciiTheme="minorBidi" w:hAnsiTheme="minorBidi" w:cs="David"/>
          <w:color w:val="000000"/>
          <w:rtl/>
        </w:rPr>
        <w:t>.</w:t>
      </w:r>
    </w:p>
    <w:p w14:paraId="4F1D6ACC" w14:textId="77777777" w:rsidR="00525635"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תינתן לכל אחד האפשרות להביע את דעתו, אף לפשוטים שבחבורה</w:t>
      </w:r>
      <w:r>
        <w:rPr>
          <w:rFonts w:asciiTheme="minorBidi" w:hAnsiTheme="minorBidi" w:cs="David" w:hint="cs"/>
          <w:color w:val="000000"/>
          <w:rtl/>
        </w:rPr>
        <w:t>,</w:t>
      </w:r>
      <w:r w:rsidRPr="00134878">
        <w:rPr>
          <w:rFonts w:asciiTheme="minorBidi" w:hAnsiTheme="minorBidi" w:cs="David"/>
          <w:color w:val="000000"/>
          <w:rtl/>
        </w:rPr>
        <w:t xml:space="preserve"> שלפעמים גם בילקוטו של העני נמצא</w:t>
      </w:r>
      <w:r>
        <w:rPr>
          <w:rFonts w:asciiTheme="minorBidi" w:hAnsiTheme="minorBidi" w:cs="David" w:hint="cs"/>
          <w:color w:val="000000"/>
          <w:rtl/>
        </w:rPr>
        <w:t>ת</w:t>
      </w:r>
      <w:r w:rsidRPr="00134878">
        <w:rPr>
          <w:rFonts w:asciiTheme="minorBidi" w:hAnsiTheme="minorBidi" w:cs="David"/>
          <w:color w:val="000000"/>
          <w:rtl/>
        </w:rPr>
        <w:t xml:space="preserve"> מרגלית. אך אין לבקש את רשו</w:t>
      </w:r>
      <w:r>
        <w:rPr>
          <w:rFonts w:asciiTheme="minorBidi" w:hAnsiTheme="minorBidi" w:cs="David"/>
          <w:color w:val="000000"/>
          <w:rtl/>
        </w:rPr>
        <w:t>ת הדיבור אלא אם יש לו משהו ללמד</w:t>
      </w:r>
      <w:r w:rsidRPr="00134878">
        <w:rPr>
          <w:rFonts w:asciiTheme="minorBidi" w:hAnsiTheme="minorBidi" w:cs="David"/>
          <w:color w:val="000000"/>
          <w:rtl/>
        </w:rPr>
        <w:t xml:space="preserve"> את השאר</w:t>
      </w:r>
      <w:r>
        <w:rPr>
          <w:rFonts w:asciiTheme="minorBidi" w:hAnsiTheme="minorBidi" w:cs="David" w:hint="cs"/>
          <w:color w:val="000000"/>
          <w:rtl/>
        </w:rPr>
        <w:t>,</w:t>
      </w:r>
      <w:r w:rsidRPr="00134878">
        <w:rPr>
          <w:rFonts w:asciiTheme="minorBidi" w:hAnsiTheme="minorBidi" w:cs="David"/>
          <w:color w:val="000000"/>
          <w:rtl/>
        </w:rPr>
        <w:t xml:space="preserve"> ולא רק כדי להשמיע את קולו ברבים ולהראות חכמתו.</w:t>
      </w:r>
      <w:r w:rsidRPr="00134878">
        <w:rPr>
          <w:rFonts w:asciiTheme="minorBidi" w:hAnsiTheme="minorBidi" w:cs="David"/>
          <w:color w:val="000000"/>
        </w:rPr>
        <w:t xml:space="preserve"> </w:t>
      </w:r>
    </w:p>
    <w:p w14:paraId="3696F2E5" w14:textId="77777777" w:rsidR="00525635" w:rsidRPr="00134878"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אף שצריכים להיות קשורים באהבה לכל בני החבורה, כל אחד יבחר לו חבר שלפניו יגלה את ל</w:t>
      </w:r>
      <w:r>
        <w:rPr>
          <w:rFonts w:asciiTheme="minorBidi" w:hAnsiTheme="minorBidi" w:cs="David" w:hint="cs"/>
          <w:color w:val="000000"/>
          <w:rtl/>
        </w:rPr>
        <w:t>י</w:t>
      </w:r>
      <w:r w:rsidRPr="00134878">
        <w:rPr>
          <w:rFonts w:asciiTheme="minorBidi" w:hAnsiTheme="minorBidi" w:cs="David"/>
          <w:color w:val="000000"/>
          <w:rtl/>
        </w:rPr>
        <w:t>בו</w:t>
      </w:r>
      <w:r>
        <w:rPr>
          <w:rFonts w:asciiTheme="minorBidi" w:hAnsiTheme="minorBidi" w:cs="David" w:hint="cs"/>
          <w:color w:val="000000"/>
          <w:rtl/>
        </w:rPr>
        <w:t>,</w:t>
      </w:r>
      <w:r w:rsidRPr="00134878">
        <w:rPr>
          <w:rFonts w:asciiTheme="minorBidi" w:hAnsiTheme="minorBidi" w:cs="David"/>
          <w:color w:val="000000"/>
          <w:rtl/>
        </w:rPr>
        <w:t xml:space="preserve"> שמחתו ודאגותיו, והחבר יקשיב לו, ינחמהו ויסייע לו בעצה.</w:t>
      </w:r>
    </w:p>
    <w:p w14:paraId="57F117E0" w14:textId="77777777" w:rsidR="00525635"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כדאי לנגן איזה ניגון כדי לעורר את הנפש</w:t>
      </w:r>
      <w:r>
        <w:rPr>
          <w:rFonts w:asciiTheme="minorBidi" w:hAnsiTheme="minorBidi" w:cs="David" w:hint="cs"/>
          <w:color w:val="000000"/>
          <w:rtl/>
        </w:rPr>
        <w:t>,</w:t>
      </w:r>
      <w:r w:rsidRPr="00134878">
        <w:rPr>
          <w:rFonts w:asciiTheme="minorBidi" w:hAnsiTheme="minorBidi" w:cs="David"/>
          <w:color w:val="000000"/>
          <w:rtl/>
        </w:rPr>
        <w:t xml:space="preserve"> ואם ירצו ירקדו מעט</w:t>
      </w:r>
      <w:r>
        <w:rPr>
          <w:rFonts w:asciiTheme="minorBidi" w:hAnsiTheme="minorBidi" w:cs="David" w:hint="cs"/>
          <w:color w:val="000000"/>
          <w:rtl/>
        </w:rPr>
        <w:t>,</w:t>
      </w:r>
      <w:r w:rsidRPr="00134878">
        <w:rPr>
          <w:rFonts w:asciiTheme="minorBidi" w:hAnsiTheme="minorBidi" w:cs="David"/>
          <w:color w:val="000000"/>
          <w:rtl/>
        </w:rPr>
        <w:t xml:space="preserve"> ובלבד שלא יבלו </w:t>
      </w:r>
      <w:r>
        <w:rPr>
          <w:rFonts w:asciiTheme="minorBidi" w:hAnsiTheme="minorBidi" w:cs="David"/>
          <w:color w:val="000000"/>
          <w:rtl/>
        </w:rPr>
        <w:t>את הזמן בשתייה</w:t>
      </w:r>
      <w:r>
        <w:rPr>
          <w:rFonts w:asciiTheme="minorBidi" w:hAnsiTheme="minorBidi" w:cs="David" w:hint="cs"/>
          <w:color w:val="000000"/>
          <w:rtl/>
        </w:rPr>
        <w:t>,</w:t>
      </w:r>
      <w:r>
        <w:rPr>
          <w:rFonts w:asciiTheme="minorBidi" w:hAnsiTheme="minorBidi" w:cs="David"/>
          <w:color w:val="000000"/>
          <w:rtl/>
        </w:rPr>
        <w:t xml:space="preserve"> זמרה ורקידה בלבד</w:t>
      </w:r>
      <w:r>
        <w:rPr>
          <w:rFonts w:asciiTheme="minorBidi" w:hAnsiTheme="minorBidi" w:cs="David" w:hint="cs"/>
          <w:color w:val="000000"/>
          <w:rtl/>
        </w:rPr>
        <w:t>.</w:t>
      </w:r>
    </w:p>
    <w:p w14:paraId="572DE0AA" w14:textId="77777777" w:rsidR="00525635" w:rsidRPr="00134878" w:rsidRDefault="00525635" w:rsidP="00525635">
      <w:pPr>
        <w:pStyle w:val="m9005710436328658709msolistparagraph"/>
        <w:numPr>
          <w:ilvl w:val="0"/>
          <w:numId w:val="6"/>
        </w:numPr>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rPr>
        <w:t>יש לשמור בסוד על התכנים שנאמרים בחבורה.</w:t>
      </w:r>
    </w:p>
    <w:p w14:paraId="1610B001" w14:textId="77777777" w:rsidR="00525635" w:rsidRPr="00ED4F72" w:rsidRDefault="00525635" w:rsidP="00525635">
      <w:pPr>
        <w:pStyle w:val="3"/>
        <w:rPr>
          <w:szCs w:val="22"/>
          <w:rtl/>
        </w:rPr>
      </w:pPr>
      <w:r w:rsidRPr="00ED4F72">
        <w:rPr>
          <w:rStyle w:val="ac"/>
          <w:b/>
          <w:bCs/>
          <w:szCs w:val="22"/>
          <w:rtl/>
        </w:rPr>
        <w:t>ללא תלמידים וללא חבורה –</w:t>
      </w:r>
      <w:r w:rsidRPr="00ED4F72">
        <w:rPr>
          <w:rStyle w:val="ac"/>
          <w:rFonts w:hint="cs"/>
          <w:b/>
          <w:bCs/>
          <w:szCs w:val="22"/>
          <w:rtl/>
        </w:rPr>
        <w:t xml:space="preserve"> </w:t>
      </w:r>
      <w:r w:rsidRPr="00ED4F72">
        <w:rPr>
          <w:rStyle w:val="ac"/>
          <w:b/>
          <w:bCs/>
          <w:szCs w:val="22"/>
          <w:rtl/>
        </w:rPr>
        <w:t>אין רבי</w:t>
      </w:r>
    </w:p>
    <w:p w14:paraId="193CCC77"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Pr>
          <w:rFonts w:asciiTheme="minorBidi" w:hAnsiTheme="minorBidi" w:cs="David"/>
          <w:color w:val="000000"/>
          <w:rtl/>
          <w:lang w:bidi="he-IL"/>
        </w:rPr>
        <w:t>הדגם של החבורה האידיאלית שר</w:t>
      </w:r>
      <w:r w:rsidRPr="00134878">
        <w:rPr>
          <w:rFonts w:asciiTheme="minorBidi" w:hAnsiTheme="minorBidi" w:cs="David"/>
          <w:color w:val="000000"/>
          <w:rtl/>
          <w:lang w:bidi="he-IL"/>
        </w:rPr>
        <w:t>אה האדמו</w:t>
      </w:r>
      <w:r w:rsidRPr="00134878">
        <w:rPr>
          <w:rFonts w:asciiTheme="minorBidi" w:hAnsiTheme="minorBidi" w:cs="David"/>
          <w:color w:val="000000"/>
          <w:rtl/>
        </w:rPr>
        <w:t>"</w:t>
      </w:r>
      <w:r w:rsidRPr="00134878">
        <w:rPr>
          <w:rFonts w:asciiTheme="minorBidi" w:hAnsiTheme="minorBidi" w:cs="David"/>
          <w:color w:val="000000"/>
          <w:rtl/>
          <w:lang w:bidi="he-IL"/>
        </w:rPr>
        <w:t>ר בעיני רוחו</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התממש </w:t>
      </w:r>
      <w:r>
        <w:rPr>
          <w:rFonts w:asciiTheme="minorBidi" w:hAnsiTheme="minorBidi" w:cs="David" w:hint="cs"/>
          <w:color w:val="000000"/>
          <w:rtl/>
          <w:lang w:bidi="he-IL"/>
        </w:rPr>
        <w:t xml:space="preserve">כבר </w:t>
      </w:r>
      <w:r w:rsidRPr="00134878">
        <w:rPr>
          <w:rFonts w:asciiTheme="minorBidi" w:hAnsiTheme="minorBidi" w:cs="David"/>
          <w:color w:val="000000"/>
          <w:rtl/>
          <w:lang w:bidi="he-IL"/>
        </w:rPr>
        <w:t>בדורם של הבעש</w:t>
      </w:r>
      <w:r w:rsidRPr="00134878">
        <w:rPr>
          <w:rFonts w:asciiTheme="minorBidi" w:hAnsiTheme="minorBidi" w:cs="David"/>
          <w:color w:val="000000"/>
          <w:rtl/>
        </w:rPr>
        <w:t>"</w:t>
      </w:r>
      <w:r w:rsidRPr="00134878">
        <w:rPr>
          <w:rFonts w:asciiTheme="minorBidi" w:hAnsiTheme="minorBidi" w:cs="David"/>
          <w:color w:val="000000"/>
          <w:rtl/>
          <w:lang w:bidi="he-IL"/>
        </w:rPr>
        <w:t>ט והמגיד ממזריטש</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הוא </w:t>
      </w:r>
      <w:r w:rsidRPr="00134878">
        <w:rPr>
          <w:rFonts w:asciiTheme="minorBidi" w:hAnsiTheme="minorBidi" w:cs="David"/>
          <w:color w:val="000000"/>
          <w:rtl/>
          <w:lang w:bidi="he-IL"/>
        </w:rPr>
        <w:t>מתאר השפעה הדדית ביניהם</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בחבורת המגיד</w:t>
      </w:r>
      <w:r w:rsidRPr="00134878">
        <w:rPr>
          <w:rFonts w:asciiTheme="minorBidi" w:hAnsiTheme="minorBidi" w:cs="David"/>
          <w:color w:val="000000"/>
          <w:rtl/>
        </w:rPr>
        <w:t xml:space="preserve"> </w:t>
      </w:r>
      <w:r w:rsidRPr="00134878">
        <w:rPr>
          <w:rFonts w:asciiTheme="minorBidi" w:hAnsiTheme="minorBidi" w:cs="David"/>
          <w:color w:val="000000"/>
          <w:rtl/>
          <w:lang w:bidi="he-IL"/>
        </w:rPr>
        <w:t>היו אנשים שונים</w:t>
      </w:r>
      <w:r w:rsidRPr="00134878">
        <w:rPr>
          <w:rFonts w:asciiTheme="minorBidi" w:hAnsiTheme="minorBidi" w:cs="David"/>
          <w:color w:val="000000"/>
          <w:rtl/>
        </w:rPr>
        <w:t xml:space="preserve">, </w:t>
      </w:r>
      <w:r w:rsidRPr="00134878">
        <w:rPr>
          <w:rFonts w:asciiTheme="minorBidi" w:hAnsiTheme="minorBidi" w:cs="David"/>
          <w:color w:val="000000"/>
          <w:rtl/>
          <w:lang w:bidi="he-IL"/>
        </w:rPr>
        <w:t>כל אחד עם שורש נשמה אחר</w:t>
      </w:r>
      <w:r w:rsidRPr="00134878">
        <w:rPr>
          <w:rFonts w:asciiTheme="minorBidi" w:hAnsiTheme="minorBidi" w:cs="David"/>
          <w:color w:val="000000"/>
          <w:rtl/>
        </w:rPr>
        <w:t xml:space="preserve">, </w:t>
      </w:r>
      <w:r w:rsidRPr="00134878">
        <w:rPr>
          <w:rFonts w:asciiTheme="minorBidi" w:hAnsiTheme="minorBidi" w:cs="David"/>
          <w:color w:val="000000"/>
          <w:rtl/>
          <w:lang w:bidi="he-IL"/>
        </w:rPr>
        <w:t>ובכל זאת כולם היו תלמידי רבי אחד</w:t>
      </w:r>
      <w:r w:rsidRPr="00134878">
        <w:rPr>
          <w:rFonts w:asciiTheme="minorBidi" w:hAnsiTheme="minorBidi" w:cs="David"/>
          <w:color w:val="000000"/>
          <w:rtl/>
        </w:rPr>
        <w:t xml:space="preserve">. </w:t>
      </w:r>
      <w:r w:rsidRPr="00134878">
        <w:rPr>
          <w:rFonts w:asciiTheme="minorBidi" w:hAnsiTheme="minorBidi" w:cs="David"/>
          <w:color w:val="000000"/>
          <w:rtl/>
          <w:lang w:bidi="he-IL"/>
        </w:rPr>
        <w:t>לאחר פטירת המגיד כל אחד נהיה מנהיג מיוחד בפני עצמו</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עם דרך הנהגה מיוחדת</w:t>
      </w:r>
      <w:r w:rsidRPr="00134878">
        <w:rPr>
          <w:rFonts w:asciiTheme="minorBidi" w:hAnsiTheme="minorBidi" w:cs="David"/>
          <w:color w:val="000000"/>
          <w:rtl/>
        </w:rPr>
        <w:t xml:space="preserve">. </w:t>
      </w:r>
      <w:r>
        <w:rPr>
          <w:rFonts w:asciiTheme="minorBidi" w:hAnsiTheme="minorBidi" w:cs="David"/>
          <w:color w:val="000000"/>
          <w:rtl/>
          <w:lang w:bidi="he-IL"/>
        </w:rPr>
        <w:t xml:space="preserve">ההבנה </w:t>
      </w:r>
      <w:r>
        <w:rPr>
          <w:rFonts w:asciiTheme="minorBidi" w:hAnsiTheme="minorBidi" w:cs="David" w:hint="cs"/>
          <w:color w:val="000000"/>
          <w:rtl/>
          <w:lang w:bidi="he-IL"/>
        </w:rPr>
        <w:t xml:space="preserve">מכך </w:t>
      </w:r>
      <w:r>
        <w:rPr>
          <w:rFonts w:asciiTheme="minorBidi" w:hAnsiTheme="minorBidi" w:cs="David"/>
          <w:color w:val="000000"/>
          <w:rtl/>
          <w:lang w:bidi="he-IL"/>
        </w:rPr>
        <w:t>היא</w:t>
      </w:r>
      <w:r w:rsidRPr="00134878">
        <w:rPr>
          <w:rFonts w:asciiTheme="minorBidi" w:hAnsiTheme="minorBidi" w:cs="David"/>
          <w:color w:val="000000"/>
          <w:rtl/>
        </w:rPr>
        <w:t xml:space="preserve"> </w:t>
      </w:r>
      <w:r w:rsidRPr="00134878">
        <w:rPr>
          <w:rFonts w:asciiTheme="minorBidi" w:hAnsiTheme="minorBidi" w:cs="David"/>
          <w:color w:val="000000"/>
          <w:rtl/>
          <w:lang w:bidi="he-IL"/>
        </w:rPr>
        <w:t>שהעבודה בחבורה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אפשרה לכל תלמיד לקבל את התורה לפי שורש נשמתו</w:t>
      </w:r>
      <w:r w:rsidRPr="00134878">
        <w:rPr>
          <w:rFonts w:asciiTheme="minorBidi" w:hAnsiTheme="minorBidi" w:cs="David"/>
          <w:color w:val="000000"/>
          <w:rtl/>
        </w:rPr>
        <w:t xml:space="preserve">. </w:t>
      </w:r>
      <w:r w:rsidRPr="00134878">
        <w:rPr>
          <w:rFonts w:asciiTheme="minorBidi" w:hAnsiTheme="minorBidi" w:cs="David"/>
          <w:color w:val="000000"/>
          <w:rtl/>
          <w:lang w:bidi="he-IL"/>
        </w:rPr>
        <w:t>החבורה לא משכפלת את דמותו של הרב</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אלא </w:t>
      </w:r>
      <w:r>
        <w:rPr>
          <w:rFonts w:asciiTheme="minorBidi" w:hAnsiTheme="minorBidi" w:cs="David" w:hint="cs"/>
          <w:color w:val="000000"/>
          <w:rtl/>
          <w:lang w:bidi="he-IL"/>
        </w:rPr>
        <w:t>ל</w:t>
      </w:r>
      <w:r w:rsidRPr="00134878">
        <w:rPr>
          <w:rFonts w:asciiTheme="minorBidi" w:hAnsiTheme="minorBidi" w:cs="David"/>
          <w:color w:val="000000"/>
          <w:rtl/>
          <w:lang w:bidi="he-IL"/>
        </w:rPr>
        <w:t>היפך</w:t>
      </w:r>
      <w:r>
        <w:rPr>
          <w:rFonts w:asciiTheme="minorBidi" w:hAnsiTheme="minorBidi" w:cs="David" w:hint="cs"/>
          <w:color w:val="000000"/>
          <w:rtl/>
          <w:lang w:bidi="he-IL"/>
        </w:rPr>
        <w:t xml:space="preserve"> </w:t>
      </w:r>
      <w:r>
        <w:rPr>
          <w:rFonts w:asciiTheme="minorBidi" w:hAnsiTheme="minorBidi" w:cs="David"/>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הלימוד והעבודה הפנימית בחבורה</w:t>
      </w:r>
      <w:r w:rsidRPr="00134878">
        <w:rPr>
          <w:rFonts w:asciiTheme="minorBidi" w:hAnsiTheme="minorBidi" w:cs="David"/>
          <w:color w:val="000000"/>
          <w:rtl/>
        </w:rPr>
        <w:t xml:space="preserve"> </w:t>
      </w:r>
      <w:r>
        <w:rPr>
          <w:rFonts w:asciiTheme="minorBidi" w:hAnsiTheme="minorBidi" w:cs="David"/>
          <w:color w:val="000000"/>
          <w:rtl/>
          <w:lang w:bidi="he-IL"/>
        </w:rPr>
        <w:t>מוצא</w:t>
      </w:r>
      <w:r>
        <w:rPr>
          <w:rFonts w:asciiTheme="minorBidi" w:hAnsiTheme="minorBidi" w:cs="David" w:hint="cs"/>
          <w:color w:val="000000"/>
          <w:rtl/>
          <w:lang w:bidi="he-IL"/>
        </w:rPr>
        <w:t>ים</w:t>
      </w:r>
      <w:r w:rsidRPr="00134878">
        <w:rPr>
          <w:rFonts w:asciiTheme="minorBidi" w:hAnsiTheme="minorBidi" w:cs="David"/>
          <w:color w:val="000000"/>
          <w:rtl/>
          <w:lang w:bidi="he-IL"/>
        </w:rPr>
        <w:t xml:space="preserve"> בכל תלמיד את ייחודו ואת חיזוק קומתו הרוחנית</w:t>
      </w:r>
      <w:r w:rsidRPr="00134878">
        <w:rPr>
          <w:rFonts w:asciiTheme="minorBidi" w:hAnsiTheme="minorBidi" w:cs="David"/>
          <w:color w:val="000000"/>
          <w:rtl/>
        </w:rPr>
        <w:t>.</w:t>
      </w:r>
    </w:p>
    <w:p w14:paraId="4C7CAA40"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מובן מדוע ראה האדמו</w:t>
      </w:r>
      <w:r w:rsidRPr="00134878">
        <w:rPr>
          <w:rFonts w:asciiTheme="minorBidi" w:hAnsiTheme="minorBidi" w:cs="David"/>
          <w:color w:val="000000"/>
          <w:rtl/>
        </w:rPr>
        <w:t>"</w:t>
      </w:r>
      <w:r w:rsidRPr="00134878">
        <w:rPr>
          <w:rFonts w:asciiTheme="minorBidi" w:hAnsiTheme="minorBidi" w:cs="David"/>
          <w:color w:val="000000"/>
          <w:rtl/>
          <w:lang w:bidi="he-IL"/>
        </w:rPr>
        <w:t>ר מפי</w:t>
      </w:r>
      <w:r>
        <w:rPr>
          <w:rFonts w:asciiTheme="minorBidi" w:hAnsiTheme="minorBidi" w:cs="David" w:hint="cs"/>
          <w:color w:val="000000"/>
          <w:rtl/>
          <w:lang w:bidi="he-IL"/>
        </w:rPr>
        <w:t>א</w:t>
      </w:r>
      <w:r w:rsidRPr="00134878">
        <w:rPr>
          <w:rFonts w:asciiTheme="minorBidi" w:hAnsiTheme="minorBidi" w:cs="David"/>
          <w:color w:val="000000"/>
          <w:rtl/>
          <w:lang w:bidi="he-IL"/>
        </w:rPr>
        <w:t>סצנה הכרח בחידוש החבורות</w:t>
      </w:r>
      <w:r w:rsidRPr="00134878">
        <w:rPr>
          <w:rFonts w:asciiTheme="minorBidi" w:hAnsiTheme="minorBidi" w:cs="David"/>
          <w:color w:val="000000"/>
          <w:rtl/>
        </w:rPr>
        <w:t xml:space="preserve">. </w:t>
      </w:r>
      <w:r w:rsidRPr="00134878">
        <w:rPr>
          <w:rFonts w:asciiTheme="minorBidi" w:hAnsiTheme="minorBidi" w:cs="David"/>
          <w:color w:val="000000"/>
          <w:rtl/>
          <w:lang w:bidi="he-IL"/>
        </w:rPr>
        <w:t>חסידים יכולים לה</w:t>
      </w:r>
      <w:r>
        <w:rPr>
          <w:rFonts w:asciiTheme="minorBidi" w:hAnsiTheme="minorBidi" w:cs="David" w:hint="cs"/>
          <w:color w:val="000000"/>
          <w:rtl/>
          <w:lang w:bidi="he-IL"/>
        </w:rPr>
        <w:t>י</w:t>
      </w:r>
      <w:r w:rsidRPr="00134878">
        <w:rPr>
          <w:rFonts w:asciiTheme="minorBidi" w:hAnsiTheme="minorBidi" w:cs="David"/>
          <w:color w:val="000000"/>
          <w:rtl/>
          <w:lang w:bidi="he-IL"/>
        </w:rPr>
        <w:t xml:space="preserve">ראות </w:t>
      </w:r>
      <w:r>
        <w:rPr>
          <w:rFonts w:asciiTheme="minorBidi" w:hAnsiTheme="minorBidi" w:cs="David" w:hint="cs"/>
          <w:color w:val="000000"/>
          <w:rtl/>
          <w:lang w:bidi="he-IL"/>
        </w:rPr>
        <w:t>כ</w:t>
      </w:r>
      <w:r w:rsidRPr="00134878">
        <w:rPr>
          <w:rFonts w:asciiTheme="minorBidi" w:hAnsiTheme="minorBidi" w:cs="David"/>
          <w:color w:val="000000"/>
          <w:rtl/>
          <w:lang w:bidi="he-IL"/>
        </w:rPr>
        <w:t>חסידים</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עם לבוש חסידי</w:t>
      </w:r>
      <w:r w:rsidRPr="00134878">
        <w:rPr>
          <w:rFonts w:asciiTheme="minorBidi" w:hAnsiTheme="minorBidi" w:cs="David"/>
          <w:color w:val="000000"/>
          <w:rtl/>
        </w:rPr>
        <w:t xml:space="preserve">, </w:t>
      </w:r>
      <w:r w:rsidRPr="00134878">
        <w:rPr>
          <w:rFonts w:asciiTheme="minorBidi" w:hAnsiTheme="minorBidi" w:cs="David"/>
          <w:color w:val="000000"/>
          <w:rtl/>
          <w:lang w:bidi="he-IL"/>
        </w:rPr>
        <w:t>ריקוד חסידי</w:t>
      </w:r>
      <w:r w:rsidRPr="00134878">
        <w:rPr>
          <w:rFonts w:asciiTheme="minorBidi" w:hAnsiTheme="minorBidi" w:cs="David"/>
          <w:color w:val="000000"/>
          <w:rtl/>
        </w:rPr>
        <w:t xml:space="preserve">, </w:t>
      </w:r>
      <w:r w:rsidRPr="00134878">
        <w:rPr>
          <w:rFonts w:asciiTheme="minorBidi" w:hAnsiTheme="minorBidi" w:cs="David"/>
          <w:color w:val="000000"/>
          <w:rtl/>
          <w:lang w:bidi="he-IL"/>
        </w:rPr>
        <w:t>ואפילו מפגש בהתבודדות עם הרבי</w:t>
      </w:r>
      <w:r>
        <w:rPr>
          <w:rFonts w:asciiTheme="minorBidi" w:hAnsiTheme="minorBidi" w:cs="David" w:hint="cs"/>
          <w:color w:val="000000"/>
          <w:rtl/>
          <w:lang w:bidi="he-IL"/>
        </w:rPr>
        <w:t xml:space="preserve">; אך </w:t>
      </w:r>
      <w:r w:rsidRPr="00134878">
        <w:rPr>
          <w:rFonts w:asciiTheme="minorBidi" w:hAnsiTheme="minorBidi" w:cs="David"/>
          <w:color w:val="000000"/>
          <w:rtl/>
          <w:lang w:bidi="he-IL"/>
        </w:rPr>
        <w:t>מי שמבקש להגיע לעבודה פנימית</w:t>
      </w:r>
      <w:r w:rsidRPr="00134878">
        <w:rPr>
          <w:rFonts w:asciiTheme="minorBidi" w:hAnsiTheme="minorBidi" w:cs="David"/>
          <w:color w:val="000000"/>
          <w:rtl/>
        </w:rPr>
        <w:t xml:space="preserve">, </w:t>
      </w:r>
      <w:r w:rsidRPr="00134878">
        <w:rPr>
          <w:rFonts w:asciiTheme="minorBidi" w:hAnsiTheme="minorBidi" w:cs="David"/>
          <w:color w:val="000000"/>
          <w:rtl/>
          <w:lang w:bidi="he-IL"/>
        </w:rPr>
        <w:t>לתיקון המידות ו</w:t>
      </w:r>
      <w:r>
        <w:rPr>
          <w:rFonts w:asciiTheme="minorBidi" w:hAnsiTheme="minorBidi" w:cs="David" w:hint="cs"/>
          <w:color w:val="000000"/>
          <w:rtl/>
          <w:lang w:bidi="he-IL"/>
        </w:rPr>
        <w:t>ל</w:t>
      </w:r>
      <w:r w:rsidRPr="00134878">
        <w:rPr>
          <w:rFonts w:asciiTheme="minorBidi" w:hAnsiTheme="minorBidi" w:cs="David"/>
          <w:color w:val="000000"/>
          <w:rtl/>
          <w:lang w:bidi="he-IL"/>
        </w:rPr>
        <w:t>טיפוס בקומה הרוחנית</w:t>
      </w:r>
      <w:r>
        <w:rPr>
          <w:rFonts w:asciiTheme="minorBidi" w:hAnsiTheme="minorBidi" w:cs="David" w:hint="cs"/>
          <w:color w:val="000000"/>
          <w:rtl/>
          <w:lang w:bidi="he-IL"/>
        </w:rPr>
        <w:t xml:space="preserve"> </w:t>
      </w:r>
      <w:r>
        <w:rPr>
          <w:rFonts w:asciiTheme="minorBidi" w:hAnsiTheme="minorBidi" w:cs="David"/>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צריך לעמול</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והדרך הנכונה </w:t>
      </w:r>
      <w:r>
        <w:rPr>
          <w:rFonts w:asciiTheme="minorBidi" w:hAnsiTheme="minorBidi" w:cs="David" w:hint="cs"/>
          <w:color w:val="000000"/>
          <w:rtl/>
          <w:lang w:bidi="he-IL"/>
        </w:rPr>
        <w:t xml:space="preserve">לכך </w:t>
      </w:r>
      <w:r w:rsidRPr="00134878">
        <w:rPr>
          <w:rFonts w:asciiTheme="minorBidi" w:hAnsiTheme="minorBidi" w:cs="David"/>
          <w:color w:val="000000"/>
          <w:rtl/>
          <w:lang w:bidi="he-IL"/>
        </w:rPr>
        <w:t>היא</w:t>
      </w:r>
      <w:r w:rsidRPr="00134878">
        <w:rPr>
          <w:rFonts w:asciiTheme="minorBidi" w:hAnsiTheme="minorBidi" w:cs="David"/>
          <w:color w:val="000000"/>
          <w:rtl/>
        </w:rPr>
        <w:t xml:space="preserve"> </w:t>
      </w:r>
      <w:r w:rsidRPr="00134878">
        <w:rPr>
          <w:rFonts w:asciiTheme="minorBidi" w:hAnsiTheme="minorBidi" w:cs="David"/>
          <w:color w:val="000000"/>
          <w:rtl/>
          <w:lang w:bidi="he-IL"/>
        </w:rPr>
        <w:t>העבודה של ה</w:t>
      </w:r>
      <w:r>
        <w:rPr>
          <w:rFonts w:asciiTheme="minorBidi" w:hAnsiTheme="minorBidi" w:cs="David" w:hint="cs"/>
          <w:color w:val="000000"/>
          <w:rtl/>
          <w:lang w:bidi="he-IL"/>
        </w:rPr>
        <w:t>'</w:t>
      </w:r>
      <w:r>
        <w:rPr>
          <w:rFonts w:asciiTheme="minorBidi" w:hAnsiTheme="minorBidi" w:cs="David"/>
          <w:color w:val="000000"/>
          <w:rtl/>
          <w:lang w:bidi="he-IL"/>
        </w:rPr>
        <w:t>חבר</w:t>
      </w:r>
      <w:r w:rsidRPr="00134878">
        <w:rPr>
          <w:rFonts w:asciiTheme="minorBidi" w:hAnsiTheme="minorBidi" w:cs="David"/>
          <w:color w:val="000000"/>
          <w:rtl/>
          <w:lang w:bidi="he-IL"/>
        </w:rPr>
        <w:t>יא</w:t>
      </w:r>
      <w:r>
        <w:rPr>
          <w:rFonts w:asciiTheme="minorBidi" w:hAnsiTheme="minorBidi" w:cs="David" w:hint="cs"/>
          <w:color w:val="000000"/>
          <w:rtl/>
          <w:lang w:bidi="he-IL"/>
        </w:rPr>
        <w:t>'</w:t>
      </w:r>
      <w:r>
        <w:rPr>
          <w:rFonts w:asciiTheme="minorBidi" w:hAnsiTheme="minorBidi" w:cs="David"/>
          <w:color w:val="000000"/>
          <w:rtl/>
        </w:rPr>
        <w:t>.</w:t>
      </w:r>
    </w:p>
    <w:p w14:paraId="659C3BDB" w14:textId="77777777" w:rsidR="00525635"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p>
    <w:p w14:paraId="35B11BE6"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lang w:bidi="he-IL"/>
        </w:rPr>
        <w:t>מנהיגי חינוך יקרים</w:t>
      </w:r>
      <w:r>
        <w:rPr>
          <w:rFonts w:asciiTheme="minorBidi" w:hAnsiTheme="minorBidi" w:cs="David" w:hint="cs"/>
          <w:color w:val="000000"/>
          <w:rtl/>
          <w:lang w:bidi="he-IL"/>
        </w:rPr>
        <w:t>.</w:t>
      </w:r>
    </w:p>
    <w:p w14:paraId="66880A23"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rPr>
      </w:pPr>
      <w:r w:rsidRPr="00134878">
        <w:rPr>
          <w:rFonts w:asciiTheme="minorBidi" w:hAnsiTheme="minorBidi" w:cs="David"/>
          <w:color w:val="000000"/>
          <w:rtl/>
          <w:lang w:bidi="he-IL"/>
        </w:rPr>
        <w:t>העמקנו מעט בחבורה שהקים ר</w:t>
      </w:r>
      <w:r w:rsidRPr="00134878">
        <w:rPr>
          <w:rFonts w:asciiTheme="minorBidi" w:hAnsiTheme="minorBidi" w:cs="David"/>
          <w:color w:val="000000"/>
          <w:rtl/>
        </w:rPr>
        <w:t xml:space="preserve">' </w:t>
      </w:r>
      <w:r w:rsidRPr="00134878">
        <w:rPr>
          <w:rFonts w:asciiTheme="minorBidi" w:hAnsiTheme="minorBidi" w:cs="David"/>
          <w:color w:val="000000"/>
          <w:rtl/>
          <w:lang w:bidi="he-IL"/>
        </w:rPr>
        <w:t>קלונימוס שפירא הי</w:t>
      </w:r>
      <w:r w:rsidRPr="00134878">
        <w:rPr>
          <w:rFonts w:asciiTheme="minorBidi" w:hAnsiTheme="minorBidi" w:cs="David"/>
          <w:color w:val="000000"/>
          <w:rtl/>
        </w:rPr>
        <w:t>"</w:t>
      </w:r>
      <w:r w:rsidRPr="00134878">
        <w:rPr>
          <w:rFonts w:asciiTheme="minorBidi" w:hAnsiTheme="minorBidi" w:cs="David"/>
          <w:color w:val="000000"/>
          <w:rtl/>
          <w:lang w:bidi="he-IL"/>
        </w:rPr>
        <w:t>ד</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ההבדלים בינה לבין </w:t>
      </w:r>
      <w:r w:rsidRPr="00134878">
        <w:rPr>
          <w:rFonts w:asciiTheme="minorBidi" w:hAnsiTheme="minorBidi" w:cs="David"/>
          <w:color w:val="000000"/>
          <w:rtl/>
          <w:lang w:bidi="he-IL"/>
        </w:rPr>
        <w:t>מעגלי החמ</w:t>
      </w:r>
      <w:r w:rsidRPr="00134878">
        <w:rPr>
          <w:rFonts w:asciiTheme="minorBidi" w:hAnsiTheme="minorBidi" w:cs="David"/>
          <w:color w:val="000000"/>
          <w:rtl/>
        </w:rPr>
        <w:t>"</w:t>
      </w:r>
      <w:r w:rsidRPr="00134878">
        <w:rPr>
          <w:rFonts w:asciiTheme="minorBidi" w:hAnsiTheme="minorBidi" w:cs="David"/>
          <w:color w:val="000000"/>
          <w:rtl/>
          <w:lang w:bidi="he-IL"/>
        </w:rPr>
        <w:t xml:space="preserve">ד </w:t>
      </w:r>
      <w:r>
        <w:rPr>
          <w:rFonts w:asciiTheme="minorBidi" w:hAnsiTheme="minorBidi" w:cs="David" w:hint="cs"/>
          <w:color w:val="000000"/>
          <w:rtl/>
          <w:lang w:bidi="he-IL"/>
        </w:rPr>
        <w:t>וה</w:t>
      </w:r>
      <w:r w:rsidRPr="00134878">
        <w:rPr>
          <w:rFonts w:asciiTheme="minorBidi" w:hAnsiTheme="minorBidi" w:cs="David"/>
          <w:color w:val="000000"/>
          <w:rtl/>
          <w:lang w:bidi="he-IL"/>
        </w:rPr>
        <w:t xml:space="preserve">קהילות </w:t>
      </w:r>
      <w:r>
        <w:rPr>
          <w:rFonts w:asciiTheme="minorBidi" w:hAnsiTheme="minorBidi" w:cs="David" w:hint="cs"/>
          <w:color w:val="000000"/>
          <w:rtl/>
          <w:lang w:bidi="he-IL"/>
        </w:rPr>
        <w:t>ה</w:t>
      </w:r>
      <w:r w:rsidRPr="00134878">
        <w:rPr>
          <w:rFonts w:asciiTheme="minorBidi" w:hAnsiTheme="minorBidi" w:cs="David"/>
          <w:color w:val="000000"/>
          <w:rtl/>
          <w:lang w:bidi="he-IL"/>
        </w:rPr>
        <w:t>לומדות שלנו</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ברורים: </w:t>
      </w:r>
      <w:r w:rsidRPr="00134878">
        <w:rPr>
          <w:rFonts w:asciiTheme="minorBidi" w:hAnsiTheme="minorBidi" w:cs="David"/>
          <w:color w:val="000000"/>
          <w:rtl/>
          <w:lang w:bidi="he-IL"/>
        </w:rPr>
        <w:t xml:space="preserve">המטרה </w:t>
      </w:r>
      <w:r>
        <w:rPr>
          <w:rFonts w:asciiTheme="minorBidi" w:hAnsiTheme="minorBidi" w:cs="David" w:hint="cs"/>
          <w:color w:val="000000"/>
          <w:rtl/>
          <w:lang w:bidi="he-IL"/>
        </w:rPr>
        <w:t xml:space="preserve">היא </w:t>
      </w:r>
      <w:r w:rsidRPr="00134878">
        <w:rPr>
          <w:rFonts w:asciiTheme="minorBidi" w:hAnsiTheme="minorBidi" w:cs="David"/>
          <w:color w:val="000000"/>
          <w:rtl/>
          <w:lang w:bidi="he-IL"/>
        </w:rPr>
        <w:t>שונה</w:t>
      </w:r>
      <w:r w:rsidRPr="00134878">
        <w:rPr>
          <w:rFonts w:asciiTheme="minorBidi" w:hAnsiTheme="minorBidi" w:cs="David"/>
          <w:color w:val="000000"/>
          <w:rtl/>
        </w:rPr>
        <w:t xml:space="preserve">, </w:t>
      </w:r>
      <w:r>
        <w:rPr>
          <w:rFonts w:asciiTheme="minorBidi" w:hAnsiTheme="minorBidi" w:cs="David" w:hint="cs"/>
          <w:color w:val="000000"/>
          <w:rtl/>
          <w:lang w:bidi="he-IL"/>
        </w:rPr>
        <w:t>'</w:t>
      </w:r>
      <w:r>
        <w:rPr>
          <w:rFonts w:asciiTheme="minorBidi" w:hAnsiTheme="minorBidi" w:cs="David"/>
          <w:color w:val="000000"/>
          <w:rtl/>
          <w:lang w:bidi="he-IL"/>
        </w:rPr>
        <w:t>מבחני הכניסה</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שונים</w:t>
      </w:r>
      <w:r w:rsidRPr="00134878">
        <w:rPr>
          <w:rFonts w:asciiTheme="minorBidi" w:hAnsiTheme="minorBidi" w:cs="David"/>
          <w:color w:val="000000"/>
          <w:rtl/>
        </w:rPr>
        <w:t xml:space="preserve">, </w:t>
      </w:r>
      <w:r w:rsidRPr="00134878">
        <w:rPr>
          <w:rFonts w:asciiTheme="minorBidi" w:hAnsiTheme="minorBidi" w:cs="David"/>
          <w:color w:val="000000"/>
          <w:rtl/>
          <w:lang w:bidi="he-IL"/>
        </w:rPr>
        <w:t>מערכת היחסים של רבי וחסידים שונה לגמרי משדה החינוך וההוראה שלנו</w:t>
      </w:r>
      <w:r w:rsidRPr="00134878">
        <w:rPr>
          <w:rFonts w:asciiTheme="minorBidi" w:hAnsiTheme="minorBidi" w:cs="David"/>
          <w:color w:val="000000"/>
          <w:rtl/>
        </w:rPr>
        <w:t xml:space="preserve">, </w:t>
      </w:r>
      <w:r w:rsidRPr="00134878">
        <w:rPr>
          <w:rFonts w:asciiTheme="minorBidi" w:hAnsiTheme="minorBidi" w:cs="David"/>
          <w:color w:val="000000"/>
          <w:rtl/>
          <w:lang w:bidi="he-IL"/>
        </w:rPr>
        <w:t>ועוד</w:t>
      </w:r>
      <w:r w:rsidRPr="00134878">
        <w:rPr>
          <w:rFonts w:asciiTheme="minorBidi" w:hAnsiTheme="minorBidi" w:cs="David"/>
          <w:color w:val="000000"/>
          <w:rtl/>
        </w:rPr>
        <w:t>.</w:t>
      </w:r>
    </w:p>
    <w:p w14:paraId="0BF9DAC7"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ועם זאת</w:t>
      </w:r>
      <w:r w:rsidRPr="00134878">
        <w:rPr>
          <w:rFonts w:asciiTheme="minorBidi" w:hAnsiTheme="minorBidi" w:cs="David"/>
          <w:color w:val="000000"/>
          <w:rtl/>
        </w:rPr>
        <w:t xml:space="preserve">, </w:t>
      </w:r>
      <w:r w:rsidRPr="00134878">
        <w:rPr>
          <w:rFonts w:asciiTheme="minorBidi" w:hAnsiTheme="minorBidi" w:cs="David"/>
          <w:color w:val="000000"/>
          <w:rtl/>
          <w:lang w:bidi="he-IL"/>
        </w:rPr>
        <w:t>נכון לראות וללמוד</w:t>
      </w:r>
      <w:r>
        <w:rPr>
          <w:rFonts w:asciiTheme="minorBidi" w:hAnsiTheme="minorBidi" w:cs="David" w:hint="cs"/>
          <w:color w:val="000000"/>
          <w:rtl/>
          <w:lang w:bidi="he-IL"/>
        </w:rPr>
        <w:t xml:space="preserve"> מה'חברייא', ולשאול:</w:t>
      </w:r>
      <w:r w:rsidRPr="00134878">
        <w:rPr>
          <w:rFonts w:asciiTheme="minorBidi" w:hAnsiTheme="minorBidi" w:cs="David"/>
          <w:color w:val="000000"/>
          <w:rtl/>
        </w:rPr>
        <w:t xml:space="preserve"> </w:t>
      </w:r>
      <w:r w:rsidRPr="00134878">
        <w:rPr>
          <w:rFonts w:asciiTheme="minorBidi" w:hAnsiTheme="minorBidi" w:cs="David"/>
          <w:color w:val="000000"/>
          <w:rtl/>
          <w:lang w:bidi="he-IL"/>
        </w:rPr>
        <w:t>אלו עקרונות נוכל לאמץ לעצמנו למעגלי החמ</w:t>
      </w:r>
      <w:r w:rsidRPr="00134878">
        <w:rPr>
          <w:rFonts w:asciiTheme="minorBidi" w:hAnsiTheme="minorBidi" w:cs="David"/>
          <w:color w:val="000000"/>
          <w:rtl/>
        </w:rPr>
        <w:t>"</w:t>
      </w:r>
      <w:r w:rsidRPr="00134878">
        <w:rPr>
          <w:rFonts w:asciiTheme="minorBidi" w:hAnsiTheme="minorBidi" w:cs="David"/>
          <w:color w:val="000000"/>
          <w:rtl/>
          <w:lang w:bidi="he-IL"/>
        </w:rPr>
        <w:t>ד של מפקח ומנהליו</w:t>
      </w:r>
      <w:r w:rsidRPr="00134878">
        <w:rPr>
          <w:rFonts w:asciiTheme="minorBidi" w:hAnsiTheme="minorBidi" w:cs="David"/>
          <w:color w:val="000000"/>
          <w:rtl/>
        </w:rPr>
        <w:t>,</w:t>
      </w:r>
      <w:r w:rsidRPr="00134878">
        <w:rPr>
          <w:rFonts w:asciiTheme="minorBidi" w:hAnsiTheme="minorBidi" w:cs="David"/>
          <w:color w:val="000000"/>
          <w:rtl/>
          <w:lang w:bidi="he-IL"/>
        </w:rPr>
        <w:t xml:space="preserve"> של היועצות</w:t>
      </w:r>
      <w:r w:rsidRPr="00134878">
        <w:rPr>
          <w:rFonts w:asciiTheme="minorBidi" w:hAnsiTheme="minorBidi" w:cs="David"/>
          <w:color w:val="000000"/>
          <w:rtl/>
        </w:rPr>
        <w:t xml:space="preserve">, </w:t>
      </w:r>
      <w:r>
        <w:rPr>
          <w:rFonts w:asciiTheme="minorBidi" w:hAnsiTheme="minorBidi" w:cs="David" w:hint="cs"/>
          <w:color w:val="000000"/>
          <w:rtl/>
          <w:lang w:bidi="he-IL"/>
        </w:rPr>
        <w:t>ה</w:t>
      </w:r>
      <w:r w:rsidRPr="00134878">
        <w:rPr>
          <w:rFonts w:asciiTheme="minorBidi" w:hAnsiTheme="minorBidi" w:cs="David"/>
          <w:color w:val="000000"/>
          <w:rtl/>
          <w:lang w:bidi="he-IL"/>
        </w:rPr>
        <w:t xml:space="preserve">גננות </w:t>
      </w:r>
      <w:r>
        <w:rPr>
          <w:rFonts w:asciiTheme="minorBidi" w:hAnsiTheme="minorBidi" w:cs="David" w:hint="cs"/>
          <w:color w:val="000000"/>
          <w:rtl/>
          <w:lang w:bidi="he-IL"/>
        </w:rPr>
        <w:t>ה</w:t>
      </w:r>
      <w:r w:rsidRPr="00134878">
        <w:rPr>
          <w:rFonts w:asciiTheme="minorBidi" w:hAnsiTheme="minorBidi" w:cs="David"/>
          <w:color w:val="000000"/>
          <w:rtl/>
          <w:lang w:bidi="he-IL"/>
        </w:rPr>
        <w:t>מובילות וקהילת המורים לאנגלית</w:t>
      </w:r>
      <w:r>
        <w:rPr>
          <w:rFonts w:asciiTheme="minorBidi" w:hAnsiTheme="minorBidi" w:cs="David" w:hint="cs"/>
          <w:color w:val="000000"/>
          <w:rtl/>
          <w:lang w:bidi="he-IL"/>
        </w:rPr>
        <w:t>?</w:t>
      </w:r>
    </w:p>
    <w:p w14:paraId="0B4AB3A7"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rPr>
      </w:pPr>
      <w:r w:rsidRPr="00831542">
        <w:rPr>
          <w:rFonts w:asciiTheme="minorBidi" w:hAnsiTheme="minorBidi" w:cs="David" w:hint="cs"/>
          <w:color w:val="000000"/>
          <w:rtl/>
          <w:lang w:bidi="he-IL"/>
        </w:rPr>
        <w:t>א. ע</w:t>
      </w:r>
      <w:r w:rsidRPr="00831542">
        <w:rPr>
          <w:rFonts w:asciiTheme="minorBidi" w:hAnsiTheme="minorBidi" w:cs="David"/>
          <w:color w:val="000000"/>
          <w:rtl/>
          <w:lang w:bidi="he-IL"/>
        </w:rPr>
        <w:t>וברים מעבודה של היחיד לעבודה בחבורה</w:t>
      </w:r>
      <w:r w:rsidRPr="00831542">
        <w:rPr>
          <w:rFonts w:asciiTheme="minorBidi" w:hAnsiTheme="minorBidi" w:cs="David" w:hint="cs"/>
          <w:color w:val="000000"/>
          <w:rtl/>
          <w:lang w:bidi="he-IL"/>
        </w:rPr>
        <w:t>.</w:t>
      </w:r>
      <w:r w:rsidRPr="00831542">
        <w:rPr>
          <w:rFonts w:asciiTheme="minorBidi" w:hAnsiTheme="minorBidi" w:cs="David"/>
          <w:color w:val="000000"/>
          <w:rtl/>
        </w:rPr>
        <w:t xml:space="preserve"> </w:t>
      </w:r>
      <w:r w:rsidRPr="00831542">
        <w:rPr>
          <w:rFonts w:asciiTheme="minorBidi" w:hAnsiTheme="minorBidi" w:cs="David" w:hint="cs"/>
          <w:color w:val="000000"/>
          <w:rtl/>
          <w:lang w:bidi="he-IL"/>
        </w:rPr>
        <w:t>'</w:t>
      </w:r>
      <w:r w:rsidRPr="00831542">
        <w:rPr>
          <w:rFonts w:asciiTheme="minorBidi" w:hAnsiTheme="minorBidi" w:cs="David"/>
          <w:color w:val="000000"/>
          <w:rtl/>
          <w:lang w:bidi="he-IL"/>
        </w:rPr>
        <w:t>אין התורה נקנית אלא בחבורה</w:t>
      </w:r>
      <w:r w:rsidRPr="00831542">
        <w:rPr>
          <w:rFonts w:asciiTheme="minorBidi" w:hAnsiTheme="minorBidi" w:cs="David" w:hint="cs"/>
          <w:color w:val="000000"/>
          <w:rtl/>
          <w:lang w:bidi="he-IL"/>
        </w:rPr>
        <w:t>':</w:t>
      </w:r>
      <w:r w:rsidRPr="00831542">
        <w:rPr>
          <w:rFonts w:asciiTheme="minorBidi" w:hAnsiTheme="minorBidi" w:cs="David"/>
          <w:color w:val="000000"/>
          <w:rtl/>
          <w:lang w:bidi="he-IL"/>
        </w:rPr>
        <w:t xml:space="preserve"> אפשר </w:t>
      </w:r>
      <w:r w:rsidRPr="00134878">
        <w:rPr>
          <w:rFonts w:asciiTheme="minorBidi" w:hAnsiTheme="minorBidi" w:cs="David"/>
          <w:color w:val="000000"/>
          <w:rtl/>
          <w:lang w:bidi="he-IL"/>
        </w:rPr>
        <w:t>ללמוד תורה לבד</w:t>
      </w:r>
      <w:r w:rsidRPr="00134878">
        <w:rPr>
          <w:rFonts w:asciiTheme="minorBidi" w:hAnsiTheme="minorBidi" w:cs="David"/>
          <w:color w:val="000000"/>
          <w:rtl/>
        </w:rPr>
        <w:t xml:space="preserve">, </w:t>
      </w:r>
      <w:r w:rsidRPr="00134878">
        <w:rPr>
          <w:rFonts w:asciiTheme="minorBidi" w:hAnsiTheme="minorBidi" w:cs="David"/>
          <w:color w:val="000000"/>
          <w:rtl/>
          <w:lang w:bidi="he-IL"/>
        </w:rPr>
        <w:t>אבל כדי שהתורה תהיה קנויה</w:t>
      </w:r>
      <w:r w:rsidRPr="00134878">
        <w:rPr>
          <w:rFonts w:asciiTheme="minorBidi" w:hAnsiTheme="minorBidi" w:cs="David"/>
          <w:color w:val="000000"/>
          <w:rtl/>
        </w:rPr>
        <w:t xml:space="preserve"> </w:t>
      </w:r>
      <w:r>
        <w:rPr>
          <w:rFonts w:asciiTheme="minorBidi" w:hAnsiTheme="minorBidi" w:cs="David" w:hint="cs"/>
          <w:color w:val="000000"/>
          <w:rtl/>
          <w:lang w:bidi="he-IL"/>
        </w:rPr>
        <w:t>ו</w:t>
      </w:r>
      <w:r w:rsidRPr="00134878">
        <w:rPr>
          <w:rFonts w:asciiTheme="minorBidi" w:hAnsiTheme="minorBidi" w:cs="David"/>
          <w:color w:val="000000"/>
          <w:rtl/>
          <w:lang w:bidi="he-IL"/>
        </w:rPr>
        <w:t>מופנמת לעתיד</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כדי </w:t>
      </w:r>
      <w:r w:rsidRPr="00134878">
        <w:rPr>
          <w:rFonts w:asciiTheme="minorBidi" w:hAnsiTheme="minorBidi" w:cs="David"/>
          <w:color w:val="000000"/>
          <w:rtl/>
          <w:lang w:bidi="he-IL"/>
        </w:rPr>
        <w:t>שהתורה תהיה חלק ממך</w:t>
      </w:r>
      <w:r w:rsidRPr="00134878">
        <w:rPr>
          <w:rFonts w:asciiTheme="minorBidi" w:hAnsiTheme="minorBidi" w:cs="David"/>
          <w:color w:val="000000"/>
          <w:rtl/>
        </w:rPr>
        <w:t xml:space="preserve">, </w:t>
      </w:r>
      <w:r w:rsidRPr="00134878">
        <w:rPr>
          <w:rFonts w:asciiTheme="minorBidi" w:hAnsiTheme="minorBidi" w:cs="David"/>
          <w:color w:val="000000"/>
          <w:rtl/>
          <w:lang w:bidi="he-IL"/>
        </w:rPr>
        <w:t>יש צורך במעגל חמ</w:t>
      </w:r>
      <w:r w:rsidRPr="00134878">
        <w:rPr>
          <w:rFonts w:asciiTheme="minorBidi" w:hAnsiTheme="minorBidi" w:cs="David"/>
          <w:color w:val="000000"/>
          <w:rtl/>
        </w:rPr>
        <w:t>"</w:t>
      </w:r>
      <w:r w:rsidRPr="00134878">
        <w:rPr>
          <w:rFonts w:asciiTheme="minorBidi" w:hAnsiTheme="minorBidi" w:cs="David"/>
          <w:color w:val="000000"/>
          <w:rtl/>
          <w:lang w:bidi="he-IL"/>
        </w:rPr>
        <w:t>ד</w:t>
      </w:r>
      <w:r w:rsidRPr="00134878">
        <w:rPr>
          <w:rFonts w:asciiTheme="minorBidi" w:hAnsiTheme="minorBidi" w:cs="David"/>
          <w:color w:val="000000"/>
          <w:rtl/>
        </w:rPr>
        <w:t>.</w:t>
      </w:r>
    </w:p>
    <w:p w14:paraId="4BDAB95A"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rPr>
      </w:pPr>
      <w:r w:rsidRPr="00831542">
        <w:rPr>
          <w:rFonts w:asciiTheme="minorBidi" w:hAnsiTheme="minorBidi" w:cs="David" w:hint="cs"/>
          <w:color w:val="000000"/>
          <w:rtl/>
          <w:lang w:bidi="he-IL"/>
        </w:rPr>
        <w:t xml:space="preserve">ב. </w:t>
      </w:r>
      <w:r w:rsidRPr="00831542">
        <w:rPr>
          <w:rFonts w:asciiTheme="minorBidi" w:hAnsiTheme="minorBidi" w:cs="David"/>
          <w:color w:val="000000"/>
          <w:rtl/>
          <w:lang w:bidi="he-IL"/>
        </w:rPr>
        <w:t>נכון לתת שם לחבורה</w:t>
      </w:r>
      <w:r w:rsidRPr="00831542">
        <w:rPr>
          <w:rFonts w:asciiTheme="minorBidi" w:hAnsiTheme="minorBidi" w:cs="David"/>
          <w:color w:val="000000"/>
          <w:rt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השם מגדיר באופן מדויק </w:t>
      </w:r>
      <w:r>
        <w:rPr>
          <w:rFonts w:asciiTheme="minorBidi" w:hAnsiTheme="minorBidi" w:cs="David" w:hint="cs"/>
          <w:color w:val="000000"/>
          <w:rtl/>
          <w:lang w:bidi="he-IL"/>
        </w:rPr>
        <w:t xml:space="preserve">את </w:t>
      </w:r>
      <w:r w:rsidRPr="00134878">
        <w:rPr>
          <w:rFonts w:asciiTheme="minorBidi" w:hAnsiTheme="minorBidi" w:cs="David"/>
          <w:color w:val="000000"/>
          <w:rtl/>
          <w:lang w:bidi="he-IL"/>
        </w:rPr>
        <w:t>מטרת החבורה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לכל מעגל יש יעד</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אותו מבקשים להשיג בצורה משותפת</w:t>
      </w:r>
      <w:r w:rsidRPr="00134878">
        <w:rPr>
          <w:rFonts w:asciiTheme="minorBidi" w:hAnsiTheme="minorBidi" w:cs="David"/>
          <w:color w:val="000000"/>
          <w:rtl/>
        </w:rPr>
        <w:t xml:space="preserve">. </w:t>
      </w:r>
      <w:r>
        <w:rPr>
          <w:rFonts w:asciiTheme="minorBidi" w:hAnsiTheme="minorBidi" w:cs="David" w:hint="cs"/>
          <w:color w:val="000000"/>
          <w:rtl/>
          <w:lang w:bidi="he-IL"/>
        </w:rPr>
        <w:t xml:space="preserve">לכן </w:t>
      </w:r>
      <w:r w:rsidRPr="00134878">
        <w:rPr>
          <w:rFonts w:asciiTheme="minorBidi" w:hAnsiTheme="minorBidi" w:cs="David"/>
          <w:color w:val="000000"/>
          <w:rtl/>
          <w:lang w:bidi="he-IL"/>
        </w:rPr>
        <w:t>להגדרה</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ולהחלטה </w:t>
      </w:r>
      <w:r>
        <w:rPr>
          <w:rFonts w:asciiTheme="minorBidi" w:hAnsiTheme="minorBidi" w:cs="David" w:hint="cs"/>
          <w:color w:val="000000"/>
          <w:rtl/>
          <w:lang w:bidi="he-IL"/>
        </w:rPr>
        <w:t xml:space="preserve">על </w:t>
      </w:r>
      <w:r w:rsidRPr="00134878">
        <w:rPr>
          <w:rFonts w:asciiTheme="minorBidi" w:hAnsiTheme="minorBidi" w:cs="David"/>
          <w:color w:val="000000"/>
          <w:rtl/>
          <w:lang w:bidi="he-IL"/>
        </w:rPr>
        <w:t>שם החבורה יש ערך</w:t>
      </w:r>
      <w:r w:rsidRPr="00134878">
        <w:rPr>
          <w:rFonts w:asciiTheme="minorBidi" w:hAnsiTheme="minorBidi" w:cs="David"/>
          <w:color w:val="000000"/>
          <w:rtl/>
        </w:rPr>
        <w:t>.</w:t>
      </w:r>
    </w:p>
    <w:p w14:paraId="21058791"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rPr>
      </w:pPr>
      <w:r w:rsidRPr="00831542">
        <w:rPr>
          <w:rFonts w:asciiTheme="minorBidi" w:hAnsiTheme="minorBidi" w:cs="David" w:hint="cs"/>
          <w:color w:val="000000"/>
          <w:rtl/>
          <w:lang w:bidi="he-IL"/>
        </w:rPr>
        <w:t xml:space="preserve">ג. </w:t>
      </w:r>
      <w:r w:rsidRPr="00831542">
        <w:rPr>
          <w:rFonts w:asciiTheme="minorBidi" w:hAnsiTheme="minorBidi" w:cs="David"/>
          <w:color w:val="000000"/>
          <w:rtl/>
          <w:lang w:bidi="he-IL"/>
        </w:rPr>
        <w:t>העבודה המשותפת משקפת לאדם היכן הוא נמצא</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הוא מקבל מהחבורה ונותן לחבורה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הוא יכול ללמוד מדרכי העבודה של חבריו</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וההפריה ההדדית תתרום לכל אחד מבני החבורה</w:t>
      </w:r>
      <w:r w:rsidRPr="00134878">
        <w:rPr>
          <w:rFonts w:asciiTheme="minorBidi" w:hAnsiTheme="minorBidi" w:cs="David"/>
          <w:color w:val="000000"/>
          <w:rtl/>
        </w:rPr>
        <w:t>.</w:t>
      </w:r>
    </w:p>
    <w:p w14:paraId="6C2E7F4B"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rPr>
      </w:pPr>
      <w:r>
        <w:rPr>
          <w:rFonts w:asciiTheme="minorBidi" w:hAnsiTheme="minorBidi" w:cs="David" w:hint="cs"/>
          <w:color w:val="000000"/>
          <w:rtl/>
          <w:lang w:bidi="he-IL"/>
        </w:rPr>
        <w:t>ד</w:t>
      </w:r>
      <w:r w:rsidRPr="00134878">
        <w:rPr>
          <w:rFonts w:asciiTheme="minorBidi" w:hAnsiTheme="minorBidi" w:cs="David"/>
          <w:color w:val="000000"/>
          <w:rtl/>
        </w:rPr>
        <w:t xml:space="preserve">. </w:t>
      </w:r>
      <w:r>
        <w:rPr>
          <w:rFonts w:asciiTheme="minorBidi" w:hAnsiTheme="minorBidi" w:cs="David" w:hint="cs"/>
          <w:color w:val="000000"/>
          <w:rtl/>
          <w:lang w:bidi="he-IL"/>
        </w:rPr>
        <w:t>כדאי</w:t>
      </w:r>
      <w:r w:rsidRPr="00134878">
        <w:rPr>
          <w:rFonts w:asciiTheme="minorBidi" w:hAnsiTheme="minorBidi" w:cs="David"/>
          <w:color w:val="000000"/>
          <w:rtl/>
          <w:lang w:bidi="he-IL"/>
        </w:rPr>
        <w:t xml:space="preserve"> לקבע כללים </w:t>
      </w:r>
      <w:r>
        <w:rPr>
          <w:rFonts w:asciiTheme="minorBidi" w:hAnsiTheme="minorBidi" w:cs="David" w:hint="cs"/>
          <w:color w:val="000000"/>
          <w:rtl/>
          <w:lang w:bidi="he-IL"/>
        </w:rPr>
        <w:t>ל</w:t>
      </w:r>
      <w:r w:rsidRPr="00134878">
        <w:rPr>
          <w:rFonts w:asciiTheme="minorBidi" w:hAnsiTheme="minorBidi" w:cs="David"/>
          <w:color w:val="000000"/>
          <w:rtl/>
          <w:lang w:bidi="he-IL"/>
        </w:rPr>
        <w:t>מעגל</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מועדים קבועים</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מה נשאר בפנים ומה יוצא החוצה</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שנהיה אנשי אמת</w:t>
      </w:r>
      <w:r>
        <w:rPr>
          <w:rFonts w:asciiTheme="minorBidi" w:hAnsiTheme="minorBidi" w:cs="David" w:hint="cs"/>
          <w:color w:val="000000"/>
          <w:rtl/>
          <w:lang w:bidi="he-IL"/>
        </w:rPr>
        <w:t>,</w:t>
      </w:r>
      <w:r w:rsidRPr="00134878">
        <w:rPr>
          <w:rFonts w:asciiTheme="minorBidi" w:hAnsiTheme="minorBidi" w:cs="David"/>
          <w:color w:val="000000"/>
          <w:rtl/>
        </w:rPr>
        <w:t xml:space="preserve"> </w:t>
      </w:r>
      <w:r>
        <w:rPr>
          <w:rFonts w:asciiTheme="minorBidi" w:hAnsiTheme="minorBidi" w:cs="David" w:hint="cs"/>
          <w:color w:val="000000"/>
          <w:rtl/>
          <w:lang w:bidi="he-IL"/>
        </w:rPr>
        <w:t>ש</w:t>
      </w:r>
      <w:r w:rsidRPr="00134878">
        <w:rPr>
          <w:rFonts w:asciiTheme="minorBidi" w:hAnsiTheme="minorBidi" w:cs="David"/>
          <w:color w:val="000000"/>
          <w:rtl/>
          <w:lang w:bidi="he-IL"/>
        </w:rPr>
        <w:t>יש לכבד כל אחד מבני החבורה</w:t>
      </w:r>
      <w:r w:rsidRPr="00134878">
        <w:rPr>
          <w:rFonts w:asciiTheme="minorBidi" w:hAnsiTheme="minorBidi" w:cs="David"/>
          <w:color w:val="000000"/>
          <w:rtl/>
        </w:rPr>
        <w:t xml:space="preserve">, </w:t>
      </w:r>
      <w:r>
        <w:rPr>
          <w:rFonts w:asciiTheme="minorBidi" w:hAnsiTheme="minorBidi" w:cs="David" w:hint="cs"/>
          <w:color w:val="000000"/>
          <w:rtl/>
          <w:lang w:bidi="he-IL"/>
        </w:rPr>
        <w:t>ש</w:t>
      </w:r>
      <w:r w:rsidRPr="00134878">
        <w:rPr>
          <w:rFonts w:asciiTheme="minorBidi" w:hAnsiTheme="minorBidi" w:cs="David"/>
          <w:color w:val="000000"/>
          <w:rtl/>
          <w:lang w:bidi="he-IL"/>
        </w:rPr>
        <w:t xml:space="preserve">מקום המפגש והלימוד </w:t>
      </w:r>
      <w:r>
        <w:rPr>
          <w:rFonts w:asciiTheme="minorBidi" w:hAnsiTheme="minorBidi" w:cs="David" w:hint="cs"/>
          <w:color w:val="000000"/>
          <w:rtl/>
          <w:lang w:bidi="he-IL"/>
        </w:rPr>
        <w:t>י</w:t>
      </w:r>
      <w:r w:rsidRPr="00134878">
        <w:rPr>
          <w:rFonts w:asciiTheme="minorBidi" w:hAnsiTheme="minorBidi" w:cs="David"/>
          <w:color w:val="000000"/>
          <w:rtl/>
          <w:lang w:bidi="he-IL"/>
        </w:rPr>
        <w:t>יחשב כמקום מקודש ומטהר</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ועוד</w:t>
      </w:r>
      <w:r w:rsidRPr="00134878">
        <w:rPr>
          <w:rFonts w:asciiTheme="minorBidi" w:hAnsiTheme="minorBidi" w:cs="David"/>
          <w:color w:val="000000"/>
          <w:rtl/>
        </w:rPr>
        <w:t>.</w:t>
      </w:r>
    </w:p>
    <w:p w14:paraId="4ED6543C"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rPr>
      </w:pPr>
      <w:r>
        <w:rPr>
          <w:rFonts w:asciiTheme="minorBidi" w:hAnsiTheme="minorBidi" w:cs="David" w:hint="cs"/>
          <w:color w:val="000000"/>
          <w:rtl/>
          <w:lang w:bidi="he-IL"/>
        </w:rPr>
        <w:t>ה.</w:t>
      </w:r>
      <w:r w:rsidRPr="00134878">
        <w:rPr>
          <w:rFonts w:asciiTheme="minorBidi" w:hAnsiTheme="minorBidi" w:cs="David"/>
          <w:color w:val="000000"/>
          <w:rtl/>
        </w:rPr>
        <w:t xml:space="preserve"> </w:t>
      </w:r>
      <w:r>
        <w:rPr>
          <w:rFonts w:asciiTheme="minorBidi" w:hAnsiTheme="minorBidi" w:cs="David" w:hint="cs"/>
          <w:color w:val="000000"/>
          <w:rtl/>
          <w:lang w:bidi="he-IL"/>
        </w:rPr>
        <w:t>אפשר להציע לשאוף לכך שה</w:t>
      </w:r>
      <w:r w:rsidRPr="00134878">
        <w:rPr>
          <w:rFonts w:asciiTheme="minorBidi" w:hAnsiTheme="minorBidi" w:cs="David"/>
          <w:color w:val="000000"/>
          <w:rtl/>
          <w:lang w:bidi="he-IL"/>
        </w:rPr>
        <w:t xml:space="preserve">קבוצה </w:t>
      </w:r>
      <w:r>
        <w:rPr>
          <w:rFonts w:asciiTheme="minorBidi" w:hAnsiTheme="minorBidi" w:cs="David" w:hint="cs"/>
          <w:color w:val="000000"/>
          <w:rtl/>
          <w:lang w:bidi="he-IL"/>
        </w:rPr>
        <w:t xml:space="preserve">תהיה </w:t>
      </w:r>
      <w:r w:rsidRPr="00134878">
        <w:rPr>
          <w:rFonts w:asciiTheme="minorBidi" w:hAnsiTheme="minorBidi" w:cs="David"/>
          <w:color w:val="000000"/>
          <w:rtl/>
          <w:lang w:bidi="he-IL"/>
        </w:rPr>
        <w:t>הטרוגנית</w:t>
      </w:r>
      <w:r>
        <w:rPr>
          <w:rFonts w:asciiTheme="minorBidi" w:hAnsiTheme="minorBidi" w:cs="David" w:hint="cs"/>
          <w:color w:val="000000"/>
          <w:rtl/>
          <w:lang w:bidi="he-IL"/>
        </w:rPr>
        <w:t>, ותכלול חברים</w:t>
      </w:r>
      <w:r w:rsidRPr="00134878">
        <w:rPr>
          <w:rFonts w:asciiTheme="minorBidi" w:hAnsiTheme="minorBidi" w:cs="David"/>
          <w:color w:val="000000"/>
          <w:rtl/>
        </w:rPr>
        <w:t xml:space="preserve"> </w:t>
      </w:r>
      <w:r w:rsidRPr="00134878">
        <w:rPr>
          <w:rFonts w:asciiTheme="minorBidi" w:hAnsiTheme="minorBidi" w:cs="David"/>
          <w:color w:val="000000"/>
          <w:rtl/>
          <w:lang w:bidi="he-IL"/>
        </w:rPr>
        <w:t>ממקומות שונים</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בעלי מקצועות שונים </w:t>
      </w:r>
      <w:r>
        <w:rPr>
          <w:rFonts w:asciiTheme="minorBidi" w:hAnsiTheme="minorBidi" w:cs="David" w:hint="cs"/>
          <w:color w:val="000000"/>
          <w:rtl/>
          <w:lang w:bidi="he-IL"/>
        </w:rPr>
        <w:t>ו</w:t>
      </w:r>
      <w:r w:rsidRPr="00134878">
        <w:rPr>
          <w:rFonts w:asciiTheme="minorBidi" w:hAnsiTheme="minorBidi" w:cs="David"/>
          <w:color w:val="000000"/>
          <w:rtl/>
          <w:lang w:bidi="he-IL"/>
        </w:rPr>
        <w:t>תחומי עניין שונים</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ההנחה </w:t>
      </w:r>
      <w:r>
        <w:rPr>
          <w:rFonts w:asciiTheme="minorBidi" w:hAnsiTheme="minorBidi" w:cs="David" w:hint="cs"/>
          <w:color w:val="000000"/>
          <w:rtl/>
          <w:lang w:bidi="he-IL"/>
        </w:rPr>
        <w:t>שבאופן כזה היא</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העושר </w:t>
      </w:r>
      <w:r>
        <w:rPr>
          <w:rFonts w:asciiTheme="minorBidi" w:hAnsiTheme="minorBidi" w:cs="David" w:hint="cs"/>
          <w:color w:val="000000"/>
          <w:rtl/>
          <w:lang w:bidi="he-IL"/>
        </w:rPr>
        <w:t>ש</w:t>
      </w:r>
      <w:r w:rsidRPr="00134878">
        <w:rPr>
          <w:rFonts w:asciiTheme="minorBidi" w:hAnsiTheme="minorBidi" w:cs="David"/>
          <w:color w:val="000000"/>
          <w:rtl/>
          <w:lang w:bidi="he-IL"/>
        </w:rPr>
        <w:t>ל</w:t>
      </w:r>
      <w:r>
        <w:rPr>
          <w:rFonts w:asciiTheme="minorBidi" w:hAnsiTheme="minorBidi" w:cs="David" w:hint="cs"/>
          <w:color w:val="000000"/>
          <w:rtl/>
          <w:lang w:bidi="he-IL"/>
        </w:rPr>
        <w:t xml:space="preserve"> ה</w:t>
      </w:r>
      <w:r w:rsidRPr="00134878">
        <w:rPr>
          <w:rFonts w:asciiTheme="minorBidi" w:hAnsiTheme="minorBidi" w:cs="David"/>
          <w:color w:val="000000"/>
          <w:rtl/>
          <w:lang w:bidi="he-IL"/>
        </w:rPr>
        <w:t>קבוצה ורוח</w:t>
      </w:r>
      <w:r w:rsidRPr="00134878">
        <w:rPr>
          <w:rFonts w:asciiTheme="minorBidi" w:hAnsiTheme="minorBidi" w:cs="David" w:hint="cs"/>
          <w:color w:val="000000"/>
          <w:rtl/>
          <w:lang w:bidi="he-IL"/>
        </w:rPr>
        <w:t>ב</w:t>
      </w:r>
      <w:r w:rsidRPr="00134878">
        <w:rPr>
          <w:rFonts w:asciiTheme="minorBidi" w:hAnsiTheme="minorBidi" w:cs="David"/>
          <w:color w:val="000000"/>
          <w:rtl/>
          <w:lang w:bidi="he-IL"/>
        </w:rPr>
        <w:t xml:space="preserve"> הדעת יהיה מקסימלי</w:t>
      </w:r>
      <w:r w:rsidRPr="00134878">
        <w:rPr>
          <w:rFonts w:asciiTheme="minorBidi" w:hAnsiTheme="minorBidi" w:cs="David"/>
          <w:color w:val="000000"/>
          <w:rtl/>
        </w:rPr>
        <w:t>.</w:t>
      </w:r>
    </w:p>
    <w:p w14:paraId="0F6A6288"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lang w:bidi="he-IL"/>
        </w:rPr>
      </w:pPr>
      <w:r>
        <w:rPr>
          <w:rFonts w:asciiTheme="minorBidi" w:hAnsiTheme="minorBidi" w:cs="David" w:hint="cs"/>
          <w:color w:val="000000"/>
          <w:rtl/>
          <w:lang w:bidi="he-IL"/>
        </w:rPr>
        <w:t>ו</w:t>
      </w:r>
      <w:r w:rsidRPr="00134878">
        <w:rPr>
          <w:rFonts w:asciiTheme="minorBidi" w:hAnsiTheme="minorBidi" w:cs="David"/>
          <w:color w:val="000000"/>
          <w:rtl/>
        </w:rPr>
        <w:t xml:space="preserve">. </w:t>
      </w:r>
      <w:r w:rsidRPr="00134878">
        <w:rPr>
          <w:rFonts w:asciiTheme="minorBidi" w:hAnsiTheme="minorBidi" w:cs="David"/>
          <w:color w:val="000000"/>
          <w:rtl/>
          <w:lang w:bidi="he-IL"/>
        </w:rPr>
        <w:t>החבורה לא יכולה להיות גדולה מידי</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אנחנו הגדרנו</w:t>
      </w:r>
      <w:r>
        <w:rPr>
          <w:rFonts w:asciiTheme="minorBidi" w:hAnsiTheme="minorBidi" w:cs="David" w:hint="cs"/>
          <w:color w:val="000000"/>
          <w:rtl/>
          <w:lang w:bidi="he-IL"/>
        </w:rPr>
        <w:t xml:space="preserve"> יעד של</w:t>
      </w:r>
      <w:r w:rsidRPr="00134878">
        <w:rPr>
          <w:rFonts w:asciiTheme="minorBidi" w:hAnsiTheme="minorBidi" w:cs="David"/>
          <w:color w:val="000000"/>
          <w:rtl/>
        </w:rPr>
        <w:t xml:space="preserve"> </w:t>
      </w:r>
      <w:r w:rsidRPr="00134878">
        <w:rPr>
          <w:rFonts w:asciiTheme="minorBidi" w:hAnsiTheme="minorBidi" w:cs="David"/>
          <w:color w:val="000000"/>
          <w:rtl/>
          <w:lang w:bidi="he-IL"/>
        </w:rPr>
        <w:t>שבעה חברים</w:t>
      </w:r>
      <w:r>
        <w:rPr>
          <w:rFonts w:asciiTheme="minorBidi" w:hAnsiTheme="minorBidi" w:cs="David" w:hint="cs"/>
          <w:color w:val="000000"/>
          <w:rtl/>
          <w:lang w:bidi="he-IL"/>
        </w:rPr>
        <w:t>, ולפחות</w:t>
      </w:r>
      <w:r w:rsidRPr="00134878">
        <w:rPr>
          <w:rFonts w:asciiTheme="minorBidi" w:hAnsiTheme="minorBidi" w:cs="David"/>
          <w:color w:val="000000"/>
          <w:rtl/>
        </w:rPr>
        <w:t xml:space="preserve"> </w:t>
      </w:r>
      <w:r w:rsidRPr="00134878">
        <w:rPr>
          <w:rFonts w:asciiTheme="minorBidi" w:hAnsiTheme="minorBidi" w:cs="David"/>
          <w:color w:val="000000"/>
          <w:rtl/>
          <w:lang w:bidi="he-IL"/>
        </w:rPr>
        <w:t>בין חמישה לתשעה</w:t>
      </w:r>
      <w:r>
        <w:rPr>
          <w:rFonts w:asciiTheme="minorBidi" w:hAnsiTheme="minorBidi" w:cs="David" w:hint="cs"/>
          <w:color w:val="000000"/>
          <w:rtl/>
          <w:lang w:bidi="he-IL"/>
        </w:rPr>
        <w:t>.</w:t>
      </w:r>
    </w:p>
    <w:p w14:paraId="7F52C1FC"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rPr>
      </w:pPr>
      <w:r>
        <w:rPr>
          <w:rFonts w:asciiTheme="minorBidi" w:hAnsiTheme="minorBidi" w:cs="David" w:hint="cs"/>
          <w:color w:val="000000"/>
          <w:rtl/>
          <w:lang w:bidi="he-IL"/>
        </w:rPr>
        <w:t>ז</w:t>
      </w:r>
      <w:r w:rsidRPr="00134878">
        <w:rPr>
          <w:rFonts w:asciiTheme="minorBidi" w:hAnsiTheme="minorBidi" w:cs="David"/>
          <w:color w:val="000000"/>
          <w:rtl/>
        </w:rPr>
        <w:t xml:space="preserve">. </w:t>
      </w:r>
      <w:r w:rsidRPr="00134878">
        <w:rPr>
          <w:rFonts w:asciiTheme="minorBidi" w:hAnsiTheme="minorBidi" w:cs="David"/>
          <w:color w:val="000000"/>
          <w:rtl/>
          <w:lang w:bidi="he-IL"/>
        </w:rPr>
        <w:t>גם בחבורה מקצועית</w:t>
      </w:r>
      <w:r>
        <w:rPr>
          <w:rFonts w:asciiTheme="minorBidi" w:hAnsiTheme="minorBidi" w:cs="David" w:hint="cs"/>
          <w:color w:val="000000"/>
          <w:rtl/>
          <w:lang w:bidi="he-IL"/>
        </w:rPr>
        <w:t>, כמו</w:t>
      </w:r>
      <w:r w:rsidRPr="00134878">
        <w:rPr>
          <w:rFonts w:asciiTheme="minorBidi" w:hAnsiTheme="minorBidi" w:cs="David"/>
          <w:color w:val="000000"/>
          <w:rtl/>
        </w:rPr>
        <w:t xml:space="preserve"> </w:t>
      </w:r>
      <w:r w:rsidRPr="00134878">
        <w:rPr>
          <w:rFonts w:asciiTheme="minorBidi" w:hAnsiTheme="minorBidi" w:cs="David"/>
          <w:color w:val="000000"/>
          <w:rtl/>
          <w:lang w:bidi="he-IL"/>
        </w:rPr>
        <w:t>מעגל חמ</w:t>
      </w:r>
      <w:r w:rsidRPr="00134878">
        <w:rPr>
          <w:rFonts w:asciiTheme="minorBidi" w:hAnsiTheme="minorBidi" w:cs="David"/>
          <w:color w:val="000000"/>
          <w:rtl/>
        </w:rPr>
        <w:t>"</w:t>
      </w:r>
      <w:r w:rsidRPr="00134878">
        <w:rPr>
          <w:rFonts w:asciiTheme="minorBidi" w:hAnsiTheme="minorBidi" w:cs="David"/>
          <w:color w:val="000000"/>
          <w:rtl/>
          <w:lang w:bidi="he-IL"/>
        </w:rPr>
        <w:t>ד שמבקש לקדם את חדוות הדעת במקצועות הקודש או להעצים את לימודי האנגלית</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נכון לכוון ל</w:t>
      </w:r>
      <w:r>
        <w:rPr>
          <w:rFonts w:asciiTheme="minorBidi" w:hAnsiTheme="minorBidi" w:cs="David" w:hint="cs"/>
          <w:color w:val="000000"/>
          <w:rtl/>
          <w:lang w:bidi="he-IL"/>
        </w:rPr>
        <w:t>'ה</w:t>
      </w:r>
      <w:r w:rsidRPr="00134878">
        <w:rPr>
          <w:rFonts w:asciiTheme="minorBidi" w:hAnsiTheme="minorBidi" w:cs="David"/>
          <w:color w:val="000000"/>
          <w:rtl/>
          <w:lang w:bidi="he-IL"/>
        </w:rPr>
        <w:t>תחברות חברים</w:t>
      </w:r>
      <w:r w:rsidRPr="00134878">
        <w:rPr>
          <w:rFonts w:asciiTheme="minorBidi" w:hAnsiTheme="minorBidi" w:cs="David"/>
          <w:color w:val="000000"/>
          <w:rtl/>
        </w:rPr>
        <w:t xml:space="preserve"> </w:t>
      </w:r>
      <w:r>
        <w:rPr>
          <w:rFonts w:asciiTheme="minorBidi" w:hAnsiTheme="minorBidi" w:cs="David" w:hint="cs"/>
          <w:color w:val="000000"/>
          <w:rtl/>
          <w:lang w:bidi="he-IL"/>
        </w:rPr>
        <w:t>ו</w:t>
      </w:r>
      <w:r w:rsidRPr="00134878">
        <w:rPr>
          <w:rFonts w:asciiTheme="minorBidi" w:hAnsiTheme="minorBidi" w:cs="David"/>
          <w:color w:val="000000"/>
          <w:rtl/>
          <w:lang w:bidi="he-IL"/>
        </w:rPr>
        <w:t>אהבת חברים</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לאווירה טובה</w:t>
      </w:r>
      <w:r w:rsidRPr="00134878">
        <w:rPr>
          <w:rFonts w:asciiTheme="minorBidi" w:hAnsiTheme="minorBidi" w:cs="David"/>
          <w:color w:val="000000"/>
          <w:rtl/>
        </w:rPr>
        <w:t xml:space="preserve">, </w:t>
      </w:r>
      <w:r w:rsidRPr="00134878">
        <w:rPr>
          <w:rFonts w:asciiTheme="minorBidi" w:hAnsiTheme="minorBidi" w:cs="David"/>
          <w:color w:val="000000"/>
          <w:rtl/>
          <w:lang w:bidi="he-IL"/>
        </w:rPr>
        <w:t>לקשר שנוצר בין האנשים מעבר ליעד המוגדר</w:t>
      </w:r>
      <w:r w:rsidRPr="00134878">
        <w:rPr>
          <w:rFonts w:asciiTheme="minorBidi" w:hAnsiTheme="minorBidi" w:cs="David"/>
          <w:color w:val="000000"/>
          <w:rtl/>
        </w:rPr>
        <w:t xml:space="preserve"> </w:t>
      </w:r>
      <w:r w:rsidRPr="00134878">
        <w:rPr>
          <w:rFonts w:asciiTheme="minorBidi" w:hAnsiTheme="minorBidi" w:cs="David"/>
          <w:color w:val="000000"/>
          <w:rtl/>
          <w:lang w:bidi="he-IL"/>
        </w:rPr>
        <w:t>יש ערך רב</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אולי </w:t>
      </w:r>
      <w:r>
        <w:rPr>
          <w:rFonts w:asciiTheme="minorBidi" w:hAnsiTheme="minorBidi" w:cs="David" w:hint="cs"/>
          <w:color w:val="000000"/>
          <w:rtl/>
          <w:lang w:bidi="he-IL"/>
        </w:rPr>
        <w:t xml:space="preserve">כדאי </w:t>
      </w:r>
      <w:r w:rsidRPr="00134878">
        <w:rPr>
          <w:rFonts w:asciiTheme="minorBidi" w:hAnsiTheme="minorBidi" w:cs="David"/>
          <w:color w:val="000000"/>
          <w:rtl/>
          <w:lang w:bidi="he-IL"/>
        </w:rPr>
        <w:t xml:space="preserve">גם </w:t>
      </w:r>
      <w:r>
        <w:rPr>
          <w:rFonts w:asciiTheme="minorBidi" w:hAnsiTheme="minorBidi" w:cs="David" w:hint="cs"/>
          <w:color w:val="000000"/>
          <w:rtl/>
          <w:lang w:bidi="he-IL"/>
        </w:rPr>
        <w:t xml:space="preserve">לאמץ את </w:t>
      </w:r>
      <w:r w:rsidRPr="00134878">
        <w:rPr>
          <w:rFonts w:asciiTheme="minorBidi" w:hAnsiTheme="minorBidi" w:cs="David"/>
          <w:color w:val="000000"/>
          <w:rtl/>
          <w:lang w:bidi="he-IL"/>
        </w:rPr>
        <w:t xml:space="preserve">ההמלצה </w:t>
      </w:r>
      <w:r>
        <w:rPr>
          <w:rFonts w:asciiTheme="minorBidi" w:hAnsiTheme="minorBidi" w:cs="David" w:hint="cs"/>
          <w:color w:val="000000"/>
          <w:rtl/>
          <w:lang w:bidi="he-IL"/>
        </w:rPr>
        <w:t xml:space="preserve">של </w:t>
      </w:r>
      <w:r w:rsidRPr="00134878">
        <w:rPr>
          <w:rFonts w:asciiTheme="minorBidi" w:hAnsiTheme="minorBidi" w:cs="David"/>
          <w:color w:val="000000"/>
          <w:rtl/>
          <w:lang w:bidi="he-IL"/>
        </w:rPr>
        <w:t xml:space="preserve">חבורת </w:t>
      </w:r>
      <w:r>
        <w:rPr>
          <w:rFonts w:asciiTheme="minorBidi" w:hAnsiTheme="minorBidi" w:cs="David" w:hint="cs"/>
          <w:color w:val="000000"/>
          <w:rtl/>
          <w:lang w:bidi="he-IL"/>
        </w:rPr>
        <w:t>'</w:t>
      </w:r>
      <w:r w:rsidRPr="00134878">
        <w:rPr>
          <w:rFonts w:asciiTheme="minorBidi" w:hAnsiTheme="minorBidi" w:cs="David"/>
          <w:color w:val="000000"/>
          <w:rtl/>
          <w:lang w:bidi="he-IL"/>
        </w:rPr>
        <w:t>בני מחשבה טובה</w:t>
      </w:r>
      <w:r>
        <w:rPr>
          <w:rFonts w:asciiTheme="minorBidi" w:hAnsiTheme="minorBidi" w:cs="David" w:hint="cs"/>
          <w:color w:val="000000"/>
          <w:rtl/>
          <w:lang w:bidi="he-IL"/>
        </w:rPr>
        <w:t>',</w:t>
      </w:r>
      <w:r w:rsidRPr="00134878">
        <w:rPr>
          <w:rFonts w:asciiTheme="minorBidi" w:hAnsiTheme="minorBidi" w:cs="David"/>
          <w:color w:val="000000"/>
          <w:rtl/>
        </w:rPr>
        <w:t xml:space="preserve"> </w:t>
      </w:r>
      <w:r>
        <w:rPr>
          <w:rFonts w:asciiTheme="minorBidi" w:hAnsiTheme="minorBidi" w:cs="David" w:hint="cs"/>
          <w:color w:val="000000"/>
          <w:rtl/>
          <w:lang w:bidi="he-IL"/>
        </w:rPr>
        <w:t>ו'</w:t>
      </w:r>
      <w:r w:rsidRPr="00134878">
        <w:rPr>
          <w:rFonts w:asciiTheme="minorBidi" w:hAnsiTheme="minorBidi" w:cs="David"/>
          <w:color w:val="000000"/>
          <w:rtl/>
          <w:lang w:bidi="he-IL"/>
        </w:rPr>
        <w:t>לנגן איזה ניגון כדי לעורר את הנפש</w:t>
      </w:r>
      <w:r>
        <w:rPr>
          <w:rFonts w:asciiTheme="minorBidi" w:hAnsiTheme="minorBidi" w:cs="David" w:hint="cs"/>
          <w:color w:val="000000"/>
          <w:rtl/>
          <w:lang w:bidi="he-IL"/>
        </w:rPr>
        <w:t>'</w:t>
      </w:r>
      <w:r w:rsidRPr="00134878">
        <w:rPr>
          <w:rFonts w:asciiTheme="minorBidi" w:hAnsiTheme="minorBidi" w:cs="David"/>
          <w:color w:val="000000"/>
          <w:rtl/>
        </w:rPr>
        <w:t>.</w:t>
      </w:r>
    </w:p>
    <w:p w14:paraId="24E8E4CC"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lang w:bidi="he-IL"/>
        </w:rPr>
      </w:pPr>
      <w:r>
        <w:rPr>
          <w:rFonts w:asciiTheme="minorBidi" w:hAnsiTheme="minorBidi" w:cs="David" w:hint="cs"/>
          <w:color w:val="000000"/>
          <w:rtl/>
          <w:lang w:bidi="he-IL"/>
        </w:rPr>
        <w:t xml:space="preserve">ח. </w:t>
      </w:r>
      <w:r>
        <w:rPr>
          <w:rFonts w:asciiTheme="minorBidi" w:hAnsiTheme="minorBidi" w:cs="David"/>
          <w:color w:val="000000"/>
          <w:rtl/>
          <w:lang w:bidi="he-IL"/>
        </w:rPr>
        <w:t>בין מפגש למפגש</w:t>
      </w:r>
      <w:r w:rsidRPr="00134878">
        <w:rPr>
          <w:rFonts w:asciiTheme="minorBidi" w:hAnsiTheme="minorBidi" w:cs="David"/>
          <w:color w:val="000000"/>
          <w:rtl/>
        </w:rPr>
        <w:t xml:space="preserve"> </w:t>
      </w:r>
      <w:r w:rsidRPr="00134878">
        <w:rPr>
          <w:rFonts w:asciiTheme="minorBidi" w:hAnsiTheme="minorBidi" w:cs="David"/>
          <w:color w:val="000000"/>
          <w:rtl/>
          <w:lang w:bidi="he-IL"/>
        </w:rPr>
        <w:t>נכון לקבל על עצמנו לימוד המשך</w:t>
      </w:r>
      <w:r>
        <w:rPr>
          <w:rFonts w:asciiTheme="minorBidi" w:hAnsiTheme="minorBidi" w:cs="David" w:hint="cs"/>
          <w:color w:val="000000"/>
          <w:rtl/>
          <w:lang w:bidi="he-IL"/>
        </w:rPr>
        <w:t xml:space="preserve"> </w:t>
      </w:r>
      <w:r>
        <w:rPr>
          <w:rFonts w:asciiTheme="minorBidi" w:hAnsiTheme="minorBidi" w:cs="David"/>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מחקר מעשיר</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מאמר ששולח אותנו למקום הבא</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צפייה בעמית מהקבוצה</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ועוד</w:t>
      </w:r>
      <w:r>
        <w:rPr>
          <w:rFonts w:asciiTheme="minorBidi" w:hAnsiTheme="minorBidi" w:cs="David" w:hint="cs"/>
          <w:color w:val="000000"/>
          <w:rtl/>
          <w:lang w:bidi="he-IL"/>
        </w:rPr>
        <w:t>.</w:t>
      </w:r>
    </w:p>
    <w:p w14:paraId="159E3084" w14:textId="77777777" w:rsidR="00525635" w:rsidRPr="00134878" w:rsidRDefault="00525635" w:rsidP="00525635">
      <w:pPr>
        <w:pStyle w:val="NormalWeb"/>
        <w:bidi/>
        <w:spacing w:before="0" w:beforeAutospacing="0" w:after="0" w:afterAutospacing="0" w:line="360" w:lineRule="auto"/>
        <w:ind w:left="84"/>
        <w:jc w:val="both"/>
        <w:rPr>
          <w:rFonts w:asciiTheme="minorBidi" w:hAnsiTheme="minorBidi" w:cs="David"/>
          <w:color w:val="000000"/>
          <w:rtl/>
          <w:lang w:bidi="he-IL"/>
        </w:rPr>
      </w:pPr>
      <w:r>
        <w:rPr>
          <w:rFonts w:asciiTheme="minorBidi" w:hAnsiTheme="minorBidi" w:cs="David" w:hint="cs"/>
          <w:color w:val="000000"/>
          <w:rtl/>
          <w:lang w:bidi="he-IL"/>
        </w:rPr>
        <w:t>ט</w:t>
      </w:r>
      <w:r w:rsidRPr="00134878">
        <w:rPr>
          <w:rFonts w:asciiTheme="minorBidi" w:hAnsiTheme="minorBidi" w:cs="David"/>
          <w:color w:val="000000"/>
          <w:rtl/>
        </w:rPr>
        <w:t xml:space="preserve">. </w:t>
      </w:r>
      <w:r w:rsidRPr="00134878">
        <w:rPr>
          <w:rFonts w:asciiTheme="minorBidi" w:hAnsiTheme="minorBidi" w:cs="David"/>
          <w:color w:val="000000"/>
          <w:rtl/>
          <w:lang w:bidi="he-IL"/>
        </w:rPr>
        <w:t>חשש מגאווה בהשתייכות לחבורה</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טבעי הדבר שנחזק את גאוות היחידה של החבורה</w:t>
      </w:r>
      <w:r>
        <w:rPr>
          <w:rFonts w:asciiTheme="minorBidi" w:hAnsiTheme="minorBidi" w:cs="David" w:hint="cs"/>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ו</w:t>
      </w:r>
      <w:r>
        <w:rPr>
          <w:rFonts w:asciiTheme="minorBidi" w:hAnsiTheme="minorBidi" w:cs="David" w:hint="cs"/>
          <w:color w:val="000000"/>
          <w:rtl/>
          <w:lang w:bidi="he-IL"/>
        </w:rPr>
        <w:t xml:space="preserve">אין </w:t>
      </w:r>
      <w:r w:rsidRPr="00134878">
        <w:rPr>
          <w:rFonts w:asciiTheme="minorBidi" w:hAnsiTheme="minorBidi" w:cs="David"/>
          <w:color w:val="000000"/>
          <w:rtl/>
          <w:lang w:bidi="he-IL"/>
        </w:rPr>
        <w:t xml:space="preserve">שמחה </w:t>
      </w:r>
      <w:r>
        <w:rPr>
          <w:rFonts w:asciiTheme="minorBidi" w:hAnsiTheme="minorBidi" w:cs="David" w:hint="cs"/>
          <w:color w:val="000000"/>
          <w:rtl/>
          <w:lang w:bidi="he-IL"/>
        </w:rPr>
        <w:t>גדולה מה</w:t>
      </w:r>
      <w:r w:rsidRPr="00134878">
        <w:rPr>
          <w:rFonts w:asciiTheme="minorBidi" w:hAnsiTheme="minorBidi" w:cs="David"/>
          <w:color w:val="000000"/>
          <w:rtl/>
          <w:lang w:bidi="he-IL"/>
        </w:rPr>
        <w:t>השתייכות למעגל חמ</w:t>
      </w:r>
      <w:r w:rsidRPr="00134878">
        <w:rPr>
          <w:rFonts w:asciiTheme="minorBidi" w:hAnsiTheme="minorBidi" w:cs="David"/>
          <w:color w:val="000000"/>
          <w:rtl/>
        </w:rPr>
        <w:t>"</w:t>
      </w:r>
      <w:r w:rsidRPr="00134878">
        <w:rPr>
          <w:rFonts w:asciiTheme="minorBidi" w:hAnsiTheme="minorBidi" w:cs="David"/>
          <w:color w:val="000000"/>
          <w:rtl/>
          <w:lang w:bidi="he-IL"/>
        </w:rPr>
        <w:t>ד פעיל</w:t>
      </w:r>
      <w:r w:rsidRPr="00134878">
        <w:rPr>
          <w:rFonts w:asciiTheme="minorBidi" w:hAnsiTheme="minorBidi" w:cs="David"/>
          <w:color w:val="000000"/>
          <w:rtl/>
        </w:rPr>
        <w:t xml:space="preserve">, </w:t>
      </w:r>
      <w:r w:rsidRPr="00134878">
        <w:rPr>
          <w:rFonts w:asciiTheme="minorBidi" w:hAnsiTheme="minorBidi" w:cs="David"/>
          <w:color w:val="000000"/>
          <w:rtl/>
          <w:lang w:bidi="he-IL"/>
        </w:rPr>
        <w:t>יוצר ופורץ דרך</w:t>
      </w:r>
      <w:r w:rsidRPr="00134878">
        <w:rPr>
          <w:rFonts w:asciiTheme="minorBidi" w:hAnsiTheme="minorBidi" w:cs="David"/>
          <w:color w:val="000000"/>
          <w:rtl/>
        </w:rPr>
        <w:t xml:space="preserve">. </w:t>
      </w:r>
      <w:r w:rsidRPr="00134878">
        <w:rPr>
          <w:rFonts w:asciiTheme="minorBidi" w:hAnsiTheme="minorBidi" w:cs="David"/>
          <w:color w:val="000000"/>
          <w:rtl/>
          <w:lang w:bidi="he-IL"/>
        </w:rPr>
        <w:t>דווקא משום כך</w:t>
      </w:r>
      <w:r w:rsidRPr="00134878">
        <w:rPr>
          <w:rFonts w:asciiTheme="minorBidi" w:hAnsiTheme="minorBidi" w:cs="David"/>
          <w:color w:val="000000"/>
          <w:rtl/>
        </w:rPr>
        <w:t xml:space="preserve">, </w:t>
      </w:r>
      <w:r w:rsidRPr="00134878">
        <w:rPr>
          <w:rFonts w:asciiTheme="minorBidi" w:hAnsiTheme="minorBidi" w:cs="David"/>
          <w:color w:val="000000"/>
          <w:rtl/>
          <w:lang w:bidi="he-IL"/>
        </w:rPr>
        <w:t>כמה נפלא לימד ר</w:t>
      </w:r>
      <w:r w:rsidRPr="00134878">
        <w:rPr>
          <w:rFonts w:asciiTheme="minorBidi" w:hAnsiTheme="minorBidi" w:cs="David"/>
          <w:color w:val="000000"/>
          <w:rtl/>
        </w:rPr>
        <w:t xml:space="preserve">' </w:t>
      </w:r>
      <w:r>
        <w:rPr>
          <w:rFonts w:asciiTheme="minorBidi" w:hAnsiTheme="minorBidi" w:cs="David"/>
          <w:color w:val="000000"/>
          <w:rtl/>
          <w:lang w:bidi="he-IL"/>
        </w:rPr>
        <w:t>קלונימוס</w:t>
      </w:r>
      <w:r w:rsidRPr="00134878">
        <w:rPr>
          <w:rFonts w:asciiTheme="minorBidi" w:hAnsiTheme="minorBidi" w:cs="David"/>
          <w:color w:val="000000"/>
          <w:rtl/>
        </w:rPr>
        <w:t xml:space="preserve">: </w:t>
      </w:r>
      <w:r>
        <w:rPr>
          <w:rFonts w:asciiTheme="minorBidi" w:hAnsiTheme="minorBidi" w:cs="David" w:hint="cs"/>
          <w:color w:val="000000"/>
          <w:rtl/>
          <w:lang w:bidi="he-IL"/>
        </w:rPr>
        <w:t>'</w:t>
      </w:r>
      <w:r w:rsidRPr="00134878">
        <w:rPr>
          <w:rFonts w:asciiTheme="minorBidi" w:hAnsiTheme="minorBidi" w:cs="David"/>
          <w:color w:val="000000"/>
          <w:rtl/>
          <w:lang w:bidi="he-IL"/>
        </w:rPr>
        <w:t>בני החבורה ישמרו על צניעות</w:t>
      </w:r>
      <w:r>
        <w:rPr>
          <w:rFonts w:asciiTheme="minorBidi" w:hAnsiTheme="minorBidi" w:cs="David" w:hint="cs"/>
          <w:color w:val="000000"/>
          <w:rtl/>
          <w:lang w:bidi="he-IL"/>
        </w:rPr>
        <w:t>,</w:t>
      </w:r>
      <w:r w:rsidRPr="00134878">
        <w:rPr>
          <w:rFonts w:asciiTheme="minorBidi" w:hAnsiTheme="minorBidi" w:cs="David"/>
          <w:color w:val="000000"/>
          <w:rtl/>
          <w:lang w:bidi="he-IL"/>
        </w:rPr>
        <w:t xml:space="preserve"> ולא יתהללו בשייכותם לחבורה</w:t>
      </w:r>
      <w:r>
        <w:rPr>
          <w:rFonts w:asciiTheme="minorBidi" w:hAnsiTheme="minorBidi" w:cs="David" w:hint="cs"/>
          <w:color w:val="000000"/>
          <w:rtl/>
          <w:lang w:bidi="he-IL"/>
        </w:rPr>
        <w:t>'</w:t>
      </w:r>
      <w:r>
        <w:rPr>
          <w:rFonts w:asciiTheme="minorBidi" w:hAnsiTheme="minorBidi" w:cs="David"/>
          <w:color w:val="000000"/>
          <w:rtl/>
        </w:rPr>
        <w:t>.</w:t>
      </w:r>
    </w:p>
    <w:p w14:paraId="70B7F996" w14:textId="77777777" w:rsidR="00525635" w:rsidRPr="00134878" w:rsidRDefault="00525635" w:rsidP="00525635">
      <w:pPr>
        <w:pStyle w:val="NormalWeb"/>
        <w:bidi/>
        <w:spacing w:before="0" w:beforeAutospacing="0" w:after="0" w:afterAutospacing="0" w:line="360" w:lineRule="auto"/>
        <w:jc w:val="both"/>
        <w:rPr>
          <w:rFonts w:asciiTheme="minorBidi" w:hAnsiTheme="minorBidi" w:cs="David"/>
          <w:color w:val="000000"/>
          <w:rtl/>
          <w:lang w:bidi="he-IL"/>
        </w:rPr>
      </w:pPr>
      <w:r w:rsidRPr="00134878">
        <w:rPr>
          <w:rFonts w:asciiTheme="minorBidi" w:hAnsiTheme="minorBidi" w:cs="David"/>
          <w:color w:val="000000"/>
          <w:rtl/>
          <w:lang w:bidi="he-IL"/>
        </w:rPr>
        <w:t>נתפלל כולנו להמשיך לחזק</w:t>
      </w:r>
      <w:r w:rsidRPr="00134878">
        <w:rPr>
          <w:rFonts w:asciiTheme="minorBidi" w:hAnsiTheme="minorBidi" w:cs="David"/>
          <w:color w:val="000000"/>
          <w:rtl/>
        </w:rPr>
        <w:t xml:space="preserve">, </w:t>
      </w:r>
      <w:r w:rsidRPr="00134878">
        <w:rPr>
          <w:rFonts w:asciiTheme="minorBidi" w:hAnsiTheme="minorBidi" w:cs="David"/>
          <w:color w:val="000000"/>
          <w:rtl/>
          <w:lang w:bidi="he-IL"/>
        </w:rPr>
        <w:t>להעצים ולהרחיב את תנועת מעגלי החמ</w:t>
      </w:r>
      <w:r w:rsidRPr="00134878">
        <w:rPr>
          <w:rFonts w:asciiTheme="minorBidi" w:hAnsiTheme="minorBidi" w:cs="David"/>
          <w:color w:val="000000"/>
          <w:rtl/>
        </w:rPr>
        <w:t>"</w:t>
      </w:r>
      <w:r w:rsidRPr="00134878">
        <w:rPr>
          <w:rFonts w:asciiTheme="minorBidi" w:hAnsiTheme="minorBidi" w:cs="David"/>
          <w:color w:val="000000"/>
          <w:rtl/>
          <w:lang w:bidi="he-IL"/>
        </w:rPr>
        <w:t xml:space="preserve">ד </w:t>
      </w:r>
      <w:r>
        <w:rPr>
          <w:rFonts w:asciiTheme="minorBidi" w:hAnsiTheme="minorBidi" w:cs="David"/>
          <w:color w:val="000000"/>
          <w:rtl/>
          <w:lang w:bidi="he-I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קהילות לומדות</w:t>
      </w:r>
      <w:r w:rsidRPr="00134878">
        <w:rPr>
          <w:rFonts w:asciiTheme="minorBidi" w:hAnsiTheme="minorBidi" w:cs="David"/>
          <w:color w:val="000000"/>
          <w:rtl/>
        </w:rPr>
        <w:t xml:space="preserve">. </w:t>
      </w:r>
      <w:r w:rsidRPr="00134878">
        <w:rPr>
          <w:rFonts w:asciiTheme="minorBidi" w:hAnsiTheme="minorBidi" w:cs="David"/>
          <w:color w:val="000000"/>
          <w:rtl/>
          <w:lang w:bidi="he-IL"/>
        </w:rPr>
        <w:t>יש בעבודה המעגלית המיוחדת הזו</w:t>
      </w:r>
      <w:r w:rsidRPr="00134878">
        <w:rPr>
          <w:rFonts w:asciiTheme="minorBidi" w:hAnsiTheme="minorBidi" w:cs="David"/>
          <w:color w:val="000000"/>
          <w:rtl/>
        </w:rPr>
        <w:t xml:space="preserve">, </w:t>
      </w:r>
      <w:r w:rsidRPr="00134878">
        <w:rPr>
          <w:rFonts w:asciiTheme="minorBidi" w:hAnsiTheme="minorBidi" w:cs="David"/>
          <w:color w:val="000000"/>
          <w:rtl/>
          <w:lang w:bidi="he-IL"/>
        </w:rPr>
        <w:t>הנותנת מקום מעצים לכל אחד מבני החבורה</w:t>
      </w:r>
      <w:r w:rsidRPr="00134878">
        <w:rPr>
          <w:rFonts w:asciiTheme="minorBidi" w:hAnsiTheme="minorBidi" w:cs="David"/>
          <w:color w:val="000000"/>
          <w:rtl/>
        </w:rPr>
        <w:t xml:space="preserve">, </w:t>
      </w:r>
      <w:r w:rsidRPr="00134878">
        <w:rPr>
          <w:rFonts w:asciiTheme="minorBidi" w:hAnsiTheme="minorBidi" w:cs="David"/>
          <w:color w:val="000000"/>
          <w:rtl/>
          <w:lang w:bidi="he-IL"/>
        </w:rPr>
        <w:t xml:space="preserve">חינוך גדול </w:t>
      </w:r>
      <w:r>
        <w:rPr>
          <w:rFonts w:asciiTheme="minorBidi" w:hAnsiTheme="minorBidi" w:cs="David" w:hint="cs"/>
          <w:color w:val="000000"/>
          <w:rtl/>
          <w:lang w:bidi="he-IL"/>
        </w:rPr>
        <w:t xml:space="preserve">לנתינת </w:t>
      </w:r>
      <w:r w:rsidRPr="00134878">
        <w:rPr>
          <w:rFonts w:asciiTheme="minorBidi" w:hAnsiTheme="minorBidi" w:cs="David"/>
          <w:color w:val="000000"/>
          <w:rtl/>
          <w:lang w:bidi="he-IL"/>
        </w:rPr>
        <w:t>אמון בכולם</w:t>
      </w:r>
      <w:r w:rsidRPr="00134878">
        <w:rPr>
          <w:rFonts w:asciiTheme="minorBidi" w:hAnsiTheme="minorBidi" w:cs="David"/>
          <w:color w:val="000000"/>
          <w:rtl/>
        </w:rPr>
        <w:t xml:space="preserve">, </w:t>
      </w:r>
      <w:r>
        <w:rPr>
          <w:rFonts w:asciiTheme="minorBidi" w:hAnsiTheme="minorBidi" w:cs="David" w:hint="cs"/>
          <w:color w:val="000000"/>
          <w:rtl/>
          <w:lang w:bidi="he-IL"/>
        </w:rPr>
        <w:t>ו</w:t>
      </w:r>
      <w:r w:rsidRPr="00134878">
        <w:rPr>
          <w:rFonts w:asciiTheme="minorBidi" w:hAnsiTheme="minorBidi" w:cs="David"/>
          <w:color w:val="000000"/>
          <w:rtl/>
          <w:lang w:bidi="he-IL"/>
        </w:rPr>
        <w:t>נתינת ביטוי ממשי לחלשים ו</w:t>
      </w:r>
      <w:r>
        <w:rPr>
          <w:rFonts w:asciiTheme="minorBidi" w:hAnsiTheme="minorBidi" w:cs="David" w:hint="cs"/>
          <w:color w:val="000000"/>
          <w:rtl/>
          <w:lang w:bidi="he-IL"/>
        </w:rPr>
        <w:t>ל</w:t>
      </w:r>
      <w:r w:rsidRPr="00134878">
        <w:rPr>
          <w:rFonts w:asciiTheme="minorBidi" w:hAnsiTheme="minorBidi" w:cs="David"/>
          <w:color w:val="000000"/>
          <w:rtl/>
          <w:lang w:bidi="he-IL"/>
        </w:rPr>
        <w:t>חזקים</w:t>
      </w:r>
      <w:r w:rsidRPr="00134878">
        <w:rPr>
          <w:rFonts w:asciiTheme="minorBidi" w:hAnsiTheme="minorBidi" w:cs="David"/>
          <w:color w:val="000000"/>
          <w:rtl/>
        </w:rPr>
        <w:t xml:space="preserve">, </w:t>
      </w:r>
      <w:r w:rsidRPr="00134878">
        <w:rPr>
          <w:rFonts w:asciiTheme="minorBidi" w:hAnsiTheme="minorBidi" w:cs="David"/>
          <w:color w:val="000000"/>
          <w:rtl/>
          <w:lang w:bidi="he-IL"/>
        </w:rPr>
        <w:t>לביישנים ולמי שלעיתים שקוף</w:t>
      </w:r>
      <w:r w:rsidRPr="00134878">
        <w:rPr>
          <w:rFonts w:asciiTheme="minorBidi" w:hAnsiTheme="minorBidi" w:cs="David"/>
          <w:color w:val="000000"/>
          <w:rtl/>
        </w:rPr>
        <w:t>.</w:t>
      </w:r>
    </w:p>
    <w:p w14:paraId="5CEEF430" w14:textId="77777777" w:rsidR="00525635" w:rsidRPr="00134878" w:rsidRDefault="00525635" w:rsidP="00525635">
      <w:pPr>
        <w:pStyle w:val="NormalWeb"/>
        <w:bidi/>
        <w:spacing w:before="0" w:beforeAutospacing="0" w:after="0" w:afterAutospacing="0" w:line="360" w:lineRule="auto"/>
        <w:jc w:val="both"/>
        <w:rPr>
          <w:rFonts w:cs="David"/>
        </w:rPr>
      </w:pPr>
      <w:r w:rsidRPr="00134878">
        <w:rPr>
          <w:rFonts w:asciiTheme="minorBidi" w:hAnsiTheme="minorBidi" w:cs="David"/>
          <w:color w:val="000000"/>
          <w:rtl/>
          <w:lang w:bidi="he-IL"/>
        </w:rPr>
        <w:t>ניסינו ללמוד מחבורות קדושות של אנשי מעלה</w:t>
      </w:r>
      <w:r w:rsidRPr="00134878">
        <w:rPr>
          <w:rFonts w:asciiTheme="minorBidi" w:hAnsiTheme="minorBidi" w:cs="David"/>
          <w:color w:val="000000"/>
          <w:rtl/>
        </w:rPr>
        <w:t xml:space="preserve"> </w:t>
      </w:r>
      <w:r w:rsidRPr="00134878">
        <w:rPr>
          <w:rFonts w:asciiTheme="minorBidi" w:hAnsiTheme="minorBidi" w:cs="David"/>
          <w:color w:val="000000"/>
          <w:rtl/>
          <w:lang w:bidi="he-IL"/>
        </w:rPr>
        <w:t>שהוביל האדמו</w:t>
      </w:r>
      <w:r w:rsidRPr="00134878">
        <w:rPr>
          <w:rFonts w:asciiTheme="minorBidi" w:hAnsiTheme="minorBidi" w:cs="David"/>
          <w:color w:val="000000"/>
          <w:rtl/>
        </w:rPr>
        <w:t>"</w:t>
      </w:r>
      <w:r w:rsidRPr="00134878">
        <w:rPr>
          <w:rFonts w:asciiTheme="minorBidi" w:hAnsiTheme="minorBidi" w:cs="David"/>
          <w:color w:val="000000"/>
          <w:rtl/>
          <w:lang w:bidi="he-IL"/>
        </w:rPr>
        <w:t>ר מפי</w:t>
      </w:r>
      <w:r>
        <w:rPr>
          <w:rFonts w:asciiTheme="minorBidi" w:hAnsiTheme="minorBidi" w:cs="David" w:hint="cs"/>
          <w:color w:val="000000"/>
          <w:rtl/>
          <w:lang w:bidi="he-IL"/>
        </w:rPr>
        <w:t>א</w:t>
      </w:r>
      <w:r w:rsidRPr="00134878">
        <w:rPr>
          <w:rFonts w:asciiTheme="minorBidi" w:hAnsiTheme="minorBidi" w:cs="David"/>
          <w:color w:val="000000"/>
          <w:rtl/>
          <w:lang w:bidi="he-IL"/>
        </w:rPr>
        <w:t>סצנה</w:t>
      </w:r>
      <w:r w:rsidRPr="00134878">
        <w:rPr>
          <w:rFonts w:asciiTheme="minorBidi" w:hAnsiTheme="minorBidi" w:cs="David"/>
          <w:color w:val="000000"/>
          <w:rtl/>
        </w:rPr>
        <w:t>.</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צריך לראות זאת בענווה גדולה</w:t>
      </w:r>
      <w:r w:rsidRPr="00134878">
        <w:rPr>
          <w:rFonts w:asciiTheme="minorBidi" w:hAnsiTheme="minorBidi" w:cs="David"/>
          <w:color w:val="000000"/>
          <w:rtl/>
        </w:rPr>
        <w:t xml:space="preserve">, </w:t>
      </w:r>
      <w:r w:rsidRPr="00134878">
        <w:rPr>
          <w:rFonts w:asciiTheme="minorBidi" w:hAnsiTheme="minorBidi" w:cs="David"/>
          <w:color w:val="000000"/>
          <w:rtl/>
          <w:lang w:bidi="he-IL"/>
        </w:rPr>
        <w:t>בהבנה עמוקה שאנחנו רחוקים מאוד</w:t>
      </w:r>
      <w:r>
        <w:rPr>
          <w:rFonts w:asciiTheme="minorBidi" w:hAnsiTheme="minorBidi" w:cs="David" w:hint="cs"/>
          <w:color w:val="000000"/>
          <w:rtl/>
          <w:lang w:bidi="he-IL"/>
        </w:rPr>
        <w:t xml:space="preserve"> משם... </w:t>
      </w:r>
      <w:r w:rsidRPr="00134878">
        <w:rPr>
          <w:rFonts w:asciiTheme="minorBidi" w:hAnsiTheme="minorBidi" w:cs="David"/>
          <w:color w:val="000000"/>
          <w:rtl/>
          <w:lang w:bidi="he-IL"/>
        </w:rPr>
        <w:t>ועם זאת</w:t>
      </w:r>
      <w:r w:rsidRPr="00134878">
        <w:rPr>
          <w:rFonts w:asciiTheme="minorBidi" w:hAnsiTheme="minorBidi" w:cs="David"/>
          <w:color w:val="000000"/>
          <w:rtl/>
        </w:rPr>
        <w:t xml:space="preserve">, </w:t>
      </w:r>
      <w:r>
        <w:rPr>
          <w:rFonts w:asciiTheme="minorBidi" w:hAnsiTheme="minorBidi" w:cs="David"/>
          <w:color w:val="000000"/>
          <w:rtl/>
          <w:lang w:bidi="he-IL"/>
        </w:rPr>
        <w:t>הבקשה</w:t>
      </w:r>
      <w:r>
        <w:rPr>
          <w:rFonts w:asciiTheme="minorBidi" w:hAnsiTheme="minorBidi" w:cs="David" w:hint="cs"/>
          <w:color w:val="000000"/>
          <w:rtl/>
          <w:lang w:bidi="he-IL"/>
        </w:rPr>
        <w:t xml:space="preserve"> </w:t>
      </w:r>
      <w:r w:rsidRPr="00134878">
        <w:rPr>
          <w:rFonts w:asciiTheme="minorBidi" w:hAnsiTheme="minorBidi" w:cs="David"/>
          <w:color w:val="000000"/>
          <w:rtl/>
          <w:lang w:bidi="he-IL"/>
        </w:rPr>
        <w:t>ללמוד ממי שב</w:t>
      </w:r>
      <w:r>
        <w:rPr>
          <w:rFonts w:asciiTheme="minorBidi" w:hAnsiTheme="minorBidi" w:cs="David" w:hint="cs"/>
          <w:color w:val="000000"/>
          <w:rtl/>
          <w:lang w:bidi="he-IL"/>
        </w:rPr>
        <w:t>י</w:t>
      </w:r>
      <w:r w:rsidRPr="00134878">
        <w:rPr>
          <w:rFonts w:asciiTheme="minorBidi" w:hAnsiTheme="minorBidi" w:cs="David"/>
          <w:color w:val="000000"/>
          <w:rtl/>
          <w:lang w:bidi="he-IL"/>
        </w:rPr>
        <w:t>קש לראות קרבת ה</w:t>
      </w:r>
      <w:r>
        <w:rPr>
          <w:rFonts w:asciiTheme="minorBidi" w:hAnsiTheme="minorBidi" w:cs="David"/>
          <w:color w:val="000000"/>
          <w:rtl/>
        </w:rPr>
        <w:t>'</w:t>
      </w:r>
      <w:r w:rsidRPr="00134878">
        <w:rPr>
          <w:rFonts w:asciiTheme="minorBidi" w:hAnsiTheme="minorBidi" w:cs="David"/>
          <w:color w:val="000000"/>
          <w:rtl/>
        </w:rPr>
        <w:t xml:space="preserve">, </w:t>
      </w:r>
      <w:r w:rsidRPr="00134878">
        <w:rPr>
          <w:rFonts w:asciiTheme="minorBidi" w:hAnsiTheme="minorBidi" w:cs="David"/>
          <w:color w:val="000000"/>
          <w:rtl/>
          <w:lang w:bidi="he-IL"/>
        </w:rPr>
        <w:t>יש בה מהרצון הכמוס של כולנו</w:t>
      </w:r>
      <w:r>
        <w:rPr>
          <w:rFonts w:asciiTheme="minorBidi" w:hAnsiTheme="minorBidi" w:cs="David"/>
          <w:color w:val="000000"/>
          <w:rtl/>
        </w:rPr>
        <w:t>.</w:t>
      </w:r>
    </w:p>
    <w:p w14:paraId="561AC9A6" w14:textId="77777777" w:rsidR="00525635" w:rsidRPr="0019333B" w:rsidRDefault="00525635" w:rsidP="00525635">
      <w:pPr>
        <w:pStyle w:val="NormalWeb"/>
        <w:bidi/>
        <w:spacing w:before="0" w:beforeAutospacing="0" w:after="0" w:afterAutospacing="0" w:line="276" w:lineRule="auto"/>
        <w:jc w:val="both"/>
        <w:rPr>
          <w:rFonts w:cs="David"/>
        </w:rPr>
      </w:pPr>
    </w:p>
    <w:p w14:paraId="5CB6DAF1" w14:textId="77777777" w:rsidR="00525635" w:rsidRDefault="00525635" w:rsidP="00525635">
      <w:pPr>
        <w:bidi w:val="0"/>
        <w:spacing w:after="200" w:line="276" w:lineRule="auto"/>
        <w:jc w:val="left"/>
        <w:rPr>
          <w:rFonts w:ascii="Calibri" w:eastAsia="Times New Roman" w:hAnsi="Calibri"/>
          <w:sz w:val="24"/>
          <w:rtl/>
        </w:rPr>
      </w:pPr>
      <w:r>
        <w:rPr>
          <w:rFonts w:ascii="Calibri" w:eastAsia="Times New Roman" w:hAnsi="Calibri"/>
          <w:sz w:val="24"/>
          <w:rtl/>
        </w:rPr>
        <w:br w:type="page"/>
      </w:r>
    </w:p>
    <w:p w14:paraId="6DFA3022" w14:textId="77777777" w:rsidR="00525635" w:rsidRPr="0090464B" w:rsidRDefault="00525635" w:rsidP="00525635">
      <w:pPr>
        <w:rPr>
          <w:rFonts w:ascii="David" w:hAnsi="David"/>
          <w:sz w:val="24"/>
        </w:rPr>
      </w:pPr>
      <w:r w:rsidRPr="0090464B">
        <w:rPr>
          <w:rFonts w:ascii="David" w:hAnsi="David"/>
          <w:b/>
          <w:bCs/>
          <w:sz w:val="24"/>
          <w:rtl/>
        </w:rPr>
        <w:t>מעורר השראה</w:t>
      </w:r>
      <w:r w:rsidRPr="0090464B">
        <w:rPr>
          <w:rFonts w:ascii="David" w:hAnsi="David"/>
          <w:sz w:val="24"/>
          <w:rtl/>
        </w:rPr>
        <w:t xml:space="preserve">  </w:t>
      </w:r>
    </w:p>
    <w:p w14:paraId="3215675D" w14:textId="77777777" w:rsidR="00525635" w:rsidRDefault="00525635" w:rsidP="00525635">
      <w:pPr>
        <w:rPr>
          <w:rFonts w:ascii="David" w:hAnsi="David"/>
          <w:b/>
          <w:bCs/>
          <w:sz w:val="24"/>
          <w:rtl/>
        </w:rPr>
      </w:pPr>
      <w:r w:rsidRPr="00E1611E">
        <w:rPr>
          <w:rFonts w:hint="cs"/>
          <w:sz w:val="24"/>
          <w:rtl/>
        </w:rPr>
        <w:t>הציור</w:t>
      </w:r>
      <w:r w:rsidRPr="00E1611E">
        <w:rPr>
          <w:sz w:val="24"/>
          <w:rtl/>
        </w:rPr>
        <w:t xml:space="preserve"> </w:t>
      </w:r>
      <w:r w:rsidRPr="00E1611E">
        <w:rPr>
          <w:rFonts w:hint="cs"/>
          <w:sz w:val="24"/>
          <w:rtl/>
        </w:rPr>
        <w:t>המלא</w:t>
      </w:r>
      <w:r w:rsidRPr="00E1611E">
        <w:rPr>
          <w:sz w:val="24"/>
          <w:rtl/>
        </w:rPr>
        <w:t xml:space="preserve"> </w:t>
      </w:r>
      <w:r w:rsidRPr="00E1611E">
        <w:rPr>
          <w:rFonts w:hint="cs"/>
          <w:sz w:val="24"/>
          <w:rtl/>
        </w:rPr>
        <w:t>שאותו</w:t>
      </w:r>
      <w:r w:rsidRPr="00E1611E">
        <w:rPr>
          <w:sz w:val="24"/>
          <w:rtl/>
        </w:rPr>
        <w:t xml:space="preserve"> </w:t>
      </w:r>
      <w:r w:rsidRPr="00E1611E">
        <w:rPr>
          <w:rFonts w:hint="cs"/>
          <w:sz w:val="24"/>
          <w:rtl/>
        </w:rPr>
        <w:t>המנהיג</w:t>
      </w:r>
      <w:r w:rsidRPr="00E1611E">
        <w:rPr>
          <w:sz w:val="24"/>
          <w:rtl/>
        </w:rPr>
        <w:t xml:space="preserve"> </w:t>
      </w:r>
      <w:r w:rsidRPr="00E1611E">
        <w:rPr>
          <w:rFonts w:hint="cs"/>
          <w:sz w:val="24"/>
          <w:rtl/>
        </w:rPr>
        <w:t>יכול</w:t>
      </w:r>
      <w:r w:rsidRPr="00E1611E">
        <w:rPr>
          <w:sz w:val="24"/>
          <w:rtl/>
        </w:rPr>
        <w:t xml:space="preserve"> </w:t>
      </w:r>
      <w:r w:rsidRPr="00E1611E">
        <w:rPr>
          <w:rFonts w:hint="cs"/>
          <w:sz w:val="24"/>
          <w:rtl/>
        </w:rPr>
        <w:t>לשרטט</w:t>
      </w:r>
      <w:r w:rsidRPr="00E1611E">
        <w:rPr>
          <w:sz w:val="24"/>
          <w:rtl/>
        </w:rPr>
        <w:t xml:space="preserve"> </w:t>
      </w:r>
      <w:r w:rsidRPr="00E1611E">
        <w:rPr>
          <w:rFonts w:hint="cs"/>
          <w:sz w:val="24"/>
          <w:rtl/>
        </w:rPr>
        <w:t>בעיניו</w:t>
      </w:r>
      <w:r w:rsidRPr="00E1611E">
        <w:rPr>
          <w:sz w:val="24"/>
          <w:rtl/>
        </w:rPr>
        <w:t xml:space="preserve"> </w:t>
      </w:r>
      <w:r w:rsidRPr="00E1611E">
        <w:rPr>
          <w:rFonts w:hint="cs"/>
          <w:sz w:val="24"/>
          <w:rtl/>
        </w:rPr>
        <w:t>העצומות</w:t>
      </w:r>
      <w:r w:rsidRPr="00E1611E">
        <w:rPr>
          <w:sz w:val="24"/>
          <w:rtl/>
        </w:rPr>
        <w:t xml:space="preserve"> </w:t>
      </w:r>
      <w:r w:rsidRPr="00E1611E">
        <w:rPr>
          <w:rFonts w:hint="cs"/>
          <w:sz w:val="24"/>
          <w:rtl/>
        </w:rPr>
        <w:t>בסוף</w:t>
      </w:r>
      <w:r w:rsidRPr="00E1611E">
        <w:rPr>
          <w:sz w:val="24"/>
          <w:rtl/>
        </w:rPr>
        <w:t xml:space="preserve"> </w:t>
      </w:r>
      <w:r w:rsidRPr="00E1611E">
        <w:rPr>
          <w:rFonts w:hint="cs"/>
          <w:sz w:val="24"/>
          <w:rtl/>
        </w:rPr>
        <w:t>התהליך</w:t>
      </w:r>
      <w:r w:rsidRPr="00E1611E">
        <w:rPr>
          <w:sz w:val="24"/>
          <w:rtl/>
        </w:rPr>
        <w:t xml:space="preserve">, </w:t>
      </w:r>
      <w:r w:rsidRPr="00E1611E">
        <w:rPr>
          <w:rFonts w:hint="cs"/>
          <w:sz w:val="24"/>
          <w:rtl/>
        </w:rPr>
        <w:t>שלשם</w:t>
      </w:r>
      <w:r w:rsidRPr="00E1611E">
        <w:rPr>
          <w:sz w:val="24"/>
          <w:rtl/>
        </w:rPr>
        <w:t xml:space="preserve"> </w:t>
      </w:r>
      <w:r w:rsidRPr="00E1611E">
        <w:rPr>
          <w:rFonts w:hint="cs"/>
          <w:sz w:val="24"/>
          <w:rtl/>
        </w:rPr>
        <w:t>הוא</w:t>
      </w:r>
      <w:r w:rsidRPr="00E1611E">
        <w:rPr>
          <w:sz w:val="24"/>
          <w:rtl/>
        </w:rPr>
        <w:t xml:space="preserve"> </w:t>
      </w:r>
      <w:r w:rsidRPr="00E1611E">
        <w:rPr>
          <w:rFonts w:hint="cs"/>
          <w:sz w:val="24"/>
          <w:rtl/>
        </w:rPr>
        <w:t>רוצה</w:t>
      </w:r>
      <w:r w:rsidRPr="00E1611E">
        <w:rPr>
          <w:sz w:val="24"/>
          <w:rtl/>
        </w:rPr>
        <w:t xml:space="preserve"> </w:t>
      </w:r>
      <w:r w:rsidRPr="00E1611E">
        <w:rPr>
          <w:rFonts w:hint="cs"/>
          <w:sz w:val="24"/>
          <w:rtl/>
        </w:rPr>
        <w:t>להגיע</w:t>
      </w:r>
      <w:r w:rsidRPr="00E1611E">
        <w:rPr>
          <w:sz w:val="24"/>
          <w:rtl/>
        </w:rPr>
        <w:t xml:space="preserve">, </w:t>
      </w:r>
      <w:r w:rsidRPr="00E1611E">
        <w:rPr>
          <w:rFonts w:hint="cs"/>
          <w:sz w:val="24"/>
          <w:rtl/>
        </w:rPr>
        <w:t>הכרחי</w:t>
      </w:r>
      <w:r w:rsidRPr="00E1611E">
        <w:rPr>
          <w:sz w:val="24"/>
          <w:rtl/>
        </w:rPr>
        <w:t xml:space="preserve"> </w:t>
      </w:r>
      <w:r w:rsidRPr="00E1611E">
        <w:rPr>
          <w:rFonts w:hint="cs"/>
          <w:sz w:val="24"/>
          <w:rtl/>
        </w:rPr>
        <w:t>וחשוב</w:t>
      </w:r>
      <w:r w:rsidRPr="00E1611E">
        <w:rPr>
          <w:sz w:val="24"/>
          <w:rtl/>
        </w:rPr>
        <w:t xml:space="preserve"> </w:t>
      </w:r>
      <w:r w:rsidRPr="00E1611E">
        <w:rPr>
          <w:rFonts w:hint="cs"/>
          <w:sz w:val="24"/>
          <w:rtl/>
        </w:rPr>
        <w:t>ביותר</w:t>
      </w:r>
      <w:r w:rsidRPr="00E1611E">
        <w:rPr>
          <w:sz w:val="24"/>
          <w:rtl/>
        </w:rPr>
        <w:t>. "</w:t>
      </w:r>
      <w:r w:rsidRPr="00E1611E">
        <w:rPr>
          <w:rFonts w:hint="cs"/>
          <w:sz w:val="24"/>
          <w:rtl/>
        </w:rPr>
        <w:t>לנער</w:t>
      </w:r>
      <w:r w:rsidRPr="00E1611E">
        <w:rPr>
          <w:sz w:val="24"/>
          <w:rtl/>
        </w:rPr>
        <w:t xml:space="preserve"> </w:t>
      </w:r>
      <w:r w:rsidRPr="00E1611E">
        <w:rPr>
          <w:rFonts w:hint="cs"/>
          <w:sz w:val="24"/>
          <w:rtl/>
        </w:rPr>
        <w:t>הזה</w:t>
      </w:r>
      <w:r w:rsidRPr="00E1611E">
        <w:rPr>
          <w:sz w:val="24"/>
          <w:rtl/>
        </w:rPr>
        <w:t xml:space="preserve"> </w:t>
      </w:r>
      <w:r w:rsidRPr="00E1611E">
        <w:rPr>
          <w:rFonts w:hint="cs"/>
          <w:sz w:val="24"/>
          <w:rtl/>
        </w:rPr>
        <w:t>התפללתי</w:t>
      </w:r>
      <w:r w:rsidRPr="00E1611E">
        <w:rPr>
          <w:sz w:val="24"/>
          <w:rtl/>
        </w:rPr>
        <w:t xml:space="preserve">..." </w:t>
      </w:r>
      <w:r w:rsidRPr="00E1611E">
        <w:rPr>
          <w:rFonts w:hint="cs"/>
          <w:sz w:val="24"/>
          <w:rtl/>
        </w:rPr>
        <w:t>כשיש</w:t>
      </w:r>
      <w:r w:rsidRPr="00E1611E">
        <w:rPr>
          <w:sz w:val="24"/>
          <w:rtl/>
        </w:rPr>
        <w:t xml:space="preserve"> </w:t>
      </w:r>
      <w:r w:rsidRPr="00E1611E">
        <w:rPr>
          <w:rFonts w:hint="cs"/>
          <w:sz w:val="24"/>
          <w:rtl/>
        </w:rPr>
        <w:t>חזון</w:t>
      </w:r>
      <w:r w:rsidRPr="00E1611E">
        <w:rPr>
          <w:sz w:val="24"/>
          <w:rtl/>
        </w:rPr>
        <w:t xml:space="preserve"> </w:t>
      </w:r>
      <w:r w:rsidRPr="00E1611E">
        <w:rPr>
          <w:rFonts w:hint="cs"/>
          <w:sz w:val="24"/>
          <w:rtl/>
        </w:rPr>
        <w:t>בהיר</w:t>
      </w:r>
      <w:r w:rsidRPr="00E1611E">
        <w:rPr>
          <w:sz w:val="24"/>
          <w:rtl/>
        </w:rPr>
        <w:t xml:space="preserve">, </w:t>
      </w:r>
      <w:r w:rsidRPr="00E1611E">
        <w:rPr>
          <w:rFonts w:hint="cs"/>
          <w:sz w:val="24"/>
          <w:rtl/>
        </w:rPr>
        <w:t>גם</w:t>
      </w:r>
      <w:r w:rsidRPr="00E1611E">
        <w:rPr>
          <w:sz w:val="24"/>
          <w:rtl/>
        </w:rPr>
        <w:t xml:space="preserve"> </w:t>
      </w:r>
      <w:r w:rsidRPr="00E1611E">
        <w:rPr>
          <w:rFonts w:hint="cs"/>
          <w:sz w:val="24"/>
          <w:rtl/>
        </w:rPr>
        <w:t>כשהוא</w:t>
      </w:r>
      <w:r w:rsidRPr="00E1611E">
        <w:rPr>
          <w:sz w:val="24"/>
          <w:rtl/>
        </w:rPr>
        <w:t xml:space="preserve"> </w:t>
      </w:r>
      <w:r w:rsidRPr="00E1611E">
        <w:rPr>
          <w:rFonts w:hint="cs"/>
          <w:sz w:val="24"/>
          <w:rtl/>
        </w:rPr>
        <w:t>רחוק</w:t>
      </w:r>
      <w:r>
        <w:rPr>
          <w:rFonts w:hint="cs"/>
          <w:sz w:val="24"/>
          <w:rtl/>
        </w:rPr>
        <w:t xml:space="preserve"> </w:t>
      </w:r>
      <w:r w:rsidRPr="00E1611E">
        <w:rPr>
          <w:sz w:val="24"/>
          <w:rtl/>
        </w:rPr>
        <w:t xml:space="preserve">- </w:t>
      </w:r>
      <w:r w:rsidRPr="00E1611E">
        <w:rPr>
          <w:rFonts w:hint="cs"/>
          <w:sz w:val="24"/>
          <w:rtl/>
        </w:rPr>
        <w:t>ניתן</w:t>
      </w:r>
      <w:r w:rsidRPr="00E1611E">
        <w:rPr>
          <w:sz w:val="24"/>
          <w:rtl/>
        </w:rPr>
        <w:t xml:space="preserve"> </w:t>
      </w:r>
      <w:r w:rsidRPr="00E1611E">
        <w:rPr>
          <w:rFonts w:hint="cs"/>
          <w:sz w:val="24"/>
          <w:rtl/>
        </w:rPr>
        <w:t>ויש</w:t>
      </w:r>
      <w:r w:rsidRPr="00E1611E">
        <w:rPr>
          <w:sz w:val="24"/>
          <w:rtl/>
        </w:rPr>
        <w:t xml:space="preserve"> </w:t>
      </w:r>
      <w:r w:rsidRPr="00E1611E">
        <w:rPr>
          <w:rFonts w:hint="cs"/>
          <w:sz w:val="24"/>
          <w:rtl/>
        </w:rPr>
        <w:t>דרך</w:t>
      </w:r>
      <w:r w:rsidRPr="00E1611E">
        <w:rPr>
          <w:sz w:val="24"/>
          <w:rtl/>
        </w:rPr>
        <w:t xml:space="preserve"> </w:t>
      </w:r>
      <w:r w:rsidRPr="00E1611E">
        <w:rPr>
          <w:rFonts w:hint="cs"/>
          <w:sz w:val="24"/>
          <w:rtl/>
        </w:rPr>
        <w:t>להעמיד</w:t>
      </w:r>
      <w:r w:rsidRPr="00E1611E">
        <w:rPr>
          <w:sz w:val="24"/>
          <w:rtl/>
        </w:rPr>
        <w:t xml:space="preserve"> </w:t>
      </w:r>
      <w:r w:rsidRPr="00E1611E">
        <w:rPr>
          <w:rFonts w:hint="cs"/>
          <w:sz w:val="24"/>
          <w:rtl/>
        </w:rPr>
        <w:t>סולמות</w:t>
      </w:r>
      <w:r w:rsidRPr="00E1611E">
        <w:rPr>
          <w:sz w:val="24"/>
          <w:rtl/>
        </w:rPr>
        <w:t xml:space="preserve">, </w:t>
      </w:r>
      <w:r w:rsidRPr="00E1611E">
        <w:rPr>
          <w:rFonts w:hint="cs"/>
          <w:sz w:val="24"/>
          <w:rtl/>
        </w:rPr>
        <w:t>יעדים</w:t>
      </w:r>
      <w:r w:rsidRPr="00E1611E">
        <w:rPr>
          <w:sz w:val="24"/>
          <w:rtl/>
        </w:rPr>
        <w:t xml:space="preserve"> </w:t>
      </w:r>
      <w:r w:rsidRPr="00E1611E">
        <w:rPr>
          <w:rFonts w:hint="cs"/>
          <w:sz w:val="24"/>
          <w:rtl/>
        </w:rPr>
        <w:t>ואבני</w:t>
      </w:r>
      <w:r w:rsidRPr="00E1611E">
        <w:rPr>
          <w:sz w:val="24"/>
          <w:rtl/>
        </w:rPr>
        <w:t xml:space="preserve"> </w:t>
      </w:r>
      <w:r w:rsidRPr="00E1611E">
        <w:rPr>
          <w:rFonts w:hint="cs"/>
          <w:sz w:val="24"/>
          <w:rtl/>
        </w:rPr>
        <w:t>דרך</w:t>
      </w:r>
      <w:r w:rsidRPr="00E1611E">
        <w:rPr>
          <w:sz w:val="24"/>
          <w:rtl/>
        </w:rPr>
        <w:t xml:space="preserve"> </w:t>
      </w:r>
      <w:r w:rsidRPr="00E1611E">
        <w:rPr>
          <w:rFonts w:hint="cs"/>
          <w:sz w:val="24"/>
          <w:rtl/>
        </w:rPr>
        <w:t>להגיע</w:t>
      </w:r>
      <w:r w:rsidRPr="00E1611E">
        <w:rPr>
          <w:sz w:val="24"/>
          <w:rtl/>
        </w:rPr>
        <w:t xml:space="preserve"> </w:t>
      </w:r>
      <w:r w:rsidRPr="00E1611E">
        <w:rPr>
          <w:rFonts w:hint="cs"/>
          <w:sz w:val="24"/>
          <w:rtl/>
        </w:rPr>
        <w:t>למימוש</w:t>
      </w:r>
      <w:r w:rsidRPr="00E1611E">
        <w:rPr>
          <w:sz w:val="24"/>
          <w:rtl/>
        </w:rPr>
        <w:t xml:space="preserve"> </w:t>
      </w:r>
      <w:r w:rsidRPr="00E1611E">
        <w:rPr>
          <w:rFonts w:hint="cs"/>
          <w:sz w:val="24"/>
          <w:rtl/>
        </w:rPr>
        <w:t>החזון</w:t>
      </w:r>
      <w:r>
        <w:rPr>
          <w:rFonts w:hint="cs"/>
          <w:sz w:val="24"/>
          <w:rtl/>
        </w:rPr>
        <w:t>.</w:t>
      </w:r>
    </w:p>
    <w:p w14:paraId="7A2B1A8C" w14:textId="77777777" w:rsidR="00525635" w:rsidRPr="0090464B" w:rsidRDefault="00525635" w:rsidP="00525635">
      <w:pPr>
        <w:rPr>
          <w:rFonts w:ascii="David" w:hAnsi="David"/>
          <w:sz w:val="24"/>
          <w:rtl/>
        </w:rPr>
      </w:pPr>
      <w:r w:rsidRPr="0090464B">
        <w:rPr>
          <w:rFonts w:ascii="David" w:hAnsi="David"/>
          <w:b/>
          <w:bCs/>
          <w:sz w:val="24"/>
          <w:rtl/>
        </w:rPr>
        <w:t>מסביב לשנת הלימודים</w:t>
      </w:r>
      <w:r w:rsidRPr="0090464B">
        <w:rPr>
          <w:rFonts w:ascii="David" w:hAnsi="David"/>
          <w:sz w:val="24"/>
          <w:rtl/>
        </w:rPr>
        <w:t xml:space="preserve"> </w:t>
      </w:r>
    </w:p>
    <w:p w14:paraId="62A65CCD" w14:textId="77777777" w:rsidR="00525635" w:rsidRPr="00393FE7" w:rsidRDefault="00525635" w:rsidP="00525635">
      <w:pPr>
        <w:rPr>
          <w:rFonts w:ascii="David" w:hAnsi="David"/>
          <w:sz w:val="24"/>
          <w:rtl/>
        </w:rPr>
      </w:pPr>
      <w:r>
        <w:rPr>
          <w:rFonts w:ascii="David" w:hAnsi="David"/>
          <w:sz w:val="24"/>
          <w:rtl/>
        </w:rPr>
        <w:t xml:space="preserve">ללימוד </w:t>
      </w:r>
      <w:r w:rsidRPr="00393FE7">
        <w:rPr>
          <w:rFonts w:ascii="David" w:hAnsi="David"/>
          <w:sz w:val="24"/>
          <w:rtl/>
        </w:rPr>
        <w:t>מפקח ומנהליו</w:t>
      </w:r>
      <w:r>
        <w:rPr>
          <w:rFonts w:ascii="David" w:hAnsi="David" w:hint="cs"/>
          <w:sz w:val="24"/>
          <w:rtl/>
        </w:rPr>
        <w:t>,</w:t>
      </w:r>
      <w:r w:rsidRPr="00393FE7">
        <w:rPr>
          <w:rFonts w:ascii="David" w:hAnsi="David"/>
          <w:sz w:val="24"/>
          <w:rtl/>
        </w:rPr>
        <w:t xml:space="preserve"> ללימוד צוותי</w:t>
      </w:r>
      <w:r w:rsidRPr="00393FE7">
        <w:rPr>
          <w:rFonts w:ascii="David" w:hAnsi="David" w:hint="cs"/>
          <w:sz w:val="24"/>
          <w:rtl/>
        </w:rPr>
        <w:t xml:space="preserve"> ולכל למידת עמיתים.</w:t>
      </w:r>
    </w:p>
    <w:p w14:paraId="23430CB3" w14:textId="593B9423" w:rsidR="00525635" w:rsidRDefault="00F03607" w:rsidP="0028331E">
      <w:pPr>
        <w:rPr>
          <w:rFonts w:ascii="David" w:hAnsi="David"/>
          <w:sz w:val="24"/>
          <w:rtl/>
        </w:rPr>
      </w:pPr>
      <w:r>
        <w:rPr>
          <w:rFonts w:ascii="David" w:hAnsi="David" w:hint="cs"/>
          <w:b/>
          <w:bCs/>
          <w:sz w:val="24"/>
          <w:rtl/>
        </w:rPr>
        <w:t>שאלות לדיון</w:t>
      </w:r>
    </w:p>
    <w:p w14:paraId="5E4AFBE7" w14:textId="77777777" w:rsidR="00525635" w:rsidRDefault="00525635" w:rsidP="00525635">
      <w:pPr>
        <w:rPr>
          <w:rtl/>
        </w:rPr>
      </w:pPr>
      <w:r>
        <w:rPr>
          <w:rFonts w:hint="cs"/>
          <w:rtl/>
        </w:rPr>
        <w:t>מהם השלבים מהם בונה המנהיג את סולמו</w:t>
      </w:r>
      <w:r w:rsidRPr="0090464B">
        <w:rPr>
          <w:rtl/>
        </w:rPr>
        <w:t xml:space="preserve">? כיצד </w:t>
      </w:r>
      <w:r>
        <w:rPr>
          <w:rFonts w:hint="cs"/>
          <w:rtl/>
        </w:rPr>
        <w:t>הופכים חלומות למציאות?</w:t>
      </w:r>
    </w:p>
    <w:p w14:paraId="7DAEB4B1" w14:textId="77777777" w:rsidR="00525635" w:rsidRDefault="00525635" w:rsidP="00525635">
      <w:pPr>
        <w:pStyle w:val="2"/>
        <w:rPr>
          <w:rtl/>
        </w:rPr>
      </w:pPr>
      <w:bookmarkStart w:id="36" w:name="_Toc529175658"/>
      <w:r>
        <w:rPr>
          <w:rFonts w:eastAsia="Times New Roman"/>
          <w:rtl/>
        </w:rPr>
        <w:t>לקחת ממיגור הפשע בניו-יורק למנהיגות חינוכית</w:t>
      </w:r>
      <w:bookmarkEnd w:id="36"/>
    </w:p>
    <w:p w14:paraId="3256DA18" w14:textId="77777777" w:rsidR="00525635" w:rsidRPr="006D1D59" w:rsidRDefault="00525635" w:rsidP="00525635">
      <w:pPr>
        <w:pStyle w:val="3"/>
        <w:rPr>
          <w:rtl/>
        </w:rPr>
      </w:pPr>
      <w:r w:rsidRPr="006D1D59">
        <w:rPr>
          <w:rFonts w:hint="cs"/>
          <w:rtl/>
        </w:rPr>
        <w:t>כיצד</w:t>
      </w:r>
      <w:r w:rsidRPr="006D1D59">
        <w:rPr>
          <w:rtl/>
        </w:rPr>
        <w:t xml:space="preserve"> </w:t>
      </w:r>
      <w:r w:rsidRPr="006D1D59">
        <w:rPr>
          <w:rFonts w:hint="cs"/>
          <w:rtl/>
        </w:rPr>
        <w:t>יוצרים</w:t>
      </w:r>
      <w:r w:rsidRPr="006D1D59">
        <w:rPr>
          <w:rtl/>
        </w:rPr>
        <w:t xml:space="preserve"> </w:t>
      </w:r>
      <w:r w:rsidRPr="006D1D59">
        <w:rPr>
          <w:rFonts w:hint="cs"/>
          <w:rtl/>
        </w:rPr>
        <w:t>השפעה</w:t>
      </w:r>
      <w:r w:rsidRPr="006D1D59">
        <w:rPr>
          <w:rtl/>
        </w:rPr>
        <w:t>?</w:t>
      </w:r>
    </w:p>
    <w:p w14:paraId="48F9A4DB" w14:textId="77777777" w:rsidR="00525635" w:rsidRPr="006D1D59" w:rsidRDefault="00525635" w:rsidP="00525635">
      <w:pPr>
        <w:rPr>
          <w:sz w:val="24"/>
          <w:rtl/>
        </w:rPr>
      </w:pPr>
      <w:r w:rsidRPr="006D1D59">
        <w:rPr>
          <w:rFonts w:hint="cs"/>
          <w:sz w:val="24"/>
          <w:rtl/>
        </w:rPr>
        <w:t>בכל</w:t>
      </w:r>
      <w:r w:rsidRPr="006D1D59">
        <w:rPr>
          <w:sz w:val="24"/>
          <w:rtl/>
        </w:rPr>
        <w:t xml:space="preserve"> </w:t>
      </w:r>
      <w:r w:rsidRPr="006D1D59">
        <w:rPr>
          <w:rFonts w:hint="cs"/>
          <w:sz w:val="24"/>
          <w:rtl/>
        </w:rPr>
        <w:t>ארגון</w:t>
      </w:r>
      <w:r w:rsidRPr="006D1D59">
        <w:rPr>
          <w:sz w:val="24"/>
          <w:rtl/>
        </w:rPr>
        <w:t xml:space="preserve"> </w:t>
      </w:r>
      <w:r w:rsidRPr="006D1D59">
        <w:rPr>
          <w:rFonts w:hint="cs"/>
          <w:sz w:val="24"/>
          <w:rtl/>
        </w:rPr>
        <w:t>די</w:t>
      </w:r>
      <w:r w:rsidRPr="006D1D59">
        <w:rPr>
          <w:sz w:val="24"/>
          <w:rtl/>
        </w:rPr>
        <w:t xml:space="preserve"> </w:t>
      </w:r>
      <w:r w:rsidRPr="006D1D59">
        <w:rPr>
          <w:rFonts w:hint="cs"/>
          <w:sz w:val="24"/>
          <w:rtl/>
        </w:rPr>
        <w:t>ברור</w:t>
      </w:r>
      <w:r w:rsidRPr="006D1D59">
        <w:rPr>
          <w:sz w:val="24"/>
          <w:rtl/>
        </w:rPr>
        <w:t xml:space="preserve"> </w:t>
      </w:r>
      <w:r w:rsidRPr="006D1D59">
        <w:rPr>
          <w:rFonts w:hint="cs"/>
          <w:sz w:val="24"/>
          <w:rtl/>
        </w:rPr>
        <w:t>שהצלחתו</w:t>
      </w:r>
      <w:r w:rsidRPr="006D1D59">
        <w:rPr>
          <w:sz w:val="24"/>
          <w:rtl/>
        </w:rPr>
        <w:t xml:space="preserve"> </w:t>
      </w:r>
      <w:r w:rsidRPr="006D1D59">
        <w:rPr>
          <w:rFonts w:hint="cs"/>
          <w:sz w:val="24"/>
          <w:rtl/>
        </w:rPr>
        <w:t>תלויה</w:t>
      </w:r>
      <w:r w:rsidRPr="006D1D59">
        <w:rPr>
          <w:sz w:val="24"/>
          <w:rtl/>
        </w:rPr>
        <w:t xml:space="preserve"> </w:t>
      </w:r>
      <w:r w:rsidRPr="006D1D59">
        <w:rPr>
          <w:rFonts w:hint="cs"/>
          <w:sz w:val="24"/>
          <w:rtl/>
        </w:rPr>
        <w:t>בראש</w:t>
      </w:r>
      <w:r w:rsidRPr="006D1D59">
        <w:rPr>
          <w:sz w:val="24"/>
          <w:rtl/>
        </w:rPr>
        <w:t xml:space="preserve"> </w:t>
      </w:r>
      <w:r w:rsidRPr="006D1D59">
        <w:rPr>
          <w:rFonts w:hint="cs"/>
          <w:sz w:val="24"/>
          <w:rtl/>
        </w:rPr>
        <w:t>וראשונה</w:t>
      </w:r>
      <w:r w:rsidRPr="006D1D59">
        <w:rPr>
          <w:sz w:val="24"/>
          <w:rtl/>
        </w:rPr>
        <w:t xml:space="preserve"> </w:t>
      </w:r>
      <w:r w:rsidRPr="006D1D59">
        <w:rPr>
          <w:rFonts w:hint="cs"/>
          <w:sz w:val="24"/>
          <w:rtl/>
        </w:rPr>
        <w:t>באיכות</w:t>
      </w:r>
      <w:r w:rsidRPr="006D1D59">
        <w:rPr>
          <w:sz w:val="24"/>
          <w:rtl/>
        </w:rPr>
        <w:t xml:space="preserve"> </w:t>
      </w:r>
      <w:r w:rsidRPr="006D1D59">
        <w:rPr>
          <w:rFonts w:hint="cs"/>
          <w:sz w:val="24"/>
          <w:rtl/>
        </w:rPr>
        <w:t>המנהיגים</w:t>
      </w:r>
      <w:r w:rsidRPr="006D1D59">
        <w:rPr>
          <w:sz w:val="24"/>
          <w:rtl/>
        </w:rPr>
        <w:t xml:space="preserve"> </w:t>
      </w:r>
      <w:r w:rsidRPr="006D1D59">
        <w:rPr>
          <w:rFonts w:hint="cs"/>
          <w:sz w:val="24"/>
          <w:rtl/>
        </w:rPr>
        <w:t>שלו</w:t>
      </w:r>
      <w:r w:rsidRPr="006D1D59">
        <w:rPr>
          <w:sz w:val="24"/>
          <w:rtl/>
        </w:rPr>
        <w:t xml:space="preserve">. </w:t>
      </w:r>
      <w:r w:rsidRPr="006D1D59">
        <w:rPr>
          <w:rFonts w:hint="cs"/>
          <w:sz w:val="24"/>
          <w:rtl/>
        </w:rPr>
        <w:t>בעולם</w:t>
      </w:r>
      <w:r w:rsidRPr="006D1D59">
        <w:rPr>
          <w:sz w:val="24"/>
          <w:rtl/>
        </w:rPr>
        <w:t xml:space="preserve"> </w:t>
      </w:r>
      <w:r w:rsidRPr="006D1D59">
        <w:rPr>
          <w:rFonts w:hint="cs"/>
          <w:sz w:val="24"/>
          <w:rtl/>
        </w:rPr>
        <w:t>החינוכי</w:t>
      </w:r>
      <w:r w:rsidRPr="006D1D59">
        <w:rPr>
          <w:sz w:val="24"/>
          <w:rtl/>
        </w:rPr>
        <w:t xml:space="preserve"> </w:t>
      </w:r>
      <w:r w:rsidRPr="006D1D59">
        <w:rPr>
          <w:rFonts w:hint="cs"/>
          <w:sz w:val="24"/>
          <w:rtl/>
        </w:rPr>
        <w:t>שבו</w:t>
      </w:r>
      <w:r w:rsidRPr="006D1D59">
        <w:rPr>
          <w:sz w:val="24"/>
          <w:rtl/>
        </w:rPr>
        <w:t xml:space="preserve"> </w:t>
      </w:r>
      <w:r w:rsidRPr="006D1D59">
        <w:rPr>
          <w:rFonts w:hint="cs"/>
          <w:sz w:val="24"/>
          <w:rtl/>
        </w:rPr>
        <w:t>אנו</w:t>
      </w:r>
      <w:r w:rsidRPr="006D1D59">
        <w:rPr>
          <w:sz w:val="24"/>
          <w:rtl/>
        </w:rPr>
        <w:t xml:space="preserve"> </w:t>
      </w:r>
      <w:r w:rsidRPr="006D1D59">
        <w:rPr>
          <w:rFonts w:hint="cs"/>
          <w:sz w:val="24"/>
          <w:rtl/>
        </w:rPr>
        <w:t>עוסקים</w:t>
      </w:r>
      <w:r w:rsidRPr="006D1D59">
        <w:rPr>
          <w:sz w:val="24"/>
          <w:rtl/>
        </w:rPr>
        <w:t xml:space="preserve">, </w:t>
      </w:r>
      <w:r w:rsidRPr="006D1D59">
        <w:rPr>
          <w:rFonts w:hint="cs"/>
          <w:sz w:val="24"/>
          <w:rtl/>
        </w:rPr>
        <w:t>המנהיגות</w:t>
      </w:r>
      <w:r w:rsidRPr="006D1D59">
        <w:rPr>
          <w:sz w:val="24"/>
          <w:rtl/>
        </w:rPr>
        <w:t xml:space="preserve"> </w:t>
      </w:r>
      <w:r w:rsidRPr="006D1D59">
        <w:rPr>
          <w:rFonts w:hint="cs"/>
          <w:sz w:val="24"/>
          <w:rtl/>
        </w:rPr>
        <w:t>שלנו</w:t>
      </w:r>
      <w:r w:rsidRPr="006D1D59">
        <w:rPr>
          <w:sz w:val="24"/>
          <w:rtl/>
        </w:rPr>
        <w:t xml:space="preserve"> </w:t>
      </w:r>
      <w:r w:rsidRPr="006D1D59">
        <w:rPr>
          <w:rFonts w:hint="cs"/>
          <w:sz w:val="24"/>
          <w:rtl/>
        </w:rPr>
        <w:t>היא</w:t>
      </w:r>
      <w:r w:rsidRPr="006D1D59">
        <w:rPr>
          <w:sz w:val="24"/>
          <w:rtl/>
        </w:rPr>
        <w:t xml:space="preserve"> </w:t>
      </w:r>
      <w:r w:rsidRPr="006D1D59">
        <w:rPr>
          <w:rFonts w:hint="cs"/>
          <w:sz w:val="24"/>
          <w:rtl/>
        </w:rPr>
        <w:t>הגורם</w:t>
      </w:r>
      <w:r w:rsidRPr="006D1D59">
        <w:rPr>
          <w:sz w:val="24"/>
          <w:rtl/>
        </w:rPr>
        <w:t xml:space="preserve"> </w:t>
      </w:r>
      <w:r w:rsidRPr="006D1D59">
        <w:rPr>
          <w:rFonts w:hint="cs"/>
          <w:sz w:val="24"/>
          <w:rtl/>
        </w:rPr>
        <w:t>המשפיע</w:t>
      </w:r>
      <w:r w:rsidRPr="006D1D59">
        <w:rPr>
          <w:sz w:val="24"/>
          <w:rtl/>
        </w:rPr>
        <w:t xml:space="preserve"> </w:t>
      </w:r>
      <w:r w:rsidRPr="006D1D59">
        <w:rPr>
          <w:rFonts w:hint="cs"/>
          <w:sz w:val="24"/>
          <w:rtl/>
        </w:rPr>
        <w:t>ביותר</w:t>
      </w:r>
      <w:r w:rsidRPr="006D1D59">
        <w:rPr>
          <w:sz w:val="24"/>
          <w:rtl/>
        </w:rPr>
        <w:t xml:space="preserve"> </w:t>
      </w:r>
      <w:r w:rsidRPr="006D1D59">
        <w:rPr>
          <w:rFonts w:hint="cs"/>
          <w:sz w:val="24"/>
          <w:rtl/>
        </w:rPr>
        <w:t>על</w:t>
      </w:r>
      <w:r w:rsidRPr="006D1D59">
        <w:rPr>
          <w:sz w:val="24"/>
          <w:rtl/>
        </w:rPr>
        <w:t xml:space="preserve"> </w:t>
      </w:r>
      <w:r w:rsidRPr="006D1D59">
        <w:rPr>
          <w:rFonts w:hint="cs"/>
          <w:sz w:val="24"/>
          <w:rtl/>
        </w:rPr>
        <w:t>המשפחה</w:t>
      </w:r>
      <w:r w:rsidRPr="006D1D59">
        <w:rPr>
          <w:sz w:val="24"/>
          <w:rtl/>
        </w:rPr>
        <w:t xml:space="preserve"> </w:t>
      </w:r>
      <w:r w:rsidRPr="006D1D59">
        <w:rPr>
          <w:rFonts w:hint="cs"/>
          <w:sz w:val="24"/>
          <w:rtl/>
        </w:rPr>
        <w:t>כולה</w:t>
      </w:r>
      <w:r>
        <w:rPr>
          <w:rFonts w:hint="cs"/>
          <w:sz w:val="24"/>
          <w:rtl/>
        </w:rPr>
        <w:t xml:space="preserve"> </w:t>
      </w:r>
      <w:r>
        <w:rPr>
          <w:sz w:val="24"/>
          <w:rtl/>
        </w:rPr>
        <w:t>–</w:t>
      </w:r>
      <w:r w:rsidRPr="006D1D59">
        <w:rPr>
          <w:sz w:val="24"/>
          <w:rtl/>
        </w:rPr>
        <w:t xml:space="preserve"> </w:t>
      </w:r>
      <w:r>
        <w:rPr>
          <w:rFonts w:hint="cs"/>
          <w:sz w:val="24"/>
          <w:rtl/>
        </w:rPr>
        <w:t xml:space="preserve">על </w:t>
      </w:r>
      <w:r w:rsidRPr="006D1D59">
        <w:rPr>
          <w:rFonts w:hint="cs"/>
          <w:sz w:val="24"/>
          <w:rtl/>
        </w:rPr>
        <w:t>צוותי</w:t>
      </w:r>
      <w:r w:rsidRPr="006D1D59">
        <w:rPr>
          <w:sz w:val="24"/>
          <w:rtl/>
        </w:rPr>
        <w:t xml:space="preserve"> </w:t>
      </w:r>
      <w:r w:rsidRPr="006D1D59">
        <w:rPr>
          <w:rFonts w:hint="cs"/>
          <w:sz w:val="24"/>
          <w:rtl/>
        </w:rPr>
        <w:t>החינוך</w:t>
      </w:r>
      <w:r w:rsidRPr="006D1D59">
        <w:rPr>
          <w:sz w:val="24"/>
          <w:rtl/>
        </w:rPr>
        <w:t xml:space="preserve">, </w:t>
      </w:r>
      <w:r w:rsidRPr="006D1D59">
        <w:rPr>
          <w:rFonts w:hint="cs"/>
          <w:sz w:val="24"/>
          <w:rtl/>
        </w:rPr>
        <w:t>על</w:t>
      </w:r>
      <w:r w:rsidRPr="006D1D59">
        <w:rPr>
          <w:sz w:val="24"/>
          <w:rtl/>
        </w:rPr>
        <w:t xml:space="preserve"> </w:t>
      </w:r>
      <w:r w:rsidRPr="006D1D59">
        <w:rPr>
          <w:rFonts w:hint="cs"/>
          <w:sz w:val="24"/>
          <w:rtl/>
        </w:rPr>
        <w:t>קהילת</w:t>
      </w:r>
      <w:r w:rsidRPr="006D1D59">
        <w:rPr>
          <w:sz w:val="24"/>
          <w:rtl/>
        </w:rPr>
        <w:t xml:space="preserve"> </w:t>
      </w:r>
      <w:r w:rsidRPr="006D1D59">
        <w:rPr>
          <w:rFonts w:hint="cs"/>
          <w:sz w:val="24"/>
          <w:rtl/>
        </w:rPr>
        <w:t>ההורים</w:t>
      </w:r>
      <w:r w:rsidRPr="006D1D59">
        <w:rPr>
          <w:sz w:val="24"/>
          <w:rtl/>
        </w:rPr>
        <w:t xml:space="preserve"> </w:t>
      </w:r>
      <w:r w:rsidRPr="006D1D59">
        <w:rPr>
          <w:rFonts w:hint="cs"/>
          <w:sz w:val="24"/>
          <w:rtl/>
        </w:rPr>
        <w:t>ועל</w:t>
      </w:r>
      <w:r w:rsidRPr="006D1D59">
        <w:rPr>
          <w:sz w:val="24"/>
          <w:rtl/>
        </w:rPr>
        <w:t xml:space="preserve"> </w:t>
      </w:r>
      <w:r w:rsidRPr="006D1D59">
        <w:rPr>
          <w:rFonts w:hint="cs"/>
          <w:sz w:val="24"/>
          <w:rtl/>
        </w:rPr>
        <w:t>התלמידים</w:t>
      </w:r>
      <w:r w:rsidRPr="006D1D59">
        <w:rPr>
          <w:sz w:val="24"/>
          <w:rtl/>
        </w:rPr>
        <w:t>.</w:t>
      </w:r>
    </w:p>
    <w:p w14:paraId="2C36531B" w14:textId="77777777" w:rsidR="00525635" w:rsidRPr="006D1D59" w:rsidRDefault="00525635" w:rsidP="00525635">
      <w:pPr>
        <w:rPr>
          <w:sz w:val="24"/>
          <w:rtl/>
        </w:rPr>
      </w:pPr>
      <w:r w:rsidRPr="006D1D59">
        <w:rPr>
          <w:rFonts w:hint="cs"/>
          <w:sz w:val="24"/>
          <w:rtl/>
        </w:rPr>
        <w:t>נבקש</w:t>
      </w:r>
      <w:r w:rsidRPr="006D1D59">
        <w:rPr>
          <w:sz w:val="24"/>
          <w:rtl/>
        </w:rPr>
        <w:t xml:space="preserve"> </w:t>
      </w:r>
      <w:r w:rsidRPr="006D1D59">
        <w:rPr>
          <w:rFonts w:hint="cs"/>
          <w:sz w:val="24"/>
          <w:rtl/>
        </w:rPr>
        <w:t>לחדד</w:t>
      </w:r>
      <w:r w:rsidRPr="006D1D59">
        <w:rPr>
          <w:sz w:val="24"/>
          <w:rtl/>
        </w:rPr>
        <w:t xml:space="preserve"> </w:t>
      </w:r>
      <w:r w:rsidRPr="006D1D59">
        <w:rPr>
          <w:rFonts w:hint="cs"/>
          <w:sz w:val="24"/>
          <w:rtl/>
        </w:rPr>
        <w:t>עקרונות</w:t>
      </w:r>
      <w:r w:rsidRPr="006D1D59">
        <w:rPr>
          <w:sz w:val="24"/>
          <w:rtl/>
        </w:rPr>
        <w:t xml:space="preserve"> </w:t>
      </w:r>
      <w:r w:rsidRPr="006D1D59">
        <w:rPr>
          <w:rFonts w:hint="cs"/>
          <w:sz w:val="24"/>
          <w:rtl/>
        </w:rPr>
        <w:t>שנלמדו</w:t>
      </w:r>
      <w:r w:rsidRPr="006D1D59">
        <w:rPr>
          <w:sz w:val="24"/>
          <w:rtl/>
        </w:rPr>
        <w:t xml:space="preserve"> </w:t>
      </w:r>
      <w:r w:rsidRPr="006D1D59">
        <w:rPr>
          <w:rFonts w:hint="cs"/>
          <w:sz w:val="24"/>
          <w:rtl/>
        </w:rPr>
        <w:t>גם</w:t>
      </w:r>
      <w:r w:rsidRPr="006D1D59">
        <w:rPr>
          <w:sz w:val="24"/>
          <w:rtl/>
        </w:rPr>
        <w:t xml:space="preserve"> </w:t>
      </w:r>
      <w:r w:rsidRPr="006D1D59">
        <w:rPr>
          <w:rFonts w:hint="cs"/>
          <w:sz w:val="24"/>
          <w:rtl/>
        </w:rPr>
        <w:t>מספרו</w:t>
      </w:r>
      <w:r w:rsidRPr="006D1D59">
        <w:rPr>
          <w:sz w:val="24"/>
          <w:rtl/>
        </w:rPr>
        <w:t xml:space="preserve"> </w:t>
      </w:r>
      <w:r w:rsidRPr="006D1D59">
        <w:rPr>
          <w:rFonts w:hint="cs"/>
          <w:sz w:val="24"/>
          <w:rtl/>
        </w:rPr>
        <w:t>של</w:t>
      </w:r>
      <w:r w:rsidRPr="006D1D59">
        <w:rPr>
          <w:sz w:val="24"/>
          <w:rtl/>
        </w:rPr>
        <w:t xml:space="preserve"> </w:t>
      </w:r>
      <w:r w:rsidRPr="006D1D59">
        <w:rPr>
          <w:rFonts w:hint="cs"/>
          <w:sz w:val="24"/>
          <w:rtl/>
        </w:rPr>
        <w:t>רודולף</w:t>
      </w:r>
      <w:r w:rsidRPr="006D1D59">
        <w:rPr>
          <w:sz w:val="24"/>
          <w:rtl/>
        </w:rPr>
        <w:t xml:space="preserve"> </w:t>
      </w:r>
      <w:r w:rsidRPr="006D1D59">
        <w:rPr>
          <w:rFonts w:hint="cs"/>
          <w:sz w:val="24"/>
          <w:rtl/>
        </w:rPr>
        <w:t>ג</w:t>
      </w:r>
      <w:r w:rsidRPr="006D1D59">
        <w:rPr>
          <w:sz w:val="24"/>
          <w:rtl/>
        </w:rPr>
        <w:t>'</w:t>
      </w:r>
      <w:r w:rsidRPr="006D1D59">
        <w:rPr>
          <w:rFonts w:hint="cs"/>
          <w:sz w:val="24"/>
          <w:rtl/>
        </w:rPr>
        <w:t>וליאני</w:t>
      </w:r>
      <w:r w:rsidRPr="006D1D59">
        <w:rPr>
          <w:sz w:val="24"/>
          <w:rtl/>
        </w:rPr>
        <w:t xml:space="preserve"> (</w:t>
      </w:r>
      <w:r w:rsidRPr="006D1D59">
        <w:rPr>
          <w:rFonts w:hint="cs"/>
          <w:sz w:val="24"/>
          <w:rtl/>
        </w:rPr>
        <w:t>ראש</w:t>
      </w:r>
      <w:r w:rsidRPr="006D1D59">
        <w:rPr>
          <w:sz w:val="24"/>
          <w:rtl/>
        </w:rPr>
        <w:t xml:space="preserve"> </w:t>
      </w:r>
      <w:r w:rsidRPr="006D1D59">
        <w:rPr>
          <w:rFonts w:hint="cs"/>
          <w:sz w:val="24"/>
          <w:rtl/>
        </w:rPr>
        <w:t>עירית</w:t>
      </w:r>
      <w:r w:rsidRPr="006D1D59">
        <w:rPr>
          <w:sz w:val="24"/>
          <w:rtl/>
        </w:rPr>
        <w:t xml:space="preserve"> </w:t>
      </w:r>
      <w:r w:rsidRPr="006D1D59">
        <w:rPr>
          <w:rFonts w:hint="cs"/>
          <w:sz w:val="24"/>
          <w:rtl/>
        </w:rPr>
        <w:t>ניו</w:t>
      </w:r>
      <w:r w:rsidRPr="006D1D59">
        <w:rPr>
          <w:sz w:val="24"/>
          <w:rtl/>
        </w:rPr>
        <w:t xml:space="preserve"> </w:t>
      </w:r>
      <w:r w:rsidRPr="006D1D59">
        <w:rPr>
          <w:rFonts w:hint="cs"/>
          <w:sz w:val="24"/>
          <w:rtl/>
        </w:rPr>
        <w:t>יורק</w:t>
      </w:r>
      <w:r w:rsidRPr="006D1D59">
        <w:rPr>
          <w:sz w:val="24"/>
          <w:rtl/>
        </w:rPr>
        <w:t xml:space="preserve"> </w:t>
      </w:r>
      <w:r w:rsidRPr="006D1D59">
        <w:rPr>
          <w:rFonts w:hint="cs"/>
          <w:sz w:val="24"/>
          <w:rtl/>
        </w:rPr>
        <w:t>לשעבר</w:t>
      </w:r>
      <w:r w:rsidRPr="006D1D59">
        <w:rPr>
          <w:sz w:val="24"/>
          <w:rtl/>
        </w:rPr>
        <w:t>) - "</w:t>
      </w:r>
      <w:r w:rsidRPr="006D1D59">
        <w:rPr>
          <w:rFonts w:hint="cs"/>
          <w:sz w:val="24"/>
          <w:rtl/>
        </w:rPr>
        <w:t>מנהיגות</w:t>
      </w:r>
      <w:r w:rsidRPr="006D1D59">
        <w:rPr>
          <w:sz w:val="24"/>
          <w:rtl/>
        </w:rPr>
        <w:t xml:space="preserve">". </w:t>
      </w:r>
    </w:p>
    <w:p w14:paraId="3B1EFBB7" w14:textId="77777777" w:rsidR="00525635" w:rsidRPr="00000DD1" w:rsidRDefault="00525635" w:rsidP="00525635">
      <w:pPr>
        <w:pStyle w:val="3"/>
        <w:rPr>
          <w:b w:val="0"/>
          <w:bCs w:val="0"/>
          <w:rtl/>
        </w:rPr>
      </w:pPr>
      <w:r w:rsidRPr="00000DD1">
        <w:rPr>
          <w:rFonts w:hint="cs"/>
          <w:b w:val="0"/>
          <w:bCs w:val="0"/>
          <w:rtl/>
        </w:rPr>
        <w:t>שלוש</w:t>
      </w:r>
      <w:r w:rsidRPr="00000DD1">
        <w:rPr>
          <w:b w:val="0"/>
          <w:bCs w:val="0"/>
          <w:rtl/>
        </w:rPr>
        <w:t xml:space="preserve"> </w:t>
      </w:r>
      <w:r w:rsidRPr="00000DD1">
        <w:rPr>
          <w:rFonts w:hint="cs"/>
          <w:b w:val="0"/>
          <w:bCs w:val="0"/>
          <w:rtl/>
        </w:rPr>
        <w:t>עשרה</w:t>
      </w:r>
      <w:r>
        <w:rPr>
          <w:rStyle w:val="a3"/>
          <w:rFonts w:asciiTheme="minorHAnsi" w:eastAsiaTheme="minorHAnsi" w:hAnsiTheme="minorHAnsi" w:cstheme="minorBidi" w:hint="cs"/>
          <w:b w:val="0"/>
          <w:bCs w:val="0"/>
          <w:color w:val="auto"/>
          <w:rtl/>
        </w:rPr>
        <w:t xml:space="preserve"> </w:t>
      </w:r>
      <w:r>
        <w:rPr>
          <w:rFonts w:hint="cs"/>
          <w:b w:val="0"/>
          <w:bCs w:val="0"/>
          <w:rtl/>
        </w:rPr>
        <w:t>עקר</w:t>
      </w:r>
      <w:r w:rsidRPr="00000DD1">
        <w:rPr>
          <w:rFonts w:hint="cs"/>
          <w:b w:val="0"/>
          <w:bCs w:val="0"/>
          <w:rtl/>
        </w:rPr>
        <w:t>ונות</w:t>
      </w:r>
      <w:r w:rsidRPr="00000DD1">
        <w:rPr>
          <w:b w:val="0"/>
          <w:bCs w:val="0"/>
          <w:rtl/>
        </w:rPr>
        <w:t xml:space="preserve"> </w:t>
      </w:r>
      <w:r w:rsidRPr="00000DD1">
        <w:rPr>
          <w:rFonts w:hint="cs"/>
          <w:b w:val="0"/>
          <w:bCs w:val="0"/>
          <w:rtl/>
        </w:rPr>
        <w:t>מנהיגות</w:t>
      </w:r>
    </w:p>
    <w:p w14:paraId="2EAB6B35" w14:textId="77777777" w:rsidR="00525635" w:rsidRPr="00E1611E" w:rsidRDefault="00525635" w:rsidP="00525635">
      <w:pPr>
        <w:jc w:val="left"/>
        <w:rPr>
          <w:sz w:val="24"/>
          <w:rtl/>
        </w:rPr>
      </w:pPr>
      <w:r w:rsidRPr="00E1611E">
        <w:rPr>
          <w:rFonts w:hint="cs"/>
          <w:sz w:val="24"/>
          <w:rtl/>
        </w:rPr>
        <w:t>1</w:t>
      </w:r>
      <w:r w:rsidRPr="00E1611E">
        <w:rPr>
          <w:sz w:val="24"/>
          <w:rtl/>
        </w:rPr>
        <w:t>.</w:t>
      </w:r>
      <w:r w:rsidRPr="00E1611E">
        <w:rPr>
          <w:rFonts w:hint="cs"/>
          <w:sz w:val="24"/>
          <w:rtl/>
        </w:rPr>
        <w:t xml:space="preserve"> </w:t>
      </w:r>
      <w:r w:rsidRPr="00450BC9">
        <w:rPr>
          <w:rFonts w:asciiTheme="minorBidi" w:hAnsiTheme="minorBidi"/>
          <w:b/>
          <w:bCs/>
          <w:i/>
          <w:iCs/>
          <w:sz w:val="24"/>
          <w:rtl/>
        </w:rPr>
        <w:t>מנהיגות אפשר ללמד, אפשר ללמוד ואפשר לפתח</w:t>
      </w:r>
      <w:r w:rsidRPr="00450BC9">
        <w:rPr>
          <w:b/>
          <w:bCs/>
          <w:i/>
          <w:iCs/>
          <w:sz w:val="24"/>
          <w:rtl/>
        </w:rPr>
        <w:t>.</w:t>
      </w:r>
      <w:r w:rsidRPr="00E1611E">
        <w:rPr>
          <w:sz w:val="24"/>
          <w:rtl/>
        </w:rPr>
        <w:t xml:space="preserve"> </w:t>
      </w:r>
      <w:r w:rsidRPr="00E1611E">
        <w:rPr>
          <w:rFonts w:hint="cs"/>
          <w:sz w:val="24"/>
          <w:rtl/>
        </w:rPr>
        <w:t xml:space="preserve">                       </w:t>
      </w:r>
      <w:r>
        <w:rPr>
          <w:sz w:val="24"/>
          <w:rtl/>
        </w:rPr>
        <w:br/>
      </w:r>
      <w:r w:rsidRPr="00E1611E">
        <w:rPr>
          <w:rFonts w:hint="cs"/>
          <w:sz w:val="24"/>
          <w:rtl/>
        </w:rPr>
        <w:t>זו</w:t>
      </w:r>
      <w:r w:rsidRPr="00E1611E">
        <w:rPr>
          <w:sz w:val="24"/>
          <w:rtl/>
        </w:rPr>
        <w:t xml:space="preserve"> </w:t>
      </w:r>
      <w:r w:rsidRPr="00E1611E">
        <w:rPr>
          <w:rFonts w:hint="cs"/>
          <w:sz w:val="24"/>
          <w:rtl/>
        </w:rPr>
        <w:t>שאלה</w:t>
      </w:r>
      <w:r w:rsidRPr="00E1611E">
        <w:rPr>
          <w:sz w:val="24"/>
          <w:rtl/>
        </w:rPr>
        <w:t xml:space="preserve"> </w:t>
      </w:r>
      <w:r w:rsidRPr="00E1611E">
        <w:rPr>
          <w:rFonts w:hint="cs"/>
          <w:sz w:val="24"/>
          <w:rtl/>
        </w:rPr>
        <w:t>חשובה</w:t>
      </w:r>
      <w:r>
        <w:rPr>
          <w:rFonts w:hint="cs"/>
          <w:sz w:val="24"/>
          <w:rtl/>
        </w:rPr>
        <w:t>:</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בין</w:t>
      </w:r>
      <w:r w:rsidRPr="00E1611E">
        <w:rPr>
          <w:sz w:val="24"/>
          <w:rtl/>
        </w:rPr>
        <w:t xml:space="preserve"> "</w:t>
      </w:r>
      <w:r w:rsidRPr="00E1611E">
        <w:rPr>
          <w:rFonts w:hint="cs"/>
          <w:sz w:val="24"/>
          <w:rtl/>
        </w:rPr>
        <w:t>מנהיגות</w:t>
      </w:r>
      <w:r w:rsidRPr="00E1611E">
        <w:rPr>
          <w:sz w:val="24"/>
          <w:rtl/>
        </w:rPr>
        <w:t xml:space="preserve"> </w:t>
      </w:r>
      <w:r w:rsidRPr="00E1611E">
        <w:rPr>
          <w:rFonts w:hint="cs"/>
          <w:sz w:val="24"/>
          <w:rtl/>
        </w:rPr>
        <w:t>מולדת</w:t>
      </w:r>
      <w:r w:rsidRPr="00E1611E">
        <w:rPr>
          <w:sz w:val="24"/>
          <w:rtl/>
        </w:rPr>
        <w:t xml:space="preserve">", </w:t>
      </w:r>
      <w:r w:rsidRPr="00E1611E">
        <w:rPr>
          <w:rFonts w:hint="cs"/>
          <w:sz w:val="24"/>
          <w:rtl/>
        </w:rPr>
        <w:t>לזו</w:t>
      </w:r>
      <w:r w:rsidRPr="00E1611E">
        <w:rPr>
          <w:sz w:val="24"/>
          <w:rtl/>
        </w:rPr>
        <w:t xml:space="preserve"> </w:t>
      </w:r>
      <w:r w:rsidRPr="00E1611E">
        <w:rPr>
          <w:rFonts w:hint="cs"/>
          <w:sz w:val="24"/>
          <w:rtl/>
        </w:rPr>
        <w:t>הנרכשת</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ניתן</w:t>
      </w:r>
      <w:r w:rsidRPr="00E1611E">
        <w:rPr>
          <w:sz w:val="24"/>
          <w:rtl/>
        </w:rPr>
        <w:t xml:space="preserve"> </w:t>
      </w:r>
      <w:r w:rsidRPr="00E1611E">
        <w:rPr>
          <w:rFonts w:hint="cs"/>
          <w:sz w:val="24"/>
          <w:rtl/>
        </w:rPr>
        <w:t>ללמוד</w:t>
      </w:r>
      <w:r w:rsidRPr="00E1611E">
        <w:rPr>
          <w:sz w:val="24"/>
          <w:rtl/>
        </w:rPr>
        <w:t xml:space="preserve">? </w:t>
      </w:r>
      <w:r w:rsidRPr="00E1611E">
        <w:rPr>
          <w:rFonts w:hint="cs"/>
          <w:sz w:val="24"/>
          <w:rtl/>
        </w:rPr>
        <w:t>האם</w:t>
      </w:r>
      <w:r w:rsidRPr="00E1611E">
        <w:rPr>
          <w:sz w:val="24"/>
          <w:rtl/>
        </w:rPr>
        <w:t xml:space="preserve"> </w:t>
      </w:r>
      <w:r w:rsidRPr="00E1611E">
        <w:rPr>
          <w:rFonts w:hint="cs"/>
          <w:sz w:val="24"/>
          <w:rtl/>
        </w:rPr>
        <w:t>ניתן</w:t>
      </w:r>
      <w:r w:rsidRPr="00E1611E">
        <w:rPr>
          <w:sz w:val="24"/>
          <w:rtl/>
        </w:rPr>
        <w:t xml:space="preserve"> </w:t>
      </w:r>
      <w:r w:rsidRPr="00E1611E">
        <w:rPr>
          <w:rFonts w:hint="cs"/>
          <w:sz w:val="24"/>
          <w:rtl/>
        </w:rPr>
        <w:t>לרכוש</w:t>
      </w:r>
      <w:r w:rsidRPr="00E1611E">
        <w:rPr>
          <w:sz w:val="24"/>
          <w:rtl/>
        </w:rPr>
        <w:t xml:space="preserve"> </w:t>
      </w:r>
      <w:r w:rsidRPr="00E1611E">
        <w:rPr>
          <w:rFonts w:hint="cs"/>
          <w:sz w:val="24"/>
          <w:rtl/>
        </w:rPr>
        <w:t>מידות</w:t>
      </w:r>
      <w:r w:rsidRPr="00E1611E">
        <w:rPr>
          <w:sz w:val="24"/>
          <w:rtl/>
        </w:rPr>
        <w:t>?</w:t>
      </w:r>
    </w:p>
    <w:p w14:paraId="013C8DED" w14:textId="77777777" w:rsidR="00525635" w:rsidRPr="00E1611E" w:rsidRDefault="00525635" w:rsidP="00525635">
      <w:pPr>
        <w:jc w:val="left"/>
        <w:rPr>
          <w:sz w:val="24"/>
          <w:rtl/>
        </w:rPr>
      </w:pPr>
      <w:r w:rsidRPr="00E1611E">
        <w:rPr>
          <w:sz w:val="24"/>
          <w:rtl/>
        </w:rPr>
        <w:t>2.</w:t>
      </w:r>
      <w:r>
        <w:rPr>
          <w:rFonts w:asciiTheme="minorBidi" w:hAnsiTheme="minorBidi" w:hint="cs"/>
          <w:b/>
          <w:bCs/>
          <w:i/>
          <w:iCs/>
          <w:sz w:val="24"/>
          <w:rtl/>
        </w:rPr>
        <w:t xml:space="preserve"> </w:t>
      </w:r>
      <w:r w:rsidRPr="00450BC9">
        <w:rPr>
          <w:rFonts w:asciiTheme="minorBidi" w:hAnsiTheme="minorBidi" w:hint="cs"/>
          <w:b/>
          <w:bCs/>
          <w:i/>
          <w:iCs/>
          <w:sz w:val="24"/>
          <w:rtl/>
        </w:rPr>
        <w:t>יש</w:t>
      </w:r>
      <w:r w:rsidRPr="00450BC9">
        <w:rPr>
          <w:rFonts w:asciiTheme="minorBidi" w:hAnsiTheme="minorBidi"/>
          <w:b/>
          <w:bCs/>
          <w:i/>
          <w:iCs/>
          <w:sz w:val="24"/>
          <w:rtl/>
        </w:rPr>
        <w:t xml:space="preserve"> </w:t>
      </w:r>
      <w:r w:rsidRPr="00450BC9">
        <w:rPr>
          <w:rFonts w:asciiTheme="minorBidi" w:hAnsiTheme="minorBidi" w:hint="cs"/>
          <w:b/>
          <w:bCs/>
          <w:i/>
          <w:iCs/>
          <w:sz w:val="24"/>
          <w:rtl/>
        </w:rPr>
        <w:t>דרכים</w:t>
      </w:r>
      <w:r w:rsidRPr="00450BC9">
        <w:rPr>
          <w:rFonts w:asciiTheme="minorBidi" w:hAnsiTheme="minorBidi"/>
          <w:b/>
          <w:bCs/>
          <w:i/>
          <w:iCs/>
          <w:sz w:val="24"/>
          <w:rtl/>
        </w:rPr>
        <w:t xml:space="preserve"> </w:t>
      </w:r>
      <w:r w:rsidRPr="00450BC9">
        <w:rPr>
          <w:rFonts w:asciiTheme="minorBidi" w:hAnsiTheme="minorBidi" w:hint="cs"/>
          <w:b/>
          <w:bCs/>
          <w:i/>
          <w:iCs/>
          <w:sz w:val="24"/>
          <w:rtl/>
        </w:rPr>
        <w:t>רבות</w:t>
      </w:r>
      <w:r w:rsidRPr="00450BC9">
        <w:rPr>
          <w:rFonts w:asciiTheme="minorBidi" w:hAnsiTheme="minorBidi"/>
          <w:b/>
          <w:bCs/>
          <w:i/>
          <w:iCs/>
          <w:sz w:val="24"/>
          <w:rtl/>
        </w:rPr>
        <w:t xml:space="preserve"> </w:t>
      </w:r>
      <w:r w:rsidRPr="00450BC9">
        <w:rPr>
          <w:rFonts w:asciiTheme="minorBidi" w:hAnsiTheme="minorBidi" w:hint="cs"/>
          <w:b/>
          <w:bCs/>
          <w:i/>
          <w:iCs/>
          <w:sz w:val="24"/>
          <w:rtl/>
        </w:rPr>
        <w:t>להנהיג</w:t>
      </w:r>
      <w:r w:rsidRPr="00450BC9">
        <w:rPr>
          <w:rFonts w:asciiTheme="minorBidi" w:hAnsiTheme="minorBidi"/>
          <w:b/>
          <w:bCs/>
          <w:i/>
          <w:iCs/>
          <w:sz w:val="24"/>
          <w:rtl/>
        </w:rPr>
        <w:t>.</w:t>
      </w:r>
      <w:r>
        <w:rPr>
          <w:rFonts w:asciiTheme="minorBidi" w:hAnsiTheme="minorBidi" w:hint="cs"/>
          <w:b/>
          <w:bCs/>
          <w:i/>
          <w:iCs/>
          <w:sz w:val="24"/>
          <w:rtl/>
        </w:rPr>
        <w:br/>
      </w:r>
      <w:r w:rsidRPr="00E1611E">
        <w:rPr>
          <w:rFonts w:asciiTheme="minorBidi" w:hAnsiTheme="minorBidi" w:hint="cs"/>
          <w:sz w:val="24"/>
          <w:rtl/>
        </w:rPr>
        <w:t>יש</w:t>
      </w:r>
      <w:r w:rsidRPr="00E1611E">
        <w:rPr>
          <w:rFonts w:asciiTheme="minorBidi" w:hAnsiTheme="minorBidi"/>
          <w:sz w:val="24"/>
          <w:rtl/>
        </w:rPr>
        <w:t xml:space="preserve"> </w:t>
      </w:r>
      <w:r>
        <w:rPr>
          <w:rFonts w:asciiTheme="minorBidi" w:hAnsiTheme="minorBidi" w:hint="cs"/>
          <w:sz w:val="24"/>
          <w:rtl/>
        </w:rPr>
        <w:t>המעניק</w:t>
      </w:r>
      <w:r w:rsidRPr="00E1611E">
        <w:rPr>
          <w:rFonts w:asciiTheme="minorBidi" w:hAnsiTheme="minorBidi"/>
          <w:sz w:val="24"/>
          <w:rtl/>
        </w:rPr>
        <w:t xml:space="preserve"> </w:t>
      </w:r>
      <w:r w:rsidRPr="00E1611E">
        <w:rPr>
          <w:rFonts w:asciiTheme="minorBidi" w:hAnsiTheme="minorBidi" w:hint="cs"/>
          <w:sz w:val="24"/>
          <w:rtl/>
        </w:rPr>
        <w:t>השראה</w:t>
      </w:r>
      <w:r w:rsidRPr="00E1611E">
        <w:rPr>
          <w:rFonts w:asciiTheme="minorBidi" w:hAnsiTheme="minorBidi"/>
          <w:sz w:val="24"/>
          <w:rtl/>
        </w:rPr>
        <w:t xml:space="preserve">, </w:t>
      </w:r>
      <w:r w:rsidRPr="00E1611E">
        <w:rPr>
          <w:rFonts w:asciiTheme="minorBidi" w:hAnsiTheme="minorBidi" w:hint="cs"/>
          <w:sz w:val="24"/>
          <w:rtl/>
        </w:rPr>
        <w:t>יש</w:t>
      </w:r>
      <w:r w:rsidRPr="00E1611E">
        <w:rPr>
          <w:rFonts w:asciiTheme="minorBidi" w:hAnsiTheme="minorBidi"/>
          <w:sz w:val="24"/>
          <w:rtl/>
        </w:rPr>
        <w:t xml:space="preserve"> </w:t>
      </w:r>
      <w:r w:rsidRPr="00E1611E">
        <w:rPr>
          <w:rFonts w:asciiTheme="minorBidi" w:hAnsiTheme="minorBidi" w:hint="cs"/>
          <w:sz w:val="24"/>
          <w:rtl/>
        </w:rPr>
        <w:t>מי</w:t>
      </w:r>
      <w:r w:rsidRPr="00E1611E">
        <w:rPr>
          <w:rFonts w:asciiTheme="minorBidi" w:hAnsiTheme="minorBidi"/>
          <w:sz w:val="24"/>
          <w:rtl/>
        </w:rPr>
        <w:t xml:space="preserve"> </w:t>
      </w:r>
      <w:r w:rsidRPr="00E1611E">
        <w:rPr>
          <w:rFonts w:asciiTheme="minorBidi" w:hAnsiTheme="minorBidi" w:hint="cs"/>
          <w:sz w:val="24"/>
          <w:rtl/>
        </w:rPr>
        <w:t>שהדוגמה</w:t>
      </w:r>
      <w:r w:rsidRPr="00E1611E">
        <w:rPr>
          <w:rFonts w:asciiTheme="minorBidi" w:hAnsiTheme="minorBidi"/>
          <w:sz w:val="24"/>
          <w:rtl/>
        </w:rPr>
        <w:t xml:space="preserve"> </w:t>
      </w:r>
      <w:r w:rsidRPr="00E1611E">
        <w:rPr>
          <w:rFonts w:asciiTheme="minorBidi" w:hAnsiTheme="minorBidi" w:hint="cs"/>
          <w:sz w:val="24"/>
          <w:rtl/>
        </w:rPr>
        <w:t>האישית</w:t>
      </w:r>
      <w:r w:rsidRPr="00E1611E">
        <w:rPr>
          <w:rFonts w:asciiTheme="minorBidi" w:hAnsiTheme="minorBidi"/>
          <w:sz w:val="24"/>
          <w:rtl/>
        </w:rPr>
        <w:t xml:space="preserve"> </w:t>
      </w:r>
      <w:r w:rsidRPr="00E1611E">
        <w:rPr>
          <w:rFonts w:asciiTheme="minorBidi" w:hAnsiTheme="minorBidi" w:hint="cs"/>
          <w:sz w:val="24"/>
          <w:rtl/>
        </w:rPr>
        <w:t>של</w:t>
      </w:r>
      <w:r>
        <w:rPr>
          <w:rFonts w:asciiTheme="minorBidi" w:hAnsiTheme="minorBidi" w:hint="cs"/>
          <w:sz w:val="24"/>
          <w:rtl/>
        </w:rPr>
        <w:t>ו</w:t>
      </w:r>
      <w:r w:rsidRPr="00E1611E">
        <w:rPr>
          <w:rFonts w:asciiTheme="minorBidi" w:hAnsiTheme="minorBidi"/>
          <w:sz w:val="24"/>
          <w:rtl/>
        </w:rPr>
        <w:t xml:space="preserve"> </w:t>
      </w:r>
      <w:r w:rsidRPr="00E1611E">
        <w:rPr>
          <w:rFonts w:asciiTheme="minorBidi" w:hAnsiTheme="minorBidi" w:hint="cs"/>
          <w:sz w:val="24"/>
          <w:rtl/>
        </w:rPr>
        <w:t>סוחפת</w:t>
      </w:r>
      <w:r w:rsidRPr="00E1611E">
        <w:rPr>
          <w:rFonts w:asciiTheme="minorBidi" w:hAnsiTheme="minorBidi"/>
          <w:sz w:val="24"/>
          <w:rtl/>
        </w:rPr>
        <w:t xml:space="preserve"> </w:t>
      </w:r>
      <w:r>
        <w:rPr>
          <w:rFonts w:asciiTheme="minorBidi" w:hAnsiTheme="minorBidi" w:hint="cs"/>
          <w:sz w:val="24"/>
          <w:rtl/>
        </w:rPr>
        <w:t>אחריו</w:t>
      </w:r>
      <w:r w:rsidRPr="00393FE7">
        <w:rPr>
          <w:rFonts w:asciiTheme="minorBidi" w:hAnsiTheme="minorBidi" w:hint="cs"/>
          <w:sz w:val="24"/>
          <w:rtl/>
        </w:rPr>
        <w:t xml:space="preserve"> </w:t>
      </w:r>
      <w:r w:rsidRPr="00E1611E">
        <w:rPr>
          <w:rFonts w:asciiTheme="minorBidi" w:hAnsiTheme="minorBidi" w:hint="cs"/>
          <w:sz w:val="24"/>
          <w:rtl/>
        </w:rPr>
        <w:t>אנשים</w:t>
      </w:r>
      <w:r w:rsidRPr="00E1611E">
        <w:rPr>
          <w:rFonts w:asciiTheme="minorBidi" w:hAnsiTheme="minorBidi"/>
          <w:sz w:val="24"/>
          <w:rtl/>
        </w:rPr>
        <w:t xml:space="preserve">, </w:t>
      </w:r>
      <w:r w:rsidRPr="00E1611E">
        <w:rPr>
          <w:rFonts w:asciiTheme="minorBidi" w:hAnsiTheme="minorBidi" w:hint="cs"/>
          <w:sz w:val="24"/>
          <w:rtl/>
        </w:rPr>
        <w:t>יש</w:t>
      </w:r>
      <w:r w:rsidRPr="00E1611E">
        <w:rPr>
          <w:rFonts w:asciiTheme="minorBidi" w:hAnsiTheme="minorBidi"/>
          <w:sz w:val="24"/>
          <w:rtl/>
        </w:rPr>
        <w:t xml:space="preserve"> </w:t>
      </w:r>
      <w:r w:rsidRPr="00E1611E">
        <w:rPr>
          <w:rFonts w:asciiTheme="minorBidi" w:hAnsiTheme="minorBidi" w:hint="cs"/>
          <w:sz w:val="24"/>
          <w:rtl/>
        </w:rPr>
        <w:t>מי</w:t>
      </w:r>
      <w:r w:rsidRPr="00E1611E">
        <w:rPr>
          <w:rFonts w:asciiTheme="minorBidi" w:hAnsiTheme="minorBidi"/>
          <w:sz w:val="24"/>
          <w:rtl/>
        </w:rPr>
        <w:t xml:space="preserve"> </w:t>
      </w:r>
      <w:r>
        <w:rPr>
          <w:rFonts w:asciiTheme="minorBidi" w:hAnsiTheme="minorBidi" w:hint="cs"/>
          <w:sz w:val="24"/>
          <w:rtl/>
        </w:rPr>
        <w:t>שמקשיב</w:t>
      </w:r>
      <w:r w:rsidRPr="00E1611E">
        <w:rPr>
          <w:rFonts w:asciiTheme="minorBidi" w:hAnsiTheme="minorBidi"/>
          <w:sz w:val="24"/>
          <w:rtl/>
        </w:rPr>
        <w:t xml:space="preserve"> </w:t>
      </w:r>
      <w:r w:rsidRPr="00E1611E">
        <w:rPr>
          <w:rFonts w:asciiTheme="minorBidi" w:hAnsiTheme="minorBidi" w:hint="cs"/>
          <w:sz w:val="24"/>
          <w:rtl/>
        </w:rPr>
        <w:t>למי</w:t>
      </w:r>
      <w:r w:rsidRPr="00E1611E">
        <w:rPr>
          <w:rFonts w:asciiTheme="minorBidi" w:hAnsiTheme="minorBidi"/>
          <w:sz w:val="24"/>
          <w:rtl/>
        </w:rPr>
        <w:t xml:space="preserve"> </w:t>
      </w:r>
      <w:r w:rsidRPr="00E1611E">
        <w:rPr>
          <w:rFonts w:asciiTheme="minorBidi" w:hAnsiTheme="minorBidi" w:hint="cs"/>
          <w:sz w:val="24"/>
          <w:rtl/>
        </w:rPr>
        <w:t>שנראה</w:t>
      </w:r>
      <w:r w:rsidRPr="00E1611E">
        <w:rPr>
          <w:rFonts w:asciiTheme="minorBidi" w:hAnsiTheme="minorBidi"/>
          <w:sz w:val="24"/>
          <w:rtl/>
        </w:rPr>
        <w:t xml:space="preserve"> </w:t>
      </w:r>
      <w:r>
        <w:rPr>
          <w:rFonts w:asciiTheme="minorBidi" w:hAnsiTheme="minorBidi" w:hint="cs"/>
          <w:sz w:val="24"/>
          <w:rtl/>
        </w:rPr>
        <w:t>בעיניו</w:t>
      </w:r>
      <w:r w:rsidRPr="00E1611E">
        <w:rPr>
          <w:rFonts w:asciiTheme="minorBidi" w:hAnsiTheme="minorBidi"/>
          <w:sz w:val="24"/>
          <w:rtl/>
        </w:rPr>
        <w:t xml:space="preserve"> </w:t>
      </w:r>
      <w:r w:rsidRPr="00E1611E">
        <w:rPr>
          <w:rFonts w:asciiTheme="minorBidi" w:hAnsiTheme="minorBidi" w:hint="cs"/>
          <w:sz w:val="24"/>
          <w:rtl/>
        </w:rPr>
        <w:t>חזק</w:t>
      </w:r>
      <w:r w:rsidRPr="00E1611E">
        <w:rPr>
          <w:rFonts w:asciiTheme="minorBidi" w:hAnsiTheme="minorBidi"/>
          <w:sz w:val="24"/>
          <w:rtl/>
        </w:rPr>
        <w:t xml:space="preserve"> </w:t>
      </w:r>
      <w:r w:rsidRPr="00E1611E">
        <w:rPr>
          <w:rFonts w:asciiTheme="minorBidi" w:hAnsiTheme="minorBidi" w:hint="cs"/>
          <w:sz w:val="24"/>
          <w:rtl/>
        </w:rPr>
        <w:t>יותר</w:t>
      </w:r>
      <w:r w:rsidRPr="00E1611E">
        <w:rPr>
          <w:rFonts w:asciiTheme="minorBidi" w:hAnsiTheme="minorBidi"/>
          <w:sz w:val="24"/>
          <w:rtl/>
        </w:rPr>
        <w:t xml:space="preserve"> </w:t>
      </w:r>
      <w:r w:rsidRPr="00E1611E">
        <w:rPr>
          <w:rFonts w:asciiTheme="minorBidi" w:hAnsiTheme="minorBidi" w:hint="cs"/>
          <w:sz w:val="24"/>
          <w:rtl/>
        </w:rPr>
        <w:t>ויחד</w:t>
      </w:r>
      <w:r w:rsidRPr="00E1611E">
        <w:rPr>
          <w:rFonts w:asciiTheme="minorBidi" w:hAnsiTheme="minorBidi"/>
          <w:sz w:val="24"/>
          <w:rtl/>
        </w:rPr>
        <w:t xml:space="preserve"> </w:t>
      </w:r>
      <w:r w:rsidRPr="00E1611E">
        <w:rPr>
          <w:rFonts w:asciiTheme="minorBidi" w:hAnsiTheme="minorBidi" w:hint="cs"/>
          <w:sz w:val="24"/>
          <w:rtl/>
        </w:rPr>
        <w:t>עם</w:t>
      </w:r>
      <w:r w:rsidRPr="00E1611E">
        <w:rPr>
          <w:rFonts w:asciiTheme="minorBidi" w:hAnsiTheme="minorBidi"/>
          <w:sz w:val="24"/>
          <w:rtl/>
        </w:rPr>
        <w:t xml:space="preserve"> </w:t>
      </w:r>
      <w:r w:rsidRPr="00E1611E">
        <w:rPr>
          <w:rFonts w:asciiTheme="minorBidi" w:hAnsiTheme="minorBidi" w:hint="cs"/>
          <w:sz w:val="24"/>
          <w:rtl/>
        </w:rPr>
        <w:t>זה</w:t>
      </w:r>
      <w:r w:rsidRPr="00E1611E">
        <w:rPr>
          <w:rFonts w:asciiTheme="minorBidi" w:hAnsiTheme="minorBidi"/>
          <w:sz w:val="24"/>
          <w:rtl/>
        </w:rPr>
        <w:t xml:space="preserve"> </w:t>
      </w:r>
      <w:r w:rsidRPr="00E1611E">
        <w:rPr>
          <w:rFonts w:asciiTheme="minorBidi" w:hAnsiTheme="minorBidi" w:hint="cs"/>
          <w:sz w:val="24"/>
          <w:rtl/>
        </w:rPr>
        <w:t>אנושי</w:t>
      </w:r>
      <w:r w:rsidRPr="00E1611E">
        <w:rPr>
          <w:rFonts w:asciiTheme="minorBidi" w:hAnsiTheme="minorBidi"/>
          <w:sz w:val="24"/>
          <w:rtl/>
        </w:rPr>
        <w:t xml:space="preserve">, </w:t>
      </w:r>
      <w:r w:rsidRPr="00E1611E">
        <w:rPr>
          <w:rFonts w:asciiTheme="minorBidi" w:hAnsiTheme="minorBidi" w:hint="cs"/>
          <w:sz w:val="24"/>
          <w:rtl/>
        </w:rPr>
        <w:t>יש</w:t>
      </w:r>
      <w:r w:rsidRPr="00E1611E">
        <w:rPr>
          <w:rFonts w:asciiTheme="minorBidi" w:hAnsiTheme="minorBidi"/>
          <w:sz w:val="24"/>
          <w:rtl/>
        </w:rPr>
        <w:t xml:space="preserve"> </w:t>
      </w:r>
      <w:r w:rsidRPr="00E1611E">
        <w:rPr>
          <w:rFonts w:asciiTheme="minorBidi" w:hAnsiTheme="minorBidi" w:hint="cs"/>
          <w:sz w:val="24"/>
          <w:rtl/>
        </w:rPr>
        <w:t>מי</w:t>
      </w:r>
      <w:r w:rsidRPr="00E1611E">
        <w:rPr>
          <w:rFonts w:asciiTheme="minorBidi" w:hAnsiTheme="minorBidi"/>
          <w:sz w:val="24"/>
          <w:rtl/>
        </w:rPr>
        <w:t xml:space="preserve"> </w:t>
      </w:r>
      <w:r>
        <w:rPr>
          <w:rFonts w:asciiTheme="minorBidi" w:hAnsiTheme="minorBidi" w:hint="cs"/>
          <w:sz w:val="24"/>
          <w:rtl/>
        </w:rPr>
        <w:t>שהולך</w:t>
      </w:r>
      <w:r w:rsidRPr="00E1611E">
        <w:rPr>
          <w:rFonts w:asciiTheme="minorBidi" w:hAnsiTheme="minorBidi"/>
          <w:sz w:val="24"/>
          <w:rtl/>
        </w:rPr>
        <w:t xml:space="preserve"> </w:t>
      </w:r>
      <w:r w:rsidRPr="00E1611E">
        <w:rPr>
          <w:rFonts w:asciiTheme="minorBidi" w:hAnsiTheme="minorBidi" w:hint="cs"/>
          <w:sz w:val="24"/>
          <w:rtl/>
        </w:rPr>
        <w:t>אחרי</w:t>
      </w:r>
      <w:r w:rsidRPr="00E1611E">
        <w:rPr>
          <w:rFonts w:asciiTheme="minorBidi" w:hAnsiTheme="minorBidi"/>
          <w:sz w:val="24"/>
          <w:rtl/>
        </w:rPr>
        <w:t xml:space="preserve"> </w:t>
      </w:r>
      <w:r w:rsidRPr="00E1611E">
        <w:rPr>
          <w:rFonts w:asciiTheme="minorBidi" w:hAnsiTheme="minorBidi" w:hint="cs"/>
          <w:sz w:val="24"/>
          <w:rtl/>
        </w:rPr>
        <w:t>העקביות</w:t>
      </w:r>
      <w:r w:rsidRPr="00E1611E">
        <w:rPr>
          <w:rFonts w:asciiTheme="minorBidi" w:hAnsiTheme="minorBidi"/>
          <w:sz w:val="24"/>
          <w:rtl/>
        </w:rPr>
        <w:t xml:space="preserve"> </w:t>
      </w:r>
      <w:r w:rsidRPr="00E1611E">
        <w:rPr>
          <w:rFonts w:asciiTheme="minorBidi" w:hAnsiTheme="minorBidi" w:hint="cs"/>
          <w:sz w:val="24"/>
          <w:rtl/>
        </w:rPr>
        <w:t>שלו</w:t>
      </w:r>
      <w:r>
        <w:rPr>
          <w:rFonts w:hint="cs"/>
          <w:sz w:val="24"/>
          <w:rtl/>
        </w:rPr>
        <w:t>. א</w:t>
      </w:r>
      <w:r w:rsidRPr="00E1611E">
        <w:rPr>
          <w:rFonts w:hint="cs"/>
          <w:sz w:val="24"/>
          <w:rtl/>
        </w:rPr>
        <w:t>נחנו</w:t>
      </w:r>
      <w:r w:rsidRPr="00E1611E">
        <w:rPr>
          <w:sz w:val="24"/>
          <w:rtl/>
        </w:rPr>
        <w:t xml:space="preserve"> </w:t>
      </w:r>
      <w:r w:rsidRPr="00E1611E">
        <w:rPr>
          <w:rFonts w:hint="cs"/>
          <w:sz w:val="24"/>
          <w:rtl/>
        </w:rPr>
        <w:t>מכירים</w:t>
      </w:r>
      <w:r w:rsidRPr="00E1611E">
        <w:rPr>
          <w:sz w:val="24"/>
          <w:rtl/>
        </w:rPr>
        <w:t xml:space="preserve"> </w:t>
      </w:r>
      <w:r w:rsidRPr="00E1611E">
        <w:rPr>
          <w:rFonts w:hint="cs"/>
          <w:sz w:val="24"/>
          <w:rtl/>
        </w:rPr>
        <w:t>היטב</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ההגדרות</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סגנונות</w:t>
      </w:r>
      <w:r w:rsidRPr="00E1611E">
        <w:rPr>
          <w:sz w:val="24"/>
          <w:rtl/>
        </w:rPr>
        <w:t xml:space="preserve"> </w:t>
      </w:r>
      <w:r w:rsidRPr="00E1611E">
        <w:rPr>
          <w:rFonts w:hint="cs"/>
          <w:sz w:val="24"/>
          <w:rtl/>
        </w:rPr>
        <w:t>ניהול</w:t>
      </w:r>
      <w:r w:rsidRPr="00E1611E">
        <w:rPr>
          <w:sz w:val="24"/>
          <w:rtl/>
        </w:rPr>
        <w:t xml:space="preserve"> </w:t>
      </w:r>
      <w:r w:rsidRPr="00E1611E">
        <w:rPr>
          <w:rFonts w:hint="cs"/>
          <w:sz w:val="24"/>
          <w:rtl/>
        </w:rPr>
        <w:t>שונים</w:t>
      </w:r>
      <w:r w:rsidRPr="00E1611E">
        <w:rPr>
          <w:sz w:val="24"/>
          <w:rtl/>
        </w:rPr>
        <w:t xml:space="preserve"> </w:t>
      </w:r>
      <w:r w:rsidRPr="00E1611E">
        <w:rPr>
          <w:rFonts w:hint="cs"/>
          <w:sz w:val="24"/>
          <w:rtl/>
        </w:rPr>
        <w:t>ועוד</w:t>
      </w:r>
      <w:r w:rsidRPr="00E1611E">
        <w:rPr>
          <w:sz w:val="24"/>
          <w:rtl/>
        </w:rPr>
        <w:t>.</w:t>
      </w:r>
      <w:r w:rsidRPr="00E1611E">
        <w:rPr>
          <w:rFonts w:hint="cs"/>
          <w:sz w:val="24"/>
          <w:rtl/>
        </w:rPr>
        <w:t xml:space="preserve"> המכנה</w:t>
      </w:r>
      <w:r w:rsidRPr="00E1611E">
        <w:rPr>
          <w:sz w:val="24"/>
          <w:rtl/>
        </w:rPr>
        <w:t xml:space="preserve"> </w:t>
      </w:r>
      <w:r w:rsidRPr="00E1611E">
        <w:rPr>
          <w:rFonts w:hint="cs"/>
          <w:sz w:val="24"/>
          <w:rtl/>
        </w:rPr>
        <w:t>המשותף</w:t>
      </w:r>
      <w:r w:rsidRPr="00E1611E">
        <w:rPr>
          <w:sz w:val="24"/>
          <w:rtl/>
        </w:rPr>
        <w:t xml:space="preserve"> </w:t>
      </w:r>
      <w:r w:rsidRPr="00E1611E">
        <w:rPr>
          <w:rFonts w:hint="cs"/>
          <w:sz w:val="24"/>
          <w:rtl/>
        </w:rPr>
        <w:t>ההכרחי</w:t>
      </w:r>
      <w:r w:rsidRPr="00E1611E">
        <w:rPr>
          <w:sz w:val="24"/>
          <w:rtl/>
        </w:rPr>
        <w:t xml:space="preserve"> </w:t>
      </w:r>
      <w:r w:rsidRPr="00E1611E">
        <w:rPr>
          <w:rFonts w:hint="cs"/>
          <w:sz w:val="24"/>
          <w:rtl/>
        </w:rPr>
        <w:t>בין</w:t>
      </w:r>
      <w:r w:rsidRPr="00E1611E">
        <w:rPr>
          <w:sz w:val="24"/>
          <w:rtl/>
        </w:rPr>
        <w:t xml:space="preserve"> </w:t>
      </w:r>
      <w:r w:rsidRPr="00E1611E">
        <w:rPr>
          <w:rFonts w:hint="cs"/>
          <w:sz w:val="24"/>
          <w:rtl/>
        </w:rPr>
        <w:t>כולם</w:t>
      </w:r>
      <w:r w:rsidRPr="00E1611E">
        <w:rPr>
          <w:sz w:val="24"/>
          <w:rtl/>
        </w:rPr>
        <w:t xml:space="preserve"> </w:t>
      </w:r>
      <w:r w:rsidRPr="00E1611E">
        <w:rPr>
          <w:rFonts w:hint="cs"/>
          <w:sz w:val="24"/>
          <w:rtl/>
        </w:rPr>
        <w:t>הוא</w:t>
      </w:r>
      <w:r w:rsidRPr="00E1611E">
        <w:rPr>
          <w:sz w:val="24"/>
          <w:rtl/>
        </w:rPr>
        <w:t xml:space="preserve"> </w:t>
      </w:r>
      <w:r w:rsidRPr="00E1611E">
        <w:rPr>
          <w:rFonts w:hint="cs"/>
          <w:sz w:val="24"/>
          <w:rtl/>
        </w:rPr>
        <w:t>- האנשים</w:t>
      </w:r>
      <w:r w:rsidRPr="00E1611E">
        <w:rPr>
          <w:sz w:val="24"/>
          <w:rtl/>
        </w:rPr>
        <w:t xml:space="preserve"> </w:t>
      </w:r>
      <w:r w:rsidRPr="00E1611E">
        <w:rPr>
          <w:rFonts w:hint="cs"/>
          <w:sz w:val="24"/>
          <w:rtl/>
        </w:rPr>
        <w:t>הולכים</w:t>
      </w:r>
      <w:r w:rsidRPr="00E1611E">
        <w:rPr>
          <w:sz w:val="24"/>
          <w:rtl/>
        </w:rPr>
        <w:t xml:space="preserve"> </w:t>
      </w:r>
      <w:r w:rsidRPr="00E1611E">
        <w:rPr>
          <w:rFonts w:hint="cs"/>
          <w:sz w:val="24"/>
          <w:rtl/>
        </w:rPr>
        <w:t>אחרי</w:t>
      </w:r>
      <w:r w:rsidRPr="00E1611E">
        <w:rPr>
          <w:sz w:val="24"/>
          <w:rtl/>
        </w:rPr>
        <w:t xml:space="preserve"> </w:t>
      </w:r>
      <w:r w:rsidRPr="00E1611E">
        <w:rPr>
          <w:rFonts w:hint="cs"/>
          <w:sz w:val="24"/>
          <w:rtl/>
        </w:rPr>
        <w:t>מי</w:t>
      </w:r>
      <w:r w:rsidRPr="00E1611E">
        <w:rPr>
          <w:sz w:val="24"/>
          <w:rtl/>
        </w:rPr>
        <w:t xml:space="preserve"> </w:t>
      </w:r>
      <w:r w:rsidRPr="00E1611E">
        <w:rPr>
          <w:rFonts w:hint="cs"/>
          <w:sz w:val="24"/>
          <w:rtl/>
        </w:rPr>
        <w:t>שמאמינים</w:t>
      </w:r>
      <w:r w:rsidRPr="00E1611E">
        <w:rPr>
          <w:sz w:val="24"/>
          <w:rtl/>
        </w:rPr>
        <w:t xml:space="preserve"> </w:t>
      </w:r>
      <w:r w:rsidRPr="00E1611E">
        <w:rPr>
          <w:rFonts w:hint="cs"/>
          <w:sz w:val="24"/>
          <w:rtl/>
        </w:rPr>
        <w:t>בו</w:t>
      </w:r>
      <w:r w:rsidRPr="00E1611E">
        <w:rPr>
          <w:sz w:val="24"/>
          <w:rtl/>
        </w:rPr>
        <w:t>.</w:t>
      </w:r>
    </w:p>
    <w:p w14:paraId="0B1D5D05" w14:textId="77777777" w:rsidR="00525635" w:rsidRPr="00E1611E" w:rsidRDefault="00525635" w:rsidP="00525635">
      <w:pPr>
        <w:jc w:val="left"/>
        <w:rPr>
          <w:sz w:val="24"/>
          <w:rtl/>
        </w:rPr>
      </w:pPr>
      <w:r w:rsidRPr="00E1611E">
        <w:rPr>
          <w:sz w:val="24"/>
          <w:rtl/>
        </w:rPr>
        <w:t>3.</w:t>
      </w:r>
      <w:r w:rsidRPr="00E1611E">
        <w:rPr>
          <w:rFonts w:hint="cs"/>
          <w:sz w:val="24"/>
          <w:rtl/>
        </w:rPr>
        <w:t xml:space="preserve">  </w:t>
      </w:r>
      <w:r w:rsidRPr="00450BC9">
        <w:rPr>
          <w:rFonts w:asciiTheme="minorBidi" w:hAnsiTheme="minorBidi" w:hint="cs"/>
          <w:b/>
          <w:bCs/>
          <w:i/>
          <w:iCs/>
          <w:sz w:val="24"/>
          <w:rtl/>
        </w:rPr>
        <w:t>כל</w:t>
      </w:r>
      <w:r w:rsidRPr="00450BC9">
        <w:rPr>
          <w:rFonts w:asciiTheme="minorBidi" w:hAnsiTheme="minorBidi"/>
          <w:b/>
          <w:bCs/>
          <w:i/>
          <w:iCs/>
          <w:sz w:val="24"/>
          <w:rtl/>
        </w:rPr>
        <w:t xml:space="preserve"> </w:t>
      </w:r>
      <w:r w:rsidRPr="00450BC9">
        <w:rPr>
          <w:rFonts w:asciiTheme="minorBidi" w:hAnsiTheme="minorBidi" w:hint="cs"/>
          <w:b/>
          <w:bCs/>
          <w:i/>
          <w:iCs/>
          <w:sz w:val="24"/>
          <w:rtl/>
        </w:rPr>
        <w:t>המנהיגים</w:t>
      </w:r>
      <w:r w:rsidRPr="00450BC9">
        <w:rPr>
          <w:rFonts w:asciiTheme="minorBidi" w:hAnsiTheme="minorBidi"/>
          <w:b/>
          <w:bCs/>
          <w:i/>
          <w:iCs/>
          <w:sz w:val="24"/>
          <w:rtl/>
        </w:rPr>
        <w:t xml:space="preserve"> </w:t>
      </w:r>
      <w:r w:rsidRPr="00450BC9">
        <w:rPr>
          <w:rFonts w:asciiTheme="minorBidi" w:hAnsiTheme="minorBidi" w:hint="cs"/>
          <w:b/>
          <w:bCs/>
          <w:i/>
          <w:iCs/>
          <w:sz w:val="24"/>
          <w:rtl/>
        </w:rPr>
        <w:t>מושפעים</w:t>
      </w:r>
      <w:r w:rsidRPr="00450BC9">
        <w:rPr>
          <w:rFonts w:asciiTheme="minorBidi" w:hAnsiTheme="minorBidi"/>
          <w:b/>
          <w:bCs/>
          <w:i/>
          <w:iCs/>
          <w:sz w:val="24"/>
          <w:rtl/>
        </w:rPr>
        <w:t xml:space="preserve"> </w:t>
      </w:r>
      <w:r w:rsidRPr="00450BC9">
        <w:rPr>
          <w:rFonts w:asciiTheme="minorBidi" w:hAnsiTheme="minorBidi" w:hint="cs"/>
          <w:b/>
          <w:bCs/>
          <w:i/>
          <w:iCs/>
          <w:sz w:val="24"/>
          <w:rtl/>
        </w:rPr>
        <w:t>על</w:t>
      </w:r>
      <w:r w:rsidRPr="00450BC9">
        <w:rPr>
          <w:rFonts w:asciiTheme="minorBidi" w:hAnsiTheme="minorBidi"/>
          <w:b/>
          <w:bCs/>
          <w:i/>
          <w:iCs/>
          <w:sz w:val="24"/>
          <w:rtl/>
        </w:rPr>
        <w:t xml:space="preserve"> </w:t>
      </w:r>
      <w:r w:rsidRPr="00450BC9">
        <w:rPr>
          <w:rFonts w:asciiTheme="minorBidi" w:hAnsiTheme="minorBidi" w:hint="cs"/>
          <w:b/>
          <w:bCs/>
          <w:i/>
          <w:iCs/>
          <w:sz w:val="24"/>
          <w:rtl/>
        </w:rPr>
        <w:t>ידי</w:t>
      </w:r>
      <w:r w:rsidRPr="00450BC9">
        <w:rPr>
          <w:rFonts w:asciiTheme="minorBidi" w:hAnsiTheme="minorBidi"/>
          <w:b/>
          <w:bCs/>
          <w:i/>
          <w:iCs/>
          <w:sz w:val="24"/>
          <w:rtl/>
        </w:rPr>
        <w:t xml:space="preserve"> </w:t>
      </w:r>
      <w:r w:rsidRPr="00450BC9">
        <w:rPr>
          <w:rFonts w:asciiTheme="minorBidi" w:hAnsiTheme="minorBidi" w:hint="cs"/>
          <w:b/>
          <w:bCs/>
          <w:i/>
          <w:iCs/>
          <w:sz w:val="24"/>
          <w:rtl/>
        </w:rPr>
        <w:t>אנשים</w:t>
      </w:r>
      <w:r w:rsidRPr="00450BC9">
        <w:rPr>
          <w:rFonts w:asciiTheme="minorBidi" w:hAnsiTheme="minorBidi"/>
          <w:b/>
          <w:bCs/>
          <w:i/>
          <w:iCs/>
          <w:sz w:val="24"/>
          <w:rtl/>
        </w:rPr>
        <w:t xml:space="preserve"> </w:t>
      </w:r>
      <w:r w:rsidRPr="00450BC9">
        <w:rPr>
          <w:rFonts w:asciiTheme="minorBidi" w:hAnsiTheme="minorBidi" w:hint="cs"/>
          <w:b/>
          <w:bCs/>
          <w:i/>
          <w:iCs/>
          <w:sz w:val="24"/>
          <w:rtl/>
        </w:rPr>
        <w:t>הנערצים</w:t>
      </w:r>
      <w:r w:rsidRPr="00450BC9">
        <w:rPr>
          <w:rFonts w:asciiTheme="minorBidi" w:hAnsiTheme="minorBidi"/>
          <w:b/>
          <w:bCs/>
          <w:i/>
          <w:iCs/>
          <w:sz w:val="24"/>
          <w:rtl/>
        </w:rPr>
        <w:t xml:space="preserve"> </w:t>
      </w:r>
      <w:r w:rsidRPr="00450BC9">
        <w:rPr>
          <w:rFonts w:asciiTheme="minorBidi" w:hAnsiTheme="minorBidi" w:hint="cs"/>
          <w:b/>
          <w:bCs/>
          <w:i/>
          <w:iCs/>
          <w:sz w:val="24"/>
          <w:rtl/>
        </w:rPr>
        <w:t>עליהם</w:t>
      </w:r>
      <w:r>
        <w:rPr>
          <w:rFonts w:hint="cs"/>
          <w:sz w:val="24"/>
          <w:rtl/>
        </w:rPr>
        <w:t>.</w:t>
      </w:r>
      <w:r w:rsidRPr="00E1611E">
        <w:rPr>
          <w:sz w:val="24"/>
          <w:rtl/>
        </w:rPr>
        <w:t xml:space="preserve"> </w:t>
      </w:r>
      <w:r w:rsidRPr="00E1611E">
        <w:rPr>
          <w:rFonts w:hint="cs"/>
          <w:sz w:val="24"/>
          <w:rtl/>
        </w:rPr>
        <w:t xml:space="preserve">                                                  </w:t>
      </w:r>
      <w:r>
        <w:rPr>
          <w:sz w:val="24"/>
          <w:rtl/>
        </w:rPr>
        <w:br/>
      </w:r>
      <w:r w:rsidRPr="00E1611E">
        <w:rPr>
          <w:rFonts w:hint="cs"/>
          <w:sz w:val="24"/>
          <w:rtl/>
        </w:rPr>
        <w:t>כמה</w:t>
      </w:r>
      <w:r w:rsidRPr="00E1611E">
        <w:rPr>
          <w:sz w:val="24"/>
          <w:rtl/>
        </w:rPr>
        <w:t xml:space="preserve"> </w:t>
      </w:r>
      <w:r w:rsidRPr="00E1611E">
        <w:rPr>
          <w:rFonts w:hint="cs"/>
          <w:sz w:val="24"/>
          <w:rtl/>
        </w:rPr>
        <w:t>חשוב</w:t>
      </w:r>
      <w:r w:rsidRPr="00E1611E">
        <w:rPr>
          <w:sz w:val="24"/>
          <w:rtl/>
        </w:rPr>
        <w:t xml:space="preserve"> </w:t>
      </w:r>
      <w:r w:rsidRPr="00E1611E">
        <w:rPr>
          <w:rFonts w:hint="cs"/>
          <w:sz w:val="24"/>
          <w:rtl/>
        </w:rPr>
        <w:t>לנתח</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התכונות</w:t>
      </w:r>
      <w:r w:rsidRPr="00E1611E">
        <w:rPr>
          <w:sz w:val="24"/>
          <w:rtl/>
        </w:rPr>
        <w:t xml:space="preserve"> </w:t>
      </w:r>
      <w:r w:rsidRPr="00E1611E">
        <w:rPr>
          <w:rFonts w:hint="cs"/>
          <w:sz w:val="24"/>
          <w:rtl/>
        </w:rPr>
        <w:t>שנרכשו</w:t>
      </w:r>
      <w:r w:rsidRPr="00E1611E">
        <w:rPr>
          <w:sz w:val="24"/>
          <w:rtl/>
        </w:rPr>
        <w:t xml:space="preserve"> </w:t>
      </w:r>
      <w:r w:rsidRPr="00E1611E">
        <w:rPr>
          <w:rFonts w:hint="cs"/>
          <w:sz w:val="24"/>
          <w:rtl/>
        </w:rPr>
        <w:t>וללמוד</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דרכי</w:t>
      </w:r>
      <w:r w:rsidRPr="00E1611E">
        <w:rPr>
          <w:sz w:val="24"/>
          <w:rtl/>
        </w:rPr>
        <w:t xml:space="preserve"> </w:t>
      </w:r>
      <w:r w:rsidRPr="00E1611E">
        <w:rPr>
          <w:rFonts w:hint="cs"/>
          <w:sz w:val="24"/>
          <w:rtl/>
        </w:rPr>
        <w:t>ההתאמה</w:t>
      </w:r>
      <w:r w:rsidRPr="00E1611E">
        <w:rPr>
          <w:sz w:val="24"/>
          <w:rtl/>
        </w:rPr>
        <w:t xml:space="preserve"> </w:t>
      </w:r>
      <w:r w:rsidRPr="00E1611E">
        <w:rPr>
          <w:rFonts w:hint="cs"/>
          <w:sz w:val="24"/>
          <w:rtl/>
        </w:rPr>
        <w:t>לאדם</w:t>
      </w:r>
      <w:r w:rsidRPr="00E1611E">
        <w:rPr>
          <w:sz w:val="24"/>
          <w:rtl/>
        </w:rPr>
        <w:t xml:space="preserve"> </w:t>
      </w:r>
      <w:r w:rsidRPr="00E1611E">
        <w:rPr>
          <w:rFonts w:hint="cs"/>
          <w:sz w:val="24"/>
          <w:rtl/>
        </w:rPr>
        <w:t>המנהיג</w:t>
      </w:r>
      <w:r w:rsidRPr="00E1611E">
        <w:rPr>
          <w:sz w:val="24"/>
          <w:rtl/>
        </w:rPr>
        <w:t xml:space="preserve"> </w:t>
      </w:r>
      <w:r>
        <w:rPr>
          <w:rFonts w:hint="cs"/>
          <w:sz w:val="24"/>
          <w:rtl/>
        </w:rPr>
        <w:t>במקומו ו</w:t>
      </w:r>
      <w:r w:rsidRPr="00E1611E">
        <w:rPr>
          <w:rFonts w:hint="cs"/>
          <w:sz w:val="24"/>
          <w:rtl/>
        </w:rPr>
        <w:t>בתחומו</w:t>
      </w:r>
      <w:r w:rsidRPr="00E1611E">
        <w:rPr>
          <w:sz w:val="24"/>
          <w:rtl/>
        </w:rPr>
        <w:t xml:space="preserve"> </w:t>
      </w:r>
      <w:r w:rsidRPr="00E1611E">
        <w:rPr>
          <w:rFonts w:hint="cs"/>
          <w:sz w:val="24"/>
          <w:rtl/>
        </w:rPr>
        <w:t>ועוד.</w:t>
      </w:r>
    </w:p>
    <w:p w14:paraId="00864AD5" w14:textId="77777777" w:rsidR="00525635" w:rsidRPr="00E1611E" w:rsidRDefault="00525635" w:rsidP="00525635">
      <w:pPr>
        <w:jc w:val="left"/>
        <w:rPr>
          <w:sz w:val="24"/>
          <w:rtl/>
        </w:rPr>
      </w:pPr>
      <w:r>
        <w:rPr>
          <w:sz w:val="24"/>
          <w:rtl/>
        </w:rPr>
        <w:t>4.</w:t>
      </w:r>
      <w:r>
        <w:rPr>
          <w:rFonts w:hint="cs"/>
          <w:sz w:val="24"/>
          <w:rtl/>
        </w:rPr>
        <w:t xml:space="preserve"> </w:t>
      </w:r>
      <w:r w:rsidRPr="00450BC9">
        <w:rPr>
          <w:rFonts w:asciiTheme="minorBidi" w:hAnsiTheme="minorBidi"/>
          <w:b/>
          <w:bCs/>
          <w:i/>
          <w:iCs/>
          <w:sz w:val="24"/>
          <w:rtl/>
        </w:rPr>
        <w:t>"</w:t>
      </w:r>
      <w:r w:rsidRPr="00450BC9">
        <w:rPr>
          <w:rFonts w:asciiTheme="minorBidi" w:hAnsiTheme="minorBidi" w:hint="cs"/>
          <w:b/>
          <w:bCs/>
          <w:i/>
          <w:iCs/>
          <w:sz w:val="24"/>
          <w:rtl/>
        </w:rPr>
        <w:t>מאז</w:t>
      </w:r>
      <w:r w:rsidRPr="00450BC9">
        <w:rPr>
          <w:rFonts w:asciiTheme="minorBidi" w:hAnsiTheme="minorBidi"/>
          <w:b/>
          <w:bCs/>
          <w:i/>
          <w:iCs/>
          <w:sz w:val="24"/>
          <w:rtl/>
        </w:rPr>
        <w:t xml:space="preserve"> </w:t>
      </w:r>
      <w:r w:rsidRPr="00450BC9">
        <w:rPr>
          <w:rFonts w:asciiTheme="minorBidi" w:hAnsiTheme="minorBidi" w:hint="cs"/>
          <w:b/>
          <w:bCs/>
          <w:i/>
          <w:iCs/>
          <w:sz w:val="24"/>
          <w:rtl/>
        </w:rPr>
        <w:t>שנכנסתי</w:t>
      </w:r>
      <w:r w:rsidRPr="00450BC9">
        <w:rPr>
          <w:rFonts w:asciiTheme="minorBidi" w:hAnsiTheme="minorBidi"/>
          <w:b/>
          <w:bCs/>
          <w:i/>
          <w:iCs/>
          <w:sz w:val="24"/>
          <w:rtl/>
        </w:rPr>
        <w:t xml:space="preserve"> </w:t>
      </w:r>
      <w:r w:rsidRPr="00450BC9">
        <w:rPr>
          <w:rFonts w:asciiTheme="minorBidi" w:hAnsiTheme="minorBidi" w:hint="cs"/>
          <w:b/>
          <w:bCs/>
          <w:i/>
          <w:iCs/>
          <w:sz w:val="24"/>
          <w:rtl/>
        </w:rPr>
        <w:t>לתפקידי</w:t>
      </w:r>
      <w:r w:rsidRPr="00450BC9">
        <w:rPr>
          <w:rFonts w:asciiTheme="minorBidi" w:hAnsiTheme="minorBidi"/>
          <w:b/>
          <w:bCs/>
          <w:i/>
          <w:iCs/>
          <w:sz w:val="24"/>
          <w:rtl/>
        </w:rPr>
        <w:t xml:space="preserve"> </w:t>
      </w:r>
      <w:r w:rsidRPr="00450BC9">
        <w:rPr>
          <w:rFonts w:asciiTheme="minorBidi" w:hAnsiTheme="minorBidi" w:hint="cs"/>
          <w:b/>
          <w:bCs/>
          <w:i/>
          <w:iCs/>
          <w:sz w:val="24"/>
          <w:rtl/>
        </w:rPr>
        <w:t>כראש</w:t>
      </w:r>
      <w:r w:rsidRPr="00450BC9">
        <w:rPr>
          <w:rFonts w:asciiTheme="minorBidi" w:hAnsiTheme="minorBidi"/>
          <w:b/>
          <w:bCs/>
          <w:i/>
          <w:iCs/>
          <w:sz w:val="24"/>
          <w:rtl/>
        </w:rPr>
        <w:t xml:space="preserve"> </w:t>
      </w:r>
      <w:r w:rsidRPr="00450BC9">
        <w:rPr>
          <w:rFonts w:asciiTheme="minorBidi" w:hAnsiTheme="minorBidi" w:hint="cs"/>
          <w:b/>
          <w:bCs/>
          <w:i/>
          <w:iCs/>
          <w:sz w:val="24"/>
          <w:rtl/>
        </w:rPr>
        <w:t>עיר</w:t>
      </w:r>
      <w:r w:rsidRPr="00450BC9">
        <w:rPr>
          <w:rFonts w:asciiTheme="minorBidi" w:hAnsiTheme="minorBidi"/>
          <w:b/>
          <w:bCs/>
          <w:i/>
          <w:iCs/>
          <w:sz w:val="24"/>
          <w:rtl/>
        </w:rPr>
        <w:t xml:space="preserve">, </w:t>
      </w:r>
      <w:r w:rsidRPr="00450BC9">
        <w:rPr>
          <w:rFonts w:asciiTheme="minorBidi" w:hAnsiTheme="minorBidi" w:hint="cs"/>
          <w:b/>
          <w:bCs/>
          <w:i/>
          <w:iCs/>
          <w:sz w:val="24"/>
          <w:rtl/>
        </w:rPr>
        <w:t>כל</w:t>
      </w:r>
      <w:r w:rsidRPr="00450BC9">
        <w:rPr>
          <w:rFonts w:asciiTheme="minorBidi" w:hAnsiTheme="minorBidi"/>
          <w:b/>
          <w:bCs/>
          <w:i/>
          <w:iCs/>
          <w:sz w:val="24"/>
          <w:rtl/>
        </w:rPr>
        <w:t xml:space="preserve"> </w:t>
      </w:r>
      <w:r w:rsidRPr="00450BC9">
        <w:rPr>
          <w:rFonts w:asciiTheme="minorBidi" w:hAnsiTheme="minorBidi" w:hint="cs"/>
          <w:b/>
          <w:bCs/>
          <w:i/>
          <w:iCs/>
          <w:sz w:val="24"/>
          <w:rtl/>
        </w:rPr>
        <w:t>בוקר</w:t>
      </w:r>
      <w:r w:rsidRPr="00450BC9">
        <w:rPr>
          <w:rFonts w:asciiTheme="minorBidi" w:hAnsiTheme="minorBidi"/>
          <w:b/>
          <w:bCs/>
          <w:i/>
          <w:iCs/>
          <w:sz w:val="24"/>
          <w:rtl/>
        </w:rPr>
        <w:t xml:space="preserve"> </w:t>
      </w:r>
      <w:r w:rsidRPr="00450BC9">
        <w:rPr>
          <w:rFonts w:asciiTheme="minorBidi" w:hAnsiTheme="minorBidi" w:hint="cs"/>
          <w:b/>
          <w:bCs/>
          <w:i/>
          <w:iCs/>
          <w:sz w:val="24"/>
          <w:rtl/>
        </w:rPr>
        <w:t>נפתח</w:t>
      </w:r>
      <w:r w:rsidRPr="00450BC9">
        <w:rPr>
          <w:rFonts w:asciiTheme="minorBidi" w:hAnsiTheme="minorBidi"/>
          <w:b/>
          <w:bCs/>
          <w:i/>
          <w:iCs/>
          <w:sz w:val="24"/>
          <w:rtl/>
        </w:rPr>
        <w:t xml:space="preserve"> </w:t>
      </w:r>
      <w:r w:rsidRPr="00450BC9">
        <w:rPr>
          <w:rFonts w:asciiTheme="minorBidi" w:hAnsiTheme="minorBidi" w:hint="cs"/>
          <w:b/>
          <w:bCs/>
          <w:i/>
          <w:iCs/>
          <w:sz w:val="24"/>
          <w:rtl/>
        </w:rPr>
        <w:t>אצלי</w:t>
      </w:r>
      <w:r w:rsidRPr="00450BC9">
        <w:rPr>
          <w:rFonts w:asciiTheme="minorBidi" w:hAnsiTheme="minorBidi"/>
          <w:b/>
          <w:bCs/>
          <w:i/>
          <w:iCs/>
          <w:sz w:val="24"/>
          <w:rtl/>
        </w:rPr>
        <w:t xml:space="preserve"> </w:t>
      </w:r>
      <w:r w:rsidRPr="00450BC9">
        <w:rPr>
          <w:rFonts w:asciiTheme="minorBidi" w:hAnsiTheme="minorBidi" w:hint="cs"/>
          <w:b/>
          <w:bCs/>
          <w:i/>
          <w:iCs/>
          <w:sz w:val="24"/>
          <w:rtl/>
        </w:rPr>
        <w:t>בישיבה</w:t>
      </w:r>
      <w:r w:rsidRPr="00450BC9">
        <w:rPr>
          <w:rFonts w:asciiTheme="minorBidi" w:hAnsiTheme="minorBidi"/>
          <w:b/>
          <w:bCs/>
          <w:i/>
          <w:iCs/>
          <w:sz w:val="24"/>
          <w:rtl/>
        </w:rPr>
        <w:t xml:space="preserve"> </w:t>
      </w:r>
      <w:r w:rsidRPr="00450BC9">
        <w:rPr>
          <w:rFonts w:asciiTheme="minorBidi" w:hAnsiTheme="minorBidi" w:hint="cs"/>
          <w:b/>
          <w:bCs/>
          <w:i/>
          <w:iCs/>
          <w:sz w:val="24"/>
          <w:rtl/>
        </w:rPr>
        <w:t>עם</w:t>
      </w:r>
      <w:r w:rsidRPr="00450BC9">
        <w:rPr>
          <w:rFonts w:asciiTheme="minorBidi" w:hAnsiTheme="minorBidi"/>
          <w:b/>
          <w:bCs/>
          <w:i/>
          <w:iCs/>
          <w:sz w:val="24"/>
          <w:rtl/>
        </w:rPr>
        <w:t xml:space="preserve"> </w:t>
      </w:r>
      <w:r w:rsidRPr="00450BC9">
        <w:rPr>
          <w:rFonts w:asciiTheme="minorBidi" w:hAnsiTheme="minorBidi" w:hint="cs"/>
          <w:b/>
          <w:bCs/>
          <w:i/>
          <w:iCs/>
          <w:sz w:val="24"/>
          <w:rtl/>
        </w:rPr>
        <w:t>האנשים</w:t>
      </w:r>
      <w:r w:rsidRPr="00450BC9">
        <w:rPr>
          <w:rFonts w:asciiTheme="minorBidi" w:hAnsiTheme="minorBidi"/>
          <w:b/>
          <w:bCs/>
          <w:i/>
          <w:iCs/>
          <w:sz w:val="24"/>
          <w:rtl/>
        </w:rPr>
        <w:t xml:space="preserve"> </w:t>
      </w:r>
      <w:r w:rsidRPr="00450BC9">
        <w:rPr>
          <w:rFonts w:asciiTheme="minorBidi" w:hAnsiTheme="minorBidi" w:hint="cs"/>
          <w:b/>
          <w:bCs/>
          <w:i/>
          <w:iCs/>
          <w:sz w:val="24"/>
          <w:rtl/>
        </w:rPr>
        <w:t>הבכירים</w:t>
      </w:r>
      <w:r w:rsidRPr="00450BC9">
        <w:rPr>
          <w:rFonts w:asciiTheme="minorBidi" w:hAnsiTheme="minorBidi"/>
          <w:b/>
          <w:bCs/>
          <w:i/>
          <w:iCs/>
          <w:sz w:val="24"/>
          <w:rtl/>
        </w:rPr>
        <w:t xml:space="preserve"> </w:t>
      </w:r>
      <w:r>
        <w:rPr>
          <w:rFonts w:asciiTheme="minorBidi" w:hAnsiTheme="minorBidi" w:hint="cs"/>
          <w:b/>
          <w:bCs/>
          <w:i/>
          <w:iCs/>
          <w:sz w:val="24"/>
          <w:rtl/>
        </w:rPr>
        <w:t>שלי.</w:t>
      </w:r>
      <w:r w:rsidRPr="00450BC9">
        <w:rPr>
          <w:rFonts w:asciiTheme="minorBidi" w:hAnsiTheme="minorBidi"/>
          <w:b/>
          <w:bCs/>
          <w:i/>
          <w:iCs/>
          <w:sz w:val="24"/>
          <w:rtl/>
        </w:rPr>
        <w:t xml:space="preserve">.. </w:t>
      </w:r>
      <w:r w:rsidRPr="00450BC9">
        <w:rPr>
          <w:rFonts w:asciiTheme="minorBidi" w:hAnsiTheme="minorBidi" w:hint="cs"/>
          <w:b/>
          <w:bCs/>
          <w:i/>
          <w:iCs/>
          <w:sz w:val="24"/>
          <w:rtl/>
        </w:rPr>
        <w:t>אני</w:t>
      </w:r>
      <w:r w:rsidRPr="00450BC9">
        <w:rPr>
          <w:rFonts w:asciiTheme="minorBidi" w:hAnsiTheme="minorBidi"/>
          <w:b/>
          <w:bCs/>
          <w:i/>
          <w:iCs/>
          <w:sz w:val="24"/>
          <w:rtl/>
        </w:rPr>
        <w:t xml:space="preserve"> </w:t>
      </w:r>
      <w:r w:rsidRPr="00450BC9">
        <w:rPr>
          <w:rFonts w:asciiTheme="minorBidi" w:hAnsiTheme="minorBidi" w:hint="cs"/>
          <w:b/>
          <w:bCs/>
          <w:i/>
          <w:iCs/>
          <w:sz w:val="24"/>
          <w:rtl/>
        </w:rPr>
        <w:t>רואה</w:t>
      </w:r>
      <w:r w:rsidRPr="00450BC9">
        <w:rPr>
          <w:rFonts w:asciiTheme="minorBidi" w:hAnsiTheme="minorBidi"/>
          <w:b/>
          <w:bCs/>
          <w:i/>
          <w:iCs/>
          <w:sz w:val="24"/>
          <w:rtl/>
        </w:rPr>
        <w:t xml:space="preserve"> </w:t>
      </w:r>
      <w:r w:rsidRPr="00450BC9">
        <w:rPr>
          <w:rFonts w:asciiTheme="minorBidi" w:hAnsiTheme="minorBidi" w:hint="cs"/>
          <w:b/>
          <w:bCs/>
          <w:i/>
          <w:iCs/>
          <w:sz w:val="24"/>
          <w:rtl/>
        </w:rPr>
        <w:t>בישיבות</w:t>
      </w:r>
      <w:r w:rsidRPr="00450BC9">
        <w:rPr>
          <w:rFonts w:asciiTheme="minorBidi" w:hAnsiTheme="minorBidi"/>
          <w:b/>
          <w:bCs/>
          <w:i/>
          <w:iCs/>
          <w:sz w:val="24"/>
          <w:rtl/>
        </w:rPr>
        <w:t xml:space="preserve"> </w:t>
      </w:r>
      <w:r w:rsidRPr="00450BC9">
        <w:rPr>
          <w:rFonts w:asciiTheme="minorBidi" w:hAnsiTheme="minorBidi" w:hint="cs"/>
          <w:b/>
          <w:bCs/>
          <w:i/>
          <w:iCs/>
          <w:sz w:val="24"/>
          <w:rtl/>
        </w:rPr>
        <w:t>אלה</w:t>
      </w:r>
      <w:r w:rsidRPr="00450BC9">
        <w:rPr>
          <w:rFonts w:asciiTheme="minorBidi" w:hAnsiTheme="minorBidi"/>
          <w:b/>
          <w:bCs/>
          <w:i/>
          <w:iCs/>
          <w:sz w:val="24"/>
          <w:rtl/>
        </w:rPr>
        <w:t xml:space="preserve"> </w:t>
      </w:r>
      <w:r w:rsidRPr="00450BC9">
        <w:rPr>
          <w:rFonts w:asciiTheme="minorBidi" w:hAnsiTheme="minorBidi" w:hint="cs"/>
          <w:b/>
          <w:bCs/>
          <w:i/>
          <w:iCs/>
          <w:sz w:val="24"/>
          <w:rtl/>
        </w:rPr>
        <w:t>את</w:t>
      </w:r>
      <w:r w:rsidRPr="00450BC9">
        <w:rPr>
          <w:rFonts w:asciiTheme="minorBidi" w:hAnsiTheme="minorBidi"/>
          <w:b/>
          <w:bCs/>
          <w:i/>
          <w:iCs/>
          <w:sz w:val="24"/>
          <w:rtl/>
        </w:rPr>
        <w:t xml:space="preserve"> </w:t>
      </w:r>
      <w:r w:rsidRPr="00450BC9">
        <w:rPr>
          <w:rFonts w:asciiTheme="minorBidi" w:hAnsiTheme="minorBidi" w:hint="cs"/>
          <w:b/>
          <w:bCs/>
          <w:i/>
          <w:iCs/>
          <w:sz w:val="24"/>
          <w:rtl/>
        </w:rPr>
        <w:t>אבן</w:t>
      </w:r>
      <w:r w:rsidRPr="00450BC9">
        <w:rPr>
          <w:rFonts w:asciiTheme="minorBidi" w:hAnsiTheme="minorBidi"/>
          <w:b/>
          <w:bCs/>
          <w:i/>
          <w:iCs/>
          <w:sz w:val="24"/>
          <w:rtl/>
        </w:rPr>
        <w:t xml:space="preserve"> </w:t>
      </w:r>
      <w:r w:rsidRPr="00450BC9">
        <w:rPr>
          <w:rFonts w:asciiTheme="minorBidi" w:hAnsiTheme="minorBidi" w:hint="cs"/>
          <w:b/>
          <w:bCs/>
          <w:i/>
          <w:iCs/>
          <w:sz w:val="24"/>
          <w:rtl/>
        </w:rPr>
        <w:t>הפינה</w:t>
      </w:r>
      <w:r w:rsidRPr="00450BC9">
        <w:rPr>
          <w:rFonts w:asciiTheme="minorBidi" w:hAnsiTheme="minorBidi"/>
          <w:b/>
          <w:bCs/>
          <w:i/>
          <w:iCs/>
          <w:sz w:val="24"/>
          <w:rtl/>
        </w:rPr>
        <w:t xml:space="preserve"> </w:t>
      </w:r>
      <w:r w:rsidRPr="00450BC9">
        <w:rPr>
          <w:rFonts w:asciiTheme="minorBidi" w:hAnsiTheme="minorBidi" w:hint="cs"/>
          <w:b/>
          <w:bCs/>
          <w:i/>
          <w:iCs/>
          <w:sz w:val="24"/>
          <w:rtl/>
        </w:rPr>
        <w:t>של</w:t>
      </w:r>
      <w:r w:rsidRPr="00450BC9">
        <w:rPr>
          <w:rFonts w:asciiTheme="minorBidi" w:hAnsiTheme="minorBidi"/>
          <w:b/>
          <w:bCs/>
          <w:i/>
          <w:iCs/>
          <w:sz w:val="24"/>
          <w:rtl/>
        </w:rPr>
        <w:t xml:space="preserve"> </w:t>
      </w:r>
      <w:r w:rsidRPr="00450BC9">
        <w:rPr>
          <w:rFonts w:asciiTheme="minorBidi" w:hAnsiTheme="minorBidi" w:hint="cs"/>
          <w:b/>
          <w:bCs/>
          <w:i/>
          <w:iCs/>
          <w:sz w:val="24"/>
          <w:rtl/>
        </w:rPr>
        <w:t>תפקוד</w:t>
      </w:r>
      <w:r w:rsidRPr="00450BC9">
        <w:rPr>
          <w:rFonts w:asciiTheme="minorBidi" w:hAnsiTheme="minorBidi"/>
          <w:b/>
          <w:bCs/>
          <w:i/>
          <w:iCs/>
          <w:sz w:val="24"/>
          <w:rtl/>
        </w:rPr>
        <w:t xml:space="preserve"> </w:t>
      </w:r>
      <w:r w:rsidRPr="00450BC9">
        <w:rPr>
          <w:rFonts w:asciiTheme="minorBidi" w:hAnsiTheme="minorBidi" w:hint="cs"/>
          <w:b/>
          <w:bCs/>
          <w:i/>
          <w:iCs/>
          <w:sz w:val="24"/>
          <w:rtl/>
        </w:rPr>
        <w:t>יעיל</w:t>
      </w:r>
      <w:r w:rsidRPr="00450BC9">
        <w:rPr>
          <w:rFonts w:asciiTheme="minorBidi" w:hAnsiTheme="minorBidi"/>
          <w:b/>
          <w:bCs/>
          <w:i/>
          <w:iCs/>
          <w:sz w:val="24"/>
          <w:rtl/>
        </w:rPr>
        <w:t xml:space="preserve"> </w:t>
      </w:r>
      <w:r w:rsidRPr="00450BC9">
        <w:rPr>
          <w:rFonts w:asciiTheme="minorBidi" w:hAnsiTheme="minorBidi" w:hint="cs"/>
          <w:b/>
          <w:bCs/>
          <w:i/>
          <w:iCs/>
          <w:sz w:val="24"/>
          <w:rtl/>
        </w:rPr>
        <w:t>בכל</w:t>
      </w:r>
      <w:r w:rsidRPr="00450BC9">
        <w:rPr>
          <w:rFonts w:asciiTheme="minorBidi" w:hAnsiTheme="minorBidi"/>
          <w:b/>
          <w:bCs/>
          <w:i/>
          <w:iCs/>
          <w:sz w:val="24"/>
          <w:rtl/>
        </w:rPr>
        <w:t xml:space="preserve"> </w:t>
      </w:r>
      <w:r w:rsidRPr="00450BC9">
        <w:rPr>
          <w:rFonts w:asciiTheme="minorBidi" w:hAnsiTheme="minorBidi" w:hint="cs"/>
          <w:b/>
          <w:bCs/>
          <w:i/>
          <w:iCs/>
          <w:sz w:val="24"/>
          <w:rtl/>
        </w:rPr>
        <w:t>מערכת</w:t>
      </w:r>
      <w:r w:rsidRPr="00450BC9">
        <w:rPr>
          <w:rFonts w:asciiTheme="minorBidi" w:hAnsiTheme="minorBidi"/>
          <w:b/>
          <w:bCs/>
          <w:i/>
          <w:iCs/>
          <w:sz w:val="24"/>
          <w:rtl/>
        </w:rPr>
        <w:t xml:space="preserve">, </w:t>
      </w:r>
      <w:r w:rsidRPr="00450BC9">
        <w:rPr>
          <w:rFonts w:asciiTheme="minorBidi" w:hAnsiTheme="minorBidi" w:hint="cs"/>
          <w:b/>
          <w:bCs/>
          <w:i/>
          <w:iCs/>
          <w:sz w:val="24"/>
          <w:rtl/>
        </w:rPr>
        <w:t>ובייחוד</w:t>
      </w:r>
      <w:r w:rsidRPr="00450BC9">
        <w:rPr>
          <w:rFonts w:asciiTheme="minorBidi" w:hAnsiTheme="minorBidi"/>
          <w:b/>
          <w:bCs/>
          <w:i/>
          <w:iCs/>
          <w:sz w:val="24"/>
          <w:rtl/>
        </w:rPr>
        <w:t xml:space="preserve"> </w:t>
      </w:r>
      <w:r w:rsidRPr="00450BC9">
        <w:rPr>
          <w:rFonts w:asciiTheme="minorBidi" w:hAnsiTheme="minorBidi" w:hint="cs"/>
          <w:b/>
          <w:bCs/>
          <w:i/>
          <w:iCs/>
          <w:sz w:val="24"/>
          <w:rtl/>
        </w:rPr>
        <w:t>במערכת</w:t>
      </w:r>
      <w:r w:rsidRPr="00450BC9">
        <w:rPr>
          <w:rFonts w:asciiTheme="minorBidi" w:hAnsiTheme="minorBidi"/>
          <w:b/>
          <w:bCs/>
          <w:i/>
          <w:iCs/>
          <w:sz w:val="24"/>
          <w:rtl/>
        </w:rPr>
        <w:t xml:space="preserve"> </w:t>
      </w:r>
      <w:r w:rsidRPr="00450BC9">
        <w:rPr>
          <w:rFonts w:asciiTheme="minorBidi" w:hAnsiTheme="minorBidi" w:hint="cs"/>
          <w:b/>
          <w:bCs/>
          <w:i/>
          <w:iCs/>
          <w:sz w:val="24"/>
          <w:rtl/>
        </w:rPr>
        <w:t>מורכבת</w:t>
      </w:r>
      <w:r w:rsidRPr="00450BC9">
        <w:rPr>
          <w:rFonts w:asciiTheme="minorBidi" w:hAnsiTheme="minorBidi"/>
          <w:b/>
          <w:bCs/>
          <w:i/>
          <w:iCs/>
          <w:sz w:val="24"/>
          <w:rtl/>
        </w:rPr>
        <w:t>..."</w:t>
      </w:r>
      <w:r>
        <w:rPr>
          <w:rFonts w:asciiTheme="minorBidi" w:hAnsiTheme="minorBidi" w:hint="cs"/>
          <w:b/>
          <w:bCs/>
          <w:i/>
          <w:iCs/>
          <w:sz w:val="24"/>
          <w:rtl/>
        </w:rPr>
        <w:br/>
      </w:r>
      <w:r w:rsidRPr="00E1611E">
        <w:rPr>
          <w:rFonts w:hint="cs"/>
          <w:sz w:val="24"/>
          <w:rtl/>
        </w:rPr>
        <w:t>חשיבות</w:t>
      </w:r>
      <w:r w:rsidRPr="00E1611E">
        <w:rPr>
          <w:sz w:val="24"/>
          <w:rtl/>
        </w:rPr>
        <w:t xml:space="preserve"> </w:t>
      </w:r>
      <w:r w:rsidRPr="00E1611E">
        <w:rPr>
          <w:rFonts w:hint="cs"/>
          <w:sz w:val="24"/>
          <w:rtl/>
        </w:rPr>
        <w:t>שגרת</w:t>
      </w:r>
      <w:r w:rsidRPr="00E1611E">
        <w:rPr>
          <w:sz w:val="24"/>
          <w:rtl/>
        </w:rPr>
        <w:t xml:space="preserve"> </w:t>
      </w:r>
      <w:r w:rsidRPr="00E1611E">
        <w:rPr>
          <w:rFonts w:hint="cs"/>
          <w:sz w:val="24"/>
          <w:rtl/>
        </w:rPr>
        <w:t>העבודה</w:t>
      </w:r>
      <w:r w:rsidRPr="00E1611E">
        <w:rPr>
          <w:sz w:val="24"/>
          <w:rtl/>
        </w:rPr>
        <w:t xml:space="preserve"> </w:t>
      </w:r>
      <w:r w:rsidRPr="00E1611E">
        <w:rPr>
          <w:rFonts w:hint="cs"/>
          <w:sz w:val="24"/>
          <w:rtl/>
        </w:rPr>
        <w:t>באופן</w:t>
      </w:r>
      <w:r w:rsidRPr="00E1611E">
        <w:rPr>
          <w:sz w:val="24"/>
          <w:rtl/>
        </w:rPr>
        <w:t xml:space="preserve"> </w:t>
      </w:r>
      <w:r w:rsidRPr="00E1611E">
        <w:rPr>
          <w:rFonts w:hint="cs"/>
          <w:sz w:val="24"/>
          <w:rtl/>
        </w:rPr>
        <w:t>מותאם</w:t>
      </w:r>
      <w:r w:rsidRPr="00E1611E">
        <w:rPr>
          <w:sz w:val="24"/>
          <w:rtl/>
        </w:rPr>
        <w:t xml:space="preserve"> </w:t>
      </w:r>
      <w:r w:rsidRPr="00E1611E">
        <w:rPr>
          <w:rFonts w:hint="cs"/>
          <w:sz w:val="24"/>
          <w:rtl/>
        </w:rPr>
        <w:t>לתפקיד</w:t>
      </w:r>
      <w:r w:rsidRPr="00E1611E">
        <w:rPr>
          <w:sz w:val="24"/>
          <w:rtl/>
        </w:rPr>
        <w:t xml:space="preserve">, </w:t>
      </w:r>
      <w:r w:rsidRPr="00E1611E">
        <w:rPr>
          <w:rFonts w:hint="cs"/>
          <w:sz w:val="24"/>
          <w:rtl/>
        </w:rPr>
        <w:t>מיצוי</w:t>
      </w:r>
      <w:r w:rsidRPr="00E1611E">
        <w:rPr>
          <w:sz w:val="24"/>
          <w:rtl/>
        </w:rPr>
        <w:t xml:space="preserve"> </w:t>
      </w:r>
      <w:r w:rsidRPr="00E1611E">
        <w:rPr>
          <w:rFonts w:hint="cs"/>
          <w:sz w:val="24"/>
          <w:rtl/>
        </w:rPr>
        <w:t>מלא</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ישיבות</w:t>
      </w:r>
      <w:r w:rsidRPr="00E1611E">
        <w:rPr>
          <w:sz w:val="24"/>
          <w:rtl/>
        </w:rPr>
        <w:t xml:space="preserve"> </w:t>
      </w:r>
      <w:r w:rsidRPr="00E1611E">
        <w:rPr>
          <w:rFonts w:hint="cs"/>
          <w:sz w:val="24"/>
          <w:rtl/>
        </w:rPr>
        <w:t>עבודה</w:t>
      </w:r>
      <w:r w:rsidRPr="00E1611E">
        <w:rPr>
          <w:sz w:val="24"/>
          <w:rtl/>
        </w:rPr>
        <w:t xml:space="preserve">. </w:t>
      </w:r>
      <w:r w:rsidRPr="00E1611E">
        <w:rPr>
          <w:rFonts w:hint="cs"/>
          <w:sz w:val="24"/>
          <w:rtl/>
        </w:rPr>
        <w:t>ההחלטה</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מי</w:t>
      </w:r>
      <w:r w:rsidRPr="00E1611E">
        <w:rPr>
          <w:sz w:val="24"/>
          <w:rtl/>
        </w:rPr>
        <w:t xml:space="preserve"> </w:t>
      </w:r>
      <w:r w:rsidRPr="00E1611E">
        <w:rPr>
          <w:rFonts w:hint="cs"/>
          <w:sz w:val="24"/>
          <w:rtl/>
        </w:rPr>
        <w:t>יושב</w:t>
      </w:r>
      <w:r>
        <w:rPr>
          <w:rFonts w:hint="cs"/>
          <w:sz w:val="24"/>
          <w:rtl/>
        </w:rPr>
        <w:t>,</w:t>
      </w:r>
      <w:r w:rsidRPr="00E1611E">
        <w:rPr>
          <w:sz w:val="24"/>
          <w:rtl/>
        </w:rPr>
        <w:t xml:space="preserve"> </w:t>
      </w:r>
      <w:r>
        <w:rPr>
          <w:rFonts w:hint="cs"/>
          <w:sz w:val="24"/>
          <w:rtl/>
        </w:rPr>
        <w:t>בא</w:t>
      </w:r>
      <w:r w:rsidRPr="00E1611E">
        <w:rPr>
          <w:rFonts w:hint="cs"/>
          <w:sz w:val="24"/>
          <w:rtl/>
        </w:rPr>
        <w:t>לו</w:t>
      </w:r>
      <w:r w:rsidRPr="00E1611E">
        <w:rPr>
          <w:sz w:val="24"/>
          <w:rtl/>
        </w:rPr>
        <w:t xml:space="preserve"> </w:t>
      </w:r>
      <w:r w:rsidRPr="00E1611E">
        <w:rPr>
          <w:rFonts w:hint="cs"/>
          <w:sz w:val="24"/>
          <w:rtl/>
        </w:rPr>
        <w:t>ישיבות</w:t>
      </w:r>
      <w:r w:rsidRPr="00E1611E">
        <w:rPr>
          <w:sz w:val="24"/>
          <w:rtl/>
        </w:rPr>
        <w:t xml:space="preserve">, </w:t>
      </w:r>
      <w:r w:rsidRPr="00E1611E">
        <w:rPr>
          <w:rFonts w:hint="cs"/>
          <w:sz w:val="24"/>
          <w:rtl/>
        </w:rPr>
        <w:t>איך</w:t>
      </w:r>
      <w:r w:rsidRPr="00E1611E">
        <w:rPr>
          <w:sz w:val="24"/>
          <w:rtl/>
        </w:rPr>
        <w:t xml:space="preserve"> </w:t>
      </w:r>
      <w:r w:rsidRPr="00E1611E">
        <w:rPr>
          <w:rFonts w:hint="cs"/>
          <w:sz w:val="24"/>
          <w:rtl/>
        </w:rPr>
        <w:t>גורמים</w:t>
      </w:r>
      <w:r w:rsidRPr="00E1611E">
        <w:rPr>
          <w:sz w:val="24"/>
          <w:rtl/>
        </w:rPr>
        <w:t xml:space="preserve"> </w:t>
      </w:r>
      <w:r w:rsidRPr="00E1611E">
        <w:rPr>
          <w:rFonts w:hint="cs"/>
          <w:sz w:val="24"/>
          <w:rtl/>
        </w:rPr>
        <w:t>לישיבת</w:t>
      </w:r>
      <w:r w:rsidRPr="00E1611E">
        <w:rPr>
          <w:sz w:val="24"/>
          <w:rtl/>
        </w:rPr>
        <w:t xml:space="preserve"> </w:t>
      </w:r>
      <w:r w:rsidRPr="00E1611E">
        <w:rPr>
          <w:rFonts w:hint="cs"/>
          <w:sz w:val="24"/>
          <w:rtl/>
        </w:rPr>
        <w:t>צוות</w:t>
      </w:r>
      <w:r w:rsidRPr="00E1611E">
        <w:rPr>
          <w:sz w:val="24"/>
          <w:rtl/>
        </w:rPr>
        <w:t xml:space="preserve"> </w:t>
      </w:r>
      <w:r w:rsidRPr="00E1611E">
        <w:rPr>
          <w:rFonts w:hint="cs"/>
          <w:sz w:val="24"/>
          <w:rtl/>
        </w:rPr>
        <w:t>להיות</w:t>
      </w:r>
      <w:r w:rsidRPr="00E1611E">
        <w:rPr>
          <w:sz w:val="24"/>
          <w:rtl/>
        </w:rPr>
        <w:t xml:space="preserve"> </w:t>
      </w:r>
      <w:r w:rsidRPr="00E1611E">
        <w:rPr>
          <w:rFonts w:hint="cs"/>
          <w:sz w:val="24"/>
          <w:rtl/>
        </w:rPr>
        <w:t>יעילה</w:t>
      </w:r>
      <w:r>
        <w:rPr>
          <w:rFonts w:hint="cs"/>
          <w:sz w:val="24"/>
          <w:rtl/>
        </w:rPr>
        <w:t xml:space="preserve">, </w:t>
      </w:r>
      <w:r w:rsidRPr="00E1611E">
        <w:rPr>
          <w:rFonts w:hint="cs"/>
          <w:sz w:val="24"/>
          <w:rtl/>
        </w:rPr>
        <w:t>הזמן</w:t>
      </w:r>
      <w:r>
        <w:rPr>
          <w:rFonts w:hint="cs"/>
          <w:sz w:val="24"/>
          <w:rtl/>
        </w:rPr>
        <w:t xml:space="preserve"> ה</w:t>
      </w:r>
      <w:r w:rsidRPr="00E1611E">
        <w:rPr>
          <w:rFonts w:hint="cs"/>
          <w:sz w:val="24"/>
          <w:rtl/>
        </w:rPr>
        <w:t>מוקדש</w:t>
      </w:r>
      <w:r w:rsidRPr="00E1611E">
        <w:rPr>
          <w:sz w:val="24"/>
          <w:rtl/>
        </w:rPr>
        <w:t xml:space="preserve"> </w:t>
      </w:r>
      <w:r w:rsidRPr="00E1611E">
        <w:rPr>
          <w:rFonts w:hint="cs"/>
          <w:sz w:val="24"/>
          <w:rtl/>
        </w:rPr>
        <w:t>לנושאים</w:t>
      </w:r>
      <w:r w:rsidRPr="00E1611E">
        <w:rPr>
          <w:sz w:val="24"/>
          <w:rtl/>
        </w:rPr>
        <w:t xml:space="preserve"> </w:t>
      </w:r>
      <w:r w:rsidRPr="00E1611E">
        <w:rPr>
          <w:rFonts w:hint="cs"/>
          <w:sz w:val="24"/>
          <w:rtl/>
        </w:rPr>
        <w:t>שוטפים</w:t>
      </w:r>
      <w:r w:rsidRPr="00E1611E">
        <w:rPr>
          <w:sz w:val="24"/>
          <w:rtl/>
        </w:rPr>
        <w:t xml:space="preserve">, </w:t>
      </w:r>
      <w:r w:rsidRPr="00E1611E">
        <w:rPr>
          <w:rFonts w:hint="cs"/>
          <w:sz w:val="24"/>
          <w:rtl/>
        </w:rPr>
        <w:t>הזמן</w:t>
      </w:r>
      <w:r w:rsidRPr="00E1611E">
        <w:rPr>
          <w:sz w:val="24"/>
          <w:rtl/>
        </w:rPr>
        <w:t xml:space="preserve"> </w:t>
      </w:r>
      <w:r w:rsidRPr="00E1611E">
        <w:rPr>
          <w:rFonts w:hint="cs"/>
          <w:sz w:val="24"/>
          <w:rtl/>
        </w:rPr>
        <w:t>שמייעדים</w:t>
      </w:r>
      <w:r w:rsidRPr="00E1611E">
        <w:rPr>
          <w:sz w:val="24"/>
          <w:rtl/>
        </w:rPr>
        <w:t xml:space="preserve"> </w:t>
      </w:r>
      <w:r w:rsidRPr="00E1611E">
        <w:rPr>
          <w:rFonts w:hint="cs"/>
          <w:sz w:val="24"/>
          <w:rtl/>
        </w:rPr>
        <w:t>לחשיבה</w:t>
      </w:r>
      <w:r w:rsidRPr="00E1611E">
        <w:rPr>
          <w:sz w:val="24"/>
          <w:rtl/>
        </w:rPr>
        <w:t xml:space="preserve"> </w:t>
      </w:r>
      <w:r w:rsidRPr="00E1611E">
        <w:rPr>
          <w:rFonts w:hint="cs"/>
          <w:sz w:val="24"/>
          <w:rtl/>
        </w:rPr>
        <w:t>פורצת</w:t>
      </w:r>
      <w:r w:rsidRPr="00E1611E">
        <w:rPr>
          <w:sz w:val="24"/>
          <w:rtl/>
        </w:rPr>
        <w:t xml:space="preserve"> </w:t>
      </w:r>
      <w:r w:rsidRPr="00E1611E">
        <w:rPr>
          <w:rFonts w:hint="cs"/>
          <w:sz w:val="24"/>
          <w:rtl/>
        </w:rPr>
        <w:t>דרך</w:t>
      </w:r>
      <w:r>
        <w:rPr>
          <w:rFonts w:hint="cs"/>
          <w:sz w:val="24"/>
          <w:rtl/>
        </w:rPr>
        <w:t xml:space="preserve"> </w:t>
      </w:r>
      <w:r>
        <w:rPr>
          <w:sz w:val="24"/>
          <w:rtl/>
        </w:rPr>
        <w:t>–</w:t>
      </w:r>
      <w:r w:rsidRPr="00E1611E">
        <w:rPr>
          <w:sz w:val="24"/>
          <w:rtl/>
        </w:rPr>
        <w:t xml:space="preserve"> </w:t>
      </w:r>
      <w:r>
        <w:rPr>
          <w:rFonts w:hint="cs"/>
          <w:sz w:val="24"/>
          <w:rtl/>
        </w:rPr>
        <w:t xml:space="preserve">הישיבה </w:t>
      </w:r>
      <w:r w:rsidRPr="00E1611E">
        <w:rPr>
          <w:rFonts w:hint="cs"/>
          <w:sz w:val="24"/>
          <w:rtl/>
        </w:rPr>
        <w:t>פתוחה</w:t>
      </w:r>
      <w:r w:rsidRPr="00E1611E">
        <w:rPr>
          <w:sz w:val="24"/>
          <w:rtl/>
        </w:rPr>
        <w:t xml:space="preserve"> </w:t>
      </w:r>
      <w:r w:rsidRPr="00E1611E">
        <w:rPr>
          <w:rFonts w:hint="cs"/>
          <w:sz w:val="24"/>
          <w:rtl/>
        </w:rPr>
        <w:t>מספיק</w:t>
      </w:r>
      <w:r w:rsidRPr="00E1611E">
        <w:rPr>
          <w:sz w:val="24"/>
          <w:rtl/>
        </w:rPr>
        <w:t xml:space="preserve"> </w:t>
      </w:r>
      <w:r w:rsidRPr="00E1611E">
        <w:rPr>
          <w:rFonts w:hint="cs"/>
          <w:sz w:val="24"/>
          <w:rtl/>
        </w:rPr>
        <w:t>שכל</w:t>
      </w:r>
      <w:r w:rsidRPr="00E1611E">
        <w:rPr>
          <w:sz w:val="24"/>
          <w:rtl/>
        </w:rPr>
        <w:t xml:space="preserve"> </w:t>
      </w:r>
      <w:r w:rsidRPr="00E1611E">
        <w:rPr>
          <w:rFonts w:hint="cs"/>
          <w:sz w:val="24"/>
          <w:rtl/>
        </w:rPr>
        <w:t>אחד</w:t>
      </w:r>
      <w:r w:rsidRPr="00E1611E">
        <w:rPr>
          <w:sz w:val="24"/>
          <w:rtl/>
        </w:rPr>
        <w:t xml:space="preserve"> </w:t>
      </w:r>
      <w:r w:rsidRPr="00E1611E">
        <w:rPr>
          <w:rFonts w:hint="cs"/>
          <w:sz w:val="24"/>
          <w:rtl/>
        </w:rPr>
        <w:t>ירצה</w:t>
      </w:r>
      <w:r w:rsidRPr="00E1611E">
        <w:rPr>
          <w:sz w:val="24"/>
          <w:rtl/>
        </w:rPr>
        <w:t xml:space="preserve"> </w:t>
      </w:r>
      <w:r w:rsidRPr="00E1611E">
        <w:rPr>
          <w:rFonts w:hint="cs"/>
          <w:sz w:val="24"/>
          <w:rtl/>
        </w:rPr>
        <w:t>להביע</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דעתו</w:t>
      </w:r>
      <w:r w:rsidRPr="00E1611E">
        <w:rPr>
          <w:sz w:val="24"/>
          <w:rtl/>
        </w:rPr>
        <w:t xml:space="preserve"> </w:t>
      </w:r>
      <w:r w:rsidRPr="00E1611E">
        <w:rPr>
          <w:rFonts w:hint="cs"/>
          <w:sz w:val="24"/>
          <w:rtl/>
        </w:rPr>
        <w:t>האישית</w:t>
      </w:r>
      <w:r>
        <w:rPr>
          <w:rFonts w:hint="cs"/>
          <w:sz w:val="24"/>
          <w:rtl/>
        </w:rPr>
        <w:t>.</w:t>
      </w:r>
      <w:r w:rsidRPr="00E1611E">
        <w:rPr>
          <w:sz w:val="24"/>
          <w:rtl/>
        </w:rPr>
        <w:t xml:space="preserve"> </w:t>
      </w:r>
      <w:r w:rsidRPr="00E1611E">
        <w:rPr>
          <w:rFonts w:hint="cs"/>
          <w:sz w:val="24"/>
          <w:rtl/>
        </w:rPr>
        <w:t>האם</w:t>
      </w:r>
      <w:r w:rsidRPr="00E1611E">
        <w:rPr>
          <w:sz w:val="24"/>
          <w:rtl/>
        </w:rPr>
        <w:t xml:space="preserve"> </w:t>
      </w:r>
      <w:r>
        <w:rPr>
          <w:rFonts w:hint="cs"/>
          <w:sz w:val="24"/>
          <w:rtl/>
        </w:rPr>
        <w:t>יוצרים</w:t>
      </w:r>
      <w:r w:rsidRPr="00E1611E">
        <w:rPr>
          <w:sz w:val="24"/>
          <w:rtl/>
        </w:rPr>
        <w:t xml:space="preserve"> </w:t>
      </w:r>
      <w:r w:rsidRPr="00E1611E">
        <w:rPr>
          <w:rFonts w:hint="cs"/>
          <w:sz w:val="24"/>
          <w:rtl/>
        </w:rPr>
        <w:t>שתי</w:t>
      </w:r>
      <w:r w:rsidRPr="00E1611E">
        <w:rPr>
          <w:sz w:val="24"/>
          <w:rtl/>
        </w:rPr>
        <w:t xml:space="preserve"> </w:t>
      </w:r>
      <w:r w:rsidRPr="00E1611E">
        <w:rPr>
          <w:rFonts w:hint="cs"/>
          <w:sz w:val="24"/>
          <w:rtl/>
        </w:rPr>
        <w:t>קבוצות</w:t>
      </w:r>
      <w:r w:rsidRPr="00E1611E">
        <w:rPr>
          <w:sz w:val="24"/>
          <w:rtl/>
        </w:rPr>
        <w:t xml:space="preserve"> </w:t>
      </w:r>
      <w:r w:rsidRPr="00E1611E">
        <w:rPr>
          <w:rFonts w:hint="cs"/>
          <w:sz w:val="24"/>
          <w:rtl/>
        </w:rPr>
        <w:t>עבודה</w:t>
      </w:r>
      <w:r w:rsidRPr="00E1611E">
        <w:rPr>
          <w:sz w:val="24"/>
          <w:rtl/>
        </w:rPr>
        <w:t xml:space="preserve"> </w:t>
      </w:r>
      <w:r w:rsidRPr="00E1611E">
        <w:rPr>
          <w:rFonts w:hint="cs"/>
          <w:sz w:val="24"/>
          <w:rtl/>
        </w:rPr>
        <w:t>שונות</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הן</w:t>
      </w:r>
      <w:r w:rsidRPr="00E1611E">
        <w:rPr>
          <w:sz w:val="24"/>
          <w:rtl/>
        </w:rPr>
        <w:t xml:space="preserve"> </w:t>
      </w:r>
      <w:r w:rsidRPr="00E1611E">
        <w:rPr>
          <w:rFonts w:hint="cs"/>
          <w:sz w:val="24"/>
          <w:rtl/>
        </w:rPr>
        <w:t>דרכי</w:t>
      </w:r>
      <w:r w:rsidRPr="00E1611E">
        <w:rPr>
          <w:sz w:val="24"/>
          <w:rtl/>
        </w:rPr>
        <w:t xml:space="preserve"> </w:t>
      </w:r>
      <w:r w:rsidRPr="00E1611E">
        <w:rPr>
          <w:rFonts w:hint="cs"/>
          <w:sz w:val="24"/>
          <w:rtl/>
        </w:rPr>
        <w:t>הבקרה</w:t>
      </w:r>
      <w:r w:rsidRPr="00E1611E">
        <w:rPr>
          <w:sz w:val="24"/>
          <w:rtl/>
        </w:rPr>
        <w:t xml:space="preserve"> </w:t>
      </w:r>
      <w:r w:rsidRPr="00E1611E">
        <w:rPr>
          <w:rFonts w:hint="cs"/>
          <w:sz w:val="24"/>
          <w:rtl/>
        </w:rPr>
        <w:t>על</w:t>
      </w:r>
      <w:r w:rsidRPr="00E1611E">
        <w:rPr>
          <w:sz w:val="24"/>
          <w:rtl/>
        </w:rPr>
        <w:t xml:space="preserve"> </w:t>
      </w:r>
      <w:r w:rsidRPr="00E1611E">
        <w:rPr>
          <w:rFonts w:hint="cs"/>
          <w:sz w:val="24"/>
          <w:rtl/>
        </w:rPr>
        <w:t>העבודה</w:t>
      </w:r>
      <w:r w:rsidRPr="00E1611E">
        <w:rPr>
          <w:sz w:val="24"/>
          <w:rtl/>
        </w:rPr>
        <w:t xml:space="preserve"> </w:t>
      </w:r>
      <w:r>
        <w:rPr>
          <w:rFonts w:hint="cs"/>
          <w:sz w:val="24"/>
          <w:rtl/>
        </w:rPr>
        <w:t>ה</w:t>
      </w:r>
      <w:r w:rsidRPr="00E1611E">
        <w:rPr>
          <w:rFonts w:hint="cs"/>
          <w:sz w:val="24"/>
          <w:rtl/>
        </w:rPr>
        <w:t>שוטפת</w:t>
      </w:r>
      <w:r w:rsidRPr="00E1611E">
        <w:rPr>
          <w:sz w:val="24"/>
          <w:rtl/>
        </w:rPr>
        <w:t xml:space="preserve">? </w:t>
      </w:r>
      <w:r w:rsidRPr="00E1611E">
        <w:rPr>
          <w:rFonts w:hint="cs"/>
          <w:sz w:val="24"/>
          <w:rtl/>
        </w:rPr>
        <w:t>איך</w:t>
      </w:r>
      <w:r w:rsidRPr="00E1611E">
        <w:rPr>
          <w:sz w:val="24"/>
          <w:rtl/>
        </w:rPr>
        <w:t xml:space="preserve"> </w:t>
      </w:r>
      <w:r w:rsidRPr="00E1611E">
        <w:rPr>
          <w:rFonts w:hint="cs"/>
          <w:sz w:val="24"/>
          <w:rtl/>
        </w:rPr>
        <w:t>יוצרים</w:t>
      </w:r>
      <w:r w:rsidRPr="00E1611E">
        <w:rPr>
          <w:sz w:val="24"/>
          <w:rtl/>
        </w:rPr>
        <w:t xml:space="preserve"> </w:t>
      </w:r>
      <w:r w:rsidRPr="00E1611E">
        <w:rPr>
          <w:rFonts w:hint="cs"/>
          <w:sz w:val="24"/>
          <w:rtl/>
        </w:rPr>
        <w:t>אווירה</w:t>
      </w:r>
      <w:r w:rsidRPr="00E1611E">
        <w:rPr>
          <w:sz w:val="24"/>
          <w:rtl/>
        </w:rPr>
        <w:t xml:space="preserve"> </w:t>
      </w:r>
      <w:r w:rsidRPr="00E1611E">
        <w:rPr>
          <w:rFonts w:hint="cs"/>
          <w:sz w:val="24"/>
          <w:rtl/>
        </w:rPr>
        <w:t>טובה</w:t>
      </w:r>
      <w:r w:rsidRPr="00E1611E">
        <w:rPr>
          <w:sz w:val="24"/>
          <w:rtl/>
        </w:rPr>
        <w:t xml:space="preserve"> </w:t>
      </w:r>
      <w:r w:rsidRPr="00E1611E">
        <w:rPr>
          <w:rFonts w:hint="cs"/>
          <w:sz w:val="24"/>
          <w:rtl/>
        </w:rPr>
        <w:t>לצד</w:t>
      </w:r>
      <w:r w:rsidRPr="00E1611E">
        <w:rPr>
          <w:sz w:val="24"/>
          <w:rtl/>
        </w:rPr>
        <w:t xml:space="preserve"> </w:t>
      </w:r>
      <w:r w:rsidRPr="00E1611E">
        <w:rPr>
          <w:rFonts w:hint="cs"/>
          <w:sz w:val="24"/>
          <w:rtl/>
        </w:rPr>
        <w:t>מחויבות</w:t>
      </w:r>
      <w:r w:rsidRPr="00E1611E">
        <w:rPr>
          <w:sz w:val="24"/>
          <w:rtl/>
        </w:rPr>
        <w:t xml:space="preserve"> </w:t>
      </w:r>
      <w:r w:rsidRPr="00E1611E">
        <w:rPr>
          <w:rFonts w:hint="cs"/>
          <w:sz w:val="24"/>
          <w:rtl/>
        </w:rPr>
        <w:t>מוחלטת</w:t>
      </w:r>
      <w:r w:rsidRPr="00E1611E">
        <w:rPr>
          <w:sz w:val="24"/>
          <w:rtl/>
        </w:rPr>
        <w:t xml:space="preserve"> </w:t>
      </w:r>
      <w:r w:rsidRPr="00E1611E">
        <w:rPr>
          <w:rFonts w:hint="cs"/>
          <w:sz w:val="24"/>
          <w:rtl/>
        </w:rPr>
        <w:t>למשימות</w:t>
      </w:r>
      <w:r w:rsidRPr="00E1611E">
        <w:rPr>
          <w:sz w:val="24"/>
          <w:rtl/>
        </w:rPr>
        <w:t xml:space="preserve">? </w:t>
      </w:r>
      <w:r w:rsidRPr="00E1611E">
        <w:rPr>
          <w:rFonts w:hint="cs"/>
          <w:sz w:val="24"/>
          <w:rtl/>
        </w:rPr>
        <w:t>ועוד</w:t>
      </w:r>
      <w:r w:rsidRPr="00E1611E">
        <w:rPr>
          <w:sz w:val="24"/>
          <w:rtl/>
        </w:rPr>
        <w:t xml:space="preserve"> </w:t>
      </w:r>
      <w:r w:rsidRPr="00E1611E">
        <w:rPr>
          <w:rFonts w:hint="cs"/>
          <w:sz w:val="24"/>
          <w:rtl/>
        </w:rPr>
        <w:t>שאלות</w:t>
      </w:r>
      <w:r w:rsidRPr="00E1611E">
        <w:rPr>
          <w:sz w:val="24"/>
          <w:rtl/>
        </w:rPr>
        <w:t xml:space="preserve"> </w:t>
      </w:r>
      <w:r w:rsidRPr="00E1611E">
        <w:rPr>
          <w:rFonts w:hint="cs"/>
          <w:sz w:val="24"/>
          <w:rtl/>
        </w:rPr>
        <w:t>רבות</w:t>
      </w:r>
      <w:r w:rsidRPr="00E1611E">
        <w:rPr>
          <w:sz w:val="24"/>
          <w:rtl/>
        </w:rPr>
        <w:t xml:space="preserve"> </w:t>
      </w:r>
      <w:r w:rsidRPr="00E1611E">
        <w:rPr>
          <w:rFonts w:hint="cs"/>
          <w:sz w:val="24"/>
          <w:rtl/>
        </w:rPr>
        <w:t>שאולי</w:t>
      </w:r>
      <w:r w:rsidRPr="00E1611E">
        <w:rPr>
          <w:sz w:val="24"/>
          <w:rtl/>
        </w:rPr>
        <w:t xml:space="preserve"> </w:t>
      </w:r>
      <w:r w:rsidRPr="00E1611E">
        <w:rPr>
          <w:rFonts w:hint="cs"/>
          <w:sz w:val="24"/>
          <w:rtl/>
        </w:rPr>
        <w:t>נכון</w:t>
      </w:r>
      <w:r w:rsidRPr="00E1611E">
        <w:rPr>
          <w:sz w:val="24"/>
          <w:rtl/>
        </w:rPr>
        <w:t xml:space="preserve"> </w:t>
      </w:r>
      <w:r w:rsidRPr="00E1611E">
        <w:rPr>
          <w:rFonts w:hint="cs"/>
          <w:sz w:val="24"/>
          <w:rtl/>
        </w:rPr>
        <w:t>ללמוד</w:t>
      </w:r>
      <w:r w:rsidRPr="00E1611E">
        <w:rPr>
          <w:sz w:val="24"/>
          <w:rtl/>
        </w:rPr>
        <w:t xml:space="preserve"> </w:t>
      </w:r>
      <w:r w:rsidRPr="00E1611E">
        <w:rPr>
          <w:rFonts w:hint="cs"/>
          <w:sz w:val="24"/>
          <w:rtl/>
        </w:rPr>
        <w:t>ולהתמקצע</w:t>
      </w:r>
      <w:r w:rsidRPr="00E1611E">
        <w:rPr>
          <w:sz w:val="24"/>
          <w:rtl/>
        </w:rPr>
        <w:t xml:space="preserve"> </w:t>
      </w:r>
      <w:r w:rsidRPr="00E1611E">
        <w:rPr>
          <w:rFonts w:hint="cs"/>
          <w:sz w:val="24"/>
          <w:rtl/>
        </w:rPr>
        <w:t>בהן</w:t>
      </w:r>
      <w:r w:rsidRPr="00E1611E">
        <w:rPr>
          <w:sz w:val="24"/>
          <w:rtl/>
        </w:rPr>
        <w:t>.</w:t>
      </w:r>
    </w:p>
    <w:p w14:paraId="3AF18D55" w14:textId="77777777" w:rsidR="00525635" w:rsidRPr="00E1611E" w:rsidRDefault="00525635" w:rsidP="00525635">
      <w:pPr>
        <w:jc w:val="left"/>
        <w:rPr>
          <w:sz w:val="24"/>
          <w:rtl/>
        </w:rPr>
      </w:pPr>
      <w:r>
        <w:rPr>
          <w:sz w:val="24"/>
          <w:rtl/>
        </w:rPr>
        <w:t>5.</w:t>
      </w:r>
      <w:r>
        <w:rPr>
          <w:rFonts w:hint="cs"/>
          <w:sz w:val="24"/>
          <w:rtl/>
        </w:rPr>
        <w:t xml:space="preserve"> </w:t>
      </w:r>
      <w:r w:rsidRPr="00450BC9">
        <w:rPr>
          <w:rFonts w:asciiTheme="minorBidi" w:hAnsiTheme="minorBidi"/>
          <w:b/>
          <w:bCs/>
          <w:i/>
          <w:iCs/>
          <w:sz w:val="24"/>
          <w:rtl/>
        </w:rPr>
        <w:t>"</w:t>
      </w:r>
      <w:r w:rsidRPr="00450BC9">
        <w:rPr>
          <w:rFonts w:asciiTheme="minorBidi" w:hAnsiTheme="minorBidi" w:hint="cs"/>
          <w:b/>
          <w:bCs/>
          <w:i/>
          <w:iCs/>
          <w:sz w:val="24"/>
          <w:rtl/>
        </w:rPr>
        <w:t>הכתיבו</w:t>
      </w:r>
      <w:r w:rsidRPr="00450BC9">
        <w:rPr>
          <w:rFonts w:asciiTheme="minorBidi" w:hAnsiTheme="minorBidi"/>
          <w:b/>
          <w:bCs/>
          <w:i/>
          <w:iCs/>
          <w:sz w:val="24"/>
          <w:rtl/>
        </w:rPr>
        <w:t xml:space="preserve"> </w:t>
      </w:r>
      <w:r w:rsidRPr="00450BC9">
        <w:rPr>
          <w:rFonts w:asciiTheme="minorBidi" w:hAnsiTheme="minorBidi" w:hint="cs"/>
          <w:b/>
          <w:bCs/>
          <w:i/>
          <w:iCs/>
          <w:sz w:val="24"/>
          <w:rtl/>
        </w:rPr>
        <w:t>את</w:t>
      </w:r>
      <w:r w:rsidRPr="00450BC9">
        <w:rPr>
          <w:rFonts w:asciiTheme="minorBidi" w:hAnsiTheme="minorBidi"/>
          <w:b/>
          <w:bCs/>
          <w:i/>
          <w:iCs/>
          <w:sz w:val="24"/>
          <w:rtl/>
        </w:rPr>
        <w:t xml:space="preserve"> </w:t>
      </w:r>
      <w:r w:rsidRPr="00450BC9">
        <w:rPr>
          <w:rFonts w:asciiTheme="minorBidi" w:hAnsiTheme="minorBidi" w:hint="cs"/>
          <w:b/>
          <w:bCs/>
          <w:i/>
          <w:iCs/>
          <w:sz w:val="24"/>
          <w:rtl/>
        </w:rPr>
        <w:t>הטון - ערכתי</w:t>
      </w:r>
      <w:r w:rsidRPr="00450BC9">
        <w:rPr>
          <w:rFonts w:asciiTheme="minorBidi" w:hAnsiTheme="minorBidi"/>
          <w:b/>
          <w:bCs/>
          <w:i/>
          <w:iCs/>
          <w:sz w:val="24"/>
          <w:rtl/>
        </w:rPr>
        <w:t xml:space="preserve"> </w:t>
      </w:r>
      <w:r w:rsidRPr="00450BC9">
        <w:rPr>
          <w:rFonts w:asciiTheme="minorBidi" w:hAnsiTheme="minorBidi" w:hint="cs"/>
          <w:b/>
          <w:bCs/>
          <w:i/>
          <w:iCs/>
          <w:sz w:val="24"/>
          <w:rtl/>
        </w:rPr>
        <w:t>את</w:t>
      </w:r>
      <w:r w:rsidRPr="00450BC9">
        <w:rPr>
          <w:rFonts w:asciiTheme="minorBidi" w:hAnsiTheme="minorBidi"/>
          <w:b/>
          <w:bCs/>
          <w:i/>
          <w:iCs/>
          <w:sz w:val="24"/>
          <w:rtl/>
        </w:rPr>
        <w:t xml:space="preserve"> '</w:t>
      </w:r>
      <w:r w:rsidRPr="00450BC9">
        <w:rPr>
          <w:rFonts w:asciiTheme="minorBidi" w:hAnsiTheme="minorBidi" w:hint="cs"/>
          <w:b/>
          <w:bCs/>
          <w:i/>
          <w:iCs/>
          <w:sz w:val="24"/>
          <w:rtl/>
        </w:rPr>
        <w:t>סיבוב</w:t>
      </w:r>
      <w:r w:rsidRPr="00450BC9">
        <w:rPr>
          <w:rFonts w:asciiTheme="minorBidi" w:hAnsiTheme="minorBidi"/>
          <w:b/>
          <w:bCs/>
          <w:i/>
          <w:iCs/>
          <w:sz w:val="24"/>
          <w:rtl/>
        </w:rPr>
        <w:t xml:space="preserve"> </w:t>
      </w:r>
      <w:r w:rsidRPr="00450BC9">
        <w:rPr>
          <w:rFonts w:asciiTheme="minorBidi" w:hAnsiTheme="minorBidi" w:hint="cs"/>
          <w:b/>
          <w:bCs/>
          <w:i/>
          <w:iCs/>
          <w:sz w:val="24"/>
          <w:rtl/>
        </w:rPr>
        <w:t>העוגיות</w:t>
      </w:r>
      <w:r w:rsidRPr="00450BC9">
        <w:rPr>
          <w:rFonts w:asciiTheme="minorBidi" w:hAnsiTheme="minorBidi"/>
          <w:b/>
          <w:bCs/>
          <w:i/>
          <w:iCs/>
          <w:sz w:val="24"/>
          <w:rtl/>
        </w:rPr>
        <w:t xml:space="preserve">' </w:t>
      </w:r>
      <w:r w:rsidRPr="00450BC9">
        <w:rPr>
          <w:rFonts w:asciiTheme="minorBidi" w:hAnsiTheme="minorBidi" w:hint="cs"/>
          <w:b/>
          <w:bCs/>
          <w:i/>
          <w:iCs/>
          <w:sz w:val="24"/>
          <w:rtl/>
        </w:rPr>
        <w:t>שלי</w:t>
      </w:r>
      <w:r w:rsidRPr="00450BC9">
        <w:rPr>
          <w:rFonts w:asciiTheme="minorBidi" w:hAnsiTheme="minorBidi"/>
          <w:b/>
          <w:bCs/>
          <w:i/>
          <w:iCs/>
          <w:sz w:val="24"/>
          <w:rtl/>
        </w:rPr>
        <w:t xml:space="preserve"> </w:t>
      </w:r>
      <w:r w:rsidRPr="00450BC9">
        <w:rPr>
          <w:rFonts w:asciiTheme="minorBidi" w:hAnsiTheme="minorBidi" w:hint="cs"/>
          <w:b/>
          <w:bCs/>
          <w:i/>
          <w:iCs/>
          <w:sz w:val="24"/>
          <w:rtl/>
        </w:rPr>
        <w:t>בעיר</w:t>
      </w:r>
      <w:r w:rsidRPr="00450BC9">
        <w:rPr>
          <w:rFonts w:asciiTheme="minorBidi" w:hAnsiTheme="minorBidi"/>
          <w:b/>
          <w:bCs/>
          <w:i/>
          <w:iCs/>
          <w:sz w:val="24"/>
          <w:rtl/>
        </w:rPr>
        <w:t xml:space="preserve"> </w:t>
      </w:r>
      <w:r w:rsidRPr="00450BC9">
        <w:rPr>
          <w:rFonts w:asciiTheme="minorBidi" w:hAnsiTheme="minorBidi" w:hint="cs"/>
          <w:b/>
          <w:bCs/>
          <w:i/>
          <w:iCs/>
          <w:sz w:val="24"/>
          <w:rtl/>
        </w:rPr>
        <w:t>ביום</w:t>
      </w:r>
      <w:r w:rsidRPr="00450BC9">
        <w:rPr>
          <w:rFonts w:asciiTheme="minorBidi" w:hAnsiTheme="minorBidi"/>
          <w:b/>
          <w:bCs/>
          <w:i/>
          <w:iCs/>
          <w:sz w:val="24"/>
          <w:rtl/>
        </w:rPr>
        <w:t xml:space="preserve"> </w:t>
      </w:r>
      <w:r w:rsidRPr="00450BC9">
        <w:rPr>
          <w:rFonts w:asciiTheme="minorBidi" w:hAnsiTheme="minorBidi" w:hint="cs"/>
          <w:b/>
          <w:bCs/>
          <w:i/>
          <w:iCs/>
          <w:sz w:val="24"/>
          <w:rtl/>
        </w:rPr>
        <w:t>הראשון</w:t>
      </w:r>
      <w:r w:rsidRPr="00450BC9">
        <w:rPr>
          <w:rFonts w:asciiTheme="minorBidi" w:hAnsiTheme="minorBidi"/>
          <w:b/>
          <w:bCs/>
          <w:i/>
          <w:iCs/>
          <w:sz w:val="24"/>
          <w:rtl/>
        </w:rPr>
        <w:t xml:space="preserve"> </w:t>
      </w:r>
      <w:r w:rsidRPr="00450BC9">
        <w:rPr>
          <w:rFonts w:asciiTheme="minorBidi" w:hAnsiTheme="minorBidi" w:hint="cs"/>
          <w:b/>
          <w:bCs/>
          <w:i/>
          <w:iCs/>
          <w:sz w:val="24"/>
          <w:rtl/>
        </w:rPr>
        <w:t>לכהונתי</w:t>
      </w:r>
      <w:r w:rsidRPr="00450BC9">
        <w:rPr>
          <w:rFonts w:asciiTheme="minorBidi" w:hAnsiTheme="minorBidi"/>
          <w:b/>
          <w:bCs/>
          <w:i/>
          <w:iCs/>
          <w:sz w:val="24"/>
          <w:rtl/>
        </w:rPr>
        <w:t xml:space="preserve">, </w:t>
      </w:r>
      <w:r w:rsidRPr="00450BC9">
        <w:rPr>
          <w:rFonts w:asciiTheme="minorBidi" w:hAnsiTheme="minorBidi" w:hint="cs"/>
          <w:b/>
          <w:bCs/>
          <w:i/>
          <w:iCs/>
          <w:sz w:val="24"/>
          <w:rtl/>
        </w:rPr>
        <w:t>מפני</w:t>
      </w:r>
      <w:r w:rsidRPr="00450BC9">
        <w:rPr>
          <w:rFonts w:asciiTheme="minorBidi" w:hAnsiTheme="minorBidi"/>
          <w:b/>
          <w:bCs/>
          <w:i/>
          <w:iCs/>
          <w:sz w:val="24"/>
          <w:rtl/>
        </w:rPr>
        <w:t xml:space="preserve"> </w:t>
      </w:r>
      <w:r w:rsidRPr="00450BC9">
        <w:rPr>
          <w:rFonts w:asciiTheme="minorBidi" w:hAnsiTheme="minorBidi" w:hint="cs"/>
          <w:b/>
          <w:bCs/>
          <w:i/>
          <w:iCs/>
          <w:sz w:val="24"/>
          <w:rtl/>
        </w:rPr>
        <w:t>שחשבתי</w:t>
      </w:r>
      <w:r w:rsidRPr="00450BC9">
        <w:rPr>
          <w:rFonts w:asciiTheme="minorBidi" w:hAnsiTheme="minorBidi"/>
          <w:b/>
          <w:bCs/>
          <w:i/>
          <w:iCs/>
          <w:sz w:val="24"/>
          <w:rtl/>
        </w:rPr>
        <w:t xml:space="preserve"> </w:t>
      </w:r>
      <w:r w:rsidRPr="00450BC9">
        <w:rPr>
          <w:rFonts w:asciiTheme="minorBidi" w:hAnsiTheme="minorBidi" w:hint="cs"/>
          <w:b/>
          <w:bCs/>
          <w:i/>
          <w:iCs/>
          <w:sz w:val="24"/>
          <w:rtl/>
        </w:rPr>
        <w:t>שזה</w:t>
      </w:r>
      <w:r w:rsidRPr="00450BC9">
        <w:rPr>
          <w:rFonts w:asciiTheme="minorBidi" w:hAnsiTheme="minorBidi"/>
          <w:b/>
          <w:bCs/>
          <w:i/>
          <w:iCs/>
          <w:sz w:val="24"/>
          <w:rtl/>
        </w:rPr>
        <w:t xml:space="preserve"> </w:t>
      </w:r>
      <w:r w:rsidRPr="00450BC9">
        <w:rPr>
          <w:rFonts w:asciiTheme="minorBidi" w:hAnsiTheme="minorBidi" w:hint="cs"/>
          <w:b/>
          <w:bCs/>
          <w:i/>
          <w:iCs/>
          <w:sz w:val="24"/>
          <w:rtl/>
        </w:rPr>
        <w:t>חיוני</w:t>
      </w:r>
      <w:r w:rsidRPr="00450BC9">
        <w:rPr>
          <w:rFonts w:asciiTheme="minorBidi" w:hAnsiTheme="minorBidi"/>
          <w:b/>
          <w:bCs/>
          <w:i/>
          <w:iCs/>
          <w:sz w:val="24"/>
          <w:rtl/>
        </w:rPr>
        <w:t xml:space="preserve"> </w:t>
      </w:r>
      <w:r w:rsidRPr="00450BC9">
        <w:rPr>
          <w:rFonts w:asciiTheme="minorBidi" w:hAnsiTheme="minorBidi" w:hint="cs"/>
          <w:b/>
          <w:bCs/>
          <w:i/>
          <w:iCs/>
          <w:sz w:val="24"/>
          <w:rtl/>
        </w:rPr>
        <w:t>לעשות</w:t>
      </w:r>
      <w:r w:rsidRPr="00450BC9">
        <w:rPr>
          <w:rFonts w:asciiTheme="minorBidi" w:hAnsiTheme="minorBidi"/>
          <w:b/>
          <w:bCs/>
          <w:i/>
          <w:iCs/>
          <w:sz w:val="24"/>
          <w:rtl/>
        </w:rPr>
        <w:t xml:space="preserve"> </w:t>
      </w:r>
      <w:r w:rsidRPr="00450BC9">
        <w:rPr>
          <w:rFonts w:asciiTheme="minorBidi" w:hAnsiTheme="minorBidi" w:hint="cs"/>
          <w:b/>
          <w:bCs/>
          <w:i/>
          <w:iCs/>
          <w:sz w:val="24"/>
          <w:rtl/>
        </w:rPr>
        <w:t>מאמץ</w:t>
      </w:r>
      <w:r w:rsidRPr="00450BC9">
        <w:rPr>
          <w:rFonts w:asciiTheme="minorBidi" w:hAnsiTheme="minorBidi"/>
          <w:b/>
          <w:bCs/>
          <w:i/>
          <w:iCs/>
          <w:sz w:val="24"/>
          <w:rtl/>
        </w:rPr>
        <w:t xml:space="preserve"> </w:t>
      </w:r>
      <w:r w:rsidRPr="00450BC9">
        <w:rPr>
          <w:rFonts w:asciiTheme="minorBidi" w:hAnsiTheme="minorBidi" w:hint="cs"/>
          <w:b/>
          <w:bCs/>
          <w:i/>
          <w:iCs/>
          <w:sz w:val="24"/>
          <w:rtl/>
        </w:rPr>
        <w:t>עליון</w:t>
      </w:r>
      <w:r w:rsidRPr="00450BC9">
        <w:rPr>
          <w:rFonts w:asciiTheme="minorBidi" w:hAnsiTheme="minorBidi"/>
          <w:b/>
          <w:bCs/>
          <w:i/>
          <w:iCs/>
          <w:sz w:val="24"/>
          <w:rtl/>
        </w:rPr>
        <w:t xml:space="preserve"> </w:t>
      </w:r>
      <w:r w:rsidRPr="00450BC9">
        <w:rPr>
          <w:rFonts w:asciiTheme="minorBidi" w:hAnsiTheme="minorBidi" w:hint="cs"/>
          <w:b/>
          <w:bCs/>
          <w:i/>
          <w:iCs/>
          <w:sz w:val="24"/>
          <w:rtl/>
        </w:rPr>
        <w:t>להודות</w:t>
      </w:r>
      <w:r w:rsidRPr="00450BC9">
        <w:rPr>
          <w:rFonts w:asciiTheme="minorBidi" w:hAnsiTheme="minorBidi"/>
          <w:b/>
          <w:bCs/>
          <w:i/>
          <w:iCs/>
          <w:sz w:val="24"/>
          <w:rtl/>
        </w:rPr>
        <w:t xml:space="preserve"> </w:t>
      </w:r>
      <w:r w:rsidRPr="00450BC9">
        <w:rPr>
          <w:rFonts w:asciiTheme="minorBidi" w:hAnsiTheme="minorBidi" w:hint="cs"/>
          <w:b/>
          <w:bCs/>
          <w:i/>
          <w:iCs/>
          <w:sz w:val="24"/>
          <w:rtl/>
        </w:rPr>
        <w:t>לאנשים</w:t>
      </w:r>
      <w:r w:rsidRPr="00450BC9">
        <w:rPr>
          <w:rFonts w:asciiTheme="minorBidi" w:hAnsiTheme="minorBidi"/>
          <w:b/>
          <w:bCs/>
          <w:i/>
          <w:iCs/>
          <w:sz w:val="24"/>
          <w:rtl/>
        </w:rPr>
        <w:t xml:space="preserve"> </w:t>
      </w:r>
      <w:r w:rsidRPr="00450BC9">
        <w:rPr>
          <w:rFonts w:asciiTheme="minorBidi" w:hAnsiTheme="minorBidi" w:hint="cs"/>
          <w:b/>
          <w:bCs/>
          <w:i/>
          <w:iCs/>
          <w:sz w:val="24"/>
          <w:rtl/>
        </w:rPr>
        <w:t>העושים</w:t>
      </w:r>
      <w:r w:rsidRPr="00450BC9">
        <w:rPr>
          <w:rFonts w:asciiTheme="minorBidi" w:hAnsiTheme="minorBidi"/>
          <w:b/>
          <w:bCs/>
          <w:i/>
          <w:iCs/>
          <w:sz w:val="24"/>
          <w:rtl/>
        </w:rPr>
        <w:t xml:space="preserve"> </w:t>
      </w:r>
      <w:r w:rsidRPr="00450BC9">
        <w:rPr>
          <w:rFonts w:asciiTheme="minorBidi" w:hAnsiTheme="minorBidi" w:hint="cs"/>
          <w:b/>
          <w:bCs/>
          <w:i/>
          <w:iCs/>
          <w:sz w:val="24"/>
          <w:rtl/>
        </w:rPr>
        <w:t>כל</w:t>
      </w:r>
      <w:r w:rsidRPr="00450BC9">
        <w:rPr>
          <w:rFonts w:asciiTheme="minorBidi" w:hAnsiTheme="minorBidi"/>
          <w:b/>
          <w:bCs/>
          <w:i/>
          <w:iCs/>
          <w:sz w:val="24"/>
          <w:rtl/>
        </w:rPr>
        <w:t xml:space="preserve"> </w:t>
      </w:r>
      <w:r w:rsidRPr="00450BC9">
        <w:rPr>
          <w:rFonts w:asciiTheme="minorBidi" w:hAnsiTheme="minorBidi" w:hint="cs"/>
          <w:b/>
          <w:bCs/>
          <w:i/>
          <w:iCs/>
          <w:sz w:val="24"/>
          <w:rtl/>
        </w:rPr>
        <w:t>כך</w:t>
      </w:r>
      <w:r w:rsidRPr="00450BC9">
        <w:rPr>
          <w:rFonts w:asciiTheme="minorBidi" w:hAnsiTheme="minorBidi"/>
          <w:b/>
          <w:bCs/>
          <w:i/>
          <w:iCs/>
          <w:sz w:val="24"/>
          <w:rtl/>
        </w:rPr>
        <w:t xml:space="preserve"> </w:t>
      </w:r>
      <w:r w:rsidRPr="00450BC9">
        <w:rPr>
          <w:rFonts w:asciiTheme="minorBidi" w:hAnsiTheme="minorBidi" w:hint="cs"/>
          <w:b/>
          <w:bCs/>
          <w:i/>
          <w:iCs/>
          <w:sz w:val="24"/>
          <w:rtl/>
        </w:rPr>
        <w:t>הרבה</w:t>
      </w:r>
      <w:r w:rsidRPr="00450BC9">
        <w:rPr>
          <w:rFonts w:asciiTheme="minorBidi" w:hAnsiTheme="minorBidi"/>
          <w:b/>
          <w:bCs/>
          <w:i/>
          <w:iCs/>
          <w:sz w:val="24"/>
          <w:rtl/>
        </w:rPr>
        <w:t xml:space="preserve"> </w:t>
      </w:r>
      <w:r w:rsidRPr="00450BC9">
        <w:rPr>
          <w:rFonts w:asciiTheme="minorBidi" w:hAnsiTheme="minorBidi" w:hint="cs"/>
          <w:b/>
          <w:bCs/>
          <w:i/>
          <w:iCs/>
          <w:sz w:val="24"/>
          <w:rtl/>
        </w:rPr>
        <w:t>בשביל</w:t>
      </w:r>
      <w:r w:rsidRPr="00450BC9">
        <w:rPr>
          <w:rFonts w:asciiTheme="minorBidi" w:hAnsiTheme="minorBidi"/>
          <w:b/>
          <w:bCs/>
          <w:i/>
          <w:iCs/>
          <w:sz w:val="24"/>
          <w:rtl/>
        </w:rPr>
        <w:t xml:space="preserve"> </w:t>
      </w:r>
      <w:r w:rsidRPr="00450BC9">
        <w:rPr>
          <w:rFonts w:asciiTheme="minorBidi" w:hAnsiTheme="minorBidi" w:hint="cs"/>
          <w:b/>
          <w:bCs/>
          <w:i/>
          <w:iCs/>
          <w:sz w:val="24"/>
          <w:rtl/>
        </w:rPr>
        <w:t>העיר</w:t>
      </w:r>
      <w:r w:rsidRPr="00450BC9">
        <w:rPr>
          <w:rFonts w:asciiTheme="minorBidi" w:hAnsiTheme="minorBidi"/>
          <w:b/>
          <w:bCs/>
          <w:i/>
          <w:iCs/>
          <w:sz w:val="24"/>
          <w:rtl/>
        </w:rPr>
        <w:t xml:space="preserve"> </w:t>
      </w:r>
      <w:r w:rsidRPr="00450BC9">
        <w:rPr>
          <w:rFonts w:asciiTheme="minorBidi" w:hAnsiTheme="minorBidi" w:hint="cs"/>
          <w:b/>
          <w:bCs/>
          <w:i/>
          <w:iCs/>
          <w:sz w:val="24"/>
          <w:rtl/>
        </w:rPr>
        <w:t>ניו</w:t>
      </w:r>
      <w:r w:rsidRPr="00450BC9">
        <w:rPr>
          <w:rFonts w:asciiTheme="minorBidi" w:hAnsiTheme="minorBidi"/>
          <w:b/>
          <w:bCs/>
          <w:i/>
          <w:iCs/>
          <w:sz w:val="24"/>
          <w:rtl/>
        </w:rPr>
        <w:t xml:space="preserve"> </w:t>
      </w:r>
      <w:r w:rsidRPr="00450BC9">
        <w:rPr>
          <w:rFonts w:asciiTheme="minorBidi" w:hAnsiTheme="minorBidi" w:hint="cs"/>
          <w:b/>
          <w:bCs/>
          <w:i/>
          <w:iCs/>
          <w:sz w:val="24"/>
          <w:rtl/>
        </w:rPr>
        <w:t>יורק</w:t>
      </w:r>
      <w:r w:rsidRPr="00450BC9">
        <w:rPr>
          <w:rFonts w:asciiTheme="minorBidi" w:hAnsiTheme="minorBidi"/>
          <w:b/>
          <w:bCs/>
          <w:i/>
          <w:iCs/>
          <w:sz w:val="24"/>
          <w:rtl/>
        </w:rPr>
        <w:t>".</w:t>
      </w:r>
      <w:r w:rsidRPr="00450BC9">
        <w:rPr>
          <w:b/>
          <w:bCs/>
          <w:i/>
          <w:iCs/>
          <w:sz w:val="24"/>
          <w:rtl/>
        </w:rPr>
        <w:t xml:space="preserve"> </w:t>
      </w:r>
      <w:r w:rsidRPr="00450BC9">
        <w:rPr>
          <w:rFonts w:hint="cs"/>
          <w:b/>
          <w:bCs/>
          <w:i/>
          <w:iCs/>
          <w:sz w:val="24"/>
          <w:rtl/>
        </w:rPr>
        <w:t xml:space="preserve">                                                                                                                                  </w:t>
      </w:r>
      <w:r>
        <w:rPr>
          <w:sz w:val="24"/>
          <w:rtl/>
        </w:rPr>
        <w:br/>
      </w:r>
      <w:r w:rsidRPr="00E1611E">
        <w:rPr>
          <w:rFonts w:hint="cs"/>
          <w:sz w:val="24"/>
          <w:rtl/>
        </w:rPr>
        <w:t>למדנו</w:t>
      </w:r>
      <w:r w:rsidRPr="00E1611E">
        <w:rPr>
          <w:sz w:val="24"/>
          <w:rtl/>
        </w:rPr>
        <w:t xml:space="preserve"> </w:t>
      </w:r>
      <w:r w:rsidRPr="00E1611E">
        <w:rPr>
          <w:rFonts w:hint="cs"/>
          <w:sz w:val="24"/>
          <w:rtl/>
        </w:rPr>
        <w:t>ש</w:t>
      </w:r>
      <w:r w:rsidRPr="00E1611E">
        <w:rPr>
          <w:sz w:val="24"/>
          <w:rtl/>
        </w:rPr>
        <w:t>"</w:t>
      </w:r>
      <w:r w:rsidRPr="00E1611E">
        <w:rPr>
          <w:rFonts w:hint="cs"/>
          <w:sz w:val="24"/>
          <w:rtl/>
        </w:rPr>
        <w:t>להכתיב</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הטון</w:t>
      </w:r>
      <w:r w:rsidRPr="00E1611E">
        <w:rPr>
          <w:sz w:val="24"/>
          <w:rtl/>
        </w:rPr>
        <w:t xml:space="preserve">" </w:t>
      </w:r>
      <w:r w:rsidRPr="00E1611E">
        <w:rPr>
          <w:rFonts w:hint="cs"/>
          <w:sz w:val="24"/>
          <w:rtl/>
        </w:rPr>
        <w:t>זה</w:t>
      </w:r>
      <w:r w:rsidRPr="00E1611E">
        <w:rPr>
          <w:sz w:val="24"/>
          <w:rtl/>
        </w:rPr>
        <w:t xml:space="preserve"> </w:t>
      </w:r>
      <w:r w:rsidRPr="00E1611E">
        <w:rPr>
          <w:rFonts w:hint="cs"/>
          <w:sz w:val="24"/>
          <w:rtl/>
        </w:rPr>
        <w:t>במישורים</w:t>
      </w:r>
      <w:r w:rsidRPr="00E1611E">
        <w:rPr>
          <w:sz w:val="24"/>
          <w:rtl/>
        </w:rPr>
        <w:t xml:space="preserve"> </w:t>
      </w:r>
      <w:r w:rsidRPr="00E1611E">
        <w:rPr>
          <w:rFonts w:hint="cs"/>
          <w:sz w:val="24"/>
          <w:rtl/>
        </w:rPr>
        <w:t>שונים</w:t>
      </w:r>
      <w:r w:rsidRPr="00E1611E">
        <w:rPr>
          <w:sz w:val="24"/>
          <w:rtl/>
        </w:rPr>
        <w:t xml:space="preserve">. </w:t>
      </w:r>
      <w:r>
        <w:rPr>
          <w:rFonts w:hint="cs"/>
          <w:sz w:val="24"/>
          <w:rtl/>
        </w:rPr>
        <w:t>זה ביחסים בין-</w:t>
      </w:r>
      <w:r w:rsidRPr="00E1611E">
        <w:rPr>
          <w:rFonts w:hint="cs"/>
          <w:sz w:val="24"/>
          <w:rtl/>
        </w:rPr>
        <w:t>אנושיים</w:t>
      </w:r>
      <w:r w:rsidRPr="00E1611E">
        <w:rPr>
          <w:sz w:val="24"/>
          <w:rtl/>
        </w:rPr>
        <w:t xml:space="preserve">, </w:t>
      </w:r>
      <w:r>
        <w:rPr>
          <w:rFonts w:hint="cs"/>
          <w:sz w:val="24"/>
          <w:rtl/>
        </w:rPr>
        <w:t>ב</w:t>
      </w:r>
      <w:r w:rsidRPr="00E1611E">
        <w:rPr>
          <w:rFonts w:hint="cs"/>
          <w:sz w:val="24"/>
          <w:rtl/>
        </w:rPr>
        <w:t>דרכי</w:t>
      </w:r>
      <w:r w:rsidRPr="00E1611E">
        <w:rPr>
          <w:sz w:val="24"/>
          <w:rtl/>
        </w:rPr>
        <w:t xml:space="preserve"> </w:t>
      </w:r>
      <w:r w:rsidRPr="00E1611E">
        <w:rPr>
          <w:rFonts w:hint="cs"/>
          <w:sz w:val="24"/>
          <w:rtl/>
        </w:rPr>
        <w:t>ההתנהגות</w:t>
      </w:r>
      <w:r w:rsidRPr="00E1611E">
        <w:rPr>
          <w:sz w:val="24"/>
          <w:rtl/>
        </w:rPr>
        <w:t xml:space="preserve">, </w:t>
      </w:r>
      <w:r w:rsidRPr="00E1611E">
        <w:rPr>
          <w:rFonts w:hint="cs"/>
          <w:sz w:val="24"/>
          <w:rtl/>
        </w:rPr>
        <w:t>אולי</w:t>
      </w:r>
      <w:r w:rsidRPr="00E1611E">
        <w:rPr>
          <w:sz w:val="24"/>
          <w:rtl/>
        </w:rPr>
        <w:t xml:space="preserve"> </w:t>
      </w:r>
      <w:r w:rsidRPr="00E1611E">
        <w:rPr>
          <w:rFonts w:hint="cs"/>
          <w:sz w:val="24"/>
          <w:rtl/>
        </w:rPr>
        <w:t>ללא</w:t>
      </w:r>
      <w:r w:rsidRPr="00E1611E">
        <w:rPr>
          <w:sz w:val="24"/>
          <w:rtl/>
        </w:rPr>
        <w:t xml:space="preserve"> </w:t>
      </w:r>
      <w:r w:rsidRPr="00E1611E">
        <w:rPr>
          <w:rFonts w:hint="cs"/>
          <w:sz w:val="24"/>
          <w:rtl/>
        </w:rPr>
        <w:t>מילים</w:t>
      </w:r>
      <w:r w:rsidRPr="00E1611E">
        <w:rPr>
          <w:sz w:val="24"/>
          <w:rtl/>
        </w:rPr>
        <w:t xml:space="preserve"> </w:t>
      </w:r>
      <w:r w:rsidRPr="00E1611E">
        <w:rPr>
          <w:rFonts w:hint="cs"/>
          <w:sz w:val="24"/>
          <w:rtl/>
        </w:rPr>
        <w:t>אלא</w:t>
      </w:r>
      <w:r w:rsidRPr="00E1611E">
        <w:rPr>
          <w:sz w:val="24"/>
          <w:rtl/>
        </w:rPr>
        <w:t xml:space="preserve"> </w:t>
      </w:r>
      <w:r w:rsidRPr="00E1611E">
        <w:rPr>
          <w:rFonts w:hint="cs"/>
          <w:sz w:val="24"/>
          <w:rtl/>
        </w:rPr>
        <w:t>במעשים</w:t>
      </w:r>
      <w:r w:rsidRPr="00E1611E">
        <w:rPr>
          <w:sz w:val="24"/>
          <w:rtl/>
        </w:rPr>
        <w:t xml:space="preserve">, </w:t>
      </w:r>
      <w:r w:rsidRPr="00E1611E">
        <w:rPr>
          <w:rFonts w:hint="cs"/>
          <w:sz w:val="24"/>
          <w:rtl/>
        </w:rPr>
        <w:t>משהו</w:t>
      </w:r>
      <w:r w:rsidRPr="00E1611E">
        <w:rPr>
          <w:sz w:val="24"/>
          <w:rtl/>
        </w:rPr>
        <w:t xml:space="preserve"> </w:t>
      </w:r>
      <w:r w:rsidRPr="00E1611E">
        <w:rPr>
          <w:rFonts w:hint="cs"/>
          <w:sz w:val="24"/>
          <w:rtl/>
        </w:rPr>
        <w:t>מ</w:t>
      </w:r>
      <w:r>
        <w:rPr>
          <w:sz w:val="24"/>
          <w:rtl/>
        </w:rPr>
        <w:t>"</w:t>
      </w:r>
      <w:r w:rsidRPr="00E1611E">
        <w:rPr>
          <w:rFonts w:hint="cs"/>
          <w:sz w:val="24"/>
          <w:rtl/>
        </w:rPr>
        <w:t>ממני</w:t>
      </w:r>
      <w:r w:rsidRPr="00E1611E">
        <w:rPr>
          <w:sz w:val="24"/>
          <w:rtl/>
        </w:rPr>
        <w:t xml:space="preserve"> </w:t>
      </w:r>
      <w:r w:rsidRPr="00E1611E">
        <w:rPr>
          <w:rFonts w:hint="cs"/>
          <w:sz w:val="24"/>
          <w:rtl/>
        </w:rPr>
        <w:t>תראו</w:t>
      </w:r>
      <w:r w:rsidRPr="00E1611E">
        <w:rPr>
          <w:sz w:val="24"/>
          <w:rtl/>
        </w:rPr>
        <w:t xml:space="preserve"> </w:t>
      </w:r>
      <w:r w:rsidRPr="00E1611E">
        <w:rPr>
          <w:rFonts w:hint="cs"/>
          <w:sz w:val="24"/>
          <w:rtl/>
        </w:rPr>
        <w:t>וכך</w:t>
      </w:r>
      <w:r w:rsidRPr="00E1611E">
        <w:rPr>
          <w:sz w:val="24"/>
          <w:rtl/>
        </w:rPr>
        <w:t xml:space="preserve"> </w:t>
      </w:r>
      <w:r w:rsidRPr="00E1611E">
        <w:rPr>
          <w:rFonts w:hint="cs"/>
          <w:sz w:val="24"/>
          <w:rtl/>
        </w:rPr>
        <w:t>תעשו</w:t>
      </w:r>
      <w:r w:rsidRPr="00E1611E">
        <w:rPr>
          <w:sz w:val="24"/>
          <w:rtl/>
        </w:rPr>
        <w:t xml:space="preserve">". </w:t>
      </w:r>
    </w:p>
    <w:p w14:paraId="5FC7BDB2" w14:textId="77777777" w:rsidR="00525635" w:rsidRPr="00E1611E" w:rsidRDefault="00525635" w:rsidP="00525635">
      <w:pPr>
        <w:jc w:val="left"/>
        <w:rPr>
          <w:sz w:val="24"/>
          <w:rtl/>
        </w:rPr>
      </w:pPr>
      <w:r>
        <w:rPr>
          <w:sz w:val="24"/>
          <w:rtl/>
        </w:rPr>
        <w:t>6.</w:t>
      </w:r>
      <w:r>
        <w:rPr>
          <w:rFonts w:hint="cs"/>
          <w:sz w:val="24"/>
          <w:rtl/>
        </w:rPr>
        <w:t xml:space="preserve"> </w:t>
      </w:r>
      <w:r w:rsidRPr="00450BC9">
        <w:rPr>
          <w:rFonts w:asciiTheme="minorBidi" w:hAnsiTheme="minorBidi" w:hint="cs"/>
          <w:b/>
          <w:bCs/>
          <w:i/>
          <w:iCs/>
          <w:sz w:val="24"/>
          <w:rtl/>
        </w:rPr>
        <w:t>חשיבות</w:t>
      </w:r>
      <w:r w:rsidRPr="00450BC9">
        <w:rPr>
          <w:rFonts w:asciiTheme="minorBidi" w:hAnsiTheme="minorBidi"/>
          <w:b/>
          <w:bCs/>
          <w:i/>
          <w:iCs/>
          <w:sz w:val="24"/>
          <w:rtl/>
        </w:rPr>
        <w:t xml:space="preserve"> </w:t>
      </w:r>
      <w:r w:rsidRPr="00450BC9">
        <w:rPr>
          <w:rFonts w:asciiTheme="minorBidi" w:hAnsiTheme="minorBidi" w:hint="cs"/>
          <w:b/>
          <w:bCs/>
          <w:i/>
          <w:iCs/>
          <w:sz w:val="24"/>
          <w:rtl/>
        </w:rPr>
        <w:t>ההצלחה</w:t>
      </w:r>
      <w:r w:rsidRPr="00450BC9">
        <w:rPr>
          <w:rFonts w:asciiTheme="minorBidi" w:hAnsiTheme="minorBidi"/>
          <w:b/>
          <w:bCs/>
          <w:i/>
          <w:iCs/>
          <w:sz w:val="24"/>
          <w:rtl/>
        </w:rPr>
        <w:t xml:space="preserve"> </w:t>
      </w:r>
      <w:r w:rsidRPr="00450BC9">
        <w:rPr>
          <w:rFonts w:asciiTheme="minorBidi" w:hAnsiTheme="minorBidi" w:hint="cs"/>
          <w:b/>
          <w:bCs/>
          <w:i/>
          <w:iCs/>
          <w:sz w:val="24"/>
          <w:rtl/>
        </w:rPr>
        <w:t>בפיילוט</w:t>
      </w:r>
      <w:r w:rsidRPr="00450BC9">
        <w:rPr>
          <w:rFonts w:asciiTheme="minorBidi" w:hAnsiTheme="minorBidi"/>
          <w:b/>
          <w:bCs/>
          <w:i/>
          <w:iCs/>
          <w:sz w:val="24"/>
          <w:rtl/>
        </w:rPr>
        <w:t xml:space="preserve"> </w:t>
      </w:r>
      <w:r w:rsidRPr="00450BC9">
        <w:rPr>
          <w:rFonts w:asciiTheme="minorBidi" w:hAnsiTheme="minorBidi" w:hint="cs"/>
          <w:b/>
          <w:bCs/>
          <w:i/>
          <w:iCs/>
          <w:sz w:val="24"/>
          <w:rtl/>
        </w:rPr>
        <w:t>קטן</w:t>
      </w:r>
      <w:r w:rsidRPr="00450BC9">
        <w:rPr>
          <w:rFonts w:asciiTheme="minorBidi" w:hAnsiTheme="minorBidi"/>
          <w:b/>
          <w:bCs/>
          <w:i/>
          <w:iCs/>
          <w:sz w:val="24"/>
          <w:rtl/>
        </w:rPr>
        <w:t xml:space="preserve"> </w:t>
      </w:r>
      <w:r w:rsidRPr="00450BC9">
        <w:rPr>
          <w:rFonts w:asciiTheme="minorBidi" w:hAnsiTheme="minorBidi" w:hint="cs"/>
          <w:b/>
          <w:bCs/>
          <w:i/>
          <w:iCs/>
          <w:sz w:val="24"/>
          <w:rtl/>
        </w:rPr>
        <w:t>לפני</w:t>
      </w:r>
      <w:r w:rsidRPr="00450BC9">
        <w:rPr>
          <w:rFonts w:asciiTheme="minorBidi" w:hAnsiTheme="minorBidi"/>
          <w:b/>
          <w:bCs/>
          <w:i/>
          <w:iCs/>
          <w:sz w:val="24"/>
          <w:rtl/>
        </w:rPr>
        <w:t xml:space="preserve"> </w:t>
      </w:r>
      <w:r w:rsidRPr="00450BC9">
        <w:rPr>
          <w:rFonts w:asciiTheme="minorBidi" w:hAnsiTheme="minorBidi" w:hint="cs"/>
          <w:b/>
          <w:bCs/>
          <w:i/>
          <w:iCs/>
          <w:sz w:val="24"/>
          <w:rtl/>
        </w:rPr>
        <w:t>היציאה</w:t>
      </w:r>
      <w:r w:rsidRPr="00450BC9">
        <w:rPr>
          <w:rFonts w:asciiTheme="minorBidi" w:hAnsiTheme="minorBidi"/>
          <w:b/>
          <w:bCs/>
          <w:i/>
          <w:iCs/>
          <w:sz w:val="24"/>
          <w:rtl/>
        </w:rPr>
        <w:t xml:space="preserve"> </w:t>
      </w:r>
      <w:r w:rsidRPr="00450BC9">
        <w:rPr>
          <w:rFonts w:asciiTheme="minorBidi" w:hAnsiTheme="minorBidi" w:hint="cs"/>
          <w:b/>
          <w:bCs/>
          <w:i/>
          <w:iCs/>
          <w:sz w:val="24"/>
          <w:rtl/>
        </w:rPr>
        <w:t>לתכניות</w:t>
      </w:r>
      <w:r w:rsidRPr="00450BC9">
        <w:rPr>
          <w:rFonts w:asciiTheme="minorBidi" w:hAnsiTheme="minorBidi"/>
          <w:b/>
          <w:bCs/>
          <w:i/>
          <w:iCs/>
          <w:sz w:val="24"/>
          <w:rtl/>
        </w:rPr>
        <w:t xml:space="preserve"> </w:t>
      </w:r>
      <w:r w:rsidRPr="00450BC9">
        <w:rPr>
          <w:rFonts w:asciiTheme="minorBidi" w:hAnsiTheme="minorBidi" w:hint="cs"/>
          <w:b/>
          <w:bCs/>
          <w:i/>
          <w:iCs/>
          <w:sz w:val="24"/>
          <w:rtl/>
        </w:rPr>
        <w:t>גדולות</w:t>
      </w:r>
      <w:r w:rsidRPr="00450BC9">
        <w:rPr>
          <w:rFonts w:asciiTheme="minorBidi" w:hAnsiTheme="minorBidi"/>
          <w:b/>
          <w:bCs/>
          <w:i/>
          <w:iCs/>
          <w:sz w:val="24"/>
          <w:rtl/>
        </w:rPr>
        <w:t xml:space="preserve"> </w:t>
      </w:r>
      <w:r w:rsidRPr="00450BC9">
        <w:rPr>
          <w:rFonts w:asciiTheme="minorBidi" w:hAnsiTheme="minorBidi" w:hint="cs"/>
          <w:b/>
          <w:bCs/>
          <w:i/>
          <w:iCs/>
          <w:sz w:val="24"/>
          <w:rtl/>
        </w:rPr>
        <w:t>ורחבות</w:t>
      </w:r>
      <w:r w:rsidRPr="00450BC9">
        <w:rPr>
          <w:rFonts w:asciiTheme="minorBidi" w:hAnsiTheme="minorBidi"/>
          <w:b/>
          <w:bCs/>
          <w:i/>
          <w:iCs/>
          <w:sz w:val="24"/>
          <w:rtl/>
        </w:rPr>
        <w:t>.</w:t>
      </w:r>
      <w:r w:rsidRPr="00E1611E">
        <w:rPr>
          <w:sz w:val="24"/>
          <w:rtl/>
        </w:rPr>
        <w:t xml:space="preserve"> </w:t>
      </w:r>
      <w:r w:rsidRPr="00E1611E">
        <w:rPr>
          <w:rFonts w:hint="cs"/>
          <w:sz w:val="24"/>
          <w:rtl/>
        </w:rPr>
        <w:t xml:space="preserve">                        </w:t>
      </w:r>
      <w:r>
        <w:rPr>
          <w:sz w:val="24"/>
          <w:rtl/>
        </w:rPr>
        <w:br/>
      </w:r>
      <w:r w:rsidRPr="00E1611E">
        <w:rPr>
          <w:rFonts w:hint="cs"/>
          <w:sz w:val="24"/>
          <w:rtl/>
        </w:rPr>
        <w:t>נושא</w:t>
      </w:r>
      <w:r w:rsidRPr="00E1611E">
        <w:rPr>
          <w:sz w:val="24"/>
          <w:rtl/>
        </w:rPr>
        <w:t xml:space="preserve"> </w:t>
      </w:r>
      <w:r w:rsidRPr="00E1611E">
        <w:rPr>
          <w:rFonts w:hint="cs"/>
          <w:sz w:val="24"/>
          <w:rtl/>
        </w:rPr>
        <w:t>חשוב</w:t>
      </w:r>
      <w:r w:rsidRPr="00E1611E">
        <w:rPr>
          <w:sz w:val="24"/>
          <w:rtl/>
        </w:rPr>
        <w:t xml:space="preserve"> </w:t>
      </w:r>
      <w:r w:rsidRPr="00E1611E">
        <w:rPr>
          <w:rFonts w:hint="cs"/>
          <w:sz w:val="24"/>
          <w:rtl/>
        </w:rPr>
        <w:t>שיש</w:t>
      </w:r>
      <w:r w:rsidRPr="00E1611E">
        <w:rPr>
          <w:sz w:val="24"/>
          <w:rtl/>
        </w:rPr>
        <w:t xml:space="preserve"> </w:t>
      </w:r>
      <w:r w:rsidRPr="00E1611E">
        <w:rPr>
          <w:rFonts w:hint="cs"/>
          <w:sz w:val="24"/>
          <w:rtl/>
        </w:rPr>
        <w:t>מקום</w:t>
      </w:r>
      <w:r w:rsidRPr="00E1611E">
        <w:rPr>
          <w:sz w:val="24"/>
          <w:rtl/>
        </w:rPr>
        <w:t xml:space="preserve"> </w:t>
      </w:r>
      <w:r w:rsidRPr="00E1611E">
        <w:rPr>
          <w:rFonts w:hint="cs"/>
          <w:sz w:val="24"/>
          <w:rtl/>
        </w:rPr>
        <w:t>לדון</w:t>
      </w:r>
      <w:r w:rsidRPr="00E1611E">
        <w:rPr>
          <w:sz w:val="24"/>
          <w:rtl/>
        </w:rPr>
        <w:t xml:space="preserve"> </w:t>
      </w:r>
      <w:r w:rsidRPr="00E1611E">
        <w:rPr>
          <w:rFonts w:hint="cs"/>
          <w:sz w:val="24"/>
          <w:rtl/>
        </w:rPr>
        <w:t>בו</w:t>
      </w:r>
      <w:r w:rsidRPr="00E1611E">
        <w:rPr>
          <w:sz w:val="24"/>
          <w:rtl/>
        </w:rPr>
        <w:t xml:space="preserve">, </w:t>
      </w:r>
      <w:r w:rsidRPr="00E1611E">
        <w:rPr>
          <w:rFonts w:hint="cs"/>
          <w:sz w:val="24"/>
          <w:rtl/>
        </w:rPr>
        <w:t>לדייק</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ההכללה</w:t>
      </w:r>
      <w:r w:rsidRPr="00E1611E">
        <w:rPr>
          <w:sz w:val="24"/>
          <w:rtl/>
        </w:rPr>
        <w:t xml:space="preserve"> </w:t>
      </w:r>
      <w:r w:rsidRPr="00E1611E">
        <w:rPr>
          <w:rFonts w:hint="cs"/>
          <w:sz w:val="24"/>
          <w:rtl/>
        </w:rPr>
        <w:t>הזו</w:t>
      </w:r>
      <w:r w:rsidRPr="00E1611E">
        <w:rPr>
          <w:sz w:val="24"/>
          <w:rtl/>
        </w:rPr>
        <w:t xml:space="preserve">. </w:t>
      </w:r>
      <w:r w:rsidRPr="00E1611E">
        <w:rPr>
          <w:rFonts w:hint="cs"/>
          <w:sz w:val="24"/>
          <w:rtl/>
        </w:rPr>
        <w:t>האם</w:t>
      </w:r>
      <w:r w:rsidRPr="00E1611E">
        <w:rPr>
          <w:sz w:val="24"/>
          <w:rtl/>
        </w:rPr>
        <w:t xml:space="preserve"> </w:t>
      </w:r>
      <w:r w:rsidRPr="00E1611E">
        <w:rPr>
          <w:rFonts w:hint="cs"/>
          <w:sz w:val="24"/>
          <w:rtl/>
        </w:rPr>
        <w:t>יש</w:t>
      </w:r>
      <w:r w:rsidRPr="00E1611E">
        <w:rPr>
          <w:sz w:val="24"/>
          <w:rtl/>
        </w:rPr>
        <w:t xml:space="preserve"> </w:t>
      </w:r>
      <w:r w:rsidRPr="00E1611E">
        <w:rPr>
          <w:rFonts w:hint="cs"/>
          <w:sz w:val="24"/>
          <w:rtl/>
        </w:rPr>
        <w:t>דוגמות</w:t>
      </w:r>
      <w:r w:rsidRPr="00E1611E">
        <w:rPr>
          <w:sz w:val="24"/>
          <w:rtl/>
        </w:rPr>
        <w:t xml:space="preserve"> </w:t>
      </w:r>
      <w:r w:rsidRPr="00E1611E">
        <w:rPr>
          <w:rFonts w:hint="cs"/>
          <w:sz w:val="24"/>
          <w:rtl/>
        </w:rPr>
        <w:t>שונות</w:t>
      </w:r>
      <w:r w:rsidRPr="00E1611E">
        <w:rPr>
          <w:sz w:val="24"/>
          <w:rtl/>
        </w:rPr>
        <w:t xml:space="preserve"> </w:t>
      </w:r>
      <w:r w:rsidRPr="00E1611E">
        <w:rPr>
          <w:rFonts w:hint="cs"/>
          <w:sz w:val="24"/>
          <w:rtl/>
        </w:rPr>
        <w:t>לפיילוט</w:t>
      </w:r>
      <w:r w:rsidRPr="00E1611E">
        <w:rPr>
          <w:sz w:val="24"/>
          <w:rtl/>
        </w:rPr>
        <w:t xml:space="preserve">? </w:t>
      </w:r>
      <w:r w:rsidRPr="00E1611E">
        <w:rPr>
          <w:rFonts w:hint="cs"/>
          <w:sz w:val="24"/>
          <w:rtl/>
        </w:rPr>
        <w:t>האם</w:t>
      </w:r>
      <w:r w:rsidRPr="00E1611E">
        <w:rPr>
          <w:sz w:val="24"/>
          <w:rtl/>
        </w:rPr>
        <w:t xml:space="preserve"> </w:t>
      </w:r>
      <w:r w:rsidRPr="00E1611E">
        <w:rPr>
          <w:rFonts w:hint="cs"/>
          <w:sz w:val="24"/>
          <w:rtl/>
        </w:rPr>
        <w:t>ומתי</w:t>
      </w:r>
      <w:r w:rsidRPr="00E1611E">
        <w:rPr>
          <w:sz w:val="24"/>
          <w:rtl/>
        </w:rPr>
        <w:t xml:space="preserve"> </w:t>
      </w:r>
      <w:r w:rsidRPr="00E1611E">
        <w:rPr>
          <w:rFonts w:hint="cs"/>
          <w:sz w:val="24"/>
          <w:rtl/>
        </w:rPr>
        <w:t>נכון</w:t>
      </w:r>
      <w:r w:rsidRPr="00E1611E">
        <w:rPr>
          <w:sz w:val="24"/>
          <w:rtl/>
        </w:rPr>
        <w:t xml:space="preserve"> </w:t>
      </w:r>
      <w:r w:rsidRPr="00E1611E">
        <w:rPr>
          <w:rFonts w:hint="cs"/>
          <w:sz w:val="24"/>
          <w:rtl/>
        </w:rPr>
        <w:t>ללכת</w:t>
      </w:r>
      <w:r w:rsidRPr="00E1611E">
        <w:rPr>
          <w:sz w:val="24"/>
          <w:rtl/>
        </w:rPr>
        <w:t xml:space="preserve"> </w:t>
      </w:r>
      <w:r w:rsidRPr="00E1611E">
        <w:rPr>
          <w:rFonts w:hint="cs"/>
          <w:sz w:val="24"/>
          <w:rtl/>
        </w:rPr>
        <w:t>בכל</w:t>
      </w:r>
      <w:r w:rsidRPr="00E1611E">
        <w:rPr>
          <w:sz w:val="24"/>
          <w:rtl/>
        </w:rPr>
        <w:t xml:space="preserve"> </w:t>
      </w:r>
      <w:r w:rsidRPr="00E1611E">
        <w:rPr>
          <w:rFonts w:hint="cs"/>
          <w:sz w:val="24"/>
          <w:rtl/>
        </w:rPr>
        <w:t>אופן</w:t>
      </w:r>
      <w:r w:rsidRPr="00E1611E">
        <w:rPr>
          <w:sz w:val="24"/>
          <w:rtl/>
        </w:rPr>
        <w:t xml:space="preserve"> </w:t>
      </w:r>
      <w:r w:rsidRPr="00E1611E">
        <w:rPr>
          <w:rFonts w:hint="cs"/>
          <w:sz w:val="24"/>
          <w:rtl/>
        </w:rPr>
        <w:t>על</w:t>
      </w:r>
      <w:r w:rsidRPr="00E1611E">
        <w:rPr>
          <w:sz w:val="24"/>
          <w:rtl/>
        </w:rPr>
        <w:t xml:space="preserve"> "</w:t>
      </w:r>
      <w:r w:rsidRPr="00E1611E">
        <w:rPr>
          <w:rFonts w:hint="cs"/>
          <w:sz w:val="24"/>
          <w:rtl/>
        </w:rPr>
        <w:t>כל</w:t>
      </w:r>
      <w:r w:rsidRPr="00E1611E">
        <w:rPr>
          <w:sz w:val="24"/>
          <w:rtl/>
        </w:rPr>
        <w:t xml:space="preserve"> </w:t>
      </w:r>
      <w:r w:rsidRPr="00E1611E">
        <w:rPr>
          <w:rFonts w:hint="cs"/>
          <w:sz w:val="24"/>
          <w:rtl/>
        </w:rPr>
        <w:t>הקופה</w:t>
      </w:r>
      <w:r w:rsidRPr="00E1611E">
        <w:rPr>
          <w:sz w:val="24"/>
          <w:rtl/>
        </w:rPr>
        <w:t>"?</w:t>
      </w:r>
    </w:p>
    <w:p w14:paraId="0CC55220" w14:textId="77777777" w:rsidR="00525635" w:rsidRPr="00E1611E" w:rsidRDefault="00525635" w:rsidP="00525635">
      <w:pPr>
        <w:jc w:val="left"/>
        <w:rPr>
          <w:sz w:val="24"/>
          <w:rtl/>
        </w:rPr>
      </w:pPr>
      <w:r>
        <w:rPr>
          <w:sz w:val="24"/>
          <w:rtl/>
        </w:rPr>
        <w:t>7.</w:t>
      </w:r>
      <w:r>
        <w:rPr>
          <w:rFonts w:hint="cs"/>
          <w:sz w:val="24"/>
          <w:rtl/>
        </w:rPr>
        <w:t xml:space="preserve"> </w:t>
      </w:r>
      <w:r w:rsidRPr="00450BC9">
        <w:rPr>
          <w:rFonts w:asciiTheme="minorBidi" w:hAnsiTheme="minorBidi" w:hint="cs"/>
          <w:b/>
          <w:bCs/>
          <w:i/>
          <w:iCs/>
          <w:sz w:val="24"/>
          <w:rtl/>
        </w:rPr>
        <w:t>תאוריית</w:t>
      </w:r>
      <w:r w:rsidRPr="00450BC9">
        <w:rPr>
          <w:rFonts w:asciiTheme="minorBidi" w:hAnsiTheme="minorBidi"/>
          <w:b/>
          <w:bCs/>
          <w:i/>
          <w:iCs/>
          <w:sz w:val="24"/>
          <w:rtl/>
        </w:rPr>
        <w:t xml:space="preserve"> </w:t>
      </w:r>
      <w:r w:rsidRPr="00450BC9">
        <w:rPr>
          <w:rFonts w:asciiTheme="minorBidi" w:hAnsiTheme="minorBidi" w:hint="cs"/>
          <w:b/>
          <w:bCs/>
          <w:i/>
          <w:iCs/>
          <w:sz w:val="24"/>
          <w:rtl/>
        </w:rPr>
        <w:t>ה</w:t>
      </w:r>
      <w:r w:rsidRPr="00450BC9">
        <w:rPr>
          <w:rFonts w:asciiTheme="minorBidi" w:hAnsiTheme="minorBidi"/>
          <w:b/>
          <w:bCs/>
          <w:i/>
          <w:iCs/>
          <w:sz w:val="24"/>
          <w:rtl/>
        </w:rPr>
        <w:t>"</w:t>
      </w:r>
      <w:r w:rsidRPr="00450BC9">
        <w:rPr>
          <w:rFonts w:asciiTheme="minorBidi" w:hAnsiTheme="minorBidi" w:hint="cs"/>
          <w:b/>
          <w:bCs/>
          <w:i/>
          <w:iCs/>
          <w:sz w:val="24"/>
          <w:rtl/>
        </w:rPr>
        <w:t>חלונות</w:t>
      </w:r>
      <w:r w:rsidRPr="00450BC9">
        <w:rPr>
          <w:rFonts w:asciiTheme="minorBidi" w:hAnsiTheme="minorBidi"/>
          <w:b/>
          <w:bCs/>
          <w:i/>
          <w:iCs/>
          <w:sz w:val="24"/>
          <w:rtl/>
        </w:rPr>
        <w:t xml:space="preserve"> </w:t>
      </w:r>
      <w:r w:rsidRPr="00450BC9">
        <w:rPr>
          <w:rFonts w:asciiTheme="minorBidi" w:hAnsiTheme="minorBidi" w:hint="cs"/>
          <w:b/>
          <w:bCs/>
          <w:i/>
          <w:iCs/>
          <w:sz w:val="24"/>
          <w:rtl/>
        </w:rPr>
        <w:t>השבורים</w:t>
      </w:r>
      <w:r w:rsidRPr="00450BC9">
        <w:rPr>
          <w:rFonts w:asciiTheme="minorBidi" w:hAnsiTheme="minorBidi"/>
          <w:b/>
          <w:bCs/>
          <w:i/>
          <w:iCs/>
          <w:sz w:val="24"/>
          <w:rtl/>
        </w:rPr>
        <w:t xml:space="preserve">" </w:t>
      </w:r>
      <w:r w:rsidRPr="00450BC9">
        <w:rPr>
          <w:rFonts w:asciiTheme="minorBidi" w:hAnsiTheme="minorBidi" w:hint="cs"/>
          <w:b/>
          <w:bCs/>
          <w:i/>
          <w:iCs/>
          <w:sz w:val="24"/>
          <w:rtl/>
        </w:rPr>
        <w:t>בתחום</w:t>
      </w:r>
      <w:r w:rsidRPr="00450BC9">
        <w:rPr>
          <w:rFonts w:asciiTheme="minorBidi" w:hAnsiTheme="minorBidi"/>
          <w:b/>
          <w:bCs/>
          <w:i/>
          <w:iCs/>
          <w:sz w:val="24"/>
          <w:rtl/>
        </w:rPr>
        <w:t xml:space="preserve"> </w:t>
      </w:r>
      <w:r w:rsidRPr="00450BC9">
        <w:rPr>
          <w:rFonts w:asciiTheme="minorBidi" w:hAnsiTheme="minorBidi" w:hint="cs"/>
          <w:b/>
          <w:bCs/>
          <w:i/>
          <w:iCs/>
          <w:sz w:val="24"/>
          <w:rtl/>
        </w:rPr>
        <w:t>הפשיעה</w:t>
      </w:r>
      <w:r w:rsidRPr="00450BC9">
        <w:rPr>
          <w:b/>
          <w:bCs/>
          <w:i/>
          <w:iCs/>
          <w:sz w:val="24"/>
          <w:rtl/>
        </w:rPr>
        <w:t xml:space="preserve">. </w:t>
      </w:r>
      <w:r w:rsidRPr="00450BC9">
        <w:rPr>
          <w:rFonts w:hint="cs"/>
          <w:b/>
          <w:bCs/>
          <w:i/>
          <w:iCs/>
          <w:sz w:val="24"/>
          <w:rtl/>
        </w:rPr>
        <w:t xml:space="preserve">                                                             </w:t>
      </w:r>
      <w:r w:rsidRPr="00E1611E">
        <w:rPr>
          <w:rFonts w:hint="cs"/>
          <w:sz w:val="24"/>
          <w:rtl/>
        </w:rPr>
        <w:t>התאוריה</w:t>
      </w:r>
      <w:r w:rsidRPr="00E1611E">
        <w:rPr>
          <w:sz w:val="24"/>
          <w:rtl/>
        </w:rPr>
        <w:t xml:space="preserve"> </w:t>
      </w:r>
      <w:r w:rsidRPr="00E1611E">
        <w:rPr>
          <w:rFonts w:hint="cs"/>
          <w:sz w:val="24"/>
          <w:rtl/>
        </w:rPr>
        <w:t>גורסת</w:t>
      </w:r>
      <w:r w:rsidRPr="00E1611E">
        <w:rPr>
          <w:sz w:val="24"/>
          <w:rtl/>
        </w:rPr>
        <w:t xml:space="preserve"> </w:t>
      </w:r>
      <w:r w:rsidRPr="00E1611E">
        <w:rPr>
          <w:rFonts w:hint="cs"/>
          <w:sz w:val="24"/>
          <w:rtl/>
        </w:rPr>
        <w:t>כי</w:t>
      </w:r>
      <w:r w:rsidRPr="00E1611E">
        <w:rPr>
          <w:sz w:val="24"/>
          <w:rtl/>
        </w:rPr>
        <w:t xml:space="preserve"> </w:t>
      </w:r>
      <w:r w:rsidRPr="00E1611E">
        <w:rPr>
          <w:rFonts w:hint="cs"/>
          <w:sz w:val="24"/>
          <w:rtl/>
        </w:rPr>
        <w:t>עניין</w:t>
      </w:r>
      <w:r w:rsidRPr="00E1611E">
        <w:rPr>
          <w:sz w:val="24"/>
          <w:rtl/>
        </w:rPr>
        <w:t xml:space="preserve"> </w:t>
      </w:r>
      <w:r w:rsidRPr="00E1611E">
        <w:rPr>
          <w:rFonts w:hint="cs"/>
          <w:sz w:val="24"/>
          <w:rtl/>
        </w:rPr>
        <w:t>פעוט</w:t>
      </w:r>
      <w:r w:rsidRPr="00E1611E">
        <w:rPr>
          <w:sz w:val="24"/>
          <w:rtl/>
        </w:rPr>
        <w:t xml:space="preserve"> </w:t>
      </w:r>
      <w:r w:rsidRPr="00E1611E">
        <w:rPr>
          <w:rFonts w:hint="cs"/>
          <w:sz w:val="24"/>
          <w:rtl/>
        </w:rPr>
        <w:t>לכאורה</w:t>
      </w:r>
      <w:r w:rsidRPr="00E1611E">
        <w:rPr>
          <w:sz w:val="24"/>
          <w:rtl/>
        </w:rPr>
        <w:t xml:space="preserve">, </w:t>
      </w:r>
      <w:r w:rsidRPr="00E1611E">
        <w:rPr>
          <w:rFonts w:hint="cs"/>
          <w:sz w:val="24"/>
          <w:rtl/>
        </w:rPr>
        <w:t>כגון</w:t>
      </w:r>
      <w:r w:rsidRPr="00E1611E">
        <w:rPr>
          <w:sz w:val="24"/>
          <w:rtl/>
        </w:rPr>
        <w:t xml:space="preserve"> </w:t>
      </w:r>
      <w:r w:rsidRPr="00E1611E">
        <w:rPr>
          <w:rFonts w:hint="cs"/>
          <w:sz w:val="24"/>
          <w:rtl/>
        </w:rPr>
        <w:t>חלונות</w:t>
      </w:r>
      <w:r w:rsidRPr="00E1611E">
        <w:rPr>
          <w:sz w:val="24"/>
          <w:rtl/>
        </w:rPr>
        <w:t xml:space="preserve"> </w:t>
      </w:r>
      <w:r w:rsidRPr="00E1611E">
        <w:rPr>
          <w:rFonts w:hint="cs"/>
          <w:sz w:val="24"/>
          <w:rtl/>
        </w:rPr>
        <w:t>שבורים</w:t>
      </w:r>
      <w:r w:rsidRPr="00E1611E">
        <w:rPr>
          <w:sz w:val="24"/>
          <w:rtl/>
        </w:rPr>
        <w:t xml:space="preserve"> </w:t>
      </w:r>
      <w:r w:rsidRPr="00E1611E">
        <w:rPr>
          <w:rFonts w:hint="cs"/>
          <w:sz w:val="24"/>
          <w:rtl/>
        </w:rPr>
        <w:t>בביניים</w:t>
      </w:r>
      <w:r w:rsidRPr="00E1611E">
        <w:rPr>
          <w:sz w:val="24"/>
          <w:rtl/>
        </w:rPr>
        <w:t xml:space="preserve"> </w:t>
      </w:r>
      <w:r w:rsidRPr="00E1611E">
        <w:rPr>
          <w:rFonts w:hint="cs"/>
          <w:sz w:val="24"/>
          <w:rtl/>
        </w:rPr>
        <w:t>נטושים</w:t>
      </w:r>
      <w:r w:rsidRPr="00E1611E">
        <w:rPr>
          <w:sz w:val="24"/>
          <w:rtl/>
        </w:rPr>
        <w:t xml:space="preserve">, </w:t>
      </w:r>
      <w:r w:rsidRPr="00E1611E">
        <w:rPr>
          <w:rFonts w:hint="cs"/>
          <w:sz w:val="24"/>
          <w:rtl/>
        </w:rPr>
        <w:t>מוביל</w:t>
      </w:r>
      <w:r w:rsidRPr="00E1611E">
        <w:rPr>
          <w:sz w:val="24"/>
          <w:rtl/>
        </w:rPr>
        <w:t xml:space="preserve"> </w:t>
      </w:r>
      <w:r w:rsidRPr="00E1611E">
        <w:rPr>
          <w:rFonts w:hint="cs"/>
          <w:sz w:val="24"/>
          <w:rtl/>
        </w:rPr>
        <w:t>ישירות</w:t>
      </w:r>
      <w:r w:rsidRPr="00E1611E">
        <w:rPr>
          <w:sz w:val="24"/>
          <w:rtl/>
        </w:rPr>
        <w:t xml:space="preserve"> </w:t>
      </w:r>
      <w:r w:rsidRPr="00E1611E">
        <w:rPr>
          <w:rFonts w:hint="cs"/>
          <w:sz w:val="24"/>
          <w:rtl/>
        </w:rPr>
        <w:t>להידרדרות</w:t>
      </w:r>
      <w:r w:rsidRPr="00E1611E">
        <w:rPr>
          <w:sz w:val="24"/>
          <w:rtl/>
        </w:rPr>
        <w:t xml:space="preserve"> </w:t>
      </w:r>
      <w:r w:rsidRPr="00E1611E">
        <w:rPr>
          <w:rFonts w:hint="cs"/>
          <w:sz w:val="24"/>
          <w:rtl/>
        </w:rPr>
        <w:t>חמורה</w:t>
      </w:r>
      <w:r w:rsidRPr="00E1611E">
        <w:rPr>
          <w:sz w:val="24"/>
          <w:rtl/>
        </w:rPr>
        <w:t xml:space="preserve"> </w:t>
      </w:r>
      <w:r w:rsidRPr="00E1611E">
        <w:rPr>
          <w:rFonts w:hint="cs"/>
          <w:sz w:val="24"/>
          <w:rtl/>
        </w:rPr>
        <w:t>יותר</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שכונות</w:t>
      </w:r>
      <w:r w:rsidRPr="00E1611E">
        <w:rPr>
          <w:sz w:val="24"/>
          <w:rtl/>
        </w:rPr>
        <w:t xml:space="preserve">. </w:t>
      </w:r>
      <w:r w:rsidRPr="00E1611E">
        <w:rPr>
          <w:rFonts w:hint="cs"/>
          <w:sz w:val="24"/>
          <w:rtl/>
        </w:rPr>
        <w:t>מישהו</w:t>
      </w:r>
      <w:r w:rsidRPr="00E1611E">
        <w:rPr>
          <w:sz w:val="24"/>
          <w:rtl/>
        </w:rPr>
        <w:t xml:space="preserve"> </w:t>
      </w:r>
      <w:r w:rsidRPr="00E1611E">
        <w:rPr>
          <w:rFonts w:hint="cs"/>
          <w:sz w:val="24"/>
          <w:rtl/>
        </w:rPr>
        <w:t>שבדרך</w:t>
      </w:r>
      <w:r w:rsidRPr="00E1611E">
        <w:rPr>
          <w:sz w:val="24"/>
          <w:rtl/>
        </w:rPr>
        <w:t xml:space="preserve"> </w:t>
      </w:r>
      <w:r w:rsidRPr="00E1611E">
        <w:rPr>
          <w:rFonts w:hint="cs"/>
          <w:sz w:val="24"/>
          <w:rtl/>
        </w:rPr>
        <w:t>כלל</w:t>
      </w:r>
      <w:r w:rsidRPr="00E1611E">
        <w:rPr>
          <w:sz w:val="24"/>
          <w:rtl/>
        </w:rPr>
        <w:t xml:space="preserve"> </w:t>
      </w:r>
      <w:r w:rsidRPr="00E1611E">
        <w:rPr>
          <w:rFonts w:hint="cs"/>
          <w:sz w:val="24"/>
          <w:rtl/>
        </w:rPr>
        <w:t>לא</w:t>
      </w:r>
      <w:r w:rsidRPr="00E1611E">
        <w:rPr>
          <w:sz w:val="24"/>
          <w:rtl/>
        </w:rPr>
        <w:t xml:space="preserve"> </w:t>
      </w:r>
      <w:r w:rsidRPr="00E1611E">
        <w:rPr>
          <w:rFonts w:hint="cs"/>
          <w:sz w:val="24"/>
          <w:rtl/>
        </w:rPr>
        <w:t>יזרוק</w:t>
      </w:r>
      <w:r w:rsidRPr="00E1611E">
        <w:rPr>
          <w:sz w:val="24"/>
          <w:rtl/>
        </w:rPr>
        <w:t xml:space="preserve"> </w:t>
      </w:r>
      <w:r w:rsidRPr="00E1611E">
        <w:rPr>
          <w:rFonts w:hint="cs"/>
          <w:sz w:val="24"/>
          <w:rtl/>
        </w:rPr>
        <w:t>אבן</w:t>
      </w:r>
      <w:r w:rsidRPr="00E1611E">
        <w:rPr>
          <w:sz w:val="24"/>
          <w:rtl/>
        </w:rPr>
        <w:t xml:space="preserve"> </w:t>
      </w:r>
      <w:r w:rsidRPr="00E1611E">
        <w:rPr>
          <w:rFonts w:hint="cs"/>
          <w:sz w:val="24"/>
          <w:rtl/>
        </w:rPr>
        <w:t>על</w:t>
      </w:r>
      <w:r w:rsidRPr="00E1611E">
        <w:rPr>
          <w:sz w:val="24"/>
          <w:rtl/>
        </w:rPr>
        <w:t xml:space="preserve"> </w:t>
      </w:r>
      <w:r w:rsidRPr="00E1611E">
        <w:rPr>
          <w:rFonts w:hint="cs"/>
          <w:sz w:val="24"/>
          <w:rtl/>
        </w:rPr>
        <w:t>בניין</w:t>
      </w:r>
      <w:r w:rsidRPr="00E1611E">
        <w:rPr>
          <w:sz w:val="24"/>
          <w:rtl/>
        </w:rPr>
        <w:t xml:space="preserve"> </w:t>
      </w:r>
      <w:r w:rsidRPr="00E1611E">
        <w:rPr>
          <w:rFonts w:hint="cs"/>
          <w:sz w:val="24"/>
          <w:rtl/>
        </w:rPr>
        <w:t>שלם</w:t>
      </w:r>
      <w:r w:rsidRPr="00E1611E">
        <w:rPr>
          <w:sz w:val="24"/>
          <w:rtl/>
        </w:rPr>
        <w:t xml:space="preserve"> </w:t>
      </w:r>
      <w:r w:rsidRPr="00E1611E">
        <w:rPr>
          <w:rFonts w:hint="cs"/>
          <w:sz w:val="24"/>
          <w:rtl/>
        </w:rPr>
        <w:t>יירתע</w:t>
      </w:r>
      <w:r w:rsidRPr="00E1611E">
        <w:rPr>
          <w:sz w:val="24"/>
          <w:rtl/>
        </w:rPr>
        <w:t xml:space="preserve"> </w:t>
      </w:r>
      <w:r w:rsidRPr="00E1611E">
        <w:rPr>
          <w:rFonts w:hint="cs"/>
          <w:sz w:val="24"/>
          <w:rtl/>
        </w:rPr>
        <w:t>פחות</w:t>
      </w:r>
      <w:r w:rsidRPr="00E1611E">
        <w:rPr>
          <w:sz w:val="24"/>
          <w:rtl/>
        </w:rPr>
        <w:t xml:space="preserve"> </w:t>
      </w:r>
      <w:r w:rsidRPr="00E1611E">
        <w:rPr>
          <w:rFonts w:hint="cs"/>
          <w:sz w:val="24"/>
          <w:rtl/>
        </w:rPr>
        <w:t>משבירת</w:t>
      </w:r>
      <w:r w:rsidRPr="00E1611E">
        <w:rPr>
          <w:sz w:val="24"/>
          <w:rtl/>
        </w:rPr>
        <w:t xml:space="preserve"> </w:t>
      </w:r>
      <w:r w:rsidRPr="00E1611E">
        <w:rPr>
          <w:rFonts w:hint="cs"/>
          <w:sz w:val="24"/>
          <w:rtl/>
        </w:rPr>
        <w:t>חלון</w:t>
      </w:r>
      <w:r w:rsidRPr="00E1611E">
        <w:rPr>
          <w:sz w:val="24"/>
          <w:rtl/>
        </w:rPr>
        <w:t xml:space="preserve"> </w:t>
      </w:r>
      <w:r w:rsidRPr="00E1611E">
        <w:rPr>
          <w:rFonts w:hint="cs"/>
          <w:sz w:val="24"/>
          <w:rtl/>
        </w:rPr>
        <w:t>נוסף</w:t>
      </w:r>
      <w:r w:rsidRPr="00E1611E">
        <w:rPr>
          <w:sz w:val="24"/>
          <w:rtl/>
        </w:rPr>
        <w:t xml:space="preserve"> </w:t>
      </w:r>
      <w:r w:rsidRPr="00E1611E">
        <w:rPr>
          <w:rFonts w:hint="cs"/>
          <w:sz w:val="24"/>
          <w:rtl/>
        </w:rPr>
        <w:t>בבניין</w:t>
      </w:r>
      <w:r w:rsidRPr="00E1611E">
        <w:rPr>
          <w:sz w:val="24"/>
          <w:rtl/>
        </w:rPr>
        <w:t xml:space="preserve"> </w:t>
      </w:r>
      <w:r w:rsidRPr="00E1611E">
        <w:rPr>
          <w:rFonts w:hint="cs"/>
          <w:sz w:val="24"/>
          <w:rtl/>
        </w:rPr>
        <w:t>שכבר</w:t>
      </w:r>
      <w:r w:rsidRPr="00E1611E">
        <w:rPr>
          <w:sz w:val="24"/>
          <w:rtl/>
        </w:rPr>
        <w:t xml:space="preserve"> </w:t>
      </w:r>
      <w:r w:rsidRPr="00E1611E">
        <w:rPr>
          <w:rFonts w:hint="cs"/>
          <w:sz w:val="24"/>
          <w:rtl/>
        </w:rPr>
        <w:t>יש</w:t>
      </w:r>
      <w:r w:rsidRPr="00E1611E">
        <w:rPr>
          <w:sz w:val="24"/>
          <w:rtl/>
        </w:rPr>
        <w:t xml:space="preserve"> </w:t>
      </w:r>
      <w:r w:rsidRPr="00E1611E">
        <w:rPr>
          <w:rFonts w:hint="cs"/>
          <w:sz w:val="24"/>
          <w:rtl/>
        </w:rPr>
        <w:t>בו</w:t>
      </w:r>
      <w:r w:rsidRPr="00E1611E">
        <w:rPr>
          <w:sz w:val="24"/>
          <w:rtl/>
        </w:rPr>
        <w:t xml:space="preserve"> </w:t>
      </w:r>
      <w:r w:rsidRPr="00E1611E">
        <w:rPr>
          <w:rFonts w:hint="cs"/>
          <w:sz w:val="24"/>
          <w:rtl/>
        </w:rPr>
        <w:t>חלון</w:t>
      </w:r>
      <w:r w:rsidRPr="00E1611E">
        <w:rPr>
          <w:sz w:val="24"/>
          <w:rtl/>
        </w:rPr>
        <w:t xml:space="preserve"> </w:t>
      </w:r>
      <w:r w:rsidRPr="00E1611E">
        <w:rPr>
          <w:rFonts w:hint="cs"/>
          <w:sz w:val="24"/>
          <w:rtl/>
        </w:rPr>
        <w:t>שבור</w:t>
      </w:r>
      <w:r>
        <w:rPr>
          <w:sz w:val="24"/>
          <w:rtl/>
        </w:rPr>
        <w:t>.</w:t>
      </w:r>
      <w:r>
        <w:rPr>
          <w:rFonts w:hint="cs"/>
          <w:sz w:val="24"/>
          <w:rtl/>
        </w:rPr>
        <w:t xml:space="preserve"> </w:t>
      </w:r>
      <w:r w:rsidRPr="00E1611E">
        <w:rPr>
          <w:rFonts w:hint="cs"/>
          <w:sz w:val="24"/>
          <w:rtl/>
        </w:rPr>
        <w:t>לאן</w:t>
      </w:r>
      <w:r w:rsidRPr="00E1611E">
        <w:rPr>
          <w:sz w:val="24"/>
          <w:rtl/>
        </w:rPr>
        <w:t xml:space="preserve"> </w:t>
      </w:r>
      <w:r w:rsidRPr="00E1611E">
        <w:rPr>
          <w:rFonts w:hint="cs"/>
          <w:sz w:val="24"/>
          <w:rtl/>
        </w:rPr>
        <w:t>נכון</w:t>
      </w:r>
      <w:r w:rsidRPr="00E1611E">
        <w:rPr>
          <w:sz w:val="24"/>
          <w:rtl/>
        </w:rPr>
        <w:t xml:space="preserve"> </w:t>
      </w:r>
      <w:r w:rsidRPr="00E1611E">
        <w:rPr>
          <w:rFonts w:hint="cs"/>
          <w:sz w:val="24"/>
          <w:rtl/>
        </w:rPr>
        <w:t>לקחת</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ההבנה</w:t>
      </w:r>
      <w:r w:rsidRPr="00E1611E">
        <w:rPr>
          <w:sz w:val="24"/>
          <w:rtl/>
        </w:rPr>
        <w:t xml:space="preserve"> </w:t>
      </w:r>
      <w:r w:rsidRPr="00E1611E">
        <w:rPr>
          <w:rFonts w:hint="cs"/>
          <w:sz w:val="24"/>
          <w:rtl/>
        </w:rPr>
        <w:t>הכ</w:t>
      </w:r>
      <w:r>
        <w:rPr>
          <w:rFonts w:hint="cs"/>
          <w:sz w:val="24"/>
          <w:rtl/>
        </w:rPr>
        <w:t>ו</w:t>
      </w:r>
      <w:r w:rsidRPr="00E1611E">
        <w:rPr>
          <w:rFonts w:hint="cs"/>
          <w:sz w:val="24"/>
          <w:rtl/>
        </w:rPr>
        <w:t>ל</w:t>
      </w:r>
      <w:r w:rsidRPr="00E1611E">
        <w:rPr>
          <w:sz w:val="24"/>
          <w:rtl/>
        </w:rPr>
        <w:t xml:space="preserve"> </w:t>
      </w:r>
      <w:r w:rsidRPr="00E1611E">
        <w:rPr>
          <w:rFonts w:hint="cs"/>
          <w:sz w:val="24"/>
          <w:rtl/>
        </w:rPr>
        <w:t>כך</w:t>
      </w:r>
      <w:r w:rsidRPr="00E1611E">
        <w:rPr>
          <w:sz w:val="24"/>
          <w:rtl/>
        </w:rPr>
        <w:t xml:space="preserve"> </w:t>
      </w:r>
      <w:r w:rsidRPr="00E1611E">
        <w:rPr>
          <w:rFonts w:hint="cs"/>
          <w:sz w:val="24"/>
          <w:rtl/>
        </w:rPr>
        <w:t>נכונה</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חשיבות</w:t>
      </w:r>
      <w:r w:rsidRPr="00E1611E">
        <w:rPr>
          <w:sz w:val="24"/>
          <w:rtl/>
        </w:rPr>
        <w:t xml:space="preserve"> </w:t>
      </w:r>
      <w:r w:rsidRPr="00E1611E">
        <w:rPr>
          <w:rFonts w:hint="cs"/>
          <w:sz w:val="24"/>
          <w:rtl/>
        </w:rPr>
        <w:t>הפרטים</w:t>
      </w:r>
      <w:r w:rsidRPr="00E1611E">
        <w:rPr>
          <w:sz w:val="24"/>
          <w:rtl/>
        </w:rPr>
        <w:t xml:space="preserve"> </w:t>
      </w:r>
      <w:r w:rsidRPr="00E1611E">
        <w:rPr>
          <w:rFonts w:hint="cs"/>
          <w:sz w:val="24"/>
          <w:rtl/>
        </w:rPr>
        <w:t>הקטנים</w:t>
      </w:r>
      <w:r w:rsidRPr="00E1611E">
        <w:rPr>
          <w:sz w:val="24"/>
          <w:rtl/>
        </w:rPr>
        <w:t xml:space="preserve">, </w:t>
      </w:r>
      <w:r w:rsidRPr="00E1611E">
        <w:rPr>
          <w:rFonts w:hint="cs"/>
          <w:sz w:val="24"/>
          <w:rtl/>
        </w:rPr>
        <w:t>כמנהיגי</w:t>
      </w:r>
      <w:r w:rsidRPr="00E1611E">
        <w:rPr>
          <w:sz w:val="24"/>
          <w:rtl/>
        </w:rPr>
        <w:t xml:space="preserve"> </w:t>
      </w:r>
      <w:r w:rsidRPr="00E1611E">
        <w:rPr>
          <w:rFonts w:hint="cs"/>
          <w:sz w:val="24"/>
          <w:rtl/>
        </w:rPr>
        <w:t>חינוך</w:t>
      </w:r>
      <w:r w:rsidRPr="00E1611E">
        <w:rPr>
          <w:sz w:val="24"/>
          <w:rtl/>
        </w:rPr>
        <w:t>?</w:t>
      </w:r>
    </w:p>
    <w:p w14:paraId="08EC3DCA" w14:textId="77777777" w:rsidR="00525635" w:rsidRPr="00E1611E" w:rsidRDefault="00525635" w:rsidP="00525635">
      <w:pPr>
        <w:jc w:val="left"/>
        <w:rPr>
          <w:sz w:val="24"/>
          <w:rtl/>
        </w:rPr>
      </w:pPr>
      <w:r>
        <w:rPr>
          <w:sz w:val="24"/>
          <w:rtl/>
        </w:rPr>
        <w:t>8.</w:t>
      </w:r>
      <w:r>
        <w:rPr>
          <w:rFonts w:hint="cs"/>
          <w:sz w:val="24"/>
          <w:rtl/>
        </w:rPr>
        <w:t xml:space="preserve"> </w:t>
      </w:r>
      <w:r w:rsidRPr="00450BC9">
        <w:rPr>
          <w:rFonts w:asciiTheme="minorBidi" w:hAnsiTheme="minorBidi"/>
          <w:b/>
          <w:bCs/>
          <w:i/>
          <w:iCs/>
          <w:sz w:val="24"/>
          <w:rtl/>
        </w:rPr>
        <w:t>"</w:t>
      </w:r>
      <w:r w:rsidRPr="00450BC9">
        <w:rPr>
          <w:rFonts w:asciiTheme="minorBidi" w:hAnsiTheme="minorBidi" w:hint="cs"/>
          <w:b/>
          <w:bCs/>
          <w:i/>
          <w:iCs/>
          <w:sz w:val="24"/>
          <w:rtl/>
        </w:rPr>
        <w:t>ראו</w:t>
      </w:r>
      <w:r w:rsidRPr="00450BC9">
        <w:rPr>
          <w:rFonts w:asciiTheme="minorBidi" w:hAnsiTheme="minorBidi"/>
          <w:b/>
          <w:bCs/>
          <w:i/>
          <w:iCs/>
          <w:sz w:val="24"/>
          <w:rtl/>
        </w:rPr>
        <w:t xml:space="preserve"> </w:t>
      </w:r>
      <w:r w:rsidRPr="00450BC9">
        <w:rPr>
          <w:rFonts w:asciiTheme="minorBidi" w:hAnsiTheme="minorBidi" w:hint="cs"/>
          <w:b/>
          <w:bCs/>
          <w:i/>
          <w:iCs/>
          <w:sz w:val="24"/>
          <w:rtl/>
        </w:rPr>
        <w:t>דברים</w:t>
      </w:r>
      <w:r w:rsidRPr="00450BC9">
        <w:rPr>
          <w:rFonts w:asciiTheme="minorBidi" w:hAnsiTheme="minorBidi"/>
          <w:b/>
          <w:bCs/>
          <w:i/>
          <w:iCs/>
          <w:sz w:val="24"/>
          <w:rtl/>
        </w:rPr>
        <w:t xml:space="preserve"> </w:t>
      </w:r>
      <w:r w:rsidRPr="00450BC9">
        <w:rPr>
          <w:rFonts w:asciiTheme="minorBidi" w:hAnsiTheme="minorBidi" w:hint="cs"/>
          <w:b/>
          <w:bCs/>
          <w:i/>
          <w:iCs/>
          <w:sz w:val="24"/>
          <w:rtl/>
        </w:rPr>
        <w:t>בעיני</w:t>
      </w:r>
      <w:r w:rsidRPr="00450BC9">
        <w:rPr>
          <w:rFonts w:asciiTheme="minorBidi" w:hAnsiTheme="minorBidi"/>
          <w:b/>
          <w:bCs/>
          <w:i/>
          <w:iCs/>
          <w:sz w:val="24"/>
          <w:rtl/>
        </w:rPr>
        <w:t xml:space="preserve"> </w:t>
      </w:r>
      <w:r w:rsidRPr="00450BC9">
        <w:rPr>
          <w:rFonts w:asciiTheme="minorBidi" w:hAnsiTheme="minorBidi" w:hint="cs"/>
          <w:b/>
          <w:bCs/>
          <w:i/>
          <w:iCs/>
          <w:sz w:val="24"/>
          <w:rtl/>
        </w:rPr>
        <w:t>רוחכם</w:t>
      </w:r>
      <w:r w:rsidRPr="00450BC9">
        <w:rPr>
          <w:rFonts w:asciiTheme="minorBidi" w:hAnsiTheme="minorBidi"/>
          <w:b/>
          <w:bCs/>
          <w:i/>
          <w:iCs/>
          <w:sz w:val="24"/>
          <w:rtl/>
        </w:rPr>
        <w:t>"</w:t>
      </w:r>
      <w:r w:rsidRPr="00450BC9">
        <w:rPr>
          <w:b/>
          <w:bCs/>
          <w:i/>
          <w:iCs/>
          <w:sz w:val="24"/>
          <w:rtl/>
        </w:rPr>
        <w:t xml:space="preserve"> </w:t>
      </w:r>
      <w:r w:rsidRPr="00450BC9">
        <w:rPr>
          <w:rFonts w:hint="cs"/>
          <w:b/>
          <w:bCs/>
          <w:i/>
          <w:iCs/>
          <w:sz w:val="24"/>
          <w:rtl/>
        </w:rPr>
        <w:t xml:space="preserve">                                                                                              </w:t>
      </w:r>
      <w:r>
        <w:rPr>
          <w:b/>
          <w:bCs/>
          <w:i/>
          <w:iCs/>
          <w:sz w:val="24"/>
          <w:rtl/>
        </w:rPr>
        <w:br/>
      </w:r>
      <w:r w:rsidRPr="00E1611E">
        <w:rPr>
          <w:rFonts w:hint="cs"/>
          <w:sz w:val="24"/>
          <w:rtl/>
        </w:rPr>
        <w:t>אנחנו</w:t>
      </w:r>
      <w:r w:rsidRPr="00E1611E">
        <w:rPr>
          <w:sz w:val="24"/>
          <w:rtl/>
        </w:rPr>
        <w:t xml:space="preserve"> </w:t>
      </w:r>
      <w:r w:rsidRPr="00E1611E">
        <w:rPr>
          <w:rFonts w:hint="cs"/>
          <w:sz w:val="24"/>
          <w:rtl/>
        </w:rPr>
        <w:t>קוראים</w:t>
      </w:r>
      <w:r w:rsidRPr="00E1611E">
        <w:rPr>
          <w:sz w:val="24"/>
          <w:rtl/>
        </w:rPr>
        <w:t xml:space="preserve"> </w:t>
      </w:r>
      <w:r w:rsidRPr="00E1611E">
        <w:rPr>
          <w:rFonts w:hint="cs"/>
          <w:sz w:val="24"/>
          <w:rtl/>
        </w:rPr>
        <w:t>לזה</w:t>
      </w:r>
      <w:r w:rsidRPr="00E1611E">
        <w:rPr>
          <w:sz w:val="24"/>
          <w:rtl/>
        </w:rPr>
        <w:t xml:space="preserve"> </w:t>
      </w:r>
      <w:r w:rsidRPr="00E1611E">
        <w:rPr>
          <w:rFonts w:hint="cs"/>
          <w:sz w:val="24"/>
          <w:rtl/>
        </w:rPr>
        <w:t>חזון</w:t>
      </w:r>
      <w:r w:rsidRPr="00E1611E">
        <w:rPr>
          <w:sz w:val="24"/>
          <w:rtl/>
        </w:rPr>
        <w:t xml:space="preserve">... </w:t>
      </w:r>
      <w:r w:rsidRPr="00E1611E">
        <w:rPr>
          <w:rFonts w:hint="cs"/>
          <w:sz w:val="24"/>
          <w:rtl/>
        </w:rPr>
        <w:t>הציור</w:t>
      </w:r>
      <w:r w:rsidRPr="00E1611E">
        <w:rPr>
          <w:sz w:val="24"/>
          <w:rtl/>
        </w:rPr>
        <w:t xml:space="preserve"> </w:t>
      </w:r>
      <w:r w:rsidRPr="00E1611E">
        <w:rPr>
          <w:rFonts w:hint="cs"/>
          <w:sz w:val="24"/>
          <w:rtl/>
        </w:rPr>
        <w:t>המלא</w:t>
      </w:r>
      <w:r w:rsidRPr="00E1611E">
        <w:rPr>
          <w:sz w:val="24"/>
          <w:rtl/>
        </w:rPr>
        <w:t xml:space="preserve"> </w:t>
      </w:r>
      <w:r w:rsidRPr="00E1611E">
        <w:rPr>
          <w:rFonts w:hint="cs"/>
          <w:sz w:val="24"/>
          <w:rtl/>
        </w:rPr>
        <w:t>שאותו</w:t>
      </w:r>
      <w:r w:rsidRPr="00E1611E">
        <w:rPr>
          <w:sz w:val="24"/>
          <w:rtl/>
        </w:rPr>
        <w:t xml:space="preserve"> </w:t>
      </w:r>
      <w:r w:rsidRPr="00E1611E">
        <w:rPr>
          <w:rFonts w:hint="cs"/>
          <w:sz w:val="24"/>
          <w:rtl/>
        </w:rPr>
        <w:t>המנהיג</w:t>
      </w:r>
      <w:r w:rsidRPr="00E1611E">
        <w:rPr>
          <w:sz w:val="24"/>
          <w:rtl/>
        </w:rPr>
        <w:t xml:space="preserve"> </w:t>
      </w:r>
      <w:r w:rsidRPr="00E1611E">
        <w:rPr>
          <w:rFonts w:hint="cs"/>
          <w:sz w:val="24"/>
          <w:rtl/>
        </w:rPr>
        <w:t>יכול</w:t>
      </w:r>
      <w:r w:rsidRPr="00E1611E">
        <w:rPr>
          <w:sz w:val="24"/>
          <w:rtl/>
        </w:rPr>
        <w:t xml:space="preserve"> </w:t>
      </w:r>
      <w:r w:rsidRPr="00E1611E">
        <w:rPr>
          <w:rFonts w:hint="cs"/>
          <w:sz w:val="24"/>
          <w:rtl/>
        </w:rPr>
        <w:t>לשרטט</w:t>
      </w:r>
      <w:r w:rsidRPr="00E1611E">
        <w:rPr>
          <w:sz w:val="24"/>
          <w:rtl/>
        </w:rPr>
        <w:t xml:space="preserve"> </w:t>
      </w:r>
      <w:r w:rsidRPr="00E1611E">
        <w:rPr>
          <w:rFonts w:hint="cs"/>
          <w:sz w:val="24"/>
          <w:rtl/>
        </w:rPr>
        <w:t>בעיניו</w:t>
      </w:r>
      <w:r w:rsidRPr="00E1611E">
        <w:rPr>
          <w:sz w:val="24"/>
          <w:rtl/>
        </w:rPr>
        <w:t xml:space="preserve"> </w:t>
      </w:r>
      <w:r w:rsidRPr="00E1611E">
        <w:rPr>
          <w:rFonts w:hint="cs"/>
          <w:sz w:val="24"/>
          <w:rtl/>
        </w:rPr>
        <w:t>העצומות</w:t>
      </w:r>
      <w:r w:rsidRPr="00E1611E">
        <w:rPr>
          <w:sz w:val="24"/>
          <w:rtl/>
        </w:rPr>
        <w:t xml:space="preserve">, </w:t>
      </w:r>
      <w:r w:rsidRPr="00E1611E">
        <w:rPr>
          <w:rFonts w:hint="cs"/>
          <w:sz w:val="24"/>
          <w:rtl/>
        </w:rPr>
        <w:t>בסוף</w:t>
      </w:r>
      <w:r w:rsidRPr="00E1611E">
        <w:rPr>
          <w:sz w:val="24"/>
          <w:rtl/>
        </w:rPr>
        <w:t xml:space="preserve"> </w:t>
      </w:r>
      <w:r w:rsidRPr="00E1611E">
        <w:rPr>
          <w:rFonts w:hint="cs"/>
          <w:sz w:val="24"/>
          <w:rtl/>
        </w:rPr>
        <w:t>התהליך</w:t>
      </w:r>
      <w:r w:rsidRPr="00E1611E">
        <w:rPr>
          <w:sz w:val="24"/>
          <w:rtl/>
        </w:rPr>
        <w:t xml:space="preserve">, </w:t>
      </w:r>
      <w:r w:rsidRPr="00E1611E">
        <w:rPr>
          <w:rFonts w:hint="cs"/>
          <w:sz w:val="24"/>
          <w:rtl/>
        </w:rPr>
        <w:t>שלשם</w:t>
      </w:r>
      <w:r w:rsidRPr="00E1611E">
        <w:rPr>
          <w:sz w:val="24"/>
          <w:rtl/>
        </w:rPr>
        <w:t xml:space="preserve"> </w:t>
      </w:r>
      <w:r w:rsidRPr="00E1611E">
        <w:rPr>
          <w:rFonts w:hint="cs"/>
          <w:sz w:val="24"/>
          <w:rtl/>
        </w:rPr>
        <w:t>הוא</w:t>
      </w:r>
      <w:r w:rsidRPr="00E1611E">
        <w:rPr>
          <w:sz w:val="24"/>
          <w:rtl/>
        </w:rPr>
        <w:t xml:space="preserve"> </w:t>
      </w:r>
      <w:r w:rsidRPr="00E1611E">
        <w:rPr>
          <w:rFonts w:hint="cs"/>
          <w:sz w:val="24"/>
          <w:rtl/>
        </w:rPr>
        <w:t>רוצה</w:t>
      </w:r>
      <w:r w:rsidRPr="00E1611E">
        <w:rPr>
          <w:sz w:val="24"/>
          <w:rtl/>
        </w:rPr>
        <w:t xml:space="preserve"> </w:t>
      </w:r>
      <w:r w:rsidRPr="00E1611E">
        <w:rPr>
          <w:rFonts w:hint="cs"/>
          <w:sz w:val="24"/>
          <w:rtl/>
        </w:rPr>
        <w:t>להגיע</w:t>
      </w:r>
      <w:r w:rsidRPr="00E1611E">
        <w:rPr>
          <w:sz w:val="24"/>
          <w:rtl/>
        </w:rPr>
        <w:t xml:space="preserve">, </w:t>
      </w:r>
      <w:r w:rsidRPr="00E1611E">
        <w:rPr>
          <w:rFonts w:hint="cs"/>
          <w:sz w:val="24"/>
          <w:rtl/>
        </w:rPr>
        <w:t>הכרחי</w:t>
      </w:r>
      <w:r w:rsidRPr="00E1611E">
        <w:rPr>
          <w:sz w:val="24"/>
          <w:rtl/>
        </w:rPr>
        <w:t xml:space="preserve"> </w:t>
      </w:r>
      <w:r w:rsidRPr="00E1611E">
        <w:rPr>
          <w:rFonts w:hint="cs"/>
          <w:sz w:val="24"/>
          <w:rtl/>
        </w:rPr>
        <w:t>וחשוב</w:t>
      </w:r>
      <w:r w:rsidRPr="00E1611E">
        <w:rPr>
          <w:sz w:val="24"/>
          <w:rtl/>
        </w:rPr>
        <w:t xml:space="preserve"> </w:t>
      </w:r>
      <w:r w:rsidRPr="00E1611E">
        <w:rPr>
          <w:rFonts w:hint="cs"/>
          <w:sz w:val="24"/>
          <w:rtl/>
        </w:rPr>
        <w:t>ביותר</w:t>
      </w:r>
      <w:r w:rsidRPr="00E1611E">
        <w:rPr>
          <w:sz w:val="24"/>
          <w:rtl/>
        </w:rPr>
        <w:t>. "</w:t>
      </w:r>
      <w:r w:rsidRPr="00E1611E">
        <w:rPr>
          <w:rFonts w:hint="cs"/>
          <w:sz w:val="24"/>
          <w:rtl/>
        </w:rPr>
        <w:t>לנער</w:t>
      </w:r>
      <w:r w:rsidRPr="00E1611E">
        <w:rPr>
          <w:sz w:val="24"/>
          <w:rtl/>
        </w:rPr>
        <w:t xml:space="preserve"> </w:t>
      </w:r>
      <w:r w:rsidRPr="00E1611E">
        <w:rPr>
          <w:rFonts w:hint="cs"/>
          <w:sz w:val="24"/>
          <w:rtl/>
        </w:rPr>
        <w:t>הזה</w:t>
      </w:r>
      <w:r w:rsidRPr="00E1611E">
        <w:rPr>
          <w:sz w:val="24"/>
          <w:rtl/>
        </w:rPr>
        <w:t xml:space="preserve"> </w:t>
      </w:r>
      <w:r w:rsidRPr="00E1611E">
        <w:rPr>
          <w:rFonts w:hint="cs"/>
          <w:sz w:val="24"/>
          <w:rtl/>
        </w:rPr>
        <w:t>התפללתי</w:t>
      </w:r>
      <w:r w:rsidRPr="00E1611E">
        <w:rPr>
          <w:sz w:val="24"/>
          <w:rtl/>
        </w:rPr>
        <w:t xml:space="preserve">..." </w:t>
      </w:r>
      <w:r w:rsidRPr="00E1611E">
        <w:rPr>
          <w:rFonts w:hint="cs"/>
          <w:sz w:val="24"/>
          <w:rtl/>
        </w:rPr>
        <w:t>כשיש</w:t>
      </w:r>
      <w:r w:rsidRPr="00E1611E">
        <w:rPr>
          <w:sz w:val="24"/>
          <w:rtl/>
        </w:rPr>
        <w:t xml:space="preserve"> </w:t>
      </w:r>
      <w:r w:rsidRPr="00E1611E">
        <w:rPr>
          <w:rFonts w:hint="cs"/>
          <w:sz w:val="24"/>
          <w:rtl/>
        </w:rPr>
        <w:t>חזון</w:t>
      </w:r>
      <w:r w:rsidRPr="00E1611E">
        <w:rPr>
          <w:sz w:val="24"/>
          <w:rtl/>
        </w:rPr>
        <w:t xml:space="preserve"> </w:t>
      </w:r>
      <w:r w:rsidRPr="00E1611E">
        <w:rPr>
          <w:rFonts w:hint="cs"/>
          <w:sz w:val="24"/>
          <w:rtl/>
        </w:rPr>
        <w:t>בהיר</w:t>
      </w:r>
      <w:r w:rsidRPr="00E1611E">
        <w:rPr>
          <w:sz w:val="24"/>
          <w:rtl/>
        </w:rPr>
        <w:t xml:space="preserve">, </w:t>
      </w:r>
      <w:r w:rsidRPr="00E1611E">
        <w:rPr>
          <w:rFonts w:hint="cs"/>
          <w:sz w:val="24"/>
          <w:rtl/>
        </w:rPr>
        <w:t>גם</w:t>
      </w:r>
      <w:r w:rsidRPr="00E1611E">
        <w:rPr>
          <w:sz w:val="24"/>
          <w:rtl/>
        </w:rPr>
        <w:t xml:space="preserve"> </w:t>
      </w:r>
      <w:r w:rsidRPr="00E1611E">
        <w:rPr>
          <w:rFonts w:hint="cs"/>
          <w:sz w:val="24"/>
          <w:rtl/>
        </w:rPr>
        <w:t>כשהוא</w:t>
      </w:r>
      <w:r w:rsidRPr="00E1611E">
        <w:rPr>
          <w:sz w:val="24"/>
          <w:rtl/>
        </w:rPr>
        <w:t xml:space="preserve"> </w:t>
      </w:r>
      <w:r w:rsidRPr="00E1611E">
        <w:rPr>
          <w:rFonts w:hint="cs"/>
          <w:sz w:val="24"/>
          <w:rtl/>
        </w:rPr>
        <w:t>רחוק</w:t>
      </w:r>
      <w:r>
        <w:rPr>
          <w:rFonts w:hint="cs"/>
          <w:sz w:val="24"/>
          <w:rtl/>
        </w:rPr>
        <w:t xml:space="preserve"> </w:t>
      </w:r>
      <w:r w:rsidRPr="00E1611E">
        <w:rPr>
          <w:sz w:val="24"/>
          <w:rtl/>
        </w:rPr>
        <w:t xml:space="preserve">- </w:t>
      </w:r>
      <w:r w:rsidRPr="00E1611E">
        <w:rPr>
          <w:rFonts w:hint="cs"/>
          <w:sz w:val="24"/>
          <w:rtl/>
        </w:rPr>
        <w:t>ניתן</w:t>
      </w:r>
      <w:r w:rsidRPr="00E1611E">
        <w:rPr>
          <w:sz w:val="24"/>
          <w:rtl/>
        </w:rPr>
        <w:t xml:space="preserve"> </w:t>
      </w:r>
      <w:r w:rsidRPr="00E1611E">
        <w:rPr>
          <w:rFonts w:hint="cs"/>
          <w:sz w:val="24"/>
          <w:rtl/>
        </w:rPr>
        <w:t>ויש</w:t>
      </w:r>
      <w:r w:rsidRPr="00E1611E">
        <w:rPr>
          <w:sz w:val="24"/>
          <w:rtl/>
        </w:rPr>
        <w:t xml:space="preserve"> </w:t>
      </w:r>
      <w:r w:rsidRPr="00E1611E">
        <w:rPr>
          <w:rFonts w:hint="cs"/>
          <w:sz w:val="24"/>
          <w:rtl/>
        </w:rPr>
        <w:t>דרך</w:t>
      </w:r>
      <w:r w:rsidRPr="00E1611E">
        <w:rPr>
          <w:sz w:val="24"/>
          <w:rtl/>
        </w:rPr>
        <w:t xml:space="preserve"> </w:t>
      </w:r>
      <w:r w:rsidRPr="00E1611E">
        <w:rPr>
          <w:rFonts w:hint="cs"/>
          <w:sz w:val="24"/>
          <w:rtl/>
        </w:rPr>
        <w:t>להעמיד</w:t>
      </w:r>
      <w:r w:rsidRPr="00E1611E">
        <w:rPr>
          <w:sz w:val="24"/>
          <w:rtl/>
        </w:rPr>
        <w:t xml:space="preserve"> </w:t>
      </w:r>
      <w:r w:rsidRPr="00E1611E">
        <w:rPr>
          <w:rFonts w:hint="cs"/>
          <w:sz w:val="24"/>
          <w:rtl/>
        </w:rPr>
        <w:t>סולמות</w:t>
      </w:r>
      <w:r w:rsidRPr="00E1611E">
        <w:rPr>
          <w:sz w:val="24"/>
          <w:rtl/>
        </w:rPr>
        <w:t xml:space="preserve">, </w:t>
      </w:r>
      <w:r w:rsidRPr="00E1611E">
        <w:rPr>
          <w:rFonts w:hint="cs"/>
          <w:sz w:val="24"/>
          <w:rtl/>
        </w:rPr>
        <w:t>יעדים</w:t>
      </w:r>
      <w:r w:rsidRPr="00E1611E">
        <w:rPr>
          <w:sz w:val="24"/>
          <w:rtl/>
        </w:rPr>
        <w:t xml:space="preserve"> </w:t>
      </w:r>
      <w:r w:rsidRPr="00E1611E">
        <w:rPr>
          <w:rFonts w:hint="cs"/>
          <w:sz w:val="24"/>
          <w:rtl/>
        </w:rPr>
        <w:t>ואבני</w:t>
      </w:r>
      <w:r w:rsidRPr="00E1611E">
        <w:rPr>
          <w:sz w:val="24"/>
          <w:rtl/>
        </w:rPr>
        <w:t xml:space="preserve"> </w:t>
      </w:r>
      <w:r w:rsidRPr="00E1611E">
        <w:rPr>
          <w:rFonts w:hint="cs"/>
          <w:sz w:val="24"/>
          <w:rtl/>
        </w:rPr>
        <w:t>דרך</w:t>
      </w:r>
      <w:r w:rsidRPr="00E1611E">
        <w:rPr>
          <w:sz w:val="24"/>
          <w:rtl/>
        </w:rPr>
        <w:t xml:space="preserve"> </w:t>
      </w:r>
      <w:r w:rsidRPr="00E1611E">
        <w:rPr>
          <w:rFonts w:hint="cs"/>
          <w:sz w:val="24"/>
          <w:rtl/>
        </w:rPr>
        <w:t>להגיע</w:t>
      </w:r>
      <w:r w:rsidRPr="00E1611E">
        <w:rPr>
          <w:sz w:val="24"/>
          <w:rtl/>
        </w:rPr>
        <w:t xml:space="preserve"> </w:t>
      </w:r>
      <w:r w:rsidRPr="00E1611E">
        <w:rPr>
          <w:rFonts w:hint="cs"/>
          <w:sz w:val="24"/>
          <w:rtl/>
        </w:rPr>
        <w:t>למימוש</w:t>
      </w:r>
      <w:r w:rsidRPr="00E1611E">
        <w:rPr>
          <w:sz w:val="24"/>
          <w:rtl/>
        </w:rPr>
        <w:t xml:space="preserve"> </w:t>
      </w:r>
      <w:r w:rsidRPr="00E1611E">
        <w:rPr>
          <w:rFonts w:hint="cs"/>
          <w:sz w:val="24"/>
          <w:rtl/>
        </w:rPr>
        <w:t>החזון</w:t>
      </w:r>
      <w:r w:rsidRPr="00E1611E">
        <w:rPr>
          <w:sz w:val="24"/>
          <w:rtl/>
        </w:rPr>
        <w:t>.</w:t>
      </w:r>
    </w:p>
    <w:p w14:paraId="6A0B2FA5" w14:textId="77777777" w:rsidR="00525635" w:rsidRPr="00E1611E" w:rsidRDefault="00525635" w:rsidP="00525635">
      <w:pPr>
        <w:jc w:val="left"/>
        <w:rPr>
          <w:sz w:val="24"/>
          <w:rtl/>
        </w:rPr>
      </w:pPr>
      <w:r>
        <w:rPr>
          <w:sz w:val="24"/>
          <w:rtl/>
        </w:rPr>
        <w:t>9.</w:t>
      </w:r>
      <w:r>
        <w:rPr>
          <w:rFonts w:hint="cs"/>
          <w:sz w:val="24"/>
          <w:rtl/>
        </w:rPr>
        <w:t xml:space="preserve"> </w:t>
      </w:r>
      <w:r w:rsidRPr="00450BC9">
        <w:rPr>
          <w:rFonts w:asciiTheme="minorBidi" w:hAnsiTheme="minorBidi" w:hint="cs"/>
          <w:b/>
          <w:bCs/>
          <w:i/>
          <w:iCs/>
          <w:sz w:val="24"/>
          <w:rtl/>
        </w:rPr>
        <w:t>גיבוש</w:t>
      </w:r>
      <w:r w:rsidRPr="00450BC9">
        <w:rPr>
          <w:rFonts w:asciiTheme="minorBidi" w:hAnsiTheme="minorBidi"/>
          <w:b/>
          <w:bCs/>
          <w:i/>
          <w:iCs/>
          <w:sz w:val="24"/>
          <w:rtl/>
        </w:rPr>
        <w:t xml:space="preserve"> </w:t>
      </w:r>
      <w:r w:rsidRPr="00450BC9">
        <w:rPr>
          <w:rFonts w:asciiTheme="minorBidi" w:hAnsiTheme="minorBidi" w:hint="cs"/>
          <w:b/>
          <w:bCs/>
          <w:i/>
          <w:iCs/>
          <w:sz w:val="24"/>
          <w:rtl/>
        </w:rPr>
        <w:t>תרבות</w:t>
      </w:r>
      <w:r w:rsidRPr="00450BC9">
        <w:rPr>
          <w:rFonts w:asciiTheme="minorBidi" w:hAnsiTheme="minorBidi"/>
          <w:b/>
          <w:bCs/>
          <w:i/>
          <w:iCs/>
          <w:sz w:val="24"/>
          <w:rtl/>
        </w:rPr>
        <w:t xml:space="preserve"> </w:t>
      </w:r>
      <w:r w:rsidRPr="00450BC9">
        <w:rPr>
          <w:rFonts w:asciiTheme="minorBidi" w:hAnsiTheme="minorBidi" w:hint="cs"/>
          <w:b/>
          <w:bCs/>
          <w:i/>
          <w:iCs/>
          <w:sz w:val="24"/>
          <w:rtl/>
        </w:rPr>
        <w:t>המייחסת</w:t>
      </w:r>
      <w:r w:rsidRPr="00450BC9">
        <w:rPr>
          <w:rFonts w:asciiTheme="minorBidi" w:hAnsiTheme="minorBidi"/>
          <w:b/>
          <w:bCs/>
          <w:i/>
          <w:iCs/>
          <w:sz w:val="24"/>
          <w:rtl/>
        </w:rPr>
        <w:t xml:space="preserve"> </w:t>
      </w:r>
      <w:r w:rsidRPr="00450BC9">
        <w:rPr>
          <w:rFonts w:asciiTheme="minorBidi" w:hAnsiTheme="minorBidi" w:hint="cs"/>
          <w:b/>
          <w:bCs/>
          <w:i/>
          <w:iCs/>
          <w:sz w:val="24"/>
          <w:rtl/>
        </w:rPr>
        <w:t>חשיבות</w:t>
      </w:r>
      <w:r w:rsidRPr="00450BC9">
        <w:rPr>
          <w:rFonts w:asciiTheme="minorBidi" w:hAnsiTheme="minorBidi"/>
          <w:b/>
          <w:bCs/>
          <w:i/>
          <w:iCs/>
          <w:sz w:val="24"/>
          <w:rtl/>
        </w:rPr>
        <w:t xml:space="preserve"> </w:t>
      </w:r>
      <w:r w:rsidRPr="00450BC9">
        <w:rPr>
          <w:rFonts w:asciiTheme="minorBidi" w:hAnsiTheme="minorBidi" w:hint="cs"/>
          <w:b/>
          <w:bCs/>
          <w:i/>
          <w:iCs/>
          <w:sz w:val="24"/>
          <w:rtl/>
        </w:rPr>
        <w:t>להכנות</w:t>
      </w:r>
      <w:r w:rsidRPr="00450BC9">
        <w:rPr>
          <w:rFonts w:asciiTheme="minorBidi" w:hAnsiTheme="minorBidi"/>
          <w:b/>
          <w:bCs/>
          <w:i/>
          <w:iCs/>
          <w:sz w:val="24"/>
          <w:rtl/>
        </w:rPr>
        <w:t xml:space="preserve">, </w:t>
      </w:r>
      <w:r>
        <w:rPr>
          <w:rFonts w:asciiTheme="minorBidi" w:hAnsiTheme="minorBidi" w:hint="cs"/>
          <w:b/>
          <w:bCs/>
          <w:i/>
          <w:iCs/>
          <w:sz w:val="24"/>
          <w:rtl/>
        </w:rPr>
        <w:t>ול</w:t>
      </w:r>
      <w:r w:rsidRPr="00450BC9">
        <w:rPr>
          <w:rFonts w:asciiTheme="minorBidi" w:hAnsiTheme="minorBidi" w:hint="cs"/>
          <w:b/>
          <w:bCs/>
          <w:i/>
          <w:iCs/>
          <w:sz w:val="24"/>
          <w:rtl/>
        </w:rPr>
        <w:t>הנחלת</w:t>
      </w:r>
      <w:r w:rsidRPr="00450BC9">
        <w:rPr>
          <w:rFonts w:asciiTheme="minorBidi" w:hAnsiTheme="minorBidi"/>
          <w:b/>
          <w:bCs/>
          <w:i/>
          <w:iCs/>
          <w:sz w:val="24"/>
          <w:rtl/>
        </w:rPr>
        <w:t xml:space="preserve"> </w:t>
      </w:r>
      <w:r w:rsidRPr="00450BC9">
        <w:rPr>
          <w:rFonts w:asciiTheme="minorBidi" w:hAnsiTheme="minorBidi" w:hint="cs"/>
          <w:b/>
          <w:bCs/>
          <w:i/>
          <w:iCs/>
          <w:sz w:val="24"/>
          <w:rtl/>
        </w:rPr>
        <w:t>האתיקה</w:t>
      </w:r>
      <w:r w:rsidRPr="00450BC9">
        <w:rPr>
          <w:rFonts w:asciiTheme="minorBidi" w:hAnsiTheme="minorBidi"/>
          <w:b/>
          <w:bCs/>
          <w:i/>
          <w:iCs/>
          <w:sz w:val="24"/>
          <w:rtl/>
        </w:rPr>
        <w:t xml:space="preserve"> </w:t>
      </w:r>
      <w:r w:rsidRPr="00450BC9">
        <w:rPr>
          <w:rFonts w:asciiTheme="minorBidi" w:hAnsiTheme="minorBidi" w:hint="cs"/>
          <w:b/>
          <w:bCs/>
          <w:i/>
          <w:iCs/>
          <w:sz w:val="24"/>
          <w:rtl/>
        </w:rPr>
        <w:t>הזאת</w:t>
      </w:r>
      <w:r w:rsidRPr="00450BC9">
        <w:rPr>
          <w:rFonts w:asciiTheme="minorBidi" w:hAnsiTheme="minorBidi"/>
          <w:b/>
          <w:bCs/>
          <w:i/>
          <w:iCs/>
          <w:sz w:val="24"/>
          <w:rtl/>
        </w:rPr>
        <w:t xml:space="preserve"> </w:t>
      </w:r>
      <w:r w:rsidRPr="00450BC9">
        <w:rPr>
          <w:rFonts w:asciiTheme="minorBidi" w:hAnsiTheme="minorBidi" w:hint="cs"/>
          <w:b/>
          <w:bCs/>
          <w:i/>
          <w:iCs/>
          <w:sz w:val="24"/>
          <w:rtl/>
        </w:rPr>
        <w:t>מלמעלה</w:t>
      </w:r>
      <w:r w:rsidRPr="00450BC9">
        <w:rPr>
          <w:rFonts w:asciiTheme="minorBidi" w:hAnsiTheme="minorBidi"/>
          <w:b/>
          <w:bCs/>
          <w:i/>
          <w:iCs/>
          <w:sz w:val="24"/>
          <w:rtl/>
        </w:rPr>
        <w:t xml:space="preserve"> </w:t>
      </w:r>
      <w:r w:rsidRPr="00450BC9">
        <w:rPr>
          <w:rFonts w:asciiTheme="minorBidi" w:hAnsiTheme="minorBidi" w:hint="cs"/>
          <w:b/>
          <w:bCs/>
          <w:i/>
          <w:iCs/>
          <w:sz w:val="24"/>
          <w:rtl/>
        </w:rPr>
        <w:t>עד</w:t>
      </w:r>
      <w:r w:rsidRPr="00450BC9">
        <w:rPr>
          <w:rFonts w:asciiTheme="minorBidi" w:hAnsiTheme="minorBidi"/>
          <w:b/>
          <w:bCs/>
          <w:i/>
          <w:iCs/>
          <w:sz w:val="24"/>
          <w:rtl/>
        </w:rPr>
        <w:t xml:space="preserve"> </w:t>
      </w:r>
      <w:r w:rsidRPr="00450BC9">
        <w:rPr>
          <w:rFonts w:asciiTheme="minorBidi" w:hAnsiTheme="minorBidi" w:hint="cs"/>
          <w:b/>
          <w:bCs/>
          <w:i/>
          <w:iCs/>
          <w:sz w:val="24"/>
          <w:rtl/>
        </w:rPr>
        <w:t>למטה</w:t>
      </w:r>
      <w:r w:rsidRPr="00450BC9">
        <w:rPr>
          <w:rFonts w:hint="cs"/>
          <w:b/>
          <w:bCs/>
          <w:i/>
          <w:iCs/>
          <w:sz w:val="24"/>
          <w:rtl/>
        </w:rPr>
        <w:t xml:space="preserve">                                                                                                                                                  </w:t>
      </w:r>
      <w:r>
        <w:rPr>
          <w:rFonts w:hint="cs"/>
          <w:sz w:val="24"/>
          <w:rtl/>
        </w:rPr>
        <w:br/>
      </w:r>
      <w:r w:rsidRPr="00E1611E">
        <w:rPr>
          <w:rFonts w:hint="cs"/>
          <w:sz w:val="24"/>
          <w:rtl/>
        </w:rPr>
        <w:t>יש</w:t>
      </w:r>
      <w:r w:rsidRPr="00E1611E">
        <w:rPr>
          <w:sz w:val="24"/>
          <w:rtl/>
        </w:rPr>
        <w:t xml:space="preserve"> </w:t>
      </w:r>
      <w:r w:rsidRPr="00E1611E">
        <w:rPr>
          <w:rFonts w:hint="cs"/>
          <w:sz w:val="24"/>
          <w:rtl/>
        </w:rPr>
        <w:t>לכך</w:t>
      </w:r>
      <w:r w:rsidRPr="00E1611E">
        <w:rPr>
          <w:sz w:val="24"/>
          <w:rtl/>
        </w:rPr>
        <w:t xml:space="preserve"> </w:t>
      </w:r>
      <w:r w:rsidRPr="00E1611E">
        <w:rPr>
          <w:rFonts w:hint="cs"/>
          <w:sz w:val="24"/>
          <w:rtl/>
        </w:rPr>
        <w:t>משמעויות</w:t>
      </w:r>
      <w:r w:rsidRPr="00E1611E">
        <w:rPr>
          <w:sz w:val="24"/>
          <w:rtl/>
        </w:rPr>
        <w:t xml:space="preserve"> </w:t>
      </w:r>
      <w:r w:rsidRPr="00E1611E">
        <w:rPr>
          <w:rFonts w:hint="cs"/>
          <w:sz w:val="24"/>
          <w:rtl/>
        </w:rPr>
        <w:t>רבות</w:t>
      </w:r>
      <w:r w:rsidRPr="00E1611E">
        <w:rPr>
          <w:sz w:val="24"/>
          <w:rtl/>
        </w:rPr>
        <w:t xml:space="preserve">, </w:t>
      </w:r>
      <w:r w:rsidRPr="00E1611E">
        <w:rPr>
          <w:rFonts w:hint="cs"/>
          <w:sz w:val="24"/>
          <w:rtl/>
        </w:rPr>
        <w:t>כמו</w:t>
      </w:r>
      <w:r w:rsidRPr="00E1611E">
        <w:rPr>
          <w:sz w:val="24"/>
          <w:rtl/>
        </w:rPr>
        <w:t xml:space="preserve"> </w:t>
      </w:r>
      <w:r w:rsidRPr="00E1611E">
        <w:rPr>
          <w:rFonts w:hint="cs"/>
          <w:sz w:val="24"/>
          <w:rtl/>
        </w:rPr>
        <w:t>למשל</w:t>
      </w:r>
      <w:r w:rsidRPr="00E1611E">
        <w:rPr>
          <w:sz w:val="24"/>
          <w:rtl/>
        </w:rPr>
        <w:t xml:space="preserve">: </w:t>
      </w:r>
      <w:r w:rsidRPr="00E1611E">
        <w:rPr>
          <w:rFonts w:hint="cs"/>
          <w:sz w:val="24"/>
          <w:rtl/>
        </w:rPr>
        <w:t>לעבוד</w:t>
      </w:r>
      <w:r w:rsidRPr="00E1611E">
        <w:rPr>
          <w:sz w:val="24"/>
          <w:rtl/>
        </w:rPr>
        <w:t xml:space="preserve"> </w:t>
      </w:r>
      <w:r w:rsidRPr="00E1611E">
        <w:rPr>
          <w:rFonts w:hint="cs"/>
          <w:sz w:val="24"/>
          <w:rtl/>
        </w:rPr>
        <w:t>בסיעור</w:t>
      </w:r>
      <w:r w:rsidRPr="00E1611E">
        <w:rPr>
          <w:sz w:val="24"/>
          <w:rtl/>
        </w:rPr>
        <w:t xml:space="preserve"> </w:t>
      </w:r>
      <w:r w:rsidRPr="00E1611E">
        <w:rPr>
          <w:rFonts w:hint="cs"/>
          <w:sz w:val="24"/>
          <w:rtl/>
        </w:rPr>
        <w:t>מוחות</w:t>
      </w:r>
      <w:r w:rsidRPr="00E1611E">
        <w:rPr>
          <w:sz w:val="24"/>
          <w:rtl/>
        </w:rPr>
        <w:t xml:space="preserve"> </w:t>
      </w:r>
      <w:r w:rsidRPr="00E1611E">
        <w:rPr>
          <w:rFonts w:hint="cs"/>
          <w:sz w:val="24"/>
          <w:rtl/>
        </w:rPr>
        <w:t>על</w:t>
      </w:r>
      <w:r w:rsidRPr="00E1611E">
        <w:rPr>
          <w:sz w:val="24"/>
          <w:rtl/>
        </w:rPr>
        <w:t xml:space="preserve"> </w:t>
      </w:r>
      <w:r w:rsidRPr="00E1611E">
        <w:rPr>
          <w:rFonts w:hint="cs"/>
          <w:sz w:val="24"/>
          <w:rtl/>
        </w:rPr>
        <w:t>תרחישים</w:t>
      </w:r>
      <w:r w:rsidRPr="00E1611E">
        <w:rPr>
          <w:sz w:val="24"/>
          <w:rtl/>
        </w:rPr>
        <w:t xml:space="preserve"> </w:t>
      </w:r>
      <w:r w:rsidRPr="00E1611E">
        <w:rPr>
          <w:rFonts w:hint="cs"/>
          <w:sz w:val="24"/>
          <w:rtl/>
        </w:rPr>
        <w:t>אפשריים</w:t>
      </w:r>
      <w:r w:rsidRPr="00E1611E">
        <w:rPr>
          <w:sz w:val="24"/>
          <w:rtl/>
        </w:rPr>
        <w:t xml:space="preserve"> </w:t>
      </w:r>
      <w:r w:rsidRPr="00E1611E">
        <w:rPr>
          <w:rFonts w:hint="cs"/>
          <w:sz w:val="24"/>
          <w:rtl/>
        </w:rPr>
        <w:t>ולנסות</w:t>
      </w:r>
      <w:r w:rsidRPr="00E1611E">
        <w:rPr>
          <w:sz w:val="24"/>
          <w:rtl/>
        </w:rPr>
        <w:t xml:space="preserve"> </w:t>
      </w:r>
      <w:r w:rsidRPr="00E1611E">
        <w:rPr>
          <w:rFonts w:hint="cs"/>
          <w:sz w:val="24"/>
          <w:rtl/>
        </w:rPr>
        <w:t>למנוע</w:t>
      </w:r>
      <w:r w:rsidRPr="00E1611E">
        <w:rPr>
          <w:sz w:val="24"/>
          <w:rtl/>
        </w:rPr>
        <w:t xml:space="preserve"> </w:t>
      </w:r>
      <w:r w:rsidRPr="00E1611E">
        <w:rPr>
          <w:rFonts w:hint="cs"/>
          <w:sz w:val="24"/>
          <w:rtl/>
        </w:rPr>
        <w:t>טעויות</w:t>
      </w:r>
      <w:r w:rsidRPr="00E1611E">
        <w:rPr>
          <w:sz w:val="24"/>
          <w:rtl/>
        </w:rPr>
        <w:t xml:space="preserve"> </w:t>
      </w:r>
      <w:r w:rsidRPr="00E1611E">
        <w:rPr>
          <w:rFonts w:hint="cs"/>
          <w:sz w:val="24"/>
          <w:rtl/>
        </w:rPr>
        <w:t>שנכון</w:t>
      </w:r>
      <w:r w:rsidRPr="00E1611E">
        <w:rPr>
          <w:sz w:val="24"/>
          <w:rtl/>
        </w:rPr>
        <w:t xml:space="preserve"> </w:t>
      </w:r>
      <w:r w:rsidRPr="00E1611E">
        <w:rPr>
          <w:rFonts w:hint="cs"/>
          <w:sz w:val="24"/>
          <w:rtl/>
        </w:rPr>
        <w:t>לא</w:t>
      </w:r>
      <w:r w:rsidRPr="00E1611E">
        <w:rPr>
          <w:sz w:val="24"/>
          <w:rtl/>
        </w:rPr>
        <w:t xml:space="preserve"> </w:t>
      </w:r>
      <w:r w:rsidRPr="00E1611E">
        <w:rPr>
          <w:rFonts w:hint="cs"/>
          <w:sz w:val="24"/>
          <w:rtl/>
        </w:rPr>
        <w:t>להיכנס</w:t>
      </w:r>
      <w:r w:rsidRPr="00E1611E">
        <w:rPr>
          <w:sz w:val="24"/>
          <w:rtl/>
        </w:rPr>
        <w:t xml:space="preserve"> </w:t>
      </w:r>
      <w:r w:rsidRPr="00E1611E">
        <w:rPr>
          <w:rFonts w:hint="cs"/>
          <w:sz w:val="24"/>
          <w:rtl/>
        </w:rPr>
        <w:t>אליהן</w:t>
      </w:r>
      <w:r w:rsidRPr="00E1611E">
        <w:rPr>
          <w:sz w:val="24"/>
          <w:rtl/>
        </w:rPr>
        <w:t xml:space="preserve"> </w:t>
      </w:r>
      <w:r w:rsidRPr="00E1611E">
        <w:rPr>
          <w:rFonts w:hint="cs"/>
          <w:sz w:val="24"/>
          <w:rtl/>
        </w:rPr>
        <w:t>מראש</w:t>
      </w:r>
      <w:r w:rsidRPr="00E1611E">
        <w:rPr>
          <w:sz w:val="24"/>
          <w:rtl/>
        </w:rPr>
        <w:t>.</w:t>
      </w:r>
    </w:p>
    <w:p w14:paraId="4A2FAECC" w14:textId="77777777" w:rsidR="00525635" w:rsidRPr="00E1611E" w:rsidRDefault="00525635" w:rsidP="00525635">
      <w:pPr>
        <w:jc w:val="left"/>
        <w:rPr>
          <w:sz w:val="24"/>
          <w:rtl/>
        </w:rPr>
      </w:pPr>
      <w:r>
        <w:rPr>
          <w:sz w:val="24"/>
          <w:rtl/>
        </w:rPr>
        <w:t>10.</w:t>
      </w:r>
      <w:r>
        <w:rPr>
          <w:rFonts w:hint="cs"/>
          <w:sz w:val="24"/>
          <w:rtl/>
        </w:rPr>
        <w:t xml:space="preserve"> </w:t>
      </w:r>
      <w:r w:rsidRPr="00450BC9">
        <w:rPr>
          <w:rFonts w:asciiTheme="minorBidi" w:hAnsiTheme="minorBidi" w:hint="cs"/>
          <w:b/>
          <w:bCs/>
          <w:i/>
          <w:iCs/>
          <w:sz w:val="24"/>
          <w:rtl/>
        </w:rPr>
        <w:t>מנהלים</w:t>
      </w:r>
      <w:r w:rsidRPr="00450BC9">
        <w:rPr>
          <w:rFonts w:asciiTheme="minorBidi" w:hAnsiTheme="minorBidi"/>
          <w:b/>
          <w:bCs/>
          <w:i/>
          <w:iCs/>
          <w:sz w:val="24"/>
          <w:rtl/>
        </w:rPr>
        <w:t xml:space="preserve"> </w:t>
      </w:r>
      <w:r w:rsidRPr="00450BC9">
        <w:rPr>
          <w:rFonts w:asciiTheme="minorBidi" w:hAnsiTheme="minorBidi" w:hint="cs"/>
          <w:b/>
          <w:bCs/>
          <w:i/>
          <w:iCs/>
          <w:sz w:val="24"/>
          <w:rtl/>
        </w:rPr>
        <w:t>ומנהיגים</w:t>
      </w:r>
      <w:r w:rsidRPr="00450BC9">
        <w:rPr>
          <w:rFonts w:asciiTheme="minorBidi" w:hAnsiTheme="minorBidi"/>
          <w:b/>
          <w:bCs/>
          <w:i/>
          <w:iCs/>
          <w:sz w:val="24"/>
          <w:rtl/>
        </w:rPr>
        <w:t xml:space="preserve"> </w:t>
      </w:r>
      <w:r w:rsidRPr="00450BC9">
        <w:rPr>
          <w:rFonts w:asciiTheme="minorBidi" w:hAnsiTheme="minorBidi" w:hint="cs"/>
          <w:b/>
          <w:bCs/>
          <w:i/>
          <w:iCs/>
          <w:sz w:val="24"/>
          <w:rtl/>
        </w:rPr>
        <w:t>רבים</w:t>
      </w:r>
      <w:r w:rsidRPr="00450BC9">
        <w:rPr>
          <w:rFonts w:asciiTheme="minorBidi" w:hAnsiTheme="minorBidi"/>
          <w:b/>
          <w:bCs/>
          <w:i/>
          <w:iCs/>
          <w:sz w:val="24"/>
          <w:rtl/>
        </w:rPr>
        <w:t xml:space="preserve"> </w:t>
      </w:r>
      <w:r w:rsidRPr="00450BC9">
        <w:rPr>
          <w:rFonts w:asciiTheme="minorBidi" w:hAnsiTheme="minorBidi" w:hint="cs"/>
          <w:b/>
          <w:bCs/>
          <w:i/>
          <w:iCs/>
          <w:sz w:val="24"/>
          <w:rtl/>
        </w:rPr>
        <w:t>מחזיקים</w:t>
      </w:r>
      <w:r w:rsidRPr="00450BC9">
        <w:rPr>
          <w:rFonts w:asciiTheme="minorBidi" w:hAnsiTheme="minorBidi"/>
          <w:b/>
          <w:bCs/>
          <w:i/>
          <w:iCs/>
          <w:sz w:val="24"/>
          <w:rtl/>
        </w:rPr>
        <w:t xml:space="preserve"> </w:t>
      </w:r>
      <w:r w:rsidRPr="00450BC9">
        <w:rPr>
          <w:rFonts w:asciiTheme="minorBidi" w:hAnsiTheme="minorBidi" w:hint="cs"/>
          <w:b/>
          <w:bCs/>
          <w:i/>
          <w:iCs/>
          <w:sz w:val="24"/>
          <w:rtl/>
        </w:rPr>
        <w:t>על</w:t>
      </w:r>
      <w:r w:rsidRPr="00450BC9">
        <w:rPr>
          <w:rFonts w:asciiTheme="minorBidi" w:hAnsiTheme="minorBidi"/>
          <w:b/>
          <w:bCs/>
          <w:i/>
          <w:iCs/>
          <w:sz w:val="24"/>
          <w:rtl/>
        </w:rPr>
        <w:t xml:space="preserve"> </w:t>
      </w:r>
      <w:r w:rsidRPr="00450BC9">
        <w:rPr>
          <w:rFonts w:asciiTheme="minorBidi" w:hAnsiTheme="minorBidi" w:hint="cs"/>
          <w:b/>
          <w:bCs/>
          <w:i/>
          <w:iCs/>
          <w:sz w:val="24"/>
          <w:rtl/>
        </w:rPr>
        <w:t>שולחנם</w:t>
      </w:r>
      <w:r w:rsidRPr="00450BC9">
        <w:rPr>
          <w:rFonts w:asciiTheme="minorBidi" w:hAnsiTheme="minorBidi"/>
          <w:b/>
          <w:bCs/>
          <w:i/>
          <w:iCs/>
          <w:sz w:val="24"/>
          <w:rtl/>
        </w:rPr>
        <w:t xml:space="preserve"> </w:t>
      </w:r>
      <w:r w:rsidRPr="00450BC9">
        <w:rPr>
          <w:rFonts w:asciiTheme="minorBidi" w:hAnsiTheme="minorBidi" w:hint="cs"/>
          <w:b/>
          <w:bCs/>
          <w:i/>
          <w:iCs/>
          <w:sz w:val="24"/>
          <w:rtl/>
        </w:rPr>
        <w:t>לוחיות</w:t>
      </w:r>
      <w:r w:rsidRPr="00450BC9">
        <w:rPr>
          <w:rFonts w:asciiTheme="minorBidi" w:hAnsiTheme="minorBidi"/>
          <w:b/>
          <w:bCs/>
          <w:i/>
          <w:iCs/>
          <w:sz w:val="24"/>
          <w:rtl/>
        </w:rPr>
        <w:t xml:space="preserve"> </w:t>
      </w:r>
      <w:r w:rsidRPr="00450BC9">
        <w:rPr>
          <w:rFonts w:asciiTheme="minorBidi" w:hAnsiTheme="minorBidi" w:hint="cs"/>
          <w:b/>
          <w:bCs/>
          <w:i/>
          <w:iCs/>
          <w:sz w:val="24"/>
          <w:rtl/>
        </w:rPr>
        <w:t>עם</w:t>
      </w:r>
      <w:r w:rsidRPr="00450BC9">
        <w:rPr>
          <w:rFonts w:asciiTheme="minorBidi" w:hAnsiTheme="minorBidi"/>
          <w:b/>
          <w:bCs/>
          <w:i/>
          <w:iCs/>
          <w:sz w:val="24"/>
          <w:rtl/>
        </w:rPr>
        <w:t xml:space="preserve"> </w:t>
      </w:r>
      <w:r w:rsidRPr="00450BC9">
        <w:rPr>
          <w:rFonts w:asciiTheme="minorBidi" w:hAnsiTheme="minorBidi" w:hint="cs"/>
          <w:b/>
          <w:bCs/>
          <w:i/>
          <w:iCs/>
          <w:sz w:val="24"/>
          <w:rtl/>
        </w:rPr>
        <w:t>כל</w:t>
      </w:r>
      <w:r w:rsidRPr="00450BC9">
        <w:rPr>
          <w:rFonts w:asciiTheme="minorBidi" w:hAnsiTheme="minorBidi"/>
          <w:b/>
          <w:bCs/>
          <w:i/>
          <w:iCs/>
          <w:sz w:val="24"/>
          <w:rtl/>
        </w:rPr>
        <w:t xml:space="preserve"> </w:t>
      </w:r>
      <w:r w:rsidRPr="00450BC9">
        <w:rPr>
          <w:rFonts w:asciiTheme="minorBidi" w:hAnsiTheme="minorBidi" w:hint="cs"/>
          <w:b/>
          <w:bCs/>
          <w:i/>
          <w:iCs/>
          <w:sz w:val="24"/>
          <w:rtl/>
        </w:rPr>
        <w:t>מיני</w:t>
      </w:r>
      <w:r w:rsidRPr="00450BC9">
        <w:rPr>
          <w:rFonts w:asciiTheme="minorBidi" w:hAnsiTheme="minorBidi"/>
          <w:b/>
          <w:bCs/>
          <w:i/>
          <w:iCs/>
          <w:sz w:val="24"/>
          <w:rtl/>
        </w:rPr>
        <w:t xml:space="preserve"> "</w:t>
      </w:r>
      <w:r w:rsidRPr="00450BC9">
        <w:rPr>
          <w:rFonts w:asciiTheme="minorBidi" w:hAnsiTheme="minorBidi" w:hint="cs"/>
          <w:b/>
          <w:bCs/>
          <w:i/>
          <w:iCs/>
          <w:sz w:val="24"/>
          <w:rtl/>
        </w:rPr>
        <w:t>אמרות</w:t>
      </w:r>
      <w:r w:rsidRPr="00450BC9">
        <w:rPr>
          <w:rFonts w:asciiTheme="minorBidi" w:hAnsiTheme="minorBidi"/>
          <w:b/>
          <w:bCs/>
          <w:i/>
          <w:iCs/>
          <w:sz w:val="24"/>
          <w:rtl/>
        </w:rPr>
        <w:t xml:space="preserve"> </w:t>
      </w:r>
      <w:r w:rsidRPr="00450BC9">
        <w:rPr>
          <w:rFonts w:asciiTheme="minorBidi" w:hAnsiTheme="minorBidi" w:hint="cs"/>
          <w:b/>
          <w:bCs/>
          <w:i/>
          <w:iCs/>
          <w:sz w:val="24"/>
          <w:rtl/>
        </w:rPr>
        <w:t>מחץ</w:t>
      </w:r>
      <w:r w:rsidRPr="00450BC9">
        <w:rPr>
          <w:rFonts w:asciiTheme="minorBidi" w:hAnsiTheme="minorBidi"/>
          <w:b/>
          <w:bCs/>
          <w:i/>
          <w:iCs/>
          <w:sz w:val="24"/>
          <w:rtl/>
        </w:rPr>
        <w:t xml:space="preserve">". </w:t>
      </w:r>
      <w:r w:rsidRPr="00450BC9">
        <w:rPr>
          <w:rFonts w:asciiTheme="minorBidi" w:hAnsiTheme="minorBidi" w:hint="cs"/>
          <w:b/>
          <w:bCs/>
          <w:i/>
          <w:iCs/>
          <w:sz w:val="24"/>
          <w:rtl/>
        </w:rPr>
        <w:t>השלט</w:t>
      </w:r>
      <w:r w:rsidRPr="00450BC9">
        <w:rPr>
          <w:rFonts w:asciiTheme="minorBidi" w:hAnsiTheme="minorBidi"/>
          <w:b/>
          <w:bCs/>
          <w:i/>
          <w:iCs/>
          <w:sz w:val="24"/>
          <w:rtl/>
        </w:rPr>
        <w:t xml:space="preserve"> </w:t>
      </w:r>
      <w:r w:rsidRPr="00450BC9">
        <w:rPr>
          <w:rFonts w:asciiTheme="minorBidi" w:hAnsiTheme="minorBidi" w:hint="cs"/>
          <w:b/>
          <w:bCs/>
          <w:i/>
          <w:iCs/>
          <w:sz w:val="24"/>
          <w:rtl/>
        </w:rPr>
        <w:t>בן</w:t>
      </w:r>
      <w:r w:rsidRPr="00450BC9">
        <w:rPr>
          <w:rFonts w:asciiTheme="minorBidi" w:hAnsiTheme="minorBidi"/>
          <w:b/>
          <w:bCs/>
          <w:i/>
          <w:iCs/>
          <w:sz w:val="24"/>
          <w:rtl/>
        </w:rPr>
        <w:t xml:space="preserve"> </w:t>
      </w:r>
      <w:r w:rsidRPr="00450BC9">
        <w:rPr>
          <w:rFonts w:asciiTheme="minorBidi" w:hAnsiTheme="minorBidi" w:hint="cs"/>
          <w:b/>
          <w:bCs/>
          <w:i/>
          <w:iCs/>
          <w:sz w:val="24"/>
          <w:rtl/>
        </w:rPr>
        <w:t>שתי</w:t>
      </w:r>
      <w:r w:rsidRPr="00450BC9">
        <w:rPr>
          <w:rFonts w:asciiTheme="minorBidi" w:hAnsiTheme="minorBidi"/>
          <w:b/>
          <w:bCs/>
          <w:i/>
          <w:iCs/>
          <w:sz w:val="24"/>
          <w:rtl/>
        </w:rPr>
        <w:t xml:space="preserve"> </w:t>
      </w:r>
      <w:r w:rsidRPr="00450BC9">
        <w:rPr>
          <w:rFonts w:asciiTheme="minorBidi" w:hAnsiTheme="minorBidi" w:hint="cs"/>
          <w:b/>
          <w:bCs/>
          <w:i/>
          <w:iCs/>
          <w:sz w:val="24"/>
          <w:rtl/>
        </w:rPr>
        <w:t>המילים</w:t>
      </w:r>
      <w:r w:rsidRPr="00450BC9">
        <w:rPr>
          <w:rFonts w:asciiTheme="minorBidi" w:hAnsiTheme="minorBidi"/>
          <w:b/>
          <w:bCs/>
          <w:i/>
          <w:iCs/>
          <w:sz w:val="24"/>
          <w:rtl/>
        </w:rPr>
        <w:t xml:space="preserve"> </w:t>
      </w:r>
      <w:r w:rsidRPr="00450BC9">
        <w:rPr>
          <w:rFonts w:asciiTheme="minorBidi" w:hAnsiTheme="minorBidi" w:hint="cs"/>
          <w:b/>
          <w:bCs/>
          <w:i/>
          <w:iCs/>
          <w:sz w:val="24"/>
          <w:rtl/>
        </w:rPr>
        <w:t>שעל</w:t>
      </w:r>
      <w:r w:rsidRPr="00450BC9">
        <w:rPr>
          <w:rFonts w:asciiTheme="minorBidi" w:hAnsiTheme="minorBidi"/>
          <w:b/>
          <w:bCs/>
          <w:i/>
          <w:iCs/>
          <w:sz w:val="24"/>
          <w:rtl/>
        </w:rPr>
        <w:t xml:space="preserve"> </w:t>
      </w:r>
      <w:r w:rsidRPr="00450BC9">
        <w:rPr>
          <w:rFonts w:asciiTheme="minorBidi" w:hAnsiTheme="minorBidi" w:hint="cs"/>
          <w:b/>
          <w:bCs/>
          <w:i/>
          <w:iCs/>
          <w:sz w:val="24"/>
          <w:rtl/>
        </w:rPr>
        <w:t>שולחני</w:t>
      </w:r>
      <w:r w:rsidRPr="00450BC9">
        <w:rPr>
          <w:rFonts w:asciiTheme="minorBidi" w:hAnsiTheme="minorBidi"/>
          <w:b/>
          <w:bCs/>
          <w:i/>
          <w:iCs/>
          <w:sz w:val="24"/>
          <w:rtl/>
        </w:rPr>
        <w:t xml:space="preserve"> </w:t>
      </w:r>
      <w:r w:rsidRPr="00450BC9">
        <w:rPr>
          <w:rFonts w:asciiTheme="minorBidi" w:hAnsiTheme="minorBidi" w:hint="cs"/>
          <w:b/>
          <w:bCs/>
          <w:i/>
          <w:iCs/>
          <w:sz w:val="24"/>
          <w:rtl/>
        </w:rPr>
        <w:t>אכן</w:t>
      </w:r>
      <w:r w:rsidRPr="00450BC9">
        <w:rPr>
          <w:rFonts w:asciiTheme="minorBidi" w:hAnsiTheme="minorBidi"/>
          <w:b/>
          <w:bCs/>
          <w:i/>
          <w:iCs/>
          <w:sz w:val="24"/>
          <w:rtl/>
        </w:rPr>
        <w:t xml:space="preserve"> </w:t>
      </w:r>
      <w:r w:rsidRPr="00450BC9">
        <w:rPr>
          <w:rFonts w:asciiTheme="minorBidi" w:hAnsiTheme="minorBidi" w:hint="cs"/>
          <w:b/>
          <w:bCs/>
          <w:i/>
          <w:iCs/>
          <w:sz w:val="24"/>
          <w:rtl/>
        </w:rPr>
        <w:t>מסכם</w:t>
      </w:r>
      <w:r w:rsidRPr="00450BC9">
        <w:rPr>
          <w:rFonts w:asciiTheme="minorBidi" w:hAnsiTheme="minorBidi"/>
          <w:b/>
          <w:bCs/>
          <w:i/>
          <w:iCs/>
          <w:sz w:val="24"/>
          <w:rtl/>
        </w:rPr>
        <w:t xml:space="preserve"> </w:t>
      </w:r>
      <w:r w:rsidRPr="00450BC9">
        <w:rPr>
          <w:rFonts w:asciiTheme="minorBidi" w:hAnsiTheme="minorBidi" w:hint="cs"/>
          <w:b/>
          <w:bCs/>
          <w:i/>
          <w:iCs/>
          <w:sz w:val="24"/>
          <w:rtl/>
        </w:rPr>
        <w:t>את</w:t>
      </w:r>
      <w:r w:rsidRPr="00450BC9">
        <w:rPr>
          <w:rFonts w:asciiTheme="minorBidi" w:hAnsiTheme="minorBidi"/>
          <w:b/>
          <w:bCs/>
          <w:i/>
          <w:iCs/>
          <w:sz w:val="24"/>
          <w:rtl/>
        </w:rPr>
        <w:t xml:space="preserve"> </w:t>
      </w:r>
      <w:r w:rsidRPr="00450BC9">
        <w:rPr>
          <w:rFonts w:asciiTheme="minorBidi" w:hAnsiTheme="minorBidi" w:hint="cs"/>
          <w:b/>
          <w:bCs/>
          <w:i/>
          <w:iCs/>
          <w:sz w:val="24"/>
          <w:rtl/>
        </w:rPr>
        <w:t>כל</w:t>
      </w:r>
      <w:r w:rsidRPr="00450BC9">
        <w:rPr>
          <w:rFonts w:asciiTheme="minorBidi" w:hAnsiTheme="minorBidi"/>
          <w:b/>
          <w:bCs/>
          <w:i/>
          <w:iCs/>
          <w:sz w:val="24"/>
          <w:rtl/>
        </w:rPr>
        <w:t xml:space="preserve"> </w:t>
      </w:r>
      <w:r w:rsidRPr="00450BC9">
        <w:rPr>
          <w:rFonts w:asciiTheme="minorBidi" w:hAnsiTheme="minorBidi" w:hint="cs"/>
          <w:b/>
          <w:bCs/>
          <w:i/>
          <w:iCs/>
          <w:sz w:val="24"/>
          <w:rtl/>
        </w:rPr>
        <w:t>הפילוסופיה</w:t>
      </w:r>
      <w:r w:rsidRPr="00450BC9">
        <w:rPr>
          <w:rFonts w:asciiTheme="minorBidi" w:hAnsiTheme="minorBidi"/>
          <w:b/>
          <w:bCs/>
          <w:i/>
          <w:iCs/>
          <w:sz w:val="24"/>
          <w:rtl/>
        </w:rPr>
        <w:t xml:space="preserve"> </w:t>
      </w:r>
      <w:r w:rsidRPr="00450BC9">
        <w:rPr>
          <w:rFonts w:asciiTheme="minorBidi" w:hAnsiTheme="minorBidi" w:hint="cs"/>
          <w:b/>
          <w:bCs/>
          <w:i/>
          <w:iCs/>
          <w:sz w:val="24"/>
          <w:rtl/>
        </w:rPr>
        <w:t>שלי</w:t>
      </w:r>
      <w:r>
        <w:rPr>
          <w:rFonts w:asciiTheme="minorBidi" w:hAnsiTheme="minorBidi"/>
          <w:b/>
          <w:bCs/>
          <w:i/>
          <w:iCs/>
          <w:sz w:val="24"/>
          <w:rtl/>
        </w:rPr>
        <w:t>: "</w:t>
      </w:r>
      <w:r w:rsidRPr="00450BC9">
        <w:rPr>
          <w:rFonts w:asciiTheme="minorBidi" w:hAnsiTheme="minorBidi" w:hint="cs"/>
          <w:b/>
          <w:bCs/>
          <w:i/>
          <w:iCs/>
          <w:sz w:val="24"/>
          <w:rtl/>
        </w:rPr>
        <w:t>אני</w:t>
      </w:r>
      <w:r w:rsidRPr="00450BC9">
        <w:rPr>
          <w:rFonts w:asciiTheme="minorBidi" w:hAnsiTheme="minorBidi"/>
          <w:b/>
          <w:bCs/>
          <w:i/>
          <w:iCs/>
          <w:sz w:val="24"/>
          <w:rtl/>
        </w:rPr>
        <w:t xml:space="preserve"> </w:t>
      </w:r>
      <w:r w:rsidRPr="00450BC9">
        <w:rPr>
          <w:rFonts w:asciiTheme="minorBidi" w:hAnsiTheme="minorBidi" w:hint="cs"/>
          <w:b/>
          <w:bCs/>
          <w:i/>
          <w:iCs/>
          <w:sz w:val="24"/>
          <w:rtl/>
        </w:rPr>
        <w:t>אחראי</w:t>
      </w:r>
      <w:r>
        <w:rPr>
          <w:rFonts w:asciiTheme="minorBidi" w:hAnsiTheme="minorBidi" w:hint="cs"/>
          <w:b/>
          <w:bCs/>
          <w:i/>
          <w:iCs/>
          <w:sz w:val="24"/>
          <w:rtl/>
        </w:rPr>
        <w:t>"</w:t>
      </w:r>
      <w:r w:rsidRPr="00450BC9">
        <w:rPr>
          <w:rFonts w:asciiTheme="minorBidi" w:hAnsiTheme="minorBidi"/>
          <w:b/>
          <w:bCs/>
          <w:i/>
          <w:iCs/>
          <w:sz w:val="24"/>
          <w:rtl/>
        </w:rPr>
        <w:t>.</w:t>
      </w:r>
      <w:r w:rsidRPr="00E1611E">
        <w:rPr>
          <w:sz w:val="24"/>
          <w:rtl/>
        </w:rPr>
        <w:t xml:space="preserve"> </w:t>
      </w:r>
      <w:r w:rsidRPr="00E1611E">
        <w:rPr>
          <w:rFonts w:hint="cs"/>
          <w:sz w:val="24"/>
          <w:rtl/>
        </w:rPr>
        <w:t xml:space="preserve">       </w:t>
      </w:r>
      <w:r>
        <w:rPr>
          <w:sz w:val="24"/>
          <w:rtl/>
        </w:rPr>
        <w:br/>
      </w:r>
      <w:r w:rsidRPr="00E1611E">
        <w:rPr>
          <w:rFonts w:hint="cs"/>
          <w:sz w:val="24"/>
          <w:rtl/>
        </w:rPr>
        <w:t>יש</w:t>
      </w:r>
      <w:r w:rsidRPr="00E1611E">
        <w:rPr>
          <w:sz w:val="24"/>
          <w:rtl/>
        </w:rPr>
        <w:t xml:space="preserve"> </w:t>
      </w:r>
      <w:r w:rsidRPr="00E1611E">
        <w:rPr>
          <w:rFonts w:hint="cs"/>
          <w:sz w:val="24"/>
          <w:rtl/>
        </w:rPr>
        <w:t>מי</w:t>
      </w:r>
      <w:r w:rsidRPr="00E1611E">
        <w:rPr>
          <w:sz w:val="24"/>
          <w:rtl/>
        </w:rPr>
        <w:t xml:space="preserve"> </w:t>
      </w:r>
      <w:r w:rsidRPr="00E1611E">
        <w:rPr>
          <w:rFonts w:hint="cs"/>
          <w:sz w:val="24"/>
          <w:rtl/>
        </w:rPr>
        <w:t>ששם</w:t>
      </w:r>
      <w:r w:rsidRPr="00E1611E">
        <w:rPr>
          <w:sz w:val="24"/>
          <w:rtl/>
        </w:rPr>
        <w:t xml:space="preserve"> </w:t>
      </w:r>
      <w:r w:rsidRPr="00E1611E">
        <w:rPr>
          <w:rFonts w:hint="cs"/>
          <w:sz w:val="24"/>
          <w:rtl/>
        </w:rPr>
        <w:t>שלטים</w:t>
      </w:r>
      <w:r w:rsidRPr="00E1611E">
        <w:rPr>
          <w:sz w:val="24"/>
          <w:rtl/>
        </w:rPr>
        <w:t xml:space="preserve"> </w:t>
      </w:r>
      <w:r w:rsidRPr="00E1611E">
        <w:rPr>
          <w:rFonts w:hint="cs"/>
          <w:sz w:val="24"/>
          <w:rtl/>
        </w:rPr>
        <w:t>ויש</w:t>
      </w:r>
      <w:r w:rsidRPr="00E1611E">
        <w:rPr>
          <w:sz w:val="24"/>
          <w:rtl/>
        </w:rPr>
        <w:t xml:space="preserve"> </w:t>
      </w:r>
      <w:r w:rsidRPr="00E1611E">
        <w:rPr>
          <w:rFonts w:hint="cs"/>
          <w:sz w:val="24"/>
          <w:rtl/>
        </w:rPr>
        <w:t>מי</w:t>
      </w:r>
      <w:r w:rsidRPr="00E1611E">
        <w:rPr>
          <w:sz w:val="24"/>
          <w:rtl/>
        </w:rPr>
        <w:t xml:space="preserve"> </w:t>
      </w:r>
      <w:r w:rsidRPr="00E1611E">
        <w:rPr>
          <w:rFonts w:hint="cs"/>
          <w:sz w:val="24"/>
          <w:rtl/>
        </w:rPr>
        <w:t>ש</w:t>
      </w:r>
      <w:r w:rsidRPr="00E1611E">
        <w:rPr>
          <w:sz w:val="24"/>
          <w:rtl/>
        </w:rPr>
        <w:t>"</w:t>
      </w:r>
      <w:r w:rsidRPr="00E1611E">
        <w:rPr>
          <w:rFonts w:hint="cs"/>
          <w:sz w:val="24"/>
          <w:rtl/>
        </w:rPr>
        <w:t>חי</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אמונות</w:t>
      </w:r>
      <w:r w:rsidRPr="00E1611E">
        <w:rPr>
          <w:sz w:val="24"/>
          <w:rtl/>
        </w:rPr>
        <w:t xml:space="preserve"> </w:t>
      </w:r>
      <w:r w:rsidRPr="00E1611E">
        <w:rPr>
          <w:rFonts w:hint="cs"/>
          <w:sz w:val="24"/>
          <w:rtl/>
        </w:rPr>
        <w:t>חייו</w:t>
      </w:r>
      <w:r w:rsidRPr="00E1611E">
        <w:rPr>
          <w:sz w:val="24"/>
          <w:rtl/>
        </w:rPr>
        <w:t xml:space="preserve">... </w:t>
      </w:r>
      <w:r w:rsidRPr="00E1611E">
        <w:rPr>
          <w:rFonts w:hint="cs"/>
          <w:sz w:val="24"/>
          <w:rtl/>
        </w:rPr>
        <w:t>כך</w:t>
      </w:r>
      <w:r w:rsidRPr="00E1611E">
        <w:rPr>
          <w:sz w:val="24"/>
          <w:rtl/>
        </w:rPr>
        <w:t xml:space="preserve"> </w:t>
      </w:r>
      <w:r w:rsidRPr="00E1611E">
        <w:rPr>
          <w:rFonts w:hint="cs"/>
          <w:sz w:val="24"/>
          <w:rtl/>
        </w:rPr>
        <w:t>או</w:t>
      </w:r>
      <w:r w:rsidRPr="00E1611E">
        <w:rPr>
          <w:sz w:val="24"/>
          <w:rtl/>
        </w:rPr>
        <w:t xml:space="preserve"> </w:t>
      </w:r>
      <w:r w:rsidRPr="00E1611E">
        <w:rPr>
          <w:rFonts w:hint="cs"/>
          <w:sz w:val="24"/>
          <w:rtl/>
        </w:rPr>
        <w:t>כך</w:t>
      </w:r>
      <w:r w:rsidRPr="00E1611E">
        <w:rPr>
          <w:sz w:val="24"/>
          <w:rtl/>
        </w:rPr>
        <w:t xml:space="preserve">, </w:t>
      </w:r>
      <w:r w:rsidRPr="00E1611E">
        <w:rPr>
          <w:rFonts w:hint="cs"/>
          <w:sz w:val="24"/>
          <w:rtl/>
        </w:rPr>
        <w:t>זו</w:t>
      </w:r>
      <w:r w:rsidRPr="00E1611E">
        <w:rPr>
          <w:sz w:val="24"/>
          <w:rtl/>
        </w:rPr>
        <w:t xml:space="preserve"> </w:t>
      </w:r>
      <w:r w:rsidRPr="00E1611E">
        <w:rPr>
          <w:rFonts w:hint="cs"/>
          <w:sz w:val="24"/>
          <w:rtl/>
        </w:rPr>
        <w:t>אומנם</w:t>
      </w:r>
      <w:r w:rsidRPr="00E1611E">
        <w:rPr>
          <w:sz w:val="24"/>
          <w:rtl/>
        </w:rPr>
        <w:t xml:space="preserve"> "</w:t>
      </w:r>
      <w:r w:rsidRPr="00E1611E">
        <w:rPr>
          <w:rFonts w:hint="cs"/>
          <w:sz w:val="24"/>
          <w:rtl/>
        </w:rPr>
        <w:t>אמירת</w:t>
      </w:r>
      <w:r w:rsidRPr="00E1611E">
        <w:rPr>
          <w:sz w:val="24"/>
          <w:rtl/>
        </w:rPr>
        <w:t xml:space="preserve"> </w:t>
      </w:r>
      <w:r w:rsidRPr="00E1611E">
        <w:rPr>
          <w:rFonts w:hint="cs"/>
          <w:sz w:val="24"/>
          <w:rtl/>
        </w:rPr>
        <w:t>מחץ</w:t>
      </w:r>
      <w:r w:rsidRPr="00E1611E">
        <w:rPr>
          <w:sz w:val="24"/>
          <w:rtl/>
        </w:rPr>
        <w:t xml:space="preserve">" </w:t>
      </w:r>
      <w:r w:rsidRPr="00E1611E">
        <w:rPr>
          <w:rFonts w:hint="cs"/>
          <w:sz w:val="24"/>
          <w:rtl/>
        </w:rPr>
        <w:t>לקיחת</w:t>
      </w:r>
      <w:r w:rsidRPr="00E1611E">
        <w:rPr>
          <w:sz w:val="24"/>
          <w:rtl/>
        </w:rPr>
        <w:t xml:space="preserve"> </w:t>
      </w:r>
      <w:r w:rsidRPr="00E1611E">
        <w:rPr>
          <w:rFonts w:hint="cs"/>
          <w:sz w:val="24"/>
          <w:rtl/>
        </w:rPr>
        <w:t>האחריות</w:t>
      </w:r>
      <w:r w:rsidRPr="00E1611E">
        <w:rPr>
          <w:sz w:val="24"/>
          <w:rtl/>
        </w:rPr>
        <w:t xml:space="preserve"> </w:t>
      </w:r>
      <w:r w:rsidRPr="00E1611E">
        <w:rPr>
          <w:rFonts w:hint="cs"/>
          <w:sz w:val="24"/>
          <w:rtl/>
        </w:rPr>
        <w:t>על</w:t>
      </w:r>
      <w:r w:rsidRPr="00E1611E">
        <w:rPr>
          <w:sz w:val="24"/>
          <w:rtl/>
        </w:rPr>
        <w:t xml:space="preserve"> </w:t>
      </w:r>
      <w:r w:rsidRPr="00E1611E">
        <w:rPr>
          <w:rFonts w:hint="cs"/>
          <w:sz w:val="24"/>
          <w:rtl/>
        </w:rPr>
        <w:t>כתפיך</w:t>
      </w:r>
      <w:r w:rsidRPr="00E1611E">
        <w:rPr>
          <w:sz w:val="24"/>
          <w:rtl/>
        </w:rPr>
        <w:t xml:space="preserve">. </w:t>
      </w:r>
      <w:r w:rsidRPr="00E1611E">
        <w:rPr>
          <w:rFonts w:hint="cs"/>
          <w:sz w:val="24"/>
          <w:rtl/>
        </w:rPr>
        <w:t>אין</w:t>
      </w:r>
      <w:r w:rsidRPr="00E1611E">
        <w:rPr>
          <w:sz w:val="24"/>
          <w:rtl/>
        </w:rPr>
        <w:t xml:space="preserve"> </w:t>
      </w:r>
      <w:r w:rsidRPr="00E1611E">
        <w:rPr>
          <w:rFonts w:hint="cs"/>
          <w:sz w:val="24"/>
          <w:rtl/>
        </w:rPr>
        <w:t>תירוצים</w:t>
      </w:r>
      <w:r w:rsidRPr="00E1611E">
        <w:rPr>
          <w:sz w:val="24"/>
          <w:rtl/>
        </w:rPr>
        <w:t xml:space="preserve"> </w:t>
      </w:r>
      <w:r w:rsidRPr="00E1611E">
        <w:rPr>
          <w:rFonts w:hint="cs"/>
          <w:sz w:val="24"/>
          <w:rtl/>
        </w:rPr>
        <w:t>ואי</w:t>
      </w:r>
      <w:r w:rsidRPr="00E1611E">
        <w:rPr>
          <w:sz w:val="24"/>
          <w:rtl/>
        </w:rPr>
        <w:t xml:space="preserve"> </w:t>
      </w:r>
      <w:r w:rsidRPr="00E1611E">
        <w:rPr>
          <w:rFonts w:hint="cs"/>
          <w:sz w:val="24"/>
          <w:rtl/>
        </w:rPr>
        <w:t>הבנות</w:t>
      </w:r>
      <w:r w:rsidRPr="00E1611E">
        <w:rPr>
          <w:sz w:val="24"/>
          <w:rtl/>
        </w:rPr>
        <w:t xml:space="preserve"> </w:t>
      </w:r>
      <w:r w:rsidRPr="00E1611E">
        <w:rPr>
          <w:rFonts w:hint="cs"/>
          <w:sz w:val="24"/>
          <w:rtl/>
        </w:rPr>
        <w:t>מיותרות</w:t>
      </w:r>
      <w:r w:rsidRPr="00E1611E">
        <w:rPr>
          <w:sz w:val="24"/>
          <w:rtl/>
        </w:rPr>
        <w:t xml:space="preserve">. </w:t>
      </w:r>
      <w:r w:rsidRPr="00E1611E">
        <w:rPr>
          <w:rFonts w:hint="cs"/>
          <w:sz w:val="24"/>
          <w:rtl/>
        </w:rPr>
        <w:t>הנושא</w:t>
      </w:r>
      <w:r w:rsidRPr="00E1611E">
        <w:rPr>
          <w:sz w:val="24"/>
          <w:rtl/>
        </w:rPr>
        <w:t xml:space="preserve"> </w:t>
      </w:r>
      <w:r w:rsidRPr="00E1611E">
        <w:rPr>
          <w:rFonts w:hint="cs"/>
          <w:sz w:val="24"/>
          <w:rtl/>
        </w:rPr>
        <w:t>דורש</w:t>
      </w:r>
      <w:r w:rsidRPr="00E1611E">
        <w:rPr>
          <w:sz w:val="24"/>
          <w:rtl/>
        </w:rPr>
        <w:t xml:space="preserve"> </w:t>
      </w:r>
      <w:r w:rsidRPr="00E1611E">
        <w:rPr>
          <w:rFonts w:hint="cs"/>
          <w:sz w:val="24"/>
          <w:rtl/>
        </w:rPr>
        <w:t>למידה</w:t>
      </w:r>
      <w:r w:rsidRPr="00E1611E">
        <w:rPr>
          <w:sz w:val="24"/>
          <w:rtl/>
        </w:rPr>
        <w:t xml:space="preserve"> </w:t>
      </w:r>
      <w:r w:rsidRPr="00E1611E">
        <w:rPr>
          <w:rFonts w:hint="cs"/>
          <w:sz w:val="24"/>
          <w:rtl/>
        </w:rPr>
        <w:t>עמוקה</w:t>
      </w:r>
      <w:r>
        <w:rPr>
          <w:rFonts w:hint="cs"/>
          <w:sz w:val="24"/>
          <w:rtl/>
        </w:rPr>
        <w:t>,</w:t>
      </w:r>
      <w:r w:rsidRPr="00E1611E">
        <w:rPr>
          <w:sz w:val="24"/>
          <w:rtl/>
        </w:rPr>
        <w:t xml:space="preserve"> </w:t>
      </w:r>
      <w:r w:rsidRPr="00E1611E">
        <w:rPr>
          <w:rFonts w:hint="cs"/>
          <w:sz w:val="24"/>
          <w:rtl/>
        </w:rPr>
        <w:t>כיצד</w:t>
      </w:r>
      <w:r w:rsidRPr="00E1611E">
        <w:rPr>
          <w:sz w:val="24"/>
          <w:rtl/>
        </w:rPr>
        <w:t xml:space="preserve"> </w:t>
      </w:r>
      <w:r w:rsidRPr="00E1611E">
        <w:rPr>
          <w:rFonts w:hint="cs"/>
          <w:sz w:val="24"/>
          <w:rtl/>
        </w:rPr>
        <w:t>נוטעים</w:t>
      </w:r>
      <w:r w:rsidRPr="00E1611E">
        <w:rPr>
          <w:sz w:val="24"/>
          <w:rtl/>
        </w:rPr>
        <w:t xml:space="preserve"> </w:t>
      </w:r>
      <w:r w:rsidRPr="00E1611E">
        <w:rPr>
          <w:rFonts w:hint="cs"/>
          <w:sz w:val="24"/>
          <w:rtl/>
        </w:rPr>
        <w:t>תחושת</w:t>
      </w:r>
      <w:r w:rsidRPr="00E1611E">
        <w:rPr>
          <w:sz w:val="24"/>
          <w:rtl/>
        </w:rPr>
        <w:t xml:space="preserve"> </w:t>
      </w:r>
      <w:r w:rsidRPr="00E1611E">
        <w:rPr>
          <w:rFonts w:hint="cs"/>
          <w:sz w:val="24"/>
          <w:rtl/>
        </w:rPr>
        <w:t>אחריות</w:t>
      </w:r>
      <w:r w:rsidRPr="00E1611E">
        <w:rPr>
          <w:sz w:val="24"/>
          <w:rtl/>
        </w:rPr>
        <w:t xml:space="preserve"> </w:t>
      </w:r>
      <w:r w:rsidRPr="00E1611E">
        <w:rPr>
          <w:rFonts w:hint="cs"/>
          <w:sz w:val="24"/>
          <w:rtl/>
        </w:rPr>
        <w:t>בארגון</w:t>
      </w:r>
      <w:r w:rsidRPr="00E1611E">
        <w:rPr>
          <w:sz w:val="24"/>
          <w:rtl/>
        </w:rPr>
        <w:t xml:space="preserve"> </w:t>
      </w:r>
      <w:r>
        <w:rPr>
          <w:rFonts w:hint="cs"/>
          <w:sz w:val="24"/>
          <w:rtl/>
        </w:rPr>
        <w:t xml:space="preserve">כולו </w:t>
      </w:r>
      <w:r w:rsidRPr="00E1611E">
        <w:rPr>
          <w:sz w:val="24"/>
          <w:rtl/>
        </w:rPr>
        <w:t>(</w:t>
      </w:r>
      <w:r w:rsidRPr="00E1611E">
        <w:rPr>
          <w:rFonts w:hint="cs"/>
          <w:sz w:val="24"/>
          <w:rtl/>
        </w:rPr>
        <w:t>בשדה</w:t>
      </w:r>
      <w:r w:rsidRPr="00E1611E">
        <w:rPr>
          <w:sz w:val="24"/>
          <w:rtl/>
        </w:rPr>
        <w:t xml:space="preserve"> </w:t>
      </w:r>
      <w:r w:rsidRPr="00E1611E">
        <w:rPr>
          <w:rFonts w:hint="cs"/>
          <w:sz w:val="24"/>
          <w:rtl/>
        </w:rPr>
        <w:t>החינוך</w:t>
      </w:r>
      <w:r>
        <w:rPr>
          <w:rFonts w:hint="cs"/>
          <w:sz w:val="24"/>
          <w:rtl/>
        </w:rPr>
        <w:t xml:space="preserve"> </w:t>
      </w:r>
      <w:r w:rsidRPr="00E1611E">
        <w:rPr>
          <w:sz w:val="24"/>
          <w:rtl/>
        </w:rPr>
        <w:t xml:space="preserve">- </w:t>
      </w:r>
      <w:r w:rsidRPr="00E1611E">
        <w:rPr>
          <w:rFonts w:hint="cs"/>
          <w:sz w:val="24"/>
          <w:rtl/>
        </w:rPr>
        <w:t>אחריות</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כל</w:t>
      </w:r>
      <w:r w:rsidRPr="00E1611E">
        <w:rPr>
          <w:sz w:val="24"/>
          <w:rtl/>
        </w:rPr>
        <w:t xml:space="preserve"> </w:t>
      </w:r>
      <w:r w:rsidRPr="00E1611E">
        <w:rPr>
          <w:rFonts w:hint="cs"/>
          <w:sz w:val="24"/>
          <w:rtl/>
        </w:rPr>
        <w:t>מורה</w:t>
      </w:r>
      <w:r w:rsidRPr="00E1611E">
        <w:rPr>
          <w:sz w:val="24"/>
          <w:rtl/>
        </w:rPr>
        <w:t xml:space="preserve"> </w:t>
      </w:r>
      <w:r>
        <w:rPr>
          <w:rFonts w:hint="cs"/>
          <w:sz w:val="24"/>
          <w:rtl/>
        </w:rPr>
        <w:t>ו</w:t>
      </w:r>
      <w:r w:rsidRPr="00E1611E">
        <w:rPr>
          <w:rFonts w:hint="cs"/>
          <w:sz w:val="24"/>
          <w:rtl/>
        </w:rPr>
        <w:t>כל</w:t>
      </w:r>
      <w:r w:rsidRPr="00E1611E">
        <w:rPr>
          <w:sz w:val="24"/>
          <w:rtl/>
        </w:rPr>
        <w:t xml:space="preserve"> </w:t>
      </w:r>
      <w:r w:rsidRPr="00E1611E">
        <w:rPr>
          <w:rFonts w:hint="cs"/>
          <w:sz w:val="24"/>
          <w:rtl/>
        </w:rPr>
        <w:t>תלמיד</w:t>
      </w:r>
      <w:r w:rsidRPr="00E1611E">
        <w:rPr>
          <w:sz w:val="24"/>
          <w:rtl/>
        </w:rPr>
        <w:t xml:space="preserve"> - </w:t>
      </w:r>
      <w:r>
        <w:rPr>
          <w:rFonts w:hint="cs"/>
          <w:sz w:val="24"/>
          <w:rtl/>
        </w:rPr>
        <w:t>א</w:t>
      </w:r>
      <w:r w:rsidRPr="00E1611E">
        <w:rPr>
          <w:rFonts w:hint="cs"/>
          <w:sz w:val="24"/>
          <w:rtl/>
        </w:rPr>
        <w:t>לו</w:t>
      </w:r>
      <w:r w:rsidRPr="00E1611E">
        <w:rPr>
          <w:sz w:val="24"/>
          <w:rtl/>
        </w:rPr>
        <w:t xml:space="preserve"> </w:t>
      </w:r>
      <w:r w:rsidRPr="00E1611E">
        <w:rPr>
          <w:rFonts w:hint="cs"/>
          <w:sz w:val="24"/>
          <w:rtl/>
        </w:rPr>
        <w:t>כלים</w:t>
      </w:r>
      <w:r w:rsidRPr="00E1611E">
        <w:rPr>
          <w:sz w:val="24"/>
          <w:rtl/>
        </w:rPr>
        <w:t xml:space="preserve"> </w:t>
      </w:r>
      <w:r w:rsidRPr="00E1611E">
        <w:rPr>
          <w:rFonts w:hint="cs"/>
          <w:sz w:val="24"/>
          <w:rtl/>
        </w:rPr>
        <w:t>לביצוע</w:t>
      </w:r>
      <w:r w:rsidRPr="00E1611E">
        <w:rPr>
          <w:sz w:val="24"/>
          <w:rtl/>
        </w:rPr>
        <w:t xml:space="preserve"> </w:t>
      </w:r>
      <w:r w:rsidRPr="00E1611E">
        <w:rPr>
          <w:rFonts w:hint="cs"/>
          <w:sz w:val="24"/>
          <w:rtl/>
        </w:rPr>
        <w:t>המשימה</w:t>
      </w:r>
      <w:r w:rsidRPr="00E1611E">
        <w:rPr>
          <w:sz w:val="24"/>
          <w:rtl/>
        </w:rPr>
        <w:t xml:space="preserve"> </w:t>
      </w:r>
      <w:r w:rsidRPr="00E1611E">
        <w:rPr>
          <w:rFonts w:hint="cs"/>
          <w:sz w:val="24"/>
          <w:rtl/>
        </w:rPr>
        <w:t>מעבירים</w:t>
      </w:r>
      <w:r w:rsidRPr="00E1611E">
        <w:rPr>
          <w:sz w:val="24"/>
          <w:rtl/>
        </w:rPr>
        <w:t xml:space="preserve"> </w:t>
      </w:r>
      <w:r w:rsidRPr="00E1611E">
        <w:rPr>
          <w:rFonts w:hint="cs"/>
          <w:sz w:val="24"/>
          <w:rtl/>
        </w:rPr>
        <w:t>כשמתחנכים</w:t>
      </w:r>
      <w:r w:rsidRPr="00E1611E">
        <w:rPr>
          <w:sz w:val="24"/>
          <w:rtl/>
        </w:rPr>
        <w:t xml:space="preserve"> </w:t>
      </w:r>
      <w:r w:rsidRPr="00E1611E">
        <w:rPr>
          <w:rFonts w:hint="cs"/>
          <w:sz w:val="24"/>
          <w:rtl/>
        </w:rPr>
        <w:t>לאחריות</w:t>
      </w:r>
      <w:r>
        <w:rPr>
          <w:sz w:val="24"/>
          <w:rtl/>
        </w:rPr>
        <w:t>?</w:t>
      </w:r>
      <w:r w:rsidRPr="00E1611E">
        <w:rPr>
          <w:sz w:val="24"/>
          <w:rtl/>
        </w:rPr>
        <w:t>)</w:t>
      </w:r>
    </w:p>
    <w:p w14:paraId="2251AA7E" w14:textId="77777777" w:rsidR="00525635" w:rsidRPr="00E1611E" w:rsidRDefault="00525635" w:rsidP="00525635">
      <w:pPr>
        <w:jc w:val="left"/>
        <w:rPr>
          <w:sz w:val="24"/>
          <w:rtl/>
        </w:rPr>
      </w:pPr>
      <w:r>
        <w:rPr>
          <w:sz w:val="24"/>
          <w:rtl/>
        </w:rPr>
        <w:t>11.</w:t>
      </w:r>
      <w:r>
        <w:rPr>
          <w:rFonts w:hint="cs"/>
          <w:sz w:val="24"/>
          <w:rtl/>
        </w:rPr>
        <w:t xml:space="preserve"> </w:t>
      </w:r>
      <w:r w:rsidRPr="00450BC9">
        <w:rPr>
          <w:rFonts w:asciiTheme="minorBidi" w:hAnsiTheme="minorBidi" w:hint="cs"/>
          <w:b/>
          <w:bCs/>
          <w:i/>
          <w:iCs/>
          <w:sz w:val="24"/>
          <w:rtl/>
        </w:rPr>
        <w:t>עבודה</w:t>
      </w:r>
      <w:r w:rsidRPr="00450BC9">
        <w:rPr>
          <w:rFonts w:asciiTheme="minorBidi" w:hAnsiTheme="minorBidi"/>
          <w:b/>
          <w:bCs/>
          <w:i/>
          <w:iCs/>
          <w:sz w:val="24"/>
          <w:rtl/>
        </w:rPr>
        <w:t xml:space="preserve"> </w:t>
      </w:r>
      <w:r w:rsidRPr="00450BC9">
        <w:rPr>
          <w:rFonts w:asciiTheme="minorBidi" w:hAnsiTheme="minorBidi" w:hint="cs"/>
          <w:b/>
          <w:bCs/>
          <w:i/>
          <w:iCs/>
          <w:sz w:val="24"/>
          <w:rtl/>
        </w:rPr>
        <w:t>על</w:t>
      </w:r>
      <w:r w:rsidRPr="00450BC9">
        <w:rPr>
          <w:rFonts w:asciiTheme="minorBidi" w:hAnsiTheme="minorBidi"/>
          <w:b/>
          <w:bCs/>
          <w:i/>
          <w:iCs/>
          <w:sz w:val="24"/>
          <w:rtl/>
        </w:rPr>
        <w:t xml:space="preserve"> </w:t>
      </w:r>
      <w:r w:rsidRPr="00450BC9">
        <w:rPr>
          <w:rFonts w:asciiTheme="minorBidi" w:hAnsiTheme="minorBidi" w:hint="cs"/>
          <w:b/>
          <w:bCs/>
          <w:i/>
          <w:iCs/>
          <w:sz w:val="24"/>
          <w:rtl/>
        </w:rPr>
        <w:t>פי</w:t>
      </w:r>
      <w:r w:rsidRPr="00450BC9">
        <w:rPr>
          <w:rFonts w:asciiTheme="minorBidi" w:hAnsiTheme="minorBidi"/>
          <w:b/>
          <w:bCs/>
          <w:i/>
          <w:iCs/>
          <w:sz w:val="24"/>
          <w:rtl/>
        </w:rPr>
        <w:t xml:space="preserve"> </w:t>
      </w:r>
      <w:r w:rsidRPr="00450BC9">
        <w:rPr>
          <w:rFonts w:asciiTheme="minorBidi" w:hAnsiTheme="minorBidi" w:hint="cs"/>
          <w:b/>
          <w:bCs/>
          <w:i/>
          <w:iCs/>
          <w:sz w:val="24"/>
          <w:rtl/>
        </w:rPr>
        <w:t>נתונים</w:t>
      </w:r>
      <w:r w:rsidRPr="00450BC9">
        <w:rPr>
          <w:rFonts w:asciiTheme="minorBidi" w:hAnsiTheme="minorBidi"/>
          <w:b/>
          <w:bCs/>
          <w:i/>
          <w:iCs/>
          <w:sz w:val="24"/>
          <w:rtl/>
        </w:rPr>
        <w:t xml:space="preserve">, </w:t>
      </w:r>
      <w:r w:rsidRPr="00450BC9">
        <w:rPr>
          <w:rFonts w:asciiTheme="minorBidi" w:hAnsiTheme="minorBidi" w:hint="cs"/>
          <w:b/>
          <w:bCs/>
          <w:i/>
          <w:iCs/>
          <w:sz w:val="24"/>
          <w:rtl/>
        </w:rPr>
        <w:t>סטטיסטיקות</w:t>
      </w:r>
      <w:r w:rsidRPr="00450BC9">
        <w:rPr>
          <w:rFonts w:asciiTheme="minorBidi" w:hAnsiTheme="minorBidi"/>
          <w:b/>
          <w:bCs/>
          <w:i/>
          <w:iCs/>
          <w:sz w:val="24"/>
          <w:rtl/>
        </w:rPr>
        <w:t xml:space="preserve">, </w:t>
      </w:r>
      <w:r w:rsidRPr="00450BC9">
        <w:rPr>
          <w:rFonts w:asciiTheme="minorBidi" w:hAnsiTheme="minorBidi" w:hint="cs"/>
          <w:b/>
          <w:bCs/>
          <w:i/>
          <w:iCs/>
          <w:sz w:val="24"/>
          <w:rtl/>
        </w:rPr>
        <w:t>מעקב</w:t>
      </w:r>
      <w:r w:rsidRPr="00450BC9">
        <w:rPr>
          <w:rFonts w:asciiTheme="minorBidi" w:hAnsiTheme="minorBidi"/>
          <w:b/>
          <w:bCs/>
          <w:i/>
          <w:iCs/>
          <w:sz w:val="24"/>
          <w:rtl/>
        </w:rPr>
        <w:t xml:space="preserve"> </w:t>
      </w:r>
      <w:r w:rsidRPr="00450BC9">
        <w:rPr>
          <w:rFonts w:asciiTheme="minorBidi" w:hAnsiTheme="minorBidi" w:hint="cs"/>
          <w:b/>
          <w:bCs/>
          <w:i/>
          <w:iCs/>
          <w:sz w:val="24"/>
          <w:rtl/>
        </w:rPr>
        <w:t>ביצוע</w:t>
      </w:r>
      <w:r w:rsidRPr="00450BC9">
        <w:rPr>
          <w:rFonts w:asciiTheme="minorBidi" w:hAnsiTheme="minorBidi"/>
          <w:b/>
          <w:bCs/>
          <w:i/>
          <w:iCs/>
          <w:sz w:val="24"/>
          <w:rtl/>
        </w:rPr>
        <w:t xml:space="preserve"> </w:t>
      </w:r>
      <w:r w:rsidRPr="00450BC9">
        <w:rPr>
          <w:rFonts w:asciiTheme="minorBidi" w:hAnsiTheme="minorBidi" w:hint="cs"/>
          <w:b/>
          <w:bCs/>
          <w:i/>
          <w:iCs/>
          <w:sz w:val="24"/>
          <w:rtl/>
        </w:rPr>
        <w:t>בזמנים</w:t>
      </w:r>
      <w:r w:rsidRPr="00450BC9">
        <w:rPr>
          <w:rFonts w:asciiTheme="minorBidi" w:hAnsiTheme="minorBidi"/>
          <w:b/>
          <w:bCs/>
          <w:i/>
          <w:iCs/>
          <w:sz w:val="24"/>
          <w:rtl/>
        </w:rPr>
        <w:t xml:space="preserve"> </w:t>
      </w:r>
      <w:r w:rsidRPr="00450BC9">
        <w:rPr>
          <w:rFonts w:asciiTheme="minorBidi" w:hAnsiTheme="minorBidi" w:hint="cs"/>
          <w:b/>
          <w:bCs/>
          <w:i/>
          <w:iCs/>
          <w:sz w:val="24"/>
          <w:rtl/>
        </w:rPr>
        <w:t>קרובים</w:t>
      </w:r>
      <w:r w:rsidRPr="00450BC9">
        <w:rPr>
          <w:rFonts w:asciiTheme="minorBidi" w:hAnsiTheme="minorBidi"/>
          <w:b/>
          <w:bCs/>
          <w:i/>
          <w:iCs/>
          <w:sz w:val="24"/>
          <w:rtl/>
        </w:rPr>
        <w:t xml:space="preserve">, </w:t>
      </w:r>
      <w:r w:rsidRPr="00450BC9">
        <w:rPr>
          <w:rFonts w:asciiTheme="minorBidi" w:hAnsiTheme="minorBidi" w:hint="cs"/>
          <w:b/>
          <w:bCs/>
          <w:i/>
          <w:iCs/>
          <w:sz w:val="24"/>
          <w:rtl/>
        </w:rPr>
        <w:t>עד</w:t>
      </w:r>
      <w:r w:rsidRPr="00450BC9">
        <w:rPr>
          <w:rFonts w:asciiTheme="minorBidi" w:hAnsiTheme="minorBidi"/>
          <w:b/>
          <w:bCs/>
          <w:i/>
          <w:iCs/>
          <w:sz w:val="24"/>
          <w:rtl/>
        </w:rPr>
        <w:t xml:space="preserve"> </w:t>
      </w:r>
      <w:r w:rsidRPr="00450BC9">
        <w:rPr>
          <w:rFonts w:asciiTheme="minorBidi" w:hAnsiTheme="minorBidi" w:hint="cs"/>
          <w:b/>
          <w:bCs/>
          <w:i/>
          <w:iCs/>
          <w:sz w:val="24"/>
          <w:rtl/>
        </w:rPr>
        <w:t>כדי</w:t>
      </w:r>
      <w:r w:rsidRPr="00450BC9">
        <w:rPr>
          <w:rFonts w:asciiTheme="minorBidi" w:hAnsiTheme="minorBidi"/>
          <w:b/>
          <w:bCs/>
          <w:i/>
          <w:iCs/>
          <w:sz w:val="24"/>
          <w:rtl/>
        </w:rPr>
        <w:t xml:space="preserve"> </w:t>
      </w:r>
      <w:r w:rsidRPr="00450BC9">
        <w:rPr>
          <w:rFonts w:asciiTheme="minorBidi" w:hAnsiTheme="minorBidi" w:hint="cs"/>
          <w:b/>
          <w:bCs/>
          <w:i/>
          <w:iCs/>
          <w:sz w:val="24"/>
          <w:rtl/>
        </w:rPr>
        <w:t>ליווי</w:t>
      </w:r>
      <w:r w:rsidRPr="00450BC9">
        <w:rPr>
          <w:rFonts w:asciiTheme="minorBidi" w:hAnsiTheme="minorBidi"/>
          <w:b/>
          <w:bCs/>
          <w:i/>
          <w:iCs/>
          <w:sz w:val="24"/>
          <w:rtl/>
        </w:rPr>
        <w:t xml:space="preserve"> </w:t>
      </w:r>
      <w:r w:rsidRPr="00450BC9">
        <w:rPr>
          <w:rFonts w:asciiTheme="minorBidi" w:hAnsiTheme="minorBidi" w:hint="cs"/>
          <w:b/>
          <w:bCs/>
          <w:i/>
          <w:iCs/>
          <w:sz w:val="24"/>
          <w:rtl/>
        </w:rPr>
        <w:t>יומיומי</w:t>
      </w:r>
      <w:r w:rsidRPr="00450BC9">
        <w:rPr>
          <w:rFonts w:asciiTheme="minorBidi" w:hAnsiTheme="minorBidi"/>
          <w:b/>
          <w:bCs/>
          <w:i/>
          <w:iCs/>
          <w:sz w:val="24"/>
          <w:rtl/>
        </w:rPr>
        <w:t xml:space="preserve"> </w:t>
      </w:r>
      <w:r w:rsidRPr="00450BC9">
        <w:rPr>
          <w:rFonts w:asciiTheme="minorBidi" w:hAnsiTheme="minorBidi" w:hint="cs"/>
          <w:b/>
          <w:bCs/>
          <w:i/>
          <w:iCs/>
          <w:sz w:val="24"/>
          <w:rtl/>
        </w:rPr>
        <w:t>של</w:t>
      </w:r>
      <w:r w:rsidRPr="00450BC9">
        <w:rPr>
          <w:rFonts w:asciiTheme="minorBidi" w:hAnsiTheme="minorBidi"/>
          <w:b/>
          <w:bCs/>
          <w:i/>
          <w:iCs/>
          <w:sz w:val="24"/>
          <w:rtl/>
        </w:rPr>
        <w:t xml:space="preserve"> </w:t>
      </w:r>
      <w:r w:rsidRPr="00450BC9">
        <w:rPr>
          <w:rFonts w:asciiTheme="minorBidi" w:hAnsiTheme="minorBidi" w:hint="cs"/>
          <w:b/>
          <w:bCs/>
          <w:i/>
          <w:iCs/>
          <w:sz w:val="24"/>
          <w:rtl/>
        </w:rPr>
        <w:t>ציר</w:t>
      </w:r>
      <w:r w:rsidRPr="00450BC9">
        <w:rPr>
          <w:rFonts w:asciiTheme="minorBidi" w:hAnsiTheme="minorBidi"/>
          <w:b/>
          <w:bCs/>
          <w:i/>
          <w:iCs/>
          <w:sz w:val="24"/>
          <w:rtl/>
        </w:rPr>
        <w:t xml:space="preserve"> </w:t>
      </w:r>
      <w:r w:rsidRPr="00450BC9">
        <w:rPr>
          <w:rFonts w:asciiTheme="minorBidi" w:hAnsiTheme="minorBidi" w:hint="cs"/>
          <w:b/>
          <w:bCs/>
          <w:i/>
          <w:iCs/>
          <w:sz w:val="24"/>
          <w:rtl/>
        </w:rPr>
        <w:t>התקדמות</w:t>
      </w:r>
      <w:r w:rsidRPr="00450BC9">
        <w:rPr>
          <w:rFonts w:asciiTheme="minorBidi" w:hAnsiTheme="minorBidi"/>
          <w:b/>
          <w:bCs/>
          <w:i/>
          <w:iCs/>
          <w:sz w:val="24"/>
          <w:rtl/>
        </w:rPr>
        <w:t xml:space="preserve">, </w:t>
      </w:r>
      <w:r w:rsidRPr="00450BC9">
        <w:rPr>
          <w:rFonts w:asciiTheme="minorBidi" w:hAnsiTheme="minorBidi" w:hint="cs"/>
          <w:b/>
          <w:bCs/>
          <w:i/>
          <w:iCs/>
          <w:sz w:val="24"/>
          <w:rtl/>
        </w:rPr>
        <w:t>ויידוע</w:t>
      </w:r>
      <w:r w:rsidRPr="00450BC9">
        <w:rPr>
          <w:rFonts w:asciiTheme="minorBidi" w:hAnsiTheme="minorBidi"/>
          <w:b/>
          <w:bCs/>
          <w:i/>
          <w:iCs/>
          <w:sz w:val="24"/>
          <w:rtl/>
        </w:rPr>
        <w:t xml:space="preserve"> </w:t>
      </w:r>
      <w:r>
        <w:rPr>
          <w:rFonts w:asciiTheme="minorBidi" w:hAnsiTheme="minorBidi" w:hint="cs"/>
          <w:b/>
          <w:bCs/>
          <w:i/>
          <w:iCs/>
          <w:sz w:val="24"/>
          <w:rtl/>
        </w:rPr>
        <w:t>כ</w:t>
      </w:r>
      <w:r w:rsidRPr="00450BC9">
        <w:rPr>
          <w:rFonts w:asciiTheme="minorBidi" w:hAnsiTheme="minorBidi" w:hint="cs"/>
          <w:b/>
          <w:bCs/>
          <w:i/>
          <w:iCs/>
          <w:sz w:val="24"/>
          <w:rtl/>
        </w:rPr>
        <w:t>ל</w:t>
      </w:r>
      <w:r w:rsidRPr="00450BC9">
        <w:rPr>
          <w:rFonts w:asciiTheme="minorBidi" w:hAnsiTheme="minorBidi"/>
          <w:b/>
          <w:bCs/>
          <w:i/>
          <w:iCs/>
          <w:sz w:val="24"/>
          <w:rtl/>
        </w:rPr>
        <w:t xml:space="preserve"> </w:t>
      </w:r>
      <w:r w:rsidRPr="00450BC9">
        <w:rPr>
          <w:rFonts w:asciiTheme="minorBidi" w:hAnsiTheme="minorBidi" w:hint="cs"/>
          <w:b/>
          <w:bCs/>
          <w:i/>
          <w:iCs/>
          <w:sz w:val="24"/>
          <w:rtl/>
        </w:rPr>
        <w:t>שדרת</w:t>
      </w:r>
      <w:r w:rsidRPr="00450BC9">
        <w:rPr>
          <w:rFonts w:asciiTheme="minorBidi" w:hAnsiTheme="minorBidi"/>
          <w:b/>
          <w:bCs/>
          <w:i/>
          <w:iCs/>
          <w:sz w:val="24"/>
          <w:rtl/>
        </w:rPr>
        <w:t xml:space="preserve"> </w:t>
      </w:r>
      <w:r w:rsidRPr="00450BC9">
        <w:rPr>
          <w:rFonts w:asciiTheme="minorBidi" w:hAnsiTheme="minorBidi" w:hint="cs"/>
          <w:b/>
          <w:bCs/>
          <w:i/>
          <w:iCs/>
          <w:sz w:val="24"/>
          <w:rtl/>
        </w:rPr>
        <w:t>האנשים</w:t>
      </w:r>
      <w:r w:rsidRPr="00450BC9">
        <w:rPr>
          <w:rFonts w:asciiTheme="minorBidi" w:hAnsiTheme="minorBidi"/>
          <w:b/>
          <w:bCs/>
          <w:i/>
          <w:iCs/>
          <w:sz w:val="24"/>
          <w:rtl/>
        </w:rPr>
        <w:t xml:space="preserve"> </w:t>
      </w:r>
      <w:r w:rsidRPr="00450BC9">
        <w:rPr>
          <w:rFonts w:asciiTheme="minorBidi" w:hAnsiTheme="minorBidi" w:hint="cs"/>
          <w:b/>
          <w:bCs/>
          <w:i/>
          <w:iCs/>
          <w:sz w:val="24"/>
          <w:rtl/>
        </w:rPr>
        <w:t>הרלוונטיים</w:t>
      </w:r>
      <w:r w:rsidRPr="00450BC9">
        <w:rPr>
          <w:rFonts w:asciiTheme="minorBidi" w:hAnsiTheme="minorBidi"/>
          <w:b/>
          <w:bCs/>
          <w:i/>
          <w:iCs/>
          <w:sz w:val="24"/>
          <w:rtl/>
        </w:rPr>
        <w:t xml:space="preserve"> </w:t>
      </w:r>
      <w:r w:rsidRPr="00450BC9">
        <w:rPr>
          <w:rFonts w:asciiTheme="minorBidi" w:hAnsiTheme="minorBidi" w:hint="cs"/>
          <w:b/>
          <w:bCs/>
          <w:i/>
          <w:iCs/>
          <w:sz w:val="24"/>
          <w:rtl/>
        </w:rPr>
        <w:t>בדרכי</w:t>
      </w:r>
      <w:r w:rsidRPr="00450BC9">
        <w:rPr>
          <w:rFonts w:asciiTheme="minorBidi" w:hAnsiTheme="minorBidi"/>
          <w:b/>
          <w:bCs/>
          <w:i/>
          <w:iCs/>
          <w:sz w:val="24"/>
          <w:rtl/>
        </w:rPr>
        <w:t xml:space="preserve"> </w:t>
      </w:r>
      <w:r w:rsidRPr="00450BC9">
        <w:rPr>
          <w:rFonts w:asciiTheme="minorBidi" w:hAnsiTheme="minorBidi" w:hint="cs"/>
          <w:b/>
          <w:bCs/>
          <w:i/>
          <w:iCs/>
          <w:sz w:val="24"/>
          <w:rtl/>
        </w:rPr>
        <w:t>התקדמות</w:t>
      </w:r>
      <w:r w:rsidRPr="00450BC9">
        <w:rPr>
          <w:rFonts w:asciiTheme="minorBidi" w:hAnsiTheme="minorBidi"/>
          <w:b/>
          <w:bCs/>
          <w:i/>
          <w:iCs/>
          <w:sz w:val="24"/>
          <w:rtl/>
        </w:rPr>
        <w:t xml:space="preserve">. </w:t>
      </w:r>
      <w:r w:rsidRPr="00450BC9">
        <w:rPr>
          <w:rFonts w:asciiTheme="minorBidi" w:hAnsiTheme="minorBidi" w:hint="cs"/>
          <w:b/>
          <w:bCs/>
          <w:i/>
          <w:iCs/>
          <w:sz w:val="24"/>
          <w:rtl/>
        </w:rPr>
        <w:t>חלוקת</w:t>
      </w:r>
      <w:r w:rsidRPr="00450BC9">
        <w:rPr>
          <w:rFonts w:asciiTheme="minorBidi" w:hAnsiTheme="minorBidi"/>
          <w:b/>
          <w:bCs/>
          <w:i/>
          <w:iCs/>
          <w:sz w:val="24"/>
          <w:rtl/>
        </w:rPr>
        <w:t xml:space="preserve"> </w:t>
      </w:r>
      <w:r w:rsidRPr="00450BC9">
        <w:rPr>
          <w:rFonts w:asciiTheme="minorBidi" w:hAnsiTheme="minorBidi" w:hint="cs"/>
          <w:b/>
          <w:bCs/>
          <w:i/>
          <w:iCs/>
          <w:sz w:val="24"/>
          <w:rtl/>
        </w:rPr>
        <w:t>המשאבים</w:t>
      </w:r>
      <w:r w:rsidRPr="00450BC9">
        <w:rPr>
          <w:rFonts w:asciiTheme="minorBidi" w:hAnsiTheme="minorBidi"/>
          <w:b/>
          <w:bCs/>
          <w:i/>
          <w:iCs/>
          <w:sz w:val="24"/>
          <w:rtl/>
        </w:rPr>
        <w:t xml:space="preserve"> </w:t>
      </w:r>
      <w:r w:rsidRPr="00450BC9">
        <w:rPr>
          <w:rFonts w:asciiTheme="minorBidi" w:hAnsiTheme="minorBidi" w:hint="cs"/>
          <w:b/>
          <w:bCs/>
          <w:i/>
          <w:iCs/>
          <w:sz w:val="24"/>
          <w:rtl/>
        </w:rPr>
        <w:t>הייתה</w:t>
      </w:r>
      <w:r w:rsidRPr="00450BC9">
        <w:rPr>
          <w:rFonts w:asciiTheme="minorBidi" w:hAnsiTheme="minorBidi"/>
          <w:b/>
          <w:bCs/>
          <w:i/>
          <w:iCs/>
          <w:sz w:val="24"/>
          <w:rtl/>
        </w:rPr>
        <w:t xml:space="preserve"> </w:t>
      </w:r>
      <w:r w:rsidRPr="00450BC9">
        <w:rPr>
          <w:rFonts w:asciiTheme="minorBidi" w:hAnsiTheme="minorBidi" w:hint="cs"/>
          <w:b/>
          <w:bCs/>
          <w:i/>
          <w:iCs/>
          <w:sz w:val="24"/>
          <w:rtl/>
        </w:rPr>
        <w:t>קשורה</w:t>
      </w:r>
      <w:r w:rsidRPr="00450BC9">
        <w:rPr>
          <w:rFonts w:asciiTheme="minorBidi" w:hAnsiTheme="minorBidi"/>
          <w:b/>
          <w:bCs/>
          <w:i/>
          <w:iCs/>
          <w:sz w:val="24"/>
          <w:rtl/>
        </w:rPr>
        <w:t xml:space="preserve"> </w:t>
      </w:r>
      <w:r w:rsidRPr="00450BC9">
        <w:rPr>
          <w:rFonts w:asciiTheme="minorBidi" w:hAnsiTheme="minorBidi" w:hint="cs"/>
          <w:b/>
          <w:bCs/>
          <w:i/>
          <w:iCs/>
          <w:sz w:val="24"/>
          <w:rtl/>
        </w:rPr>
        <w:t>לתוצאות</w:t>
      </w:r>
      <w:r w:rsidRPr="00450BC9">
        <w:rPr>
          <w:rFonts w:asciiTheme="minorBidi" w:hAnsiTheme="minorBidi"/>
          <w:b/>
          <w:bCs/>
          <w:i/>
          <w:iCs/>
          <w:sz w:val="24"/>
          <w:rtl/>
        </w:rPr>
        <w:t xml:space="preserve"> </w:t>
      </w:r>
      <w:r w:rsidRPr="00450BC9">
        <w:rPr>
          <w:rFonts w:asciiTheme="minorBidi" w:hAnsiTheme="minorBidi" w:hint="cs"/>
          <w:b/>
          <w:bCs/>
          <w:i/>
          <w:iCs/>
          <w:sz w:val="24"/>
          <w:rtl/>
        </w:rPr>
        <w:t>שהתקבלו</w:t>
      </w:r>
      <w:r w:rsidRPr="00450BC9">
        <w:rPr>
          <w:rFonts w:asciiTheme="minorBidi" w:hAnsiTheme="minorBidi"/>
          <w:b/>
          <w:bCs/>
          <w:i/>
          <w:iCs/>
          <w:sz w:val="24"/>
          <w:rtl/>
        </w:rPr>
        <w:t xml:space="preserve">, </w:t>
      </w:r>
      <w:r w:rsidRPr="00450BC9">
        <w:rPr>
          <w:rFonts w:asciiTheme="minorBidi" w:hAnsiTheme="minorBidi" w:hint="cs"/>
          <w:b/>
          <w:bCs/>
          <w:i/>
          <w:iCs/>
          <w:sz w:val="24"/>
          <w:rtl/>
        </w:rPr>
        <w:t>זוהו</w:t>
      </w:r>
      <w:r w:rsidRPr="00450BC9">
        <w:rPr>
          <w:rFonts w:asciiTheme="minorBidi" w:hAnsiTheme="minorBidi"/>
          <w:b/>
          <w:bCs/>
          <w:i/>
          <w:iCs/>
          <w:sz w:val="24"/>
          <w:rtl/>
        </w:rPr>
        <w:t xml:space="preserve"> </w:t>
      </w:r>
      <w:r w:rsidRPr="00450BC9">
        <w:rPr>
          <w:rFonts w:asciiTheme="minorBidi" w:hAnsiTheme="minorBidi" w:hint="cs"/>
          <w:b/>
          <w:bCs/>
          <w:i/>
          <w:iCs/>
          <w:sz w:val="24"/>
          <w:rtl/>
        </w:rPr>
        <w:t>דפוסי</w:t>
      </w:r>
      <w:r w:rsidRPr="00450BC9">
        <w:rPr>
          <w:rFonts w:asciiTheme="minorBidi" w:hAnsiTheme="minorBidi"/>
          <w:b/>
          <w:bCs/>
          <w:i/>
          <w:iCs/>
          <w:sz w:val="24"/>
          <w:rtl/>
        </w:rPr>
        <w:t xml:space="preserve"> </w:t>
      </w:r>
      <w:r w:rsidRPr="00450BC9">
        <w:rPr>
          <w:rFonts w:asciiTheme="minorBidi" w:hAnsiTheme="minorBidi" w:hint="cs"/>
          <w:b/>
          <w:bCs/>
          <w:i/>
          <w:iCs/>
          <w:sz w:val="24"/>
          <w:rtl/>
        </w:rPr>
        <w:t>פעולה</w:t>
      </w:r>
      <w:r w:rsidRPr="00450BC9">
        <w:rPr>
          <w:rFonts w:asciiTheme="minorBidi" w:hAnsiTheme="minorBidi"/>
          <w:b/>
          <w:bCs/>
          <w:i/>
          <w:iCs/>
          <w:sz w:val="24"/>
          <w:rtl/>
        </w:rPr>
        <w:t xml:space="preserve"> </w:t>
      </w:r>
      <w:r w:rsidRPr="00450BC9">
        <w:rPr>
          <w:rFonts w:asciiTheme="minorBidi" w:hAnsiTheme="minorBidi" w:hint="cs"/>
          <w:b/>
          <w:bCs/>
          <w:i/>
          <w:iCs/>
          <w:sz w:val="24"/>
          <w:rtl/>
        </w:rPr>
        <w:t>שנותחו</w:t>
      </w:r>
      <w:r w:rsidRPr="00450BC9">
        <w:rPr>
          <w:rFonts w:asciiTheme="minorBidi" w:hAnsiTheme="minorBidi"/>
          <w:b/>
          <w:bCs/>
          <w:i/>
          <w:iCs/>
          <w:sz w:val="24"/>
          <w:rtl/>
        </w:rPr>
        <w:t xml:space="preserve"> </w:t>
      </w:r>
      <w:r w:rsidRPr="00450BC9">
        <w:rPr>
          <w:rFonts w:asciiTheme="minorBidi" w:hAnsiTheme="minorBidi" w:hint="cs"/>
          <w:b/>
          <w:bCs/>
          <w:i/>
          <w:iCs/>
          <w:sz w:val="24"/>
          <w:rtl/>
        </w:rPr>
        <w:t>תוך</w:t>
      </w:r>
      <w:r w:rsidRPr="00450BC9">
        <w:rPr>
          <w:rFonts w:asciiTheme="minorBidi" w:hAnsiTheme="minorBidi"/>
          <w:b/>
          <w:bCs/>
          <w:i/>
          <w:iCs/>
          <w:sz w:val="24"/>
          <w:rtl/>
        </w:rPr>
        <w:t xml:space="preserve"> </w:t>
      </w:r>
      <w:r w:rsidRPr="00450BC9">
        <w:rPr>
          <w:rFonts w:asciiTheme="minorBidi" w:hAnsiTheme="minorBidi" w:hint="cs"/>
          <w:b/>
          <w:bCs/>
          <w:i/>
          <w:iCs/>
          <w:sz w:val="24"/>
          <w:rtl/>
        </w:rPr>
        <w:t>כדי</w:t>
      </w:r>
      <w:r w:rsidRPr="00450BC9">
        <w:rPr>
          <w:rFonts w:asciiTheme="minorBidi" w:hAnsiTheme="minorBidi"/>
          <w:b/>
          <w:bCs/>
          <w:i/>
          <w:iCs/>
          <w:sz w:val="24"/>
          <w:rtl/>
        </w:rPr>
        <w:t xml:space="preserve"> </w:t>
      </w:r>
      <w:r w:rsidRPr="00450BC9">
        <w:rPr>
          <w:rFonts w:asciiTheme="minorBidi" w:hAnsiTheme="minorBidi" w:hint="cs"/>
          <w:b/>
          <w:bCs/>
          <w:i/>
          <w:iCs/>
          <w:sz w:val="24"/>
          <w:rtl/>
        </w:rPr>
        <w:t>דיווח</w:t>
      </w:r>
      <w:r w:rsidRPr="00450BC9">
        <w:rPr>
          <w:rFonts w:asciiTheme="minorBidi" w:hAnsiTheme="minorBidi"/>
          <w:b/>
          <w:bCs/>
          <w:i/>
          <w:iCs/>
          <w:sz w:val="24"/>
          <w:rtl/>
        </w:rPr>
        <w:t xml:space="preserve"> </w:t>
      </w:r>
      <w:r w:rsidRPr="00450BC9">
        <w:rPr>
          <w:rFonts w:asciiTheme="minorBidi" w:hAnsiTheme="minorBidi" w:hint="cs"/>
          <w:b/>
          <w:bCs/>
          <w:i/>
          <w:iCs/>
          <w:sz w:val="24"/>
          <w:rtl/>
        </w:rPr>
        <w:t>ועוד</w:t>
      </w:r>
      <w:r w:rsidRPr="00450BC9">
        <w:rPr>
          <w:rFonts w:asciiTheme="minorBidi" w:hAnsiTheme="minorBidi"/>
          <w:b/>
          <w:bCs/>
          <w:i/>
          <w:iCs/>
          <w:sz w:val="24"/>
          <w:rtl/>
        </w:rPr>
        <w:t xml:space="preserve">. </w:t>
      </w:r>
      <w:r w:rsidRPr="00450BC9">
        <w:rPr>
          <w:rFonts w:asciiTheme="minorBidi" w:hAnsiTheme="minorBidi" w:hint="cs"/>
          <w:b/>
          <w:bCs/>
          <w:i/>
          <w:iCs/>
          <w:sz w:val="24"/>
          <w:rtl/>
        </w:rPr>
        <w:t>הפחתת</w:t>
      </w:r>
      <w:r w:rsidRPr="00450BC9">
        <w:rPr>
          <w:rFonts w:asciiTheme="minorBidi" w:hAnsiTheme="minorBidi"/>
          <w:b/>
          <w:bCs/>
          <w:i/>
          <w:iCs/>
          <w:sz w:val="24"/>
          <w:rtl/>
        </w:rPr>
        <w:t xml:space="preserve"> </w:t>
      </w:r>
      <w:r w:rsidRPr="00450BC9">
        <w:rPr>
          <w:rFonts w:asciiTheme="minorBidi" w:hAnsiTheme="minorBidi" w:hint="cs"/>
          <w:b/>
          <w:bCs/>
          <w:i/>
          <w:iCs/>
          <w:sz w:val="24"/>
          <w:rtl/>
        </w:rPr>
        <w:t>הפשיעה</w:t>
      </w:r>
      <w:r w:rsidRPr="00450BC9">
        <w:rPr>
          <w:rFonts w:asciiTheme="minorBidi" w:hAnsiTheme="minorBidi"/>
          <w:b/>
          <w:bCs/>
          <w:i/>
          <w:iCs/>
          <w:sz w:val="24"/>
          <w:rtl/>
        </w:rPr>
        <w:t xml:space="preserve"> </w:t>
      </w:r>
      <w:r w:rsidRPr="00450BC9">
        <w:rPr>
          <w:rFonts w:asciiTheme="minorBidi" w:hAnsiTheme="minorBidi" w:hint="cs"/>
          <w:b/>
          <w:bCs/>
          <w:i/>
          <w:iCs/>
          <w:sz w:val="24"/>
          <w:rtl/>
        </w:rPr>
        <w:t>בניו</w:t>
      </w:r>
      <w:r w:rsidRPr="00450BC9">
        <w:rPr>
          <w:rFonts w:asciiTheme="minorBidi" w:hAnsiTheme="minorBidi"/>
          <w:b/>
          <w:bCs/>
          <w:i/>
          <w:iCs/>
          <w:sz w:val="24"/>
          <w:rtl/>
        </w:rPr>
        <w:t xml:space="preserve"> </w:t>
      </w:r>
      <w:r w:rsidRPr="00450BC9">
        <w:rPr>
          <w:rFonts w:asciiTheme="minorBidi" w:hAnsiTheme="minorBidi" w:hint="cs"/>
          <w:b/>
          <w:bCs/>
          <w:i/>
          <w:iCs/>
          <w:sz w:val="24"/>
          <w:rtl/>
        </w:rPr>
        <w:t>יורק</w:t>
      </w:r>
      <w:r w:rsidRPr="00450BC9">
        <w:rPr>
          <w:rFonts w:asciiTheme="minorBidi" w:hAnsiTheme="minorBidi"/>
          <w:b/>
          <w:bCs/>
          <w:i/>
          <w:iCs/>
          <w:sz w:val="24"/>
          <w:rtl/>
        </w:rPr>
        <w:t xml:space="preserve"> </w:t>
      </w:r>
      <w:r w:rsidRPr="00450BC9">
        <w:rPr>
          <w:rFonts w:asciiTheme="minorBidi" w:hAnsiTheme="minorBidi" w:hint="cs"/>
          <w:b/>
          <w:bCs/>
          <w:i/>
          <w:iCs/>
          <w:sz w:val="24"/>
          <w:rtl/>
        </w:rPr>
        <w:t>לפי</w:t>
      </w:r>
      <w:r w:rsidRPr="00450BC9">
        <w:rPr>
          <w:rFonts w:asciiTheme="minorBidi" w:hAnsiTheme="minorBidi"/>
          <w:b/>
          <w:bCs/>
          <w:i/>
          <w:iCs/>
          <w:sz w:val="24"/>
          <w:rtl/>
        </w:rPr>
        <w:t xml:space="preserve"> </w:t>
      </w:r>
      <w:r w:rsidRPr="00450BC9">
        <w:rPr>
          <w:rFonts w:asciiTheme="minorBidi" w:hAnsiTheme="minorBidi" w:hint="cs"/>
          <w:b/>
          <w:bCs/>
          <w:i/>
          <w:iCs/>
          <w:sz w:val="24"/>
          <w:rtl/>
        </w:rPr>
        <w:t>תכנית</w:t>
      </w:r>
      <w:r w:rsidRPr="00450BC9">
        <w:rPr>
          <w:rFonts w:asciiTheme="minorBidi" w:hAnsiTheme="minorBidi"/>
          <w:b/>
          <w:bCs/>
          <w:i/>
          <w:iCs/>
          <w:sz w:val="24"/>
          <w:rtl/>
        </w:rPr>
        <w:t xml:space="preserve"> </w:t>
      </w:r>
      <w:r w:rsidRPr="00450BC9">
        <w:rPr>
          <w:rFonts w:asciiTheme="minorBidi" w:hAnsiTheme="minorBidi" w:hint="cs"/>
          <w:b/>
          <w:bCs/>
          <w:i/>
          <w:iCs/>
          <w:sz w:val="24"/>
          <w:rtl/>
        </w:rPr>
        <w:t>זו</w:t>
      </w:r>
      <w:r w:rsidRPr="00450BC9">
        <w:rPr>
          <w:rFonts w:asciiTheme="minorBidi" w:hAnsiTheme="minorBidi"/>
          <w:b/>
          <w:bCs/>
          <w:i/>
          <w:iCs/>
          <w:sz w:val="24"/>
          <w:rtl/>
        </w:rPr>
        <w:t xml:space="preserve"> </w:t>
      </w:r>
      <w:r w:rsidRPr="00450BC9">
        <w:rPr>
          <w:rFonts w:asciiTheme="minorBidi" w:hAnsiTheme="minorBidi" w:hint="cs"/>
          <w:b/>
          <w:bCs/>
          <w:i/>
          <w:iCs/>
          <w:sz w:val="24"/>
          <w:rtl/>
        </w:rPr>
        <w:t>הייתה</w:t>
      </w:r>
      <w:r w:rsidRPr="00450BC9">
        <w:rPr>
          <w:rFonts w:asciiTheme="minorBidi" w:hAnsiTheme="minorBidi"/>
          <w:b/>
          <w:bCs/>
          <w:i/>
          <w:iCs/>
          <w:sz w:val="24"/>
          <w:rtl/>
        </w:rPr>
        <w:t xml:space="preserve"> </w:t>
      </w:r>
      <w:r w:rsidRPr="00450BC9">
        <w:rPr>
          <w:rFonts w:asciiTheme="minorBidi" w:hAnsiTheme="minorBidi" w:hint="cs"/>
          <w:b/>
          <w:bCs/>
          <w:i/>
          <w:iCs/>
          <w:sz w:val="24"/>
          <w:rtl/>
        </w:rPr>
        <w:t>דרמטית</w:t>
      </w:r>
      <w:r>
        <w:rPr>
          <w:rFonts w:asciiTheme="minorBidi" w:hAnsiTheme="minorBidi" w:hint="cs"/>
          <w:b/>
          <w:bCs/>
          <w:i/>
          <w:iCs/>
          <w:sz w:val="24"/>
          <w:rtl/>
        </w:rPr>
        <w:t>!</w:t>
      </w:r>
      <w:r>
        <w:rPr>
          <w:rFonts w:asciiTheme="minorBidi" w:hAnsiTheme="minorBidi" w:hint="cs"/>
          <w:b/>
          <w:bCs/>
          <w:i/>
          <w:iCs/>
          <w:sz w:val="24"/>
          <w:rtl/>
        </w:rPr>
        <w:br/>
      </w:r>
      <w:r w:rsidRPr="00E1611E">
        <w:rPr>
          <w:rFonts w:hint="cs"/>
          <w:sz w:val="24"/>
          <w:rtl/>
        </w:rPr>
        <w:t>השאלה</w:t>
      </w:r>
      <w:r w:rsidRPr="00E1611E">
        <w:rPr>
          <w:sz w:val="24"/>
          <w:rtl/>
        </w:rPr>
        <w:t xml:space="preserve"> </w:t>
      </w:r>
      <w:r w:rsidRPr="00E1611E">
        <w:rPr>
          <w:rFonts w:hint="cs"/>
          <w:sz w:val="24"/>
          <w:rtl/>
        </w:rPr>
        <w:t>כתמיד</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מודדים</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משפיע</w:t>
      </w:r>
      <w:r w:rsidRPr="00E1611E">
        <w:rPr>
          <w:sz w:val="24"/>
          <w:rtl/>
        </w:rPr>
        <w:t xml:space="preserve"> </w:t>
      </w:r>
      <w:r w:rsidRPr="00E1611E">
        <w:rPr>
          <w:rFonts w:hint="cs"/>
          <w:sz w:val="24"/>
          <w:rtl/>
        </w:rPr>
        <w:t>ואיך</w:t>
      </w:r>
      <w:r w:rsidRPr="00E1611E">
        <w:rPr>
          <w:sz w:val="24"/>
          <w:rtl/>
        </w:rPr>
        <w:t xml:space="preserve"> </w:t>
      </w:r>
      <w:r w:rsidRPr="00E1611E">
        <w:rPr>
          <w:rFonts w:hint="cs"/>
          <w:sz w:val="24"/>
          <w:rtl/>
        </w:rPr>
        <w:t>על</w:t>
      </w:r>
      <w:r w:rsidRPr="00E1611E">
        <w:rPr>
          <w:sz w:val="24"/>
          <w:rtl/>
        </w:rPr>
        <w:t xml:space="preserve"> </w:t>
      </w:r>
      <w:r w:rsidRPr="00E1611E">
        <w:rPr>
          <w:rFonts w:hint="cs"/>
          <w:sz w:val="24"/>
          <w:rtl/>
        </w:rPr>
        <w:t>שינוי</w:t>
      </w:r>
      <w:r w:rsidRPr="00E1611E">
        <w:rPr>
          <w:sz w:val="24"/>
          <w:rtl/>
        </w:rPr>
        <w:t xml:space="preserve"> </w:t>
      </w:r>
      <w:r w:rsidRPr="00E1611E">
        <w:rPr>
          <w:rFonts w:hint="cs"/>
          <w:sz w:val="24"/>
          <w:rtl/>
        </w:rPr>
        <w:t>המגמה</w:t>
      </w:r>
      <w:r>
        <w:rPr>
          <w:rFonts w:hint="cs"/>
          <w:sz w:val="24"/>
          <w:rtl/>
        </w:rPr>
        <w:t>.</w:t>
      </w:r>
      <w:r w:rsidRPr="00E1611E">
        <w:rPr>
          <w:sz w:val="24"/>
          <w:rtl/>
        </w:rPr>
        <w:t xml:space="preserve"> </w:t>
      </w:r>
      <w:r w:rsidRPr="00E1611E">
        <w:rPr>
          <w:rFonts w:hint="cs"/>
          <w:sz w:val="24"/>
          <w:rtl/>
        </w:rPr>
        <w:t>בשדה</w:t>
      </w:r>
      <w:r w:rsidRPr="00E1611E">
        <w:rPr>
          <w:sz w:val="24"/>
          <w:rtl/>
        </w:rPr>
        <w:t xml:space="preserve"> </w:t>
      </w:r>
      <w:r w:rsidRPr="00E1611E">
        <w:rPr>
          <w:rFonts w:hint="cs"/>
          <w:sz w:val="24"/>
          <w:rtl/>
        </w:rPr>
        <w:t>שלנו</w:t>
      </w:r>
      <w:r w:rsidRPr="00E1611E">
        <w:rPr>
          <w:sz w:val="24"/>
          <w:rtl/>
        </w:rPr>
        <w:t>, "</w:t>
      </w:r>
      <w:r w:rsidRPr="00E1611E">
        <w:rPr>
          <w:rFonts w:hint="cs"/>
          <w:sz w:val="24"/>
          <w:rtl/>
        </w:rPr>
        <w:t>התמונה</w:t>
      </w:r>
      <w:r w:rsidRPr="00E1611E">
        <w:rPr>
          <w:sz w:val="24"/>
          <w:rtl/>
        </w:rPr>
        <w:t xml:space="preserve"> </w:t>
      </w:r>
      <w:r w:rsidRPr="00E1611E">
        <w:rPr>
          <w:rFonts w:hint="cs"/>
          <w:sz w:val="24"/>
          <w:rtl/>
        </w:rPr>
        <w:t>החינוכית</w:t>
      </w:r>
      <w:r w:rsidRPr="00E1611E">
        <w:rPr>
          <w:sz w:val="24"/>
          <w:rtl/>
        </w:rPr>
        <w:t xml:space="preserve">" </w:t>
      </w:r>
      <w:r w:rsidRPr="00E1611E">
        <w:rPr>
          <w:rFonts w:hint="cs"/>
          <w:sz w:val="24"/>
          <w:rtl/>
        </w:rPr>
        <w:t>מסמנת</w:t>
      </w:r>
      <w:r w:rsidRPr="00E1611E">
        <w:rPr>
          <w:sz w:val="24"/>
          <w:rtl/>
        </w:rPr>
        <w:t xml:space="preserve"> </w:t>
      </w:r>
      <w:r w:rsidRPr="00E1611E">
        <w:rPr>
          <w:rFonts w:hint="cs"/>
          <w:sz w:val="24"/>
          <w:rtl/>
        </w:rPr>
        <w:t>כ</w:t>
      </w:r>
      <w:r>
        <w:rPr>
          <w:rFonts w:hint="cs"/>
          <w:sz w:val="24"/>
          <w:rtl/>
        </w:rPr>
        <w:t>י</w:t>
      </w:r>
      <w:r w:rsidRPr="00E1611E">
        <w:rPr>
          <w:rFonts w:hint="cs"/>
          <w:sz w:val="24"/>
          <w:rtl/>
        </w:rPr>
        <w:t>וון</w:t>
      </w:r>
      <w:r w:rsidRPr="00E1611E">
        <w:rPr>
          <w:sz w:val="24"/>
          <w:rtl/>
        </w:rPr>
        <w:t xml:space="preserve"> </w:t>
      </w:r>
      <w:r w:rsidRPr="00E1611E">
        <w:rPr>
          <w:rFonts w:hint="cs"/>
          <w:sz w:val="24"/>
          <w:rtl/>
        </w:rPr>
        <w:t>מקיף</w:t>
      </w:r>
      <w:r w:rsidRPr="00E1611E">
        <w:rPr>
          <w:sz w:val="24"/>
          <w:rtl/>
        </w:rPr>
        <w:t xml:space="preserve"> </w:t>
      </w:r>
      <w:r w:rsidRPr="00E1611E">
        <w:rPr>
          <w:rFonts w:hint="cs"/>
          <w:sz w:val="24"/>
          <w:rtl/>
        </w:rPr>
        <w:t>ורחב</w:t>
      </w:r>
      <w:r w:rsidRPr="00E1611E">
        <w:rPr>
          <w:sz w:val="24"/>
          <w:rtl/>
        </w:rPr>
        <w:t xml:space="preserve"> </w:t>
      </w:r>
      <w:r>
        <w:rPr>
          <w:rFonts w:hint="cs"/>
          <w:sz w:val="24"/>
          <w:rtl/>
        </w:rPr>
        <w:t>המ</w:t>
      </w:r>
      <w:r w:rsidRPr="00E1611E">
        <w:rPr>
          <w:rFonts w:hint="cs"/>
          <w:sz w:val="24"/>
          <w:rtl/>
        </w:rPr>
        <w:t>כוון</w:t>
      </w:r>
      <w:r w:rsidRPr="00E1611E">
        <w:rPr>
          <w:sz w:val="24"/>
          <w:rtl/>
        </w:rPr>
        <w:t xml:space="preserve"> </w:t>
      </w:r>
      <w:r w:rsidRPr="00E1611E">
        <w:rPr>
          <w:rFonts w:hint="cs"/>
          <w:sz w:val="24"/>
          <w:rtl/>
        </w:rPr>
        <w:t>את</w:t>
      </w:r>
      <w:r w:rsidRPr="00E1611E">
        <w:rPr>
          <w:sz w:val="24"/>
          <w:rtl/>
        </w:rPr>
        <w:t xml:space="preserve"> </w:t>
      </w:r>
      <w:r w:rsidRPr="00E1611E">
        <w:rPr>
          <w:rFonts w:hint="cs"/>
          <w:sz w:val="24"/>
          <w:rtl/>
        </w:rPr>
        <w:t>כולנו</w:t>
      </w:r>
      <w:r w:rsidRPr="00E1611E">
        <w:rPr>
          <w:sz w:val="24"/>
          <w:rtl/>
        </w:rPr>
        <w:t xml:space="preserve"> </w:t>
      </w:r>
      <w:r w:rsidRPr="00E1611E">
        <w:rPr>
          <w:rFonts w:hint="cs"/>
          <w:sz w:val="24"/>
          <w:rtl/>
        </w:rPr>
        <w:t>בכל</w:t>
      </w:r>
      <w:r w:rsidRPr="00E1611E">
        <w:rPr>
          <w:sz w:val="24"/>
          <w:rtl/>
        </w:rPr>
        <w:t xml:space="preserve"> </w:t>
      </w:r>
      <w:r w:rsidRPr="00E1611E">
        <w:rPr>
          <w:rFonts w:hint="cs"/>
          <w:sz w:val="24"/>
          <w:rtl/>
        </w:rPr>
        <w:t>אחד</w:t>
      </w:r>
      <w:r w:rsidRPr="00E1611E">
        <w:rPr>
          <w:sz w:val="24"/>
          <w:rtl/>
        </w:rPr>
        <w:t xml:space="preserve"> </w:t>
      </w:r>
      <w:r w:rsidRPr="00E1611E">
        <w:rPr>
          <w:rFonts w:hint="cs"/>
          <w:sz w:val="24"/>
          <w:rtl/>
        </w:rPr>
        <w:t>מהמרכיבים</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דרך</w:t>
      </w:r>
      <w:r w:rsidRPr="00E1611E">
        <w:rPr>
          <w:sz w:val="24"/>
          <w:rtl/>
        </w:rPr>
        <w:t xml:space="preserve"> </w:t>
      </w:r>
      <w:r w:rsidRPr="00E1611E">
        <w:rPr>
          <w:rFonts w:hint="cs"/>
          <w:sz w:val="24"/>
          <w:rtl/>
        </w:rPr>
        <w:t>ההתקדמות</w:t>
      </w:r>
      <w:r w:rsidRPr="00E1611E">
        <w:rPr>
          <w:sz w:val="24"/>
          <w:rtl/>
        </w:rPr>
        <w:t>.</w:t>
      </w:r>
    </w:p>
    <w:p w14:paraId="32066A35" w14:textId="77777777" w:rsidR="00525635" w:rsidRPr="00E1611E" w:rsidRDefault="00525635" w:rsidP="00525635">
      <w:pPr>
        <w:jc w:val="left"/>
        <w:rPr>
          <w:sz w:val="24"/>
          <w:rtl/>
        </w:rPr>
      </w:pPr>
      <w:r w:rsidRPr="00E1611E">
        <w:rPr>
          <w:sz w:val="24"/>
          <w:rtl/>
        </w:rPr>
        <w:t>12</w:t>
      </w:r>
      <w:r w:rsidRPr="00450BC9">
        <w:rPr>
          <w:b/>
          <w:bCs/>
          <w:i/>
          <w:iCs/>
          <w:sz w:val="24"/>
          <w:rtl/>
        </w:rPr>
        <w:t>.</w:t>
      </w:r>
      <w:r>
        <w:rPr>
          <w:rFonts w:hint="cs"/>
          <w:b/>
          <w:bCs/>
          <w:i/>
          <w:iCs/>
          <w:sz w:val="24"/>
          <w:rtl/>
        </w:rPr>
        <w:t xml:space="preserve"> </w:t>
      </w:r>
      <w:r w:rsidRPr="00450BC9">
        <w:rPr>
          <w:rFonts w:hint="cs"/>
          <w:b/>
          <w:bCs/>
          <w:i/>
          <w:iCs/>
          <w:sz w:val="24"/>
          <w:rtl/>
        </w:rPr>
        <w:t xml:space="preserve"> </w:t>
      </w:r>
      <w:r w:rsidRPr="00450BC9">
        <w:rPr>
          <w:rFonts w:asciiTheme="minorBidi" w:hAnsiTheme="minorBidi" w:hint="cs"/>
          <w:b/>
          <w:bCs/>
          <w:i/>
          <w:iCs/>
          <w:sz w:val="24"/>
          <w:rtl/>
        </w:rPr>
        <w:t>"הקיפו</w:t>
      </w:r>
      <w:r w:rsidRPr="00450BC9">
        <w:rPr>
          <w:rFonts w:asciiTheme="minorBidi" w:hAnsiTheme="minorBidi"/>
          <w:b/>
          <w:bCs/>
          <w:i/>
          <w:iCs/>
          <w:sz w:val="24"/>
          <w:rtl/>
        </w:rPr>
        <w:t xml:space="preserve"> </w:t>
      </w:r>
      <w:r w:rsidRPr="00450BC9">
        <w:rPr>
          <w:rFonts w:asciiTheme="minorBidi" w:hAnsiTheme="minorBidi" w:hint="cs"/>
          <w:b/>
          <w:bCs/>
          <w:i/>
          <w:iCs/>
          <w:sz w:val="24"/>
          <w:rtl/>
        </w:rPr>
        <w:t>את</w:t>
      </w:r>
      <w:r w:rsidRPr="00450BC9">
        <w:rPr>
          <w:rFonts w:asciiTheme="minorBidi" w:hAnsiTheme="minorBidi"/>
          <w:b/>
          <w:bCs/>
          <w:i/>
          <w:iCs/>
          <w:sz w:val="24"/>
          <w:rtl/>
        </w:rPr>
        <w:t xml:space="preserve"> </w:t>
      </w:r>
      <w:r w:rsidRPr="00450BC9">
        <w:rPr>
          <w:rFonts w:asciiTheme="minorBidi" w:hAnsiTheme="minorBidi" w:hint="cs"/>
          <w:b/>
          <w:bCs/>
          <w:i/>
          <w:iCs/>
          <w:sz w:val="24"/>
          <w:rtl/>
        </w:rPr>
        <w:t>עצמכם</w:t>
      </w:r>
      <w:r w:rsidRPr="00450BC9">
        <w:rPr>
          <w:rFonts w:asciiTheme="minorBidi" w:hAnsiTheme="minorBidi"/>
          <w:b/>
          <w:bCs/>
          <w:i/>
          <w:iCs/>
          <w:sz w:val="24"/>
          <w:rtl/>
        </w:rPr>
        <w:t xml:space="preserve"> </w:t>
      </w:r>
      <w:r w:rsidRPr="00450BC9">
        <w:rPr>
          <w:rFonts w:asciiTheme="minorBidi" w:hAnsiTheme="minorBidi" w:hint="cs"/>
          <w:b/>
          <w:bCs/>
          <w:i/>
          <w:iCs/>
          <w:sz w:val="24"/>
          <w:rtl/>
        </w:rPr>
        <w:t>באנשים</w:t>
      </w:r>
      <w:r w:rsidRPr="00450BC9">
        <w:rPr>
          <w:rFonts w:asciiTheme="minorBidi" w:hAnsiTheme="minorBidi"/>
          <w:b/>
          <w:bCs/>
          <w:i/>
          <w:iCs/>
          <w:sz w:val="24"/>
          <w:rtl/>
        </w:rPr>
        <w:t xml:space="preserve"> </w:t>
      </w:r>
      <w:r w:rsidRPr="00450BC9">
        <w:rPr>
          <w:rFonts w:asciiTheme="minorBidi" w:hAnsiTheme="minorBidi" w:hint="cs"/>
          <w:b/>
          <w:bCs/>
          <w:i/>
          <w:iCs/>
          <w:sz w:val="24"/>
          <w:rtl/>
        </w:rPr>
        <w:t>טובים</w:t>
      </w:r>
      <w:r w:rsidRPr="00450BC9">
        <w:rPr>
          <w:rFonts w:asciiTheme="minorBidi" w:hAnsiTheme="minorBidi"/>
          <w:b/>
          <w:bCs/>
          <w:i/>
          <w:iCs/>
          <w:sz w:val="24"/>
          <w:rtl/>
        </w:rPr>
        <w:t>"</w:t>
      </w:r>
      <w:r>
        <w:rPr>
          <w:rFonts w:asciiTheme="minorBidi" w:hAnsiTheme="minorBidi" w:hint="cs"/>
          <w:b/>
          <w:bCs/>
          <w:i/>
          <w:iCs/>
          <w:sz w:val="24"/>
          <w:rtl/>
        </w:rPr>
        <w:t>.</w:t>
      </w:r>
      <w:r w:rsidRPr="00450BC9">
        <w:rPr>
          <w:b/>
          <w:bCs/>
          <w:i/>
          <w:iCs/>
          <w:sz w:val="24"/>
          <w:rtl/>
        </w:rPr>
        <w:t xml:space="preserve"> </w:t>
      </w:r>
      <w:r w:rsidRPr="00450BC9">
        <w:rPr>
          <w:rFonts w:asciiTheme="minorBidi" w:hAnsiTheme="minorBidi" w:hint="cs"/>
          <w:b/>
          <w:bCs/>
          <w:i/>
          <w:iCs/>
          <w:sz w:val="24"/>
          <w:rtl/>
        </w:rPr>
        <w:t>האקסיומה</w:t>
      </w:r>
      <w:r w:rsidRPr="00450BC9">
        <w:rPr>
          <w:rFonts w:asciiTheme="minorBidi" w:hAnsiTheme="minorBidi"/>
          <w:b/>
          <w:bCs/>
          <w:i/>
          <w:iCs/>
          <w:sz w:val="24"/>
          <w:rtl/>
        </w:rPr>
        <w:t xml:space="preserve"> </w:t>
      </w:r>
      <w:r w:rsidRPr="00450BC9">
        <w:rPr>
          <w:rFonts w:asciiTheme="minorBidi" w:hAnsiTheme="minorBidi" w:hint="cs"/>
          <w:b/>
          <w:bCs/>
          <w:i/>
          <w:iCs/>
          <w:sz w:val="24"/>
          <w:rtl/>
        </w:rPr>
        <w:t>הקובעת</w:t>
      </w:r>
      <w:r w:rsidRPr="00450BC9">
        <w:rPr>
          <w:rFonts w:asciiTheme="minorBidi" w:hAnsiTheme="minorBidi"/>
          <w:b/>
          <w:bCs/>
          <w:i/>
          <w:iCs/>
          <w:sz w:val="24"/>
          <w:rtl/>
        </w:rPr>
        <w:t xml:space="preserve"> </w:t>
      </w:r>
      <w:r w:rsidRPr="00450BC9">
        <w:rPr>
          <w:rFonts w:asciiTheme="minorBidi" w:hAnsiTheme="minorBidi" w:hint="cs"/>
          <w:b/>
          <w:bCs/>
          <w:i/>
          <w:iCs/>
          <w:sz w:val="24"/>
          <w:rtl/>
        </w:rPr>
        <w:t>שעבודת</w:t>
      </w:r>
      <w:r w:rsidRPr="00450BC9">
        <w:rPr>
          <w:rFonts w:asciiTheme="minorBidi" w:hAnsiTheme="minorBidi"/>
          <w:b/>
          <w:bCs/>
          <w:i/>
          <w:iCs/>
          <w:sz w:val="24"/>
          <w:rtl/>
        </w:rPr>
        <w:t xml:space="preserve"> </w:t>
      </w:r>
      <w:r w:rsidRPr="00450BC9">
        <w:rPr>
          <w:rFonts w:asciiTheme="minorBidi" w:hAnsiTheme="minorBidi" w:hint="cs"/>
          <w:b/>
          <w:bCs/>
          <w:i/>
          <w:iCs/>
          <w:sz w:val="24"/>
          <w:rtl/>
        </w:rPr>
        <w:t>צוות</w:t>
      </w:r>
      <w:r w:rsidRPr="00450BC9">
        <w:rPr>
          <w:rFonts w:asciiTheme="minorBidi" w:hAnsiTheme="minorBidi"/>
          <w:b/>
          <w:bCs/>
          <w:i/>
          <w:iCs/>
          <w:sz w:val="24"/>
          <w:rtl/>
        </w:rPr>
        <w:t xml:space="preserve"> </w:t>
      </w:r>
      <w:r w:rsidRPr="00450BC9">
        <w:rPr>
          <w:rFonts w:asciiTheme="minorBidi" w:hAnsiTheme="minorBidi" w:hint="cs"/>
          <w:b/>
          <w:bCs/>
          <w:i/>
          <w:iCs/>
          <w:sz w:val="24"/>
          <w:rtl/>
        </w:rPr>
        <w:t>טובה</w:t>
      </w:r>
      <w:r w:rsidRPr="00450BC9">
        <w:rPr>
          <w:rFonts w:asciiTheme="minorBidi" w:hAnsiTheme="minorBidi"/>
          <w:b/>
          <w:bCs/>
          <w:i/>
          <w:iCs/>
          <w:sz w:val="24"/>
          <w:rtl/>
        </w:rPr>
        <w:t xml:space="preserve"> </w:t>
      </w:r>
      <w:r w:rsidRPr="00450BC9">
        <w:rPr>
          <w:rFonts w:asciiTheme="minorBidi" w:hAnsiTheme="minorBidi" w:hint="cs"/>
          <w:b/>
          <w:bCs/>
          <w:i/>
          <w:iCs/>
          <w:sz w:val="24"/>
          <w:rtl/>
        </w:rPr>
        <w:t>הופכת</w:t>
      </w:r>
      <w:r w:rsidRPr="00450BC9">
        <w:rPr>
          <w:rFonts w:asciiTheme="minorBidi" w:hAnsiTheme="minorBidi"/>
          <w:b/>
          <w:bCs/>
          <w:i/>
          <w:iCs/>
          <w:sz w:val="24"/>
          <w:rtl/>
        </w:rPr>
        <w:t xml:space="preserve"> </w:t>
      </w:r>
      <w:r w:rsidRPr="00450BC9">
        <w:rPr>
          <w:rFonts w:asciiTheme="minorBidi" w:hAnsiTheme="minorBidi" w:hint="cs"/>
          <w:b/>
          <w:bCs/>
          <w:i/>
          <w:iCs/>
          <w:sz w:val="24"/>
          <w:rtl/>
        </w:rPr>
        <w:t>כל</w:t>
      </w:r>
      <w:r w:rsidRPr="00450BC9">
        <w:rPr>
          <w:rFonts w:asciiTheme="minorBidi" w:hAnsiTheme="minorBidi"/>
          <w:b/>
          <w:bCs/>
          <w:i/>
          <w:iCs/>
          <w:sz w:val="24"/>
          <w:rtl/>
        </w:rPr>
        <w:t xml:space="preserve"> </w:t>
      </w:r>
      <w:r w:rsidRPr="00450BC9">
        <w:rPr>
          <w:rFonts w:asciiTheme="minorBidi" w:hAnsiTheme="minorBidi" w:hint="cs"/>
          <w:b/>
          <w:bCs/>
          <w:i/>
          <w:iCs/>
          <w:sz w:val="24"/>
          <w:rtl/>
        </w:rPr>
        <w:t>חבר</w:t>
      </w:r>
      <w:r w:rsidRPr="00450BC9">
        <w:rPr>
          <w:rFonts w:asciiTheme="minorBidi" w:hAnsiTheme="minorBidi"/>
          <w:b/>
          <w:bCs/>
          <w:i/>
          <w:iCs/>
          <w:sz w:val="24"/>
          <w:rtl/>
        </w:rPr>
        <w:t xml:space="preserve"> </w:t>
      </w:r>
      <w:r w:rsidRPr="00450BC9">
        <w:rPr>
          <w:rFonts w:asciiTheme="minorBidi" w:hAnsiTheme="minorBidi" w:hint="cs"/>
          <w:b/>
          <w:bCs/>
          <w:i/>
          <w:iCs/>
          <w:sz w:val="24"/>
          <w:rtl/>
        </w:rPr>
        <w:t>בצוות</w:t>
      </w:r>
      <w:r w:rsidRPr="00450BC9">
        <w:rPr>
          <w:rFonts w:asciiTheme="minorBidi" w:hAnsiTheme="minorBidi"/>
          <w:b/>
          <w:bCs/>
          <w:i/>
          <w:iCs/>
          <w:sz w:val="24"/>
          <w:rtl/>
        </w:rPr>
        <w:t xml:space="preserve"> </w:t>
      </w:r>
      <w:r w:rsidRPr="00450BC9">
        <w:rPr>
          <w:rFonts w:asciiTheme="minorBidi" w:hAnsiTheme="minorBidi" w:hint="cs"/>
          <w:b/>
          <w:bCs/>
          <w:i/>
          <w:iCs/>
          <w:sz w:val="24"/>
          <w:rtl/>
        </w:rPr>
        <w:t>לאדם</w:t>
      </w:r>
      <w:r w:rsidRPr="00450BC9">
        <w:rPr>
          <w:rFonts w:asciiTheme="minorBidi" w:hAnsiTheme="minorBidi"/>
          <w:b/>
          <w:bCs/>
          <w:i/>
          <w:iCs/>
          <w:sz w:val="24"/>
          <w:rtl/>
        </w:rPr>
        <w:t xml:space="preserve"> </w:t>
      </w:r>
      <w:r w:rsidRPr="00450BC9">
        <w:rPr>
          <w:rFonts w:asciiTheme="minorBidi" w:hAnsiTheme="minorBidi" w:hint="cs"/>
          <w:b/>
          <w:bCs/>
          <w:i/>
          <w:iCs/>
          <w:sz w:val="24"/>
          <w:rtl/>
        </w:rPr>
        <w:t>טוב</w:t>
      </w:r>
      <w:r w:rsidRPr="00450BC9">
        <w:rPr>
          <w:rFonts w:asciiTheme="minorBidi" w:hAnsiTheme="minorBidi"/>
          <w:b/>
          <w:bCs/>
          <w:i/>
          <w:iCs/>
          <w:sz w:val="24"/>
          <w:rtl/>
        </w:rPr>
        <w:t xml:space="preserve"> </w:t>
      </w:r>
      <w:r w:rsidRPr="00450BC9">
        <w:rPr>
          <w:rFonts w:asciiTheme="minorBidi" w:hAnsiTheme="minorBidi" w:hint="cs"/>
          <w:b/>
          <w:bCs/>
          <w:i/>
          <w:iCs/>
          <w:sz w:val="24"/>
          <w:rtl/>
        </w:rPr>
        <w:t>יותר</w:t>
      </w:r>
      <w:r w:rsidRPr="00450BC9">
        <w:rPr>
          <w:rFonts w:asciiTheme="minorBidi" w:hAnsiTheme="minorBidi"/>
          <w:b/>
          <w:bCs/>
          <w:i/>
          <w:iCs/>
          <w:sz w:val="24"/>
          <w:rtl/>
        </w:rPr>
        <w:t xml:space="preserve"> </w:t>
      </w:r>
      <w:r w:rsidRPr="00450BC9">
        <w:rPr>
          <w:rFonts w:asciiTheme="minorBidi" w:hAnsiTheme="minorBidi" w:hint="cs"/>
          <w:b/>
          <w:bCs/>
          <w:i/>
          <w:iCs/>
          <w:sz w:val="24"/>
          <w:rtl/>
        </w:rPr>
        <w:t>התגלתה</w:t>
      </w:r>
      <w:r w:rsidRPr="00450BC9">
        <w:rPr>
          <w:rFonts w:asciiTheme="minorBidi" w:hAnsiTheme="minorBidi"/>
          <w:b/>
          <w:bCs/>
          <w:i/>
          <w:iCs/>
          <w:sz w:val="24"/>
          <w:rtl/>
        </w:rPr>
        <w:t xml:space="preserve"> </w:t>
      </w:r>
      <w:r w:rsidRPr="00450BC9">
        <w:rPr>
          <w:rFonts w:asciiTheme="minorBidi" w:hAnsiTheme="minorBidi" w:hint="cs"/>
          <w:b/>
          <w:bCs/>
          <w:i/>
          <w:iCs/>
          <w:sz w:val="24"/>
          <w:rtl/>
        </w:rPr>
        <w:t>כנכונה</w:t>
      </w:r>
      <w:r w:rsidRPr="00450BC9">
        <w:rPr>
          <w:rFonts w:asciiTheme="minorBidi" w:hAnsiTheme="minorBidi"/>
          <w:b/>
          <w:bCs/>
          <w:i/>
          <w:iCs/>
          <w:sz w:val="24"/>
          <w:rtl/>
        </w:rPr>
        <w:t>.</w:t>
      </w:r>
      <w:r w:rsidRPr="00450BC9">
        <w:rPr>
          <w:b/>
          <w:bCs/>
          <w:i/>
          <w:iCs/>
          <w:sz w:val="24"/>
          <w:rtl/>
        </w:rPr>
        <w:t xml:space="preserve"> </w:t>
      </w:r>
      <w:r w:rsidRPr="00450BC9">
        <w:rPr>
          <w:rFonts w:hint="cs"/>
          <w:b/>
          <w:bCs/>
          <w:i/>
          <w:iCs/>
          <w:sz w:val="24"/>
          <w:rtl/>
        </w:rPr>
        <w:t xml:space="preserve">                                                              </w:t>
      </w:r>
      <w:r>
        <w:rPr>
          <w:b/>
          <w:bCs/>
          <w:i/>
          <w:iCs/>
          <w:sz w:val="24"/>
          <w:rtl/>
        </w:rPr>
        <w:br/>
      </w:r>
      <w:r w:rsidRPr="00E1611E">
        <w:rPr>
          <w:rFonts w:hint="cs"/>
          <w:sz w:val="24"/>
          <w:rtl/>
        </w:rPr>
        <w:t>כתבנו</w:t>
      </w:r>
      <w:r w:rsidRPr="00E1611E">
        <w:rPr>
          <w:sz w:val="24"/>
          <w:rtl/>
        </w:rPr>
        <w:t xml:space="preserve"> </w:t>
      </w:r>
      <w:r w:rsidRPr="00E1611E">
        <w:rPr>
          <w:rFonts w:hint="cs"/>
          <w:sz w:val="24"/>
          <w:rtl/>
        </w:rPr>
        <w:t>בעבר</w:t>
      </w:r>
      <w:r w:rsidRPr="00E1611E">
        <w:rPr>
          <w:sz w:val="24"/>
          <w:rtl/>
        </w:rPr>
        <w:t xml:space="preserve"> </w:t>
      </w:r>
      <w:r w:rsidRPr="00E1611E">
        <w:rPr>
          <w:rFonts w:hint="cs"/>
          <w:sz w:val="24"/>
          <w:rtl/>
        </w:rPr>
        <w:t>בהרחבה</w:t>
      </w:r>
      <w:r w:rsidRPr="00E1611E">
        <w:rPr>
          <w:sz w:val="24"/>
          <w:rtl/>
        </w:rPr>
        <w:t xml:space="preserve"> </w:t>
      </w:r>
      <w:r w:rsidRPr="00E1611E">
        <w:rPr>
          <w:rFonts w:hint="cs"/>
          <w:sz w:val="24"/>
          <w:rtl/>
        </w:rPr>
        <w:t>מתוך</w:t>
      </w:r>
      <w:r w:rsidRPr="00E1611E">
        <w:rPr>
          <w:sz w:val="24"/>
          <w:rtl/>
        </w:rPr>
        <w:t xml:space="preserve"> </w:t>
      </w:r>
      <w:r w:rsidRPr="00E1611E">
        <w:rPr>
          <w:rFonts w:hint="cs"/>
          <w:sz w:val="24"/>
          <w:rtl/>
        </w:rPr>
        <w:t>ספרו</w:t>
      </w:r>
      <w:r w:rsidRPr="00E1611E">
        <w:rPr>
          <w:sz w:val="24"/>
          <w:rtl/>
        </w:rPr>
        <w:t xml:space="preserve"> </w:t>
      </w:r>
      <w:r w:rsidRPr="00E1611E">
        <w:rPr>
          <w:rFonts w:hint="cs"/>
          <w:sz w:val="24"/>
          <w:rtl/>
        </w:rPr>
        <w:t>של</w:t>
      </w:r>
      <w:r w:rsidRPr="00E1611E">
        <w:rPr>
          <w:sz w:val="24"/>
          <w:rtl/>
        </w:rPr>
        <w:t xml:space="preserve"> </w:t>
      </w:r>
      <w:r w:rsidRPr="00E1611E">
        <w:rPr>
          <w:rFonts w:hint="cs"/>
          <w:sz w:val="24"/>
          <w:rtl/>
        </w:rPr>
        <w:t xml:space="preserve">מנדל </w:t>
      </w:r>
      <w:r w:rsidRPr="00E1611E">
        <w:rPr>
          <w:sz w:val="24"/>
          <w:rtl/>
        </w:rPr>
        <w:t>"</w:t>
      </w:r>
      <w:r w:rsidRPr="00E1611E">
        <w:rPr>
          <w:rFonts w:hint="cs"/>
          <w:sz w:val="24"/>
          <w:rtl/>
        </w:rPr>
        <w:t>הסוד</w:t>
      </w:r>
      <w:r w:rsidRPr="00E1611E">
        <w:rPr>
          <w:sz w:val="24"/>
          <w:rtl/>
        </w:rPr>
        <w:t xml:space="preserve"> </w:t>
      </w:r>
      <w:r w:rsidRPr="00E1611E">
        <w:rPr>
          <w:rFonts w:hint="cs"/>
          <w:sz w:val="24"/>
          <w:rtl/>
        </w:rPr>
        <w:t>טמון</w:t>
      </w:r>
      <w:r w:rsidRPr="00E1611E">
        <w:rPr>
          <w:sz w:val="24"/>
          <w:rtl/>
        </w:rPr>
        <w:t xml:space="preserve"> </w:t>
      </w:r>
      <w:r w:rsidRPr="00E1611E">
        <w:rPr>
          <w:rFonts w:hint="cs"/>
          <w:sz w:val="24"/>
          <w:rtl/>
        </w:rPr>
        <w:t>באנשים</w:t>
      </w:r>
      <w:r w:rsidRPr="00E1611E">
        <w:rPr>
          <w:sz w:val="24"/>
          <w:rtl/>
        </w:rPr>
        <w:t xml:space="preserve">". </w:t>
      </w:r>
      <w:r w:rsidRPr="00E1611E">
        <w:rPr>
          <w:rFonts w:hint="cs"/>
          <w:sz w:val="24"/>
          <w:rtl/>
        </w:rPr>
        <w:t>אין</w:t>
      </w:r>
      <w:r w:rsidRPr="00E1611E">
        <w:rPr>
          <w:sz w:val="24"/>
          <w:rtl/>
        </w:rPr>
        <w:t xml:space="preserve"> </w:t>
      </w:r>
      <w:r w:rsidRPr="00E1611E">
        <w:rPr>
          <w:rFonts w:hint="cs"/>
          <w:sz w:val="24"/>
          <w:rtl/>
        </w:rPr>
        <w:t>לך</w:t>
      </w:r>
      <w:r w:rsidRPr="00E1611E">
        <w:rPr>
          <w:sz w:val="24"/>
          <w:rtl/>
        </w:rPr>
        <w:t xml:space="preserve"> </w:t>
      </w:r>
      <w:r w:rsidRPr="00E1611E">
        <w:rPr>
          <w:rFonts w:hint="cs"/>
          <w:sz w:val="24"/>
          <w:rtl/>
        </w:rPr>
        <w:t>דבר</w:t>
      </w:r>
      <w:r w:rsidRPr="00E1611E">
        <w:rPr>
          <w:sz w:val="24"/>
          <w:rtl/>
        </w:rPr>
        <w:t xml:space="preserve"> </w:t>
      </w:r>
      <w:r w:rsidRPr="00E1611E">
        <w:rPr>
          <w:rFonts w:hint="cs"/>
          <w:sz w:val="24"/>
          <w:rtl/>
        </w:rPr>
        <w:t>חשוב</w:t>
      </w:r>
      <w:r w:rsidRPr="00E1611E">
        <w:rPr>
          <w:sz w:val="24"/>
          <w:rtl/>
        </w:rPr>
        <w:t xml:space="preserve"> </w:t>
      </w:r>
      <w:r w:rsidRPr="00E1611E">
        <w:rPr>
          <w:rFonts w:hint="cs"/>
          <w:sz w:val="24"/>
          <w:rtl/>
        </w:rPr>
        <w:t>יותר</w:t>
      </w:r>
      <w:r w:rsidRPr="00E1611E">
        <w:rPr>
          <w:sz w:val="24"/>
          <w:rtl/>
        </w:rPr>
        <w:t xml:space="preserve"> </w:t>
      </w:r>
      <w:r w:rsidRPr="00E1611E">
        <w:rPr>
          <w:rFonts w:hint="cs"/>
          <w:sz w:val="24"/>
          <w:rtl/>
        </w:rPr>
        <w:t>ומשמעותי</w:t>
      </w:r>
      <w:r w:rsidRPr="00E1611E">
        <w:rPr>
          <w:sz w:val="24"/>
          <w:rtl/>
        </w:rPr>
        <w:t xml:space="preserve"> </w:t>
      </w:r>
      <w:r w:rsidRPr="00E1611E">
        <w:rPr>
          <w:rFonts w:hint="cs"/>
          <w:sz w:val="24"/>
          <w:rtl/>
        </w:rPr>
        <w:t>יותר</w:t>
      </w:r>
      <w:r w:rsidRPr="00E1611E">
        <w:rPr>
          <w:sz w:val="24"/>
          <w:rtl/>
        </w:rPr>
        <w:t xml:space="preserve"> </w:t>
      </w:r>
      <w:r w:rsidRPr="00E1611E">
        <w:rPr>
          <w:rFonts w:hint="cs"/>
          <w:sz w:val="24"/>
          <w:rtl/>
        </w:rPr>
        <w:t>להנהגה</w:t>
      </w:r>
      <w:r w:rsidRPr="00E1611E">
        <w:rPr>
          <w:sz w:val="24"/>
          <w:rtl/>
        </w:rPr>
        <w:t xml:space="preserve"> </w:t>
      </w:r>
      <w:r w:rsidRPr="00E1611E">
        <w:rPr>
          <w:rFonts w:hint="cs"/>
          <w:sz w:val="24"/>
          <w:rtl/>
        </w:rPr>
        <w:t>מבחירת</w:t>
      </w:r>
      <w:r w:rsidRPr="00E1611E">
        <w:rPr>
          <w:sz w:val="24"/>
          <w:rtl/>
        </w:rPr>
        <w:t xml:space="preserve"> </w:t>
      </w:r>
      <w:r w:rsidRPr="00E1611E">
        <w:rPr>
          <w:rFonts w:hint="cs"/>
          <w:sz w:val="24"/>
          <w:rtl/>
        </w:rPr>
        <w:t>האנשים</w:t>
      </w:r>
      <w:r w:rsidRPr="00E1611E">
        <w:rPr>
          <w:sz w:val="24"/>
          <w:rtl/>
        </w:rPr>
        <w:t xml:space="preserve"> </w:t>
      </w:r>
      <w:r w:rsidRPr="00E1611E">
        <w:rPr>
          <w:rFonts w:hint="cs"/>
          <w:sz w:val="24"/>
          <w:rtl/>
        </w:rPr>
        <w:t>הטובים</w:t>
      </w:r>
      <w:r w:rsidRPr="00E1611E">
        <w:rPr>
          <w:sz w:val="24"/>
          <w:rtl/>
        </w:rPr>
        <w:t xml:space="preserve"> </w:t>
      </w:r>
      <w:r w:rsidRPr="00E1611E">
        <w:rPr>
          <w:rFonts w:hint="cs"/>
          <w:sz w:val="24"/>
          <w:rtl/>
        </w:rPr>
        <w:t>ביותר</w:t>
      </w:r>
      <w:r w:rsidRPr="00E1611E">
        <w:rPr>
          <w:sz w:val="24"/>
          <w:rtl/>
        </w:rPr>
        <w:t xml:space="preserve"> </w:t>
      </w:r>
      <w:r w:rsidRPr="00E1611E">
        <w:rPr>
          <w:rFonts w:hint="cs"/>
          <w:sz w:val="24"/>
          <w:rtl/>
        </w:rPr>
        <w:t>להניע</w:t>
      </w:r>
      <w:r w:rsidRPr="00E1611E">
        <w:rPr>
          <w:sz w:val="24"/>
          <w:rtl/>
        </w:rPr>
        <w:t xml:space="preserve"> </w:t>
      </w:r>
      <w:r w:rsidRPr="00E1611E">
        <w:rPr>
          <w:rFonts w:hint="cs"/>
          <w:sz w:val="24"/>
          <w:rtl/>
        </w:rPr>
        <w:t>ארגון</w:t>
      </w:r>
      <w:r w:rsidRPr="00E1611E">
        <w:rPr>
          <w:sz w:val="24"/>
          <w:rtl/>
        </w:rPr>
        <w:t xml:space="preserve"> </w:t>
      </w:r>
      <w:r w:rsidRPr="00E1611E">
        <w:rPr>
          <w:rFonts w:hint="cs"/>
          <w:sz w:val="24"/>
          <w:rtl/>
        </w:rPr>
        <w:t>ותהליך</w:t>
      </w:r>
      <w:r w:rsidRPr="00E1611E">
        <w:rPr>
          <w:sz w:val="24"/>
          <w:rtl/>
        </w:rPr>
        <w:t xml:space="preserve"> </w:t>
      </w:r>
      <w:r w:rsidRPr="00E1611E">
        <w:rPr>
          <w:rFonts w:hint="cs"/>
          <w:sz w:val="24"/>
          <w:rtl/>
        </w:rPr>
        <w:t>משמעותי</w:t>
      </w:r>
      <w:r w:rsidRPr="00E1611E">
        <w:rPr>
          <w:sz w:val="24"/>
          <w:rtl/>
        </w:rPr>
        <w:t>.</w:t>
      </w:r>
    </w:p>
    <w:p w14:paraId="3B254334" w14:textId="77777777" w:rsidR="00525635" w:rsidRPr="00E1611E" w:rsidRDefault="00525635" w:rsidP="00525635">
      <w:pPr>
        <w:jc w:val="left"/>
        <w:rPr>
          <w:sz w:val="24"/>
          <w:rtl/>
        </w:rPr>
      </w:pPr>
      <w:r>
        <w:rPr>
          <w:sz w:val="24"/>
          <w:rtl/>
        </w:rPr>
        <w:t>13.</w:t>
      </w:r>
      <w:r>
        <w:rPr>
          <w:rFonts w:hint="cs"/>
          <w:sz w:val="24"/>
          <w:rtl/>
        </w:rPr>
        <w:t xml:space="preserve"> </w:t>
      </w:r>
      <w:r w:rsidRPr="00450BC9">
        <w:rPr>
          <w:rFonts w:asciiTheme="minorBidi" w:hAnsiTheme="minorBidi" w:hint="cs"/>
          <w:b/>
          <w:bCs/>
          <w:i/>
          <w:iCs/>
          <w:sz w:val="24"/>
          <w:rtl/>
        </w:rPr>
        <w:t>גם</w:t>
      </w:r>
      <w:r w:rsidRPr="00450BC9">
        <w:rPr>
          <w:rFonts w:asciiTheme="minorBidi" w:hAnsiTheme="minorBidi"/>
          <w:b/>
          <w:bCs/>
          <w:i/>
          <w:iCs/>
          <w:sz w:val="24"/>
          <w:rtl/>
        </w:rPr>
        <w:t xml:space="preserve"> </w:t>
      </w:r>
      <w:r w:rsidRPr="00450BC9">
        <w:rPr>
          <w:rFonts w:asciiTheme="minorBidi" w:hAnsiTheme="minorBidi" w:hint="cs"/>
          <w:b/>
          <w:bCs/>
          <w:i/>
          <w:iCs/>
          <w:sz w:val="24"/>
          <w:rtl/>
        </w:rPr>
        <w:t>טובי</w:t>
      </w:r>
      <w:r w:rsidRPr="00450BC9">
        <w:rPr>
          <w:rFonts w:asciiTheme="minorBidi" w:hAnsiTheme="minorBidi"/>
          <w:b/>
          <w:bCs/>
          <w:i/>
          <w:iCs/>
          <w:sz w:val="24"/>
          <w:rtl/>
        </w:rPr>
        <w:t xml:space="preserve"> </w:t>
      </w:r>
      <w:r w:rsidRPr="00450BC9">
        <w:rPr>
          <w:rFonts w:asciiTheme="minorBidi" w:hAnsiTheme="minorBidi" w:hint="cs"/>
          <w:b/>
          <w:bCs/>
          <w:i/>
          <w:iCs/>
          <w:sz w:val="24"/>
          <w:rtl/>
        </w:rPr>
        <w:t>החובטים</w:t>
      </w:r>
      <w:r w:rsidRPr="00450BC9">
        <w:rPr>
          <w:rFonts w:asciiTheme="minorBidi" w:hAnsiTheme="minorBidi"/>
          <w:b/>
          <w:bCs/>
          <w:i/>
          <w:iCs/>
          <w:sz w:val="24"/>
          <w:rtl/>
        </w:rPr>
        <w:t xml:space="preserve"> </w:t>
      </w:r>
      <w:r w:rsidRPr="00450BC9">
        <w:rPr>
          <w:rFonts w:asciiTheme="minorBidi" w:hAnsiTheme="minorBidi" w:hint="cs"/>
          <w:b/>
          <w:bCs/>
          <w:i/>
          <w:iCs/>
          <w:sz w:val="24"/>
          <w:rtl/>
        </w:rPr>
        <w:t>נכשלים</w:t>
      </w:r>
      <w:r w:rsidRPr="00450BC9">
        <w:rPr>
          <w:rFonts w:asciiTheme="minorBidi" w:hAnsiTheme="minorBidi"/>
          <w:b/>
          <w:bCs/>
          <w:i/>
          <w:iCs/>
          <w:sz w:val="24"/>
          <w:rtl/>
        </w:rPr>
        <w:t xml:space="preserve"> </w:t>
      </w:r>
      <w:r w:rsidRPr="00450BC9">
        <w:rPr>
          <w:rFonts w:asciiTheme="minorBidi" w:hAnsiTheme="minorBidi" w:hint="cs"/>
          <w:b/>
          <w:bCs/>
          <w:i/>
          <w:iCs/>
          <w:sz w:val="24"/>
          <w:rtl/>
        </w:rPr>
        <w:t>בשתי</w:t>
      </w:r>
      <w:r w:rsidRPr="00450BC9">
        <w:rPr>
          <w:rFonts w:asciiTheme="minorBidi" w:hAnsiTheme="minorBidi"/>
          <w:b/>
          <w:bCs/>
          <w:i/>
          <w:iCs/>
          <w:sz w:val="24"/>
          <w:rtl/>
        </w:rPr>
        <w:t xml:space="preserve"> </w:t>
      </w:r>
      <w:r w:rsidRPr="00450BC9">
        <w:rPr>
          <w:rFonts w:asciiTheme="minorBidi" w:hAnsiTheme="minorBidi" w:hint="cs"/>
          <w:b/>
          <w:bCs/>
          <w:i/>
          <w:iCs/>
          <w:sz w:val="24"/>
          <w:rtl/>
        </w:rPr>
        <w:t>חבטות</w:t>
      </w:r>
      <w:r w:rsidRPr="00450BC9">
        <w:rPr>
          <w:rFonts w:asciiTheme="minorBidi" w:hAnsiTheme="minorBidi"/>
          <w:b/>
          <w:bCs/>
          <w:i/>
          <w:iCs/>
          <w:sz w:val="24"/>
          <w:rtl/>
        </w:rPr>
        <w:t xml:space="preserve"> </w:t>
      </w:r>
      <w:r w:rsidRPr="00450BC9">
        <w:rPr>
          <w:rFonts w:asciiTheme="minorBidi" w:hAnsiTheme="minorBidi" w:hint="cs"/>
          <w:b/>
          <w:bCs/>
          <w:i/>
          <w:iCs/>
          <w:sz w:val="24"/>
          <w:rtl/>
        </w:rPr>
        <w:t>מתוך</w:t>
      </w:r>
      <w:r w:rsidRPr="00450BC9">
        <w:rPr>
          <w:rFonts w:asciiTheme="minorBidi" w:hAnsiTheme="minorBidi"/>
          <w:b/>
          <w:bCs/>
          <w:i/>
          <w:iCs/>
          <w:sz w:val="24"/>
          <w:rtl/>
        </w:rPr>
        <w:t xml:space="preserve"> </w:t>
      </w:r>
      <w:r w:rsidRPr="00450BC9">
        <w:rPr>
          <w:rFonts w:asciiTheme="minorBidi" w:hAnsiTheme="minorBidi" w:hint="cs"/>
          <w:b/>
          <w:bCs/>
          <w:i/>
          <w:iCs/>
          <w:sz w:val="24"/>
          <w:rtl/>
        </w:rPr>
        <w:t>שלוש.</w:t>
      </w:r>
      <w:r w:rsidRPr="00E1611E">
        <w:rPr>
          <w:rFonts w:hint="cs"/>
          <w:sz w:val="24"/>
          <w:rtl/>
        </w:rPr>
        <w:t xml:space="preserve">                      </w:t>
      </w:r>
      <w:r>
        <w:rPr>
          <w:rFonts w:hint="cs"/>
          <w:sz w:val="24"/>
          <w:rtl/>
        </w:rPr>
        <w:t xml:space="preserve">                            </w:t>
      </w:r>
      <w:r>
        <w:rPr>
          <w:sz w:val="24"/>
          <w:rtl/>
        </w:rPr>
        <w:br/>
      </w:r>
      <w:r w:rsidRPr="00E1611E">
        <w:rPr>
          <w:rFonts w:hint="cs"/>
          <w:sz w:val="24"/>
          <w:rtl/>
        </w:rPr>
        <w:t>רגילים</w:t>
      </w:r>
      <w:r w:rsidRPr="00E1611E">
        <w:rPr>
          <w:sz w:val="24"/>
          <w:rtl/>
        </w:rPr>
        <w:t xml:space="preserve"> </w:t>
      </w:r>
      <w:r w:rsidRPr="00E1611E">
        <w:rPr>
          <w:rFonts w:hint="cs"/>
          <w:sz w:val="24"/>
          <w:rtl/>
        </w:rPr>
        <w:t>היינו</w:t>
      </w:r>
      <w:r w:rsidRPr="00E1611E">
        <w:rPr>
          <w:sz w:val="24"/>
          <w:rtl/>
        </w:rPr>
        <w:t xml:space="preserve"> </w:t>
      </w:r>
      <w:r w:rsidRPr="00E1611E">
        <w:rPr>
          <w:rFonts w:hint="cs"/>
          <w:sz w:val="24"/>
          <w:rtl/>
        </w:rPr>
        <w:t>לצטט</w:t>
      </w:r>
      <w:r w:rsidRPr="00E1611E">
        <w:rPr>
          <w:sz w:val="24"/>
          <w:rtl/>
        </w:rPr>
        <w:t xml:space="preserve"> </w:t>
      </w:r>
      <w:r w:rsidRPr="00E1611E">
        <w:rPr>
          <w:rFonts w:hint="cs"/>
          <w:sz w:val="24"/>
          <w:rtl/>
        </w:rPr>
        <w:t>מה</w:t>
      </w:r>
      <w:r w:rsidRPr="00E1611E">
        <w:rPr>
          <w:sz w:val="24"/>
          <w:rtl/>
        </w:rPr>
        <w:t xml:space="preserve"> </w:t>
      </w:r>
      <w:r w:rsidRPr="00E1611E">
        <w:rPr>
          <w:rFonts w:hint="cs"/>
          <w:sz w:val="24"/>
          <w:rtl/>
        </w:rPr>
        <w:t>למד</w:t>
      </w:r>
      <w:r w:rsidRPr="00E1611E">
        <w:rPr>
          <w:sz w:val="24"/>
          <w:rtl/>
        </w:rPr>
        <w:t xml:space="preserve"> </w:t>
      </w:r>
      <w:r w:rsidRPr="00E1611E">
        <w:rPr>
          <w:rFonts w:hint="cs"/>
          <w:sz w:val="24"/>
          <w:rtl/>
        </w:rPr>
        <w:t>אחד</w:t>
      </w:r>
      <w:r w:rsidRPr="00E1611E">
        <w:rPr>
          <w:sz w:val="24"/>
          <w:rtl/>
        </w:rPr>
        <w:t xml:space="preserve"> </w:t>
      </w:r>
      <w:r w:rsidRPr="00E1611E">
        <w:rPr>
          <w:rFonts w:hint="cs"/>
          <w:sz w:val="24"/>
          <w:rtl/>
        </w:rPr>
        <w:t>האדמו</w:t>
      </w:r>
      <w:r w:rsidRPr="00E1611E">
        <w:rPr>
          <w:sz w:val="24"/>
          <w:rtl/>
        </w:rPr>
        <w:t>"</w:t>
      </w:r>
      <w:r w:rsidRPr="00E1611E">
        <w:rPr>
          <w:rFonts w:hint="cs"/>
          <w:sz w:val="24"/>
          <w:rtl/>
        </w:rPr>
        <w:t>רים</w:t>
      </w:r>
      <w:r w:rsidRPr="00E1611E">
        <w:rPr>
          <w:sz w:val="24"/>
          <w:rtl/>
        </w:rPr>
        <w:t xml:space="preserve"> </w:t>
      </w:r>
      <w:r w:rsidRPr="00E1611E">
        <w:rPr>
          <w:rFonts w:hint="cs"/>
          <w:sz w:val="24"/>
          <w:rtl/>
        </w:rPr>
        <w:t>מלוח</w:t>
      </w:r>
      <w:r w:rsidRPr="00E1611E">
        <w:rPr>
          <w:sz w:val="24"/>
          <w:rtl/>
        </w:rPr>
        <w:t xml:space="preserve"> </w:t>
      </w:r>
      <w:r w:rsidRPr="00E1611E">
        <w:rPr>
          <w:rFonts w:hint="cs"/>
          <w:sz w:val="24"/>
          <w:rtl/>
        </w:rPr>
        <w:t>השחמט</w:t>
      </w:r>
      <w:r>
        <w:rPr>
          <w:rFonts w:hint="cs"/>
          <w:sz w:val="24"/>
          <w:rtl/>
        </w:rPr>
        <w:t>:</w:t>
      </w:r>
      <w:r w:rsidRPr="00E1611E">
        <w:rPr>
          <w:sz w:val="24"/>
          <w:rtl/>
        </w:rPr>
        <w:t xml:space="preserve"> </w:t>
      </w:r>
      <w:r w:rsidRPr="00E1611E">
        <w:rPr>
          <w:rFonts w:hint="cs"/>
          <w:sz w:val="24"/>
          <w:rtl/>
        </w:rPr>
        <w:t>שהחייל</w:t>
      </w:r>
      <w:r w:rsidRPr="00E1611E">
        <w:rPr>
          <w:sz w:val="24"/>
          <w:rtl/>
        </w:rPr>
        <w:t xml:space="preserve"> </w:t>
      </w:r>
      <w:r w:rsidRPr="00E1611E">
        <w:rPr>
          <w:rFonts w:hint="cs"/>
          <w:sz w:val="24"/>
          <w:rtl/>
        </w:rPr>
        <w:t>הולך</w:t>
      </w:r>
      <w:r w:rsidRPr="00E1611E">
        <w:rPr>
          <w:sz w:val="24"/>
          <w:rtl/>
        </w:rPr>
        <w:t xml:space="preserve"> </w:t>
      </w:r>
      <w:r w:rsidRPr="00E1611E">
        <w:rPr>
          <w:rFonts w:hint="cs"/>
          <w:sz w:val="24"/>
          <w:rtl/>
        </w:rPr>
        <w:t>רק</w:t>
      </w:r>
      <w:r w:rsidRPr="00E1611E">
        <w:rPr>
          <w:sz w:val="24"/>
          <w:rtl/>
        </w:rPr>
        <w:t xml:space="preserve"> </w:t>
      </w:r>
      <w:r w:rsidRPr="00E1611E">
        <w:rPr>
          <w:rFonts w:hint="cs"/>
          <w:sz w:val="24"/>
          <w:rtl/>
        </w:rPr>
        <w:t>קדימה</w:t>
      </w:r>
      <w:r w:rsidRPr="00E1611E">
        <w:rPr>
          <w:sz w:val="24"/>
          <w:rtl/>
        </w:rPr>
        <w:t xml:space="preserve"> </w:t>
      </w:r>
      <w:r w:rsidRPr="00E1611E">
        <w:rPr>
          <w:rFonts w:hint="cs"/>
          <w:sz w:val="24"/>
          <w:rtl/>
        </w:rPr>
        <w:t>בצעדים</w:t>
      </w:r>
      <w:r w:rsidRPr="00E1611E">
        <w:rPr>
          <w:sz w:val="24"/>
          <w:rtl/>
        </w:rPr>
        <w:t xml:space="preserve"> </w:t>
      </w:r>
      <w:r w:rsidRPr="00E1611E">
        <w:rPr>
          <w:rFonts w:hint="cs"/>
          <w:sz w:val="24"/>
          <w:rtl/>
        </w:rPr>
        <w:t>איטיים</w:t>
      </w:r>
      <w:r w:rsidRPr="00E1611E">
        <w:rPr>
          <w:sz w:val="24"/>
          <w:rtl/>
        </w:rPr>
        <w:t xml:space="preserve"> </w:t>
      </w:r>
      <w:r w:rsidRPr="00E1611E">
        <w:rPr>
          <w:rFonts w:hint="cs"/>
          <w:sz w:val="24"/>
          <w:rtl/>
        </w:rPr>
        <w:t>אך</w:t>
      </w:r>
      <w:r w:rsidRPr="00E1611E">
        <w:rPr>
          <w:sz w:val="24"/>
          <w:rtl/>
        </w:rPr>
        <w:t xml:space="preserve"> </w:t>
      </w:r>
      <w:r w:rsidRPr="00E1611E">
        <w:rPr>
          <w:rFonts w:hint="cs"/>
          <w:sz w:val="24"/>
          <w:rtl/>
        </w:rPr>
        <w:t>בטוחים</w:t>
      </w:r>
      <w:r w:rsidRPr="00E1611E">
        <w:rPr>
          <w:sz w:val="24"/>
          <w:rtl/>
        </w:rPr>
        <w:t xml:space="preserve">, </w:t>
      </w:r>
      <w:r w:rsidRPr="00E1611E">
        <w:rPr>
          <w:rFonts w:hint="cs"/>
          <w:sz w:val="24"/>
          <w:rtl/>
        </w:rPr>
        <w:t>ועל</w:t>
      </w:r>
      <w:r w:rsidRPr="00E1611E">
        <w:rPr>
          <w:sz w:val="24"/>
          <w:rtl/>
        </w:rPr>
        <w:t xml:space="preserve"> </w:t>
      </w:r>
      <w:r w:rsidRPr="00E1611E">
        <w:rPr>
          <w:rFonts w:hint="cs"/>
          <w:sz w:val="24"/>
          <w:rtl/>
        </w:rPr>
        <w:t>המלך</w:t>
      </w:r>
      <w:r w:rsidRPr="00E1611E">
        <w:rPr>
          <w:sz w:val="24"/>
          <w:rtl/>
        </w:rPr>
        <w:t xml:space="preserve"> </w:t>
      </w:r>
      <w:r w:rsidRPr="00E1611E">
        <w:rPr>
          <w:rFonts w:hint="cs"/>
          <w:sz w:val="24"/>
          <w:rtl/>
        </w:rPr>
        <w:t>חייבים</w:t>
      </w:r>
      <w:r w:rsidRPr="00E1611E">
        <w:rPr>
          <w:sz w:val="24"/>
          <w:rtl/>
        </w:rPr>
        <w:t xml:space="preserve"> </w:t>
      </w:r>
      <w:r w:rsidRPr="00E1611E">
        <w:rPr>
          <w:rFonts w:hint="cs"/>
          <w:sz w:val="24"/>
          <w:rtl/>
        </w:rPr>
        <w:t>לשמור</w:t>
      </w:r>
      <w:r w:rsidRPr="00E1611E">
        <w:rPr>
          <w:sz w:val="24"/>
          <w:rtl/>
        </w:rPr>
        <w:t xml:space="preserve"> </w:t>
      </w:r>
      <w:r w:rsidRPr="00E1611E">
        <w:rPr>
          <w:rFonts w:hint="cs"/>
          <w:sz w:val="24"/>
          <w:rtl/>
        </w:rPr>
        <w:t>ועוד</w:t>
      </w:r>
      <w:r w:rsidRPr="00E1611E">
        <w:rPr>
          <w:sz w:val="24"/>
          <w:rtl/>
        </w:rPr>
        <w:t xml:space="preserve">... </w:t>
      </w:r>
      <w:r w:rsidRPr="00E1611E">
        <w:rPr>
          <w:rFonts w:hint="cs"/>
          <w:sz w:val="24"/>
          <w:rtl/>
        </w:rPr>
        <w:t>זו</w:t>
      </w:r>
      <w:r w:rsidRPr="00E1611E">
        <w:rPr>
          <w:sz w:val="24"/>
          <w:rtl/>
        </w:rPr>
        <w:t xml:space="preserve"> </w:t>
      </w:r>
      <w:r w:rsidRPr="00E1611E">
        <w:rPr>
          <w:rFonts w:hint="cs"/>
          <w:sz w:val="24"/>
          <w:rtl/>
        </w:rPr>
        <w:t>למידה</w:t>
      </w:r>
      <w:r w:rsidRPr="00E1611E">
        <w:rPr>
          <w:sz w:val="24"/>
          <w:rtl/>
        </w:rPr>
        <w:t xml:space="preserve"> </w:t>
      </w:r>
      <w:r w:rsidRPr="00E1611E">
        <w:rPr>
          <w:rFonts w:hint="cs"/>
          <w:sz w:val="24"/>
          <w:rtl/>
        </w:rPr>
        <w:t>גדולה</w:t>
      </w:r>
      <w:r w:rsidRPr="00E1611E">
        <w:rPr>
          <w:sz w:val="24"/>
          <w:rtl/>
        </w:rPr>
        <w:t xml:space="preserve"> </w:t>
      </w:r>
      <w:r w:rsidRPr="00E1611E">
        <w:rPr>
          <w:rFonts w:hint="cs"/>
          <w:sz w:val="24"/>
          <w:rtl/>
        </w:rPr>
        <w:t>שצריך</w:t>
      </w:r>
      <w:r w:rsidRPr="00E1611E">
        <w:rPr>
          <w:sz w:val="24"/>
          <w:rtl/>
        </w:rPr>
        <w:t xml:space="preserve"> </w:t>
      </w:r>
      <w:r w:rsidRPr="00E1611E">
        <w:rPr>
          <w:rFonts w:hint="cs"/>
          <w:sz w:val="24"/>
          <w:rtl/>
        </w:rPr>
        <w:t>ללמוד</w:t>
      </w:r>
      <w:r w:rsidRPr="00E1611E">
        <w:rPr>
          <w:sz w:val="24"/>
          <w:rtl/>
        </w:rPr>
        <w:t xml:space="preserve"> </w:t>
      </w:r>
      <w:r w:rsidRPr="00E1611E">
        <w:rPr>
          <w:rFonts w:hint="cs"/>
          <w:sz w:val="24"/>
          <w:rtl/>
        </w:rPr>
        <w:t>מזה</w:t>
      </w:r>
      <w:r>
        <w:rPr>
          <w:rFonts w:hint="cs"/>
          <w:sz w:val="24"/>
          <w:rtl/>
        </w:rPr>
        <w:t>. מ</w:t>
      </w:r>
      <w:r w:rsidRPr="00E1611E">
        <w:rPr>
          <w:rFonts w:hint="cs"/>
          <w:sz w:val="24"/>
          <w:rtl/>
        </w:rPr>
        <w:t>שנסים</w:t>
      </w:r>
      <w:r w:rsidRPr="00E1611E">
        <w:rPr>
          <w:sz w:val="24"/>
          <w:rtl/>
        </w:rPr>
        <w:t xml:space="preserve"> </w:t>
      </w:r>
      <w:r w:rsidRPr="00E1611E">
        <w:rPr>
          <w:rFonts w:hint="cs"/>
          <w:sz w:val="24"/>
          <w:rtl/>
        </w:rPr>
        <w:t>מותניים</w:t>
      </w:r>
      <w:r w:rsidRPr="00E1611E">
        <w:rPr>
          <w:sz w:val="24"/>
          <w:rtl/>
        </w:rPr>
        <w:t xml:space="preserve"> </w:t>
      </w:r>
      <w:r w:rsidRPr="00E1611E">
        <w:rPr>
          <w:rFonts w:hint="cs"/>
          <w:sz w:val="24"/>
          <w:rtl/>
        </w:rPr>
        <w:t>אחרי</w:t>
      </w:r>
      <w:r w:rsidRPr="00E1611E">
        <w:rPr>
          <w:sz w:val="24"/>
          <w:rtl/>
        </w:rPr>
        <w:t xml:space="preserve"> </w:t>
      </w:r>
      <w:r w:rsidRPr="00E1611E">
        <w:rPr>
          <w:rFonts w:hint="cs"/>
          <w:sz w:val="24"/>
          <w:rtl/>
        </w:rPr>
        <w:t>שמשהו</w:t>
      </w:r>
      <w:r w:rsidRPr="00E1611E">
        <w:rPr>
          <w:sz w:val="24"/>
          <w:rtl/>
        </w:rPr>
        <w:t xml:space="preserve"> </w:t>
      </w:r>
      <w:r w:rsidRPr="00E1611E">
        <w:rPr>
          <w:rFonts w:hint="cs"/>
          <w:sz w:val="24"/>
          <w:rtl/>
        </w:rPr>
        <w:t>משתבש</w:t>
      </w:r>
      <w:r w:rsidRPr="00E1611E">
        <w:rPr>
          <w:sz w:val="24"/>
          <w:rtl/>
        </w:rPr>
        <w:t xml:space="preserve">, </w:t>
      </w:r>
      <w:r w:rsidRPr="00E1611E">
        <w:rPr>
          <w:rFonts w:hint="cs"/>
          <w:sz w:val="24"/>
          <w:rtl/>
        </w:rPr>
        <w:t>וממשיכים</w:t>
      </w:r>
      <w:r w:rsidRPr="00E1611E">
        <w:rPr>
          <w:sz w:val="24"/>
          <w:rtl/>
        </w:rPr>
        <w:t xml:space="preserve"> </w:t>
      </w:r>
      <w:r w:rsidRPr="00E1611E">
        <w:rPr>
          <w:rFonts w:hint="cs"/>
          <w:sz w:val="24"/>
          <w:rtl/>
        </w:rPr>
        <w:t>מבלי</w:t>
      </w:r>
      <w:r w:rsidRPr="00E1611E">
        <w:rPr>
          <w:sz w:val="24"/>
          <w:rtl/>
        </w:rPr>
        <w:t xml:space="preserve"> </w:t>
      </w:r>
      <w:r w:rsidRPr="00E1611E">
        <w:rPr>
          <w:rFonts w:hint="cs"/>
          <w:sz w:val="24"/>
          <w:rtl/>
        </w:rPr>
        <w:t>שהכישלון</w:t>
      </w:r>
      <w:r w:rsidRPr="00E1611E">
        <w:rPr>
          <w:sz w:val="24"/>
          <w:rtl/>
        </w:rPr>
        <w:t xml:space="preserve"> </w:t>
      </w:r>
      <w:r w:rsidRPr="00E1611E">
        <w:rPr>
          <w:rFonts w:hint="cs"/>
          <w:sz w:val="24"/>
          <w:rtl/>
        </w:rPr>
        <w:t>יסיט</w:t>
      </w:r>
      <w:r w:rsidRPr="00E1611E">
        <w:rPr>
          <w:sz w:val="24"/>
          <w:rtl/>
        </w:rPr>
        <w:t xml:space="preserve"> </w:t>
      </w:r>
      <w:r w:rsidRPr="00E1611E">
        <w:rPr>
          <w:rFonts w:hint="cs"/>
          <w:sz w:val="24"/>
          <w:rtl/>
        </w:rPr>
        <w:t>אותנו</w:t>
      </w:r>
      <w:r w:rsidRPr="00E1611E">
        <w:rPr>
          <w:sz w:val="24"/>
          <w:rtl/>
        </w:rPr>
        <w:t xml:space="preserve"> </w:t>
      </w:r>
      <w:r w:rsidRPr="00E1611E">
        <w:rPr>
          <w:rFonts w:hint="cs"/>
          <w:sz w:val="24"/>
          <w:rtl/>
        </w:rPr>
        <w:t>מהמסלול</w:t>
      </w:r>
      <w:r w:rsidRPr="00E1611E">
        <w:rPr>
          <w:sz w:val="24"/>
          <w:rtl/>
        </w:rPr>
        <w:t xml:space="preserve">. </w:t>
      </w:r>
      <w:r w:rsidRPr="00E1611E">
        <w:rPr>
          <w:rFonts w:hint="cs"/>
          <w:sz w:val="24"/>
          <w:rtl/>
        </w:rPr>
        <w:t>כל</w:t>
      </w:r>
      <w:r w:rsidRPr="00E1611E">
        <w:rPr>
          <w:sz w:val="24"/>
          <w:rtl/>
        </w:rPr>
        <w:t xml:space="preserve"> </w:t>
      </w:r>
      <w:r w:rsidRPr="00E1611E">
        <w:rPr>
          <w:rFonts w:hint="cs"/>
          <w:sz w:val="24"/>
          <w:rtl/>
        </w:rPr>
        <w:t>כך</w:t>
      </w:r>
      <w:r w:rsidRPr="00E1611E">
        <w:rPr>
          <w:sz w:val="24"/>
          <w:rtl/>
        </w:rPr>
        <w:t xml:space="preserve"> </w:t>
      </w:r>
      <w:r w:rsidRPr="00E1611E">
        <w:rPr>
          <w:rFonts w:hint="cs"/>
          <w:sz w:val="24"/>
          <w:rtl/>
        </w:rPr>
        <w:t>פשוט</w:t>
      </w:r>
      <w:r w:rsidRPr="00E1611E">
        <w:rPr>
          <w:sz w:val="24"/>
          <w:rtl/>
        </w:rPr>
        <w:t xml:space="preserve"> </w:t>
      </w:r>
      <w:r w:rsidRPr="00E1611E">
        <w:rPr>
          <w:rFonts w:hint="cs"/>
          <w:sz w:val="24"/>
          <w:rtl/>
        </w:rPr>
        <w:t>וכל</w:t>
      </w:r>
      <w:r w:rsidRPr="00E1611E">
        <w:rPr>
          <w:sz w:val="24"/>
          <w:rtl/>
        </w:rPr>
        <w:t xml:space="preserve"> </w:t>
      </w:r>
      <w:r w:rsidRPr="00E1611E">
        <w:rPr>
          <w:rFonts w:hint="cs"/>
          <w:sz w:val="24"/>
          <w:rtl/>
        </w:rPr>
        <w:t>כך</w:t>
      </w:r>
      <w:r w:rsidRPr="00E1611E">
        <w:rPr>
          <w:sz w:val="24"/>
          <w:rtl/>
        </w:rPr>
        <w:t xml:space="preserve"> </w:t>
      </w:r>
      <w:r w:rsidRPr="00E1611E">
        <w:rPr>
          <w:rFonts w:hint="cs"/>
          <w:sz w:val="24"/>
          <w:rtl/>
        </w:rPr>
        <w:t>נכון.</w:t>
      </w:r>
    </w:p>
    <w:p w14:paraId="1F8FF477" w14:textId="77777777" w:rsidR="00525635" w:rsidRPr="006D1D59" w:rsidRDefault="00525635" w:rsidP="00525635">
      <w:pPr>
        <w:pStyle w:val="3"/>
        <w:rPr>
          <w:rtl/>
        </w:rPr>
      </w:pPr>
      <w:r w:rsidRPr="006D1D59">
        <w:rPr>
          <w:rFonts w:hint="cs"/>
          <w:rtl/>
        </w:rPr>
        <w:t>והעיקר</w:t>
      </w:r>
      <w:r w:rsidRPr="006D1D59">
        <w:rPr>
          <w:rtl/>
        </w:rPr>
        <w:t xml:space="preserve"> </w:t>
      </w:r>
      <w:r w:rsidRPr="006D1D59">
        <w:rPr>
          <w:rFonts w:hint="cs"/>
          <w:rtl/>
        </w:rPr>
        <w:t>דוגמא</w:t>
      </w:r>
      <w:r w:rsidRPr="006D1D59">
        <w:rPr>
          <w:rtl/>
        </w:rPr>
        <w:t xml:space="preserve"> </w:t>
      </w:r>
      <w:r w:rsidRPr="006D1D59">
        <w:rPr>
          <w:rFonts w:hint="cs"/>
          <w:rtl/>
        </w:rPr>
        <w:t>אישית</w:t>
      </w:r>
    </w:p>
    <w:p w14:paraId="70A23326" w14:textId="77777777" w:rsidR="00525635" w:rsidRPr="006D1D59" w:rsidRDefault="00525635" w:rsidP="00525635">
      <w:pPr>
        <w:rPr>
          <w:sz w:val="24"/>
          <w:rtl/>
        </w:rPr>
      </w:pPr>
      <w:r w:rsidRPr="006D1D59">
        <w:rPr>
          <w:rFonts w:hint="cs"/>
          <w:sz w:val="24"/>
          <w:rtl/>
        </w:rPr>
        <w:t>צוות</w:t>
      </w:r>
      <w:r w:rsidRPr="006D1D59">
        <w:rPr>
          <w:sz w:val="24"/>
          <w:rtl/>
        </w:rPr>
        <w:t xml:space="preserve"> </w:t>
      </w:r>
      <w:r w:rsidRPr="006D1D59">
        <w:rPr>
          <w:rFonts w:hint="cs"/>
          <w:sz w:val="24"/>
          <w:rtl/>
        </w:rPr>
        <w:t>יקר</w:t>
      </w:r>
      <w:r w:rsidRPr="006D1D59">
        <w:rPr>
          <w:sz w:val="24"/>
          <w:rtl/>
        </w:rPr>
        <w:t xml:space="preserve"> </w:t>
      </w:r>
      <w:r w:rsidRPr="006D1D59">
        <w:rPr>
          <w:rFonts w:hint="cs"/>
          <w:sz w:val="24"/>
          <w:rtl/>
        </w:rPr>
        <w:t>וקדוש</w:t>
      </w:r>
      <w:r w:rsidRPr="006D1D59">
        <w:rPr>
          <w:sz w:val="24"/>
          <w:rtl/>
        </w:rPr>
        <w:t>.</w:t>
      </w:r>
    </w:p>
    <w:p w14:paraId="1991224E" w14:textId="77777777" w:rsidR="00525635" w:rsidRPr="006D1D59" w:rsidRDefault="00525635" w:rsidP="00525635">
      <w:pPr>
        <w:rPr>
          <w:sz w:val="24"/>
          <w:rtl/>
        </w:rPr>
      </w:pPr>
      <w:r w:rsidRPr="006D1D59">
        <w:rPr>
          <w:rFonts w:hint="cs"/>
          <w:sz w:val="24"/>
          <w:rtl/>
        </w:rPr>
        <w:t>כדי</w:t>
      </w:r>
      <w:r w:rsidRPr="006D1D59">
        <w:rPr>
          <w:sz w:val="24"/>
          <w:rtl/>
        </w:rPr>
        <w:t xml:space="preserve"> </w:t>
      </w:r>
      <w:r w:rsidRPr="006D1D59">
        <w:rPr>
          <w:rFonts w:hint="cs"/>
          <w:sz w:val="24"/>
          <w:rtl/>
        </w:rPr>
        <w:t>לא</w:t>
      </w:r>
      <w:r w:rsidRPr="006D1D59">
        <w:rPr>
          <w:sz w:val="24"/>
          <w:rtl/>
        </w:rPr>
        <w:t xml:space="preserve"> </w:t>
      </w:r>
      <w:r w:rsidRPr="006D1D59">
        <w:rPr>
          <w:rFonts w:hint="cs"/>
          <w:sz w:val="24"/>
          <w:rtl/>
        </w:rPr>
        <w:t>להאריך</w:t>
      </w:r>
      <w:r w:rsidRPr="006D1D59">
        <w:rPr>
          <w:sz w:val="24"/>
          <w:rtl/>
        </w:rPr>
        <w:t xml:space="preserve">, </w:t>
      </w:r>
      <w:r w:rsidRPr="006D1D59">
        <w:rPr>
          <w:rFonts w:hint="cs"/>
          <w:sz w:val="24"/>
          <w:rtl/>
        </w:rPr>
        <w:t>נזכיר</w:t>
      </w:r>
      <w:r w:rsidRPr="006D1D59">
        <w:rPr>
          <w:sz w:val="24"/>
          <w:rtl/>
        </w:rPr>
        <w:t xml:space="preserve"> </w:t>
      </w:r>
      <w:r w:rsidRPr="006D1D59">
        <w:rPr>
          <w:rFonts w:hint="cs"/>
          <w:sz w:val="24"/>
          <w:rtl/>
        </w:rPr>
        <w:t>רק</w:t>
      </w:r>
      <w:r w:rsidRPr="006D1D59">
        <w:rPr>
          <w:sz w:val="24"/>
          <w:rtl/>
        </w:rPr>
        <w:t xml:space="preserve"> </w:t>
      </w:r>
      <w:r w:rsidRPr="006D1D59">
        <w:rPr>
          <w:rFonts w:hint="cs"/>
          <w:sz w:val="24"/>
          <w:rtl/>
        </w:rPr>
        <w:t>נקודות</w:t>
      </w:r>
      <w:r w:rsidRPr="006D1D59">
        <w:rPr>
          <w:sz w:val="24"/>
          <w:rtl/>
        </w:rPr>
        <w:t xml:space="preserve"> </w:t>
      </w:r>
      <w:r w:rsidRPr="006D1D59">
        <w:rPr>
          <w:rFonts w:hint="cs"/>
          <w:sz w:val="24"/>
          <w:rtl/>
        </w:rPr>
        <w:t>נוספות</w:t>
      </w:r>
      <w:r w:rsidRPr="006D1D59">
        <w:rPr>
          <w:sz w:val="24"/>
          <w:rtl/>
        </w:rPr>
        <w:t xml:space="preserve"> </w:t>
      </w:r>
      <w:r w:rsidRPr="006D1D59">
        <w:rPr>
          <w:rFonts w:hint="cs"/>
          <w:sz w:val="24"/>
          <w:rtl/>
        </w:rPr>
        <w:t>שעלו</w:t>
      </w:r>
      <w:r w:rsidRPr="006D1D59">
        <w:rPr>
          <w:sz w:val="24"/>
          <w:rtl/>
        </w:rPr>
        <w:t xml:space="preserve"> </w:t>
      </w:r>
      <w:r w:rsidRPr="006D1D59">
        <w:rPr>
          <w:rFonts w:hint="cs"/>
          <w:sz w:val="24"/>
          <w:rtl/>
        </w:rPr>
        <w:t>בספר</w:t>
      </w:r>
      <w:r w:rsidRPr="006D1D59">
        <w:rPr>
          <w:sz w:val="24"/>
          <w:rtl/>
        </w:rPr>
        <w:t xml:space="preserve"> (</w:t>
      </w:r>
      <w:r w:rsidRPr="006D1D59">
        <w:rPr>
          <w:rFonts w:hint="cs"/>
          <w:sz w:val="24"/>
          <w:rtl/>
        </w:rPr>
        <w:t>מבלי</w:t>
      </w:r>
      <w:r w:rsidRPr="006D1D59">
        <w:rPr>
          <w:sz w:val="24"/>
          <w:rtl/>
        </w:rPr>
        <w:t xml:space="preserve"> </w:t>
      </w:r>
      <w:r w:rsidRPr="006D1D59">
        <w:rPr>
          <w:rFonts w:hint="cs"/>
          <w:sz w:val="24"/>
          <w:rtl/>
        </w:rPr>
        <w:t>להסביר</w:t>
      </w:r>
      <w:r w:rsidRPr="006D1D59">
        <w:rPr>
          <w:sz w:val="24"/>
          <w:rtl/>
        </w:rPr>
        <w:t xml:space="preserve"> </w:t>
      </w:r>
      <w:r w:rsidRPr="006D1D59">
        <w:rPr>
          <w:rFonts w:hint="cs"/>
          <w:sz w:val="24"/>
          <w:rtl/>
        </w:rPr>
        <w:t>ולהרחיב</w:t>
      </w:r>
      <w:r w:rsidRPr="006D1D59">
        <w:rPr>
          <w:sz w:val="24"/>
          <w:rtl/>
        </w:rPr>
        <w:t xml:space="preserve">): </w:t>
      </w:r>
      <w:r w:rsidRPr="006D1D59">
        <w:rPr>
          <w:rFonts w:hint="cs"/>
          <w:sz w:val="24"/>
          <w:rtl/>
        </w:rPr>
        <w:t>היכרות</w:t>
      </w:r>
      <w:r w:rsidRPr="006D1D59">
        <w:rPr>
          <w:sz w:val="24"/>
          <w:rtl/>
        </w:rPr>
        <w:t xml:space="preserve"> </w:t>
      </w:r>
      <w:r w:rsidRPr="006D1D59">
        <w:rPr>
          <w:rFonts w:hint="cs"/>
          <w:sz w:val="24"/>
          <w:rtl/>
        </w:rPr>
        <w:t>אישית</w:t>
      </w:r>
      <w:r w:rsidRPr="006D1D59">
        <w:rPr>
          <w:sz w:val="24"/>
          <w:rtl/>
        </w:rPr>
        <w:t xml:space="preserve"> </w:t>
      </w:r>
      <w:r w:rsidRPr="006D1D59">
        <w:rPr>
          <w:rFonts w:hint="cs"/>
          <w:sz w:val="24"/>
          <w:rtl/>
        </w:rPr>
        <w:t>עם</w:t>
      </w:r>
      <w:r w:rsidRPr="006D1D59">
        <w:rPr>
          <w:sz w:val="24"/>
          <w:rtl/>
        </w:rPr>
        <w:t xml:space="preserve"> </w:t>
      </w:r>
      <w:r w:rsidRPr="006D1D59">
        <w:rPr>
          <w:rFonts w:hint="cs"/>
          <w:sz w:val="24"/>
          <w:rtl/>
        </w:rPr>
        <w:t>האנשים</w:t>
      </w:r>
      <w:r w:rsidRPr="006D1D59">
        <w:rPr>
          <w:sz w:val="24"/>
          <w:rtl/>
        </w:rPr>
        <w:t xml:space="preserve"> </w:t>
      </w:r>
      <w:r w:rsidRPr="006D1D59">
        <w:rPr>
          <w:rFonts w:hint="cs"/>
          <w:sz w:val="24"/>
          <w:rtl/>
        </w:rPr>
        <w:t>הסובבים</w:t>
      </w:r>
      <w:r w:rsidRPr="006D1D59">
        <w:rPr>
          <w:sz w:val="24"/>
          <w:rtl/>
        </w:rPr>
        <w:t xml:space="preserve"> </w:t>
      </w:r>
      <w:r w:rsidRPr="006D1D59">
        <w:rPr>
          <w:rFonts w:hint="cs"/>
          <w:sz w:val="24"/>
          <w:rtl/>
        </w:rPr>
        <w:t>אותך</w:t>
      </w:r>
      <w:r w:rsidRPr="006D1D59">
        <w:rPr>
          <w:sz w:val="24"/>
          <w:rtl/>
        </w:rPr>
        <w:t xml:space="preserve"> </w:t>
      </w:r>
      <w:r w:rsidRPr="006D1D59">
        <w:rPr>
          <w:rFonts w:hint="cs"/>
          <w:sz w:val="24"/>
          <w:rtl/>
        </w:rPr>
        <w:t>וקשר</w:t>
      </w:r>
      <w:r w:rsidRPr="006D1D59">
        <w:rPr>
          <w:sz w:val="24"/>
          <w:rtl/>
        </w:rPr>
        <w:t xml:space="preserve"> </w:t>
      </w:r>
      <w:r w:rsidRPr="006D1D59">
        <w:rPr>
          <w:rFonts w:hint="cs"/>
          <w:sz w:val="24"/>
          <w:rtl/>
        </w:rPr>
        <w:t>ישיר</w:t>
      </w:r>
      <w:r w:rsidRPr="006D1D59">
        <w:rPr>
          <w:sz w:val="24"/>
          <w:rtl/>
        </w:rPr>
        <w:t xml:space="preserve"> (</w:t>
      </w:r>
      <w:r w:rsidRPr="006D1D59">
        <w:rPr>
          <w:rFonts w:hint="cs"/>
          <w:sz w:val="24"/>
          <w:rtl/>
        </w:rPr>
        <w:t>לעתים</w:t>
      </w:r>
      <w:r w:rsidRPr="006D1D59">
        <w:rPr>
          <w:sz w:val="24"/>
          <w:rtl/>
        </w:rPr>
        <w:t xml:space="preserve"> </w:t>
      </w:r>
      <w:r w:rsidRPr="006D1D59">
        <w:rPr>
          <w:rFonts w:hint="cs"/>
          <w:sz w:val="24"/>
          <w:rtl/>
        </w:rPr>
        <w:t>עוקף</w:t>
      </w:r>
      <w:r w:rsidRPr="006D1D59">
        <w:rPr>
          <w:sz w:val="24"/>
          <w:rtl/>
        </w:rPr>
        <w:t xml:space="preserve"> </w:t>
      </w:r>
      <w:r w:rsidRPr="006D1D59">
        <w:rPr>
          <w:rFonts w:hint="cs"/>
          <w:sz w:val="24"/>
          <w:rtl/>
        </w:rPr>
        <w:t>היררכיה</w:t>
      </w:r>
      <w:r w:rsidRPr="006D1D59">
        <w:rPr>
          <w:sz w:val="24"/>
          <w:rtl/>
        </w:rPr>
        <w:t xml:space="preserve">) </w:t>
      </w:r>
      <w:r w:rsidRPr="006D1D59">
        <w:rPr>
          <w:rFonts w:hint="cs"/>
          <w:sz w:val="24"/>
          <w:rtl/>
        </w:rPr>
        <w:t>חשובים</w:t>
      </w:r>
      <w:r w:rsidRPr="006D1D59">
        <w:rPr>
          <w:sz w:val="24"/>
          <w:rtl/>
        </w:rPr>
        <w:t xml:space="preserve"> </w:t>
      </w:r>
      <w:r w:rsidRPr="006D1D59">
        <w:rPr>
          <w:rFonts w:hint="cs"/>
          <w:sz w:val="24"/>
          <w:rtl/>
        </w:rPr>
        <w:t>ביותר</w:t>
      </w:r>
      <w:r w:rsidRPr="006D1D59">
        <w:rPr>
          <w:sz w:val="24"/>
          <w:rtl/>
        </w:rPr>
        <w:t xml:space="preserve">, </w:t>
      </w:r>
      <w:r w:rsidRPr="006D1D59">
        <w:rPr>
          <w:rFonts w:hint="cs"/>
          <w:sz w:val="24"/>
          <w:rtl/>
        </w:rPr>
        <w:t>חשיבות</w:t>
      </w:r>
      <w:r w:rsidRPr="006D1D59">
        <w:rPr>
          <w:sz w:val="24"/>
          <w:rtl/>
        </w:rPr>
        <w:t xml:space="preserve"> </w:t>
      </w:r>
      <w:r w:rsidRPr="006D1D59">
        <w:rPr>
          <w:rFonts w:hint="cs"/>
          <w:sz w:val="24"/>
          <w:rtl/>
        </w:rPr>
        <w:t>קבלת</w:t>
      </w:r>
      <w:r w:rsidRPr="006D1D59">
        <w:rPr>
          <w:sz w:val="24"/>
          <w:rtl/>
        </w:rPr>
        <w:t xml:space="preserve"> </w:t>
      </w:r>
      <w:r w:rsidRPr="006D1D59">
        <w:rPr>
          <w:rFonts w:hint="cs"/>
          <w:sz w:val="24"/>
          <w:rtl/>
        </w:rPr>
        <w:t>החלטות</w:t>
      </w:r>
      <w:r w:rsidRPr="006D1D59">
        <w:rPr>
          <w:sz w:val="24"/>
          <w:rtl/>
        </w:rPr>
        <w:t xml:space="preserve"> </w:t>
      </w:r>
      <w:r w:rsidRPr="006D1D59">
        <w:rPr>
          <w:rFonts w:hint="cs"/>
          <w:sz w:val="24"/>
          <w:rtl/>
        </w:rPr>
        <w:t>נכונה</w:t>
      </w:r>
      <w:r w:rsidRPr="006D1D59">
        <w:rPr>
          <w:sz w:val="24"/>
          <w:rtl/>
        </w:rPr>
        <w:t xml:space="preserve">, </w:t>
      </w:r>
      <w:r w:rsidRPr="006D1D59">
        <w:rPr>
          <w:rFonts w:hint="cs"/>
          <w:sz w:val="24"/>
          <w:rtl/>
        </w:rPr>
        <w:t>הקשבה</w:t>
      </w:r>
      <w:r w:rsidRPr="006D1D59">
        <w:rPr>
          <w:sz w:val="24"/>
          <w:rtl/>
        </w:rPr>
        <w:t xml:space="preserve">, </w:t>
      </w:r>
      <w:r w:rsidRPr="006D1D59">
        <w:rPr>
          <w:rFonts w:hint="cs"/>
          <w:sz w:val="24"/>
          <w:rtl/>
        </w:rPr>
        <w:t>גיבוש</w:t>
      </w:r>
      <w:r w:rsidRPr="006D1D59">
        <w:rPr>
          <w:sz w:val="24"/>
          <w:rtl/>
        </w:rPr>
        <w:t xml:space="preserve"> </w:t>
      </w:r>
      <w:r w:rsidRPr="006D1D59">
        <w:rPr>
          <w:rFonts w:hint="cs"/>
          <w:sz w:val="24"/>
          <w:rtl/>
        </w:rPr>
        <w:t>השקפת</w:t>
      </w:r>
      <w:r w:rsidRPr="006D1D59">
        <w:rPr>
          <w:sz w:val="24"/>
          <w:rtl/>
        </w:rPr>
        <w:t xml:space="preserve"> </w:t>
      </w:r>
      <w:r w:rsidRPr="006D1D59">
        <w:rPr>
          <w:rFonts w:hint="cs"/>
          <w:sz w:val="24"/>
          <w:rtl/>
        </w:rPr>
        <w:t>העולם</w:t>
      </w:r>
      <w:r w:rsidRPr="006D1D59">
        <w:rPr>
          <w:sz w:val="24"/>
          <w:rtl/>
        </w:rPr>
        <w:t xml:space="preserve"> </w:t>
      </w:r>
      <w:r>
        <w:rPr>
          <w:rFonts w:hint="cs"/>
          <w:sz w:val="24"/>
          <w:rtl/>
        </w:rPr>
        <w:t>ו</w:t>
      </w:r>
      <w:r w:rsidRPr="006D1D59">
        <w:rPr>
          <w:rFonts w:hint="cs"/>
          <w:sz w:val="24"/>
          <w:rtl/>
        </w:rPr>
        <w:t>אידאולוגיה</w:t>
      </w:r>
      <w:r>
        <w:rPr>
          <w:rFonts w:hint="cs"/>
          <w:sz w:val="24"/>
          <w:rtl/>
        </w:rPr>
        <w:t>, לכל אלו</w:t>
      </w:r>
      <w:r w:rsidRPr="006D1D59">
        <w:rPr>
          <w:sz w:val="24"/>
          <w:rtl/>
        </w:rPr>
        <w:t xml:space="preserve"> </w:t>
      </w:r>
      <w:r w:rsidRPr="006D1D59">
        <w:rPr>
          <w:rFonts w:hint="cs"/>
          <w:sz w:val="24"/>
          <w:rtl/>
        </w:rPr>
        <w:t>יש</w:t>
      </w:r>
      <w:r w:rsidRPr="006D1D59">
        <w:rPr>
          <w:sz w:val="24"/>
          <w:rtl/>
        </w:rPr>
        <w:t xml:space="preserve"> </w:t>
      </w:r>
      <w:r w:rsidRPr="006D1D59">
        <w:rPr>
          <w:rFonts w:hint="cs"/>
          <w:sz w:val="24"/>
          <w:rtl/>
        </w:rPr>
        <w:t>השפעה</w:t>
      </w:r>
      <w:r w:rsidRPr="006D1D59">
        <w:rPr>
          <w:sz w:val="24"/>
          <w:rtl/>
        </w:rPr>
        <w:t xml:space="preserve"> </w:t>
      </w:r>
      <w:r w:rsidRPr="006D1D59">
        <w:rPr>
          <w:rFonts w:hint="cs"/>
          <w:sz w:val="24"/>
          <w:rtl/>
        </w:rPr>
        <w:t>עצומה</w:t>
      </w:r>
      <w:r w:rsidRPr="006D1D59">
        <w:rPr>
          <w:sz w:val="24"/>
          <w:rtl/>
        </w:rPr>
        <w:t xml:space="preserve">. </w:t>
      </w:r>
      <w:r w:rsidRPr="006D1D59">
        <w:rPr>
          <w:rFonts w:hint="cs"/>
          <w:sz w:val="24"/>
          <w:rtl/>
        </w:rPr>
        <w:t>לא</w:t>
      </w:r>
      <w:r w:rsidRPr="006D1D59">
        <w:rPr>
          <w:sz w:val="24"/>
          <w:rtl/>
        </w:rPr>
        <w:t xml:space="preserve"> </w:t>
      </w:r>
      <w:r w:rsidRPr="006D1D59">
        <w:rPr>
          <w:rFonts w:hint="cs"/>
          <w:sz w:val="24"/>
          <w:rtl/>
        </w:rPr>
        <w:t>לתת</w:t>
      </w:r>
      <w:r w:rsidRPr="006D1D59">
        <w:rPr>
          <w:sz w:val="24"/>
          <w:rtl/>
        </w:rPr>
        <w:t xml:space="preserve"> </w:t>
      </w:r>
      <w:r w:rsidRPr="006D1D59">
        <w:rPr>
          <w:rFonts w:hint="cs"/>
          <w:sz w:val="24"/>
          <w:rtl/>
        </w:rPr>
        <w:t>למבקרים</w:t>
      </w:r>
      <w:r w:rsidRPr="006D1D59">
        <w:rPr>
          <w:sz w:val="24"/>
          <w:rtl/>
        </w:rPr>
        <w:t xml:space="preserve"> </w:t>
      </w:r>
      <w:r w:rsidRPr="006D1D59">
        <w:rPr>
          <w:rFonts w:hint="cs"/>
          <w:sz w:val="24"/>
          <w:rtl/>
        </w:rPr>
        <w:t>את</w:t>
      </w:r>
      <w:r w:rsidRPr="006D1D59">
        <w:rPr>
          <w:sz w:val="24"/>
          <w:rtl/>
        </w:rPr>
        <w:t xml:space="preserve"> </w:t>
      </w:r>
      <w:r w:rsidRPr="006D1D59">
        <w:rPr>
          <w:rFonts w:hint="cs"/>
          <w:sz w:val="24"/>
          <w:rtl/>
        </w:rPr>
        <w:t>הארגון</w:t>
      </w:r>
      <w:r w:rsidRPr="006D1D59">
        <w:rPr>
          <w:sz w:val="24"/>
          <w:rtl/>
        </w:rPr>
        <w:t xml:space="preserve"> </w:t>
      </w:r>
      <w:r w:rsidRPr="006D1D59">
        <w:rPr>
          <w:rFonts w:hint="cs"/>
          <w:sz w:val="24"/>
          <w:rtl/>
        </w:rPr>
        <w:t>להכתיב</w:t>
      </w:r>
      <w:r w:rsidRPr="006D1D59">
        <w:rPr>
          <w:sz w:val="24"/>
          <w:rtl/>
        </w:rPr>
        <w:t xml:space="preserve"> </w:t>
      </w:r>
      <w:r w:rsidRPr="006D1D59">
        <w:rPr>
          <w:rFonts w:hint="cs"/>
          <w:sz w:val="24"/>
          <w:rtl/>
        </w:rPr>
        <w:t>את</w:t>
      </w:r>
      <w:r w:rsidRPr="006D1D59">
        <w:rPr>
          <w:sz w:val="24"/>
          <w:rtl/>
        </w:rPr>
        <w:t xml:space="preserve"> </w:t>
      </w:r>
      <w:r w:rsidRPr="006D1D59">
        <w:rPr>
          <w:rFonts w:hint="cs"/>
          <w:sz w:val="24"/>
          <w:rtl/>
        </w:rPr>
        <w:t>סדר</w:t>
      </w:r>
      <w:r w:rsidRPr="006D1D59">
        <w:rPr>
          <w:sz w:val="24"/>
          <w:rtl/>
        </w:rPr>
        <w:t xml:space="preserve"> </w:t>
      </w:r>
      <w:r w:rsidRPr="006D1D59">
        <w:rPr>
          <w:rFonts w:hint="cs"/>
          <w:sz w:val="24"/>
          <w:rtl/>
        </w:rPr>
        <w:t>היום</w:t>
      </w:r>
      <w:r w:rsidRPr="006D1D59">
        <w:rPr>
          <w:sz w:val="24"/>
          <w:rtl/>
        </w:rPr>
        <w:t xml:space="preserve">, </w:t>
      </w:r>
      <w:r w:rsidRPr="006D1D59">
        <w:rPr>
          <w:rFonts w:hint="cs"/>
          <w:sz w:val="24"/>
          <w:rtl/>
        </w:rPr>
        <w:t>למידה</w:t>
      </w:r>
      <w:r w:rsidRPr="006D1D59">
        <w:rPr>
          <w:sz w:val="24"/>
          <w:rtl/>
        </w:rPr>
        <w:t xml:space="preserve"> </w:t>
      </w:r>
      <w:r w:rsidRPr="006D1D59">
        <w:rPr>
          <w:rFonts w:hint="cs"/>
          <w:sz w:val="24"/>
          <w:rtl/>
        </w:rPr>
        <w:t>עצמית</w:t>
      </w:r>
      <w:r w:rsidRPr="006D1D59">
        <w:rPr>
          <w:sz w:val="24"/>
          <w:rtl/>
        </w:rPr>
        <w:t xml:space="preserve">, </w:t>
      </w:r>
      <w:r w:rsidRPr="006D1D59">
        <w:rPr>
          <w:rFonts w:hint="cs"/>
          <w:sz w:val="24"/>
          <w:rtl/>
        </w:rPr>
        <w:t>וכמובן</w:t>
      </w:r>
      <w:r w:rsidRPr="006D1D59">
        <w:rPr>
          <w:sz w:val="24"/>
          <w:rtl/>
        </w:rPr>
        <w:t xml:space="preserve"> </w:t>
      </w:r>
      <w:r w:rsidRPr="006D1D59">
        <w:rPr>
          <w:rFonts w:hint="cs"/>
          <w:sz w:val="24"/>
          <w:rtl/>
        </w:rPr>
        <w:t>הצבת</w:t>
      </w:r>
      <w:r w:rsidRPr="006D1D59">
        <w:rPr>
          <w:sz w:val="24"/>
          <w:rtl/>
        </w:rPr>
        <w:t xml:space="preserve"> </w:t>
      </w:r>
      <w:r w:rsidRPr="006D1D59">
        <w:rPr>
          <w:rFonts w:hint="cs"/>
          <w:sz w:val="24"/>
          <w:rtl/>
        </w:rPr>
        <w:t>יעדים</w:t>
      </w:r>
      <w:r w:rsidRPr="006D1D59">
        <w:rPr>
          <w:sz w:val="24"/>
          <w:rtl/>
        </w:rPr>
        <w:t xml:space="preserve"> </w:t>
      </w:r>
      <w:r w:rsidRPr="006D1D59">
        <w:rPr>
          <w:rFonts w:hint="cs"/>
          <w:sz w:val="24"/>
          <w:rtl/>
        </w:rPr>
        <w:t>ברורים</w:t>
      </w:r>
      <w:r w:rsidRPr="006D1D59">
        <w:rPr>
          <w:sz w:val="24"/>
          <w:rtl/>
        </w:rPr>
        <w:t xml:space="preserve"> </w:t>
      </w:r>
      <w:r w:rsidRPr="006D1D59">
        <w:rPr>
          <w:rFonts w:hint="cs"/>
          <w:sz w:val="24"/>
          <w:rtl/>
        </w:rPr>
        <w:t>נאמנות</w:t>
      </w:r>
      <w:r w:rsidRPr="006D1D59">
        <w:rPr>
          <w:sz w:val="24"/>
          <w:rtl/>
        </w:rPr>
        <w:t>.</w:t>
      </w:r>
    </w:p>
    <w:p w14:paraId="6FDDDA95" w14:textId="77777777" w:rsidR="00525635" w:rsidRPr="006D1D59" w:rsidRDefault="00525635" w:rsidP="00525635">
      <w:pPr>
        <w:rPr>
          <w:sz w:val="24"/>
          <w:rtl/>
        </w:rPr>
      </w:pPr>
      <w:r w:rsidRPr="006D1D59">
        <w:rPr>
          <w:rFonts w:hint="cs"/>
          <w:sz w:val="24"/>
          <w:rtl/>
        </w:rPr>
        <w:t>ואולי</w:t>
      </w:r>
      <w:r w:rsidRPr="006D1D59">
        <w:rPr>
          <w:sz w:val="24"/>
          <w:rtl/>
        </w:rPr>
        <w:t xml:space="preserve"> </w:t>
      </w:r>
      <w:r w:rsidRPr="006D1D59">
        <w:rPr>
          <w:rFonts w:hint="cs"/>
          <w:sz w:val="24"/>
          <w:rtl/>
        </w:rPr>
        <w:t>יותר</w:t>
      </w:r>
      <w:r w:rsidRPr="006D1D59">
        <w:rPr>
          <w:sz w:val="24"/>
          <w:rtl/>
        </w:rPr>
        <w:t xml:space="preserve"> </w:t>
      </w:r>
      <w:r w:rsidRPr="006D1D59">
        <w:rPr>
          <w:rFonts w:hint="cs"/>
          <w:sz w:val="24"/>
          <w:rtl/>
        </w:rPr>
        <w:t>מכל</w:t>
      </w:r>
      <w:r w:rsidRPr="006D1D59">
        <w:rPr>
          <w:sz w:val="24"/>
          <w:rtl/>
        </w:rPr>
        <w:t xml:space="preserve"> </w:t>
      </w:r>
      <w:r w:rsidRPr="006D1D59">
        <w:rPr>
          <w:rFonts w:hint="cs"/>
          <w:sz w:val="24"/>
          <w:rtl/>
        </w:rPr>
        <w:t>אלה</w:t>
      </w:r>
      <w:r w:rsidRPr="006D1D59">
        <w:rPr>
          <w:sz w:val="24"/>
          <w:rtl/>
        </w:rPr>
        <w:t xml:space="preserve"> </w:t>
      </w:r>
      <w:r w:rsidRPr="006D1D59">
        <w:rPr>
          <w:rFonts w:hint="cs"/>
          <w:sz w:val="24"/>
          <w:rtl/>
        </w:rPr>
        <w:t>ומלווה</w:t>
      </w:r>
      <w:r w:rsidRPr="006D1D59">
        <w:rPr>
          <w:sz w:val="24"/>
          <w:rtl/>
        </w:rPr>
        <w:t xml:space="preserve"> </w:t>
      </w:r>
      <w:r w:rsidRPr="006D1D59">
        <w:rPr>
          <w:rFonts w:hint="cs"/>
          <w:sz w:val="24"/>
          <w:rtl/>
        </w:rPr>
        <w:t>את</w:t>
      </w:r>
      <w:r w:rsidRPr="006D1D59">
        <w:rPr>
          <w:sz w:val="24"/>
          <w:rtl/>
        </w:rPr>
        <w:t xml:space="preserve"> </w:t>
      </w:r>
      <w:r w:rsidRPr="006D1D59">
        <w:rPr>
          <w:rFonts w:hint="cs"/>
          <w:sz w:val="24"/>
          <w:rtl/>
        </w:rPr>
        <w:t>כולם</w:t>
      </w:r>
      <w:r w:rsidRPr="006D1D59">
        <w:rPr>
          <w:sz w:val="24"/>
          <w:rtl/>
        </w:rPr>
        <w:t xml:space="preserve">, </w:t>
      </w:r>
      <w:r w:rsidRPr="006D1D59">
        <w:rPr>
          <w:rFonts w:hint="cs"/>
          <w:sz w:val="24"/>
          <w:rtl/>
        </w:rPr>
        <w:t>דוגמה</w:t>
      </w:r>
      <w:r w:rsidRPr="006D1D59">
        <w:rPr>
          <w:sz w:val="24"/>
          <w:rtl/>
        </w:rPr>
        <w:t xml:space="preserve"> </w:t>
      </w:r>
      <w:r w:rsidRPr="006D1D59">
        <w:rPr>
          <w:rFonts w:hint="cs"/>
          <w:sz w:val="24"/>
          <w:rtl/>
        </w:rPr>
        <w:t>אישית</w:t>
      </w:r>
      <w:r w:rsidRPr="006D1D59">
        <w:rPr>
          <w:sz w:val="24"/>
          <w:rtl/>
        </w:rPr>
        <w:t>.</w:t>
      </w:r>
    </w:p>
    <w:p w14:paraId="2D177493" w14:textId="77777777" w:rsidR="00525635" w:rsidRDefault="00525635" w:rsidP="00525635">
      <w:pPr>
        <w:bidi w:val="0"/>
        <w:spacing w:after="200" w:line="276" w:lineRule="auto"/>
        <w:jc w:val="left"/>
        <w:rPr>
          <w:rFonts w:asciiTheme="minorBidi" w:eastAsia="SimSun" w:hAnsiTheme="minorBidi"/>
          <w:b/>
          <w:bCs/>
          <w:color w:val="000000"/>
          <w:sz w:val="24"/>
          <w:rtl/>
          <w:lang w:eastAsia="zh-CN"/>
        </w:rPr>
      </w:pPr>
      <w:r>
        <w:rPr>
          <w:rFonts w:asciiTheme="minorBidi" w:hAnsiTheme="minorBidi"/>
          <w:b/>
          <w:bCs/>
          <w:color w:val="000000"/>
          <w:rtl/>
        </w:rPr>
        <w:br w:type="page"/>
      </w:r>
    </w:p>
    <w:p w14:paraId="19C5B473" w14:textId="77777777" w:rsidR="0028331E" w:rsidRDefault="00525635" w:rsidP="00525635">
      <w:pPr>
        <w:jc w:val="left"/>
        <w:rPr>
          <w:rFonts w:asciiTheme="minorBidi" w:hAnsiTheme="minorBidi"/>
          <w:color w:val="000000"/>
          <w:rtl/>
        </w:rPr>
      </w:pPr>
      <w:r w:rsidRPr="00C10501">
        <w:rPr>
          <w:rFonts w:asciiTheme="minorBidi" w:hAnsiTheme="minorBidi" w:hint="cs"/>
          <w:b/>
          <w:bCs/>
          <w:color w:val="000000"/>
          <w:rtl/>
        </w:rPr>
        <w:t>משפט מעורר השראה</w:t>
      </w:r>
    </w:p>
    <w:p w14:paraId="77DFFB59" w14:textId="64B134BB" w:rsidR="00525635" w:rsidRDefault="00525635" w:rsidP="00525635">
      <w:pPr>
        <w:jc w:val="left"/>
        <w:rPr>
          <w:sz w:val="24"/>
          <w:rtl/>
        </w:rPr>
      </w:pPr>
      <w:r w:rsidRPr="00624EBE">
        <w:rPr>
          <w:rFonts w:hint="cs"/>
          <w:sz w:val="24"/>
          <w:rtl/>
        </w:rPr>
        <w:t>צריך</w:t>
      </w:r>
      <w:r w:rsidRPr="00624EBE">
        <w:rPr>
          <w:sz w:val="24"/>
          <w:rtl/>
        </w:rPr>
        <w:t xml:space="preserve"> </w:t>
      </w:r>
      <w:r w:rsidRPr="00624EBE">
        <w:rPr>
          <w:rFonts w:hint="cs"/>
          <w:sz w:val="24"/>
          <w:rtl/>
        </w:rPr>
        <w:t>לקיים</w:t>
      </w:r>
      <w:r w:rsidRPr="00624EBE">
        <w:rPr>
          <w:sz w:val="24"/>
          <w:rtl/>
        </w:rPr>
        <w:t xml:space="preserve"> </w:t>
      </w:r>
      <w:r w:rsidRPr="00624EBE">
        <w:rPr>
          <w:rFonts w:hint="cs"/>
          <w:sz w:val="24"/>
          <w:rtl/>
        </w:rPr>
        <w:t>צוותי</w:t>
      </w:r>
      <w:r w:rsidRPr="00624EBE">
        <w:rPr>
          <w:sz w:val="24"/>
          <w:rtl/>
        </w:rPr>
        <w:t xml:space="preserve"> </w:t>
      </w:r>
      <w:r w:rsidRPr="00624EBE">
        <w:rPr>
          <w:rFonts w:hint="cs"/>
          <w:sz w:val="24"/>
          <w:rtl/>
        </w:rPr>
        <w:t>חשיבה</w:t>
      </w:r>
      <w:r w:rsidRPr="00624EBE">
        <w:rPr>
          <w:sz w:val="24"/>
          <w:rtl/>
        </w:rPr>
        <w:t xml:space="preserve">, </w:t>
      </w:r>
      <w:r w:rsidRPr="00624EBE">
        <w:rPr>
          <w:rFonts w:hint="cs"/>
          <w:sz w:val="24"/>
          <w:rtl/>
        </w:rPr>
        <w:t>מעגלי</w:t>
      </w:r>
      <w:r w:rsidRPr="00624EBE">
        <w:rPr>
          <w:sz w:val="24"/>
          <w:rtl/>
        </w:rPr>
        <w:t xml:space="preserve"> </w:t>
      </w:r>
      <w:r w:rsidRPr="00624EBE">
        <w:rPr>
          <w:rFonts w:hint="cs"/>
          <w:sz w:val="24"/>
          <w:rtl/>
        </w:rPr>
        <w:t>חמ</w:t>
      </w:r>
      <w:r w:rsidRPr="00624EBE">
        <w:rPr>
          <w:sz w:val="24"/>
          <w:rtl/>
        </w:rPr>
        <w:t>"</w:t>
      </w:r>
      <w:r w:rsidRPr="00624EBE">
        <w:rPr>
          <w:rFonts w:hint="cs"/>
          <w:sz w:val="24"/>
          <w:rtl/>
        </w:rPr>
        <w:t>ד</w:t>
      </w:r>
      <w:r w:rsidRPr="00624EBE">
        <w:rPr>
          <w:sz w:val="24"/>
          <w:rtl/>
        </w:rPr>
        <w:t xml:space="preserve"> </w:t>
      </w:r>
      <w:r w:rsidRPr="00624EBE">
        <w:rPr>
          <w:rFonts w:hint="cs"/>
          <w:sz w:val="24"/>
          <w:rtl/>
        </w:rPr>
        <w:t>במוסדות</w:t>
      </w:r>
      <w:r w:rsidRPr="00624EBE">
        <w:rPr>
          <w:sz w:val="24"/>
          <w:rtl/>
        </w:rPr>
        <w:t xml:space="preserve"> </w:t>
      </w:r>
      <w:r w:rsidRPr="00624EBE">
        <w:rPr>
          <w:rFonts w:hint="cs"/>
          <w:sz w:val="24"/>
          <w:rtl/>
        </w:rPr>
        <w:t>החינוך</w:t>
      </w:r>
      <w:r>
        <w:rPr>
          <w:rFonts w:hint="cs"/>
          <w:sz w:val="24"/>
          <w:rtl/>
        </w:rPr>
        <w:t>,</w:t>
      </w:r>
      <w:r w:rsidRPr="00624EBE">
        <w:rPr>
          <w:sz w:val="24"/>
          <w:rtl/>
        </w:rPr>
        <w:t xml:space="preserve"> </w:t>
      </w:r>
      <w:r w:rsidRPr="00624EBE">
        <w:rPr>
          <w:rFonts w:hint="cs"/>
          <w:sz w:val="24"/>
          <w:rtl/>
        </w:rPr>
        <w:t>כיצד</w:t>
      </w:r>
      <w:r w:rsidRPr="00624EBE">
        <w:rPr>
          <w:sz w:val="24"/>
          <w:rtl/>
        </w:rPr>
        <w:t xml:space="preserve"> </w:t>
      </w:r>
      <w:r w:rsidRPr="00624EBE">
        <w:rPr>
          <w:rFonts w:hint="cs"/>
          <w:sz w:val="24"/>
          <w:rtl/>
        </w:rPr>
        <w:t>עושים</w:t>
      </w:r>
      <w:r w:rsidRPr="00624EBE">
        <w:rPr>
          <w:sz w:val="24"/>
          <w:rtl/>
        </w:rPr>
        <w:t xml:space="preserve"> </w:t>
      </w:r>
      <w:r w:rsidRPr="00624EBE">
        <w:rPr>
          <w:rFonts w:hint="cs"/>
          <w:sz w:val="24"/>
          <w:rtl/>
        </w:rPr>
        <w:t>הכול</w:t>
      </w:r>
      <w:r w:rsidRPr="00624EBE">
        <w:rPr>
          <w:sz w:val="24"/>
          <w:rtl/>
        </w:rPr>
        <w:t xml:space="preserve"> </w:t>
      </w:r>
      <w:r>
        <w:rPr>
          <w:rFonts w:hint="cs"/>
          <w:sz w:val="24"/>
          <w:rtl/>
        </w:rPr>
        <w:t xml:space="preserve">כדי </w:t>
      </w:r>
      <w:r w:rsidRPr="00624EBE">
        <w:rPr>
          <w:rFonts w:hint="cs"/>
          <w:sz w:val="24"/>
          <w:rtl/>
        </w:rPr>
        <w:t>לגרום</w:t>
      </w:r>
      <w:r w:rsidRPr="00624EBE">
        <w:rPr>
          <w:sz w:val="24"/>
          <w:rtl/>
        </w:rPr>
        <w:t xml:space="preserve"> </w:t>
      </w:r>
      <w:r w:rsidRPr="00624EBE">
        <w:rPr>
          <w:rFonts w:hint="cs"/>
          <w:sz w:val="24"/>
          <w:rtl/>
        </w:rPr>
        <w:t>לתלמידים</w:t>
      </w:r>
      <w:r w:rsidRPr="00624EBE">
        <w:rPr>
          <w:sz w:val="24"/>
          <w:rtl/>
        </w:rPr>
        <w:t xml:space="preserve"> </w:t>
      </w:r>
      <w:r w:rsidRPr="00624EBE">
        <w:rPr>
          <w:rFonts w:hint="cs"/>
          <w:sz w:val="24"/>
          <w:rtl/>
        </w:rPr>
        <w:t>לגלות</w:t>
      </w:r>
      <w:r w:rsidRPr="00624EBE">
        <w:rPr>
          <w:sz w:val="24"/>
          <w:rtl/>
        </w:rPr>
        <w:t xml:space="preserve"> </w:t>
      </w:r>
      <w:r w:rsidRPr="00624EBE">
        <w:rPr>
          <w:rFonts w:hint="cs"/>
          <w:sz w:val="24"/>
          <w:rtl/>
        </w:rPr>
        <w:t>עניין</w:t>
      </w:r>
      <w:r w:rsidRPr="00624EBE">
        <w:rPr>
          <w:sz w:val="24"/>
          <w:rtl/>
        </w:rPr>
        <w:t xml:space="preserve">, </w:t>
      </w:r>
      <w:r w:rsidRPr="00624EBE">
        <w:rPr>
          <w:rFonts w:hint="cs"/>
          <w:sz w:val="24"/>
          <w:rtl/>
        </w:rPr>
        <w:t>סקרנות</w:t>
      </w:r>
      <w:r w:rsidRPr="00624EBE">
        <w:rPr>
          <w:sz w:val="24"/>
          <w:rtl/>
        </w:rPr>
        <w:t xml:space="preserve"> </w:t>
      </w:r>
      <w:r w:rsidRPr="00624EBE">
        <w:rPr>
          <w:rFonts w:hint="cs"/>
          <w:sz w:val="24"/>
          <w:rtl/>
        </w:rPr>
        <w:t>ויצירתיות</w:t>
      </w:r>
      <w:r w:rsidRPr="00624EBE">
        <w:rPr>
          <w:sz w:val="24"/>
          <w:rtl/>
        </w:rPr>
        <w:t xml:space="preserve"> </w:t>
      </w:r>
      <w:r w:rsidRPr="00624EBE">
        <w:rPr>
          <w:rFonts w:hint="cs"/>
          <w:sz w:val="24"/>
          <w:rtl/>
        </w:rPr>
        <w:t>בתחומי</w:t>
      </w:r>
      <w:r w:rsidRPr="00624EBE">
        <w:rPr>
          <w:sz w:val="24"/>
          <w:rtl/>
        </w:rPr>
        <w:t xml:space="preserve"> </w:t>
      </w:r>
      <w:r w:rsidRPr="00624EBE">
        <w:rPr>
          <w:rFonts w:hint="cs"/>
          <w:sz w:val="24"/>
          <w:rtl/>
        </w:rPr>
        <w:t>המקצועות</w:t>
      </w:r>
      <w:r w:rsidRPr="00624EBE">
        <w:rPr>
          <w:sz w:val="24"/>
          <w:rtl/>
        </w:rPr>
        <w:t xml:space="preserve"> </w:t>
      </w:r>
      <w:r w:rsidRPr="00624EBE">
        <w:rPr>
          <w:rFonts w:hint="cs"/>
          <w:sz w:val="24"/>
          <w:rtl/>
        </w:rPr>
        <w:t>השונים</w:t>
      </w:r>
      <w:r w:rsidRPr="00624EBE">
        <w:rPr>
          <w:sz w:val="24"/>
          <w:rtl/>
        </w:rPr>
        <w:t xml:space="preserve">. </w:t>
      </w:r>
    </w:p>
    <w:p w14:paraId="66BA7E44" w14:textId="3CA8664E" w:rsidR="00525635" w:rsidRPr="00257C37" w:rsidRDefault="0028331E" w:rsidP="00525635">
      <w:pPr>
        <w:jc w:val="left"/>
        <w:rPr>
          <w:b/>
          <w:bCs/>
          <w:sz w:val="24"/>
          <w:rtl/>
        </w:rPr>
      </w:pPr>
      <w:r>
        <w:rPr>
          <w:rFonts w:hint="cs"/>
          <w:b/>
          <w:bCs/>
          <w:sz w:val="24"/>
          <w:rtl/>
        </w:rPr>
        <w:t>מסביב לשנת הלימודים</w:t>
      </w:r>
    </w:p>
    <w:p w14:paraId="1B8AD723" w14:textId="77777777" w:rsidR="00525635" w:rsidRDefault="00525635" w:rsidP="00525635">
      <w:pPr>
        <w:jc w:val="left"/>
        <w:rPr>
          <w:sz w:val="24"/>
          <w:rtl/>
        </w:rPr>
      </w:pPr>
      <w:r>
        <w:rPr>
          <w:rFonts w:hint="cs"/>
          <w:sz w:val="24"/>
          <w:rtl/>
        </w:rPr>
        <w:t>ללימוד צוותי, להכנה לקראת שינוי פדגוגי, לעידוד חדשנות.</w:t>
      </w:r>
    </w:p>
    <w:p w14:paraId="386C2ACA" w14:textId="1B625DF8" w:rsidR="00525635" w:rsidRPr="00257C37" w:rsidRDefault="00F03607" w:rsidP="00525635">
      <w:pPr>
        <w:jc w:val="left"/>
        <w:rPr>
          <w:b/>
          <w:bCs/>
          <w:sz w:val="24"/>
          <w:rtl/>
        </w:rPr>
      </w:pPr>
      <w:r>
        <w:rPr>
          <w:rFonts w:hint="cs"/>
          <w:b/>
          <w:bCs/>
          <w:sz w:val="24"/>
          <w:rtl/>
        </w:rPr>
        <w:t>שאלות לדיון</w:t>
      </w:r>
    </w:p>
    <w:p w14:paraId="28B24F64" w14:textId="77777777" w:rsidR="00525635" w:rsidRPr="00624EBE" w:rsidRDefault="00525635" w:rsidP="00525635">
      <w:pPr>
        <w:jc w:val="left"/>
        <w:rPr>
          <w:sz w:val="24"/>
          <w:rtl/>
        </w:rPr>
      </w:pPr>
      <w:r>
        <w:rPr>
          <w:rFonts w:hint="cs"/>
          <w:sz w:val="24"/>
          <w:rtl/>
        </w:rPr>
        <w:t>מהם העקרונות המלווים חדשנות ופריצת דרך? כיצד נהפוך את עצמנו ליצירתיים יותר?</w:t>
      </w:r>
    </w:p>
    <w:p w14:paraId="5B9C7828" w14:textId="77777777" w:rsidR="00525635" w:rsidRDefault="00525635" w:rsidP="00525635">
      <w:pPr>
        <w:pStyle w:val="2"/>
        <w:rPr>
          <w:rtl/>
        </w:rPr>
      </w:pPr>
      <w:bookmarkStart w:id="37" w:name="_Toc529175659"/>
      <w:r>
        <w:rPr>
          <w:rtl/>
        </w:rPr>
        <w:t>להחליק למקום אליו תגיע הדסקית</w:t>
      </w:r>
      <w:bookmarkEnd w:id="37"/>
    </w:p>
    <w:p w14:paraId="1CBA85A7" w14:textId="77777777" w:rsidR="00525635" w:rsidRPr="00624EBE" w:rsidRDefault="00525635" w:rsidP="00525635">
      <w:pPr>
        <w:pStyle w:val="3"/>
        <w:rPr>
          <w:rtl/>
        </w:rPr>
      </w:pPr>
      <w:r w:rsidRPr="00624EBE">
        <w:rPr>
          <w:rFonts w:hint="cs"/>
          <w:rtl/>
        </w:rPr>
        <w:t>לפרוץ</w:t>
      </w:r>
      <w:r w:rsidRPr="00624EBE">
        <w:rPr>
          <w:rtl/>
        </w:rPr>
        <w:t xml:space="preserve"> </w:t>
      </w:r>
      <w:r w:rsidRPr="00624EBE">
        <w:rPr>
          <w:rFonts w:hint="cs"/>
          <w:rtl/>
        </w:rPr>
        <w:t>דרך</w:t>
      </w:r>
      <w:r w:rsidRPr="00624EBE">
        <w:rPr>
          <w:rtl/>
        </w:rPr>
        <w:t xml:space="preserve"> </w:t>
      </w:r>
      <w:r w:rsidRPr="00624EBE">
        <w:rPr>
          <w:rFonts w:hint="cs"/>
          <w:rtl/>
        </w:rPr>
        <w:t>חינוכית</w:t>
      </w:r>
    </w:p>
    <w:p w14:paraId="3AA61975" w14:textId="77777777" w:rsidR="00525635" w:rsidRPr="00624EBE" w:rsidRDefault="00525635" w:rsidP="00525635">
      <w:pPr>
        <w:rPr>
          <w:sz w:val="24"/>
          <w:rtl/>
        </w:rPr>
      </w:pPr>
      <w:r w:rsidRPr="00624EBE">
        <w:rPr>
          <w:rFonts w:hint="cs"/>
          <w:sz w:val="24"/>
          <w:rtl/>
        </w:rPr>
        <w:t>מנהיגי</w:t>
      </w:r>
      <w:r w:rsidRPr="00624EBE">
        <w:rPr>
          <w:sz w:val="24"/>
          <w:rtl/>
        </w:rPr>
        <w:t xml:space="preserve"> </w:t>
      </w:r>
      <w:r w:rsidRPr="00624EBE">
        <w:rPr>
          <w:rFonts w:hint="cs"/>
          <w:sz w:val="24"/>
          <w:rtl/>
        </w:rPr>
        <w:t>חינוך</w:t>
      </w:r>
      <w:r w:rsidRPr="00624EBE">
        <w:rPr>
          <w:sz w:val="24"/>
          <w:rtl/>
        </w:rPr>
        <w:t xml:space="preserve"> </w:t>
      </w:r>
      <w:r w:rsidRPr="00624EBE">
        <w:rPr>
          <w:rFonts w:hint="cs"/>
          <w:sz w:val="24"/>
          <w:rtl/>
        </w:rPr>
        <w:t>יקרים</w:t>
      </w:r>
      <w:r w:rsidRPr="00624EBE">
        <w:rPr>
          <w:sz w:val="24"/>
          <w:rtl/>
        </w:rPr>
        <w:t xml:space="preserve"> </w:t>
      </w:r>
      <w:r w:rsidRPr="00624EBE">
        <w:rPr>
          <w:rFonts w:hint="cs"/>
          <w:sz w:val="24"/>
          <w:rtl/>
        </w:rPr>
        <w:t>מא</w:t>
      </w:r>
      <w:r>
        <w:rPr>
          <w:rFonts w:hint="cs"/>
          <w:sz w:val="24"/>
          <w:rtl/>
        </w:rPr>
        <w:t>ו</w:t>
      </w:r>
      <w:r w:rsidRPr="00624EBE">
        <w:rPr>
          <w:rFonts w:hint="cs"/>
          <w:sz w:val="24"/>
          <w:rtl/>
        </w:rPr>
        <w:t>ד</w:t>
      </w:r>
      <w:r w:rsidRPr="00624EBE">
        <w:rPr>
          <w:sz w:val="24"/>
          <w:rtl/>
        </w:rPr>
        <w:t xml:space="preserve">. </w:t>
      </w:r>
      <w:r>
        <w:rPr>
          <w:rFonts w:hint="cs"/>
          <w:sz w:val="24"/>
          <w:rtl/>
        </w:rPr>
        <w:t xml:space="preserve">ברוך השם </w:t>
      </w:r>
      <w:r w:rsidRPr="00624EBE">
        <w:rPr>
          <w:rFonts w:hint="cs"/>
          <w:sz w:val="24"/>
          <w:rtl/>
        </w:rPr>
        <w:t>אנחנו</w:t>
      </w:r>
      <w:r w:rsidRPr="00624EBE">
        <w:rPr>
          <w:sz w:val="24"/>
          <w:rtl/>
        </w:rPr>
        <w:t xml:space="preserve"> </w:t>
      </w:r>
      <w:r w:rsidRPr="00624EBE">
        <w:rPr>
          <w:rFonts w:hint="cs"/>
          <w:sz w:val="24"/>
          <w:rtl/>
        </w:rPr>
        <w:t>זוכים</w:t>
      </w:r>
      <w:r w:rsidRPr="00624EBE">
        <w:rPr>
          <w:sz w:val="24"/>
          <w:rtl/>
        </w:rPr>
        <w:t xml:space="preserve"> </w:t>
      </w:r>
      <w:r w:rsidRPr="00624EBE">
        <w:rPr>
          <w:rFonts w:hint="cs"/>
          <w:sz w:val="24"/>
          <w:rtl/>
        </w:rPr>
        <w:t>למורים</w:t>
      </w:r>
      <w:r w:rsidRPr="00624EBE">
        <w:rPr>
          <w:sz w:val="24"/>
          <w:rtl/>
        </w:rPr>
        <w:t xml:space="preserve"> </w:t>
      </w:r>
      <w:r w:rsidRPr="00624EBE">
        <w:rPr>
          <w:rFonts w:hint="cs"/>
          <w:sz w:val="24"/>
          <w:rtl/>
        </w:rPr>
        <w:t>רבים</w:t>
      </w:r>
      <w:r w:rsidRPr="00624EBE">
        <w:rPr>
          <w:sz w:val="24"/>
          <w:rtl/>
        </w:rPr>
        <w:t xml:space="preserve"> </w:t>
      </w:r>
      <w:r w:rsidRPr="00624EBE">
        <w:rPr>
          <w:rFonts w:hint="cs"/>
          <w:sz w:val="24"/>
          <w:rtl/>
        </w:rPr>
        <w:t>המוסרים</w:t>
      </w:r>
      <w:r w:rsidRPr="00624EBE">
        <w:rPr>
          <w:sz w:val="24"/>
          <w:rtl/>
        </w:rPr>
        <w:t xml:space="preserve"> </w:t>
      </w:r>
      <w:r w:rsidRPr="00624EBE">
        <w:rPr>
          <w:rFonts w:hint="cs"/>
          <w:sz w:val="24"/>
          <w:rtl/>
        </w:rPr>
        <w:t>נפשם</w:t>
      </w:r>
      <w:r w:rsidRPr="00624EBE">
        <w:rPr>
          <w:sz w:val="24"/>
          <w:rtl/>
        </w:rPr>
        <w:t xml:space="preserve"> </w:t>
      </w:r>
      <w:r w:rsidRPr="00624EBE">
        <w:rPr>
          <w:rFonts w:hint="cs"/>
          <w:sz w:val="24"/>
          <w:rtl/>
        </w:rPr>
        <w:t>על</w:t>
      </w:r>
      <w:r w:rsidRPr="00624EBE">
        <w:rPr>
          <w:sz w:val="24"/>
          <w:rtl/>
        </w:rPr>
        <w:t xml:space="preserve"> </w:t>
      </w:r>
      <w:r w:rsidRPr="00624EBE">
        <w:rPr>
          <w:rFonts w:hint="cs"/>
          <w:sz w:val="24"/>
          <w:rtl/>
        </w:rPr>
        <w:t>עבודת</w:t>
      </w:r>
      <w:r w:rsidRPr="00624EBE">
        <w:rPr>
          <w:sz w:val="24"/>
          <w:rtl/>
        </w:rPr>
        <w:t xml:space="preserve"> </w:t>
      </w:r>
      <w:r w:rsidRPr="00624EBE">
        <w:rPr>
          <w:rFonts w:hint="cs"/>
          <w:sz w:val="24"/>
          <w:rtl/>
        </w:rPr>
        <w:t>הקודש</w:t>
      </w:r>
      <w:r w:rsidRPr="00624EBE">
        <w:rPr>
          <w:sz w:val="24"/>
          <w:rtl/>
        </w:rPr>
        <w:t xml:space="preserve">, </w:t>
      </w:r>
      <w:r w:rsidRPr="00624EBE">
        <w:rPr>
          <w:rFonts w:hint="cs"/>
          <w:sz w:val="24"/>
          <w:rtl/>
        </w:rPr>
        <w:t>עבודת</w:t>
      </w:r>
      <w:r w:rsidRPr="00624EBE">
        <w:rPr>
          <w:sz w:val="24"/>
          <w:rtl/>
        </w:rPr>
        <w:t xml:space="preserve"> </w:t>
      </w:r>
      <w:r w:rsidRPr="00624EBE">
        <w:rPr>
          <w:rFonts w:hint="cs"/>
          <w:sz w:val="24"/>
          <w:rtl/>
        </w:rPr>
        <w:t>החינוך</w:t>
      </w:r>
      <w:r w:rsidRPr="00624EBE">
        <w:rPr>
          <w:sz w:val="24"/>
          <w:rtl/>
        </w:rPr>
        <w:t xml:space="preserve">. </w:t>
      </w:r>
      <w:r w:rsidRPr="00624EBE">
        <w:rPr>
          <w:rFonts w:hint="cs"/>
          <w:sz w:val="24"/>
          <w:rtl/>
        </w:rPr>
        <w:t>כך</w:t>
      </w:r>
      <w:r w:rsidRPr="00624EBE">
        <w:rPr>
          <w:sz w:val="24"/>
          <w:rtl/>
        </w:rPr>
        <w:t xml:space="preserve"> </w:t>
      </w:r>
      <w:r w:rsidRPr="00624EBE">
        <w:rPr>
          <w:rFonts w:hint="cs"/>
          <w:sz w:val="24"/>
          <w:rtl/>
        </w:rPr>
        <w:t>גם</w:t>
      </w:r>
      <w:r w:rsidRPr="00624EBE">
        <w:rPr>
          <w:sz w:val="24"/>
          <w:rtl/>
        </w:rPr>
        <w:t xml:space="preserve"> </w:t>
      </w:r>
      <w:r w:rsidRPr="00624EBE">
        <w:rPr>
          <w:rFonts w:hint="cs"/>
          <w:sz w:val="24"/>
          <w:rtl/>
        </w:rPr>
        <w:t>המורים</w:t>
      </w:r>
      <w:r w:rsidRPr="00624EBE">
        <w:rPr>
          <w:sz w:val="24"/>
          <w:rtl/>
        </w:rPr>
        <w:t xml:space="preserve"> </w:t>
      </w:r>
      <w:r w:rsidRPr="00624EBE">
        <w:rPr>
          <w:rFonts w:hint="cs"/>
          <w:sz w:val="24"/>
          <w:rtl/>
        </w:rPr>
        <w:t>פורצי</w:t>
      </w:r>
      <w:r w:rsidRPr="00624EBE">
        <w:rPr>
          <w:sz w:val="24"/>
          <w:rtl/>
        </w:rPr>
        <w:t xml:space="preserve"> </w:t>
      </w:r>
      <w:r w:rsidRPr="00624EBE">
        <w:rPr>
          <w:rFonts w:hint="cs"/>
          <w:sz w:val="24"/>
          <w:rtl/>
        </w:rPr>
        <w:t>הדרך</w:t>
      </w:r>
      <w:r w:rsidRPr="00624EBE">
        <w:rPr>
          <w:sz w:val="24"/>
          <w:rtl/>
        </w:rPr>
        <w:t xml:space="preserve">, </w:t>
      </w:r>
      <w:r w:rsidRPr="00624EBE">
        <w:rPr>
          <w:rFonts w:hint="cs"/>
          <w:sz w:val="24"/>
          <w:rtl/>
        </w:rPr>
        <w:t>ומעגלי</w:t>
      </w:r>
      <w:r w:rsidRPr="00624EBE">
        <w:rPr>
          <w:sz w:val="24"/>
          <w:rtl/>
        </w:rPr>
        <w:t xml:space="preserve"> </w:t>
      </w:r>
      <w:r w:rsidRPr="00624EBE">
        <w:rPr>
          <w:rFonts w:hint="cs"/>
          <w:sz w:val="24"/>
          <w:rtl/>
        </w:rPr>
        <w:t>חמ</w:t>
      </w:r>
      <w:r w:rsidRPr="00624EBE">
        <w:rPr>
          <w:sz w:val="24"/>
          <w:rtl/>
        </w:rPr>
        <w:t>"</w:t>
      </w:r>
      <w:r w:rsidRPr="00624EBE">
        <w:rPr>
          <w:rFonts w:hint="cs"/>
          <w:sz w:val="24"/>
          <w:rtl/>
        </w:rPr>
        <w:t>ד</w:t>
      </w:r>
      <w:r w:rsidRPr="00624EBE">
        <w:rPr>
          <w:sz w:val="24"/>
          <w:rtl/>
        </w:rPr>
        <w:t xml:space="preserve"> / </w:t>
      </w:r>
      <w:r w:rsidRPr="00624EBE">
        <w:rPr>
          <w:rFonts w:hint="cs"/>
          <w:sz w:val="24"/>
          <w:rtl/>
        </w:rPr>
        <w:t>קהילות</w:t>
      </w:r>
      <w:r w:rsidRPr="00624EBE">
        <w:rPr>
          <w:sz w:val="24"/>
          <w:rtl/>
        </w:rPr>
        <w:t xml:space="preserve"> </w:t>
      </w:r>
      <w:r w:rsidRPr="00624EBE">
        <w:rPr>
          <w:rFonts w:hint="cs"/>
          <w:sz w:val="24"/>
          <w:rtl/>
        </w:rPr>
        <w:t>לומדות</w:t>
      </w:r>
      <w:r w:rsidRPr="00624EBE">
        <w:rPr>
          <w:sz w:val="24"/>
          <w:rtl/>
        </w:rPr>
        <w:t xml:space="preserve"> </w:t>
      </w:r>
      <w:r w:rsidRPr="00624EBE">
        <w:rPr>
          <w:rFonts w:hint="cs"/>
          <w:sz w:val="24"/>
          <w:rtl/>
        </w:rPr>
        <w:t>בתוך</w:t>
      </w:r>
      <w:r w:rsidRPr="00624EBE">
        <w:rPr>
          <w:sz w:val="24"/>
          <w:rtl/>
        </w:rPr>
        <w:t xml:space="preserve"> </w:t>
      </w:r>
      <w:r w:rsidRPr="00624EBE">
        <w:rPr>
          <w:rFonts w:hint="cs"/>
          <w:sz w:val="24"/>
          <w:rtl/>
        </w:rPr>
        <w:t>בתי</w:t>
      </w:r>
      <w:r w:rsidRPr="00624EBE">
        <w:rPr>
          <w:sz w:val="24"/>
          <w:rtl/>
        </w:rPr>
        <w:t xml:space="preserve"> </w:t>
      </w:r>
      <w:r w:rsidRPr="00624EBE">
        <w:rPr>
          <w:rFonts w:hint="cs"/>
          <w:sz w:val="24"/>
          <w:rtl/>
        </w:rPr>
        <w:t>החינוך</w:t>
      </w:r>
      <w:r w:rsidRPr="00624EBE">
        <w:rPr>
          <w:sz w:val="24"/>
          <w:rtl/>
        </w:rPr>
        <w:t xml:space="preserve">, </w:t>
      </w:r>
      <w:r w:rsidRPr="00624EBE">
        <w:rPr>
          <w:rFonts w:hint="cs"/>
          <w:sz w:val="24"/>
          <w:rtl/>
        </w:rPr>
        <w:t>המביאים</w:t>
      </w:r>
      <w:r w:rsidRPr="00624EBE">
        <w:rPr>
          <w:sz w:val="24"/>
          <w:rtl/>
        </w:rPr>
        <w:t xml:space="preserve"> </w:t>
      </w:r>
      <w:r w:rsidRPr="00624EBE">
        <w:rPr>
          <w:rFonts w:hint="cs"/>
          <w:sz w:val="24"/>
          <w:rtl/>
        </w:rPr>
        <w:t>חידוש</w:t>
      </w:r>
      <w:r w:rsidRPr="00624EBE">
        <w:rPr>
          <w:sz w:val="24"/>
          <w:rtl/>
        </w:rPr>
        <w:t xml:space="preserve"> </w:t>
      </w:r>
      <w:r w:rsidRPr="00624EBE">
        <w:rPr>
          <w:rFonts w:hint="cs"/>
          <w:sz w:val="24"/>
          <w:rtl/>
        </w:rPr>
        <w:t>ויצירתיות</w:t>
      </w:r>
      <w:r w:rsidRPr="00624EBE">
        <w:rPr>
          <w:sz w:val="24"/>
          <w:rtl/>
        </w:rPr>
        <w:t xml:space="preserve"> </w:t>
      </w:r>
      <w:r w:rsidRPr="00624EBE">
        <w:rPr>
          <w:rFonts w:hint="cs"/>
          <w:sz w:val="24"/>
          <w:rtl/>
        </w:rPr>
        <w:t>רבה</w:t>
      </w:r>
      <w:r w:rsidRPr="00624EBE">
        <w:rPr>
          <w:sz w:val="24"/>
          <w:rtl/>
        </w:rPr>
        <w:t xml:space="preserve"> </w:t>
      </w:r>
      <w:r w:rsidRPr="00624EBE">
        <w:rPr>
          <w:rFonts w:hint="cs"/>
          <w:sz w:val="24"/>
          <w:rtl/>
        </w:rPr>
        <w:t>בשדה</w:t>
      </w:r>
      <w:r w:rsidRPr="00624EBE">
        <w:rPr>
          <w:sz w:val="24"/>
          <w:rtl/>
        </w:rPr>
        <w:t xml:space="preserve"> </w:t>
      </w:r>
      <w:r w:rsidRPr="00624EBE">
        <w:rPr>
          <w:rFonts w:hint="cs"/>
          <w:sz w:val="24"/>
          <w:rtl/>
        </w:rPr>
        <w:t>החינוך</w:t>
      </w:r>
      <w:r w:rsidRPr="00624EBE">
        <w:rPr>
          <w:sz w:val="24"/>
          <w:rtl/>
        </w:rPr>
        <w:t xml:space="preserve">. </w:t>
      </w:r>
    </w:p>
    <w:p w14:paraId="112B636A" w14:textId="77777777" w:rsidR="00525635" w:rsidRPr="00624EBE" w:rsidRDefault="00525635" w:rsidP="00525635">
      <w:pPr>
        <w:rPr>
          <w:sz w:val="24"/>
          <w:rtl/>
        </w:rPr>
      </w:pPr>
      <w:r w:rsidRPr="00624EBE">
        <w:rPr>
          <w:rFonts w:hint="cs"/>
          <w:sz w:val="24"/>
          <w:rtl/>
        </w:rPr>
        <w:t>כמה</w:t>
      </w:r>
      <w:r w:rsidRPr="00624EBE">
        <w:rPr>
          <w:sz w:val="24"/>
          <w:rtl/>
        </w:rPr>
        <w:t xml:space="preserve"> </w:t>
      </w:r>
      <w:r w:rsidRPr="00624EBE">
        <w:rPr>
          <w:rFonts w:hint="cs"/>
          <w:sz w:val="24"/>
          <w:rtl/>
        </w:rPr>
        <w:t>המלצות</w:t>
      </w:r>
      <w:r w:rsidRPr="00624EBE">
        <w:rPr>
          <w:sz w:val="24"/>
          <w:rtl/>
        </w:rPr>
        <w:t xml:space="preserve"> </w:t>
      </w:r>
      <w:r w:rsidRPr="00624EBE">
        <w:rPr>
          <w:rFonts w:hint="cs"/>
          <w:sz w:val="24"/>
          <w:rtl/>
        </w:rPr>
        <w:t>ומחשבות</w:t>
      </w:r>
      <w:r w:rsidRPr="00624EBE">
        <w:rPr>
          <w:sz w:val="24"/>
          <w:rtl/>
        </w:rPr>
        <w:t xml:space="preserve"> (</w:t>
      </w:r>
      <w:r w:rsidRPr="00624EBE">
        <w:rPr>
          <w:rFonts w:hint="cs"/>
          <w:sz w:val="24"/>
          <w:rtl/>
        </w:rPr>
        <w:t>בנקודות</w:t>
      </w:r>
      <w:r w:rsidRPr="00624EBE">
        <w:rPr>
          <w:sz w:val="24"/>
          <w:rtl/>
        </w:rPr>
        <w:t xml:space="preserve"> </w:t>
      </w:r>
      <w:r w:rsidRPr="00624EBE">
        <w:rPr>
          <w:rFonts w:hint="cs"/>
          <w:sz w:val="24"/>
          <w:rtl/>
        </w:rPr>
        <w:t>בלבד</w:t>
      </w:r>
      <w:r w:rsidRPr="00624EBE">
        <w:rPr>
          <w:sz w:val="24"/>
          <w:rtl/>
        </w:rPr>
        <w:t xml:space="preserve">), </w:t>
      </w:r>
      <w:r w:rsidRPr="00624EBE">
        <w:rPr>
          <w:rFonts w:hint="cs"/>
          <w:sz w:val="24"/>
          <w:rtl/>
        </w:rPr>
        <w:t>למי</w:t>
      </w:r>
      <w:r w:rsidRPr="00624EBE">
        <w:rPr>
          <w:sz w:val="24"/>
          <w:rtl/>
        </w:rPr>
        <w:t xml:space="preserve"> </w:t>
      </w:r>
      <w:r w:rsidRPr="00624EBE">
        <w:rPr>
          <w:rFonts w:hint="cs"/>
          <w:sz w:val="24"/>
          <w:rtl/>
        </w:rPr>
        <w:t>שמבקשים</w:t>
      </w:r>
      <w:r w:rsidRPr="00624EBE">
        <w:rPr>
          <w:sz w:val="24"/>
          <w:rtl/>
        </w:rPr>
        <w:t xml:space="preserve"> </w:t>
      </w:r>
      <w:r w:rsidRPr="00624EBE">
        <w:rPr>
          <w:rFonts w:hint="cs"/>
          <w:sz w:val="24"/>
          <w:rtl/>
        </w:rPr>
        <w:t>לכוון</w:t>
      </w:r>
      <w:r w:rsidRPr="00624EBE">
        <w:rPr>
          <w:sz w:val="24"/>
          <w:rtl/>
        </w:rPr>
        <w:t xml:space="preserve"> </w:t>
      </w:r>
      <w:r w:rsidRPr="00624EBE">
        <w:rPr>
          <w:rFonts w:hint="cs"/>
          <w:sz w:val="24"/>
          <w:rtl/>
        </w:rPr>
        <w:t>לפריצות</w:t>
      </w:r>
      <w:r w:rsidRPr="00624EBE">
        <w:rPr>
          <w:sz w:val="24"/>
          <w:rtl/>
        </w:rPr>
        <w:t xml:space="preserve"> </w:t>
      </w:r>
      <w:r w:rsidRPr="00624EBE">
        <w:rPr>
          <w:rFonts w:hint="cs"/>
          <w:sz w:val="24"/>
          <w:rtl/>
        </w:rPr>
        <w:t>דרך</w:t>
      </w:r>
      <w:r w:rsidRPr="00624EBE">
        <w:rPr>
          <w:sz w:val="24"/>
          <w:rtl/>
        </w:rPr>
        <w:t xml:space="preserve"> (</w:t>
      </w:r>
      <w:r w:rsidRPr="00624EBE">
        <w:rPr>
          <w:rFonts w:hint="cs"/>
          <w:sz w:val="24"/>
          <w:rtl/>
        </w:rPr>
        <w:t>בהרחבה</w:t>
      </w:r>
      <w:r w:rsidRPr="00624EBE">
        <w:rPr>
          <w:sz w:val="24"/>
          <w:rtl/>
        </w:rPr>
        <w:t xml:space="preserve"> </w:t>
      </w:r>
      <w:r w:rsidRPr="00624EBE">
        <w:rPr>
          <w:rFonts w:hint="cs"/>
          <w:sz w:val="24"/>
          <w:rtl/>
        </w:rPr>
        <w:t>מופיע</w:t>
      </w:r>
      <w:r w:rsidRPr="00624EBE">
        <w:rPr>
          <w:sz w:val="24"/>
          <w:rtl/>
        </w:rPr>
        <w:t xml:space="preserve"> </w:t>
      </w:r>
      <w:r w:rsidRPr="00624EBE">
        <w:rPr>
          <w:rFonts w:hint="cs"/>
          <w:sz w:val="24"/>
          <w:rtl/>
        </w:rPr>
        <w:t>בין</w:t>
      </w:r>
      <w:r w:rsidRPr="00624EBE">
        <w:rPr>
          <w:sz w:val="24"/>
          <w:rtl/>
        </w:rPr>
        <w:t xml:space="preserve"> </w:t>
      </w:r>
      <w:r w:rsidRPr="00624EBE">
        <w:rPr>
          <w:rFonts w:hint="cs"/>
          <w:sz w:val="24"/>
          <w:rtl/>
        </w:rPr>
        <w:t>היתר</w:t>
      </w:r>
      <w:r w:rsidRPr="00624EBE">
        <w:rPr>
          <w:sz w:val="24"/>
          <w:rtl/>
        </w:rPr>
        <w:t xml:space="preserve"> </w:t>
      </w:r>
      <w:r w:rsidRPr="00624EBE">
        <w:rPr>
          <w:rFonts w:hint="cs"/>
          <w:sz w:val="24"/>
          <w:rtl/>
        </w:rPr>
        <w:t>בספר</w:t>
      </w:r>
      <w:r w:rsidRPr="00624EBE">
        <w:rPr>
          <w:sz w:val="24"/>
          <w:rtl/>
        </w:rPr>
        <w:t xml:space="preserve"> "</w:t>
      </w:r>
      <w:r w:rsidRPr="00624EBE">
        <w:rPr>
          <w:rFonts w:hint="cs"/>
          <w:sz w:val="24"/>
          <w:rtl/>
        </w:rPr>
        <w:t>בתי</w:t>
      </w:r>
      <w:r w:rsidRPr="00624EBE">
        <w:rPr>
          <w:sz w:val="24"/>
          <w:rtl/>
        </w:rPr>
        <w:t xml:space="preserve"> </w:t>
      </w:r>
      <w:r w:rsidRPr="00624EBE">
        <w:rPr>
          <w:rFonts w:hint="cs"/>
          <w:sz w:val="24"/>
          <w:rtl/>
        </w:rPr>
        <w:t>ספר</w:t>
      </w:r>
      <w:r w:rsidRPr="00624EBE">
        <w:rPr>
          <w:sz w:val="24"/>
          <w:rtl/>
        </w:rPr>
        <w:t xml:space="preserve"> </w:t>
      </w:r>
      <w:r w:rsidRPr="00624EBE">
        <w:rPr>
          <w:rFonts w:hint="cs"/>
          <w:sz w:val="24"/>
          <w:rtl/>
        </w:rPr>
        <w:t>יצירתיים</w:t>
      </w:r>
      <w:r w:rsidRPr="00624EBE">
        <w:rPr>
          <w:sz w:val="24"/>
          <w:rtl/>
        </w:rPr>
        <w:t xml:space="preserve">" </w:t>
      </w:r>
      <w:r w:rsidRPr="00624EBE">
        <w:rPr>
          <w:rFonts w:hint="cs"/>
          <w:sz w:val="24"/>
          <w:rtl/>
        </w:rPr>
        <w:t>של</w:t>
      </w:r>
      <w:r w:rsidRPr="00624EBE">
        <w:rPr>
          <w:sz w:val="24"/>
          <w:rtl/>
        </w:rPr>
        <w:t xml:space="preserve"> </w:t>
      </w:r>
      <w:r w:rsidRPr="00624EBE">
        <w:rPr>
          <w:rFonts w:hint="cs"/>
          <w:sz w:val="24"/>
          <w:rtl/>
        </w:rPr>
        <w:t>קן</w:t>
      </w:r>
      <w:r w:rsidRPr="00624EBE">
        <w:rPr>
          <w:sz w:val="24"/>
          <w:rtl/>
        </w:rPr>
        <w:t xml:space="preserve"> </w:t>
      </w:r>
      <w:r w:rsidRPr="00624EBE">
        <w:rPr>
          <w:rFonts w:hint="cs"/>
          <w:sz w:val="24"/>
          <w:rtl/>
        </w:rPr>
        <w:t>רובינסון</w:t>
      </w:r>
      <w:r w:rsidRPr="00624EBE">
        <w:rPr>
          <w:sz w:val="24"/>
          <w:rtl/>
        </w:rPr>
        <w:t>)</w:t>
      </w:r>
      <w:r>
        <w:rPr>
          <w:rFonts w:hint="cs"/>
          <w:sz w:val="24"/>
          <w:rtl/>
        </w:rPr>
        <w:t>:</w:t>
      </w:r>
    </w:p>
    <w:p w14:paraId="48919F0B" w14:textId="77777777" w:rsidR="00525635" w:rsidRPr="00624EBE" w:rsidRDefault="00525635" w:rsidP="00525635">
      <w:pPr>
        <w:jc w:val="left"/>
        <w:rPr>
          <w:sz w:val="24"/>
          <w:rtl/>
        </w:rPr>
      </w:pPr>
      <w:r w:rsidRPr="00624EBE">
        <w:rPr>
          <w:sz w:val="24"/>
          <w:rtl/>
        </w:rPr>
        <w:t>1</w:t>
      </w:r>
      <w:r w:rsidRPr="00257C37">
        <w:rPr>
          <w:b/>
          <w:bCs/>
          <w:sz w:val="24"/>
          <w:rtl/>
        </w:rPr>
        <w:t>.</w:t>
      </w:r>
      <w:r>
        <w:rPr>
          <w:rFonts w:asciiTheme="minorBidi" w:hAnsiTheme="minorBidi" w:hint="cs"/>
          <w:b/>
          <w:bCs/>
          <w:sz w:val="24"/>
          <w:rtl/>
        </w:rPr>
        <w:t xml:space="preserve"> </w:t>
      </w:r>
      <w:r w:rsidRPr="00257C37">
        <w:rPr>
          <w:rFonts w:asciiTheme="minorBidi" w:hAnsiTheme="minorBidi"/>
          <w:b/>
          <w:bCs/>
          <w:sz w:val="24"/>
          <w:rtl/>
        </w:rPr>
        <w:t>על בית הספר</w:t>
      </w:r>
      <w:r>
        <w:rPr>
          <w:rFonts w:asciiTheme="minorBidi" w:hAnsiTheme="minorBidi"/>
          <w:b/>
          <w:bCs/>
          <w:sz w:val="24"/>
          <w:rtl/>
        </w:rPr>
        <w:t xml:space="preserve"> לקבוע </w:t>
      </w:r>
      <w:r w:rsidRPr="00257C37">
        <w:rPr>
          <w:rFonts w:asciiTheme="minorBidi" w:hAnsiTheme="minorBidi"/>
          <w:b/>
          <w:bCs/>
          <w:sz w:val="24"/>
          <w:rtl/>
        </w:rPr>
        <w:t>את סדר היום הפדגוגי והחינוכי</w:t>
      </w:r>
      <w:r>
        <w:rPr>
          <w:rFonts w:hint="cs"/>
          <w:sz w:val="24"/>
          <w:rtl/>
        </w:rPr>
        <w:t xml:space="preserve">  </w:t>
      </w:r>
      <w:r>
        <w:rPr>
          <w:rFonts w:hint="cs"/>
          <w:sz w:val="24"/>
          <w:rtl/>
        </w:rPr>
        <w:br/>
      </w:r>
      <w:r w:rsidRPr="00624EBE">
        <w:rPr>
          <w:rFonts w:hint="cs"/>
          <w:sz w:val="24"/>
          <w:rtl/>
        </w:rPr>
        <w:t>ב</w:t>
      </w:r>
      <w:r w:rsidRPr="00624EBE">
        <w:rPr>
          <w:sz w:val="24"/>
          <w:rtl/>
        </w:rPr>
        <w:t xml:space="preserve">- 1982 </w:t>
      </w:r>
      <w:r w:rsidRPr="00624EBE">
        <w:rPr>
          <w:rFonts w:hint="cs"/>
          <w:sz w:val="24"/>
          <w:rtl/>
        </w:rPr>
        <w:t>נחשב</w:t>
      </w:r>
      <w:r w:rsidRPr="00624EBE">
        <w:rPr>
          <w:sz w:val="24"/>
          <w:rtl/>
        </w:rPr>
        <w:t xml:space="preserve"> </w:t>
      </w:r>
      <w:r w:rsidRPr="00624EBE">
        <w:rPr>
          <w:rFonts w:hint="cs"/>
          <w:sz w:val="24"/>
          <w:rtl/>
        </w:rPr>
        <w:t>ויין</w:t>
      </w:r>
      <w:r w:rsidRPr="00624EBE">
        <w:rPr>
          <w:sz w:val="24"/>
          <w:rtl/>
        </w:rPr>
        <w:t xml:space="preserve"> </w:t>
      </w:r>
      <w:r w:rsidRPr="00624EBE">
        <w:rPr>
          <w:rFonts w:hint="cs"/>
          <w:sz w:val="24"/>
          <w:rtl/>
        </w:rPr>
        <w:t>גרצקי</w:t>
      </w:r>
      <w:r w:rsidRPr="00624EBE">
        <w:rPr>
          <w:sz w:val="24"/>
          <w:rtl/>
        </w:rPr>
        <w:t xml:space="preserve"> </w:t>
      </w:r>
      <w:r w:rsidRPr="00624EBE">
        <w:rPr>
          <w:rFonts w:hint="cs"/>
          <w:sz w:val="24"/>
          <w:rtl/>
        </w:rPr>
        <w:t>לגדול</w:t>
      </w:r>
      <w:r w:rsidRPr="00624EBE">
        <w:rPr>
          <w:sz w:val="24"/>
          <w:rtl/>
        </w:rPr>
        <w:t xml:space="preserve"> </w:t>
      </w:r>
      <w:r w:rsidRPr="00624EBE">
        <w:rPr>
          <w:rFonts w:hint="cs"/>
          <w:sz w:val="24"/>
          <w:rtl/>
        </w:rPr>
        <w:t>שחקני</w:t>
      </w:r>
      <w:r w:rsidRPr="00624EBE">
        <w:rPr>
          <w:sz w:val="24"/>
          <w:rtl/>
        </w:rPr>
        <w:t xml:space="preserve"> </w:t>
      </w:r>
      <w:r w:rsidRPr="00624EBE">
        <w:rPr>
          <w:rFonts w:hint="cs"/>
          <w:sz w:val="24"/>
          <w:rtl/>
        </w:rPr>
        <w:t>ההוקי</w:t>
      </w:r>
      <w:r w:rsidRPr="00624EBE">
        <w:rPr>
          <w:sz w:val="24"/>
          <w:rtl/>
        </w:rPr>
        <w:t xml:space="preserve"> </w:t>
      </w:r>
      <w:r w:rsidRPr="00624EBE">
        <w:rPr>
          <w:rFonts w:hint="cs"/>
          <w:sz w:val="24"/>
          <w:rtl/>
        </w:rPr>
        <w:t>קרח</w:t>
      </w:r>
      <w:r w:rsidRPr="00624EBE">
        <w:rPr>
          <w:sz w:val="24"/>
          <w:rtl/>
        </w:rPr>
        <w:t xml:space="preserve"> </w:t>
      </w:r>
      <w:r w:rsidRPr="00624EBE">
        <w:rPr>
          <w:rFonts w:hint="cs"/>
          <w:sz w:val="24"/>
          <w:rtl/>
        </w:rPr>
        <w:t>בכל</w:t>
      </w:r>
      <w:r w:rsidRPr="00624EBE">
        <w:rPr>
          <w:sz w:val="24"/>
          <w:rtl/>
        </w:rPr>
        <w:t xml:space="preserve"> </w:t>
      </w:r>
      <w:r w:rsidRPr="00624EBE">
        <w:rPr>
          <w:rFonts w:hint="cs"/>
          <w:sz w:val="24"/>
          <w:rtl/>
        </w:rPr>
        <w:t>הזמנים</w:t>
      </w:r>
      <w:r w:rsidRPr="00624EBE">
        <w:rPr>
          <w:sz w:val="24"/>
          <w:rtl/>
        </w:rPr>
        <w:t xml:space="preserve">. </w:t>
      </w:r>
      <w:r w:rsidRPr="00624EBE">
        <w:rPr>
          <w:rFonts w:hint="cs"/>
          <w:sz w:val="24"/>
          <w:rtl/>
        </w:rPr>
        <w:t>לדבריו</w:t>
      </w:r>
      <w:r w:rsidRPr="00624EBE">
        <w:rPr>
          <w:sz w:val="24"/>
          <w:rtl/>
        </w:rPr>
        <w:t xml:space="preserve"> </w:t>
      </w:r>
      <w:r w:rsidRPr="00624EBE">
        <w:rPr>
          <w:rFonts w:hint="cs"/>
          <w:sz w:val="24"/>
          <w:rtl/>
        </w:rPr>
        <w:t>סוד</w:t>
      </w:r>
      <w:r w:rsidRPr="00624EBE">
        <w:rPr>
          <w:sz w:val="24"/>
          <w:rtl/>
        </w:rPr>
        <w:t xml:space="preserve"> </w:t>
      </w:r>
      <w:r w:rsidRPr="00624EBE">
        <w:rPr>
          <w:rFonts w:hint="cs"/>
          <w:sz w:val="24"/>
          <w:rtl/>
        </w:rPr>
        <w:t>ההצלחה</w:t>
      </w:r>
      <w:r w:rsidRPr="00624EBE">
        <w:rPr>
          <w:sz w:val="24"/>
          <w:rtl/>
        </w:rPr>
        <w:t xml:space="preserve"> </w:t>
      </w:r>
      <w:r w:rsidRPr="00624EBE">
        <w:rPr>
          <w:rFonts w:hint="cs"/>
          <w:sz w:val="24"/>
          <w:rtl/>
        </w:rPr>
        <w:t>שלו</w:t>
      </w:r>
      <w:r w:rsidRPr="00624EBE">
        <w:rPr>
          <w:sz w:val="24"/>
          <w:rtl/>
        </w:rPr>
        <w:t xml:space="preserve"> </w:t>
      </w:r>
      <w:r w:rsidRPr="00624EBE">
        <w:rPr>
          <w:rFonts w:hint="cs"/>
          <w:sz w:val="24"/>
          <w:rtl/>
        </w:rPr>
        <w:t>פשוט</w:t>
      </w:r>
      <w:r w:rsidRPr="00624EBE">
        <w:rPr>
          <w:sz w:val="24"/>
          <w:rtl/>
        </w:rPr>
        <w:t xml:space="preserve"> </w:t>
      </w:r>
      <w:r w:rsidRPr="00624EBE">
        <w:rPr>
          <w:rFonts w:hint="cs"/>
          <w:sz w:val="24"/>
          <w:rtl/>
        </w:rPr>
        <w:t>מאוד</w:t>
      </w:r>
      <w:r>
        <w:rPr>
          <w:rFonts w:hint="cs"/>
          <w:sz w:val="24"/>
          <w:rtl/>
        </w:rPr>
        <w:t>:</w:t>
      </w:r>
      <w:r w:rsidRPr="00624EBE">
        <w:rPr>
          <w:sz w:val="24"/>
          <w:rtl/>
        </w:rPr>
        <w:t xml:space="preserve"> </w:t>
      </w:r>
      <w:r>
        <w:rPr>
          <w:rFonts w:hint="cs"/>
          <w:sz w:val="24"/>
          <w:rtl/>
        </w:rPr>
        <w:t>"</w:t>
      </w:r>
      <w:r w:rsidRPr="00624EBE">
        <w:rPr>
          <w:rFonts w:hint="cs"/>
          <w:sz w:val="24"/>
          <w:rtl/>
        </w:rPr>
        <w:t>השחקנים</w:t>
      </w:r>
      <w:r w:rsidRPr="00624EBE">
        <w:rPr>
          <w:sz w:val="24"/>
          <w:rtl/>
        </w:rPr>
        <w:t xml:space="preserve"> </w:t>
      </w:r>
      <w:r w:rsidRPr="00624EBE">
        <w:rPr>
          <w:rFonts w:hint="cs"/>
          <w:sz w:val="24"/>
          <w:rtl/>
        </w:rPr>
        <w:t>האחרים</w:t>
      </w:r>
      <w:r w:rsidRPr="00624EBE">
        <w:rPr>
          <w:sz w:val="24"/>
          <w:rtl/>
        </w:rPr>
        <w:t xml:space="preserve"> </w:t>
      </w:r>
      <w:r w:rsidRPr="00624EBE">
        <w:rPr>
          <w:rFonts w:hint="cs"/>
          <w:sz w:val="24"/>
          <w:rtl/>
        </w:rPr>
        <w:t>נוטים</w:t>
      </w:r>
      <w:r w:rsidRPr="00624EBE">
        <w:rPr>
          <w:sz w:val="24"/>
          <w:rtl/>
        </w:rPr>
        <w:t xml:space="preserve"> </w:t>
      </w:r>
      <w:r w:rsidRPr="00624EBE">
        <w:rPr>
          <w:rFonts w:hint="cs"/>
          <w:sz w:val="24"/>
          <w:rtl/>
        </w:rPr>
        <w:t>להחליק</w:t>
      </w:r>
      <w:r w:rsidRPr="00624EBE">
        <w:rPr>
          <w:sz w:val="24"/>
          <w:rtl/>
        </w:rPr>
        <w:t xml:space="preserve"> </w:t>
      </w:r>
      <w:r w:rsidRPr="00624EBE">
        <w:rPr>
          <w:rFonts w:hint="cs"/>
          <w:sz w:val="24"/>
          <w:rtl/>
        </w:rPr>
        <w:t>למקום</w:t>
      </w:r>
      <w:r w:rsidRPr="00624EBE">
        <w:rPr>
          <w:sz w:val="24"/>
          <w:rtl/>
        </w:rPr>
        <w:t xml:space="preserve"> </w:t>
      </w:r>
      <w:r w:rsidRPr="00624EBE">
        <w:rPr>
          <w:rFonts w:hint="cs"/>
          <w:sz w:val="24"/>
          <w:rtl/>
        </w:rPr>
        <w:t>שבו</w:t>
      </w:r>
      <w:r w:rsidRPr="00624EBE">
        <w:rPr>
          <w:sz w:val="24"/>
          <w:rtl/>
        </w:rPr>
        <w:t xml:space="preserve"> </w:t>
      </w:r>
      <w:r w:rsidRPr="00624EBE">
        <w:rPr>
          <w:rFonts w:hint="cs"/>
          <w:sz w:val="24"/>
          <w:rtl/>
        </w:rPr>
        <w:t>הדסקית</w:t>
      </w:r>
      <w:r w:rsidRPr="00624EBE">
        <w:rPr>
          <w:sz w:val="24"/>
          <w:rtl/>
        </w:rPr>
        <w:t xml:space="preserve"> </w:t>
      </w:r>
      <w:r w:rsidRPr="00624EBE">
        <w:rPr>
          <w:rFonts w:hint="cs"/>
          <w:sz w:val="24"/>
          <w:rtl/>
        </w:rPr>
        <w:t>נמצאת</w:t>
      </w:r>
      <w:r w:rsidRPr="00624EBE">
        <w:rPr>
          <w:sz w:val="24"/>
          <w:rtl/>
        </w:rPr>
        <w:t xml:space="preserve">. </w:t>
      </w:r>
      <w:r w:rsidRPr="00624EBE">
        <w:rPr>
          <w:rFonts w:hint="cs"/>
          <w:sz w:val="24"/>
          <w:rtl/>
        </w:rPr>
        <w:t>אבל</w:t>
      </w:r>
      <w:r w:rsidRPr="00624EBE">
        <w:rPr>
          <w:sz w:val="24"/>
          <w:rtl/>
        </w:rPr>
        <w:t xml:space="preserve"> </w:t>
      </w:r>
      <w:r w:rsidRPr="00624EBE">
        <w:rPr>
          <w:rFonts w:hint="cs"/>
          <w:sz w:val="24"/>
          <w:rtl/>
        </w:rPr>
        <w:t>אני</w:t>
      </w:r>
      <w:r>
        <w:rPr>
          <w:rFonts w:hint="cs"/>
          <w:sz w:val="24"/>
          <w:rtl/>
        </w:rPr>
        <w:t>"</w:t>
      </w:r>
      <w:r w:rsidRPr="00624EBE">
        <w:rPr>
          <w:sz w:val="24"/>
          <w:rtl/>
        </w:rPr>
        <w:t xml:space="preserve">, </w:t>
      </w:r>
      <w:r w:rsidRPr="00624EBE">
        <w:rPr>
          <w:rFonts w:hint="cs"/>
          <w:sz w:val="24"/>
          <w:rtl/>
        </w:rPr>
        <w:t>נהג</w:t>
      </w:r>
      <w:r w:rsidRPr="00624EBE">
        <w:rPr>
          <w:sz w:val="24"/>
          <w:rtl/>
        </w:rPr>
        <w:t xml:space="preserve"> </w:t>
      </w:r>
      <w:r w:rsidRPr="00624EBE">
        <w:rPr>
          <w:rFonts w:hint="cs"/>
          <w:sz w:val="24"/>
          <w:rtl/>
        </w:rPr>
        <w:t>גרצקי</w:t>
      </w:r>
      <w:r w:rsidRPr="00624EBE">
        <w:rPr>
          <w:sz w:val="24"/>
          <w:rtl/>
        </w:rPr>
        <w:t xml:space="preserve"> </w:t>
      </w:r>
      <w:r w:rsidRPr="00624EBE">
        <w:rPr>
          <w:rFonts w:hint="cs"/>
          <w:sz w:val="24"/>
          <w:rtl/>
        </w:rPr>
        <w:t>לומר</w:t>
      </w:r>
      <w:r w:rsidRPr="00624EBE">
        <w:rPr>
          <w:sz w:val="24"/>
          <w:rtl/>
        </w:rPr>
        <w:t xml:space="preserve">, </w:t>
      </w:r>
      <w:r>
        <w:rPr>
          <w:rFonts w:hint="cs"/>
          <w:sz w:val="24"/>
          <w:rtl/>
        </w:rPr>
        <w:t>"</w:t>
      </w:r>
      <w:r w:rsidRPr="00624EBE">
        <w:rPr>
          <w:rFonts w:hint="cs"/>
          <w:sz w:val="24"/>
          <w:rtl/>
        </w:rPr>
        <w:t>מחליק</w:t>
      </w:r>
      <w:r w:rsidRPr="00624EBE">
        <w:rPr>
          <w:sz w:val="24"/>
          <w:rtl/>
        </w:rPr>
        <w:t xml:space="preserve"> </w:t>
      </w:r>
      <w:r w:rsidRPr="00624EBE">
        <w:rPr>
          <w:rFonts w:hint="cs"/>
          <w:sz w:val="24"/>
          <w:rtl/>
        </w:rPr>
        <w:t>למקום</w:t>
      </w:r>
      <w:r w:rsidRPr="00624EBE">
        <w:rPr>
          <w:sz w:val="24"/>
          <w:rtl/>
        </w:rPr>
        <w:t xml:space="preserve"> </w:t>
      </w:r>
      <w:r w:rsidRPr="00624EBE">
        <w:rPr>
          <w:rFonts w:hint="cs"/>
          <w:sz w:val="24"/>
          <w:rtl/>
        </w:rPr>
        <w:t>שבו</w:t>
      </w:r>
      <w:r w:rsidRPr="00624EBE">
        <w:rPr>
          <w:sz w:val="24"/>
          <w:rtl/>
        </w:rPr>
        <w:t xml:space="preserve"> </w:t>
      </w:r>
      <w:r w:rsidRPr="00624EBE">
        <w:rPr>
          <w:rFonts w:hint="cs"/>
          <w:sz w:val="24"/>
          <w:rtl/>
        </w:rPr>
        <w:t>הדסקית</w:t>
      </w:r>
      <w:r w:rsidRPr="00624EBE">
        <w:rPr>
          <w:sz w:val="24"/>
          <w:rtl/>
        </w:rPr>
        <w:t xml:space="preserve"> </w:t>
      </w:r>
      <w:r w:rsidRPr="00624EBE">
        <w:rPr>
          <w:rFonts w:hint="cs"/>
          <w:sz w:val="24"/>
          <w:rtl/>
        </w:rPr>
        <w:t>תהיה</w:t>
      </w:r>
      <w:r w:rsidRPr="00624EBE">
        <w:rPr>
          <w:sz w:val="24"/>
          <w:rtl/>
        </w:rPr>
        <w:t>"</w:t>
      </w:r>
      <w:r>
        <w:rPr>
          <w:rFonts w:hint="cs"/>
          <w:sz w:val="24"/>
          <w:rtl/>
        </w:rPr>
        <w:t>.</w:t>
      </w:r>
      <w:r w:rsidRPr="00624EBE">
        <w:rPr>
          <w:sz w:val="24"/>
          <w:rtl/>
        </w:rPr>
        <w:t xml:space="preserve"> </w:t>
      </w:r>
      <w:r w:rsidRPr="00624EBE">
        <w:rPr>
          <w:rFonts w:hint="cs"/>
          <w:sz w:val="24"/>
          <w:rtl/>
        </w:rPr>
        <w:t>זה</w:t>
      </w:r>
      <w:r w:rsidRPr="00624EBE">
        <w:rPr>
          <w:sz w:val="24"/>
          <w:rtl/>
        </w:rPr>
        <w:t xml:space="preserve"> </w:t>
      </w:r>
      <w:r w:rsidRPr="00624EBE">
        <w:rPr>
          <w:rFonts w:hint="cs"/>
          <w:sz w:val="24"/>
          <w:rtl/>
        </w:rPr>
        <w:t>מחייב</w:t>
      </w:r>
      <w:r w:rsidRPr="00624EBE">
        <w:rPr>
          <w:sz w:val="24"/>
          <w:rtl/>
        </w:rPr>
        <w:t xml:space="preserve"> </w:t>
      </w:r>
      <w:r w:rsidRPr="00624EBE">
        <w:rPr>
          <w:rFonts w:hint="cs"/>
          <w:sz w:val="24"/>
          <w:rtl/>
        </w:rPr>
        <w:t>התבוננות</w:t>
      </w:r>
      <w:r w:rsidRPr="00624EBE">
        <w:rPr>
          <w:sz w:val="24"/>
          <w:rtl/>
        </w:rPr>
        <w:t xml:space="preserve"> </w:t>
      </w:r>
      <w:r w:rsidRPr="00624EBE">
        <w:rPr>
          <w:rFonts w:hint="cs"/>
          <w:sz w:val="24"/>
          <w:rtl/>
        </w:rPr>
        <w:t>עתידית</w:t>
      </w:r>
      <w:r w:rsidRPr="00624EBE">
        <w:rPr>
          <w:sz w:val="24"/>
          <w:rtl/>
        </w:rPr>
        <w:t xml:space="preserve">. </w:t>
      </w:r>
      <w:r w:rsidRPr="00624EBE">
        <w:rPr>
          <w:rFonts w:hint="cs"/>
          <w:sz w:val="24"/>
          <w:rtl/>
        </w:rPr>
        <w:t>לאן</w:t>
      </w:r>
      <w:r w:rsidRPr="00624EBE">
        <w:rPr>
          <w:sz w:val="24"/>
          <w:rtl/>
        </w:rPr>
        <w:t xml:space="preserve"> </w:t>
      </w:r>
      <w:r w:rsidRPr="00624EBE">
        <w:rPr>
          <w:rFonts w:hint="cs"/>
          <w:sz w:val="24"/>
          <w:rtl/>
        </w:rPr>
        <w:t>המערכת</w:t>
      </w:r>
      <w:r w:rsidRPr="00624EBE">
        <w:rPr>
          <w:sz w:val="24"/>
          <w:rtl/>
        </w:rPr>
        <w:t xml:space="preserve"> </w:t>
      </w:r>
      <w:r w:rsidRPr="00624EBE">
        <w:rPr>
          <w:rFonts w:hint="cs"/>
          <w:sz w:val="24"/>
          <w:rtl/>
        </w:rPr>
        <w:t>הולכת</w:t>
      </w:r>
      <w:r w:rsidRPr="00624EBE">
        <w:rPr>
          <w:sz w:val="24"/>
          <w:rtl/>
        </w:rPr>
        <w:t xml:space="preserve"> </w:t>
      </w:r>
      <w:r w:rsidRPr="00624EBE">
        <w:rPr>
          <w:rFonts w:hint="cs"/>
          <w:sz w:val="24"/>
          <w:rtl/>
        </w:rPr>
        <w:t>בשדה</w:t>
      </w:r>
      <w:r w:rsidRPr="00624EBE">
        <w:rPr>
          <w:sz w:val="24"/>
          <w:rtl/>
        </w:rPr>
        <w:t xml:space="preserve"> </w:t>
      </w:r>
      <w:r w:rsidRPr="00624EBE">
        <w:rPr>
          <w:rFonts w:hint="cs"/>
          <w:sz w:val="24"/>
          <w:rtl/>
        </w:rPr>
        <w:t>החינוך</w:t>
      </w:r>
      <w:r w:rsidRPr="00624EBE">
        <w:rPr>
          <w:sz w:val="24"/>
          <w:rtl/>
        </w:rPr>
        <w:t xml:space="preserve">, </w:t>
      </w:r>
      <w:r w:rsidRPr="00624EBE">
        <w:rPr>
          <w:rFonts w:hint="cs"/>
          <w:sz w:val="24"/>
          <w:rtl/>
        </w:rPr>
        <w:t>מה</w:t>
      </w:r>
      <w:r w:rsidRPr="00624EBE">
        <w:rPr>
          <w:sz w:val="24"/>
          <w:rtl/>
        </w:rPr>
        <w:t xml:space="preserve"> </w:t>
      </w:r>
      <w:r w:rsidRPr="00624EBE">
        <w:rPr>
          <w:rFonts w:hint="cs"/>
          <w:sz w:val="24"/>
          <w:rtl/>
        </w:rPr>
        <w:t>המגמות</w:t>
      </w:r>
      <w:r w:rsidRPr="00624EBE">
        <w:rPr>
          <w:sz w:val="24"/>
          <w:rtl/>
        </w:rPr>
        <w:t xml:space="preserve"> </w:t>
      </w:r>
      <w:r w:rsidRPr="00624EBE">
        <w:rPr>
          <w:rFonts w:hint="cs"/>
          <w:sz w:val="24"/>
          <w:rtl/>
        </w:rPr>
        <w:t>הלימודיות</w:t>
      </w:r>
      <w:r w:rsidRPr="00624EBE">
        <w:rPr>
          <w:sz w:val="24"/>
          <w:rtl/>
        </w:rPr>
        <w:t xml:space="preserve">, </w:t>
      </w:r>
      <w:r w:rsidRPr="00624EBE">
        <w:rPr>
          <w:rFonts w:hint="cs"/>
          <w:sz w:val="24"/>
          <w:rtl/>
        </w:rPr>
        <w:t>השימוש</w:t>
      </w:r>
      <w:r w:rsidRPr="00624EBE">
        <w:rPr>
          <w:sz w:val="24"/>
          <w:rtl/>
        </w:rPr>
        <w:t xml:space="preserve"> </w:t>
      </w:r>
      <w:r w:rsidRPr="00624EBE">
        <w:rPr>
          <w:rFonts w:hint="cs"/>
          <w:sz w:val="24"/>
          <w:rtl/>
        </w:rPr>
        <w:t>בטכנולוגיה</w:t>
      </w:r>
      <w:r w:rsidRPr="00624EBE">
        <w:rPr>
          <w:sz w:val="24"/>
          <w:rtl/>
        </w:rPr>
        <w:t xml:space="preserve"> </w:t>
      </w:r>
      <w:r w:rsidRPr="00624EBE">
        <w:rPr>
          <w:rFonts w:hint="cs"/>
          <w:sz w:val="24"/>
          <w:rtl/>
        </w:rPr>
        <w:t>מתקדמת</w:t>
      </w:r>
      <w:r w:rsidRPr="00624EBE">
        <w:rPr>
          <w:sz w:val="24"/>
          <w:rtl/>
        </w:rPr>
        <w:t xml:space="preserve">, </w:t>
      </w:r>
      <w:r w:rsidRPr="00624EBE">
        <w:rPr>
          <w:rFonts w:hint="cs"/>
          <w:sz w:val="24"/>
          <w:rtl/>
        </w:rPr>
        <w:t>היערכות</w:t>
      </w:r>
      <w:r w:rsidRPr="00624EBE">
        <w:rPr>
          <w:sz w:val="24"/>
          <w:rtl/>
        </w:rPr>
        <w:t xml:space="preserve"> </w:t>
      </w:r>
      <w:r w:rsidRPr="00624EBE">
        <w:rPr>
          <w:rFonts w:hint="cs"/>
          <w:sz w:val="24"/>
          <w:rtl/>
        </w:rPr>
        <w:t>למקצועות</w:t>
      </w:r>
      <w:r w:rsidRPr="00624EBE">
        <w:rPr>
          <w:sz w:val="24"/>
          <w:rtl/>
        </w:rPr>
        <w:t xml:space="preserve"> </w:t>
      </w:r>
      <w:r w:rsidRPr="00624EBE">
        <w:rPr>
          <w:rFonts w:hint="cs"/>
          <w:sz w:val="24"/>
          <w:rtl/>
        </w:rPr>
        <w:t>שלהם</w:t>
      </w:r>
      <w:r w:rsidRPr="00624EBE">
        <w:rPr>
          <w:sz w:val="24"/>
          <w:rtl/>
        </w:rPr>
        <w:t xml:space="preserve"> </w:t>
      </w:r>
      <w:r w:rsidRPr="00624EBE">
        <w:rPr>
          <w:rFonts w:hint="cs"/>
          <w:sz w:val="24"/>
          <w:rtl/>
        </w:rPr>
        <w:t>תהיה</w:t>
      </w:r>
      <w:r w:rsidRPr="00624EBE">
        <w:rPr>
          <w:sz w:val="24"/>
          <w:rtl/>
        </w:rPr>
        <w:t xml:space="preserve"> </w:t>
      </w:r>
      <w:r w:rsidRPr="00624EBE">
        <w:rPr>
          <w:rFonts w:hint="cs"/>
          <w:sz w:val="24"/>
          <w:rtl/>
        </w:rPr>
        <w:t>דרישה</w:t>
      </w:r>
      <w:r w:rsidRPr="00624EBE">
        <w:rPr>
          <w:sz w:val="24"/>
          <w:rtl/>
        </w:rPr>
        <w:t xml:space="preserve"> </w:t>
      </w:r>
      <w:r w:rsidRPr="00624EBE">
        <w:rPr>
          <w:rFonts w:hint="cs"/>
          <w:sz w:val="24"/>
          <w:rtl/>
        </w:rPr>
        <w:t>ויסייעו</w:t>
      </w:r>
      <w:r w:rsidRPr="00624EBE">
        <w:rPr>
          <w:sz w:val="24"/>
          <w:rtl/>
        </w:rPr>
        <w:t xml:space="preserve"> </w:t>
      </w:r>
      <w:r w:rsidRPr="00624EBE">
        <w:rPr>
          <w:rFonts w:hint="cs"/>
          <w:sz w:val="24"/>
          <w:rtl/>
        </w:rPr>
        <w:t>למדינת</w:t>
      </w:r>
      <w:r w:rsidRPr="00624EBE">
        <w:rPr>
          <w:sz w:val="24"/>
          <w:rtl/>
        </w:rPr>
        <w:t xml:space="preserve"> </w:t>
      </w:r>
      <w:r w:rsidRPr="00624EBE">
        <w:rPr>
          <w:rFonts w:hint="cs"/>
          <w:sz w:val="24"/>
          <w:rtl/>
        </w:rPr>
        <w:t>ישראל</w:t>
      </w:r>
      <w:r w:rsidRPr="00624EBE">
        <w:rPr>
          <w:sz w:val="24"/>
          <w:rtl/>
        </w:rPr>
        <w:t>.</w:t>
      </w:r>
    </w:p>
    <w:p w14:paraId="158F320E" w14:textId="77777777" w:rsidR="00525635" w:rsidRPr="00624EBE" w:rsidRDefault="00525635" w:rsidP="00525635">
      <w:pPr>
        <w:jc w:val="left"/>
        <w:rPr>
          <w:sz w:val="24"/>
          <w:rtl/>
        </w:rPr>
      </w:pPr>
      <w:r w:rsidRPr="00624EBE">
        <w:rPr>
          <w:sz w:val="24"/>
          <w:rtl/>
        </w:rPr>
        <w:t>2</w:t>
      </w:r>
      <w:r w:rsidRPr="00257C37">
        <w:rPr>
          <w:b/>
          <w:bCs/>
          <w:sz w:val="24"/>
          <w:rtl/>
        </w:rPr>
        <w:t xml:space="preserve">. </w:t>
      </w:r>
      <w:r w:rsidRPr="00257C37">
        <w:rPr>
          <w:rFonts w:asciiTheme="minorBidi" w:hAnsiTheme="minorBidi" w:hint="cs"/>
          <w:b/>
          <w:bCs/>
          <w:sz w:val="24"/>
          <w:rtl/>
        </w:rPr>
        <w:t>סקרנות</w:t>
      </w:r>
      <w:r>
        <w:rPr>
          <w:rFonts w:asciiTheme="minorBidi" w:hAnsiTheme="minorBidi" w:hint="cs"/>
          <w:b/>
          <w:bCs/>
          <w:sz w:val="24"/>
          <w:rtl/>
        </w:rPr>
        <w:t>,</w:t>
      </w:r>
      <w:r w:rsidRPr="00257C37">
        <w:rPr>
          <w:rFonts w:asciiTheme="minorBidi" w:hAnsiTheme="minorBidi"/>
          <w:b/>
          <w:bCs/>
          <w:sz w:val="24"/>
          <w:rtl/>
        </w:rPr>
        <w:t xml:space="preserve"> </w:t>
      </w:r>
      <w:r w:rsidRPr="00257C37">
        <w:rPr>
          <w:rFonts w:asciiTheme="minorBidi" w:hAnsiTheme="minorBidi" w:hint="cs"/>
          <w:b/>
          <w:bCs/>
          <w:sz w:val="24"/>
          <w:rtl/>
        </w:rPr>
        <w:t>פיתוח</w:t>
      </w:r>
      <w:r w:rsidRPr="00257C37">
        <w:rPr>
          <w:rFonts w:asciiTheme="minorBidi" w:hAnsiTheme="minorBidi"/>
          <w:b/>
          <w:bCs/>
          <w:sz w:val="24"/>
          <w:rtl/>
        </w:rPr>
        <w:t xml:space="preserve"> </w:t>
      </w:r>
      <w:r w:rsidRPr="00257C37">
        <w:rPr>
          <w:rFonts w:asciiTheme="minorBidi" w:hAnsiTheme="minorBidi" w:hint="cs"/>
          <w:b/>
          <w:bCs/>
          <w:sz w:val="24"/>
          <w:rtl/>
        </w:rPr>
        <w:t>החשיבה</w:t>
      </w:r>
      <w:r w:rsidRPr="00257C37">
        <w:rPr>
          <w:rFonts w:asciiTheme="minorBidi" w:hAnsiTheme="minorBidi"/>
          <w:b/>
          <w:bCs/>
          <w:sz w:val="24"/>
          <w:rtl/>
        </w:rPr>
        <w:t xml:space="preserve"> </w:t>
      </w:r>
      <w:r w:rsidRPr="00257C37">
        <w:rPr>
          <w:rFonts w:asciiTheme="minorBidi" w:hAnsiTheme="minorBidi" w:hint="cs"/>
          <w:b/>
          <w:bCs/>
          <w:sz w:val="24"/>
          <w:rtl/>
        </w:rPr>
        <w:t>ויצירתיות</w:t>
      </w:r>
      <w:r>
        <w:rPr>
          <w:rFonts w:hint="cs"/>
          <w:sz w:val="24"/>
          <w:rtl/>
        </w:rPr>
        <w:t xml:space="preserve"> </w:t>
      </w:r>
      <w:r>
        <w:rPr>
          <w:rFonts w:hint="cs"/>
          <w:sz w:val="24"/>
          <w:rtl/>
        </w:rPr>
        <w:br/>
      </w:r>
      <w:r w:rsidRPr="00624EBE">
        <w:rPr>
          <w:rFonts w:hint="cs"/>
          <w:sz w:val="24"/>
          <w:rtl/>
        </w:rPr>
        <w:t>צריך</w:t>
      </w:r>
      <w:r w:rsidRPr="00624EBE">
        <w:rPr>
          <w:sz w:val="24"/>
          <w:rtl/>
        </w:rPr>
        <w:t xml:space="preserve"> </w:t>
      </w:r>
      <w:r w:rsidRPr="00624EBE">
        <w:rPr>
          <w:rFonts w:hint="cs"/>
          <w:sz w:val="24"/>
          <w:rtl/>
        </w:rPr>
        <w:t>לקיים</w:t>
      </w:r>
      <w:r w:rsidRPr="00624EBE">
        <w:rPr>
          <w:sz w:val="24"/>
          <w:rtl/>
        </w:rPr>
        <w:t xml:space="preserve"> </w:t>
      </w:r>
      <w:r w:rsidRPr="00624EBE">
        <w:rPr>
          <w:rFonts w:hint="cs"/>
          <w:sz w:val="24"/>
          <w:rtl/>
        </w:rPr>
        <w:t>צוותי</w:t>
      </w:r>
      <w:r w:rsidRPr="00624EBE">
        <w:rPr>
          <w:sz w:val="24"/>
          <w:rtl/>
        </w:rPr>
        <w:t xml:space="preserve"> </w:t>
      </w:r>
      <w:r w:rsidRPr="00624EBE">
        <w:rPr>
          <w:rFonts w:hint="cs"/>
          <w:sz w:val="24"/>
          <w:rtl/>
        </w:rPr>
        <w:t>חשיבה</w:t>
      </w:r>
      <w:r w:rsidRPr="00624EBE">
        <w:rPr>
          <w:sz w:val="24"/>
          <w:rtl/>
        </w:rPr>
        <w:t xml:space="preserve">, </w:t>
      </w:r>
      <w:r w:rsidRPr="00624EBE">
        <w:rPr>
          <w:rFonts w:hint="cs"/>
          <w:sz w:val="24"/>
          <w:rtl/>
        </w:rPr>
        <w:t>מעגלי</w:t>
      </w:r>
      <w:r w:rsidRPr="00624EBE">
        <w:rPr>
          <w:sz w:val="24"/>
          <w:rtl/>
        </w:rPr>
        <w:t xml:space="preserve"> </w:t>
      </w:r>
      <w:r w:rsidRPr="00624EBE">
        <w:rPr>
          <w:rFonts w:hint="cs"/>
          <w:sz w:val="24"/>
          <w:rtl/>
        </w:rPr>
        <w:t>חמ</w:t>
      </w:r>
      <w:r w:rsidRPr="00624EBE">
        <w:rPr>
          <w:sz w:val="24"/>
          <w:rtl/>
        </w:rPr>
        <w:t>"</w:t>
      </w:r>
      <w:r w:rsidRPr="00624EBE">
        <w:rPr>
          <w:rFonts w:hint="cs"/>
          <w:sz w:val="24"/>
          <w:rtl/>
        </w:rPr>
        <w:t>ד</w:t>
      </w:r>
      <w:r w:rsidRPr="00624EBE">
        <w:rPr>
          <w:sz w:val="24"/>
          <w:rtl/>
        </w:rPr>
        <w:t xml:space="preserve">, </w:t>
      </w:r>
      <w:r w:rsidRPr="00624EBE">
        <w:rPr>
          <w:rFonts w:hint="cs"/>
          <w:sz w:val="24"/>
          <w:rtl/>
        </w:rPr>
        <w:t>במוסדות</w:t>
      </w:r>
      <w:r w:rsidRPr="00624EBE">
        <w:rPr>
          <w:sz w:val="24"/>
          <w:rtl/>
        </w:rPr>
        <w:t xml:space="preserve"> </w:t>
      </w:r>
      <w:r w:rsidRPr="00624EBE">
        <w:rPr>
          <w:rFonts w:hint="cs"/>
          <w:sz w:val="24"/>
          <w:rtl/>
        </w:rPr>
        <w:t>החינוך</w:t>
      </w:r>
      <w:r>
        <w:rPr>
          <w:rFonts w:hint="cs"/>
          <w:sz w:val="24"/>
          <w:rtl/>
        </w:rPr>
        <w:t>,</w:t>
      </w:r>
      <w:r w:rsidRPr="00624EBE">
        <w:rPr>
          <w:sz w:val="24"/>
          <w:rtl/>
        </w:rPr>
        <w:t xml:space="preserve"> </w:t>
      </w:r>
      <w:r w:rsidRPr="00624EBE">
        <w:rPr>
          <w:rFonts w:hint="cs"/>
          <w:sz w:val="24"/>
          <w:rtl/>
        </w:rPr>
        <w:t>כיצד</w:t>
      </w:r>
      <w:r w:rsidRPr="00624EBE">
        <w:rPr>
          <w:sz w:val="24"/>
          <w:rtl/>
        </w:rPr>
        <w:t xml:space="preserve"> </w:t>
      </w:r>
      <w:r w:rsidRPr="00624EBE">
        <w:rPr>
          <w:rFonts w:hint="cs"/>
          <w:sz w:val="24"/>
          <w:rtl/>
        </w:rPr>
        <w:t>עושים</w:t>
      </w:r>
      <w:r w:rsidRPr="00624EBE">
        <w:rPr>
          <w:sz w:val="24"/>
          <w:rtl/>
        </w:rPr>
        <w:t xml:space="preserve"> </w:t>
      </w:r>
      <w:r w:rsidRPr="00624EBE">
        <w:rPr>
          <w:rFonts w:hint="cs"/>
          <w:sz w:val="24"/>
          <w:rtl/>
        </w:rPr>
        <w:t>הכול</w:t>
      </w:r>
      <w:r>
        <w:rPr>
          <w:rFonts w:hint="cs"/>
          <w:sz w:val="24"/>
          <w:rtl/>
        </w:rPr>
        <w:t xml:space="preserve"> כדי</w:t>
      </w:r>
      <w:r w:rsidRPr="00624EBE">
        <w:rPr>
          <w:sz w:val="24"/>
          <w:rtl/>
        </w:rPr>
        <w:t xml:space="preserve"> </w:t>
      </w:r>
      <w:r w:rsidRPr="00624EBE">
        <w:rPr>
          <w:rFonts w:hint="cs"/>
          <w:sz w:val="24"/>
          <w:rtl/>
        </w:rPr>
        <w:t>לגרום</w:t>
      </w:r>
      <w:r w:rsidRPr="00624EBE">
        <w:rPr>
          <w:sz w:val="24"/>
          <w:rtl/>
        </w:rPr>
        <w:t xml:space="preserve"> </w:t>
      </w:r>
      <w:r w:rsidRPr="00624EBE">
        <w:rPr>
          <w:rFonts w:hint="cs"/>
          <w:sz w:val="24"/>
          <w:rtl/>
        </w:rPr>
        <w:t>לתלמידים</w:t>
      </w:r>
      <w:r w:rsidRPr="00624EBE">
        <w:rPr>
          <w:sz w:val="24"/>
          <w:rtl/>
        </w:rPr>
        <w:t xml:space="preserve"> </w:t>
      </w:r>
      <w:r w:rsidRPr="00624EBE">
        <w:rPr>
          <w:rFonts w:hint="cs"/>
          <w:sz w:val="24"/>
          <w:rtl/>
        </w:rPr>
        <w:t>לגלות</w:t>
      </w:r>
      <w:r w:rsidRPr="00624EBE">
        <w:rPr>
          <w:sz w:val="24"/>
          <w:rtl/>
        </w:rPr>
        <w:t xml:space="preserve"> </w:t>
      </w:r>
      <w:r w:rsidRPr="00624EBE">
        <w:rPr>
          <w:rFonts w:hint="cs"/>
          <w:sz w:val="24"/>
          <w:rtl/>
        </w:rPr>
        <w:t>עניין</w:t>
      </w:r>
      <w:r w:rsidRPr="00624EBE">
        <w:rPr>
          <w:sz w:val="24"/>
          <w:rtl/>
        </w:rPr>
        <w:t xml:space="preserve">, </w:t>
      </w:r>
      <w:r w:rsidRPr="00624EBE">
        <w:rPr>
          <w:rFonts w:hint="cs"/>
          <w:sz w:val="24"/>
          <w:rtl/>
        </w:rPr>
        <w:t>סקרנות</w:t>
      </w:r>
      <w:r w:rsidRPr="00624EBE">
        <w:rPr>
          <w:sz w:val="24"/>
          <w:rtl/>
        </w:rPr>
        <w:t xml:space="preserve"> </w:t>
      </w:r>
      <w:r w:rsidRPr="00624EBE">
        <w:rPr>
          <w:rFonts w:hint="cs"/>
          <w:sz w:val="24"/>
          <w:rtl/>
        </w:rPr>
        <w:t>ויצירתיות</w:t>
      </w:r>
      <w:r w:rsidRPr="00624EBE">
        <w:rPr>
          <w:sz w:val="24"/>
          <w:rtl/>
        </w:rPr>
        <w:t xml:space="preserve"> </w:t>
      </w:r>
      <w:r w:rsidRPr="00624EBE">
        <w:rPr>
          <w:rFonts w:hint="cs"/>
          <w:sz w:val="24"/>
          <w:rtl/>
        </w:rPr>
        <w:t>בתחומי</w:t>
      </w:r>
      <w:r w:rsidRPr="00624EBE">
        <w:rPr>
          <w:sz w:val="24"/>
          <w:rtl/>
        </w:rPr>
        <w:t xml:space="preserve"> </w:t>
      </w:r>
      <w:r w:rsidRPr="00624EBE">
        <w:rPr>
          <w:rFonts w:hint="cs"/>
          <w:sz w:val="24"/>
          <w:rtl/>
        </w:rPr>
        <w:t>המקצועות</w:t>
      </w:r>
      <w:r w:rsidRPr="00624EBE">
        <w:rPr>
          <w:sz w:val="24"/>
          <w:rtl/>
        </w:rPr>
        <w:t xml:space="preserve"> </w:t>
      </w:r>
      <w:r w:rsidRPr="00624EBE">
        <w:rPr>
          <w:rFonts w:hint="cs"/>
          <w:sz w:val="24"/>
          <w:rtl/>
        </w:rPr>
        <w:t>השונים</w:t>
      </w:r>
      <w:r w:rsidRPr="00624EBE">
        <w:rPr>
          <w:sz w:val="24"/>
          <w:rtl/>
        </w:rPr>
        <w:t xml:space="preserve">. </w:t>
      </w:r>
    </w:p>
    <w:p w14:paraId="317FFA62" w14:textId="77777777" w:rsidR="00525635" w:rsidRPr="00624EBE" w:rsidRDefault="00525635" w:rsidP="00525635">
      <w:pPr>
        <w:jc w:val="left"/>
        <w:rPr>
          <w:sz w:val="24"/>
          <w:rtl/>
        </w:rPr>
      </w:pPr>
      <w:r w:rsidRPr="00624EBE">
        <w:rPr>
          <w:sz w:val="24"/>
          <w:rtl/>
        </w:rPr>
        <w:t>3.</w:t>
      </w:r>
      <w:r>
        <w:rPr>
          <w:rFonts w:hint="cs"/>
          <w:sz w:val="24"/>
          <w:rtl/>
        </w:rPr>
        <w:t xml:space="preserve"> </w:t>
      </w:r>
      <w:r w:rsidRPr="00257C37">
        <w:rPr>
          <w:rFonts w:asciiTheme="minorBidi" w:hAnsiTheme="minorBidi" w:hint="cs"/>
          <w:b/>
          <w:bCs/>
          <w:sz w:val="24"/>
          <w:rtl/>
        </w:rPr>
        <w:t>ללמוד</w:t>
      </w:r>
      <w:r w:rsidRPr="00257C37">
        <w:rPr>
          <w:rFonts w:asciiTheme="minorBidi" w:hAnsiTheme="minorBidi"/>
          <w:b/>
          <w:bCs/>
          <w:sz w:val="24"/>
          <w:rtl/>
        </w:rPr>
        <w:t xml:space="preserve"> </w:t>
      </w:r>
      <w:r w:rsidRPr="00257C37">
        <w:rPr>
          <w:rFonts w:asciiTheme="minorBidi" w:hAnsiTheme="minorBidi" w:hint="cs"/>
          <w:b/>
          <w:bCs/>
          <w:sz w:val="24"/>
          <w:rtl/>
        </w:rPr>
        <w:t>מגן</w:t>
      </w:r>
      <w:r w:rsidRPr="00257C37">
        <w:rPr>
          <w:rFonts w:asciiTheme="minorBidi" w:hAnsiTheme="minorBidi"/>
          <w:b/>
          <w:bCs/>
          <w:sz w:val="24"/>
          <w:rtl/>
        </w:rPr>
        <w:t xml:space="preserve"> </w:t>
      </w:r>
      <w:r w:rsidRPr="00257C37">
        <w:rPr>
          <w:rFonts w:asciiTheme="minorBidi" w:hAnsiTheme="minorBidi" w:hint="cs"/>
          <w:b/>
          <w:bCs/>
          <w:sz w:val="24"/>
          <w:rtl/>
        </w:rPr>
        <w:t>הילדים</w:t>
      </w:r>
      <w:r w:rsidRPr="00257C37">
        <w:rPr>
          <w:b/>
          <w:bCs/>
          <w:sz w:val="24"/>
          <w:rtl/>
        </w:rPr>
        <w:t xml:space="preserve"> </w:t>
      </w:r>
      <w:r w:rsidRPr="00257C37">
        <w:rPr>
          <w:rFonts w:hint="cs"/>
          <w:b/>
          <w:bCs/>
          <w:sz w:val="24"/>
          <w:rtl/>
        </w:rPr>
        <w:t xml:space="preserve">       </w:t>
      </w:r>
      <w:r>
        <w:rPr>
          <w:rFonts w:hint="cs"/>
          <w:sz w:val="24"/>
          <w:rtl/>
        </w:rPr>
        <w:br/>
      </w:r>
      <w:r w:rsidRPr="00624EBE">
        <w:rPr>
          <w:sz w:val="24"/>
          <w:rtl/>
        </w:rPr>
        <w:t>"</w:t>
      </w:r>
      <w:r w:rsidRPr="00624EBE">
        <w:rPr>
          <w:rFonts w:hint="cs"/>
          <w:sz w:val="24"/>
          <w:rtl/>
        </w:rPr>
        <w:t>בואו</w:t>
      </w:r>
      <w:r w:rsidRPr="00624EBE">
        <w:rPr>
          <w:sz w:val="24"/>
          <w:rtl/>
        </w:rPr>
        <w:t xml:space="preserve"> </w:t>
      </w:r>
      <w:r w:rsidRPr="00624EBE">
        <w:rPr>
          <w:rFonts w:hint="cs"/>
          <w:sz w:val="24"/>
          <w:rtl/>
        </w:rPr>
        <w:t>נראה</w:t>
      </w:r>
      <w:r w:rsidRPr="00624EBE">
        <w:rPr>
          <w:sz w:val="24"/>
          <w:rtl/>
        </w:rPr>
        <w:t xml:space="preserve"> </w:t>
      </w:r>
      <w:r w:rsidRPr="00624EBE">
        <w:rPr>
          <w:rFonts w:hint="cs"/>
          <w:sz w:val="24"/>
          <w:rtl/>
        </w:rPr>
        <w:t>איך</w:t>
      </w:r>
      <w:r w:rsidRPr="00624EBE">
        <w:rPr>
          <w:sz w:val="24"/>
          <w:rtl/>
        </w:rPr>
        <w:t xml:space="preserve"> </w:t>
      </w:r>
      <w:r w:rsidRPr="00624EBE">
        <w:rPr>
          <w:rFonts w:hint="cs"/>
          <w:sz w:val="24"/>
          <w:rtl/>
        </w:rPr>
        <w:t>ילדים</w:t>
      </w:r>
      <w:r w:rsidRPr="00624EBE">
        <w:rPr>
          <w:sz w:val="24"/>
          <w:rtl/>
        </w:rPr>
        <w:t xml:space="preserve"> </w:t>
      </w:r>
      <w:r w:rsidRPr="00624EBE">
        <w:rPr>
          <w:rFonts w:hint="cs"/>
          <w:sz w:val="24"/>
          <w:rtl/>
        </w:rPr>
        <w:t>לומדים</w:t>
      </w:r>
      <w:r w:rsidRPr="00624EBE">
        <w:rPr>
          <w:sz w:val="24"/>
          <w:rtl/>
        </w:rPr>
        <w:t xml:space="preserve">. </w:t>
      </w:r>
      <w:r w:rsidRPr="00624EBE">
        <w:rPr>
          <w:rFonts w:hint="cs"/>
          <w:sz w:val="24"/>
          <w:rtl/>
        </w:rPr>
        <w:t>בואו</w:t>
      </w:r>
      <w:r w:rsidRPr="00624EBE">
        <w:rPr>
          <w:sz w:val="24"/>
          <w:rtl/>
        </w:rPr>
        <w:t xml:space="preserve"> </w:t>
      </w:r>
      <w:r w:rsidRPr="00624EBE">
        <w:rPr>
          <w:rFonts w:hint="cs"/>
          <w:sz w:val="24"/>
          <w:rtl/>
        </w:rPr>
        <w:t>נקדיש</w:t>
      </w:r>
      <w:r w:rsidRPr="00624EBE">
        <w:rPr>
          <w:sz w:val="24"/>
          <w:rtl/>
        </w:rPr>
        <w:t xml:space="preserve"> </w:t>
      </w:r>
      <w:r w:rsidRPr="00624EBE">
        <w:rPr>
          <w:rFonts w:hint="cs"/>
          <w:sz w:val="24"/>
          <w:rtl/>
        </w:rPr>
        <w:t>זמן</w:t>
      </w:r>
      <w:r w:rsidRPr="00624EBE">
        <w:rPr>
          <w:sz w:val="24"/>
          <w:rtl/>
        </w:rPr>
        <w:t xml:space="preserve"> </w:t>
      </w:r>
      <w:r w:rsidRPr="00624EBE">
        <w:rPr>
          <w:rFonts w:hint="cs"/>
          <w:sz w:val="24"/>
          <w:rtl/>
        </w:rPr>
        <w:t>לתצפיות</w:t>
      </w:r>
      <w:r w:rsidRPr="00624EBE">
        <w:rPr>
          <w:sz w:val="24"/>
          <w:rtl/>
        </w:rPr>
        <w:t xml:space="preserve"> </w:t>
      </w:r>
      <w:r w:rsidRPr="00624EBE">
        <w:rPr>
          <w:rFonts w:hint="cs"/>
          <w:sz w:val="24"/>
          <w:rtl/>
        </w:rPr>
        <w:t>על</w:t>
      </w:r>
      <w:r w:rsidRPr="00624EBE">
        <w:rPr>
          <w:sz w:val="24"/>
          <w:rtl/>
        </w:rPr>
        <w:t xml:space="preserve"> </w:t>
      </w:r>
      <w:r w:rsidRPr="00624EBE">
        <w:rPr>
          <w:rFonts w:hint="cs"/>
          <w:sz w:val="24"/>
          <w:rtl/>
        </w:rPr>
        <w:t>הילדים</w:t>
      </w:r>
      <w:r w:rsidRPr="00624EBE">
        <w:rPr>
          <w:sz w:val="24"/>
          <w:rtl/>
        </w:rPr>
        <w:t xml:space="preserve"> </w:t>
      </w:r>
      <w:r w:rsidRPr="00624EBE">
        <w:rPr>
          <w:rFonts w:hint="cs"/>
          <w:sz w:val="24"/>
          <w:rtl/>
        </w:rPr>
        <w:t>בפעוטון</w:t>
      </w:r>
      <w:r w:rsidRPr="00624EBE">
        <w:rPr>
          <w:sz w:val="24"/>
          <w:rtl/>
        </w:rPr>
        <w:t xml:space="preserve"> </w:t>
      </w:r>
      <w:r w:rsidRPr="00624EBE">
        <w:rPr>
          <w:rFonts w:hint="cs"/>
          <w:sz w:val="24"/>
          <w:rtl/>
        </w:rPr>
        <w:t>ובגן</w:t>
      </w:r>
      <w:r>
        <w:rPr>
          <w:rFonts w:hint="cs"/>
          <w:sz w:val="24"/>
          <w:rtl/>
        </w:rPr>
        <w:t xml:space="preserve"> </w:t>
      </w:r>
      <w:r w:rsidRPr="00624EBE">
        <w:rPr>
          <w:rFonts w:hint="cs"/>
          <w:sz w:val="24"/>
          <w:rtl/>
        </w:rPr>
        <w:t>ונראה</w:t>
      </w:r>
      <w:r w:rsidRPr="00624EBE">
        <w:rPr>
          <w:sz w:val="24"/>
          <w:rtl/>
        </w:rPr>
        <w:t xml:space="preserve"> </w:t>
      </w:r>
      <w:r w:rsidRPr="00624EBE">
        <w:rPr>
          <w:rFonts w:hint="cs"/>
          <w:sz w:val="24"/>
          <w:rtl/>
        </w:rPr>
        <w:t>איך</w:t>
      </w:r>
      <w:r w:rsidRPr="00624EBE">
        <w:rPr>
          <w:sz w:val="24"/>
          <w:rtl/>
        </w:rPr>
        <w:t xml:space="preserve"> </w:t>
      </w:r>
      <w:r w:rsidRPr="00624EBE">
        <w:rPr>
          <w:rFonts w:hint="cs"/>
          <w:sz w:val="24"/>
          <w:rtl/>
        </w:rPr>
        <w:t>נוכל</w:t>
      </w:r>
      <w:r w:rsidRPr="00624EBE">
        <w:rPr>
          <w:sz w:val="24"/>
          <w:rtl/>
        </w:rPr>
        <w:t xml:space="preserve"> </w:t>
      </w:r>
      <w:r w:rsidRPr="00624EBE">
        <w:rPr>
          <w:rFonts w:hint="cs"/>
          <w:sz w:val="24"/>
          <w:rtl/>
        </w:rPr>
        <w:t>ליישם</w:t>
      </w:r>
      <w:r w:rsidRPr="00624EBE">
        <w:rPr>
          <w:sz w:val="24"/>
          <w:rtl/>
        </w:rPr>
        <w:t xml:space="preserve"> </w:t>
      </w:r>
      <w:r w:rsidRPr="00624EBE">
        <w:rPr>
          <w:rFonts w:hint="cs"/>
          <w:sz w:val="24"/>
          <w:rtl/>
        </w:rPr>
        <w:t>את</w:t>
      </w:r>
      <w:r w:rsidRPr="00624EBE">
        <w:rPr>
          <w:sz w:val="24"/>
          <w:rtl/>
        </w:rPr>
        <w:t xml:space="preserve"> </w:t>
      </w:r>
      <w:r w:rsidRPr="00624EBE">
        <w:rPr>
          <w:rFonts w:hint="cs"/>
          <w:sz w:val="24"/>
          <w:rtl/>
        </w:rPr>
        <w:t>מה</w:t>
      </w:r>
      <w:r w:rsidRPr="00624EBE">
        <w:rPr>
          <w:sz w:val="24"/>
          <w:rtl/>
        </w:rPr>
        <w:t xml:space="preserve"> </w:t>
      </w:r>
      <w:r w:rsidRPr="00624EBE">
        <w:rPr>
          <w:rFonts w:hint="cs"/>
          <w:sz w:val="24"/>
          <w:rtl/>
        </w:rPr>
        <w:t>שהם</w:t>
      </w:r>
      <w:r w:rsidRPr="00624EBE">
        <w:rPr>
          <w:sz w:val="24"/>
          <w:rtl/>
        </w:rPr>
        <w:t xml:space="preserve"> </w:t>
      </w:r>
      <w:r w:rsidRPr="00624EBE">
        <w:rPr>
          <w:rFonts w:hint="cs"/>
          <w:sz w:val="24"/>
          <w:rtl/>
        </w:rPr>
        <w:t>עושים</w:t>
      </w:r>
      <w:r w:rsidRPr="00624EBE">
        <w:rPr>
          <w:sz w:val="24"/>
          <w:rtl/>
        </w:rPr>
        <w:t xml:space="preserve">. </w:t>
      </w:r>
      <w:r w:rsidRPr="00624EBE">
        <w:rPr>
          <w:rFonts w:hint="cs"/>
          <w:sz w:val="24"/>
          <w:rtl/>
        </w:rPr>
        <w:t>ראינו</w:t>
      </w:r>
      <w:r w:rsidRPr="00624EBE">
        <w:rPr>
          <w:sz w:val="24"/>
          <w:rtl/>
        </w:rPr>
        <w:t xml:space="preserve"> </w:t>
      </w:r>
      <w:r w:rsidRPr="00624EBE">
        <w:rPr>
          <w:rFonts w:hint="cs"/>
          <w:sz w:val="24"/>
          <w:rtl/>
        </w:rPr>
        <w:t>בבירור</w:t>
      </w:r>
      <w:r w:rsidRPr="00624EBE">
        <w:rPr>
          <w:sz w:val="24"/>
          <w:rtl/>
        </w:rPr>
        <w:t xml:space="preserve"> </w:t>
      </w:r>
      <w:r w:rsidRPr="00624EBE">
        <w:rPr>
          <w:rFonts w:hint="cs"/>
          <w:sz w:val="24"/>
          <w:rtl/>
        </w:rPr>
        <w:t>שלילדים</w:t>
      </w:r>
      <w:r w:rsidRPr="00624EBE">
        <w:rPr>
          <w:sz w:val="24"/>
          <w:rtl/>
        </w:rPr>
        <w:t xml:space="preserve"> </w:t>
      </w:r>
      <w:r w:rsidRPr="00624EBE">
        <w:rPr>
          <w:rFonts w:hint="cs"/>
          <w:sz w:val="24"/>
          <w:rtl/>
        </w:rPr>
        <w:t>יש</w:t>
      </w:r>
      <w:r w:rsidRPr="00624EBE">
        <w:rPr>
          <w:sz w:val="24"/>
          <w:rtl/>
        </w:rPr>
        <w:t xml:space="preserve"> </w:t>
      </w:r>
      <w:r w:rsidRPr="00624EBE">
        <w:rPr>
          <w:rFonts w:hint="cs"/>
          <w:sz w:val="24"/>
          <w:rtl/>
        </w:rPr>
        <w:t>נטייה</w:t>
      </w:r>
      <w:r w:rsidRPr="00624EBE">
        <w:rPr>
          <w:sz w:val="24"/>
          <w:rtl/>
        </w:rPr>
        <w:t xml:space="preserve"> </w:t>
      </w:r>
      <w:r w:rsidRPr="00624EBE">
        <w:rPr>
          <w:rFonts w:hint="cs"/>
          <w:sz w:val="24"/>
          <w:rtl/>
        </w:rPr>
        <w:t>טבעית</w:t>
      </w:r>
      <w:r w:rsidRPr="00624EBE">
        <w:rPr>
          <w:sz w:val="24"/>
          <w:rtl/>
        </w:rPr>
        <w:t xml:space="preserve"> </w:t>
      </w:r>
      <w:r w:rsidRPr="00624EBE">
        <w:rPr>
          <w:rFonts w:hint="cs"/>
          <w:sz w:val="24"/>
          <w:rtl/>
        </w:rPr>
        <w:t>לשקוע</w:t>
      </w:r>
      <w:r w:rsidRPr="00624EBE">
        <w:rPr>
          <w:sz w:val="24"/>
          <w:rtl/>
        </w:rPr>
        <w:t xml:space="preserve"> </w:t>
      </w:r>
      <w:r w:rsidRPr="00624EBE">
        <w:rPr>
          <w:rFonts w:hint="cs"/>
          <w:sz w:val="24"/>
          <w:rtl/>
        </w:rPr>
        <w:t>במשחקי</w:t>
      </w:r>
      <w:r w:rsidRPr="00624EBE">
        <w:rPr>
          <w:sz w:val="24"/>
          <w:rtl/>
        </w:rPr>
        <w:t xml:space="preserve"> </w:t>
      </w:r>
      <w:r w:rsidRPr="00624EBE">
        <w:rPr>
          <w:rFonts w:hint="cs"/>
          <w:sz w:val="24"/>
          <w:rtl/>
        </w:rPr>
        <w:t>תפקידים</w:t>
      </w:r>
      <w:r w:rsidRPr="00624EBE">
        <w:rPr>
          <w:sz w:val="24"/>
          <w:rtl/>
        </w:rPr>
        <w:t xml:space="preserve"> </w:t>
      </w:r>
      <w:r w:rsidRPr="00624EBE">
        <w:rPr>
          <w:rFonts w:hint="cs"/>
          <w:sz w:val="24"/>
          <w:rtl/>
        </w:rPr>
        <w:t>ובלמידה</w:t>
      </w:r>
      <w:r w:rsidRPr="00624EBE">
        <w:rPr>
          <w:sz w:val="24"/>
          <w:rtl/>
        </w:rPr>
        <w:t xml:space="preserve"> </w:t>
      </w:r>
      <w:r w:rsidRPr="00624EBE">
        <w:rPr>
          <w:rFonts w:hint="cs"/>
          <w:sz w:val="24"/>
          <w:rtl/>
        </w:rPr>
        <w:t>התנסותית</w:t>
      </w:r>
      <w:r w:rsidRPr="00624EBE">
        <w:rPr>
          <w:sz w:val="24"/>
          <w:rtl/>
        </w:rPr>
        <w:t xml:space="preserve">. </w:t>
      </w:r>
      <w:r w:rsidRPr="00624EBE">
        <w:rPr>
          <w:rFonts w:hint="cs"/>
          <w:sz w:val="24"/>
          <w:rtl/>
        </w:rPr>
        <w:t>הם</w:t>
      </w:r>
      <w:r w:rsidRPr="00624EBE">
        <w:rPr>
          <w:sz w:val="24"/>
          <w:rtl/>
        </w:rPr>
        <w:t xml:space="preserve"> </w:t>
      </w:r>
      <w:r w:rsidRPr="00624EBE">
        <w:rPr>
          <w:rFonts w:hint="cs"/>
          <w:sz w:val="24"/>
          <w:rtl/>
        </w:rPr>
        <w:t>הרבו</w:t>
      </w:r>
      <w:r w:rsidRPr="00624EBE">
        <w:rPr>
          <w:sz w:val="24"/>
          <w:rtl/>
        </w:rPr>
        <w:t xml:space="preserve"> </w:t>
      </w:r>
      <w:r w:rsidRPr="00624EBE">
        <w:rPr>
          <w:rFonts w:hint="cs"/>
          <w:sz w:val="24"/>
          <w:rtl/>
        </w:rPr>
        <w:t>לחקות</w:t>
      </w:r>
      <w:r w:rsidRPr="00624EBE">
        <w:rPr>
          <w:sz w:val="24"/>
          <w:rtl/>
        </w:rPr>
        <w:t xml:space="preserve"> </w:t>
      </w:r>
      <w:r w:rsidRPr="00624EBE">
        <w:rPr>
          <w:rFonts w:hint="cs"/>
          <w:sz w:val="24"/>
          <w:rtl/>
        </w:rPr>
        <w:t>התנהגויות</w:t>
      </w:r>
      <w:r w:rsidRPr="00624EBE">
        <w:rPr>
          <w:sz w:val="24"/>
          <w:rtl/>
        </w:rPr>
        <w:t xml:space="preserve"> </w:t>
      </w:r>
      <w:r w:rsidRPr="00624EBE">
        <w:rPr>
          <w:rFonts w:hint="cs"/>
          <w:sz w:val="24"/>
          <w:rtl/>
        </w:rPr>
        <w:t>והלמידה</w:t>
      </w:r>
      <w:r w:rsidRPr="00624EBE">
        <w:rPr>
          <w:sz w:val="24"/>
          <w:rtl/>
        </w:rPr>
        <w:t xml:space="preserve"> </w:t>
      </w:r>
      <w:r w:rsidRPr="00624EBE">
        <w:rPr>
          <w:rFonts w:hint="cs"/>
          <w:sz w:val="24"/>
          <w:rtl/>
        </w:rPr>
        <w:t>שלהם</w:t>
      </w:r>
      <w:r w:rsidRPr="00624EBE">
        <w:rPr>
          <w:sz w:val="24"/>
          <w:rtl/>
        </w:rPr>
        <w:t xml:space="preserve"> </w:t>
      </w:r>
      <w:r w:rsidRPr="00624EBE">
        <w:rPr>
          <w:rFonts w:hint="cs"/>
          <w:sz w:val="24"/>
          <w:rtl/>
        </w:rPr>
        <w:t>הייתה</w:t>
      </w:r>
      <w:r w:rsidRPr="00624EBE">
        <w:rPr>
          <w:sz w:val="24"/>
          <w:rtl/>
        </w:rPr>
        <w:t xml:space="preserve"> </w:t>
      </w:r>
      <w:r w:rsidRPr="00624EBE">
        <w:rPr>
          <w:rFonts w:hint="cs"/>
          <w:sz w:val="24"/>
          <w:rtl/>
        </w:rPr>
        <w:t>יעילה</w:t>
      </w:r>
      <w:r w:rsidRPr="00624EBE">
        <w:rPr>
          <w:sz w:val="24"/>
          <w:rtl/>
        </w:rPr>
        <w:t xml:space="preserve"> </w:t>
      </w:r>
      <w:r w:rsidRPr="00624EBE">
        <w:rPr>
          <w:rFonts w:hint="cs"/>
          <w:sz w:val="24"/>
          <w:rtl/>
        </w:rPr>
        <w:t>מאוד</w:t>
      </w:r>
      <w:r w:rsidRPr="00624EBE">
        <w:rPr>
          <w:sz w:val="24"/>
          <w:rtl/>
        </w:rPr>
        <w:t xml:space="preserve"> </w:t>
      </w:r>
      <w:r w:rsidRPr="00624EBE">
        <w:rPr>
          <w:rFonts w:hint="cs"/>
          <w:sz w:val="24"/>
          <w:rtl/>
        </w:rPr>
        <w:t>כשיכלו</w:t>
      </w:r>
      <w:r w:rsidRPr="00624EBE">
        <w:rPr>
          <w:sz w:val="24"/>
          <w:rtl/>
        </w:rPr>
        <w:t xml:space="preserve"> </w:t>
      </w:r>
      <w:r w:rsidRPr="00624EBE">
        <w:rPr>
          <w:rFonts w:hint="cs"/>
          <w:sz w:val="24"/>
          <w:rtl/>
        </w:rPr>
        <w:t>לטעום</w:t>
      </w:r>
      <w:r w:rsidRPr="00624EBE">
        <w:rPr>
          <w:sz w:val="24"/>
          <w:rtl/>
        </w:rPr>
        <w:t xml:space="preserve">, </w:t>
      </w:r>
      <w:r w:rsidRPr="00624EBE">
        <w:rPr>
          <w:rFonts w:hint="cs"/>
          <w:sz w:val="24"/>
          <w:rtl/>
        </w:rPr>
        <w:t>להריח</w:t>
      </w:r>
      <w:r w:rsidRPr="00624EBE">
        <w:rPr>
          <w:sz w:val="24"/>
          <w:rtl/>
        </w:rPr>
        <w:t xml:space="preserve"> </w:t>
      </w:r>
      <w:r w:rsidRPr="00624EBE">
        <w:rPr>
          <w:rFonts w:hint="cs"/>
          <w:sz w:val="24"/>
          <w:rtl/>
        </w:rPr>
        <w:t>ולראות</w:t>
      </w:r>
      <w:r w:rsidRPr="00624EBE">
        <w:rPr>
          <w:sz w:val="24"/>
          <w:rtl/>
        </w:rPr>
        <w:t xml:space="preserve"> </w:t>
      </w:r>
      <w:r w:rsidRPr="00624EBE">
        <w:rPr>
          <w:rFonts w:hint="cs"/>
          <w:sz w:val="24"/>
          <w:rtl/>
        </w:rPr>
        <w:t>דברים</w:t>
      </w:r>
      <w:r w:rsidRPr="00624EBE">
        <w:rPr>
          <w:sz w:val="24"/>
          <w:rtl/>
        </w:rPr>
        <w:t xml:space="preserve">. </w:t>
      </w:r>
      <w:r w:rsidRPr="00624EBE">
        <w:rPr>
          <w:rFonts w:hint="cs"/>
          <w:sz w:val="24"/>
          <w:rtl/>
        </w:rPr>
        <w:t>אני</w:t>
      </w:r>
      <w:r w:rsidRPr="00624EBE">
        <w:rPr>
          <w:sz w:val="24"/>
          <w:rtl/>
        </w:rPr>
        <w:t xml:space="preserve"> </w:t>
      </w:r>
      <w:r w:rsidRPr="00624EBE">
        <w:rPr>
          <w:rFonts w:hint="cs"/>
          <w:sz w:val="24"/>
          <w:rtl/>
        </w:rPr>
        <w:t>קורא</w:t>
      </w:r>
      <w:r w:rsidRPr="00624EBE">
        <w:rPr>
          <w:sz w:val="24"/>
          <w:rtl/>
        </w:rPr>
        <w:t xml:space="preserve"> </w:t>
      </w:r>
      <w:r w:rsidRPr="00624EBE">
        <w:rPr>
          <w:rFonts w:hint="cs"/>
          <w:sz w:val="24"/>
          <w:rtl/>
        </w:rPr>
        <w:t>ללמידה</w:t>
      </w:r>
      <w:r w:rsidRPr="00624EBE">
        <w:rPr>
          <w:sz w:val="24"/>
          <w:rtl/>
        </w:rPr>
        <w:t xml:space="preserve"> </w:t>
      </w:r>
      <w:r w:rsidRPr="00624EBE">
        <w:rPr>
          <w:rFonts w:hint="cs"/>
          <w:sz w:val="24"/>
          <w:rtl/>
        </w:rPr>
        <w:t>כזאת</w:t>
      </w:r>
      <w:r w:rsidRPr="00624EBE">
        <w:rPr>
          <w:sz w:val="24"/>
          <w:rtl/>
        </w:rPr>
        <w:t xml:space="preserve"> </w:t>
      </w:r>
      <w:r w:rsidRPr="00624EBE">
        <w:rPr>
          <w:rFonts w:hint="cs"/>
          <w:sz w:val="24"/>
          <w:rtl/>
        </w:rPr>
        <w:t>למידה</w:t>
      </w:r>
      <w:r w:rsidRPr="00624EBE">
        <w:rPr>
          <w:sz w:val="24"/>
          <w:rtl/>
        </w:rPr>
        <w:t xml:space="preserve"> </w:t>
      </w:r>
      <w:r w:rsidRPr="00624EBE">
        <w:rPr>
          <w:rFonts w:hint="cs"/>
          <w:sz w:val="24"/>
          <w:rtl/>
        </w:rPr>
        <w:t>תלת</w:t>
      </w:r>
      <w:r w:rsidRPr="00624EBE">
        <w:rPr>
          <w:sz w:val="24"/>
          <w:rtl/>
        </w:rPr>
        <w:t>-</w:t>
      </w:r>
      <w:r w:rsidRPr="00624EBE">
        <w:rPr>
          <w:rFonts w:hint="cs"/>
          <w:sz w:val="24"/>
          <w:rtl/>
        </w:rPr>
        <w:t>ממדית</w:t>
      </w:r>
      <w:r w:rsidRPr="00624EBE">
        <w:rPr>
          <w:sz w:val="24"/>
          <w:rtl/>
        </w:rPr>
        <w:t xml:space="preserve">". </w:t>
      </w:r>
    </w:p>
    <w:p w14:paraId="15B55D64" w14:textId="77777777" w:rsidR="00525635" w:rsidRPr="00624EBE" w:rsidRDefault="00525635" w:rsidP="00525635">
      <w:pPr>
        <w:jc w:val="left"/>
        <w:rPr>
          <w:sz w:val="24"/>
          <w:rtl/>
        </w:rPr>
      </w:pPr>
      <w:r w:rsidRPr="00624EBE">
        <w:rPr>
          <w:sz w:val="24"/>
          <w:rtl/>
        </w:rPr>
        <w:t>4</w:t>
      </w:r>
      <w:r w:rsidRPr="00257C37">
        <w:rPr>
          <w:b/>
          <w:bCs/>
          <w:sz w:val="24"/>
          <w:rtl/>
        </w:rPr>
        <w:t xml:space="preserve">. </w:t>
      </w:r>
      <w:r w:rsidRPr="00257C37">
        <w:rPr>
          <w:rFonts w:asciiTheme="minorBidi" w:hAnsiTheme="minorBidi"/>
          <w:b/>
          <w:bCs/>
          <w:sz w:val="24"/>
          <w:rtl/>
        </w:rPr>
        <w:t>ללמוד מ"החינוך המיוחד"</w:t>
      </w:r>
      <w:r w:rsidRPr="00257C37">
        <w:rPr>
          <w:rFonts w:hint="cs"/>
          <w:b/>
          <w:bCs/>
          <w:sz w:val="24"/>
          <w:rtl/>
        </w:rPr>
        <w:t xml:space="preserve">                                                                                                             </w:t>
      </w:r>
      <w:r w:rsidRPr="00624EBE">
        <w:rPr>
          <w:rFonts w:hint="cs"/>
          <w:sz w:val="24"/>
          <w:rtl/>
        </w:rPr>
        <w:t>כהנהלת</w:t>
      </w:r>
      <w:r w:rsidRPr="00624EBE">
        <w:rPr>
          <w:sz w:val="24"/>
          <w:rtl/>
        </w:rPr>
        <w:t xml:space="preserve"> </w:t>
      </w:r>
      <w:r w:rsidRPr="00624EBE">
        <w:rPr>
          <w:rFonts w:hint="cs"/>
          <w:sz w:val="24"/>
          <w:rtl/>
        </w:rPr>
        <w:t>החמ</w:t>
      </w:r>
      <w:r w:rsidRPr="00624EBE">
        <w:rPr>
          <w:sz w:val="24"/>
          <w:rtl/>
        </w:rPr>
        <w:t>"</w:t>
      </w:r>
      <w:r w:rsidRPr="00624EBE">
        <w:rPr>
          <w:rFonts w:hint="cs"/>
          <w:sz w:val="24"/>
          <w:rtl/>
        </w:rPr>
        <w:t>ד</w:t>
      </w:r>
      <w:r w:rsidRPr="00624EBE">
        <w:rPr>
          <w:sz w:val="24"/>
          <w:rtl/>
        </w:rPr>
        <w:t xml:space="preserve"> </w:t>
      </w:r>
      <w:r w:rsidRPr="00624EBE">
        <w:rPr>
          <w:rFonts w:hint="cs"/>
          <w:sz w:val="24"/>
          <w:rtl/>
        </w:rPr>
        <w:t>היינו</w:t>
      </w:r>
      <w:r w:rsidRPr="00624EBE">
        <w:rPr>
          <w:sz w:val="24"/>
          <w:rtl/>
        </w:rPr>
        <w:t xml:space="preserve"> </w:t>
      </w:r>
      <w:r w:rsidRPr="00624EBE">
        <w:rPr>
          <w:rFonts w:hint="cs"/>
          <w:sz w:val="24"/>
          <w:rtl/>
        </w:rPr>
        <w:t>שותפים</w:t>
      </w:r>
      <w:r w:rsidRPr="00624EBE">
        <w:rPr>
          <w:sz w:val="24"/>
          <w:rtl/>
        </w:rPr>
        <w:t xml:space="preserve"> </w:t>
      </w:r>
      <w:r w:rsidRPr="00624EBE">
        <w:rPr>
          <w:rFonts w:hint="cs"/>
          <w:sz w:val="24"/>
          <w:rtl/>
        </w:rPr>
        <w:t>ליום</w:t>
      </w:r>
      <w:r w:rsidRPr="00624EBE">
        <w:rPr>
          <w:sz w:val="24"/>
          <w:rtl/>
        </w:rPr>
        <w:t xml:space="preserve"> </w:t>
      </w:r>
      <w:r w:rsidRPr="00624EBE">
        <w:rPr>
          <w:rFonts w:hint="cs"/>
          <w:sz w:val="24"/>
          <w:rtl/>
        </w:rPr>
        <w:t>למידה</w:t>
      </w:r>
      <w:r w:rsidRPr="00624EBE">
        <w:rPr>
          <w:sz w:val="24"/>
          <w:rtl/>
        </w:rPr>
        <w:t xml:space="preserve"> </w:t>
      </w:r>
      <w:r w:rsidRPr="00624EBE">
        <w:rPr>
          <w:rFonts w:hint="cs"/>
          <w:sz w:val="24"/>
          <w:rtl/>
        </w:rPr>
        <w:t>מרתק</w:t>
      </w:r>
      <w:r w:rsidRPr="00624EBE">
        <w:rPr>
          <w:sz w:val="24"/>
          <w:rtl/>
        </w:rPr>
        <w:t xml:space="preserve"> </w:t>
      </w:r>
      <w:r w:rsidRPr="00624EBE">
        <w:rPr>
          <w:rFonts w:hint="cs"/>
          <w:sz w:val="24"/>
          <w:rtl/>
        </w:rPr>
        <w:t>של</w:t>
      </w:r>
      <w:r w:rsidRPr="00624EBE">
        <w:rPr>
          <w:sz w:val="24"/>
          <w:rtl/>
        </w:rPr>
        <w:t xml:space="preserve"> </w:t>
      </w:r>
      <w:r w:rsidRPr="00624EBE">
        <w:rPr>
          <w:rFonts w:hint="cs"/>
          <w:sz w:val="24"/>
          <w:rtl/>
        </w:rPr>
        <w:t>החינוך</w:t>
      </w:r>
      <w:r w:rsidRPr="00624EBE">
        <w:rPr>
          <w:sz w:val="24"/>
          <w:rtl/>
        </w:rPr>
        <w:t xml:space="preserve"> </w:t>
      </w:r>
      <w:r w:rsidRPr="00624EBE">
        <w:rPr>
          <w:rFonts w:hint="cs"/>
          <w:sz w:val="24"/>
          <w:rtl/>
        </w:rPr>
        <w:t>המיוחד</w:t>
      </w:r>
      <w:r w:rsidRPr="00624EBE">
        <w:rPr>
          <w:sz w:val="24"/>
          <w:rtl/>
        </w:rPr>
        <w:t xml:space="preserve">. </w:t>
      </w:r>
      <w:r w:rsidRPr="00624EBE">
        <w:rPr>
          <w:rFonts w:hint="cs"/>
          <w:sz w:val="24"/>
          <w:rtl/>
        </w:rPr>
        <w:t>בסיכום</w:t>
      </w:r>
      <w:r w:rsidRPr="00624EBE">
        <w:rPr>
          <w:sz w:val="24"/>
          <w:rtl/>
        </w:rPr>
        <w:t xml:space="preserve"> </w:t>
      </w:r>
      <w:r w:rsidRPr="00624EBE">
        <w:rPr>
          <w:rFonts w:hint="cs"/>
          <w:sz w:val="24"/>
          <w:rtl/>
        </w:rPr>
        <w:t>היום</w:t>
      </w:r>
      <w:r w:rsidRPr="00624EBE">
        <w:rPr>
          <w:sz w:val="24"/>
          <w:rtl/>
        </w:rPr>
        <w:t xml:space="preserve"> </w:t>
      </w:r>
      <w:r w:rsidRPr="00624EBE">
        <w:rPr>
          <w:rFonts w:hint="cs"/>
          <w:sz w:val="24"/>
          <w:rtl/>
        </w:rPr>
        <w:t>חלק</w:t>
      </w:r>
      <w:r w:rsidRPr="00624EBE">
        <w:rPr>
          <w:sz w:val="24"/>
          <w:rtl/>
        </w:rPr>
        <w:t xml:space="preserve"> </w:t>
      </w:r>
      <w:r w:rsidRPr="00624EBE">
        <w:rPr>
          <w:rFonts w:hint="cs"/>
          <w:sz w:val="24"/>
          <w:rtl/>
        </w:rPr>
        <w:t>מאתנו</w:t>
      </w:r>
      <w:r w:rsidRPr="00624EBE">
        <w:rPr>
          <w:sz w:val="24"/>
          <w:rtl/>
        </w:rPr>
        <w:t xml:space="preserve"> </w:t>
      </w:r>
      <w:r w:rsidRPr="00624EBE">
        <w:rPr>
          <w:rFonts w:hint="cs"/>
          <w:sz w:val="24"/>
          <w:rtl/>
        </w:rPr>
        <w:t>אמר</w:t>
      </w:r>
      <w:r w:rsidRPr="00624EBE">
        <w:rPr>
          <w:sz w:val="24"/>
          <w:rtl/>
        </w:rPr>
        <w:t>: "</w:t>
      </w:r>
      <w:r w:rsidRPr="00624EBE">
        <w:rPr>
          <w:rFonts w:hint="cs"/>
          <w:sz w:val="24"/>
          <w:rtl/>
        </w:rPr>
        <w:t>תובנות</w:t>
      </w:r>
      <w:r w:rsidRPr="00624EBE">
        <w:rPr>
          <w:sz w:val="24"/>
          <w:rtl/>
        </w:rPr>
        <w:t xml:space="preserve"> </w:t>
      </w:r>
      <w:r w:rsidRPr="00624EBE">
        <w:rPr>
          <w:rFonts w:hint="cs"/>
          <w:sz w:val="24"/>
          <w:rtl/>
        </w:rPr>
        <w:t>רבות</w:t>
      </w:r>
      <w:r w:rsidRPr="00624EBE">
        <w:rPr>
          <w:sz w:val="24"/>
          <w:rtl/>
        </w:rPr>
        <w:t xml:space="preserve">, </w:t>
      </w:r>
      <w:r w:rsidRPr="00624EBE">
        <w:rPr>
          <w:rFonts w:hint="cs"/>
          <w:sz w:val="24"/>
          <w:rtl/>
        </w:rPr>
        <w:t>כולל</w:t>
      </w:r>
      <w:r w:rsidRPr="00624EBE">
        <w:rPr>
          <w:sz w:val="24"/>
          <w:rtl/>
        </w:rPr>
        <w:t xml:space="preserve"> </w:t>
      </w:r>
      <w:r w:rsidRPr="00624EBE">
        <w:rPr>
          <w:rFonts w:hint="cs"/>
          <w:sz w:val="24"/>
          <w:rtl/>
        </w:rPr>
        <w:t>התאמת</w:t>
      </w:r>
      <w:r w:rsidRPr="00624EBE">
        <w:rPr>
          <w:sz w:val="24"/>
          <w:rtl/>
        </w:rPr>
        <w:t xml:space="preserve"> </w:t>
      </w:r>
      <w:r w:rsidRPr="00624EBE">
        <w:rPr>
          <w:rFonts w:hint="cs"/>
          <w:sz w:val="24"/>
          <w:rtl/>
        </w:rPr>
        <w:t>דרכי</w:t>
      </w:r>
      <w:r w:rsidRPr="00624EBE">
        <w:rPr>
          <w:sz w:val="24"/>
          <w:rtl/>
        </w:rPr>
        <w:t xml:space="preserve"> </w:t>
      </w:r>
      <w:r w:rsidRPr="00624EBE">
        <w:rPr>
          <w:rFonts w:hint="cs"/>
          <w:sz w:val="24"/>
          <w:rtl/>
        </w:rPr>
        <w:t>הוראה</w:t>
      </w:r>
      <w:r w:rsidRPr="00624EBE">
        <w:rPr>
          <w:sz w:val="24"/>
          <w:rtl/>
        </w:rPr>
        <w:t xml:space="preserve">, </w:t>
      </w:r>
      <w:r w:rsidRPr="00624EBE">
        <w:rPr>
          <w:rFonts w:hint="cs"/>
          <w:sz w:val="24"/>
          <w:rtl/>
        </w:rPr>
        <w:t>התייחסות</w:t>
      </w:r>
      <w:r w:rsidRPr="00624EBE">
        <w:rPr>
          <w:sz w:val="24"/>
          <w:rtl/>
        </w:rPr>
        <w:t xml:space="preserve"> </w:t>
      </w:r>
      <w:r w:rsidRPr="00624EBE">
        <w:rPr>
          <w:rFonts w:hint="cs"/>
          <w:sz w:val="24"/>
          <w:rtl/>
        </w:rPr>
        <w:t>לפרט</w:t>
      </w:r>
      <w:r w:rsidRPr="00624EBE">
        <w:rPr>
          <w:sz w:val="24"/>
          <w:rtl/>
        </w:rPr>
        <w:t xml:space="preserve">, </w:t>
      </w:r>
      <w:r w:rsidRPr="00624EBE">
        <w:rPr>
          <w:rFonts w:hint="cs"/>
          <w:sz w:val="24"/>
          <w:rtl/>
        </w:rPr>
        <w:t>לשונות</w:t>
      </w:r>
      <w:r w:rsidRPr="00624EBE">
        <w:rPr>
          <w:sz w:val="24"/>
          <w:rtl/>
        </w:rPr>
        <w:t xml:space="preserve">, </w:t>
      </w:r>
      <w:r w:rsidRPr="00624EBE">
        <w:rPr>
          <w:rFonts w:hint="cs"/>
          <w:sz w:val="24"/>
          <w:rtl/>
        </w:rPr>
        <w:t>ועוד</w:t>
      </w:r>
      <w:r>
        <w:rPr>
          <w:rFonts w:hint="cs"/>
          <w:sz w:val="24"/>
          <w:rtl/>
        </w:rPr>
        <w:t xml:space="preserve"> </w:t>
      </w:r>
      <w:r w:rsidRPr="00624EBE">
        <w:rPr>
          <w:sz w:val="24"/>
          <w:rtl/>
        </w:rPr>
        <w:t xml:space="preserve">- </w:t>
      </w:r>
      <w:r w:rsidRPr="00624EBE">
        <w:rPr>
          <w:rFonts w:hint="cs"/>
          <w:sz w:val="24"/>
          <w:rtl/>
        </w:rPr>
        <w:t>ניתן</w:t>
      </w:r>
      <w:r w:rsidRPr="00624EBE">
        <w:rPr>
          <w:sz w:val="24"/>
          <w:rtl/>
        </w:rPr>
        <w:t xml:space="preserve"> </w:t>
      </w:r>
      <w:r w:rsidRPr="00624EBE">
        <w:rPr>
          <w:rFonts w:hint="cs"/>
          <w:sz w:val="24"/>
          <w:rtl/>
        </w:rPr>
        <w:t>ליישם</w:t>
      </w:r>
      <w:r w:rsidRPr="00624EBE">
        <w:rPr>
          <w:sz w:val="24"/>
          <w:rtl/>
        </w:rPr>
        <w:t xml:space="preserve"> </w:t>
      </w:r>
      <w:r w:rsidRPr="00624EBE">
        <w:rPr>
          <w:rFonts w:hint="cs"/>
          <w:sz w:val="24"/>
          <w:rtl/>
        </w:rPr>
        <w:t>וחשוב</w:t>
      </w:r>
      <w:r w:rsidRPr="00624EBE">
        <w:rPr>
          <w:sz w:val="24"/>
          <w:rtl/>
        </w:rPr>
        <w:t xml:space="preserve"> </w:t>
      </w:r>
      <w:r w:rsidRPr="00624EBE">
        <w:rPr>
          <w:rFonts w:hint="cs"/>
          <w:sz w:val="24"/>
          <w:rtl/>
        </w:rPr>
        <w:t>לקחת</w:t>
      </w:r>
      <w:r w:rsidRPr="00624EBE">
        <w:rPr>
          <w:sz w:val="24"/>
          <w:rtl/>
        </w:rPr>
        <w:t xml:space="preserve"> </w:t>
      </w:r>
      <w:r w:rsidRPr="00624EBE">
        <w:rPr>
          <w:rFonts w:hint="cs"/>
          <w:sz w:val="24"/>
          <w:rtl/>
        </w:rPr>
        <w:t>ל</w:t>
      </w:r>
      <w:r w:rsidRPr="00624EBE">
        <w:rPr>
          <w:sz w:val="24"/>
          <w:rtl/>
        </w:rPr>
        <w:t>"</w:t>
      </w:r>
      <w:r w:rsidRPr="00624EBE">
        <w:rPr>
          <w:rFonts w:hint="cs"/>
          <w:sz w:val="24"/>
          <w:rtl/>
        </w:rPr>
        <w:t>חינוך</w:t>
      </w:r>
      <w:r w:rsidRPr="00624EBE">
        <w:rPr>
          <w:sz w:val="24"/>
          <w:rtl/>
        </w:rPr>
        <w:t xml:space="preserve"> </w:t>
      </w:r>
      <w:r w:rsidRPr="00624EBE">
        <w:rPr>
          <w:rFonts w:hint="cs"/>
          <w:sz w:val="24"/>
          <w:rtl/>
        </w:rPr>
        <w:t>הרגיל</w:t>
      </w:r>
      <w:r w:rsidRPr="00624EBE">
        <w:rPr>
          <w:sz w:val="24"/>
          <w:rtl/>
        </w:rPr>
        <w:t xml:space="preserve">". </w:t>
      </w:r>
      <w:r w:rsidRPr="00624EBE">
        <w:rPr>
          <w:rFonts w:hint="cs"/>
          <w:sz w:val="24"/>
          <w:rtl/>
        </w:rPr>
        <w:t>כל</w:t>
      </w:r>
      <w:r w:rsidRPr="00624EBE">
        <w:rPr>
          <w:sz w:val="24"/>
          <w:rtl/>
        </w:rPr>
        <w:t xml:space="preserve"> </w:t>
      </w:r>
      <w:r w:rsidRPr="00624EBE">
        <w:rPr>
          <w:rFonts w:hint="cs"/>
          <w:sz w:val="24"/>
          <w:rtl/>
        </w:rPr>
        <w:t>תלמיד</w:t>
      </w:r>
      <w:r w:rsidRPr="00624EBE">
        <w:rPr>
          <w:sz w:val="24"/>
          <w:rtl/>
        </w:rPr>
        <w:t xml:space="preserve"> </w:t>
      </w:r>
      <w:r w:rsidRPr="00624EBE">
        <w:rPr>
          <w:rFonts w:hint="cs"/>
          <w:sz w:val="24"/>
          <w:rtl/>
        </w:rPr>
        <w:t>הוא</w:t>
      </w:r>
      <w:r w:rsidRPr="00624EBE">
        <w:rPr>
          <w:sz w:val="24"/>
          <w:rtl/>
        </w:rPr>
        <w:t xml:space="preserve"> </w:t>
      </w:r>
      <w:r w:rsidRPr="00624EBE">
        <w:rPr>
          <w:rFonts w:hint="cs"/>
          <w:sz w:val="24"/>
          <w:rtl/>
        </w:rPr>
        <w:t>מיוחד</w:t>
      </w:r>
      <w:r w:rsidRPr="00624EBE">
        <w:rPr>
          <w:sz w:val="24"/>
          <w:rtl/>
        </w:rPr>
        <w:t xml:space="preserve">..." </w:t>
      </w:r>
      <w:r w:rsidRPr="00624EBE">
        <w:rPr>
          <w:rFonts w:hint="cs"/>
          <w:sz w:val="24"/>
          <w:rtl/>
        </w:rPr>
        <w:t>היכולת</w:t>
      </w:r>
      <w:r w:rsidRPr="00624EBE">
        <w:rPr>
          <w:sz w:val="24"/>
          <w:rtl/>
        </w:rPr>
        <w:t xml:space="preserve"> "</w:t>
      </w:r>
      <w:r w:rsidRPr="00624EBE">
        <w:rPr>
          <w:rFonts w:hint="cs"/>
          <w:sz w:val="24"/>
          <w:rtl/>
        </w:rPr>
        <w:t>להיכנס</w:t>
      </w:r>
      <w:r w:rsidRPr="00624EBE">
        <w:rPr>
          <w:sz w:val="24"/>
          <w:rtl/>
        </w:rPr>
        <w:t xml:space="preserve"> </w:t>
      </w:r>
      <w:r w:rsidRPr="00624EBE">
        <w:rPr>
          <w:rFonts w:hint="cs"/>
          <w:sz w:val="24"/>
          <w:rtl/>
        </w:rPr>
        <w:t>לנעליו</w:t>
      </w:r>
      <w:r w:rsidRPr="00624EBE">
        <w:rPr>
          <w:sz w:val="24"/>
          <w:rtl/>
        </w:rPr>
        <w:t xml:space="preserve">" </w:t>
      </w:r>
      <w:r w:rsidRPr="00624EBE">
        <w:rPr>
          <w:rFonts w:hint="cs"/>
          <w:sz w:val="24"/>
          <w:rtl/>
        </w:rPr>
        <w:t>של</w:t>
      </w:r>
      <w:r w:rsidRPr="00624EBE">
        <w:rPr>
          <w:sz w:val="24"/>
          <w:rtl/>
        </w:rPr>
        <w:t xml:space="preserve"> </w:t>
      </w:r>
      <w:r w:rsidRPr="00624EBE">
        <w:rPr>
          <w:rFonts w:hint="cs"/>
          <w:sz w:val="24"/>
          <w:rtl/>
        </w:rPr>
        <w:t>התלמיד</w:t>
      </w:r>
      <w:r w:rsidRPr="00624EBE">
        <w:rPr>
          <w:sz w:val="24"/>
          <w:rtl/>
        </w:rPr>
        <w:t xml:space="preserve"> </w:t>
      </w:r>
      <w:r w:rsidRPr="00624EBE">
        <w:rPr>
          <w:rFonts w:hint="cs"/>
          <w:sz w:val="24"/>
          <w:rtl/>
        </w:rPr>
        <w:t>ומשם</w:t>
      </w:r>
      <w:r w:rsidRPr="00624EBE">
        <w:rPr>
          <w:sz w:val="24"/>
          <w:rtl/>
        </w:rPr>
        <w:t xml:space="preserve"> </w:t>
      </w:r>
      <w:r w:rsidRPr="00624EBE">
        <w:rPr>
          <w:rFonts w:hint="cs"/>
          <w:sz w:val="24"/>
          <w:rtl/>
        </w:rPr>
        <w:t>להגיע</w:t>
      </w:r>
      <w:r w:rsidRPr="00624EBE">
        <w:rPr>
          <w:sz w:val="24"/>
          <w:rtl/>
        </w:rPr>
        <w:t xml:space="preserve"> </w:t>
      </w:r>
      <w:r w:rsidRPr="00624EBE">
        <w:rPr>
          <w:rFonts w:hint="cs"/>
          <w:sz w:val="24"/>
          <w:rtl/>
        </w:rPr>
        <w:t>למקומות</w:t>
      </w:r>
      <w:r w:rsidRPr="00624EBE">
        <w:rPr>
          <w:sz w:val="24"/>
          <w:rtl/>
        </w:rPr>
        <w:t xml:space="preserve"> </w:t>
      </w:r>
      <w:r w:rsidRPr="00624EBE">
        <w:rPr>
          <w:rFonts w:hint="cs"/>
          <w:sz w:val="24"/>
          <w:rtl/>
        </w:rPr>
        <w:t>הגבוהים</w:t>
      </w:r>
      <w:r w:rsidRPr="00624EBE">
        <w:rPr>
          <w:sz w:val="24"/>
          <w:rtl/>
        </w:rPr>
        <w:t xml:space="preserve"> </w:t>
      </w:r>
      <w:r w:rsidRPr="00624EBE">
        <w:rPr>
          <w:rFonts w:hint="cs"/>
          <w:sz w:val="24"/>
          <w:rtl/>
        </w:rPr>
        <w:t>ביותר</w:t>
      </w:r>
      <w:r w:rsidRPr="00624EBE">
        <w:rPr>
          <w:sz w:val="24"/>
          <w:rtl/>
        </w:rPr>
        <w:t xml:space="preserve"> </w:t>
      </w:r>
      <w:r w:rsidRPr="00624EBE">
        <w:rPr>
          <w:rFonts w:hint="cs"/>
          <w:sz w:val="24"/>
          <w:rtl/>
        </w:rPr>
        <w:t>בתכנית</w:t>
      </w:r>
      <w:r w:rsidRPr="00624EBE">
        <w:rPr>
          <w:sz w:val="24"/>
          <w:rtl/>
        </w:rPr>
        <w:t xml:space="preserve"> </w:t>
      </w:r>
      <w:r w:rsidRPr="00624EBE">
        <w:rPr>
          <w:rFonts w:hint="cs"/>
          <w:sz w:val="24"/>
          <w:rtl/>
        </w:rPr>
        <w:t>לימוד</w:t>
      </w:r>
      <w:r w:rsidRPr="00624EBE">
        <w:rPr>
          <w:sz w:val="24"/>
          <w:rtl/>
        </w:rPr>
        <w:t xml:space="preserve"> </w:t>
      </w:r>
      <w:r w:rsidRPr="00624EBE">
        <w:rPr>
          <w:rFonts w:hint="cs"/>
          <w:sz w:val="24"/>
          <w:rtl/>
        </w:rPr>
        <w:t>אישי</w:t>
      </w:r>
      <w:r w:rsidRPr="00624EBE">
        <w:rPr>
          <w:sz w:val="24"/>
          <w:rtl/>
        </w:rPr>
        <w:t xml:space="preserve">, </w:t>
      </w:r>
      <w:r w:rsidRPr="00624EBE">
        <w:rPr>
          <w:rFonts w:hint="cs"/>
          <w:sz w:val="24"/>
          <w:rtl/>
        </w:rPr>
        <w:t>זו</w:t>
      </w:r>
      <w:r w:rsidRPr="00624EBE">
        <w:rPr>
          <w:sz w:val="24"/>
          <w:rtl/>
        </w:rPr>
        <w:t xml:space="preserve"> </w:t>
      </w:r>
      <w:r w:rsidRPr="00624EBE">
        <w:rPr>
          <w:rFonts w:hint="cs"/>
          <w:sz w:val="24"/>
          <w:rtl/>
        </w:rPr>
        <w:t>דוגמה</w:t>
      </w:r>
      <w:r w:rsidRPr="00624EBE">
        <w:rPr>
          <w:sz w:val="24"/>
          <w:rtl/>
        </w:rPr>
        <w:t xml:space="preserve"> </w:t>
      </w:r>
      <w:r w:rsidRPr="00624EBE">
        <w:rPr>
          <w:rFonts w:hint="cs"/>
          <w:sz w:val="24"/>
          <w:rtl/>
        </w:rPr>
        <w:t>מצוינת</w:t>
      </w:r>
      <w:r w:rsidRPr="00624EBE">
        <w:rPr>
          <w:sz w:val="24"/>
          <w:rtl/>
        </w:rPr>
        <w:t xml:space="preserve"> </w:t>
      </w:r>
      <w:r w:rsidRPr="00624EBE">
        <w:rPr>
          <w:rFonts w:hint="cs"/>
          <w:sz w:val="24"/>
          <w:rtl/>
        </w:rPr>
        <w:t>שיש</w:t>
      </w:r>
      <w:r w:rsidRPr="00624EBE">
        <w:rPr>
          <w:sz w:val="24"/>
          <w:rtl/>
        </w:rPr>
        <w:t xml:space="preserve"> </w:t>
      </w:r>
      <w:r w:rsidRPr="00624EBE">
        <w:rPr>
          <w:rFonts w:hint="cs"/>
          <w:sz w:val="24"/>
          <w:rtl/>
        </w:rPr>
        <w:t>לקחת</w:t>
      </w:r>
      <w:r w:rsidRPr="00624EBE">
        <w:rPr>
          <w:sz w:val="24"/>
          <w:rtl/>
        </w:rPr>
        <w:t xml:space="preserve"> </w:t>
      </w:r>
      <w:r w:rsidRPr="00624EBE">
        <w:rPr>
          <w:rFonts w:hint="cs"/>
          <w:sz w:val="24"/>
          <w:rtl/>
        </w:rPr>
        <w:t>לכלל</w:t>
      </w:r>
      <w:r w:rsidRPr="00624EBE">
        <w:rPr>
          <w:sz w:val="24"/>
          <w:rtl/>
        </w:rPr>
        <w:t xml:space="preserve"> </w:t>
      </w:r>
      <w:r w:rsidRPr="00624EBE">
        <w:rPr>
          <w:rFonts w:hint="cs"/>
          <w:sz w:val="24"/>
          <w:rtl/>
        </w:rPr>
        <w:t>מערכת</w:t>
      </w:r>
      <w:r w:rsidRPr="00624EBE">
        <w:rPr>
          <w:sz w:val="24"/>
          <w:rtl/>
        </w:rPr>
        <w:t xml:space="preserve"> </w:t>
      </w:r>
      <w:r w:rsidRPr="00624EBE">
        <w:rPr>
          <w:rFonts w:hint="cs"/>
          <w:sz w:val="24"/>
          <w:rtl/>
        </w:rPr>
        <w:t>החינוך</w:t>
      </w:r>
      <w:r w:rsidRPr="00624EBE">
        <w:rPr>
          <w:sz w:val="24"/>
          <w:rtl/>
        </w:rPr>
        <w:t xml:space="preserve">. </w:t>
      </w:r>
      <w:r w:rsidRPr="00624EBE">
        <w:rPr>
          <w:rFonts w:hint="cs"/>
          <w:sz w:val="24"/>
          <w:rtl/>
        </w:rPr>
        <w:t>כל</w:t>
      </w:r>
      <w:r w:rsidRPr="00624EBE">
        <w:rPr>
          <w:sz w:val="24"/>
          <w:rtl/>
        </w:rPr>
        <w:t xml:space="preserve"> </w:t>
      </w:r>
      <w:r w:rsidRPr="00624EBE">
        <w:rPr>
          <w:rFonts w:hint="cs"/>
          <w:sz w:val="24"/>
          <w:rtl/>
        </w:rPr>
        <w:t>התלמידים</w:t>
      </w:r>
      <w:r w:rsidRPr="00624EBE">
        <w:rPr>
          <w:sz w:val="24"/>
          <w:rtl/>
        </w:rPr>
        <w:t xml:space="preserve"> </w:t>
      </w:r>
      <w:r w:rsidRPr="00624EBE">
        <w:rPr>
          <w:rFonts w:hint="cs"/>
          <w:sz w:val="24"/>
          <w:rtl/>
        </w:rPr>
        <w:t>הם</w:t>
      </w:r>
      <w:r w:rsidRPr="00624EBE">
        <w:rPr>
          <w:sz w:val="24"/>
          <w:rtl/>
        </w:rPr>
        <w:t xml:space="preserve"> </w:t>
      </w:r>
      <w:r w:rsidRPr="00624EBE">
        <w:rPr>
          <w:rFonts w:hint="cs"/>
          <w:sz w:val="24"/>
          <w:rtl/>
        </w:rPr>
        <w:t>פרטים</w:t>
      </w:r>
      <w:r w:rsidRPr="00624EBE">
        <w:rPr>
          <w:sz w:val="24"/>
          <w:rtl/>
        </w:rPr>
        <w:t xml:space="preserve"> </w:t>
      </w:r>
      <w:r w:rsidRPr="00624EBE">
        <w:rPr>
          <w:rFonts w:hint="cs"/>
          <w:sz w:val="24"/>
          <w:rtl/>
        </w:rPr>
        <w:t>ייחודיים</w:t>
      </w:r>
      <w:r w:rsidRPr="00624EBE">
        <w:rPr>
          <w:sz w:val="24"/>
          <w:rtl/>
        </w:rPr>
        <w:t xml:space="preserve"> </w:t>
      </w:r>
      <w:r w:rsidRPr="00624EBE">
        <w:rPr>
          <w:rFonts w:hint="cs"/>
          <w:sz w:val="24"/>
          <w:rtl/>
        </w:rPr>
        <w:t>בעלי</w:t>
      </w:r>
      <w:r w:rsidRPr="00624EBE">
        <w:rPr>
          <w:sz w:val="24"/>
          <w:rtl/>
        </w:rPr>
        <w:t xml:space="preserve"> </w:t>
      </w:r>
      <w:r w:rsidRPr="00624EBE">
        <w:rPr>
          <w:rFonts w:hint="cs"/>
          <w:sz w:val="24"/>
          <w:rtl/>
        </w:rPr>
        <w:t>תקוות</w:t>
      </w:r>
      <w:r w:rsidRPr="00624EBE">
        <w:rPr>
          <w:sz w:val="24"/>
          <w:rtl/>
        </w:rPr>
        <w:t xml:space="preserve">, </w:t>
      </w:r>
      <w:r w:rsidRPr="00624EBE">
        <w:rPr>
          <w:rFonts w:hint="cs"/>
          <w:sz w:val="24"/>
          <w:rtl/>
        </w:rPr>
        <w:t>חלומות</w:t>
      </w:r>
      <w:r w:rsidRPr="00624EBE">
        <w:rPr>
          <w:sz w:val="24"/>
          <w:rtl/>
        </w:rPr>
        <w:t xml:space="preserve">, </w:t>
      </w:r>
      <w:r w:rsidRPr="00624EBE">
        <w:rPr>
          <w:rFonts w:hint="cs"/>
          <w:sz w:val="24"/>
          <w:rtl/>
        </w:rPr>
        <w:t>סגולות</w:t>
      </w:r>
      <w:r w:rsidRPr="00624EBE">
        <w:rPr>
          <w:sz w:val="24"/>
          <w:rtl/>
        </w:rPr>
        <w:t xml:space="preserve">, </w:t>
      </w:r>
      <w:r w:rsidRPr="00624EBE">
        <w:rPr>
          <w:rFonts w:hint="cs"/>
          <w:sz w:val="24"/>
          <w:rtl/>
        </w:rPr>
        <w:t>כישרונות</w:t>
      </w:r>
      <w:r w:rsidRPr="00624EBE">
        <w:rPr>
          <w:sz w:val="24"/>
          <w:rtl/>
        </w:rPr>
        <w:t xml:space="preserve">, </w:t>
      </w:r>
      <w:r w:rsidRPr="00624EBE">
        <w:rPr>
          <w:rFonts w:hint="cs"/>
          <w:sz w:val="24"/>
          <w:rtl/>
        </w:rPr>
        <w:t>דאגות</w:t>
      </w:r>
      <w:r w:rsidRPr="00624EBE">
        <w:rPr>
          <w:sz w:val="24"/>
          <w:rtl/>
        </w:rPr>
        <w:t xml:space="preserve">, </w:t>
      </w:r>
      <w:r w:rsidRPr="00624EBE">
        <w:rPr>
          <w:rFonts w:hint="cs"/>
          <w:sz w:val="24"/>
          <w:rtl/>
        </w:rPr>
        <w:t>חרדות</w:t>
      </w:r>
      <w:r w:rsidRPr="00624EBE">
        <w:rPr>
          <w:sz w:val="24"/>
          <w:rtl/>
        </w:rPr>
        <w:t xml:space="preserve">, </w:t>
      </w:r>
      <w:r w:rsidRPr="00624EBE">
        <w:rPr>
          <w:rFonts w:hint="cs"/>
          <w:sz w:val="24"/>
          <w:rtl/>
        </w:rPr>
        <w:t>תשוקות</w:t>
      </w:r>
      <w:r w:rsidRPr="00624EBE">
        <w:rPr>
          <w:sz w:val="24"/>
          <w:rtl/>
        </w:rPr>
        <w:t xml:space="preserve"> </w:t>
      </w:r>
      <w:r w:rsidRPr="00624EBE">
        <w:rPr>
          <w:rFonts w:hint="cs"/>
          <w:sz w:val="24"/>
          <w:rtl/>
        </w:rPr>
        <w:t>ושאיפות</w:t>
      </w:r>
      <w:r w:rsidRPr="00624EBE">
        <w:rPr>
          <w:sz w:val="24"/>
          <w:rtl/>
        </w:rPr>
        <w:t xml:space="preserve"> </w:t>
      </w:r>
      <w:r w:rsidRPr="00624EBE">
        <w:rPr>
          <w:rFonts w:hint="cs"/>
          <w:sz w:val="24"/>
          <w:rtl/>
        </w:rPr>
        <w:t>משלהם</w:t>
      </w:r>
      <w:r w:rsidRPr="00624EBE">
        <w:rPr>
          <w:sz w:val="24"/>
          <w:rtl/>
        </w:rPr>
        <w:t xml:space="preserve">. </w:t>
      </w:r>
      <w:r w:rsidRPr="00624EBE">
        <w:rPr>
          <w:rFonts w:hint="cs"/>
          <w:sz w:val="24"/>
          <w:rtl/>
        </w:rPr>
        <w:t>כדי</w:t>
      </w:r>
      <w:r w:rsidRPr="00624EBE">
        <w:rPr>
          <w:sz w:val="24"/>
          <w:rtl/>
        </w:rPr>
        <w:t xml:space="preserve"> </w:t>
      </w:r>
      <w:r w:rsidRPr="00624EBE">
        <w:rPr>
          <w:rFonts w:hint="cs"/>
          <w:sz w:val="24"/>
          <w:rtl/>
        </w:rPr>
        <w:t>לשפר</w:t>
      </w:r>
      <w:r w:rsidRPr="00624EBE">
        <w:rPr>
          <w:sz w:val="24"/>
          <w:rtl/>
        </w:rPr>
        <w:t xml:space="preserve"> </w:t>
      </w:r>
      <w:r w:rsidRPr="00624EBE">
        <w:rPr>
          <w:rFonts w:hint="cs"/>
          <w:sz w:val="24"/>
          <w:rtl/>
        </w:rPr>
        <w:t>את</w:t>
      </w:r>
      <w:r w:rsidRPr="00624EBE">
        <w:rPr>
          <w:sz w:val="24"/>
          <w:rtl/>
        </w:rPr>
        <w:t xml:space="preserve"> </w:t>
      </w:r>
      <w:r w:rsidRPr="00624EBE">
        <w:rPr>
          <w:rFonts w:hint="cs"/>
          <w:sz w:val="24"/>
          <w:rtl/>
        </w:rPr>
        <w:t>ההישגים</w:t>
      </w:r>
      <w:r w:rsidRPr="00624EBE">
        <w:rPr>
          <w:sz w:val="24"/>
          <w:rtl/>
        </w:rPr>
        <w:t xml:space="preserve"> </w:t>
      </w:r>
      <w:r w:rsidRPr="00624EBE">
        <w:rPr>
          <w:rFonts w:hint="cs"/>
          <w:sz w:val="24"/>
          <w:rtl/>
        </w:rPr>
        <w:t>שלהם</w:t>
      </w:r>
      <w:r w:rsidRPr="00624EBE">
        <w:rPr>
          <w:sz w:val="24"/>
          <w:rtl/>
        </w:rPr>
        <w:t xml:space="preserve"> </w:t>
      </w:r>
      <w:r w:rsidRPr="00624EBE">
        <w:rPr>
          <w:rFonts w:hint="cs"/>
          <w:sz w:val="24"/>
          <w:rtl/>
        </w:rPr>
        <w:t>יש</w:t>
      </w:r>
      <w:r w:rsidRPr="00624EBE">
        <w:rPr>
          <w:sz w:val="24"/>
          <w:rtl/>
        </w:rPr>
        <w:t xml:space="preserve"> </w:t>
      </w:r>
      <w:r w:rsidRPr="00624EBE">
        <w:rPr>
          <w:rFonts w:hint="cs"/>
          <w:sz w:val="24"/>
          <w:rtl/>
        </w:rPr>
        <w:t>צורך</w:t>
      </w:r>
      <w:r w:rsidRPr="00624EBE">
        <w:rPr>
          <w:sz w:val="24"/>
          <w:rtl/>
        </w:rPr>
        <w:t xml:space="preserve"> </w:t>
      </w:r>
      <w:r w:rsidRPr="00624EBE">
        <w:rPr>
          <w:rFonts w:hint="cs"/>
          <w:sz w:val="24"/>
          <w:rtl/>
        </w:rPr>
        <w:t>להתייחס</w:t>
      </w:r>
      <w:r w:rsidRPr="00624EBE">
        <w:rPr>
          <w:sz w:val="24"/>
          <w:rtl/>
        </w:rPr>
        <w:t xml:space="preserve"> </w:t>
      </w:r>
      <w:r w:rsidRPr="00624EBE">
        <w:rPr>
          <w:rFonts w:hint="cs"/>
          <w:sz w:val="24"/>
          <w:rtl/>
        </w:rPr>
        <w:t>לכל</w:t>
      </w:r>
      <w:r w:rsidRPr="00624EBE">
        <w:rPr>
          <w:sz w:val="24"/>
          <w:rtl/>
        </w:rPr>
        <w:t xml:space="preserve"> </w:t>
      </w:r>
      <w:r w:rsidRPr="00624EBE">
        <w:rPr>
          <w:rFonts w:hint="cs"/>
          <w:sz w:val="24"/>
          <w:rtl/>
        </w:rPr>
        <w:t>אחד</w:t>
      </w:r>
      <w:r w:rsidRPr="00624EBE">
        <w:rPr>
          <w:sz w:val="24"/>
          <w:rtl/>
        </w:rPr>
        <w:t xml:space="preserve"> </w:t>
      </w:r>
      <w:r w:rsidRPr="00624EBE">
        <w:rPr>
          <w:rFonts w:hint="cs"/>
          <w:sz w:val="24"/>
          <w:rtl/>
        </w:rPr>
        <w:t>מהם</w:t>
      </w:r>
      <w:r w:rsidRPr="00624EBE">
        <w:rPr>
          <w:sz w:val="24"/>
          <w:rtl/>
        </w:rPr>
        <w:t xml:space="preserve"> </w:t>
      </w:r>
      <w:r w:rsidRPr="00624EBE">
        <w:rPr>
          <w:rFonts w:hint="cs"/>
          <w:sz w:val="24"/>
          <w:rtl/>
        </w:rPr>
        <w:t>כאל</w:t>
      </w:r>
      <w:r w:rsidRPr="00624EBE">
        <w:rPr>
          <w:sz w:val="24"/>
          <w:rtl/>
        </w:rPr>
        <w:t xml:space="preserve"> </w:t>
      </w:r>
      <w:r w:rsidRPr="00624EBE">
        <w:rPr>
          <w:rFonts w:hint="cs"/>
          <w:sz w:val="24"/>
          <w:rtl/>
        </w:rPr>
        <w:t>אישיות</w:t>
      </w:r>
      <w:r w:rsidRPr="00624EBE">
        <w:rPr>
          <w:sz w:val="24"/>
          <w:rtl/>
        </w:rPr>
        <w:t xml:space="preserve"> </w:t>
      </w:r>
      <w:r w:rsidRPr="00624EBE">
        <w:rPr>
          <w:rFonts w:hint="cs"/>
          <w:sz w:val="24"/>
          <w:rtl/>
        </w:rPr>
        <w:t>פרטית</w:t>
      </w:r>
      <w:r w:rsidRPr="00624EBE">
        <w:rPr>
          <w:sz w:val="24"/>
          <w:rtl/>
        </w:rPr>
        <w:t xml:space="preserve"> </w:t>
      </w:r>
      <w:r w:rsidRPr="00624EBE">
        <w:rPr>
          <w:rFonts w:hint="cs"/>
          <w:sz w:val="24"/>
          <w:rtl/>
        </w:rPr>
        <w:t>ולא</w:t>
      </w:r>
      <w:r w:rsidRPr="00624EBE">
        <w:rPr>
          <w:sz w:val="24"/>
          <w:rtl/>
        </w:rPr>
        <w:t xml:space="preserve"> </w:t>
      </w:r>
      <w:r>
        <w:rPr>
          <w:rFonts w:hint="cs"/>
          <w:sz w:val="24"/>
          <w:rtl/>
        </w:rPr>
        <w:t xml:space="preserve">כאל </w:t>
      </w:r>
      <w:r w:rsidRPr="00624EBE">
        <w:rPr>
          <w:rFonts w:hint="cs"/>
          <w:sz w:val="24"/>
          <w:rtl/>
        </w:rPr>
        <w:t>אחד</w:t>
      </w:r>
      <w:r w:rsidRPr="00624EBE">
        <w:rPr>
          <w:sz w:val="24"/>
          <w:rtl/>
        </w:rPr>
        <w:t xml:space="preserve"> </w:t>
      </w:r>
      <w:r w:rsidRPr="00624EBE">
        <w:rPr>
          <w:rFonts w:hint="cs"/>
          <w:sz w:val="24"/>
          <w:rtl/>
        </w:rPr>
        <w:t>מארבעים</w:t>
      </w:r>
      <w:r w:rsidRPr="00624EBE">
        <w:rPr>
          <w:sz w:val="24"/>
          <w:rtl/>
        </w:rPr>
        <w:t xml:space="preserve"> </w:t>
      </w:r>
      <w:r w:rsidRPr="00624EBE">
        <w:rPr>
          <w:rFonts w:hint="cs"/>
          <w:sz w:val="24"/>
          <w:rtl/>
        </w:rPr>
        <w:t>תלמידים</w:t>
      </w:r>
      <w:r w:rsidRPr="00624EBE">
        <w:rPr>
          <w:sz w:val="24"/>
          <w:rtl/>
        </w:rPr>
        <w:t xml:space="preserve"> </w:t>
      </w:r>
      <w:r w:rsidRPr="00624EBE">
        <w:rPr>
          <w:rFonts w:hint="cs"/>
          <w:sz w:val="24"/>
          <w:rtl/>
        </w:rPr>
        <w:t>בכיתה</w:t>
      </w:r>
      <w:r w:rsidRPr="00624EBE">
        <w:rPr>
          <w:sz w:val="24"/>
          <w:rtl/>
        </w:rPr>
        <w:t>.</w:t>
      </w:r>
    </w:p>
    <w:p w14:paraId="69CC8C5C" w14:textId="77777777" w:rsidR="00525635" w:rsidRPr="00624EBE" w:rsidRDefault="00525635" w:rsidP="00525635">
      <w:pPr>
        <w:jc w:val="left"/>
        <w:rPr>
          <w:sz w:val="24"/>
          <w:rtl/>
        </w:rPr>
      </w:pPr>
      <w:r w:rsidRPr="00257C37">
        <w:rPr>
          <w:b/>
          <w:bCs/>
          <w:sz w:val="24"/>
          <w:rtl/>
        </w:rPr>
        <w:t xml:space="preserve">5. </w:t>
      </w:r>
      <w:r w:rsidRPr="00257C37">
        <w:rPr>
          <w:rFonts w:asciiTheme="minorBidi" w:hAnsiTheme="minorBidi"/>
          <w:b/>
          <w:bCs/>
          <w:sz w:val="24"/>
          <w:rtl/>
        </w:rPr>
        <w:t>חינוך</w:t>
      </w:r>
      <w:r>
        <w:rPr>
          <w:rFonts w:asciiTheme="minorBidi" w:hAnsiTheme="minorBidi" w:hint="cs"/>
          <w:b/>
          <w:bCs/>
          <w:sz w:val="24"/>
          <w:rtl/>
        </w:rPr>
        <w:t>,</w:t>
      </w:r>
      <w:r w:rsidRPr="00257C37">
        <w:rPr>
          <w:rFonts w:asciiTheme="minorBidi" w:hAnsiTheme="minorBidi"/>
          <w:b/>
          <w:bCs/>
          <w:sz w:val="24"/>
          <w:rtl/>
        </w:rPr>
        <w:t xml:space="preserve"> הוראה ולמידה הקשורים לעולם שמסביב</w:t>
      </w:r>
      <w:r w:rsidRPr="00257C37">
        <w:rPr>
          <w:rFonts w:hint="cs"/>
          <w:b/>
          <w:bCs/>
          <w:sz w:val="24"/>
          <w:rtl/>
        </w:rPr>
        <w:t xml:space="preserve">                                                                            </w:t>
      </w:r>
      <w:r w:rsidRPr="00624EBE">
        <w:rPr>
          <w:rFonts w:hint="cs"/>
          <w:sz w:val="24"/>
          <w:rtl/>
        </w:rPr>
        <w:t>אנחנו</w:t>
      </w:r>
      <w:r w:rsidRPr="00624EBE">
        <w:rPr>
          <w:sz w:val="24"/>
          <w:rtl/>
        </w:rPr>
        <w:t xml:space="preserve"> </w:t>
      </w:r>
      <w:r w:rsidRPr="00624EBE">
        <w:rPr>
          <w:rFonts w:hint="cs"/>
          <w:sz w:val="24"/>
          <w:rtl/>
        </w:rPr>
        <w:t>מכירים</w:t>
      </w:r>
      <w:r w:rsidRPr="00624EBE">
        <w:rPr>
          <w:sz w:val="24"/>
          <w:rtl/>
        </w:rPr>
        <w:t xml:space="preserve"> </w:t>
      </w:r>
      <w:r w:rsidRPr="00624EBE">
        <w:rPr>
          <w:rFonts w:hint="cs"/>
          <w:sz w:val="24"/>
          <w:rtl/>
        </w:rPr>
        <w:t>תכניות</w:t>
      </w:r>
      <w:r w:rsidRPr="00624EBE">
        <w:rPr>
          <w:sz w:val="24"/>
          <w:rtl/>
        </w:rPr>
        <w:t xml:space="preserve"> </w:t>
      </w:r>
      <w:r w:rsidRPr="00624EBE">
        <w:rPr>
          <w:rFonts w:hint="cs"/>
          <w:sz w:val="24"/>
          <w:rtl/>
        </w:rPr>
        <w:t>שונות</w:t>
      </w:r>
      <w:r w:rsidRPr="00624EBE">
        <w:rPr>
          <w:sz w:val="24"/>
          <w:rtl/>
        </w:rPr>
        <w:t xml:space="preserve"> </w:t>
      </w:r>
      <w:r w:rsidRPr="00624EBE">
        <w:rPr>
          <w:rFonts w:hint="cs"/>
          <w:sz w:val="24"/>
          <w:rtl/>
        </w:rPr>
        <w:t>ומגוונות</w:t>
      </w:r>
      <w:r w:rsidRPr="00624EBE">
        <w:rPr>
          <w:sz w:val="24"/>
          <w:rtl/>
        </w:rPr>
        <w:t xml:space="preserve"> </w:t>
      </w:r>
      <w:r w:rsidRPr="00624EBE">
        <w:rPr>
          <w:rFonts w:hint="cs"/>
          <w:sz w:val="24"/>
          <w:rtl/>
        </w:rPr>
        <w:t>במערכת</w:t>
      </w:r>
      <w:r w:rsidRPr="00624EBE">
        <w:rPr>
          <w:sz w:val="24"/>
          <w:rtl/>
        </w:rPr>
        <w:t xml:space="preserve"> </w:t>
      </w:r>
      <w:r w:rsidRPr="00624EBE">
        <w:rPr>
          <w:rFonts w:hint="cs"/>
          <w:sz w:val="24"/>
          <w:rtl/>
        </w:rPr>
        <w:t>החינוך</w:t>
      </w:r>
      <w:r w:rsidRPr="00624EBE">
        <w:rPr>
          <w:sz w:val="24"/>
          <w:rtl/>
        </w:rPr>
        <w:t xml:space="preserve"> </w:t>
      </w:r>
      <w:r w:rsidRPr="00624EBE">
        <w:rPr>
          <w:rFonts w:hint="cs"/>
          <w:sz w:val="24"/>
          <w:rtl/>
        </w:rPr>
        <w:t>שיש</w:t>
      </w:r>
      <w:r w:rsidRPr="00624EBE">
        <w:rPr>
          <w:sz w:val="24"/>
          <w:rtl/>
        </w:rPr>
        <w:t xml:space="preserve"> </w:t>
      </w:r>
      <w:r w:rsidRPr="00624EBE">
        <w:rPr>
          <w:rFonts w:hint="cs"/>
          <w:sz w:val="24"/>
          <w:rtl/>
        </w:rPr>
        <w:t>בהן</w:t>
      </w:r>
      <w:r w:rsidRPr="00624EBE">
        <w:rPr>
          <w:sz w:val="24"/>
          <w:rtl/>
        </w:rPr>
        <w:t xml:space="preserve"> </w:t>
      </w:r>
      <w:r w:rsidRPr="00624EBE">
        <w:rPr>
          <w:rFonts w:hint="cs"/>
          <w:sz w:val="24"/>
          <w:rtl/>
        </w:rPr>
        <w:t>חיבור</w:t>
      </w:r>
      <w:r w:rsidRPr="00624EBE">
        <w:rPr>
          <w:sz w:val="24"/>
          <w:rtl/>
        </w:rPr>
        <w:t xml:space="preserve"> </w:t>
      </w:r>
      <w:r w:rsidRPr="00624EBE">
        <w:rPr>
          <w:rFonts w:hint="cs"/>
          <w:sz w:val="24"/>
          <w:rtl/>
        </w:rPr>
        <w:t>אל</w:t>
      </w:r>
      <w:r w:rsidRPr="00624EBE">
        <w:rPr>
          <w:sz w:val="24"/>
          <w:rtl/>
        </w:rPr>
        <w:t xml:space="preserve"> </w:t>
      </w:r>
      <w:r w:rsidRPr="00624EBE">
        <w:rPr>
          <w:rFonts w:hint="cs"/>
          <w:sz w:val="24"/>
          <w:rtl/>
        </w:rPr>
        <w:t>מחוץ</w:t>
      </w:r>
      <w:r w:rsidRPr="00624EBE">
        <w:rPr>
          <w:sz w:val="24"/>
          <w:rtl/>
        </w:rPr>
        <w:t xml:space="preserve"> </w:t>
      </w:r>
      <w:r w:rsidRPr="00624EBE">
        <w:rPr>
          <w:rFonts w:hint="cs"/>
          <w:sz w:val="24"/>
          <w:rtl/>
        </w:rPr>
        <w:t>לכותלי</w:t>
      </w:r>
      <w:r w:rsidRPr="00624EBE">
        <w:rPr>
          <w:sz w:val="24"/>
          <w:rtl/>
        </w:rPr>
        <w:t xml:space="preserve"> </w:t>
      </w:r>
      <w:r w:rsidRPr="00624EBE">
        <w:rPr>
          <w:rFonts w:hint="cs"/>
          <w:sz w:val="24"/>
          <w:rtl/>
        </w:rPr>
        <w:t>בית</w:t>
      </w:r>
      <w:r w:rsidRPr="00624EBE">
        <w:rPr>
          <w:sz w:val="24"/>
          <w:rtl/>
        </w:rPr>
        <w:t xml:space="preserve"> </w:t>
      </w:r>
      <w:r w:rsidRPr="00624EBE">
        <w:rPr>
          <w:rFonts w:hint="cs"/>
          <w:sz w:val="24"/>
          <w:rtl/>
        </w:rPr>
        <w:t>הספר</w:t>
      </w:r>
      <w:r>
        <w:rPr>
          <w:rFonts w:hint="cs"/>
          <w:sz w:val="24"/>
          <w:rtl/>
        </w:rPr>
        <w:t>:</w:t>
      </w:r>
      <w:r w:rsidRPr="00624EBE">
        <w:rPr>
          <w:sz w:val="24"/>
          <w:rtl/>
        </w:rPr>
        <w:t xml:space="preserve"> </w:t>
      </w:r>
      <w:r w:rsidRPr="00624EBE">
        <w:rPr>
          <w:rFonts w:hint="cs"/>
          <w:sz w:val="24"/>
          <w:rtl/>
        </w:rPr>
        <w:t>קשר</w:t>
      </w:r>
      <w:r w:rsidRPr="00624EBE">
        <w:rPr>
          <w:sz w:val="24"/>
          <w:rtl/>
        </w:rPr>
        <w:t xml:space="preserve"> </w:t>
      </w:r>
      <w:r w:rsidRPr="00624EBE">
        <w:rPr>
          <w:rFonts w:hint="cs"/>
          <w:sz w:val="24"/>
          <w:rtl/>
        </w:rPr>
        <w:t>לאקדמיה</w:t>
      </w:r>
      <w:r>
        <w:rPr>
          <w:rFonts w:hint="cs"/>
          <w:sz w:val="24"/>
          <w:rtl/>
        </w:rPr>
        <w:t>,</w:t>
      </w:r>
      <w:r w:rsidRPr="00624EBE">
        <w:rPr>
          <w:sz w:val="24"/>
          <w:rtl/>
        </w:rPr>
        <w:t xml:space="preserve"> </w:t>
      </w:r>
      <w:r w:rsidRPr="00624EBE">
        <w:rPr>
          <w:rFonts w:hint="cs"/>
          <w:sz w:val="24"/>
          <w:rtl/>
        </w:rPr>
        <w:t>חמ</w:t>
      </w:r>
      <w:r w:rsidRPr="00624EBE">
        <w:rPr>
          <w:sz w:val="24"/>
          <w:rtl/>
        </w:rPr>
        <w:t>"</w:t>
      </w:r>
      <w:r w:rsidRPr="00624EBE">
        <w:rPr>
          <w:rFonts w:hint="cs"/>
          <w:sz w:val="24"/>
          <w:rtl/>
        </w:rPr>
        <w:t>ד</w:t>
      </w:r>
      <w:r w:rsidRPr="00624EBE">
        <w:rPr>
          <w:sz w:val="24"/>
          <w:rtl/>
        </w:rPr>
        <w:t xml:space="preserve"> </w:t>
      </w:r>
      <w:r w:rsidRPr="00624EBE">
        <w:rPr>
          <w:rFonts w:hint="cs"/>
          <w:sz w:val="24"/>
          <w:rtl/>
        </w:rPr>
        <w:t>של</w:t>
      </w:r>
      <w:r w:rsidRPr="00624EBE">
        <w:rPr>
          <w:sz w:val="24"/>
          <w:rtl/>
        </w:rPr>
        <w:t xml:space="preserve"> </w:t>
      </w:r>
      <w:r w:rsidRPr="00624EBE">
        <w:rPr>
          <w:rFonts w:hint="cs"/>
          <w:sz w:val="24"/>
          <w:rtl/>
        </w:rPr>
        <w:t>חברותא</w:t>
      </w:r>
      <w:r>
        <w:rPr>
          <w:rFonts w:hint="cs"/>
          <w:sz w:val="24"/>
          <w:rtl/>
        </w:rPr>
        <w:t xml:space="preserve"> </w:t>
      </w:r>
      <w:r w:rsidRPr="00624EBE">
        <w:rPr>
          <w:sz w:val="24"/>
          <w:rtl/>
        </w:rPr>
        <w:t xml:space="preserve">- </w:t>
      </w:r>
      <w:r w:rsidRPr="00624EBE">
        <w:rPr>
          <w:rFonts w:hint="cs"/>
          <w:sz w:val="24"/>
          <w:rtl/>
        </w:rPr>
        <w:t>קשר</w:t>
      </w:r>
      <w:r w:rsidRPr="00624EBE">
        <w:rPr>
          <w:sz w:val="24"/>
          <w:rtl/>
        </w:rPr>
        <w:t xml:space="preserve"> </w:t>
      </w:r>
      <w:r w:rsidRPr="00624EBE">
        <w:rPr>
          <w:rFonts w:hint="cs"/>
          <w:sz w:val="24"/>
          <w:rtl/>
        </w:rPr>
        <w:t>עם</w:t>
      </w:r>
      <w:r w:rsidRPr="00624EBE">
        <w:rPr>
          <w:sz w:val="24"/>
          <w:rtl/>
        </w:rPr>
        <w:t xml:space="preserve"> </w:t>
      </w:r>
      <w:r w:rsidRPr="00624EBE">
        <w:rPr>
          <w:rFonts w:hint="cs"/>
          <w:sz w:val="24"/>
          <w:rtl/>
        </w:rPr>
        <w:t>ישיבות</w:t>
      </w:r>
      <w:r w:rsidRPr="00624EBE">
        <w:rPr>
          <w:sz w:val="24"/>
          <w:rtl/>
        </w:rPr>
        <w:t xml:space="preserve"> </w:t>
      </w:r>
      <w:r w:rsidRPr="00624EBE">
        <w:rPr>
          <w:rFonts w:hint="cs"/>
          <w:sz w:val="24"/>
          <w:rtl/>
        </w:rPr>
        <w:t>הסדר</w:t>
      </w:r>
      <w:r w:rsidRPr="00624EBE">
        <w:rPr>
          <w:sz w:val="24"/>
          <w:rtl/>
        </w:rPr>
        <w:t xml:space="preserve"> </w:t>
      </w:r>
      <w:r w:rsidRPr="00624EBE">
        <w:rPr>
          <w:rFonts w:hint="cs"/>
          <w:sz w:val="24"/>
          <w:rtl/>
        </w:rPr>
        <w:t>ומדרשות</w:t>
      </w:r>
      <w:r>
        <w:rPr>
          <w:rFonts w:hint="cs"/>
          <w:sz w:val="24"/>
          <w:rtl/>
        </w:rPr>
        <w:t>,</w:t>
      </w:r>
      <w:r w:rsidRPr="00624EBE">
        <w:rPr>
          <w:sz w:val="24"/>
          <w:rtl/>
        </w:rPr>
        <w:t xml:space="preserve"> </w:t>
      </w:r>
      <w:r>
        <w:rPr>
          <w:rFonts w:hint="cs"/>
          <w:sz w:val="24"/>
          <w:rtl/>
        </w:rPr>
        <w:t xml:space="preserve">קשר </w:t>
      </w:r>
      <w:r w:rsidRPr="00624EBE">
        <w:rPr>
          <w:rFonts w:hint="cs"/>
          <w:sz w:val="24"/>
          <w:rtl/>
        </w:rPr>
        <w:t>לחברות</w:t>
      </w:r>
      <w:r w:rsidRPr="00624EBE">
        <w:rPr>
          <w:sz w:val="24"/>
          <w:rtl/>
        </w:rPr>
        <w:t xml:space="preserve"> </w:t>
      </w:r>
      <w:r>
        <w:rPr>
          <w:rFonts w:hint="cs"/>
          <w:sz w:val="24"/>
          <w:rtl/>
        </w:rPr>
        <w:t>ה</w:t>
      </w:r>
      <w:r w:rsidRPr="00624EBE">
        <w:rPr>
          <w:rFonts w:hint="cs"/>
          <w:sz w:val="24"/>
          <w:rtl/>
        </w:rPr>
        <w:t>ייטק</w:t>
      </w:r>
      <w:r w:rsidRPr="00624EBE">
        <w:rPr>
          <w:sz w:val="24"/>
          <w:rtl/>
        </w:rPr>
        <w:t xml:space="preserve"> </w:t>
      </w:r>
      <w:r w:rsidRPr="00624EBE">
        <w:rPr>
          <w:rFonts w:hint="cs"/>
          <w:sz w:val="24"/>
          <w:rtl/>
        </w:rPr>
        <w:t>וטכנולוגיה</w:t>
      </w:r>
      <w:r w:rsidRPr="00624EBE">
        <w:rPr>
          <w:sz w:val="24"/>
          <w:rtl/>
        </w:rPr>
        <w:t xml:space="preserve"> </w:t>
      </w:r>
      <w:r w:rsidRPr="00624EBE">
        <w:rPr>
          <w:rFonts w:hint="cs"/>
          <w:sz w:val="24"/>
          <w:rtl/>
        </w:rPr>
        <w:t>מתפתחת</w:t>
      </w:r>
      <w:r w:rsidRPr="00624EBE">
        <w:rPr>
          <w:sz w:val="24"/>
          <w:rtl/>
        </w:rPr>
        <w:t xml:space="preserve">, </w:t>
      </w:r>
      <w:r>
        <w:rPr>
          <w:rFonts w:hint="cs"/>
          <w:sz w:val="24"/>
          <w:rtl/>
        </w:rPr>
        <w:t xml:space="preserve">קשר </w:t>
      </w:r>
      <w:r w:rsidRPr="00624EBE">
        <w:rPr>
          <w:rFonts w:hint="cs"/>
          <w:sz w:val="24"/>
          <w:rtl/>
        </w:rPr>
        <w:t>לבתי</w:t>
      </w:r>
      <w:r w:rsidRPr="00624EBE">
        <w:rPr>
          <w:sz w:val="24"/>
          <w:rtl/>
        </w:rPr>
        <w:t xml:space="preserve"> </w:t>
      </w:r>
      <w:r w:rsidRPr="00624EBE">
        <w:rPr>
          <w:rFonts w:hint="cs"/>
          <w:sz w:val="24"/>
          <w:rtl/>
        </w:rPr>
        <w:t>משפט</w:t>
      </w:r>
      <w:r>
        <w:rPr>
          <w:rFonts w:hint="cs"/>
          <w:sz w:val="24"/>
          <w:rtl/>
        </w:rPr>
        <w:t xml:space="preserve">, </w:t>
      </w:r>
      <w:r w:rsidRPr="00624EBE">
        <w:rPr>
          <w:rFonts w:hint="cs"/>
          <w:sz w:val="24"/>
          <w:rtl/>
        </w:rPr>
        <w:t>מטלת</w:t>
      </w:r>
      <w:r w:rsidRPr="00624EBE">
        <w:rPr>
          <w:sz w:val="24"/>
          <w:rtl/>
        </w:rPr>
        <w:t xml:space="preserve"> </w:t>
      </w:r>
      <w:r w:rsidRPr="00624EBE">
        <w:rPr>
          <w:rFonts w:hint="cs"/>
          <w:sz w:val="24"/>
          <w:rtl/>
        </w:rPr>
        <w:t>ביצוע</w:t>
      </w:r>
      <w:r w:rsidRPr="00624EBE">
        <w:rPr>
          <w:sz w:val="24"/>
          <w:rtl/>
        </w:rPr>
        <w:t xml:space="preserve"> </w:t>
      </w:r>
      <w:r w:rsidRPr="00624EBE">
        <w:rPr>
          <w:rFonts w:hint="cs"/>
          <w:sz w:val="24"/>
          <w:rtl/>
        </w:rPr>
        <w:t>באזרחות</w:t>
      </w:r>
      <w:r w:rsidRPr="00624EBE">
        <w:rPr>
          <w:sz w:val="24"/>
          <w:rtl/>
        </w:rPr>
        <w:t xml:space="preserve"> </w:t>
      </w:r>
      <w:r w:rsidRPr="00624EBE">
        <w:rPr>
          <w:rFonts w:hint="cs"/>
          <w:sz w:val="24"/>
          <w:rtl/>
        </w:rPr>
        <w:t>המחייבת</w:t>
      </w:r>
      <w:r w:rsidRPr="00624EBE">
        <w:rPr>
          <w:sz w:val="24"/>
          <w:rtl/>
        </w:rPr>
        <w:t xml:space="preserve"> </w:t>
      </w:r>
      <w:r w:rsidRPr="00624EBE">
        <w:rPr>
          <w:rFonts w:hint="cs"/>
          <w:sz w:val="24"/>
          <w:rtl/>
        </w:rPr>
        <w:t>עבודה</w:t>
      </w:r>
      <w:r w:rsidRPr="00624EBE">
        <w:rPr>
          <w:sz w:val="24"/>
          <w:rtl/>
        </w:rPr>
        <w:t xml:space="preserve"> </w:t>
      </w:r>
      <w:r w:rsidRPr="00624EBE">
        <w:rPr>
          <w:rFonts w:hint="cs"/>
          <w:sz w:val="24"/>
          <w:rtl/>
        </w:rPr>
        <w:t>והיכרות</w:t>
      </w:r>
      <w:r w:rsidRPr="00624EBE">
        <w:rPr>
          <w:sz w:val="24"/>
          <w:rtl/>
        </w:rPr>
        <w:t xml:space="preserve"> </w:t>
      </w:r>
      <w:r w:rsidRPr="00624EBE">
        <w:rPr>
          <w:rFonts w:hint="cs"/>
          <w:sz w:val="24"/>
          <w:rtl/>
        </w:rPr>
        <w:t>עם</w:t>
      </w:r>
      <w:r w:rsidRPr="00624EBE">
        <w:rPr>
          <w:sz w:val="24"/>
          <w:rtl/>
        </w:rPr>
        <w:t xml:space="preserve"> </w:t>
      </w:r>
      <w:r w:rsidRPr="00624EBE">
        <w:rPr>
          <w:rFonts w:hint="cs"/>
          <w:sz w:val="24"/>
          <w:rtl/>
        </w:rPr>
        <w:t>המערכות</w:t>
      </w:r>
      <w:r w:rsidRPr="00624EBE">
        <w:rPr>
          <w:sz w:val="24"/>
          <w:rtl/>
        </w:rPr>
        <w:t xml:space="preserve"> </w:t>
      </w:r>
      <w:r w:rsidRPr="00624EBE">
        <w:rPr>
          <w:rFonts w:hint="cs"/>
          <w:sz w:val="24"/>
          <w:rtl/>
        </w:rPr>
        <w:t>הציבוריות</w:t>
      </w:r>
      <w:r w:rsidRPr="00624EBE">
        <w:rPr>
          <w:sz w:val="24"/>
          <w:rtl/>
        </w:rPr>
        <w:t xml:space="preserve"> </w:t>
      </w:r>
      <w:r w:rsidRPr="00624EBE">
        <w:rPr>
          <w:rFonts w:hint="cs"/>
          <w:sz w:val="24"/>
          <w:rtl/>
        </w:rPr>
        <w:t>ועוד</w:t>
      </w:r>
      <w:r w:rsidRPr="00624EBE">
        <w:rPr>
          <w:sz w:val="24"/>
          <w:rtl/>
        </w:rPr>
        <w:t xml:space="preserve"> (</w:t>
      </w:r>
      <w:r w:rsidRPr="00624EBE">
        <w:rPr>
          <w:rFonts w:hint="cs"/>
          <w:sz w:val="24"/>
          <w:rtl/>
        </w:rPr>
        <w:t>השבוע</w:t>
      </w:r>
      <w:r w:rsidRPr="00624EBE">
        <w:rPr>
          <w:sz w:val="24"/>
          <w:rtl/>
        </w:rPr>
        <w:t xml:space="preserve"> </w:t>
      </w:r>
      <w:r w:rsidRPr="00624EBE">
        <w:rPr>
          <w:rFonts w:hint="cs"/>
          <w:sz w:val="24"/>
          <w:rtl/>
        </w:rPr>
        <w:t>זכינו</w:t>
      </w:r>
      <w:r w:rsidRPr="00624EBE">
        <w:rPr>
          <w:sz w:val="24"/>
          <w:rtl/>
        </w:rPr>
        <w:t xml:space="preserve"> </w:t>
      </w:r>
      <w:r w:rsidRPr="00624EBE">
        <w:rPr>
          <w:rFonts w:hint="cs"/>
          <w:sz w:val="24"/>
          <w:rtl/>
        </w:rPr>
        <w:t>לדוגמה</w:t>
      </w:r>
      <w:r w:rsidRPr="00624EBE">
        <w:rPr>
          <w:sz w:val="24"/>
          <w:rtl/>
        </w:rPr>
        <w:t xml:space="preserve"> </w:t>
      </w:r>
      <w:r w:rsidRPr="00624EBE">
        <w:rPr>
          <w:rFonts w:hint="cs"/>
          <w:sz w:val="24"/>
          <w:rtl/>
        </w:rPr>
        <w:t>נפלאה</w:t>
      </w:r>
      <w:r w:rsidRPr="00624EBE">
        <w:rPr>
          <w:sz w:val="24"/>
          <w:rtl/>
        </w:rPr>
        <w:t xml:space="preserve"> </w:t>
      </w:r>
      <w:r w:rsidRPr="00624EBE">
        <w:rPr>
          <w:rFonts w:hint="cs"/>
          <w:sz w:val="24"/>
          <w:rtl/>
        </w:rPr>
        <w:t>מרתקת</w:t>
      </w:r>
      <w:r w:rsidRPr="00624EBE">
        <w:rPr>
          <w:sz w:val="24"/>
          <w:rtl/>
        </w:rPr>
        <w:t xml:space="preserve"> </w:t>
      </w:r>
      <w:r w:rsidRPr="00624EBE">
        <w:rPr>
          <w:rFonts w:hint="cs"/>
          <w:sz w:val="24"/>
          <w:rtl/>
        </w:rPr>
        <w:t>של</w:t>
      </w:r>
      <w:r w:rsidRPr="00624EBE">
        <w:rPr>
          <w:sz w:val="24"/>
          <w:rtl/>
        </w:rPr>
        <w:t xml:space="preserve"> </w:t>
      </w:r>
      <w:r w:rsidRPr="00624EBE">
        <w:rPr>
          <w:rFonts w:hint="cs"/>
          <w:sz w:val="24"/>
          <w:rtl/>
        </w:rPr>
        <w:t>מפגש</w:t>
      </w:r>
      <w:r w:rsidRPr="00624EBE">
        <w:rPr>
          <w:sz w:val="24"/>
          <w:rtl/>
        </w:rPr>
        <w:t xml:space="preserve"> </w:t>
      </w:r>
      <w:r w:rsidRPr="00624EBE">
        <w:rPr>
          <w:rFonts w:hint="cs"/>
          <w:sz w:val="24"/>
          <w:rtl/>
        </w:rPr>
        <w:t>בין</w:t>
      </w:r>
      <w:r w:rsidRPr="00624EBE">
        <w:rPr>
          <w:sz w:val="24"/>
          <w:rtl/>
        </w:rPr>
        <w:t xml:space="preserve"> </w:t>
      </w:r>
      <w:r w:rsidRPr="00624EBE">
        <w:rPr>
          <w:rFonts w:hint="cs"/>
          <w:sz w:val="24"/>
          <w:rtl/>
        </w:rPr>
        <w:t>עולם</w:t>
      </w:r>
      <w:r w:rsidRPr="00624EBE">
        <w:rPr>
          <w:sz w:val="24"/>
          <w:rtl/>
        </w:rPr>
        <w:t xml:space="preserve"> </w:t>
      </w:r>
      <w:r w:rsidRPr="00624EBE">
        <w:rPr>
          <w:rFonts w:hint="cs"/>
          <w:sz w:val="24"/>
          <w:rtl/>
        </w:rPr>
        <w:t>בית</w:t>
      </w:r>
      <w:r w:rsidRPr="00624EBE">
        <w:rPr>
          <w:sz w:val="24"/>
          <w:rtl/>
        </w:rPr>
        <w:t xml:space="preserve"> </w:t>
      </w:r>
      <w:r w:rsidRPr="00624EBE">
        <w:rPr>
          <w:rFonts w:hint="cs"/>
          <w:sz w:val="24"/>
          <w:rtl/>
        </w:rPr>
        <w:t>הספר</w:t>
      </w:r>
      <w:r w:rsidRPr="00624EBE">
        <w:rPr>
          <w:sz w:val="24"/>
          <w:rtl/>
        </w:rPr>
        <w:t xml:space="preserve"> </w:t>
      </w:r>
      <w:r w:rsidRPr="00624EBE">
        <w:rPr>
          <w:rFonts w:hint="cs"/>
          <w:sz w:val="24"/>
          <w:rtl/>
        </w:rPr>
        <w:t>עם</w:t>
      </w:r>
      <w:r w:rsidRPr="00624EBE">
        <w:rPr>
          <w:sz w:val="24"/>
          <w:rtl/>
        </w:rPr>
        <w:t xml:space="preserve"> </w:t>
      </w:r>
      <w:r w:rsidRPr="00624EBE">
        <w:rPr>
          <w:rFonts w:hint="cs"/>
          <w:sz w:val="24"/>
          <w:rtl/>
        </w:rPr>
        <w:t>עולם</w:t>
      </w:r>
      <w:r w:rsidRPr="00624EBE">
        <w:rPr>
          <w:sz w:val="24"/>
          <w:rtl/>
        </w:rPr>
        <w:t xml:space="preserve"> </w:t>
      </w:r>
      <w:r w:rsidRPr="00624EBE">
        <w:rPr>
          <w:rFonts w:hint="cs"/>
          <w:sz w:val="24"/>
          <w:rtl/>
        </w:rPr>
        <w:t>שמחוץ</w:t>
      </w:r>
      <w:r w:rsidRPr="00624EBE">
        <w:rPr>
          <w:sz w:val="24"/>
          <w:rtl/>
        </w:rPr>
        <w:t xml:space="preserve"> </w:t>
      </w:r>
      <w:r w:rsidRPr="00624EBE">
        <w:rPr>
          <w:rFonts w:hint="cs"/>
          <w:sz w:val="24"/>
          <w:rtl/>
        </w:rPr>
        <w:t>לו</w:t>
      </w:r>
      <w:r>
        <w:rPr>
          <w:rFonts w:hint="cs"/>
          <w:sz w:val="24"/>
          <w:rtl/>
        </w:rPr>
        <w:t>,</w:t>
      </w:r>
      <w:r w:rsidRPr="00624EBE">
        <w:rPr>
          <w:sz w:val="24"/>
          <w:rtl/>
        </w:rPr>
        <w:t xml:space="preserve"> </w:t>
      </w:r>
      <w:r w:rsidRPr="00624EBE">
        <w:rPr>
          <w:rFonts w:hint="cs"/>
          <w:sz w:val="24"/>
          <w:rtl/>
        </w:rPr>
        <w:t>בישיבת</w:t>
      </w:r>
      <w:r w:rsidRPr="00624EBE">
        <w:rPr>
          <w:sz w:val="24"/>
          <w:rtl/>
        </w:rPr>
        <w:t xml:space="preserve"> </w:t>
      </w:r>
      <w:r w:rsidRPr="00624EBE">
        <w:rPr>
          <w:rFonts w:hint="cs"/>
          <w:sz w:val="24"/>
          <w:rtl/>
        </w:rPr>
        <w:t>ההסדר</w:t>
      </w:r>
      <w:r w:rsidRPr="00624EBE">
        <w:rPr>
          <w:sz w:val="24"/>
          <w:rtl/>
        </w:rPr>
        <w:t xml:space="preserve"> </w:t>
      </w:r>
      <w:r w:rsidRPr="00624EBE">
        <w:rPr>
          <w:rFonts w:hint="cs"/>
          <w:sz w:val="24"/>
          <w:rtl/>
        </w:rPr>
        <w:t>בהר</w:t>
      </w:r>
      <w:r w:rsidRPr="00624EBE">
        <w:rPr>
          <w:sz w:val="24"/>
          <w:rtl/>
        </w:rPr>
        <w:t xml:space="preserve"> </w:t>
      </w:r>
      <w:r w:rsidRPr="00624EBE">
        <w:rPr>
          <w:rFonts w:hint="cs"/>
          <w:sz w:val="24"/>
          <w:rtl/>
        </w:rPr>
        <w:t>עציון</w:t>
      </w:r>
      <w:r w:rsidRPr="00624EBE">
        <w:rPr>
          <w:sz w:val="24"/>
          <w:rtl/>
        </w:rPr>
        <w:t xml:space="preserve">. </w:t>
      </w:r>
      <w:r w:rsidRPr="00624EBE">
        <w:rPr>
          <w:rFonts w:hint="cs"/>
          <w:sz w:val="24"/>
          <w:rtl/>
        </w:rPr>
        <w:t>חבורת</w:t>
      </w:r>
      <w:r w:rsidRPr="00624EBE">
        <w:rPr>
          <w:sz w:val="24"/>
          <w:rtl/>
        </w:rPr>
        <w:t xml:space="preserve"> </w:t>
      </w:r>
      <w:r w:rsidRPr="00624EBE">
        <w:rPr>
          <w:rFonts w:hint="cs"/>
          <w:sz w:val="24"/>
          <w:rtl/>
        </w:rPr>
        <w:t>תלמידים</w:t>
      </w:r>
      <w:r w:rsidRPr="00624EBE">
        <w:rPr>
          <w:sz w:val="24"/>
          <w:rtl/>
        </w:rPr>
        <w:t xml:space="preserve"> </w:t>
      </w:r>
      <w:r w:rsidRPr="00624EBE">
        <w:rPr>
          <w:rFonts w:hint="cs"/>
          <w:sz w:val="24"/>
          <w:rtl/>
        </w:rPr>
        <w:t>מכיתה</w:t>
      </w:r>
      <w:r w:rsidRPr="00624EBE">
        <w:rPr>
          <w:sz w:val="24"/>
          <w:rtl/>
        </w:rPr>
        <w:t xml:space="preserve"> </w:t>
      </w:r>
      <w:r w:rsidRPr="00624EBE">
        <w:rPr>
          <w:rFonts w:hint="cs"/>
          <w:sz w:val="24"/>
          <w:rtl/>
        </w:rPr>
        <w:t>ח</w:t>
      </w:r>
      <w:r w:rsidRPr="00624EBE">
        <w:rPr>
          <w:sz w:val="24"/>
          <w:rtl/>
        </w:rPr>
        <w:t xml:space="preserve">' </w:t>
      </w:r>
      <w:r w:rsidRPr="00624EBE">
        <w:rPr>
          <w:rFonts w:hint="cs"/>
          <w:sz w:val="24"/>
          <w:rtl/>
        </w:rPr>
        <w:t>לומדת</w:t>
      </w:r>
      <w:r w:rsidRPr="00624EBE">
        <w:rPr>
          <w:sz w:val="24"/>
          <w:rtl/>
        </w:rPr>
        <w:t xml:space="preserve"> </w:t>
      </w:r>
      <w:r w:rsidRPr="00624EBE">
        <w:rPr>
          <w:rFonts w:hint="cs"/>
          <w:sz w:val="24"/>
          <w:rtl/>
        </w:rPr>
        <w:t>עם</w:t>
      </w:r>
      <w:r w:rsidRPr="00624EBE">
        <w:rPr>
          <w:sz w:val="24"/>
          <w:rtl/>
        </w:rPr>
        <w:t xml:space="preserve"> </w:t>
      </w:r>
      <w:r w:rsidRPr="00624EBE">
        <w:rPr>
          <w:rFonts w:hint="cs"/>
          <w:sz w:val="24"/>
          <w:rtl/>
        </w:rPr>
        <w:t>תלמידי</w:t>
      </w:r>
      <w:r w:rsidRPr="00624EBE">
        <w:rPr>
          <w:sz w:val="24"/>
          <w:rtl/>
        </w:rPr>
        <w:t xml:space="preserve"> </w:t>
      </w:r>
      <w:r w:rsidRPr="00624EBE">
        <w:rPr>
          <w:rFonts w:hint="cs"/>
          <w:sz w:val="24"/>
          <w:rtl/>
        </w:rPr>
        <w:t>ישיבת</w:t>
      </w:r>
      <w:r w:rsidRPr="00624EBE">
        <w:rPr>
          <w:sz w:val="24"/>
          <w:rtl/>
        </w:rPr>
        <w:t xml:space="preserve"> </w:t>
      </w:r>
      <w:r w:rsidRPr="00624EBE">
        <w:rPr>
          <w:rFonts w:hint="cs"/>
          <w:sz w:val="24"/>
          <w:rtl/>
        </w:rPr>
        <w:t>ההסדר</w:t>
      </w:r>
      <w:r w:rsidRPr="00624EBE">
        <w:rPr>
          <w:sz w:val="24"/>
          <w:rtl/>
        </w:rPr>
        <w:t xml:space="preserve">. </w:t>
      </w:r>
      <w:r w:rsidRPr="00624EBE">
        <w:rPr>
          <w:rFonts w:hint="cs"/>
          <w:sz w:val="24"/>
          <w:rtl/>
        </w:rPr>
        <w:t>מה</w:t>
      </w:r>
      <w:r w:rsidRPr="00624EBE">
        <w:rPr>
          <w:sz w:val="24"/>
          <w:rtl/>
        </w:rPr>
        <w:t xml:space="preserve"> </w:t>
      </w:r>
      <w:r w:rsidRPr="00624EBE">
        <w:rPr>
          <w:rFonts w:hint="cs"/>
          <w:sz w:val="24"/>
          <w:rtl/>
        </w:rPr>
        <w:t>התוצאות</w:t>
      </w:r>
      <w:r w:rsidRPr="00624EBE">
        <w:rPr>
          <w:sz w:val="24"/>
          <w:rtl/>
        </w:rPr>
        <w:t xml:space="preserve">, </w:t>
      </w:r>
      <w:r w:rsidRPr="00624EBE">
        <w:rPr>
          <w:rFonts w:hint="cs"/>
          <w:sz w:val="24"/>
          <w:rtl/>
        </w:rPr>
        <w:t>איך</w:t>
      </w:r>
      <w:r w:rsidRPr="00624EBE">
        <w:rPr>
          <w:sz w:val="24"/>
          <w:rtl/>
        </w:rPr>
        <w:t xml:space="preserve"> </w:t>
      </w:r>
      <w:r w:rsidRPr="00624EBE">
        <w:rPr>
          <w:rFonts w:hint="cs"/>
          <w:sz w:val="24"/>
          <w:rtl/>
        </w:rPr>
        <w:t>זה</w:t>
      </w:r>
      <w:r w:rsidRPr="00624EBE">
        <w:rPr>
          <w:sz w:val="24"/>
          <w:rtl/>
        </w:rPr>
        <w:t xml:space="preserve"> </w:t>
      </w:r>
      <w:r w:rsidRPr="00624EBE">
        <w:rPr>
          <w:rFonts w:hint="cs"/>
          <w:sz w:val="24"/>
          <w:rtl/>
        </w:rPr>
        <w:t>מתקיים</w:t>
      </w:r>
      <w:r w:rsidRPr="00624EBE">
        <w:rPr>
          <w:sz w:val="24"/>
          <w:rtl/>
        </w:rPr>
        <w:t xml:space="preserve"> </w:t>
      </w:r>
      <w:r w:rsidRPr="00624EBE">
        <w:rPr>
          <w:rFonts w:hint="cs"/>
          <w:sz w:val="24"/>
          <w:rtl/>
        </w:rPr>
        <w:t>ועוד</w:t>
      </w:r>
      <w:r w:rsidRPr="00624EBE">
        <w:rPr>
          <w:sz w:val="24"/>
          <w:rtl/>
        </w:rPr>
        <w:t>).</w:t>
      </w:r>
    </w:p>
    <w:p w14:paraId="673186C0" w14:textId="77777777" w:rsidR="00525635" w:rsidRPr="00624EBE" w:rsidRDefault="00525635" w:rsidP="00525635">
      <w:pPr>
        <w:jc w:val="left"/>
        <w:rPr>
          <w:sz w:val="24"/>
          <w:rtl/>
        </w:rPr>
      </w:pPr>
      <w:r w:rsidRPr="00257C37">
        <w:rPr>
          <w:b/>
          <w:bCs/>
          <w:sz w:val="24"/>
          <w:rtl/>
        </w:rPr>
        <w:t xml:space="preserve">6. </w:t>
      </w:r>
      <w:r w:rsidRPr="00257C37">
        <w:rPr>
          <w:rFonts w:asciiTheme="minorBidi" w:hAnsiTheme="minorBidi"/>
          <w:b/>
          <w:bCs/>
          <w:sz w:val="24"/>
          <w:rtl/>
        </w:rPr>
        <w:t>"אומץ" לבדוק ולהתנסות</w:t>
      </w:r>
      <w:r w:rsidRPr="00257C37">
        <w:rPr>
          <w:rFonts w:hint="cs"/>
          <w:b/>
          <w:bCs/>
          <w:sz w:val="24"/>
          <w:rtl/>
        </w:rPr>
        <w:t xml:space="preserve">                                                                                                                     </w:t>
      </w:r>
      <w:r w:rsidRPr="00624EBE">
        <w:rPr>
          <w:rFonts w:hint="cs"/>
          <w:sz w:val="24"/>
          <w:rtl/>
        </w:rPr>
        <w:t>הרבה</w:t>
      </w:r>
      <w:r w:rsidRPr="00624EBE">
        <w:rPr>
          <w:sz w:val="24"/>
          <w:rtl/>
        </w:rPr>
        <w:t xml:space="preserve"> </w:t>
      </w:r>
      <w:r w:rsidRPr="00624EBE">
        <w:rPr>
          <w:rFonts w:hint="cs"/>
          <w:sz w:val="24"/>
          <w:rtl/>
        </w:rPr>
        <w:t>נכתב</w:t>
      </w:r>
      <w:r w:rsidRPr="00624EBE">
        <w:rPr>
          <w:sz w:val="24"/>
          <w:rtl/>
        </w:rPr>
        <w:t xml:space="preserve"> </w:t>
      </w:r>
      <w:r w:rsidRPr="00624EBE">
        <w:rPr>
          <w:rFonts w:hint="cs"/>
          <w:sz w:val="24"/>
          <w:rtl/>
        </w:rPr>
        <w:t>על</w:t>
      </w:r>
      <w:r w:rsidRPr="00624EBE">
        <w:rPr>
          <w:sz w:val="24"/>
          <w:rtl/>
        </w:rPr>
        <w:t xml:space="preserve"> </w:t>
      </w:r>
      <w:r w:rsidRPr="00624EBE">
        <w:rPr>
          <w:rFonts w:hint="cs"/>
          <w:sz w:val="24"/>
          <w:rtl/>
        </w:rPr>
        <w:t>הפדגוגיה</w:t>
      </w:r>
      <w:r w:rsidRPr="00624EBE">
        <w:rPr>
          <w:sz w:val="24"/>
          <w:rtl/>
        </w:rPr>
        <w:t xml:space="preserve"> </w:t>
      </w:r>
      <w:r w:rsidRPr="00624EBE">
        <w:rPr>
          <w:rFonts w:hint="cs"/>
          <w:sz w:val="24"/>
          <w:rtl/>
        </w:rPr>
        <w:t>החדשנית</w:t>
      </w:r>
      <w:r>
        <w:rPr>
          <w:rFonts w:hint="cs"/>
          <w:sz w:val="24"/>
          <w:rtl/>
        </w:rPr>
        <w:t>.</w:t>
      </w:r>
      <w:r w:rsidRPr="00624EBE">
        <w:rPr>
          <w:sz w:val="24"/>
          <w:rtl/>
        </w:rPr>
        <w:t xml:space="preserve"> </w:t>
      </w:r>
      <w:r w:rsidRPr="00624EBE">
        <w:rPr>
          <w:rFonts w:hint="cs"/>
          <w:sz w:val="24"/>
          <w:rtl/>
        </w:rPr>
        <w:t>הדברים</w:t>
      </w:r>
      <w:r w:rsidRPr="00624EBE">
        <w:rPr>
          <w:sz w:val="24"/>
          <w:rtl/>
        </w:rPr>
        <w:t xml:space="preserve"> </w:t>
      </w:r>
      <w:r w:rsidRPr="00624EBE">
        <w:rPr>
          <w:rFonts w:hint="cs"/>
          <w:sz w:val="24"/>
          <w:rtl/>
        </w:rPr>
        <w:t>מוכרים</w:t>
      </w:r>
      <w:r w:rsidRPr="00624EBE">
        <w:rPr>
          <w:sz w:val="24"/>
          <w:rtl/>
        </w:rPr>
        <w:t xml:space="preserve"> </w:t>
      </w:r>
      <w:r w:rsidRPr="00624EBE">
        <w:rPr>
          <w:rFonts w:hint="cs"/>
          <w:sz w:val="24"/>
          <w:rtl/>
        </w:rPr>
        <w:t>לרבים</w:t>
      </w:r>
      <w:r w:rsidRPr="00624EBE">
        <w:rPr>
          <w:sz w:val="24"/>
          <w:rtl/>
        </w:rPr>
        <w:t xml:space="preserve"> </w:t>
      </w:r>
      <w:r w:rsidRPr="00624EBE">
        <w:rPr>
          <w:rFonts w:hint="cs"/>
          <w:sz w:val="24"/>
          <w:rtl/>
        </w:rPr>
        <w:t>מאתנו</w:t>
      </w:r>
      <w:r w:rsidRPr="00624EBE">
        <w:rPr>
          <w:sz w:val="24"/>
          <w:rtl/>
        </w:rPr>
        <w:t xml:space="preserve">, </w:t>
      </w:r>
      <w:r w:rsidRPr="00624EBE">
        <w:rPr>
          <w:rFonts w:hint="cs"/>
          <w:sz w:val="24"/>
          <w:rtl/>
        </w:rPr>
        <w:t>אבל</w:t>
      </w:r>
      <w:r w:rsidRPr="00624EBE">
        <w:rPr>
          <w:sz w:val="24"/>
          <w:rtl/>
        </w:rPr>
        <w:t xml:space="preserve"> </w:t>
      </w:r>
      <w:r w:rsidRPr="00624EBE">
        <w:rPr>
          <w:rFonts w:hint="cs"/>
          <w:sz w:val="24"/>
          <w:rtl/>
        </w:rPr>
        <w:t>ה</w:t>
      </w:r>
      <w:r w:rsidRPr="00624EBE">
        <w:rPr>
          <w:sz w:val="24"/>
          <w:rtl/>
        </w:rPr>
        <w:t>"</w:t>
      </w:r>
      <w:r w:rsidRPr="00624EBE">
        <w:rPr>
          <w:rFonts w:hint="cs"/>
          <w:sz w:val="24"/>
          <w:rtl/>
        </w:rPr>
        <w:t>שוטף</w:t>
      </w:r>
      <w:r w:rsidRPr="00624EBE">
        <w:rPr>
          <w:sz w:val="24"/>
          <w:rtl/>
        </w:rPr>
        <w:t xml:space="preserve">" </w:t>
      </w:r>
      <w:r w:rsidRPr="00624EBE">
        <w:rPr>
          <w:rFonts w:hint="cs"/>
          <w:sz w:val="24"/>
          <w:rtl/>
        </w:rPr>
        <w:t>והצורך</w:t>
      </w:r>
      <w:r w:rsidRPr="00624EBE">
        <w:rPr>
          <w:sz w:val="24"/>
          <w:rtl/>
        </w:rPr>
        <w:t xml:space="preserve"> </w:t>
      </w:r>
      <w:r w:rsidRPr="00624EBE">
        <w:rPr>
          <w:rFonts w:hint="cs"/>
          <w:sz w:val="24"/>
          <w:rtl/>
        </w:rPr>
        <w:t>לעמוד</w:t>
      </w:r>
      <w:r w:rsidRPr="00624EBE">
        <w:rPr>
          <w:sz w:val="24"/>
          <w:rtl/>
        </w:rPr>
        <w:t xml:space="preserve"> </w:t>
      </w:r>
      <w:r w:rsidRPr="00624EBE">
        <w:rPr>
          <w:rFonts w:hint="cs"/>
          <w:sz w:val="24"/>
          <w:rtl/>
        </w:rPr>
        <w:t>בדרישות</w:t>
      </w:r>
      <w:r w:rsidRPr="00624EBE">
        <w:rPr>
          <w:sz w:val="24"/>
          <w:rtl/>
        </w:rPr>
        <w:t xml:space="preserve"> </w:t>
      </w:r>
      <w:r w:rsidRPr="00624EBE">
        <w:rPr>
          <w:rFonts w:hint="cs"/>
          <w:sz w:val="24"/>
          <w:rtl/>
        </w:rPr>
        <w:t>השגרתיות</w:t>
      </w:r>
      <w:r w:rsidRPr="00624EBE">
        <w:rPr>
          <w:sz w:val="24"/>
          <w:rtl/>
        </w:rPr>
        <w:t xml:space="preserve"> (</w:t>
      </w:r>
      <w:r w:rsidRPr="00624EBE">
        <w:rPr>
          <w:rFonts w:hint="cs"/>
          <w:sz w:val="24"/>
          <w:rtl/>
        </w:rPr>
        <w:t>מיצבים</w:t>
      </w:r>
      <w:r w:rsidRPr="00624EBE">
        <w:rPr>
          <w:sz w:val="24"/>
          <w:rtl/>
        </w:rPr>
        <w:t xml:space="preserve">, </w:t>
      </w:r>
      <w:r w:rsidRPr="00624EBE">
        <w:rPr>
          <w:rFonts w:hint="cs"/>
          <w:sz w:val="24"/>
          <w:rtl/>
        </w:rPr>
        <w:t>בחינות</w:t>
      </w:r>
      <w:r w:rsidRPr="00624EBE">
        <w:rPr>
          <w:sz w:val="24"/>
          <w:rtl/>
        </w:rPr>
        <w:t xml:space="preserve"> </w:t>
      </w:r>
      <w:r w:rsidRPr="00624EBE">
        <w:rPr>
          <w:rFonts w:hint="cs"/>
          <w:sz w:val="24"/>
          <w:rtl/>
        </w:rPr>
        <w:t>בגרות</w:t>
      </w:r>
      <w:r w:rsidRPr="00624EBE">
        <w:rPr>
          <w:sz w:val="24"/>
          <w:rtl/>
        </w:rPr>
        <w:t xml:space="preserve">, </w:t>
      </w:r>
      <w:r w:rsidRPr="00624EBE">
        <w:rPr>
          <w:rFonts w:hint="cs"/>
          <w:sz w:val="24"/>
          <w:rtl/>
        </w:rPr>
        <w:t>תכנית</w:t>
      </w:r>
      <w:r w:rsidRPr="00624EBE">
        <w:rPr>
          <w:sz w:val="24"/>
          <w:rtl/>
        </w:rPr>
        <w:t xml:space="preserve"> </w:t>
      </w:r>
      <w:r w:rsidRPr="00624EBE">
        <w:rPr>
          <w:rFonts w:hint="cs"/>
          <w:sz w:val="24"/>
          <w:rtl/>
        </w:rPr>
        <w:t>הלימודים</w:t>
      </w:r>
      <w:r w:rsidRPr="00624EBE">
        <w:rPr>
          <w:sz w:val="24"/>
          <w:rtl/>
        </w:rPr>
        <w:t xml:space="preserve"> </w:t>
      </w:r>
      <w:r w:rsidRPr="00624EBE">
        <w:rPr>
          <w:rFonts w:hint="cs"/>
          <w:sz w:val="24"/>
          <w:rtl/>
        </w:rPr>
        <w:t>ועוד</w:t>
      </w:r>
      <w:r w:rsidRPr="00624EBE">
        <w:rPr>
          <w:sz w:val="24"/>
          <w:rtl/>
        </w:rPr>
        <w:t xml:space="preserve">) </w:t>
      </w:r>
      <w:r w:rsidRPr="00624EBE">
        <w:rPr>
          <w:rFonts w:hint="cs"/>
          <w:sz w:val="24"/>
          <w:rtl/>
        </w:rPr>
        <w:t>לא</w:t>
      </w:r>
      <w:r w:rsidRPr="00624EBE">
        <w:rPr>
          <w:sz w:val="24"/>
          <w:rtl/>
        </w:rPr>
        <w:t xml:space="preserve"> </w:t>
      </w:r>
      <w:r w:rsidRPr="00624EBE">
        <w:rPr>
          <w:rFonts w:hint="cs"/>
          <w:sz w:val="24"/>
          <w:rtl/>
        </w:rPr>
        <w:t>מותירים</w:t>
      </w:r>
      <w:r w:rsidRPr="00624EBE">
        <w:rPr>
          <w:sz w:val="24"/>
          <w:rtl/>
        </w:rPr>
        <w:t xml:space="preserve"> </w:t>
      </w:r>
      <w:r w:rsidRPr="00624EBE">
        <w:rPr>
          <w:rFonts w:hint="cs"/>
          <w:sz w:val="24"/>
          <w:rtl/>
        </w:rPr>
        <w:t>זמן</w:t>
      </w:r>
      <w:r w:rsidRPr="00624EBE">
        <w:rPr>
          <w:sz w:val="24"/>
          <w:rtl/>
        </w:rPr>
        <w:t xml:space="preserve"> </w:t>
      </w:r>
      <w:r w:rsidRPr="00624EBE">
        <w:rPr>
          <w:rFonts w:hint="cs"/>
          <w:sz w:val="24"/>
          <w:rtl/>
        </w:rPr>
        <w:t>ללכת</w:t>
      </w:r>
      <w:r w:rsidRPr="00624EBE">
        <w:rPr>
          <w:sz w:val="24"/>
          <w:rtl/>
        </w:rPr>
        <w:t xml:space="preserve"> </w:t>
      </w:r>
      <w:r w:rsidRPr="00624EBE">
        <w:rPr>
          <w:rFonts w:hint="cs"/>
          <w:sz w:val="24"/>
          <w:rtl/>
        </w:rPr>
        <w:t>לצעד</w:t>
      </w:r>
      <w:r w:rsidRPr="00624EBE">
        <w:rPr>
          <w:sz w:val="24"/>
          <w:rtl/>
        </w:rPr>
        <w:t xml:space="preserve"> </w:t>
      </w:r>
      <w:r w:rsidRPr="00624EBE">
        <w:rPr>
          <w:rFonts w:hint="cs"/>
          <w:sz w:val="24"/>
          <w:rtl/>
        </w:rPr>
        <w:t>הבא</w:t>
      </w:r>
      <w:r w:rsidRPr="00624EBE">
        <w:rPr>
          <w:sz w:val="24"/>
          <w:rtl/>
        </w:rPr>
        <w:t xml:space="preserve">. </w:t>
      </w:r>
      <w:r w:rsidRPr="00624EBE">
        <w:rPr>
          <w:rFonts w:hint="cs"/>
          <w:sz w:val="24"/>
          <w:rtl/>
        </w:rPr>
        <w:t>אנחנו</w:t>
      </w:r>
      <w:r w:rsidRPr="00624EBE">
        <w:rPr>
          <w:sz w:val="24"/>
          <w:rtl/>
        </w:rPr>
        <w:t xml:space="preserve"> </w:t>
      </w:r>
      <w:r w:rsidRPr="00624EBE">
        <w:rPr>
          <w:rFonts w:hint="cs"/>
          <w:sz w:val="24"/>
          <w:rtl/>
        </w:rPr>
        <w:t>קוראים</w:t>
      </w:r>
      <w:r w:rsidRPr="00624EBE">
        <w:rPr>
          <w:sz w:val="24"/>
          <w:rtl/>
        </w:rPr>
        <w:t xml:space="preserve"> </w:t>
      </w:r>
      <w:r w:rsidRPr="00624EBE">
        <w:rPr>
          <w:rFonts w:hint="cs"/>
          <w:sz w:val="24"/>
          <w:rtl/>
        </w:rPr>
        <w:t>למי</w:t>
      </w:r>
      <w:r w:rsidRPr="00624EBE">
        <w:rPr>
          <w:sz w:val="24"/>
          <w:rtl/>
        </w:rPr>
        <w:t xml:space="preserve"> </w:t>
      </w:r>
      <w:r w:rsidRPr="00624EBE">
        <w:rPr>
          <w:rFonts w:hint="cs"/>
          <w:sz w:val="24"/>
          <w:rtl/>
        </w:rPr>
        <w:t>שעוד</w:t>
      </w:r>
      <w:r w:rsidRPr="00624EBE">
        <w:rPr>
          <w:sz w:val="24"/>
          <w:rtl/>
        </w:rPr>
        <w:t xml:space="preserve"> </w:t>
      </w:r>
      <w:r w:rsidRPr="00624EBE">
        <w:rPr>
          <w:rFonts w:hint="cs"/>
          <w:sz w:val="24"/>
          <w:rtl/>
        </w:rPr>
        <w:t>לא</w:t>
      </w:r>
      <w:r w:rsidRPr="00624EBE">
        <w:rPr>
          <w:sz w:val="24"/>
          <w:rtl/>
        </w:rPr>
        <w:t xml:space="preserve"> </w:t>
      </w:r>
      <w:r w:rsidRPr="00624EBE">
        <w:rPr>
          <w:rFonts w:hint="cs"/>
          <w:sz w:val="24"/>
          <w:rtl/>
        </w:rPr>
        <w:t>שם</w:t>
      </w:r>
      <w:r>
        <w:rPr>
          <w:rFonts w:hint="cs"/>
          <w:sz w:val="24"/>
          <w:rtl/>
        </w:rPr>
        <w:t xml:space="preserve"> </w:t>
      </w:r>
      <w:r w:rsidRPr="00624EBE">
        <w:rPr>
          <w:sz w:val="24"/>
          <w:rtl/>
        </w:rPr>
        <w:t xml:space="preserve">- </w:t>
      </w:r>
      <w:r w:rsidRPr="00624EBE">
        <w:rPr>
          <w:rFonts w:hint="cs"/>
          <w:sz w:val="24"/>
          <w:rtl/>
        </w:rPr>
        <w:t>לחשוב</w:t>
      </w:r>
      <w:r w:rsidRPr="00624EBE">
        <w:rPr>
          <w:sz w:val="24"/>
          <w:rtl/>
        </w:rPr>
        <w:t xml:space="preserve"> </w:t>
      </w:r>
      <w:r w:rsidRPr="00624EBE">
        <w:rPr>
          <w:rFonts w:hint="cs"/>
          <w:sz w:val="24"/>
          <w:rtl/>
        </w:rPr>
        <w:t>שונה</w:t>
      </w:r>
      <w:r w:rsidRPr="00624EBE">
        <w:rPr>
          <w:sz w:val="24"/>
          <w:rtl/>
        </w:rPr>
        <w:t xml:space="preserve">. </w:t>
      </w:r>
      <w:r w:rsidRPr="00624EBE">
        <w:rPr>
          <w:rFonts w:hint="cs"/>
          <w:sz w:val="24"/>
          <w:rtl/>
        </w:rPr>
        <w:t>להקים</w:t>
      </w:r>
      <w:r w:rsidRPr="00624EBE">
        <w:rPr>
          <w:sz w:val="24"/>
          <w:rtl/>
        </w:rPr>
        <w:t xml:space="preserve"> </w:t>
      </w:r>
      <w:r w:rsidRPr="00624EBE">
        <w:rPr>
          <w:rFonts w:hint="cs"/>
          <w:sz w:val="24"/>
          <w:rtl/>
        </w:rPr>
        <w:t>מעגל</w:t>
      </w:r>
      <w:r w:rsidRPr="00624EBE">
        <w:rPr>
          <w:sz w:val="24"/>
          <w:rtl/>
        </w:rPr>
        <w:t xml:space="preserve"> </w:t>
      </w:r>
      <w:r w:rsidRPr="00624EBE">
        <w:rPr>
          <w:rFonts w:hint="cs"/>
          <w:sz w:val="24"/>
          <w:rtl/>
        </w:rPr>
        <w:t>חמ</w:t>
      </w:r>
      <w:r w:rsidRPr="00624EBE">
        <w:rPr>
          <w:sz w:val="24"/>
          <w:rtl/>
        </w:rPr>
        <w:t>"</w:t>
      </w:r>
      <w:r w:rsidRPr="00624EBE">
        <w:rPr>
          <w:rFonts w:hint="cs"/>
          <w:sz w:val="24"/>
          <w:rtl/>
        </w:rPr>
        <w:t>ד</w:t>
      </w:r>
      <w:r w:rsidRPr="00624EBE">
        <w:rPr>
          <w:sz w:val="24"/>
          <w:rtl/>
        </w:rPr>
        <w:t xml:space="preserve"> / </w:t>
      </w:r>
      <w:r w:rsidRPr="00624EBE">
        <w:rPr>
          <w:rFonts w:hint="cs"/>
          <w:sz w:val="24"/>
          <w:rtl/>
        </w:rPr>
        <w:t>קהילה</w:t>
      </w:r>
      <w:r w:rsidRPr="00624EBE">
        <w:rPr>
          <w:sz w:val="24"/>
          <w:rtl/>
        </w:rPr>
        <w:t xml:space="preserve"> </w:t>
      </w:r>
      <w:r w:rsidRPr="00624EBE">
        <w:rPr>
          <w:rFonts w:hint="cs"/>
          <w:sz w:val="24"/>
          <w:rtl/>
        </w:rPr>
        <w:t>לומדת</w:t>
      </w:r>
      <w:r w:rsidRPr="00624EBE">
        <w:rPr>
          <w:sz w:val="24"/>
          <w:rtl/>
        </w:rPr>
        <w:t xml:space="preserve"> </w:t>
      </w:r>
      <w:r w:rsidRPr="00624EBE">
        <w:rPr>
          <w:rFonts w:hint="cs"/>
          <w:sz w:val="24"/>
          <w:rtl/>
        </w:rPr>
        <w:t>בתוך</w:t>
      </w:r>
      <w:r w:rsidRPr="00624EBE">
        <w:rPr>
          <w:sz w:val="24"/>
          <w:rtl/>
        </w:rPr>
        <w:t xml:space="preserve"> </w:t>
      </w:r>
      <w:r w:rsidRPr="00624EBE">
        <w:rPr>
          <w:rFonts w:hint="cs"/>
          <w:sz w:val="24"/>
          <w:rtl/>
        </w:rPr>
        <w:t>חדר</w:t>
      </w:r>
      <w:r w:rsidRPr="00624EBE">
        <w:rPr>
          <w:sz w:val="24"/>
          <w:rtl/>
        </w:rPr>
        <w:t xml:space="preserve"> </w:t>
      </w:r>
      <w:r w:rsidRPr="00624EBE">
        <w:rPr>
          <w:rFonts w:hint="cs"/>
          <w:sz w:val="24"/>
          <w:rtl/>
        </w:rPr>
        <w:t>המורים</w:t>
      </w:r>
      <w:r w:rsidRPr="00624EBE">
        <w:rPr>
          <w:sz w:val="24"/>
          <w:rtl/>
        </w:rPr>
        <w:t xml:space="preserve">, </w:t>
      </w:r>
      <w:r w:rsidRPr="00624EBE">
        <w:rPr>
          <w:rFonts w:hint="cs"/>
          <w:sz w:val="24"/>
          <w:rtl/>
        </w:rPr>
        <w:t>שזה</w:t>
      </w:r>
      <w:r w:rsidRPr="00624EBE">
        <w:rPr>
          <w:sz w:val="24"/>
          <w:rtl/>
        </w:rPr>
        <w:t xml:space="preserve"> </w:t>
      </w:r>
      <w:r w:rsidRPr="00624EBE">
        <w:rPr>
          <w:rFonts w:hint="cs"/>
          <w:sz w:val="24"/>
          <w:rtl/>
        </w:rPr>
        <w:t>יהיה</w:t>
      </w:r>
      <w:r w:rsidRPr="00624EBE">
        <w:rPr>
          <w:sz w:val="24"/>
          <w:rtl/>
        </w:rPr>
        <w:t xml:space="preserve"> </w:t>
      </w:r>
      <w:r w:rsidRPr="00624EBE">
        <w:rPr>
          <w:rFonts w:hint="cs"/>
          <w:sz w:val="24"/>
          <w:rtl/>
        </w:rPr>
        <w:t>תפקידה</w:t>
      </w:r>
      <w:r w:rsidRPr="00624EBE">
        <w:rPr>
          <w:sz w:val="24"/>
          <w:rtl/>
        </w:rPr>
        <w:t xml:space="preserve">. </w:t>
      </w:r>
      <w:r w:rsidRPr="00624EBE">
        <w:rPr>
          <w:rFonts w:hint="cs"/>
          <w:sz w:val="24"/>
          <w:rtl/>
        </w:rPr>
        <w:t>התאמת</w:t>
      </w:r>
      <w:r w:rsidRPr="00624EBE">
        <w:rPr>
          <w:sz w:val="24"/>
          <w:rtl/>
        </w:rPr>
        <w:t xml:space="preserve"> </w:t>
      </w:r>
      <w:r w:rsidRPr="00624EBE">
        <w:rPr>
          <w:rFonts w:hint="cs"/>
          <w:sz w:val="24"/>
          <w:rtl/>
        </w:rPr>
        <w:t>תכניות</w:t>
      </w:r>
      <w:r w:rsidRPr="00624EBE">
        <w:rPr>
          <w:sz w:val="24"/>
          <w:rtl/>
        </w:rPr>
        <w:t xml:space="preserve"> </w:t>
      </w:r>
      <w:r w:rsidRPr="00624EBE">
        <w:rPr>
          <w:rFonts w:hint="cs"/>
          <w:sz w:val="24"/>
          <w:rtl/>
        </w:rPr>
        <w:t>חדשניות</w:t>
      </w:r>
      <w:r w:rsidRPr="00624EBE">
        <w:rPr>
          <w:sz w:val="24"/>
          <w:rtl/>
        </w:rPr>
        <w:t xml:space="preserve"> </w:t>
      </w:r>
      <w:r w:rsidRPr="00624EBE">
        <w:rPr>
          <w:rFonts w:hint="cs"/>
          <w:sz w:val="24"/>
          <w:rtl/>
        </w:rPr>
        <w:t>להוראה</w:t>
      </w:r>
      <w:r w:rsidRPr="00624EBE">
        <w:rPr>
          <w:sz w:val="24"/>
          <w:rtl/>
        </w:rPr>
        <w:t xml:space="preserve"> </w:t>
      </w:r>
      <w:r w:rsidRPr="00624EBE">
        <w:rPr>
          <w:rFonts w:hint="cs"/>
          <w:sz w:val="24"/>
          <w:rtl/>
        </w:rPr>
        <w:t>בבית</w:t>
      </w:r>
      <w:r w:rsidRPr="00624EBE">
        <w:rPr>
          <w:sz w:val="24"/>
          <w:rtl/>
        </w:rPr>
        <w:t xml:space="preserve"> </w:t>
      </w:r>
      <w:r w:rsidRPr="00624EBE">
        <w:rPr>
          <w:rFonts w:hint="cs"/>
          <w:sz w:val="24"/>
          <w:rtl/>
        </w:rPr>
        <w:t>הספר</w:t>
      </w:r>
      <w:r w:rsidRPr="00624EBE">
        <w:rPr>
          <w:sz w:val="24"/>
          <w:rtl/>
        </w:rPr>
        <w:t>.</w:t>
      </w:r>
    </w:p>
    <w:p w14:paraId="720B7214" w14:textId="77777777" w:rsidR="00525635" w:rsidRPr="00624EBE" w:rsidRDefault="00525635" w:rsidP="00525635">
      <w:pPr>
        <w:jc w:val="left"/>
        <w:rPr>
          <w:sz w:val="24"/>
          <w:rtl/>
        </w:rPr>
      </w:pPr>
      <w:r w:rsidRPr="003D6E43">
        <w:rPr>
          <w:b/>
          <w:bCs/>
          <w:sz w:val="24"/>
          <w:rtl/>
        </w:rPr>
        <w:t xml:space="preserve">7. </w:t>
      </w:r>
      <w:r w:rsidRPr="003D6E43">
        <w:rPr>
          <w:rFonts w:asciiTheme="minorBidi" w:hAnsiTheme="minorBidi"/>
          <w:b/>
          <w:bCs/>
          <w:sz w:val="24"/>
          <w:rtl/>
        </w:rPr>
        <w:t>הורים מעורבים</w:t>
      </w:r>
      <w:r w:rsidRPr="003D6E43">
        <w:rPr>
          <w:rFonts w:hint="cs"/>
          <w:b/>
          <w:bCs/>
          <w:sz w:val="24"/>
          <w:rtl/>
        </w:rPr>
        <w:t xml:space="preserve">                                                                                                                             </w:t>
      </w:r>
      <w:r w:rsidRPr="003D6E43">
        <w:rPr>
          <w:sz w:val="24"/>
          <w:rtl/>
        </w:rPr>
        <w:t xml:space="preserve"> </w:t>
      </w:r>
      <w:r w:rsidRPr="00624EBE">
        <w:rPr>
          <w:rFonts w:hint="cs"/>
          <w:sz w:val="24"/>
          <w:rtl/>
        </w:rPr>
        <w:t>מפתח</w:t>
      </w:r>
      <w:r w:rsidRPr="00624EBE">
        <w:rPr>
          <w:sz w:val="24"/>
          <w:rtl/>
        </w:rPr>
        <w:t xml:space="preserve"> </w:t>
      </w:r>
      <w:r w:rsidRPr="00624EBE">
        <w:rPr>
          <w:rFonts w:hint="cs"/>
          <w:sz w:val="24"/>
          <w:rtl/>
        </w:rPr>
        <w:t>להעלאת</w:t>
      </w:r>
      <w:r w:rsidRPr="00624EBE">
        <w:rPr>
          <w:sz w:val="24"/>
          <w:rtl/>
        </w:rPr>
        <w:t xml:space="preserve"> </w:t>
      </w:r>
      <w:r w:rsidRPr="00624EBE">
        <w:rPr>
          <w:rFonts w:hint="cs"/>
          <w:sz w:val="24"/>
          <w:rtl/>
        </w:rPr>
        <w:t>המוטיבציה</w:t>
      </w:r>
      <w:r w:rsidRPr="00624EBE">
        <w:rPr>
          <w:sz w:val="24"/>
          <w:rtl/>
        </w:rPr>
        <w:t xml:space="preserve"> </w:t>
      </w:r>
      <w:r w:rsidRPr="00624EBE">
        <w:rPr>
          <w:rFonts w:hint="cs"/>
          <w:sz w:val="24"/>
          <w:rtl/>
        </w:rPr>
        <w:t>והישגים</w:t>
      </w:r>
      <w:r>
        <w:rPr>
          <w:rFonts w:hint="cs"/>
          <w:sz w:val="24"/>
          <w:rtl/>
        </w:rPr>
        <w:t xml:space="preserve"> </w:t>
      </w:r>
      <w:r w:rsidRPr="00624EBE">
        <w:rPr>
          <w:sz w:val="24"/>
          <w:rtl/>
        </w:rPr>
        <w:t xml:space="preserve">- </w:t>
      </w:r>
      <w:r w:rsidRPr="00624EBE">
        <w:rPr>
          <w:rFonts w:hint="cs"/>
          <w:sz w:val="24"/>
          <w:rtl/>
        </w:rPr>
        <w:t>ללא</w:t>
      </w:r>
      <w:r w:rsidRPr="00624EBE">
        <w:rPr>
          <w:sz w:val="24"/>
          <w:rtl/>
        </w:rPr>
        <w:t xml:space="preserve"> </w:t>
      </w:r>
      <w:r w:rsidRPr="00624EBE">
        <w:rPr>
          <w:rFonts w:hint="cs"/>
          <w:sz w:val="24"/>
          <w:rtl/>
        </w:rPr>
        <w:t>הבדל</w:t>
      </w:r>
      <w:r w:rsidRPr="00624EBE">
        <w:rPr>
          <w:sz w:val="24"/>
          <w:rtl/>
        </w:rPr>
        <w:t xml:space="preserve"> </w:t>
      </w:r>
      <w:r w:rsidRPr="00624EBE">
        <w:rPr>
          <w:rFonts w:hint="cs"/>
          <w:sz w:val="24"/>
          <w:rtl/>
        </w:rPr>
        <w:t>מעמד</w:t>
      </w:r>
      <w:r w:rsidRPr="00624EBE">
        <w:rPr>
          <w:sz w:val="24"/>
          <w:rtl/>
        </w:rPr>
        <w:t xml:space="preserve"> </w:t>
      </w:r>
      <w:r w:rsidRPr="00624EBE">
        <w:rPr>
          <w:rFonts w:hint="cs"/>
          <w:sz w:val="24"/>
          <w:rtl/>
        </w:rPr>
        <w:t>סוציו</w:t>
      </w:r>
      <w:r>
        <w:rPr>
          <w:sz w:val="24"/>
          <w:rtl/>
        </w:rPr>
        <w:t>-</w:t>
      </w:r>
      <w:r w:rsidRPr="00624EBE">
        <w:rPr>
          <w:rFonts w:hint="cs"/>
          <w:sz w:val="24"/>
          <w:rtl/>
        </w:rPr>
        <w:t>אקונומי</w:t>
      </w:r>
      <w:r w:rsidRPr="00624EBE">
        <w:rPr>
          <w:sz w:val="24"/>
          <w:rtl/>
        </w:rPr>
        <w:t xml:space="preserve"> </w:t>
      </w:r>
      <w:r w:rsidRPr="00624EBE">
        <w:rPr>
          <w:rFonts w:hint="cs"/>
          <w:sz w:val="24"/>
          <w:rtl/>
        </w:rPr>
        <w:t>או</w:t>
      </w:r>
      <w:r w:rsidRPr="00624EBE">
        <w:rPr>
          <w:sz w:val="24"/>
          <w:rtl/>
        </w:rPr>
        <w:t xml:space="preserve"> </w:t>
      </w:r>
      <w:r w:rsidRPr="00624EBE">
        <w:rPr>
          <w:rFonts w:hint="cs"/>
          <w:sz w:val="24"/>
          <w:rtl/>
        </w:rPr>
        <w:t>רקע</w:t>
      </w:r>
      <w:r w:rsidRPr="00624EBE">
        <w:rPr>
          <w:sz w:val="24"/>
          <w:rtl/>
        </w:rPr>
        <w:t xml:space="preserve"> </w:t>
      </w:r>
      <w:r w:rsidRPr="00624EBE">
        <w:rPr>
          <w:rFonts w:hint="cs"/>
          <w:sz w:val="24"/>
          <w:rtl/>
        </w:rPr>
        <w:t>תרבותי</w:t>
      </w:r>
      <w:r w:rsidRPr="00624EBE">
        <w:rPr>
          <w:sz w:val="24"/>
          <w:rtl/>
        </w:rPr>
        <w:t>. "</w:t>
      </w:r>
      <w:r w:rsidRPr="00624EBE">
        <w:rPr>
          <w:rFonts w:hint="cs"/>
          <w:sz w:val="24"/>
          <w:rtl/>
        </w:rPr>
        <w:t>לבתי</w:t>
      </w:r>
      <w:r w:rsidRPr="00624EBE">
        <w:rPr>
          <w:sz w:val="24"/>
          <w:rtl/>
        </w:rPr>
        <w:t xml:space="preserve"> </w:t>
      </w:r>
      <w:r w:rsidRPr="00624EBE">
        <w:rPr>
          <w:rFonts w:hint="cs"/>
          <w:sz w:val="24"/>
          <w:rtl/>
        </w:rPr>
        <w:t>ספר</w:t>
      </w:r>
      <w:r w:rsidRPr="00624EBE">
        <w:rPr>
          <w:sz w:val="24"/>
          <w:rtl/>
        </w:rPr>
        <w:t xml:space="preserve"> </w:t>
      </w:r>
      <w:r w:rsidRPr="00624EBE">
        <w:rPr>
          <w:rFonts w:hint="cs"/>
          <w:sz w:val="24"/>
          <w:rtl/>
        </w:rPr>
        <w:t>יסודיים</w:t>
      </w:r>
      <w:r w:rsidRPr="00624EBE">
        <w:rPr>
          <w:sz w:val="24"/>
          <w:rtl/>
        </w:rPr>
        <w:t xml:space="preserve"> </w:t>
      </w:r>
      <w:r w:rsidRPr="00624EBE">
        <w:rPr>
          <w:rFonts w:hint="cs"/>
          <w:sz w:val="24"/>
          <w:rtl/>
        </w:rPr>
        <w:t>שבהם</w:t>
      </w:r>
      <w:r w:rsidRPr="00624EBE">
        <w:rPr>
          <w:sz w:val="24"/>
          <w:rtl/>
        </w:rPr>
        <w:t xml:space="preserve"> </w:t>
      </w:r>
      <w:r w:rsidRPr="00624EBE">
        <w:rPr>
          <w:rFonts w:hint="cs"/>
          <w:sz w:val="24"/>
          <w:rtl/>
        </w:rPr>
        <w:t>מעורבות</w:t>
      </w:r>
      <w:r w:rsidRPr="00624EBE">
        <w:rPr>
          <w:sz w:val="24"/>
          <w:rtl/>
        </w:rPr>
        <w:t xml:space="preserve"> </w:t>
      </w:r>
      <w:r w:rsidRPr="00624EBE">
        <w:rPr>
          <w:rFonts w:hint="cs"/>
          <w:sz w:val="24"/>
          <w:rtl/>
        </w:rPr>
        <w:t>משפחתית</w:t>
      </w:r>
      <w:r w:rsidRPr="00624EBE">
        <w:rPr>
          <w:sz w:val="24"/>
          <w:rtl/>
        </w:rPr>
        <w:t xml:space="preserve"> </w:t>
      </w:r>
      <w:r w:rsidRPr="00624EBE">
        <w:rPr>
          <w:rFonts w:hint="cs"/>
          <w:sz w:val="24"/>
          <w:rtl/>
        </w:rPr>
        <w:t>חזקה</w:t>
      </w:r>
      <w:r w:rsidRPr="00624EBE">
        <w:rPr>
          <w:sz w:val="24"/>
          <w:rtl/>
        </w:rPr>
        <w:t xml:space="preserve"> </w:t>
      </w:r>
      <w:r w:rsidRPr="00624EBE">
        <w:rPr>
          <w:rFonts w:hint="cs"/>
          <w:sz w:val="24"/>
          <w:rtl/>
        </w:rPr>
        <w:t>יש</w:t>
      </w:r>
      <w:r w:rsidRPr="00624EBE">
        <w:rPr>
          <w:sz w:val="24"/>
          <w:rtl/>
        </w:rPr>
        <w:t xml:space="preserve"> </w:t>
      </w:r>
      <w:r w:rsidRPr="00624EBE">
        <w:rPr>
          <w:rFonts w:hint="cs"/>
          <w:sz w:val="24"/>
          <w:rtl/>
        </w:rPr>
        <w:t>פי</w:t>
      </w:r>
      <w:r w:rsidRPr="00624EBE">
        <w:rPr>
          <w:sz w:val="24"/>
          <w:rtl/>
        </w:rPr>
        <w:t xml:space="preserve"> </w:t>
      </w:r>
      <w:r w:rsidRPr="00624EBE">
        <w:rPr>
          <w:rFonts w:hint="cs"/>
          <w:sz w:val="24"/>
          <w:rtl/>
        </w:rPr>
        <w:t>עשרה</w:t>
      </w:r>
      <w:r w:rsidRPr="00624EBE">
        <w:rPr>
          <w:sz w:val="24"/>
          <w:rtl/>
        </w:rPr>
        <w:t xml:space="preserve"> </w:t>
      </w:r>
      <w:r w:rsidRPr="00624EBE">
        <w:rPr>
          <w:rFonts w:hint="cs"/>
          <w:sz w:val="24"/>
          <w:rtl/>
        </w:rPr>
        <w:t>יותר</w:t>
      </w:r>
      <w:r w:rsidRPr="00624EBE">
        <w:rPr>
          <w:sz w:val="24"/>
          <w:rtl/>
        </w:rPr>
        <w:t xml:space="preserve"> </w:t>
      </w:r>
      <w:r w:rsidRPr="00624EBE">
        <w:rPr>
          <w:rFonts w:hint="cs"/>
          <w:sz w:val="24"/>
          <w:rtl/>
        </w:rPr>
        <w:t>סיכויים</w:t>
      </w:r>
      <w:r w:rsidRPr="00624EBE">
        <w:rPr>
          <w:sz w:val="24"/>
          <w:rtl/>
        </w:rPr>
        <w:t xml:space="preserve"> </w:t>
      </w:r>
      <w:r w:rsidRPr="00624EBE">
        <w:rPr>
          <w:rFonts w:hint="cs"/>
          <w:sz w:val="24"/>
          <w:rtl/>
        </w:rPr>
        <w:t>להשיג</w:t>
      </w:r>
      <w:r w:rsidRPr="00624EBE">
        <w:rPr>
          <w:sz w:val="24"/>
          <w:rtl/>
        </w:rPr>
        <w:t xml:space="preserve"> </w:t>
      </w:r>
      <w:r w:rsidRPr="00624EBE">
        <w:rPr>
          <w:rFonts w:hint="cs"/>
          <w:sz w:val="24"/>
          <w:rtl/>
        </w:rPr>
        <w:t>שיפור</w:t>
      </w:r>
      <w:r w:rsidRPr="00624EBE">
        <w:rPr>
          <w:sz w:val="24"/>
          <w:rtl/>
        </w:rPr>
        <w:t xml:space="preserve"> </w:t>
      </w:r>
      <w:r w:rsidRPr="00624EBE">
        <w:rPr>
          <w:rFonts w:hint="cs"/>
          <w:sz w:val="24"/>
          <w:rtl/>
        </w:rPr>
        <w:t>במתמטיקה</w:t>
      </w:r>
      <w:r w:rsidRPr="00624EBE">
        <w:rPr>
          <w:sz w:val="24"/>
          <w:rtl/>
        </w:rPr>
        <w:t xml:space="preserve"> </w:t>
      </w:r>
      <w:r w:rsidRPr="00624EBE">
        <w:rPr>
          <w:rFonts w:hint="cs"/>
          <w:sz w:val="24"/>
          <w:rtl/>
        </w:rPr>
        <w:t>ופי</w:t>
      </w:r>
      <w:r w:rsidRPr="00624EBE">
        <w:rPr>
          <w:sz w:val="24"/>
          <w:rtl/>
        </w:rPr>
        <w:t xml:space="preserve"> </w:t>
      </w:r>
      <w:r w:rsidRPr="00624EBE">
        <w:rPr>
          <w:rFonts w:hint="cs"/>
          <w:sz w:val="24"/>
          <w:rtl/>
        </w:rPr>
        <w:t>ארבעה</w:t>
      </w:r>
      <w:r w:rsidRPr="00624EBE">
        <w:rPr>
          <w:sz w:val="24"/>
          <w:rtl/>
        </w:rPr>
        <w:t xml:space="preserve"> </w:t>
      </w:r>
      <w:r w:rsidRPr="00624EBE">
        <w:rPr>
          <w:rFonts w:hint="cs"/>
          <w:sz w:val="24"/>
          <w:rtl/>
        </w:rPr>
        <w:t>סיכויים</w:t>
      </w:r>
      <w:r w:rsidRPr="00624EBE">
        <w:rPr>
          <w:sz w:val="24"/>
          <w:rtl/>
        </w:rPr>
        <w:t xml:space="preserve"> </w:t>
      </w:r>
      <w:r w:rsidRPr="00624EBE">
        <w:rPr>
          <w:rFonts w:hint="cs"/>
          <w:sz w:val="24"/>
          <w:rtl/>
        </w:rPr>
        <w:t>להשיג</w:t>
      </w:r>
      <w:r w:rsidRPr="00624EBE">
        <w:rPr>
          <w:sz w:val="24"/>
          <w:rtl/>
        </w:rPr>
        <w:t xml:space="preserve"> </w:t>
      </w:r>
      <w:r w:rsidRPr="00624EBE">
        <w:rPr>
          <w:rFonts w:hint="cs"/>
          <w:sz w:val="24"/>
          <w:rtl/>
        </w:rPr>
        <w:t>שיפור</w:t>
      </w:r>
      <w:r w:rsidRPr="00624EBE">
        <w:rPr>
          <w:sz w:val="24"/>
          <w:rtl/>
        </w:rPr>
        <w:t xml:space="preserve"> </w:t>
      </w:r>
      <w:r w:rsidRPr="00624EBE">
        <w:rPr>
          <w:rFonts w:hint="cs"/>
          <w:sz w:val="24"/>
          <w:rtl/>
        </w:rPr>
        <w:t>בקריאה</w:t>
      </w:r>
      <w:r w:rsidRPr="00624EBE">
        <w:rPr>
          <w:sz w:val="24"/>
          <w:rtl/>
        </w:rPr>
        <w:t>"</w:t>
      </w:r>
      <w:r>
        <w:rPr>
          <w:rFonts w:hint="cs"/>
          <w:sz w:val="24"/>
          <w:rtl/>
        </w:rPr>
        <w:t>.</w:t>
      </w:r>
      <w:r w:rsidRPr="00624EBE">
        <w:rPr>
          <w:sz w:val="24"/>
          <w:rtl/>
        </w:rPr>
        <w:t xml:space="preserve"> </w:t>
      </w:r>
      <w:r w:rsidRPr="00624EBE">
        <w:rPr>
          <w:rFonts w:hint="cs"/>
          <w:sz w:val="24"/>
          <w:rtl/>
        </w:rPr>
        <w:t>לפי</w:t>
      </w:r>
      <w:r w:rsidRPr="00624EBE">
        <w:rPr>
          <w:sz w:val="24"/>
          <w:rtl/>
        </w:rPr>
        <w:t xml:space="preserve"> </w:t>
      </w:r>
      <w:r w:rsidRPr="00624EBE">
        <w:rPr>
          <w:rFonts w:hint="cs"/>
          <w:sz w:val="24"/>
          <w:rtl/>
        </w:rPr>
        <w:t>הדו</w:t>
      </w:r>
      <w:r w:rsidRPr="00624EBE">
        <w:rPr>
          <w:sz w:val="24"/>
          <w:rtl/>
        </w:rPr>
        <w:t>"</w:t>
      </w:r>
      <w:r w:rsidRPr="00624EBE">
        <w:rPr>
          <w:rFonts w:hint="cs"/>
          <w:sz w:val="24"/>
          <w:rtl/>
        </w:rPr>
        <w:t>ח</w:t>
      </w:r>
      <w:r w:rsidRPr="00624EBE">
        <w:rPr>
          <w:sz w:val="24"/>
          <w:rtl/>
        </w:rPr>
        <w:t xml:space="preserve"> </w:t>
      </w:r>
      <w:r w:rsidRPr="00624EBE">
        <w:rPr>
          <w:rFonts w:hint="cs"/>
          <w:sz w:val="24"/>
          <w:rtl/>
        </w:rPr>
        <w:t>של</w:t>
      </w:r>
      <w:r w:rsidRPr="00624EBE">
        <w:rPr>
          <w:sz w:val="24"/>
          <w:rtl/>
        </w:rPr>
        <w:t xml:space="preserve"> </w:t>
      </w:r>
      <w:r w:rsidRPr="00624EBE">
        <w:rPr>
          <w:rFonts w:hint="cs"/>
          <w:sz w:val="24"/>
          <w:rtl/>
        </w:rPr>
        <w:t>אוניברסיטת</w:t>
      </w:r>
      <w:r w:rsidRPr="00624EBE">
        <w:rPr>
          <w:sz w:val="24"/>
          <w:rtl/>
        </w:rPr>
        <w:t xml:space="preserve"> </w:t>
      </w:r>
      <w:r w:rsidRPr="00624EBE">
        <w:rPr>
          <w:rFonts w:hint="cs"/>
          <w:sz w:val="24"/>
          <w:rtl/>
        </w:rPr>
        <w:t>שיקגו</w:t>
      </w:r>
      <w:r w:rsidRPr="00624EBE">
        <w:rPr>
          <w:sz w:val="24"/>
          <w:rtl/>
        </w:rPr>
        <w:t>, "</w:t>
      </w:r>
      <w:r w:rsidRPr="00624EBE">
        <w:rPr>
          <w:rFonts w:hint="cs"/>
          <w:sz w:val="24"/>
          <w:rtl/>
        </w:rPr>
        <w:t>קשרי</w:t>
      </w:r>
      <w:r w:rsidRPr="00624EBE">
        <w:rPr>
          <w:sz w:val="24"/>
          <w:rtl/>
        </w:rPr>
        <w:t xml:space="preserve"> </w:t>
      </w:r>
      <w:r w:rsidRPr="00624EBE">
        <w:rPr>
          <w:rFonts w:hint="cs"/>
          <w:sz w:val="24"/>
          <w:rtl/>
        </w:rPr>
        <w:t>הורים</w:t>
      </w:r>
      <w:r w:rsidRPr="00624EBE">
        <w:rPr>
          <w:sz w:val="24"/>
          <w:rtl/>
        </w:rPr>
        <w:t>-</w:t>
      </w:r>
      <w:r w:rsidRPr="00624EBE">
        <w:rPr>
          <w:rFonts w:hint="cs"/>
          <w:sz w:val="24"/>
          <w:rtl/>
        </w:rPr>
        <w:t>קהילה</w:t>
      </w:r>
      <w:r w:rsidRPr="00624EBE">
        <w:rPr>
          <w:sz w:val="24"/>
          <w:rtl/>
        </w:rPr>
        <w:t xml:space="preserve">" </w:t>
      </w:r>
      <w:r w:rsidRPr="00624EBE">
        <w:rPr>
          <w:rFonts w:hint="cs"/>
          <w:sz w:val="24"/>
          <w:rtl/>
        </w:rPr>
        <w:t>נמנים</w:t>
      </w:r>
      <w:r w:rsidRPr="00624EBE">
        <w:rPr>
          <w:sz w:val="24"/>
          <w:rtl/>
        </w:rPr>
        <w:t xml:space="preserve"> </w:t>
      </w:r>
      <w:r w:rsidRPr="00624EBE">
        <w:rPr>
          <w:rFonts w:hint="cs"/>
          <w:sz w:val="24"/>
          <w:rtl/>
        </w:rPr>
        <w:t>עם</w:t>
      </w:r>
      <w:r w:rsidRPr="00624EBE">
        <w:rPr>
          <w:sz w:val="24"/>
          <w:rtl/>
        </w:rPr>
        <w:t xml:space="preserve"> </w:t>
      </w:r>
      <w:r w:rsidRPr="00624EBE">
        <w:rPr>
          <w:rFonts w:hint="cs"/>
          <w:sz w:val="24"/>
          <w:rtl/>
        </w:rPr>
        <w:t>חמשת</w:t>
      </w:r>
      <w:r w:rsidRPr="00624EBE">
        <w:rPr>
          <w:sz w:val="24"/>
          <w:rtl/>
        </w:rPr>
        <w:t xml:space="preserve"> </w:t>
      </w:r>
      <w:r w:rsidRPr="00624EBE">
        <w:rPr>
          <w:rFonts w:hint="cs"/>
          <w:sz w:val="24"/>
          <w:rtl/>
        </w:rPr>
        <w:t>הדברים</w:t>
      </w:r>
      <w:r w:rsidRPr="00624EBE">
        <w:rPr>
          <w:sz w:val="24"/>
          <w:rtl/>
        </w:rPr>
        <w:t xml:space="preserve"> </w:t>
      </w:r>
      <w:r w:rsidRPr="00624EBE">
        <w:rPr>
          <w:rFonts w:hint="cs"/>
          <w:sz w:val="24"/>
          <w:rtl/>
        </w:rPr>
        <w:t>שהם</w:t>
      </w:r>
      <w:r w:rsidRPr="00624EBE">
        <w:rPr>
          <w:sz w:val="24"/>
          <w:rtl/>
        </w:rPr>
        <w:t xml:space="preserve"> "</w:t>
      </w:r>
      <w:r w:rsidRPr="00624EBE">
        <w:rPr>
          <w:rFonts w:hint="cs"/>
          <w:sz w:val="24"/>
          <w:rtl/>
        </w:rPr>
        <w:t>תנאי</w:t>
      </w:r>
      <w:r w:rsidRPr="00624EBE">
        <w:rPr>
          <w:sz w:val="24"/>
          <w:rtl/>
        </w:rPr>
        <w:t xml:space="preserve"> </w:t>
      </w:r>
      <w:r w:rsidRPr="00624EBE">
        <w:rPr>
          <w:rFonts w:hint="cs"/>
          <w:sz w:val="24"/>
          <w:rtl/>
        </w:rPr>
        <w:t>בל</w:t>
      </w:r>
      <w:r w:rsidRPr="00624EBE">
        <w:rPr>
          <w:sz w:val="24"/>
          <w:rtl/>
        </w:rPr>
        <w:t xml:space="preserve"> </w:t>
      </w:r>
      <w:r w:rsidRPr="00624EBE">
        <w:rPr>
          <w:rFonts w:hint="cs"/>
          <w:sz w:val="24"/>
          <w:rtl/>
        </w:rPr>
        <w:t>יעבור</w:t>
      </w:r>
      <w:r w:rsidRPr="00624EBE">
        <w:rPr>
          <w:sz w:val="24"/>
          <w:rtl/>
        </w:rPr>
        <w:t xml:space="preserve">" </w:t>
      </w:r>
      <w:r w:rsidRPr="00624EBE">
        <w:rPr>
          <w:rFonts w:hint="cs"/>
          <w:sz w:val="24"/>
          <w:rtl/>
        </w:rPr>
        <w:t>להצלחת</w:t>
      </w:r>
      <w:r w:rsidRPr="00624EBE">
        <w:rPr>
          <w:sz w:val="24"/>
          <w:rtl/>
        </w:rPr>
        <w:t xml:space="preserve"> </w:t>
      </w:r>
      <w:r w:rsidRPr="00624EBE">
        <w:rPr>
          <w:rFonts w:hint="cs"/>
          <w:sz w:val="24"/>
          <w:rtl/>
        </w:rPr>
        <w:t>רפורמה</w:t>
      </w:r>
      <w:r w:rsidRPr="00624EBE">
        <w:rPr>
          <w:sz w:val="24"/>
          <w:rtl/>
        </w:rPr>
        <w:t xml:space="preserve"> </w:t>
      </w:r>
      <w:r w:rsidRPr="00624EBE">
        <w:rPr>
          <w:rFonts w:hint="cs"/>
          <w:sz w:val="24"/>
          <w:rtl/>
        </w:rPr>
        <w:t>בבית</w:t>
      </w:r>
      <w:r w:rsidRPr="00624EBE">
        <w:rPr>
          <w:sz w:val="24"/>
          <w:rtl/>
        </w:rPr>
        <w:t xml:space="preserve"> </w:t>
      </w:r>
      <w:r w:rsidRPr="00624EBE">
        <w:rPr>
          <w:rFonts w:hint="cs"/>
          <w:sz w:val="24"/>
          <w:rtl/>
        </w:rPr>
        <w:t>ספר</w:t>
      </w:r>
      <w:r w:rsidRPr="00624EBE">
        <w:rPr>
          <w:sz w:val="24"/>
          <w:rtl/>
        </w:rPr>
        <w:t>.</w:t>
      </w:r>
    </w:p>
    <w:p w14:paraId="3C244C8C" w14:textId="77777777" w:rsidR="00525635" w:rsidRPr="00624EBE" w:rsidRDefault="00525635" w:rsidP="00525635">
      <w:pPr>
        <w:rPr>
          <w:sz w:val="24"/>
          <w:rtl/>
        </w:rPr>
      </w:pPr>
      <w:r w:rsidRPr="00624EBE">
        <w:rPr>
          <w:rFonts w:hint="cs"/>
          <w:sz w:val="24"/>
          <w:rtl/>
        </w:rPr>
        <w:t>נחתום</w:t>
      </w:r>
      <w:r w:rsidRPr="00624EBE">
        <w:rPr>
          <w:sz w:val="24"/>
          <w:rtl/>
        </w:rPr>
        <w:t xml:space="preserve"> </w:t>
      </w:r>
      <w:r w:rsidRPr="00624EBE">
        <w:rPr>
          <w:rFonts w:hint="cs"/>
          <w:sz w:val="24"/>
          <w:rtl/>
        </w:rPr>
        <w:t>בדברים</w:t>
      </w:r>
      <w:r w:rsidRPr="00624EBE">
        <w:rPr>
          <w:sz w:val="24"/>
          <w:rtl/>
        </w:rPr>
        <w:t xml:space="preserve"> </w:t>
      </w:r>
      <w:r w:rsidRPr="00624EBE">
        <w:rPr>
          <w:rFonts w:hint="cs"/>
          <w:sz w:val="24"/>
          <w:rtl/>
        </w:rPr>
        <w:t>שהביא</w:t>
      </w:r>
      <w:r w:rsidRPr="00624EBE">
        <w:rPr>
          <w:sz w:val="24"/>
          <w:rtl/>
        </w:rPr>
        <w:t xml:space="preserve"> </w:t>
      </w:r>
      <w:r w:rsidRPr="00624EBE">
        <w:rPr>
          <w:rFonts w:hint="cs"/>
          <w:sz w:val="24"/>
          <w:rtl/>
        </w:rPr>
        <w:t>קן</w:t>
      </w:r>
      <w:r w:rsidRPr="00624EBE">
        <w:rPr>
          <w:sz w:val="24"/>
          <w:rtl/>
        </w:rPr>
        <w:t xml:space="preserve"> </w:t>
      </w:r>
      <w:r w:rsidRPr="00624EBE">
        <w:rPr>
          <w:rFonts w:hint="cs"/>
          <w:sz w:val="24"/>
          <w:rtl/>
        </w:rPr>
        <w:t>רובינסון</w:t>
      </w:r>
      <w:r w:rsidRPr="00624EBE">
        <w:rPr>
          <w:sz w:val="24"/>
          <w:rtl/>
        </w:rPr>
        <w:t>:</w:t>
      </w:r>
    </w:p>
    <w:p w14:paraId="57996442" w14:textId="77777777" w:rsidR="00525635" w:rsidRPr="0077383B" w:rsidRDefault="00525635" w:rsidP="00525635">
      <w:pPr>
        <w:rPr>
          <w:b/>
          <w:bCs/>
          <w:i/>
          <w:iCs/>
          <w:sz w:val="24"/>
          <w:rtl/>
        </w:rPr>
      </w:pPr>
      <w:r w:rsidRPr="0077383B">
        <w:rPr>
          <w:b/>
          <w:bCs/>
          <w:i/>
          <w:iCs/>
          <w:sz w:val="24"/>
          <w:rtl/>
        </w:rPr>
        <w:t>"</w:t>
      </w:r>
      <w:r w:rsidRPr="0077383B">
        <w:rPr>
          <w:rFonts w:hint="cs"/>
          <w:b/>
          <w:bCs/>
          <w:i/>
          <w:iCs/>
          <w:sz w:val="24"/>
          <w:rtl/>
        </w:rPr>
        <w:t>הזזים</w:t>
      </w:r>
      <w:r w:rsidRPr="0077383B">
        <w:rPr>
          <w:b/>
          <w:bCs/>
          <w:i/>
          <w:iCs/>
          <w:sz w:val="24"/>
          <w:rtl/>
        </w:rPr>
        <w:t xml:space="preserve">. </w:t>
      </w:r>
      <w:r w:rsidRPr="0077383B">
        <w:rPr>
          <w:rFonts w:hint="cs"/>
          <w:b/>
          <w:bCs/>
          <w:i/>
          <w:iCs/>
          <w:sz w:val="24"/>
          <w:rtl/>
        </w:rPr>
        <w:t>אלה</w:t>
      </w:r>
      <w:r w:rsidRPr="0077383B">
        <w:rPr>
          <w:b/>
          <w:bCs/>
          <w:i/>
          <w:iCs/>
          <w:sz w:val="24"/>
          <w:rtl/>
        </w:rPr>
        <w:t xml:space="preserve"> </w:t>
      </w:r>
      <w:r w:rsidRPr="0077383B">
        <w:rPr>
          <w:rFonts w:hint="cs"/>
          <w:b/>
          <w:bCs/>
          <w:i/>
          <w:iCs/>
          <w:sz w:val="24"/>
          <w:rtl/>
        </w:rPr>
        <w:t>הם</w:t>
      </w:r>
      <w:r w:rsidRPr="0077383B">
        <w:rPr>
          <w:b/>
          <w:bCs/>
          <w:i/>
          <w:iCs/>
          <w:sz w:val="24"/>
          <w:rtl/>
        </w:rPr>
        <w:t xml:space="preserve"> </w:t>
      </w:r>
      <w:r w:rsidRPr="0077383B">
        <w:rPr>
          <w:rFonts w:hint="cs"/>
          <w:b/>
          <w:bCs/>
          <w:i/>
          <w:iCs/>
          <w:sz w:val="24"/>
          <w:rtl/>
        </w:rPr>
        <w:t>מחוללי</w:t>
      </w:r>
      <w:r w:rsidRPr="0077383B">
        <w:rPr>
          <w:b/>
          <w:bCs/>
          <w:i/>
          <w:iCs/>
          <w:sz w:val="24"/>
          <w:rtl/>
        </w:rPr>
        <w:t xml:space="preserve"> </w:t>
      </w:r>
      <w:r w:rsidRPr="0077383B">
        <w:rPr>
          <w:rFonts w:hint="cs"/>
          <w:b/>
          <w:bCs/>
          <w:i/>
          <w:iCs/>
          <w:sz w:val="24"/>
          <w:rtl/>
        </w:rPr>
        <w:t>השינוי</w:t>
      </w:r>
      <w:r w:rsidRPr="0077383B">
        <w:rPr>
          <w:b/>
          <w:bCs/>
          <w:i/>
          <w:iCs/>
          <w:sz w:val="24"/>
          <w:rtl/>
        </w:rPr>
        <w:t xml:space="preserve">, </w:t>
      </w:r>
      <w:r w:rsidRPr="0077383B">
        <w:rPr>
          <w:rFonts w:hint="cs"/>
          <w:b/>
          <w:bCs/>
          <w:i/>
          <w:iCs/>
          <w:sz w:val="24"/>
          <w:rtl/>
        </w:rPr>
        <w:t>שרואים</w:t>
      </w:r>
      <w:r w:rsidRPr="0077383B">
        <w:rPr>
          <w:b/>
          <w:bCs/>
          <w:i/>
          <w:iCs/>
          <w:sz w:val="24"/>
          <w:rtl/>
        </w:rPr>
        <w:t xml:space="preserve"> </w:t>
      </w:r>
      <w:r w:rsidRPr="0077383B">
        <w:rPr>
          <w:rFonts w:hint="cs"/>
          <w:b/>
          <w:bCs/>
          <w:i/>
          <w:iCs/>
          <w:sz w:val="24"/>
          <w:rtl/>
        </w:rPr>
        <w:t>לנגד</w:t>
      </w:r>
      <w:r w:rsidRPr="0077383B">
        <w:rPr>
          <w:b/>
          <w:bCs/>
          <w:i/>
          <w:iCs/>
          <w:sz w:val="24"/>
          <w:rtl/>
        </w:rPr>
        <w:t xml:space="preserve"> </w:t>
      </w:r>
      <w:r w:rsidRPr="0077383B">
        <w:rPr>
          <w:rFonts w:hint="cs"/>
          <w:b/>
          <w:bCs/>
          <w:i/>
          <w:iCs/>
          <w:sz w:val="24"/>
          <w:rtl/>
        </w:rPr>
        <w:t>עיניהם</w:t>
      </w:r>
      <w:r w:rsidRPr="0077383B">
        <w:rPr>
          <w:b/>
          <w:bCs/>
          <w:i/>
          <w:iCs/>
          <w:sz w:val="24"/>
          <w:rtl/>
        </w:rPr>
        <w:t xml:space="preserve"> </w:t>
      </w:r>
      <w:r w:rsidRPr="0077383B">
        <w:rPr>
          <w:rFonts w:hint="cs"/>
          <w:b/>
          <w:bCs/>
          <w:i/>
          <w:iCs/>
          <w:sz w:val="24"/>
          <w:rtl/>
        </w:rPr>
        <w:t>עתיד</w:t>
      </w:r>
      <w:r w:rsidRPr="0077383B">
        <w:rPr>
          <w:b/>
          <w:bCs/>
          <w:i/>
          <w:iCs/>
          <w:sz w:val="24"/>
          <w:rtl/>
        </w:rPr>
        <w:t xml:space="preserve"> </w:t>
      </w:r>
      <w:r w:rsidRPr="0077383B">
        <w:rPr>
          <w:rFonts w:hint="cs"/>
          <w:b/>
          <w:bCs/>
          <w:i/>
          <w:iCs/>
          <w:sz w:val="24"/>
          <w:rtl/>
        </w:rPr>
        <w:t>שונה</w:t>
      </w:r>
      <w:r w:rsidRPr="0077383B">
        <w:rPr>
          <w:b/>
          <w:bCs/>
          <w:i/>
          <w:iCs/>
          <w:sz w:val="24"/>
          <w:rtl/>
        </w:rPr>
        <w:t xml:space="preserve"> </w:t>
      </w:r>
      <w:r w:rsidRPr="0077383B">
        <w:rPr>
          <w:rFonts w:hint="cs"/>
          <w:b/>
          <w:bCs/>
          <w:i/>
          <w:iCs/>
          <w:sz w:val="24"/>
          <w:rtl/>
        </w:rPr>
        <w:t>ונחושים</w:t>
      </w:r>
      <w:r w:rsidRPr="0077383B">
        <w:rPr>
          <w:b/>
          <w:bCs/>
          <w:i/>
          <w:iCs/>
          <w:sz w:val="24"/>
          <w:rtl/>
        </w:rPr>
        <w:t xml:space="preserve"> </w:t>
      </w:r>
      <w:r w:rsidRPr="0077383B">
        <w:rPr>
          <w:rFonts w:hint="cs"/>
          <w:b/>
          <w:bCs/>
          <w:i/>
          <w:iCs/>
          <w:sz w:val="24"/>
          <w:rtl/>
        </w:rPr>
        <w:t>להביא</w:t>
      </w:r>
      <w:r w:rsidRPr="0077383B">
        <w:rPr>
          <w:b/>
          <w:bCs/>
          <w:i/>
          <w:iCs/>
          <w:sz w:val="24"/>
          <w:rtl/>
        </w:rPr>
        <w:t xml:space="preserve"> </w:t>
      </w:r>
      <w:r w:rsidRPr="0077383B">
        <w:rPr>
          <w:rFonts w:hint="cs"/>
          <w:b/>
          <w:bCs/>
          <w:i/>
          <w:iCs/>
          <w:sz w:val="24"/>
          <w:rtl/>
        </w:rPr>
        <w:t>אותו</w:t>
      </w:r>
      <w:r w:rsidRPr="0077383B">
        <w:rPr>
          <w:b/>
          <w:bCs/>
          <w:i/>
          <w:iCs/>
          <w:sz w:val="24"/>
          <w:rtl/>
        </w:rPr>
        <w:t xml:space="preserve">, </w:t>
      </w:r>
      <w:r w:rsidRPr="0077383B">
        <w:rPr>
          <w:rFonts w:hint="cs"/>
          <w:b/>
          <w:bCs/>
          <w:i/>
          <w:iCs/>
          <w:sz w:val="24"/>
          <w:rtl/>
        </w:rPr>
        <w:t>בעצמם</w:t>
      </w:r>
      <w:r w:rsidRPr="0077383B">
        <w:rPr>
          <w:b/>
          <w:bCs/>
          <w:i/>
          <w:iCs/>
          <w:sz w:val="24"/>
          <w:rtl/>
        </w:rPr>
        <w:t xml:space="preserve"> </w:t>
      </w:r>
      <w:r w:rsidRPr="0077383B">
        <w:rPr>
          <w:rFonts w:hint="cs"/>
          <w:b/>
          <w:bCs/>
          <w:i/>
          <w:iCs/>
          <w:sz w:val="24"/>
          <w:rtl/>
        </w:rPr>
        <w:t>או</w:t>
      </w:r>
      <w:r w:rsidRPr="0077383B">
        <w:rPr>
          <w:b/>
          <w:bCs/>
          <w:i/>
          <w:iCs/>
          <w:sz w:val="24"/>
          <w:rtl/>
        </w:rPr>
        <w:t xml:space="preserve"> </w:t>
      </w:r>
      <w:r w:rsidRPr="0077383B">
        <w:rPr>
          <w:rFonts w:hint="cs"/>
          <w:b/>
          <w:bCs/>
          <w:i/>
          <w:iCs/>
          <w:sz w:val="24"/>
          <w:rtl/>
        </w:rPr>
        <w:t>בעבודה</w:t>
      </w:r>
      <w:r w:rsidRPr="0077383B">
        <w:rPr>
          <w:b/>
          <w:bCs/>
          <w:i/>
          <w:iCs/>
          <w:sz w:val="24"/>
          <w:rtl/>
        </w:rPr>
        <w:t xml:space="preserve"> </w:t>
      </w:r>
      <w:r w:rsidRPr="0077383B">
        <w:rPr>
          <w:rFonts w:hint="cs"/>
          <w:b/>
          <w:bCs/>
          <w:i/>
          <w:iCs/>
          <w:sz w:val="24"/>
          <w:rtl/>
        </w:rPr>
        <w:t>משותפת</w:t>
      </w:r>
      <w:r w:rsidRPr="0077383B">
        <w:rPr>
          <w:b/>
          <w:bCs/>
          <w:i/>
          <w:iCs/>
          <w:sz w:val="24"/>
          <w:rtl/>
        </w:rPr>
        <w:t xml:space="preserve"> </w:t>
      </w:r>
      <w:r w:rsidRPr="0077383B">
        <w:rPr>
          <w:rFonts w:hint="cs"/>
          <w:b/>
          <w:bCs/>
          <w:i/>
          <w:iCs/>
          <w:sz w:val="24"/>
          <w:rtl/>
        </w:rPr>
        <w:t>עם</w:t>
      </w:r>
      <w:r w:rsidRPr="0077383B">
        <w:rPr>
          <w:b/>
          <w:bCs/>
          <w:i/>
          <w:iCs/>
          <w:sz w:val="24"/>
          <w:rtl/>
        </w:rPr>
        <w:t xml:space="preserve"> </w:t>
      </w:r>
      <w:r w:rsidRPr="0077383B">
        <w:rPr>
          <w:rFonts w:hint="cs"/>
          <w:b/>
          <w:bCs/>
          <w:i/>
          <w:iCs/>
          <w:sz w:val="24"/>
          <w:rtl/>
        </w:rPr>
        <w:t>אחרים</w:t>
      </w:r>
      <w:r w:rsidRPr="0077383B">
        <w:rPr>
          <w:b/>
          <w:bCs/>
          <w:i/>
          <w:iCs/>
          <w:sz w:val="24"/>
          <w:rtl/>
        </w:rPr>
        <w:t xml:space="preserve">. </w:t>
      </w:r>
      <w:r w:rsidRPr="0077383B">
        <w:rPr>
          <w:rFonts w:hint="cs"/>
          <w:b/>
          <w:bCs/>
          <w:i/>
          <w:iCs/>
          <w:sz w:val="24"/>
          <w:rtl/>
        </w:rPr>
        <w:t>הם</w:t>
      </w:r>
      <w:r w:rsidRPr="0077383B">
        <w:rPr>
          <w:b/>
          <w:bCs/>
          <w:i/>
          <w:iCs/>
          <w:sz w:val="24"/>
          <w:rtl/>
        </w:rPr>
        <w:t xml:space="preserve"> </w:t>
      </w:r>
      <w:r w:rsidRPr="0077383B">
        <w:rPr>
          <w:rFonts w:hint="cs"/>
          <w:b/>
          <w:bCs/>
          <w:i/>
          <w:iCs/>
          <w:sz w:val="24"/>
          <w:rtl/>
        </w:rPr>
        <w:t>יודעים</w:t>
      </w:r>
      <w:r w:rsidRPr="0077383B">
        <w:rPr>
          <w:b/>
          <w:bCs/>
          <w:i/>
          <w:iCs/>
          <w:sz w:val="24"/>
          <w:rtl/>
        </w:rPr>
        <w:t xml:space="preserve"> </w:t>
      </w:r>
      <w:r w:rsidRPr="0077383B">
        <w:rPr>
          <w:rFonts w:hint="cs"/>
          <w:b/>
          <w:bCs/>
          <w:i/>
          <w:iCs/>
          <w:sz w:val="24"/>
          <w:rtl/>
        </w:rPr>
        <w:t>שלא</w:t>
      </w:r>
      <w:r w:rsidRPr="0077383B">
        <w:rPr>
          <w:b/>
          <w:bCs/>
          <w:i/>
          <w:iCs/>
          <w:sz w:val="24"/>
          <w:rtl/>
        </w:rPr>
        <w:t xml:space="preserve"> </w:t>
      </w:r>
      <w:r w:rsidRPr="0077383B">
        <w:rPr>
          <w:rFonts w:hint="cs"/>
          <w:b/>
          <w:bCs/>
          <w:i/>
          <w:iCs/>
          <w:sz w:val="24"/>
          <w:rtl/>
        </w:rPr>
        <w:t>תמיד</w:t>
      </w:r>
      <w:r w:rsidRPr="0077383B">
        <w:rPr>
          <w:b/>
          <w:bCs/>
          <w:i/>
          <w:iCs/>
          <w:sz w:val="24"/>
          <w:rtl/>
        </w:rPr>
        <w:t xml:space="preserve"> </w:t>
      </w:r>
      <w:r w:rsidRPr="0077383B">
        <w:rPr>
          <w:rFonts w:hint="cs"/>
          <w:b/>
          <w:bCs/>
          <w:i/>
          <w:iCs/>
          <w:sz w:val="24"/>
          <w:rtl/>
        </w:rPr>
        <w:t>צריך</w:t>
      </w:r>
      <w:r w:rsidRPr="0077383B">
        <w:rPr>
          <w:b/>
          <w:bCs/>
          <w:i/>
          <w:iCs/>
          <w:sz w:val="24"/>
          <w:rtl/>
        </w:rPr>
        <w:t xml:space="preserve"> </w:t>
      </w:r>
      <w:r w:rsidRPr="0077383B">
        <w:rPr>
          <w:rFonts w:hint="cs"/>
          <w:b/>
          <w:bCs/>
          <w:i/>
          <w:iCs/>
          <w:sz w:val="24"/>
          <w:rtl/>
        </w:rPr>
        <w:t>לבקש</w:t>
      </w:r>
      <w:r w:rsidRPr="0077383B">
        <w:rPr>
          <w:b/>
          <w:bCs/>
          <w:i/>
          <w:iCs/>
          <w:sz w:val="24"/>
          <w:rtl/>
        </w:rPr>
        <w:t xml:space="preserve"> </w:t>
      </w:r>
      <w:r w:rsidRPr="0077383B">
        <w:rPr>
          <w:rFonts w:hint="cs"/>
          <w:b/>
          <w:bCs/>
          <w:i/>
          <w:iCs/>
          <w:sz w:val="24"/>
          <w:rtl/>
        </w:rPr>
        <w:t>רשות</w:t>
      </w:r>
      <w:r w:rsidRPr="0077383B">
        <w:rPr>
          <w:b/>
          <w:bCs/>
          <w:i/>
          <w:iCs/>
          <w:sz w:val="24"/>
          <w:rtl/>
        </w:rPr>
        <w:t xml:space="preserve">. </w:t>
      </w:r>
      <w:r w:rsidRPr="0077383B">
        <w:rPr>
          <w:rFonts w:hint="cs"/>
          <w:b/>
          <w:bCs/>
          <w:i/>
          <w:iCs/>
          <w:sz w:val="24"/>
          <w:rtl/>
        </w:rPr>
        <w:t>כפי</w:t>
      </w:r>
      <w:r w:rsidRPr="0077383B">
        <w:rPr>
          <w:b/>
          <w:bCs/>
          <w:i/>
          <w:iCs/>
          <w:sz w:val="24"/>
          <w:rtl/>
        </w:rPr>
        <w:t xml:space="preserve"> </w:t>
      </w:r>
      <w:r w:rsidRPr="0077383B">
        <w:rPr>
          <w:rFonts w:hint="cs"/>
          <w:b/>
          <w:bCs/>
          <w:i/>
          <w:iCs/>
          <w:sz w:val="24"/>
          <w:rtl/>
        </w:rPr>
        <w:t>שאמר</w:t>
      </w:r>
      <w:r w:rsidRPr="0077383B">
        <w:rPr>
          <w:b/>
          <w:bCs/>
          <w:i/>
          <w:iCs/>
          <w:sz w:val="24"/>
          <w:rtl/>
        </w:rPr>
        <w:t xml:space="preserve"> </w:t>
      </w:r>
      <w:r w:rsidRPr="0077383B">
        <w:rPr>
          <w:rFonts w:hint="cs"/>
          <w:b/>
          <w:bCs/>
          <w:i/>
          <w:iCs/>
          <w:sz w:val="24"/>
          <w:rtl/>
        </w:rPr>
        <w:t>מהאטמה</w:t>
      </w:r>
      <w:r w:rsidRPr="0077383B">
        <w:rPr>
          <w:b/>
          <w:bCs/>
          <w:i/>
          <w:iCs/>
          <w:sz w:val="24"/>
          <w:rtl/>
        </w:rPr>
        <w:t xml:space="preserve"> </w:t>
      </w:r>
      <w:r w:rsidRPr="0077383B">
        <w:rPr>
          <w:rFonts w:hint="cs"/>
          <w:b/>
          <w:bCs/>
          <w:i/>
          <w:iCs/>
          <w:sz w:val="24"/>
          <w:rtl/>
        </w:rPr>
        <w:t>גנדי</w:t>
      </w:r>
      <w:r w:rsidRPr="0077383B">
        <w:rPr>
          <w:b/>
          <w:bCs/>
          <w:i/>
          <w:iCs/>
          <w:sz w:val="24"/>
          <w:rtl/>
        </w:rPr>
        <w:t xml:space="preserve">, </w:t>
      </w:r>
      <w:r w:rsidRPr="0077383B">
        <w:rPr>
          <w:rFonts w:hint="cs"/>
          <w:b/>
          <w:bCs/>
          <w:i/>
          <w:iCs/>
          <w:sz w:val="24"/>
          <w:rtl/>
        </w:rPr>
        <w:t>אם</w:t>
      </w:r>
      <w:r w:rsidRPr="0077383B">
        <w:rPr>
          <w:b/>
          <w:bCs/>
          <w:i/>
          <w:iCs/>
          <w:sz w:val="24"/>
          <w:rtl/>
        </w:rPr>
        <w:t xml:space="preserve"> </w:t>
      </w:r>
      <w:r w:rsidRPr="0077383B">
        <w:rPr>
          <w:rFonts w:hint="cs"/>
          <w:b/>
          <w:bCs/>
          <w:i/>
          <w:iCs/>
          <w:sz w:val="24"/>
          <w:rtl/>
        </w:rPr>
        <w:t>ברצונך</w:t>
      </w:r>
      <w:r w:rsidRPr="0077383B">
        <w:rPr>
          <w:b/>
          <w:bCs/>
          <w:i/>
          <w:iCs/>
          <w:sz w:val="24"/>
          <w:rtl/>
        </w:rPr>
        <w:t xml:space="preserve"> </w:t>
      </w:r>
      <w:r w:rsidRPr="0077383B">
        <w:rPr>
          <w:rFonts w:hint="cs"/>
          <w:b/>
          <w:bCs/>
          <w:i/>
          <w:iCs/>
          <w:sz w:val="24"/>
          <w:rtl/>
        </w:rPr>
        <w:t>לשנות</w:t>
      </w:r>
      <w:r w:rsidRPr="0077383B">
        <w:rPr>
          <w:b/>
          <w:bCs/>
          <w:i/>
          <w:iCs/>
          <w:sz w:val="24"/>
          <w:rtl/>
        </w:rPr>
        <w:t xml:space="preserve"> </w:t>
      </w:r>
      <w:r w:rsidRPr="0077383B">
        <w:rPr>
          <w:rFonts w:hint="cs"/>
          <w:b/>
          <w:bCs/>
          <w:i/>
          <w:iCs/>
          <w:sz w:val="24"/>
          <w:rtl/>
        </w:rPr>
        <w:t>את</w:t>
      </w:r>
      <w:r w:rsidRPr="0077383B">
        <w:rPr>
          <w:b/>
          <w:bCs/>
          <w:i/>
          <w:iCs/>
          <w:sz w:val="24"/>
          <w:rtl/>
        </w:rPr>
        <w:t xml:space="preserve"> </w:t>
      </w:r>
      <w:r w:rsidRPr="0077383B">
        <w:rPr>
          <w:rFonts w:hint="cs"/>
          <w:b/>
          <w:bCs/>
          <w:i/>
          <w:iCs/>
          <w:sz w:val="24"/>
          <w:rtl/>
        </w:rPr>
        <w:t>העולם</w:t>
      </w:r>
      <w:r w:rsidRPr="0077383B">
        <w:rPr>
          <w:b/>
          <w:bCs/>
          <w:i/>
          <w:iCs/>
          <w:sz w:val="24"/>
          <w:rtl/>
        </w:rPr>
        <w:t xml:space="preserve">, </w:t>
      </w:r>
      <w:r w:rsidRPr="0077383B">
        <w:rPr>
          <w:rFonts w:hint="cs"/>
          <w:b/>
          <w:bCs/>
          <w:i/>
          <w:iCs/>
          <w:sz w:val="24"/>
          <w:rtl/>
        </w:rPr>
        <w:t>תהיה</w:t>
      </w:r>
      <w:r w:rsidRPr="0077383B">
        <w:rPr>
          <w:b/>
          <w:bCs/>
          <w:i/>
          <w:iCs/>
          <w:sz w:val="24"/>
          <w:rtl/>
        </w:rPr>
        <w:t xml:space="preserve"> </w:t>
      </w:r>
      <w:r w:rsidRPr="0077383B">
        <w:rPr>
          <w:rFonts w:hint="cs"/>
          <w:b/>
          <w:bCs/>
          <w:i/>
          <w:iCs/>
          <w:sz w:val="24"/>
          <w:rtl/>
        </w:rPr>
        <w:t>בעצמך</w:t>
      </w:r>
      <w:r w:rsidRPr="0077383B">
        <w:rPr>
          <w:b/>
          <w:bCs/>
          <w:i/>
          <w:iCs/>
          <w:sz w:val="24"/>
          <w:rtl/>
        </w:rPr>
        <w:t xml:space="preserve"> </w:t>
      </w:r>
      <w:r w:rsidRPr="0077383B">
        <w:rPr>
          <w:rFonts w:hint="cs"/>
          <w:b/>
          <w:bCs/>
          <w:i/>
          <w:iCs/>
          <w:sz w:val="24"/>
          <w:rtl/>
        </w:rPr>
        <w:t>השינוי</w:t>
      </w:r>
      <w:r w:rsidRPr="0077383B">
        <w:rPr>
          <w:b/>
          <w:bCs/>
          <w:i/>
          <w:iCs/>
          <w:sz w:val="24"/>
          <w:rtl/>
        </w:rPr>
        <w:t xml:space="preserve"> </w:t>
      </w:r>
      <w:r w:rsidRPr="0077383B">
        <w:rPr>
          <w:rFonts w:hint="cs"/>
          <w:b/>
          <w:bCs/>
          <w:i/>
          <w:iCs/>
          <w:sz w:val="24"/>
          <w:rtl/>
        </w:rPr>
        <w:t>שאתה</w:t>
      </w:r>
      <w:r w:rsidRPr="0077383B">
        <w:rPr>
          <w:b/>
          <w:bCs/>
          <w:i/>
          <w:iCs/>
          <w:sz w:val="24"/>
          <w:rtl/>
        </w:rPr>
        <w:t xml:space="preserve"> </w:t>
      </w:r>
      <w:r w:rsidRPr="0077383B">
        <w:rPr>
          <w:rFonts w:hint="cs"/>
          <w:b/>
          <w:bCs/>
          <w:i/>
          <w:iCs/>
          <w:sz w:val="24"/>
          <w:rtl/>
        </w:rPr>
        <w:t>רוצה</w:t>
      </w:r>
      <w:r w:rsidRPr="0077383B">
        <w:rPr>
          <w:b/>
          <w:bCs/>
          <w:i/>
          <w:iCs/>
          <w:sz w:val="24"/>
          <w:rtl/>
        </w:rPr>
        <w:t xml:space="preserve"> </w:t>
      </w:r>
      <w:r w:rsidRPr="0077383B">
        <w:rPr>
          <w:rFonts w:hint="cs"/>
          <w:b/>
          <w:bCs/>
          <w:i/>
          <w:iCs/>
          <w:sz w:val="24"/>
          <w:rtl/>
        </w:rPr>
        <w:t>לראות</w:t>
      </w:r>
      <w:r w:rsidRPr="0077383B">
        <w:rPr>
          <w:b/>
          <w:bCs/>
          <w:i/>
          <w:iCs/>
          <w:sz w:val="24"/>
          <w:rtl/>
        </w:rPr>
        <w:t xml:space="preserve">. </w:t>
      </w:r>
      <w:r w:rsidRPr="0077383B">
        <w:rPr>
          <w:rFonts w:hint="cs"/>
          <w:b/>
          <w:bCs/>
          <w:i/>
          <w:iCs/>
          <w:sz w:val="24"/>
          <w:rtl/>
        </w:rPr>
        <w:t>כי</w:t>
      </w:r>
      <w:r w:rsidRPr="0077383B">
        <w:rPr>
          <w:b/>
          <w:bCs/>
          <w:i/>
          <w:iCs/>
          <w:sz w:val="24"/>
          <w:rtl/>
        </w:rPr>
        <w:t xml:space="preserve"> </w:t>
      </w:r>
      <w:r w:rsidRPr="0077383B">
        <w:rPr>
          <w:rFonts w:hint="cs"/>
          <w:b/>
          <w:bCs/>
          <w:i/>
          <w:iCs/>
          <w:sz w:val="24"/>
          <w:rtl/>
        </w:rPr>
        <w:t>אם</w:t>
      </w:r>
      <w:r w:rsidRPr="0077383B">
        <w:rPr>
          <w:b/>
          <w:bCs/>
          <w:i/>
          <w:iCs/>
          <w:sz w:val="24"/>
          <w:rtl/>
        </w:rPr>
        <w:t xml:space="preserve"> </w:t>
      </w:r>
      <w:r w:rsidRPr="0077383B">
        <w:rPr>
          <w:rFonts w:hint="cs"/>
          <w:b/>
          <w:bCs/>
          <w:i/>
          <w:iCs/>
          <w:sz w:val="24"/>
          <w:rtl/>
        </w:rPr>
        <w:t>מספיק</w:t>
      </w:r>
      <w:r w:rsidRPr="0077383B">
        <w:rPr>
          <w:b/>
          <w:bCs/>
          <w:i/>
          <w:iCs/>
          <w:sz w:val="24"/>
          <w:rtl/>
        </w:rPr>
        <w:t xml:space="preserve"> </w:t>
      </w:r>
      <w:r w:rsidRPr="0077383B">
        <w:rPr>
          <w:rFonts w:hint="cs"/>
          <w:b/>
          <w:bCs/>
          <w:i/>
          <w:iCs/>
          <w:sz w:val="24"/>
          <w:rtl/>
        </w:rPr>
        <w:t>אנשים</w:t>
      </w:r>
      <w:r w:rsidRPr="0077383B">
        <w:rPr>
          <w:b/>
          <w:bCs/>
          <w:i/>
          <w:iCs/>
          <w:sz w:val="24"/>
          <w:rtl/>
        </w:rPr>
        <w:t xml:space="preserve"> </w:t>
      </w:r>
      <w:r w:rsidRPr="0077383B">
        <w:rPr>
          <w:rFonts w:hint="cs"/>
          <w:b/>
          <w:bCs/>
          <w:i/>
          <w:iCs/>
          <w:sz w:val="24"/>
          <w:rtl/>
        </w:rPr>
        <w:t>זזים</w:t>
      </w:r>
      <w:r w:rsidRPr="0077383B">
        <w:rPr>
          <w:b/>
          <w:bCs/>
          <w:i/>
          <w:iCs/>
          <w:sz w:val="24"/>
          <w:rtl/>
        </w:rPr>
        <w:t xml:space="preserve">, </w:t>
      </w:r>
      <w:r w:rsidRPr="0077383B">
        <w:rPr>
          <w:rFonts w:hint="cs"/>
          <w:b/>
          <w:bCs/>
          <w:i/>
          <w:iCs/>
          <w:sz w:val="24"/>
          <w:rtl/>
        </w:rPr>
        <w:t>יש</w:t>
      </w:r>
      <w:r w:rsidRPr="0077383B">
        <w:rPr>
          <w:b/>
          <w:bCs/>
          <w:i/>
          <w:iCs/>
          <w:sz w:val="24"/>
          <w:rtl/>
        </w:rPr>
        <w:t xml:space="preserve"> </w:t>
      </w:r>
      <w:r w:rsidRPr="0077383B">
        <w:rPr>
          <w:rFonts w:hint="cs"/>
          <w:b/>
          <w:bCs/>
          <w:i/>
          <w:iCs/>
          <w:sz w:val="24"/>
          <w:rtl/>
        </w:rPr>
        <w:t>תזוזה</w:t>
      </w:r>
      <w:r w:rsidRPr="0077383B">
        <w:rPr>
          <w:b/>
          <w:bCs/>
          <w:i/>
          <w:iCs/>
          <w:sz w:val="24"/>
          <w:rtl/>
        </w:rPr>
        <w:t xml:space="preserve">. </w:t>
      </w:r>
      <w:r w:rsidRPr="0077383B">
        <w:rPr>
          <w:rFonts w:hint="cs"/>
          <w:b/>
          <w:bCs/>
          <w:i/>
          <w:iCs/>
          <w:sz w:val="24"/>
          <w:rtl/>
        </w:rPr>
        <w:t>ואם</w:t>
      </w:r>
      <w:r w:rsidRPr="0077383B">
        <w:rPr>
          <w:b/>
          <w:bCs/>
          <w:i/>
          <w:iCs/>
          <w:sz w:val="24"/>
          <w:rtl/>
        </w:rPr>
        <w:t xml:space="preserve"> </w:t>
      </w:r>
      <w:r w:rsidRPr="0077383B">
        <w:rPr>
          <w:rFonts w:hint="cs"/>
          <w:b/>
          <w:bCs/>
          <w:i/>
          <w:iCs/>
          <w:sz w:val="24"/>
          <w:rtl/>
        </w:rPr>
        <w:t>לתזוזה</w:t>
      </w:r>
      <w:r w:rsidRPr="0077383B">
        <w:rPr>
          <w:b/>
          <w:bCs/>
          <w:i/>
          <w:iCs/>
          <w:sz w:val="24"/>
          <w:rtl/>
        </w:rPr>
        <w:t xml:space="preserve"> </w:t>
      </w:r>
      <w:r w:rsidRPr="0077383B">
        <w:rPr>
          <w:rFonts w:hint="cs"/>
          <w:b/>
          <w:bCs/>
          <w:i/>
          <w:iCs/>
          <w:sz w:val="24"/>
          <w:rtl/>
        </w:rPr>
        <w:t>יש</w:t>
      </w:r>
      <w:r w:rsidRPr="0077383B">
        <w:rPr>
          <w:b/>
          <w:bCs/>
          <w:i/>
          <w:iCs/>
          <w:sz w:val="24"/>
          <w:rtl/>
        </w:rPr>
        <w:t xml:space="preserve"> </w:t>
      </w:r>
      <w:r w:rsidRPr="0077383B">
        <w:rPr>
          <w:rFonts w:hint="cs"/>
          <w:b/>
          <w:bCs/>
          <w:i/>
          <w:iCs/>
          <w:sz w:val="24"/>
          <w:rtl/>
        </w:rPr>
        <w:t>די</w:t>
      </w:r>
      <w:r w:rsidRPr="0077383B">
        <w:rPr>
          <w:b/>
          <w:bCs/>
          <w:i/>
          <w:iCs/>
          <w:sz w:val="24"/>
          <w:rtl/>
        </w:rPr>
        <w:t xml:space="preserve"> </w:t>
      </w:r>
      <w:r w:rsidRPr="0077383B">
        <w:rPr>
          <w:rFonts w:hint="cs"/>
          <w:b/>
          <w:bCs/>
          <w:i/>
          <w:iCs/>
          <w:sz w:val="24"/>
          <w:rtl/>
        </w:rPr>
        <w:t>תנופה</w:t>
      </w:r>
      <w:r w:rsidRPr="0077383B">
        <w:rPr>
          <w:b/>
          <w:bCs/>
          <w:i/>
          <w:iCs/>
          <w:sz w:val="24"/>
          <w:rtl/>
        </w:rPr>
        <w:t xml:space="preserve">, </w:t>
      </w:r>
      <w:r w:rsidRPr="0077383B">
        <w:rPr>
          <w:rFonts w:hint="cs"/>
          <w:b/>
          <w:bCs/>
          <w:i/>
          <w:iCs/>
          <w:sz w:val="24"/>
          <w:rtl/>
        </w:rPr>
        <w:t>מתחוללת</w:t>
      </w:r>
      <w:r w:rsidRPr="0077383B">
        <w:rPr>
          <w:b/>
          <w:bCs/>
          <w:i/>
          <w:iCs/>
          <w:sz w:val="24"/>
          <w:rtl/>
        </w:rPr>
        <w:t xml:space="preserve"> </w:t>
      </w:r>
      <w:r w:rsidRPr="0077383B">
        <w:rPr>
          <w:rFonts w:hint="cs"/>
          <w:b/>
          <w:bCs/>
          <w:i/>
          <w:iCs/>
          <w:sz w:val="24"/>
          <w:rtl/>
        </w:rPr>
        <w:t>מהפכה</w:t>
      </w:r>
      <w:r w:rsidRPr="0077383B">
        <w:rPr>
          <w:b/>
          <w:bCs/>
          <w:i/>
          <w:iCs/>
          <w:sz w:val="24"/>
          <w:rtl/>
        </w:rPr>
        <w:t>..."</w:t>
      </w:r>
    </w:p>
    <w:p w14:paraId="32A82A2B" w14:textId="77777777" w:rsidR="00525635" w:rsidRDefault="00525635" w:rsidP="00525635">
      <w:pPr>
        <w:rPr>
          <w:sz w:val="24"/>
          <w:rtl/>
        </w:rPr>
      </w:pPr>
      <w:r w:rsidRPr="00624EBE">
        <w:rPr>
          <w:rFonts w:hint="cs"/>
          <w:sz w:val="24"/>
          <w:rtl/>
        </w:rPr>
        <w:t>נזכה</w:t>
      </w:r>
      <w:r w:rsidRPr="00624EBE">
        <w:rPr>
          <w:sz w:val="24"/>
          <w:rtl/>
        </w:rPr>
        <w:t xml:space="preserve"> </w:t>
      </w:r>
      <w:r w:rsidRPr="00624EBE">
        <w:rPr>
          <w:rFonts w:hint="cs"/>
          <w:sz w:val="24"/>
          <w:rtl/>
        </w:rPr>
        <w:t>כולנו</w:t>
      </w:r>
      <w:r w:rsidRPr="00624EBE">
        <w:rPr>
          <w:sz w:val="24"/>
          <w:rtl/>
        </w:rPr>
        <w:t xml:space="preserve"> </w:t>
      </w:r>
      <w:r w:rsidRPr="00624EBE">
        <w:rPr>
          <w:rFonts w:hint="cs"/>
          <w:sz w:val="24"/>
          <w:rtl/>
        </w:rPr>
        <w:t>לחדש</w:t>
      </w:r>
      <w:r w:rsidRPr="00624EBE">
        <w:rPr>
          <w:sz w:val="24"/>
          <w:rtl/>
        </w:rPr>
        <w:t xml:space="preserve"> </w:t>
      </w:r>
      <w:r w:rsidRPr="00624EBE">
        <w:rPr>
          <w:rFonts w:hint="cs"/>
          <w:sz w:val="24"/>
          <w:rtl/>
        </w:rPr>
        <w:t>את</w:t>
      </w:r>
      <w:r w:rsidRPr="00624EBE">
        <w:rPr>
          <w:sz w:val="24"/>
          <w:rtl/>
        </w:rPr>
        <w:t xml:space="preserve"> </w:t>
      </w:r>
      <w:r w:rsidRPr="00624EBE">
        <w:rPr>
          <w:rFonts w:hint="cs"/>
          <w:sz w:val="24"/>
          <w:rtl/>
        </w:rPr>
        <w:t>שנכון</w:t>
      </w:r>
      <w:r w:rsidRPr="00624EBE">
        <w:rPr>
          <w:sz w:val="24"/>
          <w:rtl/>
        </w:rPr>
        <w:t xml:space="preserve">, </w:t>
      </w:r>
      <w:r w:rsidRPr="00624EBE">
        <w:rPr>
          <w:rFonts w:hint="cs"/>
          <w:sz w:val="24"/>
          <w:rtl/>
        </w:rPr>
        <w:t>להניע</w:t>
      </w:r>
      <w:r w:rsidRPr="00624EBE">
        <w:rPr>
          <w:sz w:val="24"/>
          <w:rtl/>
        </w:rPr>
        <w:t xml:space="preserve"> </w:t>
      </w:r>
      <w:r w:rsidRPr="00624EBE">
        <w:rPr>
          <w:rFonts w:hint="cs"/>
          <w:sz w:val="24"/>
          <w:rtl/>
        </w:rPr>
        <w:t>להזיז</w:t>
      </w:r>
      <w:r w:rsidRPr="00624EBE">
        <w:rPr>
          <w:sz w:val="24"/>
          <w:rtl/>
        </w:rPr>
        <w:t xml:space="preserve"> </w:t>
      </w:r>
      <w:r w:rsidRPr="00624EBE">
        <w:rPr>
          <w:rFonts w:hint="cs"/>
          <w:sz w:val="24"/>
          <w:rtl/>
        </w:rPr>
        <w:t>את</w:t>
      </w:r>
      <w:r w:rsidRPr="00624EBE">
        <w:rPr>
          <w:sz w:val="24"/>
          <w:rtl/>
        </w:rPr>
        <w:t xml:space="preserve"> </w:t>
      </w:r>
      <w:r w:rsidRPr="00624EBE">
        <w:rPr>
          <w:rFonts w:hint="cs"/>
          <w:sz w:val="24"/>
          <w:rtl/>
        </w:rPr>
        <w:t>שדורש</w:t>
      </w:r>
      <w:r w:rsidRPr="00624EBE">
        <w:rPr>
          <w:sz w:val="24"/>
          <w:rtl/>
        </w:rPr>
        <w:t xml:space="preserve"> </w:t>
      </w:r>
      <w:r w:rsidRPr="00624EBE">
        <w:rPr>
          <w:rFonts w:hint="cs"/>
          <w:sz w:val="24"/>
          <w:rtl/>
        </w:rPr>
        <w:t>שינוי</w:t>
      </w:r>
      <w:r>
        <w:rPr>
          <w:rFonts w:hint="cs"/>
          <w:sz w:val="24"/>
          <w:rtl/>
        </w:rPr>
        <w:t>,</w:t>
      </w:r>
      <w:r w:rsidRPr="00624EBE">
        <w:rPr>
          <w:sz w:val="24"/>
          <w:rtl/>
        </w:rPr>
        <w:t xml:space="preserve"> </w:t>
      </w:r>
      <w:r w:rsidRPr="00624EBE">
        <w:rPr>
          <w:rFonts w:hint="cs"/>
          <w:sz w:val="24"/>
          <w:rtl/>
        </w:rPr>
        <w:t>לשמר</w:t>
      </w:r>
      <w:r w:rsidRPr="00624EBE">
        <w:rPr>
          <w:sz w:val="24"/>
          <w:rtl/>
        </w:rPr>
        <w:t xml:space="preserve"> </w:t>
      </w:r>
      <w:r w:rsidRPr="00624EBE">
        <w:rPr>
          <w:rFonts w:hint="cs"/>
          <w:sz w:val="24"/>
          <w:rtl/>
        </w:rPr>
        <w:t>את</w:t>
      </w:r>
      <w:r w:rsidRPr="00624EBE">
        <w:rPr>
          <w:sz w:val="24"/>
          <w:rtl/>
        </w:rPr>
        <w:t xml:space="preserve"> </w:t>
      </w:r>
      <w:r w:rsidRPr="00624EBE">
        <w:rPr>
          <w:rFonts w:hint="cs"/>
          <w:sz w:val="24"/>
          <w:rtl/>
        </w:rPr>
        <w:t>מה</w:t>
      </w:r>
      <w:r w:rsidRPr="00624EBE">
        <w:rPr>
          <w:sz w:val="24"/>
          <w:rtl/>
        </w:rPr>
        <w:t xml:space="preserve"> </w:t>
      </w:r>
      <w:r w:rsidRPr="00624EBE">
        <w:rPr>
          <w:rFonts w:hint="cs"/>
          <w:sz w:val="24"/>
          <w:rtl/>
        </w:rPr>
        <w:t>שטוב</w:t>
      </w:r>
      <w:r w:rsidRPr="00624EBE">
        <w:rPr>
          <w:sz w:val="24"/>
          <w:rtl/>
        </w:rPr>
        <w:t xml:space="preserve">, </w:t>
      </w:r>
      <w:r w:rsidRPr="00624EBE">
        <w:rPr>
          <w:rFonts w:hint="cs"/>
          <w:sz w:val="24"/>
          <w:rtl/>
        </w:rPr>
        <w:t>ראוי</w:t>
      </w:r>
      <w:r w:rsidRPr="00624EBE">
        <w:rPr>
          <w:sz w:val="24"/>
          <w:rtl/>
        </w:rPr>
        <w:t xml:space="preserve"> </w:t>
      </w:r>
      <w:r w:rsidRPr="00624EBE">
        <w:rPr>
          <w:rFonts w:hint="cs"/>
          <w:sz w:val="24"/>
          <w:rtl/>
        </w:rPr>
        <w:t>ומותאם</w:t>
      </w:r>
      <w:r w:rsidRPr="00624EBE">
        <w:rPr>
          <w:sz w:val="24"/>
          <w:rtl/>
        </w:rPr>
        <w:t xml:space="preserve"> </w:t>
      </w:r>
      <w:r w:rsidRPr="00624EBE">
        <w:rPr>
          <w:rFonts w:hint="cs"/>
          <w:sz w:val="24"/>
          <w:rtl/>
        </w:rPr>
        <w:t>לכל</w:t>
      </w:r>
      <w:r w:rsidRPr="00624EBE">
        <w:rPr>
          <w:sz w:val="24"/>
          <w:rtl/>
        </w:rPr>
        <w:t xml:space="preserve"> </w:t>
      </w:r>
      <w:r w:rsidRPr="00624EBE">
        <w:rPr>
          <w:rFonts w:hint="cs"/>
          <w:sz w:val="24"/>
          <w:rtl/>
        </w:rPr>
        <w:t>הזמנים</w:t>
      </w:r>
      <w:r w:rsidRPr="00624EBE">
        <w:rPr>
          <w:sz w:val="24"/>
          <w:rtl/>
        </w:rPr>
        <w:t xml:space="preserve"> </w:t>
      </w:r>
      <w:r w:rsidRPr="00624EBE">
        <w:rPr>
          <w:rFonts w:hint="cs"/>
          <w:sz w:val="24"/>
          <w:rtl/>
        </w:rPr>
        <w:t>והתקופות</w:t>
      </w:r>
      <w:r w:rsidRPr="00624EBE">
        <w:rPr>
          <w:sz w:val="24"/>
          <w:rtl/>
        </w:rPr>
        <w:t>.</w:t>
      </w:r>
    </w:p>
    <w:p w14:paraId="78668690" w14:textId="77777777" w:rsidR="00525635" w:rsidRDefault="00525635" w:rsidP="00525635">
      <w:pPr>
        <w:bidi w:val="0"/>
        <w:spacing w:after="200" w:line="276" w:lineRule="auto"/>
        <w:jc w:val="left"/>
        <w:rPr>
          <w:rFonts w:asciiTheme="minorBidi" w:eastAsia="SimSun" w:hAnsiTheme="minorBidi"/>
          <w:b/>
          <w:bCs/>
          <w:color w:val="000000"/>
          <w:sz w:val="24"/>
          <w:rtl/>
          <w:lang w:eastAsia="zh-CN"/>
        </w:rPr>
      </w:pPr>
      <w:r>
        <w:rPr>
          <w:rFonts w:asciiTheme="minorBidi" w:hAnsiTheme="minorBidi"/>
          <w:b/>
          <w:bCs/>
          <w:color w:val="000000"/>
          <w:rtl/>
        </w:rPr>
        <w:br w:type="page"/>
      </w:r>
    </w:p>
    <w:p w14:paraId="10454571" w14:textId="77777777" w:rsidR="00525635" w:rsidRPr="00257C37" w:rsidRDefault="00525635" w:rsidP="00525635">
      <w:pPr>
        <w:rPr>
          <w:rFonts w:ascii="Calibri" w:eastAsia="Times New Roman" w:hAnsi="Calibri"/>
          <w:sz w:val="24"/>
        </w:rPr>
      </w:pPr>
      <w:r w:rsidRPr="00257C37">
        <w:rPr>
          <w:rFonts w:ascii="David" w:hAnsi="David"/>
          <w:b/>
          <w:bCs/>
          <w:sz w:val="24"/>
          <w:rtl/>
        </w:rPr>
        <w:t>מעורר השראה</w:t>
      </w:r>
      <w:r w:rsidRPr="00257C37">
        <w:rPr>
          <w:rFonts w:ascii="David" w:hAnsi="David"/>
          <w:sz w:val="24"/>
          <w:rtl/>
        </w:rPr>
        <w:t xml:space="preserve">  </w:t>
      </w:r>
    </w:p>
    <w:p w14:paraId="4C85AEBB" w14:textId="77777777" w:rsidR="00525635" w:rsidRPr="00257C37" w:rsidRDefault="00525635" w:rsidP="00525635">
      <w:pPr>
        <w:rPr>
          <w:rFonts w:eastAsiaTheme="minorHAnsi"/>
          <w:sz w:val="24"/>
          <w:rtl/>
        </w:rPr>
      </w:pPr>
      <w:r w:rsidRPr="00257C37">
        <w:rPr>
          <w:sz w:val="24"/>
          <w:rtl/>
        </w:rPr>
        <w:t>כשעיניו של המורה מאירות הן מסתכלות בכל תלמיד, מגלות את הפוטנציאל הגלום בו, ובכך מביאות אותו אל התכלית. המבט הטוב, המצמיח, הוא זה שמסייע לתלמיד להגיע אל התכלית במיצוי כל הכוחות כולם.</w:t>
      </w:r>
    </w:p>
    <w:p w14:paraId="3F8D1BFE" w14:textId="77777777" w:rsidR="00525635" w:rsidRPr="00257C37" w:rsidRDefault="00525635" w:rsidP="00525635">
      <w:pPr>
        <w:rPr>
          <w:rFonts w:ascii="David" w:hAnsi="David"/>
          <w:b/>
          <w:bCs/>
          <w:sz w:val="24"/>
          <w:rtl/>
        </w:rPr>
      </w:pPr>
      <w:r w:rsidRPr="00257C37">
        <w:rPr>
          <w:rFonts w:ascii="David" w:hAnsi="David"/>
          <w:b/>
          <w:bCs/>
          <w:sz w:val="24"/>
          <w:rtl/>
        </w:rPr>
        <w:t>מסביב לשנת הלימודים</w:t>
      </w:r>
      <w:r w:rsidRPr="00257C37">
        <w:rPr>
          <w:rFonts w:ascii="David" w:hAnsi="David"/>
          <w:sz w:val="24"/>
          <w:rtl/>
        </w:rPr>
        <w:t xml:space="preserve"> </w:t>
      </w:r>
    </w:p>
    <w:p w14:paraId="2377B3DF" w14:textId="77777777" w:rsidR="00525635" w:rsidRPr="00257C37" w:rsidRDefault="00525635" w:rsidP="00525635">
      <w:pPr>
        <w:rPr>
          <w:rtl/>
        </w:rPr>
      </w:pPr>
      <w:r>
        <w:rPr>
          <w:rtl/>
        </w:rPr>
        <w:t>לפתיחת שנה או מחצית</w:t>
      </w:r>
      <w:r>
        <w:rPr>
          <w:rFonts w:hint="cs"/>
          <w:rtl/>
        </w:rPr>
        <w:t>,</w:t>
      </w:r>
      <w:r>
        <w:rPr>
          <w:rtl/>
        </w:rPr>
        <w:t xml:space="preserve"> לחיזוק 'מנהל עומד בשער'</w:t>
      </w:r>
      <w:r>
        <w:rPr>
          <w:rFonts w:hint="cs"/>
          <w:rtl/>
        </w:rPr>
        <w:t>,</w:t>
      </w:r>
      <w:r w:rsidRPr="00257C37">
        <w:rPr>
          <w:rtl/>
        </w:rPr>
        <w:t xml:space="preserve"> ללימוד לפני היציאה לחופש.</w:t>
      </w:r>
    </w:p>
    <w:p w14:paraId="423C2843" w14:textId="4F93B58C" w:rsidR="00525635" w:rsidRPr="00257C37" w:rsidRDefault="00F03607" w:rsidP="0028331E">
      <w:pPr>
        <w:rPr>
          <w:rFonts w:ascii="David" w:hAnsi="David"/>
          <w:sz w:val="24"/>
          <w:rtl/>
        </w:rPr>
      </w:pPr>
      <w:r>
        <w:rPr>
          <w:rFonts w:ascii="David" w:hAnsi="David" w:hint="cs"/>
          <w:b/>
          <w:bCs/>
          <w:sz w:val="24"/>
          <w:rtl/>
        </w:rPr>
        <w:t>שאלות לדיון</w:t>
      </w:r>
    </w:p>
    <w:p w14:paraId="18E1594D" w14:textId="77777777" w:rsidR="00525635" w:rsidRPr="00257C37" w:rsidRDefault="00525635" w:rsidP="00525635">
      <w:pPr>
        <w:rPr>
          <w:rtl/>
        </w:rPr>
      </w:pPr>
      <w:r>
        <w:rPr>
          <w:rtl/>
        </w:rPr>
        <w:t>מה כוחה של הארת פנים? מדוע כדאי</w:t>
      </w:r>
      <w:r w:rsidRPr="00257C37">
        <w:rPr>
          <w:rtl/>
        </w:rPr>
        <w:t xml:space="preserve"> למנהל ולמחנך לעמוד בשער?</w:t>
      </w:r>
    </w:p>
    <w:p w14:paraId="182B92FA" w14:textId="77777777" w:rsidR="00525635" w:rsidRDefault="00525635" w:rsidP="00525635">
      <w:pPr>
        <w:pStyle w:val="NormalWeb"/>
        <w:bidi/>
        <w:spacing w:before="0" w:beforeAutospacing="0" w:after="0" w:afterAutospacing="0" w:line="276" w:lineRule="auto"/>
        <w:jc w:val="both"/>
        <w:rPr>
          <w:rFonts w:asciiTheme="minorBidi" w:hAnsiTheme="minorBidi" w:cs="David"/>
          <w:color w:val="000000"/>
          <w:rtl/>
          <w:lang w:bidi="he-IL"/>
        </w:rPr>
      </w:pPr>
    </w:p>
    <w:p w14:paraId="5AB2368B" w14:textId="77777777" w:rsidR="00525635" w:rsidRDefault="00525635" w:rsidP="00525635">
      <w:pPr>
        <w:pStyle w:val="2"/>
        <w:rPr>
          <w:rtl/>
        </w:rPr>
      </w:pPr>
      <w:bookmarkStart w:id="38" w:name="_Toc526698087"/>
      <w:bookmarkStart w:id="39" w:name="_Toc529175660"/>
      <w:r>
        <w:rPr>
          <w:rFonts w:hint="cs"/>
          <w:rtl/>
        </w:rPr>
        <w:t>מבט מאיר בין מנהל ל'משפחתו'</w:t>
      </w:r>
      <w:bookmarkEnd w:id="38"/>
      <w:bookmarkEnd w:id="39"/>
    </w:p>
    <w:p w14:paraId="01E35568" w14:textId="77777777" w:rsidR="00525635" w:rsidRPr="00ED4F72" w:rsidRDefault="00525635" w:rsidP="00525635">
      <w:pPr>
        <w:pStyle w:val="af4"/>
        <w:rPr>
          <w:sz w:val="20"/>
          <w:szCs w:val="24"/>
          <w:rtl/>
        </w:rPr>
      </w:pPr>
      <w:r w:rsidRPr="00ED4F72">
        <w:rPr>
          <w:rFonts w:hint="cs"/>
          <w:sz w:val="20"/>
          <w:szCs w:val="24"/>
          <w:rtl/>
        </w:rPr>
        <w:t>על 'מנהל עומד בשער' וכוח השפעתו</w:t>
      </w:r>
    </w:p>
    <w:p w14:paraId="09502145" w14:textId="77777777" w:rsidR="00525635" w:rsidRDefault="00525635" w:rsidP="00525635">
      <w:pPr>
        <w:rPr>
          <w:sz w:val="24"/>
          <w:rtl/>
        </w:rPr>
      </w:pPr>
      <w:r>
        <w:rPr>
          <w:sz w:val="24"/>
          <w:rtl/>
        </w:rPr>
        <w:t>במסגרת מפגשים שלנו עם מנהלים לקראת סוף א</w:t>
      </w:r>
      <w:r>
        <w:rPr>
          <w:rFonts w:hint="cs"/>
          <w:sz w:val="24"/>
          <w:rtl/>
        </w:rPr>
        <w:t>ח</w:t>
      </w:r>
      <w:r>
        <w:rPr>
          <w:sz w:val="24"/>
          <w:rtl/>
        </w:rPr>
        <w:t>ת משנות הלימודים, שוחחנו בין היתר על המנהל העומד בשער בית הספר. לשמחתנו הרבה התברר שמרבית המנהלים נמצאים שם – חלקם עם סוכריות, חלקם עם צ'ופרים אחרים, והעיקר – חום הלב.</w:t>
      </w:r>
    </w:p>
    <w:p w14:paraId="6219072B" w14:textId="77777777" w:rsidR="00525635" w:rsidRDefault="00525635" w:rsidP="00525635">
      <w:pPr>
        <w:rPr>
          <w:sz w:val="24"/>
          <w:rtl/>
        </w:rPr>
      </w:pPr>
      <w:r>
        <w:rPr>
          <w:sz w:val="24"/>
          <w:rtl/>
        </w:rPr>
        <w:t>זכיתי להיות שותף לחוויה נפלאה זו בכמה מוסדות חינוך. המנהל קרא לכל ילד בשמו ושאל לשלומו, המורים זכו אף הם להתייחסות אישית, והיום התחיל ממש כמו במשפחה אוהבת – 'בית חינוך כמשפחה'.</w:t>
      </w:r>
    </w:p>
    <w:p w14:paraId="7534E8CE" w14:textId="77777777" w:rsidR="00525635" w:rsidRPr="00DB7396" w:rsidRDefault="00525635" w:rsidP="00525635">
      <w:pPr>
        <w:pStyle w:val="3"/>
        <w:rPr>
          <w:rtl/>
        </w:rPr>
      </w:pPr>
      <w:r w:rsidRPr="00DB7396">
        <w:rPr>
          <w:rtl/>
        </w:rPr>
        <w:t>'יקבל פני הרב לתוכו'</w:t>
      </w:r>
    </w:p>
    <w:p w14:paraId="09D422D9" w14:textId="77777777" w:rsidR="00525635" w:rsidRDefault="00525635" w:rsidP="00525635">
      <w:pPr>
        <w:rPr>
          <w:sz w:val="24"/>
          <w:rtl/>
        </w:rPr>
      </w:pPr>
      <w:r>
        <w:rPr>
          <w:sz w:val="24"/>
          <w:rtl/>
        </w:rPr>
        <w:t xml:space="preserve">באחת התורות של ר' נחמן למדנו על הארת הפנים: </w:t>
      </w:r>
    </w:p>
    <w:p w14:paraId="2A4983A0" w14:textId="77777777" w:rsidR="00525635" w:rsidRDefault="00525635" w:rsidP="00525635">
      <w:pPr>
        <w:ind w:left="720"/>
        <w:rPr>
          <w:sz w:val="24"/>
          <w:rtl/>
        </w:rPr>
      </w:pPr>
      <w:r>
        <w:rPr>
          <w:b/>
          <w:bCs/>
          <w:sz w:val="24"/>
          <w:rtl/>
        </w:rPr>
        <w:t>וכן התלמיד והרב</w:t>
      </w:r>
      <w:r w:rsidRPr="00DB7396">
        <w:rPr>
          <w:b/>
          <w:bCs/>
          <w:sz w:val="24"/>
          <w:rtl/>
        </w:rPr>
        <w:t xml:space="preserve"> הם בחינת חמה ולבנה... ואם התלמיד יש לו פנים... בחינת מראה מלוטשת, אזי יכול לקבל פנים, לקבל אור פני הרב. ואזי ראוי שהרב יתראה עצמו בתוך פני התלמיד המקבל פניו. כמו בכל מראה מלוטשת, שכל העומד כנגדה רואה את עצמו בתוך המראה, כן מחייב גם כאן, שהתלמיד יקבל פני הרב, היינו שיקבל פני הרב לתוכו</w:t>
      </w:r>
      <w:r>
        <w:rPr>
          <w:sz w:val="24"/>
          <w:rtl/>
        </w:rPr>
        <w:t xml:space="preserve"> (ליקוטי מוהר"ן קנ</w:t>
      </w:r>
      <w:r>
        <w:rPr>
          <w:rFonts w:hint="cs"/>
          <w:sz w:val="24"/>
          <w:rtl/>
        </w:rPr>
        <w:t>"</w:t>
      </w:r>
      <w:r>
        <w:rPr>
          <w:sz w:val="24"/>
          <w:rtl/>
        </w:rPr>
        <w:t xml:space="preserve">ג). </w:t>
      </w:r>
    </w:p>
    <w:p w14:paraId="614B4BB8" w14:textId="77777777" w:rsidR="00525635" w:rsidRDefault="00525635" w:rsidP="00525635">
      <w:pPr>
        <w:rPr>
          <w:sz w:val="24"/>
          <w:rtl/>
        </w:rPr>
      </w:pPr>
      <w:r>
        <w:rPr>
          <w:sz w:val="24"/>
          <w:rtl/>
        </w:rPr>
        <w:t>הארת הפנים היא משמעותית מא</w:t>
      </w:r>
      <w:r>
        <w:rPr>
          <w:rFonts w:hint="cs"/>
          <w:sz w:val="24"/>
          <w:rtl/>
        </w:rPr>
        <w:t>ו</w:t>
      </w:r>
      <w:r>
        <w:rPr>
          <w:sz w:val="24"/>
          <w:rtl/>
        </w:rPr>
        <w:t>ד בחינוך ובמפגש ביננו. כשהמראה מלוטשת, נקייה ואין חציצה בינה לבין מי שמשתקף בתוכה, אזי הארת הפנים היא במלואה. הארת הפנים, כמו שכתב ר' נחמן, היא 'שיקבל פני הרב לתוכו'. כאשר הרב מאיר פנים לתלמידו; כאשר אין עננים ומסכים שמבדילים בין הרב לל</w:t>
      </w:r>
      <w:r>
        <w:rPr>
          <w:rFonts w:hint="cs"/>
          <w:sz w:val="24"/>
          <w:rtl/>
        </w:rPr>
        <w:t>י</w:t>
      </w:r>
      <w:r>
        <w:rPr>
          <w:sz w:val="24"/>
          <w:rtl/>
        </w:rPr>
        <w:t>בו של התלמיד; כאשר יש אווירה טובה ותומכת, פתיחות וכנות אמתית; כאשר המורה מתגעגע לראות את תלמידו בזמן החופש הגדול, אחרי שלא ראה אותו מאז מפגש 'חמ"ד של חופש'; אז התלמיד לוקח לתוכו את רבו. לאו דווקא את ידיעותיו – שכן לא ה'חומר' הוא המשמעותי – אלא את אישיותו של המורה, את האדם השלם שאותו פוגש התלמיד.</w:t>
      </w:r>
    </w:p>
    <w:p w14:paraId="20A4AD55" w14:textId="77777777" w:rsidR="00525635" w:rsidRDefault="00525635" w:rsidP="00525635">
      <w:pPr>
        <w:rPr>
          <w:sz w:val="24"/>
          <w:rtl/>
        </w:rPr>
      </w:pPr>
      <w:r>
        <w:rPr>
          <w:sz w:val="24"/>
          <w:rtl/>
        </w:rPr>
        <w:t>שמנו לב שזהו מפגש דו</w:t>
      </w:r>
      <w:r>
        <w:rPr>
          <w:sz w:val="24"/>
          <w:vertAlign w:val="superscript"/>
          <w:rtl/>
        </w:rPr>
        <w:t>-</w:t>
      </w:r>
      <w:r>
        <w:rPr>
          <w:sz w:val="24"/>
          <w:rtl/>
        </w:rPr>
        <w:t>סטרי. באותו מפגש של הארת הפנים לא רק התלמיד מקבל לתוכו את פני רבו, אלא בו זמנית המורה מקבל לתוכו את פני תלמידו. העבודה שלנו בחינוך תלמידינו היא לדאוג לאפשרות של הארת הפנים ההדדית. ללטש את המראה שלנו כדי לקבל את פני התלמיד לתוכנו, ולראות את עצמנו כחלק מתוכן חייו של תלמידנו.</w:t>
      </w:r>
    </w:p>
    <w:p w14:paraId="689A6766" w14:textId="77777777" w:rsidR="00525635" w:rsidRPr="00DB7396" w:rsidRDefault="00525635" w:rsidP="00525635">
      <w:pPr>
        <w:pStyle w:val="3"/>
        <w:rPr>
          <w:rtl/>
        </w:rPr>
      </w:pPr>
      <w:r w:rsidRPr="00DB7396">
        <w:rPr>
          <w:rtl/>
        </w:rPr>
        <w:t>המחנך כגנן</w:t>
      </w:r>
    </w:p>
    <w:p w14:paraId="067DA5E0" w14:textId="77777777" w:rsidR="00525635" w:rsidRDefault="00525635" w:rsidP="00525635">
      <w:pPr>
        <w:rPr>
          <w:sz w:val="24"/>
          <w:rtl/>
        </w:rPr>
      </w:pPr>
      <w:r>
        <w:rPr>
          <w:sz w:val="24"/>
          <w:rtl/>
        </w:rPr>
        <w:t xml:space="preserve">דברים דומים כותב ר' נחמן בתורה אחרת, כשהוא משווה את עבודת המחנך לגנן: </w:t>
      </w:r>
    </w:p>
    <w:p w14:paraId="1D51327B" w14:textId="77777777" w:rsidR="00525635" w:rsidRDefault="00525635" w:rsidP="00525635">
      <w:pPr>
        <w:ind w:left="720"/>
        <w:rPr>
          <w:sz w:val="24"/>
          <w:rtl/>
        </w:rPr>
      </w:pPr>
      <w:r w:rsidRPr="00DB7396">
        <w:rPr>
          <w:b/>
          <w:bCs/>
          <w:sz w:val="24"/>
          <w:rtl/>
        </w:rPr>
        <w:t>דע כי יש שדה, ושם גדלים אילנות ועשבים יפים ונאים מא</w:t>
      </w:r>
      <w:r>
        <w:rPr>
          <w:rFonts w:hint="cs"/>
          <w:b/>
          <w:bCs/>
          <w:sz w:val="24"/>
          <w:rtl/>
        </w:rPr>
        <w:t>ו</w:t>
      </w:r>
      <w:r w:rsidRPr="00DB7396">
        <w:rPr>
          <w:b/>
          <w:bCs/>
          <w:sz w:val="24"/>
          <w:rtl/>
        </w:rPr>
        <w:t>ד. וגודל יקר יופי השדה אי אפשר לספר... וזה בעל השדה, הוא משגיח ומשתדל תמיד להשקות האילנות ולגדלם... ודע, שכשהנשמות עושין פירות, שעושים רצונו של מקום, אזי מאירין עיני בעל השדה... וכשעיניו מאירות וצופות... אזי יכול להסתכל בכל אחד ואחד, להביאו אל התכלית</w:t>
      </w:r>
      <w:r>
        <w:rPr>
          <w:sz w:val="24"/>
          <w:rtl/>
        </w:rPr>
        <w:t xml:space="preserve"> (שם, ס</w:t>
      </w:r>
      <w:r>
        <w:rPr>
          <w:rFonts w:hint="cs"/>
          <w:sz w:val="24"/>
          <w:rtl/>
        </w:rPr>
        <w:t>"</w:t>
      </w:r>
      <w:r>
        <w:rPr>
          <w:sz w:val="24"/>
          <w:rtl/>
        </w:rPr>
        <w:t>ה).</w:t>
      </w:r>
    </w:p>
    <w:p w14:paraId="4F0A63B0" w14:textId="77777777" w:rsidR="00525635" w:rsidRDefault="00525635" w:rsidP="00525635">
      <w:pPr>
        <w:rPr>
          <w:sz w:val="24"/>
          <w:rtl/>
        </w:rPr>
      </w:pPr>
      <w:r>
        <w:rPr>
          <w:sz w:val="24"/>
          <w:rtl/>
        </w:rPr>
        <w:t>הגנן, המחנך, זוכה להשקות אילנות ועשבים נאים ולטפח אותם (וכמובן שבעולמנו – כולם נאים וכולם אהובים). לצד הדאגה, הטיפוח, התפילה והעשייה שמשקיע בעל השדה באילנות, כאשר גידולי השדה</w:t>
      </w:r>
      <w:r>
        <w:rPr>
          <w:rFonts w:hint="cs"/>
          <w:sz w:val="24"/>
          <w:rtl/>
        </w:rPr>
        <w:t xml:space="preserve"> </w:t>
      </w:r>
      <w:r>
        <w:rPr>
          <w:sz w:val="24"/>
          <w:rtl/>
        </w:rPr>
        <w:t>/</w:t>
      </w:r>
      <w:r>
        <w:rPr>
          <w:rFonts w:hint="cs"/>
          <w:sz w:val="24"/>
          <w:rtl/>
        </w:rPr>
        <w:t xml:space="preserve"> </w:t>
      </w:r>
      <w:r>
        <w:rPr>
          <w:sz w:val="24"/>
          <w:rtl/>
        </w:rPr>
        <w:t>התלמידים עושים רצונו של מקום הם מאירים את עינ</w:t>
      </w:r>
      <w:r>
        <w:rPr>
          <w:rFonts w:hint="cs"/>
          <w:sz w:val="24"/>
          <w:rtl/>
        </w:rPr>
        <w:t>י</w:t>
      </w:r>
      <w:r>
        <w:rPr>
          <w:sz w:val="24"/>
          <w:rtl/>
        </w:rPr>
        <w:t>י המורה. בעקבות זאת, כשעיניו של המורה מאירות הן מסתכלות בכל תלמיד, מגלות את הפוטנציאל הגלום בו, ובכך מביאות אותו אל התכלית. המבט הטוב, המצמיח, הוא זה שמסייע לתלמיד להגיע אל התכלית במיצוי כל הכוחות כולם.</w:t>
      </w:r>
    </w:p>
    <w:p w14:paraId="5C9F29F5" w14:textId="77777777" w:rsidR="00525635" w:rsidRDefault="00525635" w:rsidP="00525635">
      <w:pPr>
        <w:rPr>
          <w:sz w:val="24"/>
          <w:rtl/>
        </w:rPr>
      </w:pPr>
      <w:r>
        <w:rPr>
          <w:sz w:val="24"/>
          <w:rtl/>
        </w:rPr>
        <w:t xml:space="preserve">הגנן משקה, פניו של הרב מאירות, והתלמיד גדל וצומח; המורה מואר וגדל אף הוא מעצם המפגש הנפלא עם התלמיד, וההארה הזו חוזרת ומגלה את כל כוחותיו של התלמיד. כמה נפלא ומרגש! </w:t>
      </w:r>
    </w:p>
    <w:p w14:paraId="61197FBB" w14:textId="77777777" w:rsidR="00525635" w:rsidRDefault="00525635" w:rsidP="00525635">
      <w:pPr>
        <w:rPr>
          <w:sz w:val="24"/>
          <w:rtl/>
        </w:rPr>
      </w:pPr>
    </w:p>
    <w:p w14:paraId="2A462012" w14:textId="77777777" w:rsidR="00525635" w:rsidRDefault="00525635" w:rsidP="00525635">
      <w:pPr>
        <w:rPr>
          <w:sz w:val="24"/>
          <w:rtl/>
        </w:rPr>
      </w:pPr>
      <w:r>
        <w:rPr>
          <w:sz w:val="24"/>
          <w:rtl/>
        </w:rPr>
        <w:t>גם הרב</w:t>
      </w:r>
      <w:r>
        <w:rPr>
          <w:rFonts w:hint="cs"/>
          <w:sz w:val="24"/>
          <w:rtl/>
        </w:rPr>
        <w:t xml:space="preserve"> </w:t>
      </w:r>
      <w:r>
        <w:rPr>
          <w:sz w:val="24"/>
          <w:rtl/>
        </w:rPr>
        <w:t xml:space="preserve">שג"ר ז"ל כתב לא מעט על הארת הפנים. מהם הפנים? הפנים אינם קלסתר או ארשת מסוימים. כאשר אנו רואים בפנים רק עיניים, אף, מצח וכו', אנו מתייחסים לאחר כאל חפץ. משמעות הפנים היא בכך שהם אינם ניתנים לתפיסה חזותית במובן הרגיל; הפנים אינם מופיעים בפני הרואה אלא מתגלים לו. לפנים, למרות הופעתם הפיזית, יש ממשות רוחנית. הפנים הם התגלותו של האדם, צלמו האלוקי, הופעתו הממשית. </w:t>
      </w:r>
    </w:p>
    <w:p w14:paraId="5F492509" w14:textId="77777777" w:rsidR="00525635" w:rsidRDefault="00525635" w:rsidP="00525635">
      <w:pPr>
        <w:rPr>
          <w:sz w:val="24"/>
          <w:rtl/>
        </w:rPr>
      </w:pPr>
      <w:r>
        <w:rPr>
          <w:sz w:val="24"/>
          <w:rtl/>
        </w:rPr>
        <w:t>מה מעורר בנו מבטו של הזולת? יש מי שאמר שמבט זה הופך אותי לאובייקט (סארטר), אך לפי לוינס הוא מעורר בי תודעה מוסרית, מבטו פוקד עלי את הצו המוסרי. ההיתקלות בפניו מפגישה אותי אתו, ושוב אינני יכול להישאר אדיש ביחס אליו.</w:t>
      </w:r>
    </w:p>
    <w:p w14:paraId="141EA396" w14:textId="77777777" w:rsidR="00525635" w:rsidRDefault="00525635" w:rsidP="00525635">
      <w:pPr>
        <w:rPr>
          <w:sz w:val="24"/>
          <w:rtl/>
        </w:rPr>
      </w:pPr>
      <w:r>
        <w:rPr>
          <w:sz w:val="24"/>
          <w:rtl/>
        </w:rPr>
        <w:t>כשאני מאיר פנים לזולת, כשאני מביט בו במבט אוהב (אפילו ללא מילים), אני מנכיח אותו, מראה שהוא משמעותי לי. בכך גיליתי אותו, עוררתי בו את הצד המוסרי. אולי ניתן להבין מתוך כך את הפסוק מתה</w:t>
      </w:r>
      <w:r>
        <w:rPr>
          <w:rFonts w:hint="cs"/>
          <w:sz w:val="24"/>
          <w:rtl/>
        </w:rPr>
        <w:t>י</w:t>
      </w:r>
      <w:r>
        <w:rPr>
          <w:sz w:val="24"/>
          <w:rtl/>
        </w:rPr>
        <w:t>לים שאנו אומרים בתפילה בחודש אלול: 'לְךָ אָמַר לִבִּי בַּקְּשׁוּ פָנָי' – הלב מבקש את הפנים של עצמו, את התוך הפנימי שלו, את עומק זהותו, והוא מוצא את פניו בפניו של ה' – 'אֶת פָּנֶיךָ ה' אֲבַקֵּשׁ' (תהלים כ"ז, ח</w:t>
      </w:r>
      <w:r>
        <w:rPr>
          <w:rFonts w:hint="cs"/>
          <w:sz w:val="24"/>
          <w:rtl/>
        </w:rPr>
        <w:t>'</w:t>
      </w:r>
      <w:r>
        <w:rPr>
          <w:sz w:val="24"/>
          <w:rtl/>
        </w:rPr>
        <w:t xml:space="preserve">). אולי זו התשובה השלמה של חודש אלול – לגלות את פני ה' בתוך פניי שלי. </w:t>
      </w:r>
    </w:p>
    <w:p w14:paraId="767678BF" w14:textId="77777777" w:rsidR="00525635" w:rsidRDefault="00525635" w:rsidP="00525635">
      <w:pPr>
        <w:rPr>
          <w:sz w:val="24"/>
          <w:rtl/>
        </w:rPr>
      </w:pPr>
      <w:r>
        <w:rPr>
          <w:sz w:val="24"/>
          <w:rtl/>
        </w:rPr>
        <w:t>בסיפור 'תהילה' של עגנון אפשר למצוא את אותם מפגשים של עגנון עם פניה (הפנימיים כמובן) של תהילה. המספר פוגש את תהילה שנית לאחר שפגש אותה לראשונה כמה ימים קודם לכן, ומתפלא על כך שהיא זוכרת אותו: 'עמדה ושאלה בשלומי כמי ששואל בשלום קרובו. עמדתי תמ</w:t>
      </w:r>
      <w:r>
        <w:rPr>
          <w:rFonts w:hint="cs"/>
          <w:sz w:val="24"/>
          <w:rtl/>
        </w:rPr>
        <w:t>ה</w:t>
      </w:r>
      <w:r>
        <w:rPr>
          <w:sz w:val="24"/>
          <w:rtl/>
        </w:rPr>
        <w:t>ה... ענתה ואמרה לי</w:t>
      </w:r>
      <w:r>
        <w:rPr>
          <w:rFonts w:hint="cs"/>
          <w:sz w:val="24"/>
          <w:rtl/>
        </w:rPr>
        <w:t>:</w:t>
      </w:r>
      <w:r>
        <w:rPr>
          <w:sz w:val="24"/>
          <w:rtl/>
        </w:rPr>
        <w:t xml:space="preserve"> </w:t>
      </w:r>
      <w:r>
        <w:rPr>
          <w:rFonts w:hint="cs"/>
          <w:sz w:val="24"/>
          <w:rtl/>
        </w:rPr>
        <w:t>'</w:t>
      </w:r>
      <w:r>
        <w:rPr>
          <w:sz w:val="24"/>
          <w:rtl/>
        </w:rPr>
        <w:t>ירושלים מתוך שעיניה צפויות לכל ישראל, כל שבא לכאן נחקק בל</w:t>
      </w:r>
      <w:r>
        <w:rPr>
          <w:rFonts w:hint="cs"/>
          <w:sz w:val="24"/>
          <w:rtl/>
        </w:rPr>
        <w:t>י</w:t>
      </w:r>
      <w:r>
        <w:rPr>
          <w:sz w:val="24"/>
          <w:rtl/>
        </w:rPr>
        <w:t>בנו ואין אנו שוכחים אותו'</w:t>
      </w:r>
      <w:r>
        <w:rPr>
          <w:rFonts w:hint="cs"/>
          <w:sz w:val="24"/>
          <w:rtl/>
        </w:rPr>
        <w:t>'</w:t>
      </w:r>
      <w:r>
        <w:rPr>
          <w:sz w:val="24"/>
          <w:rtl/>
        </w:rPr>
        <w:t xml:space="preserve"> (</w:t>
      </w:r>
      <w:r>
        <w:rPr>
          <w:rFonts w:hint="cs"/>
          <w:sz w:val="24"/>
          <w:rtl/>
        </w:rPr>
        <w:t>"</w:t>
      </w:r>
      <w:r>
        <w:rPr>
          <w:sz w:val="24"/>
          <w:rtl/>
        </w:rPr>
        <w:t>עד הנה</w:t>
      </w:r>
      <w:r>
        <w:rPr>
          <w:rFonts w:hint="cs"/>
          <w:sz w:val="24"/>
          <w:rtl/>
        </w:rPr>
        <w:t>"</w:t>
      </w:r>
      <w:r>
        <w:rPr>
          <w:sz w:val="24"/>
          <w:rtl/>
        </w:rPr>
        <w:t>, עמ</w:t>
      </w:r>
      <w:r>
        <w:rPr>
          <w:rFonts w:hint="cs"/>
          <w:sz w:val="24"/>
          <w:rtl/>
        </w:rPr>
        <w:t>וד</w:t>
      </w:r>
      <w:r>
        <w:rPr>
          <w:sz w:val="24"/>
          <w:rtl/>
        </w:rPr>
        <w:t xml:space="preserve"> קפ</w:t>
      </w:r>
      <w:r>
        <w:rPr>
          <w:rFonts w:hint="cs"/>
          <w:sz w:val="24"/>
          <w:rtl/>
        </w:rPr>
        <w:t>"</w:t>
      </w:r>
      <w:r>
        <w:rPr>
          <w:sz w:val="24"/>
          <w:rtl/>
        </w:rPr>
        <w:t>א). הוא כמעט ושכח את אותה זקנה, ש'צדקת הייתה וחכמה הייתה וחיננית הייתה וענוותנית הייתה' (שם עמ</w:t>
      </w:r>
      <w:r>
        <w:rPr>
          <w:rFonts w:hint="cs"/>
          <w:sz w:val="24"/>
          <w:rtl/>
        </w:rPr>
        <w:t>וד</w:t>
      </w:r>
      <w:r>
        <w:rPr>
          <w:sz w:val="24"/>
          <w:rtl/>
        </w:rPr>
        <w:t xml:space="preserve"> קע</w:t>
      </w:r>
      <w:r>
        <w:rPr>
          <w:rFonts w:hint="cs"/>
          <w:sz w:val="24"/>
          <w:rtl/>
        </w:rPr>
        <w:t>"</w:t>
      </w:r>
      <w:r>
        <w:rPr>
          <w:sz w:val="24"/>
          <w:rtl/>
        </w:rPr>
        <w:t>ח), והיא שמרגישה שהיא ירושלים</w:t>
      </w:r>
      <w:r>
        <w:rPr>
          <w:rFonts w:hint="cs"/>
          <w:sz w:val="24"/>
          <w:rtl/>
        </w:rPr>
        <w:t>,</w:t>
      </w:r>
      <w:r>
        <w:rPr>
          <w:sz w:val="24"/>
          <w:rtl/>
        </w:rPr>
        <w:t xml:space="preserve"> כל מי שפגשה חקוק בליבה. לא פעם נשאל מנהל מוסד חינוכי 'כיצד אתה זוכר את שמות כל תלמידיך?' והתשובה המקובלת היא</w:t>
      </w:r>
      <w:r>
        <w:rPr>
          <w:rFonts w:hint="cs"/>
          <w:sz w:val="24"/>
          <w:rtl/>
        </w:rPr>
        <w:t>:</w:t>
      </w:r>
      <w:r>
        <w:rPr>
          <w:sz w:val="24"/>
          <w:rtl/>
        </w:rPr>
        <w:t xml:space="preserve"> 'הרי הם בניי, וכיצד לא אכיר את שמות ילדיי?'</w:t>
      </w:r>
    </w:p>
    <w:p w14:paraId="3A032DA0" w14:textId="77777777" w:rsidR="00525635" w:rsidRDefault="00525635" w:rsidP="00525635">
      <w:pPr>
        <w:rPr>
          <w:sz w:val="24"/>
          <w:rtl/>
        </w:rPr>
      </w:pPr>
      <w:r>
        <w:rPr>
          <w:sz w:val="24"/>
          <w:rtl/>
        </w:rPr>
        <w:t>גם בשירה של רחל ניתן למצוא את כוחו של מבט מאיר:</w:t>
      </w:r>
    </w:p>
    <w:p w14:paraId="26FA1EE1" w14:textId="77777777" w:rsidR="00525635" w:rsidRPr="00B1518C" w:rsidRDefault="00525635" w:rsidP="00525635">
      <w:pPr>
        <w:ind w:left="720"/>
        <w:rPr>
          <w:b/>
          <w:bCs/>
          <w:sz w:val="24"/>
          <w:rtl/>
        </w:rPr>
      </w:pPr>
      <w:r w:rsidRPr="00B1518C">
        <w:rPr>
          <w:b/>
          <w:bCs/>
          <w:sz w:val="24"/>
          <w:rtl/>
        </w:rPr>
        <w:t xml:space="preserve">הנה אקח את מבט עיניך – </w:t>
      </w:r>
    </w:p>
    <w:p w14:paraId="647F69B7" w14:textId="77777777" w:rsidR="00525635" w:rsidRPr="00B1518C" w:rsidRDefault="00525635" w:rsidP="00525635">
      <w:pPr>
        <w:ind w:left="720"/>
        <w:rPr>
          <w:b/>
          <w:bCs/>
          <w:sz w:val="24"/>
          <w:rtl/>
        </w:rPr>
      </w:pPr>
      <w:r w:rsidRPr="00B1518C">
        <w:rPr>
          <w:b/>
          <w:bCs/>
          <w:sz w:val="24"/>
          <w:rtl/>
        </w:rPr>
        <w:t>עצבו השקט, צחוקו המאיר,</w:t>
      </w:r>
    </w:p>
    <w:p w14:paraId="0707725E" w14:textId="77777777" w:rsidR="00525635" w:rsidRPr="00B1518C" w:rsidRDefault="00525635" w:rsidP="00525635">
      <w:pPr>
        <w:ind w:left="720"/>
        <w:rPr>
          <w:b/>
          <w:bCs/>
          <w:sz w:val="24"/>
          <w:rtl/>
        </w:rPr>
      </w:pPr>
      <w:r w:rsidRPr="00B1518C">
        <w:rPr>
          <w:b/>
          <w:bCs/>
          <w:sz w:val="24"/>
          <w:rtl/>
        </w:rPr>
        <w:t xml:space="preserve">הרך הברוך הרועף ממך, </w:t>
      </w:r>
    </w:p>
    <w:p w14:paraId="43BB2E4E" w14:textId="77777777" w:rsidR="00525635" w:rsidRPr="00B1518C" w:rsidRDefault="00525635" w:rsidP="00525635">
      <w:pPr>
        <w:ind w:left="720"/>
        <w:rPr>
          <w:b/>
          <w:bCs/>
          <w:sz w:val="24"/>
          <w:rtl/>
        </w:rPr>
      </w:pPr>
      <w:r w:rsidRPr="00B1518C">
        <w:rPr>
          <w:b/>
          <w:bCs/>
          <w:sz w:val="24"/>
          <w:rtl/>
        </w:rPr>
        <w:t>הרופא לליבי כמרחב הניר –</w:t>
      </w:r>
    </w:p>
    <w:p w14:paraId="7EEC3BFA" w14:textId="77777777" w:rsidR="00525635" w:rsidRPr="00B1518C" w:rsidRDefault="00525635" w:rsidP="00525635">
      <w:pPr>
        <w:ind w:left="720"/>
        <w:rPr>
          <w:b/>
          <w:bCs/>
          <w:sz w:val="24"/>
          <w:rtl/>
        </w:rPr>
      </w:pPr>
      <w:r w:rsidRPr="00B1518C">
        <w:rPr>
          <w:b/>
          <w:bCs/>
          <w:sz w:val="24"/>
          <w:rtl/>
        </w:rPr>
        <w:t xml:space="preserve">הנה אקח את מבט עיניך, </w:t>
      </w:r>
    </w:p>
    <w:p w14:paraId="47C5D743" w14:textId="77777777" w:rsidR="00525635" w:rsidRPr="00B1518C" w:rsidRDefault="00525635" w:rsidP="00525635">
      <w:pPr>
        <w:ind w:left="720"/>
        <w:rPr>
          <w:b/>
          <w:bCs/>
          <w:sz w:val="24"/>
          <w:rtl/>
        </w:rPr>
      </w:pPr>
      <w:r w:rsidRPr="00B1518C">
        <w:rPr>
          <w:b/>
          <w:bCs/>
          <w:sz w:val="24"/>
          <w:rtl/>
        </w:rPr>
        <w:t>הנה אקח וצררתי בשיר...</w:t>
      </w:r>
    </w:p>
    <w:p w14:paraId="0BDFFF7B" w14:textId="77777777" w:rsidR="00525635" w:rsidRDefault="00525635" w:rsidP="00525635">
      <w:pPr>
        <w:rPr>
          <w:sz w:val="24"/>
          <w:rtl/>
        </w:rPr>
      </w:pPr>
      <w:r>
        <w:rPr>
          <w:sz w:val="24"/>
          <w:rtl/>
        </w:rPr>
        <w:t>את המבט הטוב, את העין המאירה, אפילו ללא מילים, ניתן לקחת לתוכך ולצרור בשיר...</w:t>
      </w:r>
    </w:p>
    <w:p w14:paraId="2B58D8DE" w14:textId="77777777" w:rsidR="00525635" w:rsidRDefault="00525635" w:rsidP="00525635">
      <w:pPr>
        <w:rPr>
          <w:sz w:val="24"/>
          <w:rtl/>
        </w:rPr>
      </w:pPr>
      <w:r>
        <w:rPr>
          <w:sz w:val="24"/>
          <w:rtl/>
        </w:rPr>
        <w:t xml:space="preserve">מתוך הלימוד עם המנהלים העלינו בקשה והצעה לכולנו: כל מנהל מוסד חינוכי יעמוד בכניסה של בית החינוך וביציאה </w:t>
      </w:r>
      <w:r>
        <w:rPr>
          <w:rFonts w:hint="cs"/>
          <w:sz w:val="24"/>
          <w:rtl/>
        </w:rPr>
        <w:t xml:space="preserve">ממנו, </w:t>
      </w:r>
      <w:r>
        <w:rPr>
          <w:sz w:val="24"/>
          <w:rtl/>
        </w:rPr>
        <w:t xml:space="preserve">בתחילתו של כל יום ובסופו, ויאמר </w:t>
      </w:r>
      <w:r>
        <w:rPr>
          <w:rFonts w:hint="cs"/>
          <w:sz w:val="24"/>
          <w:rtl/>
        </w:rPr>
        <w:t>"</w:t>
      </w:r>
      <w:r>
        <w:rPr>
          <w:sz w:val="24"/>
          <w:rtl/>
        </w:rPr>
        <w:t>בוקר טוב</w:t>
      </w:r>
      <w:r>
        <w:rPr>
          <w:rFonts w:hint="cs"/>
          <w:sz w:val="24"/>
          <w:rtl/>
        </w:rPr>
        <w:t>"</w:t>
      </w:r>
      <w:r>
        <w:rPr>
          <w:sz w:val="24"/>
          <w:rtl/>
        </w:rPr>
        <w:t xml:space="preserve"> או </w:t>
      </w:r>
      <w:r>
        <w:rPr>
          <w:rFonts w:hint="cs"/>
          <w:sz w:val="24"/>
          <w:rtl/>
        </w:rPr>
        <w:t>"</w:t>
      </w:r>
      <w:r>
        <w:rPr>
          <w:sz w:val="24"/>
          <w:rtl/>
        </w:rPr>
        <w:t>להתראות</w:t>
      </w:r>
      <w:r>
        <w:rPr>
          <w:rFonts w:hint="cs"/>
          <w:sz w:val="24"/>
          <w:rtl/>
        </w:rPr>
        <w:t>"</w:t>
      </w:r>
      <w:r>
        <w:rPr>
          <w:sz w:val="24"/>
          <w:rtl/>
        </w:rPr>
        <w:t xml:space="preserve"> בהארת פנים אישית לכל תלמיד (ייתכן שרבים נוהגים כך, ואם כך לא באנו אלא לחזק את המחוזקים).</w:t>
      </w:r>
    </w:p>
    <w:p w14:paraId="0A84858F" w14:textId="77777777" w:rsidR="00525635" w:rsidRDefault="00525635" w:rsidP="00525635">
      <w:pPr>
        <w:pStyle w:val="3"/>
        <w:rPr>
          <w:rtl/>
        </w:rPr>
      </w:pPr>
      <w:r>
        <w:rPr>
          <w:rtl/>
        </w:rPr>
        <w:t>בעקבות ר' אריה לוין</w:t>
      </w:r>
    </w:p>
    <w:p w14:paraId="19046850" w14:textId="77777777" w:rsidR="00525635" w:rsidRDefault="00525635" w:rsidP="00525635">
      <w:pPr>
        <w:rPr>
          <w:sz w:val="24"/>
          <w:rtl/>
        </w:rPr>
      </w:pPr>
      <w:r>
        <w:rPr>
          <w:sz w:val="24"/>
          <w:rtl/>
        </w:rPr>
        <w:t>גם ר' אריה לוין נהג כך עם תלמידיו בתלמוד תורה 'עץ חיים' – למרות שהסיבה הפורמאלית לכך הייתה אחרת, כפי שנראה מיד. מבטו הרך והאוהב של ר' אריה היה ידוע לילדי השכונה בירושלים: 'הילדים ברחוב היו נחפזים להוליך אליו אורחים כדי לזכות במבטו החם ובלטיפתו, שהרי נפשו יצאה בדברו אליהם או בהסתכלו בהם'. מבט זה קיבל הקשר מיוחד כשעמד ר' אריה בכניסה לתלמוד תורה:</w:t>
      </w:r>
    </w:p>
    <w:p w14:paraId="592282BA" w14:textId="77777777" w:rsidR="00525635" w:rsidRDefault="00525635" w:rsidP="00525635">
      <w:pPr>
        <w:ind w:left="720"/>
        <w:rPr>
          <w:sz w:val="24"/>
          <w:rtl/>
        </w:rPr>
      </w:pPr>
      <w:r>
        <w:rPr>
          <w:sz w:val="24"/>
          <w:rtl/>
        </w:rPr>
        <w:t xml:space="preserve">בעת שהיו הילדים הרכים נכנסים ל'חדר' אשר בתלמוד התורה, היה ר' אריה ממתין ליד פתח החדר או ליד אדן החלון ומתבונן בכל אחד מהם בעת כניסתם, והיו הילדים תמהים על כך. יום אחד שאלו בנו: </w:t>
      </w:r>
      <w:r>
        <w:rPr>
          <w:rFonts w:hint="cs"/>
          <w:sz w:val="24"/>
          <w:rtl/>
        </w:rPr>
        <w:t>'</w:t>
      </w:r>
      <w:r>
        <w:rPr>
          <w:sz w:val="24"/>
          <w:rtl/>
        </w:rPr>
        <w:t>מדוע הנך נוהג להמתין לתלמידים בפתח הדלת, ומסתכל בכל אחד מהם?</w:t>
      </w:r>
      <w:r>
        <w:rPr>
          <w:rFonts w:hint="cs"/>
          <w:sz w:val="24"/>
          <w:rtl/>
        </w:rPr>
        <w:t xml:space="preserve">' </w:t>
      </w:r>
      <w:r>
        <w:rPr>
          <w:sz w:val="24"/>
          <w:rtl/>
        </w:rPr>
        <w:t xml:space="preserve">ענה לו ר' אריה: </w:t>
      </w:r>
      <w:r>
        <w:rPr>
          <w:rFonts w:hint="cs"/>
          <w:sz w:val="24"/>
          <w:rtl/>
        </w:rPr>
        <w:t>'</w:t>
      </w:r>
      <w:r>
        <w:rPr>
          <w:sz w:val="24"/>
          <w:rtl/>
        </w:rPr>
        <w:t>אני מתבונן בילד זה שמכנסיו קרועות, בחברו שנעליו מרופטות, בשלישי שכנראה רעב הוא... והכיצד ילמד?</w:t>
      </w:r>
      <w:r>
        <w:rPr>
          <w:rFonts w:hint="cs"/>
          <w:sz w:val="24"/>
          <w:rtl/>
        </w:rPr>
        <w:t>'</w:t>
      </w:r>
      <w:r>
        <w:rPr>
          <w:sz w:val="24"/>
          <w:rtl/>
        </w:rPr>
        <w:t xml:space="preserve"> הוסיף הבן שלא אחת היה אביו ז"ל מוציא מעותיו מכיסו ונותנם לתלמידים, כדי שיסעו לבתיהם בלילות החורף ולא יכתתו רגליהם בבוץ. </w:t>
      </w:r>
    </w:p>
    <w:p w14:paraId="1BFE0638" w14:textId="77777777" w:rsidR="00525635" w:rsidRDefault="00525635" w:rsidP="00525635">
      <w:pPr>
        <w:rPr>
          <w:sz w:val="24"/>
          <w:rtl/>
        </w:rPr>
      </w:pPr>
    </w:p>
    <w:p w14:paraId="7B41545A" w14:textId="77777777" w:rsidR="00525635" w:rsidRDefault="00525635" w:rsidP="00525635">
      <w:pPr>
        <w:rPr>
          <w:sz w:val="24"/>
          <w:rtl/>
        </w:rPr>
      </w:pPr>
      <w:r>
        <w:rPr>
          <w:sz w:val="24"/>
          <w:rtl/>
        </w:rPr>
        <w:t>מנהיגי חינוך יקרים מאוד.</w:t>
      </w:r>
    </w:p>
    <w:p w14:paraId="144E01E0" w14:textId="77777777" w:rsidR="00525635" w:rsidRDefault="00525635" w:rsidP="00525635">
      <w:pPr>
        <w:rPr>
          <w:sz w:val="24"/>
          <w:rtl/>
        </w:rPr>
      </w:pPr>
      <w:r>
        <w:rPr>
          <w:sz w:val="24"/>
          <w:rtl/>
        </w:rPr>
        <w:t>נשתדל כולנו לחזק את אורח החיים בבית החינוך כמשפחה של ממש. נלך כולנו בשמחה בעקבות ר' אריה לוין, וכל בוקר נקבל את תלמידינו באופן אישי בכניסה לבית החינוך – באהבה גדולה ובהארת פנים.</w:t>
      </w:r>
    </w:p>
    <w:p w14:paraId="0FAAA78C" w14:textId="77777777" w:rsidR="00525635" w:rsidRDefault="00525635" w:rsidP="00525635">
      <w:pPr>
        <w:bidi w:val="0"/>
        <w:spacing w:after="200" w:line="276" w:lineRule="auto"/>
        <w:jc w:val="left"/>
        <w:rPr>
          <w:rFonts w:ascii="Calibri" w:eastAsia="Times New Roman" w:hAnsi="Calibri"/>
          <w:sz w:val="24"/>
          <w:rtl/>
        </w:rPr>
      </w:pPr>
      <w:r>
        <w:rPr>
          <w:rFonts w:ascii="Calibri" w:eastAsia="Times New Roman" w:hAnsi="Calibri"/>
          <w:sz w:val="24"/>
          <w:rtl/>
        </w:rPr>
        <w:br w:type="page"/>
      </w:r>
    </w:p>
    <w:p w14:paraId="20EA700A" w14:textId="77777777" w:rsidR="00525635" w:rsidRPr="002673CA" w:rsidRDefault="00525635" w:rsidP="00525635">
      <w:pPr>
        <w:rPr>
          <w:rFonts w:ascii="Calibri" w:eastAsia="Times New Roman" w:hAnsi="Calibri"/>
          <w:sz w:val="24"/>
          <w:rtl/>
        </w:rPr>
      </w:pPr>
      <w:r w:rsidRPr="002673CA">
        <w:rPr>
          <w:rFonts w:ascii="David" w:hAnsi="David"/>
          <w:b/>
          <w:bCs/>
          <w:sz w:val="24"/>
          <w:rtl/>
        </w:rPr>
        <w:t>מעורר השראה</w:t>
      </w:r>
      <w:r w:rsidRPr="002673CA">
        <w:rPr>
          <w:rFonts w:ascii="David" w:hAnsi="David"/>
          <w:sz w:val="24"/>
          <w:rtl/>
        </w:rPr>
        <w:t xml:space="preserve">  </w:t>
      </w:r>
    </w:p>
    <w:p w14:paraId="5CD902BA" w14:textId="77777777" w:rsidR="00525635" w:rsidRPr="002673CA" w:rsidRDefault="00525635" w:rsidP="00525635">
      <w:pPr>
        <w:rPr>
          <w:sz w:val="28"/>
          <w:rtl/>
        </w:rPr>
      </w:pPr>
      <w:r w:rsidRPr="002673CA">
        <w:rPr>
          <w:rFonts w:hint="eastAsia"/>
          <w:sz w:val="28"/>
          <w:rtl/>
        </w:rPr>
        <w:t>המפגש</w:t>
      </w:r>
      <w:r w:rsidRPr="002673CA">
        <w:rPr>
          <w:sz w:val="28"/>
          <w:rtl/>
        </w:rPr>
        <w:t xml:space="preserve"> </w:t>
      </w:r>
      <w:r w:rsidRPr="002673CA">
        <w:rPr>
          <w:rFonts w:hint="eastAsia"/>
          <w:sz w:val="28"/>
          <w:rtl/>
        </w:rPr>
        <w:t>עם</w:t>
      </w:r>
      <w:r w:rsidRPr="002673CA">
        <w:rPr>
          <w:sz w:val="28"/>
          <w:rtl/>
        </w:rPr>
        <w:t xml:space="preserve"> </w:t>
      </w:r>
      <w:r w:rsidRPr="002673CA">
        <w:rPr>
          <w:rFonts w:hint="eastAsia"/>
          <w:sz w:val="28"/>
          <w:rtl/>
        </w:rPr>
        <w:t>המנהיג</w:t>
      </w:r>
      <w:r w:rsidRPr="002673CA">
        <w:rPr>
          <w:sz w:val="28"/>
          <w:rtl/>
        </w:rPr>
        <w:t xml:space="preserve"> </w:t>
      </w:r>
      <w:r w:rsidRPr="002673CA">
        <w:rPr>
          <w:rFonts w:hint="eastAsia"/>
          <w:sz w:val="28"/>
          <w:rtl/>
        </w:rPr>
        <w:t>האולטימטיבי</w:t>
      </w:r>
      <w:r w:rsidRPr="002673CA">
        <w:rPr>
          <w:sz w:val="28"/>
          <w:rtl/>
        </w:rPr>
        <w:t xml:space="preserve"> </w:t>
      </w:r>
      <w:r w:rsidRPr="002673CA">
        <w:rPr>
          <w:rFonts w:hint="eastAsia"/>
          <w:sz w:val="28"/>
          <w:rtl/>
        </w:rPr>
        <w:t>בעצמו</w:t>
      </w:r>
      <w:r w:rsidRPr="002673CA">
        <w:rPr>
          <w:sz w:val="28"/>
          <w:rtl/>
        </w:rPr>
        <w:t xml:space="preserve"> </w:t>
      </w:r>
      <w:r w:rsidRPr="002673CA">
        <w:rPr>
          <w:rFonts w:hint="eastAsia"/>
          <w:sz w:val="28"/>
          <w:rtl/>
        </w:rPr>
        <w:t>וניתוח</w:t>
      </w:r>
      <w:r w:rsidRPr="002673CA">
        <w:rPr>
          <w:sz w:val="28"/>
          <w:rtl/>
        </w:rPr>
        <w:t xml:space="preserve"> </w:t>
      </w:r>
      <w:r w:rsidRPr="002673CA">
        <w:rPr>
          <w:rFonts w:hint="eastAsia"/>
          <w:sz w:val="28"/>
          <w:rtl/>
        </w:rPr>
        <w:t>התכונות</w:t>
      </w:r>
      <w:r w:rsidRPr="002673CA">
        <w:rPr>
          <w:sz w:val="28"/>
          <w:rtl/>
        </w:rPr>
        <w:t xml:space="preserve">, </w:t>
      </w:r>
      <w:r w:rsidRPr="002673CA">
        <w:rPr>
          <w:rFonts w:hint="cs"/>
          <w:sz w:val="28"/>
          <w:rtl/>
        </w:rPr>
        <w:t>ה</w:t>
      </w:r>
      <w:r w:rsidRPr="002673CA">
        <w:rPr>
          <w:rFonts w:hint="eastAsia"/>
          <w:sz w:val="28"/>
          <w:rtl/>
        </w:rPr>
        <w:t>מידות</w:t>
      </w:r>
      <w:r w:rsidRPr="002673CA">
        <w:rPr>
          <w:sz w:val="28"/>
          <w:rtl/>
        </w:rPr>
        <w:t xml:space="preserve"> </w:t>
      </w:r>
      <w:r w:rsidRPr="002673CA">
        <w:rPr>
          <w:rFonts w:hint="eastAsia"/>
          <w:sz w:val="28"/>
          <w:rtl/>
        </w:rPr>
        <w:t>ודפוסי</w:t>
      </w:r>
      <w:r w:rsidRPr="002673CA">
        <w:rPr>
          <w:sz w:val="28"/>
          <w:rtl/>
        </w:rPr>
        <w:t xml:space="preserve"> </w:t>
      </w:r>
      <w:r w:rsidRPr="002673CA">
        <w:rPr>
          <w:rFonts w:hint="eastAsia"/>
          <w:sz w:val="28"/>
          <w:rtl/>
        </w:rPr>
        <w:t>ההתנהגות</w:t>
      </w:r>
      <w:r w:rsidRPr="002673CA">
        <w:rPr>
          <w:sz w:val="28"/>
          <w:rtl/>
        </w:rPr>
        <w:t xml:space="preserve"> </w:t>
      </w:r>
      <w:r w:rsidRPr="002673CA">
        <w:rPr>
          <w:rFonts w:hint="eastAsia"/>
          <w:sz w:val="28"/>
          <w:rtl/>
        </w:rPr>
        <w:t>של</w:t>
      </w:r>
      <w:r w:rsidRPr="002673CA">
        <w:rPr>
          <w:sz w:val="28"/>
          <w:rtl/>
        </w:rPr>
        <w:t xml:space="preserve"> </w:t>
      </w:r>
      <w:r w:rsidRPr="002673CA">
        <w:rPr>
          <w:rFonts w:hint="eastAsia"/>
          <w:sz w:val="28"/>
          <w:rtl/>
        </w:rPr>
        <w:t>משה</w:t>
      </w:r>
      <w:r w:rsidRPr="002673CA">
        <w:rPr>
          <w:sz w:val="28"/>
          <w:rtl/>
        </w:rPr>
        <w:t xml:space="preserve"> </w:t>
      </w:r>
      <w:r w:rsidRPr="002673CA">
        <w:rPr>
          <w:rFonts w:hint="eastAsia"/>
          <w:sz w:val="28"/>
          <w:rtl/>
        </w:rPr>
        <w:t>רבנו</w:t>
      </w:r>
      <w:r w:rsidRPr="002673CA">
        <w:rPr>
          <w:sz w:val="28"/>
          <w:rtl/>
        </w:rPr>
        <w:t xml:space="preserve"> </w:t>
      </w:r>
      <w:r w:rsidRPr="002673CA">
        <w:rPr>
          <w:rFonts w:hint="eastAsia"/>
          <w:sz w:val="28"/>
          <w:rtl/>
        </w:rPr>
        <w:t>במצבים</w:t>
      </w:r>
      <w:r w:rsidRPr="002673CA">
        <w:rPr>
          <w:sz w:val="28"/>
          <w:rtl/>
        </w:rPr>
        <w:t xml:space="preserve"> </w:t>
      </w:r>
      <w:r w:rsidRPr="002673CA">
        <w:rPr>
          <w:rFonts w:hint="eastAsia"/>
          <w:sz w:val="28"/>
          <w:rtl/>
        </w:rPr>
        <w:t>שונים</w:t>
      </w:r>
      <w:r>
        <w:rPr>
          <w:rFonts w:hint="cs"/>
          <w:sz w:val="28"/>
          <w:rtl/>
        </w:rPr>
        <w:t xml:space="preserve"> </w:t>
      </w:r>
      <w:r w:rsidRPr="002673CA">
        <w:rPr>
          <w:sz w:val="28"/>
          <w:rtl/>
        </w:rPr>
        <w:t xml:space="preserve">- </w:t>
      </w:r>
      <w:r w:rsidRPr="002673CA">
        <w:rPr>
          <w:rFonts w:hint="eastAsia"/>
          <w:sz w:val="28"/>
          <w:rtl/>
        </w:rPr>
        <w:t>יוכלו</w:t>
      </w:r>
      <w:r w:rsidRPr="002673CA">
        <w:rPr>
          <w:sz w:val="28"/>
          <w:rtl/>
        </w:rPr>
        <w:t xml:space="preserve"> </w:t>
      </w:r>
      <w:r w:rsidRPr="002673CA">
        <w:rPr>
          <w:rFonts w:hint="eastAsia"/>
          <w:sz w:val="28"/>
          <w:rtl/>
        </w:rPr>
        <w:t>לקרב</w:t>
      </w:r>
      <w:r w:rsidRPr="002673CA">
        <w:rPr>
          <w:sz w:val="28"/>
          <w:rtl/>
        </w:rPr>
        <w:t xml:space="preserve"> </w:t>
      </w:r>
      <w:r w:rsidRPr="002673CA">
        <w:rPr>
          <w:rFonts w:hint="eastAsia"/>
          <w:sz w:val="28"/>
          <w:rtl/>
        </w:rPr>
        <w:t>אותנו</w:t>
      </w:r>
      <w:r w:rsidRPr="002673CA">
        <w:rPr>
          <w:sz w:val="28"/>
          <w:rtl/>
        </w:rPr>
        <w:t xml:space="preserve"> </w:t>
      </w:r>
      <w:r w:rsidRPr="002673CA">
        <w:rPr>
          <w:rFonts w:hint="eastAsia"/>
          <w:sz w:val="28"/>
          <w:rtl/>
        </w:rPr>
        <w:t>למנהיגות</w:t>
      </w:r>
      <w:r w:rsidRPr="002673CA">
        <w:rPr>
          <w:sz w:val="28"/>
          <w:rtl/>
        </w:rPr>
        <w:t xml:space="preserve"> </w:t>
      </w:r>
      <w:r w:rsidRPr="002673CA">
        <w:rPr>
          <w:rFonts w:hint="eastAsia"/>
          <w:sz w:val="28"/>
          <w:rtl/>
        </w:rPr>
        <w:t>של</w:t>
      </w:r>
      <w:r w:rsidRPr="002673CA">
        <w:rPr>
          <w:sz w:val="28"/>
          <w:rtl/>
        </w:rPr>
        <w:t xml:space="preserve"> </w:t>
      </w:r>
      <w:r w:rsidRPr="002673CA">
        <w:rPr>
          <w:rFonts w:hint="eastAsia"/>
          <w:sz w:val="28"/>
          <w:rtl/>
        </w:rPr>
        <w:t>אמת</w:t>
      </w:r>
      <w:r w:rsidRPr="002673CA">
        <w:rPr>
          <w:sz w:val="28"/>
          <w:rtl/>
        </w:rPr>
        <w:t xml:space="preserve"> </w:t>
      </w:r>
      <w:r w:rsidRPr="002673CA">
        <w:rPr>
          <w:rFonts w:hint="eastAsia"/>
          <w:sz w:val="28"/>
          <w:rtl/>
        </w:rPr>
        <w:t>ולסייע</w:t>
      </w:r>
      <w:r w:rsidRPr="002673CA">
        <w:rPr>
          <w:sz w:val="28"/>
          <w:rtl/>
        </w:rPr>
        <w:t xml:space="preserve"> </w:t>
      </w:r>
      <w:r w:rsidRPr="002673CA">
        <w:rPr>
          <w:rFonts w:hint="eastAsia"/>
          <w:sz w:val="28"/>
          <w:rtl/>
        </w:rPr>
        <w:t>לנו</w:t>
      </w:r>
      <w:r w:rsidRPr="002673CA">
        <w:rPr>
          <w:sz w:val="28"/>
          <w:rtl/>
        </w:rPr>
        <w:t xml:space="preserve"> </w:t>
      </w:r>
      <w:r w:rsidRPr="002673CA">
        <w:rPr>
          <w:rFonts w:hint="eastAsia"/>
          <w:sz w:val="28"/>
          <w:rtl/>
        </w:rPr>
        <w:t>לגלות</w:t>
      </w:r>
      <w:r w:rsidRPr="002673CA">
        <w:rPr>
          <w:sz w:val="28"/>
          <w:rtl/>
        </w:rPr>
        <w:t xml:space="preserve"> </w:t>
      </w:r>
      <w:r w:rsidRPr="002673CA">
        <w:rPr>
          <w:rFonts w:hint="eastAsia"/>
          <w:sz w:val="28"/>
          <w:rtl/>
        </w:rPr>
        <w:t>בתוכנו</w:t>
      </w:r>
      <w:r w:rsidRPr="002673CA">
        <w:rPr>
          <w:sz w:val="28"/>
          <w:rtl/>
        </w:rPr>
        <w:t xml:space="preserve"> </w:t>
      </w:r>
      <w:r w:rsidRPr="002673CA">
        <w:rPr>
          <w:rFonts w:hint="eastAsia"/>
          <w:sz w:val="28"/>
          <w:rtl/>
        </w:rPr>
        <w:t>משהו</w:t>
      </w:r>
      <w:r w:rsidRPr="002673CA">
        <w:rPr>
          <w:sz w:val="28"/>
          <w:rtl/>
        </w:rPr>
        <w:t xml:space="preserve"> </w:t>
      </w:r>
      <w:r w:rsidRPr="002673CA">
        <w:rPr>
          <w:rFonts w:hint="eastAsia"/>
          <w:sz w:val="28"/>
          <w:rtl/>
        </w:rPr>
        <w:t>מתכונות</w:t>
      </w:r>
      <w:r w:rsidRPr="002673CA">
        <w:rPr>
          <w:sz w:val="28"/>
          <w:rtl/>
        </w:rPr>
        <w:t xml:space="preserve"> </w:t>
      </w:r>
      <w:r w:rsidRPr="002673CA">
        <w:rPr>
          <w:rFonts w:hint="eastAsia"/>
          <w:sz w:val="28"/>
          <w:rtl/>
        </w:rPr>
        <w:t>אלה</w:t>
      </w:r>
      <w:r w:rsidRPr="002673CA">
        <w:rPr>
          <w:sz w:val="28"/>
          <w:rtl/>
        </w:rPr>
        <w:t>.</w:t>
      </w:r>
    </w:p>
    <w:p w14:paraId="0C4A8446" w14:textId="77777777" w:rsidR="00525635" w:rsidRPr="002673CA" w:rsidRDefault="00525635" w:rsidP="00525635">
      <w:pPr>
        <w:rPr>
          <w:rFonts w:ascii="David" w:hAnsi="David"/>
          <w:sz w:val="24"/>
          <w:rtl/>
        </w:rPr>
      </w:pPr>
      <w:r w:rsidRPr="002673CA">
        <w:rPr>
          <w:rFonts w:ascii="David" w:hAnsi="David"/>
          <w:b/>
          <w:bCs/>
          <w:sz w:val="24"/>
          <w:rtl/>
        </w:rPr>
        <w:t>מסביב לשנת הלימודים</w:t>
      </w:r>
      <w:r w:rsidRPr="002673CA">
        <w:rPr>
          <w:rFonts w:ascii="David" w:hAnsi="David"/>
          <w:sz w:val="24"/>
          <w:rtl/>
        </w:rPr>
        <w:t xml:space="preserve"> </w:t>
      </w:r>
    </w:p>
    <w:p w14:paraId="21C117B8" w14:textId="77777777" w:rsidR="00525635" w:rsidRPr="002673CA" w:rsidRDefault="00525635" w:rsidP="00525635">
      <w:pPr>
        <w:rPr>
          <w:rtl/>
        </w:rPr>
      </w:pPr>
      <w:r>
        <w:rPr>
          <w:rFonts w:hint="cs"/>
          <w:rtl/>
        </w:rPr>
        <w:t>להכשרת מנהלים וציוותי ניהול,</w:t>
      </w:r>
      <w:r w:rsidRPr="002673CA">
        <w:rPr>
          <w:rFonts w:hint="cs"/>
          <w:rtl/>
        </w:rPr>
        <w:t xml:space="preserve"> ללימוד צוותי מורים. </w:t>
      </w:r>
    </w:p>
    <w:p w14:paraId="07B7C0B8" w14:textId="491BC205" w:rsidR="00525635" w:rsidRDefault="00F03607" w:rsidP="00525635">
      <w:pPr>
        <w:rPr>
          <w:rFonts w:ascii="David" w:hAnsi="David"/>
          <w:b/>
          <w:bCs/>
          <w:sz w:val="24"/>
          <w:rtl/>
        </w:rPr>
      </w:pPr>
      <w:r>
        <w:rPr>
          <w:rFonts w:ascii="David" w:hAnsi="David" w:hint="cs"/>
          <w:b/>
          <w:bCs/>
          <w:sz w:val="24"/>
          <w:rtl/>
        </w:rPr>
        <w:t>שאלות לדיון</w:t>
      </w:r>
      <w:r w:rsidR="00525635" w:rsidRPr="002673CA">
        <w:rPr>
          <w:rFonts w:ascii="David" w:hAnsi="David"/>
          <w:b/>
          <w:bCs/>
          <w:sz w:val="24"/>
          <w:rtl/>
        </w:rPr>
        <w:t xml:space="preserve"> </w:t>
      </w:r>
    </w:p>
    <w:p w14:paraId="2F690246" w14:textId="77777777" w:rsidR="00525635" w:rsidRPr="002673CA" w:rsidRDefault="00525635" w:rsidP="00525635">
      <w:pPr>
        <w:rPr>
          <w:rFonts w:ascii="David" w:hAnsi="David"/>
          <w:sz w:val="24"/>
          <w:rtl/>
        </w:rPr>
      </w:pPr>
      <w:r w:rsidRPr="002673CA">
        <w:rPr>
          <w:rFonts w:ascii="David" w:hAnsi="David" w:hint="cs"/>
          <w:sz w:val="24"/>
          <w:rtl/>
        </w:rPr>
        <w:t>איך נגדיר מנהיגות? מהם מאפייניה הבולטים של אישיות המנהיג?</w:t>
      </w:r>
    </w:p>
    <w:p w14:paraId="6A891071" w14:textId="77777777" w:rsidR="00525635" w:rsidRPr="00857BE5" w:rsidRDefault="00525635" w:rsidP="00525635">
      <w:pPr>
        <w:pStyle w:val="2"/>
        <w:rPr>
          <w:rtl/>
        </w:rPr>
      </w:pPr>
      <w:bookmarkStart w:id="40" w:name="_Toc526698088"/>
      <w:bookmarkStart w:id="41" w:name="_Toc529175661"/>
      <w:r w:rsidRPr="00857BE5">
        <w:rPr>
          <w:rFonts w:hint="eastAsia"/>
          <w:rtl/>
        </w:rPr>
        <w:t>בעל</w:t>
      </w:r>
      <w:r w:rsidRPr="00857BE5">
        <w:rPr>
          <w:rtl/>
        </w:rPr>
        <w:t xml:space="preserve"> </w:t>
      </w:r>
      <w:r w:rsidRPr="00857BE5">
        <w:rPr>
          <w:rFonts w:hint="eastAsia"/>
          <w:rtl/>
        </w:rPr>
        <w:t>חזון</w:t>
      </w:r>
      <w:r w:rsidRPr="00857BE5">
        <w:rPr>
          <w:rFonts w:hint="cs"/>
          <w:rtl/>
        </w:rPr>
        <w:t xml:space="preserve"> אך</w:t>
      </w:r>
      <w:r w:rsidRPr="00857BE5">
        <w:rPr>
          <w:rtl/>
        </w:rPr>
        <w:t xml:space="preserve"> </w:t>
      </w:r>
      <w:r w:rsidRPr="00857BE5">
        <w:rPr>
          <w:rFonts w:hint="eastAsia"/>
          <w:rtl/>
        </w:rPr>
        <w:t>זוכר</w:t>
      </w:r>
      <w:r w:rsidRPr="00857BE5">
        <w:rPr>
          <w:rtl/>
        </w:rPr>
        <w:t xml:space="preserve"> </w:t>
      </w:r>
      <w:r w:rsidRPr="00857BE5">
        <w:rPr>
          <w:rFonts w:hint="eastAsia"/>
          <w:rtl/>
        </w:rPr>
        <w:t>את</w:t>
      </w:r>
      <w:r w:rsidRPr="00857BE5">
        <w:rPr>
          <w:rtl/>
        </w:rPr>
        <w:t xml:space="preserve"> </w:t>
      </w:r>
      <w:r w:rsidRPr="00857BE5">
        <w:rPr>
          <w:rFonts w:hint="eastAsia"/>
          <w:rtl/>
        </w:rPr>
        <w:t>תפקידך</w:t>
      </w:r>
      <w:r w:rsidRPr="00857BE5">
        <w:rPr>
          <w:rtl/>
        </w:rPr>
        <w:t xml:space="preserve"> </w:t>
      </w:r>
      <w:r w:rsidRPr="00857BE5">
        <w:rPr>
          <w:rFonts w:hint="eastAsia"/>
          <w:rtl/>
        </w:rPr>
        <w:t>גם</w:t>
      </w:r>
      <w:r w:rsidRPr="00857BE5">
        <w:rPr>
          <w:rtl/>
        </w:rPr>
        <w:t xml:space="preserve"> </w:t>
      </w:r>
      <w:r w:rsidRPr="00857BE5">
        <w:rPr>
          <w:rFonts w:hint="eastAsia"/>
          <w:rtl/>
        </w:rPr>
        <w:t>במפגשים</w:t>
      </w:r>
      <w:r w:rsidRPr="00857BE5">
        <w:rPr>
          <w:rtl/>
        </w:rPr>
        <w:t xml:space="preserve"> </w:t>
      </w:r>
      <w:r w:rsidRPr="00857BE5">
        <w:rPr>
          <w:rFonts w:hint="eastAsia"/>
          <w:rtl/>
        </w:rPr>
        <w:t>הקטנים</w:t>
      </w:r>
      <w:bookmarkEnd w:id="40"/>
      <w:bookmarkEnd w:id="41"/>
    </w:p>
    <w:p w14:paraId="2748B72A" w14:textId="3711AE6B" w:rsidR="00525635" w:rsidRPr="00ED4F72" w:rsidRDefault="00525635" w:rsidP="00525635">
      <w:pPr>
        <w:pStyle w:val="af4"/>
        <w:rPr>
          <w:rStyle w:val="10"/>
          <w:rFonts w:asciiTheme="minorHAnsi" w:eastAsiaTheme="minorEastAsia" w:hAnsiTheme="minorHAnsi"/>
          <w:b w:val="0"/>
          <w:bCs/>
          <w:color w:val="auto"/>
          <w:sz w:val="24"/>
          <w:szCs w:val="24"/>
          <w:rtl/>
        </w:rPr>
      </w:pPr>
      <w:r w:rsidRPr="00ED4F72">
        <w:rPr>
          <w:rFonts w:hint="cs"/>
          <w:sz w:val="24"/>
          <w:szCs w:val="24"/>
          <w:rtl/>
        </w:rPr>
        <w:t>15</w:t>
      </w:r>
      <w:r w:rsidRPr="00ED4F72">
        <w:rPr>
          <w:rStyle w:val="10"/>
          <w:rFonts w:asciiTheme="minorHAnsi" w:eastAsiaTheme="minorEastAsia" w:hAnsiTheme="minorHAnsi"/>
          <w:b w:val="0"/>
          <w:bCs/>
          <w:color w:val="auto"/>
          <w:sz w:val="24"/>
          <w:szCs w:val="24"/>
          <w:rtl/>
        </w:rPr>
        <w:t xml:space="preserve"> </w:t>
      </w:r>
      <w:r w:rsidRPr="00ED4F72">
        <w:rPr>
          <w:rStyle w:val="10"/>
          <w:rFonts w:asciiTheme="minorHAnsi" w:eastAsiaTheme="minorEastAsia" w:hAnsiTheme="minorHAnsi" w:hint="eastAsia"/>
          <w:b w:val="0"/>
          <w:bCs/>
          <w:color w:val="auto"/>
          <w:sz w:val="24"/>
          <w:szCs w:val="24"/>
          <w:rtl/>
        </w:rPr>
        <w:t>הארות</w:t>
      </w:r>
      <w:r w:rsidRPr="00ED4F72">
        <w:rPr>
          <w:rStyle w:val="10"/>
          <w:rFonts w:asciiTheme="minorHAnsi" w:eastAsiaTheme="minorEastAsia" w:hAnsiTheme="minorHAnsi"/>
          <w:b w:val="0"/>
          <w:bCs/>
          <w:color w:val="auto"/>
          <w:sz w:val="24"/>
          <w:szCs w:val="24"/>
          <w:rtl/>
        </w:rPr>
        <w:t xml:space="preserve"> </w:t>
      </w:r>
      <w:r w:rsidRPr="00ED4F72">
        <w:rPr>
          <w:rStyle w:val="10"/>
          <w:rFonts w:asciiTheme="minorHAnsi" w:eastAsiaTheme="minorEastAsia" w:hAnsiTheme="minorHAnsi" w:hint="eastAsia"/>
          <w:b w:val="0"/>
          <w:bCs/>
          <w:color w:val="auto"/>
          <w:sz w:val="24"/>
          <w:szCs w:val="24"/>
          <w:rtl/>
        </w:rPr>
        <w:t>על</w:t>
      </w:r>
      <w:r w:rsidRPr="00ED4F72">
        <w:rPr>
          <w:rStyle w:val="10"/>
          <w:rFonts w:asciiTheme="minorHAnsi" w:eastAsiaTheme="minorEastAsia" w:hAnsiTheme="minorHAnsi"/>
          <w:b w:val="0"/>
          <w:bCs/>
          <w:color w:val="auto"/>
          <w:sz w:val="24"/>
          <w:szCs w:val="24"/>
          <w:rtl/>
        </w:rPr>
        <w:t xml:space="preserve"> </w:t>
      </w:r>
      <w:r w:rsidRPr="00ED4F72">
        <w:rPr>
          <w:rStyle w:val="10"/>
          <w:rFonts w:asciiTheme="minorHAnsi" w:eastAsiaTheme="minorEastAsia" w:hAnsiTheme="minorHAnsi" w:hint="eastAsia"/>
          <w:b w:val="0"/>
          <w:bCs/>
          <w:color w:val="auto"/>
          <w:sz w:val="24"/>
          <w:szCs w:val="24"/>
          <w:rtl/>
        </w:rPr>
        <w:t>מנהיגות</w:t>
      </w:r>
      <w:r w:rsidRPr="00ED4F72">
        <w:rPr>
          <w:rStyle w:val="10"/>
          <w:rFonts w:asciiTheme="minorHAnsi" w:eastAsiaTheme="minorEastAsia" w:hAnsiTheme="minorHAnsi" w:hint="cs"/>
          <w:b w:val="0"/>
          <w:bCs/>
          <w:color w:val="auto"/>
          <w:sz w:val="24"/>
          <w:szCs w:val="24"/>
          <w:rtl/>
        </w:rPr>
        <w:t xml:space="preserve"> לאור קדמונ</w:t>
      </w:r>
      <w:r w:rsidR="00A71614">
        <w:rPr>
          <w:rStyle w:val="10"/>
          <w:rFonts w:asciiTheme="minorHAnsi" w:eastAsiaTheme="minorEastAsia" w:hAnsiTheme="minorHAnsi" w:hint="cs"/>
          <w:b w:val="0"/>
          <w:bCs/>
          <w:color w:val="auto"/>
          <w:sz w:val="24"/>
          <w:szCs w:val="24"/>
          <w:rtl/>
        </w:rPr>
        <w:t>י</w:t>
      </w:r>
      <w:r w:rsidRPr="00ED4F72">
        <w:rPr>
          <w:rStyle w:val="10"/>
          <w:rFonts w:asciiTheme="minorHAnsi" w:eastAsiaTheme="minorEastAsia" w:hAnsiTheme="minorHAnsi" w:hint="cs"/>
          <w:b w:val="0"/>
          <w:bCs/>
          <w:color w:val="auto"/>
          <w:sz w:val="24"/>
          <w:szCs w:val="24"/>
          <w:rtl/>
        </w:rPr>
        <w:t>נו ובעקבות משה רבנו</w:t>
      </w:r>
    </w:p>
    <w:p w14:paraId="2BA78041" w14:textId="77777777" w:rsidR="00525635" w:rsidRPr="009230D4" w:rsidRDefault="00525635" w:rsidP="00525635">
      <w:pPr>
        <w:rPr>
          <w:sz w:val="28"/>
          <w:rtl/>
        </w:rPr>
      </w:pPr>
      <w:r w:rsidRPr="009230D4">
        <w:rPr>
          <w:rFonts w:hint="eastAsia"/>
          <w:sz w:val="28"/>
          <w:rtl/>
        </w:rPr>
        <w:t>כמי</w:t>
      </w:r>
      <w:r w:rsidRPr="009230D4">
        <w:rPr>
          <w:sz w:val="28"/>
          <w:rtl/>
        </w:rPr>
        <w:t xml:space="preserve"> </w:t>
      </w:r>
      <w:r w:rsidRPr="009230D4">
        <w:rPr>
          <w:rFonts w:hint="eastAsia"/>
          <w:sz w:val="28"/>
          <w:rtl/>
        </w:rPr>
        <w:t>שמשתדלים</w:t>
      </w:r>
      <w:r w:rsidRPr="009230D4">
        <w:rPr>
          <w:sz w:val="28"/>
          <w:rtl/>
        </w:rPr>
        <w:t xml:space="preserve"> </w:t>
      </w:r>
      <w:r w:rsidRPr="009230D4">
        <w:rPr>
          <w:rFonts w:hint="eastAsia"/>
          <w:sz w:val="28"/>
          <w:rtl/>
        </w:rPr>
        <w:t>להיות</w:t>
      </w:r>
      <w:r w:rsidRPr="009230D4">
        <w:rPr>
          <w:sz w:val="28"/>
          <w:rtl/>
        </w:rPr>
        <w:t xml:space="preserve"> </w:t>
      </w:r>
      <w:r w:rsidRPr="009230D4">
        <w:rPr>
          <w:rFonts w:hint="eastAsia"/>
          <w:sz w:val="28"/>
          <w:rtl/>
        </w:rPr>
        <w:t>מנהיגי</w:t>
      </w:r>
      <w:r w:rsidRPr="009230D4">
        <w:rPr>
          <w:sz w:val="28"/>
          <w:rtl/>
        </w:rPr>
        <w:t xml:space="preserve"> </w:t>
      </w:r>
      <w:r w:rsidRPr="009230D4">
        <w:rPr>
          <w:rFonts w:hint="eastAsia"/>
          <w:sz w:val="28"/>
          <w:rtl/>
        </w:rPr>
        <w:t>חינוך</w:t>
      </w:r>
      <w:r w:rsidRPr="009230D4">
        <w:rPr>
          <w:sz w:val="28"/>
          <w:rtl/>
        </w:rPr>
        <w:t xml:space="preserve">, </w:t>
      </w:r>
      <w:r w:rsidRPr="009230D4">
        <w:rPr>
          <w:rFonts w:hint="eastAsia"/>
          <w:sz w:val="28"/>
          <w:rtl/>
        </w:rPr>
        <w:t>ועל</w:t>
      </w:r>
      <w:r w:rsidRPr="009230D4">
        <w:rPr>
          <w:sz w:val="28"/>
          <w:rtl/>
        </w:rPr>
        <w:t xml:space="preserve"> </w:t>
      </w:r>
      <w:r w:rsidRPr="009230D4">
        <w:rPr>
          <w:rFonts w:hint="eastAsia"/>
          <w:sz w:val="28"/>
          <w:rtl/>
        </w:rPr>
        <w:t>כתפינו</w:t>
      </w:r>
      <w:r w:rsidRPr="009230D4">
        <w:rPr>
          <w:sz w:val="28"/>
          <w:rtl/>
        </w:rPr>
        <w:t xml:space="preserve"> (</w:t>
      </w:r>
      <w:r w:rsidRPr="009230D4">
        <w:rPr>
          <w:rFonts w:hint="eastAsia"/>
          <w:sz w:val="28"/>
          <w:rtl/>
        </w:rPr>
        <w:t>מתוך</w:t>
      </w:r>
      <w:r w:rsidRPr="009230D4">
        <w:rPr>
          <w:sz w:val="28"/>
          <w:rtl/>
        </w:rPr>
        <w:t xml:space="preserve"> </w:t>
      </w:r>
      <w:r w:rsidRPr="009230D4">
        <w:rPr>
          <w:rFonts w:hint="eastAsia"/>
          <w:sz w:val="28"/>
          <w:rtl/>
        </w:rPr>
        <w:t>ענווה</w:t>
      </w:r>
      <w:r w:rsidRPr="009230D4">
        <w:rPr>
          <w:sz w:val="28"/>
          <w:rtl/>
        </w:rPr>
        <w:t xml:space="preserve"> </w:t>
      </w:r>
      <w:r w:rsidRPr="009230D4">
        <w:rPr>
          <w:rFonts w:hint="eastAsia"/>
          <w:sz w:val="28"/>
          <w:rtl/>
        </w:rPr>
        <w:t>גדולה</w:t>
      </w:r>
      <w:r w:rsidRPr="009230D4">
        <w:rPr>
          <w:sz w:val="28"/>
          <w:rtl/>
        </w:rPr>
        <w:t xml:space="preserve">) </w:t>
      </w:r>
      <w:r w:rsidRPr="009230D4">
        <w:rPr>
          <w:rFonts w:hint="eastAsia"/>
          <w:sz w:val="28"/>
          <w:rtl/>
        </w:rPr>
        <w:t>האחריות</w:t>
      </w:r>
      <w:r w:rsidRPr="009230D4">
        <w:rPr>
          <w:sz w:val="28"/>
          <w:rtl/>
        </w:rPr>
        <w:t xml:space="preserve"> </w:t>
      </w:r>
      <w:r w:rsidRPr="009230D4">
        <w:rPr>
          <w:rFonts w:hint="eastAsia"/>
          <w:sz w:val="28"/>
          <w:rtl/>
        </w:rPr>
        <w:t>החינוכית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סיוע</w:t>
      </w:r>
      <w:r w:rsidRPr="009230D4">
        <w:rPr>
          <w:sz w:val="28"/>
          <w:rtl/>
        </w:rPr>
        <w:t xml:space="preserve"> </w:t>
      </w:r>
      <w:r w:rsidRPr="009230D4">
        <w:rPr>
          <w:rFonts w:hint="eastAsia"/>
          <w:sz w:val="28"/>
          <w:rtl/>
        </w:rPr>
        <w:t>בעיצוב</w:t>
      </w:r>
      <w:r w:rsidRPr="009230D4">
        <w:rPr>
          <w:sz w:val="28"/>
          <w:rtl/>
        </w:rPr>
        <w:t xml:space="preserve"> </w:t>
      </w:r>
      <w:r w:rsidRPr="009230D4">
        <w:rPr>
          <w:rFonts w:hint="eastAsia"/>
          <w:sz w:val="28"/>
          <w:rtl/>
        </w:rPr>
        <w:t>אישיותם</w:t>
      </w:r>
      <w:r w:rsidRPr="009230D4">
        <w:rPr>
          <w:sz w:val="28"/>
          <w:rtl/>
        </w:rPr>
        <w:t xml:space="preserve"> </w:t>
      </w:r>
      <w:r w:rsidRPr="009230D4">
        <w:rPr>
          <w:rFonts w:hint="eastAsia"/>
          <w:sz w:val="28"/>
          <w:rtl/>
        </w:rPr>
        <w:t>ו</w:t>
      </w:r>
      <w:r>
        <w:rPr>
          <w:rFonts w:hint="cs"/>
          <w:sz w:val="28"/>
          <w:rtl/>
        </w:rPr>
        <w:t>ב</w:t>
      </w:r>
      <w:r w:rsidRPr="009230D4">
        <w:rPr>
          <w:rFonts w:hint="eastAsia"/>
          <w:sz w:val="28"/>
          <w:rtl/>
        </w:rPr>
        <w:t>תפיסת</w:t>
      </w:r>
      <w:r w:rsidRPr="009230D4">
        <w:rPr>
          <w:sz w:val="28"/>
          <w:rtl/>
        </w:rPr>
        <w:t xml:space="preserve"> </w:t>
      </w:r>
      <w:r w:rsidRPr="009230D4">
        <w:rPr>
          <w:rFonts w:hint="eastAsia"/>
          <w:sz w:val="28"/>
          <w:rtl/>
        </w:rPr>
        <w:t>עולמם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תלמידינו</w:t>
      </w:r>
      <w:r w:rsidRPr="009230D4">
        <w:rPr>
          <w:sz w:val="28"/>
          <w:rtl/>
        </w:rPr>
        <w:t xml:space="preserve">, </w:t>
      </w:r>
      <w:r w:rsidRPr="009230D4">
        <w:rPr>
          <w:rFonts w:hint="eastAsia"/>
          <w:sz w:val="28"/>
          <w:rtl/>
        </w:rPr>
        <w:t>נושא</w:t>
      </w:r>
      <w:r w:rsidRPr="009230D4">
        <w:rPr>
          <w:sz w:val="28"/>
          <w:rtl/>
        </w:rPr>
        <w:t xml:space="preserve"> </w:t>
      </w:r>
      <w:r w:rsidRPr="009230D4">
        <w:rPr>
          <w:rFonts w:hint="eastAsia"/>
          <w:sz w:val="28"/>
          <w:rtl/>
        </w:rPr>
        <w:t>המנהיגות</w:t>
      </w:r>
      <w:r w:rsidRPr="009230D4">
        <w:rPr>
          <w:sz w:val="28"/>
          <w:rtl/>
        </w:rPr>
        <w:t xml:space="preserve"> </w:t>
      </w:r>
      <w:r w:rsidRPr="009230D4">
        <w:rPr>
          <w:rFonts w:hint="eastAsia"/>
          <w:sz w:val="28"/>
          <w:rtl/>
        </w:rPr>
        <w:t>מהווה</w:t>
      </w:r>
      <w:r w:rsidRPr="009230D4">
        <w:rPr>
          <w:sz w:val="28"/>
          <w:rtl/>
        </w:rPr>
        <w:t xml:space="preserve"> </w:t>
      </w:r>
      <w:r w:rsidRPr="009230D4">
        <w:rPr>
          <w:rFonts w:hint="eastAsia"/>
          <w:sz w:val="28"/>
          <w:rtl/>
        </w:rPr>
        <w:t>נושא</w:t>
      </w:r>
      <w:r w:rsidRPr="009230D4">
        <w:rPr>
          <w:sz w:val="28"/>
          <w:rtl/>
        </w:rPr>
        <w:t xml:space="preserve"> </w:t>
      </w:r>
      <w:r w:rsidRPr="009230D4">
        <w:rPr>
          <w:rFonts w:hint="eastAsia"/>
          <w:sz w:val="28"/>
          <w:rtl/>
        </w:rPr>
        <w:t>מרכזי</w:t>
      </w:r>
      <w:r w:rsidRPr="009230D4">
        <w:rPr>
          <w:sz w:val="28"/>
          <w:rtl/>
        </w:rPr>
        <w:t xml:space="preserve"> </w:t>
      </w:r>
      <w:r w:rsidRPr="009230D4">
        <w:rPr>
          <w:rFonts w:hint="eastAsia"/>
          <w:sz w:val="28"/>
          <w:rtl/>
        </w:rPr>
        <w:t>ומשמעותי</w:t>
      </w:r>
      <w:r w:rsidRPr="009230D4">
        <w:rPr>
          <w:sz w:val="28"/>
          <w:rtl/>
        </w:rPr>
        <w:t xml:space="preserve"> </w:t>
      </w:r>
      <w:r w:rsidRPr="009230D4">
        <w:rPr>
          <w:rFonts w:hint="eastAsia"/>
          <w:sz w:val="28"/>
          <w:rtl/>
        </w:rPr>
        <w:t>בתפקידינו</w:t>
      </w:r>
      <w:r w:rsidRPr="009230D4">
        <w:rPr>
          <w:sz w:val="28"/>
          <w:rtl/>
        </w:rPr>
        <w:t xml:space="preserve"> </w:t>
      </w:r>
      <w:r w:rsidRPr="009230D4">
        <w:rPr>
          <w:rFonts w:hint="eastAsia"/>
          <w:sz w:val="28"/>
          <w:rtl/>
        </w:rPr>
        <w:t>כמובילי</w:t>
      </w:r>
      <w:r w:rsidRPr="009230D4">
        <w:rPr>
          <w:sz w:val="28"/>
          <w:rtl/>
        </w:rPr>
        <w:t xml:space="preserve"> </w:t>
      </w:r>
      <w:r w:rsidRPr="009230D4">
        <w:rPr>
          <w:rFonts w:hint="eastAsia"/>
          <w:sz w:val="28"/>
          <w:rtl/>
        </w:rPr>
        <w:t>דרך</w:t>
      </w:r>
      <w:r w:rsidRPr="009230D4">
        <w:rPr>
          <w:sz w:val="28"/>
          <w:rtl/>
        </w:rPr>
        <w:t>.</w:t>
      </w:r>
    </w:p>
    <w:p w14:paraId="53F007B7" w14:textId="77777777" w:rsidR="00525635" w:rsidRPr="009230D4" w:rsidRDefault="00525635" w:rsidP="00525635">
      <w:pPr>
        <w:rPr>
          <w:sz w:val="28"/>
          <w:rtl/>
        </w:rPr>
      </w:pPr>
    </w:p>
    <w:p w14:paraId="3A64E9F9" w14:textId="77777777" w:rsidR="00525635" w:rsidRPr="009230D4" w:rsidRDefault="00525635" w:rsidP="00525635">
      <w:pPr>
        <w:rPr>
          <w:sz w:val="28"/>
          <w:rtl/>
        </w:rPr>
      </w:pPr>
      <w:r w:rsidRPr="009230D4">
        <w:rPr>
          <w:rFonts w:hint="eastAsia"/>
          <w:sz w:val="28"/>
          <w:rtl/>
        </w:rPr>
        <w:t>העובדה</w:t>
      </w:r>
      <w:r w:rsidRPr="009230D4">
        <w:rPr>
          <w:sz w:val="28"/>
          <w:rtl/>
        </w:rPr>
        <w:t xml:space="preserve"> </w:t>
      </w:r>
      <w:r w:rsidRPr="009230D4">
        <w:rPr>
          <w:rFonts w:hint="eastAsia"/>
          <w:sz w:val="28"/>
          <w:rtl/>
        </w:rPr>
        <w:t>שיש</w:t>
      </w:r>
      <w:r w:rsidRPr="009230D4">
        <w:rPr>
          <w:sz w:val="28"/>
          <w:rtl/>
        </w:rPr>
        <w:t xml:space="preserve"> </w:t>
      </w:r>
      <w:r w:rsidRPr="009230D4">
        <w:rPr>
          <w:rFonts w:hint="eastAsia"/>
          <w:sz w:val="28"/>
          <w:rtl/>
        </w:rPr>
        <w:t>אנשים</w:t>
      </w:r>
      <w:r w:rsidRPr="009230D4">
        <w:rPr>
          <w:sz w:val="28"/>
          <w:rtl/>
        </w:rPr>
        <w:t xml:space="preserve"> </w:t>
      </w:r>
      <w:r w:rsidRPr="009230D4">
        <w:rPr>
          <w:rFonts w:hint="eastAsia"/>
          <w:sz w:val="28"/>
          <w:rtl/>
        </w:rPr>
        <w:t>שיוצרים</w:t>
      </w:r>
      <w:r w:rsidRPr="009230D4">
        <w:rPr>
          <w:sz w:val="28"/>
          <w:rtl/>
        </w:rPr>
        <w:t xml:space="preserve"> </w:t>
      </w:r>
      <w:r w:rsidRPr="009230D4">
        <w:rPr>
          <w:rFonts w:hint="eastAsia"/>
          <w:sz w:val="28"/>
          <w:rtl/>
        </w:rPr>
        <w:t>אפקט</w:t>
      </w:r>
      <w:r w:rsidRPr="009230D4">
        <w:rPr>
          <w:sz w:val="28"/>
          <w:rtl/>
        </w:rPr>
        <w:t xml:space="preserve"> </w:t>
      </w:r>
      <w:r w:rsidRPr="009230D4">
        <w:rPr>
          <w:rFonts w:hint="eastAsia"/>
          <w:sz w:val="28"/>
          <w:rtl/>
        </w:rPr>
        <w:t>משפיע</w:t>
      </w:r>
      <w:r w:rsidRPr="009230D4">
        <w:rPr>
          <w:sz w:val="28"/>
          <w:rtl/>
        </w:rPr>
        <w:t xml:space="preserve"> </w:t>
      </w:r>
      <w:r w:rsidRPr="009230D4">
        <w:rPr>
          <w:rFonts w:hint="eastAsia"/>
          <w:sz w:val="28"/>
          <w:rtl/>
        </w:rPr>
        <w:t>ורגשי</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יומיומית</w:t>
      </w:r>
      <w:r w:rsidRPr="009230D4">
        <w:rPr>
          <w:sz w:val="28"/>
          <w:rtl/>
        </w:rPr>
        <w:t xml:space="preserve"> </w:t>
      </w:r>
      <w:r>
        <w:rPr>
          <w:rFonts w:hint="cs"/>
          <w:sz w:val="28"/>
          <w:rtl/>
        </w:rPr>
        <w:t>ו</w:t>
      </w:r>
      <w:r w:rsidRPr="009230D4">
        <w:rPr>
          <w:rFonts w:hint="eastAsia"/>
          <w:sz w:val="28"/>
          <w:rtl/>
        </w:rPr>
        <w:t>אין</w:t>
      </w:r>
      <w:r w:rsidRPr="009230D4">
        <w:rPr>
          <w:sz w:val="28"/>
          <w:rtl/>
        </w:rPr>
        <w:t xml:space="preserve"> </w:t>
      </w:r>
      <w:r w:rsidRPr="009230D4">
        <w:rPr>
          <w:rFonts w:hint="eastAsia"/>
          <w:sz w:val="28"/>
          <w:rtl/>
        </w:rPr>
        <w:t>אנו</w:t>
      </w:r>
      <w:r w:rsidRPr="009230D4">
        <w:rPr>
          <w:sz w:val="28"/>
          <w:rtl/>
        </w:rPr>
        <w:t xml:space="preserve"> </w:t>
      </w:r>
      <w:r w:rsidRPr="009230D4">
        <w:rPr>
          <w:rFonts w:hint="eastAsia"/>
          <w:sz w:val="28"/>
          <w:rtl/>
        </w:rPr>
        <w:t>טורחים</w:t>
      </w:r>
      <w:r w:rsidRPr="009230D4">
        <w:rPr>
          <w:sz w:val="28"/>
          <w:rtl/>
        </w:rPr>
        <w:t xml:space="preserve"> </w:t>
      </w:r>
      <w:r w:rsidRPr="009230D4">
        <w:rPr>
          <w:rFonts w:hint="eastAsia"/>
          <w:sz w:val="28"/>
          <w:rtl/>
        </w:rPr>
        <w:t>להרהר</w:t>
      </w:r>
      <w:r w:rsidRPr="009230D4">
        <w:rPr>
          <w:sz w:val="28"/>
          <w:rtl/>
        </w:rPr>
        <w:t xml:space="preserve"> </w:t>
      </w:r>
      <w:r w:rsidRPr="009230D4">
        <w:rPr>
          <w:rFonts w:hint="eastAsia"/>
          <w:sz w:val="28"/>
          <w:rtl/>
        </w:rPr>
        <w:t>אחריה</w:t>
      </w:r>
      <w:r w:rsidRPr="009230D4">
        <w:rPr>
          <w:sz w:val="28"/>
          <w:rtl/>
        </w:rPr>
        <w:t xml:space="preserve">. </w:t>
      </w:r>
      <w:r w:rsidRPr="009230D4">
        <w:rPr>
          <w:rFonts w:hint="eastAsia"/>
          <w:sz w:val="28"/>
          <w:rtl/>
        </w:rPr>
        <w:t>כפי</w:t>
      </w:r>
      <w:r w:rsidRPr="009230D4">
        <w:rPr>
          <w:sz w:val="28"/>
          <w:rtl/>
        </w:rPr>
        <w:t xml:space="preserve"> </w:t>
      </w:r>
      <w:r w:rsidRPr="009230D4">
        <w:rPr>
          <w:rFonts w:hint="eastAsia"/>
          <w:sz w:val="28"/>
          <w:rtl/>
        </w:rPr>
        <w:t>שאמר</w:t>
      </w:r>
      <w:r w:rsidRPr="009230D4">
        <w:rPr>
          <w:sz w:val="28"/>
          <w:rtl/>
        </w:rPr>
        <w:t xml:space="preserve"> </w:t>
      </w:r>
      <w:r w:rsidRPr="009230D4">
        <w:rPr>
          <w:rFonts w:hint="eastAsia"/>
          <w:sz w:val="28"/>
          <w:rtl/>
        </w:rPr>
        <w:t>זאת</w:t>
      </w:r>
      <w:r w:rsidRPr="009230D4">
        <w:rPr>
          <w:sz w:val="28"/>
          <w:rtl/>
        </w:rPr>
        <w:t xml:space="preserve"> </w:t>
      </w:r>
      <w:r w:rsidRPr="009230D4">
        <w:rPr>
          <w:rFonts w:hint="eastAsia"/>
          <w:sz w:val="28"/>
          <w:rtl/>
        </w:rPr>
        <w:t>ג</w:t>
      </w:r>
      <w:r w:rsidRPr="009230D4">
        <w:rPr>
          <w:sz w:val="28"/>
          <w:rtl/>
        </w:rPr>
        <w:t>'</w:t>
      </w:r>
      <w:r w:rsidRPr="009230D4">
        <w:rPr>
          <w:rFonts w:hint="eastAsia"/>
          <w:sz w:val="28"/>
          <w:rtl/>
        </w:rPr>
        <w:t>יימס</w:t>
      </w:r>
      <w:r w:rsidRPr="009230D4">
        <w:rPr>
          <w:sz w:val="28"/>
          <w:rtl/>
        </w:rPr>
        <w:t xml:space="preserve"> </w:t>
      </w:r>
      <w:r w:rsidRPr="009230D4">
        <w:rPr>
          <w:rFonts w:hint="eastAsia"/>
          <w:sz w:val="28"/>
          <w:rtl/>
        </w:rPr>
        <w:t>מקרגור</w:t>
      </w:r>
      <w:r w:rsidRPr="009230D4">
        <w:rPr>
          <w:sz w:val="28"/>
          <w:rtl/>
        </w:rPr>
        <w:t xml:space="preserve"> </w:t>
      </w:r>
      <w:r w:rsidRPr="009230D4">
        <w:rPr>
          <w:rFonts w:hint="eastAsia"/>
          <w:sz w:val="28"/>
          <w:rtl/>
        </w:rPr>
        <w:t>ברנס</w:t>
      </w:r>
      <w:r w:rsidRPr="009230D4">
        <w:rPr>
          <w:sz w:val="28"/>
          <w:rtl/>
        </w:rPr>
        <w:t>: "</w:t>
      </w:r>
      <w:r w:rsidRPr="009230D4">
        <w:rPr>
          <w:rFonts w:hint="eastAsia"/>
          <w:sz w:val="28"/>
          <w:rtl/>
        </w:rPr>
        <w:t>מנהיגות</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התופעה</w:t>
      </w:r>
      <w:r w:rsidRPr="009230D4">
        <w:rPr>
          <w:sz w:val="28"/>
          <w:rtl/>
        </w:rPr>
        <w:t xml:space="preserve"> </w:t>
      </w:r>
      <w:r w:rsidRPr="009230D4">
        <w:rPr>
          <w:rFonts w:hint="eastAsia"/>
          <w:sz w:val="28"/>
          <w:rtl/>
        </w:rPr>
        <w:t>האנושית</w:t>
      </w:r>
      <w:r w:rsidRPr="009230D4">
        <w:rPr>
          <w:sz w:val="28"/>
          <w:rtl/>
        </w:rPr>
        <w:t xml:space="preserve"> </w:t>
      </w:r>
      <w:r w:rsidRPr="009230D4">
        <w:rPr>
          <w:rFonts w:hint="eastAsia"/>
          <w:sz w:val="28"/>
          <w:rtl/>
        </w:rPr>
        <w:t>הנצפית</w:t>
      </w:r>
      <w:r w:rsidRPr="009230D4">
        <w:rPr>
          <w:sz w:val="28"/>
          <w:rtl/>
        </w:rPr>
        <w:t xml:space="preserve"> </w:t>
      </w:r>
      <w:r w:rsidRPr="009230D4">
        <w:rPr>
          <w:rFonts w:hint="eastAsia"/>
          <w:sz w:val="28"/>
          <w:rtl/>
        </w:rPr>
        <w:t>ביותר</w:t>
      </w:r>
      <w:r w:rsidRPr="009230D4">
        <w:rPr>
          <w:sz w:val="28"/>
          <w:rtl/>
        </w:rPr>
        <w:t xml:space="preserve"> </w:t>
      </w:r>
      <w:r w:rsidRPr="009230D4">
        <w:rPr>
          <w:rFonts w:hint="eastAsia"/>
          <w:sz w:val="28"/>
          <w:rtl/>
        </w:rPr>
        <w:t>והפחות</w:t>
      </w:r>
      <w:r w:rsidRPr="009230D4">
        <w:rPr>
          <w:sz w:val="28"/>
          <w:rtl/>
        </w:rPr>
        <w:t xml:space="preserve"> </w:t>
      </w:r>
      <w:r w:rsidRPr="009230D4">
        <w:rPr>
          <w:rFonts w:hint="eastAsia"/>
          <w:sz w:val="28"/>
          <w:rtl/>
        </w:rPr>
        <w:t>מובנת</w:t>
      </w:r>
      <w:r w:rsidRPr="009230D4">
        <w:rPr>
          <w:sz w:val="28"/>
          <w:rtl/>
        </w:rPr>
        <w:t xml:space="preserve">". </w:t>
      </w:r>
      <w:r w:rsidRPr="009230D4">
        <w:rPr>
          <w:rFonts w:hint="eastAsia"/>
          <w:sz w:val="28"/>
          <w:rtl/>
        </w:rPr>
        <w:t>כבר</w:t>
      </w:r>
      <w:r w:rsidRPr="009230D4">
        <w:rPr>
          <w:sz w:val="28"/>
          <w:rtl/>
        </w:rPr>
        <w:t xml:space="preserve"> </w:t>
      </w:r>
      <w:r w:rsidRPr="009230D4">
        <w:rPr>
          <w:rFonts w:hint="eastAsia"/>
          <w:sz w:val="28"/>
          <w:rtl/>
        </w:rPr>
        <w:t>בגן</w:t>
      </w:r>
      <w:r w:rsidRPr="009230D4">
        <w:rPr>
          <w:sz w:val="28"/>
          <w:rtl/>
        </w:rPr>
        <w:t xml:space="preserve"> </w:t>
      </w:r>
      <w:r w:rsidRPr="009230D4">
        <w:rPr>
          <w:rFonts w:hint="eastAsia"/>
          <w:sz w:val="28"/>
          <w:rtl/>
        </w:rPr>
        <w:t>הילדים</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ילד</w:t>
      </w:r>
      <w:r w:rsidRPr="009230D4">
        <w:rPr>
          <w:sz w:val="28"/>
          <w:rtl/>
        </w:rPr>
        <w:t xml:space="preserve"> </w:t>
      </w:r>
      <w:r w:rsidRPr="009230D4">
        <w:rPr>
          <w:rFonts w:hint="eastAsia"/>
          <w:sz w:val="28"/>
          <w:rtl/>
        </w:rPr>
        <w:t>שמאזינים</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יותר</w:t>
      </w:r>
      <w:r w:rsidRPr="009230D4">
        <w:rPr>
          <w:sz w:val="28"/>
          <w:rtl/>
        </w:rPr>
        <w:t xml:space="preserve">, </w:t>
      </w:r>
      <w:r w:rsidRPr="009230D4">
        <w:rPr>
          <w:rFonts w:hint="eastAsia"/>
          <w:sz w:val="28"/>
          <w:rtl/>
        </w:rPr>
        <w:t>שרוצים</w:t>
      </w:r>
      <w:r w:rsidRPr="009230D4">
        <w:rPr>
          <w:sz w:val="28"/>
          <w:rtl/>
        </w:rPr>
        <w:t xml:space="preserve"> </w:t>
      </w:r>
      <w:r w:rsidRPr="009230D4">
        <w:rPr>
          <w:rFonts w:hint="eastAsia"/>
          <w:sz w:val="28"/>
          <w:rtl/>
        </w:rPr>
        <w:t>להצטופף</w:t>
      </w:r>
      <w:r w:rsidRPr="009230D4">
        <w:rPr>
          <w:sz w:val="28"/>
          <w:rtl/>
        </w:rPr>
        <w:t xml:space="preserve"> </w:t>
      </w:r>
      <w:r w:rsidRPr="009230D4">
        <w:rPr>
          <w:rFonts w:hint="eastAsia"/>
          <w:sz w:val="28"/>
          <w:rtl/>
        </w:rPr>
        <w:t>בחברתו</w:t>
      </w:r>
      <w:r w:rsidRPr="009230D4">
        <w:rPr>
          <w:sz w:val="28"/>
          <w:rtl/>
        </w:rPr>
        <w:t xml:space="preserve"> </w:t>
      </w:r>
      <w:r w:rsidRPr="009230D4">
        <w:rPr>
          <w:rFonts w:hint="eastAsia"/>
          <w:sz w:val="28"/>
          <w:rtl/>
        </w:rPr>
        <w:t>ומושפעים</w:t>
      </w:r>
      <w:r w:rsidRPr="009230D4">
        <w:rPr>
          <w:sz w:val="28"/>
          <w:rtl/>
        </w:rPr>
        <w:t xml:space="preserve"> </w:t>
      </w:r>
      <w:r w:rsidRPr="009230D4">
        <w:rPr>
          <w:rFonts w:hint="eastAsia"/>
          <w:sz w:val="28"/>
          <w:rtl/>
        </w:rPr>
        <w:t>ממנו</w:t>
      </w:r>
      <w:r w:rsidRPr="009230D4">
        <w:rPr>
          <w:sz w:val="28"/>
          <w:rtl/>
        </w:rPr>
        <w:t xml:space="preserve"> </w:t>
      </w:r>
      <w:r w:rsidRPr="009230D4">
        <w:rPr>
          <w:rFonts w:hint="eastAsia"/>
          <w:sz w:val="28"/>
          <w:rtl/>
        </w:rPr>
        <w:t>יותר</w:t>
      </w:r>
      <w:r w:rsidRPr="009230D4">
        <w:rPr>
          <w:sz w:val="28"/>
          <w:rtl/>
        </w:rPr>
        <w:t xml:space="preserve"> </w:t>
      </w:r>
      <w:r w:rsidRPr="009230D4">
        <w:rPr>
          <w:rFonts w:hint="eastAsia"/>
          <w:sz w:val="28"/>
          <w:rtl/>
        </w:rPr>
        <w:t>מהאחרים</w:t>
      </w:r>
      <w:r w:rsidRPr="009230D4">
        <w:rPr>
          <w:sz w:val="28"/>
          <w:rtl/>
        </w:rPr>
        <w:t xml:space="preserve">. </w:t>
      </w:r>
      <w:r w:rsidRPr="009230D4">
        <w:rPr>
          <w:rFonts w:hint="eastAsia"/>
          <w:sz w:val="28"/>
          <w:rtl/>
        </w:rPr>
        <w:t>לעיתים</w:t>
      </w:r>
      <w:r w:rsidRPr="009230D4">
        <w:rPr>
          <w:sz w:val="28"/>
          <w:rtl/>
        </w:rPr>
        <w:t xml:space="preserve">, </w:t>
      </w:r>
      <w:r w:rsidRPr="009230D4">
        <w:rPr>
          <w:rFonts w:hint="eastAsia"/>
          <w:sz w:val="28"/>
          <w:rtl/>
        </w:rPr>
        <w:t>כאשר</w:t>
      </w:r>
      <w:r w:rsidRPr="009230D4">
        <w:rPr>
          <w:sz w:val="28"/>
          <w:rtl/>
        </w:rPr>
        <w:t xml:space="preserve"> </w:t>
      </w:r>
      <w:r w:rsidRPr="009230D4">
        <w:rPr>
          <w:rFonts w:hint="eastAsia"/>
          <w:sz w:val="28"/>
          <w:rtl/>
        </w:rPr>
        <w:t>מנסים</w:t>
      </w:r>
      <w:r w:rsidRPr="009230D4">
        <w:rPr>
          <w:sz w:val="28"/>
          <w:rtl/>
        </w:rPr>
        <w:t xml:space="preserve"> </w:t>
      </w:r>
      <w:r w:rsidRPr="009230D4">
        <w:rPr>
          <w:rFonts w:hint="eastAsia"/>
          <w:sz w:val="28"/>
          <w:rtl/>
        </w:rPr>
        <w:t>לבחון</w:t>
      </w:r>
      <w:r w:rsidRPr="009230D4">
        <w:rPr>
          <w:sz w:val="28"/>
          <w:rtl/>
        </w:rPr>
        <w:t xml:space="preserve"> </w:t>
      </w:r>
      <w:r w:rsidRPr="009230D4">
        <w:rPr>
          <w:rFonts w:hint="eastAsia"/>
          <w:sz w:val="28"/>
          <w:rtl/>
        </w:rPr>
        <w:t>זאת</w:t>
      </w:r>
      <w:r w:rsidRPr="009230D4">
        <w:rPr>
          <w:sz w:val="28"/>
          <w:rtl/>
        </w:rPr>
        <w:t xml:space="preserve">, </w:t>
      </w:r>
      <w:r w:rsidRPr="009230D4">
        <w:rPr>
          <w:rFonts w:hint="eastAsia"/>
          <w:sz w:val="28"/>
          <w:rtl/>
        </w:rPr>
        <w:t>מתברר</w:t>
      </w:r>
      <w:r w:rsidRPr="009230D4">
        <w:rPr>
          <w:sz w:val="28"/>
          <w:rtl/>
        </w:rPr>
        <w:t xml:space="preserve"> </w:t>
      </w:r>
      <w:r w:rsidRPr="009230D4">
        <w:rPr>
          <w:rFonts w:hint="eastAsia"/>
          <w:sz w:val="28"/>
          <w:rtl/>
        </w:rPr>
        <w:t>שהילד</w:t>
      </w:r>
      <w:r w:rsidRPr="009230D4">
        <w:rPr>
          <w:sz w:val="28"/>
          <w:rtl/>
        </w:rPr>
        <w:t xml:space="preserve"> </w:t>
      </w:r>
      <w:r w:rsidRPr="009230D4">
        <w:rPr>
          <w:rFonts w:hint="eastAsia"/>
          <w:sz w:val="28"/>
          <w:rtl/>
        </w:rPr>
        <w:t>הזה</w:t>
      </w:r>
      <w:r w:rsidRPr="009230D4">
        <w:rPr>
          <w:sz w:val="28"/>
          <w:rtl/>
        </w:rPr>
        <w:t xml:space="preserve"> </w:t>
      </w:r>
      <w:r w:rsidRPr="009230D4">
        <w:rPr>
          <w:rFonts w:hint="eastAsia"/>
          <w:sz w:val="28"/>
          <w:rtl/>
        </w:rPr>
        <w:t>אינו</w:t>
      </w:r>
      <w:r w:rsidRPr="009230D4">
        <w:rPr>
          <w:sz w:val="28"/>
          <w:rtl/>
        </w:rPr>
        <w:t xml:space="preserve"> </w:t>
      </w:r>
      <w:r w:rsidRPr="009230D4">
        <w:rPr>
          <w:rFonts w:hint="eastAsia"/>
          <w:sz w:val="28"/>
          <w:rtl/>
        </w:rPr>
        <w:t>חכם</w:t>
      </w:r>
      <w:r w:rsidRPr="009230D4">
        <w:rPr>
          <w:sz w:val="28"/>
          <w:rtl/>
        </w:rPr>
        <w:t xml:space="preserve">, </w:t>
      </w:r>
      <w:r w:rsidRPr="009230D4">
        <w:rPr>
          <w:rFonts w:hint="eastAsia"/>
          <w:sz w:val="28"/>
          <w:rtl/>
        </w:rPr>
        <w:t>חזק</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יפה</w:t>
      </w:r>
      <w:r w:rsidRPr="009230D4">
        <w:rPr>
          <w:sz w:val="28"/>
          <w:rtl/>
        </w:rPr>
        <w:t xml:space="preserve"> </w:t>
      </w:r>
      <w:r w:rsidRPr="009230D4">
        <w:rPr>
          <w:rFonts w:hint="eastAsia"/>
          <w:sz w:val="28"/>
          <w:rtl/>
        </w:rPr>
        <w:t>מהאחרים</w:t>
      </w:r>
      <w:r w:rsidRPr="009230D4">
        <w:rPr>
          <w:sz w:val="28"/>
          <w:rtl/>
        </w:rPr>
        <w:t xml:space="preserve">. </w:t>
      </w:r>
      <w:r w:rsidRPr="009230D4">
        <w:rPr>
          <w:rFonts w:hint="eastAsia"/>
          <w:sz w:val="28"/>
          <w:rtl/>
        </w:rPr>
        <w:t>מהו</w:t>
      </w:r>
      <w:r w:rsidRPr="009230D4">
        <w:rPr>
          <w:sz w:val="28"/>
          <w:rtl/>
        </w:rPr>
        <w:t xml:space="preserve"> </w:t>
      </w:r>
      <w:r w:rsidRPr="009230D4">
        <w:rPr>
          <w:rFonts w:hint="eastAsia"/>
          <w:sz w:val="28"/>
          <w:rtl/>
        </w:rPr>
        <w:t>אפוא</w:t>
      </w:r>
      <w:r w:rsidRPr="009230D4">
        <w:rPr>
          <w:sz w:val="28"/>
          <w:rtl/>
        </w:rPr>
        <w:t xml:space="preserve"> </w:t>
      </w:r>
      <w:r w:rsidRPr="009230D4">
        <w:rPr>
          <w:rFonts w:hint="eastAsia"/>
          <w:sz w:val="28"/>
          <w:rtl/>
        </w:rPr>
        <w:t>אותו</w:t>
      </w:r>
      <w:r w:rsidRPr="009230D4">
        <w:rPr>
          <w:sz w:val="28"/>
          <w:rtl/>
        </w:rPr>
        <w:t xml:space="preserve"> </w:t>
      </w:r>
      <w:r w:rsidRPr="009230D4">
        <w:rPr>
          <w:rFonts w:hint="eastAsia"/>
          <w:sz w:val="28"/>
          <w:rtl/>
        </w:rPr>
        <w:t>יסוד</w:t>
      </w:r>
      <w:r w:rsidRPr="009230D4">
        <w:rPr>
          <w:sz w:val="28"/>
          <w:rtl/>
        </w:rPr>
        <w:t xml:space="preserve"> </w:t>
      </w:r>
      <w:r w:rsidRPr="009230D4">
        <w:rPr>
          <w:rFonts w:hint="eastAsia"/>
          <w:sz w:val="28"/>
          <w:rtl/>
        </w:rPr>
        <w:t>משפיע</w:t>
      </w:r>
      <w:r w:rsidRPr="009230D4">
        <w:rPr>
          <w:sz w:val="28"/>
          <w:rtl/>
        </w:rPr>
        <w:t xml:space="preserve">? </w:t>
      </w:r>
      <w:r w:rsidRPr="009230D4">
        <w:rPr>
          <w:rFonts w:hint="eastAsia"/>
          <w:sz w:val="28"/>
          <w:rtl/>
        </w:rPr>
        <w:t>ממה</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מורכב</w:t>
      </w:r>
      <w:r w:rsidRPr="009230D4">
        <w:rPr>
          <w:sz w:val="28"/>
          <w:rtl/>
        </w:rPr>
        <w:t xml:space="preserve">? </w:t>
      </w:r>
      <w:r w:rsidRPr="009230D4">
        <w:rPr>
          <w:rFonts w:hint="eastAsia"/>
          <w:sz w:val="28"/>
          <w:rtl/>
        </w:rPr>
        <w:t>היש</w:t>
      </w:r>
      <w:r w:rsidRPr="009230D4">
        <w:rPr>
          <w:sz w:val="28"/>
          <w:rtl/>
        </w:rPr>
        <w:t xml:space="preserve"> </w:t>
      </w:r>
      <w:r w:rsidRPr="009230D4">
        <w:rPr>
          <w:rFonts w:hint="eastAsia"/>
          <w:sz w:val="28"/>
          <w:rtl/>
        </w:rPr>
        <w:t>חוקיות</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הסבר</w:t>
      </w:r>
      <w:r w:rsidRPr="009230D4">
        <w:rPr>
          <w:sz w:val="28"/>
          <w:rtl/>
        </w:rPr>
        <w:t xml:space="preserve"> </w:t>
      </w:r>
      <w:r w:rsidRPr="009230D4">
        <w:rPr>
          <w:rFonts w:hint="eastAsia"/>
          <w:sz w:val="28"/>
          <w:rtl/>
        </w:rPr>
        <w:t>לתופעה</w:t>
      </w:r>
      <w:r w:rsidRPr="009230D4">
        <w:rPr>
          <w:sz w:val="28"/>
          <w:rtl/>
        </w:rPr>
        <w:t xml:space="preserve"> </w:t>
      </w:r>
      <w:r w:rsidRPr="009230D4">
        <w:rPr>
          <w:rFonts w:hint="eastAsia"/>
          <w:sz w:val="28"/>
          <w:rtl/>
        </w:rPr>
        <w:t>הזו</w:t>
      </w:r>
      <w:r w:rsidRPr="009230D4">
        <w:rPr>
          <w:sz w:val="28"/>
          <w:rtl/>
        </w:rPr>
        <w:t>?</w:t>
      </w:r>
    </w:p>
    <w:p w14:paraId="4C70BDEA" w14:textId="77777777" w:rsidR="00525635" w:rsidRPr="009230D4" w:rsidRDefault="00525635" w:rsidP="00525635">
      <w:pPr>
        <w:rPr>
          <w:sz w:val="28"/>
          <w:rtl/>
        </w:rPr>
      </w:pPr>
      <w:r w:rsidRPr="009230D4">
        <w:rPr>
          <w:rFonts w:hint="eastAsia"/>
          <w:sz w:val="28"/>
          <w:rtl/>
        </w:rPr>
        <w:t>כדי</w:t>
      </w:r>
      <w:r w:rsidRPr="009230D4">
        <w:rPr>
          <w:sz w:val="28"/>
          <w:rtl/>
        </w:rPr>
        <w:t xml:space="preserve"> "</w:t>
      </w:r>
      <w:r w:rsidRPr="009230D4">
        <w:rPr>
          <w:rFonts w:hint="eastAsia"/>
          <w:sz w:val="28"/>
          <w:rtl/>
        </w:rPr>
        <w:t>לרדת</w:t>
      </w:r>
      <w:r w:rsidRPr="009230D4">
        <w:rPr>
          <w:sz w:val="28"/>
          <w:rtl/>
        </w:rPr>
        <w:t xml:space="preserve">" </w:t>
      </w:r>
      <w:r w:rsidRPr="009230D4">
        <w:rPr>
          <w:rFonts w:hint="eastAsia"/>
          <w:sz w:val="28"/>
          <w:rtl/>
        </w:rPr>
        <w:t>מעולם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הגדרות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תיאוריות</w:t>
      </w:r>
      <w:r w:rsidRPr="009230D4">
        <w:rPr>
          <w:sz w:val="28"/>
          <w:rtl/>
        </w:rPr>
        <w:t xml:space="preserve"> </w:t>
      </w:r>
      <w:r w:rsidRPr="009230D4">
        <w:rPr>
          <w:rFonts w:hint="eastAsia"/>
          <w:sz w:val="28"/>
          <w:rtl/>
        </w:rPr>
        <w:t>חשובות</w:t>
      </w:r>
      <w:r w:rsidRPr="009230D4">
        <w:rPr>
          <w:sz w:val="28"/>
          <w:rtl/>
        </w:rPr>
        <w:t xml:space="preserve"> </w:t>
      </w:r>
      <w:r w:rsidRPr="009230D4">
        <w:rPr>
          <w:rFonts w:hint="eastAsia"/>
          <w:sz w:val="28"/>
          <w:rtl/>
        </w:rPr>
        <w:t>ונכונות</w:t>
      </w:r>
      <w:r w:rsidRPr="009230D4">
        <w:rPr>
          <w:sz w:val="28"/>
          <w:rtl/>
        </w:rPr>
        <w:t xml:space="preserve"> </w:t>
      </w:r>
      <w:r w:rsidRPr="009230D4">
        <w:rPr>
          <w:rFonts w:hint="eastAsia"/>
          <w:sz w:val="28"/>
          <w:rtl/>
        </w:rPr>
        <w:t>אל</w:t>
      </w:r>
      <w:r w:rsidRPr="009230D4">
        <w:rPr>
          <w:sz w:val="28"/>
          <w:rtl/>
        </w:rPr>
        <w:t xml:space="preserve"> </w:t>
      </w:r>
      <w:r w:rsidRPr="009230D4">
        <w:rPr>
          <w:rFonts w:hint="eastAsia"/>
          <w:sz w:val="28"/>
          <w:rtl/>
        </w:rPr>
        <w:t>מציאות</w:t>
      </w:r>
      <w:r w:rsidRPr="009230D4">
        <w:rPr>
          <w:sz w:val="28"/>
          <w:rtl/>
        </w:rPr>
        <w:t xml:space="preserve"> </w:t>
      </w:r>
      <w:r w:rsidRPr="009230D4">
        <w:rPr>
          <w:rFonts w:hint="eastAsia"/>
          <w:sz w:val="28"/>
          <w:rtl/>
        </w:rPr>
        <w:t>קרובה</w:t>
      </w:r>
      <w:r w:rsidRPr="009230D4">
        <w:rPr>
          <w:sz w:val="28"/>
          <w:rtl/>
        </w:rPr>
        <w:t xml:space="preserve"> </w:t>
      </w:r>
      <w:r w:rsidRPr="009230D4">
        <w:rPr>
          <w:rFonts w:hint="eastAsia"/>
          <w:sz w:val="28"/>
          <w:rtl/>
        </w:rPr>
        <w:t>יותר</w:t>
      </w:r>
      <w:r w:rsidRPr="009230D4">
        <w:rPr>
          <w:sz w:val="28"/>
          <w:rtl/>
        </w:rPr>
        <w:t xml:space="preserve">, </w:t>
      </w:r>
      <w:r w:rsidRPr="009230D4">
        <w:rPr>
          <w:rFonts w:hint="eastAsia"/>
          <w:sz w:val="28"/>
          <w:rtl/>
        </w:rPr>
        <w:t>אותנטית</w:t>
      </w:r>
      <w:r w:rsidRPr="009230D4">
        <w:rPr>
          <w:sz w:val="28"/>
          <w:rtl/>
        </w:rPr>
        <w:t xml:space="preserve">, </w:t>
      </w:r>
      <w:r w:rsidRPr="009230D4">
        <w:rPr>
          <w:rFonts w:hint="eastAsia"/>
          <w:sz w:val="28"/>
          <w:rtl/>
        </w:rPr>
        <w:t>מרוממת</w:t>
      </w:r>
      <w:r w:rsidRPr="009230D4">
        <w:rPr>
          <w:sz w:val="28"/>
          <w:rtl/>
        </w:rPr>
        <w:t xml:space="preserve"> </w:t>
      </w:r>
      <w:r w:rsidRPr="009230D4">
        <w:rPr>
          <w:rFonts w:hint="eastAsia"/>
          <w:sz w:val="28"/>
          <w:rtl/>
        </w:rPr>
        <w:t>וסוחפת</w:t>
      </w:r>
      <w:r w:rsidRPr="009230D4">
        <w:rPr>
          <w:sz w:val="28"/>
          <w:rtl/>
        </w:rPr>
        <w:t xml:space="preserve">, </w:t>
      </w:r>
      <w:r w:rsidRPr="009230D4">
        <w:rPr>
          <w:rFonts w:hint="eastAsia"/>
          <w:sz w:val="28"/>
          <w:rtl/>
        </w:rPr>
        <w:t>ננסה</w:t>
      </w:r>
      <w:r w:rsidRPr="009230D4">
        <w:rPr>
          <w:sz w:val="28"/>
          <w:rtl/>
        </w:rPr>
        <w:t xml:space="preserve"> </w:t>
      </w:r>
      <w:r w:rsidRPr="009230D4">
        <w:rPr>
          <w:rFonts w:hint="eastAsia"/>
          <w:sz w:val="28"/>
          <w:rtl/>
        </w:rPr>
        <w:t>להתמקד</w:t>
      </w:r>
      <w:r w:rsidRPr="009230D4">
        <w:rPr>
          <w:sz w:val="28"/>
          <w:rtl/>
        </w:rPr>
        <w:t xml:space="preserve"> </w:t>
      </w:r>
      <w:r w:rsidRPr="009230D4">
        <w:rPr>
          <w:rFonts w:hint="eastAsia"/>
          <w:sz w:val="28"/>
          <w:rtl/>
        </w:rPr>
        <w:t>באישיותו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כמנהיג</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בתכונות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מנהיגים</w:t>
      </w:r>
      <w:r w:rsidRPr="009230D4">
        <w:rPr>
          <w:sz w:val="28"/>
          <w:rtl/>
        </w:rPr>
        <w:t xml:space="preserve"> </w:t>
      </w:r>
      <w:r w:rsidRPr="009230D4">
        <w:rPr>
          <w:rFonts w:hint="eastAsia"/>
          <w:sz w:val="28"/>
          <w:rtl/>
        </w:rPr>
        <w:t>כפי</w:t>
      </w:r>
      <w:r w:rsidRPr="009230D4">
        <w:rPr>
          <w:sz w:val="28"/>
          <w:rtl/>
        </w:rPr>
        <w:t xml:space="preserve"> </w:t>
      </w:r>
      <w:r w:rsidRPr="009230D4">
        <w:rPr>
          <w:rFonts w:hint="eastAsia"/>
          <w:sz w:val="28"/>
          <w:rtl/>
        </w:rPr>
        <w:t>שהדברים</w:t>
      </w:r>
      <w:r w:rsidRPr="009230D4">
        <w:rPr>
          <w:sz w:val="28"/>
          <w:rtl/>
        </w:rPr>
        <w:t xml:space="preserve"> </w:t>
      </w:r>
      <w:r w:rsidRPr="009230D4">
        <w:rPr>
          <w:rFonts w:hint="eastAsia"/>
          <w:sz w:val="28"/>
          <w:rtl/>
        </w:rPr>
        <w:t>מופיעים</w:t>
      </w:r>
      <w:r w:rsidRPr="009230D4">
        <w:rPr>
          <w:sz w:val="28"/>
          <w:rtl/>
        </w:rPr>
        <w:t xml:space="preserve"> </w:t>
      </w:r>
      <w:r w:rsidRPr="009230D4">
        <w:rPr>
          <w:rFonts w:hint="eastAsia"/>
          <w:sz w:val="28"/>
          <w:rtl/>
        </w:rPr>
        <w:t>במקורותינו</w:t>
      </w:r>
      <w:r w:rsidRPr="009230D4">
        <w:rPr>
          <w:sz w:val="28"/>
          <w:rtl/>
        </w:rPr>
        <w:t xml:space="preserve">). </w:t>
      </w:r>
      <w:r w:rsidRPr="009230D4">
        <w:rPr>
          <w:rFonts w:hint="eastAsia"/>
          <w:sz w:val="28"/>
          <w:rtl/>
        </w:rPr>
        <w:t>המפגש</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האולטימטיבי</w:t>
      </w:r>
      <w:r w:rsidRPr="009230D4">
        <w:rPr>
          <w:sz w:val="28"/>
          <w:rtl/>
        </w:rPr>
        <w:t xml:space="preserve"> </w:t>
      </w:r>
      <w:r w:rsidRPr="009230D4">
        <w:rPr>
          <w:rFonts w:hint="eastAsia"/>
          <w:sz w:val="28"/>
          <w:rtl/>
        </w:rPr>
        <w:t>בעצמו</w:t>
      </w:r>
      <w:r w:rsidRPr="009230D4">
        <w:rPr>
          <w:sz w:val="28"/>
          <w:rtl/>
        </w:rPr>
        <w:t xml:space="preserve"> </w:t>
      </w:r>
      <w:r w:rsidRPr="009230D4">
        <w:rPr>
          <w:rFonts w:hint="eastAsia"/>
          <w:sz w:val="28"/>
          <w:rtl/>
        </w:rPr>
        <w:t>וניתוח</w:t>
      </w:r>
      <w:r w:rsidRPr="009230D4">
        <w:rPr>
          <w:sz w:val="28"/>
          <w:rtl/>
        </w:rPr>
        <w:t xml:space="preserve"> </w:t>
      </w:r>
      <w:r w:rsidRPr="009230D4">
        <w:rPr>
          <w:rFonts w:hint="eastAsia"/>
          <w:sz w:val="28"/>
          <w:rtl/>
        </w:rPr>
        <w:t>התכונות</w:t>
      </w:r>
      <w:r w:rsidRPr="009230D4">
        <w:rPr>
          <w:sz w:val="28"/>
          <w:rtl/>
        </w:rPr>
        <w:t xml:space="preserve">, </w:t>
      </w:r>
      <w:r w:rsidRPr="009230D4">
        <w:rPr>
          <w:rFonts w:hint="cs"/>
          <w:sz w:val="28"/>
          <w:rtl/>
        </w:rPr>
        <w:t>ה</w:t>
      </w:r>
      <w:r w:rsidRPr="009230D4">
        <w:rPr>
          <w:rFonts w:hint="eastAsia"/>
          <w:sz w:val="28"/>
          <w:rtl/>
        </w:rPr>
        <w:t>מידות</w:t>
      </w:r>
      <w:r w:rsidRPr="009230D4">
        <w:rPr>
          <w:sz w:val="28"/>
          <w:rtl/>
        </w:rPr>
        <w:t xml:space="preserve"> </w:t>
      </w:r>
      <w:r w:rsidRPr="009230D4">
        <w:rPr>
          <w:rFonts w:hint="eastAsia"/>
          <w:sz w:val="28"/>
          <w:rtl/>
        </w:rPr>
        <w:t>ודפוסי</w:t>
      </w:r>
      <w:r w:rsidRPr="009230D4">
        <w:rPr>
          <w:sz w:val="28"/>
          <w:rtl/>
        </w:rPr>
        <w:t xml:space="preserve"> </w:t>
      </w:r>
      <w:r w:rsidRPr="009230D4">
        <w:rPr>
          <w:rFonts w:hint="eastAsia"/>
          <w:sz w:val="28"/>
          <w:rtl/>
        </w:rPr>
        <w:t>ההתנהגות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במצבים</w:t>
      </w:r>
      <w:r w:rsidRPr="009230D4">
        <w:rPr>
          <w:sz w:val="28"/>
          <w:rtl/>
        </w:rPr>
        <w:t xml:space="preserve"> </w:t>
      </w:r>
      <w:r w:rsidRPr="009230D4">
        <w:rPr>
          <w:rFonts w:hint="eastAsia"/>
          <w:sz w:val="28"/>
          <w:rtl/>
        </w:rPr>
        <w:t>שונים</w:t>
      </w:r>
      <w:r>
        <w:rPr>
          <w:rFonts w:hint="cs"/>
          <w:sz w:val="28"/>
          <w:rtl/>
        </w:rPr>
        <w:t xml:space="preserve"> </w:t>
      </w:r>
      <w:r w:rsidRPr="009230D4">
        <w:rPr>
          <w:sz w:val="28"/>
          <w:rtl/>
        </w:rPr>
        <w:t xml:space="preserve">- </w:t>
      </w:r>
      <w:r w:rsidRPr="009230D4">
        <w:rPr>
          <w:rFonts w:hint="eastAsia"/>
          <w:sz w:val="28"/>
          <w:rtl/>
        </w:rPr>
        <w:t>יוכלו</w:t>
      </w:r>
      <w:r w:rsidRPr="009230D4">
        <w:rPr>
          <w:sz w:val="28"/>
          <w:rtl/>
        </w:rPr>
        <w:t xml:space="preserve"> </w:t>
      </w:r>
      <w:r w:rsidRPr="009230D4">
        <w:rPr>
          <w:rFonts w:hint="eastAsia"/>
          <w:sz w:val="28"/>
          <w:rtl/>
        </w:rPr>
        <w:t>לקרב</w:t>
      </w:r>
      <w:r w:rsidRPr="009230D4">
        <w:rPr>
          <w:sz w:val="28"/>
          <w:rtl/>
        </w:rPr>
        <w:t xml:space="preserve"> </w:t>
      </w:r>
      <w:r w:rsidRPr="009230D4">
        <w:rPr>
          <w:rFonts w:hint="eastAsia"/>
          <w:sz w:val="28"/>
          <w:rtl/>
        </w:rPr>
        <w:t>אותנו</w:t>
      </w:r>
      <w:r w:rsidRPr="009230D4">
        <w:rPr>
          <w:sz w:val="28"/>
          <w:rtl/>
        </w:rPr>
        <w:t xml:space="preserve"> </w:t>
      </w:r>
      <w:r w:rsidRPr="009230D4">
        <w:rPr>
          <w:rFonts w:hint="eastAsia"/>
          <w:sz w:val="28"/>
          <w:rtl/>
        </w:rPr>
        <w:t>למנהיגות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אמת</w:t>
      </w:r>
      <w:r w:rsidRPr="009230D4">
        <w:rPr>
          <w:sz w:val="28"/>
          <w:rtl/>
        </w:rPr>
        <w:t xml:space="preserve"> </w:t>
      </w:r>
      <w:r w:rsidRPr="009230D4">
        <w:rPr>
          <w:rFonts w:hint="eastAsia"/>
          <w:sz w:val="28"/>
          <w:rtl/>
        </w:rPr>
        <w:t>ולסייע</w:t>
      </w:r>
      <w:r w:rsidRPr="009230D4">
        <w:rPr>
          <w:sz w:val="28"/>
          <w:rtl/>
        </w:rPr>
        <w:t xml:space="preserve"> </w:t>
      </w:r>
      <w:r w:rsidRPr="009230D4">
        <w:rPr>
          <w:rFonts w:hint="eastAsia"/>
          <w:sz w:val="28"/>
          <w:rtl/>
        </w:rPr>
        <w:t>לנו</w:t>
      </w:r>
      <w:r w:rsidRPr="009230D4">
        <w:rPr>
          <w:sz w:val="28"/>
          <w:rtl/>
        </w:rPr>
        <w:t xml:space="preserve"> </w:t>
      </w:r>
      <w:r w:rsidRPr="009230D4">
        <w:rPr>
          <w:rFonts w:hint="eastAsia"/>
          <w:sz w:val="28"/>
          <w:rtl/>
        </w:rPr>
        <w:t>לגלות</w:t>
      </w:r>
      <w:r w:rsidRPr="009230D4">
        <w:rPr>
          <w:sz w:val="28"/>
          <w:rtl/>
        </w:rPr>
        <w:t xml:space="preserve"> </w:t>
      </w:r>
      <w:r w:rsidRPr="009230D4">
        <w:rPr>
          <w:rFonts w:hint="eastAsia"/>
          <w:sz w:val="28"/>
          <w:rtl/>
        </w:rPr>
        <w:t>בתוכנו</w:t>
      </w:r>
      <w:r w:rsidRPr="009230D4">
        <w:rPr>
          <w:sz w:val="28"/>
          <w:rtl/>
        </w:rPr>
        <w:t xml:space="preserve"> </w:t>
      </w:r>
      <w:r w:rsidRPr="009230D4">
        <w:rPr>
          <w:rFonts w:hint="eastAsia"/>
          <w:sz w:val="28"/>
          <w:rtl/>
        </w:rPr>
        <w:t>משהו</w:t>
      </w:r>
      <w:r w:rsidRPr="009230D4">
        <w:rPr>
          <w:sz w:val="28"/>
          <w:rtl/>
        </w:rPr>
        <w:t xml:space="preserve"> </w:t>
      </w:r>
      <w:r w:rsidRPr="009230D4">
        <w:rPr>
          <w:rFonts w:hint="eastAsia"/>
          <w:sz w:val="28"/>
          <w:rtl/>
        </w:rPr>
        <w:t>מתכונות</w:t>
      </w:r>
      <w:r w:rsidRPr="009230D4">
        <w:rPr>
          <w:sz w:val="28"/>
          <w:rtl/>
        </w:rPr>
        <w:t xml:space="preserve"> </w:t>
      </w:r>
      <w:r w:rsidRPr="009230D4">
        <w:rPr>
          <w:rFonts w:hint="eastAsia"/>
          <w:sz w:val="28"/>
          <w:rtl/>
        </w:rPr>
        <w:t>אלה</w:t>
      </w:r>
      <w:r w:rsidRPr="009230D4">
        <w:rPr>
          <w:sz w:val="28"/>
          <w:rtl/>
        </w:rPr>
        <w:t>.</w:t>
      </w:r>
    </w:p>
    <w:p w14:paraId="1C32864A" w14:textId="77777777" w:rsidR="00525635" w:rsidRPr="009230D4" w:rsidRDefault="00525635" w:rsidP="00525635">
      <w:pPr>
        <w:rPr>
          <w:sz w:val="28"/>
        </w:rPr>
      </w:pPr>
      <w:r>
        <w:rPr>
          <w:rFonts w:hint="cs"/>
          <w:sz w:val="28"/>
          <w:rtl/>
        </w:rPr>
        <w:t xml:space="preserve"> </w:t>
      </w:r>
    </w:p>
    <w:p w14:paraId="595674E9" w14:textId="77777777" w:rsidR="00525635" w:rsidRPr="009230D4" w:rsidRDefault="00525635" w:rsidP="00525635">
      <w:pPr>
        <w:rPr>
          <w:sz w:val="28"/>
          <w:rtl/>
        </w:rPr>
      </w:pPr>
      <w:r w:rsidRPr="009230D4">
        <w:rPr>
          <w:rFonts w:hint="eastAsia"/>
          <w:b/>
          <w:bCs/>
          <w:sz w:val="28"/>
          <w:rtl/>
        </w:rPr>
        <w:t>א</w:t>
      </w:r>
      <w:r w:rsidRPr="009230D4">
        <w:rPr>
          <w:b/>
          <w:bCs/>
          <w:sz w:val="28"/>
          <w:rtl/>
        </w:rPr>
        <w:t xml:space="preserve">) </w:t>
      </w:r>
      <w:r w:rsidRPr="009230D4">
        <w:rPr>
          <w:rFonts w:hint="eastAsia"/>
          <w:b/>
          <w:bCs/>
          <w:sz w:val="28"/>
          <w:rtl/>
        </w:rPr>
        <w:t>מנהיגות</w:t>
      </w:r>
      <w:r w:rsidRPr="009230D4">
        <w:rPr>
          <w:b/>
          <w:bCs/>
          <w:sz w:val="28"/>
          <w:rtl/>
        </w:rPr>
        <w:t xml:space="preserve"> </w:t>
      </w:r>
      <w:r w:rsidRPr="009230D4">
        <w:rPr>
          <w:rFonts w:hint="eastAsia"/>
          <w:b/>
          <w:bCs/>
          <w:sz w:val="28"/>
          <w:rtl/>
        </w:rPr>
        <w:t>עצמית</w:t>
      </w:r>
      <w:r>
        <w:rPr>
          <w:rFonts w:hint="cs"/>
          <w:sz w:val="28"/>
          <w:rtl/>
        </w:rPr>
        <w:t>.</w:t>
      </w:r>
      <w:r w:rsidRPr="009230D4">
        <w:rPr>
          <w:sz w:val="28"/>
          <w:rtl/>
        </w:rPr>
        <w:t xml:space="preserve"> </w:t>
      </w:r>
      <w:r w:rsidRPr="009230D4">
        <w:rPr>
          <w:rFonts w:hint="cs"/>
          <w:sz w:val="28"/>
          <w:rtl/>
        </w:rPr>
        <w:t>ב</w:t>
      </w:r>
      <w:r>
        <w:rPr>
          <w:rFonts w:hint="cs"/>
          <w:sz w:val="28"/>
          <w:rtl/>
        </w:rPr>
        <w:t>ספר הכוזרי, ב</w:t>
      </w:r>
      <w:r w:rsidRPr="009230D4">
        <w:rPr>
          <w:rFonts w:hint="cs"/>
          <w:sz w:val="28"/>
          <w:rtl/>
        </w:rPr>
        <w:t>תחילת</w:t>
      </w:r>
      <w:r w:rsidRPr="009230D4">
        <w:rPr>
          <w:sz w:val="28"/>
          <w:rtl/>
        </w:rPr>
        <w:t xml:space="preserve"> </w:t>
      </w:r>
      <w:r w:rsidRPr="009230D4">
        <w:rPr>
          <w:rFonts w:hint="cs"/>
          <w:sz w:val="28"/>
          <w:rtl/>
        </w:rPr>
        <w:t>ה</w:t>
      </w:r>
      <w:r w:rsidRPr="009230D4">
        <w:rPr>
          <w:rFonts w:hint="eastAsia"/>
          <w:sz w:val="28"/>
          <w:rtl/>
        </w:rPr>
        <w:t>מאמר</w:t>
      </w:r>
      <w:r w:rsidRPr="009230D4">
        <w:rPr>
          <w:sz w:val="28"/>
          <w:rtl/>
        </w:rPr>
        <w:t xml:space="preserve"> </w:t>
      </w:r>
      <w:r w:rsidRPr="009230D4">
        <w:rPr>
          <w:rFonts w:hint="cs"/>
          <w:sz w:val="28"/>
          <w:rtl/>
        </w:rPr>
        <w:t>ה</w:t>
      </w:r>
      <w:r w:rsidRPr="009230D4">
        <w:rPr>
          <w:rFonts w:hint="eastAsia"/>
          <w:sz w:val="28"/>
          <w:rtl/>
        </w:rPr>
        <w:t>שלישי</w:t>
      </w:r>
      <w:r>
        <w:rPr>
          <w:rFonts w:hint="cs"/>
          <w:sz w:val="28"/>
          <w:rtl/>
        </w:rPr>
        <w:t xml:space="preserve"> </w:t>
      </w:r>
      <w:r w:rsidRPr="009230D4">
        <w:rPr>
          <w:rFonts w:hint="eastAsia"/>
          <w:sz w:val="28"/>
          <w:rtl/>
        </w:rPr>
        <w:t>עונה</w:t>
      </w:r>
      <w:r w:rsidRPr="009230D4">
        <w:rPr>
          <w:sz w:val="28"/>
          <w:rtl/>
        </w:rPr>
        <w:t xml:space="preserve"> </w:t>
      </w:r>
      <w:r w:rsidRPr="009230D4">
        <w:rPr>
          <w:rFonts w:hint="eastAsia"/>
          <w:sz w:val="28"/>
          <w:rtl/>
        </w:rPr>
        <w:t>החבר לשאלתו</w:t>
      </w:r>
      <w:r w:rsidRPr="009230D4">
        <w:rPr>
          <w:sz w:val="28"/>
          <w:rtl/>
        </w:rPr>
        <w:t xml:space="preserve"> </w:t>
      </w:r>
      <w:r w:rsidRPr="009230D4">
        <w:rPr>
          <w:rFonts w:hint="eastAsia"/>
          <w:sz w:val="28"/>
          <w:rtl/>
        </w:rPr>
        <w:t>של</w:t>
      </w:r>
      <w:r w:rsidRPr="009230D4">
        <w:rPr>
          <w:sz w:val="28"/>
          <w:rtl/>
        </w:rPr>
        <w:t xml:space="preserve"> </w:t>
      </w:r>
      <w:r>
        <w:rPr>
          <w:rFonts w:hint="cs"/>
          <w:sz w:val="28"/>
          <w:rtl/>
        </w:rPr>
        <w:t>מלך כוזר</w:t>
      </w:r>
      <w:r w:rsidRPr="009230D4">
        <w:rPr>
          <w:sz w:val="28"/>
          <w:rtl/>
        </w:rPr>
        <w:t>:</w:t>
      </w:r>
      <w:r w:rsidRPr="009230D4">
        <w:rPr>
          <w:rFonts w:hint="cs"/>
          <w:sz w:val="28"/>
          <w:rtl/>
        </w:rPr>
        <w:t xml:space="preserve"> </w:t>
      </w:r>
      <w:r w:rsidRPr="00072C5F">
        <w:rPr>
          <w:b/>
          <w:bCs/>
          <w:i/>
          <w:iCs/>
          <w:sz w:val="28"/>
          <w:rtl/>
        </w:rPr>
        <w:t>"</w:t>
      </w:r>
      <w:r w:rsidRPr="00072C5F">
        <w:rPr>
          <w:rFonts w:hint="eastAsia"/>
          <w:b/>
          <w:bCs/>
          <w:i/>
          <w:iCs/>
          <w:sz w:val="28"/>
          <w:rtl/>
        </w:rPr>
        <w:t>החסיד</w:t>
      </w:r>
      <w:r w:rsidRPr="00072C5F">
        <w:rPr>
          <w:b/>
          <w:bCs/>
          <w:i/>
          <w:iCs/>
          <w:sz w:val="28"/>
          <w:rtl/>
        </w:rPr>
        <w:t xml:space="preserve"> </w:t>
      </w:r>
      <w:r w:rsidRPr="00072C5F">
        <w:rPr>
          <w:rFonts w:hint="eastAsia"/>
          <w:b/>
          <w:bCs/>
          <w:i/>
          <w:iCs/>
          <w:sz w:val="28"/>
          <w:rtl/>
        </w:rPr>
        <w:t>הוא</w:t>
      </w:r>
      <w:r w:rsidRPr="00072C5F">
        <w:rPr>
          <w:b/>
          <w:bCs/>
          <w:i/>
          <w:iCs/>
          <w:sz w:val="28"/>
          <w:rtl/>
        </w:rPr>
        <w:t xml:space="preserve"> </w:t>
      </w:r>
      <w:r w:rsidRPr="00072C5F">
        <w:rPr>
          <w:rFonts w:hint="eastAsia"/>
          <w:b/>
          <w:bCs/>
          <w:i/>
          <w:iCs/>
          <w:sz w:val="28"/>
          <w:rtl/>
        </w:rPr>
        <w:t>המושל</w:t>
      </w:r>
      <w:r w:rsidRPr="00072C5F">
        <w:rPr>
          <w:b/>
          <w:bCs/>
          <w:i/>
          <w:iCs/>
          <w:sz w:val="28"/>
          <w:rtl/>
        </w:rPr>
        <w:t xml:space="preserve"> </w:t>
      </w:r>
      <w:r w:rsidRPr="00072C5F">
        <w:rPr>
          <w:rFonts w:hint="eastAsia"/>
          <w:b/>
          <w:bCs/>
          <w:i/>
          <w:iCs/>
          <w:sz w:val="28"/>
          <w:rtl/>
        </w:rPr>
        <w:t>על</w:t>
      </w:r>
      <w:r w:rsidRPr="00072C5F">
        <w:rPr>
          <w:b/>
          <w:bCs/>
          <w:i/>
          <w:iCs/>
          <w:sz w:val="28"/>
          <w:rtl/>
        </w:rPr>
        <w:t xml:space="preserve"> </w:t>
      </w:r>
      <w:r w:rsidRPr="00072C5F">
        <w:rPr>
          <w:rFonts w:hint="eastAsia"/>
          <w:b/>
          <w:bCs/>
          <w:i/>
          <w:iCs/>
          <w:sz w:val="28"/>
          <w:rtl/>
        </w:rPr>
        <w:t>כל</w:t>
      </w:r>
      <w:r w:rsidRPr="00072C5F">
        <w:rPr>
          <w:b/>
          <w:bCs/>
          <w:i/>
          <w:iCs/>
          <w:sz w:val="28"/>
          <w:rtl/>
        </w:rPr>
        <w:t xml:space="preserve"> </w:t>
      </w:r>
      <w:r w:rsidRPr="00072C5F">
        <w:rPr>
          <w:rFonts w:hint="eastAsia"/>
          <w:b/>
          <w:bCs/>
          <w:i/>
          <w:iCs/>
          <w:sz w:val="28"/>
          <w:rtl/>
        </w:rPr>
        <w:t>חושיו</w:t>
      </w:r>
      <w:r w:rsidRPr="00072C5F">
        <w:rPr>
          <w:b/>
          <w:bCs/>
          <w:i/>
          <w:iCs/>
          <w:sz w:val="28"/>
          <w:rtl/>
        </w:rPr>
        <w:t xml:space="preserve">, </w:t>
      </w:r>
      <w:r w:rsidRPr="00072C5F">
        <w:rPr>
          <w:rFonts w:hint="eastAsia"/>
          <w:b/>
          <w:bCs/>
          <w:i/>
          <w:iCs/>
          <w:sz w:val="28"/>
          <w:rtl/>
        </w:rPr>
        <w:t>כוחותיו</w:t>
      </w:r>
      <w:r w:rsidRPr="00072C5F">
        <w:rPr>
          <w:b/>
          <w:bCs/>
          <w:i/>
          <w:iCs/>
          <w:sz w:val="28"/>
          <w:rtl/>
        </w:rPr>
        <w:t xml:space="preserve"> </w:t>
      </w:r>
      <w:r w:rsidRPr="00072C5F">
        <w:rPr>
          <w:rFonts w:hint="eastAsia"/>
          <w:b/>
          <w:bCs/>
          <w:i/>
          <w:iCs/>
          <w:sz w:val="28"/>
          <w:rtl/>
        </w:rPr>
        <w:t>הנפשיים</w:t>
      </w:r>
      <w:r w:rsidRPr="00072C5F">
        <w:rPr>
          <w:b/>
          <w:bCs/>
          <w:i/>
          <w:iCs/>
          <w:sz w:val="28"/>
          <w:rtl/>
        </w:rPr>
        <w:t xml:space="preserve"> </w:t>
      </w:r>
      <w:r w:rsidRPr="00072C5F">
        <w:rPr>
          <w:rFonts w:hint="eastAsia"/>
          <w:b/>
          <w:bCs/>
          <w:i/>
          <w:iCs/>
          <w:sz w:val="28"/>
          <w:rtl/>
        </w:rPr>
        <w:t>והגופניים</w:t>
      </w:r>
      <w:r w:rsidRPr="00072C5F">
        <w:rPr>
          <w:b/>
          <w:bCs/>
          <w:i/>
          <w:iCs/>
          <w:sz w:val="28"/>
          <w:rtl/>
        </w:rPr>
        <w:t xml:space="preserve"> </w:t>
      </w:r>
      <w:r w:rsidRPr="00072C5F">
        <w:rPr>
          <w:rFonts w:hint="eastAsia"/>
          <w:b/>
          <w:bCs/>
          <w:i/>
          <w:iCs/>
          <w:sz w:val="28"/>
          <w:rtl/>
        </w:rPr>
        <w:t>סרים</w:t>
      </w:r>
      <w:r w:rsidRPr="00072C5F">
        <w:rPr>
          <w:b/>
          <w:bCs/>
          <w:i/>
          <w:iCs/>
          <w:sz w:val="28"/>
          <w:rtl/>
        </w:rPr>
        <w:t xml:space="preserve"> </w:t>
      </w:r>
      <w:r w:rsidRPr="00072C5F">
        <w:rPr>
          <w:rFonts w:hint="eastAsia"/>
          <w:b/>
          <w:bCs/>
          <w:i/>
          <w:iCs/>
          <w:sz w:val="28"/>
          <w:rtl/>
        </w:rPr>
        <w:t>אל</w:t>
      </w:r>
      <w:r w:rsidRPr="00072C5F">
        <w:rPr>
          <w:b/>
          <w:bCs/>
          <w:i/>
          <w:iCs/>
          <w:sz w:val="28"/>
          <w:rtl/>
        </w:rPr>
        <w:t xml:space="preserve"> </w:t>
      </w:r>
      <w:r w:rsidRPr="00072C5F">
        <w:rPr>
          <w:rFonts w:hint="eastAsia"/>
          <w:b/>
          <w:bCs/>
          <w:i/>
          <w:iCs/>
          <w:sz w:val="28"/>
          <w:rtl/>
        </w:rPr>
        <w:t>משמעתו</w:t>
      </w:r>
      <w:r w:rsidRPr="00072C5F">
        <w:rPr>
          <w:b/>
          <w:bCs/>
          <w:i/>
          <w:iCs/>
          <w:sz w:val="28"/>
          <w:rtl/>
        </w:rPr>
        <w:t xml:space="preserve"> </w:t>
      </w:r>
      <w:r w:rsidRPr="00072C5F">
        <w:rPr>
          <w:rFonts w:hint="eastAsia"/>
          <w:b/>
          <w:bCs/>
          <w:i/>
          <w:iCs/>
          <w:sz w:val="28"/>
          <w:rtl/>
        </w:rPr>
        <w:t>והוא</w:t>
      </w:r>
      <w:r w:rsidRPr="00072C5F">
        <w:rPr>
          <w:b/>
          <w:bCs/>
          <w:i/>
          <w:iCs/>
          <w:sz w:val="28"/>
          <w:rtl/>
        </w:rPr>
        <w:t xml:space="preserve"> </w:t>
      </w:r>
      <w:r w:rsidRPr="00072C5F">
        <w:rPr>
          <w:rFonts w:hint="eastAsia"/>
          <w:b/>
          <w:bCs/>
          <w:i/>
          <w:iCs/>
          <w:sz w:val="28"/>
          <w:rtl/>
        </w:rPr>
        <w:t>מנהיג</w:t>
      </w:r>
      <w:r w:rsidRPr="00072C5F">
        <w:rPr>
          <w:b/>
          <w:bCs/>
          <w:i/>
          <w:iCs/>
          <w:sz w:val="28"/>
          <w:rtl/>
        </w:rPr>
        <w:t xml:space="preserve"> </w:t>
      </w:r>
      <w:r w:rsidRPr="00072C5F">
        <w:rPr>
          <w:rFonts w:hint="eastAsia"/>
          <w:b/>
          <w:bCs/>
          <w:i/>
          <w:iCs/>
          <w:sz w:val="28"/>
          <w:rtl/>
        </w:rPr>
        <w:t>אותם</w:t>
      </w:r>
      <w:r w:rsidRPr="00072C5F">
        <w:rPr>
          <w:b/>
          <w:bCs/>
          <w:i/>
          <w:iCs/>
          <w:sz w:val="28"/>
          <w:rtl/>
        </w:rPr>
        <w:t xml:space="preserve"> </w:t>
      </w:r>
      <w:r w:rsidRPr="00072C5F">
        <w:rPr>
          <w:rFonts w:hint="eastAsia"/>
          <w:b/>
          <w:bCs/>
          <w:i/>
          <w:iCs/>
          <w:sz w:val="28"/>
          <w:rtl/>
        </w:rPr>
        <w:t>הנהגה</w:t>
      </w:r>
      <w:r w:rsidRPr="00072C5F">
        <w:rPr>
          <w:b/>
          <w:bCs/>
          <w:i/>
          <w:iCs/>
          <w:sz w:val="28"/>
          <w:rtl/>
        </w:rPr>
        <w:t xml:space="preserve"> </w:t>
      </w:r>
      <w:r w:rsidRPr="00072C5F">
        <w:rPr>
          <w:rFonts w:hint="eastAsia"/>
          <w:b/>
          <w:bCs/>
          <w:i/>
          <w:iCs/>
          <w:sz w:val="28"/>
          <w:rtl/>
        </w:rPr>
        <w:t>מדינית</w:t>
      </w:r>
      <w:r w:rsidRPr="00072C5F">
        <w:rPr>
          <w:b/>
          <w:bCs/>
          <w:i/>
          <w:iCs/>
          <w:sz w:val="28"/>
          <w:rtl/>
        </w:rPr>
        <w:t xml:space="preserve"> </w:t>
      </w:r>
      <w:r w:rsidRPr="00072C5F">
        <w:rPr>
          <w:rFonts w:hint="eastAsia"/>
          <w:b/>
          <w:bCs/>
          <w:i/>
          <w:iCs/>
          <w:sz w:val="28"/>
          <w:rtl/>
        </w:rPr>
        <w:t>ממש</w:t>
      </w:r>
      <w:r w:rsidRPr="00072C5F">
        <w:rPr>
          <w:b/>
          <w:bCs/>
          <w:i/>
          <w:iCs/>
          <w:sz w:val="28"/>
          <w:rtl/>
        </w:rPr>
        <w:t xml:space="preserve">... </w:t>
      </w:r>
      <w:r w:rsidRPr="00072C5F">
        <w:rPr>
          <w:rFonts w:hint="eastAsia"/>
          <w:b/>
          <w:bCs/>
          <w:i/>
          <w:iCs/>
          <w:sz w:val="28"/>
          <w:rtl/>
        </w:rPr>
        <w:t>והוא</w:t>
      </w:r>
      <w:r w:rsidRPr="00072C5F">
        <w:rPr>
          <w:b/>
          <w:bCs/>
          <w:i/>
          <w:iCs/>
          <w:sz w:val="28"/>
          <w:rtl/>
        </w:rPr>
        <w:t xml:space="preserve"> </w:t>
      </w:r>
      <w:r w:rsidRPr="00072C5F">
        <w:rPr>
          <w:rFonts w:hint="eastAsia"/>
          <w:b/>
          <w:bCs/>
          <w:i/>
          <w:iCs/>
          <w:sz w:val="28"/>
          <w:rtl/>
        </w:rPr>
        <w:t>האיש</w:t>
      </w:r>
      <w:r w:rsidRPr="00072C5F">
        <w:rPr>
          <w:b/>
          <w:bCs/>
          <w:i/>
          <w:iCs/>
          <w:sz w:val="28"/>
          <w:rtl/>
        </w:rPr>
        <w:t xml:space="preserve"> </w:t>
      </w:r>
      <w:r w:rsidRPr="00072C5F">
        <w:rPr>
          <w:rFonts w:hint="eastAsia"/>
          <w:b/>
          <w:bCs/>
          <w:i/>
          <w:iCs/>
          <w:sz w:val="28"/>
          <w:rtl/>
        </w:rPr>
        <w:t>הראוי</w:t>
      </w:r>
      <w:r w:rsidRPr="00072C5F">
        <w:rPr>
          <w:b/>
          <w:bCs/>
          <w:i/>
          <w:iCs/>
          <w:sz w:val="28"/>
          <w:rtl/>
        </w:rPr>
        <w:t xml:space="preserve"> </w:t>
      </w:r>
      <w:r w:rsidRPr="00072C5F">
        <w:rPr>
          <w:rFonts w:hint="eastAsia"/>
          <w:b/>
          <w:bCs/>
          <w:i/>
          <w:iCs/>
          <w:sz w:val="28"/>
          <w:rtl/>
        </w:rPr>
        <w:t>לשלוט</w:t>
      </w:r>
      <w:r w:rsidRPr="00072C5F">
        <w:rPr>
          <w:b/>
          <w:bCs/>
          <w:i/>
          <w:iCs/>
          <w:sz w:val="28"/>
          <w:rtl/>
        </w:rPr>
        <w:t xml:space="preserve">, </w:t>
      </w:r>
      <w:r w:rsidRPr="00072C5F">
        <w:rPr>
          <w:rFonts w:hint="eastAsia"/>
          <w:b/>
          <w:bCs/>
          <w:i/>
          <w:iCs/>
          <w:sz w:val="28"/>
          <w:rtl/>
        </w:rPr>
        <w:t>כאילו</w:t>
      </w:r>
      <w:r w:rsidRPr="00072C5F">
        <w:rPr>
          <w:b/>
          <w:bCs/>
          <w:i/>
          <w:iCs/>
          <w:sz w:val="28"/>
          <w:rtl/>
        </w:rPr>
        <w:t xml:space="preserve"> </w:t>
      </w:r>
      <w:r w:rsidRPr="00072C5F">
        <w:rPr>
          <w:rFonts w:hint="eastAsia"/>
          <w:b/>
          <w:bCs/>
          <w:i/>
          <w:iCs/>
          <w:sz w:val="28"/>
          <w:rtl/>
        </w:rPr>
        <w:t>עמד</w:t>
      </w:r>
      <w:r w:rsidRPr="00072C5F">
        <w:rPr>
          <w:b/>
          <w:bCs/>
          <w:i/>
          <w:iCs/>
          <w:sz w:val="28"/>
          <w:rtl/>
        </w:rPr>
        <w:t xml:space="preserve"> </w:t>
      </w:r>
      <w:r w:rsidRPr="00072C5F">
        <w:rPr>
          <w:rFonts w:hint="eastAsia"/>
          <w:b/>
          <w:bCs/>
          <w:i/>
          <w:iCs/>
          <w:sz w:val="28"/>
          <w:rtl/>
        </w:rPr>
        <w:t>בראש</w:t>
      </w:r>
      <w:r w:rsidRPr="00072C5F">
        <w:rPr>
          <w:b/>
          <w:bCs/>
          <w:i/>
          <w:iCs/>
          <w:sz w:val="28"/>
          <w:rtl/>
        </w:rPr>
        <w:t xml:space="preserve"> </w:t>
      </w:r>
      <w:r w:rsidRPr="00072C5F">
        <w:rPr>
          <w:rFonts w:hint="eastAsia"/>
          <w:b/>
          <w:bCs/>
          <w:i/>
          <w:iCs/>
          <w:sz w:val="28"/>
          <w:rtl/>
        </w:rPr>
        <w:t>מדינה</w:t>
      </w:r>
      <w:r w:rsidRPr="00072C5F">
        <w:rPr>
          <w:b/>
          <w:bCs/>
          <w:i/>
          <w:iCs/>
          <w:sz w:val="28"/>
          <w:rtl/>
        </w:rPr>
        <w:t xml:space="preserve">, </w:t>
      </w:r>
      <w:r w:rsidRPr="00072C5F">
        <w:rPr>
          <w:rFonts w:hint="eastAsia"/>
          <w:b/>
          <w:bCs/>
          <w:i/>
          <w:iCs/>
          <w:sz w:val="28"/>
          <w:rtl/>
        </w:rPr>
        <w:t>היה</w:t>
      </w:r>
      <w:r w:rsidRPr="00072C5F">
        <w:rPr>
          <w:b/>
          <w:bCs/>
          <w:i/>
          <w:iCs/>
          <w:sz w:val="28"/>
          <w:rtl/>
        </w:rPr>
        <w:t xml:space="preserve"> </w:t>
      </w:r>
      <w:r w:rsidRPr="00072C5F">
        <w:rPr>
          <w:rFonts w:hint="eastAsia"/>
          <w:b/>
          <w:bCs/>
          <w:i/>
          <w:iCs/>
          <w:sz w:val="28"/>
          <w:rtl/>
        </w:rPr>
        <w:t>נוהג</w:t>
      </w:r>
      <w:r w:rsidRPr="00072C5F">
        <w:rPr>
          <w:b/>
          <w:bCs/>
          <w:i/>
          <w:iCs/>
          <w:sz w:val="28"/>
          <w:rtl/>
        </w:rPr>
        <w:t xml:space="preserve"> </w:t>
      </w:r>
      <w:r w:rsidRPr="00072C5F">
        <w:rPr>
          <w:rFonts w:hint="eastAsia"/>
          <w:b/>
          <w:bCs/>
          <w:i/>
          <w:iCs/>
          <w:sz w:val="28"/>
          <w:rtl/>
        </w:rPr>
        <w:t>בה</w:t>
      </w:r>
      <w:r w:rsidRPr="00072C5F">
        <w:rPr>
          <w:b/>
          <w:bCs/>
          <w:i/>
          <w:iCs/>
          <w:sz w:val="28"/>
          <w:rtl/>
        </w:rPr>
        <w:t xml:space="preserve"> </w:t>
      </w:r>
      <w:r w:rsidRPr="00072C5F">
        <w:rPr>
          <w:rFonts w:hint="eastAsia"/>
          <w:b/>
          <w:bCs/>
          <w:i/>
          <w:iCs/>
          <w:sz w:val="28"/>
          <w:rtl/>
        </w:rPr>
        <w:t>בצדק</w:t>
      </w:r>
      <w:r w:rsidRPr="00072C5F">
        <w:rPr>
          <w:b/>
          <w:bCs/>
          <w:i/>
          <w:iCs/>
          <w:sz w:val="28"/>
          <w:rtl/>
        </w:rPr>
        <w:t xml:space="preserve"> </w:t>
      </w:r>
      <w:r w:rsidRPr="00072C5F">
        <w:rPr>
          <w:rFonts w:hint="eastAsia"/>
          <w:b/>
          <w:bCs/>
          <w:i/>
          <w:iCs/>
          <w:sz w:val="28"/>
          <w:rtl/>
        </w:rPr>
        <w:t>כשם</w:t>
      </w:r>
      <w:r w:rsidRPr="00072C5F">
        <w:rPr>
          <w:b/>
          <w:bCs/>
          <w:i/>
          <w:iCs/>
          <w:sz w:val="28"/>
          <w:rtl/>
        </w:rPr>
        <w:t xml:space="preserve"> </w:t>
      </w:r>
      <w:r w:rsidRPr="00072C5F">
        <w:rPr>
          <w:rFonts w:hint="eastAsia"/>
          <w:b/>
          <w:bCs/>
          <w:i/>
          <w:iCs/>
          <w:sz w:val="28"/>
          <w:rtl/>
        </w:rPr>
        <w:t>שנהג</w:t>
      </w:r>
      <w:r w:rsidRPr="00072C5F">
        <w:rPr>
          <w:b/>
          <w:bCs/>
          <w:i/>
          <w:iCs/>
          <w:sz w:val="28"/>
          <w:rtl/>
        </w:rPr>
        <w:t xml:space="preserve"> </w:t>
      </w:r>
      <w:r w:rsidRPr="00072C5F">
        <w:rPr>
          <w:rFonts w:hint="eastAsia"/>
          <w:b/>
          <w:bCs/>
          <w:i/>
          <w:iCs/>
          <w:sz w:val="28"/>
          <w:rtl/>
        </w:rPr>
        <w:t>בגופו</w:t>
      </w:r>
      <w:r w:rsidRPr="00072C5F">
        <w:rPr>
          <w:b/>
          <w:bCs/>
          <w:i/>
          <w:iCs/>
          <w:sz w:val="28"/>
          <w:rtl/>
        </w:rPr>
        <w:t xml:space="preserve"> </w:t>
      </w:r>
      <w:r w:rsidRPr="00072C5F">
        <w:rPr>
          <w:rFonts w:hint="eastAsia"/>
          <w:b/>
          <w:bCs/>
          <w:i/>
          <w:iCs/>
          <w:sz w:val="28"/>
          <w:rtl/>
        </w:rPr>
        <w:t>ובנפשו</w:t>
      </w:r>
      <w:r>
        <w:rPr>
          <w:rFonts w:hint="cs"/>
          <w:b/>
          <w:bCs/>
          <w:i/>
          <w:iCs/>
          <w:sz w:val="28"/>
          <w:rtl/>
        </w:rPr>
        <w:t>,</w:t>
      </w:r>
      <w:r w:rsidRPr="00072C5F">
        <w:rPr>
          <w:b/>
          <w:bCs/>
          <w:i/>
          <w:iCs/>
          <w:sz w:val="28"/>
          <w:rtl/>
        </w:rPr>
        <w:t xml:space="preserve"> </w:t>
      </w:r>
      <w:r w:rsidRPr="00072C5F">
        <w:rPr>
          <w:rFonts w:hint="eastAsia"/>
          <w:b/>
          <w:bCs/>
          <w:i/>
          <w:iCs/>
          <w:sz w:val="28"/>
          <w:rtl/>
        </w:rPr>
        <w:t>שכן</w:t>
      </w:r>
      <w:r w:rsidRPr="00072C5F">
        <w:rPr>
          <w:b/>
          <w:bCs/>
          <w:i/>
          <w:iCs/>
          <w:sz w:val="28"/>
          <w:rtl/>
        </w:rPr>
        <w:t xml:space="preserve"> </w:t>
      </w:r>
      <w:r w:rsidRPr="00072C5F">
        <w:rPr>
          <w:rFonts w:hint="eastAsia"/>
          <w:b/>
          <w:bCs/>
          <w:i/>
          <w:iCs/>
          <w:sz w:val="28"/>
          <w:rtl/>
        </w:rPr>
        <w:t>הוא</w:t>
      </w:r>
      <w:r w:rsidRPr="00072C5F">
        <w:rPr>
          <w:b/>
          <w:bCs/>
          <w:i/>
          <w:iCs/>
          <w:sz w:val="28"/>
          <w:rtl/>
        </w:rPr>
        <w:t xml:space="preserve"> </w:t>
      </w:r>
      <w:r w:rsidRPr="00072C5F">
        <w:rPr>
          <w:rFonts w:hint="eastAsia"/>
          <w:b/>
          <w:bCs/>
          <w:i/>
          <w:iCs/>
          <w:sz w:val="28"/>
          <w:rtl/>
        </w:rPr>
        <w:t>חוסם</w:t>
      </w:r>
      <w:r w:rsidRPr="00072C5F">
        <w:rPr>
          <w:b/>
          <w:bCs/>
          <w:i/>
          <w:iCs/>
          <w:sz w:val="28"/>
          <w:rtl/>
        </w:rPr>
        <w:t xml:space="preserve"> </w:t>
      </w:r>
      <w:r w:rsidRPr="00072C5F">
        <w:rPr>
          <w:rFonts w:hint="eastAsia"/>
          <w:b/>
          <w:bCs/>
          <w:i/>
          <w:iCs/>
          <w:sz w:val="28"/>
          <w:rtl/>
        </w:rPr>
        <w:t>את</w:t>
      </w:r>
      <w:r w:rsidRPr="00072C5F">
        <w:rPr>
          <w:b/>
          <w:bCs/>
          <w:i/>
          <w:iCs/>
          <w:sz w:val="28"/>
          <w:rtl/>
        </w:rPr>
        <w:t xml:space="preserve"> </w:t>
      </w:r>
      <w:r w:rsidRPr="00072C5F">
        <w:rPr>
          <w:rFonts w:hint="eastAsia"/>
          <w:b/>
          <w:bCs/>
          <w:i/>
          <w:iCs/>
          <w:sz w:val="28"/>
          <w:rtl/>
        </w:rPr>
        <w:t>הכוחות</w:t>
      </w:r>
      <w:r w:rsidRPr="00072C5F">
        <w:rPr>
          <w:b/>
          <w:bCs/>
          <w:i/>
          <w:iCs/>
          <w:sz w:val="28"/>
          <w:rtl/>
        </w:rPr>
        <w:t xml:space="preserve"> </w:t>
      </w:r>
      <w:r w:rsidRPr="00072C5F">
        <w:rPr>
          <w:rFonts w:hint="eastAsia"/>
          <w:b/>
          <w:bCs/>
          <w:i/>
          <w:iCs/>
          <w:sz w:val="28"/>
          <w:rtl/>
        </w:rPr>
        <w:t>המתאווים</w:t>
      </w:r>
      <w:r w:rsidRPr="00072C5F">
        <w:rPr>
          <w:b/>
          <w:bCs/>
          <w:i/>
          <w:iCs/>
          <w:sz w:val="28"/>
          <w:rtl/>
        </w:rPr>
        <w:t xml:space="preserve"> </w:t>
      </w:r>
      <w:r w:rsidRPr="00072C5F">
        <w:rPr>
          <w:rFonts w:hint="eastAsia"/>
          <w:b/>
          <w:bCs/>
          <w:i/>
          <w:iCs/>
          <w:sz w:val="28"/>
          <w:rtl/>
        </w:rPr>
        <w:t>ומונע</w:t>
      </w:r>
      <w:r w:rsidRPr="00072C5F">
        <w:rPr>
          <w:b/>
          <w:bCs/>
          <w:i/>
          <w:iCs/>
          <w:sz w:val="28"/>
          <w:rtl/>
        </w:rPr>
        <w:t xml:space="preserve"> </w:t>
      </w:r>
      <w:r w:rsidRPr="00072C5F">
        <w:rPr>
          <w:rFonts w:hint="eastAsia"/>
          <w:b/>
          <w:bCs/>
          <w:i/>
          <w:iCs/>
          <w:sz w:val="28"/>
          <w:rtl/>
        </w:rPr>
        <w:t>אותם</w:t>
      </w:r>
      <w:r w:rsidRPr="00072C5F">
        <w:rPr>
          <w:b/>
          <w:bCs/>
          <w:i/>
          <w:iCs/>
          <w:sz w:val="28"/>
          <w:rtl/>
        </w:rPr>
        <w:t xml:space="preserve"> </w:t>
      </w:r>
      <w:r w:rsidRPr="00072C5F">
        <w:rPr>
          <w:rFonts w:hint="eastAsia"/>
          <w:b/>
          <w:bCs/>
          <w:i/>
          <w:iCs/>
          <w:sz w:val="28"/>
          <w:rtl/>
        </w:rPr>
        <w:t>מעבור</w:t>
      </w:r>
      <w:r w:rsidRPr="00072C5F">
        <w:rPr>
          <w:b/>
          <w:bCs/>
          <w:i/>
          <w:iCs/>
          <w:sz w:val="28"/>
          <w:rtl/>
        </w:rPr>
        <w:t xml:space="preserve"> </w:t>
      </w:r>
      <w:r w:rsidRPr="00072C5F">
        <w:rPr>
          <w:rFonts w:hint="eastAsia"/>
          <w:b/>
          <w:bCs/>
          <w:i/>
          <w:iCs/>
          <w:sz w:val="28"/>
          <w:rtl/>
        </w:rPr>
        <w:t>גבולם</w:t>
      </w:r>
      <w:r w:rsidRPr="00072C5F">
        <w:rPr>
          <w:b/>
          <w:bCs/>
          <w:i/>
          <w:iCs/>
          <w:sz w:val="28"/>
          <w:rtl/>
        </w:rPr>
        <w:t xml:space="preserve">, </w:t>
      </w:r>
      <w:r w:rsidRPr="00072C5F">
        <w:rPr>
          <w:rFonts w:hint="eastAsia"/>
          <w:b/>
          <w:bCs/>
          <w:i/>
          <w:iCs/>
          <w:sz w:val="28"/>
          <w:rtl/>
        </w:rPr>
        <w:t>ואחר</w:t>
      </w:r>
      <w:r w:rsidRPr="00072C5F">
        <w:rPr>
          <w:b/>
          <w:bCs/>
          <w:i/>
          <w:iCs/>
          <w:sz w:val="28"/>
          <w:rtl/>
        </w:rPr>
        <w:t xml:space="preserve"> </w:t>
      </w:r>
      <w:r w:rsidRPr="00072C5F">
        <w:rPr>
          <w:rFonts w:hint="eastAsia"/>
          <w:b/>
          <w:bCs/>
          <w:i/>
          <w:iCs/>
          <w:sz w:val="28"/>
          <w:rtl/>
        </w:rPr>
        <w:t>שנתן</w:t>
      </w:r>
      <w:r w:rsidRPr="00072C5F">
        <w:rPr>
          <w:b/>
          <w:bCs/>
          <w:i/>
          <w:iCs/>
          <w:sz w:val="28"/>
          <w:rtl/>
        </w:rPr>
        <w:t xml:space="preserve"> </w:t>
      </w:r>
      <w:r w:rsidRPr="00072C5F">
        <w:rPr>
          <w:rFonts w:hint="eastAsia"/>
          <w:b/>
          <w:bCs/>
          <w:i/>
          <w:iCs/>
          <w:sz w:val="28"/>
          <w:rtl/>
        </w:rPr>
        <w:t>להם</w:t>
      </w:r>
      <w:r w:rsidRPr="00072C5F">
        <w:rPr>
          <w:b/>
          <w:bCs/>
          <w:i/>
          <w:iCs/>
          <w:sz w:val="28"/>
          <w:rtl/>
        </w:rPr>
        <w:t xml:space="preserve"> </w:t>
      </w:r>
      <w:r w:rsidRPr="00072C5F">
        <w:rPr>
          <w:rFonts w:hint="eastAsia"/>
          <w:b/>
          <w:bCs/>
          <w:i/>
          <w:iCs/>
          <w:sz w:val="28"/>
          <w:rtl/>
        </w:rPr>
        <w:t>חלקם</w:t>
      </w:r>
      <w:r w:rsidRPr="00072C5F">
        <w:rPr>
          <w:b/>
          <w:bCs/>
          <w:i/>
          <w:iCs/>
          <w:sz w:val="28"/>
          <w:rtl/>
        </w:rPr>
        <w:t xml:space="preserve"> </w:t>
      </w:r>
      <w:r w:rsidRPr="00072C5F">
        <w:rPr>
          <w:rFonts w:hint="eastAsia"/>
          <w:b/>
          <w:bCs/>
          <w:i/>
          <w:iCs/>
          <w:sz w:val="28"/>
          <w:rtl/>
        </w:rPr>
        <w:t>וסיפק</w:t>
      </w:r>
      <w:r w:rsidRPr="00072C5F">
        <w:rPr>
          <w:b/>
          <w:bCs/>
          <w:i/>
          <w:iCs/>
          <w:sz w:val="28"/>
          <w:rtl/>
        </w:rPr>
        <w:t xml:space="preserve"> </w:t>
      </w:r>
      <w:r w:rsidRPr="00072C5F">
        <w:rPr>
          <w:rFonts w:hint="eastAsia"/>
          <w:b/>
          <w:bCs/>
          <w:i/>
          <w:iCs/>
          <w:sz w:val="28"/>
          <w:rtl/>
        </w:rPr>
        <w:t>להם</w:t>
      </w:r>
      <w:r w:rsidRPr="00072C5F">
        <w:rPr>
          <w:b/>
          <w:bCs/>
          <w:i/>
          <w:iCs/>
          <w:sz w:val="28"/>
          <w:rtl/>
        </w:rPr>
        <w:t xml:space="preserve"> </w:t>
      </w:r>
      <w:r w:rsidRPr="00072C5F">
        <w:rPr>
          <w:rFonts w:hint="eastAsia"/>
          <w:b/>
          <w:bCs/>
          <w:i/>
          <w:iCs/>
          <w:sz w:val="28"/>
          <w:rtl/>
        </w:rPr>
        <w:t>כל</w:t>
      </w:r>
      <w:r w:rsidRPr="00072C5F">
        <w:rPr>
          <w:b/>
          <w:bCs/>
          <w:i/>
          <w:iCs/>
          <w:sz w:val="28"/>
          <w:rtl/>
        </w:rPr>
        <w:t xml:space="preserve"> </w:t>
      </w:r>
      <w:r w:rsidRPr="00072C5F">
        <w:rPr>
          <w:rFonts w:hint="eastAsia"/>
          <w:b/>
          <w:bCs/>
          <w:i/>
          <w:iCs/>
          <w:sz w:val="28"/>
          <w:rtl/>
        </w:rPr>
        <w:t>שממלא</w:t>
      </w:r>
      <w:r w:rsidRPr="00072C5F">
        <w:rPr>
          <w:b/>
          <w:bCs/>
          <w:i/>
          <w:iCs/>
          <w:sz w:val="28"/>
          <w:rtl/>
        </w:rPr>
        <w:t xml:space="preserve"> </w:t>
      </w:r>
      <w:r w:rsidRPr="00072C5F">
        <w:rPr>
          <w:rFonts w:hint="eastAsia"/>
          <w:b/>
          <w:bCs/>
          <w:i/>
          <w:iCs/>
          <w:sz w:val="28"/>
          <w:rtl/>
        </w:rPr>
        <w:t>חסרונם</w:t>
      </w:r>
      <w:r w:rsidRPr="00072C5F">
        <w:rPr>
          <w:b/>
          <w:bCs/>
          <w:i/>
          <w:iCs/>
          <w:sz w:val="28"/>
          <w:rtl/>
        </w:rPr>
        <w:t>..."</w:t>
      </w:r>
      <w:r w:rsidRPr="00072C5F">
        <w:rPr>
          <w:rFonts w:hint="cs"/>
          <w:b/>
          <w:bCs/>
          <w:i/>
          <w:iCs/>
          <w:sz w:val="28"/>
          <w:rtl/>
        </w:rPr>
        <w:t>.</w:t>
      </w:r>
      <w:r w:rsidRPr="009230D4">
        <w:rPr>
          <w:sz w:val="28"/>
          <w:rtl/>
        </w:rPr>
        <w:t xml:space="preserve"> </w:t>
      </w:r>
      <w:r w:rsidRPr="009230D4">
        <w:rPr>
          <w:rFonts w:hint="eastAsia"/>
          <w:sz w:val="28"/>
          <w:rtl/>
        </w:rPr>
        <w:t>תכונה</w:t>
      </w:r>
      <w:r w:rsidRPr="009230D4">
        <w:rPr>
          <w:sz w:val="28"/>
          <w:rtl/>
        </w:rPr>
        <w:t xml:space="preserve"> </w:t>
      </w:r>
      <w:r w:rsidRPr="009230D4">
        <w:rPr>
          <w:rFonts w:hint="eastAsia"/>
          <w:sz w:val="28"/>
          <w:rtl/>
        </w:rPr>
        <w:t>בסיסית</w:t>
      </w:r>
      <w:r w:rsidRPr="009230D4">
        <w:rPr>
          <w:sz w:val="28"/>
          <w:rtl/>
        </w:rPr>
        <w:t xml:space="preserve">, </w:t>
      </w:r>
      <w:r w:rsidRPr="009230D4">
        <w:rPr>
          <w:rFonts w:hint="eastAsia"/>
          <w:sz w:val="28"/>
          <w:rtl/>
        </w:rPr>
        <w:t>ראשונה</w:t>
      </w:r>
      <w:r w:rsidRPr="009230D4">
        <w:rPr>
          <w:sz w:val="28"/>
          <w:rtl/>
        </w:rPr>
        <w:t xml:space="preserve"> </w:t>
      </w:r>
      <w:r w:rsidRPr="009230D4">
        <w:rPr>
          <w:rFonts w:hint="eastAsia"/>
          <w:sz w:val="28"/>
          <w:rtl/>
        </w:rPr>
        <w:t>במעלה</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אדם</w:t>
      </w:r>
      <w:r w:rsidRPr="009230D4">
        <w:rPr>
          <w:sz w:val="28"/>
          <w:rtl/>
        </w:rPr>
        <w:t xml:space="preserve"> </w:t>
      </w:r>
      <w:r w:rsidRPr="009230D4">
        <w:rPr>
          <w:rFonts w:hint="eastAsia"/>
          <w:sz w:val="28"/>
          <w:rtl/>
        </w:rPr>
        <w:t>צריך</w:t>
      </w:r>
      <w:r w:rsidRPr="009230D4">
        <w:rPr>
          <w:sz w:val="28"/>
          <w:rtl/>
        </w:rPr>
        <w:t xml:space="preserve"> </w:t>
      </w:r>
      <w:r w:rsidRPr="009230D4">
        <w:rPr>
          <w:rFonts w:hint="eastAsia"/>
          <w:sz w:val="28"/>
          <w:rtl/>
        </w:rPr>
        <w:t>לשלוט</w:t>
      </w:r>
      <w:r w:rsidRPr="009230D4">
        <w:rPr>
          <w:sz w:val="28"/>
          <w:rtl/>
        </w:rPr>
        <w:t xml:space="preserve"> </w:t>
      </w:r>
      <w:r w:rsidRPr="009230D4">
        <w:rPr>
          <w:rFonts w:hint="eastAsia"/>
          <w:sz w:val="28"/>
          <w:rtl/>
        </w:rPr>
        <w:t>בעצמו</w:t>
      </w:r>
      <w:r w:rsidRPr="009230D4">
        <w:rPr>
          <w:rFonts w:hint="cs"/>
          <w:sz w:val="28"/>
          <w:rtl/>
        </w:rPr>
        <w:t>,</w:t>
      </w:r>
      <w:r w:rsidRPr="009230D4">
        <w:rPr>
          <w:sz w:val="28"/>
          <w:rtl/>
        </w:rPr>
        <w:t xml:space="preserve"> </w:t>
      </w:r>
      <w:r>
        <w:rPr>
          <w:rFonts w:hint="cs"/>
          <w:sz w:val="28"/>
          <w:rtl/>
        </w:rPr>
        <w:t>'</w:t>
      </w:r>
      <w:r w:rsidRPr="009230D4">
        <w:rPr>
          <w:rFonts w:hint="eastAsia"/>
          <w:sz w:val="28"/>
          <w:rtl/>
        </w:rPr>
        <w:t>למשול</w:t>
      </w:r>
      <w:r>
        <w:rPr>
          <w:rFonts w:hint="cs"/>
          <w:sz w:val="28"/>
          <w:rtl/>
        </w:rPr>
        <w:t>'</w:t>
      </w:r>
      <w:r w:rsidRPr="009230D4">
        <w:rPr>
          <w:sz w:val="28"/>
          <w:rtl/>
        </w:rPr>
        <w:t xml:space="preserve"> </w:t>
      </w:r>
      <w:r w:rsidRPr="009230D4">
        <w:rPr>
          <w:rFonts w:hint="eastAsia"/>
          <w:sz w:val="28"/>
          <w:rtl/>
        </w:rPr>
        <w:t>בחושיו</w:t>
      </w:r>
      <w:r w:rsidRPr="009230D4">
        <w:rPr>
          <w:sz w:val="28"/>
          <w:rtl/>
        </w:rPr>
        <w:t xml:space="preserve"> </w:t>
      </w:r>
      <w:r w:rsidRPr="009230D4">
        <w:rPr>
          <w:rFonts w:hint="eastAsia"/>
          <w:sz w:val="28"/>
          <w:rtl/>
        </w:rPr>
        <w:t>וכוחותיו</w:t>
      </w:r>
      <w:r w:rsidRPr="009230D4">
        <w:rPr>
          <w:sz w:val="28"/>
          <w:rtl/>
        </w:rPr>
        <w:t xml:space="preserve">. </w:t>
      </w:r>
      <w:r w:rsidRPr="009230D4">
        <w:rPr>
          <w:rFonts w:hint="eastAsia"/>
          <w:sz w:val="28"/>
          <w:rtl/>
        </w:rPr>
        <w:t>קודם</w:t>
      </w:r>
      <w:r w:rsidRPr="009230D4">
        <w:rPr>
          <w:sz w:val="28"/>
          <w:rtl/>
        </w:rPr>
        <w:t xml:space="preserve"> </w:t>
      </w:r>
      <w:r w:rsidRPr="009230D4">
        <w:rPr>
          <w:rFonts w:hint="eastAsia"/>
          <w:sz w:val="28"/>
          <w:rtl/>
        </w:rPr>
        <w:t>לכל</w:t>
      </w:r>
      <w:r w:rsidRPr="009230D4">
        <w:rPr>
          <w:sz w:val="28"/>
          <w:rtl/>
        </w:rPr>
        <w:t xml:space="preserve"> </w:t>
      </w:r>
      <w:r w:rsidRPr="009230D4">
        <w:rPr>
          <w:rFonts w:hint="cs"/>
          <w:sz w:val="28"/>
          <w:rtl/>
        </w:rPr>
        <w:t xml:space="preserve">- </w:t>
      </w:r>
      <w:r w:rsidRPr="009230D4">
        <w:rPr>
          <w:rFonts w:hint="eastAsia"/>
          <w:sz w:val="28"/>
          <w:rtl/>
        </w:rPr>
        <w:t>מנהיגות</w:t>
      </w:r>
      <w:r w:rsidRPr="009230D4">
        <w:rPr>
          <w:sz w:val="28"/>
          <w:rtl/>
        </w:rPr>
        <w:t xml:space="preserve"> </w:t>
      </w:r>
      <w:r w:rsidRPr="009230D4">
        <w:rPr>
          <w:rFonts w:hint="eastAsia"/>
          <w:sz w:val="28"/>
          <w:rtl/>
        </w:rPr>
        <w:t>עצמית</w:t>
      </w:r>
      <w:r w:rsidRPr="009230D4">
        <w:rPr>
          <w:sz w:val="28"/>
          <w:rtl/>
        </w:rPr>
        <w:t xml:space="preserve">, </w:t>
      </w:r>
      <w:r w:rsidRPr="009230D4">
        <w:rPr>
          <w:rFonts w:hint="eastAsia"/>
          <w:sz w:val="28"/>
          <w:rtl/>
        </w:rPr>
        <w:t>ומתוך</w:t>
      </w:r>
      <w:r w:rsidRPr="009230D4">
        <w:rPr>
          <w:sz w:val="28"/>
          <w:rtl/>
        </w:rPr>
        <w:t xml:space="preserve"> </w:t>
      </w:r>
      <w:r w:rsidRPr="009230D4">
        <w:rPr>
          <w:rFonts w:hint="eastAsia"/>
          <w:sz w:val="28"/>
          <w:rtl/>
        </w:rPr>
        <w:t>כך</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יכול</w:t>
      </w:r>
      <w:r w:rsidRPr="009230D4">
        <w:rPr>
          <w:sz w:val="28"/>
          <w:rtl/>
        </w:rPr>
        <w:t xml:space="preserve"> </w:t>
      </w:r>
      <w:r w:rsidRPr="009230D4">
        <w:rPr>
          <w:rFonts w:hint="eastAsia"/>
          <w:sz w:val="28"/>
          <w:rtl/>
        </w:rPr>
        <w:t>להנהיג</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אחרים</w:t>
      </w:r>
      <w:r w:rsidRPr="009230D4">
        <w:rPr>
          <w:sz w:val="28"/>
          <w:rtl/>
        </w:rPr>
        <w:t xml:space="preserve">, </w:t>
      </w:r>
      <w:r w:rsidRPr="009230D4">
        <w:rPr>
          <w:rFonts w:hint="eastAsia"/>
          <w:sz w:val="28"/>
          <w:rtl/>
        </w:rPr>
        <w:t>לחזק</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הכוחות</w:t>
      </w:r>
      <w:r w:rsidRPr="009230D4">
        <w:rPr>
          <w:sz w:val="28"/>
          <w:rtl/>
        </w:rPr>
        <w:t xml:space="preserve"> </w:t>
      </w:r>
      <w:r w:rsidRPr="009230D4">
        <w:rPr>
          <w:rFonts w:hint="eastAsia"/>
          <w:sz w:val="28"/>
          <w:rtl/>
        </w:rPr>
        <w:t>החיוביים</w:t>
      </w:r>
      <w:r w:rsidRPr="009230D4">
        <w:rPr>
          <w:sz w:val="28"/>
          <w:rtl/>
        </w:rPr>
        <w:t xml:space="preserve"> </w:t>
      </w:r>
      <w:r w:rsidRPr="009230D4">
        <w:rPr>
          <w:rFonts w:hint="eastAsia"/>
          <w:sz w:val="28"/>
          <w:rtl/>
        </w:rPr>
        <w:t>ו</w:t>
      </w:r>
      <w:r>
        <w:rPr>
          <w:rFonts w:hint="cs"/>
          <w:sz w:val="28"/>
          <w:rtl/>
        </w:rPr>
        <w:t>'</w:t>
      </w:r>
      <w:r w:rsidRPr="009230D4">
        <w:rPr>
          <w:rFonts w:hint="eastAsia"/>
          <w:sz w:val="28"/>
          <w:rtl/>
        </w:rPr>
        <w:t>לדכא</w:t>
      </w:r>
      <w:r>
        <w:rPr>
          <w:rFonts w:hint="cs"/>
          <w:sz w:val="28"/>
          <w:rtl/>
        </w:rPr>
        <w:t>'</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מה</w:t>
      </w:r>
      <w:r w:rsidRPr="009230D4">
        <w:rPr>
          <w:sz w:val="28"/>
          <w:rtl/>
        </w:rPr>
        <w:t xml:space="preserve"> </w:t>
      </w:r>
      <w:r w:rsidRPr="009230D4">
        <w:rPr>
          <w:rFonts w:hint="eastAsia"/>
          <w:sz w:val="28"/>
          <w:rtl/>
        </w:rPr>
        <w:t>שראוי</w:t>
      </w:r>
      <w:r w:rsidRPr="009230D4">
        <w:rPr>
          <w:sz w:val="28"/>
          <w:rtl/>
        </w:rPr>
        <w:t xml:space="preserve"> </w:t>
      </w:r>
      <w:r w:rsidRPr="009230D4">
        <w:rPr>
          <w:rFonts w:hint="eastAsia"/>
          <w:sz w:val="28"/>
          <w:rtl/>
        </w:rPr>
        <w:t>לכך</w:t>
      </w:r>
      <w:r w:rsidRPr="009230D4">
        <w:rPr>
          <w:sz w:val="28"/>
          <w:rtl/>
        </w:rPr>
        <w:t>.</w:t>
      </w:r>
    </w:p>
    <w:p w14:paraId="64CFF90A" w14:textId="77777777" w:rsidR="00525635" w:rsidRPr="00072C5F" w:rsidRDefault="00525635" w:rsidP="00525635">
      <w:pPr>
        <w:rPr>
          <w:b/>
          <w:bCs/>
          <w:i/>
          <w:iCs/>
          <w:sz w:val="28"/>
          <w:rtl/>
        </w:rPr>
      </w:pPr>
      <w:r w:rsidRPr="009230D4">
        <w:rPr>
          <w:rFonts w:hint="eastAsia"/>
          <w:sz w:val="28"/>
          <w:rtl/>
        </w:rPr>
        <w:t>גם</w:t>
      </w:r>
      <w:r w:rsidRPr="009230D4">
        <w:rPr>
          <w:sz w:val="28"/>
          <w:rtl/>
        </w:rPr>
        <w:t xml:space="preserve"> </w:t>
      </w:r>
      <w:r w:rsidRPr="009230D4">
        <w:rPr>
          <w:rFonts w:hint="eastAsia"/>
          <w:sz w:val="28"/>
          <w:rtl/>
        </w:rPr>
        <w:t>ר</w:t>
      </w:r>
      <w:r w:rsidRPr="009230D4">
        <w:rPr>
          <w:sz w:val="28"/>
          <w:rtl/>
        </w:rPr>
        <w:t xml:space="preserve">' </w:t>
      </w:r>
      <w:r w:rsidRPr="009230D4">
        <w:rPr>
          <w:rFonts w:hint="eastAsia"/>
          <w:sz w:val="28"/>
          <w:rtl/>
        </w:rPr>
        <w:t>צדוק</w:t>
      </w:r>
      <w:r w:rsidRPr="009230D4">
        <w:rPr>
          <w:sz w:val="28"/>
          <w:rtl/>
        </w:rPr>
        <w:t xml:space="preserve"> </w:t>
      </w:r>
      <w:r w:rsidRPr="009230D4">
        <w:rPr>
          <w:rFonts w:hint="eastAsia"/>
          <w:sz w:val="28"/>
          <w:rtl/>
        </w:rPr>
        <w:t>מלובלין</w:t>
      </w:r>
      <w:r w:rsidRPr="009230D4">
        <w:rPr>
          <w:sz w:val="28"/>
          <w:rtl/>
        </w:rPr>
        <w:t xml:space="preserve"> (</w:t>
      </w:r>
      <w:r>
        <w:rPr>
          <w:rFonts w:hint="cs"/>
          <w:sz w:val="28"/>
          <w:rtl/>
        </w:rPr>
        <w:t>"</w:t>
      </w:r>
      <w:r w:rsidRPr="009230D4">
        <w:rPr>
          <w:rFonts w:hint="eastAsia"/>
          <w:sz w:val="28"/>
          <w:rtl/>
        </w:rPr>
        <w:t>צדקת</w:t>
      </w:r>
      <w:r w:rsidRPr="009230D4">
        <w:rPr>
          <w:sz w:val="28"/>
          <w:rtl/>
        </w:rPr>
        <w:t xml:space="preserve"> </w:t>
      </w:r>
      <w:r w:rsidRPr="009230D4">
        <w:rPr>
          <w:rFonts w:hint="eastAsia"/>
          <w:sz w:val="28"/>
          <w:rtl/>
        </w:rPr>
        <w:t>הצדיק</w:t>
      </w:r>
      <w:r>
        <w:rPr>
          <w:rFonts w:hint="cs"/>
          <w:sz w:val="28"/>
          <w:rtl/>
        </w:rPr>
        <w:t>"</w:t>
      </w:r>
      <w:r w:rsidRPr="009230D4">
        <w:rPr>
          <w:rFonts w:hint="cs"/>
          <w:sz w:val="28"/>
          <w:rtl/>
        </w:rPr>
        <w:t>, מ</w:t>
      </w:r>
      <w:r>
        <w:rPr>
          <w:rFonts w:hint="cs"/>
          <w:sz w:val="28"/>
          <w:rtl/>
        </w:rPr>
        <w:t>"</w:t>
      </w:r>
      <w:r w:rsidRPr="009230D4">
        <w:rPr>
          <w:rFonts w:hint="cs"/>
          <w:sz w:val="28"/>
          <w:rtl/>
        </w:rPr>
        <w:t xml:space="preserve">ז) </w:t>
      </w:r>
      <w:r w:rsidRPr="009230D4">
        <w:rPr>
          <w:rFonts w:hint="eastAsia"/>
          <w:sz w:val="28"/>
          <w:rtl/>
        </w:rPr>
        <w:t>חידד</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הגדרת</w:t>
      </w:r>
      <w:r w:rsidRPr="009230D4">
        <w:rPr>
          <w:sz w:val="28"/>
          <w:rtl/>
        </w:rPr>
        <w:t xml:space="preserve"> </w:t>
      </w:r>
      <w:r w:rsidRPr="009230D4">
        <w:rPr>
          <w:rFonts w:hint="eastAsia"/>
          <w:sz w:val="28"/>
          <w:rtl/>
        </w:rPr>
        <w:t>תפקיד</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וקבע</w:t>
      </w:r>
      <w:r w:rsidRPr="009230D4">
        <w:rPr>
          <w:sz w:val="28"/>
          <w:rtl/>
        </w:rPr>
        <w:t xml:space="preserve"> </w:t>
      </w:r>
      <w:r w:rsidRPr="009230D4">
        <w:rPr>
          <w:rFonts w:hint="eastAsia"/>
          <w:sz w:val="28"/>
          <w:rtl/>
        </w:rPr>
        <w:t>שהמנהיג</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מי</w:t>
      </w:r>
      <w:r w:rsidRPr="009230D4">
        <w:rPr>
          <w:sz w:val="28"/>
          <w:rtl/>
        </w:rPr>
        <w:t xml:space="preserve"> </w:t>
      </w:r>
      <w:r w:rsidRPr="009230D4">
        <w:rPr>
          <w:rFonts w:hint="eastAsia"/>
          <w:sz w:val="28"/>
          <w:rtl/>
        </w:rPr>
        <w:t>שיודע</w:t>
      </w:r>
      <w:r w:rsidRPr="009230D4">
        <w:rPr>
          <w:sz w:val="28"/>
          <w:rtl/>
        </w:rPr>
        <w:t xml:space="preserve"> </w:t>
      </w:r>
      <w:r w:rsidRPr="009230D4">
        <w:rPr>
          <w:rFonts w:hint="eastAsia"/>
          <w:sz w:val="28"/>
          <w:rtl/>
        </w:rPr>
        <w:t>למצות</w:t>
      </w:r>
      <w:r w:rsidRPr="009230D4">
        <w:rPr>
          <w:sz w:val="28"/>
          <w:rtl/>
        </w:rPr>
        <w:t xml:space="preserve"> </w:t>
      </w:r>
      <w:r w:rsidRPr="009230D4">
        <w:rPr>
          <w:rFonts w:hint="eastAsia"/>
          <w:sz w:val="28"/>
          <w:rtl/>
        </w:rPr>
        <w:t>מכל</w:t>
      </w:r>
      <w:r w:rsidRPr="009230D4">
        <w:rPr>
          <w:sz w:val="28"/>
          <w:rtl/>
        </w:rPr>
        <w:t xml:space="preserve"> </w:t>
      </w:r>
      <w:r w:rsidRPr="009230D4">
        <w:rPr>
          <w:rFonts w:hint="eastAsia"/>
          <w:sz w:val="28"/>
          <w:rtl/>
        </w:rPr>
        <w:t>הכוחות</w:t>
      </w:r>
      <w:r w:rsidRPr="009230D4">
        <w:rPr>
          <w:sz w:val="28"/>
          <w:rtl/>
        </w:rPr>
        <w:t xml:space="preserve"> </w:t>
      </w:r>
      <w:r w:rsidRPr="009230D4">
        <w:rPr>
          <w:rFonts w:hint="eastAsia"/>
          <w:sz w:val="28"/>
          <w:rtl/>
        </w:rPr>
        <w:t>הנתונים</w:t>
      </w:r>
      <w:r w:rsidRPr="009230D4">
        <w:rPr>
          <w:sz w:val="28"/>
          <w:rtl/>
        </w:rPr>
        <w:t xml:space="preserve"> </w:t>
      </w:r>
      <w:r w:rsidRPr="009230D4">
        <w:rPr>
          <w:rFonts w:hint="eastAsia"/>
          <w:sz w:val="28"/>
          <w:rtl/>
        </w:rPr>
        <w:t>בנפש</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התפקיד</w:t>
      </w:r>
      <w:r w:rsidRPr="009230D4">
        <w:rPr>
          <w:sz w:val="28"/>
          <w:rtl/>
        </w:rPr>
        <w:t xml:space="preserve"> </w:t>
      </w:r>
      <w:r w:rsidRPr="009230D4">
        <w:rPr>
          <w:rFonts w:hint="eastAsia"/>
          <w:sz w:val="28"/>
          <w:rtl/>
        </w:rPr>
        <w:t>המתאים</w:t>
      </w:r>
      <w:r w:rsidRPr="009230D4">
        <w:rPr>
          <w:sz w:val="28"/>
          <w:rtl/>
        </w:rPr>
        <w:t xml:space="preserve"> </w:t>
      </w:r>
      <w:r w:rsidRPr="009230D4">
        <w:rPr>
          <w:rFonts w:hint="eastAsia"/>
          <w:sz w:val="28"/>
          <w:rtl/>
        </w:rPr>
        <w:t>והמיצוי</w:t>
      </w:r>
      <w:r w:rsidRPr="009230D4">
        <w:rPr>
          <w:sz w:val="28"/>
          <w:rtl/>
        </w:rPr>
        <w:t xml:space="preserve"> </w:t>
      </w:r>
      <w:r w:rsidRPr="009230D4">
        <w:rPr>
          <w:rFonts w:hint="eastAsia"/>
          <w:sz w:val="28"/>
          <w:rtl/>
        </w:rPr>
        <w:t>המלא</w:t>
      </w:r>
      <w:r w:rsidRPr="009230D4">
        <w:rPr>
          <w:sz w:val="28"/>
          <w:rtl/>
        </w:rPr>
        <w:t>:</w:t>
      </w:r>
      <w:r w:rsidRPr="009230D4">
        <w:rPr>
          <w:rFonts w:hint="cs"/>
          <w:sz w:val="28"/>
          <w:rtl/>
        </w:rPr>
        <w:t xml:space="preserve"> </w:t>
      </w:r>
      <w:r w:rsidRPr="00072C5F">
        <w:rPr>
          <w:b/>
          <w:bCs/>
          <w:i/>
          <w:iCs/>
          <w:sz w:val="28"/>
          <w:rtl/>
        </w:rPr>
        <w:t>"</w:t>
      </w:r>
      <w:r w:rsidRPr="00072C5F">
        <w:rPr>
          <w:rFonts w:hint="eastAsia"/>
          <w:b/>
          <w:bCs/>
          <w:i/>
          <w:iCs/>
          <w:sz w:val="28"/>
          <w:rtl/>
        </w:rPr>
        <w:t>כל</w:t>
      </w:r>
      <w:r w:rsidRPr="00072C5F">
        <w:rPr>
          <w:b/>
          <w:bCs/>
          <w:i/>
          <w:iCs/>
          <w:sz w:val="28"/>
          <w:rtl/>
        </w:rPr>
        <w:t xml:space="preserve"> </w:t>
      </w:r>
      <w:r w:rsidRPr="00072C5F">
        <w:rPr>
          <w:rFonts w:hint="eastAsia"/>
          <w:b/>
          <w:bCs/>
          <w:i/>
          <w:iCs/>
          <w:sz w:val="28"/>
          <w:rtl/>
        </w:rPr>
        <w:t>הכוחות</w:t>
      </w:r>
      <w:r w:rsidRPr="00072C5F">
        <w:rPr>
          <w:b/>
          <w:bCs/>
          <w:i/>
          <w:iCs/>
          <w:sz w:val="28"/>
          <w:rtl/>
        </w:rPr>
        <w:t xml:space="preserve"> </w:t>
      </w:r>
      <w:r w:rsidRPr="00072C5F">
        <w:rPr>
          <w:rFonts w:hint="eastAsia"/>
          <w:b/>
          <w:bCs/>
          <w:i/>
          <w:iCs/>
          <w:sz w:val="28"/>
          <w:rtl/>
        </w:rPr>
        <w:t>הנט</w:t>
      </w:r>
      <w:r w:rsidRPr="00072C5F">
        <w:rPr>
          <w:rFonts w:hint="cs"/>
          <w:b/>
          <w:bCs/>
          <w:i/>
          <w:iCs/>
          <w:sz w:val="28"/>
          <w:rtl/>
        </w:rPr>
        <w:t>ו</w:t>
      </w:r>
      <w:r w:rsidRPr="00072C5F">
        <w:rPr>
          <w:rFonts w:hint="eastAsia"/>
          <w:b/>
          <w:bCs/>
          <w:i/>
          <w:iCs/>
          <w:sz w:val="28"/>
          <w:rtl/>
        </w:rPr>
        <w:t>עות</w:t>
      </w:r>
      <w:r w:rsidRPr="00072C5F">
        <w:rPr>
          <w:b/>
          <w:bCs/>
          <w:i/>
          <w:iCs/>
          <w:sz w:val="28"/>
          <w:rtl/>
        </w:rPr>
        <w:t xml:space="preserve"> </w:t>
      </w:r>
      <w:r w:rsidRPr="00072C5F">
        <w:rPr>
          <w:rFonts w:hint="eastAsia"/>
          <w:b/>
          <w:bCs/>
          <w:i/>
          <w:iCs/>
          <w:sz w:val="28"/>
          <w:rtl/>
        </w:rPr>
        <w:t>בכל</w:t>
      </w:r>
      <w:r w:rsidRPr="00072C5F">
        <w:rPr>
          <w:b/>
          <w:bCs/>
          <w:i/>
          <w:iCs/>
          <w:sz w:val="28"/>
          <w:rtl/>
        </w:rPr>
        <w:t xml:space="preserve"> </w:t>
      </w:r>
      <w:r w:rsidRPr="00072C5F">
        <w:rPr>
          <w:rFonts w:hint="eastAsia"/>
          <w:b/>
          <w:bCs/>
          <w:i/>
          <w:iCs/>
          <w:sz w:val="28"/>
          <w:rtl/>
        </w:rPr>
        <w:t>נפש</w:t>
      </w:r>
      <w:r w:rsidRPr="00072C5F">
        <w:rPr>
          <w:b/>
          <w:bCs/>
          <w:i/>
          <w:iCs/>
          <w:sz w:val="28"/>
          <w:rtl/>
        </w:rPr>
        <w:t xml:space="preserve"> </w:t>
      </w:r>
      <w:r w:rsidRPr="00072C5F">
        <w:rPr>
          <w:rFonts w:hint="eastAsia"/>
          <w:b/>
          <w:bCs/>
          <w:i/>
          <w:iCs/>
          <w:sz w:val="28"/>
          <w:rtl/>
        </w:rPr>
        <w:t>מישראל</w:t>
      </w:r>
      <w:r w:rsidRPr="00072C5F">
        <w:rPr>
          <w:b/>
          <w:bCs/>
          <w:i/>
          <w:iCs/>
          <w:sz w:val="28"/>
          <w:rtl/>
        </w:rPr>
        <w:t xml:space="preserve"> </w:t>
      </w:r>
      <w:r w:rsidRPr="00072C5F">
        <w:rPr>
          <w:rFonts w:hint="eastAsia"/>
          <w:b/>
          <w:bCs/>
          <w:i/>
          <w:iCs/>
          <w:sz w:val="28"/>
          <w:rtl/>
        </w:rPr>
        <w:t>ואין</w:t>
      </w:r>
      <w:r w:rsidRPr="00072C5F">
        <w:rPr>
          <w:b/>
          <w:bCs/>
          <w:i/>
          <w:iCs/>
          <w:sz w:val="28"/>
          <w:rtl/>
        </w:rPr>
        <w:t xml:space="preserve"> </w:t>
      </w:r>
      <w:r w:rsidRPr="00072C5F">
        <w:rPr>
          <w:rFonts w:hint="eastAsia"/>
          <w:b/>
          <w:bCs/>
          <w:i/>
          <w:iCs/>
          <w:sz w:val="28"/>
          <w:rtl/>
        </w:rPr>
        <w:t>לחשוב</w:t>
      </w:r>
      <w:r w:rsidRPr="00072C5F">
        <w:rPr>
          <w:b/>
          <w:bCs/>
          <w:i/>
          <w:iCs/>
          <w:sz w:val="28"/>
          <w:rtl/>
        </w:rPr>
        <w:t xml:space="preserve"> </w:t>
      </w:r>
      <w:r w:rsidRPr="00072C5F">
        <w:rPr>
          <w:rFonts w:hint="eastAsia"/>
          <w:b/>
          <w:bCs/>
          <w:i/>
          <w:iCs/>
          <w:sz w:val="28"/>
          <w:rtl/>
        </w:rPr>
        <w:t>שהוא</w:t>
      </w:r>
      <w:r w:rsidRPr="00072C5F">
        <w:rPr>
          <w:b/>
          <w:bCs/>
          <w:i/>
          <w:iCs/>
          <w:sz w:val="28"/>
          <w:rtl/>
        </w:rPr>
        <w:t xml:space="preserve"> </w:t>
      </w:r>
      <w:r w:rsidRPr="00072C5F">
        <w:rPr>
          <w:rFonts w:hint="eastAsia"/>
          <w:b/>
          <w:bCs/>
          <w:i/>
          <w:iCs/>
          <w:sz w:val="28"/>
          <w:rtl/>
        </w:rPr>
        <w:t>רע</w:t>
      </w:r>
      <w:r w:rsidRPr="00072C5F">
        <w:rPr>
          <w:b/>
          <w:bCs/>
          <w:i/>
          <w:iCs/>
          <w:sz w:val="28"/>
          <w:rtl/>
        </w:rPr>
        <w:t xml:space="preserve"> </w:t>
      </w:r>
      <w:r w:rsidRPr="00072C5F">
        <w:rPr>
          <w:rFonts w:hint="eastAsia"/>
          <w:b/>
          <w:bCs/>
          <w:i/>
          <w:iCs/>
          <w:sz w:val="28"/>
          <w:rtl/>
        </w:rPr>
        <w:t>גמור</w:t>
      </w:r>
      <w:r w:rsidRPr="00072C5F">
        <w:rPr>
          <w:b/>
          <w:bCs/>
          <w:i/>
          <w:iCs/>
          <w:sz w:val="28"/>
          <w:rtl/>
        </w:rPr>
        <w:t xml:space="preserve"> </w:t>
      </w:r>
      <w:r w:rsidRPr="00072C5F">
        <w:rPr>
          <w:rFonts w:hint="eastAsia"/>
          <w:b/>
          <w:bCs/>
          <w:i/>
          <w:iCs/>
          <w:sz w:val="28"/>
          <w:rtl/>
        </w:rPr>
        <w:t>ושצריך</w:t>
      </w:r>
      <w:r w:rsidRPr="00072C5F">
        <w:rPr>
          <w:b/>
          <w:bCs/>
          <w:i/>
          <w:iCs/>
          <w:sz w:val="28"/>
          <w:rtl/>
        </w:rPr>
        <w:t xml:space="preserve"> </w:t>
      </w:r>
      <w:r w:rsidRPr="00072C5F">
        <w:rPr>
          <w:rFonts w:hint="eastAsia"/>
          <w:b/>
          <w:bCs/>
          <w:i/>
          <w:iCs/>
          <w:sz w:val="28"/>
          <w:rtl/>
        </w:rPr>
        <w:t>להיות</w:t>
      </w:r>
      <w:r w:rsidRPr="00072C5F">
        <w:rPr>
          <w:b/>
          <w:bCs/>
          <w:i/>
          <w:iCs/>
          <w:sz w:val="28"/>
          <w:rtl/>
        </w:rPr>
        <w:t xml:space="preserve"> </w:t>
      </w:r>
      <w:r w:rsidRPr="00072C5F">
        <w:rPr>
          <w:rFonts w:hint="eastAsia"/>
          <w:b/>
          <w:bCs/>
          <w:i/>
          <w:iCs/>
          <w:sz w:val="28"/>
          <w:rtl/>
        </w:rPr>
        <w:t>הופכו</w:t>
      </w:r>
      <w:r w:rsidRPr="00072C5F">
        <w:rPr>
          <w:b/>
          <w:bCs/>
          <w:i/>
          <w:iCs/>
          <w:sz w:val="28"/>
          <w:rtl/>
        </w:rPr>
        <w:t xml:space="preserve">, </w:t>
      </w:r>
      <w:r w:rsidRPr="00072C5F">
        <w:rPr>
          <w:rFonts w:hint="eastAsia"/>
          <w:b/>
          <w:bCs/>
          <w:i/>
          <w:iCs/>
          <w:sz w:val="28"/>
          <w:rtl/>
        </w:rPr>
        <w:t>כי</w:t>
      </w:r>
      <w:r w:rsidRPr="00072C5F">
        <w:rPr>
          <w:b/>
          <w:bCs/>
          <w:i/>
          <w:iCs/>
          <w:sz w:val="28"/>
          <w:rtl/>
        </w:rPr>
        <w:t xml:space="preserve"> </w:t>
      </w:r>
      <w:r w:rsidRPr="00072C5F">
        <w:rPr>
          <w:rFonts w:hint="eastAsia"/>
          <w:b/>
          <w:bCs/>
          <w:i/>
          <w:iCs/>
          <w:sz w:val="28"/>
          <w:rtl/>
        </w:rPr>
        <w:t>אין</w:t>
      </w:r>
      <w:r w:rsidRPr="00072C5F">
        <w:rPr>
          <w:b/>
          <w:bCs/>
          <w:i/>
          <w:iCs/>
          <w:sz w:val="28"/>
          <w:rtl/>
        </w:rPr>
        <w:t xml:space="preserve"> </w:t>
      </w:r>
      <w:r w:rsidRPr="00072C5F">
        <w:rPr>
          <w:rFonts w:hint="eastAsia"/>
          <w:b/>
          <w:bCs/>
          <w:i/>
          <w:iCs/>
          <w:sz w:val="28"/>
          <w:rtl/>
        </w:rPr>
        <w:t>לך</w:t>
      </w:r>
      <w:r w:rsidRPr="00072C5F">
        <w:rPr>
          <w:b/>
          <w:bCs/>
          <w:i/>
          <w:iCs/>
          <w:sz w:val="28"/>
          <w:rtl/>
        </w:rPr>
        <w:t xml:space="preserve"> </w:t>
      </w:r>
      <w:r w:rsidRPr="00072C5F">
        <w:rPr>
          <w:rFonts w:hint="eastAsia"/>
          <w:b/>
          <w:bCs/>
          <w:i/>
          <w:iCs/>
          <w:sz w:val="28"/>
          <w:rtl/>
        </w:rPr>
        <w:t>שום</w:t>
      </w:r>
      <w:r w:rsidRPr="00072C5F">
        <w:rPr>
          <w:b/>
          <w:bCs/>
          <w:i/>
          <w:iCs/>
          <w:sz w:val="28"/>
          <w:rtl/>
        </w:rPr>
        <w:t xml:space="preserve"> </w:t>
      </w:r>
      <w:r w:rsidRPr="00072C5F">
        <w:rPr>
          <w:rFonts w:hint="eastAsia"/>
          <w:b/>
          <w:bCs/>
          <w:i/>
          <w:iCs/>
          <w:sz w:val="28"/>
          <w:rtl/>
        </w:rPr>
        <w:t>מידה</w:t>
      </w:r>
      <w:r w:rsidRPr="00072C5F">
        <w:rPr>
          <w:b/>
          <w:bCs/>
          <w:i/>
          <w:iCs/>
          <w:sz w:val="28"/>
          <w:rtl/>
        </w:rPr>
        <w:t xml:space="preserve"> </w:t>
      </w:r>
      <w:r w:rsidRPr="00072C5F">
        <w:rPr>
          <w:rFonts w:hint="eastAsia"/>
          <w:b/>
          <w:bCs/>
          <w:i/>
          <w:iCs/>
          <w:sz w:val="28"/>
          <w:rtl/>
        </w:rPr>
        <w:t>וכוח</w:t>
      </w:r>
      <w:r w:rsidRPr="00072C5F">
        <w:rPr>
          <w:b/>
          <w:bCs/>
          <w:i/>
          <w:iCs/>
          <w:sz w:val="28"/>
          <w:rtl/>
        </w:rPr>
        <w:t xml:space="preserve"> </w:t>
      </w:r>
      <w:r w:rsidRPr="00072C5F">
        <w:rPr>
          <w:rFonts w:hint="eastAsia"/>
          <w:b/>
          <w:bCs/>
          <w:i/>
          <w:iCs/>
          <w:sz w:val="28"/>
          <w:rtl/>
        </w:rPr>
        <w:t>שאין</w:t>
      </w:r>
      <w:r w:rsidRPr="00072C5F">
        <w:rPr>
          <w:b/>
          <w:bCs/>
          <w:i/>
          <w:iCs/>
          <w:sz w:val="28"/>
          <w:rtl/>
        </w:rPr>
        <w:t xml:space="preserve"> </w:t>
      </w:r>
      <w:r w:rsidRPr="00072C5F">
        <w:rPr>
          <w:rFonts w:hint="eastAsia"/>
          <w:b/>
          <w:bCs/>
          <w:i/>
          <w:iCs/>
          <w:sz w:val="28"/>
          <w:rtl/>
        </w:rPr>
        <w:t>בה</w:t>
      </w:r>
      <w:r w:rsidRPr="00072C5F">
        <w:rPr>
          <w:b/>
          <w:bCs/>
          <w:i/>
          <w:iCs/>
          <w:sz w:val="28"/>
          <w:rtl/>
        </w:rPr>
        <w:t xml:space="preserve"> </w:t>
      </w:r>
      <w:r w:rsidRPr="00072C5F">
        <w:rPr>
          <w:rFonts w:hint="eastAsia"/>
          <w:b/>
          <w:bCs/>
          <w:i/>
          <w:iCs/>
          <w:sz w:val="28"/>
          <w:rtl/>
        </w:rPr>
        <w:t>צד</w:t>
      </w:r>
      <w:r w:rsidRPr="00072C5F">
        <w:rPr>
          <w:b/>
          <w:bCs/>
          <w:i/>
          <w:iCs/>
          <w:sz w:val="28"/>
          <w:rtl/>
        </w:rPr>
        <w:t xml:space="preserve"> </w:t>
      </w:r>
      <w:r w:rsidRPr="00072C5F">
        <w:rPr>
          <w:rFonts w:hint="eastAsia"/>
          <w:b/>
          <w:bCs/>
          <w:i/>
          <w:iCs/>
          <w:sz w:val="28"/>
          <w:rtl/>
        </w:rPr>
        <w:t>טוב</w:t>
      </w:r>
      <w:r w:rsidRPr="00072C5F">
        <w:rPr>
          <w:b/>
          <w:bCs/>
          <w:i/>
          <w:iCs/>
          <w:sz w:val="28"/>
          <w:rtl/>
        </w:rPr>
        <w:t xml:space="preserve"> </w:t>
      </w:r>
      <w:r w:rsidRPr="00072C5F">
        <w:rPr>
          <w:rFonts w:hint="eastAsia"/>
          <w:b/>
          <w:bCs/>
          <w:i/>
          <w:iCs/>
          <w:sz w:val="28"/>
          <w:rtl/>
        </w:rPr>
        <w:t>גם</w:t>
      </w:r>
      <w:r w:rsidRPr="00072C5F">
        <w:rPr>
          <w:b/>
          <w:bCs/>
          <w:i/>
          <w:iCs/>
          <w:sz w:val="28"/>
          <w:rtl/>
        </w:rPr>
        <w:t xml:space="preserve"> </w:t>
      </w:r>
      <w:r w:rsidRPr="00072C5F">
        <w:rPr>
          <w:rFonts w:hint="eastAsia"/>
          <w:b/>
          <w:bCs/>
          <w:i/>
          <w:iCs/>
          <w:sz w:val="28"/>
          <w:rtl/>
        </w:rPr>
        <w:t>כן</w:t>
      </w:r>
      <w:r w:rsidRPr="00072C5F">
        <w:rPr>
          <w:b/>
          <w:bCs/>
          <w:i/>
          <w:iCs/>
          <w:sz w:val="28"/>
          <w:rtl/>
        </w:rPr>
        <w:t xml:space="preserve">. </w:t>
      </w:r>
      <w:r w:rsidRPr="00072C5F">
        <w:rPr>
          <w:rFonts w:hint="eastAsia"/>
          <w:b/>
          <w:bCs/>
          <w:i/>
          <w:iCs/>
          <w:sz w:val="28"/>
          <w:rtl/>
        </w:rPr>
        <w:t>רק</w:t>
      </w:r>
      <w:r w:rsidRPr="00072C5F">
        <w:rPr>
          <w:b/>
          <w:bCs/>
          <w:i/>
          <w:iCs/>
          <w:sz w:val="28"/>
          <w:rtl/>
        </w:rPr>
        <w:t xml:space="preserve"> </w:t>
      </w:r>
      <w:r w:rsidRPr="00072C5F">
        <w:rPr>
          <w:rFonts w:hint="eastAsia"/>
          <w:b/>
          <w:bCs/>
          <w:i/>
          <w:iCs/>
          <w:sz w:val="28"/>
          <w:rtl/>
        </w:rPr>
        <w:t>צריך</w:t>
      </w:r>
      <w:r w:rsidRPr="00072C5F">
        <w:rPr>
          <w:b/>
          <w:bCs/>
          <w:i/>
          <w:iCs/>
          <w:sz w:val="28"/>
          <w:rtl/>
        </w:rPr>
        <w:t xml:space="preserve"> </w:t>
      </w:r>
      <w:r w:rsidRPr="00072C5F">
        <w:rPr>
          <w:rFonts w:hint="eastAsia"/>
          <w:b/>
          <w:bCs/>
          <w:i/>
          <w:iCs/>
          <w:sz w:val="28"/>
          <w:rtl/>
        </w:rPr>
        <w:t>שישתמש</w:t>
      </w:r>
      <w:r w:rsidRPr="00072C5F">
        <w:rPr>
          <w:b/>
          <w:bCs/>
          <w:i/>
          <w:iCs/>
          <w:sz w:val="28"/>
          <w:rtl/>
        </w:rPr>
        <w:t xml:space="preserve"> </w:t>
      </w:r>
      <w:r w:rsidRPr="00072C5F">
        <w:rPr>
          <w:rFonts w:hint="eastAsia"/>
          <w:b/>
          <w:bCs/>
          <w:i/>
          <w:iCs/>
          <w:sz w:val="28"/>
          <w:rtl/>
        </w:rPr>
        <w:t>בה</w:t>
      </w:r>
      <w:r w:rsidRPr="00072C5F">
        <w:rPr>
          <w:b/>
          <w:bCs/>
          <w:i/>
          <w:iCs/>
          <w:sz w:val="28"/>
          <w:rtl/>
        </w:rPr>
        <w:t xml:space="preserve"> </w:t>
      </w:r>
      <w:r w:rsidRPr="00072C5F">
        <w:rPr>
          <w:rFonts w:hint="eastAsia"/>
          <w:b/>
          <w:bCs/>
          <w:i/>
          <w:iCs/>
          <w:sz w:val="28"/>
          <w:rtl/>
        </w:rPr>
        <w:t>כפי</w:t>
      </w:r>
      <w:r w:rsidRPr="00072C5F">
        <w:rPr>
          <w:b/>
          <w:bCs/>
          <w:i/>
          <w:iCs/>
          <w:sz w:val="28"/>
          <w:rtl/>
        </w:rPr>
        <w:t xml:space="preserve"> </w:t>
      </w:r>
      <w:r w:rsidRPr="00072C5F">
        <w:rPr>
          <w:rFonts w:hint="eastAsia"/>
          <w:b/>
          <w:bCs/>
          <w:i/>
          <w:iCs/>
          <w:sz w:val="28"/>
          <w:rtl/>
        </w:rPr>
        <w:t>רצון</w:t>
      </w:r>
      <w:r w:rsidRPr="00072C5F">
        <w:rPr>
          <w:rFonts w:hint="cs"/>
          <w:b/>
          <w:bCs/>
          <w:i/>
          <w:iCs/>
          <w:sz w:val="28"/>
          <w:rtl/>
        </w:rPr>
        <w:t xml:space="preserve"> ה'</w:t>
      </w:r>
      <w:r w:rsidRPr="00072C5F">
        <w:rPr>
          <w:b/>
          <w:bCs/>
          <w:i/>
          <w:iCs/>
          <w:sz w:val="28"/>
          <w:rtl/>
        </w:rPr>
        <w:t>"</w:t>
      </w:r>
      <w:r w:rsidRPr="00072C5F">
        <w:rPr>
          <w:rFonts w:hint="cs"/>
          <w:b/>
          <w:bCs/>
          <w:i/>
          <w:iCs/>
          <w:sz w:val="28"/>
          <w:rtl/>
        </w:rPr>
        <w:t xml:space="preserve">. </w:t>
      </w:r>
    </w:p>
    <w:p w14:paraId="1991F224" w14:textId="77777777" w:rsidR="00525635" w:rsidRPr="009230D4" w:rsidRDefault="00525635" w:rsidP="00525635">
      <w:pPr>
        <w:rPr>
          <w:b/>
          <w:bCs/>
          <w:sz w:val="28"/>
          <w:rtl/>
        </w:rPr>
      </w:pPr>
    </w:p>
    <w:p w14:paraId="0F030C13" w14:textId="77777777" w:rsidR="00525635" w:rsidRPr="009230D4" w:rsidRDefault="00525635" w:rsidP="00525635">
      <w:pPr>
        <w:rPr>
          <w:sz w:val="28"/>
          <w:rtl/>
        </w:rPr>
      </w:pPr>
      <w:r w:rsidRPr="009230D4">
        <w:rPr>
          <w:rFonts w:hint="eastAsia"/>
          <w:b/>
          <w:bCs/>
          <w:sz w:val="28"/>
          <w:rtl/>
        </w:rPr>
        <w:t>ב</w:t>
      </w:r>
      <w:r w:rsidRPr="009230D4">
        <w:rPr>
          <w:b/>
          <w:bCs/>
          <w:sz w:val="28"/>
          <w:rtl/>
        </w:rPr>
        <w:t xml:space="preserve">) </w:t>
      </w:r>
      <w:r w:rsidRPr="009230D4">
        <w:rPr>
          <w:rFonts w:hint="eastAsia"/>
          <w:b/>
          <w:bCs/>
          <w:sz w:val="28"/>
          <w:rtl/>
        </w:rPr>
        <w:t>אכפתיות</w:t>
      </w:r>
      <w:r w:rsidRPr="009230D4">
        <w:rPr>
          <w:rFonts w:hint="cs"/>
          <w:b/>
          <w:bCs/>
          <w:sz w:val="28"/>
          <w:rtl/>
        </w:rPr>
        <w:t>.</w:t>
      </w:r>
      <w:r w:rsidRPr="009230D4">
        <w:rPr>
          <w:sz w:val="28"/>
          <w:rtl/>
        </w:rPr>
        <w:t xml:space="preserve"> </w:t>
      </w:r>
      <w:r w:rsidRPr="009230D4">
        <w:rPr>
          <w:rFonts w:hint="eastAsia"/>
          <w:sz w:val="28"/>
          <w:rtl/>
        </w:rPr>
        <w:t>המפגש</w:t>
      </w:r>
      <w:r w:rsidRPr="009230D4">
        <w:rPr>
          <w:sz w:val="28"/>
          <w:rtl/>
        </w:rPr>
        <w:t xml:space="preserve"> </w:t>
      </w:r>
      <w:r w:rsidRPr="009230D4">
        <w:rPr>
          <w:rFonts w:hint="eastAsia"/>
          <w:sz w:val="28"/>
          <w:rtl/>
        </w:rPr>
        <w:t>הראשון</w:t>
      </w:r>
      <w:r w:rsidRPr="009230D4">
        <w:rPr>
          <w:sz w:val="28"/>
          <w:rtl/>
        </w:rPr>
        <w:t xml:space="preserve"> </w:t>
      </w:r>
      <w:r w:rsidRPr="009230D4">
        <w:rPr>
          <w:rFonts w:hint="eastAsia"/>
          <w:sz w:val="28"/>
          <w:rtl/>
        </w:rPr>
        <w:t>שלנו</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כמי</w:t>
      </w:r>
      <w:r w:rsidRPr="009230D4">
        <w:rPr>
          <w:sz w:val="28"/>
          <w:rtl/>
        </w:rPr>
        <w:t xml:space="preserve"> </w:t>
      </w:r>
      <w:r w:rsidRPr="009230D4">
        <w:rPr>
          <w:rFonts w:hint="eastAsia"/>
          <w:sz w:val="28"/>
          <w:rtl/>
        </w:rPr>
        <w:t>שעובר</w:t>
      </w:r>
      <w:r w:rsidRPr="009230D4">
        <w:rPr>
          <w:sz w:val="28"/>
          <w:rtl/>
        </w:rPr>
        <w:t xml:space="preserve"> </w:t>
      </w:r>
      <w:r w:rsidRPr="009230D4">
        <w:rPr>
          <w:rFonts w:hint="eastAsia"/>
          <w:sz w:val="28"/>
          <w:rtl/>
        </w:rPr>
        <w:t>מלגדול</w:t>
      </w:r>
      <w:r w:rsidRPr="009230D4">
        <w:rPr>
          <w:sz w:val="28"/>
          <w:rtl/>
        </w:rPr>
        <w:t xml:space="preserve"> </w:t>
      </w:r>
      <w:r w:rsidRPr="009230D4">
        <w:rPr>
          <w:rFonts w:hint="eastAsia"/>
          <w:sz w:val="28"/>
          <w:rtl/>
        </w:rPr>
        <w:t>בבית</w:t>
      </w:r>
      <w:r w:rsidRPr="009230D4">
        <w:rPr>
          <w:sz w:val="28"/>
          <w:rtl/>
        </w:rPr>
        <w:t xml:space="preserve"> </w:t>
      </w:r>
      <w:r w:rsidRPr="009230D4">
        <w:rPr>
          <w:rFonts w:hint="eastAsia"/>
          <w:sz w:val="28"/>
          <w:rtl/>
        </w:rPr>
        <w:t>פרעה</w:t>
      </w:r>
      <w:r w:rsidRPr="009230D4">
        <w:rPr>
          <w:sz w:val="28"/>
          <w:rtl/>
        </w:rPr>
        <w:t xml:space="preserve"> </w:t>
      </w:r>
      <w:r w:rsidRPr="009230D4">
        <w:rPr>
          <w:rFonts w:hint="eastAsia"/>
          <w:sz w:val="28"/>
          <w:rtl/>
        </w:rPr>
        <w:t>לעבר</w:t>
      </w:r>
      <w:r w:rsidRPr="009230D4">
        <w:rPr>
          <w:sz w:val="28"/>
          <w:rtl/>
        </w:rPr>
        <w:t xml:space="preserve"> </w:t>
      </w:r>
      <w:r w:rsidRPr="009230D4">
        <w:rPr>
          <w:rFonts w:hint="eastAsia"/>
          <w:sz w:val="28"/>
          <w:rtl/>
        </w:rPr>
        <w:t>מחנה</w:t>
      </w:r>
      <w:r w:rsidRPr="009230D4">
        <w:rPr>
          <w:sz w:val="28"/>
          <w:rtl/>
        </w:rPr>
        <w:t xml:space="preserve"> </w:t>
      </w:r>
      <w:r w:rsidRPr="009230D4">
        <w:rPr>
          <w:rFonts w:hint="eastAsia"/>
          <w:sz w:val="28"/>
          <w:rtl/>
        </w:rPr>
        <w:t>ישראל</w:t>
      </w:r>
      <w:r w:rsidRPr="009230D4">
        <w:rPr>
          <w:sz w:val="28"/>
          <w:rtl/>
        </w:rPr>
        <w:t xml:space="preserve"> </w:t>
      </w:r>
      <w:r w:rsidRPr="009230D4">
        <w:rPr>
          <w:rFonts w:hint="eastAsia"/>
          <w:sz w:val="28"/>
          <w:rtl/>
        </w:rPr>
        <w:t>הוא</w:t>
      </w:r>
      <w:r w:rsidRPr="009230D4">
        <w:rPr>
          <w:sz w:val="28"/>
          <w:rtl/>
        </w:rPr>
        <w:t xml:space="preserve"> </w:t>
      </w:r>
      <w:r w:rsidRPr="009230D4">
        <w:rPr>
          <w:rFonts w:hint="cs"/>
          <w:sz w:val="28"/>
          <w:rtl/>
        </w:rPr>
        <w:t>ב</w:t>
      </w:r>
      <w:r w:rsidRPr="009230D4">
        <w:rPr>
          <w:rFonts w:hint="eastAsia"/>
          <w:sz w:val="28"/>
          <w:rtl/>
        </w:rPr>
        <w:t>פסוק</w:t>
      </w:r>
      <w:r w:rsidRPr="009230D4">
        <w:rPr>
          <w:sz w:val="28"/>
          <w:rtl/>
        </w:rPr>
        <w:t xml:space="preserve"> </w:t>
      </w:r>
      <w:r w:rsidRPr="009230D4">
        <w:rPr>
          <w:rFonts w:hint="eastAsia"/>
          <w:sz w:val="28"/>
          <w:rtl/>
        </w:rPr>
        <w:t>אחד</w:t>
      </w:r>
      <w:r w:rsidRPr="009230D4">
        <w:rPr>
          <w:sz w:val="28"/>
          <w:rtl/>
        </w:rPr>
        <w:t>: "</w:t>
      </w:r>
      <w:r w:rsidRPr="00072C5F">
        <w:rPr>
          <w:rFonts w:hint="eastAsia"/>
          <w:sz w:val="28"/>
          <w:rtl/>
        </w:rPr>
        <w:t>וַיִּגְדַּל</w:t>
      </w:r>
      <w:r w:rsidRPr="00072C5F">
        <w:rPr>
          <w:sz w:val="28"/>
          <w:rtl/>
        </w:rPr>
        <w:t xml:space="preserve"> </w:t>
      </w:r>
      <w:r w:rsidRPr="00072C5F">
        <w:rPr>
          <w:rFonts w:hint="eastAsia"/>
          <w:sz w:val="28"/>
          <w:rtl/>
        </w:rPr>
        <w:t>מֹשֶׁה</w:t>
      </w:r>
      <w:r w:rsidRPr="00072C5F">
        <w:rPr>
          <w:sz w:val="28"/>
          <w:rtl/>
        </w:rPr>
        <w:t xml:space="preserve"> </w:t>
      </w:r>
      <w:r w:rsidRPr="00072C5F">
        <w:rPr>
          <w:rFonts w:hint="eastAsia"/>
          <w:sz w:val="28"/>
          <w:rtl/>
        </w:rPr>
        <w:t>וַיֵּצֵא</w:t>
      </w:r>
      <w:r w:rsidRPr="00072C5F">
        <w:rPr>
          <w:sz w:val="28"/>
          <w:rtl/>
        </w:rPr>
        <w:t xml:space="preserve"> </w:t>
      </w:r>
      <w:r w:rsidRPr="00072C5F">
        <w:rPr>
          <w:rFonts w:hint="eastAsia"/>
          <w:sz w:val="28"/>
          <w:rtl/>
        </w:rPr>
        <w:t>אֶל</w:t>
      </w:r>
      <w:r w:rsidRPr="00072C5F">
        <w:rPr>
          <w:sz w:val="28"/>
          <w:rtl/>
        </w:rPr>
        <w:t xml:space="preserve"> </w:t>
      </w:r>
      <w:r w:rsidRPr="00072C5F">
        <w:rPr>
          <w:rFonts w:hint="eastAsia"/>
          <w:sz w:val="28"/>
          <w:rtl/>
        </w:rPr>
        <w:t>אֶחָיו</w:t>
      </w:r>
      <w:r w:rsidRPr="00072C5F">
        <w:rPr>
          <w:sz w:val="28"/>
          <w:rtl/>
        </w:rPr>
        <w:t xml:space="preserve"> </w:t>
      </w:r>
      <w:r w:rsidRPr="00072C5F">
        <w:rPr>
          <w:rFonts w:hint="eastAsia"/>
          <w:sz w:val="28"/>
          <w:rtl/>
        </w:rPr>
        <w:t>וַיַּרְא</w:t>
      </w:r>
      <w:r w:rsidRPr="00072C5F">
        <w:rPr>
          <w:sz w:val="28"/>
          <w:rtl/>
        </w:rPr>
        <w:t xml:space="preserve"> </w:t>
      </w:r>
      <w:r w:rsidRPr="00072C5F">
        <w:rPr>
          <w:rFonts w:hint="eastAsia"/>
          <w:sz w:val="28"/>
          <w:rtl/>
        </w:rPr>
        <w:t>בְּסִבְלֹתָם</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רש</w:t>
      </w:r>
      <w:r w:rsidRPr="009230D4">
        <w:rPr>
          <w:sz w:val="28"/>
          <w:rtl/>
        </w:rPr>
        <w:t>"</w:t>
      </w:r>
      <w:r w:rsidRPr="009230D4">
        <w:rPr>
          <w:rFonts w:hint="eastAsia"/>
          <w:sz w:val="28"/>
          <w:rtl/>
        </w:rPr>
        <w:t>י</w:t>
      </w:r>
      <w:r w:rsidRPr="009230D4">
        <w:rPr>
          <w:sz w:val="28"/>
          <w:rtl/>
        </w:rPr>
        <w:t xml:space="preserve">: </w:t>
      </w:r>
      <w:r w:rsidRPr="009230D4">
        <w:rPr>
          <w:rFonts w:hint="eastAsia"/>
          <w:sz w:val="28"/>
          <w:rtl/>
        </w:rPr>
        <w:t>זו</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הייתה</w:t>
      </w:r>
      <w:r w:rsidRPr="009230D4">
        <w:rPr>
          <w:sz w:val="28"/>
          <w:rtl/>
        </w:rPr>
        <w:t xml:space="preserve"> </w:t>
      </w:r>
      <w:r w:rsidRPr="009230D4">
        <w:rPr>
          <w:rFonts w:hint="eastAsia"/>
          <w:sz w:val="28"/>
          <w:rtl/>
        </w:rPr>
        <w:t>ראיית</w:t>
      </w:r>
      <w:r w:rsidRPr="009230D4">
        <w:rPr>
          <w:sz w:val="28"/>
          <w:rtl/>
        </w:rPr>
        <w:t xml:space="preserve"> </w:t>
      </w:r>
      <w:r w:rsidRPr="009230D4">
        <w:rPr>
          <w:rFonts w:hint="eastAsia"/>
          <w:sz w:val="28"/>
          <w:rtl/>
        </w:rPr>
        <w:t>עיניים</w:t>
      </w:r>
      <w:r w:rsidRPr="009230D4">
        <w:rPr>
          <w:sz w:val="28"/>
          <w:rtl/>
        </w:rPr>
        <w:t xml:space="preserve"> </w:t>
      </w:r>
      <w:r w:rsidRPr="009230D4">
        <w:rPr>
          <w:rFonts w:hint="eastAsia"/>
          <w:sz w:val="28"/>
          <w:rtl/>
        </w:rPr>
        <w:t>בלבד</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ראיית</w:t>
      </w:r>
      <w:r w:rsidRPr="009230D4">
        <w:rPr>
          <w:sz w:val="28"/>
          <w:rtl/>
        </w:rPr>
        <w:t xml:space="preserve"> </w:t>
      </w:r>
      <w:r w:rsidRPr="009230D4">
        <w:rPr>
          <w:rFonts w:hint="eastAsia"/>
          <w:sz w:val="28"/>
          <w:rtl/>
        </w:rPr>
        <w:t>הלב</w:t>
      </w:r>
      <w:r>
        <w:rPr>
          <w:sz w:val="28"/>
          <w:rtl/>
        </w:rPr>
        <w:t>:</w:t>
      </w:r>
      <w:r w:rsidRPr="009230D4">
        <w:rPr>
          <w:sz w:val="28"/>
          <w:rtl/>
        </w:rPr>
        <w:t xml:space="preserve"> </w:t>
      </w:r>
      <w:r w:rsidRPr="009230D4">
        <w:rPr>
          <w:rFonts w:hint="cs"/>
          <w:sz w:val="28"/>
          <w:rtl/>
        </w:rPr>
        <w:t>"</w:t>
      </w:r>
      <w:r w:rsidRPr="009230D4">
        <w:rPr>
          <w:rFonts w:hint="eastAsia"/>
          <w:sz w:val="28"/>
          <w:rtl/>
        </w:rPr>
        <w:t>נתן</w:t>
      </w:r>
      <w:r w:rsidRPr="009230D4">
        <w:rPr>
          <w:sz w:val="28"/>
          <w:rtl/>
        </w:rPr>
        <w:t xml:space="preserve"> </w:t>
      </w:r>
      <w:r w:rsidRPr="009230D4">
        <w:rPr>
          <w:rFonts w:hint="eastAsia"/>
          <w:sz w:val="28"/>
          <w:rtl/>
        </w:rPr>
        <w:t>עיניו</w:t>
      </w:r>
      <w:r w:rsidRPr="009230D4">
        <w:rPr>
          <w:sz w:val="28"/>
          <w:rtl/>
        </w:rPr>
        <w:t xml:space="preserve"> </w:t>
      </w:r>
      <w:r w:rsidRPr="009230D4">
        <w:rPr>
          <w:rFonts w:hint="eastAsia"/>
          <w:sz w:val="28"/>
          <w:rtl/>
        </w:rPr>
        <w:t>וליבו</w:t>
      </w:r>
      <w:r w:rsidRPr="009230D4">
        <w:rPr>
          <w:sz w:val="28"/>
          <w:rtl/>
        </w:rPr>
        <w:t xml:space="preserve"> </w:t>
      </w:r>
      <w:r w:rsidRPr="009230D4">
        <w:rPr>
          <w:rFonts w:hint="eastAsia"/>
          <w:sz w:val="28"/>
          <w:rtl/>
        </w:rPr>
        <w:t>להיות</w:t>
      </w:r>
      <w:r w:rsidRPr="009230D4">
        <w:rPr>
          <w:sz w:val="28"/>
          <w:rtl/>
        </w:rPr>
        <w:t xml:space="preserve"> </w:t>
      </w:r>
      <w:r w:rsidRPr="009230D4">
        <w:rPr>
          <w:rFonts w:hint="eastAsia"/>
          <w:sz w:val="28"/>
          <w:rtl/>
        </w:rPr>
        <w:t>מיצר</w:t>
      </w:r>
      <w:r w:rsidRPr="009230D4">
        <w:rPr>
          <w:sz w:val="28"/>
          <w:rtl/>
        </w:rPr>
        <w:t xml:space="preserve"> </w:t>
      </w:r>
      <w:r w:rsidRPr="009230D4">
        <w:rPr>
          <w:rFonts w:hint="eastAsia"/>
          <w:sz w:val="28"/>
          <w:rtl/>
        </w:rPr>
        <w:t>עליהם</w:t>
      </w:r>
      <w:r w:rsidRPr="009230D4">
        <w:rPr>
          <w:sz w:val="28"/>
          <w:rtl/>
        </w:rPr>
        <w:t>"</w:t>
      </w:r>
      <w:r w:rsidRPr="009230D4">
        <w:rPr>
          <w:rFonts w:hint="cs"/>
          <w:sz w:val="28"/>
          <w:rtl/>
        </w:rPr>
        <w:t>.</w:t>
      </w:r>
    </w:p>
    <w:p w14:paraId="02F2E2D6" w14:textId="77777777" w:rsidR="00525635" w:rsidRPr="009230D4" w:rsidRDefault="00525635" w:rsidP="00525635">
      <w:pPr>
        <w:rPr>
          <w:sz w:val="28"/>
          <w:rtl/>
        </w:rPr>
      </w:pPr>
      <w:r w:rsidRPr="009230D4">
        <w:rPr>
          <w:rFonts w:hint="eastAsia"/>
          <w:sz w:val="28"/>
          <w:rtl/>
        </w:rPr>
        <w:t>כך</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אצל</w:t>
      </w:r>
      <w:r w:rsidRPr="009230D4">
        <w:rPr>
          <w:sz w:val="28"/>
          <w:rtl/>
        </w:rPr>
        <w:t xml:space="preserve"> </w:t>
      </w:r>
      <w:r w:rsidRPr="009230D4">
        <w:rPr>
          <w:rFonts w:hint="eastAsia"/>
          <w:sz w:val="28"/>
          <w:rtl/>
        </w:rPr>
        <w:t>גדעון</w:t>
      </w:r>
      <w:r w:rsidRPr="009230D4">
        <w:rPr>
          <w:sz w:val="28"/>
          <w:rtl/>
        </w:rPr>
        <w:t xml:space="preserve"> </w:t>
      </w:r>
      <w:r w:rsidRPr="009230D4">
        <w:rPr>
          <w:rFonts w:hint="eastAsia"/>
          <w:sz w:val="28"/>
          <w:rtl/>
        </w:rPr>
        <w:t>שנגלה</w:t>
      </w:r>
      <w:r w:rsidRPr="009230D4">
        <w:rPr>
          <w:sz w:val="28"/>
          <w:rtl/>
        </w:rPr>
        <w:t xml:space="preserve"> </w:t>
      </w:r>
      <w:r w:rsidRPr="009230D4">
        <w:rPr>
          <w:rFonts w:hint="eastAsia"/>
          <w:sz w:val="28"/>
          <w:rtl/>
        </w:rPr>
        <w:t>אליו</w:t>
      </w:r>
      <w:r w:rsidRPr="009230D4">
        <w:rPr>
          <w:sz w:val="28"/>
          <w:rtl/>
        </w:rPr>
        <w:t xml:space="preserve"> </w:t>
      </w:r>
      <w:r w:rsidRPr="009230D4">
        <w:rPr>
          <w:rFonts w:hint="eastAsia"/>
          <w:sz w:val="28"/>
          <w:rtl/>
        </w:rPr>
        <w:t>המלאך</w:t>
      </w:r>
      <w:r w:rsidRPr="009230D4">
        <w:rPr>
          <w:sz w:val="28"/>
          <w:rtl/>
        </w:rPr>
        <w:t xml:space="preserve"> </w:t>
      </w:r>
      <w:r w:rsidRPr="009230D4">
        <w:rPr>
          <w:rFonts w:hint="eastAsia"/>
          <w:sz w:val="28"/>
          <w:rtl/>
        </w:rPr>
        <w:t>וממנה</w:t>
      </w:r>
      <w:r w:rsidRPr="009230D4">
        <w:rPr>
          <w:sz w:val="28"/>
          <w:rtl/>
        </w:rPr>
        <w:t xml:space="preserve"> </w:t>
      </w:r>
      <w:r w:rsidRPr="009230D4">
        <w:rPr>
          <w:rFonts w:hint="eastAsia"/>
          <w:sz w:val="28"/>
          <w:rtl/>
        </w:rPr>
        <w:t>אותו</w:t>
      </w:r>
      <w:r w:rsidRPr="009230D4">
        <w:rPr>
          <w:sz w:val="28"/>
          <w:rtl/>
        </w:rPr>
        <w:t xml:space="preserve"> </w:t>
      </w:r>
      <w:r w:rsidRPr="009230D4">
        <w:rPr>
          <w:rFonts w:hint="eastAsia"/>
          <w:sz w:val="28"/>
          <w:rtl/>
        </w:rPr>
        <w:t>להושיע</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ישראל</w:t>
      </w:r>
      <w:r>
        <w:rPr>
          <w:rFonts w:hint="cs"/>
          <w:sz w:val="28"/>
          <w:rtl/>
        </w:rPr>
        <w:t>.</w:t>
      </w:r>
      <w:r w:rsidRPr="009230D4">
        <w:rPr>
          <w:sz w:val="28"/>
          <w:rtl/>
        </w:rPr>
        <w:t xml:space="preserve"> </w:t>
      </w:r>
      <w:r w:rsidRPr="009230D4">
        <w:rPr>
          <w:rFonts w:hint="eastAsia"/>
          <w:sz w:val="28"/>
          <w:rtl/>
        </w:rPr>
        <w:t>הפנייה</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אליו</w:t>
      </w:r>
      <w:r w:rsidRPr="009230D4">
        <w:rPr>
          <w:sz w:val="28"/>
          <w:rtl/>
        </w:rPr>
        <w:t>: "</w:t>
      </w:r>
      <w:r w:rsidRPr="00072C5F">
        <w:rPr>
          <w:rFonts w:hint="eastAsia"/>
          <w:sz w:val="28"/>
          <w:rtl/>
        </w:rPr>
        <w:t>לֵךְ</w:t>
      </w:r>
      <w:r w:rsidRPr="00072C5F">
        <w:rPr>
          <w:sz w:val="28"/>
          <w:rtl/>
        </w:rPr>
        <w:t xml:space="preserve"> </w:t>
      </w:r>
      <w:r w:rsidRPr="00072C5F">
        <w:rPr>
          <w:rFonts w:hint="eastAsia"/>
          <w:sz w:val="28"/>
          <w:rtl/>
        </w:rPr>
        <w:t>בְּכֹחֲךָ</w:t>
      </w:r>
      <w:r w:rsidRPr="00072C5F">
        <w:rPr>
          <w:sz w:val="28"/>
          <w:rtl/>
        </w:rPr>
        <w:t xml:space="preserve"> </w:t>
      </w:r>
      <w:r w:rsidRPr="00072C5F">
        <w:rPr>
          <w:rFonts w:hint="eastAsia"/>
          <w:sz w:val="28"/>
          <w:rtl/>
        </w:rPr>
        <w:t>זֶה</w:t>
      </w:r>
      <w:r w:rsidRPr="00072C5F">
        <w:rPr>
          <w:sz w:val="28"/>
          <w:rtl/>
        </w:rPr>
        <w:t xml:space="preserve"> </w:t>
      </w:r>
      <w:r w:rsidRPr="00072C5F">
        <w:rPr>
          <w:rFonts w:hint="eastAsia"/>
          <w:sz w:val="28"/>
          <w:rtl/>
        </w:rPr>
        <w:t>וְהוֹשַׁעְתָּ</w:t>
      </w:r>
      <w:r w:rsidRPr="00072C5F">
        <w:rPr>
          <w:sz w:val="28"/>
          <w:rtl/>
        </w:rPr>
        <w:t xml:space="preserve"> </w:t>
      </w:r>
      <w:r w:rsidRPr="00072C5F">
        <w:rPr>
          <w:rFonts w:hint="eastAsia"/>
          <w:sz w:val="28"/>
          <w:rtl/>
        </w:rPr>
        <w:t>אֶת</w:t>
      </w:r>
      <w:r w:rsidRPr="00072C5F">
        <w:rPr>
          <w:sz w:val="28"/>
          <w:rtl/>
        </w:rPr>
        <w:t xml:space="preserve"> </w:t>
      </w:r>
      <w:r w:rsidRPr="00072C5F">
        <w:rPr>
          <w:rFonts w:hint="eastAsia"/>
          <w:sz w:val="28"/>
          <w:rtl/>
        </w:rPr>
        <w:t>יִשְׂרָאֵל</w:t>
      </w:r>
      <w:r w:rsidRPr="009230D4">
        <w:rPr>
          <w:sz w:val="28"/>
          <w:rtl/>
        </w:rPr>
        <w:t xml:space="preserve">" </w:t>
      </w:r>
      <w:r>
        <w:rPr>
          <w:rFonts w:hint="cs"/>
          <w:sz w:val="28"/>
          <w:rtl/>
        </w:rPr>
        <w:t xml:space="preserve">(שופטים ו', </w:t>
      </w:r>
      <w:r w:rsidRPr="009230D4">
        <w:rPr>
          <w:rFonts w:hint="cs"/>
          <w:sz w:val="28"/>
          <w:rtl/>
        </w:rPr>
        <w:t>י"ד)</w:t>
      </w:r>
      <w:r>
        <w:rPr>
          <w:rFonts w:hint="cs"/>
          <w:sz w:val="28"/>
          <w:rtl/>
        </w:rPr>
        <w:t>.</w:t>
      </w:r>
      <w:r w:rsidRPr="009230D4">
        <w:rPr>
          <w:rFonts w:hint="cs"/>
          <w:sz w:val="28"/>
          <w:rtl/>
        </w:rPr>
        <w:t xml:space="preserve"> על </w:t>
      </w:r>
      <w:r w:rsidRPr="009230D4">
        <w:rPr>
          <w:rFonts w:hint="eastAsia"/>
          <w:sz w:val="28"/>
          <w:rtl/>
        </w:rPr>
        <w:t>איזה</w:t>
      </w:r>
      <w:r w:rsidRPr="009230D4">
        <w:rPr>
          <w:sz w:val="28"/>
          <w:rtl/>
        </w:rPr>
        <w:t xml:space="preserve"> </w:t>
      </w:r>
      <w:r w:rsidRPr="009230D4">
        <w:rPr>
          <w:rFonts w:hint="eastAsia"/>
          <w:sz w:val="28"/>
          <w:rtl/>
        </w:rPr>
        <w:t>כוח</w:t>
      </w:r>
      <w:r w:rsidRPr="009230D4">
        <w:rPr>
          <w:rFonts w:hint="cs"/>
          <w:sz w:val="28"/>
          <w:rtl/>
        </w:rPr>
        <w:t xml:space="preserve"> מדבר המלאך</w:t>
      </w:r>
      <w:r w:rsidRPr="009230D4">
        <w:rPr>
          <w:sz w:val="28"/>
          <w:rtl/>
        </w:rPr>
        <w:t xml:space="preserve">? </w:t>
      </w:r>
      <w:r w:rsidRPr="009230D4">
        <w:rPr>
          <w:rFonts w:hint="cs"/>
          <w:sz w:val="28"/>
          <w:rtl/>
        </w:rPr>
        <w:t xml:space="preserve">הרי </w:t>
      </w:r>
      <w:r w:rsidRPr="009230D4">
        <w:rPr>
          <w:rFonts w:hint="eastAsia"/>
          <w:sz w:val="28"/>
          <w:rtl/>
        </w:rPr>
        <w:t>בפס</w:t>
      </w:r>
      <w:r w:rsidRPr="009230D4">
        <w:rPr>
          <w:rFonts w:hint="cs"/>
          <w:sz w:val="28"/>
          <w:rtl/>
        </w:rPr>
        <w:t>וקים</w:t>
      </w:r>
      <w:r w:rsidRPr="009230D4">
        <w:rPr>
          <w:sz w:val="28"/>
          <w:rtl/>
        </w:rPr>
        <w:t xml:space="preserve"> </w:t>
      </w:r>
      <w:r w:rsidRPr="009230D4">
        <w:rPr>
          <w:rFonts w:hint="eastAsia"/>
          <w:sz w:val="28"/>
          <w:rtl/>
        </w:rPr>
        <w:t>הקודמים</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נפגשנו</w:t>
      </w:r>
      <w:r w:rsidRPr="009230D4">
        <w:rPr>
          <w:sz w:val="28"/>
          <w:rtl/>
        </w:rPr>
        <w:t xml:space="preserve"> </w:t>
      </w:r>
      <w:r w:rsidRPr="009230D4">
        <w:rPr>
          <w:rFonts w:hint="eastAsia"/>
          <w:sz w:val="28"/>
          <w:rtl/>
        </w:rPr>
        <w:t>בכוח</w:t>
      </w:r>
      <w:r w:rsidRPr="009230D4">
        <w:rPr>
          <w:sz w:val="28"/>
          <w:rtl/>
        </w:rPr>
        <w:t xml:space="preserve"> </w:t>
      </w:r>
      <w:r w:rsidRPr="009230D4">
        <w:rPr>
          <w:rFonts w:hint="cs"/>
          <w:sz w:val="28"/>
          <w:rtl/>
        </w:rPr>
        <w:t xml:space="preserve">מיוחד של </w:t>
      </w:r>
      <w:r w:rsidRPr="009230D4">
        <w:rPr>
          <w:rFonts w:hint="eastAsia"/>
          <w:sz w:val="28"/>
          <w:rtl/>
        </w:rPr>
        <w:t>גדעון</w:t>
      </w:r>
      <w:r>
        <w:rPr>
          <w:rFonts w:hint="cs"/>
          <w:sz w:val="28"/>
          <w:rtl/>
        </w:rPr>
        <w:t>!</w:t>
      </w:r>
      <w:r w:rsidRPr="009230D4">
        <w:rPr>
          <w:sz w:val="28"/>
          <w:rtl/>
        </w:rPr>
        <w:t xml:space="preserve"> </w:t>
      </w:r>
      <w:r w:rsidRPr="009230D4">
        <w:rPr>
          <w:rFonts w:hint="eastAsia"/>
          <w:sz w:val="28"/>
          <w:rtl/>
        </w:rPr>
        <w:t>אלא</w:t>
      </w:r>
      <w:r w:rsidRPr="009230D4">
        <w:rPr>
          <w:sz w:val="28"/>
          <w:rtl/>
        </w:rPr>
        <w:t xml:space="preserve"> </w:t>
      </w:r>
      <w:r w:rsidRPr="009230D4">
        <w:rPr>
          <w:rFonts w:hint="cs"/>
          <w:sz w:val="28"/>
          <w:rtl/>
        </w:rPr>
        <w:t>ש</w:t>
      </w:r>
      <w:r w:rsidRPr="009230D4">
        <w:rPr>
          <w:rFonts w:hint="eastAsia"/>
          <w:sz w:val="28"/>
          <w:rtl/>
        </w:rPr>
        <w:t>הכוח</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האכפתיות</w:t>
      </w:r>
      <w:r>
        <w:rPr>
          <w:rFonts w:hint="cs"/>
          <w:sz w:val="28"/>
          <w:rtl/>
        </w:rPr>
        <w:t>.</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האכפתיות</w:t>
      </w:r>
      <w:r w:rsidRPr="009230D4">
        <w:rPr>
          <w:sz w:val="28"/>
          <w:rtl/>
        </w:rPr>
        <w:t xml:space="preserve"> </w:t>
      </w:r>
      <w:r w:rsidRPr="009230D4">
        <w:rPr>
          <w:rFonts w:hint="eastAsia"/>
          <w:sz w:val="28"/>
          <w:rtl/>
        </w:rPr>
        <w:t>גילה</w:t>
      </w:r>
      <w:r w:rsidRPr="009230D4">
        <w:rPr>
          <w:sz w:val="28"/>
          <w:rtl/>
        </w:rPr>
        <w:t xml:space="preserve"> </w:t>
      </w:r>
      <w:r w:rsidRPr="009230D4">
        <w:rPr>
          <w:rFonts w:hint="eastAsia"/>
          <w:sz w:val="28"/>
          <w:rtl/>
        </w:rPr>
        <w:t>גדעון</w:t>
      </w:r>
      <w:r w:rsidRPr="009230D4">
        <w:rPr>
          <w:sz w:val="28"/>
          <w:rtl/>
        </w:rPr>
        <w:t xml:space="preserve"> </w:t>
      </w:r>
      <w:r w:rsidRPr="009230D4">
        <w:rPr>
          <w:rFonts w:hint="eastAsia"/>
          <w:sz w:val="28"/>
          <w:rtl/>
        </w:rPr>
        <w:t>כש</w:t>
      </w:r>
      <w:r w:rsidRPr="009230D4">
        <w:rPr>
          <w:rFonts w:hint="cs"/>
          <w:sz w:val="28"/>
          <w:rtl/>
        </w:rPr>
        <w:t>ש</w:t>
      </w:r>
      <w:r w:rsidRPr="009230D4">
        <w:rPr>
          <w:rFonts w:hint="eastAsia"/>
          <w:sz w:val="28"/>
          <w:rtl/>
        </w:rPr>
        <w:t>אל</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 "</w:t>
      </w:r>
      <w:r w:rsidRPr="00072C5F">
        <w:rPr>
          <w:rFonts w:hint="eastAsia"/>
          <w:sz w:val="28"/>
          <w:rtl/>
        </w:rPr>
        <w:t>וַיֹּאמֶר</w:t>
      </w:r>
      <w:r w:rsidRPr="00072C5F">
        <w:rPr>
          <w:sz w:val="28"/>
          <w:rtl/>
        </w:rPr>
        <w:t xml:space="preserve"> </w:t>
      </w:r>
      <w:r w:rsidRPr="00072C5F">
        <w:rPr>
          <w:rFonts w:hint="eastAsia"/>
          <w:sz w:val="28"/>
          <w:rtl/>
        </w:rPr>
        <w:t>אֵלָיו</w:t>
      </w:r>
      <w:r w:rsidRPr="00072C5F">
        <w:rPr>
          <w:sz w:val="28"/>
          <w:rtl/>
        </w:rPr>
        <w:t xml:space="preserve"> </w:t>
      </w:r>
      <w:r w:rsidRPr="00072C5F">
        <w:rPr>
          <w:rFonts w:hint="eastAsia"/>
          <w:sz w:val="28"/>
          <w:rtl/>
        </w:rPr>
        <w:t>גִּדְעוֹן</w:t>
      </w:r>
      <w:r w:rsidRPr="00072C5F">
        <w:rPr>
          <w:sz w:val="28"/>
          <w:rtl/>
        </w:rPr>
        <w:t xml:space="preserve"> </w:t>
      </w:r>
      <w:r w:rsidRPr="00072C5F">
        <w:rPr>
          <w:rFonts w:hint="eastAsia"/>
          <w:sz w:val="28"/>
          <w:rtl/>
        </w:rPr>
        <w:t>בִּי</w:t>
      </w:r>
      <w:r w:rsidRPr="00072C5F">
        <w:rPr>
          <w:sz w:val="28"/>
          <w:rtl/>
        </w:rPr>
        <w:t xml:space="preserve"> </w:t>
      </w:r>
      <w:r w:rsidRPr="00072C5F">
        <w:rPr>
          <w:rFonts w:hint="eastAsia"/>
          <w:sz w:val="28"/>
          <w:rtl/>
        </w:rPr>
        <w:t>אֲדֹנִי</w:t>
      </w:r>
      <w:r w:rsidRPr="00072C5F">
        <w:rPr>
          <w:sz w:val="28"/>
          <w:rtl/>
        </w:rPr>
        <w:t xml:space="preserve"> </w:t>
      </w:r>
      <w:r w:rsidRPr="00072C5F">
        <w:rPr>
          <w:rFonts w:hint="eastAsia"/>
          <w:sz w:val="28"/>
          <w:rtl/>
        </w:rPr>
        <w:t>וְיֵשׁ</w:t>
      </w:r>
      <w:r>
        <w:rPr>
          <w:rFonts w:hint="cs"/>
          <w:sz w:val="28"/>
          <w:rtl/>
        </w:rPr>
        <w:t xml:space="preserve"> ה'</w:t>
      </w:r>
      <w:r w:rsidRPr="00072C5F">
        <w:rPr>
          <w:sz w:val="28"/>
          <w:rtl/>
        </w:rPr>
        <w:t xml:space="preserve"> </w:t>
      </w:r>
      <w:r w:rsidRPr="00072C5F">
        <w:rPr>
          <w:rFonts w:hint="eastAsia"/>
          <w:sz w:val="28"/>
          <w:rtl/>
        </w:rPr>
        <w:t>עִמָּנוּ</w:t>
      </w:r>
      <w:r w:rsidRPr="00072C5F">
        <w:rPr>
          <w:sz w:val="28"/>
          <w:rtl/>
        </w:rPr>
        <w:t xml:space="preserve"> </w:t>
      </w:r>
      <w:r w:rsidRPr="00072C5F">
        <w:rPr>
          <w:rFonts w:hint="eastAsia"/>
          <w:sz w:val="28"/>
          <w:rtl/>
        </w:rPr>
        <w:t>וְלָמָּה</w:t>
      </w:r>
      <w:r w:rsidRPr="00072C5F">
        <w:rPr>
          <w:sz w:val="28"/>
          <w:rtl/>
        </w:rPr>
        <w:t xml:space="preserve"> </w:t>
      </w:r>
      <w:r w:rsidRPr="00072C5F">
        <w:rPr>
          <w:rFonts w:hint="eastAsia"/>
          <w:sz w:val="28"/>
          <w:rtl/>
        </w:rPr>
        <w:t>מְצָאַתְנוּ</w:t>
      </w:r>
      <w:r w:rsidRPr="00072C5F">
        <w:rPr>
          <w:sz w:val="28"/>
          <w:rtl/>
        </w:rPr>
        <w:t xml:space="preserve"> </w:t>
      </w:r>
      <w:r w:rsidRPr="00072C5F">
        <w:rPr>
          <w:rFonts w:hint="eastAsia"/>
          <w:sz w:val="28"/>
          <w:rtl/>
        </w:rPr>
        <w:t>כָּל</w:t>
      </w:r>
      <w:r w:rsidRPr="00072C5F">
        <w:rPr>
          <w:sz w:val="28"/>
          <w:rtl/>
        </w:rPr>
        <w:t xml:space="preserve"> </w:t>
      </w:r>
      <w:r w:rsidRPr="00072C5F">
        <w:rPr>
          <w:rFonts w:hint="eastAsia"/>
          <w:sz w:val="28"/>
          <w:rtl/>
        </w:rPr>
        <w:t>זֹאת</w:t>
      </w:r>
      <w:r>
        <w:rPr>
          <w:rFonts w:hint="cs"/>
          <w:sz w:val="28"/>
          <w:rtl/>
        </w:rPr>
        <w:t>?</w:t>
      </w:r>
      <w:r w:rsidRPr="00072C5F">
        <w:rPr>
          <w:sz w:val="28"/>
          <w:rtl/>
        </w:rPr>
        <w:t xml:space="preserve"> </w:t>
      </w:r>
      <w:r w:rsidRPr="00072C5F">
        <w:rPr>
          <w:rFonts w:hint="eastAsia"/>
          <w:sz w:val="28"/>
          <w:rtl/>
        </w:rPr>
        <w:t>וְאַיֵּה</w:t>
      </w:r>
      <w:r w:rsidRPr="00072C5F">
        <w:rPr>
          <w:sz w:val="28"/>
          <w:rtl/>
        </w:rPr>
        <w:t xml:space="preserve"> </w:t>
      </w:r>
      <w:r w:rsidRPr="00072C5F">
        <w:rPr>
          <w:rFonts w:hint="eastAsia"/>
          <w:sz w:val="28"/>
          <w:rtl/>
        </w:rPr>
        <w:t>כָל</w:t>
      </w:r>
      <w:r w:rsidRPr="00072C5F">
        <w:rPr>
          <w:sz w:val="28"/>
          <w:rtl/>
        </w:rPr>
        <w:t xml:space="preserve"> </w:t>
      </w:r>
      <w:r w:rsidRPr="00072C5F">
        <w:rPr>
          <w:rFonts w:hint="eastAsia"/>
          <w:sz w:val="28"/>
          <w:rtl/>
        </w:rPr>
        <w:t>נִפְלְאֹתָיו</w:t>
      </w:r>
      <w:r w:rsidRPr="00072C5F">
        <w:rPr>
          <w:sz w:val="28"/>
          <w:rtl/>
        </w:rPr>
        <w:t xml:space="preserve"> </w:t>
      </w:r>
      <w:r w:rsidRPr="00072C5F">
        <w:rPr>
          <w:rFonts w:hint="eastAsia"/>
          <w:sz w:val="28"/>
          <w:rtl/>
        </w:rPr>
        <w:t>אֲשֶׁר</w:t>
      </w:r>
      <w:r w:rsidRPr="00072C5F">
        <w:rPr>
          <w:sz w:val="28"/>
          <w:rtl/>
        </w:rPr>
        <w:t xml:space="preserve"> </w:t>
      </w:r>
      <w:r w:rsidRPr="00072C5F">
        <w:rPr>
          <w:rFonts w:hint="eastAsia"/>
          <w:sz w:val="28"/>
          <w:rtl/>
        </w:rPr>
        <w:t>סִפְּרוּ</w:t>
      </w:r>
      <w:r w:rsidRPr="00072C5F">
        <w:rPr>
          <w:sz w:val="28"/>
          <w:rtl/>
        </w:rPr>
        <w:t xml:space="preserve"> </w:t>
      </w:r>
      <w:r w:rsidRPr="00072C5F">
        <w:rPr>
          <w:rFonts w:hint="eastAsia"/>
          <w:sz w:val="28"/>
          <w:rtl/>
        </w:rPr>
        <w:t>לָנוּ</w:t>
      </w:r>
      <w:r w:rsidRPr="00072C5F">
        <w:rPr>
          <w:sz w:val="28"/>
          <w:rtl/>
        </w:rPr>
        <w:t xml:space="preserve"> </w:t>
      </w:r>
      <w:r w:rsidRPr="00072C5F">
        <w:rPr>
          <w:rFonts w:hint="eastAsia"/>
          <w:sz w:val="28"/>
          <w:rtl/>
        </w:rPr>
        <w:t>אֲבוֹתֵינוּ</w:t>
      </w:r>
      <w:r w:rsidRPr="00072C5F">
        <w:rPr>
          <w:sz w:val="28"/>
          <w:rtl/>
        </w:rPr>
        <w:t xml:space="preserve"> </w:t>
      </w:r>
      <w:r w:rsidRPr="00072C5F">
        <w:rPr>
          <w:rFonts w:hint="eastAsia"/>
          <w:sz w:val="28"/>
          <w:rtl/>
        </w:rPr>
        <w:t>לֵאמֹר</w:t>
      </w:r>
      <w:r w:rsidRPr="00072C5F">
        <w:rPr>
          <w:sz w:val="28"/>
          <w:rtl/>
        </w:rPr>
        <w:t xml:space="preserve"> </w:t>
      </w:r>
      <w:r w:rsidRPr="00072C5F">
        <w:rPr>
          <w:rFonts w:hint="eastAsia"/>
          <w:sz w:val="28"/>
          <w:rtl/>
        </w:rPr>
        <w:t>הֲלֹא</w:t>
      </w:r>
      <w:r w:rsidRPr="00072C5F">
        <w:rPr>
          <w:sz w:val="28"/>
          <w:rtl/>
        </w:rPr>
        <w:t xml:space="preserve"> </w:t>
      </w:r>
      <w:r w:rsidRPr="00072C5F">
        <w:rPr>
          <w:rFonts w:hint="eastAsia"/>
          <w:sz w:val="28"/>
          <w:rtl/>
        </w:rPr>
        <w:t>מִמִּצְרַיִם</w:t>
      </w:r>
      <w:r w:rsidRPr="00072C5F">
        <w:rPr>
          <w:sz w:val="28"/>
          <w:rtl/>
        </w:rPr>
        <w:t xml:space="preserve"> </w:t>
      </w:r>
      <w:r w:rsidRPr="00072C5F">
        <w:rPr>
          <w:rFonts w:hint="eastAsia"/>
          <w:sz w:val="28"/>
          <w:rtl/>
        </w:rPr>
        <w:t>הֶעֱלָנוּ</w:t>
      </w:r>
      <w:r w:rsidRPr="00072C5F">
        <w:rPr>
          <w:sz w:val="28"/>
          <w:rtl/>
        </w:rPr>
        <w:t xml:space="preserve"> </w:t>
      </w:r>
      <w:r>
        <w:rPr>
          <w:rFonts w:hint="cs"/>
          <w:sz w:val="28"/>
          <w:rtl/>
        </w:rPr>
        <w:t xml:space="preserve">ה'? </w:t>
      </w:r>
      <w:r w:rsidRPr="00072C5F">
        <w:rPr>
          <w:rFonts w:hint="eastAsia"/>
          <w:sz w:val="28"/>
          <w:rtl/>
        </w:rPr>
        <w:t>וְעַתָּה</w:t>
      </w:r>
      <w:r w:rsidRPr="00072C5F">
        <w:rPr>
          <w:sz w:val="28"/>
          <w:rtl/>
        </w:rPr>
        <w:t xml:space="preserve"> </w:t>
      </w:r>
      <w:r w:rsidRPr="00072C5F">
        <w:rPr>
          <w:rFonts w:hint="eastAsia"/>
          <w:sz w:val="28"/>
          <w:rtl/>
        </w:rPr>
        <w:t>נְטָשָׁנוּ</w:t>
      </w:r>
      <w:r w:rsidRPr="00072C5F">
        <w:rPr>
          <w:sz w:val="28"/>
          <w:rtl/>
        </w:rPr>
        <w:t xml:space="preserve"> </w:t>
      </w:r>
      <w:r>
        <w:rPr>
          <w:rFonts w:hint="cs"/>
          <w:sz w:val="28"/>
          <w:rtl/>
        </w:rPr>
        <w:t>ה'</w:t>
      </w:r>
      <w:r w:rsidRPr="00072C5F">
        <w:rPr>
          <w:sz w:val="28"/>
          <w:rtl/>
        </w:rPr>
        <w:t xml:space="preserve"> </w:t>
      </w:r>
      <w:r w:rsidRPr="00072C5F">
        <w:rPr>
          <w:rFonts w:hint="eastAsia"/>
          <w:sz w:val="28"/>
          <w:rtl/>
        </w:rPr>
        <w:t>וַיִּתְּנֵנוּ</w:t>
      </w:r>
      <w:r w:rsidRPr="00072C5F">
        <w:rPr>
          <w:sz w:val="28"/>
          <w:rtl/>
        </w:rPr>
        <w:t xml:space="preserve"> </w:t>
      </w:r>
      <w:r w:rsidRPr="00072C5F">
        <w:rPr>
          <w:rFonts w:hint="eastAsia"/>
          <w:sz w:val="28"/>
          <w:rtl/>
        </w:rPr>
        <w:t>בְּכַף</w:t>
      </w:r>
      <w:r w:rsidRPr="00072C5F">
        <w:rPr>
          <w:sz w:val="28"/>
          <w:rtl/>
        </w:rPr>
        <w:t xml:space="preserve"> </w:t>
      </w:r>
      <w:r w:rsidRPr="00072C5F">
        <w:rPr>
          <w:rFonts w:hint="eastAsia"/>
          <w:sz w:val="28"/>
          <w:rtl/>
        </w:rPr>
        <w:t>מִדְיָן</w:t>
      </w:r>
      <w:r w:rsidRPr="009230D4">
        <w:rPr>
          <w:sz w:val="28"/>
          <w:rtl/>
        </w:rPr>
        <w:t>" (</w:t>
      </w:r>
      <w:r w:rsidRPr="009230D4">
        <w:rPr>
          <w:rFonts w:hint="eastAsia"/>
          <w:sz w:val="28"/>
          <w:rtl/>
        </w:rPr>
        <w:t>שופטים</w:t>
      </w:r>
      <w:r w:rsidRPr="009230D4">
        <w:rPr>
          <w:sz w:val="28"/>
          <w:rtl/>
        </w:rPr>
        <w:t xml:space="preserve"> </w:t>
      </w:r>
      <w:r w:rsidRPr="009230D4">
        <w:rPr>
          <w:rFonts w:hint="eastAsia"/>
          <w:sz w:val="28"/>
          <w:rtl/>
        </w:rPr>
        <w:t>ו</w:t>
      </w:r>
      <w:r>
        <w:rPr>
          <w:rFonts w:hint="cs"/>
          <w:sz w:val="28"/>
          <w:rtl/>
        </w:rPr>
        <w:t>'</w:t>
      </w:r>
      <w:r w:rsidRPr="009230D4">
        <w:rPr>
          <w:sz w:val="28"/>
          <w:rtl/>
        </w:rPr>
        <w:t>,</w:t>
      </w:r>
      <w:r w:rsidRPr="009230D4">
        <w:rPr>
          <w:rFonts w:hint="cs"/>
          <w:sz w:val="28"/>
          <w:rtl/>
        </w:rPr>
        <w:t xml:space="preserve"> </w:t>
      </w:r>
      <w:r w:rsidRPr="009230D4">
        <w:rPr>
          <w:rFonts w:hint="eastAsia"/>
          <w:sz w:val="28"/>
          <w:rtl/>
        </w:rPr>
        <w:t>י</w:t>
      </w:r>
      <w:r w:rsidRPr="009230D4">
        <w:rPr>
          <w:sz w:val="28"/>
          <w:rtl/>
        </w:rPr>
        <w:t>"</w:t>
      </w:r>
      <w:r w:rsidRPr="009230D4">
        <w:rPr>
          <w:rFonts w:hint="eastAsia"/>
          <w:sz w:val="28"/>
          <w:rtl/>
        </w:rPr>
        <w:t>ג</w:t>
      </w:r>
      <w:r w:rsidRPr="009230D4">
        <w:rPr>
          <w:sz w:val="28"/>
          <w:rtl/>
        </w:rPr>
        <w:t>)</w:t>
      </w:r>
      <w:r>
        <w:rPr>
          <w:rFonts w:hint="cs"/>
          <w:sz w:val="28"/>
          <w:rtl/>
        </w:rPr>
        <w:t>.</w:t>
      </w:r>
    </w:p>
    <w:p w14:paraId="3AF4EC7B" w14:textId="77777777" w:rsidR="00525635" w:rsidRPr="009230D4" w:rsidRDefault="00525635" w:rsidP="00525635">
      <w:pPr>
        <w:rPr>
          <w:sz w:val="28"/>
          <w:rtl/>
        </w:rPr>
      </w:pPr>
      <w:r w:rsidRPr="009230D4">
        <w:rPr>
          <w:rFonts w:hint="eastAsia"/>
          <w:b/>
          <w:bCs/>
          <w:sz w:val="28"/>
          <w:rtl/>
        </w:rPr>
        <w:t>ג</w:t>
      </w:r>
      <w:r w:rsidRPr="009230D4">
        <w:rPr>
          <w:b/>
          <w:bCs/>
          <w:sz w:val="28"/>
          <w:rtl/>
        </w:rPr>
        <w:t>)</w:t>
      </w:r>
      <w:r w:rsidRPr="009230D4">
        <w:rPr>
          <w:rFonts w:hint="cs"/>
          <w:b/>
          <w:bCs/>
          <w:sz w:val="28"/>
          <w:rtl/>
        </w:rPr>
        <w:t xml:space="preserve"> </w:t>
      </w:r>
      <w:r w:rsidRPr="009230D4">
        <w:rPr>
          <w:rFonts w:hint="eastAsia"/>
          <w:b/>
          <w:bCs/>
          <w:sz w:val="28"/>
          <w:rtl/>
        </w:rPr>
        <w:t>חוש</w:t>
      </w:r>
      <w:r w:rsidRPr="009230D4">
        <w:rPr>
          <w:b/>
          <w:bCs/>
          <w:sz w:val="28"/>
          <w:rtl/>
        </w:rPr>
        <w:t xml:space="preserve"> </w:t>
      </w:r>
      <w:r w:rsidRPr="009230D4">
        <w:rPr>
          <w:rFonts w:hint="eastAsia"/>
          <w:b/>
          <w:bCs/>
          <w:sz w:val="28"/>
          <w:rtl/>
        </w:rPr>
        <w:t>צדק</w:t>
      </w:r>
      <w:r w:rsidRPr="009230D4">
        <w:rPr>
          <w:b/>
          <w:bCs/>
          <w:sz w:val="28"/>
          <w:rtl/>
        </w:rPr>
        <w:t xml:space="preserve"> </w:t>
      </w:r>
      <w:r w:rsidRPr="009230D4">
        <w:rPr>
          <w:rFonts w:hint="eastAsia"/>
          <w:b/>
          <w:bCs/>
          <w:sz w:val="28"/>
          <w:rtl/>
        </w:rPr>
        <w:t>מפותח</w:t>
      </w:r>
      <w:r>
        <w:rPr>
          <w:rFonts w:hint="cs"/>
          <w:sz w:val="28"/>
          <w:rtl/>
        </w:rPr>
        <w:t>.</w:t>
      </w:r>
      <w:r w:rsidRPr="009230D4">
        <w:rPr>
          <w:rFonts w:hint="cs"/>
          <w:sz w:val="28"/>
          <w:rtl/>
        </w:rPr>
        <w:t xml:space="preserve"> </w:t>
      </w:r>
      <w:r w:rsidRPr="009230D4">
        <w:rPr>
          <w:rFonts w:hint="eastAsia"/>
          <w:sz w:val="28"/>
          <w:rtl/>
        </w:rPr>
        <w:t>עוד</w:t>
      </w:r>
      <w:r w:rsidRPr="009230D4">
        <w:rPr>
          <w:sz w:val="28"/>
          <w:rtl/>
        </w:rPr>
        <w:t xml:space="preserve"> </w:t>
      </w:r>
      <w:r w:rsidRPr="009230D4">
        <w:rPr>
          <w:rFonts w:hint="eastAsia"/>
          <w:sz w:val="28"/>
          <w:rtl/>
        </w:rPr>
        <w:t>בטרם</w:t>
      </w:r>
      <w:r w:rsidRPr="009230D4">
        <w:rPr>
          <w:sz w:val="28"/>
          <w:rtl/>
        </w:rPr>
        <w:t xml:space="preserve"> </w:t>
      </w:r>
      <w:r w:rsidRPr="009230D4">
        <w:rPr>
          <w:rFonts w:hint="eastAsia"/>
          <w:sz w:val="28"/>
          <w:rtl/>
        </w:rPr>
        <w:t>מתגלה</w:t>
      </w:r>
      <w:r w:rsidRPr="009230D4">
        <w:rPr>
          <w:sz w:val="28"/>
          <w:rtl/>
        </w:rPr>
        <w:t xml:space="preserve"> </w:t>
      </w:r>
      <w:r w:rsidRPr="009230D4">
        <w:rPr>
          <w:rFonts w:hint="eastAsia"/>
          <w:sz w:val="28"/>
          <w:rtl/>
        </w:rPr>
        <w:t>ה</w:t>
      </w:r>
      <w:r w:rsidRPr="009230D4">
        <w:rPr>
          <w:sz w:val="28"/>
          <w:rtl/>
        </w:rPr>
        <w:t>'</w:t>
      </w:r>
      <w:r>
        <w:rPr>
          <w:rFonts w:hint="cs"/>
          <w:sz w:val="28"/>
          <w:rtl/>
        </w:rPr>
        <w:t xml:space="preserve"> אל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בסנה</w:t>
      </w:r>
      <w:r w:rsidRPr="009230D4">
        <w:rPr>
          <w:sz w:val="28"/>
          <w:rtl/>
        </w:rPr>
        <w:t xml:space="preserve"> </w:t>
      </w:r>
      <w:r w:rsidRPr="009230D4">
        <w:rPr>
          <w:rFonts w:hint="eastAsia"/>
          <w:sz w:val="28"/>
          <w:rtl/>
        </w:rPr>
        <w:t>מגיב</w:t>
      </w:r>
      <w:r w:rsidRPr="009230D4">
        <w:rPr>
          <w:sz w:val="28"/>
          <w:rtl/>
        </w:rPr>
        <w:t xml:space="preserve"> </w:t>
      </w:r>
      <w:r>
        <w:rPr>
          <w:rFonts w:hint="cs"/>
          <w:sz w:val="28"/>
          <w:rtl/>
        </w:rPr>
        <w:t>משה</w:t>
      </w:r>
      <w:r w:rsidRPr="00D548A4">
        <w:rPr>
          <w:rFonts w:hint="eastAsia"/>
          <w:sz w:val="28"/>
          <w:rtl/>
        </w:rPr>
        <w:t xml:space="preserve"> </w:t>
      </w:r>
      <w:r w:rsidRPr="009230D4">
        <w:rPr>
          <w:rFonts w:hint="eastAsia"/>
          <w:sz w:val="28"/>
          <w:rtl/>
        </w:rPr>
        <w:t>באופן</w:t>
      </w:r>
      <w:r w:rsidRPr="009230D4">
        <w:rPr>
          <w:sz w:val="28"/>
          <w:rtl/>
        </w:rPr>
        <w:t xml:space="preserve"> </w:t>
      </w:r>
      <w:r w:rsidRPr="009230D4">
        <w:rPr>
          <w:rFonts w:hint="eastAsia"/>
          <w:sz w:val="28"/>
          <w:rtl/>
        </w:rPr>
        <w:t>קשה</w:t>
      </w:r>
      <w:r>
        <w:rPr>
          <w:rFonts w:hint="cs"/>
          <w:sz w:val="28"/>
          <w:rtl/>
        </w:rPr>
        <w:t xml:space="preserve"> </w:t>
      </w:r>
      <w:r w:rsidRPr="009230D4">
        <w:rPr>
          <w:rFonts w:hint="eastAsia"/>
          <w:sz w:val="28"/>
          <w:rtl/>
        </w:rPr>
        <w:t>למעשה</w:t>
      </w:r>
      <w:r w:rsidRPr="009230D4">
        <w:rPr>
          <w:sz w:val="28"/>
          <w:rtl/>
        </w:rPr>
        <w:t xml:space="preserve"> </w:t>
      </w:r>
      <w:r w:rsidRPr="009230D4">
        <w:rPr>
          <w:rFonts w:hint="eastAsia"/>
          <w:sz w:val="28"/>
          <w:rtl/>
        </w:rPr>
        <w:t>עוולה</w:t>
      </w:r>
      <w:r w:rsidRPr="009230D4">
        <w:rPr>
          <w:sz w:val="28"/>
          <w:rtl/>
        </w:rPr>
        <w:t>. "</w:t>
      </w:r>
      <w:r w:rsidRPr="00072C5F">
        <w:rPr>
          <w:rFonts w:hint="eastAsia"/>
          <w:sz w:val="28"/>
          <w:rtl/>
        </w:rPr>
        <w:t>וַיִּפֶן</w:t>
      </w:r>
      <w:r w:rsidRPr="00072C5F">
        <w:rPr>
          <w:sz w:val="28"/>
          <w:rtl/>
        </w:rPr>
        <w:t xml:space="preserve"> </w:t>
      </w:r>
      <w:r w:rsidRPr="00072C5F">
        <w:rPr>
          <w:rFonts w:hint="eastAsia"/>
          <w:sz w:val="28"/>
          <w:rtl/>
        </w:rPr>
        <w:t>כֹּה</w:t>
      </w:r>
      <w:r w:rsidRPr="00072C5F">
        <w:rPr>
          <w:sz w:val="28"/>
          <w:rtl/>
        </w:rPr>
        <w:t xml:space="preserve"> </w:t>
      </w:r>
      <w:r w:rsidRPr="00072C5F">
        <w:rPr>
          <w:rFonts w:hint="eastAsia"/>
          <w:sz w:val="28"/>
          <w:rtl/>
        </w:rPr>
        <w:t>וָכֹה</w:t>
      </w:r>
      <w:r w:rsidRPr="00072C5F">
        <w:rPr>
          <w:sz w:val="28"/>
          <w:rtl/>
        </w:rPr>
        <w:t xml:space="preserve"> </w:t>
      </w:r>
      <w:r w:rsidRPr="00072C5F">
        <w:rPr>
          <w:rFonts w:hint="eastAsia"/>
          <w:sz w:val="28"/>
          <w:rtl/>
        </w:rPr>
        <w:t>וַיַּרְא</w:t>
      </w:r>
      <w:r w:rsidRPr="00072C5F">
        <w:rPr>
          <w:sz w:val="28"/>
          <w:rtl/>
        </w:rPr>
        <w:t xml:space="preserve"> </w:t>
      </w:r>
      <w:r w:rsidRPr="00072C5F">
        <w:rPr>
          <w:rFonts w:hint="eastAsia"/>
          <w:sz w:val="28"/>
          <w:rtl/>
        </w:rPr>
        <w:t>כִּי</w:t>
      </w:r>
      <w:r w:rsidRPr="00072C5F">
        <w:rPr>
          <w:sz w:val="28"/>
          <w:rtl/>
        </w:rPr>
        <w:t xml:space="preserve"> </w:t>
      </w:r>
      <w:r w:rsidRPr="00072C5F">
        <w:rPr>
          <w:rFonts w:hint="eastAsia"/>
          <w:sz w:val="28"/>
          <w:rtl/>
        </w:rPr>
        <w:t>אֵין</w:t>
      </w:r>
      <w:r w:rsidRPr="00072C5F">
        <w:rPr>
          <w:sz w:val="28"/>
          <w:rtl/>
        </w:rPr>
        <w:t xml:space="preserve"> </w:t>
      </w:r>
      <w:r w:rsidRPr="00072C5F">
        <w:rPr>
          <w:rFonts w:hint="eastAsia"/>
          <w:sz w:val="28"/>
          <w:rtl/>
        </w:rPr>
        <w:t>אִישׁ</w:t>
      </w:r>
      <w:r w:rsidRPr="00072C5F">
        <w:rPr>
          <w:sz w:val="28"/>
          <w:rtl/>
        </w:rPr>
        <w:t xml:space="preserve"> </w:t>
      </w:r>
      <w:r w:rsidRPr="00072C5F">
        <w:rPr>
          <w:rFonts w:hint="eastAsia"/>
          <w:sz w:val="28"/>
          <w:rtl/>
        </w:rPr>
        <w:t>וַיַּךְ</w:t>
      </w:r>
      <w:r w:rsidRPr="00072C5F">
        <w:rPr>
          <w:sz w:val="28"/>
          <w:rtl/>
        </w:rPr>
        <w:t xml:space="preserve"> </w:t>
      </w:r>
      <w:r w:rsidRPr="00072C5F">
        <w:rPr>
          <w:rFonts w:hint="eastAsia"/>
          <w:sz w:val="28"/>
          <w:rtl/>
        </w:rPr>
        <w:t>אֶת</w:t>
      </w:r>
      <w:r w:rsidRPr="00072C5F">
        <w:rPr>
          <w:sz w:val="28"/>
          <w:rtl/>
        </w:rPr>
        <w:t xml:space="preserve"> </w:t>
      </w:r>
      <w:r w:rsidRPr="00072C5F">
        <w:rPr>
          <w:rFonts w:hint="eastAsia"/>
          <w:sz w:val="28"/>
          <w:rtl/>
        </w:rPr>
        <w:t>הַמִּצְרִי</w:t>
      </w:r>
      <w:r w:rsidRPr="00072C5F">
        <w:rPr>
          <w:sz w:val="28"/>
          <w:rtl/>
        </w:rPr>
        <w:t xml:space="preserve"> </w:t>
      </w:r>
      <w:r w:rsidRPr="00072C5F">
        <w:rPr>
          <w:rFonts w:hint="eastAsia"/>
          <w:sz w:val="28"/>
          <w:rtl/>
        </w:rPr>
        <w:t>וַיִּטְמְנֵהוּ</w:t>
      </w:r>
      <w:r w:rsidRPr="00072C5F">
        <w:rPr>
          <w:sz w:val="28"/>
          <w:rtl/>
        </w:rPr>
        <w:t xml:space="preserve"> </w:t>
      </w:r>
      <w:r w:rsidRPr="00072C5F">
        <w:rPr>
          <w:rFonts w:hint="eastAsia"/>
          <w:sz w:val="28"/>
          <w:rtl/>
        </w:rPr>
        <w:t>בַּחוֹל</w:t>
      </w:r>
      <w:r>
        <w:rPr>
          <w:rFonts w:hint="cs"/>
          <w:sz w:val="28"/>
          <w:rtl/>
        </w:rPr>
        <w:t xml:space="preserve">. </w:t>
      </w:r>
      <w:r w:rsidRPr="00072C5F">
        <w:rPr>
          <w:rFonts w:hint="eastAsia"/>
          <w:sz w:val="28"/>
          <w:rtl/>
        </w:rPr>
        <w:t>וַיֵּצֵא</w:t>
      </w:r>
      <w:r w:rsidRPr="00072C5F">
        <w:rPr>
          <w:sz w:val="28"/>
          <w:rtl/>
        </w:rPr>
        <w:t xml:space="preserve"> </w:t>
      </w:r>
      <w:r w:rsidRPr="00072C5F">
        <w:rPr>
          <w:rFonts w:hint="eastAsia"/>
          <w:sz w:val="28"/>
          <w:rtl/>
        </w:rPr>
        <w:t>בַּיּוֹם</w:t>
      </w:r>
      <w:r w:rsidRPr="00072C5F">
        <w:rPr>
          <w:sz w:val="28"/>
          <w:rtl/>
        </w:rPr>
        <w:t xml:space="preserve"> </w:t>
      </w:r>
      <w:r w:rsidRPr="00072C5F">
        <w:rPr>
          <w:rFonts w:hint="eastAsia"/>
          <w:sz w:val="28"/>
          <w:rtl/>
        </w:rPr>
        <w:t>הַשֵּׁנִי</w:t>
      </w:r>
      <w:r w:rsidRPr="00072C5F">
        <w:rPr>
          <w:sz w:val="28"/>
          <w:rtl/>
        </w:rPr>
        <w:t xml:space="preserve"> </w:t>
      </w:r>
      <w:r w:rsidRPr="00072C5F">
        <w:rPr>
          <w:rFonts w:hint="eastAsia"/>
          <w:sz w:val="28"/>
          <w:rtl/>
        </w:rPr>
        <w:t>וְהִנֵּה</w:t>
      </w:r>
      <w:r w:rsidRPr="00072C5F">
        <w:rPr>
          <w:sz w:val="28"/>
          <w:rtl/>
        </w:rPr>
        <w:t xml:space="preserve"> </w:t>
      </w:r>
      <w:r w:rsidRPr="00072C5F">
        <w:rPr>
          <w:rFonts w:hint="eastAsia"/>
          <w:sz w:val="28"/>
          <w:rtl/>
        </w:rPr>
        <w:t>שְׁנֵי</w:t>
      </w:r>
      <w:r w:rsidRPr="00072C5F">
        <w:rPr>
          <w:sz w:val="28"/>
          <w:rtl/>
        </w:rPr>
        <w:t xml:space="preserve"> </w:t>
      </w:r>
      <w:r w:rsidRPr="00072C5F">
        <w:rPr>
          <w:rFonts w:hint="eastAsia"/>
          <w:sz w:val="28"/>
          <w:rtl/>
        </w:rPr>
        <w:t>אֲנָשִׁים</w:t>
      </w:r>
      <w:r w:rsidRPr="00072C5F">
        <w:rPr>
          <w:sz w:val="28"/>
          <w:rtl/>
        </w:rPr>
        <w:t xml:space="preserve"> </w:t>
      </w:r>
      <w:r w:rsidRPr="00072C5F">
        <w:rPr>
          <w:rFonts w:hint="eastAsia"/>
          <w:sz w:val="28"/>
          <w:rtl/>
        </w:rPr>
        <w:t>עִבְרִים</w:t>
      </w:r>
      <w:r w:rsidRPr="00072C5F">
        <w:rPr>
          <w:sz w:val="28"/>
          <w:rtl/>
        </w:rPr>
        <w:t xml:space="preserve"> </w:t>
      </w:r>
      <w:r w:rsidRPr="00072C5F">
        <w:rPr>
          <w:rFonts w:hint="eastAsia"/>
          <w:sz w:val="28"/>
          <w:rtl/>
        </w:rPr>
        <w:t>נִצִּים</w:t>
      </w:r>
      <w:r w:rsidRPr="00072C5F">
        <w:rPr>
          <w:sz w:val="28"/>
          <w:rtl/>
        </w:rPr>
        <w:t xml:space="preserve"> </w:t>
      </w:r>
      <w:r w:rsidRPr="00072C5F">
        <w:rPr>
          <w:rFonts w:hint="eastAsia"/>
          <w:sz w:val="28"/>
          <w:rtl/>
        </w:rPr>
        <w:t>וַיֹּאמֶר</w:t>
      </w:r>
      <w:r w:rsidRPr="00072C5F">
        <w:rPr>
          <w:sz w:val="28"/>
          <w:rtl/>
        </w:rPr>
        <w:t xml:space="preserve"> </w:t>
      </w:r>
      <w:r w:rsidRPr="00072C5F">
        <w:rPr>
          <w:rFonts w:hint="eastAsia"/>
          <w:sz w:val="28"/>
          <w:rtl/>
        </w:rPr>
        <w:t>לָרָשָׁע</w:t>
      </w:r>
      <w:r w:rsidRPr="00072C5F">
        <w:rPr>
          <w:sz w:val="28"/>
          <w:rtl/>
        </w:rPr>
        <w:t xml:space="preserve"> </w:t>
      </w:r>
      <w:r w:rsidRPr="00072C5F">
        <w:rPr>
          <w:rFonts w:hint="eastAsia"/>
          <w:sz w:val="28"/>
          <w:rtl/>
        </w:rPr>
        <w:t>לָמָּה</w:t>
      </w:r>
      <w:r w:rsidRPr="00072C5F">
        <w:rPr>
          <w:sz w:val="28"/>
          <w:rtl/>
        </w:rPr>
        <w:t xml:space="preserve"> </w:t>
      </w:r>
      <w:r w:rsidRPr="00072C5F">
        <w:rPr>
          <w:rFonts w:hint="eastAsia"/>
          <w:sz w:val="28"/>
          <w:rtl/>
        </w:rPr>
        <w:t>תַכֶּה</w:t>
      </w:r>
      <w:r w:rsidRPr="00072C5F">
        <w:rPr>
          <w:sz w:val="28"/>
          <w:rtl/>
        </w:rPr>
        <w:t xml:space="preserve"> </w:t>
      </w:r>
      <w:r w:rsidRPr="00072C5F">
        <w:rPr>
          <w:rFonts w:hint="eastAsia"/>
          <w:sz w:val="28"/>
          <w:rtl/>
        </w:rPr>
        <w:t>רֵעֶךָ</w:t>
      </w:r>
      <w:r w:rsidRPr="009230D4">
        <w:rPr>
          <w:sz w:val="28"/>
          <w:rtl/>
        </w:rPr>
        <w:t>"</w:t>
      </w:r>
      <w:r>
        <w:rPr>
          <w:rFonts w:hint="cs"/>
          <w:sz w:val="28"/>
          <w:rtl/>
        </w:rPr>
        <w:t xml:space="preserve"> (שמות ב', י"ב-י"ג)</w:t>
      </w:r>
      <w:r w:rsidRPr="009230D4">
        <w:rPr>
          <w:rFonts w:hint="cs"/>
          <w:sz w:val="28"/>
          <w:rtl/>
        </w:rPr>
        <w:t xml:space="preserve">. </w:t>
      </w:r>
      <w:r w:rsidRPr="009230D4">
        <w:rPr>
          <w:rFonts w:hint="eastAsia"/>
          <w:sz w:val="28"/>
          <w:rtl/>
        </w:rPr>
        <w:t>גם</w:t>
      </w:r>
      <w:r w:rsidRPr="009230D4">
        <w:rPr>
          <w:sz w:val="28"/>
          <w:rtl/>
        </w:rPr>
        <w:t xml:space="preserve"> </w:t>
      </w:r>
      <w:r w:rsidRPr="009230D4">
        <w:rPr>
          <w:rFonts w:hint="eastAsia"/>
          <w:sz w:val="28"/>
          <w:rtl/>
        </w:rPr>
        <w:t>אחרי</w:t>
      </w:r>
      <w:r w:rsidRPr="009230D4">
        <w:rPr>
          <w:sz w:val="28"/>
          <w:rtl/>
        </w:rPr>
        <w:t xml:space="preserve"> </w:t>
      </w:r>
      <w:r w:rsidRPr="009230D4">
        <w:rPr>
          <w:rFonts w:hint="eastAsia"/>
          <w:sz w:val="28"/>
          <w:rtl/>
        </w:rPr>
        <w:t>שמשה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בורח</w:t>
      </w:r>
      <w:r w:rsidRPr="009230D4">
        <w:rPr>
          <w:sz w:val="28"/>
          <w:rtl/>
        </w:rPr>
        <w:t xml:space="preserve"> </w:t>
      </w:r>
      <w:r w:rsidRPr="009230D4">
        <w:rPr>
          <w:rFonts w:hint="eastAsia"/>
          <w:sz w:val="28"/>
          <w:rtl/>
        </w:rPr>
        <w:t>למדיין</w:t>
      </w:r>
      <w:r w:rsidRPr="009230D4">
        <w:rPr>
          <w:sz w:val="28"/>
          <w:rtl/>
        </w:rPr>
        <w:t xml:space="preserve"> </w:t>
      </w:r>
      <w:r w:rsidRPr="009230D4">
        <w:rPr>
          <w:rFonts w:hint="cs"/>
          <w:sz w:val="28"/>
          <w:rtl/>
        </w:rPr>
        <w:t xml:space="preserve">בעקבות המעשה הזה, </w:t>
      </w:r>
      <w:r w:rsidRPr="009230D4">
        <w:rPr>
          <w:rFonts w:hint="eastAsia"/>
          <w:sz w:val="28"/>
          <w:rtl/>
        </w:rPr>
        <w:t>הוא</w:t>
      </w:r>
      <w:r w:rsidRPr="009230D4">
        <w:rPr>
          <w:sz w:val="28"/>
          <w:rtl/>
        </w:rPr>
        <w:t xml:space="preserve"> </w:t>
      </w:r>
      <w:r w:rsidRPr="009230D4">
        <w:rPr>
          <w:rFonts w:hint="eastAsia"/>
          <w:sz w:val="28"/>
          <w:rtl/>
        </w:rPr>
        <w:t>מתערב</w:t>
      </w:r>
      <w:r w:rsidRPr="009230D4">
        <w:rPr>
          <w:sz w:val="28"/>
          <w:rtl/>
        </w:rPr>
        <w:t xml:space="preserve"> </w:t>
      </w:r>
      <w:r w:rsidRPr="009230D4">
        <w:rPr>
          <w:rFonts w:hint="eastAsia"/>
          <w:sz w:val="28"/>
          <w:rtl/>
        </w:rPr>
        <w:t>שוב</w:t>
      </w:r>
      <w:r w:rsidRPr="009230D4">
        <w:rPr>
          <w:sz w:val="28"/>
          <w:rtl/>
        </w:rPr>
        <w:t xml:space="preserve"> </w:t>
      </w:r>
      <w:r w:rsidRPr="009230D4">
        <w:rPr>
          <w:rFonts w:hint="cs"/>
          <w:sz w:val="28"/>
          <w:rtl/>
        </w:rPr>
        <w:t>בראותו עוול הנעשה לבנות יתרו (שאינן מעמו והוא אינו מכירן)</w:t>
      </w:r>
      <w:r w:rsidRPr="009230D4">
        <w:rPr>
          <w:sz w:val="28"/>
          <w:rtl/>
        </w:rPr>
        <w:t>: "</w:t>
      </w:r>
      <w:r w:rsidRPr="009230D4">
        <w:rPr>
          <w:rFonts w:hint="eastAsia"/>
          <w:sz w:val="28"/>
          <w:rtl/>
        </w:rPr>
        <w:t>ויבואו</w:t>
      </w:r>
      <w:r w:rsidRPr="009230D4">
        <w:rPr>
          <w:sz w:val="28"/>
          <w:rtl/>
        </w:rPr>
        <w:t xml:space="preserve"> </w:t>
      </w:r>
      <w:r w:rsidRPr="009230D4">
        <w:rPr>
          <w:rFonts w:hint="eastAsia"/>
          <w:sz w:val="28"/>
          <w:rtl/>
        </w:rPr>
        <w:t>הרועים</w:t>
      </w:r>
      <w:r w:rsidRPr="009230D4">
        <w:rPr>
          <w:sz w:val="28"/>
          <w:rtl/>
        </w:rPr>
        <w:t xml:space="preserve"> </w:t>
      </w:r>
      <w:r w:rsidRPr="009230D4">
        <w:rPr>
          <w:rFonts w:hint="eastAsia"/>
          <w:sz w:val="28"/>
          <w:rtl/>
        </w:rPr>
        <w:t>ויגרשום</w:t>
      </w:r>
      <w:r>
        <w:rPr>
          <w:rFonts w:hint="cs"/>
          <w:sz w:val="28"/>
          <w:rtl/>
        </w:rPr>
        <w:t>,</w:t>
      </w:r>
      <w:r w:rsidRPr="009230D4">
        <w:rPr>
          <w:sz w:val="28"/>
          <w:rtl/>
        </w:rPr>
        <w:t xml:space="preserve"> </w:t>
      </w:r>
      <w:r w:rsidRPr="009230D4">
        <w:rPr>
          <w:rFonts w:hint="eastAsia"/>
          <w:sz w:val="28"/>
          <w:rtl/>
        </w:rPr>
        <w:t>ויקום</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ויושיעם</w:t>
      </w:r>
      <w:r w:rsidRPr="009230D4">
        <w:rPr>
          <w:sz w:val="28"/>
          <w:rtl/>
        </w:rPr>
        <w:t xml:space="preserve"> </w:t>
      </w:r>
      <w:r w:rsidRPr="009230D4">
        <w:rPr>
          <w:rFonts w:hint="eastAsia"/>
          <w:sz w:val="28"/>
          <w:rtl/>
        </w:rPr>
        <w:t>וישק</w:t>
      </w:r>
      <w:r w:rsidRPr="009230D4">
        <w:rPr>
          <w:sz w:val="28"/>
          <w:rtl/>
        </w:rPr>
        <w:t xml:space="preserve"> </w:t>
      </w:r>
      <w:r w:rsidRPr="009230D4">
        <w:rPr>
          <w:rFonts w:hint="eastAsia"/>
          <w:sz w:val="28"/>
          <w:rtl/>
        </w:rPr>
        <w:t>את</w:t>
      </w:r>
      <w:r w:rsidRPr="009230D4">
        <w:rPr>
          <w:sz w:val="28"/>
          <w:rtl/>
        </w:rPr>
        <w:t xml:space="preserve"> </w:t>
      </w:r>
      <w:r>
        <w:rPr>
          <w:rFonts w:hint="eastAsia"/>
          <w:sz w:val="28"/>
          <w:rtl/>
        </w:rPr>
        <w:t>צאנ</w:t>
      </w:r>
      <w:r>
        <w:rPr>
          <w:rFonts w:hint="cs"/>
          <w:sz w:val="28"/>
          <w:rtl/>
        </w:rPr>
        <w:t>ם</w:t>
      </w:r>
      <w:r w:rsidRPr="009230D4">
        <w:rPr>
          <w:sz w:val="28"/>
          <w:rtl/>
        </w:rPr>
        <w:t>"</w:t>
      </w:r>
      <w:r w:rsidRPr="009230D4">
        <w:rPr>
          <w:rFonts w:hint="cs"/>
          <w:sz w:val="28"/>
          <w:rtl/>
        </w:rPr>
        <w:t>.</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rFonts w:hint="cs"/>
          <w:sz w:val="28"/>
          <w:rtl/>
        </w:rPr>
        <w:t>,</w:t>
      </w:r>
      <w:r w:rsidRPr="009230D4">
        <w:rPr>
          <w:sz w:val="28"/>
          <w:rtl/>
        </w:rPr>
        <w:t xml:space="preserve"> </w:t>
      </w:r>
      <w:r w:rsidRPr="009230D4">
        <w:rPr>
          <w:rFonts w:hint="eastAsia"/>
          <w:sz w:val="28"/>
          <w:rtl/>
        </w:rPr>
        <w:t>איש</w:t>
      </w:r>
      <w:r w:rsidRPr="009230D4">
        <w:rPr>
          <w:sz w:val="28"/>
          <w:rtl/>
        </w:rPr>
        <w:t xml:space="preserve"> </w:t>
      </w:r>
      <w:r w:rsidRPr="009230D4">
        <w:rPr>
          <w:rFonts w:hint="eastAsia"/>
          <w:sz w:val="28"/>
          <w:rtl/>
        </w:rPr>
        <w:t>החסד</w:t>
      </w:r>
      <w:r w:rsidRPr="009230D4">
        <w:rPr>
          <w:rFonts w:hint="cs"/>
          <w:sz w:val="28"/>
          <w:rtl/>
        </w:rPr>
        <w:t xml:space="preserve">, איננו רק זה </w:t>
      </w:r>
      <w:r w:rsidRPr="009230D4">
        <w:rPr>
          <w:rFonts w:hint="eastAsia"/>
          <w:sz w:val="28"/>
          <w:rtl/>
        </w:rPr>
        <w:t>שיוצא</w:t>
      </w:r>
      <w:r w:rsidRPr="009230D4">
        <w:rPr>
          <w:sz w:val="28"/>
          <w:rtl/>
        </w:rPr>
        <w:t xml:space="preserve"> </w:t>
      </w:r>
      <w:r w:rsidRPr="009230D4">
        <w:rPr>
          <w:rFonts w:hint="eastAsia"/>
          <w:sz w:val="28"/>
          <w:rtl/>
        </w:rPr>
        <w:t>לסייע</w:t>
      </w:r>
      <w:r w:rsidRPr="009230D4">
        <w:rPr>
          <w:sz w:val="28"/>
          <w:rtl/>
        </w:rPr>
        <w:t xml:space="preserve"> </w:t>
      </w:r>
      <w:r w:rsidRPr="009230D4">
        <w:rPr>
          <w:rFonts w:hint="eastAsia"/>
          <w:sz w:val="28"/>
          <w:rtl/>
        </w:rPr>
        <w:t>לעמו</w:t>
      </w:r>
      <w:r w:rsidRPr="009230D4">
        <w:rPr>
          <w:sz w:val="28"/>
          <w:rtl/>
        </w:rPr>
        <w:t xml:space="preserve">, </w:t>
      </w:r>
      <w:r w:rsidRPr="009230D4">
        <w:rPr>
          <w:rFonts w:hint="cs"/>
          <w:sz w:val="28"/>
          <w:rtl/>
        </w:rPr>
        <w:t>אלא הוא מנהיג ש</w:t>
      </w:r>
      <w:r w:rsidRPr="009230D4">
        <w:rPr>
          <w:rFonts w:hint="eastAsia"/>
          <w:sz w:val="28"/>
          <w:rtl/>
        </w:rPr>
        <w:t>איננו</w:t>
      </w:r>
      <w:r w:rsidRPr="009230D4">
        <w:rPr>
          <w:sz w:val="28"/>
          <w:rtl/>
        </w:rPr>
        <w:t xml:space="preserve"> </w:t>
      </w:r>
      <w:r w:rsidRPr="009230D4">
        <w:rPr>
          <w:rFonts w:hint="eastAsia"/>
          <w:sz w:val="28"/>
          <w:rtl/>
        </w:rPr>
        <w:t>יכול</w:t>
      </w:r>
      <w:r w:rsidRPr="009230D4">
        <w:rPr>
          <w:sz w:val="28"/>
          <w:rtl/>
        </w:rPr>
        <w:t xml:space="preserve"> </w:t>
      </w:r>
      <w:r w:rsidRPr="009230D4">
        <w:rPr>
          <w:rFonts w:hint="eastAsia"/>
          <w:sz w:val="28"/>
          <w:rtl/>
        </w:rPr>
        <w:t>להבליג</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התנהגות</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מוסרית</w:t>
      </w:r>
      <w:r w:rsidRPr="009230D4">
        <w:rPr>
          <w:rFonts w:hint="cs"/>
          <w:sz w:val="28"/>
          <w:rtl/>
        </w:rPr>
        <w:t xml:space="preserve"> כלפי כל אדם</w:t>
      </w:r>
      <w:r w:rsidRPr="009230D4">
        <w:rPr>
          <w:sz w:val="28"/>
          <w:rtl/>
        </w:rPr>
        <w:t>.</w:t>
      </w:r>
    </w:p>
    <w:p w14:paraId="61210220" w14:textId="77777777" w:rsidR="00525635" w:rsidRPr="009230D4" w:rsidRDefault="00525635" w:rsidP="00525635">
      <w:pPr>
        <w:rPr>
          <w:sz w:val="28"/>
          <w:rtl/>
        </w:rPr>
      </w:pPr>
    </w:p>
    <w:p w14:paraId="4A5B757E" w14:textId="77777777" w:rsidR="00525635" w:rsidRPr="009230D4" w:rsidRDefault="00525635" w:rsidP="00525635">
      <w:pPr>
        <w:rPr>
          <w:sz w:val="28"/>
          <w:rtl/>
        </w:rPr>
      </w:pPr>
      <w:r w:rsidRPr="009230D4">
        <w:rPr>
          <w:rFonts w:hint="eastAsia"/>
          <w:b/>
          <w:bCs/>
          <w:sz w:val="28"/>
          <w:rtl/>
        </w:rPr>
        <w:t>ד</w:t>
      </w:r>
      <w:r w:rsidRPr="009230D4">
        <w:rPr>
          <w:b/>
          <w:bCs/>
          <w:sz w:val="28"/>
          <w:rtl/>
        </w:rPr>
        <w:t>)</w:t>
      </w:r>
      <w:r w:rsidRPr="009230D4">
        <w:rPr>
          <w:rFonts w:hint="cs"/>
          <w:b/>
          <w:bCs/>
          <w:sz w:val="28"/>
          <w:rtl/>
        </w:rPr>
        <w:t xml:space="preserve"> </w:t>
      </w:r>
      <w:r w:rsidRPr="009230D4">
        <w:rPr>
          <w:b/>
          <w:bCs/>
          <w:sz w:val="28"/>
          <w:rtl/>
        </w:rPr>
        <w:t>"</w:t>
      </w:r>
      <w:r w:rsidRPr="009230D4">
        <w:rPr>
          <w:rFonts w:hint="eastAsia"/>
          <w:b/>
          <w:bCs/>
          <w:sz w:val="28"/>
          <w:rtl/>
        </w:rPr>
        <w:t>הגודל</w:t>
      </w:r>
      <w:r w:rsidRPr="009230D4">
        <w:rPr>
          <w:b/>
          <w:bCs/>
          <w:sz w:val="28"/>
          <w:rtl/>
        </w:rPr>
        <w:t xml:space="preserve"> </w:t>
      </w:r>
      <w:r w:rsidRPr="009230D4">
        <w:rPr>
          <w:rFonts w:hint="eastAsia"/>
          <w:b/>
          <w:bCs/>
          <w:sz w:val="28"/>
          <w:rtl/>
        </w:rPr>
        <w:t>שבקוטן</w:t>
      </w:r>
      <w:r>
        <w:rPr>
          <w:b/>
          <w:bCs/>
          <w:sz w:val="28"/>
          <w:rtl/>
        </w:rPr>
        <w:t>"</w:t>
      </w:r>
      <w:r>
        <w:rPr>
          <w:rFonts w:hint="cs"/>
          <w:b/>
          <w:bCs/>
          <w:sz w:val="28"/>
          <w:rtl/>
        </w:rPr>
        <w:t>.</w:t>
      </w:r>
      <w:r w:rsidRPr="009230D4">
        <w:rPr>
          <w:sz w:val="28"/>
          <w:rtl/>
        </w:rPr>
        <w:t xml:space="preserve"> </w:t>
      </w:r>
      <w:r w:rsidRPr="00072C5F">
        <w:rPr>
          <w:b/>
          <w:bCs/>
          <w:i/>
          <w:iCs/>
          <w:sz w:val="28"/>
          <w:rtl/>
        </w:rPr>
        <w:t>"</w:t>
      </w:r>
      <w:r w:rsidRPr="00072C5F">
        <w:rPr>
          <w:rFonts w:hint="eastAsia"/>
          <w:b/>
          <w:bCs/>
          <w:i/>
          <w:iCs/>
          <w:sz w:val="28"/>
          <w:rtl/>
        </w:rPr>
        <w:t>אין</w:t>
      </w:r>
      <w:r w:rsidRPr="00072C5F">
        <w:rPr>
          <w:b/>
          <w:bCs/>
          <w:i/>
          <w:iCs/>
          <w:sz w:val="28"/>
          <w:rtl/>
        </w:rPr>
        <w:t xml:space="preserve"> </w:t>
      </w:r>
      <w:r w:rsidRPr="00072C5F">
        <w:rPr>
          <w:rFonts w:hint="eastAsia"/>
          <w:b/>
          <w:bCs/>
          <w:i/>
          <w:iCs/>
          <w:sz w:val="28"/>
          <w:rtl/>
        </w:rPr>
        <w:t>הקב</w:t>
      </w:r>
      <w:r w:rsidRPr="00072C5F">
        <w:rPr>
          <w:b/>
          <w:bCs/>
          <w:i/>
          <w:iCs/>
          <w:sz w:val="28"/>
          <w:rtl/>
        </w:rPr>
        <w:t>"</w:t>
      </w:r>
      <w:r w:rsidRPr="00072C5F">
        <w:rPr>
          <w:rFonts w:hint="eastAsia"/>
          <w:b/>
          <w:bCs/>
          <w:i/>
          <w:iCs/>
          <w:sz w:val="28"/>
          <w:rtl/>
        </w:rPr>
        <w:t>ה</w:t>
      </w:r>
      <w:r w:rsidRPr="00072C5F">
        <w:rPr>
          <w:b/>
          <w:bCs/>
          <w:i/>
          <w:iCs/>
          <w:sz w:val="28"/>
          <w:rtl/>
        </w:rPr>
        <w:t xml:space="preserve"> </w:t>
      </w:r>
      <w:r w:rsidRPr="00072C5F">
        <w:rPr>
          <w:rFonts w:hint="eastAsia"/>
          <w:b/>
          <w:bCs/>
          <w:i/>
          <w:iCs/>
          <w:sz w:val="28"/>
          <w:rtl/>
        </w:rPr>
        <w:t>נותן</w:t>
      </w:r>
      <w:r w:rsidRPr="00072C5F">
        <w:rPr>
          <w:b/>
          <w:bCs/>
          <w:i/>
          <w:iCs/>
          <w:sz w:val="28"/>
          <w:rtl/>
        </w:rPr>
        <w:t xml:space="preserve"> </w:t>
      </w:r>
      <w:r w:rsidRPr="00072C5F">
        <w:rPr>
          <w:rFonts w:hint="eastAsia"/>
          <w:b/>
          <w:bCs/>
          <w:i/>
          <w:iCs/>
          <w:sz w:val="28"/>
          <w:rtl/>
        </w:rPr>
        <w:t>גדולה</w:t>
      </w:r>
      <w:r w:rsidRPr="00072C5F">
        <w:rPr>
          <w:b/>
          <w:bCs/>
          <w:i/>
          <w:iCs/>
          <w:sz w:val="28"/>
          <w:rtl/>
        </w:rPr>
        <w:t xml:space="preserve"> </w:t>
      </w:r>
      <w:r w:rsidRPr="00072C5F">
        <w:rPr>
          <w:rFonts w:hint="eastAsia"/>
          <w:b/>
          <w:bCs/>
          <w:i/>
          <w:iCs/>
          <w:sz w:val="28"/>
          <w:rtl/>
        </w:rPr>
        <w:t>לאדם</w:t>
      </w:r>
      <w:r w:rsidRPr="00072C5F">
        <w:rPr>
          <w:b/>
          <w:bCs/>
          <w:i/>
          <w:iCs/>
          <w:sz w:val="28"/>
          <w:rtl/>
        </w:rPr>
        <w:t xml:space="preserve"> </w:t>
      </w:r>
      <w:r w:rsidRPr="00072C5F">
        <w:rPr>
          <w:rFonts w:hint="eastAsia"/>
          <w:b/>
          <w:bCs/>
          <w:i/>
          <w:iCs/>
          <w:sz w:val="28"/>
          <w:rtl/>
        </w:rPr>
        <w:t>עד</w:t>
      </w:r>
      <w:r w:rsidRPr="00072C5F">
        <w:rPr>
          <w:b/>
          <w:bCs/>
          <w:i/>
          <w:iCs/>
          <w:sz w:val="28"/>
          <w:rtl/>
        </w:rPr>
        <w:t xml:space="preserve"> </w:t>
      </w:r>
      <w:r w:rsidRPr="00072C5F">
        <w:rPr>
          <w:rFonts w:hint="eastAsia"/>
          <w:b/>
          <w:bCs/>
          <w:i/>
          <w:iCs/>
          <w:sz w:val="28"/>
          <w:rtl/>
        </w:rPr>
        <w:t>שבודקהו</w:t>
      </w:r>
      <w:r w:rsidRPr="00072C5F">
        <w:rPr>
          <w:b/>
          <w:bCs/>
          <w:i/>
          <w:iCs/>
          <w:sz w:val="28"/>
          <w:rtl/>
        </w:rPr>
        <w:t xml:space="preserve"> </w:t>
      </w:r>
      <w:r w:rsidRPr="00072C5F">
        <w:rPr>
          <w:rFonts w:hint="eastAsia"/>
          <w:b/>
          <w:bCs/>
          <w:i/>
          <w:iCs/>
          <w:sz w:val="28"/>
          <w:rtl/>
        </w:rPr>
        <w:t>בדבר</w:t>
      </w:r>
      <w:r w:rsidRPr="00072C5F">
        <w:rPr>
          <w:b/>
          <w:bCs/>
          <w:i/>
          <w:iCs/>
          <w:sz w:val="28"/>
          <w:rtl/>
        </w:rPr>
        <w:t xml:space="preserve"> </w:t>
      </w:r>
      <w:r w:rsidRPr="00072C5F">
        <w:rPr>
          <w:rFonts w:hint="eastAsia"/>
          <w:b/>
          <w:bCs/>
          <w:i/>
          <w:iCs/>
          <w:sz w:val="28"/>
          <w:rtl/>
        </w:rPr>
        <w:t>קטן</w:t>
      </w:r>
      <w:r w:rsidRPr="00072C5F">
        <w:rPr>
          <w:b/>
          <w:bCs/>
          <w:i/>
          <w:iCs/>
          <w:sz w:val="28"/>
          <w:rtl/>
        </w:rPr>
        <w:t xml:space="preserve"> </w:t>
      </w:r>
      <w:r w:rsidRPr="00072C5F">
        <w:rPr>
          <w:rFonts w:hint="eastAsia"/>
          <w:b/>
          <w:bCs/>
          <w:i/>
          <w:iCs/>
          <w:sz w:val="28"/>
          <w:rtl/>
        </w:rPr>
        <w:t>ואחר</w:t>
      </w:r>
      <w:r w:rsidRPr="00072C5F">
        <w:rPr>
          <w:b/>
          <w:bCs/>
          <w:i/>
          <w:iCs/>
          <w:sz w:val="28"/>
          <w:rtl/>
        </w:rPr>
        <w:t>-</w:t>
      </w:r>
      <w:r w:rsidRPr="00072C5F">
        <w:rPr>
          <w:rFonts w:hint="eastAsia"/>
          <w:b/>
          <w:bCs/>
          <w:i/>
          <w:iCs/>
          <w:sz w:val="28"/>
          <w:rtl/>
        </w:rPr>
        <w:t>כך</w:t>
      </w:r>
      <w:r w:rsidRPr="00072C5F">
        <w:rPr>
          <w:b/>
          <w:bCs/>
          <w:i/>
          <w:iCs/>
          <w:sz w:val="28"/>
          <w:rtl/>
        </w:rPr>
        <w:t xml:space="preserve"> </w:t>
      </w:r>
      <w:r w:rsidRPr="00072C5F">
        <w:rPr>
          <w:rFonts w:hint="eastAsia"/>
          <w:b/>
          <w:bCs/>
          <w:i/>
          <w:iCs/>
          <w:sz w:val="28"/>
          <w:rtl/>
        </w:rPr>
        <w:t>מעלהו</w:t>
      </w:r>
      <w:r w:rsidRPr="00072C5F">
        <w:rPr>
          <w:b/>
          <w:bCs/>
          <w:i/>
          <w:iCs/>
          <w:sz w:val="28"/>
          <w:rtl/>
        </w:rPr>
        <w:t xml:space="preserve"> </w:t>
      </w:r>
      <w:r w:rsidRPr="00072C5F">
        <w:rPr>
          <w:rFonts w:hint="eastAsia"/>
          <w:b/>
          <w:bCs/>
          <w:i/>
          <w:iCs/>
          <w:sz w:val="28"/>
          <w:rtl/>
        </w:rPr>
        <w:t>לגדולה</w:t>
      </w:r>
      <w:r>
        <w:rPr>
          <w:rFonts w:hint="cs"/>
          <w:b/>
          <w:bCs/>
          <w:i/>
          <w:iCs/>
          <w:sz w:val="28"/>
          <w:rtl/>
        </w:rPr>
        <w:t>.</w:t>
      </w:r>
      <w:r w:rsidRPr="00072C5F">
        <w:rPr>
          <w:b/>
          <w:bCs/>
          <w:i/>
          <w:iCs/>
          <w:sz w:val="28"/>
          <w:rtl/>
        </w:rPr>
        <w:t xml:space="preserve"> </w:t>
      </w:r>
      <w:r w:rsidRPr="00072C5F">
        <w:rPr>
          <w:rFonts w:hint="eastAsia"/>
          <w:b/>
          <w:bCs/>
          <w:i/>
          <w:iCs/>
          <w:sz w:val="28"/>
          <w:rtl/>
        </w:rPr>
        <w:t>הרי</w:t>
      </w:r>
      <w:r w:rsidRPr="00072C5F">
        <w:rPr>
          <w:b/>
          <w:bCs/>
          <w:i/>
          <w:iCs/>
          <w:sz w:val="28"/>
          <w:rtl/>
        </w:rPr>
        <w:t xml:space="preserve"> </w:t>
      </w:r>
      <w:r w:rsidRPr="00072C5F">
        <w:rPr>
          <w:rFonts w:hint="eastAsia"/>
          <w:b/>
          <w:bCs/>
          <w:i/>
          <w:iCs/>
          <w:sz w:val="28"/>
          <w:rtl/>
        </w:rPr>
        <w:t>לך</w:t>
      </w:r>
      <w:r w:rsidRPr="00072C5F">
        <w:rPr>
          <w:b/>
          <w:bCs/>
          <w:i/>
          <w:iCs/>
          <w:sz w:val="28"/>
          <w:rtl/>
        </w:rPr>
        <w:t xml:space="preserve"> </w:t>
      </w:r>
      <w:r w:rsidRPr="00072C5F">
        <w:rPr>
          <w:rFonts w:hint="eastAsia"/>
          <w:b/>
          <w:bCs/>
          <w:i/>
          <w:iCs/>
          <w:sz w:val="28"/>
          <w:rtl/>
        </w:rPr>
        <w:t>שני</w:t>
      </w:r>
      <w:r w:rsidRPr="00072C5F">
        <w:rPr>
          <w:b/>
          <w:bCs/>
          <w:i/>
          <w:iCs/>
          <w:sz w:val="28"/>
          <w:rtl/>
        </w:rPr>
        <w:t xml:space="preserve"> </w:t>
      </w:r>
      <w:r w:rsidRPr="00072C5F">
        <w:rPr>
          <w:rFonts w:hint="eastAsia"/>
          <w:b/>
          <w:bCs/>
          <w:i/>
          <w:iCs/>
          <w:sz w:val="28"/>
          <w:rtl/>
        </w:rPr>
        <w:t>גדולי</w:t>
      </w:r>
      <w:r w:rsidRPr="00072C5F">
        <w:rPr>
          <w:b/>
          <w:bCs/>
          <w:i/>
          <w:iCs/>
          <w:sz w:val="28"/>
          <w:rtl/>
        </w:rPr>
        <w:t xml:space="preserve"> </w:t>
      </w:r>
      <w:r w:rsidRPr="00072C5F">
        <w:rPr>
          <w:rFonts w:hint="eastAsia"/>
          <w:b/>
          <w:bCs/>
          <w:i/>
          <w:iCs/>
          <w:sz w:val="28"/>
          <w:rtl/>
        </w:rPr>
        <w:t>עולם</w:t>
      </w:r>
      <w:r w:rsidRPr="00072C5F">
        <w:rPr>
          <w:b/>
          <w:bCs/>
          <w:i/>
          <w:iCs/>
          <w:sz w:val="28"/>
          <w:rtl/>
        </w:rPr>
        <w:t xml:space="preserve"> </w:t>
      </w:r>
      <w:r w:rsidRPr="00072C5F">
        <w:rPr>
          <w:rFonts w:hint="eastAsia"/>
          <w:b/>
          <w:bCs/>
          <w:i/>
          <w:iCs/>
          <w:sz w:val="28"/>
          <w:rtl/>
        </w:rPr>
        <w:t>שבדקן</w:t>
      </w:r>
      <w:r w:rsidRPr="00072C5F">
        <w:rPr>
          <w:b/>
          <w:bCs/>
          <w:i/>
          <w:iCs/>
          <w:sz w:val="28"/>
          <w:rtl/>
        </w:rPr>
        <w:t xml:space="preserve"> </w:t>
      </w:r>
      <w:r w:rsidRPr="00072C5F">
        <w:rPr>
          <w:rFonts w:hint="eastAsia"/>
          <w:b/>
          <w:bCs/>
          <w:i/>
          <w:iCs/>
          <w:sz w:val="28"/>
          <w:rtl/>
        </w:rPr>
        <w:t>הקב</w:t>
      </w:r>
      <w:r w:rsidRPr="00072C5F">
        <w:rPr>
          <w:b/>
          <w:bCs/>
          <w:i/>
          <w:iCs/>
          <w:sz w:val="28"/>
          <w:rtl/>
        </w:rPr>
        <w:t>"</w:t>
      </w:r>
      <w:r w:rsidRPr="00072C5F">
        <w:rPr>
          <w:rFonts w:hint="eastAsia"/>
          <w:b/>
          <w:bCs/>
          <w:i/>
          <w:iCs/>
          <w:sz w:val="28"/>
          <w:rtl/>
        </w:rPr>
        <w:t>ה</w:t>
      </w:r>
      <w:r w:rsidRPr="00072C5F">
        <w:rPr>
          <w:b/>
          <w:bCs/>
          <w:i/>
          <w:iCs/>
          <w:sz w:val="28"/>
          <w:rtl/>
        </w:rPr>
        <w:t xml:space="preserve"> </w:t>
      </w:r>
      <w:r w:rsidRPr="00072C5F">
        <w:rPr>
          <w:rFonts w:hint="eastAsia"/>
          <w:b/>
          <w:bCs/>
          <w:i/>
          <w:iCs/>
          <w:sz w:val="28"/>
          <w:rtl/>
        </w:rPr>
        <w:t>בדבר</w:t>
      </w:r>
      <w:r w:rsidRPr="00072C5F">
        <w:rPr>
          <w:b/>
          <w:bCs/>
          <w:i/>
          <w:iCs/>
          <w:sz w:val="28"/>
          <w:rtl/>
        </w:rPr>
        <w:t xml:space="preserve"> </w:t>
      </w:r>
      <w:r w:rsidRPr="00072C5F">
        <w:rPr>
          <w:rFonts w:hint="eastAsia"/>
          <w:b/>
          <w:bCs/>
          <w:i/>
          <w:iCs/>
          <w:sz w:val="28"/>
          <w:rtl/>
        </w:rPr>
        <w:t>קטן</w:t>
      </w:r>
      <w:r w:rsidRPr="00072C5F">
        <w:rPr>
          <w:b/>
          <w:bCs/>
          <w:i/>
          <w:iCs/>
          <w:sz w:val="28"/>
          <w:rtl/>
        </w:rPr>
        <w:t xml:space="preserve"> </w:t>
      </w:r>
      <w:r w:rsidRPr="00072C5F">
        <w:rPr>
          <w:rFonts w:hint="eastAsia"/>
          <w:b/>
          <w:bCs/>
          <w:i/>
          <w:iCs/>
          <w:sz w:val="28"/>
          <w:rtl/>
        </w:rPr>
        <w:t>ונמצאו</w:t>
      </w:r>
      <w:r w:rsidRPr="00072C5F">
        <w:rPr>
          <w:b/>
          <w:bCs/>
          <w:i/>
          <w:iCs/>
          <w:sz w:val="28"/>
          <w:rtl/>
        </w:rPr>
        <w:t xml:space="preserve"> </w:t>
      </w:r>
      <w:r w:rsidRPr="00072C5F">
        <w:rPr>
          <w:rFonts w:hint="eastAsia"/>
          <w:b/>
          <w:bCs/>
          <w:i/>
          <w:iCs/>
          <w:sz w:val="28"/>
          <w:rtl/>
        </w:rPr>
        <w:t>נאמנים</w:t>
      </w:r>
      <w:r w:rsidRPr="00072C5F">
        <w:rPr>
          <w:b/>
          <w:bCs/>
          <w:i/>
          <w:iCs/>
          <w:sz w:val="28"/>
          <w:rtl/>
        </w:rPr>
        <w:t xml:space="preserve"> </w:t>
      </w:r>
      <w:r w:rsidRPr="00072C5F">
        <w:rPr>
          <w:rFonts w:hint="eastAsia"/>
          <w:b/>
          <w:bCs/>
          <w:i/>
          <w:iCs/>
          <w:sz w:val="28"/>
          <w:rtl/>
        </w:rPr>
        <w:t>והעלן</w:t>
      </w:r>
      <w:r w:rsidRPr="00072C5F">
        <w:rPr>
          <w:b/>
          <w:bCs/>
          <w:i/>
          <w:iCs/>
          <w:sz w:val="28"/>
          <w:rtl/>
        </w:rPr>
        <w:t xml:space="preserve"> </w:t>
      </w:r>
      <w:r w:rsidRPr="00072C5F">
        <w:rPr>
          <w:rFonts w:hint="eastAsia"/>
          <w:b/>
          <w:bCs/>
          <w:i/>
          <w:iCs/>
          <w:sz w:val="28"/>
          <w:rtl/>
        </w:rPr>
        <w:t>לגדולה</w:t>
      </w:r>
      <w:r w:rsidRPr="00072C5F">
        <w:rPr>
          <w:b/>
          <w:bCs/>
          <w:i/>
          <w:iCs/>
          <w:sz w:val="28"/>
          <w:rtl/>
        </w:rPr>
        <w:t xml:space="preserve">. </w:t>
      </w:r>
      <w:r w:rsidRPr="00072C5F">
        <w:rPr>
          <w:rFonts w:hint="eastAsia"/>
          <w:b/>
          <w:bCs/>
          <w:i/>
          <w:iCs/>
          <w:sz w:val="28"/>
          <w:rtl/>
        </w:rPr>
        <w:t>בדק</w:t>
      </w:r>
      <w:r w:rsidRPr="00072C5F">
        <w:rPr>
          <w:b/>
          <w:bCs/>
          <w:i/>
          <w:iCs/>
          <w:sz w:val="28"/>
          <w:rtl/>
        </w:rPr>
        <w:t xml:space="preserve"> </w:t>
      </w:r>
      <w:r w:rsidRPr="00072C5F">
        <w:rPr>
          <w:rFonts w:hint="eastAsia"/>
          <w:b/>
          <w:bCs/>
          <w:i/>
          <w:iCs/>
          <w:sz w:val="28"/>
          <w:rtl/>
        </w:rPr>
        <w:t>לדוד</w:t>
      </w:r>
      <w:r w:rsidRPr="00072C5F">
        <w:rPr>
          <w:b/>
          <w:bCs/>
          <w:i/>
          <w:iCs/>
          <w:sz w:val="28"/>
          <w:rtl/>
        </w:rPr>
        <w:t xml:space="preserve"> </w:t>
      </w:r>
      <w:r w:rsidRPr="00072C5F">
        <w:rPr>
          <w:rFonts w:hint="eastAsia"/>
          <w:b/>
          <w:bCs/>
          <w:i/>
          <w:iCs/>
          <w:sz w:val="28"/>
          <w:rtl/>
        </w:rPr>
        <w:t>בצאן…</w:t>
      </w:r>
      <w:r w:rsidRPr="00072C5F">
        <w:rPr>
          <w:b/>
          <w:bCs/>
          <w:i/>
          <w:iCs/>
          <w:sz w:val="28"/>
          <w:rtl/>
        </w:rPr>
        <w:t xml:space="preserve"> </w:t>
      </w:r>
      <w:r w:rsidRPr="00072C5F">
        <w:rPr>
          <w:rFonts w:hint="eastAsia"/>
          <w:b/>
          <w:bCs/>
          <w:i/>
          <w:iCs/>
          <w:sz w:val="28"/>
          <w:rtl/>
        </w:rPr>
        <w:t>וכן</w:t>
      </w:r>
      <w:r w:rsidRPr="00072C5F">
        <w:rPr>
          <w:b/>
          <w:bCs/>
          <w:i/>
          <w:iCs/>
          <w:sz w:val="28"/>
          <w:rtl/>
        </w:rPr>
        <w:t xml:space="preserve"> </w:t>
      </w:r>
      <w:r w:rsidRPr="00072C5F">
        <w:rPr>
          <w:rFonts w:hint="eastAsia"/>
          <w:b/>
          <w:bCs/>
          <w:i/>
          <w:iCs/>
          <w:sz w:val="28"/>
          <w:rtl/>
        </w:rPr>
        <w:t>במשה</w:t>
      </w:r>
      <w:r w:rsidRPr="00072C5F">
        <w:rPr>
          <w:rFonts w:hint="eastAsia"/>
          <w:b/>
          <w:bCs/>
          <w:i/>
          <w:iCs/>
          <w:rtl/>
        </w:rPr>
        <w:t xml:space="preserve"> </w:t>
      </w:r>
      <w:r w:rsidRPr="00072C5F">
        <w:rPr>
          <w:rFonts w:hint="cs"/>
          <w:b/>
          <w:bCs/>
          <w:i/>
          <w:iCs/>
          <w:sz w:val="28"/>
          <w:rtl/>
        </w:rPr>
        <w:t>"</w:t>
      </w:r>
      <w:r w:rsidRPr="00072C5F">
        <w:rPr>
          <w:rFonts w:hint="eastAsia"/>
          <w:b/>
          <w:bCs/>
          <w:i/>
          <w:iCs/>
          <w:sz w:val="28"/>
          <w:rtl/>
        </w:rPr>
        <w:t>וַיִּנְהַג</w:t>
      </w:r>
      <w:r w:rsidRPr="00072C5F">
        <w:rPr>
          <w:b/>
          <w:bCs/>
          <w:i/>
          <w:iCs/>
          <w:sz w:val="28"/>
          <w:rtl/>
        </w:rPr>
        <w:t xml:space="preserve"> </w:t>
      </w:r>
      <w:r w:rsidRPr="00072C5F">
        <w:rPr>
          <w:rFonts w:hint="eastAsia"/>
          <w:b/>
          <w:bCs/>
          <w:i/>
          <w:iCs/>
          <w:sz w:val="28"/>
          <w:rtl/>
        </w:rPr>
        <w:t>אֶת</w:t>
      </w:r>
      <w:r w:rsidRPr="00072C5F">
        <w:rPr>
          <w:b/>
          <w:bCs/>
          <w:i/>
          <w:iCs/>
          <w:sz w:val="28"/>
          <w:rtl/>
        </w:rPr>
        <w:t xml:space="preserve"> </w:t>
      </w:r>
      <w:r w:rsidRPr="00072C5F">
        <w:rPr>
          <w:rFonts w:hint="eastAsia"/>
          <w:b/>
          <w:bCs/>
          <w:i/>
          <w:iCs/>
          <w:sz w:val="28"/>
          <w:rtl/>
        </w:rPr>
        <w:t>הַצֹּאן</w:t>
      </w:r>
      <w:r w:rsidRPr="00072C5F">
        <w:rPr>
          <w:b/>
          <w:bCs/>
          <w:i/>
          <w:iCs/>
          <w:sz w:val="28"/>
          <w:rtl/>
        </w:rPr>
        <w:t xml:space="preserve"> </w:t>
      </w:r>
      <w:r w:rsidRPr="00072C5F">
        <w:rPr>
          <w:rFonts w:hint="eastAsia"/>
          <w:b/>
          <w:bCs/>
          <w:i/>
          <w:iCs/>
          <w:sz w:val="28"/>
          <w:rtl/>
        </w:rPr>
        <w:t>אַחַר</w:t>
      </w:r>
      <w:r w:rsidRPr="00072C5F">
        <w:rPr>
          <w:b/>
          <w:bCs/>
          <w:i/>
          <w:iCs/>
          <w:sz w:val="28"/>
          <w:rtl/>
        </w:rPr>
        <w:t xml:space="preserve"> </w:t>
      </w:r>
      <w:r w:rsidRPr="00072C5F">
        <w:rPr>
          <w:rFonts w:hint="eastAsia"/>
          <w:b/>
          <w:bCs/>
          <w:i/>
          <w:iCs/>
          <w:sz w:val="28"/>
          <w:rtl/>
        </w:rPr>
        <w:t>הַמִּדְבָּר</w:t>
      </w:r>
      <w:r w:rsidRPr="00072C5F">
        <w:rPr>
          <w:rFonts w:hint="cs"/>
          <w:b/>
          <w:bCs/>
          <w:i/>
          <w:iCs/>
          <w:sz w:val="28"/>
          <w:rtl/>
        </w:rPr>
        <w:t xml:space="preserve">" </w:t>
      </w:r>
      <w:r w:rsidRPr="00072C5F">
        <w:rPr>
          <w:rFonts w:hint="eastAsia"/>
          <w:b/>
          <w:bCs/>
          <w:i/>
          <w:iCs/>
          <w:sz w:val="28"/>
          <w:rtl/>
        </w:rPr>
        <w:t>להוציאן</w:t>
      </w:r>
      <w:r w:rsidRPr="00072C5F">
        <w:rPr>
          <w:b/>
          <w:bCs/>
          <w:i/>
          <w:iCs/>
          <w:sz w:val="28"/>
          <w:rtl/>
        </w:rPr>
        <w:t xml:space="preserve"> </w:t>
      </w:r>
      <w:r w:rsidRPr="00072C5F">
        <w:rPr>
          <w:rFonts w:hint="eastAsia"/>
          <w:b/>
          <w:bCs/>
          <w:i/>
          <w:iCs/>
          <w:sz w:val="28"/>
          <w:rtl/>
        </w:rPr>
        <w:t>מן</w:t>
      </w:r>
      <w:r w:rsidRPr="00072C5F">
        <w:rPr>
          <w:b/>
          <w:bCs/>
          <w:i/>
          <w:iCs/>
          <w:sz w:val="28"/>
          <w:rtl/>
        </w:rPr>
        <w:t xml:space="preserve"> </w:t>
      </w:r>
      <w:r w:rsidRPr="00072C5F">
        <w:rPr>
          <w:rFonts w:hint="eastAsia"/>
          <w:b/>
          <w:bCs/>
          <w:i/>
          <w:iCs/>
          <w:sz w:val="28"/>
          <w:rtl/>
        </w:rPr>
        <w:t>הגזל</w:t>
      </w:r>
      <w:r w:rsidRPr="00072C5F">
        <w:rPr>
          <w:b/>
          <w:bCs/>
          <w:i/>
          <w:iCs/>
          <w:sz w:val="28"/>
          <w:rtl/>
        </w:rPr>
        <w:t xml:space="preserve">, </w:t>
      </w:r>
      <w:r w:rsidRPr="00072C5F">
        <w:rPr>
          <w:rFonts w:hint="eastAsia"/>
          <w:b/>
          <w:bCs/>
          <w:i/>
          <w:iCs/>
          <w:sz w:val="28"/>
          <w:rtl/>
        </w:rPr>
        <w:t>ולקחו</w:t>
      </w:r>
      <w:r w:rsidRPr="00072C5F">
        <w:rPr>
          <w:b/>
          <w:bCs/>
          <w:i/>
          <w:iCs/>
          <w:sz w:val="28"/>
          <w:rtl/>
        </w:rPr>
        <w:t xml:space="preserve"> </w:t>
      </w:r>
      <w:r w:rsidRPr="00072C5F">
        <w:rPr>
          <w:rFonts w:hint="eastAsia"/>
          <w:b/>
          <w:bCs/>
          <w:i/>
          <w:iCs/>
          <w:sz w:val="28"/>
          <w:rtl/>
        </w:rPr>
        <w:t>הקב</w:t>
      </w:r>
      <w:r w:rsidRPr="00072C5F">
        <w:rPr>
          <w:b/>
          <w:bCs/>
          <w:i/>
          <w:iCs/>
          <w:sz w:val="28"/>
          <w:rtl/>
        </w:rPr>
        <w:t>"</w:t>
      </w:r>
      <w:r w:rsidRPr="00072C5F">
        <w:rPr>
          <w:rFonts w:hint="eastAsia"/>
          <w:b/>
          <w:bCs/>
          <w:i/>
          <w:iCs/>
          <w:sz w:val="28"/>
          <w:rtl/>
        </w:rPr>
        <w:t>ה</w:t>
      </w:r>
      <w:r w:rsidRPr="00072C5F">
        <w:rPr>
          <w:b/>
          <w:bCs/>
          <w:i/>
          <w:iCs/>
          <w:sz w:val="28"/>
          <w:rtl/>
        </w:rPr>
        <w:t xml:space="preserve"> </w:t>
      </w:r>
      <w:r w:rsidRPr="00072C5F">
        <w:rPr>
          <w:rFonts w:hint="eastAsia"/>
          <w:b/>
          <w:bCs/>
          <w:i/>
          <w:iCs/>
          <w:sz w:val="28"/>
          <w:rtl/>
        </w:rPr>
        <w:t>לרעות</w:t>
      </w:r>
      <w:r w:rsidRPr="00072C5F">
        <w:rPr>
          <w:b/>
          <w:bCs/>
          <w:i/>
          <w:iCs/>
          <w:sz w:val="28"/>
          <w:rtl/>
        </w:rPr>
        <w:t xml:space="preserve"> </w:t>
      </w:r>
      <w:r w:rsidRPr="00072C5F">
        <w:rPr>
          <w:rFonts w:hint="eastAsia"/>
          <w:b/>
          <w:bCs/>
          <w:i/>
          <w:iCs/>
          <w:sz w:val="28"/>
          <w:rtl/>
        </w:rPr>
        <w:t>ישראל</w:t>
      </w:r>
      <w:r w:rsidRPr="00072C5F">
        <w:rPr>
          <w:b/>
          <w:bCs/>
          <w:i/>
          <w:iCs/>
          <w:sz w:val="28"/>
          <w:rtl/>
        </w:rPr>
        <w:t>"</w:t>
      </w:r>
      <w:r>
        <w:rPr>
          <w:rFonts w:hint="cs"/>
          <w:sz w:val="28"/>
          <w:rtl/>
        </w:rPr>
        <w:t xml:space="preserve"> </w:t>
      </w:r>
      <w:r w:rsidRPr="009230D4">
        <w:rPr>
          <w:rFonts w:hint="cs"/>
          <w:sz w:val="28"/>
          <w:rtl/>
        </w:rPr>
        <w:t>(ש</w:t>
      </w:r>
      <w:r>
        <w:rPr>
          <w:rFonts w:hint="cs"/>
          <w:sz w:val="28"/>
          <w:rtl/>
        </w:rPr>
        <w:t xml:space="preserve">מות רבה ג', </w:t>
      </w:r>
      <w:r w:rsidRPr="009230D4">
        <w:rPr>
          <w:rFonts w:hint="cs"/>
          <w:sz w:val="28"/>
          <w:rtl/>
        </w:rPr>
        <w:t>ג</w:t>
      </w:r>
      <w:r>
        <w:rPr>
          <w:rFonts w:hint="cs"/>
          <w:sz w:val="28"/>
          <w:rtl/>
        </w:rPr>
        <w:t>'</w:t>
      </w:r>
      <w:r w:rsidRPr="009230D4">
        <w:rPr>
          <w:rFonts w:hint="cs"/>
          <w:sz w:val="28"/>
          <w:rtl/>
        </w:rPr>
        <w:t>)</w:t>
      </w:r>
      <w:r>
        <w:rPr>
          <w:rFonts w:hint="cs"/>
          <w:sz w:val="28"/>
          <w:rtl/>
        </w:rPr>
        <w:t>.</w:t>
      </w:r>
      <w:r w:rsidRPr="009230D4">
        <w:rPr>
          <w:sz w:val="28"/>
          <w:rtl/>
        </w:rPr>
        <w:t xml:space="preserve"> </w:t>
      </w:r>
      <w:r w:rsidRPr="009230D4">
        <w:rPr>
          <w:rFonts w:hint="eastAsia"/>
          <w:sz w:val="28"/>
          <w:rtl/>
        </w:rPr>
        <w:t>כולנו</w:t>
      </w:r>
      <w:r w:rsidRPr="009230D4">
        <w:rPr>
          <w:sz w:val="28"/>
          <w:rtl/>
        </w:rPr>
        <w:t xml:space="preserve"> </w:t>
      </w:r>
      <w:r w:rsidRPr="009230D4">
        <w:rPr>
          <w:rFonts w:hint="eastAsia"/>
          <w:sz w:val="28"/>
          <w:rtl/>
        </w:rPr>
        <w:t>מכירים</w:t>
      </w:r>
      <w:r w:rsidRPr="009230D4">
        <w:rPr>
          <w:sz w:val="28"/>
          <w:rtl/>
        </w:rPr>
        <w:t xml:space="preserve"> </w:t>
      </w:r>
      <w:r w:rsidRPr="009230D4">
        <w:rPr>
          <w:rFonts w:hint="eastAsia"/>
          <w:sz w:val="28"/>
          <w:rtl/>
        </w:rPr>
        <w:t>היטב</w:t>
      </w:r>
      <w:r w:rsidRPr="009230D4">
        <w:rPr>
          <w:sz w:val="28"/>
          <w:rtl/>
        </w:rPr>
        <w:t xml:space="preserve"> </w:t>
      </w:r>
      <w:r w:rsidRPr="009230D4">
        <w:rPr>
          <w:rFonts w:hint="eastAsia"/>
          <w:sz w:val="28"/>
          <w:rtl/>
        </w:rPr>
        <w:t>מחיי</w:t>
      </w:r>
      <w:r w:rsidRPr="009230D4">
        <w:rPr>
          <w:sz w:val="28"/>
          <w:rtl/>
        </w:rPr>
        <w:t xml:space="preserve"> </w:t>
      </w:r>
      <w:r w:rsidRPr="009230D4">
        <w:rPr>
          <w:rFonts w:hint="eastAsia"/>
          <w:sz w:val="28"/>
          <w:rtl/>
        </w:rPr>
        <w:t>היומיום</w:t>
      </w:r>
      <w:r w:rsidRPr="009230D4">
        <w:rPr>
          <w:sz w:val="28"/>
          <w:rtl/>
        </w:rPr>
        <w:t xml:space="preserve"> </w:t>
      </w:r>
      <w:r w:rsidRPr="009230D4">
        <w:rPr>
          <w:rFonts w:hint="eastAsia"/>
          <w:sz w:val="28"/>
          <w:rtl/>
        </w:rPr>
        <w:t>שלנו</w:t>
      </w:r>
      <w:r w:rsidRPr="009230D4">
        <w:rPr>
          <w:sz w:val="28"/>
          <w:rtl/>
        </w:rPr>
        <w:t xml:space="preserve"> </w:t>
      </w:r>
      <w:r w:rsidRPr="009230D4">
        <w:rPr>
          <w:rFonts w:hint="eastAsia"/>
          <w:sz w:val="28"/>
          <w:rtl/>
        </w:rPr>
        <w:t>שלעיתים</w:t>
      </w:r>
      <w:r w:rsidRPr="009230D4">
        <w:rPr>
          <w:sz w:val="28"/>
          <w:rtl/>
        </w:rPr>
        <w:t xml:space="preserve"> </w:t>
      </w:r>
      <w:r w:rsidRPr="009230D4">
        <w:rPr>
          <w:rFonts w:hint="eastAsia"/>
          <w:sz w:val="28"/>
          <w:rtl/>
        </w:rPr>
        <w:t>קל</w:t>
      </w:r>
      <w:r w:rsidRPr="009230D4">
        <w:rPr>
          <w:sz w:val="28"/>
          <w:rtl/>
        </w:rPr>
        <w:t xml:space="preserve"> </w:t>
      </w:r>
      <w:r w:rsidRPr="009230D4">
        <w:rPr>
          <w:rFonts w:hint="eastAsia"/>
          <w:sz w:val="28"/>
          <w:rtl/>
        </w:rPr>
        <w:t>לצאת</w:t>
      </w:r>
      <w:r w:rsidRPr="009230D4">
        <w:rPr>
          <w:sz w:val="28"/>
          <w:rtl/>
        </w:rPr>
        <w:t xml:space="preserve"> </w:t>
      </w:r>
      <w:r w:rsidRPr="009230D4">
        <w:rPr>
          <w:rFonts w:hint="eastAsia"/>
          <w:sz w:val="28"/>
          <w:rtl/>
        </w:rPr>
        <w:t>בהצהרות</w:t>
      </w:r>
      <w:r w:rsidRPr="009230D4">
        <w:rPr>
          <w:sz w:val="28"/>
          <w:rtl/>
        </w:rPr>
        <w:t xml:space="preserve"> </w:t>
      </w:r>
      <w:r w:rsidRPr="009230D4">
        <w:rPr>
          <w:rFonts w:hint="eastAsia"/>
          <w:sz w:val="28"/>
          <w:rtl/>
        </w:rPr>
        <w:t>גדולות</w:t>
      </w:r>
      <w:r w:rsidRPr="009230D4">
        <w:rPr>
          <w:sz w:val="28"/>
          <w:rtl/>
        </w:rPr>
        <w:t xml:space="preserve"> </w:t>
      </w:r>
      <w:r w:rsidRPr="009230D4">
        <w:rPr>
          <w:rFonts w:hint="eastAsia"/>
          <w:sz w:val="28"/>
          <w:rtl/>
        </w:rPr>
        <w:t>ומרחיקות</w:t>
      </w:r>
      <w:r w:rsidRPr="009230D4">
        <w:rPr>
          <w:sz w:val="28"/>
          <w:rtl/>
        </w:rPr>
        <w:t xml:space="preserve"> </w:t>
      </w:r>
      <w:r w:rsidRPr="009230D4">
        <w:rPr>
          <w:rFonts w:hint="eastAsia"/>
          <w:sz w:val="28"/>
          <w:rtl/>
        </w:rPr>
        <w:t>לכת</w:t>
      </w:r>
      <w:r w:rsidRPr="009230D4">
        <w:rPr>
          <w:sz w:val="28"/>
          <w:rtl/>
        </w:rPr>
        <w:t xml:space="preserve"> </w:t>
      </w:r>
      <w:r w:rsidRPr="009230D4">
        <w:rPr>
          <w:rFonts w:hint="eastAsia"/>
          <w:sz w:val="28"/>
          <w:rtl/>
        </w:rPr>
        <w:t>ולהציב</w:t>
      </w:r>
      <w:r w:rsidRPr="009230D4">
        <w:rPr>
          <w:sz w:val="28"/>
          <w:rtl/>
        </w:rPr>
        <w:t xml:space="preserve"> "</w:t>
      </w:r>
      <w:r w:rsidRPr="009230D4">
        <w:rPr>
          <w:rFonts w:hint="eastAsia"/>
          <w:sz w:val="28"/>
          <w:rtl/>
        </w:rPr>
        <w:t>אמיתות</w:t>
      </w:r>
      <w:r w:rsidRPr="009230D4">
        <w:rPr>
          <w:sz w:val="28"/>
          <w:rtl/>
        </w:rPr>
        <w:t xml:space="preserve"> </w:t>
      </w:r>
      <w:r w:rsidRPr="009230D4">
        <w:rPr>
          <w:rFonts w:hint="eastAsia"/>
          <w:sz w:val="28"/>
          <w:rtl/>
        </w:rPr>
        <w:t>חיים</w:t>
      </w:r>
      <w:r w:rsidRPr="009230D4">
        <w:rPr>
          <w:sz w:val="28"/>
          <w:rtl/>
        </w:rPr>
        <w:t xml:space="preserve">" </w:t>
      </w:r>
      <w:r w:rsidRPr="009230D4">
        <w:rPr>
          <w:rFonts w:hint="eastAsia"/>
          <w:sz w:val="28"/>
          <w:rtl/>
        </w:rPr>
        <w:t>בפני</w:t>
      </w:r>
      <w:r w:rsidRPr="009230D4">
        <w:rPr>
          <w:sz w:val="28"/>
          <w:rtl/>
        </w:rPr>
        <w:t xml:space="preserve"> </w:t>
      </w:r>
      <w:r w:rsidRPr="009230D4">
        <w:rPr>
          <w:rFonts w:hint="eastAsia"/>
          <w:sz w:val="28"/>
          <w:rtl/>
        </w:rPr>
        <w:t>התלמידים</w:t>
      </w:r>
      <w:r w:rsidRPr="009230D4">
        <w:rPr>
          <w:sz w:val="28"/>
          <w:rtl/>
        </w:rPr>
        <w:t xml:space="preserve">. </w:t>
      </w:r>
      <w:r w:rsidRPr="009230D4">
        <w:rPr>
          <w:rFonts w:hint="eastAsia"/>
          <w:sz w:val="28"/>
          <w:rtl/>
        </w:rPr>
        <w:t>פעמים</w:t>
      </w:r>
      <w:r w:rsidRPr="009230D4">
        <w:rPr>
          <w:sz w:val="28"/>
          <w:rtl/>
        </w:rPr>
        <w:t xml:space="preserve"> </w:t>
      </w:r>
      <w:r w:rsidRPr="009230D4">
        <w:rPr>
          <w:rFonts w:hint="eastAsia"/>
          <w:sz w:val="28"/>
          <w:rtl/>
        </w:rPr>
        <w:t>ברגעים</w:t>
      </w:r>
      <w:r w:rsidRPr="009230D4">
        <w:rPr>
          <w:sz w:val="28"/>
          <w:rtl/>
        </w:rPr>
        <w:t xml:space="preserve"> </w:t>
      </w:r>
      <w:r w:rsidRPr="009230D4">
        <w:rPr>
          <w:rFonts w:hint="eastAsia"/>
          <w:sz w:val="28"/>
          <w:rtl/>
        </w:rPr>
        <w:t>קשים</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מרוממים</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כוחות</w:t>
      </w:r>
      <w:r w:rsidRPr="009230D4">
        <w:rPr>
          <w:sz w:val="28"/>
          <w:rtl/>
        </w:rPr>
        <w:t xml:space="preserve"> </w:t>
      </w:r>
      <w:r w:rsidRPr="009230D4">
        <w:rPr>
          <w:rFonts w:hint="eastAsia"/>
          <w:sz w:val="28"/>
          <w:rtl/>
        </w:rPr>
        <w:t>נפש</w:t>
      </w:r>
      <w:r w:rsidRPr="009230D4">
        <w:rPr>
          <w:sz w:val="28"/>
          <w:rtl/>
        </w:rPr>
        <w:t xml:space="preserve"> </w:t>
      </w:r>
      <w:r w:rsidRPr="009230D4">
        <w:rPr>
          <w:rFonts w:hint="eastAsia"/>
          <w:sz w:val="28"/>
          <w:rtl/>
        </w:rPr>
        <w:t>לשמש</w:t>
      </w:r>
      <w:r w:rsidRPr="009230D4">
        <w:rPr>
          <w:sz w:val="28"/>
          <w:rtl/>
        </w:rPr>
        <w:t xml:space="preserve"> </w:t>
      </w:r>
      <w:r w:rsidRPr="009230D4">
        <w:rPr>
          <w:rFonts w:hint="eastAsia"/>
          <w:sz w:val="28"/>
          <w:rtl/>
        </w:rPr>
        <w:t>כמנהיג</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ממש</w:t>
      </w:r>
      <w:r>
        <w:rPr>
          <w:rFonts w:hint="cs"/>
          <w:sz w:val="28"/>
          <w:rtl/>
        </w:rPr>
        <w:t>,</w:t>
      </w:r>
      <w:r w:rsidRPr="009230D4">
        <w:rPr>
          <w:sz w:val="28"/>
          <w:rtl/>
        </w:rPr>
        <w:t xml:space="preserve"> </w:t>
      </w:r>
      <w:r w:rsidRPr="009230D4">
        <w:rPr>
          <w:rFonts w:hint="eastAsia"/>
          <w:sz w:val="28"/>
          <w:rtl/>
        </w:rPr>
        <w:t>אך</w:t>
      </w:r>
      <w:r w:rsidRPr="009230D4">
        <w:rPr>
          <w:sz w:val="28"/>
          <w:rtl/>
        </w:rPr>
        <w:t xml:space="preserve"> </w:t>
      </w:r>
      <w:r w:rsidRPr="009230D4">
        <w:rPr>
          <w:rFonts w:hint="eastAsia"/>
          <w:sz w:val="28"/>
          <w:rtl/>
        </w:rPr>
        <w:t>כולנו</w:t>
      </w:r>
      <w:r w:rsidRPr="009230D4">
        <w:rPr>
          <w:sz w:val="28"/>
          <w:rtl/>
        </w:rPr>
        <w:t xml:space="preserve"> </w:t>
      </w:r>
      <w:r w:rsidRPr="009230D4">
        <w:rPr>
          <w:rFonts w:hint="eastAsia"/>
          <w:sz w:val="28"/>
          <w:rtl/>
        </w:rPr>
        <w:t>נמדדים</w:t>
      </w:r>
      <w:r w:rsidRPr="009230D4">
        <w:rPr>
          <w:sz w:val="28"/>
          <w:rtl/>
        </w:rPr>
        <w:t xml:space="preserve"> </w:t>
      </w:r>
      <w:r w:rsidRPr="009230D4">
        <w:rPr>
          <w:rFonts w:hint="eastAsia"/>
          <w:sz w:val="28"/>
          <w:rtl/>
        </w:rPr>
        <w:t>ברגעים</w:t>
      </w:r>
      <w:r w:rsidRPr="009230D4">
        <w:rPr>
          <w:sz w:val="28"/>
          <w:rtl/>
        </w:rPr>
        <w:t xml:space="preserve"> </w:t>
      </w:r>
      <w:r w:rsidRPr="009230D4">
        <w:rPr>
          <w:rFonts w:hint="eastAsia"/>
          <w:sz w:val="28"/>
          <w:rtl/>
        </w:rPr>
        <w:t>הקטנים</w:t>
      </w:r>
      <w:r w:rsidRPr="009230D4">
        <w:rPr>
          <w:sz w:val="28"/>
          <w:rtl/>
        </w:rPr>
        <w:t xml:space="preserve"> </w:t>
      </w:r>
      <w:r w:rsidRPr="009230D4">
        <w:rPr>
          <w:rFonts w:hint="eastAsia"/>
          <w:sz w:val="28"/>
          <w:rtl/>
        </w:rPr>
        <w:t>ו</w:t>
      </w:r>
      <w:r>
        <w:rPr>
          <w:rFonts w:hint="cs"/>
          <w:sz w:val="28"/>
          <w:rtl/>
        </w:rPr>
        <w:t>ב</w:t>
      </w:r>
      <w:r w:rsidRPr="009230D4">
        <w:rPr>
          <w:rFonts w:hint="eastAsia"/>
          <w:sz w:val="28"/>
          <w:rtl/>
        </w:rPr>
        <w:t>נקודת</w:t>
      </w:r>
      <w:r w:rsidRPr="009230D4">
        <w:rPr>
          <w:sz w:val="28"/>
          <w:rtl/>
        </w:rPr>
        <w:t xml:space="preserve"> </w:t>
      </w:r>
      <w:r w:rsidRPr="009230D4">
        <w:rPr>
          <w:rFonts w:hint="eastAsia"/>
          <w:sz w:val="28"/>
          <w:rtl/>
        </w:rPr>
        <w:t>המפגש</w:t>
      </w:r>
      <w:r w:rsidRPr="009230D4">
        <w:rPr>
          <w:sz w:val="28"/>
          <w:rtl/>
        </w:rPr>
        <w:t xml:space="preserve"> </w:t>
      </w:r>
      <w:r w:rsidRPr="009230D4">
        <w:rPr>
          <w:rFonts w:hint="eastAsia"/>
          <w:sz w:val="28"/>
          <w:rtl/>
        </w:rPr>
        <w:t>היומיומית</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תלמידינו</w:t>
      </w:r>
      <w:r w:rsidRPr="009230D4">
        <w:rPr>
          <w:sz w:val="28"/>
          <w:rtl/>
        </w:rPr>
        <w:t xml:space="preserve">, </w:t>
      </w:r>
      <w:r w:rsidRPr="009230D4">
        <w:rPr>
          <w:rFonts w:hint="eastAsia"/>
          <w:sz w:val="28"/>
          <w:rtl/>
        </w:rPr>
        <w:t>ובעצם</w:t>
      </w:r>
      <w:r w:rsidRPr="009230D4">
        <w:rPr>
          <w:sz w:val="28"/>
          <w:rtl/>
        </w:rPr>
        <w:t xml:space="preserve"> </w:t>
      </w:r>
      <w:r w:rsidRPr="009230D4">
        <w:rPr>
          <w:rFonts w:hint="eastAsia"/>
          <w:sz w:val="28"/>
          <w:rtl/>
        </w:rPr>
        <w:t>עם</w:t>
      </w:r>
      <w:r w:rsidRPr="009230D4">
        <w:rPr>
          <w:sz w:val="28"/>
          <w:rtl/>
        </w:rPr>
        <w:t xml:space="preserve"> </w:t>
      </w:r>
      <w:r>
        <w:rPr>
          <w:rFonts w:hint="eastAsia"/>
          <w:sz w:val="28"/>
          <w:rtl/>
        </w:rPr>
        <w:t>עצמנו</w:t>
      </w:r>
      <w:r>
        <w:rPr>
          <w:rFonts w:hint="cs"/>
          <w:sz w:val="28"/>
          <w:rtl/>
        </w:rPr>
        <w:t>...</w:t>
      </w:r>
      <w:r w:rsidRPr="009230D4">
        <w:rPr>
          <w:sz w:val="28"/>
          <w:rtl/>
        </w:rPr>
        <w:t xml:space="preserve"> </w:t>
      </w:r>
      <w:r w:rsidRPr="009230D4">
        <w:rPr>
          <w:rFonts w:hint="eastAsia"/>
          <w:sz w:val="28"/>
          <w:rtl/>
        </w:rPr>
        <w:t>התלמיד</w:t>
      </w:r>
      <w:r w:rsidRPr="009230D4">
        <w:rPr>
          <w:sz w:val="28"/>
          <w:rtl/>
        </w:rPr>
        <w:t xml:space="preserve"> </w:t>
      </w:r>
      <w:r w:rsidRPr="009230D4">
        <w:rPr>
          <w:rFonts w:hint="eastAsia"/>
          <w:sz w:val="28"/>
          <w:rtl/>
        </w:rPr>
        <w:t>מתחנך</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רק</w:t>
      </w:r>
      <w:r w:rsidRPr="009230D4">
        <w:rPr>
          <w:sz w:val="28"/>
          <w:rtl/>
        </w:rPr>
        <w:t xml:space="preserve"> </w:t>
      </w:r>
      <w:r w:rsidRPr="009230D4">
        <w:rPr>
          <w:rFonts w:hint="eastAsia"/>
          <w:sz w:val="28"/>
          <w:rtl/>
        </w:rPr>
        <w:t>ממה</w:t>
      </w:r>
      <w:r w:rsidRPr="009230D4">
        <w:rPr>
          <w:sz w:val="28"/>
          <w:rtl/>
        </w:rPr>
        <w:t xml:space="preserve"> </w:t>
      </w:r>
      <w:r w:rsidRPr="009230D4">
        <w:rPr>
          <w:rFonts w:hint="eastAsia"/>
          <w:sz w:val="28"/>
          <w:rtl/>
        </w:rPr>
        <w:t>ששמע</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מושפע</w:t>
      </w:r>
      <w:r w:rsidRPr="009230D4">
        <w:rPr>
          <w:sz w:val="28"/>
          <w:rtl/>
        </w:rPr>
        <w:t xml:space="preserve"> </w:t>
      </w:r>
      <w:r w:rsidRPr="009230D4">
        <w:rPr>
          <w:rFonts w:hint="eastAsia"/>
          <w:sz w:val="28"/>
          <w:rtl/>
        </w:rPr>
        <w:t>מהדמות</w:t>
      </w:r>
      <w:r w:rsidRPr="009230D4">
        <w:rPr>
          <w:sz w:val="28"/>
          <w:rtl/>
        </w:rPr>
        <w:t xml:space="preserve"> </w:t>
      </w:r>
      <w:r w:rsidRPr="009230D4">
        <w:rPr>
          <w:rFonts w:hint="eastAsia"/>
          <w:sz w:val="28"/>
          <w:rtl/>
        </w:rPr>
        <w:t>אותה</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הכיר</w:t>
      </w:r>
      <w:r w:rsidRPr="009230D4">
        <w:rPr>
          <w:sz w:val="28"/>
          <w:rtl/>
        </w:rPr>
        <w:t xml:space="preserve"> </w:t>
      </w:r>
      <w:r w:rsidRPr="009230D4">
        <w:rPr>
          <w:rFonts w:hint="eastAsia"/>
          <w:sz w:val="28"/>
          <w:rtl/>
        </w:rPr>
        <w:t>ודווקא</w:t>
      </w:r>
      <w:r w:rsidRPr="009230D4">
        <w:rPr>
          <w:sz w:val="28"/>
          <w:rtl/>
        </w:rPr>
        <w:t xml:space="preserve"> </w:t>
      </w:r>
      <w:r w:rsidRPr="009230D4">
        <w:rPr>
          <w:rFonts w:hint="eastAsia"/>
          <w:sz w:val="28"/>
          <w:rtl/>
        </w:rPr>
        <w:t>ברגעים</w:t>
      </w:r>
      <w:r w:rsidRPr="009230D4">
        <w:rPr>
          <w:sz w:val="28"/>
          <w:rtl/>
        </w:rPr>
        <w:t xml:space="preserve"> </w:t>
      </w:r>
      <w:r w:rsidRPr="009230D4">
        <w:rPr>
          <w:rFonts w:hint="eastAsia"/>
          <w:sz w:val="28"/>
          <w:rtl/>
        </w:rPr>
        <w:t>ה</w:t>
      </w:r>
      <w:r w:rsidRPr="009230D4">
        <w:rPr>
          <w:sz w:val="28"/>
          <w:rtl/>
        </w:rPr>
        <w:t>"</w:t>
      </w:r>
      <w:r w:rsidRPr="009230D4">
        <w:rPr>
          <w:rFonts w:hint="eastAsia"/>
          <w:sz w:val="28"/>
          <w:rtl/>
        </w:rPr>
        <w:t>קטנים</w:t>
      </w:r>
      <w:r w:rsidRPr="009230D4">
        <w:rPr>
          <w:sz w:val="28"/>
          <w:rtl/>
        </w:rPr>
        <w:t>".</w:t>
      </w:r>
    </w:p>
    <w:p w14:paraId="31B743E2" w14:textId="77777777" w:rsidR="00525635" w:rsidRPr="009230D4" w:rsidRDefault="00525635" w:rsidP="00525635">
      <w:pPr>
        <w:rPr>
          <w:b/>
          <w:bCs/>
          <w:sz w:val="28"/>
          <w:rtl/>
        </w:rPr>
      </w:pPr>
    </w:p>
    <w:p w14:paraId="5EB3F829" w14:textId="77777777" w:rsidR="00525635" w:rsidRPr="009230D4" w:rsidRDefault="00525635" w:rsidP="00525635">
      <w:pPr>
        <w:rPr>
          <w:sz w:val="28"/>
          <w:rtl/>
        </w:rPr>
      </w:pPr>
      <w:r w:rsidRPr="009230D4">
        <w:rPr>
          <w:rFonts w:hint="eastAsia"/>
          <w:b/>
          <w:bCs/>
          <w:sz w:val="28"/>
          <w:rtl/>
        </w:rPr>
        <w:t>ה</w:t>
      </w:r>
      <w:r w:rsidRPr="009230D4">
        <w:rPr>
          <w:b/>
          <w:bCs/>
          <w:sz w:val="28"/>
          <w:rtl/>
        </w:rPr>
        <w:t xml:space="preserve">) </w:t>
      </w:r>
      <w:r w:rsidRPr="009230D4">
        <w:rPr>
          <w:rFonts w:hint="eastAsia"/>
          <w:b/>
          <w:bCs/>
          <w:sz w:val="28"/>
          <w:rtl/>
        </w:rPr>
        <w:t>מסירות</w:t>
      </w:r>
      <w:r w:rsidRPr="009230D4">
        <w:rPr>
          <w:b/>
          <w:bCs/>
          <w:sz w:val="28"/>
          <w:rtl/>
        </w:rPr>
        <w:t xml:space="preserve"> </w:t>
      </w:r>
      <w:r w:rsidRPr="009230D4">
        <w:rPr>
          <w:rFonts w:hint="eastAsia"/>
          <w:b/>
          <w:bCs/>
          <w:sz w:val="28"/>
          <w:rtl/>
        </w:rPr>
        <w:t>נפש</w:t>
      </w:r>
      <w:r w:rsidRPr="009230D4">
        <w:rPr>
          <w:b/>
          <w:bCs/>
          <w:sz w:val="28"/>
          <w:rtl/>
        </w:rPr>
        <w:t xml:space="preserve"> </w:t>
      </w:r>
      <w:r w:rsidRPr="009230D4">
        <w:rPr>
          <w:rFonts w:hint="eastAsia"/>
          <w:b/>
          <w:bCs/>
          <w:sz w:val="28"/>
          <w:rtl/>
        </w:rPr>
        <w:t>למען</w:t>
      </w:r>
      <w:r w:rsidRPr="009230D4">
        <w:rPr>
          <w:b/>
          <w:bCs/>
          <w:sz w:val="28"/>
          <w:rtl/>
        </w:rPr>
        <w:t xml:space="preserve"> </w:t>
      </w:r>
      <w:r w:rsidRPr="009230D4">
        <w:rPr>
          <w:rFonts w:hint="eastAsia"/>
          <w:b/>
          <w:bCs/>
          <w:sz w:val="28"/>
          <w:rtl/>
        </w:rPr>
        <w:t>הכלל</w:t>
      </w:r>
      <w:r w:rsidRPr="009230D4">
        <w:rPr>
          <w:rFonts w:hint="cs"/>
          <w:b/>
          <w:bCs/>
          <w:sz w:val="28"/>
          <w:rtl/>
        </w:rPr>
        <w:t>.</w:t>
      </w:r>
      <w:r w:rsidRPr="009230D4">
        <w:rPr>
          <w:sz w:val="28"/>
          <w:rtl/>
        </w:rPr>
        <w:t xml:space="preserve"> </w:t>
      </w:r>
      <w:r w:rsidRPr="009230D4">
        <w:rPr>
          <w:rFonts w:hint="eastAsia"/>
          <w:sz w:val="28"/>
          <w:rtl/>
        </w:rPr>
        <w:t>כשמשה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פונה</w:t>
      </w:r>
      <w:r w:rsidRPr="009230D4">
        <w:rPr>
          <w:sz w:val="28"/>
          <w:rtl/>
        </w:rPr>
        <w:t xml:space="preserve"> </w:t>
      </w:r>
      <w:r w:rsidRPr="009230D4">
        <w:rPr>
          <w:rFonts w:hint="eastAsia"/>
          <w:sz w:val="28"/>
          <w:rtl/>
        </w:rPr>
        <w:t>אל</w:t>
      </w:r>
      <w:r w:rsidRPr="009230D4">
        <w:rPr>
          <w:sz w:val="28"/>
          <w:rtl/>
        </w:rPr>
        <w:t xml:space="preserve"> </w:t>
      </w:r>
      <w:r w:rsidRPr="009230D4">
        <w:rPr>
          <w:rFonts w:hint="eastAsia"/>
          <w:sz w:val="28"/>
          <w:rtl/>
        </w:rPr>
        <w:t>ה</w:t>
      </w:r>
      <w:r w:rsidRPr="009230D4">
        <w:rPr>
          <w:sz w:val="28"/>
          <w:rtl/>
        </w:rPr>
        <w:t xml:space="preserve">' </w:t>
      </w:r>
      <w:r w:rsidRPr="009230D4">
        <w:rPr>
          <w:rFonts w:hint="eastAsia"/>
          <w:sz w:val="28"/>
          <w:rtl/>
        </w:rPr>
        <w:t>ואומר</w:t>
      </w:r>
      <w:r w:rsidRPr="009230D4">
        <w:rPr>
          <w:sz w:val="28"/>
          <w:rtl/>
        </w:rPr>
        <w:t xml:space="preserve"> </w:t>
      </w:r>
      <w:r w:rsidRPr="009230D4">
        <w:rPr>
          <w:rFonts w:hint="eastAsia"/>
          <w:sz w:val="28"/>
          <w:rtl/>
        </w:rPr>
        <w:t>לו</w:t>
      </w:r>
      <w:r>
        <w:rPr>
          <w:sz w:val="28"/>
          <w:rtl/>
        </w:rPr>
        <w:t>: "</w:t>
      </w:r>
      <w:r w:rsidRPr="00072C5F">
        <w:rPr>
          <w:rFonts w:hint="eastAsia"/>
          <w:sz w:val="28"/>
          <w:rtl/>
        </w:rPr>
        <w:t>וּמֵאָז</w:t>
      </w:r>
      <w:r w:rsidRPr="00072C5F">
        <w:rPr>
          <w:sz w:val="28"/>
          <w:rtl/>
        </w:rPr>
        <w:t xml:space="preserve"> </w:t>
      </w:r>
      <w:r w:rsidRPr="00072C5F">
        <w:rPr>
          <w:rFonts w:hint="eastAsia"/>
          <w:sz w:val="28"/>
          <w:rtl/>
        </w:rPr>
        <w:t>בָּאתִי</w:t>
      </w:r>
      <w:r w:rsidRPr="00072C5F">
        <w:rPr>
          <w:sz w:val="28"/>
          <w:rtl/>
        </w:rPr>
        <w:t xml:space="preserve"> </w:t>
      </w:r>
      <w:r w:rsidRPr="00072C5F">
        <w:rPr>
          <w:rFonts w:hint="eastAsia"/>
          <w:sz w:val="28"/>
          <w:rtl/>
        </w:rPr>
        <w:t>אֶל</w:t>
      </w:r>
      <w:r w:rsidRPr="00072C5F">
        <w:rPr>
          <w:sz w:val="28"/>
          <w:rtl/>
        </w:rPr>
        <w:t xml:space="preserve"> </w:t>
      </w:r>
      <w:r w:rsidRPr="00072C5F">
        <w:rPr>
          <w:rFonts w:hint="eastAsia"/>
          <w:sz w:val="28"/>
          <w:rtl/>
        </w:rPr>
        <w:t>פַּרְעֹה</w:t>
      </w:r>
      <w:r w:rsidRPr="00072C5F">
        <w:rPr>
          <w:sz w:val="28"/>
          <w:rtl/>
        </w:rPr>
        <w:t xml:space="preserve"> </w:t>
      </w:r>
      <w:r w:rsidRPr="00072C5F">
        <w:rPr>
          <w:rFonts w:hint="eastAsia"/>
          <w:sz w:val="28"/>
          <w:rtl/>
        </w:rPr>
        <w:t>לְדַבֵּר</w:t>
      </w:r>
      <w:r w:rsidRPr="00072C5F">
        <w:rPr>
          <w:sz w:val="28"/>
          <w:rtl/>
        </w:rPr>
        <w:t xml:space="preserve"> </w:t>
      </w:r>
      <w:r w:rsidRPr="00072C5F">
        <w:rPr>
          <w:rFonts w:hint="eastAsia"/>
          <w:sz w:val="28"/>
          <w:rtl/>
        </w:rPr>
        <w:t>בִּשְׁמֶךָ</w:t>
      </w:r>
      <w:r w:rsidRPr="00072C5F">
        <w:rPr>
          <w:sz w:val="28"/>
          <w:rtl/>
        </w:rPr>
        <w:t xml:space="preserve"> </w:t>
      </w:r>
      <w:r w:rsidRPr="00072C5F">
        <w:rPr>
          <w:rFonts w:hint="eastAsia"/>
          <w:sz w:val="28"/>
          <w:rtl/>
        </w:rPr>
        <w:t>הֵרַע</w:t>
      </w:r>
      <w:r w:rsidRPr="00072C5F">
        <w:rPr>
          <w:sz w:val="28"/>
          <w:rtl/>
        </w:rPr>
        <w:t xml:space="preserve"> </w:t>
      </w:r>
      <w:r w:rsidRPr="00072C5F">
        <w:rPr>
          <w:rFonts w:hint="eastAsia"/>
          <w:sz w:val="28"/>
          <w:rtl/>
        </w:rPr>
        <w:t>לָעָם</w:t>
      </w:r>
      <w:r w:rsidRPr="00072C5F">
        <w:rPr>
          <w:sz w:val="28"/>
          <w:rtl/>
        </w:rPr>
        <w:t xml:space="preserve"> </w:t>
      </w:r>
      <w:r w:rsidRPr="00072C5F">
        <w:rPr>
          <w:rFonts w:hint="eastAsia"/>
          <w:sz w:val="28"/>
          <w:rtl/>
        </w:rPr>
        <w:t>הַזֶּה</w:t>
      </w:r>
      <w:r w:rsidRPr="00072C5F">
        <w:rPr>
          <w:sz w:val="28"/>
          <w:rtl/>
        </w:rPr>
        <w:t xml:space="preserve"> </w:t>
      </w:r>
      <w:r w:rsidRPr="00072C5F">
        <w:rPr>
          <w:rFonts w:hint="eastAsia"/>
          <w:sz w:val="28"/>
          <w:rtl/>
        </w:rPr>
        <w:t>וְהַצֵּל</w:t>
      </w:r>
      <w:r w:rsidRPr="00072C5F">
        <w:rPr>
          <w:sz w:val="28"/>
          <w:rtl/>
        </w:rPr>
        <w:t xml:space="preserve"> </w:t>
      </w:r>
      <w:r w:rsidRPr="00072C5F">
        <w:rPr>
          <w:rFonts w:hint="eastAsia"/>
          <w:sz w:val="28"/>
          <w:rtl/>
        </w:rPr>
        <w:t>לֹא</w:t>
      </w:r>
      <w:r w:rsidRPr="00072C5F">
        <w:rPr>
          <w:sz w:val="28"/>
          <w:rtl/>
        </w:rPr>
        <w:t xml:space="preserve"> </w:t>
      </w:r>
      <w:r w:rsidRPr="00072C5F">
        <w:rPr>
          <w:rFonts w:hint="eastAsia"/>
          <w:sz w:val="28"/>
          <w:rtl/>
        </w:rPr>
        <w:t>הִצַּלְתָּ</w:t>
      </w:r>
      <w:r w:rsidRPr="00072C5F">
        <w:rPr>
          <w:sz w:val="28"/>
          <w:rtl/>
        </w:rPr>
        <w:t xml:space="preserve"> </w:t>
      </w:r>
      <w:r w:rsidRPr="00072C5F">
        <w:rPr>
          <w:rFonts w:hint="eastAsia"/>
          <w:sz w:val="28"/>
          <w:rtl/>
        </w:rPr>
        <w:t>אֶת</w:t>
      </w:r>
      <w:r w:rsidRPr="00072C5F">
        <w:rPr>
          <w:sz w:val="28"/>
          <w:rtl/>
        </w:rPr>
        <w:t xml:space="preserve"> </w:t>
      </w:r>
      <w:r w:rsidRPr="00072C5F">
        <w:rPr>
          <w:rFonts w:hint="eastAsia"/>
          <w:sz w:val="28"/>
          <w:rtl/>
        </w:rPr>
        <w:t>עַמֶּךָ</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המדרש</w:t>
      </w:r>
      <w:r w:rsidRPr="009230D4">
        <w:rPr>
          <w:sz w:val="28"/>
          <w:rtl/>
        </w:rPr>
        <w:t xml:space="preserve">: </w:t>
      </w:r>
      <w:r w:rsidRPr="00D5085F">
        <w:rPr>
          <w:b/>
          <w:bCs/>
          <w:i/>
          <w:iCs/>
          <w:sz w:val="28"/>
          <w:rtl/>
        </w:rPr>
        <w:t>"</w:t>
      </w:r>
      <w:r w:rsidRPr="00D5085F">
        <w:rPr>
          <w:rFonts w:hint="eastAsia"/>
          <w:b/>
          <w:bCs/>
          <w:i/>
          <w:iCs/>
          <w:sz w:val="28"/>
          <w:rtl/>
        </w:rPr>
        <w:t>ר</w:t>
      </w:r>
      <w:r w:rsidRPr="00D5085F">
        <w:rPr>
          <w:b/>
          <w:bCs/>
          <w:i/>
          <w:iCs/>
          <w:sz w:val="28"/>
          <w:rtl/>
        </w:rPr>
        <w:t xml:space="preserve">' </w:t>
      </w:r>
      <w:r w:rsidRPr="00D5085F">
        <w:rPr>
          <w:rFonts w:hint="eastAsia"/>
          <w:b/>
          <w:bCs/>
          <w:i/>
          <w:iCs/>
          <w:sz w:val="28"/>
          <w:rtl/>
        </w:rPr>
        <w:t>ישמעאל</w:t>
      </w:r>
      <w:r w:rsidRPr="00D5085F">
        <w:rPr>
          <w:b/>
          <w:bCs/>
          <w:i/>
          <w:iCs/>
          <w:sz w:val="28"/>
          <w:rtl/>
        </w:rPr>
        <w:t xml:space="preserve"> </w:t>
      </w:r>
      <w:r w:rsidRPr="00D5085F">
        <w:rPr>
          <w:rFonts w:hint="eastAsia"/>
          <w:b/>
          <w:bCs/>
          <w:i/>
          <w:iCs/>
          <w:sz w:val="28"/>
          <w:rtl/>
        </w:rPr>
        <w:t>אומר</w:t>
      </w:r>
      <w:r w:rsidRPr="00D5085F">
        <w:rPr>
          <w:b/>
          <w:bCs/>
          <w:i/>
          <w:iCs/>
          <w:sz w:val="28"/>
          <w:rtl/>
        </w:rPr>
        <w:t xml:space="preserve"> </w:t>
      </w:r>
      <w:r w:rsidRPr="00D5085F">
        <w:rPr>
          <w:rFonts w:hint="eastAsia"/>
          <w:b/>
          <w:bCs/>
          <w:i/>
          <w:iCs/>
          <w:sz w:val="28"/>
          <w:rtl/>
        </w:rPr>
        <w:t>הצל</w:t>
      </w:r>
      <w:r w:rsidRPr="00D5085F">
        <w:rPr>
          <w:b/>
          <w:bCs/>
          <w:i/>
          <w:iCs/>
          <w:sz w:val="28"/>
          <w:rtl/>
        </w:rPr>
        <w:t xml:space="preserve"> </w:t>
      </w:r>
      <w:r w:rsidRPr="00D5085F">
        <w:rPr>
          <w:rFonts w:hint="eastAsia"/>
          <w:b/>
          <w:bCs/>
          <w:i/>
          <w:iCs/>
          <w:sz w:val="28"/>
          <w:rtl/>
        </w:rPr>
        <w:t>לא</w:t>
      </w:r>
      <w:r w:rsidRPr="00D5085F">
        <w:rPr>
          <w:b/>
          <w:bCs/>
          <w:i/>
          <w:iCs/>
          <w:sz w:val="28"/>
          <w:rtl/>
        </w:rPr>
        <w:t xml:space="preserve"> </w:t>
      </w:r>
      <w:r w:rsidRPr="00D5085F">
        <w:rPr>
          <w:rFonts w:hint="eastAsia"/>
          <w:b/>
          <w:bCs/>
          <w:i/>
          <w:iCs/>
          <w:sz w:val="28"/>
          <w:rtl/>
        </w:rPr>
        <w:t>הצלת</w:t>
      </w:r>
      <w:r w:rsidRPr="00D5085F">
        <w:rPr>
          <w:b/>
          <w:bCs/>
          <w:i/>
          <w:iCs/>
          <w:sz w:val="28"/>
          <w:rtl/>
        </w:rPr>
        <w:t xml:space="preserve"> </w:t>
      </w:r>
      <w:r w:rsidRPr="00D5085F">
        <w:rPr>
          <w:rFonts w:hint="eastAsia"/>
          <w:b/>
          <w:bCs/>
          <w:i/>
          <w:iCs/>
          <w:sz w:val="28"/>
          <w:rtl/>
        </w:rPr>
        <w:t>ודאי</w:t>
      </w:r>
      <w:r w:rsidRPr="00D5085F">
        <w:rPr>
          <w:b/>
          <w:bCs/>
          <w:i/>
          <w:iCs/>
          <w:sz w:val="28"/>
          <w:rtl/>
        </w:rPr>
        <w:t xml:space="preserve">. </w:t>
      </w:r>
      <w:r w:rsidRPr="00D5085F">
        <w:rPr>
          <w:rFonts w:hint="eastAsia"/>
          <w:b/>
          <w:bCs/>
          <w:i/>
          <w:iCs/>
          <w:sz w:val="28"/>
          <w:rtl/>
        </w:rPr>
        <w:t>ר</w:t>
      </w:r>
      <w:r w:rsidRPr="00D5085F">
        <w:rPr>
          <w:b/>
          <w:bCs/>
          <w:i/>
          <w:iCs/>
          <w:sz w:val="28"/>
          <w:rtl/>
        </w:rPr>
        <w:t xml:space="preserve">' </w:t>
      </w:r>
      <w:r w:rsidRPr="00D5085F">
        <w:rPr>
          <w:rFonts w:hint="eastAsia"/>
          <w:b/>
          <w:bCs/>
          <w:i/>
          <w:iCs/>
          <w:sz w:val="28"/>
          <w:rtl/>
        </w:rPr>
        <w:t>עקיבא</w:t>
      </w:r>
      <w:r w:rsidRPr="00D5085F">
        <w:rPr>
          <w:b/>
          <w:bCs/>
          <w:i/>
          <w:iCs/>
          <w:sz w:val="28"/>
          <w:rtl/>
        </w:rPr>
        <w:t xml:space="preserve"> </w:t>
      </w:r>
      <w:r w:rsidRPr="00D5085F">
        <w:rPr>
          <w:rFonts w:hint="eastAsia"/>
          <w:b/>
          <w:bCs/>
          <w:i/>
          <w:iCs/>
          <w:sz w:val="28"/>
          <w:rtl/>
        </w:rPr>
        <w:t>אומר</w:t>
      </w:r>
      <w:r w:rsidRPr="00D5085F">
        <w:rPr>
          <w:b/>
          <w:bCs/>
          <w:i/>
          <w:iCs/>
          <w:sz w:val="28"/>
          <w:rtl/>
        </w:rPr>
        <w:t xml:space="preserve"> </w:t>
      </w:r>
      <w:r w:rsidRPr="00D5085F">
        <w:rPr>
          <w:rFonts w:hint="eastAsia"/>
          <w:b/>
          <w:bCs/>
          <w:i/>
          <w:iCs/>
          <w:sz w:val="28"/>
          <w:rtl/>
        </w:rPr>
        <w:t>יודע</w:t>
      </w:r>
      <w:r w:rsidRPr="00D5085F">
        <w:rPr>
          <w:b/>
          <w:bCs/>
          <w:i/>
          <w:iCs/>
          <w:sz w:val="28"/>
          <w:rtl/>
        </w:rPr>
        <w:t xml:space="preserve"> </w:t>
      </w:r>
      <w:r w:rsidRPr="00D5085F">
        <w:rPr>
          <w:rFonts w:hint="eastAsia"/>
          <w:b/>
          <w:bCs/>
          <w:i/>
          <w:iCs/>
          <w:sz w:val="28"/>
          <w:rtl/>
        </w:rPr>
        <w:t>אני</w:t>
      </w:r>
      <w:r w:rsidRPr="00D5085F">
        <w:rPr>
          <w:b/>
          <w:bCs/>
          <w:i/>
          <w:iCs/>
          <w:sz w:val="28"/>
          <w:rtl/>
        </w:rPr>
        <w:t xml:space="preserve"> </w:t>
      </w:r>
      <w:r w:rsidRPr="00D5085F">
        <w:rPr>
          <w:rFonts w:hint="eastAsia"/>
          <w:b/>
          <w:bCs/>
          <w:i/>
          <w:iCs/>
          <w:sz w:val="28"/>
          <w:rtl/>
        </w:rPr>
        <w:t>שאתה</w:t>
      </w:r>
      <w:r w:rsidRPr="00D5085F">
        <w:rPr>
          <w:b/>
          <w:bCs/>
          <w:i/>
          <w:iCs/>
          <w:sz w:val="28"/>
          <w:rtl/>
        </w:rPr>
        <w:t xml:space="preserve"> </w:t>
      </w:r>
      <w:r w:rsidRPr="00D5085F">
        <w:rPr>
          <w:rFonts w:hint="eastAsia"/>
          <w:b/>
          <w:bCs/>
          <w:i/>
          <w:iCs/>
          <w:sz w:val="28"/>
          <w:rtl/>
        </w:rPr>
        <w:t>עתיד</w:t>
      </w:r>
      <w:r w:rsidRPr="00D5085F">
        <w:rPr>
          <w:b/>
          <w:bCs/>
          <w:i/>
          <w:iCs/>
          <w:sz w:val="28"/>
          <w:rtl/>
        </w:rPr>
        <w:t xml:space="preserve"> </w:t>
      </w:r>
      <w:r w:rsidRPr="00D5085F">
        <w:rPr>
          <w:rFonts w:hint="eastAsia"/>
          <w:b/>
          <w:bCs/>
          <w:i/>
          <w:iCs/>
          <w:sz w:val="28"/>
          <w:rtl/>
        </w:rPr>
        <w:t>להצילם</w:t>
      </w:r>
      <w:r w:rsidRPr="00D5085F">
        <w:rPr>
          <w:rFonts w:hint="cs"/>
          <w:b/>
          <w:bCs/>
          <w:i/>
          <w:iCs/>
          <w:sz w:val="28"/>
          <w:rtl/>
        </w:rPr>
        <w:t xml:space="preserve"> אלא מה אכפת לך באותם הנתונים תחת הבניין</w:t>
      </w:r>
      <w:r w:rsidRPr="00D5085F">
        <w:rPr>
          <w:b/>
          <w:bCs/>
          <w:i/>
          <w:iCs/>
          <w:sz w:val="28"/>
          <w:rtl/>
        </w:rPr>
        <w:t xml:space="preserve">... </w:t>
      </w:r>
      <w:r w:rsidRPr="00D5085F">
        <w:rPr>
          <w:rFonts w:hint="eastAsia"/>
          <w:b/>
          <w:bCs/>
          <w:i/>
          <w:iCs/>
          <w:sz w:val="28"/>
          <w:rtl/>
        </w:rPr>
        <w:t>באותה</w:t>
      </w:r>
      <w:r w:rsidRPr="00D5085F">
        <w:rPr>
          <w:b/>
          <w:bCs/>
          <w:i/>
          <w:iCs/>
          <w:sz w:val="28"/>
          <w:rtl/>
        </w:rPr>
        <w:t xml:space="preserve"> </w:t>
      </w:r>
      <w:r w:rsidRPr="00D5085F">
        <w:rPr>
          <w:rFonts w:hint="eastAsia"/>
          <w:b/>
          <w:bCs/>
          <w:i/>
          <w:iCs/>
          <w:sz w:val="28"/>
          <w:rtl/>
        </w:rPr>
        <w:t>שעה</w:t>
      </w:r>
      <w:r w:rsidRPr="00D5085F">
        <w:rPr>
          <w:b/>
          <w:bCs/>
          <w:i/>
          <w:iCs/>
          <w:sz w:val="28"/>
          <w:rtl/>
        </w:rPr>
        <w:t xml:space="preserve"> </w:t>
      </w:r>
      <w:r w:rsidRPr="00D5085F">
        <w:rPr>
          <w:rFonts w:hint="eastAsia"/>
          <w:b/>
          <w:bCs/>
          <w:i/>
          <w:iCs/>
          <w:sz w:val="28"/>
          <w:rtl/>
        </w:rPr>
        <w:t>בקשה</w:t>
      </w:r>
      <w:r w:rsidRPr="00D5085F">
        <w:rPr>
          <w:b/>
          <w:bCs/>
          <w:i/>
          <w:iCs/>
          <w:sz w:val="28"/>
          <w:rtl/>
        </w:rPr>
        <w:t xml:space="preserve"> </w:t>
      </w:r>
      <w:r w:rsidRPr="00D5085F">
        <w:rPr>
          <w:rFonts w:hint="eastAsia"/>
          <w:b/>
          <w:bCs/>
          <w:i/>
          <w:iCs/>
          <w:sz w:val="28"/>
          <w:rtl/>
        </w:rPr>
        <w:t>מידת</w:t>
      </w:r>
      <w:r w:rsidRPr="00D5085F">
        <w:rPr>
          <w:b/>
          <w:bCs/>
          <w:i/>
          <w:iCs/>
          <w:sz w:val="28"/>
          <w:rtl/>
        </w:rPr>
        <w:t xml:space="preserve"> </w:t>
      </w:r>
      <w:r w:rsidRPr="00D5085F">
        <w:rPr>
          <w:rFonts w:hint="eastAsia"/>
          <w:b/>
          <w:bCs/>
          <w:i/>
          <w:iCs/>
          <w:sz w:val="28"/>
          <w:rtl/>
        </w:rPr>
        <w:t>הדין</w:t>
      </w:r>
      <w:r w:rsidRPr="00D5085F">
        <w:rPr>
          <w:b/>
          <w:bCs/>
          <w:i/>
          <w:iCs/>
          <w:sz w:val="28"/>
          <w:rtl/>
        </w:rPr>
        <w:t xml:space="preserve"> </w:t>
      </w:r>
      <w:r w:rsidRPr="00D5085F">
        <w:rPr>
          <w:rFonts w:hint="eastAsia"/>
          <w:b/>
          <w:bCs/>
          <w:i/>
          <w:iCs/>
          <w:sz w:val="28"/>
          <w:rtl/>
        </w:rPr>
        <w:t>לפגוע</w:t>
      </w:r>
      <w:r w:rsidRPr="00D5085F">
        <w:rPr>
          <w:b/>
          <w:bCs/>
          <w:i/>
          <w:iCs/>
          <w:sz w:val="28"/>
          <w:rtl/>
        </w:rPr>
        <w:t xml:space="preserve"> </w:t>
      </w:r>
      <w:r w:rsidRPr="00D5085F">
        <w:rPr>
          <w:rFonts w:hint="eastAsia"/>
          <w:b/>
          <w:bCs/>
          <w:i/>
          <w:iCs/>
          <w:sz w:val="28"/>
          <w:rtl/>
        </w:rPr>
        <w:t>במשה</w:t>
      </w:r>
      <w:r w:rsidRPr="00D5085F">
        <w:rPr>
          <w:rFonts w:hint="cs"/>
          <w:b/>
          <w:bCs/>
          <w:i/>
          <w:iCs/>
          <w:sz w:val="28"/>
          <w:rtl/>
        </w:rPr>
        <w:t>,</w:t>
      </w:r>
      <w:r w:rsidRPr="00D5085F">
        <w:rPr>
          <w:b/>
          <w:bCs/>
          <w:i/>
          <w:iCs/>
          <w:sz w:val="28"/>
          <w:rtl/>
        </w:rPr>
        <w:t xml:space="preserve"> </w:t>
      </w:r>
      <w:r w:rsidRPr="00D5085F">
        <w:rPr>
          <w:rFonts w:hint="eastAsia"/>
          <w:b/>
          <w:bCs/>
          <w:i/>
          <w:iCs/>
          <w:sz w:val="28"/>
          <w:rtl/>
        </w:rPr>
        <w:t>מכיוון</w:t>
      </w:r>
      <w:r w:rsidRPr="00D5085F">
        <w:rPr>
          <w:b/>
          <w:bCs/>
          <w:i/>
          <w:iCs/>
          <w:sz w:val="28"/>
          <w:rtl/>
        </w:rPr>
        <w:t xml:space="preserve"> </w:t>
      </w:r>
      <w:r w:rsidRPr="00D5085F">
        <w:rPr>
          <w:rFonts w:hint="eastAsia"/>
          <w:b/>
          <w:bCs/>
          <w:i/>
          <w:iCs/>
          <w:sz w:val="28"/>
          <w:rtl/>
        </w:rPr>
        <w:t>שראה</w:t>
      </w:r>
      <w:r w:rsidRPr="00D5085F">
        <w:rPr>
          <w:b/>
          <w:bCs/>
          <w:i/>
          <w:iCs/>
          <w:sz w:val="28"/>
          <w:rtl/>
        </w:rPr>
        <w:t xml:space="preserve"> </w:t>
      </w:r>
      <w:r w:rsidRPr="00D5085F">
        <w:rPr>
          <w:rFonts w:hint="eastAsia"/>
          <w:b/>
          <w:bCs/>
          <w:i/>
          <w:iCs/>
          <w:sz w:val="28"/>
          <w:rtl/>
        </w:rPr>
        <w:t>הקב</w:t>
      </w:r>
      <w:r w:rsidRPr="00D5085F">
        <w:rPr>
          <w:b/>
          <w:bCs/>
          <w:i/>
          <w:iCs/>
          <w:sz w:val="28"/>
          <w:rtl/>
        </w:rPr>
        <w:t>"</w:t>
      </w:r>
      <w:r w:rsidRPr="00D5085F">
        <w:rPr>
          <w:rFonts w:hint="eastAsia"/>
          <w:b/>
          <w:bCs/>
          <w:i/>
          <w:iCs/>
          <w:sz w:val="28"/>
          <w:rtl/>
        </w:rPr>
        <w:t>ה</w:t>
      </w:r>
      <w:r w:rsidRPr="00D5085F">
        <w:rPr>
          <w:b/>
          <w:bCs/>
          <w:i/>
          <w:iCs/>
          <w:sz w:val="28"/>
          <w:rtl/>
        </w:rPr>
        <w:t xml:space="preserve"> </w:t>
      </w:r>
      <w:r w:rsidRPr="00D5085F">
        <w:rPr>
          <w:rFonts w:hint="eastAsia"/>
          <w:b/>
          <w:bCs/>
          <w:i/>
          <w:iCs/>
          <w:sz w:val="28"/>
          <w:rtl/>
        </w:rPr>
        <w:t>שבשביל</w:t>
      </w:r>
      <w:r w:rsidRPr="00D5085F">
        <w:rPr>
          <w:b/>
          <w:bCs/>
          <w:i/>
          <w:iCs/>
          <w:sz w:val="28"/>
          <w:rtl/>
        </w:rPr>
        <w:t xml:space="preserve"> </w:t>
      </w:r>
      <w:r w:rsidRPr="00D5085F">
        <w:rPr>
          <w:rFonts w:hint="eastAsia"/>
          <w:b/>
          <w:bCs/>
          <w:i/>
          <w:iCs/>
          <w:sz w:val="28"/>
          <w:rtl/>
        </w:rPr>
        <w:t>ישראל</w:t>
      </w:r>
      <w:r w:rsidRPr="00D5085F">
        <w:rPr>
          <w:b/>
          <w:bCs/>
          <w:i/>
          <w:iCs/>
          <w:sz w:val="28"/>
          <w:rtl/>
        </w:rPr>
        <w:t xml:space="preserve"> </w:t>
      </w:r>
      <w:r w:rsidRPr="00D5085F">
        <w:rPr>
          <w:rFonts w:hint="eastAsia"/>
          <w:b/>
          <w:bCs/>
          <w:i/>
          <w:iCs/>
          <w:sz w:val="28"/>
          <w:rtl/>
        </w:rPr>
        <w:t>הוא</w:t>
      </w:r>
      <w:r w:rsidRPr="00D5085F">
        <w:rPr>
          <w:b/>
          <w:bCs/>
          <w:i/>
          <w:iCs/>
          <w:sz w:val="28"/>
          <w:rtl/>
        </w:rPr>
        <w:t xml:space="preserve"> </w:t>
      </w:r>
      <w:r w:rsidRPr="00D5085F">
        <w:rPr>
          <w:rFonts w:hint="eastAsia"/>
          <w:b/>
          <w:bCs/>
          <w:i/>
          <w:iCs/>
          <w:sz w:val="28"/>
          <w:rtl/>
        </w:rPr>
        <w:t>אומר</w:t>
      </w:r>
      <w:r w:rsidRPr="00D5085F">
        <w:rPr>
          <w:b/>
          <w:bCs/>
          <w:i/>
          <w:iCs/>
          <w:sz w:val="28"/>
          <w:rtl/>
        </w:rPr>
        <w:t xml:space="preserve"> </w:t>
      </w:r>
      <w:r w:rsidRPr="00D5085F">
        <w:rPr>
          <w:rFonts w:hint="eastAsia"/>
          <w:b/>
          <w:bCs/>
          <w:i/>
          <w:iCs/>
          <w:sz w:val="28"/>
          <w:rtl/>
        </w:rPr>
        <w:t>לא</w:t>
      </w:r>
      <w:r w:rsidRPr="00D5085F">
        <w:rPr>
          <w:b/>
          <w:bCs/>
          <w:i/>
          <w:iCs/>
          <w:sz w:val="28"/>
          <w:rtl/>
        </w:rPr>
        <w:t xml:space="preserve"> </w:t>
      </w:r>
      <w:r w:rsidRPr="00D5085F">
        <w:rPr>
          <w:rFonts w:hint="eastAsia"/>
          <w:b/>
          <w:bCs/>
          <w:i/>
          <w:iCs/>
          <w:sz w:val="28"/>
          <w:rtl/>
        </w:rPr>
        <w:t>פגעה</w:t>
      </w:r>
      <w:r w:rsidRPr="00D5085F">
        <w:rPr>
          <w:b/>
          <w:bCs/>
          <w:i/>
          <w:iCs/>
          <w:sz w:val="28"/>
          <w:rtl/>
        </w:rPr>
        <w:t xml:space="preserve"> </w:t>
      </w:r>
      <w:r w:rsidRPr="00D5085F">
        <w:rPr>
          <w:rFonts w:hint="eastAsia"/>
          <w:b/>
          <w:bCs/>
          <w:i/>
          <w:iCs/>
          <w:sz w:val="28"/>
          <w:rtl/>
        </w:rPr>
        <w:t>בו</w:t>
      </w:r>
      <w:r w:rsidRPr="00D5085F">
        <w:rPr>
          <w:b/>
          <w:bCs/>
          <w:i/>
          <w:iCs/>
          <w:sz w:val="28"/>
          <w:rtl/>
        </w:rPr>
        <w:t xml:space="preserve"> </w:t>
      </w:r>
      <w:r w:rsidRPr="00D5085F">
        <w:rPr>
          <w:rFonts w:hint="eastAsia"/>
          <w:b/>
          <w:bCs/>
          <w:i/>
          <w:iCs/>
          <w:sz w:val="28"/>
          <w:rtl/>
        </w:rPr>
        <w:t>מידת</w:t>
      </w:r>
      <w:r w:rsidRPr="00D5085F">
        <w:rPr>
          <w:b/>
          <w:bCs/>
          <w:i/>
          <w:iCs/>
          <w:sz w:val="28"/>
          <w:rtl/>
        </w:rPr>
        <w:t xml:space="preserve"> </w:t>
      </w:r>
      <w:r w:rsidRPr="00D5085F">
        <w:rPr>
          <w:rFonts w:hint="eastAsia"/>
          <w:b/>
          <w:bCs/>
          <w:i/>
          <w:iCs/>
          <w:sz w:val="28"/>
          <w:rtl/>
        </w:rPr>
        <w:t>הדין</w:t>
      </w:r>
      <w:r w:rsidRPr="00D5085F">
        <w:rPr>
          <w:b/>
          <w:bCs/>
          <w:i/>
          <w:iCs/>
          <w:sz w:val="28"/>
          <w:rtl/>
        </w:rPr>
        <w:t>"</w:t>
      </w:r>
      <w:r w:rsidRPr="009230D4">
        <w:rPr>
          <w:sz w:val="28"/>
          <w:rtl/>
        </w:rPr>
        <w:t xml:space="preserve">. </w:t>
      </w:r>
      <w:r w:rsidRPr="009230D4">
        <w:rPr>
          <w:rFonts w:hint="eastAsia"/>
          <w:sz w:val="28"/>
          <w:rtl/>
        </w:rPr>
        <w:t>לפי</w:t>
      </w:r>
      <w:r w:rsidRPr="009230D4">
        <w:rPr>
          <w:sz w:val="28"/>
          <w:rtl/>
        </w:rPr>
        <w:t xml:space="preserve"> </w:t>
      </w:r>
      <w:r w:rsidRPr="009230D4">
        <w:rPr>
          <w:rFonts w:hint="eastAsia"/>
          <w:sz w:val="28"/>
          <w:rtl/>
        </w:rPr>
        <w:t>המדרש</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מוסר</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נפשו</w:t>
      </w:r>
      <w:r w:rsidRPr="009230D4">
        <w:rPr>
          <w:sz w:val="28"/>
          <w:rtl/>
        </w:rPr>
        <w:t xml:space="preserve"> </w:t>
      </w:r>
      <w:r w:rsidRPr="009230D4">
        <w:rPr>
          <w:rFonts w:hint="eastAsia"/>
          <w:sz w:val="28"/>
          <w:rtl/>
        </w:rPr>
        <w:t>למען</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ישראל</w:t>
      </w:r>
      <w:r w:rsidRPr="009230D4">
        <w:rPr>
          <w:sz w:val="28"/>
          <w:rtl/>
        </w:rPr>
        <w:t xml:space="preserve"> </w:t>
      </w:r>
      <w:r w:rsidRPr="009230D4">
        <w:rPr>
          <w:rFonts w:hint="eastAsia"/>
          <w:sz w:val="28"/>
          <w:rtl/>
        </w:rPr>
        <w:t>ומוכן</w:t>
      </w:r>
      <w:r w:rsidRPr="009230D4">
        <w:rPr>
          <w:sz w:val="28"/>
          <w:rtl/>
        </w:rPr>
        <w:t xml:space="preserve"> </w:t>
      </w:r>
      <w:r w:rsidRPr="009230D4">
        <w:rPr>
          <w:rFonts w:hint="eastAsia"/>
          <w:sz w:val="28"/>
          <w:rtl/>
        </w:rPr>
        <w:t>אף</w:t>
      </w:r>
      <w:r w:rsidRPr="009230D4">
        <w:rPr>
          <w:sz w:val="28"/>
          <w:rtl/>
        </w:rPr>
        <w:t xml:space="preserve"> </w:t>
      </w:r>
      <w:r w:rsidRPr="009230D4">
        <w:rPr>
          <w:rFonts w:hint="eastAsia"/>
          <w:sz w:val="28"/>
          <w:rtl/>
        </w:rPr>
        <w:t>לפגיעה</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מידת</w:t>
      </w:r>
      <w:r w:rsidRPr="009230D4">
        <w:rPr>
          <w:sz w:val="28"/>
          <w:rtl/>
        </w:rPr>
        <w:t xml:space="preserve"> </w:t>
      </w:r>
      <w:r w:rsidRPr="009230D4">
        <w:rPr>
          <w:rFonts w:hint="eastAsia"/>
          <w:sz w:val="28"/>
          <w:rtl/>
        </w:rPr>
        <w:t>הדין</w:t>
      </w:r>
      <w:r w:rsidRPr="009230D4">
        <w:rPr>
          <w:sz w:val="28"/>
          <w:rtl/>
        </w:rPr>
        <w:t xml:space="preserve">. </w:t>
      </w:r>
      <w:r w:rsidRPr="009230D4">
        <w:rPr>
          <w:rFonts w:hint="eastAsia"/>
          <w:sz w:val="28"/>
          <w:rtl/>
        </w:rPr>
        <w:t>לעולם</w:t>
      </w:r>
      <w:r w:rsidRPr="009230D4">
        <w:rPr>
          <w:sz w:val="28"/>
          <w:rtl/>
        </w:rPr>
        <w:t xml:space="preserve"> </w:t>
      </w:r>
      <w:r w:rsidRPr="009230D4">
        <w:rPr>
          <w:rFonts w:hint="eastAsia"/>
          <w:sz w:val="28"/>
          <w:rtl/>
        </w:rPr>
        <w:t>יודע</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שכל</w:t>
      </w:r>
      <w:r w:rsidRPr="009230D4">
        <w:rPr>
          <w:sz w:val="28"/>
          <w:rtl/>
        </w:rPr>
        <w:t xml:space="preserve"> </w:t>
      </w:r>
      <w:r w:rsidRPr="009230D4">
        <w:rPr>
          <w:rFonts w:hint="eastAsia"/>
          <w:sz w:val="28"/>
          <w:rtl/>
        </w:rPr>
        <w:t>אישיותו</w:t>
      </w:r>
      <w:r w:rsidRPr="009230D4">
        <w:rPr>
          <w:sz w:val="28"/>
          <w:rtl/>
        </w:rPr>
        <w:t xml:space="preserve"> </w:t>
      </w:r>
      <w:r w:rsidRPr="009230D4">
        <w:rPr>
          <w:rFonts w:hint="eastAsia"/>
          <w:sz w:val="28"/>
          <w:rtl/>
        </w:rPr>
        <w:t>ומשמעותו</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בשביל</w:t>
      </w:r>
      <w:r w:rsidRPr="009230D4">
        <w:rPr>
          <w:sz w:val="28"/>
          <w:rtl/>
        </w:rPr>
        <w:t xml:space="preserve"> </w:t>
      </w:r>
      <w:r w:rsidRPr="009230D4">
        <w:rPr>
          <w:rFonts w:hint="eastAsia"/>
          <w:sz w:val="28"/>
          <w:rtl/>
        </w:rPr>
        <w:t>הציבור</w:t>
      </w:r>
      <w:r w:rsidRPr="009230D4">
        <w:rPr>
          <w:sz w:val="28"/>
          <w:rtl/>
        </w:rPr>
        <w:t xml:space="preserve"> </w:t>
      </w:r>
      <w:r w:rsidRPr="009230D4">
        <w:rPr>
          <w:rFonts w:hint="eastAsia"/>
          <w:sz w:val="28"/>
          <w:rtl/>
        </w:rPr>
        <w:t>וח</w:t>
      </w:r>
      <w:r w:rsidRPr="009230D4">
        <w:rPr>
          <w:sz w:val="28"/>
          <w:rtl/>
        </w:rPr>
        <w:t>"</w:t>
      </w:r>
      <w:r w:rsidRPr="009230D4">
        <w:rPr>
          <w:rFonts w:hint="eastAsia"/>
          <w:sz w:val="28"/>
          <w:rtl/>
        </w:rPr>
        <w:t>ו</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להפך</w:t>
      </w:r>
      <w:r>
        <w:rPr>
          <w:sz w:val="28"/>
          <w:rtl/>
        </w:rPr>
        <w:t>..</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אחרי</w:t>
      </w:r>
      <w:r w:rsidRPr="009230D4">
        <w:rPr>
          <w:sz w:val="28"/>
          <w:rtl/>
        </w:rPr>
        <w:t xml:space="preserve"> </w:t>
      </w:r>
      <w:r w:rsidRPr="009230D4">
        <w:rPr>
          <w:rFonts w:hint="eastAsia"/>
          <w:sz w:val="28"/>
          <w:rtl/>
        </w:rPr>
        <w:t>חטא</w:t>
      </w:r>
      <w:r w:rsidRPr="009230D4">
        <w:rPr>
          <w:sz w:val="28"/>
          <w:rtl/>
        </w:rPr>
        <w:t xml:space="preserve"> </w:t>
      </w:r>
      <w:r w:rsidRPr="009230D4">
        <w:rPr>
          <w:rFonts w:hint="eastAsia"/>
          <w:sz w:val="28"/>
          <w:rtl/>
        </w:rPr>
        <w:t>העגל</w:t>
      </w:r>
      <w:r w:rsidRPr="009230D4">
        <w:rPr>
          <w:sz w:val="28"/>
          <w:rtl/>
        </w:rPr>
        <w:t xml:space="preserve"> </w:t>
      </w:r>
      <w:r w:rsidRPr="009230D4">
        <w:rPr>
          <w:rFonts w:hint="eastAsia"/>
          <w:sz w:val="28"/>
          <w:rtl/>
        </w:rPr>
        <w:t>כשמשה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שובר</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הלוחות</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המדרש</w:t>
      </w:r>
      <w:r w:rsidRPr="009230D4">
        <w:rPr>
          <w:sz w:val="28"/>
          <w:rtl/>
        </w:rPr>
        <w:t xml:space="preserve"> (</w:t>
      </w:r>
      <w:r w:rsidRPr="009230D4">
        <w:rPr>
          <w:rFonts w:hint="eastAsia"/>
          <w:sz w:val="28"/>
          <w:rtl/>
        </w:rPr>
        <w:t>שמות</w:t>
      </w:r>
      <w:r w:rsidRPr="009230D4">
        <w:rPr>
          <w:sz w:val="28"/>
          <w:rtl/>
        </w:rPr>
        <w:t xml:space="preserve"> </w:t>
      </w:r>
      <w:r w:rsidRPr="009230D4">
        <w:rPr>
          <w:rFonts w:hint="eastAsia"/>
          <w:sz w:val="28"/>
          <w:rtl/>
        </w:rPr>
        <w:t>רבה</w:t>
      </w:r>
      <w:r w:rsidRPr="009230D4">
        <w:rPr>
          <w:rFonts w:hint="cs"/>
          <w:sz w:val="28"/>
          <w:rtl/>
        </w:rPr>
        <w:t>, מ</w:t>
      </w:r>
      <w:r>
        <w:rPr>
          <w:rFonts w:hint="cs"/>
          <w:sz w:val="28"/>
          <w:rtl/>
        </w:rPr>
        <w:t>"</w:t>
      </w:r>
      <w:r w:rsidRPr="009230D4">
        <w:rPr>
          <w:rFonts w:hint="cs"/>
          <w:sz w:val="28"/>
          <w:rtl/>
        </w:rPr>
        <w:t>ו, א</w:t>
      </w:r>
      <w:r>
        <w:rPr>
          <w:rFonts w:hint="cs"/>
          <w:sz w:val="28"/>
          <w:rtl/>
        </w:rPr>
        <w:t>'</w:t>
      </w:r>
      <w:r w:rsidRPr="009230D4">
        <w:rPr>
          <w:sz w:val="28"/>
          <w:rtl/>
        </w:rPr>
        <w:t>)</w:t>
      </w:r>
      <w:r>
        <w:rPr>
          <w:rFonts w:hint="cs"/>
          <w:sz w:val="28"/>
          <w:rtl/>
        </w:rPr>
        <w:t>:</w:t>
      </w:r>
      <w:r>
        <w:rPr>
          <w:sz w:val="28"/>
          <w:rtl/>
        </w:rPr>
        <w:t xml:space="preserve"> "</w:t>
      </w:r>
      <w:r w:rsidRPr="009230D4">
        <w:rPr>
          <w:rFonts w:hint="eastAsia"/>
          <w:sz w:val="28"/>
          <w:rtl/>
        </w:rPr>
        <w:t>ראה</w:t>
      </w:r>
      <w:r w:rsidRPr="009230D4">
        <w:rPr>
          <w:sz w:val="28"/>
          <w:rtl/>
        </w:rPr>
        <w:t xml:space="preserve"> </w:t>
      </w:r>
      <w:r w:rsidRPr="009230D4">
        <w:rPr>
          <w:rFonts w:hint="eastAsia"/>
          <w:sz w:val="28"/>
          <w:rtl/>
        </w:rPr>
        <w:t>שאין</w:t>
      </w:r>
      <w:r w:rsidRPr="009230D4">
        <w:rPr>
          <w:sz w:val="28"/>
          <w:rtl/>
        </w:rPr>
        <w:t xml:space="preserve"> </w:t>
      </w:r>
      <w:r w:rsidRPr="009230D4">
        <w:rPr>
          <w:rFonts w:hint="eastAsia"/>
          <w:sz w:val="28"/>
          <w:rtl/>
        </w:rPr>
        <w:t>לישראל</w:t>
      </w:r>
      <w:r w:rsidRPr="009230D4">
        <w:rPr>
          <w:sz w:val="28"/>
          <w:rtl/>
        </w:rPr>
        <w:t xml:space="preserve"> </w:t>
      </w:r>
      <w:r w:rsidRPr="009230D4">
        <w:rPr>
          <w:rFonts w:hint="eastAsia"/>
          <w:sz w:val="28"/>
          <w:rtl/>
        </w:rPr>
        <w:t>עמידה</w:t>
      </w:r>
      <w:r w:rsidRPr="009230D4">
        <w:rPr>
          <w:sz w:val="28"/>
          <w:rtl/>
        </w:rPr>
        <w:t xml:space="preserve"> </w:t>
      </w:r>
      <w:r w:rsidRPr="009230D4">
        <w:rPr>
          <w:rFonts w:hint="eastAsia"/>
          <w:sz w:val="28"/>
          <w:rtl/>
        </w:rPr>
        <w:t>וחיבר</w:t>
      </w:r>
      <w:r w:rsidRPr="009230D4">
        <w:rPr>
          <w:sz w:val="28"/>
          <w:rtl/>
        </w:rPr>
        <w:t xml:space="preserve"> </w:t>
      </w:r>
      <w:r w:rsidRPr="009230D4">
        <w:rPr>
          <w:rFonts w:hint="eastAsia"/>
          <w:sz w:val="28"/>
          <w:rtl/>
        </w:rPr>
        <w:t>נפשו</w:t>
      </w:r>
      <w:r w:rsidRPr="009230D4">
        <w:rPr>
          <w:sz w:val="28"/>
          <w:rtl/>
        </w:rPr>
        <w:t xml:space="preserve"> </w:t>
      </w:r>
      <w:r w:rsidRPr="009230D4">
        <w:rPr>
          <w:rFonts w:hint="eastAsia"/>
          <w:sz w:val="28"/>
          <w:rtl/>
        </w:rPr>
        <w:t>עמהם</w:t>
      </w:r>
      <w:r w:rsidRPr="009230D4">
        <w:rPr>
          <w:sz w:val="28"/>
          <w:rtl/>
        </w:rPr>
        <w:t xml:space="preserve"> </w:t>
      </w:r>
      <w:r w:rsidRPr="009230D4">
        <w:rPr>
          <w:rFonts w:hint="eastAsia"/>
          <w:sz w:val="28"/>
          <w:rtl/>
        </w:rPr>
        <w:t>ושבר</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הלוחות</w:t>
      </w:r>
      <w:r>
        <w:rPr>
          <w:sz w:val="28"/>
          <w:rtl/>
        </w:rPr>
        <w:t xml:space="preserve">, </w:t>
      </w:r>
      <w:r w:rsidRPr="009230D4">
        <w:rPr>
          <w:rFonts w:hint="eastAsia"/>
          <w:sz w:val="28"/>
          <w:rtl/>
        </w:rPr>
        <w:t>ואמר</w:t>
      </w:r>
      <w:r w:rsidRPr="009230D4">
        <w:rPr>
          <w:sz w:val="28"/>
          <w:rtl/>
        </w:rPr>
        <w:t xml:space="preserve"> </w:t>
      </w:r>
      <w:r>
        <w:rPr>
          <w:rFonts w:hint="eastAsia"/>
          <w:sz w:val="28"/>
          <w:rtl/>
        </w:rPr>
        <w:t>ל</w:t>
      </w:r>
      <w:r w:rsidRPr="009230D4">
        <w:rPr>
          <w:rFonts w:hint="eastAsia"/>
          <w:sz w:val="28"/>
          <w:rtl/>
        </w:rPr>
        <w:t>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חטאו</w:t>
      </w:r>
      <w:r w:rsidRPr="009230D4">
        <w:rPr>
          <w:sz w:val="28"/>
          <w:rtl/>
        </w:rPr>
        <w:t xml:space="preserve"> </w:t>
      </w:r>
      <w:r w:rsidRPr="009230D4">
        <w:rPr>
          <w:rFonts w:hint="eastAsia"/>
          <w:sz w:val="28"/>
          <w:rtl/>
        </w:rPr>
        <w:t>ואני</w:t>
      </w:r>
      <w:r w:rsidRPr="009230D4">
        <w:rPr>
          <w:sz w:val="28"/>
          <w:rtl/>
        </w:rPr>
        <w:t xml:space="preserve"> </w:t>
      </w:r>
      <w:r w:rsidRPr="009230D4">
        <w:rPr>
          <w:rFonts w:hint="eastAsia"/>
          <w:sz w:val="28"/>
          <w:rtl/>
        </w:rPr>
        <w:t>חטאתי</w:t>
      </w:r>
      <w:r w:rsidRPr="009230D4">
        <w:rPr>
          <w:sz w:val="28"/>
          <w:rtl/>
        </w:rPr>
        <w:t xml:space="preserve"> </w:t>
      </w:r>
      <w:r w:rsidRPr="009230D4">
        <w:rPr>
          <w:rFonts w:hint="eastAsia"/>
          <w:sz w:val="28"/>
          <w:rtl/>
        </w:rPr>
        <w:t>ששיברתי</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הלוחות</w:t>
      </w:r>
      <w:r>
        <w:rPr>
          <w:rFonts w:hint="cs"/>
          <w:sz w:val="28"/>
          <w:rtl/>
        </w:rPr>
        <w:t>.</w:t>
      </w:r>
      <w:r w:rsidRPr="009230D4">
        <w:rPr>
          <w:sz w:val="28"/>
          <w:rtl/>
        </w:rPr>
        <w:t xml:space="preserve"> </w:t>
      </w:r>
      <w:r w:rsidRPr="009230D4">
        <w:rPr>
          <w:rFonts w:hint="eastAsia"/>
          <w:sz w:val="28"/>
          <w:rtl/>
        </w:rPr>
        <w:t>אם</w:t>
      </w:r>
      <w:r w:rsidRPr="009230D4">
        <w:rPr>
          <w:sz w:val="28"/>
          <w:rtl/>
        </w:rPr>
        <w:t xml:space="preserve"> </w:t>
      </w:r>
      <w:r w:rsidRPr="009230D4">
        <w:rPr>
          <w:rFonts w:hint="eastAsia"/>
          <w:sz w:val="28"/>
          <w:rtl/>
        </w:rPr>
        <w:t>מוחל</w:t>
      </w:r>
      <w:r w:rsidRPr="009230D4">
        <w:rPr>
          <w:sz w:val="28"/>
          <w:rtl/>
        </w:rPr>
        <w:t xml:space="preserve"> </w:t>
      </w:r>
      <w:r w:rsidRPr="009230D4">
        <w:rPr>
          <w:rFonts w:hint="eastAsia"/>
          <w:sz w:val="28"/>
          <w:rtl/>
        </w:rPr>
        <w:t>אתה</w:t>
      </w:r>
      <w:r w:rsidRPr="009230D4">
        <w:rPr>
          <w:sz w:val="28"/>
          <w:rtl/>
        </w:rPr>
        <w:t xml:space="preserve"> </w:t>
      </w:r>
      <w:r w:rsidRPr="009230D4">
        <w:rPr>
          <w:rFonts w:hint="eastAsia"/>
          <w:sz w:val="28"/>
          <w:rtl/>
        </w:rPr>
        <w:t>להם</w:t>
      </w:r>
      <w:r w:rsidRPr="009230D4">
        <w:rPr>
          <w:sz w:val="28"/>
          <w:rtl/>
        </w:rPr>
        <w:t xml:space="preserve"> </w:t>
      </w:r>
      <w:r>
        <w:rPr>
          <w:rFonts w:hint="cs"/>
          <w:sz w:val="28"/>
          <w:rtl/>
        </w:rPr>
        <w:t xml:space="preserve">- </w:t>
      </w:r>
      <w:r w:rsidRPr="009230D4">
        <w:rPr>
          <w:rFonts w:hint="eastAsia"/>
          <w:sz w:val="28"/>
          <w:rtl/>
        </w:rPr>
        <w:t>מחל</w:t>
      </w:r>
      <w:r w:rsidRPr="009230D4">
        <w:rPr>
          <w:sz w:val="28"/>
          <w:rtl/>
        </w:rPr>
        <w:t xml:space="preserve"> </w:t>
      </w:r>
      <w:r w:rsidRPr="009230D4">
        <w:rPr>
          <w:rFonts w:hint="eastAsia"/>
          <w:sz w:val="28"/>
          <w:rtl/>
        </w:rPr>
        <w:t>לי</w:t>
      </w:r>
      <w:r w:rsidRPr="009230D4">
        <w:rPr>
          <w:sz w:val="28"/>
          <w:rtl/>
        </w:rPr>
        <w:t xml:space="preserve">... </w:t>
      </w:r>
      <w:r w:rsidRPr="009230D4">
        <w:rPr>
          <w:rFonts w:hint="eastAsia"/>
          <w:sz w:val="28"/>
          <w:rtl/>
        </w:rPr>
        <w:t>אם</w:t>
      </w:r>
      <w:r w:rsidRPr="009230D4">
        <w:rPr>
          <w:sz w:val="28"/>
          <w:rtl/>
        </w:rPr>
        <w:t xml:space="preserve"> </w:t>
      </w:r>
      <w:r w:rsidRPr="009230D4">
        <w:rPr>
          <w:rFonts w:hint="eastAsia"/>
          <w:sz w:val="28"/>
          <w:rtl/>
        </w:rPr>
        <w:t>אינך</w:t>
      </w:r>
      <w:r w:rsidRPr="009230D4">
        <w:rPr>
          <w:sz w:val="28"/>
          <w:rtl/>
        </w:rPr>
        <w:t xml:space="preserve"> </w:t>
      </w:r>
      <w:r w:rsidRPr="009230D4">
        <w:rPr>
          <w:rFonts w:hint="eastAsia"/>
          <w:sz w:val="28"/>
          <w:rtl/>
        </w:rPr>
        <w:t>מוחל</w:t>
      </w:r>
      <w:r w:rsidRPr="009230D4">
        <w:rPr>
          <w:sz w:val="28"/>
          <w:rtl/>
        </w:rPr>
        <w:t xml:space="preserve"> </w:t>
      </w:r>
      <w:r w:rsidRPr="009230D4">
        <w:rPr>
          <w:rFonts w:hint="eastAsia"/>
          <w:sz w:val="28"/>
          <w:rtl/>
        </w:rPr>
        <w:t>להם</w:t>
      </w:r>
      <w:r w:rsidRPr="009230D4">
        <w:rPr>
          <w:sz w:val="28"/>
          <w:rtl/>
        </w:rPr>
        <w:t xml:space="preserve"> </w:t>
      </w:r>
      <w:r>
        <w:rPr>
          <w:rFonts w:hint="cs"/>
          <w:sz w:val="28"/>
          <w:rtl/>
        </w:rPr>
        <w:t xml:space="preserve">- </w:t>
      </w:r>
      <w:r w:rsidRPr="009230D4">
        <w:rPr>
          <w:rFonts w:hint="eastAsia"/>
          <w:sz w:val="28"/>
          <w:rtl/>
        </w:rPr>
        <w:t>אל</w:t>
      </w:r>
      <w:r w:rsidRPr="009230D4">
        <w:rPr>
          <w:sz w:val="28"/>
          <w:rtl/>
        </w:rPr>
        <w:t xml:space="preserve"> </w:t>
      </w:r>
      <w:r>
        <w:rPr>
          <w:rFonts w:hint="eastAsia"/>
          <w:sz w:val="28"/>
          <w:rtl/>
        </w:rPr>
        <w:t>תמח</w:t>
      </w:r>
      <w:r w:rsidRPr="009230D4">
        <w:rPr>
          <w:rFonts w:hint="eastAsia"/>
          <w:sz w:val="28"/>
          <w:rtl/>
        </w:rPr>
        <w:t>ל</w:t>
      </w:r>
      <w:r w:rsidRPr="009230D4">
        <w:rPr>
          <w:sz w:val="28"/>
          <w:rtl/>
        </w:rPr>
        <w:t xml:space="preserve"> </w:t>
      </w:r>
      <w:r w:rsidRPr="009230D4">
        <w:rPr>
          <w:rFonts w:hint="eastAsia"/>
          <w:sz w:val="28"/>
          <w:rtl/>
        </w:rPr>
        <w:t>לי</w:t>
      </w:r>
      <w:r>
        <w:rPr>
          <w:rFonts w:hint="cs"/>
          <w:sz w:val="28"/>
          <w:rtl/>
        </w:rPr>
        <w:t xml:space="preserve"> </w:t>
      </w:r>
      <w:r w:rsidRPr="009230D4">
        <w:rPr>
          <w:rFonts w:hint="eastAsia"/>
          <w:sz w:val="28"/>
          <w:rtl/>
        </w:rPr>
        <w:t>אלא</w:t>
      </w:r>
      <w:r w:rsidRPr="009230D4">
        <w:rPr>
          <w:sz w:val="28"/>
          <w:rtl/>
        </w:rPr>
        <w:t xml:space="preserve"> "</w:t>
      </w:r>
      <w:r w:rsidRPr="009230D4">
        <w:rPr>
          <w:rFonts w:hint="eastAsia"/>
          <w:sz w:val="28"/>
          <w:rtl/>
        </w:rPr>
        <w:t>מחיני</w:t>
      </w:r>
      <w:r w:rsidRPr="009230D4">
        <w:rPr>
          <w:sz w:val="28"/>
          <w:rtl/>
        </w:rPr>
        <w:t xml:space="preserve"> </w:t>
      </w:r>
      <w:r w:rsidRPr="009230D4">
        <w:rPr>
          <w:rFonts w:hint="eastAsia"/>
          <w:sz w:val="28"/>
          <w:rtl/>
        </w:rPr>
        <w:t>נא</w:t>
      </w:r>
      <w:r w:rsidRPr="009230D4">
        <w:rPr>
          <w:sz w:val="28"/>
          <w:rtl/>
        </w:rPr>
        <w:t xml:space="preserve"> </w:t>
      </w:r>
      <w:r w:rsidRPr="009230D4">
        <w:rPr>
          <w:rFonts w:hint="eastAsia"/>
          <w:sz w:val="28"/>
          <w:rtl/>
        </w:rPr>
        <w:t>מספרך</w:t>
      </w:r>
      <w:r w:rsidRPr="009230D4">
        <w:rPr>
          <w:sz w:val="28"/>
          <w:rtl/>
        </w:rPr>
        <w:t xml:space="preserve"> </w:t>
      </w:r>
      <w:r w:rsidRPr="009230D4">
        <w:rPr>
          <w:rFonts w:hint="eastAsia"/>
          <w:sz w:val="28"/>
          <w:rtl/>
        </w:rPr>
        <w:t>אשר</w:t>
      </w:r>
      <w:r w:rsidRPr="009230D4">
        <w:rPr>
          <w:sz w:val="28"/>
          <w:rtl/>
        </w:rPr>
        <w:t xml:space="preserve"> </w:t>
      </w:r>
      <w:r w:rsidRPr="009230D4">
        <w:rPr>
          <w:rFonts w:hint="eastAsia"/>
          <w:sz w:val="28"/>
          <w:rtl/>
        </w:rPr>
        <w:t>כתבת</w:t>
      </w:r>
      <w:r w:rsidRPr="009230D4">
        <w:rPr>
          <w:sz w:val="28"/>
          <w:rtl/>
        </w:rPr>
        <w:t>"</w:t>
      </w:r>
      <w:r>
        <w:rPr>
          <w:rFonts w:hint="cs"/>
          <w:sz w:val="28"/>
          <w:rtl/>
        </w:rPr>
        <w:t>"</w:t>
      </w:r>
      <w:r w:rsidRPr="009230D4">
        <w:rPr>
          <w:sz w:val="28"/>
          <w:rtl/>
        </w:rPr>
        <w:t>.</w:t>
      </w:r>
      <w:r>
        <w:rPr>
          <w:rFonts w:hint="cs"/>
          <w:sz w:val="28"/>
          <w:rtl/>
        </w:rPr>
        <w:t xml:space="preserve"> </w:t>
      </w:r>
      <w:r w:rsidRPr="009230D4">
        <w:rPr>
          <w:rFonts w:hint="eastAsia"/>
          <w:sz w:val="28"/>
          <w:rtl/>
        </w:rPr>
        <w:t>תכונת</w:t>
      </w:r>
      <w:r w:rsidRPr="009230D4">
        <w:rPr>
          <w:sz w:val="28"/>
          <w:rtl/>
        </w:rPr>
        <w:t xml:space="preserve"> </w:t>
      </w:r>
      <w:r w:rsidRPr="009230D4">
        <w:rPr>
          <w:rFonts w:hint="eastAsia"/>
          <w:sz w:val="28"/>
          <w:rtl/>
        </w:rPr>
        <w:t>נפש</w:t>
      </w:r>
      <w:r w:rsidRPr="009230D4">
        <w:rPr>
          <w:sz w:val="28"/>
          <w:rtl/>
        </w:rPr>
        <w:t xml:space="preserve"> </w:t>
      </w:r>
      <w:r w:rsidRPr="009230D4">
        <w:rPr>
          <w:rFonts w:hint="eastAsia"/>
          <w:sz w:val="28"/>
          <w:rtl/>
        </w:rPr>
        <w:t>זו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מסירות</w:t>
      </w:r>
      <w:r w:rsidRPr="009230D4">
        <w:rPr>
          <w:sz w:val="28"/>
          <w:rtl/>
        </w:rPr>
        <w:t xml:space="preserve"> </w:t>
      </w:r>
      <w:r w:rsidRPr="009230D4">
        <w:rPr>
          <w:rFonts w:hint="eastAsia"/>
          <w:sz w:val="28"/>
          <w:rtl/>
        </w:rPr>
        <w:t>נפש</w:t>
      </w:r>
      <w:r w:rsidRPr="009230D4">
        <w:rPr>
          <w:sz w:val="28"/>
          <w:rtl/>
        </w:rPr>
        <w:t xml:space="preserve"> </w:t>
      </w:r>
      <w:r w:rsidRPr="009230D4">
        <w:rPr>
          <w:rFonts w:hint="eastAsia"/>
          <w:sz w:val="28"/>
          <w:rtl/>
        </w:rPr>
        <w:t>למען</w:t>
      </w:r>
      <w:r w:rsidRPr="009230D4">
        <w:rPr>
          <w:sz w:val="28"/>
          <w:rtl/>
        </w:rPr>
        <w:t xml:space="preserve"> </w:t>
      </w:r>
      <w:r w:rsidRPr="009230D4">
        <w:rPr>
          <w:rFonts w:hint="eastAsia"/>
          <w:sz w:val="28"/>
          <w:rtl/>
        </w:rPr>
        <w:t>הכלל</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ההבנה</w:t>
      </w:r>
      <w:r w:rsidRPr="009230D4">
        <w:rPr>
          <w:sz w:val="28"/>
          <w:rtl/>
        </w:rPr>
        <w:t xml:space="preserve"> </w:t>
      </w:r>
      <w:r w:rsidRPr="009230D4">
        <w:rPr>
          <w:rFonts w:hint="eastAsia"/>
          <w:sz w:val="28"/>
          <w:rtl/>
        </w:rPr>
        <w:t>שתפקיד</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להיות</w:t>
      </w:r>
      <w:r>
        <w:rPr>
          <w:rFonts w:hint="cs"/>
          <w:sz w:val="28"/>
          <w:rtl/>
        </w:rPr>
        <w:t xml:space="preserve"> -</w:t>
      </w:r>
      <w:r w:rsidRPr="009230D4">
        <w:rPr>
          <w:sz w:val="28"/>
          <w:rtl/>
        </w:rPr>
        <w:t xml:space="preserve"> </w:t>
      </w:r>
      <w:r w:rsidRPr="009230D4">
        <w:rPr>
          <w:rFonts w:hint="eastAsia"/>
          <w:sz w:val="28"/>
          <w:rtl/>
        </w:rPr>
        <w:t>כפי</w:t>
      </w:r>
      <w:r w:rsidRPr="009230D4">
        <w:rPr>
          <w:sz w:val="28"/>
          <w:rtl/>
        </w:rPr>
        <w:t xml:space="preserve"> </w:t>
      </w:r>
      <w:r w:rsidRPr="009230D4">
        <w:rPr>
          <w:rFonts w:hint="eastAsia"/>
          <w:sz w:val="28"/>
          <w:rtl/>
        </w:rPr>
        <w:t>שסיים</w:t>
      </w:r>
      <w:r w:rsidRPr="009230D4">
        <w:rPr>
          <w:sz w:val="28"/>
          <w:rtl/>
        </w:rPr>
        <w:t xml:space="preserve"> </w:t>
      </w:r>
      <w:r w:rsidRPr="009230D4">
        <w:rPr>
          <w:rFonts w:hint="eastAsia"/>
          <w:sz w:val="28"/>
          <w:rtl/>
        </w:rPr>
        <w:t>הרב</w:t>
      </w:r>
      <w:r w:rsidRPr="009230D4">
        <w:rPr>
          <w:sz w:val="28"/>
          <w:rtl/>
        </w:rPr>
        <w:t xml:space="preserve"> </w:t>
      </w:r>
      <w:r w:rsidRPr="009230D4">
        <w:rPr>
          <w:rFonts w:hint="eastAsia"/>
          <w:sz w:val="28"/>
          <w:rtl/>
        </w:rPr>
        <w:t>זצ</w:t>
      </w:r>
      <w:r w:rsidRPr="009230D4">
        <w:rPr>
          <w:sz w:val="28"/>
          <w:rtl/>
        </w:rPr>
        <w:t>"</w:t>
      </w:r>
      <w:r w:rsidRPr="009230D4">
        <w:rPr>
          <w:rFonts w:hint="eastAsia"/>
          <w:sz w:val="28"/>
          <w:rtl/>
        </w:rPr>
        <w:t>ל</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איגרותיו</w:t>
      </w:r>
      <w:r>
        <w:rPr>
          <w:rFonts w:hint="cs"/>
          <w:sz w:val="28"/>
          <w:rtl/>
        </w:rPr>
        <w:t xml:space="preserve">: </w:t>
      </w:r>
      <w:r w:rsidRPr="009230D4">
        <w:rPr>
          <w:sz w:val="28"/>
          <w:rtl/>
        </w:rPr>
        <w:t>"</w:t>
      </w:r>
      <w:r w:rsidRPr="009230D4">
        <w:rPr>
          <w:rFonts w:hint="eastAsia"/>
          <w:sz w:val="28"/>
          <w:rtl/>
        </w:rPr>
        <w:t>עבד</w:t>
      </w:r>
      <w:r w:rsidRPr="009230D4">
        <w:rPr>
          <w:sz w:val="28"/>
          <w:rtl/>
        </w:rPr>
        <w:t xml:space="preserve"> </w:t>
      </w:r>
      <w:r w:rsidRPr="009230D4">
        <w:rPr>
          <w:rFonts w:hint="eastAsia"/>
          <w:sz w:val="28"/>
          <w:rtl/>
        </w:rPr>
        <w:t>לעם</w:t>
      </w:r>
      <w:r w:rsidRPr="009230D4">
        <w:rPr>
          <w:sz w:val="28"/>
          <w:rtl/>
        </w:rPr>
        <w:t xml:space="preserve"> </w:t>
      </w:r>
      <w:r w:rsidRPr="009230D4">
        <w:rPr>
          <w:rFonts w:hint="eastAsia"/>
          <w:sz w:val="28"/>
          <w:rtl/>
        </w:rPr>
        <w:t>קדוש</w:t>
      </w:r>
      <w:r w:rsidRPr="009230D4">
        <w:rPr>
          <w:sz w:val="28"/>
          <w:rtl/>
        </w:rPr>
        <w:t>"</w:t>
      </w:r>
      <w:r>
        <w:rPr>
          <w:rFonts w:hint="cs"/>
          <w:sz w:val="28"/>
          <w:rtl/>
        </w:rPr>
        <w:t xml:space="preserve"> </w:t>
      </w:r>
      <w:r w:rsidRPr="009230D4">
        <w:rPr>
          <w:sz w:val="28"/>
          <w:rtl/>
        </w:rPr>
        <w:t xml:space="preserve">- </w:t>
      </w:r>
      <w:r w:rsidRPr="009230D4">
        <w:rPr>
          <w:rFonts w:hint="eastAsia"/>
          <w:sz w:val="28"/>
          <w:rtl/>
        </w:rPr>
        <w:t>הכרחית</w:t>
      </w:r>
      <w:r w:rsidRPr="009230D4">
        <w:rPr>
          <w:sz w:val="28"/>
          <w:rtl/>
        </w:rPr>
        <w:t xml:space="preserve"> </w:t>
      </w:r>
      <w:r w:rsidRPr="009230D4">
        <w:rPr>
          <w:rFonts w:hint="eastAsia"/>
          <w:sz w:val="28"/>
          <w:rtl/>
        </w:rPr>
        <w:t>ומשמעותית</w:t>
      </w:r>
      <w:r w:rsidRPr="009230D4">
        <w:rPr>
          <w:sz w:val="28"/>
          <w:rtl/>
        </w:rPr>
        <w:t xml:space="preserve"> </w:t>
      </w:r>
      <w:r w:rsidRPr="009230D4">
        <w:rPr>
          <w:rFonts w:hint="eastAsia"/>
          <w:sz w:val="28"/>
          <w:rtl/>
        </w:rPr>
        <w:t>ביותר</w:t>
      </w:r>
      <w:r w:rsidRPr="009230D4">
        <w:rPr>
          <w:sz w:val="28"/>
          <w:rtl/>
        </w:rPr>
        <w:t xml:space="preserve">.  </w:t>
      </w:r>
      <w:r w:rsidRPr="009230D4">
        <w:rPr>
          <w:rFonts w:hint="eastAsia"/>
          <w:sz w:val="28"/>
          <w:rtl/>
        </w:rPr>
        <w:t>המגמה</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בחינוך</w:t>
      </w:r>
      <w:r w:rsidRPr="009230D4">
        <w:rPr>
          <w:rFonts w:hint="cs"/>
          <w:sz w:val="28"/>
          <w:rtl/>
        </w:rPr>
        <w:t xml:space="preserve"> </w:t>
      </w:r>
      <w:r w:rsidRPr="009230D4">
        <w:rPr>
          <w:rFonts w:hint="eastAsia"/>
          <w:sz w:val="28"/>
          <w:rtl/>
        </w:rPr>
        <w:t>שליחות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ממש</w:t>
      </w:r>
      <w:r w:rsidRPr="009230D4">
        <w:rPr>
          <w:sz w:val="28"/>
          <w:rtl/>
        </w:rPr>
        <w:t xml:space="preserve">, </w:t>
      </w:r>
      <w:r w:rsidRPr="009230D4">
        <w:rPr>
          <w:rFonts w:hint="eastAsia"/>
          <w:sz w:val="28"/>
          <w:rtl/>
        </w:rPr>
        <w:t>ללא</w:t>
      </w:r>
      <w:r w:rsidRPr="009230D4">
        <w:rPr>
          <w:sz w:val="28"/>
          <w:rtl/>
        </w:rPr>
        <w:t xml:space="preserve"> </w:t>
      </w:r>
      <w:r w:rsidRPr="009230D4">
        <w:rPr>
          <w:rFonts w:hint="eastAsia"/>
          <w:sz w:val="28"/>
          <w:rtl/>
        </w:rPr>
        <w:t>גבולות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נתינה</w:t>
      </w:r>
      <w:r w:rsidRPr="009230D4">
        <w:rPr>
          <w:sz w:val="28"/>
          <w:rtl/>
        </w:rPr>
        <w:t xml:space="preserve">, </w:t>
      </w:r>
      <w:r w:rsidRPr="009230D4">
        <w:rPr>
          <w:rFonts w:hint="eastAsia"/>
          <w:sz w:val="28"/>
          <w:rtl/>
        </w:rPr>
        <w:t>עבודת</w:t>
      </w:r>
      <w:r w:rsidRPr="009230D4">
        <w:rPr>
          <w:sz w:val="28"/>
          <w:rtl/>
        </w:rPr>
        <w:t xml:space="preserve"> </w:t>
      </w:r>
      <w:r w:rsidRPr="009230D4">
        <w:rPr>
          <w:rFonts w:hint="eastAsia"/>
          <w:sz w:val="28"/>
          <w:rtl/>
        </w:rPr>
        <w:t>קודש</w:t>
      </w:r>
      <w:r w:rsidRPr="009230D4">
        <w:rPr>
          <w:sz w:val="28"/>
          <w:rtl/>
        </w:rPr>
        <w:t xml:space="preserve"> </w:t>
      </w:r>
      <w:r w:rsidRPr="009230D4">
        <w:rPr>
          <w:rFonts w:hint="eastAsia"/>
          <w:sz w:val="28"/>
          <w:rtl/>
        </w:rPr>
        <w:t>לסייע</w:t>
      </w:r>
      <w:r w:rsidRPr="009230D4">
        <w:rPr>
          <w:sz w:val="28"/>
          <w:rtl/>
        </w:rPr>
        <w:t xml:space="preserve"> </w:t>
      </w:r>
      <w:r w:rsidRPr="009230D4">
        <w:rPr>
          <w:rFonts w:hint="eastAsia"/>
          <w:sz w:val="28"/>
          <w:rtl/>
        </w:rPr>
        <w:t>בידי</w:t>
      </w:r>
      <w:r w:rsidRPr="009230D4">
        <w:rPr>
          <w:sz w:val="28"/>
          <w:rtl/>
        </w:rPr>
        <w:t xml:space="preserve"> </w:t>
      </w:r>
      <w:r w:rsidRPr="009230D4">
        <w:rPr>
          <w:rFonts w:hint="eastAsia"/>
          <w:sz w:val="28"/>
          <w:rtl/>
        </w:rPr>
        <w:t>הדור</w:t>
      </w:r>
      <w:r w:rsidRPr="009230D4">
        <w:rPr>
          <w:sz w:val="28"/>
          <w:rtl/>
        </w:rPr>
        <w:t xml:space="preserve"> </w:t>
      </w:r>
      <w:r w:rsidRPr="009230D4">
        <w:rPr>
          <w:rFonts w:hint="eastAsia"/>
          <w:sz w:val="28"/>
          <w:rtl/>
        </w:rPr>
        <w:t>הבא</w:t>
      </w:r>
      <w:r w:rsidRPr="009230D4">
        <w:rPr>
          <w:sz w:val="28"/>
          <w:rtl/>
        </w:rPr>
        <w:t xml:space="preserve"> </w:t>
      </w:r>
      <w:r w:rsidRPr="009230D4">
        <w:rPr>
          <w:rFonts w:hint="eastAsia"/>
          <w:sz w:val="28"/>
          <w:rtl/>
        </w:rPr>
        <w:t>לגלות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כוחותיו</w:t>
      </w:r>
      <w:r w:rsidRPr="009230D4">
        <w:rPr>
          <w:sz w:val="28"/>
          <w:rtl/>
        </w:rPr>
        <w:t xml:space="preserve">.  </w:t>
      </w:r>
    </w:p>
    <w:p w14:paraId="39442C8A" w14:textId="77777777" w:rsidR="00525635" w:rsidRPr="009230D4" w:rsidRDefault="00525635" w:rsidP="00525635">
      <w:pPr>
        <w:rPr>
          <w:sz w:val="28"/>
          <w:rtl/>
        </w:rPr>
      </w:pPr>
    </w:p>
    <w:p w14:paraId="076D7657" w14:textId="77777777" w:rsidR="00525635" w:rsidRPr="009230D4" w:rsidRDefault="00525635" w:rsidP="00525635">
      <w:pPr>
        <w:rPr>
          <w:sz w:val="28"/>
          <w:rtl/>
        </w:rPr>
      </w:pPr>
      <w:r w:rsidRPr="009230D4">
        <w:rPr>
          <w:rFonts w:hint="eastAsia"/>
          <w:b/>
          <w:bCs/>
          <w:sz w:val="28"/>
          <w:rtl/>
        </w:rPr>
        <w:t>ו</w:t>
      </w:r>
      <w:r w:rsidRPr="009230D4">
        <w:rPr>
          <w:b/>
          <w:bCs/>
          <w:sz w:val="28"/>
          <w:rtl/>
        </w:rPr>
        <w:t xml:space="preserve">) </w:t>
      </w:r>
      <w:r w:rsidRPr="009230D4">
        <w:rPr>
          <w:rFonts w:hint="eastAsia"/>
          <w:b/>
          <w:bCs/>
          <w:sz w:val="28"/>
          <w:rtl/>
        </w:rPr>
        <w:t>פרספקטיבה</w:t>
      </w:r>
      <w:r>
        <w:rPr>
          <w:rFonts w:hint="cs"/>
          <w:sz w:val="28"/>
          <w:rtl/>
        </w:rPr>
        <w:t>.</w:t>
      </w:r>
      <w:r w:rsidRPr="009230D4">
        <w:rPr>
          <w:sz w:val="28"/>
          <w:rtl/>
        </w:rPr>
        <w:t xml:space="preserve"> </w:t>
      </w:r>
      <w:r w:rsidRPr="009230D4">
        <w:rPr>
          <w:rFonts w:hint="eastAsia"/>
          <w:sz w:val="28"/>
          <w:rtl/>
        </w:rPr>
        <w:t>דברי</w:t>
      </w:r>
      <w:r w:rsidRPr="009230D4">
        <w:rPr>
          <w:sz w:val="28"/>
          <w:rtl/>
        </w:rPr>
        <w:t xml:space="preserve"> </w:t>
      </w:r>
      <w:r w:rsidRPr="009230D4">
        <w:rPr>
          <w:rFonts w:hint="cs"/>
          <w:sz w:val="28"/>
          <w:rtl/>
        </w:rPr>
        <w:t xml:space="preserve">משה כפי שמציגם </w:t>
      </w:r>
      <w:r w:rsidRPr="009230D4">
        <w:rPr>
          <w:rFonts w:hint="eastAsia"/>
          <w:sz w:val="28"/>
          <w:rtl/>
        </w:rPr>
        <w:t>ר</w:t>
      </w:r>
      <w:r w:rsidRPr="009230D4">
        <w:rPr>
          <w:sz w:val="28"/>
          <w:rtl/>
        </w:rPr>
        <w:t xml:space="preserve">' </w:t>
      </w:r>
      <w:r w:rsidRPr="009230D4">
        <w:rPr>
          <w:rFonts w:hint="eastAsia"/>
          <w:sz w:val="28"/>
          <w:rtl/>
        </w:rPr>
        <w:t>עקיבא</w:t>
      </w:r>
      <w:r w:rsidRPr="009230D4">
        <w:rPr>
          <w:sz w:val="28"/>
          <w:rtl/>
        </w:rPr>
        <w:t xml:space="preserve"> </w:t>
      </w:r>
      <w:r w:rsidRPr="009230D4">
        <w:rPr>
          <w:rFonts w:hint="eastAsia"/>
          <w:sz w:val="28"/>
          <w:rtl/>
        </w:rPr>
        <w:t>במדרש</w:t>
      </w:r>
      <w:r w:rsidRPr="009230D4">
        <w:rPr>
          <w:sz w:val="28"/>
          <w:rtl/>
        </w:rPr>
        <w:t xml:space="preserve"> </w:t>
      </w:r>
      <w:r w:rsidRPr="009230D4">
        <w:rPr>
          <w:rFonts w:hint="eastAsia"/>
          <w:sz w:val="28"/>
          <w:rtl/>
        </w:rPr>
        <w:t>שהבאנו</w:t>
      </w:r>
      <w:r w:rsidRPr="009230D4">
        <w:rPr>
          <w:sz w:val="28"/>
          <w:rtl/>
        </w:rPr>
        <w:t xml:space="preserve"> </w:t>
      </w:r>
      <w:r w:rsidRPr="009230D4">
        <w:rPr>
          <w:rFonts w:hint="eastAsia"/>
          <w:sz w:val="28"/>
          <w:rtl/>
        </w:rPr>
        <w:t>לעיל</w:t>
      </w:r>
      <w:r w:rsidRPr="009230D4">
        <w:rPr>
          <w:sz w:val="28"/>
          <w:rtl/>
        </w:rPr>
        <w:t>: "</w:t>
      </w:r>
      <w:r w:rsidRPr="009230D4">
        <w:rPr>
          <w:rFonts w:hint="eastAsia"/>
          <w:sz w:val="28"/>
          <w:rtl/>
        </w:rPr>
        <w:t>יודע</w:t>
      </w:r>
      <w:r w:rsidRPr="009230D4">
        <w:rPr>
          <w:sz w:val="28"/>
          <w:rtl/>
        </w:rPr>
        <w:t xml:space="preserve"> </w:t>
      </w:r>
      <w:r w:rsidRPr="009230D4">
        <w:rPr>
          <w:rFonts w:hint="eastAsia"/>
          <w:sz w:val="28"/>
          <w:rtl/>
        </w:rPr>
        <w:t>אני</w:t>
      </w:r>
      <w:r w:rsidRPr="009230D4">
        <w:rPr>
          <w:sz w:val="28"/>
          <w:rtl/>
        </w:rPr>
        <w:t xml:space="preserve"> </w:t>
      </w:r>
      <w:r w:rsidRPr="009230D4">
        <w:rPr>
          <w:rFonts w:hint="eastAsia"/>
          <w:sz w:val="28"/>
          <w:rtl/>
        </w:rPr>
        <w:t>שאתה</w:t>
      </w:r>
      <w:r w:rsidRPr="009230D4">
        <w:rPr>
          <w:sz w:val="28"/>
          <w:rtl/>
        </w:rPr>
        <w:t xml:space="preserve"> </w:t>
      </w:r>
      <w:r w:rsidRPr="009230D4">
        <w:rPr>
          <w:rFonts w:hint="eastAsia"/>
          <w:sz w:val="28"/>
          <w:rtl/>
        </w:rPr>
        <w:t>עתיד</w:t>
      </w:r>
      <w:r w:rsidRPr="009230D4">
        <w:rPr>
          <w:sz w:val="28"/>
          <w:rtl/>
        </w:rPr>
        <w:t xml:space="preserve"> </w:t>
      </w:r>
      <w:r w:rsidRPr="009230D4">
        <w:rPr>
          <w:rFonts w:hint="eastAsia"/>
          <w:sz w:val="28"/>
          <w:rtl/>
        </w:rPr>
        <w:t>להצילם</w:t>
      </w:r>
      <w:r>
        <w:rPr>
          <w:rFonts w:hint="cs"/>
          <w:sz w:val="28"/>
          <w:rtl/>
        </w:rPr>
        <w:t>,</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מה</w:t>
      </w:r>
      <w:r w:rsidRPr="009230D4">
        <w:rPr>
          <w:sz w:val="28"/>
          <w:rtl/>
        </w:rPr>
        <w:t xml:space="preserve"> </w:t>
      </w:r>
      <w:r w:rsidRPr="009230D4">
        <w:rPr>
          <w:rFonts w:hint="eastAsia"/>
          <w:sz w:val="28"/>
          <w:rtl/>
        </w:rPr>
        <w:t>אכפת</w:t>
      </w:r>
      <w:r w:rsidRPr="009230D4">
        <w:rPr>
          <w:sz w:val="28"/>
          <w:rtl/>
        </w:rPr>
        <w:t xml:space="preserve"> </w:t>
      </w:r>
      <w:r w:rsidRPr="009230D4">
        <w:rPr>
          <w:rFonts w:hint="eastAsia"/>
          <w:sz w:val="28"/>
          <w:rtl/>
        </w:rPr>
        <w:t>לך</w:t>
      </w:r>
      <w:r w:rsidRPr="009230D4">
        <w:rPr>
          <w:sz w:val="28"/>
          <w:rtl/>
        </w:rPr>
        <w:t xml:space="preserve"> </w:t>
      </w:r>
      <w:r w:rsidRPr="009230D4">
        <w:rPr>
          <w:rFonts w:hint="eastAsia"/>
          <w:sz w:val="28"/>
          <w:rtl/>
        </w:rPr>
        <w:t>באותם</w:t>
      </w:r>
      <w:r w:rsidRPr="009230D4">
        <w:rPr>
          <w:sz w:val="28"/>
          <w:rtl/>
        </w:rPr>
        <w:t xml:space="preserve"> </w:t>
      </w:r>
      <w:r w:rsidRPr="009230D4">
        <w:rPr>
          <w:rFonts w:hint="eastAsia"/>
          <w:sz w:val="28"/>
          <w:rtl/>
        </w:rPr>
        <w:t>הנתונים</w:t>
      </w:r>
      <w:r w:rsidRPr="009230D4">
        <w:rPr>
          <w:sz w:val="28"/>
          <w:rtl/>
        </w:rPr>
        <w:t xml:space="preserve"> </w:t>
      </w:r>
      <w:r w:rsidRPr="009230D4">
        <w:rPr>
          <w:rFonts w:hint="eastAsia"/>
          <w:sz w:val="28"/>
          <w:rtl/>
        </w:rPr>
        <w:t>תחת</w:t>
      </w:r>
      <w:r w:rsidRPr="009230D4">
        <w:rPr>
          <w:sz w:val="28"/>
          <w:rtl/>
        </w:rPr>
        <w:t xml:space="preserve"> </w:t>
      </w:r>
      <w:r w:rsidRPr="009230D4">
        <w:rPr>
          <w:rFonts w:hint="eastAsia"/>
          <w:sz w:val="28"/>
          <w:rtl/>
        </w:rPr>
        <w:t>הבניין</w:t>
      </w:r>
      <w:r w:rsidRPr="009230D4">
        <w:rPr>
          <w:sz w:val="28"/>
          <w:rtl/>
        </w:rPr>
        <w:t>"</w:t>
      </w:r>
      <w:r>
        <w:rPr>
          <w:rFonts w:hint="cs"/>
          <w:sz w:val="28"/>
          <w:rtl/>
        </w:rPr>
        <w:t>,</w:t>
      </w:r>
      <w:r w:rsidRPr="009230D4">
        <w:rPr>
          <w:sz w:val="28"/>
          <w:rtl/>
        </w:rPr>
        <w:t xml:space="preserve"> </w:t>
      </w:r>
      <w:r w:rsidRPr="009230D4">
        <w:rPr>
          <w:rFonts w:hint="eastAsia"/>
          <w:sz w:val="28"/>
          <w:rtl/>
        </w:rPr>
        <w:t>מצביעים</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הסתכלות</w:t>
      </w:r>
      <w:r w:rsidRPr="009230D4">
        <w:rPr>
          <w:sz w:val="28"/>
          <w:rtl/>
        </w:rPr>
        <w:t xml:space="preserve"> </w:t>
      </w:r>
      <w:r w:rsidRPr="009230D4">
        <w:rPr>
          <w:rFonts w:hint="eastAsia"/>
          <w:sz w:val="28"/>
          <w:rtl/>
        </w:rPr>
        <w:t>רחבה</w:t>
      </w:r>
      <w:r w:rsidRPr="009230D4">
        <w:rPr>
          <w:sz w:val="28"/>
          <w:rtl/>
        </w:rPr>
        <w:t xml:space="preserve">, </w:t>
      </w:r>
      <w:r w:rsidRPr="009230D4">
        <w:rPr>
          <w:rFonts w:hint="eastAsia"/>
          <w:sz w:val="28"/>
          <w:rtl/>
        </w:rPr>
        <w:t>המסוגלת</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ברגע</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קושי</w:t>
      </w:r>
      <w:r w:rsidRPr="009230D4">
        <w:rPr>
          <w:sz w:val="28"/>
          <w:rtl/>
        </w:rPr>
        <w:t xml:space="preserve">, </w:t>
      </w:r>
      <w:r w:rsidRPr="009230D4">
        <w:rPr>
          <w:rFonts w:hint="eastAsia"/>
          <w:sz w:val="28"/>
          <w:rtl/>
        </w:rPr>
        <w:t>בעת</w:t>
      </w:r>
      <w:r w:rsidRPr="009230D4">
        <w:rPr>
          <w:sz w:val="28"/>
          <w:rtl/>
        </w:rPr>
        <w:t xml:space="preserve"> </w:t>
      </w:r>
      <w:r w:rsidRPr="009230D4">
        <w:rPr>
          <w:rFonts w:hint="eastAsia"/>
          <w:sz w:val="28"/>
          <w:rtl/>
        </w:rPr>
        <w:t>שעבודם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בני</w:t>
      </w:r>
      <w:r w:rsidRPr="009230D4">
        <w:rPr>
          <w:sz w:val="28"/>
          <w:rtl/>
        </w:rPr>
        <w:t xml:space="preserve"> </w:t>
      </w:r>
      <w:r w:rsidRPr="009230D4">
        <w:rPr>
          <w:rFonts w:hint="eastAsia"/>
          <w:sz w:val="28"/>
          <w:rtl/>
        </w:rPr>
        <w:t>ישראל</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האור</w:t>
      </w:r>
      <w:r w:rsidRPr="009230D4">
        <w:rPr>
          <w:sz w:val="28"/>
          <w:rtl/>
        </w:rPr>
        <w:t xml:space="preserve"> </w:t>
      </w:r>
      <w:r w:rsidRPr="009230D4">
        <w:rPr>
          <w:rFonts w:hint="eastAsia"/>
          <w:sz w:val="28"/>
          <w:rtl/>
        </w:rPr>
        <w:t>בקצה</w:t>
      </w:r>
      <w:r w:rsidRPr="009230D4">
        <w:rPr>
          <w:sz w:val="28"/>
          <w:rtl/>
        </w:rPr>
        <w:t xml:space="preserve"> </w:t>
      </w:r>
      <w:r w:rsidRPr="009230D4">
        <w:rPr>
          <w:rFonts w:hint="eastAsia"/>
          <w:sz w:val="28"/>
          <w:rtl/>
        </w:rPr>
        <w:t>המנהרה</w:t>
      </w:r>
      <w:r w:rsidRPr="009230D4">
        <w:rPr>
          <w:sz w:val="28"/>
          <w:rtl/>
        </w:rPr>
        <w:t xml:space="preserve">". </w:t>
      </w:r>
      <w:r w:rsidRPr="009230D4">
        <w:rPr>
          <w:rFonts w:hint="eastAsia"/>
          <w:sz w:val="28"/>
          <w:rtl/>
        </w:rPr>
        <w:t>דומה</w:t>
      </w:r>
      <w:r w:rsidRPr="009230D4">
        <w:rPr>
          <w:sz w:val="28"/>
          <w:rtl/>
        </w:rPr>
        <w:t xml:space="preserve"> </w:t>
      </w:r>
      <w:r w:rsidRPr="009230D4">
        <w:rPr>
          <w:rFonts w:hint="eastAsia"/>
          <w:sz w:val="28"/>
          <w:rtl/>
        </w:rPr>
        <w:t>שמתאימים</w:t>
      </w:r>
      <w:r w:rsidRPr="009230D4">
        <w:rPr>
          <w:sz w:val="28"/>
          <w:rtl/>
        </w:rPr>
        <w:t xml:space="preserve"> </w:t>
      </w:r>
      <w:r w:rsidRPr="009230D4">
        <w:rPr>
          <w:rFonts w:hint="eastAsia"/>
          <w:sz w:val="28"/>
          <w:rtl/>
        </w:rPr>
        <w:t>הדברים</w:t>
      </w:r>
      <w:r w:rsidRPr="009230D4">
        <w:rPr>
          <w:sz w:val="28"/>
          <w:rtl/>
        </w:rPr>
        <w:t xml:space="preserve"> </w:t>
      </w:r>
      <w:r w:rsidRPr="009230D4">
        <w:rPr>
          <w:rFonts w:hint="eastAsia"/>
          <w:sz w:val="28"/>
          <w:rtl/>
        </w:rPr>
        <w:t>לאומרם</w:t>
      </w:r>
      <w:r>
        <w:rPr>
          <w:rFonts w:hint="cs"/>
          <w:sz w:val="28"/>
          <w:rtl/>
        </w:rPr>
        <w:t xml:space="preserve"> </w:t>
      </w:r>
      <w:r w:rsidRPr="009230D4">
        <w:rPr>
          <w:sz w:val="28"/>
          <w:rtl/>
        </w:rPr>
        <w:t xml:space="preserve">- </w:t>
      </w:r>
      <w:r w:rsidRPr="009230D4">
        <w:rPr>
          <w:rFonts w:hint="eastAsia"/>
          <w:sz w:val="28"/>
          <w:rtl/>
        </w:rPr>
        <w:t>ר</w:t>
      </w:r>
      <w:r w:rsidRPr="009230D4">
        <w:rPr>
          <w:sz w:val="28"/>
          <w:rtl/>
        </w:rPr>
        <w:t xml:space="preserve">' </w:t>
      </w:r>
      <w:r w:rsidRPr="009230D4">
        <w:rPr>
          <w:rFonts w:hint="eastAsia"/>
          <w:sz w:val="28"/>
          <w:rtl/>
        </w:rPr>
        <w:t>עקיבא</w:t>
      </w:r>
      <w:r w:rsidRPr="009230D4">
        <w:rPr>
          <w:rFonts w:hint="cs"/>
          <w:sz w:val="28"/>
          <w:rtl/>
        </w:rPr>
        <w:t>,</w:t>
      </w:r>
      <w:r w:rsidRPr="009230D4">
        <w:rPr>
          <w:sz w:val="28"/>
          <w:rtl/>
        </w:rPr>
        <w:t xml:space="preserve"> </w:t>
      </w:r>
      <w:r w:rsidRPr="009230D4">
        <w:rPr>
          <w:rFonts w:hint="cs"/>
          <w:sz w:val="28"/>
          <w:rtl/>
        </w:rPr>
        <w:t>ה</w:t>
      </w:r>
      <w:r w:rsidRPr="009230D4">
        <w:rPr>
          <w:rFonts w:hint="eastAsia"/>
          <w:sz w:val="28"/>
          <w:rtl/>
        </w:rPr>
        <w:t>רואה</w:t>
      </w:r>
      <w:r w:rsidRPr="009230D4">
        <w:rPr>
          <w:sz w:val="28"/>
          <w:rtl/>
        </w:rPr>
        <w:t xml:space="preserve"> </w:t>
      </w:r>
      <w:r w:rsidRPr="009230D4">
        <w:rPr>
          <w:rFonts w:hint="eastAsia"/>
          <w:sz w:val="28"/>
          <w:rtl/>
        </w:rPr>
        <w:t>במשה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ראייתו</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הגמרא</w:t>
      </w:r>
      <w:r w:rsidRPr="009230D4">
        <w:rPr>
          <w:sz w:val="28"/>
          <w:rtl/>
        </w:rPr>
        <w:t xml:space="preserve"> </w:t>
      </w:r>
      <w:r w:rsidRPr="009230D4">
        <w:rPr>
          <w:rFonts w:hint="eastAsia"/>
          <w:sz w:val="28"/>
          <w:rtl/>
        </w:rPr>
        <w:t>בסוף</w:t>
      </w:r>
      <w:r w:rsidRPr="009230D4">
        <w:rPr>
          <w:sz w:val="28"/>
          <w:rtl/>
        </w:rPr>
        <w:t xml:space="preserve"> </w:t>
      </w:r>
      <w:r w:rsidRPr="009230D4">
        <w:rPr>
          <w:rFonts w:hint="eastAsia"/>
          <w:sz w:val="28"/>
          <w:rtl/>
        </w:rPr>
        <w:t>מסכת</w:t>
      </w:r>
      <w:r w:rsidRPr="009230D4">
        <w:rPr>
          <w:sz w:val="28"/>
          <w:rtl/>
        </w:rPr>
        <w:t xml:space="preserve"> </w:t>
      </w:r>
      <w:r w:rsidRPr="009230D4">
        <w:rPr>
          <w:rFonts w:hint="eastAsia"/>
          <w:sz w:val="28"/>
          <w:rtl/>
        </w:rPr>
        <w:t>מכות</w:t>
      </w:r>
      <w:r w:rsidRPr="009230D4">
        <w:rPr>
          <w:sz w:val="28"/>
          <w:rtl/>
        </w:rPr>
        <w:t xml:space="preserve"> </w:t>
      </w:r>
      <w:r w:rsidRPr="009230D4">
        <w:rPr>
          <w:rFonts w:hint="cs"/>
          <w:sz w:val="28"/>
          <w:rtl/>
        </w:rPr>
        <w:t>(כ</w:t>
      </w:r>
      <w:r>
        <w:rPr>
          <w:rFonts w:hint="cs"/>
          <w:sz w:val="28"/>
          <w:rtl/>
        </w:rPr>
        <w:t>"</w:t>
      </w:r>
      <w:r w:rsidRPr="009230D4">
        <w:rPr>
          <w:rFonts w:hint="cs"/>
          <w:sz w:val="28"/>
          <w:rtl/>
        </w:rPr>
        <w:t>ד,</w:t>
      </w:r>
      <w:r>
        <w:rPr>
          <w:rFonts w:hint="cs"/>
          <w:sz w:val="28"/>
          <w:rtl/>
        </w:rPr>
        <w:t xml:space="preserve"> </w:t>
      </w:r>
      <w:r w:rsidRPr="009230D4">
        <w:rPr>
          <w:rFonts w:hint="cs"/>
          <w:sz w:val="28"/>
          <w:rtl/>
        </w:rPr>
        <w:t>ב</w:t>
      </w:r>
      <w:r>
        <w:rPr>
          <w:rFonts w:hint="cs"/>
          <w:sz w:val="28"/>
          <w:rtl/>
        </w:rPr>
        <w:t>'</w:t>
      </w:r>
      <w:r w:rsidRPr="009230D4">
        <w:rPr>
          <w:rFonts w:hint="cs"/>
          <w:sz w:val="28"/>
          <w:rtl/>
        </w:rPr>
        <w:t xml:space="preserve">) </w:t>
      </w:r>
      <w:r w:rsidRPr="009230D4">
        <w:rPr>
          <w:rFonts w:hint="eastAsia"/>
          <w:sz w:val="28"/>
          <w:rtl/>
        </w:rPr>
        <w:t>מתארת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ר</w:t>
      </w:r>
      <w:r w:rsidRPr="009230D4">
        <w:rPr>
          <w:sz w:val="28"/>
          <w:rtl/>
        </w:rPr>
        <w:t xml:space="preserve">' </w:t>
      </w:r>
      <w:r w:rsidRPr="009230D4">
        <w:rPr>
          <w:rFonts w:hint="eastAsia"/>
          <w:sz w:val="28"/>
          <w:rtl/>
        </w:rPr>
        <w:t>עקיבא</w:t>
      </w:r>
      <w:r w:rsidRPr="009230D4">
        <w:rPr>
          <w:sz w:val="28"/>
          <w:rtl/>
        </w:rPr>
        <w:t xml:space="preserve"> </w:t>
      </w:r>
      <w:r w:rsidRPr="009230D4">
        <w:rPr>
          <w:rFonts w:hint="eastAsia"/>
          <w:sz w:val="28"/>
          <w:rtl/>
        </w:rPr>
        <w:t>הרואה</w:t>
      </w:r>
      <w:r w:rsidRPr="009230D4">
        <w:rPr>
          <w:sz w:val="28"/>
          <w:rtl/>
        </w:rPr>
        <w:t xml:space="preserve"> </w:t>
      </w:r>
      <w:r w:rsidRPr="009230D4">
        <w:rPr>
          <w:rFonts w:hint="eastAsia"/>
          <w:sz w:val="28"/>
          <w:rtl/>
        </w:rPr>
        <w:t>שועל</w:t>
      </w:r>
      <w:r w:rsidRPr="009230D4">
        <w:rPr>
          <w:sz w:val="28"/>
          <w:rtl/>
        </w:rPr>
        <w:t xml:space="preserve"> </w:t>
      </w:r>
      <w:r w:rsidRPr="009230D4">
        <w:rPr>
          <w:rFonts w:hint="eastAsia"/>
          <w:sz w:val="28"/>
          <w:rtl/>
        </w:rPr>
        <w:t>יוצא</w:t>
      </w:r>
      <w:r w:rsidRPr="009230D4">
        <w:rPr>
          <w:sz w:val="28"/>
          <w:rtl/>
        </w:rPr>
        <w:t xml:space="preserve"> </w:t>
      </w:r>
      <w:r w:rsidRPr="009230D4">
        <w:rPr>
          <w:rFonts w:hint="eastAsia"/>
          <w:sz w:val="28"/>
          <w:rtl/>
        </w:rPr>
        <w:t>מבין</w:t>
      </w:r>
      <w:r w:rsidRPr="009230D4">
        <w:rPr>
          <w:sz w:val="28"/>
          <w:rtl/>
        </w:rPr>
        <w:t xml:space="preserve"> </w:t>
      </w:r>
      <w:r w:rsidRPr="009230D4">
        <w:rPr>
          <w:rFonts w:hint="eastAsia"/>
          <w:sz w:val="28"/>
          <w:rtl/>
        </w:rPr>
        <w:t>קדשי</w:t>
      </w:r>
      <w:r w:rsidRPr="009230D4">
        <w:rPr>
          <w:sz w:val="28"/>
          <w:rtl/>
        </w:rPr>
        <w:t xml:space="preserve"> </w:t>
      </w:r>
      <w:r w:rsidRPr="009230D4">
        <w:rPr>
          <w:rFonts w:hint="eastAsia"/>
          <w:sz w:val="28"/>
          <w:rtl/>
        </w:rPr>
        <w:t>הקדשים</w:t>
      </w:r>
      <w:r w:rsidRPr="009230D4">
        <w:rPr>
          <w:rFonts w:hint="cs"/>
          <w:sz w:val="28"/>
          <w:rtl/>
        </w:rPr>
        <w:t xml:space="preserve">, ובעוד חבריו התנאים בוכים הוא </w:t>
      </w:r>
      <w:r w:rsidRPr="009230D4">
        <w:rPr>
          <w:rFonts w:hint="eastAsia"/>
          <w:sz w:val="28"/>
          <w:rtl/>
        </w:rPr>
        <w:t>מצחק</w:t>
      </w:r>
      <w:r w:rsidRPr="009230D4">
        <w:rPr>
          <w:sz w:val="28"/>
          <w:rtl/>
        </w:rPr>
        <w:t xml:space="preserve">, </w:t>
      </w:r>
      <w:r w:rsidRPr="009230D4">
        <w:rPr>
          <w:rFonts w:hint="cs"/>
          <w:sz w:val="28"/>
          <w:rtl/>
        </w:rPr>
        <w:t xml:space="preserve">וזאת </w:t>
      </w:r>
      <w:r w:rsidRPr="009230D4">
        <w:rPr>
          <w:rFonts w:hint="eastAsia"/>
          <w:sz w:val="28"/>
          <w:rtl/>
        </w:rPr>
        <w:t>משום</w:t>
      </w:r>
      <w:r w:rsidRPr="009230D4">
        <w:rPr>
          <w:sz w:val="28"/>
          <w:rtl/>
        </w:rPr>
        <w:t xml:space="preserve"> </w:t>
      </w:r>
      <w:r w:rsidRPr="009230D4">
        <w:rPr>
          <w:rFonts w:hint="eastAsia"/>
          <w:sz w:val="28"/>
          <w:rtl/>
        </w:rPr>
        <w:t>שהוא</w:t>
      </w:r>
      <w:r w:rsidRPr="009230D4">
        <w:rPr>
          <w:sz w:val="28"/>
          <w:rtl/>
        </w:rPr>
        <w:t xml:space="preserve"> </w:t>
      </w:r>
      <w:r w:rsidRPr="009230D4">
        <w:rPr>
          <w:rFonts w:hint="eastAsia"/>
          <w:sz w:val="28"/>
          <w:rtl/>
        </w:rPr>
        <w:t>רואה</w:t>
      </w:r>
      <w:r w:rsidRPr="009230D4">
        <w:rPr>
          <w:sz w:val="28"/>
          <w:rtl/>
        </w:rPr>
        <w:t xml:space="preserve"> </w:t>
      </w:r>
      <w:r w:rsidRPr="009230D4">
        <w:rPr>
          <w:rFonts w:hint="eastAsia"/>
          <w:sz w:val="28"/>
          <w:rtl/>
        </w:rPr>
        <w:t>למרחוק</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רואה</w:t>
      </w:r>
      <w:r w:rsidRPr="00D54AF6">
        <w:rPr>
          <w:rFonts w:hint="eastAsia"/>
          <w:sz w:val="28"/>
          <w:rtl/>
        </w:rPr>
        <w:t xml:space="preserve"> </w:t>
      </w:r>
      <w:r w:rsidRPr="009230D4">
        <w:rPr>
          <w:rFonts w:hint="eastAsia"/>
          <w:sz w:val="28"/>
          <w:rtl/>
        </w:rPr>
        <w:t>את</w:t>
      </w:r>
      <w:r w:rsidRPr="009230D4">
        <w:rPr>
          <w:sz w:val="28"/>
          <w:rtl/>
        </w:rPr>
        <w:t xml:space="preserve"> </w:t>
      </w:r>
      <w:r w:rsidRPr="009230D4">
        <w:rPr>
          <w:rFonts w:hint="eastAsia"/>
          <w:sz w:val="28"/>
          <w:rtl/>
        </w:rPr>
        <w:t>הגאולה</w:t>
      </w:r>
      <w:r w:rsidRPr="009230D4">
        <w:rPr>
          <w:sz w:val="28"/>
          <w:rtl/>
        </w:rPr>
        <w:t xml:space="preserve"> </w:t>
      </w:r>
      <w:r w:rsidRPr="009230D4">
        <w:rPr>
          <w:rFonts w:hint="cs"/>
          <w:sz w:val="28"/>
          <w:rtl/>
        </w:rPr>
        <w:t xml:space="preserve">גם </w:t>
      </w:r>
      <w:r w:rsidRPr="009230D4">
        <w:rPr>
          <w:rFonts w:hint="eastAsia"/>
          <w:sz w:val="28"/>
          <w:rtl/>
        </w:rPr>
        <w:t>ברגע</w:t>
      </w:r>
      <w:r w:rsidRPr="009230D4">
        <w:rPr>
          <w:sz w:val="28"/>
          <w:rtl/>
        </w:rPr>
        <w:t xml:space="preserve"> </w:t>
      </w:r>
      <w:r w:rsidRPr="009230D4">
        <w:rPr>
          <w:rFonts w:hint="eastAsia"/>
          <w:sz w:val="28"/>
          <w:rtl/>
        </w:rPr>
        <w:t>החורבן</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מבין</w:t>
      </w:r>
      <w:r w:rsidRPr="009230D4">
        <w:rPr>
          <w:sz w:val="28"/>
          <w:rtl/>
        </w:rPr>
        <w:t xml:space="preserve"> </w:t>
      </w:r>
      <w:r w:rsidRPr="009230D4">
        <w:rPr>
          <w:rFonts w:hint="eastAsia"/>
          <w:sz w:val="28"/>
          <w:rtl/>
        </w:rPr>
        <w:t>שמנהיגות</w:t>
      </w:r>
      <w:r w:rsidRPr="009230D4">
        <w:rPr>
          <w:sz w:val="28"/>
          <w:rtl/>
        </w:rPr>
        <w:t xml:space="preserve"> </w:t>
      </w:r>
      <w:r w:rsidRPr="009230D4">
        <w:rPr>
          <w:rFonts w:hint="eastAsia"/>
          <w:sz w:val="28"/>
          <w:rtl/>
        </w:rPr>
        <w:t>אמתית</w:t>
      </w:r>
      <w:r w:rsidRPr="009230D4">
        <w:rPr>
          <w:sz w:val="28"/>
          <w:rtl/>
        </w:rPr>
        <w:t xml:space="preserve"> </w:t>
      </w:r>
      <w:r w:rsidRPr="009230D4">
        <w:rPr>
          <w:rFonts w:hint="eastAsia"/>
          <w:sz w:val="28"/>
          <w:rtl/>
        </w:rPr>
        <w:t>יכולה</w:t>
      </w:r>
      <w:r w:rsidRPr="009230D4">
        <w:rPr>
          <w:sz w:val="28"/>
          <w:rtl/>
        </w:rPr>
        <w:t xml:space="preserve"> </w:t>
      </w:r>
      <w:r w:rsidRPr="009230D4">
        <w:rPr>
          <w:rFonts w:hint="eastAsia"/>
          <w:sz w:val="28"/>
          <w:rtl/>
        </w:rPr>
        <w:t>להיות</w:t>
      </w:r>
      <w:r w:rsidRPr="009230D4">
        <w:rPr>
          <w:sz w:val="28"/>
          <w:rtl/>
        </w:rPr>
        <w:t xml:space="preserve"> </w:t>
      </w:r>
      <w:r w:rsidRPr="009230D4">
        <w:rPr>
          <w:rFonts w:hint="eastAsia"/>
          <w:sz w:val="28"/>
          <w:rtl/>
        </w:rPr>
        <w:t>רק</w:t>
      </w:r>
      <w:r w:rsidRPr="009230D4">
        <w:rPr>
          <w:sz w:val="28"/>
          <w:rtl/>
        </w:rPr>
        <w:t xml:space="preserve"> </w:t>
      </w:r>
      <w:r w:rsidRPr="009230D4">
        <w:rPr>
          <w:rFonts w:hint="eastAsia"/>
          <w:sz w:val="28"/>
          <w:rtl/>
        </w:rPr>
        <w:t>כאשר</w:t>
      </w:r>
      <w:r w:rsidRPr="009230D4">
        <w:rPr>
          <w:sz w:val="28"/>
          <w:rtl/>
        </w:rPr>
        <w:t xml:space="preserve"> </w:t>
      </w:r>
      <w:r w:rsidRPr="009230D4">
        <w:rPr>
          <w:rFonts w:hint="eastAsia"/>
          <w:sz w:val="28"/>
          <w:rtl/>
        </w:rPr>
        <w:t>הדברים</w:t>
      </w:r>
      <w:r w:rsidRPr="009230D4">
        <w:rPr>
          <w:sz w:val="28"/>
          <w:rtl/>
        </w:rPr>
        <w:t xml:space="preserve"> </w:t>
      </w:r>
      <w:r w:rsidRPr="009230D4">
        <w:rPr>
          <w:rFonts w:hint="eastAsia"/>
          <w:sz w:val="28"/>
          <w:rtl/>
        </w:rPr>
        <w:t>נצפים</w:t>
      </w:r>
      <w:r w:rsidRPr="009230D4">
        <w:rPr>
          <w:sz w:val="28"/>
          <w:rtl/>
        </w:rPr>
        <w:t xml:space="preserve"> </w:t>
      </w:r>
      <w:r w:rsidRPr="009230D4">
        <w:rPr>
          <w:rFonts w:hint="eastAsia"/>
          <w:sz w:val="28"/>
          <w:rtl/>
        </w:rPr>
        <w:t>ממבט</w:t>
      </w:r>
      <w:r w:rsidRPr="009230D4">
        <w:rPr>
          <w:sz w:val="28"/>
          <w:rtl/>
        </w:rPr>
        <w:t xml:space="preserve"> </w:t>
      </w:r>
      <w:r w:rsidRPr="009230D4">
        <w:rPr>
          <w:rFonts w:hint="eastAsia"/>
          <w:sz w:val="28"/>
          <w:rtl/>
        </w:rPr>
        <w:t>גבוה</w:t>
      </w:r>
      <w:r w:rsidRPr="009230D4">
        <w:rPr>
          <w:sz w:val="28"/>
          <w:rtl/>
        </w:rPr>
        <w:t>,</w:t>
      </w:r>
      <w:r w:rsidRPr="009230D4">
        <w:rPr>
          <w:rFonts w:hint="cs"/>
          <w:sz w:val="28"/>
          <w:rtl/>
        </w:rPr>
        <w:t xml:space="preserve"> </w:t>
      </w:r>
      <w:r w:rsidRPr="009230D4">
        <w:rPr>
          <w:rFonts w:hint="eastAsia"/>
          <w:sz w:val="28"/>
          <w:rtl/>
        </w:rPr>
        <w:t>ממעוף</w:t>
      </w:r>
      <w:r w:rsidRPr="009230D4">
        <w:rPr>
          <w:sz w:val="28"/>
          <w:rtl/>
        </w:rPr>
        <w:t xml:space="preserve"> </w:t>
      </w:r>
      <w:r w:rsidRPr="009230D4">
        <w:rPr>
          <w:rFonts w:hint="eastAsia"/>
          <w:sz w:val="28"/>
          <w:rtl/>
        </w:rPr>
        <w:t>הציפור</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מתבונן</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בראייה</w:t>
      </w:r>
      <w:r w:rsidRPr="009230D4">
        <w:rPr>
          <w:sz w:val="28"/>
          <w:rtl/>
        </w:rPr>
        <w:t xml:space="preserve"> </w:t>
      </w:r>
      <w:r w:rsidRPr="009230D4">
        <w:rPr>
          <w:rFonts w:hint="eastAsia"/>
          <w:sz w:val="28"/>
          <w:rtl/>
        </w:rPr>
        <w:t>נקודתית</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בראייה</w:t>
      </w:r>
      <w:r w:rsidRPr="009230D4">
        <w:rPr>
          <w:sz w:val="28"/>
          <w:rtl/>
        </w:rPr>
        <w:t xml:space="preserve"> </w:t>
      </w:r>
      <w:r w:rsidRPr="009230D4">
        <w:rPr>
          <w:rFonts w:hint="eastAsia"/>
          <w:sz w:val="28"/>
          <w:rtl/>
        </w:rPr>
        <w:t>קווית</w:t>
      </w:r>
      <w:r w:rsidRPr="009230D4">
        <w:rPr>
          <w:sz w:val="28"/>
          <w:rtl/>
        </w:rPr>
        <w:t xml:space="preserve">. </w:t>
      </w:r>
      <w:r w:rsidRPr="009230D4">
        <w:rPr>
          <w:rFonts w:hint="eastAsia"/>
          <w:sz w:val="28"/>
          <w:rtl/>
        </w:rPr>
        <w:t>ההשלכה</w:t>
      </w:r>
      <w:r w:rsidRPr="009230D4">
        <w:rPr>
          <w:sz w:val="28"/>
          <w:rtl/>
        </w:rPr>
        <w:t xml:space="preserve"> </w:t>
      </w:r>
      <w:r w:rsidRPr="009230D4">
        <w:rPr>
          <w:rFonts w:hint="eastAsia"/>
          <w:sz w:val="28"/>
          <w:rtl/>
        </w:rPr>
        <w:t>לשדה</w:t>
      </w:r>
      <w:r w:rsidRPr="009230D4">
        <w:rPr>
          <w:sz w:val="28"/>
          <w:rtl/>
        </w:rPr>
        <w:t xml:space="preserve"> </w:t>
      </w:r>
      <w:r w:rsidRPr="009230D4">
        <w:rPr>
          <w:rFonts w:hint="eastAsia"/>
          <w:sz w:val="28"/>
          <w:rtl/>
        </w:rPr>
        <w:t>החינוך</w:t>
      </w:r>
      <w:r w:rsidRPr="009230D4">
        <w:rPr>
          <w:sz w:val="28"/>
          <w:rtl/>
        </w:rPr>
        <w:t xml:space="preserve"> </w:t>
      </w:r>
      <w:r w:rsidRPr="009230D4">
        <w:rPr>
          <w:rFonts w:hint="eastAsia"/>
          <w:sz w:val="28"/>
          <w:rtl/>
        </w:rPr>
        <w:t>ידועה</w:t>
      </w:r>
      <w:r w:rsidRPr="009230D4">
        <w:rPr>
          <w:sz w:val="28"/>
          <w:rtl/>
        </w:rPr>
        <w:t xml:space="preserve"> </w:t>
      </w:r>
      <w:r w:rsidRPr="009230D4">
        <w:rPr>
          <w:rFonts w:hint="eastAsia"/>
          <w:sz w:val="28"/>
          <w:rtl/>
        </w:rPr>
        <w:t>ומתבקשת</w:t>
      </w:r>
      <w:r w:rsidRPr="009230D4">
        <w:rPr>
          <w:rFonts w:hint="cs"/>
          <w:sz w:val="28"/>
          <w:rtl/>
        </w:rPr>
        <w:t xml:space="preserve">: </w:t>
      </w:r>
      <w:r w:rsidRPr="009230D4">
        <w:rPr>
          <w:rFonts w:hint="eastAsia"/>
          <w:sz w:val="28"/>
          <w:rtl/>
        </w:rPr>
        <w:t>תפקידנו</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בתלמידינו</w:t>
      </w:r>
      <w:r w:rsidRPr="009230D4">
        <w:rPr>
          <w:sz w:val="28"/>
          <w:rtl/>
        </w:rPr>
        <w:t xml:space="preserve"> (</w:t>
      </w:r>
      <w:r w:rsidRPr="009230D4">
        <w:rPr>
          <w:rFonts w:hint="eastAsia"/>
          <w:sz w:val="28"/>
          <w:rtl/>
        </w:rPr>
        <w:t>כמו</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בעצמנו</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מה</w:t>
      </w:r>
      <w:r w:rsidRPr="009230D4">
        <w:rPr>
          <w:sz w:val="28"/>
          <w:rtl/>
        </w:rPr>
        <w:t xml:space="preserve"> </w:t>
      </w:r>
      <w:r w:rsidRPr="009230D4">
        <w:rPr>
          <w:rFonts w:hint="eastAsia"/>
          <w:sz w:val="28"/>
          <w:rtl/>
        </w:rPr>
        <w:t>שהם</w:t>
      </w:r>
      <w:r w:rsidRPr="009230D4">
        <w:rPr>
          <w:sz w:val="28"/>
          <w:rtl/>
        </w:rPr>
        <w:t xml:space="preserve"> </w:t>
      </w:r>
      <w:r w:rsidRPr="009230D4">
        <w:rPr>
          <w:rFonts w:hint="eastAsia"/>
          <w:sz w:val="28"/>
          <w:rtl/>
        </w:rPr>
        <w:t>במצב</w:t>
      </w:r>
      <w:r w:rsidRPr="009230D4">
        <w:rPr>
          <w:sz w:val="28"/>
          <w:rtl/>
        </w:rPr>
        <w:t xml:space="preserve"> </w:t>
      </w:r>
      <w:r w:rsidRPr="009230D4">
        <w:rPr>
          <w:rFonts w:hint="eastAsia"/>
          <w:sz w:val="28"/>
          <w:rtl/>
        </w:rPr>
        <w:t>העכשווי</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במצב</w:t>
      </w:r>
      <w:r w:rsidRPr="009230D4">
        <w:rPr>
          <w:sz w:val="28"/>
          <w:rtl/>
        </w:rPr>
        <w:t xml:space="preserve"> "</w:t>
      </w:r>
      <w:r w:rsidRPr="009230D4">
        <w:rPr>
          <w:rFonts w:hint="eastAsia"/>
          <w:sz w:val="28"/>
          <w:rtl/>
        </w:rPr>
        <w:t>העתידי</w:t>
      </w:r>
      <w:r w:rsidRPr="009230D4">
        <w:rPr>
          <w:sz w:val="28"/>
          <w:rtl/>
        </w:rPr>
        <w:t xml:space="preserve">". </w:t>
      </w:r>
      <w:r w:rsidRPr="009230D4">
        <w:rPr>
          <w:rFonts w:hint="eastAsia"/>
          <w:sz w:val="28"/>
          <w:rtl/>
        </w:rPr>
        <w:t>גם</w:t>
      </w:r>
      <w:r w:rsidRPr="009230D4">
        <w:rPr>
          <w:sz w:val="28"/>
          <w:rtl/>
        </w:rPr>
        <w:t xml:space="preserve"> </w:t>
      </w:r>
      <w:r>
        <w:rPr>
          <w:rFonts w:hint="cs"/>
          <w:sz w:val="28"/>
          <w:rtl/>
        </w:rPr>
        <w:t>ב</w:t>
      </w:r>
      <w:r w:rsidRPr="009230D4">
        <w:rPr>
          <w:rFonts w:hint="eastAsia"/>
          <w:sz w:val="28"/>
          <w:rtl/>
        </w:rPr>
        <w:t>תהליכים</w:t>
      </w:r>
      <w:r w:rsidRPr="009230D4">
        <w:rPr>
          <w:sz w:val="28"/>
          <w:rtl/>
        </w:rPr>
        <w:t xml:space="preserve"> </w:t>
      </w:r>
      <w:r w:rsidRPr="009230D4">
        <w:rPr>
          <w:rFonts w:hint="eastAsia"/>
          <w:sz w:val="28"/>
          <w:rtl/>
        </w:rPr>
        <w:t>המתרחשים</w:t>
      </w:r>
      <w:r w:rsidRPr="009230D4">
        <w:rPr>
          <w:sz w:val="28"/>
          <w:rtl/>
        </w:rPr>
        <w:t xml:space="preserve"> </w:t>
      </w:r>
      <w:r w:rsidRPr="009230D4">
        <w:rPr>
          <w:rFonts w:hint="eastAsia"/>
          <w:sz w:val="28"/>
          <w:rtl/>
        </w:rPr>
        <w:t>בממד</w:t>
      </w:r>
      <w:r w:rsidRPr="009230D4">
        <w:rPr>
          <w:sz w:val="28"/>
          <w:rtl/>
        </w:rPr>
        <w:t xml:space="preserve"> </w:t>
      </w:r>
      <w:r w:rsidRPr="009230D4">
        <w:rPr>
          <w:rFonts w:hint="eastAsia"/>
          <w:sz w:val="28"/>
          <w:rtl/>
        </w:rPr>
        <w:t>הלאומי</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צורך</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לא</w:t>
      </w:r>
      <w:r w:rsidRPr="009230D4">
        <w:rPr>
          <w:sz w:val="28"/>
          <w:rtl/>
        </w:rPr>
        <w:t xml:space="preserve"> </w:t>
      </w:r>
      <w:r w:rsidRPr="009230D4">
        <w:rPr>
          <w:rFonts w:hint="cs"/>
          <w:sz w:val="28"/>
          <w:rtl/>
        </w:rPr>
        <w:t>מבעד ל</w:t>
      </w:r>
      <w:r w:rsidRPr="009230D4">
        <w:rPr>
          <w:rFonts w:hint="eastAsia"/>
          <w:sz w:val="28"/>
          <w:rtl/>
        </w:rPr>
        <w:t>קושי</w:t>
      </w:r>
      <w:r w:rsidRPr="009230D4">
        <w:rPr>
          <w:sz w:val="28"/>
          <w:rtl/>
        </w:rPr>
        <w:t xml:space="preserve"> </w:t>
      </w:r>
      <w:r w:rsidRPr="009230D4">
        <w:rPr>
          <w:rFonts w:hint="eastAsia"/>
          <w:sz w:val="28"/>
          <w:rtl/>
        </w:rPr>
        <w:t>של</w:t>
      </w:r>
      <w:r w:rsidRPr="009230D4">
        <w:rPr>
          <w:sz w:val="28"/>
          <w:rtl/>
        </w:rPr>
        <w:t xml:space="preserve"> </w:t>
      </w:r>
      <w:r w:rsidRPr="009230D4">
        <w:rPr>
          <w:rFonts w:hint="cs"/>
          <w:sz w:val="28"/>
          <w:rtl/>
        </w:rPr>
        <w:t>ה</w:t>
      </w:r>
      <w:r w:rsidRPr="009230D4">
        <w:rPr>
          <w:rFonts w:hint="eastAsia"/>
          <w:sz w:val="28"/>
          <w:rtl/>
        </w:rPr>
        <w:t>רגע</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בגובה</w:t>
      </w:r>
      <w:r w:rsidRPr="009230D4">
        <w:rPr>
          <w:sz w:val="28"/>
          <w:rtl/>
        </w:rPr>
        <w:t xml:space="preserve"> </w:t>
      </w:r>
      <w:r w:rsidRPr="009230D4">
        <w:rPr>
          <w:rFonts w:hint="eastAsia"/>
          <w:sz w:val="28"/>
          <w:rtl/>
        </w:rPr>
        <w:t>הנעל</w:t>
      </w:r>
      <w:r w:rsidRPr="009230D4">
        <w:rPr>
          <w:sz w:val="28"/>
          <w:rtl/>
        </w:rPr>
        <w:t>"</w:t>
      </w:r>
      <w:r w:rsidRPr="009230D4">
        <w:rPr>
          <w:rFonts w:hint="cs"/>
          <w:sz w:val="28"/>
          <w:rtl/>
        </w:rPr>
        <w:t>,</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בזקיפות</w:t>
      </w:r>
      <w:r w:rsidRPr="009230D4">
        <w:rPr>
          <w:sz w:val="28"/>
          <w:rtl/>
        </w:rPr>
        <w:t xml:space="preserve"> </w:t>
      </w:r>
      <w:r w:rsidRPr="009230D4">
        <w:rPr>
          <w:rFonts w:hint="eastAsia"/>
          <w:sz w:val="28"/>
          <w:rtl/>
        </w:rPr>
        <w:t>קומה</w:t>
      </w:r>
      <w:r w:rsidRPr="009230D4">
        <w:rPr>
          <w:sz w:val="28"/>
          <w:rtl/>
        </w:rPr>
        <w:t xml:space="preserve">, </w:t>
      </w:r>
      <w:r w:rsidRPr="009230D4">
        <w:rPr>
          <w:rFonts w:hint="eastAsia"/>
          <w:sz w:val="28"/>
          <w:rtl/>
        </w:rPr>
        <w:t>בעיניים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גאולה</w:t>
      </w:r>
      <w:r w:rsidRPr="009230D4">
        <w:rPr>
          <w:sz w:val="28"/>
          <w:rtl/>
        </w:rPr>
        <w:t>.</w:t>
      </w:r>
    </w:p>
    <w:p w14:paraId="0D6190AB" w14:textId="77777777" w:rsidR="00525635" w:rsidRPr="009230D4" w:rsidRDefault="00525635" w:rsidP="00525635">
      <w:pPr>
        <w:rPr>
          <w:sz w:val="28"/>
          <w:rtl/>
        </w:rPr>
      </w:pPr>
      <w:r>
        <w:rPr>
          <w:rFonts w:hint="cs"/>
          <w:sz w:val="28"/>
          <w:rtl/>
        </w:rPr>
        <w:t xml:space="preserve">ואולי </w:t>
      </w:r>
      <w:r w:rsidRPr="009230D4">
        <w:rPr>
          <w:rFonts w:hint="eastAsia"/>
          <w:sz w:val="28"/>
          <w:rtl/>
        </w:rPr>
        <w:t>למעלה</w:t>
      </w:r>
      <w:r w:rsidRPr="009230D4">
        <w:rPr>
          <w:sz w:val="28"/>
          <w:rtl/>
        </w:rPr>
        <w:t xml:space="preserve"> </w:t>
      </w:r>
      <w:r w:rsidRPr="009230D4">
        <w:rPr>
          <w:rFonts w:hint="eastAsia"/>
          <w:sz w:val="28"/>
          <w:rtl/>
        </w:rPr>
        <w:t>מזה</w:t>
      </w:r>
      <w:r w:rsidRPr="009230D4">
        <w:rPr>
          <w:sz w:val="28"/>
          <w:rtl/>
        </w:rPr>
        <w:t xml:space="preserve">. </w:t>
      </w:r>
      <w:r w:rsidRPr="009230D4">
        <w:rPr>
          <w:rFonts w:hint="eastAsia"/>
          <w:sz w:val="28"/>
          <w:rtl/>
        </w:rPr>
        <w:t>רבי</w:t>
      </w:r>
      <w:r w:rsidRPr="009230D4">
        <w:rPr>
          <w:sz w:val="28"/>
          <w:rtl/>
        </w:rPr>
        <w:t xml:space="preserve"> </w:t>
      </w:r>
      <w:r w:rsidRPr="009230D4">
        <w:rPr>
          <w:rFonts w:hint="eastAsia"/>
          <w:sz w:val="28"/>
          <w:rtl/>
        </w:rPr>
        <w:t>עקיבא</w:t>
      </w:r>
      <w:r w:rsidRPr="009230D4">
        <w:rPr>
          <w:sz w:val="28"/>
          <w:rtl/>
        </w:rPr>
        <w:t xml:space="preserve"> </w:t>
      </w:r>
      <w:r w:rsidRPr="009230D4">
        <w:rPr>
          <w:rFonts w:hint="eastAsia"/>
          <w:sz w:val="28"/>
          <w:rtl/>
        </w:rPr>
        <w:t>לימדנו</w:t>
      </w:r>
      <w:r w:rsidRPr="009230D4">
        <w:rPr>
          <w:sz w:val="28"/>
          <w:rtl/>
        </w:rPr>
        <w:t xml:space="preserve"> </w:t>
      </w:r>
      <w:r w:rsidRPr="009230D4">
        <w:rPr>
          <w:rFonts w:hint="eastAsia"/>
          <w:sz w:val="28"/>
          <w:rtl/>
        </w:rPr>
        <w:t>במדרש</w:t>
      </w:r>
      <w:r w:rsidRPr="009230D4">
        <w:rPr>
          <w:sz w:val="28"/>
          <w:rtl/>
        </w:rPr>
        <w:t xml:space="preserve"> </w:t>
      </w:r>
      <w:r w:rsidRPr="009230D4">
        <w:rPr>
          <w:rFonts w:hint="eastAsia"/>
          <w:sz w:val="28"/>
          <w:rtl/>
        </w:rPr>
        <w:t>הנ</w:t>
      </w:r>
      <w:r w:rsidRPr="009230D4">
        <w:rPr>
          <w:sz w:val="28"/>
          <w:rtl/>
        </w:rPr>
        <w:t>"</w:t>
      </w:r>
      <w:r w:rsidRPr="009230D4">
        <w:rPr>
          <w:rFonts w:hint="eastAsia"/>
          <w:sz w:val="28"/>
          <w:rtl/>
        </w:rPr>
        <w:t>ל</w:t>
      </w:r>
      <w:r w:rsidRPr="009230D4">
        <w:rPr>
          <w:sz w:val="28"/>
          <w:rtl/>
        </w:rPr>
        <w:t xml:space="preserve">, </w:t>
      </w:r>
      <w:r w:rsidRPr="009230D4">
        <w:rPr>
          <w:rFonts w:hint="eastAsia"/>
          <w:sz w:val="28"/>
          <w:rtl/>
        </w:rPr>
        <w:t>שלצד</w:t>
      </w:r>
      <w:r w:rsidRPr="009230D4">
        <w:rPr>
          <w:sz w:val="28"/>
          <w:rtl/>
        </w:rPr>
        <w:t xml:space="preserve"> </w:t>
      </w:r>
      <w:r w:rsidRPr="009230D4">
        <w:rPr>
          <w:rFonts w:hint="eastAsia"/>
          <w:sz w:val="28"/>
          <w:rtl/>
        </w:rPr>
        <w:t>ההסתכלות</w:t>
      </w:r>
      <w:r w:rsidRPr="009230D4">
        <w:rPr>
          <w:sz w:val="28"/>
          <w:rtl/>
        </w:rPr>
        <w:t xml:space="preserve"> </w:t>
      </w:r>
      <w:r w:rsidRPr="009230D4">
        <w:rPr>
          <w:rFonts w:hint="eastAsia"/>
          <w:sz w:val="28"/>
          <w:rtl/>
        </w:rPr>
        <w:t>הגבוהה</w:t>
      </w:r>
      <w:r w:rsidRPr="009230D4">
        <w:rPr>
          <w:sz w:val="28"/>
          <w:rtl/>
        </w:rPr>
        <w:t xml:space="preserve">, </w:t>
      </w:r>
      <w:r w:rsidRPr="009230D4">
        <w:rPr>
          <w:rFonts w:hint="eastAsia"/>
          <w:sz w:val="28"/>
          <w:rtl/>
        </w:rPr>
        <w:t>בפרספקטיבה</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צורך</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מצוקת</w:t>
      </w:r>
      <w:r w:rsidRPr="009230D4">
        <w:rPr>
          <w:sz w:val="28"/>
          <w:rtl/>
        </w:rPr>
        <w:t xml:space="preserve"> </w:t>
      </w:r>
      <w:r w:rsidRPr="009230D4">
        <w:rPr>
          <w:rFonts w:hint="eastAsia"/>
          <w:sz w:val="28"/>
          <w:rtl/>
        </w:rPr>
        <w:t>הפרט</w:t>
      </w:r>
      <w:r w:rsidRPr="009230D4">
        <w:rPr>
          <w:sz w:val="28"/>
          <w:rtl/>
        </w:rPr>
        <w:t>! "</w:t>
      </w:r>
      <w:r w:rsidRPr="009230D4">
        <w:rPr>
          <w:rFonts w:hint="eastAsia"/>
          <w:sz w:val="28"/>
          <w:rtl/>
        </w:rPr>
        <w:t>מה</w:t>
      </w:r>
      <w:r w:rsidRPr="009230D4">
        <w:rPr>
          <w:sz w:val="28"/>
          <w:rtl/>
        </w:rPr>
        <w:t xml:space="preserve"> </w:t>
      </w:r>
      <w:r w:rsidRPr="009230D4">
        <w:rPr>
          <w:rFonts w:hint="eastAsia"/>
          <w:sz w:val="28"/>
          <w:rtl/>
        </w:rPr>
        <w:t>אכפת</w:t>
      </w:r>
      <w:r w:rsidRPr="009230D4">
        <w:rPr>
          <w:sz w:val="28"/>
          <w:rtl/>
        </w:rPr>
        <w:t xml:space="preserve"> </w:t>
      </w:r>
      <w:r w:rsidRPr="009230D4">
        <w:rPr>
          <w:rFonts w:hint="eastAsia"/>
          <w:sz w:val="28"/>
          <w:rtl/>
        </w:rPr>
        <w:t>לך</w:t>
      </w:r>
      <w:r w:rsidRPr="009230D4">
        <w:rPr>
          <w:sz w:val="28"/>
          <w:rtl/>
        </w:rPr>
        <w:t xml:space="preserve"> </w:t>
      </w:r>
      <w:r w:rsidRPr="009230D4">
        <w:rPr>
          <w:rFonts w:hint="eastAsia"/>
          <w:sz w:val="28"/>
          <w:rtl/>
        </w:rPr>
        <w:t>באותם</w:t>
      </w:r>
      <w:r w:rsidRPr="009230D4">
        <w:rPr>
          <w:sz w:val="28"/>
          <w:rtl/>
        </w:rPr>
        <w:t xml:space="preserve"> </w:t>
      </w:r>
      <w:r w:rsidRPr="009230D4">
        <w:rPr>
          <w:rFonts w:hint="eastAsia"/>
          <w:sz w:val="28"/>
          <w:rtl/>
        </w:rPr>
        <w:t>הנתונים</w:t>
      </w:r>
      <w:r w:rsidRPr="009230D4">
        <w:rPr>
          <w:sz w:val="28"/>
          <w:rtl/>
        </w:rPr>
        <w:t xml:space="preserve"> </w:t>
      </w:r>
      <w:r w:rsidRPr="009230D4">
        <w:rPr>
          <w:rFonts w:hint="eastAsia"/>
          <w:sz w:val="28"/>
          <w:rtl/>
        </w:rPr>
        <w:t>תחת</w:t>
      </w:r>
      <w:r w:rsidRPr="009230D4">
        <w:rPr>
          <w:sz w:val="28"/>
          <w:rtl/>
        </w:rPr>
        <w:t xml:space="preserve"> </w:t>
      </w:r>
      <w:r w:rsidRPr="009230D4">
        <w:rPr>
          <w:rFonts w:hint="eastAsia"/>
          <w:sz w:val="28"/>
          <w:rtl/>
        </w:rPr>
        <w:t>הבניין</w:t>
      </w:r>
      <w:r w:rsidRPr="009230D4">
        <w:rPr>
          <w:sz w:val="28"/>
          <w:rtl/>
        </w:rPr>
        <w:t xml:space="preserve">" </w:t>
      </w:r>
      <w:r w:rsidRPr="009230D4">
        <w:rPr>
          <w:rFonts w:hint="eastAsia"/>
          <w:sz w:val="28"/>
          <w:rtl/>
        </w:rPr>
        <w:t>פירושו</w:t>
      </w:r>
      <w:r w:rsidRPr="009230D4">
        <w:rPr>
          <w:sz w:val="28"/>
          <w:rtl/>
        </w:rPr>
        <w:t>: "</w:t>
      </w:r>
      <w:r w:rsidRPr="009230D4">
        <w:rPr>
          <w:rFonts w:hint="eastAsia"/>
          <w:sz w:val="28"/>
          <w:rtl/>
        </w:rPr>
        <w:t>צריך</w:t>
      </w:r>
      <w:r w:rsidRPr="009230D4">
        <w:rPr>
          <w:sz w:val="28"/>
          <w:rtl/>
        </w:rPr>
        <w:t xml:space="preserve"> </w:t>
      </w:r>
      <w:r w:rsidRPr="009230D4">
        <w:rPr>
          <w:rFonts w:hint="eastAsia"/>
          <w:sz w:val="28"/>
          <w:rtl/>
        </w:rPr>
        <w:t>להיות</w:t>
      </w:r>
      <w:r w:rsidRPr="009230D4">
        <w:rPr>
          <w:sz w:val="28"/>
          <w:rtl/>
        </w:rPr>
        <w:t xml:space="preserve"> </w:t>
      </w:r>
      <w:r w:rsidRPr="009230D4">
        <w:rPr>
          <w:rFonts w:hint="eastAsia"/>
          <w:sz w:val="28"/>
          <w:rtl/>
        </w:rPr>
        <w:t>אכפת</w:t>
      </w:r>
      <w:r w:rsidRPr="009230D4">
        <w:rPr>
          <w:sz w:val="28"/>
          <w:rtl/>
        </w:rPr>
        <w:t xml:space="preserve"> </w:t>
      </w:r>
      <w:r w:rsidRPr="009230D4">
        <w:rPr>
          <w:rFonts w:hint="eastAsia"/>
          <w:sz w:val="28"/>
          <w:rtl/>
        </w:rPr>
        <w:t>לך</w:t>
      </w:r>
      <w:r w:rsidRPr="009230D4">
        <w:rPr>
          <w:sz w:val="28"/>
          <w:rtl/>
        </w:rPr>
        <w:t xml:space="preserve"> </w:t>
      </w:r>
      <w:r w:rsidRPr="009230D4">
        <w:rPr>
          <w:rFonts w:hint="eastAsia"/>
          <w:sz w:val="28"/>
          <w:rtl/>
        </w:rPr>
        <w:t>מהם</w:t>
      </w:r>
      <w:r>
        <w:rPr>
          <w:rFonts w:hint="cs"/>
          <w:sz w:val="28"/>
          <w:rtl/>
        </w:rPr>
        <w:t>!</w:t>
      </w:r>
      <w:r>
        <w:rPr>
          <w:sz w:val="28"/>
          <w:rtl/>
        </w:rPr>
        <w:t>"</w:t>
      </w:r>
      <w:r w:rsidRPr="009230D4">
        <w:rPr>
          <w:sz w:val="28"/>
          <w:rtl/>
        </w:rPr>
        <w:t xml:space="preserve"> </w:t>
      </w:r>
      <w:r w:rsidRPr="009230D4">
        <w:rPr>
          <w:rFonts w:hint="eastAsia"/>
          <w:sz w:val="28"/>
          <w:rtl/>
        </w:rPr>
        <w:t>ר</w:t>
      </w:r>
      <w:r>
        <w:rPr>
          <w:rFonts w:hint="cs"/>
          <w:sz w:val="28"/>
          <w:rtl/>
        </w:rPr>
        <w:t xml:space="preserve">בי </w:t>
      </w:r>
      <w:r w:rsidRPr="009230D4">
        <w:rPr>
          <w:rFonts w:hint="eastAsia"/>
          <w:sz w:val="28"/>
          <w:rtl/>
        </w:rPr>
        <w:t>ע</w:t>
      </w:r>
      <w:r>
        <w:rPr>
          <w:rFonts w:hint="cs"/>
          <w:sz w:val="28"/>
          <w:rtl/>
        </w:rPr>
        <w:t>קיבא</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הגדול</w:t>
      </w:r>
      <w:r w:rsidRPr="009230D4">
        <w:rPr>
          <w:sz w:val="28"/>
          <w:rtl/>
        </w:rPr>
        <w:t xml:space="preserve"> </w:t>
      </w:r>
      <w:r w:rsidRPr="009230D4">
        <w:rPr>
          <w:rFonts w:hint="eastAsia"/>
          <w:sz w:val="28"/>
          <w:rtl/>
        </w:rPr>
        <w:t>מלמדנו</w:t>
      </w:r>
      <w:r w:rsidRPr="009230D4">
        <w:rPr>
          <w:sz w:val="28"/>
          <w:rtl/>
        </w:rPr>
        <w:t xml:space="preserve"> </w:t>
      </w:r>
      <w:r w:rsidRPr="009230D4">
        <w:rPr>
          <w:rFonts w:hint="eastAsia"/>
          <w:sz w:val="28"/>
          <w:rtl/>
        </w:rPr>
        <w:t>מהו</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גדול</w:t>
      </w:r>
      <w:r w:rsidRPr="009230D4">
        <w:rPr>
          <w:sz w:val="28"/>
          <w:rtl/>
        </w:rPr>
        <w:t xml:space="preserve">... </w:t>
      </w:r>
      <w:r w:rsidRPr="009230D4">
        <w:rPr>
          <w:rFonts w:hint="eastAsia"/>
          <w:sz w:val="28"/>
          <w:rtl/>
        </w:rPr>
        <w:t>זה</w:t>
      </w:r>
      <w:r w:rsidRPr="009230D4">
        <w:rPr>
          <w:sz w:val="28"/>
          <w:rtl/>
        </w:rPr>
        <w:t xml:space="preserve"> </w:t>
      </w:r>
      <w:r w:rsidRPr="009230D4">
        <w:rPr>
          <w:rFonts w:hint="eastAsia"/>
          <w:sz w:val="28"/>
          <w:rtl/>
        </w:rPr>
        <w:t>שראייתו</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עתידית</w:t>
      </w:r>
      <w:r w:rsidRPr="009230D4">
        <w:rPr>
          <w:sz w:val="28"/>
          <w:rtl/>
        </w:rPr>
        <w:t xml:space="preserve">, </w:t>
      </w:r>
      <w:r w:rsidRPr="009230D4">
        <w:rPr>
          <w:rFonts w:hint="eastAsia"/>
          <w:sz w:val="28"/>
          <w:rtl/>
        </w:rPr>
        <w:t>חזונית</w:t>
      </w:r>
      <w:r w:rsidRPr="009230D4">
        <w:rPr>
          <w:sz w:val="28"/>
          <w:rtl/>
        </w:rPr>
        <w:t xml:space="preserve">, </w:t>
      </w:r>
      <w:r w:rsidRPr="009230D4">
        <w:rPr>
          <w:rFonts w:hint="eastAsia"/>
          <w:sz w:val="28"/>
          <w:rtl/>
        </w:rPr>
        <w:t>אופטימית</w:t>
      </w:r>
      <w:r w:rsidRPr="009230D4">
        <w:rPr>
          <w:sz w:val="28"/>
          <w:rtl/>
        </w:rPr>
        <w:t xml:space="preserve">, </w:t>
      </w:r>
      <w:r w:rsidRPr="009230D4">
        <w:rPr>
          <w:rFonts w:hint="eastAsia"/>
          <w:sz w:val="28"/>
          <w:rtl/>
        </w:rPr>
        <w:t>ויחד</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זאת</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רואה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מצוקת</w:t>
      </w:r>
      <w:r w:rsidRPr="009230D4">
        <w:rPr>
          <w:sz w:val="28"/>
          <w:rtl/>
        </w:rPr>
        <w:t xml:space="preserve"> </w:t>
      </w:r>
      <w:r w:rsidRPr="009230D4">
        <w:rPr>
          <w:rFonts w:hint="eastAsia"/>
          <w:sz w:val="28"/>
          <w:rtl/>
        </w:rPr>
        <w:t>היחיד</w:t>
      </w:r>
      <w:r w:rsidRPr="009230D4">
        <w:rPr>
          <w:sz w:val="28"/>
          <w:rtl/>
        </w:rPr>
        <w:t xml:space="preserve"> </w:t>
      </w:r>
      <w:r w:rsidRPr="009230D4">
        <w:rPr>
          <w:rFonts w:hint="eastAsia"/>
          <w:sz w:val="28"/>
          <w:rtl/>
        </w:rPr>
        <w:t>העכשווית</w:t>
      </w:r>
      <w:r w:rsidRPr="009230D4">
        <w:rPr>
          <w:sz w:val="28"/>
          <w:rtl/>
        </w:rPr>
        <w:t xml:space="preserve"> </w:t>
      </w:r>
      <w:r w:rsidRPr="009230D4">
        <w:rPr>
          <w:rFonts w:hint="eastAsia"/>
          <w:sz w:val="28"/>
          <w:rtl/>
        </w:rPr>
        <w:t>מול</w:t>
      </w:r>
      <w:r w:rsidRPr="009230D4">
        <w:rPr>
          <w:sz w:val="28"/>
          <w:rtl/>
        </w:rPr>
        <w:t xml:space="preserve"> </w:t>
      </w:r>
      <w:r w:rsidRPr="009230D4">
        <w:rPr>
          <w:rFonts w:hint="eastAsia"/>
          <w:sz w:val="28"/>
          <w:rtl/>
        </w:rPr>
        <w:t>עיניו</w:t>
      </w:r>
      <w:r w:rsidRPr="009230D4">
        <w:rPr>
          <w:rFonts w:hint="cs"/>
          <w:sz w:val="28"/>
          <w:rtl/>
        </w:rPr>
        <w:t xml:space="preserve"> ולא מסתפק באמונה 'יודע אני שאתה עתיד להצילם'</w:t>
      </w:r>
      <w:r>
        <w:rPr>
          <w:rFonts w:hint="cs"/>
          <w:sz w:val="28"/>
          <w:rtl/>
        </w:rPr>
        <w:t>,</w:t>
      </w:r>
      <w:r w:rsidRPr="009230D4">
        <w:rPr>
          <w:rFonts w:hint="cs"/>
          <w:sz w:val="28"/>
          <w:rtl/>
        </w:rPr>
        <w:t xml:space="preserve"> כשזו מכאיבה לאלו הסובלים תחת הבניין של הגאולה</w:t>
      </w:r>
      <w:r w:rsidRPr="009230D4">
        <w:rPr>
          <w:sz w:val="28"/>
          <w:rtl/>
        </w:rPr>
        <w:t>.</w:t>
      </w:r>
    </w:p>
    <w:p w14:paraId="72F7B846" w14:textId="77777777" w:rsidR="00525635" w:rsidRPr="009230D4" w:rsidRDefault="00525635" w:rsidP="00525635">
      <w:pPr>
        <w:rPr>
          <w:sz w:val="28"/>
          <w:rtl/>
        </w:rPr>
      </w:pPr>
    </w:p>
    <w:p w14:paraId="24655290" w14:textId="77777777" w:rsidR="00525635" w:rsidRPr="009230D4" w:rsidRDefault="00525635" w:rsidP="00525635">
      <w:pPr>
        <w:rPr>
          <w:sz w:val="28"/>
          <w:rtl/>
        </w:rPr>
      </w:pPr>
      <w:r w:rsidRPr="009230D4">
        <w:rPr>
          <w:rFonts w:hint="eastAsia"/>
          <w:b/>
          <w:bCs/>
          <w:sz w:val="28"/>
          <w:rtl/>
        </w:rPr>
        <w:t>ז</w:t>
      </w:r>
      <w:r w:rsidRPr="009230D4">
        <w:rPr>
          <w:b/>
          <w:bCs/>
          <w:sz w:val="28"/>
          <w:rtl/>
        </w:rPr>
        <w:t xml:space="preserve">) </w:t>
      </w:r>
      <w:r w:rsidRPr="009230D4">
        <w:rPr>
          <w:rFonts w:hint="eastAsia"/>
          <w:b/>
          <w:bCs/>
          <w:sz w:val="28"/>
          <w:rtl/>
        </w:rPr>
        <w:t>ענווה</w:t>
      </w:r>
      <w:r>
        <w:rPr>
          <w:rFonts w:hint="cs"/>
          <w:sz w:val="28"/>
          <w:rtl/>
        </w:rPr>
        <w:t>.</w:t>
      </w:r>
      <w:r w:rsidRPr="009230D4">
        <w:rPr>
          <w:sz w:val="28"/>
          <w:rtl/>
        </w:rPr>
        <w:t xml:space="preserve"> "</w:t>
      </w:r>
      <w:r w:rsidRPr="00072C5F">
        <w:rPr>
          <w:rFonts w:hint="eastAsia"/>
          <w:sz w:val="28"/>
          <w:rtl/>
        </w:rPr>
        <w:t>וְהָאִישׁ</w:t>
      </w:r>
      <w:r w:rsidRPr="00072C5F">
        <w:rPr>
          <w:sz w:val="28"/>
          <w:rtl/>
        </w:rPr>
        <w:t xml:space="preserve"> </w:t>
      </w:r>
      <w:r w:rsidRPr="00072C5F">
        <w:rPr>
          <w:rFonts w:hint="eastAsia"/>
          <w:sz w:val="28"/>
          <w:rtl/>
        </w:rPr>
        <w:t>מֹשֶׁה</w:t>
      </w:r>
      <w:r>
        <w:rPr>
          <w:sz w:val="28"/>
          <w:rtl/>
        </w:rPr>
        <w:t xml:space="preserve"> </w:t>
      </w:r>
      <w:r w:rsidRPr="00072C5F">
        <w:rPr>
          <w:rFonts w:hint="eastAsia"/>
          <w:sz w:val="28"/>
          <w:rtl/>
        </w:rPr>
        <w:t>עָנָיו</w:t>
      </w:r>
      <w:r w:rsidRPr="00072C5F">
        <w:rPr>
          <w:sz w:val="28"/>
          <w:rtl/>
        </w:rPr>
        <w:t xml:space="preserve"> </w:t>
      </w:r>
      <w:r w:rsidRPr="00072C5F">
        <w:rPr>
          <w:rFonts w:hint="eastAsia"/>
          <w:sz w:val="28"/>
          <w:rtl/>
        </w:rPr>
        <w:t>מְאֹד</w:t>
      </w:r>
      <w:r w:rsidRPr="00072C5F">
        <w:rPr>
          <w:sz w:val="28"/>
          <w:rtl/>
        </w:rPr>
        <w:t xml:space="preserve"> </w:t>
      </w:r>
      <w:r w:rsidRPr="00072C5F">
        <w:rPr>
          <w:rFonts w:hint="eastAsia"/>
          <w:sz w:val="28"/>
          <w:rtl/>
        </w:rPr>
        <w:t>מִכֹּל</w:t>
      </w:r>
      <w:r w:rsidRPr="00072C5F">
        <w:rPr>
          <w:sz w:val="28"/>
          <w:rtl/>
        </w:rPr>
        <w:t xml:space="preserve"> </w:t>
      </w:r>
      <w:r w:rsidRPr="00072C5F">
        <w:rPr>
          <w:rFonts w:hint="eastAsia"/>
          <w:sz w:val="28"/>
          <w:rtl/>
        </w:rPr>
        <w:t>הָאָדָם</w:t>
      </w:r>
      <w:r w:rsidRPr="00072C5F">
        <w:rPr>
          <w:sz w:val="28"/>
          <w:rtl/>
        </w:rPr>
        <w:t xml:space="preserve"> </w:t>
      </w:r>
      <w:r w:rsidRPr="00072C5F">
        <w:rPr>
          <w:rFonts w:hint="eastAsia"/>
          <w:sz w:val="28"/>
          <w:rtl/>
        </w:rPr>
        <w:t>אֲשֶׁר</w:t>
      </w:r>
      <w:r w:rsidRPr="00072C5F">
        <w:rPr>
          <w:sz w:val="28"/>
          <w:rtl/>
        </w:rPr>
        <w:t xml:space="preserve"> </w:t>
      </w:r>
      <w:r w:rsidRPr="00072C5F">
        <w:rPr>
          <w:rFonts w:hint="eastAsia"/>
          <w:sz w:val="28"/>
          <w:rtl/>
        </w:rPr>
        <w:t>עַל</w:t>
      </w:r>
      <w:r w:rsidRPr="00072C5F">
        <w:rPr>
          <w:sz w:val="28"/>
          <w:rtl/>
        </w:rPr>
        <w:t xml:space="preserve"> </w:t>
      </w:r>
      <w:r w:rsidRPr="00072C5F">
        <w:rPr>
          <w:rFonts w:hint="eastAsia"/>
          <w:sz w:val="28"/>
          <w:rtl/>
        </w:rPr>
        <w:t>פְּנֵי</w:t>
      </w:r>
      <w:r w:rsidRPr="00072C5F">
        <w:rPr>
          <w:sz w:val="28"/>
          <w:rtl/>
        </w:rPr>
        <w:t xml:space="preserve"> </w:t>
      </w:r>
      <w:r w:rsidRPr="00072C5F">
        <w:rPr>
          <w:rFonts w:hint="eastAsia"/>
          <w:sz w:val="28"/>
          <w:rtl/>
        </w:rPr>
        <w:t>הָאֲדָמָה</w:t>
      </w:r>
      <w:r w:rsidRPr="009230D4">
        <w:rPr>
          <w:sz w:val="28"/>
          <w:rtl/>
        </w:rPr>
        <w:t>"</w:t>
      </w:r>
      <w:r>
        <w:rPr>
          <w:rFonts w:hint="cs"/>
          <w:sz w:val="28"/>
          <w:rtl/>
        </w:rPr>
        <w:t xml:space="preserve"> (במדבר י"ב, ג').</w:t>
      </w:r>
      <w:r w:rsidRPr="009230D4">
        <w:rPr>
          <w:sz w:val="28"/>
          <w:rtl/>
        </w:rPr>
        <w:t xml:space="preserve"> </w:t>
      </w:r>
      <w:r w:rsidRPr="009230D4">
        <w:rPr>
          <w:rFonts w:hint="eastAsia"/>
          <w:sz w:val="28"/>
          <w:rtl/>
        </w:rPr>
        <w:t>ענווה</w:t>
      </w:r>
      <w:r w:rsidRPr="009230D4">
        <w:rPr>
          <w:sz w:val="28"/>
          <w:rtl/>
        </w:rPr>
        <w:t xml:space="preserve"> </w:t>
      </w:r>
      <w:r w:rsidRPr="009230D4">
        <w:rPr>
          <w:rFonts w:hint="eastAsia"/>
          <w:sz w:val="28"/>
          <w:rtl/>
        </w:rPr>
        <w:t>אין</w:t>
      </w:r>
      <w:r w:rsidRPr="009230D4">
        <w:rPr>
          <w:sz w:val="28"/>
          <w:rtl/>
        </w:rPr>
        <w:t xml:space="preserve"> </w:t>
      </w:r>
      <w:r w:rsidRPr="009230D4">
        <w:rPr>
          <w:rFonts w:hint="eastAsia"/>
          <w:sz w:val="28"/>
          <w:rtl/>
        </w:rPr>
        <w:t>פירושה</w:t>
      </w:r>
      <w:r w:rsidRPr="009230D4">
        <w:rPr>
          <w:sz w:val="28"/>
          <w:rtl/>
        </w:rPr>
        <w:t xml:space="preserve"> </w:t>
      </w:r>
      <w:r w:rsidRPr="009230D4">
        <w:rPr>
          <w:rFonts w:hint="eastAsia"/>
          <w:sz w:val="28"/>
          <w:rtl/>
        </w:rPr>
        <w:t>ביטול</w:t>
      </w:r>
      <w:r w:rsidRPr="009230D4">
        <w:rPr>
          <w:sz w:val="28"/>
          <w:rtl/>
        </w:rPr>
        <w:t xml:space="preserve"> </w:t>
      </w:r>
      <w:r w:rsidRPr="009230D4">
        <w:rPr>
          <w:rFonts w:hint="eastAsia"/>
          <w:sz w:val="28"/>
          <w:rtl/>
        </w:rPr>
        <w:t>ה</w:t>
      </w:r>
      <w:r w:rsidRPr="009230D4">
        <w:rPr>
          <w:sz w:val="28"/>
          <w:rtl/>
        </w:rPr>
        <w:t>"</w:t>
      </w:r>
      <w:r w:rsidRPr="009230D4">
        <w:rPr>
          <w:rFonts w:hint="eastAsia"/>
          <w:sz w:val="28"/>
          <w:rtl/>
        </w:rPr>
        <w:t>אני</w:t>
      </w:r>
      <w:r>
        <w:rPr>
          <w:sz w:val="28"/>
          <w:rtl/>
        </w:rPr>
        <w:t>"</w:t>
      </w:r>
      <w:r>
        <w:rPr>
          <w:rFonts w:hint="cs"/>
          <w:sz w:val="28"/>
          <w:rtl/>
        </w:rPr>
        <w:t>.</w:t>
      </w:r>
      <w:r w:rsidRPr="009230D4">
        <w:rPr>
          <w:sz w:val="28"/>
          <w:rtl/>
        </w:rPr>
        <w:t xml:space="preserve"> </w:t>
      </w:r>
      <w:r w:rsidRPr="009230D4">
        <w:rPr>
          <w:rFonts w:hint="eastAsia"/>
          <w:sz w:val="28"/>
          <w:rtl/>
        </w:rPr>
        <w:t>ענווה</w:t>
      </w:r>
      <w:r w:rsidRPr="009230D4">
        <w:rPr>
          <w:sz w:val="28"/>
          <w:rtl/>
        </w:rPr>
        <w:t xml:space="preserve"> </w:t>
      </w:r>
      <w:r w:rsidRPr="009230D4">
        <w:rPr>
          <w:rFonts w:hint="eastAsia"/>
          <w:sz w:val="28"/>
          <w:rtl/>
        </w:rPr>
        <w:t>שכזו</w:t>
      </w:r>
      <w:r w:rsidRPr="009230D4">
        <w:rPr>
          <w:sz w:val="28"/>
          <w:rtl/>
        </w:rPr>
        <w:t>,</w:t>
      </w:r>
      <w:r w:rsidRPr="009230D4">
        <w:rPr>
          <w:rFonts w:hint="cs"/>
          <w:sz w:val="28"/>
          <w:rtl/>
        </w:rPr>
        <w:t xml:space="preserve"> </w:t>
      </w:r>
      <w:r w:rsidRPr="009230D4">
        <w:rPr>
          <w:rFonts w:hint="eastAsia"/>
          <w:sz w:val="28"/>
          <w:rtl/>
        </w:rPr>
        <w:t>ענווה</w:t>
      </w:r>
      <w:r w:rsidRPr="009230D4">
        <w:rPr>
          <w:sz w:val="28"/>
          <w:rtl/>
        </w:rPr>
        <w:t xml:space="preserve"> </w:t>
      </w:r>
      <w:r w:rsidRPr="009230D4">
        <w:rPr>
          <w:rFonts w:hint="eastAsia"/>
          <w:sz w:val="28"/>
          <w:rtl/>
        </w:rPr>
        <w:t>שנובעת</w:t>
      </w:r>
      <w:r w:rsidRPr="009230D4">
        <w:rPr>
          <w:sz w:val="28"/>
          <w:rtl/>
        </w:rPr>
        <w:t xml:space="preserve"> </w:t>
      </w:r>
      <w:r w:rsidRPr="009230D4">
        <w:rPr>
          <w:rFonts w:hint="eastAsia"/>
          <w:sz w:val="28"/>
          <w:rtl/>
        </w:rPr>
        <w:t>מנמיכות</w:t>
      </w:r>
      <w:r w:rsidRPr="009230D4">
        <w:rPr>
          <w:sz w:val="28"/>
          <w:rtl/>
        </w:rPr>
        <w:t xml:space="preserve"> </w:t>
      </w:r>
      <w:r w:rsidRPr="009230D4">
        <w:rPr>
          <w:rFonts w:hint="eastAsia"/>
          <w:sz w:val="28"/>
          <w:rtl/>
        </w:rPr>
        <w:t>קומה</w:t>
      </w:r>
      <w:r>
        <w:rPr>
          <w:rFonts w:hint="cs"/>
          <w:sz w:val="28"/>
          <w:rtl/>
        </w:rPr>
        <w:t>,</w:t>
      </w:r>
      <w:r w:rsidRPr="009230D4">
        <w:rPr>
          <w:sz w:val="28"/>
          <w:rtl/>
        </w:rPr>
        <w:t xml:space="preserve"> </w:t>
      </w:r>
      <w:r w:rsidRPr="009230D4">
        <w:rPr>
          <w:rFonts w:hint="eastAsia"/>
          <w:sz w:val="28"/>
          <w:rtl/>
        </w:rPr>
        <w:t>מביאה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האדם</w:t>
      </w:r>
      <w:r w:rsidRPr="009230D4">
        <w:rPr>
          <w:sz w:val="28"/>
          <w:rtl/>
        </w:rPr>
        <w:t xml:space="preserve"> </w:t>
      </w:r>
      <w:r w:rsidRPr="009230D4">
        <w:rPr>
          <w:rFonts w:hint="eastAsia"/>
          <w:sz w:val="28"/>
          <w:rtl/>
        </w:rPr>
        <w:t>לעצבות</w:t>
      </w:r>
      <w:r w:rsidRPr="009230D4">
        <w:rPr>
          <w:sz w:val="28"/>
          <w:rtl/>
        </w:rPr>
        <w:t>,</w:t>
      </w:r>
      <w:r w:rsidRPr="009230D4">
        <w:rPr>
          <w:rFonts w:hint="cs"/>
          <w:sz w:val="28"/>
          <w:rtl/>
        </w:rPr>
        <w:t xml:space="preserve"> </w:t>
      </w:r>
      <w:r w:rsidRPr="009230D4">
        <w:rPr>
          <w:rFonts w:hint="eastAsia"/>
          <w:sz w:val="28"/>
          <w:rtl/>
        </w:rPr>
        <w:t>לחוסר</w:t>
      </w:r>
      <w:r w:rsidRPr="009230D4">
        <w:rPr>
          <w:sz w:val="28"/>
          <w:rtl/>
        </w:rPr>
        <w:t xml:space="preserve"> </w:t>
      </w:r>
      <w:r w:rsidRPr="009230D4">
        <w:rPr>
          <w:rFonts w:hint="eastAsia"/>
          <w:sz w:val="28"/>
          <w:rtl/>
        </w:rPr>
        <w:t>מעש</w:t>
      </w:r>
      <w:r w:rsidRPr="009230D4">
        <w:rPr>
          <w:sz w:val="28"/>
          <w:rtl/>
        </w:rPr>
        <w:t xml:space="preserve">, </w:t>
      </w:r>
      <w:r w:rsidRPr="009230D4">
        <w:rPr>
          <w:rFonts w:hint="eastAsia"/>
          <w:sz w:val="28"/>
          <w:rtl/>
        </w:rPr>
        <w:t>וזוהי</w:t>
      </w:r>
      <w:r w:rsidRPr="009230D4">
        <w:rPr>
          <w:sz w:val="28"/>
          <w:rtl/>
        </w:rPr>
        <w:t xml:space="preserve"> "</w:t>
      </w:r>
      <w:r w:rsidRPr="009230D4">
        <w:rPr>
          <w:rFonts w:hint="eastAsia"/>
          <w:sz w:val="28"/>
          <w:rtl/>
        </w:rPr>
        <w:t>ענווה</w:t>
      </w:r>
      <w:r w:rsidRPr="009230D4">
        <w:rPr>
          <w:sz w:val="28"/>
          <w:rtl/>
        </w:rPr>
        <w:t xml:space="preserve"> </w:t>
      </w:r>
      <w:r w:rsidRPr="009230D4">
        <w:rPr>
          <w:rFonts w:hint="eastAsia"/>
          <w:sz w:val="28"/>
          <w:rtl/>
        </w:rPr>
        <w:t>פסולה</w:t>
      </w:r>
      <w:r w:rsidRPr="009230D4">
        <w:rPr>
          <w:sz w:val="28"/>
          <w:rtl/>
        </w:rPr>
        <w:t>" (</w:t>
      </w:r>
      <w:r w:rsidRPr="009230D4">
        <w:rPr>
          <w:rFonts w:hint="cs"/>
          <w:sz w:val="28"/>
          <w:rtl/>
        </w:rPr>
        <w:t>הרב זצ"ל, מידות הראי"ה,</w:t>
      </w:r>
      <w:r>
        <w:rPr>
          <w:rFonts w:hint="cs"/>
          <w:sz w:val="28"/>
          <w:rtl/>
        </w:rPr>
        <w:t xml:space="preserve"> </w:t>
      </w:r>
      <w:r w:rsidRPr="009230D4">
        <w:rPr>
          <w:rFonts w:hint="cs"/>
          <w:sz w:val="28"/>
          <w:rtl/>
        </w:rPr>
        <w:t>ז</w:t>
      </w:r>
      <w:r>
        <w:rPr>
          <w:rFonts w:hint="cs"/>
          <w:sz w:val="28"/>
          <w:rtl/>
        </w:rPr>
        <w:t>'</w:t>
      </w:r>
      <w:r w:rsidRPr="009230D4">
        <w:rPr>
          <w:sz w:val="28"/>
          <w:rtl/>
        </w:rPr>
        <w:t xml:space="preserve">). </w:t>
      </w:r>
      <w:r w:rsidRPr="009230D4">
        <w:rPr>
          <w:rFonts w:hint="eastAsia"/>
          <w:sz w:val="28"/>
          <w:rtl/>
        </w:rPr>
        <w:t>הענווה</w:t>
      </w:r>
      <w:r w:rsidRPr="009230D4">
        <w:rPr>
          <w:sz w:val="28"/>
          <w:rtl/>
        </w:rPr>
        <w:t xml:space="preserve"> </w:t>
      </w:r>
      <w:r w:rsidRPr="009230D4">
        <w:rPr>
          <w:rFonts w:hint="eastAsia"/>
          <w:sz w:val="28"/>
          <w:rtl/>
        </w:rPr>
        <w:t>ה</w:t>
      </w:r>
      <w:r>
        <w:rPr>
          <w:rFonts w:hint="eastAsia"/>
          <w:sz w:val="28"/>
          <w:rtl/>
        </w:rPr>
        <w:t>אמתי</w:t>
      </w:r>
      <w:r w:rsidRPr="009230D4">
        <w:rPr>
          <w:rFonts w:hint="eastAsia"/>
          <w:sz w:val="28"/>
          <w:rtl/>
        </w:rPr>
        <w:t>ת</w:t>
      </w:r>
      <w:r w:rsidRPr="009230D4">
        <w:rPr>
          <w:sz w:val="28"/>
          <w:rtl/>
        </w:rPr>
        <w:t xml:space="preserve"> </w:t>
      </w:r>
      <w:r w:rsidRPr="009230D4">
        <w:rPr>
          <w:rFonts w:hint="eastAsia"/>
          <w:sz w:val="28"/>
          <w:rtl/>
        </w:rPr>
        <w:t>מאפשרת</w:t>
      </w:r>
      <w:r w:rsidRPr="009230D4">
        <w:rPr>
          <w:sz w:val="28"/>
          <w:rtl/>
        </w:rPr>
        <w:t xml:space="preserve"> </w:t>
      </w:r>
      <w:r w:rsidRPr="009230D4">
        <w:rPr>
          <w:rFonts w:hint="eastAsia"/>
          <w:sz w:val="28"/>
          <w:rtl/>
        </w:rPr>
        <w:t>למנהיג</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עצמו</w:t>
      </w:r>
      <w:r w:rsidRPr="009230D4">
        <w:rPr>
          <w:sz w:val="28"/>
          <w:rtl/>
        </w:rPr>
        <w:t xml:space="preserve"> </w:t>
      </w:r>
      <w:r w:rsidRPr="009230D4">
        <w:rPr>
          <w:rFonts w:hint="eastAsia"/>
          <w:sz w:val="28"/>
          <w:rtl/>
        </w:rPr>
        <w:t>מקושר</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אחד</w:t>
      </w:r>
      <w:r w:rsidRPr="009230D4">
        <w:rPr>
          <w:sz w:val="28"/>
          <w:rtl/>
        </w:rPr>
        <w:t xml:space="preserve"> </w:t>
      </w:r>
      <w:r w:rsidRPr="009230D4">
        <w:rPr>
          <w:rFonts w:hint="eastAsia"/>
          <w:sz w:val="28"/>
          <w:rtl/>
        </w:rPr>
        <w:t>ואחד</w:t>
      </w:r>
      <w:r w:rsidRPr="009230D4">
        <w:rPr>
          <w:sz w:val="28"/>
          <w:rtl/>
        </w:rPr>
        <w:t xml:space="preserve"> </w:t>
      </w:r>
      <w:r w:rsidRPr="009230D4">
        <w:rPr>
          <w:rFonts w:hint="eastAsia"/>
          <w:sz w:val="28"/>
          <w:rtl/>
        </w:rPr>
        <w:t>מהמונהגים</w:t>
      </w:r>
      <w:r w:rsidRPr="009230D4">
        <w:rPr>
          <w:rFonts w:hint="cs"/>
          <w:sz w:val="28"/>
          <w:rtl/>
        </w:rPr>
        <w:t>,</w:t>
      </w:r>
      <w:r w:rsidRPr="009230D4">
        <w:rPr>
          <w:sz w:val="28"/>
          <w:rtl/>
        </w:rPr>
        <w:t xml:space="preserve"> </w:t>
      </w:r>
      <w:r w:rsidRPr="009230D4">
        <w:rPr>
          <w:rFonts w:hint="eastAsia"/>
          <w:sz w:val="28"/>
          <w:rtl/>
        </w:rPr>
        <w:t>למצוא</w:t>
      </w:r>
      <w:r w:rsidRPr="009230D4">
        <w:rPr>
          <w:sz w:val="28"/>
          <w:rtl/>
        </w:rPr>
        <w:t xml:space="preserve"> </w:t>
      </w:r>
      <w:r w:rsidRPr="009230D4">
        <w:rPr>
          <w:rFonts w:hint="eastAsia"/>
          <w:sz w:val="28"/>
          <w:rtl/>
        </w:rPr>
        <w:t>בכל</w:t>
      </w:r>
      <w:r w:rsidRPr="009230D4">
        <w:rPr>
          <w:sz w:val="28"/>
          <w:rtl/>
        </w:rPr>
        <w:t xml:space="preserve"> </w:t>
      </w:r>
      <w:r w:rsidRPr="009230D4">
        <w:rPr>
          <w:rFonts w:hint="eastAsia"/>
          <w:sz w:val="28"/>
          <w:rtl/>
        </w:rPr>
        <w:t>אחד</w:t>
      </w:r>
      <w:r w:rsidRPr="009230D4">
        <w:rPr>
          <w:sz w:val="28"/>
          <w:rtl/>
        </w:rPr>
        <w:t xml:space="preserve"> </w:t>
      </w:r>
      <w:r w:rsidRPr="009230D4">
        <w:rPr>
          <w:rFonts w:hint="eastAsia"/>
          <w:sz w:val="28"/>
          <w:rtl/>
        </w:rPr>
        <w:t>נקודת</w:t>
      </w:r>
      <w:r w:rsidRPr="009230D4">
        <w:rPr>
          <w:sz w:val="28"/>
          <w:rtl/>
        </w:rPr>
        <w:t xml:space="preserve"> </w:t>
      </w:r>
      <w:r w:rsidRPr="009230D4">
        <w:rPr>
          <w:rFonts w:hint="eastAsia"/>
          <w:sz w:val="28"/>
          <w:rtl/>
        </w:rPr>
        <w:t>זכות</w:t>
      </w:r>
      <w:r w:rsidRPr="009230D4">
        <w:rPr>
          <w:sz w:val="28"/>
          <w:rtl/>
        </w:rPr>
        <w:t xml:space="preserve"> </w:t>
      </w:r>
      <w:r>
        <w:rPr>
          <w:rFonts w:hint="eastAsia"/>
          <w:sz w:val="28"/>
          <w:rtl/>
        </w:rPr>
        <w:t>אמתי</w:t>
      </w:r>
      <w:r w:rsidRPr="009230D4">
        <w:rPr>
          <w:rFonts w:hint="eastAsia"/>
          <w:sz w:val="28"/>
          <w:rtl/>
        </w:rPr>
        <w:t>ת</w:t>
      </w:r>
      <w:r w:rsidRPr="009230D4">
        <w:rPr>
          <w:sz w:val="28"/>
          <w:rtl/>
        </w:rPr>
        <w:t xml:space="preserve"> </w:t>
      </w:r>
      <w:r w:rsidRPr="009230D4">
        <w:rPr>
          <w:rFonts w:hint="eastAsia"/>
          <w:sz w:val="28"/>
          <w:rtl/>
        </w:rPr>
        <w:t>ולהכיל</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כולם</w:t>
      </w:r>
      <w:r w:rsidRPr="009230D4">
        <w:rPr>
          <w:sz w:val="28"/>
          <w:rtl/>
        </w:rPr>
        <w:t xml:space="preserve">. </w:t>
      </w:r>
      <w:r w:rsidRPr="009230D4">
        <w:rPr>
          <w:rFonts w:hint="eastAsia"/>
          <w:sz w:val="28"/>
          <w:rtl/>
        </w:rPr>
        <w:t>כשהקב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פונה</w:t>
      </w:r>
      <w:r w:rsidRPr="009230D4">
        <w:rPr>
          <w:sz w:val="28"/>
          <w:rtl/>
        </w:rPr>
        <w:t xml:space="preserve"> </w:t>
      </w:r>
      <w:r w:rsidRPr="009230D4">
        <w:rPr>
          <w:rFonts w:hint="eastAsia"/>
          <w:sz w:val="28"/>
          <w:rtl/>
        </w:rPr>
        <w:t>במעמד</w:t>
      </w:r>
      <w:r w:rsidRPr="009230D4">
        <w:rPr>
          <w:sz w:val="28"/>
          <w:rtl/>
        </w:rPr>
        <w:t xml:space="preserve"> </w:t>
      </w:r>
      <w:r w:rsidRPr="009230D4">
        <w:rPr>
          <w:rFonts w:hint="eastAsia"/>
          <w:sz w:val="28"/>
          <w:rtl/>
        </w:rPr>
        <w:t>הסנה</w:t>
      </w:r>
      <w:r w:rsidRPr="009230D4">
        <w:rPr>
          <w:sz w:val="28"/>
          <w:rtl/>
        </w:rPr>
        <w:t xml:space="preserve"> </w:t>
      </w:r>
      <w:r w:rsidRPr="009230D4">
        <w:rPr>
          <w:rFonts w:hint="eastAsia"/>
          <w:sz w:val="28"/>
          <w:rtl/>
        </w:rPr>
        <w:t>למשה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ומבקש</w:t>
      </w:r>
      <w:r w:rsidRPr="009230D4">
        <w:rPr>
          <w:sz w:val="28"/>
          <w:rtl/>
        </w:rPr>
        <w:t xml:space="preserve"> </w:t>
      </w:r>
      <w:r w:rsidRPr="009230D4">
        <w:rPr>
          <w:rFonts w:hint="eastAsia"/>
          <w:sz w:val="28"/>
          <w:rtl/>
        </w:rPr>
        <w:t>ממנו</w:t>
      </w:r>
      <w:r w:rsidRPr="009230D4">
        <w:rPr>
          <w:sz w:val="28"/>
          <w:rtl/>
        </w:rPr>
        <w:t xml:space="preserve"> </w:t>
      </w:r>
      <w:r w:rsidRPr="009230D4">
        <w:rPr>
          <w:rFonts w:hint="eastAsia"/>
          <w:sz w:val="28"/>
          <w:rtl/>
        </w:rPr>
        <w:t>לקבל</w:t>
      </w:r>
      <w:r w:rsidRPr="009230D4">
        <w:rPr>
          <w:sz w:val="28"/>
          <w:rtl/>
        </w:rPr>
        <w:t xml:space="preserve"> </w:t>
      </w:r>
      <w:r w:rsidRPr="009230D4">
        <w:rPr>
          <w:rFonts w:hint="eastAsia"/>
          <w:sz w:val="28"/>
          <w:rtl/>
        </w:rPr>
        <w:t>עליו</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השליחות</w:t>
      </w:r>
      <w:r w:rsidRPr="009230D4">
        <w:rPr>
          <w:sz w:val="28"/>
          <w:rtl/>
        </w:rPr>
        <w:t xml:space="preserve"> </w:t>
      </w:r>
      <w:r w:rsidRPr="009230D4">
        <w:rPr>
          <w:rFonts w:hint="eastAsia"/>
          <w:sz w:val="28"/>
          <w:rtl/>
        </w:rPr>
        <w:t>להוציא</w:t>
      </w:r>
      <w:r w:rsidRPr="009230D4">
        <w:rPr>
          <w:sz w:val="28"/>
          <w:rtl/>
        </w:rPr>
        <w:t xml:space="preserve"> </w:t>
      </w:r>
      <w:r w:rsidRPr="009230D4">
        <w:rPr>
          <w:rFonts w:hint="eastAsia"/>
          <w:sz w:val="28"/>
          <w:rtl/>
        </w:rPr>
        <w:t>את</w:t>
      </w:r>
      <w:r w:rsidRPr="009230D4">
        <w:rPr>
          <w:sz w:val="28"/>
          <w:rtl/>
        </w:rPr>
        <w:t xml:space="preserve"> </w:t>
      </w:r>
      <w:r>
        <w:rPr>
          <w:rFonts w:hint="eastAsia"/>
          <w:sz w:val="28"/>
          <w:rtl/>
        </w:rPr>
        <w:t>ע</w:t>
      </w:r>
      <w:r>
        <w:rPr>
          <w:rFonts w:hint="cs"/>
          <w:sz w:val="28"/>
          <w:rtl/>
        </w:rPr>
        <w:t>ם-ישראל</w:t>
      </w:r>
      <w:r w:rsidRPr="009230D4">
        <w:rPr>
          <w:sz w:val="28"/>
          <w:rtl/>
        </w:rPr>
        <w:t xml:space="preserve"> </w:t>
      </w:r>
      <w:r w:rsidRPr="009230D4">
        <w:rPr>
          <w:rFonts w:hint="eastAsia"/>
          <w:sz w:val="28"/>
          <w:rtl/>
        </w:rPr>
        <w:t>ממצרים</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משה</w:t>
      </w:r>
      <w:r w:rsidRPr="009230D4">
        <w:rPr>
          <w:sz w:val="28"/>
          <w:rtl/>
        </w:rPr>
        <w:t>: "</w:t>
      </w:r>
      <w:r w:rsidRPr="00072C5F">
        <w:rPr>
          <w:rFonts w:hint="eastAsia"/>
          <w:sz w:val="28"/>
          <w:rtl/>
        </w:rPr>
        <w:t>מִי</w:t>
      </w:r>
      <w:r w:rsidRPr="00072C5F">
        <w:rPr>
          <w:sz w:val="28"/>
          <w:rtl/>
        </w:rPr>
        <w:t xml:space="preserve"> </w:t>
      </w:r>
      <w:r w:rsidRPr="00072C5F">
        <w:rPr>
          <w:rFonts w:hint="eastAsia"/>
          <w:sz w:val="28"/>
          <w:rtl/>
        </w:rPr>
        <w:t>אָנֹכִי</w:t>
      </w:r>
      <w:r w:rsidRPr="00072C5F">
        <w:rPr>
          <w:sz w:val="28"/>
          <w:rtl/>
        </w:rPr>
        <w:t xml:space="preserve"> </w:t>
      </w:r>
      <w:r w:rsidRPr="00072C5F">
        <w:rPr>
          <w:rFonts w:hint="eastAsia"/>
          <w:sz w:val="28"/>
          <w:rtl/>
        </w:rPr>
        <w:t>כִּי</w:t>
      </w:r>
      <w:r w:rsidRPr="00072C5F">
        <w:rPr>
          <w:sz w:val="28"/>
          <w:rtl/>
        </w:rPr>
        <w:t xml:space="preserve"> </w:t>
      </w:r>
      <w:r w:rsidRPr="00072C5F">
        <w:rPr>
          <w:rFonts w:hint="eastAsia"/>
          <w:sz w:val="28"/>
          <w:rtl/>
        </w:rPr>
        <w:t>אֵלֵךְ</w:t>
      </w:r>
      <w:r w:rsidRPr="00072C5F">
        <w:rPr>
          <w:sz w:val="28"/>
          <w:rtl/>
        </w:rPr>
        <w:t xml:space="preserve"> </w:t>
      </w:r>
      <w:r w:rsidRPr="00072C5F">
        <w:rPr>
          <w:rFonts w:hint="eastAsia"/>
          <w:sz w:val="28"/>
          <w:rtl/>
        </w:rPr>
        <w:t>אֶל</w:t>
      </w:r>
      <w:r w:rsidRPr="00072C5F">
        <w:rPr>
          <w:sz w:val="28"/>
          <w:rtl/>
        </w:rPr>
        <w:t xml:space="preserve"> </w:t>
      </w:r>
      <w:r w:rsidRPr="00072C5F">
        <w:rPr>
          <w:rFonts w:hint="eastAsia"/>
          <w:sz w:val="28"/>
          <w:rtl/>
        </w:rPr>
        <w:t>פַּרְעֹה</w:t>
      </w:r>
      <w:r w:rsidRPr="00072C5F">
        <w:rPr>
          <w:sz w:val="28"/>
          <w:rtl/>
        </w:rPr>
        <w:t xml:space="preserve"> </w:t>
      </w:r>
      <w:r w:rsidRPr="00072C5F">
        <w:rPr>
          <w:rFonts w:hint="eastAsia"/>
          <w:sz w:val="28"/>
          <w:rtl/>
        </w:rPr>
        <w:t>וְכִי</w:t>
      </w:r>
      <w:r w:rsidRPr="00072C5F">
        <w:rPr>
          <w:sz w:val="28"/>
          <w:rtl/>
        </w:rPr>
        <w:t xml:space="preserve"> </w:t>
      </w:r>
      <w:r w:rsidRPr="00072C5F">
        <w:rPr>
          <w:rFonts w:hint="eastAsia"/>
          <w:sz w:val="28"/>
          <w:rtl/>
        </w:rPr>
        <w:t>אוֹצִיא</w:t>
      </w:r>
      <w:r w:rsidRPr="00072C5F">
        <w:rPr>
          <w:sz w:val="28"/>
          <w:rtl/>
        </w:rPr>
        <w:t xml:space="preserve"> </w:t>
      </w:r>
      <w:r w:rsidRPr="00072C5F">
        <w:rPr>
          <w:rFonts w:hint="eastAsia"/>
          <w:sz w:val="28"/>
          <w:rtl/>
        </w:rPr>
        <w:t>אֶת</w:t>
      </w:r>
      <w:r w:rsidRPr="00072C5F">
        <w:rPr>
          <w:sz w:val="28"/>
          <w:rtl/>
        </w:rPr>
        <w:t xml:space="preserve"> </w:t>
      </w:r>
      <w:r w:rsidRPr="00072C5F">
        <w:rPr>
          <w:rFonts w:hint="eastAsia"/>
          <w:sz w:val="28"/>
          <w:rtl/>
        </w:rPr>
        <w:t>בְּנֵי</w:t>
      </w:r>
      <w:r w:rsidRPr="00072C5F">
        <w:rPr>
          <w:sz w:val="28"/>
          <w:rtl/>
        </w:rPr>
        <w:t xml:space="preserve"> </w:t>
      </w:r>
      <w:r w:rsidRPr="00072C5F">
        <w:rPr>
          <w:rFonts w:hint="eastAsia"/>
          <w:sz w:val="28"/>
          <w:rtl/>
        </w:rPr>
        <w:t>יִשְׂרָאֵל</w:t>
      </w:r>
      <w:r w:rsidRPr="00072C5F">
        <w:rPr>
          <w:sz w:val="28"/>
          <w:rtl/>
        </w:rPr>
        <w:t xml:space="preserve"> </w:t>
      </w:r>
      <w:r w:rsidRPr="00072C5F">
        <w:rPr>
          <w:rFonts w:hint="eastAsia"/>
          <w:sz w:val="28"/>
          <w:rtl/>
        </w:rPr>
        <w:t>מִמִּצְרָיִם</w:t>
      </w:r>
      <w:r>
        <w:rPr>
          <w:rFonts w:hint="cs"/>
          <w:sz w:val="28"/>
          <w:rtl/>
        </w:rPr>
        <w:t>?</w:t>
      </w:r>
      <w:r w:rsidRPr="009230D4">
        <w:rPr>
          <w:sz w:val="28"/>
          <w:rtl/>
        </w:rPr>
        <w:t>"</w:t>
      </w:r>
      <w:r>
        <w:rPr>
          <w:rFonts w:hint="cs"/>
          <w:sz w:val="28"/>
          <w:rtl/>
        </w:rPr>
        <w:t xml:space="preserve"> (שמות ג', י"א). </w:t>
      </w:r>
      <w:r w:rsidRPr="009230D4">
        <w:rPr>
          <w:rFonts w:hint="eastAsia"/>
          <w:sz w:val="28"/>
          <w:rtl/>
        </w:rPr>
        <w:t>הענווה</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תנאי</w:t>
      </w:r>
      <w:r w:rsidRPr="009230D4">
        <w:rPr>
          <w:sz w:val="28"/>
          <w:rtl/>
        </w:rPr>
        <w:t xml:space="preserve"> </w:t>
      </w:r>
      <w:r w:rsidRPr="009230D4">
        <w:rPr>
          <w:rFonts w:hint="eastAsia"/>
          <w:sz w:val="28"/>
          <w:rtl/>
        </w:rPr>
        <w:t>בסיסי</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והיא</w:t>
      </w:r>
      <w:r w:rsidRPr="009230D4">
        <w:rPr>
          <w:sz w:val="28"/>
          <w:rtl/>
        </w:rPr>
        <w:t xml:space="preserve"> </w:t>
      </w:r>
      <w:r w:rsidRPr="009230D4">
        <w:rPr>
          <w:rFonts w:hint="eastAsia"/>
          <w:sz w:val="28"/>
          <w:rtl/>
        </w:rPr>
        <w:t>התכונה</w:t>
      </w:r>
      <w:r w:rsidRPr="009230D4">
        <w:rPr>
          <w:sz w:val="28"/>
          <w:rtl/>
        </w:rPr>
        <w:t xml:space="preserve"> </w:t>
      </w:r>
      <w:r w:rsidRPr="009230D4">
        <w:rPr>
          <w:rFonts w:hint="eastAsia"/>
          <w:sz w:val="28"/>
          <w:rtl/>
        </w:rPr>
        <w:t>המאפשרת</w:t>
      </w:r>
      <w:r w:rsidRPr="009230D4">
        <w:rPr>
          <w:sz w:val="28"/>
          <w:rtl/>
        </w:rPr>
        <w:t xml:space="preserve"> </w:t>
      </w:r>
      <w:r w:rsidRPr="009230D4">
        <w:rPr>
          <w:rFonts w:hint="eastAsia"/>
          <w:sz w:val="28"/>
          <w:rtl/>
        </w:rPr>
        <w:t>ליצור</w:t>
      </w:r>
      <w:r w:rsidRPr="009230D4">
        <w:rPr>
          <w:sz w:val="28"/>
          <w:rtl/>
        </w:rPr>
        <w:t xml:space="preserve"> </w:t>
      </w:r>
      <w:r w:rsidRPr="009230D4">
        <w:rPr>
          <w:rFonts w:hint="eastAsia"/>
          <w:sz w:val="28"/>
          <w:rtl/>
        </w:rPr>
        <w:t>נקודת</w:t>
      </w:r>
      <w:r w:rsidRPr="009230D4">
        <w:rPr>
          <w:sz w:val="28"/>
          <w:rtl/>
        </w:rPr>
        <w:t xml:space="preserve"> </w:t>
      </w:r>
      <w:r w:rsidRPr="009230D4">
        <w:rPr>
          <w:rFonts w:hint="eastAsia"/>
          <w:sz w:val="28"/>
          <w:rtl/>
        </w:rPr>
        <w:t>חיבור</w:t>
      </w:r>
      <w:r w:rsidRPr="009230D4">
        <w:rPr>
          <w:rFonts w:hint="cs"/>
          <w:sz w:val="28"/>
          <w:rtl/>
        </w:rPr>
        <w:t xml:space="preserve"> של </w:t>
      </w:r>
      <w:r w:rsidRPr="009230D4">
        <w:rPr>
          <w:rFonts w:hint="eastAsia"/>
          <w:sz w:val="28"/>
          <w:rtl/>
        </w:rPr>
        <w:t>המנהיג</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אנשים</w:t>
      </w:r>
      <w:r w:rsidRPr="009230D4">
        <w:rPr>
          <w:sz w:val="28"/>
          <w:rtl/>
        </w:rPr>
        <w:t xml:space="preserve"> </w:t>
      </w:r>
      <w:r w:rsidRPr="009230D4">
        <w:rPr>
          <w:rFonts w:hint="eastAsia"/>
          <w:sz w:val="28"/>
          <w:rtl/>
        </w:rPr>
        <w:t>בעלי</w:t>
      </w:r>
      <w:r w:rsidRPr="009230D4">
        <w:rPr>
          <w:sz w:val="28"/>
          <w:rtl/>
        </w:rPr>
        <w:t xml:space="preserve"> </w:t>
      </w:r>
      <w:r w:rsidRPr="009230D4">
        <w:rPr>
          <w:rFonts w:hint="eastAsia"/>
          <w:sz w:val="28"/>
          <w:rtl/>
        </w:rPr>
        <w:t>תכונות</w:t>
      </w:r>
      <w:r w:rsidRPr="009230D4">
        <w:rPr>
          <w:sz w:val="28"/>
          <w:rtl/>
        </w:rPr>
        <w:t xml:space="preserve"> </w:t>
      </w:r>
      <w:r w:rsidRPr="009230D4">
        <w:rPr>
          <w:rFonts w:hint="eastAsia"/>
          <w:sz w:val="28"/>
          <w:rtl/>
        </w:rPr>
        <w:t>שונות</w:t>
      </w:r>
      <w:r w:rsidRPr="009230D4">
        <w:rPr>
          <w:sz w:val="28"/>
          <w:rtl/>
        </w:rPr>
        <w:t>.</w:t>
      </w:r>
      <w:r>
        <w:rPr>
          <w:rFonts w:hint="cs"/>
          <w:sz w:val="28"/>
          <w:rtl/>
        </w:rPr>
        <w:t xml:space="preserve"> </w:t>
      </w:r>
      <w:r w:rsidRPr="009230D4">
        <w:rPr>
          <w:rFonts w:hint="cs"/>
          <w:sz w:val="28"/>
          <w:rtl/>
        </w:rPr>
        <w:t>באופן דומה יש להבין את המדרש האומר ש</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היה</w:t>
      </w:r>
      <w:r w:rsidRPr="009230D4">
        <w:rPr>
          <w:sz w:val="28"/>
          <w:rtl/>
        </w:rPr>
        <w:t xml:space="preserve"> </w:t>
      </w:r>
      <w:r w:rsidRPr="009230D4">
        <w:rPr>
          <w:rFonts w:hint="eastAsia"/>
          <w:sz w:val="28"/>
          <w:rtl/>
        </w:rPr>
        <w:t>שקול</w:t>
      </w:r>
      <w:r w:rsidRPr="009230D4">
        <w:rPr>
          <w:sz w:val="28"/>
          <w:rtl/>
        </w:rPr>
        <w:t xml:space="preserve"> </w:t>
      </w:r>
      <w:r w:rsidRPr="009230D4">
        <w:rPr>
          <w:rFonts w:hint="eastAsia"/>
          <w:sz w:val="28"/>
          <w:rtl/>
        </w:rPr>
        <w:t>כנגד</w:t>
      </w:r>
      <w:r w:rsidRPr="009230D4">
        <w:rPr>
          <w:sz w:val="28"/>
          <w:rtl/>
        </w:rPr>
        <w:t xml:space="preserve"> </w:t>
      </w:r>
      <w:r w:rsidRPr="009230D4">
        <w:rPr>
          <w:rFonts w:hint="eastAsia"/>
          <w:sz w:val="28"/>
          <w:rtl/>
        </w:rPr>
        <w:t>כל</w:t>
      </w:r>
      <w:r w:rsidRPr="009230D4">
        <w:rPr>
          <w:sz w:val="28"/>
          <w:rtl/>
        </w:rPr>
        <w:t xml:space="preserve"> </w:t>
      </w:r>
      <w:r w:rsidRPr="009230D4">
        <w:rPr>
          <w:rFonts w:hint="eastAsia"/>
          <w:sz w:val="28"/>
          <w:rtl/>
        </w:rPr>
        <w:t>ישראל</w:t>
      </w:r>
      <w:r w:rsidRPr="009230D4">
        <w:rPr>
          <w:rFonts w:hint="cs"/>
          <w:sz w:val="28"/>
          <w:rtl/>
        </w:rPr>
        <w:t xml:space="preserve"> (ילקוט שמעוני, שמות פרק ט</w:t>
      </w:r>
      <w:r>
        <w:rPr>
          <w:rFonts w:hint="cs"/>
          <w:sz w:val="28"/>
          <w:rtl/>
        </w:rPr>
        <w:t>"</w:t>
      </w:r>
      <w:r w:rsidRPr="009230D4">
        <w:rPr>
          <w:rFonts w:hint="cs"/>
          <w:sz w:val="28"/>
          <w:rtl/>
        </w:rPr>
        <w:t>ו,</w:t>
      </w:r>
      <w:r>
        <w:rPr>
          <w:rFonts w:hint="cs"/>
          <w:sz w:val="28"/>
          <w:rtl/>
        </w:rPr>
        <w:t xml:space="preserve"> </w:t>
      </w:r>
      <w:r w:rsidRPr="009230D4">
        <w:rPr>
          <w:rFonts w:hint="cs"/>
          <w:sz w:val="28"/>
          <w:rtl/>
        </w:rPr>
        <w:t>רמ</w:t>
      </w:r>
      <w:r>
        <w:rPr>
          <w:rFonts w:hint="cs"/>
          <w:sz w:val="28"/>
          <w:rtl/>
        </w:rPr>
        <w:t>"</w:t>
      </w:r>
      <w:r w:rsidRPr="009230D4">
        <w:rPr>
          <w:rFonts w:hint="cs"/>
          <w:sz w:val="28"/>
          <w:rtl/>
        </w:rPr>
        <w:t>א).</w:t>
      </w:r>
      <w:r w:rsidRPr="009230D4">
        <w:rPr>
          <w:sz w:val="28"/>
          <w:rtl/>
        </w:rPr>
        <w:t xml:space="preserve"> </w:t>
      </w:r>
      <w:r w:rsidRPr="009230D4">
        <w:rPr>
          <w:rFonts w:hint="eastAsia"/>
          <w:sz w:val="28"/>
          <w:rtl/>
        </w:rPr>
        <w:t>משמעות</w:t>
      </w:r>
      <w:r w:rsidRPr="009230D4">
        <w:rPr>
          <w:sz w:val="28"/>
          <w:rtl/>
        </w:rPr>
        <w:t xml:space="preserve"> </w:t>
      </w:r>
      <w:r w:rsidRPr="009230D4">
        <w:rPr>
          <w:rFonts w:hint="eastAsia"/>
          <w:sz w:val="28"/>
          <w:rtl/>
        </w:rPr>
        <w:t>הדברים</w:t>
      </w:r>
      <w:r w:rsidRPr="009230D4">
        <w:rPr>
          <w:sz w:val="28"/>
          <w:rtl/>
        </w:rPr>
        <w:t xml:space="preserve"> </w:t>
      </w:r>
      <w:r w:rsidRPr="009230D4">
        <w:rPr>
          <w:rFonts w:hint="eastAsia"/>
          <w:sz w:val="28"/>
          <w:rtl/>
        </w:rPr>
        <w:t>שענוותנותו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גרמה</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אחד</w:t>
      </w:r>
      <w:r w:rsidRPr="009230D4">
        <w:rPr>
          <w:sz w:val="28"/>
          <w:rtl/>
        </w:rPr>
        <w:t xml:space="preserve"> </w:t>
      </w:r>
      <w:r w:rsidRPr="009230D4">
        <w:rPr>
          <w:rFonts w:hint="eastAsia"/>
          <w:sz w:val="28"/>
          <w:rtl/>
        </w:rPr>
        <w:t>ואחד</w:t>
      </w:r>
      <w:r w:rsidRPr="009230D4">
        <w:rPr>
          <w:sz w:val="28"/>
          <w:rtl/>
        </w:rPr>
        <w:t xml:space="preserve"> </w:t>
      </w:r>
      <w:r w:rsidRPr="009230D4">
        <w:rPr>
          <w:rFonts w:hint="eastAsia"/>
          <w:sz w:val="28"/>
          <w:rtl/>
        </w:rPr>
        <w:t>מישראל</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עצמו</w:t>
      </w:r>
      <w:r w:rsidRPr="009230D4">
        <w:rPr>
          <w:sz w:val="28"/>
          <w:rtl/>
        </w:rPr>
        <w:t xml:space="preserve"> </w:t>
      </w:r>
      <w:r w:rsidRPr="009230D4">
        <w:rPr>
          <w:rFonts w:hint="eastAsia"/>
          <w:sz w:val="28"/>
          <w:rtl/>
        </w:rPr>
        <w:t>כחלק</w:t>
      </w:r>
      <w:r w:rsidRPr="009230D4">
        <w:rPr>
          <w:sz w:val="28"/>
          <w:rtl/>
        </w:rPr>
        <w:t xml:space="preserve"> </w:t>
      </w:r>
      <w:r w:rsidRPr="009230D4">
        <w:rPr>
          <w:rFonts w:hint="eastAsia"/>
          <w:sz w:val="28"/>
          <w:rtl/>
        </w:rPr>
        <w:t>מאישיותו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rFonts w:hint="cs"/>
          <w:sz w:val="28"/>
          <w:rtl/>
        </w:rPr>
        <w:t>, למצוא את עצמו בדמותו של משה</w:t>
      </w:r>
      <w:r w:rsidRPr="009230D4">
        <w:rPr>
          <w:sz w:val="28"/>
          <w:rtl/>
        </w:rPr>
        <w:t>.</w:t>
      </w:r>
    </w:p>
    <w:p w14:paraId="5E1D1EF9" w14:textId="77777777" w:rsidR="00525635" w:rsidRPr="009230D4" w:rsidRDefault="00525635" w:rsidP="00525635">
      <w:pPr>
        <w:rPr>
          <w:b/>
          <w:bCs/>
          <w:sz w:val="28"/>
          <w:rtl/>
        </w:rPr>
      </w:pPr>
    </w:p>
    <w:p w14:paraId="1E3A2D4C" w14:textId="77777777" w:rsidR="00525635" w:rsidRPr="009230D4" w:rsidRDefault="00525635" w:rsidP="00525635">
      <w:pPr>
        <w:rPr>
          <w:sz w:val="28"/>
          <w:rtl/>
        </w:rPr>
      </w:pPr>
      <w:r w:rsidRPr="009230D4">
        <w:rPr>
          <w:rFonts w:hint="eastAsia"/>
          <w:b/>
          <w:bCs/>
          <w:sz w:val="28"/>
          <w:rtl/>
        </w:rPr>
        <w:t>ח</w:t>
      </w:r>
      <w:r w:rsidRPr="009230D4">
        <w:rPr>
          <w:b/>
          <w:bCs/>
          <w:sz w:val="28"/>
          <w:rtl/>
        </w:rPr>
        <w:t xml:space="preserve">) </w:t>
      </w:r>
      <w:r w:rsidRPr="009230D4">
        <w:rPr>
          <w:rFonts w:hint="eastAsia"/>
          <w:b/>
          <w:bCs/>
          <w:sz w:val="28"/>
          <w:rtl/>
        </w:rPr>
        <w:t>דוגמה</w:t>
      </w:r>
      <w:r w:rsidRPr="009230D4">
        <w:rPr>
          <w:b/>
          <w:bCs/>
          <w:sz w:val="28"/>
          <w:rtl/>
        </w:rPr>
        <w:t xml:space="preserve"> </w:t>
      </w:r>
      <w:r w:rsidRPr="009230D4">
        <w:rPr>
          <w:rFonts w:hint="eastAsia"/>
          <w:b/>
          <w:bCs/>
          <w:sz w:val="28"/>
          <w:rtl/>
        </w:rPr>
        <w:t>אי</w:t>
      </w:r>
      <w:r w:rsidRPr="009230D4">
        <w:rPr>
          <w:rFonts w:hint="cs"/>
          <w:b/>
          <w:bCs/>
          <w:sz w:val="28"/>
          <w:rtl/>
        </w:rPr>
        <w:t>שית</w:t>
      </w:r>
      <w:r>
        <w:rPr>
          <w:rFonts w:hint="cs"/>
          <w:sz w:val="28"/>
          <w:rtl/>
        </w:rPr>
        <w:t>.</w:t>
      </w:r>
      <w:r w:rsidRPr="009230D4">
        <w:rPr>
          <w:rFonts w:hint="cs"/>
          <w:sz w:val="28"/>
          <w:rtl/>
        </w:rPr>
        <w:t xml:space="preserve"> </w:t>
      </w:r>
      <w:r w:rsidRPr="009230D4">
        <w:rPr>
          <w:sz w:val="28"/>
          <w:rtl/>
        </w:rPr>
        <w:t xml:space="preserve"> </w:t>
      </w:r>
      <w:r w:rsidRPr="009230D4">
        <w:rPr>
          <w:rFonts w:hint="eastAsia"/>
          <w:sz w:val="28"/>
          <w:rtl/>
        </w:rPr>
        <w:t>בפרקי</w:t>
      </w:r>
      <w:r w:rsidRPr="009230D4">
        <w:rPr>
          <w:sz w:val="28"/>
          <w:rtl/>
        </w:rPr>
        <w:t xml:space="preserve"> </w:t>
      </w:r>
      <w:r w:rsidRPr="009230D4">
        <w:rPr>
          <w:rFonts w:hint="eastAsia"/>
          <w:sz w:val="28"/>
          <w:rtl/>
        </w:rPr>
        <w:t>אבות</w:t>
      </w:r>
      <w:r w:rsidRPr="009230D4">
        <w:rPr>
          <w:sz w:val="28"/>
          <w:rtl/>
        </w:rPr>
        <w:t xml:space="preserve"> </w:t>
      </w:r>
      <w:r w:rsidRPr="009230D4">
        <w:rPr>
          <w:rFonts w:hint="eastAsia"/>
          <w:sz w:val="28"/>
          <w:rtl/>
        </w:rPr>
        <w:t>מופיע</w:t>
      </w:r>
      <w:r w:rsidRPr="009230D4">
        <w:rPr>
          <w:sz w:val="28"/>
          <w:rtl/>
        </w:rPr>
        <w:t xml:space="preserve"> </w:t>
      </w:r>
      <w:r w:rsidRPr="009230D4">
        <w:rPr>
          <w:rFonts w:hint="cs"/>
          <w:sz w:val="28"/>
          <w:rtl/>
        </w:rPr>
        <w:t>רבות ה</w:t>
      </w:r>
      <w:r w:rsidRPr="009230D4">
        <w:rPr>
          <w:rFonts w:hint="eastAsia"/>
          <w:sz w:val="28"/>
          <w:rtl/>
        </w:rPr>
        <w:t>ביטוי</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היה</w:t>
      </w:r>
      <w:r w:rsidRPr="009230D4">
        <w:rPr>
          <w:sz w:val="28"/>
          <w:rtl/>
        </w:rPr>
        <w:t xml:space="preserve"> </w:t>
      </w:r>
      <w:r w:rsidRPr="009230D4">
        <w:rPr>
          <w:rFonts w:hint="eastAsia"/>
          <w:sz w:val="28"/>
          <w:rtl/>
        </w:rPr>
        <w:t>אומר</w:t>
      </w:r>
      <w:r w:rsidRPr="009230D4">
        <w:rPr>
          <w:sz w:val="28"/>
          <w:rtl/>
        </w:rPr>
        <w:t>"</w:t>
      </w:r>
      <w:r w:rsidRPr="009230D4">
        <w:rPr>
          <w:rFonts w:hint="cs"/>
          <w:sz w:val="28"/>
          <w:rtl/>
        </w:rPr>
        <w:t xml:space="preserve"> בפתיחה למשניות שונות.</w:t>
      </w:r>
      <w:r w:rsidRPr="009230D4">
        <w:rPr>
          <w:sz w:val="28"/>
          <w:rtl/>
        </w:rPr>
        <w:t xml:space="preserve"> </w:t>
      </w:r>
      <w:r w:rsidRPr="009230D4">
        <w:rPr>
          <w:rFonts w:hint="eastAsia"/>
          <w:sz w:val="28"/>
          <w:rtl/>
        </w:rPr>
        <w:t>מדוע</w:t>
      </w:r>
      <w:r w:rsidRPr="009230D4">
        <w:rPr>
          <w:sz w:val="28"/>
          <w:rtl/>
        </w:rPr>
        <w:t xml:space="preserve"> </w:t>
      </w:r>
      <w:r w:rsidRPr="009230D4">
        <w:rPr>
          <w:rFonts w:hint="eastAsia"/>
          <w:sz w:val="28"/>
          <w:rtl/>
        </w:rPr>
        <w:t>נכתב</w:t>
      </w:r>
      <w:r w:rsidRPr="009230D4">
        <w:rPr>
          <w:sz w:val="28"/>
          <w:rtl/>
        </w:rPr>
        <w:t xml:space="preserve"> </w:t>
      </w:r>
      <w:r w:rsidRPr="009230D4">
        <w:rPr>
          <w:rFonts w:hint="eastAsia"/>
          <w:sz w:val="28"/>
          <w:rtl/>
        </w:rPr>
        <w:t>כך</w:t>
      </w:r>
      <w:r w:rsidRPr="009230D4">
        <w:rPr>
          <w:sz w:val="28"/>
          <w:rtl/>
        </w:rPr>
        <w:t xml:space="preserve"> </w:t>
      </w:r>
      <w:r w:rsidRPr="009230D4">
        <w:rPr>
          <w:rFonts w:hint="eastAsia"/>
          <w:sz w:val="28"/>
          <w:rtl/>
        </w:rPr>
        <w:t>ולא</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אמ</w:t>
      </w:r>
      <w:r w:rsidRPr="009230D4">
        <w:rPr>
          <w:rFonts w:hint="cs"/>
          <w:sz w:val="28"/>
          <w:rtl/>
        </w:rPr>
        <w:t>ר"</w:t>
      </w:r>
      <w:r>
        <w:rPr>
          <w:rFonts w:hint="cs"/>
          <w:sz w:val="28"/>
          <w:rtl/>
        </w:rPr>
        <w:t>?</w:t>
      </w:r>
      <w:r w:rsidRPr="009230D4">
        <w:rPr>
          <w:rFonts w:hint="cs"/>
          <w:sz w:val="28"/>
          <w:rtl/>
        </w:rPr>
        <w:t xml:space="preserve"> ניתן להסביר</w:t>
      </w:r>
      <w:r w:rsidRPr="009230D4">
        <w:rPr>
          <w:rStyle w:val="a3"/>
          <w:rFonts w:hint="cs"/>
          <w:sz w:val="20"/>
          <w:szCs w:val="20"/>
          <w:rtl/>
        </w:rPr>
        <w:t xml:space="preserve"> ש</w:t>
      </w:r>
      <w:r w:rsidRPr="009230D4">
        <w:rPr>
          <w:rFonts w:hint="eastAsia"/>
          <w:sz w:val="28"/>
          <w:rtl/>
        </w:rPr>
        <w:t>הדגש</w:t>
      </w:r>
      <w:r w:rsidRPr="009230D4">
        <w:rPr>
          <w:sz w:val="28"/>
          <w:rtl/>
        </w:rPr>
        <w:t xml:space="preserve"> </w:t>
      </w:r>
      <w:r w:rsidRPr="009230D4">
        <w:rPr>
          <w:rFonts w:hint="eastAsia"/>
          <w:sz w:val="28"/>
          <w:rtl/>
        </w:rPr>
        <w:t>אינו</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המילה</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התיבה</w:t>
      </w:r>
      <w:r w:rsidRPr="009230D4">
        <w:rPr>
          <w:sz w:val="28"/>
          <w:rtl/>
        </w:rPr>
        <w:t xml:space="preserve"> "</w:t>
      </w:r>
      <w:r w:rsidRPr="009230D4">
        <w:rPr>
          <w:rFonts w:hint="eastAsia"/>
          <w:sz w:val="28"/>
          <w:rtl/>
        </w:rPr>
        <w:t>היה</w:t>
      </w:r>
      <w:r w:rsidRPr="009230D4">
        <w:rPr>
          <w:sz w:val="28"/>
          <w:rtl/>
        </w:rPr>
        <w:t>"</w:t>
      </w:r>
      <w:r w:rsidRPr="009230D4">
        <w:rPr>
          <w:rFonts w:hint="cs"/>
          <w:sz w:val="28"/>
          <w:rtl/>
        </w:rPr>
        <w:t xml:space="preserve">. </w:t>
      </w:r>
      <w:r w:rsidRPr="009230D4">
        <w:rPr>
          <w:rFonts w:hint="eastAsia"/>
          <w:sz w:val="28"/>
          <w:rtl/>
        </w:rPr>
        <w:t>כוונ</w:t>
      </w:r>
      <w:r w:rsidRPr="009230D4">
        <w:rPr>
          <w:rFonts w:hint="cs"/>
          <w:sz w:val="28"/>
          <w:rtl/>
        </w:rPr>
        <w:t>ת הדברים היא שכשמופיע שם של תנא ש'הוא היה אומר', הדגש הוא שהתנא לא רק 'אמר' אלא</w:t>
      </w:r>
      <w:r w:rsidRPr="009230D4">
        <w:rPr>
          <w:sz w:val="28"/>
          <w:rtl/>
        </w:rPr>
        <w:t xml:space="preserve"> </w:t>
      </w:r>
      <w:r w:rsidRPr="009230D4">
        <w:rPr>
          <w:rFonts w:hint="eastAsia"/>
          <w:b/>
          <w:bCs/>
          <w:sz w:val="28"/>
          <w:rtl/>
        </w:rPr>
        <w:t>היה</w:t>
      </w:r>
      <w:r w:rsidRPr="009230D4">
        <w:rPr>
          <w:sz w:val="28"/>
          <w:rtl/>
        </w:rPr>
        <w:t xml:space="preserve"> </w:t>
      </w:r>
      <w:r w:rsidRPr="009230D4">
        <w:rPr>
          <w:rFonts w:hint="eastAsia"/>
          <w:sz w:val="28"/>
          <w:rtl/>
        </w:rPr>
        <w:t>כזה</w:t>
      </w:r>
      <w:r>
        <w:rPr>
          <w:rFonts w:hint="cs"/>
          <w:sz w:val="28"/>
          <w:rtl/>
        </w:rPr>
        <w:t>. ממילא</w:t>
      </w:r>
      <w:r w:rsidRPr="009230D4">
        <w:rPr>
          <w:rFonts w:hint="cs"/>
          <w:sz w:val="28"/>
          <w:rtl/>
        </w:rPr>
        <w:t xml:space="preserve"> </w:t>
      </w:r>
      <w:r w:rsidRPr="009230D4">
        <w:rPr>
          <w:rFonts w:hint="eastAsia"/>
          <w:sz w:val="28"/>
          <w:rtl/>
        </w:rPr>
        <w:t>גם</w:t>
      </w:r>
      <w:r w:rsidRPr="009230D4">
        <w:rPr>
          <w:sz w:val="28"/>
          <w:rtl/>
        </w:rPr>
        <w:t xml:space="preserve"> </w:t>
      </w:r>
      <w:r w:rsidRPr="009230D4">
        <w:rPr>
          <w:rFonts w:hint="eastAsia"/>
          <w:sz w:val="28"/>
          <w:rtl/>
        </w:rPr>
        <w:t>אמירתו</w:t>
      </w:r>
      <w:r w:rsidRPr="009230D4">
        <w:rPr>
          <w:sz w:val="28"/>
          <w:rtl/>
        </w:rPr>
        <w:t xml:space="preserve"> </w:t>
      </w:r>
      <w:r>
        <w:rPr>
          <w:rFonts w:hint="eastAsia"/>
          <w:sz w:val="28"/>
          <w:rtl/>
        </w:rPr>
        <w:t>נשמע</w:t>
      </w:r>
      <w:r>
        <w:rPr>
          <w:rFonts w:hint="cs"/>
          <w:sz w:val="28"/>
          <w:rtl/>
        </w:rPr>
        <w:t>ה</w:t>
      </w:r>
      <w:r w:rsidRPr="009230D4">
        <w:rPr>
          <w:sz w:val="28"/>
          <w:rtl/>
        </w:rPr>
        <w:t xml:space="preserve">. </w:t>
      </w:r>
      <w:r w:rsidRPr="009230D4">
        <w:rPr>
          <w:rFonts w:hint="cs"/>
          <w:sz w:val="28"/>
          <w:rtl/>
        </w:rPr>
        <w:t xml:space="preserve">פירוש דומה לזה ידגיש את המילה </w:t>
      </w:r>
      <w:r w:rsidRPr="009230D4">
        <w:rPr>
          <w:sz w:val="28"/>
          <w:rtl/>
        </w:rPr>
        <w:t>"</w:t>
      </w:r>
      <w:r w:rsidRPr="009230D4">
        <w:rPr>
          <w:rFonts w:hint="eastAsia"/>
          <w:sz w:val="28"/>
          <w:rtl/>
        </w:rPr>
        <w:t>הוא</w:t>
      </w:r>
      <w:r w:rsidRPr="009230D4">
        <w:rPr>
          <w:sz w:val="28"/>
          <w:rtl/>
        </w:rPr>
        <w:t xml:space="preserve">", </w:t>
      </w:r>
      <w:r w:rsidRPr="009230D4">
        <w:rPr>
          <w:rFonts w:hint="eastAsia"/>
          <w:sz w:val="28"/>
          <w:rtl/>
        </w:rPr>
        <w:t>כלומר</w:t>
      </w:r>
      <w:r w:rsidRPr="009230D4">
        <w:rPr>
          <w:sz w:val="28"/>
          <w:rtl/>
        </w:rPr>
        <w:t xml:space="preserve"> </w:t>
      </w:r>
      <w:r w:rsidRPr="009230D4">
        <w:rPr>
          <w:rFonts w:hint="eastAsia"/>
          <w:sz w:val="28"/>
          <w:rtl/>
        </w:rPr>
        <w:t>עצמיותו</w:t>
      </w:r>
      <w:r w:rsidRPr="009230D4">
        <w:rPr>
          <w:sz w:val="28"/>
          <w:rtl/>
        </w:rPr>
        <w:t xml:space="preserve"> </w:t>
      </w:r>
      <w:r w:rsidRPr="009230D4">
        <w:rPr>
          <w:rFonts w:hint="eastAsia"/>
          <w:sz w:val="28"/>
          <w:rtl/>
        </w:rPr>
        <w:t>הייתה</w:t>
      </w:r>
      <w:r w:rsidRPr="009230D4">
        <w:rPr>
          <w:sz w:val="28"/>
          <w:rtl/>
        </w:rPr>
        <w:t xml:space="preserve"> </w:t>
      </w:r>
      <w:r w:rsidRPr="009230D4">
        <w:rPr>
          <w:rFonts w:hint="eastAsia"/>
          <w:sz w:val="28"/>
          <w:rtl/>
        </w:rPr>
        <w:t>אומרת</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הדיבור</w:t>
      </w:r>
      <w:r w:rsidRPr="009230D4">
        <w:rPr>
          <w:sz w:val="28"/>
          <w:rtl/>
        </w:rPr>
        <w:t xml:space="preserve"> </w:t>
      </w:r>
      <w:r w:rsidRPr="009230D4">
        <w:rPr>
          <w:rFonts w:hint="eastAsia"/>
          <w:sz w:val="28"/>
          <w:rtl/>
        </w:rPr>
        <w:t>עיקר</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המעשה</w:t>
      </w:r>
      <w:r w:rsidRPr="009230D4">
        <w:rPr>
          <w:sz w:val="28"/>
          <w:rtl/>
        </w:rPr>
        <w:t>.</w:t>
      </w:r>
    </w:p>
    <w:p w14:paraId="38E8733C" w14:textId="77777777" w:rsidR="00525635" w:rsidRPr="009230D4" w:rsidRDefault="00525635" w:rsidP="00525635">
      <w:pPr>
        <w:rPr>
          <w:sz w:val="28"/>
          <w:rtl/>
        </w:rPr>
      </w:pPr>
      <w:r w:rsidRPr="009230D4">
        <w:rPr>
          <w:rFonts w:hint="eastAsia"/>
          <w:sz w:val="28"/>
          <w:rtl/>
        </w:rPr>
        <w:t>כדי</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הדוגמה</w:t>
      </w:r>
      <w:r w:rsidRPr="009230D4">
        <w:rPr>
          <w:sz w:val="28"/>
          <w:rtl/>
        </w:rPr>
        <w:t xml:space="preserve"> </w:t>
      </w:r>
      <w:r w:rsidRPr="009230D4">
        <w:rPr>
          <w:rFonts w:hint="eastAsia"/>
          <w:sz w:val="28"/>
          <w:rtl/>
        </w:rPr>
        <w:t>האישית</w:t>
      </w:r>
      <w:r w:rsidRPr="009230D4">
        <w:rPr>
          <w:sz w:val="28"/>
          <w:rtl/>
        </w:rPr>
        <w:t xml:space="preserve"> </w:t>
      </w:r>
      <w:r w:rsidRPr="009230D4">
        <w:rPr>
          <w:rFonts w:hint="eastAsia"/>
          <w:sz w:val="28"/>
          <w:rtl/>
        </w:rPr>
        <w:t>קרובה</w:t>
      </w:r>
      <w:r w:rsidRPr="009230D4">
        <w:rPr>
          <w:sz w:val="28"/>
          <w:rtl/>
        </w:rPr>
        <w:t xml:space="preserve"> </w:t>
      </w:r>
      <w:r w:rsidRPr="009230D4">
        <w:rPr>
          <w:rFonts w:hint="eastAsia"/>
          <w:sz w:val="28"/>
          <w:rtl/>
        </w:rPr>
        <w:t>אל</w:t>
      </w:r>
      <w:r w:rsidRPr="009230D4">
        <w:rPr>
          <w:sz w:val="28"/>
          <w:rtl/>
        </w:rPr>
        <w:t xml:space="preserve"> </w:t>
      </w:r>
      <w:r w:rsidRPr="009230D4">
        <w:rPr>
          <w:rFonts w:hint="eastAsia"/>
          <w:sz w:val="28"/>
          <w:rtl/>
        </w:rPr>
        <w:t>כולנו</w:t>
      </w:r>
      <w:r w:rsidRPr="009230D4">
        <w:rPr>
          <w:sz w:val="28"/>
          <w:rtl/>
        </w:rPr>
        <w:t xml:space="preserve"> </w:t>
      </w:r>
      <w:r w:rsidRPr="009230D4">
        <w:rPr>
          <w:rFonts w:hint="eastAsia"/>
          <w:sz w:val="28"/>
          <w:rtl/>
        </w:rPr>
        <w:t>במערכת</w:t>
      </w:r>
      <w:r w:rsidRPr="009230D4">
        <w:rPr>
          <w:sz w:val="28"/>
          <w:rtl/>
        </w:rPr>
        <w:t xml:space="preserve"> </w:t>
      </w:r>
      <w:r w:rsidRPr="009230D4">
        <w:rPr>
          <w:rFonts w:hint="eastAsia"/>
          <w:sz w:val="28"/>
          <w:rtl/>
        </w:rPr>
        <w:t>החינוך</w:t>
      </w:r>
      <w:r>
        <w:rPr>
          <w:rFonts w:hint="cs"/>
          <w:sz w:val="28"/>
          <w:rtl/>
        </w:rPr>
        <w:t xml:space="preserve"> </w:t>
      </w:r>
      <w:r w:rsidRPr="009230D4">
        <w:rPr>
          <w:rFonts w:hint="eastAsia"/>
          <w:sz w:val="28"/>
          <w:rtl/>
        </w:rPr>
        <w:t>נביא</w:t>
      </w:r>
      <w:r w:rsidRPr="009230D4">
        <w:rPr>
          <w:sz w:val="28"/>
          <w:rtl/>
        </w:rPr>
        <w:t xml:space="preserve"> </w:t>
      </w:r>
      <w:r w:rsidRPr="009230D4">
        <w:rPr>
          <w:rFonts w:hint="eastAsia"/>
          <w:sz w:val="28"/>
          <w:rtl/>
        </w:rPr>
        <w:t>דברים</w:t>
      </w:r>
      <w:r w:rsidRPr="009230D4">
        <w:rPr>
          <w:sz w:val="28"/>
          <w:rtl/>
        </w:rPr>
        <w:t xml:space="preserve"> </w:t>
      </w:r>
      <w:r w:rsidRPr="009230D4">
        <w:rPr>
          <w:rFonts w:hint="eastAsia"/>
          <w:sz w:val="28"/>
          <w:rtl/>
        </w:rPr>
        <w:t>שכתב</w:t>
      </w:r>
      <w:r w:rsidRPr="009230D4">
        <w:rPr>
          <w:sz w:val="28"/>
          <w:rtl/>
        </w:rPr>
        <w:t xml:space="preserve"> </w:t>
      </w:r>
      <w:r w:rsidRPr="009230D4">
        <w:rPr>
          <w:rFonts w:hint="eastAsia"/>
          <w:sz w:val="28"/>
          <w:rtl/>
        </w:rPr>
        <w:t>יהודה</w:t>
      </w:r>
      <w:r w:rsidRPr="009230D4">
        <w:rPr>
          <w:sz w:val="28"/>
          <w:rtl/>
        </w:rPr>
        <w:t xml:space="preserve"> </w:t>
      </w:r>
      <w:r w:rsidRPr="009230D4">
        <w:rPr>
          <w:rFonts w:hint="eastAsia"/>
          <w:sz w:val="28"/>
          <w:rtl/>
        </w:rPr>
        <w:t>אטלס</w:t>
      </w:r>
      <w:r w:rsidRPr="009230D4">
        <w:rPr>
          <w:sz w:val="28"/>
          <w:rtl/>
        </w:rPr>
        <w:t xml:space="preserve"> </w:t>
      </w:r>
      <w:r w:rsidRPr="009230D4">
        <w:rPr>
          <w:rFonts w:hint="eastAsia"/>
          <w:sz w:val="28"/>
          <w:rtl/>
        </w:rPr>
        <w:t>בנושא</w:t>
      </w:r>
      <w:r w:rsidRPr="009230D4">
        <w:rPr>
          <w:sz w:val="28"/>
          <w:rtl/>
        </w:rPr>
        <w:t>:</w:t>
      </w:r>
    </w:p>
    <w:p w14:paraId="4899883B" w14:textId="77777777" w:rsidR="00525635" w:rsidRPr="0075704C" w:rsidRDefault="00525635" w:rsidP="00525635">
      <w:pPr>
        <w:rPr>
          <w:b/>
          <w:bCs/>
          <w:i/>
          <w:iCs/>
          <w:sz w:val="28"/>
          <w:rtl/>
        </w:rPr>
      </w:pPr>
      <w:r w:rsidRPr="0075704C">
        <w:rPr>
          <w:b/>
          <w:bCs/>
          <w:i/>
          <w:iCs/>
          <w:sz w:val="28"/>
          <w:rtl/>
        </w:rPr>
        <w:t>"</w:t>
      </w:r>
      <w:r w:rsidRPr="0075704C">
        <w:rPr>
          <w:rFonts w:hint="eastAsia"/>
          <w:b/>
          <w:bCs/>
          <w:i/>
          <w:iCs/>
          <w:sz w:val="28"/>
          <w:rtl/>
        </w:rPr>
        <w:t>בטיול</w:t>
      </w:r>
      <w:r w:rsidRPr="0075704C">
        <w:rPr>
          <w:b/>
          <w:bCs/>
          <w:i/>
          <w:iCs/>
          <w:sz w:val="28"/>
          <w:rtl/>
        </w:rPr>
        <w:t xml:space="preserve"> </w:t>
      </w:r>
      <w:r w:rsidRPr="0075704C">
        <w:rPr>
          <w:rFonts w:hint="eastAsia"/>
          <w:b/>
          <w:bCs/>
          <w:i/>
          <w:iCs/>
          <w:sz w:val="28"/>
          <w:rtl/>
        </w:rPr>
        <w:t>השנתי</w:t>
      </w:r>
      <w:r w:rsidRPr="0075704C">
        <w:rPr>
          <w:b/>
          <w:bCs/>
          <w:i/>
          <w:iCs/>
          <w:sz w:val="28"/>
          <w:rtl/>
        </w:rPr>
        <w:t xml:space="preserve"> </w:t>
      </w:r>
      <w:r w:rsidRPr="0075704C">
        <w:rPr>
          <w:rFonts w:hint="eastAsia"/>
          <w:b/>
          <w:bCs/>
          <w:i/>
          <w:iCs/>
          <w:sz w:val="28"/>
          <w:rtl/>
        </w:rPr>
        <w:t>כשהגענו</w:t>
      </w:r>
      <w:r w:rsidRPr="0075704C">
        <w:rPr>
          <w:b/>
          <w:bCs/>
          <w:i/>
          <w:iCs/>
          <w:sz w:val="28"/>
          <w:rtl/>
        </w:rPr>
        <w:t xml:space="preserve"> </w:t>
      </w:r>
      <w:r w:rsidRPr="0075704C">
        <w:rPr>
          <w:rFonts w:hint="eastAsia"/>
          <w:b/>
          <w:bCs/>
          <w:i/>
          <w:iCs/>
          <w:sz w:val="28"/>
          <w:rtl/>
        </w:rPr>
        <w:t>להר</w:t>
      </w:r>
      <w:r w:rsidRPr="0075704C">
        <w:rPr>
          <w:b/>
          <w:bCs/>
          <w:i/>
          <w:iCs/>
          <w:sz w:val="28"/>
          <w:rtl/>
        </w:rPr>
        <w:t xml:space="preserve"> </w:t>
      </w:r>
      <w:r w:rsidRPr="0075704C">
        <w:rPr>
          <w:rFonts w:hint="eastAsia"/>
          <w:b/>
          <w:bCs/>
          <w:i/>
          <w:iCs/>
          <w:sz w:val="28"/>
          <w:rtl/>
        </w:rPr>
        <w:t>הכרמל</w:t>
      </w:r>
      <w:r w:rsidRPr="0075704C">
        <w:rPr>
          <w:b/>
          <w:bCs/>
          <w:i/>
          <w:iCs/>
          <w:sz w:val="28"/>
          <w:rtl/>
        </w:rPr>
        <w:t>,</w:t>
      </w:r>
    </w:p>
    <w:p w14:paraId="450C2B8E" w14:textId="77777777" w:rsidR="00525635" w:rsidRPr="0075704C" w:rsidRDefault="00525635" w:rsidP="00525635">
      <w:pPr>
        <w:rPr>
          <w:b/>
          <w:bCs/>
          <w:i/>
          <w:iCs/>
          <w:sz w:val="28"/>
          <w:rtl/>
        </w:rPr>
      </w:pPr>
      <w:r w:rsidRPr="0075704C">
        <w:rPr>
          <w:rFonts w:hint="eastAsia"/>
          <w:b/>
          <w:bCs/>
          <w:i/>
          <w:iCs/>
          <w:sz w:val="28"/>
          <w:rtl/>
        </w:rPr>
        <w:t>קנו</w:t>
      </w:r>
      <w:r w:rsidRPr="0075704C">
        <w:rPr>
          <w:b/>
          <w:bCs/>
          <w:i/>
          <w:iCs/>
          <w:sz w:val="28"/>
          <w:rtl/>
        </w:rPr>
        <w:t xml:space="preserve"> </w:t>
      </w:r>
      <w:r w:rsidRPr="0075704C">
        <w:rPr>
          <w:rFonts w:hint="eastAsia"/>
          <w:b/>
          <w:bCs/>
          <w:i/>
          <w:iCs/>
          <w:sz w:val="28"/>
          <w:rtl/>
        </w:rPr>
        <w:t>שם</w:t>
      </w:r>
      <w:r w:rsidRPr="0075704C">
        <w:rPr>
          <w:b/>
          <w:bCs/>
          <w:i/>
          <w:iCs/>
          <w:sz w:val="28"/>
          <w:rtl/>
        </w:rPr>
        <w:t xml:space="preserve"> </w:t>
      </w:r>
      <w:r w:rsidRPr="0075704C">
        <w:rPr>
          <w:rFonts w:hint="eastAsia"/>
          <w:b/>
          <w:bCs/>
          <w:i/>
          <w:iCs/>
          <w:sz w:val="28"/>
          <w:rtl/>
        </w:rPr>
        <w:t>בקיוסק</w:t>
      </w:r>
      <w:r w:rsidRPr="0075704C">
        <w:rPr>
          <w:b/>
          <w:bCs/>
          <w:i/>
          <w:iCs/>
          <w:sz w:val="28"/>
          <w:rtl/>
        </w:rPr>
        <w:t xml:space="preserve"> </w:t>
      </w:r>
      <w:r w:rsidRPr="0075704C">
        <w:rPr>
          <w:rFonts w:hint="eastAsia"/>
          <w:b/>
          <w:bCs/>
          <w:i/>
          <w:iCs/>
          <w:sz w:val="28"/>
          <w:rtl/>
        </w:rPr>
        <w:t>לכולנו</w:t>
      </w:r>
      <w:r w:rsidRPr="0075704C">
        <w:rPr>
          <w:b/>
          <w:bCs/>
          <w:i/>
          <w:iCs/>
          <w:sz w:val="28"/>
          <w:rtl/>
        </w:rPr>
        <w:t xml:space="preserve"> </w:t>
      </w:r>
      <w:r w:rsidRPr="0075704C">
        <w:rPr>
          <w:rFonts w:hint="eastAsia"/>
          <w:b/>
          <w:bCs/>
          <w:i/>
          <w:iCs/>
          <w:sz w:val="28"/>
          <w:rtl/>
        </w:rPr>
        <w:t>קרטיב</w:t>
      </w:r>
      <w:r w:rsidRPr="0075704C">
        <w:rPr>
          <w:b/>
          <w:bCs/>
          <w:i/>
          <w:iCs/>
          <w:sz w:val="28"/>
          <w:rtl/>
        </w:rPr>
        <w:t xml:space="preserve"> </w:t>
      </w:r>
      <w:r w:rsidRPr="0075704C">
        <w:rPr>
          <w:rFonts w:hint="eastAsia"/>
          <w:b/>
          <w:bCs/>
          <w:i/>
          <w:iCs/>
          <w:sz w:val="28"/>
          <w:rtl/>
        </w:rPr>
        <w:t>צהוב</w:t>
      </w:r>
      <w:r w:rsidRPr="0075704C">
        <w:rPr>
          <w:b/>
          <w:bCs/>
          <w:i/>
          <w:iCs/>
          <w:sz w:val="28"/>
          <w:rtl/>
        </w:rPr>
        <w:t xml:space="preserve"> </w:t>
      </w:r>
      <w:r w:rsidRPr="0075704C">
        <w:rPr>
          <w:rFonts w:hint="eastAsia"/>
          <w:b/>
          <w:bCs/>
          <w:i/>
          <w:iCs/>
          <w:sz w:val="28"/>
          <w:rtl/>
        </w:rPr>
        <w:t>ונוזל</w:t>
      </w:r>
      <w:r w:rsidRPr="0075704C">
        <w:rPr>
          <w:b/>
          <w:bCs/>
          <w:i/>
          <w:iCs/>
          <w:sz w:val="28"/>
          <w:rtl/>
        </w:rPr>
        <w:t>.</w:t>
      </w:r>
    </w:p>
    <w:p w14:paraId="7EEFC48B" w14:textId="77777777" w:rsidR="00525635" w:rsidRPr="0075704C" w:rsidRDefault="00525635" w:rsidP="00525635">
      <w:pPr>
        <w:rPr>
          <w:b/>
          <w:bCs/>
          <w:i/>
          <w:iCs/>
          <w:sz w:val="28"/>
          <w:rtl/>
        </w:rPr>
      </w:pPr>
      <w:r w:rsidRPr="0075704C">
        <w:rPr>
          <w:rFonts w:hint="eastAsia"/>
          <w:b/>
          <w:bCs/>
          <w:i/>
          <w:iCs/>
          <w:sz w:val="28"/>
          <w:rtl/>
        </w:rPr>
        <w:t>אחרי</w:t>
      </w:r>
      <w:r w:rsidRPr="0075704C">
        <w:rPr>
          <w:b/>
          <w:bCs/>
          <w:i/>
          <w:iCs/>
          <w:sz w:val="28"/>
          <w:rtl/>
        </w:rPr>
        <w:t xml:space="preserve"> </w:t>
      </w:r>
      <w:r w:rsidRPr="0075704C">
        <w:rPr>
          <w:rFonts w:hint="eastAsia"/>
          <w:b/>
          <w:bCs/>
          <w:i/>
          <w:iCs/>
          <w:sz w:val="28"/>
          <w:rtl/>
        </w:rPr>
        <w:t>כמה</w:t>
      </w:r>
      <w:r w:rsidRPr="0075704C">
        <w:rPr>
          <w:b/>
          <w:bCs/>
          <w:i/>
          <w:iCs/>
          <w:sz w:val="28"/>
          <w:rtl/>
        </w:rPr>
        <w:t xml:space="preserve"> </w:t>
      </w:r>
      <w:r w:rsidRPr="0075704C">
        <w:rPr>
          <w:rFonts w:hint="eastAsia"/>
          <w:b/>
          <w:bCs/>
          <w:i/>
          <w:iCs/>
          <w:sz w:val="28"/>
          <w:rtl/>
        </w:rPr>
        <w:t>זמן</w:t>
      </w:r>
      <w:r w:rsidRPr="0075704C">
        <w:rPr>
          <w:b/>
          <w:bCs/>
          <w:i/>
          <w:iCs/>
          <w:sz w:val="28"/>
          <w:rtl/>
        </w:rPr>
        <w:t xml:space="preserve"> </w:t>
      </w:r>
      <w:r w:rsidRPr="0075704C">
        <w:rPr>
          <w:rFonts w:hint="eastAsia"/>
          <w:b/>
          <w:bCs/>
          <w:i/>
          <w:iCs/>
          <w:sz w:val="28"/>
          <w:rtl/>
        </w:rPr>
        <w:t>ראינו</w:t>
      </w:r>
      <w:r w:rsidRPr="0075704C">
        <w:rPr>
          <w:b/>
          <w:bCs/>
          <w:i/>
          <w:iCs/>
          <w:sz w:val="28"/>
          <w:rtl/>
        </w:rPr>
        <w:t>,</w:t>
      </w:r>
    </w:p>
    <w:p w14:paraId="4F540028" w14:textId="77777777" w:rsidR="00525635" w:rsidRPr="0075704C" w:rsidRDefault="00525635" w:rsidP="00525635">
      <w:pPr>
        <w:rPr>
          <w:b/>
          <w:bCs/>
          <w:i/>
          <w:iCs/>
          <w:sz w:val="28"/>
          <w:rtl/>
        </w:rPr>
      </w:pPr>
      <w:r w:rsidRPr="0075704C">
        <w:rPr>
          <w:rFonts w:hint="eastAsia"/>
          <w:b/>
          <w:bCs/>
          <w:i/>
          <w:iCs/>
          <w:sz w:val="28"/>
          <w:rtl/>
        </w:rPr>
        <w:t>שהמורות</w:t>
      </w:r>
      <w:r w:rsidRPr="0075704C">
        <w:rPr>
          <w:b/>
          <w:bCs/>
          <w:i/>
          <w:iCs/>
          <w:sz w:val="28"/>
          <w:rtl/>
        </w:rPr>
        <w:t xml:space="preserve"> </w:t>
      </w:r>
      <w:r w:rsidRPr="0075704C">
        <w:rPr>
          <w:rFonts w:hint="eastAsia"/>
          <w:b/>
          <w:bCs/>
          <w:i/>
          <w:iCs/>
          <w:sz w:val="28"/>
          <w:rtl/>
        </w:rPr>
        <w:t>בצד</w:t>
      </w:r>
      <w:r w:rsidRPr="0075704C">
        <w:rPr>
          <w:b/>
          <w:bCs/>
          <w:i/>
          <w:iCs/>
          <w:sz w:val="28"/>
          <w:rtl/>
        </w:rPr>
        <w:t xml:space="preserve"> </w:t>
      </w:r>
      <w:r w:rsidRPr="0075704C">
        <w:rPr>
          <w:rFonts w:hint="eastAsia"/>
          <w:b/>
          <w:bCs/>
          <w:i/>
          <w:iCs/>
          <w:sz w:val="28"/>
          <w:rtl/>
        </w:rPr>
        <w:t>עומדות</w:t>
      </w:r>
      <w:r w:rsidRPr="0075704C">
        <w:rPr>
          <w:b/>
          <w:bCs/>
          <w:i/>
          <w:iCs/>
          <w:sz w:val="28"/>
          <w:rtl/>
        </w:rPr>
        <w:t xml:space="preserve"> </w:t>
      </w:r>
      <w:r w:rsidRPr="0075704C">
        <w:rPr>
          <w:rFonts w:hint="eastAsia"/>
          <w:b/>
          <w:bCs/>
          <w:i/>
          <w:iCs/>
          <w:sz w:val="28"/>
          <w:rtl/>
        </w:rPr>
        <w:t>ואוכלות</w:t>
      </w:r>
      <w:r w:rsidRPr="0075704C">
        <w:rPr>
          <w:b/>
          <w:bCs/>
          <w:i/>
          <w:iCs/>
          <w:sz w:val="28"/>
          <w:rtl/>
        </w:rPr>
        <w:t xml:space="preserve"> </w:t>
      </w:r>
      <w:r w:rsidRPr="0075704C">
        <w:rPr>
          <w:rFonts w:hint="eastAsia"/>
          <w:b/>
          <w:bCs/>
          <w:i/>
          <w:iCs/>
          <w:sz w:val="28"/>
          <w:rtl/>
        </w:rPr>
        <w:t>בעצמן</w:t>
      </w:r>
      <w:r w:rsidRPr="0075704C">
        <w:rPr>
          <w:b/>
          <w:bCs/>
          <w:i/>
          <w:iCs/>
          <w:sz w:val="28"/>
          <w:rtl/>
        </w:rPr>
        <w:t xml:space="preserve"> </w:t>
      </w:r>
      <w:r w:rsidRPr="0075704C">
        <w:rPr>
          <w:rFonts w:hint="eastAsia"/>
          <w:b/>
          <w:bCs/>
          <w:i/>
          <w:iCs/>
          <w:sz w:val="28"/>
          <w:rtl/>
        </w:rPr>
        <w:t>ארטיק</w:t>
      </w:r>
      <w:r w:rsidRPr="0075704C">
        <w:rPr>
          <w:b/>
          <w:bCs/>
          <w:i/>
          <w:iCs/>
          <w:sz w:val="28"/>
          <w:rtl/>
        </w:rPr>
        <w:t xml:space="preserve"> </w:t>
      </w:r>
      <w:r w:rsidRPr="0075704C">
        <w:rPr>
          <w:rFonts w:hint="eastAsia"/>
          <w:b/>
          <w:bCs/>
          <w:i/>
          <w:iCs/>
          <w:sz w:val="28"/>
          <w:rtl/>
        </w:rPr>
        <w:t>לוקס</w:t>
      </w:r>
      <w:r w:rsidRPr="0075704C">
        <w:rPr>
          <w:b/>
          <w:bCs/>
          <w:i/>
          <w:iCs/>
          <w:sz w:val="28"/>
          <w:rtl/>
        </w:rPr>
        <w:t xml:space="preserve"> </w:t>
      </w:r>
      <w:r w:rsidRPr="0075704C">
        <w:rPr>
          <w:rFonts w:hint="eastAsia"/>
          <w:b/>
          <w:bCs/>
          <w:i/>
          <w:iCs/>
          <w:sz w:val="28"/>
          <w:rtl/>
        </w:rPr>
        <w:t>שוקולד…</w:t>
      </w:r>
      <w:r w:rsidRPr="0075704C">
        <w:rPr>
          <w:b/>
          <w:bCs/>
          <w:i/>
          <w:iCs/>
          <w:sz w:val="28"/>
          <w:rtl/>
        </w:rPr>
        <w:t>"</w:t>
      </w:r>
    </w:p>
    <w:p w14:paraId="6496DB84" w14:textId="77777777" w:rsidR="00525635" w:rsidRPr="0075704C" w:rsidRDefault="00525635" w:rsidP="00525635">
      <w:pPr>
        <w:rPr>
          <w:b/>
          <w:bCs/>
          <w:i/>
          <w:iCs/>
          <w:sz w:val="28"/>
          <w:rtl/>
        </w:rPr>
      </w:pPr>
      <w:r w:rsidRPr="0075704C">
        <w:rPr>
          <w:rFonts w:hint="eastAsia"/>
          <w:b/>
          <w:bCs/>
          <w:i/>
          <w:iCs/>
          <w:sz w:val="28"/>
          <w:rtl/>
        </w:rPr>
        <w:t>או</w:t>
      </w:r>
      <w:r w:rsidRPr="0075704C">
        <w:rPr>
          <w:b/>
          <w:bCs/>
          <w:i/>
          <w:iCs/>
          <w:sz w:val="28"/>
          <w:rtl/>
        </w:rPr>
        <w:t xml:space="preserve"> </w:t>
      </w:r>
      <w:r w:rsidRPr="0075704C">
        <w:rPr>
          <w:rFonts w:hint="eastAsia"/>
          <w:b/>
          <w:bCs/>
          <w:i/>
          <w:iCs/>
          <w:sz w:val="28"/>
          <w:rtl/>
        </w:rPr>
        <w:t>בהמשך</w:t>
      </w:r>
      <w:r w:rsidRPr="0075704C">
        <w:rPr>
          <w:b/>
          <w:bCs/>
          <w:i/>
          <w:iCs/>
          <w:sz w:val="28"/>
          <w:rtl/>
        </w:rPr>
        <w:t>:</w:t>
      </w:r>
    </w:p>
    <w:p w14:paraId="0A7040C1" w14:textId="77777777" w:rsidR="00525635" w:rsidRPr="0075704C" w:rsidRDefault="00525635" w:rsidP="00525635">
      <w:pPr>
        <w:rPr>
          <w:b/>
          <w:bCs/>
          <w:i/>
          <w:iCs/>
          <w:sz w:val="28"/>
          <w:rtl/>
        </w:rPr>
      </w:pPr>
      <w:r w:rsidRPr="0075704C">
        <w:rPr>
          <w:b/>
          <w:bCs/>
          <w:i/>
          <w:iCs/>
          <w:sz w:val="28"/>
          <w:rtl/>
        </w:rPr>
        <w:t>"</w:t>
      </w:r>
      <w:r w:rsidRPr="0075704C">
        <w:rPr>
          <w:rFonts w:hint="eastAsia"/>
          <w:b/>
          <w:bCs/>
          <w:i/>
          <w:iCs/>
          <w:sz w:val="28"/>
          <w:rtl/>
        </w:rPr>
        <w:t>תמיד</w:t>
      </w:r>
      <w:r w:rsidRPr="0075704C">
        <w:rPr>
          <w:b/>
          <w:bCs/>
          <w:i/>
          <w:iCs/>
          <w:sz w:val="28"/>
          <w:rtl/>
        </w:rPr>
        <w:t xml:space="preserve"> </w:t>
      </w:r>
      <w:r w:rsidRPr="0075704C">
        <w:rPr>
          <w:rFonts w:hint="eastAsia"/>
          <w:b/>
          <w:bCs/>
          <w:i/>
          <w:iCs/>
          <w:sz w:val="28"/>
          <w:rtl/>
        </w:rPr>
        <w:t>כשהאוכל</w:t>
      </w:r>
      <w:r w:rsidRPr="0075704C">
        <w:rPr>
          <w:b/>
          <w:bCs/>
          <w:i/>
          <w:iCs/>
          <w:sz w:val="28"/>
          <w:rtl/>
        </w:rPr>
        <w:t xml:space="preserve"> </w:t>
      </w:r>
      <w:r w:rsidRPr="0075704C">
        <w:rPr>
          <w:rFonts w:hint="eastAsia"/>
          <w:b/>
          <w:bCs/>
          <w:i/>
          <w:iCs/>
          <w:sz w:val="28"/>
          <w:rtl/>
        </w:rPr>
        <w:t>מוכן</w:t>
      </w:r>
      <w:r w:rsidRPr="0075704C">
        <w:rPr>
          <w:b/>
          <w:bCs/>
          <w:i/>
          <w:iCs/>
          <w:sz w:val="28"/>
          <w:rtl/>
        </w:rPr>
        <w:t xml:space="preserve"> </w:t>
      </w:r>
      <w:r w:rsidRPr="0075704C">
        <w:rPr>
          <w:rFonts w:hint="eastAsia"/>
          <w:b/>
          <w:bCs/>
          <w:i/>
          <w:iCs/>
          <w:sz w:val="28"/>
          <w:rtl/>
        </w:rPr>
        <w:t>אתם</w:t>
      </w:r>
      <w:r w:rsidRPr="0075704C">
        <w:rPr>
          <w:b/>
          <w:bCs/>
          <w:i/>
          <w:iCs/>
          <w:sz w:val="28"/>
          <w:rtl/>
        </w:rPr>
        <w:t xml:space="preserve"> </w:t>
      </w:r>
      <w:r w:rsidRPr="0075704C">
        <w:rPr>
          <w:rFonts w:hint="eastAsia"/>
          <w:b/>
          <w:bCs/>
          <w:i/>
          <w:iCs/>
          <w:sz w:val="28"/>
          <w:rtl/>
        </w:rPr>
        <w:t>אומרים</w:t>
      </w:r>
      <w:r w:rsidRPr="0075704C">
        <w:rPr>
          <w:b/>
          <w:bCs/>
          <w:i/>
          <w:iCs/>
          <w:sz w:val="28"/>
          <w:rtl/>
        </w:rPr>
        <w:t xml:space="preserve"> </w:t>
      </w:r>
      <w:r w:rsidRPr="0075704C">
        <w:rPr>
          <w:rFonts w:hint="eastAsia"/>
          <w:b/>
          <w:bCs/>
          <w:i/>
          <w:iCs/>
          <w:sz w:val="28"/>
          <w:rtl/>
        </w:rPr>
        <w:t>לי</w:t>
      </w:r>
      <w:r w:rsidRPr="0075704C">
        <w:rPr>
          <w:b/>
          <w:bCs/>
          <w:i/>
          <w:iCs/>
          <w:sz w:val="28"/>
          <w:rtl/>
        </w:rPr>
        <w:t>: "</w:t>
      </w:r>
      <w:r w:rsidRPr="0075704C">
        <w:rPr>
          <w:rFonts w:hint="eastAsia"/>
          <w:b/>
          <w:bCs/>
          <w:i/>
          <w:iCs/>
          <w:sz w:val="28"/>
          <w:rtl/>
        </w:rPr>
        <w:t>לרחוץ</w:t>
      </w:r>
      <w:r w:rsidRPr="0075704C">
        <w:rPr>
          <w:b/>
          <w:bCs/>
          <w:i/>
          <w:iCs/>
          <w:sz w:val="28"/>
          <w:rtl/>
        </w:rPr>
        <w:t xml:space="preserve"> </w:t>
      </w:r>
      <w:r w:rsidRPr="0075704C">
        <w:rPr>
          <w:rFonts w:hint="eastAsia"/>
          <w:b/>
          <w:bCs/>
          <w:i/>
          <w:iCs/>
          <w:sz w:val="28"/>
          <w:rtl/>
        </w:rPr>
        <w:t>ידיים</w:t>
      </w:r>
      <w:r w:rsidRPr="0075704C">
        <w:rPr>
          <w:b/>
          <w:bCs/>
          <w:i/>
          <w:iCs/>
          <w:sz w:val="28"/>
          <w:rtl/>
        </w:rPr>
        <w:t xml:space="preserve"> </w:t>
      </w:r>
      <w:r w:rsidRPr="0075704C">
        <w:rPr>
          <w:rFonts w:hint="eastAsia"/>
          <w:b/>
          <w:bCs/>
          <w:i/>
          <w:iCs/>
          <w:sz w:val="28"/>
          <w:rtl/>
        </w:rPr>
        <w:t>בבקשה</w:t>
      </w:r>
      <w:r w:rsidRPr="0075704C">
        <w:rPr>
          <w:b/>
          <w:bCs/>
          <w:i/>
          <w:iCs/>
          <w:sz w:val="28"/>
          <w:rtl/>
        </w:rPr>
        <w:t>!</w:t>
      </w:r>
    </w:p>
    <w:p w14:paraId="0F70F1E0" w14:textId="77777777" w:rsidR="00525635" w:rsidRPr="0075704C" w:rsidRDefault="00525635" w:rsidP="00525635">
      <w:pPr>
        <w:rPr>
          <w:b/>
          <w:bCs/>
          <w:i/>
          <w:iCs/>
          <w:sz w:val="28"/>
          <w:rtl/>
        </w:rPr>
      </w:pPr>
      <w:r w:rsidRPr="0075704C">
        <w:rPr>
          <w:rFonts w:hint="eastAsia"/>
          <w:b/>
          <w:bCs/>
          <w:i/>
          <w:iCs/>
          <w:sz w:val="28"/>
          <w:rtl/>
        </w:rPr>
        <w:t>אז</w:t>
      </w:r>
      <w:r w:rsidRPr="0075704C">
        <w:rPr>
          <w:b/>
          <w:bCs/>
          <w:i/>
          <w:iCs/>
          <w:sz w:val="28"/>
          <w:rtl/>
        </w:rPr>
        <w:t xml:space="preserve"> </w:t>
      </w:r>
      <w:r w:rsidRPr="0075704C">
        <w:rPr>
          <w:rFonts w:hint="eastAsia"/>
          <w:b/>
          <w:bCs/>
          <w:i/>
          <w:iCs/>
          <w:sz w:val="28"/>
          <w:rtl/>
        </w:rPr>
        <w:t>איך</w:t>
      </w:r>
      <w:r w:rsidRPr="0075704C">
        <w:rPr>
          <w:b/>
          <w:bCs/>
          <w:i/>
          <w:iCs/>
          <w:sz w:val="28"/>
          <w:rtl/>
        </w:rPr>
        <w:t xml:space="preserve"> </w:t>
      </w:r>
      <w:r w:rsidRPr="0075704C">
        <w:rPr>
          <w:rFonts w:hint="eastAsia"/>
          <w:b/>
          <w:bCs/>
          <w:i/>
          <w:iCs/>
          <w:sz w:val="28"/>
          <w:rtl/>
        </w:rPr>
        <w:t>זה</w:t>
      </w:r>
      <w:r w:rsidRPr="0075704C">
        <w:rPr>
          <w:b/>
          <w:bCs/>
          <w:i/>
          <w:iCs/>
          <w:sz w:val="28"/>
          <w:rtl/>
        </w:rPr>
        <w:t xml:space="preserve">, </w:t>
      </w:r>
      <w:r w:rsidRPr="0075704C">
        <w:rPr>
          <w:rFonts w:hint="eastAsia"/>
          <w:b/>
          <w:bCs/>
          <w:i/>
          <w:iCs/>
          <w:sz w:val="28"/>
          <w:rtl/>
        </w:rPr>
        <w:t>שאתם</w:t>
      </w:r>
      <w:r w:rsidRPr="0075704C">
        <w:rPr>
          <w:b/>
          <w:bCs/>
          <w:i/>
          <w:iCs/>
          <w:sz w:val="28"/>
          <w:rtl/>
        </w:rPr>
        <w:t xml:space="preserve"> </w:t>
      </w:r>
      <w:r w:rsidRPr="0075704C">
        <w:rPr>
          <w:rFonts w:hint="eastAsia"/>
          <w:b/>
          <w:bCs/>
          <w:i/>
          <w:iCs/>
          <w:sz w:val="28"/>
          <w:rtl/>
        </w:rPr>
        <w:t>יושבים</w:t>
      </w:r>
      <w:r w:rsidRPr="0075704C">
        <w:rPr>
          <w:b/>
          <w:bCs/>
          <w:i/>
          <w:iCs/>
          <w:sz w:val="28"/>
          <w:rtl/>
        </w:rPr>
        <w:t xml:space="preserve"> </w:t>
      </w:r>
      <w:r w:rsidRPr="0075704C">
        <w:rPr>
          <w:rFonts w:hint="eastAsia"/>
          <w:b/>
          <w:bCs/>
          <w:i/>
          <w:iCs/>
          <w:sz w:val="28"/>
          <w:rtl/>
        </w:rPr>
        <w:t>על</w:t>
      </w:r>
      <w:r w:rsidRPr="0075704C">
        <w:rPr>
          <w:b/>
          <w:bCs/>
          <w:i/>
          <w:iCs/>
          <w:sz w:val="28"/>
          <w:rtl/>
        </w:rPr>
        <w:t xml:space="preserve"> </w:t>
      </w:r>
      <w:r w:rsidRPr="0075704C">
        <w:rPr>
          <w:rFonts w:hint="eastAsia"/>
          <w:b/>
          <w:bCs/>
          <w:i/>
          <w:iCs/>
          <w:sz w:val="28"/>
          <w:rtl/>
        </w:rPr>
        <w:t>יד</w:t>
      </w:r>
      <w:r w:rsidRPr="0075704C">
        <w:rPr>
          <w:b/>
          <w:bCs/>
          <w:i/>
          <w:iCs/>
          <w:sz w:val="28"/>
          <w:rtl/>
        </w:rPr>
        <w:t xml:space="preserve"> </w:t>
      </w:r>
      <w:r w:rsidRPr="0075704C">
        <w:rPr>
          <w:rFonts w:hint="eastAsia"/>
          <w:b/>
          <w:bCs/>
          <w:i/>
          <w:iCs/>
          <w:sz w:val="28"/>
          <w:rtl/>
        </w:rPr>
        <w:t>השולחן</w:t>
      </w:r>
      <w:r w:rsidRPr="0075704C">
        <w:rPr>
          <w:b/>
          <w:bCs/>
          <w:i/>
          <w:iCs/>
          <w:sz w:val="28"/>
          <w:rtl/>
        </w:rPr>
        <w:t xml:space="preserve"> - </w:t>
      </w:r>
      <w:r w:rsidRPr="0075704C">
        <w:rPr>
          <w:rFonts w:hint="eastAsia"/>
          <w:b/>
          <w:bCs/>
          <w:i/>
          <w:iCs/>
          <w:sz w:val="28"/>
          <w:rtl/>
        </w:rPr>
        <w:t>המגבת</w:t>
      </w:r>
      <w:r w:rsidRPr="0075704C">
        <w:rPr>
          <w:b/>
          <w:bCs/>
          <w:i/>
          <w:iCs/>
          <w:sz w:val="28"/>
          <w:rtl/>
        </w:rPr>
        <w:t xml:space="preserve"> </w:t>
      </w:r>
      <w:r w:rsidRPr="0075704C">
        <w:rPr>
          <w:rFonts w:hint="eastAsia"/>
          <w:b/>
          <w:bCs/>
          <w:i/>
          <w:iCs/>
          <w:sz w:val="28"/>
          <w:rtl/>
        </w:rPr>
        <w:t>עוד</w:t>
      </w:r>
      <w:r w:rsidRPr="0075704C">
        <w:rPr>
          <w:b/>
          <w:bCs/>
          <w:i/>
          <w:iCs/>
          <w:sz w:val="28"/>
          <w:rtl/>
        </w:rPr>
        <w:t xml:space="preserve"> </w:t>
      </w:r>
      <w:r w:rsidRPr="0075704C">
        <w:rPr>
          <w:rFonts w:hint="eastAsia"/>
          <w:b/>
          <w:bCs/>
          <w:i/>
          <w:iCs/>
          <w:sz w:val="28"/>
          <w:rtl/>
        </w:rPr>
        <w:t>יבשה</w:t>
      </w:r>
      <w:r>
        <w:rPr>
          <w:b/>
          <w:bCs/>
          <w:i/>
          <w:iCs/>
          <w:sz w:val="28"/>
          <w:rtl/>
        </w:rPr>
        <w:t>?</w:t>
      </w:r>
      <w:r>
        <w:rPr>
          <w:rFonts w:hint="cs"/>
          <w:b/>
          <w:bCs/>
          <w:i/>
          <w:iCs/>
          <w:sz w:val="28"/>
          <w:rtl/>
        </w:rPr>
        <w:t>"</w:t>
      </w:r>
    </w:p>
    <w:p w14:paraId="7AFBD5F8" w14:textId="77777777" w:rsidR="00525635" w:rsidRPr="009230D4" w:rsidRDefault="00525635" w:rsidP="00525635">
      <w:pPr>
        <w:rPr>
          <w:b/>
          <w:bCs/>
          <w:sz w:val="28"/>
          <w:rtl/>
        </w:rPr>
      </w:pPr>
    </w:p>
    <w:p w14:paraId="2A4C82C2" w14:textId="77777777" w:rsidR="00525635" w:rsidRPr="009230D4" w:rsidRDefault="00525635" w:rsidP="00525635">
      <w:pPr>
        <w:rPr>
          <w:sz w:val="28"/>
          <w:rtl/>
        </w:rPr>
      </w:pPr>
      <w:r w:rsidRPr="009230D4">
        <w:rPr>
          <w:rFonts w:hint="eastAsia"/>
          <w:b/>
          <w:bCs/>
          <w:sz w:val="28"/>
          <w:rtl/>
        </w:rPr>
        <w:t>ט</w:t>
      </w:r>
      <w:r w:rsidRPr="009230D4">
        <w:rPr>
          <w:b/>
          <w:bCs/>
          <w:sz w:val="28"/>
          <w:rtl/>
        </w:rPr>
        <w:t>) "</w:t>
      </w:r>
      <w:r w:rsidRPr="009230D4">
        <w:rPr>
          <w:rFonts w:hint="eastAsia"/>
          <w:b/>
          <w:bCs/>
          <w:sz w:val="28"/>
          <w:rtl/>
        </w:rPr>
        <w:t>קרוב</w:t>
      </w:r>
      <w:r w:rsidRPr="009230D4">
        <w:rPr>
          <w:b/>
          <w:bCs/>
          <w:sz w:val="28"/>
          <w:rtl/>
        </w:rPr>
        <w:t xml:space="preserve"> </w:t>
      </w:r>
      <w:r w:rsidRPr="009230D4">
        <w:rPr>
          <w:rFonts w:hint="eastAsia"/>
          <w:b/>
          <w:bCs/>
          <w:sz w:val="28"/>
          <w:rtl/>
        </w:rPr>
        <w:t>אבל</w:t>
      </w:r>
      <w:r w:rsidRPr="009230D4">
        <w:rPr>
          <w:b/>
          <w:bCs/>
          <w:sz w:val="28"/>
          <w:rtl/>
        </w:rPr>
        <w:t xml:space="preserve"> </w:t>
      </w:r>
      <w:r w:rsidRPr="009230D4">
        <w:rPr>
          <w:rFonts w:hint="eastAsia"/>
          <w:b/>
          <w:bCs/>
          <w:sz w:val="28"/>
          <w:rtl/>
        </w:rPr>
        <w:t>רחוק…</w:t>
      </w:r>
      <w:r>
        <w:rPr>
          <w:b/>
          <w:bCs/>
          <w:sz w:val="28"/>
          <w:rtl/>
        </w:rPr>
        <w:t>"</w:t>
      </w:r>
      <w:r w:rsidRPr="00B16765">
        <w:rPr>
          <w:rFonts w:hint="cs"/>
          <w:sz w:val="28"/>
          <w:rtl/>
        </w:rPr>
        <w:t xml:space="preserve">. </w:t>
      </w:r>
      <w:r w:rsidRPr="009230D4">
        <w:rPr>
          <w:rFonts w:hint="eastAsia"/>
          <w:sz w:val="28"/>
          <w:rtl/>
        </w:rPr>
        <w:t>מיהו</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היותר</w:t>
      </w:r>
      <w:r w:rsidRPr="009230D4">
        <w:rPr>
          <w:sz w:val="28"/>
          <w:rtl/>
        </w:rPr>
        <w:t xml:space="preserve"> </w:t>
      </w:r>
      <w:r w:rsidRPr="009230D4">
        <w:rPr>
          <w:rFonts w:hint="eastAsia"/>
          <w:sz w:val="28"/>
          <w:rtl/>
        </w:rPr>
        <w:t>שלם</w:t>
      </w:r>
      <w:r w:rsidRPr="009230D4">
        <w:rPr>
          <w:sz w:val="28"/>
          <w:rtl/>
        </w:rPr>
        <w:t xml:space="preserve">? </w:t>
      </w:r>
      <w:r w:rsidRPr="009230D4">
        <w:rPr>
          <w:rFonts w:hint="eastAsia"/>
          <w:sz w:val="28"/>
          <w:rtl/>
        </w:rPr>
        <w:t>זה</w:t>
      </w:r>
      <w:r w:rsidRPr="009230D4">
        <w:rPr>
          <w:sz w:val="28"/>
          <w:rtl/>
        </w:rPr>
        <w:t xml:space="preserve"> </w:t>
      </w:r>
      <w:r w:rsidRPr="009230D4">
        <w:rPr>
          <w:rFonts w:hint="eastAsia"/>
          <w:sz w:val="28"/>
          <w:rtl/>
        </w:rPr>
        <w:t>המצוי</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חניכיו</w:t>
      </w:r>
      <w:r w:rsidRPr="009230D4">
        <w:rPr>
          <w:rFonts w:hint="cs"/>
          <w:sz w:val="28"/>
          <w:rtl/>
        </w:rPr>
        <w:t>,</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מונהגיו</w:t>
      </w:r>
      <w:r w:rsidRPr="009230D4">
        <w:rPr>
          <w:sz w:val="28"/>
          <w:rtl/>
        </w:rPr>
        <w:t xml:space="preserve">, </w:t>
      </w:r>
      <w:r w:rsidRPr="009230D4">
        <w:rPr>
          <w:rFonts w:hint="eastAsia"/>
          <w:sz w:val="28"/>
          <w:rtl/>
        </w:rPr>
        <w:t>ומתבונן</w:t>
      </w:r>
      <w:r w:rsidRPr="009230D4">
        <w:rPr>
          <w:sz w:val="28"/>
          <w:rtl/>
        </w:rPr>
        <w:t xml:space="preserve"> </w:t>
      </w:r>
      <w:r w:rsidRPr="009230D4">
        <w:rPr>
          <w:rFonts w:hint="eastAsia"/>
          <w:sz w:val="28"/>
          <w:rtl/>
        </w:rPr>
        <w:t>בהם</w:t>
      </w:r>
      <w:r w:rsidRPr="009230D4">
        <w:rPr>
          <w:sz w:val="28"/>
          <w:rtl/>
        </w:rPr>
        <w:t xml:space="preserve"> </w:t>
      </w:r>
      <w:r w:rsidRPr="009230D4">
        <w:rPr>
          <w:rFonts w:hint="eastAsia"/>
          <w:sz w:val="28"/>
          <w:rtl/>
        </w:rPr>
        <w:t>בגובה</w:t>
      </w:r>
      <w:r w:rsidRPr="009230D4">
        <w:rPr>
          <w:sz w:val="28"/>
          <w:rtl/>
        </w:rPr>
        <w:t xml:space="preserve"> </w:t>
      </w:r>
      <w:r w:rsidRPr="009230D4">
        <w:rPr>
          <w:rFonts w:hint="eastAsia"/>
          <w:sz w:val="28"/>
          <w:rtl/>
        </w:rPr>
        <w:t>העיניים</w:t>
      </w:r>
      <w:r w:rsidRPr="009230D4">
        <w:rPr>
          <w:sz w:val="28"/>
          <w:rtl/>
        </w:rPr>
        <w:t xml:space="preserve"> </w:t>
      </w:r>
      <w:r w:rsidRPr="009230D4">
        <w:rPr>
          <w:rFonts w:hint="eastAsia"/>
          <w:sz w:val="28"/>
          <w:rtl/>
        </w:rPr>
        <w:t>קרוב</w:t>
      </w:r>
      <w:r w:rsidRPr="009230D4">
        <w:rPr>
          <w:sz w:val="28"/>
          <w:rtl/>
        </w:rPr>
        <w:t xml:space="preserve"> </w:t>
      </w:r>
      <w:r w:rsidRPr="009230D4">
        <w:rPr>
          <w:rFonts w:hint="eastAsia"/>
          <w:sz w:val="28"/>
          <w:rtl/>
        </w:rPr>
        <w:t>למצוקותיהם</w:t>
      </w:r>
      <w:r w:rsidRPr="009230D4">
        <w:rPr>
          <w:sz w:val="28"/>
          <w:rtl/>
        </w:rPr>
        <w:t xml:space="preserve">, </w:t>
      </w:r>
      <w:r w:rsidRPr="009230D4">
        <w:rPr>
          <w:rFonts w:hint="eastAsia"/>
          <w:sz w:val="28"/>
          <w:rtl/>
        </w:rPr>
        <w:t>חי</w:t>
      </w:r>
      <w:r w:rsidRPr="009230D4">
        <w:rPr>
          <w:sz w:val="28"/>
          <w:rtl/>
        </w:rPr>
        <w:t xml:space="preserve"> </w:t>
      </w:r>
      <w:r w:rsidRPr="009230D4">
        <w:rPr>
          <w:rFonts w:hint="eastAsia"/>
          <w:sz w:val="28"/>
          <w:rtl/>
        </w:rPr>
        <w:t>בתוך</w:t>
      </w:r>
      <w:r w:rsidRPr="009230D4">
        <w:rPr>
          <w:sz w:val="28"/>
          <w:rtl/>
        </w:rPr>
        <w:t xml:space="preserve"> </w:t>
      </w:r>
      <w:r w:rsidRPr="009230D4">
        <w:rPr>
          <w:rFonts w:hint="eastAsia"/>
          <w:sz w:val="28"/>
          <w:rtl/>
        </w:rPr>
        <w:t>עולמם</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המורם</w:t>
      </w:r>
      <w:r w:rsidRPr="009230D4">
        <w:rPr>
          <w:sz w:val="28"/>
          <w:rtl/>
        </w:rPr>
        <w:t xml:space="preserve"> </w:t>
      </w:r>
      <w:r w:rsidRPr="009230D4">
        <w:rPr>
          <w:rFonts w:hint="eastAsia"/>
          <w:sz w:val="28"/>
          <w:rtl/>
        </w:rPr>
        <w:t>מעם</w:t>
      </w:r>
      <w:r w:rsidRPr="009230D4">
        <w:rPr>
          <w:sz w:val="28"/>
          <w:rtl/>
        </w:rPr>
        <w:t xml:space="preserve"> </w:t>
      </w:r>
      <w:r w:rsidRPr="009230D4">
        <w:rPr>
          <w:rFonts w:hint="eastAsia"/>
          <w:sz w:val="28"/>
          <w:rtl/>
        </w:rPr>
        <w:t>שתלמידיו</w:t>
      </w:r>
      <w:r w:rsidRPr="009230D4">
        <w:rPr>
          <w:sz w:val="28"/>
          <w:rtl/>
        </w:rPr>
        <w:t xml:space="preserve"> </w:t>
      </w:r>
      <w:r w:rsidRPr="009230D4">
        <w:rPr>
          <w:rFonts w:hint="eastAsia"/>
          <w:sz w:val="28"/>
          <w:rtl/>
        </w:rPr>
        <w:t>רואים</w:t>
      </w:r>
      <w:r w:rsidRPr="009230D4">
        <w:rPr>
          <w:sz w:val="28"/>
          <w:rtl/>
        </w:rPr>
        <w:t xml:space="preserve"> </w:t>
      </w:r>
      <w:r w:rsidRPr="009230D4">
        <w:rPr>
          <w:rFonts w:hint="eastAsia"/>
          <w:sz w:val="28"/>
          <w:rtl/>
        </w:rPr>
        <w:t>בו</w:t>
      </w:r>
      <w:r w:rsidRPr="009230D4">
        <w:rPr>
          <w:sz w:val="28"/>
          <w:rtl/>
        </w:rPr>
        <w:t xml:space="preserve"> </w:t>
      </w:r>
      <w:r w:rsidRPr="009230D4">
        <w:rPr>
          <w:rFonts w:hint="eastAsia"/>
          <w:sz w:val="28"/>
          <w:rtl/>
        </w:rPr>
        <w:t>דוגמה</w:t>
      </w:r>
      <w:r w:rsidRPr="009230D4">
        <w:rPr>
          <w:sz w:val="28"/>
          <w:rtl/>
        </w:rPr>
        <w:t xml:space="preserve"> </w:t>
      </w:r>
      <w:r w:rsidRPr="009230D4">
        <w:rPr>
          <w:rFonts w:hint="eastAsia"/>
          <w:sz w:val="28"/>
          <w:rtl/>
        </w:rPr>
        <w:t>אישית</w:t>
      </w:r>
      <w:r w:rsidRPr="009230D4">
        <w:rPr>
          <w:sz w:val="28"/>
          <w:rtl/>
        </w:rPr>
        <w:t xml:space="preserve"> </w:t>
      </w:r>
      <w:r w:rsidRPr="009230D4">
        <w:rPr>
          <w:rFonts w:hint="eastAsia"/>
          <w:sz w:val="28"/>
          <w:rtl/>
        </w:rPr>
        <w:t>נכספת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מלאך</w:t>
      </w:r>
      <w:r w:rsidRPr="009230D4">
        <w:rPr>
          <w:sz w:val="28"/>
          <w:rtl/>
        </w:rPr>
        <w:t xml:space="preserve"> </w:t>
      </w:r>
      <w:r w:rsidRPr="009230D4">
        <w:rPr>
          <w:rFonts w:hint="eastAsia"/>
          <w:sz w:val="28"/>
          <w:rtl/>
        </w:rPr>
        <w:t>ה</w:t>
      </w:r>
      <w:r w:rsidRPr="009230D4">
        <w:rPr>
          <w:sz w:val="28"/>
          <w:rtl/>
        </w:rPr>
        <w:t xml:space="preserve">' </w:t>
      </w:r>
      <w:r>
        <w:rPr>
          <w:rFonts w:hint="cs"/>
          <w:sz w:val="28"/>
          <w:rtl/>
        </w:rPr>
        <w:t>ו</w:t>
      </w:r>
      <w:r w:rsidRPr="009230D4">
        <w:rPr>
          <w:rFonts w:hint="eastAsia"/>
          <w:sz w:val="28"/>
          <w:rtl/>
        </w:rPr>
        <w:t>רוצים</w:t>
      </w:r>
      <w:r w:rsidRPr="009230D4">
        <w:rPr>
          <w:sz w:val="28"/>
          <w:rtl/>
        </w:rPr>
        <w:t xml:space="preserve"> </w:t>
      </w:r>
      <w:r w:rsidRPr="009230D4">
        <w:rPr>
          <w:rFonts w:hint="eastAsia"/>
          <w:sz w:val="28"/>
          <w:rtl/>
        </w:rPr>
        <w:t>ללמוד</w:t>
      </w:r>
      <w:r w:rsidRPr="009230D4">
        <w:rPr>
          <w:sz w:val="28"/>
          <w:rtl/>
        </w:rPr>
        <w:t xml:space="preserve"> </w:t>
      </w:r>
      <w:r w:rsidRPr="009230D4">
        <w:rPr>
          <w:rFonts w:hint="eastAsia"/>
          <w:sz w:val="28"/>
          <w:rtl/>
        </w:rPr>
        <w:t>תורה</w:t>
      </w:r>
      <w:r w:rsidRPr="009230D4">
        <w:rPr>
          <w:sz w:val="28"/>
          <w:rtl/>
        </w:rPr>
        <w:t xml:space="preserve"> </w:t>
      </w:r>
      <w:r w:rsidRPr="009230D4">
        <w:rPr>
          <w:rFonts w:hint="eastAsia"/>
          <w:sz w:val="28"/>
          <w:rtl/>
        </w:rPr>
        <w:t>מפיהו</w:t>
      </w:r>
      <w:r w:rsidRPr="009230D4">
        <w:rPr>
          <w:rFonts w:hint="cs"/>
          <w:sz w:val="28"/>
          <w:rtl/>
        </w:rPr>
        <w:t>?</w:t>
      </w:r>
    </w:p>
    <w:p w14:paraId="54410319" w14:textId="77777777" w:rsidR="00525635" w:rsidRPr="009230D4" w:rsidRDefault="00525635" w:rsidP="00525635">
      <w:pPr>
        <w:rPr>
          <w:sz w:val="28"/>
          <w:rtl/>
        </w:rPr>
      </w:pPr>
      <w:r w:rsidRPr="009230D4">
        <w:rPr>
          <w:sz w:val="28"/>
          <w:rtl/>
        </w:rPr>
        <w:t>"</w:t>
      </w:r>
      <w:r w:rsidRPr="0075704C">
        <w:rPr>
          <w:rFonts w:hint="eastAsia"/>
          <w:sz w:val="28"/>
          <w:rtl/>
        </w:rPr>
        <w:t>מֹשֶׁה</w:t>
      </w:r>
      <w:r w:rsidRPr="0075704C">
        <w:rPr>
          <w:sz w:val="28"/>
          <w:rtl/>
        </w:rPr>
        <w:t xml:space="preserve"> </w:t>
      </w:r>
      <w:r w:rsidRPr="0075704C">
        <w:rPr>
          <w:rFonts w:hint="eastAsia"/>
          <w:sz w:val="28"/>
          <w:rtl/>
        </w:rPr>
        <w:t>וְאַהֲרֹן</w:t>
      </w:r>
      <w:r w:rsidRPr="0075704C">
        <w:rPr>
          <w:sz w:val="28"/>
          <w:rtl/>
        </w:rPr>
        <w:t xml:space="preserve"> </w:t>
      </w:r>
      <w:r w:rsidRPr="0075704C">
        <w:rPr>
          <w:rFonts w:hint="eastAsia"/>
          <w:sz w:val="28"/>
          <w:rtl/>
        </w:rPr>
        <w:t>בְּכֹהֲנָיו</w:t>
      </w:r>
      <w:r w:rsidRPr="0075704C">
        <w:rPr>
          <w:sz w:val="28"/>
          <w:rtl/>
        </w:rPr>
        <w:t xml:space="preserve"> </w:t>
      </w:r>
      <w:r w:rsidRPr="0075704C">
        <w:rPr>
          <w:rFonts w:hint="eastAsia"/>
          <w:sz w:val="28"/>
          <w:rtl/>
        </w:rPr>
        <w:t>וּשְׁמוּאֵל</w:t>
      </w:r>
      <w:r w:rsidRPr="0075704C">
        <w:rPr>
          <w:sz w:val="28"/>
          <w:rtl/>
        </w:rPr>
        <w:t xml:space="preserve"> </w:t>
      </w:r>
      <w:r w:rsidRPr="0075704C">
        <w:rPr>
          <w:rFonts w:hint="eastAsia"/>
          <w:sz w:val="28"/>
          <w:rtl/>
        </w:rPr>
        <w:t>בְּקֹרְאֵי</w:t>
      </w:r>
      <w:r w:rsidRPr="0075704C">
        <w:rPr>
          <w:sz w:val="28"/>
          <w:rtl/>
        </w:rPr>
        <w:t xml:space="preserve"> </w:t>
      </w:r>
      <w:r w:rsidRPr="0075704C">
        <w:rPr>
          <w:rFonts w:hint="eastAsia"/>
          <w:sz w:val="28"/>
          <w:rtl/>
        </w:rPr>
        <w:t>שְׁמוֹ</w:t>
      </w:r>
      <w:r w:rsidRPr="009230D4">
        <w:rPr>
          <w:sz w:val="28"/>
          <w:rtl/>
        </w:rPr>
        <w:t>"</w:t>
      </w:r>
      <w:r w:rsidRPr="009230D4">
        <w:rPr>
          <w:rFonts w:hint="cs"/>
          <w:sz w:val="28"/>
          <w:rtl/>
        </w:rPr>
        <w:t xml:space="preserve"> (תהילים צ</w:t>
      </w:r>
      <w:r>
        <w:rPr>
          <w:rFonts w:hint="cs"/>
          <w:sz w:val="28"/>
          <w:rtl/>
        </w:rPr>
        <w:t xml:space="preserve">"ט, </w:t>
      </w:r>
      <w:r w:rsidRPr="009230D4">
        <w:rPr>
          <w:rFonts w:hint="cs"/>
          <w:sz w:val="28"/>
          <w:rtl/>
        </w:rPr>
        <w:t>ו</w:t>
      </w:r>
      <w:r>
        <w:rPr>
          <w:rFonts w:hint="cs"/>
          <w:sz w:val="28"/>
          <w:rtl/>
        </w:rPr>
        <w:t>'</w:t>
      </w:r>
      <w:r w:rsidRPr="009230D4">
        <w:rPr>
          <w:rFonts w:hint="cs"/>
          <w:sz w:val="28"/>
          <w:rtl/>
        </w:rPr>
        <w:t>)</w:t>
      </w:r>
      <w:r>
        <w:rPr>
          <w:rFonts w:hint="cs"/>
          <w:sz w:val="28"/>
          <w:rtl/>
        </w:rPr>
        <w:t>.</w:t>
      </w:r>
      <w:r w:rsidRPr="009230D4">
        <w:rPr>
          <w:sz w:val="28"/>
          <w:rtl/>
        </w:rPr>
        <w:t xml:space="preserve"> </w:t>
      </w:r>
      <w:r w:rsidRPr="009230D4">
        <w:rPr>
          <w:rFonts w:hint="eastAsia"/>
          <w:sz w:val="28"/>
          <w:rtl/>
        </w:rPr>
        <w:t>אומרים</w:t>
      </w:r>
      <w:r w:rsidRPr="009230D4">
        <w:rPr>
          <w:sz w:val="28"/>
          <w:rtl/>
        </w:rPr>
        <w:t xml:space="preserve"> </w:t>
      </w:r>
      <w:r w:rsidRPr="009230D4">
        <w:rPr>
          <w:rFonts w:hint="eastAsia"/>
          <w:sz w:val="28"/>
          <w:rtl/>
        </w:rPr>
        <w:t>חז</w:t>
      </w:r>
      <w:r w:rsidRPr="009230D4">
        <w:rPr>
          <w:sz w:val="28"/>
          <w:rtl/>
        </w:rPr>
        <w:t>"</w:t>
      </w:r>
      <w:r w:rsidRPr="009230D4">
        <w:rPr>
          <w:rFonts w:hint="eastAsia"/>
          <w:sz w:val="28"/>
          <w:rtl/>
        </w:rPr>
        <w:t>ל</w:t>
      </w:r>
      <w:r w:rsidRPr="009230D4">
        <w:rPr>
          <w:sz w:val="28"/>
          <w:rtl/>
        </w:rPr>
        <w:t>: "</w:t>
      </w:r>
      <w:r w:rsidRPr="009230D4">
        <w:rPr>
          <w:rFonts w:hint="eastAsia"/>
          <w:sz w:val="28"/>
          <w:rtl/>
        </w:rPr>
        <w:t>ששקול</w:t>
      </w:r>
      <w:r w:rsidRPr="009230D4">
        <w:rPr>
          <w:sz w:val="28"/>
          <w:rtl/>
        </w:rPr>
        <w:t xml:space="preserve"> </w:t>
      </w:r>
      <w:r w:rsidRPr="009230D4">
        <w:rPr>
          <w:rFonts w:hint="eastAsia"/>
          <w:sz w:val="28"/>
          <w:rtl/>
        </w:rPr>
        <w:t>שמואל</w:t>
      </w:r>
      <w:r w:rsidRPr="009230D4">
        <w:rPr>
          <w:sz w:val="28"/>
          <w:rtl/>
        </w:rPr>
        <w:t xml:space="preserve"> </w:t>
      </w:r>
      <w:r w:rsidRPr="009230D4">
        <w:rPr>
          <w:rFonts w:hint="eastAsia"/>
          <w:sz w:val="28"/>
          <w:rtl/>
        </w:rPr>
        <w:t>כנגד</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ואהרון</w:t>
      </w:r>
      <w:r w:rsidRPr="009230D4">
        <w:rPr>
          <w:sz w:val="28"/>
          <w:rtl/>
        </w:rPr>
        <w:t>"</w:t>
      </w:r>
      <w:r>
        <w:rPr>
          <w:rFonts w:hint="cs"/>
          <w:sz w:val="28"/>
          <w:rtl/>
        </w:rPr>
        <w:t xml:space="preserve"> </w:t>
      </w:r>
      <w:r w:rsidRPr="009230D4">
        <w:rPr>
          <w:rFonts w:hint="cs"/>
          <w:sz w:val="28"/>
          <w:rtl/>
        </w:rPr>
        <w:t>(ברכות ל</w:t>
      </w:r>
      <w:r>
        <w:rPr>
          <w:rFonts w:hint="cs"/>
          <w:sz w:val="28"/>
          <w:rtl/>
        </w:rPr>
        <w:t>"</w:t>
      </w:r>
      <w:r w:rsidRPr="009230D4">
        <w:rPr>
          <w:rFonts w:hint="cs"/>
          <w:sz w:val="28"/>
          <w:rtl/>
        </w:rPr>
        <w:t>א,</w:t>
      </w:r>
      <w:r>
        <w:rPr>
          <w:rFonts w:hint="cs"/>
          <w:sz w:val="28"/>
          <w:rtl/>
        </w:rPr>
        <w:t xml:space="preserve"> </w:t>
      </w:r>
      <w:r w:rsidRPr="009230D4">
        <w:rPr>
          <w:rFonts w:hint="cs"/>
          <w:sz w:val="28"/>
          <w:rtl/>
        </w:rPr>
        <w:t>ב</w:t>
      </w:r>
      <w:r>
        <w:rPr>
          <w:rFonts w:hint="cs"/>
          <w:sz w:val="28"/>
          <w:rtl/>
        </w:rPr>
        <w:t>'</w:t>
      </w:r>
      <w:r w:rsidRPr="009230D4">
        <w:rPr>
          <w:rFonts w:hint="cs"/>
          <w:sz w:val="28"/>
          <w:rtl/>
        </w:rPr>
        <w:t>)</w:t>
      </w:r>
      <w:r w:rsidRPr="009230D4">
        <w:rPr>
          <w:sz w:val="28"/>
          <w:rtl/>
        </w:rPr>
        <w:t xml:space="preserve">. </w:t>
      </w:r>
      <w:r w:rsidRPr="009230D4">
        <w:rPr>
          <w:rFonts w:hint="eastAsia"/>
          <w:sz w:val="28"/>
          <w:rtl/>
        </w:rPr>
        <w:t>מסביר</w:t>
      </w:r>
      <w:r w:rsidRPr="009230D4">
        <w:rPr>
          <w:sz w:val="28"/>
          <w:rtl/>
        </w:rPr>
        <w:t xml:space="preserve"> </w:t>
      </w:r>
      <w:r w:rsidRPr="009230D4">
        <w:rPr>
          <w:rFonts w:hint="eastAsia"/>
          <w:sz w:val="28"/>
          <w:rtl/>
        </w:rPr>
        <w:t>הרב</w:t>
      </w:r>
      <w:r w:rsidRPr="009230D4">
        <w:rPr>
          <w:sz w:val="28"/>
          <w:rtl/>
        </w:rPr>
        <w:t xml:space="preserve"> </w:t>
      </w:r>
      <w:r w:rsidRPr="009230D4">
        <w:rPr>
          <w:rFonts w:hint="eastAsia"/>
          <w:sz w:val="28"/>
          <w:rtl/>
        </w:rPr>
        <w:t>זצ</w:t>
      </w:r>
      <w:r w:rsidRPr="009230D4">
        <w:rPr>
          <w:sz w:val="28"/>
          <w:rtl/>
        </w:rPr>
        <w:t>"</w:t>
      </w:r>
      <w:r w:rsidRPr="009230D4">
        <w:rPr>
          <w:rFonts w:hint="eastAsia"/>
          <w:sz w:val="28"/>
          <w:rtl/>
        </w:rPr>
        <w:t>ל</w:t>
      </w:r>
      <w:r w:rsidRPr="009230D4">
        <w:rPr>
          <w:sz w:val="28"/>
          <w:rtl/>
        </w:rPr>
        <w:t xml:space="preserve"> (</w:t>
      </w:r>
      <w:r w:rsidRPr="009230D4">
        <w:rPr>
          <w:rFonts w:hint="eastAsia"/>
          <w:sz w:val="28"/>
          <w:rtl/>
        </w:rPr>
        <w:t>עולת</w:t>
      </w:r>
      <w:r w:rsidRPr="009230D4">
        <w:rPr>
          <w:sz w:val="28"/>
          <w:rtl/>
        </w:rPr>
        <w:t xml:space="preserve"> </w:t>
      </w:r>
      <w:r w:rsidRPr="009230D4">
        <w:rPr>
          <w:rFonts w:hint="eastAsia"/>
          <w:sz w:val="28"/>
          <w:rtl/>
        </w:rPr>
        <w:t>ראיה</w:t>
      </w:r>
      <w:r w:rsidRPr="009230D4">
        <w:rPr>
          <w:rFonts w:hint="cs"/>
          <w:sz w:val="28"/>
          <w:rtl/>
        </w:rPr>
        <w:t xml:space="preserve"> שבת א</w:t>
      </w:r>
      <w:r>
        <w:rPr>
          <w:rFonts w:hint="cs"/>
          <w:sz w:val="28"/>
          <w:rtl/>
        </w:rPr>
        <w:t xml:space="preserve">', </w:t>
      </w:r>
      <w:r w:rsidRPr="009230D4">
        <w:rPr>
          <w:rFonts w:hint="cs"/>
          <w:sz w:val="28"/>
          <w:rtl/>
        </w:rPr>
        <w:t>י</w:t>
      </w:r>
      <w:r>
        <w:rPr>
          <w:rFonts w:hint="cs"/>
          <w:sz w:val="28"/>
          <w:rtl/>
        </w:rPr>
        <w:t>"</w:t>
      </w:r>
      <w:r w:rsidRPr="009230D4">
        <w:rPr>
          <w:rFonts w:hint="cs"/>
          <w:sz w:val="28"/>
          <w:rtl/>
        </w:rPr>
        <w:t>ח)</w:t>
      </w:r>
      <w:r w:rsidRPr="009230D4">
        <w:rPr>
          <w:sz w:val="28"/>
          <w:rtl/>
        </w:rPr>
        <w:t xml:space="preserve"> </w:t>
      </w:r>
      <w:r w:rsidRPr="009230D4">
        <w:rPr>
          <w:rFonts w:hint="eastAsia"/>
          <w:sz w:val="28"/>
          <w:rtl/>
        </w:rPr>
        <w:t>שמשה</w:t>
      </w:r>
      <w:r w:rsidRPr="009230D4">
        <w:rPr>
          <w:sz w:val="28"/>
          <w:rtl/>
        </w:rPr>
        <w:t xml:space="preserve"> </w:t>
      </w:r>
      <w:r w:rsidRPr="009230D4">
        <w:rPr>
          <w:rFonts w:hint="eastAsia"/>
          <w:sz w:val="28"/>
          <w:rtl/>
        </w:rPr>
        <w:t>שימש</w:t>
      </w:r>
      <w:r w:rsidRPr="009230D4">
        <w:rPr>
          <w:sz w:val="28"/>
          <w:rtl/>
        </w:rPr>
        <w:t xml:space="preserve"> </w:t>
      </w:r>
      <w:r w:rsidRPr="009230D4">
        <w:rPr>
          <w:rFonts w:hint="eastAsia"/>
          <w:sz w:val="28"/>
          <w:rtl/>
        </w:rPr>
        <w:t>במודל</w:t>
      </w:r>
      <w:r w:rsidRPr="009230D4">
        <w:rPr>
          <w:sz w:val="28"/>
          <w:rtl/>
        </w:rPr>
        <w:t xml:space="preserve"> </w:t>
      </w:r>
      <w:r w:rsidRPr="009230D4">
        <w:rPr>
          <w:rFonts w:hint="eastAsia"/>
          <w:sz w:val="28"/>
          <w:rtl/>
        </w:rPr>
        <w:t>השני</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היה</w:t>
      </w:r>
      <w:r w:rsidRPr="009230D4">
        <w:rPr>
          <w:sz w:val="28"/>
          <w:rtl/>
        </w:rPr>
        <w:t xml:space="preserve"> </w:t>
      </w:r>
      <w:r w:rsidRPr="009230D4">
        <w:rPr>
          <w:rFonts w:hint="eastAsia"/>
          <w:sz w:val="28"/>
          <w:rtl/>
        </w:rPr>
        <w:t>מורם</w:t>
      </w:r>
      <w:r w:rsidRPr="009230D4">
        <w:rPr>
          <w:sz w:val="28"/>
          <w:rtl/>
        </w:rPr>
        <w:t xml:space="preserve"> </w:t>
      </w:r>
      <w:r w:rsidRPr="009230D4">
        <w:rPr>
          <w:rFonts w:hint="eastAsia"/>
          <w:sz w:val="28"/>
          <w:rtl/>
        </w:rPr>
        <w:t>מעם</w:t>
      </w:r>
      <w:r>
        <w:rPr>
          <w:rFonts w:hint="cs"/>
          <w:sz w:val="28"/>
          <w:rtl/>
        </w:rPr>
        <w:t>,</w:t>
      </w:r>
      <w:r>
        <w:rPr>
          <w:sz w:val="28"/>
          <w:rtl/>
        </w:rPr>
        <w:t xml:space="preserve"> </w:t>
      </w:r>
      <w:r>
        <w:rPr>
          <w:rFonts w:hint="cs"/>
          <w:sz w:val="28"/>
          <w:rtl/>
        </w:rPr>
        <w:t>"</w:t>
      </w:r>
      <w:r w:rsidRPr="009230D4">
        <w:rPr>
          <w:rFonts w:hint="eastAsia"/>
          <w:sz w:val="28"/>
          <w:rtl/>
        </w:rPr>
        <w:t>כי</w:t>
      </w:r>
      <w:r w:rsidRPr="009230D4">
        <w:rPr>
          <w:sz w:val="28"/>
          <w:rtl/>
        </w:rPr>
        <w:t xml:space="preserve"> </w:t>
      </w:r>
      <w:r w:rsidRPr="009230D4">
        <w:rPr>
          <w:rFonts w:hint="eastAsia"/>
          <w:sz w:val="28"/>
          <w:rtl/>
        </w:rPr>
        <w:t>קרן</w:t>
      </w:r>
      <w:r w:rsidRPr="009230D4">
        <w:rPr>
          <w:sz w:val="28"/>
          <w:rtl/>
        </w:rPr>
        <w:t xml:space="preserve"> </w:t>
      </w:r>
      <w:r w:rsidRPr="009230D4">
        <w:rPr>
          <w:rFonts w:hint="eastAsia"/>
          <w:sz w:val="28"/>
          <w:rtl/>
        </w:rPr>
        <w:t>עור</w:t>
      </w:r>
      <w:r w:rsidRPr="009230D4">
        <w:rPr>
          <w:sz w:val="28"/>
          <w:rtl/>
        </w:rPr>
        <w:t xml:space="preserve"> </w:t>
      </w:r>
      <w:r w:rsidRPr="009230D4">
        <w:rPr>
          <w:rFonts w:hint="eastAsia"/>
          <w:sz w:val="28"/>
          <w:rtl/>
        </w:rPr>
        <w:t>פניו</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מנותק</w:t>
      </w:r>
      <w:r w:rsidRPr="009230D4">
        <w:rPr>
          <w:sz w:val="28"/>
          <w:rtl/>
        </w:rPr>
        <w:t xml:space="preserve">" </w:t>
      </w:r>
      <w:r w:rsidRPr="009230D4">
        <w:rPr>
          <w:rFonts w:hint="eastAsia"/>
          <w:sz w:val="28"/>
          <w:rtl/>
        </w:rPr>
        <w:t>מן</w:t>
      </w:r>
      <w:r w:rsidRPr="009230D4">
        <w:rPr>
          <w:sz w:val="28"/>
          <w:rtl/>
        </w:rPr>
        <w:t xml:space="preserve"> </w:t>
      </w:r>
      <w:r w:rsidRPr="009230D4">
        <w:rPr>
          <w:rFonts w:hint="eastAsia"/>
          <w:sz w:val="28"/>
          <w:rtl/>
        </w:rPr>
        <w:t>המציאות</w:t>
      </w:r>
      <w:r w:rsidRPr="009230D4">
        <w:rPr>
          <w:rFonts w:hint="cs"/>
          <w:sz w:val="28"/>
          <w:rtl/>
        </w:rPr>
        <w:t>,</w:t>
      </w:r>
      <w:r w:rsidRPr="009230D4">
        <w:rPr>
          <w:sz w:val="28"/>
          <w:rtl/>
        </w:rPr>
        <w:t xml:space="preserve"> </w:t>
      </w:r>
      <w:r w:rsidRPr="009230D4">
        <w:rPr>
          <w:rFonts w:hint="eastAsia"/>
          <w:sz w:val="28"/>
          <w:rtl/>
        </w:rPr>
        <w:t>הוא</w:t>
      </w:r>
      <w:r w:rsidRPr="009230D4">
        <w:rPr>
          <w:sz w:val="28"/>
          <w:rtl/>
        </w:rPr>
        <w:t xml:space="preserve"> </w:t>
      </w:r>
      <w:r>
        <w:rPr>
          <w:rFonts w:hint="eastAsia"/>
          <w:sz w:val="28"/>
          <w:rtl/>
        </w:rPr>
        <w:t>פ</w:t>
      </w:r>
      <w:r w:rsidRPr="009230D4">
        <w:rPr>
          <w:rFonts w:hint="eastAsia"/>
          <w:sz w:val="28"/>
          <w:rtl/>
        </w:rPr>
        <w:t>רש</w:t>
      </w:r>
      <w:r w:rsidRPr="009230D4">
        <w:rPr>
          <w:sz w:val="28"/>
          <w:rtl/>
        </w:rPr>
        <w:t xml:space="preserve"> </w:t>
      </w:r>
      <w:r w:rsidRPr="009230D4">
        <w:rPr>
          <w:rFonts w:hint="eastAsia"/>
          <w:sz w:val="28"/>
          <w:rtl/>
        </w:rPr>
        <w:t>מהאישה</w:t>
      </w:r>
      <w:r w:rsidRPr="009230D4">
        <w:rPr>
          <w:sz w:val="28"/>
          <w:rtl/>
        </w:rPr>
        <w:t xml:space="preserve">, </w:t>
      </w:r>
      <w:r w:rsidRPr="009230D4">
        <w:rPr>
          <w:rFonts w:hint="eastAsia"/>
          <w:sz w:val="28"/>
          <w:rtl/>
        </w:rPr>
        <w:t>אוהלו</w:t>
      </w:r>
      <w:r w:rsidRPr="009230D4">
        <w:rPr>
          <w:sz w:val="28"/>
          <w:rtl/>
        </w:rPr>
        <w:t xml:space="preserve"> </w:t>
      </w:r>
      <w:r w:rsidRPr="009230D4">
        <w:rPr>
          <w:rFonts w:hint="cs"/>
          <w:sz w:val="28"/>
          <w:rtl/>
        </w:rPr>
        <w:t>מ</w:t>
      </w:r>
      <w:r w:rsidRPr="009230D4">
        <w:rPr>
          <w:rFonts w:hint="eastAsia"/>
          <w:sz w:val="28"/>
          <w:rtl/>
        </w:rPr>
        <w:t>חוץ</w:t>
      </w:r>
      <w:r w:rsidRPr="009230D4">
        <w:rPr>
          <w:rFonts w:hint="cs"/>
          <w:sz w:val="28"/>
          <w:rtl/>
        </w:rPr>
        <w:t xml:space="preserve"> למחנה</w:t>
      </w:r>
      <w:r w:rsidRPr="009230D4">
        <w:rPr>
          <w:sz w:val="28"/>
          <w:rtl/>
        </w:rPr>
        <w:t xml:space="preserve">, </w:t>
      </w:r>
      <w:r w:rsidRPr="009230D4">
        <w:rPr>
          <w:rFonts w:hint="cs"/>
          <w:sz w:val="28"/>
          <w:rtl/>
        </w:rPr>
        <w:t xml:space="preserve">הוא </w:t>
      </w:r>
      <w:r w:rsidRPr="009230D4">
        <w:rPr>
          <w:rFonts w:hint="eastAsia"/>
          <w:sz w:val="28"/>
          <w:rtl/>
        </w:rPr>
        <w:t>לא</w:t>
      </w:r>
      <w:r w:rsidRPr="009230D4">
        <w:rPr>
          <w:sz w:val="28"/>
          <w:rtl/>
        </w:rPr>
        <w:t xml:space="preserve"> </w:t>
      </w:r>
      <w:r w:rsidRPr="009230D4">
        <w:rPr>
          <w:rFonts w:hint="eastAsia"/>
          <w:sz w:val="28"/>
          <w:rtl/>
        </w:rPr>
        <w:t>נכנס</w:t>
      </w:r>
      <w:r w:rsidRPr="009230D4">
        <w:rPr>
          <w:sz w:val="28"/>
          <w:rtl/>
        </w:rPr>
        <w:t xml:space="preserve"> </w:t>
      </w:r>
      <w:r w:rsidRPr="009230D4">
        <w:rPr>
          <w:rFonts w:hint="eastAsia"/>
          <w:sz w:val="28"/>
          <w:rtl/>
        </w:rPr>
        <w:t>לארץ</w:t>
      </w:r>
      <w:r w:rsidRPr="009230D4">
        <w:rPr>
          <w:sz w:val="28"/>
          <w:rtl/>
        </w:rPr>
        <w:t xml:space="preserve">, </w:t>
      </w:r>
      <w:r w:rsidRPr="009230D4">
        <w:rPr>
          <w:rFonts w:hint="cs"/>
          <w:sz w:val="28"/>
          <w:rtl/>
        </w:rPr>
        <w:t xml:space="preserve">ואף את היותו </w:t>
      </w:r>
      <w:r w:rsidRPr="009230D4">
        <w:rPr>
          <w:rFonts w:hint="eastAsia"/>
          <w:sz w:val="28"/>
          <w:rtl/>
        </w:rPr>
        <w:t>כבד</w:t>
      </w:r>
      <w:r w:rsidRPr="009230D4">
        <w:rPr>
          <w:sz w:val="28"/>
          <w:rtl/>
        </w:rPr>
        <w:t xml:space="preserve"> </w:t>
      </w:r>
      <w:r w:rsidRPr="009230D4">
        <w:rPr>
          <w:rFonts w:hint="eastAsia"/>
          <w:sz w:val="28"/>
          <w:rtl/>
        </w:rPr>
        <w:t>פה</w:t>
      </w:r>
      <w:r w:rsidRPr="009230D4">
        <w:rPr>
          <w:sz w:val="28"/>
          <w:rtl/>
        </w:rPr>
        <w:t xml:space="preserve"> </w:t>
      </w:r>
      <w:r w:rsidRPr="009230D4">
        <w:rPr>
          <w:rFonts w:hint="eastAsia"/>
          <w:sz w:val="28"/>
          <w:rtl/>
        </w:rPr>
        <w:t>וכבד</w:t>
      </w:r>
      <w:r w:rsidRPr="009230D4">
        <w:rPr>
          <w:sz w:val="28"/>
          <w:rtl/>
        </w:rPr>
        <w:t xml:space="preserve"> </w:t>
      </w:r>
      <w:r w:rsidRPr="009230D4">
        <w:rPr>
          <w:rFonts w:hint="eastAsia"/>
          <w:sz w:val="28"/>
          <w:rtl/>
        </w:rPr>
        <w:t>לשון</w:t>
      </w:r>
      <w:r w:rsidRPr="009230D4">
        <w:rPr>
          <w:rFonts w:hint="cs"/>
          <w:sz w:val="28"/>
          <w:rtl/>
        </w:rPr>
        <w:t xml:space="preserve"> פירש </w:t>
      </w:r>
      <w:r w:rsidRPr="009230D4">
        <w:rPr>
          <w:rFonts w:hint="eastAsia"/>
          <w:sz w:val="28"/>
          <w:rtl/>
        </w:rPr>
        <w:t>המהר</w:t>
      </w:r>
      <w:r w:rsidRPr="009230D4">
        <w:rPr>
          <w:sz w:val="28"/>
          <w:rtl/>
        </w:rPr>
        <w:t>"</w:t>
      </w:r>
      <w:r w:rsidRPr="009230D4">
        <w:rPr>
          <w:rFonts w:hint="eastAsia"/>
          <w:sz w:val="28"/>
          <w:rtl/>
        </w:rPr>
        <w:t>ל</w:t>
      </w:r>
      <w:r w:rsidRPr="009230D4">
        <w:rPr>
          <w:sz w:val="28"/>
          <w:rtl/>
        </w:rPr>
        <w:t xml:space="preserve"> </w:t>
      </w:r>
      <w:r w:rsidRPr="009230D4">
        <w:rPr>
          <w:rFonts w:hint="eastAsia"/>
          <w:sz w:val="28"/>
          <w:rtl/>
        </w:rPr>
        <w:t>כ</w:t>
      </w:r>
      <w:r w:rsidRPr="009230D4">
        <w:rPr>
          <w:rFonts w:hint="cs"/>
          <w:sz w:val="28"/>
          <w:rtl/>
        </w:rPr>
        <w:t>ביטוי ל</w:t>
      </w:r>
      <w:r w:rsidRPr="009230D4">
        <w:rPr>
          <w:rFonts w:hint="eastAsia"/>
          <w:sz w:val="28"/>
          <w:rtl/>
        </w:rPr>
        <w:t>ניתוק</w:t>
      </w:r>
      <w:r w:rsidRPr="009230D4">
        <w:rPr>
          <w:rFonts w:hint="cs"/>
          <w:sz w:val="28"/>
          <w:rtl/>
        </w:rPr>
        <w:t>ו מהעולם הזה</w:t>
      </w:r>
      <w:r w:rsidRPr="009230D4">
        <w:rPr>
          <w:sz w:val="28"/>
          <w:rtl/>
        </w:rPr>
        <w:t xml:space="preserve">, </w:t>
      </w:r>
      <w:r w:rsidRPr="009230D4">
        <w:rPr>
          <w:rFonts w:hint="eastAsia"/>
          <w:sz w:val="28"/>
          <w:rtl/>
        </w:rPr>
        <w:t>ועוד</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היה</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האולטימטיבי</w:t>
      </w:r>
      <w:r w:rsidRPr="009230D4">
        <w:rPr>
          <w:sz w:val="28"/>
          <w:rtl/>
        </w:rPr>
        <w:t xml:space="preserve"> </w:t>
      </w:r>
      <w:r w:rsidRPr="009230D4">
        <w:rPr>
          <w:rFonts w:hint="eastAsia"/>
          <w:sz w:val="28"/>
          <w:rtl/>
        </w:rPr>
        <w:t>כשהוא</w:t>
      </w:r>
      <w:r w:rsidRPr="009230D4">
        <w:rPr>
          <w:sz w:val="28"/>
          <w:rtl/>
        </w:rPr>
        <w:t xml:space="preserve"> </w:t>
      </w:r>
      <w:r w:rsidRPr="009230D4">
        <w:rPr>
          <w:rFonts w:hint="eastAsia"/>
          <w:sz w:val="28"/>
          <w:rtl/>
        </w:rPr>
        <w:t>נמצא</w:t>
      </w:r>
      <w:r w:rsidRPr="009230D4">
        <w:rPr>
          <w:sz w:val="28"/>
          <w:rtl/>
        </w:rPr>
        <w:t xml:space="preserve"> </w:t>
      </w:r>
      <w:r w:rsidRPr="009230D4">
        <w:rPr>
          <w:rFonts w:hint="eastAsia"/>
          <w:sz w:val="28"/>
          <w:rtl/>
        </w:rPr>
        <w:t>מרחוק</w:t>
      </w:r>
      <w:r w:rsidRPr="009230D4">
        <w:rPr>
          <w:sz w:val="28"/>
          <w:rtl/>
        </w:rPr>
        <w:t xml:space="preserve">, </w:t>
      </w:r>
      <w:r w:rsidRPr="009230D4">
        <w:rPr>
          <w:rFonts w:hint="eastAsia"/>
          <w:sz w:val="28"/>
          <w:rtl/>
        </w:rPr>
        <w:t>ומשמש</w:t>
      </w:r>
      <w:r w:rsidRPr="009230D4">
        <w:rPr>
          <w:sz w:val="28"/>
          <w:rtl/>
        </w:rPr>
        <w:t xml:space="preserve"> </w:t>
      </w:r>
      <w:r w:rsidRPr="009230D4">
        <w:rPr>
          <w:rFonts w:hint="eastAsia"/>
          <w:sz w:val="28"/>
          <w:rtl/>
        </w:rPr>
        <w:t>דמות</w:t>
      </w:r>
      <w:r w:rsidRPr="009230D4">
        <w:rPr>
          <w:sz w:val="28"/>
          <w:rtl/>
        </w:rPr>
        <w:t xml:space="preserve"> </w:t>
      </w:r>
      <w:r w:rsidRPr="009230D4">
        <w:rPr>
          <w:rFonts w:hint="eastAsia"/>
          <w:sz w:val="28"/>
          <w:rtl/>
        </w:rPr>
        <w:t>נערצת</w:t>
      </w:r>
      <w:r w:rsidRPr="009230D4">
        <w:rPr>
          <w:sz w:val="28"/>
          <w:rtl/>
        </w:rPr>
        <w:t xml:space="preserve"> </w:t>
      </w:r>
      <w:r w:rsidRPr="009230D4">
        <w:rPr>
          <w:rFonts w:hint="cs"/>
          <w:sz w:val="28"/>
          <w:rtl/>
        </w:rPr>
        <w:t>ו</w:t>
      </w:r>
      <w:r w:rsidRPr="009230D4">
        <w:rPr>
          <w:rFonts w:hint="eastAsia"/>
          <w:sz w:val="28"/>
          <w:rtl/>
        </w:rPr>
        <w:t>רחוקה</w:t>
      </w:r>
      <w:r w:rsidRPr="009230D4">
        <w:rPr>
          <w:sz w:val="28"/>
          <w:rtl/>
        </w:rPr>
        <w:t xml:space="preserve"> </w:t>
      </w:r>
      <w:r w:rsidRPr="009230D4">
        <w:rPr>
          <w:rFonts w:hint="eastAsia"/>
          <w:sz w:val="28"/>
          <w:rtl/>
        </w:rPr>
        <w:t>המתווכת</w:t>
      </w:r>
      <w:r w:rsidRPr="009230D4">
        <w:rPr>
          <w:sz w:val="28"/>
          <w:rtl/>
        </w:rPr>
        <w:t xml:space="preserve"> </w:t>
      </w:r>
      <w:r w:rsidRPr="009230D4">
        <w:rPr>
          <w:rFonts w:hint="eastAsia"/>
          <w:sz w:val="28"/>
          <w:rtl/>
        </w:rPr>
        <w:t>בין</w:t>
      </w:r>
      <w:r w:rsidRPr="009230D4">
        <w:rPr>
          <w:sz w:val="28"/>
          <w:rtl/>
        </w:rPr>
        <w:t xml:space="preserve"> </w:t>
      </w:r>
      <w:r w:rsidRPr="009230D4">
        <w:rPr>
          <w:rFonts w:hint="eastAsia"/>
          <w:sz w:val="28"/>
          <w:rtl/>
        </w:rPr>
        <w:t>אדם</w:t>
      </w:r>
      <w:r w:rsidRPr="009230D4">
        <w:rPr>
          <w:sz w:val="28"/>
          <w:rtl/>
        </w:rPr>
        <w:t xml:space="preserve"> </w:t>
      </w:r>
      <w:r w:rsidRPr="009230D4">
        <w:rPr>
          <w:rFonts w:hint="eastAsia"/>
          <w:sz w:val="28"/>
          <w:rtl/>
        </w:rPr>
        <w:t>לבין</w:t>
      </w:r>
      <w:r w:rsidRPr="009230D4">
        <w:rPr>
          <w:sz w:val="28"/>
          <w:rtl/>
        </w:rPr>
        <w:t xml:space="preserve"> </w:t>
      </w:r>
      <w:r w:rsidRPr="009230D4">
        <w:rPr>
          <w:rFonts w:hint="eastAsia"/>
          <w:sz w:val="28"/>
          <w:rtl/>
        </w:rPr>
        <w:t>אלוקיו</w:t>
      </w:r>
      <w:r w:rsidRPr="009230D4">
        <w:rPr>
          <w:sz w:val="28"/>
          <w:rtl/>
        </w:rPr>
        <w:t xml:space="preserve"> </w:t>
      </w:r>
      <w:r w:rsidRPr="009230D4">
        <w:rPr>
          <w:rFonts w:hint="eastAsia"/>
          <w:sz w:val="28"/>
          <w:rtl/>
        </w:rPr>
        <w:t>ונמצאת</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ראש</w:t>
      </w:r>
      <w:r w:rsidRPr="009230D4">
        <w:rPr>
          <w:sz w:val="28"/>
          <w:rtl/>
        </w:rPr>
        <w:t xml:space="preserve"> </w:t>
      </w:r>
      <w:r w:rsidRPr="009230D4">
        <w:rPr>
          <w:rFonts w:hint="eastAsia"/>
          <w:sz w:val="28"/>
          <w:rtl/>
        </w:rPr>
        <w:t>ההר</w:t>
      </w:r>
      <w:r w:rsidRPr="009230D4">
        <w:rPr>
          <w:sz w:val="28"/>
          <w:rtl/>
        </w:rPr>
        <w:t>.</w:t>
      </w:r>
    </w:p>
    <w:p w14:paraId="5D20BFE1" w14:textId="77777777" w:rsidR="00525635" w:rsidRPr="009230D4" w:rsidRDefault="00525635" w:rsidP="00525635">
      <w:pPr>
        <w:rPr>
          <w:sz w:val="28"/>
          <w:rtl/>
        </w:rPr>
      </w:pPr>
      <w:r w:rsidRPr="009230D4">
        <w:rPr>
          <w:rFonts w:hint="eastAsia"/>
          <w:sz w:val="28"/>
          <w:rtl/>
        </w:rPr>
        <w:t>גדלותו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הייתה</w:t>
      </w:r>
      <w:r w:rsidRPr="009230D4">
        <w:rPr>
          <w:sz w:val="28"/>
          <w:rtl/>
        </w:rPr>
        <w:t xml:space="preserve"> </w:t>
      </w:r>
      <w:r w:rsidRPr="009230D4">
        <w:rPr>
          <w:rFonts w:hint="eastAsia"/>
          <w:sz w:val="28"/>
          <w:rtl/>
        </w:rPr>
        <w:t>שהוא</w:t>
      </w:r>
      <w:r w:rsidRPr="009230D4">
        <w:rPr>
          <w:sz w:val="28"/>
          <w:rtl/>
        </w:rPr>
        <w:t xml:space="preserve"> </w:t>
      </w:r>
      <w:r w:rsidRPr="009230D4">
        <w:rPr>
          <w:rFonts w:hint="eastAsia"/>
          <w:sz w:val="28"/>
          <w:rtl/>
        </w:rPr>
        <w:t>מודע</w:t>
      </w:r>
      <w:r w:rsidRPr="009230D4">
        <w:rPr>
          <w:sz w:val="28"/>
          <w:rtl/>
        </w:rPr>
        <w:t xml:space="preserve"> </w:t>
      </w:r>
      <w:r w:rsidRPr="009230D4">
        <w:rPr>
          <w:rFonts w:hint="eastAsia"/>
          <w:sz w:val="28"/>
          <w:rtl/>
        </w:rPr>
        <w:t>לחסרונו</w:t>
      </w:r>
      <w:r w:rsidRPr="009230D4">
        <w:rPr>
          <w:sz w:val="28"/>
          <w:rtl/>
        </w:rPr>
        <w:t xml:space="preserve"> </w:t>
      </w:r>
      <w:r w:rsidRPr="009230D4">
        <w:rPr>
          <w:rFonts w:hint="eastAsia"/>
          <w:sz w:val="28"/>
          <w:rtl/>
        </w:rPr>
        <w:t>ולצורך</w:t>
      </w:r>
      <w:r w:rsidRPr="009230D4">
        <w:rPr>
          <w:sz w:val="28"/>
          <w:rtl/>
        </w:rPr>
        <w:t xml:space="preserve"> </w:t>
      </w:r>
      <w:r w:rsidRPr="009230D4">
        <w:rPr>
          <w:rFonts w:hint="eastAsia"/>
          <w:sz w:val="28"/>
          <w:rtl/>
        </w:rPr>
        <w:t>בדמות</w:t>
      </w:r>
      <w:r w:rsidRPr="009230D4">
        <w:rPr>
          <w:sz w:val="28"/>
          <w:rtl/>
        </w:rPr>
        <w:t xml:space="preserve"> "</w:t>
      </w:r>
      <w:r w:rsidRPr="009230D4">
        <w:rPr>
          <w:rFonts w:hint="eastAsia"/>
          <w:sz w:val="28"/>
          <w:rtl/>
        </w:rPr>
        <w:t>משלימה</w:t>
      </w:r>
      <w:r w:rsidRPr="009230D4">
        <w:rPr>
          <w:sz w:val="28"/>
          <w:rtl/>
        </w:rPr>
        <w:t>"</w:t>
      </w:r>
      <w:r w:rsidRPr="009230D4">
        <w:rPr>
          <w:rFonts w:hint="cs"/>
          <w:sz w:val="28"/>
          <w:rtl/>
        </w:rPr>
        <w:t>,</w:t>
      </w:r>
      <w:r w:rsidRPr="009230D4">
        <w:rPr>
          <w:sz w:val="28"/>
          <w:rtl/>
        </w:rPr>
        <w:t xml:space="preserve"> </w:t>
      </w:r>
      <w:r w:rsidRPr="009230D4">
        <w:rPr>
          <w:rFonts w:hint="eastAsia"/>
          <w:sz w:val="28"/>
          <w:rtl/>
        </w:rPr>
        <w:t>באהרון</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ידע</w:t>
      </w:r>
      <w:r w:rsidRPr="009230D4">
        <w:rPr>
          <w:sz w:val="28"/>
          <w:rtl/>
        </w:rPr>
        <w:t xml:space="preserve"> </w:t>
      </w:r>
      <w:r w:rsidRPr="009230D4">
        <w:rPr>
          <w:rFonts w:hint="eastAsia"/>
          <w:sz w:val="28"/>
          <w:rtl/>
        </w:rPr>
        <w:t>שהוא</w:t>
      </w:r>
      <w:r w:rsidRPr="009230D4">
        <w:rPr>
          <w:sz w:val="28"/>
          <w:rtl/>
        </w:rPr>
        <w:t xml:space="preserve"> </w:t>
      </w:r>
      <w:r w:rsidRPr="009230D4">
        <w:rPr>
          <w:rFonts w:hint="eastAsia"/>
          <w:sz w:val="28"/>
          <w:rtl/>
        </w:rPr>
        <w:t>באישיותו</w:t>
      </w:r>
      <w:r w:rsidRPr="009230D4">
        <w:rPr>
          <w:sz w:val="28"/>
          <w:rtl/>
        </w:rPr>
        <w:t xml:space="preserve"> </w:t>
      </w:r>
      <w:r w:rsidRPr="009230D4">
        <w:rPr>
          <w:rFonts w:hint="eastAsia"/>
          <w:sz w:val="28"/>
          <w:rtl/>
        </w:rPr>
        <w:t>ובתפיסתו</w:t>
      </w:r>
      <w:r w:rsidRPr="009230D4">
        <w:rPr>
          <w:sz w:val="28"/>
          <w:rtl/>
        </w:rPr>
        <w:t xml:space="preserve"> </w:t>
      </w:r>
      <w:r w:rsidRPr="009230D4">
        <w:rPr>
          <w:rFonts w:hint="eastAsia"/>
          <w:sz w:val="28"/>
          <w:rtl/>
        </w:rPr>
        <w:t>חי</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ייקוב</w:t>
      </w:r>
      <w:r w:rsidRPr="009230D4">
        <w:rPr>
          <w:sz w:val="28"/>
          <w:rtl/>
        </w:rPr>
        <w:t xml:space="preserve"> </w:t>
      </w:r>
      <w:r w:rsidRPr="009230D4">
        <w:rPr>
          <w:rFonts w:hint="eastAsia"/>
          <w:sz w:val="28"/>
          <w:rtl/>
        </w:rPr>
        <w:t>הדין</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ההר</w:t>
      </w:r>
      <w:r w:rsidRPr="009230D4">
        <w:rPr>
          <w:sz w:val="28"/>
          <w:rtl/>
        </w:rPr>
        <w:t xml:space="preserve">" </w:t>
      </w:r>
      <w:r w:rsidRPr="009230D4">
        <w:rPr>
          <w:rFonts w:hint="eastAsia"/>
          <w:sz w:val="28"/>
          <w:rtl/>
        </w:rPr>
        <w:t>והוא</w:t>
      </w:r>
      <w:r w:rsidRPr="009230D4">
        <w:rPr>
          <w:sz w:val="28"/>
          <w:rtl/>
        </w:rPr>
        <w:t xml:space="preserve"> </w:t>
      </w:r>
      <w:r w:rsidRPr="009230D4">
        <w:rPr>
          <w:rFonts w:hint="eastAsia"/>
          <w:sz w:val="28"/>
          <w:rtl/>
        </w:rPr>
        <w:t>זקוק</w:t>
      </w:r>
      <w:r w:rsidRPr="009230D4">
        <w:rPr>
          <w:sz w:val="28"/>
          <w:rtl/>
        </w:rPr>
        <w:t xml:space="preserve"> </w:t>
      </w:r>
      <w:r w:rsidRPr="009230D4">
        <w:rPr>
          <w:rFonts w:hint="eastAsia"/>
          <w:sz w:val="28"/>
          <w:rtl/>
        </w:rPr>
        <w:t>לאהרון</w:t>
      </w:r>
      <w:r w:rsidRPr="009230D4">
        <w:rPr>
          <w:sz w:val="28"/>
          <w:rtl/>
        </w:rPr>
        <w:t xml:space="preserve"> </w:t>
      </w:r>
      <w:r w:rsidRPr="009230D4">
        <w:rPr>
          <w:rFonts w:hint="eastAsia"/>
          <w:sz w:val="28"/>
          <w:rtl/>
        </w:rPr>
        <w:t>ולפשרות</w:t>
      </w:r>
      <w:r w:rsidRPr="009230D4">
        <w:rPr>
          <w:sz w:val="28"/>
          <w:rtl/>
        </w:rPr>
        <w:t xml:space="preserve"> </w:t>
      </w:r>
      <w:r w:rsidRPr="009230D4">
        <w:rPr>
          <w:rFonts w:hint="eastAsia"/>
          <w:sz w:val="28"/>
          <w:rtl/>
        </w:rPr>
        <w:t>שלו</w:t>
      </w:r>
      <w:r w:rsidRPr="009230D4">
        <w:rPr>
          <w:sz w:val="28"/>
          <w:rtl/>
        </w:rPr>
        <w:t xml:space="preserve"> (</w:t>
      </w:r>
      <w:r w:rsidRPr="009230D4">
        <w:rPr>
          <w:rFonts w:hint="eastAsia"/>
          <w:sz w:val="28"/>
          <w:rtl/>
        </w:rPr>
        <w:t>סנהדרין</w:t>
      </w:r>
      <w:r w:rsidRPr="009230D4">
        <w:rPr>
          <w:sz w:val="28"/>
          <w:rtl/>
        </w:rPr>
        <w:t xml:space="preserve"> </w:t>
      </w:r>
      <w:r w:rsidRPr="009230D4">
        <w:rPr>
          <w:rFonts w:hint="eastAsia"/>
          <w:sz w:val="28"/>
          <w:rtl/>
        </w:rPr>
        <w:t>ו</w:t>
      </w:r>
      <w:r>
        <w:rPr>
          <w:rFonts w:hint="cs"/>
          <w:sz w:val="28"/>
          <w:rtl/>
        </w:rPr>
        <w:t>'</w:t>
      </w:r>
      <w:r w:rsidRPr="009230D4">
        <w:rPr>
          <w:sz w:val="28"/>
          <w:rtl/>
        </w:rPr>
        <w:t>).</w:t>
      </w:r>
    </w:p>
    <w:p w14:paraId="4C6E06DC" w14:textId="77777777" w:rsidR="00525635" w:rsidRPr="009230D4" w:rsidRDefault="00525635" w:rsidP="00525635">
      <w:pPr>
        <w:rPr>
          <w:sz w:val="28"/>
          <w:rtl/>
        </w:rPr>
      </w:pPr>
      <w:r w:rsidRPr="009230D4">
        <w:rPr>
          <w:rFonts w:hint="eastAsia"/>
          <w:sz w:val="28"/>
          <w:rtl/>
        </w:rPr>
        <w:t>אהרון</w:t>
      </w:r>
      <w:r w:rsidRPr="009230D4">
        <w:rPr>
          <w:sz w:val="28"/>
          <w:rtl/>
        </w:rPr>
        <w:t xml:space="preserve"> - "</w:t>
      </w:r>
      <w:r w:rsidRPr="009230D4">
        <w:rPr>
          <w:rFonts w:hint="eastAsia"/>
          <w:sz w:val="28"/>
          <w:rtl/>
        </w:rPr>
        <w:t>אוהב</w:t>
      </w:r>
      <w:r w:rsidRPr="009230D4">
        <w:rPr>
          <w:sz w:val="28"/>
          <w:rtl/>
        </w:rPr>
        <w:t xml:space="preserve"> </w:t>
      </w:r>
      <w:r w:rsidRPr="009230D4">
        <w:rPr>
          <w:rFonts w:hint="eastAsia"/>
          <w:sz w:val="28"/>
          <w:rtl/>
        </w:rPr>
        <w:t>שלום</w:t>
      </w:r>
      <w:r w:rsidRPr="009230D4">
        <w:rPr>
          <w:sz w:val="28"/>
          <w:rtl/>
        </w:rPr>
        <w:t xml:space="preserve"> </w:t>
      </w:r>
      <w:r w:rsidRPr="009230D4">
        <w:rPr>
          <w:rFonts w:hint="eastAsia"/>
          <w:sz w:val="28"/>
          <w:rtl/>
        </w:rPr>
        <w:t>ורודף</w:t>
      </w:r>
      <w:r w:rsidRPr="009230D4">
        <w:rPr>
          <w:sz w:val="28"/>
          <w:rtl/>
        </w:rPr>
        <w:t xml:space="preserve"> </w:t>
      </w:r>
      <w:r w:rsidRPr="009230D4">
        <w:rPr>
          <w:rFonts w:hint="eastAsia"/>
          <w:sz w:val="28"/>
          <w:rtl/>
        </w:rPr>
        <w:t>שלום</w:t>
      </w:r>
      <w:r>
        <w:rPr>
          <w:rFonts w:hint="cs"/>
          <w:sz w:val="28"/>
          <w:rtl/>
        </w:rPr>
        <w:t>,</w:t>
      </w:r>
      <w:r w:rsidRPr="009230D4">
        <w:rPr>
          <w:sz w:val="28"/>
          <w:rtl/>
        </w:rPr>
        <w:t xml:space="preserve"> </w:t>
      </w:r>
      <w:r w:rsidRPr="009230D4">
        <w:rPr>
          <w:rFonts w:hint="eastAsia"/>
          <w:sz w:val="28"/>
          <w:rtl/>
        </w:rPr>
        <w:t>אוהב</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הבריות</w:t>
      </w:r>
      <w:r w:rsidRPr="009230D4">
        <w:rPr>
          <w:sz w:val="28"/>
          <w:rtl/>
        </w:rPr>
        <w:t xml:space="preserve"> </w:t>
      </w:r>
      <w:r w:rsidRPr="009230D4">
        <w:rPr>
          <w:rFonts w:hint="eastAsia"/>
          <w:sz w:val="28"/>
          <w:rtl/>
        </w:rPr>
        <w:t>ומקרבן</w:t>
      </w:r>
      <w:r w:rsidRPr="009230D4">
        <w:rPr>
          <w:sz w:val="28"/>
          <w:rtl/>
        </w:rPr>
        <w:t xml:space="preserve"> </w:t>
      </w:r>
      <w:r w:rsidRPr="009230D4">
        <w:rPr>
          <w:rFonts w:hint="eastAsia"/>
          <w:sz w:val="28"/>
          <w:rtl/>
        </w:rPr>
        <w:t>לתורה</w:t>
      </w:r>
      <w:r w:rsidRPr="009230D4">
        <w:rPr>
          <w:sz w:val="28"/>
          <w:rtl/>
        </w:rPr>
        <w:t>"</w:t>
      </w:r>
      <w:r>
        <w:rPr>
          <w:rFonts w:hint="cs"/>
          <w:sz w:val="28"/>
          <w:rtl/>
        </w:rPr>
        <w:t>.</w:t>
      </w:r>
      <w:r w:rsidRPr="009230D4">
        <w:rPr>
          <w:sz w:val="28"/>
          <w:rtl/>
        </w:rPr>
        <w:t xml:space="preserve"> </w:t>
      </w:r>
      <w:r w:rsidRPr="009230D4">
        <w:rPr>
          <w:rFonts w:hint="eastAsia"/>
          <w:sz w:val="28"/>
          <w:rtl/>
        </w:rPr>
        <w:t>אהרון</w:t>
      </w:r>
      <w:r w:rsidRPr="009230D4">
        <w:rPr>
          <w:sz w:val="28"/>
          <w:rtl/>
        </w:rPr>
        <w:t xml:space="preserve"> </w:t>
      </w:r>
      <w:r w:rsidRPr="009230D4">
        <w:rPr>
          <w:rFonts w:hint="eastAsia"/>
          <w:sz w:val="28"/>
          <w:rtl/>
        </w:rPr>
        <w:t>היה</w:t>
      </w:r>
      <w:r w:rsidRPr="009230D4">
        <w:rPr>
          <w:sz w:val="28"/>
          <w:rtl/>
        </w:rPr>
        <w:t xml:space="preserve"> </w:t>
      </w:r>
      <w:r w:rsidRPr="009230D4">
        <w:rPr>
          <w:rFonts w:hint="eastAsia"/>
          <w:sz w:val="28"/>
          <w:rtl/>
        </w:rPr>
        <w:t>מצוי</w:t>
      </w:r>
      <w:r w:rsidRPr="009230D4">
        <w:rPr>
          <w:sz w:val="28"/>
          <w:rtl/>
        </w:rPr>
        <w:t xml:space="preserve"> </w:t>
      </w:r>
      <w:r w:rsidRPr="009230D4">
        <w:rPr>
          <w:rFonts w:hint="eastAsia"/>
          <w:sz w:val="28"/>
          <w:rtl/>
        </w:rPr>
        <w:t>בין</w:t>
      </w:r>
      <w:r w:rsidRPr="009230D4">
        <w:rPr>
          <w:sz w:val="28"/>
          <w:rtl/>
        </w:rPr>
        <w:t xml:space="preserve"> </w:t>
      </w:r>
      <w:r w:rsidRPr="009230D4">
        <w:rPr>
          <w:rFonts w:hint="eastAsia"/>
          <w:sz w:val="28"/>
          <w:rtl/>
        </w:rPr>
        <w:t>האנשים</w:t>
      </w:r>
      <w:r w:rsidRPr="009230D4">
        <w:rPr>
          <w:sz w:val="28"/>
          <w:rtl/>
        </w:rPr>
        <w:t xml:space="preserve">, </w:t>
      </w:r>
      <w:r w:rsidRPr="009230D4">
        <w:rPr>
          <w:rFonts w:hint="eastAsia"/>
          <w:sz w:val="28"/>
          <w:rtl/>
        </w:rPr>
        <w:t>שומע</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מצוקותיהם</w:t>
      </w:r>
      <w:r w:rsidRPr="009230D4">
        <w:rPr>
          <w:sz w:val="28"/>
          <w:rtl/>
        </w:rPr>
        <w:t xml:space="preserve">, </w:t>
      </w:r>
      <w:r w:rsidRPr="009230D4">
        <w:rPr>
          <w:rFonts w:hint="eastAsia"/>
          <w:sz w:val="28"/>
          <w:rtl/>
        </w:rPr>
        <w:t>משכין</w:t>
      </w:r>
      <w:r w:rsidRPr="009230D4">
        <w:rPr>
          <w:sz w:val="28"/>
          <w:rtl/>
        </w:rPr>
        <w:t xml:space="preserve"> </w:t>
      </w:r>
      <w:r w:rsidRPr="009230D4">
        <w:rPr>
          <w:rFonts w:hint="eastAsia"/>
          <w:sz w:val="28"/>
          <w:rtl/>
        </w:rPr>
        <w:t>שלום</w:t>
      </w:r>
      <w:r w:rsidRPr="009230D4">
        <w:rPr>
          <w:sz w:val="28"/>
          <w:rtl/>
        </w:rPr>
        <w:t xml:space="preserve"> </w:t>
      </w:r>
      <w:r w:rsidRPr="009230D4">
        <w:rPr>
          <w:rFonts w:hint="eastAsia"/>
          <w:sz w:val="28"/>
          <w:rtl/>
        </w:rPr>
        <w:t>ביניהם</w:t>
      </w:r>
      <w:r>
        <w:rPr>
          <w:rFonts w:hint="cs"/>
          <w:sz w:val="28"/>
          <w:rtl/>
        </w:rPr>
        <w:t xml:space="preserve">. </w:t>
      </w:r>
      <w:r w:rsidRPr="009230D4">
        <w:rPr>
          <w:rFonts w:hint="eastAsia"/>
          <w:sz w:val="28"/>
          <w:rtl/>
        </w:rPr>
        <w:t>שמואל</w:t>
      </w:r>
      <w:r w:rsidRPr="009230D4">
        <w:rPr>
          <w:sz w:val="28"/>
          <w:rtl/>
        </w:rPr>
        <w:t xml:space="preserve"> </w:t>
      </w:r>
      <w:r w:rsidRPr="009230D4">
        <w:rPr>
          <w:rFonts w:hint="eastAsia"/>
          <w:sz w:val="28"/>
          <w:rtl/>
        </w:rPr>
        <w:t>ריכז</w:t>
      </w:r>
      <w:r w:rsidRPr="009230D4">
        <w:rPr>
          <w:sz w:val="28"/>
          <w:rtl/>
        </w:rPr>
        <w:t xml:space="preserve"> </w:t>
      </w:r>
      <w:r w:rsidRPr="009230D4">
        <w:rPr>
          <w:rFonts w:hint="eastAsia"/>
          <w:sz w:val="28"/>
          <w:rtl/>
        </w:rPr>
        <w:t>באישיותו</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שני</w:t>
      </w:r>
      <w:r w:rsidRPr="009230D4">
        <w:rPr>
          <w:sz w:val="28"/>
          <w:rtl/>
        </w:rPr>
        <w:t xml:space="preserve"> </w:t>
      </w:r>
      <w:r w:rsidRPr="009230D4">
        <w:rPr>
          <w:rFonts w:hint="eastAsia"/>
          <w:sz w:val="28"/>
          <w:rtl/>
        </w:rPr>
        <w:t>סוגי</w:t>
      </w:r>
      <w:r w:rsidRPr="009230D4">
        <w:rPr>
          <w:sz w:val="28"/>
          <w:rtl/>
        </w:rPr>
        <w:t xml:space="preserve"> </w:t>
      </w:r>
      <w:r w:rsidRPr="009230D4">
        <w:rPr>
          <w:rFonts w:hint="eastAsia"/>
          <w:sz w:val="28"/>
          <w:rtl/>
        </w:rPr>
        <w:t>ההנהגה</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יחד</w:t>
      </w:r>
      <w:r w:rsidRPr="009230D4">
        <w:rPr>
          <w:sz w:val="28"/>
          <w:rtl/>
        </w:rPr>
        <w:t>.</w:t>
      </w:r>
      <w:r>
        <w:rPr>
          <w:rFonts w:hint="cs"/>
          <w:sz w:val="28"/>
          <w:rtl/>
        </w:rPr>
        <w:t xml:space="preserve"> </w:t>
      </w:r>
      <w:r w:rsidRPr="009230D4">
        <w:rPr>
          <w:rFonts w:hint="eastAsia"/>
          <w:sz w:val="28"/>
          <w:rtl/>
        </w:rPr>
        <w:t>אין</w:t>
      </w:r>
      <w:r w:rsidRPr="009230D4">
        <w:rPr>
          <w:sz w:val="28"/>
          <w:rtl/>
        </w:rPr>
        <w:t xml:space="preserve"> </w:t>
      </w:r>
      <w:r w:rsidRPr="009230D4">
        <w:rPr>
          <w:rFonts w:hint="eastAsia"/>
          <w:sz w:val="28"/>
          <w:rtl/>
        </w:rPr>
        <w:t>הכרעה</w:t>
      </w:r>
      <w:r w:rsidRPr="009230D4">
        <w:rPr>
          <w:sz w:val="28"/>
          <w:rtl/>
        </w:rPr>
        <w:t xml:space="preserve"> </w:t>
      </w:r>
      <w:r w:rsidRPr="009230D4">
        <w:rPr>
          <w:rFonts w:hint="eastAsia"/>
          <w:sz w:val="28"/>
          <w:rtl/>
        </w:rPr>
        <w:t>באיזה</w:t>
      </w:r>
      <w:r w:rsidRPr="009230D4">
        <w:rPr>
          <w:sz w:val="28"/>
          <w:rtl/>
        </w:rPr>
        <w:t xml:space="preserve"> </w:t>
      </w:r>
      <w:r w:rsidRPr="009230D4">
        <w:rPr>
          <w:rFonts w:hint="eastAsia"/>
          <w:sz w:val="28"/>
          <w:rtl/>
        </w:rPr>
        <w:t>כיוון</w:t>
      </w:r>
      <w:r w:rsidRPr="009230D4">
        <w:rPr>
          <w:sz w:val="28"/>
          <w:rtl/>
        </w:rPr>
        <w:t xml:space="preserve"> </w:t>
      </w:r>
      <w:r w:rsidRPr="009230D4">
        <w:rPr>
          <w:rFonts w:hint="eastAsia"/>
          <w:sz w:val="28"/>
          <w:rtl/>
        </w:rPr>
        <w:t>צריך</w:t>
      </w:r>
      <w:r w:rsidRPr="009230D4">
        <w:rPr>
          <w:sz w:val="28"/>
          <w:rtl/>
        </w:rPr>
        <w:t xml:space="preserve"> </w:t>
      </w:r>
      <w:r w:rsidRPr="009230D4">
        <w:rPr>
          <w:rFonts w:hint="eastAsia"/>
          <w:sz w:val="28"/>
          <w:rtl/>
        </w:rPr>
        <w:t>וכדאי</w:t>
      </w:r>
      <w:r w:rsidRPr="009230D4">
        <w:rPr>
          <w:sz w:val="28"/>
          <w:rtl/>
        </w:rPr>
        <w:t xml:space="preserve"> </w:t>
      </w:r>
      <w:r w:rsidRPr="009230D4">
        <w:rPr>
          <w:rFonts w:hint="eastAsia"/>
          <w:sz w:val="28"/>
          <w:rtl/>
        </w:rPr>
        <w:t>לנהוג</w:t>
      </w:r>
      <w:r w:rsidRPr="009230D4">
        <w:rPr>
          <w:sz w:val="28"/>
          <w:rtl/>
        </w:rPr>
        <w:t xml:space="preserve">, </w:t>
      </w:r>
      <w:r w:rsidRPr="009230D4">
        <w:rPr>
          <w:rFonts w:hint="eastAsia"/>
          <w:sz w:val="28"/>
          <w:rtl/>
        </w:rPr>
        <w:t>ובלבד</w:t>
      </w:r>
      <w:r w:rsidRPr="009230D4">
        <w:rPr>
          <w:sz w:val="28"/>
          <w:rtl/>
        </w:rPr>
        <w:t xml:space="preserve"> </w:t>
      </w:r>
      <w:r w:rsidRPr="009230D4">
        <w:rPr>
          <w:rFonts w:hint="eastAsia"/>
          <w:sz w:val="28"/>
          <w:rtl/>
        </w:rPr>
        <w:t>שהאהבה</w:t>
      </w:r>
      <w:r w:rsidRPr="009230D4">
        <w:rPr>
          <w:sz w:val="28"/>
          <w:rtl/>
        </w:rPr>
        <w:t xml:space="preserve">, </w:t>
      </w:r>
      <w:r w:rsidRPr="009230D4">
        <w:rPr>
          <w:rFonts w:hint="eastAsia"/>
          <w:sz w:val="28"/>
          <w:rtl/>
        </w:rPr>
        <w:t>הדאגה</w:t>
      </w:r>
      <w:r w:rsidRPr="009230D4">
        <w:rPr>
          <w:sz w:val="28"/>
          <w:rtl/>
        </w:rPr>
        <w:t xml:space="preserve"> </w:t>
      </w:r>
      <w:r w:rsidRPr="009230D4">
        <w:rPr>
          <w:rFonts w:hint="eastAsia"/>
          <w:sz w:val="28"/>
          <w:rtl/>
        </w:rPr>
        <w:t>והרצון</w:t>
      </w:r>
      <w:r w:rsidRPr="009230D4">
        <w:rPr>
          <w:sz w:val="28"/>
          <w:rtl/>
        </w:rPr>
        <w:t xml:space="preserve"> </w:t>
      </w:r>
      <w:r w:rsidRPr="009230D4">
        <w:rPr>
          <w:rFonts w:hint="eastAsia"/>
          <w:sz w:val="28"/>
          <w:rtl/>
        </w:rPr>
        <w:t>לראות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הטוב</w:t>
      </w:r>
      <w:r w:rsidRPr="009230D4">
        <w:rPr>
          <w:sz w:val="28"/>
          <w:rtl/>
        </w:rPr>
        <w:t xml:space="preserve"> </w:t>
      </w:r>
      <w:r w:rsidRPr="009230D4">
        <w:rPr>
          <w:rFonts w:hint="eastAsia"/>
          <w:sz w:val="28"/>
          <w:rtl/>
        </w:rPr>
        <w:t>מתגלה</w:t>
      </w:r>
      <w:r w:rsidRPr="009230D4">
        <w:rPr>
          <w:sz w:val="28"/>
          <w:rtl/>
        </w:rPr>
        <w:t xml:space="preserve"> </w:t>
      </w:r>
      <w:r w:rsidRPr="009230D4">
        <w:rPr>
          <w:rFonts w:hint="eastAsia"/>
          <w:sz w:val="28"/>
          <w:rtl/>
        </w:rPr>
        <w:t>בבן</w:t>
      </w:r>
      <w:r w:rsidRPr="009230D4">
        <w:rPr>
          <w:sz w:val="28"/>
          <w:rtl/>
        </w:rPr>
        <w:t xml:space="preserve"> </w:t>
      </w:r>
      <w:r w:rsidRPr="009230D4">
        <w:rPr>
          <w:rFonts w:hint="eastAsia"/>
          <w:sz w:val="28"/>
          <w:rtl/>
        </w:rPr>
        <w:t>ובתלמיד</w:t>
      </w:r>
      <w:r>
        <w:rPr>
          <w:rFonts w:hint="cs"/>
          <w:sz w:val="28"/>
          <w:rtl/>
        </w:rPr>
        <w:t>,</w:t>
      </w:r>
      <w:r w:rsidRPr="009230D4">
        <w:rPr>
          <w:sz w:val="28"/>
          <w:rtl/>
        </w:rPr>
        <w:t xml:space="preserve"> </w:t>
      </w:r>
      <w:r w:rsidRPr="009230D4">
        <w:rPr>
          <w:rFonts w:hint="eastAsia"/>
          <w:sz w:val="28"/>
          <w:rtl/>
        </w:rPr>
        <w:t>עומד</w:t>
      </w:r>
      <w:r>
        <w:rPr>
          <w:rFonts w:hint="cs"/>
          <w:sz w:val="28"/>
          <w:rtl/>
        </w:rPr>
        <w:t>ים</w:t>
      </w:r>
      <w:r w:rsidRPr="009230D4">
        <w:rPr>
          <w:sz w:val="28"/>
          <w:rtl/>
        </w:rPr>
        <w:t xml:space="preserve"> </w:t>
      </w:r>
      <w:r w:rsidRPr="009230D4">
        <w:rPr>
          <w:rFonts w:hint="eastAsia"/>
          <w:sz w:val="28"/>
          <w:rtl/>
        </w:rPr>
        <w:t>מול</w:t>
      </w:r>
      <w:r w:rsidRPr="009230D4">
        <w:rPr>
          <w:sz w:val="28"/>
          <w:rtl/>
        </w:rPr>
        <w:t xml:space="preserve"> </w:t>
      </w:r>
      <w:r w:rsidRPr="009230D4">
        <w:rPr>
          <w:rFonts w:hint="eastAsia"/>
          <w:sz w:val="28"/>
          <w:rtl/>
        </w:rPr>
        <w:t>עינינו</w:t>
      </w:r>
      <w:r w:rsidRPr="009230D4">
        <w:rPr>
          <w:sz w:val="28"/>
          <w:rtl/>
        </w:rPr>
        <w:t>.</w:t>
      </w:r>
    </w:p>
    <w:p w14:paraId="340A03E2" w14:textId="77777777" w:rsidR="00525635" w:rsidRPr="009230D4" w:rsidRDefault="00525635" w:rsidP="00525635">
      <w:pPr>
        <w:rPr>
          <w:sz w:val="28"/>
          <w:rtl/>
        </w:rPr>
      </w:pPr>
    </w:p>
    <w:p w14:paraId="7F43C665" w14:textId="77777777" w:rsidR="00525635" w:rsidRPr="009230D4" w:rsidRDefault="00525635" w:rsidP="00525635">
      <w:pPr>
        <w:rPr>
          <w:sz w:val="28"/>
          <w:rtl/>
        </w:rPr>
      </w:pPr>
      <w:r w:rsidRPr="009230D4">
        <w:rPr>
          <w:rFonts w:hint="eastAsia"/>
          <w:b/>
          <w:bCs/>
          <w:sz w:val="28"/>
          <w:rtl/>
        </w:rPr>
        <w:t>י</w:t>
      </w:r>
      <w:r w:rsidRPr="009230D4">
        <w:rPr>
          <w:b/>
          <w:bCs/>
          <w:sz w:val="28"/>
          <w:rtl/>
        </w:rPr>
        <w:t xml:space="preserve">) </w:t>
      </w:r>
      <w:r w:rsidRPr="009230D4">
        <w:rPr>
          <w:rFonts w:hint="eastAsia"/>
          <w:b/>
          <w:bCs/>
          <w:sz w:val="28"/>
          <w:rtl/>
        </w:rPr>
        <w:t>פרטים</w:t>
      </w:r>
      <w:r w:rsidRPr="009230D4">
        <w:rPr>
          <w:b/>
          <w:bCs/>
          <w:sz w:val="28"/>
          <w:rtl/>
        </w:rPr>
        <w:t xml:space="preserve"> </w:t>
      </w:r>
      <w:r w:rsidRPr="009230D4">
        <w:rPr>
          <w:rFonts w:hint="eastAsia"/>
          <w:b/>
          <w:bCs/>
          <w:sz w:val="28"/>
          <w:rtl/>
        </w:rPr>
        <w:t>וכללים</w:t>
      </w:r>
      <w:r>
        <w:rPr>
          <w:rFonts w:hint="cs"/>
          <w:sz w:val="28"/>
          <w:rtl/>
        </w:rPr>
        <w:t>.</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מורה</w:t>
      </w:r>
      <w:r w:rsidRPr="009230D4">
        <w:rPr>
          <w:sz w:val="28"/>
          <w:rtl/>
        </w:rPr>
        <w:t xml:space="preserve"> </w:t>
      </w:r>
      <w:r w:rsidRPr="009230D4">
        <w:rPr>
          <w:rFonts w:hint="eastAsia"/>
          <w:sz w:val="28"/>
          <w:rtl/>
        </w:rPr>
        <w:t>השם</w:t>
      </w:r>
      <w:r w:rsidRPr="009230D4">
        <w:rPr>
          <w:sz w:val="28"/>
          <w:rtl/>
        </w:rPr>
        <w:t xml:space="preserve"> </w:t>
      </w:r>
      <w:r w:rsidRPr="009230D4">
        <w:rPr>
          <w:rFonts w:hint="eastAsia"/>
          <w:sz w:val="28"/>
          <w:rtl/>
        </w:rPr>
        <w:t>לב</w:t>
      </w:r>
      <w:r w:rsidRPr="009230D4">
        <w:rPr>
          <w:sz w:val="28"/>
          <w:rtl/>
        </w:rPr>
        <w:t xml:space="preserve"> </w:t>
      </w:r>
      <w:r w:rsidRPr="009230D4">
        <w:rPr>
          <w:rFonts w:hint="eastAsia"/>
          <w:sz w:val="28"/>
          <w:rtl/>
        </w:rPr>
        <w:t>ללמידה</w:t>
      </w:r>
      <w:r w:rsidRPr="009230D4">
        <w:rPr>
          <w:sz w:val="28"/>
          <w:rtl/>
        </w:rPr>
        <w:t xml:space="preserve"> </w:t>
      </w:r>
      <w:r w:rsidRPr="009230D4">
        <w:rPr>
          <w:rFonts w:hint="eastAsia"/>
          <w:sz w:val="28"/>
          <w:rtl/>
        </w:rPr>
        <w:t>בכיתה</w:t>
      </w:r>
      <w:r w:rsidRPr="009230D4">
        <w:rPr>
          <w:sz w:val="28"/>
          <w:rtl/>
        </w:rPr>
        <w:t xml:space="preserve">, </w:t>
      </w:r>
      <w:r w:rsidRPr="009230D4">
        <w:rPr>
          <w:rFonts w:hint="eastAsia"/>
          <w:sz w:val="28"/>
          <w:rtl/>
        </w:rPr>
        <w:t>לאווירה</w:t>
      </w:r>
      <w:r w:rsidRPr="009230D4">
        <w:rPr>
          <w:sz w:val="28"/>
          <w:rtl/>
        </w:rPr>
        <w:t xml:space="preserve"> </w:t>
      </w:r>
      <w:r w:rsidRPr="009230D4">
        <w:rPr>
          <w:rFonts w:hint="eastAsia"/>
          <w:sz w:val="28"/>
          <w:rtl/>
        </w:rPr>
        <w:t>נכונה</w:t>
      </w:r>
      <w:r w:rsidRPr="009230D4">
        <w:rPr>
          <w:sz w:val="28"/>
          <w:rtl/>
        </w:rPr>
        <w:t xml:space="preserve"> </w:t>
      </w:r>
      <w:r w:rsidRPr="009230D4">
        <w:rPr>
          <w:rFonts w:hint="eastAsia"/>
          <w:sz w:val="28"/>
          <w:rtl/>
        </w:rPr>
        <w:t>ולאקלים</w:t>
      </w:r>
      <w:r w:rsidRPr="009230D4">
        <w:rPr>
          <w:sz w:val="28"/>
          <w:rtl/>
        </w:rPr>
        <w:t xml:space="preserve"> </w:t>
      </w:r>
      <w:r w:rsidRPr="009230D4">
        <w:rPr>
          <w:rFonts w:hint="eastAsia"/>
          <w:sz w:val="28"/>
          <w:rtl/>
        </w:rPr>
        <w:t>המאפשר</w:t>
      </w:r>
      <w:r w:rsidRPr="009230D4">
        <w:rPr>
          <w:sz w:val="28"/>
          <w:rtl/>
        </w:rPr>
        <w:t xml:space="preserve"> </w:t>
      </w:r>
      <w:r w:rsidRPr="009230D4">
        <w:rPr>
          <w:rFonts w:hint="eastAsia"/>
          <w:sz w:val="28"/>
          <w:rtl/>
        </w:rPr>
        <w:t>צמיחה</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מורה</w:t>
      </w:r>
      <w:r w:rsidRPr="009230D4">
        <w:rPr>
          <w:sz w:val="28"/>
          <w:rtl/>
        </w:rPr>
        <w:t xml:space="preserve"> </w:t>
      </w:r>
      <w:r w:rsidRPr="009230D4">
        <w:rPr>
          <w:rFonts w:hint="eastAsia"/>
          <w:sz w:val="28"/>
          <w:rtl/>
        </w:rPr>
        <w:t>שעניינו</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הדאגה</w:t>
      </w:r>
      <w:r w:rsidRPr="009230D4">
        <w:rPr>
          <w:sz w:val="28"/>
          <w:rtl/>
        </w:rPr>
        <w:t xml:space="preserve"> </w:t>
      </w:r>
      <w:r w:rsidRPr="009230D4">
        <w:rPr>
          <w:rFonts w:hint="eastAsia"/>
          <w:sz w:val="28"/>
          <w:rtl/>
        </w:rPr>
        <w:t>האישית</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פרט</w:t>
      </w:r>
      <w:r w:rsidRPr="009230D4">
        <w:rPr>
          <w:sz w:val="28"/>
          <w:rtl/>
        </w:rPr>
        <w:t xml:space="preserve"> </w:t>
      </w:r>
      <w:r w:rsidRPr="009230D4">
        <w:rPr>
          <w:rFonts w:hint="eastAsia"/>
          <w:sz w:val="28"/>
          <w:rtl/>
        </w:rPr>
        <w:t>ופרט</w:t>
      </w:r>
      <w:r w:rsidRPr="009230D4">
        <w:rPr>
          <w:sz w:val="28"/>
          <w:rtl/>
        </w:rPr>
        <w:t xml:space="preserve"> </w:t>
      </w:r>
      <w:r w:rsidRPr="009230D4">
        <w:rPr>
          <w:rFonts w:hint="eastAsia"/>
          <w:sz w:val="28"/>
          <w:rtl/>
        </w:rPr>
        <w:t>מהתלמידים</w:t>
      </w:r>
      <w:r w:rsidRPr="009230D4">
        <w:rPr>
          <w:sz w:val="28"/>
          <w:rtl/>
        </w:rPr>
        <w:t xml:space="preserve">, </w:t>
      </w:r>
      <w:r w:rsidRPr="009230D4">
        <w:rPr>
          <w:rFonts w:hint="eastAsia"/>
          <w:sz w:val="28"/>
          <w:rtl/>
        </w:rPr>
        <w:t>ומלמד</w:t>
      </w:r>
      <w:r w:rsidRPr="009230D4">
        <w:rPr>
          <w:sz w:val="28"/>
          <w:rtl/>
        </w:rPr>
        <w:t xml:space="preserve"> </w:t>
      </w:r>
      <w:r w:rsidRPr="009230D4">
        <w:rPr>
          <w:rFonts w:hint="eastAsia"/>
          <w:sz w:val="28"/>
          <w:rtl/>
        </w:rPr>
        <w:t>בלימוד</w:t>
      </w:r>
      <w:r w:rsidRPr="009230D4">
        <w:rPr>
          <w:sz w:val="28"/>
          <w:rtl/>
        </w:rPr>
        <w:t xml:space="preserve"> </w:t>
      </w:r>
      <w:r w:rsidRPr="009230D4">
        <w:rPr>
          <w:rFonts w:hint="eastAsia"/>
          <w:sz w:val="28"/>
          <w:rtl/>
        </w:rPr>
        <w:t>פרטני</w:t>
      </w:r>
      <w:r w:rsidRPr="009230D4">
        <w:rPr>
          <w:sz w:val="28"/>
          <w:rtl/>
        </w:rPr>
        <w:t>.</w:t>
      </w:r>
    </w:p>
    <w:p w14:paraId="661F13F7" w14:textId="77777777" w:rsidR="00525635" w:rsidRPr="009230D4" w:rsidRDefault="00525635" w:rsidP="00525635">
      <w:pPr>
        <w:rPr>
          <w:sz w:val="28"/>
          <w:rtl/>
        </w:rPr>
      </w:pPr>
      <w:r w:rsidRPr="009230D4">
        <w:rPr>
          <w:rFonts w:hint="eastAsia"/>
          <w:sz w:val="28"/>
          <w:rtl/>
        </w:rPr>
        <w:t>המנהיג</w:t>
      </w:r>
      <w:r w:rsidRPr="009230D4">
        <w:rPr>
          <w:sz w:val="28"/>
          <w:rtl/>
        </w:rPr>
        <w:t xml:space="preserve"> </w:t>
      </w:r>
      <w:r w:rsidRPr="009230D4">
        <w:rPr>
          <w:rFonts w:hint="eastAsia"/>
          <w:sz w:val="28"/>
          <w:rtl/>
        </w:rPr>
        <w:t>השלם</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זה</w:t>
      </w:r>
      <w:r w:rsidRPr="009230D4">
        <w:rPr>
          <w:sz w:val="28"/>
          <w:rtl/>
        </w:rPr>
        <w:t xml:space="preserve"> </w:t>
      </w:r>
      <w:r w:rsidRPr="009230D4">
        <w:rPr>
          <w:rFonts w:hint="eastAsia"/>
          <w:sz w:val="28"/>
          <w:rtl/>
        </w:rPr>
        <w:t>שרואה</w:t>
      </w:r>
      <w:r w:rsidRPr="009230D4">
        <w:rPr>
          <w:sz w:val="28"/>
          <w:rtl/>
        </w:rPr>
        <w:t xml:space="preserve"> </w:t>
      </w:r>
      <w:r w:rsidRPr="009230D4">
        <w:rPr>
          <w:rFonts w:hint="eastAsia"/>
          <w:sz w:val="28"/>
          <w:rtl/>
        </w:rPr>
        <w:t>לנגד</w:t>
      </w:r>
      <w:r w:rsidRPr="009230D4">
        <w:rPr>
          <w:sz w:val="28"/>
          <w:rtl/>
        </w:rPr>
        <w:t xml:space="preserve"> </w:t>
      </w:r>
      <w:r w:rsidRPr="009230D4">
        <w:rPr>
          <w:rFonts w:hint="eastAsia"/>
          <w:sz w:val="28"/>
          <w:rtl/>
        </w:rPr>
        <w:t>עיניו</w:t>
      </w:r>
      <w:r w:rsidRPr="009230D4">
        <w:rPr>
          <w:sz w:val="28"/>
          <w:rtl/>
        </w:rPr>
        <w:t xml:space="preserve"> </w:t>
      </w:r>
      <w:r w:rsidRPr="009230D4">
        <w:rPr>
          <w:rFonts w:hint="eastAsia"/>
          <w:sz w:val="28"/>
          <w:rtl/>
        </w:rPr>
        <w:t>לאורך</w:t>
      </w:r>
      <w:r w:rsidRPr="009230D4">
        <w:rPr>
          <w:sz w:val="28"/>
          <w:rtl/>
        </w:rPr>
        <w:t xml:space="preserve"> </w:t>
      </w:r>
      <w:r w:rsidRPr="009230D4">
        <w:rPr>
          <w:rFonts w:hint="eastAsia"/>
          <w:sz w:val="28"/>
          <w:rtl/>
        </w:rPr>
        <w:t>כל</w:t>
      </w:r>
      <w:r w:rsidRPr="009230D4">
        <w:rPr>
          <w:sz w:val="28"/>
          <w:rtl/>
        </w:rPr>
        <w:t xml:space="preserve"> </w:t>
      </w:r>
      <w:r w:rsidRPr="009230D4">
        <w:rPr>
          <w:rFonts w:hint="eastAsia"/>
          <w:sz w:val="28"/>
          <w:rtl/>
        </w:rPr>
        <w:t>הדרך</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הכיתה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הקבוצה</w:t>
      </w:r>
      <w:r>
        <w:rPr>
          <w:rFonts w:hint="cs"/>
          <w:sz w:val="28"/>
          <w:rtl/>
        </w:rPr>
        <w:t>,</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הכלל</w:t>
      </w:r>
      <w:r>
        <w:rPr>
          <w:rFonts w:hint="cs"/>
          <w:sz w:val="28"/>
          <w:rtl/>
        </w:rPr>
        <w:t>,</w:t>
      </w:r>
      <w:r w:rsidRPr="009230D4">
        <w:rPr>
          <w:sz w:val="28"/>
          <w:rtl/>
        </w:rPr>
        <w:t xml:space="preserve"> </w:t>
      </w:r>
      <w:r w:rsidRPr="009230D4">
        <w:rPr>
          <w:rFonts w:hint="eastAsia"/>
          <w:sz w:val="28"/>
          <w:rtl/>
        </w:rPr>
        <w:t>ובו</w:t>
      </w:r>
      <w:r w:rsidRPr="009230D4">
        <w:rPr>
          <w:sz w:val="28"/>
          <w:rtl/>
        </w:rPr>
        <w:t xml:space="preserve"> </w:t>
      </w:r>
      <w:r w:rsidRPr="009230D4">
        <w:rPr>
          <w:rFonts w:hint="eastAsia"/>
          <w:sz w:val="28"/>
          <w:rtl/>
        </w:rPr>
        <w:t>זמנית</w:t>
      </w:r>
      <w:r w:rsidRPr="009230D4">
        <w:rPr>
          <w:sz w:val="28"/>
          <w:rtl/>
        </w:rPr>
        <w:t xml:space="preserve"> </w:t>
      </w:r>
      <w:r w:rsidRPr="009230D4">
        <w:rPr>
          <w:rFonts w:hint="eastAsia"/>
          <w:sz w:val="28"/>
          <w:rtl/>
        </w:rPr>
        <w:t>מצוי</w:t>
      </w:r>
      <w:r w:rsidRPr="009230D4">
        <w:rPr>
          <w:sz w:val="28"/>
          <w:rtl/>
        </w:rPr>
        <w:t xml:space="preserve">, </w:t>
      </w:r>
      <w:r w:rsidRPr="009230D4">
        <w:rPr>
          <w:rFonts w:hint="eastAsia"/>
          <w:sz w:val="28"/>
          <w:rtl/>
        </w:rPr>
        <w:t>מכיר</w:t>
      </w:r>
      <w:r w:rsidRPr="009230D4">
        <w:rPr>
          <w:sz w:val="28"/>
          <w:rtl/>
        </w:rPr>
        <w:t>,</w:t>
      </w:r>
      <w:r w:rsidRPr="009230D4">
        <w:rPr>
          <w:rFonts w:hint="cs"/>
          <w:sz w:val="28"/>
          <w:rtl/>
        </w:rPr>
        <w:t xml:space="preserve"> </w:t>
      </w:r>
      <w:r w:rsidRPr="009230D4">
        <w:rPr>
          <w:rFonts w:hint="eastAsia"/>
          <w:sz w:val="28"/>
          <w:rtl/>
        </w:rPr>
        <w:t>יודע</w:t>
      </w:r>
      <w:r w:rsidRPr="009230D4">
        <w:rPr>
          <w:sz w:val="28"/>
          <w:rtl/>
        </w:rPr>
        <w:t xml:space="preserve"> </w:t>
      </w:r>
      <w:r w:rsidRPr="009230D4">
        <w:rPr>
          <w:rFonts w:hint="eastAsia"/>
          <w:sz w:val="28"/>
          <w:rtl/>
        </w:rPr>
        <w:t>וקשור</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פרט</w:t>
      </w:r>
      <w:r w:rsidRPr="009230D4">
        <w:rPr>
          <w:sz w:val="28"/>
          <w:rtl/>
        </w:rPr>
        <w:t xml:space="preserve"> </w:t>
      </w:r>
      <w:r w:rsidRPr="009230D4">
        <w:rPr>
          <w:rFonts w:hint="eastAsia"/>
          <w:sz w:val="28"/>
          <w:rtl/>
        </w:rPr>
        <w:t>ופרט</w:t>
      </w:r>
      <w:r w:rsidRPr="009230D4">
        <w:rPr>
          <w:sz w:val="28"/>
          <w:rtl/>
        </w:rPr>
        <w:t>.</w:t>
      </w:r>
      <w:r>
        <w:rPr>
          <w:rFonts w:hint="cs"/>
          <w:sz w:val="28"/>
          <w:rtl/>
        </w:rPr>
        <w:t xml:space="preserve"> </w:t>
      </w:r>
      <w:r w:rsidRPr="009230D4">
        <w:rPr>
          <w:rFonts w:hint="eastAsia"/>
          <w:sz w:val="28"/>
          <w:rtl/>
        </w:rPr>
        <w:t>מנהיג</w:t>
      </w:r>
      <w:r w:rsidRPr="009230D4">
        <w:rPr>
          <w:sz w:val="28"/>
          <w:rtl/>
        </w:rPr>
        <w:t xml:space="preserve"> </w:t>
      </w:r>
      <w:r w:rsidRPr="009230D4">
        <w:rPr>
          <w:rFonts w:hint="eastAsia"/>
          <w:sz w:val="28"/>
          <w:rtl/>
        </w:rPr>
        <w:t>בעידן</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גאולה</w:t>
      </w:r>
      <w:r w:rsidRPr="009230D4">
        <w:rPr>
          <w:sz w:val="28"/>
          <w:rtl/>
        </w:rPr>
        <w:t xml:space="preserve"> </w:t>
      </w:r>
      <w:r w:rsidRPr="009230D4">
        <w:rPr>
          <w:rFonts w:hint="eastAsia"/>
          <w:sz w:val="28"/>
          <w:rtl/>
        </w:rPr>
        <w:t>ראוי</w:t>
      </w:r>
      <w:r w:rsidRPr="009230D4">
        <w:rPr>
          <w:sz w:val="28"/>
          <w:rtl/>
        </w:rPr>
        <w:t xml:space="preserve"> </w:t>
      </w:r>
      <w:r w:rsidRPr="009230D4">
        <w:rPr>
          <w:rFonts w:hint="eastAsia"/>
          <w:sz w:val="28"/>
          <w:rtl/>
        </w:rPr>
        <w:t>שיהיה</w:t>
      </w:r>
      <w:r w:rsidRPr="009230D4">
        <w:rPr>
          <w:sz w:val="28"/>
          <w:rtl/>
        </w:rPr>
        <w:t xml:space="preserve"> </w:t>
      </w:r>
      <w:r w:rsidRPr="009230D4">
        <w:rPr>
          <w:rFonts w:hint="eastAsia"/>
          <w:sz w:val="28"/>
          <w:rtl/>
        </w:rPr>
        <w:t>איש</w:t>
      </w:r>
      <w:r w:rsidRPr="009230D4">
        <w:rPr>
          <w:sz w:val="28"/>
          <w:rtl/>
        </w:rPr>
        <w:t xml:space="preserve"> </w:t>
      </w:r>
      <w:r w:rsidRPr="009230D4">
        <w:rPr>
          <w:rFonts w:hint="eastAsia"/>
          <w:sz w:val="28"/>
          <w:rtl/>
        </w:rPr>
        <w:t>רוח</w:t>
      </w:r>
      <w:r w:rsidRPr="009230D4">
        <w:rPr>
          <w:sz w:val="28"/>
          <w:rtl/>
        </w:rPr>
        <w:t xml:space="preserve"> </w:t>
      </w:r>
      <w:r>
        <w:rPr>
          <w:rFonts w:hint="cs"/>
          <w:sz w:val="28"/>
          <w:rtl/>
        </w:rPr>
        <w:t>ה</w:t>
      </w:r>
      <w:r w:rsidRPr="009230D4">
        <w:rPr>
          <w:rFonts w:hint="eastAsia"/>
          <w:sz w:val="28"/>
          <w:rtl/>
        </w:rPr>
        <w:t>שקוע</w:t>
      </w:r>
      <w:r w:rsidRPr="009230D4">
        <w:rPr>
          <w:sz w:val="28"/>
          <w:rtl/>
        </w:rPr>
        <w:t xml:space="preserve"> </w:t>
      </w:r>
      <w:r w:rsidRPr="009230D4">
        <w:rPr>
          <w:rFonts w:hint="eastAsia"/>
          <w:sz w:val="28"/>
          <w:rtl/>
        </w:rPr>
        <w:t>במציאות</w:t>
      </w:r>
      <w:r w:rsidRPr="009230D4">
        <w:rPr>
          <w:sz w:val="28"/>
          <w:rtl/>
        </w:rPr>
        <w:t xml:space="preserve"> </w:t>
      </w:r>
      <w:r w:rsidRPr="009230D4">
        <w:rPr>
          <w:rFonts w:hint="cs"/>
          <w:sz w:val="28"/>
          <w:rtl/>
        </w:rPr>
        <w:t>אך ראשו בשמים. אדם ה</w:t>
      </w:r>
      <w:r w:rsidRPr="009230D4">
        <w:rPr>
          <w:rFonts w:hint="eastAsia"/>
          <w:sz w:val="28"/>
          <w:rtl/>
        </w:rPr>
        <w:t>מחובר</w:t>
      </w:r>
      <w:r w:rsidRPr="009230D4">
        <w:rPr>
          <w:sz w:val="28"/>
          <w:rtl/>
        </w:rPr>
        <w:t xml:space="preserve"> </w:t>
      </w:r>
      <w:r w:rsidRPr="009230D4">
        <w:rPr>
          <w:rFonts w:hint="eastAsia"/>
          <w:sz w:val="28"/>
          <w:rtl/>
        </w:rPr>
        <w:t>לפרטים</w:t>
      </w:r>
      <w:r w:rsidRPr="009230D4">
        <w:rPr>
          <w:sz w:val="28"/>
          <w:rtl/>
        </w:rPr>
        <w:t xml:space="preserve"> </w:t>
      </w:r>
      <w:r w:rsidRPr="009230D4">
        <w:rPr>
          <w:rFonts w:hint="eastAsia"/>
          <w:sz w:val="28"/>
          <w:rtl/>
        </w:rPr>
        <w:t>היותר</w:t>
      </w:r>
      <w:r w:rsidRPr="009230D4">
        <w:rPr>
          <w:sz w:val="28"/>
          <w:rtl/>
        </w:rPr>
        <w:t xml:space="preserve"> </w:t>
      </w:r>
      <w:r w:rsidRPr="009230D4">
        <w:rPr>
          <w:rFonts w:hint="eastAsia"/>
          <w:sz w:val="28"/>
          <w:rtl/>
        </w:rPr>
        <w:t>קטנים</w:t>
      </w:r>
      <w:r w:rsidRPr="009230D4">
        <w:rPr>
          <w:sz w:val="28"/>
          <w:rtl/>
        </w:rPr>
        <w:t xml:space="preserve"> </w:t>
      </w:r>
      <w:r w:rsidRPr="009230D4">
        <w:rPr>
          <w:rFonts w:hint="eastAsia"/>
          <w:sz w:val="28"/>
          <w:rtl/>
        </w:rPr>
        <w:t>בגדלות</w:t>
      </w:r>
      <w:r w:rsidRPr="009230D4">
        <w:rPr>
          <w:sz w:val="28"/>
          <w:rtl/>
        </w:rPr>
        <w:t xml:space="preserve"> </w:t>
      </w:r>
      <w:r w:rsidRPr="009230D4">
        <w:rPr>
          <w:rFonts w:hint="eastAsia"/>
          <w:sz w:val="28"/>
          <w:rtl/>
        </w:rPr>
        <w:t>רוח</w:t>
      </w:r>
      <w:r w:rsidRPr="009230D4">
        <w:rPr>
          <w:sz w:val="28"/>
          <w:rtl/>
        </w:rPr>
        <w:t>.</w:t>
      </w:r>
      <w:r>
        <w:rPr>
          <w:rFonts w:hint="cs"/>
          <w:sz w:val="28"/>
          <w:rtl/>
        </w:rPr>
        <w:t xml:space="preserve"> </w:t>
      </w:r>
      <w:r w:rsidRPr="009230D4">
        <w:rPr>
          <w:rFonts w:hint="eastAsia"/>
          <w:sz w:val="28"/>
          <w:rtl/>
        </w:rPr>
        <w:t>רעיון</w:t>
      </w:r>
      <w:r w:rsidRPr="009230D4">
        <w:rPr>
          <w:sz w:val="28"/>
          <w:rtl/>
        </w:rPr>
        <w:t xml:space="preserve"> </w:t>
      </w:r>
      <w:r w:rsidRPr="009230D4">
        <w:rPr>
          <w:rFonts w:hint="eastAsia"/>
          <w:sz w:val="28"/>
          <w:rtl/>
        </w:rPr>
        <w:t>זה</w:t>
      </w:r>
      <w:r w:rsidRPr="009230D4">
        <w:rPr>
          <w:sz w:val="28"/>
          <w:rtl/>
        </w:rPr>
        <w:t xml:space="preserve"> </w:t>
      </w:r>
      <w:r w:rsidRPr="009230D4">
        <w:rPr>
          <w:rFonts w:hint="eastAsia"/>
          <w:sz w:val="28"/>
          <w:rtl/>
        </w:rPr>
        <w:t>מופיע</w:t>
      </w:r>
      <w:r w:rsidRPr="009230D4">
        <w:rPr>
          <w:sz w:val="28"/>
          <w:rtl/>
        </w:rPr>
        <w:t xml:space="preserve"> </w:t>
      </w:r>
      <w:r w:rsidRPr="009230D4">
        <w:rPr>
          <w:rFonts w:hint="eastAsia"/>
          <w:sz w:val="28"/>
          <w:rtl/>
        </w:rPr>
        <w:t>ב</w:t>
      </w:r>
      <w:r w:rsidRPr="009230D4">
        <w:rPr>
          <w:sz w:val="28"/>
          <w:rtl/>
        </w:rPr>
        <w:t>"</w:t>
      </w:r>
      <w:r w:rsidRPr="009230D4">
        <w:rPr>
          <w:rFonts w:hint="eastAsia"/>
          <w:sz w:val="28"/>
          <w:rtl/>
        </w:rPr>
        <w:t>עין</w:t>
      </w:r>
      <w:r w:rsidRPr="009230D4">
        <w:rPr>
          <w:sz w:val="28"/>
          <w:rtl/>
        </w:rPr>
        <w:t xml:space="preserve"> </w:t>
      </w:r>
      <w:r w:rsidRPr="009230D4">
        <w:rPr>
          <w:rFonts w:hint="eastAsia"/>
          <w:sz w:val="28"/>
          <w:rtl/>
        </w:rPr>
        <w:t>איה</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הגמרא</w:t>
      </w:r>
      <w:r w:rsidRPr="009230D4">
        <w:rPr>
          <w:sz w:val="28"/>
          <w:rtl/>
        </w:rPr>
        <w:t xml:space="preserve"> </w:t>
      </w:r>
      <w:r w:rsidRPr="009230D4">
        <w:rPr>
          <w:rFonts w:hint="eastAsia"/>
          <w:sz w:val="28"/>
          <w:rtl/>
        </w:rPr>
        <w:t>במסכת</w:t>
      </w:r>
      <w:r w:rsidRPr="009230D4">
        <w:rPr>
          <w:sz w:val="28"/>
          <w:rtl/>
        </w:rPr>
        <w:t xml:space="preserve"> </w:t>
      </w:r>
      <w:r w:rsidRPr="009230D4">
        <w:rPr>
          <w:rFonts w:hint="eastAsia"/>
          <w:sz w:val="28"/>
          <w:rtl/>
        </w:rPr>
        <w:t>ברכות</w:t>
      </w:r>
      <w:r w:rsidRPr="009230D4">
        <w:rPr>
          <w:rFonts w:hint="cs"/>
          <w:sz w:val="28"/>
          <w:rtl/>
        </w:rPr>
        <w:t xml:space="preserve"> (כ</w:t>
      </w:r>
      <w:r>
        <w:rPr>
          <w:rFonts w:hint="cs"/>
          <w:sz w:val="28"/>
          <w:rtl/>
        </w:rPr>
        <w:t>"</w:t>
      </w:r>
      <w:r w:rsidRPr="009230D4">
        <w:rPr>
          <w:rFonts w:hint="cs"/>
          <w:sz w:val="28"/>
          <w:rtl/>
        </w:rPr>
        <w:t>ו, ב</w:t>
      </w:r>
      <w:r>
        <w:rPr>
          <w:rFonts w:hint="cs"/>
          <w:sz w:val="28"/>
          <w:rtl/>
        </w:rPr>
        <w:t>'</w:t>
      </w:r>
      <w:r w:rsidRPr="009230D4">
        <w:rPr>
          <w:rFonts w:hint="cs"/>
          <w:sz w:val="28"/>
          <w:rtl/>
        </w:rPr>
        <w:t>)</w:t>
      </w:r>
      <w:r w:rsidRPr="009230D4">
        <w:rPr>
          <w:sz w:val="28"/>
          <w:rtl/>
        </w:rPr>
        <w:t xml:space="preserve">. </w:t>
      </w:r>
      <w:r w:rsidRPr="009230D4">
        <w:rPr>
          <w:rFonts w:hint="eastAsia"/>
          <w:sz w:val="28"/>
          <w:rtl/>
        </w:rPr>
        <w:t>רבן</w:t>
      </w:r>
      <w:r w:rsidRPr="009230D4">
        <w:rPr>
          <w:sz w:val="28"/>
          <w:rtl/>
        </w:rPr>
        <w:t xml:space="preserve"> </w:t>
      </w:r>
      <w:r w:rsidRPr="009230D4">
        <w:rPr>
          <w:rFonts w:hint="eastAsia"/>
          <w:sz w:val="28"/>
          <w:rtl/>
        </w:rPr>
        <w:t>גמליאל</w:t>
      </w:r>
      <w:r w:rsidRPr="009230D4">
        <w:rPr>
          <w:sz w:val="28"/>
          <w:rtl/>
        </w:rPr>
        <w:t xml:space="preserve"> </w:t>
      </w:r>
      <w:r w:rsidRPr="009230D4">
        <w:rPr>
          <w:rFonts w:hint="eastAsia"/>
          <w:sz w:val="28"/>
          <w:rtl/>
        </w:rPr>
        <w:t>מגיע</w:t>
      </w:r>
      <w:r w:rsidRPr="009230D4">
        <w:rPr>
          <w:sz w:val="28"/>
          <w:rtl/>
        </w:rPr>
        <w:t xml:space="preserve"> </w:t>
      </w:r>
      <w:r w:rsidRPr="009230D4">
        <w:rPr>
          <w:rFonts w:hint="eastAsia"/>
          <w:sz w:val="28"/>
          <w:rtl/>
        </w:rPr>
        <w:t>לביתו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ר</w:t>
      </w:r>
      <w:r w:rsidRPr="009230D4">
        <w:rPr>
          <w:sz w:val="28"/>
          <w:rtl/>
        </w:rPr>
        <w:t xml:space="preserve">' </w:t>
      </w:r>
      <w:r w:rsidRPr="009230D4">
        <w:rPr>
          <w:rFonts w:hint="eastAsia"/>
          <w:sz w:val="28"/>
          <w:rtl/>
        </w:rPr>
        <w:t>יהושע</w:t>
      </w:r>
      <w:r>
        <w:rPr>
          <w:rFonts w:hint="cs"/>
          <w:sz w:val="28"/>
          <w:rtl/>
        </w:rPr>
        <w:t>.</w:t>
      </w:r>
      <w:r w:rsidRPr="009230D4">
        <w:rPr>
          <w:sz w:val="28"/>
          <w:rtl/>
        </w:rPr>
        <w:t xml:space="preserve"> </w:t>
      </w:r>
      <w:r w:rsidRPr="009230D4">
        <w:rPr>
          <w:rFonts w:hint="eastAsia"/>
          <w:sz w:val="28"/>
          <w:rtl/>
        </w:rPr>
        <w:t>במהלך</w:t>
      </w:r>
      <w:r w:rsidRPr="009230D4">
        <w:rPr>
          <w:sz w:val="28"/>
          <w:rtl/>
        </w:rPr>
        <w:t xml:space="preserve"> </w:t>
      </w:r>
      <w:r w:rsidRPr="009230D4">
        <w:rPr>
          <w:rFonts w:hint="eastAsia"/>
          <w:sz w:val="28"/>
          <w:rtl/>
        </w:rPr>
        <w:t>הדו</w:t>
      </w:r>
      <w:r w:rsidRPr="009230D4">
        <w:rPr>
          <w:sz w:val="28"/>
          <w:rtl/>
        </w:rPr>
        <w:t>-</w:t>
      </w:r>
      <w:r w:rsidRPr="009230D4">
        <w:rPr>
          <w:rFonts w:hint="eastAsia"/>
          <w:sz w:val="28"/>
          <w:rtl/>
        </w:rPr>
        <w:t>שיח</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ר</w:t>
      </w:r>
      <w:r w:rsidRPr="009230D4">
        <w:rPr>
          <w:sz w:val="28"/>
          <w:rtl/>
        </w:rPr>
        <w:t xml:space="preserve">' </w:t>
      </w:r>
      <w:r w:rsidRPr="009230D4">
        <w:rPr>
          <w:rFonts w:hint="eastAsia"/>
          <w:sz w:val="28"/>
          <w:rtl/>
        </w:rPr>
        <w:t>יהושע</w:t>
      </w:r>
      <w:r w:rsidRPr="009230D4">
        <w:rPr>
          <w:sz w:val="28"/>
          <w:rtl/>
        </w:rPr>
        <w:t>: "</w:t>
      </w:r>
      <w:r w:rsidRPr="009230D4">
        <w:rPr>
          <w:rFonts w:hint="eastAsia"/>
          <w:sz w:val="28"/>
          <w:rtl/>
        </w:rPr>
        <w:t>אוי</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לדור</w:t>
      </w:r>
      <w:r w:rsidRPr="009230D4">
        <w:rPr>
          <w:sz w:val="28"/>
          <w:rtl/>
        </w:rPr>
        <w:t xml:space="preserve"> </w:t>
      </w:r>
      <w:r w:rsidRPr="009230D4">
        <w:rPr>
          <w:rFonts w:hint="eastAsia"/>
          <w:sz w:val="28"/>
          <w:rtl/>
        </w:rPr>
        <w:t>שאתה</w:t>
      </w:r>
      <w:r w:rsidRPr="009230D4">
        <w:rPr>
          <w:sz w:val="28"/>
          <w:rtl/>
        </w:rPr>
        <w:t xml:space="preserve"> </w:t>
      </w:r>
      <w:r w:rsidRPr="009230D4">
        <w:rPr>
          <w:rFonts w:hint="eastAsia"/>
          <w:sz w:val="28"/>
          <w:rtl/>
        </w:rPr>
        <w:t>פרנסו</w:t>
      </w:r>
      <w:r w:rsidRPr="009230D4">
        <w:rPr>
          <w:sz w:val="28"/>
          <w:rtl/>
        </w:rPr>
        <w:t xml:space="preserve"> </w:t>
      </w:r>
      <w:r w:rsidRPr="009230D4">
        <w:rPr>
          <w:rFonts w:hint="eastAsia"/>
          <w:sz w:val="28"/>
          <w:rtl/>
        </w:rPr>
        <w:t>ואוי</w:t>
      </w:r>
      <w:r w:rsidRPr="009230D4">
        <w:rPr>
          <w:sz w:val="28"/>
          <w:rtl/>
        </w:rPr>
        <w:t xml:space="preserve"> </w:t>
      </w:r>
      <w:r w:rsidRPr="009230D4">
        <w:rPr>
          <w:rFonts w:hint="eastAsia"/>
          <w:sz w:val="28"/>
          <w:rtl/>
        </w:rPr>
        <w:t>לה</w:t>
      </w:r>
      <w:r w:rsidRPr="009230D4">
        <w:rPr>
          <w:sz w:val="28"/>
          <w:rtl/>
        </w:rPr>
        <w:t xml:space="preserve"> </w:t>
      </w:r>
      <w:r w:rsidRPr="009230D4">
        <w:rPr>
          <w:rFonts w:hint="eastAsia"/>
          <w:sz w:val="28"/>
          <w:rtl/>
        </w:rPr>
        <w:t>לספינה</w:t>
      </w:r>
      <w:r w:rsidRPr="009230D4">
        <w:rPr>
          <w:sz w:val="28"/>
          <w:rtl/>
        </w:rPr>
        <w:t xml:space="preserve"> </w:t>
      </w:r>
      <w:r w:rsidRPr="009230D4">
        <w:rPr>
          <w:rFonts w:hint="eastAsia"/>
          <w:sz w:val="28"/>
          <w:rtl/>
        </w:rPr>
        <w:t>שאתה</w:t>
      </w:r>
      <w:r w:rsidRPr="009230D4">
        <w:rPr>
          <w:sz w:val="28"/>
          <w:rtl/>
        </w:rPr>
        <w:t xml:space="preserve"> </w:t>
      </w:r>
      <w:r w:rsidRPr="009230D4">
        <w:rPr>
          <w:rFonts w:hint="eastAsia"/>
          <w:sz w:val="28"/>
          <w:rtl/>
        </w:rPr>
        <w:t>קברניטה</w:t>
      </w:r>
      <w:r>
        <w:rPr>
          <w:rFonts w:hint="cs"/>
          <w:sz w:val="28"/>
          <w:rtl/>
        </w:rPr>
        <w:t>,</w:t>
      </w:r>
      <w:r w:rsidRPr="009230D4">
        <w:rPr>
          <w:sz w:val="28"/>
          <w:rtl/>
        </w:rPr>
        <w:t xml:space="preserve"> </w:t>
      </w:r>
      <w:r w:rsidRPr="009230D4">
        <w:rPr>
          <w:rFonts w:hint="eastAsia"/>
          <w:sz w:val="28"/>
          <w:rtl/>
        </w:rPr>
        <w:t>שאין</w:t>
      </w:r>
      <w:r w:rsidRPr="009230D4">
        <w:rPr>
          <w:sz w:val="28"/>
          <w:rtl/>
        </w:rPr>
        <w:t xml:space="preserve"> </w:t>
      </w:r>
      <w:r w:rsidRPr="009230D4">
        <w:rPr>
          <w:rFonts w:hint="eastAsia"/>
          <w:sz w:val="28"/>
          <w:rtl/>
        </w:rPr>
        <w:t>אתה</w:t>
      </w:r>
      <w:r w:rsidRPr="009230D4">
        <w:rPr>
          <w:sz w:val="28"/>
          <w:rtl/>
        </w:rPr>
        <w:t xml:space="preserve"> </w:t>
      </w:r>
      <w:r w:rsidRPr="009230D4">
        <w:rPr>
          <w:rFonts w:hint="eastAsia"/>
          <w:sz w:val="28"/>
          <w:rtl/>
        </w:rPr>
        <w:t>יודע</w:t>
      </w:r>
      <w:r w:rsidRPr="009230D4">
        <w:rPr>
          <w:sz w:val="28"/>
          <w:rtl/>
        </w:rPr>
        <w:t xml:space="preserve"> </w:t>
      </w:r>
      <w:r w:rsidRPr="009230D4">
        <w:rPr>
          <w:rFonts w:hint="eastAsia"/>
          <w:sz w:val="28"/>
          <w:rtl/>
        </w:rPr>
        <w:t>בצערם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תלמידי</w:t>
      </w:r>
      <w:r w:rsidRPr="009230D4">
        <w:rPr>
          <w:sz w:val="28"/>
          <w:rtl/>
        </w:rPr>
        <w:t xml:space="preserve"> </w:t>
      </w:r>
      <w:r w:rsidRPr="009230D4">
        <w:rPr>
          <w:rFonts w:hint="eastAsia"/>
          <w:sz w:val="28"/>
          <w:rtl/>
        </w:rPr>
        <w:t>חכמים</w:t>
      </w:r>
      <w:r w:rsidRPr="009230D4">
        <w:rPr>
          <w:sz w:val="28"/>
          <w:rtl/>
        </w:rPr>
        <w:t xml:space="preserve">, </w:t>
      </w:r>
      <w:r w:rsidRPr="009230D4">
        <w:rPr>
          <w:rFonts w:hint="eastAsia"/>
          <w:sz w:val="28"/>
          <w:rtl/>
        </w:rPr>
        <w:t>במה</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עסוקים</w:t>
      </w:r>
      <w:r w:rsidRPr="009230D4">
        <w:rPr>
          <w:sz w:val="28"/>
          <w:rtl/>
        </w:rPr>
        <w:t xml:space="preserve"> </w:t>
      </w:r>
      <w:r w:rsidRPr="009230D4">
        <w:rPr>
          <w:rFonts w:hint="eastAsia"/>
          <w:sz w:val="28"/>
          <w:rtl/>
        </w:rPr>
        <w:t>ובמה</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ניזונים</w:t>
      </w:r>
      <w:r w:rsidRPr="009230D4">
        <w:rPr>
          <w:sz w:val="28"/>
          <w:rtl/>
        </w:rPr>
        <w:t>"</w:t>
      </w:r>
      <w:r>
        <w:rPr>
          <w:rFonts w:hint="cs"/>
          <w:sz w:val="28"/>
          <w:rtl/>
        </w:rPr>
        <w:t>.</w:t>
      </w:r>
      <w:r w:rsidRPr="009230D4">
        <w:rPr>
          <w:sz w:val="28"/>
          <w:rtl/>
        </w:rPr>
        <w:t xml:space="preserve"> </w:t>
      </w:r>
      <w:r w:rsidRPr="009230D4">
        <w:rPr>
          <w:rFonts w:hint="eastAsia"/>
          <w:sz w:val="28"/>
          <w:rtl/>
        </w:rPr>
        <w:t>כותב</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כך</w:t>
      </w:r>
      <w:r w:rsidRPr="009230D4">
        <w:rPr>
          <w:sz w:val="28"/>
          <w:rtl/>
        </w:rPr>
        <w:t xml:space="preserve"> </w:t>
      </w:r>
      <w:r w:rsidRPr="009230D4">
        <w:rPr>
          <w:rFonts w:hint="eastAsia"/>
          <w:sz w:val="28"/>
          <w:rtl/>
        </w:rPr>
        <w:t>הרב</w:t>
      </w:r>
      <w:r w:rsidRPr="009230D4">
        <w:rPr>
          <w:sz w:val="28"/>
          <w:rtl/>
        </w:rPr>
        <w:t>: "</w:t>
      </w:r>
      <w:r w:rsidRPr="009230D4">
        <w:rPr>
          <w:rFonts w:hint="eastAsia"/>
          <w:sz w:val="28"/>
          <w:rtl/>
        </w:rPr>
        <w:t>הנהגת</w:t>
      </w:r>
      <w:r w:rsidRPr="009230D4">
        <w:rPr>
          <w:sz w:val="28"/>
          <w:rtl/>
        </w:rPr>
        <w:t xml:space="preserve"> </w:t>
      </w:r>
      <w:r w:rsidRPr="009230D4">
        <w:rPr>
          <w:rFonts w:hint="eastAsia"/>
          <w:sz w:val="28"/>
          <w:rtl/>
        </w:rPr>
        <w:t>הדור</w:t>
      </w:r>
      <w:r w:rsidRPr="009230D4">
        <w:rPr>
          <w:sz w:val="28"/>
          <w:rtl/>
        </w:rPr>
        <w:t xml:space="preserve"> </w:t>
      </w:r>
      <w:r w:rsidRPr="009230D4">
        <w:rPr>
          <w:rFonts w:hint="eastAsia"/>
          <w:sz w:val="28"/>
          <w:rtl/>
        </w:rPr>
        <w:t>הראויה</w:t>
      </w:r>
      <w:r w:rsidRPr="009230D4">
        <w:rPr>
          <w:sz w:val="28"/>
          <w:rtl/>
        </w:rPr>
        <w:t xml:space="preserve"> </w:t>
      </w:r>
      <w:r w:rsidRPr="009230D4">
        <w:rPr>
          <w:rFonts w:hint="eastAsia"/>
          <w:sz w:val="28"/>
          <w:rtl/>
        </w:rPr>
        <w:t>צריכה</w:t>
      </w:r>
      <w:r w:rsidRPr="009230D4">
        <w:rPr>
          <w:sz w:val="28"/>
          <w:rtl/>
        </w:rPr>
        <w:t xml:space="preserve"> </w:t>
      </w:r>
      <w:r w:rsidRPr="009230D4">
        <w:rPr>
          <w:rFonts w:hint="eastAsia"/>
          <w:sz w:val="28"/>
          <w:rtl/>
        </w:rPr>
        <w:t>להיות</w:t>
      </w:r>
      <w:r w:rsidRPr="009230D4">
        <w:rPr>
          <w:sz w:val="28"/>
          <w:rtl/>
        </w:rPr>
        <w:t xml:space="preserve"> </w:t>
      </w:r>
      <w:r w:rsidRPr="009230D4">
        <w:rPr>
          <w:rFonts w:hint="eastAsia"/>
          <w:sz w:val="28"/>
          <w:rtl/>
        </w:rPr>
        <w:t>שהמנהיג</w:t>
      </w:r>
      <w:r w:rsidRPr="009230D4">
        <w:rPr>
          <w:sz w:val="28"/>
          <w:rtl/>
        </w:rPr>
        <w:t xml:space="preserve"> </w:t>
      </w:r>
      <w:r w:rsidRPr="009230D4">
        <w:rPr>
          <w:rFonts w:hint="eastAsia"/>
          <w:sz w:val="28"/>
          <w:rtl/>
        </w:rPr>
        <w:t>ישתדל</w:t>
      </w:r>
      <w:r w:rsidRPr="009230D4">
        <w:rPr>
          <w:sz w:val="28"/>
          <w:rtl/>
        </w:rPr>
        <w:t xml:space="preserve"> </w:t>
      </w:r>
      <w:r w:rsidRPr="009230D4">
        <w:rPr>
          <w:rFonts w:hint="eastAsia"/>
          <w:sz w:val="28"/>
          <w:rtl/>
        </w:rPr>
        <w:t>לחזור</w:t>
      </w:r>
      <w:r w:rsidRPr="009230D4">
        <w:rPr>
          <w:sz w:val="28"/>
          <w:rtl/>
        </w:rPr>
        <w:t xml:space="preserve"> </w:t>
      </w:r>
      <w:r w:rsidRPr="009230D4">
        <w:rPr>
          <w:rFonts w:hint="eastAsia"/>
          <w:sz w:val="28"/>
          <w:rtl/>
        </w:rPr>
        <w:t>למצבו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כל</w:t>
      </w:r>
      <w:r w:rsidRPr="009230D4">
        <w:rPr>
          <w:sz w:val="28"/>
          <w:rtl/>
        </w:rPr>
        <w:t xml:space="preserve"> </w:t>
      </w:r>
      <w:r w:rsidRPr="009230D4">
        <w:rPr>
          <w:rFonts w:hint="eastAsia"/>
          <w:sz w:val="28"/>
          <w:rtl/>
        </w:rPr>
        <w:t>יחיד</w:t>
      </w:r>
      <w:r w:rsidRPr="009230D4">
        <w:rPr>
          <w:sz w:val="28"/>
          <w:rtl/>
        </w:rPr>
        <w:t xml:space="preserve"> </w:t>
      </w:r>
      <w:r w:rsidRPr="009230D4">
        <w:rPr>
          <w:rFonts w:hint="eastAsia"/>
          <w:sz w:val="28"/>
          <w:rtl/>
        </w:rPr>
        <w:t>לפי</w:t>
      </w:r>
      <w:r w:rsidRPr="009230D4">
        <w:rPr>
          <w:sz w:val="28"/>
          <w:rtl/>
        </w:rPr>
        <w:t xml:space="preserve"> </w:t>
      </w:r>
      <w:r w:rsidRPr="009230D4">
        <w:rPr>
          <w:rFonts w:hint="eastAsia"/>
          <w:sz w:val="28"/>
          <w:rtl/>
        </w:rPr>
        <w:t>כוחו</w:t>
      </w:r>
      <w:r w:rsidRPr="009230D4">
        <w:rPr>
          <w:sz w:val="28"/>
          <w:rtl/>
        </w:rPr>
        <w:t xml:space="preserve">... </w:t>
      </w:r>
      <w:r w:rsidRPr="009230D4">
        <w:rPr>
          <w:rFonts w:hint="eastAsia"/>
          <w:sz w:val="28"/>
          <w:rtl/>
        </w:rPr>
        <w:t>וקברניטה</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הספינה</w:t>
      </w:r>
      <w:r w:rsidRPr="009230D4">
        <w:rPr>
          <w:sz w:val="28"/>
          <w:rtl/>
        </w:rPr>
        <w:t xml:space="preserve"> </w:t>
      </w:r>
      <w:r w:rsidRPr="009230D4">
        <w:rPr>
          <w:rFonts w:hint="eastAsia"/>
          <w:sz w:val="28"/>
          <w:rtl/>
        </w:rPr>
        <w:t>ייקרא</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שם</w:t>
      </w:r>
      <w:r w:rsidRPr="009230D4">
        <w:rPr>
          <w:sz w:val="28"/>
          <w:rtl/>
        </w:rPr>
        <w:t xml:space="preserve"> </w:t>
      </w:r>
      <w:r w:rsidRPr="009230D4">
        <w:rPr>
          <w:rFonts w:hint="eastAsia"/>
          <w:sz w:val="28"/>
          <w:rtl/>
        </w:rPr>
        <w:t>ההוראה</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ההנהגה</w:t>
      </w:r>
      <w:r w:rsidRPr="009230D4">
        <w:rPr>
          <w:sz w:val="28"/>
          <w:rtl/>
        </w:rPr>
        <w:t xml:space="preserve"> </w:t>
      </w:r>
      <w:r w:rsidRPr="009230D4">
        <w:rPr>
          <w:rFonts w:hint="eastAsia"/>
          <w:sz w:val="28"/>
          <w:rtl/>
        </w:rPr>
        <w:t>הכוללת</w:t>
      </w:r>
      <w:r w:rsidRPr="009230D4">
        <w:rPr>
          <w:rFonts w:hint="cs"/>
          <w:sz w:val="28"/>
          <w:rtl/>
        </w:rPr>
        <w:t>"</w:t>
      </w:r>
      <w:r>
        <w:rPr>
          <w:rFonts w:hint="cs"/>
          <w:sz w:val="28"/>
          <w:rtl/>
        </w:rPr>
        <w:t>.</w:t>
      </w:r>
      <w:r w:rsidRPr="009230D4">
        <w:rPr>
          <w:rFonts w:hint="eastAsia"/>
          <w:sz w:val="28"/>
          <w:rtl/>
        </w:rPr>
        <w:t xml:space="preserve"> במדרש</w:t>
      </w:r>
      <w:r w:rsidRPr="009230D4">
        <w:rPr>
          <w:sz w:val="28"/>
          <w:rtl/>
        </w:rPr>
        <w:t xml:space="preserve"> </w:t>
      </w:r>
      <w:r w:rsidRPr="009230D4">
        <w:rPr>
          <w:rFonts w:hint="cs"/>
          <w:sz w:val="28"/>
          <w:rtl/>
        </w:rPr>
        <w:t>(</w:t>
      </w:r>
      <w:r>
        <w:rPr>
          <w:rFonts w:hint="cs"/>
          <w:sz w:val="28"/>
          <w:rtl/>
        </w:rPr>
        <w:t>במדבר</w:t>
      </w:r>
      <w:r w:rsidRPr="009230D4">
        <w:rPr>
          <w:sz w:val="28"/>
          <w:rtl/>
        </w:rPr>
        <w:t xml:space="preserve"> </w:t>
      </w:r>
      <w:r w:rsidRPr="009230D4">
        <w:rPr>
          <w:rFonts w:hint="eastAsia"/>
          <w:sz w:val="28"/>
          <w:rtl/>
        </w:rPr>
        <w:t>רבה</w:t>
      </w:r>
      <w:r w:rsidRPr="009230D4">
        <w:rPr>
          <w:sz w:val="28"/>
          <w:rtl/>
        </w:rPr>
        <w:t xml:space="preserve">, </w:t>
      </w:r>
      <w:r w:rsidRPr="009230D4">
        <w:rPr>
          <w:rFonts w:hint="eastAsia"/>
          <w:sz w:val="28"/>
          <w:rtl/>
        </w:rPr>
        <w:t>פרשת</w:t>
      </w:r>
      <w:r w:rsidRPr="009230D4">
        <w:rPr>
          <w:sz w:val="28"/>
          <w:rtl/>
        </w:rPr>
        <w:t xml:space="preserve"> </w:t>
      </w:r>
      <w:r>
        <w:rPr>
          <w:rFonts w:hint="cs"/>
          <w:sz w:val="28"/>
          <w:rtl/>
        </w:rPr>
        <w:t>"</w:t>
      </w:r>
      <w:r w:rsidRPr="009230D4">
        <w:rPr>
          <w:rFonts w:hint="eastAsia"/>
          <w:sz w:val="28"/>
          <w:rtl/>
        </w:rPr>
        <w:t>פנחס</w:t>
      </w:r>
      <w:r>
        <w:rPr>
          <w:rFonts w:hint="cs"/>
          <w:sz w:val="28"/>
          <w:rtl/>
        </w:rPr>
        <w:t>"</w:t>
      </w:r>
      <w:r w:rsidRPr="009230D4">
        <w:rPr>
          <w:sz w:val="28"/>
          <w:rtl/>
        </w:rPr>
        <w:t xml:space="preserve"> </w:t>
      </w:r>
      <w:r w:rsidRPr="009230D4">
        <w:rPr>
          <w:rFonts w:hint="eastAsia"/>
          <w:sz w:val="28"/>
          <w:rtl/>
        </w:rPr>
        <w:t>כ</w:t>
      </w:r>
      <w:r>
        <w:rPr>
          <w:rFonts w:hint="cs"/>
          <w:sz w:val="28"/>
          <w:rtl/>
        </w:rPr>
        <w:t>"</w:t>
      </w:r>
      <w:r w:rsidRPr="009230D4">
        <w:rPr>
          <w:rFonts w:hint="eastAsia"/>
          <w:sz w:val="28"/>
          <w:rtl/>
        </w:rPr>
        <w:t>א</w:t>
      </w:r>
      <w:r w:rsidRPr="009230D4">
        <w:rPr>
          <w:sz w:val="28"/>
          <w:rtl/>
        </w:rPr>
        <w:t xml:space="preserve">, </w:t>
      </w:r>
      <w:r w:rsidRPr="009230D4">
        <w:rPr>
          <w:rFonts w:hint="eastAsia"/>
          <w:sz w:val="28"/>
          <w:rtl/>
        </w:rPr>
        <w:t>ב</w:t>
      </w:r>
      <w:r>
        <w:rPr>
          <w:rFonts w:hint="cs"/>
          <w:sz w:val="28"/>
          <w:rtl/>
        </w:rPr>
        <w:t>'</w:t>
      </w:r>
      <w:r w:rsidRPr="009230D4">
        <w:rPr>
          <w:rFonts w:hint="cs"/>
          <w:sz w:val="28"/>
          <w:rtl/>
        </w:rPr>
        <w:t>)</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לפני</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סמוך</w:t>
      </w:r>
      <w:r w:rsidRPr="009230D4">
        <w:rPr>
          <w:sz w:val="28"/>
          <w:rtl/>
        </w:rPr>
        <w:t xml:space="preserve"> </w:t>
      </w:r>
      <w:r w:rsidRPr="009230D4">
        <w:rPr>
          <w:rFonts w:hint="eastAsia"/>
          <w:sz w:val="28"/>
          <w:rtl/>
        </w:rPr>
        <w:t>למיתתו</w:t>
      </w:r>
      <w:r w:rsidRPr="009230D4">
        <w:rPr>
          <w:sz w:val="28"/>
          <w:rtl/>
        </w:rPr>
        <w:t>: "</w:t>
      </w:r>
      <w:r w:rsidRPr="009230D4">
        <w:rPr>
          <w:rFonts w:hint="eastAsia"/>
          <w:sz w:val="28"/>
          <w:rtl/>
        </w:rPr>
        <w:t>ריבונו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עולם</w:t>
      </w:r>
      <w:r>
        <w:rPr>
          <w:rFonts w:hint="cs"/>
          <w:sz w:val="28"/>
          <w:rtl/>
        </w:rPr>
        <w:t>,</w:t>
      </w:r>
      <w:r w:rsidRPr="009230D4">
        <w:rPr>
          <w:sz w:val="28"/>
          <w:rtl/>
        </w:rPr>
        <w:t xml:space="preserve"> </w:t>
      </w:r>
      <w:r w:rsidRPr="009230D4">
        <w:rPr>
          <w:rFonts w:hint="eastAsia"/>
          <w:sz w:val="28"/>
          <w:rtl/>
        </w:rPr>
        <w:t>גלוי</w:t>
      </w:r>
      <w:r w:rsidRPr="009230D4">
        <w:rPr>
          <w:sz w:val="28"/>
          <w:rtl/>
        </w:rPr>
        <w:t xml:space="preserve"> </w:t>
      </w:r>
      <w:r w:rsidRPr="009230D4">
        <w:rPr>
          <w:rFonts w:hint="eastAsia"/>
          <w:sz w:val="28"/>
          <w:rtl/>
        </w:rPr>
        <w:t>וידוע</w:t>
      </w:r>
      <w:r w:rsidRPr="009230D4">
        <w:rPr>
          <w:sz w:val="28"/>
          <w:rtl/>
        </w:rPr>
        <w:t xml:space="preserve"> </w:t>
      </w:r>
      <w:r w:rsidRPr="009230D4">
        <w:rPr>
          <w:rFonts w:hint="eastAsia"/>
          <w:sz w:val="28"/>
          <w:rtl/>
        </w:rPr>
        <w:t>לפניך</w:t>
      </w:r>
      <w:r w:rsidRPr="009230D4">
        <w:rPr>
          <w:sz w:val="28"/>
          <w:rtl/>
        </w:rPr>
        <w:t xml:space="preserve"> </w:t>
      </w:r>
      <w:r w:rsidRPr="009230D4">
        <w:rPr>
          <w:rFonts w:hint="eastAsia"/>
          <w:sz w:val="28"/>
          <w:rtl/>
        </w:rPr>
        <w:t>דעתן</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כל</w:t>
      </w:r>
      <w:r w:rsidRPr="009230D4">
        <w:rPr>
          <w:sz w:val="28"/>
          <w:rtl/>
        </w:rPr>
        <w:t xml:space="preserve"> </w:t>
      </w:r>
      <w:r w:rsidRPr="009230D4">
        <w:rPr>
          <w:rFonts w:hint="eastAsia"/>
          <w:sz w:val="28"/>
          <w:rtl/>
        </w:rPr>
        <w:t>אחד</w:t>
      </w:r>
      <w:r w:rsidRPr="009230D4">
        <w:rPr>
          <w:sz w:val="28"/>
          <w:rtl/>
        </w:rPr>
        <w:t xml:space="preserve"> </w:t>
      </w:r>
      <w:r w:rsidRPr="009230D4">
        <w:rPr>
          <w:rFonts w:hint="eastAsia"/>
          <w:sz w:val="28"/>
          <w:rtl/>
        </w:rPr>
        <w:t>ואחד</w:t>
      </w:r>
      <w:r w:rsidRPr="009230D4">
        <w:rPr>
          <w:sz w:val="28"/>
          <w:rtl/>
        </w:rPr>
        <w:t xml:space="preserve">, </w:t>
      </w:r>
      <w:r w:rsidRPr="009230D4">
        <w:rPr>
          <w:rFonts w:hint="eastAsia"/>
          <w:sz w:val="28"/>
          <w:rtl/>
        </w:rPr>
        <w:t>ואין</w:t>
      </w:r>
      <w:r w:rsidRPr="009230D4">
        <w:rPr>
          <w:sz w:val="28"/>
          <w:rtl/>
        </w:rPr>
        <w:t xml:space="preserve"> </w:t>
      </w:r>
      <w:r w:rsidRPr="009230D4">
        <w:rPr>
          <w:rFonts w:hint="eastAsia"/>
          <w:sz w:val="28"/>
          <w:rtl/>
        </w:rPr>
        <w:t>דעתן</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בניך</w:t>
      </w:r>
      <w:r w:rsidRPr="009230D4">
        <w:rPr>
          <w:sz w:val="28"/>
          <w:rtl/>
        </w:rPr>
        <w:t xml:space="preserve"> </w:t>
      </w:r>
      <w:r w:rsidRPr="009230D4">
        <w:rPr>
          <w:rFonts w:hint="eastAsia"/>
          <w:sz w:val="28"/>
          <w:rtl/>
        </w:rPr>
        <w:t>דומים</w:t>
      </w:r>
      <w:r w:rsidRPr="009230D4">
        <w:rPr>
          <w:sz w:val="28"/>
          <w:rtl/>
        </w:rPr>
        <w:t xml:space="preserve"> </w:t>
      </w:r>
      <w:r w:rsidRPr="009230D4">
        <w:rPr>
          <w:rFonts w:hint="eastAsia"/>
          <w:sz w:val="28"/>
          <w:rtl/>
        </w:rPr>
        <w:t>זה</w:t>
      </w:r>
      <w:r w:rsidRPr="009230D4">
        <w:rPr>
          <w:sz w:val="28"/>
          <w:rtl/>
        </w:rPr>
        <w:t xml:space="preserve"> </w:t>
      </w:r>
      <w:r w:rsidRPr="009230D4">
        <w:rPr>
          <w:rFonts w:hint="eastAsia"/>
          <w:sz w:val="28"/>
          <w:rtl/>
        </w:rPr>
        <w:t>לזה</w:t>
      </w:r>
      <w:r>
        <w:rPr>
          <w:rFonts w:hint="cs"/>
          <w:sz w:val="28"/>
          <w:rtl/>
        </w:rPr>
        <w:t>.</w:t>
      </w:r>
      <w:r w:rsidRPr="009230D4">
        <w:rPr>
          <w:sz w:val="28"/>
          <w:rtl/>
        </w:rPr>
        <w:t xml:space="preserve"> </w:t>
      </w:r>
      <w:r w:rsidRPr="009230D4">
        <w:rPr>
          <w:rFonts w:hint="eastAsia"/>
          <w:sz w:val="28"/>
          <w:rtl/>
        </w:rPr>
        <w:t>וכשאני</w:t>
      </w:r>
      <w:r w:rsidRPr="009230D4">
        <w:rPr>
          <w:sz w:val="28"/>
          <w:rtl/>
        </w:rPr>
        <w:t xml:space="preserve"> </w:t>
      </w:r>
      <w:r w:rsidRPr="009230D4">
        <w:rPr>
          <w:rFonts w:hint="eastAsia"/>
          <w:sz w:val="28"/>
          <w:rtl/>
        </w:rPr>
        <w:t>מסתלק</w:t>
      </w:r>
      <w:r w:rsidRPr="009230D4">
        <w:rPr>
          <w:sz w:val="28"/>
          <w:rtl/>
        </w:rPr>
        <w:t xml:space="preserve"> </w:t>
      </w:r>
      <w:r w:rsidRPr="009230D4">
        <w:rPr>
          <w:rFonts w:hint="eastAsia"/>
          <w:sz w:val="28"/>
          <w:rtl/>
        </w:rPr>
        <w:t>מהם</w:t>
      </w:r>
      <w:r w:rsidRPr="009230D4">
        <w:rPr>
          <w:sz w:val="28"/>
          <w:rtl/>
        </w:rPr>
        <w:t xml:space="preserve"> </w:t>
      </w:r>
      <w:r w:rsidRPr="009230D4">
        <w:rPr>
          <w:rFonts w:hint="eastAsia"/>
          <w:sz w:val="28"/>
          <w:rtl/>
        </w:rPr>
        <w:t>בבקשה</w:t>
      </w:r>
      <w:r w:rsidRPr="009230D4">
        <w:rPr>
          <w:sz w:val="28"/>
          <w:rtl/>
        </w:rPr>
        <w:t xml:space="preserve"> </w:t>
      </w:r>
      <w:r w:rsidRPr="009230D4">
        <w:rPr>
          <w:rFonts w:hint="eastAsia"/>
          <w:sz w:val="28"/>
          <w:rtl/>
        </w:rPr>
        <w:t>ממך</w:t>
      </w:r>
      <w:r w:rsidRPr="009230D4">
        <w:rPr>
          <w:sz w:val="28"/>
          <w:rtl/>
        </w:rPr>
        <w:t xml:space="preserve">, </w:t>
      </w:r>
      <w:r w:rsidRPr="009230D4">
        <w:rPr>
          <w:rFonts w:hint="eastAsia"/>
          <w:sz w:val="28"/>
          <w:rtl/>
        </w:rPr>
        <w:t>מנה</w:t>
      </w:r>
      <w:r w:rsidRPr="009230D4">
        <w:rPr>
          <w:sz w:val="28"/>
          <w:rtl/>
        </w:rPr>
        <w:t xml:space="preserve"> </w:t>
      </w:r>
      <w:r w:rsidRPr="009230D4">
        <w:rPr>
          <w:rFonts w:hint="eastAsia"/>
          <w:sz w:val="28"/>
          <w:rtl/>
        </w:rPr>
        <w:t>עליהם</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שיהיה</w:t>
      </w:r>
      <w:r w:rsidRPr="009230D4">
        <w:rPr>
          <w:sz w:val="28"/>
          <w:rtl/>
        </w:rPr>
        <w:t xml:space="preserve"> </w:t>
      </w:r>
      <w:r w:rsidRPr="009230D4">
        <w:rPr>
          <w:rFonts w:hint="eastAsia"/>
          <w:sz w:val="28"/>
          <w:rtl/>
        </w:rPr>
        <w:t>סובלם</w:t>
      </w:r>
      <w:r w:rsidRPr="009230D4">
        <w:rPr>
          <w:sz w:val="28"/>
          <w:rtl/>
        </w:rPr>
        <w:t xml:space="preserve"> </w:t>
      </w:r>
      <w:r w:rsidRPr="009230D4">
        <w:rPr>
          <w:rFonts w:hint="eastAsia"/>
          <w:sz w:val="28"/>
          <w:rtl/>
        </w:rPr>
        <w:t>לאחד</w:t>
      </w:r>
      <w:r w:rsidRPr="009230D4">
        <w:rPr>
          <w:sz w:val="28"/>
          <w:rtl/>
        </w:rPr>
        <w:t xml:space="preserve"> </w:t>
      </w:r>
      <w:r w:rsidRPr="009230D4">
        <w:rPr>
          <w:rFonts w:hint="eastAsia"/>
          <w:sz w:val="28"/>
          <w:rtl/>
        </w:rPr>
        <w:t>ואחד</w:t>
      </w:r>
      <w:r w:rsidRPr="009230D4">
        <w:rPr>
          <w:sz w:val="28"/>
          <w:rtl/>
        </w:rPr>
        <w:t xml:space="preserve"> </w:t>
      </w:r>
      <w:r w:rsidRPr="009230D4">
        <w:rPr>
          <w:rFonts w:hint="eastAsia"/>
          <w:sz w:val="28"/>
          <w:rtl/>
        </w:rPr>
        <w:t>לפי</w:t>
      </w:r>
      <w:r w:rsidRPr="009230D4">
        <w:rPr>
          <w:sz w:val="28"/>
          <w:rtl/>
        </w:rPr>
        <w:t xml:space="preserve"> </w:t>
      </w:r>
      <w:r w:rsidRPr="009230D4">
        <w:rPr>
          <w:rFonts w:hint="eastAsia"/>
          <w:sz w:val="28"/>
          <w:rtl/>
        </w:rPr>
        <w:t>דעתו</w:t>
      </w:r>
      <w:r w:rsidRPr="009230D4">
        <w:rPr>
          <w:sz w:val="28"/>
          <w:rtl/>
        </w:rPr>
        <w:t xml:space="preserve"> </w:t>
      </w:r>
      <w:r w:rsidRPr="009230D4">
        <w:rPr>
          <w:rFonts w:hint="eastAsia"/>
          <w:sz w:val="28"/>
          <w:rtl/>
        </w:rPr>
        <w:t>שנאמר</w:t>
      </w:r>
      <w:r w:rsidRPr="009230D4">
        <w:rPr>
          <w:sz w:val="28"/>
          <w:rtl/>
        </w:rPr>
        <w:t>: "</w:t>
      </w:r>
      <w:r w:rsidRPr="0075704C">
        <w:rPr>
          <w:rFonts w:hint="eastAsia"/>
          <w:sz w:val="28"/>
          <w:rtl/>
        </w:rPr>
        <w:t>יִפְקֹד</w:t>
      </w:r>
      <w:r w:rsidRPr="0075704C">
        <w:rPr>
          <w:sz w:val="28"/>
          <w:rtl/>
        </w:rPr>
        <w:t xml:space="preserve"> </w:t>
      </w:r>
      <w:r>
        <w:rPr>
          <w:rFonts w:hint="cs"/>
          <w:sz w:val="28"/>
          <w:rtl/>
        </w:rPr>
        <w:t>ה'</w:t>
      </w:r>
      <w:r w:rsidRPr="0075704C">
        <w:rPr>
          <w:sz w:val="28"/>
          <w:rtl/>
        </w:rPr>
        <w:t xml:space="preserve"> </w:t>
      </w:r>
      <w:r w:rsidRPr="0075704C">
        <w:rPr>
          <w:rFonts w:hint="eastAsia"/>
          <w:sz w:val="28"/>
          <w:rtl/>
        </w:rPr>
        <w:t>אֱ</w:t>
      </w:r>
      <w:r>
        <w:rPr>
          <w:rFonts w:hint="cs"/>
          <w:sz w:val="28"/>
          <w:rtl/>
        </w:rPr>
        <w:t>-</w:t>
      </w:r>
      <w:r w:rsidRPr="0075704C">
        <w:rPr>
          <w:rFonts w:hint="eastAsia"/>
          <w:sz w:val="28"/>
          <w:rtl/>
        </w:rPr>
        <w:t>לֹהֵי</w:t>
      </w:r>
      <w:r w:rsidRPr="0075704C">
        <w:rPr>
          <w:sz w:val="28"/>
          <w:rtl/>
        </w:rPr>
        <w:t xml:space="preserve"> </w:t>
      </w:r>
      <w:r w:rsidRPr="0075704C">
        <w:rPr>
          <w:rFonts w:hint="eastAsia"/>
          <w:sz w:val="28"/>
          <w:rtl/>
        </w:rPr>
        <w:t>הָרוּחֹת</w:t>
      </w:r>
      <w:r w:rsidRPr="0075704C">
        <w:rPr>
          <w:sz w:val="28"/>
          <w:rtl/>
        </w:rPr>
        <w:t xml:space="preserve"> </w:t>
      </w:r>
      <w:r w:rsidRPr="0075704C">
        <w:rPr>
          <w:rFonts w:hint="eastAsia"/>
          <w:sz w:val="28"/>
          <w:rtl/>
        </w:rPr>
        <w:t>לְכָל</w:t>
      </w:r>
      <w:r w:rsidRPr="0075704C">
        <w:rPr>
          <w:sz w:val="28"/>
          <w:rtl/>
        </w:rPr>
        <w:t xml:space="preserve"> </w:t>
      </w:r>
      <w:r w:rsidRPr="0075704C">
        <w:rPr>
          <w:rFonts w:hint="eastAsia"/>
          <w:sz w:val="28"/>
          <w:rtl/>
        </w:rPr>
        <w:t>בָּשָׂר</w:t>
      </w:r>
      <w:r w:rsidRPr="0075704C">
        <w:rPr>
          <w:sz w:val="28"/>
          <w:rtl/>
        </w:rPr>
        <w:t xml:space="preserve"> </w:t>
      </w:r>
      <w:r w:rsidRPr="0075704C">
        <w:rPr>
          <w:rFonts w:hint="eastAsia"/>
          <w:sz w:val="28"/>
          <w:rtl/>
        </w:rPr>
        <w:t>אִישׁ</w:t>
      </w:r>
      <w:r w:rsidRPr="0075704C">
        <w:rPr>
          <w:sz w:val="28"/>
          <w:rtl/>
        </w:rPr>
        <w:t xml:space="preserve"> </w:t>
      </w:r>
      <w:r w:rsidRPr="0075704C">
        <w:rPr>
          <w:rFonts w:hint="eastAsia"/>
          <w:sz w:val="28"/>
          <w:rtl/>
        </w:rPr>
        <w:t>עַל</w:t>
      </w:r>
      <w:r w:rsidRPr="0075704C">
        <w:rPr>
          <w:sz w:val="28"/>
          <w:rtl/>
        </w:rPr>
        <w:t xml:space="preserve"> </w:t>
      </w:r>
      <w:r w:rsidRPr="0075704C">
        <w:rPr>
          <w:rFonts w:hint="eastAsia"/>
          <w:sz w:val="28"/>
          <w:rtl/>
        </w:rPr>
        <w:t>הָעֵדָה</w:t>
      </w:r>
      <w:r>
        <w:rPr>
          <w:sz w:val="28"/>
          <w:rtl/>
        </w:rPr>
        <w:t>"</w:t>
      </w:r>
      <w:r>
        <w:rPr>
          <w:rFonts w:hint="cs"/>
          <w:sz w:val="28"/>
          <w:rtl/>
        </w:rPr>
        <w:t xml:space="preserve">. </w:t>
      </w:r>
      <w:r w:rsidRPr="009230D4">
        <w:rPr>
          <w:sz w:val="28"/>
          <w:rtl/>
        </w:rPr>
        <w:t>"</w:t>
      </w:r>
      <w:r w:rsidRPr="009230D4">
        <w:rPr>
          <w:rFonts w:hint="eastAsia"/>
          <w:sz w:val="28"/>
          <w:rtl/>
        </w:rPr>
        <w:t>הרוח</w:t>
      </w:r>
      <w:r w:rsidRPr="009230D4">
        <w:rPr>
          <w:sz w:val="28"/>
          <w:rtl/>
        </w:rPr>
        <w:t xml:space="preserve">" </w:t>
      </w:r>
      <w:r w:rsidRPr="009230D4">
        <w:rPr>
          <w:rFonts w:hint="eastAsia"/>
          <w:sz w:val="28"/>
          <w:rtl/>
        </w:rPr>
        <w:t>אינו</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הרוחות</w:t>
      </w:r>
      <w:r w:rsidRPr="009230D4">
        <w:rPr>
          <w:sz w:val="28"/>
          <w:rtl/>
        </w:rPr>
        <w:t xml:space="preserve">".  </w:t>
      </w:r>
      <w:r w:rsidRPr="009230D4">
        <w:rPr>
          <w:rFonts w:hint="eastAsia"/>
          <w:sz w:val="28"/>
          <w:rtl/>
        </w:rPr>
        <w:t>ההיכרות</w:t>
      </w:r>
      <w:r w:rsidRPr="009230D4">
        <w:rPr>
          <w:sz w:val="28"/>
          <w:rtl/>
        </w:rPr>
        <w:t xml:space="preserve"> </w:t>
      </w:r>
      <w:r w:rsidRPr="009230D4">
        <w:rPr>
          <w:rFonts w:hint="eastAsia"/>
          <w:sz w:val="28"/>
          <w:rtl/>
        </w:rPr>
        <w:t>האישית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ויכולת</w:t>
      </w:r>
      <w:r w:rsidRPr="009230D4">
        <w:rPr>
          <w:sz w:val="28"/>
          <w:rtl/>
        </w:rPr>
        <w:t xml:space="preserve"> </w:t>
      </w:r>
      <w:r w:rsidRPr="009230D4">
        <w:rPr>
          <w:rFonts w:hint="eastAsia"/>
          <w:sz w:val="28"/>
          <w:rtl/>
        </w:rPr>
        <w:t>ההכלה</w:t>
      </w:r>
      <w:r w:rsidRPr="009230D4">
        <w:rPr>
          <w:sz w:val="28"/>
          <w:rtl/>
        </w:rPr>
        <w:t xml:space="preserve"> </w:t>
      </w:r>
      <w:r w:rsidRPr="009230D4">
        <w:rPr>
          <w:rFonts w:hint="cs"/>
          <w:sz w:val="28"/>
          <w:rtl/>
        </w:rPr>
        <w:t xml:space="preserve">של כל אחד ואחד בעדה, </w:t>
      </w:r>
      <w:r w:rsidRPr="009230D4">
        <w:rPr>
          <w:rFonts w:hint="eastAsia"/>
          <w:sz w:val="28"/>
          <w:rtl/>
        </w:rPr>
        <w:t>היא</w:t>
      </w:r>
      <w:r w:rsidRPr="009230D4">
        <w:rPr>
          <w:sz w:val="28"/>
          <w:rtl/>
        </w:rPr>
        <w:t xml:space="preserve"> </w:t>
      </w:r>
      <w:r w:rsidRPr="009230D4">
        <w:rPr>
          <w:rFonts w:hint="eastAsia"/>
          <w:sz w:val="28"/>
          <w:rtl/>
        </w:rPr>
        <w:t>הכרחית</w:t>
      </w:r>
      <w:r w:rsidRPr="009230D4">
        <w:rPr>
          <w:sz w:val="28"/>
          <w:rtl/>
        </w:rPr>
        <w:t xml:space="preserve"> </w:t>
      </w:r>
      <w:r w:rsidRPr="009230D4">
        <w:rPr>
          <w:rFonts w:hint="eastAsia"/>
          <w:sz w:val="28"/>
          <w:rtl/>
        </w:rPr>
        <w:t>ובסיסית</w:t>
      </w:r>
      <w:r w:rsidRPr="009230D4">
        <w:rPr>
          <w:sz w:val="28"/>
          <w:rtl/>
        </w:rPr>
        <w:t xml:space="preserve"> </w:t>
      </w:r>
      <w:r w:rsidRPr="009230D4">
        <w:rPr>
          <w:rFonts w:hint="eastAsia"/>
          <w:sz w:val="28"/>
          <w:rtl/>
        </w:rPr>
        <w:t>לתכונות</w:t>
      </w:r>
      <w:r w:rsidRPr="009230D4">
        <w:rPr>
          <w:sz w:val="28"/>
          <w:rtl/>
        </w:rPr>
        <w:t xml:space="preserve"> </w:t>
      </w:r>
      <w:r w:rsidRPr="009230D4">
        <w:rPr>
          <w:rFonts w:hint="eastAsia"/>
          <w:sz w:val="28"/>
          <w:rtl/>
        </w:rPr>
        <w:t>המנהיג</w:t>
      </w:r>
      <w:r w:rsidRPr="009230D4">
        <w:rPr>
          <w:sz w:val="28"/>
          <w:rtl/>
        </w:rPr>
        <w:t xml:space="preserve">.      </w:t>
      </w:r>
    </w:p>
    <w:p w14:paraId="514DCD8F" w14:textId="77777777" w:rsidR="00525635" w:rsidRPr="009230D4" w:rsidRDefault="00525635" w:rsidP="00525635">
      <w:pPr>
        <w:rPr>
          <w:sz w:val="28"/>
          <w:rtl/>
        </w:rPr>
      </w:pPr>
    </w:p>
    <w:p w14:paraId="30D3D731" w14:textId="77777777" w:rsidR="00525635" w:rsidRPr="0075704C" w:rsidRDefault="00525635" w:rsidP="00525635">
      <w:pPr>
        <w:rPr>
          <w:b/>
          <w:bCs/>
          <w:i/>
          <w:iCs/>
          <w:sz w:val="28"/>
          <w:rtl/>
        </w:rPr>
      </w:pPr>
      <w:r w:rsidRPr="009230D4">
        <w:rPr>
          <w:rFonts w:hint="eastAsia"/>
          <w:b/>
          <w:bCs/>
          <w:sz w:val="28"/>
          <w:rtl/>
        </w:rPr>
        <w:t>י</w:t>
      </w:r>
      <w:r w:rsidRPr="009230D4">
        <w:rPr>
          <w:b/>
          <w:bCs/>
          <w:sz w:val="28"/>
          <w:rtl/>
        </w:rPr>
        <w:t>"</w:t>
      </w:r>
      <w:r w:rsidRPr="009230D4">
        <w:rPr>
          <w:rFonts w:hint="eastAsia"/>
          <w:b/>
          <w:bCs/>
          <w:sz w:val="28"/>
          <w:rtl/>
        </w:rPr>
        <w:t>א</w:t>
      </w:r>
      <w:r w:rsidRPr="009230D4">
        <w:rPr>
          <w:b/>
          <w:bCs/>
          <w:sz w:val="28"/>
          <w:rtl/>
        </w:rPr>
        <w:t xml:space="preserve">) </w:t>
      </w:r>
      <w:r w:rsidRPr="009230D4">
        <w:rPr>
          <w:rFonts w:hint="eastAsia"/>
          <w:b/>
          <w:bCs/>
          <w:sz w:val="28"/>
          <w:rtl/>
        </w:rPr>
        <w:t>אחריות</w:t>
      </w:r>
      <w:r>
        <w:rPr>
          <w:rFonts w:hint="cs"/>
          <w:sz w:val="28"/>
          <w:rtl/>
        </w:rPr>
        <w:t>.</w:t>
      </w:r>
      <w:r w:rsidRPr="009230D4">
        <w:rPr>
          <w:sz w:val="28"/>
          <w:rtl/>
        </w:rPr>
        <w:t xml:space="preserve"> "</w:t>
      </w:r>
      <w:r w:rsidRPr="0075704C">
        <w:rPr>
          <w:rFonts w:hint="eastAsia"/>
          <w:sz w:val="28"/>
          <w:rtl/>
        </w:rPr>
        <w:t>וּמֹשֶׁה</w:t>
      </w:r>
      <w:r w:rsidRPr="0075704C">
        <w:rPr>
          <w:sz w:val="28"/>
          <w:rtl/>
        </w:rPr>
        <w:t xml:space="preserve"> </w:t>
      </w:r>
      <w:r w:rsidRPr="0075704C">
        <w:rPr>
          <w:rFonts w:hint="eastAsia"/>
          <w:sz w:val="28"/>
          <w:rtl/>
        </w:rPr>
        <w:t>הָיָה</w:t>
      </w:r>
      <w:r w:rsidRPr="0075704C">
        <w:rPr>
          <w:sz w:val="28"/>
          <w:rtl/>
        </w:rPr>
        <w:t xml:space="preserve"> </w:t>
      </w:r>
      <w:r w:rsidRPr="0075704C">
        <w:rPr>
          <w:rFonts w:hint="eastAsia"/>
          <w:sz w:val="28"/>
          <w:rtl/>
        </w:rPr>
        <w:t>רֹעֶה</w:t>
      </w:r>
      <w:r w:rsidRPr="009230D4">
        <w:rPr>
          <w:sz w:val="28"/>
          <w:rtl/>
        </w:rPr>
        <w:t>"</w:t>
      </w:r>
      <w:r>
        <w:rPr>
          <w:rFonts w:hint="cs"/>
          <w:sz w:val="28"/>
          <w:rtl/>
        </w:rPr>
        <w:t xml:space="preserve"> </w:t>
      </w:r>
      <w:r w:rsidRPr="009230D4">
        <w:rPr>
          <w:sz w:val="28"/>
          <w:rtl/>
        </w:rPr>
        <w:t xml:space="preserve">- </w:t>
      </w:r>
      <w:r w:rsidRPr="009230D4">
        <w:rPr>
          <w:rFonts w:hint="eastAsia"/>
          <w:sz w:val="28"/>
          <w:rtl/>
        </w:rPr>
        <w:t>בחנו</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למשה</w:t>
      </w:r>
      <w:r w:rsidRPr="009230D4">
        <w:rPr>
          <w:sz w:val="28"/>
          <w:rtl/>
        </w:rPr>
        <w:t xml:space="preserve"> </w:t>
      </w:r>
      <w:r w:rsidRPr="009230D4">
        <w:rPr>
          <w:rFonts w:hint="eastAsia"/>
          <w:sz w:val="28"/>
          <w:rtl/>
        </w:rPr>
        <w:t>בצאן</w:t>
      </w:r>
      <w:r w:rsidRPr="009230D4">
        <w:rPr>
          <w:sz w:val="28"/>
          <w:rtl/>
        </w:rPr>
        <w:t xml:space="preserve">. </w:t>
      </w:r>
      <w:r w:rsidRPr="009230D4">
        <w:rPr>
          <w:rFonts w:hint="eastAsia"/>
          <w:sz w:val="28"/>
          <w:rtl/>
        </w:rPr>
        <w:t>אמרו</w:t>
      </w:r>
      <w:r w:rsidRPr="009230D4">
        <w:rPr>
          <w:sz w:val="28"/>
          <w:rtl/>
        </w:rPr>
        <w:t xml:space="preserve"> </w:t>
      </w:r>
      <w:r w:rsidRPr="009230D4">
        <w:rPr>
          <w:rFonts w:hint="eastAsia"/>
          <w:sz w:val="28"/>
          <w:rtl/>
        </w:rPr>
        <w:t>רבותינו</w:t>
      </w:r>
      <w:r w:rsidRPr="009230D4">
        <w:rPr>
          <w:sz w:val="28"/>
          <w:rtl/>
        </w:rPr>
        <w:t xml:space="preserve">: </w:t>
      </w:r>
      <w:r>
        <w:rPr>
          <w:rFonts w:hint="cs"/>
          <w:sz w:val="28"/>
          <w:rtl/>
        </w:rPr>
        <w:t>"כ</w:t>
      </w:r>
      <w:r w:rsidRPr="009230D4">
        <w:rPr>
          <w:rFonts w:hint="eastAsia"/>
          <w:sz w:val="28"/>
          <w:rtl/>
        </w:rPr>
        <w:t>שהיה</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רועה</w:t>
      </w:r>
      <w:r w:rsidRPr="009230D4">
        <w:rPr>
          <w:sz w:val="28"/>
          <w:rtl/>
        </w:rPr>
        <w:t xml:space="preserve"> </w:t>
      </w:r>
      <w:r w:rsidRPr="009230D4">
        <w:rPr>
          <w:rFonts w:hint="eastAsia"/>
          <w:sz w:val="28"/>
          <w:rtl/>
        </w:rPr>
        <w:t>צאנו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יתרו</w:t>
      </w:r>
      <w:r w:rsidRPr="009230D4">
        <w:rPr>
          <w:sz w:val="28"/>
          <w:rtl/>
        </w:rPr>
        <w:t xml:space="preserve"> </w:t>
      </w:r>
      <w:r w:rsidRPr="009230D4">
        <w:rPr>
          <w:rFonts w:hint="eastAsia"/>
          <w:sz w:val="28"/>
          <w:rtl/>
        </w:rPr>
        <w:t>במדבר</w:t>
      </w:r>
      <w:r w:rsidRPr="009230D4">
        <w:rPr>
          <w:sz w:val="28"/>
          <w:rtl/>
        </w:rPr>
        <w:t xml:space="preserve"> </w:t>
      </w:r>
      <w:r w:rsidRPr="009230D4">
        <w:rPr>
          <w:rFonts w:hint="eastAsia"/>
          <w:sz w:val="28"/>
          <w:rtl/>
        </w:rPr>
        <w:t>ברח</w:t>
      </w:r>
      <w:r w:rsidRPr="009230D4">
        <w:rPr>
          <w:sz w:val="28"/>
          <w:rtl/>
        </w:rPr>
        <w:t xml:space="preserve"> </w:t>
      </w:r>
      <w:r w:rsidRPr="009230D4">
        <w:rPr>
          <w:rFonts w:hint="eastAsia"/>
          <w:sz w:val="28"/>
          <w:rtl/>
        </w:rPr>
        <w:t>מ</w:t>
      </w:r>
      <w:r>
        <w:rPr>
          <w:rFonts w:hint="cs"/>
          <w:sz w:val="28"/>
          <w:rtl/>
        </w:rPr>
        <w:t>מ</w:t>
      </w:r>
      <w:r w:rsidRPr="009230D4">
        <w:rPr>
          <w:rFonts w:hint="eastAsia"/>
          <w:sz w:val="28"/>
          <w:rtl/>
        </w:rPr>
        <w:t>נו</w:t>
      </w:r>
      <w:r w:rsidRPr="009230D4">
        <w:rPr>
          <w:sz w:val="28"/>
          <w:rtl/>
        </w:rPr>
        <w:t xml:space="preserve"> </w:t>
      </w:r>
      <w:r w:rsidRPr="009230D4">
        <w:rPr>
          <w:rFonts w:hint="eastAsia"/>
          <w:sz w:val="28"/>
          <w:rtl/>
        </w:rPr>
        <w:t>גדי</w:t>
      </w:r>
      <w:r w:rsidRPr="009230D4">
        <w:rPr>
          <w:sz w:val="28"/>
          <w:rtl/>
        </w:rPr>
        <w:t xml:space="preserve">, </w:t>
      </w:r>
      <w:r w:rsidRPr="009230D4">
        <w:rPr>
          <w:rFonts w:hint="eastAsia"/>
          <w:sz w:val="28"/>
          <w:rtl/>
        </w:rPr>
        <w:t>ורץ</w:t>
      </w:r>
      <w:r w:rsidRPr="009230D4">
        <w:rPr>
          <w:sz w:val="28"/>
          <w:rtl/>
        </w:rPr>
        <w:t xml:space="preserve"> </w:t>
      </w:r>
      <w:r w:rsidRPr="009230D4">
        <w:rPr>
          <w:rFonts w:hint="eastAsia"/>
          <w:sz w:val="28"/>
          <w:rtl/>
        </w:rPr>
        <w:t>אחריו</w:t>
      </w:r>
      <w:r w:rsidRPr="009230D4">
        <w:rPr>
          <w:sz w:val="28"/>
          <w:rtl/>
        </w:rPr>
        <w:t xml:space="preserve"> </w:t>
      </w:r>
      <w:r w:rsidRPr="009230D4">
        <w:rPr>
          <w:rFonts w:hint="eastAsia"/>
          <w:sz w:val="28"/>
          <w:rtl/>
        </w:rPr>
        <w:t>עד</w:t>
      </w:r>
      <w:r w:rsidRPr="009230D4">
        <w:rPr>
          <w:sz w:val="28"/>
          <w:rtl/>
        </w:rPr>
        <w:t xml:space="preserve"> </w:t>
      </w:r>
      <w:r w:rsidRPr="009230D4">
        <w:rPr>
          <w:rFonts w:hint="eastAsia"/>
          <w:sz w:val="28"/>
          <w:rtl/>
        </w:rPr>
        <w:t>שהגיע</w:t>
      </w:r>
      <w:r w:rsidRPr="009230D4">
        <w:rPr>
          <w:sz w:val="28"/>
          <w:rtl/>
        </w:rPr>
        <w:t xml:space="preserve"> </w:t>
      </w:r>
      <w:r w:rsidRPr="009230D4">
        <w:rPr>
          <w:rFonts w:hint="eastAsia"/>
          <w:sz w:val="28"/>
          <w:rtl/>
        </w:rPr>
        <w:t>לחסות</w:t>
      </w:r>
      <w:r w:rsidRPr="009230D4">
        <w:rPr>
          <w:sz w:val="28"/>
          <w:rtl/>
        </w:rPr>
        <w:t xml:space="preserve">. </w:t>
      </w:r>
      <w:r w:rsidRPr="009230D4">
        <w:rPr>
          <w:rFonts w:hint="eastAsia"/>
          <w:sz w:val="28"/>
          <w:rtl/>
        </w:rPr>
        <w:t>כיוון</w:t>
      </w:r>
      <w:r w:rsidRPr="009230D4">
        <w:rPr>
          <w:sz w:val="28"/>
          <w:rtl/>
        </w:rPr>
        <w:t xml:space="preserve"> </w:t>
      </w:r>
      <w:r w:rsidRPr="009230D4">
        <w:rPr>
          <w:rFonts w:hint="eastAsia"/>
          <w:sz w:val="28"/>
          <w:rtl/>
        </w:rPr>
        <w:t>שהגיע</w:t>
      </w:r>
      <w:r w:rsidRPr="009230D4">
        <w:rPr>
          <w:sz w:val="28"/>
          <w:rtl/>
        </w:rPr>
        <w:t xml:space="preserve"> </w:t>
      </w:r>
      <w:r w:rsidRPr="009230D4">
        <w:rPr>
          <w:rFonts w:hint="eastAsia"/>
          <w:sz w:val="28"/>
          <w:rtl/>
        </w:rPr>
        <w:t>לחסות</w:t>
      </w:r>
      <w:r w:rsidRPr="009230D4">
        <w:rPr>
          <w:sz w:val="28"/>
          <w:rtl/>
        </w:rPr>
        <w:t xml:space="preserve"> </w:t>
      </w:r>
      <w:r w:rsidRPr="009230D4">
        <w:rPr>
          <w:rFonts w:hint="eastAsia"/>
          <w:sz w:val="28"/>
          <w:rtl/>
        </w:rPr>
        <w:t>הזדמנה</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בריכה</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מים</w:t>
      </w:r>
      <w:r w:rsidRPr="009230D4">
        <w:rPr>
          <w:sz w:val="28"/>
          <w:rtl/>
        </w:rPr>
        <w:t xml:space="preserve"> </w:t>
      </w:r>
      <w:r w:rsidRPr="009230D4">
        <w:rPr>
          <w:rFonts w:hint="eastAsia"/>
          <w:sz w:val="28"/>
          <w:rtl/>
        </w:rPr>
        <w:t>ועמד</w:t>
      </w:r>
      <w:r w:rsidRPr="009230D4">
        <w:rPr>
          <w:sz w:val="28"/>
          <w:rtl/>
        </w:rPr>
        <w:t xml:space="preserve"> </w:t>
      </w:r>
      <w:r w:rsidRPr="009230D4">
        <w:rPr>
          <w:rFonts w:hint="eastAsia"/>
          <w:sz w:val="28"/>
          <w:rtl/>
        </w:rPr>
        <w:t>הגדי</w:t>
      </w:r>
      <w:r w:rsidRPr="009230D4">
        <w:rPr>
          <w:sz w:val="28"/>
          <w:rtl/>
        </w:rPr>
        <w:t xml:space="preserve"> </w:t>
      </w:r>
      <w:r w:rsidRPr="009230D4">
        <w:rPr>
          <w:rFonts w:hint="eastAsia"/>
          <w:sz w:val="28"/>
          <w:rtl/>
        </w:rPr>
        <w:t>לשתות</w:t>
      </w:r>
      <w:r w:rsidRPr="009230D4">
        <w:rPr>
          <w:sz w:val="28"/>
          <w:rtl/>
        </w:rPr>
        <w:t xml:space="preserve">. </w:t>
      </w:r>
      <w:r w:rsidRPr="009230D4">
        <w:rPr>
          <w:rFonts w:hint="eastAsia"/>
          <w:sz w:val="28"/>
          <w:rtl/>
        </w:rPr>
        <w:t>כיוון</w:t>
      </w:r>
      <w:r w:rsidRPr="009230D4">
        <w:rPr>
          <w:sz w:val="28"/>
          <w:rtl/>
        </w:rPr>
        <w:t xml:space="preserve"> </w:t>
      </w:r>
      <w:r w:rsidRPr="009230D4">
        <w:rPr>
          <w:rFonts w:hint="eastAsia"/>
          <w:sz w:val="28"/>
          <w:rtl/>
        </w:rPr>
        <w:t>שהגיע</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אצלו</w:t>
      </w:r>
      <w:r w:rsidRPr="009230D4">
        <w:rPr>
          <w:sz w:val="28"/>
          <w:rtl/>
        </w:rPr>
        <w:t xml:space="preserve"> </w:t>
      </w:r>
      <w:r w:rsidRPr="009230D4">
        <w:rPr>
          <w:rFonts w:hint="eastAsia"/>
          <w:sz w:val="28"/>
          <w:rtl/>
        </w:rPr>
        <w:t>אמר</w:t>
      </w:r>
      <w:r w:rsidRPr="009230D4">
        <w:rPr>
          <w:sz w:val="28"/>
          <w:rtl/>
        </w:rPr>
        <w:t xml:space="preserve">: </w:t>
      </w:r>
      <w:r w:rsidRPr="0075704C">
        <w:rPr>
          <w:b/>
          <w:bCs/>
          <w:i/>
          <w:iCs/>
          <w:sz w:val="28"/>
          <w:rtl/>
        </w:rPr>
        <w:t>"</w:t>
      </w:r>
      <w:r w:rsidRPr="0075704C">
        <w:rPr>
          <w:rFonts w:hint="eastAsia"/>
          <w:b/>
          <w:bCs/>
          <w:i/>
          <w:iCs/>
          <w:sz w:val="28"/>
          <w:rtl/>
        </w:rPr>
        <w:t>אני</w:t>
      </w:r>
      <w:r w:rsidRPr="0075704C">
        <w:rPr>
          <w:b/>
          <w:bCs/>
          <w:i/>
          <w:iCs/>
          <w:sz w:val="28"/>
          <w:rtl/>
        </w:rPr>
        <w:t xml:space="preserve"> </w:t>
      </w:r>
      <w:r w:rsidRPr="0075704C">
        <w:rPr>
          <w:rFonts w:hint="eastAsia"/>
          <w:b/>
          <w:bCs/>
          <w:i/>
          <w:iCs/>
          <w:sz w:val="28"/>
          <w:rtl/>
        </w:rPr>
        <w:t>לא</w:t>
      </w:r>
      <w:r w:rsidRPr="0075704C">
        <w:rPr>
          <w:b/>
          <w:bCs/>
          <w:i/>
          <w:iCs/>
          <w:sz w:val="28"/>
          <w:rtl/>
        </w:rPr>
        <w:t xml:space="preserve"> </w:t>
      </w:r>
      <w:r w:rsidRPr="0075704C">
        <w:rPr>
          <w:rFonts w:hint="eastAsia"/>
          <w:b/>
          <w:bCs/>
          <w:i/>
          <w:iCs/>
          <w:sz w:val="28"/>
          <w:rtl/>
        </w:rPr>
        <w:t>הייתי</w:t>
      </w:r>
      <w:r w:rsidRPr="0075704C">
        <w:rPr>
          <w:b/>
          <w:bCs/>
          <w:i/>
          <w:iCs/>
          <w:sz w:val="28"/>
          <w:rtl/>
        </w:rPr>
        <w:t xml:space="preserve"> </w:t>
      </w:r>
      <w:r w:rsidRPr="0075704C">
        <w:rPr>
          <w:rFonts w:hint="eastAsia"/>
          <w:b/>
          <w:bCs/>
          <w:i/>
          <w:iCs/>
          <w:sz w:val="28"/>
          <w:rtl/>
        </w:rPr>
        <w:t>יודע</w:t>
      </w:r>
      <w:r w:rsidRPr="0075704C">
        <w:rPr>
          <w:b/>
          <w:bCs/>
          <w:i/>
          <w:iCs/>
          <w:sz w:val="28"/>
          <w:rtl/>
        </w:rPr>
        <w:t xml:space="preserve"> </w:t>
      </w:r>
      <w:r w:rsidRPr="0075704C">
        <w:rPr>
          <w:rFonts w:hint="eastAsia"/>
          <w:b/>
          <w:bCs/>
          <w:i/>
          <w:iCs/>
          <w:sz w:val="28"/>
          <w:rtl/>
        </w:rPr>
        <w:t>שרץ</w:t>
      </w:r>
      <w:r w:rsidRPr="0075704C">
        <w:rPr>
          <w:b/>
          <w:bCs/>
          <w:i/>
          <w:iCs/>
          <w:sz w:val="28"/>
          <w:rtl/>
        </w:rPr>
        <w:t xml:space="preserve"> </w:t>
      </w:r>
      <w:r w:rsidRPr="0075704C">
        <w:rPr>
          <w:rFonts w:hint="eastAsia"/>
          <w:b/>
          <w:bCs/>
          <w:i/>
          <w:iCs/>
          <w:sz w:val="28"/>
          <w:rtl/>
        </w:rPr>
        <w:t>היית</w:t>
      </w:r>
      <w:r w:rsidRPr="0075704C">
        <w:rPr>
          <w:b/>
          <w:bCs/>
          <w:i/>
          <w:iCs/>
          <w:sz w:val="28"/>
          <w:rtl/>
        </w:rPr>
        <w:t xml:space="preserve"> </w:t>
      </w:r>
      <w:r w:rsidRPr="0075704C">
        <w:rPr>
          <w:rFonts w:hint="eastAsia"/>
          <w:b/>
          <w:bCs/>
          <w:i/>
          <w:iCs/>
          <w:sz w:val="28"/>
          <w:rtl/>
        </w:rPr>
        <w:t>מפני</w:t>
      </w:r>
      <w:r w:rsidRPr="0075704C">
        <w:rPr>
          <w:b/>
          <w:bCs/>
          <w:i/>
          <w:iCs/>
          <w:sz w:val="28"/>
          <w:rtl/>
        </w:rPr>
        <w:t xml:space="preserve"> </w:t>
      </w:r>
      <w:r w:rsidRPr="0075704C">
        <w:rPr>
          <w:rFonts w:hint="eastAsia"/>
          <w:b/>
          <w:bCs/>
          <w:i/>
          <w:iCs/>
          <w:sz w:val="28"/>
          <w:rtl/>
        </w:rPr>
        <w:t>צמא</w:t>
      </w:r>
      <w:r w:rsidRPr="0075704C">
        <w:rPr>
          <w:b/>
          <w:bCs/>
          <w:i/>
          <w:iCs/>
          <w:sz w:val="28"/>
          <w:rtl/>
        </w:rPr>
        <w:t>,</w:t>
      </w:r>
      <w:r w:rsidRPr="0075704C">
        <w:rPr>
          <w:rFonts w:hint="cs"/>
          <w:b/>
          <w:bCs/>
          <w:i/>
          <w:iCs/>
          <w:sz w:val="28"/>
          <w:rtl/>
        </w:rPr>
        <w:t xml:space="preserve"> </w:t>
      </w:r>
      <w:r w:rsidRPr="0075704C">
        <w:rPr>
          <w:rFonts w:hint="eastAsia"/>
          <w:b/>
          <w:bCs/>
          <w:i/>
          <w:iCs/>
          <w:sz w:val="28"/>
          <w:rtl/>
        </w:rPr>
        <w:t>עייף</w:t>
      </w:r>
      <w:r w:rsidRPr="0075704C">
        <w:rPr>
          <w:b/>
          <w:bCs/>
          <w:i/>
          <w:iCs/>
          <w:sz w:val="28"/>
          <w:rtl/>
        </w:rPr>
        <w:t xml:space="preserve"> </w:t>
      </w:r>
      <w:r w:rsidRPr="0075704C">
        <w:rPr>
          <w:rFonts w:hint="eastAsia"/>
          <w:b/>
          <w:bCs/>
          <w:i/>
          <w:iCs/>
          <w:sz w:val="28"/>
          <w:rtl/>
        </w:rPr>
        <w:t>אתה</w:t>
      </w:r>
      <w:r w:rsidRPr="0075704C">
        <w:rPr>
          <w:b/>
          <w:bCs/>
          <w:i/>
          <w:iCs/>
          <w:sz w:val="28"/>
          <w:rtl/>
        </w:rPr>
        <w:t xml:space="preserve">". </w:t>
      </w:r>
      <w:r w:rsidRPr="0075704C">
        <w:rPr>
          <w:rFonts w:hint="eastAsia"/>
          <w:b/>
          <w:bCs/>
          <w:i/>
          <w:iCs/>
          <w:sz w:val="28"/>
          <w:rtl/>
        </w:rPr>
        <w:t>הרכיבו</w:t>
      </w:r>
      <w:r w:rsidRPr="0075704C">
        <w:rPr>
          <w:b/>
          <w:bCs/>
          <w:i/>
          <w:iCs/>
          <w:sz w:val="28"/>
          <w:rtl/>
        </w:rPr>
        <w:t xml:space="preserve"> </w:t>
      </w:r>
      <w:r w:rsidRPr="0075704C">
        <w:rPr>
          <w:rFonts w:hint="eastAsia"/>
          <w:b/>
          <w:bCs/>
          <w:i/>
          <w:iCs/>
          <w:sz w:val="28"/>
          <w:rtl/>
        </w:rPr>
        <w:t>על</w:t>
      </w:r>
      <w:r w:rsidRPr="0075704C">
        <w:rPr>
          <w:b/>
          <w:bCs/>
          <w:i/>
          <w:iCs/>
          <w:sz w:val="28"/>
          <w:rtl/>
        </w:rPr>
        <w:t xml:space="preserve"> </w:t>
      </w:r>
      <w:r w:rsidRPr="0075704C">
        <w:rPr>
          <w:rFonts w:hint="eastAsia"/>
          <w:b/>
          <w:bCs/>
          <w:i/>
          <w:iCs/>
          <w:sz w:val="28"/>
          <w:rtl/>
        </w:rPr>
        <w:t>כתפו</w:t>
      </w:r>
      <w:r w:rsidRPr="0075704C">
        <w:rPr>
          <w:b/>
          <w:bCs/>
          <w:i/>
          <w:iCs/>
          <w:sz w:val="28"/>
          <w:rtl/>
        </w:rPr>
        <w:t xml:space="preserve"> </w:t>
      </w:r>
      <w:r w:rsidRPr="0075704C">
        <w:rPr>
          <w:rFonts w:hint="eastAsia"/>
          <w:b/>
          <w:bCs/>
          <w:i/>
          <w:iCs/>
          <w:sz w:val="28"/>
          <w:rtl/>
        </w:rPr>
        <w:t>והיה</w:t>
      </w:r>
      <w:r w:rsidRPr="0075704C">
        <w:rPr>
          <w:b/>
          <w:bCs/>
          <w:i/>
          <w:iCs/>
          <w:sz w:val="28"/>
          <w:rtl/>
        </w:rPr>
        <w:t xml:space="preserve"> </w:t>
      </w:r>
      <w:r w:rsidRPr="0075704C">
        <w:rPr>
          <w:rFonts w:hint="eastAsia"/>
          <w:b/>
          <w:bCs/>
          <w:i/>
          <w:iCs/>
          <w:sz w:val="28"/>
          <w:rtl/>
        </w:rPr>
        <w:t>מהלך</w:t>
      </w:r>
      <w:r w:rsidRPr="0075704C">
        <w:rPr>
          <w:b/>
          <w:bCs/>
          <w:i/>
          <w:iCs/>
          <w:sz w:val="28"/>
          <w:rtl/>
        </w:rPr>
        <w:t xml:space="preserve">. </w:t>
      </w:r>
      <w:r w:rsidRPr="0075704C">
        <w:rPr>
          <w:rFonts w:hint="eastAsia"/>
          <w:b/>
          <w:bCs/>
          <w:i/>
          <w:iCs/>
          <w:sz w:val="28"/>
          <w:rtl/>
        </w:rPr>
        <w:t>אמר</w:t>
      </w:r>
      <w:r w:rsidRPr="0075704C">
        <w:rPr>
          <w:b/>
          <w:bCs/>
          <w:i/>
          <w:iCs/>
          <w:sz w:val="28"/>
          <w:rtl/>
        </w:rPr>
        <w:t xml:space="preserve"> </w:t>
      </w:r>
      <w:r w:rsidRPr="0075704C">
        <w:rPr>
          <w:rFonts w:hint="eastAsia"/>
          <w:b/>
          <w:bCs/>
          <w:i/>
          <w:iCs/>
          <w:sz w:val="28"/>
          <w:rtl/>
        </w:rPr>
        <w:t>הקב</w:t>
      </w:r>
      <w:r w:rsidRPr="0075704C">
        <w:rPr>
          <w:b/>
          <w:bCs/>
          <w:i/>
          <w:iCs/>
          <w:sz w:val="28"/>
          <w:rtl/>
        </w:rPr>
        <w:t>"</w:t>
      </w:r>
      <w:r w:rsidRPr="0075704C">
        <w:rPr>
          <w:rFonts w:hint="eastAsia"/>
          <w:b/>
          <w:bCs/>
          <w:i/>
          <w:iCs/>
          <w:sz w:val="28"/>
          <w:rtl/>
        </w:rPr>
        <w:t>ה</w:t>
      </w:r>
      <w:r w:rsidRPr="0075704C">
        <w:rPr>
          <w:b/>
          <w:bCs/>
          <w:i/>
          <w:iCs/>
          <w:sz w:val="28"/>
          <w:rtl/>
        </w:rPr>
        <w:t>: "</w:t>
      </w:r>
      <w:r w:rsidRPr="0075704C">
        <w:rPr>
          <w:rFonts w:hint="eastAsia"/>
          <w:b/>
          <w:bCs/>
          <w:i/>
          <w:iCs/>
          <w:sz w:val="28"/>
          <w:rtl/>
        </w:rPr>
        <w:t>יש</w:t>
      </w:r>
      <w:r w:rsidRPr="0075704C">
        <w:rPr>
          <w:b/>
          <w:bCs/>
          <w:i/>
          <w:iCs/>
          <w:sz w:val="28"/>
          <w:rtl/>
        </w:rPr>
        <w:t xml:space="preserve"> </w:t>
      </w:r>
      <w:r w:rsidRPr="0075704C">
        <w:rPr>
          <w:rFonts w:hint="eastAsia"/>
          <w:b/>
          <w:bCs/>
          <w:i/>
          <w:iCs/>
          <w:sz w:val="28"/>
          <w:rtl/>
        </w:rPr>
        <w:t>לך</w:t>
      </w:r>
      <w:r w:rsidRPr="0075704C">
        <w:rPr>
          <w:b/>
          <w:bCs/>
          <w:i/>
          <w:iCs/>
          <w:sz w:val="28"/>
          <w:rtl/>
        </w:rPr>
        <w:t xml:space="preserve"> </w:t>
      </w:r>
      <w:r w:rsidRPr="0075704C">
        <w:rPr>
          <w:rFonts w:hint="eastAsia"/>
          <w:b/>
          <w:bCs/>
          <w:i/>
          <w:iCs/>
          <w:sz w:val="28"/>
          <w:rtl/>
        </w:rPr>
        <w:t>רחמים</w:t>
      </w:r>
      <w:r w:rsidRPr="0075704C">
        <w:rPr>
          <w:b/>
          <w:bCs/>
          <w:i/>
          <w:iCs/>
          <w:sz w:val="28"/>
          <w:rtl/>
        </w:rPr>
        <w:t xml:space="preserve"> </w:t>
      </w:r>
      <w:r w:rsidRPr="0075704C">
        <w:rPr>
          <w:rFonts w:hint="eastAsia"/>
          <w:b/>
          <w:bCs/>
          <w:i/>
          <w:iCs/>
          <w:sz w:val="28"/>
          <w:rtl/>
        </w:rPr>
        <w:t>לנהוג</w:t>
      </w:r>
      <w:r w:rsidRPr="0075704C">
        <w:rPr>
          <w:b/>
          <w:bCs/>
          <w:i/>
          <w:iCs/>
          <w:sz w:val="28"/>
          <w:rtl/>
        </w:rPr>
        <w:t xml:space="preserve"> </w:t>
      </w:r>
      <w:r w:rsidRPr="0075704C">
        <w:rPr>
          <w:rFonts w:hint="eastAsia"/>
          <w:b/>
          <w:bCs/>
          <w:i/>
          <w:iCs/>
          <w:sz w:val="28"/>
          <w:rtl/>
        </w:rPr>
        <w:t>צאנו</w:t>
      </w:r>
      <w:r w:rsidRPr="0075704C">
        <w:rPr>
          <w:b/>
          <w:bCs/>
          <w:i/>
          <w:iCs/>
          <w:sz w:val="28"/>
          <w:rtl/>
        </w:rPr>
        <w:t xml:space="preserve"> </w:t>
      </w:r>
      <w:r w:rsidRPr="0075704C">
        <w:rPr>
          <w:rFonts w:hint="eastAsia"/>
          <w:b/>
          <w:bCs/>
          <w:i/>
          <w:iCs/>
          <w:sz w:val="28"/>
          <w:rtl/>
        </w:rPr>
        <w:t>של</w:t>
      </w:r>
      <w:r w:rsidRPr="0075704C">
        <w:rPr>
          <w:b/>
          <w:bCs/>
          <w:i/>
          <w:iCs/>
          <w:sz w:val="28"/>
          <w:rtl/>
        </w:rPr>
        <w:t xml:space="preserve"> </w:t>
      </w:r>
      <w:r w:rsidRPr="0075704C">
        <w:rPr>
          <w:rFonts w:hint="eastAsia"/>
          <w:b/>
          <w:bCs/>
          <w:i/>
          <w:iCs/>
          <w:sz w:val="28"/>
          <w:rtl/>
        </w:rPr>
        <w:t>בשר</w:t>
      </w:r>
      <w:r w:rsidRPr="0075704C">
        <w:rPr>
          <w:b/>
          <w:bCs/>
          <w:i/>
          <w:iCs/>
          <w:sz w:val="28"/>
          <w:rtl/>
        </w:rPr>
        <w:t xml:space="preserve"> </w:t>
      </w:r>
      <w:r w:rsidRPr="0075704C">
        <w:rPr>
          <w:rFonts w:hint="eastAsia"/>
          <w:b/>
          <w:bCs/>
          <w:i/>
          <w:iCs/>
          <w:sz w:val="28"/>
          <w:rtl/>
        </w:rPr>
        <w:t>ודם</w:t>
      </w:r>
      <w:r w:rsidRPr="0075704C">
        <w:rPr>
          <w:b/>
          <w:bCs/>
          <w:i/>
          <w:iCs/>
          <w:sz w:val="28"/>
          <w:rtl/>
        </w:rPr>
        <w:t xml:space="preserve"> </w:t>
      </w:r>
      <w:r w:rsidRPr="0075704C">
        <w:rPr>
          <w:rFonts w:hint="eastAsia"/>
          <w:b/>
          <w:bCs/>
          <w:i/>
          <w:iCs/>
          <w:sz w:val="28"/>
          <w:rtl/>
        </w:rPr>
        <w:t>כך</w:t>
      </w:r>
      <w:r w:rsidRPr="0075704C">
        <w:rPr>
          <w:rFonts w:hint="cs"/>
          <w:b/>
          <w:bCs/>
          <w:i/>
          <w:iCs/>
          <w:sz w:val="28"/>
          <w:rtl/>
        </w:rPr>
        <w:t xml:space="preserve">, </w:t>
      </w:r>
      <w:r w:rsidRPr="0075704C">
        <w:rPr>
          <w:rFonts w:hint="eastAsia"/>
          <w:b/>
          <w:bCs/>
          <w:i/>
          <w:iCs/>
          <w:sz w:val="28"/>
          <w:rtl/>
        </w:rPr>
        <w:t>חייך</w:t>
      </w:r>
      <w:r w:rsidRPr="0075704C">
        <w:rPr>
          <w:b/>
          <w:bCs/>
          <w:i/>
          <w:iCs/>
          <w:sz w:val="28"/>
          <w:rtl/>
        </w:rPr>
        <w:t>,</w:t>
      </w:r>
      <w:r w:rsidRPr="0075704C">
        <w:rPr>
          <w:rFonts w:hint="cs"/>
          <w:b/>
          <w:bCs/>
          <w:i/>
          <w:iCs/>
          <w:sz w:val="28"/>
          <w:rtl/>
        </w:rPr>
        <w:t xml:space="preserve"> </w:t>
      </w:r>
      <w:r w:rsidRPr="0075704C">
        <w:rPr>
          <w:rFonts w:hint="eastAsia"/>
          <w:b/>
          <w:bCs/>
          <w:i/>
          <w:iCs/>
          <w:sz w:val="28"/>
          <w:rtl/>
        </w:rPr>
        <w:t>אתה</w:t>
      </w:r>
      <w:r w:rsidRPr="0075704C">
        <w:rPr>
          <w:b/>
          <w:bCs/>
          <w:i/>
          <w:iCs/>
          <w:sz w:val="28"/>
          <w:rtl/>
        </w:rPr>
        <w:t xml:space="preserve"> </w:t>
      </w:r>
      <w:r w:rsidRPr="0075704C">
        <w:rPr>
          <w:rFonts w:hint="eastAsia"/>
          <w:b/>
          <w:bCs/>
          <w:i/>
          <w:iCs/>
          <w:sz w:val="28"/>
          <w:rtl/>
        </w:rPr>
        <w:t>תרעה</w:t>
      </w:r>
      <w:r w:rsidRPr="0075704C">
        <w:rPr>
          <w:b/>
          <w:bCs/>
          <w:i/>
          <w:iCs/>
          <w:sz w:val="28"/>
          <w:rtl/>
        </w:rPr>
        <w:t xml:space="preserve"> </w:t>
      </w:r>
      <w:r w:rsidRPr="0075704C">
        <w:rPr>
          <w:rFonts w:hint="eastAsia"/>
          <w:b/>
          <w:bCs/>
          <w:i/>
          <w:iCs/>
          <w:sz w:val="28"/>
          <w:rtl/>
        </w:rPr>
        <w:t>צאני</w:t>
      </w:r>
      <w:r w:rsidRPr="0075704C">
        <w:rPr>
          <w:b/>
          <w:bCs/>
          <w:i/>
          <w:iCs/>
          <w:sz w:val="28"/>
          <w:rtl/>
        </w:rPr>
        <w:t xml:space="preserve"> </w:t>
      </w:r>
      <w:r w:rsidRPr="0075704C">
        <w:rPr>
          <w:rFonts w:hint="eastAsia"/>
          <w:b/>
          <w:bCs/>
          <w:i/>
          <w:iCs/>
          <w:sz w:val="28"/>
          <w:rtl/>
        </w:rPr>
        <w:t>ישראל</w:t>
      </w:r>
      <w:r w:rsidRPr="0075704C">
        <w:rPr>
          <w:b/>
          <w:bCs/>
          <w:i/>
          <w:iCs/>
          <w:sz w:val="28"/>
          <w:rtl/>
        </w:rPr>
        <w:t>"</w:t>
      </w:r>
      <w:r>
        <w:rPr>
          <w:rFonts w:hint="cs"/>
          <w:b/>
          <w:bCs/>
          <w:i/>
          <w:iCs/>
          <w:sz w:val="28"/>
          <w:rtl/>
        </w:rPr>
        <w:t>"</w:t>
      </w:r>
      <w:r w:rsidRPr="0075704C">
        <w:rPr>
          <w:b/>
          <w:bCs/>
          <w:i/>
          <w:iCs/>
          <w:sz w:val="28"/>
          <w:rtl/>
        </w:rPr>
        <w:t xml:space="preserve"> (</w:t>
      </w:r>
      <w:r w:rsidRPr="0075704C">
        <w:rPr>
          <w:rFonts w:hint="eastAsia"/>
          <w:b/>
          <w:bCs/>
          <w:i/>
          <w:iCs/>
          <w:sz w:val="28"/>
          <w:rtl/>
        </w:rPr>
        <w:t>שמות</w:t>
      </w:r>
      <w:r w:rsidRPr="0075704C">
        <w:rPr>
          <w:b/>
          <w:bCs/>
          <w:i/>
          <w:iCs/>
          <w:sz w:val="28"/>
          <w:rtl/>
        </w:rPr>
        <w:t xml:space="preserve"> </w:t>
      </w:r>
      <w:r w:rsidRPr="0075704C">
        <w:rPr>
          <w:rFonts w:hint="eastAsia"/>
          <w:b/>
          <w:bCs/>
          <w:i/>
          <w:iCs/>
          <w:sz w:val="28"/>
          <w:rtl/>
        </w:rPr>
        <w:t>רבה</w:t>
      </w:r>
      <w:r w:rsidRPr="0075704C">
        <w:rPr>
          <w:b/>
          <w:bCs/>
          <w:i/>
          <w:iCs/>
          <w:sz w:val="28"/>
          <w:rtl/>
        </w:rPr>
        <w:t>,</w:t>
      </w:r>
      <w:r>
        <w:rPr>
          <w:rFonts w:hint="cs"/>
          <w:b/>
          <w:bCs/>
          <w:i/>
          <w:iCs/>
          <w:sz w:val="28"/>
          <w:rtl/>
        </w:rPr>
        <w:t xml:space="preserve"> </w:t>
      </w:r>
      <w:r w:rsidRPr="0075704C">
        <w:rPr>
          <w:rFonts w:hint="eastAsia"/>
          <w:b/>
          <w:bCs/>
          <w:i/>
          <w:iCs/>
          <w:sz w:val="28"/>
          <w:rtl/>
        </w:rPr>
        <w:t>ב</w:t>
      </w:r>
      <w:r w:rsidRPr="0075704C">
        <w:rPr>
          <w:b/>
          <w:bCs/>
          <w:i/>
          <w:iCs/>
          <w:sz w:val="28"/>
          <w:rtl/>
        </w:rPr>
        <w:t>')</w:t>
      </w:r>
      <w:r>
        <w:rPr>
          <w:rFonts w:hint="cs"/>
          <w:b/>
          <w:bCs/>
          <w:i/>
          <w:iCs/>
          <w:sz w:val="28"/>
          <w:rtl/>
        </w:rPr>
        <w:t>.</w:t>
      </w:r>
    </w:p>
    <w:p w14:paraId="49F35063" w14:textId="77777777" w:rsidR="00525635" w:rsidRPr="009230D4" w:rsidRDefault="00525635" w:rsidP="00525635">
      <w:pPr>
        <w:rPr>
          <w:sz w:val="28"/>
          <w:rtl/>
        </w:rPr>
      </w:pPr>
      <w:r w:rsidRPr="009230D4">
        <w:rPr>
          <w:rFonts w:hint="eastAsia"/>
          <w:sz w:val="28"/>
          <w:rtl/>
        </w:rPr>
        <w:t>ניתן</w:t>
      </w:r>
      <w:r w:rsidRPr="009230D4">
        <w:rPr>
          <w:sz w:val="28"/>
          <w:rtl/>
        </w:rPr>
        <w:t xml:space="preserve"> "</w:t>
      </w:r>
      <w:r w:rsidRPr="009230D4">
        <w:rPr>
          <w:rFonts w:hint="eastAsia"/>
          <w:sz w:val="28"/>
          <w:rtl/>
        </w:rPr>
        <w:t>למשוך</w:t>
      </w:r>
      <w:r w:rsidRPr="009230D4">
        <w:rPr>
          <w:sz w:val="28"/>
          <w:rtl/>
        </w:rPr>
        <w:t xml:space="preserve">" </w:t>
      </w:r>
      <w:r w:rsidRPr="009230D4">
        <w:rPr>
          <w:rFonts w:hint="eastAsia"/>
          <w:sz w:val="28"/>
          <w:rtl/>
        </w:rPr>
        <w:t>מדרש</w:t>
      </w:r>
      <w:r w:rsidRPr="009230D4">
        <w:rPr>
          <w:sz w:val="28"/>
          <w:rtl/>
        </w:rPr>
        <w:t xml:space="preserve"> </w:t>
      </w:r>
      <w:r w:rsidRPr="009230D4">
        <w:rPr>
          <w:rFonts w:hint="eastAsia"/>
          <w:sz w:val="28"/>
          <w:rtl/>
        </w:rPr>
        <w:t>זה</w:t>
      </w:r>
      <w:r w:rsidRPr="00CF1B0A">
        <w:rPr>
          <w:rFonts w:hint="eastAsia"/>
          <w:sz w:val="28"/>
          <w:rtl/>
        </w:rPr>
        <w:t xml:space="preserve"> </w:t>
      </w:r>
      <w:r w:rsidRPr="009230D4">
        <w:rPr>
          <w:rFonts w:hint="eastAsia"/>
          <w:sz w:val="28"/>
          <w:rtl/>
        </w:rPr>
        <w:t>להרבה</w:t>
      </w:r>
      <w:r w:rsidRPr="009230D4">
        <w:rPr>
          <w:sz w:val="28"/>
          <w:rtl/>
        </w:rPr>
        <w:t xml:space="preserve"> </w:t>
      </w:r>
      <w:r w:rsidRPr="009230D4">
        <w:rPr>
          <w:rFonts w:hint="eastAsia"/>
          <w:sz w:val="28"/>
          <w:rtl/>
        </w:rPr>
        <w:t>כיוונים</w:t>
      </w:r>
      <w:r w:rsidRPr="009230D4">
        <w:rPr>
          <w:sz w:val="28"/>
          <w:rtl/>
        </w:rPr>
        <w:t xml:space="preserve">, </w:t>
      </w:r>
      <w:r w:rsidRPr="009230D4">
        <w:rPr>
          <w:rFonts w:hint="eastAsia"/>
          <w:sz w:val="28"/>
          <w:rtl/>
        </w:rPr>
        <w:t>אך</w:t>
      </w:r>
      <w:r w:rsidRPr="009230D4">
        <w:rPr>
          <w:sz w:val="28"/>
          <w:rtl/>
        </w:rPr>
        <w:t xml:space="preserve"> </w:t>
      </w:r>
      <w:r w:rsidRPr="009230D4">
        <w:rPr>
          <w:rFonts w:hint="eastAsia"/>
          <w:sz w:val="28"/>
          <w:rtl/>
        </w:rPr>
        <w:t>אין</w:t>
      </w:r>
      <w:r w:rsidRPr="009230D4">
        <w:rPr>
          <w:sz w:val="28"/>
          <w:rtl/>
        </w:rPr>
        <w:t xml:space="preserve"> </w:t>
      </w:r>
      <w:r w:rsidRPr="009230D4">
        <w:rPr>
          <w:rFonts w:hint="eastAsia"/>
          <w:sz w:val="28"/>
          <w:rtl/>
        </w:rPr>
        <w:t>ספק</w:t>
      </w:r>
      <w:r w:rsidRPr="009230D4">
        <w:rPr>
          <w:sz w:val="28"/>
          <w:rtl/>
        </w:rPr>
        <w:t xml:space="preserve"> </w:t>
      </w:r>
      <w:r w:rsidRPr="009230D4">
        <w:rPr>
          <w:rFonts w:hint="eastAsia"/>
          <w:sz w:val="28"/>
          <w:rtl/>
        </w:rPr>
        <w:t>כי</w:t>
      </w:r>
      <w:r w:rsidRPr="009230D4">
        <w:rPr>
          <w:sz w:val="28"/>
          <w:rtl/>
        </w:rPr>
        <w:t xml:space="preserve"> </w:t>
      </w:r>
      <w:r w:rsidRPr="009230D4">
        <w:rPr>
          <w:rFonts w:hint="eastAsia"/>
          <w:sz w:val="28"/>
          <w:rtl/>
        </w:rPr>
        <w:t>מידת</w:t>
      </w:r>
      <w:r w:rsidRPr="009230D4">
        <w:rPr>
          <w:sz w:val="28"/>
          <w:rtl/>
        </w:rPr>
        <w:t xml:space="preserve"> </w:t>
      </w:r>
      <w:r w:rsidRPr="009230D4">
        <w:rPr>
          <w:rFonts w:hint="eastAsia"/>
          <w:sz w:val="28"/>
          <w:rtl/>
        </w:rPr>
        <w:t>האחריות</w:t>
      </w:r>
      <w:r w:rsidRPr="009230D4">
        <w:rPr>
          <w:sz w:val="28"/>
          <w:rtl/>
        </w:rPr>
        <w:t xml:space="preserve"> </w:t>
      </w:r>
      <w:r w:rsidRPr="009230D4">
        <w:rPr>
          <w:rFonts w:hint="eastAsia"/>
          <w:sz w:val="28"/>
          <w:rtl/>
        </w:rPr>
        <w:t>שמרגיש</w:t>
      </w:r>
      <w:r w:rsidRPr="009230D4">
        <w:rPr>
          <w:sz w:val="28"/>
          <w:rtl/>
        </w:rPr>
        <w:t xml:space="preserve"> </w:t>
      </w:r>
      <w:r w:rsidRPr="009230D4">
        <w:rPr>
          <w:rFonts w:hint="eastAsia"/>
          <w:sz w:val="28"/>
          <w:rtl/>
        </w:rPr>
        <w:t>משה</w:t>
      </w:r>
      <w:r w:rsidRPr="009230D4">
        <w:rPr>
          <w:sz w:val="28"/>
          <w:rtl/>
        </w:rPr>
        <w:t xml:space="preserve"> </w:t>
      </w:r>
      <w:r>
        <w:rPr>
          <w:rFonts w:hint="cs"/>
          <w:sz w:val="28"/>
          <w:rtl/>
        </w:rPr>
        <w:t>כ</w:t>
      </w:r>
      <w:r w:rsidRPr="009230D4">
        <w:rPr>
          <w:rFonts w:hint="eastAsia"/>
          <w:sz w:val="28"/>
          <w:rtl/>
        </w:rPr>
        <w:t>ל</w:t>
      </w:r>
      <w:r>
        <w:rPr>
          <w:rFonts w:hint="cs"/>
          <w:sz w:val="28"/>
          <w:rtl/>
        </w:rPr>
        <w:t xml:space="preserve">פי </w:t>
      </w:r>
      <w:r w:rsidRPr="009230D4">
        <w:rPr>
          <w:rFonts w:hint="eastAsia"/>
          <w:sz w:val="28"/>
          <w:rtl/>
        </w:rPr>
        <w:t>כל</w:t>
      </w:r>
      <w:r w:rsidRPr="009230D4">
        <w:rPr>
          <w:sz w:val="28"/>
          <w:rtl/>
        </w:rPr>
        <w:t xml:space="preserve"> </w:t>
      </w:r>
      <w:r w:rsidRPr="009230D4">
        <w:rPr>
          <w:rFonts w:hint="eastAsia"/>
          <w:sz w:val="28"/>
          <w:rtl/>
        </w:rPr>
        <w:t>אחד</w:t>
      </w:r>
      <w:r w:rsidRPr="009230D4">
        <w:rPr>
          <w:sz w:val="28"/>
          <w:rtl/>
        </w:rPr>
        <w:t xml:space="preserve"> </w:t>
      </w:r>
      <w:r w:rsidRPr="009230D4">
        <w:rPr>
          <w:rFonts w:hint="eastAsia"/>
          <w:sz w:val="28"/>
          <w:rtl/>
        </w:rPr>
        <w:t>ואחד</w:t>
      </w:r>
      <w:r w:rsidRPr="009230D4">
        <w:rPr>
          <w:sz w:val="28"/>
          <w:rtl/>
        </w:rPr>
        <w:t xml:space="preserve"> </w:t>
      </w:r>
      <w:r w:rsidRPr="009230D4">
        <w:rPr>
          <w:rFonts w:hint="eastAsia"/>
          <w:sz w:val="28"/>
          <w:rtl/>
        </w:rPr>
        <w:t>מהצאן</w:t>
      </w:r>
      <w:r w:rsidRPr="009230D4">
        <w:rPr>
          <w:sz w:val="28"/>
          <w:rtl/>
        </w:rPr>
        <w:t xml:space="preserve"> </w:t>
      </w:r>
      <w:r w:rsidRPr="009230D4">
        <w:rPr>
          <w:rFonts w:hint="eastAsia"/>
          <w:sz w:val="28"/>
          <w:rtl/>
        </w:rPr>
        <w:t>שאותו</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רועה</w:t>
      </w:r>
      <w:r w:rsidRPr="009230D4">
        <w:rPr>
          <w:sz w:val="28"/>
          <w:rtl/>
        </w:rPr>
        <w:t xml:space="preserve"> </w:t>
      </w:r>
      <w:r w:rsidRPr="009230D4">
        <w:rPr>
          <w:rFonts w:hint="eastAsia"/>
          <w:sz w:val="28"/>
          <w:rtl/>
        </w:rPr>
        <w:t>מודגשת</w:t>
      </w:r>
      <w:r w:rsidRPr="009230D4">
        <w:rPr>
          <w:sz w:val="28"/>
          <w:rtl/>
        </w:rPr>
        <w:t xml:space="preserve"> </w:t>
      </w:r>
      <w:r w:rsidRPr="009230D4">
        <w:rPr>
          <w:rFonts w:hint="eastAsia"/>
          <w:sz w:val="28"/>
          <w:rtl/>
        </w:rPr>
        <w:t>כאן</w:t>
      </w:r>
      <w:r w:rsidRPr="009230D4">
        <w:rPr>
          <w:sz w:val="28"/>
          <w:rtl/>
        </w:rPr>
        <w:t xml:space="preserve">. </w:t>
      </w:r>
      <w:r w:rsidRPr="009230D4">
        <w:rPr>
          <w:rFonts w:hint="eastAsia"/>
          <w:sz w:val="28"/>
          <w:rtl/>
        </w:rPr>
        <w:t>הרבה</w:t>
      </w:r>
      <w:r w:rsidRPr="009230D4">
        <w:rPr>
          <w:sz w:val="28"/>
          <w:rtl/>
        </w:rPr>
        <w:t xml:space="preserve"> </w:t>
      </w:r>
      <w:r w:rsidRPr="009230D4">
        <w:rPr>
          <w:rFonts w:hint="eastAsia"/>
          <w:sz w:val="28"/>
          <w:rtl/>
        </w:rPr>
        <w:t>תירוצים</w:t>
      </w:r>
      <w:r w:rsidRPr="009230D4">
        <w:rPr>
          <w:sz w:val="28"/>
          <w:rtl/>
        </w:rPr>
        <w:t xml:space="preserve"> </w:t>
      </w:r>
      <w:r w:rsidRPr="009230D4">
        <w:rPr>
          <w:rFonts w:hint="eastAsia"/>
          <w:sz w:val="28"/>
          <w:rtl/>
        </w:rPr>
        <w:t>אנו</w:t>
      </w:r>
      <w:r w:rsidRPr="009230D4">
        <w:rPr>
          <w:sz w:val="28"/>
          <w:rtl/>
        </w:rPr>
        <w:t xml:space="preserve"> </w:t>
      </w:r>
      <w:r w:rsidRPr="009230D4">
        <w:rPr>
          <w:rFonts w:hint="eastAsia"/>
          <w:sz w:val="28"/>
          <w:rtl/>
        </w:rPr>
        <w:t>נותנים</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פעם</w:t>
      </w:r>
      <w:r w:rsidRPr="009230D4">
        <w:rPr>
          <w:sz w:val="28"/>
          <w:rtl/>
        </w:rPr>
        <w:t xml:space="preserve"> </w:t>
      </w:r>
      <w:r w:rsidRPr="009230D4">
        <w:rPr>
          <w:rFonts w:hint="eastAsia"/>
          <w:sz w:val="28"/>
          <w:rtl/>
        </w:rPr>
        <w:t>לכך</w:t>
      </w:r>
      <w:r w:rsidRPr="009230D4">
        <w:rPr>
          <w:sz w:val="28"/>
          <w:rtl/>
        </w:rPr>
        <w:t xml:space="preserve"> </w:t>
      </w:r>
      <w:r w:rsidRPr="009230D4">
        <w:rPr>
          <w:rFonts w:hint="eastAsia"/>
          <w:sz w:val="28"/>
          <w:rtl/>
        </w:rPr>
        <w:t>שתלמיד</w:t>
      </w:r>
      <w:r w:rsidRPr="009230D4">
        <w:rPr>
          <w:sz w:val="28"/>
          <w:rtl/>
        </w:rPr>
        <w:t xml:space="preserve"> </w:t>
      </w:r>
      <w:r w:rsidRPr="009230D4">
        <w:rPr>
          <w:rFonts w:hint="eastAsia"/>
          <w:sz w:val="28"/>
          <w:rtl/>
        </w:rPr>
        <w:t>נכשל</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ממצה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יכולתו</w:t>
      </w:r>
      <w:r w:rsidRPr="009230D4">
        <w:rPr>
          <w:sz w:val="28"/>
          <w:rtl/>
        </w:rPr>
        <w:t xml:space="preserve"> </w:t>
      </w:r>
      <w:r w:rsidRPr="009230D4">
        <w:rPr>
          <w:rFonts w:hint="eastAsia"/>
          <w:sz w:val="28"/>
          <w:rtl/>
        </w:rPr>
        <w:t>ולא</w:t>
      </w:r>
      <w:r w:rsidRPr="009230D4">
        <w:rPr>
          <w:sz w:val="28"/>
          <w:rtl/>
        </w:rPr>
        <w:t xml:space="preserve"> </w:t>
      </w:r>
      <w:r w:rsidRPr="009230D4">
        <w:rPr>
          <w:rFonts w:hint="eastAsia"/>
          <w:sz w:val="28"/>
          <w:rtl/>
        </w:rPr>
        <w:t>נמצא</w:t>
      </w:r>
      <w:r w:rsidRPr="009230D4">
        <w:rPr>
          <w:sz w:val="28"/>
          <w:rtl/>
        </w:rPr>
        <w:t xml:space="preserve"> "</w:t>
      </w:r>
      <w:r w:rsidRPr="009230D4">
        <w:rPr>
          <w:rFonts w:hint="eastAsia"/>
          <w:sz w:val="28"/>
          <w:rtl/>
        </w:rPr>
        <w:t>בקו</w:t>
      </w:r>
      <w:r w:rsidRPr="009230D4">
        <w:rPr>
          <w:sz w:val="28"/>
          <w:rtl/>
        </w:rPr>
        <w:t xml:space="preserve"> </w:t>
      </w:r>
      <w:r w:rsidRPr="009230D4">
        <w:rPr>
          <w:rFonts w:hint="eastAsia"/>
          <w:sz w:val="28"/>
          <w:rtl/>
        </w:rPr>
        <w:t>הנכון</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לימד</w:t>
      </w:r>
      <w:r w:rsidRPr="009230D4">
        <w:rPr>
          <w:sz w:val="28"/>
          <w:rtl/>
        </w:rPr>
        <w:t xml:space="preserve"> </w:t>
      </w:r>
      <w:r w:rsidRPr="009230D4">
        <w:rPr>
          <w:rFonts w:hint="eastAsia"/>
          <w:sz w:val="28"/>
          <w:rtl/>
        </w:rPr>
        <w:t>אותנו</w:t>
      </w:r>
      <w:r>
        <w:rPr>
          <w:rFonts w:hint="cs"/>
          <w:sz w:val="28"/>
          <w:rtl/>
        </w:rPr>
        <w:t xml:space="preserve"> </w:t>
      </w:r>
      <w:r w:rsidRPr="009230D4">
        <w:rPr>
          <w:sz w:val="28"/>
          <w:rtl/>
        </w:rPr>
        <w:t>-</w:t>
      </w:r>
      <w:r>
        <w:rPr>
          <w:rFonts w:hint="cs"/>
          <w:sz w:val="28"/>
          <w:rtl/>
        </w:rPr>
        <w:t xml:space="preserve"> </w:t>
      </w:r>
      <w:r w:rsidRPr="009230D4">
        <w:rPr>
          <w:rFonts w:hint="eastAsia"/>
          <w:sz w:val="28"/>
          <w:rtl/>
        </w:rPr>
        <w:t>לקחת</w:t>
      </w:r>
      <w:r w:rsidRPr="009230D4">
        <w:rPr>
          <w:sz w:val="28"/>
          <w:rtl/>
        </w:rPr>
        <w:t xml:space="preserve"> </w:t>
      </w:r>
      <w:r w:rsidRPr="009230D4">
        <w:rPr>
          <w:rFonts w:hint="eastAsia"/>
          <w:sz w:val="28"/>
          <w:rtl/>
        </w:rPr>
        <w:t>אחריות</w:t>
      </w:r>
      <w:r w:rsidRPr="009230D4">
        <w:rPr>
          <w:sz w:val="28"/>
          <w:rtl/>
        </w:rPr>
        <w:t>:</w:t>
      </w:r>
      <w:r w:rsidRPr="009230D4">
        <w:rPr>
          <w:rFonts w:hint="cs"/>
          <w:sz w:val="28"/>
          <w:rtl/>
        </w:rPr>
        <w:t xml:space="preserve"> </w:t>
      </w:r>
      <w:r w:rsidRPr="009230D4">
        <w:rPr>
          <w:sz w:val="28"/>
          <w:rtl/>
        </w:rPr>
        <w:t>"</w:t>
      </w:r>
      <w:r w:rsidRPr="009230D4">
        <w:rPr>
          <w:rFonts w:hint="eastAsia"/>
          <w:sz w:val="28"/>
          <w:rtl/>
        </w:rPr>
        <w:t>אני</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הייתי</w:t>
      </w:r>
      <w:r w:rsidRPr="009230D4">
        <w:rPr>
          <w:sz w:val="28"/>
          <w:rtl/>
        </w:rPr>
        <w:t xml:space="preserve"> </w:t>
      </w:r>
      <w:r w:rsidRPr="009230D4">
        <w:rPr>
          <w:rFonts w:hint="eastAsia"/>
          <w:sz w:val="28"/>
          <w:rtl/>
        </w:rPr>
        <w:t>יודע</w:t>
      </w:r>
      <w:r w:rsidRPr="009230D4">
        <w:rPr>
          <w:sz w:val="28"/>
          <w:rtl/>
        </w:rPr>
        <w:t xml:space="preserve"> </w:t>
      </w:r>
      <w:r w:rsidRPr="009230D4">
        <w:rPr>
          <w:rFonts w:hint="eastAsia"/>
          <w:sz w:val="28"/>
          <w:rtl/>
        </w:rPr>
        <w:t>שרץ</w:t>
      </w:r>
      <w:r w:rsidRPr="009230D4">
        <w:rPr>
          <w:sz w:val="28"/>
          <w:rtl/>
        </w:rPr>
        <w:t xml:space="preserve"> </w:t>
      </w:r>
      <w:r w:rsidRPr="009230D4">
        <w:rPr>
          <w:rFonts w:hint="eastAsia"/>
          <w:sz w:val="28"/>
          <w:rtl/>
        </w:rPr>
        <w:t>היית</w:t>
      </w:r>
      <w:r w:rsidRPr="009230D4">
        <w:rPr>
          <w:sz w:val="28"/>
          <w:rtl/>
        </w:rPr>
        <w:t xml:space="preserve"> </w:t>
      </w:r>
      <w:r w:rsidRPr="009230D4">
        <w:rPr>
          <w:rFonts w:hint="eastAsia"/>
          <w:sz w:val="28"/>
          <w:rtl/>
        </w:rPr>
        <w:t>מפני</w:t>
      </w:r>
      <w:r w:rsidRPr="009230D4">
        <w:rPr>
          <w:sz w:val="28"/>
          <w:rtl/>
        </w:rPr>
        <w:t xml:space="preserve"> </w:t>
      </w:r>
      <w:r w:rsidRPr="009230D4">
        <w:rPr>
          <w:rFonts w:hint="eastAsia"/>
          <w:sz w:val="28"/>
          <w:rtl/>
        </w:rPr>
        <w:t>הצמא</w:t>
      </w:r>
      <w:r w:rsidRPr="009230D4">
        <w:rPr>
          <w:sz w:val="28"/>
          <w:rtl/>
        </w:rPr>
        <w:t xml:space="preserve">", </w:t>
      </w:r>
      <w:r w:rsidRPr="009230D4">
        <w:rPr>
          <w:rFonts w:hint="eastAsia"/>
          <w:sz w:val="28"/>
          <w:rtl/>
        </w:rPr>
        <w:t>אם</w:t>
      </w:r>
      <w:r w:rsidRPr="009230D4">
        <w:rPr>
          <w:sz w:val="28"/>
          <w:rtl/>
        </w:rPr>
        <w:t xml:space="preserve"> </w:t>
      </w:r>
      <w:r w:rsidRPr="009230D4">
        <w:rPr>
          <w:rFonts w:hint="eastAsia"/>
          <w:sz w:val="28"/>
          <w:rtl/>
        </w:rPr>
        <w:t>כך</w:t>
      </w:r>
      <w:r>
        <w:rPr>
          <w:rFonts w:hint="cs"/>
          <w:sz w:val="28"/>
          <w:rtl/>
        </w:rPr>
        <w:t>,</w:t>
      </w:r>
      <w:r w:rsidRPr="009230D4">
        <w:rPr>
          <w:sz w:val="28"/>
          <w:rtl/>
        </w:rPr>
        <w:t xml:space="preserve"> </w:t>
      </w:r>
      <w:r w:rsidRPr="009230D4">
        <w:rPr>
          <w:rFonts w:hint="eastAsia"/>
          <w:sz w:val="28"/>
          <w:rtl/>
        </w:rPr>
        <w:t>אני</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בסדר</w:t>
      </w:r>
      <w:r w:rsidRPr="009230D4">
        <w:rPr>
          <w:rFonts w:hint="cs"/>
          <w:sz w:val="28"/>
          <w:rtl/>
        </w:rPr>
        <w:t>. משה</w:t>
      </w:r>
      <w:r w:rsidRPr="009230D4">
        <w:rPr>
          <w:sz w:val="28"/>
          <w:rtl/>
        </w:rPr>
        <w:t xml:space="preserve"> </w:t>
      </w:r>
      <w:r w:rsidRPr="009230D4">
        <w:rPr>
          <w:rFonts w:hint="eastAsia"/>
          <w:sz w:val="28"/>
          <w:rtl/>
        </w:rPr>
        <w:t>לוקח</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עצמו</w:t>
      </w:r>
      <w:r w:rsidRPr="009230D4">
        <w:rPr>
          <w:sz w:val="28"/>
          <w:rtl/>
        </w:rPr>
        <w:t xml:space="preserve"> </w:t>
      </w:r>
      <w:r w:rsidRPr="009230D4">
        <w:rPr>
          <w:rFonts w:hint="eastAsia"/>
          <w:sz w:val="28"/>
          <w:rtl/>
        </w:rPr>
        <w:t>אחריות</w:t>
      </w:r>
      <w:r w:rsidRPr="009230D4">
        <w:rPr>
          <w:sz w:val="28"/>
          <w:rtl/>
        </w:rPr>
        <w:t xml:space="preserve"> </w:t>
      </w:r>
      <w:r w:rsidRPr="009230D4">
        <w:rPr>
          <w:rFonts w:hint="eastAsia"/>
          <w:sz w:val="28"/>
          <w:rtl/>
        </w:rPr>
        <w:t>ו</w:t>
      </w:r>
      <w:r w:rsidRPr="009230D4">
        <w:rPr>
          <w:sz w:val="28"/>
          <w:rtl/>
        </w:rPr>
        <w:t>"</w:t>
      </w:r>
      <w:r w:rsidRPr="009230D4">
        <w:rPr>
          <w:rFonts w:hint="eastAsia"/>
          <w:sz w:val="28"/>
          <w:rtl/>
        </w:rPr>
        <w:t>מרכיבו</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כתפו</w:t>
      </w:r>
      <w:r w:rsidRPr="009230D4">
        <w:rPr>
          <w:sz w:val="28"/>
          <w:rtl/>
        </w:rPr>
        <w:t xml:space="preserve"> </w:t>
      </w:r>
      <w:r w:rsidRPr="009230D4">
        <w:rPr>
          <w:rFonts w:hint="eastAsia"/>
          <w:sz w:val="28"/>
          <w:rtl/>
        </w:rPr>
        <w:t>והיה</w:t>
      </w:r>
      <w:r w:rsidRPr="009230D4">
        <w:rPr>
          <w:sz w:val="28"/>
          <w:rtl/>
        </w:rPr>
        <w:t xml:space="preserve"> </w:t>
      </w:r>
      <w:r w:rsidRPr="009230D4">
        <w:rPr>
          <w:rFonts w:hint="eastAsia"/>
          <w:sz w:val="28"/>
          <w:rtl/>
        </w:rPr>
        <w:t>מהלך</w:t>
      </w:r>
      <w:r w:rsidRPr="009230D4">
        <w:rPr>
          <w:sz w:val="28"/>
          <w:rtl/>
        </w:rPr>
        <w:t xml:space="preserve">". </w:t>
      </w:r>
      <w:r w:rsidRPr="009230D4">
        <w:rPr>
          <w:rFonts w:hint="eastAsia"/>
          <w:sz w:val="28"/>
          <w:rtl/>
        </w:rPr>
        <w:t>וכשמנהיג</w:t>
      </w:r>
      <w:r w:rsidRPr="009230D4">
        <w:rPr>
          <w:sz w:val="28"/>
          <w:rtl/>
        </w:rPr>
        <w:t xml:space="preserve"> </w:t>
      </w:r>
      <w:r w:rsidRPr="009230D4">
        <w:rPr>
          <w:rFonts w:hint="eastAsia"/>
          <w:sz w:val="28"/>
          <w:rtl/>
        </w:rPr>
        <w:t>לוקח</w:t>
      </w:r>
      <w:r w:rsidRPr="009230D4">
        <w:rPr>
          <w:sz w:val="28"/>
          <w:rtl/>
        </w:rPr>
        <w:t xml:space="preserve"> </w:t>
      </w:r>
      <w:r w:rsidRPr="009230D4">
        <w:rPr>
          <w:rFonts w:hint="eastAsia"/>
          <w:sz w:val="28"/>
          <w:rtl/>
        </w:rPr>
        <w:t>אחריות</w:t>
      </w:r>
      <w:r w:rsidRPr="009230D4">
        <w:rPr>
          <w:sz w:val="28"/>
          <w:rtl/>
        </w:rPr>
        <w:t xml:space="preserve"> </w:t>
      </w:r>
      <w:r w:rsidRPr="009230D4">
        <w:rPr>
          <w:rFonts w:hint="eastAsia"/>
          <w:sz w:val="28"/>
          <w:rtl/>
        </w:rPr>
        <w:t>הרי</w:t>
      </w:r>
      <w:r w:rsidRPr="009230D4">
        <w:rPr>
          <w:sz w:val="28"/>
          <w:rtl/>
        </w:rPr>
        <w:t xml:space="preserve"> </w:t>
      </w:r>
      <w:r w:rsidRPr="009230D4">
        <w:rPr>
          <w:rFonts w:hint="eastAsia"/>
          <w:sz w:val="28"/>
          <w:rtl/>
        </w:rPr>
        <w:t>בזה</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רועה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צאן</w:t>
      </w:r>
      <w:r w:rsidRPr="009230D4">
        <w:rPr>
          <w:sz w:val="28"/>
          <w:rtl/>
        </w:rPr>
        <w:t xml:space="preserve"> </w:t>
      </w:r>
      <w:r w:rsidRPr="009230D4">
        <w:rPr>
          <w:rFonts w:hint="eastAsia"/>
          <w:sz w:val="28"/>
          <w:rtl/>
        </w:rPr>
        <w:t>ישראל</w:t>
      </w:r>
      <w:r w:rsidRPr="009230D4">
        <w:rPr>
          <w:sz w:val="28"/>
          <w:rtl/>
        </w:rPr>
        <w:t xml:space="preserve">... </w:t>
      </w:r>
    </w:p>
    <w:p w14:paraId="165FBAC9" w14:textId="77777777" w:rsidR="00525635" w:rsidRPr="009230D4" w:rsidRDefault="00525635" w:rsidP="00525635">
      <w:pPr>
        <w:rPr>
          <w:sz w:val="28"/>
          <w:rtl/>
        </w:rPr>
      </w:pPr>
    </w:p>
    <w:p w14:paraId="718D7C2B" w14:textId="77777777" w:rsidR="00525635" w:rsidRPr="009230D4" w:rsidRDefault="00525635" w:rsidP="00525635">
      <w:pPr>
        <w:rPr>
          <w:sz w:val="28"/>
          <w:rtl/>
        </w:rPr>
      </w:pPr>
      <w:r w:rsidRPr="009230D4">
        <w:rPr>
          <w:rFonts w:hint="eastAsia"/>
          <w:b/>
          <w:bCs/>
          <w:sz w:val="28"/>
          <w:rtl/>
        </w:rPr>
        <w:t>י</w:t>
      </w:r>
      <w:r w:rsidRPr="009230D4">
        <w:rPr>
          <w:b/>
          <w:bCs/>
          <w:sz w:val="28"/>
          <w:rtl/>
        </w:rPr>
        <w:t>"</w:t>
      </w:r>
      <w:r w:rsidRPr="009230D4">
        <w:rPr>
          <w:rFonts w:hint="eastAsia"/>
          <w:b/>
          <w:bCs/>
          <w:sz w:val="28"/>
          <w:rtl/>
        </w:rPr>
        <w:t>ב</w:t>
      </w:r>
      <w:r w:rsidRPr="009230D4">
        <w:rPr>
          <w:rFonts w:hint="cs"/>
          <w:b/>
          <w:bCs/>
          <w:sz w:val="28"/>
          <w:rtl/>
        </w:rPr>
        <w:t xml:space="preserve">) </w:t>
      </w:r>
      <w:r w:rsidRPr="00B16765">
        <w:rPr>
          <w:rFonts w:hint="cs"/>
          <w:b/>
          <w:bCs/>
          <w:sz w:val="28"/>
          <w:rtl/>
        </w:rPr>
        <w:t>עבודת צוות.</w:t>
      </w:r>
      <w:r w:rsidRPr="009230D4">
        <w:rPr>
          <w:rFonts w:hint="cs"/>
          <w:sz w:val="28"/>
          <w:rtl/>
        </w:rPr>
        <w:t xml:space="preserve"> </w:t>
      </w:r>
      <w:r w:rsidRPr="009230D4">
        <w:rPr>
          <w:sz w:val="28"/>
          <w:rtl/>
        </w:rPr>
        <w:t>"</w:t>
      </w:r>
      <w:r w:rsidRPr="001E0798">
        <w:rPr>
          <w:rFonts w:hint="eastAsia"/>
          <w:sz w:val="28"/>
          <w:rtl/>
        </w:rPr>
        <w:t>וְאָצַלְתִּי</w:t>
      </w:r>
      <w:r w:rsidRPr="001E0798">
        <w:rPr>
          <w:sz w:val="28"/>
          <w:rtl/>
        </w:rPr>
        <w:t xml:space="preserve"> </w:t>
      </w:r>
      <w:r w:rsidRPr="001E0798">
        <w:rPr>
          <w:rFonts w:hint="eastAsia"/>
          <w:sz w:val="28"/>
          <w:rtl/>
        </w:rPr>
        <w:t>מִן</w:t>
      </w:r>
      <w:r w:rsidRPr="001E0798">
        <w:rPr>
          <w:sz w:val="28"/>
          <w:rtl/>
        </w:rPr>
        <w:t xml:space="preserve"> </w:t>
      </w:r>
      <w:r w:rsidRPr="001E0798">
        <w:rPr>
          <w:rFonts w:hint="eastAsia"/>
          <w:sz w:val="28"/>
          <w:rtl/>
        </w:rPr>
        <w:t>הָרוּחַ</w:t>
      </w:r>
      <w:r w:rsidRPr="001E0798">
        <w:rPr>
          <w:sz w:val="28"/>
          <w:rtl/>
        </w:rPr>
        <w:t xml:space="preserve"> </w:t>
      </w:r>
      <w:r w:rsidRPr="001E0798">
        <w:rPr>
          <w:rFonts w:hint="eastAsia"/>
          <w:sz w:val="28"/>
          <w:rtl/>
        </w:rPr>
        <w:t>אֲשֶׁר</w:t>
      </w:r>
      <w:r w:rsidRPr="001E0798">
        <w:rPr>
          <w:sz w:val="28"/>
          <w:rtl/>
        </w:rPr>
        <w:t xml:space="preserve"> </w:t>
      </w:r>
      <w:r w:rsidRPr="001E0798">
        <w:rPr>
          <w:rFonts w:hint="eastAsia"/>
          <w:sz w:val="28"/>
          <w:rtl/>
        </w:rPr>
        <w:t>עָלֶיךָ</w:t>
      </w:r>
      <w:r w:rsidRPr="001E0798">
        <w:rPr>
          <w:sz w:val="28"/>
          <w:rtl/>
        </w:rPr>
        <w:t xml:space="preserve"> </w:t>
      </w:r>
      <w:r w:rsidRPr="001E0798">
        <w:rPr>
          <w:rFonts w:hint="eastAsia"/>
          <w:sz w:val="28"/>
          <w:rtl/>
        </w:rPr>
        <w:t>וְשַׂמְתִּי</w:t>
      </w:r>
      <w:r w:rsidRPr="001E0798">
        <w:rPr>
          <w:sz w:val="28"/>
          <w:rtl/>
        </w:rPr>
        <w:t xml:space="preserve"> </w:t>
      </w:r>
      <w:r w:rsidRPr="001E0798">
        <w:rPr>
          <w:rFonts w:hint="eastAsia"/>
          <w:sz w:val="28"/>
          <w:rtl/>
        </w:rPr>
        <w:t>עֲלֵיהֶם</w:t>
      </w:r>
      <w:r w:rsidRPr="009230D4">
        <w:rPr>
          <w:sz w:val="28"/>
          <w:rtl/>
        </w:rPr>
        <w:t>"</w:t>
      </w:r>
      <w:r>
        <w:rPr>
          <w:rFonts w:hint="cs"/>
          <w:sz w:val="28"/>
          <w:rtl/>
        </w:rPr>
        <w:t>(במדבר י"א, י"ז).</w:t>
      </w:r>
      <w:r w:rsidRPr="009230D4">
        <w:rPr>
          <w:sz w:val="28"/>
          <w:rtl/>
        </w:rPr>
        <w:t xml:space="preserve"> </w:t>
      </w:r>
      <w:r w:rsidRPr="009230D4">
        <w:rPr>
          <w:rFonts w:hint="eastAsia"/>
          <w:sz w:val="28"/>
          <w:rtl/>
        </w:rPr>
        <w:t>בקברות</w:t>
      </w:r>
      <w:r w:rsidRPr="009230D4">
        <w:rPr>
          <w:sz w:val="28"/>
          <w:rtl/>
        </w:rPr>
        <w:t xml:space="preserve"> </w:t>
      </w:r>
      <w:r w:rsidRPr="009230D4">
        <w:rPr>
          <w:rFonts w:hint="eastAsia"/>
          <w:sz w:val="28"/>
          <w:rtl/>
        </w:rPr>
        <w:t>התאווה</w:t>
      </w:r>
      <w:r w:rsidRPr="009230D4">
        <w:rPr>
          <w:sz w:val="28"/>
          <w:rtl/>
        </w:rPr>
        <w:t xml:space="preserve"> </w:t>
      </w:r>
      <w:r w:rsidRPr="009230D4">
        <w:rPr>
          <w:rFonts w:hint="eastAsia"/>
          <w:sz w:val="28"/>
          <w:rtl/>
        </w:rPr>
        <w:t>מנהיגותו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נמצאת</w:t>
      </w:r>
      <w:r w:rsidRPr="009230D4">
        <w:rPr>
          <w:sz w:val="28"/>
          <w:rtl/>
        </w:rPr>
        <w:t xml:space="preserve"> </w:t>
      </w:r>
      <w:r w:rsidRPr="009230D4">
        <w:rPr>
          <w:rFonts w:hint="eastAsia"/>
          <w:sz w:val="28"/>
          <w:rtl/>
        </w:rPr>
        <w:t>במשבר</w:t>
      </w:r>
      <w:r>
        <w:rPr>
          <w:rFonts w:hint="cs"/>
          <w:sz w:val="28"/>
          <w:rtl/>
        </w:rPr>
        <w:t>.</w:t>
      </w:r>
      <w:r>
        <w:rPr>
          <w:sz w:val="28"/>
          <w:rtl/>
        </w:rPr>
        <w:t xml:space="preserve"> </w:t>
      </w:r>
      <w:r w:rsidRPr="009230D4">
        <w:rPr>
          <w:rFonts w:hint="eastAsia"/>
          <w:sz w:val="28"/>
          <w:rtl/>
        </w:rPr>
        <w:t>כתב</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כך</w:t>
      </w:r>
      <w:r w:rsidRPr="009230D4">
        <w:rPr>
          <w:sz w:val="28"/>
          <w:rtl/>
        </w:rPr>
        <w:t xml:space="preserve"> </w:t>
      </w:r>
      <w:r w:rsidRPr="009230D4">
        <w:rPr>
          <w:rFonts w:hint="eastAsia"/>
          <w:sz w:val="28"/>
          <w:rtl/>
        </w:rPr>
        <w:t>בהרחבה</w:t>
      </w:r>
      <w:r w:rsidRPr="009230D4">
        <w:rPr>
          <w:sz w:val="28"/>
          <w:rtl/>
        </w:rPr>
        <w:t xml:space="preserve"> </w:t>
      </w:r>
      <w:r w:rsidRPr="009230D4">
        <w:rPr>
          <w:rFonts w:hint="eastAsia"/>
          <w:sz w:val="28"/>
          <w:rtl/>
        </w:rPr>
        <w:t>ר</w:t>
      </w:r>
      <w:r w:rsidRPr="009230D4">
        <w:rPr>
          <w:sz w:val="28"/>
          <w:rtl/>
        </w:rPr>
        <w:t xml:space="preserve">' </w:t>
      </w:r>
      <w:r w:rsidRPr="009230D4">
        <w:rPr>
          <w:rFonts w:hint="eastAsia"/>
          <w:sz w:val="28"/>
          <w:rtl/>
        </w:rPr>
        <w:t>אלחנן</w:t>
      </w:r>
      <w:r w:rsidRPr="009230D4">
        <w:rPr>
          <w:sz w:val="28"/>
          <w:rtl/>
        </w:rPr>
        <w:t xml:space="preserve"> </w:t>
      </w:r>
      <w:r w:rsidRPr="009230D4">
        <w:rPr>
          <w:rFonts w:hint="eastAsia"/>
          <w:sz w:val="28"/>
          <w:rtl/>
        </w:rPr>
        <w:t>סמט</w:t>
      </w:r>
      <w:r w:rsidRPr="009230D4">
        <w:rPr>
          <w:rFonts w:hint="cs"/>
          <w:sz w:val="28"/>
          <w:rtl/>
        </w:rPr>
        <w:t xml:space="preserve"> (עיונים בפרשות השבוע, פרשת </w:t>
      </w:r>
      <w:r>
        <w:rPr>
          <w:rFonts w:hint="cs"/>
          <w:sz w:val="28"/>
          <w:rtl/>
        </w:rPr>
        <w:t>"</w:t>
      </w:r>
      <w:r w:rsidRPr="009230D4">
        <w:rPr>
          <w:rFonts w:hint="cs"/>
          <w:sz w:val="28"/>
          <w:rtl/>
        </w:rPr>
        <w:t>בהעלותך</w:t>
      </w:r>
      <w:r>
        <w:rPr>
          <w:rFonts w:hint="cs"/>
          <w:sz w:val="28"/>
          <w:rtl/>
        </w:rPr>
        <w:t>"</w:t>
      </w:r>
      <w:r w:rsidRPr="009230D4">
        <w:rPr>
          <w:rFonts w:hint="cs"/>
          <w:sz w:val="28"/>
          <w:rtl/>
        </w:rPr>
        <w:t>, הוצאת מעליות)</w:t>
      </w:r>
      <w:r w:rsidRPr="009230D4">
        <w:rPr>
          <w:sz w:val="28"/>
          <w:rtl/>
        </w:rPr>
        <w:t xml:space="preserve">, </w:t>
      </w:r>
      <w:r w:rsidRPr="009230D4">
        <w:rPr>
          <w:rFonts w:hint="eastAsia"/>
          <w:sz w:val="28"/>
          <w:rtl/>
        </w:rPr>
        <w:t>אין</w:t>
      </w:r>
      <w:r w:rsidRPr="009230D4">
        <w:rPr>
          <w:sz w:val="28"/>
          <w:rtl/>
        </w:rPr>
        <w:t xml:space="preserve"> </w:t>
      </w:r>
      <w:r w:rsidRPr="009230D4">
        <w:rPr>
          <w:rFonts w:hint="eastAsia"/>
          <w:sz w:val="28"/>
          <w:rtl/>
        </w:rPr>
        <w:t>כאן</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שכשל</w:t>
      </w:r>
      <w:r w:rsidRPr="009230D4">
        <w:rPr>
          <w:sz w:val="28"/>
          <w:rtl/>
        </w:rPr>
        <w:t xml:space="preserve"> </w:t>
      </w:r>
      <w:r w:rsidRPr="009230D4">
        <w:rPr>
          <w:rFonts w:hint="eastAsia"/>
          <w:sz w:val="28"/>
          <w:rtl/>
        </w:rPr>
        <w:t>בתפקידו</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שאיבד</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אמונו</w:t>
      </w:r>
      <w:r w:rsidRPr="009230D4">
        <w:rPr>
          <w:sz w:val="28"/>
          <w:rtl/>
        </w:rPr>
        <w:t xml:space="preserve"> </w:t>
      </w:r>
      <w:r w:rsidRPr="009230D4">
        <w:rPr>
          <w:rFonts w:hint="eastAsia"/>
          <w:sz w:val="28"/>
          <w:rtl/>
        </w:rPr>
        <w:t>במנהיגו</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ההיפך</w:t>
      </w:r>
      <w:r w:rsidRPr="009230D4">
        <w:rPr>
          <w:sz w:val="28"/>
          <w:rtl/>
        </w:rPr>
        <w:t xml:space="preserve"> </w:t>
      </w:r>
      <w:r w:rsidRPr="009230D4">
        <w:rPr>
          <w:rFonts w:hint="eastAsia"/>
          <w:sz w:val="28"/>
          <w:rtl/>
        </w:rPr>
        <w:t>הגמור</w:t>
      </w:r>
      <w:r w:rsidRPr="009230D4">
        <w:rPr>
          <w:sz w:val="28"/>
          <w:rtl/>
        </w:rPr>
        <w:t xml:space="preserve">. </w:t>
      </w:r>
      <w:r w:rsidRPr="009230D4">
        <w:rPr>
          <w:rFonts w:hint="eastAsia"/>
          <w:sz w:val="28"/>
          <w:rtl/>
        </w:rPr>
        <w:t>לפנינו</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שאיבד</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האמון</w:t>
      </w:r>
      <w:r w:rsidRPr="009230D4">
        <w:rPr>
          <w:sz w:val="28"/>
          <w:rtl/>
        </w:rPr>
        <w:t xml:space="preserve"> </w:t>
      </w:r>
      <w:r w:rsidRPr="009230D4">
        <w:rPr>
          <w:rFonts w:hint="eastAsia"/>
          <w:sz w:val="28"/>
          <w:rtl/>
        </w:rPr>
        <w:t>בעמו</w:t>
      </w:r>
      <w:r w:rsidRPr="009230D4">
        <w:rPr>
          <w:sz w:val="28"/>
          <w:rtl/>
        </w:rPr>
        <w:t xml:space="preserve"> </w:t>
      </w:r>
      <w:r w:rsidRPr="009230D4">
        <w:rPr>
          <w:rFonts w:hint="eastAsia"/>
          <w:sz w:val="28"/>
          <w:rtl/>
        </w:rPr>
        <w:t>משום</w:t>
      </w:r>
      <w:r w:rsidRPr="009230D4">
        <w:rPr>
          <w:sz w:val="28"/>
          <w:rtl/>
        </w:rPr>
        <w:t xml:space="preserve"> </w:t>
      </w:r>
      <w:r w:rsidRPr="009230D4">
        <w:rPr>
          <w:rFonts w:hint="eastAsia"/>
          <w:sz w:val="28"/>
          <w:rtl/>
        </w:rPr>
        <w:t>שהעם</w:t>
      </w:r>
      <w:r w:rsidRPr="009230D4">
        <w:rPr>
          <w:sz w:val="28"/>
          <w:rtl/>
        </w:rPr>
        <w:t xml:space="preserve"> </w:t>
      </w:r>
      <w:r w:rsidRPr="009230D4">
        <w:rPr>
          <w:rFonts w:hint="eastAsia"/>
          <w:sz w:val="28"/>
          <w:rtl/>
        </w:rPr>
        <w:t>גילה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צפונות</w:t>
      </w:r>
      <w:r w:rsidRPr="009230D4">
        <w:rPr>
          <w:sz w:val="28"/>
          <w:rtl/>
        </w:rPr>
        <w:t xml:space="preserve"> </w:t>
      </w:r>
      <w:r w:rsidRPr="009230D4">
        <w:rPr>
          <w:rFonts w:hint="eastAsia"/>
          <w:sz w:val="28"/>
          <w:rtl/>
        </w:rPr>
        <w:t>ליבו</w:t>
      </w:r>
      <w:r w:rsidRPr="009230D4">
        <w:rPr>
          <w:sz w:val="28"/>
          <w:rtl/>
        </w:rPr>
        <w:t xml:space="preserve"> </w:t>
      </w:r>
      <w:r w:rsidRPr="009230D4">
        <w:rPr>
          <w:rFonts w:hint="eastAsia"/>
          <w:sz w:val="28"/>
          <w:rtl/>
        </w:rPr>
        <w:t>המבהילות</w:t>
      </w:r>
      <w:r w:rsidRPr="009230D4">
        <w:rPr>
          <w:sz w:val="28"/>
          <w:rtl/>
        </w:rPr>
        <w:t>: "</w:t>
      </w:r>
      <w:r w:rsidRPr="001E0798">
        <w:rPr>
          <w:rFonts w:hint="eastAsia"/>
          <w:sz w:val="28"/>
          <w:rtl/>
        </w:rPr>
        <w:t>מֵאַיִן</w:t>
      </w:r>
      <w:r w:rsidRPr="001E0798">
        <w:rPr>
          <w:sz w:val="28"/>
          <w:rtl/>
        </w:rPr>
        <w:t xml:space="preserve"> </w:t>
      </w:r>
      <w:r w:rsidRPr="001E0798">
        <w:rPr>
          <w:rFonts w:hint="eastAsia"/>
          <w:sz w:val="28"/>
          <w:rtl/>
        </w:rPr>
        <w:t>לִי</w:t>
      </w:r>
      <w:r w:rsidRPr="001E0798">
        <w:rPr>
          <w:sz w:val="28"/>
          <w:rtl/>
        </w:rPr>
        <w:t xml:space="preserve"> </w:t>
      </w:r>
      <w:r w:rsidRPr="001E0798">
        <w:rPr>
          <w:rFonts w:hint="eastAsia"/>
          <w:sz w:val="28"/>
          <w:rtl/>
        </w:rPr>
        <w:t>בָּשָׂר</w:t>
      </w:r>
      <w:r w:rsidRPr="001E0798">
        <w:rPr>
          <w:sz w:val="28"/>
          <w:rtl/>
        </w:rPr>
        <w:t xml:space="preserve"> </w:t>
      </w:r>
      <w:r w:rsidRPr="001E0798">
        <w:rPr>
          <w:rFonts w:hint="eastAsia"/>
          <w:sz w:val="28"/>
          <w:rtl/>
        </w:rPr>
        <w:t>לָתֵת</w:t>
      </w:r>
      <w:r w:rsidRPr="001E0798">
        <w:rPr>
          <w:sz w:val="28"/>
          <w:rtl/>
        </w:rPr>
        <w:t xml:space="preserve"> </w:t>
      </w:r>
      <w:r w:rsidRPr="001E0798">
        <w:rPr>
          <w:rFonts w:hint="eastAsia"/>
          <w:sz w:val="28"/>
          <w:rtl/>
        </w:rPr>
        <w:t>לְכָל</w:t>
      </w:r>
      <w:r w:rsidRPr="001E0798">
        <w:rPr>
          <w:sz w:val="28"/>
          <w:rtl/>
        </w:rPr>
        <w:t xml:space="preserve"> </w:t>
      </w:r>
      <w:r w:rsidRPr="001E0798">
        <w:rPr>
          <w:rFonts w:hint="eastAsia"/>
          <w:sz w:val="28"/>
          <w:rtl/>
        </w:rPr>
        <w:t>הָעָם</w:t>
      </w:r>
      <w:r w:rsidRPr="001E0798">
        <w:rPr>
          <w:sz w:val="28"/>
          <w:rtl/>
        </w:rPr>
        <w:t xml:space="preserve"> </w:t>
      </w:r>
      <w:r w:rsidRPr="001E0798">
        <w:rPr>
          <w:rFonts w:hint="eastAsia"/>
          <w:sz w:val="28"/>
          <w:rtl/>
        </w:rPr>
        <w:t>הַזֶּה</w:t>
      </w:r>
      <w:r w:rsidRPr="001E0798">
        <w:rPr>
          <w:sz w:val="28"/>
          <w:rtl/>
        </w:rPr>
        <w:t xml:space="preserve"> </w:t>
      </w:r>
      <w:r w:rsidRPr="001E0798">
        <w:rPr>
          <w:rFonts w:hint="eastAsia"/>
          <w:sz w:val="28"/>
          <w:rtl/>
        </w:rPr>
        <w:t>כִּי</w:t>
      </w:r>
      <w:r w:rsidRPr="001E0798">
        <w:rPr>
          <w:sz w:val="28"/>
          <w:rtl/>
        </w:rPr>
        <w:t xml:space="preserve"> </w:t>
      </w:r>
      <w:r w:rsidRPr="001E0798">
        <w:rPr>
          <w:rFonts w:hint="eastAsia"/>
          <w:sz w:val="28"/>
          <w:rtl/>
        </w:rPr>
        <w:t>יִבְכּוּ</w:t>
      </w:r>
      <w:r w:rsidRPr="001E0798">
        <w:rPr>
          <w:sz w:val="28"/>
          <w:rtl/>
        </w:rPr>
        <w:t xml:space="preserve"> </w:t>
      </w:r>
      <w:r w:rsidRPr="001E0798">
        <w:rPr>
          <w:rFonts w:hint="eastAsia"/>
          <w:sz w:val="28"/>
          <w:rtl/>
        </w:rPr>
        <w:t>עָלַי</w:t>
      </w:r>
      <w:r w:rsidRPr="001E0798">
        <w:rPr>
          <w:sz w:val="28"/>
          <w:rtl/>
        </w:rPr>
        <w:t xml:space="preserve"> </w:t>
      </w:r>
      <w:r w:rsidRPr="001E0798">
        <w:rPr>
          <w:rFonts w:hint="eastAsia"/>
          <w:sz w:val="28"/>
          <w:rtl/>
        </w:rPr>
        <w:t>לֵאמֹר</w:t>
      </w:r>
      <w:r w:rsidRPr="001E0798">
        <w:rPr>
          <w:sz w:val="28"/>
          <w:rtl/>
        </w:rPr>
        <w:t xml:space="preserve"> </w:t>
      </w:r>
      <w:r w:rsidRPr="001E0798">
        <w:rPr>
          <w:rFonts w:hint="eastAsia"/>
          <w:sz w:val="28"/>
          <w:rtl/>
        </w:rPr>
        <w:t>תְּנָה</w:t>
      </w:r>
      <w:r w:rsidRPr="001E0798">
        <w:rPr>
          <w:sz w:val="28"/>
          <w:rtl/>
        </w:rPr>
        <w:t xml:space="preserve"> </w:t>
      </w:r>
      <w:r w:rsidRPr="001E0798">
        <w:rPr>
          <w:rFonts w:hint="eastAsia"/>
          <w:sz w:val="28"/>
          <w:rtl/>
        </w:rPr>
        <w:t>לָּנוּ</w:t>
      </w:r>
      <w:r w:rsidRPr="001E0798">
        <w:rPr>
          <w:sz w:val="28"/>
          <w:rtl/>
        </w:rPr>
        <w:t xml:space="preserve"> </w:t>
      </w:r>
      <w:r w:rsidRPr="001E0798">
        <w:rPr>
          <w:rFonts w:hint="eastAsia"/>
          <w:sz w:val="28"/>
          <w:rtl/>
        </w:rPr>
        <w:t>בָשָׂר</w:t>
      </w:r>
      <w:r w:rsidRPr="001E0798">
        <w:rPr>
          <w:sz w:val="28"/>
          <w:rtl/>
        </w:rPr>
        <w:t xml:space="preserve"> </w:t>
      </w:r>
      <w:r w:rsidRPr="001E0798">
        <w:rPr>
          <w:rFonts w:hint="eastAsia"/>
          <w:sz w:val="28"/>
          <w:rtl/>
        </w:rPr>
        <w:t>וְנֹאכֵלָה</w:t>
      </w:r>
      <w:r w:rsidRPr="009230D4">
        <w:rPr>
          <w:sz w:val="28"/>
          <w:rtl/>
        </w:rPr>
        <w:t xml:space="preserve">". </w:t>
      </w:r>
      <w:r w:rsidRPr="009230D4">
        <w:rPr>
          <w:rFonts w:hint="eastAsia"/>
          <w:sz w:val="28"/>
          <w:rtl/>
        </w:rPr>
        <w:t>בעומדו</w:t>
      </w:r>
      <w:r w:rsidRPr="009230D4">
        <w:rPr>
          <w:sz w:val="28"/>
          <w:rtl/>
        </w:rPr>
        <w:t xml:space="preserve"> </w:t>
      </w:r>
      <w:r w:rsidRPr="009230D4">
        <w:rPr>
          <w:rFonts w:hint="eastAsia"/>
          <w:sz w:val="28"/>
          <w:rtl/>
        </w:rPr>
        <w:t>לפני</w:t>
      </w:r>
      <w:r w:rsidRPr="009230D4">
        <w:rPr>
          <w:sz w:val="28"/>
          <w:rtl/>
        </w:rPr>
        <w:t xml:space="preserve"> </w:t>
      </w:r>
      <w:r w:rsidRPr="009230D4">
        <w:rPr>
          <w:rFonts w:hint="eastAsia"/>
          <w:sz w:val="28"/>
          <w:rtl/>
        </w:rPr>
        <w:t>שוקת</w:t>
      </w:r>
      <w:r w:rsidRPr="009230D4">
        <w:rPr>
          <w:sz w:val="28"/>
          <w:rtl/>
        </w:rPr>
        <w:t xml:space="preserve"> </w:t>
      </w:r>
      <w:r w:rsidRPr="009230D4">
        <w:rPr>
          <w:rFonts w:hint="eastAsia"/>
          <w:sz w:val="28"/>
          <w:rtl/>
        </w:rPr>
        <w:t>שבורה</w:t>
      </w:r>
      <w:r w:rsidRPr="009230D4">
        <w:rPr>
          <w:sz w:val="28"/>
          <w:rtl/>
        </w:rPr>
        <w:t xml:space="preserve"> </w:t>
      </w:r>
      <w:r w:rsidRPr="009230D4">
        <w:rPr>
          <w:rFonts w:hint="eastAsia"/>
          <w:sz w:val="28"/>
          <w:rtl/>
        </w:rPr>
        <w:t>חש</w:t>
      </w:r>
      <w:r w:rsidRPr="009230D4">
        <w:rPr>
          <w:sz w:val="28"/>
          <w:rtl/>
        </w:rPr>
        <w:t xml:space="preserve"> </w:t>
      </w:r>
      <w:r w:rsidRPr="009230D4">
        <w:rPr>
          <w:rFonts w:hint="eastAsia"/>
          <w:sz w:val="28"/>
          <w:rtl/>
        </w:rPr>
        <w:t>המנהיג</w:t>
      </w:r>
      <w:r w:rsidRPr="009230D4">
        <w:rPr>
          <w:sz w:val="28"/>
          <w:rtl/>
        </w:rPr>
        <w:t xml:space="preserve"> </w:t>
      </w:r>
      <w:r w:rsidRPr="009230D4">
        <w:rPr>
          <w:rFonts w:hint="eastAsia"/>
          <w:sz w:val="28"/>
          <w:rtl/>
        </w:rPr>
        <w:t>שאין</w:t>
      </w:r>
      <w:r w:rsidRPr="009230D4">
        <w:rPr>
          <w:sz w:val="28"/>
          <w:rtl/>
        </w:rPr>
        <w:t xml:space="preserve"> </w:t>
      </w:r>
      <w:r w:rsidRPr="009230D4">
        <w:rPr>
          <w:rFonts w:hint="eastAsia"/>
          <w:sz w:val="28"/>
          <w:rtl/>
        </w:rPr>
        <w:t>בו</w:t>
      </w:r>
      <w:r w:rsidRPr="009230D4">
        <w:rPr>
          <w:sz w:val="28"/>
          <w:rtl/>
        </w:rPr>
        <w:t xml:space="preserve"> </w:t>
      </w:r>
      <w:r w:rsidRPr="009230D4">
        <w:rPr>
          <w:rFonts w:hint="eastAsia"/>
          <w:sz w:val="28"/>
          <w:rtl/>
        </w:rPr>
        <w:t>עוד</w:t>
      </w:r>
      <w:r w:rsidRPr="009230D4">
        <w:rPr>
          <w:sz w:val="28"/>
          <w:rtl/>
        </w:rPr>
        <w:t xml:space="preserve"> </w:t>
      </w:r>
      <w:r w:rsidRPr="009230D4">
        <w:rPr>
          <w:rFonts w:hint="eastAsia"/>
          <w:sz w:val="28"/>
          <w:rtl/>
        </w:rPr>
        <w:t>כוח</w:t>
      </w:r>
      <w:r w:rsidRPr="009230D4">
        <w:rPr>
          <w:sz w:val="28"/>
          <w:rtl/>
        </w:rPr>
        <w:t xml:space="preserve"> </w:t>
      </w:r>
      <w:r w:rsidRPr="009230D4">
        <w:rPr>
          <w:rFonts w:hint="eastAsia"/>
          <w:sz w:val="28"/>
          <w:rtl/>
        </w:rPr>
        <w:t>להוביל</w:t>
      </w:r>
      <w:r w:rsidRPr="009230D4">
        <w:rPr>
          <w:sz w:val="28"/>
          <w:rtl/>
        </w:rPr>
        <w:t xml:space="preserve"> </w:t>
      </w:r>
      <w:r w:rsidRPr="009230D4">
        <w:rPr>
          <w:rFonts w:hint="eastAsia"/>
          <w:sz w:val="28"/>
          <w:rtl/>
        </w:rPr>
        <w:t>קדימה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העם</w:t>
      </w:r>
      <w:r w:rsidRPr="009230D4">
        <w:rPr>
          <w:sz w:val="28"/>
          <w:rtl/>
        </w:rPr>
        <w:t xml:space="preserve">, </w:t>
      </w:r>
      <w:r w:rsidRPr="009230D4">
        <w:rPr>
          <w:rFonts w:hint="eastAsia"/>
          <w:sz w:val="28"/>
          <w:rtl/>
        </w:rPr>
        <w:t>שאינו</w:t>
      </w:r>
      <w:r w:rsidRPr="009230D4">
        <w:rPr>
          <w:sz w:val="28"/>
          <w:rtl/>
        </w:rPr>
        <w:t xml:space="preserve"> </w:t>
      </w:r>
      <w:r w:rsidRPr="009230D4">
        <w:rPr>
          <w:rFonts w:hint="eastAsia"/>
          <w:sz w:val="28"/>
          <w:rtl/>
        </w:rPr>
        <w:t>שותף</w:t>
      </w:r>
      <w:r w:rsidRPr="009230D4">
        <w:rPr>
          <w:sz w:val="28"/>
          <w:rtl/>
        </w:rPr>
        <w:t xml:space="preserve"> </w:t>
      </w:r>
      <w:r w:rsidRPr="009230D4">
        <w:rPr>
          <w:rFonts w:hint="eastAsia"/>
          <w:sz w:val="28"/>
          <w:rtl/>
        </w:rPr>
        <w:t>לחזונו</w:t>
      </w:r>
      <w:r w:rsidRPr="009230D4">
        <w:rPr>
          <w:sz w:val="28"/>
          <w:rtl/>
        </w:rPr>
        <w:t xml:space="preserve"> </w:t>
      </w:r>
      <w:r w:rsidRPr="009230D4">
        <w:rPr>
          <w:rFonts w:hint="eastAsia"/>
          <w:sz w:val="28"/>
          <w:rtl/>
        </w:rPr>
        <w:t>וחפץ</w:t>
      </w:r>
      <w:r w:rsidRPr="009230D4">
        <w:rPr>
          <w:sz w:val="28"/>
          <w:rtl/>
        </w:rPr>
        <w:t xml:space="preserve"> </w:t>
      </w:r>
      <w:r w:rsidRPr="009230D4">
        <w:rPr>
          <w:rFonts w:hint="eastAsia"/>
          <w:sz w:val="28"/>
          <w:rtl/>
        </w:rPr>
        <w:t>לחזור</w:t>
      </w:r>
      <w:r w:rsidRPr="009230D4">
        <w:rPr>
          <w:sz w:val="28"/>
          <w:rtl/>
        </w:rPr>
        <w:t xml:space="preserve"> </w:t>
      </w:r>
      <w:r w:rsidRPr="009230D4">
        <w:rPr>
          <w:rFonts w:hint="eastAsia"/>
          <w:sz w:val="28"/>
          <w:rtl/>
        </w:rPr>
        <w:t>אחורה</w:t>
      </w:r>
      <w:r w:rsidRPr="009230D4">
        <w:rPr>
          <w:sz w:val="28"/>
          <w:rtl/>
        </w:rPr>
        <w:t>.</w:t>
      </w:r>
      <w:r>
        <w:rPr>
          <w:rFonts w:hint="cs"/>
          <w:sz w:val="28"/>
          <w:rtl/>
        </w:rPr>
        <w:t xml:space="preserve"> </w:t>
      </w:r>
      <w:r w:rsidRPr="009230D4">
        <w:rPr>
          <w:rFonts w:hint="eastAsia"/>
          <w:sz w:val="28"/>
          <w:rtl/>
        </w:rPr>
        <w:t>טענה</w:t>
      </w:r>
      <w:r w:rsidRPr="009230D4">
        <w:rPr>
          <w:sz w:val="28"/>
          <w:rtl/>
        </w:rPr>
        <w:t xml:space="preserve"> </w:t>
      </w:r>
      <w:r w:rsidRPr="009230D4">
        <w:rPr>
          <w:rFonts w:hint="eastAsia"/>
          <w:sz w:val="28"/>
          <w:rtl/>
        </w:rPr>
        <w:t>נוספת</w:t>
      </w:r>
      <w:r w:rsidRPr="009230D4">
        <w:rPr>
          <w:sz w:val="28"/>
          <w:rtl/>
        </w:rPr>
        <w:t xml:space="preserve"> </w:t>
      </w:r>
      <w:r w:rsidRPr="009230D4">
        <w:rPr>
          <w:rFonts w:hint="eastAsia"/>
          <w:sz w:val="28"/>
          <w:rtl/>
        </w:rPr>
        <w:t>בפי</w:t>
      </w:r>
      <w:r w:rsidRPr="009230D4">
        <w:rPr>
          <w:sz w:val="28"/>
          <w:rtl/>
        </w:rPr>
        <w:t xml:space="preserve"> </w:t>
      </w:r>
      <w:r w:rsidRPr="009230D4">
        <w:rPr>
          <w:rFonts w:hint="eastAsia"/>
          <w:sz w:val="28"/>
          <w:rtl/>
        </w:rPr>
        <w:t>משה</w:t>
      </w:r>
      <w:r w:rsidRPr="009230D4">
        <w:rPr>
          <w:sz w:val="28"/>
          <w:rtl/>
        </w:rPr>
        <w:t>: "</w:t>
      </w:r>
      <w:r w:rsidRPr="001E0798">
        <w:rPr>
          <w:rFonts w:hint="eastAsia"/>
          <w:sz w:val="28"/>
          <w:rtl/>
        </w:rPr>
        <w:t>לֹא</w:t>
      </w:r>
      <w:r w:rsidRPr="001E0798">
        <w:rPr>
          <w:sz w:val="28"/>
          <w:rtl/>
        </w:rPr>
        <w:t xml:space="preserve"> </w:t>
      </w:r>
      <w:r w:rsidRPr="001E0798">
        <w:rPr>
          <w:rFonts w:hint="eastAsia"/>
          <w:sz w:val="28"/>
          <w:rtl/>
        </w:rPr>
        <w:t>אוּכַל</w:t>
      </w:r>
      <w:r w:rsidRPr="001E0798">
        <w:rPr>
          <w:sz w:val="28"/>
          <w:rtl/>
        </w:rPr>
        <w:t xml:space="preserve"> </w:t>
      </w:r>
      <w:r w:rsidRPr="001E0798">
        <w:rPr>
          <w:rFonts w:hint="eastAsia"/>
          <w:sz w:val="28"/>
          <w:rtl/>
        </w:rPr>
        <w:t>אָנֹכִי</w:t>
      </w:r>
      <w:r w:rsidRPr="001E0798">
        <w:rPr>
          <w:sz w:val="28"/>
          <w:rtl/>
        </w:rPr>
        <w:t xml:space="preserve"> </w:t>
      </w:r>
      <w:r w:rsidRPr="001E0798">
        <w:rPr>
          <w:rFonts w:hint="eastAsia"/>
          <w:sz w:val="28"/>
          <w:rtl/>
        </w:rPr>
        <w:t>לְבַדִּי</w:t>
      </w:r>
      <w:r w:rsidRPr="001E0798">
        <w:rPr>
          <w:sz w:val="28"/>
          <w:rtl/>
        </w:rPr>
        <w:t xml:space="preserve"> </w:t>
      </w:r>
      <w:r w:rsidRPr="001E0798">
        <w:rPr>
          <w:rFonts w:hint="eastAsia"/>
          <w:sz w:val="28"/>
          <w:rtl/>
        </w:rPr>
        <w:t>לָשֵׂאת</w:t>
      </w:r>
      <w:r w:rsidRPr="001E0798">
        <w:rPr>
          <w:sz w:val="28"/>
          <w:rtl/>
        </w:rPr>
        <w:t xml:space="preserve"> </w:t>
      </w:r>
      <w:r w:rsidRPr="001E0798">
        <w:rPr>
          <w:rFonts w:hint="eastAsia"/>
          <w:sz w:val="28"/>
          <w:rtl/>
        </w:rPr>
        <w:t>אֶת</w:t>
      </w:r>
      <w:r w:rsidRPr="001E0798">
        <w:rPr>
          <w:sz w:val="28"/>
          <w:rtl/>
        </w:rPr>
        <w:t xml:space="preserve"> </w:t>
      </w:r>
      <w:r w:rsidRPr="001E0798">
        <w:rPr>
          <w:rFonts w:hint="eastAsia"/>
          <w:sz w:val="28"/>
          <w:rtl/>
        </w:rPr>
        <w:t>כָּל</w:t>
      </w:r>
      <w:r w:rsidRPr="001E0798">
        <w:rPr>
          <w:sz w:val="28"/>
          <w:rtl/>
        </w:rPr>
        <w:t xml:space="preserve"> </w:t>
      </w:r>
      <w:r w:rsidRPr="001E0798">
        <w:rPr>
          <w:rFonts w:hint="eastAsia"/>
          <w:sz w:val="28"/>
          <w:rtl/>
        </w:rPr>
        <w:t>הָעָם</w:t>
      </w:r>
      <w:r w:rsidRPr="001E0798">
        <w:rPr>
          <w:sz w:val="28"/>
          <w:rtl/>
        </w:rPr>
        <w:t xml:space="preserve"> </w:t>
      </w:r>
      <w:r w:rsidRPr="001E0798">
        <w:rPr>
          <w:rFonts w:hint="eastAsia"/>
          <w:sz w:val="28"/>
          <w:rtl/>
        </w:rPr>
        <w:t>הַזֶּה</w:t>
      </w:r>
      <w:r w:rsidRPr="001E0798">
        <w:rPr>
          <w:sz w:val="28"/>
          <w:rtl/>
        </w:rPr>
        <w:t xml:space="preserve"> </w:t>
      </w:r>
      <w:r w:rsidRPr="001E0798">
        <w:rPr>
          <w:rFonts w:hint="eastAsia"/>
          <w:sz w:val="28"/>
          <w:rtl/>
        </w:rPr>
        <w:t>כִּי</w:t>
      </w:r>
      <w:r w:rsidRPr="001E0798">
        <w:rPr>
          <w:sz w:val="28"/>
          <w:rtl/>
        </w:rPr>
        <w:t xml:space="preserve"> </w:t>
      </w:r>
      <w:r w:rsidRPr="001E0798">
        <w:rPr>
          <w:rFonts w:hint="eastAsia"/>
          <w:sz w:val="28"/>
          <w:rtl/>
        </w:rPr>
        <w:t>כָבֵד</w:t>
      </w:r>
      <w:r w:rsidRPr="001E0798">
        <w:rPr>
          <w:sz w:val="28"/>
          <w:rtl/>
        </w:rPr>
        <w:t xml:space="preserve"> </w:t>
      </w:r>
      <w:r w:rsidRPr="001E0798">
        <w:rPr>
          <w:rFonts w:hint="eastAsia"/>
          <w:sz w:val="28"/>
          <w:rtl/>
        </w:rPr>
        <w:t>מִמֶּנִּי</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אינו</w:t>
      </w:r>
      <w:r w:rsidRPr="009230D4">
        <w:rPr>
          <w:sz w:val="28"/>
          <w:rtl/>
        </w:rPr>
        <w:t xml:space="preserve"> </w:t>
      </w:r>
      <w:r w:rsidRPr="009230D4">
        <w:rPr>
          <w:rFonts w:hint="eastAsia"/>
          <w:sz w:val="28"/>
          <w:rtl/>
        </w:rPr>
        <w:t>משחררו</w:t>
      </w:r>
      <w:r w:rsidRPr="009230D4">
        <w:rPr>
          <w:sz w:val="28"/>
          <w:rtl/>
        </w:rPr>
        <w:t xml:space="preserve"> </w:t>
      </w:r>
      <w:r w:rsidRPr="009230D4">
        <w:rPr>
          <w:rFonts w:hint="eastAsia"/>
          <w:sz w:val="28"/>
          <w:rtl/>
        </w:rPr>
        <w:t>מתפקידו</w:t>
      </w:r>
      <w:r w:rsidRPr="009230D4">
        <w:rPr>
          <w:sz w:val="28"/>
          <w:rtl/>
        </w:rPr>
        <w:t xml:space="preserve"> </w:t>
      </w:r>
      <w:r w:rsidRPr="009230D4">
        <w:rPr>
          <w:rFonts w:hint="eastAsia"/>
          <w:sz w:val="28"/>
          <w:rtl/>
        </w:rPr>
        <w:t>ומלמד</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ואת</w:t>
      </w:r>
      <w:r w:rsidRPr="009230D4">
        <w:rPr>
          <w:sz w:val="28"/>
          <w:rtl/>
        </w:rPr>
        <w:t xml:space="preserve"> </w:t>
      </w:r>
      <w:r w:rsidRPr="009230D4">
        <w:rPr>
          <w:rFonts w:hint="eastAsia"/>
          <w:sz w:val="28"/>
          <w:rtl/>
        </w:rPr>
        <w:t>כולנו</w:t>
      </w:r>
      <w:r w:rsidRPr="009230D4">
        <w:rPr>
          <w:sz w:val="28"/>
          <w:rtl/>
        </w:rPr>
        <w:t xml:space="preserve"> </w:t>
      </w:r>
      <w:r w:rsidRPr="009230D4">
        <w:rPr>
          <w:rFonts w:hint="eastAsia"/>
          <w:sz w:val="28"/>
          <w:rtl/>
        </w:rPr>
        <w:t>כמי</w:t>
      </w:r>
      <w:r w:rsidRPr="009230D4">
        <w:rPr>
          <w:sz w:val="28"/>
          <w:rtl/>
        </w:rPr>
        <w:t xml:space="preserve"> </w:t>
      </w:r>
      <w:r w:rsidRPr="009230D4">
        <w:rPr>
          <w:rFonts w:hint="eastAsia"/>
          <w:sz w:val="28"/>
          <w:rtl/>
        </w:rPr>
        <w:t>שרוצים</w:t>
      </w:r>
      <w:r w:rsidRPr="009230D4">
        <w:rPr>
          <w:sz w:val="28"/>
          <w:rtl/>
        </w:rPr>
        <w:t xml:space="preserve"> </w:t>
      </w:r>
      <w:r w:rsidRPr="009230D4">
        <w:rPr>
          <w:rFonts w:hint="eastAsia"/>
          <w:sz w:val="28"/>
          <w:rtl/>
        </w:rPr>
        <w:t>ללמוד</w:t>
      </w:r>
      <w:r w:rsidRPr="009230D4">
        <w:rPr>
          <w:sz w:val="28"/>
          <w:rtl/>
        </w:rPr>
        <w:t xml:space="preserve"> </w:t>
      </w:r>
      <w:r w:rsidRPr="009230D4">
        <w:rPr>
          <w:rFonts w:hint="eastAsia"/>
          <w:sz w:val="28"/>
          <w:rtl/>
        </w:rPr>
        <w:t>הלכות</w:t>
      </w:r>
      <w:r w:rsidRPr="009230D4">
        <w:rPr>
          <w:sz w:val="28"/>
          <w:rtl/>
        </w:rPr>
        <w:t xml:space="preserve"> </w:t>
      </w:r>
      <w:r w:rsidRPr="009230D4">
        <w:rPr>
          <w:rFonts w:hint="eastAsia"/>
          <w:sz w:val="28"/>
          <w:rtl/>
        </w:rPr>
        <w:t>מנהיגות</w:t>
      </w:r>
      <w:r w:rsidRPr="009230D4">
        <w:rPr>
          <w:rFonts w:hint="cs"/>
          <w:sz w:val="28"/>
          <w:rtl/>
        </w:rPr>
        <w:t xml:space="preserve"> </w:t>
      </w:r>
      <w:r w:rsidRPr="009230D4">
        <w:rPr>
          <w:rFonts w:hint="eastAsia"/>
          <w:sz w:val="28"/>
          <w:rtl/>
        </w:rPr>
        <w:t>מה</w:t>
      </w:r>
      <w:r w:rsidRPr="009230D4">
        <w:rPr>
          <w:rFonts w:hint="cs"/>
          <w:sz w:val="28"/>
          <w:rtl/>
        </w:rPr>
        <w:t>ן</w:t>
      </w:r>
      <w:r w:rsidRPr="009230D4">
        <w:rPr>
          <w:sz w:val="28"/>
          <w:rtl/>
        </w:rPr>
        <w:t xml:space="preserve">) </w:t>
      </w:r>
      <w:r w:rsidRPr="009230D4">
        <w:rPr>
          <w:rFonts w:hint="eastAsia"/>
          <w:sz w:val="28"/>
          <w:rtl/>
        </w:rPr>
        <w:t>כיצד</w:t>
      </w:r>
      <w:r w:rsidRPr="009230D4">
        <w:rPr>
          <w:sz w:val="28"/>
          <w:rtl/>
        </w:rPr>
        <w:t xml:space="preserve"> </w:t>
      </w:r>
      <w:r w:rsidRPr="009230D4">
        <w:rPr>
          <w:rFonts w:hint="eastAsia"/>
          <w:sz w:val="28"/>
          <w:rtl/>
        </w:rPr>
        <w:t>נוהג</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במשבר</w:t>
      </w:r>
      <w:r w:rsidRPr="009230D4">
        <w:rPr>
          <w:sz w:val="28"/>
          <w:rtl/>
        </w:rPr>
        <w:t>.</w:t>
      </w:r>
      <w:r>
        <w:rPr>
          <w:rFonts w:hint="cs"/>
          <w:sz w:val="28"/>
          <w:rtl/>
        </w:rPr>
        <w:t xml:space="preserve"> </w:t>
      </w:r>
      <w:r w:rsidRPr="009230D4">
        <w:rPr>
          <w:rFonts w:hint="eastAsia"/>
          <w:sz w:val="28"/>
          <w:rtl/>
        </w:rPr>
        <w:t>לפי</w:t>
      </w:r>
      <w:r w:rsidRPr="009230D4">
        <w:rPr>
          <w:sz w:val="28"/>
          <w:rtl/>
        </w:rPr>
        <w:t xml:space="preserve"> </w:t>
      </w:r>
      <w:r w:rsidRPr="009230D4">
        <w:rPr>
          <w:rFonts w:hint="eastAsia"/>
          <w:sz w:val="28"/>
          <w:rtl/>
        </w:rPr>
        <w:t>הדגש</w:t>
      </w:r>
      <w:r w:rsidRPr="009230D4">
        <w:rPr>
          <w:sz w:val="28"/>
          <w:rtl/>
        </w:rPr>
        <w:t xml:space="preserve"> </w:t>
      </w:r>
      <w:r w:rsidRPr="009230D4">
        <w:rPr>
          <w:rFonts w:hint="eastAsia"/>
          <w:sz w:val="28"/>
          <w:rtl/>
        </w:rPr>
        <w:t>בפס</w:t>
      </w:r>
      <w:r>
        <w:rPr>
          <w:rFonts w:hint="cs"/>
          <w:sz w:val="28"/>
          <w:rtl/>
        </w:rPr>
        <w:t>וק</w:t>
      </w:r>
      <w:r w:rsidRPr="009230D4">
        <w:rPr>
          <w:sz w:val="28"/>
          <w:rtl/>
        </w:rPr>
        <w:t xml:space="preserve"> </w:t>
      </w:r>
      <w:r w:rsidRPr="009230D4">
        <w:rPr>
          <w:rFonts w:hint="eastAsia"/>
          <w:sz w:val="28"/>
          <w:rtl/>
        </w:rPr>
        <w:t>שורש</w:t>
      </w:r>
      <w:r w:rsidRPr="009230D4">
        <w:rPr>
          <w:sz w:val="28"/>
          <w:rtl/>
        </w:rPr>
        <w:t xml:space="preserve"> </w:t>
      </w:r>
      <w:r w:rsidRPr="009230D4">
        <w:rPr>
          <w:rFonts w:hint="eastAsia"/>
          <w:sz w:val="28"/>
          <w:rtl/>
        </w:rPr>
        <w:t>הירידה</w:t>
      </w:r>
      <w:r w:rsidRPr="009230D4">
        <w:rPr>
          <w:sz w:val="28"/>
          <w:rtl/>
        </w:rPr>
        <w:t xml:space="preserve"> </w:t>
      </w:r>
      <w:r w:rsidRPr="009230D4">
        <w:rPr>
          <w:rFonts w:hint="eastAsia"/>
          <w:sz w:val="28"/>
          <w:rtl/>
        </w:rPr>
        <w:t>המתגלה</w:t>
      </w:r>
      <w:r w:rsidRPr="009230D4">
        <w:rPr>
          <w:sz w:val="28"/>
          <w:rtl/>
        </w:rPr>
        <w:t xml:space="preserve"> </w:t>
      </w:r>
      <w:r w:rsidRPr="009230D4">
        <w:rPr>
          <w:rFonts w:hint="eastAsia"/>
          <w:sz w:val="28"/>
          <w:rtl/>
        </w:rPr>
        <w:t>בעם</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באספסוף</w:t>
      </w:r>
      <w:r w:rsidRPr="009230D4">
        <w:rPr>
          <w:sz w:val="28"/>
          <w:rtl/>
        </w:rPr>
        <w:t>: "</w:t>
      </w:r>
      <w:r w:rsidRPr="001E0798">
        <w:rPr>
          <w:rFonts w:hint="eastAsia"/>
          <w:sz w:val="28"/>
          <w:rtl/>
        </w:rPr>
        <w:t>וְהָאסַפְסֻף</w:t>
      </w:r>
      <w:r w:rsidRPr="001E0798">
        <w:rPr>
          <w:sz w:val="28"/>
          <w:rtl/>
        </w:rPr>
        <w:t xml:space="preserve"> </w:t>
      </w:r>
      <w:r w:rsidRPr="001E0798">
        <w:rPr>
          <w:rFonts w:hint="eastAsia"/>
          <w:sz w:val="28"/>
          <w:rtl/>
        </w:rPr>
        <w:t>אֲשֶׁר</w:t>
      </w:r>
      <w:r w:rsidRPr="001E0798">
        <w:rPr>
          <w:sz w:val="28"/>
          <w:rtl/>
        </w:rPr>
        <w:t xml:space="preserve"> </w:t>
      </w:r>
      <w:r w:rsidRPr="001E0798">
        <w:rPr>
          <w:rFonts w:hint="eastAsia"/>
          <w:sz w:val="28"/>
          <w:rtl/>
        </w:rPr>
        <w:t>בְּקִרְבּוֹ</w:t>
      </w:r>
      <w:r w:rsidRPr="001E0798">
        <w:rPr>
          <w:sz w:val="28"/>
          <w:rtl/>
        </w:rPr>
        <w:t xml:space="preserve"> </w:t>
      </w:r>
      <w:r w:rsidRPr="001E0798">
        <w:rPr>
          <w:rFonts w:hint="eastAsia"/>
          <w:sz w:val="28"/>
          <w:rtl/>
        </w:rPr>
        <w:t>הִתְאַוּוּ</w:t>
      </w:r>
      <w:r w:rsidRPr="001E0798">
        <w:rPr>
          <w:sz w:val="28"/>
          <w:rtl/>
        </w:rPr>
        <w:t xml:space="preserve"> </w:t>
      </w:r>
      <w:r w:rsidRPr="001E0798">
        <w:rPr>
          <w:rFonts w:hint="eastAsia"/>
          <w:sz w:val="28"/>
          <w:rtl/>
        </w:rPr>
        <w:t>תַּאֲוָה</w:t>
      </w:r>
      <w:r w:rsidRPr="009230D4">
        <w:rPr>
          <w:sz w:val="28"/>
          <w:rtl/>
        </w:rPr>
        <w:t xml:space="preserve">". </w:t>
      </w:r>
      <w:r w:rsidRPr="009230D4">
        <w:rPr>
          <w:rFonts w:hint="eastAsia"/>
          <w:sz w:val="28"/>
          <w:rtl/>
        </w:rPr>
        <w:t>מה</w:t>
      </w:r>
      <w:r w:rsidRPr="009230D4">
        <w:rPr>
          <w:sz w:val="28"/>
          <w:rtl/>
        </w:rPr>
        <w:t xml:space="preserve"> </w:t>
      </w:r>
      <w:r w:rsidRPr="009230D4">
        <w:rPr>
          <w:rFonts w:hint="eastAsia"/>
          <w:sz w:val="28"/>
          <w:rtl/>
        </w:rPr>
        <w:t>שנרמז</w:t>
      </w:r>
      <w:r w:rsidRPr="009230D4">
        <w:rPr>
          <w:sz w:val="28"/>
          <w:rtl/>
        </w:rPr>
        <w:t xml:space="preserve"> </w:t>
      </w:r>
      <w:r w:rsidRPr="009230D4">
        <w:rPr>
          <w:rFonts w:hint="eastAsia"/>
          <w:sz w:val="28"/>
          <w:rtl/>
        </w:rPr>
        <w:t>מדברי</w:t>
      </w:r>
      <w:r w:rsidRPr="009230D4">
        <w:rPr>
          <w:sz w:val="28"/>
          <w:rtl/>
        </w:rPr>
        <w:t xml:space="preserve"> </w:t>
      </w:r>
      <w:r w:rsidRPr="009230D4">
        <w:rPr>
          <w:rFonts w:hint="eastAsia"/>
          <w:sz w:val="28"/>
          <w:rtl/>
        </w:rPr>
        <w:t>ה</w:t>
      </w:r>
      <w:r w:rsidRPr="009230D4">
        <w:rPr>
          <w:sz w:val="28"/>
          <w:rtl/>
        </w:rPr>
        <w:t xml:space="preserve">' </w:t>
      </w:r>
      <w:r w:rsidRPr="009230D4">
        <w:rPr>
          <w:rFonts w:hint="eastAsia"/>
          <w:sz w:val="28"/>
          <w:rtl/>
        </w:rPr>
        <w:t>למשה</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b/>
          <w:bCs/>
          <w:sz w:val="28"/>
          <w:rtl/>
        </w:rPr>
        <w:t>שכנגד</w:t>
      </w:r>
      <w:r w:rsidRPr="009230D4">
        <w:rPr>
          <w:b/>
          <w:bCs/>
          <w:sz w:val="28"/>
          <w:rtl/>
        </w:rPr>
        <w:t xml:space="preserve"> </w:t>
      </w:r>
      <w:r w:rsidRPr="009230D4">
        <w:rPr>
          <w:rFonts w:hint="eastAsia"/>
          <w:b/>
          <w:bCs/>
          <w:sz w:val="28"/>
          <w:rtl/>
        </w:rPr>
        <w:t>האספסוף</w:t>
      </w:r>
      <w:r w:rsidRPr="009230D4">
        <w:rPr>
          <w:b/>
          <w:bCs/>
          <w:sz w:val="28"/>
          <w:rtl/>
        </w:rPr>
        <w:t xml:space="preserve"> </w:t>
      </w:r>
      <w:r w:rsidRPr="009230D4">
        <w:rPr>
          <w:rFonts w:hint="eastAsia"/>
          <w:b/>
          <w:bCs/>
          <w:sz w:val="28"/>
          <w:rtl/>
        </w:rPr>
        <w:t>המתאווה</w:t>
      </w:r>
      <w:r w:rsidRPr="009230D4">
        <w:rPr>
          <w:b/>
          <w:bCs/>
          <w:sz w:val="28"/>
          <w:rtl/>
        </w:rPr>
        <w:t xml:space="preserve"> </w:t>
      </w:r>
      <w:r w:rsidRPr="009230D4">
        <w:rPr>
          <w:rFonts w:hint="eastAsia"/>
          <w:b/>
          <w:bCs/>
          <w:sz w:val="28"/>
          <w:rtl/>
        </w:rPr>
        <w:t>והמושך</w:t>
      </w:r>
      <w:r w:rsidRPr="009230D4">
        <w:rPr>
          <w:b/>
          <w:bCs/>
          <w:sz w:val="28"/>
          <w:rtl/>
        </w:rPr>
        <w:t xml:space="preserve"> </w:t>
      </w:r>
      <w:r w:rsidRPr="009230D4">
        <w:rPr>
          <w:rFonts w:hint="eastAsia"/>
          <w:b/>
          <w:bCs/>
          <w:sz w:val="28"/>
          <w:rtl/>
        </w:rPr>
        <w:t>אחריו</w:t>
      </w:r>
      <w:r w:rsidRPr="009230D4">
        <w:rPr>
          <w:b/>
          <w:bCs/>
          <w:sz w:val="28"/>
          <w:rtl/>
        </w:rPr>
        <w:t xml:space="preserve"> </w:t>
      </w:r>
      <w:r w:rsidRPr="009230D4">
        <w:rPr>
          <w:rFonts w:hint="eastAsia"/>
          <w:b/>
          <w:bCs/>
          <w:sz w:val="28"/>
          <w:rtl/>
        </w:rPr>
        <w:t>את</w:t>
      </w:r>
      <w:r w:rsidRPr="009230D4">
        <w:rPr>
          <w:b/>
          <w:bCs/>
          <w:sz w:val="28"/>
          <w:rtl/>
        </w:rPr>
        <w:t xml:space="preserve"> </w:t>
      </w:r>
      <w:r w:rsidRPr="009230D4">
        <w:rPr>
          <w:rFonts w:hint="eastAsia"/>
          <w:b/>
          <w:bCs/>
          <w:sz w:val="28"/>
          <w:rtl/>
        </w:rPr>
        <w:t>העם</w:t>
      </w:r>
      <w:r w:rsidRPr="009230D4">
        <w:rPr>
          <w:b/>
          <w:bCs/>
          <w:sz w:val="28"/>
          <w:rtl/>
        </w:rPr>
        <w:t xml:space="preserve"> </w:t>
      </w:r>
      <w:r w:rsidRPr="009230D4">
        <w:rPr>
          <w:rFonts w:hint="eastAsia"/>
          <w:b/>
          <w:bCs/>
          <w:sz w:val="28"/>
          <w:rtl/>
        </w:rPr>
        <w:t>יש</w:t>
      </w:r>
      <w:r w:rsidRPr="009230D4">
        <w:rPr>
          <w:b/>
          <w:bCs/>
          <w:sz w:val="28"/>
          <w:rtl/>
        </w:rPr>
        <w:t xml:space="preserve"> </w:t>
      </w:r>
      <w:r w:rsidRPr="009230D4">
        <w:rPr>
          <w:rFonts w:hint="eastAsia"/>
          <w:b/>
          <w:bCs/>
          <w:sz w:val="28"/>
          <w:rtl/>
        </w:rPr>
        <w:t>להעמיד</w:t>
      </w:r>
      <w:r w:rsidRPr="009230D4">
        <w:rPr>
          <w:b/>
          <w:bCs/>
          <w:sz w:val="28"/>
          <w:rtl/>
        </w:rPr>
        <w:t xml:space="preserve"> "</w:t>
      </w:r>
      <w:r w:rsidRPr="009230D4">
        <w:rPr>
          <w:rFonts w:hint="eastAsia"/>
          <w:b/>
          <w:bCs/>
          <w:sz w:val="28"/>
          <w:rtl/>
        </w:rPr>
        <w:t>אספה</w:t>
      </w:r>
      <w:r w:rsidRPr="009230D4">
        <w:rPr>
          <w:b/>
          <w:bCs/>
          <w:sz w:val="28"/>
          <w:rtl/>
        </w:rPr>
        <w:t xml:space="preserve">" </w:t>
      </w:r>
      <w:r w:rsidRPr="009230D4">
        <w:rPr>
          <w:rFonts w:hint="eastAsia"/>
          <w:b/>
          <w:bCs/>
          <w:sz w:val="28"/>
          <w:rtl/>
        </w:rPr>
        <w:t>של</w:t>
      </w:r>
      <w:r w:rsidRPr="009230D4">
        <w:rPr>
          <w:b/>
          <w:bCs/>
          <w:sz w:val="28"/>
          <w:rtl/>
        </w:rPr>
        <w:t xml:space="preserve"> 70 </w:t>
      </w:r>
      <w:r w:rsidRPr="009230D4">
        <w:rPr>
          <w:rFonts w:hint="eastAsia"/>
          <w:b/>
          <w:bCs/>
          <w:sz w:val="28"/>
          <w:rtl/>
        </w:rPr>
        <w:t>זקנים</w:t>
      </w:r>
      <w:r w:rsidRPr="009230D4">
        <w:rPr>
          <w:sz w:val="28"/>
          <w:rtl/>
        </w:rPr>
        <w:t xml:space="preserve"> </w:t>
      </w:r>
      <w:r w:rsidRPr="009230D4">
        <w:rPr>
          <w:rFonts w:hint="eastAsia"/>
          <w:sz w:val="28"/>
          <w:rtl/>
        </w:rPr>
        <w:t>אשר</w:t>
      </w:r>
      <w:r w:rsidRPr="009230D4">
        <w:rPr>
          <w:sz w:val="28"/>
          <w:rtl/>
        </w:rPr>
        <w:t xml:space="preserve"> </w:t>
      </w:r>
      <w:r w:rsidRPr="009230D4">
        <w:rPr>
          <w:rFonts w:hint="eastAsia"/>
          <w:sz w:val="28"/>
          <w:rtl/>
        </w:rPr>
        <w:t>יהיו</w:t>
      </w:r>
      <w:r w:rsidRPr="009230D4">
        <w:rPr>
          <w:sz w:val="28"/>
          <w:rtl/>
        </w:rPr>
        <w:t xml:space="preserve"> </w:t>
      </w:r>
      <w:r w:rsidRPr="009230D4">
        <w:rPr>
          <w:rFonts w:hint="eastAsia"/>
          <w:sz w:val="28"/>
          <w:rtl/>
        </w:rPr>
        <w:t>קוטב</w:t>
      </w:r>
      <w:r w:rsidRPr="009230D4">
        <w:rPr>
          <w:sz w:val="28"/>
          <w:rtl/>
        </w:rPr>
        <w:t xml:space="preserve"> </w:t>
      </w:r>
      <w:r w:rsidRPr="009230D4">
        <w:rPr>
          <w:rFonts w:hint="eastAsia"/>
          <w:sz w:val="28"/>
          <w:rtl/>
        </w:rPr>
        <w:t>שכנגד</w:t>
      </w:r>
      <w:r w:rsidRPr="009230D4">
        <w:rPr>
          <w:sz w:val="28"/>
          <w:rtl/>
        </w:rPr>
        <w:t xml:space="preserve">. </w:t>
      </w:r>
      <w:r w:rsidRPr="009230D4">
        <w:rPr>
          <w:rFonts w:hint="eastAsia"/>
          <w:sz w:val="28"/>
          <w:rtl/>
        </w:rPr>
        <w:t>הללו</w:t>
      </w:r>
      <w:r w:rsidRPr="009230D4">
        <w:rPr>
          <w:sz w:val="28"/>
          <w:rtl/>
        </w:rPr>
        <w:t xml:space="preserve"> </w:t>
      </w:r>
      <w:r w:rsidRPr="009230D4">
        <w:rPr>
          <w:rFonts w:hint="eastAsia"/>
          <w:sz w:val="28"/>
          <w:rtl/>
        </w:rPr>
        <w:t>יהיו</w:t>
      </w:r>
      <w:r w:rsidRPr="009230D4">
        <w:rPr>
          <w:sz w:val="28"/>
          <w:rtl/>
        </w:rPr>
        <w:t xml:space="preserve"> "</w:t>
      </w:r>
      <w:r w:rsidRPr="009230D4">
        <w:rPr>
          <w:rFonts w:hint="eastAsia"/>
          <w:sz w:val="28"/>
          <w:rtl/>
        </w:rPr>
        <w:t>מזקני</w:t>
      </w:r>
      <w:r w:rsidRPr="009230D4">
        <w:rPr>
          <w:sz w:val="28"/>
          <w:rtl/>
        </w:rPr>
        <w:t xml:space="preserve"> </w:t>
      </w:r>
      <w:r w:rsidRPr="009230D4">
        <w:rPr>
          <w:rFonts w:hint="eastAsia"/>
          <w:sz w:val="28"/>
          <w:rtl/>
        </w:rPr>
        <w:t>ישראל</w:t>
      </w:r>
      <w:r w:rsidRPr="009230D4">
        <w:rPr>
          <w:sz w:val="28"/>
          <w:rtl/>
        </w:rPr>
        <w:t xml:space="preserve"> </w:t>
      </w:r>
      <w:r w:rsidRPr="009230D4">
        <w:rPr>
          <w:rFonts w:hint="eastAsia"/>
          <w:sz w:val="28"/>
          <w:rtl/>
        </w:rPr>
        <w:t>אשר</w:t>
      </w:r>
      <w:r w:rsidRPr="009230D4">
        <w:rPr>
          <w:sz w:val="28"/>
          <w:rtl/>
        </w:rPr>
        <w:t xml:space="preserve"> </w:t>
      </w:r>
      <w:r w:rsidRPr="009230D4">
        <w:rPr>
          <w:rFonts w:hint="eastAsia"/>
          <w:sz w:val="28"/>
          <w:rtl/>
        </w:rPr>
        <w:t>ידעת</w:t>
      </w:r>
      <w:r w:rsidRPr="009230D4">
        <w:rPr>
          <w:sz w:val="28"/>
          <w:rtl/>
        </w:rPr>
        <w:t xml:space="preserve"> </w:t>
      </w:r>
      <w:r w:rsidRPr="009230D4">
        <w:rPr>
          <w:rFonts w:hint="eastAsia"/>
          <w:sz w:val="28"/>
          <w:rtl/>
        </w:rPr>
        <w:t>כי</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זקני</w:t>
      </w:r>
      <w:r w:rsidRPr="009230D4">
        <w:rPr>
          <w:sz w:val="28"/>
          <w:rtl/>
        </w:rPr>
        <w:t xml:space="preserve"> </w:t>
      </w:r>
      <w:r w:rsidRPr="009230D4">
        <w:rPr>
          <w:rFonts w:hint="eastAsia"/>
          <w:sz w:val="28"/>
          <w:rtl/>
        </w:rPr>
        <w:t>העם</w:t>
      </w:r>
      <w:r w:rsidRPr="009230D4">
        <w:rPr>
          <w:sz w:val="28"/>
          <w:rtl/>
        </w:rPr>
        <w:t xml:space="preserve"> </w:t>
      </w:r>
      <w:r w:rsidRPr="009230D4">
        <w:rPr>
          <w:rFonts w:hint="eastAsia"/>
          <w:sz w:val="28"/>
          <w:rtl/>
        </w:rPr>
        <w:t>ושוטריו</w:t>
      </w:r>
      <w:r w:rsidRPr="009230D4">
        <w:rPr>
          <w:sz w:val="28"/>
          <w:rtl/>
        </w:rPr>
        <w:t>"</w:t>
      </w:r>
      <w:r>
        <w:rPr>
          <w:rFonts w:hint="cs"/>
          <w:sz w:val="28"/>
          <w:rtl/>
        </w:rPr>
        <w:t xml:space="preserve"> </w:t>
      </w:r>
      <w:r w:rsidRPr="009230D4">
        <w:rPr>
          <w:sz w:val="28"/>
          <w:rtl/>
        </w:rPr>
        <w:t xml:space="preserve">- </w:t>
      </w:r>
      <w:r w:rsidRPr="009230D4">
        <w:rPr>
          <w:rFonts w:hint="eastAsia"/>
          <w:sz w:val="28"/>
          <w:rtl/>
        </w:rPr>
        <w:t>החלק</w:t>
      </w:r>
      <w:r w:rsidRPr="009230D4">
        <w:rPr>
          <w:sz w:val="28"/>
          <w:rtl/>
        </w:rPr>
        <w:t xml:space="preserve"> </w:t>
      </w:r>
      <w:r w:rsidRPr="009230D4">
        <w:rPr>
          <w:rFonts w:hint="eastAsia"/>
          <w:sz w:val="28"/>
          <w:rtl/>
        </w:rPr>
        <w:t>הטוב</w:t>
      </w:r>
      <w:r w:rsidRPr="009230D4">
        <w:rPr>
          <w:sz w:val="28"/>
          <w:rtl/>
        </w:rPr>
        <w:t xml:space="preserve"> </w:t>
      </w:r>
      <w:r w:rsidRPr="009230D4">
        <w:rPr>
          <w:rFonts w:hint="eastAsia"/>
          <w:sz w:val="28"/>
          <w:rtl/>
        </w:rPr>
        <w:t>וההגון</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העם</w:t>
      </w:r>
      <w:r w:rsidRPr="009230D4">
        <w:rPr>
          <w:sz w:val="28"/>
          <w:rtl/>
        </w:rPr>
        <w:t xml:space="preserve"> </w:t>
      </w:r>
      <w:r w:rsidRPr="009230D4">
        <w:rPr>
          <w:rFonts w:hint="eastAsia"/>
          <w:sz w:val="28"/>
          <w:rtl/>
        </w:rPr>
        <w:t>המצריך</w:t>
      </w:r>
      <w:r w:rsidRPr="009230D4">
        <w:rPr>
          <w:sz w:val="28"/>
          <w:rtl/>
        </w:rPr>
        <w:t xml:space="preserve"> </w:t>
      </w:r>
      <w:r w:rsidRPr="009230D4">
        <w:rPr>
          <w:rFonts w:hint="eastAsia"/>
          <w:sz w:val="28"/>
          <w:rtl/>
        </w:rPr>
        <w:t>גיבוש</w:t>
      </w:r>
      <w:r w:rsidRPr="009230D4">
        <w:rPr>
          <w:sz w:val="28"/>
          <w:rtl/>
        </w:rPr>
        <w:t xml:space="preserve"> </w:t>
      </w:r>
      <w:r w:rsidRPr="009230D4">
        <w:rPr>
          <w:rFonts w:hint="eastAsia"/>
          <w:sz w:val="28"/>
          <w:rtl/>
        </w:rPr>
        <w:t>וחיזוק</w:t>
      </w:r>
      <w:r w:rsidRPr="009230D4">
        <w:rPr>
          <w:sz w:val="28"/>
          <w:rtl/>
        </w:rPr>
        <w:t xml:space="preserve"> </w:t>
      </w:r>
      <w:r w:rsidRPr="009230D4">
        <w:rPr>
          <w:rFonts w:hint="eastAsia"/>
          <w:sz w:val="28"/>
          <w:rtl/>
        </w:rPr>
        <w:t>כהנהגה</w:t>
      </w:r>
      <w:r w:rsidRPr="009230D4">
        <w:rPr>
          <w:sz w:val="28"/>
          <w:rtl/>
        </w:rPr>
        <w:t xml:space="preserve"> </w:t>
      </w:r>
      <w:r w:rsidRPr="009230D4">
        <w:rPr>
          <w:rFonts w:hint="eastAsia"/>
          <w:sz w:val="28"/>
          <w:rtl/>
        </w:rPr>
        <w:t>חיובית</w:t>
      </w:r>
      <w:r w:rsidRPr="009230D4">
        <w:rPr>
          <w:sz w:val="28"/>
          <w:rtl/>
        </w:rPr>
        <w:t xml:space="preserve"> </w:t>
      </w:r>
      <w:r w:rsidRPr="009230D4">
        <w:rPr>
          <w:rFonts w:hint="eastAsia"/>
          <w:sz w:val="28"/>
          <w:rtl/>
        </w:rPr>
        <w:t>ציבורית</w:t>
      </w:r>
      <w:r w:rsidRPr="009230D4">
        <w:rPr>
          <w:sz w:val="28"/>
          <w:rtl/>
        </w:rPr>
        <w:t xml:space="preserve"> </w:t>
      </w:r>
      <w:r w:rsidRPr="009230D4">
        <w:rPr>
          <w:rFonts w:hint="eastAsia"/>
          <w:sz w:val="28"/>
          <w:rtl/>
        </w:rPr>
        <w:t>לעם</w:t>
      </w:r>
      <w:r w:rsidRPr="009230D4">
        <w:rPr>
          <w:sz w:val="28"/>
          <w:rtl/>
        </w:rPr>
        <w:t xml:space="preserve">, </w:t>
      </w:r>
      <w:r w:rsidRPr="009230D4">
        <w:rPr>
          <w:rFonts w:hint="eastAsia"/>
          <w:sz w:val="28"/>
          <w:rtl/>
        </w:rPr>
        <w:t>וכמשקל</w:t>
      </w:r>
      <w:r w:rsidRPr="009230D4">
        <w:rPr>
          <w:sz w:val="28"/>
          <w:rtl/>
        </w:rPr>
        <w:t xml:space="preserve"> </w:t>
      </w:r>
      <w:r w:rsidRPr="009230D4">
        <w:rPr>
          <w:rFonts w:hint="eastAsia"/>
          <w:sz w:val="28"/>
          <w:rtl/>
        </w:rPr>
        <w:t>נגד</w:t>
      </w:r>
      <w:r w:rsidRPr="009230D4">
        <w:rPr>
          <w:sz w:val="28"/>
          <w:rtl/>
        </w:rPr>
        <w:t xml:space="preserve"> </w:t>
      </w:r>
      <w:r w:rsidRPr="009230D4">
        <w:rPr>
          <w:rFonts w:hint="eastAsia"/>
          <w:sz w:val="28"/>
          <w:rtl/>
        </w:rPr>
        <w:t>להשפעת</w:t>
      </w:r>
      <w:r w:rsidRPr="009230D4">
        <w:rPr>
          <w:sz w:val="28"/>
          <w:rtl/>
        </w:rPr>
        <w:t xml:space="preserve"> </w:t>
      </w:r>
      <w:r w:rsidRPr="009230D4">
        <w:rPr>
          <w:rFonts w:hint="eastAsia"/>
          <w:sz w:val="28"/>
          <w:rtl/>
        </w:rPr>
        <w:t>האספסוף</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להעמיד</w:t>
      </w:r>
      <w:r w:rsidRPr="009230D4">
        <w:rPr>
          <w:sz w:val="28"/>
          <w:rtl/>
        </w:rPr>
        <w:t xml:space="preserve"> "</w:t>
      </w:r>
      <w:r w:rsidRPr="009230D4">
        <w:rPr>
          <w:rFonts w:hint="eastAsia"/>
          <w:sz w:val="28"/>
          <w:rtl/>
        </w:rPr>
        <w:t>אספה</w:t>
      </w:r>
      <w:r w:rsidRPr="009230D4">
        <w:rPr>
          <w:sz w:val="28"/>
          <w:rtl/>
        </w:rPr>
        <w:t xml:space="preserve">" </w:t>
      </w:r>
      <w:r w:rsidRPr="009230D4">
        <w:rPr>
          <w:rFonts w:hint="eastAsia"/>
          <w:sz w:val="28"/>
          <w:rtl/>
        </w:rPr>
        <w:t>מול</w:t>
      </w:r>
      <w:r w:rsidRPr="009230D4">
        <w:rPr>
          <w:sz w:val="28"/>
          <w:rtl/>
        </w:rPr>
        <w:t xml:space="preserve"> "</w:t>
      </w:r>
      <w:r w:rsidRPr="009230D4">
        <w:rPr>
          <w:rFonts w:hint="eastAsia"/>
          <w:sz w:val="28"/>
          <w:rtl/>
        </w:rPr>
        <w:t>אספסוף</w:t>
      </w:r>
      <w:r w:rsidRPr="009230D4">
        <w:rPr>
          <w:sz w:val="28"/>
          <w:rtl/>
        </w:rPr>
        <w:t>"!</w:t>
      </w:r>
      <w:r>
        <w:rPr>
          <w:rFonts w:hint="cs"/>
          <w:sz w:val="28"/>
          <w:rtl/>
        </w:rPr>
        <w:t xml:space="preserve"> </w:t>
      </w:r>
      <w:r w:rsidRPr="009230D4">
        <w:rPr>
          <w:rFonts w:hint="eastAsia"/>
          <w:sz w:val="28"/>
          <w:rtl/>
        </w:rPr>
        <w:t>יש</w:t>
      </w:r>
      <w:r w:rsidRPr="009230D4">
        <w:rPr>
          <w:sz w:val="28"/>
          <w:rtl/>
        </w:rPr>
        <w:t xml:space="preserve"> </w:t>
      </w:r>
      <w:r w:rsidRPr="009230D4">
        <w:rPr>
          <w:rFonts w:hint="eastAsia"/>
          <w:sz w:val="28"/>
          <w:rtl/>
        </w:rPr>
        <w:t>רגעים</w:t>
      </w:r>
      <w:r w:rsidRPr="009230D4">
        <w:rPr>
          <w:sz w:val="28"/>
          <w:rtl/>
        </w:rPr>
        <w:t xml:space="preserve"> </w:t>
      </w:r>
      <w:r w:rsidRPr="009230D4">
        <w:rPr>
          <w:rFonts w:hint="eastAsia"/>
          <w:sz w:val="28"/>
          <w:rtl/>
        </w:rPr>
        <w:t>שמורה</w:t>
      </w:r>
      <w:r w:rsidRPr="009230D4">
        <w:rPr>
          <w:sz w:val="28"/>
          <w:rtl/>
        </w:rPr>
        <w:t xml:space="preserve"> </w:t>
      </w:r>
      <w:r w:rsidRPr="009230D4">
        <w:rPr>
          <w:rFonts w:hint="eastAsia"/>
          <w:sz w:val="28"/>
          <w:rtl/>
        </w:rPr>
        <w:t>מצוי</w:t>
      </w:r>
      <w:r w:rsidRPr="009230D4">
        <w:rPr>
          <w:sz w:val="28"/>
          <w:rtl/>
        </w:rPr>
        <w:t xml:space="preserve"> </w:t>
      </w:r>
      <w:r w:rsidRPr="009230D4">
        <w:rPr>
          <w:rFonts w:hint="eastAsia"/>
          <w:sz w:val="28"/>
          <w:rtl/>
        </w:rPr>
        <w:t>במשבר</w:t>
      </w:r>
      <w:r w:rsidRPr="009230D4">
        <w:rPr>
          <w:sz w:val="28"/>
          <w:rtl/>
        </w:rPr>
        <w:t xml:space="preserve">, </w:t>
      </w:r>
      <w:r w:rsidRPr="009230D4">
        <w:rPr>
          <w:rFonts w:hint="eastAsia"/>
          <w:sz w:val="28"/>
          <w:rtl/>
        </w:rPr>
        <w:t>והלקח</w:t>
      </w:r>
      <w:r w:rsidRPr="009230D4">
        <w:rPr>
          <w:sz w:val="28"/>
          <w:rtl/>
        </w:rPr>
        <w:t xml:space="preserve"> </w:t>
      </w:r>
      <w:r w:rsidRPr="009230D4">
        <w:rPr>
          <w:rFonts w:hint="eastAsia"/>
          <w:sz w:val="28"/>
          <w:rtl/>
        </w:rPr>
        <w:t>שנלמד</w:t>
      </w:r>
      <w:r w:rsidRPr="009230D4">
        <w:rPr>
          <w:sz w:val="28"/>
          <w:rtl/>
        </w:rPr>
        <w:t xml:space="preserve"> </w:t>
      </w:r>
      <w:r w:rsidRPr="009230D4">
        <w:rPr>
          <w:rFonts w:hint="eastAsia"/>
          <w:sz w:val="28"/>
          <w:rtl/>
        </w:rPr>
        <w:t>מסיפור</w:t>
      </w:r>
      <w:r w:rsidRPr="009230D4">
        <w:rPr>
          <w:sz w:val="28"/>
          <w:rtl/>
        </w:rPr>
        <w:t xml:space="preserve"> </w:t>
      </w:r>
      <w:r w:rsidRPr="009230D4">
        <w:rPr>
          <w:rFonts w:hint="eastAsia"/>
          <w:sz w:val="28"/>
          <w:rtl/>
        </w:rPr>
        <w:t>קברות</w:t>
      </w:r>
      <w:r w:rsidRPr="009230D4">
        <w:rPr>
          <w:sz w:val="28"/>
          <w:rtl/>
        </w:rPr>
        <w:t xml:space="preserve"> </w:t>
      </w:r>
      <w:r w:rsidRPr="009230D4">
        <w:rPr>
          <w:rFonts w:hint="eastAsia"/>
          <w:sz w:val="28"/>
          <w:rtl/>
        </w:rPr>
        <w:t>התאווה</w:t>
      </w:r>
      <w:r w:rsidRPr="009230D4">
        <w:rPr>
          <w:sz w:val="28"/>
          <w:rtl/>
        </w:rPr>
        <w:t xml:space="preserve"> </w:t>
      </w:r>
      <w:r w:rsidRPr="009230D4">
        <w:rPr>
          <w:rFonts w:hint="eastAsia"/>
          <w:sz w:val="28"/>
          <w:rtl/>
        </w:rPr>
        <w:t>הוא</w:t>
      </w:r>
      <w:r w:rsidRPr="009230D4">
        <w:rPr>
          <w:sz w:val="28"/>
          <w:rtl/>
        </w:rPr>
        <w:t>: "</w:t>
      </w:r>
      <w:r w:rsidRPr="009230D4">
        <w:rPr>
          <w:rFonts w:hint="eastAsia"/>
          <w:sz w:val="28"/>
          <w:rtl/>
        </w:rPr>
        <w:t>הרוח</w:t>
      </w:r>
      <w:r w:rsidRPr="009230D4">
        <w:rPr>
          <w:sz w:val="28"/>
          <w:rtl/>
        </w:rPr>
        <w:t xml:space="preserve">" </w:t>
      </w:r>
      <w:r w:rsidRPr="009230D4">
        <w:rPr>
          <w:rFonts w:hint="eastAsia"/>
          <w:sz w:val="28"/>
          <w:rtl/>
        </w:rPr>
        <w:t>בכוחה</w:t>
      </w:r>
      <w:r w:rsidRPr="009230D4">
        <w:rPr>
          <w:sz w:val="28"/>
          <w:rtl/>
        </w:rPr>
        <w:t xml:space="preserve"> </w:t>
      </w:r>
      <w:r w:rsidRPr="009230D4">
        <w:rPr>
          <w:rFonts w:hint="eastAsia"/>
          <w:sz w:val="28"/>
          <w:rtl/>
        </w:rPr>
        <w:t>לעולם</w:t>
      </w:r>
      <w:r w:rsidRPr="009230D4">
        <w:rPr>
          <w:sz w:val="28"/>
          <w:rtl/>
        </w:rPr>
        <w:t xml:space="preserve"> </w:t>
      </w:r>
      <w:r w:rsidRPr="009230D4">
        <w:rPr>
          <w:rFonts w:hint="eastAsia"/>
          <w:sz w:val="28"/>
          <w:rtl/>
        </w:rPr>
        <w:t>להעלות</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w:t>
      </w:r>
      <w:r w:rsidRPr="009230D4">
        <w:rPr>
          <w:sz w:val="28"/>
          <w:rtl/>
        </w:rPr>
        <w:t>"</w:t>
      </w:r>
      <w:r w:rsidRPr="009230D4">
        <w:rPr>
          <w:rFonts w:hint="eastAsia"/>
          <w:sz w:val="28"/>
          <w:rtl/>
        </w:rPr>
        <w:t>בשר</w:t>
      </w:r>
      <w:r w:rsidRPr="009230D4">
        <w:rPr>
          <w:sz w:val="28"/>
          <w:rtl/>
        </w:rPr>
        <w:t xml:space="preserve">" </w:t>
      </w:r>
      <w:r w:rsidRPr="009230D4">
        <w:rPr>
          <w:rFonts w:hint="eastAsia"/>
          <w:sz w:val="28"/>
          <w:rtl/>
        </w:rPr>
        <w:t>למושגים</w:t>
      </w:r>
      <w:r w:rsidRPr="009230D4">
        <w:rPr>
          <w:sz w:val="28"/>
          <w:rtl/>
        </w:rPr>
        <w:t xml:space="preserve"> </w:t>
      </w:r>
      <w:r w:rsidRPr="009230D4">
        <w:rPr>
          <w:rFonts w:hint="eastAsia"/>
          <w:sz w:val="28"/>
          <w:rtl/>
        </w:rPr>
        <w:t>גבוהים</w:t>
      </w:r>
      <w:r w:rsidRPr="009230D4">
        <w:rPr>
          <w:sz w:val="28"/>
          <w:rtl/>
        </w:rPr>
        <w:t xml:space="preserve"> </w:t>
      </w:r>
      <w:r w:rsidRPr="009230D4">
        <w:rPr>
          <w:rFonts w:hint="eastAsia"/>
          <w:sz w:val="28"/>
          <w:rtl/>
        </w:rPr>
        <w:t>שמושכים</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האדם</w:t>
      </w:r>
      <w:r w:rsidRPr="009230D4">
        <w:rPr>
          <w:sz w:val="28"/>
          <w:rtl/>
        </w:rPr>
        <w:t xml:space="preserve"> </w:t>
      </w:r>
      <w:r w:rsidRPr="009230D4">
        <w:rPr>
          <w:rFonts w:hint="eastAsia"/>
          <w:sz w:val="28"/>
          <w:rtl/>
        </w:rPr>
        <w:t>כלפי</w:t>
      </w:r>
      <w:r w:rsidRPr="009230D4">
        <w:rPr>
          <w:sz w:val="28"/>
          <w:rtl/>
        </w:rPr>
        <w:t xml:space="preserve"> </w:t>
      </w:r>
      <w:r w:rsidRPr="009230D4">
        <w:rPr>
          <w:rFonts w:hint="eastAsia"/>
          <w:sz w:val="28"/>
          <w:rtl/>
        </w:rPr>
        <w:t>מ</w:t>
      </w:r>
      <w:r w:rsidRPr="009230D4">
        <w:rPr>
          <w:rFonts w:hint="cs"/>
          <w:sz w:val="28"/>
          <w:rtl/>
        </w:rPr>
        <w:t>עלה</w:t>
      </w:r>
      <w:r w:rsidRPr="009230D4">
        <w:rPr>
          <w:sz w:val="28"/>
          <w:rtl/>
        </w:rPr>
        <w:t xml:space="preserve">. </w:t>
      </w:r>
      <w:r w:rsidRPr="009230D4">
        <w:rPr>
          <w:rFonts w:hint="eastAsia"/>
          <w:sz w:val="28"/>
          <w:rtl/>
        </w:rPr>
        <w:t>מול</w:t>
      </w:r>
      <w:r w:rsidRPr="009230D4">
        <w:rPr>
          <w:sz w:val="28"/>
          <w:rtl/>
        </w:rPr>
        <w:t xml:space="preserve"> </w:t>
      </w:r>
      <w:r w:rsidRPr="009230D4">
        <w:rPr>
          <w:rFonts w:hint="eastAsia"/>
          <w:sz w:val="28"/>
          <w:rtl/>
        </w:rPr>
        <w:t>תופעות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אספסוף</w:t>
      </w:r>
      <w:r w:rsidRPr="009230D4">
        <w:rPr>
          <w:sz w:val="28"/>
          <w:rtl/>
        </w:rPr>
        <w:t xml:space="preserve"> </w:t>
      </w:r>
      <w:r w:rsidRPr="009230D4">
        <w:rPr>
          <w:rFonts w:hint="eastAsia"/>
          <w:sz w:val="28"/>
          <w:rtl/>
        </w:rPr>
        <w:t>למינהו</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לגלות</w:t>
      </w:r>
      <w:r w:rsidRPr="009230D4">
        <w:rPr>
          <w:sz w:val="28"/>
          <w:rtl/>
        </w:rPr>
        <w:t xml:space="preserve"> </w:t>
      </w:r>
      <w:r w:rsidRPr="009230D4">
        <w:rPr>
          <w:rFonts w:hint="eastAsia"/>
          <w:sz w:val="28"/>
          <w:rtl/>
        </w:rPr>
        <w:t>את</w:t>
      </w:r>
      <w:r w:rsidRPr="009230D4">
        <w:rPr>
          <w:sz w:val="28"/>
          <w:rtl/>
        </w:rPr>
        <w:t xml:space="preserve"> 70 </w:t>
      </w:r>
      <w:r w:rsidRPr="009230D4">
        <w:rPr>
          <w:rFonts w:hint="eastAsia"/>
          <w:sz w:val="28"/>
          <w:rtl/>
        </w:rPr>
        <w:t>הזקנים</w:t>
      </w:r>
      <w:r w:rsidRPr="009230D4">
        <w:rPr>
          <w:sz w:val="28"/>
          <w:rtl/>
        </w:rPr>
        <w:t xml:space="preserve"> </w:t>
      </w:r>
      <w:r w:rsidRPr="009230D4">
        <w:rPr>
          <w:rFonts w:hint="eastAsia"/>
          <w:sz w:val="28"/>
          <w:rtl/>
        </w:rPr>
        <w:t>שימשכו</w:t>
      </w:r>
      <w:r w:rsidRPr="009230D4">
        <w:rPr>
          <w:sz w:val="28"/>
          <w:rtl/>
        </w:rPr>
        <w:t xml:space="preserve"> </w:t>
      </w:r>
      <w:r w:rsidRPr="009230D4">
        <w:rPr>
          <w:rFonts w:hint="eastAsia"/>
          <w:sz w:val="28"/>
          <w:rtl/>
        </w:rPr>
        <w:t>אחריהם</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החבורה</w:t>
      </w:r>
      <w:r w:rsidRPr="009230D4">
        <w:rPr>
          <w:sz w:val="28"/>
          <w:rtl/>
        </w:rPr>
        <w:t xml:space="preserve"> </w:t>
      </w:r>
      <w:r w:rsidRPr="009230D4">
        <w:rPr>
          <w:rFonts w:hint="eastAsia"/>
          <w:sz w:val="28"/>
          <w:rtl/>
        </w:rPr>
        <w:t>כולה</w:t>
      </w:r>
      <w:r>
        <w:rPr>
          <w:rFonts w:hint="cs"/>
          <w:sz w:val="28"/>
          <w:rtl/>
        </w:rPr>
        <w:t xml:space="preserve">. </w:t>
      </w:r>
      <w:r w:rsidRPr="009230D4">
        <w:rPr>
          <w:rFonts w:hint="eastAsia"/>
          <w:sz w:val="28"/>
          <w:rtl/>
        </w:rPr>
        <w:t>זה</w:t>
      </w:r>
      <w:r w:rsidRPr="009230D4">
        <w:rPr>
          <w:sz w:val="28"/>
          <w:rtl/>
        </w:rPr>
        <w:t xml:space="preserve"> </w:t>
      </w:r>
      <w:r w:rsidRPr="009230D4">
        <w:rPr>
          <w:rFonts w:hint="eastAsia"/>
          <w:sz w:val="28"/>
          <w:rtl/>
        </w:rPr>
        <w:t>אולי</w:t>
      </w:r>
      <w:r w:rsidRPr="009230D4">
        <w:rPr>
          <w:sz w:val="28"/>
          <w:rtl/>
        </w:rPr>
        <w:t xml:space="preserve"> </w:t>
      </w:r>
      <w:r w:rsidRPr="009230D4">
        <w:rPr>
          <w:rFonts w:hint="eastAsia"/>
          <w:sz w:val="28"/>
          <w:rtl/>
        </w:rPr>
        <w:t>אחד</w:t>
      </w:r>
      <w:r w:rsidRPr="009230D4">
        <w:rPr>
          <w:sz w:val="28"/>
          <w:rtl/>
        </w:rPr>
        <w:t xml:space="preserve"> </w:t>
      </w:r>
      <w:r w:rsidRPr="009230D4">
        <w:rPr>
          <w:rFonts w:hint="eastAsia"/>
          <w:sz w:val="28"/>
          <w:rtl/>
        </w:rPr>
        <w:t>ההבדלים</w:t>
      </w:r>
      <w:r w:rsidRPr="009230D4">
        <w:rPr>
          <w:sz w:val="28"/>
          <w:rtl/>
        </w:rPr>
        <w:t xml:space="preserve"> </w:t>
      </w:r>
      <w:r w:rsidRPr="009230D4">
        <w:rPr>
          <w:rFonts w:hint="eastAsia"/>
          <w:sz w:val="28"/>
          <w:rtl/>
        </w:rPr>
        <w:t>בין</w:t>
      </w:r>
      <w:r w:rsidRPr="009230D4">
        <w:rPr>
          <w:sz w:val="28"/>
          <w:rtl/>
        </w:rPr>
        <w:t xml:space="preserve"> </w:t>
      </w:r>
      <w:r w:rsidRPr="009230D4">
        <w:rPr>
          <w:rFonts w:hint="eastAsia"/>
          <w:sz w:val="28"/>
          <w:rtl/>
        </w:rPr>
        <w:t>מנהל</w:t>
      </w:r>
      <w:r w:rsidRPr="009230D4">
        <w:rPr>
          <w:sz w:val="28"/>
          <w:rtl/>
        </w:rPr>
        <w:t xml:space="preserve"> </w:t>
      </w:r>
      <w:r w:rsidRPr="009230D4">
        <w:rPr>
          <w:rFonts w:hint="eastAsia"/>
          <w:sz w:val="28"/>
          <w:rtl/>
        </w:rPr>
        <w:t>ומנהיג</w:t>
      </w:r>
      <w:r w:rsidRPr="009230D4">
        <w:rPr>
          <w:sz w:val="28"/>
          <w:rtl/>
        </w:rPr>
        <w:t xml:space="preserve">. </w:t>
      </w:r>
      <w:r w:rsidRPr="009230D4">
        <w:rPr>
          <w:rFonts w:hint="eastAsia"/>
          <w:sz w:val="28"/>
          <w:rtl/>
        </w:rPr>
        <w:t>מנהיג</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עובד</w:t>
      </w:r>
      <w:r w:rsidRPr="009230D4">
        <w:rPr>
          <w:sz w:val="28"/>
          <w:rtl/>
        </w:rPr>
        <w:t xml:space="preserve"> </w:t>
      </w:r>
      <w:r w:rsidRPr="009230D4">
        <w:rPr>
          <w:rFonts w:hint="eastAsia"/>
          <w:sz w:val="28"/>
          <w:rtl/>
        </w:rPr>
        <w:t>לבד</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עובד</w:t>
      </w:r>
      <w:r w:rsidRPr="009230D4">
        <w:rPr>
          <w:sz w:val="28"/>
          <w:rtl/>
        </w:rPr>
        <w:t xml:space="preserve"> </w:t>
      </w:r>
      <w:r w:rsidRPr="009230D4">
        <w:rPr>
          <w:rFonts w:hint="eastAsia"/>
          <w:sz w:val="28"/>
          <w:rtl/>
        </w:rPr>
        <w:t>בצוות</w:t>
      </w:r>
      <w:r w:rsidRPr="009230D4">
        <w:rPr>
          <w:rFonts w:hint="cs"/>
          <w:sz w:val="28"/>
          <w:rtl/>
        </w:rPr>
        <w:t>.</w:t>
      </w:r>
    </w:p>
    <w:p w14:paraId="5BE184F1" w14:textId="77777777" w:rsidR="00525635" w:rsidRPr="009230D4" w:rsidRDefault="00525635" w:rsidP="00525635">
      <w:pPr>
        <w:rPr>
          <w:sz w:val="28"/>
          <w:rtl/>
        </w:rPr>
      </w:pPr>
    </w:p>
    <w:p w14:paraId="75B5ED2F" w14:textId="77777777" w:rsidR="00525635" w:rsidRPr="009230D4" w:rsidRDefault="00525635" w:rsidP="00525635">
      <w:pPr>
        <w:rPr>
          <w:sz w:val="28"/>
          <w:rtl/>
        </w:rPr>
      </w:pPr>
      <w:r w:rsidRPr="009230D4">
        <w:rPr>
          <w:rFonts w:hint="eastAsia"/>
          <w:b/>
          <w:bCs/>
          <w:sz w:val="28"/>
          <w:rtl/>
        </w:rPr>
        <w:t>י</w:t>
      </w:r>
      <w:r w:rsidRPr="009230D4">
        <w:rPr>
          <w:b/>
          <w:bCs/>
          <w:sz w:val="28"/>
          <w:rtl/>
        </w:rPr>
        <w:t>"</w:t>
      </w:r>
      <w:r w:rsidRPr="009230D4">
        <w:rPr>
          <w:rFonts w:hint="eastAsia"/>
          <w:b/>
          <w:bCs/>
          <w:sz w:val="28"/>
          <w:rtl/>
        </w:rPr>
        <w:t>ג</w:t>
      </w:r>
      <w:r w:rsidRPr="009230D4">
        <w:rPr>
          <w:b/>
          <w:bCs/>
          <w:sz w:val="28"/>
          <w:rtl/>
        </w:rPr>
        <w:t xml:space="preserve">) </w:t>
      </w:r>
      <w:r w:rsidRPr="009230D4">
        <w:rPr>
          <w:rFonts w:hint="eastAsia"/>
          <w:b/>
          <w:bCs/>
          <w:sz w:val="28"/>
          <w:rtl/>
        </w:rPr>
        <w:t>רלוונטיות</w:t>
      </w:r>
      <w:r>
        <w:rPr>
          <w:rFonts w:hint="cs"/>
          <w:sz w:val="28"/>
          <w:rtl/>
        </w:rPr>
        <w:t>.</w:t>
      </w:r>
      <w:r w:rsidRPr="009230D4">
        <w:rPr>
          <w:sz w:val="28"/>
          <w:rtl/>
        </w:rPr>
        <w:t xml:space="preserve"> </w:t>
      </w:r>
      <w:r>
        <w:rPr>
          <w:rFonts w:hint="cs"/>
          <w:sz w:val="28"/>
          <w:rtl/>
        </w:rPr>
        <w:t xml:space="preserve">איננו מבקרים את משה, אלא לומדים מדרכיו עבורנו גם מפרשות קשות. </w:t>
      </w:r>
      <w:r w:rsidRPr="009230D4">
        <w:rPr>
          <w:rFonts w:hint="eastAsia"/>
          <w:sz w:val="28"/>
          <w:rtl/>
        </w:rPr>
        <w:t>כשבני</w:t>
      </w:r>
      <w:r w:rsidRPr="009230D4">
        <w:rPr>
          <w:sz w:val="28"/>
          <w:rtl/>
        </w:rPr>
        <w:t xml:space="preserve"> </w:t>
      </w:r>
      <w:r w:rsidRPr="009230D4">
        <w:rPr>
          <w:rFonts w:hint="eastAsia"/>
          <w:sz w:val="28"/>
          <w:rtl/>
        </w:rPr>
        <w:t>גד</w:t>
      </w:r>
      <w:r w:rsidRPr="009230D4">
        <w:rPr>
          <w:sz w:val="28"/>
          <w:rtl/>
        </w:rPr>
        <w:t xml:space="preserve"> </w:t>
      </w:r>
      <w:r w:rsidRPr="009230D4">
        <w:rPr>
          <w:rFonts w:hint="eastAsia"/>
          <w:sz w:val="28"/>
          <w:rtl/>
        </w:rPr>
        <w:t>ובני</w:t>
      </w:r>
      <w:r w:rsidRPr="009230D4">
        <w:rPr>
          <w:sz w:val="28"/>
          <w:rtl/>
        </w:rPr>
        <w:t xml:space="preserve"> </w:t>
      </w:r>
      <w:r w:rsidRPr="009230D4">
        <w:rPr>
          <w:rFonts w:hint="eastAsia"/>
          <w:sz w:val="28"/>
          <w:rtl/>
        </w:rPr>
        <w:t>ראובן</w:t>
      </w:r>
      <w:r w:rsidRPr="009230D4">
        <w:rPr>
          <w:sz w:val="28"/>
          <w:rtl/>
        </w:rPr>
        <w:t xml:space="preserve"> </w:t>
      </w:r>
      <w:r w:rsidRPr="009230D4">
        <w:rPr>
          <w:rFonts w:hint="eastAsia"/>
          <w:sz w:val="28"/>
          <w:rtl/>
        </w:rPr>
        <w:t>שוטחים</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בקשתם</w:t>
      </w:r>
      <w:r w:rsidRPr="009230D4">
        <w:rPr>
          <w:sz w:val="28"/>
          <w:rtl/>
        </w:rPr>
        <w:t xml:space="preserve"> </w:t>
      </w:r>
      <w:r w:rsidRPr="009230D4">
        <w:rPr>
          <w:rFonts w:hint="eastAsia"/>
          <w:sz w:val="28"/>
          <w:rtl/>
        </w:rPr>
        <w:t>לפני</w:t>
      </w:r>
      <w:r w:rsidRPr="009230D4">
        <w:rPr>
          <w:sz w:val="28"/>
          <w:rtl/>
        </w:rPr>
        <w:t xml:space="preserve"> </w:t>
      </w:r>
      <w:r w:rsidRPr="009230D4">
        <w:rPr>
          <w:rFonts w:hint="eastAsia"/>
          <w:sz w:val="28"/>
          <w:rtl/>
        </w:rPr>
        <w:t>משה</w:t>
      </w:r>
      <w:r w:rsidRPr="009230D4">
        <w:rPr>
          <w:sz w:val="28"/>
          <w:rtl/>
        </w:rPr>
        <w:t>: "</w:t>
      </w:r>
      <w:r w:rsidRPr="001E0798">
        <w:rPr>
          <w:rFonts w:hint="eastAsia"/>
          <w:sz w:val="28"/>
          <w:rtl/>
        </w:rPr>
        <w:t>וַיֹּאמְרוּ</w:t>
      </w:r>
      <w:r w:rsidRPr="001E0798">
        <w:rPr>
          <w:sz w:val="28"/>
          <w:rtl/>
        </w:rPr>
        <w:t xml:space="preserve"> </w:t>
      </w:r>
      <w:r w:rsidRPr="001E0798">
        <w:rPr>
          <w:rFonts w:hint="eastAsia"/>
          <w:sz w:val="28"/>
          <w:rtl/>
        </w:rPr>
        <w:t>אִם</w:t>
      </w:r>
      <w:r w:rsidRPr="001E0798">
        <w:rPr>
          <w:sz w:val="28"/>
          <w:rtl/>
        </w:rPr>
        <w:t xml:space="preserve"> </w:t>
      </w:r>
      <w:r w:rsidRPr="001E0798">
        <w:rPr>
          <w:rFonts w:hint="eastAsia"/>
          <w:sz w:val="28"/>
          <w:rtl/>
        </w:rPr>
        <w:t>מָצָאנוּ</w:t>
      </w:r>
      <w:r w:rsidRPr="001E0798">
        <w:rPr>
          <w:sz w:val="28"/>
          <w:rtl/>
        </w:rPr>
        <w:t xml:space="preserve"> </w:t>
      </w:r>
      <w:r w:rsidRPr="001E0798">
        <w:rPr>
          <w:rFonts w:hint="eastAsia"/>
          <w:sz w:val="28"/>
          <w:rtl/>
        </w:rPr>
        <w:t>חֵן</w:t>
      </w:r>
      <w:r w:rsidRPr="001E0798">
        <w:rPr>
          <w:sz w:val="28"/>
          <w:rtl/>
        </w:rPr>
        <w:t xml:space="preserve"> </w:t>
      </w:r>
      <w:r w:rsidRPr="001E0798">
        <w:rPr>
          <w:rFonts w:hint="eastAsia"/>
          <w:sz w:val="28"/>
          <w:rtl/>
        </w:rPr>
        <w:t>בְּעֵינֶיךָ</w:t>
      </w:r>
      <w:r w:rsidRPr="001E0798">
        <w:rPr>
          <w:sz w:val="28"/>
          <w:rtl/>
        </w:rPr>
        <w:t xml:space="preserve"> </w:t>
      </w:r>
      <w:r w:rsidRPr="001E0798">
        <w:rPr>
          <w:rFonts w:hint="eastAsia"/>
          <w:sz w:val="28"/>
          <w:rtl/>
        </w:rPr>
        <w:t>יֻתַּן</w:t>
      </w:r>
      <w:r w:rsidRPr="001E0798">
        <w:rPr>
          <w:sz w:val="28"/>
          <w:rtl/>
        </w:rPr>
        <w:t xml:space="preserve"> </w:t>
      </w:r>
      <w:r w:rsidRPr="001E0798">
        <w:rPr>
          <w:rFonts w:hint="eastAsia"/>
          <w:sz w:val="28"/>
          <w:rtl/>
        </w:rPr>
        <w:t>אֶת</w:t>
      </w:r>
      <w:r w:rsidRPr="001E0798">
        <w:rPr>
          <w:sz w:val="28"/>
          <w:rtl/>
        </w:rPr>
        <w:t xml:space="preserve"> </w:t>
      </w:r>
      <w:r w:rsidRPr="001E0798">
        <w:rPr>
          <w:rFonts w:hint="eastAsia"/>
          <w:sz w:val="28"/>
          <w:rtl/>
        </w:rPr>
        <w:t>הָאָרֶץ</w:t>
      </w:r>
      <w:r w:rsidRPr="001E0798">
        <w:rPr>
          <w:sz w:val="28"/>
          <w:rtl/>
        </w:rPr>
        <w:t xml:space="preserve"> </w:t>
      </w:r>
      <w:r w:rsidRPr="001E0798">
        <w:rPr>
          <w:rFonts w:hint="eastAsia"/>
          <w:sz w:val="28"/>
          <w:rtl/>
        </w:rPr>
        <w:t>הַזֹּאת</w:t>
      </w:r>
      <w:r w:rsidRPr="001E0798">
        <w:rPr>
          <w:sz w:val="28"/>
          <w:rtl/>
        </w:rPr>
        <w:t xml:space="preserve"> </w:t>
      </w:r>
      <w:r w:rsidRPr="001E0798">
        <w:rPr>
          <w:rFonts w:hint="eastAsia"/>
          <w:sz w:val="28"/>
          <w:rtl/>
        </w:rPr>
        <w:t>לַעֲבָדֶיךָ</w:t>
      </w:r>
      <w:r w:rsidRPr="001E0798">
        <w:rPr>
          <w:sz w:val="28"/>
          <w:rtl/>
        </w:rPr>
        <w:t xml:space="preserve"> </w:t>
      </w:r>
      <w:r w:rsidRPr="001E0798">
        <w:rPr>
          <w:rFonts w:hint="eastAsia"/>
          <w:sz w:val="28"/>
          <w:rtl/>
        </w:rPr>
        <w:t>לַאֲחֻזָּה</w:t>
      </w:r>
      <w:r w:rsidRPr="001E0798">
        <w:rPr>
          <w:sz w:val="28"/>
          <w:rtl/>
        </w:rPr>
        <w:t xml:space="preserve"> </w:t>
      </w:r>
      <w:r w:rsidRPr="001E0798">
        <w:rPr>
          <w:rFonts w:hint="eastAsia"/>
          <w:sz w:val="28"/>
          <w:rtl/>
        </w:rPr>
        <w:t>אַל</w:t>
      </w:r>
      <w:r w:rsidRPr="001E0798">
        <w:rPr>
          <w:sz w:val="28"/>
          <w:rtl/>
        </w:rPr>
        <w:t xml:space="preserve"> </w:t>
      </w:r>
      <w:r w:rsidRPr="001E0798">
        <w:rPr>
          <w:rFonts w:hint="eastAsia"/>
          <w:sz w:val="28"/>
          <w:rtl/>
        </w:rPr>
        <w:t>תַּעֲבִרֵנוּ</w:t>
      </w:r>
      <w:r w:rsidRPr="001E0798">
        <w:rPr>
          <w:sz w:val="28"/>
          <w:rtl/>
        </w:rPr>
        <w:t xml:space="preserve"> </w:t>
      </w:r>
      <w:r w:rsidRPr="001E0798">
        <w:rPr>
          <w:rFonts w:hint="eastAsia"/>
          <w:sz w:val="28"/>
          <w:rtl/>
        </w:rPr>
        <w:t>אֶת</w:t>
      </w:r>
      <w:r w:rsidRPr="001E0798">
        <w:rPr>
          <w:sz w:val="28"/>
          <w:rtl/>
        </w:rPr>
        <w:t xml:space="preserve"> </w:t>
      </w:r>
      <w:r w:rsidRPr="001E0798">
        <w:rPr>
          <w:rFonts w:hint="eastAsia"/>
          <w:sz w:val="28"/>
          <w:rtl/>
        </w:rPr>
        <w:t>הַיַּרְדֵּן</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נענים</w:t>
      </w:r>
      <w:r w:rsidRPr="009230D4">
        <w:rPr>
          <w:sz w:val="28"/>
          <w:rtl/>
        </w:rPr>
        <w:t xml:space="preserve"> </w:t>
      </w:r>
      <w:r w:rsidRPr="009230D4">
        <w:rPr>
          <w:rFonts w:hint="eastAsia"/>
          <w:sz w:val="28"/>
          <w:rtl/>
        </w:rPr>
        <w:t>בנאום</w:t>
      </w:r>
      <w:r w:rsidRPr="009230D4">
        <w:rPr>
          <w:sz w:val="28"/>
          <w:rtl/>
        </w:rPr>
        <w:t xml:space="preserve"> </w:t>
      </w:r>
      <w:r w:rsidRPr="009230D4">
        <w:rPr>
          <w:rFonts w:hint="eastAsia"/>
          <w:sz w:val="28"/>
          <w:rtl/>
        </w:rPr>
        <w:t>ארוך</w:t>
      </w:r>
      <w:r w:rsidRPr="009230D4">
        <w:rPr>
          <w:sz w:val="28"/>
          <w:rtl/>
        </w:rPr>
        <w:t xml:space="preserve"> </w:t>
      </w:r>
      <w:r w:rsidRPr="009230D4">
        <w:rPr>
          <w:rFonts w:hint="eastAsia"/>
          <w:sz w:val="28"/>
          <w:rtl/>
        </w:rPr>
        <w:t>ותקיף</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במדבר</w:t>
      </w:r>
      <w:r w:rsidRPr="009230D4">
        <w:rPr>
          <w:sz w:val="28"/>
          <w:rtl/>
        </w:rPr>
        <w:t xml:space="preserve"> </w:t>
      </w:r>
      <w:r w:rsidRPr="009230D4">
        <w:rPr>
          <w:rFonts w:hint="eastAsia"/>
          <w:sz w:val="28"/>
          <w:rtl/>
        </w:rPr>
        <w:t>ל</w:t>
      </w:r>
      <w:r w:rsidRPr="009230D4">
        <w:rPr>
          <w:sz w:val="28"/>
          <w:rtl/>
        </w:rPr>
        <w:t>"</w:t>
      </w:r>
      <w:r w:rsidRPr="009230D4">
        <w:rPr>
          <w:rFonts w:hint="eastAsia"/>
          <w:sz w:val="28"/>
          <w:rtl/>
        </w:rPr>
        <w:t>ב</w:t>
      </w:r>
      <w:r>
        <w:rPr>
          <w:rFonts w:hint="cs"/>
          <w:sz w:val="28"/>
          <w:rtl/>
        </w:rPr>
        <w:t>, ה'</w:t>
      </w:r>
      <w:r w:rsidRPr="009230D4">
        <w:rPr>
          <w:sz w:val="28"/>
          <w:rtl/>
        </w:rPr>
        <w:t xml:space="preserve">) </w:t>
      </w:r>
      <w:r w:rsidRPr="009230D4">
        <w:rPr>
          <w:rFonts w:hint="eastAsia"/>
          <w:sz w:val="28"/>
          <w:rtl/>
        </w:rPr>
        <w:t>המאשימם</w:t>
      </w:r>
      <w:r w:rsidRPr="009230D4">
        <w:rPr>
          <w:sz w:val="28"/>
          <w:rtl/>
        </w:rPr>
        <w:t xml:space="preserve"> </w:t>
      </w:r>
      <w:r w:rsidRPr="009230D4">
        <w:rPr>
          <w:rFonts w:hint="eastAsia"/>
          <w:sz w:val="28"/>
          <w:rtl/>
        </w:rPr>
        <w:t>בהשתמטות</w:t>
      </w:r>
      <w:r w:rsidRPr="009230D4">
        <w:rPr>
          <w:sz w:val="28"/>
          <w:rtl/>
        </w:rPr>
        <w:t xml:space="preserve"> </w:t>
      </w:r>
      <w:r w:rsidRPr="009230D4">
        <w:rPr>
          <w:rFonts w:hint="eastAsia"/>
          <w:sz w:val="28"/>
          <w:rtl/>
        </w:rPr>
        <w:t>מהשתתפות</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אחיהם</w:t>
      </w:r>
      <w:r w:rsidRPr="009230D4">
        <w:rPr>
          <w:sz w:val="28"/>
          <w:rtl/>
        </w:rPr>
        <w:t xml:space="preserve"> </w:t>
      </w:r>
      <w:r w:rsidRPr="009230D4">
        <w:rPr>
          <w:rFonts w:hint="eastAsia"/>
          <w:sz w:val="28"/>
          <w:rtl/>
        </w:rPr>
        <w:t>במלחמת</w:t>
      </w:r>
      <w:r w:rsidRPr="009230D4">
        <w:rPr>
          <w:sz w:val="28"/>
          <w:rtl/>
        </w:rPr>
        <w:t xml:space="preserve"> </w:t>
      </w:r>
      <w:r w:rsidRPr="009230D4">
        <w:rPr>
          <w:rFonts w:hint="eastAsia"/>
          <w:sz w:val="28"/>
          <w:rtl/>
        </w:rPr>
        <w:t>כיבוש</w:t>
      </w:r>
      <w:r w:rsidRPr="009230D4">
        <w:rPr>
          <w:sz w:val="28"/>
          <w:rtl/>
        </w:rPr>
        <w:t xml:space="preserve"> </w:t>
      </w:r>
      <w:r w:rsidRPr="009230D4">
        <w:rPr>
          <w:rFonts w:hint="eastAsia"/>
          <w:sz w:val="28"/>
          <w:rtl/>
        </w:rPr>
        <w:t>הארץ</w:t>
      </w:r>
      <w:r w:rsidRPr="009230D4">
        <w:rPr>
          <w:sz w:val="28"/>
          <w:rtl/>
        </w:rPr>
        <w:t xml:space="preserve">, </w:t>
      </w:r>
      <w:r w:rsidRPr="009230D4">
        <w:rPr>
          <w:rFonts w:hint="eastAsia"/>
          <w:sz w:val="28"/>
          <w:rtl/>
        </w:rPr>
        <w:t>ומשווה</w:t>
      </w:r>
      <w:r w:rsidRPr="009230D4">
        <w:rPr>
          <w:sz w:val="28"/>
          <w:rtl/>
        </w:rPr>
        <w:t xml:space="preserve"> </w:t>
      </w:r>
      <w:r w:rsidRPr="009230D4">
        <w:rPr>
          <w:rFonts w:hint="eastAsia"/>
          <w:sz w:val="28"/>
          <w:rtl/>
        </w:rPr>
        <w:t>אותם</w:t>
      </w:r>
      <w:r w:rsidRPr="009230D4">
        <w:rPr>
          <w:sz w:val="28"/>
          <w:rtl/>
        </w:rPr>
        <w:t xml:space="preserve"> </w:t>
      </w:r>
      <w:r w:rsidRPr="009230D4">
        <w:rPr>
          <w:rFonts w:hint="eastAsia"/>
          <w:sz w:val="28"/>
          <w:rtl/>
        </w:rPr>
        <w:t>למרגלים</w:t>
      </w:r>
      <w:r w:rsidRPr="009230D4">
        <w:rPr>
          <w:sz w:val="28"/>
          <w:rtl/>
        </w:rPr>
        <w:t xml:space="preserve"> </w:t>
      </w:r>
      <w:r w:rsidRPr="009230D4">
        <w:rPr>
          <w:rFonts w:hint="eastAsia"/>
          <w:sz w:val="28"/>
          <w:rtl/>
        </w:rPr>
        <w:t>שהניאו</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בני</w:t>
      </w:r>
      <w:r>
        <w:rPr>
          <w:rFonts w:hint="cs"/>
          <w:sz w:val="28"/>
          <w:rtl/>
        </w:rPr>
        <w:t>-ישראל</w:t>
      </w:r>
      <w:r w:rsidRPr="009230D4">
        <w:rPr>
          <w:sz w:val="28"/>
          <w:rtl/>
        </w:rPr>
        <w:t xml:space="preserve"> </w:t>
      </w:r>
      <w:r w:rsidRPr="009230D4">
        <w:rPr>
          <w:rFonts w:hint="eastAsia"/>
          <w:sz w:val="28"/>
          <w:rtl/>
        </w:rPr>
        <w:t>מעבור</w:t>
      </w:r>
      <w:r w:rsidRPr="009230D4">
        <w:rPr>
          <w:sz w:val="28"/>
          <w:rtl/>
        </w:rPr>
        <w:t xml:space="preserve"> </w:t>
      </w:r>
      <w:r w:rsidRPr="009230D4">
        <w:rPr>
          <w:rFonts w:hint="eastAsia"/>
          <w:sz w:val="28"/>
          <w:rtl/>
        </w:rPr>
        <w:t>אל</w:t>
      </w:r>
      <w:r w:rsidRPr="009230D4">
        <w:rPr>
          <w:sz w:val="28"/>
          <w:rtl/>
        </w:rPr>
        <w:t xml:space="preserve"> </w:t>
      </w:r>
      <w:r w:rsidRPr="009230D4">
        <w:rPr>
          <w:rFonts w:hint="eastAsia"/>
          <w:sz w:val="28"/>
          <w:rtl/>
        </w:rPr>
        <w:t>הארץ</w:t>
      </w:r>
      <w:r w:rsidRPr="009230D4">
        <w:rPr>
          <w:sz w:val="28"/>
          <w:rtl/>
        </w:rPr>
        <w:t>: "</w:t>
      </w:r>
      <w:r w:rsidRPr="001E0798">
        <w:rPr>
          <w:rFonts w:hint="eastAsia"/>
          <w:sz w:val="28"/>
          <w:rtl/>
        </w:rPr>
        <w:t>וְהִנֵּה</w:t>
      </w:r>
      <w:r w:rsidRPr="001E0798">
        <w:rPr>
          <w:sz w:val="28"/>
          <w:rtl/>
        </w:rPr>
        <w:t xml:space="preserve"> </w:t>
      </w:r>
      <w:r w:rsidRPr="001E0798">
        <w:rPr>
          <w:rFonts w:hint="eastAsia"/>
          <w:sz w:val="28"/>
          <w:rtl/>
        </w:rPr>
        <w:t>קַמְתֶּם</w:t>
      </w:r>
      <w:r w:rsidRPr="001E0798">
        <w:rPr>
          <w:sz w:val="28"/>
          <w:rtl/>
        </w:rPr>
        <w:t xml:space="preserve"> </w:t>
      </w:r>
      <w:r w:rsidRPr="001E0798">
        <w:rPr>
          <w:rFonts w:hint="eastAsia"/>
          <w:sz w:val="28"/>
          <w:rtl/>
        </w:rPr>
        <w:t>תַּחַת</w:t>
      </w:r>
      <w:r w:rsidRPr="001E0798">
        <w:rPr>
          <w:sz w:val="28"/>
          <w:rtl/>
        </w:rPr>
        <w:t xml:space="preserve"> </w:t>
      </w:r>
      <w:r w:rsidRPr="001E0798">
        <w:rPr>
          <w:rFonts w:hint="eastAsia"/>
          <w:sz w:val="28"/>
          <w:rtl/>
        </w:rPr>
        <w:t>אֲבֹתֵיכֶם</w:t>
      </w:r>
      <w:r w:rsidRPr="001E0798">
        <w:rPr>
          <w:sz w:val="28"/>
          <w:rtl/>
        </w:rPr>
        <w:t xml:space="preserve"> </w:t>
      </w:r>
      <w:r w:rsidRPr="001E0798">
        <w:rPr>
          <w:rFonts w:hint="eastAsia"/>
          <w:sz w:val="28"/>
          <w:rtl/>
        </w:rPr>
        <w:t>תַּרְבּוּת</w:t>
      </w:r>
      <w:r w:rsidRPr="001E0798">
        <w:rPr>
          <w:sz w:val="28"/>
          <w:rtl/>
        </w:rPr>
        <w:t xml:space="preserve"> </w:t>
      </w:r>
      <w:r w:rsidRPr="001E0798">
        <w:rPr>
          <w:rFonts w:hint="eastAsia"/>
          <w:sz w:val="28"/>
          <w:rtl/>
        </w:rPr>
        <w:t>אֲנָשִׁים</w:t>
      </w:r>
      <w:r w:rsidRPr="001E0798">
        <w:rPr>
          <w:sz w:val="28"/>
          <w:rtl/>
        </w:rPr>
        <w:t xml:space="preserve"> </w:t>
      </w:r>
      <w:r w:rsidRPr="001E0798">
        <w:rPr>
          <w:rFonts w:hint="eastAsia"/>
          <w:sz w:val="28"/>
          <w:rtl/>
        </w:rPr>
        <w:t>חַטָּאִים</w:t>
      </w:r>
      <w:r w:rsidRPr="001E0798">
        <w:rPr>
          <w:sz w:val="28"/>
          <w:rtl/>
        </w:rPr>
        <w:t xml:space="preserve"> </w:t>
      </w:r>
      <w:r w:rsidRPr="001E0798">
        <w:rPr>
          <w:rFonts w:hint="eastAsia"/>
          <w:sz w:val="28"/>
          <w:rtl/>
        </w:rPr>
        <w:t>לִסְפּוֹת</w:t>
      </w:r>
      <w:r w:rsidRPr="001E0798">
        <w:rPr>
          <w:sz w:val="28"/>
          <w:rtl/>
        </w:rPr>
        <w:t xml:space="preserve"> </w:t>
      </w:r>
      <w:r w:rsidRPr="001E0798">
        <w:rPr>
          <w:rFonts w:hint="eastAsia"/>
          <w:sz w:val="28"/>
          <w:rtl/>
        </w:rPr>
        <w:t>עוֹד</w:t>
      </w:r>
      <w:r w:rsidRPr="001E0798">
        <w:rPr>
          <w:sz w:val="28"/>
          <w:rtl/>
        </w:rPr>
        <w:t xml:space="preserve"> </w:t>
      </w:r>
      <w:r w:rsidRPr="001E0798">
        <w:rPr>
          <w:rFonts w:hint="eastAsia"/>
          <w:sz w:val="28"/>
          <w:rtl/>
        </w:rPr>
        <w:t>עַל</w:t>
      </w:r>
      <w:r w:rsidRPr="001E0798">
        <w:rPr>
          <w:sz w:val="28"/>
          <w:rtl/>
        </w:rPr>
        <w:t xml:space="preserve"> </w:t>
      </w:r>
      <w:r w:rsidRPr="001E0798">
        <w:rPr>
          <w:rFonts w:hint="eastAsia"/>
          <w:sz w:val="28"/>
          <w:rtl/>
        </w:rPr>
        <w:t>חֲרוֹן</w:t>
      </w:r>
      <w:r w:rsidRPr="001E0798">
        <w:rPr>
          <w:sz w:val="28"/>
          <w:rtl/>
        </w:rPr>
        <w:t xml:space="preserve"> </w:t>
      </w:r>
      <w:r w:rsidRPr="001E0798">
        <w:rPr>
          <w:rFonts w:hint="eastAsia"/>
          <w:sz w:val="28"/>
          <w:rtl/>
        </w:rPr>
        <w:t>אַף</w:t>
      </w:r>
      <w:r w:rsidRPr="001E0798">
        <w:rPr>
          <w:sz w:val="28"/>
          <w:rtl/>
        </w:rPr>
        <w:t xml:space="preserve"> </w:t>
      </w:r>
      <w:r>
        <w:rPr>
          <w:rFonts w:hint="cs"/>
          <w:sz w:val="28"/>
          <w:rtl/>
        </w:rPr>
        <w:t>ה'</w:t>
      </w:r>
      <w:r w:rsidRPr="001E0798">
        <w:rPr>
          <w:sz w:val="28"/>
          <w:rtl/>
        </w:rPr>
        <w:t xml:space="preserve"> </w:t>
      </w:r>
      <w:r w:rsidRPr="001E0798">
        <w:rPr>
          <w:rFonts w:hint="eastAsia"/>
          <w:sz w:val="28"/>
          <w:rtl/>
        </w:rPr>
        <w:t>אֶל</w:t>
      </w:r>
      <w:r w:rsidRPr="001E0798">
        <w:rPr>
          <w:sz w:val="28"/>
          <w:rtl/>
        </w:rPr>
        <w:t xml:space="preserve"> </w:t>
      </w:r>
      <w:r w:rsidRPr="001E0798">
        <w:rPr>
          <w:rFonts w:hint="eastAsia"/>
          <w:sz w:val="28"/>
          <w:rtl/>
        </w:rPr>
        <w:t>יִשְׂרָאֵל</w:t>
      </w:r>
      <w:r>
        <w:rPr>
          <w:rFonts w:hint="cs"/>
          <w:sz w:val="28"/>
          <w:rtl/>
        </w:rPr>
        <w:t xml:space="preserve">: </w:t>
      </w:r>
      <w:r w:rsidRPr="00663534">
        <w:rPr>
          <w:rFonts w:hint="eastAsia"/>
          <w:sz w:val="28"/>
          <w:rtl/>
        </w:rPr>
        <w:t>כִּי</w:t>
      </w:r>
      <w:r w:rsidRPr="00663534">
        <w:rPr>
          <w:sz w:val="28"/>
          <w:rtl/>
        </w:rPr>
        <w:t xml:space="preserve"> </w:t>
      </w:r>
      <w:r w:rsidRPr="00663534">
        <w:rPr>
          <w:rFonts w:hint="eastAsia"/>
          <w:sz w:val="28"/>
          <w:rtl/>
        </w:rPr>
        <w:t>תְשׁוּבֻן</w:t>
      </w:r>
      <w:r w:rsidRPr="00663534">
        <w:rPr>
          <w:sz w:val="28"/>
          <w:rtl/>
        </w:rPr>
        <w:t xml:space="preserve"> </w:t>
      </w:r>
      <w:r w:rsidRPr="00663534">
        <w:rPr>
          <w:rFonts w:hint="eastAsia"/>
          <w:sz w:val="28"/>
          <w:rtl/>
        </w:rPr>
        <w:t>מֵאַחֲרָיו</w:t>
      </w:r>
      <w:r w:rsidRPr="00663534">
        <w:rPr>
          <w:sz w:val="28"/>
          <w:rtl/>
        </w:rPr>
        <w:t xml:space="preserve"> </w:t>
      </w:r>
      <w:r w:rsidRPr="00663534">
        <w:rPr>
          <w:rFonts w:hint="eastAsia"/>
          <w:sz w:val="28"/>
          <w:rtl/>
        </w:rPr>
        <w:t>וְיָסַף</w:t>
      </w:r>
      <w:r w:rsidRPr="00663534">
        <w:rPr>
          <w:sz w:val="28"/>
          <w:rtl/>
        </w:rPr>
        <w:t xml:space="preserve"> </w:t>
      </w:r>
      <w:r w:rsidRPr="00663534">
        <w:rPr>
          <w:rFonts w:hint="eastAsia"/>
          <w:sz w:val="28"/>
          <w:rtl/>
        </w:rPr>
        <w:t>עוֹד</w:t>
      </w:r>
      <w:r w:rsidRPr="00663534">
        <w:rPr>
          <w:sz w:val="28"/>
          <w:rtl/>
        </w:rPr>
        <w:t xml:space="preserve"> </w:t>
      </w:r>
      <w:r w:rsidRPr="00663534">
        <w:rPr>
          <w:rFonts w:hint="eastAsia"/>
          <w:sz w:val="28"/>
          <w:rtl/>
        </w:rPr>
        <w:t>לְהַנִּיחוֹ</w:t>
      </w:r>
      <w:r w:rsidRPr="00663534">
        <w:rPr>
          <w:sz w:val="28"/>
          <w:rtl/>
        </w:rPr>
        <w:t xml:space="preserve"> </w:t>
      </w:r>
      <w:r w:rsidRPr="00663534">
        <w:rPr>
          <w:rFonts w:hint="eastAsia"/>
          <w:sz w:val="28"/>
          <w:rtl/>
        </w:rPr>
        <w:t>בַּמִּדְבָּר</w:t>
      </w:r>
      <w:r w:rsidRPr="00663534">
        <w:rPr>
          <w:sz w:val="28"/>
          <w:rtl/>
        </w:rPr>
        <w:t xml:space="preserve"> </w:t>
      </w:r>
      <w:r w:rsidRPr="00663534">
        <w:rPr>
          <w:rFonts w:hint="eastAsia"/>
          <w:sz w:val="28"/>
          <w:rtl/>
        </w:rPr>
        <w:t>וְשִׁחַתֶּם</w:t>
      </w:r>
      <w:r w:rsidRPr="00663534">
        <w:rPr>
          <w:sz w:val="28"/>
          <w:rtl/>
        </w:rPr>
        <w:t xml:space="preserve"> </w:t>
      </w:r>
      <w:r w:rsidRPr="00663534">
        <w:rPr>
          <w:rFonts w:hint="eastAsia"/>
          <w:sz w:val="28"/>
          <w:rtl/>
        </w:rPr>
        <w:t>לְכָל</w:t>
      </w:r>
      <w:r w:rsidRPr="00663534">
        <w:rPr>
          <w:sz w:val="28"/>
          <w:rtl/>
        </w:rPr>
        <w:t xml:space="preserve"> </w:t>
      </w:r>
      <w:r w:rsidRPr="00663534">
        <w:rPr>
          <w:rFonts w:hint="eastAsia"/>
          <w:sz w:val="28"/>
          <w:rtl/>
        </w:rPr>
        <w:t>הָעָם</w:t>
      </w:r>
      <w:r w:rsidRPr="00663534">
        <w:rPr>
          <w:sz w:val="28"/>
          <w:rtl/>
        </w:rPr>
        <w:t xml:space="preserve"> </w:t>
      </w:r>
      <w:r w:rsidRPr="00663534">
        <w:rPr>
          <w:rFonts w:hint="eastAsia"/>
          <w:sz w:val="28"/>
          <w:rtl/>
        </w:rPr>
        <w:t>הַזֶּה</w:t>
      </w:r>
      <w:r>
        <w:rPr>
          <w:rFonts w:hint="cs"/>
          <w:sz w:val="28"/>
          <w:rtl/>
        </w:rPr>
        <w:t>" (שם, י"ד-ט"ו)</w:t>
      </w:r>
      <w:r w:rsidRPr="009230D4">
        <w:rPr>
          <w:sz w:val="28"/>
          <w:rtl/>
        </w:rPr>
        <w:t>.</w:t>
      </w:r>
    </w:p>
    <w:p w14:paraId="5F5929E5" w14:textId="77777777" w:rsidR="00525635" w:rsidRDefault="00525635" w:rsidP="00525635">
      <w:pPr>
        <w:rPr>
          <w:sz w:val="28"/>
          <w:rtl/>
        </w:rPr>
      </w:pPr>
      <w:r w:rsidRPr="009230D4">
        <w:rPr>
          <w:rFonts w:hint="eastAsia"/>
          <w:sz w:val="28"/>
          <w:rtl/>
        </w:rPr>
        <w:t>חלקו</w:t>
      </w:r>
      <w:r w:rsidRPr="009230D4">
        <w:rPr>
          <w:sz w:val="28"/>
          <w:rtl/>
        </w:rPr>
        <w:t xml:space="preserve"> </w:t>
      </w:r>
      <w:r w:rsidRPr="009230D4">
        <w:rPr>
          <w:rFonts w:hint="eastAsia"/>
          <w:sz w:val="28"/>
          <w:rtl/>
        </w:rPr>
        <w:t>הפרשנים</w:t>
      </w:r>
      <w:r w:rsidRPr="009230D4">
        <w:rPr>
          <w:sz w:val="28"/>
          <w:rtl/>
        </w:rPr>
        <w:t xml:space="preserve"> </w:t>
      </w:r>
      <w:r w:rsidRPr="009230D4">
        <w:rPr>
          <w:rFonts w:hint="eastAsia"/>
          <w:sz w:val="28"/>
          <w:rtl/>
        </w:rPr>
        <w:t>מה</w:t>
      </w:r>
      <w:r w:rsidRPr="009230D4">
        <w:rPr>
          <w:sz w:val="28"/>
          <w:rtl/>
        </w:rPr>
        <w:t xml:space="preserve"> </w:t>
      </w:r>
      <w:r w:rsidRPr="009230D4">
        <w:rPr>
          <w:rFonts w:hint="eastAsia"/>
          <w:sz w:val="28"/>
          <w:rtl/>
        </w:rPr>
        <w:t>פשר</w:t>
      </w:r>
      <w:r w:rsidRPr="009230D4">
        <w:rPr>
          <w:sz w:val="28"/>
          <w:rtl/>
        </w:rPr>
        <w:t xml:space="preserve"> </w:t>
      </w:r>
      <w:r w:rsidRPr="009230D4">
        <w:rPr>
          <w:rFonts w:hint="eastAsia"/>
          <w:sz w:val="28"/>
          <w:rtl/>
        </w:rPr>
        <w:t>דבריו</w:t>
      </w:r>
      <w:r w:rsidRPr="009230D4">
        <w:rPr>
          <w:sz w:val="28"/>
          <w:rtl/>
        </w:rPr>
        <w:t xml:space="preserve"> </w:t>
      </w:r>
      <w:r w:rsidRPr="009230D4">
        <w:rPr>
          <w:rFonts w:hint="eastAsia"/>
          <w:sz w:val="28"/>
          <w:rtl/>
        </w:rPr>
        <w:t>החריפים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בנאומו</w:t>
      </w:r>
      <w:r>
        <w:rPr>
          <w:rFonts w:hint="cs"/>
          <w:sz w:val="28"/>
          <w:rtl/>
        </w:rPr>
        <w:t>:</w:t>
      </w:r>
      <w:r w:rsidRPr="009230D4">
        <w:rPr>
          <w:sz w:val="28"/>
          <w:rtl/>
        </w:rPr>
        <w:t xml:space="preserve"> </w:t>
      </w:r>
      <w:r w:rsidRPr="009230D4">
        <w:rPr>
          <w:rFonts w:hint="eastAsia"/>
          <w:sz w:val="28"/>
          <w:rtl/>
        </w:rPr>
        <w:t>האם</w:t>
      </w:r>
      <w:r w:rsidRPr="009230D4">
        <w:rPr>
          <w:sz w:val="28"/>
          <w:rtl/>
        </w:rPr>
        <w:t xml:space="preserve"> </w:t>
      </w:r>
      <w:r w:rsidRPr="009230D4">
        <w:rPr>
          <w:rFonts w:hint="eastAsia"/>
          <w:sz w:val="28"/>
          <w:rtl/>
        </w:rPr>
        <w:t>האשמתו</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בני</w:t>
      </w:r>
      <w:r w:rsidRPr="009230D4">
        <w:rPr>
          <w:sz w:val="28"/>
          <w:rtl/>
        </w:rPr>
        <w:t xml:space="preserve"> </w:t>
      </w:r>
      <w:r w:rsidRPr="009230D4">
        <w:rPr>
          <w:rFonts w:hint="eastAsia"/>
          <w:sz w:val="28"/>
          <w:rtl/>
        </w:rPr>
        <w:t>גד</w:t>
      </w:r>
      <w:r w:rsidRPr="009230D4">
        <w:rPr>
          <w:sz w:val="28"/>
          <w:rtl/>
        </w:rPr>
        <w:t xml:space="preserve"> </w:t>
      </w:r>
      <w:r w:rsidRPr="009230D4">
        <w:rPr>
          <w:rFonts w:hint="eastAsia"/>
          <w:sz w:val="28"/>
          <w:rtl/>
        </w:rPr>
        <w:t>ובני</w:t>
      </w:r>
      <w:r w:rsidRPr="009230D4">
        <w:rPr>
          <w:sz w:val="28"/>
          <w:rtl/>
        </w:rPr>
        <w:t xml:space="preserve"> </w:t>
      </w:r>
      <w:r w:rsidRPr="009230D4">
        <w:rPr>
          <w:rFonts w:hint="eastAsia"/>
          <w:sz w:val="28"/>
          <w:rtl/>
        </w:rPr>
        <w:t>ראובן</w:t>
      </w:r>
      <w:r w:rsidRPr="009230D4">
        <w:rPr>
          <w:sz w:val="28"/>
          <w:rtl/>
        </w:rPr>
        <w:t xml:space="preserve"> </w:t>
      </w:r>
      <w:r w:rsidRPr="009230D4">
        <w:rPr>
          <w:rFonts w:hint="eastAsia"/>
          <w:sz w:val="28"/>
          <w:rtl/>
        </w:rPr>
        <w:t>נובעת</w:t>
      </w:r>
      <w:r w:rsidRPr="009230D4">
        <w:rPr>
          <w:sz w:val="28"/>
          <w:rtl/>
        </w:rPr>
        <w:t xml:space="preserve"> </w:t>
      </w:r>
      <w:r w:rsidRPr="009230D4">
        <w:rPr>
          <w:rFonts w:hint="eastAsia"/>
          <w:sz w:val="28"/>
          <w:rtl/>
        </w:rPr>
        <w:t>מחוסר</w:t>
      </w:r>
      <w:r w:rsidRPr="009230D4">
        <w:rPr>
          <w:sz w:val="28"/>
          <w:rtl/>
        </w:rPr>
        <w:t xml:space="preserve"> </w:t>
      </w:r>
      <w:r w:rsidRPr="009230D4">
        <w:rPr>
          <w:rFonts w:hint="eastAsia"/>
          <w:sz w:val="28"/>
          <w:rtl/>
        </w:rPr>
        <w:t>הבנה</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כוונתם</w:t>
      </w:r>
      <w:r w:rsidRPr="009230D4">
        <w:rPr>
          <w:sz w:val="28"/>
          <w:rtl/>
        </w:rPr>
        <w:t xml:space="preserve">, </w:t>
      </w:r>
      <w:r w:rsidRPr="009230D4">
        <w:rPr>
          <w:rFonts w:hint="eastAsia"/>
          <w:sz w:val="28"/>
          <w:rtl/>
        </w:rPr>
        <w:t>ולאחר</w:t>
      </w:r>
      <w:r w:rsidRPr="009230D4">
        <w:rPr>
          <w:sz w:val="28"/>
          <w:rtl/>
        </w:rPr>
        <w:t xml:space="preserve"> </w:t>
      </w:r>
      <w:r w:rsidRPr="009230D4">
        <w:rPr>
          <w:rFonts w:hint="eastAsia"/>
          <w:sz w:val="28"/>
          <w:rtl/>
        </w:rPr>
        <w:t>שהללו</w:t>
      </w:r>
      <w:r w:rsidRPr="009230D4">
        <w:rPr>
          <w:sz w:val="28"/>
          <w:rtl/>
        </w:rPr>
        <w:t xml:space="preserve"> </w:t>
      </w:r>
      <w:r w:rsidRPr="009230D4">
        <w:rPr>
          <w:rFonts w:hint="eastAsia"/>
          <w:sz w:val="28"/>
          <w:rtl/>
        </w:rPr>
        <w:t>הבהירו</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כוונתם</w:t>
      </w:r>
      <w:r w:rsidRPr="009230D4">
        <w:rPr>
          <w:sz w:val="28"/>
          <w:rtl/>
        </w:rPr>
        <w:t xml:space="preserve"> </w:t>
      </w:r>
      <w:r w:rsidRPr="009230D4">
        <w:rPr>
          <w:rFonts w:hint="eastAsia"/>
          <w:sz w:val="28"/>
          <w:rtl/>
        </w:rPr>
        <w:t>שלא</w:t>
      </w:r>
      <w:r w:rsidRPr="009230D4">
        <w:rPr>
          <w:sz w:val="28"/>
          <w:rtl/>
        </w:rPr>
        <w:t xml:space="preserve"> </w:t>
      </w:r>
      <w:r w:rsidRPr="009230D4">
        <w:rPr>
          <w:rFonts w:hint="eastAsia"/>
          <w:sz w:val="28"/>
          <w:rtl/>
        </w:rPr>
        <w:t>להשתמט</w:t>
      </w:r>
      <w:r w:rsidRPr="009230D4">
        <w:rPr>
          <w:sz w:val="28"/>
          <w:rtl/>
        </w:rPr>
        <w:t xml:space="preserve"> </w:t>
      </w:r>
      <w:r w:rsidRPr="009230D4">
        <w:rPr>
          <w:rFonts w:hint="eastAsia"/>
          <w:sz w:val="28"/>
          <w:rtl/>
        </w:rPr>
        <w:t>מהמלחמה</w:t>
      </w:r>
      <w:r w:rsidRPr="009230D4">
        <w:rPr>
          <w:sz w:val="28"/>
          <w:rtl/>
        </w:rPr>
        <w:t xml:space="preserve">, </w:t>
      </w:r>
      <w:r w:rsidRPr="009230D4">
        <w:rPr>
          <w:rFonts w:hint="eastAsia"/>
          <w:sz w:val="28"/>
          <w:rtl/>
        </w:rPr>
        <w:t>התבררה</w:t>
      </w:r>
      <w:r w:rsidRPr="009230D4">
        <w:rPr>
          <w:sz w:val="28"/>
          <w:rtl/>
        </w:rPr>
        <w:t xml:space="preserve"> </w:t>
      </w:r>
      <w:r w:rsidRPr="009230D4">
        <w:rPr>
          <w:rFonts w:hint="eastAsia"/>
          <w:sz w:val="28"/>
          <w:rtl/>
        </w:rPr>
        <w:t>למשה</w:t>
      </w:r>
      <w:r w:rsidRPr="009230D4">
        <w:rPr>
          <w:sz w:val="28"/>
          <w:rtl/>
        </w:rPr>
        <w:t xml:space="preserve"> </w:t>
      </w:r>
      <w:r w:rsidRPr="009230D4">
        <w:rPr>
          <w:rFonts w:hint="eastAsia"/>
          <w:sz w:val="28"/>
          <w:rtl/>
        </w:rPr>
        <w:t>טעותו</w:t>
      </w:r>
      <w:r w:rsidRPr="009230D4">
        <w:rPr>
          <w:sz w:val="28"/>
          <w:rtl/>
        </w:rPr>
        <w:t xml:space="preserve">, </w:t>
      </w:r>
      <w:r w:rsidRPr="009230D4">
        <w:rPr>
          <w:rFonts w:hint="eastAsia"/>
          <w:sz w:val="28"/>
          <w:rtl/>
        </w:rPr>
        <w:t>או</w:t>
      </w:r>
      <w:r w:rsidRPr="009230D4">
        <w:rPr>
          <w:sz w:val="28"/>
          <w:rtl/>
        </w:rPr>
        <w:t xml:space="preserve"> </w:t>
      </w:r>
      <w:r w:rsidRPr="009230D4">
        <w:rPr>
          <w:rFonts w:hint="eastAsia"/>
          <w:sz w:val="28"/>
          <w:rtl/>
        </w:rPr>
        <w:t>להיפך</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הבין</w:t>
      </w:r>
      <w:r w:rsidRPr="009230D4">
        <w:rPr>
          <w:sz w:val="28"/>
          <w:rtl/>
        </w:rPr>
        <w:t xml:space="preserve"> </w:t>
      </w:r>
      <w:r w:rsidRPr="009230D4">
        <w:rPr>
          <w:rFonts w:hint="eastAsia"/>
          <w:sz w:val="28"/>
          <w:rtl/>
        </w:rPr>
        <w:t>היטב</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כוונתם</w:t>
      </w:r>
      <w:r w:rsidRPr="009230D4">
        <w:rPr>
          <w:sz w:val="28"/>
          <w:rtl/>
        </w:rPr>
        <w:t xml:space="preserve">, </w:t>
      </w:r>
      <w:r w:rsidRPr="009230D4">
        <w:rPr>
          <w:rFonts w:hint="eastAsia"/>
          <w:sz w:val="28"/>
          <w:rtl/>
        </w:rPr>
        <w:t>ורק</w:t>
      </w:r>
      <w:r w:rsidRPr="009230D4">
        <w:rPr>
          <w:sz w:val="28"/>
          <w:rtl/>
        </w:rPr>
        <w:t xml:space="preserve"> </w:t>
      </w:r>
      <w:r w:rsidRPr="009230D4">
        <w:rPr>
          <w:rFonts w:hint="eastAsia"/>
          <w:sz w:val="28"/>
          <w:rtl/>
        </w:rPr>
        <w:t>נאומו</w:t>
      </w:r>
      <w:r w:rsidRPr="009230D4">
        <w:rPr>
          <w:sz w:val="28"/>
          <w:rtl/>
        </w:rPr>
        <w:t xml:space="preserve"> </w:t>
      </w:r>
      <w:r w:rsidRPr="009230D4">
        <w:rPr>
          <w:rFonts w:hint="eastAsia"/>
          <w:sz w:val="28"/>
          <w:rtl/>
        </w:rPr>
        <w:t>התקיף</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ששינה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כוונתם</w:t>
      </w:r>
      <w:r w:rsidRPr="009230D4">
        <w:rPr>
          <w:sz w:val="28"/>
          <w:rtl/>
        </w:rPr>
        <w:t xml:space="preserve"> </w:t>
      </w:r>
      <w:r w:rsidRPr="009230D4">
        <w:rPr>
          <w:rFonts w:hint="eastAsia"/>
          <w:sz w:val="28"/>
          <w:rtl/>
        </w:rPr>
        <w:t>הראשונה</w:t>
      </w:r>
      <w:r w:rsidRPr="009230D4">
        <w:rPr>
          <w:sz w:val="28"/>
          <w:rtl/>
        </w:rPr>
        <w:t xml:space="preserve"> </w:t>
      </w:r>
      <w:r w:rsidRPr="009230D4">
        <w:rPr>
          <w:rFonts w:hint="eastAsia"/>
          <w:sz w:val="28"/>
          <w:rtl/>
        </w:rPr>
        <w:t>והביאם</w:t>
      </w:r>
      <w:r w:rsidRPr="009230D4">
        <w:rPr>
          <w:sz w:val="28"/>
          <w:rtl/>
        </w:rPr>
        <w:t xml:space="preserve"> </w:t>
      </w:r>
      <w:r w:rsidRPr="009230D4">
        <w:rPr>
          <w:rFonts w:hint="eastAsia"/>
          <w:sz w:val="28"/>
          <w:rtl/>
        </w:rPr>
        <w:t>להציע</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מה</w:t>
      </w:r>
      <w:r w:rsidRPr="009230D4">
        <w:rPr>
          <w:sz w:val="28"/>
          <w:rtl/>
        </w:rPr>
        <w:t xml:space="preserve"> </w:t>
      </w:r>
      <w:r w:rsidRPr="009230D4">
        <w:rPr>
          <w:rFonts w:hint="eastAsia"/>
          <w:sz w:val="28"/>
          <w:rtl/>
        </w:rPr>
        <w:t>שאמרו</w:t>
      </w:r>
      <w:r w:rsidRPr="009230D4">
        <w:rPr>
          <w:sz w:val="28"/>
          <w:rtl/>
        </w:rPr>
        <w:t xml:space="preserve"> </w:t>
      </w:r>
      <w:r w:rsidRPr="009230D4">
        <w:rPr>
          <w:rFonts w:hint="eastAsia"/>
          <w:sz w:val="28"/>
          <w:rtl/>
        </w:rPr>
        <w:t>בהמשך</w:t>
      </w:r>
      <w:r w:rsidRPr="009230D4">
        <w:rPr>
          <w:sz w:val="28"/>
          <w:rtl/>
        </w:rPr>
        <w:t xml:space="preserve">. </w:t>
      </w:r>
      <w:r w:rsidRPr="009230D4">
        <w:rPr>
          <w:rFonts w:hint="eastAsia"/>
          <w:sz w:val="28"/>
          <w:rtl/>
        </w:rPr>
        <w:t>האברבנ</w:t>
      </w:r>
      <w:r w:rsidRPr="009230D4">
        <w:rPr>
          <w:rFonts w:hint="cs"/>
          <w:sz w:val="28"/>
          <w:rtl/>
        </w:rPr>
        <w:t>א</w:t>
      </w:r>
      <w:r w:rsidRPr="009230D4">
        <w:rPr>
          <w:rFonts w:hint="eastAsia"/>
          <w:sz w:val="28"/>
          <w:rtl/>
        </w:rPr>
        <w:t>ל</w:t>
      </w:r>
      <w:r w:rsidRPr="009230D4">
        <w:rPr>
          <w:sz w:val="28"/>
          <w:rtl/>
        </w:rPr>
        <w:t xml:space="preserve"> </w:t>
      </w:r>
      <w:r w:rsidRPr="009230D4">
        <w:rPr>
          <w:rFonts w:hint="eastAsia"/>
          <w:sz w:val="28"/>
          <w:rtl/>
        </w:rPr>
        <w:t>פירש</w:t>
      </w:r>
      <w:r w:rsidRPr="009230D4">
        <w:rPr>
          <w:sz w:val="28"/>
          <w:rtl/>
        </w:rPr>
        <w:t xml:space="preserve"> </w:t>
      </w:r>
      <w:r w:rsidRPr="009230D4">
        <w:rPr>
          <w:rFonts w:hint="eastAsia"/>
          <w:sz w:val="28"/>
          <w:rtl/>
        </w:rPr>
        <w:t>שהייתה</w:t>
      </w:r>
      <w:r w:rsidRPr="009230D4">
        <w:rPr>
          <w:sz w:val="28"/>
          <w:rtl/>
        </w:rPr>
        <w:t xml:space="preserve"> </w:t>
      </w:r>
      <w:r w:rsidRPr="009230D4">
        <w:rPr>
          <w:rFonts w:hint="eastAsia"/>
          <w:sz w:val="28"/>
          <w:rtl/>
        </w:rPr>
        <w:t>זאת</w:t>
      </w:r>
      <w:r w:rsidRPr="009230D4">
        <w:rPr>
          <w:sz w:val="28"/>
          <w:rtl/>
        </w:rPr>
        <w:t xml:space="preserve"> </w:t>
      </w:r>
      <w:r w:rsidRPr="009230D4">
        <w:rPr>
          <w:rFonts w:hint="eastAsia"/>
          <w:sz w:val="28"/>
          <w:rtl/>
        </w:rPr>
        <w:t>אי</w:t>
      </w:r>
      <w:r w:rsidRPr="009230D4">
        <w:rPr>
          <w:sz w:val="28"/>
          <w:rtl/>
        </w:rPr>
        <w:t xml:space="preserve"> </w:t>
      </w:r>
      <w:r w:rsidRPr="009230D4">
        <w:rPr>
          <w:rFonts w:hint="eastAsia"/>
          <w:sz w:val="28"/>
          <w:rtl/>
        </w:rPr>
        <w:t>הבנה</w:t>
      </w:r>
      <w:r w:rsidRPr="009230D4">
        <w:rPr>
          <w:sz w:val="28"/>
          <w:rtl/>
        </w:rPr>
        <w:t xml:space="preserve">: </w:t>
      </w:r>
      <w:r w:rsidRPr="00663534">
        <w:rPr>
          <w:b/>
          <w:bCs/>
          <w:sz w:val="28"/>
          <w:rtl/>
        </w:rPr>
        <w:t xml:space="preserve">"... </w:t>
      </w:r>
      <w:r w:rsidRPr="00663534">
        <w:rPr>
          <w:rFonts w:hint="eastAsia"/>
          <w:b/>
          <w:bCs/>
          <w:sz w:val="28"/>
          <w:rtl/>
        </w:rPr>
        <w:t>הוא</w:t>
      </w:r>
      <w:r w:rsidRPr="00663534">
        <w:rPr>
          <w:b/>
          <w:bCs/>
          <w:sz w:val="28"/>
          <w:rtl/>
        </w:rPr>
        <w:t xml:space="preserve"> </w:t>
      </w:r>
      <w:r w:rsidRPr="00663534">
        <w:rPr>
          <w:rFonts w:hint="eastAsia"/>
          <w:b/>
          <w:bCs/>
          <w:sz w:val="28"/>
          <w:rtl/>
        </w:rPr>
        <w:t>לא</w:t>
      </w:r>
      <w:r w:rsidRPr="00663534">
        <w:rPr>
          <w:b/>
          <w:bCs/>
          <w:sz w:val="28"/>
          <w:rtl/>
        </w:rPr>
        <w:t xml:space="preserve"> </w:t>
      </w:r>
      <w:r w:rsidRPr="00663534">
        <w:rPr>
          <w:rFonts w:hint="eastAsia"/>
          <w:b/>
          <w:bCs/>
          <w:sz w:val="28"/>
          <w:rtl/>
        </w:rPr>
        <w:t>הבין</w:t>
      </w:r>
      <w:r w:rsidRPr="00663534">
        <w:rPr>
          <w:b/>
          <w:bCs/>
          <w:sz w:val="28"/>
          <w:rtl/>
        </w:rPr>
        <w:t xml:space="preserve"> </w:t>
      </w:r>
      <w:r w:rsidRPr="00663534">
        <w:rPr>
          <w:rFonts w:hint="eastAsia"/>
          <w:b/>
          <w:bCs/>
          <w:sz w:val="28"/>
          <w:rtl/>
        </w:rPr>
        <w:t>כוונתם</w:t>
      </w:r>
      <w:r w:rsidRPr="00663534">
        <w:rPr>
          <w:b/>
          <w:bCs/>
          <w:sz w:val="28"/>
          <w:rtl/>
        </w:rPr>
        <w:t xml:space="preserve"> </w:t>
      </w:r>
      <w:r w:rsidRPr="00663534">
        <w:rPr>
          <w:rFonts w:hint="eastAsia"/>
          <w:b/>
          <w:bCs/>
          <w:sz w:val="28"/>
          <w:rtl/>
        </w:rPr>
        <w:t>כי</w:t>
      </w:r>
      <w:r w:rsidRPr="00663534">
        <w:rPr>
          <w:b/>
          <w:bCs/>
          <w:sz w:val="28"/>
          <w:rtl/>
        </w:rPr>
        <w:t xml:space="preserve"> </w:t>
      </w:r>
      <w:r w:rsidRPr="00663534">
        <w:rPr>
          <w:rFonts w:hint="eastAsia"/>
          <w:b/>
          <w:bCs/>
          <w:sz w:val="28"/>
          <w:rtl/>
        </w:rPr>
        <w:t>הם</w:t>
      </w:r>
      <w:r w:rsidRPr="00663534">
        <w:rPr>
          <w:b/>
          <w:bCs/>
          <w:sz w:val="28"/>
          <w:rtl/>
        </w:rPr>
        <w:t xml:space="preserve"> </w:t>
      </w:r>
      <w:r w:rsidRPr="00663534">
        <w:rPr>
          <w:rFonts w:hint="eastAsia"/>
          <w:b/>
          <w:bCs/>
          <w:sz w:val="28"/>
          <w:rtl/>
        </w:rPr>
        <w:t>באומרם</w:t>
      </w:r>
      <w:r w:rsidRPr="00663534">
        <w:rPr>
          <w:b/>
          <w:bCs/>
          <w:sz w:val="28"/>
          <w:rtl/>
        </w:rPr>
        <w:t xml:space="preserve"> '</w:t>
      </w:r>
      <w:r w:rsidRPr="00663534">
        <w:rPr>
          <w:rFonts w:hint="eastAsia"/>
          <w:b/>
          <w:bCs/>
          <w:sz w:val="28"/>
          <w:rtl/>
        </w:rPr>
        <w:t>אל</w:t>
      </w:r>
      <w:r w:rsidRPr="00663534">
        <w:rPr>
          <w:b/>
          <w:bCs/>
          <w:sz w:val="28"/>
          <w:rtl/>
        </w:rPr>
        <w:t xml:space="preserve"> </w:t>
      </w:r>
      <w:r w:rsidRPr="00663534">
        <w:rPr>
          <w:rFonts w:hint="eastAsia"/>
          <w:b/>
          <w:bCs/>
          <w:sz w:val="28"/>
          <w:rtl/>
        </w:rPr>
        <w:t>תעבירנו</w:t>
      </w:r>
      <w:r w:rsidRPr="00663534">
        <w:rPr>
          <w:b/>
          <w:bCs/>
          <w:sz w:val="28"/>
          <w:rtl/>
        </w:rPr>
        <w:t xml:space="preserve"> </w:t>
      </w:r>
      <w:r w:rsidRPr="00663534">
        <w:rPr>
          <w:rFonts w:hint="eastAsia"/>
          <w:b/>
          <w:bCs/>
          <w:sz w:val="28"/>
          <w:rtl/>
        </w:rPr>
        <w:t>את</w:t>
      </w:r>
      <w:r w:rsidRPr="00663534">
        <w:rPr>
          <w:b/>
          <w:bCs/>
          <w:sz w:val="28"/>
          <w:rtl/>
        </w:rPr>
        <w:t xml:space="preserve"> </w:t>
      </w:r>
      <w:r w:rsidRPr="00663534">
        <w:rPr>
          <w:rFonts w:hint="eastAsia"/>
          <w:b/>
          <w:bCs/>
          <w:sz w:val="28"/>
          <w:rtl/>
        </w:rPr>
        <w:t>הירדן</w:t>
      </w:r>
      <w:r w:rsidRPr="00663534">
        <w:rPr>
          <w:b/>
          <w:bCs/>
          <w:sz w:val="28"/>
          <w:rtl/>
        </w:rPr>
        <w:t xml:space="preserve">' </w:t>
      </w:r>
      <w:r w:rsidRPr="00663534">
        <w:rPr>
          <w:rFonts w:hint="eastAsia"/>
          <w:b/>
          <w:bCs/>
          <w:sz w:val="28"/>
          <w:rtl/>
        </w:rPr>
        <w:t>לא</w:t>
      </w:r>
      <w:r w:rsidRPr="00663534">
        <w:rPr>
          <w:b/>
          <w:bCs/>
          <w:sz w:val="28"/>
          <w:rtl/>
        </w:rPr>
        <w:t xml:space="preserve"> </w:t>
      </w:r>
      <w:r w:rsidRPr="00663534">
        <w:rPr>
          <w:rFonts w:hint="eastAsia"/>
          <w:b/>
          <w:bCs/>
          <w:sz w:val="28"/>
          <w:rtl/>
        </w:rPr>
        <w:t>כיוונו</w:t>
      </w:r>
      <w:r w:rsidRPr="00663534">
        <w:rPr>
          <w:b/>
          <w:bCs/>
          <w:sz w:val="28"/>
          <w:rtl/>
        </w:rPr>
        <w:t xml:space="preserve"> </w:t>
      </w:r>
      <w:r w:rsidRPr="00663534">
        <w:rPr>
          <w:rFonts w:hint="eastAsia"/>
          <w:b/>
          <w:bCs/>
          <w:sz w:val="28"/>
          <w:rtl/>
        </w:rPr>
        <w:t>שלא</w:t>
      </w:r>
      <w:r w:rsidRPr="00663534">
        <w:rPr>
          <w:b/>
          <w:bCs/>
          <w:sz w:val="28"/>
          <w:rtl/>
        </w:rPr>
        <w:t xml:space="preserve"> </w:t>
      </w:r>
      <w:r w:rsidRPr="00663534">
        <w:rPr>
          <w:rFonts w:hint="eastAsia"/>
          <w:b/>
          <w:bCs/>
          <w:sz w:val="28"/>
          <w:rtl/>
        </w:rPr>
        <w:t>ילכו</w:t>
      </w:r>
      <w:r w:rsidRPr="00663534">
        <w:rPr>
          <w:b/>
          <w:bCs/>
          <w:sz w:val="28"/>
          <w:rtl/>
        </w:rPr>
        <w:t xml:space="preserve"> </w:t>
      </w:r>
      <w:r w:rsidRPr="00663534">
        <w:rPr>
          <w:rFonts w:hint="eastAsia"/>
          <w:b/>
          <w:bCs/>
          <w:sz w:val="28"/>
          <w:rtl/>
        </w:rPr>
        <w:t>שמה</w:t>
      </w:r>
      <w:r w:rsidRPr="00663534">
        <w:rPr>
          <w:b/>
          <w:bCs/>
          <w:sz w:val="28"/>
          <w:rtl/>
        </w:rPr>
        <w:t xml:space="preserve"> </w:t>
      </w:r>
      <w:r w:rsidRPr="00663534">
        <w:rPr>
          <w:rFonts w:hint="eastAsia"/>
          <w:b/>
          <w:bCs/>
          <w:sz w:val="28"/>
          <w:rtl/>
        </w:rPr>
        <w:t>עמכם</w:t>
      </w:r>
      <w:r w:rsidRPr="00663534">
        <w:rPr>
          <w:b/>
          <w:bCs/>
          <w:sz w:val="28"/>
          <w:rtl/>
        </w:rPr>
        <w:t xml:space="preserve"> </w:t>
      </w:r>
      <w:r w:rsidRPr="00663534">
        <w:rPr>
          <w:rFonts w:hint="eastAsia"/>
          <w:b/>
          <w:bCs/>
          <w:sz w:val="28"/>
          <w:rtl/>
        </w:rPr>
        <w:t>אלא</w:t>
      </w:r>
      <w:r w:rsidRPr="00663534">
        <w:rPr>
          <w:b/>
          <w:bCs/>
          <w:sz w:val="28"/>
          <w:rtl/>
        </w:rPr>
        <w:t xml:space="preserve"> </w:t>
      </w:r>
      <w:r w:rsidRPr="00663534">
        <w:rPr>
          <w:rFonts w:hint="eastAsia"/>
          <w:b/>
          <w:bCs/>
          <w:sz w:val="28"/>
          <w:rtl/>
        </w:rPr>
        <w:t>לעניין</w:t>
      </w:r>
      <w:r w:rsidRPr="00663534">
        <w:rPr>
          <w:b/>
          <w:bCs/>
          <w:sz w:val="28"/>
          <w:rtl/>
        </w:rPr>
        <w:t xml:space="preserve"> </w:t>
      </w:r>
      <w:r w:rsidRPr="00663534">
        <w:rPr>
          <w:rFonts w:hint="eastAsia"/>
          <w:b/>
          <w:bCs/>
          <w:sz w:val="28"/>
          <w:rtl/>
        </w:rPr>
        <w:t>הירושה</w:t>
      </w:r>
      <w:r w:rsidRPr="00663534">
        <w:rPr>
          <w:b/>
          <w:bCs/>
          <w:sz w:val="28"/>
          <w:rtl/>
        </w:rPr>
        <w:t xml:space="preserve"> </w:t>
      </w:r>
      <w:r w:rsidRPr="00663534">
        <w:rPr>
          <w:rFonts w:hint="eastAsia"/>
          <w:b/>
          <w:bCs/>
          <w:sz w:val="28"/>
          <w:rtl/>
        </w:rPr>
        <w:t>אמרו</w:t>
      </w:r>
      <w:r w:rsidRPr="00663534">
        <w:rPr>
          <w:b/>
          <w:bCs/>
          <w:sz w:val="28"/>
          <w:rtl/>
        </w:rPr>
        <w:t xml:space="preserve"> </w:t>
      </w:r>
      <w:r w:rsidRPr="00663534">
        <w:rPr>
          <w:rFonts w:hint="eastAsia"/>
          <w:b/>
          <w:bCs/>
          <w:sz w:val="28"/>
          <w:rtl/>
        </w:rPr>
        <w:t>כן</w:t>
      </w:r>
      <w:r w:rsidRPr="00663534">
        <w:rPr>
          <w:b/>
          <w:bCs/>
          <w:sz w:val="28"/>
          <w:rtl/>
        </w:rPr>
        <w:t>..."</w:t>
      </w:r>
      <w:r w:rsidRPr="00AA69BA">
        <w:rPr>
          <w:rFonts w:hint="cs"/>
          <w:sz w:val="28"/>
          <w:rtl/>
        </w:rPr>
        <w:t>.</w:t>
      </w:r>
      <w:r w:rsidRPr="009230D4">
        <w:rPr>
          <w:sz w:val="28"/>
          <w:rtl/>
        </w:rPr>
        <w:t xml:space="preserve"> </w:t>
      </w:r>
      <w:r w:rsidRPr="009230D4">
        <w:rPr>
          <w:rFonts w:hint="eastAsia"/>
          <w:sz w:val="28"/>
          <w:rtl/>
        </w:rPr>
        <w:t>לפי</w:t>
      </w:r>
      <w:r w:rsidRPr="009230D4">
        <w:rPr>
          <w:sz w:val="28"/>
          <w:rtl/>
        </w:rPr>
        <w:t xml:space="preserve"> </w:t>
      </w:r>
      <w:r w:rsidRPr="009230D4">
        <w:rPr>
          <w:rFonts w:hint="eastAsia"/>
          <w:sz w:val="28"/>
          <w:rtl/>
        </w:rPr>
        <w:t>גישה</w:t>
      </w:r>
      <w:r w:rsidRPr="009230D4">
        <w:rPr>
          <w:sz w:val="28"/>
          <w:rtl/>
        </w:rPr>
        <w:t xml:space="preserve"> </w:t>
      </w:r>
      <w:r w:rsidRPr="009230D4">
        <w:rPr>
          <w:rFonts w:hint="eastAsia"/>
          <w:sz w:val="28"/>
          <w:rtl/>
        </w:rPr>
        <w:t>זו</w:t>
      </w:r>
      <w:r w:rsidRPr="009230D4">
        <w:rPr>
          <w:sz w:val="28"/>
          <w:rtl/>
        </w:rPr>
        <w:t xml:space="preserve"> </w:t>
      </w:r>
      <w:r w:rsidRPr="009230D4">
        <w:rPr>
          <w:rFonts w:hint="eastAsia"/>
          <w:sz w:val="28"/>
          <w:rtl/>
        </w:rPr>
        <w:t>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יכול</w:t>
      </w:r>
      <w:r w:rsidRPr="009230D4">
        <w:rPr>
          <w:sz w:val="28"/>
          <w:rtl/>
        </w:rPr>
        <w:t xml:space="preserve"> </w:t>
      </w:r>
      <w:r w:rsidRPr="009230D4">
        <w:rPr>
          <w:rFonts w:hint="eastAsia"/>
          <w:sz w:val="28"/>
          <w:rtl/>
        </w:rPr>
        <w:t>להבין</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הדור</w:t>
      </w:r>
      <w:r w:rsidRPr="009230D4">
        <w:rPr>
          <w:sz w:val="28"/>
          <w:rtl/>
        </w:rPr>
        <w:t xml:space="preserve"> </w:t>
      </w:r>
      <w:r w:rsidRPr="009230D4">
        <w:rPr>
          <w:rFonts w:hint="eastAsia"/>
          <w:sz w:val="28"/>
          <w:rtl/>
        </w:rPr>
        <w:t>החדש</w:t>
      </w:r>
      <w:r w:rsidRPr="009230D4">
        <w:rPr>
          <w:sz w:val="28"/>
          <w:rtl/>
        </w:rPr>
        <w:t xml:space="preserve"> </w:t>
      </w:r>
      <w:r w:rsidRPr="009230D4">
        <w:rPr>
          <w:rFonts w:hint="eastAsia"/>
          <w:sz w:val="28"/>
          <w:rtl/>
        </w:rPr>
        <w:t>העומד</w:t>
      </w:r>
      <w:r w:rsidRPr="009230D4">
        <w:rPr>
          <w:sz w:val="28"/>
          <w:rtl/>
        </w:rPr>
        <w:t xml:space="preserve"> </w:t>
      </w:r>
      <w:r w:rsidRPr="009230D4">
        <w:rPr>
          <w:rFonts w:hint="eastAsia"/>
          <w:sz w:val="28"/>
          <w:rtl/>
        </w:rPr>
        <w:t>להיכנס</w:t>
      </w:r>
      <w:r w:rsidRPr="009230D4">
        <w:rPr>
          <w:sz w:val="28"/>
          <w:rtl/>
        </w:rPr>
        <w:t xml:space="preserve"> </w:t>
      </w:r>
      <w:r w:rsidRPr="009230D4">
        <w:rPr>
          <w:rFonts w:hint="eastAsia"/>
          <w:sz w:val="28"/>
          <w:rtl/>
        </w:rPr>
        <w:t>לארץ</w:t>
      </w:r>
      <w:r>
        <w:rPr>
          <w:rFonts w:hint="cs"/>
          <w:sz w:val="28"/>
          <w:rtl/>
        </w:rPr>
        <w:t xml:space="preserve"> ולא הוא ינהיגם לשם.</w:t>
      </w:r>
    </w:p>
    <w:p w14:paraId="7AA91FE9" w14:textId="77777777" w:rsidR="00525635" w:rsidRPr="009230D4" w:rsidRDefault="00525635" w:rsidP="00525635">
      <w:pPr>
        <w:rPr>
          <w:sz w:val="28"/>
          <w:rtl/>
        </w:rPr>
      </w:pPr>
    </w:p>
    <w:p w14:paraId="453A3929" w14:textId="77777777" w:rsidR="00525635" w:rsidRPr="009230D4" w:rsidRDefault="00525635" w:rsidP="00525635">
      <w:pPr>
        <w:rPr>
          <w:sz w:val="28"/>
          <w:rtl/>
        </w:rPr>
      </w:pPr>
      <w:r w:rsidRPr="009230D4">
        <w:rPr>
          <w:rFonts w:hint="eastAsia"/>
          <w:b/>
          <w:bCs/>
          <w:sz w:val="28"/>
          <w:rtl/>
        </w:rPr>
        <w:t>י</w:t>
      </w:r>
      <w:r w:rsidRPr="009230D4">
        <w:rPr>
          <w:b/>
          <w:bCs/>
          <w:sz w:val="28"/>
          <w:rtl/>
        </w:rPr>
        <w:t>"</w:t>
      </w:r>
      <w:r w:rsidRPr="009230D4">
        <w:rPr>
          <w:rFonts w:hint="eastAsia"/>
          <w:b/>
          <w:bCs/>
          <w:sz w:val="28"/>
          <w:rtl/>
        </w:rPr>
        <w:t>ד</w:t>
      </w:r>
      <w:r w:rsidRPr="009230D4">
        <w:rPr>
          <w:b/>
          <w:bCs/>
          <w:sz w:val="28"/>
          <w:rtl/>
        </w:rPr>
        <w:t xml:space="preserve">) </w:t>
      </w:r>
      <w:r w:rsidRPr="009230D4">
        <w:rPr>
          <w:rFonts w:hint="eastAsia"/>
          <w:b/>
          <w:bCs/>
          <w:sz w:val="28"/>
          <w:rtl/>
        </w:rPr>
        <w:t>אמון</w:t>
      </w:r>
      <w:r>
        <w:rPr>
          <w:rFonts w:hint="cs"/>
          <w:sz w:val="28"/>
          <w:rtl/>
        </w:rPr>
        <w:t>.</w:t>
      </w:r>
      <w:r w:rsidRPr="009230D4">
        <w:rPr>
          <w:sz w:val="28"/>
          <w:rtl/>
        </w:rPr>
        <w:t xml:space="preserve"> </w:t>
      </w:r>
      <w:r w:rsidRPr="009230D4">
        <w:rPr>
          <w:rFonts w:hint="eastAsia"/>
          <w:sz w:val="28"/>
          <w:rtl/>
        </w:rPr>
        <w:t>באחת</w:t>
      </w:r>
      <w:r w:rsidRPr="009230D4">
        <w:rPr>
          <w:sz w:val="28"/>
          <w:rtl/>
        </w:rPr>
        <w:t xml:space="preserve"> </w:t>
      </w:r>
      <w:r w:rsidRPr="009230D4">
        <w:rPr>
          <w:rFonts w:hint="eastAsia"/>
          <w:sz w:val="28"/>
          <w:rtl/>
        </w:rPr>
        <w:t>הפניות</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למשה</w:t>
      </w:r>
      <w:r w:rsidRPr="009230D4">
        <w:rPr>
          <w:sz w:val="28"/>
          <w:rtl/>
        </w:rPr>
        <w:t xml:space="preserve"> </w:t>
      </w:r>
      <w:r w:rsidRPr="009230D4">
        <w:rPr>
          <w:rFonts w:hint="eastAsia"/>
          <w:sz w:val="28"/>
          <w:rtl/>
        </w:rPr>
        <w:t>רבנו</w:t>
      </w:r>
      <w:r w:rsidRPr="009230D4">
        <w:rPr>
          <w:sz w:val="28"/>
          <w:rtl/>
        </w:rPr>
        <w:t xml:space="preserve"> </w:t>
      </w:r>
      <w:r w:rsidRPr="009230D4">
        <w:rPr>
          <w:rFonts w:hint="eastAsia"/>
          <w:sz w:val="28"/>
          <w:rtl/>
        </w:rPr>
        <w:t>להוציא</w:t>
      </w:r>
      <w:r w:rsidRPr="009230D4">
        <w:rPr>
          <w:sz w:val="28"/>
          <w:rtl/>
        </w:rPr>
        <w:t xml:space="preserve"> </w:t>
      </w:r>
      <w:r w:rsidRPr="009230D4">
        <w:rPr>
          <w:rFonts w:hint="eastAsia"/>
          <w:sz w:val="28"/>
          <w:rtl/>
        </w:rPr>
        <w:t>את</w:t>
      </w:r>
      <w:r w:rsidRPr="009230D4">
        <w:rPr>
          <w:sz w:val="28"/>
          <w:rtl/>
        </w:rPr>
        <w:t xml:space="preserve"> </w:t>
      </w:r>
      <w:r>
        <w:rPr>
          <w:rFonts w:hint="eastAsia"/>
          <w:sz w:val="28"/>
          <w:rtl/>
        </w:rPr>
        <w:t>ע</w:t>
      </w:r>
      <w:r>
        <w:rPr>
          <w:rFonts w:hint="cs"/>
          <w:sz w:val="28"/>
          <w:rtl/>
        </w:rPr>
        <w:t>ם ישראל</w:t>
      </w:r>
      <w:r w:rsidRPr="009230D4">
        <w:rPr>
          <w:sz w:val="28"/>
          <w:rtl/>
        </w:rPr>
        <w:t xml:space="preserve"> </w:t>
      </w:r>
      <w:r w:rsidRPr="009230D4">
        <w:rPr>
          <w:rFonts w:hint="eastAsia"/>
          <w:sz w:val="28"/>
          <w:rtl/>
        </w:rPr>
        <w:t>ממצרים</w:t>
      </w:r>
      <w:r w:rsidRPr="009230D4">
        <w:rPr>
          <w:sz w:val="28"/>
          <w:rtl/>
        </w:rPr>
        <w:t xml:space="preserve">, </w:t>
      </w:r>
      <w:r w:rsidRPr="009230D4">
        <w:rPr>
          <w:rFonts w:hint="eastAsia"/>
          <w:sz w:val="28"/>
          <w:rtl/>
        </w:rPr>
        <w:t>נאמר</w:t>
      </w:r>
      <w:r w:rsidRPr="009230D4">
        <w:rPr>
          <w:sz w:val="28"/>
          <w:rtl/>
        </w:rPr>
        <w:t xml:space="preserve"> (</w:t>
      </w:r>
      <w:r w:rsidRPr="009230D4">
        <w:rPr>
          <w:rFonts w:hint="eastAsia"/>
          <w:sz w:val="28"/>
          <w:rtl/>
        </w:rPr>
        <w:t>שמות</w:t>
      </w:r>
      <w:r w:rsidRPr="009230D4">
        <w:rPr>
          <w:sz w:val="28"/>
          <w:rtl/>
        </w:rPr>
        <w:t xml:space="preserve"> </w:t>
      </w:r>
      <w:r w:rsidRPr="009230D4">
        <w:rPr>
          <w:rFonts w:hint="eastAsia"/>
          <w:sz w:val="28"/>
          <w:rtl/>
        </w:rPr>
        <w:t>ג</w:t>
      </w:r>
      <w:r>
        <w:rPr>
          <w:rFonts w:hint="cs"/>
          <w:sz w:val="28"/>
          <w:rtl/>
        </w:rPr>
        <w:t>'</w:t>
      </w:r>
      <w:r w:rsidRPr="009230D4">
        <w:rPr>
          <w:sz w:val="28"/>
          <w:rtl/>
        </w:rPr>
        <w:t xml:space="preserve">, </w:t>
      </w:r>
      <w:r w:rsidRPr="009230D4">
        <w:rPr>
          <w:rFonts w:hint="eastAsia"/>
          <w:sz w:val="28"/>
          <w:rtl/>
        </w:rPr>
        <w:t>י</w:t>
      </w:r>
      <w:r>
        <w:rPr>
          <w:rFonts w:hint="cs"/>
          <w:sz w:val="28"/>
          <w:rtl/>
        </w:rPr>
        <w:t>"</w:t>
      </w:r>
      <w:r w:rsidRPr="009230D4">
        <w:rPr>
          <w:rFonts w:hint="eastAsia"/>
          <w:sz w:val="28"/>
          <w:rtl/>
        </w:rPr>
        <w:t>ח</w:t>
      </w:r>
      <w:r>
        <w:rPr>
          <w:sz w:val="28"/>
          <w:rtl/>
        </w:rPr>
        <w:t>)</w:t>
      </w:r>
      <w:r w:rsidRPr="009230D4">
        <w:rPr>
          <w:sz w:val="28"/>
          <w:rtl/>
        </w:rPr>
        <w:t>: "</w:t>
      </w:r>
      <w:r w:rsidRPr="00663534">
        <w:rPr>
          <w:rFonts w:hint="eastAsia"/>
          <w:sz w:val="28"/>
          <w:rtl/>
        </w:rPr>
        <w:t>וְשָׁמְעוּ</w:t>
      </w:r>
      <w:r w:rsidRPr="00663534">
        <w:rPr>
          <w:sz w:val="28"/>
          <w:rtl/>
        </w:rPr>
        <w:t xml:space="preserve"> </w:t>
      </w:r>
      <w:r w:rsidRPr="00663534">
        <w:rPr>
          <w:rFonts w:hint="eastAsia"/>
          <w:sz w:val="28"/>
          <w:rtl/>
        </w:rPr>
        <w:t>לְקֹלֶךָ</w:t>
      </w:r>
      <w:r w:rsidRPr="00663534">
        <w:rPr>
          <w:sz w:val="28"/>
          <w:rtl/>
        </w:rPr>
        <w:t xml:space="preserve"> </w:t>
      </w:r>
      <w:r w:rsidRPr="00663534">
        <w:rPr>
          <w:rFonts w:hint="eastAsia"/>
          <w:sz w:val="28"/>
          <w:rtl/>
        </w:rPr>
        <w:t>וּבָאתָ</w:t>
      </w:r>
      <w:r w:rsidRPr="00663534">
        <w:rPr>
          <w:sz w:val="28"/>
          <w:rtl/>
        </w:rPr>
        <w:t xml:space="preserve"> </w:t>
      </w:r>
      <w:r w:rsidRPr="00663534">
        <w:rPr>
          <w:rFonts w:hint="eastAsia"/>
          <w:sz w:val="28"/>
          <w:rtl/>
        </w:rPr>
        <w:t>אַתָּה</w:t>
      </w:r>
      <w:r w:rsidRPr="00663534">
        <w:rPr>
          <w:sz w:val="28"/>
          <w:rtl/>
        </w:rPr>
        <w:t xml:space="preserve"> </w:t>
      </w:r>
      <w:r w:rsidRPr="00663534">
        <w:rPr>
          <w:rFonts w:hint="eastAsia"/>
          <w:sz w:val="28"/>
          <w:rtl/>
        </w:rPr>
        <w:t>וְזִקְנֵי</w:t>
      </w:r>
      <w:r w:rsidRPr="00663534">
        <w:rPr>
          <w:sz w:val="28"/>
          <w:rtl/>
        </w:rPr>
        <w:t xml:space="preserve"> </w:t>
      </w:r>
      <w:r w:rsidRPr="00663534">
        <w:rPr>
          <w:rFonts w:hint="eastAsia"/>
          <w:sz w:val="28"/>
          <w:rtl/>
        </w:rPr>
        <w:t>יִשְׂרָאֵל</w:t>
      </w:r>
      <w:r w:rsidRPr="00663534">
        <w:rPr>
          <w:sz w:val="28"/>
          <w:rtl/>
        </w:rPr>
        <w:t xml:space="preserve"> </w:t>
      </w:r>
      <w:r w:rsidRPr="00663534">
        <w:rPr>
          <w:rFonts w:hint="eastAsia"/>
          <w:sz w:val="28"/>
          <w:rtl/>
        </w:rPr>
        <w:t>אֶל</w:t>
      </w:r>
      <w:r w:rsidRPr="00663534">
        <w:rPr>
          <w:sz w:val="28"/>
          <w:rtl/>
        </w:rPr>
        <w:t xml:space="preserve"> </w:t>
      </w:r>
      <w:r w:rsidRPr="00663534">
        <w:rPr>
          <w:rFonts w:hint="eastAsia"/>
          <w:sz w:val="28"/>
          <w:rtl/>
        </w:rPr>
        <w:t>מֶלֶךְ</w:t>
      </w:r>
      <w:r w:rsidRPr="00663534">
        <w:rPr>
          <w:sz w:val="28"/>
          <w:rtl/>
        </w:rPr>
        <w:t xml:space="preserve"> </w:t>
      </w:r>
      <w:r w:rsidRPr="00663534">
        <w:rPr>
          <w:rFonts w:hint="eastAsia"/>
          <w:sz w:val="28"/>
          <w:rtl/>
        </w:rPr>
        <w:t>מִצְרַיִם</w:t>
      </w:r>
      <w:r w:rsidRPr="009230D4">
        <w:rPr>
          <w:sz w:val="28"/>
          <w:rtl/>
        </w:rPr>
        <w:t>"</w:t>
      </w:r>
      <w:r>
        <w:rPr>
          <w:rFonts w:hint="cs"/>
          <w:sz w:val="28"/>
          <w:rtl/>
        </w:rPr>
        <w:t>.</w:t>
      </w:r>
      <w:r w:rsidRPr="009230D4">
        <w:rPr>
          <w:sz w:val="28"/>
          <w:rtl/>
        </w:rPr>
        <w:t xml:space="preserve"> </w:t>
      </w:r>
      <w:r w:rsidRPr="009230D4">
        <w:rPr>
          <w:rFonts w:hint="eastAsia"/>
          <w:sz w:val="28"/>
          <w:rtl/>
        </w:rPr>
        <w:t>עונה</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משה</w:t>
      </w:r>
      <w:r w:rsidRPr="009230D4">
        <w:rPr>
          <w:sz w:val="28"/>
          <w:rtl/>
        </w:rPr>
        <w:t>:</w:t>
      </w:r>
      <w:r w:rsidRPr="009230D4">
        <w:rPr>
          <w:rFonts w:hint="cs"/>
          <w:sz w:val="28"/>
          <w:rtl/>
        </w:rPr>
        <w:t xml:space="preserve"> </w:t>
      </w:r>
      <w:r w:rsidRPr="009230D4">
        <w:rPr>
          <w:sz w:val="28"/>
          <w:rtl/>
        </w:rPr>
        <w:t>"</w:t>
      </w:r>
      <w:r w:rsidRPr="00663534">
        <w:rPr>
          <w:rFonts w:hint="eastAsia"/>
          <w:sz w:val="28"/>
          <w:rtl/>
        </w:rPr>
        <w:t>וְהֵן</w:t>
      </w:r>
      <w:r w:rsidRPr="00663534">
        <w:rPr>
          <w:sz w:val="28"/>
          <w:rtl/>
        </w:rPr>
        <w:t xml:space="preserve"> </w:t>
      </w:r>
      <w:r w:rsidRPr="00663534">
        <w:rPr>
          <w:rFonts w:hint="eastAsia"/>
          <w:sz w:val="28"/>
          <w:rtl/>
        </w:rPr>
        <w:t>לֹא</w:t>
      </w:r>
      <w:r w:rsidRPr="00663534">
        <w:rPr>
          <w:sz w:val="28"/>
          <w:rtl/>
        </w:rPr>
        <w:t xml:space="preserve"> </w:t>
      </w:r>
      <w:r w:rsidRPr="00663534">
        <w:rPr>
          <w:rFonts w:hint="eastAsia"/>
          <w:sz w:val="28"/>
          <w:rtl/>
        </w:rPr>
        <w:t>יַאֲמִינוּ</w:t>
      </w:r>
      <w:r w:rsidRPr="00663534">
        <w:rPr>
          <w:sz w:val="28"/>
          <w:rtl/>
        </w:rPr>
        <w:t xml:space="preserve"> </w:t>
      </w:r>
      <w:r w:rsidRPr="00663534">
        <w:rPr>
          <w:rFonts w:hint="eastAsia"/>
          <w:sz w:val="28"/>
          <w:rtl/>
        </w:rPr>
        <w:t>לִי</w:t>
      </w:r>
      <w:r w:rsidRPr="00663534">
        <w:rPr>
          <w:sz w:val="28"/>
          <w:rtl/>
        </w:rPr>
        <w:t xml:space="preserve"> </w:t>
      </w:r>
      <w:r w:rsidRPr="00663534">
        <w:rPr>
          <w:rFonts w:hint="eastAsia"/>
          <w:sz w:val="28"/>
          <w:rtl/>
        </w:rPr>
        <w:t>וְלֹא</w:t>
      </w:r>
      <w:r w:rsidRPr="00663534">
        <w:rPr>
          <w:sz w:val="28"/>
          <w:rtl/>
        </w:rPr>
        <w:t xml:space="preserve"> </w:t>
      </w:r>
      <w:r w:rsidRPr="00663534">
        <w:rPr>
          <w:rFonts w:hint="eastAsia"/>
          <w:sz w:val="28"/>
          <w:rtl/>
        </w:rPr>
        <w:t>יִשְׁמְעוּ</w:t>
      </w:r>
      <w:r w:rsidRPr="00663534">
        <w:rPr>
          <w:sz w:val="28"/>
          <w:rtl/>
        </w:rPr>
        <w:t xml:space="preserve"> </w:t>
      </w:r>
      <w:r w:rsidRPr="00663534">
        <w:rPr>
          <w:rFonts w:hint="eastAsia"/>
          <w:sz w:val="28"/>
          <w:rtl/>
        </w:rPr>
        <w:t>בְּקֹלִי</w:t>
      </w:r>
      <w:r w:rsidRPr="00663534">
        <w:rPr>
          <w:sz w:val="28"/>
          <w:rtl/>
        </w:rPr>
        <w:t xml:space="preserve"> </w:t>
      </w:r>
      <w:r w:rsidRPr="00663534">
        <w:rPr>
          <w:rFonts w:hint="eastAsia"/>
          <w:sz w:val="28"/>
          <w:rtl/>
        </w:rPr>
        <w:t>כִּי</w:t>
      </w:r>
      <w:r w:rsidRPr="00663534">
        <w:rPr>
          <w:sz w:val="28"/>
          <w:rtl/>
        </w:rPr>
        <w:t xml:space="preserve"> </w:t>
      </w:r>
      <w:r w:rsidRPr="00663534">
        <w:rPr>
          <w:rFonts w:hint="eastAsia"/>
          <w:sz w:val="28"/>
          <w:rtl/>
        </w:rPr>
        <w:t>יֹאמְרוּ</w:t>
      </w:r>
      <w:r w:rsidRPr="00663534">
        <w:rPr>
          <w:sz w:val="28"/>
          <w:rtl/>
        </w:rPr>
        <w:t xml:space="preserve"> </w:t>
      </w:r>
      <w:r w:rsidRPr="00663534">
        <w:rPr>
          <w:rFonts w:hint="eastAsia"/>
          <w:sz w:val="28"/>
          <w:rtl/>
        </w:rPr>
        <w:t>לֹא</w:t>
      </w:r>
      <w:r w:rsidRPr="00663534">
        <w:rPr>
          <w:sz w:val="28"/>
          <w:rtl/>
        </w:rPr>
        <w:t xml:space="preserve"> </w:t>
      </w:r>
      <w:r w:rsidRPr="00663534">
        <w:rPr>
          <w:rFonts w:hint="eastAsia"/>
          <w:sz w:val="28"/>
          <w:rtl/>
        </w:rPr>
        <w:t>נִרְאָה</w:t>
      </w:r>
      <w:r w:rsidRPr="00663534">
        <w:rPr>
          <w:sz w:val="28"/>
          <w:rtl/>
        </w:rPr>
        <w:t xml:space="preserve"> </w:t>
      </w:r>
      <w:r w:rsidRPr="00663534">
        <w:rPr>
          <w:rFonts w:hint="eastAsia"/>
          <w:sz w:val="28"/>
          <w:rtl/>
        </w:rPr>
        <w:t>אֵלֶיךָ</w:t>
      </w:r>
      <w:r w:rsidRPr="00663534">
        <w:rPr>
          <w:sz w:val="28"/>
          <w:rtl/>
        </w:rPr>
        <w:t xml:space="preserve"> </w:t>
      </w:r>
      <w:r>
        <w:rPr>
          <w:rFonts w:hint="cs"/>
          <w:sz w:val="28"/>
          <w:rtl/>
        </w:rPr>
        <w:t>ה'</w:t>
      </w:r>
      <w:r w:rsidRPr="009230D4">
        <w:rPr>
          <w:sz w:val="28"/>
          <w:rtl/>
        </w:rPr>
        <w:t xml:space="preserve">". </w:t>
      </w:r>
      <w:r w:rsidRPr="009230D4">
        <w:rPr>
          <w:rFonts w:hint="cs"/>
          <w:sz w:val="28"/>
          <w:rtl/>
        </w:rPr>
        <w:t>ו</w:t>
      </w:r>
      <w:r w:rsidRPr="009230D4">
        <w:rPr>
          <w:rFonts w:hint="eastAsia"/>
          <w:sz w:val="28"/>
          <w:rtl/>
        </w:rPr>
        <w:t>אומרים</w:t>
      </w:r>
      <w:r w:rsidRPr="009230D4">
        <w:rPr>
          <w:sz w:val="28"/>
          <w:rtl/>
        </w:rPr>
        <w:t xml:space="preserve"> </w:t>
      </w:r>
      <w:r w:rsidRPr="009230D4">
        <w:rPr>
          <w:rFonts w:hint="eastAsia"/>
          <w:sz w:val="28"/>
          <w:rtl/>
        </w:rPr>
        <w:t>חז</w:t>
      </w:r>
      <w:r w:rsidRPr="009230D4">
        <w:rPr>
          <w:sz w:val="28"/>
          <w:rtl/>
        </w:rPr>
        <w:t>"</w:t>
      </w:r>
      <w:r w:rsidRPr="009230D4">
        <w:rPr>
          <w:rFonts w:hint="eastAsia"/>
          <w:sz w:val="28"/>
          <w:rtl/>
        </w:rPr>
        <w:t>ל</w:t>
      </w:r>
      <w:r w:rsidRPr="009230D4">
        <w:rPr>
          <w:sz w:val="28"/>
          <w:rtl/>
        </w:rPr>
        <w:t xml:space="preserve"> (</w:t>
      </w:r>
      <w:r w:rsidRPr="009230D4">
        <w:rPr>
          <w:rFonts w:hint="eastAsia"/>
          <w:sz w:val="28"/>
          <w:rtl/>
        </w:rPr>
        <w:t>שמות</w:t>
      </w:r>
      <w:r w:rsidRPr="009230D4">
        <w:rPr>
          <w:sz w:val="28"/>
          <w:rtl/>
        </w:rPr>
        <w:t xml:space="preserve"> </w:t>
      </w:r>
      <w:r w:rsidRPr="009230D4">
        <w:rPr>
          <w:rFonts w:hint="eastAsia"/>
          <w:sz w:val="28"/>
          <w:rtl/>
        </w:rPr>
        <w:t>רבה</w:t>
      </w:r>
      <w:r w:rsidRPr="009230D4">
        <w:rPr>
          <w:rFonts w:hint="cs"/>
          <w:sz w:val="28"/>
          <w:rtl/>
        </w:rPr>
        <w:t xml:space="preserve"> </w:t>
      </w:r>
      <w:r w:rsidRPr="009230D4">
        <w:rPr>
          <w:rFonts w:hint="eastAsia"/>
          <w:sz w:val="28"/>
          <w:rtl/>
        </w:rPr>
        <w:t>פרשה</w:t>
      </w:r>
      <w:r w:rsidRPr="009230D4">
        <w:rPr>
          <w:sz w:val="28"/>
          <w:rtl/>
        </w:rPr>
        <w:t xml:space="preserve"> </w:t>
      </w:r>
      <w:r w:rsidRPr="009230D4">
        <w:rPr>
          <w:rFonts w:hint="eastAsia"/>
          <w:sz w:val="28"/>
          <w:rtl/>
        </w:rPr>
        <w:t>ג</w:t>
      </w:r>
      <w:r w:rsidRPr="009230D4">
        <w:rPr>
          <w:sz w:val="28"/>
          <w:rtl/>
        </w:rPr>
        <w:t xml:space="preserve">', </w:t>
      </w:r>
      <w:r w:rsidRPr="009230D4">
        <w:rPr>
          <w:rFonts w:hint="eastAsia"/>
          <w:sz w:val="28"/>
          <w:rtl/>
        </w:rPr>
        <w:t>י</w:t>
      </w:r>
      <w:r w:rsidRPr="009230D4">
        <w:rPr>
          <w:sz w:val="28"/>
          <w:rtl/>
        </w:rPr>
        <w:t>"</w:t>
      </w:r>
      <w:r w:rsidRPr="009230D4">
        <w:rPr>
          <w:rFonts w:hint="eastAsia"/>
          <w:sz w:val="28"/>
          <w:rtl/>
        </w:rPr>
        <w:t>ב</w:t>
      </w:r>
      <w:r w:rsidRPr="009230D4">
        <w:rPr>
          <w:sz w:val="28"/>
          <w:rtl/>
        </w:rPr>
        <w:t>):</w:t>
      </w:r>
      <w:r w:rsidRPr="00663534">
        <w:rPr>
          <w:b/>
          <w:bCs/>
          <w:i/>
          <w:iCs/>
          <w:sz w:val="28"/>
          <w:rtl/>
        </w:rPr>
        <w:t xml:space="preserve"> "</w:t>
      </w:r>
      <w:r w:rsidRPr="00663534">
        <w:rPr>
          <w:rFonts w:hint="eastAsia"/>
          <w:b/>
          <w:bCs/>
          <w:i/>
          <w:iCs/>
          <w:sz w:val="28"/>
          <w:rtl/>
        </w:rPr>
        <w:t>אותה</w:t>
      </w:r>
      <w:r w:rsidRPr="00663534">
        <w:rPr>
          <w:b/>
          <w:bCs/>
          <w:i/>
          <w:iCs/>
          <w:sz w:val="28"/>
          <w:rtl/>
        </w:rPr>
        <w:t xml:space="preserve"> </w:t>
      </w:r>
      <w:r w:rsidRPr="00663534">
        <w:rPr>
          <w:rFonts w:hint="eastAsia"/>
          <w:b/>
          <w:bCs/>
          <w:i/>
          <w:iCs/>
          <w:sz w:val="28"/>
          <w:rtl/>
        </w:rPr>
        <w:t>שעה</w:t>
      </w:r>
      <w:r w:rsidRPr="00663534">
        <w:rPr>
          <w:b/>
          <w:bCs/>
          <w:i/>
          <w:iCs/>
          <w:sz w:val="28"/>
          <w:rtl/>
        </w:rPr>
        <w:t xml:space="preserve"> </w:t>
      </w:r>
      <w:r w:rsidRPr="00663534">
        <w:rPr>
          <w:rFonts w:hint="eastAsia"/>
          <w:b/>
          <w:bCs/>
          <w:i/>
          <w:iCs/>
          <w:sz w:val="28"/>
          <w:rtl/>
        </w:rPr>
        <w:t>דיבר</w:t>
      </w:r>
      <w:r w:rsidRPr="00663534">
        <w:rPr>
          <w:b/>
          <w:bCs/>
          <w:i/>
          <w:iCs/>
          <w:sz w:val="28"/>
          <w:rtl/>
        </w:rPr>
        <w:t xml:space="preserve"> </w:t>
      </w:r>
      <w:r w:rsidRPr="00663534">
        <w:rPr>
          <w:rFonts w:hint="eastAsia"/>
          <w:b/>
          <w:bCs/>
          <w:i/>
          <w:iCs/>
          <w:sz w:val="28"/>
          <w:rtl/>
        </w:rPr>
        <w:t>משה</w:t>
      </w:r>
      <w:r w:rsidRPr="00663534">
        <w:rPr>
          <w:b/>
          <w:bCs/>
          <w:i/>
          <w:iCs/>
          <w:sz w:val="28"/>
          <w:rtl/>
        </w:rPr>
        <w:t xml:space="preserve"> </w:t>
      </w:r>
      <w:r w:rsidRPr="00663534">
        <w:rPr>
          <w:rFonts w:hint="eastAsia"/>
          <w:b/>
          <w:bCs/>
          <w:i/>
          <w:iCs/>
          <w:sz w:val="28"/>
          <w:rtl/>
        </w:rPr>
        <w:t>שלא</w:t>
      </w:r>
      <w:r w:rsidRPr="00663534">
        <w:rPr>
          <w:b/>
          <w:bCs/>
          <w:i/>
          <w:iCs/>
          <w:sz w:val="28"/>
          <w:rtl/>
        </w:rPr>
        <w:t xml:space="preserve"> </w:t>
      </w:r>
      <w:r w:rsidRPr="00663534">
        <w:rPr>
          <w:rFonts w:hint="eastAsia"/>
          <w:b/>
          <w:bCs/>
          <w:i/>
          <w:iCs/>
          <w:sz w:val="28"/>
          <w:rtl/>
        </w:rPr>
        <w:t>כהוגן</w:t>
      </w:r>
      <w:r w:rsidRPr="00663534">
        <w:rPr>
          <w:b/>
          <w:bCs/>
          <w:i/>
          <w:iCs/>
          <w:sz w:val="28"/>
          <w:rtl/>
        </w:rPr>
        <w:t xml:space="preserve">. </w:t>
      </w:r>
      <w:r w:rsidRPr="00663534">
        <w:rPr>
          <w:rFonts w:hint="eastAsia"/>
          <w:b/>
          <w:bCs/>
          <w:i/>
          <w:iCs/>
          <w:sz w:val="28"/>
          <w:rtl/>
        </w:rPr>
        <w:t>הקב</w:t>
      </w:r>
      <w:r w:rsidRPr="00663534">
        <w:rPr>
          <w:b/>
          <w:bCs/>
          <w:i/>
          <w:iCs/>
          <w:sz w:val="28"/>
          <w:rtl/>
        </w:rPr>
        <w:t>"</w:t>
      </w:r>
      <w:r w:rsidRPr="00663534">
        <w:rPr>
          <w:rFonts w:hint="eastAsia"/>
          <w:b/>
          <w:bCs/>
          <w:i/>
          <w:iCs/>
          <w:sz w:val="28"/>
          <w:rtl/>
        </w:rPr>
        <w:t>ה</w:t>
      </w:r>
      <w:r w:rsidRPr="00663534">
        <w:rPr>
          <w:b/>
          <w:bCs/>
          <w:i/>
          <w:iCs/>
          <w:sz w:val="28"/>
          <w:rtl/>
        </w:rPr>
        <w:t xml:space="preserve"> </w:t>
      </w:r>
      <w:r w:rsidRPr="00663534">
        <w:rPr>
          <w:rFonts w:hint="eastAsia"/>
          <w:b/>
          <w:bCs/>
          <w:i/>
          <w:iCs/>
          <w:sz w:val="28"/>
          <w:rtl/>
        </w:rPr>
        <w:t>אמר</w:t>
      </w:r>
      <w:r w:rsidRPr="00663534">
        <w:rPr>
          <w:b/>
          <w:bCs/>
          <w:i/>
          <w:iCs/>
          <w:sz w:val="28"/>
          <w:rtl/>
        </w:rPr>
        <w:t xml:space="preserve"> </w:t>
      </w:r>
      <w:r w:rsidRPr="00663534">
        <w:rPr>
          <w:rFonts w:hint="eastAsia"/>
          <w:b/>
          <w:bCs/>
          <w:i/>
          <w:iCs/>
          <w:sz w:val="28"/>
          <w:rtl/>
        </w:rPr>
        <w:t>לו</w:t>
      </w:r>
      <w:r w:rsidRPr="00663534">
        <w:rPr>
          <w:b/>
          <w:bCs/>
          <w:i/>
          <w:iCs/>
          <w:sz w:val="28"/>
          <w:rtl/>
        </w:rPr>
        <w:t>: "</w:t>
      </w:r>
      <w:r w:rsidRPr="00663534">
        <w:rPr>
          <w:rFonts w:hint="eastAsia"/>
          <w:b/>
          <w:bCs/>
          <w:i/>
          <w:iCs/>
          <w:sz w:val="28"/>
          <w:rtl/>
        </w:rPr>
        <w:t>ושמעו</w:t>
      </w:r>
      <w:r w:rsidRPr="00663534">
        <w:rPr>
          <w:b/>
          <w:bCs/>
          <w:i/>
          <w:iCs/>
          <w:sz w:val="28"/>
          <w:rtl/>
        </w:rPr>
        <w:t xml:space="preserve"> </w:t>
      </w:r>
      <w:r w:rsidRPr="00663534">
        <w:rPr>
          <w:rFonts w:hint="eastAsia"/>
          <w:b/>
          <w:bCs/>
          <w:i/>
          <w:iCs/>
          <w:sz w:val="28"/>
          <w:rtl/>
        </w:rPr>
        <w:t>לקולך</w:t>
      </w:r>
      <w:r w:rsidRPr="00663534">
        <w:rPr>
          <w:b/>
          <w:bCs/>
          <w:i/>
          <w:iCs/>
          <w:sz w:val="28"/>
          <w:rtl/>
        </w:rPr>
        <w:t xml:space="preserve">" </w:t>
      </w:r>
      <w:r w:rsidRPr="00663534">
        <w:rPr>
          <w:rFonts w:hint="eastAsia"/>
          <w:b/>
          <w:bCs/>
          <w:i/>
          <w:iCs/>
          <w:sz w:val="28"/>
          <w:rtl/>
        </w:rPr>
        <w:t>והוא</w:t>
      </w:r>
      <w:r w:rsidRPr="00663534">
        <w:rPr>
          <w:b/>
          <w:bCs/>
          <w:i/>
          <w:iCs/>
          <w:sz w:val="28"/>
          <w:rtl/>
        </w:rPr>
        <w:t xml:space="preserve"> </w:t>
      </w:r>
      <w:r>
        <w:rPr>
          <w:rFonts w:hint="eastAsia"/>
          <w:b/>
          <w:bCs/>
          <w:i/>
          <w:iCs/>
          <w:sz w:val="28"/>
          <w:rtl/>
        </w:rPr>
        <w:t>אמ</w:t>
      </w:r>
      <w:r>
        <w:rPr>
          <w:rFonts w:hint="cs"/>
          <w:b/>
          <w:bCs/>
          <w:i/>
          <w:iCs/>
          <w:sz w:val="28"/>
          <w:rtl/>
        </w:rPr>
        <w:t>ר</w:t>
      </w:r>
      <w:r w:rsidRPr="00663534">
        <w:rPr>
          <w:b/>
          <w:bCs/>
          <w:i/>
          <w:iCs/>
          <w:sz w:val="28"/>
          <w:rtl/>
        </w:rPr>
        <w:t>:</w:t>
      </w:r>
      <w:r>
        <w:rPr>
          <w:rFonts w:hint="cs"/>
          <w:b/>
          <w:bCs/>
          <w:i/>
          <w:iCs/>
          <w:sz w:val="28"/>
          <w:rtl/>
        </w:rPr>
        <w:t xml:space="preserve"> </w:t>
      </w:r>
      <w:r w:rsidRPr="00663534">
        <w:rPr>
          <w:b/>
          <w:bCs/>
          <w:i/>
          <w:iCs/>
          <w:sz w:val="28"/>
          <w:rtl/>
        </w:rPr>
        <w:t>"</w:t>
      </w:r>
      <w:r w:rsidRPr="00663534">
        <w:rPr>
          <w:rFonts w:hint="eastAsia"/>
          <w:b/>
          <w:bCs/>
          <w:i/>
          <w:iCs/>
          <w:sz w:val="28"/>
          <w:rtl/>
        </w:rPr>
        <w:t>והן</w:t>
      </w:r>
      <w:r w:rsidRPr="00663534">
        <w:rPr>
          <w:b/>
          <w:bCs/>
          <w:i/>
          <w:iCs/>
          <w:sz w:val="28"/>
          <w:rtl/>
        </w:rPr>
        <w:t xml:space="preserve"> </w:t>
      </w:r>
      <w:r w:rsidRPr="00663534">
        <w:rPr>
          <w:rFonts w:hint="eastAsia"/>
          <w:b/>
          <w:bCs/>
          <w:i/>
          <w:iCs/>
          <w:sz w:val="28"/>
          <w:rtl/>
        </w:rPr>
        <w:t>לא</w:t>
      </w:r>
      <w:r w:rsidRPr="00663534">
        <w:rPr>
          <w:b/>
          <w:bCs/>
          <w:i/>
          <w:iCs/>
          <w:sz w:val="28"/>
          <w:rtl/>
        </w:rPr>
        <w:t xml:space="preserve"> </w:t>
      </w:r>
      <w:r w:rsidRPr="00663534">
        <w:rPr>
          <w:rFonts w:hint="eastAsia"/>
          <w:b/>
          <w:bCs/>
          <w:i/>
          <w:iCs/>
          <w:sz w:val="28"/>
          <w:rtl/>
        </w:rPr>
        <w:t>יאמינו</w:t>
      </w:r>
      <w:r w:rsidRPr="00663534">
        <w:rPr>
          <w:b/>
          <w:bCs/>
          <w:i/>
          <w:iCs/>
          <w:sz w:val="28"/>
          <w:rtl/>
        </w:rPr>
        <w:t xml:space="preserve"> </w:t>
      </w:r>
      <w:r w:rsidRPr="00663534">
        <w:rPr>
          <w:rFonts w:hint="eastAsia"/>
          <w:b/>
          <w:bCs/>
          <w:i/>
          <w:iCs/>
          <w:sz w:val="28"/>
          <w:rtl/>
        </w:rPr>
        <w:t>לי</w:t>
      </w:r>
      <w:r w:rsidRPr="00663534">
        <w:rPr>
          <w:b/>
          <w:bCs/>
          <w:i/>
          <w:iCs/>
          <w:sz w:val="28"/>
          <w:rtl/>
        </w:rPr>
        <w:t xml:space="preserve">"? </w:t>
      </w:r>
      <w:r w:rsidRPr="00663534">
        <w:rPr>
          <w:rFonts w:hint="eastAsia"/>
          <w:b/>
          <w:bCs/>
          <w:i/>
          <w:iCs/>
          <w:sz w:val="28"/>
          <w:rtl/>
        </w:rPr>
        <w:t>מיד</w:t>
      </w:r>
      <w:r w:rsidRPr="00663534">
        <w:rPr>
          <w:b/>
          <w:bCs/>
          <w:i/>
          <w:iCs/>
          <w:sz w:val="28"/>
          <w:rtl/>
        </w:rPr>
        <w:t xml:space="preserve"> </w:t>
      </w:r>
      <w:r w:rsidRPr="00663534">
        <w:rPr>
          <w:rFonts w:hint="eastAsia"/>
          <w:b/>
          <w:bCs/>
          <w:i/>
          <w:iCs/>
          <w:sz w:val="28"/>
          <w:rtl/>
        </w:rPr>
        <w:t>השיבו</w:t>
      </w:r>
      <w:r w:rsidRPr="00663534">
        <w:rPr>
          <w:b/>
          <w:bCs/>
          <w:i/>
          <w:iCs/>
          <w:sz w:val="28"/>
          <w:rtl/>
        </w:rPr>
        <w:t xml:space="preserve"> </w:t>
      </w:r>
      <w:r w:rsidRPr="00663534">
        <w:rPr>
          <w:rFonts w:hint="eastAsia"/>
          <w:b/>
          <w:bCs/>
          <w:i/>
          <w:iCs/>
          <w:sz w:val="28"/>
          <w:rtl/>
        </w:rPr>
        <w:t>הקב</w:t>
      </w:r>
      <w:r w:rsidRPr="00663534">
        <w:rPr>
          <w:b/>
          <w:bCs/>
          <w:i/>
          <w:iCs/>
          <w:sz w:val="28"/>
          <w:rtl/>
        </w:rPr>
        <w:t>"</w:t>
      </w:r>
      <w:r w:rsidRPr="00663534">
        <w:rPr>
          <w:rFonts w:hint="eastAsia"/>
          <w:b/>
          <w:bCs/>
          <w:i/>
          <w:iCs/>
          <w:sz w:val="28"/>
          <w:rtl/>
        </w:rPr>
        <w:t>ה</w:t>
      </w:r>
      <w:r w:rsidRPr="00663534">
        <w:rPr>
          <w:b/>
          <w:bCs/>
          <w:i/>
          <w:iCs/>
          <w:sz w:val="28"/>
          <w:rtl/>
        </w:rPr>
        <w:t xml:space="preserve"> </w:t>
      </w:r>
      <w:r w:rsidRPr="00663534">
        <w:rPr>
          <w:rFonts w:hint="eastAsia"/>
          <w:b/>
          <w:bCs/>
          <w:i/>
          <w:iCs/>
          <w:sz w:val="28"/>
          <w:rtl/>
        </w:rPr>
        <w:t>בשיטתו</w:t>
      </w:r>
      <w:r w:rsidRPr="00663534">
        <w:rPr>
          <w:b/>
          <w:bCs/>
          <w:i/>
          <w:iCs/>
          <w:sz w:val="28"/>
          <w:rtl/>
        </w:rPr>
        <w:t xml:space="preserve"> </w:t>
      </w:r>
      <w:r w:rsidRPr="00663534">
        <w:rPr>
          <w:rFonts w:hint="eastAsia"/>
          <w:b/>
          <w:bCs/>
          <w:i/>
          <w:iCs/>
          <w:sz w:val="28"/>
          <w:rtl/>
        </w:rPr>
        <w:t>ונתן</w:t>
      </w:r>
      <w:r w:rsidRPr="00663534">
        <w:rPr>
          <w:b/>
          <w:bCs/>
          <w:i/>
          <w:iCs/>
          <w:sz w:val="28"/>
          <w:rtl/>
        </w:rPr>
        <w:t xml:space="preserve"> </w:t>
      </w:r>
      <w:r w:rsidRPr="00663534">
        <w:rPr>
          <w:rFonts w:hint="eastAsia"/>
          <w:b/>
          <w:bCs/>
          <w:i/>
          <w:iCs/>
          <w:sz w:val="28"/>
          <w:rtl/>
        </w:rPr>
        <w:t>לו</w:t>
      </w:r>
      <w:r w:rsidRPr="00663534">
        <w:rPr>
          <w:b/>
          <w:bCs/>
          <w:i/>
          <w:iCs/>
          <w:sz w:val="28"/>
          <w:rtl/>
        </w:rPr>
        <w:t xml:space="preserve"> </w:t>
      </w:r>
      <w:r w:rsidRPr="00663534">
        <w:rPr>
          <w:rFonts w:hint="eastAsia"/>
          <w:b/>
          <w:bCs/>
          <w:i/>
          <w:iCs/>
          <w:sz w:val="28"/>
          <w:rtl/>
        </w:rPr>
        <w:t>אותות</w:t>
      </w:r>
      <w:r w:rsidRPr="00663534">
        <w:rPr>
          <w:b/>
          <w:bCs/>
          <w:i/>
          <w:iCs/>
          <w:sz w:val="28"/>
          <w:rtl/>
        </w:rPr>
        <w:t xml:space="preserve"> </w:t>
      </w:r>
      <w:r w:rsidRPr="00663534">
        <w:rPr>
          <w:rFonts w:hint="eastAsia"/>
          <w:b/>
          <w:bCs/>
          <w:i/>
          <w:iCs/>
          <w:sz w:val="28"/>
          <w:rtl/>
        </w:rPr>
        <w:t>לפי</w:t>
      </w:r>
      <w:r w:rsidRPr="00663534">
        <w:rPr>
          <w:b/>
          <w:bCs/>
          <w:i/>
          <w:iCs/>
          <w:sz w:val="28"/>
          <w:rtl/>
        </w:rPr>
        <w:t xml:space="preserve"> </w:t>
      </w:r>
      <w:r w:rsidRPr="00663534">
        <w:rPr>
          <w:rFonts w:hint="eastAsia"/>
          <w:b/>
          <w:bCs/>
          <w:i/>
          <w:iCs/>
          <w:sz w:val="28"/>
          <w:rtl/>
        </w:rPr>
        <w:t>דבריו</w:t>
      </w:r>
      <w:r w:rsidRPr="00663534">
        <w:rPr>
          <w:b/>
          <w:bCs/>
          <w:i/>
          <w:iCs/>
          <w:sz w:val="28"/>
          <w:rtl/>
        </w:rPr>
        <w:t xml:space="preserve">. </w:t>
      </w:r>
      <w:r w:rsidRPr="00663534">
        <w:rPr>
          <w:rFonts w:hint="eastAsia"/>
          <w:b/>
          <w:bCs/>
          <w:i/>
          <w:iCs/>
          <w:sz w:val="28"/>
          <w:rtl/>
        </w:rPr>
        <w:t>ראה</w:t>
      </w:r>
      <w:r w:rsidRPr="00663534">
        <w:rPr>
          <w:b/>
          <w:bCs/>
          <w:i/>
          <w:iCs/>
          <w:sz w:val="28"/>
          <w:rtl/>
        </w:rPr>
        <w:t xml:space="preserve"> </w:t>
      </w:r>
      <w:r w:rsidRPr="00663534">
        <w:rPr>
          <w:rFonts w:hint="eastAsia"/>
          <w:b/>
          <w:bCs/>
          <w:i/>
          <w:iCs/>
          <w:sz w:val="28"/>
          <w:rtl/>
        </w:rPr>
        <w:t>מה</w:t>
      </w:r>
      <w:r w:rsidRPr="00663534">
        <w:rPr>
          <w:b/>
          <w:bCs/>
          <w:i/>
          <w:iCs/>
          <w:sz w:val="28"/>
          <w:rtl/>
        </w:rPr>
        <w:t xml:space="preserve"> </w:t>
      </w:r>
      <w:r w:rsidRPr="00663534">
        <w:rPr>
          <w:rFonts w:hint="eastAsia"/>
          <w:b/>
          <w:bCs/>
          <w:i/>
          <w:iCs/>
          <w:sz w:val="28"/>
          <w:rtl/>
        </w:rPr>
        <w:t>כתוב</w:t>
      </w:r>
      <w:r w:rsidRPr="00663534">
        <w:rPr>
          <w:b/>
          <w:bCs/>
          <w:i/>
          <w:iCs/>
          <w:sz w:val="28"/>
          <w:rtl/>
        </w:rPr>
        <w:t xml:space="preserve"> </w:t>
      </w:r>
      <w:r w:rsidRPr="00663534">
        <w:rPr>
          <w:rFonts w:hint="eastAsia"/>
          <w:b/>
          <w:bCs/>
          <w:i/>
          <w:iCs/>
          <w:sz w:val="28"/>
          <w:rtl/>
        </w:rPr>
        <w:t>אחריו</w:t>
      </w:r>
      <w:r>
        <w:rPr>
          <w:rFonts w:hint="cs"/>
          <w:b/>
          <w:bCs/>
          <w:i/>
          <w:iCs/>
          <w:sz w:val="28"/>
          <w:rtl/>
        </w:rPr>
        <w:t xml:space="preserve"> </w:t>
      </w:r>
      <w:r w:rsidRPr="00663534">
        <w:rPr>
          <w:b/>
          <w:bCs/>
          <w:i/>
          <w:iCs/>
          <w:sz w:val="28"/>
          <w:rtl/>
        </w:rPr>
        <w:t>-"</w:t>
      </w:r>
      <w:r w:rsidRPr="00663534">
        <w:rPr>
          <w:rFonts w:hint="eastAsia"/>
          <w:b/>
          <w:bCs/>
          <w:i/>
          <w:iCs/>
          <w:sz w:val="28"/>
          <w:rtl/>
        </w:rPr>
        <w:t>ויאמר</w:t>
      </w:r>
      <w:r w:rsidRPr="00663534">
        <w:rPr>
          <w:b/>
          <w:bCs/>
          <w:i/>
          <w:iCs/>
          <w:sz w:val="28"/>
          <w:rtl/>
        </w:rPr>
        <w:t xml:space="preserve"> </w:t>
      </w:r>
      <w:r w:rsidRPr="00663534">
        <w:rPr>
          <w:rFonts w:hint="eastAsia"/>
          <w:b/>
          <w:bCs/>
          <w:i/>
          <w:iCs/>
          <w:sz w:val="28"/>
          <w:rtl/>
        </w:rPr>
        <w:t>ה</w:t>
      </w:r>
      <w:r w:rsidRPr="00663534">
        <w:rPr>
          <w:b/>
          <w:bCs/>
          <w:i/>
          <w:iCs/>
          <w:sz w:val="28"/>
          <w:rtl/>
        </w:rPr>
        <w:t xml:space="preserve">' </w:t>
      </w:r>
      <w:r w:rsidRPr="00663534">
        <w:rPr>
          <w:rFonts w:hint="eastAsia"/>
          <w:b/>
          <w:bCs/>
          <w:i/>
          <w:iCs/>
          <w:sz w:val="28"/>
          <w:rtl/>
        </w:rPr>
        <w:t>אליו</w:t>
      </w:r>
      <w:r w:rsidRPr="00663534">
        <w:rPr>
          <w:b/>
          <w:bCs/>
          <w:i/>
          <w:iCs/>
          <w:sz w:val="28"/>
          <w:rtl/>
        </w:rPr>
        <w:t>:</w:t>
      </w:r>
      <w:r w:rsidRPr="00663534">
        <w:rPr>
          <w:rFonts w:hint="cs"/>
          <w:b/>
          <w:bCs/>
          <w:i/>
          <w:iCs/>
          <w:sz w:val="28"/>
          <w:rtl/>
        </w:rPr>
        <w:t xml:space="preserve"> </w:t>
      </w:r>
      <w:r w:rsidRPr="00663534">
        <w:rPr>
          <w:rFonts w:hint="eastAsia"/>
          <w:b/>
          <w:bCs/>
          <w:i/>
          <w:iCs/>
          <w:sz w:val="28"/>
          <w:rtl/>
        </w:rPr>
        <w:t>מה</w:t>
      </w:r>
      <w:r w:rsidRPr="00663534">
        <w:rPr>
          <w:b/>
          <w:bCs/>
          <w:i/>
          <w:iCs/>
          <w:sz w:val="28"/>
          <w:rtl/>
        </w:rPr>
        <w:t xml:space="preserve"> </w:t>
      </w:r>
      <w:r w:rsidRPr="00663534">
        <w:rPr>
          <w:rFonts w:hint="eastAsia"/>
          <w:b/>
          <w:bCs/>
          <w:i/>
          <w:iCs/>
          <w:sz w:val="28"/>
          <w:rtl/>
        </w:rPr>
        <w:t>זה</w:t>
      </w:r>
      <w:r w:rsidRPr="00663534">
        <w:rPr>
          <w:b/>
          <w:bCs/>
          <w:i/>
          <w:iCs/>
          <w:sz w:val="28"/>
          <w:rtl/>
        </w:rPr>
        <w:t xml:space="preserve"> </w:t>
      </w:r>
      <w:r w:rsidRPr="00663534">
        <w:rPr>
          <w:rFonts w:hint="eastAsia"/>
          <w:b/>
          <w:bCs/>
          <w:i/>
          <w:iCs/>
          <w:sz w:val="28"/>
          <w:rtl/>
        </w:rPr>
        <w:t>בידך</w:t>
      </w:r>
      <w:r w:rsidRPr="00663534">
        <w:rPr>
          <w:b/>
          <w:bCs/>
          <w:i/>
          <w:iCs/>
          <w:sz w:val="28"/>
          <w:rtl/>
        </w:rPr>
        <w:t xml:space="preserve">? </w:t>
      </w:r>
      <w:r w:rsidRPr="00663534">
        <w:rPr>
          <w:rFonts w:hint="eastAsia"/>
          <w:b/>
          <w:bCs/>
          <w:i/>
          <w:iCs/>
          <w:sz w:val="28"/>
          <w:rtl/>
        </w:rPr>
        <w:t>ויאמר</w:t>
      </w:r>
      <w:r w:rsidRPr="00663534">
        <w:rPr>
          <w:b/>
          <w:bCs/>
          <w:i/>
          <w:iCs/>
          <w:sz w:val="28"/>
          <w:rtl/>
        </w:rPr>
        <w:t xml:space="preserve"> </w:t>
      </w:r>
      <w:r w:rsidRPr="00663534">
        <w:rPr>
          <w:rFonts w:hint="eastAsia"/>
          <w:b/>
          <w:bCs/>
          <w:i/>
          <w:iCs/>
          <w:sz w:val="28"/>
          <w:rtl/>
        </w:rPr>
        <w:t>מטה</w:t>
      </w:r>
      <w:r w:rsidRPr="00663534">
        <w:rPr>
          <w:b/>
          <w:bCs/>
          <w:i/>
          <w:iCs/>
          <w:sz w:val="28"/>
          <w:rtl/>
        </w:rPr>
        <w:t xml:space="preserve">" </w:t>
      </w:r>
      <w:r w:rsidRPr="00663534">
        <w:rPr>
          <w:rFonts w:hint="eastAsia"/>
          <w:b/>
          <w:bCs/>
          <w:i/>
          <w:iCs/>
          <w:sz w:val="28"/>
          <w:rtl/>
        </w:rPr>
        <w:t>כלומר</w:t>
      </w:r>
      <w:r w:rsidRPr="00663534">
        <w:rPr>
          <w:b/>
          <w:bCs/>
          <w:i/>
          <w:iCs/>
          <w:sz w:val="28"/>
          <w:rtl/>
        </w:rPr>
        <w:t>: "</w:t>
      </w:r>
      <w:r w:rsidRPr="00663534">
        <w:rPr>
          <w:rFonts w:hint="eastAsia"/>
          <w:b/>
          <w:bCs/>
          <w:i/>
          <w:iCs/>
          <w:sz w:val="28"/>
          <w:rtl/>
        </w:rPr>
        <w:t>מזה</w:t>
      </w:r>
      <w:r w:rsidRPr="00663534">
        <w:rPr>
          <w:b/>
          <w:bCs/>
          <w:i/>
          <w:iCs/>
          <w:sz w:val="28"/>
          <w:rtl/>
        </w:rPr>
        <w:t xml:space="preserve"> </w:t>
      </w:r>
      <w:r w:rsidRPr="00663534">
        <w:rPr>
          <w:rFonts w:hint="eastAsia"/>
          <w:b/>
          <w:bCs/>
          <w:i/>
          <w:iCs/>
          <w:sz w:val="28"/>
          <w:rtl/>
        </w:rPr>
        <w:t>שבידך</w:t>
      </w:r>
      <w:r w:rsidRPr="00663534">
        <w:rPr>
          <w:b/>
          <w:bCs/>
          <w:i/>
          <w:iCs/>
          <w:sz w:val="28"/>
          <w:rtl/>
        </w:rPr>
        <w:t xml:space="preserve"> </w:t>
      </w:r>
      <w:r w:rsidRPr="00663534">
        <w:rPr>
          <w:rFonts w:hint="eastAsia"/>
          <w:b/>
          <w:bCs/>
          <w:i/>
          <w:iCs/>
          <w:sz w:val="28"/>
          <w:rtl/>
        </w:rPr>
        <w:t>אתה</w:t>
      </w:r>
      <w:r w:rsidRPr="00663534">
        <w:rPr>
          <w:b/>
          <w:bCs/>
          <w:i/>
          <w:iCs/>
          <w:sz w:val="28"/>
          <w:rtl/>
        </w:rPr>
        <w:t xml:space="preserve"> </w:t>
      </w:r>
      <w:r w:rsidRPr="00663534">
        <w:rPr>
          <w:rFonts w:hint="eastAsia"/>
          <w:b/>
          <w:bCs/>
          <w:i/>
          <w:iCs/>
          <w:sz w:val="28"/>
          <w:rtl/>
        </w:rPr>
        <w:t>צריך</w:t>
      </w:r>
      <w:r w:rsidRPr="00663534">
        <w:rPr>
          <w:b/>
          <w:bCs/>
          <w:i/>
          <w:iCs/>
          <w:sz w:val="28"/>
          <w:rtl/>
        </w:rPr>
        <w:t xml:space="preserve"> </w:t>
      </w:r>
      <w:r w:rsidRPr="00663534">
        <w:rPr>
          <w:rFonts w:hint="eastAsia"/>
          <w:b/>
          <w:bCs/>
          <w:i/>
          <w:iCs/>
          <w:sz w:val="28"/>
          <w:rtl/>
        </w:rPr>
        <w:t>ללקות</w:t>
      </w:r>
      <w:r w:rsidRPr="00663534">
        <w:rPr>
          <w:b/>
          <w:bCs/>
          <w:i/>
          <w:iCs/>
          <w:sz w:val="28"/>
          <w:rtl/>
        </w:rPr>
        <w:t xml:space="preserve"> </w:t>
      </w:r>
      <w:r w:rsidRPr="00663534">
        <w:rPr>
          <w:rFonts w:hint="eastAsia"/>
          <w:b/>
          <w:bCs/>
          <w:i/>
          <w:iCs/>
          <w:sz w:val="28"/>
          <w:rtl/>
        </w:rPr>
        <w:t>שאתה</w:t>
      </w:r>
      <w:r w:rsidRPr="00663534">
        <w:rPr>
          <w:b/>
          <w:bCs/>
          <w:i/>
          <w:iCs/>
          <w:sz w:val="28"/>
          <w:rtl/>
        </w:rPr>
        <w:t xml:space="preserve"> </w:t>
      </w:r>
      <w:r w:rsidRPr="00663534">
        <w:rPr>
          <w:rFonts w:hint="eastAsia"/>
          <w:b/>
          <w:bCs/>
          <w:i/>
          <w:iCs/>
          <w:sz w:val="28"/>
          <w:rtl/>
        </w:rPr>
        <w:t>מוציא</w:t>
      </w:r>
      <w:r w:rsidRPr="00663534">
        <w:rPr>
          <w:b/>
          <w:bCs/>
          <w:i/>
          <w:iCs/>
          <w:sz w:val="28"/>
          <w:rtl/>
        </w:rPr>
        <w:t xml:space="preserve"> </w:t>
      </w:r>
      <w:r w:rsidRPr="00663534">
        <w:rPr>
          <w:rFonts w:hint="eastAsia"/>
          <w:b/>
          <w:bCs/>
          <w:i/>
          <w:iCs/>
          <w:sz w:val="28"/>
          <w:rtl/>
        </w:rPr>
        <w:t>שם</w:t>
      </w:r>
      <w:r w:rsidRPr="00663534">
        <w:rPr>
          <w:b/>
          <w:bCs/>
          <w:i/>
          <w:iCs/>
          <w:sz w:val="28"/>
          <w:rtl/>
        </w:rPr>
        <w:t xml:space="preserve"> </w:t>
      </w:r>
      <w:r w:rsidRPr="00663534">
        <w:rPr>
          <w:rFonts w:hint="eastAsia"/>
          <w:b/>
          <w:bCs/>
          <w:i/>
          <w:iCs/>
          <w:sz w:val="28"/>
          <w:rtl/>
        </w:rPr>
        <w:t>רע</w:t>
      </w:r>
      <w:r w:rsidRPr="00663534">
        <w:rPr>
          <w:b/>
          <w:bCs/>
          <w:i/>
          <w:iCs/>
          <w:sz w:val="28"/>
          <w:rtl/>
        </w:rPr>
        <w:t xml:space="preserve"> </w:t>
      </w:r>
      <w:r w:rsidRPr="00663534">
        <w:rPr>
          <w:rFonts w:hint="eastAsia"/>
          <w:b/>
          <w:bCs/>
          <w:i/>
          <w:iCs/>
          <w:sz w:val="28"/>
          <w:rtl/>
        </w:rPr>
        <w:t>על</w:t>
      </w:r>
      <w:r w:rsidRPr="00663534">
        <w:rPr>
          <w:b/>
          <w:bCs/>
          <w:i/>
          <w:iCs/>
          <w:sz w:val="28"/>
          <w:rtl/>
        </w:rPr>
        <w:t xml:space="preserve"> </w:t>
      </w:r>
      <w:r w:rsidRPr="00663534">
        <w:rPr>
          <w:rFonts w:hint="eastAsia"/>
          <w:b/>
          <w:bCs/>
          <w:i/>
          <w:iCs/>
          <w:sz w:val="28"/>
          <w:rtl/>
        </w:rPr>
        <w:t>בני</w:t>
      </w:r>
      <w:r w:rsidRPr="00663534">
        <w:rPr>
          <w:b/>
          <w:bCs/>
          <w:i/>
          <w:iCs/>
          <w:sz w:val="28"/>
          <w:rtl/>
        </w:rPr>
        <w:t>"</w:t>
      </w:r>
      <w:r w:rsidRPr="00AA69BA">
        <w:rPr>
          <w:rFonts w:hint="cs"/>
          <w:sz w:val="28"/>
          <w:rtl/>
        </w:rPr>
        <w:t>.</w:t>
      </w:r>
      <w:r w:rsidRPr="00663534">
        <w:rPr>
          <w:b/>
          <w:bCs/>
          <w:i/>
          <w:iCs/>
          <w:sz w:val="28"/>
          <w:rtl/>
        </w:rPr>
        <w:t xml:space="preserve"> </w:t>
      </w:r>
      <w:r w:rsidRPr="009230D4">
        <w:rPr>
          <w:rFonts w:hint="eastAsia"/>
          <w:sz w:val="28"/>
          <w:rtl/>
        </w:rPr>
        <w:t>ובמקום</w:t>
      </w:r>
      <w:r w:rsidRPr="009230D4">
        <w:rPr>
          <w:sz w:val="28"/>
          <w:rtl/>
        </w:rPr>
        <w:t xml:space="preserve"> </w:t>
      </w:r>
      <w:r w:rsidRPr="009230D4">
        <w:rPr>
          <w:rFonts w:hint="eastAsia"/>
          <w:sz w:val="28"/>
          <w:rtl/>
        </w:rPr>
        <w:t>אחר</w:t>
      </w:r>
      <w:r w:rsidRPr="009230D4">
        <w:rPr>
          <w:sz w:val="28"/>
          <w:rtl/>
        </w:rPr>
        <w:t xml:space="preserve"> </w:t>
      </w:r>
      <w:r w:rsidRPr="009230D4">
        <w:rPr>
          <w:rFonts w:hint="eastAsia"/>
          <w:sz w:val="28"/>
          <w:rtl/>
        </w:rPr>
        <w:t>אומר</w:t>
      </w:r>
      <w:r w:rsidRPr="009230D4">
        <w:rPr>
          <w:sz w:val="28"/>
          <w:rtl/>
        </w:rPr>
        <w:t xml:space="preserve"> </w:t>
      </w:r>
      <w:r w:rsidRPr="009230D4">
        <w:rPr>
          <w:rFonts w:hint="eastAsia"/>
          <w:sz w:val="28"/>
          <w:rtl/>
        </w:rPr>
        <w:t>לו</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w:t>
      </w:r>
      <w:r w:rsidRPr="009230D4">
        <w:rPr>
          <w:rFonts w:hint="cs"/>
          <w:sz w:val="28"/>
          <w:rtl/>
        </w:rPr>
        <w:t xml:space="preserve"> </w:t>
      </w:r>
      <w:r w:rsidRPr="009230D4">
        <w:rPr>
          <w:sz w:val="28"/>
          <w:rtl/>
        </w:rPr>
        <w:t>"</w:t>
      </w:r>
      <w:r w:rsidRPr="009230D4">
        <w:rPr>
          <w:rFonts w:hint="eastAsia"/>
          <w:sz w:val="28"/>
          <w:rtl/>
        </w:rPr>
        <w:t>בני</w:t>
      </w:r>
      <w:r w:rsidRPr="009230D4">
        <w:rPr>
          <w:sz w:val="28"/>
          <w:rtl/>
        </w:rPr>
        <w:t xml:space="preserve"> </w:t>
      </w:r>
      <w:r w:rsidRPr="009230D4">
        <w:rPr>
          <w:rFonts w:hint="eastAsia"/>
          <w:sz w:val="28"/>
          <w:rtl/>
        </w:rPr>
        <w:t>ישראל</w:t>
      </w:r>
      <w:r w:rsidRPr="009230D4">
        <w:rPr>
          <w:sz w:val="28"/>
          <w:rtl/>
        </w:rPr>
        <w:t xml:space="preserve"> </w:t>
      </w:r>
      <w:r w:rsidRPr="009230D4">
        <w:rPr>
          <w:rFonts w:hint="eastAsia"/>
          <w:sz w:val="28"/>
          <w:rtl/>
        </w:rPr>
        <w:t>מאמינים</w:t>
      </w:r>
      <w:r w:rsidRPr="009230D4">
        <w:rPr>
          <w:sz w:val="28"/>
          <w:rtl/>
        </w:rPr>
        <w:t xml:space="preserve"> </w:t>
      </w:r>
      <w:r w:rsidRPr="009230D4">
        <w:rPr>
          <w:rFonts w:hint="eastAsia"/>
          <w:sz w:val="28"/>
          <w:rtl/>
        </w:rPr>
        <w:t>בני</w:t>
      </w:r>
      <w:r w:rsidRPr="009230D4">
        <w:rPr>
          <w:sz w:val="28"/>
          <w:rtl/>
        </w:rPr>
        <w:t xml:space="preserve"> </w:t>
      </w:r>
      <w:r w:rsidRPr="009230D4">
        <w:rPr>
          <w:rFonts w:hint="eastAsia"/>
          <w:sz w:val="28"/>
          <w:rtl/>
        </w:rPr>
        <w:t>מאמינים</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מלמד</w:t>
      </w:r>
      <w:r w:rsidRPr="009230D4">
        <w:rPr>
          <w:sz w:val="28"/>
          <w:rtl/>
        </w:rPr>
        <w:t xml:space="preserve"> </w:t>
      </w:r>
      <w:r w:rsidRPr="009230D4">
        <w:rPr>
          <w:rFonts w:hint="eastAsia"/>
          <w:sz w:val="28"/>
          <w:rtl/>
        </w:rPr>
        <w:t>אותנו</w:t>
      </w:r>
      <w:r w:rsidRPr="009230D4">
        <w:rPr>
          <w:sz w:val="28"/>
          <w:rtl/>
        </w:rPr>
        <w:t xml:space="preserve"> </w:t>
      </w:r>
      <w:r w:rsidRPr="009230D4">
        <w:rPr>
          <w:rFonts w:hint="eastAsia"/>
          <w:sz w:val="28"/>
          <w:rtl/>
        </w:rPr>
        <w:t>ריבונו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עולם</w:t>
      </w:r>
      <w:r w:rsidRPr="009230D4">
        <w:rPr>
          <w:sz w:val="28"/>
          <w:rtl/>
        </w:rPr>
        <w:t xml:space="preserve"> </w:t>
      </w:r>
      <w:r w:rsidRPr="009230D4">
        <w:rPr>
          <w:rFonts w:hint="eastAsia"/>
          <w:sz w:val="28"/>
          <w:rtl/>
        </w:rPr>
        <w:t>שלעולם</w:t>
      </w:r>
      <w:r w:rsidRPr="009230D4">
        <w:rPr>
          <w:sz w:val="28"/>
          <w:rtl/>
        </w:rPr>
        <w:t xml:space="preserve"> </w:t>
      </w:r>
      <w:r w:rsidRPr="009230D4">
        <w:rPr>
          <w:rFonts w:hint="eastAsia"/>
          <w:sz w:val="28"/>
          <w:rtl/>
        </w:rPr>
        <w:t>יש</w:t>
      </w:r>
      <w:r w:rsidRPr="009230D4">
        <w:rPr>
          <w:sz w:val="28"/>
          <w:rtl/>
        </w:rPr>
        <w:t xml:space="preserve"> </w:t>
      </w:r>
      <w:r w:rsidRPr="009230D4">
        <w:rPr>
          <w:rFonts w:hint="eastAsia"/>
          <w:sz w:val="28"/>
          <w:rtl/>
        </w:rPr>
        <w:t>לתת</w:t>
      </w:r>
      <w:r w:rsidRPr="009230D4">
        <w:rPr>
          <w:sz w:val="28"/>
          <w:rtl/>
        </w:rPr>
        <w:t xml:space="preserve"> </w:t>
      </w:r>
      <w:r w:rsidRPr="009230D4">
        <w:rPr>
          <w:rFonts w:hint="eastAsia"/>
          <w:sz w:val="28"/>
          <w:rtl/>
        </w:rPr>
        <w:t>אמון</w:t>
      </w:r>
      <w:r w:rsidRPr="009230D4">
        <w:rPr>
          <w:sz w:val="28"/>
          <w:rtl/>
        </w:rPr>
        <w:t xml:space="preserve"> </w:t>
      </w:r>
      <w:r>
        <w:rPr>
          <w:rFonts w:hint="eastAsia"/>
          <w:sz w:val="28"/>
          <w:rtl/>
        </w:rPr>
        <w:t>בע</w:t>
      </w:r>
      <w:r>
        <w:rPr>
          <w:rFonts w:hint="cs"/>
          <w:sz w:val="28"/>
          <w:rtl/>
        </w:rPr>
        <w:t>ם-</w:t>
      </w:r>
      <w:r w:rsidRPr="009230D4">
        <w:rPr>
          <w:rFonts w:hint="eastAsia"/>
          <w:sz w:val="28"/>
          <w:rtl/>
        </w:rPr>
        <w:t>י</w:t>
      </w:r>
      <w:r>
        <w:rPr>
          <w:rFonts w:hint="cs"/>
          <w:sz w:val="28"/>
          <w:rtl/>
        </w:rPr>
        <w:t>שראל</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כאשר</w:t>
      </w:r>
      <w:r w:rsidRPr="009230D4">
        <w:rPr>
          <w:sz w:val="28"/>
          <w:rtl/>
        </w:rPr>
        <w:t xml:space="preserve"> </w:t>
      </w:r>
      <w:r w:rsidRPr="009230D4">
        <w:rPr>
          <w:rFonts w:hint="eastAsia"/>
          <w:sz w:val="28"/>
          <w:rtl/>
        </w:rPr>
        <w:t>הדברים</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נראים</w:t>
      </w:r>
      <w:r w:rsidRPr="009230D4">
        <w:rPr>
          <w:sz w:val="28"/>
          <w:rtl/>
        </w:rPr>
        <w:t xml:space="preserve"> </w:t>
      </w:r>
      <w:r w:rsidRPr="009230D4">
        <w:rPr>
          <w:rFonts w:hint="eastAsia"/>
          <w:sz w:val="28"/>
          <w:rtl/>
        </w:rPr>
        <w:t>ברגע</w:t>
      </w:r>
      <w:r w:rsidRPr="009230D4">
        <w:rPr>
          <w:sz w:val="28"/>
          <w:rtl/>
        </w:rPr>
        <w:t xml:space="preserve"> </w:t>
      </w:r>
      <w:r w:rsidRPr="009230D4">
        <w:rPr>
          <w:rFonts w:hint="eastAsia"/>
          <w:sz w:val="28"/>
          <w:rtl/>
        </w:rPr>
        <w:t>זה</w:t>
      </w:r>
      <w:r w:rsidRPr="009230D4">
        <w:rPr>
          <w:sz w:val="28"/>
          <w:rtl/>
        </w:rPr>
        <w:t xml:space="preserve"> </w:t>
      </w:r>
      <w:r w:rsidRPr="009230D4">
        <w:rPr>
          <w:rFonts w:hint="eastAsia"/>
          <w:sz w:val="28"/>
          <w:rtl/>
        </w:rPr>
        <w:t>כלפי</w:t>
      </w:r>
      <w:r w:rsidRPr="009230D4">
        <w:rPr>
          <w:sz w:val="28"/>
          <w:rtl/>
        </w:rPr>
        <w:t xml:space="preserve"> </w:t>
      </w:r>
      <w:r w:rsidRPr="009230D4">
        <w:rPr>
          <w:rFonts w:hint="eastAsia"/>
          <w:sz w:val="28"/>
          <w:rtl/>
        </w:rPr>
        <w:t>חוץ</w:t>
      </w:r>
      <w:r w:rsidRPr="009230D4">
        <w:rPr>
          <w:sz w:val="28"/>
          <w:rtl/>
        </w:rPr>
        <w:t xml:space="preserve"> </w:t>
      </w:r>
      <w:r w:rsidRPr="009230D4">
        <w:rPr>
          <w:rFonts w:hint="eastAsia"/>
          <w:sz w:val="28"/>
          <w:rtl/>
        </w:rPr>
        <w:t>הרי</w:t>
      </w:r>
      <w:r w:rsidRPr="009230D4">
        <w:rPr>
          <w:sz w:val="28"/>
          <w:rtl/>
        </w:rPr>
        <w:t xml:space="preserve"> </w:t>
      </w:r>
      <w:r w:rsidRPr="009230D4">
        <w:rPr>
          <w:rFonts w:hint="eastAsia"/>
          <w:sz w:val="28"/>
          <w:rtl/>
        </w:rPr>
        <w:t>שדי</w:t>
      </w:r>
      <w:r w:rsidRPr="009230D4">
        <w:rPr>
          <w:sz w:val="28"/>
          <w:rtl/>
        </w:rPr>
        <w:t xml:space="preserve"> </w:t>
      </w:r>
      <w:r w:rsidRPr="009230D4">
        <w:rPr>
          <w:rFonts w:hint="eastAsia"/>
          <w:sz w:val="28"/>
          <w:rtl/>
        </w:rPr>
        <w:t>ברור</w:t>
      </w:r>
      <w:r w:rsidRPr="009230D4">
        <w:rPr>
          <w:sz w:val="28"/>
          <w:rtl/>
        </w:rPr>
        <w:t xml:space="preserve"> </w:t>
      </w:r>
      <w:r w:rsidRPr="009230D4">
        <w:rPr>
          <w:rFonts w:hint="eastAsia"/>
          <w:sz w:val="28"/>
          <w:rtl/>
        </w:rPr>
        <w:t>שהאמון</w:t>
      </w:r>
      <w:r w:rsidRPr="009230D4">
        <w:rPr>
          <w:sz w:val="28"/>
          <w:rtl/>
        </w:rPr>
        <w:t xml:space="preserve"> </w:t>
      </w:r>
      <w:r w:rsidRPr="009230D4">
        <w:rPr>
          <w:rFonts w:hint="eastAsia"/>
          <w:sz w:val="28"/>
          <w:rtl/>
        </w:rPr>
        <w:t>המלא</w:t>
      </w:r>
      <w:r w:rsidRPr="009230D4">
        <w:rPr>
          <w:sz w:val="28"/>
          <w:rtl/>
        </w:rPr>
        <w:t xml:space="preserve"> </w:t>
      </w:r>
      <w:r w:rsidRPr="009230D4">
        <w:rPr>
          <w:rFonts w:hint="eastAsia"/>
          <w:sz w:val="28"/>
          <w:rtl/>
        </w:rPr>
        <w:t>בחניך</w:t>
      </w:r>
      <w:r w:rsidRPr="009230D4">
        <w:rPr>
          <w:sz w:val="28"/>
          <w:rtl/>
        </w:rPr>
        <w:t xml:space="preserve">, </w:t>
      </w:r>
      <w:r w:rsidRPr="009230D4">
        <w:rPr>
          <w:rFonts w:hint="eastAsia"/>
          <w:sz w:val="28"/>
          <w:rtl/>
        </w:rPr>
        <w:t>בתלמיד</w:t>
      </w:r>
      <w:r>
        <w:rPr>
          <w:sz w:val="28"/>
          <w:rtl/>
        </w:rPr>
        <w:t>,</w:t>
      </w:r>
      <w:r w:rsidRPr="009230D4">
        <w:rPr>
          <w:sz w:val="28"/>
          <w:rtl/>
        </w:rPr>
        <w:t xml:space="preserve"> </w:t>
      </w:r>
      <w:r w:rsidRPr="009230D4">
        <w:rPr>
          <w:rFonts w:hint="eastAsia"/>
          <w:sz w:val="28"/>
          <w:rtl/>
        </w:rPr>
        <w:t>יוביל</w:t>
      </w:r>
      <w:r w:rsidRPr="009230D4">
        <w:rPr>
          <w:sz w:val="28"/>
          <w:rtl/>
        </w:rPr>
        <w:t xml:space="preserve"> </w:t>
      </w:r>
      <w:r w:rsidRPr="009230D4">
        <w:rPr>
          <w:rFonts w:hint="eastAsia"/>
          <w:sz w:val="28"/>
          <w:rtl/>
        </w:rPr>
        <w:t>למצב</w:t>
      </w:r>
      <w:r w:rsidRPr="009230D4">
        <w:rPr>
          <w:sz w:val="28"/>
          <w:rtl/>
        </w:rPr>
        <w:t xml:space="preserve"> </w:t>
      </w:r>
      <w:r>
        <w:rPr>
          <w:rFonts w:hint="eastAsia"/>
          <w:sz w:val="28"/>
          <w:rtl/>
        </w:rPr>
        <w:t>ש</w:t>
      </w:r>
      <w:r>
        <w:rPr>
          <w:rFonts w:hint="cs"/>
          <w:sz w:val="28"/>
          <w:rtl/>
        </w:rPr>
        <w:t>גם</w:t>
      </w:r>
      <w:r w:rsidRPr="009230D4">
        <w:rPr>
          <w:sz w:val="28"/>
          <w:rtl/>
        </w:rPr>
        <w:t xml:space="preserve"> </w:t>
      </w:r>
      <w:r w:rsidRPr="009230D4">
        <w:rPr>
          <w:rFonts w:hint="eastAsia"/>
          <w:sz w:val="28"/>
          <w:rtl/>
        </w:rPr>
        <w:t>החניך</w:t>
      </w:r>
      <w:r w:rsidRPr="009230D4">
        <w:rPr>
          <w:sz w:val="28"/>
          <w:rtl/>
        </w:rPr>
        <w:t xml:space="preserve"> </w:t>
      </w:r>
      <w:r>
        <w:rPr>
          <w:rFonts w:hint="cs"/>
          <w:sz w:val="28"/>
          <w:rtl/>
        </w:rPr>
        <w:t>י</w:t>
      </w:r>
      <w:r w:rsidRPr="009230D4">
        <w:rPr>
          <w:rFonts w:hint="eastAsia"/>
          <w:sz w:val="28"/>
          <w:rtl/>
        </w:rPr>
        <w:t>אמין</w:t>
      </w:r>
      <w:r>
        <w:rPr>
          <w:rFonts w:hint="cs"/>
          <w:sz w:val="28"/>
          <w:rtl/>
        </w:rPr>
        <w:t xml:space="preserve"> בעצמו</w:t>
      </w:r>
      <w:r>
        <w:rPr>
          <w:sz w:val="28"/>
          <w:rtl/>
        </w:rPr>
        <w:t>...</w:t>
      </w:r>
      <w:r w:rsidRPr="009230D4">
        <w:rPr>
          <w:sz w:val="28"/>
          <w:rtl/>
        </w:rPr>
        <w:t xml:space="preserve"> </w:t>
      </w:r>
      <w:r w:rsidRPr="009230D4">
        <w:rPr>
          <w:rFonts w:hint="eastAsia"/>
          <w:sz w:val="28"/>
          <w:rtl/>
        </w:rPr>
        <w:t>רק</w:t>
      </w:r>
      <w:r w:rsidRPr="009230D4">
        <w:rPr>
          <w:sz w:val="28"/>
          <w:rtl/>
        </w:rPr>
        <w:t xml:space="preserve"> </w:t>
      </w:r>
      <w:r w:rsidRPr="009230D4">
        <w:rPr>
          <w:rFonts w:hint="eastAsia"/>
          <w:sz w:val="28"/>
          <w:rtl/>
        </w:rPr>
        <w:t>מי</w:t>
      </w:r>
      <w:r w:rsidRPr="009230D4">
        <w:rPr>
          <w:sz w:val="28"/>
          <w:rtl/>
        </w:rPr>
        <w:t xml:space="preserve"> </w:t>
      </w:r>
      <w:r w:rsidRPr="009230D4">
        <w:rPr>
          <w:rFonts w:hint="eastAsia"/>
          <w:sz w:val="28"/>
          <w:rtl/>
        </w:rPr>
        <w:t>שמאמין</w:t>
      </w:r>
      <w:r w:rsidRPr="009230D4">
        <w:rPr>
          <w:sz w:val="28"/>
          <w:rtl/>
        </w:rPr>
        <w:t xml:space="preserve"> </w:t>
      </w:r>
      <w:r w:rsidRPr="009230D4">
        <w:rPr>
          <w:rFonts w:hint="eastAsia"/>
          <w:sz w:val="28"/>
          <w:rtl/>
        </w:rPr>
        <w:t>בכל</w:t>
      </w:r>
      <w:r w:rsidRPr="009230D4">
        <w:rPr>
          <w:sz w:val="28"/>
          <w:rtl/>
        </w:rPr>
        <w:t xml:space="preserve"> </w:t>
      </w:r>
      <w:r w:rsidRPr="009230D4">
        <w:rPr>
          <w:rFonts w:hint="eastAsia"/>
          <w:sz w:val="28"/>
          <w:rtl/>
        </w:rPr>
        <w:t>תלמידיו</w:t>
      </w:r>
      <w:r w:rsidRPr="009230D4">
        <w:rPr>
          <w:sz w:val="28"/>
          <w:rtl/>
        </w:rPr>
        <w:t xml:space="preserve"> </w:t>
      </w:r>
      <w:r w:rsidRPr="009230D4">
        <w:rPr>
          <w:rFonts w:hint="eastAsia"/>
          <w:sz w:val="28"/>
          <w:rtl/>
        </w:rPr>
        <w:t>באופן</w:t>
      </w:r>
      <w:r w:rsidRPr="009230D4">
        <w:rPr>
          <w:sz w:val="28"/>
          <w:rtl/>
        </w:rPr>
        <w:t xml:space="preserve"> </w:t>
      </w:r>
      <w:r w:rsidRPr="009230D4">
        <w:rPr>
          <w:rFonts w:hint="eastAsia"/>
          <w:sz w:val="28"/>
          <w:rtl/>
        </w:rPr>
        <w:t>כן</w:t>
      </w:r>
      <w:r w:rsidRPr="009230D4">
        <w:rPr>
          <w:sz w:val="28"/>
          <w:rtl/>
        </w:rPr>
        <w:t xml:space="preserve"> </w:t>
      </w:r>
      <w:r w:rsidRPr="009230D4">
        <w:rPr>
          <w:rFonts w:hint="eastAsia"/>
          <w:sz w:val="28"/>
          <w:rtl/>
        </w:rPr>
        <w:t>ו</w:t>
      </w:r>
      <w:r>
        <w:rPr>
          <w:rFonts w:hint="eastAsia"/>
          <w:sz w:val="28"/>
          <w:rtl/>
        </w:rPr>
        <w:t>אמתי</w:t>
      </w:r>
      <w:r w:rsidRPr="009230D4">
        <w:rPr>
          <w:sz w:val="28"/>
          <w:rtl/>
        </w:rPr>
        <w:t xml:space="preserve">, </w:t>
      </w:r>
      <w:r w:rsidRPr="009230D4">
        <w:rPr>
          <w:rFonts w:hint="eastAsia"/>
          <w:sz w:val="28"/>
          <w:rtl/>
        </w:rPr>
        <w:t>יכול</w:t>
      </w:r>
      <w:r w:rsidRPr="009230D4">
        <w:rPr>
          <w:sz w:val="28"/>
          <w:rtl/>
        </w:rPr>
        <w:t xml:space="preserve"> </w:t>
      </w:r>
      <w:r w:rsidRPr="009230D4">
        <w:rPr>
          <w:rFonts w:hint="eastAsia"/>
          <w:sz w:val="28"/>
          <w:rtl/>
        </w:rPr>
        <w:t>להשתדל</w:t>
      </w:r>
      <w:r w:rsidRPr="009230D4">
        <w:rPr>
          <w:sz w:val="28"/>
          <w:rtl/>
        </w:rPr>
        <w:t xml:space="preserve"> </w:t>
      </w:r>
      <w:r w:rsidRPr="009230D4">
        <w:rPr>
          <w:rFonts w:hint="eastAsia"/>
          <w:sz w:val="28"/>
          <w:rtl/>
        </w:rPr>
        <w:t>ל</w:t>
      </w:r>
      <w:r w:rsidRPr="009230D4">
        <w:rPr>
          <w:rFonts w:hint="cs"/>
          <w:sz w:val="28"/>
          <w:rtl/>
        </w:rPr>
        <w:t>הנהיג ולחנך.</w:t>
      </w:r>
    </w:p>
    <w:p w14:paraId="65AFBC20" w14:textId="77777777" w:rsidR="00525635" w:rsidRPr="009230D4" w:rsidRDefault="00525635" w:rsidP="00525635">
      <w:pPr>
        <w:rPr>
          <w:sz w:val="28"/>
          <w:rtl/>
        </w:rPr>
      </w:pPr>
    </w:p>
    <w:p w14:paraId="21D0F67D" w14:textId="77777777" w:rsidR="00525635" w:rsidRPr="009230D4" w:rsidRDefault="00525635" w:rsidP="00525635">
      <w:pPr>
        <w:rPr>
          <w:sz w:val="28"/>
          <w:rtl/>
        </w:rPr>
      </w:pPr>
      <w:r w:rsidRPr="00E159AC">
        <w:rPr>
          <w:rFonts w:hint="eastAsia"/>
          <w:b/>
          <w:bCs/>
          <w:sz w:val="28"/>
          <w:rtl/>
        </w:rPr>
        <w:t>ט</w:t>
      </w:r>
      <w:r w:rsidRPr="00E159AC">
        <w:rPr>
          <w:b/>
          <w:bCs/>
          <w:sz w:val="28"/>
          <w:rtl/>
        </w:rPr>
        <w:t>"</w:t>
      </w:r>
      <w:r w:rsidRPr="00E159AC">
        <w:rPr>
          <w:rFonts w:hint="eastAsia"/>
          <w:b/>
          <w:bCs/>
          <w:sz w:val="28"/>
          <w:rtl/>
        </w:rPr>
        <w:t>ו</w:t>
      </w:r>
      <w:r w:rsidRPr="00E159AC">
        <w:rPr>
          <w:b/>
          <w:bCs/>
          <w:sz w:val="28"/>
          <w:rtl/>
        </w:rPr>
        <w:t xml:space="preserve">) </w:t>
      </w:r>
      <w:r w:rsidRPr="00E159AC">
        <w:rPr>
          <w:rFonts w:hint="eastAsia"/>
          <w:b/>
          <w:bCs/>
          <w:sz w:val="28"/>
          <w:rtl/>
        </w:rPr>
        <w:t>הנני</w:t>
      </w:r>
      <w:r>
        <w:rPr>
          <w:rFonts w:hint="cs"/>
          <w:sz w:val="28"/>
          <w:rtl/>
        </w:rPr>
        <w:t>.</w:t>
      </w:r>
      <w:r w:rsidRPr="009230D4">
        <w:rPr>
          <w:sz w:val="28"/>
          <w:rtl/>
        </w:rPr>
        <w:t xml:space="preserve"> "</w:t>
      </w:r>
      <w:r w:rsidRPr="00663534">
        <w:rPr>
          <w:rFonts w:hint="eastAsia"/>
          <w:sz w:val="28"/>
          <w:rtl/>
        </w:rPr>
        <w:t>וַיֵּרָא</w:t>
      </w:r>
      <w:r w:rsidRPr="00663534">
        <w:rPr>
          <w:sz w:val="28"/>
          <w:rtl/>
        </w:rPr>
        <w:t xml:space="preserve"> </w:t>
      </w:r>
      <w:r w:rsidRPr="00663534">
        <w:rPr>
          <w:rFonts w:hint="eastAsia"/>
          <w:sz w:val="28"/>
          <w:rtl/>
        </w:rPr>
        <w:t>מַלְאַךְ</w:t>
      </w:r>
      <w:r w:rsidRPr="00663534">
        <w:rPr>
          <w:sz w:val="28"/>
          <w:rtl/>
        </w:rPr>
        <w:t xml:space="preserve"> </w:t>
      </w:r>
      <w:r>
        <w:rPr>
          <w:rFonts w:hint="cs"/>
          <w:sz w:val="28"/>
          <w:rtl/>
        </w:rPr>
        <w:t>ה'</w:t>
      </w:r>
      <w:r w:rsidRPr="00663534">
        <w:rPr>
          <w:sz w:val="28"/>
          <w:rtl/>
        </w:rPr>
        <w:t xml:space="preserve"> </w:t>
      </w:r>
      <w:r w:rsidRPr="00663534">
        <w:rPr>
          <w:rFonts w:hint="eastAsia"/>
          <w:sz w:val="28"/>
          <w:rtl/>
        </w:rPr>
        <w:t>אֵלָיו</w:t>
      </w:r>
      <w:r w:rsidRPr="00663534">
        <w:rPr>
          <w:sz w:val="28"/>
          <w:rtl/>
        </w:rPr>
        <w:t xml:space="preserve"> </w:t>
      </w:r>
      <w:r w:rsidRPr="00663534">
        <w:rPr>
          <w:rFonts w:hint="eastAsia"/>
          <w:sz w:val="28"/>
          <w:rtl/>
        </w:rPr>
        <w:t>בְּלַבַּת</w:t>
      </w:r>
      <w:r w:rsidRPr="00663534">
        <w:rPr>
          <w:sz w:val="28"/>
          <w:rtl/>
        </w:rPr>
        <w:t xml:space="preserve"> </w:t>
      </w:r>
      <w:r w:rsidRPr="00663534">
        <w:rPr>
          <w:rFonts w:hint="eastAsia"/>
          <w:sz w:val="28"/>
          <w:rtl/>
        </w:rPr>
        <w:t>אֵשׁ</w:t>
      </w:r>
      <w:r w:rsidRPr="00663534">
        <w:rPr>
          <w:sz w:val="28"/>
          <w:rtl/>
        </w:rPr>
        <w:t xml:space="preserve"> </w:t>
      </w:r>
      <w:r w:rsidRPr="00663534">
        <w:rPr>
          <w:rFonts w:hint="eastAsia"/>
          <w:sz w:val="28"/>
          <w:rtl/>
        </w:rPr>
        <w:t>מִתּוֹךְ</w:t>
      </w:r>
      <w:r w:rsidRPr="00663534">
        <w:rPr>
          <w:sz w:val="28"/>
          <w:rtl/>
        </w:rPr>
        <w:t xml:space="preserve"> </w:t>
      </w:r>
      <w:r w:rsidRPr="00663534">
        <w:rPr>
          <w:rFonts w:hint="eastAsia"/>
          <w:sz w:val="28"/>
          <w:rtl/>
        </w:rPr>
        <w:t>הַסְּנֶה</w:t>
      </w:r>
      <w:r w:rsidRPr="009230D4">
        <w:rPr>
          <w:sz w:val="28"/>
          <w:rtl/>
        </w:rPr>
        <w:t>...</w:t>
      </w:r>
      <w:r w:rsidRPr="009230D4">
        <w:rPr>
          <w:rFonts w:hint="cs"/>
          <w:sz w:val="28"/>
          <w:rtl/>
        </w:rPr>
        <w:t xml:space="preserve"> </w:t>
      </w:r>
      <w:r w:rsidRPr="00663534">
        <w:rPr>
          <w:rFonts w:hint="eastAsia"/>
          <w:sz w:val="28"/>
          <w:rtl/>
        </w:rPr>
        <w:t>וַיֹּאמֶר</w:t>
      </w:r>
      <w:r w:rsidRPr="00663534">
        <w:rPr>
          <w:sz w:val="28"/>
          <w:rtl/>
        </w:rPr>
        <w:t xml:space="preserve"> </w:t>
      </w:r>
      <w:r w:rsidRPr="00663534">
        <w:rPr>
          <w:rFonts w:hint="eastAsia"/>
          <w:sz w:val="28"/>
          <w:rtl/>
        </w:rPr>
        <w:t>מֹשֶׁה</w:t>
      </w:r>
      <w:r w:rsidRPr="00663534">
        <w:rPr>
          <w:sz w:val="28"/>
          <w:rtl/>
        </w:rPr>
        <w:t xml:space="preserve"> </w:t>
      </w:r>
      <w:r w:rsidRPr="00663534">
        <w:rPr>
          <w:rFonts w:hint="eastAsia"/>
          <w:sz w:val="28"/>
          <w:rtl/>
        </w:rPr>
        <w:t>מֹשֶׁה</w:t>
      </w:r>
      <w:r w:rsidRPr="00663534">
        <w:rPr>
          <w:sz w:val="28"/>
          <w:rtl/>
        </w:rPr>
        <w:t xml:space="preserve"> </w:t>
      </w:r>
      <w:r w:rsidRPr="00663534">
        <w:rPr>
          <w:rFonts w:hint="eastAsia"/>
          <w:sz w:val="28"/>
          <w:rtl/>
        </w:rPr>
        <w:t>וַיֹּאמֶר</w:t>
      </w:r>
      <w:r w:rsidRPr="00663534">
        <w:rPr>
          <w:sz w:val="28"/>
          <w:rtl/>
        </w:rPr>
        <w:t xml:space="preserve"> </w:t>
      </w:r>
      <w:r w:rsidRPr="00663534">
        <w:rPr>
          <w:rFonts w:hint="eastAsia"/>
          <w:sz w:val="28"/>
          <w:rtl/>
        </w:rPr>
        <w:t>הִנֵּנִי</w:t>
      </w:r>
      <w:r w:rsidRPr="009230D4">
        <w:rPr>
          <w:sz w:val="28"/>
          <w:rtl/>
        </w:rPr>
        <w:t xml:space="preserve">". </w:t>
      </w:r>
      <w:r w:rsidRPr="009230D4">
        <w:rPr>
          <w:rFonts w:hint="eastAsia"/>
          <w:sz w:val="28"/>
          <w:rtl/>
        </w:rPr>
        <w:t>וכך</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בשעה</w:t>
      </w:r>
      <w:r w:rsidRPr="009230D4">
        <w:rPr>
          <w:sz w:val="28"/>
          <w:rtl/>
        </w:rPr>
        <w:t xml:space="preserve"> </w:t>
      </w:r>
      <w:r w:rsidRPr="009230D4">
        <w:rPr>
          <w:rFonts w:hint="eastAsia"/>
          <w:sz w:val="28"/>
          <w:rtl/>
        </w:rPr>
        <w:t>שצווה</w:t>
      </w:r>
      <w:r w:rsidRPr="009230D4">
        <w:rPr>
          <w:sz w:val="28"/>
          <w:rtl/>
        </w:rPr>
        <w:t xml:space="preserve"> </w:t>
      </w:r>
      <w:r w:rsidRPr="009230D4">
        <w:rPr>
          <w:rFonts w:hint="eastAsia"/>
          <w:sz w:val="28"/>
          <w:rtl/>
        </w:rPr>
        <w:t>לעקוד</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בנו</w:t>
      </w:r>
      <w:r w:rsidRPr="009230D4">
        <w:rPr>
          <w:sz w:val="28"/>
          <w:rtl/>
        </w:rPr>
        <w:t>:</w:t>
      </w:r>
      <w:r w:rsidRPr="009230D4">
        <w:rPr>
          <w:rFonts w:hint="cs"/>
          <w:sz w:val="28"/>
          <w:rtl/>
        </w:rPr>
        <w:t xml:space="preserve"> </w:t>
      </w:r>
      <w:r w:rsidRPr="009230D4">
        <w:rPr>
          <w:sz w:val="28"/>
          <w:rtl/>
        </w:rPr>
        <w:t>"</w:t>
      </w:r>
      <w:r w:rsidRPr="009230D4">
        <w:rPr>
          <w:rFonts w:hint="eastAsia"/>
          <w:sz w:val="28"/>
          <w:rtl/>
        </w:rPr>
        <w:t>ויהי</w:t>
      </w:r>
      <w:r w:rsidRPr="009230D4">
        <w:rPr>
          <w:sz w:val="28"/>
          <w:rtl/>
        </w:rPr>
        <w:t xml:space="preserve"> </w:t>
      </w:r>
      <w:r w:rsidRPr="009230D4">
        <w:rPr>
          <w:rFonts w:hint="eastAsia"/>
          <w:sz w:val="28"/>
          <w:rtl/>
        </w:rPr>
        <w:t>אחר</w:t>
      </w:r>
      <w:r w:rsidRPr="009230D4">
        <w:rPr>
          <w:sz w:val="28"/>
          <w:rtl/>
        </w:rPr>
        <w:t xml:space="preserve"> </w:t>
      </w:r>
      <w:r w:rsidRPr="009230D4">
        <w:rPr>
          <w:rFonts w:hint="eastAsia"/>
          <w:sz w:val="28"/>
          <w:rtl/>
        </w:rPr>
        <w:t>הדברים</w:t>
      </w:r>
      <w:r w:rsidRPr="009230D4">
        <w:rPr>
          <w:sz w:val="28"/>
          <w:rtl/>
        </w:rPr>
        <w:t xml:space="preserve"> </w:t>
      </w:r>
      <w:r w:rsidRPr="009230D4">
        <w:rPr>
          <w:rFonts w:hint="eastAsia"/>
          <w:sz w:val="28"/>
          <w:rtl/>
        </w:rPr>
        <w:t>והאלוקים</w:t>
      </w:r>
      <w:r w:rsidRPr="009230D4">
        <w:rPr>
          <w:sz w:val="28"/>
          <w:rtl/>
        </w:rPr>
        <w:t xml:space="preserve"> </w:t>
      </w:r>
      <w:r w:rsidRPr="009230D4">
        <w:rPr>
          <w:rFonts w:hint="eastAsia"/>
          <w:sz w:val="28"/>
          <w:rtl/>
        </w:rPr>
        <w:t>ניסה</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ויאמר</w:t>
      </w:r>
      <w:r w:rsidRPr="009230D4">
        <w:rPr>
          <w:sz w:val="28"/>
          <w:rtl/>
        </w:rPr>
        <w:t xml:space="preserve"> </w:t>
      </w:r>
      <w:r w:rsidRPr="009230D4">
        <w:rPr>
          <w:rFonts w:hint="eastAsia"/>
          <w:sz w:val="28"/>
          <w:rtl/>
        </w:rPr>
        <w:t>אליו</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ויאמר</w:t>
      </w:r>
      <w:r w:rsidRPr="009230D4">
        <w:rPr>
          <w:sz w:val="28"/>
          <w:rtl/>
        </w:rPr>
        <w:t xml:space="preserve"> </w:t>
      </w:r>
      <w:r w:rsidRPr="009230D4">
        <w:rPr>
          <w:rFonts w:hint="eastAsia"/>
          <w:sz w:val="28"/>
          <w:rtl/>
        </w:rPr>
        <w:t>הנני</w:t>
      </w:r>
      <w:r w:rsidRPr="009230D4">
        <w:rPr>
          <w:sz w:val="28"/>
          <w:rtl/>
        </w:rPr>
        <w:t>...</w:t>
      </w:r>
      <w:r>
        <w:rPr>
          <w:rFonts w:hint="cs"/>
          <w:sz w:val="28"/>
          <w:rtl/>
        </w:rPr>
        <w:t xml:space="preserve"> </w:t>
      </w:r>
      <w:r w:rsidRPr="009230D4">
        <w:rPr>
          <w:rFonts w:hint="eastAsia"/>
          <w:sz w:val="28"/>
          <w:rtl/>
        </w:rPr>
        <w:t>ויקרא</w:t>
      </w:r>
      <w:r w:rsidRPr="009230D4">
        <w:rPr>
          <w:sz w:val="28"/>
          <w:rtl/>
        </w:rPr>
        <w:t xml:space="preserve"> </w:t>
      </w:r>
      <w:r w:rsidRPr="009230D4">
        <w:rPr>
          <w:rFonts w:hint="eastAsia"/>
          <w:sz w:val="28"/>
          <w:rtl/>
        </w:rPr>
        <w:t>אליו</w:t>
      </w:r>
      <w:r w:rsidRPr="009230D4">
        <w:rPr>
          <w:sz w:val="28"/>
          <w:rtl/>
        </w:rPr>
        <w:t xml:space="preserve"> </w:t>
      </w:r>
      <w:r w:rsidRPr="009230D4">
        <w:rPr>
          <w:rFonts w:hint="eastAsia"/>
          <w:sz w:val="28"/>
          <w:rtl/>
        </w:rPr>
        <w:t>מלאך</w:t>
      </w:r>
      <w:r w:rsidRPr="009230D4">
        <w:rPr>
          <w:sz w:val="28"/>
          <w:rtl/>
        </w:rPr>
        <w:t xml:space="preserve"> </w:t>
      </w:r>
      <w:r w:rsidRPr="009230D4">
        <w:rPr>
          <w:rFonts w:hint="eastAsia"/>
          <w:sz w:val="28"/>
          <w:rtl/>
        </w:rPr>
        <w:t>ה</w:t>
      </w:r>
      <w:r w:rsidRPr="009230D4">
        <w:rPr>
          <w:sz w:val="28"/>
          <w:rtl/>
        </w:rPr>
        <w:t xml:space="preserve">' </w:t>
      </w:r>
      <w:r w:rsidRPr="009230D4">
        <w:rPr>
          <w:rFonts w:hint="eastAsia"/>
          <w:sz w:val="28"/>
          <w:rtl/>
        </w:rPr>
        <w:t>מן</w:t>
      </w:r>
      <w:r w:rsidRPr="009230D4">
        <w:rPr>
          <w:sz w:val="28"/>
          <w:rtl/>
        </w:rPr>
        <w:t xml:space="preserve"> </w:t>
      </w:r>
      <w:r w:rsidRPr="009230D4">
        <w:rPr>
          <w:rFonts w:hint="eastAsia"/>
          <w:sz w:val="28"/>
          <w:rtl/>
        </w:rPr>
        <w:t>השמים</w:t>
      </w:r>
      <w:r w:rsidRPr="009230D4">
        <w:rPr>
          <w:sz w:val="28"/>
          <w:rtl/>
        </w:rPr>
        <w:t xml:space="preserve"> </w:t>
      </w:r>
      <w:r w:rsidRPr="009230D4">
        <w:rPr>
          <w:rFonts w:hint="eastAsia"/>
          <w:sz w:val="28"/>
          <w:rtl/>
        </w:rPr>
        <w:t>ויאמר</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ויאמר</w:t>
      </w:r>
      <w:r w:rsidRPr="009230D4">
        <w:rPr>
          <w:sz w:val="28"/>
          <w:rtl/>
        </w:rPr>
        <w:t xml:space="preserve"> </w:t>
      </w:r>
      <w:r w:rsidRPr="009230D4">
        <w:rPr>
          <w:rFonts w:hint="eastAsia"/>
          <w:sz w:val="28"/>
          <w:rtl/>
        </w:rPr>
        <w:t>הנני</w:t>
      </w:r>
      <w:r w:rsidRPr="009230D4">
        <w:rPr>
          <w:sz w:val="28"/>
          <w:rtl/>
        </w:rPr>
        <w:t>".</w:t>
      </w:r>
      <w:r>
        <w:rPr>
          <w:rFonts w:hint="cs"/>
          <w:sz w:val="28"/>
          <w:rtl/>
        </w:rPr>
        <w:t xml:space="preserve"> </w:t>
      </w:r>
      <w:r w:rsidRPr="009230D4">
        <w:rPr>
          <w:rFonts w:hint="eastAsia"/>
          <w:sz w:val="28"/>
          <w:rtl/>
        </w:rPr>
        <w:t>דומה</w:t>
      </w:r>
      <w:r w:rsidRPr="009230D4">
        <w:rPr>
          <w:sz w:val="28"/>
          <w:rtl/>
        </w:rPr>
        <w:t xml:space="preserve"> </w:t>
      </w:r>
      <w:r w:rsidRPr="009230D4">
        <w:rPr>
          <w:rFonts w:hint="eastAsia"/>
          <w:sz w:val="28"/>
          <w:rtl/>
        </w:rPr>
        <w:t>שדבריו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הרב</w:t>
      </w:r>
      <w:r w:rsidRPr="009230D4">
        <w:rPr>
          <w:sz w:val="28"/>
          <w:rtl/>
        </w:rPr>
        <w:t xml:space="preserve"> </w:t>
      </w:r>
      <w:r w:rsidRPr="009230D4">
        <w:rPr>
          <w:rFonts w:hint="eastAsia"/>
          <w:sz w:val="28"/>
          <w:rtl/>
        </w:rPr>
        <w:t>בר</w:t>
      </w:r>
      <w:r w:rsidRPr="009230D4">
        <w:rPr>
          <w:sz w:val="28"/>
          <w:rtl/>
        </w:rPr>
        <w:t xml:space="preserve"> </w:t>
      </w:r>
      <w:r w:rsidRPr="009230D4">
        <w:rPr>
          <w:rFonts w:hint="eastAsia"/>
          <w:sz w:val="28"/>
          <w:rtl/>
        </w:rPr>
        <w:t>שאול</w:t>
      </w:r>
      <w:r>
        <w:rPr>
          <w:sz w:val="28"/>
          <w:rtl/>
        </w:rPr>
        <w:t xml:space="preserve"> </w:t>
      </w:r>
      <w:r w:rsidRPr="009230D4">
        <w:rPr>
          <w:rFonts w:hint="eastAsia"/>
          <w:sz w:val="28"/>
          <w:rtl/>
        </w:rPr>
        <w:t>כוללים</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כל</w:t>
      </w:r>
      <w:r w:rsidRPr="009230D4">
        <w:rPr>
          <w:sz w:val="28"/>
          <w:rtl/>
        </w:rPr>
        <w:t xml:space="preserve"> </w:t>
      </w:r>
      <w:r w:rsidRPr="009230D4">
        <w:rPr>
          <w:rFonts w:hint="eastAsia"/>
          <w:sz w:val="28"/>
          <w:rtl/>
        </w:rPr>
        <w:t>סוגיית</w:t>
      </w:r>
      <w:r w:rsidRPr="009230D4">
        <w:rPr>
          <w:sz w:val="28"/>
          <w:rtl/>
        </w:rPr>
        <w:t xml:space="preserve"> </w:t>
      </w:r>
      <w:r w:rsidRPr="009230D4">
        <w:rPr>
          <w:rFonts w:hint="eastAsia"/>
          <w:sz w:val="28"/>
          <w:rtl/>
        </w:rPr>
        <w:t>המנהיגות</w:t>
      </w:r>
      <w:r w:rsidRPr="009230D4">
        <w:rPr>
          <w:sz w:val="28"/>
          <w:rtl/>
        </w:rPr>
        <w:t xml:space="preserve"> </w:t>
      </w:r>
      <w:r w:rsidRPr="009230D4">
        <w:rPr>
          <w:rFonts w:hint="eastAsia"/>
          <w:sz w:val="28"/>
          <w:rtl/>
        </w:rPr>
        <w:t>בשיאה</w:t>
      </w:r>
      <w:r w:rsidRPr="009230D4">
        <w:rPr>
          <w:sz w:val="28"/>
          <w:rtl/>
        </w:rPr>
        <w:t>:</w:t>
      </w:r>
    </w:p>
    <w:p w14:paraId="688CCB3C" w14:textId="77777777" w:rsidR="00525635" w:rsidRPr="009230D4" w:rsidRDefault="00525635" w:rsidP="00525635">
      <w:pPr>
        <w:rPr>
          <w:sz w:val="28"/>
          <w:rtl/>
        </w:rPr>
      </w:pPr>
      <w:r w:rsidRPr="009230D4">
        <w:rPr>
          <w:sz w:val="28"/>
          <w:rtl/>
        </w:rPr>
        <w:t>"</w:t>
      </w:r>
      <w:r w:rsidRPr="009230D4">
        <w:rPr>
          <w:rFonts w:hint="eastAsia"/>
          <w:sz w:val="28"/>
          <w:rtl/>
        </w:rPr>
        <w:t>הקב</w:t>
      </w:r>
      <w:r w:rsidRPr="009230D4">
        <w:rPr>
          <w:sz w:val="28"/>
          <w:rtl/>
        </w:rPr>
        <w:t>"</w:t>
      </w:r>
      <w:r w:rsidRPr="009230D4">
        <w:rPr>
          <w:rFonts w:hint="eastAsia"/>
          <w:sz w:val="28"/>
          <w:rtl/>
        </w:rPr>
        <w:t>ה</w:t>
      </w:r>
      <w:r w:rsidRPr="009230D4">
        <w:rPr>
          <w:sz w:val="28"/>
          <w:rtl/>
        </w:rPr>
        <w:t xml:space="preserve"> </w:t>
      </w:r>
      <w:r w:rsidRPr="009230D4">
        <w:rPr>
          <w:rFonts w:hint="eastAsia"/>
          <w:sz w:val="28"/>
          <w:rtl/>
        </w:rPr>
        <w:t>קורא</w:t>
      </w:r>
      <w:r w:rsidRPr="009230D4">
        <w:rPr>
          <w:sz w:val="28"/>
          <w:rtl/>
        </w:rPr>
        <w:t xml:space="preserve"> </w:t>
      </w:r>
      <w:r>
        <w:rPr>
          <w:rFonts w:hint="cs"/>
          <w:sz w:val="28"/>
          <w:rtl/>
        </w:rPr>
        <w:t>"</w:t>
      </w:r>
      <w:r w:rsidRPr="009230D4">
        <w:rPr>
          <w:rFonts w:hint="eastAsia"/>
          <w:sz w:val="28"/>
          <w:rtl/>
        </w:rPr>
        <w:t>אברהם</w:t>
      </w:r>
      <w:r w:rsidRPr="009230D4">
        <w:rPr>
          <w:sz w:val="28"/>
          <w:rtl/>
        </w:rPr>
        <w:t xml:space="preserve"> </w:t>
      </w:r>
      <w:r w:rsidRPr="009230D4">
        <w:rPr>
          <w:rFonts w:hint="eastAsia"/>
          <w:sz w:val="28"/>
          <w:rtl/>
        </w:rPr>
        <w:t>אברהם</w:t>
      </w:r>
      <w:r>
        <w:rPr>
          <w:rFonts w:hint="cs"/>
          <w:sz w:val="28"/>
          <w:rtl/>
        </w:rPr>
        <w:t>"</w:t>
      </w:r>
      <w:r w:rsidRPr="009230D4">
        <w:rPr>
          <w:sz w:val="28"/>
          <w:rtl/>
        </w:rPr>
        <w:t xml:space="preserve"> </w:t>
      </w:r>
      <w:r w:rsidRPr="009230D4">
        <w:rPr>
          <w:rFonts w:hint="eastAsia"/>
          <w:sz w:val="28"/>
          <w:rtl/>
        </w:rPr>
        <w:t>והתשובה</w:t>
      </w:r>
      <w:r w:rsidRPr="009230D4">
        <w:rPr>
          <w:sz w:val="28"/>
          <w:rtl/>
        </w:rPr>
        <w:t xml:space="preserve"> "</w:t>
      </w:r>
      <w:r w:rsidRPr="009230D4">
        <w:rPr>
          <w:rFonts w:hint="eastAsia"/>
          <w:sz w:val="28"/>
          <w:rtl/>
        </w:rPr>
        <w:t>הנני</w:t>
      </w:r>
      <w:r w:rsidRPr="009230D4">
        <w:rPr>
          <w:sz w:val="28"/>
          <w:rtl/>
        </w:rPr>
        <w:t>".</w:t>
      </w:r>
    </w:p>
    <w:p w14:paraId="7C5DB4FA" w14:textId="77777777" w:rsidR="00525635" w:rsidRPr="009230D4" w:rsidRDefault="00525635" w:rsidP="00525635">
      <w:pPr>
        <w:rPr>
          <w:sz w:val="28"/>
          <w:rtl/>
        </w:rPr>
      </w:pPr>
      <w:r w:rsidRPr="009230D4">
        <w:rPr>
          <w:rFonts w:hint="eastAsia"/>
          <w:sz w:val="28"/>
          <w:rtl/>
        </w:rPr>
        <w:t>הנני</w:t>
      </w:r>
      <w:r>
        <w:rPr>
          <w:rFonts w:hint="cs"/>
          <w:sz w:val="28"/>
          <w:rtl/>
        </w:rPr>
        <w:t xml:space="preserve"> </w:t>
      </w:r>
      <w:r w:rsidRPr="009230D4">
        <w:rPr>
          <w:sz w:val="28"/>
          <w:rtl/>
        </w:rPr>
        <w:t>-</w:t>
      </w:r>
      <w:r>
        <w:rPr>
          <w:rFonts w:hint="cs"/>
          <w:sz w:val="28"/>
          <w:rtl/>
        </w:rPr>
        <w:t xml:space="preserve"> </w:t>
      </w:r>
      <w:r w:rsidRPr="009230D4">
        <w:rPr>
          <w:rFonts w:hint="eastAsia"/>
          <w:sz w:val="28"/>
          <w:rtl/>
        </w:rPr>
        <w:t>לכל</w:t>
      </w:r>
      <w:r w:rsidRPr="009230D4">
        <w:rPr>
          <w:sz w:val="28"/>
          <w:rtl/>
        </w:rPr>
        <w:t xml:space="preserve"> </w:t>
      </w:r>
      <w:r w:rsidRPr="009230D4">
        <w:rPr>
          <w:rFonts w:hint="eastAsia"/>
          <w:sz w:val="28"/>
          <w:rtl/>
        </w:rPr>
        <w:t>שליחות</w:t>
      </w:r>
      <w:r w:rsidRPr="009230D4">
        <w:rPr>
          <w:sz w:val="28"/>
          <w:rtl/>
        </w:rPr>
        <w:t xml:space="preserve"> </w:t>
      </w:r>
      <w:r w:rsidRPr="009230D4">
        <w:rPr>
          <w:rFonts w:hint="eastAsia"/>
          <w:sz w:val="28"/>
          <w:rtl/>
        </w:rPr>
        <w:t>מטעם</w:t>
      </w:r>
      <w:r w:rsidRPr="009230D4">
        <w:rPr>
          <w:sz w:val="28"/>
          <w:rtl/>
        </w:rPr>
        <w:t xml:space="preserve"> </w:t>
      </w:r>
      <w:r w:rsidRPr="009230D4">
        <w:rPr>
          <w:rFonts w:hint="eastAsia"/>
          <w:sz w:val="28"/>
          <w:rtl/>
        </w:rPr>
        <w:t>השגחה</w:t>
      </w:r>
      <w:r w:rsidRPr="009230D4">
        <w:rPr>
          <w:sz w:val="28"/>
          <w:rtl/>
        </w:rPr>
        <w:t xml:space="preserve"> </w:t>
      </w:r>
      <w:r w:rsidRPr="009230D4">
        <w:rPr>
          <w:rFonts w:hint="eastAsia"/>
          <w:sz w:val="28"/>
          <w:rtl/>
        </w:rPr>
        <w:t>עליונה</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פקודה</w:t>
      </w:r>
      <w:r w:rsidRPr="009230D4">
        <w:rPr>
          <w:sz w:val="28"/>
          <w:rtl/>
        </w:rPr>
        <w:t xml:space="preserve"> </w:t>
      </w:r>
      <w:r w:rsidRPr="009230D4">
        <w:rPr>
          <w:rFonts w:hint="eastAsia"/>
          <w:sz w:val="28"/>
          <w:rtl/>
        </w:rPr>
        <w:t>מאת</w:t>
      </w:r>
      <w:r w:rsidRPr="009230D4">
        <w:rPr>
          <w:sz w:val="28"/>
          <w:rtl/>
        </w:rPr>
        <w:t xml:space="preserve"> </w:t>
      </w:r>
      <w:r w:rsidRPr="009230D4">
        <w:rPr>
          <w:rFonts w:hint="eastAsia"/>
          <w:sz w:val="28"/>
          <w:rtl/>
        </w:rPr>
        <w:t>ה</w:t>
      </w:r>
      <w:r w:rsidRPr="009230D4">
        <w:rPr>
          <w:sz w:val="28"/>
          <w:rtl/>
        </w:rPr>
        <w:t>'</w:t>
      </w:r>
      <w:r>
        <w:rPr>
          <w:rFonts w:hint="cs"/>
          <w:sz w:val="28"/>
          <w:rtl/>
        </w:rPr>
        <w:t>,</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הקשה</w:t>
      </w:r>
      <w:r w:rsidRPr="009230D4">
        <w:rPr>
          <w:sz w:val="28"/>
          <w:rtl/>
        </w:rPr>
        <w:t xml:space="preserve"> </w:t>
      </w:r>
      <w:r w:rsidRPr="009230D4">
        <w:rPr>
          <w:rFonts w:hint="eastAsia"/>
          <w:sz w:val="28"/>
          <w:rtl/>
        </w:rPr>
        <w:t>ביותר</w:t>
      </w:r>
      <w:r w:rsidRPr="009230D4">
        <w:rPr>
          <w:sz w:val="28"/>
          <w:rtl/>
        </w:rPr>
        <w:t xml:space="preserve"> </w:t>
      </w:r>
      <w:r w:rsidRPr="009230D4">
        <w:rPr>
          <w:rFonts w:hint="eastAsia"/>
          <w:sz w:val="28"/>
          <w:rtl/>
        </w:rPr>
        <w:t>והנשגבה</w:t>
      </w:r>
      <w:r w:rsidRPr="009230D4">
        <w:rPr>
          <w:sz w:val="28"/>
          <w:rtl/>
        </w:rPr>
        <w:t xml:space="preserve"> </w:t>
      </w:r>
      <w:r w:rsidRPr="009230D4">
        <w:rPr>
          <w:rFonts w:hint="eastAsia"/>
          <w:sz w:val="28"/>
          <w:rtl/>
        </w:rPr>
        <w:t>ביותר</w:t>
      </w:r>
      <w:r w:rsidRPr="009230D4">
        <w:rPr>
          <w:sz w:val="28"/>
          <w:rtl/>
        </w:rPr>
        <w:t>.</w:t>
      </w:r>
    </w:p>
    <w:p w14:paraId="31F4E883" w14:textId="77777777" w:rsidR="00525635" w:rsidRPr="009230D4" w:rsidRDefault="00525635" w:rsidP="00525635">
      <w:pPr>
        <w:rPr>
          <w:sz w:val="28"/>
          <w:rtl/>
        </w:rPr>
      </w:pPr>
      <w:r w:rsidRPr="009230D4">
        <w:rPr>
          <w:rFonts w:hint="eastAsia"/>
          <w:sz w:val="28"/>
          <w:rtl/>
        </w:rPr>
        <w:t>הנני</w:t>
      </w:r>
      <w:r>
        <w:rPr>
          <w:rFonts w:hint="cs"/>
          <w:sz w:val="28"/>
          <w:rtl/>
        </w:rPr>
        <w:t xml:space="preserve"> </w:t>
      </w:r>
      <w:r>
        <w:rPr>
          <w:sz w:val="28"/>
          <w:rtl/>
        </w:rPr>
        <w:t>–</w:t>
      </w:r>
      <w:r w:rsidRPr="009230D4">
        <w:rPr>
          <w:sz w:val="28"/>
          <w:rtl/>
        </w:rPr>
        <w:t xml:space="preserve"> </w:t>
      </w:r>
      <w:r w:rsidRPr="009230D4">
        <w:rPr>
          <w:rFonts w:hint="eastAsia"/>
          <w:sz w:val="28"/>
          <w:rtl/>
        </w:rPr>
        <w:t>מיד</w:t>
      </w:r>
      <w:r>
        <w:rPr>
          <w:rFonts w:hint="cs"/>
          <w:sz w:val="28"/>
          <w:rtl/>
        </w:rPr>
        <w:t>,</w:t>
      </w:r>
      <w:r w:rsidRPr="009230D4">
        <w:rPr>
          <w:sz w:val="28"/>
          <w:rtl/>
        </w:rPr>
        <w:t xml:space="preserve"> </w:t>
      </w:r>
      <w:r w:rsidRPr="009230D4">
        <w:rPr>
          <w:rFonts w:hint="eastAsia"/>
          <w:sz w:val="28"/>
          <w:rtl/>
        </w:rPr>
        <w:t>ללא</w:t>
      </w:r>
      <w:r w:rsidRPr="009230D4">
        <w:rPr>
          <w:sz w:val="28"/>
          <w:rtl/>
        </w:rPr>
        <w:t xml:space="preserve"> </w:t>
      </w:r>
      <w:r w:rsidRPr="009230D4">
        <w:rPr>
          <w:rFonts w:hint="eastAsia"/>
          <w:sz w:val="28"/>
          <w:rtl/>
        </w:rPr>
        <w:t>שאלה</w:t>
      </w:r>
      <w:r w:rsidRPr="009230D4">
        <w:rPr>
          <w:sz w:val="28"/>
          <w:rtl/>
        </w:rPr>
        <w:t xml:space="preserve"> </w:t>
      </w:r>
      <w:r w:rsidRPr="009230D4">
        <w:rPr>
          <w:rFonts w:hint="eastAsia"/>
          <w:sz w:val="28"/>
          <w:rtl/>
        </w:rPr>
        <w:t>וללא</w:t>
      </w:r>
      <w:r w:rsidRPr="009230D4">
        <w:rPr>
          <w:sz w:val="28"/>
          <w:rtl/>
        </w:rPr>
        <w:t xml:space="preserve"> </w:t>
      </w:r>
      <w:r w:rsidRPr="009230D4">
        <w:rPr>
          <w:rFonts w:hint="eastAsia"/>
          <w:sz w:val="28"/>
          <w:rtl/>
        </w:rPr>
        <w:t>תנאי</w:t>
      </w:r>
      <w:r w:rsidRPr="009230D4">
        <w:rPr>
          <w:sz w:val="28"/>
          <w:rtl/>
        </w:rPr>
        <w:t>.</w:t>
      </w:r>
    </w:p>
    <w:p w14:paraId="1B88AFA6" w14:textId="77777777" w:rsidR="00525635" w:rsidRPr="009230D4" w:rsidRDefault="00525635" w:rsidP="00525635">
      <w:pPr>
        <w:rPr>
          <w:sz w:val="28"/>
          <w:rtl/>
        </w:rPr>
      </w:pPr>
      <w:r w:rsidRPr="009230D4">
        <w:rPr>
          <w:rFonts w:hint="eastAsia"/>
          <w:sz w:val="28"/>
          <w:rtl/>
        </w:rPr>
        <w:t>הנני</w:t>
      </w:r>
      <w:r>
        <w:rPr>
          <w:rFonts w:hint="cs"/>
          <w:sz w:val="28"/>
          <w:rtl/>
        </w:rPr>
        <w:t xml:space="preserve"> </w:t>
      </w:r>
      <w:r>
        <w:rPr>
          <w:sz w:val="28"/>
          <w:rtl/>
        </w:rPr>
        <w:t>–</w:t>
      </w:r>
      <w:r w:rsidRPr="009230D4">
        <w:rPr>
          <w:sz w:val="28"/>
          <w:rtl/>
        </w:rPr>
        <w:t xml:space="preserve"> </w:t>
      </w:r>
      <w:r w:rsidRPr="009230D4">
        <w:rPr>
          <w:rFonts w:hint="eastAsia"/>
          <w:sz w:val="28"/>
          <w:rtl/>
        </w:rPr>
        <w:t>כולי</w:t>
      </w:r>
      <w:r>
        <w:rPr>
          <w:rFonts w:hint="cs"/>
          <w:sz w:val="28"/>
          <w:rtl/>
        </w:rPr>
        <w:t>,</w:t>
      </w:r>
      <w:r w:rsidRPr="009230D4">
        <w:rPr>
          <w:sz w:val="28"/>
          <w:rtl/>
        </w:rPr>
        <w:t xml:space="preserve"> </w:t>
      </w:r>
      <w:r w:rsidRPr="009230D4">
        <w:rPr>
          <w:rFonts w:hint="eastAsia"/>
          <w:sz w:val="28"/>
          <w:rtl/>
        </w:rPr>
        <w:t>ללא</w:t>
      </w:r>
      <w:r w:rsidRPr="009230D4">
        <w:rPr>
          <w:sz w:val="28"/>
          <w:rtl/>
        </w:rPr>
        <w:t xml:space="preserve"> </w:t>
      </w:r>
      <w:r w:rsidRPr="009230D4">
        <w:rPr>
          <w:rFonts w:hint="eastAsia"/>
          <w:sz w:val="28"/>
          <w:rtl/>
        </w:rPr>
        <w:t>שיעור</w:t>
      </w:r>
      <w:r w:rsidRPr="009230D4">
        <w:rPr>
          <w:sz w:val="28"/>
          <w:rtl/>
        </w:rPr>
        <w:t xml:space="preserve"> </w:t>
      </w:r>
      <w:r w:rsidRPr="009230D4">
        <w:rPr>
          <w:rFonts w:hint="eastAsia"/>
          <w:sz w:val="28"/>
          <w:rtl/>
        </w:rPr>
        <w:t>וללא</w:t>
      </w:r>
      <w:r w:rsidRPr="009230D4">
        <w:rPr>
          <w:sz w:val="28"/>
          <w:rtl/>
        </w:rPr>
        <w:t xml:space="preserve"> </w:t>
      </w:r>
      <w:r w:rsidRPr="009230D4">
        <w:rPr>
          <w:rFonts w:hint="eastAsia"/>
          <w:sz w:val="28"/>
          <w:rtl/>
        </w:rPr>
        <w:t>שיור</w:t>
      </w:r>
      <w:r w:rsidRPr="009230D4">
        <w:rPr>
          <w:sz w:val="28"/>
          <w:rtl/>
        </w:rPr>
        <w:t xml:space="preserve">. </w:t>
      </w:r>
      <w:r w:rsidRPr="009230D4">
        <w:rPr>
          <w:rFonts w:hint="eastAsia"/>
          <w:sz w:val="28"/>
          <w:rtl/>
        </w:rPr>
        <w:t>ומסתבר</w:t>
      </w:r>
      <w:r w:rsidRPr="009230D4">
        <w:rPr>
          <w:sz w:val="28"/>
          <w:rtl/>
        </w:rPr>
        <w:t xml:space="preserve"> </w:t>
      </w:r>
      <w:r w:rsidRPr="009230D4">
        <w:rPr>
          <w:rFonts w:hint="eastAsia"/>
          <w:sz w:val="28"/>
          <w:rtl/>
        </w:rPr>
        <w:t>שהנני</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אבינו</w:t>
      </w:r>
      <w:r w:rsidRPr="009230D4">
        <w:rPr>
          <w:sz w:val="28"/>
          <w:rtl/>
        </w:rPr>
        <w:t xml:space="preserve"> </w:t>
      </w:r>
      <w:r w:rsidRPr="009230D4">
        <w:rPr>
          <w:rFonts w:hint="eastAsia"/>
          <w:sz w:val="28"/>
          <w:rtl/>
        </w:rPr>
        <w:t>הוא</w:t>
      </w:r>
      <w:r w:rsidRPr="009230D4">
        <w:rPr>
          <w:sz w:val="28"/>
          <w:rtl/>
        </w:rPr>
        <w:t xml:space="preserve"> </w:t>
      </w:r>
      <w:r w:rsidRPr="009230D4">
        <w:rPr>
          <w:rFonts w:hint="eastAsia"/>
          <w:sz w:val="28"/>
          <w:rtl/>
        </w:rPr>
        <w:t>תורה</w:t>
      </w:r>
      <w:r w:rsidRPr="009230D4">
        <w:rPr>
          <w:sz w:val="28"/>
          <w:rtl/>
        </w:rPr>
        <w:t xml:space="preserve"> </w:t>
      </w:r>
      <w:r w:rsidRPr="009230D4">
        <w:rPr>
          <w:rFonts w:hint="eastAsia"/>
          <w:sz w:val="28"/>
          <w:rtl/>
        </w:rPr>
        <w:t>לזרע</w:t>
      </w:r>
      <w:r w:rsidRPr="009230D4">
        <w:rPr>
          <w:sz w:val="28"/>
          <w:rtl/>
        </w:rPr>
        <w:t xml:space="preserve"> </w:t>
      </w:r>
      <w:r w:rsidRPr="009230D4">
        <w:rPr>
          <w:rFonts w:hint="eastAsia"/>
          <w:sz w:val="28"/>
          <w:rtl/>
        </w:rPr>
        <w:t>אברהם</w:t>
      </w:r>
      <w:r w:rsidRPr="009230D4">
        <w:rPr>
          <w:sz w:val="28"/>
          <w:rtl/>
        </w:rPr>
        <w:t xml:space="preserve"> </w:t>
      </w:r>
      <w:r w:rsidRPr="009230D4">
        <w:rPr>
          <w:rFonts w:hint="eastAsia"/>
          <w:sz w:val="28"/>
          <w:rtl/>
        </w:rPr>
        <w:t>לדורות</w:t>
      </w:r>
      <w:r w:rsidRPr="009230D4">
        <w:rPr>
          <w:sz w:val="28"/>
          <w:rtl/>
        </w:rPr>
        <w:t xml:space="preserve"> </w:t>
      </w:r>
      <w:r w:rsidRPr="009230D4">
        <w:rPr>
          <w:rFonts w:hint="eastAsia"/>
          <w:sz w:val="28"/>
          <w:rtl/>
        </w:rPr>
        <w:t>עולם</w:t>
      </w:r>
      <w:r w:rsidRPr="009230D4">
        <w:rPr>
          <w:sz w:val="28"/>
          <w:rtl/>
        </w:rPr>
        <w:t xml:space="preserve">. </w:t>
      </w:r>
      <w:r w:rsidRPr="009230D4">
        <w:rPr>
          <w:rFonts w:hint="eastAsia"/>
          <w:sz w:val="28"/>
          <w:rtl/>
        </w:rPr>
        <w:t>אדם</w:t>
      </w:r>
      <w:r w:rsidRPr="009230D4">
        <w:rPr>
          <w:sz w:val="28"/>
          <w:rtl/>
        </w:rPr>
        <w:t xml:space="preserve"> </w:t>
      </w:r>
      <w:r w:rsidRPr="009230D4">
        <w:rPr>
          <w:rFonts w:hint="eastAsia"/>
          <w:sz w:val="28"/>
          <w:rtl/>
        </w:rPr>
        <w:t>מישראל</w:t>
      </w:r>
      <w:r w:rsidRPr="009230D4">
        <w:rPr>
          <w:sz w:val="28"/>
          <w:rtl/>
        </w:rPr>
        <w:t xml:space="preserve"> </w:t>
      </w:r>
      <w:r w:rsidRPr="009230D4">
        <w:rPr>
          <w:rFonts w:hint="eastAsia"/>
          <w:sz w:val="28"/>
          <w:rtl/>
        </w:rPr>
        <w:t>לפי</w:t>
      </w:r>
      <w:r w:rsidRPr="009230D4">
        <w:rPr>
          <w:sz w:val="28"/>
          <w:rtl/>
        </w:rPr>
        <w:t xml:space="preserve"> </w:t>
      </w:r>
      <w:r w:rsidRPr="009230D4">
        <w:rPr>
          <w:rFonts w:hint="eastAsia"/>
          <w:sz w:val="28"/>
          <w:rtl/>
        </w:rPr>
        <w:t>כוחו</w:t>
      </w:r>
      <w:r>
        <w:rPr>
          <w:rFonts w:hint="cs"/>
          <w:sz w:val="28"/>
          <w:rtl/>
        </w:rPr>
        <w:t>,</w:t>
      </w:r>
      <w:r w:rsidRPr="009230D4">
        <w:rPr>
          <w:sz w:val="28"/>
          <w:rtl/>
        </w:rPr>
        <w:t xml:space="preserve"> </w:t>
      </w:r>
      <w:r w:rsidRPr="009230D4">
        <w:rPr>
          <w:rFonts w:hint="eastAsia"/>
          <w:sz w:val="28"/>
          <w:rtl/>
        </w:rPr>
        <w:t>זמנו</w:t>
      </w:r>
      <w:r w:rsidRPr="009230D4">
        <w:rPr>
          <w:sz w:val="28"/>
          <w:rtl/>
        </w:rPr>
        <w:t xml:space="preserve"> </w:t>
      </w:r>
      <w:r w:rsidRPr="009230D4">
        <w:rPr>
          <w:rFonts w:hint="eastAsia"/>
          <w:sz w:val="28"/>
          <w:rtl/>
        </w:rPr>
        <w:t>ומקומו</w:t>
      </w:r>
      <w:r w:rsidRPr="009230D4">
        <w:rPr>
          <w:sz w:val="28"/>
          <w:rtl/>
        </w:rPr>
        <w:t xml:space="preserve"> </w:t>
      </w:r>
      <w:r w:rsidRPr="009230D4">
        <w:rPr>
          <w:rFonts w:hint="eastAsia"/>
          <w:sz w:val="28"/>
          <w:rtl/>
        </w:rPr>
        <w:t>צריך</w:t>
      </w:r>
      <w:r w:rsidRPr="009230D4">
        <w:rPr>
          <w:sz w:val="28"/>
          <w:rtl/>
        </w:rPr>
        <w:t xml:space="preserve"> </w:t>
      </w:r>
      <w:r w:rsidRPr="009230D4">
        <w:rPr>
          <w:rFonts w:hint="eastAsia"/>
          <w:sz w:val="28"/>
          <w:rtl/>
        </w:rPr>
        <w:t>לומר</w:t>
      </w:r>
      <w:r w:rsidRPr="009230D4">
        <w:rPr>
          <w:sz w:val="28"/>
          <w:rtl/>
        </w:rPr>
        <w:t>:</w:t>
      </w:r>
    </w:p>
    <w:p w14:paraId="65C746C6" w14:textId="77777777" w:rsidR="00525635" w:rsidRPr="009230D4" w:rsidRDefault="00525635" w:rsidP="00525635">
      <w:pPr>
        <w:rPr>
          <w:sz w:val="28"/>
          <w:rtl/>
        </w:rPr>
      </w:pPr>
      <w:r w:rsidRPr="009230D4">
        <w:rPr>
          <w:rFonts w:hint="eastAsia"/>
          <w:sz w:val="28"/>
          <w:rtl/>
        </w:rPr>
        <w:t>הנני</w:t>
      </w:r>
      <w:r>
        <w:rPr>
          <w:rFonts w:hint="cs"/>
          <w:sz w:val="28"/>
          <w:rtl/>
        </w:rPr>
        <w:t xml:space="preserve"> </w:t>
      </w:r>
      <w:r w:rsidRPr="009230D4">
        <w:rPr>
          <w:sz w:val="28"/>
          <w:rtl/>
        </w:rPr>
        <w:t>-</w:t>
      </w:r>
      <w:r>
        <w:rPr>
          <w:rFonts w:hint="cs"/>
          <w:sz w:val="28"/>
          <w:rtl/>
        </w:rPr>
        <w:t xml:space="preserve"> </w:t>
      </w:r>
      <w:r w:rsidRPr="009230D4">
        <w:rPr>
          <w:rFonts w:hint="eastAsia"/>
          <w:sz w:val="28"/>
          <w:rtl/>
        </w:rPr>
        <w:t>לאשר</w:t>
      </w:r>
      <w:r w:rsidRPr="009230D4">
        <w:rPr>
          <w:sz w:val="28"/>
          <w:rtl/>
        </w:rPr>
        <w:t xml:space="preserve"> </w:t>
      </w:r>
      <w:r w:rsidRPr="009230D4">
        <w:rPr>
          <w:rFonts w:hint="eastAsia"/>
          <w:sz w:val="28"/>
          <w:rtl/>
        </w:rPr>
        <w:t>נדרש</w:t>
      </w:r>
      <w:r w:rsidRPr="009230D4">
        <w:rPr>
          <w:sz w:val="28"/>
          <w:rtl/>
        </w:rPr>
        <w:t xml:space="preserve"> </w:t>
      </w:r>
      <w:r w:rsidRPr="009230D4">
        <w:rPr>
          <w:rFonts w:hint="eastAsia"/>
          <w:sz w:val="28"/>
          <w:rtl/>
        </w:rPr>
        <w:t>ממנו</w:t>
      </w:r>
      <w:r w:rsidRPr="009230D4">
        <w:rPr>
          <w:sz w:val="28"/>
          <w:rtl/>
        </w:rPr>
        <w:t xml:space="preserve"> </w:t>
      </w:r>
      <w:r w:rsidRPr="009230D4">
        <w:rPr>
          <w:rFonts w:hint="eastAsia"/>
          <w:sz w:val="28"/>
          <w:rtl/>
        </w:rPr>
        <w:t>לפי</w:t>
      </w:r>
      <w:r w:rsidRPr="009230D4">
        <w:rPr>
          <w:sz w:val="28"/>
          <w:rtl/>
        </w:rPr>
        <w:t xml:space="preserve"> </w:t>
      </w:r>
      <w:r w:rsidRPr="009230D4">
        <w:rPr>
          <w:rFonts w:hint="eastAsia"/>
          <w:sz w:val="28"/>
          <w:rtl/>
        </w:rPr>
        <w:t>כוחו</w:t>
      </w:r>
      <w:r w:rsidRPr="009230D4">
        <w:rPr>
          <w:sz w:val="28"/>
          <w:rtl/>
        </w:rPr>
        <w:t xml:space="preserve"> </w:t>
      </w:r>
      <w:r w:rsidRPr="009230D4">
        <w:rPr>
          <w:rFonts w:hint="eastAsia"/>
          <w:sz w:val="28"/>
          <w:rtl/>
        </w:rPr>
        <w:t>ובאותו</w:t>
      </w:r>
      <w:r w:rsidRPr="009230D4">
        <w:rPr>
          <w:sz w:val="28"/>
          <w:rtl/>
        </w:rPr>
        <w:t xml:space="preserve"> </w:t>
      </w:r>
      <w:r w:rsidRPr="009230D4">
        <w:rPr>
          <w:rFonts w:hint="eastAsia"/>
          <w:sz w:val="28"/>
          <w:rtl/>
        </w:rPr>
        <w:t>זמן</w:t>
      </w:r>
      <w:r w:rsidRPr="009230D4">
        <w:rPr>
          <w:sz w:val="28"/>
          <w:rtl/>
        </w:rPr>
        <w:t>.</w:t>
      </w:r>
    </w:p>
    <w:p w14:paraId="28F3011C" w14:textId="77777777" w:rsidR="00525635" w:rsidRPr="009230D4" w:rsidRDefault="00525635" w:rsidP="00525635">
      <w:pPr>
        <w:rPr>
          <w:sz w:val="28"/>
          <w:rtl/>
        </w:rPr>
      </w:pPr>
      <w:r w:rsidRPr="009230D4">
        <w:rPr>
          <w:rFonts w:hint="eastAsia"/>
          <w:sz w:val="28"/>
          <w:rtl/>
        </w:rPr>
        <w:t>הנני</w:t>
      </w:r>
      <w:r>
        <w:rPr>
          <w:rFonts w:hint="cs"/>
          <w:sz w:val="28"/>
          <w:rtl/>
        </w:rPr>
        <w:t xml:space="preserve"> </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אשר</w:t>
      </w:r>
      <w:r w:rsidRPr="009230D4">
        <w:rPr>
          <w:sz w:val="28"/>
          <w:rtl/>
        </w:rPr>
        <w:t xml:space="preserve"> </w:t>
      </w:r>
      <w:r w:rsidRPr="009230D4">
        <w:rPr>
          <w:rFonts w:hint="eastAsia"/>
          <w:sz w:val="28"/>
          <w:rtl/>
        </w:rPr>
        <w:t>יידרש</w:t>
      </w:r>
      <w:r w:rsidRPr="009230D4">
        <w:rPr>
          <w:sz w:val="28"/>
          <w:rtl/>
        </w:rPr>
        <w:t xml:space="preserve"> </w:t>
      </w:r>
      <w:r w:rsidRPr="009230D4">
        <w:rPr>
          <w:rFonts w:hint="eastAsia"/>
          <w:sz w:val="28"/>
          <w:rtl/>
        </w:rPr>
        <w:t>לכלל</w:t>
      </w:r>
      <w:r w:rsidRPr="009230D4">
        <w:rPr>
          <w:sz w:val="28"/>
          <w:rtl/>
        </w:rPr>
        <w:t xml:space="preserve"> </w:t>
      </w:r>
      <w:r w:rsidRPr="009230D4">
        <w:rPr>
          <w:rFonts w:hint="eastAsia"/>
          <w:sz w:val="28"/>
          <w:rtl/>
        </w:rPr>
        <w:t>ולפרט</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שליחות</w:t>
      </w:r>
      <w:r w:rsidRPr="009230D4">
        <w:rPr>
          <w:sz w:val="28"/>
          <w:rtl/>
        </w:rPr>
        <w:t xml:space="preserve"> </w:t>
      </w:r>
      <w:r w:rsidRPr="009230D4">
        <w:rPr>
          <w:rFonts w:hint="eastAsia"/>
          <w:sz w:val="28"/>
          <w:rtl/>
        </w:rPr>
        <w:t>אם</w:t>
      </w:r>
      <w:r w:rsidRPr="009230D4">
        <w:rPr>
          <w:sz w:val="28"/>
          <w:rtl/>
        </w:rPr>
        <w:t xml:space="preserve"> </w:t>
      </w:r>
      <w:r w:rsidRPr="009230D4">
        <w:rPr>
          <w:rFonts w:hint="eastAsia"/>
          <w:sz w:val="28"/>
          <w:rtl/>
        </w:rPr>
        <w:t>נעימה</w:t>
      </w:r>
      <w:r w:rsidRPr="009230D4">
        <w:rPr>
          <w:sz w:val="28"/>
          <w:rtl/>
        </w:rPr>
        <w:t xml:space="preserve"> </w:t>
      </w:r>
      <w:r w:rsidRPr="009230D4">
        <w:rPr>
          <w:rFonts w:hint="eastAsia"/>
          <w:sz w:val="28"/>
          <w:rtl/>
        </w:rPr>
        <w:t>ואם</w:t>
      </w:r>
      <w:r w:rsidRPr="009230D4">
        <w:rPr>
          <w:sz w:val="28"/>
          <w:rtl/>
        </w:rPr>
        <w:t xml:space="preserve"> </w:t>
      </w:r>
      <w:r w:rsidRPr="009230D4">
        <w:rPr>
          <w:rFonts w:hint="eastAsia"/>
          <w:sz w:val="28"/>
          <w:rtl/>
        </w:rPr>
        <w:t>בלתי</w:t>
      </w:r>
      <w:r w:rsidRPr="009230D4">
        <w:rPr>
          <w:sz w:val="28"/>
          <w:rtl/>
        </w:rPr>
        <w:t xml:space="preserve"> </w:t>
      </w:r>
      <w:r w:rsidRPr="009230D4">
        <w:rPr>
          <w:rFonts w:hint="eastAsia"/>
          <w:sz w:val="28"/>
          <w:rtl/>
        </w:rPr>
        <w:t>נעימה</w:t>
      </w:r>
      <w:r w:rsidRPr="009230D4">
        <w:rPr>
          <w:sz w:val="28"/>
          <w:rtl/>
        </w:rPr>
        <w:t xml:space="preserve">. </w:t>
      </w:r>
      <w:r w:rsidRPr="009230D4">
        <w:rPr>
          <w:rFonts w:hint="eastAsia"/>
          <w:sz w:val="28"/>
          <w:rtl/>
        </w:rPr>
        <w:t>אם</w:t>
      </w:r>
      <w:r w:rsidRPr="009230D4">
        <w:rPr>
          <w:sz w:val="28"/>
          <w:rtl/>
        </w:rPr>
        <w:t xml:space="preserve"> </w:t>
      </w:r>
      <w:r w:rsidRPr="009230D4">
        <w:rPr>
          <w:rFonts w:hint="eastAsia"/>
          <w:sz w:val="28"/>
          <w:rtl/>
        </w:rPr>
        <w:t>קלה</w:t>
      </w:r>
      <w:r w:rsidRPr="009230D4">
        <w:rPr>
          <w:sz w:val="28"/>
          <w:rtl/>
        </w:rPr>
        <w:t xml:space="preserve"> </w:t>
      </w:r>
      <w:r w:rsidRPr="009230D4">
        <w:rPr>
          <w:rFonts w:hint="eastAsia"/>
          <w:sz w:val="28"/>
          <w:rtl/>
        </w:rPr>
        <w:t>ואם</w:t>
      </w:r>
      <w:r w:rsidRPr="009230D4">
        <w:rPr>
          <w:sz w:val="28"/>
          <w:rtl/>
        </w:rPr>
        <w:t xml:space="preserve"> </w:t>
      </w:r>
      <w:r w:rsidRPr="009230D4">
        <w:rPr>
          <w:rFonts w:hint="eastAsia"/>
          <w:sz w:val="28"/>
          <w:rtl/>
        </w:rPr>
        <w:t>קשה</w:t>
      </w:r>
      <w:r w:rsidRPr="009230D4">
        <w:rPr>
          <w:sz w:val="28"/>
          <w:rtl/>
        </w:rPr>
        <w:t xml:space="preserve">, </w:t>
      </w:r>
      <w:r w:rsidRPr="009230D4">
        <w:rPr>
          <w:rFonts w:hint="eastAsia"/>
          <w:sz w:val="28"/>
          <w:rtl/>
        </w:rPr>
        <w:t>אם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הפסד</w:t>
      </w:r>
      <w:r w:rsidRPr="009230D4">
        <w:rPr>
          <w:sz w:val="28"/>
          <w:rtl/>
        </w:rPr>
        <w:t xml:space="preserve"> </w:t>
      </w:r>
      <w:r w:rsidRPr="009230D4">
        <w:rPr>
          <w:rFonts w:hint="eastAsia"/>
          <w:sz w:val="28"/>
          <w:rtl/>
        </w:rPr>
        <w:t>ואם</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שכר</w:t>
      </w:r>
      <w:r w:rsidRPr="009230D4">
        <w:rPr>
          <w:sz w:val="28"/>
          <w:rtl/>
        </w:rPr>
        <w:t>.</w:t>
      </w:r>
    </w:p>
    <w:p w14:paraId="0D7E4739" w14:textId="77777777" w:rsidR="00525635" w:rsidRPr="009230D4" w:rsidRDefault="00525635" w:rsidP="00525635">
      <w:pPr>
        <w:rPr>
          <w:sz w:val="28"/>
          <w:rtl/>
        </w:rPr>
      </w:pPr>
      <w:r w:rsidRPr="009230D4">
        <w:rPr>
          <w:rFonts w:hint="eastAsia"/>
          <w:sz w:val="28"/>
          <w:rtl/>
        </w:rPr>
        <w:t>ורק</w:t>
      </w:r>
      <w:r w:rsidRPr="009230D4">
        <w:rPr>
          <w:sz w:val="28"/>
          <w:rtl/>
        </w:rPr>
        <w:t xml:space="preserve"> </w:t>
      </w:r>
      <w:r w:rsidRPr="009230D4">
        <w:rPr>
          <w:rFonts w:hint="eastAsia"/>
          <w:sz w:val="28"/>
          <w:rtl/>
        </w:rPr>
        <w:t>מי</w:t>
      </w:r>
      <w:r w:rsidRPr="009230D4">
        <w:rPr>
          <w:sz w:val="28"/>
          <w:rtl/>
        </w:rPr>
        <w:t xml:space="preserve"> </w:t>
      </w:r>
      <w:r w:rsidRPr="009230D4">
        <w:rPr>
          <w:rFonts w:hint="eastAsia"/>
          <w:sz w:val="28"/>
          <w:rtl/>
        </w:rPr>
        <w:t>שעונה</w:t>
      </w:r>
      <w:r w:rsidRPr="009230D4">
        <w:rPr>
          <w:sz w:val="28"/>
          <w:rtl/>
        </w:rPr>
        <w:t xml:space="preserve"> "</w:t>
      </w:r>
      <w:r w:rsidRPr="009230D4">
        <w:rPr>
          <w:rFonts w:hint="eastAsia"/>
          <w:sz w:val="28"/>
          <w:rtl/>
        </w:rPr>
        <w:t>הנני</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פקודה</w:t>
      </w:r>
      <w:r w:rsidRPr="009230D4">
        <w:rPr>
          <w:sz w:val="28"/>
          <w:rtl/>
        </w:rPr>
        <w:t xml:space="preserve"> </w:t>
      </w:r>
      <w:r w:rsidRPr="009230D4">
        <w:rPr>
          <w:rFonts w:hint="eastAsia"/>
          <w:sz w:val="28"/>
          <w:rtl/>
        </w:rPr>
        <w:t>זוכה</w:t>
      </w:r>
      <w:r w:rsidRPr="009230D4">
        <w:rPr>
          <w:sz w:val="28"/>
          <w:rtl/>
        </w:rPr>
        <w:t xml:space="preserve"> </w:t>
      </w:r>
      <w:r w:rsidRPr="009230D4">
        <w:rPr>
          <w:rFonts w:hint="eastAsia"/>
          <w:sz w:val="28"/>
          <w:rtl/>
        </w:rPr>
        <w:t>לכבוד</w:t>
      </w:r>
      <w:r w:rsidRPr="009230D4">
        <w:rPr>
          <w:sz w:val="28"/>
          <w:rtl/>
        </w:rPr>
        <w:t xml:space="preserve"> </w:t>
      </w:r>
      <w:r w:rsidRPr="009230D4">
        <w:rPr>
          <w:rFonts w:hint="eastAsia"/>
          <w:sz w:val="28"/>
          <w:rtl/>
        </w:rPr>
        <w:t>וגדולה</w:t>
      </w:r>
      <w:r w:rsidRPr="009230D4">
        <w:rPr>
          <w:sz w:val="28"/>
          <w:rtl/>
        </w:rPr>
        <w:t>.</w:t>
      </w:r>
    </w:p>
    <w:p w14:paraId="407F0417" w14:textId="77777777" w:rsidR="00525635" w:rsidRPr="009230D4" w:rsidRDefault="00525635" w:rsidP="00525635">
      <w:pPr>
        <w:rPr>
          <w:sz w:val="28"/>
          <w:rtl/>
        </w:rPr>
      </w:pPr>
      <w:r w:rsidRPr="009230D4">
        <w:rPr>
          <w:rFonts w:hint="eastAsia"/>
          <w:sz w:val="28"/>
          <w:rtl/>
        </w:rPr>
        <w:t>הנני</w:t>
      </w:r>
      <w:r>
        <w:rPr>
          <w:rFonts w:hint="cs"/>
          <w:sz w:val="28"/>
          <w:rtl/>
        </w:rPr>
        <w:t xml:space="preserve"> </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דרך</w:t>
      </w:r>
      <w:r w:rsidRPr="009230D4">
        <w:rPr>
          <w:sz w:val="28"/>
          <w:rtl/>
        </w:rPr>
        <w:t xml:space="preserve"> </w:t>
      </w:r>
      <w:r w:rsidRPr="009230D4">
        <w:rPr>
          <w:rFonts w:hint="eastAsia"/>
          <w:sz w:val="28"/>
          <w:rtl/>
        </w:rPr>
        <w:t>האדם</w:t>
      </w:r>
      <w:r w:rsidRPr="009230D4">
        <w:rPr>
          <w:sz w:val="28"/>
          <w:rtl/>
        </w:rPr>
        <w:t xml:space="preserve"> </w:t>
      </w:r>
      <w:r w:rsidRPr="009230D4">
        <w:rPr>
          <w:rFonts w:hint="eastAsia"/>
          <w:sz w:val="28"/>
          <w:rtl/>
        </w:rPr>
        <w:t>בעולמו</w:t>
      </w:r>
      <w:r w:rsidRPr="009230D4">
        <w:rPr>
          <w:sz w:val="28"/>
          <w:rtl/>
        </w:rPr>
        <w:t xml:space="preserve"> </w:t>
      </w:r>
      <w:r w:rsidRPr="009230D4">
        <w:rPr>
          <w:rFonts w:hint="eastAsia"/>
          <w:sz w:val="28"/>
          <w:rtl/>
        </w:rPr>
        <w:t>של</w:t>
      </w:r>
      <w:r w:rsidRPr="009230D4">
        <w:rPr>
          <w:sz w:val="28"/>
          <w:rtl/>
        </w:rPr>
        <w:t xml:space="preserve"> </w:t>
      </w:r>
      <w:r w:rsidRPr="009230D4">
        <w:rPr>
          <w:rFonts w:hint="eastAsia"/>
          <w:sz w:val="28"/>
          <w:rtl/>
        </w:rPr>
        <w:t>הקב</w:t>
      </w:r>
      <w:r w:rsidRPr="009230D4">
        <w:rPr>
          <w:sz w:val="28"/>
          <w:rtl/>
        </w:rPr>
        <w:t>"</w:t>
      </w:r>
      <w:r w:rsidRPr="009230D4">
        <w:rPr>
          <w:rFonts w:hint="eastAsia"/>
          <w:sz w:val="28"/>
          <w:rtl/>
        </w:rPr>
        <w:t>ה</w:t>
      </w:r>
      <w:r w:rsidRPr="009230D4">
        <w:rPr>
          <w:sz w:val="28"/>
          <w:rtl/>
        </w:rPr>
        <w:t>.</w:t>
      </w:r>
    </w:p>
    <w:p w14:paraId="63CCAA8A" w14:textId="77777777" w:rsidR="00525635" w:rsidRPr="009230D4" w:rsidRDefault="00525635" w:rsidP="00525635">
      <w:pPr>
        <w:rPr>
          <w:sz w:val="28"/>
          <w:rtl/>
        </w:rPr>
      </w:pPr>
    </w:p>
    <w:p w14:paraId="3DB75536" w14:textId="77777777" w:rsidR="00525635" w:rsidRPr="009230D4" w:rsidRDefault="00525635" w:rsidP="00525635">
      <w:pPr>
        <w:rPr>
          <w:sz w:val="28"/>
          <w:rtl/>
        </w:rPr>
      </w:pPr>
      <w:r w:rsidRPr="009230D4">
        <w:rPr>
          <w:rFonts w:hint="eastAsia"/>
          <w:sz w:val="28"/>
          <w:rtl/>
        </w:rPr>
        <w:t>מנהיגי</w:t>
      </w:r>
      <w:r w:rsidRPr="009230D4">
        <w:rPr>
          <w:sz w:val="28"/>
          <w:rtl/>
        </w:rPr>
        <w:t xml:space="preserve"> </w:t>
      </w:r>
      <w:r w:rsidRPr="009230D4">
        <w:rPr>
          <w:rFonts w:hint="eastAsia"/>
          <w:sz w:val="28"/>
          <w:rtl/>
        </w:rPr>
        <w:t>חינוך</w:t>
      </w:r>
      <w:r w:rsidRPr="009230D4">
        <w:rPr>
          <w:sz w:val="28"/>
          <w:rtl/>
        </w:rPr>
        <w:t xml:space="preserve"> </w:t>
      </w:r>
      <w:r w:rsidRPr="009230D4">
        <w:rPr>
          <w:rFonts w:hint="eastAsia"/>
          <w:sz w:val="28"/>
          <w:rtl/>
        </w:rPr>
        <w:t>יקרים</w:t>
      </w:r>
      <w:r w:rsidRPr="009230D4">
        <w:rPr>
          <w:sz w:val="28"/>
          <w:rtl/>
        </w:rPr>
        <w:t>.</w:t>
      </w:r>
    </w:p>
    <w:p w14:paraId="3D4CD3BB" w14:textId="77777777" w:rsidR="00525635" w:rsidRPr="009230D4" w:rsidRDefault="00525635" w:rsidP="00525635">
      <w:pPr>
        <w:rPr>
          <w:sz w:val="28"/>
          <w:rtl/>
        </w:rPr>
      </w:pPr>
      <w:r w:rsidRPr="009230D4">
        <w:rPr>
          <w:rFonts w:hint="eastAsia"/>
          <w:sz w:val="28"/>
          <w:rtl/>
        </w:rPr>
        <w:t>חיים</w:t>
      </w:r>
      <w:r w:rsidRPr="009230D4">
        <w:rPr>
          <w:sz w:val="28"/>
          <w:rtl/>
        </w:rPr>
        <w:t xml:space="preserve"> </w:t>
      </w:r>
      <w:r w:rsidRPr="009230D4">
        <w:rPr>
          <w:rFonts w:hint="eastAsia"/>
          <w:sz w:val="28"/>
          <w:rtl/>
        </w:rPr>
        <w:t>לסקוב</w:t>
      </w:r>
      <w:r w:rsidRPr="009230D4">
        <w:rPr>
          <w:rFonts w:hint="cs"/>
          <w:sz w:val="28"/>
          <w:rtl/>
        </w:rPr>
        <w:t>, שהיה הרמטכ"ל החמישי של צה"ל</w:t>
      </w:r>
      <w:r>
        <w:rPr>
          <w:rFonts w:hint="cs"/>
          <w:sz w:val="28"/>
          <w:rtl/>
        </w:rPr>
        <w:t>,</w:t>
      </w:r>
      <w:r w:rsidRPr="009230D4">
        <w:rPr>
          <w:rFonts w:hint="cs"/>
          <w:sz w:val="28"/>
          <w:rtl/>
        </w:rPr>
        <w:t xml:space="preserve"> </w:t>
      </w:r>
      <w:r w:rsidRPr="009230D4">
        <w:rPr>
          <w:rFonts w:hint="eastAsia"/>
          <w:sz w:val="28"/>
          <w:rtl/>
        </w:rPr>
        <w:t>הביא</w:t>
      </w:r>
      <w:r w:rsidRPr="009230D4">
        <w:rPr>
          <w:sz w:val="28"/>
          <w:rtl/>
        </w:rPr>
        <w:t xml:space="preserve"> </w:t>
      </w:r>
      <w:r w:rsidRPr="009230D4">
        <w:rPr>
          <w:rFonts w:hint="eastAsia"/>
          <w:sz w:val="28"/>
          <w:rtl/>
        </w:rPr>
        <w:t>לפני</w:t>
      </w:r>
      <w:r w:rsidRPr="009230D4">
        <w:rPr>
          <w:sz w:val="28"/>
          <w:rtl/>
        </w:rPr>
        <w:t xml:space="preserve"> </w:t>
      </w:r>
      <w:r w:rsidRPr="009230D4">
        <w:rPr>
          <w:rFonts w:hint="eastAsia"/>
          <w:sz w:val="28"/>
          <w:rtl/>
        </w:rPr>
        <w:t>מפקדי</w:t>
      </w:r>
      <w:r w:rsidRPr="009230D4">
        <w:rPr>
          <w:sz w:val="28"/>
          <w:rtl/>
        </w:rPr>
        <w:t xml:space="preserve"> </w:t>
      </w:r>
      <w:r w:rsidRPr="009230D4">
        <w:rPr>
          <w:rFonts w:hint="eastAsia"/>
          <w:sz w:val="28"/>
          <w:rtl/>
        </w:rPr>
        <w:t>צה</w:t>
      </w:r>
      <w:r w:rsidRPr="009230D4">
        <w:rPr>
          <w:sz w:val="28"/>
          <w:rtl/>
        </w:rPr>
        <w:t>"</w:t>
      </w:r>
      <w:r w:rsidRPr="009230D4">
        <w:rPr>
          <w:rFonts w:hint="eastAsia"/>
          <w:sz w:val="28"/>
          <w:rtl/>
        </w:rPr>
        <w:t>ל</w:t>
      </w:r>
      <w:r w:rsidRPr="009230D4">
        <w:rPr>
          <w:sz w:val="28"/>
          <w:rtl/>
        </w:rPr>
        <w:t xml:space="preserve"> </w:t>
      </w:r>
      <w:r w:rsidRPr="009230D4">
        <w:rPr>
          <w:rFonts w:hint="eastAsia"/>
          <w:sz w:val="28"/>
          <w:rtl/>
        </w:rPr>
        <w:t>מהם</w:t>
      </w:r>
      <w:r w:rsidRPr="009230D4">
        <w:rPr>
          <w:sz w:val="28"/>
          <w:rtl/>
        </w:rPr>
        <w:t xml:space="preserve"> </w:t>
      </w:r>
      <w:r w:rsidRPr="009230D4">
        <w:rPr>
          <w:rFonts w:hint="eastAsia"/>
          <w:sz w:val="28"/>
          <w:rtl/>
        </w:rPr>
        <w:t>התנאים</w:t>
      </w:r>
      <w:r w:rsidRPr="009230D4">
        <w:rPr>
          <w:sz w:val="28"/>
          <w:rtl/>
        </w:rPr>
        <w:t xml:space="preserve">, </w:t>
      </w:r>
      <w:r w:rsidRPr="009230D4">
        <w:rPr>
          <w:rFonts w:hint="eastAsia"/>
          <w:sz w:val="28"/>
          <w:rtl/>
        </w:rPr>
        <w:t>לכאורה</w:t>
      </w:r>
      <w:r w:rsidRPr="009230D4">
        <w:rPr>
          <w:sz w:val="28"/>
          <w:rtl/>
        </w:rPr>
        <w:t xml:space="preserve">, </w:t>
      </w:r>
      <w:r w:rsidRPr="009230D4">
        <w:rPr>
          <w:rFonts w:hint="eastAsia"/>
          <w:sz w:val="28"/>
          <w:rtl/>
        </w:rPr>
        <w:t>להיות</w:t>
      </w:r>
      <w:r w:rsidRPr="009230D4">
        <w:rPr>
          <w:sz w:val="28"/>
          <w:rtl/>
        </w:rPr>
        <w:t xml:space="preserve"> </w:t>
      </w:r>
      <w:r w:rsidRPr="009230D4">
        <w:rPr>
          <w:rFonts w:hint="eastAsia"/>
          <w:sz w:val="28"/>
          <w:rtl/>
        </w:rPr>
        <w:t>שייך</w:t>
      </w:r>
      <w:r w:rsidRPr="009230D4">
        <w:rPr>
          <w:sz w:val="28"/>
          <w:rtl/>
        </w:rPr>
        <w:t xml:space="preserve"> </w:t>
      </w:r>
      <w:r w:rsidRPr="009230D4">
        <w:rPr>
          <w:rFonts w:hint="eastAsia"/>
          <w:sz w:val="28"/>
          <w:rtl/>
        </w:rPr>
        <w:t>לסגל</w:t>
      </w:r>
      <w:r w:rsidRPr="009230D4">
        <w:rPr>
          <w:sz w:val="28"/>
          <w:rtl/>
        </w:rPr>
        <w:t xml:space="preserve"> </w:t>
      </w:r>
      <w:r w:rsidRPr="009230D4">
        <w:rPr>
          <w:rFonts w:hint="eastAsia"/>
          <w:sz w:val="28"/>
          <w:rtl/>
        </w:rPr>
        <w:t>הפיקוד</w:t>
      </w:r>
      <w:r w:rsidRPr="009230D4">
        <w:rPr>
          <w:sz w:val="28"/>
          <w:rtl/>
        </w:rPr>
        <w:t xml:space="preserve"> </w:t>
      </w:r>
      <w:r w:rsidRPr="009230D4">
        <w:rPr>
          <w:rFonts w:hint="eastAsia"/>
          <w:sz w:val="28"/>
          <w:rtl/>
        </w:rPr>
        <w:t>בצבא</w:t>
      </w:r>
      <w:r w:rsidRPr="009230D4">
        <w:rPr>
          <w:sz w:val="28"/>
          <w:rtl/>
        </w:rPr>
        <w:t>.</w:t>
      </w:r>
    </w:p>
    <w:p w14:paraId="476381FA" w14:textId="77777777" w:rsidR="00525635" w:rsidRPr="009230D4" w:rsidRDefault="00525635" w:rsidP="00525635">
      <w:pPr>
        <w:rPr>
          <w:sz w:val="28"/>
          <w:rtl/>
        </w:rPr>
      </w:pPr>
      <w:r w:rsidRPr="009230D4">
        <w:rPr>
          <w:rFonts w:hint="eastAsia"/>
          <w:sz w:val="28"/>
          <w:rtl/>
        </w:rPr>
        <w:t>אולי</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אותו</w:t>
      </w:r>
      <w:r w:rsidRPr="009230D4">
        <w:rPr>
          <w:sz w:val="28"/>
          <w:rtl/>
        </w:rPr>
        <w:t xml:space="preserve"> </w:t>
      </w:r>
      <w:r w:rsidRPr="009230D4">
        <w:rPr>
          <w:rFonts w:hint="eastAsia"/>
          <w:sz w:val="28"/>
          <w:rtl/>
        </w:rPr>
        <w:t>משקל</w:t>
      </w:r>
      <w:r w:rsidRPr="009230D4">
        <w:rPr>
          <w:sz w:val="28"/>
          <w:rtl/>
        </w:rPr>
        <w:t xml:space="preserve">, </w:t>
      </w:r>
      <w:r w:rsidRPr="009230D4">
        <w:rPr>
          <w:rFonts w:hint="eastAsia"/>
          <w:sz w:val="28"/>
          <w:rtl/>
        </w:rPr>
        <w:t>נסכם</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דברינו</w:t>
      </w:r>
      <w:r w:rsidRPr="009230D4">
        <w:rPr>
          <w:sz w:val="28"/>
          <w:rtl/>
        </w:rPr>
        <w:t xml:space="preserve"> </w:t>
      </w:r>
      <w:r w:rsidRPr="009230D4">
        <w:rPr>
          <w:rFonts w:hint="eastAsia"/>
          <w:sz w:val="28"/>
          <w:rtl/>
        </w:rPr>
        <w:t>למי</w:t>
      </w:r>
      <w:r w:rsidRPr="009230D4">
        <w:rPr>
          <w:sz w:val="28"/>
          <w:rtl/>
        </w:rPr>
        <w:t xml:space="preserve"> </w:t>
      </w:r>
      <w:r w:rsidRPr="009230D4">
        <w:rPr>
          <w:rFonts w:hint="eastAsia"/>
          <w:sz w:val="28"/>
          <w:rtl/>
        </w:rPr>
        <w:t>שרוצה</w:t>
      </w:r>
      <w:r w:rsidRPr="009230D4">
        <w:rPr>
          <w:sz w:val="28"/>
          <w:rtl/>
        </w:rPr>
        <w:t xml:space="preserve"> </w:t>
      </w:r>
      <w:r w:rsidRPr="009230D4">
        <w:rPr>
          <w:rFonts w:hint="eastAsia"/>
          <w:sz w:val="28"/>
          <w:rtl/>
        </w:rPr>
        <w:t>להשתדל</w:t>
      </w:r>
      <w:r w:rsidRPr="009230D4">
        <w:rPr>
          <w:sz w:val="28"/>
          <w:rtl/>
        </w:rPr>
        <w:t xml:space="preserve"> </w:t>
      </w:r>
      <w:r w:rsidRPr="009230D4">
        <w:rPr>
          <w:rFonts w:hint="eastAsia"/>
          <w:sz w:val="28"/>
          <w:rtl/>
        </w:rPr>
        <w:t>לעסוק</w:t>
      </w:r>
      <w:r w:rsidRPr="009230D4">
        <w:rPr>
          <w:sz w:val="28"/>
          <w:rtl/>
        </w:rPr>
        <w:t xml:space="preserve"> </w:t>
      </w:r>
      <w:r w:rsidRPr="009230D4">
        <w:rPr>
          <w:rFonts w:hint="eastAsia"/>
          <w:sz w:val="28"/>
          <w:rtl/>
        </w:rPr>
        <w:t>בחינוך</w:t>
      </w:r>
      <w:r w:rsidRPr="009230D4">
        <w:rPr>
          <w:sz w:val="28"/>
          <w:rtl/>
        </w:rPr>
        <w:t xml:space="preserve"> </w:t>
      </w:r>
      <w:r w:rsidRPr="009230D4">
        <w:rPr>
          <w:rFonts w:hint="eastAsia"/>
          <w:sz w:val="28"/>
          <w:rtl/>
        </w:rPr>
        <w:t>ולהיקרא</w:t>
      </w:r>
      <w:r w:rsidRPr="009230D4">
        <w:rPr>
          <w:sz w:val="28"/>
          <w:rtl/>
        </w:rPr>
        <w:t xml:space="preserve"> </w:t>
      </w:r>
      <w:r w:rsidRPr="009230D4">
        <w:rPr>
          <w:rFonts w:hint="eastAsia"/>
          <w:sz w:val="28"/>
          <w:rtl/>
        </w:rPr>
        <w:t>מנהיג</w:t>
      </w:r>
      <w:r w:rsidRPr="009230D4">
        <w:rPr>
          <w:sz w:val="28"/>
          <w:rtl/>
        </w:rPr>
        <w:t>.</w:t>
      </w:r>
    </w:p>
    <w:p w14:paraId="4F7E33E1"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חש</w:t>
      </w:r>
      <w:r w:rsidRPr="009230D4">
        <w:rPr>
          <w:sz w:val="28"/>
          <w:rtl/>
        </w:rPr>
        <w:t xml:space="preserve"> </w:t>
      </w:r>
      <w:r w:rsidRPr="009230D4">
        <w:rPr>
          <w:rFonts w:hint="eastAsia"/>
          <w:sz w:val="28"/>
          <w:rtl/>
        </w:rPr>
        <w:t>בעצמותיך</w:t>
      </w:r>
      <w:r w:rsidRPr="009230D4">
        <w:rPr>
          <w:sz w:val="28"/>
          <w:rtl/>
        </w:rPr>
        <w:t xml:space="preserve"> </w:t>
      </w:r>
      <w:r w:rsidRPr="009230D4">
        <w:rPr>
          <w:rFonts w:hint="eastAsia"/>
          <w:sz w:val="28"/>
          <w:rtl/>
        </w:rPr>
        <w:t>אכפתיות</w:t>
      </w:r>
      <w:r w:rsidRPr="009230D4">
        <w:rPr>
          <w:sz w:val="28"/>
          <w:rtl/>
        </w:rPr>
        <w:t xml:space="preserve"> </w:t>
      </w:r>
      <w:r w:rsidRPr="009230D4">
        <w:rPr>
          <w:rFonts w:hint="eastAsia"/>
          <w:sz w:val="28"/>
          <w:rtl/>
        </w:rPr>
        <w:t>רבה</w:t>
      </w:r>
      <w:r w:rsidRPr="009230D4">
        <w:rPr>
          <w:sz w:val="28"/>
          <w:rtl/>
        </w:rPr>
        <w:t>,</w:t>
      </w:r>
    </w:p>
    <w:p w14:paraId="37991355"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בעל</w:t>
      </w:r>
      <w:r w:rsidRPr="009230D4">
        <w:rPr>
          <w:sz w:val="28"/>
          <w:rtl/>
        </w:rPr>
        <w:t xml:space="preserve"> </w:t>
      </w:r>
      <w:r w:rsidRPr="009230D4">
        <w:rPr>
          <w:rFonts w:hint="eastAsia"/>
          <w:sz w:val="28"/>
          <w:rtl/>
        </w:rPr>
        <w:t>חזון</w:t>
      </w:r>
      <w:r w:rsidRPr="009230D4">
        <w:rPr>
          <w:sz w:val="28"/>
          <w:rtl/>
        </w:rPr>
        <w:t xml:space="preserve">, </w:t>
      </w:r>
      <w:r w:rsidRPr="009230D4">
        <w:rPr>
          <w:rFonts w:hint="eastAsia"/>
          <w:sz w:val="28"/>
          <w:rtl/>
        </w:rPr>
        <w:t>הרואה</w:t>
      </w:r>
      <w:r w:rsidRPr="009230D4">
        <w:rPr>
          <w:sz w:val="28"/>
          <w:rtl/>
        </w:rPr>
        <w:t xml:space="preserve"> </w:t>
      </w:r>
      <w:r w:rsidRPr="009230D4">
        <w:rPr>
          <w:rFonts w:hint="eastAsia"/>
          <w:sz w:val="28"/>
          <w:rtl/>
        </w:rPr>
        <w:t>כיצד</w:t>
      </w:r>
      <w:r w:rsidRPr="009230D4">
        <w:rPr>
          <w:sz w:val="28"/>
          <w:rtl/>
        </w:rPr>
        <w:t xml:space="preserve"> </w:t>
      </w:r>
      <w:r w:rsidRPr="009230D4">
        <w:rPr>
          <w:rFonts w:hint="eastAsia"/>
          <w:sz w:val="28"/>
          <w:rtl/>
        </w:rPr>
        <w:t>העתיד</w:t>
      </w:r>
      <w:r w:rsidRPr="009230D4">
        <w:rPr>
          <w:sz w:val="28"/>
          <w:rtl/>
        </w:rPr>
        <w:t xml:space="preserve"> </w:t>
      </w:r>
      <w:r w:rsidRPr="009230D4">
        <w:rPr>
          <w:rFonts w:hint="eastAsia"/>
          <w:sz w:val="28"/>
          <w:rtl/>
        </w:rPr>
        <w:t>הולך</w:t>
      </w:r>
      <w:r w:rsidRPr="009230D4">
        <w:rPr>
          <w:sz w:val="28"/>
          <w:rtl/>
        </w:rPr>
        <w:t xml:space="preserve"> </w:t>
      </w:r>
      <w:r w:rsidRPr="009230D4">
        <w:rPr>
          <w:rFonts w:hint="eastAsia"/>
          <w:sz w:val="28"/>
          <w:rtl/>
        </w:rPr>
        <w:t>ומתיישם</w:t>
      </w:r>
      <w:r w:rsidRPr="009230D4">
        <w:rPr>
          <w:sz w:val="28"/>
          <w:rtl/>
        </w:rPr>
        <w:t xml:space="preserve"> </w:t>
      </w:r>
      <w:r w:rsidRPr="009230D4">
        <w:rPr>
          <w:rFonts w:hint="eastAsia"/>
          <w:sz w:val="28"/>
          <w:rtl/>
        </w:rPr>
        <w:t>במציאות</w:t>
      </w:r>
      <w:r w:rsidRPr="009230D4">
        <w:rPr>
          <w:sz w:val="28"/>
          <w:rtl/>
        </w:rPr>
        <w:t>,</w:t>
      </w:r>
    </w:p>
    <w:p w14:paraId="0687807E"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זוכר</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תפקידך</w:t>
      </w:r>
      <w:r w:rsidRPr="009230D4">
        <w:rPr>
          <w:sz w:val="28"/>
          <w:rtl/>
        </w:rPr>
        <w:t xml:space="preserve"> </w:t>
      </w:r>
      <w:r w:rsidRPr="009230D4">
        <w:rPr>
          <w:rFonts w:hint="eastAsia"/>
          <w:sz w:val="28"/>
          <w:rtl/>
        </w:rPr>
        <w:t>גם</w:t>
      </w:r>
      <w:r w:rsidRPr="009230D4">
        <w:rPr>
          <w:sz w:val="28"/>
          <w:rtl/>
        </w:rPr>
        <w:t xml:space="preserve"> </w:t>
      </w:r>
      <w:r w:rsidRPr="009230D4">
        <w:rPr>
          <w:rFonts w:hint="eastAsia"/>
          <w:sz w:val="28"/>
          <w:rtl/>
        </w:rPr>
        <w:t>בזוטות</w:t>
      </w:r>
      <w:r w:rsidRPr="009230D4">
        <w:rPr>
          <w:sz w:val="28"/>
          <w:rtl/>
        </w:rPr>
        <w:t xml:space="preserve"> </w:t>
      </w:r>
      <w:r w:rsidRPr="009230D4">
        <w:rPr>
          <w:rFonts w:hint="eastAsia"/>
          <w:sz w:val="28"/>
          <w:rtl/>
        </w:rPr>
        <w:t>ובמפגשים</w:t>
      </w:r>
      <w:r w:rsidRPr="009230D4">
        <w:rPr>
          <w:sz w:val="28"/>
          <w:rtl/>
        </w:rPr>
        <w:t xml:space="preserve"> </w:t>
      </w:r>
      <w:r w:rsidRPr="009230D4">
        <w:rPr>
          <w:rFonts w:hint="eastAsia"/>
          <w:sz w:val="28"/>
          <w:rtl/>
        </w:rPr>
        <w:t>ה</w:t>
      </w:r>
      <w:r w:rsidRPr="009230D4">
        <w:rPr>
          <w:sz w:val="28"/>
          <w:rtl/>
        </w:rPr>
        <w:t>"</w:t>
      </w:r>
      <w:r w:rsidRPr="009230D4">
        <w:rPr>
          <w:rFonts w:hint="eastAsia"/>
          <w:sz w:val="28"/>
          <w:rtl/>
        </w:rPr>
        <w:t>קטנים</w:t>
      </w:r>
      <w:r w:rsidRPr="009230D4">
        <w:rPr>
          <w:sz w:val="28"/>
          <w:rtl/>
        </w:rPr>
        <w:t>",</w:t>
      </w:r>
    </w:p>
    <w:p w14:paraId="175928BC"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בעל</w:t>
      </w:r>
      <w:r w:rsidRPr="009230D4">
        <w:rPr>
          <w:sz w:val="28"/>
          <w:rtl/>
        </w:rPr>
        <w:t xml:space="preserve"> </w:t>
      </w:r>
      <w:r w:rsidRPr="009230D4">
        <w:rPr>
          <w:rFonts w:hint="eastAsia"/>
          <w:sz w:val="28"/>
          <w:rtl/>
        </w:rPr>
        <w:t>ענווה</w:t>
      </w:r>
      <w:r w:rsidRPr="009230D4">
        <w:rPr>
          <w:sz w:val="28"/>
          <w:rtl/>
        </w:rPr>
        <w:t xml:space="preserve"> </w:t>
      </w:r>
      <w:r w:rsidRPr="009230D4">
        <w:rPr>
          <w:rFonts w:hint="eastAsia"/>
          <w:sz w:val="28"/>
          <w:rtl/>
        </w:rPr>
        <w:t>המסוגל</w:t>
      </w:r>
      <w:r w:rsidRPr="009230D4">
        <w:rPr>
          <w:sz w:val="28"/>
          <w:rtl/>
        </w:rPr>
        <w:t xml:space="preserve"> </w:t>
      </w:r>
      <w:r w:rsidRPr="009230D4">
        <w:rPr>
          <w:rFonts w:hint="eastAsia"/>
          <w:sz w:val="28"/>
          <w:rtl/>
        </w:rPr>
        <w:t>להכיל</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כל</w:t>
      </w:r>
      <w:r w:rsidRPr="009230D4">
        <w:rPr>
          <w:sz w:val="28"/>
          <w:rtl/>
        </w:rPr>
        <w:t xml:space="preserve"> </w:t>
      </w:r>
      <w:r w:rsidRPr="009230D4">
        <w:rPr>
          <w:rFonts w:hint="eastAsia"/>
          <w:sz w:val="28"/>
          <w:rtl/>
        </w:rPr>
        <w:t>תלמידיך</w:t>
      </w:r>
      <w:r w:rsidRPr="009230D4">
        <w:rPr>
          <w:sz w:val="28"/>
          <w:rtl/>
        </w:rPr>
        <w:t>,</w:t>
      </w:r>
    </w:p>
    <w:p w14:paraId="527C684C"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זוכר</w:t>
      </w:r>
      <w:r w:rsidRPr="009230D4">
        <w:rPr>
          <w:sz w:val="28"/>
          <w:rtl/>
        </w:rPr>
        <w:t xml:space="preserve"> </w:t>
      </w:r>
      <w:r w:rsidRPr="009230D4">
        <w:rPr>
          <w:rFonts w:hint="eastAsia"/>
          <w:sz w:val="28"/>
          <w:rtl/>
        </w:rPr>
        <w:t>שלא</w:t>
      </w:r>
      <w:r w:rsidRPr="009230D4">
        <w:rPr>
          <w:sz w:val="28"/>
          <w:rtl/>
        </w:rPr>
        <w:t xml:space="preserve"> </w:t>
      </w:r>
      <w:r w:rsidRPr="009230D4">
        <w:rPr>
          <w:rFonts w:hint="eastAsia"/>
          <w:sz w:val="28"/>
          <w:rtl/>
        </w:rPr>
        <w:t>רק</w:t>
      </w:r>
      <w:r w:rsidRPr="009230D4">
        <w:rPr>
          <w:sz w:val="28"/>
          <w:rtl/>
        </w:rPr>
        <w:t xml:space="preserve"> </w:t>
      </w:r>
      <w:r w:rsidRPr="009230D4">
        <w:rPr>
          <w:rFonts w:hint="eastAsia"/>
          <w:sz w:val="28"/>
          <w:rtl/>
        </w:rPr>
        <w:t>דבריך</w:t>
      </w:r>
      <w:r w:rsidRPr="009230D4">
        <w:rPr>
          <w:sz w:val="28"/>
          <w:rtl/>
        </w:rPr>
        <w:t xml:space="preserve"> </w:t>
      </w:r>
      <w:r w:rsidRPr="009230D4">
        <w:rPr>
          <w:rFonts w:hint="eastAsia"/>
          <w:sz w:val="28"/>
          <w:rtl/>
        </w:rPr>
        <w:t>הם</w:t>
      </w:r>
      <w:r w:rsidRPr="009230D4">
        <w:rPr>
          <w:sz w:val="28"/>
          <w:rtl/>
        </w:rPr>
        <w:t xml:space="preserve"> </w:t>
      </w:r>
      <w:r w:rsidRPr="009230D4">
        <w:rPr>
          <w:rFonts w:hint="eastAsia"/>
          <w:sz w:val="28"/>
          <w:rtl/>
        </w:rPr>
        <w:t>משמעותיים</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שאישיותך</w:t>
      </w:r>
      <w:r w:rsidRPr="009230D4">
        <w:rPr>
          <w:sz w:val="28"/>
          <w:rtl/>
        </w:rPr>
        <w:t xml:space="preserve"> </w:t>
      </w:r>
      <w:r w:rsidRPr="009230D4">
        <w:rPr>
          <w:rFonts w:hint="eastAsia"/>
          <w:sz w:val="28"/>
          <w:rtl/>
        </w:rPr>
        <w:t>מחנכת</w:t>
      </w:r>
      <w:r w:rsidRPr="009230D4">
        <w:rPr>
          <w:sz w:val="28"/>
          <w:rtl/>
        </w:rPr>
        <w:t>,</w:t>
      </w:r>
    </w:p>
    <w:p w14:paraId="09BA07B3"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רגיש</w:t>
      </w:r>
      <w:r w:rsidRPr="009230D4">
        <w:rPr>
          <w:sz w:val="28"/>
          <w:rtl/>
        </w:rPr>
        <w:t xml:space="preserve"> </w:t>
      </w:r>
      <w:r w:rsidRPr="009230D4">
        <w:rPr>
          <w:rFonts w:hint="eastAsia"/>
          <w:sz w:val="28"/>
          <w:rtl/>
        </w:rPr>
        <w:t>לעוצמת</w:t>
      </w:r>
      <w:r w:rsidRPr="009230D4">
        <w:rPr>
          <w:sz w:val="28"/>
          <w:rtl/>
        </w:rPr>
        <w:t xml:space="preserve"> </w:t>
      </w:r>
      <w:r w:rsidRPr="009230D4">
        <w:rPr>
          <w:rFonts w:hint="eastAsia"/>
          <w:sz w:val="28"/>
          <w:rtl/>
        </w:rPr>
        <w:t>המפגש</w:t>
      </w:r>
      <w:r w:rsidRPr="009230D4">
        <w:rPr>
          <w:sz w:val="28"/>
          <w:rtl/>
        </w:rPr>
        <w:t xml:space="preserve"> </w:t>
      </w:r>
      <w:r w:rsidRPr="009230D4">
        <w:rPr>
          <w:rFonts w:hint="eastAsia"/>
          <w:sz w:val="28"/>
          <w:rtl/>
        </w:rPr>
        <w:t>עם</w:t>
      </w:r>
      <w:r w:rsidRPr="009230D4">
        <w:rPr>
          <w:sz w:val="28"/>
          <w:rtl/>
        </w:rPr>
        <w:t xml:space="preserve"> </w:t>
      </w:r>
      <w:r w:rsidRPr="009230D4">
        <w:rPr>
          <w:rFonts w:hint="eastAsia"/>
          <w:sz w:val="28"/>
          <w:rtl/>
        </w:rPr>
        <w:t>תלמידך</w:t>
      </w:r>
      <w:r>
        <w:rPr>
          <w:sz w:val="28"/>
          <w:rtl/>
        </w:rPr>
        <w:t xml:space="preserve"> (</w:t>
      </w:r>
      <w:r w:rsidRPr="009230D4">
        <w:rPr>
          <w:rFonts w:hint="cs"/>
          <w:sz w:val="28"/>
          <w:rtl/>
        </w:rPr>
        <w:t>קרוב מספיק אבל לא קרוב מידי...)</w:t>
      </w:r>
    </w:p>
    <w:p w14:paraId="40C61A92"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לעולם</w:t>
      </w:r>
      <w:r w:rsidRPr="009230D4">
        <w:rPr>
          <w:sz w:val="28"/>
          <w:rtl/>
        </w:rPr>
        <w:t xml:space="preserve"> </w:t>
      </w:r>
      <w:r w:rsidRPr="009230D4">
        <w:rPr>
          <w:rFonts w:hint="eastAsia"/>
          <w:sz w:val="28"/>
          <w:rtl/>
        </w:rPr>
        <w:t>מלמד</w:t>
      </w:r>
      <w:r w:rsidRPr="009230D4">
        <w:rPr>
          <w:sz w:val="28"/>
          <w:rtl/>
        </w:rPr>
        <w:t xml:space="preserve"> </w:t>
      </w:r>
      <w:r w:rsidRPr="009230D4">
        <w:rPr>
          <w:rFonts w:hint="eastAsia"/>
          <w:sz w:val="28"/>
          <w:rtl/>
        </w:rPr>
        <w:t>סנגוריה</w:t>
      </w:r>
      <w:r w:rsidRPr="009230D4">
        <w:rPr>
          <w:sz w:val="28"/>
          <w:rtl/>
        </w:rPr>
        <w:t xml:space="preserve"> </w:t>
      </w:r>
      <w:r w:rsidRPr="009230D4">
        <w:rPr>
          <w:rFonts w:hint="eastAsia"/>
          <w:sz w:val="28"/>
          <w:rtl/>
        </w:rPr>
        <w:t>על</w:t>
      </w:r>
      <w:r w:rsidRPr="009230D4">
        <w:rPr>
          <w:sz w:val="28"/>
          <w:rtl/>
        </w:rPr>
        <w:t xml:space="preserve"> </w:t>
      </w:r>
      <w:r w:rsidRPr="009230D4">
        <w:rPr>
          <w:rFonts w:hint="eastAsia"/>
          <w:sz w:val="28"/>
          <w:rtl/>
        </w:rPr>
        <w:t>תלמידך</w:t>
      </w:r>
      <w:r w:rsidRPr="009230D4">
        <w:rPr>
          <w:sz w:val="28"/>
          <w:rtl/>
        </w:rPr>
        <w:t>,</w:t>
      </w:r>
    </w:p>
    <w:p w14:paraId="0AF623E4"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מצליח</w:t>
      </w:r>
      <w:r w:rsidRPr="009230D4">
        <w:rPr>
          <w:sz w:val="28"/>
          <w:rtl/>
        </w:rPr>
        <w:t xml:space="preserve"> </w:t>
      </w:r>
      <w:r w:rsidRPr="009230D4">
        <w:rPr>
          <w:rFonts w:hint="eastAsia"/>
          <w:sz w:val="28"/>
          <w:rtl/>
        </w:rPr>
        <w:t>ליצור</w:t>
      </w:r>
      <w:r w:rsidRPr="009230D4">
        <w:rPr>
          <w:sz w:val="28"/>
          <w:rtl/>
        </w:rPr>
        <w:t xml:space="preserve"> </w:t>
      </w:r>
      <w:r w:rsidRPr="009230D4">
        <w:rPr>
          <w:rFonts w:hint="eastAsia"/>
          <w:sz w:val="28"/>
          <w:rtl/>
        </w:rPr>
        <w:t>הזדהות</w:t>
      </w:r>
      <w:r w:rsidRPr="009230D4">
        <w:rPr>
          <w:sz w:val="28"/>
          <w:rtl/>
        </w:rPr>
        <w:t xml:space="preserve"> </w:t>
      </w:r>
      <w:r w:rsidRPr="009230D4">
        <w:rPr>
          <w:rFonts w:hint="eastAsia"/>
          <w:sz w:val="28"/>
          <w:rtl/>
        </w:rPr>
        <w:t>עמך</w:t>
      </w:r>
      <w:r w:rsidRPr="009230D4">
        <w:rPr>
          <w:sz w:val="28"/>
          <w:rtl/>
        </w:rPr>
        <w:t>,</w:t>
      </w:r>
    </w:p>
    <w:p w14:paraId="1FCB94EE"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מוכן</w:t>
      </w:r>
      <w:r w:rsidRPr="009230D4">
        <w:rPr>
          <w:sz w:val="28"/>
          <w:rtl/>
        </w:rPr>
        <w:t xml:space="preserve"> </w:t>
      </w:r>
      <w:r w:rsidRPr="009230D4">
        <w:rPr>
          <w:rFonts w:hint="eastAsia"/>
          <w:sz w:val="28"/>
          <w:rtl/>
        </w:rPr>
        <w:t>וחי</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תפקידך</w:t>
      </w:r>
      <w:r w:rsidRPr="009230D4">
        <w:rPr>
          <w:sz w:val="28"/>
          <w:rtl/>
        </w:rPr>
        <w:t xml:space="preserve"> </w:t>
      </w:r>
      <w:r w:rsidRPr="009230D4">
        <w:rPr>
          <w:rFonts w:hint="eastAsia"/>
          <w:sz w:val="28"/>
          <w:rtl/>
        </w:rPr>
        <w:t>במסירות</w:t>
      </w:r>
      <w:r w:rsidRPr="009230D4">
        <w:rPr>
          <w:sz w:val="28"/>
          <w:rtl/>
        </w:rPr>
        <w:t xml:space="preserve"> </w:t>
      </w:r>
      <w:r w:rsidRPr="009230D4">
        <w:rPr>
          <w:rFonts w:hint="eastAsia"/>
          <w:sz w:val="28"/>
          <w:rtl/>
        </w:rPr>
        <w:t>נפש</w:t>
      </w:r>
      <w:r w:rsidRPr="009230D4">
        <w:rPr>
          <w:sz w:val="28"/>
          <w:rtl/>
        </w:rPr>
        <w:t xml:space="preserve"> </w:t>
      </w:r>
      <w:r w:rsidRPr="009230D4">
        <w:rPr>
          <w:rFonts w:hint="eastAsia"/>
          <w:sz w:val="28"/>
          <w:rtl/>
        </w:rPr>
        <w:t>וזוכר</w:t>
      </w:r>
      <w:r w:rsidRPr="009230D4">
        <w:rPr>
          <w:sz w:val="28"/>
          <w:rtl/>
        </w:rPr>
        <w:t xml:space="preserve"> </w:t>
      </w:r>
      <w:r w:rsidRPr="009230D4">
        <w:rPr>
          <w:rFonts w:hint="eastAsia"/>
          <w:sz w:val="28"/>
          <w:rtl/>
        </w:rPr>
        <w:t>את</w:t>
      </w:r>
      <w:r w:rsidRPr="009230D4">
        <w:rPr>
          <w:sz w:val="28"/>
          <w:rtl/>
        </w:rPr>
        <w:t xml:space="preserve"> </w:t>
      </w:r>
      <w:r w:rsidRPr="009230D4">
        <w:rPr>
          <w:rFonts w:hint="eastAsia"/>
          <w:sz w:val="28"/>
          <w:rtl/>
        </w:rPr>
        <w:t>תפקידך</w:t>
      </w:r>
      <w:r w:rsidRPr="009230D4">
        <w:rPr>
          <w:sz w:val="28"/>
          <w:rtl/>
        </w:rPr>
        <w:t xml:space="preserve"> </w:t>
      </w:r>
      <w:r w:rsidRPr="009230D4">
        <w:rPr>
          <w:rFonts w:hint="eastAsia"/>
          <w:sz w:val="28"/>
          <w:rtl/>
        </w:rPr>
        <w:t>במכלול</w:t>
      </w:r>
      <w:r w:rsidRPr="009230D4">
        <w:rPr>
          <w:sz w:val="28"/>
          <w:rtl/>
        </w:rPr>
        <w:t xml:space="preserve"> </w:t>
      </w:r>
      <w:r w:rsidRPr="009230D4">
        <w:rPr>
          <w:rFonts w:hint="eastAsia"/>
          <w:sz w:val="28"/>
          <w:rtl/>
        </w:rPr>
        <w:t>ובאהבה</w:t>
      </w:r>
      <w:r w:rsidRPr="009230D4">
        <w:rPr>
          <w:sz w:val="28"/>
          <w:rtl/>
        </w:rPr>
        <w:t xml:space="preserve"> </w:t>
      </w:r>
      <w:r w:rsidRPr="009230D4">
        <w:rPr>
          <w:rFonts w:hint="eastAsia"/>
          <w:sz w:val="28"/>
          <w:rtl/>
        </w:rPr>
        <w:t>גדולה</w:t>
      </w:r>
      <w:r w:rsidRPr="009230D4">
        <w:rPr>
          <w:sz w:val="28"/>
          <w:rtl/>
        </w:rPr>
        <w:t xml:space="preserve"> </w:t>
      </w:r>
      <w:r w:rsidRPr="009230D4">
        <w:rPr>
          <w:rFonts w:hint="eastAsia"/>
          <w:sz w:val="28"/>
          <w:rtl/>
        </w:rPr>
        <w:t>לכל</w:t>
      </w:r>
      <w:r w:rsidRPr="009230D4">
        <w:rPr>
          <w:sz w:val="28"/>
          <w:rtl/>
        </w:rPr>
        <w:t xml:space="preserve"> </w:t>
      </w:r>
      <w:r w:rsidRPr="009230D4">
        <w:rPr>
          <w:rFonts w:hint="eastAsia"/>
          <w:sz w:val="28"/>
          <w:rtl/>
        </w:rPr>
        <w:t>פרט</w:t>
      </w:r>
      <w:r w:rsidRPr="009230D4">
        <w:rPr>
          <w:sz w:val="28"/>
          <w:rtl/>
        </w:rPr>
        <w:t>,</w:t>
      </w:r>
    </w:p>
    <w:p w14:paraId="601D43A7"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cs"/>
          <w:b/>
          <w:bCs/>
          <w:sz w:val="28"/>
          <w:rtl/>
        </w:rPr>
        <w:t xml:space="preserve"> אתה</w:t>
      </w:r>
      <w:r>
        <w:rPr>
          <w:rFonts w:hint="cs"/>
          <w:sz w:val="28"/>
          <w:rtl/>
        </w:rPr>
        <w:t xml:space="preserve"> מלא באמונה ו</w:t>
      </w:r>
      <w:r w:rsidRPr="009230D4">
        <w:rPr>
          <w:rFonts w:hint="eastAsia"/>
          <w:sz w:val="28"/>
          <w:rtl/>
        </w:rPr>
        <w:t>תנועת</w:t>
      </w:r>
      <w:r w:rsidRPr="009230D4">
        <w:rPr>
          <w:sz w:val="28"/>
          <w:rtl/>
        </w:rPr>
        <w:t xml:space="preserve"> </w:t>
      </w:r>
      <w:r w:rsidRPr="009230D4">
        <w:rPr>
          <w:rFonts w:hint="eastAsia"/>
          <w:sz w:val="28"/>
          <w:rtl/>
        </w:rPr>
        <w:t>הנפש</w:t>
      </w:r>
      <w:r w:rsidRPr="009230D4">
        <w:rPr>
          <w:sz w:val="28"/>
          <w:rtl/>
        </w:rPr>
        <w:t xml:space="preserve"> </w:t>
      </w:r>
      <w:r w:rsidRPr="009230D4">
        <w:rPr>
          <w:rFonts w:hint="eastAsia"/>
          <w:sz w:val="28"/>
          <w:rtl/>
        </w:rPr>
        <w:t>שלך</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אמון</w:t>
      </w:r>
      <w:r w:rsidRPr="009230D4">
        <w:rPr>
          <w:sz w:val="28"/>
          <w:rtl/>
        </w:rPr>
        <w:t xml:space="preserve"> </w:t>
      </w:r>
      <w:r w:rsidRPr="009230D4">
        <w:rPr>
          <w:rFonts w:hint="eastAsia"/>
          <w:sz w:val="28"/>
          <w:rtl/>
        </w:rPr>
        <w:t>מלא</w:t>
      </w:r>
      <w:r w:rsidRPr="009230D4">
        <w:rPr>
          <w:sz w:val="28"/>
          <w:rtl/>
        </w:rPr>
        <w:t xml:space="preserve"> </w:t>
      </w:r>
      <w:r w:rsidRPr="009230D4">
        <w:rPr>
          <w:rFonts w:hint="eastAsia"/>
          <w:sz w:val="28"/>
          <w:rtl/>
        </w:rPr>
        <w:t>בתלמידיך</w:t>
      </w:r>
      <w:r w:rsidRPr="009230D4">
        <w:rPr>
          <w:sz w:val="28"/>
          <w:rtl/>
        </w:rPr>
        <w:t>,</w:t>
      </w:r>
    </w:p>
    <w:p w14:paraId="5DB94BA9"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זוכר</w:t>
      </w:r>
      <w:r w:rsidRPr="009230D4">
        <w:rPr>
          <w:sz w:val="28"/>
          <w:rtl/>
        </w:rPr>
        <w:t xml:space="preserve"> </w:t>
      </w:r>
      <w:r w:rsidRPr="009230D4">
        <w:rPr>
          <w:rFonts w:hint="eastAsia"/>
          <w:sz w:val="28"/>
          <w:rtl/>
        </w:rPr>
        <w:t>שמאה</w:t>
      </w:r>
      <w:r w:rsidRPr="009230D4">
        <w:rPr>
          <w:sz w:val="28"/>
          <w:rtl/>
        </w:rPr>
        <w:t xml:space="preserve"> </w:t>
      </w:r>
      <w:r w:rsidRPr="009230D4">
        <w:rPr>
          <w:rFonts w:hint="eastAsia"/>
          <w:sz w:val="28"/>
          <w:rtl/>
        </w:rPr>
        <w:t>אחוז</w:t>
      </w:r>
      <w:r w:rsidRPr="009230D4">
        <w:rPr>
          <w:sz w:val="28"/>
          <w:rtl/>
        </w:rPr>
        <w:t xml:space="preserve"> </w:t>
      </w:r>
      <w:r w:rsidRPr="009230D4">
        <w:rPr>
          <w:rFonts w:hint="eastAsia"/>
          <w:sz w:val="28"/>
          <w:rtl/>
        </w:rPr>
        <w:t>אחריות</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עליך</w:t>
      </w:r>
      <w:r>
        <w:rPr>
          <w:rFonts w:hint="cs"/>
          <w:sz w:val="28"/>
          <w:rtl/>
        </w:rPr>
        <w:t>,</w:t>
      </w:r>
      <w:r w:rsidRPr="009230D4">
        <w:rPr>
          <w:sz w:val="28"/>
          <w:rtl/>
        </w:rPr>
        <w:t xml:space="preserve"> </w:t>
      </w:r>
    </w:p>
    <w:p w14:paraId="2898851D"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רואה</w:t>
      </w:r>
      <w:r w:rsidRPr="009230D4">
        <w:rPr>
          <w:sz w:val="28"/>
          <w:rtl/>
        </w:rPr>
        <w:t xml:space="preserve"> </w:t>
      </w:r>
      <w:r w:rsidRPr="009230D4">
        <w:rPr>
          <w:rFonts w:hint="eastAsia"/>
          <w:sz w:val="28"/>
          <w:rtl/>
        </w:rPr>
        <w:t>דברים</w:t>
      </w:r>
      <w:r w:rsidRPr="009230D4">
        <w:rPr>
          <w:sz w:val="28"/>
          <w:rtl/>
        </w:rPr>
        <w:t xml:space="preserve"> </w:t>
      </w:r>
      <w:r w:rsidRPr="009230D4">
        <w:rPr>
          <w:rFonts w:hint="eastAsia"/>
          <w:sz w:val="28"/>
          <w:rtl/>
        </w:rPr>
        <w:t>בפרספקטיבה</w:t>
      </w:r>
      <w:r w:rsidRPr="009230D4">
        <w:rPr>
          <w:sz w:val="28"/>
          <w:rtl/>
        </w:rPr>
        <w:t xml:space="preserve">, </w:t>
      </w:r>
      <w:r w:rsidRPr="009230D4">
        <w:rPr>
          <w:rFonts w:hint="eastAsia"/>
          <w:sz w:val="28"/>
          <w:rtl/>
        </w:rPr>
        <w:t>אתה</w:t>
      </w:r>
      <w:r w:rsidRPr="009230D4">
        <w:rPr>
          <w:sz w:val="28"/>
          <w:rtl/>
        </w:rPr>
        <w:t xml:space="preserve"> </w:t>
      </w:r>
      <w:r w:rsidRPr="009230D4">
        <w:rPr>
          <w:rFonts w:hint="eastAsia"/>
          <w:sz w:val="28"/>
          <w:rtl/>
        </w:rPr>
        <w:t>אדם</w:t>
      </w:r>
      <w:r w:rsidRPr="009230D4">
        <w:rPr>
          <w:sz w:val="28"/>
          <w:rtl/>
        </w:rPr>
        <w:t xml:space="preserve"> "</w:t>
      </w:r>
      <w:r w:rsidRPr="009230D4">
        <w:rPr>
          <w:rFonts w:hint="eastAsia"/>
          <w:sz w:val="28"/>
          <w:rtl/>
        </w:rPr>
        <w:t>קווי</w:t>
      </w:r>
      <w:r w:rsidRPr="009230D4">
        <w:rPr>
          <w:sz w:val="28"/>
          <w:rtl/>
        </w:rPr>
        <w:t xml:space="preserve">" </w:t>
      </w:r>
      <w:r w:rsidRPr="009230D4">
        <w:rPr>
          <w:rFonts w:hint="eastAsia"/>
          <w:sz w:val="28"/>
          <w:rtl/>
        </w:rPr>
        <w:t>לא</w:t>
      </w:r>
      <w:r w:rsidRPr="009230D4">
        <w:rPr>
          <w:sz w:val="28"/>
          <w:rtl/>
        </w:rPr>
        <w:t xml:space="preserve"> "</w:t>
      </w:r>
      <w:r w:rsidRPr="009230D4">
        <w:rPr>
          <w:rFonts w:hint="eastAsia"/>
          <w:sz w:val="28"/>
          <w:rtl/>
        </w:rPr>
        <w:t>נקודתי</w:t>
      </w:r>
      <w:r w:rsidRPr="009230D4">
        <w:rPr>
          <w:sz w:val="28"/>
          <w:rtl/>
        </w:rPr>
        <w:t xml:space="preserve">" </w:t>
      </w:r>
      <w:r w:rsidRPr="009230D4">
        <w:rPr>
          <w:rFonts w:hint="eastAsia"/>
          <w:sz w:val="28"/>
          <w:rtl/>
        </w:rPr>
        <w:t>וזוכר</w:t>
      </w:r>
      <w:r w:rsidRPr="009230D4">
        <w:rPr>
          <w:sz w:val="28"/>
          <w:rtl/>
        </w:rPr>
        <w:t xml:space="preserve"> </w:t>
      </w:r>
      <w:r w:rsidRPr="009230D4">
        <w:rPr>
          <w:rFonts w:hint="eastAsia"/>
          <w:sz w:val="28"/>
          <w:rtl/>
        </w:rPr>
        <w:t>שכשמבקשים</w:t>
      </w:r>
      <w:r w:rsidRPr="009230D4">
        <w:rPr>
          <w:sz w:val="28"/>
          <w:rtl/>
        </w:rPr>
        <w:t xml:space="preserve"> </w:t>
      </w:r>
      <w:r w:rsidRPr="009230D4">
        <w:rPr>
          <w:rFonts w:hint="cs"/>
          <w:sz w:val="28"/>
          <w:rtl/>
        </w:rPr>
        <w:t>"</w:t>
      </w:r>
      <w:r w:rsidRPr="009230D4">
        <w:rPr>
          <w:rFonts w:hint="eastAsia"/>
          <w:sz w:val="28"/>
          <w:rtl/>
        </w:rPr>
        <w:t>בשר</w:t>
      </w:r>
      <w:r w:rsidRPr="009230D4">
        <w:rPr>
          <w:sz w:val="28"/>
          <w:rtl/>
        </w:rPr>
        <w:t xml:space="preserve">" </w:t>
      </w:r>
      <w:r w:rsidRPr="009230D4">
        <w:rPr>
          <w:rFonts w:hint="eastAsia"/>
          <w:sz w:val="28"/>
          <w:rtl/>
        </w:rPr>
        <w:t>התשובה</w:t>
      </w:r>
      <w:r w:rsidRPr="009230D4">
        <w:rPr>
          <w:sz w:val="28"/>
          <w:rtl/>
        </w:rPr>
        <w:t xml:space="preserve"> </w:t>
      </w:r>
      <w:r w:rsidRPr="009230D4">
        <w:rPr>
          <w:rFonts w:hint="eastAsia"/>
          <w:sz w:val="28"/>
          <w:rtl/>
        </w:rPr>
        <w:t>העמוקה</w:t>
      </w:r>
      <w:r w:rsidRPr="009230D4">
        <w:rPr>
          <w:sz w:val="28"/>
          <w:rtl/>
        </w:rPr>
        <w:t xml:space="preserve"> </w:t>
      </w:r>
      <w:r w:rsidRPr="009230D4">
        <w:rPr>
          <w:rFonts w:hint="eastAsia"/>
          <w:sz w:val="28"/>
          <w:rtl/>
        </w:rPr>
        <w:t>היא</w:t>
      </w:r>
      <w:r w:rsidRPr="009230D4">
        <w:rPr>
          <w:sz w:val="28"/>
          <w:rtl/>
        </w:rPr>
        <w:t xml:space="preserve"> </w:t>
      </w:r>
      <w:r w:rsidRPr="009230D4">
        <w:rPr>
          <w:rFonts w:hint="eastAsia"/>
          <w:sz w:val="28"/>
          <w:rtl/>
        </w:rPr>
        <w:t>ב</w:t>
      </w:r>
      <w:r w:rsidRPr="009230D4">
        <w:rPr>
          <w:sz w:val="28"/>
          <w:rtl/>
        </w:rPr>
        <w:t>"</w:t>
      </w:r>
      <w:r w:rsidRPr="009230D4">
        <w:rPr>
          <w:rFonts w:hint="eastAsia"/>
          <w:sz w:val="28"/>
          <w:rtl/>
        </w:rPr>
        <w:t>רוח</w:t>
      </w:r>
      <w:r w:rsidRPr="009230D4">
        <w:rPr>
          <w:sz w:val="28"/>
          <w:rtl/>
        </w:rPr>
        <w:t>"...</w:t>
      </w:r>
    </w:p>
    <w:p w14:paraId="7E376087" w14:textId="77777777" w:rsidR="00525635" w:rsidRPr="009230D4" w:rsidRDefault="00525635" w:rsidP="00525635">
      <w:pPr>
        <w:rPr>
          <w:sz w:val="28"/>
          <w:rtl/>
        </w:rPr>
      </w:pPr>
      <w:r w:rsidRPr="00D5085F">
        <w:rPr>
          <w:rFonts w:hint="eastAsia"/>
          <w:b/>
          <w:bCs/>
          <w:sz w:val="28"/>
          <w:rtl/>
        </w:rPr>
        <w:t>אם</w:t>
      </w:r>
      <w:r w:rsidRPr="00D5085F">
        <w:rPr>
          <w:b/>
          <w:bCs/>
          <w:sz w:val="28"/>
          <w:rtl/>
        </w:rPr>
        <w:t xml:space="preserve"> </w:t>
      </w:r>
      <w:r w:rsidRPr="00D5085F">
        <w:rPr>
          <w:rFonts w:hint="eastAsia"/>
          <w:b/>
          <w:bCs/>
          <w:sz w:val="28"/>
          <w:rtl/>
        </w:rPr>
        <w:t>אתה</w:t>
      </w:r>
      <w:r w:rsidRPr="009230D4">
        <w:rPr>
          <w:sz w:val="28"/>
          <w:rtl/>
        </w:rPr>
        <w:t xml:space="preserve"> </w:t>
      </w:r>
      <w:r w:rsidRPr="009230D4">
        <w:rPr>
          <w:rFonts w:hint="eastAsia"/>
          <w:sz w:val="28"/>
          <w:rtl/>
        </w:rPr>
        <w:t>יודע</w:t>
      </w:r>
      <w:r w:rsidRPr="009230D4">
        <w:rPr>
          <w:sz w:val="28"/>
          <w:rtl/>
        </w:rPr>
        <w:t xml:space="preserve"> </w:t>
      </w:r>
      <w:r w:rsidRPr="009230D4">
        <w:rPr>
          <w:rFonts w:hint="eastAsia"/>
          <w:sz w:val="28"/>
          <w:rtl/>
        </w:rPr>
        <w:t>שלא</w:t>
      </w:r>
      <w:r w:rsidRPr="009230D4">
        <w:rPr>
          <w:sz w:val="28"/>
          <w:rtl/>
        </w:rPr>
        <w:t xml:space="preserve"> </w:t>
      </w:r>
      <w:r w:rsidRPr="009230D4">
        <w:rPr>
          <w:rFonts w:hint="eastAsia"/>
          <w:sz w:val="28"/>
          <w:rtl/>
        </w:rPr>
        <w:t>אתה</w:t>
      </w:r>
      <w:r w:rsidRPr="009230D4">
        <w:rPr>
          <w:sz w:val="28"/>
          <w:rtl/>
        </w:rPr>
        <w:t xml:space="preserve"> </w:t>
      </w:r>
      <w:r w:rsidRPr="009230D4">
        <w:rPr>
          <w:rFonts w:hint="eastAsia"/>
          <w:sz w:val="28"/>
          <w:rtl/>
        </w:rPr>
        <w:t>מוביל</w:t>
      </w:r>
      <w:r w:rsidRPr="009230D4">
        <w:rPr>
          <w:sz w:val="28"/>
          <w:rtl/>
        </w:rPr>
        <w:t xml:space="preserve">, </w:t>
      </w:r>
      <w:r w:rsidRPr="009230D4">
        <w:rPr>
          <w:rFonts w:hint="eastAsia"/>
          <w:sz w:val="28"/>
          <w:rtl/>
        </w:rPr>
        <w:t>אלא</w:t>
      </w:r>
      <w:r w:rsidRPr="009230D4">
        <w:rPr>
          <w:sz w:val="28"/>
          <w:rtl/>
        </w:rPr>
        <w:t xml:space="preserve"> "</w:t>
      </w:r>
      <w:r w:rsidRPr="009230D4">
        <w:rPr>
          <w:rFonts w:hint="eastAsia"/>
          <w:sz w:val="28"/>
          <w:rtl/>
        </w:rPr>
        <w:t>אנחנו</w:t>
      </w:r>
      <w:r w:rsidRPr="009230D4">
        <w:rPr>
          <w:sz w:val="28"/>
          <w:rtl/>
        </w:rPr>
        <w:t>"</w:t>
      </w:r>
      <w:r>
        <w:rPr>
          <w:rFonts w:hint="cs"/>
          <w:sz w:val="28"/>
          <w:rtl/>
        </w:rPr>
        <w:t xml:space="preserve"> </w:t>
      </w:r>
      <w:r w:rsidRPr="009230D4">
        <w:rPr>
          <w:sz w:val="28"/>
          <w:rtl/>
        </w:rPr>
        <w:t xml:space="preserve">- </w:t>
      </w:r>
      <w:r w:rsidRPr="009230D4">
        <w:rPr>
          <w:rFonts w:hint="eastAsia"/>
          <w:sz w:val="28"/>
          <w:rtl/>
        </w:rPr>
        <w:t>הצוות</w:t>
      </w:r>
      <w:r w:rsidRPr="009230D4">
        <w:rPr>
          <w:sz w:val="28"/>
          <w:rtl/>
        </w:rPr>
        <w:t xml:space="preserve"> </w:t>
      </w:r>
      <w:r w:rsidRPr="009230D4">
        <w:rPr>
          <w:rFonts w:hint="eastAsia"/>
          <w:sz w:val="28"/>
          <w:rtl/>
        </w:rPr>
        <w:t>כולו</w:t>
      </w:r>
      <w:r w:rsidRPr="009230D4">
        <w:rPr>
          <w:sz w:val="28"/>
          <w:rtl/>
        </w:rPr>
        <w:t xml:space="preserve"> </w:t>
      </w:r>
      <w:r w:rsidRPr="009230D4">
        <w:rPr>
          <w:rFonts w:hint="eastAsia"/>
          <w:sz w:val="28"/>
          <w:rtl/>
        </w:rPr>
        <w:t>משתדל</w:t>
      </w:r>
      <w:r w:rsidRPr="009230D4">
        <w:rPr>
          <w:sz w:val="28"/>
          <w:rtl/>
        </w:rPr>
        <w:t xml:space="preserve"> </w:t>
      </w:r>
      <w:r w:rsidRPr="009230D4">
        <w:rPr>
          <w:rFonts w:hint="eastAsia"/>
          <w:sz w:val="28"/>
          <w:rtl/>
        </w:rPr>
        <w:t>להוביל</w:t>
      </w:r>
      <w:r w:rsidRPr="009230D4">
        <w:rPr>
          <w:sz w:val="28"/>
          <w:rtl/>
        </w:rPr>
        <w:t>,</w:t>
      </w:r>
    </w:p>
    <w:p w14:paraId="2D7F27AF" w14:textId="77777777" w:rsidR="00525635" w:rsidRDefault="00525635" w:rsidP="00525635">
      <w:pPr>
        <w:rPr>
          <w:sz w:val="28"/>
          <w:rtl/>
        </w:rPr>
      </w:pPr>
      <w:r w:rsidRPr="009230D4">
        <w:rPr>
          <w:rFonts w:hint="eastAsia"/>
          <w:sz w:val="28"/>
          <w:rtl/>
        </w:rPr>
        <w:t>אם</w:t>
      </w:r>
      <w:r w:rsidRPr="009230D4">
        <w:rPr>
          <w:sz w:val="28"/>
          <w:rtl/>
        </w:rPr>
        <w:t xml:space="preserve"> </w:t>
      </w:r>
      <w:r w:rsidRPr="009230D4">
        <w:rPr>
          <w:rFonts w:hint="eastAsia"/>
          <w:sz w:val="28"/>
          <w:rtl/>
        </w:rPr>
        <w:t>מסוגל</w:t>
      </w:r>
      <w:r w:rsidRPr="009230D4">
        <w:rPr>
          <w:sz w:val="28"/>
          <w:rtl/>
        </w:rPr>
        <w:t xml:space="preserve"> </w:t>
      </w:r>
      <w:r>
        <w:rPr>
          <w:rFonts w:hint="cs"/>
          <w:sz w:val="28"/>
          <w:rtl/>
        </w:rPr>
        <w:t xml:space="preserve">אתה </w:t>
      </w:r>
      <w:r w:rsidRPr="009230D4">
        <w:rPr>
          <w:rFonts w:hint="eastAsia"/>
          <w:sz w:val="28"/>
          <w:rtl/>
        </w:rPr>
        <w:t>לומר</w:t>
      </w:r>
      <w:r>
        <w:rPr>
          <w:rFonts w:hint="cs"/>
          <w:sz w:val="28"/>
          <w:rtl/>
        </w:rPr>
        <w:t xml:space="preserve"> </w:t>
      </w:r>
      <w:r w:rsidRPr="009230D4">
        <w:rPr>
          <w:sz w:val="28"/>
          <w:rtl/>
        </w:rPr>
        <w:t>"</w:t>
      </w:r>
      <w:r w:rsidRPr="009230D4">
        <w:rPr>
          <w:rFonts w:hint="eastAsia"/>
          <w:sz w:val="28"/>
          <w:rtl/>
        </w:rPr>
        <w:t>הנני</w:t>
      </w:r>
      <w:r w:rsidRPr="009230D4">
        <w:rPr>
          <w:sz w:val="28"/>
          <w:rtl/>
        </w:rPr>
        <w:t>" (</w:t>
      </w:r>
      <w:r w:rsidRPr="009230D4">
        <w:rPr>
          <w:rFonts w:hint="eastAsia"/>
          <w:sz w:val="28"/>
          <w:rtl/>
        </w:rPr>
        <w:t>כשהרב</w:t>
      </w:r>
      <w:r w:rsidRPr="009230D4">
        <w:rPr>
          <w:sz w:val="28"/>
          <w:rtl/>
        </w:rPr>
        <w:t xml:space="preserve"> </w:t>
      </w:r>
      <w:r w:rsidRPr="009230D4">
        <w:rPr>
          <w:rFonts w:hint="eastAsia"/>
          <w:sz w:val="28"/>
          <w:rtl/>
        </w:rPr>
        <w:t>בר</w:t>
      </w:r>
      <w:r w:rsidRPr="009230D4">
        <w:rPr>
          <w:sz w:val="28"/>
          <w:rtl/>
        </w:rPr>
        <w:t xml:space="preserve"> </w:t>
      </w:r>
      <w:r w:rsidRPr="009230D4">
        <w:rPr>
          <w:rFonts w:hint="eastAsia"/>
          <w:sz w:val="28"/>
          <w:rtl/>
        </w:rPr>
        <w:t>שאול</w:t>
      </w:r>
      <w:r w:rsidRPr="009230D4">
        <w:rPr>
          <w:sz w:val="28"/>
          <w:rtl/>
        </w:rPr>
        <w:t xml:space="preserve"> </w:t>
      </w:r>
      <w:r w:rsidRPr="009230D4">
        <w:rPr>
          <w:rFonts w:hint="eastAsia"/>
          <w:sz w:val="28"/>
          <w:rtl/>
        </w:rPr>
        <w:t>ברקע</w:t>
      </w:r>
      <w:r w:rsidRPr="009230D4">
        <w:rPr>
          <w:sz w:val="28"/>
          <w:rtl/>
        </w:rPr>
        <w:t>),</w:t>
      </w:r>
    </w:p>
    <w:p w14:paraId="02223C2B" w14:textId="77777777" w:rsidR="00525635" w:rsidRPr="005C307B" w:rsidRDefault="00525635" w:rsidP="00525635">
      <w:pPr>
        <w:rPr>
          <w:b/>
          <w:bCs/>
          <w:sz w:val="28"/>
          <w:rtl/>
        </w:rPr>
      </w:pPr>
      <w:r w:rsidRPr="005C307B">
        <w:rPr>
          <w:rFonts w:hint="eastAsia"/>
          <w:b/>
          <w:bCs/>
          <w:sz w:val="28"/>
          <w:rtl/>
        </w:rPr>
        <w:t>אז</w:t>
      </w:r>
      <w:r w:rsidRPr="005C307B">
        <w:rPr>
          <w:rFonts w:hint="cs"/>
          <w:b/>
          <w:bCs/>
          <w:sz w:val="28"/>
          <w:rtl/>
        </w:rPr>
        <w:t xml:space="preserve">, </w:t>
      </w:r>
      <w:r w:rsidRPr="005C307B">
        <w:rPr>
          <w:rFonts w:hint="eastAsia"/>
          <w:b/>
          <w:bCs/>
          <w:sz w:val="28"/>
          <w:rtl/>
        </w:rPr>
        <w:t>עם</w:t>
      </w:r>
      <w:r w:rsidRPr="005C307B">
        <w:rPr>
          <w:b/>
          <w:bCs/>
          <w:sz w:val="28"/>
          <w:rtl/>
        </w:rPr>
        <w:t xml:space="preserve"> </w:t>
      </w:r>
      <w:r w:rsidRPr="005C307B">
        <w:rPr>
          <w:rFonts w:hint="eastAsia"/>
          <w:b/>
          <w:bCs/>
          <w:sz w:val="28"/>
          <w:rtl/>
        </w:rPr>
        <w:t>הרבה</w:t>
      </w:r>
      <w:r w:rsidRPr="005C307B">
        <w:rPr>
          <w:b/>
          <w:bCs/>
          <w:sz w:val="28"/>
          <w:rtl/>
        </w:rPr>
        <w:t xml:space="preserve"> </w:t>
      </w:r>
      <w:r w:rsidRPr="005C307B">
        <w:rPr>
          <w:rFonts w:hint="eastAsia"/>
          <w:b/>
          <w:bCs/>
          <w:sz w:val="28"/>
          <w:rtl/>
        </w:rPr>
        <w:t>תפילה</w:t>
      </w:r>
      <w:r w:rsidRPr="005C307B">
        <w:rPr>
          <w:b/>
          <w:bCs/>
          <w:sz w:val="28"/>
          <w:rtl/>
        </w:rPr>
        <w:t xml:space="preserve">, </w:t>
      </w:r>
      <w:r w:rsidRPr="005C307B">
        <w:rPr>
          <w:rFonts w:hint="eastAsia"/>
          <w:b/>
          <w:bCs/>
          <w:sz w:val="28"/>
          <w:rtl/>
        </w:rPr>
        <w:t>ניתן</w:t>
      </w:r>
      <w:r w:rsidRPr="005C307B">
        <w:rPr>
          <w:b/>
          <w:bCs/>
          <w:sz w:val="28"/>
          <w:rtl/>
        </w:rPr>
        <w:t xml:space="preserve"> </w:t>
      </w:r>
      <w:r w:rsidRPr="005C307B">
        <w:rPr>
          <w:rFonts w:hint="eastAsia"/>
          <w:b/>
          <w:bCs/>
          <w:sz w:val="28"/>
          <w:rtl/>
        </w:rPr>
        <w:t>להשתדל</w:t>
      </w:r>
      <w:r w:rsidRPr="005C307B">
        <w:rPr>
          <w:b/>
          <w:bCs/>
          <w:sz w:val="28"/>
          <w:rtl/>
        </w:rPr>
        <w:t xml:space="preserve"> </w:t>
      </w:r>
      <w:r w:rsidRPr="005C307B">
        <w:rPr>
          <w:rFonts w:hint="eastAsia"/>
          <w:b/>
          <w:bCs/>
          <w:sz w:val="28"/>
          <w:rtl/>
        </w:rPr>
        <w:t>להיות</w:t>
      </w:r>
      <w:r w:rsidRPr="005C307B">
        <w:rPr>
          <w:b/>
          <w:bCs/>
          <w:sz w:val="28"/>
          <w:rtl/>
        </w:rPr>
        <w:t xml:space="preserve"> </w:t>
      </w:r>
      <w:r w:rsidRPr="005C307B">
        <w:rPr>
          <w:rFonts w:hint="cs"/>
          <w:b/>
          <w:bCs/>
          <w:sz w:val="28"/>
          <w:rtl/>
        </w:rPr>
        <w:t>מנהיג ומחנך.</w:t>
      </w:r>
    </w:p>
    <w:p w14:paraId="766AFE0E" w14:textId="77777777" w:rsidR="00525635" w:rsidRPr="00AA69BA" w:rsidRDefault="00525635" w:rsidP="00525635">
      <w:pPr>
        <w:spacing w:after="200" w:line="276" w:lineRule="auto"/>
        <w:jc w:val="left"/>
        <w:rPr>
          <w:sz w:val="28"/>
        </w:rPr>
      </w:pPr>
      <w:r>
        <w:rPr>
          <w:sz w:val="28"/>
          <w:rtl/>
        </w:rPr>
        <w:br w:type="page"/>
      </w:r>
      <w:bookmarkStart w:id="42" w:name="_Toc526698089"/>
      <w:r w:rsidRPr="00257C37">
        <w:rPr>
          <w:rFonts w:ascii="David" w:hAnsi="David"/>
          <w:b/>
          <w:bCs/>
          <w:sz w:val="24"/>
          <w:rtl/>
        </w:rPr>
        <w:t>מעורר השראה</w:t>
      </w:r>
      <w:r w:rsidRPr="00257C37">
        <w:rPr>
          <w:rFonts w:ascii="David" w:hAnsi="David"/>
          <w:sz w:val="24"/>
          <w:rtl/>
        </w:rPr>
        <w:t xml:space="preserve">  </w:t>
      </w:r>
    </w:p>
    <w:p w14:paraId="01A16763" w14:textId="77777777" w:rsidR="00525635" w:rsidRDefault="00525635" w:rsidP="00525635">
      <w:pPr>
        <w:rPr>
          <w:rFonts w:ascii="David" w:hAnsi="David"/>
          <w:b/>
          <w:bCs/>
          <w:sz w:val="24"/>
          <w:rtl/>
        </w:rPr>
      </w:pPr>
      <w:r w:rsidRPr="000651CF">
        <w:rPr>
          <w:rFonts w:hint="cs"/>
          <w:sz w:val="24"/>
          <w:rtl/>
        </w:rPr>
        <w:t>מי</w:t>
      </w:r>
      <w:r w:rsidRPr="000651CF">
        <w:rPr>
          <w:sz w:val="24"/>
          <w:rtl/>
        </w:rPr>
        <w:t xml:space="preserve"> </w:t>
      </w:r>
      <w:r w:rsidRPr="000651CF">
        <w:rPr>
          <w:rFonts w:hint="cs"/>
          <w:sz w:val="24"/>
          <w:rtl/>
        </w:rPr>
        <w:t>שמוכיח</w:t>
      </w:r>
      <w:r w:rsidRPr="000651CF">
        <w:rPr>
          <w:sz w:val="24"/>
          <w:rtl/>
        </w:rPr>
        <w:t xml:space="preserve"> </w:t>
      </w:r>
      <w:r w:rsidRPr="000651CF">
        <w:rPr>
          <w:rFonts w:hint="cs"/>
          <w:sz w:val="24"/>
          <w:rtl/>
        </w:rPr>
        <w:t>בדרך</w:t>
      </w:r>
      <w:r w:rsidRPr="000651CF">
        <w:rPr>
          <w:sz w:val="24"/>
          <w:rtl/>
        </w:rPr>
        <w:t xml:space="preserve"> </w:t>
      </w:r>
      <w:r w:rsidRPr="000651CF">
        <w:rPr>
          <w:rFonts w:hint="cs"/>
          <w:sz w:val="24"/>
          <w:rtl/>
        </w:rPr>
        <w:t>השנייה</w:t>
      </w:r>
      <w:r w:rsidRPr="000651CF">
        <w:rPr>
          <w:sz w:val="24"/>
          <w:rtl/>
        </w:rPr>
        <w:t xml:space="preserve">, </w:t>
      </w:r>
      <w:r w:rsidRPr="000651CF">
        <w:rPr>
          <w:rFonts w:hint="cs"/>
          <w:sz w:val="24"/>
          <w:rtl/>
        </w:rPr>
        <w:t>בדיבור</w:t>
      </w:r>
      <w:r w:rsidRPr="000651CF">
        <w:rPr>
          <w:sz w:val="24"/>
          <w:rtl/>
        </w:rPr>
        <w:t xml:space="preserve"> </w:t>
      </w:r>
      <w:r w:rsidRPr="000651CF">
        <w:rPr>
          <w:rFonts w:hint="cs"/>
          <w:sz w:val="24"/>
          <w:rtl/>
        </w:rPr>
        <w:t>ולא</w:t>
      </w:r>
      <w:r w:rsidRPr="000651CF">
        <w:rPr>
          <w:sz w:val="24"/>
          <w:rtl/>
        </w:rPr>
        <w:t xml:space="preserve"> </w:t>
      </w:r>
      <w:r w:rsidRPr="000651CF">
        <w:rPr>
          <w:rFonts w:hint="cs"/>
          <w:sz w:val="24"/>
          <w:rtl/>
        </w:rPr>
        <w:t>בהכאה</w:t>
      </w:r>
      <w:r w:rsidRPr="000651CF">
        <w:rPr>
          <w:sz w:val="24"/>
          <w:rtl/>
        </w:rPr>
        <w:t xml:space="preserve">, </w:t>
      </w:r>
      <w:r w:rsidRPr="000651CF">
        <w:rPr>
          <w:rFonts w:hint="cs"/>
          <w:sz w:val="24"/>
          <w:rtl/>
        </w:rPr>
        <w:t>בהעצמת</w:t>
      </w:r>
      <w:r w:rsidRPr="000651CF">
        <w:rPr>
          <w:sz w:val="24"/>
          <w:rtl/>
        </w:rPr>
        <w:t xml:space="preserve"> </w:t>
      </w:r>
      <w:r w:rsidRPr="000651CF">
        <w:rPr>
          <w:rFonts w:hint="cs"/>
          <w:sz w:val="24"/>
          <w:rtl/>
        </w:rPr>
        <w:t>הזולת</w:t>
      </w:r>
      <w:r w:rsidRPr="000651CF">
        <w:rPr>
          <w:sz w:val="24"/>
          <w:rtl/>
        </w:rPr>
        <w:t xml:space="preserve">, </w:t>
      </w:r>
      <w:r w:rsidRPr="000651CF">
        <w:rPr>
          <w:rFonts w:hint="cs"/>
          <w:sz w:val="24"/>
          <w:rtl/>
        </w:rPr>
        <w:t>בהגדלת</w:t>
      </w:r>
      <w:r w:rsidRPr="000651CF">
        <w:rPr>
          <w:sz w:val="24"/>
          <w:rtl/>
        </w:rPr>
        <w:t xml:space="preserve"> </w:t>
      </w:r>
      <w:r w:rsidRPr="000651CF">
        <w:rPr>
          <w:rFonts w:hint="cs"/>
          <w:sz w:val="24"/>
          <w:rtl/>
        </w:rPr>
        <w:t>המאור</w:t>
      </w:r>
      <w:r w:rsidRPr="000651CF">
        <w:rPr>
          <w:sz w:val="24"/>
          <w:rtl/>
        </w:rPr>
        <w:t xml:space="preserve"> </w:t>
      </w:r>
      <w:r w:rsidRPr="000651CF">
        <w:rPr>
          <w:rFonts w:hint="cs"/>
          <w:sz w:val="24"/>
          <w:rtl/>
        </w:rPr>
        <w:t>שבו</w:t>
      </w:r>
      <w:r>
        <w:rPr>
          <w:rFonts w:hint="cs"/>
          <w:sz w:val="24"/>
          <w:rtl/>
        </w:rPr>
        <w:t xml:space="preserve"> </w:t>
      </w:r>
      <w:r>
        <w:rPr>
          <w:sz w:val="24"/>
          <w:rtl/>
        </w:rPr>
        <w:t>–</w:t>
      </w:r>
      <w:r w:rsidRPr="000651CF">
        <w:rPr>
          <w:sz w:val="24"/>
          <w:rtl/>
        </w:rPr>
        <w:t xml:space="preserve"> </w:t>
      </w:r>
      <w:r w:rsidRPr="000651CF">
        <w:rPr>
          <w:rFonts w:hint="cs"/>
          <w:sz w:val="24"/>
          <w:rtl/>
        </w:rPr>
        <w:t>מביא</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האדם</w:t>
      </w:r>
      <w:r w:rsidRPr="000651CF">
        <w:rPr>
          <w:sz w:val="24"/>
          <w:rtl/>
        </w:rPr>
        <w:t xml:space="preserve"> </w:t>
      </w:r>
      <w:r w:rsidRPr="000651CF">
        <w:rPr>
          <w:rFonts w:hint="cs"/>
          <w:sz w:val="24"/>
          <w:rtl/>
        </w:rPr>
        <w:t>שישנה</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התנהגותו</w:t>
      </w:r>
      <w:r w:rsidRPr="000651CF">
        <w:rPr>
          <w:sz w:val="24"/>
          <w:rtl/>
        </w:rPr>
        <w:t xml:space="preserve">, </w:t>
      </w:r>
      <w:r w:rsidRPr="000651CF">
        <w:rPr>
          <w:rFonts w:hint="cs"/>
          <w:sz w:val="24"/>
          <w:rtl/>
        </w:rPr>
        <w:t>ואז</w:t>
      </w:r>
      <w:r w:rsidRPr="000651CF">
        <w:rPr>
          <w:sz w:val="24"/>
          <w:rtl/>
        </w:rPr>
        <w:t xml:space="preserve"> </w:t>
      </w:r>
      <w:r w:rsidRPr="000651CF">
        <w:rPr>
          <w:rFonts w:hint="cs"/>
          <w:sz w:val="24"/>
          <w:rtl/>
        </w:rPr>
        <w:t>השינוי</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פנימי</w:t>
      </w:r>
      <w:r w:rsidRPr="000651CF">
        <w:rPr>
          <w:sz w:val="24"/>
          <w:rtl/>
        </w:rPr>
        <w:t xml:space="preserve">, </w:t>
      </w:r>
      <w:r w:rsidRPr="000651CF">
        <w:rPr>
          <w:rFonts w:hint="cs"/>
          <w:sz w:val="24"/>
          <w:rtl/>
        </w:rPr>
        <w:t>נשמתי</w:t>
      </w:r>
      <w:r w:rsidRPr="000651CF">
        <w:rPr>
          <w:sz w:val="24"/>
          <w:rtl/>
        </w:rPr>
        <w:t xml:space="preserve">, </w:t>
      </w:r>
      <w:r w:rsidRPr="003A697B">
        <w:rPr>
          <w:rFonts w:hint="cs"/>
          <w:sz w:val="24"/>
          <w:rtl/>
        </w:rPr>
        <w:t xml:space="preserve">והתלמיד </w:t>
      </w:r>
      <w:r w:rsidRPr="000651CF">
        <w:rPr>
          <w:rFonts w:hint="cs"/>
          <w:sz w:val="24"/>
          <w:rtl/>
        </w:rPr>
        <w:t>איננו</w:t>
      </w:r>
      <w:r w:rsidRPr="000651CF">
        <w:rPr>
          <w:sz w:val="24"/>
          <w:rtl/>
        </w:rPr>
        <w:t xml:space="preserve"> </w:t>
      </w:r>
      <w:r w:rsidRPr="000651CF">
        <w:rPr>
          <w:rFonts w:hint="cs"/>
          <w:sz w:val="24"/>
          <w:rtl/>
        </w:rPr>
        <w:t>מנוכר</w:t>
      </w:r>
      <w:r w:rsidRPr="000651CF">
        <w:rPr>
          <w:sz w:val="24"/>
          <w:rtl/>
        </w:rPr>
        <w:t xml:space="preserve"> </w:t>
      </w:r>
      <w:r w:rsidRPr="000651CF">
        <w:rPr>
          <w:rFonts w:hint="cs"/>
          <w:sz w:val="24"/>
          <w:rtl/>
        </w:rPr>
        <w:t>לעצמו</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חצוי</w:t>
      </w:r>
      <w:r w:rsidRPr="000651CF">
        <w:rPr>
          <w:sz w:val="24"/>
          <w:rtl/>
        </w:rPr>
        <w:t xml:space="preserve"> </w:t>
      </w:r>
      <w:r>
        <w:rPr>
          <w:rFonts w:hint="cs"/>
          <w:sz w:val="24"/>
          <w:rtl/>
        </w:rPr>
        <w:t>'</w:t>
      </w:r>
      <w:r w:rsidRPr="000651CF">
        <w:rPr>
          <w:rFonts w:hint="cs"/>
          <w:sz w:val="24"/>
          <w:rtl/>
        </w:rPr>
        <w:t>אחד</w:t>
      </w:r>
      <w:r w:rsidRPr="000651CF">
        <w:rPr>
          <w:sz w:val="24"/>
          <w:rtl/>
        </w:rPr>
        <w:t xml:space="preserve"> </w:t>
      </w:r>
      <w:r w:rsidRPr="000651CF">
        <w:rPr>
          <w:rFonts w:hint="cs"/>
          <w:sz w:val="24"/>
          <w:rtl/>
        </w:rPr>
        <w:t>בפה</w:t>
      </w:r>
      <w:r w:rsidRPr="000651CF">
        <w:rPr>
          <w:sz w:val="24"/>
          <w:rtl/>
        </w:rPr>
        <w:t xml:space="preserve"> </w:t>
      </w:r>
      <w:r w:rsidRPr="000651CF">
        <w:rPr>
          <w:rFonts w:hint="cs"/>
          <w:sz w:val="24"/>
          <w:rtl/>
        </w:rPr>
        <w:t>ואחד</w:t>
      </w:r>
      <w:r w:rsidRPr="000651CF">
        <w:rPr>
          <w:sz w:val="24"/>
          <w:rtl/>
        </w:rPr>
        <w:t xml:space="preserve"> </w:t>
      </w:r>
      <w:r w:rsidRPr="000651CF">
        <w:rPr>
          <w:rFonts w:hint="cs"/>
          <w:sz w:val="24"/>
          <w:rtl/>
        </w:rPr>
        <w:t>בלב</w:t>
      </w:r>
      <w:r>
        <w:rPr>
          <w:rFonts w:hint="cs"/>
          <w:sz w:val="24"/>
          <w:rtl/>
        </w:rPr>
        <w:t>'</w:t>
      </w:r>
      <w:r w:rsidRPr="000651CF">
        <w:rPr>
          <w:sz w:val="24"/>
          <w:rtl/>
        </w:rPr>
        <w:t xml:space="preserve">. </w:t>
      </w:r>
    </w:p>
    <w:p w14:paraId="2807F498" w14:textId="77777777" w:rsidR="00525635" w:rsidRPr="00257C37" w:rsidRDefault="00525635" w:rsidP="00525635">
      <w:pPr>
        <w:rPr>
          <w:rFonts w:ascii="David" w:hAnsi="David"/>
          <w:b/>
          <w:bCs/>
          <w:sz w:val="24"/>
          <w:rtl/>
        </w:rPr>
      </w:pPr>
      <w:r w:rsidRPr="00257C37">
        <w:rPr>
          <w:rFonts w:ascii="David" w:hAnsi="David"/>
          <w:b/>
          <w:bCs/>
          <w:sz w:val="24"/>
          <w:rtl/>
        </w:rPr>
        <w:t>מסביב לשנת הלימודים</w:t>
      </w:r>
      <w:r w:rsidRPr="00257C37">
        <w:rPr>
          <w:rFonts w:ascii="David" w:hAnsi="David"/>
          <w:sz w:val="24"/>
          <w:rtl/>
        </w:rPr>
        <w:t xml:space="preserve"> </w:t>
      </w:r>
    </w:p>
    <w:p w14:paraId="543F2477" w14:textId="77777777" w:rsidR="00525635" w:rsidRPr="00257C37" w:rsidRDefault="00525635" w:rsidP="00525635">
      <w:pPr>
        <w:rPr>
          <w:rtl/>
        </w:rPr>
      </w:pPr>
      <w:r>
        <w:rPr>
          <w:rFonts w:hint="cs"/>
          <w:rtl/>
        </w:rPr>
        <w:t>לקראת אסיפת הורים,</w:t>
      </w:r>
      <w:r w:rsidRPr="00257C37">
        <w:rPr>
          <w:rtl/>
        </w:rPr>
        <w:t xml:space="preserve"> ל</w:t>
      </w:r>
      <w:r>
        <w:rPr>
          <w:rFonts w:hint="cs"/>
          <w:rtl/>
        </w:rPr>
        <w:t>קראת חלוקת תעודות,</w:t>
      </w:r>
      <w:r w:rsidRPr="00257C37">
        <w:rPr>
          <w:rtl/>
        </w:rPr>
        <w:t xml:space="preserve"> ללימוד </w:t>
      </w:r>
      <w:r>
        <w:rPr>
          <w:rFonts w:hint="cs"/>
          <w:rtl/>
        </w:rPr>
        <w:t>במצבים 'מורכבים' בבית הספר.</w:t>
      </w:r>
    </w:p>
    <w:p w14:paraId="1566C5E2" w14:textId="69520EA8" w:rsidR="00525635" w:rsidRPr="00257C37" w:rsidRDefault="00F03607" w:rsidP="0028331E">
      <w:pPr>
        <w:rPr>
          <w:rFonts w:ascii="David" w:hAnsi="David"/>
          <w:sz w:val="24"/>
          <w:rtl/>
        </w:rPr>
      </w:pPr>
      <w:r>
        <w:rPr>
          <w:rFonts w:ascii="David" w:hAnsi="David" w:hint="cs"/>
          <w:b/>
          <w:bCs/>
          <w:sz w:val="24"/>
          <w:rtl/>
        </w:rPr>
        <w:t>שאלות לדיון</w:t>
      </w:r>
    </w:p>
    <w:p w14:paraId="22C22667" w14:textId="77777777" w:rsidR="00525635" w:rsidRPr="00257C37" w:rsidRDefault="00525635" w:rsidP="00525635">
      <w:pPr>
        <w:rPr>
          <w:rtl/>
        </w:rPr>
      </w:pPr>
      <w:r>
        <w:rPr>
          <w:rFonts w:hint="cs"/>
          <w:rtl/>
        </w:rPr>
        <w:t>כיצד מוכיחים מתוך מבט חיובי</w:t>
      </w:r>
      <w:r>
        <w:rPr>
          <w:rtl/>
        </w:rPr>
        <w:t>?</w:t>
      </w:r>
      <w:r>
        <w:rPr>
          <w:rFonts w:hint="cs"/>
          <w:rtl/>
        </w:rPr>
        <w:t xml:space="preserve"> איך יש להשתמש בעוצמת התוכחה בצורה יעילה?</w:t>
      </w:r>
    </w:p>
    <w:p w14:paraId="0D47F2D8" w14:textId="77777777" w:rsidR="00525635" w:rsidRDefault="00525635" w:rsidP="00525635">
      <w:pPr>
        <w:pStyle w:val="2"/>
        <w:rPr>
          <w:rtl/>
        </w:rPr>
      </w:pPr>
      <w:bookmarkStart w:id="43" w:name="_Toc529175662"/>
      <w:bookmarkEnd w:id="42"/>
      <w:r>
        <w:rPr>
          <w:rFonts w:hint="cs"/>
          <w:rtl/>
        </w:rPr>
        <w:t>לדבר אל הסלע. לא להכות.</w:t>
      </w:r>
      <w:bookmarkEnd w:id="43"/>
    </w:p>
    <w:p w14:paraId="1C3C0F81" w14:textId="77777777" w:rsidR="00525635" w:rsidRPr="00935BC2" w:rsidRDefault="00525635" w:rsidP="00525635">
      <w:pPr>
        <w:pStyle w:val="af4"/>
        <w:rPr>
          <w:sz w:val="20"/>
          <w:szCs w:val="24"/>
          <w:rtl/>
        </w:rPr>
      </w:pPr>
      <w:r w:rsidRPr="00935BC2">
        <w:rPr>
          <w:rFonts w:hint="cs"/>
          <w:sz w:val="20"/>
          <w:szCs w:val="24"/>
          <w:rtl/>
        </w:rPr>
        <w:t>לימוד על תוכחה בעקבות פרשת מי מריבה</w:t>
      </w:r>
    </w:p>
    <w:p w14:paraId="472B82D5" w14:textId="77777777" w:rsidR="00525635" w:rsidRDefault="00525635" w:rsidP="00525635">
      <w:pPr>
        <w:rPr>
          <w:sz w:val="24"/>
          <w:rtl/>
        </w:rPr>
      </w:pPr>
      <w:r w:rsidRPr="000651CF">
        <w:rPr>
          <w:rFonts w:hint="cs"/>
          <w:sz w:val="24"/>
          <w:rtl/>
        </w:rPr>
        <w:t>ננסה</w:t>
      </w:r>
      <w:r w:rsidRPr="000651CF">
        <w:rPr>
          <w:sz w:val="24"/>
          <w:rtl/>
        </w:rPr>
        <w:t xml:space="preserve"> </w:t>
      </w:r>
      <w:r>
        <w:rPr>
          <w:rFonts w:hint="cs"/>
          <w:sz w:val="24"/>
          <w:rtl/>
        </w:rPr>
        <w:t xml:space="preserve">הפעם </w:t>
      </w:r>
      <w:r w:rsidRPr="000651CF">
        <w:rPr>
          <w:rFonts w:hint="cs"/>
          <w:sz w:val="24"/>
          <w:rtl/>
        </w:rPr>
        <w:t>ללמוד</w:t>
      </w:r>
      <w:r w:rsidRPr="000651CF">
        <w:rPr>
          <w:sz w:val="24"/>
          <w:rtl/>
        </w:rPr>
        <w:t xml:space="preserve"> </w:t>
      </w:r>
      <w:r w:rsidRPr="000651CF">
        <w:rPr>
          <w:rFonts w:hint="cs"/>
          <w:sz w:val="24"/>
          <w:rtl/>
        </w:rPr>
        <w:t>מה</w:t>
      </w:r>
      <w:r w:rsidRPr="000651CF">
        <w:rPr>
          <w:sz w:val="24"/>
          <w:rtl/>
        </w:rPr>
        <w:t xml:space="preserve"> </w:t>
      </w:r>
      <w:r w:rsidRPr="000651CF">
        <w:rPr>
          <w:rFonts w:hint="cs"/>
          <w:sz w:val="24"/>
          <w:rtl/>
        </w:rPr>
        <w:t>אומר</w:t>
      </w:r>
      <w:r w:rsidRPr="000651CF">
        <w:rPr>
          <w:sz w:val="24"/>
          <w:rtl/>
        </w:rPr>
        <w:t xml:space="preserve"> </w:t>
      </w:r>
      <w:r w:rsidRPr="000651CF">
        <w:rPr>
          <w:rFonts w:hint="cs"/>
          <w:sz w:val="24"/>
          <w:rtl/>
        </w:rPr>
        <w:t>לנו</w:t>
      </w:r>
      <w:r>
        <w:rPr>
          <w:sz w:val="24"/>
          <w:rtl/>
        </w:rPr>
        <w:t xml:space="preserve"> </w:t>
      </w:r>
      <w:r>
        <w:rPr>
          <w:rFonts w:hint="cs"/>
          <w:sz w:val="24"/>
          <w:rtl/>
        </w:rPr>
        <w:t xml:space="preserve">ה' בפרשת מי מריבה: </w:t>
      </w:r>
    </w:p>
    <w:p w14:paraId="6B46FD58" w14:textId="77777777" w:rsidR="00525635" w:rsidRDefault="00525635" w:rsidP="00525635">
      <w:pPr>
        <w:ind w:left="720"/>
        <w:rPr>
          <w:sz w:val="24"/>
          <w:rtl/>
        </w:rPr>
      </w:pPr>
      <w:r>
        <w:rPr>
          <w:rFonts w:hint="cs"/>
          <w:sz w:val="24"/>
          <w:rtl/>
        </w:rPr>
        <w:t>'</w:t>
      </w:r>
      <w:r w:rsidRPr="00653929">
        <w:rPr>
          <w:rFonts w:hint="cs"/>
          <w:sz w:val="24"/>
          <w:rtl/>
        </w:rPr>
        <w:t>וַיֹּאמֶר</w:t>
      </w:r>
      <w:r w:rsidRPr="00653929">
        <w:rPr>
          <w:sz w:val="24"/>
          <w:rtl/>
        </w:rPr>
        <w:t xml:space="preserve"> </w:t>
      </w:r>
      <w:r>
        <w:rPr>
          <w:rFonts w:hint="cs"/>
          <w:sz w:val="24"/>
          <w:rtl/>
        </w:rPr>
        <w:t>ה'</w:t>
      </w:r>
      <w:r w:rsidRPr="00653929">
        <w:rPr>
          <w:sz w:val="24"/>
          <w:rtl/>
        </w:rPr>
        <w:t xml:space="preserve"> </w:t>
      </w:r>
      <w:r w:rsidRPr="00653929">
        <w:rPr>
          <w:rFonts w:hint="cs"/>
          <w:sz w:val="24"/>
          <w:rtl/>
        </w:rPr>
        <w:t>אֶל</w:t>
      </w:r>
      <w:r w:rsidRPr="00653929">
        <w:rPr>
          <w:sz w:val="24"/>
          <w:rtl/>
        </w:rPr>
        <w:t xml:space="preserve"> </w:t>
      </w:r>
      <w:r w:rsidRPr="00653929">
        <w:rPr>
          <w:rFonts w:hint="cs"/>
          <w:sz w:val="24"/>
          <w:rtl/>
        </w:rPr>
        <w:t>מֹשֶׁה</w:t>
      </w:r>
      <w:r w:rsidRPr="00653929">
        <w:rPr>
          <w:sz w:val="24"/>
          <w:rtl/>
        </w:rPr>
        <w:t xml:space="preserve"> </w:t>
      </w:r>
      <w:r w:rsidRPr="00653929">
        <w:rPr>
          <w:rFonts w:hint="cs"/>
          <w:sz w:val="24"/>
          <w:rtl/>
        </w:rPr>
        <w:t>וְאֶל</w:t>
      </w:r>
      <w:r w:rsidRPr="00653929">
        <w:rPr>
          <w:sz w:val="24"/>
          <w:rtl/>
        </w:rPr>
        <w:t xml:space="preserve"> </w:t>
      </w:r>
      <w:r w:rsidRPr="00653929">
        <w:rPr>
          <w:rFonts w:hint="cs"/>
          <w:sz w:val="24"/>
          <w:rtl/>
        </w:rPr>
        <w:t>אַהֲרֹן</w:t>
      </w:r>
      <w:r>
        <w:rPr>
          <w:rFonts w:hint="cs"/>
          <w:sz w:val="24"/>
          <w:rtl/>
        </w:rPr>
        <w:t>:</w:t>
      </w:r>
      <w:r w:rsidRPr="00653929">
        <w:rPr>
          <w:sz w:val="24"/>
          <w:rtl/>
        </w:rPr>
        <w:t xml:space="preserve"> </w:t>
      </w:r>
      <w:r w:rsidRPr="00653929">
        <w:rPr>
          <w:rFonts w:hint="cs"/>
          <w:sz w:val="24"/>
          <w:rtl/>
        </w:rPr>
        <w:t>יַעַן</w:t>
      </w:r>
      <w:r w:rsidRPr="00653929">
        <w:rPr>
          <w:sz w:val="24"/>
          <w:rtl/>
        </w:rPr>
        <w:t xml:space="preserve"> </w:t>
      </w:r>
      <w:r w:rsidRPr="00653929">
        <w:rPr>
          <w:rFonts w:hint="cs"/>
          <w:sz w:val="24"/>
          <w:rtl/>
        </w:rPr>
        <w:t>לֹא</w:t>
      </w:r>
      <w:r w:rsidRPr="00653929">
        <w:rPr>
          <w:sz w:val="24"/>
          <w:rtl/>
        </w:rPr>
        <w:t xml:space="preserve"> </w:t>
      </w:r>
      <w:r w:rsidRPr="00653929">
        <w:rPr>
          <w:rFonts w:hint="cs"/>
          <w:sz w:val="24"/>
          <w:rtl/>
        </w:rPr>
        <w:t>הֶאֱמַנְתֶּם</w:t>
      </w:r>
      <w:r w:rsidRPr="00653929">
        <w:rPr>
          <w:sz w:val="24"/>
          <w:rtl/>
        </w:rPr>
        <w:t xml:space="preserve"> </w:t>
      </w:r>
      <w:r w:rsidRPr="00653929">
        <w:rPr>
          <w:rFonts w:hint="cs"/>
          <w:sz w:val="24"/>
          <w:rtl/>
        </w:rPr>
        <w:t>בִּי</w:t>
      </w:r>
      <w:r w:rsidRPr="00653929">
        <w:rPr>
          <w:sz w:val="24"/>
          <w:rtl/>
        </w:rPr>
        <w:t xml:space="preserve"> </w:t>
      </w:r>
      <w:r w:rsidRPr="00653929">
        <w:rPr>
          <w:rFonts w:hint="cs"/>
          <w:sz w:val="24"/>
          <w:rtl/>
        </w:rPr>
        <w:t>לְהַקְדִּישֵׁנִי</w:t>
      </w:r>
      <w:r w:rsidRPr="00653929">
        <w:rPr>
          <w:sz w:val="24"/>
          <w:rtl/>
        </w:rPr>
        <w:t xml:space="preserve"> </w:t>
      </w:r>
      <w:r w:rsidRPr="00653929">
        <w:rPr>
          <w:rFonts w:hint="cs"/>
          <w:sz w:val="24"/>
          <w:rtl/>
        </w:rPr>
        <w:t>לְעֵינֵי</w:t>
      </w:r>
      <w:r w:rsidRPr="00653929">
        <w:rPr>
          <w:sz w:val="24"/>
          <w:rtl/>
        </w:rPr>
        <w:t xml:space="preserve"> </w:t>
      </w:r>
      <w:r w:rsidRPr="00653929">
        <w:rPr>
          <w:rFonts w:hint="cs"/>
          <w:sz w:val="24"/>
          <w:rtl/>
        </w:rPr>
        <w:t>בְּנֵי</w:t>
      </w:r>
      <w:r w:rsidRPr="00653929">
        <w:rPr>
          <w:sz w:val="24"/>
          <w:rtl/>
        </w:rPr>
        <w:t xml:space="preserve"> </w:t>
      </w:r>
      <w:r w:rsidRPr="00653929">
        <w:rPr>
          <w:rFonts w:hint="cs"/>
          <w:sz w:val="24"/>
          <w:rtl/>
        </w:rPr>
        <w:t>יִשְׂרָאֵל</w:t>
      </w:r>
      <w:r>
        <w:rPr>
          <w:rFonts w:hint="cs"/>
          <w:sz w:val="24"/>
          <w:rtl/>
        </w:rPr>
        <w:t>,</w:t>
      </w:r>
      <w:r w:rsidRPr="00653929">
        <w:rPr>
          <w:sz w:val="24"/>
          <w:rtl/>
        </w:rPr>
        <w:t xml:space="preserve"> </w:t>
      </w:r>
      <w:r w:rsidRPr="00653929">
        <w:rPr>
          <w:rFonts w:hint="cs"/>
          <w:sz w:val="24"/>
          <w:rtl/>
        </w:rPr>
        <w:t>לָכֵן</w:t>
      </w:r>
      <w:r w:rsidRPr="00653929">
        <w:rPr>
          <w:sz w:val="24"/>
          <w:rtl/>
        </w:rPr>
        <w:t xml:space="preserve"> </w:t>
      </w:r>
      <w:r w:rsidRPr="00653929">
        <w:rPr>
          <w:rFonts w:hint="cs"/>
          <w:sz w:val="24"/>
          <w:rtl/>
        </w:rPr>
        <w:t>לֹא</w:t>
      </w:r>
      <w:r w:rsidRPr="00653929">
        <w:rPr>
          <w:sz w:val="24"/>
          <w:rtl/>
        </w:rPr>
        <w:t xml:space="preserve"> </w:t>
      </w:r>
      <w:r w:rsidRPr="00653929">
        <w:rPr>
          <w:rFonts w:hint="cs"/>
          <w:sz w:val="24"/>
          <w:rtl/>
        </w:rPr>
        <w:t>תָבִיאוּ</w:t>
      </w:r>
      <w:r w:rsidRPr="00653929">
        <w:rPr>
          <w:sz w:val="24"/>
          <w:rtl/>
        </w:rPr>
        <w:t xml:space="preserve"> </w:t>
      </w:r>
      <w:r w:rsidRPr="00653929">
        <w:rPr>
          <w:rFonts w:hint="cs"/>
          <w:sz w:val="24"/>
          <w:rtl/>
        </w:rPr>
        <w:t>אֶת</w:t>
      </w:r>
      <w:r w:rsidRPr="00653929">
        <w:rPr>
          <w:sz w:val="24"/>
          <w:rtl/>
        </w:rPr>
        <w:t xml:space="preserve"> </w:t>
      </w:r>
      <w:r w:rsidRPr="00653929">
        <w:rPr>
          <w:rFonts w:hint="cs"/>
          <w:sz w:val="24"/>
          <w:rtl/>
        </w:rPr>
        <w:t>הַקָּהָל</w:t>
      </w:r>
      <w:r w:rsidRPr="00653929">
        <w:rPr>
          <w:sz w:val="24"/>
          <w:rtl/>
        </w:rPr>
        <w:t xml:space="preserve"> </w:t>
      </w:r>
      <w:r w:rsidRPr="00653929">
        <w:rPr>
          <w:rFonts w:hint="cs"/>
          <w:sz w:val="24"/>
          <w:rtl/>
        </w:rPr>
        <w:t>הַזֶּה</w:t>
      </w:r>
      <w:r w:rsidRPr="00653929">
        <w:rPr>
          <w:sz w:val="24"/>
          <w:rtl/>
        </w:rPr>
        <w:t xml:space="preserve"> </w:t>
      </w:r>
      <w:r w:rsidRPr="00653929">
        <w:rPr>
          <w:rFonts w:hint="cs"/>
          <w:sz w:val="24"/>
          <w:rtl/>
        </w:rPr>
        <w:t>אֶל</w:t>
      </w:r>
      <w:r w:rsidRPr="00653929">
        <w:rPr>
          <w:sz w:val="24"/>
          <w:rtl/>
        </w:rPr>
        <w:t xml:space="preserve"> </w:t>
      </w:r>
      <w:r w:rsidRPr="00653929">
        <w:rPr>
          <w:rFonts w:hint="cs"/>
          <w:sz w:val="24"/>
          <w:rtl/>
        </w:rPr>
        <w:t>הָאָרֶץ</w:t>
      </w:r>
      <w:r w:rsidRPr="00653929">
        <w:rPr>
          <w:sz w:val="24"/>
          <w:rtl/>
        </w:rPr>
        <w:t xml:space="preserve"> </w:t>
      </w:r>
      <w:r w:rsidRPr="00653929">
        <w:rPr>
          <w:rFonts w:hint="cs"/>
          <w:sz w:val="24"/>
          <w:rtl/>
        </w:rPr>
        <w:t>אֲשֶׁר</w:t>
      </w:r>
      <w:r w:rsidRPr="00653929">
        <w:rPr>
          <w:sz w:val="24"/>
          <w:rtl/>
        </w:rPr>
        <w:t xml:space="preserve"> </w:t>
      </w:r>
      <w:r w:rsidRPr="00653929">
        <w:rPr>
          <w:rFonts w:hint="cs"/>
          <w:sz w:val="24"/>
          <w:rtl/>
        </w:rPr>
        <w:t>נָתַתִּי</w:t>
      </w:r>
      <w:r w:rsidRPr="00653929">
        <w:rPr>
          <w:sz w:val="24"/>
          <w:rtl/>
        </w:rPr>
        <w:t xml:space="preserve"> </w:t>
      </w:r>
      <w:r w:rsidRPr="00653929">
        <w:rPr>
          <w:rFonts w:hint="cs"/>
          <w:sz w:val="24"/>
          <w:rtl/>
        </w:rPr>
        <w:t>לָהֶם</w:t>
      </w:r>
      <w:r>
        <w:rPr>
          <w:rFonts w:hint="cs"/>
          <w:sz w:val="24"/>
          <w:rtl/>
        </w:rPr>
        <w:t>' (במדבר כ', י"ב).</w:t>
      </w:r>
    </w:p>
    <w:p w14:paraId="1D71FC40" w14:textId="77777777" w:rsidR="00525635" w:rsidRPr="000651CF" w:rsidRDefault="00525635" w:rsidP="00525635">
      <w:pPr>
        <w:ind w:left="720"/>
        <w:rPr>
          <w:sz w:val="24"/>
          <w:rtl/>
        </w:rPr>
      </w:pPr>
      <w:r>
        <w:rPr>
          <w:rFonts w:hint="cs"/>
          <w:sz w:val="24"/>
          <w:rtl/>
        </w:rPr>
        <w:t>'</w:t>
      </w:r>
      <w:r w:rsidRPr="00653929">
        <w:rPr>
          <w:rFonts w:hint="cs"/>
          <w:sz w:val="24"/>
          <w:rtl/>
        </w:rPr>
        <w:t>יֵאָסֵף</w:t>
      </w:r>
      <w:r w:rsidRPr="00653929">
        <w:rPr>
          <w:sz w:val="24"/>
          <w:rtl/>
        </w:rPr>
        <w:t xml:space="preserve"> </w:t>
      </w:r>
      <w:r w:rsidRPr="00653929">
        <w:rPr>
          <w:rFonts w:hint="cs"/>
          <w:sz w:val="24"/>
          <w:rtl/>
        </w:rPr>
        <w:t>אַהֲרֹן</w:t>
      </w:r>
      <w:r w:rsidRPr="00653929">
        <w:rPr>
          <w:sz w:val="24"/>
          <w:rtl/>
        </w:rPr>
        <w:t xml:space="preserve"> </w:t>
      </w:r>
      <w:r w:rsidRPr="00653929">
        <w:rPr>
          <w:rFonts w:hint="cs"/>
          <w:sz w:val="24"/>
          <w:rtl/>
        </w:rPr>
        <w:t>אֶל</w:t>
      </w:r>
      <w:r w:rsidRPr="00653929">
        <w:rPr>
          <w:sz w:val="24"/>
          <w:rtl/>
        </w:rPr>
        <w:t xml:space="preserve"> </w:t>
      </w:r>
      <w:r w:rsidRPr="00653929">
        <w:rPr>
          <w:rFonts w:hint="cs"/>
          <w:sz w:val="24"/>
          <w:rtl/>
        </w:rPr>
        <w:t>עַמָּיו</w:t>
      </w:r>
      <w:r>
        <w:rPr>
          <w:rFonts w:hint="cs"/>
          <w:sz w:val="24"/>
          <w:rtl/>
        </w:rPr>
        <w:t>,</w:t>
      </w:r>
      <w:r w:rsidRPr="00653929">
        <w:rPr>
          <w:sz w:val="24"/>
          <w:rtl/>
        </w:rPr>
        <w:t xml:space="preserve"> </w:t>
      </w:r>
      <w:r w:rsidRPr="00653929">
        <w:rPr>
          <w:rFonts w:hint="cs"/>
          <w:sz w:val="24"/>
          <w:rtl/>
        </w:rPr>
        <w:t>כִּי</w:t>
      </w:r>
      <w:r w:rsidRPr="00653929">
        <w:rPr>
          <w:sz w:val="24"/>
          <w:rtl/>
        </w:rPr>
        <w:t xml:space="preserve"> </w:t>
      </w:r>
      <w:r w:rsidRPr="00653929">
        <w:rPr>
          <w:rFonts w:hint="cs"/>
          <w:sz w:val="24"/>
          <w:rtl/>
        </w:rPr>
        <w:t>לֹא</w:t>
      </w:r>
      <w:r w:rsidRPr="00653929">
        <w:rPr>
          <w:sz w:val="24"/>
          <w:rtl/>
        </w:rPr>
        <w:t xml:space="preserve"> </w:t>
      </w:r>
      <w:r w:rsidRPr="00653929">
        <w:rPr>
          <w:rFonts w:hint="cs"/>
          <w:sz w:val="24"/>
          <w:rtl/>
        </w:rPr>
        <w:t>יָבֹא</w:t>
      </w:r>
      <w:r w:rsidRPr="00653929">
        <w:rPr>
          <w:sz w:val="24"/>
          <w:rtl/>
        </w:rPr>
        <w:t xml:space="preserve"> </w:t>
      </w:r>
      <w:r w:rsidRPr="00653929">
        <w:rPr>
          <w:rFonts w:hint="cs"/>
          <w:sz w:val="24"/>
          <w:rtl/>
        </w:rPr>
        <w:t>אֶל</w:t>
      </w:r>
      <w:r w:rsidRPr="00653929">
        <w:rPr>
          <w:sz w:val="24"/>
          <w:rtl/>
        </w:rPr>
        <w:t xml:space="preserve"> </w:t>
      </w:r>
      <w:r w:rsidRPr="00653929">
        <w:rPr>
          <w:rFonts w:hint="cs"/>
          <w:sz w:val="24"/>
          <w:rtl/>
        </w:rPr>
        <w:t>הָאָרֶץ</w:t>
      </w:r>
      <w:r w:rsidRPr="00653929">
        <w:rPr>
          <w:sz w:val="24"/>
          <w:rtl/>
        </w:rPr>
        <w:t xml:space="preserve"> </w:t>
      </w:r>
      <w:r w:rsidRPr="00653929">
        <w:rPr>
          <w:rFonts w:hint="cs"/>
          <w:sz w:val="24"/>
          <w:rtl/>
        </w:rPr>
        <w:t>אֲשֶׁר</w:t>
      </w:r>
      <w:r w:rsidRPr="00653929">
        <w:rPr>
          <w:sz w:val="24"/>
          <w:rtl/>
        </w:rPr>
        <w:t xml:space="preserve"> </w:t>
      </w:r>
      <w:r w:rsidRPr="00653929">
        <w:rPr>
          <w:rFonts w:hint="cs"/>
          <w:sz w:val="24"/>
          <w:rtl/>
        </w:rPr>
        <w:t>נָתַתִּי</w:t>
      </w:r>
      <w:r w:rsidRPr="00653929">
        <w:rPr>
          <w:sz w:val="24"/>
          <w:rtl/>
        </w:rPr>
        <w:t xml:space="preserve"> </w:t>
      </w:r>
      <w:r w:rsidRPr="00653929">
        <w:rPr>
          <w:rFonts w:hint="cs"/>
          <w:sz w:val="24"/>
          <w:rtl/>
        </w:rPr>
        <w:t>לִבְנֵי</w:t>
      </w:r>
      <w:r w:rsidRPr="00653929">
        <w:rPr>
          <w:sz w:val="24"/>
          <w:rtl/>
        </w:rPr>
        <w:t xml:space="preserve"> </w:t>
      </w:r>
      <w:r w:rsidRPr="00653929">
        <w:rPr>
          <w:rFonts w:hint="cs"/>
          <w:sz w:val="24"/>
          <w:rtl/>
        </w:rPr>
        <w:t>יִשְׂרָאֵל</w:t>
      </w:r>
      <w:r>
        <w:rPr>
          <w:rFonts w:hint="cs"/>
          <w:sz w:val="24"/>
          <w:rtl/>
        </w:rPr>
        <w:t>,</w:t>
      </w:r>
      <w:r w:rsidRPr="00653929">
        <w:rPr>
          <w:sz w:val="24"/>
          <w:rtl/>
        </w:rPr>
        <w:t xml:space="preserve"> </w:t>
      </w:r>
      <w:r w:rsidRPr="00653929">
        <w:rPr>
          <w:rFonts w:hint="cs"/>
          <w:sz w:val="24"/>
          <w:rtl/>
        </w:rPr>
        <w:t>עַל</w:t>
      </w:r>
      <w:r w:rsidRPr="00653929">
        <w:rPr>
          <w:sz w:val="24"/>
          <w:rtl/>
        </w:rPr>
        <w:t xml:space="preserve"> </w:t>
      </w:r>
      <w:r w:rsidRPr="00653929">
        <w:rPr>
          <w:rFonts w:hint="cs"/>
          <w:sz w:val="24"/>
          <w:rtl/>
        </w:rPr>
        <w:t>אֲשֶׁר</w:t>
      </w:r>
      <w:r w:rsidRPr="00653929">
        <w:rPr>
          <w:sz w:val="24"/>
          <w:rtl/>
        </w:rPr>
        <w:t xml:space="preserve"> </w:t>
      </w:r>
      <w:r w:rsidRPr="00653929">
        <w:rPr>
          <w:rFonts w:hint="cs"/>
          <w:sz w:val="24"/>
          <w:rtl/>
        </w:rPr>
        <w:t>מְרִיתֶם</w:t>
      </w:r>
      <w:r w:rsidRPr="00653929">
        <w:rPr>
          <w:sz w:val="24"/>
          <w:rtl/>
        </w:rPr>
        <w:t xml:space="preserve"> </w:t>
      </w:r>
      <w:r w:rsidRPr="00653929">
        <w:rPr>
          <w:rFonts w:hint="cs"/>
          <w:sz w:val="24"/>
          <w:rtl/>
        </w:rPr>
        <w:t>אֶת</w:t>
      </w:r>
      <w:r w:rsidRPr="00653929">
        <w:rPr>
          <w:sz w:val="24"/>
          <w:rtl/>
        </w:rPr>
        <w:t xml:space="preserve"> </w:t>
      </w:r>
      <w:r w:rsidRPr="00653929">
        <w:rPr>
          <w:rFonts w:hint="cs"/>
          <w:sz w:val="24"/>
          <w:rtl/>
        </w:rPr>
        <w:t>פִּי</w:t>
      </w:r>
      <w:r w:rsidRPr="00653929">
        <w:rPr>
          <w:sz w:val="24"/>
          <w:rtl/>
        </w:rPr>
        <w:t xml:space="preserve"> </w:t>
      </w:r>
      <w:r w:rsidRPr="00653929">
        <w:rPr>
          <w:rFonts w:hint="cs"/>
          <w:sz w:val="24"/>
          <w:rtl/>
        </w:rPr>
        <w:t>לְמֵי</w:t>
      </w:r>
      <w:r w:rsidRPr="00653929">
        <w:rPr>
          <w:sz w:val="24"/>
          <w:rtl/>
        </w:rPr>
        <w:t xml:space="preserve"> </w:t>
      </w:r>
      <w:r w:rsidRPr="00653929">
        <w:rPr>
          <w:rFonts w:hint="cs"/>
          <w:sz w:val="24"/>
          <w:rtl/>
        </w:rPr>
        <w:t>מְרִיבָה</w:t>
      </w:r>
      <w:r>
        <w:rPr>
          <w:rFonts w:hint="cs"/>
          <w:sz w:val="24"/>
          <w:rtl/>
        </w:rPr>
        <w:t>' (שם, כ"ד)</w:t>
      </w:r>
      <w:r w:rsidRPr="000651CF">
        <w:rPr>
          <w:sz w:val="24"/>
          <w:rtl/>
        </w:rPr>
        <w:t>.</w:t>
      </w:r>
    </w:p>
    <w:p w14:paraId="38E6F0A7" w14:textId="77777777" w:rsidR="00525635" w:rsidRPr="000651CF" w:rsidRDefault="00525635" w:rsidP="00525635">
      <w:pPr>
        <w:rPr>
          <w:sz w:val="24"/>
          <w:rtl/>
        </w:rPr>
      </w:pPr>
      <w:r w:rsidRPr="000651CF">
        <w:rPr>
          <w:rFonts w:hint="cs"/>
          <w:sz w:val="24"/>
          <w:rtl/>
        </w:rPr>
        <w:t>מה</w:t>
      </w:r>
      <w:r w:rsidRPr="000651CF">
        <w:rPr>
          <w:sz w:val="24"/>
          <w:rtl/>
        </w:rPr>
        <w:t xml:space="preserve"> </w:t>
      </w:r>
      <w:r w:rsidRPr="000651CF">
        <w:rPr>
          <w:rFonts w:hint="cs"/>
          <w:sz w:val="24"/>
          <w:rtl/>
        </w:rPr>
        <w:t>היה</w:t>
      </w:r>
      <w:r w:rsidRPr="000651CF">
        <w:rPr>
          <w:sz w:val="24"/>
          <w:rtl/>
        </w:rPr>
        <w:t xml:space="preserve"> </w:t>
      </w:r>
      <w:r w:rsidRPr="000651CF">
        <w:rPr>
          <w:rFonts w:hint="cs"/>
          <w:sz w:val="24"/>
          <w:rtl/>
        </w:rPr>
        <w:t>חטאם</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משה</w:t>
      </w:r>
      <w:r w:rsidRPr="000651CF">
        <w:rPr>
          <w:sz w:val="24"/>
          <w:rtl/>
        </w:rPr>
        <w:t xml:space="preserve"> </w:t>
      </w:r>
      <w:r w:rsidRPr="000651CF">
        <w:rPr>
          <w:rFonts w:hint="cs"/>
          <w:sz w:val="24"/>
          <w:rtl/>
        </w:rPr>
        <w:t>ואהרון</w:t>
      </w:r>
      <w:r w:rsidRPr="000651CF">
        <w:rPr>
          <w:sz w:val="24"/>
          <w:rtl/>
        </w:rPr>
        <w:t xml:space="preserve">, </w:t>
      </w:r>
      <w:r w:rsidRPr="000651CF">
        <w:rPr>
          <w:rFonts w:hint="cs"/>
          <w:sz w:val="24"/>
          <w:rtl/>
        </w:rPr>
        <w:t>שבגינו</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זכו</w:t>
      </w:r>
      <w:r w:rsidRPr="000651CF">
        <w:rPr>
          <w:sz w:val="24"/>
          <w:rtl/>
        </w:rPr>
        <w:t xml:space="preserve"> </w:t>
      </w:r>
      <w:r w:rsidRPr="000651CF">
        <w:rPr>
          <w:rFonts w:hint="cs"/>
          <w:sz w:val="24"/>
          <w:rtl/>
        </w:rPr>
        <w:t>להיכנס</w:t>
      </w:r>
      <w:r w:rsidRPr="000651CF">
        <w:rPr>
          <w:sz w:val="24"/>
          <w:rtl/>
        </w:rPr>
        <w:t xml:space="preserve"> </w:t>
      </w:r>
      <w:r w:rsidRPr="000651CF">
        <w:rPr>
          <w:rFonts w:hint="cs"/>
          <w:sz w:val="24"/>
          <w:rtl/>
        </w:rPr>
        <w:t>לארץ</w:t>
      </w:r>
      <w:r w:rsidRPr="000651CF">
        <w:rPr>
          <w:sz w:val="24"/>
          <w:rtl/>
        </w:rPr>
        <w:t xml:space="preserve">? </w:t>
      </w:r>
      <w:r w:rsidRPr="000651CF">
        <w:rPr>
          <w:rFonts w:hint="cs"/>
          <w:sz w:val="24"/>
          <w:rtl/>
        </w:rPr>
        <w:t>מה</w:t>
      </w:r>
      <w:r w:rsidRPr="000651CF">
        <w:rPr>
          <w:sz w:val="24"/>
          <w:rtl/>
        </w:rPr>
        <w:t xml:space="preserve"> </w:t>
      </w:r>
      <w:r w:rsidRPr="000651CF">
        <w:rPr>
          <w:rFonts w:hint="cs"/>
          <w:sz w:val="24"/>
          <w:rtl/>
        </w:rPr>
        <w:t>היה</w:t>
      </w:r>
      <w:r w:rsidRPr="000651CF">
        <w:rPr>
          <w:sz w:val="24"/>
          <w:rtl/>
        </w:rPr>
        <w:t xml:space="preserve"> </w:t>
      </w:r>
      <w:r w:rsidRPr="000651CF">
        <w:rPr>
          <w:rFonts w:hint="cs"/>
          <w:sz w:val="24"/>
          <w:rtl/>
        </w:rPr>
        <w:t>המעשה</w:t>
      </w:r>
      <w:r w:rsidRPr="000651CF">
        <w:rPr>
          <w:sz w:val="24"/>
          <w:rtl/>
        </w:rPr>
        <w:t xml:space="preserve"> </w:t>
      </w:r>
      <w:r w:rsidRPr="000651CF">
        <w:rPr>
          <w:rFonts w:hint="cs"/>
          <w:sz w:val="24"/>
          <w:rtl/>
        </w:rPr>
        <w:t>שטמון</w:t>
      </w:r>
      <w:r w:rsidRPr="000651CF">
        <w:rPr>
          <w:sz w:val="24"/>
          <w:rtl/>
        </w:rPr>
        <w:t xml:space="preserve"> </w:t>
      </w:r>
      <w:r w:rsidRPr="000651CF">
        <w:rPr>
          <w:rFonts w:hint="cs"/>
          <w:sz w:val="24"/>
          <w:rtl/>
        </w:rPr>
        <w:t>במילים</w:t>
      </w:r>
      <w:r w:rsidRPr="000651CF">
        <w:rPr>
          <w:sz w:val="24"/>
          <w:rtl/>
        </w:rPr>
        <w:t xml:space="preserve">  </w:t>
      </w:r>
      <w:r>
        <w:rPr>
          <w:rFonts w:hint="cs"/>
          <w:sz w:val="24"/>
          <w:rtl/>
        </w:rPr>
        <w:t>'</w:t>
      </w:r>
      <w:r w:rsidRPr="000651CF">
        <w:rPr>
          <w:rFonts w:hint="cs"/>
          <w:sz w:val="24"/>
          <w:rtl/>
        </w:rPr>
        <w:t>לא</w:t>
      </w:r>
      <w:r>
        <w:rPr>
          <w:rFonts w:hint="cs"/>
          <w:sz w:val="24"/>
          <w:rtl/>
        </w:rPr>
        <w:t xml:space="preserve"> האמנתם בי להקדישני לעיני</w:t>
      </w:r>
      <w:r w:rsidRPr="000651CF">
        <w:rPr>
          <w:sz w:val="24"/>
          <w:rtl/>
        </w:rPr>
        <w:t xml:space="preserve"> </w:t>
      </w:r>
      <w:r w:rsidRPr="000651CF">
        <w:rPr>
          <w:rFonts w:hint="cs"/>
          <w:sz w:val="24"/>
          <w:rtl/>
        </w:rPr>
        <w:t>בני</w:t>
      </w:r>
      <w:r w:rsidRPr="000651CF">
        <w:rPr>
          <w:sz w:val="24"/>
          <w:rtl/>
        </w:rPr>
        <w:t xml:space="preserve"> </w:t>
      </w:r>
      <w:r w:rsidRPr="000651CF">
        <w:rPr>
          <w:rFonts w:hint="cs"/>
          <w:sz w:val="24"/>
          <w:rtl/>
        </w:rPr>
        <w:t>ישראל</w:t>
      </w:r>
      <w:r>
        <w:rPr>
          <w:rFonts w:hint="cs"/>
          <w:sz w:val="24"/>
          <w:rtl/>
        </w:rPr>
        <w:t>'</w:t>
      </w:r>
      <w:r w:rsidRPr="000651CF">
        <w:rPr>
          <w:sz w:val="24"/>
          <w:rtl/>
        </w:rPr>
        <w:t xml:space="preserve">? </w:t>
      </w:r>
      <w:r w:rsidRPr="000651CF">
        <w:rPr>
          <w:rFonts w:hint="cs"/>
          <w:sz w:val="24"/>
          <w:rtl/>
        </w:rPr>
        <w:t>מה</w:t>
      </w:r>
      <w:r w:rsidRPr="000651CF">
        <w:rPr>
          <w:sz w:val="24"/>
          <w:rtl/>
        </w:rPr>
        <w:t xml:space="preserve"> </w:t>
      </w:r>
      <w:r w:rsidRPr="000651CF">
        <w:rPr>
          <w:rFonts w:hint="cs"/>
          <w:sz w:val="24"/>
          <w:rtl/>
        </w:rPr>
        <w:t>החומרה</w:t>
      </w:r>
      <w:r w:rsidRPr="000651CF">
        <w:rPr>
          <w:sz w:val="24"/>
          <w:rtl/>
        </w:rPr>
        <w:t xml:space="preserve"> </w:t>
      </w:r>
      <w:r w:rsidRPr="000651CF">
        <w:rPr>
          <w:rFonts w:hint="cs"/>
          <w:sz w:val="24"/>
          <w:rtl/>
        </w:rPr>
        <w:t>הגדולה</w:t>
      </w:r>
      <w:r w:rsidRPr="000651CF">
        <w:rPr>
          <w:sz w:val="24"/>
          <w:rtl/>
        </w:rPr>
        <w:t xml:space="preserve"> </w:t>
      </w:r>
      <w:r w:rsidRPr="000651CF">
        <w:rPr>
          <w:rFonts w:hint="cs"/>
          <w:sz w:val="24"/>
          <w:rtl/>
        </w:rPr>
        <w:t>ב</w:t>
      </w:r>
      <w:r>
        <w:rPr>
          <w:rFonts w:hint="cs"/>
          <w:sz w:val="24"/>
          <w:rtl/>
        </w:rPr>
        <w:t>'</w:t>
      </w:r>
      <w:r w:rsidRPr="000651CF">
        <w:rPr>
          <w:rFonts w:hint="cs"/>
          <w:sz w:val="24"/>
          <w:rtl/>
        </w:rPr>
        <w:t>מריתם</w:t>
      </w:r>
      <w:r w:rsidRPr="000651CF">
        <w:rPr>
          <w:sz w:val="24"/>
          <w:rtl/>
        </w:rPr>
        <w:t xml:space="preserve"> </w:t>
      </w:r>
      <w:r>
        <w:rPr>
          <w:rFonts w:hint="cs"/>
          <w:sz w:val="24"/>
          <w:rtl/>
        </w:rPr>
        <w:t xml:space="preserve">את </w:t>
      </w:r>
      <w:r w:rsidRPr="000651CF">
        <w:rPr>
          <w:rFonts w:hint="cs"/>
          <w:sz w:val="24"/>
          <w:rtl/>
        </w:rPr>
        <w:t>פי</w:t>
      </w:r>
      <w:r>
        <w:rPr>
          <w:rFonts w:hint="cs"/>
          <w:sz w:val="24"/>
          <w:rtl/>
        </w:rPr>
        <w:t>'</w:t>
      </w:r>
      <w:r w:rsidRPr="000651CF">
        <w:rPr>
          <w:sz w:val="24"/>
          <w:rtl/>
        </w:rPr>
        <w:t>?</w:t>
      </w:r>
    </w:p>
    <w:p w14:paraId="0EAB0280" w14:textId="77777777" w:rsidR="00525635" w:rsidRPr="000651CF" w:rsidRDefault="00525635" w:rsidP="00525635">
      <w:pPr>
        <w:rPr>
          <w:sz w:val="24"/>
          <w:rtl/>
        </w:rPr>
      </w:pPr>
      <w:r w:rsidRPr="000651CF">
        <w:rPr>
          <w:rFonts w:hint="cs"/>
          <w:sz w:val="24"/>
          <w:rtl/>
        </w:rPr>
        <w:t>הפרשנים</w:t>
      </w:r>
      <w:r w:rsidRPr="000651CF">
        <w:rPr>
          <w:sz w:val="24"/>
          <w:rtl/>
        </w:rPr>
        <w:t xml:space="preserve"> </w:t>
      </w:r>
      <w:r w:rsidRPr="000651CF">
        <w:rPr>
          <w:rFonts w:hint="cs"/>
          <w:sz w:val="24"/>
          <w:rtl/>
        </w:rPr>
        <w:t>כולם</w:t>
      </w:r>
      <w:r w:rsidRPr="000651CF">
        <w:rPr>
          <w:sz w:val="24"/>
          <w:rtl/>
        </w:rPr>
        <w:t xml:space="preserve"> </w:t>
      </w:r>
      <w:r w:rsidRPr="000651CF">
        <w:rPr>
          <w:rFonts w:hint="cs"/>
          <w:sz w:val="24"/>
          <w:rtl/>
        </w:rPr>
        <w:t>כתבו</w:t>
      </w:r>
      <w:r w:rsidRPr="000651CF">
        <w:rPr>
          <w:sz w:val="24"/>
          <w:rtl/>
        </w:rPr>
        <w:t xml:space="preserve"> </w:t>
      </w:r>
      <w:r w:rsidRPr="000651CF">
        <w:rPr>
          <w:rFonts w:hint="cs"/>
          <w:sz w:val="24"/>
          <w:rtl/>
        </w:rPr>
        <w:t>על</w:t>
      </w:r>
      <w:r w:rsidRPr="000651CF">
        <w:rPr>
          <w:sz w:val="24"/>
          <w:rtl/>
        </w:rPr>
        <w:t xml:space="preserve"> </w:t>
      </w:r>
      <w:r w:rsidRPr="000651CF">
        <w:rPr>
          <w:rFonts w:hint="cs"/>
          <w:sz w:val="24"/>
          <w:rtl/>
        </w:rPr>
        <w:t>כך</w:t>
      </w:r>
      <w:r w:rsidRPr="000651CF">
        <w:rPr>
          <w:sz w:val="24"/>
          <w:rtl/>
        </w:rPr>
        <w:t xml:space="preserve">. </w:t>
      </w:r>
      <w:r>
        <w:rPr>
          <w:rFonts w:hint="cs"/>
          <w:sz w:val="24"/>
          <w:rtl/>
        </w:rPr>
        <w:t xml:space="preserve">בקטע </w:t>
      </w:r>
      <w:r w:rsidRPr="000651CF">
        <w:rPr>
          <w:rFonts w:hint="cs"/>
          <w:sz w:val="24"/>
          <w:rtl/>
        </w:rPr>
        <w:t>מפורסם</w:t>
      </w:r>
      <w:r w:rsidRPr="000651CF">
        <w:rPr>
          <w:sz w:val="24"/>
          <w:rtl/>
        </w:rPr>
        <w:t xml:space="preserve"> </w:t>
      </w:r>
      <w:r w:rsidRPr="000651CF">
        <w:rPr>
          <w:rFonts w:hint="cs"/>
          <w:sz w:val="24"/>
          <w:rtl/>
        </w:rPr>
        <w:t>ב</w:t>
      </w:r>
      <w:r>
        <w:rPr>
          <w:rFonts w:hint="cs"/>
          <w:sz w:val="24"/>
          <w:rtl/>
        </w:rPr>
        <w:t>'</w:t>
      </w:r>
      <w:r w:rsidRPr="000651CF">
        <w:rPr>
          <w:rFonts w:hint="cs"/>
          <w:sz w:val="24"/>
          <w:rtl/>
        </w:rPr>
        <w:t>שמונה</w:t>
      </w:r>
      <w:r w:rsidRPr="000651CF">
        <w:rPr>
          <w:sz w:val="24"/>
          <w:rtl/>
        </w:rPr>
        <w:t xml:space="preserve"> </w:t>
      </w:r>
      <w:r w:rsidRPr="000651CF">
        <w:rPr>
          <w:rFonts w:hint="cs"/>
          <w:sz w:val="24"/>
          <w:rtl/>
        </w:rPr>
        <w:t>פרקים</w:t>
      </w:r>
      <w:r>
        <w:rPr>
          <w:rFonts w:hint="cs"/>
          <w:sz w:val="24"/>
          <w:rtl/>
        </w:rPr>
        <w:t>'</w:t>
      </w:r>
      <w:r w:rsidRPr="000651CF">
        <w:rPr>
          <w:sz w:val="24"/>
          <w:rtl/>
        </w:rPr>
        <w:t xml:space="preserve"> </w:t>
      </w:r>
      <w:r w:rsidRPr="000651CF">
        <w:rPr>
          <w:rFonts w:hint="cs"/>
          <w:sz w:val="24"/>
          <w:rtl/>
        </w:rPr>
        <w:t>כתב</w:t>
      </w:r>
      <w:r w:rsidRPr="000651CF">
        <w:rPr>
          <w:sz w:val="24"/>
          <w:rtl/>
        </w:rPr>
        <w:t xml:space="preserve"> </w:t>
      </w:r>
      <w:r w:rsidRPr="00653929">
        <w:rPr>
          <w:rFonts w:hint="cs"/>
          <w:sz w:val="24"/>
          <w:rtl/>
        </w:rPr>
        <w:t>הרמב</w:t>
      </w:r>
      <w:r w:rsidRPr="00653929">
        <w:rPr>
          <w:sz w:val="24"/>
          <w:rtl/>
        </w:rPr>
        <w:t>"</w:t>
      </w:r>
      <w:r w:rsidRPr="00653929">
        <w:rPr>
          <w:rFonts w:hint="cs"/>
          <w:sz w:val="24"/>
          <w:rtl/>
        </w:rPr>
        <w:t>ם</w:t>
      </w:r>
      <w:r>
        <w:rPr>
          <w:rFonts w:hint="cs"/>
          <w:sz w:val="24"/>
          <w:rtl/>
        </w:rPr>
        <w:t xml:space="preserve"> כך</w:t>
      </w:r>
      <w:r w:rsidRPr="000651CF">
        <w:rPr>
          <w:sz w:val="24"/>
          <w:rtl/>
        </w:rPr>
        <w:t xml:space="preserve">: </w:t>
      </w:r>
      <w:r>
        <w:rPr>
          <w:rFonts w:hint="cs"/>
          <w:sz w:val="24"/>
          <w:rtl/>
        </w:rPr>
        <w:t xml:space="preserve">'כאשר </w:t>
      </w:r>
      <w:r w:rsidRPr="000651CF">
        <w:rPr>
          <w:rFonts w:hint="cs"/>
          <w:sz w:val="24"/>
          <w:rtl/>
        </w:rPr>
        <w:t>נטה</w:t>
      </w:r>
      <w:r w:rsidRPr="000651CF">
        <w:rPr>
          <w:sz w:val="24"/>
          <w:rtl/>
        </w:rPr>
        <w:t xml:space="preserve"> </w:t>
      </w:r>
      <w:r w:rsidRPr="000651CF">
        <w:rPr>
          <w:rFonts w:hint="cs"/>
          <w:sz w:val="24"/>
          <w:rtl/>
        </w:rPr>
        <w:t>לצד</w:t>
      </w:r>
      <w:r w:rsidRPr="000651CF">
        <w:rPr>
          <w:sz w:val="24"/>
          <w:rtl/>
        </w:rPr>
        <w:t xml:space="preserve"> </w:t>
      </w:r>
      <w:r w:rsidRPr="000651CF">
        <w:rPr>
          <w:rFonts w:hint="cs"/>
          <w:sz w:val="24"/>
          <w:rtl/>
        </w:rPr>
        <w:t>הרגזנות</w:t>
      </w:r>
      <w:r w:rsidRPr="000651CF">
        <w:rPr>
          <w:sz w:val="24"/>
          <w:rtl/>
        </w:rPr>
        <w:t>..</w:t>
      </w:r>
      <w:r>
        <w:rPr>
          <w:rFonts w:hint="cs"/>
          <w:sz w:val="24"/>
          <w:rtl/>
        </w:rPr>
        <w:t xml:space="preserve">. </w:t>
      </w:r>
      <w:r w:rsidRPr="000651CF">
        <w:rPr>
          <w:rFonts w:hint="cs"/>
          <w:sz w:val="24"/>
          <w:rtl/>
        </w:rPr>
        <w:t>דקדק</w:t>
      </w:r>
      <w:r w:rsidRPr="000651CF">
        <w:rPr>
          <w:sz w:val="24"/>
          <w:rtl/>
        </w:rPr>
        <w:t xml:space="preserve"> </w:t>
      </w:r>
      <w:r w:rsidRPr="000651CF">
        <w:rPr>
          <w:rFonts w:hint="cs"/>
          <w:sz w:val="24"/>
          <w:rtl/>
        </w:rPr>
        <w:t>עליו</w:t>
      </w:r>
      <w:r w:rsidRPr="000651CF">
        <w:rPr>
          <w:sz w:val="24"/>
          <w:rtl/>
        </w:rPr>
        <w:t xml:space="preserve"> </w:t>
      </w:r>
      <w:r w:rsidRPr="000651CF">
        <w:rPr>
          <w:rFonts w:hint="cs"/>
          <w:sz w:val="24"/>
          <w:rtl/>
        </w:rPr>
        <w:t>ה</w:t>
      </w:r>
      <w:r w:rsidRPr="000651CF">
        <w:rPr>
          <w:sz w:val="24"/>
          <w:rtl/>
        </w:rPr>
        <w:t xml:space="preserve">' </w:t>
      </w:r>
      <w:r w:rsidRPr="000651CF">
        <w:rPr>
          <w:rFonts w:hint="cs"/>
          <w:sz w:val="24"/>
          <w:rtl/>
        </w:rPr>
        <w:t>יתברך</w:t>
      </w:r>
      <w:r w:rsidRPr="000651CF">
        <w:rPr>
          <w:sz w:val="24"/>
          <w:rtl/>
        </w:rPr>
        <w:t xml:space="preserve"> </w:t>
      </w:r>
      <w:r w:rsidRPr="000651CF">
        <w:rPr>
          <w:rFonts w:hint="cs"/>
          <w:sz w:val="24"/>
          <w:rtl/>
        </w:rPr>
        <w:t>שיהיה</w:t>
      </w:r>
      <w:r w:rsidRPr="000651CF">
        <w:rPr>
          <w:sz w:val="24"/>
          <w:rtl/>
        </w:rPr>
        <w:t xml:space="preserve"> </w:t>
      </w:r>
      <w:r w:rsidRPr="000651CF">
        <w:rPr>
          <w:rFonts w:hint="cs"/>
          <w:sz w:val="24"/>
          <w:rtl/>
        </w:rPr>
        <w:t>אדם</w:t>
      </w:r>
      <w:r w:rsidRPr="000651CF">
        <w:rPr>
          <w:sz w:val="24"/>
          <w:rtl/>
        </w:rPr>
        <w:t xml:space="preserve"> </w:t>
      </w:r>
      <w:r w:rsidRPr="000651CF">
        <w:rPr>
          <w:rFonts w:hint="cs"/>
          <w:sz w:val="24"/>
          <w:rtl/>
        </w:rPr>
        <w:t>כמוהו</w:t>
      </w:r>
      <w:r w:rsidRPr="000651CF">
        <w:rPr>
          <w:sz w:val="24"/>
          <w:rtl/>
        </w:rPr>
        <w:t xml:space="preserve"> </w:t>
      </w:r>
      <w:r w:rsidRPr="000651CF">
        <w:rPr>
          <w:rFonts w:hint="cs"/>
          <w:sz w:val="24"/>
          <w:rtl/>
        </w:rPr>
        <w:t>כועס</w:t>
      </w:r>
      <w:r w:rsidRPr="000651CF">
        <w:rPr>
          <w:sz w:val="24"/>
          <w:rtl/>
        </w:rPr>
        <w:t xml:space="preserve"> </w:t>
      </w:r>
      <w:r w:rsidRPr="000651CF">
        <w:rPr>
          <w:rFonts w:hint="cs"/>
          <w:sz w:val="24"/>
          <w:rtl/>
        </w:rPr>
        <w:t>לפני</w:t>
      </w:r>
      <w:r w:rsidRPr="000651CF">
        <w:rPr>
          <w:sz w:val="24"/>
          <w:rtl/>
        </w:rPr>
        <w:t xml:space="preserve"> </w:t>
      </w:r>
      <w:r w:rsidRPr="000651CF">
        <w:rPr>
          <w:rFonts w:hint="cs"/>
          <w:sz w:val="24"/>
          <w:rtl/>
        </w:rPr>
        <w:t>עדת</w:t>
      </w:r>
      <w:r w:rsidRPr="000651CF">
        <w:rPr>
          <w:sz w:val="24"/>
          <w:rtl/>
        </w:rPr>
        <w:t xml:space="preserve"> </w:t>
      </w:r>
      <w:r w:rsidRPr="000651CF">
        <w:rPr>
          <w:rFonts w:hint="cs"/>
          <w:sz w:val="24"/>
          <w:rtl/>
        </w:rPr>
        <w:t>ישראל</w:t>
      </w:r>
      <w:r>
        <w:rPr>
          <w:rFonts w:hint="cs"/>
          <w:sz w:val="24"/>
          <w:rtl/>
        </w:rPr>
        <w:t xml:space="preserve"> במקום שאין ראוי בו הכעס</w:t>
      </w:r>
      <w:r>
        <w:rPr>
          <w:sz w:val="24"/>
          <w:rtl/>
        </w:rPr>
        <w:t>.</w:t>
      </w:r>
      <w:r>
        <w:rPr>
          <w:rFonts w:hint="cs"/>
          <w:sz w:val="24"/>
          <w:rtl/>
        </w:rPr>
        <w:t xml:space="preserve"> </w:t>
      </w:r>
      <w:r w:rsidRPr="000651CF">
        <w:rPr>
          <w:rFonts w:hint="cs"/>
          <w:sz w:val="24"/>
          <w:rtl/>
        </w:rPr>
        <w:t>וכגון</w:t>
      </w:r>
      <w:r w:rsidRPr="000651CF">
        <w:rPr>
          <w:sz w:val="24"/>
          <w:rtl/>
        </w:rPr>
        <w:t xml:space="preserve"> </w:t>
      </w:r>
      <w:r w:rsidRPr="000651CF">
        <w:rPr>
          <w:rFonts w:hint="cs"/>
          <w:sz w:val="24"/>
          <w:rtl/>
        </w:rPr>
        <w:t>זה</w:t>
      </w:r>
      <w:r w:rsidRPr="000651CF">
        <w:rPr>
          <w:sz w:val="24"/>
          <w:rtl/>
        </w:rPr>
        <w:t xml:space="preserve"> </w:t>
      </w:r>
      <w:r w:rsidRPr="000651CF">
        <w:rPr>
          <w:rFonts w:hint="cs"/>
          <w:sz w:val="24"/>
          <w:rtl/>
        </w:rPr>
        <w:t>באדם</w:t>
      </w:r>
      <w:r w:rsidRPr="000651CF">
        <w:rPr>
          <w:sz w:val="24"/>
          <w:rtl/>
        </w:rPr>
        <w:t xml:space="preserve"> </w:t>
      </w:r>
      <w:r w:rsidRPr="000651CF">
        <w:rPr>
          <w:rFonts w:hint="cs"/>
          <w:sz w:val="24"/>
          <w:rtl/>
        </w:rPr>
        <w:t>שכמותו</w:t>
      </w:r>
      <w:r>
        <w:rPr>
          <w:rFonts w:hint="cs"/>
          <w:sz w:val="24"/>
          <w:rtl/>
        </w:rPr>
        <w:t xml:space="preserve"> </w:t>
      </w:r>
      <w:r>
        <w:rPr>
          <w:sz w:val="24"/>
          <w:rtl/>
        </w:rPr>
        <w:t>–</w:t>
      </w:r>
      <w:r w:rsidRPr="000651CF">
        <w:rPr>
          <w:sz w:val="24"/>
          <w:rtl/>
        </w:rPr>
        <w:t xml:space="preserve"> </w:t>
      </w:r>
      <w:r w:rsidRPr="000651CF">
        <w:rPr>
          <w:rFonts w:hint="cs"/>
          <w:sz w:val="24"/>
          <w:rtl/>
        </w:rPr>
        <w:t>חילול</w:t>
      </w:r>
      <w:r w:rsidRPr="000651CF">
        <w:rPr>
          <w:sz w:val="24"/>
          <w:rtl/>
        </w:rPr>
        <w:t xml:space="preserve"> </w:t>
      </w:r>
      <w:r w:rsidRPr="000651CF">
        <w:rPr>
          <w:rFonts w:hint="cs"/>
          <w:sz w:val="24"/>
          <w:rtl/>
        </w:rPr>
        <w:t>ה</w:t>
      </w:r>
      <w:r w:rsidRPr="000651CF">
        <w:rPr>
          <w:sz w:val="24"/>
          <w:rtl/>
        </w:rPr>
        <w:t xml:space="preserve">' </w:t>
      </w:r>
      <w:r w:rsidRPr="000651CF">
        <w:rPr>
          <w:rFonts w:hint="cs"/>
          <w:sz w:val="24"/>
          <w:rtl/>
        </w:rPr>
        <w:t>הוא</w:t>
      </w:r>
      <w:r>
        <w:rPr>
          <w:rFonts w:hint="cs"/>
          <w:sz w:val="24"/>
          <w:rtl/>
        </w:rPr>
        <w:t>'</w:t>
      </w:r>
      <w:r w:rsidRPr="000651CF">
        <w:rPr>
          <w:sz w:val="24"/>
          <w:rtl/>
        </w:rPr>
        <w:t xml:space="preserve">. </w:t>
      </w:r>
      <w:r>
        <w:rPr>
          <w:rFonts w:hint="cs"/>
          <w:sz w:val="24"/>
          <w:rtl/>
        </w:rPr>
        <w:t xml:space="preserve">בנוסף לכך, </w:t>
      </w:r>
      <w:r w:rsidRPr="000651CF">
        <w:rPr>
          <w:rFonts w:hint="cs"/>
          <w:sz w:val="24"/>
          <w:rtl/>
        </w:rPr>
        <w:t>כדי</w:t>
      </w:r>
      <w:r w:rsidRPr="000651CF">
        <w:rPr>
          <w:sz w:val="24"/>
          <w:rtl/>
        </w:rPr>
        <w:t xml:space="preserve"> </w:t>
      </w:r>
      <w:r w:rsidRPr="000651CF">
        <w:rPr>
          <w:rFonts w:hint="cs"/>
          <w:sz w:val="24"/>
          <w:rtl/>
        </w:rPr>
        <w:t>להסביר</w:t>
      </w:r>
      <w:r w:rsidRPr="000651CF">
        <w:rPr>
          <w:sz w:val="24"/>
          <w:rtl/>
        </w:rPr>
        <w:t xml:space="preserve"> </w:t>
      </w:r>
      <w:r>
        <w:rPr>
          <w:rFonts w:hint="cs"/>
          <w:sz w:val="24"/>
          <w:rtl/>
        </w:rPr>
        <w:t>את הביטוי '</w:t>
      </w:r>
      <w:r w:rsidRPr="000651CF">
        <w:rPr>
          <w:rFonts w:hint="cs"/>
          <w:sz w:val="24"/>
          <w:rtl/>
        </w:rPr>
        <w:t>מריתם</w:t>
      </w:r>
      <w:r w:rsidRPr="000651CF">
        <w:rPr>
          <w:sz w:val="24"/>
          <w:rtl/>
        </w:rPr>
        <w:t xml:space="preserve"> </w:t>
      </w:r>
      <w:r>
        <w:rPr>
          <w:rFonts w:hint="cs"/>
          <w:sz w:val="24"/>
          <w:rtl/>
        </w:rPr>
        <w:t xml:space="preserve">את </w:t>
      </w:r>
      <w:r w:rsidRPr="000651CF">
        <w:rPr>
          <w:rFonts w:hint="cs"/>
          <w:sz w:val="24"/>
          <w:rtl/>
        </w:rPr>
        <w:t>פי</w:t>
      </w:r>
      <w:r>
        <w:rPr>
          <w:rFonts w:hint="cs"/>
          <w:sz w:val="24"/>
          <w:rtl/>
        </w:rPr>
        <w:t xml:space="preserve">' כתב </w:t>
      </w:r>
      <w:r w:rsidRPr="000651CF">
        <w:rPr>
          <w:rFonts w:hint="cs"/>
          <w:sz w:val="24"/>
          <w:rtl/>
        </w:rPr>
        <w:t>הרמב</w:t>
      </w:r>
      <w:r w:rsidRPr="000651CF">
        <w:rPr>
          <w:sz w:val="24"/>
          <w:rtl/>
        </w:rPr>
        <w:t>"</w:t>
      </w:r>
      <w:r w:rsidRPr="000651CF">
        <w:rPr>
          <w:rFonts w:hint="cs"/>
          <w:sz w:val="24"/>
          <w:rtl/>
        </w:rPr>
        <w:t>ם</w:t>
      </w:r>
      <w:r w:rsidRPr="000651CF">
        <w:rPr>
          <w:sz w:val="24"/>
          <w:rtl/>
        </w:rPr>
        <w:t xml:space="preserve"> </w:t>
      </w:r>
      <w:r w:rsidRPr="000651CF">
        <w:rPr>
          <w:rFonts w:hint="cs"/>
          <w:sz w:val="24"/>
          <w:rtl/>
        </w:rPr>
        <w:t>שלא</w:t>
      </w:r>
      <w:r w:rsidRPr="000651CF">
        <w:rPr>
          <w:sz w:val="24"/>
          <w:rtl/>
        </w:rPr>
        <w:t xml:space="preserve"> </w:t>
      </w:r>
      <w:r w:rsidRPr="000651CF">
        <w:rPr>
          <w:rFonts w:hint="cs"/>
          <w:sz w:val="24"/>
          <w:rtl/>
        </w:rPr>
        <w:t>היו</w:t>
      </w:r>
      <w:r w:rsidRPr="000651CF">
        <w:rPr>
          <w:sz w:val="24"/>
          <w:rtl/>
        </w:rPr>
        <w:t xml:space="preserve"> </w:t>
      </w:r>
      <w:r w:rsidRPr="000651CF">
        <w:rPr>
          <w:rFonts w:hint="cs"/>
          <w:sz w:val="24"/>
          <w:rtl/>
        </w:rPr>
        <w:t>בני</w:t>
      </w:r>
      <w:r w:rsidRPr="000651CF">
        <w:rPr>
          <w:sz w:val="24"/>
          <w:rtl/>
        </w:rPr>
        <w:t xml:space="preserve"> </w:t>
      </w:r>
      <w:r w:rsidRPr="000651CF">
        <w:rPr>
          <w:rFonts w:hint="cs"/>
          <w:sz w:val="24"/>
          <w:rtl/>
        </w:rPr>
        <w:t>דור</w:t>
      </w:r>
      <w:r w:rsidRPr="000651CF">
        <w:rPr>
          <w:sz w:val="24"/>
          <w:rtl/>
        </w:rPr>
        <w:t xml:space="preserve"> </w:t>
      </w:r>
      <w:r w:rsidRPr="000651CF">
        <w:rPr>
          <w:rFonts w:hint="cs"/>
          <w:sz w:val="24"/>
          <w:rtl/>
        </w:rPr>
        <w:t>זה</w:t>
      </w:r>
      <w:r w:rsidRPr="000651CF">
        <w:rPr>
          <w:sz w:val="24"/>
          <w:rtl/>
        </w:rPr>
        <w:t xml:space="preserve"> </w:t>
      </w:r>
      <w:r w:rsidRPr="000651CF">
        <w:rPr>
          <w:rFonts w:hint="cs"/>
          <w:sz w:val="24"/>
          <w:rtl/>
        </w:rPr>
        <w:t>מי</w:t>
      </w:r>
      <w:r>
        <w:rPr>
          <w:rFonts w:hint="cs"/>
          <w:sz w:val="24"/>
          <w:rtl/>
        </w:rPr>
        <w:t>י</w:t>
      </w:r>
      <w:r w:rsidRPr="000651CF">
        <w:rPr>
          <w:rFonts w:hint="cs"/>
          <w:sz w:val="24"/>
          <w:rtl/>
        </w:rPr>
        <w:t>חסים</w:t>
      </w:r>
      <w:r w:rsidRPr="000651CF">
        <w:rPr>
          <w:sz w:val="24"/>
          <w:rtl/>
        </w:rPr>
        <w:t xml:space="preserve"> </w:t>
      </w:r>
      <w:r w:rsidRPr="000651CF">
        <w:rPr>
          <w:rFonts w:hint="cs"/>
          <w:sz w:val="24"/>
          <w:rtl/>
        </w:rPr>
        <w:t>למשה</w:t>
      </w:r>
      <w:r w:rsidRPr="000651CF">
        <w:rPr>
          <w:sz w:val="24"/>
          <w:rtl/>
        </w:rPr>
        <w:t xml:space="preserve"> </w:t>
      </w:r>
      <w:r>
        <w:rPr>
          <w:rFonts w:hint="cs"/>
          <w:sz w:val="24"/>
          <w:rtl/>
        </w:rPr>
        <w:t xml:space="preserve">את </w:t>
      </w:r>
      <w:r w:rsidRPr="000651CF">
        <w:rPr>
          <w:rFonts w:hint="cs"/>
          <w:sz w:val="24"/>
          <w:rtl/>
        </w:rPr>
        <w:t>מידת</w:t>
      </w:r>
      <w:r w:rsidRPr="000651CF">
        <w:rPr>
          <w:sz w:val="24"/>
          <w:rtl/>
        </w:rPr>
        <w:t xml:space="preserve"> </w:t>
      </w:r>
      <w:r w:rsidRPr="000651CF">
        <w:rPr>
          <w:rFonts w:hint="cs"/>
          <w:sz w:val="24"/>
          <w:rtl/>
        </w:rPr>
        <w:t>הרגזנות</w:t>
      </w:r>
      <w:r>
        <w:rPr>
          <w:rFonts w:hint="cs"/>
          <w:sz w:val="24"/>
          <w:rtl/>
        </w:rPr>
        <w:t>,</w:t>
      </w:r>
      <w:r w:rsidRPr="000651CF">
        <w:rPr>
          <w:sz w:val="24"/>
          <w:rtl/>
        </w:rPr>
        <w:t xml:space="preserve"> </w:t>
      </w:r>
      <w:r w:rsidRPr="000651CF">
        <w:rPr>
          <w:rFonts w:hint="cs"/>
          <w:sz w:val="24"/>
          <w:rtl/>
        </w:rPr>
        <w:t>אלא</w:t>
      </w:r>
      <w:r w:rsidRPr="000651CF">
        <w:rPr>
          <w:sz w:val="24"/>
          <w:rtl/>
        </w:rPr>
        <w:t xml:space="preserve"> </w:t>
      </w:r>
      <w:r w:rsidRPr="000651CF">
        <w:rPr>
          <w:rFonts w:hint="cs"/>
          <w:sz w:val="24"/>
          <w:rtl/>
        </w:rPr>
        <w:t>היו</w:t>
      </w:r>
      <w:r w:rsidRPr="000651CF">
        <w:rPr>
          <w:sz w:val="24"/>
          <w:rtl/>
        </w:rPr>
        <w:t xml:space="preserve"> </w:t>
      </w:r>
      <w:r w:rsidRPr="000651CF">
        <w:rPr>
          <w:rFonts w:hint="cs"/>
          <w:sz w:val="24"/>
          <w:rtl/>
        </w:rPr>
        <w:t>רואים</w:t>
      </w:r>
      <w:r w:rsidRPr="000651CF">
        <w:rPr>
          <w:sz w:val="24"/>
          <w:rtl/>
        </w:rPr>
        <w:t xml:space="preserve"> </w:t>
      </w:r>
      <w:r w:rsidRPr="000651CF">
        <w:rPr>
          <w:rFonts w:hint="cs"/>
          <w:sz w:val="24"/>
          <w:rtl/>
        </w:rPr>
        <w:t>ברגזנותו</w:t>
      </w:r>
      <w:r w:rsidRPr="000651CF">
        <w:rPr>
          <w:sz w:val="24"/>
          <w:rtl/>
        </w:rPr>
        <w:t xml:space="preserve"> </w:t>
      </w:r>
      <w:r w:rsidRPr="000651CF">
        <w:rPr>
          <w:rFonts w:hint="cs"/>
          <w:sz w:val="24"/>
          <w:rtl/>
        </w:rPr>
        <w:t>הוכחה</w:t>
      </w:r>
      <w:r w:rsidRPr="000651CF">
        <w:rPr>
          <w:sz w:val="24"/>
          <w:rtl/>
        </w:rPr>
        <w:t xml:space="preserve"> </w:t>
      </w:r>
      <w:r w:rsidRPr="000651CF">
        <w:rPr>
          <w:rFonts w:hint="cs"/>
          <w:sz w:val="24"/>
          <w:rtl/>
        </w:rPr>
        <w:t>לכך</w:t>
      </w:r>
      <w:r w:rsidRPr="000651CF">
        <w:rPr>
          <w:sz w:val="24"/>
          <w:rtl/>
        </w:rPr>
        <w:t xml:space="preserve"> </w:t>
      </w:r>
      <w:r w:rsidRPr="000651CF">
        <w:rPr>
          <w:rFonts w:hint="cs"/>
          <w:sz w:val="24"/>
          <w:rtl/>
        </w:rPr>
        <w:t>שחרה</w:t>
      </w:r>
      <w:r w:rsidRPr="000651CF">
        <w:rPr>
          <w:sz w:val="24"/>
          <w:rtl/>
        </w:rPr>
        <w:t xml:space="preserve"> </w:t>
      </w:r>
      <w:r w:rsidRPr="000651CF">
        <w:rPr>
          <w:rFonts w:hint="cs"/>
          <w:sz w:val="24"/>
          <w:rtl/>
        </w:rPr>
        <w:t>אף</w:t>
      </w:r>
      <w:r w:rsidRPr="000651CF">
        <w:rPr>
          <w:sz w:val="24"/>
          <w:rtl/>
        </w:rPr>
        <w:t xml:space="preserve"> </w:t>
      </w:r>
      <w:r w:rsidRPr="000651CF">
        <w:rPr>
          <w:rFonts w:hint="cs"/>
          <w:sz w:val="24"/>
          <w:rtl/>
        </w:rPr>
        <w:t>ה</w:t>
      </w:r>
      <w:r w:rsidRPr="000651CF">
        <w:rPr>
          <w:sz w:val="24"/>
          <w:rtl/>
        </w:rPr>
        <w:t xml:space="preserve">' </w:t>
      </w:r>
      <w:r w:rsidRPr="000651CF">
        <w:rPr>
          <w:rFonts w:hint="cs"/>
          <w:sz w:val="24"/>
          <w:rtl/>
        </w:rPr>
        <w:t>בהם</w:t>
      </w:r>
      <w:r w:rsidRPr="000651CF">
        <w:rPr>
          <w:sz w:val="24"/>
          <w:rtl/>
        </w:rPr>
        <w:t xml:space="preserve">, </w:t>
      </w:r>
      <w:r w:rsidRPr="000651CF">
        <w:rPr>
          <w:rFonts w:hint="cs"/>
          <w:sz w:val="24"/>
          <w:rtl/>
        </w:rPr>
        <w:t>בזמן</w:t>
      </w:r>
      <w:r w:rsidRPr="000651CF">
        <w:rPr>
          <w:sz w:val="24"/>
          <w:rtl/>
        </w:rPr>
        <w:t xml:space="preserve"> </w:t>
      </w:r>
      <w:r w:rsidRPr="000651CF">
        <w:rPr>
          <w:rFonts w:hint="cs"/>
          <w:sz w:val="24"/>
          <w:rtl/>
        </w:rPr>
        <w:t>שלא</w:t>
      </w:r>
      <w:r w:rsidRPr="000651CF">
        <w:rPr>
          <w:sz w:val="24"/>
          <w:rtl/>
        </w:rPr>
        <w:t xml:space="preserve"> </w:t>
      </w:r>
      <w:r w:rsidRPr="000651CF">
        <w:rPr>
          <w:rFonts w:hint="cs"/>
          <w:sz w:val="24"/>
          <w:rtl/>
        </w:rPr>
        <w:t>היה</w:t>
      </w:r>
      <w:r w:rsidRPr="000651CF">
        <w:rPr>
          <w:sz w:val="24"/>
          <w:rtl/>
        </w:rPr>
        <w:t xml:space="preserve"> </w:t>
      </w:r>
      <w:r w:rsidRPr="000651CF">
        <w:rPr>
          <w:rFonts w:hint="cs"/>
          <w:sz w:val="24"/>
          <w:rtl/>
        </w:rPr>
        <w:t>לכך</w:t>
      </w:r>
      <w:r w:rsidRPr="000651CF">
        <w:rPr>
          <w:sz w:val="24"/>
          <w:rtl/>
        </w:rPr>
        <w:t xml:space="preserve"> </w:t>
      </w:r>
      <w:r w:rsidRPr="000651CF">
        <w:rPr>
          <w:rFonts w:hint="cs"/>
          <w:sz w:val="24"/>
          <w:rtl/>
        </w:rPr>
        <w:t>מקום</w:t>
      </w:r>
      <w:r>
        <w:rPr>
          <w:rFonts w:hint="cs"/>
          <w:sz w:val="24"/>
          <w:rtl/>
        </w:rPr>
        <w:t>;</w:t>
      </w:r>
      <w:r w:rsidRPr="000651CF">
        <w:rPr>
          <w:sz w:val="24"/>
          <w:rtl/>
        </w:rPr>
        <w:t xml:space="preserve"> </w:t>
      </w:r>
      <w:r w:rsidRPr="000651CF">
        <w:rPr>
          <w:rFonts w:hint="cs"/>
          <w:sz w:val="24"/>
          <w:rtl/>
        </w:rPr>
        <w:t>כך</w:t>
      </w:r>
      <w:r w:rsidRPr="000651CF">
        <w:rPr>
          <w:sz w:val="24"/>
          <w:rtl/>
        </w:rPr>
        <w:t xml:space="preserve"> </w:t>
      </w:r>
      <w:r w:rsidRPr="000651CF">
        <w:rPr>
          <w:rFonts w:hint="cs"/>
          <w:sz w:val="24"/>
          <w:rtl/>
        </w:rPr>
        <w:t>שבגלל</w:t>
      </w:r>
      <w:r w:rsidRPr="000651CF">
        <w:rPr>
          <w:sz w:val="24"/>
          <w:rtl/>
        </w:rPr>
        <w:t xml:space="preserve"> </w:t>
      </w:r>
      <w:r w:rsidRPr="000651CF">
        <w:rPr>
          <w:rFonts w:hint="cs"/>
          <w:sz w:val="24"/>
          <w:rtl/>
        </w:rPr>
        <w:t>משה</w:t>
      </w:r>
      <w:r w:rsidRPr="000651CF">
        <w:rPr>
          <w:sz w:val="24"/>
          <w:rtl/>
        </w:rPr>
        <w:t xml:space="preserve"> </w:t>
      </w:r>
      <w:r w:rsidRPr="000651CF">
        <w:rPr>
          <w:rFonts w:hint="cs"/>
          <w:sz w:val="24"/>
          <w:rtl/>
        </w:rPr>
        <w:t>הם</w:t>
      </w:r>
      <w:r w:rsidRPr="000651CF">
        <w:rPr>
          <w:sz w:val="24"/>
          <w:rtl/>
        </w:rPr>
        <w:t xml:space="preserve"> </w:t>
      </w:r>
      <w:r w:rsidRPr="000651CF">
        <w:rPr>
          <w:rFonts w:hint="cs"/>
          <w:sz w:val="24"/>
          <w:rtl/>
        </w:rPr>
        <w:t>טעו</w:t>
      </w:r>
      <w:r w:rsidRPr="000651CF">
        <w:rPr>
          <w:sz w:val="24"/>
          <w:rtl/>
        </w:rPr>
        <w:t xml:space="preserve"> </w:t>
      </w:r>
      <w:r w:rsidRPr="000651CF">
        <w:rPr>
          <w:rFonts w:hint="cs"/>
          <w:sz w:val="24"/>
          <w:rtl/>
        </w:rPr>
        <w:t>לחשוב</w:t>
      </w:r>
      <w:r w:rsidRPr="000651CF">
        <w:rPr>
          <w:sz w:val="24"/>
          <w:rtl/>
        </w:rPr>
        <w:t xml:space="preserve"> </w:t>
      </w:r>
      <w:r>
        <w:rPr>
          <w:rFonts w:hint="cs"/>
          <w:sz w:val="24"/>
          <w:rtl/>
        </w:rPr>
        <w:t>ש</w:t>
      </w:r>
      <w:r w:rsidRPr="000651CF">
        <w:rPr>
          <w:rFonts w:hint="cs"/>
          <w:sz w:val="24"/>
          <w:rtl/>
        </w:rPr>
        <w:t>הקב</w:t>
      </w:r>
      <w:r w:rsidRPr="000651CF">
        <w:rPr>
          <w:sz w:val="24"/>
          <w:rtl/>
        </w:rPr>
        <w:t>"</w:t>
      </w:r>
      <w:r w:rsidRPr="000651CF">
        <w:rPr>
          <w:rFonts w:hint="cs"/>
          <w:sz w:val="24"/>
          <w:rtl/>
        </w:rPr>
        <w:t>ה</w:t>
      </w:r>
      <w:r w:rsidRPr="000651CF">
        <w:rPr>
          <w:sz w:val="24"/>
          <w:rtl/>
        </w:rPr>
        <w:t xml:space="preserve"> </w:t>
      </w:r>
      <w:r w:rsidRPr="000651CF">
        <w:rPr>
          <w:rFonts w:hint="cs"/>
          <w:sz w:val="24"/>
          <w:rtl/>
        </w:rPr>
        <w:t>התרגז</w:t>
      </w:r>
      <w:r w:rsidRPr="000651CF">
        <w:rPr>
          <w:sz w:val="24"/>
          <w:rtl/>
        </w:rPr>
        <w:t xml:space="preserve"> </w:t>
      </w:r>
      <w:r w:rsidRPr="000651CF">
        <w:rPr>
          <w:rFonts w:hint="cs"/>
          <w:sz w:val="24"/>
          <w:rtl/>
        </w:rPr>
        <w:t>עליהם</w:t>
      </w:r>
      <w:r w:rsidRPr="000651CF">
        <w:rPr>
          <w:sz w:val="24"/>
          <w:rtl/>
        </w:rPr>
        <w:t>.</w:t>
      </w:r>
    </w:p>
    <w:p w14:paraId="518B9515" w14:textId="77777777" w:rsidR="00525635" w:rsidRPr="000651CF" w:rsidRDefault="00525635" w:rsidP="00525635">
      <w:pPr>
        <w:rPr>
          <w:sz w:val="24"/>
          <w:rtl/>
        </w:rPr>
      </w:pPr>
      <w:r w:rsidRPr="000651CF">
        <w:rPr>
          <w:rFonts w:hint="cs"/>
          <w:sz w:val="24"/>
          <w:rtl/>
        </w:rPr>
        <w:t>הרמב</w:t>
      </w:r>
      <w:r w:rsidRPr="000651CF">
        <w:rPr>
          <w:sz w:val="24"/>
          <w:rtl/>
        </w:rPr>
        <w:t>"</w:t>
      </w:r>
      <w:r w:rsidRPr="000651CF">
        <w:rPr>
          <w:rFonts w:hint="cs"/>
          <w:sz w:val="24"/>
          <w:rtl/>
        </w:rPr>
        <w:t>ן</w:t>
      </w:r>
      <w:r w:rsidRPr="000651CF">
        <w:rPr>
          <w:sz w:val="24"/>
          <w:rtl/>
        </w:rPr>
        <w:t xml:space="preserve"> </w:t>
      </w:r>
      <w:r w:rsidRPr="000651CF">
        <w:rPr>
          <w:rFonts w:hint="cs"/>
          <w:sz w:val="24"/>
          <w:rtl/>
        </w:rPr>
        <w:t>הביא</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דברי</w:t>
      </w:r>
      <w:r w:rsidRPr="000651CF">
        <w:rPr>
          <w:sz w:val="24"/>
          <w:rtl/>
        </w:rPr>
        <w:t xml:space="preserve"> </w:t>
      </w:r>
      <w:r w:rsidRPr="000651CF">
        <w:rPr>
          <w:rFonts w:hint="cs"/>
          <w:sz w:val="24"/>
          <w:rtl/>
        </w:rPr>
        <w:t>רבנו</w:t>
      </w:r>
      <w:r w:rsidRPr="000651CF">
        <w:rPr>
          <w:sz w:val="24"/>
          <w:rtl/>
        </w:rPr>
        <w:t xml:space="preserve"> </w:t>
      </w:r>
      <w:r w:rsidRPr="000651CF">
        <w:rPr>
          <w:rFonts w:hint="cs"/>
          <w:sz w:val="24"/>
          <w:rtl/>
        </w:rPr>
        <w:t>חננאל</w:t>
      </w:r>
      <w:r>
        <w:rPr>
          <w:rFonts w:hint="cs"/>
          <w:sz w:val="24"/>
          <w:rtl/>
        </w:rPr>
        <w:t>,</w:t>
      </w:r>
      <w:r w:rsidRPr="000651CF">
        <w:rPr>
          <w:sz w:val="24"/>
          <w:rtl/>
        </w:rPr>
        <w:t xml:space="preserve"> </w:t>
      </w:r>
      <w:r w:rsidRPr="000651CF">
        <w:rPr>
          <w:rFonts w:hint="cs"/>
          <w:sz w:val="24"/>
          <w:rtl/>
        </w:rPr>
        <w:t>שהסביר</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חטאם</w:t>
      </w:r>
      <w:r w:rsidRPr="000651CF">
        <w:rPr>
          <w:sz w:val="24"/>
          <w:rtl/>
        </w:rPr>
        <w:t xml:space="preserve"> </w:t>
      </w:r>
      <w:r w:rsidRPr="000651CF">
        <w:rPr>
          <w:rFonts w:hint="cs"/>
          <w:sz w:val="24"/>
          <w:rtl/>
        </w:rPr>
        <w:t>ב</w:t>
      </w:r>
      <w:r>
        <w:rPr>
          <w:rFonts w:hint="cs"/>
          <w:sz w:val="24"/>
          <w:rtl/>
        </w:rPr>
        <w:t>כך שאמרו</w:t>
      </w:r>
      <w:r w:rsidRPr="000651CF">
        <w:rPr>
          <w:sz w:val="24"/>
          <w:rtl/>
        </w:rPr>
        <w:t xml:space="preserve"> </w:t>
      </w:r>
      <w:r>
        <w:rPr>
          <w:rFonts w:hint="cs"/>
          <w:sz w:val="24"/>
          <w:rtl/>
        </w:rPr>
        <w:t>'</w:t>
      </w:r>
      <w:r w:rsidRPr="000651CF">
        <w:rPr>
          <w:rFonts w:hint="cs"/>
          <w:sz w:val="24"/>
          <w:rtl/>
        </w:rPr>
        <w:t>נוציא</w:t>
      </w:r>
      <w:r w:rsidRPr="000651CF">
        <w:rPr>
          <w:sz w:val="24"/>
          <w:rtl/>
        </w:rPr>
        <w:t xml:space="preserve"> </w:t>
      </w:r>
      <w:r w:rsidRPr="000651CF">
        <w:rPr>
          <w:rFonts w:hint="cs"/>
          <w:sz w:val="24"/>
          <w:rtl/>
        </w:rPr>
        <w:t>לכם</w:t>
      </w:r>
      <w:r w:rsidRPr="000651CF">
        <w:rPr>
          <w:sz w:val="24"/>
          <w:rtl/>
        </w:rPr>
        <w:t xml:space="preserve"> </w:t>
      </w:r>
      <w:r w:rsidRPr="000651CF">
        <w:rPr>
          <w:rFonts w:hint="cs"/>
          <w:sz w:val="24"/>
          <w:rtl/>
        </w:rPr>
        <w:t>מים</w:t>
      </w:r>
      <w:r>
        <w:rPr>
          <w:rFonts w:hint="cs"/>
          <w:sz w:val="24"/>
          <w:rtl/>
        </w:rPr>
        <w:t>'</w:t>
      </w:r>
      <w:r w:rsidRPr="000651CF">
        <w:rPr>
          <w:sz w:val="24"/>
          <w:rtl/>
        </w:rPr>
        <w:t xml:space="preserve">: </w:t>
      </w:r>
      <w:r>
        <w:rPr>
          <w:rFonts w:hint="cs"/>
          <w:sz w:val="24"/>
          <w:rtl/>
        </w:rPr>
        <w:t>'</w:t>
      </w:r>
      <w:r w:rsidRPr="000651CF">
        <w:rPr>
          <w:rFonts w:hint="cs"/>
          <w:sz w:val="24"/>
          <w:rtl/>
        </w:rPr>
        <w:t>ואולי</w:t>
      </w:r>
      <w:r w:rsidRPr="000651CF">
        <w:rPr>
          <w:sz w:val="24"/>
          <w:rtl/>
        </w:rPr>
        <w:t xml:space="preserve"> </w:t>
      </w:r>
      <w:r w:rsidRPr="000651CF">
        <w:rPr>
          <w:rFonts w:hint="cs"/>
          <w:sz w:val="24"/>
          <w:rtl/>
        </w:rPr>
        <w:t>חשבו</w:t>
      </w:r>
      <w:r w:rsidRPr="000651CF">
        <w:rPr>
          <w:sz w:val="24"/>
          <w:rtl/>
        </w:rPr>
        <w:t xml:space="preserve"> </w:t>
      </w:r>
      <w:r w:rsidRPr="000651CF">
        <w:rPr>
          <w:rFonts w:hint="cs"/>
          <w:sz w:val="24"/>
          <w:rtl/>
        </w:rPr>
        <w:t>העם</w:t>
      </w:r>
      <w:r w:rsidRPr="000651CF">
        <w:rPr>
          <w:sz w:val="24"/>
          <w:rtl/>
        </w:rPr>
        <w:t xml:space="preserve"> </w:t>
      </w:r>
      <w:r w:rsidRPr="000651CF">
        <w:rPr>
          <w:rFonts w:hint="cs"/>
          <w:sz w:val="24"/>
          <w:rtl/>
        </w:rPr>
        <w:t>כי</w:t>
      </w:r>
      <w:r w:rsidRPr="000651CF">
        <w:rPr>
          <w:sz w:val="24"/>
          <w:rtl/>
        </w:rPr>
        <w:t xml:space="preserve"> </w:t>
      </w:r>
      <w:r w:rsidRPr="000651CF">
        <w:rPr>
          <w:rFonts w:hint="cs"/>
          <w:sz w:val="24"/>
          <w:rtl/>
        </w:rPr>
        <w:t>משה</w:t>
      </w:r>
      <w:r w:rsidRPr="000651CF">
        <w:rPr>
          <w:sz w:val="24"/>
          <w:rtl/>
        </w:rPr>
        <w:t xml:space="preserve"> </w:t>
      </w:r>
      <w:r w:rsidRPr="000651CF">
        <w:rPr>
          <w:rFonts w:hint="cs"/>
          <w:sz w:val="24"/>
          <w:rtl/>
        </w:rPr>
        <w:t>ואהרון</w:t>
      </w:r>
      <w:r w:rsidRPr="000651CF">
        <w:rPr>
          <w:sz w:val="24"/>
          <w:rtl/>
        </w:rPr>
        <w:t xml:space="preserve"> </w:t>
      </w:r>
      <w:r w:rsidRPr="000651CF">
        <w:rPr>
          <w:rFonts w:hint="cs"/>
          <w:sz w:val="24"/>
          <w:rtl/>
        </w:rPr>
        <w:t>בחכמתם</w:t>
      </w:r>
      <w:r w:rsidRPr="000651CF">
        <w:rPr>
          <w:sz w:val="24"/>
          <w:rtl/>
        </w:rPr>
        <w:t xml:space="preserve"> </w:t>
      </w:r>
      <w:r w:rsidRPr="000651CF">
        <w:rPr>
          <w:rFonts w:hint="cs"/>
          <w:sz w:val="24"/>
          <w:rtl/>
        </w:rPr>
        <w:t>הוציאו</w:t>
      </w:r>
      <w:r w:rsidRPr="000651CF">
        <w:rPr>
          <w:sz w:val="24"/>
          <w:rtl/>
        </w:rPr>
        <w:t xml:space="preserve"> </w:t>
      </w:r>
      <w:r w:rsidRPr="000651CF">
        <w:rPr>
          <w:rFonts w:hint="cs"/>
          <w:sz w:val="24"/>
          <w:rtl/>
        </w:rPr>
        <w:t>להם</w:t>
      </w:r>
      <w:r w:rsidRPr="000651CF">
        <w:rPr>
          <w:sz w:val="24"/>
          <w:rtl/>
        </w:rPr>
        <w:t xml:space="preserve"> </w:t>
      </w:r>
      <w:r w:rsidRPr="000651CF">
        <w:rPr>
          <w:rFonts w:hint="cs"/>
          <w:sz w:val="24"/>
          <w:rtl/>
        </w:rPr>
        <w:t>מים</w:t>
      </w:r>
      <w:r w:rsidRPr="000651CF">
        <w:rPr>
          <w:sz w:val="24"/>
          <w:rtl/>
        </w:rPr>
        <w:t xml:space="preserve"> </w:t>
      </w:r>
      <w:r w:rsidRPr="000651CF">
        <w:rPr>
          <w:rFonts w:hint="cs"/>
          <w:sz w:val="24"/>
          <w:rtl/>
        </w:rPr>
        <w:t>מן</w:t>
      </w:r>
      <w:r w:rsidRPr="000651CF">
        <w:rPr>
          <w:sz w:val="24"/>
          <w:rtl/>
        </w:rPr>
        <w:t xml:space="preserve"> </w:t>
      </w:r>
      <w:r w:rsidRPr="000651CF">
        <w:rPr>
          <w:rFonts w:hint="cs"/>
          <w:sz w:val="24"/>
          <w:rtl/>
        </w:rPr>
        <w:t>הסלע</w:t>
      </w:r>
      <w:r w:rsidRPr="000651CF">
        <w:rPr>
          <w:sz w:val="24"/>
          <w:rtl/>
        </w:rPr>
        <w:t xml:space="preserve"> </w:t>
      </w:r>
      <w:r w:rsidRPr="000651CF">
        <w:rPr>
          <w:rFonts w:hint="cs"/>
          <w:sz w:val="24"/>
          <w:rtl/>
        </w:rPr>
        <w:t>הזה</w:t>
      </w:r>
      <w:r w:rsidRPr="000651CF">
        <w:rPr>
          <w:sz w:val="24"/>
          <w:rtl/>
        </w:rPr>
        <w:t xml:space="preserve">... </w:t>
      </w:r>
      <w:r w:rsidRPr="000651CF">
        <w:rPr>
          <w:rFonts w:hint="cs"/>
          <w:sz w:val="24"/>
          <w:rtl/>
        </w:rPr>
        <w:t>וראוי</w:t>
      </w:r>
      <w:r w:rsidRPr="000651CF">
        <w:rPr>
          <w:sz w:val="24"/>
          <w:rtl/>
        </w:rPr>
        <w:t xml:space="preserve"> </w:t>
      </w:r>
      <w:r w:rsidRPr="000651CF">
        <w:rPr>
          <w:rFonts w:hint="cs"/>
          <w:sz w:val="24"/>
          <w:rtl/>
        </w:rPr>
        <w:t>שיאמרו</w:t>
      </w:r>
      <w:r w:rsidRPr="000651CF">
        <w:rPr>
          <w:sz w:val="24"/>
          <w:rtl/>
        </w:rPr>
        <w:t xml:space="preserve">: </w:t>
      </w:r>
      <w:r w:rsidRPr="000651CF">
        <w:rPr>
          <w:rFonts w:hint="cs"/>
          <w:sz w:val="24"/>
          <w:rtl/>
        </w:rPr>
        <w:t>יוציא</w:t>
      </w:r>
      <w:r w:rsidRPr="000651CF">
        <w:rPr>
          <w:sz w:val="24"/>
          <w:rtl/>
        </w:rPr>
        <w:t xml:space="preserve"> </w:t>
      </w:r>
      <w:r w:rsidRPr="000651CF">
        <w:rPr>
          <w:rFonts w:hint="cs"/>
          <w:sz w:val="24"/>
          <w:rtl/>
        </w:rPr>
        <w:t>ה</w:t>
      </w:r>
      <w:r w:rsidRPr="000651CF">
        <w:rPr>
          <w:sz w:val="24"/>
          <w:rtl/>
        </w:rPr>
        <w:t xml:space="preserve">' </w:t>
      </w:r>
      <w:r w:rsidRPr="000651CF">
        <w:rPr>
          <w:rFonts w:hint="cs"/>
          <w:sz w:val="24"/>
          <w:rtl/>
        </w:rPr>
        <w:t>לכם</w:t>
      </w:r>
      <w:r w:rsidRPr="000651CF">
        <w:rPr>
          <w:sz w:val="24"/>
          <w:rtl/>
        </w:rPr>
        <w:t xml:space="preserve"> </w:t>
      </w:r>
      <w:r w:rsidRPr="000651CF">
        <w:rPr>
          <w:rFonts w:hint="cs"/>
          <w:sz w:val="24"/>
          <w:rtl/>
        </w:rPr>
        <w:t>מים</w:t>
      </w:r>
      <w:r w:rsidRPr="000651CF">
        <w:rPr>
          <w:sz w:val="24"/>
          <w:rtl/>
        </w:rPr>
        <w:t>!</w:t>
      </w:r>
      <w:r>
        <w:rPr>
          <w:rFonts w:hint="cs"/>
          <w:sz w:val="24"/>
          <w:rtl/>
        </w:rPr>
        <w:t>'</w:t>
      </w:r>
      <w:r w:rsidRPr="000651CF">
        <w:rPr>
          <w:sz w:val="24"/>
          <w:rtl/>
        </w:rPr>
        <w:t xml:space="preserve"> </w:t>
      </w:r>
      <w:r w:rsidRPr="000651CF">
        <w:rPr>
          <w:rFonts w:hint="cs"/>
          <w:sz w:val="24"/>
          <w:rtl/>
        </w:rPr>
        <w:t>ועוד</w:t>
      </w:r>
      <w:r w:rsidRPr="000651CF">
        <w:rPr>
          <w:sz w:val="24"/>
          <w:rtl/>
        </w:rPr>
        <w:t xml:space="preserve"> </w:t>
      </w:r>
      <w:r w:rsidRPr="000651CF">
        <w:rPr>
          <w:rFonts w:hint="cs"/>
          <w:sz w:val="24"/>
          <w:rtl/>
        </w:rPr>
        <w:t>ועוד</w:t>
      </w:r>
      <w:r w:rsidRPr="000651CF">
        <w:rPr>
          <w:sz w:val="24"/>
          <w:rtl/>
        </w:rPr>
        <w:t>.</w:t>
      </w:r>
    </w:p>
    <w:p w14:paraId="72E32363" w14:textId="77777777" w:rsidR="00525635" w:rsidRPr="000651CF" w:rsidRDefault="00525635" w:rsidP="00525635">
      <w:pPr>
        <w:rPr>
          <w:sz w:val="24"/>
          <w:rtl/>
        </w:rPr>
      </w:pPr>
      <w:r w:rsidRPr="000651CF">
        <w:rPr>
          <w:rFonts w:hint="cs"/>
          <w:sz w:val="24"/>
          <w:rtl/>
        </w:rPr>
        <w:t>ננסה</w:t>
      </w:r>
      <w:r w:rsidRPr="000651CF">
        <w:rPr>
          <w:sz w:val="24"/>
          <w:rtl/>
        </w:rPr>
        <w:t xml:space="preserve"> </w:t>
      </w:r>
      <w:r w:rsidRPr="000651CF">
        <w:rPr>
          <w:rFonts w:hint="cs"/>
          <w:sz w:val="24"/>
          <w:rtl/>
        </w:rPr>
        <w:t>ללכת</w:t>
      </w:r>
      <w:r w:rsidRPr="000651CF">
        <w:rPr>
          <w:sz w:val="24"/>
          <w:rtl/>
        </w:rPr>
        <w:t xml:space="preserve"> </w:t>
      </w:r>
      <w:r w:rsidRPr="000651CF">
        <w:rPr>
          <w:rFonts w:hint="cs"/>
          <w:sz w:val="24"/>
          <w:rtl/>
        </w:rPr>
        <w:t>בעקבות</w:t>
      </w:r>
      <w:r w:rsidRPr="000651CF">
        <w:rPr>
          <w:sz w:val="24"/>
          <w:rtl/>
        </w:rPr>
        <w:t xml:space="preserve"> </w:t>
      </w:r>
      <w:r w:rsidRPr="000651CF">
        <w:rPr>
          <w:rFonts w:hint="cs"/>
          <w:sz w:val="24"/>
          <w:rtl/>
        </w:rPr>
        <w:t>סנגורם</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ישראל</w:t>
      </w:r>
      <w:r w:rsidRPr="000651CF">
        <w:rPr>
          <w:sz w:val="24"/>
          <w:rtl/>
        </w:rPr>
        <w:t xml:space="preserve"> </w:t>
      </w:r>
      <w:r w:rsidRPr="000651CF">
        <w:rPr>
          <w:rFonts w:hint="cs"/>
          <w:sz w:val="24"/>
          <w:rtl/>
        </w:rPr>
        <w:t>ר</w:t>
      </w:r>
      <w:r w:rsidRPr="000651CF">
        <w:rPr>
          <w:sz w:val="24"/>
          <w:rtl/>
        </w:rPr>
        <w:t xml:space="preserve">' </w:t>
      </w:r>
      <w:r w:rsidRPr="000651CF">
        <w:rPr>
          <w:rFonts w:hint="cs"/>
          <w:sz w:val="24"/>
          <w:rtl/>
        </w:rPr>
        <w:t>לוי</w:t>
      </w:r>
      <w:r w:rsidRPr="000651CF">
        <w:rPr>
          <w:sz w:val="24"/>
          <w:rtl/>
        </w:rPr>
        <w:t xml:space="preserve"> </w:t>
      </w:r>
      <w:r w:rsidRPr="000651CF">
        <w:rPr>
          <w:rFonts w:hint="cs"/>
          <w:sz w:val="24"/>
          <w:rtl/>
        </w:rPr>
        <w:t>יצחק</w:t>
      </w:r>
      <w:r w:rsidRPr="000651CF">
        <w:rPr>
          <w:sz w:val="24"/>
          <w:rtl/>
        </w:rPr>
        <w:t xml:space="preserve"> </w:t>
      </w:r>
      <w:r>
        <w:rPr>
          <w:rFonts w:hint="cs"/>
          <w:sz w:val="24"/>
          <w:rtl/>
        </w:rPr>
        <w:t>מברדיצ'</w:t>
      </w:r>
      <w:r w:rsidRPr="000651CF">
        <w:rPr>
          <w:rFonts w:hint="cs"/>
          <w:sz w:val="24"/>
          <w:rtl/>
        </w:rPr>
        <w:t>ב</w:t>
      </w:r>
      <w:r w:rsidRPr="000651CF">
        <w:rPr>
          <w:sz w:val="24"/>
          <w:rtl/>
        </w:rPr>
        <w:t xml:space="preserve"> </w:t>
      </w:r>
      <w:r w:rsidRPr="000651CF">
        <w:rPr>
          <w:rFonts w:hint="cs"/>
          <w:sz w:val="24"/>
          <w:rtl/>
        </w:rPr>
        <w:t>ולהעמיק</w:t>
      </w:r>
      <w:r w:rsidRPr="000651CF">
        <w:rPr>
          <w:sz w:val="24"/>
          <w:rtl/>
        </w:rPr>
        <w:t xml:space="preserve"> </w:t>
      </w:r>
      <w:r w:rsidRPr="000651CF">
        <w:rPr>
          <w:rFonts w:hint="cs"/>
          <w:sz w:val="24"/>
          <w:rtl/>
        </w:rPr>
        <w:t>מעט</w:t>
      </w:r>
      <w:r w:rsidRPr="000651CF">
        <w:rPr>
          <w:sz w:val="24"/>
          <w:rtl/>
        </w:rPr>
        <w:t xml:space="preserve"> </w:t>
      </w:r>
      <w:r w:rsidRPr="000651CF">
        <w:rPr>
          <w:rFonts w:hint="cs"/>
          <w:sz w:val="24"/>
          <w:rtl/>
        </w:rPr>
        <w:t>בתפיסתו</w:t>
      </w:r>
      <w:r w:rsidRPr="000651CF">
        <w:rPr>
          <w:sz w:val="24"/>
          <w:rtl/>
        </w:rPr>
        <w:t>.</w:t>
      </w:r>
      <w:r>
        <w:rPr>
          <w:rFonts w:hint="cs"/>
          <w:sz w:val="24"/>
          <w:rtl/>
        </w:rPr>
        <w:t xml:space="preserve"> </w:t>
      </w:r>
      <w:r w:rsidRPr="000651CF">
        <w:rPr>
          <w:rFonts w:hint="cs"/>
          <w:sz w:val="24"/>
          <w:rtl/>
        </w:rPr>
        <w:t>כך</w:t>
      </w:r>
      <w:r w:rsidRPr="000651CF">
        <w:rPr>
          <w:sz w:val="24"/>
          <w:rtl/>
        </w:rPr>
        <w:t xml:space="preserve"> </w:t>
      </w:r>
      <w:r w:rsidRPr="000651CF">
        <w:rPr>
          <w:rFonts w:hint="cs"/>
          <w:sz w:val="24"/>
          <w:rtl/>
        </w:rPr>
        <w:t>אומר</w:t>
      </w:r>
      <w:r w:rsidRPr="000651CF">
        <w:rPr>
          <w:sz w:val="24"/>
          <w:rtl/>
        </w:rPr>
        <w:t xml:space="preserve"> </w:t>
      </w:r>
      <w:r w:rsidRPr="000651CF">
        <w:rPr>
          <w:rFonts w:hint="cs"/>
          <w:sz w:val="24"/>
          <w:rtl/>
        </w:rPr>
        <w:t>ר</w:t>
      </w:r>
      <w:r w:rsidRPr="000651CF">
        <w:rPr>
          <w:sz w:val="24"/>
          <w:rtl/>
        </w:rPr>
        <w:t xml:space="preserve">' </w:t>
      </w:r>
      <w:r w:rsidRPr="000651CF">
        <w:rPr>
          <w:rFonts w:hint="cs"/>
          <w:sz w:val="24"/>
          <w:rtl/>
        </w:rPr>
        <w:t>לוי</w:t>
      </w:r>
      <w:r w:rsidRPr="000651CF">
        <w:rPr>
          <w:sz w:val="24"/>
          <w:rtl/>
        </w:rPr>
        <w:t xml:space="preserve"> </w:t>
      </w:r>
      <w:r w:rsidRPr="000651CF">
        <w:rPr>
          <w:rFonts w:hint="cs"/>
          <w:sz w:val="24"/>
          <w:rtl/>
        </w:rPr>
        <w:t>יצחק</w:t>
      </w:r>
      <w:r w:rsidRPr="000651CF">
        <w:rPr>
          <w:sz w:val="24"/>
          <w:rtl/>
        </w:rPr>
        <w:t>:</w:t>
      </w:r>
    </w:p>
    <w:p w14:paraId="0ED1883A" w14:textId="77777777" w:rsidR="00525635" w:rsidRPr="00D5085F" w:rsidRDefault="00525635" w:rsidP="00525635">
      <w:pPr>
        <w:ind w:left="720"/>
        <w:rPr>
          <w:b/>
          <w:bCs/>
          <w:i/>
          <w:iCs/>
          <w:sz w:val="24"/>
          <w:rtl/>
        </w:rPr>
      </w:pPr>
      <w:r w:rsidRPr="00D5085F">
        <w:rPr>
          <w:rFonts w:hint="cs"/>
          <w:b/>
          <w:bCs/>
          <w:i/>
          <w:iCs/>
          <w:sz w:val="24"/>
          <w:rtl/>
        </w:rPr>
        <w:t>והנה</w:t>
      </w:r>
      <w:r w:rsidRPr="00D5085F">
        <w:rPr>
          <w:b/>
          <w:bCs/>
          <w:i/>
          <w:iCs/>
          <w:sz w:val="24"/>
          <w:rtl/>
        </w:rPr>
        <w:t xml:space="preserve"> </w:t>
      </w:r>
      <w:r w:rsidRPr="00D5085F">
        <w:rPr>
          <w:rFonts w:hint="cs"/>
          <w:b/>
          <w:bCs/>
          <w:i/>
          <w:iCs/>
          <w:sz w:val="24"/>
          <w:rtl/>
        </w:rPr>
        <w:t>יש</w:t>
      </w:r>
      <w:r w:rsidRPr="00D5085F">
        <w:rPr>
          <w:b/>
          <w:bCs/>
          <w:i/>
          <w:iCs/>
          <w:sz w:val="24"/>
          <w:rtl/>
        </w:rPr>
        <w:t xml:space="preserve"> </w:t>
      </w:r>
      <w:r w:rsidRPr="00D5085F">
        <w:rPr>
          <w:rFonts w:hint="cs"/>
          <w:b/>
          <w:bCs/>
          <w:i/>
          <w:iCs/>
          <w:sz w:val="24"/>
          <w:rtl/>
        </w:rPr>
        <w:t>שני</w:t>
      </w:r>
      <w:r w:rsidRPr="00D5085F">
        <w:rPr>
          <w:b/>
          <w:bCs/>
          <w:i/>
          <w:iCs/>
          <w:sz w:val="24"/>
          <w:rtl/>
        </w:rPr>
        <w:t xml:space="preserve"> </w:t>
      </w:r>
      <w:r w:rsidRPr="00D5085F">
        <w:rPr>
          <w:rFonts w:hint="cs"/>
          <w:b/>
          <w:bCs/>
          <w:i/>
          <w:iCs/>
          <w:sz w:val="24"/>
          <w:rtl/>
        </w:rPr>
        <w:t>בחינות</w:t>
      </w:r>
      <w:r w:rsidRPr="00D5085F">
        <w:rPr>
          <w:b/>
          <w:bCs/>
          <w:i/>
          <w:iCs/>
          <w:sz w:val="24"/>
          <w:rtl/>
        </w:rPr>
        <w:t xml:space="preserve"> </w:t>
      </w:r>
      <w:r w:rsidRPr="00D5085F">
        <w:rPr>
          <w:rFonts w:hint="cs"/>
          <w:b/>
          <w:bCs/>
          <w:i/>
          <w:iCs/>
          <w:sz w:val="24"/>
          <w:rtl/>
        </w:rPr>
        <w:t>במוכיח</w:t>
      </w:r>
      <w:r w:rsidRPr="00D5085F">
        <w:rPr>
          <w:b/>
          <w:bCs/>
          <w:i/>
          <w:iCs/>
          <w:sz w:val="24"/>
          <w:rtl/>
        </w:rPr>
        <w:t xml:space="preserve"> </w:t>
      </w:r>
      <w:r w:rsidRPr="00D5085F">
        <w:rPr>
          <w:rFonts w:hint="cs"/>
          <w:b/>
          <w:bCs/>
          <w:i/>
          <w:iCs/>
          <w:sz w:val="24"/>
          <w:rtl/>
        </w:rPr>
        <w:t>שמוכיח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שיעשו</w:t>
      </w:r>
      <w:r w:rsidRPr="00D5085F">
        <w:rPr>
          <w:b/>
          <w:bCs/>
          <w:i/>
          <w:iCs/>
          <w:sz w:val="24"/>
          <w:rtl/>
        </w:rPr>
        <w:t xml:space="preserve"> </w:t>
      </w:r>
      <w:r w:rsidRPr="00D5085F">
        <w:rPr>
          <w:rFonts w:hint="cs"/>
          <w:b/>
          <w:bCs/>
          <w:i/>
          <w:iCs/>
          <w:sz w:val="24"/>
          <w:rtl/>
        </w:rPr>
        <w:t>רצון</w:t>
      </w:r>
      <w:r w:rsidRPr="00D5085F">
        <w:rPr>
          <w:b/>
          <w:bCs/>
          <w:i/>
          <w:iCs/>
          <w:sz w:val="24"/>
          <w:rtl/>
        </w:rPr>
        <w:t xml:space="preserve"> </w:t>
      </w:r>
      <w:r w:rsidRPr="00D5085F">
        <w:rPr>
          <w:rFonts w:hint="cs"/>
          <w:b/>
          <w:bCs/>
          <w:i/>
          <w:iCs/>
          <w:sz w:val="24"/>
          <w:rtl/>
        </w:rPr>
        <w:t>הבורא</w:t>
      </w:r>
      <w:r w:rsidRPr="00D5085F">
        <w:rPr>
          <w:b/>
          <w:bCs/>
          <w:i/>
          <w:iCs/>
          <w:sz w:val="24"/>
          <w:rtl/>
        </w:rPr>
        <w:t xml:space="preserve"> </w:t>
      </w:r>
      <w:r w:rsidRPr="00D5085F">
        <w:rPr>
          <w:rFonts w:hint="cs"/>
          <w:b/>
          <w:bCs/>
          <w:i/>
          <w:iCs/>
          <w:sz w:val="24"/>
          <w:rtl/>
        </w:rPr>
        <w:t>ברוך</w:t>
      </w:r>
      <w:r w:rsidRPr="00D5085F">
        <w:rPr>
          <w:b/>
          <w:bCs/>
          <w:i/>
          <w:iCs/>
          <w:sz w:val="24"/>
          <w:rtl/>
        </w:rPr>
        <w:t xml:space="preserve"> </w:t>
      </w:r>
      <w:r w:rsidRPr="00D5085F">
        <w:rPr>
          <w:rFonts w:hint="cs"/>
          <w:b/>
          <w:bCs/>
          <w:i/>
          <w:iCs/>
          <w:sz w:val="24"/>
          <w:rtl/>
        </w:rPr>
        <w:t>הוא</w:t>
      </w:r>
      <w:r w:rsidRPr="00D5085F">
        <w:rPr>
          <w:b/>
          <w:bCs/>
          <w:i/>
          <w:iCs/>
          <w:sz w:val="24"/>
          <w:rtl/>
        </w:rPr>
        <w:t xml:space="preserve">. </w:t>
      </w:r>
      <w:r w:rsidRPr="00D5085F">
        <w:rPr>
          <w:rFonts w:hint="cs"/>
          <w:b/>
          <w:bCs/>
          <w:i/>
          <w:iCs/>
          <w:sz w:val="24"/>
          <w:rtl/>
        </w:rPr>
        <w:t>אחד</w:t>
      </w:r>
      <w:r w:rsidRPr="00D5085F">
        <w:rPr>
          <w:b/>
          <w:bCs/>
          <w:i/>
          <w:iCs/>
          <w:sz w:val="24"/>
          <w:rtl/>
        </w:rPr>
        <w:t xml:space="preserve">, </w:t>
      </w:r>
      <w:r w:rsidRPr="00D5085F">
        <w:rPr>
          <w:rFonts w:hint="cs"/>
          <w:b/>
          <w:bCs/>
          <w:i/>
          <w:iCs/>
          <w:sz w:val="24"/>
          <w:rtl/>
        </w:rPr>
        <w:t>שמוכיח</w:t>
      </w:r>
      <w:r w:rsidRPr="00D5085F">
        <w:rPr>
          <w:b/>
          <w:bCs/>
          <w:i/>
          <w:iCs/>
          <w:sz w:val="24"/>
          <w:rtl/>
        </w:rPr>
        <w:t xml:space="preserve"> </w:t>
      </w:r>
      <w:r w:rsidRPr="00D5085F">
        <w:rPr>
          <w:rFonts w:hint="cs"/>
          <w:b/>
          <w:bCs/>
          <w:i/>
          <w:iCs/>
          <w:sz w:val="24"/>
          <w:rtl/>
        </w:rPr>
        <w:t>בדברים</w:t>
      </w:r>
      <w:r w:rsidRPr="00D5085F">
        <w:rPr>
          <w:b/>
          <w:bCs/>
          <w:i/>
          <w:iCs/>
          <w:sz w:val="24"/>
          <w:rtl/>
        </w:rPr>
        <w:t xml:space="preserve"> </w:t>
      </w:r>
      <w:r w:rsidRPr="00D5085F">
        <w:rPr>
          <w:rFonts w:hint="cs"/>
          <w:b/>
          <w:bCs/>
          <w:i/>
          <w:iCs/>
          <w:sz w:val="24"/>
          <w:rtl/>
        </w:rPr>
        <w:t>טובים</w:t>
      </w:r>
      <w:r w:rsidRPr="00D5085F">
        <w:rPr>
          <w:b/>
          <w:bCs/>
          <w:i/>
          <w:iCs/>
          <w:sz w:val="24"/>
          <w:rtl/>
        </w:rPr>
        <w:t xml:space="preserve">, </w:t>
      </w:r>
      <w:r w:rsidRPr="00D5085F">
        <w:rPr>
          <w:rFonts w:hint="cs"/>
          <w:b/>
          <w:bCs/>
          <w:i/>
          <w:iCs/>
          <w:sz w:val="24"/>
          <w:rtl/>
        </w:rPr>
        <w:t>דהיינו</w:t>
      </w:r>
      <w:r w:rsidRPr="00D5085F">
        <w:rPr>
          <w:b/>
          <w:bCs/>
          <w:i/>
          <w:iCs/>
          <w:sz w:val="24"/>
          <w:rtl/>
        </w:rPr>
        <w:t xml:space="preserve"> </w:t>
      </w:r>
      <w:r w:rsidRPr="00D5085F">
        <w:rPr>
          <w:rFonts w:hint="cs"/>
          <w:b/>
          <w:bCs/>
          <w:i/>
          <w:iCs/>
          <w:sz w:val="24"/>
          <w:rtl/>
        </w:rPr>
        <w:t>שאומר</w:t>
      </w:r>
      <w:r w:rsidRPr="00D5085F">
        <w:rPr>
          <w:b/>
          <w:bCs/>
          <w:i/>
          <w:iCs/>
          <w:sz w:val="24"/>
          <w:rtl/>
        </w:rPr>
        <w:t xml:space="preserve"> </w:t>
      </w:r>
      <w:r w:rsidRPr="00D5085F">
        <w:rPr>
          <w:rFonts w:hint="cs"/>
          <w:b/>
          <w:bCs/>
          <w:i/>
          <w:iCs/>
          <w:sz w:val="24"/>
          <w:rtl/>
        </w:rPr>
        <w:t>לכל</w:t>
      </w:r>
      <w:r w:rsidRPr="00D5085F">
        <w:rPr>
          <w:b/>
          <w:bCs/>
          <w:i/>
          <w:iCs/>
          <w:sz w:val="24"/>
          <w:rtl/>
        </w:rPr>
        <w:t xml:space="preserve"> </w:t>
      </w:r>
      <w:r w:rsidRPr="00D5085F">
        <w:rPr>
          <w:rFonts w:hint="cs"/>
          <w:b/>
          <w:bCs/>
          <w:i/>
          <w:iCs/>
          <w:sz w:val="24"/>
          <w:rtl/>
        </w:rPr>
        <w:t>איש</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גודל</w:t>
      </w:r>
      <w:r w:rsidRPr="00D5085F">
        <w:rPr>
          <w:b/>
          <w:bCs/>
          <w:i/>
          <w:iCs/>
          <w:sz w:val="24"/>
          <w:rtl/>
        </w:rPr>
        <w:t xml:space="preserve"> </w:t>
      </w:r>
      <w:r w:rsidRPr="00D5085F">
        <w:rPr>
          <w:rFonts w:hint="cs"/>
          <w:b/>
          <w:bCs/>
          <w:i/>
          <w:iCs/>
          <w:sz w:val="24"/>
          <w:rtl/>
        </w:rPr>
        <w:t>מעלתו</w:t>
      </w:r>
      <w:r w:rsidRPr="00D5085F">
        <w:rPr>
          <w:b/>
          <w:bCs/>
          <w:i/>
          <w:iCs/>
          <w:sz w:val="24"/>
          <w:rtl/>
        </w:rPr>
        <w:t xml:space="preserve"> </w:t>
      </w:r>
      <w:r w:rsidRPr="00D5085F">
        <w:rPr>
          <w:rFonts w:hint="cs"/>
          <w:b/>
          <w:bCs/>
          <w:i/>
          <w:iCs/>
          <w:sz w:val="24"/>
          <w:rtl/>
        </w:rPr>
        <w:t>ומקום</w:t>
      </w:r>
      <w:r w:rsidRPr="00D5085F">
        <w:rPr>
          <w:b/>
          <w:bCs/>
          <w:i/>
          <w:iCs/>
          <w:sz w:val="24"/>
          <w:rtl/>
        </w:rPr>
        <w:t xml:space="preserve"> </w:t>
      </w:r>
      <w:r w:rsidRPr="00D5085F">
        <w:rPr>
          <w:rFonts w:hint="cs"/>
          <w:b/>
          <w:bCs/>
          <w:i/>
          <w:iCs/>
          <w:sz w:val="24"/>
          <w:rtl/>
        </w:rPr>
        <w:t>מקור</w:t>
      </w:r>
      <w:r w:rsidRPr="00D5085F">
        <w:rPr>
          <w:b/>
          <w:bCs/>
          <w:i/>
          <w:iCs/>
          <w:sz w:val="24"/>
          <w:rtl/>
        </w:rPr>
        <w:t xml:space="preserve"> </w:t>
      </w:r>
      <w:r w:rsidRPr="00D5085F">
        <w:rPr>
          <w:rFonts w:hint="cs"/>
          <w:b/>
          <w:bCs/>
          <w:i/>
          <w:iCs/>
          <w:sz w:val="24"/>
          <w:rtl/>
        </w:rPr>
        <w:t>מחצב</w:t>
      </w:r>
      <w:r w:rsidRPr="00D5085F">
        <w:rPr>
          <w:b/>
          <w:bCs/>
          <w:i/>
          <w:iCs/>
          <w:sz w:val="24"/>
          <w:rtl/>
        </w:rPr>
        <w:t xml:space="preserve"> </w:t>
      </w:r>
      <w:r w:rsidRPr="00D5085F">
        <w:rPr>
          <w:rFonts w:hint="cs"/>
          <w:b/>
          <w:bCs/>
          <w:i/>
          <w:iCs/>
          <w:sz w:val="24"/>
          <w:rtl/>
        </w:rPr>
        <w:t>נשמתו,</w:t>
      </w:r>
      <w:r w:rsidRPr="00D5085F">
        <w:rPr>
          <w:b/>
          <w:bCs/>
          <w:i/>
          <w:iCs/>
          <w:sz w:val="24"/>
          <w:rtl/>
        </w:rPr>
        <w:t xml:space="preserve"> </w:t>
      </w:r>
      <w:r w:rsidRPr="00D5085F">
        <w:rPr>
          <w:rFonts w:hint="cs"/>
          <w:b/>
          <w:bCs/>
          <w:i/>
          <w:iCs/>
          <w:sz w:val="24"/>
          <w:rtl/>
        </w:rPr>
        <w:t>אשר</w:t>
      </w:r>
      <w:r w:rsidRPr="00D5085F">
        <w:rPr>
          <w:b/>
          <w:bCs/>
          <w:i/>
          <w:iCs/>
          <w:sz w:val="24"/>
          <w:rtl/>
        </w:rPr>
        <w:t xml:space="preserve"> </w:t>
      </w:r>
      <w:r w:rsidRPr="00D5085F">
        <w:rPr>
          <w:rFonts w:hint="cs"/>
          <w:b/>
          <w:bCs/>
          <w:i/>
          <w:iCs/>
          <w:sz w:val="24"/>
          <w:rtl/>
        </w:rPr>
        <w:t>באמת</w:t>
      </w:r>
      <w:r w:rsidRPr="00D5085F">
        <w:rPr>
          <w:b/>
          <w:bCs/>
          <w:i/>
          <w:iCs/>
          <w:sz w:val="24"/>
          <w:rtl/>
        </w:rPr>
        <w:t xml:space="preserve"> </w:t>
      </w:r>
      <w:r w:rsidRPr="00D5085F">
        <w:rPr>
          <w:rFonts w:hint="cs"/>
          <w:b/>
          <w:bCs/>
          <w:i/>
          <w:iCs/>
          <w:sz w:val="24"/>
          <w:rtl/>
        </w:rPr>
        <w:t>נשמת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חצובה</w:t>
      </w:r>
      <w:r w:rsidRPr="00D5085F">
        <w:rPr>
          <w:b/>
          <w:bCs/>
          <w:i/>
          <w:iCs/>
          <w:sz w:val="24"/>
          <w:rtl/>
        </w:rPr>
        <w:t xml:space="preserve"> </w:t>
      </w:r>
      <w:r w:rsidRPr="00D5085F">
        <w:rPr>
          <w:rFonts w:hint="cs"/>
          <w:b/>
          <w:bCs/>
          <w:i/>
          <w:iCs/>
          <w:sz w:val="24"/>
          <w:rtl/>
        </w:rPr>
        <w:t>למעלה</w:t>
      </w:r>
      <w:r w:rsidRPr="00D5085F">
        <w:rPr>
          <w:b/>
          <w:bCs/>
          <w:i/>
          <w:iCs/>
          <w:sz w:val="24"/>
          <w:rtl/>
        </w:rPr>
        <w:t xml:space="preserve"> </w:t>
      </w:r>
      <w:r w:rsidRPr="00D5085F">
        <w:rPr>
          <w:rFonts w:hint="cs"/>
          <w:b/>
          <w:bCs/>
          <w:i/>
          <w:iCs/>
          <w:sz w:val="24"/>
          <w:rtl/>
        </w:rPr>
        <w:t>מכיסא</w:t>
      </w:r>
      <w:r w:rsidRPr="00D5085F">
        <w:rPr>
          <w:b/>
          <w:bCs/>
          <w:i/>
          <w:iCs/>
          <w:sz w:val="24"/>
          <w:rtl/>
        </w:rPr>
        <w:t xml:space="preserve"> </w:t>
      </w:r>
      <w:r w:rsidRPr="00D5085F">
        <w:rPr>
          <w:rFonts w:hint="cs"/>
          <w:b/>
          <w:bCs/>
          <w:i/>
          <w:iCs/>
          <w:sz w:val="24"/>
          <w:rtl/>
        </w:rPr>
        <w:t>הכבוד,</w:t>
      </w:r>
      <w:r w:rsidRPr="00D5085F">
        <w:rPr>
          <w:b/>
          <w:bCs/>
          <w:i/>
          <w:iCs/>
          <w:sz w:val="24"/>
          <w:rtl/>
        </w:rPr>
        <w:t xml:space="preserve"> </w:t>
      </w:r>
      <w:r w:rsidRPr="00D5085F">
        <w:rPr>
          <w:rFonts w:hint="cs"/>
          <w:b/>
          <w:bCs/>
          <w:i/>
          <w:iCs/>
          <w:sz w:val="24"/>
          <w:rtl/>
        </w:rPr>
        <w:t>וגודל</w:t>
      </w:r>
      <w:r w:rsidRPr="00D5085F">
        <w:rPr>
          <w:b/>
          <w:bCs/>
          <w:i/>
          <w:iCs/>
          <w:sz w:val="24"/>
          <w:rtl/>
        </w:rPr>
        <w:t xml:space="preserve"> </w:t>
      </w:r>
      <w:r w:rsidRPr="00D5085F">
        <w:rPr>
          <w:rFonts w:hint="cs"/>
          <w:b/>
          <w:bCs/>
          <w:i/>
          <w:iCs/>
          <w:sz w:val="24"/>
          <w:rtl/>
        </w:rPr>
        <w:t>נחת</w:t>
      </w:r>
      <w:r w:rsidRPr="00D5085F">
        <w:rPr>
          <w:b/>
          <w:bCs/>
          <w:i/>
          <w:iCs/>
          <w:sz w:val="24"/>
          <w:rtl/>
        </w:rPr>
        <w:t xml:space="preserve"> </w:t>
      </w:r>
      <w:r w:rsidRPr="00D5085F">
        <w:rPr>
          <w:rFonts w:hint="cs"/>
          <w:b/>
          <w:bCs/>
          <w:i/>
          <w:iCs/>
          <w:sz w:val="24"/>
          <w:rtl/>
        </w:rPr>
        <w:t>הרוח</w:t>
      </w:r>
      <w:r w:rsidRPr="00D5085F">
        <w:rPr>
          <w:b/>
          <w:bCs/>
          <w:i/>
          <w:iCs/>
          <w:sz w:val="24"/>
          <w:rtl/>
        </w:rPr>
        <w:t xml:space="preserve"> </w:t>
      </w:r>
      <w:r w:rsidRPr="00D5085F">
        <w:rPr>
          <w:rFonts w:hint="cs"/>
          <w:b/>
          <w:bCs/>
          <w:i/>
          <w:iCs/>
          <w:sz w:val="24"/>
          <w:rtl/>
        </w:rPr>
        <w:t>אשר</w:t>
      </w:r>
      <w:r w:rsidRPr="00D5085F">
        <w:rPr>
          <w:b/>
          <w:bCs/>
          <w:i/>
          <w:iCs/>
          <w:sz w:val="24"/>
          <w:rtl/>
        </w:rPr>
        <w:t xml:space="preserve"> </w:t>
      </w:r>
      <w:r w:rsidRPr="00D5085F">
        <w:rPr>
          <w:rFonts w:hint="cs"/>
          <w:b/>
          <w:bCs/>
          <w:i/>
          <w:iCs/>
          <w:sz w:val="24"/>
          <w:rtl/>
        </w:rPr>
        <w:t>לבורא</w:t>
      </w:r>
      <w:r w:rsidRPr="00D5085F">
        <w:rPr>
          <w:b/>
          <w:bCs/>
          <w:i/>
          <w:iCs/>
          <w:sz w:val="24"/>
          <w:rtl/>
        </w:rPr>
        <w:t xml:space="preserve"> </w:t>
      </w:r>
      <w:r w:rsidRPr="00D5085F">
        <w:rPr>
          <w:rFonts w:hint="cs"/>
          <w:b/>
          <w:bCs/>
          <w:i/>
          <w:iCs/>
          <w:sz w:val="24"/>
          <w:rtl/>
        </w:rPr>
        <w:t>יתברך</w:t>
      </w:r>
      <w:r w:rsidRPr="00D5085F">
        <w:rPr>
          <w:b/>
          <w:bCs/>
          <w:i/>
          <w:iCs/>
          <w:sz w:val="24"/>
          <w:rtl/>
        </w:rPr>
        <w:t xml:space="preserve"> </w:t>
      </w:r>
      <w:r w:rsidRPr="00D5085F">
        <w:rPr>
          <w:rFonts w:hint="cs"/>
          <w:b/>
          <w:bCs/>
          <w:i/>
          <w:iCs/>
          <w:sz w:val="24"/>
          <w:rtl/>
        </w:rPr>
        <w:t>כביכול</w:t>
      </w:r>
      <w:r w:rsidRPr="00D5085F">
        <w:rPr>
          <w:b/>
          <w:bCs/>
          <w:i/>
          <w:iCs/>
          <w:sz w:val="24"/>
          <w:rtl/>
        </w:rPr>
        <w:t xml:space="preserve"> </w:t>
      </w:r>
      <w:r w:rsidRPr="00D5085F">
        <w:rPr>
          <w:rFonts w:hint="cs"/>
          <w:b/>
          <w:bCs/>
          <w:i/>
          <w:iCs/>
          <w:sz w:val="24"/>
          <w:rtl/>
        </w:rPr>
        <w:t>ממצוות</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איש</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וגודל</w:t>
      </w:r>
      <w:r w:rsidRPr="00D5085F">
        <w:rPr>
          <w:b/>
          <w:bCs/>
          <w:i/>
          <w:iCs/>
          <w:sz w:val="24"/>
          <w:rtl/>
        </w:rPr>
        <w:t xml:space="preserve"> </w:t>
      </w:r>
      <w:r w:rsidRPr="00D5085F">
        <w:rPr>
          <w:rFonts w:hint="cs"/>
          <w:b/>
          <w:bCs/>
          <w:i/>
          <w:iCs/>
          <w:sz w:val="24"/>
          <w:rtl/>
        </w:rPr>
        <w:t>השמחה</w:t>
      </w:r>
      <w:r w:rsidRPr="00D5085F">
        <w:rPr>
          <w:b/>
          <w:bCs/>
          <w:i/>
          <w:iCs/>
          <w:sz w:val="24"/>
          <w:rtl/>
        </w:rPr>
        <w:t xml:space="preserve"> </w:t>
      </w:r>
      <w:r w:rsidRPr="00D5085F">
        <w:rPr>
          <w:rFonts w:hint="cs"/>
          <w:b/>
          <w:bCs/>
          <w:i/>
          <w:iCs/>
          <w:sz w:val="24"/>
          <w:rtl/>
        </w:rPr>
        <w:t>אשר</w:t>
      </w:r>
      <w:r w:rsidRPr="00D5085F">
        <w:rPr>
          <w:b/>
          <w:bCs/>
          <w:i/>
          <w:iCs/>
          <w:sz w:val="24"/>
          <w:rtl/>
        </w:rPr>
        <w:t xml:space="preserve"> </w:t>
      </w:r>
      <w:r w:rsidRPr="00D5085F">
        <w:rPr>
          <w:rFonts w:hint="cs"/>
          <w:b/>
          <w:bCs/>
          <w:i/>
          <w:iCs/>
          <w:sz w:val="24"/>
          <w:rtl/>
        </w:rPr>
        <w:t>בכל</w:t>
      </w:r>
      <w:r w:rsidRPr="00D5085F">
        <w:rPr>
          <w:b/>
          <w:bCs/>
          <w:i/>
          <w:iCs/>
          <w:sz w:val="24"/>
          <w:rtl/>
        </w:rPr>
        <w:t xml:space="preserve"> </w:t>
      </w:r>
      <w:r w:rsidRPr="00D5085F">
        <w:rPr>
          <w:rFonts w:hint="cs"/>
          <w:b/>
          <w:bCs/>
          <w:i/>
          <w:iCs/>
          <w:sz w:val="24"/>
          <w:rtl/>
        </w:rPr>
        <w:t>העולמות</w:t>
      </w:r>
      <w:r w:rsidRPr="00D5085F">
        <w:rPr>
          <w:b/>
          <w:bCs/>
          <w:i/>
          <w:iCs/>
          <w:sz w:val="24"/>
          <w:rtl/>
        </w:rPr>
        <w:t xml:space="preserve"> </w:t>
      </w:r>
      <w:r w:rsidRPr="00D5085F">
        <w:rPr>
          <w:rFonts w:hint="cs"/>
          <w:b/>
          <w:bCs/>
          <w:i/>
          <w:iCs/>
          <w:sz w:val="24"/>
          <w:rtl/>
        </w:rPr>
        <w:t>בעשות</w:t>
      </w:r>
      <w:r w:rsidRPr="00D5085F">
        <w:rPr>
          <w:b/>
          <w:bCs/>
          <w:i/>
          <w:iCs/>
          <w:sz w:val="24"/>
          <w:rtl/>
        </w:rPr>
        <w:t xml:space="preserve"> </w:t>
      </w:r>
      <w:r w:rsidRPr="00D5085F">
        <w:rPr>
          <w:rFonts w:hint="cs"/>
          <w:b/>
          <w:bCs/>
          <w:i/>
          <w:iCs/>
          <w:sz w:val="24"/>
          <w:rtl/>
        </w:rPr>
        <w:t>איש</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מצוות</w:t>
      </w:r>
      <w:r w:rsidRPr="00D5085F">
        <w:rPr>
          <w:b/>
          <w:bCs/>
          <w:i/>
          <w:iCs/>
          <w:sz w:val="24"/>
          <w:rtl/>
        </w:rPr>
        <w:t xml:space="preserve"> </w:t>
      </w:r>
      <w:r w:rsidRPr="00D5085F">
        <w:rPr>
          <w:rFonts w:hint="cs"/>
          <w:b/>
          <w:bCs/>
          <w:i/>
          <w:iCs/>
          <w:sz w:val="24"/>
          <w:rtl/>
        </w:rPr>
        <w:t>הבורא.</w:t>
      </w:r>
      <w:r w:rsidRPr="00D5085F">
        <w:rPr>
          <w:b/>
          <w:bCs/>
          <w:i/>
          <w:iCs/>
          <w:sz w:val="24"/>
          <w:rtl/>
        </w:rPr>
        <w:t xml:space="preserve"> </w:t>
      </w:r>
      <w:r w:rsidRPr="00D5085F">
        <w:rPr>
          <w:rFonts w:hint="cs"/>
          <w:b/>
          <w:bCs/>
          <w:i/>
          <w:iCs/>
          <w:sz w:val="24"/>
          <w:rtl/>
        </w:rPr>
        <w:t>בזה</w:t>
      </w:r>
      <w:r w:rsidRPr="00D5085F">
        <w:rPr>
          <w:b/>
          <w:bCs/>
          <w:i/>
          <w:iCs/>
          <w:sz w:val="24"/>
          <w:rtl/>
        </w:rPr>
        <w:t xml:space="preserve"> </w:t>
      </w:r>
      <w:r w:rsidRPr="00D5085F">
        <w:rPr>
          <w:rFonts w:hint="cs"/>
          <w:b/>
          <w:bCs/>
          <w:i/>
          <w:iCs/>
          <w:sz w:val="24"/>
          <w:rtl/>
        </w:rPr>
        <w:t>ובזה</w:t>
      </w:r>
      <w:r w:rsidRPr="00D5085F">
        <w:rPr>
          <w:b/>
          <w:bCs/>
          <w:i/>
          <w:iCs/>
          <w:sz w:val="24"/>
          <w:rtl/>
        </w:rPr>
        <w:t xml:space="preserve"> </w:t>
      </w:r>
      <w:r w:rsidRPr="00D5085F">
        <w:rPr>
          <w:rFonts w:hint="cs"/>
          <w:b/>
          <w:bCs/>
          <w:i/>
          <w:iCs/>
          <w:sz w:val="24"/>
          <w:rtl/>
        </w:rPr>
        <w:t>התוכחה</w:t>
      </w:r>
      <w:r w:rsidRPr="00D5085F">
        <w:rPr>
          <w:b/>
          <w:bCs/>
          <w:i/>
          <w:iCs/>
          <w:sz w:val="24"/>
          <w:rtl/>
        </w:rPr>
        <w:t xml:space="preserve"> </w:t>
      </w:r>
      <w:r w:rsidRPr="00D5085F">
        <w:rPr>
          <w:rFonts w:hint="cs"/>
          <w:b/>
          <w:bCs/>
          <w:i/>
          <w:iCs/>
          <w:sz w:val="24"/>
          <w:rtl/>
        </w:rPr>
        <w:t>מטה</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לב</w:t>
      </w:r>
      <w:r w:rsidRPr="00D5085F">
        <w:rPr>
          <w:b/>
          <w:bCs/>
          <w:i/>
          <w:iCs/>
          <w:sz w:val="24"/>
          <w:rtl/>
        </w:rPr>
        <w:t xml:space="preserve"> </w:t>
      </w:r>
      <w:r w:rsidRPr="00D5085F">
        <w:rPr>
          <w:rFonts w:hint="cs"/>
          <w:b/>
          <w:bCs/>
          <w:i/>
          <w:iCs/>
          <w:sz w:val="24"/>
          <w:rtl/>
        </w:rPr>
        <w:t>בני</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רצון</w:t>
      </w:r>
      <w:r w:rsidRPr="00D5085F">
        <w:rPr>
          <w:b/>
          <w:bCs/>
          <w:i/>
          <w:iCs/>
          <w:sz w:val="24"/>
          <w:rtl/>
        </w:rPr>
        <w:t xml:space="preserve"> </w:t>
      </w:r>
      <w:r w:rsidRPr="00D5085F">
        <w:rPr>
          <w:rFonts w:hint="cs"/>
          <w:b/>
          <w:bCs/>
          <w:i/>
          <w:iCs/>
          <w:sz w:val="24"/>
          <w:rtl/>
        </w:rPr>
        <w:t>הבורא</w:t>
      </w:r>
      <w:r w:rsidRPr="00D5085F">
        <w:rPr>
          <w:b/>
          <w:bCs/>
          <w:i/>
          <w:iCs/>
          <w:sz w:val="24"/>
          <w:rtl/>
        </w:rPr>
        <w:t xml:space="preserve"> </w:t>
      </w:r>
      <w:r w:rsidRPr="00D5085F">
        <w:rPr>
          <w:rFonts w:hint="cs"/>
          <w:b/>
          <w:bCs/>
          <w:i/>
          <w:iCs/>
          <w:sz w:val="24"/>
          <w:rtl/>
        </w:rPr>
        <w:t>ברוך</w:t>
      </w:r>
      <w:r w:rsidRPr="00D5085F">
        <w:rPr>
          <w:b/>
          <w:bCs/>
          <w:i/>
          <w:iCs/>
          <w:sz w:val="24"/>
          <w:rtl/>
        </w:rPr>
        <w:t xml:space="preserve"> </w:t>
      </w:r>
      <w:r w:rsidRPr="00D5085F">
        <w:rPr>
          <w:rFonts w:hint="cs"/>
          <w:b/>
          <w:bCs/>
          <w:i/>
          <w:iCs/>
          <w:sz w:val="24"/>
          <w:rtl/>
        </w:rPr>
        <w:t>הוא,</w:t>
      </w:r>
      <w:r w:rsidRPr="00D5085F">
        <w:rPr>
          <w:b/>
          <w:bCs/>
          <w:i/>
          <w:iCs/>
          <w:sz w:val="24"/>
          <w:rtl/>
        </w:rPr>
        <w:t xml:space="preserve"> </w:t>
      </w:r>
      <w:r w:rsidRPr="00D5085F">
        <w:rPr>
          <w:rFonts w:hint="cs"/>
          <w:b/>
          <w:bCs/>
          <w:i/>
          <w:iCs/>
          <w:sz w:val="24"/>
          <w:rtl/>
        </w:rPr>
        <w:t>לקבל</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איש</w:t>
      </w:r>
      <w:r w:rsidRPr="00D5085F">
        <w:rPr>
          <w:b/>
          <w:bCs/>
          <w:i/>
          <w:iCs/>
          <w:sz w:val="24"/>
          <w:rtl/>
        </w:rPr>
        <w:t xml:space="preserve"> </w:t>
      </w:r>
      <w:r w:rsidRPr="00D5085F">
        <w:rPr>
          <w:rFonts w:hint="cs"/>
          <w:b/>
          <w:bCs/>
          <w:i/>
          <w:iCs/>
          <w:sz w:val="24"/>
          <w:rtl/>
        </w:rPr>
        <w:t>מישראל</w:t>
      </w:r>
      <w:r w:rsidRPr="00D5085F">
        <w:rPr>
          <w:b/>
          <w:bCs/>
          <w:i/>
          <w:iCs/>
          <w:sz w:val="24"/>
          <w:rtl/>
        </w:rPr>
        <w:t xml:space="preserve"> </w:t>
      </w:r>
      <w:r w:rsidRPr="00D5085F">
        <w:rPr>
          <w:rFonts w:hint="cs"/>
          <w:b/>
          <w:bCs/>
          <w:i/>
          <w:iCs/>
          <w:sz w:val="24"/>
          <w:rtl/>
        </w:rPr>
        <w:t>עול</w:t>
      </w:r>
      <w:r w:rsidRPr="00D5085F">
        <w:rPr>
          <w:b/>
          <w:bCs/>
          <w:i/>
          <w:iCs/>
          <w:sz w:val="24"/>
          <w:rtl/>
        </w:rPr>
        <w:t xml:space="preserve"> </w:t>
      </w:r>
      <w:r w:rsidRPr="00D5085F">
        <w:rPr>
          <w:rFonts w:hint="cs"/>
          <w:b/>
          <w:bCs/>
          <w:i/>
          <w:iCs/>
          <w:sz w:val="24"/>
          <w:rtl/>
        </w:rPr>
        <w:t>מלכות</w:t>
      </w:r>
      <w:r w:rsidRPr="00D5085F">
        <w:rPr>
          <w:b/>
          <w:bCs/>
          <w:i/>
          <w:iCs/>
          <w:sz w:val="24"/>
          <w:rtl/>
        </w:rPr>
        <w:t xml:space="preserve"> </w:t>
      </w:r>
      <w:r w:rsidRPr="00D5085F">
        <w:rPr>
          <w:rFonts w:hint="cs"/>
          <w:b/>
          <w:bCs/>
          <w:i/>
          <w:iCs/>
          <w:sz w:val="24"/>
          <w:rtl/>
        </w:rPr>
        <w:t>שמים</w:t>
      </w:r>
      <w:r w:rsidRPr="00D5085F">
        <w:rPr>
          <w:b/>
          <w:bCs/>
          <w:i/>
          <w:iCs/>
          <w:sz w:val="24"/>
          <w:rtl/>
        </w:rPr>
        <w:t xml:space="preserve"> </w:t>
      </w:r>
      <w:r w:rsidRPr="00D5085F">
        <w:rPr>
          <w:rFonts w:hint="cs"/>
          <w:b/>
          <w:bCs/>
          <w:i/>
          <w:iCs/>
          <w:sz w:val="24"/>
          <w:rtl/>
        </w:rPr>
        <w:t>עליו</w:t>
      </w:r>
      <w:r w:rsidRPr="00D5085F">
        <w:rPr>
          <w:b/>
          <w:bCs/>
          <w:i/>
          <w:iCs/>
          <w:sz w:val="24"/>
          <w:rtl/>
        </w:rPr>
        <w:t xml:space="preserve">. </w:t>
      </w:r>
      <w:r w:rsidRPr="00D5085F">
        <w:rPr>
          <w:rFonts w:hint="cs"/>
          <w:b/>
          <w:bCs/>
          <w:i/>
          <w:iCs/>
          <w:sz w:val="24"/>
          <w:rtl/>
        </w:rPr>
        <w:t>ויש</w:t>
      </w:r>
      <w:r w:rsidRPr="00D5085F">
        <w:rPr>
          <w:b/>
          <w:bCs/>
          <w:i/>
          <w:iCs/>
          <w:sz w:val="24"/>
          <w:rtl/>
        </w:rPr>
        <w:t xml:space="preserve"> </w:t>
      </w:r>
      <w:r w:rsidRPr="00D5085F">
        <w:rPr>
          <w:rFonts w:hint="cs"/>
          <w:b/>
          <w:bCs/>
          <w:i/>
          <w:iCs/>
          <w:sz w:val="24"/>
          <w:rtl/>
        </w:rPr>
        <w:t>שמוכיח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בדברים</w:t>
      </w:r>
      <w:r w:rsidRPr="00D5085F">
        <w:rPr>
          <w:b/>
          <w:bCs/>
          <w:i/>
          <w:iCs/>
          <w:sz w:val="24"/>
          <w:rtl/>
        </w:rPr>
        <w:t xml:space="preserve"> </w:t>
      </w:r>
      <w:r w:rsidRPr="00D5085F">
        <w:rPr>
          <w:rFonts w:hint="cs"/>
          <w:b/>
          <w:bCs/>
          <w:i/>
          <w:iCs/>
          <w:sz w:val="24"/>
          <w:rtl/>
        </w:rPr>
        <w:t>קשים</w:t>
      </w:r>
      <w:r w:rsidRPr="00D5085F">
        <w:rPr>
          <w:b/>
          <w:bCs/>
          <w:i/>
          <w:iCs/>
          <w:sz w:val="24"/>
          <w:rtl/>
        </w:rPr>
        <w:t xml:space="preserve"> </w:t>
      </w:r>
      <w:r w:rsidRPr="00D5085F">
        <w:rPr>
          <w:rFonts w:hint="cs"/>
          <w:b/>
          <w:bCs/>
          <w:i/>
          <w:iCs/>
          <w:sz w:val="24"/>
          <w:rtl/>
        </w:rPr>
        <w:t>ובדברי</w:t>
      </w:r>
      <w:r w:rsidRPr="00D5085F">
        <w:rPr>
          <w:b/>
          <w:bCs/>
          <w:i/>
          <w:iCs/>
          <w:sz w:val="24"/>
          <w:rtl/>
        </w:rPr>
        <w:t xml:space="preserve"> </w:t>
      </w:r>
      <w:r w:rsidRPr="00D5085F">
        <w:rPr>
          <w:rFonts w:hint="cs"/>
          <w:b/>
          <w:bCs/>
          <w:i/>
          <w:iCs/>
          <w:sz w:val="24"/>
          <w:rtl/>
        </w:rPr>
        <w:t>ביושים,</w:t>
      </w:r>
      <w:r w:rsidRPr="00D5085F">
        <w:rPr>
          <w:b/>
          <w:bCs/>
          <w:i/>
          <w:iCs/>
          <w:sz w:val="24"/>
          <w:rtl/>
        </w:rPr>
        <w:t xml:space="preserve"> </w:t>
      </w:r>
      <w:r w:rsidRPr="00D5085F">
        <w:rPr>
          <w:rFonts w:hint="cs"/>
          <w:b/>
          <w:bCs/>
          <w:i/>
          <w:iCs/>
          <w:sz w:val="24"/>
          <w:rtl/>
        </w:rPr>
        <w:t>עד</w:t>
      </w:r>
      <w:r w:rsidRPr="00D5085F">
        <w:rPr>
          <w:b/>
          <w:bCs/>
          <w:i/>
          <w:iCs/>
          <w:sz w:val="24"/>
          <w:rtl/>
        </w:rPr>
        <w:t xml:space="preserve"> </w:t>
      </w:r>
      <w:r w:rsidRPr="00D5085F">
        <w:rPr>
          <w:rFonts w:hint="cs"/>
          <w:b/>
          <w:bCs/>
          <w:i/>
          <w:iCs/>
          <w:sz w:val="24"/>
          <w:rtl/>
        </w:rPr>
        <w:t>שהם</w:t>
      </w:r>
      <w:r w:rsidRPr="00D5085F">
        <w:rPr>
          <w:b/>
          <w:bCs/>
          <w:i/>
          <w:iCs/>
          <w:sz w:val="24"/>
          <w:rtl/>
        </w:rPr>
        <w:t xml:space="preserve"> </w:t>
      </w:r>
      <w:r w:rsidRPr="00D5085F">
        <w:rPr>
          <w:rFonts w:hint="cs"/>
          <w:b/>
          <w:bCs/>
          <w:i/>
          <w:iCs/>
          <w:sz w:val="24"/>
          <w:rtl/>
        </w:rPr>
        <w:t>מוכרחים</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רצון</w:t>
      </w:r>
      <w:r w:rsidRPr="00D5085F">
        <w:rPr>
          <w:b/>
          <w:bCs/>
          <w:i/>
          <w:iCs/>
          <w:sz w:val="24"/>
          <w:rtl/>
        </w:rPr>
        <w:t xml:space="preserve"> </w:t>
      </w:r>
      <w:r w:rsidRPr="00D5085F">
        <w:rPr>
          <w:rFonts w:hint="cs"/>
          <w:b/>
          <w:bCs/>
          <w:i/>
          <w:iCs/>
          <w:sz w:val="24"/>
          <w:rtl/>
        </w:rPr>
        <w:t>הבורא</w:t>
      </w:r>
      <w:r w:rsidRPr="00D5085F">
        <w:rPr>
          <w:b/>
          <w:bCs/>
          <w:i/>
          <w:iCs/>
          <w:sz w:val="24"/>
          <w:rtl/>
        </w:rPr>
        <w:t xml:space="preserve">. </w:t>
      </w:r>
    </w:p>
    <w:p w14:paraId="1763C4E8" w14:textId="77777777" w:rsidR="00525635" w:rsidRPr="00D5085F" w:rsidRDefault="00525635" w:rsidP="00525635">
      <w:pPr>
        <w:ind w:left="720"/>
        <w:rPr>
          <w:b/>
          <w:bCs/>
          <w:i/>
          <w:iCs/>
          <w:sz w:val="24"/>
          <w:rtl/>
        </w:rPr>
      </w:pPr>
      <w:r w:rsidRPr="00D5085F">
        <w:rPr>
          <w:rFonts w:hint="cs"/>
          <w:b/>
          <w:bCs/>
          <w:i/>
          <w:iCs/>
          <w:sz w:val="24"/>
          <w:rtl/>
        </w:rPr>
        <w:t>והחילוק</w:t>
      </w:r>
      <w:r w:rsidRPr="00D5085F">
        <w:rPr>
          <w:b/>
          <w:bCs/>
          <w:i/>
          <w:iCs/>
          <w:sz w:val="24"/>
          <w:rtl/>
        </w:rPr>
        <w:t xml:space="preserve"> </w:t>
      </w:r>
      <w:r w:rsidRPr="00D5085F">
        <w:rPr>
          <w:rFonts w:hint="cs"/>
          <w:b/>
          <w:bCs/>
          <w:i/>
          <w:iCs/>
          <w:sz w:val="24"/>
          <w:rtl/>
        </w:rPr>
        <w:t>שביניהם:</w:t>
      </w:r>
      <w:r w:rsidRPr="00D5085F">
        <w:rPr>
          <w:b/>
          <w:bCs/>
          <w:i/>
          <w:iCs/>
          <w:sz w:val="24"/>
          <w:rtl/>
        </w:rPr>
        <w:t xml:space="preserve"> </w:t>
      </w:r>
      <w:r w:rsidRPr="00D5085F">
        <w:rPr>
          <w:rFonts w:hint="cs"/>
          <w:b/>
          <w:bCs/>
          <w:i/>
          <w:iCs/>
          <w:sz w:val="24"/>
          <w:rtl/>
        </w:rPr>
        <w:t>זה</w:t>
      </w:r>
      <w:r w:rsidRPr="00D5085F">
        <w:rPr>
          <w:b/>
          <w:bCs/>
          <w:i/>
          <w:iCs/>
          <w:sz w:val="24"/>
          <w:rtl/>
        </w:rPr>
        <w:t xml:space="preserve"> </w:t>
      </w:r>
      <w:r w:rsidRPr="00D5085F">
        <w:rPr>
          <w:rFonts w:hint="cs"/>
          <w:b/>
          <w:bCs/>
          <w:i/>
          <w:iCs/>
          <w:sz w:val="24"/>
          <w:rtl/>
        </w:rPr>
        <w:t>שמוכיח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בטוב</w:t>
      </w:r>
      <w:r w:rsidRPr="00D5085F">
        <w:rPr>
          <w:b/>
          <w:bCs/>
          <w:i/>
          <w:iCs/>
          <w:sz w:val="24"/>
          <w:rtl/>
        </w:rPr>
        <w:t xml:space="preserve"> </w:t>
      </w:r>
      <w:r w:rsidRPr="00D5085F">
        <w:rPr>
          <w:rFonts w:hint="cs"/>
          <w:b/>
          <w:bCs/>
          <w:i/>
          <w:iCs/>
          <w:sz w:val="24"/>
          <w:rtl/>
        </w:rPr>
        <w:t>מעלה</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נשמת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למעלה</w:t>
      </w:r>
      <w:r w:rsidRPr="00D5085F">
        <w:rPr>
          <w:b/>
          <w:bCs/>
          <w:i/>
          <w:iCs/>
          <w:sz w:val="24"/>
          <w:rtl/>
        </w:rPr>
        <w:t xml:space="preserve"> </w:t>
      </w:r>
      <w:r w:rsidRPr="00D5085F">
        <w:rPr>
          <w:rFonts w:hint="cs"/>
          <w:b/>
          <w:bCs/>
          <w:i/>
          <w:iCs/>
          <w:sz w:val="24"/>
          <w:rtl/>
        </w:rPr>
        <w:t>למעלה,</w:t>
      </w:r>
      <w:r w:rsidRPr="00D5085F">
        <w:rPr>
          <w:b/>
          <w:bCs/>
          <w:i/>
          <w:iCs/>
          <w:sz w:val="24"/>
          <w:rtl/>
        </w:rPr>
        <w:t xml:space="preserve"> </w:t>
      </w:r>
      <w:r w:rsidRPr="00D5085F">
        <w:rPr>
          <w:rFonts w:hint="cs"/>
          <w:b/>
          <w:bCs/>
          <w:i/>
          <w:iCs/>
          <w:sz w:val="24"/>
          <w:rtl/>
        </w:rPr>
        <w:t>ומספר</w:t>
      </w:r>
      <w:r w:rsidRPr="00D5085F">
        <w:rPr>
          <w:b/>
          <w:bCs/>
          <w:i/>
          <w:iCs/>
          <w:sz w:val="24"/>
          <w:rtl/>
        </w:rPr>
        <w:t xml:space="preserve"> </w:t>
      </w:r>
      <w:r w:rsidRPr="00D5085F">
        <w:rPr>
          <w:rFonts w:hint="cs"/>
          <w:b/>
          <w:bCs/>
          <w:i/>
          <w:iCs/>
          <w:sz w:val="24"/>
          <w:rtl/>
        </w:rPr>
        <w:t>תמיד</w:t>
      </w:r>
      <w:r w:rsidRPr="00D5085F">
        <w:rPr>
          <w:b/>
          <w:bCs/>
          <w:i/>
          <w:iCs/>
          <w:sz w:val="24"/>
          <w:rtl/>
        </w:rPr>
        <w:t xml:space="preserve"> </w:t>
      </w:r>
      <w:r w:rsidRPr="00D5085F">
        <w:rPr>
          <w:rFonts w:hint="cs"/>
          <w:b/>
          <w:bCs/>
          <w:i/>
          <w:iCs/>
          <w:sz w:val="24"/>
          <w:rtl/>
        </w:rPr>
        <w:t>בצדקת</w:t>
      </w:r>
      <w:r w:rsidRPr="00D5085F">
        <w:rPr>
          <w:b/>
          <w:bCs/>
          <w:i/>
          <w:iCs/>
          <w:sz w:val="24"/>
          <w:rtl/>
        </w:rPr>
        <w:t xml:space="preserve"> </w:t>
      </w:r>
      <w:r w:rsidRPr="00D5085F">
        <w:rPr>
          <w:rFonts w:hint="cs"/>
          <w:b/>
          <w:bCs/>
          <w:i/>
          <w:iCs/>
          <w:sz w:val="24"/>
          <w:rtl/>
        </w:rPr>
        <w:t>ובגדולת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כמה</w:t>
      </w:r>
      <w:r w:rsidRPr="00D5085F">
        <w:rPr>
          <w:b/>
          <w:bCs/>
          <w:i/>
          <w:iCs/>
          <w:sz w:val="24"/>
          <w:rtl/>
        </w:rPr>
        <w:t xml:space="preserve"> </w:t>
      </w:r>
      <w:r w:rsidRPr="00D5085F">
        <w:rPr>
          <w:rFonts w:hint="cs"/>
          <w:b/>
          <w:bCs/>
          <w:i/>
          <w:iCs/>
          <w:sz w:val="24"/>
          <w:rtl/>
        </w:rPr>
        <w:t>גדול</w:t>
      </w:r>
      <w:r w:rsidRPr="00D5085F">
        <w:rPr>
          <w:b/>
          <w:bCs/>
          <w:i/>
          <w:iCs/>
          <w:sz w:val="24"/>
          <w:rtl/>
        </w:rPr>
        <w:t xml:space="preserve"> </w:t>
      </w:r>
      <w:r w:rsidRPr="00D5085F">
        <w:rPr>
          <w:rFonts w:hint="cs"/>
          <w:b/>
          <w:bCs/>
          <w:i/>
          <w:iCs/>
          <w:sz w:val="24"/>
          <w:rtl/>
        </w:rPr>
        <w:t>כוחם</w:t>
      </w:r>
      <w:r w:rsidRPr="00D5085F">
        <w:rPr>
          <w:b/>
          <w:bCs/>
          <w:i/>
          <w:iCs/>
          <w:sz w:val="24"/>
          <w:rtl/>
        </w:rPr>
        <w:t xml:space="preserve"> </w:t>
      </w:r>
      <w:r w:rsidRPr="00D5085F">
        <w:rPr>
          <w:rFonts w:hint="cs"/>
          <w:b/>
          <w:bCs/>
          <w:i/>
          <w:iCs/>
          <w:sz w:val="24"/>
          <w:rtl/>
        </w:rPr>
        <w:t>למעלה,</w:t>
      </w:r>
      <w:r w:rsidRPr="00D5085F">
        <w:rPr>
          <w:b/>
          <w:bCs/>
          <w:i/>
          <w:iCs/>
          <w:sz w:val="24"/>
          <w:rtl/>
        </w:rPr>
        <w:t xml:space="preserve"> </w:t>
      </w:r>
      <w:r w:rsidRPr="00D5085F">
        <w:rPr>
          <w:rFonts w:hint="cs"/>
          <w:b/>
          <w:bCs/>
          <w:i/>
          <w:iCs/>
          <w:sz w:val="24"/>
          <w:rtl/>
        </w:rPr>
        <w:t>וראוי</w:t>
      </w:r>
      <w:r w:rsidRPr="00D5085F">
        <w:rPr>
          <w:b/>
          <w:bCs/>
          <w:i/>
          <w:iCs/>
          <w:sz w:val="24"/>
          <w:rtl/>
        </w:rPr>
        <w:t xml:space="preserve"> </w:t>
      </w:r>
      <w:r w:rsidRPr="00D5085F">
        <w:rPr>
          <w:rFonts w:hint="cs"/>
          <w:b/>
          <w:bCs/>
          <w:i/>
          <w:iCs/>
          <w:sz w:val="24"/>
          <w:rtl/>
        </w:rPr>
        <w:t>הוא</w:t>
      </w:r>
      <w:r w:rsidRPr="00D5085F">
        <w:rPr>
          <w:b/>
          <w:bCs/>
          <w:i/>
          <w:iCs/>
          <w:sz w:val="24"/>
          <w:rtl/>
        </w:rPr>
        <w:t xml:space="preserve"> </w:t>
      </w:r>
      <w:r w:rsidRPr="00D5085F">
        <w:rPr>
          <w:rFonts w:hint="cs"/>
          <w:b/>
          <w:bCs/>
          <w:i/>
          <w:iCs/>
          <w:sz w:val="24"/>
          <w:rtl/>
        </w:rPr>
        <w:t>להיות</w:t>
      </w:r>
      <w:r w:rsidRPr="00D5085F">
        <w:rPr>
          <w:b/>
          <w:bCs/>
          <w:i/>
          <w:iCs/>
          <w:sz w:val="24"/>
          <w:rtl/>
        </w:rPr>
        <w:t xml:space="preserve"> </w:t>
      </w:r>
      <w:r w:rsidRPr="00D5085F">
        <w:rPr>
          <w:rFonts w:hint="cs"/>
          <w:b/>
          <w:bCs/>
          <w:i/>
          <w:iCs/>
          <w:sz w:val="24"/>
          <w:rtl/>
        </w:rPr>
        <w:t>מנהיג</w:t>
      </w:r>
      <w:r w:rsidRPr="00D5085F">
        <w:rPr>
          <w:b/>
          <w:bCs/>
          <w:i/>
          <w:iCs/>
          <w:sz w:val="24"/>
          <w:rtl/>
        </w:rPr>
        <w:t xml:space="preserve"> </w:t>
      </w:r>
      <w:r w:rsidRPr="00D5085F">
        <w:rPr>
          <w:rFonts w:hint="cs"/>
          <w:b/>
          <w:bCs/>
          <w:i/>
          <w:iCs/>
          <w:sz w:val="24"/>
          <w:rtl/>
        </w:rPr>
        <w:t>על</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וזה</w:t>
      </w:r>
      <w:r w:rsidRPr="00D5085F">
        <w:rPr>
          <w:b/>
          <w:bCs/>
          <w:i/>
          <w:iCs/>
          <w:sz w:val="24"/>
          <w:rtl/>
        </w:rPr>
        <w:t xml:space="preserve"> </w:t>
      </w:r>
      <w:r w:rsidRPr="00D5085F">
        <w:rPr>
          <w:rFonts w:hint="cs"/>
          <w:b/>
          <w:bCs/>
          <w:i/>
          <w:iCs/>
          <w:sz w:val="24"/>
          <w:rtl/>
        </w:rPr>
        <w:t>שמוכיח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בדברים</w:t>
      </w:r>
      <w:r w:rsidRPr="00D5085F">
        <w:rPr>
          <w:b/>
          <w:bCs/>
          <w:i/>
          <w:iCs/>
          <w:sz w:val="24"/>
          <w:rtl/>
        </w:rPr>
        <w:t xml:space="preserve"> </w:t>
      </w:r>
      <w:r w:rsidRPr="00D5085F">
        <w:rPr>
          <w:rFonts w:hint="cs"/>
          <w:b/>
          <w:bCs/>
          <w:i/>
          <w:iCs/>
          <w:sz w:val="24"/>
          <w:rtl/>
        </w:rPr>
        <w:t>קשים</w:t>
      </w:r>
      <w:r w:rsidRPr="00D5085F">
        <w:rPr>
          <w:b/>
          <w:bCs/>
          <w:i/>
          <w:iCs/>
          <w:sz w:val="24"/>
          <w:rtl/>
        </w:rPr>
        <w:t xml:space="preserve"> </w:t>
      </w:r>
      <w:r w:rsidRPr="00D5085F">
        <w:rPr>
          <w:rFonts w:hint="cs"/>
          <w:b/>
          <w:bCs/>
          <w:i/>
          <w:iCs/>
          <w:sz w:val="24"/>
          <w:rtl/>
        </w:rPr>
        <w:t>אינו</w:t>
      </w:r>
      <w:r w:rsidRPr="00D5085F">
        <w:rPr>
          <w:b/>
          <w:bCs/>
          <w:i/>
          <w:iCs/>
          <w:sz w:val="24"/>
          <w:rtl/>
        </w:rPr>
        <w:t xml:space="preserve"> </w:t>
      </w:r>
      <w:r w:rsidRPr="00D5085F">
        <w:rPr>
          <w:rFonts w:hint="cs"/>
          <w:b/>
          <w:bCs/>
          <w:i/>
          <w:iCs/>
          <w:sz w:val="24"/>
          <w:rtl/>
        </w:rPr>
        <w:t>בבחינה</w:t>
      </w:r>
      <w:r w:rsidRPr="00D5085F">
        <w:rPr>
          <w:b/>
          <w:bCs/>
          <w:i/>
          <w:iCs/>
          <w:sz w:val="24"/>
          <w:rtl/>
        </w:rPr>
        <w:t xml:space="preserve"> </w:t>
      </w:r>
      <w:r w:rsidRPr="00D5085F">
        <w:rPr>
          <w:rFonts w:hint="cs"/>
          <w:b/>
          <w:bCs/>
          <w:i/>
          <w:iCs/>
          <w:sz w:val="24"/>
          <w:rtl/>
        </w:rPr>
        <w:t>הזאת</w:t>
      </w:r>
      <w:r w:rsidRPr="00D5085F">
        <w:rPr>
          <w:b/>
          <w:bCs/>
          <w:i/>
          <w:iCs/>
          <w:sz w:val="24"/>
          <w:rtl/>
        </w:rPr>
        <w:t xml:space="preserve">. </w:t>
      </w:r>
      <w:r w:rsidRPr="00D5085F">
        <w:rPr>
          <w:rFonts w:hint="cs"/>
          <w:b/>
          <w:bCs/>
          <w:i/>
          <w:iCs/>
          <w:sz w:val="24"/>
          <w:rtl/>
        </w:rPr>
        <w:t>והנה</w:t>
      </w:r>
      <w:r w:rsidRPr="00D5085F">
        <w:rPr>
          <w:b/>
          <w:bCs/>
          <w:i/>
          <w:iCs/>
          <w:sz w:val="24"/>
          <w:rtl/>
        </w:rPr>
        <w:t xml:space="preserve"> </w:t>
      </w:r>
      <w:r w:rsidRPr="00D5085F">
        <w:rPr>
          <w:rFonts w:hint="cs"/>
          <w:b/>
          <w:bCs/>
          <w:i/>
          <w:iCs/>
          <w:sz w:val="24"/>
          <w:rtl/>
        </w:rPr>
        <w:t>זה</w:t>
      </w:r>
      <w:r w:rsidRPr="00D5085F">
        <w:rPr>
          <w:b/>
          <w:bCs/>
          <w:i/>
          <w:iCs/>
          <w:sz w:val="24"/>
          <w:rtl/>
        </w:rPr>
        <w:t xml:space="preserve"> </w:t>
      </w:r>
      <w:r w:rsidRPr="00D5085F">
        <w:rPr>
          <w:rFonts w:hint="cs"/>
          <w:b/>
          <w:bCs/>
          <w:i/>
          <w:iCs/>
          <w:sz w:val="24"/>
          <w:rtl/>
        </w:rPr>
        <w:t>שמוכיח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בטוב</w:t>
      </w:r>
      <w:r w:rsidRPr="00D5085F">
        <w:rPr>
          <w:b/>
          <w:bCs/>
          <w:i/>
          <w:iCs/>
          <w:sz w:val="24"/>
          <w:rtl/>
        </w:rPr>
        <w:t xml:space="preserve"> </w:t>
      </w:r>
      <w:r w:rsidRPr="00D5085F">
        <w:rPr>
          <w:rFonts w:hint="cs"/>
          <w:b/>
          <w:bCs/>
          <w:i/>
          <w:iCs/>
          <w:sz w:val="24"/>
          <w:rtl/>
        </w:rPr>
        <w:t>ומספר</w:t>
      </w:r>
      <w:r w:rsidRPr="00D5085F">
        <w:rPr>
          <w:b/>
          <w:bCs/>
          <w:i/>
          <w:iCs/>
          <w:sz w:val="24"/>
          <w:rtl/>
        </w:rPr>
        <w:t xml:space="preserve"> </w:t>
      </w:r>
      <w:r w:rsidRPr="00D5085F">
        <w:rPr>
          <w:rFonts w:hint="cs"/>
          <w:b/>
          <w:bCs/>
          <w:i/>
          <w:iCs/>
          <w:sz w:val="24"/>
          <w:rtl/>
        </w:rPr>
        <w:t>תמיד</w:t>
      </w:r>
      <w:r w:rsidRPr="00D5085F">
        <w:rPr>
          <w:b/>
          <w:bCs/>
          <w:i/>
          <w:iCs/>
          <w:sz w:val="24"/>
          <w:rtl/>
        </w:rPr>
        <w:t xml:space="preserve"> </w:t>
      </w:r>
      <w:r w:rsidRPr="00D5085F">
        <w:rPr>
          <w:rFonts w:hint="cs"/>
          <w:b/>
          <w:bCs/>
          <w:i/>
          <w:iCs/>
          <w:sz w:val="24"/>
          <w:rtl/>
        </w:rPr>
        <w:t>בגדולת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וצדקתם,</w:t>
      </w:r>
      <w:r w:rsidRPr="00D5085F">
        <w:rPr>
          <w:b/>
          <w:bCs/>
          <w:i/>
          <w:iCs/>
          <w:sz w:val="24"/>
          <w:rtl/>
        </w:rPr>
        <w:t xml:space="preserve"> </w:t>
      </w:r>
      <w:r w:rsidRPr="00D5085F">
        <w:rPr>
          <w:rFonts w:hint="cs"/>
          <w:b/>
          <w:bCs/>
          <w:i/>
          <w:iCs/>
          <w:sz w:val="24"/>
          <w:rtl/>
        </w:rPr>
        <w:t>אז</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הדברים</w:t>
      </w:r>
      <w:r w:rsidRPr="00D5085F">
        <w:rPr>
          <w:b/>
          <w:bCs/>
          <w:i/>
          <w:iCs/>
          <w:sz w:val="24"/>
          <w:rtl/>
        </w:rPr>
        <w:t xml:space="preserve"> </w:t>
      </w:r>
      <w:r w:rsidRPr="00D5085F">
        <w:rPr>
          <w:rFonts w:hint="cs"/>
          <w:b/>
          <w:bCs/>
          <w:i/>
          <w:iCs/>
          <w:sz w:val="24"/>
          <w:rtl/>
        </w:rPr>
        <w:t>הנבראים</w:t>
      </w:r>
      <w:r w:rsidRPr="00D5085F">
        <w:rPr>
          <w:b/>
          <w:bCs/>
          <w:i/>
          <w:iCs/>
          <w:sz w:val="24"/>
          <w:rtl/>
        </w:rPr>
        <w:t xml:space="preserve"> </w:t>
      </w:r>
      <w:r w:rsidRPr="00D5085F">
        <w:rPr>
          <w:rFonts w:hint="cs"/>
          <w:b/>
          <w:bCs/>
          <w:i/>
          <w:iCs/>
          <w:sz w:val="24"/>
          <w:rtl/>
        </w:rPr>
        <w:t>בעולם</w:t>
      </w:r>
      <w:r w:rsidRPr="00D5085F">
        <w:rPr>
          <w:b/>
          <w:bCs/>
          <w:i/>
          <w:iCs/>
          <w:sz w:val="24"/>
          <w:rtl/>
        </w:rPr>
        <w:t xml:space="preserve"> </w:t>
      </w:r>
      <w:r w:rsidRPr="00D5085F">
        <w:rPr>
          <w:rFonts w:hint="cs"/>
          <w:b/>
          <w:bCs/>
          <w:i/>
          <w:iCs/>
          <w:sz w:val="24"/>
          <w:rtl/>
        </w:rPr>
        <w:t>צריכין</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מעצמם</w:t>
      </w:r>
      <w:r w:rsidRPr="00D5085F">
        <w:rPr>
          <w:b/>
          <w:bCs/>
          <w:i/>
          <w:iCs/>
          <w:sz w:val="24"/>
          <w:rtl/>
        </w:rPr>
        <w:t xml:space="preserve"> </w:t>
      </w:r>
      <w:r w:rsidRPr="00D5085F">
        <w:rPr>
          <w:rFonts w:hint="cs"/>
          <w:b/>
          <w:bCs/>
          <w:i/>
          <w:iCs/>
          <w:sz w:val="24"/>
          <w:rtl/>
        </w:rPr>
        <w:t>הרצון</w:t>
      </w:r>
      <w:r w:rsidRPr="00D5085F">
        <w:rPr>
          <w:b/>
          <w:bCs/>
          <w:i/>
          <w:iCs/>
          <w:sz w:val="24"/>
          <w:rtl/>
        </w:rPr>
        <w:t xml:space="preserve"> </w:t>
      </w:r>
      <w:r w:rsidRPr="00D5085F">
        <w:rPr>
          <w:rFonts w:hint="cs"/>
          <w:b/>
          <w:bCs/>
          <w:i/>
          <w:iCs/>
          <w:sz w:val="24"/>
          <w:rtl/>
        </w:rPr>
        <w:t>של</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לדבר</w:t>
      </w:r>
      <w:r w:rsidRPr="00D5085F">
        <w:rPr>
          <w:b/>
          <w:bCs/>
          <w:i/>
          <w:iCs/>
          <w:sz w:val="24"/>
          <w:rtl/>
        </w:rPr>
        <w:t xml:space="preserve"> </w:t>
      </w:r>
      <w:r w:rsidRPr="00D5085F">
        <w:rPr>
          <w:rFonts w:hint="cs"/>
          <w:b/>
          <w:bCs/>
          <w:i/>
          <w:iCs/>
          <w:sz w:val="24"/>
          <w:rtl/>
        </w:rPr>
        <w:t>שנבראו</w:t>
      </w:r>
      <w:r w:rsidRPr="00D5085F">
        <w:rPr>
          <w:b/>
          <w:bCs/>
          <w:i/>
          <w:iCs/>
          <w:sz w:val="24"/>
          <w:rtl/>
        </w:rPr>
        <w:t xml:space="preserve">, </w:t>
      </w:r>
      <w:r w:rsidRPr="00D5085F">
        <w:rPr>
          <w:rFonts w:hint="cs"/>
          <w:b/>
          <w:bCs/>
          <w:i/>
          <w:iCs/>
          <w:sz w:val="24"/>
          <w:rtl/>
        </w:rPr>
        <w:t>דהיינו</w:t>
      </w:r>
      <w:r w:rsidRPr="00D5085F">
        <w:rPr>
          <w:b/>
          <w:bCs/>
          <w:i/>
          <w:iCs/>
          <w:sz w:val="24"/>
          <w:rtl/>
        </w:rPr>
        <w:t xml:space="preserve"> </w:t>
      </w:r>
      <w:r w:rsidRPr="00D5085F">
        <w:rPr>
          <w:rFonts w:hint="cs"/>
          <w:b/>
          <w:bCs/>
          <w:i/>
          <w:iCs/>
          <w:sz w:val="24"/>
          <w:rtl/>
        </w:rPr>
        <w:t>בשביל</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אבל</w:t>
      </w:r>
      <w:r w:rsidRPr="00D5085F">
        <w:rPr>
          <w:b/>
          <w:bCs/>
          <w:i/>
          <w:iCs/>
          <w:sz w:val="24"/>
          <w:rtl/>
        </w:rPr>
        <w:t xml:space="preserve"> </w:t>
      </w:r>
      <w:r w:rsidRPr="00D5085F">
        <w:rPr>
          <w:rFonts w:hint="cs"/>
          <w:b/>
          <w:bCs/>
          <w:i/>
          <w:iCs/>
          <w:sz w:val="24"/>
          <w:rtl/>
        </w:rPr>
        <w:t>אם</w:t>
      </w:r>
      <w:r w:rsidRPr="00D5085F">
        <w:rPr>
          <w:b/>
          <w:bCs/>
          <w:i/>
          <w:iCs/>
          <w:sz w:val="24"/>
          <w:rtl/>
        </w:rPr>
        <w:t xml:space="preserve"> </w:t>
      </w:r>
      <w:r w:rsidRPr="00D5085F">
        <w:rPr>
          <w:rFonts w:hint="cs"/>
          <w:b/>
          <w:bCs/>
          <w:i/>
          <w:iCs/>
          <w:sz w:val="24"/>
          <w:rtl/>
        </w:rPr>
        <w:t>אינו</w:t>
      </w:r>
      <w:r w:rsidRPr="00D5085F">
        <w:rPr>
          <w:b/>
          <w:bCs/>
          <w:i/>
          <w:iCs/>
          <w:sz w:val="24"/>
          <w:rtl/>
        </w:rPr>
        <w:t xml:space="preserve"> </w:t>
      </w:r>
      <w:r w:rsidRPr="00D5085F">
        <w:rPr>
          <w:rFonts w:hint="cs"/>
          <w:b/>
          <w:bCs/>
          <w:i/>
          <w:iCs/>
          <w:sz w:val="24"/>
          <w:rtl/>
        </w:rPr>
        <w:t>מספר</w:t>
      </w:r>
      <w:r w:rsidRPr="00D5085F">
        <w:rPr>
          <w:b/>
          <w:bCs/>
          <w:i/>
          <w:iCs/>
          <w:sz w:val="24"/>
          <w:rtl/>
        </w:rPr>
        <w:t xml:space="preserve"> </w:t>
      </w:r>
      <w:r w:rsidRPr="00D5085F">
        <w:rPr>
          <w:rFonts w:hint="cs"/>
          <w:b/>
          <w:bCs/>
          <w:i/>
          <w:iCs/>
          <w:sz w:val="24"/>
          <w:rtl/>
        </w:rPr>
        <w:t>ומעלה</w:t>
      </w:r>
      <w:r w:rsidRPr="00D5085F">
        <w:rPr>
          <w:b/>
          <w:bCs/>
          <w:i/>
          <w:iCs/>
          <w:sz w:val="24"/>
          <w:rtl/>
        </w:rPr>
        <w:t xml:space="preserve"> </w:t>
      </w:r>
      <w:r w:rsidRPr="00D5085F">
        <w:rPr>
          <w:rFonts w:hint="cs"/>
          <w:b/>
          <w:bCs/>
          <w:i/>
          <w:iCs/>
          <w:sz w:val="24"/>
          <w:rtl/>
        </w:rPr>
        <w:t>צדקת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אז</w:t>
      </w:r>
      <w:r w:rsidRPr="00D5085F">
        <w:rPr>
          <w:b/>
          <w:bCs/>
          <w:i/>
          <w:iCs/>
          <w:sz w:val="24"/>
          <w:rtl/>
        </w:rPr>
        <w:t xml:space="preserve"> </w:t>
      </w:r>
      <w:r w:rsidRPr="00D5085F">
        <w:rPr>
          <w:rFonts w:hint="cs"/>
          <w:b/>
          <w:bCs/>
          <w:i/>
          <w:iCs/>
          <w:sz w:val="24"/>
          <w:rtl/>
        </w:rPr>
        <w:t>צריך</w:t>
      </w:r>
      <w:r w:rsidRPr="00D5085F">
        <w:rPr>
          <w:b/>
          <w:bCs/>
          <w:i/>
          <w:iCs/>
          <w:sz w:val="24"/>
          <w:rtl/>
        </w:rPr>
        <w:t xml:space="preserve"> </w:t>
      </w:r>
      <w:r w:rsidRPr="00D5085F">
        <w:rPr>
          <w:rFonts w:hint="cs"/>
          <w:b/>
          <w:bCs/>
          <w:i/>
          <w:iCs/>
          <w:sz w:val="24"/>
          <w:rtl/>
        </w:rPr>
        <w:t>להכריח</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הנברא</w:t>
      </w:r>
      <w:r w:rsidRPr="00D5085F">
        <w:rPr>
          <w:b/>
          <w:bCs/>
          <w:i/>
          <w:iCs/>
          <w:sz w:val="24"/>
          <w:rtl/>
        </w:rPr>
        <w:t xml:space="preserve"> </w:t>
      </w:r>
      <w:r w:rsidRPr="00D5085F">
        <w:rPr>
          <w:rFonts w:hint="cs"/>
          <w:b/>
          <w:bCs/>
          <w:i/>
          <w:iCs/>
          <w:sz w:val="24"/>
          <w:rtl/>
        </w:rPr>
        <w:t>בהכרח</w:t>
      </w:r>
      <w:r w:rsidRPr="00D5085F">
        <w:rPr>
          <w:b/>
          <w:bCs/>
          <w:i/>
          <w:iCs/>
          <w:sz w:val="24"/>
          <w:rtl/>
        </w:rPr>
        <w:t xml:space="preserve"> </w:t>
      </w:r>
      <w:r w:rsidRPr="00D5085F">
        <w:rPr>
          <w:rFonts w:hint="cs"/>
          <w:b/>
          <w:bCs/>
          <w:i/>
          <w:iCs/>
          <w:sz w:val="24"/>
          <w:rtl/>
        </w:rPr>
        <w:t>גדול</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מה</w:t>
      </w:r>
      <w:r w:rsidRPr="00D5085F">
        <w:rPr>
          <w:b/>
          <w:bCs/>
          <w:i/>
          <w:iCs/>
          <w:sz w:val="24"/>
          <w:rtl/>
        </w:rPr>
        <w:t xml:space="preserve"> </w:t>
      </w:r>
      <w:r w:rsidRPr="00D5085F">
        <w:rPr>
          <w:rFonts w:hint="cs"/>
          <w:b/>
          <w:bCs/>
          <w:i/>
          <w:iCs/>
          <w:sz w:val="24"/>
          <w:rtl/>
        </w:rPr>
        <w:t>שנברא</w:t>
      </w:r>
      <w:r w:rsidRPr="00D5085F">
        <w:rPr>
          <w:b/>
          <w:bCs/>
          <w:i/>
          <w:iCs/>
          <w:sz w:val="24"/>
          <w:rtl/>
        </w:rPr>
        <w:t xml:space="preserve">, </w:t>
      </w:r>
      <w:r w:rsidRPr="00D5085F">
        <w:rPr>
          <w:rFonts w:hint="cs"/>
          <w:b/>
          <w:bCs/>
          <w:i/>
          <w:iCs/>
          <w:sz w:val="24"/>
          <w:rtl/>
        </w:rPr>
        <w:t>דהיינו</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רצון</w:t>
      </w:r>
      <w:r w:rsidRPr="00D5085F">
        <w:rPr>
          <w:b/>
          <w:bCs/>
          <w:i/>
          <w:iCs/>
          <w:sz w:val="24"/>
          <w:rtl/>
        </w:rPr>
        <w:t xml:space="preserve"> </w:t>
      </w:r>
      <w:r w:rsidRPr="00D5085F">
        <w:rPr>
          <w:rFonts w:hint="cs"/>
          <w:b/>
          <w:bCs/>
          <w:i/>
          <w:iCs/>
          <w:sz w:val="24"/>
          <w:rtl/>
        </w:rPr>
        <w:t>ישראל</w:t>
      </w:r>
      <w:r w:rsidRPr="00D5085F">
        <w:rPr>
          <w:b/>
          <w:bCs/>
          <w:i/>
          <w:iCs/>
          <w:sz w:val="24"/>
          <w:rtl/>
        </w:rPr>
        <w:t xml:space="preserve">. </w:t>
      </w:r>
    </w:p>
    <w:p w14:paraId="6985B5B8" w14:textId="77777777" w:rsidR="00525635" w:rsidRPr="00D5085F" w:rsidRDefault="00525635" w:rsidP="00525635">
      <w:pPr>
        <w:ind w:left="720"/>
        <w:rPr>
          <w:b/>
          <w:bCs/>
          <w:i/>
          <w:iCs/>
          <w:sz w:val="24"/>
          <w:rtl/>
        </w:rPr>
      </w:pPr>
      <w:r w:rsidRPr="00D5085F">
        <w:rPr>
          <w:rFonts w:hint="cs"/>
          <w:b/>
          <w:bCs/>
          <w:i/>
          <w:iCs/>
          <w:sz w:val="24"/>
          <w:rtl/>
        </w:rPr>
        <w:t>והנה</w:t>
      </w:r>
      <w:r w:rsidRPr="00D5085F">
        <w:rPr>
          <w:b/>
          <w:bCs/>
          <w:i/>
          <w:iCs/>
          <w:sz w:val="24"/>
          <w:rtl/>
        </w:rPr>
        <w:t xml:space="preserve"> </w:t>
      </w:r>
      <w:r w:rsidRPr="00D5085F">
        <w:rPr>
          <w:rFonts w:hint="cs"/>
          <w:b/>
          <w:bCs/>
          <w:i/>
          <w:iCs/>
          <w:sz w:val="24"/>
          <w:rtl/>
        </w:rPr>
        <w:t>משה</w:t>
      </w:r>
      <w:r w:rsidRPr="00D5085F">
        <w:rPr>
          <w:b/>
          <w:bCs/>
          <w:i/>
          <w:iCs/>
          <w:sz w:val="24"/>
          <w:rtl/>
        </w:rPr>
        <w:t xml:space="preserve"> </w:t>
      </w:r>
      <w:r w:rsidRPr="00D5085F">
        <w:rPr>
          <w:rFonts w:hint="cs"/>
          <w:b/>
          <w:bCs/>
          <w:i/>
          <w:iCs/>
          <w:sz w:val="24"/>
          <w:rtl/>
        </w:rPr>
        <w:t>אמר</w:t>
      </w:r>
      <w:r w:rsidRPr="00D5085F">
        <w:rPr>
          <w:b/>
          <w:bCs/>
          <w:i/>
          <w:iCs/>
          <w:sz w:val="24"/>
          <w:rtl/>
        </w:rPr>
        <w:t xml:space="preserve"> </w:t>
      </w:r>
      <w:r w:rsidRPr="00D5085F">
        <w:rPr>
          <w:rFonts w:hint="cs"/>
          <w:b/>
          <w:bCs/>
          <w:i/>
          <w:iCs/>
          <w:sz w:val="24"/>
          <w:rtl/>
        </w:rPr>
        <w:t>בכאן</w:t>
      </w:r>
      <w:r w:rsidRPr="00D5085F">
        <w:rPr>
          <w:b/>
          <w:bCs/>
          <w:i/>
          <w:iCs/>
          <w:sz w:val="24"/>
          <w:rtl/>
        </w:rPr>
        <w:t xml:space="preserve"> </w:t>
      </w:r>
      <w:r w:rsidRPr="00D5085F">
        <w:rPr>
          <w:rFonts w:hint="cs"/>
          <w:b/>
          <w:bCs/>
          <w:i/>
          <w:iCs/>
          <w:sz w:val="24"/>
          <w:rtl/>
        </w:rPr>
        <w:t>'שמעו</w:t>
      </w:r>
      <w:r w:rsidRPr="00D5085F">
        <w:rPr>
          <w:b/>
          <w:bCs/>
          <w:i/>
          <w:iCs/>
          <w:sz w:val="24"/>
          <w:rtl/>
        </w:rPr>
        <w:t xml:space="preserve"> </w:t>
      </w:r>
      <w:r w:rsidRPr="00D5085F">
        <w:rPr>
          <w:rFonts w:hint="cs"/>
          <w:b/>
          <w:bCs/>
          <w:i/>
          <w:iCs/>
          <w:sz w:val="24"/>
          <w:rtl/>
        </w:rPr>
        <w:t>נא</w:t>
      </w:r>
      <w:r w:rsidRPr="00D5085F">
        <w:rPr>
          <w:b/>
          <w:bCs/>
          <w:i/>
          <w:iCs/>
          <w:sz w:val="24"/>
          <w:rtl/>
        </w:rPr>
        <w:t xml:space="preserve"> </w:t>
      </w:r>
      <w:r w:rsidRPr="00D5085F">
        <w:rPr>
          <w:rFonts w:hint="cs"/>
          <w:b/>
          <w:bCs/>
          <w:i/>
          <w:iCs/>
          <w:sz w:val="24"/>
          <w:rtl/>
        </w:rPr>
        <w:t>המורים'</w:t>
      </w:r>
      <w:r w:rsidRPr="00D5085F">
        <w:rPr>
          <w:b/>
          <w:bCs/>
          <w:i/>
          <w:iCs/>
          <w:sz w:val="24"/>
          <w:rtl/>
        </w:rPr>
        <w:t xml:space="preserve">, </w:t>
      </w:r>
      <w:r w:rsidRPr="00D5085F">
        <w:rPr>
          <w:rFonts w:hint="cs"/>
          <w:b/>
          <w:bCs/>
          <w:i/>
          <w:iCs/>
          <w:sz w:val="24"/>
          <w:rtl/>
        </w:rPr>
        <w:t>הוכיח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בדברים</w:t>
      </w:r>
      <w:r w:rsidRPr="00D5085F">
        <w:rPr>
          <w:b/>
          <w:bCs/>
          <w:i/>
          <w:iCs/>
          <w:sz w:val="24"/>
          <w:rtl/>
        </w:rPr>
        <w:t xml:space="preserve"> </w:t>
      </w:r>
      <w:r w:rsidRPr="00D5085F">
        <w:rPr>
          <w:rFonts w:hint="cs"/>
          <w:b/>
          <w:bCs/>
          <w:i/>
          <w:iCs/>
          <w:sz w:val="24"/>
          <w:rtl/>
        </w:rPr>
        <w:t>קשים,</w:t>
      </w:r>
      <w:r w:rsidRPr="00D5085F">
        <w:rPr>
          <w:b/>
          <w:bCs/>
          <w:i/>
          <w:iCs/>
          <w:sz w:val="24"/>
          <w:rtl/>
        </w:rPr>
        <w:t xml:space="preserve"> </w:t>
      </w:r>
      <w:r w:rsidRPr="00D5085F">
        <w:rPr>
          <w:rFonts w:hint="cs"/>
          <w:b/>
          <w:bCs/>
          <w:i/>
          <w:iCs/>
          <w:sz w:val="24"/>
          <w:rtl/>
        </w:rPr>
        <w:t>ולכך</w:t>
      </w:r>
      <w:r w:rsidRPr="00D5085F">
        <w:rPr>
          <w:b/>
          <w:bCs/>
          <w:i/>
          <w:iCs/>
          <w:sz w:val="24"/>
          <w:rtl/>
        </w:rPr>
        <w:t xml:space="preserve"> </w:t>
      </w:r>
      <w:r w:rsidRPr="00D5085F">
        <w:rPr>
          <w:rFonts w:hint="cs"/>
          <w:b/>
          <w:bCs/>
          <w:i/>
          <w:iCs/>
          <w:sz w:val="24"/>
          <w:rtl/>
        </w:rPr>
        <w:t>הוצרך</w:t>
      </w:r>
      <w:r w:rsidRPr="00D5085F">
        <w:rPr>
          <w:b/>
          <w:bCs/>
          <w:i/>
          <w:iCs/>
          <w:sz w:val="24"/>
          <w:rtl/>
        </w:rPr>
        <w:t xml:space="preserve"> </w:t>
      </w:r>
      <w:r w:rsidRPr="00D5085F">
        <w:rPr>
          <w:rFonts w:hint="cs"/>
          <w:b/>
          <w:bCs/>
          <w:i/>
          <w:iCs/>
          <w:sz w:val="24"/>
          <w:rtl/>
        </w:rPr>
        <w:t>להכות</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הסלע</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מה</w:t>
      </w:r>
      <w:r w:rsidRPr="00D5085F">
        <w:rPr>
          <w:b/>
          <w:bCs/>
          <w:i/>
          <w:iCs/>
          <w:sz w:val="24"/>
          <w:rtl/>
        </w:rPr>
        <w:t xml:space="preserve"> </w:t>
      </w:r>
      <w:r w:rsidRPr="00D5085F">
        <w:rPr>
          <w:rFonts w:hint="cs"/>
          <w:b/>
          <w:bCs/>
          <w:i/>
          <w:iCs/>
          <w:sz w:val="24"/>
          <w:rtl/>
        </w:rPr>
        <w:t>שנברא.</w:t>
      </w:r>
      <w:r w:rsidRPr="00D5085F">
        <w:rPr>
          <w:b/>
          <w:bCs/>
          <w:i/>
          <w:iCs/>
          <w:sz w:val="24"/>
          <w:rtl/>
        </w:rPr>
        <w:t xml:space="preserve"> </w:t>
      </w:r>
      <w:r w:rsidRPr="00D5085F">
        <w:rPr>
          <w:rFonts w:hint="cs"/>
          <w:b/>
          <w:bCs/>
          <w:i/>
          <w:iCs/>
          <w:sz w:val="24"/>
          <w:rtl/>
        </w:rPr>
        <w:t>כי</w:t>
      </w:r>
      <w:r w:rsidRPr="00D5085F">
        <w:rPr>
          <w:b/>
          <w:bCs/>
          <w:i/>
          <w:iCs/>
          <w:sz w:val="24"/>
          <w:rtl/>
        </w:rPr>
        <w:t xml:space="preserve"> </w:t>
      </w:r>
      <w:r w:rsidRPr="00D5085F">
        <w:rPr>
          <w:rFonts w:hint="cs"/>
          <w:b/>
          <w:bCs/>
          <w:i/>
          <w:iCs/>
          <w:sz w:val="24"/>
          <w:rtl/>
        </w:rPr>
        <w:t>אילו</w:t>
      </w:r>
      <w:r w:rsidRPr="00D5085F">
        <w:rPr>
          <w:b/>
          <w:bCs/>
          <w:i/>
          <w:iCs/>
          <w:sz w:val="24"/>
          <w:rtl/>
        </w:rPr>
        <w:t xml:space="preserve"> </w:t>
      </w:r>
      <w:r w:rsidRPr="00D5085F">
        <w:rPr>
          <w:rFonts w:hint="cs"/>
          <w:b/>
          <w:bCs/>
          <w:i/>
          <w:iCs/>
          <w:sz w:val="24"/>
          <w:rtl/>
        </w:rPr>
        <w:t>היה</w:t>
      </w:r>
      <w:r w:rsidRPr="00D5085F">
        <w:rPr>
          <w:b/>
          <w:bCs/>
          <w:i/>
          <w:iCs/>
          <w:sz w:val="24"/>
          <w:rtl/>
        </w:rPr>
        <w:t xml:space="preserve"> </w:t>
      </w:r>
      <w:r w:rsidRPr="00D5085F">
        <w:rPr>
          <w:rFonts w:hint="cs"/>
          <w:b/>
          <w:bCs/>
          <w:i/>
          <w:iCs/>
          <w:sz w:val="24"/>
          <w:rtl/>
        </w:rPr>
        <w:t>מעלה</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כנ</w:t>
      </w:r>
      <w:r w:rsidRPr="00D5085F">
        <w:rPr>
          <w:b/>
          <w:bCs/>
          <w:i/>
          <w:iCs/>
          <w:sz w:val="24"/>
          <w:rtl/>
        </w:rPr>
        <w:t>"</w:t>
      </w:r>
      <w:r w:rsidRPr="00D5085F">
        <w:rPr>
          <w:rFonts w:hint="cs"/>
          <w:b/>
          <w:bCs/>
          <w:i/>
          <w:iCs/>
          <w:sz w:val="24"/>
          <w:rtl/>
        </w:rPr>
        <w:t>ל</w:t>
      </w:r>
      <w:r w:rsidRPr="00D5085F">
        <w:rPr>
          <w:b/>
          <w:bCs/>
          <w:i/>
          <w:iCs/>
          <w:sz w:val="24"/>
          <w:rtl/>
        </w:rPr>
        <w:t xml:space="preserve">, </w:t>
      </w:r>
      <w:r w:rsidRPr="00D5085F">
        <w:rPr>
          <w:rFonts w:hint="cs"/>
          <w:b/>
          <w:bCs/>
          <w:i/>
          <w:iCs/>
          <w:sz w:val="24"/>
          <w:rtl/>
        </w:rPr>
        <w:t>וכמו</w:t>
      </w:r>
      <w:r w:rsidRPr="00D5085F">
        <w:rPr>
          <w:b/>
          <w:bCs/>
          <w:i/>
          <w:iCs/>
          <w:sz w:val="24"/>
          <w:rtl/>
        </w:rPr>
        <w:t xml:space="preserve"> </w:t>
      </w:r>
      <w:r w:rsidRPr="00D5085F">
        <w:rPr>
          <w:rFonts w:hint="cs"/>
          <w:b/>
          <w:bCs/>
          <w:i/>
          <w:iCs/>
          <w:sz w:val="24"/>
          <w:rtl/>
        </w:rPr>
        <w:t>שהיה</w:t>
      </w:r>
      <w:r w:rsidRPr="00D5085F">
        <w:rPr>
          <w:b/>
          <w:bCs/>
          <w:i/>
          <w:iCs/>
          <w:sz w:val="24"/>
          <w:rtl/>
        </w:rPr>
        <w:t xml:space="preserve"> </w:t>
      </w:r>
      <w:r w:rsidRPr="00D5085F">
        <w:rPr>
          <w:rFonts w:hint="cs"/>
          <w:b/>
          <w:bCs/>
          <w:i/>
          <w:iCs/>
          <w:sz w:val="24"/>
          <w:rtl/>
        </w:rPr>
        <w:t>כוונת</w:t>
      </w:r>
      <w:r w:rsidRPr="00D5085F">
        <w:rPr>
          <w:b/>
          <w:bCs/>
          <w:i/>
          <w:iCs/>
          <w:sz w:val="24"/>
          <w:rtl/>
        </w:rPr>
        <w:t xml:space="preserve"> </w:t>
      </w:r>
      <w:r w:rsidRPr="00D5085F">
        <w:rPr>
          <w:rFonts w:hint="cs"/>
          <w:b/>
          <w:bCs/>
          <w:i/>
          <w:iCs/>
          <w:sz w:val="24"/>
          <w:rtl/>
        </w:rPr>
        <w:t>הקדוש</w:t>
      </w:r>
      <w:r w:rsidRPr="00D5085F">
        <w:rPr>
          <w:b/>
          <w:bCs/>
          <w:i/>
          <w:iCs/>
          <w:sz w:val="24"/>
          <w:rtl/>
        </w:rPr>
        <w:t xml:space="preserve"> </w:t>
      </w:r>
      <w:r w:rsidRPr="00D5085F">
        <w:rPr>
          <w:rFonts w:hint="cs"/>
          <w:b/>
          <w:bCs/>
          <w:i/>
          <w:iCs/>
          <w:sz w:val="24"/>
          <w:rtl/>
        </w:rPr>
        <w:t>ברוך</w:t>
      </w:r>
      <w:r w:rsidRPr="00D5085F">
        <w:rPr>
          <w:b/>
          <w:bCs/>
          <w:i/>
          <w:iCs/>
          <w:sz w:val="24"/>
          <w:rtl/>
        </w:rPr>
        <w:t xml:space="preserve"> </w:t>
      </w:r>
      <w:r w:rsidRPr="00D5085F">
        <w:rPr>
          <w:rFonts w:hint="cs"/>
          <w:b/>
          <w:bCs/>
          <w:i/>
          <w:iCs/>
          <w:sz w:val="24"/>
          <w:rtl/>
        </w:rPr>
        <w:t>הוא</w:t>
      </w:r>
      <w:r w:rsidRPr="00D5085F">
        <w:rPr>
          <w:b/>
          <w:bCs/>
          <w:i/>
          <w:iCs/>
          <w:sz w:val="24"/>
          <w:rtl/>
        </w:rPr>
        <w:t xml:space="preserve"> </w:t>
      </w:r>
      <w:r w:rsidRPr="00D5085F">
        <w:rPr>
          <w:rFonts w:hint="cs"/>
          <w:b/>
          <w:bCs/>
          <w:i/>
          <w:iCs/>
          <w:sz w:val="24"/>
          <w:rtl/>
        </w:rPr>
        <w:t>'ודברת</w:t>
      </w:r>
      <w:r w:rsidRPr="00D5085F">
        <w:rPr>
          <w:b/>
          <w:bCs/>
          <w:i/>
          <w:iCs/>
          <w:sz w:val="24"/>
          <w:rtl/>
        </w:rPr>
        <w:t xml:space="preserve"> </w:t>
      </w:r>
      <w:r w:rsidRPr="00D5085F">
        <w:rPr>
          <w:rFonts w:hint="cs"/>
          <w:b/>
          <w:bCs/>
          <w:i/>
          <w:iCs/>
          <w:sz w:val="24"/>
          <w:rtl/>
        </w:rPr>
        <w:t>אל</w:t>
      </w:r>
      <w:r w:rsidRPr="00D5085F">
        <w:rPr>
          <w:b/>
          <w:bCs/>
          <w:i/>
          <w:iCs/>
          <w:sz w:val="24"/>
          <w:rtl/>
        </w:rPr>
        <w:t xml:space="preserve"> </w:t>
      </w:r>
      <w:r w:rsidRPr="00D5085F">
        <w:rPr>
          <w:rFonts w:hint="cs"/>
          <w:b/>
          <w:bCs/>
          <w:i/>
          <w:iCs/>
          <w:sz w:val="24"/>
          <w:rtl/>
        </w:rPr>
        <w:t>הסלע'</w:t>
      </w:r>
      <w:r w:rsidRPr="00D5085F">
        <w:rPr>
          <w:b/>
          <w:bCs/>
          <w:i/>
          <w:iCs/>
          <w:sz w:val="24"/>
          <w:rtl/>
        </w:rPr>
        <w:t xml:space="preserve">, </w:t>
      </w:r>
      <w:r w:rsidRPr="00D5085F">
        <w:rPr>
          <w:rFonts w:hint="cs"/>
          <w:b/>
          <w:bCs/>
          <w:i/>
          <w:iCs/>
          <w:sz w:val="24"/>
          <w:rtl/>
        </w:rPr>
        <w:t>כי</w:t>
      </w:r>
      <w:r w:rsidRPr="00D5085F">
        <w:rPr>
          <w:b/>
          <w:bCs/>
          <w:i/>
          <w:iCs/>
          <w:sz w:val="24"/>
          <w:rtl/>
        </w:rPr>
        <w:t xml:space="preserve"> </w:t>
      </w:r>
      <w:r w:rsidRPr="00D5085F">
        <w:rPr>
          <w:rFonts w:hint="cs"/>
          <w:b/>
          <w:bCs/>
          <w:i/>
          <w:iCs/>
          <w:sz w:val="24"/>
          <w:rtl/>
        </w:rPr>
        <w:t>אז</w:t>
      </w:r>
      <w:r w:rsidRPr="00D5085F">
        <w:rPr>
          <w:b/>
          <w:bCs/>
          <w:i/>
          <w:iCs/>
          <w:sz w:val="24"/>
          <w:rtl/>
        </w:rPr>
        <w:t xml:space="preserve"> </w:t>
      </w:r>
      <w:r w:rsidRPr="00D5085F">
        <w:rPr>
          <w:rFonts w:hint="cs"/>
          <w:b/>
          <w:bCs/>
          <w:i/>
          <w:iCs/>
          <w:sz w:val="24"/>
          <w:rtl/>
        </w:rPr>
        <w:t>היה</w:t>
      </w:r>
      <w:r w:rsidRPr="00D5085F">
        <w:rPr>
          <w:b/>
          <w:bCs/>
          <w:i/>
          <w:iCs/>
          <w:sz w:val="24"/>
          <w:rtl/>
        </w:rPr>
        <w:t xml:space="preserve"> </w:t>
      </w:r>
      <w:r w:rsidRPr="00D5085F">
        <w:rPr>
          <w:rFonts w:hint="cs"/>
          <w:b/>
          <w:bCs/>
          <w:i/>
          <w:iCs/>
          <w:sz w:val="24"/>
          <w:rtl/>
        </w:rPr>
        <w:t>מדבר</w:t>
      </w:r>
      <w:r w:rsidRPr="00D5085F">
        <w:rPr>
          <w:b/>
          <w:bCs/>
          <w:i/>
          <w:iCs/>
          <w:sz w:val="24"/>
          <w:rtl/>
        </w:rPr>
        <w:t xml:space="preserve"> </w:t>
      </w:r>
      <w:r w:rsidRPr="00D5085F">
        <w:rPr>
          <w:rFonts w:hint="cs"/>
          <w:b/>
          <w:bCs/>
          <w:i/>
          <w:iCs/>
          <w:sz w:val="24"/>
          <w:rtl/>
        </w:rPr>
        <w:t>אל</w:t>
      </w:r>
      <w:r w:rsidRPr="00D5085F">
        <w:rPr>
          <w:b/>
          <w:bCs/>
          <w:i/>
          <w:iCs/>
          <w:sz w:val="24"/>
          <w:rtl/>
        </w:rPr>
        <w:t xml:space="preserve"> </w:t>
      </w:r>
      <w:r w:rsidRPr="00D5085F">
        <w:rPr>
          <w:rFonts w:hint="cs"/>
          <w:b/>
          <w:bCs/>
          <w:i/>
          <w:iCs/>
          <w:sz w:val="24"/>
          <w:rtl/>
        </w:rPr>
        <w:t>הסלע:</w:t>
      </w:r>
      <w:r w:rsidRPr="00D5085F">
        <w:rPr>
          <w:b/>
          <w:bCs/>
          <w:i/>
          <w:iCs/>
          <w:sz w:val="24"/>
          <w:rtl/>
        </w:rPr>
        <w:t xml:space="preserve"> </w:t>
      </w:r>
      <w:r w:rsidRPr="00D5085F">
        <w:rPr>
          <w:rFonts w:hint="cs"/>
          <w:b/>
          <w:bCs/>
          <w:i/>
          <w:iCs/>
          <w:sz w:val="24"/>
          <w:rtl/>
        </w:rPr>
        <w:t>'אתה</w:t>
      </w:r>
      <w:r w:rsidRPr="00D5085F">
        <w:rPr>
          <w:b/>
          <w:bCs/>
          <w:i/>
          <w:iCs/>
          <w:sz w:val="24"/>
          <w:rtl/>
        </w:rPr>
        <w:t xml:space="preserve"> </w:t>
      </w:r>
      <w:r w:rsidRPr="00D5085F">
        <w:rPr>
          <w:rFonts w:hint="cs"/>
          <w:b/>
          <w:bCs/>
          <w:i/>
          <w:iCs/>
          <w:sz w:val="24"/>
          <w:rtl/>
        </w:rPr>
        <w:t>שנבראת</w:t>
      </w:r>
      <w:r w:rsidRPr="00D5085F">
        <w:rPr>
          <w:b/>
          <w:bCs/>
          <w:i/>
          <w:iCs/>
          <w:sz w:val="24"/>
          <w:rtl/>
        </w:rPr>
        <w:t xml:space="preserve"> </w:t>
      </w:r>
      <w:r w:rsidRPr="00D5085F">
        <w:rPr>
          <w:rFonts w:hint="cs"/>
          <w:b/>
          <w:bCs/>
          <w:i/>
          <w:iCs/>
          <w:sz w:val="24"/>
          <w:rtl/>
        </w:rPr>
        <w:t>בשביל</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והם</w:t>
      </w:r>
      <w:r w:rsidRPr="00D5085F">
        <w:rPr>
          <w:b/>
          <w:bCs/>
          <w:i/>
          <w:iCs/>
          <w:sz w:val="24"/>
          <w:rtl/>
        </w:rPr>
        <w:t xml:space="preserve"> </w:t>
      </w:r>
      <w:r w:rsidRPr="00D5085F">
        <w:rPr>
          <w:rFonts w:hint="cs"/>
          <w:b/>
          <w:bCs/>
          <w:i/>
          <w:iCs/>
          <w:sz w:val="24"/>
          <w:rtl/>
        </w:rPr>
        <w:t>במעלה</w:t>
      </w:r>
      <w:r w:rsidRPr="00D5085F">
        <w:rPr>
          <w:b/>
          <w:bCs/>
          <w:i/>
          <w:iCs/>
          <w:sz w:val="24"/>
          <w:rtl/>
        </w:rPr>
        <w:t xml:space="preserve"> </w:t>
      </w:r>
      <w:r w:rsidRPr="00D5085F">
        <w:rPr>
          <w:rFonts w:hint="cs"/>
          <w:b/>
          <w:bCs/>
          <w:i/>
          <w:iCs/>
          <w:sz w:val="24"/>
          <w:rtl/>
        </w:rPr>
        <w:t>גדולה,</w:t>
      </w:r>
      <w:r w:rsidRPr="00D5085F">
        <w:rPr>
          <w:b/>
          <w:bCs/>
          <w:i/>
          <w:iCs/>
          <w:sz w:val="24"/>
          <w:rtl/>
        </w:rPr>
        <w:t xml:space="preserve"> </w:t>
      </w:r>
      <w:r w:rsidRPr="00D5085F">
        <w:rPr>
          <w:rFonts w:hint="cs"/>
          <w:b/>
          <w:bCs/>
          <w:i/>
          <w:iCs/>
          <w:sz w:val="24"/>
          <w:rtl/>
        </w:rPr>
        <w:t>צריך</w:t>
      </w:r>
      <w:r w:rsidRPr="00D5085F">
        <w:rPr>
          <w:b/>
          <w:bCs/>
          <w:i/>
          <w:iCs/>
          <w:sz w:val="24"/>
          <w:rtl/>
        </w:rPr>
        <w:t xml:space="preserve"> </w:t>
      </w:r>
      <w:r w:rsidRPr="00D5085F">
        <w:rPr>
          <w:rFonts w:hint="cs"/>
          <w:b/>
          <w:bCs/>
          <w:i/>
          <w:iCs/>
          <w:sz w:val="24"/>
          <w:rtl/>
        </w:rPr>
        <w:t>אתה</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מה</w:t>
      </w:r>
      <w:r w:rsidRPr="00D5085F">
        <w:rPr>
          <w:b/>
          <w:bCs/>
          <w:i/>
          <w:iCs/>
          <w:sz w:val="24"/>
          <w:rtl/>
        </w:rPr>
        <w:t xml:space="preserve"> </w:t>
      </w:r>
      <w:r w:rsidRPr="00D5085F">
        <w:rPr>
          <w:rFonts w:hint="cs"/>
          <w:b/>
          <w:bCs/>
          <w:i/>
          <w:iCs/>
          <w:sz w:val="24"/>
          <w:rtl/>
        </w:rPr>
        <w:t>שנבראת</w:t>
      </w:r>
      <w:r w:rsidRPr="00D5085F">
        <w:rPr>
          <w:b/>
          <w:bCs/>
          <w:i/>
          <w:iCs/>
          <w:sz w:val="24"/>
          <w:rtl/>
        </w:rPr>
        <w:t xml:space="preserve">, </w:t>
      </w:r>
      <w:r w:rsidRPr="00D5085F">
        <w:rPr>
          <w:rFonts w:hint="cs"/>
          <w:b/>
          <w:bCs/>
          <w:i/>
          <w:iCs/>
          <w:sz w:val="24"/>
          <w:rtl/>
        </w:rPr>
        <w:t>דהיינו</w:t>
      </w:r>
      <w:r w:rsidRPr="00D5085F">
        <w:rPr>
          <w:b/>
          <w:bCs/>
          <w:i/>
          <w:iCs/>
          <w:sz w:val="24"/>
          <w:rtl/>
        </w:rPr>
        <w:t xml:space="preserve"> </w:t>
      </w:r>
      <w:r w:rsidRPr="00D5085F">
        <w:rPr>
          <w:rFonts w:hint="cs"/>
          <w:b/>
          <w:bCs/>
          <w:i/>
          <w:iCs/>
          <w:sz w:val="24"/>
          <w:rtl/>
        </w:rPr>
        <w:t>להוציא</w:t>
      </w:r>
      <w:r w:rsidRPr="00D5085F">
        <w:rPr>
          <w:b/>
          <w:bCs/>
          <w:i/>
          <w:iCs/>
          <w:sz w:val="24"/>
          <w:rtl/>
        </w:rPr>
        <w:t xml:space="preserve"> </w:t>
      </w:r>
      <w:r w:rsidRPr="00D5085F">
        <w:rPr>
          <w:rFonts w:hint="cs"/>
          <w:b/>
          <w:bCs/>
          <w:i/>
          <w:iCs/>
          <w:sz w:val="24"/>
          <w:rtl/>
        </w:rPr>
        <w:t>מים</w:t>
      </w:r>
      <w:r w:rsidRPr="00D5085F">
        <w:rPr>
          <w:b/>
          <w:bCs/>
          <w:i/>
          <w:iCs/>
          <w:sz w:val="24"/>
          <w:rtl/>
        </w:rPr>
        <w:t xml:space="preserve"> </w:t>
      </w:r>
      <w:r w:rsidRPr="00D5085F">
        <w:rPr>
          <w:rFonts w:hint="cs"/>
          <w:b/>
          <w:bCs/>
          <w:i/>
          <w:iCs/>
          <w:sz w:val="24"/>
          <w:rtl/>
        </w:rPr>
        <w:t>לישראל'</w:t>
      </w:r>
      <w:r w:rsidRPr="00D5085F">
        <w:rPr>
          <w:b/>
          <w:bCs/>
          <w:i/>
          <w:iCs/>
          <w:sz w:val="24"/>
          <w:rtl/>
        </w:rPr>
        <w:t xml:space="preserve">. </w:t>
      </w:r>
      <w:r w:rsidRPr="00D5085F">
        <w:rPr>
          <w:rFonts w:hint="cs"/>
          <w:b/>
          <w:bCs/>
          <w:i/>
          <w:iCs/>
          <w:sz w:val="24"/>
          <w:rtl/>
        </w:rPr>
        <w:t>אבל</w:t>
      </w:r>
      <w:r w:rsidRPr="00D5085F">
        <w:rPr>
          <w:b/>
          <w:bCs/>
          <w:i/>
          <w:iCs/>
          <w:sz w:val="24"/>
          <w:rtl/>
        </w:rPr>
        <w:t xml:space="preserve"> </w:t>
      </w:r>
      <w:r w:rsidRPr="00D5085F">
        <w:rPr>
          <w:rFonts w:hint="cs"/>
          <w:b/>
          <w:bCs/>
          <w:i/>
          <w:iCs/>
          <w:sz w:val="24"/>
          <w:rtl/>
        </w:rPr>
        <w:t>עתה</w:t>
      </w:r>
      <w:r w:rsidRPr="00D5085F">
        <w:rPr>
          <w:b/>
          <w:bCs/>
          <w:i/>
          <w:iCs/>
          <w:sz w:val="24"/>
          <w:rtl/>
        </w:rPr>
        <w:t xml:space="preserve"> </w:t>
      </w:r>
      <w:r w:rsidRPr="00D5085F">
        <w:rPr>
          <w:rFonts w:hint="cs"/>
          <w:b/>
          <w:bCs/>
          <w:i/>
          <w:iCs/>
          <w:sz w:val="24"/>
          <w:rtl/>
        </w:rPr>
        <w:t>שהוכיח</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בדברים</w:t>
      </w:r>
      <w:r w:rsidRPr="00D5085F">
        <w:rPr>
          <w:b/>
          <w:bCs/>
          <w:i/>
          <w:iCs/>
          <w:sz w:val="24"/>
          <w:rtl/>
        </w:rPr>
        <w:t xml:space="preserve"> </w:t>
      </w:r>
      <w:r w:rsidRPr="00D5085F">
        <w:rPr>
          <w:rFonts w:hint="cs"/>
          <w:b/>
          <w:bCs/>
          <w:i/>
          <w:iCs/>
          <w:sz w:val="24"/>
          <w:rtl/>
        </w:rPr>
        <w:t>קשים</w:t>
      </w:r>
      <w:r w:rsidRPr="00D5085F">
        <w:rPr>
          <w:b/>
          <w:bCs/>
          <w:i/>
          <w:iCs/>
          <w:sz w:val="24"/>
          <w:rtl/>
        </w:rPr>
        <w:t xml:space="preserve"> </w:t>
      </w:r>
      <w:r w:rsidRPr="00D5085F">
        <w:rPr>
          <w:rFonts w:hint="cs"/>
          <w:b/>
          <w:bCs/>
          <w:i/>
          <w:iCs/>
          <w:sz w:val="24"/>
          <w:rtl/>
        </w:rPr>
        <w:t>'שמעו</w:t>
      </w:r>
      <w:r w:rsidRPr="00D5085F">
        <w:rPr>
          <w:b/>
          <w:bCs/>
          <w:i/>
          <w:iCs/>
          <w:sz w:val="24"/>
          <w:rtl/>
        </w:rPr>
        <w:t xml:space="preserve"> </w:t>
      </w:r>
      <w:r w:rsidRPr="00D5085F">
        <w:rPr>
          <w:rFonts w:hint="cs"/>
          <w:b/>
          <w:bCs/>
          <w:i/>
          <w:iCs/>
          <w:sz w:val="24"/>
          <w:rtl/>
        </w:rPr>
        <w:t>נא'</w:t>
      </w:r>
      <w:r w:rsidRPr="00D5085F">
        <w:rPr>
          <w:b/>
          <w:bCs/>
          <w:i/>
          <w:iCs/>
          <w:sz w:val="24"/>
          <w:rtl/>
        </w:rPr>
        <w:t xml:space="preserve"> </w:t>
      </w:r>
      <w:r w:rsidRPr="00D5085F">
        <w:rPr>
          <w:rFonts w:hint="cs"/>
          <w:b/>
          <w:bCs/>
          <w:i/>
          <w:iCs/>
          <w:sz w:val="24"/>
          <w:rtl/>
        </w:rPr>
        <w:t>כו</w:t>
      </w:r>
      <w:r w:rsidRPr="00D5085F">
        <w:rPr>
          <w:b/>
          <w:bCs/>
          <w:i/>
          <w:iCs/>
          <w:sz w:val="24"/>
          <w:rtl/>
        </w:rPr>
        <w:t xml:space="preserve">', </w:t>
      </w:r>
      <w:r w:rsidRPr="00D5085F">
        <w:rPr>
          <w:rFonts w:hint="cs"/>
          <w:b/>
          <w:bCs/>
          <w:i/>
          <w:iCs/>
          <w:sz w:val="24"/>
          <w:rtl/>
        </w:rPr>
        <w:t>הוצרך</w:t>
      </w:r>
      <w:r w:rsidRPr="00D5085F">
        <w:rPr>
          <w:b/>
          <w:bCs/>
          <w:i/>
          <w:iCs/>
          <w:sz w:val="24"/>
          <w:rtl/>
        </w:rPr>
        <w:t xml:space="preserve"> </w:t>
      </w:r>
      <w:r w:rsidRPr="00D5085F">
        <w:rPr>
          <w:rFonts w:hint="cs"/>
          <w:b/>
          <w:bCs/>
          <w:i/>
          <w:iCs/>
          <w:sz w:val="24"/>
          <w:rtl/>
        </w:rPr>
        <w:t>להכות</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הסלע</w:t>
      </w:r>
      <w:r w:rsidRPr="00D5085F">
        <w:rPr>
          <w:b/>
          <w:bCs/>
          <w:i/>
          <w:iCs/>
          <w:sz w:val="24"/>
          <w:rtl/>
        </w:rPr>
        <w:t xml:space="preserve"> </w:t>
      </w:r>
      <w:r w:rsidRPr="00D5085F">
        <w:rPr>
          <w:rFonts w:hint="cs"/>
          <w:b/>
          <w:bCs/>
          <w:i/>
          <w:iCs/>
          <w:sz w:val="24"/>
          <w:rtl/>
        </w:rPr>
        <w:t>לעשות</w:t>
      </w:r>
      <w:r w:rsidRPr="00D5085F">
        <w:rPr>
          <w:b/>
          <w:bCs/>
          <w:i/>
          <w:iCs/>
          <w:sz w:val="24"/>
          <w:rtl/>
        </w:rPr>
        <w:t xml:space="preserve"> </w:t>
      </w:r>
      <w:r w:rsidRPr="00D5085F">
        <w:rPr>
          <w:rFonts w:hint="cs"/>
          <w:b/>
          <w:bCs/>
          <w:i/>
          <w:iCs/>
          <w:sz w:val="24"/>
          <w:rtl/>
        </w:rPr>
        <w:t>רצון</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ונמצא</w:t>
      </w:r>
      <w:r w:rsidRPr="00D5085F">
        <w:rPr>
          <w:b/>
          <w:bCs/>
          <w:i/>
          <w:iCs/>
          <w:sz w:val="24"/>
          <w:rtl/>
        </w:rPr>
        <w:t xml:space="preserve"> </w:t>
      </w:r>
      <w:r w:rsidRPr="00D5085F">
        <w:rPr>
          <w:rFonts w:hint="cs"/>
          <w:b/>
          <w:bCs/>
          <w:i/>
          <w:iCs/>
          <w:sz w:val="24"/>
          <w:rtl/>
        </w:rPr>
        <w:t>זה</w:t>
      </w:r>
      <w:r w:rsidRPr="00D5085F">
        <w:rPr>
          <w:b/>
          <w:bCs/>
          <w:i/>
          <w:iCs/>
          <w:sz w:val="24"/>
          <w:rtl/>
        </w:rPr>
        <w:t xml:space="preserve"> </w:t>
      </w:r>
      <w:r w:rsidRPr="00D5085F">
        <w:rPr>
          <w:rFonts w:hint="cs"/>
          <w:b/>
          <w:bCs/>
          <w:i/>
          <w:iCs/>
          <w:sz w:val="24"/>
          <w:rtl/>
        </w:rPr>
        <w:t>גרם</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זה,</w:t>
      </w:r>
      <w:r w:rsidRPr="00D5085F">
        <w:rPr>
          <w:b/>
          <w:bCs/>
          <w:i/>
          <w:iCs/>
          <w:sz w:val="24"/>
          <w:rtl/>
        </w:rPr>
        <w:t xml:space="preserve"> </w:t>
      </w:r>
      <w:r w:rsidRPr="00D5085F">
        <w:rPr>
          <w:rFonts w:hint="cs"/>
          <w:b/>
          <w:bCs/>
          <w:i/>
          <w:iCs/>
          <w:sz w:val="24"/>
          <w:rtl/>
        </w:rPr>
        <w:t>וטעם</w:t>
      </w:r>
      <w:r w:rsidRPr="00D5085F">
        <w:rPr>
          <w:b/>
          <w:bCs/>
          <w:i/>
          <w:iCs/>
          <w:sz w:val="24"/>
          <w:rtl/>
        </w:rPr>
        <w:t xml:space="preserve"> </w:t>
      </w:r>
      <w:r w:rsidRPr="00D5085F">
        <w:rPr>
          <w:rFonts w:hint="cs"/>
          <w:b/>
          <w:bCs/>
          <w:i/>
          <w:iCs/>
          <w:sz w:val="24"/>
          <w:rtl/>
        </w:rPr>
        <w:t>אחד</w:t>
      </w:r>
      <w:r w:rsidRPr="00D5085F">
        <w:rPr>
          <w:b/>
          <w:bCs/>
          <w:i/>
          <w:iCs/>
          <w:sz w:val="24"/>
          <w:rtl/>
        </w:rPr>
        <w:t xml:space="preserve"> </w:t>
      </w:r>
      <w:r w:rsidRPr="00D5085F">
        <w:rPr>
          <w:rFonts w:hint="cs"/>
          <w:b/>
          <w:bCs/>
          <w:i/>
          <w:iCs/>
          <w:sz w:val="24"/>
          <w:rtl/>
        </w:rPr>
        <w:t>הוא</w:t>
      </w:r>
      <w:r w:rsidRPr="00D5085F">
        <w:rPr>
          <w:b/>
          <w:bCs/>
          <w:i/>
          <w:iCs/>
          <w:sz w:val="24"/>
          <w:rtl/>
        </w:rPr>
        <w:t xml:space="preserve"> (</w:t>
      </w:r>
      <w:r w:rsidRPr="00D5085F">
        <w:rPr>
          <w:rFonts w:hint="cs"/>
          <w:b/>
          <w:bCs/>
          <w:i/>
          <w:iCs/>
          <w:sz w:val="24"/>
          <w:rtl/>
        </w:rPr>
        <w:t>"קדושת</w:t>
      </w:r>
      <w:r w:rsidRPr="00D5085F">
        <w:rPr>
          <w:b/>
          <w:bCs/>
          <w:i/>
          <w:iCs/>
          <w:sz w:val="24"/>
          <w:rtl/>
        </w:rPr>
        <w:t xml:space="preserve"> </w:t>
      </w:r>
      <w:r w:rsidRPr="00D5085F">
        <w:rPr>
          <w:rFonts w:hint="cs"/>
          <w:b/>
          <w:bCs/>
          <w:i/>
          <w:iCs/>
          <w:sz w:val="24"/>
          <w:rtl/>
        </w:rPr>
        <w:t>לוי"</w:t>
      </w:r>
      <w:r w:rsidRPr="00D5085F">
        <w:rPr>
          <w:b/>
          <w:bCs/>
          <w:i/>
          <w:iCs/>
          <w:sz w:val="24"/>
          <w:rtl/>
        </w:rPr>
        <w:t xml:space="preserve">, </w:t>
      </w:r>
      <w:r w:rsidRPr="00D5085F">
        <w:rPr>
          <w:rFonts w:hint="cs"/>
          <w:b/>
          <w:bCs/>
          <w:i/>
          <w:iCs/>
          <w:sz w:val="24"/>
          <w:rtl/>
        </w:rPr>
        <w:t xml:space="preserve">פרשת </w:t>
      </w:r>
      <w:r>
        <w:rPr>
          <w:rFonts w:hint="cs"/>
          <w:b/>
          <w:bCs/>
          <w:i/>
          <w:iCs/>
          <w:sz w:val="24"/>
          <w:rtl/>
        </w:rPr>
        <w:t>"</w:t>
      </w:r>
      <w:r w:rsidRPr="00D5085F">
        <w:rPr>
          <w:rFonts w:hint="cs"/>
          <w:b/>
          <w:bCs/>
          <w:i/>
          <w:iCs/>
          <w:sz w:val="24"/>
          <w:rtl/>
        </w:rPr>
        <w:t>חוקת</w:t>
      </w:r>
      <w:r>
        <w:rPr>
          <w:rFonts w:hint="cs"/>
          <w:b/>
          <w:bCs/>
          <w:i/>
          <w:iCs/>
          <w:sz w:val="24"/>
          <w:rtl/>
        </w:rPr>
        <w:t>"</w:t>
      </w:r>
      <w:r w:rsidRPr="00D5085F">
        <w:rPr>
          <w:b/>
          <w:bCs/>
          <w:i/>
          <w:iCs/>
          <w:sz w:val="24"/>
          <w:rtl/>
        </w:rPr>
        <w:t>)</w:t>
      </w:r>
      <w:r w:rsidRPr="00D5085F">
        <w:rPr>
          <w:rFonts w:hint="cs"/>
          <w:b/>
          <w:bCs/>
          <w:i/>
          <w:iCs/>
          <w:sz w:val="24"/>
          <w:rtl/>
        </w:rPr>
        <w:t>.</w:t>
      </w:r>
    </w:p>
    <w:p w14:paraId="499951F3" w14:textId="77777777" w:rsidR="00525635" w:rsidRPr="000651CF" w:rsidRDefault="00525635" w:rsidP="00525635">
      <w:pPr>
        <w:rPr>
          <w:sz w:val="24"/>
          <w:rtl/>
        </w:rPr>
      </w:pPr>
      <w:r w:rsidRPr="000651CF">
        <w:rPr>
          <w:rFonts w:hint="cs"/>
          <w:sz w:val="24"/>
          <w:rtl/>
        </w:rPr>
        <w:t>משה</w:t>
      </w:r>
      <w:r w:rsidRPr="000651CF">
        <w:rPr>
          <w:sz w:val="24"/>
          <w:rtl/>
        </w:rPr>
        <w:t xml:space="preserve"> </w:t>
      </w:r>
      <w:r w:rsidRPr="000651CF">
        <w:rPr>
          <w:rFonts w:hint="cs"/>
          <w:sz w:val="24"/>
          <w:rtl/>
        </w:rPr>
        <w:t>רבנו</w:t>
      </w:r>
      <w:r w:rsidRPr="000651CF">
        <w:rPr>
          <w:sz w:val="24"/>
          <w:rtl/>
        </w:rPr>
        <w:t xml:space="preserve"> </w:t>
      </w:r>
      <w:r>
        <w:rPr>
          <w:rFonts w:hint="cs"/>
          <w:sz w:val="24"/>
          <w:rtl/>
        </w:rPr>
        <w:t>בחר להו</w:t>
      </w:r>
      <w:r w:rsidRPr="000651CF">
        <w:rPr>
          <w:rFonts w:hint="cs"/>
          <w:sz w:val="24"/>
          <w:rtl/>
        </w:rPr>
        <w:t>כיח</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בני</w:t>
      </w:r>
      <w:r w:rsidRPr="000651CF">
        <w:rPr>
          <w:sz w:val="24"/>
          <w:rtl/>
        </w:rPr>
        <w:t xml:space="preserve"> </w:t>
      </w:r>
      <w:r w:rsidRPr="000651CF">
        <w:rPr>
          <w:rFonts w:hint="cs"/>
          <w:sz w:val="24"/>
          <w:rtl/>
        </w:rPr>
        <w:t>ישראל</w:t>
      </w:r>
      <w:r w:rsidRPr="000651CF">
        <w:rPr>
          <w:sz w:val="24"/>
          <w:rtl/>
        </w:rPr>
        <w:t xml:space="preserve"> </w:t>
      </w:r>
      <w:r w:rsidRPr="00DD00B7">
        <w:rPr>
          <w:rFonts w:hint="cs"/>
          <w:sz w:val="24"/>
          <w:rtl/>
        </w:rPr>
        <w:t>בדרך</w:t>
      </w:r>
      <w:r w:rsidRPr="00DD00B7">
        <w:rPr>
          <w:sz w:val="24"/>
          <w:rtl/>
        </w:rPr>
        <w:t xml:space="preserve"> </w:t>
      </w:r>
      <w:r w:rsidRPr="00DD00B7">
        <w:rPr>
          <w:rFonts w:hint="cs"/>
          <w:sz w:val="24"/>
          <w:rtl/>
        </w:rPr>
        <w:t>קשה</w:t>
      </w:r>
      <w:r>
        <w:rPr>
          <w:rFonts w:hint="cs"/>
          <w:sz w:val="24"/>
          <w:rtl/>
        </w:rPr>
        <w:t>,</w:t>
      </w:r>
      <w:r w:rsidRPr="00DD00B7">
        <w:rPr>
          <w:rFonts w:hint="cs"/>
          <w:sz w:val="24"/>
          <w:rtl/>
        </w:rPr>
        <w:t xml:space="preserve"> </w:t>
      </w:r>
      <w:r>
        <w:rPr>
          <w:rFonts w:hint="cs"/>
          <w:sz w:val="24"/>
          <w:rtl/>
        </w:rPr>
        <w:t>באמירת '</w:t>
      </w:r>
      <w:r w:rsidRPr="000651CF">
        <w:rPr>
          <w:rFonts w:hint="cs"/>
          <w:sz w:val="24"/>
          <w:rtl/>
        </w:rPr>
        <w:t>שמעו</w:t>
      </w:r>
      <w:r w:rsidRPr="000651CF">
        <w:rPr>
          <w:sz w:val="24"/>
          <w:rtl/>
        </w:rPr>
        <w:t xml:space="preserve"> </w:t>
      </w:r>
      <w:r w:rsidRPr="000651CF">
        <w:rPr>
          <w:rFonts w:hint="cs"/>
          <w:sz w:val="24"/>
          <w:rtl/>
        </w:rPr>
        <w:t>נא</w:t>
      </w:r>
      <w:r w:rsidRPr="000651CF">
        <w:rPr>
          <w:sz w:val="24"/>
          <w:rtl/>
        </w:rPr>
        <w:t xml:space="preserve"> </w:t>
      </w:r>
      <w:r w:rsidRPr="000651CF">
        <w:rPr>
          <w:rFonts w:hint="cs"/>
          <w:sz w:val="24"/>
          <w:rtl/>
        </w:rPr>
        <w:t>המורים</w:t>
      </w:r>
      <w:r>
        <w:rPr>
          <w:rFonts w:hint="cs"/>
          <w:sz w:val="24"/>
          <w:rtl/>
        </w:rPr>
        <w:t>'</w:t>
      </w:r>
      <w:r w:rsidRPr="000651CF">
        <w:rPr>
          <w:sz w:val="24"/>
          <w:rtl/>
        </w:rPr>
        <w:t xml:space="preserve">, </w:t>
      </w:r>
      <w:r>
        <w:rPr>
          <w:rFonts w:hint="cs"/>
          <w:sz w:val="24"/>
          <w:rtl/>
        </w:rPr>
        <w:t xml:space="preserve">ודבר </w:t>
      </w:r>
      <w:r w:rsidRPr="000651CF">
        <w:rPr>
          <w:rFonts w:hint="cs"/>
          <w:sz w:val="24"/>
          <w:rtl/>
        </w:rPr>
        <w:t>זה</w:t>
      </w:r>
      <w:r w:rsidRPr="000651CF">
        <w:rPr>
          <w:sz w:val="24"/>
          <w:rtl/>
        </w:rPr>
        <w:t xml:space="preserve"> </w:t>
      </w:r>
      <w:r w:rsidRPr="000651CF">
        <w:rPr>
          <w:rFonts w:hint="cs"/>
          <w:sz w:val="24"/>
          <w:rtl/>
        </w:rPr>
        <w:t>הוביל</w:t>
      </w:r>
      <w:r w:rsidRPr="000651CF">
        <w:rPr>
          <w:sz w:val="24"/>
          <w:rtl/>
        </w:rPr>
        <w:t xml:space="preserve"> </w:t>
      </w:r>
      <w:r w:rsidRPr="000651CF">
        <w:rPr>
          <w:rFonts w:hint="cs"/>
          <w:sz w:val="24"/>
          <w:rtl/>
        </w:rPr>
        <w:t>להכאה</w:t>
      </w:r>
      <w:r w:rsidRPr="000651CF">
        <w:rPr>
          <w:sz w:val="24"/>
          <w:rtl/>
        </w:rPr>
        <w:t xml:space="preserve"> </w:t>
      </w:r>
      <w:r w:rsidRPr="000651CF">
        <w:rPr>
          <w:rFonts w:hint="cs"/>
          <w:sz w:val="24"/>
          <w:rtl/>
        </w:rPr>
        <w:t>בסלע</w:t>
      </w:r>
      <w:r>
        <w:rPr>
          <w:rFonts w:hint="cs"/>
          <w:sz w:val="24"/>
          <w:rtl/>
        </w:rPr>
        <w:t>.</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לכך</w:t>
      </w:r>
      <w:r w:rsidRPr="000651CF">
        <w:rPr>
          <w:sz w:val="24"/>
          <w:rtl/>
        </w:rPr>
        <w:t xml:space="preserve"> </w:t>
      </w:r>
      <w:r w:rsidRPr="000651CF">
        <w:rPr>
          <w:rFonts w:hint="cs"/>
          <w:sz w:val="24"/>
          <w:rtl/>
        </w:rPr>
        <w:t>ציפה</w:t>
      </w:r>
      <w:r w:rsidRPr="000651CF">
        <w:rPr>
          <w:sz w:val="24"/>
          <w:rtl/>
        </w:rPr>
        <w:t xml:space="preserve"> </w:t>
      </w:r>
      <w:r w:rsidRPr="000651CF">
        <w:rPr>
          <w:rFonts w:hint="cs"/>
          <w:sz w:val="24"/>
          <w:rtl/>
        </w:rPr>
        <w:t>הקב</w:t>
      </w:r>
      <w:r w:rsidRPr="000651CF">
        <w:rPr>
          <w:sz w:val="24"/>
          <w:rtl/>
        </w:rPr>
        <w:t>"</w:t>
      </w:r>
      <w:r w:rsidRPr="000651CF">
        <w:rPr>
          <w:rFonts w:hint="cs"/>
          <w:sz w:val="24"/>
          <w:rtl/>
        </w:rPr>
        <w:t>ה</w:t>
      </w:r>
      <w:r>
        <w:rPr>
          <w:rFonts w:hint="cs"/>
          <w:sz w:val="24"/>
          <w:rtl/>
        </w:rPr>
        <w:t>, שכן</w:t>
      </w:r>
      <w:r w:rsidRPr="000651CF">
        <w:rPr>
          <w:sz w:val="24"/>
          <w:rtl/>
        </w:rPr>
        <w:t xml:space="preserve"> </w:t>
      </w:r>
      <w:r w:rsidRPr="000651CF">
        <w:rPr>
          <w:rFonts w:hint="cs"/>
          <w:sz w:val="24"/>
          <w:rtl/>
        </w:rPr>
        <w:t>ה</w:t>
      </w:r>
      <w:r>
        <w:rPr>
          <w:rFonts w:hint="cs"/>
          <w:sz w:val="24"/>
          <w:rtl/>
        </w:rPr>
        <w:t>וא</w:t>
      </w:r>
      <w:r w:rsidRPr="000651CF">
        <w:rPr>
          <w:sz w:val="24"/>
          <w:rtl/>
        </w:rPr>
        <w:t xml:space="preserve"> </w:t>
      </w:r>
      <w:r>
        <w:rPr>
          <w:rFonts w:hint="cs"/>
          <w:sz w:val="24"/>
          <w:rtl/>
        </w:rPr>
        <w:t>א</w:t>
      </w:r>
      <w:r w:rsidRPr="000651CF">
        <w:rPr>
          <w:rFonts w:hint="cs"/>
          <w:sz w:val="24"/>
          <w:rtl/>
        </w:rPr>
        <w:t>מר</w:t>
      </w:r>
      <w:r w:rsidRPr="000651CF">
        <w:rPr>
          <w:sz w:val="24"/>
          <w:rtl/>
        </w:rPr>
        <w:t xml:space="preserve"> </w:t>
      </w:r>
      <w:r w:rsidRPr="000651CF">
        <w:rPr>
          <w:rFonts w:hint="cs"/>
          <w:sz w:val="24"/>
          <w:rtl/>
        </w:rPr>
        <w:t>למשה</w:t>
      </w:r>
      <w:r w:rsidRPr="000651CF">
        <w:rPr>
          <w:sz w:val="24"/>
          <w:rtl/>
        </w:rPr>
        <w:t xml:space="preserve"> </w:t>
      </w:r>
      <w:r w:rsidRPr="000651CF">
        <w:rPr>
          <w:rFonts w:hint="cs"/>
          <w:sz w:val="24"/>
          <w:rtl/>
        </w:rPr>
        <w:t>לדבר</w:t>
      </w:r>
      <w:r w:rsidRPr="000651CF">
        <w:rPr>
          <w:sz w:val="24"/>
          <w:rtl/>
        </w:rPr>
        <w:t xml:space="preserve"> </w:t>
      </w:r>
      <w:r w:rsidRPr="000651CF">
        <w:rPr>
          <w:rFonts w:hint="cs"/>
          <w:sz w:val="24"/>
          <w:rtl/>
        </w:rPr>
        <w:t>אל</w:t>
      </w:r>
      <w:r w:rsidRPr="000651CF">
        <w:rPr>
          <w:sz w:val="24"/>
          <w:rtl/>
        </w:rPr>
        <w:t xml:space="preserve"> </w:t>
      </w:r>
      <w:r w:rsidRPr="000651CF">
        <w:rPr>
          <w:rFonts w:hint="cs"/>
          <w:sz w:val="24"/>
          <w:rtl/>
        </w:rPr>
        <w:t>הסלע</w:t>
      </w:r>
      <w:r>
        <w:rPr>
          <w:rFonts w:hint="cs"/>
          <w:sz w:val="24"/>
          <w:rtl/>
        </w:rPr>
        <w:t>,</w:t>
      </w:r>
      <w:r w:rsidRPr="000651CF">
        <w:rPr>
          <w:sz w:val="24"/>
          <w:rtl/>
        </w:rPr>
        <w:t xml:space="preserve"> </w:t>
      </w:r>
      <w:r w:rsidRPr="000651CF">
        <w:rPr>
          <w:rFonts w:hint="cs"/>
          <w:sz w:val="24"/>
          <w:rtl/>
        </w:rPr>
        <w:t>והמשמעות</w:t>
      </w:r>
      <w:r w:rsidRPr="000651CF">
        <w:rPr>
          <w:sz w:val="24"/>
          <w:rtl/>
        </w:rPr>
        <w:t xml:space="preserve"> </w:t>
      </w:r>
      <w:r w:rsidRPr="000651CF">
        <w:rPr>
          <w:rFonts w:hint="cs"/>
          <w:sz w:val="24"/>
          <w:rtl/>
        </w:rPr>
        <w:t>היא</w:t>
      </w:r>
      <w:r w:rsidRPr="000651CF">
        <w:rPr>
          <w:sz w:val="24"/>
          <w:rtl/>
        </w:rPr>
        <w:t xml:space="preserve"> </w:t>
      </w:r>
      <w:r w:rsidRPr="000651CF">
        <w:rPr>
          <w:rFonts w:hint="cs"/>
          <w:sz w:val="24"/>
          <w:rtl/>
        </w:rPr>
        <w:t>להוכיחם</w:t>
      </w:r>
      <w:r w:rsidRPr="000651CF">
        <w:rPr>
          <w:sz w:val="24"/>
          <w:rtl/>
        </w:rPr>
        <w:t xml:space="preserve"> </w:t>
      </w:r>
      <w:r w:rsidRPr="000651CF">
        <w:rPr>
          <w:rFonts w:hint="cs"/>
          <w:sz w:val="24"/>
          <w:rtl/>
        </w:rPr>
        <w:t>בטוב</w:t>
      </w:r>
      <w:r>
        <w:rPr>
          <w:rFonts w:hint="cs"/>
          <w:sz w:val="24"/>
          <w:rtl/>
        </w:rPr>
        <w:t>,</w:t>
      </w:r>
      <w:r w:rsidRPr="000651CF">
        <w:rPr>
          <w:sz w:val="24"/>
          <w:rtl/>
        </w:rPr>
        <w:t xml:space="preserve"> </w:t>
      </w:r>
      <w:r w:rsidRPr="000651CF">
        <w:rPr>
          <w:rFonts w:hint="cs"/>
          <w:sz w:val="24"/>
          <w:rtl/>
        </w:rPr>
        <w:t>לספר</w:t>
      </w:r>
      <w:r w:rsidRPr="000651CF">
        <w:rPr>
          <w:sz w:val="24"/>
          <w:rtl/>
        </w:rPr>
        <w:t xml:space="preserve"> </w:t>
      </w:r>
      <w:r w:rsidRPr="000651CF">
        <w:rPr>
          <w:rFonts w:hint="cs"/>
          <w:sz w:val="24"/>
          <w:rtl/>
        </w:rPr>
        <w:t>להם</w:t>
      </w:r>
      <w:r w:rsidRPr="000651CF">
        <w:rPr>
          <w:sz w:val="24"/>
          <w:rtl/>
        </w:rPr>
        <w:t xml:space="preserve"> </w:t>
      </w:r>
      <w:r>
        <w:rPr>
          <w:rFonts w:hint="cs"/>
          <w:sz w:val="24"/>
          <w:rtl/>
        </w:rPr>
        <w:t xml:space="preserve">את </w:t>
      </w:r>
      <w:r w:rsidRPr="000651CF">
        <w:rPr>
          <w:rFonts w:hint="cs"/>
          <w:sz w:val="24"/>
          <w:rtl/>
        </w:rPr>
        <w:t>גודל</w:t>
      </w:r>
      <w:r w:rsidRPr="000651CF">
        <w:rPr>
          <w:sz w:val="24"/>
          <w:rtl/>
        </w:rPr>
        <w:t xml:space="preserve"> </w:t>
      </w:r>
      <w:r w:rsidRPr="000651CF">
        <w:rPr>
          <w:rFonts w:hint="cs"/>
          <w:sz w:val="24"/>
          <w:rtl/>
        </w:rPr>
        <w:t>מעלתם</w:t>
      </w:r>
      <w:r w:rsidRPr="000651CF">
        <w:rPr>
          <w:sz w:val="24"/>
          <w:rtl/>
        </w:rPr>
        <w:t xml:space="preserve"> </w:t>
      </w:r>
      <w:r w:rsidRPr="000651CF">
        <w:rPr>
          <w:rFonts w:hint="cs"/>
          <w:sz w:val="24"/>
          <w:rtl/>
        </w:rPr>
        <w:t>ומתוך</w:t>
      </w:r>
      <w:r w:rsidRPr="000651CF">
        <w:rPr>
          <w:sz w:val="24"/>
          <w:rtl/>
        </w:rPr>
        <w:t xml:space="preserve"> </w:t>
      </w:r>
      <w:r w:rsidRPr="000651CF">
        <w:rPr>
          <w:rFonts w:hint="cs"/>
          <w:sz w:val="24"/>
          <w:rtl/>
        </w:rPr>
        <w:t>כך</w:t>
      </w:r>
      <w:r w:rsidRPr="000651CF">
        <w:rPr>
          <w:sz w:val="24"/>
          <w:rtl/>
        </w:rPr>
        <w:t xml:space="preserve"> </w:t>
      </w:r>
      <w:r w:rsidRPr="000651CF">
        <w:rPr>
          <w:rFonts w:hint="cs"/>
          <w:sz w:val="24"/>
          <w:rtl/>
        </w:rPr>
        <w:t>הם</w:t>
      </w:r>
      <w:r w:rsidRPr="000651CF">
        <w:rPr>
          <w:sz w:val="24"/>
          <w:rtl/>
        </w:rPr>
        <w:t xml:space="preserve"> </w:t>
      </w:r>
      <w:r w:rsidRPr="000651CF">
        <w:rPr>
          <w:rFonts w:hint="cs"/>
          <w:sz w:val="24"/>
          <w:rtl/>
        </w:rPr>
        <w:t>מתעצמים</w:t>
      </w:r>
      <w:r w:rsidRPr="000651CF">
        <w:rPr>
          <w:sz w:val="24"/>
          <w:rtl/>
        </w:rPr>
        <w:t xml:space="preserve">. </w:t>
      </w:r>
      <w:r w:rsidRPr="000651CF">
        <w:rPr>
          <w:rFonts w:hint="cs"/>
          <w:sz w:val="24"/>
          <w:rtl/>
        </w:rPr>
        <w:t>כבר</w:t>
      </w:r>
      <w:r w:rsidRPr="000651CF">
        <w:rPr>
          <w:sz w:val="24"/>
          <w:rtl/>
        </w:rPr>
        <w:t xml:space="preserve"> </w:t>
      </w:r>
      <w:r w:rsidRPr="000651CF">
        <w:rPr>
          <w:rFonts w:hint="cs"/>
          <w:sz w:val="24"/>
          <w:rtl/>
        </w:rPr>
        <w:t>כשמשה</w:t>
      </w:r>
      <w:r w:rsidRPr="000651CF">
        <w:rPr>
          <w:sz w:val="24"/>
          <w:rtl/>
        </w:rPr>
        <w:t xml:space="preserve"> </w:t>
      </w:r>
      <w:r w:rsidRPr="000651CF">
        <w:rPr>
          <w:rFonts w:hint="cs"/>
          <w:sz w:val="24"/>
          <w:rtl/>
        </w:rPr>
        <w:t>אמר</w:t>
      </w:r>
      <w:r w:rsidRPr="000651CF">
        <w:rPr>
          <w:sz w:val="24"/>
          <w:rtl/>
        </w:rPr>
        <w:t xml:space="preserve"> </w:t>
      </w:r>
      <w:r w:rsidRPr="000651CF">
        <w:rPr>
          <w:rFonts w:hint="cs"/>
          <w:sz w:val="24"/>
          <w:rtl/>
        </w:rPr>
        <w:t>לה</w:t>
      </w:r>
      <w:r w:rsidRPr="000651CF">
        <w:rPr>
          <w:sz w:val="24"/>
          <w:rtl/>
        </w:rPr>
        <w:t xml:space="preserve">' </w:t>
      </w:r>
      <w:r w:rsidRPr="000651CF">
        <w:rPr>
          <w:rFonts w:hint="cs"/>
          <w:sz w:val="24"/>
          <w:rtl/>
        </w:rPr>
        <w:t>בספר</w:t>
      </w:r>
      <w:r w:rsidRPr="000651CF">
        <w:rPr>
          <w:sz w:val="24"/>
          <w:rtl/>
        </w:rPr>
        <w:t xml:space="preserve"> </w:t>
      </w:r>
      <w:r w:rsidRPr="000651CF">
        <w:rPr>
          <w:rFonts w:hint="cs"/>
          <w:sz w:val="24"/>
          <w:rtl/>
        </w:rPr>
        <w:t>שמות</w:t>
      </w:r>
      <w:r w:rsidRPr="000651CF">
        <w:rPr>
          <w:sz w:val="24"/>
          <w:rtl/>
        </w:rPr>
        <w:t xml:space="preserve"> </w:t>
      </w:r>
      <w:r>
        <w:rPr>
          <w:rFonts w:hint="cs"/>
          <w:sz w:val="24"/>
          <w:rtl/>
        </w:rPr>
        <w:t>'</w:t>
      </w:r>
      <w:r w:rsidRPr="000651CF">
        <w:rPr>
          <w:rFonts w:hint="cs"/>
          <w:sz w:val="24"/>
          <w:rtl/>
        </w:rPr>
        <w:t>והן</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יאמינו</w:t>
      </w:r>
      <w:r w:rsidRPr="000651CF">
        <w:rPr>
          <w:sz w:val="24"/>
          <w:rtl/>
        </w:rPr>
        <w:t xml:space="preserve"> </w:t>
      </w:r>
      <w:r w:rsidRPr="000651CF">
        <w:rPr>
          <w:rFonts w:hint="cs"/>
          <w:sz w:val="24"/>
          <w:rtl/>
        </w:rPr>
        <w:t>לי</w:t>
      </w:r>
      <w:r>
        <w:rPr>
          <w:rFonts w:hint="cs"/>
          <w:sz w:val="24"/>
          <w:rtl/>
        </w:rPr>
        <w:t>'</w:t>
      </w:r>
      <w:r w:rsidRPr="000651CF">
        <w:rPr>
          <w:sz w:val="24"/>
          <w:rtl/>
        </w:rPr>
        <w:t xml:space="preserve">, </w:t>
      </w:r>
      <w:r w:rsidRPr="000651CF">
        <w:rPr>
          <w:rFonts w:hint="cs"/>
          <w:sz w:val="24"/>
          <w:rtl/>
        </w:rPr>
        <w:t>אמר</w:t>
      </w:r>
      <w:r w:rsidRPr="000651CF">
        <w:rPr>
          <w:sz w:val="24"/>
          <w:rtl/>
        </w:rPr>
        <w:t xml:space="preserve"> </w:t>
      </w:r>
      <w:r w:rsidRPr="000651CF">
        <w:rPr>
          <w:rFonts w:hint="cs"/>
          <w:sz w:val="24"/>
          <w:rtl/>
        </w:rPr>
        <w:t>לו</w:t>
      </w:r>
      <w:r w:rsidRPr="000651CF">
        <w:rPr>
          <w:sz w:val="24"/>
          <w:rtl/>
        </w:rPr>
        <w:t xml:space="preserve"> </w:t>
      </w:r>
      <w:r w:rsidRPr="000651CF">
        <w:rPr>
          <w:rFonts w:hint="cs"/>
          <w:sz w:val="24"/>
          <w:rtl/>
        </w:rPr>
        <w:t>הקב</w:t>
      </w:r>
      <w:r w:rsidRPr="000651CF">
        <w:rPr>
          <w:sz w:val="24"/>
          <w:rtl/>
        </w:rPr>
        <w:t>"</w:t>
      </w:r>
      <w:r w:rsidRPr="000651CF">
        <w:rPr>
          <w:rFonts w:hint="cs"/>
          <w:sz w:val="24"/>
          <w:rtl/>
        </w:rPr>
        <w:t>ה</w:t>
      </w:r>
      <w:r w:rsidRPr="000651CF">
        <w:rPr>
          <w:sz w:val="24"/>
          <w:rtl/>
        </w:rPr>
        <w:t xml:space="preserve">: </w:t>
      </w:r>
      <w:r>
        <w:rPr>
          <w:rFonts w:hint="cs"/>
          <w:sz w:val="24"/>
          <w:rtl/>
        </w:rPr>
        <w:t>'</w:t>
      </w:r>
      <w:r w:rsidRPr="000651CF">
        <w:rPr>
          <w:rFonts w:hint="cs"/>
          <w:sz w:val="24"/>
          <w:rtl/>
        </w:rPr>
        <w:t>בני</w:t>
      </w:r>
      <w:r w:rsidRPr="000651CF">
        <w:rPr>
          <w:sz w:val="24"/>
          <w:rtl/>
        </w:rPr>
        <w:t xml:space="preserve"> </w:t>
      </w:r>
      <w:r w:rsidRPr="000651CF">
        <w:rPr>
          <w:rFonts w:hint="cs"/>
          <w:sz w:val="24"/>
          <w:rtl/>
        </w:rPr>
        <w:t>ישראל</w:t>
      </w:r>
      <w:r w:rsidRPr="000651CF">
        <w:rPr>
          <w:sz w:val="24"/>
          <w:rtl/>
        </w:rPr>
        <w:t xml:space="preserve"> </w:t>
      </w:r>
      <w:r w:rsidRPr="000651CF">
        <w:rPr>
          <w:rFonts w:hint="cs"/>
          <w:sz w:val="24"/>
          <w:rtl/>
        </w:rPr>
        <w:t>מאמינים</w:t>
      </w:r>
      <w:r w:rsidRPr="000651CF">
        <w:rPr>
          <w:sz w:val="24"/>
          <w:rtl/>
        </w:rPr>
        <w:t xml:space="preserve"> </w:t>
      </w:r>
      <w:r w:rsidRPr="000651CF">
        <w:rPr>
          <w:rFonts w:hint="cs"/>
          <w:sz w:val="24"/>
          <w:rtl/>
        </w:rPr>
        <w:t>בני</w:t>
      </w:r>
      <w:r w:rsidRPr="000651CF">
        <w:rPr>
          <w:sz w:val="24"/>
          <w:rtl/>
        </w:rPr>
        <w:t xml:space="preserve"> </w:t>
      </w:r>
      <w:r w:rsidRPr="000651CF">
        <w:rPr>
          <w:rFonts w:hint="cs"/>
          <w:sz w:val="24"/>
          <w:rtl/>
        </w:rPr>
        <w:t>מאמינים</w:t>
      </w:r>
      <w:r>
        <w:rPr>
          <w:rFonts w:hint="cs"/>
          <w:sz w:val="24"/>
          <w:rtl/>
        </w:rPr>
        <w:t>'</w:t>
      </w:r>
      <w:r w:rsidRPr="000651CF">
        <w:rPr>
          <w:sz w:val="24"/>
          <w:rtl/>
        </w:rPr>
        <w:t>.</w:t>
      </w:r>
      <w:r>
        <w:rPr>
          <w:rFonts w:hint="cs"/>
          <w:sz w:val="24"/>
          <w:rtl/>
        </w:rPr>
        <w:t xml:space="preserve"> </w:t>
      </w:r>
      <w:r w:rsidRPr="000651CF">
        <w:rPr>
          <w:rFonts w:hint="cs"/>
          <w:sz w:val="24"/>
          <w:rtl/>
        </w:rPr>
        <w:t>זה</w:t>
      </w:r>
      <w:r w:rsidRPr="000651CF">
        <w:rPr>
          <w:sz w:val="24"/>
          <w:rtl/>
        </w:rPr>
        <w:t xml:space="preserve"> </w:t>
      </w:r>
      <w:r w:rsidRPr="000651CF">
        <w:rPr>
          <w:rFonts w:hint="cs"/>
          <w:sz w:val="24"/>
          <w:rtl/>
        </w:rPr>
        <w:t>היה</w:t>
      </w:r>
      <w:r w:rsidRPr="000651CF">
        <w:rPr>
          <w:sz w:val="24"/>
          <w:rtl/>
        </w:rPr>
        <w:t xml:space="preserve"> </w:t>
      </w:r>
      <w:r w:rsidRPr="000651CF">
        <w:rPr>
          <w:rFonts w:hint="cs"/>
          <w:sz w:val="24"/>
          <w:rtl/>
        </w:rPr>
        <w:t>חטאו</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משה</w:t>
      </w:r>
      <w:r w:rsidRPr="000651CF">
        <w:rPr>
          <w:sz w:val="24"/>
          <w:rtl/>
        </w:rPr>
        <w:t xml:space="preserve"> </w:t>
      </w:r>
      <w:r w:rsidRPr="000651CF">
        <w:rPr>
          <w:rFonts w:hint="cs"/>
          <w:sz w:val="24"/>
          <w:rtl/>
        </w:rPr>
        <w:t>לפי</w:t>
      </w:r>
      <w:r w:rsidRPr="000651CF">
        <w:rPr>
          <w:sz w:val="24"/>
          <w:rtl/>
        </w:rPr>
        <w:t xml:space="preserve"> </w:t>
      </w:r>
      <w:r w:rsidRPr="000651CF">
        <w:rPr>
          <w:rFonts w:hint="cs"/>
          <w:sz w:val="24"/>
          <w:rtl/>
        </w:rPr>
        <w:t>ר</w:t>
      </w:r>
      <w:r w:rsidRPr="000651CF">
        <w:rPr>
          <w:sz w:val="24"/>
          <w:rtl/>
        </w:rPr>
        <w:t xml:space="preserve">' </w:t>
      </w:r>
      <w:r w:rsidRPr="000651CF">
        <w:rPr>
          <w:rFonts w:hint="cs"/>
          <w:sz w:val="24"/>
          <w:rtl/>
        </w:rPr>
        <w:t>לוי</w:t>
      </w:r>
      <w:r w:rsidRPr="000651CF">
        <w:rPr>
          <w:sz w:val="24"/>
          <w:rtl/>
        </w:rPr>
        <w:t xml:space="preserve"> </w:t>
      </w:r>
      <w:r w:rsidRPr="000651CF">
        <w:rPr>
          <w:rFonts w:hint="cs"/>
          <w:sz w:val="24"/>
          <w:rtl/>
        </w:rPr>
        <w:t>יצחק</w:t>
      </w:r>
      <w:r>
        <w:rPr>
          <w:rFonts w:hint="cs"/>
          <w:sz w:val="24"/>
          <w:rtl/>
        </w:rPr>
        <w:t xml:space="preserve"> </w:t>
      </w:r>
      <w:r>
        <w:rPr>
          <w:sz w:val="24"/>
          <w:rtl/>
        </w:rPr>
        <w:t>–</w:t>
      </w:r>
      <w:r w:rsidRPr="000651CF">
        <w:rPr>
          <w:sz w:val="24"/>
          <w:rtl/>
        </w:rPr>
        <w:t xml:space="preserve"> </w:t>
      </w:r>
      <w:r w:rsidRPr="000651CF">
        <w:rPr>
          <w:rFonts w:hint="cs"/>
          <w:sz w:val="24"/>
          <w:rtl/>
        </w:rPr>
        <w:t>נקודת</w:t>
      </w:r>
      <w:r w:rsidRPr="000651CF">
        <w:rPr>
          <w:sz w:val="24"/>
          <w:rtl/>
        </w:rPr>
        <w:t xml:space="preserve"> </w:t>
      </w:r>
      <w:r w:rsidRPr="000651CF">
        <w:rPr>
          <w:rFonts w:hint="cs"/>
          <w:sz w:val="24"/>
          <w:rtl/>
        </w:rPr>
        <w:t>האמון</w:t>
      </w:r>
      <w:r>
        <w:rPr>
          <w:sz w:val="24"/>
          <w:rtl/>
        </w:rPr>
        <w:t>.</w:t>
      </w:r>
    </w:p>
    <w:p w14:paraId="19E9A5A8" w14:textId="77777777" w:rsidR="00525635" w:rsidRPr="000651CF" w:rsidRDefault="00525635" w:rsidP="00525635">
      <w:pPr>
        <w:rPr>
          <w:sz w:val="24"/>
          <w:rtl/>
        </w:rPr>
      </w:pPr>
      <w:r w:rsidRPr="000651CF">
        <w:rPr>
          <w:rFonts w:hint="cs"/>
          <w:sz w:val="24"/>
          <w:rtl/>
        </w:rPr>
        <w:t>יש</w:t>
      </w:r>
      <w:r w:rsidRPr="000651CF">
        <w:rPr>
          <w:sz w:val="24"/>
          <w:rtl/>
        </w:rPr>
        <w:t xml:space="preserve"> </w:t>
      </w:r>
      <w:r w:rsidRPr="000651CF">
        <w:rPr>
          <w:rFonts w:hint="cs"/>
          <w:sz w:val="24"/>
          <w:rtl/>
        </w:rPr>
        <w:t>שתי</w:t>
      </w:r>
      <w:r w:rsidRPr="000651CF">
        <w:rPr>
          <w:sz w:val="24"/>
          <w:rtl/>
        </w:rPr>
        <w:t xml:space="preserve"> </w:t>
      </w:r>
      <w:r w:rsidRPr="000651CF">
        <w:rPr>
          <w:rFonts w:hint="cs"/>
          <w:sz w:val="24"/>
          <w:rtl/>
        </w:rPr>
        <w:t>צורות</w:t>
      </w:r>
      <w:r w:rsidRPr="000651CF">
        <w:rPr>
          <w:sz w:val="24"/>
          <w:rtl/>
        </w:rPr>
        <w:t xml:space="preserve"> </w:t>
      </w:r>
      <w:r>
        <w:rPr>
          <w:rFonts w:hint="cs"/>
          <w:sz w:val="24"/>
          <w:rtl/>
        </w:rPr>
        <w:t xml:space="preserve">בהן </w:t>
      </w:r>
      <w:r w:rsidRPr="000651CF">
        <w:rPr>
          <w:rFonts w:hint="cs"/>
          <w:sz w:val="24"/>
          <w:rtl/>
        </w:rPr>
        <w:t>אדם</w:t>
      </w:r>
      <w:r w:rsidRPr="000651CF">
        <w:rPr>
          <w:sz w:val="24"/>
          <w:rtl/>
        </w:rPr>
        <w:t xml:space="preserve"> </w:t>
      </w:r>
      <w:r w:rsidRPr="000651CF">
        <w:rPr>
          <w:rFonts w:hint="cs"/>
          <w:sz w:val="24"/>
          <w:rtl/>
        </w:rPr>
        <w:t>מוכיח</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זולתו</w:t>
      </w:r>
      <w:r w:rsidRPr="000651CF">
        <w:rPr>
          <w:sz w:val="24"/>
          <w:rtl/>
        </w:rPr>
        <w:t xml:space="preserve"> </w:t>
      </w:r>
      <w:r w:rsidRPr="000651CF">
        <w:rPr>
          <w:rFonts w:hint="cs"/>
          <w:sz w:val="24"/>
          <w:rtl/>
        </w:rPr>
        <w:t>ומורה</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תלמידו</w:t>
      </w:r>
      <w:r w:rsidRPr="000651CF">
        <w:rPr>
          <w:sz w:val="24"/>
          <w:rtl/>
        </w:rPr>
        <w:t xml:space="preserve">. </w:t>
      </w:r>
      <w:r w:rsidRPr="000651CF">
        <w:rPr>
          <w:rFonts w:hint="cs"/>
          <w:sz w:val="24"/>
          <w:rtl/>
        </w:rPr>
        <w:t>אפשרות</w:t>
      </w:r>
      <w:r w:rsidRPr="000651CF">
        <w:rPr>
          <w:sz w:val="24"/>
          <w:rtl/>
        </w:rPr>
        <w:t xml:space="preserve"> </w:t>
      </w:r>
      <w:r w:rsidRPr="000651CF">
        <w:rPr>
          <w:rFonts w:hint="cs"/>
          <w:sz w:val="24"/>
          <w:rtl/>
        </w:rPr>
        <w:t>אחת</w:t>
      </w:r>
      <w:r w:rsidRPr="000651CF">
        <w:rPr>
          <w:sz w:val="24"/>
          <w:rtl/>
        </w:rPr>
        <w:t xml:space="preserve"> (</w:t>
      </w:r>
      <w:r w:rsidRPr="000651CF">
        <w:rPr>
          <w:rFonts w:hint="cs"/>
          <w:sz w:val="24"/>
          <w:rtl/>
        </w:rPr>
        <w:t>היותר</w:t>
      </w:r>
      <w:r w:rsidRPr="000651CF">
        <w:rPr>
          <w:sz w:val="24"/>
          <w:rtl/>
        </w:rPr>
        <w:t xml:space="preserve"> </w:t>
      </w:r>
      <w:r w:rsidRPr="000651CF">
        <w:rPr>
          <w:rFonts w:hint="cs"/>
          <w:sz w:val="24"/>
          <w:rtl/>
        </w:rPr>
        <w:t>מקובלת</w:t>
      </w:r>
      <w:r w:rsidRPr="000651CF">
        <w:rPr>
          <w:sz w:val="24"/>
          <w:rtl/>
        </w:rPr>
        <w:t xml:space="preserve">...): </w:t>
      </w:r>
      <w:r w:rsidRPr="000651CF">
        <w:rPr>
          <w:rFonts w:hint="cs"/>
          <w:sz w:val="24"/>
          <w:rtl/>
        </w:rPr>
        <w:t>אומרים</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האמת</w:t>
      </w:r>
      <w:r>
        <w:rPr>
          <w:rFonts w:hint="cs"/>
          <w:sz w:val="24"/>
          <w:rtl/>
        </w:rPr>
        <w:t>,</w:t>
      </w:r>
      <w:r w:rsidRPr="000651CF">
        <w:rPr>
          <w:sz w:val="24"/>
          <w:rtl/>
        </w:rPr>
        <w:t xml:space="preserve"> </w:t>
      </w:r>
      <w:r w:rsidRPr="000651CF">
        <w:rPr>
          <w:rFonts w:hint="cs"/>
          <w:sz w:val="24"/>
          <w:rtl/>
        </w:rPr>
        <w:t>שמים</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הדברים</w:t>
      </w:r>
      <w:r w:rsidRPr="000651CF">
        <w:rPr>
          <w:sz w:val="24"/>
          <w:rtl/>
        </w:rPr>
        <w:t xml:space="preserve"> </w:t>
      </w:r>
      <w:r w:rsidRPr="000651CF">
        <w:rPr>
          <w:rFonts w:hint="cs"/>
          <w:sz w:val="24"/>
          <w:rtl/>
        </w:rPr>
        <w:t>על</w:t>
      </w:r>
      <w:r w:rsidRPr="000651CF">
        <w:rPr>
          <w:sz w:val="24"/>
          <w:rtl/>
        </w:rPr>
        <w:t xml:space="preserve"> </w:t>
      </w:r>
      <w:r w:rsidRPr="000651CF">
        <w:rPr>
          <w:rFonts w:hint="cs"/>
          <w:sz w:val="24"/>
          <w:rtl/>
        </w:rPr>
        <w:t>השולחן</w:t>
      </w:r>
      <w:r w:rsidRPr="000651CF">
        <w:rPr>
          <w:sz w:val="24"/>
          <w:rtl/>
        </w:rPr>
        <w:t>.</w:t>
      </w:r>
      <w:r>
        <w:rPr>
          <w:rFonts w:hint="cs"/>
          <w:sz w:val="24"/>
          <w:rtl/>
        </w:rPr>
        <w:t xml:space="preserve"> </w:t>
      </w:r>
      <w:r w:rsidRPr="000651CF">
        <w:rPr>
          <w:rFonts w:hint="cs"/>
          <w:sz w:val="24"/>
          <w:rtl/>
        </w:rPr>
        <w:t>אדם</w:t>
      </w:r>
      <w:r w:rsidRPr="000651CF">
        <w:rPr>
          <w:sz w:val="24"/>
          <w:rtl/>
        </w:rPr>
        <w:t xml:space="preserve"> </w:t>
      </w:r>
      <w:r w:rsidRPr="000651CF">
        <w:rPr>
          <w:rFonts w:hint="cs"/>
          <w:sz w:val="24"/>
          <w:rtl/>
        </w:rPr>
        <w:t>מוכיח</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זולתו</w:t>
      </w:r>
      <w:r w:rsidRPr="000651CF">
        <w:rPr>
          <w:sz w:val="24"/>
          <w:rtl/>
        </w:rPr>
        <w:t xml:space="preserve"> </w:t>
      </w:r>
      <w:r w:rsidRPr="000651CF">
        <w:rPr>
          <w:rFonts w:hint="cs"/>
          <w:sz w:val="24"/>
          <w:rtl/>
        </w:rPr>
        <w:t>על</w:t>
      </w:r>
      <w:r w:rsidRPr="000651CF">
        <w:rPr>
          <w:sz w:val="24"/>
          <w:rtl/>
        </w:rPr>
        <w:t xml:space="preserve"> </w:t>
      </w:r>
      <w:r>
        <w:rPr>
          <w:rFonts w:hint="cs"/>
          <w:sz w:val="24"/>
          <w:rtl/>
        </w:rPr>
        <w:t>ה</w:t>
      </w:r>
      <w:r w:rsidRPr="000651CF">
        <w:rPr>
          <w:rFonts w:hint="cs"/>
          <w:sz w:val="24"/>
          <w:rtl/>
        </w:rPr>
        <w:t>מעשים</w:t>
      </w:r>
      <w:r w:rsidRPr="000651CF">
        <w:rPr>
          <w:sz w:val="24"/>
          <w:rtl/>
        </w:rPr>
        <w:t xml:space="preserve"> </w:t>
      </w:r>
      <w:r w:rsidRPr="000651CF">
        <w:rPr>
          <w:rFonts w:hint="cs"/>
          <w:sz w:val="24"/>
          <w:rtl/>
        </w:rPr>
        <w:t>הקשים</w:t>
      </w:r>
      <w:r w:rsidRPr="000651CF">
        <w:rPr>
          <w:sz w:val="24"/>
          <w:rtl/>
        </w:rPr>
        <w:t xml:space="preserve"> </w:t>
      </w:r>
      <w:r w:rsidRPr="000651CF">
        <w:rPr>
          <w:rFonts w:hint="cs"/>
          <w:sz w:val="24"/>
          <w:rtl/>
        </w:rPr>
        <w:t>שעשה</w:t>
      </w:r>
      <w:r w:rsidRPr="000651CF">
        <w:rPr>
          <w:sz w:val="24"/>
          <w:rtl/>
        </w:rPr>
        <w:t xml:space="preserve">, </w:t>
      </w:r>
      <w:r>
        <w:rPr>
          <w:rFonts w:hint="cs"/>
          <w:sz w:val="24"/>
          <w:rtl/>
        </w:rPr>
        <w:t xml:space="preserve">על </w:t>
      </w:r>
      <w:r w:rsidRPr="000651CF">
        <w:rPr>
          <w:rFonts w:hint="cs"/>
          <w:sz w:val="24"/>
          <w:rtl/>
        </w:rPr>
        <w:t>התנהגות</w:t>
      </w:r>
      <w:r>
        <w:rPr>
          <w:rFonts w:hint="cs"/>
          <w:sz w:val="24"/>
          <w:rtl/>
        </w:rPr>
        <w:t>ו</w:t>
      </w:r>
      <w:r w:rsidRPr="000651CF">
        <w:rPr>
          <w:sz w:val="24"/>
          <w:rtl/>
        </w:rPr>
        <w:t xml:space="preserve"> </w:t>
      </w:r>
      <w:r w:rsidRPr="000651CF">
        <w:rPr>
          <w:rFonts w:hint="cs"/>
          <w:sz w:val="24"/>
          <w:rtl/>
        </w:rPr>
        <w:t>ה</w:t>
      </w:r>
      <w:r>
        <w:rPr>
          <w:rFonts w:hint="cs"/>
          <w:sz w:val="24"/>
          <w:rtl/>
        </w:rPr>
        <w:t>'</w:t>
      </w:r>
      <w:r w:rsidRPr="000651CF">
        <w:rPr>
          <w:rFonts w:hint="cs"/>
          <w:sz w:val="24"/>
          <w:rtl/>
        </w:rPr>
        <w:t>לא</w:t>
      </w:r>
      <w:r w:rsidRPr="000651CF">
        <w:rPr>
          <w:sz w:val="24"/>
          <w:rtl/>
        </w:rPr>
        <w:t xml:space="preserve"> </w:t>
      </w:r>
      <w:r w:rsidRPr="000651CF">
        <w:rPr>
          <w:rFonts w:hint="cs"/>
          <w:sz w:val="24"/>
          <w:rtl/>
        </w:rPr>
        <w:t>ראויה</w:t>
      </w:r>
      <w:r>
        <w:rPr>
          <w:rFonts w:hint="cs"/>
          <w:sz w:val="24"/>
          <w:rtl/>
        </w:rPr>
        <w:t>'</w:t>
      </w:r>
      <w:r w:rsidRPr="000651CF">
        <w:rPr>
          <w:sz w:val="24"/>
          <w:rtl/>
        </w:rPr>
        <w:t xml:space="preserve">, </w:t>
      </w:r>
      <w:r>
        <w:rPr>
          <w:rFonts w:hint="cs"/>
          <w:sz w:val="24"/>
          <w:rtl/>
        </w:rPr>
        <w:t>על ה</w:t>
      </w:r>
      <w:r w:rsidRPr="000651CF">
        <w:rPr>
          <w:rFonts w:hint="cs"/>
          <w:sz w:val="24"/>
          <w:rtl/>
        </w:rPr>
        <w:t>גבולות</w:t>
      </w:r>
      <w:r w:rsidRPr="000651CF">
        <w:rPr>
          <w:sz w:val="24"/>
          <w:rtl/>
        </w:rPr>
        <w:t xml:space="preserve"> </w:t>
      </w:r>
      <w:r>
        <w:rPr>
          <w:rFonts w:hint="cs"/>
          <w:sz w:val="24"/>
          <w:rtl/>
        </w:rPr>
        <w:t>ש</w:t>
      </w:r>
      <w:r w:rsidRPr="000651CF">
        <w:rPr>
          <w:rFonts w:hint="cs"/>
          <w:sz w:val="24"/>
          <w:rtl/>
        </w:rPr>
        <w:t>פרץ</w:t>
      </w:r>
      <w:r w:rsidRPr="000651CF">
        <w:rPr>
          <w:sz w:val="24"/>
          <w:rtl/>
        </w:rPr>
        <w:t xml:space="preserve"> </w:t>
      </w:r>
      <w:r w:rsidRPr="000651CF">
        <w:rPr>
          <w:rFonts w:hint="cs"/>
          <w:sz w:val="24"/>
          <w:rtl/>
        </w:rPr>
        <w:t>ועוד</w:t>
      </w:r>
      <w:r w:rsidRPr="000651CF">
        <w:rPr>
          <w:sz w:val="24"/>
          <w:rtl/>
        </w:rPr>
        <w:t xml:space="preserve">. </w:t>
      </w:r>
      <w:r w:rsidRPr="000651CF">
        <w:rPr>
          <w:rFonts w:hint="cs"/>
          <w:sz w:val="24"/>
          <w:rtl/>
        </w:rPr>
        <w:t>לעתים</w:t>
      </w:r>
      <w:r w:rsidRPr="000651CF">
        <w:rPr>
          <w:sz w:val="24"/>
          <w:rtl/>
        </w:rPr>
        <w:t xml:space="preserve"> </w:t>
      </w:r>
      <w:r w:rsidRPr="000651CF">
        <w:rPr>
          <w:rFonts w:hint="cs"/>
          <w:sz w:val="24"/>
          <w:rtl/>
        </w:rPr>
        <w:t>התוכחה</w:t>
      </w:r>
      <w:r w:rsidRPr="000651CF">
        <w:rPr>
          <w:sz w:val="24"/>
          <w:rtl/>
        </w:rPr>
        <w:t xml:space="preserve"> </w:t>
      </w:r>
      <w:r w:rsidRPr="000651CF">
        <w:rPr>
          <w:rFonts w:hint="cs"/>
          <w:sz w:val="24"/>
          <w:rtl/>
        </w:rPr>
        <w:t>הקשה</w:t>
      </w:r>
      <w:r w:rsidRPr="000651CF">
        <w:rPr>
          <w:sz w:val="24"/>
          <w:rtl/>
        </w:rPr>
        <w:t xml:space="preserve"> </w:t>
      </w:r>
      <w:r w:rsidRPr="000651CF">
        <w:rPr>
          <w:rFonts w:hint="cs"/>
          <w:sz w:val="24"/>
          <w:rtl/>
        </w:rPr>
        <w:t>מגיעה</w:t>
      </w:r>
      <w:r w:rsidRPr="000651CF">
        <w:rPr>
          <w:sz w:val="24"/>
          <w:rtl/>
        </w:rPr>
        <w:t xml:space="preserve"> </w:t>
      </w:r>
      <w:r w:rsidRPr="000651CF">
        <w:rPr>
          <w:rFonts w:hint="cs"/>
          <w:sz w:val="24"/>
          <w:rtl/>
        </w:rPr>
        <w:t>ל</w:t>
      </w:r>
      <w:r>
        <w:rPr>
          <w:rFonts w:hint="cs"/>
          <w:sz w:val="24"/>
          <w:rtl/>
        </w:rPr>
        <w:t>'</w:t>
      </w:r>
      <w:r w:rsidRPr="000651CF">
        <w:rPr>
          <w:rFonts w:hint="cs"/>
          <w:sz w:val="24"/>
          <w:rtl/>
        </w:rPr>
        <w:t>ביושים</w:t>
      </w:r>
      <w:r>
        <w:rPr>
          <w:rFonts w:hint="cs"/>
          <w:sz w:val="24"/>
          <w:rtl/>
        </w:rPr>
        <w:t>'</w:t>
      </w:r>
      <w:r w:rsidRPr="000651CF">
        <w:rPr>
          <w:sz w:val="24"/>
          <w:rtl/>
        </w:rPr>
        <w:t xml:space="preserve"> </w:t>
      </w:r>
      <w:r w:rsidRPr="000651CF">
        <w:rPr>
          <w:rFonts w:hint="cs"/>
          <w:sz w:val="24"/>
          <w:rtl/>
        </w:rPr>
        <w:t>כמו</w:t>
      </w:r>
      <w:r w:rsidRPr="000651CF">
        <w:rPr>
          <w:sz w:val="24"/>
          <w:rtl/>
        </w:rPr>
        <w:t xml:space="preserve"> </w:t>
      </w:r>
      <w:r w:rsidRPr="000651CF">
        <w:rPr>
          <w:rFonts w:hint="cs"/>
          <w:sz w:val="24"/>
          <w:rtl/>
        </w:rPr>
        <w:t>שכותב</w:t>
      </w:r>
      <w:r w:rsidRPr="000651CF">
        <w:rPr>
          <w:sz w:val="24"/>
          <w:rtl/>
        </w:rPr>
        <w:t xml:space="preserve"> </w:t>
      </w:r>
      <w:r w:rsidRPr="000651CF">
        <w:rPr>
          <w:rFonts w:hint="cs"/>
          <w:sz w:val="24"/>
          <w:rtl/>
        </w:rPr>
        <w:t>ר</w:t>
      </w:r>
      <w:r w:rsidRPr="000651CF">
        <w:rPr>
          <w:sz w:val="24"/>
          <w:rtl/>
        </w:rPr>
        <w:t xml:space="preserve">' </w:t>
      </w:r>
      <w:r>
        <w:rPr>
          <w:rFonts w:hint="cs"/>
          <w:sz w:val="24"/>
          <w:rtl/>
        </w:rPr>
        <w:t xml:space="preserve">לוי </w:t>
      </w:r>
      <w:r w:rsidRPr="000651CF">
        <w:rPr>
          <w:rFonts w:hint="cs"/>
          <w:sz w:val="24"/>
          <w:rtl/>
        </w:rPr>
        <w:t>יצחק</w:t>
      </w:r>
      <w:r>
        <w:rPr>
          <w:rFonts w:hint="cs"/>
          <w:sz w:val="24"/>
          <w:rtl/>
        </w:rPr>
        <w:t>.</w:t>
      </w:r>
      <w:r w:rsidRPr="000651CF">
        <w:rPr>
          <w:sz w:val="24"/>
          <w:rtl/>
        </w:rPr>
        <w:t xml:space="preserve"> </w:t>
      </w:r>
      <w:r>
        <w:rPr>
          <w:rFonts w:hint="cs"/>
          <w:sz w:val="24"/>
          <w:rtl/>
        </w:rPr>
        <w:t xml:space="preserve">במקרים אלו </w:t>
      </w:r>
      <w:r w:rsidRPr="000651CF">
        <w:rPr>
          <w:rFonts w:hint="cs"/>
          <w:sz w:val="24"/>
          <w:rtl/>
        </w:rPr>
        <w:t>התלמיד</w:t>
      </w:r>
      <w:r w:rsidRPr="000651CF">
        <w:rPr>
          <w:sz w:val="24"/>
          <w:rtl/>
        </w:rPr>
        <w:t xml:space="preserve"> </w:t>
      </w:r>
      <w:r w:rsidRPr="000651CF">
        <w:rPr>
          <w:rFonts w:hint="cs"/>
          <w:sz w:val="24"/>
          <w:rtl/>
        </w:rPr>
        <w:t>מוכרח</w:t>
      </w:r>
      <w:r w:rsidRPr="000651CF">
        <w:rPr>
          <w:sz w:val="24"/>
          <w:rtl/>
        </w:rPr>
        <w:t xml:space="preserve"> </w:t>
      </w:r>
      <w:r w:rsidRPr="000651CF">
        <w:rPr>
          <w:rFonts w:hint="cs"/>
          <w:sz w:val="24"/>
          <w:rtl/>
        </w:rPr>
        <w:t>להתנהג</w:t>
      </w:r>
      <w:r w:rsidRPr="000651CF">
        <w:rPr>
          <w:sz w:val="24"/>
          <w:rtl/>
        </w:rPr>
        <w:t xml:space="preserve"> </w:t>
      </w:r>
      <w:r>
        <w:rPr>
          <w:rFonts w:hint="cs"/>
          <w:sz w:val="24"/>
          <w:rtl/>
        </w:rPr>
        <w:t xml:space="preserve">כפי </w:t>
      </w:r>
      <w:r w:rsidRPr="000651CF">
        <w:rPr>
          <w:rFonts w:hint="cs"/>
          <w:sz w:val="24"/>
          <w:rtl/>
        </w:rPr>
        <w:t>שהבטיח</w:t>
      </w:r>
      <w:r>
        <w:rPr>
          <w:rFonts w:hint="cs"/>
          <w:sz w:val="24"/>
          <w:rtl/>
        </w:rPr>
        <w:t>;</w:t>
      </w:r>
      <w:r w:rsidRPr="000651CF">
        <w:rPr>
          <w:sz w:val="24"/>
          <w:rtl/>
        </w:rPr>
        <w:t xml:space="preserve"> </w:t>
      </w:r>
      <w:r w:rsidRPr="000651CF">
        <w:rPr>
          <w:rFonts w:hint="cs"/>
          <w:sz w:val="24"/>
          <w:rtl/>
        </w:rPr>
        <w:t>כ</w:t>
      </w:r>
      <w:r>
        <w:rPr>
          <w:rFonts w:hint="cs"/>
          <w:sz w:val="24"/>
          <w:rtl/>
        </w:rPr>
        <w:t>ו</w:t>
      </w:r>
      <w:r w:rsidRPr="000651CF">
        <w:rPr>
          <w:rFonts w:hint="cs"/>
          <w:sz w:val="24"/>
          <w:rtl/>
        </w:rPr>
        <w:t>פ</w:t>
      </w:r>
      <w:r>
        <w:rPr>
          <w:rFonts w:hint="cs"/>
          <w:sz w:val="24"/>
          <w:rtl/>
        </w:rPr>
        <w:t>ים</w:t>
      </w:r>
      <w:r w:rsidRPr="000651CF">
        <w:rPr>
          <w:sz w:val="24"/>
          <w:rtl/>
        </w:rPr>
        <w:t xml:space="preserve"> </w:t>
      </w:r>
      <w:r w:rsidRPr="000651CF">
        <w:rPr>
          <w:rFonts w:hint="cs"/>
          <w:sz w:val="24"/>
          <w:rtl/>
        </w:rPr>
        <w:t>אותו</w:t>
      </w:r>
      <w:r>
        <w:rPr>
          <w:rFonts w:hint="cs"/>
          <w:sz w:val="24"/>
          <w:rtl/>
        </w:rPr>
        <w:t xml:space="preserve"> לעשות זאת</w:t>
      </w:r>
      <w:r w:rsidRPr="000651CF">
        <w:rPr>
          <w:sz w:val="24"/>
          <w:rtl/>
        </w:rPr>
        <w:t xml:space="preserve">, </w:t>
      </w:r>
      <w:r w:rsidRPr="000651CF">
        <w:rPr>
          <w:rFonts w:hint="cs"/>
          <w:sz w:val="24"/>
          <w:rtl/>
        </w:rPr>
        <w:t>ולא</w:t>
      </w:r>
      <w:r>
        <w:rPr>
          <w:sz w:val="24"/>
          <w:rtl/>
        </w:rPr>
        <w:t xml:space="preserve"> –</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ימצא</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מקומו</w:t>
      </w:r>
      <w:r w:rsidRPr="000651CF">
        <w:rPr>
          <w:sz w:val="24"/>
          <w:rtl/>
        </w:rPr>
        <w:t xml:space="preserve"> </w:t>
      </w:r>
      <w:r w:rsidRPr="000651CF">
        <w:rPr>
          <w:rFonts w:hint="cs"/>
          <w:sz w:val="24"/>
          <w:rtl/>
        </w:rPr>
        <w:t>במוסד</w:t>
      </w:r>
      <w:r w:rsidRPr="000651CF">
        <w:rPr>
          <w:sz w:val="24"/>
          <w:rtl/>
        </w:rPr>
        <w:t xml:space="preserve"> </w:t>
      </w:r>
      <w:r w:rsidRPr="000651CF">
        <w:rPr>
          <w:rFonts w:hint="cs"/>
          <w:sz w:val="24"/>
          <w:rtl/>
        </w:rPr>
        <w:t>החינוכי</w:t>
      </w:r>
      <w:r w:rsidRPr="000651CF">
        <w:rPr>
          <w:sz w:val="24"/>
          <w:rtl/>
        </w:rPr>
        <w:t xml:space="preserve"> </w:t>
      </w:r>
      <w:r w:rsidRPr="000651CF">
        <w:rPr>
          <w:rFonts w:hint="cs"/>
          <w:sz w:val="24"/>
          <w:rtl/>
        </w:rPr>
        <w:t>הזה</w:t>
      </w:r>
      <w:r>
        <w:rPr>
          <w:sz w:val="24"/>
          <w:rtl/>
        </w:rPr>
        <w:t>.</w:t>
      </w:r>
    </w:p>
    <w:p w14:paraId="3384D15C" w14:textId="77777777" w:rsidR="00525635" w:rsidRPr="000651CF" w:rsidRDefault="00525635" w:rsidP="00525635">
      <w:pPr>
        <w:rPr>
          <w:sz w:val="24"/>
          <w:rtl/>
        </w:rPr>
      </w:pPr>
      <w:r w:rsidRPr="000651CF">
        <w:rPr>
          <w:rFonts w:hint="cs"/>
          <w:sz w:val="24"/>
          <w:rtl/>
        </w:rPr>
        <w:t>יש</w:t>
      </w:r>
      <w:r w:rsidRPr="000651CF">
        <w:rPr>
          <w:sz w:val="24"/>
          <w:rtl/>
        </w:rPr>
        <w:t xml:space="preserve"> </w:t>
      </w:r>
      <w:r w:rsidRPr="000651CF">
        <w:rPr>
          <w:rFonts w:hint="cs"/>
          <w:sz w:val="24"/>
          <w:rtl/>
        </w:rPr>
        <w:t>דרך</w:t>
      </w:r>
      <w:r w:rsidRPr="000651CF">
        <w:rPr>
          <w:sz w:val="24"/>
          <w:rtl/>
        </w:rPr>
        <w:t xml:space="preserve"> </w:t>
      </w:r>
      <w:r w:rsidRPr="000651CF">
        <w:rPr>
          <w:rFonts w:hint="cs"/>
          <w:sz w:val="24"/>
          <w:rtl/>
        </w:rPr>
        <w:t>שנייה</w:t>
      </w:r>
      <w:r>
        <w:rPr>
          <w:rFonts w:hint="cs"/>
          <w:sz w:val="24"/>
          <w:rtl/>
        </w:rPr>
        <w:t>:</w:t>
      </w:r>
      <w:r w:rsidRPr="000651CF">
        <w:rPr>
          <w:sz w:val="24"/>
          <w:rtl/>
        </w:rPr>
        <w:t xml:space="preserve"> </w:t>
      </w:r>
      <w:r w:rsidRPr="000651CF">
        <w:rPr>
          <w:rFonts w:hint="cs"/>
          <w:sz w:val="24"/>
          <w:rtl/>
        </w:rPr>
        <w:t>כשהמוכיח</w:t>
      </w:r>
      <w:r w:rsidRPr="000651CF">
        <w:rPr>
          <w:sz w:val="24"/>
          <w:rtl/>
        </w:rPr>
        <w:t xml:space="preserve"> </w:t>
      </w:r>
      <w:r w:rsidRPr="000651CF">
        <w:rPr>
          <w:rFonts w:hint="cs"/>
          <w:sz w:val="24"/>
          <w:rtl/>
        </w:rPr>
        <w:t>מדבר</w:t>
      </w:r>
      <w:r w:rsidRPr="000651CF">
        <w:rPr>
          <w:sz w:val="24"/>
          <w:rtl/>
        </w:rPr>
        <w:t xml:space="preserve"> </w:t>
      </w:r>
      <w:r w:rsidRPr="000651CF">
        <w:rPr>
          <w:rFonts w:hint="cs"/>
          <w:sz w:val="24"/>
          <w:rtl/>
        </w:rPr>
        <w:t>בשבחו</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מי</w:t>
      </w:r>
      <w:r w:rsidRPr="000651CF">
        <w:rPr>
          <w:sz w:val="24"/>
          <w:rtl/>
        </w:rPr>
        <w:t xml:space="preserve"> </w:t>
      </w:r>
      <w:r w:rsidRPr="000651CF">
        <w:rPr>
          <w:rFonts w:hint="cs"/>
          <w:sz w:val="24"/>
          <w:rtl/>
        </w:rPr>
        <w:t>שצריך</w:t>
      </w:r>
      <w:r w:rsidRPr="000651CF">
        <w:rPr>
          <w:sz w:val="24"/>
          <w:rtl/>
        </w:rPr>
        <w:t xml:space="preserve"> </w:t>
      </w:r>
      <w:r w:rsidRPr="000651CF">
        <w:rPr>
          <w:rFonts w:hint="cs"/>
          <w:sz w:val="24"/>
          <w:rtl/>
        </w:rPr>
        <w:t>להוכיחו</w:t>
      </w:r>
      <w:r>
        <w:rPr>
          <w:rFonts w:hint="cs"/>
          <w:sz w:val="24"/>
          <w:rtl/>
        </w:rPr>
        <w:t xml:space="preserve">, </w:t>
      </w:r>
      <w:r w:rsidRPr="000651CF">
        <w:rPr>
          <w:rFonts w:hint="cs"/>
          <w:sz w:val="24"/>
          <w:rtl/>
        </w:rPr>
        <w:t>בצדקותו</w:t>
      </w:r>
      <w:r w:rsidRPr="000651CF">
        <w:rPr>
          <w:sz w:val="24"/>
          <w:rtl/>
        </w:rPr>
        <w:t xml:space="preserve"> </w:t>
      </w:r>
      <w:r w:rsidRPr="000651CF">
        <w:rPr>
          <w:rFonts w:hint="cs"/>
          <w:sz w:val="24"/>
          <w:rtl/>
        </w:rPr>
        <w:t>ובגודל</w:t>
      </w:r>
      <w:r w:rsidRPr="000651CF">
        <w:rPr>
          <w:sz w:val="24"/>
          <w:rtl/>
        </w:rPr>
        <w:t xml:space="preserve"> </w:t>
      </w:r>
      <w:r w:rsidRPr="000651CF">
        <w:rPr>
          <w:rFonts w:hint="cs"/>
          <w:sz w:val="24"/>
          <w:rtl/>
        </w:rPr>
        <w:t>מעלתו</w:t>
      </w:r>
      <w:r>
        <w:rPr>
          <w:rFonts w:hint="cs"/>
          <w:sz w:val="24"/>
          <w:rtl/>
        </w:rPr>
        <w:t>.</w:t>
      </w:r>
      <w:r w:rsidRPr="000651CF">
        <w:rPr>
          <w:sz w:val="24"/>
          <w:rtl/>
        </w:rPr>
        <w:t xml:space="preserve"> </w:t>
      </w:r>
      <w:r w:rsidRPr="000651CF">
        <w:rPr>
          <w:rFonts w:hint="cs"/>
          <w:sz w:val="24"/>
          <w:rtl/>
        </w:rPr>
        <w:t>גם</w:t>
      </w:r>
      <w:r w:rsidRPr="000651CF">
        <w:rPr>
          <w:sz w:val="24"/>
          <w:rtl/>
        </w:rPr>
        <w:t xml:space="preserve"> </w:t>
      </w:r>
      <w:r w:rsidRPr="000651CF">
        <w:rPr>
          <w:rFonts w:hint="cs"/>
          <w:sz w:val="24"/>
          <w:rtl/>
        </w:rPr>
        <w:t>כשתלמיד</w:t>
      </w:r>
      <w:r w:rsidRPr="000651CF">
        <w:rPr>
          <w:sz w:val="24"/>
          <w:rtl/>
        </w:rPr>
        <w:t xml:space="preserve"> </w:t>
      </w:r>
      <w:r w:rsidRPr="000651CF">
        <w:rPr>
          <w:rFonts w:hint="cs"/>
          <w:sz w:val="24"/>
          <w:rtl/>
        </w:rPr>
        <w:t>סרח</w:t>
      </w:r>
      <w:r w:rsidRPr="000651CF">
        <w:rPr>
          <w:sz w:val="24"/>
          <w:rtl/>
        </w:rPr>
        <w:t xml:space="preserve"> </w:t>
      </w:r>
      <w:r w:rsidRPr="000651CF">
        <w:rPr>
          <w:rFonts w:hint="cs"/>
          <w:sz w:val="24"/>
          <w:rtl/>
        </w:rPr>
        <w:t>צריך</w:t>
      </w:r>
      <w:r w:rsidRPr="000651CF">
        <w:rPr>
          <w:sz w:val="24"/>
          <w:rtl/>
        </w:rPr>
        <w:t xml:space="preserve"> </w:t>
      </w:r>
      <w:r w:rsidRPr="000651CF">
        <w:rPr>
          <w:rFonts w:hint="cs"/>
          <w:sz w:val="24"/>
          <w:rtl/>
        </w:rPr>
        <w:t>למצוא</w:t>
      </w:r>
      <w:r w:rsidRPr="000651CF">
        <w:rPr>
          <w:sz w:val="24"/>
          <w:rtl/>
        </w:rPr>
        <w:t xml:space="preserve"> </w:t>
      </w:r>
      <w:r w:rsidRPr="000651CF">
        <w:rPr>
          <w:rFonts w:hint="cs"/>
          <w:sz w:val="24"/>
          <w:rtl/>
        </w:rPr>
        <w:t>נקודות</w:t>
      </w:r>
      <w:r w:rsidRPr="000651CF">
        <w:rPr>
          <w:sz w:val="24"/>
          <w:rtl/>
        </w:rPr>
        <w:t xml:space="preserve"> </w:t>
      </w:r>
      <w:r w:rsidRPr="000651CF">
        <w:rPr>
          <w:rFonts w:hint="cs"/>
          <w:sz w:val="24"/>
          <w:rtl/>
        </w:rPr>
        <w:t>אור</w:t>
      </w:r>
      <w:r w:rsidRPr="000651CF">
        <w:rPr>
          <w:sz w:val="24"/>
          <w:rtl/>
        </w:rPr>
        <w:t xml:space="preserve"> </w:t>
      </w:r>
      <w:r w:rsidRPr="000651CF">
        <w:rPr>
          <w:rFonts w:hint="cs"/>
          <w:sz w:val="24"/>
          <w:rtl/>
        </w:rPr>
        <w:t>בהתנהגותו</w:t>
      </w:r>
      <w:r>
        <w:rPr>
          <w:rFonts w:hint="cs"/>
          <w:sz w:val="24"/>
          <w:rtl/>
        </w:rPr>
        <w:t>,</w:t>
      </w:r>
      <w:r w:rsidRPr="000651CF">
        <w:rPr>
          <w:sz w:val="24"/>
          <w:rtl/>
        </w:rPr>
        <w:t xml:space="preserve"> </w:t>
      </w:r>
      <w:r w:rsidRPr="000651CF">
        <w:rPr>
          <w:rFonts w:hint="cs"/>
          <w:sz w:val="24"/>
          <w:rtl/>
        </w:rPr>
        <w:t>ועל</w:t>
      </w:r>
      <w:r w:rsidRPr="000651CF">
        <w:rPr>
          <w:sz w:val="24"/>
          <w:rtl/>
        </w:rPr>
        <w:t xml:space="preserve"> </w:t>
      </w:r>
      <w:r w:rsidRPr="000651CF">
        <w:rPr>
          <w:rFonts w:hint="cs"/>
          <w:sz w:val="24"/>
          <w:rtl/>
        </w:rPr>
        <w:t>הנפילה</w:t>
      </w:r>
      <w:r w:rsidRPr="000651CF">
        <w:rPr>
          <w:sz w:val="24"/>
          <w:rtl/>
        </w:rPr>
        <w:t xml:space="preserve"> </w:t>
      </w:r>
      <w:r w:rsidRPr="000651CF">
        <w:rPr>
          <w:rFonts w:hint="cs"/>
          <w:sz w:val="24"/>
          <w:rtl/>
        </w:rPr>
        <w:t>שלו</w:t>
      </w:r>
      <w:r w:rsidRPr="000651CF">
        <w:rPr>
          <w:sz w:val="24"/>
          <w:rtl/>
        </w:rPr>
        <w:t xml:space="preserve"> </w:t>
      </w:r>
      <w:r w:rsidRPr="000651CF">
        <w:rPr>
          <w:rFonts w:hint="cs"/>
          <w:sz w:val="24"/>
          <w:rtl/>
        </w:rPr>
        <w:t>ניתן</w:t>
      </w:r>
      <w:r w:rsidRPr="000651CF">
        <w:rPr>
          <w:sz w:val="24"/>
          <w:rtl/>
        </w:rPr>
        <w:t xml:space="preserve"> </w:t>
      </w:r>
      <w:r w:rsidRPr="000651CF">
        <w:rPr>
          <w:rFonts w:hint="cs"/>
          <w:sz w:val="24"/>
          <w:rtl/>
        </w:rPr>
        <w:t>למשל</w:t>
      </w:r>
      <w:r w:rsidRPr="000651CF">
        <w:rPr>
          <w:sz w:val="24"/>
          <w:rtl/>
        </w:rPr>
        <w:t xml:space="preserve"> </w:t>
      </w:r>
      <w:r w:rsidRPr="000651CF">
        <w:rPr>
          <w:rFonts w:hint="cs"/>
          <w:sz w:val="24"/>
          <w:rtl/>
        </w:rPr>
        <w:t>לומר</w:t>
      </w:r>
      <w:r w:rsidRPr="000651CF">
        <w:rPr>
          <w:sz w:val="24"/>
          <w:rtl/>
        </w:rPr>
        <w:t xml:space="preserve"> </w:t>
      </w:r>
      <w:r w:rsidRPr="000651CF">
        <w:rPr>
          <w:rFonts w:hint="cs"/>
          <w:sz w:val="24"/>
          <w:rtl/>
        </w:rPr>
        <w:t>לו</w:t>
      </w:r>
      <w:r>
        <w:rPr>
          <w:sz w:val="24"/>
          <w:rtl/>
        </w:rPr>
        <w:t xml:space="preserve"> </w:t>
      </w:r>
      <w:r w:rsidRPr="000651CF">
        <w:rPr>
          <w:sz w:val="24"/>
          <w:rtl/>
        </w:rPr>
        <w:t>(</w:t>
      </w:r>
      <w:r w:rsidRPr="000651CF">
        <w:rPr>
          <w:rFonts w:hint="cs"/>
          <w:sz w:val="24"/>
          <w:rtl/>
        </w:rPr>
        <w:t>וכמובן</w:t>
      </w:r>
      <w:r w:rsidRPr="000651CF">
        <w:rPr>
          <w:sz w:val="24"/>
          <w:rtl/>
        </w:rPr>
        <w:t xml:space="preserve"> </w:t>
      </w:r>
      <w:r>
        <w:rPr>
          <w:rFonts w:hint="cs"/>
          <w:sz w:val="24"/>
          <w:rtl/>
        </w:rPr>
        <w:t xml:space="preserve">גם </w:t>
      </w:r>
      <w:r w:rsidRPr="000651CF">
        <w:rPr>
          <w:rFonts w:hint="cs"/>
          <w:sz w:val="24"/>
          <w:rtl/>
        </w:rPr>
        <w:t>לחשוב</w:t>
      </w:r>
      <w:r w:rsidRPr="000651CF">
        <w:rPr>
          <w:sz w:val="24"/>
          <w:rtl/>
        </w:rPr>
        <w:t xml:space="preserve"> </w:t>
      </w:r>
      <w:r w:rsidRPr="000651CF">
        <w:rPr>
          <w:rFonts w:hint="cs"/>
          <w:sz w:val="24"/>
          <w:rtl/>
        </w:rPr>
        <w:t>כך</w:t>
      </w:r>
      <w:r w:rsidRPr="000651CF">
        <w:rPr>
          <w:sz w:val="24"/>
          <w:rtl/>
        </w:rPr>
        <w:t xml:space="preserve">!): </w:t>
      </w:r>
      <w:r>
        <w:rPr>
          <w:rFonts w:hint="cs"/>
          <w:sz w:val="24"/>
          <w:rtl/>
        </w:rPr>
        <w:t>'</w:t>
      </w:r>
      <w:r w:rsidRPr="000651CF">
        <w:rPr>
          <w:rFonts w:hint="cs"/>
          <w:sz w:val="24"/>
          <w:rtl/>
        </w:rPr>
        <w:t>אתה</w:t>
      </w:r>
      <w:r w:rsidRPr="000651CF">
        <w:rPr>
          <w:sz w:val="24"/>
          <w:rtl/>
        </w:rPr>
        <w:t xml:space="preserve"> </w:t>
      </w:r>
      <w:r w:rsidRPr="000651CF">
        <w:rPr>
          <w:rFonts w:hint="cs"/>
          <w:sz w:val="24"/>
          <w:rtl/>
        </w:rPr>
        <w:t>הרי</w:t>
      </w:r>
      <w:r w:rsidRPr="000651CF">
        <w:rPr>
          <w:sz w:val="24"/>
          <w:rtl/>
        </w:rPr>
        <w:t xml:space="preserve"> </w:t>
      </w:r>
      <w:r w:rsidRPr="000651CF">
        <w:rPr>
          <w:rFonts w:hint="cs"/>
          <w:sz w:val="24"/>
          <w:rtl/>
        </w:rPr>
        <w:t>בחור</w:t>
      </w:r>
      <w:r w:rsidRPr="000651CF">
        <w:rPr>
          <w:sz w:val="24"/>
          <w:rtl/>
        </w:rPr>
        <w:t xml:space="preserve"> </w:t>
      </w:r>
      <w:r w:rsidRPr="000651CF">
        <w:rPr>
          <w:rFonts w:hint="cs"/>
          <w:sz w:val="24"/>
          <w:rtl/>
        </w:rPr>
        <w:t>מצוין</w:t>
      </w:r>
      <w:r w:rsidRPr="000651CF">
        <w:rPr>
          <w:sz w:val="24"/>
          <w:rtl/>
        </w:rPr>
        <w:t xml:space="preserve">, </w:t>
      </w:r>
      <w:r w:rsidRPr="000651CF">
        <w:rPr>
          <w:rFonts w:hint="cs"/>
          <w:sz w:val="24"/>
          <w:rtl/>
        </w:rPr>
        <w:t>מעלותיך</w:t>
      </w:r>
      <w:r w:rsidRPr="000651CF">
        <w:rPr>
          <w:sz w:val="24"/>
          <w:rtl/>
        </w:rPr>
        <w:t xml:space="preserve"> </w:t>
      </w:r>
      <w:r w:rsidRPr="000651CF">
        <w:rPr>
          <w:rFonts w:hint="cs"/>
          <w:sz w:val="24"/>
          <w:rtl/>
        </w:rPr>
        <w:t>הן</w:t>
      </w:r>
      <w:r w:rsidRPr="000651CF">
        <w:rPr>
          <w:sz w:val="24"/>
          <w:rtl/>
        </w:rPr>
        <w:t xml:space="preserve"> </w:t>
      </w:r>
      <w:r w:rsidRPr="000651CF">
        <w:rPr>
          <w:rFonts w:hint="cs"/>
          <w:sz w:val="24"/>
          <w:rtl/>
        </w:rPr>
        <w:t>גדולות</w:t>
      </w:r>
      <w:r w:rsidRPr="000651CF">
        <w:rPr>
          <w:sz w:val="24"/>
          <w:rtl/>
        </w:rPr>
        <w:t xml:space="preserve">, </w:t>
      </w:r>
      <w:r w:rsidRPr="000651CF">
        <w:rPr>
          <w:rFonts w:hint="cs"/>
          <w:sz w:val="24"/>
          <w:rtl/>
        </w:rPr>
        <w:t>איך</w:t>
      </w:r>
      <w:r w:rsidRPr="000651CF">
        <w:rPr>
          <w:sz w:val="24"/>
          <w:rtl/>
        </w:rPr>
        <w:t xml:space="preserve"> </w:t>
      </w:r>
      <w:r w:rsidRPr="000651CF">
        <w:rPr>
          <w:rFonts w:hint="cs"/>
          <w:sz w:val="24"/>
          <w:rtl/>
        </w:rPr>
        <w:t>נפלת</w:t>
      </w:r>
      <w:r w:rsidRPr="000651CF">
        <w:rPr>
          <w:sz w:val="24"/>
          <w:rtl/>
        </w:rPr>
        <w:t xml:space="preserve"> </w:t>
      </w:r>
      <w:r w:rsidRPr="000651CF">
        <w:rPr>
          <w:rFonts w:hint="cs"/>
          <w:sz w:val="24"/>
          <w:rtl/>
        </w:rPr>
        <w:t>מהמקום</w:t>
      </w:r>
      <w:r w:rsidRPr="000651CF">
        <w:rPr>
          <w:sz w:val="24"/>
          <w:rtl/>
        </w:rPr>
        <w:t xml:space="preserve"> </w:t>
      </w:r>
      <w:r w:rsidRPr="000651CF">
        <w:rPr>
          <w:rFonts w:hint="cs"/>
          <w:sz w:val="24"/>
          <w:rtl/>
        </w:rPr>
        <w:t>שאתה</w:t>
      </w:r>
      <w:r w:rsidRPr="000651CF">
        <w:rPr>
          <w:sz w:val="24"/>
          <w:rtl/>
        </w:rPr>
        <w:t xml:space="preserve"> </w:t>
      </w:r>
      <w:r w:rsidRPr="000651CF">
        <w:rPr>
          <w:rFonts w:hint="cs"/>
          <w:sz w:val="24"/>
          <w:rtl/>
        </w:rPr>
        <w:t>בד</w:t>
      </w:r>
      <w:r>
        <w:rPr>
          <w:rFonts w:hint="cs"/>
          <w:sz w:val="24"/>
          <w:rtl/>
        </w:rPr>
        <w:t>רך כלל</w:t>
      </w:r>
      <w:r w:rsidRPr="000651CF">
        <w:rPr>
          <w:sz w:val="24"/>
          <w:rtl/>
        </w:rPr>
        <w:t xml:space="preserve"> </w:t>
      </w:r>
      <w:r w:rsidRPr="000651CF">
        <w:rPr>
          <w:rFonts w:hint="cs"/>
          <w:sz w:val="24"/>
          <w:rtl/>
        </w:rPr>
        <w:t>משמש</w:t>
      </w:r>
      <w:r w:rsidRPr="000651CF">
        <w:rPr>
          <w:sz w:val="24"/>
          <w:rtl/>
        </w:rPr>
        <w:t xml:space="preserve"> </w:t>
      </w:r>
      <w:r w:rsidRPr="000651CF">
        <w:rPr>
          <w:rFonts w:hint="cs"/>
          <w:sz w:val="24"/>
          <w:rtl/>
        </w:rPr>
        <w:t>בו</w:t>
      </w:r>
      <w:r w:rsidRPr="000651CF">
        <w:rPr>
          <w:sz w:val="24"/>
          <w:rtl/>
        </w:rPr>
        <w:t xml:space="preserve"> </w:t>
      </w:r>
      <w:r w:rsidRPr="000651CF">
        <w:rPr>
          <w:rFonts w:hint="cs"/>
          <w:sz w:val="24"/>
          <w:rtl/>
        </w:rPr>
        <w:t>דוגמא</w:t>
      </w:r>
      <w:r w:rsidRPr="000651CF">
        <w:rPr>
          <w:sz w:val="24"/>
          <w:rtl/>
        </w:rPr>
        <w:t xml:space="preserve"> </w:t>
      </w:r>
      <w:r w:rsidRPr="000651CF">
        <w:rPr>
          <w:rFonts w:hint="cs"/>
          <w:sz w:val="24"/>
          <w:rtl/>
        </w:rPr>
        <w:t>לכולנו</w:t>
      </w:r>
      <w:r>
        <w:rPr>
          <w:rFonts w:hint="cs"/>
          <w:sz w:val="24"/>
          <w:rtl/>
        </w:rPr>
        <w:t>'</w:t>
      </w:r>
      <w:r w:rsidRPr="000651CF">
        <w:rPr>
          <w:sz w:val="24"/>
          <w:rtl/>
        </w:rPr>
        <w:t xml:space="preserve">? </w:t>
      </w:r>
      <w:r w:rsidRPr="000651CF">
        <w:rPr>
          <w:rFonts w:hint="cs"/>
          <w:sz w:val="24"/>
          <w:rtl/>
        </w:rPr>
        <w:t>או</w:t>
      </w:r>
      <w:r>
        <w:rPr>
          <w:rFonts w:hint="cs"/>
          <w:sz w:val="24"/>
          <w:rtl/>
        </w:rPr>
        <w:t>:</w:t>
      </w:r>
      <w:r w:rsidRPr="000651CF">
        <w:rPr>
          <w:sz w:val="24"/>
          <w:rtl/>
        </w:rPr>
        <w:t xml:space="preserve"> </w:t>
      </w:r>
      <w:r>
        <w:rPr>
          <w:rFonts w:hint="cs"/>
          <w:sz w:val="24"/>
          <w:rtl/>
        </w:rPr>
        <w:t>'</w:t>
      </w:r>
      <w:r w:rsidRPr="000651CF">
        <w:rPr>
          <w:rFonts w:hint="cs"/>
          <w:sz w:val="24"/>
          <w:rtl/>
        </w:rPr>
        <w:t>אנחנו</w:t>
      </w:r>
      <w:r w:rsidRPr="000651CF">
        <w:rPr>
          <w:sz w:val="24"/>
          <w:rtl/>
        </w:rPr>
        <w:t xml:space="preserve"> </w:t>
      </w:r>
      <w:r w:rsidRPr="000651CF">
        <w:rPr>
          <w:rFonts w:hint="cs"/>
          <w:sz w:val="24"/>
          <w:rtl/>
        </w:rPr>
        <w:t>מאמינים</w:t>
      </w:r>
      <w:r w:rsidRPr="000651CF">
        <w:rPr>
          <w:sz w:val="24"/>
          <w:rtl/>
        </w:rPr>
        <w:t xml:space="preserve"> </w:t>
      </w:r>
      <w:r w:rsidRPr="000651CF">
        <w:rPr>
          <w:rFonts w:hint="cs"/>
          <w:sz w:val="24"/>
          <w:rtl/>
        </w:rPr>
        <w:t>בך</w:t>
      </w:r>
      <w:r w:rsidRPr="000651CF">
        <w:rPr>
          <w:sz w:val="24"/>
          <w:rtl/>
        </w:rPr>
        <w:t xml:space="preserve">, </w:t>
      </w:r>
      <w:r w:rsidRPr="000651CF">
        <w:rPr>
          <w:rFonts w:hint="cs"/>
          <w:sz w:val="24"/>
          <w:rtl/>
        </w:rPr>
        <w:t>בכוחותיך</w:t>
      </w:r>
      <w:r w:rsidRPr="000651CF">
        <w:rPr>
          <w:sz w:val="24"/>
          <w:rtl/>
        </w:rPr>
        <w:t xml:space="preserve"> </w:t>
      </w:r>
      <w:r w:rsidRPr="000651CF">
        <w:rPr>
          <w:rFonts w:hint="cs"/>
          <w:sz w:val="24"/>
          <w:rtl/>
        </w:rPr>
        <w:t>הגדולים</w:t>
      </w:r>
      <w:r w:rsidRPr="000651CF">
        <w:rPr>
          <w:sz w:val="24"/>
          <w:rtl/>
        </w:rPr>
        <w:t xml:space="preserve">, </w:t>
      </w:r>
      <w:r>
        <w:rPr>
          <w:rFonts w:hint="cs"/>
          <w:sz w:val="24"/>
          <w:rtl/>
        </w:rPr>
        <w:t>ו</w:t>
      </w:r>
      <w:r w:rsidRPr="000651CF">
        <w:rPr>
          <w:rFonts w:hint="cs"/>
          <w:sz w:val="24"/>
          <w:rtl/>
        </w:rPr>
        <w:t>אוהבים</w:t>
      </w:r>
      <w:r w:rsidRPr="000651CF">
        <w:rPr>
          <w:sz w:val="24"/>
          <w:rtl/>
        </w:rPr>
        <w:t xml:space="preserve"> </w:t>
      </w:r>
      <w:r w:rsidRPr="000651CF">
        <w:rPr>
          <w:rFonts w:hint="cs"/>
          <w:sz w:val="24"/>
          <w:rtl/>
        </w:rPr>
        <w:t>אותך</w:t>
      </w:r>
      <w:r w:rsidRPr="000651CF">
        <w:rPr>
          <w:sz w:val="24"/>
          <w:rtl/>
        </w:rPr>
        <w:t xml:space="preserve"> </w:t>
      </w:r>
      <w:r w:rsidRPr="000651CF">
        <w:rPr>
          <w:rFonts w:hint="cs"/>
          <w:sz w:val="24"/>
          <w:rtl/>
        </w:rPr>
        <w:t>מאוד</w:t>
      </w:r>
      <w:r>
        <w:rPr>
          <w:rFonts w:hint="cs"/>
          <w:sz w:val="24"/>
          <w:rtl/>
        </w:rPr>
        <w:t>.</w:t>
      </w:r>
      <w:r w:rsidRPr="000651CF">
        <w:rPr>
          <w:sz w:val="24"/>
          <w:rtl/>
        </w:rPr>
        <w:t xml:space="preserve"> </w:t>
      </w:r>
      <w:r w:rsidRPr="000651CF">
        <w:rPr>
          <w:rFonts w:hint="cs"/>
          <w:sz w:val="24"/>
          <w:rtl/>
        </w:rPr>
        <w:t>מה</w:t>
      </w:r>
      <w:r w:rsidRPr="000651CF">
        <w:rPr>
          <w:sz w:val="24"/>
          <w:rtl/>
        </w:rPr>
        <w:t xml:space="preserve"> </w:t>
      </w:r>
      <w:r w:rsidRPr="000651CF">
        <w:rPr>
          <w:rFonts w:hint="cs"/>
          <w:sz w:val="24"/>
          <w:rtl/>
        </w:rPr>
        <w:t>אתה</w:t>
      </w:r>
      <w:r w:rsidRPr="000651CF">
        <w:rPr>
          <w:sz w:val="24"/>
          <w:rtl/>
        </w:rPr>
        <w:t xml:space="preserve"> </w:t>
      </w:r>
      <w:r w:rsidRPr="000651CF">
        <w:rPr>
          <w:rFonts w:hint="cs"/>
          <w:sz w:val="24"/>
          <w:rtl/>
        </w:rPr>
        <w:t>מציע</w:t>
      </w:r>
      <w:r w:rsidRPr="000651CF">
        <w:rPr>
          <w:sz w:val="24"/>
          <w:rtl/>
        </w:rPr>
        <w:t xml:space="preserve"> </w:t>
      </w:r>
      <w:r w:rsidRPr="000651CF">
        <w:rPr>
          <w:rFonts w:hint="cs"/>
          <w:sz w:val="24"/>
          <w:rtl/>
        </w:rPr>
        <w:t>לשנות</w:t>
      </w:r>
      <w:r w:rsidRPr="000651CF">
        <w:rPr>
          <w:sz w:val="24"/>
          <w:rtl/>
        </w:rPr>
        <w:t xml:space="preserve"> </w:t>
      </w:r>
      <w:r w:rsidRPr="000651CF">
        <w:rPr>
          <w:rFonts w:hint="cs"/>
          <w:sz w:val="24"/>
          <w:rtl/>
        </w:rPr>
        <w:t>כדי</w:t>
      </w:r>
      <w:r w:rsidRPr="000651CF">
        <w:rPr>
          <w:sz w:val="24"/>
          <w:rtl/>
        </w:rPr>
        <w:t xml:space="preserve"> </w:t>
      </w:r>
      <w:r w:rsidRPr="000651CF">
        <w:rPr>
          <w:rFonts w:hint="cs"/>
          <w:sz w:val="24"/>
          <w:rtl/>
        </w:rPr>
        <w:t>שתחזור</w:t>
      </w:r>
      <w:r w:rsidRPr="000651CF">
        <w:rPr>
          <w:sz w:val="24"/>
          <w:rtl/>
        </w:rPr>
        <w:t xml:space="preserve"> </w:t>
      </w:r>
      <w:r w:rsidRPr="000651CF">
        <w:rPr>
          <w:rFonts w:hint="cs"/>
          <w:sz w:val="24"/>
          <w:rtl/>
        </w:rPr>
        <w:t>למקום</w:t>
      </w:r>
      <w:r w:rsidRPr="000651CF">
        <w:rPr>
          <w:sz w:val="24"/>
          <w:rtl/>
        </w:rPr>
        <w:t xml:space="preserve"> </w:t>
      </w:r>
      <w:r w:rsidRPr="000651CF">
        <w:rPr>
          <w:rFonts w:hint="cs"/>
          <w:sz w:val="24"/>
          <w:rtl/>
        </w:rPr>
        <w:t>הטבעי</w:t>
      </w:r>
      <w:r w:rsidRPr="000651CF">
        <w:rPr>
          <w:sz w:val="24"/>
          <w:rtl/>
        </w:rPr>
        <w:t xml:space="preserve"> </w:t>
      </w:r>
      <w:r w:rsidRPr="000651CF">
        <w:rPr>
          <w:rFonts w:hint="cs"/>
          <w:sz w:val="24"/>
          <w:rtl/>
        </w:rPr>
        <w:t>שלך</w:t>
      </w:r>
      <w:r>
        <w:rPr>
          <w:rFonts w:hint="cs"/>
          <w:sz w:val="24"/>
          <w:rtl/>
        </w:rPr>
        <w:t>, למקום</w:t>
      </w:r>
      <w:r w:rsidRPr="000651CF">
        <w:rPr>
          <w:sz w:val="24"/>
          <w:rtl/>
        </w:rPr>
        <w:t xml:space="preserve"> </w:t>
      </w:r>
      <w:r w:rsidRPr="000651CF">
        <w:rPr>
          <w:rFonts w:hint="cs"/>
          <w:sz w:val="24"/>
          <w:rtl/>
        </w:rPr>
        <w:t>הטוב</w:t>
      </w:r>
      <w:r w:rsidRPr="000651CF">
        <w:rPr>
          <w:sz w:val="24"/>
          <w:rtl/>
        </w:rPr>
        <w:t xml:space="preserve">, </w:t>
      </w:r>
      <w:r w:rsidRPr="000651CF">
        <w:rPr>
          <w:rFonts w:hint="cs"/>
          <w:sz w:val="24"/>
          <w:rtl/>
        </w:rPr>
        <w:t>הגבוה</w:t>
      </w:r>
      <w:r w:rsidRPr="000651CF">
        <w:rPr>
          <w:sz w:val="24"/>
          <w:rtl/>
        </w:rPr>
        <w:t>?</w:t>
      </w:r>
      <w:r>
        <w:rPr>
          <w:rFonts w:hint="cs"/>
          <w:sz w:val="24"/>
          <w:rtl/>
        </w:rPr>
        <w:t>'</w:t>
      </w:r>
    </w:p>
    <w:p w14:paraId="09607A29" w14:textId="77777777" w:rsidR="00525635" w:rsidRPr="000651CF" w:rsidRDefault="00525635" w:rsidP="00525635">
      <w:pPr>
        <w:rPr>
          <w:sz w:val="24"/>
          <w:rtl/>
        </w:rPr>
      </w:pPr>
      <w:r>
        <w:rPr>
          <w:rFonts w:hint="cs"/>
          <w:sz w:val="24"/>
          <w:rtl/>
        </w:rPr>
        <w:t>לפי ה</w:t>
      </w:r>
      <w:r w:rsidRPr="000651CF">
        <w:rPr>
          <w:rFonts w:hint="cs"/>
          <w:sz w:val="24"/>
          <w:rtl/>
        </w:rPr>
        <w:t>ניתוח</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ר</w:t>
      </w:r>
      <w:r w:rsidRPr="000651CF">
        <w:rPr>
          <w:sz w:val="24"/>
          <w:rtl/>
        </w:rPr>
        <w:t xml:space="preserve">' </w:t>
      </w:r>
      <w:r w:rsidRPr="000651CF">
        <w:rPr>
          <w:rFonts w:hint="cs"/>
          <w:sz w:val="24"/>
          <w:rtl/>
        </w:rPr>
        <w:t>לוי</w:t>
      </w:r>
      <w:r w:rsidRPr="000651CF">
        <w:rPr>
          <w:sz w:val="24"/>
          <w:rtl/>
        </w:rPr>
        <w:t xml:space="preserve"> </w:t>
      </w:r>
      <w:r w:rsidRPr="000651CF">
        <w:rPr>
          <w:rFonts w:hint="cs"/>
          <w:sz w:val="24"/>
          <w:rtl/>
        </w:rPr>
        <w:t>יצחק</w:t>
      </w:r>
      <w:r w:rsidRPr="000651CF">
        <w:rPr>
          <w:sz w:val="24"/>
          <w:rtl/>
        </w:rPr>
        <w:t xml:space="preserve">, </w:t>
      </w:r>
      <w:r w:rsidRPr="000651CF">
        <w:rPr>
          <w:rFonts w:hint="cs"/>
          <w:sz w:val="24"/>
          <w:rtl/>
        </w:rPr>
        <w:t>התוכחה</w:t>
      </w:r>
      <w:r w:rsidRPr="000651CF">
        <w:rPr>
          <w:sz w:val="24"/>
          <w:rtl/>
        </w:rPr>
        <w:t xml:space="preserve"> </w:t>
      </w:r>
      <w:r w:rsidRPr="000651CF">
        <w:rPr>
          <w:rFonts w:hint="cs"/>
          <w:sz w:val="24"/>
          <w:rtl/>
        </w:rPr>
        <w:t>הראשונה</w:t>
      </w:r>
      <w:r w:rsidRPr="000651CF">
        <w:rPr>
          <w:sz w:val="24"/>
          <w:rtl/>
        </w:rPr>
        <w:t xml:space="preserve"> </w:t>
      </w:r>
      <w:r w:rsidRPr="000651CF">
        <w:rPr>
          <w:rFonts w:hint="cs"/>
          <w:sz w:val="24"/>
          <w:rtl/>
        </w:rPr>
        <w:t>גורמת</w:t>
      </w:r>
      <w:r w:rsidRPr="000651CF">
        <w:rPr>
          <w:sz w:val="24"/>
          <w:rtl/>
        </w:rPr>
        <w:t xml:space="preserve"> </w:t>
      </w:r>
      <w:r w:rsidRPr="000651CF">
        <w:rPr>
          <w:rFonts w:hint="cs"/>
          <w:sz w:val="24"/>
          <w:rtl/>
        </w:rPr>
        <w:t>לאדם</w:t>
      </w:r>
      <w:r w:rsidRPr="000651CF">
        <w:rPr>
          <w:sz w:val="24"/>
          <w:rtl/>
        </w:rPr>
        <w:t xml:space="preserve"> </w:t>
      </w:r>
      <w:r w:rsidRPr="000651CF">
        <w:rPr>
          <w:rFonts w:hint="cs"/>
          <w:sz w:val="24"/>
          <w:rtl/>
        </w:rPr>
        <w:t>לשנות</w:t>
      </w:r>
      <w:r w:rsidRPr="000651CF">
        <w:rPr>
          <w:sz w:val="24"/>
          <w:rtl/>
        </w:rPr>
        <w:t xml:space="preserve"> </w:t>
      </w:r>
      <w:r>
        <w:rPr>
          <w:rFonts w:hint="cs"/>
          <w:sz w:val="24"/>
          <w:rtl/>
        </w:rPr>
        <w:t xml:space="preserve">את </w:t>
      </w:r>
      <w:r w:rsidRPr="000651CF">
        <w:rPr>
          <w:rFonts w:hint="cs"/>
          <w:sz w:val="24"/>
          <w:rtl/>
        </w:rPr>
        <w:t>מעשיו</w:t>
      </w:r>
      <w:r w:rsidRPr="000651CF">
        <w:rPr>
          <w:sz w:val="24"/>
          <w:rtl/>
        </w:rPr>
        <w:t xml:space="preserve"> </w:t>
      </w:r>
      <w:r w:rsidRPr="000651CF">
        <w:rPr>
          <w:rFonts w:hint="cs"/>
          <w:sz w:val="24"/>
          <w:rtl/>
        </w:rPr>
        <w:t>בכפייה</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בעצם</w:t>
      </w:r>
      <w:r w:rsidRPr="000651CF">
        <w:rPr>
          <w:sz w:val="24"/>
          <w:rtl/>
        </w:rPr>
        <w:t xml:space="preserve"> </w:t>
      </w:r>
      <w:r w:rsidRPr="000651CF">
        <w:rPr>
          <w:rFonts w:hint="cs"/>
          <w:sz w:val="24"/>
          <w:rtl/>
        </w:rPr>
        <w:t>בתוך</w:t>
      </w:r>
      <w:r w:rsidRPr="003A697B">
        <w:rPr>
          <w:rFonts w:hint="cs"/>
          <w:sz w:val="24"/>
          <w:vertAlign w:val="superscript"/>
          <w:rtl/>
        </w:rPr>
        <w:t>-</w:t>
      </w:r>
      <w:r w:rsidRPr="000651CF">
        <w:rPr>
          <w:rFonts w:hint="cs"/>
          <w:sz w:val="24"/>
          <w:rtl/>
        </w:rPr>
        <w:t>תוכו</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שם</w:t>
      </w:r>
      <w:r>
        <w:rPr>
          <w:rFonts w:hint="cs"/>
          <w:sz w:val="24"/>
          <w:rtl/>
        </w:rPr>
        <w:t>;</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עושה</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הדברים</w:t>
      </w:r>
      <w:r w:rsidRPr="000651CF">
        <w:rPr>
          <w:sz w:val="24"/>
          <w:rtl/>
        </w:rPr>
        <w:t xml:space="preserve">, </w:t>
      </w:r>
      <w:r w:rsidRPr="000651CF">
        <w:rPr>
          <w:rFonts w:hint="cs"/>
          <w:sz w:val="24"/>
          <w:rtl/>
        </w:rPr>
        <w:t>מתנהג</w:t>
      </w:r>
      <w:r w:rsidRPr="000651CF">
        <w:rPr>
          <w:sz w:val="24"/>
          <w:rtl/>
        </w:rPr>
        <w:t xml:space="preserve"> </w:t>
      </w:r>
      <w:r w:rsidRPr="000651CF">
        <w:rPr>
          <w:rFonts w:hint="cs"/>
          <w:sz w:val="24"/>
          <w:rtl/>
        </w:rPr>
        <w:t>חיצונית</w:t>
      </w:r>
      <w:r w:rsidRPr="000651CF">
        <w:rPr>
          <w:sz w:val="24"/>
          <w:rtl/>
        </w:rPr>
        <w:t xml:space="preserve"> </w:t>
      </w:r>
      <w:r w:rsidRPr="000651CF">
        <w:rPr>
          <w:rFonts w:hint="cs"/>
          <w:sz w:val="24"/>
          <w:rtl/>
        </w:rPr>
        <w:t>כפי</w:t>
      </w:r>
      <w:r w:rsidRPr="000651CF">
        <w:rPr>
          <w:sz w:val="24"/>
          <w:rtl/>
        </w:rPr>
        <w:t xml:space="preserve"> </w:t>
      </w:r>
      <w:r w:rsidRPr="000651CF">
        <w:rPr>
          <w:rFonts w:hint="cs"/>
          <w:sz w:val="24"/>
          <w:rtl/>
        </w:rPr>
        <w:t>שמצופה</w:t>
      </w:r>
      <w:r w:rsidRPr="000651CF">
        <w:rPr>
          <w:sz w:val="24"/>
          <w:rtl/>
        </w:rPr>
        <w:t xml:space="preserve">, </w:t>
      </w:r>
      <w:r w:rsidRPr="000651CF">
        <w:rPr>
          <w:rFonts w:hint="cs"/>
          <w:sz w:val="24"/>
          <w:rtl/>
        </w:rPr>
        <w:t>אבל</w:t>
      </w:r>
      <w:r w:rsidRPr="000651CF">
        <w:rPr>
          <w:sz w:val="24"/>
          <w:rtl/>
        </w:rPr>
        <w:t xml:space="preserve"> </w:t>
      </w:r>
      <w:r w:rsidRPr="000651CF">
        <w:rPr>
          <w:rFonts w:hint="cs"/>
          <w:sz w:val="24"/>
          <w:rtl/>
        </w:rPr>
        <w:t>תוכו</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במקום</w:t>
      </w:r>
      <w:r w:rsidRPr="000651CF">
        <w:rPr>
          <w:sz w:val="24"/>
          <w:rtl/>
        </w:rPr>
        <w:t xml:space="preserve"> </w:t>
      </w:r>
      <w:r w:rsidRPr="000651CF">
        <w:rPr>
          <w:rFonts w:hint="cs"/>
          <w:sz w:val="24"/>
          <w:rtl/>
        </w:rPr>
        <w:t>זה</w:t>
      </w:r>
      <w:r>
        <w:rPr>
          <w:sz w:val="24"/>
          <w:rtl/>
        </w:rPr>
        <w:t>.</w:t>
      </w:r>
    </w:p>
    <w:p w14:paraId="553B3229" w14:textId="77777777" w:rsidR="00525635" w:rsidRDefault="00525635" w:rsidP="00525635">
      <w:pPr>
        <w:rPr>
          <w:sz w:val="24"/>
          <w:rtl/>
        </w:rPr>
      </w:pPr>
      <w:r w:rsidRPr="000651CF">
        <w:rPr>
          <w:rFonts w:hint="cs"/>
          <w:sz w:val="24"/>
          <w:rtl/>
        </w:rPr>
        <w:t>ר</w:t>
      </w:r>
      <w:r w:rsidRPr="000651CF">
        <w:rPr>
          <w:sz w:val="24"/>
          <w:rtl/>
        </w:rPr>
        <w:t xml:space="preserve">' </w:t>
      </w:r>
      <w:r w:rsidRPr="000651CF">
        <w:rPr>
          <w:rFonts w:hint="cs"/>
          <w:sz w:val="24"/>
          <w:rtl/>
        </w:rPr>
        <w:t>לוי</w:t>
      </w:r>
      <w:r w:rsidRPr="000651CF">
        <w:rPr>
          <w:sz w:val="24"/>
          <w:rtl/>
        </w:rPr>
        <w:t xml:space="preserve"> </w:t>
      </w:r>
      <w:r w:rsidRPr="000651CF">
        <w:rPr>
          <w:rFonts w:hint="cs"/>
          <w:sz w:val="24"/>
          <w:rtl/>
        </w:rPr>
        <w:t>יצחק</w:t>
      </w:r>
      <w:r w:rsidRPr="000651CF">
        <w:rPr>
          <w:sz w:val="24"/>
          <w:rtl/>
        </w:rPr>
        <w:t xml:space="preserve"> </w:t>
      </w:r>
      <w:r w:rsidRPr="000651CF">
        <w:rPr>
          <w:rFonts w:hint="cs"/>
          <w:sz w:val="24"/>
          <w:rtl/>
        </w:rPr>
        <w:t>מבין</w:t>
      </w:r>
      <w:r w:rsidRPr="000651CF">
        <w:rPr>
          <w:sz w:val="24"/>
          <w:rtl/>
        </w:rPr>
        <w:t xml:space="preserve"> </w:t>
      </w:r>
      <w:r w:rsidRPr="000651CF">
        <w:rPr>
          <w:rFonts w:hint="cs"/>
          <w:sz w:val="24"/>
          <w:rtl/>
        </w:rPr>
        <w:t>שטבעיותו</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כל</w:t>
      </w:r>
      <w:r w:rsidRPr="000651CF">
        <w:rPr>
          <w:sz w:val="24"/>
          <w:rtl/>
        </w:rPr>
        <w:t xml:space="preserve"> </w:t>
      </w:r>
      <w:r w:rsidRPr="000651CF">
        <w:rPr>
          <w:rFonts w:hint="cs"/>
          <w:sz w:val="24"/>
          <w:rtl/>
        </w:rPr>
        <w:t>אדם</w:t>
      </w:r>
      <w:r w:rsidRPr="000651CF">
        <w:rPr>
          <w:sz w:val="24"/>
          <w:rtl/>
        </w:rPr>
        <w:t xml:space="preserve"> </w:t>
      </w:r>
      <w:r w:rsidRPr="000651CF">
        <w:rPr>
          <w:rFonts w:hint="cs"/>
          <w:sz w:val="24"/>
          <w:rtl/>
        </w:rPr>
        <w:t>היא</w:t>
      </w:r>
      <w:r w:rsidRPr="000651CF">
        <w:rPr>
          <w:sz w:val="24"/>
          <w:rtl/>
        </w:rPr>
        <w:t xml:space="preserve"> </w:t>
      </w:r>
      <w:r w:rsidRPr="000651CF">
        <w:rPr>
          <w:rFonts w:hint="cs"/>
          <w:sz w:val="24"/>
          <w:rtl/>
        </w:rPr>
        <w:t>טהורה</w:t>
      </w:r>
      <w:r w:rsidRPr="000651CF">
        <w:rPr>
          <w:sz w:val="24"/>
          <w:rtl/>
        </w:rPr>
        <w:t xml:space="preserve"> </w:t>
      </w:r>
      <w:r>
        <w:rPr>
          <w:rFonts w:hint="cs"/>
          <w:sz w:val="24"/>
          <w:rtl/>
        </w:rPr>
        <w:t>ושל</w:t>
      </w:r>
      <w:r w:rsidRPr="000651CF">
        <w:rPr>
          <w:rFonts w:hint="cs"/>
          <w:sz w:val="24"/>
          <w:rtl/>
        </w:rPr>
        <w:t>מה</w:t>
      </w:r>
      <w:r w:rsidRPr="000651CF">
        <w:rPr>
          <w:sz w:val="24"/>
          <w:rtl/>
        </w:rPr>
        <w:t xml:space="preserve"> </w:t>
      </w:r>
      <w:r w:rsidRPr="000651CF">
        <w:rPr>
          <w:rFonts w:hint="cs"/>
          <w:sz w:val="24"/>
          <w:rtl/>
        </w:rPr>
        <w:t>ולכן</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רוצה</w:t>
      </w:r>
      <w:r w:rsidRPr="000651CF">
        <w:rPr>
          <w:sz w:val="24"/>
          <w:rtl/>
        </w:rPr>
        <w:t xml:space="preserve"> </w:t>
      </w:r>
      <w:r w:rsidRPr="000651CF">
        <w:rPr>
          <w:rFonts w:hint="cs"/>
          <w:sz w:val="24"/>
          <w:rtl/>
        </w:rPr>
        <w:t>ללכת</w:t>
      </w:r>
      <w:r w:rsidRPr="000651CF">
        <w:rPr>
          <w:sz w:val="24"/>
          <w:rtl/>
        </w:rPr>
        <w:t xml:space="preserve"> </w:t>
      </w:r>
      <w:r w:rsidRPr="000651CF">
        <w:rPr>
          <w:rFonts w:hint="cs"/>
          <w:sz w:val="24"/>
          <w:rtl/>
        </w:rPr>
        <w:t>בדרך</w:t>
      </w:r>
      <w:r w:rsidRPr="000651CF">
        <w:rPr>
          <w:sz w:val="24"/>
          <w:rtl/>
        </w:rPr>
        <w:t xml:space="preserve"> </w:t>
      </w:r>
      <w:r w:rsidRPr="000651CF">
        <w:rPr>
          <w:rFonts w:hint="cs"/>
          <w:sz w:val="24"/>
          <w:rtl/>
        </w:rPr>
        <w:t>הטוב</w:t>
      </w:r>
      <w:r w:rsidRPr="000651CF">
        <w:rPr>
          <w:sz w:val="24"/>
          <w:rtl/>
        </w:rPr>
        <w:t xml:space="preserve"> </w:t>
      </w:r>
      <w:r w:rsidRPr="000651CF">
        <w:rPr>
          <w:rFonts w:hint="cs"/>
          <w:sz w:val="24"/>
          <w:rtl/>
        </w:rPr>
        <w:t>והישר</w:t>
      </w:r>
      <w:r w:rsidRPr="000651CF">
        <w:rPr>
          <w:sz w:val="24"/>
          <w:rtl/>
        </w:rPr>
        <w:t xml:space="preserve">. </w:t>
      </w:r>
      <w:r w:rsidRPr="000651CF">
        <w:rPr>
          <w:rFonts w:hint="cs"/>
          <w:sz w:val="24"/>
          <w:rtl/>
        </w:rPr>
        <w:t>כל</w:t>
      </w:r>
      <w:r w:rsidRPr="000651CF">
        <w:rPr>
          <w:sz w:val="24"/>
          <w:rtl/>
        </w:rPr>
        <w:t xml:space="preserve"> </w:t>
      </w:r>
      <w:r w:rsidRPr="000651CF">
        <w:rPr>
          <w:rFonts w:hint="cs"/>
          <w:sz w:val="24"/>
          <w:rtl/>
        </w:rPr>
        <w:t>אדם</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חלק</w:t>
      </w:r>
      <w:r w:rsidRPr="000651CF">
        <w:rPr>
          <w:sz w:val="24"/>
          <w:rtl/>
        </w:rPr>
        <w:t xml:space="preserve"> </w:t>
      </w:r>
      <w:r w:rsidRPr="000651CF">
        <w:rPr>
          <w:rFonts w:hint="cs"/>
          <w:sz w:val="24"/>
          <w:rtl/>
        </w:rPr>
        <w:t>אלוה</w:t>
      </w:r>
      <w:r w:rsidRPr="000651CF">
        <w:rPr>
          <w:sz w:val="24"/>
          <w:rtl/>
        </w:rPr>
        <w:t xml:space="preserve"> </w:t>
      </w:r>
      <w:r w:rsidRPr="000651CF">
        <w:rPr>
          <w:rFonts w:hint="cs"/>
          <w:sz w:val="24"/>
          <w:rtl/>
        </w:rPr>
        <w:t>ממעל</w:t>
      </w:r>
      <w:r w:rsidRPr="000651CF">
        <w:rPr>
          <w:sz w:val="24"/>
          <w:rtl/>
        </w:rPr>
        <w:t xml:space="preserve"> </w:t>
      </w:r>
      <w:r w:rsidRPr="000651CF">
        <w:rPr>
          <w:rFonts w:hint="cs"/>
          <w:sz w:val="24"/>
          <w:rtl/>
        </w:rPr>
        <w:t>והאדם</w:t>
      </w:r>
      <w:r w:rsidRPr="000651CF">
        <w:rPr>
          <w:sz w:val="24"/>
          <w:rtl/>
        </w:rPr>
        <w:t xml:space="preserve"> </w:t>
      </w:r>
      <w:r w:rsidRPr="000651CF">
        <w:rPr>
          <w:rFonts w:hint="cs"/>
          <w:sz w:val="24"/>
          <w:rtl/>
        </w:rPr>
        <w:t>רוצה</w:t>
      </w:r>
      <w:r w:rsidRPr="000651CF">
        <w:rPr>
          <w:sz w:val="24"/>
          <w:rtl/>
        </w:rPr>
        <w:t xml:space="preserve"> </w:t>
      </w:r>
      <w:r w:rsidRPr="000651CF">
        <w:rPr>
          <w:rFonts w:hint="cs"/>
          <w:sz w:val="24"/>
          <w:rtl/>
        </w:rPr>
        <w:t>לעשות</w:t>
      </w:r>
      <w:r w:rsidRPr="000651CF">
        <w:rPr>
          <w:sz w:val="24"/>
          <w:rtl/>
        </w:rPr>
        <w:t xml:space="preserve"> </w:t>
      </w:r>
      <w:r w:rsidRPr="000651CF">
        <w:rPr>
          <w:rFonts w:hint="cs"/>
          <w:sz w:val="24"/>
          <w:rtl/>
        </w:rPr>
        <w:t>טוב</w:t>
      </w:r>
      <w:r w:rsidRPr="000651CF">
        <w:rPr>
          <w:sz w:val="24"/>
          <w:rtl/>
        </w:rPr>
        <w:t xml:space="preserve">. </w:t>
      </w:r>
      <w:r w:rsidRPr="000651CF">
        <w:rPr>
          <w:rFonts w:hint="cs"/>
          <w:sz w:val="24"/>
          <w:rtl/>
        </w:rPr>
        <w:t>כשאדם</w:t>
      </w:r>
      <w:r w:rsidRPr="000651CF">
        <w:rPr>
          <w:sz w:val="24"/>
          <w:rtl/>
        </w:rPr>
        <w:t xml:space="preserve"> </w:t>
      </w:r>
      <w:r w:rsidRPr="000651CF">
        <w:rPr>
          <w:rFonts w:hint="cs"/>
          <w:sz w:val="24"/>
          <w:rtl/>
        </w:rPr>
        <w:t>חוטא</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מפספס</w:t>
      </w:r>
      <w:r w:rsidRPr="000651CF">
        <w:rPr>
          <w:sz w:val="24"/>
          <w:rtl/>
        </w:rPr>
        <w:t xml:space="preserve"> (</w:t>
      </w:r>
      <w:r w:rsidRPr="000651CF">
        <w:rPr>
          <w:rFonts w:hint="cs"/>
          <w:sz w:val="24"/>
          <w:rtl/>
        </w:rPr>
        <w:t>כמו</w:t>
      </w:r>
      <w:r w:rsidRPr="000651CF">
        <w:rPr>
          <w:sz w:val="24"/>
          <w:rtl/>
        </w:rPr>
        <w:t xml:space="preserve"> </w:t>
      </w:r>
      <w:r>
        <w:rPr>
          <w:rFonts w:hint="cs"/>
          <w:sz w:val="24"/>
          <w:rtl/>
        </w:rPr>
        <w:t>מי ש</w:t>
      </w:r>
      <w:r w:rsidRPr="000651CF">
        <w:rPr>
          <w:rFonts w:hint="cs"/>
          <w:sz w:val="24"/>
          <w:rtl/>
        </w:rPr>
        <w:t>מחטיא</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המטרה</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היעד</w:t>
      </w:r>
      <w:r w:rsidRPr="000651CF">
        <w:rPr>
          <w:sz w:val="24"/>
          <w:rtl/>
        </w:rPr>
        <w:t xml:space="preserve"> </w:t>
      </w:r>
      <w:r w:rsidRPr="000651CF">
        <w:rPr>
          <w:rFonts w:hint="cs"/>
          <w:sz w:val="24"/>
          <w:rtl/>
        </w:rPr>
        <w:t>שאליו</w:t>
      </w:r>
      <w:r w:rsidRPr="000651CF">
        <w:rPr>
          <w:sz w:val="24"/>
          <w:rtl/>
        </w:rPr>
        <w:t xml:space="preserve"> </w:t>
      </w:r>
      <w:r w:rsidRPr="000651CF">
        <w:rPr>
          <w:rFonts w:hint="cs"/>
          <w:sz w:val="24"/>
          <w:rtl/>
        </w:rPr>
        <w:t>נועד</w:t>
      </w:r>
      <w:r>
        <w:rPr>
          <w:rFonts w:hint="cs"/>
          <w:sz w:val="24"/>
          <w:rtl/>
        </w:rPr>
        <w:t>, אך לא תמיד הוא</w:t>
      </w:r>
      <w:r w:rsidRPr="000651CF">
        <w:rPr>
          <w:sz w:val="24"/>
          <w:rtl/>
        </w:rPr>
        <w:t xml:space="preserve"> </w:t>
      </w:r>
      <w:r w:rsidRPr="000651CF">
        <w:rPr>
          <w:rFonts w:hint="cs"/>
          <w:sz w:val="24"/>
          <w:rtl/>
        </w:rPr>
        <w:t>חש</w:t>
      </w:r>
      <w:r w:rsidRPr="000651CF">
        <w:rPr>
          <w:sz w:val="24"/>
          <w:rtl/>
        </w:rPr>
        <w:t xml:space="preserve"> </w:t>
      </w:r>
      <w:r w:rsidRPr="000651CF">
        <w:rPr>
          <w:rFonts w:hint="cs"/>
          <w:sz w:val="24"/>
          <w:rtl/>
        </w:rPr>
        <w:t>בניכור</w:t>
      </w:r>
      <w:r w:rsidRPr="000651CF">
        <w:rPr>
          <w:sz w:val="24"/>
          <w:rtl/>
        </w:rPr>
        <w:t xml:space="preserve"> </w:t>
      </w:r>
      <w:r w:rsidRPr="000651CF">
        <w:rPr>
          <w:rFonts w:hint="cs"/>
          <w:sz w:val="24"/>
          <w:rtl/>
        </w:rPr>
        <w:t>הפנימי</w:t>
      </w:r>
      <w:r w:rsidRPr="000651CF">
        <w:rPr>
          <w:sz w:val="24"/>
          <w:rtl/>
        </w:rPr>
        <w:t xml:space="preserve"> </w:t>
      </w:r>
      <w:r w:rsidRPr="000651CF">
        <w:rPr>
          <w:rFonts w:hint="cs"/>
          <w:sz w:val="24"/>
          <w:rtl/>
        </w:rPr>
        <w:t>ובהתכחשות</w:t>
      </w:r>
      <w:r w:rsidRPr="000651CF">
        <w:rPr>
          <w:sz w:val="24"/>
          <w:rtl/>
        </w:rPr>
        <w:t xml:space="preserve"> </w:t>
      </w:r>
      <w:r w:rsidRPr="000651CF">
        <w:rPr>
          <w:rFonts w:hint="cs"/>
          <w:sz w:val="24"/>
          <w:rtl/>
        </w:rPr>
        <w:t>העצמית</w:t>
      </w:r>
      <w:r w:rsidRPr="000651CF">
        <w:rPr>
          <w:sz w:val="24"/>
          <w:rtl/>
        </w:rPr>
        <w:t xml:space="preserve">. </w:t>
      </w:r>
      <w:r w:rsidRPr="000651CF">
        <w:rPr>
          <w:rFonts w:hint="cs"/>
          <w:sz w:val="24"/>
          <w:rtl/>
        </w:rPr>
        <w:t>מי</w:t>
      </w:r>
      <w:r w:rsidRPr="000651CF">
        <w:rPr>
          <w:sz w:val="24"/>
          <w:rtl/>
        </w:rPr>
        <w:t xml:space="preserve"> </w:t>
      </w:r>
      <w:r w:rsidRPr="000651CF">
        <w:rPr>
          <w:rFonts w:hint="cs"/>
          <w:sz w:val="24"/>
          <w:rtl/>
        </w:rPr>
        <w:t>שמוכיח</w:t>
      </w:r>
      <w:r w:rsidRPr="000651CF">
        <w:rPr>
          <w:sz w:val="24"/>
          <w:rtl/>
        </w:rPr>
        <w:t xml:space="preserve"> </w:t>
      </w:r>
      <w:r w:rsidRPr="000651CF">
        <w:rPr>
          <w:rFonts w:hint="cs"/>
          <w:sz w:val="24"/>
          <w:rtl/>
        </w:rPr>
        <w:t>בדרך</w:t>
      </w:r>
      <w:r w:rsidRPr="000651CF">
        <w:rPr>
          <w:sz w:val="24"/>
          <w:rtl/>
        </w:rPr>
        <w:t xml:space="preserve"> </w:t>
      </w:r>
      <w:r w:rsidRPr="000651CF">
        <w:rPr>
          <w:rFonts w:hint="cs"/>
          <w:sz w:val="24"/>
          <w:rtl/>
        </w:rPr>
        <w:t>הראשונה</w:t>
      </w:r>
      <w:r>
        <w:rPr>
          <w:rFonts w:hint="cs"/>
          <w:sz w:val="24"/>
          <w:rtl/>
        </w:rPr>
        <w:t>,</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מגיע</w:t>
      </w:r>
      <w:r w:rsidRPr="000651CF">
        <w:rPr>
          <w:sz w:val="24"/>
          <w:rtl/>
        </w:rPr>
        <w:t xml:space="preserve"> </w:t>
      </w:r>
      <w:r w:rsidRPr="000651CF">
        <w:rPr>
          <w:rFonts w:hint="cs"/>
          <w:sz w:val="24"/>
          <w:rtl/>
        </w:rPr>
        <w:t>לכך</w:t>
      </w:r>
      <w:r w:rsidRPr="000651CF">
        <w:rPr>
          <w:sz w:val="24"/>
          <w:rtl/>
        </w:rPr>
        <w:t xml:space="preserve"> </w:t>
      </w:r>
      <w:r w:rsidRPr="000651CF">
        <w:rPr>
          <w:rFonts w:hint="cs"/>
          <w:sz w:val="24"/>
          <w:rtl/>
        </w:rPr>
        <w:t>שהאדם</w:t>
      </w:r>
      <w:r w:rsidRPr="000651CF">
        <w:rPr>
          <w:sz w:val="24"/>
          <w:rtl/>
        </w:rPr>
        <w:t xml:space="preserve"> </w:t>
      </w:r>
      <w:r w:rsidRPr="000651CF">
        <w:rPr>
          <w:rFonts w:hint="cs"/>
          <w:sz w:val="24"/>
          <w:rtl/>
        </w:rPr>
        <w:t>שהוכיחו</w:t>
      </w:r>
      <w:r w:rsidRPr="000651CF">
        <w:rPr>
          <w:sz w:val="24"/>
          <w:rtl/>
        </w:rPr>
        <w:t xml:space="preserve"> </w:t>
      </w:r>
      <w:r w:rsidRPr="000651CF">
        <w:rPr>
          <w:rFonts w:hint="cs"/>
          <w:sz w:val="24"/>
          <w:rtl/>
        </w:rPr>
        <w:t>אותו</w:t>
      </w:r>
      <w:r w:rsidRPr="000651CF">
        <w:rPr>
          <w:sz w:val="24"/>
          <w:rtl/>
        </w:rPr>
        <w:t xml:space="preserve"> </w:t>
      </w:r>
      <w:r w:rsidRPr="000651CF">
        <w:rPr>
          <w:rFonts w:hint="cs"/>
          <w:sz w:val="24"/>
          <w:rtl/>
        </w:rPr>
        <w:t>משנה</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התנהגותו</w:t>
      </w:r>
      <w:r w:rsidRPr="000651CF">
        <w:rPr>
          <w:sz w:val="24"/>
          <w:rtl/>
        </w:rPr>
        <w:t xml:space="preserve"> </w:t>
      </w:r>
      <w:r w:rsidRPr="000651CF">
        <w:rPr>
          <w:rFonts w:hint="cs"/>
          <w:sz w:val="24"/>
          <w:rtl/>
        </w:rPr>
        <w:t>מתוך</w:t>
      </w:r>
      <w:r w:rsidRPr="000651CF">
        <w:rPr>
          <w:sz w:val="24"/>
          <w:rtl/>
        </w:rPr>
        <w:t xml:space="preserve"> </w:t>
      </w:r>
      <w:r w:rsidRPr="000651CF">
        <w:rPr>
          <w:rFonts w:hint="cs"/>
          <w:sz w:val="24"/>
          <w:rtl/>
        </w:rPr>
        <w:t>מניע</w:t>
      </w:r>
      <w:r w:rsidRPr="000651CF">
        <w:rPr>
          <w:sz w:val="24"/>
          <w:rtl/>
        </w:rPr>
        <w:t xml:space="preserve"> </w:t>
      </w:r>
      <w:r w:rsidRPr="000651CF">
        <w:rPr>
          <w:rFonts w:hint="cs"/>
          <w:sz w:val="24"/>
          <w:rtl/>
        </w:rPr>
        <w:t>פנימי</w:t>
      </w:r>
      <w:r w:rsidRPr="000651CF">
        <w:rPr>
          <w:sz w:val="24"/>
          <w:rtl/>
        </w:rPr>
        <w:t xml:space="preserve">. </w:t>
      </w:r>
      <w:r>
        <w:rPr>
          <w:rFonts w:hint="cs"/>
          <w:sz w:val="24"/>
          <w:rtl/>
        </w:rPr>
        <w:t>אדם זה</w:t>
      </w:r>
      <w:r w:rsidRPr="000651CF">
        <w:rPr>
          <w:sz w:val="24"/>
          <w:rtl/>
        </w:rPr>
        <w:t xml:space="preserve"> </w:t>
      </w:r>
      <w:r w:rsidRPr="000651CF">
        <w:rPr>
          <w:rFonts w:hint="cs"/>
          <w:sz w:val="24"/>
          <w:rtl/>
        </w:rPr>
        <w:t>נשאר</w:t>
      </w:r>
      <w:r w:rsidRPr="000651CF">
        <w:rPr>
          <w:sz w:val="24"/>
          <w:rtl/>
        </w:rPr>
        <w:t xml:space="preserve"> </w:t>
      </w:r>
      <w:r w:rsidRPr="000651CF">
        <w:rPr>
          <w:rFonts w:hint="cs"/>
          <w:sz w:val="24"/>
          <w:rtl/>
        </w:rPr>
        <w:t>באותו</w:t>
      </w:r>
      <w:r w:rsidRPr="000651CF">
        <w:rPr>
          <w:sz w:val="24"/>
          <w:rtl/>
        </w:rPr>
        <w:t xml:space="preserve"> </w:t>
      </w:r>
      <w:r w:rsidRPr="000651CF">
        <w:rPr>
          <w:rFonts w:hint="cs"/>
          <w:sz w:val="24"/>
          <w:rtl/>
        </w:rPr>
        <w:t>מקום</w:t>
      </w:r>
      <w:r w:rsidRPr="000651CF">
        <w:rPr>
          <w:sz w:val="24"/>
          <w:rtl/>
        </w:rPr>
        <w:t xml:space="preserve"> </w:t>
      </w:r>
      <w:r w:rsidRPr="000651CF">
        <w:rPr>
          <w:rFonts w:hint="cs"/>
          <w:sz w:val="24"/>
          <w:rtl/>
        </w:rPr>
        <w:t>ש</w:t>
      </w:r>
      <w:r>
        <w:rPr>
          <w:rFonts w:hint="cs"/>
          <w:sz w:val="24"/>
          <w:rtl/>
        </w:rPr>
        <w:t xml:space="preserve">בו </w:t>
      </w:r>
      <w:r w:rsidRPr="000651CF">
        <w:rPr>
          <w:rFonts w:hint="cs"/>
          <w:sz w:val="24"/>
          <w:rtl/>
        </w:rPr>
        <w:t>היה</w:t>
      </w:r>
      <w:r w:rsidRPr="000651CF">
        <w:rPr>
          <w:sz w:val="24"/>
          <w:rtl/>
        </w:rPr>
        <w:t xml:space="preserve"> </w:t>
      </w:r>
      <w:r w:rsidRPr="000651CF">
        <w:rPr>
          <w:rFonts w:hint="cs"/>
          <w:sz w:val="24"/>
          <w:rtl/>
        </w:rPr>
        <w:t>קודם</w:t>
      </w:r>
      <w:r>
        <w:rPr>
          <w:rFonts w:hint="cs"/>
          <w:sz w:val="24"/>
          <w:rtl/>
        </w:rPr>
        <w:t>;</w:t>
      </w:r>
      <w:r w:rsidRPr="000651CF">
        <w:rPr>
          <w:sz w:val="24"/>
          <w:rtl/>
        </w:rPr>
        <w:t xml:space="preserve"> </w:t>
      </w:r>
      <w:r>
        <w:rPr>
          <w:rFonts w:hint="cs"/>
          <w:sz w:val="24"/>
          <w:rtl/>
        </w:rPr>
        <w:t>הוא</w:t>
      </w:r>
      <w:r w:rsidRPr="000651CF">
        <w:rPr>
          <w:sz w:val="24"/>
          <w:rtl/>
        </w:rPr>
        <w:t xml:space="preserve"> </w:t>
      </w:r>
      <w:r w:rsidRPr="000651CF">
        <w:rPr>
          <w:rFonts w:hint="cs"/>
          <w:sz w:val="24"/>
          <w:rtl/>
        </w:rPr>
        <w:t>יכול</w:t>
      </w:r>
      <w:r w:rsidRPr="000651CF">
        <w:rPr>
          <w:sz w:val="24"/>
          <w:rtl/>
        </w:rPr>
        <w:t xml:space="preserve"> </w:t>
      </w:r>
      <w:r>
        <w:rPr>
          <w:rFonts w:hint="cs"/>
          <w:sz w:val="24"/>
          <w:rtl/>
        </w:rPr>
        <w:t>'</w:t>
      </w:r>
      <w:r w:rsidRPr="000651CF">
        <w:rPr>
          <w:rFonts w:hint="cs"/>
          <w:sz w:val="24"/>
          <w:rtl/>
        </w:rPr>
        <w:t>להיות</w:t>
      </w:r>
      <w:r w:rsidRPr="000651CF">
        <w:rPr>
          <w:sz w:val="24"/>
          <w:rtl/>
        </w:rPr>
        <w:t xml:space="preserve"> </w:t>
      </w:r>
      <w:r w:rsidRPr="000651CF">
        <w:rPr>
          <w:rFonts w:hint="cs"/>
          <w:sz w:val="24"/>
          <w:rtl/>
        </w:rPr>
        <w:t>דתי</w:t>
      </w:r>
      <w:r>
        <w:rPr>
          <w:rFonts w:hint="cs"/>
          <w:sz w:val="24"/>
          <w:rtl/>
        </w:rPr>
        <w:t>',</w:t>
      </w:r>
      <w:r w:rsidRPr="000651CF">
        <w:rPr>
          <w:sz w:val="24"/>
          <w:rtl/>
        </w:rPr>
        <w:t xml:space="preserve"> </w:t>
      </w:r>
      <w:r w:rsidRPr="000651CF">
        <w:rPr>
          <w:rFonts w:hint="cs"/>
          <w:sz w:val="24"/>
          <w:rtl/>
        </w:rPr>
        <w:t>אך</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חי</w:t>
      </w:r>
      <w:r w:rsidRPr="000651CF">
        <w:rPr>
          <w:sz w:val="24"/>
          <w:rtl/>
        </w:rPr>
        <w:t xml:space="preserve"> </w:t>
      </w:r>
      <w:r w:rsidRPr="000651CF">
        <w:rPr>
          <w:rFonts w:hint="cs"/>
          <w:sz w:val="24"/>
          <w:rtl/>
        </w:rPr>
        <w:t>בכפייה</w:t>
      </w:r>
      <w:r w:rsidRPr="000651CF">
        <w:rPr>
          <w:sz w:val="24"/>
          <w:rtl/>
        </w:rPr>
        <w:t xml:space="preserve"> </w:t>
      </w:r>
      <w:r w:rsidRPr="000651CF">
        <w:rPr>
          <w:rFonts w:hint="cs"/>
          <w:sz w:val="24"/>
          <w:rtl/>
        </w:rPr>
        <w:t>דתית</w:t>
      </w:r>
      <w:r>
        <w:rPr>
          <w:rFonts w:hint="cs"/>
          <w:sz w:val="24"/>
          <w:rtl/>
        </w:rPr>
        <w:t>, הוא אינו</w:t>
      </w:r>
      <w:r w:rsidRPr="000651CF">
        <w:rPr>
          <w:sz w:val="24"/>
          <w:rtl/>
        </w:rPr>
        <w:t xml:space="preserve"> </w:t>
      </w:r>
      <w:r w:rsidRPr="000651CF">
        <w:rPr>
          <w:rFonts w:hint="cs"/>
          <w:sz w:val="24"/>
          <w:rtl/>
        </w:rPr>
        <w:t>שלם</w:t>
      </w:r>
      <w:r w:rsidRPr="000651CF">
        <w:rPr>
          <w:sz w:val="24"/>
          <w:rtl/>
        </w:rPr>
        <w:t xml:space="preserve"> </w:t>
      </w:r>
      <w:r w:rsidRPr="000651CF">
        <w:rPr>
          <w:rFonts w:hint="cs"/>
          <w:sz w:val="24"/>
          <w:rtl/>
        </w:rPr>
        <w:t>עם</w:t>
      </w:r>
      <w:r w:rsidRPr="000651CF">
        <w:rPr>
          <w:sz w:val="24"/>
          <w:rtl/>
        </w:rPr>
        <w:t xml:space="preserve"> </w:t>
      </w:r>
      <w:r w:rsidRPr="000651CF">
        <w:rPr>
          <w:rFonts w:hint="cs"/>
          <w:sz w:val="24"/>
          <w:rtl/>
        </w:rPr>
        <w:t>מעשיו</w:t>
      </w:r>
      <w:r w:rsidRPr="000651CF">
        <w:rPr>
          <w:sz w:val="24"/>
          <w:rtl/>
        </w:rPr>
        <w:t xml:space="preserve"> </w:t>
      </w:r>
      <w:r w:rsidRPr="000651CF">
        <w:rPr>
          <w:rFonts w:hint="cs"/>
          <w:sz w:val="24"/>
          <w:rtl/>
        </w:rPr>
        <w:t>ונשאר</w:t>
      </w:r>
      <w:r w:rsidRPr="000651CF">
        <w:rPr>
          <w:sz w:val="24"/>
          <w:rtl/>
        </w:rPr>
        <w:t xml:space="preserve"> </w:t>
      </w:r>
      <w:r w:rsidRPr="000651CF">
        <w:rPr>
          <w:rFonts w:hint="cs"/>
          <w:sz w:val="24"/>
          <w:rtl/>
        </w:rPr>
        <w:t>מנוכר</w:t>
      </w:r>
      <w:r w:rsidRPr="000651CF">
        <w:rPr>
          <w:sz w:val="24"/>
          <w:rtl/>
        </w:rPr>
        <w:t xml:space="preserve"> </w:t>
      </w:r>
      <w:r w:rsidRPr="000651CF">
        <w:rPr>
          <w:rFonts w:hint="cs"/>
          <w:sz w:val="24"/>
          <w:rtl/>
        </w:rPr>
        <w:t>לעצמו</w:t>
      </w:r>
      <w:r w:rsidRPr="000651CF">
        <w:rPr>
          <w:sz w:val="24"/>
          <w:rtl/>
        </w:rPr>
        <w:t xml:space="preserve">. </w:t>
      </w:r>
      <w:r w:rsidRPr="000651CF">
        <w:rPr>
          <w:rFonts w:hint="cs"/>
          <w:sz w:val="24"/>
          <w:rtl/>
        </w:rPr>
        <w:t>המוכיח</w:t>
      </w:r>
      <w:r w:rsidRPr="000651CF">
        <w:rPr>
          <w:sz w:val="24"/>
          <w:rtl/>
        </w:rPr>
        <w:t xml:space="preserve"> </w:t>
      </w:r>
      <w:r>
        <w:rPr>
          <w:rFonts w:hint="cs"/>
          <w:sz w:val="24"/>
          <w:rtl/>
        </w:rPr>
        <w:t xml:space="preserve">בדרך זו </w:t>
      </w:r>
      <w:r w:rsidRPr="000651CF">
        <w:rPr>
          <w:rFonts w:hint="cs"/>
          <w:sz w:val="24"/>
          <w:rtl/>
        </w:rPr>
        <w:t>חסם</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כוחותיו</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התלמיד</w:t>
      </w:r>
      <w:r>
        <w:rPr>
          <w:rFonts w:hint="cs"/>
          <w:sz w:val="24"/>
          <w:rtl/>
        </w:rPr>
        <w:t>,</w:t>
      </w:r>
      <w:r w:rsidRPr="000651CF">
        <w:rPr>
          <w:sz w:val="24"/>
          <w:rtl/>
        </w:rPr>
        <w:t xml:space="preserve"> </w:t>
      </w:r>
      <w:r w:rsidRPr="000651CF">
        <w:rPr>
          <w:rFonts w:hint="cs"/>
          <w:sz w:val="24"/>
          <w:rtl/>
        </w:rPr>
        <w:t>גם</w:t>
      </w:r>
      <w:r w:rsidRPr="000651CF">
        <w:rPr>
          <w:sz w:val="24"/>
          <w:rtl/>
        </w:rPr>
        <w:t xml:space="preserve"> </w:t>
      </w:r>
      <w:r w:rsidRPr="000651CF">
        <w:rPr>
          <w:rFonts w:hint="cs"/>
          <w:sz w:val="24"/>
          <w:rtl/>
        </w:rPr>
        <w:t>אם</w:t>
      </w:r>
      <w:r w:rsidRPr="000651CF">
        <w:rPr>
          <w:sz w:val="24"/>
          <w:rtl/>
        </w:rPr>
        <w:t xml:space="preserve"> </w:t>
      </w:r>
      <w:r w:rsidRPr="000651CF">
        <w:rPr>
          <w:rFonts w:hint="cs"/>
          <w:sz w:val="24"/>
          <w:rtl/>
        </w:rPr>
        <w:t>התלמיד</w:t>
      </w:r>
      <w:r w:rsidRPr="000651CF">
        <w:rPr>
          <w:sz w:val="24"/>
          <w:rtl/>
        </w:rPr>
        <w:t xml:space="preserve"> </w:t>
      </w:r>
      <w:r w:rsidRPr="000651CF">
        <w:rPr>
          <w:rFonts w:hint="cs"/>
          <w:sz w:val="24"/>
          <w:rtl/>
        </w:rPr>
        <w:t>נאלץ</w:t>
      </w:r>
      <w:r w:rsidRPr="000651CF">
        <w:rPr>
          <w:sz w:val="24"/>
          <w:rtl/>
        </w:rPr>
        <w:t xml:space="preserve"> </w:t>
      </w:r>
      <w:r w:rsidRPr="000651CF">
        <w:rPr>
          <w:rFonts w:hint="cs"/>
          <w:sz w:val="24"/>
          <w:rtl/>
        </w:rPr>
        <w:t>להתנהג</w:t>
      </w:r>
      <w:r w:rsidRPr="000651CF">
        <w:rPr>
          <w:sz w:val="24"/>
          <w:rtl/>
        </w:rPr>
        <w:t xml:space="preserve"> </w:t>
      </w:r>
      <w:r w:rsidRPr="000651CF">
        <w:rPr>
          <w:rFonts w:hint="cs"/>
          <w:sz w:val="24"/>
          <w:rtl/>
        </w:rPr>
        <w:t>יפה</w:t>
      </w:r>
      <w:r w:rsidRPr="000651CF">
        <w:rPr>
          <w:sz w:val="24"/>
          <w:rtl/>
        </w:rPr>
        <w:t xml:space="preserve">. </w:t>
      </w:r>
    </w:p>
    <w:p w14:paraId="5B0042BB" w14:textId="77777777" w:rsidR="00525635" w:rsidRPr="000651CF" w:rsidRDefault="00525635" w:rsidP="00525635">
      <w:pPr>
        <w:rPr>
          <w:sz w:val="24"/>
          <w:rtl/>
        </w:rPr>
      </w:pPr>
      <w:r>
        <w:rPr>
          <w:rFonts w:hint="cs"/>
          <w:sz w:val="24"/>
          <w:rtl/>
        </w:rPr>
        <w:t xml:space="preserve">לעומת זאת, </w:t>
      </w:r>
      <w:r w:rsidRPr="000651CF">
        <w:rPr>
          <w:rFonts w:hint="cs"/>
          <w:sz w:val="24"/>
          <w:rtl/>
        </w:rPr>
        <w:t>המוכיח</w:t>
      </w:r>
      <w:r w:rsidRPr="000651CF">
        <w:rPr>
          <w:sz w:val="24"/>
          <w:rtl/>
        </w:rPr>
        <w:t xml:space="preserve"> </w:t>
      </w:r>
      <w:r w:rsidRPr="000651CF">
        <w:rPr>
          <w:rFonts w:hint="cs"/>
          <w:sz w:val="24"/>
          <w:rtl/>
        </w:rPr>
        <w:t>השני</w:t>
      </w:r>
      <w:r w:rsidRPr="003A697B">
        <w:rPr>
          <w:rFonts w:hint="cs"/>
          <w:sz w:val="24"/>
          <w:rtl/>
        </w:rPr>
        <w:t xml:space="preserve"> מצמיח</w:t>
      </w:r>
      <w:r w:rsidRPr="003A697B">
        <w:rPr>
          <w:sz w:val="24"/>
          <w:rtl/>
        </w:rPr>
        <w:t xml:space="preserve"> </w:t>
      </w:r>
      <w:r w:rsidRPr="003A697B">
        <w:rPr>
          <w:rFonts w:hint="cs"/>
          <w:sz w:val="24"/>
          <w:rtl/>
        </w:rPr>
        <w:t>את</w:t>
      </w:r>
      <w:r w:rsidRPr="003A697B">
        <w:rPr>
          <w:sz w:val="24"/>
          <w:rtl/>
        </w:rPr>
        <w:t xml:space="preserve"> </w:t>
      </w:r>
      <w:r w:rsidRPr="003A697B">
        <w:rPr>
          <w:rFonts w:hint="cs"/>
          <w:sz w:val="24"/>
          <w:rtl/>
        </w:rPr>
        <w:t xml:space="preserve">כוחותיו </w:t>
      </w:r>
      <w:r>
        <w:rPr>
          <w:rFonts w:hint="cs"/>
          <w:sz w:val="24"/>
          <w:rtl/>
        </w:rPr>
        <w:t xml:space="preserve">של </w:t>
      </w:r>
      <w:r w:rsidRPr="003A697B">
        <w:rPr>
          <w:rFonts w:hint="cs"/>
          <w:sz w:val="24"/>
          <w:rtl/>
        </w:rPr>
        <w:t>התלמיד</w:t>
      </w:r>
      <w:r w:rsidRPr="000651CF">
        <w:rPr>
          <w:sz w:val="24"/>
          <w:rtl/>
        </w:rPr>
        <w:t xml:space="preserve">, </w:t>
      </w:r>
      <w:r w:rsidRPr="000651CF">
        <w:rPr>
          <w:rFonts w:hint="cs"/>
          <w:sz w:val="24"/>
          <w:rtl/>
        </w:rPr>
        <w:t>גם</w:t>
      </w:r>
      <w:r w:rsidRPr="000651CF">
        <w:rPr>
          <w:sz w:val="24"/>
          <w:rtl/>
        </w:rPr>
        <w:t xml:space="preserve"> </w:t>
      </w:r>
      <w:r w:rsidRPr="000651CF">
        <w:rPr>
          <w:rFonts w:hint="cs"/>
          <w:sz w:val="24"/>
          <w:rtl/>
        </w:rPr>
        <w:t>כשחשוב</w:t>
      </w:r>
      <w:r w:rsidRPr="000651CF">
        <w:rPr>
          <w:sz w:val="24"/>
          <w:rtl/>
        </w:rPr>
        <w:t xml:space="preserve"> </w:t>
      </w:r>
      <w:r>
        <w:rPr>
          <w:rFonts w:hint="cs"/>
          <w:sz w:val="24"/>
          <w:rtl/>
        </w:rPr>
        <w:t xml:space="preserve">לו </w:t>
      </w:r>
      <w:r w:rsidRPr="000651CF">
        <w:rPr>
          <w:rFonts w:hint="cs"/>
          <w:sz w:val="24"/>
          <w:rtl/>
        </w:rPr>
        <w:t>להעיר</w:t>
      </w:r>
      <w:r w:rsidRPr="000651CF">
        <w:rPr>
          <w:sz w:val="24"/>
          <w:rtl/>
        </w:rPr>
        <w:t xml:space="preserve"> </w:t>
      </w:r>
      <w:r w:rsidRPr="000651CF">
        <w:rPr>
          <w:rFonts w:hint="cs"/>
          <w:sz w:val="24"/>
          <w:rtl/>
        </w:rPr>
        <w:t>ולכוון</w:t>
      </w:r>
      <w:r w:rsidRPr="000651CF">
        <w:rPr>
          <w:sz w:val="24"/>
          <w:rtl/>
        </w:rPr>
        <w:t xml:space="preserve"> </w:t>
      </w:r>
      <w:r>
        <w:rPr>
          <w:rFonts w:hint="cs"/>
          <w:sz w:val="24"/>
          <w:rtl/>
        </w:rPr>
        <w:t>אותו</w:t>
      </w:r>
      <w:r w:rsidRPr="000651CF">
        <w:rPr>
          <w:sz w:val="24"/>
          <w:rtl/>
        </w:rPr>
        <w:t xml:space="preserve">. </w:t>
      </w:r>
      <w:r w:rsidRPr="000651CF">
        <w:rPr>
          <w:rFonts w:hint="cs"/>
          <w:sz w:val="24"/>
          <w:rtl/>
        </w:rPr>
        <w:t>כך</w:t>
      </w:r>
      <w:r w:rsidRPr="000651CF">
        <w:rPr>
          <w:sz w:val="24"/>
          <w:rtl/>
        </w:rPr>
        <w:t xml:space="preserve"> </w:t>
      </w:r>
      <w:r>
        <w:rPr>
          <w:rFonts w:hint="cs"/>
          <w:sz w:val="24"/>
          <w:rtl/>
        </w:rPr>
        <w:t xml:space="preserve">אומר </w:t>
      </w:r>
      <w:r w:rsidRPr="000651CF">
        <w:rPr>
          <w:rFonts w:hint="cs"/>
          <w:sz w:val="24"/>
          <w:rtl/>
        </w:rPr>
        <w:t>הרב</w:t>
      </w:r>
      <w:r w:rsidRPr="000651CF">
        <w:rPr>
          <w:sz w:val="24"/>
          <w:rtl/>
        </w:rPr>
        <w:t xml:space="preserve"> </w:t>
      </w:r>
      <w:r>
        <w:rPr>
          <w:rFonts w:hint="cs"/>
          <w:sz w:val="24"/>
          <w:rtl/>
        </w:rPr>
        <w:t xml:space="preserve">קוק </w:t>
      </w:r>
      <w:r w:rsidRPr="000651CF">
        <w:rPr>
          <w:rFonts w:hint="cs"/>
          <w:sz w:val="24"/>
          <w:rtl/>
        </w:rPr>
        <w:t>זצ</w:t>
      </w:r>
      <w:r w:rsidRPr="000651CF">
        <w:rPr>
          <w:sz w:val="24"/>
          <w:rtl/>
        </w:rPr>
        <w:t>"</w:t>
      </w:r>
      <w:r w:rsidRPr="000651CF">
        <w:rPr>
          <w:rFonts w:hint="cs"/>
          <w:sz w:val="24"/>
          <w:rtl/>
        </w:rPr>
        <w:t>ל</w:t>
      </w:r>
      <w:r>
        <w:rPr>
          <w:rFonts w:hint="cs"/>
          <w:sz w:val="24"/>
          <w:rtl/>
        </w:rPr>
        <w:t xml:space="preserve"> ב</w:t>
      </w:r>
      <w:r w:rsidRPr="003A697B">
        <w:rPr>
          <w:rFonts w:hint="cs"/>
          <w:sz w:val="24"/>
          <w:rtl/>
        </w:rPr>
        <w:t>דבריו</w:t>
      </w:r>
      <w:r w:rsidRPr="003A697B">
        <w:rPr>
          <w:sz w:val="24"/>
          <w:rtl/>
        </w:rPr>
        <w:t xml:space="preserve"> </w:t>
      </w:r>
      <w:r w:rsidRPr="003A697B">
        <w:rPr>
          <w:rFonts w:hint="cs"/>
          <w:sz w:val="24"/>
          <w:rtl/>
        </w:rPr>
        <w:t>הידועים</w:t>
      </w:r>
      <w:r w:rsidRPr="000651CF">
        <w:rPr>
          <w:sz w:val="24"/>
          <w:rtl/>
        </w:rPr>
        <w:t>:</w:t>
      </w:r>
    </w:p>
    <w:p w14:paraId="340CF918" w14:textId="77777777" w:rsidR="00525635" w:rsidRPr="00D5085F" w:rsidRDefault="00525635" w:rsidP="00525635">
      <w:pPr>
        <w:ind w:left="720"/>
        <w:rPr>
          <w:b/>
          <w:bCs/>
          <w:i/>
          <w:iCs/>
          <w:sz w:val="24"/>
          <w:rtl/>
        </w:rPr>
      </w:pPr>
      <w:r w:rsidRPr="00D5085F">
        <w:rPr>
          <w:rFonts w:hint="cs"/>
          <w:b/>
          <w:bCs/>
          <w:i/>
          <w:iCs/>
          <w:sz w:val="24"/>
          <w:rtl/>
        </w:rPr>
        <w:t>ואני</w:t>
      </w:r>
      <w:r w:rsidRPr="00D5085F">
        <w:rPr>
          <w:b/>
          <w:bCs/>
          <w:i/>
          <w:iCs/>
          <w:sz w:val="24"/>
          <w:rtl/>
        </w:rPr>
        <w:t xml:space="preserve"> </w:t>
      </w:r>
      <w:r w:rsidRPr="00D5085F">
        <w:rPr>
          <w:rFonts w:hint="cs"/>
          <w:b/>
          <w:bCs/>
          <w:i/>
          <w:iCs/>
          <w:sz w:val="24"/>
          <w:rtl/>
        </w:rPr>
        <w:t>בתוך</w:t>
      </w:r>
      <w:r w:rsidRPr="00D5085F">
        <w:rPr>
          <w:b/>
          <w:bCs/>
          <w:i/>
          <w:iCs/>
          <w:sz w:val="24"/>
          <w:rtl/>
        </w:rPr>
        <w:t xml:space="preserve"> </w:t>
      </w:r>
      <w:r w:rsidRPr="00D5085F">
        <w:rPr>
          <w:rFonts w:hint="cs"/>
          <w:b/>
          <w:bCs/>
          <w:i/>
          <w:iCs/>
          <w:sz w:val="24"/>
          <w:rtl/>
        </w:rPr>
        <w:t>הגולה</w:t>
      </w:r>
      <w:r w:rsidRPr="00D5085F">
        <w:rPr>
          <w:b/>
          <w:bCs/>
          <w:i/>
          <w:iCs/>
          <w:sz w:val="24"/>
          <w:rtl/>
        </w:rPr>
        <w:t xml:space="preserve">, </w:t>
      </w:r>
      <w:r w:rsidRPr="00D5085F">
        <w:rPr>
          <w:rFonts w:hint="cs"/>
          <w:b/>
          <w:bCs/>
          <w:i/>
          <w:iCs/>
          <w:sz w:val="24"/>
          <w:rtl/>
        </w:rPr>
        <w:t>האני</w:t>
      </w:r>
      <w:r w:rsidRPr="00D5085F">
        <w:rPr>
          <w:b/>
          <w:bCs/>
          <w:i/>
          <w:iCs/>
          <w:sz w:val="24"/>
          <w:rtl/>
        </w:rPr>
        <w:t xml:space="preserve"> </w:t>
      </w:r>
      <w:r w:rsidRPr="00D5085F">
        <w:rPr>
          <w:rFonts w:hint="cs"/>
          <w:b/>
          <w:bCs/>
          <w:i/>
          <w:iCs/>
          <w:sz w:val="24"/>
          <w:rtl/>
        </w:rPr>
        <w:t>הפנימי</w:t>
      </w:r>
      <w:r w:rsidRPr="00D5085F">
        <w:rPr>
          <w:b/>
          <w:bCs/>
          <w:i/>
          <w:iCs/>
          <w:sz w:val="24"/>
          <w:rtl/>
        </w:rPr>
        <w:t xml:space="preserve"> </w:t>
      </w:r>
      <w:r w:rsidRPr="00D5085F">
        <w:rPr>
          <w:rFonts w:hint="cs"/>
          <w:b/>
          <w:bCs/>
          <w:i/>
          <w:iCs/>
          <w:sz w:val="24"/>
          <w:rtl/>
        </w:rPr>
        <w:t>העצמי</w:t>
      </w:r>
      <w:r w:rsidRPr="00D5085F">
        <w:rPr>
          <w:b/>
          <w:bCs/>
          <w:i/>
          <w:iCs/>
          <w:sz w:val="24"/>
          <w:rtl/>
        </w:rPr>
        <w:t xml:space="preserve">, </w:t>
      </w:r>
      <w:r w:rsidRPr="00D5085F">
        <w:rPr>
          <w:rFonts w:hint="cs"/>
          <w:b/>
          <w:bCs/>
          <w:i/>
          <w:iCs/>
          <w:sz w:val="24"/>
          <w:rtl/>
        </w:rPr>
        <w:t>של</w:t>
      </w:r>
      <w:r w:rsidRPr="00D5085F">
        <w:rPr>
          <w:b/>
          <w:bCs/>
          <w:i/>
          <w:iCs/>
          <w:sz w:val="24"/>
          <w:rtl/>
        </w:rPr>
        <w:t xml:space="preserve"> </w:t>
      </w:r>
      <w:r w:rsidRPr="00D5085F">
        <w:rPr>
          <w:rFonts w:hint="cs"/>
          <w:b/>
          <w:bCs/>
          <w:i/>
          <w:iCs/>
          <w:sz w:val="24"/>
          <w:rtl/>
        </w:rPr>
        <w:t>היחיד</w:t>
      </w:r>
      <w:r w:rsidRPr="00D5085F">
        <w:rPr>
          <w:b/>
          <w:bCs/>
          <w:i/>
          <w:iCs/>
          <w:sz w:val="24"/>
          <w:rtl/>
        </w:rPr>
        <w:t xml:space="preserve"> </w:t>
      </w:r>
      <w:r w:rsidRPr="00D5085F">
        <w:rPr>
          <w:rFonts w:hint="cs"/>
          <w:b/>
          <w:bCs/>
          <w:i/>
          <w:iCs/>
          <w:sz w:val="24"/>
          <w:rtl/>
        </w:rPr>
        <w:t>ושל</w:t>
      </w:r>
      <w:r w:rsidRPr="00D5085F">
        <w:rPr>
          <w:b/>
          <w:bCs/>
          <w:i/>
          <w:iCs/>
          <w:sz w:val="24"/>
          <w:rtl/>
        </w:rPr>
        <w:t xml:space="preserve"> </w:t>
      </w:r>
      <w:r w:rsidRPr="00D5085F">
        <w:rPr>
          <w:rFonts w:hint="cs"/>
          <w:b/>
          <w:bCs/>
          <w:i/>
          <w:iCs/>
          <w:sz w:val="24"/>
          <w:rtl/>
        </w:rPr>
        <w:t>הציבור</w:t>
      </w:r>
      <w:r w:rsidRPr="00D5085F">
        <w:rPr>
          <w:b/>
          <w:bCs/>
          <w:i/>
          <w:iCs/>
          <w:sz w:val="24"/>
          <w:rtl/>
        </w:rPr>
        <w:t xml:space="preserve">, </w:t>
      </w:r>
      <w:r w:rsidRPr="00D5085F">
        <w:rPr>
          <w:rFonts w:hint="cs"/>
          <w:b/>
          <w:bCs/>
          <w:i/>
          <w:iCs/>
          <w:sz w:val="24"/>
          <w:rtl/>
        </w:rPr>
        <w:t>אינו</w:t>
      </w:r>
      <w:r w:rsidRPr="00D5085F">
        <w:rPr>
          <w:b/>
          <w:bCs/>
          <w:i/>
          <w:iCs/>
          <w:sz w:val="24"/>
          <w:rtl/>
        </w:rPr>
        <w:t xml:space="preserve"> </w:t>
      </w:r>
      <w:r w:rsidRPr="00D5085F">
        <w:rPr>
          <w:rFonts w:hint="cs"/>
          <w:b/>
          <w:bCs/>
          <w:i/>
          <w:iCs/>
          <w:sz w:val="24"/>
          <w:rtl/>
        </w:rPr>
        <w:t>מתגלה</w:t>
      </w:r>
      <w:r w:rsidRPr="00D5085F">
        <w:rPr>
          <w:b/>
          <w:bCs/>
          <w:i/>
          <w:iCs/>
          <w:sz w:val="24"/>
          <w:rtl/>
        </w:rPr>
        <w:t xml:space="preserve"> </w:t>
      </w:r>
      <w:r w:rsidRPr="00D5085F">
        <w:rPr>
          <w:rFonts w:hint="cs"/>
          <w:b/>
          <w:bCs/>
          <w:i/>
          <w:iCs/>
          <w:sz w:val="24"/>
          <w:rtl/>
        </w:rPr>
        <w:t>בתוכיותו</w:t>
      </w:r>
      <w:r w:rsidRPr="00D5085F">
        <w:rPr>
          <w:b/>
          <w:bCs/>
          <w:i/>
          <w:iCs/>
          <w:sz w:val="24"/>
          <w:rtl/>
        </w:rPr>
        <w:t xml:space="preserve"> </w:t>
      </w:r>
      <w:r w:rsidRPr="00D5085F">
        <w:rPr>
          <w:rFonts w:hint="cs"/>
          <w:b/>
          <w:bCs/>
          <w:i/>
          <w:iCs/>
          <w:sz w:val="24"/>
          <w:rtl/>
        </w:rPr>
        <w:t>רק</w:t>
      </w:r>
      <w:r w:rsidRPr="00D5085F">
        <w:rPr>
          <w:b/>
          <w:bCs/>
          <w:i/>
          <w:iCs/>
          <w:sz w:val="24"/>
          <w:rtl/>
        </w:rPr>
        <w:t xml:space="preserve"> </w:t>
      </w:r>
      <w:r w:rsidRPr="00D5085F">
        <w:rPr>
          <w:rFonts w:hint="cs"/>
          <w:b/>
          <w:bCs/>
          <w:i/>
          <w:iCs/>
          <w:sz w:val="24"/>
          <w:rtl/>
        </w:rPr>
        <w:t>לפי</w:t>
      </w:r>
      <w:r w:rsidRPr="00D5085F">
        <w:rPr>
          <w:b/>
          <w:bCs/>
          <w:i/>
          <w:iCs/>
          <w:sz w:val="24"/>
          <w:rtl/>
        </w:rPr>
        <w:t xml:space="preserve"> </w:t>
      </w:r>
      <w:r w:rsidRPr="00D5085F">
        <w:rPr>
          <w:rFonts w:hint="cs"/>
          <w:b/>
          <w:bCs/>
          <w:i/>
          <w:iCs/>
          <w:sz w:val="24"/>
          <w:rtl/>
        </w:rPr>
        <w:t>ערך</w:t>
      </w:r>
      <w:r w:rsidRPr="00D5085F">
        <w:rPr>
          <w:b/>
          <w:bCs/>
          <w:i/>
          <w:iCs/>
          <w:sz w:val="24"/>
          <w:rtl/>
        </w:rPr>
        <w:t xml:space="preserve"> </w:t>
      </w:r>
      <w:r w:rsidRPr="00D5085F">
        <w:rPr>
          <w:rFonts w:hint="cs"/>
          <w:b/>
          <w:bCs/>
          <w:i/>
          <w:iCs/>
          <w:sz w:val="24"/>
          <w:rtl/>
        </w:rPr>
        <w:t>הקדושה</w:t>
      </w:r>
      <w:r w:rsidRPr="00D5085F">
        <w:rPr>
          <w:b/>
          <w:bCs/>
          <w:i/>
          <w:iCs/>
          <w:sz w:val="24"/>
          <w:rtl/>
        </w:rPr>
        <w:t xml:space="preserve"> </w:t>
      </w:r>
      <w:r w:rsidRPr="00D5085F">
        <w:rPr>
          <w:rFonts w:hint="cs"/>
          <w:b/>
          <w:bCs/>
          <w:i/>
          <w:iCs/>
          <w:sz w:val="24"/>
          <w:rtl/>
        </w:rPr>
        <w:t>והטהרה</w:t>
      </w:r>
      <w:r w:rsidRPr="00D5085F">
        <w:rPr>
          <w:b/>
          <w:bCs/>
          <w:i/>
          <w:iCs/>
          <w:sz w:val="24"/>
          <w:rtl/>
        </w:rPr>
        <w:t xml:space="preserve"> </w:t>
      </w:r>
      <w:r w:rsidRPr="00D5085F">
        <w:rPr>
          <w:rFonts w:hint="cs"/>
          <w:b/>
          <w:bCs/>
          <w:i/>
          <w:iCs/>
          <w:sz w:val="24"/>
          <w:rtl/>
        </w:rPr>
        <w:t>שלו</w:t>
      </w:r>
      <w:r w:rsidRPr="00D5085F">
        <w:rPr>
          <w:b/>
          <w:bCs/>
          <w:i/>
          <w:iCs/>
          <w:sz w:val="24"/>
          <w:rtl/>
        </w:rPr>
        <w:t xml:space="preserve">, </w:t>
      </w:r>
      <w:r w:rsidRPr="00D5085F">
        <w:rPr>
          <w:rFonts w:hint="cs"/>
          <w:b/>
          <w:bCs/>
          <w:i/>
          <w:iCs/>
          <w:sz w:val="24"/>
          <w:rtl/>
        </w:rPr>
        <w:t>לפי</w:t>
      </w:r>
      <w:r w:rsidRPr="00D5085F">
        <w:rPr>
          <w:b/>
          <w:bCs/>
          <w:i/>
          <w:iCs/>
          <w:sz w:val="24"/>
          <w:rtl/>
        </w:rPr>
        <w:t xml:space="preserve"> </w:t>
      </w:r>
      <w:r w:rsidRPr="00D5085F">
        <w:rPr>
          <w:rFonts w:hint="cs"/>
          <w:b/>
          <w:bCs/>
          <w:i/>
          <w:iCs/>
          <w:sz w:val="24"/>
          <w:rtl/>
        </w:rPr>
        <w:t>ערך</w:t>
      </w:r>
      <w:r w:rsidRPr="00D5085F">
        <w:rPr>
          <w:b/>
          <w:bCs/>
          <w:i/>
          <w:iCs/>
          <w:sz w:val="24"/>
          <w:rtl/>
        </w:rPr>
        <w:t xml:space="preserve"> </w:t>
      </w:r>
      <w:r w:rsidRPr="00D5085F">
        <w:rPr>
          <w:rFonts w:hint="cs"/>
          <w:b/>
          <w:bCs/>
          <w:i/>
          <w:iCs/>
          <w:sz w:val="24"/>
          <w:rtl/>
        </w:rPr>
        <w:t>הגבורה</w:t>
      </w:r>
      <w:r w:rsidRPr="00D5085F">
        <w:rPr>
          <w:b/>
          <w:bCs/>
          <w:i/>
          <w:iCs/>
          <w:sz w:val="24"/>
          <w:rtl/>
        </w:rPr>
        <w:t xml:space="preserve"> </w:t>
      </w:r>
      <w:r w:rsidRPr="00D5085F">
        <w:rPr>
          <w:rFonts w:hint="cs"/>
          <w:b/>
          <w:bCs/>
          <w:i/>
          <w:iCs/>
          <w:sz w:val="24"/>
          <w:rtl/>
        </w:rPr>
        <w:t>העליונה</w:t>
      </w:r>
      <w:r w:rsidRPr="00D5085F">
        <w:rPr>
          <w:b/>
          <w:bCs/>
          <w:i/>
          <w:iCs/>
          <w:sz w:val="24"/>
          <w:rtl/>
        </w:rPr>
        <w:t xml:space="preserve">, </w:t>
      </w:r>
      <w:r w:rsidRPr="00D5085F">
        <w:rPr>
          <w:rFonts w:hint="cs"/>
          <w:b/>
          <w:bCs/>
          <w:i/>
          <w:iCs/>
          <w:sz w:val="24"/>
          <w:rtl/>
        </w:rPr>
        <w:t>הספוגה</w:t>
      </w:r>
      <w:r w:rsidRPr="00D5085F">
        <w:rPr>
          <w:b/>
          <w:bCs/>
          <w:i/>
          <w:iCs/>
          <w:sz w:val="24"/>
          <w:rtl/>
        </w:rPr>
        <w:t xml:space="preserve"> </w:t>
      </w:r>
      <w:r w:rsidRPr="00D5085F">
        <w:rPr>
          <w:rFonts w:hint="cs"/>
          <w:b/>
          <w:bCs/>
          <w:i/>
          <w:iCs/>
          <w:sz w:val="24"/>
          <w:rtl/>
        </w:rPr>
        <w:t>מהאורה</w:t>
      </w:r>
      <w:r w:rsidRPr="00D5085F">
        <w:rPr>
          <w:b/>
          <w:bCs/>
          <w:i/>
          <w:iCs/>
          <w:sz w:val="24"/>
          <w:rtl/>
        </w:rPr>
        <w:t xml:space="preserve"> </w:t>
      </w:r>
      <w:r w:rsidRPr="00D5085F">
        <w:rPr>
          <w:rFonts w:hint="cs"/>
          <w:b/>
          <w:bCs/>
          <w:i/>
          <w:iCs/>
          <w:sz w:val="24"/>
          <w:rtl/>
        </w:rPr>
        <w:t>הטהורה</w:t>
      </w:r>
      <w:r w:rsidRPr="00D5085F">
        <w:rPr>
          <w:b/>
          <w:bCs/>
          <w:i/>
          <w:iCs/>
          <w:sz w:val="24"/>
          <w:rtl/>
        </w:rPr>
        <w:t xml:space="preserve"> </w:t>
      </w:r>
      <w:r w:rsidRPr="00D5085F">
        <w:rPr>
          <w:rFonts w:hint="cs"/>
          <w:b/>
          <w:bCs/>
          <w:i/>
          <w:iCs/>
          <w:sz w:val="24"/>
          <w:rtl/>
        </w:rPr>
        <w:t>של</w:t>
      </w:r>
      <w:r w:rsidRPr="00D5085F">
        <w:rPr>
          <w:b/>
          <w:bCs/>
          <w:i/>
          <w:iCs/>
          <w:sz w:val="24"/>
          <w:rtl/>
        </w:rPr>
        <w:t xml:space="preserve"> </w:t>
      </w:r>
      <w:r w:rsidRPr="00D5085F">
        <w:rPr>
          <w:rFonts w:hint="cs"/>
          <w:b/>
          <w:bCs/>
          <w:i/>
          <w:iCs/>
          <w:sz w:val="24"/>
          <w:rtl/>
        </w:rPr>
        <w:t>זיו</w:t>
      </w:r>
      <w:r w:rsidRPr="00D5085F">
        <w:rPr>
          <w:b/>
          <w:bCs/>
          <w:i/>
          <w:iCs/>
          <w:sz w:val="24"/>
          <w:rtl/>
        </w:rPr>
        <w:t xml:space="preserve"> </w:t>
      </w:r>
      <w:r w:rsidRPr="00D5085F">
        <w:rPr>
          <w:rFonts w:hint="cs"/>
          <w:b/>
          <w:bCs/>
          <w:i/>
          <w:iCs/>
          <w:sz w:val="24"/>
          <w:rtl/>
        </w:rPr>
        <w:t>מעלה</w:t>
      </w:r>
      <w:r w:rsidRPr="00D5085F">
        <w:rPr>
          <w:b/>
          <w:bCs/>
          <w:i/>
          <w:iCs/>
          <w:sz w:val="24"/>
          <w:rtl/>
        </w:rPr>
        <w:t xml:space="preserve">, </w:t>
      </w:r>
      <w:r w:rsidRPr="00D5085F">
        <w:rPr>
          <w:rFonts w:hint="cs"/>
          <w:b/>
          <w:bCs/>
          <w:i/>
          <w:iCs/>
          <w:sz w:val="24"/>
          <w:rtl/>
        </w:rPr>
        <w:t>שהיא</w:t>
      </w:r>
      <w:r w:rsidRPr="00D5085F">
        <w:rPr>
          <w:b/>
          <w:bCs/>
          <w:i/>
          <w:iCs/>
          <w:sz w:val="24"/>
          <w:rtl/>
        </w:rPr>
        <w:t xml:space="preserve"> </w:t>
      </w:r>
      <w:r w:rsidRPr="00D5085F">
        <w:rPr>
          <w:rFonts w:hint="cs"/>
          <w:b/>
          <w:bCs/>
          <w:i/>
          <w:iCs/>
          <w:sz w:val="24"/>
          <w:rtl/>
        </w:rPr>
        <w:t>מתלהבת</w:t>
      </w:r>
      <w:r w:rsidRPr="00D5085F">
        <w:rPr>
          <w:b/>
          <w:bCs/>
          <w:i/>
          <w:iCs/>
          <w:sz w:val="24"/>
          <w:rtl/>
        </w:rPr>
        <w:t xml:space="preserve"> </w:t>
      </w:r>
      <w:r w:rsidRPr="00D5085F">
        <w:rPr>
          <w:rFonts w:hint="cs"/>
          <w:b/>
          <w:bCs/>
          <w:i/>
          <w:iCs/>
          <w:sz w:val="24"/>
          <w:rtl/>
        </w:rPr>
        <w:t>בקרבו.</w:t>
      </w:r>
      <w:r w:rsidRPr="00D5085F">
        <w:rPr>
          <w:b/>
          <w:bCs/>
          <w:i/>
          <w:iCs/>
          <w:sz w:val="24"/>
          <w:rtl/>
        </w:rPr>
        <w:t xml:space="preserve"> </w:t>
      </w:r>
    </w:p>
    <w:p w14:paraId="70BCDC8A" w14:textId="77777777" w:rsidR="00525635" w:rsidRPr="00D5085F" w:rsidRDefault="00525635" w:rsidP="00525635">
      <w:pPr>
        <w:ind w:left="720"/>
        <w:rPr>
          <w:b/>
          <w:bCs/>
          <w:i/>
          <w:iCs/>
          <w:sz w:val="24"/>
          <w:rtl/>
        </w:rPr>
      </w:pPr>
      <w:r w:rsidRPr="00D5085F">
        <w:rPr>
          <w:rFonts w:hint="cs"/>
          <w:b/>
          <w:bCs/>
          <w:i/>
          <w:iCs/>
          <w:sz w:val="24"/>
          <w:rtl/>
        </w:rPr>
        <w:t>חטאנו</w:t>
      </w:r>
      <w:r w:rsidRPr="00D5085F">
        <w:rPr>
          <w:b/>
          <w:bCs/>
          <w:i/>
          <w:iCs/>
          <w:sz w:val="24"/>
          <w:rtl/>
        </w:rPr>
        <w:t xml:space="preserve"> </w:t>
      </w:r>
      <w:r w:rsidRPr="00D5085F">
        <w:rPr>
          <w:rFonts w:hint="cs"/>
          <w:b/>
          <w:bCs/>
          <w:i/>
          <w:iCs/>
          <w:sz w:val="24"/>
          <w:rtl/>
        </w:rPr>
        <w:t>עם</w:t>
      </w:r>
      <w:r w:rsidRPr="00D5085F">
        <w:rPr>
          <w:b/>
          <w:bCs/>
          <w:i/>
          <w:iCs/>
          <w:sz w:val="24"/>
          <w:rtl/>
        </w:rPr>
        <w:t xml:space="preserve"> </w:t>
      </w:r>
      <w:r w:rsidRPr="00D5085F">
        <w:rPr>
          <w:rFonts w:hint="cs"/>
          <w:b/>
          <w:bCs/>
          <w:i/>
          <w:iCs/>
          <w:sz w:val="24"/>
          <w:rtl/>
        </w:rPr>
        <w:t>אבותינו</w:t>
      </w:r>
      <w:r w:rsidRPr="00D5085F">
        <w:rPr>
          <w:b/>
          <w:bCs/>
          <w:i/>
          <w:iCs/>
          <w:sz w:val="24"/>
          <w:rtl/>
        </w:rPr>
        <w:t xml:space="preserve">, </w:t>
      </w:r>
      <w:r w:rsidRPr="00D5085F">
        <w:rPr>
          <w:rFonts w:hint="cs"/>
          <w:b/>
          <w:bCs/>
          <w:i/>
          <w:iCs/>
          <w:sz w:val="24"/>
          <w:rtl/>
        </w:rPr>
        <w:t>חטא</w:t>
      </w:r>
      <w:r w:rsidRPr="00D5085F">
        <w:rPr>
          <w:b/>
          <w:bCs/>
          <w:i/>
          <w:iCs/>
          <w:sz w:val="24"/>
          <w:rtl/>
        </w:rPr>
        <w:t xml:space="preserve"> </w:t>
      </w:r>
      <w:r w:rsidRPr="00D5085F">
        <w:rPr>
          <w:rFonts w:hint="cs"/>
          <w:b/>
          <w:bCs/>
          <w:i/>
          <w:iCs/>
          <w:sz w:val="24"/>
          <w:rtl/>
        </w:rPr>
        <w:t>האדם</w:t>
      </w:r>
      <w:r w:rsidRPr="00D5085F">
        <w:rPr>
          <w:b/>
          <w:bCs/>
          <w:i/>
          <w:iCs/>
          <w:sz w:val="24"/>
          <w:rtl/>
        </w:rPr>
        <w:t xml:space="preserve"> </w:t>
      </w:r>
      <w:r w:rsidRPr="00D5085F">
        <w:rPr>
          <w:rFonts w:hint="cs"/>
          <w:b/>
          <w:bCs/>
          <w:i/>
          <w:iCs/>
          <w:sz w:val="24"/>
          <w:rtl/>
        </w:rPr>
        <w:t>הראשון</w:t>
      </w:r>
      <w:r w:rsidRPr="00D5085F">
        <w:rPr>
          <w:b/>
          <w:bCs/>
          <w:i/>
          <w:iCs/>
          <w:sz w:val="24"/>
          <w:rtl/>
        </w:rPr>
        <w:t xml:space="preserve">, </w:t>
      </w:r>
      <w:r w:rsidRPr="00D5085F">
        <w:rPr>
          <w:rFonts w:hint="cs"/>
          <w:b/>
          <w:bCs/>
          <w:i/>
          <w:iCs/>
          <w:sz w:val="24"/>
          <w:rtl/>
        </w:rPr>
        <w:t>שנתנכר</w:t>
      </w:r>
      <w:r w:rsidRPr="00D5085F">
        <w:rPr>
          <w:b/>
          <w:bCs/>
          <w:i/>
          <w:iCs/>
          <w:sz w:val="24"/>
          <w:rtl/>
        </w:rPr>
        <w:t xml:space="preserve"> </w:t>
      </w:r>
      <w:r w:rsidRPr="00D5085F">
        <w:rPr>
          <w:rFonts w:hint="cs"/>
          <w:b/>
          <w:bCs/>
          <w:i/>
          <w:iCs/>
          <w:sz w:val="24"/>
          <w:rtl/>
        </w:rPr>
        <w:t>לעצמיותו</w:t>
      </w:r>
      <w:r w:rsidRPr="00D5085F">
        <w:rPr>
          <w:b/>
          <w:bCs/>
          <w:i/>
          <w:iCs/>
          <w:sz w:val="24"/>
          <w:rtl/>
        </w:rPr>
        <w:t xml:space="preserve">, </w:t>
      </w:r>
      <w:r w:rsidRPr="00D5085F">
        <w:rPr>
          <w:rFonts w:hint="cs"/>
          <w:b/>
          <w:bCs/>
          <w:i/>
          <w:iCs/>
          <w:sz w:val="24"/>
          <w:rtl/>
        </w:rPr>
        <w:t>שפנה</w:t>
      </w:r>
      <w:r w:rsidRPr="00D5085F">
        <w:rPr>
          <w:b/>
          <w:bCs/>
          <w:i/>
          <w:iCs/>
          <w:sz w:val="24"/>
          <w:rtl/>
        </w:rPr>
        <w:t xml:space="preserve"> </w:t>
      </w:r>
      <w:r w:rsidRPr="00D5085F">
        <w:rPr>
          <w:rFonts w:hint="cs"/>
          <w:b/>
          <w:bCs/>
          <w:i/>
          <w:iCs/>
          <w:sz w:val="24"/>
          <w:rtl/>
        </w:rPr>
        <w:t>לדעתו</w:t>
      </w:r>
      <w:r w:rsidRPr="00D5085F">
        <w:rPr>
          <w:b/>
          <w:bCs/>
          <w:i/>
          <w:iCs/>
          <w:sz w:val="24"/>
          <w:rtl/>
        </w:rPr>
        <w:t xml:space="preserve"> </w:t>
      </w:r>
      <w:r w:rsidRPr="00D5085F">
        <w:rPr>
          <w:rFonts w:hint="cs"/>
          <w:b/>
          <w:bCs/>
          <w:i/>
          <w:iCs/>
          <w:sz w:val="24"/>
          <w:rtl/>
        </w:rPr>
        <w:t>של</w:t>
      </w:r>
      <w:r w:rsidRPr="00D5085F">
        <w:rPr>
          <w:b/>
          <w:bCs/>
          <w:i/>
          <w:iCs/>
          <w:sz w:val="24"/>
          <w:rtl/>
        </w:rPr>
        <w:t xml:space="preserve"> </w:t>
      </w:r>
      <w:r w:rsidRPr="00D5085F">
        <w:rPr>
          <w:rFonts w:hint="cs"/>
          <w:b/>
          <w:bCs/>
          <w:i/>
          <w:iCs/>
          <w:sz w:val="24"/>
          <w:rtl/>
        </w:rPr>
        <w:t>נחש</w:t>
      </w:r>
      <w:r w:rsidRPr="00D5085F">
        <w:rPr>
          <w:b/>
          <w:bCs/>
          <w:i/>
          <w:iCs/>
          <w:sz w:val="24"/>
          <w:rtl/>
        </w:rPr>
        <w:t xml:space="preserve"> </w:t>
      </w:r>
      <w:r w:rsidRPr="00D5085F">
        <w:rPr>
          <w:rFonts w:hint="cs"/>
          <w:b/>
          <w:bCs/>
          <w:i/>
          <w:iCs/>
          <w:sz w:val="24"/>
          <w:rtl/>
        </w:rPr>
        <w:t>ואיבד</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עצמו</w:t>
      </w:r>
      <w:r w:rsidRPr="00D5085F">
        <w:rPr>
          <w:b/>
          <w:bCs/>
          <w:i/>
          <w:iCs/>
          <w:sz w:val="24"/>
          <w:rtl/>
        </w:rPr>
        <w:t xml:space="preserve">, </w:t>
      </w:r>
      <w:r w:rsidRPr="00D5085F">
        <w:rPr>
          <w:rFonts w:hint="cs"/>
          <w:b/>
          <w:bCs/>
          <w:i/>
          <w:iCs/>
          <w:sz w:val="24"/>
          <w:rtl/>
        </w:rPr>
        <w:t>לא</w:t>
      </w:r>
      <w:r w:rsidRPr="00D5085F">
        <w:rPr>
          <w:b/>
          <w:bCs/>
          <w:i/>
          <w:iCs/>
          <w:sz w:val="24"/>
          <w:rtl/>
        </w:rPr>
        <w:t xml:space="preserve"> </w:t>
      </w:r>
      <w:r w:rsidRPr="00D5085F">
        <w:rPr>
          <w:rFonts w:hint="cs"/>
          <w:b/>
          <w:bCs/>
          <w:i/>
          <w:iCs/>
          <w:sz w:val="24"/>
          <w:rtl/>
        </w:rPr>
        <w:t>ידע</w:t>
      </w:r>
      <w:r w:rsidRPr="00D5085F">
        <w:rPr>
          <w:b/>
          <w:bCs/>
          <w:i/>
          <w:iCs/>
          <w:sz w:val="24"/>
          <w:rtl/>
        </w:rPr>
        <w:t xml:space="preserve"> </w:t>
      </w:r>
      <w:r w:rsidRPr="00D5085F">
        <w:rPr>
          <w:rFonts w:hint="cs"/>
          <w:b/>
          <w:bCs/>
          <w:i/>
          <w:iCs/>
          <w:sz w:val="24"/>
          <w:rtl/>
        </w:rPr>
        <w:t>להשיב</w:t>
      </w:r>
      <w:r w:rsidRPr="00D5085F">
        <w:rPr>
          <w:b/>
          <w:bCs/>
          <w:i/>
          <w:iCs/>
          <w:sz w:val="24"/>
          <w:rtl/>
        </w:rPr>
        <w:t xml:space="preserve"> </w:t>
      </w:r>
      <w:r w:rsidRPr="00D5085F">
        <w:rPr>
          <w:rFonts w:hint="cs"/>
          <w:b/>
          <w:bCs/>
          <w:i/>
          <w:iCs/>
          <w:sz w:val="24"/>
          <w:rtl/>
        </w:rPr>
        <w:t>תשובה</w:t>
      </w:r>
      <w:r w:rsidRPr="00D5085F">
        <w:rPr>
          <w:b/>
          <w:bCs/>
          <w:i/>
          <w:iCs/>
          <w:sz w:val="24"/>
          <w:rtl/>
        </w:rPr>
        <w:t xml:space="preserve"> </w:t>
      </w:r>
      <w:r w:rsidRPr="00D5085F">
        <w:rPr>
          <w:rFonts w:hint="cs"/>
          <w:b/>
          <w:bCs/>
          <w:i/>
          <w:iCs/>
          <w:sz w:val="24"/>
          <w:rtl/>
        </w:rPr>
        <w:t>ברורה</w:t>
      </w:r>
      <w:r w:rsidRPr="00D5085F">
        <w:rPr>
          <w:b/>
          <w:bCs/>
          <w:i/>
          <w:iCs/>
          <w:sz w:val="24"/>
          <w:rtl/>
        </w:rPr>
        <w:t xml:space="preserve"> </w:t>
      </w:r>
      <w:r w:rsidRPr="00D5085F">
        <w:rPr>
          <w:rFonts w:hint="cs"/>
          <w:b/>
          <w:bCs/>
          <w:i/>
          <w:iCs/>
          <w:sz w:val="24"/>
          <w:rtl/>
        </w:rPr>
        <w:t>על</w:t>
      </w:r>
      <w:r w:rsidRPr="00D5085F">
        <w:rPr>
          <w:b/>
          <w:bCs/>
          <w:i/>
          <w:iCs/>
          <w:sz w:val="24"/>
          <w:rtl/>
        </w:rPr>
        <w:t xml:space="preserve"> </w:t>
      </w:r>
      <w:r w:rsidRPr="00D5085F">
        <w:rPr>
          <w:rFonts w:hint="cs"/>
          <w:b/>
          <w:bCs/>
          <w:i/>
          <w:iCs/>
          <w:sz w:val="24"/>
          <w:rtl/>
        </w:rPr>
        <w:t>שאלת</w:t>
      </w:r>
      <w:r w:rsidRPr="00D5085F">
        <w:rPr>
          <w:b/>
          <w:bCs/>
          <w:i/>
          <w:iCs/>
          <w:sz w:val="24"/>
          <w:rtl/>
        </w:rPr>
        <w:t xml:space="preserve"> </w:t>
      </w:r>
      <w:r w:rsidRPr="00D5085F">
        <w:rPr>
          <w:rFonts w:hint="cs"/>
          <w:b/>
          <w:bCs/>
          <w:i/>
          <w:iCs/>
          <w:sz w:val="24"/>
          <w:rtl/>
        </w:rPr>
        <w:t>'אייך'</w:t>
      </w:r>
      <w:r w:rsidRPr="00D5085F">
        <w:rPr>
          <w:b/>
          <w:bCs/>
          <w:i/>
          <w:iCs/>
          <w:sz w:val="24"/>
          <w:rtl/>
        </w:rPr>
        <w:t xml:space="preserve"> </w:t>
      </w:r>
      <w:r w:rsidRPr="00D5085F">
        <w:rPr>
          <w:rFonts w:hint="cs"/>
          <w:b/>
          <w:bCs/>
          <w:i/>
          <w:iCs/>
          <w:sz w:val="24"/>
          <w:rtl/>
        </w:rPr>
        <w:t>מפני</w:t>
      </w:r>
      <w:r w:rsidRPr="00D5085F">
        <w:rPr>
          <w:b/>
          <w:bCs/>
          <w:i/>
          <w:iCs/>
          <w:sz w:val="24"/>
          <w:rtl/>
        </w:rPr>
        <w:t xml:space="preserve"> </w:t>
      </w:r>
      <w:r w:rsidRPr="00D5085F">
        <w:rPr>
          <w:rFonts w:hint="cs"/>
          <w:b/>
          <w:bCs/>
          <w:i/>
          <w:iCs/>
          <w:sz w:val="24"/>
          <w:rtl/>
        </w:rPr>
        <w:t>שלא</w:t>
      </w:r>
      <w:r w:rsidRPr="00D5085F">
        <w:rPr>
          <w:b/>
          <w:bCs/>
          <w:i/>
          <w:iCs/>
          <w:sz w:val="24"/>
          <w:rtl/>
        </w:rPr>
        <w:t xml:space="preserve"> </w:t>
      </w:r>
      <w:r w:rsidRPr="00D5085F">
        <w:rPr>
          <w:rFonts w:hint="cs"/>
          <w:b/>
          <w:bCs/>
          <w:i/>
          <w:iCs/>
          <w:sz w:val="24"/>
          <w:rtl/>
        </w:rPr>
        <w:t>ידע</w:t>
      </w:r>
      <w:r w:rsidRPr="00D5085F">
        <w:rPr>
          <w:b/>
          <w:bCs/>
          <w:i/>
          <w:iCs/>
          <w:sz w:val="24"/>
          <w:rtl/>
        </w:rPr>
        <w:t xml:space="preserve"> </w:t>
      </w:r>
      <w:r w:rsidRPr="00D5085F">
        <w:rPr>
          <w:rFonts w:hint="cs"/>
          <w:b/>
          <w:bCs/>
          <w:i/>
          <w:iCs/>
          <w:sz w:val="24"/>
          <w:rtl/>
        </w:rPr>
        <w:t>נפשו</w:t>
      </w:r>
      <w:r w:rsidRPr="00D5085F">
        <w:rPr>
          <w:b/>
          <w:bCs/>
          <w:i/>
          <w:iCs/>
          <w:sz w:val="24"/>
          <w:rtl/>
        </w:rPr>
        <w:t xml:space="preserve">, </w:t>
      </w:r>
      <w:r w:rsidRPr="00D5085F">
        <w:rPr>
          <w:rFonts w:hint="cs"/>
          <w:b/>
          <w:bCs/>
          <w:i/>
          <w:iCs/>
          <w:sz w:val="24"/>
          <w:rtl/>
        </w:rPr>
        <w:t>מפני</w:t>
      </w:r>
      <w:r w:rsidRPr="00D5085F">
        <w:rPr>
          <w:b/>
          <w:bCs/>
          <w:i/>
          <w:iCs/>
          <w:sz w:val="24"/>
          <w:rtl/>
        </w:rPr>
        <w:t xml:space="preserve"> </w:t>
      </w:r>
      <w:r w:rsidRPr="00D5085F">
        <w:rPr>
          <w:rFonts w:hint="cs"/>
          <w:b/>
          <w:bCs/>
          <w:i/>
          <w:iCs/>
          <w:sz w:val="24"/>
          <w:rtl/>
        </w:rPr>
        <w:t>שהאניות</w:t>
      </w:r>
      <w:r w:rsidRPr="00D5085F">
        <w:rPr>
          <w:b/>
          <w:bCs/>
          <w:i/>
          <w:iCs/>
          <w:sz w:val="24"/>
          <w:rtl/>
        </w:rPr>
        <w:t xml:space="preserve"> </w:t>
      </w:r>
      <w:r w:rsidRPr="00D5085F">
        <w:rPr>
          <w:rFonts w:hint="cs"/>
          <w:b/>
          <w:bCs/>
          <w:i/>
          <w:iCs/>
          <w:sz w:val="24"/>
          <w:rtl/>
        </w:rPr>
        <w:t>ה</w:t>
      </w:r>
      <w:r>
        <w:rPr>
          <w:rFonts w:hint="cs"/>
          <w:b/>
          <w:bCs/>
          <w:i/>
          <w:iCs/>
          <w:sz w:val="24"/>
          <w:rtl/>
        </w:rPr>
        <w:t>אמתי</w:t>
      </w:r>
      <w:r w:rsidRPr="00D5085F">
        <w:rPr>
          <w:rFonts w:hint="cs"/>
          <w:b/>
          <w:bCs/>
          <w:i/>
          <w:iCs/>
          <w:sz w:val="24"/>
          <w:rtl/>
        </w:rPr>
        <w:t>ת</w:t>
      </w:r>
      <w:r w:rsidRPr="00D5085F">
        <w:rPr>
          <w:b/>
          <w:bCs/>
          <w:i/>
          <w:iCs/>
          <w:sz w:val="24"/>
          <w:rtl/>
        </w:rPr>
        <w:t xml:space="preserve"> </w:t>
      </w:r>
      <w:r w:rsidRPr="00D5085F">
        <w:rPr>
          <w:rFonts w:hint="cs"/>
          <w:b/>
          <w:bCs/>
          <w:i/>
          <w:iCs/>
          <w:sz w:val="24"/>
          <w:rtl/>
        </w:rPr>
        <w:t>נאבדה</w:t>
      </w:r>
      <w:r w:rsidRPr="00D5085F">
        <w:rPr>
          <w:b/>
          <w:bCs/>
          <w:i/>
          <w:iCs/>
          <w:sz w:val="24"/>
          <w:rtl/>
        </w:rPr>
        <w:t xml:space="preserve"> </w:t>
      </w:r>
      <w:r w:rsidRPr="00D5085F">
        <w:rPr>
          <w:rFonts w:hint="cs"/>
          <w:b/>
          <w:bCs/>
          <w:i/>
          <w:iCs/>
          <w:sz w:val="24"/>
          <w:rtl/>
        </w:rPr>
        <w:t>ממנו</w:t>
      </w:r>
      <w:r w:rsidRPr="00D5085F">
        <w:rPr>
          <w:b/>
          <w:bCs/>
          <w:i/>
          <w:iCs/>
          <w:sz w:val="24"/>
          <w:rtl/>
        </w:rPr>
        <w:t xml:space="preserve">, </w:t>
      </w:r>
      <w:r w:rsidRPr="00D5085F">
        <w:rPr>
          <w:rFonts w:hint="cs"/>
          <w:b/>
          <w:bCs/>
          <w:i/>
          <w:iCs/>
          <w:sz w:val="24"/>
          <w:rtl/>
        </w:rPr>
        <w:t>בחטא</w:t>
      </w:r>
      <w:r w:rsidRPr="00D5085F">
        <w:rPr>
          <w:b/>
          <w:bCs/>
          <w:i/>
          <w:iCs/>
          <w:sz w:val="24"/>
          <w:rtl/>
        </w:rPr>
        <w:t xml:space="preserve"> </w:t>
      </w:r>
      <w:r w:rsidRPr="00D5085F">
        <w:rPr>
          <w:rFonts w:hint="cs"/>
          <w:b/>
          <w:bCs/>
          <w:i/>
          <w:iCs/>
          <w:sz w:val="24"/>
          <w:rtl/>
        </w:rPr>
        <w:t>ההשתחוואה</w:t>
      </w:r>
      <w:r w:rsidRPr="00D5085F">
        <w:rPr>
          <w:b/>
          <w:bCs/>
          <w:i/>
          <w:iCs/>
          <w:sz w:val="24"/>
          <w:rtl/>
        </w:rPr>
        <w:t xml:space="preserve"> </w:t>
      </w:r>
      <w:r w:rsidRPr="00D5085F">
        <w:rPr>
          <w:rFonts w:hint="cs"/>
          <w:b/>
          <w:bCs/>
          <w:i/>
          <w:iCs/>
          <w:sz w:val="24"/>
          <w:rtl/>
        </w:rPr>
        <w:t>לאל</w:t>
      </w:r>
      <w:r w:rsidRPr="00D5085F">
        <w:rPr>
          <w:b/>
          <w:bCs/>
          <w:i/>
          <w:iCs/>
          <w:sz w:val="24"/>
          <w:rtl/>
        </w:rPr>
        <w:t xml:space="preserve"> </w:t>
      </w:r>
      <w:r w:rsidRPr="00D5085F">
        <w:rPr>
          <w:rFonts w:hint="cs"/>
          <w:b/>
          <w:bCs/>
          <w:i/>
          <w:iCs/>
          <w:sz w:val="24"/>
          <w:rtl/>
        </w:rPr>
        <w:t>זר.</w:t>
      </w:r>
      <w:r w:rsidRPr="00D5085F">
        <w:rPr>
          <w:b/>
          <w:bCs/>
          <w:i/>
          <w:iCs/>
          <w:sz w:val="24"/>
          <w:rtl/>
        </w:rPr>
        <w:t xml:space="preserve"> </w:t>
      </w:r>
    </w:p>
    <w:p w14:paraId="18659DA2" w14:textId="77777777" w:rsidR="00525635" w:rsidRPr="00D5085F" w:rsidRDefault="00525635" w:rsidP="00525635">
      <w:pPr>
        <w:ind w:left="720"/>
        <w:rPr>
          <w:b/>
          <w:bCs/>
          <w:i/>
          <w:iCs/>
          <w:sz w:val="24"/>
          <w:rtl/>
        </w:rPr>
      </w:pPr>
      <w:r w:rsidRPr="00D5085F">
        <w:rPr>
          <w:rFonts w:hint="cs"/>
          <w:b/>
          <w:bCs/>
          <w:i/>
          <w:iCs/>
          <w:sz w:val="24"/>
          <w:rtl/>
        </w:rPr>
        <w:t>חטא</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זנה</w:t>
      </w:r>
      <w:r w:rsidRPr="00D5085F">
        <w:rPr>
          <w:b/>
          <w:bCs/>
          <w:i/>
          <w:iCs/>
          <w:sz w:val="24"/>
          <w:rtl/>
        </w:rPr>
        <w:t xml:space="preserve"> </w:t>
      </w:r>
      <w:r w:rsidRPr="00D5085F">
        <w:rPr>
          <w:rFonts w:hint="cs"/>
          <w:b/>
          <w:bCs/>
          <w:i/>
          <w:iCs/>
          <w:sz w:val="24"/>
          <w:rtl/>
        </w:rPr>
        <w:t>אחרי</w:t>
      </w:r>
      <w:r w:rsidRPr="00D5085F">
        <w:rPr>
          <w:b/>
          <w:bCs/>
          <w:i/>
          <w:iCs/>
          <w:sz w:val="24"/>
          <w:rtl/>
        </w:rPr>
        <w:t xml:space="preserve"> </w:t>
      </w:r>
      <w:r w:rsidRPr="00D5085F">
        <w:rPr>
          <w:rFonts w:hint="cs"/>
          <w:b/>
          <w:bCs/>
          <w:i/>
          <w:iCs/>
          <w:sz w:val="24"/>
          <w:rtl/>
        </w:rPr>
        <w:t>אלוקי</w:t>
      </w:r>
      <w:r w:rsidRPr="00D5085F">
        <w:rPr>
          <w:b/>
          <w:bCs/>
          <w:i/>
          <w:iCs/>
          <w:sz w:val="24"/>
          <w:rtl/>
        </w:rPr>
        <w:t xml:space="preserve"> </w:t>
      </w:r>
      <w:r w:rsidRPr="00D5085F">
        <w:rPr>
          <w:rFonts w:hint="cs"/>
          <w:b/>
          <w:bCs/>
          <w:i/>
          <w:iCs/>
          <w:sz w:val="24"/>
          <w:rtl/>
        </w:rPr>
        <w:t>ניכר</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אניותו</w:t>
      </w:r>
      <w:r w:rsidRPr="00D5085F">
        <w:rPr>
          <w:b/>
          <w:bCs/>
          <w:i/>
          <w:iCs/>
          <w:sz w:val="24"/>
          <w:rtl/>
        </w:rPr>
        <w:t xml:space="preserve"> </w:t>
      </w:r>
      <w:r w:rsidRPr="00D5085F">
        <w:rPr>
          <w:rFonts w:hint="cs"/>
          <w:b/>
          <w:bCs/>
          <w:i/>
          <w:iCs/>
          <w:sz w:val="24"/>
          <w:rtl/>
        </w:rPr>
        <w:t>העצמית</w:t>
      </w:r>
      <w:r w:rsidRPr="00D5085F">
        <w:rPr>
          <w:b/>
          <w:bCs/>
          <w:i/>
          <w:iCs/>
          <w:sz w:val="24"/>
          <w:rtl/>
        </w:rPr>
        <w:t xml:space="preserve"> </w:t>
      </w:r>
      <w:r w:rsidRPr="00D5085F">
        <w:rPr>
          <w:rFonts w:hint="cs"/>
          <w:b/>
          <w:bCs/>
          <w:i/>
          <w:iCs/>
          <w:sz w:val="24"/>
          <w:rtl/>
        </w:rPr>
        <w:t>עזב</w:t>
      </w:r>
      <w:r w:rsidRPr="00D5085F">
        <w:rPr>
          <w:b/>
          <w:bCs/>
          <w:i/>
          <w:iCs/>
          <w:sz w:val="24"/>
          <w:rtl/>
        </w:rPr>
        <w:t xml:space="preserve">, </w:t>
      </w:r>
      <w:r w:rsidRPr="00D5085F">
        <w:rPr>
          <w:rFonts w:hint="cs"/>
          <w:b/>
          <w:bCs/>
          <w:i/>
          <w:iCs/>
          <w:sz w:val="24"/>
          <w:rtl/>
        </w:rPr>
        <w:t>זנח</w:t>
      </w:r>
      <w:r w:rsidRPr="00D5085F">
        <w:rPr>
          <w:b/>
          <w:bCs/>
          <w:i/>
          <w:iCs/>
          <w:sz w:val="24"/>
          <w:rtl/>
        </w:rPr>
        <w:t xml:space="preserve"> </w:t>
      </w:r>
      <w:r w:rsidRPr="00D5085F">
        <w:rPr>
          <w:rFonts w:hint="cs"/>
          <w:b/>
          <w:bCs/>
          <w:i/>
          <w:iCs/>
          <w:sz w:val="24"/>
          <w:rtl/>
        </w:rPr>
        <w:t>ישראל</w:t>
      </w:r>
      <w:r w:rsidRPr="00D5085F">
        <w:rPr>
          <w:b/>
          <w:bCs/>
          <w:i/>
          <w:iCs/>
          <w:sz w:val="24"/>
          <w:rtl/>
        </w:rPr>
        <w:t xml:space="preserve"> </w:t>
      </w:r>
      <w:r w:rsidRPr="00D5085F">
        <w:rPr>
          <w:rFonts w:hint="cs"/>
          <w:b/>
          <w:bCs/>
          <w:i/>
          <w:iCs/>
          <w:sz w:val="24"/>
          <w:rtl/>
        </w:rPr>
        <w:t>טוב</w:t>
      </w:r>
      <w:r w:rsidRPr="00D5085F">
        <w:rPr>
          <w:b/>
          <w:bCs/>
          <w:i/>
          <w:iCs/>
          <w:sz w:val="24"/>
          <w:rtl/>
        </w:rPr>
        <w:t xml:space="preserve">. </w:t>
      </w:r>
    </w:p>
    <w:p w14:paraId="0D5D214D" w14:textId="77777777" w:rsidR="00525635" w:rsidRPr="00D5085F" w:rsidRDefault="00525635" w:rsidP="00525635">
      <w:pPr>
        <w:ind w:left="720"/>
        <w:rPr>
          <w:b/>
          <w:bCs/>
          <w:i/>
          <w:iCs/>
          <w:sz w:val="24"/>
          <w:rtl/>
        </w:rPr>
      </w:pPr>
      <w:r w:rsidRPr="00D5085F">
        <w:rPr>
          <w:rFonts w:hint="cs"/>
          <w:b/>
          <w:bCs/>
          <w:i/>
          <w:iCs/>
          <w:sz w:val="24"/>
          <w:rtl/>
        </w:rPr>
        <w:t>חטאה</w:t>
      </w:r>
      <w:r w:rsidRPr="00D5085F">
        <w:rPr>
          <w:b/>
          <w:bCs/>
          <w:i/>
          <w:iCs/>
          <w:sz w:val="24"/>
          <w:rtl/>
        </w:rPr>
        <w:t xml:space="preserve"> </w:t>
      </w:r>
      <w:r w:rsidRPr="00D5085F">
        <w:rPr>
          <w:rFonts w:hint="cs"/>
          <w:b/>
          <w:bCs/>
          <w:i/>
          <w:iCs/>
          <w:sz w:val="24"/>
          <w:rtl/>
        </w:rPr>
        <w:t>הארץ</w:t>
      </w:r>
      <w:r w:rsidRPr="00D5085F">
        <w:rPr>
          <w:b/>
          <w:bCs/>
          <w:i/>
          <w:iCs/>
          <w:sz w:val="24"/>
          <w:rtl/>
        </w:rPr>
        <w:t xml:space="preserve">, </w:t>
      </w:r>
      <w:r w:rsidRPr="00D5085F">
        <w:rPr>
          <w:rFonts w:hint="cs"/>
          <w:b/>
          <w:bCs/>
          <w:i/>
          <w:iCs/>
          <w:sz w:val="24"/>
          <w:rtl/>
        </w:rPr>
        <w:t>הכחישה</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עצמיותה</w:t>
      </w:r>
      <w:r w:rsidRPr="00D5085F">
        <w:rPr>
          <w:b/>
          <w:bCs/>
          <w:i/>
          <w:iCs/>
          <w:sz w:val="24"/>
          <w:rtl/>
        </w:rPr>
        <w:t xml:space="preserve">, </w:t>
      </w:r>
      <w:r w:rsidRPr="00D5085F">
        <w:rPr>
          <w:rFonts w:hint="cs"/>
          <w:b/>
          <w:bCs/>
          <w:i/>
          <w:iCs/>
          <w:sz w:val="24"/>
          <w:rtl/>
        </w:rPr>
        <w:t>צמצמה</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חילה</w:t>
      </w:r>
      <w:r w:rsidRPr="00D5085F">
        <w:rPr>
          <w:b/>
          <w:bCs/>
          <w:i/>
          <w:iCs/>
          <w:sz w:val="24"/>
          <w:rtl/>
        </w:rPr>
        <w:t xml:space="preserve">, </w:t>
      </w:r>
      <w:r w:rsidRPr="00D5085F">
        <w:rPr>
          <w:rFonts w:hint="cs"/>
          <w:b/>
          <w:bCs/>
          <w:i/>
          <w:iCs/>
          <w:sz w:val="24"/>
          <w:rtl/>
        </w:rPr>
        <w:t>הלכה</w:t>
      </w:r>
      <w:r w:rsidRPr="00D5085F">
        <w:rPr>
          <w:b/>
          <w:bCs/>
          <w:i/>
          <w:iCs/>
          <w:sz w:val="24"/>
          <w:rtl/>
        </w:rPr>
        <w:t xml:space="preserve"> </w:t>
      </w:r>
      <w:r w:rsidRPr="00D5085F">
        <w:rPr>
          <w:rFonts w:hint="cs"/>
          <w:b/>
          <w:bCs/>
          <w:i/>
          <w:iCs/>
          <w:sz w:val="24"/>
          <w:rtl/>
        </w:rPr>
        <w:t>אחרי</w:t>
      </w:r>
      <w:r w:rsidRPr="00D5085F">
        <w:rPr>
          <w:b/>
          <w:bCs/>
          <w:i/>
          <w:iCs/>
          <w:sz w:val="24"/>
          <w:rtl/>
        </w:rPr>
        <w:t xml:space="preserve"> </w:t>
      </w:r>
      <w:r w:rsidRPr="00D5085F">
        <w:rPr>
          <w:rFonts w:hint="cs"/>
          <w:b/>
          <w:bCs/>
          <w:i/>
          <w:iCs/>
          <w:sz w:val="24"/>
          <w:rtl/>
        </w:rPr>
        <w:t>מגמות</w:t>
      </w:r>
      <w:r w:rsidRPr="00D5085F">
        <w:rPr>
          <w:b/>
          <w:bCs/>
          <w:i/>
          <w:iCs/>
          <w:sz w:val="24"/>
          <w:rtl/>
        </w:rPr>
        <w:t xml:space="preserve"> </w:t>
      </w:r>
      <w:r w:rsidRPr="00D5085F">
        <w:rPr>
          <w:rFonts w:hint="cs"/>
          <w:b/>
          <w:bCs/>
          <w:i/>
          <w:iCs/>
          <w:sz w:val="24"/>
          <w:rtl/>
        </w:rPr>
        <w:t>ותכליתות</w:t>
      </w:r>
      <w:r w:rsidRPr="00D5085F">
        <w:rPr>
          <w:b/>
          <w:bCs/>
          <w:i/>
          <w:iCs/>
          <w:sz w:val="24"/>
          <w:rtl/>
        </w:rPr>
        <w:t xml:space="preserve">, </w:t>
      </w:r>
      <w:r w:rsidRPr="00D5085F">
        <w:rPr>
          <w:rFonts w:hint="cs"/>
          <w:b/>
          <w:bCs/>
          <w:i/>
          <w:iCs/>
          <w:sz w:val="24"/>
          <w:rtl/>
        </w:rPr>
        <w:t>לא</w:t>
      </w:r>
      <w:r w:rsidRPr="00D5085F">
        <w:rPr>
          <w:b/>
          <w:bCs/>
          <w:i/>
          <w:iCs/>
          <w:sz w:val="24"/>
          <w:rtl/>
        </w:rPr>
        <w:t xml:space="preserve"> </w:t>
      </w:r>
      <w:r w:rsidRPr="00D5085F">
        <w:rPr>
          <w:rFonts w:hint="cs"/>
          <w:b/>
          <w:bCs/>
          <w:i/>
          <w:iCs/>
          <w:sz w:val="24"/>
          <w:rtl/>
        </w:rPr>
        <w:t>נתנה</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חילה</w:t>
      </w:r>
      <w:r w:rsidRPr="00D5085F">
        <w:rPr>
          <w:b/>
          <w:bCs/>
          <w:i/>
          <w:iCs/>
          <w:sz w:val="24"/>
          <w:rtl/>
        </w:rPr>
        <w:t xml:space="preserve"> </w:t>
      </w:r>
      <w:r w:rsidRPr="00D5085F">
        <w:rPr>
          <w:rFonts w:hint="cs"/>
          <w:b/>
          <w:bCs/>
          <w:i/>
          <w:iCs/>
          <w:sz w:val="24"/>
          <w:rtl/>
        </w:rPr>
        <w:t>הכמוס</w:t>
      </w:r>
      <w:r w:rsidRPr="00D5085F">
        <w:rPr>
          <w:b/>
          <w:bCs/>
          <w:i/>
          <w:iCs/>
          <w:sz w:val="24"/>
          <w:rtl/>
        </w:rPr>
        <w:t xml:space="preserve"> </w:t>
      </w:r>
      <w:r w:rsidRPr="00D5085F">
        <w:rPr>
          <w:rFonts w:hint="cs"/>
          <w:b/>
          <w:bCs/>
          <w:i/>
          <w:iCs/>
          <w:sz w:val="24"/>
          <w:rtl/>
        </w:rPr>
        <w:t>להיות</w:t>
      </w:r>
      <w:r w:rsidRPr="00D5085F">
        <w:rPr>
          <w:b/>
          <w:bCs/>
          <w:i/>
          <w:iCs/>
          <w:sz w:val="24"/>
          <w:rtl/>
        </w:rPr>
        <w:t xml:space="preserve"> </w:t>
      </w:r>
      <w:r w:rsidRPr="00D5085F">
        <w:rPr>
          <w:rFonts w:hint="cs"/>
          <w:b/>
          <w:bCs/>
          <w:i/>
          <w:iCs/>
          <w:sz w:val="24"/>
          <w:rtl/>
        </w:rPr>
        <w:t>טעם</w:t>
      </w:r>
      <w:r w:rsidRPr="00D5085F">
        <w:rPr>
          <w:b/>
          <w:bCs/>
          <w:i/>
          <w:iCs/>
          <w:sz w:val="24"/>
          <w:rtl/>
        </w:rPr>
        <w:t xml:space="preserve"> </w:t>
      </w:r>
      <w:r w:rsidRPr="00D5085F">
        <w:rPr>
          <w:rFonts w:hint="cs"/>
          <w:b/>
          <w:bCs/>
          <w:i/>
          <w:iCs/>
          <w:sz w:val="24"/>
          <w:rtl/>
        </w:rPr>
        <w:t>עץ</w:t>
      </w:r>
      <w:r w:rsidRPr="00D5085F">
        <w:rPr>
          <w:b/>
          <w:bCs/>
          <w:i/>
          <w:iCs/>
          <w:sz w:val="24"/>
          <w:rtl/>
        </w:rPr>
        <w:t xml:space="preserve"> </w:t>
      </w:r>
      <w:r w:rsidRPr="00D5085F">
        <w:rPr>
          <w:rFonts w:hint="cs"/>
          <w:b/>
          <w:bCs/>
          <w:i/>
          <w:iCs/>
          <w:sz w:val="24"/>
          <w:rtl/>
        </w:rPr>
        <w:t>כטעם</w:t>
      </w:r>
      <w:r w:rsidRPr="00D5085F">
        <w:rPr>
          <w:b/>
          <w:bCs/>
          <w:i/>
          <w:iCs/>
          <w:sz w:val="24"/>
          <w:rtl/>
        </w:rPr>
        <w:t xml:space="preserve"> </w:t>
      </w:r>
      <w:r w:rsidRPr="00D5085F">
        <w:rPr>
          <w:rFonts w:hint="cs"/>
          <w:b/>
          <w:bCs/>
          <w:i/>
          <w:iCs/>
          <w:sz w:val="24"/>
          <w:rtl/>
        </w:rPr>
        <w:t>פריו</w:t>
      </w:r>
      <w:r w:rsidRPr="00D5085F">
        <w:rPr>
          <w:b/>
          <w:bCs/>
          <w:i/>
          <w:iCs/>
          <w:sz w:val="24"/>
          <w:rtl/>
        </w:rPr>
        <w:t xml:space="preserve">, </w:t>
      </w:r>
      <w:r w:rsidRPr="00D5085F">
        <w:rPr>
          <w:rFonts w:hint="cs"/>
          <w:b/>
          <w:bCs/>
          <w:i/>
          <w:iCs/>
          <w:sz w:val="24"/>
          <w:rtl/>
        </w:rPr>
        <w:t>נשאה</w:t>
      </w:r>
      <w:r w:rsidRPr="00D5085F">
        <w:rPr>
          <w:b/>
          <w:bCs/>
          <w:i/>
          <w:iCs/>
          <w:sz w:val="24"/>
          <w:rtl/>
        </w:rPr>
        <w:t xml:space="preserve"> </w:t>
      </w:r>
      <w:r w:rsidRPr="00D5085F">
        <w:rPr>
          <w:rFonts w:hint="cs"/>
          <w:b/>
          <w:bCs/>
          <w:i/>
          <w:iCs/>
          <w:sz w:val="24"/>
          <w:rtl/>
        </w:rPr>
        <w:t>עין</w:t>
      </w:r>
      <w:r w:rsidRPr="00D5085F">
        <w:rPr>
          <w:b/>
          <w:bCs/>
          <w:i/>
          <w:iCs/>
          <w:sz w:val="24"/>
          <w:rtl/>
        </w:rPr>
        <w:t xml:space="preserve"> </w:t>
      </w:r>
      <w:r w:rsidRPr="00D5085F">
        <w:rPr>
          <w:rFonts w:hint="cs"/>
          <w:b/>
          <w:bCs/>
          <w:i/>
          <w:iCs/>
          <w:sz w:val="24"/>
          <w:rtl/>
        </w:rPr>
        <w:t>מחוץ</w:t>
      </w:r>
      <w:r w:rsidRPr="00D5085F">
        <w:rPr>
          <w:b/>
          <w:bCs/>
          <w:i/>
          <w:iCs/>
          <w:sz w:val="24"/>
          <w:rtl/>
        </w:rPr>
        <w:t xml:space="preserve"> </w:t>
      </w:r>
      <w:r w:rsidRPr="00D5085F">
        <w:rPr>
          <w:rFonts w:hint="cs"/>
          <w:b/>
          <w:bCs/>
          <w:i/>
          <w:iCs/>
          <w:sz w:val="24"/>
          <w:rtl/>
        </w:rPr>
        <w:t>לה</w:t>
      </w:r>
      <w:r w:rsidRPr="00D5085F">
        <w:rPr>
          <w:b/>
          <w:bCs/>
          <w:i/>
          <w:iCs/>
          <w:sz w:val="24"/>
          <w:rtl/>
        </w:rPr>
        <w:t xml:space="preserve">, </w:t>
      </w:r>
      <w:r w:rsidRPr="00D5085F">
        <w:rPr>
          <w:rFonts w:hint="cs"/>
          <w:b/>
          <w:bCs/>
          <w:i/>
          <w:iCs/>
          <w:sz w:val="24"/>
          <w:rtl/>
        </w:rPr>
        <w:t>לחשוב</w:t>
      </w:r>
      <w:r w:rsidRPr="00D5085F">
        <w:rPr>
          <w:b/>
          <w:bCs/>
          <w:i/>
          <w:iCs/>
          <w:sz w:val="24"/>
          <w:rtl/>
        </w:rPr>
        <w:t xml:space="preserve"> </w:t>
      </w:r>
      <w:r w:rsidRPr="00D5085F">
        <w:rPr>
          <w:rFonts w:hint="cs"/>
          <w:b/>
          <w:bCs/>
          <w:i/>
          <w:iCs/>
          <w:sz w:val="24"/>
          <w:rtl/>
        </w:rPr>
        <w:t>על</w:t>
      </w:r>
      <w:r w:rsidRPr="00D5085F">
        <w:rPr>
          <w:b/>
          <w:bCs/>
          <w:i/>
          <w:iCs/>
          <w:sz w:val="24"/>
          <w:rtl/>
        </w:rPr>
        <w:t xml:space="preserve"> </w:t>
      </w:r>
      <w:r w:rsidRPr="00D5085F">
        <w:rPr>
          <w:rFonts w:hint="cs"/>
          <w:b/>
          <w:bCs/>
          <w:i/>
          <w:iCs/>
          <w:sz w:val="24"/>
          <w:rtl/>
        </w:rPr>
        <w:t>דבר</w:t>
      </w:r>
      <w:r w:rsidRPr="00D5085F">
        <w:rPr>
          <w:b/>
          <w:bCs/>
          <w:i/>
          <w:iCs/>
          <w:sz w:val="24"/>
          <w:rtl/>
        </w:rPr>
        <w:t xml:space="preserve"> </w:t>
      </w:r>
      <w:r w:rsidRPr="00D5085F">
        <w:rPr>
          <w:rFonts w:hint="cs"/>
          <w:b/>
          <w:bCs/>
          <w:i/>
          <w:iCs/>
          <w:sz w:val="24"/>
          <w:rtl/>
        </w:rPr>
        <w:t>גורלות</w:t>
      </w:r>
      <w:r w:rsidRPr="00D5085F">
        <w:rPr>
          <w:b/>
          <w:bCs/>
          <w:i/>
          <w:iCs/>
          <w:sz w:val="24"/>
          <w:rtl/>
        </w:rPr>
        <w:t xml:space="preserve"> </w:t>
      </w:r>
      <w:r w:rsidRPr="00D5085F">
        <w:rPr>
          <w:rFonts w:hint="cs"/>
          <w:b/>
          <w:bCs/>
          <w:i/>
          <w:iCs/>
          <w:sz w:val="24"/>
          <w:rtl/>
        </w:rPr>
        <w:t>וקריירות</w:t>
      </w:r>
      <w:r w:rsidRPr="00D5085F">
        <w:rPr>
          <w:b/>
          <w:bCs/>
          <w:i/>
          <w:iCs/>
          <w:sz w:val="24"/>
          <w:rtl/>
        </w:rPr>
        <w:t xml:space="preserve">... </w:t>
      </w:r>
    </w:p>
    <w:p w14:paraId="48D34B75" w14:textId="77777777" w:rsidR="00525635" w:rsidRPr="00D5085F" w:rsidRDefault="00525635" w:rsidP="00525635">
      <w:pPr>
        <w:ind w:left="720"/>
        <w:rPr>
          <w:b/>
          <w:bCs/>
          <w:i/>
          <w:iCs/>
          <w:sz w:val="24"/>
          <w:rtl/>
        </w:rPr>
      </w:pPr>
      <w:r w:rsidRPr="00D5085F">
        <w:rPr>
          <w:rFonts w:hint="cs"/>
          <w:b/>
          <w:bCs/>
          <w:i/>
          <w:iCs/>
          <w:sz w:val="24"/>
          <w:rtl/>
        </w:rPr>
        <w:t>באים</w:t>
      </w:r>
      <w:r w:rsidRPr="00D5085F">
        <w:rPr>
          <w:b/>
          <w:bCs/>
          <w:i/>
          <w:iCs/>
          <w:sz w:val="24"/>
          <w:rtl/>
        </w:rPr>
        <w:t xml:space="preserve"> </w:t>
      </w:r>
      <w:r w:rsidRPr="00D5085F">
        <w:rPr>
          <w:rFonts w:hint="cs"/>
          <w:b/>
          <w:bCs/>
          <w:i/>
          <w:iCs/>
          <w:sz w:val="24"/>
          <w:rtl/>
        </w:rPr>
        <w:t>מחנכים</w:t>
      </w:r>
      <w:r w:rsidRPr="00D5085F">
        <w:rPr>
          <w:b/>
          <w:bCs/>
          <w:i/>
          <w:iCs/>
          <w:sz w:val="24"/>
          <w:rtl/>
        </w:rPr>
        <w:t xml:space="preserve"> </w:t>
      </w:r>
      <w:r w:rsidRPr="00D5085F">
        <w:rPr>
          <w:rFonts w:hint="cs"/>
          <w:b/>
          <w:bCs/>
          <w:i/>
          <w:iCs/>
          <w:sz w:val="24"/>
          <w:rtl/>
        </w:rPr>
        <w:t>מלומדים</w:t>
      </w:r>
      <w:r w:rsidRPr="00D5085F">
        <w:rPr>
          <w:b/>
          <w:bCs/>
          <w:i/>
          <w:iCs/>
          <w:sz w:val="24"/>
          <w:rtl/>
        </w:rPr>
        <w:t xml:space="preserve">, </w:t>
      </w:r>
      <w:r w:rsidRPr="00D5085F">
        <w:rPr>
          <w:rFonts w:hint="cs"/>
          <w:b/>
          <w:bCs/>
          <w:i/>
          <w:iCs/>
          <w:sz w:val="24"/>
          <w:rtl/>
        </w:rPr>
        <w:t>מסתכלים</w:t>
      </w:r>
      <w:r w:rsidRPr="00D5085F">
        <w:rPr>
          <w:b/>
          <w:bCs/>
          <w:i/>
          <w:iCs/>
          <w:sz w:val="24"/>
          <w:rtl/>
        </w:rPr>
        <w:t xml:space="preserve"> </w:t>
      </w:r>
      <w:r w:rsidRPr="00D5085F">
        <w:rPr>
          <w:rFonts w:hint="cs"/>
          <w:b/>
          <w:bCs/>
          <w:i/>
          <w:iCs/>
          <w:sz w:val="24"/>
          <w:rtl/>
        </w:rPr>
        <w:t>בחיצוניות</w:t>
      </w:r>
      <w:r w:rsidRPr="00D5085F">
        <w:rPr>
          <w:b/>
          <w:bCs/>
          <w:i/>
          <w:iCs/>
          <w:sz w:val="24"/>
          <w:rtl/>
        </w:rPr>
        <w:t xml:space="preserve">, </w:t>
      </w:r>
      <w:r w:rsidRPr="00D5085F">
        <w:rPr>
          <w:rFonts w:hint="cs"/>
          <w:b/>
          <w:bCs/>
          <w:i/>
          <w:iCs/>
          <w:sz w:val="24"/>
          <w:rtl/>
        </w:rPr>
        <w:t>מסיחים</w:t>
      </w:r>
      <w:r w:rsidRPr="00D5085F">
        <w:rPr>
          <w:b/>
          <w:bCs/>
          <w:i/>
          <w:iCs/>
          <w:sz w:val="24"/>
          <w:rtl/>
        </w:rPr>
        <w:t xml:space="preserve"> </w:t>
      </w:r>
      <w:r w:rsidRPr="00D5085F">
        <w:rPr>
          <w:rFonts w:hint="cs"/>
          <w:b/>
          <w:bCs/>
          <w:i/>
          <w:iCs/>
          <w:sz w:val="24"/>
          <w:rtl/>
        </w:rPr>
        <w:t>דעה</w:t>
      </w:r>
      <w:r w:rsidRPr="00D5085F">
        <w:rPr>
          <w:b/>
          <w:bCs/>
          <w:i/>
          <w:iCs/>
          <w:sz w:val="24"/>
          <w:rtl/>
        </w:rPr>
        <w:t xml:space="preserve"> </w:t>
      </w:r>
      <w:r w:rsidRPr="00D5085F">
        <w:rPr>
          <w:rFonts w:hint="cs"/>
          <w:b/>
          <w:bCs/>
          <w:i/>
          <w:iCs/>
          <w:sz w:val="24"/>
          <w:rtl/>
        </w:rPr>
        <w:t>גם</w:t>
      </w:r>
      <w:r w:rsidRPr="00D5085F">
        <w:rPr>
          <w:b/>
          <w:bCs/>
          <w:i/>
          <w:iCs/>
          <w:sz w:val="24"/>
          <w:rtl/>
        </w:rPr>
        <w:t xml:space="preserve"> </w:t>
      </w:r>
      <w:r w:rsidRPr="00D5085F">
        <w:rPr>
          <w:rFonts w:hint="cs"/>
          <w:b/>
          <w:bCs/>
          <w:i/>
          <w:iCs/>
          <w:sz w:val="24"/>
          <w:rtl/>
        </w:rPr>
        <w:t>הם</w:t>
      </w:r>
      <w:r w:rsidRPr="00D5085F">
        <w:rPr>
          <w:b/>
          <w:bCs/>
          <w:i/>
          <w:iCs/>
          <w:sz w:val="24"/>
          <w:rtl/>
        </w:rPr>
        <w:t xml:space="preserve"> </w:t>
      </w:r>
      <w:r w:rsidRPr="00D5085F">
        <w:rPr>
          <w:rFonts w:hint="cs"/>
          <w:b/>
          <w:bCs/>
          <w:i/>
          <w:iCs/>
          <w:sz w:val="24"/>
          <w:rtl/>
        </w:rPr>
        <w:t>מן</w:t>
      </w:r>
      <w:r w:rsidRPr="00D5085F">
        <w:rPr>
          <w:b/>
          <w:bCs/>
          <w:i/>
          <w:iCs/>
          <w:sz w:val="24"/>
          <w:rtl/>
        </w:rPr>
        <w:t xml:space="preserve"> </w:t>
      </w:r>
      <w:r w:rsidRPr="00D5085F">
        <w:rPr>
          <w:rFonts w:hint="cs"/>
          <w:b/>
          <w:bCs/>
          <w:i/>
          <w:iCs/>
          <w:sz w:val="24"/>
          <w:rtl/>
        </w:rPr>
        <w:t>האני</w:t>
      </w:r>
      <w:r w:rsidRPr="00D5085F">
        <w:rPr>
          <w:b/>
          <w:bCs/>
          <w:i/>
          <w:iCs/>
          <w:sz w:val="24"/>
          <w:rtl/>
        </w:rPr>
        <w:t xml:space="preserve"> </w:t>
      </w:r>
      <w:r w:rsidRPr="00D5085F">
        <w:rPr>
          <w:rFonts w:hint="cs"/>
          <w:b/>
          <w:bCs/>
          <w:i/>
          <w:iCs/>
          <w:sz w:val="24"/>
          <w:rtl/>
        </w:rPr>
        <w:t>ומוסיפים</w:t>
      </w:r>
      <w:r w:rsidRPr="00D5085F">
        <w:rPr>
          <w:b/>
          <w:bCs/>
          <w:i/>
          <w:iCs/>
          <w:sz w:val="24"/>
          <w:rtl/>
        </w:rPr>
        <w:t xml:space="preserve"> </w:t>
      </w:r>
      <w:r w:rsidRPr="00D5085F">
        <w:rPr>
          <w:rFonts w:hint="cs"/>
          <w:b/>
          <w:bCs/>
          <w:i/>
          <w:iCs/>
          <w:sz w:val="24"/>
          <w:rtl/>
        </w:rPr>
        <w:t>תבן</w:t>
      </w:r>
      <w:r w:rsidRPr="00D5085F">
        <w:rPr>
          <w:b/>
          <w:bCs/>
          <w:i/>
          <w:iCs/>
          <w:sz w:val="24"/>
          <w:rtl/>
        </w:rPr>
        <w:t xml:space="preserve"> </w:t>
      </w:r>
      <w:r w:rsidRPr="00D5085F">
        <w:rPr>
          <w:rFonts w:hint="cs"/>
          <w:b/>
          <w:bCs/>
          <w:i/>
          <w:iCs/>
          <w:sz w:val="24"/>
          <w:rtl/>
        </w:rPr>
        <w:t>על</w:t>
      </w:r>
      <w:r w:rsidRPr="00D5085F">
        <w:rPr>
          <w:b/>
          <w:bCs/>
          <w:i/>
          <w:iCs/>
          <w:sz w:val="24"/>
          <w:rtl/>
        </w:rPr>
        <w:t xml:space="preserve"> </w:t>
      </w:r>
      <w:r w:rsidRPr="00D5085F">
        <w:rPr>
          <w:rFonts w:hint="cs"/>
          <w:b/>
          <w:bCs/>
          <w:i/>
          <w:iCs/>
          <w:sz w:val="24"/>
          <w:rtl/>
        </w:rPr>
        <w:t>המדורה</w:t>
      </w:r>
      <w:r w:rsidRPr="00D5085F">
        <w:rPr>
          <w:b/>
          <w:bCs/>
          <w:i/>
          <w:iCs/>
          <w:sz w:val="24"/>
          <w:rtl/>
        </w:rPr>
        <w:t xml:space="preserve">, </w:t>
      </w:r>
      <w:r w:rsidRPr="00D5085F">
        <w:rPr>
          <w:rFonts w:hint="cs"/>
          <w:b/>
          <w:bCs/>
          <w:i/>
          <w:iCs/>
          <w:sz w:val="24"/>
          <w:rtl/>
        </w:rPr>
        <w:t>משקים</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הצמאים</w:t>
      </w:r>
      <w:r w:rsidRPr="00D5085F">
        <w:rPr>
          <w:b/>
          <w:bCs/>
          <w:i/>
          <w:iCs/>
          <w:sz w:val="24"/>
          <w:rtl/>
        </w:rPr>
        <w:t xml:space="preserve"> </w:t>
      </w:r>
      <w:r w:rsidRPr="00D5085F">
        <w:rPr>
          <w:rFonts w:hint="cs"/>
          <w:b/>
          <w:bCs/>
          <w:i/>
          <w:iCs/>
          <w:sz w:val="24"/>
          <w:rtl/>
        </w:rPr>
        <w:t>בחומץ</w:t>
      </w:r>
      <w:r w:rsidRPr="00D5085F">
        <w:rPr>
          <w:b/>
          <w:bCs/>
          <w:i/>
          <w:iCs/>
          <w:sz w:val="24"/>
          <w:rtl/>
        </w:rPr>
        <w:t xml:space="preserve">, </w:t>
      </w:r>
      <w:r w:rsidRPr="00D5085F">
        <w:rPr>
          <w:rFonts w:hint="cs"/>
          <w:b/>
          <w:bCs/>
          <w:i/>
          <w:iCs/>
          <w:sz w:val="24"/>
          <w:rtl/>
        </w:rPr>
        <w:t>מפטמים</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המוחות</w:t>
      </w:r>
      <w:r w:rsidRPr="00D5085F">
        <w:rPr>
          <w:b/>
          <w:bCs/>
          <w:i/>
          <w:iCs/>
          <w:sz w:val="24"/>
          <w:rtl/>
        </w:rPr>
        <w:t xml:space="preserve"> </w:t>
      </w:r>
      <w:r w:rsidRPr="00D5085F">
        <w:rPr>
          <w:rFonts w:hint="cs"/>
          <w:b/>
          <w:bCs/>
          <w:i/>
          <w:iCs/>
          <w:sz w:val="24"/>
          <w:rtl/>
        </w:rPr>
        <w:t>ואת</w:t>
      </w:r>
      <w:r w:rsidRPr="00D5085F">
        <w:rPr>
          <w:b/>
          <w:bCs/>
          <w:i/>
          <w:iCs/>
          <w:sz w:val="24"/>
          <w:rtl/>
        </w:rPr>
        <w:t xml:space="preserve"> </w:t>
      </w:r>
      <w:r w:rsidRPr="00D5085F">
        <w:rPr>
          <w:rFonts w:hint="cs"/>
          <w:b/>
          <w:bCs/>
          <w:i/>
          <w:iCs/>
          <w:sz w:val="24"/>
          <w:rtl/>
        </w:rPr>
        <w:t>הלבבות</w:t>
      </w:r>
      <w:r w:rsidRPr="00D5085F">
        <w:rPr>
          <w:b/>
          <w:bCs/>
          <w:i/>
          <w:iCs/>
          <w:sz w:val="24"/>
          <w:rtl/>
        </w:rPr>
        <w:t xml:space="preserve"> </w:t>
      </w:r>
      <w:r w:rsidRPr="00D5085F">
        <w:rPr>
          <w:rFonts w:hint="cs"/>
          <w:b/>
          <w:bCs/>
          <w:i/>
          <w:iCs/>
          <w:sz w:val="24"/>
          <w:rtl/>
        </w:rPr>
        <w:t>בכל</w:t>
      </w:r>
      <w:r w:rsidRPr="00D5085F">
        <w:rPr>
          <w:b/>
          <w:bCs/>
          <w:i/>
          <w:iCs/>
          <w:sz w:val="24"/>
          <w:rtl/>
        </w:rPr>
        <w:t xml:space="preserve"> </w:t>
      </w:r>
      <w:r w:rsidRPr="00D5085F">
        <w:rPr>
          <w:rFonts w:hint="cs"/>
          <w:b/>
          <w:bCs/>
          <w:i/>
          <w:iCs/>
          <w:sz w:val="24"/>
          <w:rtl/>
        </w:rPr>
        <w:t>מה</w:t>
      </w:r>
      <w:r w:rsidRPr="00D5085F">
        <w:rPr>
          <w:b/>
          <w:bCs/>
          <w:i/>
          <w:iCs/>
          <w:sz w:val="24"/>
          <w:rtl/>
        </w:rPr>
        <w:t xml:space="preserve"> </w:t>
      </w:r>
      <w:r w:rsidRPr="00D5085F">
        <w:rPr>
          <w:rFonts w:hint="cs"/>
          <w:b/>
          <w:bCs/>
          <w:i/>
          <w:iCs/>
          <w:sz w:val="24"/>
          <w:rtl/>
        </w:rPr>
        <w:t>שהוא</w:t>
      </w:r>
      <w:r w:rsidRPr="00D5085F">
        <w:rPr>
          <w:b/>
          <w:bCs/>
          <w:i/>
          <w:iCs/>
          <w:sz w:val="24"/>
          <w:rtl/>
        </w:rPr>
        <w:t xml:space="preserve"> </w:t>
      </w:r>
      <w:r w:rsidRPr="00D5085F">
        <w:rPr>
          <w:rFonts w:hint="cs"/>
          <w:b/>
          <w:bCs/>
          <w:i/>
          <w:iCs/>
          <w:sz w:val="24"/>
          <w:rtl/>
        </w:rPr>
        <w:t>חוץ</w:t>
      </w:r>
      <w:r w:rsidRPr="00D5085F">
        <w:rPr>
          <w:b/>
          <w:bCs/>
          <w:i/>
          <w:iCs/>
          <w:sz w:val="24"/>
          <w:rtl/>
        </w:rPr>
        <w:t xml:space="preserve"> </w:t>
      </w:r>
      <w:r w:rsidRPr="00D5085F">
        <w:rPr>
          <w:rFonts w:hint="cs"/>
          <w:b/>
          <w:bCs/>
          <w:i/>
          <w:iCs/>
          <w:sz w:val="24"/>
          <w:rtl/>
        </w:rPr>
        <w:t>מהם</w:t>
      </w:r>
      <w:r w:rsidRPr="00D5085F">
        <w:rPr>
          <w:b/>
          <w:bCs/>
          <w:i/>
          <w:iCs/>
          <w:sz w:val="24"/>
          <w:rtl/>
        </w:rPr>
        <w:t xml:space="preserve">, </w:t>
      </w:r>
      <w:r w:rsidRPr="00D5085F">
        <w:rPr>
          <w:rFonts w:hint="cs"/>
          <w:b/>
          <w:bCs/>
          <w:i/>
          <w:iCs/>
          <w:sz w:val="24"/>
          <w:rtl/>
        </w:rPr>
        <w:t>והאני</w:t>
      </w:r>
      <w:r w:rsidRPr="00D5085F">
        <w:rPr>
          <w:b/>
          <w:bCs/>
          <w:i/>
          <w:iCs/>
          <w:sz w:val="24"/>
          <w:rtl/>
        </w:rPr>
        <w:t xml:space="preserve"> </w:t>
      </w:r>
      <w:r w:rsidRPr="00D5085F">
        <w:rPr>
          <w:rFonts w:hint="cs"/>
          <w:b/>
          <w:bCs/>
          <w:i/>
          <w:iCs/>
          <w:sz w:val="24"/>
          <w:rtl/>
        </w:rPr>
        <w:t>הולך</w:t>
      </w:r>
      <w:r w:rsidRPr="00D5085F">
        <w:rPr>
          <w:b/>
          <w:bCs/>
          <w:i/>
          <w:iCs/>
          <w:sz w:val="24"/>
          <w:rtl/>
        </w:rPr>
        <w:t xml:space="preserve"> </w:t>
      </w:r>
      <w:r w:rsidRPr="00D5085F">
        <w:rPr>
          <w:rFonts w:hint="cs"/>
          <w:b/>
          <w:bCs/>
          <w:i/>
          <w:iCs/>
          <w:sz w:val="24"/>
          <w:rtl/>
        </w:rPr>
        <w:t>ומשתכח.</w:t>
      </w:r>
      <w:r w:rsidRPr="00D5085F">
        <w:rPr>
          <w:b/>
          <w:bCs/>
          <w:i/>
          <w:iCs/>
          <w:sz w:val="24"/>
          <w:rtl/>
        </w:rPr>
        <w:t xml:space="preserve"> </w:t>
      </w:r>
      <w:r w:rsidRPr="00D5085F">
        <w:rPr>
          <w:rFonts w:hint="cs"/>
          <w:b/>
          <w:bCs/>
          <w:i/>
          <w:iCs/>
          <w:sz w:val="24"/>
          <w:rtl/>
        </w:rPr>
        <w:t>וכיון</w:t>
      </w:r>
      <w:r w:rsidRPr="00D5085F">
        <w:rPr>
          <w:b/>
          <w:bCs/>
          <w:i/>
          <w:iCs/>
          <w:sz w:val="24"/>
          <w:rtl/>
        </w:rPr>
        <w:t xml:space="preserve"> </w:t>
      </w:r>
      <w:r w:rsidRPr="00D5085F">
        <w:rPr>
          <w:rFonts w:hint="cs"/>
          <w:b/>
          <w:bCs/>
          <w:i/>
          <w:iCs/>
          <w:sz w:val="24"/>
          <w:rtl/>
        </w:rPr>
        <w:t>שאין</w:t>
      </w:r>
      <w:r w:rsidRPr="00D5085F">
        <w:rPr>
          <w:b/>
          <w:bCs/>
          <w:i/>
          <w:iCs/>
          <w:sz w:val="24"/>
          <w:rtl/>
        </w:rPr>
        <w:t xml:space="preserve"> </w:t>
      </w:r>
      <w:r w:rsidRPr="00D5085F">
        <w:rPr>
          <w:rFonts w:hint="cs"/>
          <w:b/>
          <w:bCs/>
          <w:i/>
          <w:iCs/>
          <w:sz w:val="24"/>
          <w:rtl/>
        </w:rPr>
        <w:t>אני</w:t>
      </w:r>
      <w:r w:rsidRPr="00D5085F">
        <w:rPr>
          <w:b/>
          <w:bCs/>
          <w:i/>
          <w:iCs/>
          <w:sz w:val="24"/>
          <w:rtl/>
        </w:rPr>
        <w:t xml:space="preserve"> </w:t>
      </w:r>
      <w:r w:rsidRPr="00D5085F">
        <w:rPr>
          <w:rFonts w:hint="cs"/>
          <w:b/>
          <w:bCs/>
          <w:i/>
          <w:iCs/>
          <w:sz w:val="24"/>
          <w:rtl/>
        </w:rPr>
        <w:t>- אין</w:t>
      </w:r>
      <w:r w:rsidRPr="00D5085F">
        <w:rPr>
          <w:b/>
          <w:bCs/>
          <w:i/>
          <w:iCs/>
          <w:sz w:val="24"/>
          <w:rtl/>
        </w:rPr>
        <w:t xml:space="preserve"> </w:t>
      </w:r>
      <w:r w:rsidRPr="00D5085F">
        <w:rPr>
          <w:rFonts w:hint="cs"/>
          <w:b/>
          <w:bCs/>
          <w:i/>
          <w:iCs/>
          <w:sz w:val="24"/>
          <w:rtl/>
        </w:rPr>
        <w:t>הוא</w:t>
      </w:r>
      <w:r w:rsidRPr="00D5085F">
        <w:rPr>
          <w:b/>
          <w:bCs/>
          <w:i/>
          <w:iCs/>
          <w:sz w:val="24"/>
          <w:rtl/>
        </w:rPr>
        <w:t xml:space="preserve">, </w:t>
      </w:r>
      <w:r w:rsidRPr="00D5085F">
        <w:rPr>
          <w:rFonts w:hint="cs"/>
          <w:b/>
          <w:bCs/>
          <w:i/>
          <w:iCs/>
          <w:sz w:val="24"/>
          <w:rtl/>
        </w:rPr>
        <w:t>וקל</w:t>
      </w:r>
      <w:r w:rsidRPr="00D5085F">
        <w:rPr>
          <w:b/>
          <w:bCs/>
          <w:i/>
          <w:iCs/>
          <w:sz w:val="24"/>
          <w:rtl/>
        </w:rPr>
        <w:t xml:space="preserve"> </w:t>
      </w:r>
      <w:r w:rsidRPr="00D5085F">
        <w:rPr>
          <w:rFonts w:hint="cs"/>
          <w:b/>
          <w:bCs/>
          <w:i/>
          <w:iCs/>
          <w:sz w:val="24"/>
          <w:rtl/>
        </w:rPr>
        <w:t>וחומר</w:t>
      </w:r>
      <w:r w:rsidRPr="00D5085F">
        <w:rPr>
          <w:b/>
          <w:bCs/>
          <w:i/>
          <w:iCs/>
          <w:sz w:val="24"/>
          <w:rtl/>
        </w:rPr>
        <w:t xml:space="preserve"> </w:t>
      </w:r>
      <w:r w:rsidRPr="00D5085F">
        <w:rPr>
          <w:rFonts w:hint="cs"/>
          <w:b/>
          <w:bCs/>
          <w:i/>
          <w:iCs/>
          <w:sz w:val="24"/>
          <w:rtl/>
        </w:rPr>
        <w:t>שאין</w:t>
      </w:r>
      <w:r w:rsidRPr="00D5085F">
        <w:rPr>
          <w:b/>
          <w:bCs/>
          <w:i/>
          <w:iCs/>
          <w:sz w:val="24"/>
          <w:rtl/>
        </w:rPr>
        <w:t xml:space="preserve"> </w:t>
      </w:r>
      <w:r w:rsidRPr="00D5085F">
        <w:rPr>
          <w:rFonts w:hint="cs"/>
          <w:b/>
          <w:bCs/>
          <w:i/>
          <w:iCs/>
          <w:sz w:val="24"/>
          <w:rtl/>
        </w:rPr>
        <w:t>אתה</w:t>
      </w:r>
      <w:r w:rsidRPr="00D5085F">
        <w:rPr>
          <w:b/>
          <w:bCs/>
          <w:i/>
          <w:iCs/>
          <w:sz w:val="24"/>
          <w:rtl/>
        </w:rPr>
        <w:t xml:space="preserve">. </w:t>
      </w:r>
      <w:r w:rsidRPr="00D5085F">
        <w:rPr>
          <w:rFonts w:hint="cs"/>
          <w:b/>
          <w:bCs/>
          <w:i/>
          <w:iCs/>
          <w:sz w:val="24"/>
          <w:rtl/>
        </w:rPr>
        <w:t>רוח</w:t>
      </w:r>
      <w:r w:rsidRPr="00D5085F">
        <w:rPr>
          <w:b/>
          <w:bCs/>
          <w:i/>
          <w:iCs/>
          <w:sz w:val="24"/>
          <w:rtl/>
        </w:rPr>
        <w:t xml:space="preserve"> </w:t>
      </w:r>
      <w:r w:rsidRPr="00D5085F">
        <w:rPr>
          <w:rFonts w:hint="cs"/>
          <w:b/>
          <w:bCs/>
          <w:i/>
          <w:iCs/>
          <w:sz w:val="24"/>
          <w:rtl/>
        </w:rPr>
        <w:t>אפינו</w:t>
      </w:r>
      <w:r w:rsidRPr="00D5085F">
        <w:rPr>
          <w:b/>
          <w:bCs/>
          <w:i/>
          <w:iCs/>
          <w:sz w:val="24"/>
          <w:rtl/>
        </w:rPr>
        <w:t xml:space="preserve"> </w:t>
      </w:r>
      <w:r w:rsidRPr="00D5085F">
        <w:rPr>
          <w:rFonts w:hint="cs"/>
          <w:b/>
          <w:bCs/>
          <w:i/>
          <w:iCs/>
          <w:sz w:val="24"/>
          <w:rtl/>
        </w:rPr>
        <w:t>משיח</w:t>
      </w:r>
      <w:r w:rsidRPr="00D5085F">
        <w:rPr>
          <w:b/>
          <w:bCs/>
          <w:i/>
          <w:iCs/>
          <w:sz w:val="24"/>
          <w:rtl/>
        </w:rPr>
        <w:t xml:space="preserve"> </w:t>
      </w:r>
      <w:r w:rsidRPr="00D5085F">
        <w:rPr>
          <w:rFonts w:hint="cs"/>
          <w:b/>
          <w:bCs/>
          <w:i/>
          <w:iCs/>
          <w:sz w:val="24"/>
          <w:rtl/>
        </w:rPr>
        <w:t>ה</w:t>
      </w:r>
      <w:r w:rsidRPr="00D5085F">
        <w:rPr>
          <w:b/>
          <w:bCs/>
          <w:i/>
          <w:iCs/>
          <w:sz w:val="24"/>
          <w:rtl/>
        </w:rPr>
        <w:t>'...</w:t>
      </w:r>
      <w:r w:rsidRPr="00D5085F">
        <w:rPr>
          <w:rFonts w:hint="cs"/>
          <w:b/>
          <w:bCs/>
          <w:i/>
          <w:iCs/>
          <w:sz w:val="24"/>
          <w:rtl/>
        </w:rPr>
        <w:t xml:space="preserve"> את</w:t>
      </w:r>
      <w:r w:rsidRPr="00D5085F">
        <w:rPr>
          <w:b/>
          <w:bCs/>
          <w:i/>
          <w:iCs/>
          <w:sz w:val="24"/>
          <w:rtl/>
        </w:rPr>
        <w:t xml:space="preserve"> </w:t>
      </w:r>
      <w:r w:rsidRPr="00D5085F">
        <w:rPr>
          <w:rFonts w:hint="cs"/>
          <w:b/>
          <w:bCs/>
          <w:i/>
          <w:iCs/>
          <w:sz w:val="24"/>
          <w:rtl/>
        </w:rPr>
        <w:t>האני</w:t>
      </w:r>
      <w:r w:rsidRPr="00D5085F">
        <w:rPr>
          <w:b/>
          <w:bCs/>
          <w:i/>
          <w:iCs/>
          <w:sz w:val="24"/>
          <w:rtl/>
        </w:rPr>
        <w:t xml:space="preserve"> </w:t>
      </w:r>
      <w:r w:rsidRPr="00D5085F">
        <w:rPr>
          <w:rFonts w:hint="cs"/>
          <w:b/>
          <w:bCs/>
          <w:i/>
          <w:iCs/>
          <w:sz w:val="24"/>
          <w:rtl/>
        </w:rPr>
        <w:t>שלנו</w:t>
      </w:r>
      <w:r w:rsidRPr="00D5085F">
        <w:rPr>
          <w:b/>
          <w:bCs/>
          <w:i/>
          <w:iCs/>
          <w:sz w:val="24"/>
          <w:rtl/>
        </w:rPr>
        <w:t xml:space="preserve"> </w:t>
      </w:r>
      <w:r w:rsidRPr="00D5085F">
        <w:rPr>
          <w:rFonts w:hint="cs"/>
          <w:b/>
          <w:bCs/>
          <w:i/>
          <w:iCs/>
          <w:sz w:val="24"/>
          <w:rtl/>
        </w:rPr>
        <w:t>נבקש</w:t>
      </w:r>
      <w:r w:rsidRPr="00D5085F">
        <w:rPr>
          <w:b/>
          <w:bCs/>
          <w:i/>
          <w:iCs/>
          <w:sz w:val="24"/>
          <w:rtl/>
        </w:rPr>
        <w:t xml:space="preserve">, </w:t>
      </w:r>
      <w:r w:rsidRPr="00D5085F">
        <w:rPr>
          <w:rFonts w:hint="cs"/>
          <w:b/>
          <w:bCs/>
          <w:i/>
          <w:iCs/>
          <w:sz w:val="24"/>
          <w:rtl/>
        </w:rPr>
        <w:t>את</w:t>
      </w:r>
      <w:r w:rsidRPr="00D5085F">
        <w:rPr>
          <w:b/>
          <w:bCs/>
          <w:i/>
          <w:iCs/>
          <w:sz w:val="24"/>
          <w:rtl/>
        </w:rPr>
        <w:t xml:space="preserve"> </w:t>
      </w:r>
      <w:r w:rsidRPr="00D5085F">
        <w:rPr>
          <w:rFonts w:hint="cs"/>
          <w:b/>
          <w:bCs/>
          <w:i/>
          <w:iCs/>
          <w:sz w:val="24"/>
          <w:rtl/>
        </w:rPr>
        <w:t>עצמנו</w:t>
      </w:r>
      <w:r w:rsidRPr="00D5085F">
        <w:rPr>
          <w:b/>
          <w:bCs/>
          <w:i/>
          <w:iCs/>
          <w:sz w:val="24"/>
          <w:rtl/>
        </w:rPr>
        <w:t xml:space="preserve"> </w:t>
      </w:r>
      <w:r w:rsidRPr="00D5085F">
        <w:rPr>
          <w:rFonts w:hint="cs"/>
          <w:b/>
          <w:bCs/>
          <w:i/>
          <w:iCs/>
          <w:sz w:val="24"/>
          <w:rtl/>
        </w:rPr>
        <w:t>נבקש</w:t>
      </w:r>
      <w:r w:rsidRPr="00D5085F">
        <w:rPr>
          <w:b/>
          <w:bCs/>
          <w:i/>
          <w:iCs/>
          <w:sz w:val="24"/>
          <w:rtl/>
        </w:rPr>
        <w:t xml:space="preserve"> </w:t>
      </w:r>
      <w:r w:rsidRPr="00D5085F">
        <w:rPr>
          <w:rFonts w:hint="cs"/>
          <w:b/>
          <w:bCs/>
          <w:i/>
          <w:iCs/>
          <w:sz w:val="24"/>
          <w:rtl/>
        </w:rPr>
        <w:t>ונמצא</w:t>
      </w:r>
      <w:r w:rsidRPr="00D5085F">
        <w:rPr>
          <w:b/>
          <w:bCs/>
          <w:i/>
          <w:iCs/>
          <w:sz w:val="24"/>
          <w:rtl/>
        </w:rPr>
        <w:t xml:space="preserve">, </w:t>
      </w:r>
      <w:r w:rsidRPr="00D5085F">
        <w:rPr>
          <w:rFonts w:hint="cs"/>
          <w:b/>
          <w:bCs/>
          <w:i/>
          <w:iCs/>
          <w:sz w:val="24"/>
          <w:rtl/>
        </w:rPr>
        <w:t>הסר</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אלוקי</w:t>
      </w:r>
      <w:r w:rsidRPr="00D5085F">
        <w:rPr>
          <w:b/>
          <w:bCs/>
          <w:i/>
          <w:iCs/>
          <w:sz w:val="24"/>
          <w:rtl/>
        </w:rPr>
        <w:t xml:space="preserve"> </w:t>
      </w:r>
      <w:r w:rsidRPr="00D5085F">
        <w:rPr>
          <w:rFonts w:hint="cs"/>
          <w:b/>
          <w:bCs/>
          <w:i/>
          <w:iCs/>
          <w:sz w:val="24"/>
          <w:rtl/>
        </w:rPr>
        <w:t>ניכר</w:t>
      </w:r>
      <w:r w:rsidRPr="00D5085F">
        <w:rPr>
          <w:b/>
          <w:bCs/>
          <w:i/>
          <w:iCs/>
          <w:sz w:val="24"/>
          <w:rtl/>
        </w:rPr>
        <w:t xml:space="preserve">, </w:t>
      </w:r>
      <w:r w:rsidRPr="00D5085F">
        <w:rPr>
          <w:rFonts w:hint="cs"/>
          <w:b/>
          <w:bCs/>
          <w:i/>
          <w:iCs/>
          <w:sz w:val="24"/>
          <w:rtl/>
        </w:rPr>
        <w:t>הסר</w:t>
      </w:r>
      <w:r w:rsidRPr="00D5085F">
        <w:rPr>
          <w:b/>
          <w:bCs/>
          <w:i/>
          <w:iCs/>
          <w:sz w:val="24"/>
          <w:rtl/>
        </w:rPr>
        <w:t xml:space="preserve"> </w:t>
      </w:r>
      <w:r w:rsidRPr="00D5085F">
        <w:rPr>
          <w:rFonts w:hint="cs"/>
          <w:b/>
          <w:bCs/>
          <w:i/>
          <w:iCs/>
          <w:sz w:val="24"/>
          <w:rtl/>
        </w:rPr>
        <w:t>כל</w:t>
      </w:r>
      <w:r w:rsidRPr="00D5085F">
        <w:rPr>
          <w:b/>
          <w:bCs/>
          <w:i/>
          <w:iCs/>
          <w:sz w:val="24"/>
          <w:rtl/>
        </w:rPr>
        <w:t xml:space="preserve"> </w:t>
      </w:r>
      <w:r w:rsidRPr="00D5085F">
        <w:rPr>
          <w:rFonts w:hint="cs"/>
          <w:b/>
          <w:bCs/>
          <w:i/>
          <w:iCs/>
          <w:sz w:val="24"/>
          <w:rtl/>
        </w:rPr>
        <w:t>זר</w:t>
      </w:r>
      <w:r w:rsidRPr="00D5085F">
        <w:rPr>
          <w:b/>
          <w:bCs/>
          <w:i/>
          <w:iCs/>
          <w:sz w:val="24"/>
          <w:rtl/>
        </w:rPr>
        <w:t xml:space="preserve"> </w:t>
      </w:r>
      <w:r w:rsidRPr="00D5085F">
        <w:rPr>
          <w:rFonts w:hint="cs"/>
          <w:b/>
          <w:bCs/>
          <w:i/>
          <w:iCs/>
          <w:sz w:val="24"/>
          <w:rtl/>
        </w:rPr>
        <w:t>וממזר</w:t>
      </w:r>
      <w:r w:rsidRPr="00D5085F">
        <w:rPr>
          <w:b/>
          <w:bCs/>
          <w:i/>
          <w:iCs/>
          <w:sz w:val="24"/>
          <w:rtl/>
        </w:rPr>
        <w:t xml:space="preserve">, </w:t>
      </w:r>
      <w:r w:rsidRPr="00D5085F">
        <w:rPr>
          <w:rFonts w:hint="cs"/>
          <w:b/>
          <w:bCs/>
          <w:i/>
          <w:iCs/>
          <w:sz w:val="24"/>
          <w:rtl/>
        </w:rPr>
        <w:t>'וידעתם</w:t>
      </w:r>
      <w:r w:rsidRPr="00D5085F">
        <w:rPr>
          <w:b/>
          <w:bCs/>
          <w:i/>
          <w:iCs/>
          <w:sz w:val="24"/>
          <w:rtl/>
        </w:rPr>
        <w:t xml:space="preserve"> </w:t>
      </w:r>
      <w:r w:rsidRPr="00D5085F">
        <w:rPr>
          <w:rFonts w:hint="cs"/>
          <w:b/>
          <w:bCs/>
          <w:i/>
          <w:iCs/>
          <w:sz w:val="24"/>
          <w:rtl/>
        </w:rPr>
        <w:t>כי</w:t>
      </w:r>
      <w:r w:rsidRPr="00D5085F">
        <w:rPr>
          <w:b/>
          <w:bCs/>
          <w:i/>
          <w:iCs/>
          <w:sz w:val="24"/>
          <w:rtl/>
        </w:rPr>
        <w:t xml:space="preserve"> </w:t>
      </w:r>
      <w:r w:rsidRPr="00D5085F">
        <w:rPr>
          <w:rFonts w:hint="cs"/>
          <w:b/>
          <w:bCs/>
          <w:i/>
          <w:iCs/>
          <w:sz w:val="24"/>
          <w:rtl/>
        </w:rPr>
        <w:t>אני</w:t>
      </w:r>
      <w:r w:rsidRPr="00D5085F">
        <w:rPr>
          <w:b/>
          <w:bCs/>
          <w:i/>
          <w:iCs/>
          <w:sz w:val="24"/>
          <w:rtl/>
        </w:rPr>
        <w:t xml:space="preserve"> </w:t>
      </w:r>
      <w:r w:rsidRPr="00D5085F">
        <w:rPr>
          <w:rFonts w:hint="cs"/>
          <w:b/>
          <w:bCs/>
          <w:i/>
          <w:iCs/>
          <w:sz w:val="24"/>
          <w:rtl/>
        </w:rPr>
        <w:t>ה</w:t>
      </w:r>
      <w:r w:rsidRPr="00D5085F">
        <w:rPr>
          <w:b/>
          <w:bCs/>
          <w:i/>
          <w:iCs/>
          <w:sz w:val="24"/>
          <w:rtl/>
        </w:rPr>
        <w:t xml:space="preserve">' </w:t>
      </w:r>
      <w:r w:rsidRPr="00D5085F">
        <w:rPr>
          <w:rFonts w:hint="cs"/>
          <w:b/>
          <w:bCs/>
          <w:i/>
          <w:iCs/>
          <w:sz w:val="24"/>
          <w:rtl/>
        </w:rPr>
        <w:t>אלוקיכם</w:t>
      </w:r>
      <w:r w:rsidRPr="00D5085F">
        <w:rPr>
          <w:b/>
          <w:bCs/>
          <w:i/>
          <w:iCs/>
          <w:sz w:val="24"/>
          <w:rtl/>
        </w:rPr>
        <w:t xml:space="preserve"> </w:t>
      </w:r>
      <w:r w:rsidRPr="00D5085F">
        <w:rPr>
          <w:rFonts w:hint="cs"/>
          <w:b/>
          <w:bCs/>
          <w:i/>
          <w:iCs/>
          <w:sz w:val="24"/>
          <w:rtl/>
        </w:rPr>
        <w:t>המוציא</w:t>
      </w:r>
      <w:r w:rsidRPr="00D5085F">
        <w:rPr>
          <w:b/>
          <w:bCs/>
          <w:i/>
          <w:iCs/>
          <w:sz w:val="24"/>
          <w:rtl/>
        </w:rPr>
        <w:t xml:space="preserve"> </w:t>
      </w:r>
      <w:r w:rsidRPr="00D5085F">
        <w:rPr>
          <w:rFonts w:hint="cs"/>
          <w:b/>
          <w:bCs/>
          <w:i/>
          <w:iCs/>
          <w:sz w:val="24"/>
          <w:rtl/>
        </w:rPr>
        <w:t>אתכם</w:t>
      </w:r>
      <w:r w:rsidRPr="00D5085F">
        <w:rPr>
          <w:b/>
          <w:bCs/>
          <w:i/>
          <w:iCs/>
          <w:sz w:val="24"/>
          <w:rtl/>
        </w:rPr>
        <w:t xml:space="preserve"> </w:t>
      </w:r>
      <w:r w:rsidRPr="00D5085F">
        <w:rPr>
          <w:rFonts w:hint="cs"/>
          <w:b/>
          <w:bCs/>
          <w:i/>
          <w:iCs/>
          <w:sz w:val="24"/>
          <w:rtl/>
        </w:rPr>
        <w:t>מארץ</w:t>
      </w:r>
      <w:r w:rsidRPr="00D5085F">
        <w:rPr>
          <w:b/>
          <w:bCs/>
          <w:i/>
          <w:iCs/>
          <w:sz w:val="24"/>
          <w:rtl/>
        </w:rPr>
        <w:t xml:space="preserve"> </w:t>
      </w:r>
      <w:r w:rsidRPr="00D5085F">
        <w:rPr>
          <w:rFonts w:hint="cs"/>
          <w:b/>
          <w:bCs/>
          <w:i/>
          <w:iCs/>
          <w:sz w:val="24"/>
          <w:rtl/>
        </w:rPr>
        <w:t>מצרים</w:t>
      </w:r>
      <w:r w:rsidRPr="00D5085F">
        <w:rPr>
          <w:b/>
          <w:bCs/>
          <w:i/>
          <w:iCs/>
          <w:sz w:val="24"/>
          <w:rtl/>
        </w:rPr>
        <w:t xml:space="preserve"> </w:t>
      </w:r>
      <w:r w:rsidRPr="00D5085F">
        <w:rPr>
          <w:rFonts w:hint="cs"/>
          <w:b/>
          <w:bCs/>
          <w:i/>
          <w:iCs/>
          <w:sz w:val="24"/>
          <w:rtl/>
        </w:rPr>
        <w:t>להיות</w:t>
      </w:r>
      <w:r w:rsidRPr="00D5085F">
        <w:rPr>
          <w:b/>
          <w:bCs/>
          <w:i/>
          <w:iCs/>
          <w:sz w:val="24"/>
          <w:rtl/>
        </w:rPr>
        <w:t xml:space="preserve"> </w:t>
      </w:r>
      <w:r w:rsidRPr="00D5085F">
        <w:rPr>
          <w:rFonts w:hint="cs"/>
          <w:b/>
          <w:bCs/>
          <w:i/>
          <w:iCs/>
          <w:sz w:val="24"/>
          <w:rtl/>
        </w:rPr>
        <w:t>לכם</w:t>
      </w:r>
      <w:r w:rsidRPr="00D5085F">
        <w:rPr>
          <w:b/>
          <w:bCs/>
          <w:i/>
          <w:iCs/>
          <w:sz w:val="24"/>
          <w:rtl/>
        </w:rPr>
        <w:t xml:space="preserve"> </w:t>
      </w:r>
      <w:r w:rsidRPr="00D5085F">
        <w:rPr>
          <w:rFonts w:hint="cs"/>
          <w:b/>
          <w:bCs/>
          <w:i/>
          <w:iCs/>
          <w:sz w:val="24"/>
          <w:rtl/>
        </w:rPr>
        <w:t>לא</w:t>
      </w:r>
      <w:r>
        <w:rPr>
          <w:rFonts w:hint="cs"/>
          <w:b/>
          <w:bCs/>
          <w:i/>
          <w:iCs/>
          <w:sz w:val="24"/>
          <w:rtl/>
        </w:rPr>
        <w:t>-</w:t>
      </w:r>
      <w:r w:rsidRPr="00D5085F">
        <w:rPr>
          <w:rFonts w:hint="cs"/>
          <w:b/>
          <w:bCs/>
          <w:i/>
          <w:iCs/>
          <w:sz w:val="24"/>
          <w:rtl/>
        </w:rPr>
        <w:t>להים</w:t>
      </w:r>
      <w:r w:rsidRPr="00D5085F">
        <w:rPr>
          <w:b/>
          <w:bCs/>
          <w:i/>
          <w:iCs/>
          <w:sz w:val="24"/>
          <w:rtl/>
        </w:rPr>
        <w:t xml:space="preserve">, </w:t>
      </w:r>
      <w:r w:rsidRPr="00D5085F">
        <w:rPr>
          <w:rFonts w:hint="cs"/>
          <w:b/>
          <w:bCs/>
          <w:i/>
          <w:iCs/>
          <w:sz w:val="24"/>
          <w:rtl/>
        </w:rPr>
        <w:t>אני</w:t>
      </w:r>
      <w:r w:rsidRPr="00D5085F">
        <w:rPr>
          <w:b/>
          <w:bCs/>
          <w:i/>
          <w:iCs/>
          <w:sz w:val="24"/>
          <w:rtl/>
        </w:rPr>
        <w:t xml:space="preserve"> </w:t>
      </w:r>
      <w:r w:rsidRPr="00D5085F">
        <w:rPr>
          <w:rFonts w:hint="cs"/>
          <w:b/>
          <w:bCs/>
          <w:i/>
          <w:iCs/>
          <w:sz w:val="24"/>
          <w:rtl/>
        </w:rPr>
        <w:t>ה</w:t>
      </w:r>
      <w:r w:rsidRPr="00D5085F">
        <w:rPr>
          <w:b/>
          <w:bCs/>
          <w:i/>
          <w:iCs/>
          <w:sz w:val="24"/>
          <w:rtl/>
        </w:rPr>
        <w:t>'</w:t>
      </w:r>
      <w:r w:rsidRPr="00D5085F">
        <w:rPr>
          <w:rFonts w:hint="cs"/>
          <w:b/>
          <w:bCs/>
          <w:i/>
          <w:iCs/>
          <w:sz w:val="24"/>
          <w:rtl/>
        </w:rPr>
        <w:t>'</w:t>
      </w:r>
      <w:r w:rsidRPr="00D5085F">
        <w:rPr>
          <w:b/>
          <w:bCs/>
          <w:i/>
          <w:iCs/>
          <w:sz w:val="24"/>
          <w:rtl/>
        </w:rPr>
        <w:t xml:space="preserve"> (</w:t>
      </w:r>
      <w:r w:rsidRPr="00D5085F">
        <w:rPr>
          <w:rFonts w:hint="cs"/>
          <w:b/>
          <w:bCs/>
          <w:i/>
          <w:iCs/>
          <w:sz w:val="24"/>
          <w:rtl/>
        </w:rPr>
        <w:t>"שמונה</w:t>
      </w:r>
      <w:r w:rsidRPr="00D5085F">
        <w:rPr>
          <w:b/>
          <w:bCs/>
          <w:i/>
          <w:iCs/>
          <w:sz w:val="24"/>
          <w:rtl/>
        </w:rPr>
        <w:t xml:space="preserve"> </w:t>
      </w:r>
      <w:r w:rsidRPr="00D5085F">
        <w:rPr>
          <w:rFonts w:hint="cs"/>
          <w:b/>
          <w:bCs/>
          <w:i/>
          <w:iCs/>
          <w:sz w:val="24"/>
          <w:rtl/>
        </w:rPr>
        <w:t>קבצים"</w:t>
      </w:r>
      <w:r w:rsidRPr="00D5085F">
        <w:rPr>
          <w:b/>
          <w:bCs/>
          <w:i/>
          <w:iCs/>
          <w:sz w:val="24"/>
          <w:rtl/>
        </w:rPr>
        <w:t xml:space="preserve"> </w:t>
      </w:r>
      <w:r w:rsidRPr="00D5085F">
        <w:rPr>
          <w:rFonts w:hint="cs"/>
          <w:b/>
          <w:bCs/>
          <w:i/>
          <w:iCs/>
          <w:sz w:val="24"/>
          <w:rtl/>
        </w:rPr>
        <w:t>ג'</w:t>
      </w:r>
      <w:r w:rsidRPr="00D5085F">
        <w:rPr>
          <w:b/>
          <w:bCs/>
          <w:i/>
          <w:iCs/>
          <w:sz w:val="24"/>
          <w:rtl/>
        </w:rPr>
        <w:t xml:space="preserve">, </w:t>
      </w:r>
      <w:r w:rsidRPr="00D5085F">
        <w:rPr>
          <w:rFonts w:hint="cs"/>
          <w:b/>
          <w:bCs/>
          <w:i/>
          <w:iCs/>
          <w:sz w:val="24"/>
          <w:rtl/>
        </w:rPr>
        <w:t>כ"ד</w:t>
      </w:r>
      <w:r w:rsidRPr="00D5085F">
        <w:rPr>
          <w:b/>
          <w:bCs/>
          <w:i/>
          <w:iCs/>
          <w:sz w:val="24"/>
          <w:rtl/>
        </w:rPr>
        <w:t xml:space="preserve">). </w:t>
      </w:r>
    </w:p>
    <w:p w14:paraId="6D02A217" w14:textId="77777777" w:rsidR="00525635" w:rsidRPr="000651CF" w:rsidRDefault="00525635" w:rsidP="00525635">
      <w:pPr>
        <w:rPr>
          <w:sz w:val="24"/>
          <w:rtl/>
        </w:rPr>
      </w:pPr>
      <w:r w:rsidRPr="000651CF">
        <w:rPr>
          <w:rFonts w:hint="cs"/>
          <w:sz w:val="24"/>
          <w:rtl/>
        </w:rPr>
        <w:t>הרב</w:t>
      </w:r>
      <w:r w:rsidRPr="000651CF">
        <w:rPr>
          <w:sz w:val="24"/>
          <w:rtl/>
        </w:rPr>
        <w:t xml:space="preserve"> </w:t>
      </w:r>
      <w:r w:rsidRPr="000651CF">
        <w:rPr>
          <w:rFonts w:hint="cs"/>
          <w:sz w:val="24"/>
          <w:rtl/>
        </w:rPr>
        <w:t>זצ</w:t>
      </w:r>
      <w:r w:rsidRPr="000651CF">
        <w:rPr>
          <w:sz w:val="24"/>
          <w:rtl/>
        </w:rPr>
        <w:t>"</w:t>
      </w:r>
      <w:r w:rsidRPr="000651CF">
        <w:rPr>
          <w:rFonts w:hint="cs"/>
          <w:sz w:val="24"/>
          <w:rtl/>
        </w:rPr>
        <w:t>ל</w:t>
      </w:r>
      <w:r w:rsidRPr="000651CF">
        <w:rPr>
          <w:sz w:val="24"/>
          <w:rtl/>
        </w:rPr>
        <w:t xml:space="preserve"> </w:t>
      </w:r>
      <w:r w:rsidRPr="000651CF">
        <w:rPr>
          <w:rFonts w:hint="cs"/>
          <w:sz w:val="24"/>
          <w:rtl/>
        </w:rPr>
        <w:t>מלמד</w:t>
      </w:r>
      <w:r w:rsidRPr="000651CF">
        <w:rPr>
          <w:sz w:val="24"/>
          <w:rtl/>
        </w:rPr>
        <w:t xml:space="preserve"> </w:t>
      </w:r>
      <w:r w:rsidRPr="000651CF">
        <w:rPr>
          <w:rFonts w:hint="cs"/>
          <w:sz w:val="24"/>
          <w:rtl/>
        </w:rPr>
        <w:t>אותנו</w:t>
      </w:r>
      <w:r w:rsidRPr="000651CF">
        <w:rPr>
          <w:sz w:val="24"/>
          <w:rtl/>
        </w:rPr>
        <w:t xml:space="preserve"> </w:t>
      </w:r>
      <w:r w:rsidRPr="000651CF">
        <w:rPr>
          <w:rFonts w:hint="cs"/>
          <w:sz w:val="24"/>
          <w:rtl/>
        </w:rPr>
        <w:t>שבתוכנו</w:t>
      </w:r>
      <w:r>
        <w:rPr>
          <w:sz w:val="24"/>
          <w:rtl/>
        </w:rPr>
        <w:t xml:space="preserve"> </w:t>
      </w:r>
      <w:r>
        <w:rPr>
          <w:rFonts w:hint="cs"/>
          <w:sz w:val="24"/>
          <w:rtl/>
        </w:rPr>
        <w:t>'</w:t>
      </w:r>
      <w:r w:rsidRPr="000651CF">
        <w:rPr>
          <w:rFonts w:hint="cs"/>
          <w:sz w:val="24"/>
          <w:rtl/>
        </w:rPr>
        <w:t>רוח</w:t>
      </w:r>
      <w:r w:rsidRPr="000651CF">
        <w:rPr>
          <w:sz w:val="24"/>
          <w:rtl/>
        </w:rPr>
        <w:t xml:space="preserve"> </w:t>
      </w:r>
      <w:r w:rsidRPr="000651CF">
        <w:rPr>
          <w:rFonts w:hint="cs"/>
          <w:sz w:val="24"/>
          <w:rtl/>
        </w:rPr>
        <w:t>אפינו</w:t>
      </w:r>
      <w:r w:rsidRPr="000651CF">
        <w:rPr>
          <w:sz w:val="24"/>
          <w:rtl/>
        </w:rPr>
        <w:t xml:space="preserve"> </w:t>
      </w:r>
      <w:r w:rsidRPr="000651CF">
        <w:rPr>
          <w:rFonts w:hint="cs"/>
          <w:sz w:val="24"/>
          <w:rtl/>
        </w:rPr>
        <w:t>משיח</w:t>
      </w:r>
      <w:r w:rsidRPr="000651CF">
        <w:rPr>
          <w:sz w:val="24"/>
          <w:rtl/>
        </w:rPr>
        <w:t xml:space="preserve"> </w:t>
      </w:r>
      <w:r w:rsidRPr="000651CF">
        <w:rPr>
          <w:rFonts w:hint="cs"/>
          <w:sz w:val="24"/>
          <w:rtl/>
        </w:rPr>
        <w:t>ה</w:t>
      </w:r>
      <w:r w:rsidRPr="000651CF">
        <w:rPr>
          <w:sz w:val="24"/>
          <w:rtl/>
        </w:rPr>
        <w:t>'</w:t>
      </w:r>
      <w:r>
        <w:rPr>
          <w:rFonts w:hint="cs"/>
          <w:sz w:val="24"/>
          <w:rtl/>
        </w:rPr>
        <w:t>'</w:t>
      </w:r>
      <w:r w:rsidRPr="000651CF">
        <w:rPr>
          <w:sz w:val="24"/>
          <w:rtl/>
        </w:rPr>
        <w:t xml:space="preserve">. </w:t>
      </w:r>
      <w:r>
        <w:rPr>
          <w:rFonts w:hint="cs"/>
          <w:sz w:val="24"/>
          <w:rtl/>
        </w:rPr>
        <w:t>'</w:t>
      </w:r>
      <w:r w:rsidRPr="000651CF">
        <w:rPr>
          <w:rFonts w:hint="cs"/>
          <w:sz w:val="24"/>
          <w:rtl/>
        </w:rPr>
        <w:t>בלבבי</w:t>
      </w:r>
      <w:r w:rsidRPr="000651CF">
        <w:rPr>
          <w:sz w:val="24"/>
          <w:rtl/>
        </w:rPr>
        <w:t xml:space="preserve"> </w:t>
      </w:r>
      <w:r w:rsidRPr="000651CF">
        <w:rPr>
          <w:rFonts w:hint="cs"/>
          <w:sz w:val="24"/>
          <w:rtl/>
        </w:rPr>
        <w:t>משכן</w:t>
      </w:r>
      <w:r w:rsidRPr="000651CF">
        <w:rPr>
          <w:sz w:val="24"/>
          <w:rtl/>
        </w:rPr>
        <w:t xml:space="preserve"> </w:t>
      </w:r>
      <w:r w:rsidRPr="000651CF">
        <w:rPr>
          <w:rFonts w:hint="cs"/>
          <w:sz w:val="24"/>
          <w:rtl/>
        </w:rPr>
        <w:t>אבנה</w:t>
      </w:r>
      <w:r>
        <w:rPr>
          <w:rFonts w:hint="cs"/>
          <w:sz w:val="24"/>
          <w:rtl/>
        </w:rPr>
        <w:t>'</w:t>
      </w:r>
      <w:r w:rsidRPr="000651CF">
        <w:rPr>
          <w:sz w:val="24"/>
          <w:rtl/>
        </w:rPr>
        <w:t xml:space="preserve">, </w:t>
      </w:r>
      <w:r w:rsidRPr="000651CF">
        <w:rPr>
          <w:rFonts w:hint="cs"/>
          <w:sz w:val="24"/>
          <w:rtl/>
        </w:rPr>
        <w:t>ה</w:t>
      </w:r>
      <w:r w:rsidRPr="000651CF">
        <w:rPr>
          <w:sz w:val="24"/>
          <w:rtl/>
        </w:rPr>
        <w:t xml:space="preserve">' </w:t>
      </w:r>
      <w:r w:rsidRPr="000651CF">
        <w:rPr>
          <w:rFonts w:hint="cs"/>
          <w:sz w:val="24"/>
          <w:rtl/>
        </w:rPr>
        <w:t>מצוי</w:t>
      </w:r>
      <w:r w:rsidRPr="000651CF">
        <w:rPr>
          <w:sz w:val="24"/>
          <w:rtl/>
        </w:rPr>
        <w:t xml:space="preserve"> </w:t>
      </w:r>
      <w:r w:rsidRPr="000651CF">
        <w:rPr>
          <w:rFonts w:hint="cs"/>
          <w:sz w:val="24"/>
          <w:rtl/>
        </w:rPr>
        <w:t>בתוכנו</w:t>
      </w:r>
      <w:r w:rsidRPr="000651CF">
        <w:rPr>
          <w:sz w:val="24"/>
          <w:rtl/>
        </w:rPr>
        <w:t xml:space="preserve"> </w:t>
      </w:r>
      <w:r w:rsidRPr="000651CF">
        <w:rPr>
          <w:rFonts w:hint="cs"/>
          <w:sz w:val="24"/>
          <w:rtl/>
        </w:rPr>
        <w:t>פנימה</w:t>
      </w:r>
      <w:r w:rsidRPr="000651CF">
        <w:rPr>
          <w:sz w:val="24"/>
          <w:rtl/>
        </w:rPr>
        <w:t xml:space="preserve">, </w:t>
      </w:r>
      <w:r w:rsidRPr="000651CF">
        <w:rPr>
          <w:rFonts w:hint="cs"/>
          <w:sz w:val="24"/>
          <w:rtl/>
        </w:rPr>
        <w:t>וכל</w:t>
      </w:r>
      <w:r w:rsidRPr="000651CF">
        <w:rPr>
          <w:sz w:val="24"/>
          <w:rtl/>
        </w:rPr>
        <w:t xml:space="preserve"> </w:t>
      </w:r>
      <w:r w:rsidRPr="000651CF">
        <w:rPr>
          <w:rFonts w:hint="cs"/>
          <w:sz w:val="24"/>
          <w:rtl/>
        </w:rPr>
        <w:t>עבודה</w:t>
      </w:r>
      <w:r w:rsidRPr="000651CF">
        <w:rPr>
          <w:sz w:val="24"/>
          <w:rtl/>
        </w:rPr>
        <w:t xml:space="preserve"> </w:t>
      </w:r>
      <w:r w:rsidRPr="000651CF">
        <w:rPr>
          <w:rFonts w:hint="cs"/>
          <w:sz w:val="24"/>
          <w:rtl/>
        </w:rPr>
        <w:t>שאינה</w:t>
      </w:r>
      <w:r w:rsidRPr="000651CF">
        <w:rPr>
          <w:sz w:val="24"/>
          <w:rtl/>
        </w:rPr>
        <w:t xml:space="preserve"> </w:t>
      </w:r>
      <w:r w:rsidRPr="000651CF">
        <w:rPr>
          <w:rFonts w:hint="cs"/>
          <w:sz w:val="24"/>
          <w:rtl/>
        </w:rPr>
        <w:t>נובעת</w:t>
      </w:r>
      <w:r w:rsidRPr="000651CF">
        <w:rPr>
          <w:sz w:val="24"/>
          <w:rtl/>
        </w:rPr>
        <w:t xml:space="preserve"> </w:t>
      </w:r>
      <w:r w:rsidRPr="000651CF">
        <w:rPr>
          <w:rFonts w:hint="cs"/>
          <w:sz w:val="24"/>
          <w:rtl/>
        </w:rPr>
        <w:t>מקירות</w:t>
      </w:r>
      <w:r w:rsidRPr="000651CF">
        <w:rPr>
          <w:sz w:val="24"/>
          <w:rtl/>
        </w:rPr>
        <w:t xml:space="preserve"> </w:t>
      </w:r>
      <w:r w:rsidRPr="000651CF">
        <w:rPr>
          <w:rFonts w:hint="cs"/>
          <w:sz w:val="24"/>
          <w:rtl/>
        </w:rPr>
        <w:t>הלב</w:t>
      </w:r>
      <w:r w:rsidRPr="000651CF">
        <w:rPr>
          <w:sz w:val="24"/>
          <w:rtl/>
        </w:rPr>
        <w:t xml:space="preserve"> </w:t>
      </w:r>
      <w:r w:rsidRPr="000651CF">
        <w:rPr>
          <w:rFonts w:hint="cs"/>
          <w:sz w:val="24"/>
          <w:rtl/>
        </w:rPr>
        <w:t>היא</w:t>
      </w:r>
      <w:r w:rsidRPr="000651CF">
        <w:rPr>
          <w:sz w:val="24"/>
          <w:rtl/>
        </w:rPr>
        <w:t xml:space="preserve"> </w:t>
      </w:r>
      <w:r w:rsidRPr="000651CF">
        <w:rPr>
          <w:rFonts w:hint="cs"/>
          <w:sz w:val="24"/>
          <w:rtl/>
        </w:rPr>
        <w:t>זרה</w:t>
      </w:r>
      <w:r w:rsidRPr="000651CF">
        <w:rPr>
          <w:sz w:val="24"/>
          <w:rtl/>
        </w:rPr>
        <w:t xml:space="preserve"> </w:t>
      </w:r>
      <w:r w:rsidRPr="000651CF">
        <w:rPr>
          <w:rFonts w:hint="cs"/>
          <w:sz w:val="24"/>
          <w:rtl/>
        </w:rPr>
        <w:t>לאדם</w:t>
      </w:r>
      <w:r w:rsidRPr="000651CF">
        <w:rPr>
          <w:sz w:val="24"/>
          <w:rtl/>
        </w:rPr>
        <w:t xml:space="preserve">, </w:t>
      </w:r>
      <w:r w:rsidRPr="000651CF">
        <w:rPr>
          <w:rFonts w:hint="cs"/>
          <w:sz w:val="24"/>
          <w:rtl/>
        </w:rPr>
        <w:t>מנוכרת</w:t>
      </w:r>
      <w:r w:rsidRPr="000651CF">
        <w:rPr>
          <w:sz w:val="24"/>
          <w:rtl/>
        </w:rPr>
        <w:t xml:space="preserve"> </w:t>
      </w:r>
      <w:r w:rsidRPr="000651CF">
        <w:rPr>
          <w:rFonts w:hint="cs"/>
          <w:sz w:val="24"/>
          <w:rtl/>
        </w:rPr>
        <w:t>לו</w:t>
      </w:r>
      <w:r w:rsidRPr="000651CF">
        <w:rPr>
          <w:sz w:val="24"/>
          <w:rtl/>
        </w:rPr>
        <w:t xml:space="preserve">, </w:t>
      </w:r>
      <w:r w:rsidRPr="000651CF">
        <w:rPr>
          <w:rFonts w:hint="cs"/>
          <w:sz w:val="24"/>
          <w:rtl/>
        </w:rPr>
        <w:t>כפויה</w:t>
      </w:r>
      <w:r w:rsidRPr="000651CF">
        <w:rPr>
          <w:sz w:val="24"/>
          <w:rtl/>
        </w:rPr>
        <w:t xml:space="preserve"> </w:t>
      </w:r>
      <w:r w:rsidRPr="000651CF">
        <w:rPr>
          <w:rFonts w:hint="cs"/>
          <w:sz w:val="24"/>
          <w:rtl/>
        </w:rPr>
        <w:t>לו</w:t>
      </w:r>
      <w:r w:rsidRPr="000651CF">
        <w:rPr>
          <w:sz w:val="24"/>
          <w:rtl/>
        </w:rPr>
        <w:t xml:space="preserve">, </w:t>
      </w:r>
      <w:r>
        <w:rPr>
          <w:rFonts w:hint="cs"/>
          <w:sz w:val="24"/>
          <w:rtl/>
        </w:rPr>
        <w:t>ו</w:t>
      </w:r>
      <w:r w:rsidRPr="000651CF">
        <w:rPr>
          <w:rFonts w:hint="cs"/>
          <w:sz w:val="24"/>
          <w:rtl/>
        </w:rPr>
        <w:t>יש</w:t>
      </w:r>
      <w:r w:rsidRPr="000651CF">
        <w:rPr>
          <w:sz w:val="24"/>
          <w:rtl/>
        </w:rPr>
        <w:t xml:space="preserve"> </w:t>
      </w:r>
      <w:r w:rsidRPr="000651CF">
        <w:rPr>
          <w:rFonts w:hint="cs"/>
          <w:sz w:val="24"/>
          <w:rtl/>
        </w:rPr>
        <w:t>צורך</w:t>
      </w:r>
      <w:r w:rsidRPr="000651CF">
        <w:rPr>
          <w:sz w:val="24"/>
          <w:rtl/>
        </w:rPr>
        <w:t xml:space="preserve"> </w:t>
      </w:r>
      <w:r w:rsidRPr="000651CF">
        <w:rPr>
          <w:rFonts w:hint="cs"/>
          <w:sz w:val="24"/>
          <w:rtl/>
        </w:rPr>
        <w:t>להביאה</w:t>
      </w:r>
      <w:r w:rsidRPr="000651CF">
        <w:rPr>
          <w:sz w:val="24"/>
          <w:rtl/>
        </w:rPr>
        <w:t xml:space="preserve"> </w:t>
      </w:r>
      <w:r w:rsidRPr="000651CF">
        <w:rPr>
          <w:rFonts w:hint="cs"/>
          <w:sz w:val="24"/>
          <w:rtl/>
        </w:rPr>
        <w:t>למקום</w:t>
      </w:r>
      <w:r w:rsidRPr="000651CF">
        <w:rPr>
          <w:sz w:val="24"/>
          <w:rtl/>
        </w:rPr>
        <w:t xml:space="preserve"> </w:t>
      </w:r>
      <w:r w:rsidRPr="000651CF">
        <w:rPr>
          <w:rFonts w:hint="cs"/>
          <w:sz w:val="24"/>
          <w:rtl/>
        </w:rPr>
        <w:t>הטבעי</w:t>
      </w:r>
      <w:r w:rsidRPr="000651CF">
        <w:rPr>
          <w:sz w:val="24"/>
          <w:rtl/>
        </w:rPr>
        <w:t xml:space="preserve"> </w:t>
      </w:r>
      <w:r>
        <w:rPr>
          <w:rFonts w:hint="cs"/>
          <w:sz w:val="24"/>
          <w:rtl/>
        </w:rPr>
        <w:t>ו</w:t>
      </w:r>
      <w:r w:rsidRPr="000651CF">
        <w:rPr>
          <w:rFonts w:hint="cs"/>
          <w:sz w:val="24"/>
          <w:rtl/>
        </w:rPr>
        <w:t>הטוב</w:t>
      </w:r>
      <w:r w:rsidRPr="000651CF">
        <w:rPr>
          <w:sz w:val="24"/>
          <w:rtl/>
        </w:rPr>
        <w:t xml:space="preserve">. </w:t>
      </w:r>
      <w:r>
        <w:rPr>
          <w:rFonts w:hint="cs"/>
          <w:sz w:val="24"/>
          <w:rtl/>
        </w:rPr>
        <w:t xml:space="preserve">דבר זה יש לעשות </w:t>
      </w:r>
      <w:r w:rsidRPr="000651CF">
        <w:rPr>
          <w:rFonts w:hint="cs"/>
          <w:sz w:val="24"/>
          <w:rtl/>
        </w:rPr>
        <w:t>לא</w:t>
      </w:r>
      <w:r w:rsidRPr="000651CF">
        <w:rPr>
          <w:sz w:val="24"/>
          <w:rtl/>
        </w:rPr>
        <w:t xml:space="preserve"> </w:t>
      </w:r>
      <w:r w:rsidRPr="000651CF">
        <w:rPr>
          <w:rFonts w:hint="cs"/>
          <w:sz w:val="24"/>
          <w:rtl/>
        </w:rPr>
        <w:t>בכפי</w:t>
      </w:r>
      <w:r>
        <w:rPr>
          <w:rFonts w:hint="cs"/>
          <w:sz w:val="24"/>
          <w:rtl/>
        </w:rPr>
        <w:t>י</w:t>
      </w:r>
      <w:r w:rsidRPr="000651CF">
        <w:rPr>
          <w:rFonts w:hint="cs"/>
          <w:sz w:val="24"/>
          <w:rtl/>
        </w:rPr>
        <w:t>ה</w:t>
      </w:r>
      <w:r w:rsidRPr="000651CF">
        <w:rPr>
          <w:sz w:val="24"/>
          <w:rtl/>
        </w:rPr>
        <w:t xml:space="preserve"> </w:t>
      </w:r>
      <w:r w:rsidRPr="000651CF">
        <w:rPr>
          <w:rFonts w:hint="cs"/>
          <w:sz w:val="24"/>
          <w:rtl/>
        </w:rPr>
        <w:t>אלא</w:t>
      </w:r>
      <w:r w:rsidRPr="000651CF">
        <w:rPr>
          <w:sz w:val="24"/>
          <w:rtl/>
        </w:rPr>
        <w:t xml:space="preserve"> </w:t>
      </w:r>
      <w:r w:rsidRPr="000651CF">
        <w:rPr>
          <w:rFonts w:hint="cs"/>
          <w:sz w:val="24"/>
          <w:rtl/>
        </w:rPr>
        <w:t>בליווי</w:t>
      </w:r>
      <w:r w:rsidRPr="000651CF">
        <w:rPr>
          <w:sz w:val="24"/>
          <w:rtl/>
        </w:rPr>
        <w:t xml:space="preserve"> </w:t>
      </w:r>
      <w:r w:rsidRPr="000651CF">
        <w:rPr>
          <w:rFonts w:hint="cs"/>
          <w:sz w:val="24"/>
          <w:rtl/>
        </w:rPr>
        <w:t>לגודל</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בהכאה</w:t>
      </w:r>
      <w:r w:rsidRPr="000651CF">
        <w:rPr>
          <w:sz w:val="24"/>
          <w:rtl/>
        </w:rPr>
        <w:t xml:space="preserve"> </w:t>
      </w:r>
      <w:r w:rsidRPr="000651CF">
        <w:rPr>
          <w:rFonts w:hint="cs"/>
          <w:sz w:val="24"/>
          <w:rtl/>
        </w:rPr>
        <w:t>אלא</w:t>
      </w:r>
      <w:r w:rsidRPr="000651CF">
        <w:rPr>
          <w:sz w:val="24"/>
          <w:rtl/>
        </w:rPr>
        <w:t xml:space="preserve"> </w:t>
      </w:r>
      <w:r w:rsidRPr="000651CF">
        <w:rPr>
          <w:rFonts w:hint="cs"/>
          <w:sz w:val="24"/>
          <w:rtl/>
        </w:rPr>
        <w:t>בדיבור</w:t>
      </w:r>
      <w:r w:rsidRPr="000651CF">
        <w:rPr>
          <w:sz w:val="24"/>
          <w:rtl/>
        </w:rPr>
        <w:t xml:space="preserve">, </w:t>
      </w:r>
      <w:r w:rsidRPr="000651CF">
        <w:rPr>
          <w:rFonts w:hint="cs"/>
          <w:sz w:val="24"/>
          <w:rtl/>
        </w:rPr>
        <w:t>לא</w:t>
      </w:r>
      <w:r w:rsidRPr="000651CF">
        <w:rPr>
          <w:sz w:val="24"/>
          <w:rtl/>
        </w:rPr>
        <w:t xml:space="preserve"> </w:t>
      </w:r>
      <w:r>
        <w:rPr>
          <w:rFonts w:hint="cs"/>
          <w:sz w:val="24"/>
          <w:rtl/>
        </w:rPr>
        <w:t>ב</w:t>
      </w:r>
      <w:r w:rsidRPr="000651CF">
        <w:rPr>
          <w:rFonts w:hint="cs"/>
          <w:sz w:val="24"/>
          <w:rtl/>
        </w:rPr>
        <w:t>ע</w:t>
      </w:r>
      <w:r>
        <w:rPr>
          <w:rFonts w:hint="cs"/>
          <w:sz w:val="24"/>
          <w:rtl/>
        </w:rPr>
        <w:t>י</w:t>
      </w:r>
      <w:r w:rsidRPr="000651CF">
        <w:rPr>
          <w:rFonts w:hint="cs"/>
          <w:sz w:val="24"/>
          <w:rtl/>
        </w:rPr>
        <w:t>סוק</w:t>
      </w:r>
      <w:r w:rsidRPr="000651CF">
        <w:rPr>
          <w:sz w:val="24"/>
          <w:rtl/>
        </w:rPr>
        <w:t xml:space="preserve"> </w:t>
      </w:r>
      <w:r w:rsidRPr="000651CF">
        <w:rPr>
          <w:rFonts w:hint="cs"/>
          <w:sz w:val="24"/>
          <w:rtl/>
        </w:rPr>
        <w:t>ב</w:t>
      </w:r>
      <w:r>
        <w:rPr>
          <w:rFonts w:hint="cs"/>
          <w:sz w:val="24"/>
          <w:rtl/>
        </w:rPr>
        <w:t>'</w:t>
      </w:r>
      <w:r w:rsidRPr="000651CF">
        <w:rPr>
          <w:rFonts w:hint="cs"/>
          <w:sz w:val="24"/>
          <w:rtl/>
        </w:rPr>
        <w:t>חוץ</w:t>
      </w:r>
      <w:r>
        <w:rPr>
          <w:rFonts w:hint="cs"/>
          <w:sz w:val="24"/>
          <w:rtl/>
        </w:rPr>
        <w:t>'</w:t>
      </w:r>
      <w:r w:rsidRPr="000651CF">
        <w:rPr>
          <w:sz w:val="24"/>
          <w:rtl/>
        </w:rPr>
        <w:t xml:space="preserve"> </w:t>
      </w:r>
      <w:r w:rsidRPr="000651CF">
        <w:rPr>
          <w:rFonts w:hint="cs"/>
          <w:sz w:val="24"/>
          <w:rtl/>
        </w:rPr>
        <w:t>אלא</w:t>
      </w:r>
      <w:r w:rsidRPr="000651CF">
        <w:rPr>
          <w:sz w:val="24"/>
          <w:rtl/>
        </w:rPr>
        <w:t xml:space="preserve"> </w:t>
      </w:r>
      <w:r>
        <w:rPr>
          <w:rFonts w:hint="cs"/>
          <w:sz w:val="24"/>
          <w:rtl/>
        </w:rPr>
        <w:t>ב</w:t>
      </w:r>
      <w:r w:rsidRPr="000651CF">
        <w:rPr>
          <w:rFonts w:hint="cs"/>
          <w:sz w:val="24"/>
          <w:rtl/>
        </w:rPr>
        <w:t>ח</w:t>
      </w:r>
      <w:r>
        <w:rPr>
          <w:rFonts w:hint="cs"/>
          <w:sz w:val="24"/>
          <w:rtl/>
        </w:rPr>
        <w:t>י</w:t>
      </w:r>
      <w:r w:rsidRPr="000651CF">
        <w:rPr>
          <w:rFonts w:hint="cs"/>
          <w:sz w:val="24"/>
          <w:rtl/>
        </w:rPr>
        <w:t>ב</w:t>
      </w:r>
      <w:r>
        <w:rPr>
          <w:rFonts w:hint="cs"/>
          <w:sz w:val="24"/>
          <w:rtl/>
        </w:rPr>
        <w:t>ו</w:t>
      </w:r>
      <w:r w:rsidRPr="000651CF">
        <w:rPr>
          <w:rFonts w:hint="cs"/>
          <w:sz w:val="24"/>
          <w:rtl/>
        </w:rPr>
        <w:t>ר</w:t>
      </w:r>
      <w:r w:rsidRPr="000651CF">
        <w:rPr>
          <w:sz w:val="24"/>
          <w:rtl/>
        </w:rPr>
        <w:t xml:space="preserve"> </w:t>
      </w:r>
      <w:r w:rsidRPr="000651CF">
        <w:rPr>
          <w:rFonts w:hint="cs"/>
          <w:sz w:val="24"/>
          <w:rtl/>
        </w:rPr>
        <w:t>לעולם</w:t>
      </w:r>
      <w:r w:rsidRPr="000651CF">
        <w:rPr>
          <w:sz w:val="24"/>
          <w:rtl/>
        </w:rPr>
        <w:t xml:space="preserve"> </w:t>
      </w:r>
      <w:r w:rsidRPr="000651CF">
        <w:rPr>
          <w:rFonts w:hint="cs"/>
          <w:sz w:val="24"/>
          <w:rtl/>
        </w:rPr>
        <w:t>הפנימי</w:t>
      </w:r>
      <w:r w:rsidRPr="000651CF">
        <w:rPr>
          <w:sz w:val="24"/>
          <w:rtl/>
        </w:rPr>
        <w:t xml:space="preserve">, </w:t>
      </w:r>
      <w:r w:rsidRPr="000651CF">
        <w:rPr>
          <w:rFonts w:hint="cs"/>
          <w:sz w:val="24"/>
          <w:rtl/>
        </w:rPr>
        <w:t>לא</w:t>
      </w:r>
      <w:r w:rsidRPr="000651CF">
        <w:rPr>
          <w:sz w:val="24"/>
          <w:rtl/>
        </w:rPr>
        <w:t xml:space="preserve"> </w:t>
      </w:r>
      <w:r>
        <w:rPr>
          <w:rFonts w:hint="cs"/>
          <w:sz w:val="24"/>
          <w:rtl/>
        </w:rPr>
        <w:t>בחסימה</w:t>
      </w:r>
      <w:r w:rsidRPr="000651CF">
        <w:rPr>
          <w:sz w:val="24"/>
          <w:rtl/>
        </w:rPr>
        <w:t xml:space="preserve"> </w:t>
      </w:r>
      <w:r w:rsidRPr="000651CF">
        <w:rPr>
          <w:rFonts w:hint="cs"/>
          <w:sz w:val="24"/>
          <w:rtl/>
        </w:rPr>
        <w:t>אלא</w:t>
      </w:r>
      <w:r w:rsidRPr="000651CF">
        <w:rPr>
          <w:sz w:val="24"/>
          <w:rtl/>
        </w:rPr>
        <w:t xml:space="preserve"> </w:t>
      </w:r>
      <w:r>
        <w:rPr>
          <w:rFonts w:hint="cs"/>
          <w:sz w:val="24"/>
          <w:rtl/>
        </w:rPr>
        <w:t>ב</w:t>
      </w:r>
      <w:r w:rsidRPr="000651CF">
        <w:rPr>
          <w:rFonts w:hint="cs"/>
          <w:sz w:val="24"/>
          <w:rtl/>
        </w:rPr>
        <w:t>אפשר</w:t>
      </w:r>
      <w:r>
        <w:rPr>
          <w:rFonts w:hint="cs"/>
          <w:sz w:val="24"/>
          <w:rtl/>
        </w:rPr>
        <w:t>ות</w:t>
      </w:r>
      <w:r w:rsidRPr="000651CF">
        <w:rPr>
          <w:sz w:val="24"/>
          <w:rtl/>
        </w:rPr>
        <w:t xml:space="preserve"> </w:t>
      </w:r>
      <w:r w:rsidRPr="000651CF">
        <w:rPr>
          <w:rFonts w:hint="cs"/>
          <w:sz w:val="24"/>
          <w:rtl/>
        </w:rPr>
        <w:t>לגלות</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כוחות</w:t>
      </w:r>
      <w:r w:rsidRPr="000651CF">
        <w:rPr>
          <w:sz w:val="24"/>
          <w:rtl/>
        </w:rPr>
        <w:t xml:space="preserve"> </w:t>
      </w:r>
      <w:r w:rsidRPr="000651CF">
        <w:rPr>
          <w:rFonts w:hint="cs"/>
          <w:sz w:val="24"/>
          <w:rtl/>
        </w:rPr>
        <w:t>החיים</w:t>
      </w:r>
      <w:r w:rsidRPr="000651CF">
        <w:rPr>
          <w:sz w:val="24"/>
          <w:rtl/>
        </w:rPr>
        <w:t xml:space="preserve"> </w:t>
      </w:r>
      <w:r w:rsidRPr="000651CF">
        <w:rPr>
          <w:rFonts w:hint="cs"/>
          <w:sz w:val="24"/>
          <w:rtl/>
        </w:rPr>
        <w:t>הטבעיים</w:t>
      </w:r>
      <w:r w:rsidRPr="000651CF">
        <w:rPr>
          <w:sz w:val="24"/>
          <w:rtl/>
        </w:rPr>
        <w:t xml:space="preserve"> </w:t>
      </w:r>
      <w:r>
        <w:rPr>
          <w:rFonts w:hint="cs"/>
          <w:sz w:val="24"/>
          <w:rtl/>
        </w:rPr>
        <w:t>ו</w:t>
      </w:r>
      <w:r w:rsidRPr="000651CF">
        <w:rPr>
          <w:rFonts w:hint="cs"/>
          <w:sz w:val="24"/>
          <w:rtl/>
        </w:rPr>
        <w:t>הבריאים</w:t>
      </w:r>
      <w:r w:rsidRPr="000651CF">
        <w:rPr>
          <w:sz w:val="24"/>
          <w:rtl/>
        </w:rPr>
        <w:t xml:space="preserve"> </w:t>
      </w:r>
      <w:r w:rsidRPr="000651CF">
        <w:rPr>
          <w:rFonts w:hint="cs"/>
          <w:sz w:val="24"/>
          <w:rtl/>
        </w:rPr>
        <w:t>ולתת</w:t>
      </w:r>
      <w:r w:rsidRPr="000651CF">
        <w:rPr>
          <w:sz w:val="24"/>
          <w:rtl/>
        </w:rPr>
        <w:t xml:space="preserve"> </w:t>
      </w:r>
      <w:r w:rsidRPr="000651CF">
        <w:rPr>
          <w:rFonts w:hint="cs"/>
          <w:sz w:val="24"/>
          <w:rtl/>
        </w:rPr>
        <w:t>להם</w:t>
      </w:r>
      <w:r w:rsidRPr="000651CF">
        <w:rPr>
          <w:sz w:val="24"/>
          <w:rtl/>
        </w:rPr>
        <w:t xml:space="preserve"> </w:t>
      </w:r>
      <w:r w:rsidRPr="000651CF">
        <w:rPr>
          <w:rFonts w:hint="cs"/>
          <w:sz w:val="24"/>
          <w:rtl/>
        </w:rPr>
        <w:t>לצמוח</w:t>
      </w:r>
      <w:r w:rsidRPr="000651CF">
        <w:rPr>
          <w:sz w:val="24"/>
          <w:rtl/>
        </w:rPr>
        <w:t>.</w:t>
      </w:r>
    </w:p>
    <w:p w14:paraId="19113D5A" w14:textId="77777777" w:rsidR="00525635" w:rsidRPr="000651CF" w:rsidRDefault="00525635" w:rsidP="00525635">
      <w:pPr>
        <w:rPr>
          <w:sz w:val="24"/>
          <w:rtl/>
        </w:rPr>
      </w:pPr>
      <w:r w:rsidRPr="000651CF">
        <w:rPr>
          <w:rFonts w:hint="cs"/>
          <w:sz w:val="24"/>
          <w:rtl/>
        </w:rPr>
        <w:t>מי</w:t>
      </w:r>
      <w:r w:rsidRPr="000651CF">
        <w:rPr>
          <w:sz w:val="24"/>
          <w:rtl/>
        </w:rPr>
        <w:t xml:space="preserve"> </w:t>
      </w:r>
      <w:r w:rsidRPr="000651CF">
        <w:rPr>
          <w:rFonts w:hint="cs"/>
          <w:sz w:val="24"/>
          <w:rtl/>
        </w:rPr>
        <w:t>שמוכיח</w:t>
      </w:r>
      <w:r w:rsidRPr="000651CF">
        <w:rPr>
          <w:sz w:val="24"/>
          <w:rtl/>
        </w:rPr>
        <w:t xml:space="preserve"> </w:t>
      </w:r>
      <w:r w:rsidRPr="000651CF">
        <w:rPr>
          <w:rFonts w:hint="cs"/>
          <w:sz w:val="24"/>
          <w:rtl/>
        </w:rPr>
        <w:t>בדרך</w:t>
      </w:r>
      <w:r w:rsidRPr="000651CF">
        <w:rPr>
          <w:sz w:val="24"/>
          <w:rtl/>
        </w:rPr>
        <w:t xml:space="preserve"> </w:t>
      </w:r>
      <w:r w:rsidRPr="000651CF">
        <w:rPr>
          <w:rFonts w:hint="cs"/>
          <w:sz w:val="24"/>
          <w:rtl/>
        </w:rPr>
        <w:t>השנייה</w:t>
      </w:r>
      <w:r w:rsidRPr="000651CF">
        <w:rPr>
          <w:sz w:val="24"/>
          <w:rtl/>
        </w:rPr>
        <w:t xml:space="preserve">, </w:t>
      </w:r>
      <w:r w:rsidRPr="000651CF">
        <w:rPr>
          <w:rFonts w:hint="cs"/>
          <w:sz w:val="24"/>
          <w:rtl/>
        </w:rPr>
        <w:t>בדיבור</w:t>
      </w:r>
      <w:r w:rsidRPr="000651CF">
        <w:rPr>
          <w:sz w:val="24"/>
          <w:rtl/>
        </w:rPr>
        <w:t xml:space="preserve"> </w:t>
      </w:r>
      <w:r w:rsidRPr="000651CF">
        <w:rPr>
          <w:rFonts w:hint="cs"/>
          <w:sz w:val="24"/>
          <w:rtl/>
        </w:rPr>
        <w:t>ולא</w:t>
      </w:r>
      <w:r w:rsidRPr="000651CF">
        <w:rPr>
          <w:sz w:val="24"/>
          <w:rtl/>
        </w:rPr>
        <w:t xml:space="preserve"> </w:t>
      </w:r>
      <w:r w:rsidRPr="000651CF">
        <w:rPr>
          <w:rFonts w:hint="cs"/>
          <w:sz w:val="24"/>
          <w:rtl/>
        </w:rPr>
        <w:t>בהכאה</w:t>
      </w:r>
      <w:r w:rsidRPr="000651CF">
        <w:rPr>
          <w:sz w:val="24"/>
          <w:rtl/>
        </w:rPr>
        <w:t xml:space="preserve">, </w:t>
      </w:r>
      <w:r w:rsidRPr="000651CF">
        <w:rPr>
          <w:rFonts w:hint="cs"/>
          <w:sz w:val="24"/>
          <w:rtl/>
        </w:rPr>
        <w:t>בהעצמת</w:t>
      </w:r>
      <w:r w:rsidRPr="000651CF">
        <w:rPr>
          <w:sz w:val="24"/>
          <w:rtl/>
        </w:rPr>
        <w:t xml:space="preserve"> </w:t>
      </w:r>
      <w:r w:rsidRPr="000651CF">
        <w:rPr>
          <w:rFonts w:hint="cs"/>
          <w:sz w:val="24"/>
          <w:rtl/>
        </w:rPr>
        <w:t>הזולת</w:t>
      </w:r>
      <w:r w:rsidRPr="000651CF">
        <w:rPr>
          <w:sz w:val="24"/>
          <w:rtl/>
        </w:rPr>
        <w:t xml:space="preserve">, </w:t>
      </w:r>
      <w:r w:rsidRPr="000651CF">
        <w:rPr>
          <w:rFonts w:hint="cs"/>
          <w:sz w:val="24"/>
          <w:rtl/>
        </w:rPr>
        <w:t>בהגדלת</w:t>
      </w:r>
      <w:r w:rsidRPr="000651CF">
        <w:rPr>
          <w:sz w:val="24"/>
          <w:rtl/>
        </w:rPr>
        <w:t xml:space="preserve"> </w:t>
      </w:r>
      <w:r w:rsidRPr="000651CF">
        <w:rPr>
          <w:rFonts w:hint="cs"/>
          <w:sz w:val="24"/>
          <w:rtl/>
        </w:rPr>
        <w:t>המאור</w:t>
      </w:r>
      <w:r w:rsidRPr="000651CF">
        <w:rPr>
          <w:sz w:val="24"/>
          <w:rtl/>
        </w:rPr>
        <w:t xml:space="preserve"> </w:t>
      </w:r>
      <w:r w:rsidRPr="000651CF">
        <w:rPr>
          <w:rFonts w:hint="cs"/>
          <w:sz w:val="24"/>
          <w:rtl/>
        </w:rPr>
        <w:t>שבו</w:t>
      </w:r>
      <w:r>
        <w:rPr>
          <w:rFonts w:hint="cs"/>
          <w:sz w:val="24"/>
          <w:rtl/>
        </w:rPr>
        <w:t xml:space="preserve"> </w:t>
      </w:r>
      <w:r>
        <w:rPr>
          <w:sz w:val="24"/>
          <w:rtl/>
        </w:rPr>
        <w:t>–</w:t>
      </w:r>
      <w:r w:rsidRPr="000651CF">
        <w:rPr>
          <w:sz w:val="24"/>
          <w:rtl/>
        </w:rPr>
        <w:t xml:space="preserve"> </w:t>
      </w:r>
      <w:r w:rsidRPr="000651CF">
        <w:rPr>
          <w:rFonts w:hint="cs"/>
          <w:sz w:val="24"/>
          <w:rtl/>
        </w:rPr>
        <w:t>מביא</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האדם</w:t>
      </w:r>
      <w:r w:rsidRPr="000651CF">
        <w:rPr>
          <w:sz w:val="24"/>
          <w:rtl/>
        </w:rPr>
        <w:t xml:space="preserve"> </w:t>
      </w:r>
      <w:r w:rsidRPr="000651CF">
        <w:rPr>
          <w:rFonts w:hint="cs"/>
          <w:sz w:val="24"/>
          <w:rtl/>
        </w:rPr>
        <w:t>שישנה</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התנהגותו</w:t>
      </w:r>
      <w:r w:rsidRPr="000651CF">
        <w:rPr>
          <w:sz w:val="24"/>
          <w:rtl/>
        </w:rPr>
        <w:t xml:space="preserve">, </w:t>
      </w:r>
      <w:r w:rsidRPr="000651CF">
        <w:rPr>
          <w:rFonts w:hint="cs"/>
          <w:sz w:val="24"/>
          <w:rtl/>
        </w:rPr>
        <w:t>ואז</w:t>
      </w:r>
      <w:r w:rsidRPr="000651CF">
        <w:rPr>
          <w:sz w:val="24"/>
          <w:rtl/>
        </w:rPr>
        <w:t xml:space="preserve"> </w:t>
      </w:r>
      <w:r w:rsidRPr="000651CF">
        <w:rPr>
          <w:rFonts w:hint="cs"/>
          <w:sz w:val="24"/>
          <w:rtl/>
        </w:rPr>
        <w:t>השינוי</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פנימי</w:t>
      </w:r>
      <w:r w:rsidRPr="000651CF">
        <w:rPr>
          <w:sz w:val="24"/>
          <w:rtl/>
        </w:rPr>
        <w:t xml:space="preserve">, </w:t>
      </w:r>
      <w:r w:rsidRPr="000651CF">
        <w:rPr>
          <w:rFonts w:hint="cs"/>
          <w:sz w:val="24"/>
          <w:rtl/>
        </w:rPr>
        <w:t>נשמתי</w:t>
      </w:r>
      <w:r w:rsidRPr="000651CF">
        <w:rPr>
          <w:sz w:val="24"/>
          <w:rtl/>
        </w:rPr>
        <w:t xml:space="preserve">, </w:t>
      </w:r>
      <w:r w:rsidRPr="003A697B">
        <w:rPr>
          <w:rFonts w:hint="cs"/>
          <w:sz w:val="24"/>
          <w:rtl/>
        </w:rPr>
        <w:t xml:space="preserve">והתלמיד </w:t>
      </w:r>
      <w:r w:rsidRPr="000651CF">
        <w:rPr>
          <w:rFonts w:hint="cs"/>
          <w:sz w:val="24"/>
          <w:rtl/>
        </w:rPr>
        <w:t>איננו</w:t>
      </w:r>
      <w:r w:rsidRPr="000651CF">
        <w:rPr>
          <w:sz w:val="24"/>
          <w:rtl/>
        </w:rPr>
        <w:t xml:space="preserve"> </w:t>
      </w:r>
      <w:r w:rsidRPr="000651CF">
        <w:rPr>
          <w:rFonts w:hint="cs"/>
          <w:sz w:val="24"/>
          <w:rtl/>
        </w:rPr>
        <w:t>מנוכר</w:t>
      </w:r>
      <w:r w:rsidRPr="000651CF">
        <w:rPr>
          <w:sz w:val="24"/>
          <w:rtl/>
        </w:rPr>
        <w:t xml:space="preserve"> </w:t>
      </w:r>
      <w:r w:rsidRPr="000651CF">
        <w:rPr>
          <w:rFonts w:hint="cs"/>
          <w:sz w:val="24"/>
          <w:rtl/>
        </w:rPr>
        <w:t>לעצמו</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חצוי</w:t>
      </w:r>
      <w:r w:rsidRPr="000651CF">
        <w:rPr>
          <w:sz w:val="24"/>
          <w:rtl/>
        </w:rPr>
        <w:t xml:space="preserve"> </w:t>
      </w:r>
      <w:r>
        <w:rPr>
          <w:rFonts w:hint="cs"/>
          <w:sz w:val="24"/>
          <w:rtl/>
        </w:rPr>
        <w:t>'</w:t>
      </w:r>
      <w:r w:rsidRPr="000651CF">
        <w:rPr>
          <w:rFonts w:hint="cs"/>
          <w:sz w:val="24"/>
          <w:rtl/>
        </w:rPr>
        <w:t>אחד</w:t>
      </w:r>
      <w:r w:rsidRPr="000651CF">
        <w:rPr>
          <w:sz w:val="24"/>
          <w:rtl/>
        </w:rPr>
        <w:t xml:space="preserve"> </w:t>
      </w:r>
      <w:r w:rsidRPr="000651CF">
        <w:rPr>
          <w:rFonts w:hint="cs"/>
          <w:sz w:val="24"/>
          <w:rtl/>
        </w:rPr>
        <w:t>בפה</w:t>
      </w:r>
      <w:r w:rsidRPr="000651CF">
        <w:rPr>
          <w:sz w:val="24"/>
          <w:rtl/>
        </w:rPr>
        <w:t xml:space="preserve"> </w:t>
      </w:r>
      <w:r w:rsidRPr="000651CF">
        <w:rPr>
          <w:rFonts w:hint="cs"/>
          <w:sz w:val="24"/>
          <w:rtl/>
        </w:rPr>
        <w:t>ואחד</w:t>
      </w:r>
      <w:r w:rsidRPr="000651CF">
        <w:rPr>
          <w:sz w:val="24"/>
          <w:rtl/>
        </w:rPr>
        <w:t xml:space="preserve"> </w:t>
      </w:r>
      <w:r w:rsidRPr="000651CF">
        <w:rPr>
          <w:rFonts w:hint="cs"/>
          <w:sz w:val="24"/>
          <w:rtl/>
        </w:rPr>
        <w:t>בלב</w:t>
      </w:r>
      <w:r>
        <w:rPr>
          <w:rFonts w:hint="cs"/>
          <w:sz w:val="24"/>
          <w:rtl/>
        </w:rPr>
        <w:t>'</w:t>
      </w:r>
      <w:r w:rsidRPr="000651CF">
        <w:rPr>
          <w:sz w:val="24"/>
          <w:rtl/>
        </w:rPr>
        <w:t xml:space="preserve">. </w:t>
      </w:r>
      <w:r w:rsidRPr="000651CF">
        <w:rPr>
          <w:rFonts w:hint="cs"/>
          <w:sz w:val="24"/>
          <w:rtl/>
        </w:rPr>
        <w:t>הטוב</w:t>
      </w:r>
      <w:r w:rsidRPr="000651CF">
        <w:rPr>
          <w:sz w:val="24"/>
          <w:rtl/>
        </w:rPr>
        <w:t xml:space="preserve"> </w:t>
      </w:r>
      <w:r w:rsidRPr="000651CF">
        <w:rPr>
          <w:rFonts w:hint="cs"/>
          <w:sz w:val="24"/>
          <w:rtl/>
        </w:rPr>
        <w:t>ששומע</w:t>
      </w:r>
      <w:r w:rsidRPr="000651CF">
        <w:rPr>
          <w:sz w:val="24"/>
          <w:rtl/>
        </w:rPr>
        <w:t xml:space="preserve"> </w:t>
      </w:r>
      <w:r w:rsidRPr="000651CF">
        <w:rPr>
          <w:rFonts w:hint="cs"/>
          <w:sz w:val="24"/>
          <w:rtl/>
        </w:rPr>
        <w:t>המוכח</w:t>
      </w:r>
      <w:r w:rsidRPr="000651CF">
        <w:rPr>
          <w:sz w:val="24"/>
          <w:rtl/>
        </w:rPr>
        <w:t xml:space="preserve"> </w:t>
      </w:r>
      <w:r w:rsidRPr="000651CF">
        <w:rPr>
          <w:rFonts w:hint="cs"/>
          <w:sz w:val="24"/>
          <w:rtl/>
        </w:rPr>
        <w:t>מזכיר</w:t>
      </w:r>
      <w:r w:rsidRPr="000651CF">
        <w:rPr>
          <w:sz w:val="24"/>
          <w:rtl/>
        </w:rPr>
        <w:t xml:space="preserve"> </w:t>
      </w:r>
      <w:r w:rsidRPr="000651CF">
        <w:rPr>
          <w:rFonts w:hint="cs"/>
          <w:sz w:val="24"/>
          <w:rtl/>
        </w:rPr>
        <w:t>לו</w:t>
      </w:r>
      <w:r w:rsidRPr="000651CF">
        <w:rPr>
          <w:sz w:val="24"/>
          <w:rtl/>
        </w:rPr>
        <w:t xml:space="preserve"> </w:t>
      </w:r>
      <w:r w:rsidRPr="000651CF">
        <w:rPr>
          <w:rFonts w:hint="cs"/>
          <w:sz w:val="24"/>
          <w:rtl/>
        </w:rPr>
        <w:t>מי</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מה</w:t>
      </w:r>
      <w:r w:rsidRPr="000651CF">
        <w:rPr>
          <w:sz w:val="24"/>
          <w:rtl/>
        </w:rPr>
        <w:t xml:space="preserve"> </w:t>
      </w:r>
      <w:r w:rsidRPr="000651CF">
        <w:rPr>
          <w:rFonts w:hint="cs"/>
          <w:sz w:val="24"/>
          <w:rtl/>
        </w:rPr>
        <w:t>טמון</w:t>
      </w:r>
      <w:r w:rsidRPr="000651CF">
        <w:rPr>
          <w:sz w:val="24"/>
          <w:rtl/>
        </w:rPr>
        <w:t xml:space="preserve"> </w:t>
      </w:r>
      <w:r w:rsidRPr="000651CF">
        <w:rPr>
          <w:rFonts w:hint="cs"/>
          <w:sz w:val="24"/>
          <w:rtl/>
        </w:rPr>
        <w:t>בו</w:t>
      </w:r>
      <w:r w:rsidRPr="000651CF">
        <w:rPr>
          <w:sz w:val="24"/>
          <w:rtl/>
        </w:rPr>
        <w:t xml:space="preserve"> </w:t>
      </w:r>
      <w:r w:rsidRPr="000651CF">
        <w:rPr>
          <w:rFonts w:hint="cs"/>
          <w:sz w:val="24"/>
          <w:rtl/>
        </w:rPr>
        <w:t>והיכן</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באמת</w:t>
      </w:r>
      <w:r w:rsidRPr="000651CF">
        <w:rPr>
          <w:sz w:val="24"/>
          <w:rtl/>
        </w:rPr>
        <w:t xml:space="preserve"> </w:t>
      </w:r>
      <w:r w:rsidRPr="000651CF">
        <w:rPr>
          <w:rFonts w:hint="cs"/>
          <w:sz w:val="24"/>
          <w:rtl/>
        </w:rPr>
        <w:t>רוצה</w:t>
      </w:r>
      <w:r w:rsidRPr="000651CF">
        <w:rPr>
          <w:sz w:val="24"/>
          <w:rtl/>
        </w:rPr>
        <w:t xml:space="preserve"> </w:t>
      </w:r>
      <w:r w:rsidRPr="000651CF">
        <w:rPr>
          <w:rFonts w:hint="cs"/>
          <w:sz w:val="24"/>
          <w:rtl/>
        </w:rPr>
        <w:t>להיות</w:t>
      </w:r>
      <w:r w:rsidRPr="000651CF">
        <w:rPr>
          <w:sz w:val="24"/>
          <w:rtl/>
        </w:rPr>
        <w:t xml:space="preserve">. </w:t>
      </w:r>
      <w:r w:rsidRPr="000651CF">
        <w:rPr>
          <w:rFonts w:hint="cs"/>
          <w:sz w:val="24"/>
          <w:rtl/>
        </w:rPr>
        <w:t>המורים</w:t>
      </w:r>
      <w:r w:rsidRPr="000651CF">
        <w:rPr>
          <w:sz w:val="24"/>
          <w:rtl/>
        </w:rPr>
        <w:t xml:space="preserve"> </w:t>
      </w:r>
      <w:r w:rsidRPr="000651CF">
        <w:rPr>
          <w:rFonts w:hint="cs"/>
          <w:sz w:val="24"/>
          <w:rtl/>
        </w:rPr>
        <w:t>לא</w:t>
      </w:r>
      <w:r w:rsidRPr="000651CF">
        <w:rPr>
          <w:sz w:val="24"/>
          <w:rtl/>
        </w:rPr>
        <w:t xml:space="preserve"> </w:t>
      </w:r>
      <w:r w:rsidRPr="000651CF">
        <w:rPr>
          <w:rFonts w:hint="cs"/>
          <w:sz w:val="24"/>
          <w:rtl/>
        </w:rPr>
        <w:t>משקים</w:t>
      </w:r>
      <w:r w:rsidRPr="000651CF">
        <w:rPr>
          <w:sz w:val="24"/>
          <w:rtl/>
        </w:rPr>
        <w:t xml:space="preserve"> </w:t>
      </w:r>
      <w:r w:rsidRPr="000651CF">
        <w:rPr>
          <w:rFonts w:hint="cs"/>
          <w:sz w:val="24"/>
          <w:rtl/>
        </w:rPr>
        <w:t>את</w:t>
      </w:r>
      <w:r w:rsidRPr="000651CF">
        <w:rPr>
          <w:sz w:val="24"/>
          <w:rtl/>
        </w:rPr>
        <w:t xml:space="preserve"> </w:t>
      </w:r>
      <w:r>
        <w:rPr>
          <w:rFonts w:hint="cs"/>
          <w:sz w:val="24"/>
          <w:rtl/>
        </w:rPr>
        <w:t>תלמידיהם</w:t>
      </w:r>
      <w:r w:rsidRPr="000651CF">
        <w:rPr>
          <w:sz w:val="24"/>
          <w:rtl/>
        </w:rPr>
        <w:t xml:space="preserve"> </w:t>
      </w:r>
      <w:r>
        <w:rPr>
          <w:rFonts w:hint="cs"/>
          <w:sz w:val="24"/>
          <w:rtl/>
        </w:rPr>
        <w:t>ב</w:t>
      </w:r>
      <w:r w:rsidRPr="000651CF">
        <w:rPr>
          <w:rFonts w:hint="cs"/>
          <w:sz w:val="24"/>
          <w:rtl/>
        </w:rPr>
        <w:t>חומץ</w:t>
      </w:r>
      <w:r>
        <w:rPr>
          <w:rFonts w:hint="cs"/>
          <w:sz w:val="24"/>
          <w:rtl/>
        </w:rPr>
        <w:t>,</w:t>
      </w:r>
      <w:r w:rsidRPr="000651CF">
        <w:rPr>
          <w:sz w:val="24"/>
          <w:rtl/>
        </w:rPr>
        <w:t xml:space="preserve"> </w:t>
      </w:r>
      <w:r w:rsidRPr="000651CF">
        <w:rPr>
          <w:rFonts w:hint="cs"/>
          <w:sz w:val="24"/>
          <w:rtl/>
        </w:rPr>
        <w:t>אלא</w:t>
      </w:r>
      <w:r w:rsidRPr="000651CF">
        <w:rPr>
          <w:sz w:val="24"/>
          <w:rtl/>
        </w:rPr>
        <w:t xml:space="preserve"> </w:t>
      </w:r>
      <w:r w:rsidRPr="000651CF">
        <w:rPr>
          <w:rFonts w:hint="cs"/>
          <w:sz w:val="24"/>
          <w:rtl/>
        </w:rPr>
        <w:t>מכוונים</w:t>
      </w:r>
      <w:r w:rsidRPr="000651CF">
        <w:rPr>
          <w:sz w:val="24"/>
          <w:rtl/>
        </w:rPr>
        <w:t xml:space="preserve"> </w:t>
      </w:r>
      <w:r w:rsidRPr="000651CF">
        <w:rPr>
          <w:rFonts w:hint="cs"/>
          <w:sz w:val="24"/>
          <w:rtl/>
        </w:rPr>
        <w:t>לגילוי</w:t>
      </w:r>
      <w:r w:rsidRPr="000651CF">
        <w:rPr>
          <w:sz w:val="24"/>
          <w:rtl/>
        </w:rPr>
        <w:t xml:space="preserve"> </w:t>
      </w:r>
      <w:r w:rsidRPr="000651CF">
        <w:rPr>
          <w:rFonts w:hint="cs"/>
          <w:sz w:val="24"/>
          <w:rtl/>
        </w:rPr>
        <w:t>הטוב</w:t>
      </w:r>
      <w:r w:rsidRPr="000651CF">
        <w:rPr>
          <w:sz w:val="24"/>
          <w:rtl/>
        </w:rPr>
        <w:t xml:space="preserve"> </w:t>
      </w:r>
      <w:r w:rsidRPr="000651CF">
        <w:rPr>
          <w:rFonts w:hint="cs"/>
          <w:sz w:val="24"/>
          <w:rtl/>
        </w:rPr>
        <w:t>והישר</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התלמיד</w:t>
      </w:r>
      <w:r w:rsidRPr="000651CF">
        <w:rPr>
          <w:sz w:val="24"/>
          <w:rtl/>
        </w:rPr>
        <w:t xml:space="preserve">. </w:t>
      </w:r>
      <w:r w:rsidRPr="000651CF">
        <w:rPr>
          <w:rFonts w:hint="cs"/>
          <w:sz w:val="24"/>
          <w:rtl/>
        </w:rPr>
        <w:t>אנחנו</w:t>
      </w:r>
      <w:r w:rsidRPr="000651CF">
        <w:rPr>
          <w:sz w:val="24"/>
          <w:rtl/>
        </w:rPr>
        <w:t xml:space="preserve"> </w:t>
      </w:r>
      <w:r w:rsidRPr="000651CF">
        <w:rPr>
          <w:rFonts w:hint="cs"/>
          <w:sz w:val="24"/>
          <w:rtl/>
        </w:rPr>
        <w:t>רגילים</w:t>
      </w:r>
      <w:r w:rsidRPr="000651CF">
        <w:rPr>
          <w:sz w:val="24"/>
          <w:rtl/>
        </w:rPr>
        <w:t xml:space="preserve"> </w:t>
      </w:r>
      <w:r w:rsidRPr="000651CF">
        <w:rPr>
          <w:rFonts w:hint="cs"/>
          <w:sz w:val="24"/>
          <w:rtl/>
        </w:rPr>
        <w:t>להשתמש</w:t>
      </w:r>
      <w:r w:rsidRPr="000651CF">
        <w:rPr>
          <w:sz w:val="24"/>
          <w:rtl/>
        </w:rPr>
        <w:t xml:space="preserve"> </w:t>
      </w:r>
      <w:r w:rsidRPr="000651CF">
        <w:rPr>
          <w:rFonts w:hint="cs"/>
          <w:sz w:val="24"/>
          <w:rtl/>
        </w:rPr>
        <w:t>בדברי</w:t>
      </w:r>
      <w:r>
        <w:rPr>
          <w:rFonts w:hint="cs"/>
          <w:sz w:val="24"/>
          <w:rtl/>
        </w:rPr>
        <w:t>ו המפורסמים של</w:t>
      </w:r>
      <w:r w:rsidRPr="000651CF">
        <w:rPr>
          <w:sz w:val="24"/>
          <w:rtl/>
        </w:rPr>
        <w:t xml:space="preserve"> </w:t>
      </w:r>
      <w:r w:rsidRPr="000651CF">
        <w:rPr>
          <w:rFonts w:hint="cs"/>
          <w:sz w:val="24"/>
          <w:rtl/>
        </w:rPr>
        <w:t>בעל</w:t>
      </w:r>
      <w:r w:rsidRPr="000651CF">
        <w:rPr>
          <w:sz w:val="24"/>
          <w:rtl/>
        </w:rPr>
        <w:t xml:space="preserve"> </w:t>
      </w:r>
      <w:r>
        <w:rPr>
          <w:rFonts w:hint="cs"/>
          <w:sz w:val="24"/>
          <w:rtl/>
        </w:rPr>
        <w:t xml:space="preserve">"ספר </w:t>
      </w:r>
      <w:r w:rsidRPr="000651CF">
        <w:rPr>
          <w:rFonts w:hint="cs"/>
          <w:sz w:val="24"/>
          <w:rtl/>
        </w:rPr>
        <w:t>החינוך</w:t>
      </w:r>
      <w:r>
        <w:rPr>
          <w:rFonts w:hint="cs"/>
          <w:sz w:val="24"/>
          <w:rtl/>
        </w:rPr>
        <w:t>"</w:t>
      </w:r>
      <w:r w:rsidRPr="000651CF">
        <w:rPr>
          <w:sz w:val="24"/>
          <w:rtl/>
        </w:rPr>
        <w:t xml:space="preserve">: </w:t>
      </w:r>
      <w:r>
        <w:rPr>
          <w:rFonts w:hint="cs"/>
          <w:sz w:val="24"/>
          <w:rtl/>
        </w:rPr>
        <w:t>'</w:t>
      </w:r>
      <w:r w:rsidRPr="000651CF">
        <w:rPr>
          <w:rFonts w:hint="cs"/>
          <w:sz w:val="24"/>
          <w:rtl/>
        </w:rPr>
        <w:t>אחרי</w:t>
      </w:r>
      <w:r w:rsidRPr="000651CF">
        <w:rPr>
          <w:sz w:val="24"/>
          <w:rtl/>
        </w:rPr>
        <w:t xml:space="preserve"> </w:t>
      </w:r>
      <w:r w:rsidRPr="000651CF">
        <w:rPr>
          <w:rFonts w:hint="cs"/>
          <w:sz w:val="24"/>
          <w:rtl/>
        </w:rPr>
        <w:t>המעשים</w:t>
      </w:r>
      <w:r w:rsidRPr="000651CF">
        <w:rPr>
          <w:sz w:val="24"/>
          <w:rtl/>
        </w:rPr>
        <w:t xml:space="preserve"> </w:t>
      </w:r>
      <w:r w:rsidRPr="000651CF">
        <w:rPr>
          <w:rFonts w:hint="cs"/>
          <w:sz w:val="24"/>
          <w:rtl/>
        </w:rPr>
        <w:t>נמשכים</w:t>
      </w:r>
      <w:r w:rsidRPr="000651CF">
        <w:rPr>
          <w:sz w:val="24"/>
          <w:rtl/>
        </w:rPr>
        <w:t xml:space="preserve"> </w:t>
      </w:r>
      <w:r w:rsidRPr="000651CF">
        <w:rPr>
          <w:rFonts w:hint="cs"/>
          <w:sz w:val="24"/>
          <w:rtl/>
        </w:rPr>
        <w:t>הלבבות</w:t>
      </w:r>
      <w:r>
        <w:rPr>
          <w:rFonts w:hint="cs"/>
          <w:sz w:val="24"/>
          <w:rtl/>
        </w:rPr>
        <w:t>';</w:t>
      </w:r>
      <w:r w:rsidRPr="000651CF">
        <w:rPr>
          <w:sz w:val="24"/>
          <w:rtl/>
        </w:rPr>
        <w:t xml:space="preserve"> </w:t>
      </w:r>
      <w:r w:rsidRPr="000651CF">
        <w:rPr>
          <w:rFonts w:hint="cs"/>
          <w:sz w:val="24"/>
          <w:rtl/>
        </w:rPr>
        <w:t>הכיוון</w:t>
      </w:r>
      <w:r w:rsidRPr="000651CF">
        <w:rPr>
          <w:sz w:val="24"/>
          <w:rtl/>
        </w:rPr>
        <w:t xml:space="preserve"> </w:t>
      </w:r>
      <w:r w:rsidRPr="000651CF">
        <w:rPr>
          <w:rFonts w:hint="cs"/>
          <w:sz w:val="24"/>
          <w:rtl/>
        </w:rPr>
        <w:t>שמציע</w:t>
      </w:r>
      <w:r w:rsidRPr="000651CF">
        <w:rPr>
          <w:sz w:val="24"/>
          <w:rtl/>
        </w:rPr>
        <w:t xml:space="preserve"> </w:t>
      </w:r>
      <w:r w:rsidRPr="003A697B">
        <w:rPr>
          <w:rFonts w:hint="cs"/>
          <w:sz w:val="24"/>
          <w:rtl/>
        </w:rPr>
        <w:t>כאן</w:t>
      </w:r>
      <w:r w:rsidRPr="003A697B">
        <w:rPr>
          <w:sz w:val="24"/>
          <w:rtl/>
        </w:rPr>
        <w:t xml:space="preserve"> </w:t>
      </w:r>
      <w:r w:rsidRPr="000651CF">
        <w:rPr>
          <w:rFonts w:hint="cs"/>
          <w:sz w:val="24"/>
          <w:rtl/>
        </w:rPr>
        <w:t>ר</w:t>
      </w:r>
      <w:r w:rsidRPr="000651CF">
        <w:rPr>
          <w:sz w:val="24"/>
          <w:rtl/>
        </w:rPr>
        <w:t xml:space="preserve">' </w:t>
      </w:r>
      <w:r w:rsidRPr="000651CF">
        <w:rPr>
          <w:rFonts w:hint="cs"/>
          <w:sz w:val="24"/>
          <w:rtl/>
        </w:rPr>
        <w:t>לוי</w:t>
      </w:r>
      <w:r w:rsidRPr="000651CF">
        <w:rPr>
          <w:sz w:val="24"/>
          <w:rtl/>
        </w:rPr>
        <w:t xml:space="preserve"> </w:t>
      </w:r>
      <w:r w:rsidRPr="000651CF">
        <w:rPr>
          <w:rFonts w:hint="cs"/>
          <w:sz w:val="24"/>
          <w:rtl/>
        </w:rPr>
        <w:t>יצחק</w:t>
      </w:r>
      <w:r w:rsidRPr="000651CF">
        <w:rPr>
          <w:sz w:val="24"/>
          <w:rtl/>
        </w:rPr>
        <w:t xml:space="preserve"> </w:t>
      </w:r>
      <w:r w:rsidRPr="000651CF">
        <w:rPr>
          <w:rFonts w:hint="cs"/>
          <w:sz w:val="24"/>
          <w:rtl/>
        </w:rPr>
        <w:t>הוא</w:t>
      </w:r>
      <w:r w:rsidRPr="000651CF">
        <w:rPr>
          <w:sz w:val="24"/>
          <w:rtl/>
        </w:rPr>
        <w:t xml:space="preserve"> </w:t>
      </w:r>
      <w:r w:rsidRPr="000651CF">
        <w:rPr>
          <w:rFonts w:hint="cs"/>
          <w:sz w:val="24"/>
          <w:rtl/>
        </w:rPr>
        <w:t>הפוך</w:t>
      </w:r>
      <w:r>
        <w:rPr>
          <w:rFonts w:hint="cs"/>
          <w:sz w:val="24"/>
          <w:rtl/>
        </w:rPr>
        <w:t xml:space="preserve"> </w:t>
      </w:r>
      <w:r>
        <w:rPr>
          <w:sz w:val="24"/>
          <w:rtl/>
        </w:rPr>
        <w:t>–</w:t>
      </w:r>
      <w:r>
        <w:rPr>
          <w:rFonts w:hint="cs"/>
          <w:sz w:val="24"/>
          <w:rtl/>
        </w:rPr>
        <w:t xml:space="preserve"> </w:t>
      </w:r>
      <w:r w:rsidRPr="000651CF">
        <w:rPr>
          <w:sz w:val="24"/>
          <w:rtl/>
        </w:rPr>
        <w:t xml:space="preserve"> </w:t>
      </w:r>
      <w:r>
        <w:rPr>
          <w:rFonts w:hint="cs"/>
          <w:sz w:val="24"/>
          <w:rtl/>
        </w:rPr>
        <w:t>'</w:t>
      </w:r>
      <w:r w:rsidRPr="000651CF">
        <w:rPr>
          <w:rFonts w:hint="cs"/>
          <w:sz w:val="24"/>
          <w:rtl/>
        </w:rPr>
        <w:t>אחרי</w:t>
      </w:r>
      <w:r w:rsidRPr="000651CF">
        <w:rPr>
          <w:sz w:val="24"/>
          <w:rtl/>
        </w:rPr>
        <w:t xml:space="preserve"> </w:t>
      </w:r>
      <w:r w:rsidRPr="000651CF">
        <w:rPr>
          <w:rFonts w:hint="cs"/>
          <w:sz w:val="24"/>
          <w:rtl/>
        </w:rPr>
        <w:t>הלבבות</w:t>
      </w:r>
      <w:r w:rsidRPr="000651CF">
        <w:rPr>
          <w:sz w:val="24"/>
          <w:rtl/>
        </w:rPr>
        <w:t xml:space="preserve"> </w:t>
      </w:r>
      <w:r w:rsidRPr="000651CF">
        <w:rPr>
          <w:rFonts w:hint="cs"/>
          <w:sz w:val="24"/>
          <w:rtl/>
        </w:rPr>
        <w:t>נמשכים</w:t>
      </w:r>
      <w:r w:rsidRPr="000651CF">
        <w:rPr>
          <w:sz w:val="24"/>
          <w:rtl/>
        </w:rPr>
        <w:t xml:space="preserve"> </w:t>
      </w:r>
      <w:r w:rsidRPr="000651CF">
        <w:rPr>
          <w:rFonts w:hint="cs"/>
          <w:sz w:val="24"/>
          <w:rtl/>
        </w:rPr>
        <w:t>המעשים</w:t>
      </w:r>
      <w:r>
        <w:rPr>
          <w:rFonts w:hint="cs"/>
          <w:sz w:val="24"/>
          <w:rtl/>
        </w:rPr>
        <w:t>'</w:t>
      </w:r>
      <w:r w:rsidRPr="000651CF">
        <w:rPr>
          <w:sz w:val="24"/>
          <w:rtl/>
        </w:rPr>
        <w:t>.</w:t>
      </w:r>
    </w:p>
    <w:p w14:paraId="456B55E0" w14:textId="77777777" w:rsidR="00525635" w:rsidRDefault="00525635" w:rsidP="00525635">
      <w:pPr>
        <w:rPr>
          <w:sz w:val="24"/>
          <w:rtl/>
        </w:rPr>
      </w:pPr>
      <w:r>
        <w:rPr>
          <w:rFonts w:hint="cs"/>
          <w:sz w:val="24"/>
          <w:rtl/>
        </w:rPr>
        <w:t xml:space="preserve">גם </w:t>
      </w:r>
      <w:r w:rsidRPr="000651CF">
        <w:rPr>
          <w:rFonts w:hint="cs"/>
          <w:sz w:val="24"/>
          <w:rtl/>
        </w:rPr>
        <w:t>ר</w:t>
      </w:r>
      <w:r w:rsidRPr="000651CF">
        <w:rPr>
          <w:sz w:val="24"/>
          <w:rtl/>
        </w:rPr>
        <w:t xml:space="preserve">' </w:t>
      </w:r>
      <w:r w:rsidRPr="000651CF">
        <w:rPr>
          <w:rFonts w:hint="cs"/>
          <w:sz w:val="24"/>
          <w:rtl/>
        </w:rPr>
        <w:t>נחמן</w:t>
      </w:r>
      <w:r w:rsidRPr="000651CF">
        <w:rPr>
          <w:sz w:val="24"/>
          <w:rtl/>
        </w:rPr>
        <w:t xml:space="preserve"> </w:t>
      </w:r>
      <w:r w:rsidRPr="000651CF">
        <w:rPr>
          <w:rFonts w:hint="cs"/>
          <w:sz w:val="24"/>
          <w:rtl/>
        </w:rPr>
        <w:t>כתב</w:t>
      </w:r>
      <w:r w:rsidRPr="000651CF">
        <w:rPr>
          <w:sz w:val="24"/>
          <w:rtl/>
        </w:rPr>
        <w:t xml:space="preserve"> </w:t>
      </w:r>
      <w:r w:rsidRPr="000651CF">
        <w:rPr>
          <w:rFonts w:hint="cs"/>
          <w:sz w:val="24"/>
          <w:rtl/>
        </w:rPr>
        <w:t>על</w:t>
      </w:r>
      <w:r w:rsidRPr="000651CF">
        <w:rPr>
          <w:sz w:val="24"/>
          <w:rtl/>
        </w:rPr>
        <w:t xml:space="preserve"> </w:t>
      </w:r>
      <w:r w:rsidRPr="000651CF">
        <w:rPr>
          <w:rFonts w:hint="cs"/>
          <w:sz w:val="24"/>
          <w:rtl/>
        </w:rPr>
        <w:t>התוכחה</w:t>
      </w:r>
      <w:r w:rsidRPr="000651CF">
        <w:rPr>
          <w:sz w:val="24"/>
          <w:rtl/>
        </w:rPr>
        <w:t xml:space="preserve">: </w:t>
      </w:r>
    </w:p>
    <w:p w14:paraId="41CA4459" w14:textId="77777777" w:rsidR="00525635" w:rsidRPr="00935BC2" w:rsidRDefault="00525635" w:rsidP="00525635">
      <w:pPr>
        <w:ind w:left="720"/>
        <w:rPr>
          <w:b/>
          <w:bCs/>
          <w:i/>
          <w:iCs/>
          <w:sz w:val="24"/>
          <w:rtl/>
        </w:rPr>
      </w:pPr>
      <w:r w:rsidRPr="00935BC2">
        <w:rPr>
          <w:rFonts w:hint="cs"/>
          <w:b/>
          <w:bCs/>
          <w:i/>
          <w:iCs/>
          <w:sz w:val="24"/>
          <w:rtl/>
        </w:rPr>
        <w:t>כי</w:t>
      </w:r>
      <w:r w:rsidRPr="00935BC2">
        <w:rPr>
          <w:b/>
          <w:bCs/>
          <w:i/>
          <w:iCs/>
          <w:sz w:val="24"/>
          <w:rtl/>
        </w:rPr>
        <w:t xml:space="preserve"> </w:t>
      </w:r>
      <w:r w:rsidRPr="00935BC2">
        <w:rPr>
          <w:rFonts w:hint="cs"/>
          <w:b/>
          <w:bCs/>
          <w:i/>
          <w:iCs/>
          <w:sz w:val="24"/>
          <w:rtl/>
        </w:rPr>
        <w:t>כשהמוכיח</w:t>
      </w:r>
      <w:r w:rsidRPr="00935BC2">
        <w:rPr>
          <w:b/>
          <w:bCs/>
          <w:i/>
          <w:iCs/>
          <w:sz w:val="24"/>
          <w:rtl/>
        </w:rPr>
        <w:t xml:space="preserve"> </w:t>
      </w:r>
      <w:r w:rsidRPr="00935BC2">
        <w:rPr>
          <w:rFonts w:hint="cs"/>
          <w:b/>
          <w:bCs/>
          <w:i/>
          <w:iCs/>
          <w:sz w:val="24"/>
          <w:rtl/>
        </w:rPr>
        <w:t>אינו</w:t>
      </w:r>
      <w:r w:rsidRPr="00935BC2">
        <w:rPr>
          <w:b/>
          <w:bCs/>
          <w:i/>
          <w:iCs/>
          <w:sz w:val="24"/>
          <w:rtl/>
        </w:rPr>
        <w:t xml:space="preserve"> </w:t>
      </w:r>
      <w:r w:rsidRPr="00935BC2">
        <w:rPr>
          <w:rFonts w:hint="cs"/>
          <w:b/>
          <w:bCs/>
          <w:i/>
          <w:iCs/>
          <w:sz w:val="24"/>
          <w:rtl/>
        </w:rPr>
        <w:t>ראוי</w:t>
      </w:r>
      <w:r w:rsidRPr="00935BC2">
        <w:rPr>
          <w:b/>
          <w:bCs/>
          <w:i/>
          <w:iCs/>
          <w:sz w:val="24"/>
          <w:rtl/>
        </w:rPr>
        <w:t xml:space="preserve"> </w:t>
      </w:r>
      <w:r w:rsidRPr="00935BC2">
        <w:rPr>
          <w:rFonts w:hint="cs"/>
          <w:b/>
          <w:bCs/>
          <w:i/>
          <w:iCs/>
          <w:sz w:val="24"/>
          <w:rtl/>
        </w:rPr>
        <w:t>להוכיח,</w:t>
      </w:r>
      <w:r w:rsidRPr="00935BC2">
        <w:rPr>
          <w:b/>
          <w:bCs/>
          <w:i/>
          <w:iCs/>
          <w:sz w:val="24"/>
          <w:rtl/>
        </w:rPr>
        <w:t xml:space="preserve"> </w:t>
      </w:r>
      <w:r w:rsidRPr="00935BC2">
        <w:rPr>
          <w:rFonts w:hint="cs"/>
          <w:b/>
          <w:bCs/>
          <w:i/>
          <w:iCs/>
          <w:sz w:val="24"/>
          <w:rtl/>
        </w:rPr>
        <w:t>אזי</w:t>
      </w:r>
      <w:r w:rsidRPr="00935BC2">
        <w:rPr>
          <w:b/>
          <w:bCs/>
          <w:i/>
          <w:iCs/>
          <w:sz w:val="24"/>
          <w:rtl/>
        </w:rPr>
        <w:t xml:space="preserve"> </w:t>
      </w:r>
      <w:r w:rsidRPr="00935BC2">
        <w:rPr>
          <w:rFonts w:hint="cs"/>
          <w:b/>
          <w:bCs/>
          <w:i/>
          <w:iCs/>
          <w:sz w:val="24"/>
          <w:rtl/>
        </w:rPr>
        <w:t>לא</w:t>
      </w:r>
      <w:r w:rsidRPr="00935BC2">
        <w:rPr>
          <w:b/>
          <w:bCs/>
          <w:i/>
          <w:iCs/>
          <w:sz w:val="24"/>
          <w:rtl/>
        </w:rPr>
        <w:t xml:space="preserve"> </w:t>
      </w:r>
      <w:r w:rsidRPr="00935BC2">
        <w:rPr>
          <w:rFonts w:hint="cs"/>
          <w:b/>
          <w:bCs/>
          <w:i/>
          <w:iCs/>
          <w:sz w:val="24"/>
          <w:rtl/>
        </w:rPr>
        <w:t>די</w:t>
      </w:r>
      <w:r w:rsidRPr="00935BC2">
        <w:rPr>
          <w:b/>
          <w:bCs/>
          <w:i/>
          <w:iCs/>
          <w:sz w:val="24"/>
          <w:rtl/>
        </w:rPr>
        <w:t xml:space="preserve"> </w:t>
      </w:r>
      <w:r w:rsidRPr="00935BC2">
        <w:rPr>
          <w:rFonts w:hint="cs"/>
          <w:b/>
          <w:bCs/>
          <w:i/>
          <w:iCs/>
          <w:sz w:val="24"/>
          <w:rtl/>
        </w:rPr>
        <w:t>שאינו</w:t>
      </w:r>
      <w:r w:rsidRPr="00935BC2">
        <w:rPr>
          <w:b/>
          <w:bCs/>
          <w:i/>
          <w:iCs/>
          <w:sz w:val="24"/>
          <w:rtl/>
        </w:rPr>
        <w:t xml:space="preserve"> </w:t>
      </w:r>
      <w:r w:rsidRPr="00935BC2">
        <w:rPr>
          <w:rFonts w:hint="cs"/>
          <w:b/>
          <w:bCs/>
          <w:i/>
          <w:iCs/>
          <w:sz w:val="24"/>
          <w:rtl/>
        </w:rPr>
        <w:t>מועיל</w:t>
      </w:r>
      <w:r w:rsidRPr="00935BC2">
        <w:rPr>
          <w:b/>
          <w:bCs/>
          <w:i/>
          <w:iCs/>
          <w:sz w:val="24"/>
          <w:rtl/>
        </w:rPr>
        <w:t xml:space="preserve"> </w:t>
      </w:r>
      <w:r w:rsidRPr="00935BC2">
        <w:rPr>
          <w:rFonts w:hint="cs"/>
          <w:b/>
          <w:bCs/>
          <w:i/>
          <w:iCs/>
          <w:sz w:val="24"/>
          <w:rtl/>
        </w:rPr>
        <w:t>בתוכחתו,</w:t>
      </w:r>
      <w:r w:rsidRPr="00935BC2">
        <w:rPr>
          <w:b/>
          <w:bCs/>
          <w:i/>
          <w:iCs/>
          <w:sz w:val="24"/>
          <w:rtl/>
        </w:rPr>
        <w:t xml:space="preserve"> </w:t>
      </w:r>
      <w:r w:rsidRPr="00935BC2">
        <w:rPr>
          <w:rFonts w:hint="cs"/>
          <w:b/>
          <w:bCs/>
          <w:i/>
          <w:iCs/>
          <w:sz w:val="24"/>
          <w:rtl/>
        </w:rPr>
        <w:t>אף</w:t>
      </w:r>
      <w:r w:rsidRPr="00935BC2">
        <w:rPr>
          <w:b/>
          <w:bCs/>
          <w:i/>
          <w:iCs/>
          <w:sz w:val="24"/>
          <w:rtl/>
        </w:rPr>
        <w:t xml:space="preserve"> </w:t>
      </w:r>
      <w:r w:rsidRPr="00935BC2">
        <w:rPr>
          <w:rFonts w:hint="cs"/>
          <w:b/>
          <w:bCs/>
          <w:i/>
          <w:iCs/>
          <w:sz w:val="24"/>
          <w:rtl/>
        </w:rPr>
        <w:t>גם</w:t>
      </w:r>
      <w:r w:rsidRPr="00935BC2">
        <w:rPr>
          <w:b/>
          <w:bCs/>
          <w:i/>
          <w:iCs/>
          <w:sz w:val="24"/>
          <w:rtl/>
        </w:rPr>
        <w:t xml:space="preserve"> </w:t>
      </w:r>
      <w:r w:rsidRPr="00935BC2">
        <w:rPr>
          <w:rFonts w:hint="cs"/>
          <w:b/>
          <w:bCs/>
          <w:i/>
          <w:iCs/>
          <w:sz w:val="24"/>
          <w:rtl/>
        </w:rPr>
        <w:t>הוא</w:t>
      </w:r>
      <w:r w:rsidRPr="00935BC2">
        <w:rPr>
          <w:b/>
          <w:bCs/>
          <w:i/>
          <w:iCs/>
          <w:sz w:val="24"/>
          <w:rtl/>
        </w:rPr>
        <w:t xml:space="preserve"> </w:t>
      </w:r>
      <w:r w:rsidRPr="00935BC2">
        <w:rPr>
          <w:rFonts w:hint="cs"/>
          <w:b/>
          <w:bCs/>
          <w:i/>
          <w:iCs/>
          <w:sz w:val="24"/>
          <w:rtl/>
        </w:rPr>
        <w:t>מבאיש</w:t>
      </w:r>
      <w:r w:rsidRPr="00935BC2">
        <w:rPr>
          <w:b/>
          <w:bCs/>
          <w:i/>
          <w:iCs/>
          <w:sz w:val="24"/>
          <w:rtl/>
        </w:rPr>
        <w:t xml:space="preserve"> </w:t>
      </w:r>
      <w:r w:rsidRPr="00935BC2">
        <w:rPr>
          <w:rFonts w:hint="cs"/>
          <w:b/>
          <w:bCs/>
          <w:i/>
          <w:iCs/>
          <w:sz w:val="24"/>
          <w:rtl/>
        </w:rPr>
        <w:t>ריח</w:t>
      </w:r>
      <w:r w:rsidRPr="00935BC2">
        <w:rPr>
          <w:b/>
          <w:bCs/>
          <w:i/>
          <w:iCs/>
          <w:sz w:val="24"/>
          <w:rtl/>
        </w:rPr>
        <w:t xml:space="preserve"> </w:t>
      </w:r>
      <w:r w:rsidRPr="00935BC2">
        <w:rPr>
          <w:rFonts w:hint="cs"/>
          <w:b/>
          <w:bCs/>
          <w:i/>
          <w:iCs/>
          <w:sz w:val="24"/>
          <w:rtl/>
        </w:rPr>
        <w:t>של</w:t>
      </w:r>
      <w:r w:rsidRPr="00935BC2">
        <w:rPr>
          <w:b/>
          <w:bCs/>
          <w:i/>
          <w:iCs/>
          <w:sz w:val="24"/>
          <w:rtl/>
        </w:rPr>
        <w:t xml:space="preserve"> </w:t>
      </w:r>
      <w:r w:rsidRPr="00935BC2">
        <w:rPr>
          <w:rFonts w:hint="cs"/>
          <w:b/>
          <w:bCs/>
          <w:i/>
          <w:iCs/>
          <w:sz w:val="24"/>
          <w:rtl/>
        </w:rPr>
        <w:t>הנשמות</w:t>
      </w:r>
      <w:r w:rsidRPr="00935BC2">
        <w:rPr>
          <w:b/>
          <w:bCs/>
          <w:i/>
          <w:iCs/>
          <w:sz w:val="24"/>
          <w:rtl/>
        </w:rPr>
        <w:t xml:space="preserve"> </w:t>
      </w:r>
      <w:r w:rsidRPr="00935BC2">
        <w:rPr>
          <w:rFonts w:hint="cs"/>
          <w:b/>
          <w:bCs/>
          <w:i/>
          <w:iCs/>
          <w:sz w:val="24"/>
          <w:rtl/>
        </w:rPr>
        <w:t>השומעים</w:t>
      </w:r>
      <w:r w:rsidRPr="00935BC2">
        <w:rPr>
          <w:b/>
          <w:bCs/>
          <w:i/>
          <w:iCs/>
          <w:sz w:val="24"/>
          <w:rtl/>
        </w:rPr>
        <w:t xml:space="preserve"> </w:t>
      </w:r>
      <w:r w:rsidRPr="00935BC2">
        <w:rPr>
          <w:rFonts w:hint="cs"/>
          <w:b/>
          <w:bCs/>
          <w:i/>
          <w:iCs/>
          <w:sz w:val="24"/>
          <w:rtl/>
        </w:rPr>
        <w:t>תוכחתו</w:t>
      </w:r>
      <w:r w:rsidRPr="00935BC2">
        <w:rPr>
          <w:b/>
          <w:bCs/>
          <w:i/>
          <w:iCs/>
          <w:sz w:val="24"/>
          <w:rtl/>
        </w:rPr>
        <w:t xml:space="preserve">. </w:t>
      </w:r>
      <w:r w:rsidRPr="00935BC2">
        <w:rPr>
          <w:rFonts w:hint="cs"/>
          <w:b/>
          <w:bCs/>
          <w:i/>
          <w:iCs/>
          <w:sz w:val="24"/>
          <w:rtl/>
        </w:rPr>
        <w:t>כי</w:t>
      </w:r>
      <w:r w:rsidRPr="00935BC2">
        <w:rPr>
          <w:b/>
          <w:bCs/>
          <w:i/>
          <w:iCs/>
          <w:sz w:val="24"/>
          <w:rtl/>
        </w:rPr>
        <w:t xml:space="preserve"> </w:t>
      </w:r>
      <w:r w:rsidRPr="00935BC2">
        <w:rPr>
          <w:rFonts w:hint="cs"/>
          <w:b/>
          <w:bCs/>
          <w:i/>
          <w:iCs/>
          <w:sz w:val="24"/>
          <w:rtl/>
        </w:rPr>
        <w:t>על</w:t>
      </w:r>
      <w:r w:rsidRPr="00935BC2">
        <w:rPr>
          <w:b/>
          <w:bCs/>
          <w:i/>
          <w:iCs/>
          <w:sz w:val="24"/>
          <w:rtl/>
        </w:rPr>
        <w:t xml:space="preserve"> </w:t>
      </w:r>
      <w:r w:rsidRPr="00935BC2">
        <w:rPr>
          <w:rFonts w:hint="cs"/>
          <w:b/>
          <w:bCs/>
          <w:i/>
          <w:iCs/>
          <w:sz w:val="24"/>
          <w:rtl/>
        </w:rPr>
        <w:t>ידי</w:t>
      </w:r>
      <w:r w:rsidRPr="00935BC2">
        <w:rPr>
          <w:b/>
          <w:bCs/>
          <w:i/>
          <w:iCs/>
          <w:sz w:val="24"/>
          <w:rtl/>
        </w:rPr>
        <w:t xml:space="preserve"> </w:t>
      </w:r>
      <w:r w:rsidRPr="00935BC2">
        <w:rPr>
          <w:rFonts w:hint="cs"/>
          <w:b/>
          <w:bCs/>
          <w:i/>
          <w:iCs/>
          <w:sz w:val="24"/>
          <w:rtl/>
        </w:rPr>
        <w:t>תוכחתו</w:t>
      </w:r>
      <w:r w:rsidRPr="00935BC2">
        <w:rPr>
          <w:b/>
          <w:bCs/>
          <w:i/>
          <w:iCs/>
          <w:sz w:val="24"/>
          <w:rtl/>
        </w:rPr>
        <w:t xml:space="preserve"> </w:t>
      </w:r>
      <w:r w:rsidRPr="00935BC2">
        <w:rPr>
          <w:rFonts w:hint="cs"/>
          <w:b/>
          <w:bCs/>
          <w:i/>
          <w:iCs/>
          <w:sz w:val="24"/>
          <w:rtl/>
        </w:rPr>
        <w:t>הוא</w:t>
      </w:r>
      <w:r w:rsidRPr="00935BC2">
        <w:rPr>
          <w:b/>
          <w:bCs/>
          <w:i/>
          <w:iCs/>
          <w:sz w:val="24"/>
          <w:rtl/>
        </w:rPr>
        <w:t xml:space="preserve"> </w:t>
      </w:r>
      <w:r w:rsidRPr="00935BC2">
        <w:rPr>
          <w:rFonts w:hint="cs"/>
          <w:b/>
          <w:bCs/>
          <w:i/>
          <w:iCs/>
          <w:sz w:val="24"/>
          <w:rtl/>
        </w:rPr>
        <w:t>מעורר</w:t>
      </w:r>
      <w:r w:rsidRPr="00935BC2">
        <w:rPr>
          <w:b/>
          <w:bCs/>
          <w:i/>
          <w:iCs/>
          <w:sz w:val="24"/>
          <w:rtl/>
        </w:rPr>
        <w:t xml:space="preserve"> </w:t>
      </w:r>
      <w:r w:rsidRPr="00935BC2">
        <w:rPr>
          <w:rFonts w:hint="cs"/>
          <w:b/>
          <w:bCs/>
          <w:i/>
          <w:iCs/>
          <w:sz w:val="24"/>
          <w:rtl/>
        </w:rPr>
        <w:t>הריח</w:t>
      </w:r>
      <w:r w:rsidRPr="00935BC2">
        <w:rPr>
          <w:b/>
          <w:bCs/>
          <w:i/>
          <w:iCs/>
          <w:sz w:val="24"/>
          <w:rtl/>
        </w:rPr>
        <w:t xml:space="preserve"> </w:t>
      </w:r>
      <w:r w:rsidRPr="00935BC2">
        <w:rPr>
          <w:rFonts w:hint="cs"/>
          <w:b/>
          <w:bCs/>
          <w:i/>
          <w:iCs/>
          <w:sz w:val="24"/>
          <w:rtl/>
        </w:rPr>
        <w:t>רע</w:t>
      </w:r>
      <w:r w:rsidRPr="00935BC2">
        <w:rPr>
          <w:b/>
          <w:bCs/>
          <w:i/>
          <w:iCs/>
          <w:sz w:val="24"/>
          <w:rtl/>
        </w:rPr>
        <w:t xml:space="preserve"> </w:t>
      </w:r>
      <w:r w:rsidRPr="00935BC2">
        <w:rPr>
          <w:rFonts w:hint="cs"/>
          <w:b/>
          <w:bCs/>
          <w:i/>
          <w:iCs/>
          <w:sz w:val="24"/>
          <w:rtl/>
        </w:rPr>
        <w:t>של</w:t>
      </w:r>
      <w:r w:rsidRPr="00935BC2">
        <w:rPr>
          <w:b/>
          <w:bCs/>
          <w:i/>
          <w:iCs/>
          <w:sz w:val="24"/>
          <w:rtl/>
        </w:rPr>
        <w:t xml:space="preserve"> </w:t>
      </w:r>
      <w:r w:rsidRPr="00935BC2">
        <w:rPr>
          <w:rFonts w:hint="cs"/>
          <w:b/>
          <w:bCs/>
          <w:i/>
          <w:iCs/>
          <w:sz w:val="24"/>
          <w:rtl/>
        </w:rPr>
        <w:t>מעשים</w:t>
      </w:r>
      <w:r w:rsidRPr="00935BC2">
        <w:rPr>
          <w:b/>
          <w:bCs/>
          <w:i/>
          <w:iCs/>
          <w:sz w:val="24"/>
          <w:rtl/>
        </w:rPr>
        <w:t xml:space="preserve"> </w:t>
      </w:r>
      <w:r w:rsidRPr="00935BC2">
        <w:rPr>
          <w:rFonts w:hint="cs"/>
          <w:b/>
          <w:bCs/>
          <w:i/>
          <w:iCs/>
          <w:sz w:val="24"/>
          <w:rtl/>
        </w:rPr>
        <w:t>רעים</w:t>
      </w:r>
      <w:r w:rsidRPr="00935BC2">
        <w:rPr>
          <w:b/>
          <w:bCs/>
          <w:i/>
          <w:iCs/>
          <w:sz w:val="24"/>
          <w:rtl/>
        </w:rPr>
        <w:t xml:space="preserve"> </w:t>
      </w:r>
      <w:r w:rsidRPr="00935BC2">
        <w:rPr>
          <w:rFonts w:hint="cs"/>
          <w:b/>
          <w:bCs/>
          <w:i/>
          <w:iCs/>
          <w:sz w:val="24"/>
          <w:rtl/>
        </w:rPr>
        <w:t>ומידות</w:t>
      </w:r>
      <w:r w:rsidRPr="00935BC2">
        <w:rPr>
          <w:b/>
          <w:bCs/>
          <w:i/>
          <w:iCs/>
          <w:sz w:val="24"/>
          <w:rtl/>
        </w:rPr>
        <w:t xml:space="preserve"> </w:t>
      </w:r>
      <w:r w:rsidRPr="00935BC2">
        <w:rPr>
          <w:rFonts w:hint="cs"/>
          <w:b/>
          <w:bCs/>
          <w:i/>
          <w:iCs/>
          <w:sz w:val="24"/>
          <w:rtl/>
        </w:rPr>
        <w:t>רעות</w:t>
      </w:r>
      <w:r w:rsidRPr="00935BC2">
        <w:rPr>
          <w:b/>
          <w:bCs/>
          <w:i/>
          <w:iCs/>
          <w:sz w:val="24"/>
          <w:rtl/>
        </w:rPr>
        <w:t xml:space="preserve"> </w:t>
      </w:r>
      <w:r w:rsidRPr="00935BC2">
        <w:rPr>
          <w:rFonts w:hint="cs"/>
          <w:b/>
          <w:bCs/>
          <w:i/>
          <w:iCs/>
          <w:sz w:val="24"/>
          <w:rtl/>
        </w:rPr>
        <w:t>של</w:t>
      </w:r>
      <w:r w:rsidRPr="00935BC2">
        <w:rPr>
          <w:b/>
          <w:bCs/>
          <w:i/>
          <w:iCs/>
          <w:sz w:val="24"/>
          <w:rtl/>
        </w:rPr>
        <w:t xml:space="preserve"> </w:t>
      </w:r>
      <w:r w:rsidRPr="00935BC2">
        <w:rPr>
          <w:rFonts w:hint="cs"/>
          <w:b/>
          <w:bCs/>
          <w:i/>
          <w:iCs/>
          <w:sz w:val="24"/>
          <w:rtl/>
        </w:rPr>
        <w:t>אנשים</w:t>
      </w:r>
      <w:r w:rsidRPr="00935BC2">
        <w:rPr>
          <w:b/>
          <w:bCs/>
          <w:i/>
          <w:iCs/>
          <w:sz w:val="24"/>
          <w:rtl/>
        </w:rPr>
        <w:t xml:space="preserve"> </w:t>
      </w:r>
      <w:r w:rsidRPr="00935BC2">
        <w:rPr>
          <w:rFonts w:hint="cs"/>
          <w:b/>
          <w:bCs/>
          <w:i/>
          <w:iCs/>
          <w:sz w:val="24"/>
          <w:rtl/>
        </w:rPr>
        <w:t>שהוא</w:t>
      </w:r>
      <w:r w:rsidRPr="00935BC2">
        <w:rPr>
          <w:b/>
          <w:bCs/>
          <w:i/>
          <w:iCs/>
          <w:sz w:val="24"/>
          <w:rtl/>
        </w:rPr>
        <w:t xml:space="preserve"> </w:t>
      </w:r>
      <w:r w:rsidRPr="00935BC2">
        <w:rPr>
          <w:rFonts w:hint="cs"/>
          <w:b/>
          <w:bCs/>
          <w:i/>
          <w:iCs/>
          <w:sz w:val="24"/>
          <w:rtl/>
        </w:rPr>
        <w:t>מוכיחם</w:t>
      </w:r>
      <w:r w:rsidRPr="00935BC2">
        <w:rPr>
          <w:b/>
          <w:bCs/>
          <w:i/>
          <w:iCs/>
          <w:sz w:val="24"/>
          <w:rtl/>
        </w:rPr>
        <w:t xml:space="preserve">. </w:t>
      </w:r>
      <w:r w:rsidRPr="00935BC2">
        <w:rPr>
          <w:rFonts w:hint="cs"/>
          <w:b/>
          <w:bCs/>
          <w:i/>
          <w:iCs/>
          <w:sz w:val="24"/>
          <w:rtl/>
        </w:rPr>
        <w:t>כמו</w:t>
      </w:r>
      <w:r w:rsidRPr="00935BC2">
        <w:rPr>
          <w:b/>
          <w:bCs/>
          <w:i/>
          <w:iCs/>
          <w:sz w:val="24"/>
          <w:rtl/>
        </w:rPr>
        <w:t xml:space="preserve"> </w:t>
      </w:r>
      <w:r w:rsidRPr="00935BC2">
        <w:rPr>
          <w:rFonts w:hint="cs"/>
          <w:b/>
          <w:bCs/>
          <w:i/>
          <w:iCs/>
          <w:sz w:val="24"/>
          <w:rtl/>
        </w:rPr>
        <w:t>כשמונח</w:t>
      </w:r>
      <w:r w:rsidRPr="00935BC2">
        <w:rPr>
          <w:b/>
          <w:bCs/>
          <w:i/>
          <w:iCs/>
          <w:sz w:val="24"/>
          <w:rtl/>
        </w:rPr>
        <w:t xml:space="preserve"> </w:t>
      </w:r>
      <w:r w:rsidRPr="00935BC2">
        <w:rPr>
          <w:rFonts w:hint="cs"/>
          <w:b/>
          <w:bCs/>
          <w:i/>
          <w:iCs/>
          <w:sz w:val="24"/>
          <w:rtl/>
        </w:rPr>
        <w:t>איזה</w:t>
      </w:r>
      <w:r w:rsidRPr="00935BC2">
        <w:rPr>
          <w:b/>
          <w:bCs/>
          <w:i/>
          <w:iCs/>
          <w:sz w:val="24"/>
          <w:rtl/>
        </w:rPr>
        <w:t xml:space="preserve"> </w:t>
      </w:r>
      <w:r w:rsidRPr="00935BC2">
        <w:rPr>
          <w:rFonts w:hint="cs"/>
          <w:b/>
          <w:bCs/>
          <w:i/>
          <w:iCs/>
          <w:sz w:val="24"/>
          <w:rtl/>
        </w:rPr>
        <w:t>דבר</w:t>
      </w:r>
      <w:r w:rsidRPr="00935BC2">
        <w:rPr>
          <w:b/>
          <w:bCs/>
          <w:i/>
          <w:iCs/>
          <w:sz w:val="24"/>
          <w:rtl/>
        </w:rPr>
        <w:t xml:space="preserve"> </w:t>
      </w:r>
      <w:r w:rsidRPr="00935BC2">
        <w:rPr>
          <w:rFonts w:hint="cs"/>
          <w:b/>
          <w:bCs/>
          <w:i/>
          <w:iCs/>
          <w:sz w:val="24"/>
          <w:rtl/>
        </w:rPr>
        <w:t>שיש</w:t>
      </w:r>
      <w:r w:rsidRPr="00935BC2">
        <w:rPr>
          <w:b/>
          <w:bCs/>
          <w:i/>
          <w:iCs/>
          <w:sz w:val="24"/>
          <w:rtl/>
        </w:rPr>
        <w:t xml:space="preserve"> </w:t>
      </w:r>
      <w:r w:rsidRPr="00935BC2">
        <w:rPr>
          <w:rFonts w:hint="cs"/>
          <w:b/>
          <w:bCs/>
          <w:i/>
          <w:iCs/>
          <w:sz w:val="24"/>
          <w:rtl/>
        </w:rPr>
        <w:t>לו</w:t>
      </w:r>
      <w:r w:rsidRPr="00935BC2">
        <w:rPr>
          <w:b/>
          <w:bCs/>
          <w:i/>
          <w:iCs/>
          <w:sz w:val="24"/>
          <w:rtl/>
        </w:rPr>
        <w:t xml:space="preserve"> </w:t>
      </w:r>
      <w:r w:rsidRPr="00935BC2">
        <w:rPr>
          <w:rFonts w:hint="cs"/>
          <w:b/>
          <w:bCs/>
          <w:i/>
          <w:iCs/>
          <w:sz w:val="24"/>
          <w:rtl/>
        </w:rPr>
        <w:t>ריח</w:t>
      </w:r>
      <w:r w:rsidRPr="00935BC2">
        <w:rPr>
          <w:b/>
          <w:bCs/>
          <w:i/>
          <w:iCs/>
          <w:sz w:val="24"/>
          <w:rtl/>
        </w:rPr>
        <w:t xml:space="preserve"> </w:t>
      </w:r>
      <w:r w:rsidRPr="00935BC2">
        <w:rPr>
          <w:rFonts w:hint="cs"/>
          <w:b/>
          <w:bCs/>
          <w:i/>
          <w:iCs/>
          <w:sz w:val="24"/>
          <w:rtl/>
        </w:rPr>
        <w:t>שאינו</w:t>
      </w:r>
      <w:r w:rsidRPr="00935BC2">
        <w:rPr>
          <w:b/>
          <w:bCs/>
          <w:i/>
          <w:iCs/>
          <w:sz w:val="24"/>
          <w:rtl/>
        </w:rPr>
        <w:t xml:space="preserve"> </w:t>
      </w:r>
      <w:r w:rsidRPr="00935BC2">
        <w:rPr>
          <w:rFonts w:hint="cs"/>
          <w:b/>
          <w:bCs/>
          <w:i/>
          <w:iCs/>
          <w:sz w:val="24"/>
          <w:rtl/>
        </w:rPr>
        <w:t>טוב,</w:t>
      </w:r>
      <w:r w:rsidRPr="00935BC2">
        <w:rPr>
          <w:b/>
          <w:bCs/>
          <w:i/>
          <w:iCs/>
          <w:sz w:val="24"/>
          <w:rtl/>
        </w:rPr>
        <w:t xml:space="preserve"> </w:t>
      </w:r>
      <w:r w:rsidRPr="00935BC2">
        <w:rPr>
          <w:rFonts w:hint="cs"/>
          <w:b/>
          <w:bCs/>
          <w:i/>
          <w:iCs/>
          <w:sz w:val="24"/>
          <w:rtl/>
        </w:rPr>
        <w:t>כל</w:t>
      </w:r>
      <w:r w:rsidRPr="00935BC2">
        <w:rPr>
          <w:b/>
          <w:bCs/>
          <w:i/>
          <w:iCs/>
          <w:sz w:val="24"/>
          <w:rtl/>
        </w:rPr>
        <w:t xml:space="preserve"> </w:t>
      </w:r>
      <w:r w:rsidRPr="00935BC2">
        <w:rPr>
          <w:rFonts w:hint="cs"/>
          <w:b/>
          <w:bCs/>
          <w:i/>
          <w:iCs/>
          <w:sz w:val="24"/>
          <w:rtl/>
        </w:rPr>
        <w:t>זמן</w:t>
      </w:r>
      <w:r w:rsidRPr="00935BC2">
        <w:rPr>
          <w:b/>
          <w:bCs/>
          <w:i/>
          <w:iCs/>
          <w:sz w:val="24"/>
          <w:rtl/>
        </w:rPr>
        <w:t xml:space="preserve"> </w:t>
      </w:r>
      <w:r w:rsidRPr="00935BC2">
        <w:rPr>
          <w:rFonts w:hint="cs"/>
          <w:b/>
          <w:bCs/>
          <w:i/>
          <w:iCs/>
          <w:sz w:val="24"/>
          <w:rtl/>
        </w:rPr>
        <w:t>שאין</w:t>
      </w:r>
      <w:r w:rsidRPr="00935BC2">
        <w:rPr>
          <w:b/>
          <w:bCs/>
          <w:i/>
          <w:iCs/>
          <w:sz w:val="24"/>
          <w:rtl/>
        </w:rPr>
        <w:t xml:space="preserve"> </w:t>
      </w:r>
      <w:r w:rsidRPr="00935BC2">
        <w:rPr>
          <w:rFonts w:hint="cs"/>
          <w:b/>
          <w:bCs/>
          <w:i/>
          <w:iCs/>
          <w:sz w:val="24"/>
          <w:rtl/>
        </w:rPr>
        <w:t>מזיזין</w:t>
      </w:r>
      <w:r w:rsidRPr="00935BC2">
        <w:rPr>
          <w:b/>
          <w:bCs/>
          <w:i/>
          <w:iCs/>
          <w:sz w:val="24"/>
          <w:rtl/>
        </w:rPr>
        <w:t xml:space="preserve"> </w:t>
      </w:r>
      <w:r w:rsidRPr="00935BC2">
        <w:rPr>
          <w:rFonts w:hint="cs"/>
          <w:b/>
          <w:bCs/>
          <w:i/>
          <w:iCs/>
          <w:sz w:val="24"/>
          <w:rtl/>
        </w:rPr>
        <w:t>אותו</w:t>
      </w:r>
      <w:r w:rsidRPr="00935BC2">
        <w:rPr>
          <w:b/>
          <w:bCs/>
          <w:i/>
          <w:iCs/>
          <w:sz w:val="24"/>
          <w:rtl/>
        </w:rPr>
        <w:t xml:space="preserve"> </w:t>
      </w:r>
      <w:r w:rsidRPr="00935BC2">
        <w:rPr>
          <w:rFonts w:hint="cs"/>
          <w:b/>
          <w:bCs/>
          <w:i/>
          <w:iCs/>
          <w:sz w:val="24"/>
          <w:rtl/>
        </w:rPr>
        <w:t>הדבר</w:t>
      </w:r>
      <w:r w:rsidRPr="00935BC2">
        <w:rPr>
          <w:b/>
          <w:bCs/>
          <w:i/>
          <w:iCs/>
          <w:sz w:val="24"/>
          <w:rtl/>
        </w:rPr>
        <w:t xml:space="preserve"> </w:t>
      </w:r>
      <w:r w:rsidRPr="00935BC2">
        <w:rPr>
          <w:rFonts w:hint="cs"/>
          <w:b/>
          <w:bCs/>
          <w:i/>
          <w:iCs/>
          <w:sz w:val="24"/>
          <w:rtl/>
        </w:rPr>
        <w:t>אין</w:t>
      </w:r>
      <w:r w:rsidRPr="00935BC2">
        <w:rPr>
          <w:b/>
          <w:bCs/>
          <w:i/>
          <w:iCs/>
          <w:sz w:val="24"/>
          <w:rtl/>
        </w:rPr>
        <w:t xml:space="preserve"> </w:t>
      </w:r>
      <w:r w:rsidRPr="00935BC2">
        <w:rPr>
          <w:rFonts w:hint="cs"/>
          <w:b/>
          <w:bCs/>
          <w:i/>
          <w:iCs/>
          <w:sz w:val="24"/>
          <w:rtl/>
        </w:rPr>
        <w:t>מרגישין</w:t>
      </w:r>
      <w:r w:rsidRPr="00935BC2">
        <w:rPr>
          <w:b/>
          <w:bCs/>
          <w:i/>
          <w:iCs/>
          <w:sz w:val="24"/>
          <w:rtl/>
        </w:rPr>
        <w:t xml:space="preserve"> </w:t>
      </w:r>
      <w:r w:rsidRPr="00935BC2">
        <w:rPr>
          <w:rFonts w:hint="cs"/>
          <w:b/>
          <w:bCs/>
          <w:i/>
          <w:iCs/>
          <w:sz w:val="24"/>
          <w:rtl/>
        </w:rPr>
        <w:t>הריח</w:t>
      </w:r>
      <w:r w:rsidRPr="00935BC2">
        <w:rPr>
          <w:b/>
          <w:bCs/>
          <w:i/>
          <w:iCs/>
          <w:sz w:val="24"/>
          <w:rtl/>
        </w:rPr>
        <w:t xml:space="preserve"> </w:t>
      </w:r>
      <w:r w:rsidRPr="00935BC2">
        <w:rPr>
          <w:rFonts w:hint="cs"/>
          <w:b/>
          <w:bCs/>
          <w:i/>
          <w:iCs/>
          <w:sz w:val="24"/>
          <w:rtl/>
        </w:rPr>
        <w:t>רע,</w:t>
      </w:r>
      <w:r w:rsidRPr="00935BC2">
        <w:rPr>
          <w:b/>
          <w:bCs/>
          <w:i/>
          <w:iCs/>
          <w:sz w:val="24"/>
          <w:rtl/>
        </w:rPr>
        <w:t xml:space="preserve"> </w:t>
      </w:r>
      <w:r w:rsidRPr="00935BC2">
        <w:rPr>
          <w:rFonts w:hint="cs"/>
          <w:b/>
          <w:bCs/>
          <w:i/>
          <w:iCs/>
          <w:sz w:val="24"/>
          <w:rtl/>
        </w:rPr>
        <w:t>אבל</w:t>
      </w:r>
      <w:r w:rsidRPr="00935BC2">
        <w:rPr>
          <w:b/>
          <w:bCs/>
          <w:i/>
          <w:iCs/>
          <w:sz w:val="24"/>
          <w:rtl/>
        </w:rPr>
        <w:t xml:space="preserve"> </w:t>
      </w:r>
      <w:r w:rsidRPr="00935BC2">
        <w:rPr>
          <w:rFonts w:hint="cs"/>
          <w:b/>
          <w:bCs/>
          <w:i/>
          <w:iCs/>
          <w:sz w:val="24"/>
          <w:rtl/>
        </w:rPr>
        <w:t>כשמתחילין</w:t>
      </w:r>
      <w:r w:rsidRPr="00935BC2">
        <w:rPr>
          <w:b/>
          <w:bCs/>
          <w:i/>
          <w:iCs/>
          <w:sz w:val="24"/>
          <w:rtl/>
        </w:rPr>
        <w:t xml:space="preserve"> </w:t>
      </w:r>
      <w:r w:rsidRPr="00935BC2">
        <w:rPr>
          <w:rFonts w:hint="cs"/>
          <w:b/>
          <w:bCs/>
          <w:i/>
          <w:iCs/>
          <w:sz w:val="24"/>
          <w:rtl/>
        </w:rPr>
        <w:t>להזיז</w:t>
      </w:r>
      <w:r w:rsidRPr="00935BC2">
        <w:rPr>
          <w:b/>
          <w:bCs/>
          <w:i/>
          <w:iCs/>
          <w:sz w:val="24"/>
          <w:rtl/>
        </w:rPr>
        <w:t xml:space="preserve"> </w:t>
      </w:r>
      <w:r w:rsidRPr="00935BC2">
        <w:rPr>
          <w:rFonts w:hint="cs"/>
          <w:b/>
          <w:bCs/>
          <w:i/>
          <w:iCs/>
          <w:sz w:val="24"/>
          <w:rtl/>
        </w:rPr>
        <w:t>הדבר</w:t>
      </w:r>
      <w:r w:rsidRPr="00935BC2">
        <w:rPr>
          <w:b/>
          <w:bCs/>
          <w:i/>
          <w:iCs/>
          <w:sz w:val="24"/>
          <w:rtl/>
        </w:rPr>
        <w:t xml:space="preserve"> </w:t>
      </w:r>
      <w:r w:rsidRPr="00935BC2">
        <w:rPr>
          <w:rFonts w:hint="cs"/>
          <w:b/>
          <w:bCs/>
          <w:i/>
          <w:iCs/>
          <w:sz w:val="24"/>
          <w:rtl/>
        </w:rPr>
        <w:t>אזי</w:t>
      </w:r>
      <w:r w:rsidRPr="00935BC2">
        <w:rPr>
          <w:b/>
          <w:bCs/>
          <w:i/>
          <w:iCs/>
          <w:sz w:val="24"/>
          <w:rtl/>
        </w:rPr>
        <w:t xml:space="preserve"> </w:t>
      </w:r>
      <w:r w:rsidRPr="00935BC2">
        <w:rPr>
          <w:rFonts w:hint="cs"/>
          <w:b/>
          <w:bCs/>
          <w:i/>
          <w:iCs/>
          <w:sz w:val="24"/>
          <w:rtl/>
        </w:rPr>
        <w:t>מעוררין</w:t>
      </w:r>
      <w:r w:rsidRPr="00935BC2">
        <w:rPr>
          <w:b/>
          <w:bCs/>
          <w:i/>
          <w:iCs/>
          <w:sz w:val="24"/>
          <w:rtl/>
        </w:rPr>
        <w:t xml:space="preserve"> </w:t>
      </w:r>
      <w:r w:rsidRPr="00935BC2">
        <w:rPr>
          <w:rFonts w:hint="cs"/>
          <w:b/>
          <w:bCs/>
          <w:i/>
          <w:iCs/>
          <w:sz w:val="24"/>
          <w:rtl/>
        </w:rPr>
        <w:t>הריח</w:t>
      </w:r>
      <w:r w:rsidRPr="00935BC2">
        <w:rPr>
          <w:b/>
          <w:bCs/>
          <w:i/>
          <w:iCs/>
          <w:sz w:val="24"/>
          <w:rtl/>
        </w:rPr>
        <w:t xml:space="preserve"> </w:t>
      </w:r>
      <w:r w:rsidRPr="00935BC2">
        <w:rPr>
          <w:rFonts w:hint="cs"/>
          <w:b/>
          <w:bCs/>
          <w:i/>
          <w:iCs/>
          <w:sz w:val="24"/>
          <w:rtl/>
        </w:rPr>
        <w:t>רע</w:t>
      </w:r>
      <w:r w:rsidRPr="00935BC2">
        <w:rPr>
          <w:b/>
          <w:bCs/>
          <w:i/>
          <w:iCs/>
          <w:sz w:val="24"/>
          <w:rtl/>
        </w:rPr>
        <w:t>...</w:t>
      </w:r>
      <w:r w:rsidRPr="00935BC2">
        <w:rPr>
          <w:rFonts w:hint="cs"/>
          <w:b/>
          <w:bCs/>
          <w:i/>
          <w:iCs/>
          <w:sz w:val="24"/>
          <w:rtl/>
        </w:rPr>
        <w:t xml:space="preserve"> אבל</w:t>
      </w:r>
      <w:r w:rsidRPr="00935BC2">
        <w:rPr>
          <w:b/>
          <w:bCs/>
          <w:i/>
          <w:iCs/>
          <w:sz w:val="24"/>
          <w:rtl/>
        </w:rPr>
        <w:t xml:space="preserve"> </w:t>
      </w:r>
      <w:r w:rsidRPr="00935BC2">
        <w:rPr>
          <w:rFonts w:hint="cs"/>
          <w:b/>
          <w:bCs/>
          <w:i/>
          <w:iCs/>
          <w:sz w:val="24"/>
          <w:rtl/>
        </w:rPr>
        <w:t>כשהמוכיח</w:t>
      </w:r>
      <w:r w:rsidRPr="00935BC2">
        <w:rPr>
          <w:b/>
          <w:bCs/>
          <w:i/>
          <w:iCs/>
          <w:sz w:val="24"/>
          <w:rtl/>
        </w:rPr>
        <w:t xml:space="preserve"> </w:t>
      </w:r>
      <w:r w:rsidRPr="00935BC2">
        <w:rPr>
          <w:rFonts w:hint="cs"/>
          <w:b/>
          <w:bCs/>
          <w:i/>
          <w:iCs/>
          <w:sz w:val="24"/>
          <w:rtl/>
        </w:rPr>
        <w:t>ראוי</w:t>
      </w:r>
      <w:r w:rsidRPr="00935BC2">
        <w:rPr>
          <w:b/>
          <w:bCs/>
          <w:i/>
          <w:iCs/>
          <w:sz w:val="24"/>
          <w:rtl/>
        </w:rPr>
        <w:t xml:space="preserve"> </w:t>
      </w:r>
      <w:r w:rsidRPr="00935BC2">
        <w:rPr>
          <w:rFonts w:hint="cs"/>
          <w:b/>
          <w:bCs/>
          <w:i/>
          <w:iCs/>
          <w:sz w:val="24"/>
          <w:rtl/>
        </w:rPr>
        <w:t>להוכיח</w:t>
      </w:r>
      <w:r w:rsidRPr="00935BC2">
        <w:rPr>
          <w:b/>
          <w:bCs/>
          <w:i/>
          <w:iCs/>
          <w:sz w:val="24"/>
          <w:rtl/>
        </w:rPr>
        <w:t xml:space="preserve">, </w:t>
      </w:r>
      <w:r w:rsidRPr="00935BC2">
        <w:rPr>
          <w:rFonts w:hint="cs"/>
          <w:b/>
          <w:bCs/>
          <w:i/>
          <w:iCs/>
          <w:sz w:val="24"/>
          <w:rtl/>
        </w:rPr>
        <w:t>אזי</w:t>
      </w:r>
      <w:r w:rsidRPr="00935BC2">
        <w:rPr>
          <w:b/>
          <w:bCs/>
          <w:i/>
          <w:iCs/>
          <w:sz w:val="24"/>
          <w:rtl/>
        </w:rPr>
        <w:t xml:space="preserve"> </w:t>
      </w:r>
      <w:r w:rsidRPr="00935BC2">
        <w:rPr>
          <w:rFonts w:hint="cs"/>
          <w:b/>
          <w:bCs/>
          <w:i/>
          <w:iCs/>
          <w:sz w:val="24"/>
          <w:rtl/>
        </w:rPr>
        <w:t>אדרבא</w:t>
      </w:r>
      <w:r w:rsidRPr="00935BC2">
        <w:rPr>
          <w:b/>
          <w:bCs/>
          <w:i/>
          <w:iCs/>
          <w:sz w:val="24"/>
          <w:rtl/>
        </w:rPr>
        <w:t xml:space="preserve">, </w:t>
      </w:r>
      <w:r w:rsidRPr="00935BC2">
        <w:rPr>
          <w:rFonts w:hint="cs"/>
          <w:b/>
          <w:bCs/>
          <w:i/>
          <w:iCs/>
          <w:sz w:val="24"/>
          <w:rtl/>
        </w:rPr>
        <w:t>הוא</w:t>
      </w:r>
      <w:r w:rsidRPr="00935BC2">
        <w:rPr>
          <w:b/>
          <w:bCs/>
          <w:i/>
          <w:iCs/>
          <w:sz w:val="24"/>
          <w:rtl/>
        </w:rPr>
        <w:t xml:space="preserve"> </w:t>
      </w:r>
      <w:r w:rsidRPr="00935BC2">
        <w:rPr>
          <w:rFonts w:hint="cs"/>
          <w:b/>
          <w:bCs/>
          <w:i/>
          <w:iCs/>
          <w:sz w:val="24"/>
          <w:rtl/>
        </w:rPr>
        <w:t>מוסיף</w:t>
      </w:r>
      <w:r w:rsidRPr="00935BC2">
        <w:rPr>
          <w:b/>
          <w:bCs/>
          <w:i/>
          <w:iCs/>
          <w:sz w:val="24"/>
          <w:rtl/>
        </w:rPr>
        <w:t xml:space="preserve"> </w:t>
      </w:r>
      <w:r w:rsidRPr="00935BC2">
        <w:rPr>
          <w:rFonts w:hint="cs"/>
          <w:b/>
          <w:bCs/>
          <w:i/>
          <w:iCs/>
          <w:sz w:val="24"/>
          <w:rtl/>
        </w:rPr>
        <w:t>ונותן</w:t>
      </w:r>
      <w:r w:rsidRPr="00935BC2">
        <w:rPr>
          <w:b/>
          <w:bCs/>
          <w:i/>
          <w:iCs/>
          <w:sz w:val="24"/>
          <w:rtl/>
        </w:rPr>
        <w:t xml:space="preserve"> </w:t>
      </w:r>
      <w:r w:rsidRPr="00935BC2">
        <w:rPr>
          <w:rFonts w:hint="cs"/>
          <w:b/>
          <w:bCs/>
          <w:i/>
          <w:iCs/>
          <w:sz w:val="24"/>
          <w:rtl/>
        </w:rPr>
        <w:t>ריח</w:t>
      </w:r>
      <w:r w:rsidRPr="00935BC2">
        <w:rPr>
          <w:b/>
          <w:bCs/>
          <w:i/>
          <w:iCs/>
          <w:sz w:val="24"/>
          <w:rtl/>
        </w:rPr>
        <w:t xml:space="preserve"> </w:t>
      </w:r>
      <w:r w:rsidRPr="00935BC2">
        <w:rPr>
          <w:rFonts w:hint="cs"/>
          <w:b/>
          <w:bCs/>
          <w:i/>
          <w:iCs/>
          <w:sz w:val="24"/>
          <w:rtl/>
        </w:rPr>
        <w:t>טוב (ליקוטי מוהר"ן תניינא ח')</w:t>
      </w:r>
      <w:r w:rsidRPr="00935BC2">
        <w:rPr>
          <w:b/>
          <w:bCs/>
          <w:i/>
          <w:iCs/>
          <w:sz w:val="24"/>
          <w:rtl/>
        </w:rPr>
        <w:t xml:space="preserve">.  </w:t>
      </w:r>
    </w:p>
    <w:p w14:paraId="07ACD93C" w14:textId="77777777" w:rsidR="00525635" w:rsidRPr="000651CF" w:rsidRDefault="00525635" w:rsidP="00525635">
      <w:pPr>
        <w:rPr>
          <w:sz w:val="24"/>
          <w:rtl/>
        </w:rPr>
      </w:pPr>
      <w:r w:rsidRPr="000651CF">
        <w:rPr>
          <w:rFonts w:hint="cs"/>
          <w:sz w:val="24"/>
          <w:rtl/>
        </w:rPr>
        <w:t>ר</w:t>
      </w:r>
      <w:r w:rsidRPr="000651CF">
        <w:rPr>
          <w:sz w:val="24"/>
          <w:rtl/>
        </w:rPr>
        <w:t xml:space="preserve">' </w:t>
      </w:r>
      <w:r w:rsidRPr="000651CF">
        <w:rPr>
          <w:rFonts w:hint="cs"/>
          <w:sz w:val="24"/>
          <w:rtl/>
        </w:rPr>
        <w:t>נחמן</w:t>
      </w:r>
      <w:r w:rsidRPr="000651CF">
        <w:rPr>
          <w:sz w:val="24"/>
          <w:rtl/>
        </w:rPr>
        <w:t xml:space="preserve"> </w:t>
      </w:r>
      <w:r>
        <w:rPr>
          <w:rFonts w:hint="cs"/>
          <w:sz w:val="24"/>
          <w:rtl/>
        </w:rPr>
        <w:t xml:space="preserve">מבחין </w:t>
      </w:r>
      <w:r w:rsidRPr="000651CF">
        <w:rPr>
          <w:rFonts w:hint="cs"/>
          <w:sz w:val="24"/>
          <w:rtl/>
        </w:rPr>
        <w:t>בין</w:t>
      </w:r>
      <w:r w:rsidRPr="000651CF">
        <w:rPr>
          <w:sz w:val="24"/>
          <w:rtl/>
        </w:rPr>
        <w:t xml:space="preserve"> </w:t>
      </w:r>
      <w:r w:rsidRPr="000651CF">
        <w:rPr>
          <w:rFonts w:hint="cs"/>
          <w:sz w:val="24"/>
          <w:rtl/>
        </w:rPr>
        <w:t>מי</w:t>
      </w:r>
      <w:r w:rsidRPr="000651CF">
        <w:rPr>
          <w:sz w:val="24"/>
          <w:rtl/>
        </w:rPr>
        <w:t xml:space="preserve"> </w:t>
      </w:r>
      <w:r w:rsidRPr="000651CF">
        <w:rPr>
          <w:rFonts w:hint="cs"/>
          <w:sz w:val="24"/>
          <w:rtl/>
        </w:rPr>
        <w:t>שראוי</w:t>
      </w:r>
      <w:r w:rsidRPr="000651CF">
        <w:rPr>
          <w:sz w:val="24"/>
          <w:rtl/>
        </w:rPr>
        <w:t xml:space="preserve"> </w:t>
      </w:r>
      <w:r>
        <w:rPr>
          <w:rFonts w:hint="cs"/>
          <w:sz w:val="24"/>
          <w:rtl/>
        </w:rPr>
        <w:t xml:space="preserve">להוכיח </w:t>
      </w:r>
      <w:r w:rsidRPr="000651CF">
        <w:rPr>
          <w:rFonts w:hint="cs"/>
          <w:sz w:val="24"/>
          <w:rtl/>
        </w:rPr>
        <w:t>למי</w:t>
      </w:r>
      <w:r w:rsidRPr="000651CF">
        <w:rPr>
          <w:sz w:val="24"/>
          <w:rtl/>
        </w:rPr>
        <w:t xml:space="preserve"> </w:t>
      </w:r>
      <w:r w:rsidRPr="000651CF">
        <w:rPr>
          <w:rFonts w:hint="cs"/>
          <w:sz w:val="24"/>
          <w:rtl/>
        </w:rPr>
        <w:t>ש</w:t>
      </w:r>
      <w:r>
        <w:rPr>
          <w:rFonts w:hint="cs"/>
          <w:sz w:val="24"/>
          <w:rtl/>
        </w:rPr>
        <w:t>אינו</w:t>
      </w:r>
      <w:r w:rsidRPr="000651CF">
        <w:rPr>
          <w:sz w:val="24"/>
          <w:rtl/>
        </w:rPr>
        <w:t xml:space="preserve"> </w:t>
      </w:r>
      <w:r w:rsidRPr="000651CF">
        <w:rPr>
          <w:rFonts w:hint="cs"/>
          <w:sz w:val="24"/>
          <w:rtl/>
        </w:rPr>
        <w:t>ראוי</w:t>
      </w:r>
      <w:r>
        <w:rPr>
          <w:rFonts w:hint="cs"/>
          <w:sz w:val="24"/>
          <w:rtl/>
        </w:rPr>
        <w:t>;</w:t>
      </w:r>
      <w:r w:rsidRPr="000651CF">
        <w:rPr>
          <w:sz w:val="24"/>
          <w:rtl/>
        </w:rPr>
        <w:t xml:space="preserve"> </w:t>
      </w:r>
      <w:r w:rsidRPr="000651CF">
        <w:rPr>
          <w:rFonts w:hint="cs"/>
          <w:sz w:val="24"/>
          <w:rtl/>
        </w:rPr>
        <w:t>ננסה</w:t>
      </w:r>
      <w:r w:rsidRPr="000651CF">
        <w:rPr>
          <w:sz w:val="24"/>
          <w:rtl/>
        </w:rPr>
        <w:t xml:space="preserve"> </w:t>
      </w:r>
      <w:r w:rsidRPr="000651CF">
        <w:rPr>
          <w:rFonts w:hint="cs"/>
          <w:sz w:val="24"/>
          <w:rtl/>
        </w:rPr>
        <w:t>לחזק</w:t>
      </w:r>
      <w:r w:rsidRPr="000651CF">
        <w:rPr>
          <w:sz w:val="24"/>
          <w:rtl/>
        </w:rPr>
        <w:t xml:space="preserve"> </w:t>
      </w:r>
      <w:r>
        <w:rPr>
          <w:rFonts w:hint="cs"/>
          <w:sz w:val="24"/>
          <w:rtl/>
        </w:rPr>
        <w:t xml:space="preserve">בעזרתו </w:t>
      </w:r>
      <w:r w:rsidRPr="000651CF">
        <w:rPr>
          <w:rFonts w:hint="cs"/>
          <w:sz w:val="24"/>
          <w:rtl/>
        </w:rPr>
        <w:t>את</w:t>
      </w:r>
      <w:r w:rsidRPr="000651CF">
        <w:rPr>
          <w:sz w:val="24"/>
          <w:rtl/>
        </w:rPr>
        <w:t xml:space="preserve"> </w:t>
      </w:r>
      <w:r w:rsidRPr="000651CF">
        <w:rPr>
          <w:rFonts w:hint="cs"/>
          <w:sz w:val="24"/>
          <w:rtl/>
        </w:rPr>
        <w:t>דברי</w:t>
      </w:r>
      <w:r w:rsidRPr="000651CF">
        <w:rPr>
          <w:sz w:val="24"/>
          <w:rtl/>
        </w:rPr>
        <w:t xml:space="preserve"> </w:t>
      </w:r>
      <w:r w:rsidRPr="000651CF">
        <w:rPr>
          <w:rFonts w:hint="cs"/>
          <w:sz w:val="24"/>
          <w:rtl/>
        </w:rPr>
        <w:t>ר</w:t>
      </w:r>
      <w:r w:rsidRPr="000651CF">
        <w:rPr>
          <w:sz w:val="24"/>
          <w:rtl/>
        </w:rPr>
        <w:t xml:space="preserve">' </w:t>
      </w:r>
      <w:r>
        <w:rPr>
          <w:rFonts w:hint="cs"/>
          <w:sz w:val="24"/>
          <w:rtl/>
        </w:rPr>
        <w:t xml:space="preserve">לוי </w:t>
      </w:r>
      <w:r w:rsidRPr="000651CF">
        <w:rPr>
          <w:rFonts w:hint="cs"/>
          <w:sz w:val="24"/>
          <w:rtl/>
        </w:rPr>
        <w:t>יצחק</w:t>
      </w:r>
      <w:r>
        <w:rPr>
          <w:rFonts w:hint="cs"/>
          <w:sz w:val="24"/>
          <w:rtl/>
        </w:rPr>
        <w:t>:</w:t>
      </w:r>
      <w:r w:rsidRPr="000651CF">
        <w:rPr>
          <w:sz w:val="24"/>
          <w:rtl/>
        </w:rPr>
        <w:t xml:space="preserve"> </w:t>
      </w:r>
      <w:r w:rsidRPr="000651CF">
        <w:rPr>
          <w:rFonts w:hint="cs"/>
          <w:sz w:val="24"/>
          <w:rtl/>
        </w:rPr>
        <w:t>אולי</w:t>
      </w:r>
      <w:r w:rsidRPr="000651CF">
        <w:rPr>
          <w:sz w:val="24"/>
          <w:rtl/>
        </w:rPr>
        <w:t xml:space="preserve"> </w:t>
      </w:r>
      <w:r w:rsidRPr="000651CF">
        <w:rPr>
          <w:rFonts w:hint="cs"/>
          <w:sz w:val="24"/>
          <w:rtl/>
        </w:rPr>
        <w:t>בתוכחה</w:t>
      </w:r>
      <w:r w:rsidRPr="000651CF">
        <w:rPr>
          <w:sz w:val="24"/>
          <w:rtl/>
        </w:rPr>
        <w:t xml:space="preserve"> </w:t>
      </w:r>
      <w:r w:rsidRPr="000651CF">
        <w:rPr>
          <w:rFonts w:hint="cs"/>
          <w:sz w:val="24"/>
          <w:rtl/>
        </w:rPr>
        <w:t>הקשה</w:t>
      </w:r>
      <w:r w:rsidRPr="000651CF">
        <w:rPr>
          <w:sz w:val="24"/>
          <w:rtl/>
        </w:rPr>
        <w:t xml:space="preserve">, </w:t>
      </w:r>
      <w:r w:rsidRPr="000651CF">
        <w:rPr>
          <w:rFonts w:hint="cs"/>
          <w:sz w:val="24"/>
          <w:rtl/>
        </w:rPr>
        <w:t>כשמוכיחים</w:t>
      </w:r>
      <w:r w:rsidRPr="000651CF">
        <w:rPr>
          <w:sz w:val="24"/>
          <w:rtl/>
        </w:rPr>
        <w:t xml:space="preserve"> </w:t>
      </w:r>
      <w:r w:rsidRPr="000651CF">
        <w:rPr>
          <w:rFonts w:hint="cs"/>
          <w:sz w:val="24"/>
          <w:rtl/>
        </w:rPr>
        <w:t>רק</w:t>
      </w:r>
      <w:r w:rsidRPr="000651CF">
        <w:rPr>
          <w:sz w:val="24"/>
          <w:rtl/>
        </w:rPr>
        <w:t xml:space="preserve"> </w:t>
      </w:r>
      <w:r w:rsidRPr="000651CF">
        <w:rPr>
          <w:rFonts w:hint="cs"/>
          <w:sz w:val="24"/>
          <w:rtl/>
        </w:rPr>
        <w:t>על</w:t>
      </w:r>
      <w:r w:rsidRPr="000651CF">
        <w:rPr>
          <w:sz w:val="24"/>
          <w:rtl/>
        </w:rPr>
        <w:t xml:space="preserve"> </w:t>
      </w:r>
      <w:r w:rsidRPr="000651CF">
        <w:rPr>
          <w:rFonts w:hint="cs"/>
          <w:sz w:val="24"/>
          <w:rtl/>
        </w:rPr>
        <w:t>המעשה</w:t>
      </w:r>
      <w:r w:rsidRPr="000651CF">
        <w:rPr>
          <w:sz w:val="24"/>
          <w:rtl/>
        </w:rPr>
        <w:t xml:space="preserve"> </w:t>
      </w:r>
      <w:r w:rsidRPr="000651CF">
        <w:rPr>
          <w:rFonts w:hint="cs"/>
          <w:sz w:val="24"/>
          <w:rtl/>
        </w:rPr>
        <w:t>הרע</w:t>
      </w:r>
      <w:r w:rsidRPr="000651CF">
        <w:rPr>
          <w:sz w:val="24"/>
          <w:rtl/>
        </w:rPr>
        <w:t xml:space="preserve">, </w:t>
      </w:r>
      <w:r w:rsidRPr="000651CF">
        <w:rPr>
          <w:rFonts w:hint="cs"/>
          <w:sz w:val="24"/>
          <w:rtl/>
        </w:rPr>
        <w:t>מעוררים</w:t>
      </w:r>
      <w:r w:rsidRPr="000651CF">
        <w:rPr>
          <w:sz w:val="24"/>
          <w:rtl/>
        </w:rPr>
        <w:t xml:space="preserve"> </w:t>
      </w:r>
      <w:r w:rsidRPr="000651CF">
        <w:rPr>
          <w:rFonts w:hint="cs"/>
          <w:sz w:val="24"/>
          <w:rtl/>
        </w:rPr>
        <w:t>אותו</w:t>
      </w:r>
      <w:r>
        <w:rPr>
          <w:rFonts w:hint="cs"/>
          <w:sz w:val="24"/>
          <w:rtl/>
        </w:rPr>
        <w:t>,</w:t>
      </w:r>
      <w:r w:rsidRPr="000651CF">
        <w:rPr>
          <w:sz w:val="24"/>
          <w:rtl/>
        </w:rPr>
        <w:t xml:space="preserve"> </w:t>
      </w:r>
      <w:r w:rsidRPr="000651CF">
        <w:rPr>
          <w:rFonts w:hint="cs"/>
          <w:sz w:val="24"/>
          <w:rtl/>
        </w:rPr>
        <w:t>מגדירים</w:t>
      </w:r>
      <w:r w:rsidRPr="000651CF">
        <w:rPr>
          <w:sz w:val="24"/>
          <w:rtl/>
        </w:rPr>
        <w:t xml:space="preserve"> </w:t>
      </w:r>
      <w:r w:rsidRPr="000651CF">
        <w:rPr>
          <w:rFonts w:hint="cs"/>
          <w:sz w:val="24"/>
          <w:rtl/>
        </w:rPr>
        <w:t>אותו</w:t>
      </w:r>
      <w:r w:rsidRPr="000651CF">
        <w:rPr>
          <w:sz w:val="24"/>
          <w:rtl/>
        </w:rPr>
        <w:t xml:space="preserve">, </w:t>
      </w:r>
      <w:r w:rsidRPr="000651CF">
        <w:rPr>
          <w:rFonts w:hint="cs"/>
          <w:sz w:val="24"/>
          <w:rtl/>
        </w:rPr>
        <w:t>מקבעים</w:t>
      </w:r>
      <w:r w:rsidRPr="000651CF">
        <w:rPr>
          <w:sz w:val="24"/>
          <w:rtl/>
        </w:rPr>
        <w:t xml:space="preserve"> </w:t>
      </w:r>
      <w:r w:rsidRPr="000651CF">
        <w:rPr>
          <w:rFonts w:hint="cs"/>
          <w:sz w:val="24"/>
          <w:rtl/>
        </w:rPr>
        <w:t>אותו</w:t>
      </w:r>
      <w:r w:rsidRPr="000651CF">
        <w:rPr>
          <w:sz w:val="24"/>
          <w:rtl/>
        </w:rPr>
        <w:t xml:space="preserve"> </w:t>
      </w:r>
      <w:r w:rsidRPr="000651CF">
        <w:rPr>
          <w:rFonts w:hint="cs"/>
          <w:sz w:val="24"/>
          <w:rtl/>
        </w:rPr>
        <w:t>באדם</w:t>
      </w:r>
      <w:r w:rsidRPr="000651CF">
        <w:rPr>
          <w:sz w:val="24"/>
          <w:rtl/>
        </w:rPr>
        <w:t xml:space="preserve"> </w:t>
      </w:r>
      <w:r w:rsidRPr="000651CF">
        <w:rPr>
          <w:rFonts w:hint="cs"/>
          <w:sz w:val="24"/>
          <w:rtl/>
        </w:rPr>
        <w:t>או</w:t>
      </w:r>
      <w:r w:rsidRPr="000651CF">
        <w:rPr>
          <w:sz w:val="24"/>
          <w:rtl/>
        </w:rPr>
        <w:t xml:space="preserve"> </w:t>
      </w:r>
      <w:r w:rsidRPr="000651CF">
        <w:rPr>
          <w:rFonts w:hint="cs"/>
          <w:sz w:val="24"/>
          <w:rtl/>
        </w:rPr>
        <w:t>בתלמיד</w:t>
      </w:r>
      <w:r w:rsidRPr="000651CF">
        <w:rPr>
          <w:sz w:val="24"/>
          <w:rtl/>
        </w:rPr>
        <w:t xml:space="preserve"> </w:t>
      </w:r>
      <w:r w:rsidRPr="000651CF">
        <w:rPr>
          <w:rFonts w:hint="cs"/>
          <w:sz w:val="24"/>
          <w:rtl/>
        </w:rPr>
        <w:t>שיש</w:t>
      </w:r>
      <w:r w:rsidRPr="000651CF">
        <w:rPr>
          <w:sz w:val="24"/>
          <w:rtl/>
        </w:rPr>
        <w:t xml:space="preserve"> </w:t>
      </w:r>
      <w:r w:rsidRPr="000651CF">
        <w:rPr>
          <w:rFonts w:hint="cs"/>
          <w:sz w:val="24"/>
          <w:rtl/>
        </w:rPr>
        <w:t>צורך</w:t>
      </w:r>
      <w:r w:rsidRPr="000651CF">
        <w:rPr>
          <w:sz w:val="24"/>
          <w:rtl/>
        </w:rPr>
        <w:t xml:space="preserve"> </w:t>
      </w:r>
      <w:r w:rsidRPr="000651CF">
        <w:rPr>
          <w:rFonts w:hint="cs"/>
          <w:sz w:val="24"/>
          <w:rtl/>
        </w:rPr>
        <w:t>להוכיחו</w:t>
      </w:r>
      <w:r w:rsidRPr="000651CF">
        <w:rPr>
          <w:sz w:val="24"/>
          <w:rtl/>
        </w:rPr>
        <w:t>.</w:t>
      </w:r>
      <w:r>
        <w:rPr>
          <w:rFonts w:hint="cs"/>
          <w:sz w:val="24"/>
          <w:rtl/>
        </w:rPr>
        <w:t xml:space="preserve"> </w:t>
      </w:r>
      <w:r w:rsidRPr="000651CF">
        <w:rPr>
          <w:rFonts w:hint="cs"/>
          <w:sz w:val="24"/>
          <w:rtl/>
        </w:rPr>
        <w:t>בתוכחה</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הדיבור</w:t>
      </w:r>
      <w:r>
        <w:rPr>
          <w:rFonts w:hint="cs"/>
          <w:sz w:val="24"/>
          <w:rtl/>
        </w:rPr>
        <w:t xml:space="preserve"> לעומת זאת,</w:t>
      </w:r>
      <w:r w:rsidRPr="000651CF">
        <w:rPr>
          <w:sz w:val="24"/>
          <w:rtl/>
        </w:rPr>
        <w:t xml:space="preserve"> </w:t>
      </w:r>
      <w:r w:rsidRPr="000651CF">
        <w:rPr>
          <w:rFonts w:hint="cs"/>
          <w:sz w:val="24"/>
          <w:rtl/>
        </w:rPr>
        <w:t>מביאים</w:t>
      </w:r>
      <w:r w:rsidRPr="000651CF">
        <w:rPr>
          <w:sz w:val="24"/>
          <w:rtl/>
        </w:rPr>
        <w:t xml:space="preserve"> </w:t>
      </w:r>
      <w:r w:rsidRPr="000651CF">
        <w:rPr>
          <w:rFonts w:hint="cs"/>
          <w:sz w:val="24"/>
          <w:rtl/>
        </w:rPr>
        <w:t>את</w:t>
      </w:r>
      <w:r w:rsidRPr="000651CF">
        <w:rPr>
          <w:sz w:val="24"/>
          <w:rtl/>
        </w:rPr>
        <w:t xml:space="preserve"> </w:t>
      </w:r>
      <w:r w:rsidRPr="000651CF">
        <w:rPr>
          <w:rFonts w:hint="cs"/>
          <w:sz w:val="24"/>
          <w:rtl/>
        </w:rPr>
        <w:t>האדם</w:t>
      </w:r>
      <w:r w:rsidRPr="000651CF">
        <w:rPr>
          <w:sz w:val="24"/>
          <w:rtl/>
        </w:rPr>
        <w:t xml:space="preserve"> </w:t>
      </w:r>
      <w:r w:rsidRPr="000651CF">
        <w:rPr>
          <w:rFonts w:hint="cs"/>
          <w:sz w:val="24"/>
          <w:rtl/>
        </w:rPr>
        <w:t>בדיוק</w:t>
      </w:r>
      <w:r w:rsidRPr="000651CF">
        <w:rPr>
          <w:sz w:val="24"/>
          <w:rtl/>
        </w:rPr>
        <w:t xml:space="preserve"> </w:t>
      </w:r>
      <w:r w:rsidRPr="000651CF">
        <w:rPr>
          <w:rFonts w:hint="cs"/>
          <w:sz w:val="24"/>
          <w:rtl/>
        </w:rPr>
        <w:t>לנקודה</w:t>
      </w:r>
      <w:r w:rsidRPr="000651CF">
        <w:rPr>
          <w:sz w:val="24"/>
          <w:rtl/>
        </w:rPr>
        <w:t xml:space="preserve"> </w:t>
      </w:r>
      <w:r w:rsidRPr="000651CF">
        <w:rPr>
          <w:rFonts w:hint="cs"/>
          <w:sz w:val="24"/>
          <w:rtl/>
        </w:rPr>
        <w:t>ההפוכה</w:t>
      </w:r>
      <w:r>
        <w:rPr>
          <w:rFonts w:hint="cs"/>
          <w:sz w:val="24"/>
          <w:rtl/>
        </w:rPr>
        <w:t>.</w:t>
      </w:r>
      <w:r w:rsidRPr="000651CF">
        <w:rPr>
          <w:sz w:val="24"/>
          <w:rtl/>
        </w:rPr>
        <w:t xml:space="preserve"> </w:t>
      </w:r>
      <w:r>
        <w:rPr>
          <w:rFonts w:hint="cs"/>
          <w:sz w:val="24"/>
          <w:rtl/>
        </w:rPr>
        <w:t>ה</w:t>
      </w:r>
      <w:r w:rsidRPr="000651CF">
        <w:rPr>
          <w:rFonts w:hint="cs"/>
          <w:sz w:val="24"/>
          <w:rtl/>
        </w:rPr>
        <w:t>תלמיד</w:t>
      </w:r>
      <w:r w:rsidRPr="000651CF">
        <w:rPr>
          <w:sz w:val="24"/>
          <w:rtl/>
        </w:rPr>
        <w:t xml:space="preserve"> </w:t>
      </w:r>
      <w:r w:rsidRPr="000651CF">
        <w:rPr>
          <w:rFonts w:hint="cs"/>
          <w:sz w:val="24"/>
          <w:rtl/>
        </w:rPr>
        <w:t>טעה</w:t>
      </w:r>
      <w:r w:rsidRPr="000651CF">
        <w:rPr>
          <w:sz w:val="24"/>
          <w:rtl/>
        </w:rPr>
        <w:t xml:space="preserve">, </w:t>
      </w:r>
      <w:r w:rsidRPr="000651CF">
        <w:rPr>
          <w:rFonts w:hint="cs"/>
          <w:sz w:val="24"/>
          <w:rtl/>
        </w:rPr>
        <w:t>שגה</w:t>
      </w:r>
      <w:r w:rsidRPr="000651CF">
        <w:rPr>
          <w:sz w:val="24"/>
          <w:rtl/>
        </w:rPr>
        <w:t xml:space="preserve">, </w:t>
      </w:r>
      <w:r w:rsidRPr="000651CF">
        <w:rPr>
          <w:rFonts w:hint="cs"/>
          <w:sz w:val="24"/>
          <w:rtl/>
        </w:rPr>
        <w:t>ויש</w:t>
      </w:r>
      <w:r w:rsidRPr="000651CF">
        <w:rPr>
          <w:sz w:val="24"/>
          <w:rtl/>
        </w:rPr>
        <w:t xml:space="preserve"> </w:t>
      </w:r>
      <w:r w:rsidRPr="000651CF">
        <w:rPr>
          <w:rFonts w:hint="cs"/>
          <w:sz w:val="24"/>
          <w:rtl/>
        </w:rPr>
        <w:t>צורך</w:t>
      </w:r>
      <w:r w:rsidRPr="000651CF">
        <w:rPr>
          <w:sz w:val="24"/>
          <w:rtl/>
        </w:rPr>
        <w:t xml:space="preserve"> </w:t>
      </w:r>
      <w:r w:rsidRPr="000651CF">
        <w:rPr>
          <w:rFonts w:hint="cs"/>
          <w:sz w:val="24"/>
          <w:rtl/>
        </w:rPr>
        <w:t>להוכיחו</w:t>
      </w:r>
      <w:r w:rsidRPr="000651CF">
        <w:rPr>
          <w:sz w:val="24"/>
          <w:rtl/>
        </w:rPr>
        <w:t xml:space="preserve">. </w:t>
      </w:r>
      <w:r>
        <w:rPr>
          <w:rFonts w:hint="cs"/>
          <w:sz w:val="24"/>
          <w:rtl/>
        </w:rPr>
        <w:t xml:space="preserve">אך </w:t>
      </w:r>
      <w:r w:rsidRPr="000651CF">
        <w:rPr>
          <w:rFonts w:hint="cs"/>
          <w:sz w:val="24"/>
          <w:rtl/>
        </w:rPr>
        <w:t>התוכחה</w:t>
      </w:r>
      <w:r w:rsidRPr="000651CF">
        <w:rPr>
          <w:sz w:val="24"/>
          <w:rtl/>
        </w:rPr>
        <w:t xml:space="preserve"> </w:t>
      </w:r>
      <w:r w:rsidRPr="000651CF">
        <w:rPr>
          <w:rFonts w:hint="cs"/>
          <w:sz w:val="24"/>
          <w:rtl/>
        </w:rPr>
        <w:t>היא</w:t>
      </w:r>
      <w:r w:rsidRPr="000651CF">
        <w:rPr>
          <w:sz w:val="24"/>
          <w:rtl/>
        </w:rPr>
        <w:t xml:space="preserve"> </w:t>
      </w:r>
      <w:r w:rsidRPr="000651CF">
        <w:rPr>
          <w:rFonts w:hint="cs"/>
          <w:sz w:val="24"/>
          <w:rtl/>
        </w:rPr>
        <w:t>ממקום</w:t>
      </w:r>
      <w:r w:rsidRPr="000651CF">
        <w:rPr>
          <w:sz w:val="24"/>
          <w:rtl/>
        </w:rPr>
        <w:t xml:space="preserve"> </w:t>
      </w:r>
      <w:r w:rsidRPr="000651CF">
        <w:rPr>
          <w:rFonts w:hint="cs"/>
          <w:sz w:val="24"/>
          <w:rtl/>
        </w:rPr>
        <w:t>שמוסיף</w:t>
      </w:r>
      <w:r w:rsidRPr="000651CF">
        <w:rPr>
          <w:sz w:val="24"/>
          <w:rtl/>
        </w:rPr>
        <w:t xml:space="preserve"> </w:t>
      </w:r>
      <w:r w:rsidRPr="000651CF">
        <w:rPr>
          <w:rFonts w:hint="cs"/>
          <w:sz w:val="24"/>
          <w:rtl/>
        </w:rPr>
        <w:t>כוחות</w:t>
      </w:r>
      <w:r w:rsidRPr="000651CF">
        <w:rPr>
          <w:sz w:val="24"/>
          <w:rtl/>
        </w:rPr>
        <w:t xml:space="preserve"> </w:t>
      </w:r>
      <w:r w:rsidRPr="000651CF">
        <w:rPr>
          <w:rFonts w:hint="cs"/>
          <w:sz w:val="24"/>
          <w:rtl/>
        </w:rPr>
        <w:t>ולא</w:t>
      </w:r>
      <w:r w:rsidRPr="000651CF">
        <w:rPr>
          <w:sz w:val="24"/>
          <w:rtl/>
        </w:rPr>
        <w:t xml:space="preserve"> </w:t>
      </w:r>
      <w:r>
        <w:rPr>
          <w:rFonts w:hint="cs"/>
          <w:sz w:val="24"/>
          <w:rtl/>
        </w:rPr>
        <w:t>ממקום ש</w:t>
      </w:r>
      <w:r w:rsidRPr="000651CF">
        <w:rPr>
          <w:rFonts w:hint="cs"/>
          <w:sz w:val="24"/>
          <w:rtl/>
        </w:rPr>
        <w:t>חוסם</w:t>
      </w:r>
      <w:r w:rsidRPr="000651CF">
        <w:rPr>
          <w:sz w:val="24"/>
          <w:rtl/>
        </w:rPr>
        <w:t xml:space="preserve"> </w:t>
      </w:r>
      <w:r w:rsidRPr="000651CF">
        <w:rPr>
          <w:rFonts w:hint="cs"/>
          <w:sz w:val="24"/>
          <w:rtl/>
        </w:rPr>
        <w:t>אותם</w:t>
      </w:r>
      <w:r w:rsidRPr="000651CF">
        <w:rPr>
          <w:sz w:val="24"/>
          <w:rtl/>
        </w:rPr>
        <w:t xml:space="preserve">, </w:t>
      </w:r>
      <w:r w:rsidRPr="000651CF">
        <w:rPr>
          <w:rFonts w:hint="cs"/>
          <w:sz w:val="24"/>
          <w:rtl/>
        </w:rPr>
        <w:t>התוכחה</w:t>
      </w:r>
      <w:r w:rsidRPr="000651CF">
        <w:rPr>
          <w:sz w:val="24"/>
          <w:rtl/>
        </w:rPr>
        <w:t xml:space="preserve"> </w:t>
      </w:r>
      <w:r w:rsidRPr="000651CF">
        <w:rPr>
          <w:rFonts w:hint="cs"/>
          <w:sz w:val="24"/>
          <w:rtl/>
        </w:rPr>
        <w:t>נותנת</w:t>
      </w:r>
      <w:r w:rsidRPr="000651CF">
        <w:rPr>
          <w:sz w:val="24"/>
          <w:rtl/>
        </w:rPr>
        <w:t xml:space="preserve"> </w:t>
      </w:r>
      <w:r w:rsidRPr="000651CF">
        <w:rPr>
          <w:rFonts w:hint="cs"/>
          <w:sz w:val="24"/>
          <w:rtl/>
        </w:rPr>
        <w:t>ריח</w:t>
      </w:r>
      <w:r w:rsidRPr="000651CF">
        <w:rPr>
          <w:sz w:val="24"/>
          <w:rtl/>
        </w:rPr>
        <w:t xml:space="preserve"> </w:t>
      </w:r>
      <w:r w:rsidRPr="000651CF">
        <w:rPr>
          <w:rFonts w:hint="cs"/>
          <w:sz w:val="24"/>
          <w:rtl/>
        </w:rPr>
        <w:t>טוב</w:t>
      </w:r>
      <w:r w:rsidRPr="000651CF">
        <w:rPr>
          <w:sz w:val="24"/>
          <w:rtl/>
        </w:rPr>
        <w:t xml:space="preserve"> </w:t>
      </w:r>
      <w:r w:rsidRPr="000651CF">
        <w:rPr>
          <w:rFonts w:hint="cs"/>
          <w:sz w:val="24"/>
          <w:rtl/>
        </w:rPr>
        <w:t>בנשמה</w:t>
      </w:r>
      <w:r w:rsidRPr="000651CF">
        <w:rPr>
          <w:sz w:val="24"/>
          <w:rtl/>
        </w:rPr>
        <w:t xml:space="preserve">. </w:t>
      </w:r>
      <w:r w:rsidRPr="000651CF">
        <w:rPr>
          <w:rFonts w:hint="cs"/>
          <w:sz w:val="24"/>
          <w:rtl/>
        </w:rPr>
        <w:t>הנשמה</w:t>
      </w:r>
      <w:r w:rsidRPr="000651CF">
        <w:rPr>
          <w:sz w:val="24"/>
          <w:rtl/>
        </w:rPr>
        <w:t xml:space="preserve"> </w:t>
      </w:r>
      <w:r w:rsidRPr="000651CF">
        <w:rPr>
          <w:rFonts w:hint="cs"/>
          <w:sz w:val="24"/>
          <w:rtl/>
        </w:rPr>
        <w:t>יונקת</w:t>
      </w:r>
      <w:r w:rsidRPr="000651CF">
        <w:rPr>
          <w:sz w:val="24"/>
          <w:rtl/>
        </w:rPr>
        <w:t xml:space="preserve"> </w:t>
      </w:r>
      <w:r w:rsidRPr="000651CF">
        <w:rPr>
          <w:rFonts w:hint="cs"/>
          <w:sz w:val="24"/>
          <w:rtl/>
        </w:rPr>
        <w:t>ממקום</w:t>
      </w:r>
      <w:r w:rsidRPr="000651CF">
        <w:rPr>
          <w:sz w:val="24"/>
          <w:rtl/>
        </w:rPr>
        <w:t xml:space="preserve"> </w:t>
      </w:r>
      <w:r w:rsidRPr="000651CF">
        <w:rPr>
          <w:rFonts w:hint="cs"/>
          <w:sz w:val="24"/>
          <w:rtl/>
        </w:rPr>
        <w:t>גבוה</w:t>
      </w:r>
      <w:r w:rsidRPr="000651CF">
        <w:rPr>
          <w:sz w:val="24"/>
          <w:rtl/>
        </w:rPr>
        <w:t xml:space="preserve"> </w:t>
      </w:r>
      <w:r w:rsidRPr="000651CF">
        <w:rPr>
          <w:rFonts w:hint="cs"/>
          <w:sz w:val="24"/>
          <w:rtl/>
        </w:rPr>
        <w:t>יותר</w:t>
      </w:r>
      <w:r w:rsidRPr="000651CF">
        <w:rPr>
          <w:sz w:val="24"/>
          <w:rtl/>
        </w:rPr>
        <w:t xml:space="preserve">, </w:t>
      </w:r>
      <w:r w:rsidRPr="000651CF">
        <w:rPr>
          <w:rFonts w:hint="cs"/>
          <w:sz w:val="24"/>
          <w:rtl/>
        </w:rPr>
        <w:t>רוחני</w:t>
      </w:r>
      <w:r w:rsidRPr="000651CF">
        <w:rPr>
          <w:sz w:val="24"/>
          <w:rtl/>
        </w:rPr>
        <w:t xml:space="preserve"> </w:t>
      </w:r>
      <w:r w:rsidRPr="000651CF">
        <w:rPr>
          <w:rFonts w:hint="cs"/>
          <w:sz w:val="24"/>
          <w:rtl/>
        </w:rPr>
        <w:t>יותר</w:t>
      </w:r>
      <w:r w:rsidRPr="000651CF">
        <w:rPr>
          <w:sz w:val="24"/>
          <w:rtl/>
        </w:rPr>
        <w:t xml:space="preserve">. </w:t>
      </w:r>
      <w:r w:rsidRPr="000651CF">
        <w:rPr>
          <w:rFonts w:hint="cs"/>
          <w:sz w:val="24"/>
          <w:rtl/>
        </w:rPr>
        <w:t>היא</w:t>
      </w:r>
      <w:r w:rsidRPr="000651CF">
        <w:rPr>
          <w:sz w:val="24"/>
          <w:rtl/>
        </w:rPr>
        <w:t xml:space="preserve"> </w:t>
      </w:r>
      <w:r w:rsidRPr="000651CF">
        <w:rPr>
          <w:rFonts w:hint="cs"/>
          <w:sz w:val="24"/>
          <w:rtl/>
        </w:rPr>
        <w:t>מזכירה</w:t>
      </w:r>
      <w:r w:rsidRPr="000651CF">
        <w:rPr>
          <w:sz w:val="24"/>
          <w:rtl/>
        </w:rPr>
        <w:t xml:space="preserve"> </w:t>
      </w:r>
      <w:r w:rsidRPr="000651CF">
        <w:rPr>
          <w:rFonts w:hint="cs"/>
          <w:sz w:val="24"/>
          <w:rtl/>
        </w:rPr>
        <w:t>לאדם</w:t>
      </w:r>
      <w:r w:rsidRPr="000651CF">
        <w:rPr>
          <w:sz w:val="24"/>
          <w:rtl/>
        </w:rPr>
        <w:t xml:space="preserve"> </w:t>
      </w:r>
      <w:r w:rsidRPr="000651CF">
        <w:rPr>
          <w:rFonts w:hint="cs"/>
          <w:sz w:val="24"/>
          <w:rtl/>
        </w:rPr>
        <w:t>שהוא</w:t>
      </w:r>
      <w:r w:rsidRPr="000651CF">
        <w:rPr>
          <w:sz w:val="24"/>
          <w:rtl/>
        </w:rPr>
        <w:t xml:space="preserve"> </w:t>
      </w:r>
      <w:r w:rsidRPr="000651CF">
        <w:rPr>
          <w:rFonts w:hint="cs"/>
          <w:sz w:val="24"/>
          <w:rtl/>
        </w:rPr>
        <w:t>שייך</w:t>
      </w:r>
      <w:r w:rsidRPr="000651CF">
        <w:rPr>
          <w:sz w:val="24"/>
          <w:rtl/>
        </w:rPr>
        <w:t xml:space="preserve"> </w:t>
      </w:r>
      <w:r w:rsidRPr="000651CF">
        <w:rPr>
          <w:rFonts w:hint="cs"/>
          <w:sz w:val="24"/>
          <w:rtl/>
        </w:rPr>
        <w:t>ללגיונו</w:t>
      </w:r>
      <w:r w:rsidRPr="000651CF">
        <w:rPr>
          <w:sz w:val="24"/>
          <w:rtl/>
        </w:rPr>
        <w:t xml:space="preserve"> </w:t>
      </w:r>
      <w:r w:rsidRPr="000651CF">
        <w:rPr>
          <w:rFonts w:hint="cs"/>
          <w:sz w:val="24"/>
          <w:rtl/>
        </w:rPr>
        <w:t>של</w:t>
      </w:r>
      <w:r w:rsidRPr="000651CF">
        <w:rPr>
          <w:sz w:val="24"/>
          <w:rtl/>
        </w:rPr>
        <w:t xml:space="preserve"> </w:t>
      </w:r>
      <w:r w:rsidRPr="000651CF">
        <w:rPr>
          <w:rFonts w:hint="cs"/>
          <w:sz w:val="24"/>
          <w:rtl/>
        </w:rPr>
        <w:t>מלך</w:t>
      </w:r>
      <w:r>
        <w:rPr>
          <w:sz w:val="24"/>
          <w:rtl/>
        </w:rPr>
        <w:t>.</w:t>
      </w:r>
    </w:p>
    <w:p w14:paraId="0D16908B" w14:textId="77777777" w:rsidR="00525635" w:rsidRDefault="00525635" w:rsidP="00525635">
      <w:pPr>
        <w:rPr>
          <w:sz w:val="24"/>
          <w:rtl/>
        </w:rPr>
      </w:pPr>
      <w:r>
        <w:rPr>
          <w:rFonts w:hint="cs"/>
          <w:sz w:val="24"/>
          <w:rtl/>
        </w:rPr>
        <w:t>נסיים בדברים היפים ש</w:t>
      </w:r>
      <w:r w:rsidRPr="000651CF">
        <w:rPr>
          <w:rFonts w:hint="cs"/>
          <w:sz w:val="24"/>
          <w:rtl/>
        </w:rPr>
        <w:t>כתב</w:t>
      </w:r>
      <w:r w:rsidRPr="000651CF">
        <w:rPr>
          <w:sz w:val="24"/>
          <w:rtl/>
        </w:rPr>
        <w:t xml:space="preserve"> </w:t>
      </w:r>
      <w:r>
        <w:rPr>
          <w:rFonts w:hint="cs"/>
          <w:sz w:val="24"/>
          <w:rtl/>
        </w:rPr>
        <w:t xml:space="preserve">בעל </w:t>
      </w:r>
      <w:r w:rsidRPr="000651CF">
        <w:rPr>
          <w:rFonts w:hint="cs"/>
          <w:sz w:val="24"/>
          <w:rtl/>
        </w:rPr>
        <w:t>ה</w:t>
      </w:r>
      <w:r>
        <w:rPr>
          <w:rFonts w:hint="cs"/>
          <w:sz w:val="24"/>
          <w:rtl/>
        </w:rPr>
        <w:t>'</w:t>
      </w:r>
      <w:r w:rsidRPr="000651CF">
        <w:rPr>
          <w:rFonts w:hint="cs"/>
          <w:sz w:val="24"/>
          <w:rtl/>
        </w:rPr>
        <w:t>נתיבות</w:t>
      </w:r>
      <w:r w:rsidRPr="000651CF">
        <w:rPr>
          <w:sz w:val="24"/>
          <w:rtl/>
        </w:rPr>
        <w:t xml:space="preserve"> </w:t>
      </w:r>
      <w:r w:rsidRPr="000651CF">
        <w:rPr>
          <w:rFonts w:hint="cs"/>
          <w:sz w:val="24"/>
          <w:rtl/>
        </w:rPr>
        <w:t>שלום</w:t>
      </w:r>
      <w:r>
        <w:rPr>
          <w:rFonts w:hint="cs"/>
          <w:sz w:val="24"/>
          <w:rtl/>
        </w:rPr>
        <w:t>'</w:t>
      </w:r>
      <w:r w:rsidRPr="000651CF">
        <w:rPr>
          <w:sz w:val="24"/>
          <w:rtl/>
        </w:rPr>
        <w:t xml:space="preserve">: </w:t>
      </w:r>
    </w:p>
    <w:p w14:paraId="35B3CB63" w14:textId="77777777" w:rsidR="00525635" w:rsidRPr="00935BC2" w:rsidRDefault="00525635" w:rsidP="00525635">
      <w:pPr>
        <w:ind w:left="720"/>
        <w:rPr>
          <w:b/>
          <w:bCs/>
          <w:i/>
          <w:iCs/>
          <w:sz w:val="24"/>
          <w:rtl/>
        </w:rPr>
      </w:pPr>
      <w:r w:rsidRPr="00935BC2">
        <w:rPr>
          <w:rFonts w:hint="cs"/>
          <w:b/>
          <w:bCs/>
          <w:i/>
          <w:iCs/>
          <w:sz w:val="24"/>
          <w:rtl/>
        </w:rPr>
        <w:t>שהמנהיג</w:t>
      </w:r>
      <w:r w:rsidRPr="00935BC2">
        <w:rPr>
          <w:b/>
          <w:bCs/>
          <w:i/>
          <w:iCs/>
          <w:sz w:val="24"/>
          <w:rtl/>
        </w:rPr>
        <w:t xml:space="preserve"> </w:t>
      </w:r>
      <w:r w:rsidRPr="00935BC2">
        <w:rPr>
          <w:rFonts w:hint="cs"/>
          <w:b/>
          <w:bCs/>
          <w:i/>
          <w:iCs/>
          <w:sz w:val="24"/>
          <w:rtl/>
        </w:rPr>
        <w:t>הוא</w:t>
      </w:r>
      <w:r w:rsidRPr="00935BC2">
        <w:rPr>
          <w:b/>
          <w:bCs/>
          <w:i/>
          <w:iCs/>
          <w:sz w:val="24"/>
          <w:rtl/>
        </w:rPr>
        <w:t xml:space="preserve"> </w:t>
      </w:r>
      <w:r w:rsidRPr="00935BC2">
        <w:rPr>
          <w:rFonts w:hint="cs"/>
          <w:b/>
          <w:bCs/>
          <w:i/>
          <w:iCs/>
          <w:sz w:val="24"/>
          <w:rtl/>
        </w:rPr>
        <w:t>לפי</w:t>
      </w:r>
      <w:r w:rsidRPr="00935BC2">
        <w:rPr>
          <w:b/>
          <w:bCs/>
          <w:i/>
          <w:iCs/>
          <w:sz w:val="24"/>
          <w:rtl/>
        </w:rPr>
        <w:t xml:space="preserve"> </w:t>
      </w:r>
      <w:r w:rsidRPr="00935BC2">
        <w:rPr>
          <w:rFonts w:hint="cs"/>
          <w:b/>
          <w:bCs/>
          <w:i/>
          <w:iCs/>
          <w:sz w:val="24"/>
          <w:rtl/>
        </w:rPr>
        <w:t>הדור</w:t>
      </w:r>
      <w:r w:rsidRPr="00935BC2">
        <w:rPr>
          <w:b/>
          <w:bCs/>
          <w:i/>
          <w:iCs/>
          <w:sz w:val="24"/>
          <w:rtl/>
        </w:rPr>
        <w:t>...</w:t>
      </w:r>
      <w:r w:rsidRPr="00935BC2">
        <w:rPr>
          <w:rFonts w:hint="cs"/>
          <w:b/>
          <w:bCs/>
          <w:i/>
          <w:iCs/>
          <w:sz w:val="24"/>
          <w:rtl/>
        </w:rPr>
        <w:t xml:space="preserve"> וצריך</w:t>
      </w:r>
      <w:r w:rsidRPr="00935BC2">
        <w:rPr>
          <w:b/>
          <w:bCs/>
          <w:i/>
          <w:iCs/>
          <w:sz w:val="24"/>
          <w:rtl/>
        </w:rPr>
        <w:t xml:space="preserve"> </w:t>
      </w:r>
      <w:r w:rsidRPr="00935BC2">
        <w:rPr>
          <w:rFonts w:hint="cs"/>
          <w:b/>
          <w:bCs/>
          <w:i/>
          <w:iCs/>
          <w:sz w:val="24"/>
          <w:rtl/>
        </w:rPr>
        <w:t>להיות</w:t>
      </w:r>
      <w:r w:rsidRPr="00935BC2">
        <w:rPr>
          <w:b/>
          <w:bCs/>
          <w:i/>
          <w:iCs/>
          <w:sz w:val="24"/>
          <w:rtl/>
        </w:rPr>
        <w:t xml:space="preserve"> </w:t>
      </w:r>
      <w:r w:rsidRPr="00935BC2">
        <w:rPr>
          <w:rFonts w:hint="cs"/>
          <w:b/>
          <w:bCs/>
          <w:i/>
          <w:iCs/>
          <w:sz w:val="24"/>
          <w:rtl/>
        </w:rPr>
        <w:t>אמון</w:t>
      </w:r>
      <w:r w:rsidRPr="00935BC2">
        <w:rPr>
          <w:b/>
          <w:bCs/>
          <w:i/>
          <w:iCs/>
          <w:sz w:val="24"/>
          <w:rtl/>
        </w:rPr>
        <w:t xml:space="preserve"> </w:t>
      </w:r>
      <w:r w:rsidRPr="00935BC2">
        <w:rPr>
          <w:rFonts w:hint="cs"/>
          <w:b/>
          <w:bCs/>
          <w:i/>
          <w:iCs/>
          <w:sz w:val="24"/>
          <w:rtl/>
        </w:rPr>
        <w:t>ביניהם</w:t>
      </w:r>
      <w:r w:rsidRPr="00935BC2">
        <w:rPr>
          <w:b/>
          <w:bCs/>
          <w:i/>
          <w:iCs/>
          <w:sz w:val="24"/>
          <w:rtl/>
        </w:rPr>
        <w:t xml:space="preserve">. </w:t>
      </w:r>
      <w:r w:rsidRPr="00935BC2">
        <w:rPr>
          <w:rFonts w:hint="cs"/>
          <w:b/>
          <w:bCs/>
          <w:i/>
          <w:iCs/>
          <w:sz w:val="24"/>
          <w:rtl/>
        </w:rPr>
        <w:t>כלל</w:t>
      </w:r>
      <w:r w:rsidRPr="00935BC2">
        <w:rPr>
          <w:b/>
          <w:bCs/>
          <w:i/>
          <w:iCs/>
          <w:sz w:val="24"/>
          <w:rtl/>
        </w:rPr>
        <w:t xml:space="preserve"> </w:t>
      </w:r>
      <w:r w:rsidRPr="00935BC2">
        <w:rPr>
          <w:rFonts w:hint="cs"/>
          <w:b/>
          <w:bCs/>
          <w:i/>
          <w:iCs/>
          <w:sz w:val="24"/>
          <w:rtl/>
        </w:rPr>
        <w:t>ישראל</w:t>
      </w:r>
      <w:r w:rsidRPr="00935BC2">
        <w:rPr>
          <w:b/>
          <w:bCs/>
          <w:i/>
          <w:iCs/>
          <w:sz w:val="24"/>
          <w:rtl/>
        </w:rPr>
        <w:t xml:space="preserve"> </w:t>
      </w:r>
      <w:r w:rsidRPr="00935BC2">
        <w:rPr>
          <w:rFonts w:hint="cs"/>
          <w:b/>
          <w:bCs/>
          <w:i/>
          <w:iCs/>
          <w:sz w:val="24"/>
          <w:rtl/>
        </w:rPr>
        <w:t>צריכים</w:t>
      </w:r>
      <w:r w:rsidRPr="00935BC2">
        <w:rPr>
          <w:b/>
          <w:bCs/>
          <w:i/>
          <w:iCs/>
          <w:sz w:val="24"/>
          <w:rtl/>
        </w:rPr>
        <w:t xml:space="preserve"> </w:t>
      </w:r>
      <w:r w:rsidRPr="00935BC2">
        <w:rPr>
          <w:rFonts w:hint="cs"/>
          <w:b/>
          <w:bCs/>
          <w:i/>
          <w:iCs/>
          <w:sz w:val="24"/>
          <w:rtl/>
        </w:rPr>
        <w:t>להאמין</w:t>
      </w:r>
      <w:r w:rsidRPr="00935BC2">
        <w:rPr>
          <w:b/>
          <w:bCs/>
          <w:i/>
          <w:iCs/>
          <w:sz w:val="24"/>
          <w:rtl/>
        </w:rPr>
        <w:t xml:space="preserve"> </w:t>
      </w:r>
      <w:r w:rsidRPr="00935BC2">
        <w:rPr>
          <w:rFonts w:hint="cs"/>
          <w:b/>
          <w:bCs/>
          <w:i/>
          <w:iCs/>
          <w:sz w:val="24"/>
          <w:rtl/>
        </w:rPr>
        <w:t>כי</w:t>
      </w:r>
      <w:r w:rsidRPr="00935BC2">
        <w:rPr>
          <w:b/>
          <w:bCs/>
          <w:i/>
          <w:iCs/>
          <w:sz w:val="24"/>
          <w:rtl/>
        </w:rPr>
        <w:t xml:space="preserve"> </w:t>
      </w:r>
      <w:r w:rsidRPr="00935BC2">
        <w:rPr>
          <w:rFonts w:hint="cs"/>
          <w:b/>
          <w:bCs/>
          <w:i/>
          <w:iCs/>
          <w:sz w:val="24"/>
          <w:rtl/>
        </w:rPr>
        <w:t>בכוח</w:t>
      </w:r>
      <w:r w:rsidRPr="00935BC2">
        <w:rPr>
          <w:b/>
          <w:bCs/>
          <w:i/>
          <w:iCs/>
          <w:sz w:val="24"/>
          <w:rtl/>
        </w:rPr>
        <w:t xml:space="preserve"> </w:t>
      </w:r>
      <w:r w:rsidRPr="00935BC2">
        <w:rPr>
          <w:rFonts w:hint="cs"/>
          <w:b/>
          <w:bCs/>
          <w:i/>
          <w:iCs/>
          <w:sz w:val="24"/>
          <w:rtl/>
        </w:rPr>
        <w:t>המנהיג</w:t>
      </w:r>
      <w:r w:rsidRPr="00935BC2">
        <w:rPr>
          <w:b/>
          <w:bCs/>
          <w:i/>
          <w:iCs/>
          <w:sz w:val="24"/>
          <w:rtl/>
        </w:rPr>
        <w:t xml:space="preserve"> </w:t>
      </w:r>
      <w:r w:rsidRPr="00935BC2">
        <w:rPr>
          <w:rFonts w:hint="cs"/>
          <w:b/>
          <w:bCs/>
          <w:i/>
          <w:iCs/>
          <w:sz w:val="24"/>
          <w:rtl/>
        </w:rPr>
        <w:t>להוציאם</w:t>
      </w:r>
      <w:r w:rsidRPr="00935BC2">
        <w:rPr>
          <w:b/>
          <w:bCs/>
          <w:i/>
          <w:iCs/>
          <w:sz w:val="24"/>
          <w:rtl/>
        </w:rPr>
        <w:t xml:space="preserve"> </w:t>
      </w:r>
      <w:r w:rsidRPr="00935BC2">
        <w:rPr>
          <w:rFonts w:hint="cs"/>
          <w:b/>
          <w:bCs/>
          <w:i/>
          <w:iCs/>
          <w:sz w:val="24"/>
          <w:rtl/>
        </w:rPr>
        <w:t>ולהעלותם</w:t>
      </w:r>
      <w:r w:rsidRPr="00935BC2">
        <w:rPr>
          <w:b/>
          <w:bCs/>
          <w:i/>
          <w:iCs/>
          <w:sz w:val="24"/>
          <w:rtl/>
        </w:rPr>
        <w:t xml:space="preserve"> </w:t>
      </w:r>
      <w:r w:rsidRPr="00935BC2">
        <w:rPr>
          <w:rFonts w:hint="cs"/>
          <w:b/>
          <w:bCs/>
          <w:i/>
          <w:iCs/>
          <w:sz w:val="24"/>
          <w:rtl/>
        </w:rPr>
        <w:t>אפילו</w:t>
      </w:r>
      <w:r w:rsidRPr="00935BC2">
        <w:rPr>
          <w:b/>
          <w:bCs/>
          <w:i/>
          <w:iCs/>
          <w:sz w:val="24"/>
          <w:rtl/>
        </w:rPr>
        <w:t xml:space="preserve"> </w:t>
      </w:r>
      <w:r w:rsidRPr="00935BC2">
        <w:rPr>
          <w:rFonts w:hint="cs"/>
          <w:b/>
          <w:bCs/>
          <w:i/>
          <w:iCs/>
          <w:sz w:val="24"/>
          <w:rtl/>
        </w:rPr>
        <w:t>מהחשכות</w:t>
      </w:r>
      <w:r w:rsidRPr="00935BC2">
        <w:rPr>
          <w:b/>
          <w:bCs/>
          <w:i/>
          <w:iCs/>
          <w:sz w:val="24"/>
          <w:rtl/>
        </w:rPr>
        <w:t xml:space="preserve"> </w:t>
      </w:r>
      <w:r w:rsidRPr="00935BC2">
        <w:rPr>
          <w:rFonts w:hint="cs"/>
          <w:b/>
          <w:bCs/>
          <w:i/>
          <w:iCs/>
          <w:sz w:val="24"/>
          <w:rtl/>
        </w:rPr>
        <w:t>הגדולה</w:t>
      </w:r>
      <w:r w:rsidRPr="00935BC2">
        <w:rPr>
          <w:b/>
          <w:bCs/>
          <w:i/>
          <w:iCs/>
          <w:sz w:val="24"/>
          <w:rtl/>
        </w:rPr>
        <w:t xml:space="preserve"> </w:t>
      </w:r>
      <w:r w:rsidRPr="00935BC2">
        <w:rPr>
          <w:rFonts w:hint="cs"/>
          <w:b/>
          <w:bCs/>
          <w:i/>
          <w:iCs/>
          <w:sz w:val="24"/>
          <w:rtl/>
        </w:rPr>
        <w:t>ביותר</w:t>
      </w:r>
      <w:r w:rsidRPr="00935BC2">
        <w:rPr>
          <w:b/>
          <w:bCs/>
          <w:i/>
          <w:iCs/>
          <w:sz w:val="24"/>
          <w:rtl/>
        </w:rPr>
        <w:t xml:space="preserve">, </w:t>
      </w:r>
      <w:r w:rsidRPr="00935BC2">
        <w:rPr>
          <w:rFonts w:hint="cs"/>
          <w:b/>
          <w:bCs/>
          <w:i/>
          <w:iCs/>
          <w:sz w:val="24"/>
          <w:rtl/>
        </w:rPr>
        <w:t>והמנהיג</w:t>
      </w:r>
      <w:r w:rsidRPr="00935BC2">
        <w:rPr>
          <w:b/>
          <w:bCs/>
          <w:i/>
          <w:iCs/>
          <w:sz w:val="24"/>
          <w:rtl/>
        </w:rPr>
        <w:t xml:space="preserve"> </w:t>
      </w:r>
      <w:r w:rsidRPr="00935BC2">
        <w:rPr>
          <w:rFonts w:hint="cs"/>
          <w:b/>
          <w:bCs/>
          <w:i/>
          <w:iCs/>
          <w:sz w:val="24"/>
          <w:rtl/>
        </w:rPr>
        <w:t>צריך</w:t>
      </w:r>
      <w:r w:rsidRPr="00935BC2">
        <w:rPr>
          <w:b/>
          <w:bCs/>
          <w:i/>
          <w:iCs/>
          <w:sz w:val="24"/>
          <w:rtl/>
        </w:rPr>
        <w:t xml:space="preserve"> </w:t>
      </w:r>
      <w:r w:rsidRPr="00935BC2">
        <w:rPr>
          <w:rFonts w:hint="cs"/>
          <w:b/>
          <w:bCs/>
          <w:i/>
          <w:iCs/>
          <w:sz w:val="24"/>
          <w:rtl/>
        </w:rPr>
        <w:t>להאמין</w:t>
      </w:r>
      <w:r w:rsidRPr="00935BC2">
        <w:rPr>
          <w:b/>
          <w:bCs/>
          <w:i/>
          <w:iCs/>
          <w:sz w:val="24"/>
          <w:rtl/>
        </w:rPr>
        <w:t xml:space="preserve"> </w:t>
      </w:r>
      <w:r w:rsidRPr="00935BC2">
        <w:rPr>
          <w:rFonts w:hint="cs"/>
          <w:b/>
          <w:bCs/>
          <w:i/>
          <w:iCs/>
          <w:sz w:val="24"/>
          <w:rtl/>
        </w:rPr>
        <w:t>בכוחם</w:t>
      </w:r>
      <w:r w:rsidRPr="00935BC2">
        <w:rPr>
          <w:b/>
          <w:bCs/>
          <w:i/>
          <w:iCs/>
          <w:sz w:val="24"/>
          <w:rtl/>
        </w:rPr>
        <w:t xml:space="preserve"> </w:t>
      </w:r>
      <w:r w:rsidRPr="00935BC2">
        <w:rPr>
          <w:rFonts w:hint="cs"/>
          <w:b/>
          <w:bCs/>
          <w:i/>
          <w:iCs/>
          <w:sz w:val="24"/>
          <w:rtl/>
        </w:rPr>
        <w:t>של</w:t>
      </w:r>
      <w:r w:rsidRPr="00935BC2">
        <w:rPr>
          <w:b/>
          <w:bCs/>
          <w:i/>
          <w:iCs/>
          <w:sz w:val="24"/>
          <w:rtl/>
        </w:rPr>
        <w:t xml:space="preserve"> </w:t>
      </w:r>
      <w:r w:rsidRPr="00935BC2">
        <w:rPr>
          <w:rFonts w:hint="cs"/>
          <w:b/>
          <w:bCs/>
          <w:i/>
          <w:iCs/>
          <w:sz w:val="24"/>
          <w:rtl/>
        </w:rPr>
        <w:t>ישראל</w:t>
      </w:r>
      <w:r w:rsidRPr="00935BC2">
        <w:rPr>
          <w:b/>
          <w:bCs/>
          <w:i/>
          <w:iCs/>
          <w:sz w:val="24"/>
          <w:rtl/>
        </w:rPr>
        <w:t xml:space="preserve"> </w:t>
      </w:r>
      <w:r w:rsidRPr="00935BC2">
        <w:rPr>
          <w:rFonts w:hint="cs"/>
          <w:b/>
          <w:bCs/>
          <w:i/>
          <w:iCs/>
          <w:sz w:val="24"/>
          <w:rtl/>
        </w:rPr>
        <w:t>שכל</w:t>
      </w:r>
      <w:r w:rsidRPr="00935BC2">
        <w:rPr>
          <w:b/>
          <w:bCs/>
          <w:i/>
          <w:iCs/>
          <w:sz w:val="24"/>
          <w:rtl/>
        </w:rPr>
        <w:t xml:space="preserve"> </w:t>
      </w:r>
      <w:r w:rsidRPr="00935BC2">
        <w:rPr>
          <w:rFonts w:hint="cs"/>
          <w:b/>
          <w:bCs/>
          <w:i/>
          <w:iCs/>
          <w:sz w:val="24"/>
          <w:rtl/>
        </w:rPr>
        <w:t>יהודי</w:t>
      </w:r>
      <w:r w:rsidRPr="00935BC2">
        <w:rPr>
          <w:b/>
          <w:bCs/>
          <w:i/>
          <w:iCs/>
          <w:sz w:val="24"/>
          <w:rtl/>
        </w:rPr>
        <w:t xml:space="preserve"> </w:t>
      </w:r>
      <w:r w:rsidRPr="00935BC2">
        <w:rPr>
          <w:rFonts w:hint="cs"/>
          <w:b/>
          <w:bCs/>
          <w:i/>
          <w:iCs/>
          <w:sz w:val="24"/>
          <w:rtl/>
        </w:rPr>
        <w:t>הוא</w:t>
      </w:r>
      <w:r w:rsidRPr="00935BC2">
        <w:rPr>
          <w:b/>
          <w:bCs/>
          <w:i/>
          <w:iCs/>
          <w:sz w:val="24"/>
          <w:rtl/>
        </w:rPr>
        <w:t xml:space="preserve"> </w:t>
      </w:r>
      <w:r w:rsidRPr="00935BC2">
        <w:rPr>
          <w:rFonts w:hint="cs"/>
          <w:b/>
          <w:bCs/>
          <w:i/>
          <w:iCs/>
          <w:sz w:val="24"/>
          <w:rtl/>
        </w:rPr>
        <w:t>חלק</w:t>
      </w:r>
      <w:r w:rsidRPr="00935BC2">
        <w:rPr>
          <w:b/>
          <w:bCs/>
          <w:i/>
          <w:iCs/>
          <w:sz w:val="24"/>
          <w:rtl/>
        </w:rPr>
        <w:t xml:space="preserve"> </w:t>
      </w:r>
      <w:r w:rsidRPr="00935BC2">
        <w:rPr>
          <w:rFonts w:hint="cs"/>
          <w:b/>
          <w:bCs/>
          <w:i/>
          <w:iCs/>
          <w:sz w:val="24"/>
          <w:rtl/>
        </w:rPr>
        <w:t>אלוה</w:t>
      </w:r>
      <w:r w:rsidRPr="00935BC2">
        <w:rPr>
          <w:b/>
          <w:bCs/>
          <w:i/>
          <w:iCs/>
          <w:sz w:val="24"/>
          <w:rtl/>
        </w:rPr>
        <w:t xml:space="preserve"> </w:t>
      </w:r>
      <w:r w:rsidRPr="00935BC2">
        <w:rPr>
          <w:rFonts w:hint="cs"/>
          <w:b/>
          <w:bCs/>
          <w:i/>
          <w:iCs/>
          <w:sz w:val="24"/>
          <w:rtl/>
        </w:rPr>
        <w:t>ממעל</w:t>
      </w:r>
      <w:r w:rsidRPr="00935BC2">
        <w:rPr>
          <w:b/>
          <w:bCs/>
          <w:i/>
          <w:iCs/>
          <w:sz w:val="24"/>
          <w:rtl/>
        </w:rPr>
        <w:t xml:space="preserve">, </w:t>
      </w:r>
      <w:r w:rsidRPr="00935BC2">
        <w:rPr>
          <w:rFonts w:hint="cs"/>
          <w:b/>
          <w:bCs/>
          <w:i/>
          <w:iCs/>
          <w:sz w:val="24"/>
          <w:rtl/>
        </w:rPr>
        <w:t>ואף על פי</w:t>
      </w:r>
      <w:r w:rsidRPr="00935BC2">
        <w:rPr>
          <w:b/>
          <w:bCs/>
          <w:i/>
          <w:iCs/>
          <w:sz w:val="24"/>
          <w:rtl/>
        </w:rPr>
        <w:t xml:space="preserve"> </w:t>
      </w:r>
      <w:r w:rsidRPr="00935BC2">
        <w:rPr>
          <w:rFonts w:hint="cs"/>
          <w:b/>
          <w:bCs/>
          <w:i/>
          <w:iCs/>
          <w:sz w:val="24"/>
          <w:rtl/>
        </w:rPr>
        <w:t>שחטא</w:t>
      </w:r>
      <w:r w:rsidRPr="00935BC2">
        <w:rPr>
          <w:b/>
          <w:bCs/>
          <w:i/>
          <w:iCs/>
          <w:sz w:val="24"/>
          <w:rtl/>
        </w:rPr>
        <w:t xml:space="preserve"> </w:t>
      </w:r>
      <w:r w:rsidRPr="00935BC2">
        <w:rPr>
          <w:rFonts w:hint="cs"/>
          <w:b/>
          <w:bCs/>
          <w:i/>
          <w:iCs/>
          <w:sz w:val="24"/>
          <w:rtl/>
        </w:rPr>
        <w:t>ישראל</w:t>
      </w:r>
      <w:r w:rsidRPr="00935BC2">
        <w:rPr>
          <w:b/>
          <w:bCs/>
          <w:i/>
          <w:iCs/>
          <w:sz w:val="24"/>
          <w:rtl/>
        </w:rPr>
        <w:t xml:space="preserve"> </w:t>
      </w:r>
      <w:r w:rsidRPr="00935BC2">
        <w:rPr>
          <w:rFonts w:hint="cs"/>
          <w:b/>
          <w:bCs/>
          <w:i/>
          <w:iCs/>
          <w:sz w:val="24"/>
          <w:rtl/>
        </w:rPr>
        <w:t>הוא</w:t>
      </w:r>
      <w:r w:rsidRPr="00935BC2">
        <w:rPr>
          <w:b/>
          <w:bCs/>
          <w:i/>
          <w:iCs/>
          <w:sz w:val="24"/>
          <w:rtl/>
        </w:rPr>
        <w:t>...</w:t>
      </w:r>
      <w:r w:rsidRPr="00935BC2">
        <w:rPr>
          <w:rFonts w:hint="cs"/>
          <w:b/>
          <w:bCs/>
          <w:i/>
          <w:iCs/>
          <w:sz w:val="24"/>
          <w:rtl/>
        </w:rPr>
        <w:t xml:space="preserve"> וגם</w:t>
      </w:r>
      <w:r w:rsidRPr="00935BC2">
        <w:rPr>
          <w:b/>
          <w:bCs/>
          <w:i/>
          <w:iCs/>
          <w:sz w:val="24"/>
          <w:rtl/>
        </w:rPr>
        <w:t xml:space="preserve"> </w:t>
      </w:r>
      <w:r w:rsidRPr="00935BC2">
        <w:rPr>
          <w:rFonts w:hint="cs"/>
          <w:b/>
          <w:bCs/>
          <w:i/>
          <w:iCs/>
          <w:sz w:val="24"/>
          <w:rtl/>
        </w:rPr>
        <w:t>במצבים</w:t>
      </w:r>
      <w:r w:rsidRPr="00935BC2">
        <w:rPr>
          <w:b/>
          <w:bCs/>
          <w:i/>
          <w:iCs/>
          <w:sz w:val="24"/>
          <w:rtl/>
        </w:rPr>
        <w:t xml:space="preserve"> </w:t>
      </w:r>
      <w:r w:rsidRPr="00935BC2">
        <w:rPr>
          <w:rFonts w:hint="cs"/>
          <w:b/>
          <w:bCs/>
          <w:i/>
          <w:iCs/>
          <w:sz w:val="24"/>
          <w:rtl/>
        </w:rPr>
        <w:t>השפלים</w:t>
      </w:r>
      <w:r w:rsidRPr="00935BC2">
        <w:rPr>
          <w:b/>
          <w:bCs/>
          <w:i/>
          <w:iCs/>
          <w:sz w:val="24"/>
          <w:rtl/>
        </w:rPr>
        <w:t xml:space="preserve"> </w:t>
      </w:r>
      <w:r w:rsidRPr="00935BC2">
        <w:rPr>
          <w:rFonts w:hint="cs"/>
          <w:b/>
          <w:bCs/>
          <w:i/>
          <w:iCs/>
          <w:sz w:val="24"/>
          <w:rtl/>
        </w:rPr>
        <w:t>והירודים</w:t>
      </w:r>
      <w:r w:rsidRPr="00935BC2">
        <w:rPr>
          <w:b/>
          <w:bCs/>
          <w:i/>
          <w:iCs/>
          <w:sz w:val="24"/>
          <w:rtl/>
        </w:rPr>
        <w:t xml:space="preserve"> </w:t>
      </w:r>
      <w:r w:rsidRPr="00935BC2">
        <w:rPr>
          <w:rFonts w:hint="cs"/>
          <w:b/>
          <w:bCs/>
          <w:i/>
          <w:iCs/>
          <w:sz w:val="24"/>
          <w:rtl/>
        </w:rPr>
        <w:t>ביותר</w:t>
      </w:r>
      <w:r w:rsidRPr="00935BC2">
        <w:rPr>
          <w:b/>
          <w:bCs/>
          <w:i/>
          <w:iCs/>
          <w:sz w:val="24"/>
          <w:rtl/>
        </w:rPr>
        <w:t xml:space="preserve"> </w:t>
      </w:r>
      <w:r w:rsidRPr="00935BC2">
        <w:rPr>
          <w:rFonts w:hint="cs"/>
          <w:b/>
          <w:bCs/>
          <w:i/>
          <w:iCs/>
          <w:sz w:val="24"/>
          <w:rtl/>
        </w:rPr>
        <w:t>שהם</w:t>
      </w:r>
      <w:r w:rsidRPr="00935BC2">
        <w:rPr>
          <w:b/>
          <w:bCs/>
          <w:i/>
          <w:iCs/>
          <w:sz w:val="24"/>
          <w:rtl/>
        </w:rPr>
        <w:t xml:space="preserve"> </w:t>
      </w:r>
      <w:r w:rsidRPr="00935BC2">
        <w:rPr>
          <w:rFonts w:hint="cs"/>
          <w:b/>
          <w:bCs/>
          <w:i/>
          <w:iCs/>
          <w:sz w:val="24"/>
          <w:rtl/>
        </w:rPr>
        <w:t>נמצאים,</w:t>
      </w:r>
      <w:r w:rsidRPr="00935BC2">
        <w:rPr>
          <w:b/>
          <w:bCs/>
          <w:i/>
          <w:iCs/>
          <w:sz w:val="24"/>
          <w:rtl/>
        </w:rPr>
        <w:t xml:space="preserve"> </w:t>
      </w:r>
      <w:r w:rsidRPr="00935BC2">
        <w:rPr>
          <w:rFonts w:hint="cs"/>
          <w:b/>
          <w:bCs/>
          <w:i/>
          <w:iCs/>
          <w:sz w:val="24"/>
          <w:rtl/>
        </w:rPr>
        <w:t>עליו</w:t>
      </w:r>
      <w:r w:rsidRPr="00935BC2">
        <w:rPr>
          <w:b/>
          <w:bCs/>
          <w:i/>
          <w:iCs/>
          <w:sz w:val="24"/>
          <w:rtl/>
        </w:rPr>
        <w:t xml:space="preserve"> </w:t>
      </w:r>
      <w:r w:rsidRPr="00935BC2">
        <w:rPr>
          <w:rFonts w:hint="cs"/>
          <w:b/>
          <w:bCs/>
          <w:i/>
          <w:iCs/>
          <w:sz w:val="24"/>
          <w:rtl/>
        </w:rPr>
        <w:t>להאמין</w:t>
      </w:r>
      <w:r w:rsidRPr="00935BC2">
        <w:rPr>
          <w:b/>
          <w:bCs/>
          <w:i/>
          <w:iCs/>
          <w:sz w:val="24"/>
          <w:rtl/>
        </w:rPr>
        <w:t xml:space="preserve"> </w:t>
      </w:r>
      <w:r w:rsidRPr="00935BC2">
        <w:rPr>
          <w:rFonts w:hint="cs"/>
          <w:b/>
          <w:bCs/>
          <w:i/>
          <w:iCs/>
          <w:sz w:val="24"/>
          <w:rtl/>
        </w:rPr>
        <w:t>כי</w:t>
      </w:r>
      <w:r w:rsidRPr="00935BC2">
        <w:rPr>
          <w:b/>
          <w:bCs/>
          <w:i/>
          <w:iCs/>
          <w:sz w:val="24"/>
          <w:rtl/>
        </w:rPr>
        <w:t xml:space="preserve"> </w:t>
      </w:r>
      <w:r w:rsidRPr="00935BC2">
        <w:rPr>
          <w:rFonts w:hint="cs"/>
          <w:b/>
          <w:bCs/>
          <w:i/>
          <w:iCs/>
          <w:sz w:val="24"/>
          <w:rtl/>
        </w:rPr>
        <w:t>נטועים</w:t>
      </w:r>
      <w:r w:rsidRPr="00935BC2">
        <w:rPr>
          <w:b/>
          <w:bCs/>
          <w:i/>
          <w:iCs/>
          <w:sz w:val="24"/>
          <w:rtl/>
        </w:rPr>
        <w:t xml:space="preserve"> </w:t>
      </w:r>
      <w:r w:rsidRPr="00935BC2">
        <w:rPr>
          <w:rFonts w:hint="cs"/>
          <w:b/>
          <w:bCs/>
          <w:i/>
          <w:iCs/>
          <w:sz w:val="24"/>
          <w:rtl/>
        </w:rPr>
        <w:t>בהם</w:t>
      </w:r>
      <w:r w:rsidRPr="00935BC2">
        <w:rPr>
          <w:b/>
          <w:bCs/>
          <w:i/>
          <w:iCs/>
          <w:sz w:val="24"/>
          <w:rtl/>
        </w:rPr>
        <w:t xml:space="preserve"> </w:t>
      </w:r>
      <w:r w:rsidRPr="00935BC2">
        <w:rPr>
          <w:rFonts w:hint="cs"/>
          <w:b/>
          <w:bCs/>
          <w:i/>
          <w:iCs/>
          <w:sz w:val="24"/>
          <w:rtl/>
        </w:rPr>
        <w:t>כוחות</w:t>
      </w:r>
      <w:r w:rsidRPr="00935BC2">
        <w:rPr>
          <w:b/>
          <w:bCs/>
          <w:i/>
          <w:iCs/>
          <w:sz w:val="24"/>
          <w:rtl/>
        </w:rPr>
        <w:t xml:space="preserve"> </w:t>
      </w:r>
      <w:r w:rsidRPr="00935BC2">
        <w:rPr>
          <w:rFonts w:hint="cs"/>
          <w:b/>
          <w:bCs/>
          <w:i/>
          <w:iCs/>
          <w:sz w:val="24"/>
          <w:rtl/>
        </w:rPr>
        <w:t>עילאיים</w:t>
      </w:r>
      <w:r w:rsidRPr="00935BC2">
        <w:rPr>
          <w:b/>
          <w:bCs/>
          <w:i/>
          <w:iCs/>
          <w:sz w:val="24"/>
          <w:rtl/>
        </w:rPr>
        <w:t xml:space="preserve"> </w:t>
      </w:r>
      <w:r w:rsidRPr="00935BC2">
        <w:rPr>
          <w:rFonts w:hint="cs"/>
          <w:b/>
          <w:bCs/>
          <w:i/>
          <w:iCs/>
          <w:sz w:val="24"/>
          <w:rtl/>
        </w:rPr>
        <w:t>ויכול</w:t>
      </w:r>
      <w:r w:rsidRPr="00935BC2">
        <w:rPr>
          <w:b/>
          <w:bCs/>
          <w:i/>
          <w:iCs/>
          <w:sz w:val="24"/>
          <w:rtl/>
        </w:rPr>
        <w:t xml:space="preserve"> </w:t>
      </w:r>
      <w:r w:rsidRPr="00935BC2">
        <w:rPr>
          <w:rFonts w:hint="cs"/>
          <w:b/>
          <w:bCs/>
          <w:i/>
          <w:iCs/>
          <w:sz w:val="24"/>
          <w:rtl/>
        </w:rPr>
        <w:t>להשפיע</w:t>
      </w:r>
      <w:r w:rsidRPr="00935BC2">
        <w:rPr>
          <w:b/>
          <w:bCs/>
          <w:i/>
          <w:iCs/>
          <w:sz w:val="24"/>
          <w:rtl/>
        </w:rPr>
        <w:t xml:space="preserve"> </w:t>
      </w:r>
      <w:r w:rsidRPr="00935BC2">
        <w:rPr>
          <w:rFonts w:hint="cs"/>
          <w:b/>
          <w:bCs/>
          <w:i/>
          <w:iCs/>
          <w:sz w:val="24"/>
          <w:rtl/>
        </w:rPr>
        <w:t>להם</w:t>
      </w:r>
      <w:r w:rsidRPr="00935BC2">
        <w:rPr>
          <w:b/>
          <w:bCs/>
          <w:i/>
          <w:iCs/>
          <w:sz w:val="24"/>
          <w:rtl/>
        </w:rPr>
        <w:t xml:space="preserve"> </w:t>
      </w:r>
      <w:r w:rsidRPr="00935BC2">
        <w:rPr>
          <w:rFonts w:hint="cs"/>
          <w:b/>
          <w:bCs/>
          <w:i/>
          <w:iCs/>
          <w:sz w:val="24"/>
          <w:rtl/>
        </w:rPr>
        <w:t>להשיבם</w:t>
      </w:r>
      <w:r w:rsidRPr="00935BC2">
        <w:rPr>
          <w:b/>
          <w:bCs/>
          <w:i/>
          <w:iCs/>
          <w:sz w:val="24"/>
          <w:rtl/>
        </w:rPr>
        <w:t xml:space="preserve"> </w:t>
      </w:r>
      <w:r w:rsidRPr="00935BC2">
        <w:rPr>
          <w:rFonts w:hint="cs"/>
          <w:b/>
          <w:bCs/>
          <w:i/>
          <w:iCs/>
          <w:sz w:val="24"/>
          <w:rtl/>
        </w:rPr>
        <w:t>לשורשם</w:t>
      </w:r>
      <w:r w:rsidRPr="00935BC2">
        <w:rPr>
          <w:b/>
          <w:bCs/>
          <w:i/>
          <w:iCs/>
          <w:sz w:val="24"/>
          <w:rtl/>
        </w:rPr>
        <w:t>...</w:t>
      </w:r>
      <w:r w:rsidRPr="00935BC2">
        <w:rPr>
          <w:rFonts w:hint="cs"/>
          <w:b/>
          <w:bCs/>
          <w:i/>
          <w:iCs/>
          <w:sz w:val="24"/>
          <w:rtl/>
        </w:rPr>
        <w:t xml:space="preserve"> וזהו</w:t>
      </w:r>
      <w:r w:rsidRPr="00935BC2">
        <w:rPr>
          <w:b/>
          <w:bCs/>
          <w:i/>
          <w:iCs/>
          <w:sz w:val="24"/>
          <w:rtl/>
        </w:rPr>
        <w:t xml:space="preserve"> </w:t>
      </w:r>
      <w:r w:rsidRPr="00935BC2">
        <w:rPr>
          <w:rFonts w:hint="cs"/>
          <w:b/>
          <w:bCs/>
          <w:i/>
          <w:iCs/>
          <w:sz w:val="24"/>
          <w:rtl/>
        </w:rPr>
        <w:t>פירוש</w:t>
      </w:r>
      <w:r w:rsidRPr="00935BC2">
        <w:rPr>
          <w:b/>
          <w:bCs/>
          <w:i/>
          <w:iCs/>
          <w:sz w:val="24"/>
          <w:rtl/>
        </w:rPr>
        <w:t xml:space="preserve"> </w:t>
      </w:r>
      <w:r w:rsidRPr="00935BC2">
        <w:rPr>
          <w:rFonts w:hint="cs"/>
          <w:b/>
          <w:bCs/>
          <w:i/>
          <w:iCs/>
          <w:sz w:val="24"/>
          <w:rtl/>
        </w:rPr>
        <w:t>'יען</w:t>
      </w:r>
      <w:r w:rsidRPr="00935BC2">
        <w:rPr>
          <w:b/>
          <w:bCs/>
          <w:i/>
          <w:iCs/>
          <w:sz w:val="24"/>
          <w:rtl/>
        </w:rPr>
        <w:t xml:space="preserve"> </w:t>
      </w:r>
      <w:r w:rsidRPr="00935BC2">
        <w:rPr>
          <w:rFonts w:hint="cs"/>
          <w:b/>
          <w:bCs/>
          <w:i/>
          <w:iCs/>
          <w:sz w:val="24"/>
          <w:rtl/>
        </w:rPr>
        <w:t>לא</w:t>
      </w:r>
      <w:r w:rsidRPr="00935BC2">
        <w:rPr>
          <w:b/>
          <w:bCs/>
          <w:i/>
          <w:iCs/>
          <w:sz w:val="24"/>
          <w:rtl/>
        </w:rPr>
        <w:t xml:space="preserve"> </w:t>
      </w:r>
      <w:r w:rsidRPr="00935BC2">
        <w:rPr>
          <w:rFonts w:hint="cs"/>
          <w:b/>
          <w:bCs/>
          <w:i/>
          <w:iCs/>
          <w:sz w:val="24"/>
          <w:rtl/>
        </w:rPr>
        <w:t>האמנתם</w:t>
      </w:r>
      <w:r w:rsidRPr="00935BC2">
        <w:rPr>
          <w:b/>
          <w:bCs/>
          <w:i/>
          <w:iCs/>
          <w:sz w:val="24"/>
          <w:rtl/>
        </w:rPr>
        <w:t xml:space="preserve"> </w:t>
      </w:r>
      <w:r w:rsidRPr="00935BC2">
        <w:rPr>
          <w:rFonts w:hint="cs"/>
          <w:b/>
          <w:bCs/>
          <w:i/>
          <w:iCs/>
          <w:sz w:val="24"/>
          <w:rtl/>
        </w:rPr>
        <w:t>בי</w:t>
      </w:r>
      <w:r w:rsidRPr="00935BC2">
        <w:rPr>
          <w:b/>
          <w:bCs/>
          <w:i/>
          <w:iCs/>
          <w:sz w:val="24"/>
          <w:rtl/>
        </w:rPr>
        <w:t xml:space="preserve"> </w:t>
      </w:r>
      <w:r w:rsidRPr="00935BC2">
        <w:rPr>
          <w:rFonts w:hint="cs"/>
          <w:b/>
          <w:bCs/>
          <w:i/>
          <w:iCs/>
          <w:sz w:val="24"/>
          <w:rtl/>
        </w:rPr>
        <w:t>להקדישני'</w:t>
      </w:r>
      <w:r w:rsidRPr="00935BC2">
        <w:rPr>
          <w:b/>
          <w:bCs/>
          <w:i/>
          <w:iCs/>
          <w:sz w:val="24"/>
          <w:rtl/>
        </w:rPr>
        <w:t xml:space="preserve">, </w:t>
      </w:r>
      <w:r w:rsidRPr="00935BC2">
        <w:rPr>
          <w:rFonts w:hint="cs"/>
          <w:b/>
          <w:bCs/>
          <w:i/>
          <w:iCs/>
          <w:sz w:val="24"/>
          <w:rtl/>
        </w:rPr>
        <w:t>שהפגם</w:t>
      </w:r>
      <w:r w:rsidRPr="00935BC2">
        <w:rPr>
          <w:b/>
          <w:bCs/>
          <w:i/>
          <w:iCs/>
          <w:sz w:val="24"/>
          <w:rtl/>
        </w:rPr>
        <w:t xml:space="preserve"> </w:t>
      </w:r>
      <w:r w:rsidRPr="00935BC2">
        <w:rPr>
          <w:rFonts w:hint="cs"/>
          <w:b/>
          <w:bCs/>
          <w:i/>
          <w:iCs/>
          <w:sz w:val="24"/>
          <w:rtl/>
        </w:rPr>
        <w:t>היה</w:t>
      </w:r>
      <w:r w:rsidRPr="00935BC2">
        <w:rPr>
          <w:b/>
          <w:bCs/>
          <w:i/>
          <w:iCs/>
          <w:sz w:val="24"/>
          <w:rtl/>
        </w:rPr>
        <w:t xml:space="preserve"> </w:t>
      </w:r>
      <w:r w:rsidRPr="00935BC2">
        <w:rPr>
          <w:rFonts w:hint="cs"/>
          <w:b/>
          <w:bCs/>
          <w:i/>
          <w:iCs/>
          <w:sz w:val="24"/>
          <w:rtl/>
        </w:rPr>
        <w:t>באמונה</w:t>
      </w:r>
      <w:r w:rsidRPr="00935BC2">
        <w:rPr>
          <w:b/>
          <w:bCs/>
          <w:i/>
          <w:iCs/>
          <w:sz w:val="24"/>
          <w:rtl/>
        </w:rPr>
        <w:t xml:space="preserve"> </w:t>
      </w:r>
      <w:r w:rsidRPr="00935BC2">
        <w:rPr>
          <w:rFonts w:hint="cs"/>
          <w:b/>
          <w:bCs/>
          <w:i/>
          <w:iCs/>
          <w:sz w:val="24"/>
          <w:rtl/>
        </w:rPr>
        <w:t>בכוח</w:t>
      </w:r>
      <w:r w:rsidRPr="00935BC2">
        <w:rPr>
          <w:b/>
          <w:bCs/>
          <w:i/>
          <w:iCs/>
          <w:sz w:val="24"/>
          <w:rtl/>
        </w:rPr>
        <w:t xml:space="preserve"> </w:t>
      </w:r>
      <w:r w:rsidRPr="00935BC2">
        <w:rPr>
          <w:rFonts w:hint="cs"/>
          <w:b/>
          <w:bCs/>
          <w:i/>
          <w:iCs/>
          <w:sz w:val="24"/>
          <w:rtl/>
        </w:rPr>
        <w:t>של</w:t>
      </w:r>
      <w:r w:rsidRPr="00935BC2">
        <w:rPr>
          <w:b/>
          <w:bCs/>
          <w:i/>
          <w:iCs/>
          <w:sz w:val="24"/>
          <w:rtl/>
        </w:rPr>
        <w:t xml:space="preserve"> </w:t>
      </w:r>
      <w:r w:rsidRPr="00935BC2">
        <w:rPr>
          <w:rFonts w:hint="cs"/>
          <w:b/>
          <w:bCs/>
          <w:i/>
          <w:iCs/>
          <w:sz w:val="24"/>
          <w:rtl/>
        </w:rPr>
        <w:t>כלל</w:t>
      </w:r>
      <w:r w:rsidRPr="00935BC2">
        <w:rPr>
          <w:b/>
          <w:bCs/>
          <w:i/>
          <w:iCs/>
          <w:sz w:val="24"/>
          <w:rtl/>
        </w:rPr>
        <w:t xml:space="preserve"> </w:t>
      </w:r>
      <w:r w:rsidRPr="00935BC2">
        <w:rPr>
          <w:rFonts w:hint="cs"/>
          <w:b/>
          <w:bCs/>
          <w:i/>
          <w:iCs/>
          <w:sz w:val="24"/>
          <w:rtl/>
        </w:rPr>
        <w:t>ישראל</w:t>
      </w:r>
      <w:r w:rsidRPr="00935BC2">
        <w:rPr>
          <w:b/>
          <w:bCs/>
          <w:i/>
          <w:iCs/>
          <w:sz w:val="24"/>
          <w:rtl/>
        </w:rPr>
        <w:t>...</w:t>
      </w:r>
      <w:r w:rsidRPr="00935BC2">
        <w:rPr>
          <w:rFonts w:hint="cs"/>
          <w:b/>
          <w:bCs/>
          <w:i/>
          <w:iCs/>
          <w:sz w:val="24"/>
          <w:rtl/>
        </w:rPr>
        <w:t xml:space="preserve"> ולכן</w:t>
      </w:r>
      <w:r w:rsidRPr="00935BC2">
        <w:rPr>
          <w:b/>
          <w:bCs/>
          <w:i/>
          <w:iCs/>
          <w:sz w:val="24"/>
          <w:rtl/>
        </w:rPr>
        <w:t xml:space="preserve"> </w:t>
      </w:r>
      <w:r w:rsidRPr="00935BC2">
        <w:rPr>
          <w:rFonts w:hint="cs"/>
          <w:b/>
          <w:bCs/>
          <w:i/>
          <w:iCs/>
          <w:sz w:val="24"/>
          <w:rtl/>
        </w:rPr>
        <w:t>'לא</w:t>
      </w:r>
      <w:r w:rsidRPr="00935BC2">
        <w:rPr>
          <w:b/>
          <w:bCs/>
          <w:i/>
          <w:iCs/>
          <w:sz w:val="24"/>
          <w:rtl/>
        </w:rPr>
        <w:t xml:space="preserve"> </w:t>
      </w:r>
      <w:r w:rsidRPr="00935BC2">
        <w:rPr>
          <w:rFonts w:hint="cs"/>
          <w:b/>
          <w:bCs/>
          <w:i/>
          <w:iCs/>
          <w:sz w:val="24"/>
          <w:rtl/>
        </w:rPr>
        <w:t>תביאו</w:t>
      </w:r>
      <w:r w:rsidRPr="00935BC2">
        <w:rPr>
          <w:b/>
          <w:bCs/>
          <w:i/>
          <w:iCs/>
          <w:sz w:val="24"/>
          <w:rtl/>
        </w:rPr>
        <w:t xml:space="preserve"> </w:t>
      </w:r>
      <w:r w:rsidRPr="00935BC2">
        <w:rPr>
          <w:rFonts w:hint="cs"/>
          <w:b/>
          <w:bCs/>
          <w:i/>
          <w:iCs/>
          <w:sz w:val="24"/>
          <w:rtl/>
        </w:rPr>
        <w:t>את</w:t>
      </w:r>
      <w:r w:rsidRPr="00935BC2">
        <w:rPr>
          <w:b/>
          <w:bCs/>
          <w:i/>
          <w:iCs/>
          <w:sz w:val="24"/>
          <w:rtl/>
        </w:rPr>
        <w:t xml:space="preserve"> </w:t>
      </w:r>
      <w:r w:rsidRPr="00935BC2">
        <w:rPr>
          <w:rFonts w:hint="cs"/>
          <w:b/>
          <w:bCs/>
          <w:i/>
          <w:iCs/>
          <w:sz w:val="24"/>
          <w:rtl/>
        </w:rPr>
        <w:t>הקהל</w:t>
      </w:r>
      <w:r w:rsidRPr="00935BC2">
        <w:rPr>
          <w:b/>
          <w:bCs/>
          <w:i/>
          <w:iCs/>
          <w:sz w:val="24"/>
          <w:rtl/>
        </w:rPr>
        <w:t xml:space="preserve"> </w:t>
      </w:r>
      <w:r w:rsidRPr="00935BC2">
        <w:rPr>
          <w:rFonts w:hint="cs"/>
          <w:b/>
          <w:bCs/>
          <w:i/>
          <w:iCs/>
          <w:sz w:val="24"/>
          <w:rtl/>
        </w:rPr>
        <w:t>הזה'</w:t>
      </w:r>
      <w:r w:rsidRPr="00935BC2">
        <w:rPr>
          <w:b/>
          <w:bCs/>
          <w:i/>
          <w:iCs/>
          <w:sz w:val="24"/>
          <w:rtl/>
        </w:rPr>
        <w:t>.</w:t>
      </w:r>
    </w:p>
    <w:p w14:paraId="4D8E52DB" w14:textId="77777777" w:rsidR="00525635" w:rsidRPr="00AB2850" w:rsidRDefault="00525635" w:rsidP="00525635">
      <w:pPr>
        <w:spacing w:after="200" w:line="276" w:lineRule="auto"/>
        <w:jc w:val="left"/>
        <w:rPr>
          <w:rFonts w:ascii="David" w:hAnsi="David"/>
          <w:b/>
          <w:bCs/>
          <w:color w:val="FF0000"/>
          <w:sz w:val="24"/>
        </w:rPr>
      </w:pPr>
      <w:r>
        <w:rPr>
          <w:rFonts w:ascii="David" w:hAnsi="David"/>
          <w:b/>
          <w:bCs/>
          <w:color w:val="FF0000"/>
          <w:sz w:val="24"/>
          <w:rtl/>
        </w:rPr>
        <w:br w:type="page"/>
      </w:r>
      <w:r w:rsidRPr="000A06B5">
        <w:rPr>
          <w:rFonts w:ascii="David" w:hAnsi="David"/>
          <w:b/>
          <w:bCs/>
          <w:sz w:val="24"/>
          <w:rtl/>
        </w:rPr>
        <w:t>מעורר השראה</w:t>
      </w:r>
      <w:r w:rsidRPr="000A06B5">
        <w:rPr>
          <w:rFonts w:ascii="David" w:hAnsi="David"/>
          <w:sz w:val="24"/>
          <w:rtl/>
        </w:rPr>
        <w:t xml:space="preserve">  </w:t>
      </w:r>
    </w:p>
    <w:p w14:paraId="680D76BF" w14:textId="77777777" w:rsidR="00525635" w:rsidRPr="000A06B5" w:rsidRDefault="00525635" w:rsidP="00525635">
      <w:pPr>
        <w:rPr>
          <w:sz w:val="28"/>
          <w:rtl/>
        </w:rPr>
      </w:pPr>
      <w:r w:rsidRPr="000A06B5">
        <w:rPr>
          <w:rFonts w:hint="eastAsia"/>
          <w:sz w:val="28"/>
          <w:rtl/>
        </w:rPr>
        <w:t>כולנו</w:t>
      </w:r>
      <w:r w:rsidRPr="000A06B5">
        <w:rPr>
          <w:sz w:val="28"/>
          <w:rtl/>
        </w:rPr>
        <w:t xml:space="preserve"> </w:t>
      </w:r>
      <w:r w:rsidRPr="000A06B5">
        <w:rPr>
          <w:rFonts w:hint="eastAsia"/>
          <w:sz w:val="28"/>
          <w:rtl/>
        </w:rPr>
        <w:t>נדרשים</w:t>
      </w:r>
      <w:r w:rsidRPr="000A06B5">
        <w:rPr>
          <w:sz w:val="28"/>
          <w:rtl/>
        </w:rPr>
        <w:t xml:space="preserve">, </w:t>
      </w:r>
      <w:r w:rsidRPr="000A06B5">
        <w:rPr>
          <w:rFonts w:hint="eastAsia"/>
          <w:sz w:val="28"/>
          <w:rtl/>
        </w:rPr>
        <w:t>בענווה</w:t>
      </w:r>
      <w:r w:rsidRPr="000A06B5">
        <w:rPr>
          <w:sz w:val="28"/>
          <w:rtl/>
        </w:rPr>
        <w:t xml:space="preserve"> </w:t>
      </w:r>
      <w:r w:rsidRPr="000A06B5">
        <w:rPr>
          <w:rFonts w:hint="eastAsia"/>
          <w:sz w:val="28"/>
          <w:rtl/>
        </w:rPr>
        <w:t>גדולה</w:t>
      </w:r>
      <w:r w:rsidRPr="000A06B5">
        <w:rPr>
          <w:sz w:val="28"/>
          <w:rtl/>
        </w:rPr>
        <w:t xml:space="preserve">, </w:t>
      </w:r>
      <w:r w:rsidRPr="000A06B5">
        <w:rPr>
          <w:rFonts w:hint="eastAsia"/>
          <w:sz w:val="28"/>
          <w:rtl/>
        </w:rPr>
        <w:t>להיות</w:t>
      </w:r>
      <w:r w:rsidRPr="000A06B5">
        <w:rPr>
          <w:sz w:val="28"/>
          <w:rtl/>
        </w:rPr>
        <w:t xml:space="preserve"> </w:t>
      </w:r>
      <w:r w:rsidRPr="000A06B5">
        <w:rPr>
          <w:rFonts w:hint="eastAsia"/>
          <w:sz w:val="28"/>
          <w:rtl/>
        </w:rPr>
        <w:t>מנהיגים</w:t>
      </w:r>
      <w:r w:rsidRPr="000A06B5">
        <w:rPr>
          <w:rFonts w:hint="cs"/>
          <w:sz w:val="28"/>
          <w:rtl/>
        </w:rPr>
        <w:t xml:space="preserve"> הלוקחים אחריות</w:t>
      </w:r>
      <w:r w:rsidRPr="000A06B5">
        <w:rPr>
          <w:sz w:val="28"/>
          <w:rtl/>
        </w:rPr>
        <w:t xml:space="preserve">. </w:t>
      </w:r>
      <w:r w:rsidRPr="000A06B5">
        <w:rPr>
          <w:rFonts w:hint="eastAsia"/>
          <w:sz w:val="28"/>
          <w:rtl/>
        </w:rPr>
        <w:t>כל</w:t>
      </w:r>
      <w:r w:rsidRPr="000A06B5">
        <w:rPr>
          <w:sz w:val="28"/>
          <w:rtl/>
        </w:rPr>
        <w:t xml:space="preserve"> </w:t>
      </w:r>
      <w:r w:rsidRPr="000A06B5">
        <w:rPr>
          <w:rFonts w:hint="eastAsia"/>
          <w:sz w:val="28"/>
          <w:rtl/>
        </w:rPr>
        <w:t>אחד</w:t>
      </w:r>
      <w:r w:rsidRPr="000A06B5">
        <w:rPr>
          <w:sz w:val="28"/>
          <w:rtl/>
        </w:rPr>
        <w:t xml:space="preserve"> </w:t>
      </w:r>
      <w:r w:rsidRPr="000A06B5">
        <w:rPr>
          <w:rFonts w:hint="eastAsia"/>
          <w:sz w:val="28"/>
          <w:rtl/>
        </w:rPr>
        <w:t>במקומו</w:t>
      </w:r>
      <w:r w:rsidRPr="000A06B5">
        <w:rPr>
          <w:sz w:val="28"/>
          <w:rtl/>
        </w:rPr>
        <w:t xml:space="preserve"> </w:t>
      </w:r>
      <w:r w:rsidRPr="000A06B5">
        <w:rPr>
          <w:rFonts w:hint="eastAsia"/>
          <w:sz w:val="28"/>
          <w:rtl/>
        </w:rPr>
        <w:t>וכל</w:t>
      </w:r>
      <w:r w:rsidRPr="000A06B5">
        <w:rPr>
          <w:sz w:val="28"/>
          <w:rtl/>
        </w:rPr>
        <w:t xml:space="preserve"> </w:t>
      </w:r>
      <w:r w:rsidRPr="000A06B5">
        <w:rPr>
          <w:rFonts w:hint="eastAsia"/>
          <w:sz w:val="28"/>
          <w:rtl/>
        </w:rPr>
        <w:t>אחת</w:t>
      </w:r>
      <w:r w:rsidRPr="000A06B5">
        <w:rPr>
          <w:sz w:val="28"/>
          <w:rtl/>
        </w:rPr>
        <w:t xml:space="preserve"> </w:t>
      </w:r>
      <w:r w:rsidRPr="000A06B5">
        <w:rPr>
          <w:rFonts w:hint="eastAsia"/>
          <w:sz w:val="28"/>
          <w:rtl/>
        </w:rPr>
        <w:t>בבית</w:t>
      </w:r>
      <w:r w:rsidRPr="000A06B5">
        <w:rPr>
          <w:sz w:val="28"/>
          <w:rtl/>
        </w:rPr>
        <w:t xml:space="preserve"> </w:t>
      </w:r>
      <w:r w:rsidRPr="000A06B5">
        <w:rPr>
          <w:rFonts w:hint="eastAsia"/>
          <w:sz w:val="28"/>
          <w:rtl/>
        </w:rPr>
        <w:t>ספרה</w:t>
      </w:r>
      <w:r w:rsidRPr="000A06B5">
        <w:rPr>
          <w:sz w:val="28"/>
          <w:rtl/>
        </w:rPr>
        <w:t xml:space="preserve"> </w:t>
      </w:r>
      <w:r w:rsidRPr="000A06B5">
        <w:rPr>
          <w:rFonts w:hint="eastAsia"/>
          <w:sz w:val="28"/>
          <w:rtl/>
        </w:rPr>
        <w:t>שאותו</w:t>
      </w:r>
      <w:r w:rsidRPr="000A06B5">
        <w:rPr>
          <w:sz w:val="28"/>
          <w:rtl/>
        </w:rPr>
        <w:t xml:space="preserve"> </w:t>
      </w:r>
      <w:r w:rsidRPr="000A06B5">
        <w:rPr>
          <w:rFonts w:hint="eastAsia"/>
          <w:sz w:val="28"/>
          <w:rtl/>
        </w:rPr>
        <w:t>היא</w:t>
      </w:r>
      <w:r w:rsidRPr="000A06B5">
        <w:rPr>
          <w:sz w:val="28"/>
          <w:rtl/>
        </w:rPr>
        <w:t xml:space="preserve"> </w:t>
      </w:r>
      <w:r w:rsidRPr="000A06B5">
        <w:rPr>
          <w:rFonts w:hint="eastAsia"/>
          <w:sz w:val="28"/>
          <w:rtl/>
        </w:rPr>
        <w:t>מנהלת</w:t>
      </w:r>
      <w:r w:rsidRPr="000A06B5">
        <w:rPr>
          <w:sz w:val="28"/>
          <w:rtl/>
        </w:rPr>
        <w:t>.</w:t>
      </w:r>
      <w:r w:rsidRPr="000A06B5">
        <w:rPr>
          <w:rFonts w:hint="cs"/>
          <w:sz w:val="28"/>
          <w:rtl/>
        </w:rPr>
        <w:t xml:space="preserve"> נ</w:t>
      </w:r>
      <w:r w:rsidRPr="000A06B5">
        <w:rPr>
          <w:rFonts w:hint="eastAsia"/>
          <w:sz w:val="28"/>
          <w:rtl/>
        </w:rPr>
        <w:t>שכיל</w:t>
      </w:r>
      <w:r w:rsidRPr="000A06B5">
        <w:rPr>
          <w:sz w:val="28"/>
          <w:rtl/>
        </w:rPr>
        <w:t xml:space="preserve"> </w:t>
      </w:r>
      <w:r w:rsidRPr="000A06B5">
        <w:rPr>
          <w:rFonts w:hint="eastAsia"/>
          <w:sz w:val="28"/>
          <w:rtl/>
        </w:rPr>
        <w:t>ללמוד</w:t>
      </w:r>
      <w:r w:rsidRPr="000A06B5">
        <w:rPr>
          <w:sz w:val="28"/>
          <w:rtl/>
        </w:rPr>
        <w:t xml:space="preserve"> </w:t>
      </w:r>
      <w:r w:rsidRPr="000A06B5">
        <w:rPr>
          <w:rFonts w:hint="eastAsia"/>
          <w:sz w:val="28"/>
          <w:rtl/>
        </w:rPr>
        <w:t>מאבותינו</w:t>
      </w:r>
      <w:r w:rsidRPr="000A06B5">
        <w:rPr>
          <w:sz w:val="28"/>
          <w:rtl/>
        </w:rPr>
        <w:t xml:space="preserve"> </w:t>
      </w:r>
      <w:r w:rsidRPr="000A06B5">
        <w:rPr>
          <w:rFonts w:hint="eastAsia"/>
          <w:sz w:val="28"/>
          <w:rtl/>
        </w:rPr>
        <w:t>הקדושים</w:t>
      </w:r>
      <w:r w:rsidRPr="000A06B5">
        <w:rPr>
          <w:sz w:val="28"/>
          <w:rtl/>
        </w:rPr>
        <w:t xml:space="preserve"> </w:t>
      </w:r>
      <w:r w:rsidRPr="000A06B5">
        <w:rPr>
          <w:rFonts w:hint="eastAsia"/>
          <w:sz w:val="28"/>
          <w:rtl/>
        </w:rPr>
        <w:t>מהי</w:t>
      </w:r>
      <w:r w:rsidRPr="000A06B5">
        <w:rPr>
          <w:sz w:val="28"/>
          <w:rtl/>
        </w:rPr>
        <w:t xml:space="preserve"> </w:t>
      </w:r>
      <w:r w:rsidRPr="000A06B5">
        <w:rPr>
          <w:rFonts w:hint="eastAsia"/>
          <w:sz w:val="28"/>
          <w:rtl/>
        </w:rPr>
        <w:t>מנהיגות</w:t>
      </w:r>
      <w:r w:rsidRPr="000A06B5">
        <w:rPr>
          <w:sz w:val="28"/>
          <w:rtl/>
        </w:rPr>
        <w:t xml:space="preserve"> </w:t>
      </w:r>
      <w:r>
        <w:rPr>
          <w:rFonts w:hint="eastAsia"/>
          <w:sz w:val="28"/>
          <w:rtl/>
        </w:rPr>
        <w:t>אמתי</w:t>
      </w:r>
      <w:r w:rsidRPr="000A06B5">
        <w:rPr>
          <w:rFonts w:hint="eastAsia"/>
          <w:sz w:val="28"/>
          <w:rtl/>
        </w:rPr>
        <w:t>ת</w:t>
      </w:r>
      <w:r w:rsidRPr="000A06B5">
        <w:rPr>
          <w:rFonts w:hint="cs"/>
          <w:sz w:val="28"/>
          <w:rtl/>
        </w:rPr>
        <w:t>.</w:t>
      </w:r>
    </w:p>
    <w:p w14:paraId="67915966" w14:textId="77777777" w:rsidR="00525635" w:rsidRDefault="00525635" w:rsidP="00525635">
      <w:pPr>
        <w:rPr>
          <w:rFonts w:ascii="David" w:hAnsi="David"/>
          <w:sz w:val="24"/>
          <w:rtl/>
        </w:rPr>
      </w:pPr>
      <w:r w:rsidRPr="000A06B5">
        <w:rPr>
          <w:rFonts w:ascii="David" w:hAnsi="David"/>
          <w:b/>
          <w:bCs/>
          <w:sz w:val="24"/>
          <w:rtl/>
        </w:rPr>
        <w:t>מסביב לשנת הלימודים</w:t>
      </w:r>
      <w:r>
        <w:rPr>
          <w:rFonts w:ascii="David" w:hAnsi="David"/>
          <w:sz w:val="24"/>
          <w:rtl/>
        </w:rPr>
        <w:t xml:space="preserve"> </w:t>
      </w:r>
    </w:p>
    <w:p w14:paraId="4E1F79FE" w14:textId="77777777" w:rsidR="00525635" w:rsidRPr="000A06B5" w:rsidRDefault="00525635" w:rsidP="00525635">
      <w:pPr>
        <w:rPr>
          <w:rFonts w:ascii="David" w:hAnsi="David"/>
          <w:sz w:val="24"/>
          <w:rtl/>
        </w:rPr>
      </w:pPr>
      <w:r>
        <w:rPr>
          <w:rFonts w:ascii="David" w:hAnsi="David" w:hint="cs"/>
          <w:sz w:val="24"/>
          <w:rtl/>
        </w:rPr>
        <w:t>ללימוד צוות, להכשרת רכזים, לטיפול במאבקי כוחות,</w:t>
      </w:r>
      <w:r w:rsidRPr="000A06B5">
        <w:rPr>
          <w:rFonts w:ascii="David" w:hAnsi="David" w:hint="cs"/>
          <w:sz w:val="24"/>
          <w:rtl/>
        </w:rPr>
        <w:t xml:space="preserve"> ללימוד ב'צוות עיר'.</w:t>
      </w:r>
    </w:p>
    <w:p w14:paraId="2897DA3E" w14:textId="07B4EC15" w:rsidR="00525635" w:rsidRPr="000A06B5" w:rsidRDefault="00F03607" w:rsidP="00525635">
      <w:pPr>
        <w:rPr>
          <w:rFonts w:ascii="David" w:hAnsi="David"/>
          <w:sz w:val="24"/>
          <w:rtl/>
        </w:rPr>
      </w:pPr>
      <w:r>
        <w:rPr>
          <w:rFonts w:ascii="David" w:hAnsi="David" w:hint="cs"/>
          <w:b/>
          <w:bCs/>
          <w:sz w:val="24"/>
          <w:rtl/>
        </w:rPr>
        <w:t>שאלות לדיון</w:t>
      </w:r>
    </w:p>
    <w:p w14:paraId="649C559C" w14:textId="77777777" w:rsidR="00525635" w:rsidRPr="000A06B5" w:rsidRDefault="00525635" w:rsidP="00525635">
      <w:pPr>
        <w:rPr>
          <w:sz w:val="28"/>
          <w:rtl/>
        </w:rPr>
      </w:pPr>
      <w:r w:rsidRPr="000A06B5">
        <w:rPr>
          <w:rFonts w:hint="cs"/>
          <w:sz w:val="28"/>
          <w:rtl/>
        </w:rPr>
        <w:t>כיצד נזכור</w:t>
      </w:r>
      <w:r w:rsidRPr="000A06B5">
        <w:rPr>
          <w:sz w:val="28"/>
          <w:rtl/>
        </w:rPr>
        <w:t xml:space="preserve"> </w:t>
      </w:r>
      <w:r w:rsidRPr="000A06B5">
        <w:rPr>
          <w:rFonts w:hint="eastAsia"/>
          <w:sz w:val="28"/>
          <w:rtl/>
        </w:rPr>
        <w:t>בכל</w:t>
      </w:r>
      <w:r w:rsidRPr="000A06B5">
        <w:rPr>
          <w:sz w:val="28"/>
          <w:rtl/>
        </w:rPr>
        <w:t xml:space="preserve"> </w:t>
      </w:r>
      <w:r w:rsidRPr="000A06B5">
        <w:rPr>
          <w:rFonts w:hint="eastAsia"/>
          <w:sz w:val="28"/>
          <w:rtl/>
        </w:rPr>
        <w:t>מקרה</w:t>
      </w:r>
      <w:r w:rsidRPr="000A06B5">
        <w:rPr>
          <w:sz w:val="28"/>
          <w:rtl/>
        </w:rPr>
        <w:t xml:space="preserve"> </w:t>
      </w:r>
      <w:r w:rsidRPr="000A06B5">
        <w:rPr>
          <w:rFonts w:hint="eastAsia"/>
          <w:sz w:val="28"/>
          <w:rtl/>
        </w:rPr>
        <w:t>ואף</w:t>
      </w:r>
      <w:r w:rsidRPr="000A06B5">
        <w:rPr>
          <w:sz w:val="28"/>
          <w:rtl/>
        </w:rPr>
        <w:t xml:space="preserve"> </w:t>
      </w:r>
      <w:r w:rsidRPr="000A06B5">
        <w:rPr>
          <w:rFonts w:hint="eastAsia"/>
          <w:sz w:val="28"/>
          <w:rtl/>
        </w:rPr>
        <w:t>פעם</w:t>
      </w:r>
      <w:r w:rsidRPr="000A06B5">
        <w:rPr>
          <w:sz w:val="28"/>
          <w:rtl/>
        </w:rPr>
        <w:t xml:space="preserve"> </w:t>
      </w:r>
      <w:r w:rsidRPr="000A06B5">
        <w:rPr>
          <w:rFonts w:hint="eastAsia"/>
          <w:sz w:val="28"/>
          <w:rtl/>
        </w:rPr>
        <w:t>לא</w:t>
      </w:r>
      <w:r w:rsidRPr="000A06B5">
        <w:rPr>
          <w:sz w:val="28"/>
          <w:rtl/>
        </w:rPr>
        <w:t xml:space="preserve"> </w:t>
      </w:r>
      <w:r>
        <w:rPr>
          <w:rFonts w:hint="cs"/>
          <w:sz w:val="28"/>
          <w:rtl/>
        </w:rPr>
        <w:t>נ</w:t>
      </w:r>
      <w:r w:rsidRPr="000A06B5">
        <w:rPr>
          <w:rFonts w:hint="eastAsia"/>
          <w:sz w:val="28"/>
          <w:rtl/>
        </w:rPr>
        <w:t>בייש</w:t>
      </w:r>
      <w:r w:rsidRPr="000A06B5">
        <w:rPr>
          <w:sz w:val="28"/>
          <w:rtl/>
        </w:rPr>
        <w:t xml:space="preserve">, </w:t>
      </w:r>
      <w:r w:rsidRPr="000A06B5">
        <w:rPr>
          <w:rFonts w:hint="eastAsia"/>
          <w:sz w:val="28"/>
          <w:rtl/>
        </w:rPr>
        <w:t>חלילה</w:t>
      </w:r>
      <w:r w:rsidRPr="000A06B5">
        <w:rPr>
          <w:sz w:val="28"/>
          <w:rtl/>
        </w:rPr>
        <w:t xml:space="preserve">, </w:t>
      </w:r>
      <w:r w:rsidRPr="000A06B5">
        <w:rPr>
          <w:rFonts w:hint="eastAsia"/>
          <w:sz w:val="28"/>
          <w:rtl/>
        </w:rPr>
        <w:t>את</w:t>
      </w:r>
      <w:r w:rsidRPr="000A06B5">
        <w:rPr>
          <w:sz w:val="28"/>
          <w:rtl/>
        </w:rPr>
        <w:t xml:space="preserve"> </w:t>
      </w:r>
      <w:r w:rsidRPr="000A06B5">
        <w:rPr>
          <w:rFonts w:hint="eastAsia"/>
          <w:sz w:val="28"/>
          <w:rtl/>
        </w:rPr>
        <w:t>זולתנו</w:t>
      </w:r>
      <w:r>
        <w:rPr>
          <w:rFonts w:hint="cs"/>
          <w:sz w:val="28"/>
          <w:rtl/>
        </w:rPr>
        <w:t>? כיצד נקבל</w:t>
      </w:r>
      <w:r w:rsidRPr="000A06B5">
        <w:rPr>
          <w:rFonts w:hint="cs"/>
          <w:sz w:val="28"/>
          <w:rtl/>
        </w:rPr>
        <w:t xml:space="preserve"> את הכוח</w:t>
      </w:r>
      <w:r w:rsidRPr="000A06B5">
        <w:rPr>
          <w:sz w:val="28"/>
          <w:rtl/>
        </w:rPr>
        <w:t xml:space="preserve">, </w:t>
      </w:r>
      <w:r w:rsidRPr="000A06B5">
        <w:rPr>
          <w:rFonts w:hint="eastAsia"/>
          <w:sz w:val="28"/>
          <w:rtl/>
        </w:rPr>
        <w:t>לעיתים</w:t>
      </w:r>
      <w:r w:rsidRPr="000A06B5">
        <w:rPr>
          <w:sz w:val="28"/>
          <w:rtl/>
        </w:rPr>
        <w:t xml:space="preserve"> "</w:t>
      </w:r>
      <w:r w:rsidRPr="000A06B5">
        <w:rPr>
          <w:rFonts w:hint="eastAsia"/>
          <w:sz w:val="28"/>
          <w:rtl/>
        </w:rPr>
        <w:t>לקחת</w:t>
      </w:r>
      <w:r w:rsidRPr="000A06B5">
        <w:rPr>
          <w:sz w:val="28"/>
          <w:rtl/>
        </w:rPr>
        <w:t xml:space="preserve"> </w:t>
      </w:r>
      <w:r w:rsidRPr="000A06B5">
        <w:rPr>
          <w:rFonts w:hint="eastAsia"/>
          <w:sz w:val="28"/>
          <w:rtl/>
        </w:rPr>
        <w:t>צעד</w:t>
      </w:r>
      <w:r w:rsidRPr="000A06B5">
        <w:rPr>
          <w:sz w:val="28"/>
          <w:rtl/>
        </w:rPr>
        <w:t xml:space="preserve"> </w:t>
      </w:r>
      <w:r w:rsidRPr="000A06B5">
        <w:rPr>
          <w:rFonts w:hint="eastAsia"/>
          <w:sz w:val="28"/>
          <w:rtl/>
        </w:rPr>
        <w:t>אחורה</w:t>
      </w:r>
      <w:r w:rsidRPr="000A06B5">
        <w:rPr>
          <w:sz w:val="28"/>
          <w:rtl/>
        </w:rPr>
        <w:t xml:space="preserve">" </w:t>
      </w:r>
      <w:r w:rsidRPr="000A06B5">
        <w:rPr>
          <w:rFonts w:hint="eastAsia"/>
          <w:sz w:val="28"/>
          <w:rtl/>
        </w:rPr>
        <w:t>ולא</w:t>
      </w:r>
      <w:r w:rsidRPr="000A06B5">
        <w:rPr>
          <w:sz w:val="28"/>
          <w:rtl/>
        </w:rPr>
        <w:t xml:space="preserve"> </w:t>
      </w:r>
      <w:r w:rsidRPr="000A06B5">
        <w:rPr>
          <w:rFonts w:hint="eastAsia"/>
          <w:sz w:val="28"/>
          <w:rtl/>
        </w:rPr>
        <w:t>לשמור</w:t>
      </w:r>
      <w:r w:rsidRPr="000A06B5">
        <w:rPr>
          <w:sz w:val="28"/>
          <w:rtl/>
        </w:rPr>
        <w:t xml:space="preserve"> </w:t>
      </w:r>
      <w:r w:rsidRPr="000A06B5">
        <w:rPr>
          <w:rFonts w:hint="eastAsia"/>
          <w:sz w:val="28"/>
          <w:rtl/>
        </w:rPr>
        <w:t>על</w:t>
      </w:r>
      <w:r w:rsidRPr="000A06B5">
        <w:rPr>
          <w:sz w:val="28"/>
          <w:rtl/>
        </w:rPr>
        <w:t xml:space="preserve"> </w:t>
      </w:r>
      <w:r w:rsidRPr="000A06B5">
        <w:rPr>
          <w:rFonts w:hint="eastAsia"/>
          <w:sz w:val="28"/>
          <w:rtl/>
        </w:rPr>
        <w:t>קשיחות</w:t>
      </w:r>
      <w:r w:rsidRPr="000A06B5">
        <w:rPr>
          <w:sz w:val="28"/>
          <w:rtl/>
        </w:rPr>
        <w:t xml:space="preserve"> </w:t>
      </w:r>
      <w:r w:rsidRPr="000A06B5">
        <w:rPr>
          <w:rFonts w:hint="eastAsia"/>
          <w:sz w:val="28"/>
          <w:rtl/>
        </w:rPr>
        <w:t>ועמידה</w:t>
      </w:r>
      <w:r w:rsidRPr="000A06B5">
        <w:rPr>
          <w:sz w:val="28"/>
          <w:rtl/>
        </w:rPr>
        <w:t xml:space="preserve"> </w:t>
      </w:r>
      <w:r w:rsidRPr="000A06B5">
        <w:rPr>
          <w:rFonts w:hint="eastAsia"/>
          <w:sz w:val="28"/>
          <w:rtl/>
        </w:rPr>
        <w:t>על</w:t>
      </w:r>
      <w:r w:rsidRPr="000A06B5">
        <w:rPr>
          <w:sz w:val="28"/>
          <w:rtl/>
        </w:rPr>
        <w:t xml:space="preserve"> </w:t>
      </w:r>
      <w:r w:rsidRPr="000A06B5">
        <w:rPr>
          <w:rFonts w:hint="eastAsia"/>
          <w:sz w:val="28"/>
          <w:rtl/>
        </w:rPr>
        <w:t>שלנו</w:t>
      </w:r>
      <w:r>
        <w:rPr>
          <w:rFonts w:hint="cs"/>
          <w:sz w:val="28"/>
          <w:rtl/>
        </w:rPr>
        <w:t>?</w:t>
      </w:r>
    </w:p>
    <w:p w14:paraId="5C8D40C0" w14:textId="77777777" w:rsidR="00525635" w:rsidRPr="00447071" w:rsidRDefault="00525635" w:rsidP="00525635">
      <w:pPr>
        <w:pStyle w:val="2"/>
        <w:rPr>
          <w:rtl/>
        </w:rPr>
      </w:pPr>
      <w:bookmarkStart w:id="44" w:name="_Toc526698090"/>
      <w:bookmarkStart w:id="45" w:name="_Toc529175663"/>
      <w:r w:rsidRPr="00447071">
        <w:rPr>
          <w:rFonts w:hint="cs"/>
          <w:rtl/>
        </w:rPr>
        <w:t>בשליחות מתמדת</w:t>
      </w:r>
      <w:bookmarkEnd w:id="44"/>
      <w:bookmarkEnd w:id="45"/>
    </w:p>
    <w:p w14:paraId="31F9E1FD" w14:textId="77777777" w:rsidR="00525635" w:rsidRPr="00ED4F72" w:rsidRDefault="00525635" w:rsidP="00525635">
      <w:pPr>
        <w:pStyle w:val="af4"/>
        <w:rPr>
          <w:rFonts w:eastAsiaTheme="majorEastAsia"/>
          <w:sz w:val="20"/>
          <w:szCs w:val="24"/>
          <w:rtl/>
        </w:rPr>
      </w:pPr>
      <w:r w:rsidRPr="00ED4F72">
        <w:rPr>
          <w:rFonts w:eastAsiaTheme="majorEastAsia" w:hint="cs"/>
          <w:sz w:val="20"/>
          <w:szCs w:val="24"/>
          <w:rtl/>
        </w:rPr>
        <w:t>לימוד ממנהיגותם הקדושה של יוסף ויהודה</w:t>
      </w:r>
    </w:p>
    <w:p w14:paraId="5A5F7163" w14:textId="77777777" w:rsidR="00525635" w:rsidRPr="00BD60CF" w:rsidRDefault="00525635" w:rsidP="00525635">
      <w:pPr>
        <w:rPr>
          <w:sz w:val="28"/>
          <w:rtl/>
        </w:rPr>
      </w:pPr>
      <w:r w:rsidRPr="00BD60CF">
        <w:rPr>
          <w:sz w:val="28"/>
          <w:rtl/>
        </w:rPr>
        <w:t> </w:t>
      </w:r>
    </w:p>
    <w:p w14:paraId="1A8DD1F0" w14:textId="77777777" w:rsidR="00525635" w:rsidRPr="00BD60CF" w:rsidRDefault="00525635" w:rsidP="00525635">
      <w:pPr>
        <w:rPr>
          <w:sz w:val="28"/>
          <w:rtl/>
        </w:rPr>
      </w:pPr>
      <w:r w:rsidRPr="00BD60CF">
        <w:rPr>
          <w:rFonts w:hint="eastAsia"/>
          <w:sz w:val="28"/>
          <w:rtl/>
        </w:rPr>
        <w:t>על</w:t>
      </w:r>
      <w:r w:rsidRPr="00BD60CF">
        <w:rPr>
          <w:sz w:val="28"/>
          <w:rtl/>
        </w:rPr>
        <w:t xml:space="preserve"> </w:t>
      </w:r>
      <w:r w:rsidRPr="00BD60CF">
        <w:rPr>
          <w:rFonts w:hint="eastAsia"/>
          <w:sz w:val="28"/>
          <w:rtl/>
        </w:rPr>
        <w:t>הפסוק</w:t>
      </w:r>
      <w:r w:rsidRPr="00BD60CF">
        <w:rPr>
          <w:sz w:val="28"/>
          <w:rtl/>
        </w:rPr>
        <w:t xml:space="preserve"> "</w:t>
      </w:r>
      <w:r w:rsidRPr="00447071">
        <w:rPr>
          <w:rFonts w:hint="eastAsia"/>
          <w:sz w:val="28"/>
          <w:rtl/>
        </w:rPr>
        <w:t>כִּי</w:t>
      </w:r>
      <w:r w:rsidRPr="00447071">
        <w:rPr>
          <w:sz w:val="28"/>
          <w:rtl/>
        </w:rPr>
        <w:t xml:space="preserve"> </w:t>
      </w:r>
      <w:r w:rsidRPr="00447071">
        <w:rPr>
          <w:rFonts w:hint="eastAsia"/>
          <w:sz w:val="28"/>
          <w:rtl/>
        </w:rPr>
        <w:t>הִנֵּה</w:t>
      </w:r>
      <w:r w:rsidRPr="00447071">
        <w:rPr>
          <w:sz w:val="28"/>
          <w:rtl/>
        </w:rPr>
        <w:t xml:space="preserve"> </w:t>
      </w:r>
      <w:r w:rsidRPr="00447071">
        <w:rPr>
          <w:rFonts w:hint="eastAsia"/>
          <w:sz w:val="28"/>
          <w:rtl/>
        </w:rPr>
        <w:t>הַמְּלָכִים</w:t>
      </w:r>
      <w:r w:rsidRPr="00447071">
        <w:rPr>
          <w:sz w:val="28"/>
          <w:rtl/>
        </w:rPr>
        <w:t xml:space="preserve"> </w:t>
      </w:r>
      <w:r w:rsidRPr="00447071">
        <w:rPr>
          <w:rFonts w:hint="eastAsia"/>
          <w:sz w:val="28"/>
          <w:rtl/>
        </w:rPr>
        <w:t>נוֹעֲדוּ</w:t>
      </w:r>
      <w:r w:rsidRPr="00447071">
        <w:rPr>
          <w:sz w:val="28"/>
          <w:rtl/>
        </w:rPr>
        <w:t xml:space="preserve"> </w:t>
      </w:r>
      <w:r w:rsidRPr="00447071">
        <w:rPr>
          <w:rFonts w:hint="eastAsia"/>
          <w:sz w:val="28"/>
          <w:rtl/>
        </w:rPr>
        <w:t>עָבְרוּ</w:t>
      </w:r>
      <w:r w:rsidRPr="00447071">
        <w:rPr>
          <w:sz w:val="28"/>
          <w:rtl/>
        </w:rPr>
        <w:t xml:space="preserve"> </w:t>
      </w:r>
      <w:r w:rsidRPr="00447071">
        <w:rPr>
          <w:rFonts w:hint="eastAsia"/>
          <w:sz w:val="28"/>
          <w:rtl/>
        </w:rPr>
        <w:t>יַחְדָּו</w:t>
      </w:r>
      <w:r w:rsidRPr="00BD60CF">
        <w:rPr>
          <w:sz w:val="28"/>
          <w:rtl/>
        </w:rPr>
        <w:t>"</w:t>
      </w:r>
      <w:r>
        <w:rPr>
          <w:rFonts w:hint="cs"/>
          <w:sz w:val="28"/>
          <w:rtl/>
        </w:rPr>
        <w:t>(תהילים מ"ח, ה')</w:t>
      </w:r>
      <w:r w:rsidRPr="00BD60CF">
        <w:rPr>
          <w:sz w:val="28"/>
          <w:rtl/>
        </w:rPr>
        <w:t xml:space="preserve"> </w:t>
      </w:r>
      <w:r w:rsidRPr="00BD60CF">
        <w:rPr>
          <w:rFonts w:hint="eastAsia"/>
          <w:sz w:val="28"/>
          <w:rtl/>
        </w:rPr>
        <w:t>אומר</w:t>
      </w:r>
      <w:r w:rsidRPr="00BD60CF">
        <w:rPr>
          <w:sz w:val="28"/>
          <w:rtl/>
        </w:rPr>
        <w:t xml:space="preserve"> </w:t>
      </w:r>
      <w:r w:rsidRPr="00BD60CF">
        <w:rPr>
          <w:rFonts w:hint="eastAsia"/>
          <w:sz w:val="28"/>
          <w:rtl/>
        </w:rPr>
        <w:t>המדרש</w:t>
      </w:r>
      <w:r w:rsidRPr="00BD60CF">
        <w:rPr>
          <w:sz w:val="28"/>
          <w:rtl/>
        </w:rPr>
        <w:t xml:space="preserve"> (</w:t>
      </w:r>
      <w:r w:rsidRPr="00BD60CF">
        <w:rPr>
          <w:rFonts w:hint="eastAsia"/>
          <w:sz w:val="28"/>
          <w:rtl/>
        </w:rPr>
        <w:t>בראשית</w:t>
      </w:r>
      <w:r w:rsidRPr="00BD60CF">
        <w:rPr>
          <w:sz w:val="28"/>
          <w:rtl/>
        </w:rPr>
        <w:t xml:space="preserve"> </w:t>
      </w:r>
      <w:r w:rsidRPr="00BD60CF">
        <w:rPr>
          <w:rFonts w:hint="eastAsia"/>
          <w:sz w:val="28"/>
          <w:rtl/>
        </w:rPr>
        <w:t>רבה</w:t>
      </w:r>
      <w:r w:rsidRPr="00BD60CF">
        <w:rPr>
          <w:sz w:val="28"/>
          <w:rtl/>
        </w:rPr>
        <w:t xml:space="preserve"> </w:t>
      </w:r>
      <w:r w:rsidRPr="00BD60CF">
        <w:rPr>
          <w:rFonts w:hint="eastAsia"/>
          <w:sz w:val="28"/>
          <w:rtl/>
        </w:rPr>
        <w:t>פרשה</w:t>
      </w:r>
      <w:r w:rsidRPr="00BD60CF">
        <w:rPr>
          <w:sz w:val="28"/>
          <w:rtl/>
        </w:rPr>
        <w:t xml:space="preserve"> </w:t>
      </w:r>
      <w:r w:rsidRPr="00BD60CF">
        <w:rPr>
          <w:rFonts w:hint="eastAsia"/>
          <w:sz w:val="28"/>
          <w:rtl/>
        </w:rPr>
        <w:t>צ</w:t>
      </w:r>
      <w:r>
        <w:rPr>
          <w:rFonts w:hint="cs"/>
          <w:sz w:val="28"/>
          <w:rtl/>
        </w:rPr>
        <w:t>"</w:t>
      </w:r>
      <w:r w:rsidRPr="00BD60CF">
        <w:rPr>
          <w:rFonts w:hint="eastAsia"/>
          <w:sz w:val="28"/>
          <w:rtl/>
        </w:rPr>
        <w:t>ג</w:t>
      </w:r>
      <w:r w:rsidRPr="00BD60CF">
        <w:rPr>
          <w:rFonts w:hint="cs"/>
          <w:sz w:val="28"/>
          <w:rtl/>
        </w:rPr>
        <w:t>,</w:t>
      </w:r>
      <w:r w:rsidRPr="00BD60CF">
        <w:rPr>
          <w:sz w:val="28"/>
          <w:rtl/>
        </w:rPr>
        <w:t xml:space="preserve"> </w:t>
      </w:r>
      <w:r>
        <w:rPr>
          <w:rFonts w:hint="eastAsia"/>
          <w:sz w:val="28"/>
          <w:rtl/>
        </w:rPr>
        <w:t>ב</w:t>
      </w:r>
      <w:r>
        <w:rPr>
          <w:rFonts w:hint="cs"/>
          <w:sz w:val="28"/>
          <w:rtl/>
        </w:rPr>
        <w:t>'</w:t>
      </w:r>
      <w:r w:rsidRPr="00BD60CF">
        <w:rPr>
          <w:rFonts w:hint="cs"/>
          <w:sz w:val="28"/>
          <w:rtl/>
        </w:rPr>
        <w:t>):</w:t>
      </w:r>
      <w:r>
        <w:rPr>
          <w:rFonts w:hint="cs"/>
          <w:sz w:val="28"/>
          <w:rtl/>
        </w:rPr>
        <w:t xml:space="preserve"> </w:t>
      </w:r>
      <w:r w:rsidRPr="00BD60CF">
        <w:rPr>
          <w:rFonts w:hint="eastAsia"/>
          <w:sz w:val="28"/>
          <w:rtl/>
        </w:rPr>
        <w:t>כי</w:t>
      </w:r>
      <w:r w:rsidRPr="00BD60CF">
        <w:rPr>
          <w:sz w:val="28"/>
          <w:rtl/>
        </w:rPr>
        <w:t xml:space="preserve"> </w:t>
      </w:r>
      <w:r w:rsidRPr="00BD60CF">
        <w:rPr>
          <w:rFonts w:hint="eastAsia"/>
          <w:sz w:val="28"/>
          <w:rtl/>
        </w:rPr>
        <w:t>הנה</w:t>
      </w:r>
      <w:r w:rsidRPr="00BD60CF">
        <w:rPr>
          <w:sz w:val="28"/>
          <w:rtl/>
        </w:rPr>
        <w:t xml:space="preserve"> </w:t>
      </w:r>
      <w:r w:rsidRPr="00BD60CF">
        <w:rPr>
          <w:rFonts w:hint="eastAsia"/>
          <w:sz w:val="28"/>
          <w:rtl/>
        </w:rPr>
        <w:t>המלכים</w:t>
      </w:r>
      <w:r>
        <w:rPr>
          <w:rFonts w:hint="cs"/>
          <w:sz w:val="28"/>
          <w:rtl/>
        </w:rPr>
        <w:t xml:space="preserve"> </w:t>
      </w:r>
      <w:r w:rsidRPr="00BD60CF">
        <w:rPr>
          <w:sz w:val="28"/>
          <w:rtl/>
        </w:rPr>
        <w:t xml:space="preserve">- </w:t>
      </w:r>
      <w:r w:rsidRPr="00BD60CF">
        <w:rPr>
          <w:rFonts w:hint="eastAsia"/>
          <w:sz w:val="28"/>
          <w:rtl/>
        </w:rPr>
        <w:t>זה</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ויוסף</w:t>
      </w:r>
      <w:r w:rsidRPr="00BD60CF">
        <w:rPr>
          <w:sz w:val="28"/>
          <w:rtl/>
        </w:rPr>
        <w:t xml:space="preserve">". </w:t>
      </w:r>
      <w:r>
        <w:rPr>
          <w:rFonts w:hint="eastAsia"/>
          <w:sz w:val="28"/>
          <w:rtl/>
        </w:rPr>
        <w:t>א</w:t>
      </w:r>
      <w:r w:rsidRPr="00BD60CF">
        <w:rPr>
          <w:rFonts w:hint="eastAsia"/>
          <w:sz w:val="28"/>
          <w:rtl/>
        </w:rPr>
        <w:t>לו</w:t>
      </w:r>
      <w:r w:rsidRPr="00BD60CF">
        <w:rPr>
          <w:sz w:val="28"/>
          <w:rtl/>
        </w:rPr>
        <w:t xml:space="preserve"> </w:t>
      </w:r>
      <w:r w:rsidRPr="00BD60CF">
        <w:rPr>
          <w:rFonts w:hint="eastAsia"/>
          <w:sz w:val="28"/>
          <w:rtl/>
        </w:rPr>
        <w:t>תכונות</w:t>
      </w:r>
      <w:r w:rsidRPr="00BD60CF">
        <w:rPr>
          <w:sz w:val="28"/>
          <w:rtl/>
        </w:rPr>
        <w:t xml:space="preserve"> </w:t>
      </w:r>
      <w:r w:rsidRPr="00BD60CF">
        <w:rPr>
          <w:rFonts w:hint="eastAsia"/>
          <w:sz w:val="28"/>
          <w:rtl/>
        </w:rPr>
        <w:t>אנו</w:t>
      </w:r>
      <w:r w:rsidRPr="00BD60CF">
        <w:rPr>
          <w:sz w:val="28"/>
          <w:rtl/>
        </w:rPr>
        <w:t xml:space="preserve"> </w:t>
      </w:r>
      <w:r w:rsidRPr="00BD60CF">
        <w:rPr>
          <w:rFonts w:hint="eastAsia"/>
          <w:sz w:val="28"/>
          <w:rtl/>
        </w:rPr>
        <w:t>מוצאים</w:t>
      </w:r>
      <w:r w:rsidRPr="00BD60CF">
        <w:rPr>
          <w:sz w:val="28"/>
          <w:rtl/>
        </w:rPr>
        <w:t xml:space="preserve"> </w:t>
      </w:r>
      <w:r w:rsidRPr="00BD60CF">
        <w:rPr>
          <w:rFonts w:hint="eastAsia"/>
          <w:sz w:val="28"/>
          <w:rtl/>
        </w:rPr>
        <w:t>אצל</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ויהודה</w:t>
      </w:r>
      <w:r w:rsidRPr="00BD60CF">
        <w:rPr>
          <w:sz w:val="28"/>
          <w:rtl/>
        </w:rPr>
        <w:t xml:space="preserve"> </w:t>
      </w:r>
      <w:r w:rsidRPr="00BD60CF">
        <w:rPr>
          <w:rFonts w:hint="eastAsia"/>
          <w:sz w:val="28"/>
          <w:rtl/>
        </w:rPr>
        <w:t>המתאימות</w:t>
      </w:r>
      <w:r w:rsidRPr="00BD60CF">
        <w:rPr>
          <w:sz w:val="28"/>
          <w:rtl/>
        </w:rPr>
        <w:t xml:space="preserve"> </w:t>
      </w:r>
      <w:r w:rsidRPr="00BD60CF">
        <w:rPr>
          <w:rFonts w:hint="eastAsia"/>
          <w:sz w:val="28"/>
          <w:rtl/>
        </w:rPr>
        <w:t>למלכות</w:t>
      </w:r>
      <w:r w:rsidRPr="00BD60CF">
        <w:rPr>
          <w:sz w:val="28"/>
          <w:rtl/>
        </w:rPr>
        <w:t xml:space="preserve">? </w:t>
      </w:r>
      <w:r w:rsidRPr="00BD60CF">
        <w:rPr>
          <w:rFonts w:hint="eastAsia"/>
          <w:sz w:val="28"/>
          <w:rtl/>
        </w:rPr>
        <w:t>מה</w:t>
      </w:r>
      <w:r w:rsidRPr="00BD60CF">
        <w:rPr>
          <w:sz w:val="28"/>
          <w:rtl/>
        </w:rPr>
        <w:t xml:space="preserve"> </w:t>
      </w:r>
      <w:r w:rsidRPr="00BD60CF">
        <w:rPr>
          <w:rFonts w:hint="eastAsia"/>
          <w:sz w:val="28"/>
          <w:rtl/>
        </w:rPr>
        <w:t>נוכל</w:t>
      </w:r>
      <w:r w:rsidRPr="00BD60CF">
        <w:rPr>
          <w:sz w:val="28"/>
          <w:rtl/>
        </w:rPr>
        <w:t xml:space="preserve"> </w:t>
      </w:r>
      <w:r w:rsidRPr="00BD60CF">
        <w:rPr>
          <w:rFonts w:hint="eastAsia"/>
          <w:sz w:val="28"/>
          <w:rtl/>
        </w:rPr>
        <w:t>לקחת</w:t>
      </w:r>
      <w:r w:rsidRPr="00BD60CF">
        <w:rPr>
          <w:sz w:val="28"/>
          <w:rtl/>
        </w:rPr>
        <w:t xml:space="preserve"> </w:t>
      </w:r>
      <w:r w:rsidRPr="00BD60CF">
        <w:rPr>
          <w:rFonts w:hint="eastAsia"/>
          <w:sz w:val="28"/>
          <w:rtl/>
        </w:rPr>
        <w:t>לעצמנו</w:t>
      </w:r>
      <w:r w:rsidRPr="00BD60CF">
        <w:rPr>
          <w:sz w:val="28"/>
          <w:rtl/>
        </w:rPr>
        <w:t xml:space="preserve">, </w:t>
      </w:r>
      <w:r w:rsidRPr="00BD60CF">
        <w:rPr>
          <w:rFonts w:hint="eastAsia"/>
          <w:sz w:val="28"/>
          <w:rtl/>
        </w:rPr>
        <w:t>למנהיגות</w:t>
      </w:r>
      <w:r w:rsidRPr="00BD60CF">
        <w:rPr>
          <w:sz w:val="28"/>
          <w:rtl/>
        </w:rPr>
        <w:t xml:space="preserve"> </w:t>
      </w:r>
      <w:r w:rsidRPr="00BD60CF">
        <w:rPr>
          <w:rFonts w:hint="eastAsia"/>
          <w:sz w:val="28"/>
          <w:rtl/>
        </w:rPr>
        <w:t>העצמית</w:t>
      </w:r>
      <w:r w:rsidRPr="00BD60CF">
        <w:rPr>
          <w:sz w:val="28"/>
          <w:rtl/>
        </w:rPr>
        <w:t xml:space="preserve"> </w:t>
      </w:r>
      <w:r w:rsidRPr="00BD60CF">
        <w:rPr>
          <w:rFonts w:hint="eastAsia"/>
          <w:sz w:val="28"/>
          <w:rtl/>
        </w:rPr>
        <w:t>ולמנהיגות</w:t>
      </w:r>
      <w:r w:rsidRPr="00BD60CF">
        <w:rPr>
          <w:sz w:val="28"/>
          <w:rtl/>
        </w:rPr>
        <w:t xml:space="preserve"> </w:t>
      </w:r>
      <w:r w:rsidRPr="00BD60CF">
        <w:rPr>
          <w:rFonts w:hint="eastAsia"/>
          <w:sz w:val="28"/>
          <w:rtl/>
        </w:rPr>
        <w:t>החינוכית</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אחד</w:t>
      </w:r>
      <w:r w:rsidRPr="00BD60CF">
        <w:rPr>
          <w:sz w:val="28"/>
          <w:rtl/>
        </w:rPr>
        <w:t xml:space="preserve"> </w:t>
      </w:r>
      <w:r w:rsidRPr="00BD60CF">
        <w:rPr>
          <w:rFonts w:hint="eastAsia"/>
          <w:sz w:val="28"/>
          <w:rtl/>
        </w:rPr>
        <w:t>ואחת</w:t>
      </w:r>
      <w:r w:rsidRPr="00BD60CF">
        <w:rPr>
          <w:sz w:val="28"/>
          <w:rtl/>
        </w:rPr>
        <w:t xml:space="preserve"> </w:t>
      </w:r>
      <w:r w:rsidRPr="00BD60CF">
        <w:rPr>
          <w:rFonts w:hint="eastAsia"/>
          <w:sz w:val="28"/>
          <w:rtl/>
        </w:rPr>
        <w:t>מאתנו</w:t>
      </w:r>
      <w:r w:rsidRPr="00BD60CF">
        <w:rPr>
          <w:sz w:val="28"/>
          <w:rtl/>
        </w:rPr>
        <w:t>?</w:t>
      </w:r>
    </w:p>
    <w:p w14:paraId="4DBB980A" w14:textId="77777777" w:rsidR="00525635" w:rsidRPr="00BD60CF" w:rsidRDefault="00525635" w:rsidP="00525635">
      <w:pPr>
        <w:pStyle w:val="3"/>
        <w:rPr>
          <w:rtl/>
        </w:rPr>
      </w:pPr>
      <w:r w:rsidRPr="00BD60CF">
        <w:rPr>
          <w:rFonts w:hint="cs"/>
          <w:rtl/>
        </w:rPr>
        <w:t>מנהיגותו של יוסף</w:t>
      </w:r>
    </w:p>
    <w:p w14:paraId="30C485C9" w14:textId="77777777" w:rsidR="00525635" w:rsidRPr="00BD60CF" w:rsidRDefault="00525635" w:rsidP="00525635">
      <w:pPr>
        <w:rPr>
          <w:sz w:val="28"/>
          <w:rtl/>
        </w:rPr>
      </w:pPr>
      <w:r w:rsidRPr="00BD60CF">
        <w:rPr>
          <w:rFonts w:hint="cs"/>
          <w:sz w:val="28"/>
          <w:rtl/>
        </w:rPr>
        <w:t>יוסף הצדיק מוכר לנו כמנהיג בעל יכולות כלכליות מרשימות, המושל בכל ארץ מצרים בתקופת משבר ורעב. עיון בתמונת התוודעותו לאחיו יכול ללמדנו על כמה תכונות מנהיגותיות חשובות של יוסף הצדיק, הבאות לידי ביטוי במפגש טעון זה:</w:t>
      </w:r>
      <w:r w:rsidRPr="00BD60CF">
        <w:rPr>
          <w:sz w:val="28"/>
          <w:rtl/>
        </w:rPr>
        <w:t xml:space="preserve"> "</w:t>
      </w:r>
      <w:r w:rsidRPr="005B7897">
        <w:rPr>
          <w:rFonts w:hint="eastAsia"/>
          <w:sz w:val="28"/>
          <w:rtl/>
        </w:rPr>
        <w:t>וְלֹא</w:t>
      </w:r>
      <w:r>
        <w:rPr>
          <w:rFonts w:hint="cs"/>
          <w:sz w:val="28"/>
          <w:rtl/>
        </w:rPr>
        <w:t xml:space="preserve"> </w:t>
      </w:r>
      <w:r w:rsidRPr="005B7897">
        <w:rPr>
          <w:rFonts w:hint="eastAsia"/>
          <w:sz w:val="28"/>
          <w:rtl/>
        </w:rPr>
        <w:t>יָכֹל</w:t>
      </w:r>
      <w:r w:rsidRPr="005B7897">
        <w:rPr>
          <w:sz w:val="28"/>
          <w:rtl/>
        </w:rPr>
        <w:t xml:space="preserve"> </w:t>
      </w:r>
      <w:r w:rsidRPr="005B7897">
        <w:rPr>
          <w:rFonts w:hint="eastAsia"/>
          <w:sz w:val="28"/>
          <w:rtl/>
        </w:rPr>
        <w:t>יוֹסֵף</w:t>
      </w:r>
      <w:r w:rsidRPr="005B7897">
        <w:rPr>
          <w:sz w:val="28"/>
          <w:rtl/>
        </w:rPr>
        <w:t xml:space="preserve"> </w:t>
      </w:r>
      <w:r w:rsidRPr="005B7897">
        <w:rPr>
          <w:rFonts w:hint="eastAsia"/>
          <w:sz w:val="28"/>
          <w:rtl/>
        </w:rPr>
        <w:t>לְהִתְאַפֵּק</w:t>
      </w:r>
      <w:r w:rsidRPr="005B7897">
        <w:rPr>
          <w:sz w:val="28"/>
          <w:rtl/>
        </w:rPr>
        <w:t xml:space="preserve"> </w:t>
      </w:r>
      <w:r w:rsidRPr="005B7897">
        <w:rPr>
          <w:rFonts w:hint="eastAsia"/>
          <w:sz w:val="28"/>
          <w:rtl/>
        </w:rPr>
        <w:t>לְכֹל</w:t>
      </w:r>
      <w:r w:rsidRPr="005B7897">
        <w:rPr>
          <w:sz w:val="28"/>
          <w:rtl/>
        </w:rPr>
        <w:t xml:space="preserve"> </w:t>
      </w:r>
      <w:r w:rsidRPr="005B7897">
        <w:rPr>
          <w:rFonts w:hint="eastAsia"/>
          <w:sz w:val="28"/>
          <w:rtl/>
        </w:rPr>
        <w:t>הַנִּצָּבִים</w:t>
      </w:r>
      <w:r w:rsidRPr="005B7897">
        <w:rPr>
          <w:sz w:val="28"/>
          <w:rtl/>
        </w:rPr>
        <w:t xml:space="preserve"> </w:t>
      </w:r>
      <w:r w:rsidRPr="005B7897">
        <w:rPr>
          <w:rFonts w:hint="eastAsia"/>
          <w:sz w:val="28"/>
          <w:rtl/>
        </w:rPr>
        <w:t>עָלָיו</w:t>
      </w:r>
      <w:r w:rsidRPr="005B7897">
        <w:rPr>
          <w:sz w:val="28"/>
          <w:rtl/>
        </w:rPr>
        <w:t xml:space="preserve">, </w:t>
      </w:r>
      <w:r w:rsidRPr="005B7897">
        <w:rPr>
          <w:rFonts w:hint="eastAsia"/>
          <w:sz w:val="28"/>
          <w:rtl/>
        </w:rPr>
        <w:t>וַיִּקְרָא</w:t>
      </w:r>
      <w:r w:rsidRPr="005B7897">
        <w:rPr>
          <w:sz w:val="28"/>
          <w:rtl/>
        </w:rPr>
        <w:t xml:space="preserve"> </w:t>
      </w:r>
      <w:r w:rsidRPr="005B7897">
        <w:rPr>
          <w:rFonts w:hint="eastAsia"/>
          <w:sz w:val="28"/>
          <w:rtl/>
        </w:rPr>
        <w:t>הוֹצִיאוּ</w:t>
      </w:r>
      <w:r w:rsidRPr="005B7897">
        <w:rPr>
          <w:sz w:val="28"/>
          <w:rtl/>
        </w:rPr>
        <w:t xml:space="preserve"> </w:t>
      </w:r>
      <w:r w:rsidRPr="005B7897">
        <w:rPr>
          <w:rFonts w:hint="eastAsia"/>
          <w:sz w:val="28"/>
          <w:rtl/>
        </w:rPr>
        <w:t>כָל</w:t>
      </w:r>
      <w:r>
        <w:rPr>
          <w:rFonts w:hint="cs"/>
          <w:sz w:val="28"/>
          <w:rtl/>
        </w:rPr>
        <w:t xml:space="preserve"> </w:t>
      </w:r>
      <w:r w:rsidRPr="005B7897">
        <w:rPr>
          <w:rFonts w:hint="eastAsia"/>
          <w:sz w:val="28"/>
          <w:rtl/>
        </w:rPr>
        <w:t>אִישׁ</w:t>
      </w:r>
      <w:r w:rsidRPr="005B7897">
        <w:rPr>
          <w:sz w:val="28"/>
          <w:rtl/>
        </w:rPr>
        <w:t xml:space="preserve"> </w:t>
      </w:r>
      <w:r w:rsidRPr="005B7897">
        <w:rPr>
          <w:rFonts w:hint="eastAsia"/>
          <w:sz w:val="28"/>
          <w:rtl/>
        </w:rPr>
        <w:t>מֵעָלָי</w:t>
      </w:r>
      <w:r w:rsidRPr="005B7897">
        <w:rPr>
          <w:sz w:val="28"/>
          <w:rtl/>
        </w:rPr>
        <w:t xml:space="preserve">; </w:t>
      </w:r>
      <w:r w:rsidRPr="005B7897">
        <w:rPr>
          <w:rFonts w:hint="eastAsia"/>
          <w:sz w:val="28"/>
          <w:rtl/>
        </w:rPr>
        <w:t>וְלֹא</w:t>
      </w:r>
      <w:r>
        <w:rPr>
          <w:rFonts w:hint="cs"/>
          <w:sz w:val="28"/>
          <w:rtl/>
        </w:rPr>
        <w:t xml:space="preserve"> </w:t>
      </w:r>
      <w:r w:rsidRPr="005B7897">
        <w:rPr>
          <w:rFonts w:hint="eastAsia"/>
          <w:sz w:val="28"/>
          <w:rtl/>
        </w:rPr>
        <w:t>עָמַד</w:t>
      </w:r>
      <w:r w:rsidRPr="005B7897">
        <w:rPr>
          <w:sz w:val="28"/>
          <w:rtl/>
        </w:rPr>
        <w:t xml:space="preserve"> </w:t>
      </w:r>
      <w:r w:rsidRPr="005B7897">
        <w:rPr>
          <w:rFonts w:hint="eastAsia"/>
          <w:sz w:val="28"/>
          <w:rtl/>
        </w:rPr>
        <w:t>אִישׁ</w:t>
      </w:r>
      <w:r w:rsidRPr="005B7897">
        <w:rPr>
          <w:sz w:val="28"/>
          <w:rtl/>
        </w:rPr>
        <w:t xml:space="preserve"> </w:t>
      </w:r>
      <w:r w:rsidRPr="005B7897">
        <w:rPr>
          <w:rFonts w:hint="eastAsia"/>
          <w:sz w:val="28"/>
          <w:rtl/>
        </w:rPr>
        <w:t>אִתּוֹ</w:t>
      </w:r>
      <w:r w:rsidRPr="005B7897">
        <w:rPr>
          <w:sz w:val="28"/>
          <w:rtl/>
        </w:rPr>
        <w:t xml:space="preserve"> </w:t>
      </w:r>
      <w:r w:rsidRPr="005B7897">
        <w:rPr>
          <w:rFonts w:hint="eastAsia"/>
          <w:sz w:val="28"/>
          <w:rtl/>
        </w:rPr>
        <w:t>בְּהִתְוַדַּע</w:t>
      </w:r>
      <w:r w:rsidRPr="005B7897">
        <w:rPr>
          <w:sz w:val="28"/>
          <w:rtl/>
        </w:rPr>
        <w:t xml:space="preserve"> </w:t>
      </w:r>
      <w:r w:rsidRPr="005B7897">
        <w:rPr>
          <w:rFonts w:hint="eastAsia"/>
          <w:sz w:val="28"/>
          <w:rtl/>
        </w:rPr>
        <w:t>יוֹסֵף</w:t>
      </w:r>
      <w:r w:rsidRPr="005B7897">
        <w:rPr>
          <w:sz w:val="28"/>
          <w:rtl/>
        </w:rPr>
        <w:t xml:space="preserve"> </w:t>
      </w:r>
      <w:r w:rsidRPr="005B7897">
        <w:rPr>
          <w:rFonts w:hint="eastAsia"/>
          <w:sz w:val="28"/>
          <w:rtl/>
        </w:rPr>
        <w:t>אֶל</w:t>
      </w:r>
      <w:r>
        <w:rPr>
          <w:rFonts w:hint="cs"/>
          <w:sz w:val="28"/>
          <w:rtl/>
        </w:rPr>
        <w:t xml:space="preserve"> </w:t>
      </w:r>
      <w:r w:rsidRPr="005B7897">
        <w:rPr>
          <w:rFonts w:hint="eastAsia"/>
          <w:sz w:val="28"/>
          <w:rtl/>
        </w:rPr>
        <w:t>אֶחָיו</w:t>
      </w:r>
      <w:r>
        <w:rPr>
          <w:rFonts w:hint="cs"/>
          <w:sz w:val="28"/>
          <w:rtl/>
        </w:rPr>
        <w:t>:</w:t>
      </w:r>
      <w:r w:rsidRPr="005B7897">
        <w:rPr>
          <w:sz w:val="28"/>
          <w:rtl/>
        </w:rPr>
        <w:t xml:space="preserve"> </w:t>
      </w:r>
      <w:r w:rsidRPr="005B7897">
        <w:rPr>
          <w:rFonts w:hint="eastAsia"/>
          <w:sz w:val="28"/>
          <w:rtl/>
        </w:rPr>
        <w:t>וַיִּתֵּן</w:t>
      </w:r>
      <w:r w:rsidRPr="005B7897">
        <w:rPr>
          <w:sz w:val="28"/>
          <w:rtl/>
        </w:rPr>
        <w:t xml:space="preserve"> </w:t>
      </w:r>
      <w:r w:rsidRPr="005B7897">
        <w:rPr>
          <w:rFonts w:hint="eastAsia"/>
          <w:sz w:val="28"/>
          <w:rtl/>
        </w:rPr>
        <w:t>אֶת</w:t>
      </w:r>
      <w:r>
        <w:rPr>
          <w:rFonts w:hint="cs"/>
          <w:sz w:val="28"/>
          <w:rtl/>
        </w:rPr>
        <w:t xml:space="preserve"> </w:t>
      </w:r>
      <w:r w:rsidRPr="005B7897">
        <w:rPr>
          <w:rFonts w:hint="eastAsia"/>
          <w:sz w:val="28"/>
          <w:rtl/>
        </w:rPr>
        <w:t>קֹלוֹ</w:t>
      </w:r>
      <w:r w:rsidRPr="005B7897">
        <w:rPr>
          <w:sz w:val="28"/>
          <w:rtl/>
        </w:rPr>
        <w:t xml:space="preserve"> </w:t>
      </w:r>
      <w:r w:rsidRPr="005B7897">
        <w:rPr>
          <w:rFonts w:hint="eastAsia"/>
          <w:sz w:val="28"/>
          <w:rtl/>
        </w:rPr>
        <w:t>בִּבְכִי</w:t>
      </w:r>
      <w:r w:rsidRPr="005B7897">
        <w:rPr>
          <w:sz w:val="28"/>
          <w:rtl/>
        </w:rPr>
        <w:t xml:space="preserve">; </w:t>
      </w:r>
      <w:r w:rsidRPr="005B7897">
        <w:rPr>
          <w:rFonts w:hint="eastAsia"/>
          <w:sz w:val="28"/>
          <w:rtl/>
        </w:rPr>
        <w:t>וַיִּשְׁמְעוּ</w:t>
      </w:r>
      <w:r w:rsidRPr="005B7897">
        <w:rPr>
          <w:sz w:val="28"/>
          <w:rtl/>
        </w:rPr>
        <w:t xml:space="preserve"> </w:t>
      </w:r>
      <w:r w:rsidRPr="005B7897">
        <w:rPr>
          <w:rFonts w:hint="eastAsia"/>
          <w:sz w:val="28"/>
          <w:rtl/>
        </w:rPr>
        <w:t>מִצְרַיִם</w:t>
      </w:r>
      <w:r>
        <w:rPr>
          <w:rFonts w:hint="cs"/>
          <w:sz w:val="28"/>
          <w:rtl/>
        </w:rPr>
        <w:t xml:space="preserve"> </w:t>
      </w:r>
      <w:r w:rsidRPr="005B7897">
        <w:rPr>
          <w:rFonts w:hint="eastAsia"/>
          <w:sz w:val="28"/>
          <w:rtl/>
        </w:rPr>
        <w:t>וַיִּשְׁמַע</w:t>
      </w:r>
      <w:r w:rsidRPr="005B7897">
        <w:rPr>
          <w:sz w:val="28"/>
          <w:rtl/>
        </w:rPr>
        <w:t xml:space="preserve"> </w:t>
      </w:r>
      <w:r w:rsidRPr="005B7897">
        <w:rPr>
          <w:rFonts w:hint="eastAsia"/>
          <w:sz w:val="28"/>
          <w:rtl/>
        </w:rPr>
        <w:t>בֵּית</w:t>
      </w:r>
      <w:r w:rsidRPr="005B7897">
        <w:rPr>
          <w:sz w:val="28"/>
          <w:rtl/>
        </w:rPr>
        <w:t xml:space="preserve"> </w:t>
      </w:r>
      <w:r w:rsidRPr="005B7897">
        <w:rPr>
          <w:rFonts w:hint="eastAsia"/>
          <w:sz w:val="28"/>
          <w:rtl/>
        </w:rPr>
        <w:t>פַּרְעֹה</w:t>
      </w:r>
      <w:r>
        <w:rPr>
          <w:rFonts w:hint="cs"/>
          <w:sz w:val="28"/>
          <w:rtl/>
        </w:rPr>
        <w:t xml:space="preserve">: </w:t>
      </w:r>
      <w:r w:rsidRPr="005B7897">
        <w:rPr>
          <w:rFonts w:hint="eastAsia"/>
          <w:sz w:val="28"/>
          <w:rtl/>
        </w:rPr>
        <w:t>וַיֹּאמֶר</w:t>
      </w:r>
      <w:r w:rsidRPr="005B7897">
        <w:rPr>
          <w:sz w:val="28"/>
          <w:rtl/>
        </w:rPr>
        <w:t xml:space="preserve"> </w:t>
      </w:r>
      <w:r w:rsidRPr="005B7897">
        <w:rPr>
          <w:rFonts w:hint="eastAsia"/>
          <w:sz w:val="28"/>
          <w:rtl/>
        </w:rPr>
        <w:t>יוֹסֵף</w:t>
      </w:r>
      <w:r w:rsidRPr="005B7897">
        <w:rPr>
          <w:sz w:val="28"/>
          <w:rtl/>
        </w:rPr>
        <w:t xml:space="preserve"> </w:t>
      </w:r>
      <w:r w:rsidRPr="005B7897">
        <w:rPr>
          <w:rFonts w:hint="eastAsia"/>
          <w:sz w:val="28"/>
          <w:rtl/>
        </w:rPr>
        <w:t>אֶל</w:t>
      </w:r>
      <w:r>
        <w:rPr>
          <w:rFonts w:hint="cs"/>
          <w:sz w:val="28"/>
          <w:rtl/>
        </w:rPr>
        <w:t xml:space="preserve"> </w:t>
      </w:r>
      <w:r w:rsidRPr="005B7897">
        <w:rPr>
          <w:rFonts w:hint="eastAsia"/>
          <w:sz w:val="28"/>
          <w:rtl/>
        </w:rPr>
        <w:t>אֶחָיו</w:t>
      </w:r>
      <w:r w:rsidRPr="005B7897">
        <w:rPr>
          <w:sz w:val="28"/>
          <w:rtl/>
        </w:rPr>
        <w:t xml:space="preserve"> </w:t>
      </w:r>
      <w:r w:rsidRPr="005B7897">
        <w:rPr>
          <w:rFonts w:hint="eastAsia"/>
          <w:sz w:val="28"/>
          <w:rtl/>
        </w:rPr>
        <w:t>אֲנִי</w:t>
      </w:r>
      <w:r w:rsidRPr="005B7897">
        <w:rPr>
          <w:sz w:val="28"/>
          <w:rtl/>
        </w:rPr>
        <w:t xml:space="preserve"> </w:t>
      </w:r>
      <w:r w:rsidRPr="005B7897">
        <w:rPr>
          <w:rFonts w:hint="eastAsia"/>
          <w:sz w:val="28"/>
          <w:rtl/>
        </w:rPr>
        <w:t>יוֹסֵף</w:t>
      </w:r>
      <w:r w:rsidRPr="005B7897">
        <w:rPr>
          <w:sz w:val="28"/>
          <w:rtl/>
        </w:rPr>
        <w:t xml:space="preserve">, </w:t>
      </w:r>
      <w:r w:rsidRPr="005B7897">
        <w:rPr>
          <w:rFonts w:hint="eastAsia"/>
          <w:sz w:val="28"/>
          <w:rtl/>
        </w:rPr>
        <w:t>הַעוֹד</w:t>
      </w:r>
      <w:r w:rsidRPr="005B7897">
        <w:rPr>
          <w:sz w:val="28"/>
          <w:rtl/>
        </w:rPr>
        <w:t xml:space="preserve"> </w:t>
      </w:r>
      <w:r w:rsidRPr="005B7897">
        <w:rPr>
          <w:rFonts w:hint="eastAsia"/>
          <w:sz w:val="28"/>
          <w:rtl/>
        </w:rPr>
        <w:t>אָבִי</w:t>
      </w:r>
      <w:r w:rsidRPr="005B7897">
        <w:rPr>
          <w:sz w:val="28"/>
          <w:rtl/>
        </w:rPr>
        <w:t xml:space="preserve"> </w:t>
      </w:r>
      <w:r w:rsidRPr="005B7897">
        <w:rPr>
          <w:rFonts w:hint="eastAsia"/>
          <w:sz w:val="28"/>
          <w:rtl/>
        </w:rPr>
        <w:t>חָי</w:t>
      </w:r>
      <w:r>
        <w:rPr>
          <w:rFonts w:hint="cs"/>
          <w:sz w:val="28"/>
          <w:rtl/>
        </w:rPr>
        <w:t>?</w:t>
      </w:r>
      <w:r w:rsidRPr="005B7897">
        <w:rPr>
          <w:sz w:val="28"/>
          <w:rtl/>
        </w:rPr>
        <w:t xml:space="preserve"> </w:t>
      </w:r>
      <w:r w:rsidRPr="005B7897">
        <w:rPr>
          <w:rFonts w:hint="eastAsia"/>
          <w:sz w:val="28"/>
          <w:rtl/>
        </w:rPr>
        <w:t>וְלֹא</w:t>
      </w:r>
      <w:r>
        <w:rPr>
          <w:rFonts w:hint="cs"/>
          <w:sz w:val="28"/>
          <w:rtl/>
        </w:rPr>
        <w:t xml:space="preserve"> </w:t>
      </w:r>
      <w:r w:rsidRPr="005B7897">
        <w:rPr>
          <w:rFonts w:hint="eastAsia"/>
          <w:sz w:val="28"/>
          <w:rtl/>
        </w:rPr>
        <w:t>יָכְלוּ</w:t>
      </w:r>
      <w:r w:rsidRPr="005B7897">
        <w:rPr>
          <w:sz w:val="28"/>
          <w:rtl/>
        </w:rPr>
        <w:t xml:space="preserve"> </w:t>
      </w:r>
      <w:r w:rsidRPr="005B7897">
        <w:rPr>
          <w:rFonts w:hint="eastAsia"/>
          <w:sz w:val="28"/>
          <w:rtl/>
        </w:rPr>
        <w:t>אֶחָיו</w:t>
      </w:r>
      <w:r w:rsidRPr="005B7897">
        <w:rPr>
          <w:sz w:val="28"/>
          <w:rtl/>
        </w:rPr>
        <w:t xml:space="preserve"> </w:t>
      </w:r>
      <w:r w:rsidRPr="005B7897">
        <w:rPr>
          <w:rFonts w:hint="eastAsia"/>
          <w:sz w:val="28"/>
          <w:rtl/>
        </w:rPr>
        <w:t>לַעֲנוֹת</w:t>
      </w:r>
      <w:r w:rsidRPr="005B7897">
        <w:rPr>
          <w:sz w:val="28"/>
          <w:rtl/>
        </w:rPr>
        <w:t xml:space="preserve"> </w:t>
      </w:r>
      <w:r w:rsidRPr="005B7897">
        <w:rPr>
          <w:rFonts w:hint="eastAsia"/>
          <w:sz w:val="28"/>
          <w:rtl/>
        </w:rPr>
        <w:t>אֹתוֹ</w:t>
      </w:r>
      <w:r w:rsidRPr="005B7897">
        <w:rPr>
          <w:sz w:val="28"/>
          <w:rtl/>
        </w:rPr>
        <w:t xml:space="preserve">, </w:t>
      </w:r>
      <w:r w:rsidRPr="005B7897">
        <w:rPr>
          <w:rFonts w:hint="eastAsia"/>
          <w:sz w:val="28"/>
          <w:rtl/>
        </w:rPr>
        <w:t>כִּי</w:t>
      </w:r>
      <w:r w:rsidRPr="005B7897">
        <w:rPr>
          <w:sz w:val="28"/>
          <w:rtl/>
        </w:rPr>
        <w:t xml:space="preserve"> </w:t>
      </w:r>
      <w:r w:rsidRPr="005B7897">
        <w:rPr>
          <w:rFonts w:hint="eastAsia"/>
          <w:sz w:val="28"/>
          <w:rtl/>
        </w:rPr>
        <w:t>נִבְהֲלוּ</w:t>
      </w:r>
      <w:r w:rsidRPr="005B7897">
        <w:rPr>
          <w:sz w:val="28"/>
          <w:rtl/>
        </w:rPr>
        <w:t xml:space="preserve"> </w:t>
      </w:r>
      <w:r w:rsidRPr="005B7897">
        <w:rPr>
          <w:rFonts w:hint="eastAsia"/>
          <w:sz w:val="28"/>
          <w:rtl/>
        </w:rPr>
        <w:t>מִפָּנָיו</w:t>
      </w:r>
      <w:r>
        <w:rPr>
          <w:rFonts w:hint="cs"/>
          <w:sz w:val="28"/>
          <w:rtl/>
        </w:rPr>
        <w:t xml:space="preserve">: </w:t>
      </w:r>
      <w:r w:rsidRPr="005B7897">
        <w:rPr>
          <w:rFonts w:hint="eastAsia"/>
          <w:sz w:val="28"/>
          <w:rtl/>
        </w:rPr>
        <w:t>וַיֹּאמֶר</w:t>
      </w:r>
      <w:r w:rsidRPr="005B7897">
        <w:rPr>
          <w:sz w:val="28"/>
          <w:rtl/>
        </w:rPr>
        <w:t xml:space="preserve"> </w:t>
      </w:r>
      <w:r w:rsidRPr="005B7897">
        <w:rPr>
          <w:rFonts w:hint="eastAsia"/>
          <w:sz w:val="28"/>
          <w:rtl/>
        </w:rPr>
        <w:t>יוֹסֵף</w:t>
      </w:r>
      <w:r w:rsidRPr="005B7897">
        <w:rPr>
          <w:sz w:val="28"/>
          <w:rtl/>
        </w:rPr>
        <w:t xml:space="preserve"> </w:t>
      </w:r>
      <w:r w:rsidRPr="005B7897">
        <w:rPr>
          <w:rFonts w:hint="eastAsia"/>
          <w:sz w:val="28"/>
          <w:rtl/>
        </w:rPr>
        <w:t>אֶל</w:t>
      </w:r>
      <w:r>
        <w:rPr>
          <w:rFonts w:hint="cs"/>
          <w:sz w:val="28"/>
          <w:rtl/>
        </w:rPr>
        <w:t xml:space="preserve"> </w:t>
      </w:r>
      <w:r w:rsidRPr="005B7897">
        <w:rPr>
          <w:rFonts w:hint="eastAsia"/>
          <w:sz w:val="28"/>
          <w:rtl/>
        </w:rPr>
        <w:t>אֶחָיו</w:t>
      </w:r>
      <w:r w:rsidRPr="005B7897">
        <w:rPr>
          <w:sz w:val="28"/>
          <w:rtl/>
        </w:rPr>
        <w:t xml:space="preserve"> </w:t>
      </w:r>
      <w:r w:rsidRPr="005B7897">
        <w:rPr>
          <w:rFonts w:hint="eastAsia"/>
          <w:sz w:val="28"/>
          <w:rtl/>
        </w:rPr>
        <w:t>גְּשׁוּ</w:t>
      </w:r>
      <w:r>
        <w:rPr>
          <w:rFonts w:hint="cs"/>
          <w:sz w:val="28"/>
          <w:rtl/>
        </w:rPr>
        <w:t xml:space="preserve"> </w:t>
      </w:r>
      <w:r w:rsidRPr="005B7897">
        <w:rPr>
          <w:rFonts w:hint="eastAsia"/>
          <w:sz w:val="28"/>
          <w:rtl/>
        </w:rPr>
        <w:t>נָא</w:t>
      </w:r>
      <w:r w:rsidRPr="005B7897">
        <w:rPr>
          <w:sz w:val="28"/>
          <w:rtl/>
        </w:rPr>
        <w:t xml:space="preserve"> </w:t>
      </w:r>
      <w:r w:rsidRPr="005B7897">
        <w:rPr>
          <w:rFonts w:hint="eastAsia"/>
          <w:sz w:val="28"/>
          <w:rtl/>
        </w:rPr>
        <w:t>אֵלַי</w:t>
      </w:r>
      <w:r w:rsidRPr="005B7897">
        <w:rPr>
          <w:sz w:val="28"/>
          <w:rtl/>
        </w:rPr>
        <w:t xml:space="preserve">, </w:t>
      </w:r>
      <w:r w:rsidRPr="005B7897">
        <w:rPr>
          <w:rFonts w:hint="eastAsia"/>
          <w:sz w:val="28"/>
          <w:rtl/>
        </w:rPr>
        <w:t>וַיִּגָּשׁוּ</w:t>
      </w:r>
      <w:r>
        <w:rPr>
          <w:sz w:val="28"/>
          <w:rtl/>
        </w:rPr>
        <w:t>"</w:t>
      </w:r>
      <w:r>
        <w:rPr>
          <w:rFonts w:hint="cs"/>
          <w:sz w:val="28"/>
          <w:rtl/>
        </w:rPr>
        <w:t xml:space="preserve"> (בראשית מ"ה, א'-ד').</w:t>
      </w:r>
    </w:p>
    <w:p w14:paraId="7E4D34CD" w14:textId="77777777" w:rsidR="00525635" w:rsidRPr="00BD60CF" w:rsidRDefault="00525635" w:rsidP="00525635">
      <w:pPr>
        <w:rPr>
          <w:sz w:val="28"/>
          <w:rtl/>
        </w:rPr>
      </w:pPr>
      <w:r w:rsidRPr="00B1518C">
        <w:rPr>
          <w:rStyle w:val="40"/>
          <w:rFonts w:hint="cs"/>
          <w:sz w:val="28"/>
          <w:rtl/>
        </w:rPr>
        <w:t xml:space="preserve">א. </w:t>
      </w:r>
      <w:r w:rsidRPr="00B1518C">
        <w:rPr>
          <w:rStyle w:val="40"/>
          <w:rFonts w:hint="eastAsia"/>
          <w:sz w:val="28"/>
          <w:rtl/>
        </w:rPr>
        <w:t>לא</w:t>
      </w:r>
      <w:r w:rsidRPr="00B1518C">
        <w:rPr>
          <w:rStyle w:val="40"/>
          <w:sz w:val="28"/>
          <w:rtl/>
        </w:rPr>
        <w:t xml:space="preserve"> </w:t>
      </w:r>
      <w:r w:rsidRPr="00B1518C">
        <w:rPr>
          <w:rStyle w:val="40"/>
          <w:rFonts w:hint="eastAsia"/>
          <w:sz w:val="28"/>
          <w:rtl/>
        </w:rPr>
        <w:t>לבייש</w:t>
      </w:r>
      <w:r>
        <w:rPr>
          <w:rFonts w:hint="cs"/>
          <w:sz w:val="28"/>
          <w:rtl/>
        </w:rPr>
        <w:t>.</w:t>
      </w:r>
      <w:r w:rsidRPr="00BD60CF">
        <w:rPr>
          <w:sz w:val="28"/>
          <w:rtl/>
        </w:rPr>
        <w:t xml:space="preserve"> </w:t>
      </w:r>
      <w:r w:rsidRPr="00BD60CF">
        <w:rPr>
          <w:rFonts w:hint="cs"/>
          <w:sz w:val="28"/>
          <w:rtl/>
        </w:rPr>
        <w:t>כנראה ה</w:t>
      </w:r>
      <w:r>
        <w:rPr>
          <w:rFonts w:hint="cs"/>
          <w:sz w:val="28"/>
          <w:rtl/>
        </w:rPr>
        <w:t>י</w:t>
      </w:r>
      <w:r w:rsidRPr="00BD60CF">
        <w:rPr>
          <w:rFonts w:hint="cs"/>
          <w:sz w:val="28"/>
          <w:rtl/>
        </w:rPr>
        <w:t>יתה</w:t>
      </w:r>
      <w:r w:rsidRPr="00BD60CF">
        <w:rPr>
          <w:sz w:val="28"/>
          <w:rtl/>
        </w:rPr>
        <w:t xml:space="preserve"> </w:t>
      </w:r>
      <w:r w:rsidRPr="00BD60CF">
        <w:rPr>
          <w:rFonts w:hint="eastAsia"/>
          <w:sz w:val="28"/>
          <w:rtl/>
        </w:rPr>
        <w:t>התרגשות</w:t>
      </w:r>
      <w:r w:rsidRPr="00BD60CF">
        <w:rPr>
          <w:sz w:val="28"/>
          <w:rtl/>
        </w:rPr>
        <w:t xml:space="preserve"> </w:t>
      </w:r>
      <w:r w:rsidRPr="00BD60CF">
        <w:rPr>
          <w:rFonts w:hint="eastAsia"/>
          <w:sz w:val="28"/>
          <w:rtl/>
        </w:rPr>
        <w:t>גדולה</w:t>
      </w:r>
      <w:r w:rsidRPr="00BD60CF">
        <w:rPr>
          <w:sz w:val="28"/>
          <w:rtl/>
        </w:rPr>
        <w:t xml:space="preserve"> </w:t>
      </w:r>
      <w:r w:rsidRPr="00BD60CF">
        <w:rPr>
          <w:rFonts w:hint="eastAsia"/>
          <w:sz w:val="28"/>
          <w:rtl/>
        </w:rPr>
        <w:t>בבית</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ברגעים</w:t>
      </w:r>
      <w:r w:rsidRPr="00BD60CF">
        <w:rPr>
          <w:sz w:val="28"/>
          <w:rtl/>
        </w:rPr>
        <w:t xml:space="preserve"> </w:t>
      </w:r>
      <w:r w:rsidRPr="00BD60CF">
        <w:rPr>
          <w:rFonts w:hint="eastAsia"/>
          <w:sz w:val="28"/>
          <w:rtl/>
        </w:rPr>
        <w:t>אלה</w:t>
      </w:r>
      <w:r w:rsidRPr="00BD60CF">
        <w:rPr>
          <w:sz w:val="28"/>
          <w:rtl/>
        </w:rPr>
        <w:t xml:space="preserve">. </w:t>
      </w:r>
      <w:r w:rsidRPr="00BD60CF">
        <w:rPr>
          <w:rFonts w:hint="eastAsia"/>
          <w:sz w:val="28"/>
          <w:rtl/>
        </w:rPr>
        <w:t>מפגש</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אחים</w:t>
      </w:r>
      <w:r w:rsidRPr="00BD60CF">
        <w:rPr>
          <w:sz w:val="28"/>
          <w:rtl/>
        </w:rPr>
        <w:t xml:space="preserve">, </w:t>
      </w:r>
      <w:r w:rsidRPr="00BD60CF">
        <w:rPr>
          <w:rFonts w:hint="eastAsia"/>
          <w:sz w:val="28"/>
          <w:rtl/>
        </w:rPr>
        <w:t>שאינם</w:t>
      </w:r>
      <w:r w:rsidRPr="00BD60CF">
        <w:rPr>
          <w:sz w:val="28"/>
          <w:rtl/>
        </w:rPr>
        <w:t xml:space="preserve"> </w:t>
      </w:r>
      <w:r w:rsidRPr="00BD60CF">
        <w:rPr>
          <w:rFonts w:hint="eastAsia"/>
          <w:sz w:val="28"/>
          <w:rtl/>
        </w:rPr>
        <w:t>יודעים</w:t>
      </w:r>
      <w:r w:rsidRPr="00BD60CF">
        <w:rPr>
          <w:sz w:val="28"/>
          <w:rtl/>
        </w:rPr>
        <w:t xml:space="preserve"> </w:t>
      </w:r>
      <w:r w:rsidRPr="00BD60CF">
        <w:rPr>
          <w:rFonts w:hint="eastAsia"/>
          <w:sz w:val="28"/>
          <w:rtl/>
        </w:rPr>
        <w:t>שהם</w:t>
      </w:r>
      <w:r w:rsidRPr="00BD60CF">
        <w:rPr>
          <w:sz w:val="28"/>
          <w:rtl/>
        </w:rPr>
        <w:t xml:space="preserve"> </w:t>
      </w:r>
      <w:r w:rsidRPr="00BD60CF">
        <w:rPr>
          <w:rFonts w:hint="eastAsia"/>
          <w:sz w:val="28"/>
          <w:rtl/>
        </w:rPr>
        <w:t>עומדים</w:t>
      </w:r>
      <w:r w:rsidRPr="00BD60CF">
        <w:rPr>
          <w:sz w:val="28"/>
          <w:rtl/>
        </w:rPr>
        <w:t xml:space="preserve"> </w:t>
      </w:r>
      <w:r w:rsidRPr="00BD60CF">
        <w:rPr>
          <w:rFonts w:hint="eastAsia"/>
          <w:sz w:val="28"/>
          <w:rtl/>
        </w:rPr>
        <w:t>לפני</w:t>
      </w:r>
      <w:r w:rsidRPr="00BD60CF">
        <w:rPr>
          <w:sz w:val="28"/>
          <w:rtl/>
        </w:rPr>
        <w:t xml:space="preserve"> </w:t>
      </w:r>
      <w:r w:rsidRPr="00BD60CF">
        <w:rPr>
          <w:rFonts w:hint="eastAsia"/>
          <w:sz w:val="28"/>
          <w:rtl/>
        </w:rPr>
        <w:t>אחיהם</w:t>
      </w:r>
      <w:r w:rsidRPr="00BD60CF">
        <w:rPr>
          <w:sz w:val="28"/>
          <w:rtl/>
        </w:rPr>
        <w:t xml:space="preserve"> </w:t>
      </w:r>
      <w:r w:rsidRPr="00BD60CF">
        <w:rPr>
          <w:rFonts w:hint="eastAsia"/>
          <w:sz w:val="28"/>
          <w:rtl/>
        </w:rPr>
        <w:t>שמכרו</w:t>
      </w:r>
      <w:r w:rsidRPr="00BD60CF">
        <w:rPr>
          <w:sz w:val="28"/>
          <w:rtl/>
        </w:rPr>
        <w:t xml:space="preserve"> </w:t>
      </w:r>
      <w:r w:rsidRPr="00BD60CF">
        <w:rPr>
          <w:rFonts w:hint="eastAsia"/>
          <w:sz w:val="28"/>
          <w:rtl/>
        </w:rPr>
        <w:t>לפני</w:t>
      </w:r>
      <w:r w:rsidRPr="00BD60CF">
        <w:rPr>
          <w:sz w:val="28"/>
          <w:rtl/>
        </w:rPr>
        <w:t xml:space="preserve"> </w:t>
      </w:r>
      <w:r w:rsidRPr="00BD60CF">
        <w:rPr>
          <w:rFonts w:hint="eastAsia"/>
          <w:sz w:val="28"/>
          <w:rtl/>
        </w:rPr>
        <w:t>למעלה</w:t>
      </w:r>
      <w:r w:rsidRPr="00BD60CF">
        <w:rPr>
          <w:sz w:val="28"/>
          <w:rtl/>
        </w:rPr>
        <w:t xml:space="preserve"> </w:t>
      </w:r>
      <w:r w:rsidRPr="00BD60CF">
        <w:rPr>
          <w:rFonts w:hint="eastAsia"/>
          <w:sz w:val="28"/>
          <w:rtl/>
        </w:rPr>
        <w:t>מעשרים</w:t>
      </w:r>
      <w:r w:rsidRPr="00BD60CF">
        <w:rPr>
          <w:sz w:val="28"/>
          <w:rtl/>
        </w:rPr>
        <w:t xml:space="preserve"> </w:t>
      </w:r>
      <w:r w:rsidRPr="00BD60CF">
        <w:rPr>
          <w:rFonts w:hint="eastAsia"/>
          <w:sz w:val="28"/>
          <w:rtl/>
        </w:rPr>
        <w:t>שנה</w:t>
      </w:r>
      <w:r w:rsidRPr="00BD60CF">
        <w:rPr>
          <w:sz w:val="28"/>
          <w:rtl/>
        </w:rPr>
        <w:t xml:space="preserve">. </w:t>
      </w:r>
      <w:r w:rsidRPr="00BD60CF">
        <w:rPr>
          <w:rFonts w:hint="eastAsia"/>
          <w:sz w:val="28"/>
          <w:rtl/>
        </w:rPr>
        <w:t>אחרי</w:t>
      </w:r>
      <w:r w:rsidRPr="00BD60CF">
        <w:rPr>
          <w:sz w:val="28"/>
          <w:rtl/>
        </w:rPr>
        <w:t xml:space="preserve"> </w:t>
      </w:r>
      <w:r w:rsidRPr="00BD60CF">
        <w:rPr>
          <w:rFonts w:hint="cs"/>
          <w:sz w:val="28"/>
          <w:rtl/>
        </w:rPr>
        <w:t>מה שחוו האחים כ</w:t>
      </w:r>
      <w:r w:rsidRPr="00BD60CF">
        <w:rPr>
          <w:sz w:val="28"/>
          <w:rtl/>
        </w:rPr>
        <w:t>"</w:t>
      </w:r>
      <w:r w:rsidRPr="00BD60CF">
        <w:rPr>
          <w:rFonts w:hint="eastAsia"/>
          <w:sz w:val="28"/>
          <w:rtl/>
        </w:rPr>
        <w:t>התעללות</w:t>
      </w:r>
      <w:r w:rsidRPr="00BD60CF">
        <w:rPr>
          <w:sz w:val="28"/>
          <w:rtl/>
        </w:rPr>
        <w:t>"</w:t>
      </w:r>
      <w:r w:rsidRPr="00BD60CF">
        <w:rPr>
          <w:rFonts w:hint="cs"/>
          <w:sz w:val="28"/>
          <w:rtl/>
        </w:rPr>
        <w:t xml:space="preserve"> </w:t>
      </w:r>
      <w:r w:rsidRPr="00BD60CF">
        <w:rPr>
          <w:rFonts w:hint="eastAsia"/>
          <w:sz w:val="28"/>
          <w:rtl/>
        </w:rPr>
        <w:t>של</w:t>
      </w:r>
      <w:r w:rsidRPr="00BD60CF">
        <w:rPr>
          <w:sz w:val="28"/>
          <w:rtl/>
        </w:rPr>
        <w:t xml:space="preserve"> </w:t>
      </w:r>
      <w:r w:rsidRPr="00BD60CF">
        <w:rPr>
          <w:rFonts w:hint="eastAsia"/>
          <w:sz w:val="28"/>
          <w:rtl/>
        </w:rPr>
        <w:t>מושל</w:t>
      </w:r>
      <w:r w:rsidRPr="00BD60CF">
        <w:rPr>
          <w:sz w:val="28"/>
          <w:rtl/>
        </w:rPr>
        <w:t xml:space="preserve"> </w:t>
      </w:r>
      <w:r w:rsidRPr="00BD60CF">
        <w:rPr>
          <w:rFonts w:hint="eastAsia"/>
          <w:sz w:val="28"/>
          <w:rtl/>
        </w:rPr>
        <w:t>מצרים</w:t>
      </w:r>
      <w:r w:rsidRPr="00BD60CF">
        <w:rPr>
          <w:sz w:val="28"/>
          <w:rtl/>
        </w:rPr>
        <w:t xml:space="preserve"> </w:t>
      </w:r>
      <w:r w:rsidRPr="00BD60CF">
        <w:rPr>
          <w:rFonts w:hint="eastAsia"/>
          <w:sz w:val="28"/>
          <w:rtl/>
        </w:rPr>
        <w:t>בהם</w:t>
      </w:r>
      <w:r w:rsidRPr="00BD60CF">
        <w:rPr>
          <w:sz w:val="28"/>
          <w:rtl/>
        </w:rPr>
        <w:t xml:space="preserve">, </w:t>
      </w:r>
      <w:r w:rsidRPr="00BD60CF">
        <w:rPr>
          <w:rFonts w:hint="cs"/>
          <w:sz w:val="28"/>
          <w:rtl/>
        </w:rPr>
        <w:t xml:space="preserve">בשעה </w:t>
      </w:r>
      <w:r w:rsidRPr="00BD60CF">
        <w:rPr>
          <w:rFonts w:hint="eastAsia"/>
          <w:sz w:val="28"/>
          <w:rtl/>
        </w:rPr>
        <w:t>שאביהם</w:t>
      </w:r>
      <w:r w:rsidRPr="00BD60CF">
        <w:rPr>
          <w:sz w:val="28"/>
          <w:rtl/>
        </w:rPr>
        <w:t xml:space="preserve"> </w:t>
      </w:r>
      <w:r w:rsidRPr="00BD60CF">
        <w:rPr>
          <w:rFonts w:hint="eastAsia"/>
          <w:sz w:val="28"/>
          <w:rtl/>
        </w:rPr>
        <w:t>הזקן</w:t>
      </w:r>
      <w:r w:rsidRPr="00BD60CF">
        <w:rPr>
          <w:sz w:val="28"/>
          <w:rtl/>
        </w:rPr>
        <w:t xml:space="preserve"> </w:t>
      </w:r>
      <w:r w:rsidRPr="00BD60CF">
        <w:rPr>
          <w:rFonts w:hint="eastAsia"/>
          <w:sz w:val="28"/>
          <w:rtl/>
        </w:rPr>
        <w:t>יושב</w:t>
      </w:r>
      <w:r w:rsidRPr="00BD60CF">
        <w:rPr>
          <w:sz w:val="28"/>
          <w:rtl/>
        </w:rPr>
        <w:t xml:space="preserve"> </w:t>
      </w:r>
      <w:r w:rsidRPr="00BD60CF">
        <w:rPr>
          <w:rFonts w:hint="eastAsia"/>
          <w:sz w:val="28"/>
          <w:rtl/>
        </w:rPr>
        <w:t>ודואג</w:t>
      </w:r>
      <w:r w:rsidRPr="00BD60CF">
        <w:rPr>
          <w:sz w:val="28"/>
          <w:rtl/>
        </w:rPr>
        <w:t xml:space="preserve"> </w:t>
      </w:r>
      <w:r w:rsidRPr="00BD60CF">
        <w:rPr>
          <w:rFonts w:hint="eastAsia"/>
          <w:sz w:val="28"/>
          <w:rtl/>
        </w:rPr>
        <w:t>מאוד</w:t>
      </w:r>
      <w:r w:rsidRPr="00BD60CF">
        <w:rPr>
          <w:sz w:val="28"/>
          <w:rtl/>
        </w:rPr>
        <w:t xml:space="preserve"> </w:t>
      </w:r>
      <w:r w:rsidRPr="00BD60CF">
        <w:rPr>
          <w:rFonts w:hint="eastAsia"/>
          <w:sz w:val="28"/>
          <w:rtl/>
        </w:rPr>
        <w:t>למה</w:t>
      </w:r>
      <w:r w:rsidRPr="00BD60CF">
        <w:rPr>
          <w:sz w:val="28"/>
          <w:rtl/>
        </w:rPr>
        <w:t xml:space="preserve"> </w:t>
      </w:r>
      <w:r w:rsidRPr="00BD60CF">
        <w:rPr>
          <w:rFonts w:hint="eastAsia"/>
          <w:sz w:val="28"/>
          <w:rtl/>
        </w:rPr>
        <w:t>עתיד</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משפחתו</w:t>
      </w:r>
      <w:r w:rsidRPr="00BD60CF">
        <w:rPr>
          <w:rFonts w:hint="cs"/>
          <w:sz w:val="28"/>
          <w:rtl/>
        </w:rPr>
        <w:t xml:space="preserve">, ברגע אחד נחשף כי הוא אחיהם משכבר הימים. אלא שדווקא </w:t>
      </w:r>
      <w:r w:rsidRPr="00BD60CF">
        <w:rPr>
          <w:rFonts w:hint="eastAsia"/>
          <w:sz w:val="28"/>
          <w:rtl/>
        </w:rPr>
        <w:t>ברגע</w:t>
      </w:r>
      <w:r w:rsidRPr="00BD60CF">
        <w:rPr>
          <w:rFonts w:hint="cs"/>
          <w:sz w:val="28"/>
          <w:rtl/>
        </w:rPr>
        <w:t xml:space="preserve"> זה</w:t>
      </w:r>
      <w:r w:rsidRPr="00BD60CF">
        <w:rPr>
          <w:sz w:val="28"/>
          <w:rtl/>
        </w:rPr>
        <w:t xml:space="preserve"> </w:t>
      </w:r>
      <w:r w:rsidRPr="00BD60CF">
        <w:rPr>
          <w:rFonts w:hint="eastAsia"/>
          <w:sz w:val="28"/>
          <w:rtl/>
        </w:rPr>
        <w:t>מבקש</w:t>
      </w:r>
      <w:r w:rsidRPr="00BD60CF">
        <w:rPr>
          <w:sz w:val="28"/>
          <w:rtl/>
        </w:rPr>
        <w:t xml:space="preserve"> </w:t>
      </w:r>
      <w:r w:rsidRPr="00BD60CF">
        <w:rPr>
          <w:rFonts w:hint="eastAsia"/>
          <w:sz w:val="28"/>
          <w:rtl/>
        </w:rPr>
        <w:t>יוסף</w:t>
      </w:r>
      <w:r w:rsidRPr="00BD60CF">
        <w:rPr>
          <w:sz w:val="28"/>
          <w:rtl/>
        </w:rPr>
        <w:t>:  "</w:t>
      </w:r>
      <w:r w:rsidRPr="005B7897">
        <w:rPr>
          <w:rFonts w:hint="eastAsia"/>
          <w:sz w:val="28"/>
          <w:rtl/>
        </w:rPr>
        <w:t>הוֹצִיאוּ</w:t>
      </w:r>
      <w:r w:rsidRPr="005B7897">
        <w:rPr>
          <w:sz w:val="28"/>
          <w:rtl/>
        </w:rPr>
        <w:t xml:space="preserve"> </w:t>
      </w:r>
      <w:r w:rsidRPr="005B7897">
        <w:rPr>
          <w:rFonts w:hint="eastAsia"/>
          <w:sz w:val="28"/>
          <w:rtl/>
        </w:rPr>
        <w:t>כָל</w:t>
      </w:r>
      <w:r>
        <w:rPr>
          <w:rFonts w:hint="cs"/>
          <w:sz w:val="28"/>
          <w:rtl/>
        </w:rPr>
        <w:t xml:space="preserve"> </w:t>
      </w:r>
      <w:r w:rsidRPr="005B7897">
        <w:rPr>
          <w:rFonts w:hint="eastAsia"/>
          <w:sz w:val="28"/>
          <w:rtl/>
        </w:rPr>
        <w:t>אִישׁ</w:t>
      </w:r>
      <w:r w:rsidRPr="005B7897">
        <w:rPr>
          <w:sz w:val="28"/>
          <w:rtl/>
        </w:rPr>
        <w:t xml:space="preserve"> </w:t>
      </w:r>
      <w:r w:rsidRPr="005B7897">
        <w:rPr>
          <w:rFonts w:hint="eastAsia"/>
          <w:sz w:val="28"/>
          <w:rtl/>
        </w:rPr>
        <w:t>מֵעָלָי</w:t>
      </w:r>
      <w:r w:rsidRPr="00BD60CF">
        <w:rPr>
          <w:sz w:val="28"/>
          <w:rtl/>
        </w:rPr>
        <w:t>".</w:t>
      </w:r>
    </w:p>
    <w:p w14:paraId="72EF92EE" w14:textId="77777777" w:rsidR="00525635" w:rsidRPr="00447071" w:rsidRDefault="00525635" w:rsidP="00525635">
      <w:pPr>
        <w:rPr>
          <w:b/>
          <w:bCs/>
          <w:i/>
          <w:iCs/>
          <w:sz w:val="28"/>
          <w:rtl/>
        </w:rPr>
      </w:pPr>
      <w:r w:rsidRPr="00BD60CF">
        <w:rPr>
          <w:rFonts w:hint="eastAsia"/>
          <w:sz w:val="28"/>
          <w:rtl/>
        </w:rPr>
        <w:t>מה</w:t>
      </w:r>
      <w:r w:rsidRPr="00BD60CF">
        <w:rPr>
          <w:sz w:val="28"/>
          <w:rtl/>
        </w:rPr>
        <w:t xml:space="preserve"> </w:t>
      </w:r>
      <w:r w:rsidRPr="00BD60CF">
        <w:rPr>
          <w:rFonts w:hint="eastAsia"/>
          <w:sz w:val="28"/>
          <w:rtl/>
        </w:rPr>
        <w:t>פשר</w:t>
      </w:r>
      <w:r w:rsidRPr="00BD60CF">
        <w:rPr>
          <w:sz w:val="28"/>
          <w:rtl/>
        </w:rPr>
        <w:t xml:space="preserve"> </w:t>
      </w:r>
      <w:r w:rsidRPr="00BD60CF">
        <w:rPr>
          <w:rFonts w:hint="eastAsia"/>
          <w:sz w:val="28"/>
          <w:rtl/>
        </w:rPr>
        <w:t>הבקשה</w:t>
      </w:r>
      <w:r w:rsidRPr="00BD60CF">
        <w:rPr>
          <w:sz w:val="28"/>
          <w:rtl/>
        </w:rPr>
        <w:t xml:space="preserve">? </w:t>
      </w:r>
      <w:r w:rsidRPr="00BD60CF">
        <w:rPr>
          <w:rFonts w:hint="eastAsia"/>
          <w:sz w:val="28"/>
          <w:rtl/>
        </w:rPr>
        <w:t>הרמב</w:t>
      </w:r>
      <w:r w:rsidRPr="00BD60CF">
        <w:rPr>
          <w:sz w:val="28"/>
          <w:rtl/>
        </w:rPr>
        <w:t>"</w:t>
      </w:r>
      <w:r w:rsidRPr="00BD60CF">
        <w:rPr>
          <w:rFonts w:hint="eastAsia"/>
          <w:sz w:val="28"/>
          <w:rtl/>
        </w:rPr>
        <w:t>ן</w:t>
      </w:r>
      <w:r w:rsidRPr="00BD60CF">
        <w:rPr>
          <w:sz w:val="28"/>
          <w:rtl/>
        </w:rPr>
        <w:t xml:space="preserve"> </w:t>
      </w:r>
      <w:r w:rsidRPr="00BD60CF">
        <w:rPr>
          <w:rFonts w:hint="eastAsia"/>
          <w:sz w:val="28"/>
          <w:rtl/>
        </w:rPr>
        <w:t>רואה</w:t>
      </w:r>
      <w:r w:rsidRPr="00BD60CF">
        <w:rPr>
          <w:sz w:val="28"/>
          <w:rtl/>
        </w:rPr>
        <w:t xml:space="preserve"> </w:t>
      </w:r>
      <w:r w:rsidRPr="00BD60CF">
        <w:rPr>
          <w:rFonts w:hint="eastAsia"/>
          <w:sz w:val="28"/>
          <w:rtl/>
        </w:rPr>
        <w:t>בכך</w:t>
      </w:r>
      <w:r w:rsidRPr="00BD60CF">
        <w:rPr>
          <w:sz w:val="28"/>
          <w:rtl/>
        </w:rPr>
        <w:t xml:space="preserve"> </w:t>
      </w:r>
      <w:r w:rsidRPr="00BD60CF">
        <w:rPr>
          <w:rFonts w:hint="eastAsia"/>
          <w:sz w:val="28"/>
          <w:rtl/>
        </w:rPr>
        <w:t>טעם</w:t>
      </w:r>
      <w:r w:rsidRPr="00BD60CF">
        <w:rPr>
          <w:sz w:val="28"/>
          <w:rtl/>
        </w:rPr>
        <w:t xml:space="preserve"> </w:t>
      </w:r>
      <w:r w:rsidRPr="00BD60CF">
        <w:rPr>
          <w:rFonts w:hint="eastAsia"/>
          <w:sz w:val="28"/>
          <w:rtl/>
        </w:rPr>
        <w:t>פרקטי</w:t>
      </w:r>
      <w:r w:rsidRPr="00BD60CF">
        <w:rPr>
          <w:sz w:val="28"/>
          <w:rtl/>
        </w:rPr>
        <w:t xml:space="preserve">, </w:t>
      </w:r>
      <w:r w:rsidRPr="00BD60CF">
        <w:rPr>
          <w:rFonts w:hint="eastAsia"/>
          <w:sz w:val="28"/>
          <w:rtl/>
        </w:rPr>
        <w:t>שלא</w:t>
      </w:r>
      <w:r w:rsidRPr="00BD60CF">
        <w:rPr>
          <w:sz w:val="28"/>
          <w:rtl/>
        </w:rPr>
        <w:t xml:space="preserve"> </w:t>
      </w:r>
      <w:r w:rsidRPr="00BD60CF">
        <w:rPr>
          <w:rFonts w:hint="eastAsia"/>
          <w:sz w:val="28"/>
          <w:rtl/>
        </w:rPr>
        <w:t>ישמעו</w:t>
      </w:r>
      <w:r w:rsidRPr="00BD60CF">
        <w:rPr>
          <w:sz w:val="28"/>
          <w:rtl/>
        </w:rPr>
        <w:t xml:space="preserve"> </w:t>
      </w:r>
      <w:r w:rsidRPr="00BD60CF">
        <w:rPr>
          <w:rFonts w:hint="eastAsia"/>
          <w:sz w:val="28"/>
          <w:rtl/>
        </w:rPr>
        <w:t>המצרים</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מכירת</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ויחשבו</w:t>
      </w:r>
      <w:r w:rsidRPr="00BD60CF">
        <w:rPr>
          <w:sz w:val="28"/>
          <w:rtl/>
        </w:rPr>
        <w:t xml:space="preserve"> </w:t>
      </w:r>
      <w:r w:rsidRPr="00BD60CF">
        <w:rPr>
          <w:rFonts w:hint="eastAsia"/>
          <w:sz w:val="28"/>
          <w:rtl/>
        </w:rPr>
        <w:t>שאחיי</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מסוכנים</w:t>
      </w:r>
      <w:r w:rsidRPr="00BD60CF">
        <w:rPr>
          <w:sz w:val="28"/>
          <w:rtl/>
        </w:rPr>
        <w:t xml:space="preserve"> </w:t>
      </w:r>
      <w:r w:rsidRPr="00BD60CF">
        <w:rPr>
          <w:rFonts w:hint="eastAsia"/>
          <w:sz w:val="28"/>
          <w:rtl/>
        </w:rPr>
        <w:t>לביטחון</w:t>
      </w:r>
      <w:r w:rsidRPr="00BD60CF">
        <w:rPr>
          <w:sz w:val="28"/>
          <w:rtl/>
        </w:rPr>
        <w:t xml:space="preserve"> </w:t>
      </w:r>
      <w:r w:rsidRPr="00BD60CF">
        <w:rPr>
          <w:rFonts w:hint="eastAsia"/>
          <w:sz w:val="28"/>
          <w:rtl/>
        </w:rPr>
        <w:t>המדינה</w:t>
      </w:r>
      <w:r w:rsidRPr="00BD60CF">
        <w:rPr>
          <w:sz w:val="28"/>
          <w:rtl/>
        </w:rPr>
        <w:t xml:space="preserve">. </w:t>
      </w:r>
      <w:r w:rsidRPr="00BD60CF">
        <w:rPr>
          <w:rFonts w:hint="eastAsia"/>
          <w:sz w:val="28"/>
          <w:rtl/>
        </w:rPr>
        <w:t>אך</w:t>
      </w:r>
      <w:r w:rsidRPr="00BD60CF">
        <w:rPr>
          <w:sz w:val="28"/>
          <w:rtl/>
        </w:rPr>
        <w:t xml:space="preserve"> </w:t>
      </w:r>
      <w:r w:rsidRPr="00BD60CF">
        <w:rPr>
          <w:rFonts w:hint="eastAsia"/>
          <w:sz w:val="28"/>
          <w:rtl/>
        </w:rPr>
        <w:t>רש</w:t>
      </w:r>
      <w:r w:rsidRPr="00BD60CF">
        <w:rPr>
          <w:sz w:val="28"/>
          <w:rtl/>
        </w:rPr>
        <w:t>"</w:t>
      </w:r>
      <w:r w:rsidRPr="00BD60CF">
        <w:rPr>
          <w:rFonts w:hint="eastAsia"/>
          <w:sz w:val="28"/>
          <w:rtl/>
        </w:rPr>
        <w:t>י</w:t>
      </w:r>
      <w:r w:rsidRPr="00BD60CF">
        <w:rPr>
          <w:sz w:val="28"/>
          <w:rtl/>
        </w:rPr>
        <w:t xml:space="preserve"> </w:t>
      </w:r>
      <w:r w:rsidRPr="00BD60CF">
        <w:rPr>
          <w:rFonts w:hint="eastAsia"/>
          <w:sz w:val="28"/>
          <w:rtl/>
        </w:rPr>
        <w:t>מסביר</w:t>
      </w:r>
      <w:r w:rsidRPr="00BD60CF">
        <w:rPr>
          <w:sz w:val="28"/>
          <w:rtl/>
        </w:rPr>
        <w:t xml:space="preserve"> </w:t>
      </w:r>
      <w:r w:rsidRPr="00BD60CF">
        <w:rPr>
          <w:rFonts w:hint="eastAsia"/>
          <w:sz w:val="28"/>
          <w:rtl/>
        </w:rPr>
        <w:t>אחרת</w:t>
      </w:r>
      <w:r w:rsidRPr="00BD60CF">
        <w:rPr>
          <w:sz w:val="28"/>
          <w:rtl/>
        </w:rPr>
        <w:t xml:space="preserve">. </w:t>
      </w:r>
      <w:r w:rsidRPr="00BD60CF">
        <w:rPr>
          <w:rFonts w:hint="eastAsia"/>
          <w:sz w:val="28"/>
          <w:rtl/>
        </w:rPr>
        <w:t>ההקפדה</w:t>
      </w:r>
      <w:r w:rsidRPr="00BD60CF">
        <w:rPr>
          <w:sz w:val="28"/>
          <w:rtl/>
        </w:rPr>
        <w:t xml:space="preserve"> </w:t>
      </w:r>
      <w:r w:rsidRPr="00BD60CF">
        <w:rPr>
          <w:rFonts w:hint="eastAsia"/>
          <w:sz w:val="28"/>
          <w:rtl/>
        </w:rPr>
        <w:t>על</w:t>
      </w:r>
      <w:r w:rsidRPr="00BD60CF">
        <w:rPr>
          <w:sz w:val="28"/>
          <w:rtl/>
        </w:rPr>
        <w:t xml:space="preserve"> </w:t>
      </w:r>
      <w:r>
        <w:rPr>
          <w:rFonts w:hint="cs"/>
          <w:sz w:val="28"/>
          <w:rtl/>
        </w:rPr>
        <w:t>'</w:t>
      </w:r>
      <w:r w:rsidRPr="00BD60CF">
        <w:rPr>
          <w:rFonts w:hint="eastAsia"/>
          <w:sz w:val="28"/>
          <w:rtl/>
        </w:rPr>
        <w:t>סטריליות</w:t>
      </w:r>
      <w:r>
        <w:rPr>
          <w:rFonts w:hint="cs"/>
          <w:sz w:val="28"/>
          <w:rtl/>
        </w:rPr>
        <w:t>'</w:t>
      </w:r>
      <w:r w:rsidRPr="00BD60CF">
        <w:rPr>
          <w:sz w:val="28"/>
          <w:rtl/>
        </w:rPr>
        <w:t xml:space="preserve"> </w:t>
      </w:r>
      <w:r w:rsidRPr="00BD60CF">
        <w:rPr>
          <w:rFonts w:hint="eastAsia"/>
          <w:sz w:val="28"/>
          <w:rtl/>
        </w:rPr>
        <w:t>מוחלטת</w:t>
      </w:r>
      <w:r w:rsidRPr="00BD60CF">
        <w:rPr>
          <w:sz w:val="28"/>
          <w:rtl/>
        </w:rPr>
        <w:t xml:space="preserve"> </w:t>
      </w:r>
      <w:r w:rsidRPr="00BD60CF">
        <w:rPr>
          <w:rFonts w:hint="eastAsia"/>
          <w:sz w:val="28"/>
          <w:rtl/>
        </w:rPr>
        <w:t>נועדה</w:t>
      </w:r>
      <w:r w:rsidRPr="00BD60CF">
        <w:rPr>
          <w:sz w:val="28"/>
          <w:rtl/>
        </w:rPr>
        <w:t xml:space="preserve"> </w:t>
      </w:r>
      <w:r w:rsidRPr="00BD60CF">
        <w:rPr>
          <w:rFonts w:hint="eastAsia"/>
          <w:sz w:val="28"/>
          <w:rtl/>
        </w:rPr>
        <w:t>למנוע</w:t>
      </w:r>
      <w:r w:rsidRPr="00BD60CF">
        <w:rPr>
          <w:sz w:val="28"/>
          <w:rtl/>
        </w:rPr>
        <w:t xml:space="preserve"> </w:t>
      </w:r>
      <w:r w:rsidRPr="00BD60CF">
        <w:rPr>
          <w:rFonts w:hint="eastAsia"/>
          <w:sz w:val="28"/>
          <w:rtl/>
        </w:rPr>
        <w:t>בושה</w:t>
      </w:r>
      <w:r w:rsidRPr="00BD60CF">
        <w:rPr>
          <w:sz w:val="28"/>
          <w:rtl/>
        </w:rPr>
        <w:t xml:space="preserve"> </w:t>
      </w:r>
      <w:r w:rsidRPr="00BD60CF">
        <w:rPr>
          <w:rFonts w:hint="eastAsia"/>
          <w:sz w:val="28"/>
          <w:rtl/>
        </w:rPr>
        <w:t>מאחיו</w:t>
      </w:r>
      <w:r w:rsidRPr="00BD60CF">
        <w:rPr>
          <w:sz w:val="28"/>
          <w:rtl/>
        </w:rPr>
        <w:t xml:space="preserve">! </w:t>
      </w:r>
      <w:r w:rsidRPr="00BD60CF">
        <w:rPr>
          <w:rFonts w:hint="cs"/>
          <w:sz w:val="28"/>
          <w:rtl/>
        </w:rPr>
        <w:t xml:space="preserve">יוסף דואג שאיש לא יהיה נוכח ברגעים בהם יתגלה קלונם של אחיו המבוגרים ממנו. </w:t>
      </w:r>
      <w:r w:rsidRPr="00BD60CF">
        <w:rPr>
          <w:rFonts w:hint="eastAsia"/>
          <w:sz w:val="28"/>
          <w:rtl/>
        </w:rPr>
        <w:t>זה</w:t>
      </w:r>
      <w:r w:rsidRPr="00BD60CF">
        <w:rPr>
          <w:rFonts w:hint="cs"/>
          <w:sz w:val="28"/>
          <w:rtl/>
        </w:rPr>
        <w:t>ו</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חז</w:t>
      </w:r>
      <w:r w:rsidRPr="00BD60CF">
        <w:rPr>
          <w:sz w:val="28"/>
          <w:rtl/>
        </w:rPr>
        <w:t>"</w:t>
      </w:r>
      <w:r w:rsidRPr="00BD60CF">
        <w:rPr>
          <w:rFonts w:hint="eastAsia"/>
          <w:sz w:val="28"/>
          <w:rtl/>
        </w:rPr>
        <w:t>ל</w:t>
      </w:r>
      <w:r w:rsidRPr="00BD60CF">
        <w:rPr>
          <w:sz w:val="28"/>
          <w:rtl/>
        </w:rPr>
        <w:t xml:space="preserve"> </w:t>
      </w:r>
      <w:r w:rsidRPr="00BD60CF">
        <w:rPr>
          <w:rFonts w:hint="eastAsia"/>
          <w:sz w:val="28"/>
          <w:rtl/>
        </w:rPr>
        <w:t>אמרו</w:t>
      </w:r>
      <w:r w:rsidRPr="00BD60CF">
        <w:rPr>
          <w:sz w:val="28"/>
          <w:rtl/>
        </w:rPr>
        <w:t>: "</w:t>
      </w:r>
      <w:r w:rsidRPr="00BD60CF">
        <w:rPr>
          <w:rFonts w:hint="eastAsia"/>
          <w:sz w:val="28"/>
          <w:rtl/>
        </w:rPr>
        <w:t>המלבין</w:t>
      </w:r>
      <w:r w:rsidRPr="00BD60CF">
        <w:rPr>
          <w:sz w:val="28"/>
          <w:rtl/>
        </w:rPr>
        <w:t xml:space="preserve"> </w:t>
      </w:r>
      <w:r w:rsidRPr="00BD60CF">
        <w:rPr>
          <w:rFonts w:hint="eastAsia"/>
          <w:sz w:val="28"/>
          <w:rtl/>
        </w:rPr>
        <w:t>פני</w:t>
      </w:r>
      <w:r w:rsidRPr="00BD60CF">
        <w:rPr>
          <w:sz w:val="28"/>
          <w:rtl/>
        </w:rPr>
        <w:t xml:space="preserve"> </w:t>
      </w:r>
      <w:r w:rsidRPr="00BD60CF">
        <w:rPr>
          <w:rFonts w:hint="eastAsia"/>
          <w:sz w:val="28"/>
          <w:rtl/>
        </w:rPr>
        <w:t>חברו</w:t>
      </w:r>
      <w:r w:rsidRPr="00BD60CF">
        <w:rPr>
          <w:sz w:val="28"/>
          <w:rtl/>
        </w:rPr>
        <w:t xml:space="preserve"> </w:t>
      </w:r>
      <w:r w:rsidRPr="00BD60CF">
        <w:rPr>
          <w:rFonts w:hint="eastAsia"/>
          <w:sz w:val="28"/>
          <w:rtl/>
        </w:rPr>
        <w:t>ברבים</w:t>
      </w:r>
      <w:r w:rsidRPr="00BD60CF">
        <w:rPr>
          <w:sz w:val="28"/>
          <w:rtl/>
        </w:rPr>
        <w:t xml:space="preserve"> </w:t>
      </w:r>
      <w:r w:rsidRPr="00BD60CF">
        <w:rPr>
          <w:rFonts w:hint="eastAsia"/>
          <w:sz w:val="28"/>
          <w:rtl/>
        </w:rPr>
        <w:t>אין</w:t>
      </w:r>
      <w:r w:rsidRPr="00BD60CF">
        <w:rPr>
          <w:sz w:val="28"/>
          <w:rtl/>
        </w:rPr>
        <w:t xml:space="preserve"> </w:t>
      </w:r>
      <w:r w:rsidRPr="00BD60CF">
        <w:rPr>
          <w:rFonts w:hint="eastAsia"/>
          <w:sz w:val="28"/>
          <w:rtl/>
        </w:rPr>
        <w:t>לו</w:t>
      </w:r>
      <w:r w:rsidRPr="00BD60CF">
        <w:rPr>
          <w:sz w:val="28"/>
          <w:rtl/>
        </w:rPr>
        <w:t xml:space="preserve"> </w:t>
      </w:r>
      <w:r w:rsidRPr="00BD60CF">
        <w:rPr>
          <w:rFonts w:hint="eastAsia"/>
          <w:sz w:val="28"/>
          <w:rtl/>
        </w:rPr>
        <w:t>חלק</w:t>
      </w:r>
      <w:r w:rsidRPr="00BD60CF">
        <w:rPr>
          <w:sz w:val="28"/>
          <w:rtl/>
        </w:rPr>
        <w:t xml:space="preserve"> </w:t>
      </w:r>
      <w:r>
        <w:rPr>
          <w:rFonts w:hint="eastAsia"/>
          <w:sz w:val="28"/>
          <w:rtl/>
        </w:rPr>
        <w:t>לעו</w:t>
      </w:r>
      <w:r>
        <w:rPr>
          <w:rFonts w:hint="cs"/>
          <w:sz w:val="28"/>
          <w:rtl/>
        </w:rPr>
        <w:t>לם ה</w:t>
      </w:r>
      <w:r w:rsidRPr="00BD60CF">
        <w:rPr>
          <w:rFonts w:hint="eastAsia"/>
          <w:sz w:val="28"/>
          <w:rtl/>
        </w:rPr>
        <w:t>ב</w:t>
      </w:r>
      <w:r>
        <w:rPr>
          <w:rFonts w:hint="cs"/>
          <w:sz w:val="28"/>
          <w:rtl/>
        </w:rPr>
        <w:t>א</w:t>
      </w:r>
      <w:r w:rsidRPr="00BD60CF">
        <w:rPr>
          <w:rFonts w:hint="cs"/>
          <w:sz w:val="28"/>
          <w:rtl/>
        </w:rPr>
        <w:t>" (אבות ג</w:t>
      </w:r>
      <w:r>
        <w:rPr>
          <w:rFonts w:hint="cs"/>
          <w:sz w:val="28"/>
          <w:rtl/>
        </w:rPr>
        <w:t>'</w:t>
      </w:r>
      <w:r w:rsidRPr="00BD60CF">
        <w:rPr>
          <w:rFonts w:hint="cs"/>
          <w:sz w:val="28"/>
          <w:rtl/>
        </w:rPr>
        <w:t>, י"א)</w:t>
      </w:r>
      <w:r w:rsidRPr="00BD60CF">
        <w:rPr>
          <w:sz w:val="28"/>
          <w:rtl/>
        </w:rPr>
        <w:t xml:space="preserve"> </w:t>
      </w:r>
      <w:r w:rsidRPr="00BD60CF">
        <w:rPr>
          <w:rFonts w:hint="eastAsia"/>
          <w:sz w:val="28"/>
          <w:rtl/>
        </w:rPr>
        <w:t>או</w:t>
      </w:r>
      <w:r w:rsidRPr="00BD60CF">
        <w:rPr>
          <w:sz w:val="28"/>
          <w:rtl/>
        </w:rPr>
        <w:t xml:space="preserve"> </w:t>
      </w:r>
      <w:r w:rsidRPr="00BD60CF">
        <w:rPr>
          <w:rFonts w:hint="eastAsia"/>
          <w:sz w:val="28"/>
          <w:rtl/>
        </w:rPr>
        <w:t>במקום</w:t>
      </w:r>
      <w:r w:rsidRPr="00BD60CF">
        <w:rPr>
          <w:sz w:val="28"/>
          <w:rtl/>
        </w:rPr>
        <w:t xml:space="preserve"> </w:t>
      </w:r>
      <w:r w:rsidRPr="00BD60CF">
        <w:rPr>
          <w:rFonts w:hint="eastAsia"/>
          <w:sz w:val="28"/>
          <w:rtl/>
        </w:rPr>
        <w:t>אחר</w:t>
      </w:r>
      <w:r w:rsidRPr="00BD60CF">
        <w:rPr>
          <w:sz w:val="28"/>
          <w:rtl/>
        </w:rPr>
        <w:t>: "</w:t>
      </w:r>
      <w:r w:rsidRPr="00BD60CF">
        <w:rPr>
          <w:rFonts w:hint="eastAsia"/>
          <w:sz w:val="28"/>
          <w:rtl/>
        </w:rPr>
        <w:t>המלבין</w:t>
      </w:r>
      <w:r w:rsidRPr="00BD60CF">
        <w:rPr>
          <w:sz w:val="28"/>
          <w:rtl/>
        </w:rPr>
        <w:t xml:space="preserve"> </w:t>
      </w:r>
      <w:r w:rsidRPr="00BD60CF">
        <w:rPr>
          <w:rFonts w:hint="eastAsia"/>
          <w:sz w:val="28"/>
          <w:rtl/>
        </w:rPr>
        <w:t>פני</w:t>
      </w:r>
      <w:r w:rsidRPr="00BD60CF">
        <w:rPr>
          <w:sz w:val="28"/>
          <w:rtl/>
        </w:rPr>
        <w:t xml:space="preserve"> </w:t>
      </w:r>
      <w:r w:rsidRPr="00BD60CF">
        <w:rPr>
          <w:rFonts w:hint="eastAsia"/>
          <w:sz w:val="28"/>
          <w:rtl/>
        </w:rPr>
        <w:t>חברו</w:t>
      </w:r>
      <w:r w:rsidRPr="00BD60CF">
        <w:rPr>
          <w:sz w:val="28"/>
          <w:rtl/>
        </w:rPr>
        <w:t xml:space="preserve"> </w:t>
      </w:r>
      <w:r w:rsidRPr="00BD60CF">
        <w:rPr>
          <w:rFonts w:hint="eastAsia"/>
          <w:sz w:val="28"/>
          <w:rtl/>
        </w:rPr>
        <w:t>ברבים</w:t>
      </w:r>
      <w:r w:rsidRPr="00BD60CF">
        <w:rPr>
          <w:sz w:val="28"/>
          <w:rtl/>
        </w:rPr>
        <w:t xml:space="preserve"> </w:t>
      </w:r>
      <w:r w:rsidRPr="00BD60CF">
        <w:rPr>
          <w:rFonts w:hint="eastAsia"/>
          <w:sz w:val="28"/>
          <w:rtl/>
        </w:rPr>
        <w:t>כאילו</w:t>
      </w:r>
      <w:r w:rsidRPr="00BD60CF">
        <w:rPr>
          <w:sz w:val="28"/>
          <w:rtl/>
        </w:rPr>
        <w:t xml:space="preserve"> </w:t>
      </w:r>
      <w:r w:rsidRPr="00BD60CF">
        <w:rPr>
          <w:rFonts w:hint="eastAsia"/>
          <w:sz w:val="28"/>
          <w:rtl/>
        </w:rPr>
        <w:t>שופך</w:t>
      </w:r>
      <w:r w:rsidRPr="00BD60CF">
        <w:rPr>
          <w:sz w:val="28"/>
          <w:rtl/>
        </w:rPr>
        <w:t xml:space="preserve"> </w:t>
      </w:r>
      <w:r w:rsidRPr="00BD60CF">
        <w:rPr>
          <w:rFonts w:hint="eastAsia"/>
          <w:sz w:val="28"/>
          <w:rtl/>
        </w:rPr>
        <w:t>דמים</w:t>
      </w:r>
      <w:r>
        <w:rPr>
          <w:sz w:val="28"/>
          <w:rtl/>
        </w:rPr>
        <w:t>"</w:t>
      </w:r>
      <w:r w:rsidRPr="00BD60CF">
        <w:rPr>
          <w:sz w:val="28"/>
          <w:rtl/>
        </w:rPr>
        <w:t xml:space="preserve"> </w:t>
      </w:r>
      <w:r w:rsidRPr="00BD60CF">
        <w:rPr>
          <w:rFonts w:hint="cs"/>
          <w:sz w:val="28"/>
          <w:rtl/>
        </w:rPr>
        <w:t>(בבא מציעא נ</w:t>
      </w:r>
      <w:r>
        <w:rPr>
          <w:rFonts w:hint="cs"/>
          <w:sz w:val="28"/>
          <w:rtl/>
        </w:rPr>
        <w:t>"</w:t>
      </w:r>
      <w:r w:rsidRPr="00BD60CF">
        <w:rPr>
          <w:rFonts w:hint="cs"/>
          <w:sz w:val="28"/>
          <w:rtl/>
        </w:rPr>
        <w:t>ח,</w:t>
      </w:r>
      <w:r>
        <w:rPr>
          <w:rFonts w:hint="cs"/>
          <w:sz w:val="28"/>
          <w:rtl/>
        </w:rPr>
        <w:t xml:space="preserve"> </w:t>
      </w:r>
      <w:r w:rsidRPr="00BD60CF">
        <w:rPr>
          <w:rFonts w:hint="cs"/>
          <w:sz w:val="28"/>
          <w:rtl/>
        </w:rPr>
        <w:t>ב</w:t>
      </w:r>
      <w:r>
        <w:rPr>
          <w:rFonts w:hint="cs"/>
          <w:sz w:val="28"/>
          <w:rtl/>
        </w:rPr>
        <w:t>'</w:t>
      </w:r>
      <w:r w:rsidRPr="00BD60CF">
        <w:rPr>
          <w:rFonts w:hint="cs"/>
          <w:sz w:val="28"/>
          <w:rtl/>
        </w:rPr>
        <w:t xml:space="preserve">) </w:t>
      </w:r>
      <w:r w:rsidRPr="00BD60CF">
        <w:rPr>
          <w:rFonts w:hint="eastAsia"/>
          <w:sz w:val="28"/>
          <w:rtl/>
        </w:rPr>
        <w:t>מפרשות</w:t>
      </w:r>
      <w:r w:rsidRPr="00BD60CF">
        <w:rPr>
          <w:sz w:val="28"/>
          <w:rtl/>
        </w:rPr>
        <w:t xml:space="preserve"> </w:t>
      </w:r>
      <w:r w:rsidRPr="00BD60CF">
        <w:rPr>
          <w:rFonts w:hint="eastAsia"/>
          <w:sz w:val="28"/>
          <w:rtl/>
        </w:rPr>
        <w:t>קודמות</w:t>
      </w:r>
      <w:r w:rsidRPr="00BD60CF">
        <w:rPr>
          <w:sz w:val="28"/>
          <w:rtl/>
        </w:rPr>
        <w:t xml:space="preserve"> </w:t>
      </w:r>
      <w:r w:rsidRPr="00BD60CF">
        <w:rPr>
          <w:rFonts w:hint="eastAsia"/>
          <w:sz w:val="28"/>
          <w:rtl/>
        </w:rPr>
        <w:t>למדו</w:t>
      </w:r>
      <w:r w:rsidRPr="00BD60CF">
        <w:rPr>
          <w:sz w:val="28"/>
          <w:rtl/>
        </w:rPr>
        <w:t xml:space="preserve"> </w:t>
      </w:r>
      <w:r w:rsidRPr="00BD60CF">
        <w:rPr>
          <w:rFonts w:hint="eastAsia"/>
          <w:sz w:val="28"/>
          <w:rtl/>
        </w:rPr>
        <w:t>חז</w:t>
      </w:r>
      <w:r w:rsidRPr="00BD60CF">
        <w:rPr>
          <w:sz w:val="28"/>
          <w:rtl/>
        </w:rPr>
        <w:t>"</w:t>
      </w:r>
      <w:r w:rsidRPr="00BD60CF">
        <w:rPr>
          <w:rFonts w:hint="eastAsia"/>
          <w:sz w:val="28"/>
          <w:rtl/>
        </w:rPr>
        <w:t>ל</w:t>
      </w:r>
      <w:r w:rsidRPr="00BD60CF">
        <w:rPr>
          <w:rFonts w:hint="cs"/>
          <w:sz w:val="28"/>
          <w:rtl/>
        </w:rPr>
        <w:t>.</w:t>
      </w:r>
      <w:r w:rsidRPr="00BD60CF">
        <w:rPr>
          <w:sz w:val="28"/>
          <w:rtl/>
        </w:rPr>
        <w:t xml:space="preserve"> </w:t>
      </w:r>
      <w:r w:rsidRPr="00BD60CF">
        <w:rPr>
          <w:rFonts w:hint="eastAsia"/>
          <w:sz w:val="28"/>
          <w:rtl/>
        </w:rPr>
        <w:t>מתמר</w:t>
      </w:r>
      <w:r w:rsidRPr="00BD60CF">
        <w:rPr>
          <w:sz w:val="28"/>
          <w:rtl/>
        </w:rPr>
        <w:t xml:space="preserve">, </w:t>
      </w:r>
      <w:r w:rsidRPr="00BD60CF">
        <w:rPr>
          <w:rFonts w:hint="eastAsia"/>
          <w:sz w:val="28"/>
          <w:rtl/>
        </w:rPr>
        <w:t>שלא</w:t>
      </w:r>
      <w:r w:rsidRPr="00BD60CF">
        <w:rPr>
          <w:sz w:val="28"/>
          <w:rtl/>
        </w:rPr>
        <w:t xml:space="preserve"> </w:t>
      </w:r>
      <w:r w:rsidRPr="00BD60CF">
        <w:rPr>
          <w:rFonts w:hint="eastAsia"/>
          <w:sz w:val="28"/>
          <w:rtl/>
        </w:rPr>
        <w:t>הסגירה</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זהות</w:t>
      </w:r>
      <w:r w:rsidRPr="00BD60CF">
        <w:rPr>
          <w:sz w:val="28"/>
          <w:rtl/>
        </w:rPr>
        <w:t xml:space="preserve"> </w:t>
      </w:r>
      <w:r w:rsidRPr="00BD60CF">
        <w:rPr>
          <w:rFonts w:hint="cs"/>
          <w:sz w:val="28"/>
          <w:rtl/>
        </w:rPr>
        <w:t>יהודה</w:t>
      </w:r>
      <w:r w:rsidRPr="00BD60CF">
        <w:rPr>
          <w:sz w:val="28"/>
          <w:rtl/>
        </w:rPr>
        <w:t xml:space="preserve"> </w:t>
      </w:r>
      <w:r w:rsidRPr="00BD60CF">
        <w:rPr>
          <w:rFonts w:hint="eastAsia"/>
          <w:sz w:val="28"/>
          <w:rtl/>
        </w:rPr>
        <w:t>ודיברה</w:t>
      </w:r>
      <w:r w:rsidRPr="00BD60CF">
        <w:rPr>
          <w:sz w:val="28"/>
          <w:rtl/>
        </w:rPr>
        <w:t xml:space="preserve"> </w:t>
      </w:r>
      <w:r w:rsidRPr="00BD60CF">
        <w:rPr>
          <w:rFonts w:hint="eastAsia"/>
          <w:sz w:val="28"/>
          <w:rtl/>
        </w:rPr>
        <w:t>בלשון</w:t>
      </w:r>
      <w:r w:rsidRPr="00BD60CF">
        <w:rPr>
          <w:sz w:val="28"/>
          <w:rtl/>
        </w:rPr>
        <w:t xml:space="preserve"> </w:t>
      </w:r>
      <w:r w:rsidRPr="00BD60CF">
        <w:rPr>
          <w:rFonts w:hint="eastAsia"/>
          <w:sz w:val="28"/>
          <w:rtl/>
        </w:rPr>
        <w:t>נסתר</w:t>
      </w:r>
      <w:r w:rsidRPr="00BD60CF">
        <w:rPr>
          <w:sz w:val="28"/>
          <w:rtl/>
        </w:rPr>
        <w:t>: "</w:t>
      </w:r>
      <w:r w:rsidRPr="00BD60CF">
        <w:rPr>
          <w:rFonts w:hint="eastAsia"/>
          <w:sz w:val="28"/>
          <w:rtl/>
        </w:rPr>
        <w:t>לאיש</w:t>
      </w:r>
      <w:r w:rsidRPr="00BD60CF">
        <w:rPr>
          <w:sz w:val="28"/>
          <w:rtl/>
        </w:rPr>
        <w:t xml:space="preserve"> </w:t>
      </w:r>
      <w:r w:rsidRPr="00BD60CF">
        <w:rPr>
          <w:rFonts w:hint="eastAsia"/>
          <w:sz w:val="28"/>
          <w:rtl/>
        </w:rPr>
        <w:t>אשר</w:t>
      </w:r>
      <w:r w:rsidRPr="00BD60CF">
        <w:rPr>
          <w:sz w:val="28"/>
          <w:rtl/>
        </w:rPr>
        <w:t xml:space="preserve"> </w:t>
      </w:r>
      <w:r w:rsidRPr="00BD60CF">
        <w:rPr>
          <w:rFonts w:hint="eastAsia"/>
          <w:sz w:val="28"/>
          <w:rtl/>
        </w:rPr>
        <w:t>אלה</w:t>
      </w:r>
      <w:r w:rsidRPr="00BD60CF">
        <w:rPr>
          <w:sz w:val="28"/>
          <w:rtl/>
        </w:rPr>
        <w:t xml:space="preserve"> </w:t>
      </w:r>
      <w:r w:rsidRPr="00BD60CF">
        <w:rPr>
          <w:rFonts w:hint="eastAsia"/>
          <w:sz w:val="28"/>
          <w:rtl/>
        </w:rPr>
        <w:t>לו</w:t>
      </w:r>
      <w:r w:rsidRPr="00BD60CF">
        <w:rPr>
          <w:sz w:val="28"/>
          <w:rtl/>
        </w:rPr>
        <w:t xml:space="preserve"> </w:t>
      </w:r>
      <w:r w:rsidRPr="00BD60CF">
        <w:rPr>
          <w:rFonts w:hint="eastAsia"/>
          <w:sz w:val="28"/>
          <w:rtl/>
        </w:rPr>
        <w:t>אנכי</w:t>
      </w:r>
      <w:r w:rsidRPr="00BD60CF">
        <w:rPr>
          <w:sz w:val="28"/>
          <w:rtl/>
        </w:rPr>
        <w:t xml:space="preserve"> </w:t>
      </w:r>
      <w:r w:rsidRPr="00BD60CF">
        <w:rPr>
          <w:rFonts w:hint="eastAsia"/>
          <w:sz w:val="28"/>
          <w:rtl/>
        </w:rPr>
        <w:t>הרה</w:t>
      </w:r>
      <w:r w:rsidRPr="00BD60CF">
        <w:rPr>
          <w:sz w:val="28"/>
          <w:rtl/>
        </w:rPr>
        <w:t xml:space="preserve">", </w:t>
      </w:r>
      <w:r w:rsidRPr="00BD60CF">
        <w:rPr>
          <w:rFonts w:hint="cs"/>
          <w:sz w:val="28"/>
          <w:rtl/>
        </w:rPr>
        <w:t>תמר ש</w:t>
      </w:r>
      <w:r w:rsidRPr="00BD60CF">
        <w:rPr>
          <w:rFonts w:hint="eastAsia"/>
          <w:sz w:val="28"/>
          <w:rtl/>
        </w:rPr>
        <w:t>הייתה</w:t>
      </w:r>
      <w:r w:rsidRPr="00BD60CF">
        <w:rPr>
          <w:sz w:val="28"/>
          <w:rtl/>
        </w:rPr>
        <w:t xml:space="preserve"> </w:t>
      </w:r>
      <w:r w:rsidRPr="00BD60CF">
        <w:rPr>
          <w:rFonts w:hint="eastAsia"/>
          <w:sz w:val="28"/>
          <w:rtl/>
        </w:rPr>
        <w:t>מוכנה</w:t>
      </w:r>
      <w:r w:rsidRPr="00BD60CF">
        <w:rPr>
          <w:sz w:val="28"/>
          <w:rtl/>
        </w:rPr>
        <w:t xml:space="preserve"> </w:t>
      </w:r>
      <w:r w:rsidRPr="00BD60CF">
        <w:rPr>
          <w:rFonts w:hint="eastAsia"/>
          <w:sz w:val="28"/>
          <w:rtl/>
        </w:rPr>
        <w:t>לעלות</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המוקד</w:t>
      </w:r>
      <w:r w:rsidRPr="00BD60CF">
        <w:rPr>
          <w:sz w:val="28"/>
          <w:rtl/>
        </w:rPr>
        <w:t xml:space="preserve"> </w:t>
      </w:r>
      <w:r w:rsidRPr="00BD60CF">
        <w:rPr>
          <w:rFonts w:hint="eastAsia"/>
          <w:sz w:val="28"/>
          <w:rtl/>
        </w:rPr>
        <w:t>ובלבד</w:t>
      </w:r>
      <w:r w:rsidRPr="00BD60CF">
        <w:rPr>
          <w:sz w:val="28"/>
          <w:rtl/>
        </w:rPr>
        <w:t xml:space="preserve"> </w:t>
      </w:r>
      <w:r w:rsidRPr="00BD60CF">
        <w:rPr>
          <w:rFonts w:hint="eastAsia"/>
          <w:sz w:val="28"/>
          <w:rtl/>
        </w:rPr>
        <w:t>שלא</w:t>
      </w:r>
      <w:r w:rsidRPr="00BD60CF">
        <w:rPr>
          <w:sz w:val="28"/>
          <w:rtl/>
        </w:rPr>
        <w:t xml:space="preserve"> </w:t>
      </w:r>
      <w:r w:rsidRPr="00BD60CF">
        <w:rPr>
          <w:rFonts w:hint="eastAsia"/>
          <w:sz w:val="28"/>
          <w:rtl/>
        </w:rPr>
        <w:t>תוסגר</w:t>
      </w:r>
      <w:r w:rsidRPr="00BD60CF">
        <w:rPr>
          <w:sz w:val="28"/>
          <w:rtl/>
        </w:rPr>
        <w:t xml:space="preserve"> </w:t>
      </w:r>
      <w:r w:rsidRPr="00BD60CF">
        <w:rPr>
          <w:rFonts w:hint="eastAsia"/>
          <w:sz w:val="28"/>
          <w:rtl/>
        </w:rPr>
        <w:t>זהותו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שממנו</w:t>
      </w:r>
      <w:r w:rsidRPr="00BD60CF">
        <w:rPr>
          <w:sz w:val="28"/>
          <w:rtl/>
        </w:rPr>
        <w:t xml:space="preserve"> </w:t>
      </w:r>
      <w:r w:rsidRPr="00BD60CF">
        <w:rPr>
          <w:rFonts w:hint="eastAsia"/>
          <w:sz w:val="28"/>
          <w:rtl/>
        </w:rPr>
        <w:t>נתעברה</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התנהגות</w:t>
      </w:r>
      <w:r w:rsidRPr="00BD60CF">
        <w:rPr>
          <w:sz w:val="28"/>
          <w:rtl/>
        </w:rPr>
        <w:t xml:space="preserve"> </w:t>
      </w:r>
      <w:r w:rsidRPr="00BD60CF">
        <w:rPr>
          <w:rFonts w:hint="eastAsia"/>
          <w:sz w:val="28"/>
          <w:rtl/>
        </w:rPr>
        <w:t>אצילית</w:t>
      </w:r>
      <w:r w:rsidRPr="00BD60CF">
        <w:rPr>
          <w:sz w:val="28"/>
          <w:rtl/>
        </w:rPr>
        <w:t xml:space="preserve"> </w:t>
      </w:r>
      <w:r w:rsidRPr="00BD60CF">
        <w:rPr>
          <w:rFonts w:hint="eastAsia"/>
          <w:sz w:val="28"/>
          <w:rtl/>
        </w:rPr>
        <w:t>זו</w:t>
      </w:r>
      <w:r w:rsidRPr="00BD60CF">
        <w:rPr>
          <w:sz w:val="28"/>
          <w:rtl/>
        </w:rPr>
        <w:t xml:space="preserve"> </w:t>
      </w:r>
      <w:r w:rsidRPr="00BD60CF">
        <w:rPr>
          <w:rFonts w:hint="eastAsia"/>
          <w:sz w:val="28"/>
          <w:rtl/>
        </w:rPr>
        <w:t>אמרו</w:t>
      </w:r>
      <w:r w:rsidRPr="00BD60CF">
        <w:rPr>
          <w:sz w:val="28"/>
          <w:rtl/>
        </w:rPr>
        <w:t xml:space="preserve"> </w:t>
      </w:r>
      <w:r w:rsidRPr="00BD60CF">
        <w:rPr>
          <w:rFonts w:hint="eastAsia"/>
          <w:sz w:val="28"/>
          <w:rtl/>
        </w:rPr>
        <w:t>חז</w:t>
      </w:r>
      <w:r w:rsidRPr="00BD60CF">
        <w:rPr>
          <w:sz w:val="28"/>
          <w:rtl/>
        </w:rPr>
        <w:t>"</w:t>
      </w:r>
      <w:r w:rsidRPr="00BD60CF">
        <w:rPr>
          <w:rFonts w:hint="eastAsia"/>
          <w:sz w:val="28"/>
          <w:rtl/>
        </w:rPr>
        <w:t>ל</w:t>
      </w:r>
      <w:r w:rsidRPr="00BD60CF">
        <w:rPr>
          <w:sz w:val="28"/>
          <w:rtl/>
        </w:rPr>
        <w:t xml:space="preserve">: </w:t>
      </w:r>
      <w:r w:rsidRPr="00447071">
        <w:rPr>
          <w:b/>
          <w:bCs/>
          <w:i/>
          <w:iCs/>
          <w:sz w:val="28"/>
          <w:rtl/>
        </w:rPr>
        <w:t>"</w:t>
      </w:r>
      <w:r w:rsidRPr="00447071">
        <w:rPr>
          <w:rFonts w:hint="eastAsia"/>
          <w:b/>
          <w:bCs/>
          <w:i/>
          <w:iCs/>
          <w:sz w:val="28"/>
          <w:rtl/>
        </w:rPr>
        <w:t>נוח</w:t>
      </w:r>
      <w:r w:rsidRPr="00447071">
        <w:rPr>
          <w:b/>
          <w:bCs/>
          <w:i/>
          <w:iCs/>
          <w:sz w:val="28"/>
          <w:rtl/>
        </w:rPr>
        <w:t xml:space="preserve"> </w:t>
      </w:r>
      <w:r w:rsidRPr="00447071">
        <w:rPr>
          <w:rFonts w:hint="eastAsia"/>
          <w:b/>
          <w:bCs/>
          <w:i/>
          <w:iCs/>
          <w:sz w:val="28"/>
          <w:rtl/>
        </w:rPr>
        <w:t>לו</w:t>
      </w:r>
      <w:r w:rsidRPr="00447071">
        <w:rPr>
          <w:b/>
          <w:bCs/>
          <w:i/>
          <w:iCs/>
          <w:sz w:val="28"/>
          <w:rtl/>
        </w:rPr>
        <w:t xml:space="preserve"> </w:t>
      </w:r>
      <w:r w:rsidRPr="00447071">
        <w:rPr>
          <w:rFonts w:hint="eastAsia"/>
          <w:b/>
          <w:bCs/>
          <w:i/>
          <w:iCs/>
          <w:sz w:val="28"/>
          <w:rtl/>
        </w:rPr>
        <w:t>לאדם</w:t>
      </w:r>
      <w:r w:rsidRPr="00447071">
        <w:rPr>
          <w:b/>
          <w:bCs/>
          <w:i/>
          <w:iCs/>
          <w:sz w:val="28"/>
          <w:rtl/>
        </w:rPr>
        <w:t xml:space="preserve"> </w:t>
      </w:r>
      <w:r w:rsidRPr="00447071">
        <w:rPr>
          <w:rFonts w:hint="eastAsia"/>
          <w:b/>
          <w:bCs/>
          <w:i/>
          <w:iCs/>
          <w:sz w:val="28"/>
          <w:rtl/>
        </w:rPr>
        <w:t>שיפיל</w:t>
      </w:r>
      <w:r w:rsidRPr="00447071">
        <w:rPr>
          <w:b/>
          <w:bCs/>
          <w:i/>
          <w:iCs/>
          <w:sz w:val="28"/>
          <w:rtl/>
        </w:rPr>
        <w:t xml:space="preserve"> </w:t>
      </w:r>
      <w:r w:rsidRPr="00447071">
        <w:rPr>
          <w:rFonts w:hint="eastAsia"/>
          <w:b/>
          <w:bCs/>
          <w:i/>
          <w:iCs/>
          <w:sz w:val="28"/>
          <w:rtl/>
        </w:rPr>
        <w:t>עצמו</w:t>
      </w:r>
      <w:r w:rsidRPr="00447071">
        <w:rPr>
          <w:b/>
          <w:bCs/>
          <w:i/>
          <w:iCs/>
          <w:sz w:val="28"/>
          <w:rtl/>
        </w:rPr>
        <w:t xml:space="preserve"> </w:t>
      </w:r>
      <w:r w:rsidRPr="00447071">
        <w:rPr>
          <w:rFonts w:hint="eastAsia"/>
          <w:b/>
          <w:bCs/>
          <w:i/>
          <w:iCs/>
          <w:sz w:val="28"/>
          <w:rtl/>
        </w:rPr>
        <w:t>לכבשן</w:t>
      </w:r>
      <w:r w:rsidRPr="00447071">
        <w:rPr>
          <w:b/>
          <w:bCs/>
          <w:i/>
          <w:iCs/>
          <w:sz w:val="28"/>
          <w:rtl/>
        </w:rPr>
        <w:t xml:space="preserve"> </w:t>
      </w:r>
      <w:r w:rsidRPr="00447071">
        <w:rPr>
          <w:rFonts w:hint="eastAsia"/>
          <w:b/>
          <w:bCs/>
          <w:i/>
          <w:iCs/>
          <w:sz w:val="28"/>
          <w:rtl/>
        </w:rPr>
        <w:t>האש</w:t>
      </w:r>
      <w:r w:rsidRPr="00447071">
        <w:rPr>
          <w:b/>
          <w:bCs/>
          <w:i/>
          <w:iCs/>
          <w:sz w:val="28"/>
          <w:rtl/>
        </w:rPr>
        <w:t xml:space="preserve"> </w:t>
      </w:r>
      <w:r w:rsidRPr="00447071">
        <w:rPr>
          <w:rFonts w:hint="eastAsia"/>
          <w:b/>
          <w:bCs/>
          <w:i/>
          <w:iCs/>
          <w:sz w:val="28"/>
          <w:rtl/>
        </w:rPr>
        <w:t>ואל</w:t>
      </w:r>
      <w:r w:rsidRPr="00447071">
        <w:rPr>
          <w:b/>
          <w:bCs/>
          <w:i/>
          <w:iCs/>
          <w:sz w:val="28"/>
          <w:rtl/>
        </w:rPr>
        <w:t xml:space="preserve"> </w:t>
      </w:r>
      <w:r w:rsidRPr="00447071">
        <w:rPr>
          <w:rFonts w:hint="eastAsia"/>
          <w:b/>
          <w:bCs/>
          <w:i/>
          <w:iCs/>
          <w:sz w:val="28"/>
          <w:rtl/>
        </w:rPr>
        <w:t>ילבין</w:t>
      </w:r>
      <w:r w:rsidRPr="00447071">
        <w:rPr>
          <w:b/>
          <w:bCs/>
          <w:i/>
          <w:iCs/>
          <w:sz w:val="28"/>
          <w:rtl/>
        </w:rPr>
        <w:t xml:space="preserve"> </w:t>
      </w:r>
      <w:r w:rsidRPr="00447071">
        <w:rPr>
          <w:rFonts w:hint="eastAsia"/>
          <w:b/>
          <w:bCs/>
          <w:i/>
          <w:iCs/>
          <w:sz w:val="28"/>
          <w:rtl/>
        </w:rPr>
        <w:t>פני</w:t>
      </w:r>
      <w:r w:rsidRPr="00447071">
        <w:rPr>
          <w:b/>
          <w:bCs/>
          <w:i/>
          <w:iCs/>
          <w:sz w:val="28"/>
          <w:rtl/>
        </w:rPr>
        <w:t xml:space="preserve"> </w:t>
      </w:r>
      <w:r w:rsidRPr="00447071">
        <w:rPr>
          <w:rFonts w:hint="eastAsia"/>
          <w:b/>
          <w:bCs/>
          <w:i/>
          <w:iCs/>
          <w:sz w:val="28"/>
          <w:rtl/>
        </w:rPr>
        <w:t>חברו</w:t>
      </w:r>
      <w:r w:rsidRPr="00447071">
        <w:rPr>
          <w:b/>
          <w:bCs/>
          <w:i/>
          <w:iCs/>
          <w:sz w:val="28"/>
          <w:rtl/>
        </w:rPr>
        <w:t xml:space="preserve"> </w:t>
      </w:r>
      <w:r w:rsidRPr="00447071">
        <w:rPr>
          <w:rFonts w:hint="eastAsia"/>
          <w:b/>
          <w:bCs/>
          <w:i/>
          <w:iCs/>
          <w:sz w:val="28"/>
          <w:rtl/>
        </w:rPr>
        <w:t>ברבים</w:t>
      </w:r>
      <w:r>
        <w:rPr>
          <w:b/>
          <w:bCs/>
          <w:i/>
          <w:iCs/>
          <w:sz w:val="28"/>
          <w:rtl/>
        </w:rPr>
        <w:t>"</w:t>
      </w:r>
      <w:r w:rsidRPr="00447071">
        <w:rPr>
          <w:b/>
          <w:bCs/>
          <w:i/>
          <w:iCs/>
          <w:sz w:val="28"/>
          <w:rtl/>
        </w:rPr>
        <w:t xml:space="preserve"> </w:t>
      </w:r>
      <w:r w:rsidRPr="00447071">
        <w:rPr>
          <w:rFonts w:hint="cs"/>
          <w:b/>
          <w:bCs/>
          <w:i/>
          <w:iCs/>
          <w:sz w:val="28"/>
          <w:rtl/>
        </w:rPr>
        <w:t>(בבא מציעא נ</w:t>
      </w:r>
      <w:r>
        <w:rPr>
          <w:rFonts w:hint="cs"/>
          <w:b/>
          <w:bCs/>
          <w:i/>
          <w:iCs/>
          <w:sz w:val="28"/>
          <w:rtl/>
        </w:rPr>
        <w:t>"</w:t>
      </w:r>
      <w:r w:rsidRPr="00447071">
        <w:rPr>
          <w:rFonts w:hint="cs"/>
          <w:b/>
          <w:bCs/>
          <w:i/>
          <w:iCs/>
          <w:sz w:val="28"/>
          <w:rtl/>
        </w:rPr>
        <w:t>ט,</w:t>
      </w:r>
      <w:r>
        <w:rPr>
          <w:rFonts w:hint="cs"/>
          <w:b/>
          <w:bCs/>
          <w:i/>
          <w:iCs/>
          <w:sz w:val="28"/>
          <w:rtl/>
        </w:rPr>
        <w:t xml:space="preserve"> </w:t>
      </w:r>
      <w:r w:rsidRPr="00447071">
        <w:rPr>
          <w:rFonts w:hint="cs"/>
          <w:b/>
          <w:bCs/>
          <w:i/>
          <w:iCs/>
          <w:sz w:val="28"/>
          <w:rtl/>
        </w:rPr>
        <w:t>א</w:t>
      </w:r>
      <w:r>
        <w:rPr>
          <w:rFonts w:hint="cs"/>
          <w:b/>
          <w:bCs/>
          <w:i/>
          <w:iCs/>
          <w:sz w:val="28"/>
          <w:rtl/>
        </w:rPr>
        <w:t>'</w:t>
      </w:r>
      <w:r w:rsidRPr="00447071">
        <w:rPr>
          <w:rFonts w:hint="cs"/>
          <w:b/>
          <w:bCs/>
          <w:i/>
          <w:iCs/>
          <w:sz w:val="28"/>
          <w:rtl/>
        </w:rPr>
        <w:t xml:space="preserve"> ועוד)</w:t>
      </w:r>
      <w:r w:rsidRPr="0003150A">
        <w:rPr>
          <w:rFonts w:hint="cs"/>
          <w:sz w:val="28"/>
          <w:rtl/>
        </w:rPr>
        <w:t>.</w:t>
      </w:r>
    </w:p>
    <w:p w14:paraId="6BE4BB68" w14:textId="77777777" w:rsidR="00525635" w:rsidRPr="00BD60CF" w:rsidRDefault="00525635" w:rsidP="00525635">
      <w:pPr>
        <w:rPr>
          <w:sz w:val="28"/>
          <w:rtl/>
        </w:rPr>
      </w:pPr>
      <w:r w:rsidRPr="00BD60CF">
        <w:rPr>
          <w:rFonts w:hint="eastAsia"/>
          <w:sz w:val="28"/>
          <w:rtl/>
        </w:rPr>
        <w:t>המנהיג</w:t>
      </w:r>
      <w:r w:rsidRPr="00BD60CF">
        <w:rPr>
          <w:sz w:val="28"/>
          <w:rtl/>
        </w:rPr>
        <w:t xml:space="preserve"> </w:t>
      </w:r>
      <w:r w:rsidRPr="00BD60CF">
        <w:rPr>
          <w:rFonts w:hint="eastAsia"/>
          <w:sz w:val="28"/>
          <w:rtl/>
        </w:rPr>
        <w:t>הגדול</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נבחן</w:t>
      </w:r>
      <w:r w:rsidRPr="00BD60CF">
        <w:rPr>
          <w:sz w:val="28"/>
          <w:rtl/>
        </w:rPr>
        <w:t xml:space="preserve"> </w:t>
      </w:r>
      <w:r w:rsidRPr="00BD60CF">
        <w:rPr>
          <w:rFonts w:hint="eastAsia"/>
          <w:sz w:val="28"/>
          <w:rtl/>
        </w:rPr>
        <w:t>בדקויות</w:t>
      </w:r>
      <w:r w:rsidRPr="00BD60CF">
        <w:rPr>
          <w:sz w:val="28"/>
          <w:rtl/>
        </w:rPr>
        <w:t xml:space="preserve"> </w:t>
      </w:r>
      <w:r>
        <w:rPr>
          <w:rFonts w:hint="cs"/>
          <w:sz w:val="28"/>
          <w:rtl/>
        </w:rPr>
        <w:t>'</w:t>
      </w:r>
      <w:r w:rsidRPr="00BD60CF">
        <w:rPr>
          <w:rFonts w:hint="eastAsia"/>
          <w:sz w:val="28"/>
          <w:rtl/>
        </w:rPr>
        <w:t>הקטנות</w:t>
      </w:r>
      <w:r>
        <w:rPr>
          <w:rFonts w:hint="cs"/>
          <w:sz w:val="28"/>
          <w:rtl/>
        </w:rPr>
        <w:t>'</w:t>
      </w:r>
      <w:r w:rsidRPr="00BD60CF">
        <w:rPr>
          <w:sz w:val="28"/>
          <w:rtl/>
        </w:rPr>
        <w:t xml:space="preserve">. </w:t>
      </w:r>
      <w:r w:rsidRPr="00BD60CF">
        <w:rPr>
          <w:rFonts w:hint="eastAsia"/>
          <w:sz w:val="28"/>
          <w:rtl/>
        </w:rPr>
        <w:t>וברגע</w:t>
      </w:r>
      <w:r w:rsidRPr="00BD60CF">
        <w:rPr>
          <w:sz w:val="28"/>
          <w:rtl/>
        </w:rPr>
        <w:t xml:space="preserve"> </w:t>
      </w:r>
      <w:r w:rsidRPr="00BD60CF">
        <w:rPr>
          <w:rFonts w:hint="eastAsia"/>
          <w:sz w:val="28"/>
          <w:rtl/>
        </w:rPr>
        <w:t>הגדול</w:t>
      </w:r>
      <w:r w:rsidRPr="00BD60CF">
        <w:rPr>
          <w:sz w:val="28"/>
          <w:rtl/>
        </w:rPr>
        <w:t xml:space="preserve"> </w:t>
      </w:r>
      <w:r w:rsidRPr="00BD60CF">
        <w:rPr>
          <w:rFonts w:hint="eastAsia"/>
          <w:sz w:val="28"/>
          <w:rtl/>
        </w:rPr>
        <w:t>והמרגש</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המפגש</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האחים</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חלילה</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רוצה</w:t>
      </w:r>
      <w:r w:rsidRPr="00BD60CF">
        <w:rPr>
          <w:sz w:val="28"/>
          <w:rtl/>
        </w:rPr>
        <w:t xml:space="preserve"> </w:t>
      </w:r>
      <w:r w:rsidRPr="00BD60CF">
        <w:rPr>
          <w:rFonts w:hint="eastAsia"/>
          <w:sz w:val="28"/>
          <w:rtl/>
        </w:rPr>
        <w:t>לבייש</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אחיו</w:t>
      </w:r>
      <w:r w:rsidRPr="00BD60CF">
        <w:rPr>
          <w:sz w:val="28"/>
          <w:rtl/>
        </w:rPr>
        <w:t>.</w:t>
      </w:r>
    </w:p>
    <w:p w14:paraId="40F663DE" w14:textId="77777777" w:rsidR="00525635" w:rsidRPr="00BD60CF" w:rsidRDefault="00525635" w:rsidP="00525635">
      <w:pPr>
        <w:rPr>
          <w:sz w:val="28"/>
          <w:rtl/>
        </w:rPr>
      </w:pPr>
      <w:r w:rsidRPr="00BD60CF">
        <w:rPr>
          <w:rFonts w:hint="eastAsia"/>
          <w:sz w:val="28"/>
          <w:rtl/>
        </w:rPr>
        <w:t>אגב</w:t>
      </w:r>
      <w:r>
        <w:rPr>
          <w:rFonts w:hint="cs"/>
          <w:sz w:val="28"/>
          <w:rtl/>
        </w:rPr>
        <w:t xml:space="preserve"> </w:t>
      </w:r>
      <w:r w:rsidRPr="00BD60CF">
        <w:rPr>
          <w:sz w:val="28"/>
          <w:rtl/>
        </w:rPr>
        <w:t xml:space="preserve">- </w:t>
      </w:r>
      <w:r w:rsidRPr="00BD60CF">
        <w:rPr>
          <w:rFonts w:hint="eastAsia"/>
          <w:sz w:val="28"/>
          <w:rtl/>
        </w:rPr>
        <w:t>יש</w:t>
      </w:r>
      <w:r w:rsidRPr="00BD60CF">
        <w:rPr>
          <w:sz w:val="28"/>
          <w:rtl/>
        </w:rPr>
        <w:t xml:space="preserve"> </w:t>
      </w:r>
      <w:r w:rsidRPr="00BD60CF">
        <w:rPr>
          <w:rFonts w:hint="eastAsia"/>
          <w:sz w:val="28"/>
          <w:rtl/>
        </w:rPr>
        <w:t>מי</w:t>
      </w:r>
      <w:r w:rsidRPr="00BD60CF">
        <w:rPr>
          <w:sz w:val="28"/>
          <w:rtl/>
        </w:rPr>
        <w:t xml:space="preserve"> </w:t>
      </w:r>
      <w:r w:rsidRPr="00BD60CF">
        <w:rPr>
          <w:rFonts w:hint="eastAsia"/>
          <w:sz w:val="28"/>
          <w:rtl/>
        </w:rPr>
        <w:t>שניסה</w:t>
      </w:r>
      <w:r w:rsidRPr="00BD60CF">
        <w:rPr>
          <w:sz w:val="28"/>
          <w:rtl/>
        </w:rPr>
        <w:t xml:space="preserve"> </w:t>
      </w:r>
      <w:r w:rsidRPr="00BD60CF">
        <w:rPr>
          <w:rFonts w:hint="eastAsia"/>
          <w:sz w:val="28"/>
          <w:rtl/>
        </w:rPr>
        <w:t>ל</w:t>
      </w:r>
      <w:r>
        <w:rPr>
          <w:rFonts w:hint="cs"/>
          <w:sz w:val="28"/>
          <w:rtl/>
        </w:rPr>
        <w:t>ראות ב</w:t>
      </w:r>
      <w:r w:rsidRPr="00BD60CF">
        <w:rPr>
          <w:rFonts w:hint="eastAsia"/>
          <w:sz w:val="28"/>
          <w:rtl/>
        </w:rPr>
        <w:t>הסבר</w:t>
      </w:r>
      <w:r w:rsidRPr="00BD60CF">
        <w:rPr>
          <w:sz w:val="28"/>
          <w:rtl/>
        </w:rPr>
        <w:t xml:space="preserve"> </w:t>
      </w:r>
      <w:r>
        <w:rPr>
          <w:rFonts w:hint="cs"/>
          <w:sz w:val="28"/>
          <w:rtl/>
        </w:rPr>
        <w:t xml:space="preserve">זה </w:t>
      </w:r>
      <w:r w:rsidRPr="00BD60CF">
        <w:rPr>
          <w:rFonts w:hint="eastAsia"/>
          <w:sz w:val="28"/>
          <w:rtl/>
        </w:rPr>
        <w:t>את</w:t>
      </w:r>
      <w:r w:rsidRPr="00BD60CF">
        <w:rPr>
          <w:sz w:val="28"/>
          <w:rtl/>
        </w:rPr>
        <w:t xml:space="preserve"> </w:t>
      </w:r>
      <w:r w:rsidRPr="00BD60CF">
        <w:rPr>
          <w:rFonts w:hint="eastAsia"/>
          <w:sz w:val="28"/>
          <w:rtl/>
        </w:rPr>
        <w:t>הסיבה</w:t>
      </w:r>
      <w:r>
        <w:rPr>
          <w:rFonts w:hint="cs"/>
          <w:sz w:val="28"/>
          <w:rtl/>
        </w:rPr>
        <w:t xml:space="preserve"> לכך ש</w:t>
      </w:r>
      <w:r w:rsidRPr="00BD60CF">
        <w:rPr>
          <w:rFonts w:hint="eastAsia"/>
          <w:sz w:val="28"/>
          <w:rtl/>
        </w:rPr>
        <w:t>יוסף</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פונה</w:t>
      </w:r>
      <w:r w:rsidRPr="00BD60CF">
        <w:rPr>
          <w:sz w:val="28"/>
          <w:rtl/>
        </w:rPr>
        <w:t xml:space="preserve"> </w:t>
      </w:r>
      <w:r w:rsidRPr="00BD60CF">
        <w:rPr>
          <w:rFonts w:hint="eastAsia"/>
          <w:sz w:val="28"/>
          <w:rtl/>
        </w:rPr>
        <w:t>לאביו</w:t>
      </w:r>
      <w:r w:rsidRPr="00BD60CF">
        <w:rPr>
          <w:sz w:val="28"/>
          <w:rtl/>
        </w:rPr>
        <w:t xml:space="preserve"> </w:t>
      </w:r>
      <w:r w:rsidRPr="00BD60CF">
        <w:rPr>
          <w:rFonts w:hint="eastAsia"/>
          <w:sz w:val="28"/>
          <w:rtl/>
        </w:rPr>
        <w:t>במשך</w:t>
      </w:r>
      <w:r w:rsidRPr="00BD60CF">
        <w:rPr>
          <w:sz w:val="28"/>
          <w:rtl/>
        </w:rPr>
        <w:t xml:space="preserve"> </w:t>
      </w:r>
      <w:r w:rsidRPr="00BD60CF">
        <w:rPr>
          <w:rFonts w:hint="eastAsia"/>
          <w:sz w:val="28"/>
          <w:rtl/>
        </w:rPr>
        <w:t>עשרים</w:t>
      </w:r>
      <w:r w:rsidRPr="00BD60CF">
        <w:rPr>
          <w:sz w:val="28"/>
          <w:rtl/>
        </w:rPr>
        <w:t xml:space="preserve"> </w:t>
      </w:r>
      <w:r w:rsidRPr="00BD60CF">
        <w:rPr>
          <w:rFonts w:hint="eastAsia"/>
          <w:sz w:val="28"/>
          <w:rtl/>
        </w:rPr>
        <w:t>ושתיים</w:t>
      </w:r>
      <w:r w:rsidRPr="00BD60CF">
        <w:rPr>
          <w:sz w:val="28"/>
          <w:rtl/>
        </w:rPr>
        <w:t xml:space="preserve"> </w:t>
      </w:r>
      <w:r w:rsidRPr="00BD60CF">
        <w:rPr>
          <w:rFonts w:hint="eastAsia"/>
          <w:sz w:val="28"/>
          <w:rtl/>
        </w:rPr>
        <w:t>שנה</w:t>
      </w:r>
      <w:r w:rsidRPr="00BD60CF">
        <w:rPr>
          <w:sz w:val="28"/>
          <w:rtl/>
        </w:rPr>
        <w:t xml:space="preserve">, </w:t>
      </w:r>
      <w:r w:rsidRPr="00BD60CF">
        <w:rPr>
          <w:rFonts w:hint="eastAsia"/>
          <w:sz w:val="28"/>
          <w:rtl/>
        </w:rPr>
        <w:t>ואומר</w:t>
      </w:r>
      <w:r w:rsidRPr="00BD60CF">
        <w:rPr>
          <w:sz w:val="28"/>
          <w:rtl/>
        </w:rPr>
        <w:t xml:space="preserve"> </w:t>
      </w:r>
      <w:r w:rsidRPr="00BD60CF">
        <w:rPr>
          <w:rFonts w:hint="eastAsia"/>
          <w:sz w:val="28"/>
          <w:rtl/>
        </w:rPr>
        <w:t>לו</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בנך</w:t>
      </w:r>
      <w:r w:rsidRPr="00BD60CF">
        <w:rPr>
          <w:sz w:val="28"/>
          <w:rtl/>
        </w:rPr>
        <w:t xml:space="preserve"> </w:t>
      </w:r>
      <w:r w:rsidRPr="00BD60CF">
        <w:rPr>
          <w:rFonts w:hint="eastAsia"/>
          <w:sz w:val="28"/>
          <w:rtl/>
        </w:rPr>
        <w:t>יוסף</w:t>
      </w:r>
      <w:r w:rsidRPr="00BD60CF">
        <w:rPr>
          <w:sz w:val="28"/>
          <w:rtl/>
        </w:rPr>
        <w:t xml:space="preserve"> – </w:t>
      </w:r>
      <w:r w:rsidRPr="00BD60CF">
        <w:rPr>
          <w:rFonts w:hint="eastAsia"/>
          <w:sz w:val="28"/>
          <w:rtl/>
        </w:rPr>
        <w:t>חי</w:t>
      </w:r>
      <w:r w:rsidRPr="00BD60CF">
        <w:rPr>
          <w:sz w:val="28"/>
          <w:rtl/>
        </w:rPr>
        <w:t>!"</w:t>
      </w:r>
      <w:r w:rsidRPr="00BD60CF">
        <w:rPr>
          <w:rFonts w:hint="cs"/>
          <w:sz w:val="28"/>
          <w:rtl/>
        </w:rPr>
        <w:t>.</w:t>
      </w:r>
      <w:r>
        <w:rPr>
          <w:rFonts w:hint="cs"/>
          <w:sz w:val="28"/>
          <w:rtl/>
        </w:rPr>
        <w:t xml:space="preserve"> </w:t>
      </w:r>
      <w:r w:rsidRPr="00BD60CF">
        <w:rPr>
          <w:rFonts w:hint="cs"/>
          <w:sz w:val="28"/>
          <w:rtl/>
        </w:rPr>
        <w:t>הסיבה היא</w:t>
      </w:r>
      <w:r w:rsidRPr="00BD60CF">
        <w:rPr>
          <w:sz w:val="28"/>
          <w:rtl/>
        </w:rPr>
        <w:t xml:space="preserve"> </w:t>
      </w:r>
      <w:r w:rsidRPr="00BD60CF">
        <w:rPr>
          <w:rFonts w:hint="eastAsia"/>
          <w:sz w:val="28"/>
          <w:rtl/>
        </w:rPr>
        <w:t>כדי</w:t>
      </w:r>
      <w:r w:rsidRPr="00BD60CF">
        <w:rPr>
          <w:sz w:val="28"/>
          <w:rtl/>
        </w:rPr>
        <w:t xml:space="preserve"> </w:t>
      </w:r>
      <w:r w:rsidRPr="00BD60CF">
        <w:rPr>
          <w:rFonts w:hint="cs"/>
          <w:sz w:val="28"/>
          <w:rtl/>
        </w:rPr>
        <w:t>ש</w:t>
      </w:r>
      <w:r w:rsidRPr="00BD60CF">
        <w:rPr>
          <w:rFonts w:hint="eastAsia"/>
          <w:sz w:val="28"/>
          <w:rtl/>
        </w:rPr>
        <w:t>לא</w:t>
      </w:r>
      <w:r w:rsidRPr="00BD60CF">
        <w:rPr>
          <w:sz w:val="28"/>
          <w:rtl/>
        </w:rPr>
        <w:t xml:space="preserve"> </w:t>
      </w:r>
      <w:r w:rsidRPr="00BD60CF">
        <w:rPr>
          <w:rFonts w:hint="eastAsia"/>
          <w:sz w:val="28"/>
          <w:rtl/>
        </w:rPr>
        <w:t>לבייש</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האחים</w:t>
      </w:r>
      <w:r w:rsidRPr="00BD60CF">
        <w:rPr>
          <w:sz w:val="28"/>
          <w:rtl/>
        </w:rPr>
        <w:t xml:space="preserve"> </w:t>
      </w:r>
      <w:r w:rsidRPr="00BD60CF">
        <w:rPr>
          <w:rFonts w:hint="eastAsia"/>
          <w:sz w:val="28"/>
          <w:rtl/>
        </w:rPr>
        <w:t>שאמרו</w:t>
      </w:r>
      <w:r w:rsidRPr="00BD60CF">
        <w:rPr>
          <w:sz w:val="28"/>
          <w:rtl/>
        </w:rPr>
        <w:t xml:space="preserve"> "</w:t>
      </w:r>
      <w:r w:rsidRPr="00447071">
        <w:rPr>
          <w:rFonts w:hint="eastAsia"/>
          <w:sz w:val="28"/>
          <w:rtl/>
        </w:rPr>
        <w:t>חַיָּה</w:t>
      </w:r>
      <w:r w:rsidRPr="00447071">
        <w:rPr>
          <w:sz w:val="28"/>
          <w:rtl/>
        </w:rPr>
        <w:t xml:space="preserve"> </w:t>
      </w:r>
      <w:r w:rsidRPr="00447071">
        <w:rPr>
          <w:rFonts w:hint="eastAsia"/>
          <w:sz w:val="28"/>
          <w:rtl/>
        </w:rPr>
        <w:t>רָעָה</w:t>
      </w:r>
      <w:r w:rsidRPr="00447071">
        <w:rPr>
          <w:sz w:val="28"/>
          <w:rtl/>
        </w:rPr>
        <w:t xml:space="preserve"> </w:t>
      </w:r>
      <w:r w:rsidRPr="00447071">
        <w:rPr>
          <w:rFonts w:hint="eastAsia"/>
          <w:sz w:val="28"/>
          <w:rtl/>
        </w:rPr>
        <w:t>אֲכָלָתְהוּ</w:t>
      </w:r>
      <w:r w:rsidRPr="00BD60CF">
        <w:rPr>
          <w:sz w:val="28"/>
          <w:rtl/>
        </w:rPr>
        <w:t>"</w:t>
      </w:r>
      <w:r w:rsidRPr="00BD60CF">
        <w:rPr>
          <w:rFonts w:hint="cs"/>
          <w:sz w:val="28"/>
          <w:rtl/>
        </w:rPr>
        <w:t>, ולהבאיש את ריחם בעיני אביהם.</w:t>
      </w:r>
    </w:p>
    <w:p w14:paraId="47620275" w14:textId="77777777" w:rsidR="00525635" w:rsidRPr="00BD60CF" w:rsidRDefault="00525635" w:rsidP="00525635">
      <w:pPr>
        <w:rPr>
          <w:sz w:val="28"/>
          <w:rtl/>
        </w:rPr>
      </w:pPr>
      <w:r w:rsidRPr="00B1518C">
        <w:rPr>
          <w:rStyle w:val="40"/>
          <w:rFonts w:hint="cs"/>
          <w:rtl/>
        </w:rPr>
        <w:t>ב. היכולת לשנות תפיסה</w:t>
      </w:r>
      <w:r>
        <w:rPr>
          <w:rFonts w:hint="cs"/>
          <w:sz w:val="28"/>
          <w:rtl/>
        </w:rPr>
        <w:t>.</w:t>
      </w:r>
      <w:r w:rsidRPr="00BD60CF">
        <w:rPr>
          <w:sz w:val="28"/>
          <w:rtl/>
        </w:rPr>
        <w:t xml:space="preserve"> </w:t>
      </w:r>
      <w:r w:rsidRPr="00BD60CF">
        <w:rPr>
          <w:rFonts w:hint="eastAsia"/>
          <w:sz w:val="28"/>
          <w:rtl/>
        </w:rPr>
        <w:t>מה</w:t>
      </w:r>
      <w:r w:rsidRPr="00BD60CF">
        <w:rPr>
          <w:sz w:val="28"/>
          <w:rtl/>
        </w:rPr>
        <w:t xml:space="preserve"> </w:t>
      </w:r>
      <w:r w:rsidRPr="00BD60CF">
        <w:rPr>
          <w:rFonts w:hint="eastAsia"/>
          <w:sz w:val="28"/>
          <w:rtl/>
        </w:rPr>
        <w:t>א</w:t>
      </w:r>
      <w:r>
        <w:rPr>
          <w:rFonts w:hint="cs"/>
          <w:sz w:val="28"/>
          <w:rtl/>
        </w:rPr>
        <w:t>ִ</w:t>
      </w:r>
      <w:r w:rsidRPr="00BD60CF">
        <w:rPr>
          <w:rFonts w:hint="eastAsia"/>
          <w:sz w:val="28"/>
          <w:rtl/>
        </w:rPr>
        <w:t>פשר</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הפגישה</w:t>
      </w:r>
      <w:r w:rsidRPr="00BD60CF">
        <w:rPr>
          <w:sz w:val="28"/>
          <w:rtl/>
        </w:rPr>
        <w:t xml:space="preserve"> </w:t>
      </w:r>
      <w:r w:rsidRPr="00BD60CF">
        <w:rPr>
          <w:rFonts w:hint="eastAsia"/>
          <w:sz w:val="28"/>
          <w:rtl/>
        </w:rPr>
        <w:t>המוצלחת</w:t>
      </w:r>
      <w:r w:rsidRPr="00BD60CF">
        <w:rPr>
          <w:sz w:val="28"/>
          <w:rtl/>
        </w:rPr>
        <w:t xml:space="preserve"> </w:t>
      </w:r>
      <w:r w:rsidRPr="00BD60CF">
        <w:rPr>
          <w:rFonts w:hint="eastAsia"/>
          <w:sz w:val="28"/>
          <w:rtl/>
        </w:rPr>
        <w:t>בין</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ובין</w:t>
      </w:r>
      <w:r w:rsidRPr="00BD60CF">
        <w:rPr>
          <w:sz w:val="28"/>
          <w:rtl/>
        </w:rPr>
        <w:t xml:space="preserve"> </w:t>
      </w:r>
      <w:r w:rsidRPr="00BD60CF">
        <w:rPr>
          <w:rFonts w:hint="eastAsia"/>
          <w:sz w:val="28"/>
          <w:rtl/>
        </w:rPr>
        <w:t>אחיו</w:t>
      </w:r>
      <w:r w:rsidRPr="00BD60CF">
        <w:rPr>
          <w:sz w:val="28"/>
          <w:rtl/>
        </w:rPr>
        <w:t xml:space="preserve">? </w:t>
      </w:r>
      <w:r w:rsidRPr="00BD60CF">
        <w:rPr>
          <w:rFonts w:hint="eastAsia"/>
          <w:sz w:val="28"/>
          <w:rtl/>
        </w:rPr>
        <w:t>קודם</w:t>
      </w:r>
      <w:r w:rsidRPr="00BD60CF">
        <w:rPr>
          <w:sz w:val="28"/>
          <w:rtl/>
        </w:rPr>
        <w:t xml:space="preserve"> </w:t>
      </w:r>
      <w:r w:rsidRPr="00BD60CF">
        <w:rPr>
          <w:rFonts w:hint="eastAsia"/>
          <w:sz w:val="28"/>
          <w:rtl/>
        </w:rPr>
        <w:t>לכן</w:t>
      </w:r>
      <w:r>
        <w:rPr>
          <w:rFonts w:hint="cs"/>
          <w:sz w:val="28"/>
          <w:rtl/>
        </w:rPr>
        <w:t xml:space="preserve"> יוסף</w:t>
      </w:r>
      <w:r w:rsidRPr="00BD60CF">
        <w:rPr>
          <w:sz w:val="28"/>
          <w:rtl/>
        </w:rPr>
        <w:t xml:space="preserve"> </w:t>
      </w:r>
      <w:r w:rsidRPr="00BD60CF">
        <w:rPr>
          <w:rFonts w:hint="eastAsia"/>
          <w:sz w:val="28"/>
          <w:rtl/>
        </w:rPr>
        <w:t>דיבר</w:t>
      </w:r>
      <w:r w:rsidRPr="00BD60CF">
        <w:rPr>
          <w:sz w:val="28"/>
          <w:rtl/>
        </w:rPr>
        <w:t xml:space="preserve"> </w:t>
      </w:r>
      <w:r w:rsidRPr="00BD60CF">
        <w:rPr>
          <w:rFonts w:hint="eastAsia"/>
          <w:sz w:val="28"/>
          <w:rtl/>
        </w:rPr>
        <w:t>קשות</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אחיו</w:t>
      </w:r>
      <w:r>
        <w:rPr>
          <w:rFonts w:hint="cs"/>
          <w:sz w:val="28"/>
          <w:rtl/>
        </w:rPr>
        <w:t>,</w:t>
      </w:r>
      <w:r w:rsidRPr="00BD60CF">
        <w:rPr>
          <w:sz w:val="28"/>
          <w:rtl/>
        </w:rPr>
        <w:t xml:space="preserve"> </w:t>
      </w:r>
      <w:r w:rsidRPr="00BD60CF">
        <w:rPr>
          <w:rFonts w:hint="eastAsia"/>
          <w:sz w:val="28"/>
          <w:rtl/>
        </w:rPr>
        <w:t>התנכר</w:t>
      </w:r>
      <w:r w:rsidRPr="00BD60CF">
        <w:rPr>
          <w:sz w:val="28"/>
          <w:rtl/>
        </w:rPr>
        <w:t xml:space="preserve"> </w:t>
      </w:r>
      <w:r w:rsidRPr="00BD60CF">
        <w:rPr>
          <w:rFonts w:hint="eastAsia"/>
          <w:sz w:val="28"/>
          <w:rtl/>
        </w:rPr>
        <w:t>להם</w:t>
      </w:r>
      <w:r w:rsidRPr="00BD60CF">
        <w:rPr>
          <w:sz w:val="28"/>
          <w:rtl/>
        </w:rPr>
        <w:t xml:space="preserve">, </w:t>
      </w:r>
      <w:r w:rsidRPr="00BD60CF">
        <w:rPr>
          <w:rFonts w:hint="eastAsia"/>
          <w:sz w:val="28"/>
          <w:rtl/>
        </w:rPr>
        <w:t>שלח</w:t>
      </w:r>
      <w:r w:rsidRPr="00BD60CF">
        <w:rPr>
          <w:sz w:val="28"/>
          <w:rtl/>
        </w:rPr>
        <w:t xml:space="preserve"> </w:t>
      </w:r>
      <w:r w:rsidRPr="00BD60CF">
        <w:rPr>
          <w:rFonts w:hint="eastAsia"/>
          <w:sz w:val="28"/>
          <w:rtl/>
        </w:rPr>
        <w:t>כסף</w:t>
      </w:r>
      <w:r w:rsidRPr="00BD60CF">
        <w:rPr>
          <w:sz w:val="28"/>
          <w:rtl/>
        </w:rPr>
        <w:t xml:space="preserve"> </w:t>
      </w:r>
      <w:r w:rsidRPr="00BD60CF">
        <w:rPr>
          <w:rFonts w:hint="eastAsia"/>
          <w:sz w:val="28"/>
          <w:rtl/>
        </w:rPr>
        <w:t>בשקיהם</w:t>
      </w:r>
      <w:r w:rsidRPr="00BD60CF">
        <w:rPr>
          <w:sz w:val="28"/>
          <w:rtl/>
        </w:rPr>
        <w:t xml:space="preserve">, </w:t>
      </w:r>
      <w:r w:rsidRPr="00BD60CF">
        <w:rPr>
          <w:rFonts w:hint="eastAsia"/>
          <w:sz w:val="28"/>
          <w:rtl/>
        </w:rPr>
        <w:t>שם</w:t>
      </w:r>
      <w:r w:rsidRPr="00BD60CF">
        <w:rPr>
          <w:sz w:val="28"/>
          <w:rtl/>
        </w:rPr>
        <w:t xml:space="preserve"> </w:t>
      </w:r>
      <w:r w:rsidRPr="00BD60CF">
        <w:rPr>
          <w:rFonts w:hint="eastAsia"/>
          <w:sz w:val="28"/>
          <w:rtl/>
        </w:rPr>
        <w:t>גביע</w:t>
      </w:r>
      <w:r w:rsidRPr="00BD60CF">
        <w:rPr>
          <w:sz w:val="28"/>
          <w:rtl/>
        </w:rPr>
        <w:t xml:space="preserve"> </w:t>
      </w:r>
      <w:r w:rsidRPr="00BD60CF">
        <w:rPr>
          <w:rFonts w:hint="eastAsia"/>
          <w:sz w:val="28"/>
          <w:rtl/>
        </w:rPr>
        <w:t>בשקו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בנימין</w:t>
      </w:r>
      <w:r w:rsidRPr="00BD60CF">
        <w:rPr>
          <w:sz w:val="28"/>
          <w:rtl/>
        </w:rPr>
        <w:t xml:space="preserve">, </w:t>
      </w:r>
      <w:r w:rsidRPr="00BD60CF">
        <w:rPr>
          <w:rFonts w:hint="eastAsia"/>
          <w:sz w:val="28"/>
          <w:rtl/>
        </w:rPr>
        <w:t>ולכאורה</w:t>
      </w:r>
      <w:r w:rsidRPr="00BD60CF">
        <w:rPr>
          <w:sz w:val="28"/>
          <w:rtl/>
        </w:rPr>
        <w:t xml:space="preserve"> </w:t>
      </w:r>
      <w:r w:rsidRPr="00BD60CF">
        <w:rPr>
          <w:rFonts w:hint="eastAsia"/>
          <w:sz w:val="28"/>
          <w:rtl/>
        </w:rPr>
        <w:t>התעלם</w:t>
      </w:r>
      <w:r w:rsidRPr="00BD60CF">
        <w:rPr>
          <w:sz w:val="28"/>
          <w:rtl/>
        </w:rPr>
        <w:t xml:space="preserve"> </w:t>
      </w:r>
      <w:r w:rsidRPr="00BD60CF">
        <w:rPr>
          <w:rFonts w:hint="eastAsia"/>
          <w:sz w:val="28"/>
          <w:rtl/>
        </w:rPr>
        <w:t>מאבלו</w:t>
      </w:r>
      <w:r w:rsidRPr="00BD60CF">
        <w:rPr>
          <w:sz w:val="28"/>
          <w:rtl/>
        </w:rPr>
        <w:t xml:space="preserve"> </w:t>
      </w:r>
      <w:r w:rsidRPr="00BD60CF">
        <w:rPr>
          <w:rFonts w:hint="eastAsia"/>
          <w:sz w:val="28"/>
          <w:rtl/>
        </w:rPr>
        <w:t>ומדאגתו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אביו</w:t>
      </w:r>
      <w:r w:rsidRPr="00BD60CF">
        <w:rPr>
          <w:sz w:val="28"/>
          <w:rtl/>
        </w:rPr>
        <w:t xml:space="preserve">. </w:t>
      </w:r>
      <w:r w:rsidRPr="00BD60CF">
        <w:rPr>
          <w:rFonts w:hint="eastAsia"/>
          <w:sz w:val="28"/>
          <w:rtl/>
        </w:rPr>
        <w:t>דמותו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קשוחה</w:t>
      </w:r>
      <w:r w:rsidRPr="00BD60CF">
        <w:rPr>
          <w:sz w:val="28"/>
          <w:rtl/>
        </w:rPr>
        <w:t xml:space="preserve"> </w:t>
      </w:r>
      <w:r w:rsidRPr="00BD60CF">
        <w:rPr>
          <w:rFonts w:hint="eastAsia"/>
          <w:sz w:val="28"/>
          <w:rtl/>
        </w:rPr>
        <w:t>ו</w:t>
      </w:r>
      <w:r w:rsidRPr="00BD60CF">
        <w:rPr>
          <w:sz w:val="28"/>
          <w:rtl/>
        </w:rPr>
        <w:t>"</w:t>
      </w:r>
      <w:r w:rsidRPr="00BD60CF">
        <w:rPr>
          <w:rFonts w:hint="eastAsia"/>
          <w:sz w:val="28"/>
          <w:rtl/>
        </w:rPr>
        <w:t>סגורה</w:t>
      </w:r>
      <w:r w:rsidRPr="00BD60CF">
        <w:rPr>
          <w:sz w:val="28"/>
          <w:rtl/>
        </w:rPr>
        <w:t xml:space="preserve">". </w:t>
      </w:r>
      <w:r w:rsidRPr="00BD60CF">
        <w:rPr>
          <w:rFonts w:hint="eastAsia"/>
          <w:sz w:val="28"/>
          <w:rtl/>
        </w:rPr>
        <w:t>והנה</w:t>
      </w:r>
      <w:r w:rsidRPr="00BD60CF">
        <w:rPr>
          <w:sz w:val="28"/>
          <w:rtl/>
        </w:rPr>
        <w:t xml:space="preserve"> </w:t>
      </w:r>
      <w:r w:rsidRPr="00BD60CF">
        <w:rPr>
          <w:rFonts w:hint="eastAsia"/>
          <w:sz w:val="28"/>
          <w:rtl/>
        </w:rPr>
        <w:t>ברגע</w:t>
      </w:r>
      <w:r w:rsidRPr="00BD60CF">
        <w:rPr>
          <w:sz w:val="28"/>
          <w:rtl/>
        </w:rPr>
        <w:t xml:space="preserve"> </w:t>
      </w:r>
      <w:r w:rsidRPr="00BD60CF">
        <w:rPr>
          <w:rFonts w:hint="eastAsia"/>
          <w:sz w:val="28"/>
          <w:rtl/>
        </w:rPr>
        <w:t>שהוא</w:t>
      </w:r>
      <w:r w:rsidRPr="00BD60CF">
        <w:rPr>
          <w:sz w:val="28"/>
          <w:rtl/>
        </w:rPr>
        <w:t xml:space="preserve"> </w:t>
      </w:r>
      <w:r w:rsidRPr="00BD60CF">
        <w:rPr>
          <w:rFonts w:hint="eastAsia"/>
          <w:sz w:val="28"/>
          <w:rtl/>
        </w:rPr>
        <w:t>שומע</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כנות</w:t>
      </w:r>
      <w:r w:rsidRPr="00BD60CF">
        <w:rPr>
          <w:sz w:val="28"/>
          <w:rtl/>
        </w:rPr>
        <w:t xml:space="preserve"> </w:t>
      </w:r>
      <w:r w:rsidRPr="00BD60CF">
        <w:rPr>
          <w:rFonts w:hint="eastAsia"/>
          <w:sz w:val="28"/>
          <w:rtl/>
        </w:rPr>
        <w:t>דבריו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דאגתו</w:t>
      </w:r>
      <w:r w:rsidRPr="00BD60CF">
        <w:rPr>
          <w:sz w:val="28"/>
          <w:rtl/>
        </w:rPr>
        <w:t xml:space="preserve"> </w:t>
      </w:r>
      <w:r w:rsidRPr="00BD60CF">
        <w:rPr>
          <w:rFonts w:hint="eastAsia"/>
          <w:sz w:val="28"/>
          <w:rtl/>
        </w:rPr>
        <w:t>הכנה</w:t>
      </w:r>
      <w:r w:rsidRPr="00BD60CF">
        <w:rPr>
          <w:sz w:val="28"/>
          <w:rtl/>
        </w:rPr>
        <w:t xml:space="preserve"> </w:t>
      </w:r>
      <w:r w:rsidRPr="00BD60CF">
        <w:rPr>
          <w:rFonts w:hint="eastAsia"/>
          <w:sz w:val="28"/>
          <w:rtl/>
        </w:rPr>
        <w:t>לאביו</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תשובתו</w:t>
      </w:r>
      <w:r w:rsidRPr="00BD60CF">
        <w:rPr>
          <w:sz w:val="28"/>
          <w:rtl/>
        </w:rPr>
        <w:t xml:space="preserve"> </w:t>
      </w:r>
      <w:r w:rsidRPr="00BD60CF">
        <w:rPr>
          <w:rFonts w:hint="eastAsia"/>
          <w:sz w:val="28"/>
          <w:rtl/>
        </w:rPr>
        <w:t>וערבותו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עושה</w:t>
      </w:r>
      <w:r w:rsidRPr="00BD60CF">
        <w:rPr>
          <w:sz w:val="28"/>
          <w:rtl/>
        </w:rPr>
        <w:t xml:space="preserve"> "</w:t>
      </w:r>
      <w:r w:rsidRPr="00BD60CF">
        <w:rPr>
          <w:rFonts w:hint="eastAsia"/>
          <w:sz w:val="28"/>
          <w:rtl/>
        </w:rPr>
        <w:t>צעד</w:t>
      </w:r>
      <w:r w:rsidRPr="00BD60CF">
        <w:rPr>
          <w:sz w:val="28"/>
          <w:rtl/>
        </w:rPr>
        <w:t xml:space="preserve"> </w:t>
      </w:r>
      <w:r w:rsidRPr="00BD60CF">
        <w:rPr>
          <w:rFonts w:hint="eastAsia"/>
          <w:sz w:val="28"/>
          <w:rtl/>
        </w:rPr>
        <w:t>לאחור</w:t>
      </w:r>
      <w:r w:rsidRPr="00BD60CF">
        <w:rPr>
          <w:sz w:val="28"/>
          <w:rtl/>
        </w:rPr>
        <w:t xml:space="preserve">" </w:t>
      </w:r>
      <w:r w:rsidRPr="00BD60CF">
        <w:rPr>
          <w:rFonts w:hint="eastAsia"/>
          <w:sz w:val="28"/>
          <w:rtl/>
        </w:rPr>
        <w:t>ומצליח</w:t>
      </w:r>
      <w:r w:rsidRPr="00BD60CF">
        <w:rPr>
          <w:sz w:val="28"/>
          <w:rtl/>
        </w:rPr>
        <w:t xml:space="preserve"> </w:t>
      </w:r>
      <w:r w:rsidRPr="00BD60CF">
        <w:rPr>
          <w:rFonts w:hint="eastAsia"/>
          <w:sz w:val="28"/>
          <w:rtl/>
        </w:rPr>
        <w:t>להקשיב</w:t>
      </w:r>
      <w:r w:rsidRPr="00BD60CF">
        <w:rPr>
          <w:sz w:val="28"/>
          <w:rtl/>
        </w:rPr>
        <w:t xml:space="preserve"> </w:t>
      </w:r>
      <w:r w:rsidRPr="00BD60CF">
        <w:rPr>
          <w:rFonts w:hint="eastAsia"/>
          <w:sz w:val="28"/>
          <w:rtl/>
        </w:rPr>
        <w:t>לכנות</w:t>
      </w:r>
      <w:r w:rsidRPr="00BD60CF">
        <w:rPr>
          <w:sz w:val="28"/>
          <w:rtl/>
        </w:rPr>
        <w:t xml:space="preserve"> </w:t>
      </w:r>
      <w:r w:rsidRPr="00BD60CF">
        <w:rPr>
          <w:rFonts w:hint="eastAsia"/>
          <w:sz w:val="28"/>
          <w:rtl/>
        </w:rPr>
        <w:t>הערבות</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האחים</w:t>
      </w:r>
      <w:r w:rsidRPr="00BD60CF">
        <w:rPr>
          <w:sz w:val="28"/>
          <w:rtl/>
        </w:rPr>
        <w:t xml:space="preserve"> </w:t>
      </w:r>
      <w:r w:rsidRPr="00BD60CF">
        <w:rPr>
          <w:rFonts w:hint="eastAsia"/>
          <w:sz w:val="28"/>
          <w:rtl/>
        </w:rPr>
        <w:t>לבנימין</w:t>
      </w:r>
      <w:r w:rsidRPr="00BD60CF">
        <w:rPr>
          <w:sz w:val="28"/>
          <w:rtl/>
        </w:rPr>
        <w:t xml:space="preserve"> </w:t>
      </w:r>
      <w:r w:rsidRPr="00BD60CF">
        <w:rPr>
          <w:rFonts w:hint="eastAsia"/>
          <w:sz w:val="28"/>
          <w:rtl/>
        </w:rPr>
        <w:t>אחיהם</w:t>
      </w:r>
      <w:r w:rsidRPr="00BD60CF">
        <w:rPr>
          <w:sz w:val="28"/>
          <w:rtl/>
        </w:rPr>
        <w:t>.</w:t>
      </w:r>
    </w:p>
    <w:p w14:paraId="16050EEF" w14:textId="77777777" w:rsidR="00525635" w:rsidRPr="00BD60CF" w:rsidRDefault="00525635" w:rsidP="00525635">
      <w:pPr>
        <w:rPr>
          <w:sz w:val="28"/>
          <w:rtl/>
        </w:rPr>
      </w:pPr>
      <w:r w:rsidRPr="00BD60CF">
        <w:rPr>
          <w:rFonts w:hint="eastAsia"/>
          <w:sz w:val="28"/>
          <w:rtl/>
        </w:rPr>
        <w:t>היכולת</w:t>
      </w:r>
      <w:r w:rsidRPr="00BD60CF">
        <w:rPr>
          <w:sz w:val="28"/>
          <w:rtl/>
        </w:rPr>
        <w:t xml:space="preserve"> </w:t>
      </w:r>
      <w:r w:rsidRPr="00BD60CF">
        <w:rPr>
          <w:rFonts w:hint="eastAsia"/>
          <w:sz w:val="28"/>
          <w:rtl/>
        </w:rPr>
        <w:t>להבחין</w:t>
      </w:r>
      <w:r w:rsidRPr="00BD60CF">
        <w:rPr>
          <w:sz w:val="28"/>
          <w:rtl/>
        </w:rPr>
        <w:t xml:space="preserve"> </w:t>
      </w:r>
      <w:r w:rsidRPr="00BD60CF">
        <w:rPr>
          <w:rFonts w:hint="eastAsia"/>
          <w:sz w:val="28"/>
          <w:rtl/>
        </w:rPr>
        <w:t>בכך</w:t>
      </w:r>
      <w:r w:rsidRPr="00BD60CF">
        <w:rPr>
          <w:sz w:val="28"/>
          <w:rtl/>
        </w:rPr>
        <w:t xml:space="preserve"> </w:t>
      </w:r>
      <w:r w:rsidRPr="00BD60CF">
        <w:rPr>
          <w:rFonts w:hint="eastAsia"/>
          <w:sz w:val="28"/>
          <w:rtl/>
        </w:rPr>
        <w:t>והמוכנות</w:t>
      </w:r>
      <w:r w:rsidRPr="00BD60CF">
        <w:rPr>
          <w:sz w:val="28"/>
          <w:rtl/>
        </w:rPr>
        <w:t xml:space="preserve"> </w:t>
      </w:r>
      <w:r w:rsidRPr="00BD60CF">
        <w:rPr>
          <w:rFonts w:hint="eastAsia"/>
          <w:sz w:val="28"/>
          <w:rtl/>
        </w:rPr>
        <w:t>לצאת</w:t>
      </w:r>
      <w:r w:rsidRPr="00BD60CF">
        <w:rPr>
          <w:sz w:val="28"/>
          <w:rtl/>
        </w:rPr>
        <w:t xml:space="preserve"> </w:t>
      </w:r>
      <w:r w:rsidRPr="00BD60CF">
        <w:rPr>
          <w:rFonts w:hint="eastAsia"/>
          <w:sz w:val="28"/>
          <w:rtl/>
        </w:rPr>
        <w:t>מהמקום</w:t>
      </w:r>
      <w:r w:rsidRPr="00BD60CF">
        <w:rPr>
          <w:sz w:val="28"/>
          <w:rtl/>
        </w:rPr>
        <w:t xml:space="preserve"> </w:t>
      </w:r>
      <w:r>
        <w:rPr>
          <w:rFonts w:hint="cs"/>
          <w:sz w:val="28"/>
          <w:rtl/>
        </w:rPr>
        <w:t>'</w:t>
      </w:r>
      <w:r w:rsidRPr="00BD60CF">
        <w:rPr>
          <w:rFonts w:hint="eastAsia"/>
          <w:sz w:val="28"/>
          <w:rtl/>
        </w:rPr>
        <w:t>הקשוח</w:t>
      </w:r>
      <w:r>
        <w:rPr>
          <w:rFonts w:hint="cs"/>
          <w:sz w:val="28"/>
          <w:rtl/>
        </w:rPr>
        <w:t>'</w:t>
      </w:r>
      <w:r w:rsidRPr="00BD60CF">
        <w:rPr>
          <w:sz w:val="28"/>
          <w:rtl/>
        </w:rPr>
        <w:t xml:space="preserve"> </w:t>
      </w:r>
      <w:r w:rsidRPr="00BD60CF">
        <w:rPr>
          <w:rFonts w:hint="eastAsia"/>
          <w:sz w:val="28"/>
          <w:rtl/>
        </w:rPr>
        <w:t>הקודם</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שנאת</w:t>
      </w:r>
      <w:r w:rsidRPr="00BD60CF">
        <w:rPr>
          <w:sz w:val="28"/>
          <w:rtl/>
        </w:rPr>
        <w:t xml:space="preserve"> </w:t>
      </w:r>
      <w:r w:rsidRPr="00BD60CF">
        <w:rPr>
          <w:rFonts w:hint="eastAsia"/>
          <w:sz w:val="28"/>
          <w:rtl/>
        </w:rPr>
        <w:t>האחים</w:t>
      </w:r>
      <w:r w:rsidRPr="00BD60CF">
        <w:rPr>
          <w:sz w:val="28"/>
          <w:rtl/>
        </w:rPr>
        <w:t xml:space="preserve"> </w:t>
      </w:r>
      <w:r w:rsidRPr="00BD60CF">
        <w:rPr>
          <w:rFonts w:hint="eastAsia"/>
          <w:sz w:val="28"/>
          <w:rtl/>
        </w:rPr>
        <w:t>אליו</w:t>
      </w:r>
      <w:r w:rsidRPr="00BD60CF">
        <w:rPr>
          <w:sz w:val="28"/>
          <w:rtl/>
        </w:rPr>
        <w:t xml:space="preserve">, </w:t>
      </w:r>
      <w:r w:rsidRPr="00BD60CF">
        <w:rPr>
          <w:rFonts w:hint="eastAsia"/>
          <w:sz w:val="28"/>
          <w:rtl/>
        </w:rPr>
        <w:t>כשהוא</w:t>
      </w:r>
      <w:r w:rsidRPr="00BD60CF">
        <w:rPr>
          <w:sz w:val="28"/>
          <w:rtl/>
        </w:rPr>
        <w:t xml:space="preserve"> </w:t>
      </w:r>
      <w:r w:rsidRPr="00BD60CF">
        <w:rPr>
          <w:rFonts w:hint="eastAsia"/>
          <w:sz w:val="28"/>
          <w:rtl/>
        </w:rPr>
        <w:t>נושא</w:t>
      </w:r>
      <w:r w:rsidRPr="00BD60CF">
        <w:rPr>
          <w:sz w:val="28"/>
          <w:rtl/>
        </w:rPr>
        <w:t xml:space="preserve"> </w:t>
      </w:r>
      <w:r w:rsidRPr="00BD60CF">
        <w:rPr>
          <w:rFonts w:hint="eastAsia"/>
          <w:sz w:val="28"/>
          <w:rtl/>
        </w:rPr>
        <w:t>זאת</w:t>
      </w:r>
      <w:r w:rsidRPr="00BD60CF">
        <w:rPr>
          <w:sz w:val="28"/>
          <w:rtl/>
        </w:rPr>
        <w:t xml:space="preserve"> </w:t>
      </w:r>
      <w:r w:rsidRPr="00BD60CF">
        <w:rPr>
          <w:rFonts w:hint="eastAsia"/>
          <w:sz w:val="28"/>
          <w:rtl/>
        </w:rPr>
        <w:t>עשרים</w:t>
      </w:r>
      <w:r w:rsidRPr="00BD60CF">
        <w:rPr>
          <w:sz w:val="28"/>
          <w:rtl/>
        </w:rPr>
        <w:t xml:space="preserve"> </w:t>
      </w:r>
      <w:r w:rsidRPr="00BD60CF">
        <w:rPr>
          <w:rFonts w:hint="eastAsia"/>
          <w:sz w:val="28"/>
          <w:rtl/>
        </w:rPr>
        <w:t>ושתיים</w:t>
      </w:r>
      <w:r w:rsidRPr="00BD60CF">
        <w:rPr>
          <w:sz w:val="28"/>
          <w:rtl/>
        </w:rPr>
        <w:t xml:space="preserve"> </w:t>
      </w:r>
      <w:r w:rsidRPr="00BD60CF">
        <w:rPr>
          <w:rFonts w:hint="eastAsia"/>
          <w:sz w:val="28"/>
          <w:rtl/>
        </w:rPr>
        <w:t>שנה</w:t>
      </w:r>
      <w:r w:rsidRPr="00BD60CF">
        <w:rPr>
          <w:rFonts w:hint="cs"/>
          <w:sz w:val="28"/>
          <w:rtl/>
        </w:rPr>
        <w:t>,</w:t>
      </w:r>
      <w:r w:rsidRPr="00BD60CF">
        <w:rPr>
          <w:sz w:val="28"/>
          <w:rtl/>
        </w:rPr>
        <w:t xml:space="preserve"> </w:t>
      </w:r>
      <w:r w:rsidRPr="00BD60CF">
        <w:rPr>
          <w:rFonts w:hint="eastAsia"/>
          <w:sz w:val="28"/>
          <w:rtl/>
        </w:rPr>
        <w:t>ולהסכים</w:t>
      </w:r>
      <w:r w:rsidRPr="00BD60CF">
        <w:rPr>
          <w:sz w:val="28"/>
          <w:rtl/>
        </w:rPr>
        <w:t xml:space="preserve"> </w:t>
      </w:r>
      <w:r w:rsidRPr="00BD60CF">
        <w:rPr>
          <w:rFonts w:hint="eastAsia"/>
          <w:sz w:val="28"/>
          <w:rtl/>
        </w:rPr>
        <w:t>להקשיב</w:t>
      </w:r>
      <w:r w:rsidRPr="00BD60CF">
        <w:rPr>
          <w:sz w:val="28"/>
          <w:rtl/>
        </w:rPr>
        <w:t xml:space="preserve"> </w:t>
      </w:r>
      <w:r w:rsidRPr="00BD60CF">
        <w:rPr>
          <w:rFonts w:hint="eastAsia"/>
          <w:sz w:val="28"/>
          <w:rtl/>
        </w:rPr>
        <w:t>לתשובתם</w:t>
      </w:r>
      <w:r w:rsidRPr="00BD60CF">
        <w:rPr>
          <w:rFonts w:hint="cs"/>
          <w:sz w:val="28"/>
          <w:rtl/>
        </w:rPr>
        <w:t xml:space="preserve"> עד כדי </w:t>
      </w:r>
      <w:r w:rsidRPr="00BD60CF">
        <w:rPr>
          <w:sz w:val="28"/>
          <w:rtl/>
        </w:rPr>
        <w:t>"</w:t>
      </w:r>
      <w:r w:rsidRPr="005B7897">
        <w:rPr>
          <w:rFonts w:hint="eastAsia"/>
          <w:sz w:val="28"/>
          <w:rtl/>
        </w:rPr>
        <w:t>וְלֹא</w:t>
      </w:r>
      <w:r>
        <w:rPr>
          <w:rFonts w:hint="cs"/>
          <w:sz w:val="28"/>
          <w:rtl/>
        </w:rPr>
        <w:t xml:space="preserve"> </w:t>
      </w:r>
      <w:r w:rsidRPr="005B7897">
        <w:rPr>
          <w:rFonts w:hint="eastAsia"/>
          <w:sz w:val="28"/>
          <w:rtl/>
        </w:rPr>
        <w:t>יָכֹל</w:t>
      </w:r>
      <w:r w:rsidRPr="005B7897">
        <w:rPr>
          <w:sz w:val="28"/>
          <w:rtl/>
        </w:rPr>
        <w:t xml:space="preserve"> </w:t>
      </w:r>
      <w:r w:rsidRPr="005B7897">
        <w:rPr>
          <w:rFonts w:hint="eastAsia"/>
          <w:sz w:val="28"/>
          <w:rtl/>
        </w:rPr>
        <w:t>יוֹסֵף</w:t>
      </w:r>
      <w:r w:rsidRPr="005B7897">
        <w:rPr>
          <w:sz w:val="28"/>
          <w:rtl/>
        </w:rPr>
        <w:t xml:space="preserve"> </w:t>
      </w:r>
      <w:r w:rsidRPr="005B7897">
        <w:rPr>
          <w:rFonts w:hint="eastAsia"/>
          <w:sz w:val="28"/>
          <w:rtl/>
        </w:rPr>
        <w:t>לְהִתְאַפֵּק</w:t>
      </w:r>
      <w:r w:rsidRPr="00BD60CF">
        <w:rPr>
          <w:sz w:val="28"/>
          <w:rtl/>
        </w:rPr>
        <w:t>"</w:t>
      </w:r>
      <w:r>
        <w:rPr>
          <w:rFonts w:hint="cs"/>
          <w:sz w:val="28"/>
          <w:rtl/>
        </w:rPr>
        <w:t xml:space="preserve"> </w:t>
      </w:r>
      <w:r w:rsidRPr="00BD60CF">
        <w:rPr>
          <w:sz w:val="28"/>
          <w:rtl/>
        </w:rPr>
        <w:t xml:space="preserve">- </w:t>
      </w:r>
      <w:r w:rsidRPr="00BD60CF">
        <w:rPr>
          <w:rFonts w:hint="eastAsia"/>
          <w:sz w:val="28"/>
          <w:rtl/>
        </w:rPr>
        <w:t>זו</w:t>
      </w:r>
      <w:r w:rsidRPr="00BD60CF">
        <w:rPr>
          <w:sz w:val="28"/>
          <w:rtl/>
        </w:rPr>
        <w:t xml:space="preserve"> </w:t>
      </w:r>
      <w:r w:rsidRPr="00BD60CF">
        <w:rPr>
          <w:rFonts w:hint="eastAsia"/>
          <w:sz w:val="28"/>
          <w:rtl/>
        </w:rPr>
        <w:t>מנהיגות</w:t>
      </w:r>
      <w:r w:rsidRPr="00BD60CF">
        <w:rPr>
          <w:sz w:val="28"/>
          <w:rtl/>
        </w:rPr>
        <w:t xml:space="preserve"> </w:t>
      </w:r>
      <w:r>
        <w:rPr>
          <w:rFonts w:hint="eastAsia"/>
          <w:sz w:val="28"/>
          <w:rtl/>
        </w:rPr>
        <w:t>אמתי</w:t>
      </w:r>
      <w:r w:rsidRPr="00BD60CF">
        <w:rPr>
          <w:rFonts w:hint="eastAsia"/>
          <w:sz w:val="28"/>
          <w:rtl/>
        </w:rPr>
        <w:t>ת</w:t>
      </w:r>
      <w:r w:rsidRPr="00BD60CF">
        <w:rPr>
          <w:sz w:val="28"/>
          <w:rtl/>
        </w:rPr>
        <w:t xml:space="preserve">. </w:t>
      </w:r>
      <w:r w:rsidRPr="00BD60CF">
        <w:rPr>
          <w:rFonts w:hint="eastAsia"/>
          <w:sz w:val="28"/>
          <w:rtl/>
        </w:rPr>
        <w:t>אגב</w:t>
      </w:r>
      <w:r>
        <w:rPr>
          <w:rFonts w:hint="cs"/>
          <w:sz w:val="28"/>
          <w:rtl/>
        </w:rPr>
        <w:t>,</w:t>
      </w:r>
      <w:r w:rsidRPr="00BD60CF">
        <w:rPr>
          <w:sz w:val="28"/>
          <w:rtl/>
        </w:rPr>
        <w:t xml:space="preserve"> </w:t>
      </w:r>
      <w:r w:rsidRPr="00BD60CF">
        <w:rPr>
          <w:rFonts w:hint="eastAsia"/>
          <w:sz w:val="28"/>
          <w:rtl/>
        </w:rPr>
        <w:t>גם</w:t>
      </w:r>
      <w:r w:rsidRPr="00BD60CF">
        <w:rPr>
          <w:sz w:val="28"/>
          <w:rtl/>
        </w:rPr>
        <w:t xml:space="preserve"> </w:t>
      </w:r>
      <w:r w:rsidRPr="00BD60CF">
        <w:rPr>
          <w:rFonts w:hint="eastAsia"/>
          <w:sz w:val="28"/>
          <w:rtl/>
        </w:rPr>
        <w:t>האחים</w:t>
      </w:r>
      <w:r w:rsidRPr="00BD60CF">
        <w:rPr>
          <w:sz w:val="28"/>
          <w:rtl/>
        </w:rPr>
        <w:t xml:space="preserve"> </w:t>
      </w:r>
      <w:r w:rsidRPr="00BD60CF">
        <w:rPr>
          <w:rFonts w:hint="eastAsia"/>
          <w:sz w:val="28"/>
          <w:rtl/>
        </w:rPr>
        <w:t>עברו</w:t>
      </w:r>
      <w:r w:rsidRPr="00BD60CF">
        <w:rPr>
          <w:sz w:val="28"/>
          <w:rtl/>
        </w:rPr>
        <w:t xml:space="preserve"> </w:t>
      </w:r>
      <w:r w:rsidRPr="00BD60CF">
        <w:rPr>
          <w:rFonts w:hint="eastAsia"/>
          <w:sz w:val="28"/>
          <w:rtl/>
        </w:rPr>
        <w:t>שינוי</w:t>
      </w:r>
      <w:r w:rsidRPr="00BD60CF">
        <w:rPr>
          <w:sz w:val="28"/>
          <w:rtl/>
        </w:rPr>
        <w:t xml:space="preserve"> </w:t>
      </w:r>
      <w:r>
        <w:rPr>
          <w:rFonts w:hint="eastAsia"/>
          <w:sz w:val="28"/>
          <w:rtl/>
        </w:rPr>
        <w:t>אמתי</w:t>
      </w:r>
      <w:r w:rsidRPr="00BD60CF">
        <w:rPr>
          <w:sz w:val="28"/>
          <w:rtl/>
        </w:rPr>
        <w:t xml:space="preserve">. </w:t>
      </w:r>
      <w:r w:rsidRPr="00BD60CF">
        <w:rPr>
          <w:rFonts w:hint="eastAsia"/>
          <w:sz w:val="28"/>
          <w:rtl/>
        </w:rPr>
        <w:t>לאורך</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הפרשיות</w:t>
      </w:r>
      <w:r w:rsidRPr="00BD60CF">
        <w:rPr>
          <w:sz w:val="28"/>
          <w:rtl/>
        </w:rPr>
        <w:t xml:space="preserve"> </w:t>
      </w:r>
      <w:r w:rsidRPr="00BD60CF">
        <w:rPr>
          <w:rFonts w:hint="eastAsia"/>
          <w:sz w:val="28"/>
          <w:rtl/>
        </w:rPr>
        <w:t>האחרונות</w:t>
      </w:r>
      <w:r w:rsidRPr="00BD60CF">
        <w:rPr>
          <w:sz w:val="28"/>
          <w:rtl/>
        </w:rPr>
        <w:t xml:space="preserve">, </w:t>
      </w:r>
      <w:r w:rsidRPr="00BD60CF">
        <w:rPr>
          <w:rFonts w:hint="eastAsia"/>
          <w:sz w:val="28"/>
          <w:rtl/>
        </w:rPr>
        <w:t>כשהם</w:t>
      </w:r>
      <w:r w:rsidRPr="00BD60CF">
        <w:rPr>
          <w:sz w:val="28"/>
          <w:rtl/>
        </w:rPr>
        <w:t xml:space="preserve"> </w:t>
      </w:r>
      <w:r w:rsidRPr="00BD60CF">
        <w:rPr>
          <w:rFonts w:hint="eastAsia"/>
          <w:sz w:val="28"/>
          <w:rtl/>
        </w:rPr>
        <w:t>מבינים</w:t>
      </w:r>
      <w:r w:rsidRPr="00BD60CF">
        <w:rPr>
          <w:sz w:val="28"/>
          <w:rtl/>
        </w:rPr>
        <w:t xml:space="preserve"> </w:t>
      </w:r>
      <w:r w:rsidRPr="00BD60CF">
        <w:rPr>
          <w:rFonts w:hint="eastAsia"/>
          <w:sz w:val="28"/>
          <w:rtl/>
        </w:rPr>
        <w:t>שיש</w:t>
      </w:r>
      <w:r w:rsidRPr="00BD60CF">
        <w:rPr>
          <w:sz w:val="28"/>
          <w:rtl/>
        </w:rPr>
        <w:t xml:space="preserve"> </w:t>
      </w:r>
      <w:r w:rsidRPr="00BD60CF">
        <w:rPr>
          <w:rFonts w:hint="eastAsia"/>
          <w:sz w:val="28"/>
          <w:rtl/>
        </w:rPr>
        <w:t>קשר</w:t>
      </w:r>
      <w:r w:rsidRPr="00BD60CF">
        <w:rPr>
          <w:sz w:val="28"/>
          <w:rtl/>
        </w:rPr>
        <w:t xml:space="preserve"> </w:t>
      </w:r>
      <w:r w:rsidRPr="00BD60CF">
        <w:rPr>
          <w:rFonts w:hint="eastAsia"/>
          <w:sz w:val="28"/>
          <w:rtl/>
        </w:rPr>
        <w:t>בין</w:t>
      </w:r>
      <w:r w:rsidRPr="00BD60CF">
        <w:rPr>
          <w:sz w:val="28"/>
          <w:rtl/>
        </w:rPr>
        <w:t xml:space="preserve"> </w:t>
      </w:r>
      <w:r w:rsidRPr="00BD60CF">
        <w:rPr>
          <w:rFonts w:hint="eastAsia"/>
          <w:sz w:val="28"/>
          <w:rtl/>
        </w:rPr>
        <w:t>המאורעות</w:t>
      </w:r>
      <w:r w:rsidRPr="00BD60CF">
        <w:rPr>
          <w:sz w:val="28"/>
          <w:rtl/>
        </w:rPr>
        <w:t xml:space="preserve"> </w:t>
      </w:r>
      <w:r w:rsidRPr="00BD60CF">
        <w:rPr>
          <w:rFonts w:hint="eastAsia"/>
          <w:sz w:val="28"/>
          <w:rtl/>
        </w:rPr>
        <w:t>שאירע</w:t>
      </w:r>
      <w:r w:rsidRPr="00BD60CF">
        <w:rPr>
          <w:sz w:val="28"/>
          <w:rtl/>
        </w:rPr>
        <w:t xml:space="preserve"> </w:t>
      </w:r>
      <w:r w:rsidRPr="00BD60CF">
        <w:rPr>
          <w:rFonts w:hint="eastAsia"/>
          <w:sz w:val="28"/>
          <w:rtl/>
        </w:rPr>
        <w:t>להם</w:t>
      </w:r>
      <w:r w:rsidRPr="00BD60CF">
        <w:rPr>
          <w:sz w:val="28"/>
          <w:rtl/>
        </w:rPr>
        <w:t xml:space="preserve"> </w:t>
      </w:r>
      <w:r w:rsidRPr="00BD60CF">
        <w:rPr>
          <w:rFonts w:hint="eastAsia"/>
          <w:sz w:val="28"/>
          <w:rtl/>
        </w:rPr>
        <w:t>למעשיהם</w:t>
      </w:r>
      <w:r w:rsidRPr="00BD60CF">
        <w:rPr>
          <w:sz w:val="28"/>
          <w:rtl/>
        </w:rPr>
        <w:t xml:space="preserve">, </w:t>
      </w:r>
      <w:r w:rsidRPr="00BD60CF">
        <w:rPr>
          <w:rFonts w:hint="eastAsia"/>
          <w:sz w:val="28"/>
          <w:rtl/>
        </w:rPr>
        <w:t>הם</w:t>
      </w:r>
      <w:r w:rsidRPr="00BD60CF">
        <w:rPr>
          <w:sz w:val="28"/>
          <w:rtl/>
        </w:rPr>
        <w:t xml:space="preserve"> </w:t>
      </w:r>
      <w:r>
        <w:rPr>
          <w:rFonts w:hint="cs"/>
          <w:sz w:val="28"/>
          <w:rtl/>
        </w:rPr>
        <w:t xml:space="preserve">מאוד </w:t>
      </w:r>
      <w:r w:rsidRPr="00BD60CF">
        <w:rPr>
          <w:rFonts w:hint="eastAsia"/>
          <w:sz w:val="28"/>
          <w:rtl/>
        </w:rPr>
        <w:t>מבקשים</w:t>
      </w:r>
      <w:r w:rsidRPr="00BD60CF">
        <w:rPr>
          <w:sz w:val="28"/>
          <w:rtl/>
        </w:rPr>
        <w:t xml:space="preserve"> </w:t>
      </w:r>
      <w:r w:rsidRPr="00BD60CF">
        <w:rPr>
          <w:rFonts w:hint="eastAsia"/>
          <w:sz w:val="28"/>
          <w:rtl/>
        </w:rPr>
        <w:t>לשנות</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דרכם</w:t>
      </w:r>
      <w:r w:rsidRPr="00BD60CF">
        <w:rPr>
          <w:rFonts w:hint="cs"/>
          <w:sz w:val="28"/>
          <w:rtl/>
        </w:rPr>
        <w:t>.</w:t>
      </w:r>
      <w:r w:rsidRPr="00BD60CF">
        <w:rPr>
          <w:sz w:val="28"/>
          <w:rtl/>
        </w:rPr>
        <w:t xml:space="preserve"> </w:t>
      </w:r>
      <w:r w:rsidRPr="00BD60CF">
        <w:rPr>
          <w:rFonts w:hint="eastAsia"/>
          <w:sz w:val="28"/>
          <w:rtl/>
        </w:rPr>
        <w:t>גם</w:t>
      </w:r>
      <w:r w:rsidRPr="00BD60CF">
        <w:rPr>
          <w:sz w:val="28"/>
          <w:rtl/>
        </w:rPr>
        <w:t xml:space="preserve"> </w:t>
      </w:r>
      <w:r w:rsidRPr="00BD60CF">
        <w:rPr>
          <w:rFonts w:hint="eastAsia"/>
          <w:sz w:val="28"/>
          <w:rtl/>
        </w:rPr>
        <w:t>בהמשך</w:t>
      </w:r>
      <w:r w:rsidRPr="00BD60CF">
        <w:rPr>
          <w:sz w:val="28"/>
          <w:rtl/>
        </w:rPr>
        <w:t xml:space="preserve">, </w:t>
      </w:r>
      <w:r w:rsidRPr="00BD60CF">
        <w:rPr>
          <w:rFonts w:hint="eastAsia"/>
          <w:sz w:val="28"/>
          <w:rtl/>
        </w:rPr>
        <w:t>אחרי</w:t>
      </w:r>
      <w:r w:rsidRPr="00BD60CF">
        <w:rPr>
          <w:sz w:val="28"/>
          <w:rtl/>
        </w:rPr>
        <w:t xml:space="preserve"> </w:t>
      </w:r>
      <w:r w:rsidRPr="00BD60CF">
        <w:rPr>
          <w:rFonts w:hint="eastAsia"/>
          <w:sz w:val="28"/>
          <w:rtl/>
        </w:rPr>
        <w:t>שיוסף</w:t>
      </w:r>
      <w:r w:rsidRPr="00BD60CF">
        <w:rPr>
          <w:sz w:val="28"/>
          <w:rtl/>
        </w:rPr>
        <w:t xml:space="preserve"> </w:t>
      </w:r>
      <w:r w:rsidRPr="00BD60CF">
        <w:rPr>
          <w:rFonts w:hint="cs"/>
          <w:sz w:val="28"/>
          <w:rtl/>
        </w:rPr>
        <w:t>מ</w:t>
      </w:r>
      <w:r w:rsidRPr="00BD60CF">
        <w:rPr>
          <w:rFonts w:hint="eastAsia"/>
          <w:sz w:val="28"/>
          <w:rtl/>
        </w:rPr>
        <w:t>תוודע</w:t>
      </w:r>
      <w:r w:rsidRPr="00BD60CF">
        <w:rPr>
          <w:sz w:val="28"/>
          <w:rtl/>
        </w:rPr>
        <w:t xml:space="preserve"> </w:t>
      </w:r>
      <w:r w:rsidRPr="00BD60CF">
        <w:rPr>
          <w:rFonts w:hint="eastAsia"/>
          <w:sz w:val="28"/>
          <w:rtl/>
        </w:rPr>
        <w:t>אליהם</w:t>
      </w:r>
      <w:r w:rsidRPr="00BD60CF">
        <w:rPr>
          <w:sz w:val="28"/>
          <w:rtl/>
        </w:rPr>
        <w:t xml:space="preserve">, </w:t>
      </w:r>
      <w:r w:rsidRPr="00BD60CF">
        <w:rPr>
          <w:rFonts w:hint="eastAsia"/>
          <w:sz w:val="28"/>
          <w:rtl/>
        </w:rPr>
        <w:t>הם</w:t>
      </w:r>
      <w:r w:rsidRPr="00BD60CF">
        <w:rPr>
          <w:sz w:val="28"/>
          <w:rtl/>
        </w:rPr>
        <w:t xml:space="preserve"> </w:t>
      </w:r>
      <w:r w:rsidRPr="00BD60CF">
        <w:rPr>
          <w:rFonts w:hint="eastAsia"/>
          <w:sz w:val="28"/>
          <w:rtl/>
        </w:rPr>
        <w:t>יכולים</w:t>
      </w:r>
      <w:r w:rsidRPr="00BD60CF">
        <w:rPr>
          <w:sz w:val="28"/>
          <w:rtl/>
        </w:rPr>
        <w:t xml:space="preserve"> </w:t>
      </w:r>
      <w:r w:rsidRPr="00BD60CF">
        <w:rPr>
          <w:rFonts w:hint="eastAsia"/>
          <w:sz w:val="28"/>
          <w:rtl/>
        </w:rPr>
        <w:t>לכאורה</w:t>
      </w:r>
      <w:r w:rsidRPr="00BD60CF">
        <w:rPr>
          <w:sz w:val="28"/>
          <w:rtl/>
        </w:rPr>
        <w:t xml:space="preserve"> </w:t>
      </w:r>
      <w:r w:rsidRPr="00BD60CF">
        <w:rPr>
          <w:rFonts w:hint="eastAsia"/>
          <w:sz w:val="28"/>
          <w:rtl/>
        </w:rPr>
        <w:t>להמשיך</w:t>
      </w:r>
      <w:r w:rsidRPr="00BD60CF">
        <w:rPr>
          <w:sz w:val="28"/>
          <w:rtl/>
        </w:rPr>
        <w:t xml:space="preserve"> </w:t>
      </w:r>
      <w:r w:rsidRPr="00BD60CF">
        <w:rPr>
          <w:rFonts w:hint="eastAsia"/>
          <w:sz w:val="28"/>
          <w:rtl/>
        </w:rPr>
        <w:t>להוכיחו</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התנהגותו</w:t>
      </w:r>
      <w:r w:rsidRPr="00BD60CF">
        <w:rPr>
          <w:sz w:val="28"/>
          <w:rtl/>
        </w:rPr>
        <w:t xml:space="preserve"> </w:t>
      </w:r>
      <w:r w:rsidRPr="00BD60CF">
        <w:rPr>
          <w:rFonts w:hint="eastAsia"/>
          <w:sz w:val="28"/>
          <w:rtl/>
        </w:rPr>
        <w:t>כלפי</w:t>
      </w:r>
      <w:r w:rsidRPr="00BD60CF">
        <w:rPr>
          <w:sz w:val="28"/>
          <w:rtl/>
        </w:rPr>
        <w:t xml:space="preserve"> </w:t>
      </w:r>
      <w:r w:rsidRPr="00BD60CF">
        <w:rPr>
          <w:rFonts w:hint="eastAsia"/>
          <w:sz w:val="28"/>
          <w:rtl/>
        </w:rPr>
        <w:t>יעקב</w:t>
      </w:r>
      <w:r w:rsidRPr="00BD60CF">
        <w:rPr>
          <w:sz w:val="28"/>
          <w:rtl/>
        </w:rPr>
        <w:t xml:space="preserve"> </w:t>
      </w:r>
      <w:r w:rsidRPr="00BD60CF">
        <w:rPr>
          <w:rFonts w:hint="eastAsia"/>
          <w:sz w:val="28"/>
          <w:rtl/>
        </w:rPr>
        <w:t>אביהם</w:t>
      </w:r>
      <w:r w:rsidRPr="00BD60CF">
        <w:rPr>
          <w:rFonts w:hint="cs"/>
          <w:sz w:val="28"/>
          <w:rtl/>
        </w:rPr>
        <w:t>,</w:t>
      </w:r>
      <w:r w:rsidRPr="00BD60CF">
        <w:rPr>
          <w:sz w:val="28"/>
          <w:rtl/>
        </w:rPr>
        <w:t xml:space="preserve"> </w:t>
      </w:r>
      <w:r w:rsidRPr="00BD60CF">
        <w:rPr>
          <w:rFonts w:hint="eastAsia"/>
          <w:sz w:val="28"/>
          <w:rtl/>
        </w:rPr>
        <w:t>אך</w:t>
      </w:r>
      <w:r w:rsidRPr="00BD60CF">
        <w:rPr>
          <w:sz w:val="28"/>
          <w:rtl/>
        </w:rPr>
        <w:t xml:space="preserve"> </w:t>
      </w:r>
      <w:r w:rsidRPr="00BD60CF">
        <w:rPr>
          <w:rFonts w:hint="eastAsia"/>
          <w:sz w:val="28"/>
          <w:rtl/>
        </w:rPr>
        <w:t>הרגשותיהם</w:t>
      </w:r>
      <w:r w:rsidRPr="00BD60CF">
        <w:rPr>
          <w:sz w:val="28"/>
          <w:rtl/>
        </w:rPr>
        <w:t xml:space="preserve"> </w:t>
      </w:r>
      <w:r w:rsidRPr="00BD60CF">
        <w:rPr>
          <w:rFonts w:hint="eastAsia"/>
          <w:sz w:val="28"/>
          <w:rtl/>
        </w:rPr>
        <w:t>מפסיקות</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שליליות</w:t>
      </w:r>
      <w:r w:rsidRPr="00BD60CF">
        <w:rPr>
          <w:sz w:val="28"/>
          <w:rtl/>
        </w:rPr>
        <w:t xml:space="preserve"> </w:t>
      </w:r>
      <w:r w:rsidRPr="00BD60CF">
        <w:rPr>
          <w:rFonts w:hint="eastAsia"/>
          <w:sz w:val="28"/>
          <w:rtl/>
        </w:rPr>
        <w:t>ויש</w:t>
      </w:r>
      <w:r w:rsidRPr="00BD60CF">
        <w:rPr>
          <w:sz w:val="28"/>
          <w:rtl/>
        </w:rPr>
        <w:t xml:space="preserve"> </w:t>
      </w:r>
      <w:r w:rsidRPr="00BD60CF">
        <w:rPr>
          <w:rFonts w:hint="eastAsia"/>
          <w:sz w:val="28"/>
          <w:rtl/>
        </w:rPr>
        <w:t>להם</w:t>
      </w:r>
      <w:r w:rsidRPr="00BD60CF">
        <w:rPr>
          <w:sz w:val="28"/>
          <w:rtl/>
        </w:rPr>
        <w:t xml:space="preserve"> </w:t>
      </w:r>
      <w:r w:rsidRPr="00BD60CF">
        <w:rPr>
          <w:rFonts w:hint="eastAsia"/>
          <w:sz w:val="28"/>
          <w:rtl/>
        </w:rPr>
        <w:t>רצון</w:t>
      </w:r>
      <w:r w:rsidRPr="00BD60CF">
        <w:rPr>
          <w:sz w:val="28"/>
          <w:rtl/>
        </w:rPr>
        <w:t xml:space="preserve"> </w:t>
      </w:r>
      <w:r w:rsidRPr="00BD60CF">
        <w:rPr>
          <w:rFonts w:hint="eastAsia"/>
          <w:sz w:val="28"/>
          <w:rtl/>
        </w:rPr>
        <w:t>להתחיל</w:t>
      </w:r>
      <w:r w:rsidRPr="00BD60CF">
        <w:rPr>
          <w:sz w:val="28"/>
          <w:rtl/>
        </w:rPr>
        <w:t xml:space="preserve"> "</w:t>
      </w:r>
      <w:r w:rsidRPr="00BD60CF">
        <w:rPr>
          <w:rFonts w:hint="eastAsia"/>
          <w:sz w:val="28"/>
          <w:rtl/>
        </w:rPr>
        <w:t>דף</w:t>
      </w:r>
      <w:r w:rsidRPr="00BD60CF">
        <w:rPr>
          <w:sz w:val="28"/>
          <w:rtl/>
        </w:rPr>
        <w:t xml:space="preserve"> </w:t>
      </w:r>
      <w:r w:rsidRPr="00BD60CF">
        <w:rPr>
          <w:rFonts w:hint="eastAsia"/>
          <w:sz w:val="28"/>
          <w:rtl/>
        </w:rPr>
        <w:t>חדש</w:t>
      </w:r>
      <w:r w:rsidRPr="00BD60CF">
        <w:rPr>
          <w:sz w:val="28"/>
          <w:rtl/>
        </w:rPr>
        <w:t xml:space="preserve">" </w:t>
      </w:r>
      <w:r w:rsidRPr="00BD60CF">
        <w:rPr>
          <w:rFonts w:hint="eastAsia"/>
          <w:sz w:val="28"/>
          <w:rtl/>
        </w:rPr>
        <w:t>במערכת</w:t>
      </w:r>
      <w:r w:rsidRPr="00BD60CF">
        <w:rPr>
          <w:sz w:val="28"/>
          <w:rtl/>
        </w:rPr>
        <w:t xml:space="preserve"> </w:t>
      </w:r>
      <w:r w:rsidRPr="00BD60CF">
        <w:rPr>
          <w:rFonts w:hint="eastAsia"/>
          <w:sz w:val="28"/>
          <w:rtl/>
        </w:rPr>
        <w:t>היחסים</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יוסף</w:t>
      </w:r>
      <w:r w:rsidRPr="00BD60CF">
        <w:rPr>
          <w:sz w:val="28"/>
          <w:rtl/>
        </w:rPr>
        <w:t>.</w:t>
      </w:r>
    </w:p>
    <w:p w14:paraId="5B1AA4CA" w14:textId="77777777" w:rsidR="00525635" w:rsidRPr="00BD60CF" w:rsidRDefault="00525635" w:rsidP="00525635">
      <w:pPr>
        <w:rPr>
          <w:b/>
          <w:bCs/>
          <w:sz w:val="28"/>
          <w:rtl/>
        </w:rPr>
      </w:pPr>
      <w:r w:rsidRPr="00BD60CF">
        <w:rPr>
          <w:rFonts w:hint="eastAsia"/>
          <w:sz w:val="28"/>
          <w:rtl/>
        </w:rPr>
        <w:t>אחרי</w:t>
      </w:r>
      <w:r w:rsidRPr="00BD60CF">
        <w:rPr>
          <w:sz w:val="28"/>
          <w:rtl/>
        </w:rPr>
        <w:t xml:space="preserve"> </w:t>
      </w:r>
      <w:r w:rsidRPr="00BD60CF">
        <w:rPr>
          <w:rFonts w:hint="eastAsia"/>
          <w:sz w:val="28"/>
          <w:rtl/>
        </w:rPr>
        <w:t>משבר</w:t>
      </w:r>
      <w:r w:rsidRPr="00BD60CF">
        <w:rPr>
          <w:sz w:val="28"/>
          <w:rtl/>
        </w:rPr>
        <w:t xml:space="preserve">, </w:t>
      </w:r>
      <w:r w:rsidRPr="00BD60CF">
        <w:rPr>
          <w:rFonts w:hint="eastAsia"/>
          <w:sz w:val="28"/>
          <w:rtl/>
        </w:rPr>
        <w:t>שנאה</w:t>
      </w:r>
      <w:r w:rsidRPr="00BD60CF">
        <w:rPr>
          <w:sz w:val="28"/>
          <w:rtl/>
        </w:rPr>
        <w:t xml:space="preserve">, </w:t>
      </w:r>
      <w:r w:rsidRPr="00BD60CF">
        <w:rPr>
          <w:rFonts w:hint="eastAsia"/>
          <w:sz w:val="28"/>
          <w:rtl/>
        </w:rPr>
        <w:t>מתח</w:t>
      </w:r>
      <w:r w:rsidRPr="00BD60CF">
        <w:rPr>
          <w:sz w:val="28"/>
          <w:rtl/>
        </w:rPr>
        <w:t xml:space="preserve"> </w:t>
      </w:r>
      <w:r w:rsidRPr="00BD60CF">
        <w:rPr>
          <w:rFonts w:hint="eastAsia"/>
          <w:sz w:val="28"/>
          <w:rtl/>
        </w:rPr>
        <w:t>נוראי</w:t>
      </w:r>
      <w:r w:rsidRPr="00BD60CF">
        <w:rPr>
          <w:sz w:val="28"/>
          <w:rtl/>
        </w:rPr>
        <w:t xml:space="preserve">, </w:t>
      </w:r>
      <w:r w:rsidRPr="00BD60CF">
        <w:rPr>
          <w:rFonts w:hint="eastAsia"/>
          <w:sz w:val="28"/>
          <w:rtl/>
        </w:rPr>
        <w:t>יש</w:t>
      </w:r>
      <w:r w:rsidRPr="00BD60CF">
        <w:rPr>
          <w:sz w:val="28"/>
          <w:rtl/>
        </w:rPr>
        <w:t xml:space="preserve"> </w:t>
      </w:r>
      <w:r w:rsidRPr="00BD60CF">
        <w:rPr>
          <w:rFonts w:hint="eastAsia"/>
          <w:sz w:val="28"/>
          <w:rtl/>
        </w:rPr>
        <w:t>מקום</w:t>
      </w:r>
      <w:r>
        <w:rPr>
          <w:sz w:val="28"/>
          <w:rtl/>
        </w:rPr>
        <w:t xml:space="preserve"> </w:t>
      </w:r>
      <w:r>
        <w:rPr>
          <w:rFonts w:hint="cs"/>
          <w:sz w:val="28"/>
          <w:rtl/>
        </w:rPr>
        <w:t>'</w:t>
      </w:r>
      <w:r w:rsidRPr="00BD60CF">
        <w:rPr>
          <w:rFonts w:hint="eastAsia"/>
          <w:sz w:val="28"/>
          <w:rtl/>
        </w:rPr>
        <w:t>לפנות</w:t>
      </w:r>
      <w:r w:rsidRPr="00BD60CF">
        <w:rPr>
          <w:sz w:val="28"/>
          <w:rtl/>
        </w:rPr>
        <w:t xml:space="preserve"> </w:t>
      </w:r>
      <w:r w:rsidRPr="00BD60CF">
        <w:rPr>
          <w:rFonts w:hint="eastAsia"/>
          <w:sz w:val="28"/>
          <w:rtl/>
        </w:rPr>
        <w:t>מקום</w:t>
      </w:r>
      <w:r>
        <w:rPr>
          <w:rFonts w:hint="cs"/>
          <w:sz w:val="28"/>
          <w:rtl/>
        </w:rPr>
        <w:t>'</w:t>
      </w:r>
      <w:r w:rsidRPr="00BD60CF">
        <w:rPr>
          <w:sz w:val="28"/>
          <w:rtl/>
        </w:rPr>
        <w:t xml:space="preserve">, </w:t>
      </w:r>
      <w:r w:rsidRPr="00BD60CF">
        <w:rPr>
          <w:rFonts w:hint="eastAsia"/>
          <w:sz w:val="28"/>
          <w:rtl/>
        </w:rPr>
        <w:t>לעשות</w:t>
      </w:r>
      <w:r w:rsidRPr="00BD60CF">
        <w:rPr>
          <w:sz w:val="28"/>
          <w:rtl/>
        </w:rPr>
        <w:t xml:space="preserve"> </w:t>
      </w:r>
      <w:r>
        <w:rPr>
          <w:rFonts w:hint="cs"/>
          <w:sz w:val="28"/>
          <w:rtl/>
        </w:rPr>
        <w:t>'</w:t>
      </w:r>
      <w:r w:rsidRPr="00BD60CF">
        <w:rPr>
          <w:rFonts w:hint="eastAsia"/>
          <w:sz w:val="28"/>
          <w:rtl/>
        </w:rPr>
        <w:t>צעד</w:t>
      </w:r>
      <w:r w:rsidRPr="00BD60CF">
        <w:rPr>
          <w:sz w:val="28"/>
          <w:rtl/>
        </w:rPr>
        <w:t xml:space="preserve"> </w:t>
      </w:r>
      <w:r w:rsidRPr="00BD60CF">
        <w:rPr>
          <w:rFonts w:hint="eastAsia"/>
          <w:sz w:val="28"/>
          <w:rtl/>
        </w:rPr>
        <w:t>אחורה</w:t>
      </w:r>
      <w:r>
        <w:rPr>
          <w:rFonts w:hint="cs"/>
          <w:sz w:val="28"/>
          <w:rtl/>
        </w:rPr>
        <w:t>'</w:t>
      </w:r>
      <w:r w:rsidRPr="00BD60CF">
        <w:rPr>
          <w:sz w:val="28"/>
          <w:rtl/>
        </w:rPr>
        <w:t xml:space="preserve">, </w:t>
      </w:r>
      <w:r w:rsidRPr="00BD60CF">
        <w:rPr>
          <w:rFonts w:hint="eastAsia"/>
          <w:sz w:val="28"/>
          <w:rtl/>
        </w:rPr>
        <w:t>כדי</w:t>
      </w:r>
      <w:r w:rsidRPr="00BD60CF">
        <w:rPr>
          <w:sz w:val="28"/>
          <w:rtl/>
        </w:rPr>
        <w:t xml:space="preserve"> </w:t>
      </w:r>
      <w:r w:rsidRPr="00BD60CF">
        <w:rPr>
          <w:rFonts w:hint="eastAsia"/>
          <w:sz w:val="28"/>
          <w:rtl/>
        </w:rPr>
        <w:t>שהזולת</w:t>
      </w:r>
      <w:r w:rsidRPr="00BD60CF">
        <w:rPr>
          <w:sz w:val="28"/>
          <w:rtl/>
        </w:rPr>
        <w:t xml:space="preserve"> </w:t>
      </w:r>
      <w:r w:rsidRPr="00BD60CF">
        <w:rPr>
          <w:rFonts w:hint="eastAsia"/>
          <w:sz w:val="28"/>
          <w:rtl/>
        </w:rPr>
        <w:t>יוכל</w:t>
      </w:r>
      <w:r w:rsidRPr="00BD60CF">
        <w:rPr>
          <w:sz w:val="28"/>
          <w:rtl/>
        </w:rPr>
        <w:t xml:space="preserve"> </w:t>
      </w:r>
      <w:r w:rsidRPr="00BD60CF">
        <w:rPr>
          <w:rFonts w:hint="eastAsia"/>
          <w:sz w:val="28"/>
          <w:rtl/>
        </w:rPr>
        <w:t>להיכנס</w:t>
      </w:r>
      <w:r w:rsidRPr="00BD60CF">
        <w:rPr>
          <w:sz w:val="28"/>
          <w:rtl/>
        </w:rPr>
        <w:t xml:space="preserve"> </w:t>
      </w:r>
      <w:r w:rsidRPr="00BD60CF">
        <w:rPr>
          <w:rFonts w:hint="eastAsia"/>
          <w:sz w:val="28"/>
          <w:rtl/>
        </w:rPr>
        <w:t>פנימה</w:t>
      </w:r>
      <w:r w:rsidRPr="00BD60CF">
        <w:rPr>
          <w:sz w:val="28"/>
          <w:rtl/>
        </w:rPr>
        <w:t xml:space="preserve">. </w:t>
      </w:r>
      <w:r w:rsidRPr="00BD60CF">
        <w:rPr>
          <w:rFonts w:hint="eastAsia"/>
          <w:sz w:val="28"/>
          <w:rtl/>
        </w:rPr>
        <w:t>היכולת</w:t>
      </w:r>
      <w:r w:rsidRPr="00BD60CF">
        <w:rPr>
          <w:sz w:val="28"/>
          <w:rtl/>
        </w:rPr>
        <w:t xml:space="preserve"> </w:t>
      </w:r>
      <w:r w:rsidRPr="00BD60CF">
        <w:rPr>
          <w:rFonts w:hint="eastAsia"/>
          <w:sz w:val="28"/>
          <w:rtl/>
        </w:rPr>
        <w:t>ל</w:t>
      </w:r>
      <w:r w:rsidRPr="00BD60CF">
        <w:rPr>
          <w:rFonts w:hint="cs"/>
          <w:sz w:val="28"/>
          <w:rtl/>
        </w:rPr>
        <w:t>קבל</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האחים</w:t>
      </w:r>
      <w:r w:rsidRPr="00BD60CF">
        <w:rPr>
          <w:sz w:val="28"/>
          <w:rtl/>
        </w:rPr>
        <w:t xml:space="preserve">, </w:t>
      </w:r>
      <w:r w:rsidRPr="00BD60CF">
        <w:rPr>
          <w:rFonts w:hint="eastAsia"/>
          <w:sz w:val="28"/>
          <w:rtl/>
        </w:rPr>
        <w:t>גם</w:t>
      </w:r>
      <w:r w:rsidRPr="00BD60CF">
        <w:rPr>
          <w:sz w:val="28"/>
          <w:rtl/>
        </w:rPr>
        <w:t xml:space="preserve"> </w:t>
      </w:r>
      <w:r w:rsidRPr="00BD60CF">
        <w:rPr>
          <w:rFonts w:hint="eastAsia"/>
          <w:sz w:val="28"/>
          <w:rtl/>
        </w:rPr>
        <w:t>אם</w:t>
      </w:r>
      <w:r w:rsidRPr="00BD60CF">
        <w:rPr>
          <w:sz w:val="28"/>
          <w:rtl/>
        </w:rPr>
        <w:t xml:space="preserve"> </w:t>
      </w:r>
      <w:r w:rsidRPr="00BD60CF">
        <w:rPr>
          <w:rFonts w:hint="eastAsia"/>
          <w:sz w:val="28"/>
          <w:rtl/>
        </w:rPr>
        <w:t>התכוונו</w:t>
      </w:r>
      <w:r w:rsidRPr="00BD60CF">
        <w:rPr>
          <w:sz w:val="28"/>
          <w:rtl/>
        </w:rPr>
        <w:t xml:space="preserve"> </w:t>
      </w:r>
      <w:r w:rsidRPr="00BD60CF">
        <w:rPr>
          <w:rFonts w:hint="eastAsia"/>
          <w:sz w:val="28"/>
          <w:rtl/>
        </w:rPr>
        <w:t>להרוג</w:t>
      </w:r>
      <w:r w:rsidRPr="00BD60CF">
        <w:rPr>
          <w:sz w:val="28"/>
          <w:rtl/>
        </w:rPr>
        <w:t xml:space="preserve"> </w:t>
      </w:r>
      <w:r w:rsidRPr="00BD60CF">
        <w:rPr>
          <w:rFonts w:hint="eastAsia"/>
          <w:sz w:val="28"/>
          <w:rtl/>
        </w:rPr>
        <w:t>אותי</w:t>
      </w:r>
      <w:r w:rsidRPr="00BD60CF">
        <w:rPr>
          <w:sz w:val="28"/>
          <w:rtl/>
        </w:rPr>
        <w:t xml:space="preserve">... </w:t>
      </w:r>
      <w:r w:rsidRPr="00BD60CF">
        <w:rPr>
          <w:rFonts w:hint="eastAsia"/>
          <w:sz w:val="28"/>
          <w:rtl/>
        </w:rPr>
        <w:t>לקבל</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תשובתם</w:t>
      </w:r>
      <w:r w:rsidRPr="00BD60CF">
        <w:rPr>
          <w:sz w:val="28"/>
          <w:rtl/>
        </w:rPr>
        <w:t xml:space="preserve"> </w:t>
      </w:r>
      <w:r w:rsidRPr="00BD60CF">
        <w:rPr>
          <w:rFonts w:hint="eastAsia"/>
          <w:sz w:val="28"/>
          <w:rtl/>
        </w:rPr>
        <w:t>ולהיות</w:t>
      </w:r>
      <w:r w:rsidRPr="00BD60CF">
        <w:rPr>
          <w:sz w:val="28"/>
          <w:rtl/>
        </w:rPr>
        <w:t xml:space="preserve"> </w:t>
      </w:r>
      <w:r w:rsidRPr="00BD60CF">
        <w:rPr>
          <w:rFonts w:hint="eastAsia"/>
          <w:sz w:val="28"/>
          <w:rtl/>
        </w:rPr>
        <w:t>מסוגל</w:t>
      </w:r>
      <w:r w:rsidRPr="00BD60CF">
        <w:rPr>
          <w:sz w:val="28"/>
          <w:rtl/>
        </w:rPr>
        <w:t xml:space="preserve"> </w:t>
      </w:r>
      <w:r w:rsidRPr="00BD60CF">
        <w:rPr>
          <w:rFonts w:hint="eastAsia"/>
          <w:sz w:val="28"/>
          <w:rtl/>
        </w:rPr>
        <w:t>להתחיל</w:t>
      </w:r>
      <w:r w:rsidRPr="00BD60CF">
        <w:rPr>
          <w:sz w:val="28"/>
          <w:rtl/>
        </w:rPr>
        <w:t xml:space="preserve"> </w:t>
      </w:r>
      <w:r w:rsidRPr="00BD60CF">
        <w:rPr>
          <w:rFonts w:hint="eastAsia"/>
          <w:sz w:val="28"/>
          <w:rtl/>
        </w:rPr>
        <w:t>מחדש</w:t>
      </w:r>
      <w:r w:rsidRPr="00BD60CF">
        <w:rPr>
          <w:sz w:val="28"/>
          <w:rtl/>
        </w:rPr>
        <w:t>!</w:t>
      </w:r>
    </w:p>
    <w:p w14:paraId="2830BB8A" w14:textId="77777777" w:rsidR="00525635" w:rsidRPr="00BD60CF" w:rsidRDefault="00525635" w:rsidP="00525635">
      <w:pPr>
        <w:pStyle w:val="3"/>
        <w:rPr>
          <w:rtl/>
        </w:rPr>
      </w:pPr>
      <w:r w:rsidRPr="00BD60CF">
        <w:rPr>
          <w:rFonts w:hint="eastAsia"/>
          <w:rtl/>
        </w:rPr>
        <w:t>מנהיגותו</w:t>
      </w:r>
      <w:r w:rsidRPr="00BD60CF">
        <w:rPr>
          <w:rtl/>
        </w:rPr>
        <w:t xml:space="preserve"> </w:t>
      </w:r>
      <w:r w:rsidRPr="00BD60CF">
        <w:rPr>
          <w:rFonts w:hint="eastAsia"/>
          <w:rtl/>
        </w:rPr>
        <w:t>של</w:t>
      </w:r>
      <w:r w:rsidRPr="00BD60CF">
        <w:rPr>
          <w:rtl/>
        </w:rPr>
        <w:t xml:space="preserve"> </w:t>
      </w:r>
      <w:r w:rsidRPr="00BD60CF">
        <w:rPr>
          <w:rFonts w:hint="eastAsia"/>
          <w:rtl/>
        </w:rPr>
        <w:t>יהודה</w:t>
      </w:r>
    </w:p>
    <w:p w14:paraId="70977505" w14:textId="77777777" w:rsidR="00525635" w:rsidRPr="00BD60CF" w:rsidRDefault="00525635" w:rsidP="00525635">
      <w:pPr>
        <w:rPr>
          <w:sz w:val="28"/>
          <w:rtl/>
        </w:rPr>
      </w:pPr>
      <w:r w:rsidRPr="00BD60CF">
        <w:rPr>
          <w:rFonts w:hint="eastAsia"/>
          <w:sz w:val="28"/>
          <w:rtl/>
        </w:rPr>
        <w:t>המצב</w:t>
      </w:r>
      <w:r w:rsidRPr="00BD60CF">
        <w:rPr>
          <w:sz w:val="28"/>
          <w:rtl/>
        </w:rPr>
        <w:t xml:space="preserve"> </w:t>
      </w:r>
      <w:r w:rsidRPr="00BD60CF">
        <w:rPr>
          <w:rFonts w:hint="eastAsia"/>
          <w:sz w:val="28"/>
          <w:rtl/>
        </w:rPr>
        <w:t>שבו</w:t>
      </w:r>
      <w:r w:rsidRPr="00BD60CF">
        <w:rPr>
          <w:sz w:val="28"/>
          <w:rtl/>
        </w:rPr>
        <w:t xml:space="preserve"> </w:t>
      </w:r>
      <w:r w:rsidRPr="00BD60CF">
        <w:rPr>
          <w:rFonts w:hint="eastAsia"/>
          <w:sz w:val="28"/>
          <w:rtl/>
        </w:rPr>
        <w:t>מצויים</w:t>
      </w:r>
      <w:r w:rsidRPr="00BD60CF">
        <w:rPr>
          <w:sz w:val="28"/>
          <w:rtl/>
        </w:rPr>
        <w:t xml:space="preserve"> </w:t>
      </w:r>
      <w:r w:rsidRPr="00BD60CF">
        <w:rPr>
          <w:rFonts w:hint="eastAsia"/>
          <w:sz w:val="28"/>
          <w:rtl/>
        </w:rPr>
        <w:t>יעקב</w:t>
      </w:r>
      <w:r w:rsidRPr="00BD60CF">
        <w:rPr>
          <w:sz w:val="28"/>
          <w:rtl/>
        </w:rPr>
        <w:t xml:space="preserve"> </w:t>
      </w:r>
      <w:r w:rsidRPr="00BD60CF">
        <w:rPr>
          <w:rFonts w:hint="eastAsia"/>
          <w:sz w:val="28"/>
          <w:rtl/>
        </w:rPr>
        <w:t>והאחים</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שובם</w:t>
      </w:r>
      <w:r w:rsidRPr="00BD60CF">
        <w:rPr>
          <w:sz w:val="28"/>
          <w:rtl/>
        </w:rPr>
        <w:t xml:space="preserve"> </w:t>
      </w:r>
      <w:r w:rsidRPr="00BD60CF">
        <w:rPr>
          <w:rFonts w:hint="eastAsia"/>
          <w:sz w:val="28"/>
          <w:rtl/>
        </w:rPr>
        <w:t>מ</w:t>
      </w:r>
      <w:r w:rsidRPr="00BD60CF">
        <w:rPr>
          <w:rFonts w:hint="cs"/>
          <w:sz w:val="28"/>
          <w:rtl/>
        </w:rPr>
        <w:t xml:space="preserve">בית </w:t>
      </w:r>
      <w:r w:rsidRPr="00BD60CF">
        <w:rPr>
          <w:rFonts w:hint="eastAsia"/>
          <w:sz w:val="28"/>
          <w:rtl/>
        </w:rPr>
        <w:t>יוסף</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קשה</w:t>
      </w:r>
      <w:r w:rsidRPr="00BD60CF">
        <w:rPr>
          <w:sz w:val="28"/>
          <w:rtl/>
        </w:rPr>
        <w:t xml:space="preserve"> </w:t>
      </w:r>
      <w:r w:rsidRPr="00BD60CF">
        <w:rPr>
          <w:rFonts w:hint="eastAsia"/>
          <w:sz w:val="28"/>
          <w:rtl/>
        </w:rPr>
        <w:t>מאוד</w:t>
      </w:r>
      <w:r w:rsidRPr="00BD60CF">
        <w:rPr>
          <w:sz w:val="28"/>
          <w:rtl/>
        </w:rPr>
        <w:t xml:space="preserve">. </w:t>
      </w:r>
      <w:r w:rsidRPr="00BD60CF">
        <w:rPr>
          <w:rFonts w:hint="eastAsia"/>
          <w:sz w:val="28"/>
          <w:rtl/>
        </w:rPr>
        <w:t>האוכל</w:t>
      </w:r>
      <w:r w:rsidRPr="00BD60CF">
        <w:rPr>
          <w:sz w:val="28"/>
          <w:rtl/>
        </w:rPr>
        <w:t xml:space="preserve"> </w:t>
      </w:r>
      <w:r w:rsidRPr="00BD60CF">
        <w:rPr>
          <w:rFonts w:hint="eastAsia"/>
          <w:sz w:val="28"/>
          <w:rtl/>
        </w:rPr>
        <w:t>אזל</w:t>
      </w:r>
      <w:r w:rsidRPr="00BD60CF">
        <w:rPr>
          <w:sz w:val="28"/>
          <w:rtl/>
        </w:rPr>
        <w:t xml:space="preserve">, </w:t>
      </w:r>
      <w:r w:rsidRPr="00BD60CF">
        <w:rPr>
          <w:rFonts w:hint="eastAsia"/>
          <w:sz w:val="28"/>
          <w:rtl/>
        </w:rPr>
        <w:t>שמעון</w:t>
      </w:r>
      <w:r w:rsidRPr="00BD60CF">
        <w:rPr>
          <w:sz w:val="28"/>
          <w:rtl/>
        </w:rPr>
        <w:t xml:space="preserve"> </w:t>
      </w:r>
      <w:r w:rsidRPr="00BD60CF">
        <w:rPr>
          <w:rFonts w:hint="eastAsia"/>
          <w:sz w:val="28"/>
          <w:rtl/>
        </w:rPr>
        <w:t>אסור</w:t>
      </w:r>
      <w:r w:rsidRPr="00BD60CF">
        <w:rPr>
          <w:sz w:val="28"/>
          <w:rtl/>
        </w:rPr>
        <w:t xml:space="preserve"> </w:t>
      </w:r>
      <w:r w:rsidRPr="00BD60CF">
        <w:rPr>
          <w:rFonts w:hint="eastAsia"/>
          <w:sz w:val="28"/>
          <w:rtl/>
        </w:rPr>
        <w:t>בבית</w:t>
      </w:r>
      <w:r w:rsidRPr="00BD60CF">
        <w:rPr>
          <w:sz w:val="28"/>
          <w:rtl/>
        </w:rPr>
        <w:t xml:space="preserve"> </w:t>
      </w:r>
      <w:r w:rsidRPr="00BD60CF">
        <w:rPr>
          <w:rFonts w:hint="eastAsia"/>
          <w:sz w:val="28"/>
          <w:rtl/>
        </w:rPr>
        <w:t>האסורים</w:t>
      </w:r>
      <w:r w:rsidRPr="00BD60CF">
        <w:rPr>
          <w:sz w:val="28"/>
          <w:rtl/>
        </w:rPr>
        <w:t xml:space="preserve">, </w:t>
      </w:r>
      <w:r w:rsidRPr="00BD60CF">
        <w:rPr>
          <w:rFonts w:hint="eastAsia"/>
          <w:sz w:val="28"/>
          <w:rtl/>
        </w:rPr>
        <w:t>ויעקב</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מאפשר</w:t>
      </w:r>
      <w:r w:rsidRPr="00BD60CF">
        <w:rPr>
          <w:sz w:val="28"/>
          <w:rtl/>
        </w:rPr>
        <w:t xml:space="preserve"> </w:t>
      </w:r>
      <w:r w:rsidRPr="00BD60CF">
        <w:rPr>
          <w:rFonts w:hint="eastAsia"/>
          <w:sz w:val="28"/>
          <w:rtl/>
        </w:rPr>
        <w:t>לבנימין</w:t>
      </w:r>
      <w:r w:rsidRPr="00BD60CF">
        <w:rPr>
          <w:sz w:val="28"/>
          <w:rtl/>
        </w:rPr>
        <w:t xml:space="preserve"> </w:t>
      </w:r>
      <w:r w:rsidRPr="00BD60CF">
        <w:rPr>
          <w:rFonts w:hint="eastAsia"/>
          <w:sz w:val="28"/>
          <w:rtl/>
        </w:rPr>
        <w:t>ללכת</w:t>
      </w:r>
      <w:r w:rsidRPr="00BD60CF">
        <w:rPr>
          <w:sz w:val="28"/>
          <w:rtl/>
        </w:rPr>
        <w:t xml:space="preserve"> </w:t>
      </w:r>
      <w:r w:rsidRPr="00BD60CF">
        <w:rPr>
          <w:rFonts w:hint="eastAsia"/>
          <w:sz w:val="28"/>
          <w:rtl/>
        </w:rPr>
        <w:t>עמם</w:t>
      </w:r>
      <w:r w:rsidRPr="00BD60CF">
        <w:rPr>
          <w:sz w:val="28"/>
          <w:rtl/>
        </w:rPr>
        <w:t xml:space="preserve"> </w:t>
      </w:r>
      <w:r w:rsidRPr="00BD60CF">
        <w:rPr>
          <w:rFonts w:hint="eastAsia"/>
          <w:sz w:val="28"/>
          <w:rtl/>
        </w:rPr>
        <w:t>למצרים</w:t>
      </w:r>
      <w:r w:rsidRPr="00BD60CF">
        <w:rPr>
          <w:sz w:val="28"/>
          <w:rtl/>
        </w:rPr>
        <w:t>.</w:t>
      </w:r>
    </w:p>
    <w:p w14:paraId="7D71437D" w14:textId="77777777" w:rsidR="00525635" w:rsidRPr="00BD60CF" w:rsidRDefault="00525635" w:rsidP="00525635">
      <w:pPr>
        <w:rPr>
          <w:sz w:val="28"/>
          <w:rtl/>
        </w:rPr>
      </w:pPr>
      <w:r w:rsidRPr="00BD60CF">
        <w:rPr>
          <w:rFonts w:hint="eastAsia"/>
          <w:sz w:val="28"/>
          <w:rtl/>
        </w:rPr>
        <w:t>ראובן</w:t>
      </w:r>
      <w:r w:rsidRPr="00BD60CF">
        <w:rPr>
          <w:sz w:val="28"/>
          <w:rtl/>
        </w:rPr>
        <w:t xml:space="preserve"> </w:t>
      </w:r>
      <w:r w:rsidRPr="00BD60CF">
        <w:rPr>
          <w:rFonts w:hint="eastAsia"/>
          <w:sz w:val="28"/>
          <w:rtl/>
        </w:rPr>
        <w:t>הבכור</w:t>
      </w:r>
      <w:r w:rsidRPr="00BD60CF">
        <w:rPr>
          <w:sz w:val="28"/>
          <w:rtl/>
        </w:rPr>
        <w:t xml:space="preserve"> </w:t>
      </w:r>
      <w:r w:rsidRPr="00BD60CF">
        <w:rPr>
          <w:rFonts w:hint="eastAsia"/>
          <w:sz w:val="28"/>
          <w:rtl/>
        </w:rPr>
        <w:t>מנסה</w:t>
      </w:r>
      <w:r w:rsidRPr="00BD60CF">
        <w:rPr>
          <w:sz w:val="28"/>
          <w:rtl/>
        </w:rPr>
        <w:t xml:space="preserve"> </w:t>
      </w:r>
      <w:r w:rsidRPr="00BD60CF">
        <w:rPr>
          <w:rFonts w:hint="eastAsia"/>
          <w:sz w:val="28"/>
          <w:rtl/>
        </w:rPr>
        <w:t>לשכנע</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יעקב</w:t>
      </w:r>
      <w:r w:rsidRPr="00BD60CF">
        <w:rPr>
          <w:sz w:val="28"/>
          <w:rtl/>
        </w:rPr>
        <w:t>: "</w:t>
      </w:r>
      <w:r w:rsidRPr="00FB4C6F">
        <w:rPr>
          <w:rFonts w:hint="eastAsia"/>
          <w:sz w:val="28"/>
          <w:rtl/>
        </w:rPr>
        <w:t>אֶת</w:t>
      </w:r>
      <w:r w:rsidRPr="00FB4C6F">
        <w:rPr>
          <w:sz w:val="28"/>
          <w:rtl/>
        </w:rPr>
        <w:t xml:space="preserve"> </w:t>
      </w:r>
      <w:r w:rsidRPr="00FB4C6F">
        <w:rPr>
          <w:rFonts w:hint="eastAsia"/>
          <w:sz w:val="28"/>
          <w:rtl/>
        </w:rPr>
        <w:t>שְׁנֵי</w:t>
      </w:r>
      <w:r w:rsidRPr="00FB4C6F">
        <w:rPr>
          <w:sz w:val="28"/>
          <w:rtl/>
        </w:rPr>
        <w:t xml:space="preserve"> </w:t>
      </w:r>
      <w:r w:rsidRPr="00FB4C6F">
        <w:rPr>
          <w:rFonts w:hint="eastAsia"/>
          <w:sz w:val="28"/>
          <w:rtl/>
        </w:rPr>
        <w:t>בָנַי</w:t>
      </w:r>
      <w:r w:rsidRPr="00FB4C6F">
        <w:rPr>
          <w:sz w:val="28"/>
          <w:rtl/>
        </w:rPr>
        <w:t xml:space="preserve"> </w:t>
      </w:r>
      <w:r w:rsidRPr="00FB4C6F">
        <w:rPr>
          <w:rFonts w:hint="eastAsia"/>
          <w:sz w:val="28"/>
          <w:rtl/>
        </w:rPr>
        <w:t>תָּמִית</w:t>
      </w:r>
      <w:r w:rsidRPr="00FB4C6F">
        <w:rPr>
          <w:sz w:val="28"/>
          <w:rtl/>
        </w:rPr>
        <w:t xml:space="preserve"> </w:t>
      </w:r>
      <w:r w:rsidRPr="00FB4C6F">
        <w:rPr>
          <w:rFonts w:hint="eastAsia"/>
          <w:sz w:val="28"/>
          <w:rtl/>
        </w:rPr>
        <w:t>אִם</w:t>
      </w:r>
      <w:r w:rsidRPr="00FB4C6F">
        <w:rPr>
          <w:sz w:val="28"/>
          <w:rtl/>
        </w:rPr>
        <w:t xml:space="preserve"> </w:t>
      </w:r>
      <w:r w:rsidRPr="00FB4C6F">
        <w:rPr>
          <w:rFonts w:hint="eastAsia"/>
          <w:sz w:val="28"/>
          <w:rtl/>
        </w:rPr>
        <w:t>לֹא</w:t>
      </w:r>
      <w:r w:rsidRPr="00FB4C6F">
        <w:rPr>
          <w:sz w:val="28"/>
          <w:rtl/>
        </w:rPr>
        <w:t xml:space="preserve"> </w:t>
      </w:r>
      <w:r w:rsidRPr="00FB4C6F">
        <w:rPr>
          <w:rFonts w:hint="eastAsia"/>
          <w:sz w:val="28"/>
          <w:rtl/>
        </w:rPr>
        <w:t>אֲבִיאֶנּוּ</w:t>
      </w:r>
      <w:r w:rsidRPr="00FB4C6F">
        <w:rPr>
          <w:sz w:val="28"/>
          <w:rtl/>
        </w:rPr>
        <w:t xml:space="preserve"> </w:t>
      </w:r>
      <w:r w:rsidRPr="00FB4C6F">
        <w:rPr>
          <w:rFonts w:hint="eastAsia"/>
          <w:sz w:val="28"/>
          <w:rtl/>
        </w:rPr>
        <w:t>אֵלֶיךָ</w:t>
      </w:r>
      <w:r>
        <w:rPr>
          <w:rFonts w:hint="cs"/>
          <w:sz w:val="28"/>
          <w:rtl/>
        </w:rPr>
        <w:t>,</w:t>
      </w:r>
      <w:r w:rsidRPr="00FB4C6F">
        <w:rPr>
          <w:sz w:val="28"/>
          <w:rtl/>
        </w:rPr>
        <w:t xml:space="preserve"> </w:t>
      </w:r>
      <w:r w:rsidRPr="00FB4C6F">
        <w:rPr>
          <w:rFonts w:hint="eastAsia"/>
          <w:sz w:val="28"/>
          <w:rtl/>
        </w:rPr>
        <w:t>תְּנָה</w:t>
      </w:r>
      <w:r w:rsidRPr="00FB4C6F">
        <w:rPr>
          <w:sz w:val="28"/>
          <w:rtl/>
        </w:rPr>
        <w:t xml:space="preserve"> </w:t>
      </w:r>
      <w:r w:rsidRPr="00FB4C6F">
        <w:rPr>
          <w:rFonts w:hint="eastAsia"/>
          <w:sz w:val="28"/>
          <w:rtl/>
        </w:rPr>
        <w:t>אֹתוֹ</w:t>
      </w:r>
      <w:r w:rsidRPr="00FB4C6F">
        <w:rPr>
          <w:sz w:val="28"/>
          <w:rtl/>
        </w:rPr>
        <w:t xml:space="preserve"> </w:t>
      </w:r>
      <w:r w:rsidRPr="00FB4C6F">
        <w:rPr>
          <w:rFonts w:hint="eastAsia"/>
          <w:sz w:val="28"/>
          <w:rtl/>
        </w:rPr>
        <w:t>עַל</w:t>
      </w:r>
      <w:r w:rsidRPr="00FB4C6F">
        <w:rPr>
          <w:sz w:val="28"/>
          <w:rtl/>
        </w:rPr>
        <w:t xml:space="preserve"> </w:t>
      </w:r>
      <w:r w:rsidRPr="00FB4C6F">
        <w:rPr>
          <w:rFonts w:hint="eastAsia"/>
          <w:sz w:val="28"/>
          <w:rtl/>
        </w:rPr>
        <w:t>יָדִי</w:t>
      </w:r>
      <w:r w:rsidRPr="00FB4C6F">
        <w:rPr>
          <w:sz w:val="28"/>
          <w:rtl/>
        </w:rPr>
        <w:t xml:space="preserve"> </w:t>
      </w:r>
      <w:r w:rsidRPr="00FB4C6F">
        <w:rPr>
          <w:rFonts w:hint="eastAsia"/>
          <w:sz w:val="28"/>
          <w:rtl/>
        </w:rPr>
        <w:t>וַאֲנִי</w:t>
      </w:r>
      <w:r w:rsidRPr="00FB4C6F">
        <w:rPr>
          <w:sz w:val="28"/>
          <w:rtl/>
        </w:rPr>
        <w:t xml:space="preserve"> </w:t>
      </w:r>
      <w:r w:rsidRPr="00FB4C6F">
        <w:rPr>
          <w:rFonts w:hint="eastAsia"/>
          <w:sz w:val="28"/>
          <w:rtl/>
        </w:rPr>
        <w:t>אֲשִׁיבֶנּוּ</w:t>
      </w:r>
      <w:r w:rsidRPr="00FB4C6F">
        <w:rPr>
          <w:sz w:val="28"/>
          <w:rtl/>
        </w:rPr>
        <w:t xml:space="preserve"> </w:t>
      </w:r>
      <w:r w:rsidRPr="00FB4C6F">
        <w:rPr>
          <w:rFonts w:hint="eastAsia"/>
          <w:sz w:val="28"/>
          <w:rtl/>
        </w:rPr>
        <w:t>אֵלֶיךָ</w:t>
      </w:r>
      <w:r w:rsidRPr="00BD60CF">
        <w:rPr>
          <w:sz w:val="28"/>
          <w:rtl/>
        </w:rPr>
        <w:t>"</w:t>
      </w:r>
      <w:r>
        <w:rPr>
          <w:rFonts w:hint="cs"/>
          <w:sz w:val="28"/>
          <w:rtl/>
        </w:rPr>
        <w:t>(בראשית מ"ב, ל"ז)</w:t>
      </w:r>
      <w:r w:rsidRPr="00BD60CF">
        <w:rPr>
          <w:sz w:val="28"/>
          <w:rtl/>
        </w:rPr>
        <w:t xml:space="preserve">. </w:t>
      </w:r>
      <w:r w:rsidRPr="00BD60CF">
        <w:rPr>
          <w:rFonts w:hint="eastAsia"/>
          <w:sz w:val="28"/>
          <w:rtl/>
        </w:rPr>
        <w:t>יעקב</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מקבל</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דבריו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ומי</w:t>
      </w:r>
      <w:r w:rsidRPr="00BD60CF">
        <w:rPr>
          <w:sz w:val="28"/>
          <w:rtl/>
        </w:rPr>
        <w:t xml:space="preserve"> </w:t>
      </w:r>
      <w:r w:rsidRPr="00BD60CF">
        <w:rPr>
          <w:rFonts w:hint="eastAsia"/>
          <w:sz w:val="28"/>
          <w:rtl/>
        </w:rPr>
        <w:t>שמצליח</w:t>
      </w:r>
      <w:r w:rsidRPr="00BD60CF">
        <w:rPr>
          <w:sz w:val="28"/>
          <w:rtl/>
        </w:rPr>
        <w:t xml:space="preserve"> </w:t>
      </w:r>
      <w:r w:rsidRPr="00BD60CF">
        <w:rPr>
          <w:rFonts w:hint="eastAsia"/>
          <w:sz w:val="28"/>
          <w:rtl/>
        </w:rPr>
        <w:t>לשכנעו</w:t>
      </w:r>
      <w:r w:rsidRPr="00BD60CF">
        <w:rPr>
          <w:sz w:val="28"/>
          <w:rtl/>
        </w:rPr>
        <w:t xml:space="preserve"> </w:t>
      </w:r>
      <w:r w:rsidRPr="00BD60CF">
        <w:rPr>
          <w:rFonts w:hint="eastAsia"/>
          <w:sz w:val="28"/>
          <w:rtl/>
        </w:rPr>
        <w:t>זה</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במשפט</w:t>
      </w:r>
      <w:r w:rsidRPr="00BD60CF">
        <w:rPr>
          <w:sz w:val="28"/>
          <w:rtl/>
        </w:rPr>
        <w:t xml:space="preserve"> </w:t>
      </w:r>
      <w:r w:rsidRPr="00BD60CF">
        <w:rPr>
          <w:rFonts w:hint="eastAsia"/>
          <w:sz w:val="28"/>
          <w:rtl/>
        </w:rPr>
        <w:t>אחד</w:t>
      </w:r>
      <w:r w:rsidRPr="00BD60CF">
        <w:rPr>
          <w:sz w:val="28"/>
          <w:rtl/>
        </w:rPr>
        <w:t xml:space="preserve"> </w:t>
      </w:r>
      <w:r w:rsidRPr="00BD60CF">
        <w:rPr>
          <w:rFonts w:hint="eastAsia"/>
          <w:sz w:val="28"/>
          <w:rtl/>
        </w:rPr>
        <w:t>משמעותי</w:t>
      </w:r>
      <w:r w:rsidRPr="00BD60CF">
        <w:rPr>
          <w:sz w:val="28"/>
          <w:rtl/>
        </w:rPr>
        <w:t xml:space="preserve">, </w:t>
      </w:r>
      <w:r w:rsidRPr="00BD60CF">
        <w:rPr>
          <w:rFonts w:hint="eastAsia"/>
          <w:sz w:val="28"/>
          <w:rtl/>
        </w:rPr>
        <w:t>שיש</w:t>
      </w:r>
      <w:r w:rsidRPr="00BD60CF">
        <w:rPr>
          <w:sz w:val="28"/>
          <w:rtl/>
        </w:rPr>
        <w:t xml:space="preserve"> </w:t>
      </w:r>
      <w:r w:rsidRPr="00BD60CF">
        <w:rPr>
          <w:rFonts w:hint="eastAsia"/>
          <w:sz w:val="28"/>
          <w:rtl/>
        </w:rPr>
        <w:t>ללמוד</w:t>
      </w:r>
      <w:r w:rsidRPr="00BD60CF">
        <w:rPr>
          <w:sz w:val="28"/>
          <w:rtl/>
        </w:rPr>
        <w:t xml:space="preserve"> </w:t>
      </w:r>
      <w:r w:rsidRPr="00BD60CF">
        <w:rPr>
          <w:rFonts w:hint="eastAsia"/>
          <w:sz w:val="28"/>
          <w:rtl/>
        </w:rPr>
        <w:t>ממנו</w:t>
      </w:r>
      <w:r w:rsidRPr="00BD60CF">
        <w:rPr>
          <w:sz w:val="28"/>
          <w:rtl/>
        </w:rPr>
        <w:t xml:space="preserve"> </w:t>
      </w:r>
      <w:r w:rsidRPr="00BD60CF">
        <w:rPr>
          <w:rFonts w:hint="eastAsia"/>
          <w:sz w:val="28"/>
          <w:rtl/>
        </w:rPr>
        <w:t>מהי</w:t>
      </w:r>
      <w:r w:rsidRPr="00BD60CF">
        <w:rPr>
          <w:sz w:val="28"/>
          <w:rtl/>
        </w:rPr>
        <w:t xml:space="preserve"> </w:t>
      </w:r>
      <w:r w:rsidRPr="00BD60CF">
        <w:rPr>
          <w:rFonts w:hint="eastAsia"/>
          <w:sz w:val="28"/>
          <w:rtl/>
        </w:rPr>
        <w:t>מנהיגות</w:t>
      </w:r>
      <w:r w:rsidRPr="00BD60CF">
        <w:rPr>
          <w:sz w:val="28"/>
          <w:rtl/>
        </w:rPr>
        <w:t xml:space="preserve"> </w:t>
      </w:r>
      <w:r>
        <w:rPr>
          <w:rFonts w:hint="eastAsia"/>
          <w:sz w:val="28"/>
          <w:rtl/>
        </w:rPr>
        <w:t>אמתי</w:t>
      </w:r>
      <w:r w:rsidRPr="00BD60CF">
        <w:rPr>
          <w:rFonts w:hint="eastAsia"/>
          <w:sz w:val="28"/>
          <w:rtl/>
        </w:rPr>
        <w:t>ת</w:t>
      </w:r>
      <w:r w:rsidRPr="00BD60CF">
        <w:rPr>
          <w:sz w:val="28"/>
          <w:rtl/>
        </w:rPr>
        <w:t xml:space="preserve">, </w:t>
      </w:r>
      <w:r w:rsidRPr="00BD60CF">
        <w:rPr>
          <w:rFonts w:hint="eastAsia"/>
          <w:sz w:val="28"/>
          <w:rtl/>
        </w:rPr>
        <w:t>מהי</w:t>
      </w:r>
      <w:r w:rsidRPr="00BD60CF">
        <w:rPr>
          <w:sz w:val="28"/>
          <w:rtl/>
        </w:rPr>
        <w:t xml:space="preserve"> </w:t>
      </w:r>
      <w:r w:rsidRPr="00BD60CF">
        <w:rPr>
          <w:rFonts w:hint="eastAsia"/>
          <w:sz w:val="28"/>
          <w:rtl/>
        </w:rPr>
        <w:t>מלוכה</w:t>
      </w:r>
      <w:r w:rsidRPr="00BD60CF">
        <w:rPr>
          <w:sz w:val="28"/>
          <w:rtl/>
        </w:rPr>
        <w:t>: "</w:t>
      </w:r>
      <w:r w:rsidRPr="00FB4C6F">
        <w:rPr>
          <w:rFonts w:hint="eastAsia"/>
          <w:sz w:val="28"/>
          <w:rtl/>
        </w:rPr>
        <w:t>אָנֹכִי</w:t>
      </w:r>
      <w:r w:rsidRPr="00FB4C6F">
        <w:rPr>
          <w:sz w:val="28"/>
          <w:rtl/>
        </w:rPr>
        <w:t xml:space="preserve"> </w:t>
      </w:r>
      <w:r w:rsidRPr="00FB4C6F">
        <w:rPr>
          <w:rFonts w:hint="eastAsia"/>
          <w:sz w:val="28"/>
          <w:rtl/>
        </w:rPr>
        <w:t>אֶעֶרְבֶנּוּ</w:t>
      </w:r>
      <w:r w:rsidRPr="00FB4C6F">
        <w:rPr>
          <w:sz w:val="28"/>
          <w:rtl/>
        </w:rPr>
        <w:t xml:space="preserve"> </w:t>
      </w:r>
      <w:r w:rsidRPr="00FB4C6F">
        <w:rPr>
          <w:rFonts w:hint="eastAsia"/>
          <w:sz w:val="28"/>
          <w:rtl/>
        </w:rPr>
        <w:t>מִיָּדִי</w:t>
      </w:r>
      <w:r w:rsidRPr="00FB4C6F">
        <w:rPr>
          <w:sz w:val="28"/>
          <w:rtl/>
        </w:rPr>
        <w:t xml:space="preserve"> </w:t>
      </w:r>
      <w:r w:rsidRPr="00FB4C6F">
        <w:rPr>
          <w:rFonts w:hint="eastAsia"/>
          <w:sz w:val="28"/>
          <w:rtl/>
        </w:rPr>
        <w:t>תְּבַקְשֶׁנּוּ</w:t>
      </w:r>
      <w:r w:rsidRPr="00FB4C6F">
        <w:rPr>
          <w:sz w:val="28"/>
          <w:rtl/>
        </w:rPr>
        <w:t xml:space="preserve"> </w:t>
      </w:r>
      <w:r w:rsidRPr="00FB4C6F">
        <w:rPr>
          <w:rFonts w:hint="eastAsia"/>
          <w:sz w:val="28"/>
          <w:rtl/>
        </w:rPr>
        <w:t>אִם</w:t>
      </w:r>
      <w:r w:rsidRPr="00FB4C6F">
        <w:rPr>
          <w:sz w:val="28"/>
          <w:rtl/>
        </w:rPr>
        <w:t xml:space="preserve"> </w:t>
      </w:r>
      <w:r w:rsidRPr="00FB4C6F">
        <w:rPr>
          <w:rFonts w:hint="eastAsia"/>
          <w:sz w:val="28"/>
          <w:rtl/>
        </w:rPr>
        <w:t>לֹא</w:t>
      </w:r>
      <w:r w:rsidRPr="00FB4C6F">
        <w:rPr>
          <w:sz w:val="28"/>
          <w:rtl/>
        </w:rPr>
        <w:t xml:space="preserve"> </w:t>
      </w:r>
      <w:r w:rsidRPr="00FB4C6F">
        <w:rPr>
          <w:rFonts w:hint="eastAsia"/>
          <w:sz w:val="28"/>
          <w:rtl/>
        </w:rPr>
        <w:t>הֲבִיאֹתִיו</w:t>
      </w:r>
      <w:r w:rsidRPr="00FB4C6F">
        <w:rPr>
          <w:sz w:val="28"/>
          <w:rtl/>
        </w:rPr>
        <w:t xml:space="preserve"> </w:t>
      </w:r>
      <w:r w:rsidRPr="00FB4C6F">
        <w:rPr>
          <w:rFonts w:hint="eastAsia"/>
          <w:sz w:val="28"/>
          <w:rtl/>
        </w:rPr>
        <w:t>אֵלֶיךָ</w:t>
      </w:r>
      <w:r w:rsidRPr="00FB4C6F">
        <w:rPr>
          <w:sz w:val="28"/>
          <w:rtl/>
        </w:rPr>
        <w:t xml:space="preserve"> </w:t>
      </w:r>
      <w:r w:rsidRPr="00FB4C6F">
        <w:rPr>
          <w:rFonts w:hint="eastAsia"/>
          <w:sz w:val="28"/>
          <w:rtl/>
        </w:rPr>
        <w:t>וְהִצַּגְתִּיו</w:t>
      </w:r>
      <w:r w:rsidRPr="00FB4C6F">
        <w:rPr>
          <w:sz w:val="28"/>
          <w:rtl/>
        </w:rPr>
        <w:t xml:space="preserve"> </w:t>
      </w:r>
      <w:r w:rsidRPr="00FB4C6F">
        <w:rPr>
          <w:rFonts w:hint="eastAsia"/>
          <w:sz w:val="28"/>
          <w:rtl/>
        </w:rPr>
        <w:t>לְפָנֶיךָ</w:t>
      </w:r>
      <w:r w:rsidRPr="00FB4C6F">
        <w:rPr>
          <w:sz w:val="28"/>
          <w:rtl/>
        </w:rPr>
        <w:t xml:space="preserve"> </w:t>
      </w:r>
      <w:r w:rsidRPr="00FB4C6F">
        <w:rPr>
          <w:rFonts w:hint="eastAsia"/>
          <w:sz w:val="28"/>
          <w:rtl/>
        </w:rPr>
        <w:t>וְחָטָאתִי</w:t>
      </w:r>
      <w:r w:rsidRPr="00FB4C6F">
        <w:rPr>
          <w:sz w:val="28"/>
          <w:rtl/>
        </w:rPr>
        <w:t xml:space="preserve"> </w:t>
      </w:r>
      <w:r w:rsidRPr="00FB4C6F">
        <w:rPr>
          <w:rFonts w:hint="eastAsia"/>
          <w:sz w:val="28"/>
          <w:rtl/>
        </w:rPr>
        <w:t>לְךָ</w:t>
      </w:r>
      <w:r w:rsidRPr="00FB4C6F">
        <w:rPr>
          <w:sz w:val="28"/>
          <w:rtl/>
        </w:rPr>
        <w:t xml:space="preserve"> </w:t>
      </w:r>
      <w:r w:rsidRPr="00FB4C6F">
        <w:rPr>
          <w:rFonts w:hint="eastAsia"/>
          <w:sz w:val="28"/>
          <w:rtl/>
        </w:rPr>
        <w:t>כָּל</w:t>
      </w:r>
      <w:r w:rsidRPr="00FB4C6F">
        <w:rPr>
          <w:sz w:val="28"/>
          <w:rtl/>
        </w:rPr>
        <w:t xml:space="preserve"> </w:t>
      </w:r>
      <w:r w:rsidRPr="00FB4C6F">
        <w:rPr>
          <w:rFonts w:hint="eastAsia"/>
          <w:sz w:val="28"/>
          <w:rtl/>
        </w:rPr>
        <w:t>הַיָּמִים</w:t>
      </w:r>
      <w:r w:rsidRPr="00BD60CF">
        <w:rPr>
          <w:sz w:val="28"/>
          <w:rtl/>
        </w:rPr>
        <w:t>"</w:t>
      </w:r>
      <w:r>
        <w:rPr>
          <w:rFonts w:hint="cs"/>
          <w:sz w:val="28"/>
          <w:rtl/>
        </w:rPr>
        <w:t xml:space="preserve"> (שם, מ"ג, ט')</w:t>
      </w:r>
      <w:r w:rsidRPr="00BD60CF">
        <w:rPr>
          <w:sz w:val="28"/>
          <w:rtl/>
        </w:rPr>
        <w:t>.</w:t>
      </w:r>
    </w:p>
    <w:p w14:paraId="7D370A38" w14:textId="77777777" w:rsidR="00525635" w:rsidRPr="00BD60CF" w:rsidRDefault="00525635" w:rsidP="00525635">
      <w:pPr>
        <w:rPr>
          <w:sz w:val="28"/>
          <w:rtl/>
        </w:rPr>
      </w:pPr>
      <w:r w:rsidRPr="00BD60CF">
        <w:rPr>
          <w:rFonts w:hint="eastAsia"/>
          <w:sz w:val="28"/>
          <w:rtl/>
        </w:rPr>
        <w:t>מה</w:t>
      </w:r>
      <w:r w:rsidRPr="00BD60CF">
        <w:rPr>
          <w:sz w:val="28"/>
          <w:rtl/>
        </w:rPr>
        <w:t xml:space="preserve"> </w:t>
      </w:r>
      <w:r w:rsidRPr="00BD60CF">
        <w:rPr>
          <w:rFonts w:hint="eastAsia"/>
          <w:sz w:val="28"/>
          <w:rtl/>
        </w:rPr>
        <w:t>ההבדל</w:t>
      </w:r>
      <w:r w:rsidRPr="00BD60CF">
        <w:rPr>
          <w:sz w:val="28"/>
          <w:rtl/>
        </w:rPr>
        <w:t xml:space="preserve"> </w:t>
      </w:r>
      <w:r w:rsidRPr="00BD60CF">
        <w:rPr>
          <w:rFonts w:hint="eastAsia"/>
          <w:sz w:val="28"/>
          <w:rtl/>
        </w:rPr>
        <w:t>בין</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לבין</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מדוע</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עצתו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יעקב</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מקבל</w:t>
      </w:r>
      <w:r w:rsidRPr="00BD60CF">
        <w:rPr>
          <w:sz w:val="28"/>
          <w:rtl/>
        </w:rPr>
        <w:t xml:space="preserve">, </w:t>
      </w:r>
      <w:r w:rsidRPr="00BD60CF">
        <w:rPr>
          <w:rFonts w:hint="eastAsia"/>
          <w:sz w:val="28"/>
          <w:rtl/>
        </w:rPr>
        <w:t>ודבריו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משכנעים</w:t>
      </w:r>
      <w:r w:rsidRPr="00BD60CF">
        <w:rPr>
          <w:sz w:val="28"/>
          <w:rtl/>
        </w:rPr>
        <w:t xml:space="preserve"> </w:t>
      </w:r>
      <w:r w:rsidRPr="00BD60CF">
        <w:rPr>
          <w:rFonts w:hint="eastAsia"/>
          <w:sz w:val="28"/>
          <w:rtl/>
        </w:rPr>
        <w:t>אותו</w:t>
      </w:r>
      <w:r w:rsidRPr="00BD60CF">
        <w:rPr>
          <w:sz w:val="28"/>
          <w:rtl/>
        </w:rPr>
        <w:t xml:space="preserve"> </w:t>
      </w:r>
      <w:r w:rsidRPr="00BD60CF">
        <w:rPr>
          <w:rFonts w:hint="eastAsia"/>
          <w:sz w:val="28"/>
          <w:rtl/>
        </w:rPr>
        <w:t>והוא</w:t>
      </w:r>
      <w:r w:rsidRPr="00BD60CF">
        <w:rPr>
          <w:sz w:val="28"/>
          <w:rtl/>
        </w:rPr>
        <w:t xml:space="preserve"> </w:t>
      </w:r>
      <w:r w:rsidRPr="00BD60CF">
        <w:rPr>
          <w:rFonts w:hint="eastAsia"/>
          <w:sz w:val="28"/>
          <w:rtl/>
        </w:rPr>
        <w:t>מוכן</w:t>
      </w:r>
      <w:r w:rsidRPr="00BD60CF">
        <w:rPr>
          <w:sz w:val="28"/>
          <w:rtl/>
        </w:rPr>
        <w:t xml:space="preserve"> </w:t>
      </w:r>
      <w:r w:rsidRPr="00BD60CF">
        <w:rPr>
          <w:rFonts w:hint="eastAsia"/>
          <w:sz w:val="28"/>
          <w:rtl/>
        </w:rPr>
        <w:t>לשלוח</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בנימין</w:t>
      </w:r>
      <w:r w:rsidRPr="00BD60CF">
        <w:rPr>
          <w:sz w:val="28"/>
          <w:rtl/>
        </w:rPr>
        <w:t xml:space="preserve">? </w:t>
      </w:r>
    </w:p>
    <w:p w14:paraId="438FF144" w14:textId="77777777" w:rsidR="00525635" w:rsidRPr="00BD60CF" w:rsidRDefault="00525635" w:rsidP="00525635">
      <w:pPr>
        <w:rPr>
          <w:sz w:val="28"/>
          <w:rtl/>
        </w:rPr>
      </w:pPr>
      <w:r w:rsidRPr="00B1518C">
        <w:rPr>
          <w:rStyle w:val="40"/>
          <w:rFonts w:hint="cs"/>
          <w:rtl/>
        </w:rPr>
        <w:t>א</w:t>
      </w:r>
      <w:r w:rsidRPr="00B1518C">
        <w:rPr>
          <w:rStyle w:val="40"/>
          <w:rtl/>
        </w:rPr>
        <w:t>.</w:t>
      </w:r>
      <w:r w:rsidRPr="00B1518C">
        <w:rPr>
          <w:rStyle w:val="40"/>
          <w:rFonts w:hint="cs"/>
          <w:rtl/>
        </w:rPr>
        <w:t xml:space="preserve"> </w:t>
      </w:r>
      <w:r w:rsidRPr="00B1518C">
        <w:rPr>
          <w:rStyle w:val="40"/>
          <w:rFonts w:hint="eastAsia"/>
          <w:rtl/>
        </w:rPr>
        <w:t>המניע</w:t>
      </w:r>
      <w:r>
        <w:rPr>
          <w:rFonts w:hint="cs"/>
          <w:b/>
          <w:bCs/>
          <w:sz w:val="28"/>
          <w:rtl/>
        </w:rPr>
        <w:t>.</w:t>
      </w:r>
      <w:r w:rsidRPr="00BD60CF">
        <w:rPr>
          <w:sz w:val="28"/>
          <w:rtl/>
        </w:rPr>
        <w:t xml:space="preserve"> </w:t>
      </w:r>
      <w:r w:rsidRPr="00BD60CF">
        <w:rPr>
          <w:rFonts w:hint="eastAsia"/>
          <w:sz w:val="28"/>
          <w:rtl/>
        </w:rPr>
        <w:t>המדרש</w:t>
      </w:r>
      <w:r w:rsidRPr="00BD60CF">
        <w:rPr>
          <w:sz w:val="28"/>
          <w:rtl/>
        </w:rPr>
        <w:t xml:space="preserve"> </w:t>
      </w:r>
      <w:r>
        <w:rPr>
          <w:rFonts w:hint="cs"/>
          <w:sz w:val="28"/>
          <w:rtl/>
        </w:rPr>
        <w:t xml:space="preserve">(בראשית רבה פרשה פ"ד, </w:t>
      </w:r>
      <w:r w:rsidRPr="00BD60CF">
        <w:rPr>
          <w:rFonts w:hint="cs"/>
          <w:sz w:val="28"/>
          <w:rtl/>
        </w:rPr>
        <w:t xml:space="preserve">ט"ו) </w:t>
      </w:r>
      <w:r w:rsidRPr="00BD60CF">
        <w:rPr>
          <w:rFonts w:hint="eastAsia"/>
          <w:sz w:val="28"/>
          <w:rtl/>
        </w:rPr>
        <w:t>אומר</w:t>
      </w:r>
      <w:r w:rsidRPr="00BD60CF">
        <w:rPr>
          <w:sz w:val="28"/>
          <w:rtl/>
        </w:rPr>
        <w:t>: "</w:t>
      </w:r>
      <w:r w:rsidRPr="00BD60CF">
        <w:rPr>
          <w:rFonts w:hint="eastAsia"/>
          <w:sz w:val="28"/>
          <w:rtl/>
        </w:rPr>
        <w:t>אמר</w:t>
      </w:r>
      <w:r w:rsidRPr="00BD60CF">
        <w:rPr>
          <w:sz w:val="28"/>
          <w:rtl/>
        </w:rPr>
        <w:t xml:space="preserve"> </w:t>
      </w:r>
      <w:r w:rsidRPr="00BD60CF">
        <w:rPr>
          <w:rFonts w:hint="eastAsia"/>
          <w:sz w:val="28"/>
          <w:rtl/>
        </w:rPr>
        <w:t>ראובן</w:t>
      </w:r>
      <w:r>
        <w:rPr>
          <w:rFonts w:hint="cs"/>
          <w:sz w:val="28"/>
          <w:rtl/>
        </w:rPr>
        <w:t>:</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הבכור</w:t>
      </w:r>
      <w:r w:rsidRPr="00BD60CF">
        <w:rPr>
          <w:sz w:val="28"/>
          <w:rtl/>
        </w:rPr>
        <w:t xml:space="preserve"> </w:t>
      </w:r>
      <w:r w:rsidRPr="00BD60CF">
        <w:rPr>
          <w:rFonts w:hint="eastAsia"/>
          <w:sz w:val="28"/>
          <w:rtl/>
        </w:rPr>
        <w:t>ואין</w:t>
      </w:r>
      <w:r w:rsidRPr="00BD60CF">
        <w:rPr>
          <w:sz w:val="28"/>
          <w:rtl/>
        </w:rPr>
        <w:t xml:space="preserve"> </w:t>
      </w:r>
      <w:r w:rsidRPr="00BD60CF">
        <w:rPr>
          <w:rFonts w:hint="eastAsia"/>
          <w:sz w:val="28"/>
          <w:rtl/>
        </w:rPr>
        <w:t>סירחון</w:t>
      </w:r>
      <w:r w:rsidRPr="00BD60CF">
        <w:rPr>
          <w:sz w:val="28"/>
          <w:rtl/>
        </w:rPr>
        <w:t xml:space="preserve"> </w:t>
      </w:r>
      <w:r w:rsidRPr="00BD60CF">
        <w:rPr>
          <w:rFonts w:hint="eastAsia"/>
          <w:sz w:val="28"/>
          <w:rtl/>
        </w:rPr>
        <w:t>תלוי</w:t>
      </w:r>
      <w:r w:rsidRPr="00BD60CF">
        <w:rPr>
          <w:sz w:val="28"/>
          <w:rtl/>
        </w:rPr>
        <w:t xml:space="preserve"> </w:t>
      </w:r>
      <w:r w:rsidRPr="00BD60CF">
        <w:rPr>
          <w:rFonts w:hint="eastAsia"/>
          <w:sz w:val="28"/>
          <w:rtl/>
        </w:rPr>
        <w:t>אלא</w:t>
      </w:r>
      <w:r w:rsidRPr="00BD60CF">
        <w:rPr>
          <w:sz w:val="28"/>
          <w:rtl/>
        </w:rPr>
        <w:t xml:space="preserve"> </w:t>
      </w:r>
      <w:r w:rsidRPr="00BD60CF">
        <w:rPr>
          <w:rFonts w:hint="eastAsia"/>
          <w:sz w:val="28"/>
          <w:rtl/>
        </w:rPr>
        <w:t>בי</w:t>
      </w:r>
      <w:r w:rsidRPr="00BD60CF">
        <w:rPr>
          <w:sz w:val="28"/>
          <w:rtl/>
        </w:rPr>
        <w:t xml:space="preserve">". </w:t>
      </w:r>
      <w:r w:rsidRPr="00BD60CF">
        <w:rPr>
          <w:rFonts w:hint="cs"/>
          <w:sz w:val="28"/>
          <w:rtl/>
        </w:rPr>
        <w:t xml:space="preserve">ניתן לראות זאת כאילו </w:t>
      </w:r>
      <w:r w:rsidRPr="00BD60CF">
        <w:rPr>
          <w:rFonts w:hint="eastAsia"/>
          <w:sz w:val="28"/>
          <w:rtl/>
        </w:rPr>
        <w:t>ראובן</w:t>
      </w:r>
      <w:r w:rsidRPr="00BD60CF">
        <w:rPr>
          <w:sz w:val="28"/>
          <w:rtl/>
        </w:rPr>
        <w:t xml:space="preserve"> </w:t>
      </w:r>
      <w:r w:rsidRPr="00BD60CF">
        <w:rPr>
          <w:rFonts w:hint="eastAsia"/>
          <w:sz w:val="28"/>
          <w:rtl/>
        </w:rPr>
        <w:t>מונע</w:t>
      </w:r>
      <w:r w:rsidRPr="00BD60CF">
        <w:rPr>
          <w:sz w:val="28"/>
          <w:rtl/>
        </w:rPr>
        <w:t xml:space="preserve"> </w:t>
      </w:r>
      <w:r w:rsidRPr="00BD60CF">
        <w:rPr>
          <w:rFonts w:hint="eastAsia"/>
          <w:sz w:val="28"/>
          <w:rtl/>
        </w:rPr>
        <w:t>מ</w:t>
      </w:r>
      <w:r w:rsidRPr="00BD60CF">
        <w:rPr>
          <w:sz w:val="28"/>
          <w:rtl/>
        </w:rPr>
        <w:t>"</w:t>
      </w:r>
      <w:r w:rsidRPr="00BD60CF">
        <w:rPr>
          <w:rFonts w:hint="eastAsia"/>
          <w:sz w:val="28"/>
          <w:rtl/>
        </w:rPr>
        <w:t>מה</w:t>
      </w:r>
      <w:r w:rsidRPr="00BD60CF">
        <w:rPr>
          <w:sz w:val="28"/>
          <w:rtl/>
        </w:rPr>
        <w:t xml:space="preserve"> </w:t>
      </w:r>
      <w:r w:rsidRPr="00BD60CF">
        <w:rPr>
          <w:rFonts w:hint="eastAsia"/>
          <w:sz w:val="28"/>
          <w:rtl/>
        </w:rPr>
        <w:t>אמרו</w:t>
      </w:r>
      <w:r w:rsidRPr="00BD60CF">
        <w:rPr>
          <w:sz w:val="28"/>
          <w:rtl/>
        </w:rPr>
        <w:t xml:space="preserve"> </w:t>
      </w:r>
      <w:r w:rsidRPr="00BD60CF">
        <w:rPr>
          <w:rFonts w:hint="eastAsia"/>
          <w:sz w:val="28"/>
          <w:rtl/>
        </w:rPr>
        <w:t>עליי</w:t>
      </w:r>
      <w:r w:rsidRPr="00BD60CF">
        <w:rPr>
          <w:sz w:val="28"/>
          <w:rtl/>
        </w:rPr>
        <w:t>"</w:t>
      </w:r>
      <w:r w:rsidRPr="00BD60CF">
        <w:rPr>
          <w:rFonts w:hint="cs"/>
          <w:sz w:val="28"/>
          <w:rtl/>
        </w:rPr>
        <w:t>,</w:t>
      </w:r>
      <w:r w:rsidRPr="00BD60CF">
        <w:rPr>
          <w:sz w:val="28"/>
          <w:rtl/>
        </w:rPr>
        <w:t xml:space="preserve"> "</w:t>
      </w:r>
      <w:r w:rsidRPr="00BD60CF">
        <w:rPr>
          <w:rFonts w:hint="eastAsia"/>
          <w:sz w:val="28"/>
          <w:rtl/>
        </w:rPr>
        <w:t>איך</w:t>
      </w:r>
      <w:r w:rsidRPr="00BD60CF">
        <w:rPr>
          <w:sz w:val="28"/>
          <w:rtl/>
        </w:rPr>
        <w:t xml:space="preserve"> </w:t>
      </w:r>
      <w:r>
        <w:rPr>
          <w:rFonts w:hint="eastAsia"/>
          <w:sz w:val="28"/>
          <w:rtl/>
        </w:rPr>
        <w:t>א</w:t>
      </w:r>
      <w:r>
        <w:rPr>
          <w:rFonts w:hint="cs"/>
          <w:sz w:val="28"/>
          <w:rtl/>
        </w:rPr>
        <w:t>ני נ</w:t>
      </w:r>
      <w:r w:rsidRPr="00BD60CF">
        <w:rPr>
          <w:rFonts w:hint="eastAsia"/>
          <w:sz w:val="28"/>
          <w:rtl/>
        </w:rPr>
        <w:t>ראה</w:t>
      </w:r>
      <w:r w:rsidRPr="00BD60CF">
        <w:rPr>
          <w:sz w:val="28"/>
          <w:rtl/>
        </w:rPr>
        <w:t xml:space="preserve"> </w:t>
      </w:r>
      <w:r w:rsidRPr="00BD60CF">
        <w:rPr>
          <w:rFonts w:hint="eastAsia"/>
          <w:sz w:val="28"/>
          <w:rtl/>
        </w:rPr>
        <w:t>בעיני</w:t>
      </w:r>
      <w:r w:rsidRPr="00BD60CF">
        <w:rPr>
          <w:sz w:val="28"/>
          <w:rtl/>
        </w:rPr>
        <w:t xml:space="preserve"> </w:t>
      </w:r>
      <w:r w:rsidRPr="00BD60CF">
        <w:rPr>
          <w:rFonts w:hint="eastAsia"/>
          <w:sz w:val="28"/>
          <w:rtl/>
        </w:rPr>
        <w:t>החברה</w:t>
      </w:r>
      <w:r w:rsidRPr="00BD60CF">
        <w:rPr>
          <w:sz w:val="28"/>
          <w:rtl/>
        </w:rPr>
        <w:t>"</w:t>
      </w:r>
      <w:r w:rsidRPr="00BD60CF">
        <w:rPr>
          <w:rFonts w:hint="cs"/>
          <w:sz w:val="28"/>
          <w:rtl/>
        </w:rPr>
        <w:t>.</w:t>
      </w:r>
      <w:r w:rsidRPr="00BD60CF">
        <w:rPr>
          <w:sz w:val="28"/>
          <w:rtl/>
        </w:rPr>
        <w:t xml:space="preserve"> </w:t>
      </w:r>
      <w:r w:rsidRPr="00BD60CF">
        <w:rPr>
          <w:rFonts w:hint="cs"/>
          <w:sz w:val="28"/>
          <w:rtl/>
        </w:rPr>
        <w:t xml:space="preserve">שיקולים אלו אינם השיקולים החשובים באמת, הנוגעים להרגשתו </w:t>
      </w:r>
      <w:r>
        <w:rPr>
          <w:rFonts w:hint="cs"/>
          <w:sz w:val="28"/>
          <w:rtl/>
        </w:rPr>
        <w:t xml:space="preserve">של </w:t>
      </w:r>
      <w:r w:rsidRPr="00BD60CF">
        <w:rPr>
          <w:rFonts w:hint="cs"/>
          <w:sz w:val="28"/>
          <w:rtl/>
        </w:rPr>
        <w:t>יעקב, המלאים ב</w:t>
      </w:r>
      <w:r w:rsidRPr="00BD60CF">
        <w:rPr>
          <w:rFonts w:hint="eastAsia"/>
          <w:sz w:val="28"/>
          <w:rtl/>
        </w:rPr>
        <w:t>דאגה</w:t>
      </w:r>
      <w:r w:rsidRPr="00BD60CF">
        <w:rPr>
          <w:sz w:val="28"/>
          <w:rtl/>
        </w:rPr>
        <w:t xml:space="preserve"> </w:t>
      </w:r>
      <w:r w:rsidRPr="00BD60CF">
        <w:rPr>
          <w:rFonts w:hint="eastAsia"/>
          <w:sz w:val="28"/>
          <w:rtl/>
        </w:rPr>
        <w:t>לאחים</w:t>
      </w:r>
      <w:r w:rsidRPr="00BD60CF">
        <w:rPr>
          <w:sz w:val="28"/>
          <w:rtl/>
        </w:rPr>
        <w:t xml:space="preserve"> </w:t>
      </w:r>
      <w:r w:rsidRPr="00BD60CF">
        <w:rPr>
          <w:rFonts w:hint="eastAsia"/>
          <w:sz w:val="28"/>
          <w:rtl/>
        </w:rPr>
        <w:t>במצב</w:t>
      </w:r>
      <w:r w:rsidRPr="00BD60CF">
        <w:rPr>
          <w:sz w:val="28"/>
          <w:rtl/>
        </w:rPr>
        <w:t xml:space="preserve"> </w:t>
      </w:r>
      <w:r w:rsidRPr="00BD60CF">
        <w:rPr>
          <w:rFonts w:hint="eastAsia"/>
          <w:sz w:val="28"/>
          <w:rtl/>
        </w:rPr>
        <w:t>הקשה</w:t>
      </w:r>
      <w:r w:rsidRPr="00BD60CF">
        <w:rPr>
          <w:sz w:val="28"/>
          <w:rtl/>
        </w:rPr>
        <w:t xml:space="preserve"> </w:t>
      </w:r>
      <w:r w:rsidRPr="00BD60CF">
        <w:rPr>
          <w:rFonts w:hint="eastAsia"/>
          <w:sz w:val="28"/>
          <w:rtl/>
        </w:rPr>
        <w:t>שבו</w:t>
      </w:r>
      <w:r w:rsidRPr="00BD60CF">
        <w:rPr>
          <w:sz w:val="28"/>
          <w:rtl/>
        </w:rPr>
        <w:t xml:space="preserve"> </w:t>
      </w:r>
      <w:r w:rsidRPr="00BD60CF">
        <w:rPr>
          <w:rFonts w:hint="eastAsia"/>
          <w:sz w:val="28"/>
          <w:rtl/>
        </w:rPr>
        <w:t>הם</w:t>
      </w:r>
      <w:r w:rsidRPr="00BD60CF">
        <w:rPr>
          <w:sz w:val="28"/>
          <w:rtl/>
        </w:rPr>
        <w:t xml:space="preserve"> </w:t>
      </w:r>
      <w:r w:rsidRPr="00BD60CF">
        <w:rPr>
          <w:rFonts w:hint="eastAsia"/>
          <w:sz w:val="28"/>
          <w:rtl/>
        </w:rPr>
        <w:t>מצויים</w:t>
      </w:r>
      <w:r w:rsidRPr="00BD60CF">
        <w:rPr>
          <w:rFonts w:hint="cs"/>
          <w:sz w:val="28"/>
          <w:rtl/>
        </w:rPr>
        <w:t xml:space="preserve">. לעומת זאת, </w:t>
      </w:r>
      <w:r w:rsidRPr="00BD60CF">
        <w:rPr>
          <w:rFonts w:hint="eastAsia"/>
          <w:sz w:val="28"/>
          <w:rtl/>
        </w:rPr>
        <w:t>יהודה</w:t>
      </w:r>
      <w:r w:rsidRPr="00BD60CF">
        <w:rPr>
          <w:sz w:val="28"/>
          <w:rtl/>
        </w:rPr>
        <w:t xml:space="preserve"> </w:t>
      </w:r>
      <w:r w:rsidRPr="00BD60CF">
        <w:rPr>
          <w:rFonts w:hint="cs"/>
          <w:sz w:val="28"/>
          <w:rtl/>
        </w:rPr>
        <w:t>הוא מנהיג ש</w:t>
      </w:r>
      <w:r w:rsidRPr="00BD60CF">
        <w:rPr>
          <w:rFonts w:hint="eastAsia"/>
          <w:sz w:val="28"/>
          <w:rtl/>
        </w:rPr>
        <w:t>לוקח</w:t>
      </w:r>
      <w:r w:rsidRPr="00BD60CF">
        <w:rPr>
          <w:sz w:val="28"/>
          <w:rtl/>
        </w:rPr>
        <w:t xml:space="preserve"> </w:t>
      </w:r>
      <w:r w:rsidRPr="00BD60CF">
        <w:rPr>
          <w:rFonts w:hint="eastAsia"/>
          <w:sz w:val="28"/>
          <w:rtl/>
        </w:rPr>
        <w:t>אחריות</w:t>
      </w:r>
      <w:r w:rsidRPr="00BD60CF">
        <w:rPr>
          <w:sz w:val="28"/>
          <w:rtl/>
        </w:rPr>
        <w:t xml:space="preserve">! </w:t>
      </w:r>
      <w:r w:rsidRPr="00BD60CF">
        <w:rPr>
          <w:rFonts w:hint="eastAsia"/>
          <w:sz w:val="28"/>
          <w:rtl/>
        </w:rPr>
        <w:t>אין</w:t>
      </w:r>
      <w:r w:rsidRPr="00BD60CF">
        <w:rPr>
          <w:sz w:val="28"/>
          <w:rtl/>
        </w:rPr>
        <w:t xml:space="preserve"> </w:t>
      </w:r>
      <w:r w:rsidRPr="00BD60CF">
        <w:rPr>
          <w:rFonts w:hint="eastAsia"/>
          <w:sz w:val="28"/>
          <w:rtl/>
        </w:rPr>
        <w:t>לך</w:t>
      </w:r>
      <w:r w:rsidRPr="00BD60CF">
        <w:rPr>
          <w:sz w:val="28"/>
          <w:rtl/>
        </w:rPr>
        <w:t xml:space="preserve"> </w:t>
      </w:r>
      <w:r w:rsidRPr="00BD60CF">
        <w:rPr>
          <w:rFonts w:hint="eastAsia"/>
          <w:sz w:val="28"/>
          <w:rtl/>
        </w:rPr>
        <w:t>ביטוי</w:t>
      </w:r>
      <w:r w:rsidRPr="00BD60CF">
        <w:rPr>
          <w:sz w:val="28"/>
          <w:rtl/>
        </w:rPr>
        <w:t xml:space="preserve"> </w:t>
      </w:r>
      <w:r w:rsidRPr="00BD60CF">
        <w:rPr>
          <w:rFonts w:hint="eastAsia"/>
          <w:sz w:val="28"/>
          <w:rtl/>
        </w:rPr>
        <w:t>חזק</w:t>
      </w:r>
      <w:r w:rsidRPr="00BD60CF">
        <w:rPr>
          <w:sz w:val="28"/>
          <w:rtl/>
        </w:rPr>
        <w:t xml:space="preserve"> </w:t>
      </w:r>
      <w:r w:rsidRPr="00BD60CF">
        <w:rPr>
          <w:rFonts w:hint="eastAsia"/>
          <w:sz w:val="28"/>
          <w:rtl/>
        </w:rPr>
        <w:t>יותר</w:t>
      </w:r>
      <w:r w:rsidRPr="00BD60CF">
        <w:rPr>
          <w:sz w:val="28"/>
          <w:rtl/>
        </w:rPr>
        <w:t xml:space="preserve"> </w:t>
      </w:r>
      <w:r w:rsidRPr="00BD60CF">
        <w:rPr>
          <w:rFonts w:hint="eastAsia"/>
          <w:sz w:val="28"/>
          <w:rtl/>
        </w:rPr>
        <w:t>ללקיחת</w:t>
      </w:r>
      <w:r w:rsidRPr="00BD60CF">
        <w:rPr>
          <w:sz w:val="28"/>
          <w:rtl/>
        </w:rPr>
        <w:t xml:space="preserve"> </w:t>
      </w:r>
      <w:r w:rsidRPr="00BD60CF">
        <w:rPr>
          <w:rFonts w:hint="eastAsia"/>
          <w:sz w:val="28"/>
          <w:rtl/>
        </w:rPr>
        <w:t>אחריות</w:t>
      </w:r>
      <w:r w:rsidRPr="00BD60CF">
        <w:rPr>
          <w:rFonts w:hint="cs"/>
          <w:sz w:val="28"/>
          <w:rtl/>
        </w:rPr>
        <w:t xml:space="preserve"> </w:t>
      </w:r>
      <w:r w:rsidRPr="00BD60CF">
        <w:rPr>
          <w:rFonts w:hint="eastAsia"/>
          <w:sz w:val="28"/>
          <w:rtl/>
        </w:rPr>
        <w:t>מהמילים</w:t>
      </w:r>
      <w:r w:rsidRPr="00BD60CF">
        <w:rPr>
          <w:sz w:val="28"/>
          <w:rtl/>
        </w:rPr>
        <w:t xml:space="preserve"> "</w:t>
      </w:r>
      <w:r w:rsidRPr="00BD60CF">
        <w:rPr>
          <w:rFonts w:hint="eastAsia"/>
          <w:sz w:val="28"/>
          <w:rtl/>
        </w:rPr>
        <w:t>אנכי</w:t>
      </w:r>
      <w:r w:rsidRPr="00BD60CF">
        <w:rPr>
          <w:sz w:val="28"/>
          <w:rtl/>
        </w:rPr>
        <w:t xml:space="preserve"> </w:t>
      </w:r>
      <w:r w:rsidRPr="00BD60CF">
        <w:rPr>
          <w:rFonts w:hint="eastAsia"/>
          <w:sz w:val="28"/>
          <w:rtl/>
        </w:rPr>
        <w:t>אערבנו</w:t>
      </w:r>
      <w:r w:rsidRPr="00BD60CF">
        <w:rPr>
          <w:sz w:val="28"/>
          <w:rtl/>
        </w:rPr>
        <w:t xml:space="preserve">", </w:t>
      </w:r>
      <w:r w:rsidRPr="00BD60CF">
        <w:rPr>
          <w:rFonts w:hint="eastAsia"/>
          <w:sz w:val="28"/>
          <w:rtl/>
        </w:rPr>
        <w:t>ערבות</w:t>
      </w:r>
      <w:r w:rsidRPr="00BD60CF">
        <w:rPr>
          <w:sz w:val="28"/>
          <w:rtl/>
        </w:rPr>
        <w:t xml:space="preserve"> </w:t>
      </w:r>
      <w:r w:rsidRPr="00BD60CF">
        <w:rPr>
          <w:rFonts w:hint="eastAsia"/>
          <w:sz w:val="28"/>
          <w:rtl/>
        </w:rPr>
        <w:t>איננה</w:t>
      </w:r>
      <w:r w:rsidRPr="00BD60CF">
        <w:rPr>
          <w:sz w:val="28"/>
          <w:rtl/>
        </w:rPr>
        <w:t xml:space="preserve"> </w:t>
      </w:r>
      <w:r w:rsidRPr="00BD60CF">
        <w:rPr>
          <w:rFonts w:hint="eastAsia"/>
          <w:sz w:val="28"/>
          <w:rtl/>
        </w:rPr>
        <w:t>רק</w:t>
      </w:r>
      <w:r w:rsidRPr="00BD60CF">
        <w:rPr>
          <w:sz w:val="28"/>
          <w:rtl/>
        </w:rPr>
        <w:t xml:space="preserve"> </w:t>
      </w:r>
      <w:r w:rsidRPr="00BD60CF">
        <w:rPr>
          <w:rFonts w:hint="eastAsia"/>
          <w:sz w:val="28"/>
          <w:rtl/>
        </w:rPr>
        <w:t>סולידאריות</w:t>
      </w:r>
      <w:r w:rsidRPr="00BD60CF">
        <w:rPr>
          <w:sz w:val="28"/>
          <w:rtl/>
        </w:rPr>
        <w:t>, "</w:t>
      </w:r>
      <w:r w:rsidRPr="00BD60CF">
        <w:rPr>
          <w:rFonts w:hint="eastAsia"/>
          <w:sz w:val="28"/>
          <w:rtl/>
        </w:rPr>
        <w:t>ערבות</w:t>
      </w:r>
      <w:r w:rsidRPr="00BD60CF">
        <w:rPr>
          <w:sz w:val="28"/>
          <w:rtl/>
        </w:rPr>
        <w:t xml:space="preserve">" </w:t>
      </w:r>
      <w:r w:rsidRPr="00BD60CF">
        <w:rPr>
          <w:rFonts w:hint="eastAsia"/>
          <w:sz w:val="28"/>
          <w:rtl/>
        </w:rPr>
        <w:t>איננה</w:t>
      </w:r>
      <w:r w:rsidRPr="00BD60CF">
        <w:rPr>
          <w:sz w:val="28"/>
          <w:rtl/>
        </w:rPr>
        <w:t xml:space="preserve"> </w:t>
      </w:r>
      <w:r w:rsidRPr="00BD60CF">
        <w:rPr>
          <w:rFonts w:hint="eastAsia"/>
          <w:sz w:val="28"/>
          <w:rtl/>
        </w:rPr>
        <w:t>מילה</w:t>
      </w:r>
      <w:r w:rsidRPr="00BD60CF">
        <w:rPr>
          <w:sz w:val="28"/>
          <w:rtl/>
        </w:rPr>
        <w:t xml:space="preserve"> </w:t>
      </w:r>
      <w:r>
        <w:rPr>
          <w:rFonts w:hint="cs"/>
          <w:sz w:val="28"/>
          <w:rtl/>
        </w:rPr>
        <w:t>'</w:t>
      </w:r>
      <w:r w:rsidRPr="00BD60CF">
        <w:rPr>
          <w:rFonts w:hint="eastAsia"/>
          <w:sz w:val="28"/>
          <w:rtl/>
        </w:rPr>
        <w:t>ניטראלית</w:t>
      </w:r>
      <w:r>
        <w:rPr>
          <w:rFonts w:hint="cs"/>
          <w:sz w:val="28"/>
          <w:rtl/>
        </w:rPr>
        <w:t>'</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קשר</w:t>
      </w:r>
      <w:r w:rsidRPr="00BD60CF">
        <w:rPr>
          <w:sz w:val="28"/>
          <w:rtl/>
        </w:rPr>
        <w:t xml:space="preserve"> </w:t>
      </w:r>
      <w:r w:rsidRPr="00BD60CF">
        <w:rPr>
          <w:rFonts w:hint="eastAsia"/>
          <w:sz w:val="28"/>
          <w:rtl/>
        </w:rPr>
        <w:t>בין</w:t>
      </w:r>
      <w:r w:rsidRPr="00BD60CF">
        <w:rPr>
          <w:sz w:val="28"/>
          <w:rtl/>
        </w:rPr>
        <w:t xml:space="preserve"> </w:t>
      </w:r>
      <w:r w:rsidRPr="00BD60CF">
        <w:rPr>
          <w:rFonts w:hint="eastAsia"/>
          <w:sz w:val="28"/>
          <w:rtl/>
        </w:rPr>
        <w:t>אנשים</w:t>
      </w:r>
      <w:r w:rsidRPr="00BD60CF">
        <w:rPr>
          <w:sz w:val="28"/>
          <w:rtl/>
        </w:rPr>
        <w:t xml:space="preserve">. </w:t>
      </w:r>
      <w:r w:rsidRPr="00BD60CF">
        <w:rPr>
          <w:rFonts w:hint="eastAsia"/>
          <w:sz w:val="28"/>
          <w:rtl/>
        </w:rPr>
        <w:t>ערבות</w:t>
      </w:r>
      <w:r w:rsidRPr="00BD60CF">
        <w:rPr>
          <w:sz w:val="28"/>
          <w:rtl/>
        </w:rPr>
        <w:t xml:space="preserve"> </w:t>
      </w:r>
      <w:r w:rsidRPr="00BD60CF">
        <w:rPr>
          <w:rFonts w:hint="eastAsia"/>
          <w:sz w:val="28"/>
          <w:rtl/>
        </w:rPr>
        <w:t>היא</w:t>
      </w:r>
      <w:r w:rsidRPr="00BD60CF">
        <w:rPr>
          <w:sz w:val="28"/>
          <w:rtl/>
        </w:rPr>
        <w:t xml:space="preserve"> </w:t>
      </w:r>
      <w:r w:rsidRPr="00BD60CF">
        <w:rPr>
          <w:rFonts w:hint="eastAsia"/>
          <w:sz w:val="28"/>
          <w:rtl/>
        </w:rPr>
        <w:t>מוכנות</w:t>
      </w:r>
      <w:r w:rsidRPr="00BD60CF">
        <w:rPr>
          <w:sz w:val="28"/>
          <w:rtl/>
        </w:rPr>
        <w:t xml:space="preserve"> </w:t>
      </w:r>
      <w:r w:rsidRPr="00BD60CF">
        <w:rPr>
          <w:rFonts w:hint="eastAsia"/>
          <w:sz w:val="28"/>
          <w:rtl/>
        </w:rPr>
        <w:t>שלמה</w:t>
      </w:r>
      <w:r w:rsidRPr="00BD60CF">
        <w:rPr>
          <w:sz w:val="28"/>
          <w:rtl/>
        </w:rPr>
        <w:t xml:space="preserve"> </w:t>
      </w:r>
      <w:r w:rsidRPr="00BD60CF">
        <w:rPr>
          <w:rFonts w:hint="eastAsia"/>
          <w:sz w:val="28"/>
          <w:rtl/>
        </w:rPr>
        <w:t>שלי</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במקום</w:t>
      </w:r>
      <w:r w:rsidRPr="00BD60CF">
        <w:rPr>
          <w:sz w:val="28"/>
          <w:rtl/>
        </w:rPr>
        <w:t xml:space="preserve"> </w:t>
      </w:r>
      <w:r w:rsidRPr="00BD60CF">
        <w:rPr>
          <w:rFonts w:hint="eastAsia"/>
          <w:sz w:val="28"/>
          <w:rtl/>
        </w:rPr>
        <w:t>זולתי</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ובנימין</w:t>
      </w:r>
      <w:r w:rsidRPr="00BD60CF">
        <w:rPr>
          <w:sz w:val="28"/>
          <w:rtl/>
        </w:rPr>
        <w:t xml:space="preserve"> </w:t>
      </w:r>
      <w:r w:rsidRPr="00BD60CF">
        <w:rPr>
          <w:rFonts w:hint="eastAsia"/>
          <w:sz w:val="28"/>
          <w:rtl/>
        </w:rPr>
        <w:t>זה</w:t>
      </w:r>
      <w:r w:rsidRPr="00BD60CF">
        <w:rPr>
          <w:sz w:val="28"/>
          <w:rtl/>
        </w:rPr>
        <w:t xml:space="preserve"> </w:t>
      </w:r>
      <w:r w:rsidRPr="00BD60CF">
        <w:rPr>
          <w:rFonts w:hint="eastAsia"/>
          <w:sz w:val="28"/>
          <w:rtl/>
        </w:rPr>
        <w:t>אחד</w:t>
      </w:r>
      <w:r w:rsidRPr="00BD60CF">
        <w:rPr>
          <w:rFonts w:hint="cs"/>
          <w:sz w:val="28"/>
          <w:rtl/>
        </w:rPr>
        <w:t>!</w:t>
      </w:r>
      <w:r w:rsidRPr="00BD60CF">
        <w:rPr>
          <w:sz w:val="28"/>
          <w:rtl/>
        </w:rPr>
        <w:t xml:space="preserve"> </w:t>
      </w:r>
      <w:r w:rsidRPr="00BD60CF">
        <w:rPr>
          <w:rFonts w:hint="eastAsia"/>
          <w:sz w:val="28"/>
          <w:rtl/>
        </w:rPr>
        <w:t>זוהי</w:t>
      </w:r>
      <w:r w:rsidRPr="00BD60CF">
        <w:rPr>
          <w:sz w:val="28"/>
          <w:rtl/>
        </w:rPr>
        <w:t xml:space="preserve"> </w:t>
      </w:r>
      <w:r w:rsidRPr="00BD60CF">
        <w:rPr>
          <w:rFonts w:hint="eastAsia"/>
          <w:sz w:val="28"/>
          <w:rtl/>
        </w:rPr>
        <w:t>אחריות</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המנהיג</w:t>
      </w:r>
      <w:r w:rsidRPr="00BD60CF">
        <w:rPr>
          <w:sz w:val="28"/>
          <w:rtl/>
        </w:rPr>
        <w:t xml:space="preserve"> </w:t>
      </w:r>
      <w:r w:rsidRPr="00BD60CF">
        <w:rPr>
          <w:rFonts w:hint="eastAsia"/>
          <w:sz w:val="28"/>
          <w:rtl/>
        </w:rPr>
        <w:t>ה</w:t>
      </w:r>
      <w:r>
        <w:rPr>
          <w:rFonts w:hint="eastAsia"/>
          <w:sz w:val="28"/>
          <w:rtl/>
        </w:rPr>
        <w:t>אמתי</w:t>
      </w:r>
      <w:r w:rsidRPr="00BD60CF">
        <w:rPr>
          <w:sz w:val="28"/>
          <w:rtl/>
        </w:rPr>
        <w:t xml:space="preserve"> </w:t>
      </w:r>
      <w:r w:rsidRPr="00BD60CF">
        <w:rPr>
          <w:rFonts w:hint="eastAsia"/>
          <w:sz w:val="28"/>
          <w:rtl/>
        </w:rPr>
        <w:t>חש</w:t>
      </w:r>
      <w:r w:rsidRPr="00BD60CF">
        <w:rPr>
          <w:sz w:val="28"/>
          <w:rtl/>
        </w:rPr>
        <w:t xml:space="preserve"> </w:t>
      </w:r>
      <w:r w:rsidRPr="00BD60CF">
        <w:rPr>
          <w:rFonts w:hint="eastAsia"/>
          <w:sz w:val="28"/>
          <w:rtl/>
        </w:rPr>
        <w:t>באופן</w:t>
      </w:r>
      <w:r w:rsidRPr="00BD60CF">
        <w:rPr>
          <w:sz w:val="28"/>
          <w:rtl/>
        </w:rPr>
        <w:t xml:space="preserve"> </w:t>
      </w:r>
      <w:r w:rsidRPr="00BD60CF">
        <w:rPr>
          <w:rFonts w:hint="eastAsia"/>
          <w:sz w:val="28"/>
          <w:rtl/>
        </w:rPr>
        <w:t>אישי</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אחד</w:t>
      </w:r>
      <w:r w:rsidRPr="00BD60CF">
        <w:rPr>
          <w:sz w:val="28"/>
          <w:rtl/>
        </w:rPr>
        <w:t xml:space="preserve"> </w:t>
      </w:r>
      <w:r w:rsidRPr="00BD60CF">
        <w:rPr>
          <w:rFonts w:hint="eastAsia"/>
          <w:sz w:val="28"/>
          <w:rtl/>
        </w:rPr>
        <w:t>ממונהגיו</w:t>
      </w:r>
      <w:r w:rsidRPr="00BD60CF">
        <w:rPr>
          <w:rFonts w:hint="cs"/>
          <w:sz w:val="28"/>
          <w:rtl/>
        </w:rPr>
        <w:t xml:space="preserve"> וערב לו.</w:t>
      </w:r>
      <w:r w:rsidRPr="00BD60CF">
        <w:rPr>
          <w:sz w:val="28"/>
          <w:rtl/>
        </w:rPr>
        <w:t xml:space="preserve"> </w:t>
      </w:r>
    </w:p>
    <w:p w14:paraId="04279F57" w14:textId="77777777" w:rsidR="00525635" w:rsidRPr="00BD60CF" w:rsidRDefault="00525635" w:rsidP="00525635">
      <w:pPr>
        <w:rPr>
          <w:sz w:val="28"/>
          <w:rtl/>
        </w:rPr>
      </w:pPr>
      <w:r w:rsidRPr="00B1518C">
        <w:rPr>
          <w:rStyle w:val="40"/>
          <w:rFonts w:hint="cs"/>
          <w:rtl/>
        </w:rPr>
        <w:t xml:space="preserve">ב. </w:t>
      </w:r>
      <w:r w:rsidRPr="00B1518C">
        <w:rPr>
          <w:rStyle w:val="40"/>
          <w:rFonts w:hint="eastAsia"/>
          <w:rtl/>
        </w:rPr>
        <w:t>אחריות</w:t>
      </w:r>
      <w:r w:rsidRPr="00B1518C">
        <w:rPr>
          <w:rStyle w:val="40"/>
          <w:rtl/>
        </w:rPr>
        <w:t xml:space="preserve"> </w:t>
      </w:r>
      <w:r w:rsidRPr="00B1518C">
        <w:rPr>
          <w:rStyle w:val="40"/>
          <w:rFonts w:hint="eastAsia"/>
          <w:rtl/>
        </w:rPr>
        <w:t>אישית</w:t>
      </w:r>
      <w:r w:rsidRPr="00B1518C">
        <w:rPr>
          <w:rStyle w:val="40"/>
          <w:rFonts w:hint="cs"/>
          <w:rtl/>
        </w:rPr>
        <w:t>.</w:t>
      </w:r>
      <w:r w:rsidRPr="00BD60CF">
        <w:rPr>
          <w:sz w:val="28"/>
          <w:rtl/>
        </w:rPr>
        <w:t xml:space="preserve"> </w:t>
      </w:r>
      <w:r w:rsidRPr="00BD60CF">
        <w:rPr>
          <w:rFonts w:hint="eastAsia"/>
          <w:sz w:val="28"/>
          <w:rtl/>
        </w:rPr>
        <w:t>בעוד</w:t>
      </w:r>
      <w:r w:rsidRPr="00BD60CF">
        <w:rPr>
          <w:sz w:val="28"/>
          <w:rtl/>
        </w:rPr>
        <w:t xml:space="preserve"> </w:t>
      </w:r>
      <w:r w:rsidRPr="00BD60CF">
        <w:rPr>
          <w:rFonts w:hint="eastAsia"/>
          <w:sz w:val="28"/>
          <w:rtl/>
        </w:rPr>
        <w:t>שראובן</w:t>
      </w:r>
      <w:r w:rsidRPr="00BD60CF">
        <w:rPr>
          <w:sz w:val="28"/>
          <w:rtl/>
        </w:rPr>
        <w:t xml:space="preserve"> </w:t>
      </w:r>
      <w:r w:rsidRPr="00BD60CF">
        <w:rPr>
          <w:rFonts w:hint="eastAsia"/>
          <w:sz w:val="28"/>
          <w:rtl/>
        </w:rPr>
        <w:t>מ</w:t>
      </w:r>
      <w:r w:rsidRPr="00BD60CF">
        <w:rPr>
          <w:rFonts w:hint="cs"/>
          <w:sz w:val="28"/>
          <w:rtl/>
        </w:rPr>
        <w:t xml:space="preserve">ציע הצעה לפיה את ההשלכות של </w:t>
      </w:r>
      <w:r w:rsidRPr="00BD60CF">
        <w:rPr>
          <w:rFonts w:hint="eastAsia"/>
          <w:sz w:val="28"/>
          <w:rtl/>
        </w:rPr>
        <w:t>כישלון</w:t>
      </w:r>
      <w:r w:rsidRPr="00BD60CF">
        <w:rPr>
          <w:sz w:val="28"/>
          <w:rtl/>
        </w:rPr>
        <w:t xml:space="preserve"> </w:t>
      </w:r>
      <w:r w:rsidRPr="00BD60CF">
        <w:rPr>
          <w:rFonts w:hint="eastAsia"/>
          <w:sz w:val="28"/>
          <w:rtl/>
        </w:rPr>
        <w:t>אפשרי</w:t>
      </w:r>
      <w:r w:rsidRPr="00BD60CF">
        <w:rPr>
          <w:rFonts w:hint="cs"/>
          <w:sz w:val="28"/>
          <w:rtl/>
        </w:rPr>
        <w:t xml:space="preserve"> י</w:t>
      </w:r>
      <w:r>
        <w:rPr>
          <w:rFonts w:hint="cs"/>
          <w:sz w:val="28"/>
          <w:rtl/>
        </w:rPr>
        <w:t>י</w:t>
      </w:r>
      <w:r w:rsidRPr="00BD60CF">
        <w:rPr>
          <w:rFonts w:hint="cs"/>
          <w:sz w:val="28"/>
          <w:rtl/>
        </w:rPr>
        <w:t>שאו בניו</w:t>
      </w:r>
      <w:r w:rsidRPr="00BD60CF">
        <w:rPr>
          <w:sz w:val="28"/>
          <w:rtl/>
        </w:rPr>
        <w:t>: "</w:t>
      </w:r>
      <w:r w:rsidRPr="00BD60CF">
        <w:rPr>
          <w:rFonts w:hint="eastAsia"/>
          <w:sz w:val="28"/>
          <w:rtl/>
        </w:rPr>
        <w:t>את</w:t>
      </w:r>
      <w:r w:rsidRPr="00BD60CF">
        <w:rPr>
          <w:sz w:val="28"/>
          <w:rtl/>
        </w:rPr>
        <w:t xml:space="preserve"> </w:t>
      </w:r>
      <w:r w:rsidRPr="00BD60CF">
        <w:rPr>
          <w:rFonts w:hint="eastAsia"/>
          <w:sz w:val="28"/>
          <w:rtl/>
        </w:rPr>
        <w:t>שני</w:t>
      </w:r>
      <w:r w:rsidRPr="00BD60CF">
        <w:rPr>
          <w:sz w:val="28"/>
          <w:rtl/>
        </w:rPr>
        <w:t xml:space="preserve"> </w:t>
      </w:r>
      <w:r w:rsidRPr="00BD60CF">
        <w:rPr>
          <w:rFonts w:hint="eastAsia"/>
          <w:sz w:val="28"/>
          <w:rtl/>
        </w:rPr>
        <w:t>בני</w:t>
      </w:r>
      <w:r w:rsidRPr="00BD60CF">
        <w:rPr>
          <w:sz w:val="28"/>
          <w:rtl/>
        </w:rPr>
        <w:t xml:space="preserve"> </w:t>
      </w:r>
      <w:r w:rsidRPr="00BD60CF">
        <w:rPr>
          <w:rFonts w:hint="eastAsia"/>
          <w:sz w:val="28"/>
          <w:rtl/>
        </w:rPr>
        <w:t>תמית</w:t>
      </w:r>
      <w:r w:rsidRPr="00BD60CF">
        <w:rPr>
          <w:sz w:val="28"/>
          <w:rtl/>
        </w:rPr>
        <w:t>"</w:t>
      </w:r>
      <w:r>
        <w:rPr>
          <w:sz w:val="28"/>
          <w:rtl/>
        </w:rPr>
        <w:t>,</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מקבל</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עצמו</w:t>
      </w:r>
      <w:r w:rsidRPr="00BD60CF">
        <w:rPr>
          <w:sz w:val="28"/>
          <w:rtl/>
        </w:rPr>
        <w:t xml:space="preserve"> </w:t>
      </w:r>
      <w:r w:rsidRPr="00BD60CF">
        <w:rPr>
          <w:rFonts w:hint="eastAsia"/>
          <w:sz w:val="28"/>
          <w:rtl/>
        </w:rPr>
        <w:t>אחריות</w:t>
      </w:r>
      <w:r w:rsidRPr="00BD60CF">
        <w:rPr>
          <w:sz w:val="28"/>
          <w:rtl/>
        </w:rPr>
        <w:t xml:space="preserve"> </w:t>
      </w:r>
      <w:r w:rsidRPr="00BD60CF">
        <w:rPr>
          <w:rFonts w:hint="eastAsia"/>
          <w:sz w:val="28"/>
          <w:rtl/>
        </w:rPr>
        <w:t>אישית</w:t>
      </w:r>
      <w:r w:rsidRPr="00BD60CF">
        <w:rPr>
          <w:sz w:val="28"/>
          <w:rtl/>
        </w:rPr>
        <w:t>: "</w:t>
      </w:r>
      <w:r w:rsidRPr="00BD60CF">
        <w:rPr>
          <w:rFonts w:hint="eastAsia"/>
          <w:sz w:val="28"/>
          <w:rtl/>
        </w:rPr>
        <w:t>אנכי</w:t>
      </w:r>
      <w:r w:rsidRPr="00BD60CF">
        <w:rPr>
          <w:sz w:val="28"/>
          <w:rtl/>
        </w:rPr>
        <w:t xml:space="preserve"> </w:t>
      </w:r>
      <w:r w:rsidRPr="00BD60CF">
        <w:rPr>
          <w:rFonts w:hint="eastAsia"/>
          <w:sz w:val="28"/>
          <w:rtl/>
        </w:rPr>
        <w:t>אערבנו</w:t>
      </w:r>
      <w:r w:rsidRPr="00BD60CF">
        <w:rPr>
          <w:sz w:val="28"/>
          <w:rtl/>
        </w:rPr>
        <w:t xml:space="preserve"> </w:t>
      </w:r>
      <w:r w:rsidRPr="00BD60CF">
        <w:rPr>
          <w:rFonts w:hint="eastAsia"/>
          <w:sz w:val="28"/>
          <w:rtl/>
        </w:rPr>
        <w:t>מידי</w:t>
      </w:r>
      <w:r w:rsidRPr="00BD60CF">
        <w:rPr>
          <w:sz w:val="28"/>
          <w:rtl/>
        </w:rPr>
        <w:t xml:space="preserve"> </w:t>
      </w:r>
      <w:r w:rsidRPr="00BD60CF">
        <w:rPr>
          <w:rFonts w:hint="eastAsia"/>
          <w:sz w:val="28"/>
          <w:rtl/>
        </w:rPr>
        <w:t>תבקשנו</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מנהיג</w:t>
      </w:r>
      <w:r w:rsidRPr="00BD60CF">
        <w:rPr>
          <w:sz w:val="28"/>
          <w:rtl/>
        </w:rPr>
        <w:t xml:space="preserve"> </w:t>
      </w:r>
      <w:r>
        <w:rPr>
          <w:rFonts w:hint="cs"/>
          <w:sz w:val="28"/>
          <w:rtl/>
        </w:rPr>
        <w:t>ש</w:t>
      </w:r>
      <w:r w:rsidRPr="00BD60CF">
        <w:rPr>
          <w:rFonts w:hint="eastAsia"/>
          <w:sz w:val="28"/>
          <w:rtl/>
        </w:rPr>
        <w:t>לא</w:t>
      </w:r>
      <w:r w:rsidRPr="00BD60CF">
        <w:rPr>
          <w:sz w:val="28"/>
          <w:rtl/>
        </w:rPr>
        <w:t xml:space="preserve"> </w:t>
      </w:r>
      <w:r w:rsidRPr="00BD60CF">
        <w:rPr>
          <w:rFonts w:hint="eastAsia"/>
          <w:sz w:val="28"/>
          <w:rtl/>
        </w:rPr>
        <w:t>מטיל</w:t>
      </w:r>
      <w:r w:rsidRPr="00BD60CF">
        <w:rPr>
          <w:sz w:val="28"/>
          <w:rtl/>
        </w:rPr>
        <w:t xml:space="preserve"> </w:t>
      </w:r>
      <w:r w:rsidRPr="00BD60CF">
        <w:rPr>
          <w:rFonts w:hint="eastAsia"/>
          <w:sz w:val="28"/>
          <w:rtl/>
        </w:rPr>
        <w:t>אחריות</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אחרים</w:t>
      </w:r>
      <w:r w:rsidRPr="00BD60CF">
        <w:rPr>
          <w:sz w:val="28"/>
          <w:rtl/>
        </w:rPr>
        <w:t xml:space="preserve">, </w:t>
      </w:r>
      <w:r w:rsidRPr="00BD60CF">
        <w:rPr>
          <w:rFonts w:hint="eastAsia"/>
          <w:sz w:val="28"/>
          <w:rtl/>
        </w:rPr>
        <w:t>אלא</w:t>
      </w:r>
      <w:r w:rsidRPr="00BD60CF">
        <w:rPr>
          <w:sz w:val="28"/>
          <w:rtl/>
        </w:rPr>
        <w:t xml:space="preserve"> </w:t>
      </w:r>
      <w:r w:rsidRPr="00BD60CF">
        <w:rPr>
          <w:rFonts w:hint="eastAsia"/>
          <w:sz w:val="28"/>
          <w:rtl/>
        </w:rPr>
        <w:t>מבין</w:t>
      </w:r>
      <w:r w:rsidRPr="00BD60CF">
        <w:rPr>
          <w:sz w:val="28"/>
          <w:rtl/>
        </w:rPr>
        <w:t xml:space="preserve"> </w:t>
      </w:r>
      <w:r w:rsidRPr="00BD60CF">
        <w:rPr>
          <w:rFonts w:hint="eastAsia"/>
          <w:sz w:val="28"/>
          <w:rtl/>
        </w:rPr>
        <w:t>שהוא</w:t>
      </w:r>
      <w:r w:rsidRPr="00BD60CF">
        <w:rPr>
          <w:sz w:val="28"/>
          <w:rtl/>
        </w:rPr>
        <w:t xml:space="preserve"> </w:t>
      </w:r>
      <w:r w:rsidRPr="00BD60CF">
        <w:rPr>
          <w:rFonts w:hint="eastAsia"/>
          <w:sz w:val="28"/>
          <w:rtl/>
        </w:rPr>
        <w:t>האחראי</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רק</w:t>
      </w:r>
      <w:r w:rsidRPr="00BD60CF">
        <w:rPr>
          <w:sz w:val="28"/>
          <w:rtl/>
        </w:rPr>
        <w:t xml:space="preserve"> </w:t>
      </w:r>
      <w:r w:rsidRPr="00BD60CF">
        <w:rPr>
          <w:rFonts w:hint="eastAsia"/>
          <w:sz w:val="28"/>
          <w:rtl/>
        </w:rPr>
        <w:t>כשהמשימה</w:t>
      </w:r>
      <w:r w:rsidRPr="00BD60CF">
        <w:rPr>
          <w:sz w:val="28"/>
          <w:rtl/>
        </w:rPr>
        <w:t xml:space="preserve"> </w:t>
      </w:r>
      <w:r w:rsidRPr="00BD60CF">
        <w:rPr>
          <w:rFonts w:hint="eastAsia"/>
          <w:sz w:val="28"/>
          <w:rtl/>
        </w:rPr>
        <w:t>מוצלחת</w:t>
      </w:r>
      <w:r w:rsidRPr="00BD60CF">
        <w:rPr>
          <w:sz w:val="28"/>
          <w:rtl/>
        </w:rPr>
        <w:t xml:space="preserve"> </w:t>
      </w:r>
      <w:r w:rsidRPr="00BD60CF">
        <w:rPr>
          <w:rFonts w:hint="eastAsia"/>
          <w:sz w:val="28"/>
          <w:rtl/>
        </w:rPr>
        <w:t>וקוצרת</w:t>
      </w:r>
      <w:r w:rsidRPr="00BD60CF">
        <w:rPr>
          <w:sz w:val="28"/>
          <w:rtl/>
        </w:rPr>
        <w:t xml:space="preserve"> </w:t>
      </w:r>
      <w:r w:rsidRPr="00BD60CF">
        <w:rPr>
          <w:rFonts w:hint="eastAsia"/>
          <w:sz w:val="28"/>
          <w:rtl/>
        </w:rPr>
        <w:t>תשבחות</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אומר</w:t>
      </w:r>
      <w:r w:rsidRPr="00BD60CF">
        <w:rPr>
          <w:sz w:val="28"/>
          <w:rtl/>
        </w:rPr>
        <w:t>: "</w:t>
      </w:r>
      <w:r w:rsidRPr="00BD60CF">
        <w:rPr>
          <w:rFonts w:hint="eastAsia"/>
          <w:sz w:val="28"/>
          <w:rtl/>
        </w:rPr>
        <w:t>אני</w:t>
      </w:r>
      <w:r w:rsidRPr="00BD60CF">
        <w:rPr>
          <w:sz w:val="28"/>
          <w:rtl/>
        </w:rPr>
        <w:t xml:space="preserve"> </w:t>
      </w:r>
      <w:r w:rsidRPr="00BD60CF">
        <w:rPr>
          <w:rFonts w:hint="eastAsia"/>
          <w:sz w:val="28"/>
          <w:rtl/>
        </w:rPr>
        <w:t>עשיתי</w:t>
      </w:r>
      <w:r w:rsidRPr="00BD60CF">
        <w:rPr>
          <w:sz w:val="28"/>
          <w:rtl/>
        </w:rPr>
        <w:t xml:space="preserve">... </w:t>
      </w:r>
      <w:r w:rsidRPr="00BD60CF">
        <w:rPr>
          <w:rFonts w:hint="eastAsia"/>
          <w:sz w:val="28"/>
          <w:rtl/>
        </w:rPr>
        <w:t>בזכותי</w:t>
      </w:r>
      <w:r w:rsidRPr="00BD60CF">
        <w:rPr>
          <w:sz w:val="28"/>
          <w:rtl/>
        </w:rPr>
        <w:t xml:space="preserve">..." </w:t>
      </w:r>
      <w:r w:rsidRPr="00BD60CF">
        <w:rPr>
          <w:rFonts w:hint="eastAsia"/>
          <w:sz w:val="28"/>
          <w:rtl/>
        </w:rPr>
        <w:t>אלא</w:t>
      </w:r>
      <w:r w:rsidRPr="00BD60CF">
        <w:rPr>
          <w:sz w:val="28"/>
          <w:rtl/>
        </w:rPr>
        <w:t xml:space="preserve"> </w:t>
      </w:r>
      <w:r w:rsidRPr="00BD60CF">
        <w:rPr>
          <w:rFonts w:hint="cs"/>
          <w:sz w:val="28"/>
          <w:rtl/>
        </w:rPr>
        <w:t xml:space="preserve">כבר </w:t>
      </w:r>
      <w:r w:rsidRPr="00BD60CF">
        <w:rPr>
          <w:rFonts w:hint="eastAsia"/>
          <w:sz w:val="28"/>
          <w:rtl/>
        </w:rPr>
        <w:t>לפני</w:t>
      </w:r>
      <w:r w:rsidRPr="00BD60CF">
        <w:rPr>
          <w:sz w:val="28"/>
          <w:rtl/>
        </w:rPr>
        <w:t xml:space="preserve"> </w:t>
      </w:r>
      <w:r w:rsidRPr="00BD60CF">
        <w:rPr>
          <w:rFonts w:hint="eastAsia"/>
          <w:sz w:val="28"/>
          <w:rtl/>
        </w:rPr>
        <w:t>המשימה</w:t>
      </w:r>
      <w:r w:rsidRPr="00BD60CF">
        <w:rPr>
          <w:sz w:val="28"/>
          <w:rtl/>
        </w:rPr>
        <w:t xml:space="preserve">, </w:t>
      </w:r>
      <w:r w:rsidRPr="00BD60CF">
        <w:rPr>
          <w:rFonts w:hint="eastAsia"/>
          <w:sz w:val="28"/>
          <w:rtl/>
        </w:rPr>
        <w:t>כשלא</w:t>
      </w:r>
      <w:r w:rsidRPr="00BD60CF">
        <w:rPr>
          <w:sz w:val="28"/>
          <w:rtl/>
        </w:rPr>
        <w:t xml:space="preserve"> </w:t>
      </w:r>
      <w:r w:rsidRPr="00BD60CF">
        <w:rPr>
          <w:rFonts w:hint="eastAsia"/>
          <w:sz w:val="28"/>
          <w:rtl/>
        </w:rPr>
        <w:t>ברור</w:t>
      </w:r>
      <w:r w:rsidRPr="00BD60CF">
        <w:rPr>
          <w:sz w:val="28"/>
          <w:rtl/>
        </w:rPr>
        <w:t xml:space="preserve"> </w:t>
      </w:r>
      <w:r w:rsidRPr="00BD60CF">
        <w:rPr>
          <w:rFonts w:hint="eastAsia"/>
          <w:sz w:val="28"/>
          <w:rtl/>
        </w:rPr>
        <w:t>עדיין</w:t>
      </w:r>
      <w:r w:rsidRPr="00BD60CF">
        <w:rPr>
          <w:sz w:val="28"/>
          <w:rtl/>
        </w:rPr>
        <w:t xml:space="preserve"> </w:t>
      </w:r>
      <w:r w:rsidRPr="00BD60CF">
        <w:rPr>
          <w:rFonts w:hint="eastAsia"/>
          <w:sz w:val="28"/>
          <w:rtl/>
        </w:rPr>
        <w:t>מה</w:t>
      </w:r>
      <w:r w:rsidRPr="00BD60CF">
        <w:rPr>
          <w:sz w:val="28"/>
          <w:rtl/>
        </w:rPr>
        <w:t xml:space="preserve"> </w:t>
      </w:r>
      <w:r w:rsidRPr="00BD60CF">
        <w:rPr>
          <w:rFonts w:hint="eastAsia"/>
          <w:sz w:val="28"/>
          <w:rtl/>
        </w:rPr>
        <w:t>תהיה</w:t>
      </w:r>
      <w:r w:rsidRPr="00BD60CF">
        <w:rPr>
          <w:sz w:val="28"/>
          <w:rtl/>
        </w:rPr>
        <w:t xml:space="preserve"> </w:t>
      </w:r>
      <w:r w:rsidRPr="00BD60CF">
        <w:rPr>
          <w:rFonts w:hint="eastAsia"/>
          <w:sz w:val="28"/>
          <w:rtl/>
        </w:rPr>
        <w:t>התוצאה</w:t>
      </w:r>
      <w:r w:rsidRPr="00BD60CF">
        <w:rPr>
          <w:rFonts w:hint="cs"/>
          <w:sz w:val="28"/>
          <w:rtl/>
        </w:rPr>
        <w:t>, ובעיקר נוכח האפשרות להיכשל,</w:t>
      </w:r>
      <w:r w:rsidRPr="00BD60CF">
        <w:rPr>
          <w:sz w:val="28"/>
          <w:rtl/>
        </w:rPr>
        <w:t xml:space="preserve"> </w:t>
      </w:r>
      <w:r w:rsidRPr="00BD60CF">
        <w:rPr>
          <w:rFonts w:hint="eastAsia"/>
          <w:sz w:val="28"/>
          <w:rtl/>
        </w:rPr>
        <w:t>המנהיג</w:t>
      </w:r>
      <w:r w:rsidRPr="00BD60CF">
        <w:rPr>
          <w:sz w:val="28"/>
          <w:rtl/>
        </w:rPr>
        <w:t xml:space="preserve"> </w:t>
      </w:r>
      <w:r w:rsidRPr="00BD60CF">
        <w:rPr>
          <w:rFonts w:hint="eastAsia"/>
          <w:sz w:val="28"/>
          <w:rtl/>
        </w:rPr>
        <w:t>ה</w:t>
      </w:r>
      <w:r>
        <w:rPr>
          <w:rFonts w:hint="eastAsia"/>
          <w:sz w:val="28"/>
          <w:rtl/>
        </w:rPr>
        <w:t>אמתי</w:t>
      </w:r>
      <w:r w:rsidRPr="00BD60CF">
        <w:rPr>
          <w:sz w:val="28"/>
          <w:rtl/>
        </w:rPr>
        <w:t xml:space="preserve"> </w:t>
      </w:r>
      <w:r w:rsidRPr="00BD60CF">
        <w:rPr>
          <w:rFonts w:hint="eastAsia"/>
          <w:sz w:val="28"/>
          <w:rtl/>
        </w:rPr>
        <w:t>אומר</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לוקח</w:t>
      </w:r>
      <w:r w:rsidRPr="00BD60CF">
        <w:rPr>
          <w:sz w:val="28"/>
          <w:rtl/>
        </w:rPr>
        <w:t xml:space="preserve"> </w:t>
      </w:r>
      <w:r w:rsidRPr="00BD60CF">
        <w:rPr>
          <w:rFonts w:hint="eastAsia"/>
          <w:sz w:val="28"/>
          <w:rtl/>
        </w:rPr>
        <w:t>אחריות</w:t>
      </w:r>
      <w:r w:rsidRPr="00BD60CF">
        <w:rPr>
          <w:sz w:val="28"/>
          <w:rtl/>
        </w:rPr>
        <w:t>".</w:t>
      </w:r>
    </w:p>
    <w:p w14:paraId="7F1873B7" w14:textId="77777777" w:rsidR="00525635" w:rsidRPr="00BD60CF" w:rsidRDefault="00525635" w:rsidP="00525635">
      <w:pPr>
        <w:rPr>
          <w:sz w:val="28"/>
          <w:rtl/>
        </w:rPr>
      </w:pPr>
      <w:r w:rsidRPr="00B1518C">
        <w:rPr>
          <w:rStyle w:val="40"/>
          <w:rFonts w:hint="cs"/>
          <w:rtl/>
        </w:rPr>
        <w:t>ג</w:t>
      </w:r>
      <w:r w:rsidRPr="00B1518C">
        <w:rPr>
          <w:rStyle w:val="40"/>
          <w:rtl/>
        </w:rPr>
        <w:t xml:space="preserve">. </w:t>
      </w:r>
      <w:r w:rsidRPr="00B1518C">
        <w:rPr>
          <w:rStyle w:val="40"/>
          <w:rFonts w:hint="eastAsia"/>
          <w:rtl/>
        </w:rPr>
        <w:t>שליחות</w:t>
      </w:r>
      <w:r w:rsidRPr="00B1518C">
        <w:rPr>
          <w:rStyle w:val="40"/>
          <w:rtl/>
        </w:rPr>
        <w:t xml:space="preserve"> </w:t>
      </w:r>
      <w:r w:rsidRPr="00B1518C">
        <w:rPr>
          <w:rStyle w:val="40"/>
          <w:rFonts w:hint="eastAsia"/>
          <w:rtl/>
        </w:rPr>
        <w:t>מתמדת</w:t>
      </w:r>
      <w:r w:rsidRPr="00B1518C">
        <w:rPr>
          <w:rStyle w:val="40"/>
          <w:rFonts w:hint="cs"/>
          <w:rtl/>
        </w:rPr>
        <w:t>.</w:t>
      </w:r>
      <w:r w:rsidRPr="00B1518C">
        <w:rPr>
          <w:rStyle w:val="40"/>
          <w:rtl/>
        </w:rPr>
        <w:t xml:space="preserve"> </w:t>
      </w:r>
      <w:r w:rsidRPr="00BD60CF">
        <w:rPr>
          <w:rFonts w:hint="eastAsia"/>
          <w:sz w:val="28"/>
          <w:rtl/>
        </w:rPr>
        <w:t>הרב</w:t>
      </w:r>
      <w:r w:rsidRPr="00BD60CF">
        <w:rPr>
          <w:sz w:val="28"/>
          <w:rtl/>
        </w:rPr>
        <w:t xml:space="preserve"> </w:t>
      </w:r>
      <w:r w:rsidRPr="00BD60CF">
        <w:rPr>
          <w:rFonts w:hint="eastAsia"/>
          <w:sz w:val="28"/>
          <w:rtl/>
        </w:rPr>
        <w:t>סולוביצי</w:t>
      </w:r>
      <w:r w:rsidRPr="00BD60CF">
        <w:rPr>
          <w:sz w:val="28"/>
          <w:rtl/>
        </w:rPr>
        <w:t>'</w:t>
      </w:r>
      <w:r w:rsidRPr="00BD60CF">
        <w:rPr>
          <w:rFonts w:hint="eastAsia"/>
          <w:sz w:val="28"/>
          <w:rtl/>
        </w:rPr>
        <w:t>ק</w:t>
      </w:r>
      <w:r w:rsidRPr="00BD60CF">
        <w:rPr>
          <w:sz w:val="28"/>
          <w:rtl/>
        </w:rPr>
        <w:t xml:space="preserve"> </w:t>
      </w:r>
      <w:r w:rsidRPr="00BD60CF">
        <w:rPr>
          <w:rFonts w:hint="eastAsia"/>
          <w:sz w:val="28"/>
          <w:rtl/>
        </w:rPr>
        <w:t>במאמר</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שליחות</w:t>
      </w:r>
      <w:r w:rsidRPr="00BD60CF">
        <w:rPr>
          <w:sz w:val="28"/>
          <w:rtl/>
        </w:rPr>
        <w:t xml:space="preserve">, </w:t>
      </w:r>
      <w:r w:rsidRPr="00BD60CF">
        <w:rPr>
          <w:rFonts w:hint="eastAsia"/>
          <w:sz w:val="28"/>
          <w:rtl/>
        </w:rPr>
        <w:t>קבע</w:t>
      </w:r>
      <w:r w:rsidRPr="00BD60CF">
        <w:rPr>
          <w:sz w:val="28"/>
          <w:rtl/>
        </w:rPr>
        <w:t xml:space="preserve"> </w:t>
      </w:r>
      <w:r w:rsidRPr="00BD60CF">
        <w:rPr>
          <w:rFonts w:hint="eastAsia"/>
          <w:sz w:val="28"/>
          <w:rtl/>
        </w:rPr>
        <w:t>שהשליחות</w:t>
      </w:r>
      <w:r w:rsidRPr="00BD60CF">
        <w:rPr>
          <w:sz w:val="28"/>
          <w:rtl/>
        </w:rPr>
        <w:t xml:space="preserve"> </w:t>
      </w:r>
      <w:r w:rsidRPr="00BD60CF">
        <w:rPr>
          <w:rFonts w:hint="eastAsia"/>
          <w:sz w:val="28"/>
          <w:rtl/>
        </w:rPr>
        <w:t>איננה</w:t>
      </w:r>
      <w:r w:rsidRPr="00BD60CF">
        <w:rPr>
          <w:sz w:val="28"/>
          <w:rtl/>
        </w:rPr>
        <w:t xml:space="preserve"> </w:t>
      </w:r>
      <w:r w:rsidRPr="00BD60CF">
        <w:rPr>
          <w:rFonts w:hint="eastAsia"/>
          <w:sz w:val="28"/>
          <w:rtl/>
        </w:rPr>
        <w:t>לזמן</w:t>
      </w:r>
      <w:r w:rsidRPr="00BD60CF">
        <w:rPr>
          <w:sz w:val="28"/>
          <w:rtl/>
        </w:rPr>
        <w:t xml:space="preserve"> </w:t>
      </w:r>
      <w:r w:rsidRPr="00BD60CF">
        <w:rPr>
          <w:rFonts w:hint="eastAsia"/>
          <w:sz w:val="28"/>
          <w:rtl/>
        </w:rPr>
        <w:t>קצוב</w:t>
      </w:r>
      <w:r w:rsidRPr="00BD60CF">
        <w:rPr>
          <w:sz w:val="28"/>
          <w:rtl/>
        </w:rPr>
        <w:t xml:space="preserve">. </w:t>
      </w:r>
      <w:r w:rsidRPr="00BD60CF">
        <w:rPr>
          <w:rFonts w:hint="eastAsia"/>
          <w:sz w:val="28"/>
          <w:rtl/>
        </w:rPr>
        <w:t>מנהיג</w:t>
      </w:r>
      <w:r w:rsidRPr="00BD60CF">
        <w:rPr>
          <w:sz w:val="28"/>
          <w:rtl/>
        </w:rPr>
        <w:t xml:space="preserve"> </w:t>
      </w:r>
      <w:r>
        <w:rPr>
          <w:rFonts w:hint="eastAsia"/>
          <w:sz w:val="28"/>
          <w:rtl/>
        </w:rPr>
        <w:t>אמתי</w:t>
      </w:r>
      <w:r w:rsidRPr="00BD60CF">
        <w:rPr>
          <w:sz w:val="28"/>
          <w:rtl/>
        </w:rPr>
        <w:t xml:space="preserve"> </w:t>
      </w:r>
      <w:r w:rsidRPr="00BD60CF">
        <w:rPr>
          <w:rFonts w:hint="eastAsia"/>
          <w:sz w:val="28"/>
          <w:rtl/>
        </w:rPr>
        <w:t>הרואה</w:t>
      </w:r>
      <w:r w:rsidRPr="00BD60CF">
        <w:rPr>
          <w:sz w:val="28"/>
          <w:rtl/>
        </w:rPr>
        <w:t xml:space="preserve"> </w:t>
      </w:r>
      <w:r w:rsidRPr="00BD60CF">
        <w:rPr>
          <w:rFonts w:hint="eastAsia"/>
          <w:sz w:val="28"/>
          <w:rtl/>
        </w:rPr>
        <w:t>עצמו</w:t>
      </w:r>
      <w:r w:rsidRPr="00BD60CF">
        <w:rPr>
          <w:sz w:val="28"/>
          <w:rtl/>
        </w:rPr>
        <w:t xml:space="preserve"> </w:t>
      </w:r>
      <w:r w:rsidRPr="00BD60CF">
        <w:rPr>
          <w:rFonts w:hint="eastAsia"/>
          <w:sz w:val="28"/>
          <w:rtl/>
        </w:rPr>
        <w:t>כשליח</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הכלל</w:t>
      </w:r>
      <w:r w:rsidRPr="00BD60CF">
        <w:rPr>
          <w:sz w:val="28"/>
          <w:rtl/>
        </w:rPr>
        <w:t xml:space="preserve">, </w:t>
      </w:r>
      <w:r w:rsidRPr="00BD60CF">
        <w:rPr>
          <w:rFonts w:hint="eastAsia"/>
          <w:sz w:val="28"/>
          <w:rtl/>
        </w:rPr>
        <w:t>ואיננו</w:t>
      </w:r>
      <w:r w:rsidRPr="00BD60CF">
        <w:rPr>
          <w:sz w:val="28"/>
          <w:rtl/>
        </w:rPr>
        <w:t xml:space="preserve"> </w:t>
      </w:r>
      <w:r w:rsidRPr="00BD60CF">
        <w:rPr>
          <w:rFonts w:hint="eastAsia"/>
          <w:sz w:val="28"/>
          <w:rtl/>
        </w:rPr>
        <w:t>שם</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עצמו</w:t>
      </w:r>
      <w:r w:rsidRPr="00BD60CF">
        <w:rPr>
          <w:sz w:val="28"/>
          <w:rtl/>
        </w:rPr>
        <w:t xml:space="preserve"> </w:t>
      </w:r>
      <w:r w:rsidRPr="00BD60CF">
        <w:rPr>
          <w:rFonts w:hint="eastAsia"/>
          <w:sz w:val="28"/>
          <w:rtl/>
        </w:rPr>
        <w:t>במרכז</w:t>
      </w:r>
      <w:r w:rsidRPr="00BD60CF">
        <w:rPr>
          <w:sz w:val="28"/>
          <w:rtl/>
        </w:rPr>
        <w:t xml:space="preserve">, </w:t>
      </w:r>
      <w:r w:rsidRPr="00BD60CF">
        <w:rPr>
          <w:rFonts w:hint="eastAsia"/>
          <w:sz w:val="28"/>
          <w:rtl/>
        </w:rPr>
        <w:t>מבין</w:t>
      </w:r>
      <w:r w:rsidRPr="00BD60CF">
        <w:rPr>
          <w:sz w:val="28"/>
          <w:rtl/>
        </w:rPr>
        <w:t xml:space="preserve"> </w:t>
      </w:r>
      <w:r w:rsidRPr="00BD60CF">
        <w:rPr>
          <w:rFonts w:hint="eastAsia"/>
          <w:sz w:val="28"/>
          <w:rtl/>
        </w:rPr>
        <w:t>שהוא</w:t>
      </w:r>
      <w:r w:rsidRPr="00BD60CF">
        <w:rPr>
          <w:sz w:val="28"/>
          <w:rtl/>
        </w:rPr>
        <w:t xml:space="preserve"> </w:t>
      </w:r>
      <w:r w:rsidRPr="00BD60CF">
        <w:rPr>
          <w:rFonts w:hint="eastAsia"/>
          <w:sz w:val="28"/>
          <w:rtl/>
        </w:rPr>
        <w:t>אומר</w:t>
      </w:r>
      <w:r w:rsidRPr="00BD60CF">
        <w:rPr>
          <w:sz w:val="28"/>
          <w:rtl/>
        </w:rPr>
        <w:t xml:space="preserve"> "</w:t>
      </w:r>
      <w:r w:rsidRPr="00BD60CF">
        <w:rPr>
          <w:rFonts w:hint="eastAsia"/>
          <w:sz w:val="28"/>
          <w:rtl/>
        </w:rPr>
        <w:t>עשה</w:t>
      </w:r>
      <w:r w:rsidRPr="00BD60CF">
        <w:rPr>
          <w:sz w:val="28"/>
          <w:rtl/>
        </w:rPr>
        <w:t xml:space="preserve"> </w:t>
      </w:r>
      <w:r w:rsidRPr="00BD60CF">
        <w:rPr>
          <w:rFonts w:hint="eastAsia"/>
          <w:sz w:val="28"/>
          <w:rtl/>
        </w:rPr>
        <w:t>אותי</w:t>
      </w:r>
      <w:r w:rsidRPr="00BD60CF">
        <w:rPr>
          <w:sz w:val="28"/>
          <w:rtl/>
        </w:rPr>
        <w:t xml:space="preserve"> </w:t>
      </w:r>
      <w:r w:rsidRPr="00BD60CF">
        <w:rPr>
          <w:rFonts w:hint="eastAsia"/>
          <w:sz w:val="28"/>
          <w:rtl/>
        </w:rPr>
        <w:t>כלי</w:t>
      </w:r>
      <w:r w:rsidRPr="00BD60CF">
        <w:rPr>
          <w:sz w:val="28"/>
          <w:rtl/>
        </w:rPr>
        <w:t xml:space="preserve"> </w:t>
      </w:r>
      <w:r w:rsidRPr="00BD60CF">
        <w:rPr>
          <w:rFonts w:hint="eastAsia"/>
          <w:sz w:val="28"/>
          <w:rtl/>
        </w:rPr>
        <w:t>לשליחותך</w:t>
      </w:r>
      <w:r>
        <w:rPr>
          <w:sz w:val="28"/>
          <w:rtl/>
        </w:rPr>
        <w:t>"</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הימים</w:t>
      </w:r>
      <w:r w:rsidRPr="00BD60CF">
        <w:rPr>
          <w:rFonts w:hint="cs"/>
          <w:sz w:val="28"/>
          <w:rtl/>
        </w:rPr>
        <w:t xml:space="preserve">. </w:t>
      </w:r>
      <w:r w:rsidRPr="00BD60CF">
        <w:rPr>
          <w:rFonts w:hint="eastAsia"/>
          <w:sz w:val="28"/>
          <w:rtl/>
        </w:rPr>
        <w:t>וכך</w:t>
      </w:r>
      <w:r w:rsidRPr="00BD60CF">
        <w:rPr>
          <w:sz w:val="28"/>
          <w:rtl/>
        </w:rPr>
        <w:t xml:space="preserve"> </w:t>
      </w:r>
      <w:r w:rsidRPr="00BD60CF">
        <w:rPr>
          <w:rFonts w:hint="eastAsia"/>
          <w:sz w:val="28"/>
          <w:rtl/>
        </w:rPr>
        <w:t>יהודה</w:t>
      </w:r>
      <w:r w:rsidRPr="00BD60CF">
        <w:rPr>
          <w:rFonts w:hint="cs"/>
          <w:sz w:val="28"/>
          <w:rtl/>
        </w:rPr>
        <w:t xml:space="preserve"> מציין</w:t>
      </w:r>
      <w:r w:rsidRPr="00BD60CF">
        <w:rPr>
          <w:sz w:val="28"/>
          <w:rtl/>
        </w:rPr>
        <w:t xml:space="preserve"> "</w:t>
      </w:r>
      <w:r w:rsidRPr="00BD60CF">
        <w:rPr>
          <w:rFonts w:hint="eastAsia"/>
          <w:sz w:val="28"/>
          <w:rtl/>
        </w:rPr>
        <w:t>וחטאתי</w:t>
      </w:r>
      <w:r w:rsidRPr="00BD60CF">
        <w:rPr>
          <w:sz w:val="28"/>
          <w:rtl/>
        </w:rPr>
        <w:t xml:space="preserve"> </w:t>
      </w:r>
      <w:r w:rsidRPr="00BD60CF">
        <w:rPr>
          <w:rFonts w:hint="eastAsia"/>
          <w:sz w:val="28"/>
          <w:rtl/>
        </w:rPr>
        <w:t>לך</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הימים</w:t>
      </w:r>
      <w:r w:rsidRPr="00BD60CF">
        <w:rPr>
          <w:sz w:val="28"/>
          <w:rtl/>
        </w:rPr>
        <w:t xml:space="preserve">". </w:t>
      </w:r>
      <w:r w:rsidRPr="00BD60CF">
        <w:rPr>
          <w:rFonts w:hint="eastAsia"/>
          <w:sz w:val="28"/>
          <w:rtl/>
        </w:rPr>
        <w:t>חז</w:t>
      </w:r>
      <w:r w:rsidRPr="00BD60CF">
        <w:rPr>
          <w:sz w:val="28"/>
          <w:rtl/>
        </w:rPr>
        <w:t>"</w:t>
      </w:r>
      <w:r w:rsidRPr="00BD60CF">
        <w:rPr>
          <w:rFonts w:hint="eastAsia"/>
          <w:sz w:val="28"/>
          <w:rtl/>
        </w:rPr>
        <w:t>ל</w:t>
      </w:r>
      <w:r w:rsidRPr="00BD60CF">
        <w:rPr>
          <w:sz w:val="28"/>
          <w:rtl/>
        </w:rPr>
        <w:t xml:space="preserve"> </w:t>
      </w:r>
      <w:r>
        <w:rPr>
          <w:rFonts w:hint="cs"/>
          <w:sz w:val="28"/>
          <w:rtl/>
        </w:rPr>
        <w:t>דרש</w:t>
      </w:r>
      <w:r w:rsidRPr="00BD60CF">
        <w:rPr>
          <w:rFonts w:hint="eastAsia"/>
          <w:sz w:val="28"/>
          <w:rtl/>
        </w:rPr>
        <w:t>ו</w:t>
      </w:r>
      <w:r>
        <w:rPr>
          <w:rFonts w:hint="cs"/>
          <w:sz w:val="28"/>
          <w:rtl/>
        </w:rPr>
        <w:t>:</w:t>
      </w:r>
      <w:r w:rsidRPr="00BD60CF">
        <w:rPr>
          <w:sz w:val="28"/>
          <w:rtl/>
        </w:rPr>
        <w:t xml:space="preserve"> </w:t>
      </w:r>
      <w:r w:rsidRPr="00BD60CF">
        <w:rPr>
          <w:rFonts w:hint="cs"/>
          <w:sz w:val="28"/>
          <w:rtl/>
        </w:rPr>
        <w:t>'</w:t>
      </w:r>
      <w:r w:rsidRPr="00BD60CF">
        <w:rPr>
          <w:rFonts w:hint="eastAsia"/>
          <w:sz w:val="28"/>
          <w:rtl/>
        </w:rPr>
        <w:t>בעו</w:t>
      </w:r>
      <w:r>
        <w:rPr>
          <w:rFonts w:hint="cs"/>
          <w:sz w:val="28"/>
          <w:rtl/>
        </w:rPr>
        <w:t xml:space="preserve">לם </w:t>
      </w:r>
      <w:r w:rsidRPr="00BD60CF">
        <w:rPr>
          <w:rFonts w:hint="eastAsia"/>
          <w:sz w:val="28"/>
          <w:rtl/>
        </w:rPr>
        <w:t>הז</w:t>
      </w:r>
      <w:r>
        <w:rPr>
          <w:rFonts w:hint="cs"/>
          <w:sz w:val="28"/>
          <w:rtl/>
        </w:rPr>
        <w:t>ה</w:t>
      </w:r>
      <w:r w:rsidRPr="00BD60CF">
        <w:rPr>
          <w:sz w:val="28"/>
          <w:rtl/>
        </w:rPr>
        <w:t xml:space="preserve">    </w:t>
      </w:r>
      <w:r w:rsidRPr="00BD60CF">
        <w:rPr>
          <w:rFonts w:hint="eastAsia"/>
          <w:sz w:val="28"/>
          <w:rtl/>
        </w:rPr>
        <w:t>ובעו</w:t>
      </w:r>
      <w:r>
        <w:rPr>
          <w:rFonts w:hint="cs"/>
          <w:sz w:val="28"/>
          <w:rtl/>
        </w:rPr>
        <w:t xml:space="preserve">לם </w:t>
      </w:r>
      <w:r w:rsidRPr="00BD60CF">
        <w:rPr>
          <w:rFonts w:hint="eastAsia"/>
          <w:sz w:val="28"/>
          <w:rtl/>
        </w:rPr>
        <w:t>הב</w:t>
      </w:r>
      <w:r>
        <w:rPr>
          <w:rFonts w:hint="cs"/>
          <w:sz w:val="28"/>
          <w:rtl/>
        </w:rPr>
        <w:t>א</w:t>
      </w:r>
      <w:r w:rsidRPr="00BD60CF">
        <w:rPr>
          <w:rFonts w:hint="cs"/>
          <w:sz w:val="28"/>
          <w:rtl/>
        </w:rPr>
        <w:t>'.</w:t>
      </w:r>
      <w:r w:rsidRPr="00BD60CF">
        <w:rPr>
          <w:sz w:val="28"/>
          <w:rtl/>
        </w:rPr>
        <w:t xml:space="preserve"> </w:t>
      </w:r>
      <w:r w:rsidRPr="00BD60CF">
        <w:rPr>
          <w:rFonts w:hint="eastAsia"/>
          <w:sz w:val="28"/>
          <w:rtl/>
        </w:rPr>
        <w:t>זו</w:t>
      </w:r>
      <w:r w:rsidRPr="00BD60CF">
        <w:rPr>
          <w:sz w:val="28"/>
          <w:rtl/>
        </w:rPr>
        <w:t xml:space="preserve"> </w:t>
      </w:r>
      <w:r w:rsidRPr="00BD60CF">
        <w:rPr>
          <w:rFonts w:hint="eastAsia"/>
          <w:sz w:val="28"/>
          <w:rtl/>
        </w:rPr>
        <w:t>ערבות</w:t>
      </w:r>
      <w:r w:rsidRPr="00BD60CF">
        <w:rPr>
          <w:rFonts w:hint="cs"/>
          <w:sz w:val="28"/>
          <w:rtl/>
        </w:rPr>
        <w:t xml:space="preserve">, </w:t>
      </w:r>
      <w:r w:rsidRPr="00BD60CF">
        <w:rPr>
          <w:rFonts w:hint="eastAsia"/>
          <w:sz w:val="28"/>
          <w:rtl/>
        </w:rPr>
        <w:t>זו</w:t>
      </w:r>
      <w:r w:rsidRPr="00BD60CF">
        <w:rPr>
          <w:sz w:val="28"/>
          <w:rtl/>
        </w:rPr>
        <w:t xml:space="preserve"> </w:t>
      </w:r>
      <w:r w:rsidRPr="00BD60CF">
        <w:rPr>
          <w:rFonts w:hint="eastAsia"/>
          <w:sz w:val="28"/>
          <w:rtl/>
        </w:rPr>
        <w:t>מנהיגות</w:t>
      </w:r>
      <w:r w:rsidRPr="00BD60CF">
        <w:rPr>
          <w:rFonts w:hint="cs"/>
          <w:sz w:val="28"/>
          <w:rtl/>
        </w:rPr>
        <w:t>.</w:t>
      </w:r>
    </w:p>
    <w:p w14:paraId="681C2CA3" w14:textId="77777777" w:rsidR="00525635" w:rsidRPr="00BD60CF" w:rsidRDefault="00525635" w:rsidP="00525635">
      <w:pPr>
        <w:rPr>
          <w:sz w:val="28"/>
          <w:rtl/>
        </w:rPr>
      </w:pPr>
      <w:r w:rsidRPr="00B1518C">
        <w:rPr>
          <w:rStyle w:val="40"/>
          <w:rFonts w:hint="cs"/>
          <w:rtl/>
        </w:rPr>
        <w:t>ד</w:t>
      </w:r>
      <w:r w:rsidRPr="00B1518C">
        <w:rPr>
          <w:rStyle w:val="40"/>
          <w:rtl/>
        </w:rPr>
        <w:t xml:space="preserve">. </w:t>
      </w:r>
      <w:r w:rsidRPr="00B1518C">
        <w:rPr>
          <w:rStyle w:val="40"/>
          <w:rFonts w:hint="eastAsia"/>
          <w:rtl/>
        </w:rPr>
        <w:t>ראייה</w:t>
      </w:r>
      <w:r w:rsidRPr="00B1518C">
        <w:rPr>
          <w:rStyle w:val="40"/>
          <w:rtl/>
        </w:rPr>
        <w:t xml:space="preserve"> </w:t>
      </w:r>
      <w:r w:rsidRPr="00B1518C">
        <w:rPr>
          <w:rStyle w:val="40"/>
          <w:rFonts w:hint="eastAsia"/>
          <w:rtl/>
        </w:rPr>
        <w:t>חיובית</w:t>
      </w:r>
      <w:r w:rsidRPr="00B1518C">
        <w:rPr>
          <w:rStyle w:val="40"/>
          <w:rtl/>
        </w:rPr>
        <w:t xml:space="preserve"> </w:t>
      </w:r>
      <w:r w:rsidRPr="00B1518C">
        <w:rPr>
          <w:rStyle w:val="40"/>
          <w:rFonts w:hint="eastAsia"/>
          <w:rtl/>
        </w:rPr>
        <w:t>מול</w:t>
      </w:r>
      <w:r w:rsidRPr="00B1518C">
        <w:rPr>
          <w:rStyle w:val="40"/>
          <w:rtl/>
        </w:rPr>
        <w:t xml:space="preserve"> </w:t>
      </w:r>
      <w:r w:rsidRPr="00B1518C">
        <w:rPr>
          <w:rStyle w:val="40"/>
          <w:rFonts w:hint="eastAsia"/>
          <w:rtl/>
        </w:rPr>
        <w:t>פסימיות</w:t>
      </w:r>
      <w:r w:rsidRPr="00BD60CF">
        <w:rPr>
          <w:sz w:val="28"/>
          <w:rtl/>
        </w:rPr>
        <w:t xml:space="preserve"> - </w:t>
      </w:r>
      <w:r w:rsidRPr="00BD60CF">
        <w:rPr>
          <w:rFonts w:hint="eastAsia"/>
          <w:sz w:val="28"/>
          <w:rtl/>
        </w:rPr>
        <w:t>במחקר</w:t>
      </w:r>
      <w:r w:rsidRPr="00BD60CF">
        <w:rPr>
          <w:sz w:val="28"/>
          <w:rtl/>
        </w:rPr>
        <w:t xml:space="preserve"> </w:t>
      </w:r>
      <w:r w:rsidRPr="00BD60CF">
        <w:rPr>
          <w:rFonts w:hint="eastAsia"/>
          <w:sz w:val="28"/>
          <w:rtl/>
        </w:rPr>
        <w:t>שנערך</w:t>
      </w:r>
      <w:r w:rsidRPr="00BD60CF">
        <w:rPr>
          <w:sz w:val="28"/>
          <w:rtl/>
        </w:rPr>
        <w:t xml:space="preserve"> </w:t>
      </w:r>
      <w:r>
        <w:rPr>
          <w:rFonts w:hint="eastAsia"/>
          <w:sz w:val="28"/>
          <w:rtl/>
        </w:rPr>
        <w:t>באר</w:t>
      </w:r>
      <w:r>
        <w:rPr>
          <w:rFonts w:hint="cs"/>
          <w:sz w:val="28"/>
          <w:rtl/>
        </w:rPr>
        <w:t>צות הברית</w:t>
      </w:r>
      <w:r w:rsidRPr="00BD60CF">
        <w:rPr>
          <w:sz w:val="28"/>
          <w:rtl/>
        </w:rPr>
        <w:t xml:space="preserve"> </w:t>
      </w:r>
      <w:r w:rsidRPr="00BD60CF">
        <w:rPr>
          <w:rFonts w:hint="eastAsia"/>
          <w:sz w:val="28"/>
          <w:rtl/>
        </w:rPr>
        <w:t>ניסו</w:t>
      </w:r>
      <w:r w:rsidRPr="00BD60CF">
        <w:rPr>
          <w:sz w:val="28"/>
          <w:rtl/>
        </w:rPr>
        <w:t xml:space="preserve"> </w:t>
      </w:r>
      <w:r w:rsidRPr="00BD60CF">
        <w:rPr>
          <w:rFonts w:hint="eastAsia"/>
          <w:sz w:val="28"/>
          <w:rtl/>
        </w:rPr>
        <w:t>למצוא</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תכונתו</w:t>
      </w:r>
      <w:r w:rsidRPr="00BD60CF">
        <w:rPr>
          <w:sz w:val="28"/>
          <w:rtl/>
        </w:rPr>
        <w:t xml:space="preserve"> </w:t>
      </w:r>
      <w:r w:rsidRPr="00BD60CF">
        <w:rPr>
          <w:rFonts w:hint="eastAsia"/>
          <w:sz w:val="28"/>
          <w:rtl/>
        </w:rPr>
        <w:t>המיוחדת</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המנהיג</w:t>
      </w:r>
      <w:r w:rsidRPr="00BD60CF">
        <w:rPr>
          <w:sz w:val="28"/>
          <w:rtl/>
        </w:rPr>
        <w:t xml:space="preserve"> </w:t>
      </w:r>
      <w:r w:rsidRPr="00BD60CF">
        <w:rPr>
          <w:rFonts w:hint="eastAsia"/>
          <w:sz w:val="28"/>
          <w:rtl/>
        </w:rPr>
        <w:t>האולטימטיבי</w:t>
      </w:r>
      <w:r w:rsidRPr="00BD60CF">
        <w:rPr>
          <w:sz w:val="28"/>
          <w:rtl/>
        </w:rPr>
        <w:t xml:space="preserve">. </w:t>
      </w:r>
      <w:r w:rsidRPr="00BD60CF">
        <w:rPr>
          <w:rFonts w:hint="eastAsia"/>
          <w:sz w:val="28"/>
          <w:rtl/>
        </w:rPr>
        <w:t>אחרי</w:t>
      </w:r>
      <w:r w:rsidRPr="00BD60CF">
        <w:rPr>
          <w:sz w:val="28"/>
          <w:rtl/>
        </w:rPr>
        <w:t xml:space="preserve"> </w:t>
      </w:r>
      <w:r w:rsidRPr="00BD60CF">
        <w:rPr>
          <w:rFonts w:hint="eastAsia"/>
          <w:sz w:val="28"/>
          <w:rtl/>
        </w:rPr>
        <w:t>בירור</w:t>
      </w:r>
      <w:r w:rsidRPr="00BD60CF">
        <w:rPr>
          <w:sz w:val="28"/>
          <w:rtl/>
        </w:rPr>
        <w:t xml:space="preserve"> </w:t>
      </w:r>
      <w:r w:rsidRPr="00BD60CF">
        <w:rPr>
          <w:rFonts w:hint="eastAsia"/>
          <w:sz w:val="28"/>
          <w:rtl/>
        </w:rPr>
        <w:t>מעמיק</w:t>
      </w:r>
      <w:r w:rsidRPr="00BD60CF">
        <w:rPr>
          <w:sz w:val="28"/>
          <w:rtl/>
        </w:rPr>
        <w:t xml:space="preserve"> </w:t>
      </w:r>
      <w:r w:rsidRPr="00BD60CF">
        <w:rPr>
          <w:rFonts w:hint="eastAsia"/>
          <w:sz w:val="28"/>
          <w:rtl/>
        </w:rPr>
        <w:t>נמצא</w:t>
      </w:r>
      <w:r w:rsidRPr="00BD60CF">
        <w:rPr>
          <w:sz w:val="28"/>
          <w:rtl/>
        </w:rPr>
        <w:t xml:space="preserve">, </w:t>
      </w:r>
      <w:r w:rsidRPr="00BD60CF">
        <w:rPr>
          <w:rFonts w:hint="eastAsia"/>
          <w:sz w:val="28"/>
          <w:rtl/>
        </w:rPr>
        <w:t>שלצד</w:t>
      </w:r>
      <w:r w:rsidRPr="00BD60CF">
        <w:rPr>
          <w:sz w:val="28"/>
          <w:rtl/>
        </w:rPr>
        <w:t xml:space="preserve"> </w:t>
      </w:r>
      <w:r w:rsidRPr="00BD60CF">
        <w:rPr>
          <w:rFonts w:hint="eastAsia"/>
          <w:sz w:val="28"/>
          <w:rtl/>
        </w:rPr>
        <w:t>תכונות</w:t>
      </w:r>
      <w:r w:rsidRPr="00BD60CF">
        <w:rPr>
          <w:sz w:val="28"/>
          <w:rtl/>
        </w:rPr>
        <w:t xml:space="preserve"> </w:t>
      </w:r>
      <w:r w:rsidRPr="00BD60CF">
        <w:rPr>
          <w:rFonts w:hint="eastAsia"/>
          <w:sz w:val="28"/>
          <w:rtl/>
        </w:rPr>
        <w:t>רבות</w:t>
      </w:r>
      <w:r w:rsidRPr="00BD60CF">
        <w:rPr>
          <w:sz w:val="28"/>
          <w:rtl/>
        </w:rPr>
        <w:t xml:space="preserve"> </w:t>
      </w:r>
      <w:r w:rsidRPr="00BD60CF">
        <w:rPr>
          <w:rFonts w:hint="eastAsia"/>
          <w:sz w:val="28"/>
          <w:rtl/>
        </w:rPr>
        <w:t>המאפיינות</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המנהיג</w:t>
      </w:r>
      <w:r w:rsidRPr="00BD60CF">
        <w:rPr>
          <w:sz w:val="28"/>
          <w:rtl/>
        </w:rPr>
        <w:t xml:space="preserve">, </w:t>
      </w:r>
      <w:r w:rsidRPr="00BD60CF">
        <w:rPr>
          <w:rFonts w:hint="eastAsia"/>
          <w:sz w:val="28"/>
          <w:rtl/>
        </w:rPr>
        <w:t>התכונה</w:t>
      </w:r>
      <w:r w:rsidRPr="00BD60CF">
        <w:rPr>
          <w:sz w:val="28"/>
          <w:rtl/>
        </w:rPr>
        <w:t xml:space="preserve"> </w:t>
      </w:r>
      <w:r w:rsidRPr="00BD60CF">
        <w:rPr>
          <w:rFonts w:hint="eastAsia"/>
          <w:sz w:val="28"/>
          <w:rtl/>
        </w:rPr>
        <w:t>הבולטת</w:t>
      </w:r>
      <w:r w:rsidRPr="00BD60CF">
        <w:rPr>
          <w:sz w:val="28"/>
          <w:rtl/>
        </w:rPr>
        <w:t xml:space="preserve"> </w:t>
      </w:r>
      <w:r w:rsidRPr="00BD60CF">
        <w:rPr>
          <w:rFonts w:hint="eastAsia"/>
          <w:sz w:val="28"/>
          <w:rtl/>
        </w:rPr>
        <w:t>ביותר</w:t>
      </w:r>
      <w:r w:rsidRPr="00BD60CF">
        <w:rPr>
          <w:sz w:val="28"/>
          <w:rtl/>
        </w:rPr>
        <w:t xml:space="preserve"> </w:t>
      </w:r>
      <w:r w:rsidRPr="00BD60CF">
        <w:rPr>
          <w:rFonts w:hint="eastAsia"/>
          <w:sz w:val="28"/>
          <w:rtl/>
        </w:rPr>
        <w:t>היא</w:t>
      </w:r>
      <w:r>
        <w:rPr>
          <w:rFonts w:hint="cs"/>
          <w:sz w:val="28"/>
          <w:rtl/>
        </w:rPr>
        <w:t xml:space="preserve"> </w:t>
      </w:r>
      <w:r w:rsidRPr="00BD60CF">
        <w:rPr>
          <w:sz w:val="28"/>
          <w:rtl/>
        </w:rPr>
        <w:t xml:space="preserve">- </w:t>
      </w:r>
      <w:r w:rsidRPr="00BD60CF">
        <w:rPr>
          <w:rFonts w:hint="eastAsia"/>
          <w:sz w:val="28"/>
          <w:rtl/>
        </w:rPr>
        <w:t>אופטימיות</w:t>
      </w:r>
      <w:r w:rsidRPr="00BD60CF">
        <w:rPr>
          <w:sz w:val="28"/>
          <w:rtl/>
        </w:rPr>
        <w:t xml:space="preserve">... </w:t>
      </w:r>
      <w:r w:rsidRPr="00BD60CF">
        <w:rPr>
          <w:rFonts w:hint="cs"/>
          <w:sz w:val="28"/>
          <w:rtl/>
        </w:rPr>
        <w:t xml:space="preserve">(ראו למשל </w:t>
      </w:r>
      <w:r w:rsidRPr="00B16765">
        <w:rPr>
          <w:sz w:val="24"/>
        </w:rPr>
        <w:t>Chemers ,Watson &amp; May ,2000</w:t>
      </w:r>
      <w:r w:rsidRPr="00B16765">
        <w:rPr>
          <w:rFonts w:hint="cs"/>
          <w:sz w:val="24"/>
          <w:rtl/>
        </w:rPr>
        <w:t xml:space="preserve"> </w:t>
      </w:r>
      <w:r>
        <w:rPr>
          <w:rFonts w:hint="cs"/>
          <w:sz w:val="28"/>
          <w:rtl/>
        </w:rPr>
        <w:t>בתוך מגמות 44, 296-277</w:t>
      </w:r>
      <w:r w:rsidRPr="00BD60CF">
        <w:rPr>
          <w:rFonts w:hint="cs"/>
          <w:sz w:val="28"/>
          <w:rtl/>
        </w:rPr>
        <w:t>)</w:t>
      </w:r>
      <w:r>
        <w:rPr>
          <w:rFonts w:hint="cs"/>
          <w:sz w:val="28"/>
          <w:rtl/>
        </w:rPr>
        <w:t>.</w:t>
      </w:r>
    </w:p>
    <w:p w14:paraId="1BE95E7B" w14:textId="77777777" w:rsidR="00525635" w:rsidRPr="00BD60CF" w:rsidRDefault="00525635" w:rsidP="00525635">
      <w:pPr>
        <w:rPr>
          <w:sz w:val="28"/>
          <w:rtl/>
        </w:rPr>
      </w:pPr>
      <w:r w:rsidRPr="00BD60CF">
        <w:rPr>
          <w:rFonts w:hint="eastAsia"/>
          <w:sz w:val="28"/>
          <w:rtl/>
        </w:rPr>
        <w:t>מי</w:t>
      </w:r>
      <w:r w:rsidRPr="00BD60CF">
        <w:rPr>
          <w:sz w:val="28"/>
          <w:rtl/>
        </w:rPr>
        <w:t xml:space="preserve"> </w:t>
      </w:r>
      <w:r w:rsidRPr="00BD60CF">
        <w:rPr>
          <w:rFonts w:hint="eastAsia"/>
          <w:sz w:val="28"/>
          <w:rtl/>
        </w:rPr>
        <w:t>שמסוגל</w:t>
      </w:r>
      <w:r w:rsidRPr="00BD60CF">
        <w:rPr>
          <w:sz w:val="28"/>
          <w:rtl/>
        </w:rPr>
        <w:t xml:space="preserve"> </w:t>
      </w:r>
      <w:r w:rsidRPr="00BD60CF">
        <w:rPr>
          <w:rFonts w:hint="eastAsia"/>
          <w:sz w:val="28"/>
          <w:rtl/>
        </w:rPr>
        <w:t>לראות</w:t>
      </w:r>
      <w:r w:rsidRPr="00BD60CF">
        <w:rPr>
          <w:sz w:val="28"/>
          <w:rtl/>
        </w:rPr>
        <w:t xml:space="preserve"> </w:t>
      </w:r>
      <w:r w:rsidRPr="00BD60CF">
        <w:rPr>
          <w:rFonts w:hint="eastAsia"/>
          <w:sz w:val="28"/>
          <w:rtl/>
        </w:rPr>
        <w:t>טוב</w:t>
      </w:r>
      <w:r w:rsidRPr="00BD60CF">
        <w:rPr>
          <w:sz w:val="28"/>
          <w:rtl/>
        </w:rPr>
        <w:t xml:space="preserve">, </w:t>
      </w:r>
      <w:r w:rsidRPr="00BD60CF">
        <w:rPr>
          <w:rFonts w:hint="eastAsia"/>
          <w:sz w:val="28"/>
          <w:rtl/>
        </w:rPr>
        <w:t>מי</w:t>
      </w:r>
      <w:r w:rsidRPr="00BD60CF">
        <w:rPr>
          <w:sz w:val="28"/>
          <w:rtl/>
        </w:rPr>
        <w:t xml:space="preserve"> </w:t>
      </w:r>
      <w:r w:rsidRPr="00BD60CF">
        <w:rPr>
          <w:rFonts w:hint="eastAsia"/>
          <w:sz w:val="28"/>
          <w:rtl/>
        </w:rPr>
        <w:t>שיכול</w:t>
      </w:r>
      <w:r w:rsidRPr="00BD60CF">
        <w:rPr>
          <w:sz w:val="28"/>
          <w:rtl/>
        </w:rPr>
        <w:t xml:space="preserve"> </w:t>
      </w:r>
      <w:r w:rsidRPr="00BD60CF">
        <w:rPr>
          <w:rFonts w:hint="eastAsia"/>
          <w:sz w:val="28"/>
          <w:rtl/>
        </w:rPr>
        <w:t>בעיניו</w:t>
      </w:r>
      <w:r w:rsidRPr="00BD60CF">
        <w:rPr>
          <w:sz w:val="28"/>
          <w:rtl/>
        </w:rPr>
        <w:t xml:space="preserve"> </w:t>
      </w:r>
      <w:r w:rsidRPr="00BD60CF">
        <w:rPr>
          <w:rFonts w:hint="eastAsia"/>
          <w:sz w:val="28"/>
          <w:rtl/>
        </w:rPr>
        <w:t>הטובות</w:t>
      </w:r>
      <w:r w:rsidRPr="00BD60CF">
        <w:rPr>
          <w:sz w:val="28"/>
          <w:rtl/>
        </w:rPr>
        <w:t xml:space="preserve"> "</w:t>
      </w:r>
      <w:r w:rsidRPr="00BD60CF">
        <w:rPr>
          <w:rFonts w:hint="eastAsia"/>
          <w:sz w:val="28"/>
          <w:rtl/>
        </w:rPr>
        <w:t>גם</w:t>
      </w:r>
      <w:r w:rsidRPr="00BD60CF">
        <w:rPr>
          <w:sz w:val="28"/>
          <w:rtl/>
        </w:rPr>
        <w:t xml:space="preserve"> </w:t>
      </w:r>
      <w:r w:rsidRPr="00BD60CF">
        <w:rPr>
          <w:rFonts w:hint="eastAsia"/>
          <w:sz w:val="28"/>
          <w:rtl/>
        </w:rPr>
        <w:t>בתוך</w:t>
      </w:r>
      <w:r w:rsidRPr="00BD60CF">
        <w:rPr>
          <w:sz w:val="28"/>
          <w:rtl/>
        </w:rPr>
        <w:t xml:space="preserve"> </w:t>
      </w:r>
      <w:r w:rsidRPr="00BD60CF">
        <w:rPr>
          <w:rFonts w:hint="eastAsia"/>
          <w:sz w:val="28"/>
          <w:rtl/>
        </w:rPr>
        <w:t>סדום</w:t>
      </w:r>
      <w:r w:rsidRPr="00BD60CF">
        <w:rPr>
          <w:sz w:val="28"/>
          <w:rtl/>
        </w:rPr>
        <w:t xml:space="preserve"> </w:t>
      </w:r>
      <w:r w:rsidRPr="00BD60CF">
        <w:rPr>
          <w:rFonts w:hint="eastAsia"/>
          <w:sz w:val="28"/>
          <w:rtl/>
        </w:rPr>
        <w:t>לראות</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המשיח</w:t>
      </w:r>
      <w:r w:rsidRPr="00BD60CF">
        <w:rPr>
          <w:sz w:val="28"/>
          <w:rtl/>
        </w:rPr>
        <w:t>" (</w:t>
      </w:r>
      <w:r w:rsidRPr="00BD60CF">
        <w:rPr>
          <w:rFonts w:hint="eastAsia"/>
          <w:sz w:val="28"/>
          <w:rtl/>
        </w:rPr>
        <w:t>כך</w:t>
      </w:r>
      <w:r w:rsidRPr="00BD60CF">
        <w:rPr>
          <w:sz w:val="28"/>
          <w:rtl/>
        </w:rPr>
        <w:t xml:space="preserve"> </w:t>
      </w:r>
      <w:r w:rsidRPr="00BD60CF">
        <w:rPr>
          <w:rFonts w:hint="cs"/>
          <w:sz w:val="28"/>
          <w:rtl/>
        </w:rPr>
        <w:t xml:space="preserve">כתב </w:t>
      </w:r>
      <w:r w:rsidRPr="00BD60CF">
        <w:rPr>
          <w:rFonts w:hint="eastAsia"/>
          <w:sz w:val="28"/>
          <w:rtl/>
        </w:rPr>
        <w:t>הרב</w:t>
      </w:r>
      <w:r w:rsidRPr="00BD60CF">
        <w:rPr>
          <w:sz w:val="28"/>
          <w:rtl/>
        </w:rPr>
        <w:t xml:space="preserve"> </w:t>
      </w:r>
      <w:r w:rsidRPr="00BD60CF">
        <w:rPr>
          <w:rFonts w:hint="eastAsia"/>
          <w:sz w:val="28"/>
          <w:rtl/>
        </w:rPr>
        <w:t>קרליבך</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אברהם</w:t>
      </w:r>
      <w:r w:rsidRPr="00BD60CF">
        <w:rPr>
          <w:sz w:val="28"/>
          <w:rtl/>
        </w:rPr>
        <w:t xml:space="preserve"> </w:t>
      </w:r>
      <w:r w:rsidRPr="00BD60CF">
        <w:rPr>
          <w:rFonts w:hint="eastAsia"/>
          <w:sz w:val="28"/>
          <w:rtl/>
        </w:rPr>
        <w:t>אבינו</w:t>
      </w:r>
      <w:r w:rsidRPr="00BD60CF">
        <w:rPr>
          <w:rFonts w:hint="cs"/>
          <w:sz w:val="28"/>
          <w:rtl/>
        </w:rPr>
        <w:t xml:space="preserve">, בדבריו לפרשת </w:t>
      </w:r>
      <w:r>
        <w:rPr>
          <w:rFonts w:hint="cs"/>
          <w:sz w:val="28"/>
          <w:rtl/>
        </w:rPr>
        <w:t>"</w:t>
      </w:r>
      <w:r w:rsidRPr="00BD60CF">
        <w:rPr>
          <w:rFonts w:hint="cs"/>
          <w:sz w:val="28"/>
          <w:rtl/>
        </w:rPr>
        <w:t>וירא</w:t>
      </w:r>
      <w:r>
        <w:rPr>
          <w:rFonts w:hint="cs"/>
          <w:sz w:val="28"/>
          <w:rtl/>
        </w:rPr>
        <w:t>"</w:t>
      </w:r>
      <w:r w:rsidRPr="00BD60CF">
        <w:rPr>
          <w:rFonts w:hint="cs"/>
          <w:sz w:val="28"/>
          <w:rtl/>
        </w:rPr>
        <w:t>)</w:t>
      </w:r>
      <w:r w:rsidRPr="00BD60CF">
        <w:rPr>
          <w:sz w:val="28"/>
          <w:rtl/>
        </w:rPr>
        <w:t xml:space="preserve"> </w:t>
      </w:r>
      <w:r w:rsidRPr="00BD60CF">
        <w:rPr>
          <w:rFonts w:hint="cs"/>
          <w:sz w:val="28"/>
          <w:rtl/>
        </w:rPr>
        <w:t xml:space="preserve">הוא זה היכול להיות </w:t>
      </w:r>
      <w:r w:rsidRPr="00BD60CF">
        <w:rPr>
          <w:rFonts w:hint="eastAsia"/>
          <w:sz w:val="28"/>
          <w:rtl/>
        </w:rPr>
        <w:t>מנהיג</w:t>
      </w:r>
      <w:r w:rsidRPr="00BD60CF">
        <w:rPr>
          <w:sz w:val="28"/>
          <w:rtl/>
        </w:rPr>
        <w:t xml:space="preserve">. </w:t>
      </w:r>
      <w:r w:rsidRPr="00BD60CF">
        <w:rPr>
          <w:rFonts w:hint="eastAsia"/>
          <w:sz w:val="28"/>
          <w:rtl/>
        </w:rPr>
        <w:t>ו</w:t>
      </w:r>
      <w:r w:rsidRPr="00BD60CF">
        <w:rPr>
          <w:rFonts w:hint="cs"/>
          <w:sz w:val="28"/>
          <w:rtl/>
        </w:rPr>
        <w:t xml:space="preserve">כך גם </w:t>
      </w:r>
      <w:r w:rsidRPr="00BD60CF">
        <w:rPr>
          <w:rFonts w:hint="eastAsia"/>
          <w:sz w:val="28"/>
          <w:rtl/>
        </w:rPr>
        <w:t>להיפך</w:t>
      </w:r>
      <w:r w:rsidRPr="00BD60CF">
        <w:rPr>
          <w:rFonts w:hint="cs"/>
          <w:sz w:val="28"/>
          <w:rtl/>
        </w:rPr>
        <w:t>,</w:t>
      </w:r>
      <w:r w:rsidRPr="00BD60CF">
        <w:rPr>
          <w:sz w:val="28"/>
          <w:rtl/>
        </w:rPr>
        <w:t xml:space="preserve"> </w:t>
      </w:r>
      <w:r w:rsidRPr="00BD60CF">
        <w:rPr>
          <w:rFonts w:hint="eastAsia"/>
          <w:sz w:val="28"/>
          <w:rtl/>
        </w:rPr>
        <w:t>אדם</w:t>
      </w:r>
      <w:r w:rsidRPr="00BD60CF">
        <w:rPr>
          <w:sz w:val="28"/>
          <w:rtl/>
        </w:rPr>
        <w:t xml:space="preserve"> </w:t>
      </w:r>
      <w:r w:rsidRPr="00BD60CF">
        <w:rPr>
          <w:rFonts w:hint="eastAsia"/>
          <w:sz w:val="28"/>
          <w:rtl/>
        </w:rPr>
        <w:t>יכול</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בתפקיד</w:t>
      </w:r>
      <w:r w:rsidRPr="00BD60CF">
        <w:rPr>
          <w:sz w:val="28"/>
          <w:rtl/>
        </w:rPr>
        <w:t xml:space="preserve"> </w:t>
      </w:r>
      <w:r w:rsidRPr="00BD60CF">
        <w:rPr>
          <w:rFonts w:hint="eastAsia"/>
          <w:sz w:val="28"/>
          <w:rtl/>
        </w:rPr>
        <w:t>מנהיגותי</w:t>
      </w:r>
      <w:r w:rsidRPr="00BD60CF">
        <w:rPr>
          <w:sz w:val="28"/>
          <w:rtl/>
        </w:rPr>
        <w:t xml:space="preserve"> (</w:t>
      </w:r>
      <w:r w:rsidRPr="00BD60CF">
        <w:rPr>
          <w:rFonts w:hint="eastAsia"/>
          <w:sz w:val="28"/>
          <w:rtl/>
        </w:rPr>
        <w:t>מנהל</w:t>
      </w:r>
      <w:r w:rsidRPr="00BD60CF">
        <w:rPr>
          <w:sz w:val="28"/>
          <w:rtl/>
        </w:rPr>
        <w:t xml:space="preserve"> </w:t>
      </w:r>
      <w:r w:rsidRPr="00BD60CF">
        <w:rPr>
          <w:rFonts w:hint="eastAsia"/>
          <w:sz w:val="28"/>
          <w:rtl/>
        </w:rPr>
        <w:t>מפעל</w:t>
      </w:r>
      <w:r w:rsidRPr="00BD60CF">
        <w:rPr>
          <w:sz w:val="28"/>
          <w:rtl/>
        </w:rPr>
        <w:t xml:space="preserve">, </w:t>
      </w:r>
      <w:r w:rsidRPr="00BD60CF">
        <w:rPr>
          <w:rFonts w:hint="eastAsia"/>
          <w:sz w:val="28"/>
          <w:rtl/>
        </w:rPr>
        <w:t>מדריך</w:t>
      </w:r>
      <w:r w:rsidRPr="00BD60CF">
        <w:rPr>
          <w:sz w:val="28"/>
          <w:rtl/>
        </w:rPr>
        <w:t xml:space="preserve"> </w:t>
      </w:r>
      <w:r w:rsidRPr="00BD60CF">
        <w:rPr>
          <w:rFonts w:hint="eastAsia"/>
          <w:sz w:val="28"/>
          <w:rtl/>
        </w:rPr>
        <w:t>בתנועת</w:t>
      </w:r>
      <w:r w:rsidRPr="00BD60CF">
        <w:rPr>
          <w:sz w:val="28"/>
          <w:rtl/>
        </w:rPr>
        <w:t xml:space="preserve"> </w:t>
      </w:r>
      <w:r w:rsidRPr="00BD60CF">
        <w:rPr>
          <w:rFonts w:hint="eastAsia"/>
          <w:sz w:val="28"/>
          <w:rtl/>
        </w:rPr>
        <w:t>נוער</w:t>
      </w:r>
      <w:r w:rsidRPr="00BD60CF">
        <w:rPr>
          <w:sz w:val="28"/>
          <w:rtl/>
        </w:rPr>
        <w:t xml:space="preserve">, </w:t>
      </w:r>
      <w:r w:rsidRPr="00BD60CF">
        <w:rPr>
          <w:rFonts w:hint="eastAsia"/>
          <w:sz w:val="28"/>
          <w:rtl/>
        </w:rPr>
        <w:t>מורה</w:t>
      </w:r>
      <w:r w:rsidRPr="00BD60CF">
        <w:rPr>
          <w:sz w:val="28"/>
          <w:rtl/>
        </w:rPr>
        <w:t xml:space="preserve"> </w:t>
      </w:r>
      <w:r w:rsidRPr="00BD60CF">
        <w:rPr>
          <w:rFonts w:hint="eastAsia"/>
          <w:sz w:val="28"/>
          <w:rtl/>
        </w:rPr>
        <w:t>בכיתה</w:t>
      </w:r>
      <w:r w:rsidRPr="00BD60CF">
        <w:rPr>
          <w:sz w:val="28"/>
          <w:rtl/>
        </w:rPr>
        <w:t xml:space="preserve"> </w:t>
      </w:r>
      <w:r w:rsidRPr="00BD60CF">
        <w:rPr>
          <w:rFonts w:hint="eastAsia"/>
          <w:sz w:val="28"/>
          <w:rtl/>
        </w:rPr>
        <w:t>או</w:t>
      </w:r>
      <w:r w:rsidRPr="00BD60CF">
        <w:rPr>
          <w:sz w:val="28"/>
          <w:rtl/>
        </w:rPr>
        <w:t xml:space="preserve"> </w:t>
      </w:r>
      <w:r w:rsidRPr="00BD60CF">
        <w:rPr>
          <w:rFonts w:hint="eastAsia"/>
          <w:sz w:val="28"/>
          <w:rtl/>
        </w:rPr>
        <w:t>ראש</w:t>
      </w:r>
      <w:r w:rsidRPr="00BD60CF">
        <w:rPr>
          <w:sz w:val="28"/>
          <w:rtl/>
        </w:rPr>
        <w:t xml:space="preserve"> </w:t>
      </w:r>
      <w:r w:rsidRPr="00BD60CF">
        <w:rPr>
          <w:rFonts w:hint="eastAsia"/>
          <w:sz w:val="28"/>
          <w:rtl/>
        </w:rPr>
        <w:t>ממשלה</w:t>
      </w:r>
      <w:r w:rsidRPr="00BD60CF">
        <w:rPr>
          <w:sz w:val="28"/>
          <w:rtl/>
        </w:rPr>
        <w:t xml:space="preserve">), </w:t>
      </w:r>
      <w:r w:rsidRPr="00BD60CF">
        <w:rPr>
          <w:rFonts w:hint="eastAsia"/>
          <w:sz w:val="28"/>
          <w:rtl/>
        </w:rPr>
        <w:t>ואם</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רואה</w:t>
      </w:r>
      <w:r w:rsidRPr="00BD60CF">
        <w:rPr>
          <w:sz w:val="28"/>
          <w:rtl/>
        </w:rPr>
        <w:t xml:space="preserve"> </w:t>
      </w:r>
      <w:r w:rsidRPr="00BD60CF">
        <w:rPr>
          <w:rFonts w:hint="eastAsia"/>
          <w:sz w:val="28"/>
          <w:rtl/>
        </w:rPr>
        <w:t>רע</w:t>
      </w:r>
      <w:r>
        <w:rPr>
          <w:sz w:val="28"/>
          <w:rtl/>
        </w:rPr>
        <w:t>"</w:t>
      </w:r>
      <w:r w:rsidRPr="00BD60CF">
        <w:rPr>
          <w:sz w:val="28"/>
          <w:rtl/>
        </w:rPr>
        <w:t xml:space="preserve"> </w:t>
      </w:r>
      <w:r w:rsidRPr="00BD60CF">
        <w:rPr>
          <w:rFonts w:hint="eastAsia"/>
          <w:sz w:val="28"/>
          <w:rtl/>
        </w:rPr>
        <w:t>חלילה</w:t>
      </w:r>
      <w:r w:rsidRPr="00BD60CF">
        <w:rPr>
          <w:rFonts w:hint="cs"/>
          <w:sz w:val="28"/>
          <w:rtl/>
        </w:rPr>
        <w:t>, אם הוא פסימי, הרי ש</w:t>
      </w:r>
      <w:r w:rsidRPr="00BD60CF">
        <w:rPr>
          <w:rFonts w:hint="eastAsia"/>
          <w:sz w:val="28"/>
          <w:rtl/>
        </w:rPr>
        <w:t>המנהיגות</w:t>
      </w:r>
      <w:r w:rsidRPr="00BD60CF">
        <w:rPr>
          <w:sz w:val="28"/>
          <w:rtl/>
        </w:rPr>
        <w:t xml:space="preserve"> </w:t>
      </w:r>
      <w:r w:rsidRPr="00BD60CF">
        <w:rPr>
          <w:rFonts w:hint="eastAsia"/>
          <w:sz w:val="28"/>
          <w:rtl/>
        </w:rPr>
        <w:t>היא</w:t>
      </w:r>
      <w:r w:rsidRPr="00BD60CF">
        <w:rPr>
          <w:sz w:val="28"/>
          <w:rtl/>
        </w:rPr>
        <w:t xml:space="preserve"> </w:t>
      </w:r>
      <w:r w:rsidRPr="00BD60CF">
        <w:rPr>
          <w:rFonts w:hint="eastAsia"/>
          <w:sz w:val="28"/>
          <w:rtl/>
        </w:rPr>
        <w:t>ממנו</w:t>
      </w:r>
      <w:r w:rsidRPr="00BD60CF">
        <w:rPr>
          <w:sz w:val="28"/>
          <w:rtl/>
        </w:rPr>
        <w:t xml:space="preserve"> </w:t>
      </w:r>
      <w:r w:rsidRPr="00BD60CF">
        <w:rPr>
          <w:rFonts w:hint="eastAsia"/>
          <w:sz w:val="28"/>
          <w:rtl/>
        </w:rPr>
        <w:t>והלאה</w:t>
      </w:r>
      <w:r w:rsidRPr="00BD60CF">
        <w:rPr>
          <w:sz w:val="28"/>
          <w:rtl/>
        </w:rPr>
        <w:t>.</w:t>
      </w:r>
    </w:p>
    <w:p w14:paraId="62DA526C" w14:textId="77777777" w:rsidR="00525635" w:rsidRPr="00BD60CF" w:rsidRDefault="00525635" w:rsidP="00525635">
      <w:pPr>
        <w:rPr>
          <w:sz w:val="28"/>
          <w:rtl/>
        </w:rPr>
      </w:pPr>
      <w:r w:rsidRPr="00BD60CF">
        <w:rPr>
          <w:rFonts w:hint="eastAsia"/>
          <w:sz w:val="28"/>
          <w:rtl/>
        </w:rPr>
        <w:t>שני</w:t>
      </w:r>
      <w:r w:rsidRPr="00BD60CF">
        <w:rPr>
          <w:sz w:val="28"/>
          <w:rtl/>
        </w:rPr>
        <w:t xml:space="preserve"> </w:t>
      </w:r>
      <w:r w:rsidRPr="00BD60CF">
        <w:rPr>
          <w:rFonts w:hint="eastAsia"/>
          <w:sz w:val="28"/>
          <w:rtl/>
        </w:rPr>
        <w:t>ביטויים</w:t>
      </w:r>
      <w:r w:rsidRPr="00BD60CF">
        <w:rPr>
          <w:sz w:val="28"/>
          <w:rtl/>
        </w:rPr>
        <w:t xml:space="preserve"> </w:t>
      </w:r>
      <w:r w:rsidRPr="00BD60CF">
        <w:rPr>
          <w:rFonts w:hint="eastAsia"/>
          <w:sz w:val="28"/>
          <w:rtl/>
        </w:rPr>
        <w:t>שונים</w:t>
      </w:r>
      <w:r w:rsidRPr="00BD60CF">
        <w:rPr>
          <w:sz w:val="28"/>
          <w:rtl/>
        </w:rPr>
        <w:t xml:space="preserve"> </w:t>
      </w:r>
      <w:r w:rsidRPr="00BD60CF">
        <w:rPr>
          <w:rFonts w:hint="eastAsia"/>
          <w:sz w:val="28"/>
          <w:rtl/>
        </w:rPr>
        <w:t>מצאנו</w:t>
      </w:r>
      <w:r w:rsidRPr="00BD60CF">
        <w:rPr>
          <w:sz w:val="28"/>
          <w:rtl/>
        </w:rPr>
        <w:t xml:space="preserve"> </w:t>
      </w:r>
      <w:r w:rsidRPr="00BD60CF">
        <w:rPr>
          <w:rFonts w:hint="eastAsia"/>
          <w:sz w:val="28"/>
          <w:rtl/>
        </w:rPr>
        <w:t>אצל</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ויהודה</w:t>
      </w:r>
      <w:r>
        <w:rPr>
          <w:rFonts w:hint="cs"/>
          <w:sz w:val="28"/>
          <w:rtl/>
        </w:rPr>
        <w:t>,</w:t>
      </w:r>
      <w:r w:rsidRPr="00BD60CF">
        <w:rPr>
          <w:sz w:val="28"/>
          <w:rtl/>
        </w:rPr>
        <w:t xml:space="preserve"> </w:t>
      </w:r>
      <w:r w:rsidRPr="00BD60CF">
        <w:rPr>
          <w:rFonts w:hint="eastAsia"/>
          <w:sz w:val="28"/>
          <w:rtl/>
        </w:rPr>
        <w:t>כשהם</w:t>
      </w:r>
      <w:r w:rsidRPr="00BD60CF">
        <w:rPr>
          <w:sz w:val="28"/>
          <w:rtl/>
        </w:rPr>
        <w:t xml:space="preserve"> </w:t>
      </w:r>
      <w:r w:rsidRPr="00BD60CF">
        <w:rPr>
          <w:rFonts w:hint="eastAsia"/>
          <w:sz w:val="28"/>
          <w:rtl/>
        </w:rPr>
        <w:t>מנסים</w:t>
      </w:r>
      <w:r w:rsidRPr="00BD60CF">
        <w:rPr>
          <w:sz w:val="28"/>
          <w:rtl/>
        </w:rPr>
        <w:t xml:space="preserve"> </w:t>
      </w:r>
      <w:r w:rsidRPr="00BD60CF">
        <w:rPr>
          <w:rFonts w:hint="eastAsia"/>
          <w:sz w:val="28"/>
          <w:rtl/>
        </w:rPr>
        <w:t>לשכנע</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יעקב</w:t>
      </w:r>
      <w:r w:rsidRPr="00BD60CF">
        <w:rPr>
          <w:sz w:val="28"/>
          <w:rtl/>
        </w:rPr>
        <w:t xml:space="preserve"> </w:t>
      </w:r>
      <w:r w:rsidRPr="00BD60CF">
        <w:rPr>
          <w:rFonts w:hint="eastAsia"/>
          <w:sz w:val="28"/>
          <w:rtl/>
        </w:rPr>
        <w:t>אביהם</w:t>
      </w:r>
      <w:r w:rsidRPr="00BD60CF">
        <w:rPr>
          <w:sz w:val="28"/>
          <w:rtl/>
        </w:rPr>
        <w:t xml:space="preserve"> </w:t>
      </w:r>
      <w:r w:rsidRPr="00BD60CF">
        <w:rPr>
          <w:rFonts w:hint="eastAsia"/>
          <w:sz w:val="28"/>
          <w:rtl/>
        </w:rPr>
        <w:t>להוריד</w:t>
      </w:r>
      <w:r w:rsidRPr="00BD60CF">
        <w:rPr>
          <w:sz w:val="28"/>
          <w:rtl/>
        </w:rPr>
        <w:t xml:space="preserve"> </w:t>
      </w:r>
      <w:r w:rsidRPr="00BD60CF">
        <w:rPr>
          <w:rFonts w:hint="eastAsia"/>
          <w:sz w:val="28"/>
          <w:rtl/>
        </w:rPr>
        <w:t>עמם</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בנימין</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מנסה</w:t>
      </w:r>
      <w:r w:rsidRPr="00BD60CF">
        <w:rPr>
          <w:sz w:val="28"/>
          <w:rtl/>
        </w:rPr>
        <w:t xml:space="preserve"> </w:t>
      </w:r>
      <w:r w:rsidRPr="00BD60CF">
        <w:rPr>
          <w:rFonts w:hint="eastAsia"/>
          <w:sz w:val="28"/>
          <w:rtl/>
        </w:rPr>
        <w:t>לשכנע</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יעקב</w:t>
      </w:r>
      <w:r w:rsidRPr="00BD60CF">
        <w:rPr>
          <w:sz w:val="28"/>
          <w:rtl/>
        </w:rPr>
        <w:t xml:space="preserve"> </w:t>
      </w:r>
      <w:r w:rsidRPr="00BD60CF">
        <w:rPr>
          <w:rFonts w:hint="eastAsia"/>
          <w:sz w:val="28"/>
          <w:rtl/>
        </w:rPr>
        <w:t>ואומר</w:t>
      </w:r>
      <w:r w:rsidRPr="00BD60CF">
        <w:rPr>
          <w:sz w:val="28"/>
          <w:rtl/>
        </w:rPr>
        <w:t>: "</w:t>
      </w:r>
      <w:r w:rsidRPr="00BD60CF">
        <w:rPr>
          <w:rFonts w:hint="eastAsia"/>
          <w:sz w:val="28"/>
          <w:rtl/>
        </w:rPr>
        <w:t>את</w:t>
      </w:r>
      <w:r w:rsidRPr="00BD60CF">
        <w:rPr>
          <w:sz w:val="28"/>
          <w:rtl/>
        </w:rPr>
        <w:t xml:space="preserve"> </w:t>
      </w:r>
      <w:r w:rsidRPr="00BD60CF">
        <w:rPr>
          <w:rFonts w:hint="eastAsia"/>
          <w:sz w:val="28"/>
          <w:rtl/>
        </w:rPr>
        <w:t>שני</w:t>
      </w:r>
      <w:r w:rsidRPr="00BD60CF">
        <w:rPr>
          <w:sz w:val="28"/>
          <w:rtl/>
        </w:rPr>
        <w:t xml:space="preserve"> </w:t>
      </w:r>
      <w:r w:rsidRPr="00BD60CF">
        <w:rPr>
          <w:rFonts w:hint="eastAsia"/>
          <w:sz w:val="28"/>
          <w:rtl/>
        </w:rPr>
        <w:t>בני</w:t>
      </w:r>
      <w:r w:rsidRPr="00BD60CF">
        <w:rPr>
          <w:sz w:val="28"/>
          <w:rtl/>
        </w:rPr>
        <w:t xml:space="preserve"> </w:t>
      </w:r>
      <w:r w:rsidRPr="00BD60CF">
        <w:rPr>
          <w:rFonts w:hint="eastAsia"/>
          <w:sz w:val="28"/>
          <w:rtl/>
        </w:rPr>
        <w:t>תמית</w:t>
      </w:r>
      <w:r w:rsidRPr="00BD60CF">
        <w:rPr>
          <w:sz w:val="28"/>
          <w:rtl/>
        </w:rPr>
        <w:t xml:space="preserve"> </w:t>
      </w:r>
      <w:r w:rsidRPr="00BD60CF">
        <w:rPr>
          <w:rFonts w:hint="eastAsia"/>
          <w:sz w:val="28"/>
          <w:rtl/>
        </w:rPr>
        <w:t>אם</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אביאנו</w:t>
      </w:r>
      <w:r w:rsidRPr="00BD60CF">
        <w:rPr>
          <w:sz w:val="28"/>
          <w:rtl/>
        </w:rPr>
        <w:t xml:space="preserve"> </w:t>
      </w:r>
      <w:r w:rsidRPr="00BD60CF">
        <w:rPr>
          <w:rFonts w:hint="eastAsia"/>
          <w:sz w:val="28"/>
          <w:rtl/>
        </w:rPr>
        <w:t>אליך</w:t>
      </w:r>
      <w:r w:rsidRPr="00BD60CF">
        <w:rPr>
          <w:sz w:val="28"/>
          <w:rtl/>
        </w:rPr>
        <w:t xml:space="preserve">, </w:t>
      </w:r>
      <w:r w:rsidRPr="00BD60CF">
        <w:rPr>
          <w:rFonts w:hint="eastAsia"/>
          <w:sz w:val="28"/>
          <w:rtl/>
        </w:rPr>
        <w:t>תנה</w:t>
      </w:r>
      <w:r w:rsidRPr="00BD60CF">
        <w:rPr>
          <w:sz w:val="28"/>
          <w:rtl/>
        </w:rPr>
        <w:t xml:space="preserve">  </w:t>
      </w:r>
      <w:r w:rsidRPr="00BD60CF">
        <w:rPr>
          <w:rFonts w:hint="eastAsia"/>
          <w:sz w:val="28"/>
          <w:rtl/>
        </w:rPr>
        <w:t>אותו</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ידי</w:t>
      </w:r>
      <w:r w:rsidRPr="00BD60CF">
        <w:rPr>
          <w:sz w:val="28"/>
          <w:rtl/>
        </w:rPr>
        <w:t xml:space="preserve"> </w:t>
      </w:r>
      <w:r w:rsidRPr="00BD60CF">
        <w:rPr>
          <w:rFonts w:hint="eastAsia"/>
          <w:sz w:val="28"/>
          <w:rtl/>
        </w:rPr>
        <w:t>ואני</w:t>
      </w:r>
      <w:r w:rsidRPr="00BD60CF">
        <w:rPr>
          <w:sz w:val="28"/>
          <w:rtl/>
        </w:rPr>
        <w:t xml:space="preserve"> </w:t>
      </w:r>
      <w:r w:rsidRPr="00BD60CF">
        <w:rPr>
          <w:rFonts w:hint="eastAsia"/>
          <w:sz w:val="28"/>
          <w:rtl/>
        </w:rPr>
        <w:t>אשיבנו</w:t>
      </w:r>
      <w:r w:rsidRPr="00BD60CF">
        <w:rPr>
          <w:sz w:val="28"/>
          <w:rtl/>
        </w:rPr>
        <w:t xml:space="preserve"> </w:t>
      </w:r>
      <w:r w:rsidRPr="00BD60CF">
        <w:rPr>
          <w:rFonts w:hint="eastAsia"/>
          <w:sz w:val="28"/>
          <w:rtl/>
        </w:rPr>
        <w:t>אליך</w:t>
      </w:r>
      <w:r w:rsidRPr="00BD60CF">
        <w:rPr>
          <w:sz w:val="28"/>
          <w:rtl/>
        </w:rPr>
        <w:t>"</w:t>
      </w:r>
      <w:r>
        <w:rPr>
          <w:rFonts w:hint="cs"/>
          <w:sz w:val="28"/>
          <w:rtl/>
        </w:rPr>
        <w:t xml:space="preserve"> </w:t>
      </w:r>
      <w:r w:rsidRPr="00BD60CF">
        <w:rPr>
          <w:sz w:val="28"/>
          <w:rtl/>
        </w:rPr>
        <w:t xml:space="preserve">- </w:t>
      </w:r>
      <w:r w:rsidRPr="00BD60CF">
        <w:rPr>
          <w:rFonts w:hint="eastAsia"/>
          <w:sz w:val="28"/>
          <w:rtl/>
        </w:rPr>
        <w:t>הלשון</w:t>
      </w:r>
      <w:r w:rsidRPr="00BD60CF">
        <w:rPr>
          <w:sz w:val="28"/>
          <w:rtl/>
        </w:rPr>
        <w:t xml:space="preserve"> </w:t>
      </w:r>
      <w:r w:rsidRPr="00BD60CF">
        <w:rPr>
          <w:rFonts w:hint="eastAsia"/>
          <w:sz w:val="28"/>
          <w:rtl/>
        </w:rPr>
        <w:t>שלילית</w:t>
      </w:r>
      <w:r w:rsidRPr="00BD60CF">
        <w:rPr>
          <w:sz w:val="28"/>
          <w:rtl/>
        </w:rPr>
        <w:t xml:space="preserve">, </w:t>
      </w:r>
      <w:r w:rsidRPr="00BD60CF">
        <w:rPr>
          <w:rFonts w:hint="eastAsia"/>
          <w:sz w:val="28"/>
          <w:rtl/>
        </w:rPr>
        <w:t>וההתבטאות</w:t>
      </w:r>
      <w:r w:rsidRPr="00BD60CF">
        <w:rPr>
          <w:sz w:val="28"/>
          <w:rtl/>
        </w:rPr>
        <w:t xml:space="preserve"> </w:t>
      </w:r>
      <w:r w:rsidRPr="00BD60CF">
        <w:rPr>
          <w:rFonts w:hint="eastAsia"/>
          <w:sz w:val="28"/>
          <w:rtl/>
        </w:rPr>
        <w:t>היא</w:t>
      </w:r>
      <w:r w:rsidRPr="00BD60CF">
        <w:rPr>
          <w:sz w:val="28"/>
          <w:rtl/>
        </w:rPr>
        <w:t xml:space="preserve"> </w:t>
      </w:r>
      <w:r w:rsidRPr="00BD60CF">
        <w:rPr>
          <w:rFonts w:hint="eastAsia"/>
          <w:sz w:val="28"/>
          <w:rtl/>
        </w:rPr>
        <w:t>נוראה</w:t>
      </w:r>
      <w:r>
        <w:rPr>
          <w:rFonts w:hint="cs"/>
          <w:sz w:val="28"/>
          <w:rtl/>
        </w:rPr>
        <w:t>:</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שני</w:t>
      </w:r>
      <w:r w:rsidRPr="00BD60CF">
        <w:rPr>
          <w:sz w:val="28"/>
          <w:rtl/>
        </w:rPr>
        <w:t xml:space="preserve"> </w:t>
      </w:r>
      <w:r w:rsidRPr="00BD60CF">
        <w:rPr>
          <w:rFonts w:hint="eastAsia"/>
          <w:sz w:val="28"/>
          <w:rtl/>
        </w:rPr>
        <w:t>בני</w:t>
      </w:r>
      <w:r w:rsidRPr="00BD60CF">
        <w:rPr>
          <w:sz w:val="28"/>
          <w:rtl/>
        </w:rPr>
        <w:t xml:space="preserve"> </w:t>
      </w:r>
      <w:r w:rsidRPr="00BD60CF">
        <w:rPr>
          <w:rFonts w:hint="eastAsia"/>
          <w:sz w:val="28"/>
          <w:rtl/>
        </w:rPr>
        <w:t>תמית</w:t>
      </w:r>
      <w:r w:rsidRPr="00BD60CF">
        <w:rPr>
          <w:sz w:val="28"/>
          <w:rtl/>
        </w:rPr>
        <w:t xml:space="preserve">". </w:t>
      </w:r>
      <w:r w:rsidRPr="00BD60CF">
        <w:rPr>
          <w:rFonts w:hint="eastAsia"/>
          <w:sz w:val="28"/>
          <w:rtl/>
        </w:rPr>
        <w:t>זו</w:t>
      </w:r>
      <w:r w:rsidRPr="00BD60CF">
        <w:rPr>
          <w:sz w:val="28"/>
          <w:rtl/>
        </w:rPr>
        <w:t xml:space="preserve">  </w:t>
      </w:r>
      <w:r w:rsidRPr="00BD60CF">
        <w:rPr>
          <w:rFonts w:hint="eastAsia"/>
          <w:sz w:val="28"/>
          <w:rtl/>
        </w:rPr>
        <w:t>לשון</w:t>
      </w:r>
      <w:r w:rsidRPr="00BD60CF">
        <w:rPr>
          <w:sz w:val="28"/>
          <w:rtl/>
        </w:rPr>
        <w:t xml:space="preserve"> </w:t>
      </w:r>
      <w:r w:rsidRPr="00BD60CF">
        <w:rPr>
          <w:rFonts w:hint="eastAsia"/>
          <w:sz w:val="28"/>
          <w:rtl/>
        </w:rPr>
        <w:t>קשה</w:t>
      </w:r>
      <w:r w:rsidRPr="00BD60CF">
        <w:rPr>
          <w:sz w:val="28"/>
          <w:rtl/>
        </w:rPr>
        <w:t xml:space="preserve"> </w:t>
      </w:r>
      <w:r w:rsidRPr="00BD60CF">
        <w:rPr>
          <w:rFonts w:hint="eastAsia"/>
          <w:sz w:val="28"/>
          <w:rtl/>
        </w:rPr>
        <w:t>שאינה</w:t>
      </w:r>
      <w:r w:rsidRPr="00BD60CF">
        <w:rPr>
          <w:sz w:val="28"/>
          <w:rtl/>
        </w:rPr>
        <w:t xml:space="preserve"> </w:t>
      </w:r>
      <w:r w:rsidRPr="00BD60CF">
        <w:rPr>
          <w:rFonts w:hint="cs"/>
          <w:sz w:val="28"/>
          <w:rtl/>
        </w:rPr>
        <w:t>מ</w:t>
      </w:r>
      <w:r w:rsidRPr="00BD60CF">
        <w:rPr>
          <w:rFonts w:hint="eastAsia"/>
          <w:sz w:val="28"/>
          <w:rtl/>
        </w:rPr>
        <w:t>ובילה</w:t>
      </w:r>
      <w:r w:rsidRPr="00BD60CF">
        <w:rPr>
          <w:sz w:val="28"/>
          <w:rtl/>
        </w:rPr>
        <w:t xml:space="preserve"> </w:t>
      </w:r>
      <w:r w:rsidRPr="00BD60CF">
        <w:rPr>
          <w:rFonts w:hint="eastAsia"/>
          <w:sz w:val="28"/>
          <w:rtl/>
        </w:rPr>
        <w:t>לכלום</w:t>
      </w:r>
      <w:r w:rsidRPr="00BD60CF">
        <w:rPr>
          <w:sz w:val="28"/>
          <w:rtl/>
        </w:rPr>
        <w:t xml:space="preserve">... </w:t>
      </w:r>
      <w:r w:rsidRPr="00BD60CF">
        <w:rPr>
          <w:rFonts w:hint="eastAsia"/>
          <w:sz w:val="28"/>
          <w:rtl/>
        </w:rPr>
        <w:t>וכי</w:t>
      </w:r>
      <w:r w:rsidRPr="00BD60CF">
        <w:rPr>
          <w:sz w:val="28"/>
          <w:rtl/>
        </w:rPr>
        <w:t xml:space="preserve"> </w:t>
      </w:r>
      <w:r w:rsidRPr="00BD60CF">
        <w:rPr>
          <w:rFonts w:hint="eastAsia"/>
          <w:sz w:val="28"/>
          <w:rtl/>
        </w:rPr>
        <w:t>מה</w:t>
      </w:r>
      <w:r w:rsidRPr="00BD60CF">
        <w:rPr>
          <w:sz w:val="28"/>
          <w:rtl/>
        </w:rPr>
        <w:t xml:space="preserve"> </w:t>
      </w:r>
      <w:r w:rsidRPr="00BD60CF">
        <w:rPr>
          <w:rFonts w:hint="eastAsia"/>
          <w:sz w:val="28"/>
          <w:rtl/>
        </w:rPr>
        <w:t>ערך</w:t>
      </w:r>
      <w:r w:rsidRPr="00BD60CF">
        <w:rPr>
          <w:sz w:val="28"/>
          <w:rtl/>
        </w:rPr>
        <w:t xml:space="preserve"> </w:t>
      </w:r>
      <w:r w:rsidRPr="00BD60CF">
        <w:rPr>
          <w:rFonts w:hint="eastAsia"/>
          <w:sz w:val="28"/>
          <w:rtl/>
        </w:rPr>
        <w:t>ב</w:t>
      </w:r>
      <w:r w:rsidRPr="00BD60CF">
        <w:rPr>
          <w:sz w:val="28"/>
          <w:rtl/>
        </w:rPr>
        <w:t>"</w:t>
      </w:r>
      <w:r w:rsidRPr="00BD60CF">
        <w:rPr>
          <w:rFonts w:hint="eastAsia"/>
          <w:sz w:val="28"/>
          <w:rtl/>
        </w:rPr>
        <w:t>את</w:t>
      </w:r>
      <w:r w:rsidRPr="00BD60CF">
        <w:rPr>
          <w:sz w:val="28"/>
          <w:rtl/>
        </w:rPr>
        <w:t xml:space="preserve"> </w:t>
      </w:r>
      <w:r w:rsidRPr="00BD60CF">
        <w:rPr>
          <w:rFonts w:hint="eastAsia"/>
          <w:sz w:val="28"/>
          <w:rtl/>
        </w:rPr>
        <w:t>שני</w:t>
      </w:r>
      <w:r w:rsidRPr="00BD60CF">
        <w:rPr>
          <w:sz w:val="28"/>
          <w:rtl/>
        </w:rPr>
        <w:t xml:space="preserve"> </w:t>
      </w:r>
      <w:r w:rsidRPr="00BD60CF">
        <w:rPr>
          <w:rFonts w:hint="eastAsia"/>
          <w:sz w:val="28"/>
          <w:rtl/>
        </w:rPr>
        <w:t>בני</w:t>
      </w:r>
      <w:r w:rsidRPr="00BD60CF">
        <w:rPr>
          <w:sz w:val="28"/>
          <w:rtl/>
        </w:rPr>
        <w:t xml:space="preserve"> </w:t>
      </w:r>
      <w:r w:rsidRPr="00BD60CF">
        <w:rPr>
          <w:rFonts w:hint="eastAsia"/>
          <w:sz w:val="28"/>
          <w:rtl/>
        </w:rPr>
        <w:t>תמית</w:t>
      </w:r>
      <w:r w:rsidRPr="00BD60CF">
        <w:rPr>
          <w:sz w:val="28"/>
          <w:rtl/>
        </w:rPr>
        <w:t xml:space="preserve">"? </w:t>
      </w:r>
      <w:r w:rsidRPr="00BD60CF">
        <w:rPr>
          <w:rFonts w:hint="eastAsia"/>
          <w:sz w:val="28"/>
          <w:rtl/>
        </w:rPr>
        <w:t>לעומת</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שאצלו</w:t>
      </w:r>
      <w:r w:rsidRPr="00BD60CF">
        <w:rPr>
          <w:sz w:val="28"/>
          <w:rtl/>
        </w:rPr>
        <w:t xml:space="preserve"> </w:t>
      </w:r>
      <w:r w:rsidRPr="00BD60CF">
        <w:rPr>
          <w:rFonts w:hint="eastAsia"/>
          <w:sz w:val="28"/>
          <w:rtl/>
        </w:rPr>
        <w:t>ניכרת</w:t>
      </w:r>
      <w:r w:rsidRPr="00BD60CF">
        <w:rPr>
          <w:sz w:val="28"/>
          <w:rtl/>
        </w:rPr>
        <w:t xml:space="preserve">  </w:t>
      </w:r>
      <w:r w:rsidRPr="00BD60CF">
        <w:rPr>
          <w:rFonts w:hint="eastAsia"/>
          <w:sz w:val="28"/>
          <w:rtl/>
        </w:rPr>
        <w:t>מעורבות</w:t>
      </w:r>
      <w:r w:rsidRPr="00BD60CF">
        <w:rPr>
          <w:sz w:val="28"/>
          <w:rtl/>
        </w:rPr>
        <w:t xml:space="preserve"> </w:t>
      </w:r>
      <w:r w:rsidRPr="00BD60CF">
        <w:rPr>
          <w:rFonts w:hint="eastAsia"/>
          <w:sz w:val="28"/>
          <w:rtl/>
        </w:rPr>
        <w:t>אישית</w:t>
      </w:r>
      <w:r w:rsidRPr="00BD60CF">
        <w:rPr>
          <w:sz w:val="28"/>
          <w:rtl/>
        </w:rPr>
        <w:t xml:space="preserve"> </w:t>
      </w:r>
      <w:r w:rsidRPr="00BD60CF">
        <w:rPr>
          <w:rFonts w:hint="eastAsia"/>
          <w:sz w:val="28"/>
          <w:rtl/>
        </w:rPr>
        <w:t>ומחויבות</w:t>
      </w:r>
      <w:r w:rsidRPr="00BD60CF">
        <w:rPr>
          <w:sz w:val="28"/>
          <w:rtl/>
        </w:rPr>
        <w:t xml:space="preserve"> </w:t>
      </w:r>
      <w:r w:rsidRPr="00BD60CF">
        <w:rPr>
          <w:rFonts w:hint="eastAsia"/>
          <w:sz w:val="28"/>
          <w:rtl/>
        </w:rPr>
        <w:t>אישית</w:t>
      </w:r>
      <w:r w:rsidRPr="00BD60CF">
        <w:rPr>
          <w:sz w:val="28"/>
          <w:rtl/>
        </w:rPr>
        <w:t xml:space="preserve">, </w:t>
      </w:r>
      <w:r w:rsidRPr="00BD60CF">
        <w:rPr>
          <w:rFonts w:hint="eastAsia"/>
          <w:sz w:val="28"/>
          <w:rtl/>
        </w:rPr>
        <w:t>ואין</w:t>
      </w:r>
      <w:r w:rsidRPr="00BD60CF">
        <w:rPr>
          <w:sz w:val="28"/>
          <w:rtl/>
        </w:rPr>
        <w:t xml:space="preserve"> </w:t>
      </w:r>
      <w:r w:rsidRPr="00BD60CF">
        <w:rPr>
          <w:rFonts w:hint="eastAsia"/>
          <w:sz w:val="28"/>
          <w:rtl/>
        </w:rPr>
        <w:t>ביטוי</w:t>
      </w:r>
      <w:r w:rsidRPr="00BD60CF">
        <w:rPr>
          <w:sz w:val="28"/>
          <w:rtl/>
        </w:rPr>
        <w:t xml:space="preserve"> </w:t>
      </w:r>
      <w:r w:rsidRPr="00BD60CF">
        <w:rPr>
          <w:rFonts w:hint="eastAsia"/>
          <w:sz w:val="28"/>
          <w:rtl/>
        </w:rPr>
        <w:t>נורא</w:t>
      </w:r>
      <w:r w:rsidRPr="00BD60CF">
        <w:rPr>
          <w:sz w:val="28"/>
          <w:rtl/>
        </w:rPr>
        <w:t xml:space="preserve"> </w:t>
      </w:r>
      <w:r w:rsidRPr="00BD60CF">
        <w:rPr>
          <w:rFonts w:hint="eastAsia"/>
          <w:sz w:val="28"/>
          <w:rtl/>
        </w:rPr>
        <w:t>כמו</w:t>
      </w:r>
      <w:r w:rsidRPr="00BD60CF">
        <w:rPr>
          <w:sz w:val="28"/>
          <w:rtl/>
        </w:rPr>
        <w:t xml:space="preserve"> </w:t>
      </w:r>
      <w:r w:rsidRPr="00BD60CF">
        <w:rPr>
          <w:rFonts w:hint="eastAsia"/>
          <w:sz w:val="28"/>
          <w:rtl/>
        </w:rPr>
        <w:t>של</w:t>
      </w:r>
      <w:r w:rsidRPr="00BD60CF">
        <w:rPr>
          <w:sz w:val="28"/>
          <w:rtl/>
        </w:rPr>
        <w:t xml:space="preserve"> </w:t>
      </w:r>
      <w:r>
        <w:rPr>
          <w:rFonts w:hint="cs"/>
          <w:sz w:val="28"/>
          <w:rtl/>
        </w:rPr>
        <w:t>ראובן,</w:t>
      </w:r>
      <w:r w:rsidRPr="00BD60CF">
        <w:rPr>
          <w:sz w:val="28"/>
          <w:rtl/>
        </w:rPr>
        <w:t xml:space="preserve"> </w:t>
      </w:r>
      <w:r w:rsidRPr="00BD60CF">
        <w:rPr>
          <w:rFonts w:hint="eastAsia"/>
          <w:sz w:val="28"/>
          <w:rtl/>
        </w:rPr>
        <w:t>אלא</w:t>
      </w:r>
      <w:r w:rsidRPr="00BD60CF">
        <w:rPr>
          <w:sz w:val="28"/>
          <w:rtl/>
        </w:rPr>
        <w:t xml:space="preserve"> "</w:t>
      </w:r>
      <w:r w:rsidRPr="00BD60CF">
        <w:rPr>
          <w:rFonts w:hint="eastAsia"/>
          <w:sz w:val="28"/>
          <w:rtl/>
        </w:rPr>
        <w:t>וחטאתי</w:t>
      </w:r>
      <w:r w:rsidRPr="00BD60CF">
        <w:rPr>
          <w:sz w:val="28"/>
          <w:rtl/>
        </w:rPr>
        <w:t xml:space="preserve"> </w:t>
      </w:r>
      <w:r w:rsidRPr="00BD60CF">
        <w:rPr>
          <w:rFonts w:hint="eastAsia"/>
          <w:sz w:val="28"/>
          <w:rtl/>
        </w:rPr>
        <w:t>לך</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הימים</w:t>
      </w:r>
      <w:r w:rsidRPr="00BD60CF">
        <w:rPr>
          <w:sz w:val="28"/>
          <w:rtl/>
        </w:rPr>
        <w:t>".</w:t>
      </w:r>
    </w:p>
    <w:p w14:paraId="6C98ECD9" w14:textId="77777777" w:rsidR="00525635" w:rsidRPr="00BD60CF" w:rsidRDefault="00525635" w:rsidP="00525635">
      <w:pPr>
        <w:rPr>
          <w:sz w:val="28"/>
          <w:rtl/>
        </w:rPr>
      </w:pPr>
      <w:r w:rsidRPr="00B1518C">
        <w:rPr>
          <w:rStyle w:val="40"/>
          <w:rFonts w:hint="cs"/>
          <w:rtl/>
        </w:rPr>
        <w:t>ה</w:t>
      </w:r>
      <w:r w:rsidRPr="00B1518C">
        <w:rPr>
          <w:rStyle w:val="40"/>
          <w:rtl/>
        </w:rPr>
        <w:t>. "</w:t>
      </w:r>
      <w:r w:rsidRPr="00B1518C">
        <w:rPr>
          <w:rStyle w:val="40"/>
          <w:rFonts w:hint="eastAsia"/>
          <w:rtl/>
        </w:rPr>
        <w:t>אני</w:t>
      </w:r>
      <w:r>
        <w:rPr>
          <w:rStyle w:val="40"/>
          <w:rtl/>
        </w:rPr>
        <w:t>"</w:t>
      </w:r>
      <w:r w:rsidRPr="00B1518C">
        <w:rPr>
          <w:rStyle w:val="40"/>
          <w:rtl/>
        </w:rPr>
        <w:t xml:space="preserve"> </w:t>
      </w:r>
      <w:r w:rsidRPr="00B1518C">
        <w:rPr>
          <w:rStyle w:val="40"/>
          <w:rFonts w:hint="eastAsia"/>
          <w:rtl/>
        </w:rPr>
        <w:t>לעומת</w:t>
      </w:r>
      <w:r w:rsidRPr="00B1518C">
        <w:rPr>
          <w:rStyle w:val="40"/>
          <w:rtl/>
        </w:rPr>
        <w:t xml:space="preserve"> "</w:t>
      </w:r>
      <w:r w:rsidRPr="00B1518C">
        <w:rPr>
          <w:rStyle w:val="40"/>
          <w:rFonts w:hint="eastAsia"/>
          <w:rtl/>
        </w:rPr>
        <w:t>אנחנו</w:t>
      </w:r>
      <w:r w:rsidRPr="00B1518C">
        <w:rPr>
          <w:rStyle w:val="40"/>
          <w:rtl/>
        </w:rPr>
        <w:t>"</w:t>
      </w:r>
      <w:r w:rsidRPr="00B1518C">
        <w:rPr>
          <w:rStyle w:val="40"/>
          <w:rFonts w:hint="cs"/>
          <w:rtl/>
        </w:rPr>
        <w:t>.</w:t>
      </w:r>
      <w:r>
        <w:rPr>
          <w:rFonts w:hint="cs"/>
          <w:b/>
          <w:bCs/>
          <w:sz w:val="28"/>
          <w:rtl/>
        </w:rPr>
        <w:t xml:space="preserve"> </w:t>
      </w:r>
      <w:r w:rsidRPr="00BD60CF">
        <w:rPr>
          <w:rFonts w:hint="eastAsia"/>
          <w:sz w:val="28"/>
          <w:rtl/>
        </w:rPr>
        <w:t>בלשונו</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אנו</w:t>
      </w:r>
      <w:r w:rsidRPr="00BD60CF">
        <w:rPr>
          <w:sz w:val="28"/>
          <w:rtl/>
        </w:rPr>
        <w:t xml:space="preserve"> </w:t>
      </w:r>
      <w:r w:rsidRPr="00BD60CF">
        <w:rPr>
          <w:rFonts w:hint="eastAsia"/>
          <w:sz w:val="28"/>
          <w:rtl/>
        </w:rPr>
        <w:t>פוגשים</w:t>
      </w:r>
      <w:r w:rsidRPr="00BD60CF">
        <w:rPr>
          <w:sz w:val="28"/>
          <w:rtl/>
        </w:rPr>
        <w:t xml:space="preserve"> </w:t>
      </w:r>
      <w:r w:rsidRPr="00BD60CF">
        <w:rPr>
          <w:rFonts w:hint="eastAsia"/>
          <w:sz w:val="28"/>
          <w:rtl/>
        </w:rPr>
        <w:t>לשון</w:t>
      </w:r>
      <w:r w:rsidRPr="00BD60CF">
        <w:rPr>
          <w:sz w:val="28"/>
          <w:rtl/>
        </w:rPr>
        <w:t xml:space="preserve"> </w:t>
      </w:r>
      <w:r w:rsidRPr="00BD60CF">
        <w:rPr>
          <w:rFonts w:hint="eastAsia"/>
          <w:sz w:val="28"/>
          <w:rtl/>
        </w:rPr>
        <w:t>פרטית</w:t>
      </w:r>
      <w:r w:rsidRPr="00BD60CF">
        <w:rPr>
          <w:sz w:val="28"/>
          <w:rtl/>
        </w:rPr>
        <w:t xml:space="preserve">, </w:t>
      </w:r>
      <w:r w:rsidRPr="00BD60CF">
        <w:rPr>
          <w:rFonts w:hint="eastAsia"/>
          <w:sz w:val="28"/>
          <w:rtl/>
        </w:rPr>
        <w:t>אישית</w:t>
      </w:r>
      <w:r w:rsidRPr="00BD60CF">
        <w:rPr>
          <w:sz w:val="28"/>
          <w:rtl/>
        </w:rPr>
        <w:t xml:space="preserve">, </w:t>
      </w:r>
      <w:r w:rsidRPr="00BD60CF">
        <w:rPr>
          <w:rFonts w:hint="eastAsia"/>
          <w:sz w:val="28"/>
          <w:rtl/>
        </w:rPr>
        <w:t>כשהוא</w:t>
      </w:r>
      <w:r w:rsidRPr="00BD60CF">
        <w:rPr>
          <w:sz w:val="28"/>
          <w:rtl/>
        </w:rPr>
        <w:t xml:space="preserve"> </w:t>
      </w:r>
      <w:r w:rsidRPr="00BD60CF">
        <w:rPr>
          <w:rFonts w:hint="eastAsia"/>
          <w:sz w:val="28"/>
          <w:rtl/>
        </w:rPr>
        <w:t>מעמיד</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עצמו</w:t>
      </w:r>
      <w:r w:rsidRPr="00BD60CF">
        <w:rPr>
          <w:sz w:val="28"/>
          <w:rtl/>
        </w:rPr>
        <w:t xml:space="preserve"> </w:t>
      </w:r>
      <w:r w:rsidRPr="00BD60CF">
        <w:rPr>
          <w:rFonts w:hint="eastAsia"/>
          <w:sz w:val="28"/>
          <w:rtl/>
        </w:rPr>
        <w:t>מול</w:t>
      </w:r>
      <w:r w:rsidRPr="00BD60CF">
        <w:rPr>
          <w:sz w:val="28"/>
          <w:rtl/>
        </w:rPr>
        <w:t xml:space="preserve"> </w:t>
      </w:r>
      <w:r w:rsidRPr="00BD60CF">
        <w:rPr>
          <w:rFonts w:hint="eastAsia"/>
          <w:sz w:val="28"/>
          <w:rtl/>
        </w:rPr>
        <w:t>האחים</w:t>
      </w:r>
      <w:r w:rsidRPr="00BD60CF">
        <w:rPr>
          <w:sz w:val="28"/>
          <w:rtl/>
        </w:rPr>
        <w:t>: "</w:t>
      </w:r>
      <w:r w:rsidRPr="00FB4C6F">
        <w:rPr>
          <w:rFonts w:hint="eastAsia"/>
          <w:sz w:val="28"/>
          <w:rtl/>
        </w:rPr>
        <w:t>וַיֹּאמְרוּ</w:t>
      </w:r>
      <w:r w:rsidRPr="00FB4C6F">
        <w:rPr>
          <w:sz w:val="28"/>
          <w:rtl/>
        </w:rPr>
        <w:t xml:space="preserve"> </w:t>
      </w:r>
      <w:r w:rsidRPr="00FB4C6F">
        <w:rPr>
          <w:rFonts w:hint="eastAsia"/>
          <w:sz w:val="28"/>
          <w:rtl/>
        </w:rPr>
        <w:t>אִישׁ</w:t>
      </w:r>
      <w:r w:rsidRPr="00FB4C6F">
        <w:rPr>
          <w:sz w:val="28"/>
          <w:rtl/>
        </w:rPr>
        <w:t xml:space="preserve"> </w:t>
      </w:r>
      <w:r w:rsidRPr="00FB4C6F">
        <w:rPr>
          <w:rFonts w:hint="eastAsia"/>
          <w:sz w:val="28"/>
          <w:rtl/>
        </w:rPr>
        <w:t>אֶל</w:t>
      </w:r>
      <w:r w:rsidRPr="00FB4C6F">
        <w:rPr>
          <w:sz w:val="28"/>
          <w:rtl/>
        </w:rPr>
        <w:t xml:space="preserve"> </w:t>
      </w:r>
      <w:r w:rsidRPr="00FB4C6F">
        <w:rPr>
          <w:rFonts w:hint="eastAsia"/>
          <w:sz w:val="28"/>
          <w:rtl/>
        </w:rPr>
        <w:t>אָחִיו</w:t>
      </w:r>
      <w:r w:rsidRPr="00FB4C6F">
        <w:rPr>
          <w:sz w:val="28"/>
          <w:rtl/>
        </w:rPr>
        <w:t xml:space="preserve"> </w:t>
      </w:r>
      <w:r w:rsidRPr="00FB4C6F">
        <w:rPr>
          <w:rFonts w:hint="eastAsia"/>
          <w:sz w:val="28"/>
          <w:rtl/>
        </w:rPr>
        <w:t>אֲבָל</w:t>
      </w:r>
      <w:r w:rsidRPr="00FB4C6F">
        <w:rPr>
          <w:sz w:val="28"/>
          <w:rtl/>
        </w:rPr>
        <w:t xml:space="preserve"> </w:t>
      </w:r>
      <w:r w:rsidRPr="00FB4C6F">
        <w:rPr>
          <w:rFonts w:hint="eastAsia"/>
          <w:sz w:val="28"/>
          <w:rtl/>
        </w:rPr>
        <w:t>אֲשֵׁמִים</w:t>
      </w:r>
      <w:r w:rsidRPr="00FB4C6F">
        <w:rPr>
          <w:sz w:val="28"/>
          <w:rtl/>
        </w:rPr>
        <w:t xml:space="preserve"> </w:t>
      </w:r>
      <w:r w:rsidRPr="00FB4C6F">
        <w:rPr>
          <w:rFonts w:hint="eastAsia"/>
          <w:sz w:val="28"/>
          <w:rtl/>
        </w:rPr>
        <w:t>אֲנַחְנוּ</w:t>
      </w:r>
      <w:r w:rsidRPr="00FB4C6F">
        <w:rPr>
          <w:sz w:val="28"/>
          <w:rtl/>
        </w:rPr>
        <w:t xml:space="preserve"> </w:t>
      </w:r>
      <w:r w:rsidRPr="00FB4C6F">
        <w:rPr>
          <w:rFonts w:hint="eastAsia"/>
          <w:sz w:val="28"/>
          <w:rtl/>
        </w:rPr>
        <w:t>עַל</w:t>
      </w:r>
      <w:r w:rsidRPr="00FB4C6F">
        <w:rPr>
          <w:sz w:val="28"/>
          <w:rtl/>
        </w:rPr>
        <w:t xml:space="preserve"> </w:t>
      </w:r>
      <w:r w:rsidRPr="00FB4C6F">
        <w:rPr>
          <w:rFonts w:hint="eastAsia"/>
          <w:sz w:val="28"/>
          <w:rtl/>
        </w:rPr>
        <w:t>אָחִינוּ</w:t>
      </w:r>
      <w:r w:rsidRPr="00FB4C6F">
        <w:rPr>
          <w:sz w:val="28"/>
          <w:rtl/>
        </w:rPr>
        <w:t xml:space="preserve"> </w:t>
      </w:r>
      <w:r w:rsidRPr="00FB4C6F">
        <w:rPr>
          <w:rFonts w:hint="eastAsia"/>
          <w:sz w:val="28"/>
          <w:rtl/>
        </w:rPr>
        <w:t>אֲשֶׁר</w:t>
      </w:r>
      <w:r w:rsidRPr="00FB4C6F">
        <w:rPr>
          <w:sz w:val="28"/>
          <w:rtl/>
        </w:rPr>
        <w:t xml:space="preserve"> </w:t>
      </w:r>
      <w:r w:rsidRPr="00FB4C6F">
        <w:rPr>
          <w:rFonts w:hint="eastAsia"/>
          <w:sz w:val="28"/>
          <w:rtl/>
        </w:rPr>
        <w:t>רָאִינוּ</w:t>
      </w:r>
      <w:r w:rsidRPr="00FB4C6F">
        <w:rPr>
          <w:sz w:val="28"/>
          <w:rtl/>
        </w:rPr>
        <w:t xml:space="preserve"> </w:t>
      </w:r>
      <w:r w:rsidRPr="00FB4C6F">
        <w:rPr>
          <w:rFonts w:hint="eastAsia"/>
          <w:sz w:val="28"/>
          <w:rtl/>
        </w:rPr>
        <w:t>צָרַת</w:t>
      </w:r>
      <w:r w:rsidRPr="00FB4C6F">
        <w:rPr>
          <w:sz w:val="28"/>
          <w:rtl/>
        </w:rPr>
        <w:t xml:space="preserve"> </w:t>
      </w:r>
      <w:r w:rsidRPr="00FB4C6F">
        <w:rPr>
          <w:rFonts w:hint="eastAsia"/>
          <w:sz w:val="28"/>
          <w:rtl/>
        </w:rPr>
        <w:t>נַפְשׁוֹ</w:t>
      </w:r>
      <w:r w:rsidRPr="00FB4C6F">
        <w:rPr>
          <w:sz w:val="28"/>
          <w:rtl/>
        </w:rPr>
        <w:t xml:space="preserve"> </w:t>
      </w:r>
      <w:r w:rsidRPr="00FB4C6F">
        <w:rPr>
          <w:rFonts w:hint="eastAsia"/>
          <w:sz w:val="28"/>
          <w:rtl/>
        </w:rPr>
        <w:t>בְּהִתְחַנְנוֹ</w:t>
      </w:r>
      <w:r w:rsidRPr="00FB4C6F">
        <w:rPr>
          <w:sz w:val="28"/>
          <w:rtl/>
        </w:rPr>
        <w:t xml:space="preserve"> </w:t>
      </w:r>
      <w:r w:rsidRPr="00FB4C6F">
        <w:rPr>
          <w:rFonts w:hint="eastAsia"/>
          <w:sz w:val="28"/>
          <w:rtl/>
        </w:rPr>
        <w:t>אֵלֵינוּ</w:t>
      </w:r>
      <w:r w:rsidRPr="00FB4C6F">
        <w:rPr>
          <w:sz w:val="28"/>
          <w:rtl/>
        </w:rPr>
        <w:t xml:space="preserve"> </w:t>
      </w:r>
      <w:r w:rsidRPr="00FB4C6F">
        <w:rPr>
          <w:rFonts w:hint="eastAsia"/>
          <w:sz w:val="28"/>
          <w:rtl/>
        </w:rPr>
        <w:t>וְלֹא</w:t>
      </w:r>
      <w:r w:rsidRPr="00FB4C6F">
        <w:rPr>
          <w:sz w:val="28"/>
          <w:rtl/>
        </w:rPr>
        <w:t xml:space="preserve"> </w:t>
      </w:r>
      <w:r w:rsidRPr="00FB4C6F">
        <w:rPr>
          <w:rFonts w:hint="eastAsia"/>
          <w:sz w:val="28"/>
          <w:rtl/>
        </w:rPr>
        <w:t>שָׁמָעְנוּ</w:t>
      </w:r>
      <w:r w:rsidRPr="00FB4C6F">
        <w:rPr>
          <w:sz w:val="28"/>
          <w:rtl/>
        </w:rPr>
        <w:t xml:space="preserve"> </w:t>
      </w:r>
      <w:r w:rsidRPr="00FB4C6F">
        <w:rPr>
          <w:rFonts w:hint="eastAsia"/>
          <w:sz w:val="28"/>
          <w:rtl/>
        </w:rPr>
        <w:t>עַל</w:t>
      </w:r>
      <w:r w:rsidRPr="00FB4C6F">
        <w:rPr>
          <w:sz w:val="28"/>
          <w:rtl/>
        </w:rPr>
        <w:t xml:space="preserve"> </w:t>
      </w:r>
      <w:r w:rsidRPr="00FB4C6F">
        <w:rPr>
          <w:rFonts w:hint="eastAsia"/>
          <w:sz w:val="28"/>
          <w:rtl/>
        </w:rPr>
        <w:t>כֵּן</w:t>
      </w:r>
      <w:r w:rsidRPr="00FB4C6F">
        <w:rPr>
          <w:sz w:val="28"/>
          <w:rtl/>
        </w:rPr>
        <w:t xml:space="preserve"> </w:t>
      </w:r>
      <w:r w:rsidRPr="00FB4C6F">
        <w:rPr>
          <w:rFonts w:hint="eastAsia"/>
          <w:sz w:val="28"/>
          <w:rtl/>
        </w:rPr>
        <w:t>בָּאָה</w:t>
      </w:r>
      <w:r w:rsidRPr="00FB4C6F">
        <w:rPr>
          <w:sz w:val="28"/>
          <w:rtl/>
        </w:rPr>
        <w:t xml:space="preserve"> </w:t>
      </w:r>
      <w:r w:rsidRPr="00FB4C6F">
        <w:rPr>
          <w:rFonts w:hint="eastAsia"/>
          <w:sz w:val="28"/>
          <w:rtl/>
        </w:rPr>
        <w:t>אֵלֵינוּ</w:t>
      </w:r>
      <w:r w:rsidRPr="00FB4C6F">
        <w:rPr>
          <w:sz w:val="28"/>
          <w:rtl/>
        </w:rPr>
        <w:t xml:space="preserve"> </w:t>
      </w:r>
      <w:r w:rsidRPr="00FB4C6F">
        <w:rPr>
          <w:rFonts w:hint="eastAsia"/>
          <w:sz w:val="28"/>
          <w:rtl/>
        </w:rPr>
        <w:t>הַצָּרָה</w:t>
      </w:r>
      <w:r w:rsidRPr="00FB4C6F">
        <w:rPr>
          <w:sz w:val="28"/>
          <w:rtl/>
        </w:rPr>
        <w:t xml:space="preserve"> </w:t>
      </w:r>
      <w:r w:rsidRPr="00FB4C6F">
        <w:rPr>
          <w:rFonts w:hint="eastAsia"/>
          <w:sz w:val="28"/>
          <w:rtl/>
        </w:rPr>
        <w:t>הַזֹּאת</w:t>
      </w:r>
      <w:r>
        <w:rPr>
          <w:rFonts w:hint="cs"/>
          <w:sz w:val="28"/>
          <w:rtl/>
        </w:rPr>
        <w:t>:</w:t>
      </w:r>
      <w:r w:rsidRPr="00BD60CF">
        <w:rPr>
          <w:sz w:val="28"/>
          <w:rtl/>
        </w:rPr>
        <w:t xml:space="preserve"> </w:t>
      </w:r>
      <w:r w:rsidRPr="00FB4C6F">
        <w:rPr>
          <w:rFonts w:hint="eastAsia"/>
          <w:sz w:val="28"/>
          <w:rtl/>
        </w:rPr>
        <w:t>וַיַּעַן</w:t>
      </w:r>
      <w:r w:rsidRPr="00FB4C6F">
        <w:rPr>
          <w:sz w:val="28"/>
          <w:rtl/>
        </w:rPr>
        <w:t xml:space="preserve"> </w:t>
      </w:r>
      <w:r w:rsidRPr="00FB4C6F">
        <w:rPr>
          <w:rFonts w:hint="eastAsia"/>
          <w:sz w:val="28"/>
          <w:rtl/>
        </w:rPr>
        <w:t>רְאוּבֵן</w:t>
      </w:r>
      <w:r w:rsidRPr="00FB4C6F">
        <w:rPr>
          <w:sz w:val="28"/>
          <w:rtl/>
        </w:rPr>
        <w:t xml:space="preserve"> </w:t>
      </w:r>
      <w:r w:rsidRPr="00FB4C6F">
        <w:rPr>
          <w:rFonts w:hint="eastAsia"/>
          <w:sz w:val="28"/>
          <w:rtl/>
        </w:rPr>
        <w:t>אֹתָם</w:t>
      </w:r>
      <w:r w:rsidRPr="00FB4C6F">
        <w:rPr>
          <w:sz w:val="28"/>
          <w:rtl/>
        </w:rPr>
        <w:t xml:space="preserve"> </w:t>
      </w:r>
      <w:r w:rsidRPr="00FB4C6F">
        <w:rPr>
          <w:rFonts w:hint="eastAsia"/>
          <w:sz w:val="28"/>
          <w:rtl/>
        </w:rPr>
        <w:t>לֵאמֹר</w:t>
      </w:r>
      <w:r w:rsidRPr="00FB4C6F">
        <w:rPr>
          <w:sz w:val="28"/>
          <w:rtl/>
        </w:rPr>
        <w:t xml:space="preserve"> </w:t>
      </w:r>
      <w:r w:rsidRPr="00FB4C6F">
        <w:rPr>
          <w:rFonts w:hint="eastAsia"/>
          <w:sz w:val="28"/>
          <w:rtl/>
        </w:rPr>
        <w:t>הֲלוֹא</w:t>
      </w:r>
      <w:r w:rsidRPr="00FB4C6F">
        <w:rPr>
          <w:sz w:val="28"/>
          <w:rtl/>
        </w:rPr>
        <w:t xml:space="preserve"> </w:t>
      </w:r>
      <w:r w:rsidRPr="00FB4C6F">
        <w:rPr>
          <w:rFonts w:hint="eastAsia"/>
          <w:sz w:val="28"/>
          <w:rtl/>
        </w:rPr>
        <w:t>אָמַרְתִּי</w:t>
      </w:r>
      <w:r w:rsidRPr="00FB4C6F">
        <w:rPr>
          <w:sz w:val="28"/>
          <w:rtl/>
        </w:rPr>
        <w:t xml:space="preserve"> </w:t>
      </w:r>
      <w:r w:rsidRPr="00FB4C6F">
        <w:rPr>
          <w:rFonts w:hint="eastAsia"/>
          <w:sz w:val="28"/>
          <w:rtl/>
        </w:rPr>
        <w:t>אֲלֵיכֶם</w:t>
      </w:r>
      <w:r w:rsidRPr="00FB4C6F">
        <w:rPr>
          <w:sz w:val="28"/>
          <w:rtl/>
        </w:rPr>
        <w:t xml:space="preserve"> </w:t>
      </w:r>
      <w:r w:rsidRPr="00FB4C6F">
        <w:rPr>
          <w:rFonts w:hint="eastAsia"/>
          <w:sz w:val="28"/>
          <w:rtl/>
        </w:rPr>
        <w:t>לֵאמֹר</w:t>
      </w:r>
      <w:r w:rsidRPr="00FB4C6F">
        <w:rPr>
          <w:sz w:val="28"/>
          <w:rtl/>
        </w:rPr>
        <w:t xml:space="preserve"> </w:t>
      </w:r>
      <w:r w:rsidRPr="00FB4C6F">
        <w:rPr>
          <w:rFonts w:hint="eastAsia"/>
          <w:sz w:val="28"/>
          <w:rtl/>
        </w:rPr>
        <w:t>אַל</w:t>
      </w:r>
      <w:r w:rsidRPr="00FB4C6F">
        <w:rPr>
          <w:sz w:val="28"/>
          <w:rtl/>
        </w:rPr>
        <w:t xml:space="preserve"> </w:t>
      </w:r>
      <w:r w:rsidRPr="00FB4C6F">
        <w:rPr>
          <w:rFonts w:hint="eastAsia"/>
          <w:sz w:val="28"/>
          <w:rtl/>
        </w:rPr>
        <w:t>תֶּחֶטְאוּ</w:t>
      </w:r>
      <w:r w:rsidRPr="00FB4C6F">
        <w:rPr>
          <w:sz w:val="28"/>
          <w:rtl/>
        </w:rPr>
        <w:t xml:space="preserve"> </w:t>
      </w:r>
      <w:r w:rsidRPr="00FB4C6F">
        <w:rPr>
          <w:rFonts w:hint="eastAsia"/>
          <w:sz w:val="28"/>
          <w:rtl/>
        </w:rPr>
        <w:t>בַיֶּלֶד</w:t>
      </w:r>
      <w:r w:rsidRPr="00FB4C6F">
        <w:rPr>
          <w:sz w:val="28"/>
          <w:rtl/>
        </w:rPr>
        <w:t xml:space="preserve"> </w:t>
      </w:r>
      <w:r w:rsidRPr="00FB4C6F">
        <w:rPr>
          <w:rFonts w:hint="eastAsia"/>
          <w:sz w:val="28"/>
          <w:rtl/>
        </w:rPr>
        <w:t>וְלֹא</w:t>
      </w:r>
      <w:r w:rsidRPr="00FB4C6F">
        <w:rPr>
          <w:sz w:val="28"/>
          <w:rtl/>
        </w:rPr>
        <w:t xml:space="preserve"> </w:t>
      </w:r>
      <w:r w:rsidRPr="00FB4C6F">
        <w:rPr>
          <w:rFonts w:hint="eastAsia"/>
          <w:sz w:val="28"/>
          <w:rtl/>
        </w:rPr>
        <w:t>שְׁמַעְתֶּם</w:t>
      </w:r>
      <w:r w:rsidRPr="00FB4C6F">
        <w:rPr>
          <w:sz w:val="28"/>
          <w:rtl/>
        </w:rPr>
        <w:t xml:space="preserve"> </w:t>
      </w:r>
      <w:r w:rsidRPr="00FB4C6F">
        <w:rPr>
          <w:rFonts w:hint="eastAsia"/>
          <w:sz w:val="28"/>
          <w:rtl/>
        </w:rPr>
        <w:t>וְגַם</w:t>
      </w:r>
      <w:r w:rsidRPr="00FB4C6F">
        <w:rPr>
          <w:sz w:val="28"/>
          <w:rtl/>
        </w:rPr>
        <w:t xml:space="preserve"> </w:t>
      </w:r>
      <w:r w:rsidRPr="00FB4C6F">
        <w:rPr>
          <w:rFonts w:hint="eastAsia"/>
          <w:sz w:val="28"/>
          <w:rtl/>
        </w:rPr>
        <w:t>דָּמוֹ</w:t>
      </w:r>
      <w:r w:rsidRPr="00FB4C6F">
        <w:rPr>
          <w:sz w:val="28"/>
          <w:rtl/>
        </w:rPr>
        <w:t xml:space="preserve"> </w:t>
      </w:r>
      <w:r w:rsidRPr="00FB4C6F">
        <w:rPr>
          <w:rFonts w:hint="eastAsia"/>
          <w:sz w:val="28"/>
          <w:rtl/>
        </w:rPr>
        <w:t>הִנֵּה</w:t>
      </w:r>
      <w:r w:rsidRPr="00FB4C6F">
        <w:rPr>
          <w:sz w:val="28"/>
          <w:rtl/>
        </w:rPr>
        <w:t xml:space="preserve"> </w:t>
      </w:r>
      <w:r w:rsidRPr="00FB4C6F">
        <w:rPr>
          <w:rFonts w:hint="eastAsia"/>
          <w:sz w:val="28"/>
          <w:rtl/>
        </w:rPr>
        <w:t>נִדְרָשׁ</w:t>
      </w:r>
      <w:r>
        <w:rPr>
          <w:sz w:val="28"/>
          <w:rtl/>
        </w:rPr>
        <w:t>"</w:t>
      </w:r>
      <w:r>
        <w:rPr>
          <w:rFonts w:hint="cs"/>
          <w:sz w:val="28"/>
          <w:rtl/>
        </w:rPr>
        <w:t xml:space="preserve"> (בראשית מ"ב, כ"א- כ"ב).</w:t>
      </w:r>
      <w:r w:rsidRPr="00BD60CF">
        <w:rPr>
          <w:sz w:val="28"/>
          <w:rtl/>
        </w:rPr>
        <w:t xml:space="preserve"> </w:t>
      </w:r>
      <w:r w:rsidRPr="00BD60CF">
        <w:rPr>
          <w:rFonts w:hint="eastAsia"/>
          <w:sz w:val="28"/>
          <w:rtl/>
        </w:rPr>
        <w:t>לעומת</w:t>
      </w:r>
      <w:r w:rsidRPr="00BD60CF">
        <w:rPr>
          <w:sz w:val="28"/>
          <w:rtl/>
        </w:rPr>
        <w:t xml:space="preserve"> </w:t>
      </w:r>
      <w:r w:rsidRPr="00BD60CF">
        <w:rPr>
          <w:rFonts w:hint="eastAsia"/>
          <w:sz w:val="28"/>
          <w:rtl/>
        </w:rPr>
        <w:t>ראובן</w:t>
      </w:r>
      <w:r w:rsidRPr="00BD60CF">
        <w:rPr>
          <w:sz w:val="28"/>
          <w:rtl/>
        </w:rPr>
        <w:t xml:space="preserve">, </w:t>
      </w:r>
      <w:r w:rsidRPr="00BD60CF">
        <w:rPr>
          <w:rFonts w:hint="eastAsia"/>
          <w:sz w:val="28"/>
          <w:rtl/>
        </w:rPr>
        <w:t>יהודה</w:t>
      </w:r>
      <w:r w:rsidRPr="00BD60CF">
        <w:rPr>
          <w:sz w:val="28"/>
          <w:rtl/>
        </w:rPr>
        <w:t xml:space="preserve"> </w:t>
      </w:r>
      <w:r w:rsidRPr="00BD60CF">
        <w:rPr>
          <w:rFonts w:hint="eastAsia"/>
          <w:sz w:val="28"/>
          <w:rtl/>
        </w:rPr>
        <w:t>שמקבל</w:t>
      </w:r>
      <w:r w:rsidRPr="00BD60CF">
        <w:rPr>
          <w:sz w:val="28"/>
          <w:rtl/>
        </w:rPr>
        <w:t xml:space="preserve"> </w:t>
      </w:r>
      <w:r w:rsidRPr="00BD60CF">
        <w:rPr>
          <w:rFonts w:hint="eastAsia"/>
          <w:sz w:val="28"/>
          <w:rtl/>
        </w:rPr>
        <w:t>אליו</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המנהיגות</w:t>
      </w:r>
      <w:r w:rsidRPr="00BD60CF">
        <w:rPr>
          <w:sz w:val="28"/>
          <w:rtl/>
        </w:rPr>
        <w:t xml:space="preserve">, </w:t>
      </w:r>
      <w:r w:rsidRPr="00BD60CF">
        <w:rPr>
          <w:rFonts w:hint="eastAsia"/>
          <w:sz w:val="28"/>
          <w:rtl/>
        </w:rPr>
        <w:t>מדבר</w:t>
      </w:r>
      <w:r w:rsidRPr="00BD60CF">
        <w:rPr>
          <w:sz w:val="28"/>
          <w:rtl/>
        </w:rPr>
        <w:t xml:space="preserve"> </w:t>
      </w:r>
      <w:r w:rsidRPr="00BD60CF">
        <w:rPr>
          <w:rFonts w:hint="eastAsia"/>
          <w:sz w:val="28"/>
          <w:rtl/>
        </w:rPr>
        <w:t>בלשון</w:t>
      </w:r>
      <w:r w:rsidRPr="00BD60CF">
        <w:rPr>
          <w:sz w:val="28"/>
          <w:rtl/>
        </w:rPr>
        <w:t xml:space="preserve"> </w:t>
      </w:r>
      <w:r w:rsidRPr="00BD60CF">
        <w:rPr>
          <w:rFonts w:hint="eastAsia"/>
          <w:sz w:val="28"/>
          <w:rtl/>
        </w:rPr>
        <w:t>רבים</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מרגיש</w:t>
      </w:r>
      <w:r w:rsidRPr="00BD60CF">
        <w:rPr>
          <w:sz w:val="28"/>
          <w:rtl/>
        </w:rPr>
        <w:t xml:space="preserve"> </w:t>
      </w:r>
      <w:r w:rsidRPr="00BD60CF">
        <w:rPr>
          <w:rFonts w:hint="eastAsia"/>
          <w:sz w:val="28"/>
          <w:rtl/>
        </w:rPr>
        <w:t>שהוא</w:t>
      </w:r>
      <w:r w:rsidRPr="00BD60CF">
        <w:rPr>
          <w:sz w:val="28"/>
          <w:rtl/>
        </w:rPr>
        <w:t xml:space="preserve"> </w:t>
      </w:r>
      <w:r w:rsidRPr="00BD60CF">
        <w:rPr>
          <w:rFonts w:hint="eastAsia"/>
          <w:sz w:val="28"/>
          <w:rtl/>
        </w:rPr>
        <w:t>חלק</w:t>
      </w:r>
      <w:r w:rsidRPr="00BD60CF">
        <w:rPr>
          <w:sz w:val="28"/>
          <w:rtl/>
        </w:rPr>
        <w:t xml:space="preserve"> </w:t>
      </w:r>
      <w:r w:rsidRPr="00BD60CF">
        <w:rPr>
          <w:rFonts w:hint="eastAsia"/>
          <w:sz w:val="28"/>
          <w:rtl/>
        </w:rPr>
        <w:t>ממשפחה</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אומה</w:t>
      </w:r>
      <w:r w:rsidRPr="00BD60CF">
        <w:rPr>
          <w:sz w:val="28"/>
          <w:rtl/>
        </w:rPr>
        <w:t xml:space="preserve"> </w:t>
      </w:r>
      <w:r w:rsidRPr="00BD60CF">
        <w:rPr>
          <w:rFonts w:hint="eastAsia"/>
          <w:sz w:val="28"/>
          <w:rtl/>
        </w:rPr>
        <w:t>המדבר</w:t>
      </w:r>
      <w:r w:rsidRPr="00BD60CF">
        <w:rPr>
          <w:sz w:val="28"/>
          <w:rtl/>
        </w:rPr>
        <w:t xml:space="preserve"> </w:t>
      </w:r>
      <w:r w:rsidRPr="00BD60CF">
        <w:rPr>
          <w:rFonts w:hint="eastAsia"/>
          <w:sz w:val="28"/>
          <w:rtl/>
        </w:rPr>
        <w:t>בשם</w:t>
      </w:r>
      <w:r w:rsidRPr="00BD60CF">
        <w:rPr>
          <w:sz w:val="28"/>
          <w:rtl/>
        </w:rPr>
        <w:t xml:space="preserve"> </w:t>
      </w:r>
      <w:r w:rsidRPr="00BD60CF">
        <w:rPr>
          <w:rFonts w:hint="eastAsia"/>
          <w:sz w:val="28"/>
          <w:rtl/>
        </w:rPr>
        <w:t>הכלל</w:t>
      </w:r>
      <w:r w:rsidRPr="00BD60CF">
        <w:rPr>
          <w:sz w:val="28"/>
          <w:rtl/>
        </w:rPr>
        <w:t xml:space="preserve"> </w:t>
      </w:r>
      <w:r w:rsidRPr="00BD60CF">
        <w:rPr>
          <w:rFonts w:hint="eastAsia"/>
          <w:sz w:val="28"/>
          <w:rtl/>
        </w:rPr>
        <w:t>כולו</w:t>
      </w:r>
      <w:r w:rsidRPr="00BD60CF">
        <w:rPr>
          <w:sz w:val="28"/>
          <w:rtl/>
        </w:rPr>
        <w:t xml:space="preserve">. </w:t>
      </w:r>
      <w:r w:rsidRPr="00BD60CF">
        <w:rPr>
          <w:rFonts w:hint="eastAsia"/>
          <w:sz w:val="28"/>
          <w:rtl/>
        </w:rPr>
        <w:t>וכך</w:t>
      </w:r>
      <w:r w:rsidRPr="00BD60CF">
        <w:rPr>
          <w:sz w:val="28"/>
          <w:rtl/>
        </w:rPr>
        <w:t xml:space="preserve"> </w:t>
      </w:r>
      <w:r w:rsidRPr="00BD60CF">
        <w:rPr>
          <w:rFonts w:hint="eastAsia"/>
          <w:sz w:val="28"/>
          <w:rtl/>
        </w:rPr>
        <w:t>בנאומו</w:t>
      </w:r>
      <w:r w:rsidRPr="00BD60CF">
        <w:rPr>
          <w:sz w:val="28"/>
          <w:rtl/>
        </w:rPr>
        <w:t xml:space="preserve"> </w:t>
      </w:r>
      <w:r w:rsidRPr="00BD60CF">
        <w:rPr>
          <w:rFonts w:hint="eastAsia"/>
          <w:sz w:val="28"/>
          <w:rtl/>
        </w:rPr>
        <w:t>המיוחד</w:t>
      </w:r>
      <w:r w:rsidRPr="00BD60CF">
        <w:rPr>
          <w:sz w:val="28"/>
          <w:rtl/>
        </w:rPr>
        <w:t xml:space="preserve"> </w:t>
      </w:r>
      <w:r w:rsidRPr="00BD60CF">
        <w:rPr>
          <w:rFonts w:hint="eastAsia"/>
          <w:sz w:val="28"/>
          <w:rtl/>
        </w:rPr>
        <w:t>מול</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אומר</w:t>
      </w:r>
      <w:r>
        <w:rPr>
          <w:sz w:val="28"/>
          <w:rtl/>
        </w:rPr>
        <w:t>: "</w:t>
      </w:r>
      <w:r w:rsidRPr="00FB4C6F">
        <w:rPr>
          <w:rFonts w:hint="eastAsia"/>
          <w:sz w:val="28"/>
          <w:rtl/>
        </w:rPr>
        <w:t>אֲדֹנִי</w:t>
      </w:r>
      <w:r w:rsidRPr="00FB4C6F">
        <w:rPr>
          <w:sz w:val="28"/>
          <w:rtl/>
        </w:rPr>
        <w:t xml:space="preserve"> </w:t>
      </w:r>
      <w:r w:rsidRPr="00FB4C6F">
        <w:rPr>
          <w:rFonts w:hint="eastAsia"/>
          <w:sz w:val="28"/>
          <w:rtl/>
        </w:rPr>
        <w:t>שָׁאַל</w:t>
      </w:r>
      <w:r w:rsidRPr="00FB4C6F">
        <w:rPr>
          <w:sz w:val="28"/>
          <w:rtl/>
        </w:rPr>
        <w:t xml:space="preserve"> </w:t>
      </w:r>
      <w:r w:rsidRPr="00FB4C6F">
        <w:rPr>
          <w:rFonts w:hint="eastAsia"/>
          <w:sz w:val="28"/>
          <w:rtl/>
        </w:rPr>
        <w:t>אֶת</w:t>
      </w:r>
      <w:r w:rsidRPr="00FB4C6F">
        <w:rPr>
          <w:sz w:val="28"/>
          <w:rtl/>
        </w:rPr>
        <w:t xml:space="preserve"> </w:t>
      </w:r>
      <w:r w:rsidRPr="00FB4C6F">
        <w:rPr>
          <w:rFonts w:hint="eastAsia"/>
          <w:sz w:val="28"/>
          <w:rtl/>
        </w:rPr>
        <w:t>עֲבָדָיו</w:t>
      </w:r>
      <w:r w:rsidRPr="00FB4C6F">
        <w:rPr>
          <w:sz w:val="28"/>
          <w:rtl/>
        </w:rPr>
        <w:t xml:space="preserve"> </w:t>
      </w:r>
      <w:r w:rsidRPr="00FB4C6F">
        <w:rPr>
          <w:rFonts w:hint="eastAsia"/>
          <w:sz w:val="28"/>
          <w:rtl/>
        </w:rPr>
        <w:t>לֵאמֹר</w:t>
      </w:r>
      <w:r>
        <w:rPr>
          <w:rFonts w:hint="cs"/>
          <w:sz w:val="28"/>
          <w:rtl/>
        </w:rPr>
        <w:t>"...</w:t>
      </w:r>
      <w:r w:rsidRPr="00BD60CF">
        <w:rPr>
          <w:sz w:val="28"/>
          <w:rtl/>
        </w:rPr>
        <w:t xml:space="preserve"> </w:t>
      </w:r>
      <w:r>
        <w:rPr>
          <w:rFonts w:hint="cs"/>
          <w:sz w:val="28"/>
          <w:rtl/>
        </w:rPr>
        <w:t>"</w:t>
      </w:r>
      <w:r w:rsidRPr="00FB4C6F">
        <w:rPr>
          <w:rFonts w:hint="eastAsia"/>
          <w:sz w:val="28"/>
          <w:rtl/>
        </w:rPr>
        <w:t>וַנֹּאמֶר</w:t>
      </w:r>
      <w:r w:rsidRPr="00FB4C6F">
        <w:rPr>
          <w:sz w:val="28"/>
          <w:rtl/>
        </w:rPr>
        <w:t xml:space="preserve"> </w:t>
      </w:r>
      <w:r w:rsidRPr="00FB4C6F">
        <w:rPr>
          <w:rFonts w:hint="eastAsia"/>
          <w:sz w:val="28"/>
          <w:rtl/>
        </w:rPr>
        <w:t>אֶל</w:t>
      </w:r>
      <w:r w:rsidRPr="00FB4C6F">
        <w:rPr>
          <w:sz w:val="28"/>
          <w:rtl/>
        </w:rPr>
        <w:t xml:space="preserve"> </w:t>
      </w:r>
      <w:r w:rsidRPr="00FB4C6F">
        <w:rPr>
          <w:rFonts w:hint="eastAsia"/>
          <w:sz w:val="28"/>
          <w:rtl/>
        </w:rPr>
        <w:t>אֲדֹנִי</w:t>
      </w:r>
      <w:r>
        <w:rPr>
          <w:rFonts w:hint="cs"/>
          <w:sz w:val="28"/>
          <w:rtl/>
        </w:rPr>
        <w:t>"</w:t>
      </w:r>
      <w:r w:rsidRPr="00BD60CF">
        <w:rPr>
          <w:sz w:val="28"/>
          <w:rtl/>
        </w:rPr>
        <w:t xml:space="preserve">... </w:t>
      </w:r>
      <w:r>
        <w:rPr>
          <w:rFonts w:hint="cs"/>
          <w:sz w:val="28"/>
          <w:rtl/>
        </w:rPr>
        <w:t>"</w:t>
      </w:r>
      <w:r w:rsidRPr="00FB4C6F">
        <w:rPr>
          <w:rFonts w:hint="eastAsia"/>
          <w:sz w:val="28"/>
          <w:rtl/>
        </w:rPr>
        <w:t>וַנֹּאמֶר</w:t>
      </w:r>
      <w:r w:rsidRPr="00FB4C6F">
        <w:rPr>
          <w:sz w:val="28"/>
          <w:rtl/>
        </w:rPr>
        <w:t xml:space="preserve"> </w:t>
      </w:r>
      <w:r w:rsidRPr="00FB4C6F">
        <w:rPr>
          <w:rFonts w:hint="eastAsia"/>
          <w:sz w:val="28"/>
          <w:rtl/>
        </w:rPr>
        <w:t>לֹא</w:t>
      </w:r>
      <w:r w:rsidRPr="00FB4C6F">
        <w:rPr>
          <w:sz w:val="28"/>
          <w:rtl/>
        </w:rPr>
        <w:t xml:space="preserve"> </w:t>
      </w:r>
      <w:r w:rsidRPr="00FB4C6F">
        <w:rPr>
          <w:rFonts w:hint="eastAsia"/>
          <w:sz w:val="28"/>
          <w:rtl/>
        </w:rPr>
        <w:t>נוּכַל</w:t>
      </w:r>
      <w:r w:rsidRPr="00FB4C6F">
        <w:rPr>
          <w:sz w:val="28"/>
          <w:rtl/>
        </w:rPr>
        <w:t xml:space="preserve"> </w:t>
      </w:r>
      <w:r w:rsidRPr="00FB4C6F">
        <w:rPr>
          <w:rFonts w:hint="eastAsia"/>
          <w:sz w:val="28"/>
          <w:rtl/>
        </w:rPr>
        <w:t>לָרֶדֶת</w:t>
      </w:r>
      <w:r w:rsidRPr="00BD60CF">
        <w:rPr>
          <w:sz w:val="28"/>
          <w:rtl/>
        </w:rPr>
        <w:t>".</w:t>
      </w:r>
      <w:r>
        <w:rPr>
          <w:rFonts w:hint="cs"/>
          <w:sz w:val="28"/>
          <w:rtl/>
        </w:rPr>
        <w:t xml:space="preserve"> (בראשית מ"ד), </w:t>
      </w:r>
      <w:r w:rsidRPr="00BD60CF">
        <w:rPr>
          <w:rFonts w:hint="eastAsia"/>
          <w:sz w:val="28"/>
          <w:rtl/>
        </w:rPr>
        <w:t>כמעט</w:t>
      </w:r>
      <w:r w:rsidRPr="00BD60CF">
        <w:rPr>
          <w:sz w:val="28"/>
          <w:rtl/>
        </w:rPr>
        <w:t xml:space="preserve"> </w:t>
      </w:r>
      <w:r w:rsidRPr="00BD60CF">
        <w:rPr>
          <w:rFonts w:hint="eastAsia"/>
          <w:sz w:val="28"/>
          <w:rtl/>
        </w:rPr>
        <w:t>לאורך</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הדו</w:t>
      </w:r>
      <w:r w:rsidRPr="00BD60CF">
        <w:rPr>
          <w:sz w:val="28"/>
          <w:rtl/>
        </w:rPr>
        <w:t>-</w:t>
      </w:r>
      <w:r w:rsidRPr="00BD60CF">
        <w:rPr>
          <w:rFonts w:hint="eastAsia"/>
          <w:sz w:val="28"/>
          <w:rtl/>
        </w:rPr>
        <w:t>שיח</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משתמש</w:t>
      </w:r>
      <w:r w:rsidRPr="00BD60CF">
        <w:rPr>
          <w:sz w:val="28"/>
          <w:rtl/>
        </w:rPr>
        <w:t xml:space="preserve"> </w:t>
      </w:r>
      <w:r w:rsidRPr="00BD60CF">
        <w:rPr>
          <w:rFonts w:hint="eastAsia"/>
          <w:sz w:val="28"/>
          <w:rtl/>
        </w:rPr>
        <w:t>בלשון</w:t>
      </w:r>
      <w:r w:rsidRPr="00BD60CF">
        <w:rPr>
          <w:sz w:val="28"/>
          <w:rtl/>
        </w:rPr>
        <w:t xml:space="preserve"> </w:t>
      </w:r>
      <w:r w:rsidRPr="00BD60CF">
        <w:rPr>
          <w:rFonts w:hint="eastAsia"/>
          <w:sz w:val="28"/>
          <w:rtl/>
        </w:rPr>
        <w:t>רבים</w:t>
      </w:r>
      <w:r>
        <w:rPr>
          <w:rFonts w:hint="cs"/>
          <w:sz w:val="28"/>
          <w:rtl/>
        </w:rPr>
        <w:t>.</w:t>
      </w:r>
    </w:p>
    <w:p w14:paraId="41C32516" w14:textId="77777777" w:rsidR="00525635" w:rsidRPr="00BD60CF" w:rsidRDefault="00525635" w:rsidP="00525635">
      <w:pPr>
        <w:rPr>
          <w:sz w:val="28"/>
          <w:rtl/>
        </w:rPr>
      </w:pPr>
      <w:r w:rsidRPr="00BD60CF">
        <w:rPr>
          <w:rFonts w:hint="eastAsia"/>
          <w:sz w:val="28"/>
          <w:rtl/>
        </w:rPr>
        <w:t>המנהיג</w:t>
      </w:r>
      <w:r w:rsidRPr="00BD60CF">
        <w:rPr>
          <w:sz w:val="28"/>
          <w:rtl/>
        </w:rPr>
        <w:t xml:space="preserve"> </w:t>
      </w:r>
      <w:r w:rsidRPr="00BD60CF">
        <w:rPr>
          <w:rFonts w:hint="eastAsia"/>
          <w:sz w:val="28"/>
          <w:rtl/>
        </w:rPr>
        <w:t>שאינו</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בעצם</w:t>
      </w:r>
      <w:r>
        <w:rPr>
          <w:sz w:val="28"/>
          <w:rtl/>
        </w:rPr>
        <w:t>,</w:t>
      </w:r>
      <w:r w:rsidRPr="00BD60CF">
        <w:rPr>
          <w:sz w:val="28"/>
          <w:rtl/>
        </w:rPr>
        <w:t xml:space="preserve"> </w:t>
      </w:r>
      <w:r w:rsidRPr="00BD60CF">
        <w:rPr>
          <w:rFonts w:hint="eastAsia"/>
          <w:sz w:val="28"/>
          <w:rtl/>
        </w:rPr>
        <w:t>הוא</w:t>
      </w:r>
      <w:r w:rsidRPr="00BD60CF">
        <w:rPr>
          <w:sz w:val="28"/>
          <w:rtl/>
        </w:rPr>
        <w:t xml:space="preserve"> </w:t>
      </w:r>
      <w:r w:rsidRPr="00BD60CF">
        <w:rPr>
          <w:rFonts w:hint="eastAsia"/>
          <w:sz w:val="28"/>
          <w:rtl/>
        </w:rPr>
        <w:t>זה</w:t>
      </w:r>
      <w:r w:rsidRPr="00BD60CF">
        <w:rPr>
          <w:sz w:val="28"/>
          <w:rtl/>
        </w:rPr>
        <w:t xml:space="preserve"> </w:t>
      </w:r>
      <w:r w:rsidRPr="00BD60CF">
        <w:rPr>
          <w:rFonts w:hint="eastAsia"/>
          <w:sz w:val="28"/>
          <w:rtl/>
        </w:rPr>
        <w:t>שרואה</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עצמו</w:t>
      </w:r>
      <w:r w:rsidRPr="00BD60CF">
        <w:rPr>
          <w:sz w:val="28"/>
          <w:rtl/>
        </w:rPr>
        <w:t xml:space="preserve"> </w:t>
      </w:r>
      <w:r w:rsidRPr="00BD60CF">
        <w:rPr>
          <w:rFonts w:hint="eastAsia"/>
          <w:sz w:val="28"/>
          <w:rtl/>
        </w:rPr>
        <w:t>במרכז</w:t>
      </w:r>
      <w:r w:rsidRPr="00BD60CF">
        <w:rPr>
          <w:sz w:val="28"/>
          <w:rtl/>
        </w:rPr>
        <w:t>. "</w:t>
      </w:r>
      <w:r w:rsidRPr="00BD60CF">
        <w:rPr>
          <w:rFonts w:hint="eastAsia"/>
          <w:sz w:val="28"/>
          <w:rtl/>
        </w:rPr>
        <w:t>אני</w:t>
      </w:r>
      <w:r w:rsidRPr="00BD60CF">
        <w:rPr>
          <w:sz w:val="28"/>
          <w:rtl/>
        </w:rPr>
        <w:t xml:space="preserve"> </w:t>
      </w:r>
      <w:r w:rsidRPr="00BD60CF">
        <w:rPr>
          <w:rFonts w:hint="eastAsia"/>
          <w:sz w:val="28"/>
          <w:rtl/>
        </w:rPr>
        <w:t>עשיתי</w:t>
      </w:r>
      <w:r w:rsidRPr="00BD60CF">
        <w:rPr>
          <w:sz w:val="28"/>
          <w:rtl/>
        </w:rPr>
        <w:t>", "</w:t>
      </w:r>
      <w:r w:rsidRPr="00BD60CF">
        <w:rPr>
          <w:rFonts w:hint="eastAsia"/>
          <w:sz w:val="28"/>
          <w:rtl/>
        </w:rPr>
        <w:t>אני</w:t>
      </w:r>
      <w:r w:rsidRPr="00BD60CF">
        <w:rPr>
          <w:sz w:val="28"/>
          <w:rtl/>
        </w:rPr>
        <w:t xml:space="preserve"> </w:t>
      </w:r>
      <w:r w:rsidRPr="00BD60CF">
        <w:rPr>
          <w:rFonts w:hint="eastAsia"/>
          <w:sz w:val="28"/>
          <w:rtl/>
        </w:rPr>
        <w:t>אמרתי</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ואני</w:t>
      </w:r>
      <w:r w:rsidRPr="00BD60CF">
        <w:rPr>
          <w:sz w:val="28"/>
          <w:rtl/>
        </w:rPr>
        <w:t xml:space="preserve"> </w:t>
      </w:r>
      <w:r w:rsidRPr="00BD60CF">
        <w:rPr>
          <w:rFonts w:hint="eastAsia"/>
          <w:sz w:val="28"/>
          <w:rtl/>
        </w:rPr>
        <w:t>ואני</w:t>
      </w:r>
      <w:r w:rsidRPr="00BD60CF">
        <w:rPr>
          <w:sz w:val="28"/>
          <w:rtl/>
        </w:rPr>
        <w:t xml:space="preserve">. </w:t>
      </w:r>
      <w:r w:rsidRPr="00BD60CF">
        <w:rPr>
          <w:rFonts w:hint="eastAsia"/>
          <w:sz w:val="28"/>
          <w:rtl/>
        </w:rPr>
        <w:t>מי</w:t>
      </w:r>
      <w:r w:rsidRPr="00BD60CF">
        <w:rPr>
          <w:sz w:val="28"/>
          <w:rtl/>
        </w:rPr>
        <w:t xml:space="preserve"> </w:t>
      </w:r>
      <w:r w:rsidRPr="00BD60CF">
        <w:rPr>
          <w:rFonts w:hint="eastAsia"/>
          <w:sz w:val="28"/>
          <w:rtl/>
        </w:rPr>
        <w:t>שבאמת</w:t>
      </w:r>
      <w:r w:rsidRPr="00BD60CF">
        <w:rPr>
          <w:sz w:val="28"/>
          <w:rtl/>
        </w:rPr>
        <w:t xml:space="preserve"> </w:t>
      </w:r>
      <w:r w:rsidRPr="00BD60CF">
        <w:rPr>
          <w:rFonts w:hint="eastAsia"/>
          <w:sz w:val="28"/>
          <w:rtl/>
        </w:rPr>
        <w:t>מנהיג</w:t>
      </w:r>
      <w:r w:rsidRPr="00BD60CF">
        <w:rPr>
          <w:sz w:val="28"/>
          <w:rtl/>
        </w:rPr>
        <w:t xml:space="preserve">, </w:t>
      </w:r>
      <w:r w:rsidRPr="00BD60CF">
        <w:rPr>
          <w:rFonts w:hint="eastAsia"/>
          <w:sz w:val="28"/>
          <w:rtl/>
        </w:rPr>
        <w:t>מכיר</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מקומו</w:t>
      </w:r>
      <w:r w:rsidRPr="00BD60CF">
        <w:rPr>
          <w:sz w:val="28"/>
          <w:rtl/>
        </w:rPr>
        <w:t xml:space="preserve"> </w:t>
      </w:r>
      <w:r w:rsidRPr="00BD60CF">
        <w:rPr>
          <w:rFonts w:hint="eastAsia"/>
          <w:sz w:val="28"/>
          <w:rtl/>
        </w:rPr>
        <w:t>וזוכר</w:t>
      </w:r>
      <w:r w:rsidRPr="00BD60CF">
        <w:rPr>
          <w:sz w:val="28"/>
          <w:rtl/>
        </w:rPr>
        <w:t xml:space="preserve"> </w:t>
      </w:r>
      <w:r>
        <w:rPr>
          <w:rFonts w:hint="eastAsia"/>
          <w:sz w:val="28"/>
          <w:rtl/>
        </w:rPr>
        <w:t>כ</w:t>
      </w:r>
      <w:r w:rsidRPr="00BD60CF">
        <w:rPr>
          <w:rFonts w:hint="eastAsia"/>
          <w:sz w:val="28"/>
          <w:rtl/>
        </w:rPr>
        <w:t>ל</w:t>
      </w:r>
      <w:r w:rsidRPr="00BD60CF">
        <w:rPr>
          <w:sz w:val="28"/>
          <w:rtl/>
        </w:rPr>
        <w:t xml:space="preserve"> </w:t>
      </w:r>
      <w:r w:rsidRPr="00BD60CF">
        <w:rPr>
          <w:rFonts w:hint="eastAsia"/>
          <w:sz w:val="28"/>
          <w:rtl/>
        </w:rPr>
        <w:t>העת</w:t>
      </w:r>
      <w:r w:rsidRPr="00BD60CF">
        <w:rPr>
          <w:sz w:val="28"/>
          <w:rtl/>
        </w:rPr>
        <w:t xml:space="preserve"> </w:t>
      </w:r>
      <w:r w:rsidRPr="00BD60CF">
        <w:rPr>
          <w:rFonts w:hint="eastAsia"/>
          <w:sz w:val="28"/>
          <w:rtl/>
        </w:rPr>
        <w:t>שהוא</w:t>
      </w:r>
      <w:r w:rsidRPr="00BD60CF">
        <w:rPr>
          <w:sz w:val="28"/>
          <w:rtl/>
        </w:rPr>
        <w:t xml:space="preserve"> </w:t>
      </w:r>
      <w:r>
        <w:rPr>
          <w:rFonts w:hint="eastAsia"/>
          <w:sz w:val="28"/>
          <w:rtl/>
        </w:rPr>
        <w:t>בס</w:t>
      </w:r>
      <w:r>
        <w:rPr>
          <w:rFonts w:hint="cs"/>
          <w:sz w:val="28"/>
          <w:rtl/>
        </w:rPr>
        <w:t>ך הכול</w:t>
      </w:r>
      <w:r w:rsidRPr="00BD60CF">
        <w:rPr>
          <w:sz w:val="28"/>
          <w:rtl/>
        </w:rPr>
        <w:t xml:space="preserve"> </w:t>
      </w:r>
      <w:r w:rsidRPr="00BD60CF">
        <w:rPr>
          <w:rFonts w:hint="eastAsia"/>
          <w:sz w:val="28"/>
          <w:rtl/>
        </w:rPr>
        <w:t>שליח</w:t>
      </w:r>
      <w:r w:rsidRPr="00BD60CF">
        <w:rPr>
          <w:sz w:val="28"/>
          <w:rtl/>
        </w:rPr>
        <w:t>! "</w:t>
      </w:r>
      <w:r w:rsidRPr="00FB4C6F">
        <w:rPr>
          <w:rFonts w:hint="eastAsia"/>
          <w:sz w:val="28"/>
          <w:rtl/>
        </w:rPr>
        <w:t>וְעַתָּה</w:t>
      </w:r>
      <w:r w:rsidRPr="00FB4C6F">
        <w:rPr>
          <w:sz w:val="28"/>
          <w:rtl/>
        </w:rPr>
        <w:t xml:space="preserve"> </w:t>
      </w:r>
      <w:r w:rsidRPr="00FB4C6F">
        <w:rPr>
          <w:rFonts w:hint="eastAsia"/>
          <w:sz w:val="28"/>
          <w:rtl/>
        </w:rPr>
        <w:t>לֹא</w:t>
      </w:r>
      <w:r w:rsidRPr="00FB4C6F">
        <w:rPr>
          <w:sz w:val="28"/>
          <w:rtl/>
        </w:rPr>
        <w:t xml:space="preserve"> </w:t>
      </w:r>
      <w:r w:rsidRPr="00FB4C6F">
        <w:rPr>
          <w:rFonts w:hint="eastAsia"/>
          <w:sz w:val="28"/>
          <w:rtl/>
        </w:rPr>
        <w:t>אַתֶּם</w:t>
      </w:r>
      <w:r w:rsidRPr="00FB4C6F">
        <w:rPr>
          <w:sz w:val="28"/>
          <w:rtl/>
        </w:rPr>
        <w:t xml:space="preserve"> </w:t>
      </w:r>
      <w:r w:rsidRPr="00FB4C6F">
        <w:rPr>
          <w:rFonts w:hint="eastAsia"/>
          <w:sz w:val="28"/>
          <w:rtl/>
        </w:rPr>
        <w:t>שְׁלַחְתֶּם</w:t>
      </w:r>
      <w:r w:rsidRPr="00FB4C6F">
        <w:rPr>
          <w:sz w:val="28"/>
          <w:rtl/>
        </w:rPr>
        <w:t xml:space="preserve"> </w:t>
      </w:r>
      <w:r w:rsidRPr="00FB4C6F">
        <w:rPr>
          <w:rFonts w:hint="eastAsia"/>
          <w:sz w:val="28"/>
          <w:rtl/>
        </w:rPr>
        <w:t>אֹתִי</w:t>
      </w:r>
      <w:r w:rsidRPr="00FB4C6F">
        <w:rPr>
          <w:sz w:val="28"/>
          <w:rtl/>
        </w:rPr>
        <w:t xml:space="preserve"> </w:t>
      </w:r>
      <w:r w:rsidRPr="00FB4C6F">
        <w:rPr>
          <w:rFonts w:hint="eastAsia"/>
          <w:sz w:val="28"/>
          <w:rtl/>
        </w:rPr>
        <w:t>הֵנָּה</w:t>
      </w:r>
      <w:r w:rsidRPr="00FB4C6F">
        <w:rPr>
          <w:sz w:val="28"/>
          <w:rtl/>
        </w:rPr>
        <w:t xml:space="preserve"> </w:t>
      </w:r>
      <w:r w:rsidRPr="00FB4C6F">
        <w:rPr>
          <w:rFonts w:hint="eastAsia"/>
          <w:sz w:val="28"/>
          <w:rtl/>
        </w:rPr>
        <w:t>כִּי</w:t>
      </w:r>
      <w:r w:rsidRPr="00FB4C6F">
        <w:rPr>
          <w:sz w:val="28"/>
          <w:rtl/>
        </w:rPr>
        <w:t xml:space="preserve"> </w:t>
      </w:r>
      <w:r w:rsidRPr="00FB4C6F">
        <w:rPr>
          <w:rFonts w:hint="eastAsia"/>
          <w:sz w:val="28"/>
          <w:rtl/>
        </w:rPr>
        <w:t>הָאֱ</w:t>
      </w:r>
      <w:r>
        <w:rPr>
          <w:rFonts w:hint="cs"/>
          <w:sz w:val="28"/>
          <w:rtl/>
        </w:rPr>
        <w:t>-</w:t>
      </w:r>
      <w:r w:rsidRPr="00FB4C6F">
        <w:rPr>
          <w:rFonts w:hint="eastAsia"/>
          <w:sz w:val="28"/>
          <w:rtl/>
        </w:rPr>
        <w:t>לֹהִים</w:t>
      </w:r>
      <w:r w:rsidRPr="00BD60CF">
        <w:rPr>
          <w:sz w:val="28"/>
          <w:rtl/>
        </w:rPr>
        <w:t xml:space="preserve">" </w:t>
      </w:r>
      <w:r w:rsidRPr="00BD60CF">
        <w:rPr>
          <w:rFonts w:hint="cs"/>
          <w:sz w:val="28"/>
          <w:rtl/>
        </w:rPr>
        <w:t>(בראשית מ</w:t>
      </w:r>
      <w:r>
        <w:rPr>
          <w:rFonts w:hint="cs"/>
          <w:sz w:val="28"/>
          <w:rtl/>
        </w:rPr>
        <w:t>"</w:t>
      </w:r>
      <w:r w:rsidRPr="00BD60CF">
        <w:rPr>
          <w:rFonts w:hint="cs"/>
          <w:sz w:val="28"/>
          <w:rtl/>
        </w:rPr>
        <w:t>ה,</w:t>
      </w:r>
      <w:r>
        <w:rPr>
          <w:rFonts w:hint="cs"/>
          <w:sz w:val="28"/>
          <w:rtl/>
        </w:rPr>
        <w:t xml:space="preserve"> </w:t>
      </w:r>
      <w:r w:rsidRPr="00BD60CF">
        <w:rPr>
          <w:rFonts w:hint="cs"/>
          <w:sz w:val="28"/>
          <w:rtl/>
        </w:rPr>
        <w:t>ח</w:t>
      </w:r>
      <w:r>
        <w:rPr>
          <w:rFonts w:hint="cs"/>
          <w:sz w:val="28"/>
          <w:rtl/>
        </w:rPr>
        <w:t>'</w:t>
      </w:r>
      <w:r w:rsidRPr="00BD60CF">
        <w:rPr>
          <w:rFonts w:hint="cs"/>
          <w:sz w:val="28"/>
          <w:rtl/>
        </w:rPr>
        <w:t>)</w:t>
      </w:r>
      <w:r w:rsidRPr="00BD60CF">
        <w:rPr>
          <w:sz w:val="28"/>
          <w:rtl/>
        </w:rPr>
        <w:t xml:space="preserve"> (</w:t>
      </w:r>
      <w:r w:rsidRPr="00BD60CF">
        <w:rPr>
          <w:rFonts w:hint="eastAsia"/>
          <w:sz w:val="28"/>
          <w:rtl/>
        </w:rPr>
        <w:t>כך</w:t>
      </w:r>
      <w:r w:rsidRPr="00BD60CF">
        <w:rPr>
          <w:sz w:val="28"/>
          <w:rtl/>
        </w:rPr>
        <w:t xml:space="preserve"> </w:t>
      </w:r>
      <w:r w:rsidRPr="00BD60CF">
        <w:rPr>
          <w:rFonts w:hint="eastAsia"/>
          <w:sz w:val="28"/>
          <w:rtl/>
        </w:rPr>
        <w:t>יוסף</w:t>
      </w:r>
      <w:r w:rsidRPr="00BD60CF">
        <w:rPr>
          <w:sz w:val="28"/>
          <w:rtl/>
        </w:rPr>
        <w:t xml:space="preserve"> </w:t>
      </w:r>
      <w:r w:rsidRPr="00BD60CF">
        <w:rPr>
          <w:rFonts w:hint="eastAsia"/>
          <w:sz w:val="28"/>
          <w:rtl/>
        </w:rPr>
        <w:t>לאחיו</w:t>
      </w:r>
      <w:r w:rsidRPr="00BD60CF">
        <w:rPr>
          <w:sz w:val="28"/>
          <w:rtl/>
        </w:rPr>
        <w:t xml:space="preserve">), </w:t>
      </w:r>
      <w:r w:rsidRPr="00BD60CF">
        <w:rPr>
          <w:rFonts w:hint="eastAsia"/>
          <w:sz w:val="28"/>
          <w:rtl/>
        </w:rPr>
        <w:t>מבין</w:t>
      </w:r>
      <w:r w:rsidRPr="00BD60CF">
        <w:rPr>
          <w:sz w:val="28"/>
          <w:rtl/>
        </w:rPr>
        <w:t xml:space="preserve"> </w:t>
      </w:r>
      <w:r w:rsidRPr="00BD60CF">
        <w:rPr>
          <w:rFonts w:hint="eastAsia"/>
          <w:sz w:val="28"/>
          <w:rtl/>
        </w:rPr>
        <w:t>שזה</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אלא</w:t>
      </w:r>
      <w:r w:rsidRPr="00BD60CF">
        <w:rPr>
          <w:sz w:val="28"/>
          <w:rtl/>
        </w:rPr>
        <w:t xml:space="preserve"> </w:t>
      </w:r>
      <w:r w:rsidRPr="00BD60CF">
        <w:rPr>
          <w:rFonts w:hint="eastAsia"/>
          <w:sz w:val="28"/>
          <w:rtl/>
        </w:rPr>
        <w:t>אנחנו</w:t>
      </w:r>
      <w:r w:rsidRPr="00BD60CF">
        <w:rPr>
          <w:sz w:val="28"/>
          <w:rtl/>
        </w:rPr>
        <w:t>.</w:t>
      </w:r>
      <w:r w:rsidRPr="00BD60CF">
        <w:rPr>
          <w:rFonts w:hint="cs"/>
          <w:sz w:val="28"/>
          <w:rtl/>
        </w:rPr>
        <w:t xml:space="preserve"> </w:t>
      </w:r>
      <w:r w:rsidRPr="00BD60CF">
        <w:rPr>
          <w:rFonts w:hint="eastAsia"/>
          <w:sz w:val="28"/>
          <w:rtl/>
        </w:rPr>
        <w:t>בלשון</w:t>
      </w:r>
      <w:r w:rsidRPr="00BD60CF">
        <w:rPr>
          <w:sz w:val="28"/>
          <w:rtl/>
        </w:rPr>
        <w:t xml:space="preserve"> </w:t>
      </w:r>
      <w:r w:rsidRPr="00BD60CF">
        <w:rPr>
          <w:rFonts w:hint="eastAsia"/>
          <w:sz w:val="28"/>
          <w:rtl/>
        </w:rPr>
        <w:t>רבים</w:t>
      </w:r>
      <w:r>
        <w:rPr>
          <w:rFonts w:hint="cs"/>
          <w:sz w:val="28"/>
          <w:rtl/>
        </w:rPr>
        <w:t>.</w:t>
      </w:r>
    </w:p>
    <w:p w14:paraId="76729854" w14:textId="77777777" w:rsidR="00525635" w:rsidRPr="008F51B8" w:rsidRDefault="00525635" w:rsidP="00525635">
      <w:pPr>
        <w:pStyle w:val="4"/>
        <w:rPr>
          <w:rtl/>
        </w:rPr>
      </w:pPr>
      <w:r>
        <w:rPr>
          <w:rFonts w:hint="cs"/>
          <w:rtl/>
        </w:rPr>
        <w:t>ו</w:t>
      </w:r>
      <w:r w:rsidRPr="00BD60CF">
        <w:rPr>
          <w:rtl/>
        </w:rPr>
        <w:t xml:space="preserve">. </w:t>
      </w:r>
      <w:r w:rsidRPr="00BD60CF">
        <w:rPr>
          <w:rFonts w:hint="eastAsia"/>
          <w:rtl/>
        </w:rPr>
        <w:t>היכולת</w:t>
      </w:r>
      <w:r w:rsidRPr="00BD60CF">
        <w:rPr>
          <w:rtl/>
        </w:rPr>
        <w:t xml:space="preserve"> </w:t>
      </w:r>
      <w:r w:rsidRPr="00BD60CF">
        <w:rPr>
          <w:rFonts w:hint="eastAsia"/>
          <w:rtl/>
        </w:rPr>
        <w:t>להודות</w:t>
      </w:r>
      <w:r w:rsidRPr="00BD60CF">
        <w:rPr>
          <w:rtl/>
        </w:rPr>
        <w:t xml:space="preserve"> </w:t>
      </w:r>
      <w:r w:rsidRPr="00BD60CF">
        <w:rPr>
          <w:rFonts w:hint="eastAsia"/>
          <w:rtl/>
        </w:rPr>
        <w:t>בטעות</w:t>
      </w:r>
      <w:r w:rsidRPr="00BD60CF">
        <w:rPr>
          <w:rtl/>
        </w:rPr>
        <w:t xml:space="preserve">, </w:t>
      </w:r>
      <w:r w:rsidRPr="00BD60CF">
        <w:rPr>
          <w:rFonts w:hint="eastAsia"/>
          <w:rtl/>
        </w:rPr>
        <w:t>לשלם</w:t>
      </w:r>
      <w:r w:rsidRPr="00BD60CF">
        <w:rPr>
          <w:rtl/>
        </w:rPr>
        <w:t xml:space="preserve"> </w:t>
      </w:r>
      <w:r w:rsidRPr="00BD60CF">
        <w:rPr>
          <w:rFonts w:hint="eastAsia"/>
          <w:rtl/>
        </w:rPr>
        <w:t>את</w:t>
      </w:r>
      <w:r w:rsidRPr="00BD60CF">
        <w:rPr>
          <w:rtl/>
        </w:rPr>
        <w:t xml:space="preserve"> </w:t>
      </w:r>
      <w:r w:rsidRPr="00BD60CF">
        <w:rPr>
          <w:rFonts w:hint="eastAsia"/>
          <w:rtl/>
        </w:rPr>
        <w:t>המחיר</w:t>
      </w:r>
      <w:r w:rsidRPr="00BD60CF">
        <w:rPr>
          <w:rtl/>
        </w:rPr>
        <w:t xml:space="preserve"> </w:t>
      </w:r>
      <w:r w:rsidRPr="00BD60CF">
        <w:rPr>
          <w:rFonts w:hint="eastAsia"/>
          <w:rtl/>
        </w:rPr>
        <w:t>ולהמשיך</w:t>
      </w:r>
      <w:r w:rsidRPr="00BD60CF">
        <w:rPr>
          <w:rtl/>
        </w:rPr>
        <w:t xml:space="preserve"> </w:t>
      </w:r>
      <w:r w:rsidRPr="00BD60CF">
        <w:rPr>
          <w:rFonts w:hint="eastAsia"/>
          <w:rtl/>
        </w:rPr>
        <w:t>קדימה</w:t>
      </w:r>
      <w:r w:rsidRPr="00BD60CF">
        <w:rPr>
          <w:rtl/>
        </w:rPr>
        <w:t>.</w:t>
      </w:r>
      <w:r>
        <w:rPr>
          <w:rFonts w:hint="cs"/>
          <w:rtl/>
        </w:rPr>
        <w:t xml:space="preserve"> </w:t>
      </w:r>
      <w:r w:rsidRPr="008F51B8">
        <w:rPr>
          <w:rFonts w:hint="eastAsia"/>
          <w:b w:val="0"/>
          <w:bCs w:val="0"/>
          <w:sz w:val="28"/>
          <w:rtl/>
        </w:rPr>
        <w:t>במעשה</w:t>
      </w:r>
      <w:r w:rsidRPr="008F51B8">
        <w:rPr>
          <w:b w:val="0"/>
          <w:bCs w:val="0"/>
          <w:sz w:val="28"/>
          <w:rtl/>
        </w:rPr>
        <w:t xml:space="preserve"> </w:t>
      </w:r>
      <w:r w:rsidRPr="008F51B8">
        <w:rPr>
          <w:rFonts w:hint="eastAsia"/>
          <w:b w:val="0"/>
          <w:bCs w:val="0"/>
          <w:sz w:val="28"/>
          <w:rtl/>
        </w:rPr>
        <w:t>יהודה</w:t>
      </w:r>
      <w:r w:rsidRPr="008F51B8">
        <w:rPr>
          <w:b w:val="0"/>
          <w:bCs w:val="0"/>
          <w:sz w:val="28"/>
          <w:rtl/>
        </w:rPr>
        <w:t xml:space="preserve"> </w:t>
      </w:r>
      <w:r w:rsidRPr="008F51B8">
        <w:rPr>
          <w:rFonts w:hint="eastAsia"/>
          <w:b w:val="0"/>
          <w:bCs w:val="0"/>
          <w:sz w:val="28"/>
          <w:rtl/>
        </w:rPr>
        <w:t>ותמר</w:t>
      </w:r>
      <w:r w:rsidRPr="008F51B8">
        <w:rPr>
          <w:b w:val="0"/>
          <w:bCs w:val="0"/>
          <w:sz w:val="28"/>
          <w:rtl/>
        </w:rPr>
        <w:t xml:space="preserve"> (</w:t>
      </w:r>
      <w:r w:rsidRPr="008F51B8">
        <w:rPr>
          <w:rFonts w:hint="eastAsia"/>
          <w:b w:val="0"/>
          <w:bCs w:val="0"/>
          <w:sz w:val="28"/>
          <w:rtl/>
        </w:rPr>
        <w:t>בראשית</w:t>
      </w:r>
      <w:r w:rsidRPr="008F51B8">
        <w:rPr>
          <w:b w:val="0"/>
          <w:bCs w:val="0"/>
          <w:sz w:val="28"/>
          <w:rtl/>
        </w:rPr>
        <w:t xml:space="preserve">, </w:t>
      </w:r>
      <w:r w:rsidRPr="008F51B8">
        <w:rPr>
          <w:rFonts w:hint="eastAsia"/>
          <w:b w:val="0"/>
          <w:bCs w:val="0"/>
          <w:sz w:val="28"/>
          <w:rtl/>
        </w:rPr>
        <w:t>ל</w:t>
      </w:r>
      <w:r w:rsidRPr="008F51B8">
        <w:rPr>
          <w:b w:val="0"/>
          <w:bCs w:val="0"/>
          <w:sz w:val="28"/>
          <w:rtl/>
        </w:rPr>
        <w:t>"</w:t>
      </w:r>
      <w:r w:rsidRPr="008F51B8">
        <w:rPr>
          <w:rFonts w:hint="eastAsia"/>
          <w:b w:val="0"/>
          <w:bCs w:val="0"/>
          <w:sz w:val="28"/>
          <w:rtl/>
        </w:rPr>
        <w:t>ח</w:t>
      </w:r>
      <w:r w:rsidRPr="008F51B8">
        <w:rPr>
          <w:b w:val="0"/>
          <w:bCs w:val="0"/>
          <w:sz w:val="28"/>
          <w:rtl/>
        </w:rPr>
        <w:t xml:space="preserve">), </w:t>
      </w:r>
      <w:r w:rsidRPr="008F51B8">
        <w:rPr>
          <w:rFonts w:hint="eastAsia"/>
          <w:b w:val="0"/>
          <w:bCs w:val="0"/>
          <w:sz w:val="28"/>
          <w:rtl/>
        </w:rPr>
        <w:t>יהודה</w:t>
      </w:r>
      <w:r w:rsidRPr="008F51B8">
        <w:rPr>
          <w:b w:val="0"/>
          <w:bCs w:val="0"/>
          <w:sz w:val="28"/>
          <w:rtl/>
        </w:rPr>
        <w:t xml:space="preserve"> </w:t>
      </w:r>
      <w:r w:rsidRPr="008F51B8">
        <w:rPr>
          <w:rFonts w:hint="eastAsia"/>
          <w:b w:val="0"/>
          <w:bCs w:val="0"/>
          <w:sz w:val="28"/>
          <w:rtl/>
        </w:rPr>
        <w:t>מודיע</w:t>
      </w:r>
      <w:r w:rsidRPr="008F51B8">
        <w:rPr>
          <w:b w:val="0"/>
          <w:bCs w:val="0"/>
          <w:sz w:val="28"/>
          <w:rtl/>
        </w:rPr>
        <w:t>: "</w:t>
      </w:r>
      <w:r w:rsidRPr="008F51B8">
        <w:rPr>
          <w:rFonts w:hint="eastAsia"/>
          <w:b w:val="0"/>
          <w:bCs w:val="0"/>
          <w:sz w:val="28"/>
          <w:rtl/>
        </w:rPr>
        <w:t>וַיֹּאמֶר</w:t>
      </w:r>
      <w:r w:rsidRPr="008F51B8">
        <w:rPr>
          <w:b w:val="0"/>
          <w:bCs w:val="0"/>
          <w:sz w:val="28"/>
          <w:rtl/>
        </w:rPr>
        <w:t xml:space="preserve"> </w:t>
      </w:r>
      <w:r w:rsidRPr="008F51B8">
        <w:rPr>
          <w:rFonts w:hint="eastAsia"/>
          <w:b w:val="0"/>
          <w:bCs w:val="0"/>
          <w:sz w:val="28"/>
          <w:rtl/>
        </w:rPr>
        <w:t>יְהוּדָה</w:t>
      </w:r>
      <w:r w:rsidRPr="008F51B8">
        <w:rPr>
          <w:b w:val="0"/>
          <w:bCs w:val="0"/>
          <w:sz w:val="28"/>
          <w:rtl/>
        </w:rPr>
        <w:t xml:space="preserve"> </w:t>
      </w:r>
      <w:r w:rsidRPr="008F51B8">
        <w:rPr>
          <w:rFonts w:hint="eastAsia"/>
          <w:b w:val="0"/>
          <w:bCs w:val="0"/>
          <w:sz w:val="28"/>
          <w:rtl/>
        </w:rPr>
        <w:t>הוֹצִיאוּהָ</w:t>
      </w:r>
      <w:r w:rsidRPr="008F51B8">
        <w:rPr>
          <w:b w:val="0"/>
          <w:bCs w:val="0"/>
          <w:sz w:val="28"/>
          <w:rtl/>
        </w:rPr>
        <w:t xml:space="preserve"> </w:t>
      </w:r>
      <w:r w:rsidRPr="008F51B8">
        <w:rPr>
          <w:rFonts w:hint="eastAsia"/>
          <w:b w:val="0"/>
          <w:bCs w:val="0"/>
          <w:sz w:val="28"/>
          <w:rtl/>
        </w:rPr>
        <w:t>וְתִשָּׂרֵף</w:t>
      </w:r>
      <w:r w:rsidRPr="008F51B8">
        <w:rPr>
          <w:b w:val="0"/>
          <w:bCs w:val="0"/>
          <w:sz w:val="28"/>
          <w:rtl/>
        </w:rPr>
        <w:t xml:space="preserve">". </w:t>
      </w:r>
      <w:r w:rsidRPr="008F51B8">
        <w:rPr>
          <w:rFonts w:hint="eastAsia"/>
          <w:b w:val="0"/>
          <w:bCs w:val="0"/>
          <w:sz w:val="28"/>
          <w:rtl/>
        </w:rPr>
        <w:t>ותמר</w:t>
      </w:r>
      <w:r w:rsidRPr="008F51B8">
        <w:rPr>
          <w:b w:val="0"/>
          <w:bCs w:val="0"/>
          <w:sz w:val="28"/>
          <w:rtl/>
        </w:rPr>
        <w:t xml:space="preserve"> </w:t>
      </w:r>
      <w:r w:rsidRPr="008F51B8">
        <w:rPr>
          <w:rFonts w:hint="eastAsia"/>
          <w:b w:val="0"/>
          <w:bCs w:val="0"/>
          <w:sz w:val="28"/>
          <w:rtl/>
        </w:rPr>
        <w:t>אומרת</w:t>
      </w:r>
      <w:r w:rsidRPr="008F51B8">
        <w:rPr>
          <w:b w:val="0"/>
          <w:bCs w:val="0"/>
          <w:sz w:val="28"/>
          <w:rtl/>
        </w:rPr>
        <w:t>: "</w:t>
      </w:r>
      <w:r w:rsidRPr="008F51B8">
        <w:rPr>
          <w:rFonts w:hint="eastAsia"/>
          <w:b w:val="0"/>
          <w:bCs w:val="0"/>
          <w:sz w:val="28"/>
          <w:rtl/>
        </w:rPr>
        <w:t>הִוא</w:t>
      </w:r>
      <w:r w:rsidRPr="008F51B8">
        <w:rPr>
          <w:b w:val="0"/>
          <w:bCs w:val="0"/>
          <w:sz w:val="28"/>
          <w:rtl/>
        </w:rPr>
        <w:t xml:space="preserve"> </w:t>
      </w:r>
      <w:r w:rsidRPr="008F51B8">
        <w:rPr>
          <w:rFonts w:hint="eastAsia"/>
          <w:b w:val="0"/>
          <w:bCs w:val="0"/>
          <w:sz w:val="28"/>
          <w:rtl/>
        </w:rPr>
        <w:t>מוּצֵאת</w:t>
      </w:r>
      <w:r w:rsidRPr="008F51B8">
        <w:rPr>
          <w:b w:val="0"/>
          <w:bCs w:val="0"/>
          <w:sz w:val="28"/>
          <w:rtl/>
        </w:rPr>
        <w:t xml:space="preserve"> </w:t>
      </w:r>
      <w:r w:rsidRPr="008F51B8">
        <w:rPr>
          <w:rFonts w:hint="eastAsia"/>
          <w:b w:val="0"/>
          <w:bCs w:val="0"/>
          <w:sz w:val="28"/>
          <w:rtl/>
        </w:rPr>
        <w:t>וְהִיא</w:t>
      </w:r>
      <w:r w:rsidRPr="008F51B8">
        <w:rPr>
          <w:b w:val="0"/>
          <w:bCs w:val="0"/>
          <w:sz w:val="28"/>
          <w:rtl/>
        </w:rPr>
        <w:t xml:space="preserve"> </w:t>
      </w:r>
      <w:r w:rsidRPr="008F51B8">
        <w:rPr>
          <w:rFonts w:hint="eastAsia"/>
          <w:b w:val="0"/>
          <w:bCs w:val="0"/>
          <w:sz w:val="28"/>
          <w:rtl/>
        </w:rPr>
        <w:t>שָׁלְחָה</w:t>
      </w:r>
      <w:r w:rsidRPr="008F51B8">
        <w:rPr>
          <w:b w:val="0"/>
          <w:bCs w:val="0"/>
          <w:sz w:val="28"/>
          <w:rtl/>
        </w:rPr>
        <w:t xml:space="preserve"> </w:t>
      </w:r>
      <w:r w:rsidRPr="008F51B8">
        <w:rPr>
          <w:rFonts w:hint="eastAsia"/>
          <w:b w:val="0"/>
          <w:bCs w:val="0"/>
          <w:sz w:val="28"/>
          <w:rtl/>
        </w:rPr>
        <w:t>אֶל</w:t>
      </w:r>
      <w:r w:rsidRPr="008F51B8">
        <w:rPr>
          <w:b w:val="0"/>
          <w:bCs w:val="0"/>
          <w:sz w:val="28"/>
          <w:rtl/>
        </w:rPr>
        <w:t xml:space="preserve"> </w:t>
      </w:r>
      <w:r w:rsidRPr="008F51B8">
        <w:rPr>
          <w:rFonts w:hint="eastAsia"/>
          <w:b w:val="0"/>
          <w:bCs w:val="0"/>
          <w:sz w:val="28"/>
          <w:rtl/>
        </w:rPr>
        <w:t>חָמִיהָ</w:t>
      </w:r>
      <w:r w:rsidRPr="008F51B8">
        <w:rPr>
          <w:b w:val="0"/>
          <w:bCs w:val="0"/>
          <w:sz w:val="28"/>
          <w:rtl/>
        </w:rPr>
        <w:t xml:space="preserve"> </w:t>
      </w:r>
      <w:r w:rsidRPr="008F51B8">
        <w:rPr>
          <w:rFonts w:hint="eastAsia"/>
          <w:b w:val="0"/>
          <w:bCs w:val="0"/>
          <w:sz w:val="28"/>
          <w:rtl/>
        </w:rPr>
        <w:t>לֵאמֹר</w:t>
      </w:r>
      <w:r w:rsidRPr="008F51B8">
        <w:rPr>
          <w:b w:val="0"/>
          <w:bCs w:val="0"/>
          <w:sz w:val="28"/>
          <w:rtl/>
        </w:rPr>
        <w:t xml:space="preserve"> </w:t>
      </w:r>
      <w:r w:rsidRPr="008F51B8">
        <w:rPr>
          <w:rFonts w:hint="eastAsia"/>
          <w:b w:val="0"/>
          <w:bCs w:val="0"/>
          <w:sz w:val="28"/>
          <w:rtl/>
        </w:rPr>
        <w:t>לְאִישׁ</w:t>
      </w:r>
      <w:r w:rsidRPr="008F51B8">
        <w:rPr>
          <w:b w:val="0"/>
          <w:bCs w:val="0"/>
          <w:sz w:val="28"/>
          <w:rtl/>
        </w:rPr>
        <w:t xml:space="preserve"> </w:t>
      </w:r>
      <w:r w:rsidRPr="008F51B8">
        <w:rPr>
          <w:rFonts w:hint="eastAsia"/>
          <w:b w:val="0"/>
          <w:bCs w:val="0"/>
          <w:sz w:val="28"/>
          <w:rtl/>
        </w:rPr>
        <w:t>אֲשֶׁר</w:t>
      </w:r>
      <w:r w:rsidRPr="008F51B8">
        <w:rPr>
          <w:b w:val="0"/>
          <w:bCs w:val="0"/>
          <w:sz w:val="28"/>
          <w:rtl/>
        </w:rPr>
        <w:t xml:space="preserve"> </w:t>
      </w:r>
      <w:r w:rsidRPr="008F51B8">
        <w:rPr>
          <w:rFonts w:hint="eastAsia"/>
          <w:b w:val="0"/>
          <w:bCs w:val="0"/>
          <w:sz w:val="28"/>
          <w:rtl/>
        </w:rPr>
        <w:t>אֵלֶּה</w:t>
      </w:r>
      <w:r w:rsidRPr="008F51B8">
        <w:rPr>
          <w:b w:val="0"/>
          <w:bCs w:val="0"/>
          <w:sz w:val="28"/>
          <w:rtl/>
        </w:rPr>
        <w:t xml:space="preserve"> </w:t>
      </w:r>
      <w:r w:rsidRPr="008F51B8">
        <w:rPr>
          <w:rFonts w:hint="eastAsia"/>
          <w:b w:val="0"/>
          <w:bCs w:val="0"/>
          <w:sz w:val="28"/>
          <w:rtl/>
        </w:rPr>
        <w:t>לּוֹ</w:t>
      </w:r>
      <w:r w:rsidRPr="008F51B8">
        <w:rPr>
          <w:b w:val="0"/>
          <w:bCs w:val="0"/>
          <w:sz w:val="28"/>
          <w:rtl/>
        </w:rPr>
        <w:t xml:space="preserve"> </w:t>
      </w:r>
      <w:r w:rsidRPr="008F51B8">
        <w:rPr>
          <w:rFonts w:hint="eastAsia"/>
          <w:b w:val="0"/>
          <w:bCs w:val="0"/>
          <w:sz w:val="28"/>
          <w:rtl/>
        </w:rPr>
        <w:t>אָנֹכִי</w:t>
      </w:r>
      <w:r w:rsidRPr="008F51B8">
        <w:rPr>
          <w:b w:val="0"/>
          <w:bCs w:val="0"/>
          <w:sz w:val="28"/>
          <w:rtl/>
        </w:rPr>
        <w:t xml:space="preserve"> </w:t>
      </w:r>
      <w:r w:rsidRPr="008F51B8">
        <w:rPr>
          <w:rFonts w:hint="eastAsia"/>
          <w:b w:val="0"/>
          <w:bCs w:val="0"/>
          <w:sz w:val="28"/>
          <w:rtl/>
        </w:rPr>
        <w:t>הָרָה</w:t>
      </w:r>
      <w:r w:rsidRPr="008F51B8">
        <w:rPr>
          <w:b w:val="0"/>
          <w:bCs w:val="0"/>
          <w:sz w:val="28"/>
          <w:rtl/>
        </w:rPr>
        <w:t xml:space="preserve"> </w:t>
      </w:r>
      <w:r w:rsidRPr="008F51B8">
        <w:rPr>
          <w:rFonts w:hint="eastAsia"/>
          <w:b w:val="0"/>
          <w:bCs w:val="0"/>
          <w:sz w:val="28"/>
          <w:rtl/>
        </w:rPr>
        <w:t>וַתֹּאמֶר</w:t>
      </w:r>
      <w:r w:rsidRPr="008F51B8">
        <w:rPr>
          <w:b w:val="0"/>
          <w:bCs w:val="0"/>
          <w:sz w:val="28"/>
          <w:rtl/>
        </w:rPr>
        <w:t xml:space="preserve"> </w:t>
      </w:r>
      <w:r w:rsidRPr="008F51B8">
        <w:rPr>
          <w:rFonts w:hint="eastAsia"/>
          <w:b w:val="0"/>
          <w:bCs w:val="0"/>
          <w:sz w:val="28"/>
          <w:rtl/>
        </w:rPr>
        <w:t>הַכֶּר</w:t>
      </w:r>
      <w:r w:rsidRPr="008F51B8">
        <w:rPr>
          <w:b w:val="0"/>
          <w:bCs w:val="0"/>
          <w:sz w:val="28"/>
          <w:rtl/>
        </w:rPr>
        <w:t xml:space="preserve"> </w:t>
      </w:r>
      <w:r w:rsidRPr="008F51B8">
        <w:rPr>
          <w:rFonts w:hint="eastAsia"/>
          <w:b w:val="0"/>
          <w:bCs w:val="0"/>
          <w:sz w:val="28"/>
          <w:rtl/>
        </w:rPr>
        <w:t>נָא</w:t>
      </w:r>
      <w:r w:rsidRPr="008F51B8">
        <w:rPr>
          <w:b w:val="0"/>
          <w:bCs w:val="0"/>
          <w:sz w:val="28"/>
          <w:rtl/>
        </w:rPr>
        <w:t xml:space="preserve"> </w:t>
      </w:r>
      <w:r w:rsidRPr="008F51B8">
        <w:rPr>
          <w:rFonts w:hint="eastAsia"/>
          <w:b w:val="0"/>
          <w:bCs w:val="0"/>
          <w:sz w:val="28"/>
          <w:rtl/>
        </w:rPr>
        <w:t>לְמִי</w:t>
      </w:r>
      <w:r w:rsidRPr="008F51B8">
        <w:rPr>
          <w:b w:val="0"/>
          <w:bCs w:val="0"/>
          <w:sz w:val="28"/>
          <w:rtl/>
        </w:rPr>
        <w:t xml:space="preserve"> </w:t>
      </w:r>
      <w:r w:rsidRPr="008F51B8">
        <w:rPr>
          <w:rFonts w:hint="eastAsia"/>
          <w:b w:val="0"/>
          <w:bCs w:val="0"/>
          <w:sz w:val="28"/>
          <w:rtl/>
        </w:rPr>
        <w:t>הַחֹתֶמֶת</w:t>
      </w:r>
      <w:r w:rsidRPr="008F51B8">
        <w:rPr>
          <w:b w:val="0"/>
          <w:bCs w:val="0"/>
          <w:sz w:val="28"/>
          <w:rtl/>
        </w:rPr>
        <w:t xml:space="preserve"> </w:t>
      </w:r>
      <w:r w:rsidRPr="008F51B8">
        <w:rPr>
          <w:rFonts w:hint="eastAsia"/>
          <w:b w:val="0"/>
          <w:bCs w:val="0"/>
          <w:sz w:val="28"/>
          <w:rtl/>
        </w:rPr>
        <w:t>וְהַפְּתִילִים</w:t>
      </w:r>
      <w:r w:rsidRPr="008F51B8">
        <w:rPr>
          <w:b w:val="0"/>
          <w:bCs w:val="0"/>
          <w:sz w:val="28"/>
          <w:rtl/>
        </w:rPr>
        <w:t xml:space="preserve"> </w:t>
      </w:r>
      <w:r w:rsidRPr="008F51B8">
        <w:rPr>
          <w:rFonts w:hint="eastAsia"/>
          <w:b w:val="0"/>
          <w:bCs w:val="0"/>
          <w:sz w:val="28"/>
          <w:rtl/>
        </w:rPr>
        <w:t>וְהַמַּטֶּה</w:t>
      </w:r>
      <w:r w:rsidRPr="008F51B8">
        <w:rPr>
          <w:b w:val="0"/>
          <w:bCs w:val="0"/>
          <w:sz w:val="28"/>
          <w:rtl/>
        </w:rPr>
        <w:t xml:space="preserve"> </w:t>
      </w:r>
      <w:r w:rsidRPr="008F51B8">
        <w:rPr>
          <w:rFonts w:hint="eastAsia"/>
          <w:b w:val="0"/>
          <w:bCs w:val="0"/>
          <w:sz w:val="28"/>
          <w:rtl/>
        </w:rPr>
        <w:t>הָאֵלֶּה</w:t>
      </w:r>
      <w:r w:rsidRPr="008F51B8">
        <w:rPr>
          <w:b w:val="0"/>
          <w:bCs w:val="0"/>
          <w:sz w:val="28"/>
          <w:rtl/>
        </w:rPr>
        <w:t xml:space="preserve">". </w:t>
      </w:r>
      <w:r w:rsidRPr="008F51B8">
        <w:rPr>
          <w:rFonts w:hint="eastAsia"/>
          <w:b w:val="0"/>
          <w:bCs w:val="0"/>
          <w:sz w:val="28"/>
          <w:rtl/>
        </w:rPr>
        <w:t>ואז</w:t>
      </w:r>
      <w:r w:rsidRPr="008F51B8">
        <w:rPr>
          <w:b w:val="0"/>
          <w:bCs w:val="0"/>
          <w:sz w:val="28"/>
          <w:rtl/>
        </w:rPr>
        <w:t xml:space="preserve"> - </w:t>
      </w:r>
      <w:r w:rsidRPr="008F51B8">
        <w:rPr>
          <w:rFonts w:hint="eastAsia"/>
          <w:b w:val="0"/>
          <w:bCs w:val="0"/>
          <w:sz w:val="28"/>
          <w:rtl/>
        </w:rPr>
        <w:t>יהודה</w:t>
      </w:r>
      <w:r w:rsidRPr="008F51B8">
        <w:rPr>
          <w:b w:val="0"/>
          <w:bCs w:val="0"/>
          <w:sz w:val="28"/>
          <w:rtl/>
        </w:rPr>
        <w:t xml:space="preserve"> </w:t>
      </w:r>
      <w:r w:rsidRPr="008F51B8">
        <w:rPr>
          <w:rFonts w:hint="eastAsia"/>
          <w:b w:val="0"/>
          <w:bCs w:val="0"/>
          <w:sz w:val="28"/>
          <w:rtl/>
        </w:rPr>
        <w:t>בצורה</w:t>
      </w:r>
      <w:r w:rsidRPr="008F51B8">
        <w:rPr>
          <w:b w:val="0"/>
          <w:bCs w:val="0"/>
          <w:sz w:val="28"/>
          <w:rtl/>
        </w:rPr>
        <w:t xml:space="preserve"> </w:t>
      </w:r>
      <w:r w:rsidRPr="008F51B8">
        <w:rPr>
          <w:rFonts w:hint="eastAsia"/>
          <w:b w:val="0"/>
          <w:bCs w:val="0"/>
          <w:sz w:val="28"/>
          <w:rtl/>
        </w:rPr>
        <w:t>אצילית</w:t>
      </w:r>
      <w:r w:rsidRPr="008F51B8">
        <w:rPr>
          <w:b w:val="0"/>
          <w:bCs w:val="0"/>
          <w:sz w:val="28"/>
          <w:rtl/>
        </w:rPr>
        <w:t xml:space="preserve">, </w:t>
      </w:r>
      <w:r w:rsidRPr="008F51B8">
        <w:rPr>
          <w:rFonts w:hint="eastAsia"/>
          <w:b w:val="0"/>
          <w:bCs w:val="0"/>
          <w:sz w:val="28"/>
          <w:rtl/>
        </w:rPr>
        <w:t>כמנהיג</w:t>
      </w:r>
      <w:r w:rsidRPr="008F51B8">
        <w:rPr>
          <w:b w:val="0"/>
          <w:bCs w:val="0"/>
          <w:sz w:val="28"/>
          <w:rtl/>
        </w:rPr>
        <w:t xml:space="preserve"> </w:t>
      </w:r>
      <w:r w:rsidRPr="008F51B8">
        <w:rPr>
          <w:rFonts w:hint="eastAsia"/>
          <w:b w:val="0"/>
          <w:bCs w:val="0"/>
          <w:sz w:val="28"/>
          <w:rtl/>
        </w:rPr>
        <w:t>גדול</w:t>
      </w:r>
      <w:r w:rsidRPr="008F51B8">
        <w:rPr>
          <w:b w:val="0"/>
          <w:bCs w:val="0"/>
          <w:sz w:val="28"/>
          <w:rtl/>
        </w:rPr>
        <w:t xml:space="preserve">, </w:t>
      </w:r>
      <w:r w:rsidRPr="008F51B8">
        <w:rPr>
          <w:rFonts w:hint="eastAsia"/>
          <w:b w:val="0"/>
          <w:bCs w:val="0"/>
          <w:sz w:val="28"/>
          <w:rtl/>
        </w:rPr>
        <w:t>מבין</w:t>
      </w:r>
      <w:r w:rsidRPr="008F51B8">
        <w:rPr>
          <w:b w:val="0"/>
          <w:bCs w:val="0"/>
          <w:sz w:val="28"/>
          <w:rtl/>
        </w:rPr>
        <w:t xml:space="preserve"> </w:t>
      </w:r>
      <w:r w:rsidRPr="008F51B8">
        <w:rPr>
          <w:rFonts w:hint="eastAsia"/>
          <w:b w:val="0"/>
          <w:bCs w:val="0"/>
          <w:sz w:val="28"/>
          <w:rtl/>
        </w:rPr>
        <w:t>את</w:t>
      </w:r>
      <w:r w:rsidRPr="008F51B8">
        <w:rPr>
          <w:b w:val="0"/>
          <w:bCs w:val="0"/>
          <w:sz w:val="28"/>
          <w:rtl/>
        </w:rPr>
        <w:t xml:space="preserve"> </w:t>
      </w:r>
      <w:r w:rsidRPr="008F51B8">
        <w:rPr>
          <w:rFonts w:hint="eastAsia"/>
          <w:b w:val="0"/>
          <w:bCs w:val="0"/>
          <w:sz w:val="28"/>
          <w:rtl/>
        </w:rPr>
        <w:t>טעותו</w:t>
      </w:r>
      <w:r w:rsidRPr="008F51B8">
        <w:rPr>
          <w:b w:val="0"/>
          <w:bCs w:val="0"/>
          <w:sz w:val="28"/>
          <w:rtl/>
        </w:rPr>
        <w:t xml:space="preserve">, </w:t>
      </w:r>
      <w:r w:rsidRPr="008F51B8">
        <w:rPr>
          <w:rFonts w:hint="eastAsia"/>
          <w:b w:val="0"/>
          <w:bCs w:val="0"/>
          <w:sz w:val="28"/>
          <w:rtl/>
        </w:rPr>
        <w:t>מודה</w:t>
      </w:r>
      <w:r w:rsidRPr="008F51B8">
        <w:rPr>
          <w:b w:val="0"/>
          <w:bCs w:val="0"/>
          <w:sz w:val="28"/>
          <w:rtl/>
        </w:rPr>
        <w:t xml:space="preserve"> </w:t>
      </w:r>
      <w:r>
        <w:rPr>
          <w:rFonts w:hint="eastAsia"/>
          <w:b w:val="0"/>
          <w:bCs w:val="0"/>
          <w:sz w:val="28"/>
          <w:rtl/>
        </w:rPr>
        <w:t>ב</w:t>
      </w:r>
      <w:r w:rsidRPr="008F51B8">
        <w:rPr>
          <w:rFonts w:hint="eastAsia"/>
          <w:b w:val="0"/>
          <w:bCs w:val="0"/>
          <w:sz w:val="28"/>
          <w:rtl/>
        </w:rPr>
        <w:t>ה</w:t>
      </w:r>
      <w:r w:rsidRPr="008F51B8">
        <w:rPr>
          <w:b w:val="0"/>
          <w:bCs w:val="0"/>
          <w:sz w:val="28"/>
          <w:rtl/>
        </w:rPr>
        <w:t xml:space="preserve">, </w:t>
      </w:r>
      <w:r w:rsidRPr="008F51B8">
        <w:rPr>
          <w:rFonts w:hint="eastAsia"/>
          <w:b w:val="0"/>
          <w:bCs w:val="0"/>
          <w:sz w:val="28"/>
          <w:rtl/>
        </w:rPr>
        <w:t>מקבל</w:t>
      </w:r>
      <w:r w:rsidRPr="008F51B8">
        <w:rPr>
          <w:b w:val="0"/>
          <w:bCs w:val="0"/>
          <w:sz w:val="28"/>
          <w:rtl/>
        </w:rPr>
        <w:t xml:space="preserve"> </w:t>
      </w:r>
      <w:r w:rsidRPr="008F51B8">
        <w:rPr>
          <w:rFonts w:hint="eastAsia"/>
          <w:b w:val="0"/>
          <w:bCs w:val="0"/>
          <w:sz w:val="28"/>
          <w:rtl/>
        </w:rPr>
        <w:t>על</w:t>
      </w:r>
      <w:r w:rsidRPr="008F51B8">
        <w:rPr>
          <w:b w:val="0"/>
          <w:bCs w:val="0"/>
          <w:sz w:val="28"/>
          <w:rtl/>
        </w:rPr>
        <w:t xml:space="preserve"> </w:t>
      </w:r>
      <w:r w:rsidRPr="008F51B8">
        <w:rPr>
          <w:rFonts w:hint="eastAsia"/>
          <w:b w:val="0"/>
          <w:bCs w:val="0"/>
          <w:sz w:val="28"/>
          <w:rtl/>
        </w:rPr>
        <w:t>עצמו</w:t>
      </w:r>
      <w:r w:rsidRPr="008F51B8">
        <w:rPr>
          <w:b w:val="0"/>
          <w:bCs w:val="0"/>
          <w:sz w:val="28"/>
          <w:rtl/>
        </w:rPr>
        <w:t xml:space="preserve"> </w:t>
      </w:r>
      <w:r w:rsidRPr="008F51B8">
        <w:rPr>
          <w:rFonts w:hint="eastAsia"/>
          <w:b w:val="0"/>
          <w:bCs w:val="0"/>
          <w:sz w:val="28"/>
          <w:rtl/>
        </w:rPr>
        <w:t>אחריות</w:t>
      </w:r>
      <w:r w:rsidRPr="008F51B8">
        <w:rPr>
          <w:b w:val="0"/>
          <w:bCs w:val="0"/>
          <w:sz w:val="28"/>
          <w:rtl/>
        </w:rPr>
        <w:t xml:space="preserve"> </w:t>
      </w:r>
      <w:r w:rsidRPr="008F51B8">
        <w:rPr>
          <w:rFonts w:hint="eastAsia"/>
          <w:b w:val="0"/>
          <w:bCs w:val="0"/>
          <w:sz w:val="28"/>
          <w:rtl/>
        </w:rPr>
        <w:t>ואומר</w:t>
      </w:r>
      <w:r w:rsidRPr="008F51B8">
        <w:rPr>
          <w:b w:val="0"/>
          <w:bCs w:val="0"/>
          <w:sz w:val="28"/>
          <w:rtl/>
        </w:rPr>
        <w:t>: "</w:t>
      </w:r>
      <w:r w:rsidRPr="008F51B8">
        <w:rPr>
          <w:rFonts w:hint="eastAsia"/>
          <w:b w:val="0"/>
          <w:bCs w:val="0"/>
          <w:sz w:val="28"/>
          <w:rtl/>
        </w:rPr>
        <w:t>וַיַּכֵּר</w:t>
      </w:r>
      <w:r w:rsidRPr="008F51B8">
        <w:rPr>
          <w:b w:val="0"/>
          <w:bCs w:val="0"/>
          <w:sz w:val="28"/>
          <w:rtl/>
        </w:rPr>
        <w:t xml:space="preserve"> </w:t>
      </w:r>
      <w:r w:rsidRPr="008F51B8">
        <w:rPr>
          <w:rFonts w:hint="eastAsia"/>
          <w:b w:val="0"/>
          <w:bCs w:val="0"/>
          <w:sz w:val="28"/>
          <w:rtl/>
        </w:rPr>
        <w:t>יְהוּדָה</w:t>
      </w:r>
      <w:r w:rsidRPr="008F51B8">
        <w:rPr>
          <w:b w:val="0"/>
          <w:bCs w:val="0"/>
          <w:sz w:val="28"/>
          <w:rtl/>
        </w:rPr>
        <w:t xml:space="preserve"> </w:t>
      </w:r>
      <w:r w:rsidRPr="008F51B8">
        <w:rPr>
          <w:rFonts w:hint="eastAsia"/>
          <w:b w:val="0"/>
          <w:bCs w:val="0"/>
          <w:sz w:val="28"/>
          <w:rtl/>
        </w:rPr>
        <w:t>וַיֹּאמֶר</w:t>
      </w:r>
      <w:r w:rsidRPr="008F51B8">
        <w:rPr>
          <w:b w:val="0"/>
          <w:bCs w:val="0"/>
          <w:sz w:val="28"/>
          <w:rtl/>
        </w:rPr>
        <w:t xml:space="preserve"> </w:t>
      </w:r>
      <w:r w:rsidRPr="008F51B8">
        <w:rPr>
          <w:rFonts w:hint="eastAsia"/>
          <w:b w:val="0"/>
          <w:bCs w:val="0"/>
          <w:sz w:val="28"/>
          <w:rtl/>
        </w:rPr>
        <w:t>צָדְקָה</w:t>
      </w:r>
      <w:r w:rsidRPr="008F51B8">
        <w:rPr>
          <w:b w:val="0"/>
          <w:bCs w:val="0"/>
          <w:sz w:val="28"/>
          <w:rtl/>
        </w:rPr>
        <w:t xml:space="preserve"> </w:t>
      </w:r>
      <w:r w:rsidRPr="008F51B8">
        <w:rPr>
          <w:rFonts w:hint="eastAsia"/>
          <w:b w:val="0"/>
          <w:bCs w:val="0"/>
          <w:sz w:val="28"/>
          <w:rtl/>
        </w:rPr>
        <w:t>מִמֶּנִּי</w:t>
      </w:r>
      <w:r w:rsidRPr="008F51B8">
        <w:rPr>
          <w:b w:val="0"/>
          <w:bCs w:val="0"/>
          <w:sz w:val="28"/>
          <w:rtl/>
        </w:rPr>
        <w:t>".</w:t>
      </w:r>
    </w:p>
    <w:p w14:paraId="254AB877" w14:textId="77777777" w:rsidR="00525635" w:rsidRPr="00BD60CF" w:rsidRDefault="00525635" w:rsidP="00525635">
      <w:pPr>
        <w:rPr>
          <w:sz w:val="28"/>
          <w:rtl/>
        </w:rPr>
      </w:pPr>
      <w:r w:rsidRPr="00BD60CF">
        <w:rPr>
          <w:rFonts w:hint="eastAsia"/>
          <w:sz w:val="28"/>
          <w:rtl/>
        </w:rPr>
        <w:t>מנהיג</w:t>
      </w:r>
      <w:r w:rsidRPr="00BD60CF">
        <w:rPr>
          <w:sz w:val="28"/>
          <w:rtl/>
        </w:rPr>
        <w:t xml:space="preserve"> </w:t>
      </w:r>
      <w:r w:rsidRPr="00BD60CF">
        <w:rPr>
          <w:rFonts w:hint="eastAsia"/>
          <w:sz w:val="28"/>
          <w:rtl/>
        </w:rPr>
        <w:t>כזה</w:t>
      </w:r>
      <w:r w:rsidRPr="00BD60CF">
        <w:rPr>
          <w:sz w:val="28"/>
          <w:rtl/>
        </w:rPr>
        <w:t xml:space="preserve"> </w:t>
      </w:r>
      <w:r w:rsidRPr="00BD60CF">
        <w:rPr>
          <w:rFonts w:hint="eastAsia"/>
          <w:sz w:val="28"/>
          <w:rtl/>
        </w:rPr>
        <w:t>שלא</w:t>
      </w:r>
      <w:r w:rsidRPr="00BD60CF">
        <w:rPr>
          <w:sz w:val="28"/>
          <w:rtl/>
        </w:rPr>
        <w:t xml:space="preserve"> "</w:t>
      </w:r>
      <w:r w:rsidRPr="00BD60CF">
        <w:rPr>
          <w:rFonts w:hint="eastAsia"/>
          <w:sz w:val="28"/>
          <w:rtl/>
        </w:rPr>
        <w:t>מטאטא</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מה</w:t>
      </w:r>
      <w:r w:rsidRPr="00BD60CF">
        <w:rPr>
          <w:sz w:val="28"/>
          <w:rtl/>
        </w:rPr>
        <w:t xml:space="preserve"> </w:t>
      </w:r>
      <w:r w:rsidRPr="00BD60CF">
        <w:rPr>
          <w:rFonts w:hint="eastAsia"/>
          <w:sz w:val="28"/>
          <w:rtl/>
        </w:rPr>
        <w:t>שעשה</w:t>
      </w:r>
      <w:r w:rsidRPr="00BD60CF">
        <w:rPr>
          <w:rFonts w:hint="cs"/>
          <w:sz w:val="28"/>
          <w:rtl/>
        </w:rPr>
        <w:t>,</w:t>
      </w:r>
      <w:r w:rsidRPr="00BD60CF">
        <w:rPr>
          <w:sz w:val="28"/>
          <w:rtl/>
        </w:rPr>
        <w:t xml:space="preserve"> </w:t>
      </w:r>
      <w:r w:rsidRPr="00BD60CF">
        <w:rPr>
          <w:rFonts w:hint="eastAsia"/>
          <w:sz w:val="28"/>
          <w:rtl/>
        </w:rPr>
        <w:t>מוכן</w:t>
      </w:r>
      <w:r w:rsidRPr="00BD60CF">
        <w:rPr>
          <w:sz w:val="28"/>
          <w:rtl/>
        </w:rPr>
        <w:t xml:space="preserve"> </w:t>
      </w:r>
      <w:r w:rsidRPr="00BD60CF">
        <w:rPr>
          <w:rFonts w:hint="eastAsia"/>
          <w:sz w:val="28"/>
          <w:rtl/>
        </w:rPr>
        <w:t>לומר</w:t>
      </w:r>
      <w:r w:rsidRPr="00BD60CF">
        <w:rPr>
          <w:sz w:val="28"/>
          <w:rtl/>
        </w:rPr>
        <w:t xml:space="preserve"> "</w:t>
      </w:r>
      <w:r w:rsidRPr="00BD60CF">
        <w:rPr>
          <w:rFonts w:hint="eastAsia"/>
          <w:sz w:val="28"/>
          <w:rtl/>
        </w:rPr>
        <w:t>טעיתי</w:t>
      </w:r>
      <w:r w:rsidRPr="00BD60CF">
        <w:rPr>
          <w:sz w:val="28"/>
          <w:rtl/>
        </w:rPr>
        <w:t xml:space="preserve">", </w:t>
      </w:r>
      <w:r w:rsidRPr="00BD60CF">
        <w:rPr>
          <w:rFonts w:hint="eastAsia"/>
          <w:sz w:val="28"/>
          <w:rtl/>
        </w:rPr>
        <w:t>גם</w:t>
      </w:r>
      <w:r w:rsidRPr="00BD60CF">
        <w:rPr>
          <w:sz w:val="28"/>
          <w:rtl/>
        </w:rPr>
        <w:t xml:space="preserve"> </w:t>
      </w:r>
      <w:r w:rsidRPr="00BD60CF">
        <w:rPr>
          <w:rFonts w:hint="eastAsia"/>
          <w:sz w:val="28"/>
          <w:rtl/>
        </w:rPr>
        <w:t>כשזה</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תמיד</w:t>
      </w:r>
      <w:r w:rsidRPr="00BD60CF">
        <w:rPr>
          <w:sz w:val="28"/>
          <w:rtl/>
        </w:rPr>
        <w:t xml:space="preserve"> </w:t>
      </w:r>
      <w:r w:rsidRPr="00BD60CF">
        <w:rPr>
          <w:rFonts w:hint="eastAsia"/>
          <w:sz w:val="28"/>
          <w:rtl/>
        </w:rPr>
        <w:t>נעים</w:t>
      </w:r>
      <w:r w:rsidRPr="00BD60CF">
        <w:rPr>
          <w:sz w:val="28"/>
          <w:rtl/>
        </w:rPr>
        <w:t xml:space="preserve"> </w:t>
      </w:r>
      <w:r w:rsidRPr="00BD60CF">
        <w:rPr>
          <w:rFonts w:hint="eastAsia"/>
          <w:sz w:val="28"/>
          <w:rtl/>
        </w:rPr>
        <w:t>ומכובד</w:t>
      </w:r>
      <w:r w:rsidRPr="00BD60CF">
        <w:rPr>
          <w:sz w:val="28"/>
          <w:rtl/>
        </w:rPr>
        <w:t xml:space="preserve">. </w:t>
      </w:r>
      <w:r w:rsidRPr="00BD60CF">
        <w:rPr>
          <w:rFonts w:hint="eastAsia"/>
          <w:sz w:val="28"/>
          <w:rtl/>
        </w:rPr>
        <w:t>מהריון</w:t>
      </w:r>
      <w:r w:rsidRPr="00BD60CF">
        <w:rPr>
          <w:sz w:val="28"/>
          <w:rtl/>
        </w:rPr>
        <w:t xml:space="preserve"> </w:t>
      </w:r>
      <w:r w:rsidRPr="00BD60CF">
        <w:rPr>
          <w:rFonts w:hint="cs"/>
          <w:sz w:val="28"/>
          <w:rtl/>
        </w:rPr>
        <w:t>שכ</w:t>
      </w:r>
      <w:r w:rsidRPr="00BD60CF">
        <w:rPr>
          <w:rFonts w:hint="eastAsia"/>
          <w:sz w:val="28"/>
          <w:rtl/>
        </w:rPr>
        <w:t>זה</w:t>
      </w:r>
      <w:r w:rsidRPr="00BD60CF">
        <w:rPr>
          <w:sz w:val="28"/>
          <w:rtl/>
        </w:rPr>
        <w:t xml:space="preserve"> </w:t>
      </w:r>
      <w:r w:rsidRPr="00BD60CF">
        <w:rPr>
          <w:rFonts w:hint="eastAsia"/>
          <w:sz w:val="28"/>
          <w:rtl/>
        </w:rPr>
        <w:t>נולד</w:t>
      </w:r>
      <w:r w:rsidRPr="00BD60CF">
        <w:rPr>
          <w:sz w:val="28"/>
          <w:rtl/>
        </w:rPr>
        <w:t xml:space="preserve"> </w:t>
      </w:r>
      <w:r w:rsidRPr="00BD60CF">
        <w:rPr>
          <w:rFonts w:hint="eastAsia"/>
          <w:sz w:val="28"/>
          <w:rtl/>
        </w:rPr>
        <w:t>פרץ</w:t>
      </w:r>
      <w:r w:rsidRPr="00BD60CF">
        <w:rPr>
          <w:sz w:val="28"/>
          <w:rtl/>
        </w:rPr>
        <w:t xml:space="preserve"> </w:t>
      </w:r>
      <w:r w:rsidRPr="00BD60CF">
        <w:rPr>
          <w:rFonts w:hint="eastAsia"/>
          <w:sz w:val="28"/>
          <w:rtl/>
        </w:rPr>
        <w:t>ומזרעו</w:t>
      </w:r>
      <w:r w:rsidRPr="00BD60CF">
        <w:rPr>
          <w:sz w:val="28"/>
          <w:rtl/>
        </w:rPr>
        <w:t xml:space="preserve"> - </w:t>
      </w:r>
      <w:r w:rsidRPr="00BD60CF">
        <w:rPr>
          <w:rFonts w:hint="eastAsia"/>
          <w:sz w:val="28"/>
          <w:rtl/>
        </w:rPr>
        <w:t>דוד</w:t>
      </w:r>
      <w:r w:rsidRPr="00BD60CF">
        <w:rPr>
          <w:sz w:val="28"/>
          <w:rtl/>
        </w:rPr>
        <w:t xml:space="preserve"> </w:t>
      </w:r>
      <w:r w:rsidRPr="00BD60CF">
        <w:rPr>
          <w:rFonts w:hint="eastAsia"/>
          <w:sz w:val="28"/>
          <w:rtl/>
        </w:rPr>
        <w:t>מלך</w:t>
      </w:r>
      <w:r w:rsidRPr="00BD60CF">
        <w:rPr>
          <w:sz w:val="28"/>
          <w:rtl/>
        </w:rPr>
        <w:t xml:space="preserve"> </w:t>
      </w:r>
      <w:r w:rsidRPr="00BD60CF">
        <w:rPr>
          <w:rFonts w:hint="eastAsia"/>
          <w:sz w:val="28"/>
          <w:rtl/>
        </w:rPr>
        <w:t>ישראל</w:t>
      </w:r>
      <w:r w:rsidRPr="00BD60CF">
        <w:rPr>
          <w:sz w:val="28"/>
          <w:rtl/>
        </w:rPr>
        <w:t>...</w:t>
      </w:r>
    </w:p>
    <w:p w14:paraId="3E938113" w14:textId="77777777" w:rsidR="00525635" w:rsidRPr="00BD60CF" w:rsidRDefault="00525635" w:rsidP="00525635">
      <w:pPr>
        <w:rPr>
          <w:sz w:val="28"/>
          <w:rtl/>
        </w:rPr>
      </w:pPr>
    </w:p>
    <w:p w14:paraId="3BCB998F" w14:textId="77777777" w:rsidR="00525635" w:rsidRPr="00BD60CF" w:rsidRDefault="00525635" w:rsidP="00525635">
      <w:pPr>
        <w:rPr>
          <w:sz w:val="28"/>
          <w:rtl/>
        </w:rPr>
      </w:pPr>
      <w:r w:rsidRPr="00BD60CF">
        <w:rPr>
          <w:rFonts w:hint="eastAsia"/>
          <w:sz w:val="28"/>
          <w:rtl/>
        </w:rPr>
        <w:t>מנהיגי</w:t>
      </w:r>
      <w:r w:rsidRPr="00BD60CF">
        <w:rPr>
          <w:sz w:val="28"/>
          <w:rtl/>
        </w:rPr>
        <w:t xml:space="preserve"> </w:t>
      </w:r>
      <w:r w:rsidRPr="00BD60CF">
        <w:rPr>
          <w:rFonts w:hint="eastAsia"/>
          <w:sz w:val="28"/>
          <w:rtl/>
        </w:rPr>
        <w:t>חינוך</w:t>
      </w:r>
      <w:r w:rsidRPr="00BD60CF">
        <w:rPr>
          <w:sz w:val="28"/>
          <w:rtl/>
        </w:rPr>
        <w:t xml:space="preserve"> </w:t>
      </w:r>
      <w:r w:rsidRPr="00BD60CF">
        <w:rPr>
          <w:rFonts w:hint="eastAsia"/>
          <w:sz w:val="28"/>
          <w:rtl/>
        </w:rPr>
        <w:t>יקרים</w:t>
      </w:r>
      <w:r>
        <w:rPr>
          <w:rFonts w:hint="cs"/>
          <w:sz w:val="28"/>
          <w:rtl/>
        </w:rPr>
        <w:t>.</w:t>
      </w:r>
      <w:r w:rsidRPr="00BD60CF">
        <w:rPr>
          <w:sz w:val="28"/>
          <w:rtl/>
        </w:rPr>
        <w:t xml:space="preserve"> </w:t>
      </w:r>
    </w:p>
    <w:p w14:paraId="0CCECCC2" w14:textId="77777777" w:rsidR="00525635" w:rsidRPr="00BD60CF" w:rsidRDefault="00525635" w:rsidP="00525635">
      <w:pPr>
        <w:rPr>
          <w:sz w:val="28"/>
          <w:rtl/>
        </w:rPr>
      </w:pPr>
      <w:r w:rsidRPr="00BD60CF">
        <w:rPr>
          <w:rFonts w:hint="eastAsia"/>
          <w:sz w:val="28"/>
          <w:rtl/>
        </w:rPr>
        <w:t>כולנו</w:t>
      </w:r>
      <w:r w:rsidRPr="00BD60CF">
        <w:rPr>
          <w:sz w:val="28"/>
          <w:rtl/>
        </w:rPr>
        <w:t xml:space="preserve"> </w:t>
      </w:r>
      <w:r w:rsidRPr="00BD60CF">
        <w:rPr>
          <w:rFonts w:hint="eastAsia"/>
          <w:sz w:val="28"/>
          <w:rtl/>
        </w:rPr>
        <w:t>נדרשים</w:t>
      </w:r>
      <w:r w:rsidRPr="00BD60CF">
        <w:rPr>
          <w:sz w:val="28"/>
          <w:rtl/>
        </w:rPr>
        <w:t xml:space="preserve">, </w:t>
      </w:r>
      <w:r w:rsidRPr="00BD60CF">
        <w:rPr>
          <w:rFonts w:hint="eastAsia"/>
          <w:sz w:val="28"/>
          <w:rtl/>
        </w:rPr>
        <w:t>בענווה</w:t>
      </w:r>
      <w:r w:rsidRPr="00BD60CF">
        <w:rPr>
          <w:sz w:val="28"/>
          <w:rtl/>
        </w:rPr>
        <w:t xml:space="preserve"> </w:t>
      </w:r>
      <w:r w:rsidRPr="00BD60CF">
        <w:rPr>
          <w:rFonts w:hint="eastAsia"/>
          <w:sz w:val="28"/>
          <w:rtl/>
        </w:rPr>
        <w:t>גדולה</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מנהיגים</w:t>
      </w:r>
      <w:r w:rsidRPr="00BD60CF">
        <w:rPr>
          <w:rFonts w:hint="cs"/>
          <w:sz w:val="28"/>
          <w:rtl/>
        </w:rPr>
        <w:t xml:space="preserve"> הלוקחים אחריות</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אחד</w:t>
      </w:r>
      <w:r w:rsidRPr="00BD60CF">
        <w:rPr>
          <w:sz w:val="28"/>
          <w:rtl/>
        </w:rPr>
        <w:t xml:space="preserve"> </w:t>
      </w:r>
      <w:r w:rsidRPr="00BD60CF">
        <w:rPr>
          <w:rFonts w:hint="eastAsia"/>
          <w:sz w:val="28"/>
          <w:rtl/>
        </w:rPr>
        <w:t>במקומו</w:t>
      </w:r>
      <w:r w:rsidRPr="00BD60CF">
        <w:rPr>
          <w:sz w:val="28"/>
          <w:rtl/>
        </w:rPr>
        <w:t xml:space="preserve"> </w:t>
      </w:r>
      <w:r w:rsidRPr="00BD60CF">
        <w:rPr>
          <w:rFonts w:hint="eastAsia"/>
          <w:sz w:val="28"/>
          <w:rtl/>
        </w:rPr>
        <w:t>וכל</w:t>
      </w:r>
      <w:r w:rsidRPr="00BD60CF">
        <w:rPr>
          <w:sz w:val="28"/>
          <w:rtl/>
        </w:rPr>
        <w:t xml:space="preserve"> </w:t>
      </w:r>
      <w:r w:rsidRPr="00BD60CF">
        <w:rPr>
          <w:rFonts w:hint="eastAsia"/>
          <w:sz w:val="28"/>
          <w:rtl/>
        </w:rPr>
        <w:t>אחת</w:t>
      </w:r>
      <w:r w:rsidRPr="00BD60CF">
        <w:rPr>
          <w:sz w:val="28"/>
          <w:rtl/>
        </w:rPr>
        <w:t xml:space="preserve"> </w:t>
      </w:r>
      <w:r w:rsidRPr="00BD60CF">
        <w:rPr>
          <w:rFonts w:hint="eastAsia"/>
          <w:sz w:val="28"/>
          <w:rtl/>
        </w:rPr>
        <w:t>בבית</w:t>
      </w:r>
      <w:r w:rsidRPr="00BD60CF">
        <w:rPr>
          <w:sz w:val="28"/>
          <w:rtl/>
        </w:rPr>
        <w:t xml:space="preserve"> </w:t>
      </w:r>
      <w:r w:rsidRPr="00BD60CF">
        <w:rPr>
          <w:rFonts w:hint="eastAsia"/>
          <w:sz w:val="28"/>
          <w:rtl/>
        </w:rPr>
        <w:t>ספרה</w:t>
      </w:r>
      <w:r w:rsidRPr="00BD60CF">
        <w:rPr>
          <w:sz w:val="28"/>
          <w:rtl/>
        </w:rPr>
        <w:t xml:space="preserve"> </w:t>
      </w:r>
      <w:r w:rsidRPr="00BD60CF">
        <w:rPr>
          <w:rFonts w:hint="eastAsia"/>
          <w:sz w:val="28"/>
          <w:rtl/>
        </w:rPr>
        <w:t>שאותו</w:t>
      </w:r>
      <w:r w:rsidRPr="00BD60CF">
        <w:rPr>
          <w:sz w:val="28"/>
          <w:rtl/>
        </w:rPr>
        <w:t xml:space="preserve"> </w:t>
      </w:r>
      <w:r w:rsidRPr="00BD60CF">
        <w:rPr>
          <w:rFonts w:hint="eastAsia"/>
          <w:sz w:val="28"/>
          <w:rtl/>
        </w:rPr>
        <w:t>היא</w:t>
      </w:r>
      <w:r w:rsidRPr="00BD60CF">
        <w:rPr>
          <w:sz w:val="28"/>
          <w:rtl/>
        </w:rPr>
        <w:t xml:space="preserve"> </w:t>
      </w:r>
      <w:r w:rsidRPr="00BD60CF">
        <w:rPr>
          <w:rFonts w:hint="eastAsia"/>
          <w:sz w:val="28"/>
          <w:rtl/>
        </w:rPr>
        <w:t>מנהלת</w:t>
      </w:r>
      <w:r w:rsidRPr="00BD60CF">
        <w:rPr>
          <w:sz w:val="28"/>
          <w:rtl/>
        </w:rPr>
        <w:t xml:space="preserve">. </w:t>
      </w:r>
    </w:p>
    <w:p w14:paraId="7491DEBA"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נשכיל</w:t>
      </w:r>
      <w:r w:rsidRPr="00BD60CF">
        <w:rPr>
          <w:sz w:val="28"/>
          <w:rtl/>
        </w:rPr>
        <w:t xml:space="preserve"> </w:t>
      </w:r>
      <w:r w:rsidRPr="00BD60CF">
        <w:rPr>
          <w:rFonts w:hint="eastAsia"/>
          <w:sz w:val="28"/>
          <w:rtl/>
        </w:rPr>
        <w:t>ללמוד</w:t>
      </w:r>
      <w:r w:rsidRPr="00BD60CF">
        <w:rPr>
          <w:sz w:val="28"/>
          <w:rtl/>
        </w:rPr>
        <w:t xml:space="preserve"> </w:t>
      </w:r>
      <w:r w:rsidRPr="00BD60CF">
        <w:rPr>
          <w:rFonts w:hint="eastAsia"/>
          <w:sz w:val="28"/>
          <w:rtl/>
        </w:rPr>
        <w:t>מאבותינו</w:t>
      </w:r>
      <w:r w:rsidRPr="00BD60CF">
        <w:rPr>
          <w:sz w:val="28"/>
          <w:rtl/>
        </w:rPr>
        <w:t xml:space="preserve"> </w:t>
      </w:r>
      <w:r w:rsidRPr="00BD60CF">
        <w:rPr>
          <w:rFonts w:hint="eastAsia"/>
          <w:sz w:val="28"/>
          <w:rtl/>
        </w:rPr>
        <w:t>הקדושים</w:t>
      </w:r>
      <w:r w:rsidRPr="00BD60CF">
        <w:rPr>
          <w:sz w:val="28"/>
          <w:rtl/>
        </w:rPr>
        <w:t xml:space="preserve"> </w:t>
      </w:r>
      <w:r w:rsidRPr="00BD60CF">
        <w:rPr>
          <w:rFonts w:hint="eastAsia"/>
          <w:sz w:val="28"/>
          <w:rtl/>
        </w:rPr>
        <w:t>מהי</w:t>
      </w:r>
      <w:r w:rsidRPr="00BD60CF">
        <w:rPr>
          <w:sz w:val="28"/>
          <w:rtl/>
        </w:rPr>
        <w:t xml:space="preserve"> </w:t>
      </w:r>
      <w:r w:rsidRPr="00BD60CF">
        <w:rPr>
          <w:rFonts w:hint="eastAsia"/>
          <w:sz w:val="28"/>
          <w:rtl/>
        </w:rPr>
        <w:t>מנהיגות</w:t>
      </w:r>
      <w:r w:rsidRPr="00BD60CF">
        <w:rPr>
          <w:sz w:val="28"/>
          <w:rtl/>
        </w:rPr>
        <w:t xml:space="preserve"> </w:t>
      </w:r>
      <w:r>
        <w:rPr>
          <w:rFonts w:hint="eastAsia"/>
          <w:sz w:val="28"/>
          <w:rtl/>
        </w:rPr>
        <w:t>אמתי</w:t>
      </w:r>
      <w:r w:rsidRPr="00BD60CF">
        <w:rPr>
          <w:rFonts w:hint="eastAsia"/>
          <w:sz w:val="28"/>
          <w:rtl/>
        </w:rPr>
        <w:t>ת</w:t>
      </w:r>
      <w:r w:rsidRPr="00BD60CF">
        <w:rPr>
          <w:sz w:val="28"/>
          <w:rtl/>
        </w:rPr>
        <w:t xml:space="preserve">? </w:t>
      </w:r>
    </w:p>
    <w:p w14:paraId="1B1A84E0"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נשכיל</w:t>
      </w:r>
      <w:r w:rsidRPr="00BD60CF">
        <w:rPr>
          <w:sz w:val="28"/>
          <w:rtl/>
        </w:rPr>
        <w:t xml:space="preserve"> </w:t>
      </w:r>
      <w:r w:rsidRPr="00BD60CF">
        <w:rPr>
          <w:rFonts w:hint="eastAsia"/>
          <w:sz w:val="28"/>
          <w:rtl/>
        </w:rPr>
        <w:t>בכל</w:t>
      </w:r>
      <w:r w:rsidRPr="00BD60CF">
        <w:rPr>
          <w:sz w:val="28"/>
          <w:rtl/>
        </w:rPr>
        <w:t xml:space="preserve"> </w:t>
      </w:r>
      <w:r w:rsidRPr="00BD60CF">
        <w:rPr>
          <w:rFonts w:hint="eastAsia"/>
          <w:sz w:val="28"/>
          <w:rtl/>
        </w:rPr>
        <w:t>מקרה</w:t>
      </w:r>
      <w:r>
        <w:rPr>
          <w:rFonts w:hint="cs"/>
          <w:sz w:val="28"/>
          <w:rtl/>
        </w:rPr>
        <w:t>,</w:t>
      </w:r>
      <w:r w:rsidRPr="00BD60CF">
        <w:rPr>
          <w:sz w:val="28"/>
          <w:rtl/>
        </w:rPr>
        <w:t xml:space="preserve"> </w:t>
      </w:r>
      <w:r w:rsidRPr="00BD60CF">
        <w:rPr>
          <w:rFonts w:hint="eastAsia"/>
          <w:sz w:val="28"/>
          <w:rtl/>
        </w:rPr>
        <w:t>ואף</w:t>
      </w:r>
      <w:r w:rsidRPr="00BD60CF">
        <w:rPr>
          <w:sz w:val="28"/>
          <w:rtl/>
        </w:rPr>
        <w:t xml:space="preserve"> </w:t>
      </w:r>
      <w:r w:rsidRPr="00BD60CF">
        <w:rPr>
          <w:rFonts w:hint="eastAsia"/>
          <w:sz w:val="28"/>
          <w:rtl/>
        </w:rPr>
        <w:t>פעם</w:t>
      </w:r>
      <w:r w:rsidRPr="00BD60CF">
        <w:rPr>
          <w:sz w:val="28"/>
          <w:rtl/>
        </w:rPr>
        <w:t xml:space="preserve"> </w:t>
      </w:r>
      <w:r w:rsidRPr="00BD60CF">
        <w:rPr>
          <w:rFonts w:hint="eastAsia"/>
          <w:sz w:val="28"/>
          <w:rtl/>
        </w:rPr>
        <w:t>לא</w:t>
      </w:r>
      <w:r w:rsidRPr="00BD60CF">
        <w:rPr>
          <w:sz w:val="28"/>
          <w:rtl/>
        </w:rPr>
        <w:t xml:space="preserve"> </w:t>
      </w:r>
      <w:r>
        <w:rPr>
          <w:rFonts w:hint="cs"/>
          <w:sz w:val="28"/>
          <w:rtl/>
        </w:rPr>
        <w:t>נ</w:t>
      </w:r>
      <w:r w:rsidRPr="00BD60CF">
        <w:rPr>
          <w:rFonts w:hint="eastAsia"/>
          <w:sz w:val="28"/>
          <w:rtl/>
        </w:rPr>
        <w:t>בייש</w:t>
      </w:r>
      <w:r w:rsidRPr="00BD60CF">
        <w:rPr>
          <w:sz w:val="28"/>
          <w:rtl/>
        </w:rPr>
        <w:t xml:space="preserve"> </w:t>
      </w:r>
      <w:r w:rsidRPr="00BD60CF">
        <w:rPr>
          <w:rFonts w:hint="eastAsia"/>
          <w:sz w:val="28"/>
          <w:rtl/>
        </w:rPr>
        <w:t>חלילה</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זולתנו</w:t>
      </w:r>
      <w:r w:rsidRPr="00BD60CF">
        <w:rPr>
          <w:sz w:val="28"/>
          <w:rtl/>
        </w:rPr>
        <w:t>?</w:t>
      </w:r>
    </w:p>
    <w:p w14:paraId="6368503A"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נדע</w:t>
      </w:r>
      <w:r w:rsidRPr="00BD60CF">
        <w:rPr>
          <w:sz w:val="28"/>
          <w:rtl/>
        </w:rPr>
        <w:t xml:space="preserve"> </w:t>
      </w:r>
      <w:r w:rsidRPr="00BD60CF">
        <w:rPr>
          <w:rFonts w:hint="eastAsia"/>
          <w:sz w:val="28"/>
          <w:rtl/>
        </w:rPr>
        <w:t>במערכות</w:t>
      </w:r>
      <w:r w:rsidRPr="00BD60CF">
        <w:rPr>
          <w:sz w:val="28"/>
          <w:rtl/>
        </w:rPr>
        <w:t xml:space="preserve"> </w:t>
      </w:r>
      <w:r w:rsidRPr="00BD60CF">
        <w:rPr>
          <w:rFonts w:hint="eastAsia"/>
          <w:sz w:val="28"/>
          <w:rtl/>
        </w:rPr>
        <w:t>היחסים</w:t>
      </w:r>
      <w:r w:rsidRPr="00BD60CF">
        <w:rPr>
          <w:sz w:val="28"/>
          <w:rtl/>
        </w:rPr>
        <w:t xml:space="preserve"> </w:t>
      </w:r>
      <w:r w:rsidRPr="00BD60CF">
        <w:rPr>
          <w:rFonts w:hint="eastAsia"/>
          <w:sz w:val="28"/>
          <w:rtl/>
        </w:rPr>
        <w:t>הבינאישי</w:t>
      </w:r>
      <w:r>
        <w:rPr>
          <w:rFonts w:hint="cs"/>
          <w:sz w:val="28"/>
          <w:rtl/>
        </w:rPr>
        <w:t>ו</w:t>
      </w:r>
      <w:r w:rsidRPr="00BD60CF">
        <w:rPr>
          <w:rFonts w:hint="eastAsia"/>
          <w:sz w:val="28"/>
          <w:rtl/>
        </w:rPr>
        <w:t>ת</w:t>
      </w:r>
      <w:r w:rsidRPr="00BD60CF">
        <w:rPr>
          <w:sz w:val="28"/>
          <w:rtl/>
        </w:rPr>
        <w:t xml:space="preserve"> </w:t>
      </w:r>
      <w:r w:rsidRPr="00BD60CF">
        <w:rPr>
          <w:rFonts w:hint="eastAsia"/>
          <w:sz w:val="28"/>
          <w:rtl/>
        </w:rPr>
        <w:t>בינינו</w:t>
      </w:r>
      <w:r w:rsidRPr="00BD60CF">
        <w:rPr>
          <w:sz w:val="28"/>
          <w:rtl/>
        </w:rPr>
        <w:t xml:space="preserve">, </w:t>
      </w:r>
      <w:r>
        <w:rPr>
          <w:rFonts w:hint="cs"/>
          <w:sz w:val="28"/>
          <w:rtl/>
        </w:rPr>
        <w:t>לקחת ל</w:t>
      </w:r>
      <w:r w:rsidRPr="00BD60CF">
        <w:rPr>
          <w:rFonts w:hint="eastAsia"/>
          <w:sz w:val="28"/>
          <w:rtl/>
        </w:rPr>
        <w:t>עיתים</w:t>
      </w:r>
      <w:r w:rsidRPr="00BD60CF">
        <w:rPr>
          <w:sz w:val="28"/>
          <w:rtl/>
        </w:rPr>
        <w:t xml:space="preserve"> "</w:t>
      </w:r>
      <w:r w:rsidRPr="00BD60CF">
        <w:rPr>
          <w:rFonts w:hint="eastAsia"/>
          <w:sz w:val="28"/>
          <w:rtl/>
        </w:rPr>
        <w:t>צעד</w:t>
      </w:r>
      <w:r w:rsidRPr="00BD60CF">
        <w:rPr>
          <w:sz w:val="28"/>
          <w:rtl/>
        </w:rPr>
        <w:t xml:space="preserve"> </w:t>
      </w:r>
      <w:r w:rsidRPr="00BD60CF">
        <w:rPr>
          <w:rFonts w:hint="eastAsia"/>
          <w:sz w:val="28"/>
          <w:rtl/>
        </w:rPr>
        <w:t>אחורה</w:t>
      </w:r>
      <w:r w:rsidRPr="00BD60CF">
        <w:rPr>
          <w:sz w:val="28"/>
          <w:rtl/>
        </w:rPr>
        <w:t xml:space="preserve">" </w:t>
      </w:r>
      <w:r w:rsidRPr="00BD60CF">
        <w:rPr>
          <w:rFonts w:hint="eastAsia"/>
          <w:sz w:val="28"/>
          <w:rtl/>
        </w:rPr>
        <w:t>ולא</w:t>
      </w:r>
      <w:r w:rsidRPr="00BD60CF">
        <w:rPr>
          <w:sz w:val="28"/>
          <w:rtl/>
        </w:rPr>
        <w:t xml:space="preserve"> </w:t>
      </w:r>
      <w:r w:rsidRPr="00BD60CF">
        <w:rPr>
          <w:rFonts w:hint="eastAsia"/>
          <w:sz w:val="28"/>
          <w:rtl/>
        </w:rPr>
        <w:t>לשמור</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קשיחות</w:t>
      </w:r>
      <w:r w:rsidRPr="00BD60CF">
        <w:rPr>
          <w:sz w:val="28"/>
          <w:rtl/>
        </w:rPr>
        <w:t xml:space="preserve"> </w:t>
      </w:r>
      <w:r w:rsidRPr="00BD60CF">
        <w:rPr>
          <w:rFonts w:hint="eastAsia"/>
          <w:sz w:val="28"/>
          <w:rtl/>
        </w:rPr>
        <w:t>ועמידה</w:t>
      </w:r>
      <w:r w:rsidRPr="00BD60CF">
        <w:rPr>
          <w:sz w:val="28"/>
          <w:rtl/>
        </w:rPr>
        <w:t xml:space="preserve"> </w:t>
      </w:r>
      <w:r w:rsidRPr="00BD60CF">
        <w:rPr>
          <w:rFonts w:hint="eastAsia"/>
          <w:sz w:val="28"/>
          <w:rtl/>
        </w:rPr>
        <w:t>על</w:t>
      </w:r>
      <w:r w:rsidRPr="00BD60CF">
        <w:rPr>
          <w:sz w:val="28"/>
          <w:rtl/>
        </w:rPr>
        <w:t xml:space="preserve"> </w:t>
      </w:r>
      <w:r w:rsidRPr="00BD60CF">
        <w:rPr>
          <w:rFonts w:hint="eastAsia"/>
          <w:sz w:val="28"/>
          <w:rtl/>
        </w:rPr>
        <w:t>שלנו</w:t>
      </w:r>
      <w:r w:rsidRPr="00BD60CF">
        <w:rPr>
          <w:sz w:val="28"/>
          <w:rtl/>
        </w:rPr>
        <w:t xml:space="preserve">? </w:t>
      </w:r>
      <w:r w:rsidRPr="00BD60CF">
        <w:rPr>
          <w:rFonts w:hint="eastAsia"/>
          <w:sz w:val="28"/>
          <w:rtl/>
        </w:rPr>
        <w:t>או</w:t>
      </w:r>
      <w:r w:rsidRPr="00BD60CF">
        <w:rPr>
          <w:sz w:val="28"/>
          <w:rtl/>
        </w:rPr>
        <w:t xml:space="preserve"> </w:t>
      </w:r>
      <w:r w:rsidRPr="00BD60CF">
        <w:rPr>
          <w:rFonts w:hint="eastAsia"/>
          <w:sz w:val="28"/>
          <w:rtl/>
        </w:rPr>
        <w:t>נרגיש</w:t>
      </w:r>
      <w:r w:rsidRPr="00BD60CF">
        <w:rPr>
          <w:sz w:val="28"/>
          <w:rtl/>
        </w:rPr>
        <w:t xml:space="preserve"> </w:t>
      </w:r>
      <w:r w:rsidRPr="00BD60CF">
        <w:rPr>
          <w:rFonts w:hint="eastAsia"/>
          <w:sz w:val="28"/>
          <w:rtl/>
        </w:rPr>
        <w:t>את</w:t>
      </w:r>
      <w:r w:rsidRPr="00BD60CF">
        <w:rPr>
          <w:sz w:val="28"/>
          <w:rtl/>
        </w:rPr>
        <w:t xml:space="preserve"> </w:t>
      </w:r>
      <w:r w:rsidRPr="00BD60CF">
        <w:rPr>
          <w:rFonts w:hint="eastAsia"/>
          <w:sz w:val="28"/>
          <w:rtl/>
        </w:rPr>
        <w:t>הזולת</w:t>
      </w:r>
      <w:r w:rsidRPr="00BD60CF">
        <w:rPr>
          <w:sz w:val="28"/>
          <w:rtl/>
        </w:rPr>
        <w:t xml:space="preserve"> </w:t>
      </w:r>
      <w:r w:rsidRPr="00BD60CF">
        <w:rPr>
          <w:rFonts w:hint="eastAsia"/>
          <w:sz w:val="28"/>
          <w:rtl/>
        </w:rPr>
        <w:t>וניתן</w:t>
      </w:r>
      <w:r w:rsidRPr="00BD60CF">
        <w:rPr>
          <w:sz w:val="28"/>
          <w:rtl/>
        </w:rPr>
        <w:t xml:space="preserve"> </w:t>
      </w:r>
      <w:r w:rsidRPr="00BD60CF">
        <w:rPr>
          <w:rFonts w:hint="eastAsia"/>
          <w:sz w:val="28"/>
          <w:rtl/>
        </w:rPr>
        <w:t>לו</w:t>
      </w:r>
      <w:r w:rsidRPr="00BD60CF">
        <w:rPr>
          <w:sz w:val="28"/>
          <w:rtl/>
        </w:rPr>
        <w:t xml:space="preserve"> </w:t>
      </w:r>
      <w:r w:rsidRPr="00BD60CF">
        <w:rPr>
          <w:rFonts w:hint="eastAsia"/>
          <w:sz w:val="28"/>
          <w:rtl/>
        </w:rPr>
        <w:t>מקום</w:t>
      </w:r>
      <w:r w:rsidRPr="00BD60CF">
        <w:rPr>
          <w:sz w:val="28"/>
          <w:rtl/>
        </w:rPr>
        <w:t xml:space="preserve"> </w:t>
      </w:r>
      <w:r w:rsidRPr="00BD60CF">
        <w:rPr>
          <w:rFonts w:hint="eastAsia"/>
          <w:sz w:val="28"/>
          <w:rtl/>
        </w:rPr>
        <w:t>להיכנס</w:t>
      </w:r>
      <w:r w:rsidRPr="00BD60CF">
        <w:rPr>
          <w:sz w:val="28"/>
          <w:rtl/>
        </w:rPr>
        <w:t xml:space="preserve"> </w:t>
      </w:r>
      <w:r w:rsidRPr="00BD60CF">
        <w:rPr>
          <w:rFonts w:hint="eastAsia"/>
          <w:sz w:val="28"/>
          <w:rtl/>
        </w:rPr>
        <w:t>לתוכנו</w:t>
      </w:r>
      <w:r w:rsidRPr="00BD60CF">
        <w:rPr>
          <w:rFonts w:hint="cs"/>
          <w:sz w:val="28"/>
          <w:rtl/>
        </w:rPr>
        <w:t>?</w:t>
      </w:r>
      <w:r w:rsidRPr="00BD60CF">
        <w:rPr>
          <w:sz w:val="28"/>
          <w:rtl/>
        </w:rPr>
        <w:t xml:space="preserve"> </w:t>
      </w:r>
    </w:p>
    <w:p w14:paraId="33DAAC85"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נשמח</w:t>
      </w:r>
      <w:r w:rsidRPr="00BD60CF">
        <w:rPr>
          <w:sz w:val="28"/>
          <w:rtl/>
        </w:rPr>
        <w:t xml:space="preserve"> </w:t>
      </w:r>
      <w:r w:rsidRPr="00BD60CF">
        <w:rPr>
          <w:rFonts w:hint="eastAsia"/>
          <w:sz w:val="28"/>
          <w:rtl/>
        </w:rPr>
        <w:t>לקחת</w:t>
      </w:r>
      <w:r w:rsidRPr="00BD60CF">
        <w:rPr>
          <w:sz w:val="28"/>
          <w:rtl/>
        </w:rPr>
        <w:t xml:space="preserve"> </w:t>
      </w:r>
      <w:r w:rsidRPr="00BD60CF">
        <w:rPr>
          <w:rFonts w:hint="eastAsia"/>
          <w:sz w:val="28"/>
          <w:rtl/>
        </w:rPr>
        <w:t>אחריות</w:t>
      </w:r>
      <w:r w:rsidRPr="00BD60CF">
        <w:rPr>
          <w:sz w:val="28"/>
          <w:rtl/>
        </w:rPr>
        <w:t xml:space="preserve">, </w:t>
      </w:r>
      <w:r w:rsidRPr="00BD60CF">
        <w:rPr>
          <w:rFonts w:hint="eastAsia"/>
          <w:sz w:val="28"/>
          <w:rtl/>
        </w:rPr>
        <w:t>לומר</w:t>
      </w:r>
      <w:r w:rsidRPr="00BD60CF">
        <w:rPr>
          <w:sz w:val="28"/>
          <w:rtl/>
        </w:rPr>
        <w:t xml:space="preserve"> </w:t>
      </w:r>
      <w:r w:rsidRPr="00BD60CF">
        <w:rPr>
          <w:rFonts w:hint="eastAsia"/>
          <w:sz w:val="28"/>
          <w:rtl/>
        </w:rPr>
        <w:t>תמיד</w:t>
      </w:r>
      <w:r>
        <w:rPr>
          <w:sz w:val="28"/>
          <w:rtl/>
        </w:rPr>
        <w:t xml:space="preserve"> "</w:t>
      </w:r>
      <w:r w:rsidRPr="00BD60CF">
        <w:rPr>
          <w:rFonts w:hint="eastAsia"/>
          <w:sz w:val="28"/>
          <w:rtl/>
        </w:rPr>
        <w:t>הנני</w:t>
      </w:r>
      <w:r>
        <w:rPr>
          <w:sz w:val="28"/>
          <w:rtl/>
        </w:rPr>
        <w:t>"!</w:t>
      </w:r>
      <w:r>
        <w:rPr>
          <w:rFonts w:hint="cs"/>
          <w:sz w:val="28"/>
          <w:rtl/>
        </w:rPr>
        <w:t xml:space="preserve"> </w:t>
      </w:r>
      <w:r w:rsidRPr="00BD60CF">
        <w:rPr>
          <w:rFonts w:hint="eastAsia"/>
          <w:sz w:val="28"/>
          <w:rtl/>
        </w:rPr>
        <w:t>ולא</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אף</w:t>
      </w:r>
      <w:r w:rsidRPr="00BD60CF">
        <w:rPr>
          <w:sz w:val="28"/>
          <w:rtl/>
        </w:rPr>
        <w:t xml:space="preserve"> </w:t>
      </w:r>
      <w:r w:rsidRPr="00BD60CF">
        <w:rPr>
          <w:rFonts w:hint="eastAsia"/>
          <w:sz w:val="28"/>
          <w:rtl/>
        </w:rPr>
        <w:t>פעם</w:t>
      </w:r>
      <w:r w:rsidRPr="00BD60CF">
        <w:rPr>
          <w:sz w:val="28"/>
          <w:rtl/>
        </w:rPr>
        <w:t xml:space="preserve"> </w:t>
      </w:r>
      <w:r w:rsidRPr="00BD60CF">
        <w:rPr>
          <w:rFonts w:hint="eastAsia"/>
          <w:sz w:val="28"/>
          <w:rtl/>
        </w:rPr>
        <w:t>במקום</w:t>
      </w:r>
      <w:r w:rsidRPr="00BD60CF">
        <w:rPr>
          <w:sz w:val="28"/>
          <w:rtl/>
        </w:rPr>
        <w:t xml:space="preserve"> </w:t>
      </w:r>
      <w:r w:rsidRPr="00BD60CF">
        <w:rPr>
          <w:rFonts w:hint="eastAsia"/>
          <w:sz w:val="28"/>
          <w:rtl/>
        </w:rPr>
        <w:t>של</w:t>
      </w:r>
      <w:r w:rsidRPr="00BD60CF">
        <w:rPr>
          <w:sz w:val="28"/>
          <w:rtl/>
        </w:rPr>
        <w:t>: "</w:t>
      </w:r>
      <w:r w:rsidRPr="00BD60CF">
        <w:rPr>
          <w:rFonts w:hint="eastAsia"/>
          <w:sz w:val="28"/>
          <w:rtl/>
        </w:rPr>
        <w:t>למה</w:t>
      </w:r>
      <w:r w:rsidRPr="00BD60CF">
        <w:rPr>
          <w:sz w:val="28"/>
          <w:rtl/>
        </w:rPr>
        <w:t xml:space="preserve"> </w:t>
      </w:r>
      <w:r w:rsidRPr="00BD60CF">
        <w:rPr>
          <w:rFonts w:hint="eastAsia"/>
          <w:sz w:val="28"/>
          <w:rtl/>
        </w:rPr>
        <w:t>דווקא</w:t>
      </w:r>
      <w:r w:rsidRPr="00BD60CF">
        <w:rPr>
          <w:sz w:val="28"/>
          <w:rtl/>
        </w:rPr>
        <w:t xml:space="preserve"> </w:t>
      </w:r>
      <w:r w:rsidRPr="00BD60CF">
        <w:rPr>
          <w:rFonts w:hint="eastAsia"/>
          <w:sz w:val="28"/>
          <w:rtl/>
        </w:rPr>
        <w:t>אני</w:t>
      </w:r>
      <w:r w:rsidRPr="00BD60CF">
        <w:rPr>
          <w:sz w:val="28"/>
          <w:rtl/>
        </w:rPr>
        <w:t>"?</w:t>
      </w:r>
    </w:p>
    <w:p w14:paraId="67192FEC"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נזכור</w:t>
      </w:r>
      <w:r w:rsidRPr="00BD60CF">
        <w:rPr>
          <w:sz w:val="28"/>
          <w:rtl/>
        </w:rPr>
        <w:t xml:space="preserve"> </w:t>
      </w:r>
      <w:r w:rsidRPr="00BD60CF">
        <w:rPr>
          <w:rFonts w:hint="eastAsia"/>
          <w:sz w:val="28"/>
          <w:rtl/>
        </w:rPr>
        <w:t>בכל</w:t>
      </w:r>
      <w:r w:rsidRPr="00BD60CF">
        <w:rPr>
          <w:sz w:val="28"/>
          <w:rtl/>
        </w:rPr>
        <w:t xml:space="preserve"> </w:t>
      </w:r>
      <w:r w:rsidRPr="00BD60CF">
        <w:rPr>
          <w:rFonts w:hint="eastAsia"/>
          <w:sz w:val="28"/>
          <w:rtl/>
        </w:rPr>
        <w:t>רגע</w:t>
      </w:r>
      <w:r w:rsidRPr="00BD60CF">
        <w:rPr>
          <w:sz w:val="28"/>
          <w:rtl/>
        </w:rPr>
        <w:t xml:space="preserve"> </w:t>
      </w:r>
      <w:r w:rsidRPr="00BD60CF">
        <w:rPr>
          <w:rFonts w:hint="eastAsia"/>
          <w:sz w:val="28"/>
          <w:rtl/>
        </w:rPr>
        <w:t>בעבודתנו</w:t>
      </w:r>
      <w:r w:rsidRPr="00BD60CF">
        <w:rPr>
          <w:sz w:val="28"/>
          <w:rtl/>
        </w:rPr>
        <w:t xml:space="preserve"> </w:t>
      </w:r>
      <w:r w:rsidRPr="00BD60CF">
        <w:rPr>
          <w:rFonts w:hint="eastAsia"/>
          <w:sz w:val="28"/>
          <w:rtl/>
        </w:rPr>
        <w:t>החינוכית</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ערבים</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ממש</w:t>
      </w:r>
      <w:r w:rsidRPr="00BD60CF">
        <w:rPr>
          <w:sz w:val="28"/>
          <w:rtl/>
        </w:rPr>
        <w:t xml:space="preserve"> </w:t>
      </w:r>
      <w:r w:rsidRPr="00BD60CF">
        <w:rPr>
          <w:rFonts w:hint="eastAsia"/>
          <w:sz w:val="28"/>
          <w:rtl/>
        </w:rPr>
        <w:t>לתלמידינו</w:t>
      </w:r>
      <w:r>
        <w:rPr>
          <w:rFonts w:hint="cs"/>
          <w:sz w:val="28"/>
          <w:rtl/>
        </w:rPr>
        <w:t xml:space="preserve"> </w:t>
      </w:r>
      <w:r w:rsidRPr="00BD60CF">
        <w:rPr>
          <w:sz w:val="28"/>
          <w:rtl/>
        </w:rPr>
        <w:t xml:space="preserve">/ </w:t>
      </w:r>
      <w:r w:rsidRPr="00BD60CF">
        <w:rPr>
          <w:rFonts w:hint="eastAsia"/>
          <w:sz w:val="28"/>
          <w:rtl/>
        </w:rPr>
        <w:t>בנינו</w:t>
      </w:r>
      <w:r w:rsidRPr="00BD60CF">
        <w:rPr>
          <w:sz w:val="28"/>
          <w:rtl/>
        </w:rPr>
        <w:t>?</w:t>
      </w:r>
    </w:p>
    <w:p w14:paraId="4C50671F"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אנחנו</w:t>
      </w:r>
      <w:r w:rsidRPr="00BD60CF">
        <w:rPr>
          <w:sz w:val="28"/>
          <w:rtl/>
        </w:rPr>
        <w:t xml:space="preserve"> </w:t>
      </w:r>
      <w:r w:rsidRPr="00BD60CF">
        <w:rPr>
          <w:rFonts w:hint="eastAsia"/>
          <w:sz w:val="28"/>
          <w:rtl/>
        </w:rPr>
        <w:t>זוכרים</w:t>
      </w:r>
      <w:r w:rsidRPr="00BD60CF">
        <w:rPr>
          <w:sz w:val="28"/>
          <w:rtl/>
        </w:rPr>
        <w:t xml:space="preserve"> </w:t>
      </w:r>
      <w:r w:rsidRPr="00BD60CF">
        <w:rPr>
          <w:rFonts w:hint="eastAsia"/>
          <w:sz w:val="28"/>
          <w:rtl/>
        </w:rPr>
        <w:t>כל</w:t>
      </w:r>
      <w:r w:rsidRPr="00BD60CF">
        <w:rPr>
          <w:sz w:val="28"/>
          <w:rtl/>
        </w:rPr>
        <w:t xml:space="preserve"> </w:t>
      </w:r>
      <w:r w:rsidRPr="00BD60CF">
        <w:rPr>
          <w:rFonts w:hint="eastAsia"/>
          <w:sz w:val="28"/>
          <w:rtl/>
        </w:rPr>
        <w:t>העת</w:t>
      </w:r>
      <w:r w:rsidRPr="00BD60CF">
        <w:rPr>
          <w:sz w:val="28"/>
          <w:rtl/>
        </w:rPr>
        <w:t xml:space="preserve"> </w:t>
      </w:r>
      <w:r w:rsidRPr="00BD60CF">
        <w:rPr>
          <w:rFonts w:hint="eastAsia"/>
          <w:sz w:val="28"/>
          <w:rtl/>
        </w:rPr>
        <w:t>שלא</w:t>
      </w:r>
      <w:r w:rsidRPr="00BD60CF">
        <w:rPr>
          <w:sz w:val="28"/>
          <w:rtl/>
        </w:rPr>
        <w:t xml:space="preserve"> </w:t>
      </w:r>
      <w:r w:rsidRPr="00BD60CF">
        <w:rPr>
          <w:rFonts w:hint="eastAsia"/>
          <w:sz w:val="28"/>
          <w:rtl/>
        </w:rPr>
        <w:t>אנחנו</w:t>
      </w:r>
      <w:r w:rsidRPr="00BD60CF">
        <w:rPr>
          <w:sz w:val="28"/>
          <w:rtl/>
        </w:rPr>
        <w:t xml:space="preserve"> </w:t>
      </w:r>
      <w:r w:rsidRPr="00BD60CF">
        <w:rPr>
          <w:rFonts w:hint="eastAsia"/>
          <w:sz w:val="28"/>
          <w:rtl/>
        </w:rPr>
        <w:t>הנושא</w:t>
      </w:r>
      <w:r w:rsidRPr="00BD60CF">
        <w:rPr>
          <w:rFonts w:hint="cs"/>
          <w:sz w:val="28"/>
          <w:rtl/>
        </w:rPr>
        <w:t xml:space="preserve">, </w:t>
      </w:r>
      <w:r w:rsidRPr="00BD60CF">
        <w:rPr>
          <w:rFonts w:hint="eastAsia"/>
          <w:sz w:val="28"/>
          <w:rtl/>
        </w:rPr>
        <w:t>אלא</w:t>
      </w:r>
      <w:r w:rsidRPr="00BD60CF">
        <w:rPr>
          <w:sz w:val="28"/>
          <w:rtl/>
        </w:rPr>
        <w:t xml:space="preserve"> </w:t>
      </w:r>
      <w:r w:rsidRPr="00BD60CF">
        <w:rPr>
          <w:rFonts w:hint="eastAsia"/>
          <w:sz w:val="28"/>
          <w:rtl/>
        </w:rPr>
        <w:t>המשפחה</w:t>
      </w:r>
      <w:r w:rsidRPr="00BD60CF">
        <w:rPr>
          <w:rFonts w:hint="cs"/>
          <w:sz w:val="28"/>
          <w:rtl/>
        </w:rPr>
        <w:t>,</w:t>
      </w:r>
      <w:r w:rsidRPr="00BD60CF">
        <w:rPr>
          <w:sz w:val="28"/>
          <w:rtl/>
        </w:rPr>
        <w:t xml:space="preserve"> </w:t>
      </w:r>
      <w:r>
        <w:rPr>
          <w:rFonts w:hint="eastAsia"/>
          <w:sz w:val="28"/>
          <w:rtl/>
        </w:rPr>
        <w:t>בי</w:t>
      </w:r>
      <w:r>
        <w:rPr>
          <w:rFonts w:hint="cs"/>
          <w:sz w:val="28"/>
          <w:rtl/>
        </w:rPr>
        <w:t>ת ה</w:t>
      </w:r>
      <w:r w:rsidRPr="00BD60CF">
        <w:rPr>
          <w:rFonts w:hint="eastAsia"/>
          <w:sz w:val="28"/>
          <w:rtl/>
        </w:rPr>
        <w:t>ס</w:t>
      </w:r>
      <w:r>
        <w:rPr>
          <w:rFonts w:hint="cs"/>
          <w:sz w:val="28"/>
          <w:rtl/>
        </w:rPr>
        <w:t>פר</w:t>
      </w:r>
      <w:r w:rsidRPr="00BD60CF">
        <w:rPr>
          <w:sz w:val="28"/>
          <w:rtl/>
        </w:rPr>
        <w:t xml:space="preserve">, </w:t>
      </w:r>
      <w:r w:rsidRPr="00BD60CF">
        <w:rPr>
          <w:rFonts w:hint="eastAsia"/>
          <w:sz w:val="28"/>
          <w:rtl/>
        </w:rPr>
        <w:t>ואולי</w:t>
      </w:r>
      <w:r w:rsidRPr="00BD60CF">
        <w:rPr>
          <w:sz w:val="28"/>
          <w:rtl/>
        </w:rPr>
        <w:t xml:space="preserve"> </w:t>
      </w:r>
      <w:r w:rsidRPr="00BD60CF">
        <w:rPr>
          <w:rFonts w:hint="eastAsia"/>
          <w:sz w:val="28"/>
          <w:rtl/>
        </w:rPr>
        <w:t>מעבר</w:t>
      </w:r>
      <w:r w:rsidRPr="00BD60CF">
        <w:rPr>
          <w:sz w:val="28"/>
          <w:rtl/>
        </w:rPr>
        <w:t xml:space="preserve"> </w:t>
      </w:r>
      <w:r w:rsidRPr="00BD60CF">
        <w:rPr>
          <w:rFonts w:hint="eastAsia"/>
          <w:sz w:val="28"/>
          <w:rtl/>
        </w:rPr>
        <w:t>לכך</w:t>
      </w:r>
      <w:r>
        <w:rPr>
          <w:rFonts w:hint="cs"/>
          <w:sz w:val="28"/>
          <w:rtl/>
        </w:rPr>
        <w:t xml:space="preserve"> </w:t>
      </w:r>
      <w:r w:rsidRPr="00BD60CF">
        <w:rPr>
          <w:sz w:val="28"/>
          <w:rtl/>
        </w:rPr>
        <w:t xml:space="preserve">- </w:t>
      </w:r>
      <w:r w:rsidRPr="00BD60CF">
        <w:rPr>
          <w:rFonts w:hint="eastAsia"/>
          <w:sz w:val="28"/>
          <w:rtl/>
        </w:rPr>
        <w:t>עם</w:t>
      </w:r>
      <w:r w:rsidRPr="00BD60CF">
        <w:rPr>
          <w:sz w:val="28"/>
          <w:rtl/>
        </w:rPr>
        <w:t xml:space="preserve"> </w:t>
      </w:r>
      <w:r w:rsidRPr="00BD60CF">
        <w:rPr>
          <w:rFonts w:hint="eastAsia"/>
          <w:sz w:val="28"/>
          <w:rtl/>
        </w:rPr>
        <w:t>ישראל</w:t>
      </w:r>
      <w:r w:rsidRPr="00BD60CF">
        <w:rPr>
          <w:sz w:val="28"/>
          <w:rtl/>
        </w:rPr>
        <w:t xml:space="preserve"> </w:t>
      </w:r>
      <w:r w:rsidRPr="00BD60CF">
        <w:rPr>
          <w:rFonts w:hint="eastAsia"/>
          <w:sz w:val="28"/>
          <w:rtl/>
        </w:rPr>
        <w:t>כולו</w:t>
      </w:r>
      <w:r w:rsidRPr="00BD60CF">
        <w:rPr>
          <w:sz w:val="28"/>
          <w:rtl/>
        </w:rPr>
        <w:t>?</w:t>
      </w:r>
    </w:p>
    <w:p w14:paraId="4390E9CD"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אנחנו</w:t>
      </w:r>
      <w:r w:rsidRPr="00BD60CF">
        <w:rPr>
          <w:sz w:val="28"/>
          <w:rtl/>
        </w:rPr>
        <w:t xml:space="preserve"> </w:t>
      </w:r>
      <w:r w:rsidRPr="00BD60CF">
        <w:rPr>
          <w:rFonts w:hint="eastAsia"/>
          <w:sz w:val="28"/>
          <w:rtl/>
        </w:rPr>
        <w:t>זוכרים</w:t>
      </w:r>
      <w:r w:rsidRPr="00BD60CF">
        <w:rPr>
          <w:sz w:val="28"/>
          <w:rtl/>
        </w:rPr>
        <w:t xml:space="preserve"> </w:t>
      </w:r>
      <w:r w:rsidRPr="00BD60CF">
        <w:rPr>
          <w:rFonts w:hint="eastAsia"/>
          <w:sz w:val="28"/>
          <w:rtl/>
        </w:rPr>
        <w:t>שזה</w:t>
      </w:r>
      <w:r w:rsidRPr="00BD60CF">
        <w:rPr>
          <w:sz w:val="28"/>
          <w:rtl/>
        </w:rPr>
        <w:t xml:space="preserve"> </w:t>
      </w:r>
      <w:r w:rsidRPr="00BD60CF">
        <w:rPr>
          <w:rFonts w:hint="eastAsia"/>
          <w:sz w:val="28"/>
          <w:rtl/>
        </w:rPr>
        <w:t>לא</w:t>
      </w:r>
      <w:r w:rsidRPr="00BD60CF">
        <w:rPr>
          <w:sz w:val="28"/>
          <w:rtl/>
        </w:rPr>
        <w:t xml:space="preserve"> "</w:t>
      </w:r>
      <w:r w:rsidRPr="00BD60CF">
        <w:rPr>
          <w:rFonts w:hint="eastAsia"/>
          <w:sz w:val="28"/>
          <w:rtl/>
        </w:rPr>
        <w:t>אני</w:t>
      </w:r>
      <w:r w:rsidRPr="00BD60CF">
        <w:rPr>
          <w:sz w:val="28"/>
          <w:rtl/>
        </w:rPr>
        <w:t xml:space="preserve">" </w:t>
      </w:r>
      <w:r w:rsidRPr="00BD60CF">
        <w:rPr>
          <w:rFonts w:hint="eastAsia"/>
          <w:sz w:val="28"/>
          <w:rtl/>
        </w:rPr>
        <w:t>אלא</w:t>
      </w:r>
      <w:r w:rsidRPr="00BD60CF">
        <w:rPr>
          <w:sz w:val="28"/>
          <w:rtl/>
        </w:rPr>
        <w:t xml:space="preserve"> "</w:t>
      </w:r>
      <w:r w:rsidRPr="00BD60CF">
        <w:rPr>
          <w:rFonts w:hint="eastAsia"/>
          <w:sz w:val="28"/>
          <w:rtl/>
        </w:rPr>
        <w:t>אנחנו</w:t>
      </w:r>
      <w:r w:rsidRPr="00BD60CF">
        <w:rPr>
          <w:sz w:val="28"/>
          <w:rtl/>
        </w:rPr>
        <w:t>"?</w:t>
      </w:r>
    </w:p>
    <w:p w14:paraId="296639A3" w14:textId="77777777" w:rsidR="00525635" w:rsidRPr="00BD60CF" w:rsidRDefault="00525635" w:rsidP="00525635">
      <w:pPr>
        <w:rPr>
          <w:sz w:val="28"/>
          <w:rtl/>
        </w:rPr>
      </w:pPr>
      <w:r w:rsidRPr="00BD60CF">
        <w:rPr>
          <w:rFonts w:hint="eastAsia"/>
          <w:sz w:val="28"/>
          <w:rtl/>
        </w:rPr>
        <w:t>האם</w:t>
      </w:r>
      <w:r w:rsidRPr="00BD60CF">
        <w:rPr>
          <w:sz w:val="28"/>
          <w:rtl/>
        </w:rPr>
        <w:t xml:space="preserve"> </w:t>
      </w:r>
      <w:r w:rsidRPr="00BD60CF">
        <w:rPr>
          <w:rFonts w:hint="eastAsia"/>
          <w:sz w:val="28"/>
          <w:rtl/>
        </w:rPr>
        <w:t>יש</w:t>
      </w:r>
      <w:r w:rsidRPr="00BD60CF">
        <w:rPr>
          <w:sz w:val="28"/>
          <w:rtl/>
        </w:rPr>
        <w:t xml:space="preserve"> </w:t>
      </w:r>
      <w:r w:rsidRPr="00BD60CF">
        <w:rPr>
          <w:rFonts w:hint="eastAsia"/>
          <w:sz w:val="28"/>
          <w:rtl/>
        </w:rPr>
        <w:t>רגעים</w:t>
      </w:r>
      <w:r w:rsidRPr="00BD60CF">
        <w:rPr>
          <w:sz w:val="28"/>
          <w:rtl/>
        </w:rPr>
        <w:t xml:space="preserve"> </w:t>
      </w:r>
      <w:r w:rsidRPr="00BD60CF">
        <w:rPr>
          <w:rFonts w:hint="eastAsia"/>
          <w:sz w:val="28"/>
          <w:rtl/>
        </w:rPr>
        <w:t>שאנחנו</w:t>
      </w:r>
      <w:r w:rsidRPr="00BD60CF">
        <w:rPr>
          <w:sz w:val="28"/>
          <w:rtl/>
        </w:rPr>
        <w:t xml:space="preserve"> </w:t>
      </w:r>
      <w:r w:rsidRPr="00BD60CF">
        <w:rPr>
          <w:rFonts w:hint="eastAsia"/>
          <w:sz w:val="28"/>
          <w:rtl/>
        </w:rPr>
        <w:t>אומרים</w:t>
      </w:r>
      <w:r w:rsidRPr="00BD60CF">
        <w:rPr>
          <w:sz w:val="28"/>
          <w:rtl/>
        </w:rPr>
        <w:t xml:space="preserve"> "</w:t>
      </w:r>
      <w:r w:rsidRPr="00BD60CF">
        <w:rPr>
          <w:rFonts w:hint="eastAsia"/>
          <w:sz w:val="28"/>
          <w:rtl/>
        </w:rPr>
        <w:t>עד</w:t>
      </w:r>
      <w:r w:rsidRPr="00BD60CF">
        <w:rPr>
          <w:sz w:val="28"/>
          <w:rtl/>
        </w:rPr>
        <w:t xml:space="preserve"> </w:t>
      </w:r>
      <w:r w:rsidRPr="00BD60CF">
        <w:rPr>
          <w:rFonts w:hint="eastAsia"/>
          <w:sz w:val="28"/>
          <w:rtl/>
        </w:rPr>
        <w:t>כאן</w:t>
      </w:r>
      <w:r w:rsidRPr="00BD60CF">
        <w:rPr>
          <w:sz w:val="28"/>
          <w:rtl/>
        </w:rPr>
        <w:t xml:space="preserve">..." </w:t>
      </w:r>
      <w:r w:rsidRPr="00BD60CF">
        <w:rPr>
          <w:rFonts w:hint="eastAsia"/>
          <w:sz w:val="28"/>
          <w:rtl/>
        </w:rPr>
        <w:t>או</w:t>
      </w:r>
      <w:r w:rsidRPr="00BD60CF">
        <w:rPr>
          <w:sz w:val="28"/>
          <w:rtl/>
        </w:rPr>
        <w:t xml:space="preserve"> </w:t>
      </w:r>
      <w:r w:rsidRPr="00BD60CF">
        <w:rPr>
          <w:rFonts w:hint="eastAsia"/>
          <w:sz w:val="28"/>
          <w:rtl/>
        </w:rPr>
        <w:t>שאנחנו</w:t>
      </w:r>
      <w:r w:rsidRPr="00BD60CF">
        <w:rPr>
          <w:sz w:val="28"/>
          <w:rtl/>
        </w:rPr>
        <w:t xml:space="preserve"> </w:t>
      </w:r>
      <w:r w:rsidRPr="00BD60CF">
        <w:rPr>
          <w:rFonts w:hint="eastAsia"/>
          <w:sz w:val="28"/>
          <w:rtl/>
        </w:rPr>
        <w:t>מסוגלים</w:t>
      </w:r>
      <w:r w:rsidRPr="00BD60CF">
        <w:rPr>
          <w:sz w:val="28"/>
          <w:rtl/>
        </w:rPr>
        <w:t xml:space="preserve"> </w:t>
      </w:r>
      <w:r w:rsidRPr="00BD60CF">
        <w:rPr>
          <w:rFonts w:hint="eastAsia"/>
          <w:sz w:val="28"/>
          <w:rtl/>
        </w:rPr>
        <w:t>להיות</w:t>
      </w:r>
      <w:r w:rsidRPr="00BD60CF">
        <w:rPr>
          <w:sz w:val="28"/>
          <w:rtl/>
        </w:rPr>
        <w:t xml:space="preserve"> </w:t>
      </w:r>
      <w:r w:rsidRPr="00BD60CF">
        <w:rPr>
          <w:rFonts w:hint="eastAsia"/>
          <w:sz w:val="28"/>
          <w:rtl/>
        </w:rPr>
        <w:t>תמיד</w:t>
      </w:r>
      <w:r w:rsidRPr="00BD60CF">
        <w:rPr>
          <w:sz w:val="28"/>
          <w:rtl/>
        </w:rPr>
        <w:t xml:space="preserve"> </w:t>
      </w:r>
      <w:r w:rsidRPr="00BD60CF">
        <w:rPr>
          <w:rFonts w:hint="eastAsia"/>
          <w:sz w:val="28"/>
          <w:rtl/>
        </w:rPr>
        <w:t>במקום</w:t>
      </w:r>
      <w:r w:rsidRPr="00BD60CF">
        <w:rPr>
          <w:sz w:val="28"/>
          <w:rtl/>
        </w:rPr>
        <w:t xml:space="preserve"> </w:t>
      </w:r>
      <w:r w:rsidRPr="00BD60CF">
        <w:rPr>
          <w:rFonts w:hint="eastAsia"/>
          <w:sz w:val="28"/>
          <w:rtl/>
        </w:rPr>
        <w:t>היותר</w:t>
      </w:r>
      <w:r w:rsidRPr="00BD60CF">
        <w:rPr>
          <w:sz w:val="28"/>
          <w:rtl/>
        </w:rPr>
        <w:t xml:space="preserve"> </w:t>
      </w:r>
      <w:r w:rsidRPr="00BD60CF">
        <w:rPr>
          <w:rFonts w:hint="eastAsia"/>
          <w:sz w:val="28"/>
          <w:rtl/>
        </w:rPr>
        <w:t>משמעותי</w:t>
      </w:r>
      <w:r>
        <w:rPr>
          <w:rFonts w:hint="cs"/>
          <w:sz w:val="28"/>
          <w:rtl/>
        </w:rPr>
        <w:t>,</w:t>
      </w:r>
      <w:r w:rsidRPr="00BD60CF">
        <w:rPr>
          <w:sz w:val="28"/>
          <w:rtl/>
        </w:rPr>
        <w:t xml:space="preserve"> </w:t>
      </w:r>
      <w:r w:rsidRPr="00BD60CF">
        <w:rPr>
          <w:rFonts w:hint="eastAsia"/>
          <w:sz w:val="28"/>
          <w:rtl/>
        </w:rPr>
        <w:t>בשליחות</w:t>
      </w:r>
      <w:r w:rsidRPr="00BD60CF">
        <w:rPr>
          <w:sz w:val="28"/>
          <w:rtl/>
        </w:rPr>
        <w:t xml:space="preserve"> </w:t>
      </w:r>
      <w:r w:rsidRPr="00BD60CF">
        <w:rPr>
          <w:rFonts w:hint="eastAsia"/>
          <w:sz w:val="28"/>
          <w:rtl/>
        </w:rPr>
        <w:t>מתמדת</w:t>
      </w:r>
      <w:r>
        <w:rPr>
          <w:sz w:val="28"/>
          <w:rtl/>
        </w:rPr>
        <w:t>...</w:t>
      </w:r>
      <w:r>
        <w:rPr>
          <w:rFonts w:hint="cs"/>
          <w:sz w:val="28"/>
          <w:rtl/>
        </w:rPr>
        <w:t xml:space="preserve"> </w:t>
      </w:r>
      <w:r w:rsidRPr="00BD60CF">
        <w:rPr>
          <w:rFonts w:hint="eastAsia"/>
          <w:sz w:val="28"/>
          <w:rtl/>
        </w:rPr>
        <w:t>נמשיך</w:t>
      </w:r>
      <w:r w:rsidRPr="00BD60CF">
        <w:rPr>
          <w:sz w:val="28"/>
          <w:rtl/>
        </w:rPr>
        <w:t xml:space="preserve"> </w:t>
      </w:r>
      <w:r w:rsidRPr="00BD60CF">
        <w:rPr>
          <w:rFonts w:hint="eastAsia"/>
          <w:sz w:val="28"/>
          <w:rtl/>
        </w:rPr>
        <w:t>להשתדל</w:t>
      </w:r>
      <w:r w:rsidRPr="00BD60CF">
        <w:rPr>
          <w:sz w:val="28"/>
          <w:rtl/>
        </w:rPr>
        <w:t xml:space="preserve"> </w:t>
      </w:r>
      <w:r w:rsidRPr="00BD60CF">
        <w:rPr>
          <w:rFonts w:hint="eastAsia"/>
          <w:sz w:val="28"/>
          <w:rtl/>
        </w:rPr>
        <w:t>ללכת</w:t>
      </w:r>
      <w:r w:rsidRPr="00BD60CF">
        <w:rPr>
          <w:sz w:val="28"/>
          <w:rtl/>
        </w:rPr>
        <w:t xml:space="preserve"> </w:t>
      </w:r>
      <w:r w:rsidRPr="00BD60CF">
        <w:rPr>
          <w:rFonts w:hint="eastAsia"/>
          <w:sz w:val="28"/>
          <w:rtl/>
        </w:rPr>
        <w:t>לאורם</w:t>
      </w:r>
      <w:r w:rsidRPr="00BD60CF">
        <w:rPr>
          <w:sz w:val="28"/>
          <w:rtl/>
        </w:rPr>
        <w:t xml:space="preserve"> </w:t>
      </w:r>
      <w:r w:rsidRPr="00BD60CF">
        <w:rPr>
          <w:rFonts w:hint="eastAsia"/>
          <w:sz w:val="28"/>
          <w:rtl/>
        </w:rPr>
        <w:t>של</w:t>
      </w:r>
      <w:r w:rsidRPr="00BD60CF">
        <w:rPr>
          <w:sz w:val="28"/>
          <w:rtl/>
        </w:rPr>
        <w:t xml:space="preserve"> </w:t>
      </w:r>
      <w:r w:rsidRPr="00BD60CF">
        <w:rPr>
          <w:rFonts w:hint="eastAsia"/>
          <w:sz w:val="28"/>
          <w:rtl/>
        </w:rPr>
        <w:t>אבותינו</w:t>
      </w:r>
      <w:r w:rsidRPr="00BD60CF">
        <w:rPr>
          <w:sz w:val="28"/>
          <w:rtl/>
        </w:rPr>
        <w:t xml:space="preserve"> </w:t>
      </w:r>
      <w:r w:rsidRPr="00BD60CF">
        <w:rPr>
          <w:rFonts w:hint="eastAsia"/>
          <w:sz w:val="28"/>
          <w:rtl/>
        </w:rPr>
        <w:t>הקדושים</w:t>
      </w:r>
      <w:r w:rsidRPr="00BD60CF">
        <w:rPr>
          <w:sz w:val="28"/>
          <w:rtl/>
        </w:rPr>
        <w:t xml:space="preserve">, </w:t>
      </w:r>
      <w:r w:rsidRPr="00BD60CF">
        <w:rPr>
          <w:rFonts w:hint="eastAsia"/>
          <w:sz w:val="28"/>
          <w:rtl/>
        </w:rPr>
        <w:t>ללמוד</w:t>
      </w:r>
      <w:r w:rsidRPr="00BD60CF">
        <w:rPr>
          <w:sz w:val="28"/>
          <w:rtl/>
        </w:rPr>
        <w:t xml:space="preserve"> </w:t>
      </w:r>
      <w:r w:rsidRPr="00BD60CF">
        <w:rPr>
          <w:rFonts w:hint="eastAsia"/>
          <w:sz w:val="28"/>
          <w:rtl/>
        </w:rPr>
        <w:t>מדרכי</w:t>
      </w:r>
      <w:r w:rsidRPr="00BD60CF">
        <w:rPr>
          <w:sz w:val="28"/>
          <w:rtl/>
        </w:rPr>
        <w:t xml:space="preserve"> </w:t>
      </w:r>
      <w:r w:rsidRPr="00BD60CF">
        <w:rPr>
          <w:rFonts w:hint="eastAsia"/>
          <w:sz w:val="28"/>
          <w:rtl/>
        </w:rPr>
        <w:t>מנהיגותם</w:t>
      </w:r>
      <w:r w:rsidRPr="00BD60CF">
        <w:rPr>
          <w:sz w:val="28"/>
          <w:rtl/>
        </w:rPr>
        <w:t xml:space="preserve">, </w:t>
      </w:r>
      <w:r w:rsidRPr="00BD60CF">
        <w:rPr>
          <w:rFonts w:hint="eastAsia"/>
          <w:sz w:val="28"/>
          <w:rtl/>
        </w:rPr>
        <w:t>ועם</w:t>
      </w:r>
      <w:r w:rsidRPr="00BD60CF">
        <w:rPr>
          <w:sz w:val="28"/>
          <w:rtl/>
        </w:rPr>
        <w:t xml:space="preserve"> </w:t>
      </w:r>
      <w:r w:rsidRPr="00BD60CF">
        <w:rPr>
          <w:rFonts w:hint="eastAsia"/>
          <w:sz w:val="28"/>
          <w:rtl/>
        </w:rPr>
        <w:t>הרבה</w:t>
      </w:r>
      <w:r w:rsidRPr="00BD60CF">
        <w:rPr>
          <w:sz w:val="28"/>
          <w:rtl/>
        </w:rPr>
        <w:t xml:space="preserve"> </w:t>
      </w:r>
      <w:r w:rsidRPr="00BD60CF">
        <w:rPr>
          <w:rFonts w:hint="eastAsia"/>
          <w:sz w:val="28"/>
          <w:rtl/>
        </w:rPr>
        <w:t>תפילה</w:t>
      </w:r>
      <w:r w:rsidRPr="00BD60CF">
        <w:rPr>
          <w:sz w:val="28"/>
          <w:rtl/>
        </w:rPr>
        <w:t xml:space="preserve">... </w:t>
      </w:r>
      <w:r w:rsidRPr="00BD60CF">
        <w:rPr>
          <w:rFonts w:hint="eastAsia"/>
          <w:sz w:val="28"/>
          <w:rtl/>
        </w:rPr>
        <w:t>נעשה</w:t>
      </w:r>
      <w:r w:rsidRPr="00BD60CF">
        <w:rPr>
          <w:sz w:val="28"/>
          <w:rtl/>
        </w:rPr>
        <w:t xml:space="preserve"> </w:t>
      </w:r>
      <w:r w:rsidRPr="00BD60CF">
        <w:rPr>
          <w:rFonts w:hint="eastAsia"/>
          <w:sz w:val="28"/>
          <w:rtl/>
        </w:rPr>
        <w:t>ונצליח</w:t>
      </w:r>
      <w:r w:rsidRPr="00BD60CF">
        <w:rPr>
          <w:sz w:val="28"/>
          <w:rtl/>
        </w:rPr>
        <w:t>.</w:t>
      </w:r>
    </w:p>
    <w:p w14:paraId="51BDE5B9" w14:textId="77777777" w:rsidR="00525635" w:rsidRDefault="00525635" w:rsidP="00525635">
      <w:pPr>
        <w:bidi w:val="0"/>
        <w:spacing w:after="200" w:line="276" w:lineRule="auto"/>
        <w:jc w:val="left"/>
        <w:rPr>
          <w:sz w:val="28"/>
          <w:rtl/>
        </w:rPr>
      </w:pPr>
      <w:r>
        <w:rPr>
          <w:sz w:val="28"/>
          <w:rtl/>
        </w:rPr>
        <w:br w:type="page"/>
      </w:r>
    </w:p>
    <w:p w14:paraId="7D22DD4B" w14:textId="77777777" w:rsidR="00525635" w:rsidRPr="0056294F" w:rsidRDefault="00525635" w:rsidP="00525635">
      <w:pPr>
        <w:rPr>
          <w:rFonts w:ascii="David" w:hAnsi="David"/>
          <w:sz w:val="24"/>
        </w:rPr>
      </w:pPr>
      <w:r w:rsidRPr="0056294F">
        <w:rPr>
          <w:rFonts w:ascii="David" w:hAnsi="David"/>
          <w:b/>
          <w:bCs/>
          <w:sz w:val="24"/>
          <w:rtl/>
        </w:rPr>
        <w:t>מעורר השראה</w:t>
      </w:r>
      <w:r w:rsidRPr="0056294F">
        <w:rPr>
          <w:rFonts w:ascii="David" w:hAnsi="David"/>
          <w:sz w:val="24"/>
          <w:rtl/>
        </w:rPr>
        <w:t xml:space="preserve">  </w:t>
      </w:r>
    </w:p>
    <w:p w14:paraId="3D908673" w14:textId="77777777" w:rsidR="00525635" w:rsidRPr="0056294F" w:rsidRDefault="00525635" w:rsidP="00525635">
      <w:pPr>
        <w:rPr>
          <w:sz w:val="28"/>
          <w:rtl/>
        </w:rPr>
      </w:pPr>
      <w:r w:rsidRPr="0056294F">
        <w:rPr>
          <w:rFonts w:hint="eastAsia"/>
          <w:sz w:val="28"/>
          <w:rtl/>
        </w:rPr>
        <w:t>משה</w:t>
      </w:r>
      <w:r w:rsidRPr="0056294F">
        <w:rPr>
          <w:sz w:val="28"/>
          <w:rtl/>
        </w:rPr>
        <w:t xml:space="preserve"> </w:t>
      </w:r>
      <w:r w:rsidRPr="0056294F">
        <w:rPr>
          <w:rFonts w:hint="eastAsia"/>
          <w:sz w:val="28"/>
          <w:rtl/>
        </w:rPr>
        <w:t>ותלמידיו</w:t>
      </w:r>
      <w:r w:rsidRPr="0056294F">
        <w:rPr>
          <w:sz w:val="28"/>
          <w:rtl/>
        </w:rPr>
        <w:t xml:space="preserve"> </w:t>
      </w:r>
      <w:r w:rsidRPr="0056294F">
        <w:rPr>
          <w:rFonts w:hint="eastAsia"/>
          <w:sz w:val="28"/>
          <w:rtl/>
        </w:rPr>
        <w:t>שבכל</w:t>
      </w:r>
      <w:r w:rsidRPr="0056294F">
        <w:rPr>
          <w:sz w:val="28"/>
          <w:rtl/>
        </w:rPr>
        <w:t xml:space="preserve"> </w:t>
      </w:r>
      <w:r w:rsidRPr="0056294F">
        <w:rPr>
          <w:rFonts w:hint="eastAsia"/>
          <w:sz w:val="28"/>
          <w:rtl/>
        </w:rPr>
        <w:t>הדורות</w:t>
      </w:r>
      <w:r w:rsidRPr="0056294F">
        <w:rPr>
          <w:sz w:val="28"/>
          <w:rtl/>
        </w:rPr>
        <w:t xml:space="preserve">, </w:t>
      </w:r>
      <w:r w:rsidRPr="0056294F">
        <w:rPr>
          <w:rFonts w:hint="eastAsia"/>
          <w:sz w:val="28"/>
          <w:rtl/>
        </w:rPr>
        <w:t>כולנו</w:t>
      </w:r>
      <w:r w:rsidRPr="0056294F">
        <w:rPr>
          <w:sz w:val="28"/>
          <w:rtl/>
        </w:rPr>
        <w:t xml:space="preserve"> </w:t>
      </w:r>
      <w:r w:rsidRPr="0056294F">
        <w:rPr>
          <w:rFonts w:hint="eastAsia"/>
          <w:sz w:val="28"/>
          <w:rtl/>
        </w:rPr>
        <w:t>נתבעים</w:t>
      </w:r>
      <w:r w:rsidRPr="0056294F">
        <w:rPr>
          <w:sz w:val="28"/>
          <w:rtl/>
        </w:rPr>
        <w:t xml:space="preserve"> </w:t>
      </w:r>
      <w:r w:rsidRPr="0056294F">
        <w:rPr>
          <w:rFonts w:hint="eastAsia"/>
          <w:sz w:val="28"/>
          <w:rtl/>
        </w:rPr>
        <w:t>לדבוק</w:t>
      </w:r>
      <w:r w:rsidRPr="0056294F">
        <w:rPr>
          <w:sz w:val="28"/>
          <w:rtl/>
        </w:rPr>
        <w:t xml:space="preserve"> </w:t>
      </w:r>
      <w:r w:rsidRPr="0056294F">
        <w:rPr>
          <w:rFonts w:hint="eastAsia"/>
          <w:sz w:val="28"/>
          <w:rtl/>
        </w:rPr>
        <w:t>בתפקידנו</w:t>
      </w:r>
      <w:r w:rsidRPr="0056294F">
        <w:rPr>
          <w:sz w:val="28"/>
          <w:rtl/>
        </w:rPr>
        <w:t xml:space="preserve">, </w:t>
      </w:r>
      <w:r w:rsidRPr="0056294F">
        <w:rPr>
          <w:rFonts w:hint="eastAsia"/>
          <w:sz w:val="28"/>
          <w:rtl/>
        </w:rPr>
        <w:t>להגביר</w:t>
      </w:r>
      <w:r w:rsidRPr="0056294F">
        <w:rPr>
          <w:sz w:val="28"/>
          <w:rtl/>
        </w:rPr>
        <w:t xml:space="preserve"> </w:t>
      </w:r>
      <w:r w:rsidRPr="0056294F">
        <w:rPr>
          <w:rFonts w:hint="eastAsia"/>
          <w:sz w:val="28"/>
          <w:rtl/>
        </w:rPr>
        <w:t>את</w:t>
      </w:r>
      <w:r w:rsidRPr="0056294F">
        <w:rPr>
          <w:sz w:val="28"/>
          <w:rtl/>
        </w:rPr>
        <w:t xml:space="preserve"> </w:t>
      </w:r>
      <w:r w:rsidRPr="0056294F">
        <w:rPr>
          <w:rFonts w:hint="eastAsia"/>
          <w:sz w:val="28"/>
          <w:rtl/>
        </w:rPr>
        <w:t>ה</w:t>
      </w:r>
      <w:r w:rsidRPr="0056294F">
        <w:rPr>
          <w:sz w:val="28"/>
          <w:rtl/>
        </w:rPr>
        <w:t>"</w:t>
      </w:r>
      <w:r w:rsidRPr="0056294F">
        <w:rPr>
          <w:rFonts w:hint="eastAsia"/>
          <w:sz w:val="28"/>
          <w:rtl/>
        </w:rPr>
        <w:t>רוח</w:t>
      </w:r>
      <w:r w:rsidRPr="0056294F">
        <w:rPr>
          <w:sz w:val="28"/>
          <w:rtl/>
        </w:rPr>
        <w:t xml:space="preserve">". </w:t>
      </w:r>
      <w:r w:rsidRPr="0056294F">
        <w:rPr>
          <w:rFonts w:hint="eastAsia"/>
          <w:sz w:val="28"/>
          <w:rtl/>
        </w:rPr>
        <w:t>משה</w:t>
      </w:r>
      <w:r>
        <w:rPr>
          <w:rFonts w:hint="cs"/>
          <w:sz w:val="28"/>
          <w:rtl/>
        </w:rPr>
        <w:t xml:space="preserve"> </w:t>
      </w:r>
      <w:r w:rsidRPr="0056294F">
        <w:rPr>
          <w:sz w:val="28"/>
          <w:rtl/>
        </w:rPr>
        <w:t xml:space="preserve">- </w:t>
      </w:r>
      <w:r w:rsidRPr="0056294F">
        <w:rPr>
          <w:rFonts w:hint="eastAsia"/>
          <w:sz w:val="28"/>
          <w:rtl/>
        </w:rPr>
        <w:t>מול</w:t>
      </w:r>
      <w:r w:rsidRPr="0056294F">
        <w:rPr>
          <w:sz w:val="28"/>
          <w:rtl/>
        </w:rPr>
        <w:t xml:space="preserve"> </w:t>
      </w:r>
      <w:r w:rsidRPr="0056294F">
        <w:rPr>
          <w:rFonts w:hint="eastAsia"/>
          <w:sz w:val="28"/>
          <w:rtl/>
        </w:rPr>
        <w:t>נרגנותם</w:t>
      </w:r>
      <w:r w:rsidRPr="0056294F">
        <w:rPr>
          <w:sz w:val="28"/>
          <w:rtl/>
        </w:rPr>
        <w:t xml:space="preserve"> </w:t>
      </w:r>
      <w:r w:rsidRPr="0056294F">
        <w:rPr>
          <w:rFonts w:hint="eastAsia"/>
          <w:sz w:val="28"/>
          <w:rtl/>
        </w:rPr>
        <w:t>של</w:t>
      </w:r>
      <w:r w:rsidRPr="0056294F">
        <w:rPr>
          <w:sz w:val="28"/>
          <w:rtl/>
        </w:rPr>
        <w:t xml:space="preserve"> </w:t>
      </w:r>
      <w:r w:rsidRPr="0056294F">
        <w:rPr>
          <w:rFonts w:hint="eastAsia"/>
          <w:sz w:val="28"/>
          <w:rtl/>
        </w:rPr>
        <w:t>אלה</w:t>
      </w:r>
      <w:r w:rsidRPr="0056294F">
        <w:rPr>
          <w:sz w:val="28"/>
          <w:rtl/>
        </w:rPr>
        <w:t xml:space="preserve"> </w:t>
      </w:r>
      <w:r w:rsidRPr="0056294F">
        <w:rPr>
          <w:rFonts w:hint="eastAsia"/>
          <w:sz w:val="28"/>
          <w:rtl/>
        </w:rPr>
        <w:t>המפנים</w:t>
      </w:r>
      <w:r w:rsidRPr="0056294F">
        <w:rPr>
          <w:sz w:val="28"/>
          <w:rtl/>
        </w:rPr>
        <w:t xml:space="preserve"> </w:t>
      </w:r>
      <w:r w:rsidRPr="0056294F">
        <w:rPr>
          <w:rFonts w:hint="eastAsia"/>
          <w:sz w:val="28"/>
          <w:rtl/>
        </w:rPr>
        <w:t>עורף</w:t>
      </w:r>
      <w:r w:rsidRPr="0056294F">
        <w:rPr>
          <w:sz w:val="28"/>
          <w:rtl/>
        </w:rPr>
        <w:t xml:space="preserve"> </w:t>
      </w:r>
      <w:r w:rsidRPr="0056294F">
        <w:rPr>
          <w:rFonts w:hint="eastAsia"/>
          <w:sz w:val="28"/>
          <w:rtl/>
        </w:rPr>
        <w:t>לעברם</w:t>
      </w:r>
      <w:r w:rsidRPr="0056294F">
        <w:rPr>
          <w:sz w:val="28"/>
          <w:rtl/>
        </w:rPr>
        <w:t xml:space="preserve"> </w:t>
      </w:r>
      <w:r w:rsidRPr="0056294F">
        <w:rPr>
          <w:rFonts w:hint="eastAsia"/>
          <w:sz w:val="28"/>
          <w:rtl/>
        </w:rPr>
        <w:t>המופלא</w:t>
      </w:r>
      <w:r w:rsidRPr="0056294F">
        <w:rPr>
          <w:sz w:val="28"/>
          <w:rtl/>
        </w:rPr>
        <w:t xml:space="preserve"> </w:t>
      </w:r>
      <w:r>
        <w:rPr>
          <w:rFonts w:hint="eastAsia"/>
          <w:sz w:val="28"/>
          <w:rtl/>
        </w:rPr>
        <w:t>ו</w:t>
      </w:r>
      <w:r w:rsidRPr="0056294F">
        <w:rPr>
          <w:rFonts w:hint="eastAsia"/>
          <w:sz w:val="28"/>
          <w:rtl/>
        </w:rPr>
        <w:t>נוטשים</w:t>
      </w:r>
      <w:r w:rsidRPr="0056294F">
        <w:rPr>
          <w:sz w:val="28"/>
          <w:rtl/>
        </w:rPr>
        <w:t xml:space="preserve"> </w:t>
      </w:r>
      <w:r w:rsidRPr="0056294F">
        <w:rPr>
          <w:rFonts w:hint="eastAsia"/>
          <w:sz w:val="28"/>
          <w:rtl/>
        </w:rPr>
        <w:t>את</w:t>
      </w:r>
      <w:r w:rsidRPr="0056294F">
        <w:rPr>
          <w:sz w:val="28"/>
          <w:rtl/>
        </w:rPr>
        <w:t xml:space="preserve"> </w:t>
      </w:r>
      <w:r w:rsidRPr="0056294F">
        <w:rPr>
          <w:rFonts w:hint="eastAsia"/>
          <w:sz w:val="28"/>
          <w:rtl/>
        </w:rPr>
        <w:t>חזון</w:t>
      </w:r>
      <w:r w:rsidRPr="0056294F">
        <w:rPr>
          <w:sz w:val="28"/>
          <w:rtl/>
        </w:rPr>
        <w:t xml:space="preserve"> </w:t>
      </w:r>
      <w:r w:rsidRPr="0056294F">
        <w:rPr>
          <w:rFonts w:hint="eastAsia"/>
          <w:sz w:val="28"/>
          <w:rtl/>
        </w:rPr>
        <w:t>עתידם</w:t>
      </w:r>
      <w:r w:rsidRPr="0056294F">
        <w:rPr>
          <w:sz w:val="28"/>
          <w:rtl/>
        </w:rPr>
        <w:t xml:space="preserve">. </w:t>
      </w:r>
      <w:r w:rsidRPr="0056294F">
        <w:rPr>
          <w:rFonts w:hint="eastAsia"/>
          <w:sz w:val="28"/>
          <w:rtl/>
        </w:rPr>
        <w:t>ואנחנו</w:t>
      </w:r>
      <w:r w:rsidRPr="0056294F">
        <w:rPr>
          <w:sz w:val="28"/>
          <w:rtl/>
        </w:rPr>
        <w:t xml:space="preserve"> </w:t>
      </w:r>
      <w:r w:rsidRPr="0056294F">
        <w:rPr>
          <w:rFonts w:hint="eastAsia"/>
          <w:sz w:val="28"/>
          <w:rtl/>
        </w:rPr>
        <w:t>הקטנים</w:t>
      </w:r>
      <w:r>
        <w:rPr>
          <w:rFonts w:hint="cs"/>
          <w:sz w:val="28"/>
          <w:rtl/>
        </w:rPr>
        <w:t xml:space="preserve"> </w:t>
      </w:r>
      <w:r w:rsidRPr="0056294F">
        <w:rPr>
          <w:sz w:val="28"/>
          <w:rtl/>
        </w:rPr>
        <w:t xml:space="preserve">- </w:t>
      </w:r>
      <w:r w:rsidRPr="0056294F">
        <w:rPr>
          <w:rFonts w:hint="eastAsia"/>
          <w:sz w:val="28"/>
          <w:rtl/>
        </w:rPr>
        <w:t>בכול</w:t>
      </w:r>
      <w:r w:rsidRPr="0056294F">
        <w:rPr>
          <w:sz w:val="28"/>
          <w:rtl/>
        </w:rPr>
        <w:t xml:space="preserve"> </w:t>
      </w:r>
      <w:r w:rsidRPr="0056294F">
        <w:rPr>
          <w:rFonts w:hint="eastAsia"/>
          <w:sz w:val="28"/>
          <w:rtl/>
        </w:rPr>
        <w:t>מקרה</w:t>
      </w:r>
      <w:r w:rsidRPr="0056294F">
        <w:rPr>
          <w:sz w:val="28"/>
          <w:rtl/>
        </w:rPr>
        <w:t xml:space="preserve"> </w:t>
      </w:r>
      <w:r w:rsidRPr="0056294F">
        <w:rPr>
          <w:rFonts w:hint="eastAsia"/>
          <w:sz w:val="28"/>
          <w:rtl/>
        </w:rPr>
        <w:t>של</w:t>
      </w:r>
      <w:r w:rsidRPr="0056294F">
        <w:rPr>
          <w:sz w:val="28"/>
          <w:rtl/>
        </w:rPr>
        <w:t xml:space="preserve"> "</w:t>
      </w:r>
      <w:r w:rsidRPr="0056294F">
        <w:rPr>
          <w:rFonts w:hint="eastAsia"/>
          <w:sz w:val="28"/>
          <w:rtl/>
        </w:rPr>
        <w:t>קיטור</w:t>
      </w:r>
      <w:r w:rsidRPr="0056294F">
        <w:rPr>
          <w:sz w:val="28"/>
          <w:rtl/>
        </w:rPr>
        <w:t xml:space="preserve">" </w:t>
      </w:r>
      <w:r w:rsidRPr="0056294F">
        <w:rPr>
          <w:rFonts w:hint="eastAsia"/>
          <w:sz w:val="28"/>
          <w:rtl/>
        </w:rPr>
        <w:t>אותו</w:t>
      </w:r>
      <w:r w:rsidRPr="0056294F">
        <w:rPr>
          <w:sz w:val="28"/>
          <w:rtl/>
        </w:rPr>
        <w:t xml:space="preserve"> </w:t>
      </w:r>
      <w:r w:rsidRPr="0056294F">
        <w:rPr>
          <w:rFonts w:hint="eastAsia"/>
          <w:sz w:val="28"/>
          <w:rtl/>
        </w:rPr>
        <w:t>אנו</w:t>
      </w:r>
      <w:r w:rsidRPr="0056294F">
        <w:rPr>
          <w:sz w:val="28"/>
          <w:rtl/>
        </w:rPr>
        <w:t xml:space="preserve"> </w:t>
      </w:r>
      <w:r w:rsidRPr="0056294F">
        <w:rPr>
          <w:rFonts w:hint="eastAsia"/>
          <w:sz w:val="28"/>
          <w:rtl/>
        </w:rPr>
        <w:t>מזהים</w:t>
      </w:r>
      <w:r w:rsidRPr="0056294F">
        <w:rPr>
          <w:rFonts w:hint="cs"/>
          <w:sz w:val="28"/>
          <w:rtl/>
        </w:rPr>
        <w:t xml:space="preserve">. נפיח </w:t>
      </w:r>
      <w:r w:rsidRPr="0056294F">
        <w:rPr>
          <w:rFonts w:hint="eastAsia"/>
          <w:sz w:val="28"/>
          <w:rtl/>
        </w:rPr>
        <w:t>רוח</w:t>
      </w:r>
      <w:r w:rsidRPr="0056294F">
        <w:rPr>
          <w:rFonts w:hint="cs"/>
          <w:sz w:val="28"/>
          <w:rtl/>
        </w:rPr>
        <w:t xml:space="preserve">, נציב </w:t>
      </w:r>
      <w:r w:rsidRPr="0056294F">
        <w:rPr>
          <w:rFonts w:hint="eastAsia"/>
          <w:sz w:val="28"/>
          <w:rtl/>
        </w:rPr>
        <w:t>חזון</w:t>
      </w:r>
      <w:r w:rsidRPr="0056294F">
        <w:rPr>
          <w:sz w:val="28"/>
          <w:rtl/>
        </w:rPr>
        <w:t xml:space="preserve">, </w:t>
      </w:r>
      <w:r w:rsidRPr="0056294F">
        <w:rPr>
          <w:rFonts w:hint="cs"/>
          <w:sz w:val="28"/>
          <w:rtl/>
        </w:rPr>
        <w:t xml:space="preserve">נצייר </w:t>
      </w:r>
      <w:r w:rsidRPr="0056294F">
        <w:rPr>
          <w:rFonts w:hint="eastAsia"/>
          <w:sz w:val="28"/>
          <w:rtl/>
        </w:rPr>
        <w:t>מטרה</w:t>
      </w:r>
      <w:r w:rsidRPr="0056294F">
        <w:rPr>
          <w:sz w:val="28"/>
          <w:rtl/>
        </w:rPr>
        <w:t xml:space="preserve"> </w:t>
      </w:r>
      <w:r w:rsidRPr="0056294F">
        <w:rPr>
          <w:rFonts w:hint="eastAsia"/>
          <w:sz w:val="28"/>
          <w:rtl/>
        </w:rPr>
        <w:t>גדולה</w:t>
      </w:r>
      <w:r w:rsidRPr="0056294F">
        <w:rPr>
          <w:sz w:val="28"/>
          <w:rtl/>
        </w:rPr>
        <w:t xml:space="preserve"> </w:t>
      </w:r>
      <w:r w:rsidRPr="0056294F">
        <w:rPr>
          <w:rFonts w:hint="eastAsia"/>
          <w:sz w:val="28"/>
          <w:rtl/>
        </w:rPr>
        <w:t>ו</w:t>
      </w:r>
      <w:r>
        <w:rPr>
          <w:rFonts w:hint="eastAsia"/>
          <w:sz w:val="28"/>
          <w:rtl/>
        </w:rPr>
        <w:t>אמתי</w:t>
      </w:r>
      <w:r w:rsidRPr="0056294F">
        <w:rPr>
          <w:rFonts w:hint="eastAsia"/>
          <w:sz w:val="28"/>
          <w:rtl/>
        </w:rPr>
        <w:t>ת</w:t>
      </w:r>
      <w:r w:rsidRPr="0056294F">
        <w:rPr>
          <w:sz w:val="28"/>
          <w:rtl/>
        </w:rPr>
        <w:t>.</w:t>
      </w:r>
    </w:p>
    <w:p w14:paraId="6C82BB86" w14:textId="77777777" w:rsidR="00525635" w:rsidRPr="0056294F" w:rsidRDefault="00525635" w:rsidP="00525635">
      <w:pPr>
        <w:rPr>
          <w:rFonts w:ascii="David" w:hAnsi="David"/>
          <w:sz w:val="24"/>
          <w:rtl/>
        </w:rPr>
      </w:pPr>
      <w:r w:rsidRPr="0056294F">
        <w:rPr>
          <w:rFonts w:ascii="David" w:hAnsi="David"/>
          <w:b/>
          <w:bCs/>
          <w:sz w:val="24"/>
          <w:rtl/>
        </w:rPr>
        <w:t>מסביב לשנת הלימודים</w:t>
      </w:r>
    </w:p>
    <w:p w14:paraId="6E60E409" w14:textId="77777777" w:rsidR="00525635" w:rsidRPr="0056294F" w:rsidRDefault="00525635" w:rsidP="00525635">
      <w:pPr>
        <w:rPr>
          <w:rFonts w:ascii="David" w:hAnsi="David"/>
          <w:sz w:val="24"/>
          <w:rtl/>
        </w:rPr>
      </w:pPr>
      <w:r>
        <w:rPr>
          <w:rFonts w:ascii="David" w:hAnsi="David" w:hint="cs"/>
          <w:sz w:val="24"/>
          <w:rtl/>
        </w:rPr>
        <w:t>לליווי משברים במוסד החינוכי,</w:t>
      </w:r>
      <w:r w:rsidRPr="0056294F">
        <w:rPr>
          <w:rFonts w:ascii="David" w:hAnsi="David" w:hint="cs"/>
          <w:sz w:val="24"/>
          <w:rtl/>
        </w:rPr>
        <w:t xml:space="preserve"> ללימוד כהכנה להצגת 'נתונים מאתגרים'.</w:t>
      </w:r>
    </w:p>
    <w:p w14:paraId="16191DE4" w14:textId="7AB9FC5A" w:rsidR="00525635" w:rsidRDefault="00F03607" w:rsidP="00525635">
      <w:pPr>
        <w:rPr>
          <w:rFonts w:ascii="David" w:hAnsi="David"/>
          <w:b/>
          <w:bCs/>
          <w:sz w:val="24"/>
          <w:rtl/>
        </w:rPr>
      </w:pPr>
      <w:r>
        <w:rPr>
          <w:rFonts w:ascii="David" w:hAnsi="David" w:hint="cs"/>
          <w:b/>
          <w:bCs/>
          <w:sz w:val="24"/>
          <w:rtl/>
        </w:rPr>
        <w:t>שאלות לדיון</w:t>
      </w:r>
    </w:p>
    <w:p w14:paraId="5C9C679A" w14:textId="77777777" w:rsidR="00525635" w:rsidRPr="0056294F" w:rsidRDefault="00525635" w:rsidP="00525635">
      <w:pPr>
        <w:rPr>
          <w:rFonts w:ascii="David" w:hAnsi="David"/>
          <w:sz w:val="24"/>
          <w:rtl/>
        </w:rPr>
      </w:pPr>
      <w:r w:rsidRPr="0056294F">
        <w:rPr>
          <w:rFonts w:ascii="David" w:hAnsi="David" w:hint="cs"/>
          <w:sz w:val="24"/>
          <w:rtl/>
        </w:rPr>
        <w:t>כיצד נגשים לטפל במשבר? מהי ההתייחסות הנכונה לאווירה לא נעימה?</w:t>
      </w:r>
    </w:p>
    <w:p w14:paraId="773F6C7D" w14:textId="77777777" w:rsidR="00525635" w:rsidRPr="00DA16DD" w:rsidRDefault="00525635" w:rsidP="00525635">
      <w:pPr>
        <w:pStyle w:val="2"/>
        <w:rPr>
          <w:rtl/>
        </w:rPr>
      </w:pPr>
      <w:bookmarkStart w:id="46" w:name="_Toc526698091"/>
      <w:bookmarkStart w:id="47" w:name="_Toc529175664"/>
      <w:r w:rsidRPr="00DA16DD">
        <w:rPr>
          <w:rFonts w:hint="cs"/>
          <w:rtl/>
        </w:rPr>
        <w:t>מנהיג מוצא פתרון על ידי נגיעה בשורש</w:t>
      </w:r>
      <w:bookmarkEnd w:id="46"/>
      <w:bookmarkEnd w:id="47"/>
    </w:p>
    <w:p w14:paraId="5731E6AD" w14:textId="77777777" w:rsidR="00525635" w:rsidRPr="00ED4F72" w:rsidRDefault="00525635" w:rsidP="00525635">
      <w:pPr>
        <w:pStyle w:val="af4"/>
        <w:rPr>
          <w:b/>
          <w:sz w:val="20"/>
          <w:szCs w:val="24"/>
          <w:rtl/>
        </w:rPr>
      </w:pPr>
      <w:r w:rsidRPr="00ED4F72">
        <w:rPr>
          <w:rFonts w:hint="cs"/>
          <w:sz w:val="20"/>
          <w:szCs w:val="24"/>
          <w:rtl/>
        </w:rPr>
        <w:t>מדריך להתמודדות בשעת משבר</w:t>
      </w:r>
    </w:p>
    <w:p w14:paraId="306B7103" w14:textId="77777777" w:rsidR="00525635" w:rsidRPr="000902B2" w:rsidRDefault="00525635" w:rsidP="00525635">
      <w:pPr>
        <w:rPr>
          <w:sz w:val="28"/>
          <w:rtl/>
        </w:rPr>
      </w:pPr>
      <w:r w:rsidRPr="000902B2">
        <w:rPr>
          <w:sz w:val="28"/>
          <w:rtl/>
        </w:rPr>
        <w:t xml:space="preserve"> </w:t>
      </w:r>
    </w:p>
    <w:p w14:paraId="24DB44BA" w14:textId="77777777" w:rsidR="00525635" w:rsidRPr="000902B2" w:rsidRDefault="00525635" w:rsidP="00525635">
      <w:pPr>
        <w:rPr>
          <w:sz w:val="28"/>
          <w:rtl/>
        </w:rPr>
      </w:pPr>
      <w:r w:rsidRPr="000902B2">
        <w:rPr>
          <w:rFonts w:hint="eastAsia"/>
          <w:sz w:val="28"/>
          <w:rtl/>
        </w:rPr>
        <w:t>כמעט</w:t>
      </w:r>
      <w:r w:rsidRPr="000902B2">
        <w:rPr>
          <w:sz w:val="28"/>
          <w:rtl/>
        </w:rPr>
        <w:t xml:space="preserve"> </w:t>
      </w:r>
      <w:r>
        <w:rPr>
          <w:rFonts w:hint="eastAsia"/>
          <w:sz w:val="28"/>
          <w:rtl/>
        </w:rPr>
        <w:t>בכ</w:t>
      </w:r>
      <w:r w:rsidRPr="000902B2">
        <w:rPr>
          <w:rFonts w:hint="eastAsia"/>
          <w:sz w:val="28"/>
          <w:rtl/>
        </w:rPr>
        <w:t>ל</w:t>
      </w:r>
      <w:r w:rsidRPr="000902B2">
        <w:rPr>
          <w:sz w:val="28"/>
          <w:rtl/>
        </w:rPr>
        <w:t xml:space="preserve"> </w:t>
      </w:r>
      <w:r w:rsidRPr="000902B2">
        <w:rPr>
          <w:rFonts w:hint="eastAsia"/>
          <w:sz w:val="28"/>
          <w:rtl/>
        </w:rPr>
        <w:t>מפגש</w:t>
      </w:r>
      <w:r w:rsidRPr="000902B2">
        <w:rPr>
          <w:sz w:val="28"/>
          <w:rtl/>
        </w:rPr>
        <w:t xml:space="preserve"> </w:t>
      </w:r>
      <w:r w:rsidRPr="000902B2">
        <w:rPr>
          <w:rFonts w:hint="eastAsia"/>
          <w:sz w:val="28"/>
          <w:rtl/>
        </w:rPr>
        <w:t>עם</w:t>
      </w:r>
      <w:r w:rsidRPr="000902B2">
        <w:rPr>
          <w:sz w:val="28"/>
          <w:rtl/>
        </w:rPr>
        <w:t xml:space="preserve"> </w:t>
      </w:r>
      <w:r w:rsidRPr="000902B2">
        <w:rPr>
          <w:rFonts w:hint="eastAsia"/>
          <w:sz w:val="28"/>
          <w:rtl/>
        </w:rPr>
        <w:t>מנהלים</w:t>
      </w:r>
      <w:r w:rsidRPr="000902B2">
        <w:rPr>
          <w:sz w:val="28"/>
          <w:rtl/>
        </w:rPr>
        <w:t xml:space="preserve">, </w:t>
      </w:r>
      <w:r w:rsidRPr="000902B2">
        <w:rPr>
          <w:rFonts w:hint="eastAsia"/>
          <w:sz w:val="28"/>
          <w:rtl/>
        </w:rPr>
        <w:t>מורים</w:t>
      </w:r>
      <w:r w:rsidRPr="000902B2">
        <w:rPr>
          <w:sz w:val="28"/>
          <w:rtl/>
        </w:rPr>
        <w:t xml:space="preserve">, </w:t>
      </w:r>
      <w:r w:rsidRPr="000902B2">
        <w:rPr>
          <w:rFonts w:hint="eastAsia"/>
          <w:sz w:val="28"/>
          <w:rtl/>
        </w:rPr>
        <w:t>הורים</w:t>
      </w:r>
      <w:r w:rsidRPr="000902B2">
        <w:rPr>
          <w:sz w:val="28"/>
          <w:rtl/>
        </w:rPr>
        <w:t xml:space="preserve">, </w:t>
      </w:r>
      <w:r w:rsidRPr="000902B2">
        <w:rPr>
          <w:rFonts w:hint="cs"/>
          <w:sz w:val="28"/>
          <w:rtl/>
        </w:rPr>
        <w:t>ברגע שניתן</w:t>
      </w:r>
      <w:r w:rsidRPr="000902B2">
        <w:rPr>
          <w:sz w:val="28"/>
          <w:rtl/>
        </w:rPr>
        <w:t xml:space="preserve"> </w:t>
      </w:r>
      <w:r w:rsidRPr="000902B2">
        <w:rPr>
          <w:rFonts w:hint="eastAsia"/>
          <w:sz w:val="28"/>
          <w:rtl/>
        </w:rPr>
        <w:t>מקום</w:t>
      </w:r>
      <w:r w:rsidRPr="000902B2">
        <w:rPr>
          <w:sz w:val="28"/>
          <w:rtl/>
        </w:rPr>
        <w:t xml:space="preserve"> </w:t>
      </w:r>
      <w:r w:rsidRPr="000902B2">
        <w:rPr>
          <w:rFonts w:hint="eastAsia"/>
          <w:sz w:val="28"/>
          <w:rtl/>
        </w:rPr>
        <w:t>להעלאת</w:t>
      </w:r>
      <w:r w:rsidRPr="000902B2">
        <w:rPr>
          <w:sz w:val="28"/>
          <w:rtl/>
        </w:rPr>
        <w:t xml:space="preserve"> </w:t>
      </w:r>
      <w:r w:rsidRPr="000902B2">
        <w:rPr>
          <w:rFonts w:hint="eastAsia"/>
          <w:sz w:val="28"/>
          <w:rtl/>
        </w:rPr>
        <w:t>שאלות</w:t>
      </w:r>
      <w:r w:rsidRPr="000902B2">
        <w:rPr>
          <w:sz w:val="28"/>
          <w:rtl/>
        </w:rPr>
        <w:t xml:space="preserve">, </w:t>
      </w:r>
      <w:r w:rsidRPr="000902B2">
        <w:rPr>
          <w:rFonts w:hint="eastAsia"/>
          <w:sz w:val="28"/>
          <w:rtl/>
        </w:rPr>
        <w:t>הצפת</w:t>
      </w:r>
      <w:r w:rsidRPr="000902B2">
        <w:rPr>
          <w:sz w:val="28"/>
          <w:rtl/>
        </w:rPr>
        <w:t xml:space="preserve"> </w:t>
      </w:r>
      <w:r w:rsidRPr="000902B2">
        <w:rPr>
          <w:rFonts w:hint="eastAsia"/>
          <w:sz w:val="28"/>
          <w:rtl/>
        </w:rPr>
        <w:t>בעיות</w:t>
      </w:r>
      <w:r w:rsidRPr="000902B2">
        <w:rPr>
          <w:sz w:val="28"/>
          <w:rtl/>
        </w:rPr>
        <w:t xml:space="preserve"> </w:t>
      </w:r>
      <w:r w:rsidRPr="000902B2">
        <w:rPr>
          <w:rFonts w:hint="eastAsia"/>
          <w:sz w:val="28"/>
          <w:rtl/>
        </w:rPr>
        <w:t>וקשיים</w:t>
      </w:r>
      <w:r w:rsidRPr="000902B2">
        <w:rPr>
          <w:sz w:val="28"/>
          <w:rtl/>
        </w:rPr>
        <w:t xml:space="preserve">, </w:t>
      </w:r>
      <w:r w:rsidRPr="000902B2">
        <w:rPr>
          <w:rFonts w:hint="eastAsia"/>
          <w:sz w:val="28"/>
          <w:rtl/>
        </w:rPr>
        <w:t>אין</w:t>
      </w:r>
      <w:r w:rsidRPr="000902B2">
        <w:rPr>
          <w:sz w:val="28"/>
          <w:rtl/>
        </w:rPr>
        <w:t xml:space="preserve"> </w:t>
      </w:r>
      <w:r w:rsidRPr="000902B2">
        <w:rPr>
          <w:rFonts w:hint="eastAsia"/>
          <w:sz w:val="28"/>
          <w:rtl/>
        </w:rPr>
        <w:t>קושי</w:t>
      </w:r>
      <w:r w:rsidRPr="000902B2">
        <w:rPr>
          <w:sz w:val="28"/>
          <w:rtl/>
        </w:rPr>
        <w:t xml:space="preserve"> </w:t>
      </w:r>
      <w:r w:rsidRPr="000902B2">
        <w:rPr>
          <w:rFonts w:hint="eastAsia"/>
          <w:sz w:val="28"/>
          <w:rtl/>
        </w:rPr>
        <w:t>לקבל</w:t>
      </w:r>
      <w:r w:rsidRPr="000902B2">
        <w:rPr>
          <w:sz w:val="28"/>
          <w:rtl/>
        </w:rPr>
        <w:t xml:space="preserve"> </w:t>
      </w:r>
      <w:r>
        <w:rPr>
          <w:rFonts w:hint="cs"/>
          <w:sz w:val="28"/>
          <w:rtl/>
        </w:rPr>
        <w:t>התייחסויו</w:t>
      </w:r>
      <w:r>
        <w:rPr>
          <w:rFonts w:hint="eastAsia"/>
          <w:sz w:val="28"/>
          <w:rtl/>
        </w:rPr>
        <w:t>ת</w:t>
      </w:r>
      <w:r>
        <w:rPr>
          <w:rFonts w:hint="cs"/>
          <w:sz w:val="28"/>
          <w:rtl/>
        </w:rPr>
        <w:t>.</w:t>
      </w:r>
      <w:r w:rsidRPr="000902B2">
        <w:rPr>
          <w:rFonts w:hint="cs"/>
          <w:sz w:val="28"/>
          <w:rtl/>
        </w:rPr>
        <w:t xml:space="preserve"> </w:t>
      </w:r>
      <w:r w:rsidRPr="000902B2">
        <w:rPr>
          <w:rFonts w:hint="eastAsia"/>
          <w:sz w:val="28"/>
          <w:rtl/>
        </w:rPr>
        <w:t>אין</w:t>
      </w:r>
      <w:r w:rsidRPr="000902B2">
        <w:rPr>
          <w:sz w:val="28"/>
          <w:rtl/>
        </w:rPr>
        <w:t xml:space="preserve"> </w:t>
      </w:r>
      <w:r w:rsidRPr="000902B2">
        <w:rPr>
          <w:rFonts w:hint="eastAsia"/>
          <w:sz w:val="28"/>
          <w:rtl/>
        </w:rPr>
        <w:t>כמעט</w:t>
      </w:r>
      <w:r w:rsidRPr="000902B2">
        <w:rPr>
          <w:sz w:val="28"/>
          <w:rtl/>
        </w:rPr>
        <w:t xml:space="preserve"> </w:t>
      </w:r>
      <w:r w:rsidRPr="000902B2">
        <w:rPr>
          <w:rFonts w:hint="eastAsia"/>
          <w:sz w:val="28"/>
          <w:rtl/>
        </w:rPr>
        <w:t>בית</w:t>
      </w:r>
      <w:r w:rsidRPr="000902B2">
        <w:rPr>
          <w:sz w:val="28"/>
          <w:rtl/>
        </w:rPr>
        <w:t xml:space="preserve"> </w:t>
      </w:r>
      <w:r w:rsidRPr="000902B2">
        <w:rPr>
          <w:rFonts w:hint="eastAsia"/>
          <w:sz w:val="28"/>
          <w:rtl/>
        </w:rPr>
        <w:t>או</w:t>
      </w:r>
      <w:r w:rsidRPr="000902B2">
        <w:rPr>
          <w:sz w:val="28"/>
          <w:rtl/>
        </w:rPr>
        <w:t xml:space="preserve"> </w:t>
      </w:r>
      <w:r w:rsidRPr="000902B2">
        <w:rPr>
          <w:rFonts w:hint="eastAsia"/>
          <w:sz w:val="28"/>
          <w:rtl/>
        </w:rPr>
        <w:t>חברה</w:t>
      </w:r>
      <w:r w:rsidRPr="000902B2">
        <w:rPr>
          <w:sz w:val="28"/>
          <w:rtl/>
        </w:rPr>
        <w:t xml:space="preserve"> </w:t>
      </w:r>
      <w:r w:rsidRPr="000902B2">
        <w:rPr>
          <w:rFonts w:hint="eastAsia"/>
          <w:sz w:val="28"/>
          <w:rtl/>
        </w:rPr>
        <w:t>שלא</w:t>
      </w:r>
      <w:r w:rsidRPr="000902B2">
        <w:rPr>
          <w:sz w:val="28"/>
          <w:rtl/>
        </w:rPr>
        <w:t xml:space="preserve"> </w:t>
      </w:r>
      <w:r w:rsidRPr="000902B2">
        <w:rPr>
          <w:rFonts w:hint="eastAsia"/>
          <w:sz w:val="28"/>
          <w:rtl/>
        </w:rPr>
        <w:t>עוסקים</w:t>
      </w:r>
      <w:r w:rsidRPr="000902B2">
        <w:rPr>
          <w:sz w:val="28"/>
          <w:rtl/>
        </w:rPr>
        <w:t xml:space="preserve"> </w:t>
      </w:r>
      <w:r w:rsidRPr="000902B2">
        <w:rPr>
          <w:rFonts w:hint="eastAsia"/>
          <w:sz w:val="28"/>
          <w:rtl/>
        </w:rPr>
        <w:t>במה</w:t>
      </w:r>
      <w:r w:rsidRPr="000902B2">
        <w:rPr>
          <w:sz w:val="28"/>
          <w:rtl/>
        </w:rPr>
        <w:t xml:space="preserve"> </w:t>
      </w:r>
      <w:r w:rsidRPr="000902B2">
        <w:rPr>
          <w:rFonts w:hint="eastAsia"/>
          <w:sz w:val="28"/>
          <w:rtl/>
        </w:rPr>
        <w:t>יש</w:t>
      </w:r>
      <w:r w:rsidRPr="000902B2">
        <w:rPr>
          <w:sz w:val="28"/>
          <w:rtl/>
        </w:rPr>
        <w:t xml:space="preserve"> </w:t>
      </w:r>
      <w:r w:rsidRPr="000902B2">
        <w:rPr>
          <w:rFonts w:hint="eastAsia"/>
          <w:sz w:val="28"/>
          <w:rtl/>
        </w:rPr>
        <w:t>צורך</w:t>
      </w:r>
      <w:r w:rsidRPr="000902B2">
        <w:rPr>
          <w:sz w:val="28"/>
          <w:rtl/>
        </w:rPr>
        <w:t xml:space="preserve"> </w:t>
      </w:r>
      <w:r w:rsidRPr="000902B2">
        <w:rPr>
          <w:rFonts w:hint="eastAsia"/>
          <w:sz w:val="28"/>
          <w:rtl/>
        </w:rPr>
        <w:t>לתקן</w:t>
      </w:r>
      <w:r>
        <w:rPr>
          <w:rFonts w:hint="cs"/>
          <w:sz w:val="28"/>
          <w:rtl/>
        </w:rPr>
        <w:t>.</w:t>
      </w:r>
      <w:r w:rsidRPr="000902B2">
        <w:rPr>
          <w:sz w:val="28"/>
          <w:rtl/>
        </w:rPr>
        <w:t>.</w:t>
      </w:r>
      <w:r>
        <w:rPr>
          <w:rFonts w:hint="cs"/>
          <w:sz w:val="28"/>
          <w:rtl/>
        </w:rPr>
        <w:t>.</w:t>
      </w:r>
    </w:p>
    <w:p w14:paraId="0AE855BC" w14:textId="77777777" w:rsidR="00525635" w:rsidRPr="000902B2" w:rsidRDefault="00525635" w:rsidP="00525635">
      <w:pPr>
        <w:rPr>
          <w:sz w:val="28"/>
          <w:rtl/>
        </w:rPr>
      </w:pPr>
      <w:r w:rsidRPr="000902B2">
        <w:rPr>
          <w:rFonts w:hint="eastAsia"/>
          <w:sz w:val="28"/>
          <w:rtl/>
        </w:rPr>
        <w:t>זה</w:t>
      </w:r>
      <w:r w:rsidRPr="000902B2">
        <w:rPr>
          <w:sz w:val="28"/>
          <w:rtl/>
        </w:rPr>
        <w:t xml:space="preserve"> </w:t>
      </w:r>
      <w:r>
        <w:rPr>
          <w:rFonts w:hint="cs"/>
          <w:sz w:val="28"/>
          <w:rtl/>
        </w:rPr>
        <w:t>מובן</w:t>
      </w:r>
      <w:r w:rsidRPr="000902B2">
        <w:rPr>
          <w:rFonts w:hint="cs"/>
          <w:sz w:val="28"/>
          <w:rtl/>
        </w:rPr>
        <w:t>.</w:t>
      </w:r>
      <w:r w:rsidRPr="000902B2">
        <w:rPr>
          <w:sz w:val="28"/>
          <w:rtl/>
        </w:rPr>
        <w:t xml:space="preserve"> </w:t>
      </w:r>
      <w:r w:rsidRPr="000902B2">
        <w:rPr>
          <w:rFonts w:hint="eastAsia"/>
          <w:sz w:val="28"/>
          <w:rtl/>
        </w:rPr>
        <w:t>זה</w:t>
      </w:r>
      <w:r w:rsidRPr="000902B2">
        <w:rPr>
          <w:sz w:val="28"/>
          <w:rtl/>
        </w:rPr>
        <w:t xml:space="preserve"> </w:t>
      </w:r>
      <w:r w:rsidRPr="000902B2">
        <w:rPr>
          <w:rFonts w:hint="eastAsia"/>
          <w:sz w:val="28"/>
          <w:rtl/>
        </w:rPr>
        <w:t>טיבעו</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עולם</w:t>
      </w:r>
      <w:r w:rsidRPr="000902B2">
        <w:rPr>
          <w:sz w:val="28"/>
          <w:rtl/>
        </w:rPr>
        <w:t xml:space="preserve">, </w:t>
      </w:r>
      <w:r w:rsidRPr="000902B2">
        <w:rPr>
          <w:rFonts w:hint="eastAsia"/>
          <w:sz w:val="28"/>
          <w:rtl/>
        </w:rPr>
        <w:t>ואולי</w:t>
      </w:r>
      <w:r w:rsidRPr="000902B2">
        <w:rPr>
          <w:sz w:val="28"/>
          <w:rtl/>
        </w:rPr>
        <w:t xml:space="preserve"> </w:t>
      </w:r>
      <w:r w:rsidRPr="000902B2">
        <w:rPr>
          <w:rFonts w:hint="eastAsia"/>
          <w:sz w:val="28"/>
          <w:rtl/>
        </w:rPr>
        <w:t>זו</w:t>
      </w:r>
      <w:r w:rsidRPr="000902B2">
        <w:rPr>
          <w:sz w:val="28"/>
          <w:rtl/>
        </w:rPr>
        <w:t xml:space="preserve"> </w:t>
      </w:r>
      <w:r w:rsidRPr="000902B2">
        <w:rPr>
          <w:rFonts w:hint="eastAsia"/>
          <w:sz w:val="28"/>
          <w:rtl/>
        </w:rPr>
        <w:t>הדרך</w:t>
      </w:r>
      <w:r w:rsidRPr="000902B2">
        <w:rPr>
          <w:sz w:val="28"/>
          <w:rtl/>
        </w:rPr>
        <w:t xml:space="preserve"> "</w:t>
      </w:r>
      <w:r w:rsidRPr="000902B2">
        <w:rPr>
          <w:rFonts w:hint="eastAsia"/>
          <w:sz w:val="28"/>
          <w:rtl/>
        </w:rPr>
        <w:t>לשים</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הקשיים</w:t>
      </w:r>
      <w:r w:rsidRPr="000902B2">
        <w:rPr>
          <w:sz w:val="28"/>
          <w:rtl/>
        </w:rPr>
        <w:t xml:space="preserve"> </w:t>
      </w:r>
      <w:r w:rsidRPr="000902B2">
        <w:rPr>
          <w:rFonts w:hint="eastAsia"/>
          <w:sz w:val="28"/>
          <w:rtl/>
        </w:rPr>
        <w:t>על</w:t>
      </w:r>
      <w:r w:rsidRPr="000902B2">
        <w:rPr>
          <w:sz w:val="28"/>
          <w:rtl/>
        </w:rPr>
        <w:t xml:space="preserve"> </w:t>
      </w:r>
      <w:r w:rsidRPr="000902B2">
        <w:rPr>
          <w:rFonts w:hint="eastAsia"/>
          <w:sz w:val="28"/>
          <w:rtl/>
        </w:rPr>
        <w:t>השולחן</w:t>
      </w:r>
      <w:r w:rsidRPr="000902B2">
        <w:rPr>
          <w:sz w:val="28"/>
          <w:rtl/>
        </w:rPr>
        <w:t xml:space="preserve">, </w:t>
      </w:r>
      <w:r w:rsidRPr="000902B2">
        <w:rPr>
          <w:rFonts w:hint="eastAsia"/>
          <w:sz w:val="28"/>
          <w:rtl/>
        </w:rPr>
        <w:t>לא</w:t>
      </w:r>
      <w:r w:rsidRPr="000902B2">
        <w:rPr>
          <w:sz w:val="28"/>
          <w:rtl/>
        </w:rPr>
        <w:t xml:space="preserve"> </w:t>
      </w:r>
      <w:r w:rsidRPr="000902B2">
        <w:rPr>
          <w:rFonts w:hint="eastAsia"/>
          <w:sz w:val="28"/>
          <w:rtl/>
        </w:rPr>
        <w:t>לטאטא</w:t>
      </w:r>
      <w:r w:rsidRPr="000902B2">
        <w:rPr>
          <w:sz w:val="28"/>
          <w:rtl/>
        </w:rPr>
        <w:t xml:space="preserve"> </w:t>
      </w:r>
      <w:r w:rsidRPr="000902B2">
        <w:rPr>
          <w:rFonts w:hint="eastAsia"/>
          <w:sz w:val="28"/>
          <w:rtl/>
        </w:rPr>
        <w:t>מתחת</w:t>
      </w:r>
      <w:r w:rsidRPr="000902B2">
        <w:rPr>
          <w:sz w:val="28"/>
          <w:rtl/>
        </w:rPr>
        <w:t xml:space="preserve"> </w:t>
      </w:r>
      <w:r w:rsidRPr="000902B2">
        <w:rPr>
          <w:rFonts w:hint="eastAsia"/>
          <w:sz w:val="28"/>
          <w:rtl/>
        </w:rPr>
        <w:t>לשטיח</w:t>
      </w:r>
      <w:r w:rsidRPr="000902B2">
        <w:rPr>
          <w:sz w:val="28"/>
          <w:rtl/>
        </w:rPr>
        <w:t xml:space="preserve">" </w:t>
      </w:r>
      <w:r w:rsidRPr="000902B2">
        <w:rPr>
          <w:rFonts w:hint="eastAsia"/>
          <w:sz w:val="28"/>
          <w:rtl/>
        </w:rPr>
        <w:t>ועוד</w:t>
      </w:r>
      <w:r w:rsidRPr="000902B2">
        <w:rPr>
          <w:sz w:val="28"/>
          <w:rtl/>
        </w:rPr>
        <w:t xml:space="preserve"> </w:t>
      </w:r>
      <w:r w:rsidRPr="000902B2">
        <w:rPr>
          <w:rFonts w:hint="eastAsia"/>
          <w:sz w:val="28"/>
          <w:rtl/>
        </w:rPr>
        <w:t>ועוד</w:t>
      </w:r>
      <w:r w:rsidRPr="000902B2">
        <w:rPr>
          <w:sz w:val="28"/>
          <w:rtl/>
        </w:rPr>
        <w:t xml:space="preserve">. </w:t>
      </w:r>
      <w:r w:rsidRPr="000902B2">
        <w:rPr>
          <w:rFonts w:hint="eastAsia"/>
          <w:sz w:val="28"/>
          <w:rtl/>
        </w:rPr>
        <w:t>ובכול</w:t>
      </w:r>
      <w:r w:rsidRPr="000902B2">
        <w:rPr>
          <w:sz w:val="28"/>
          <w:rtl/>
        </w:rPr>
        <w:t xml:space="preserve"> </w:t>
      </w:r>
      <w:r w:rsidRPr="000902B2">
        <w:rPr>
          <w:rFonts w:hint="eastAsia"/>
          <w:sz w:val="28"/>
          <w:rtl/>
        </w:rPr>
        <w:t>אופן</w:t>
      </w:r>
      <w:r>
        <w:rPr>
          <w:rFonts w:hint="cs"/>
          <w:sz w:val="28"/>
          <w:rtl/>
        </w:rPr>
        <w:t xml:space="preserve"> </w:t>
      </w:r>
      <w:r w:rsidRPr="000902B2">
        <w:rPr>
          <w:sz w:val="28"/>
          <w:rtl/>
        </w:rPr>
        <w:t>-</w:t>
      </w:r>
      <w:r>
        <w:rPr>
          <w:rFonts w:hint="cs"/>
          <w:sz w:val="28"/>
          <w:rtl/>
        </w:rPr>
        <w:t xml:space="preserve"> </w:t>
      </w:r>
      <w:r w:rsidRPr="000902B2">
        <w:rPr>
          <w:rFonts w:hint="eastAsia"/>
          <w:sz w:val="28"/>
          <w:rtl/>
        </w:rPr>
        <w:t>מתי</w:t>
      </w:r>
      <w:r w:rsidRPr="000902B2">
        <w:rPr>
          <w:sz w:val="28"/>
          <w:rtl/>
        </w:rPr>
        <w:t xml:space="preserve"> </w:t>
      </w:r>
      <w:r w:rsidRPr="000902B2">
        <w:rPr>
          <w:rFonts w:hint="eastAsia"/>
          <w:sz w:val="28"/>
          <w:rtl/>
        </w:rPr>
        <w:t>זה</w:t>
      </w:r>
      <w:r w:rsidRPr="000902B2">
        <w:rPr>
          <w:sz w:val="28"/>
          <w:rtl/>
        </w:rPr>
        <w:t xml:space="preserve"> </w:t>
      </w:r>
      <w:r w:rsidRPr="000902B2">
        <w:rPr>
          <w:rFonts w:hint="eastAsia"/>
          <w:sz w:val="28"/>
          <w:rtl/>
        </w:rPr>
        <w:t>נכון</w:t>
      </w:r>
      <w:r w:rsidRPr="000902B2">
        <w:rPr>
          <w:sz w:val="28"/>
          <w:rtl/>
        </w:rPr>
        <w:t xml:space="preserve"> </w:t>
      </w:r>
      <w:r w:rsidRPr="000902B2">
        <w:rPr>
          <w:rFonts w:hint="eastAsia"/>
          <w:sz w:val="28"/>
          <w:rtl/>
        </w:rPr>
        <w:t>וחשוב</w:t>
      </w:r>
      <w:r w:rsidRPr="000902B2">
        <w:rPr>
          <w:sz w:val="28"/>
          <w:rtl/>
        </w:rPr>
        <w:t xml:space="preserve">, </w:t>
      </w:r>
      <w:r w:rsidRPr="000902B2">
        <w:rPr>
          <w:rFonts w:hint="eastAsia"/>
          <w:sz w:val="28"/>
          <w:rtl/>
        </w:rPr>
        <w:t>ובאיזה</w:t>
      </w:r>
      <w:r w:rsidRPr="000902B2">
        <w:rPr>
          <w:sz w:val="28"/>
          <w:rtl/>
        </w:rPr>
        <w:t xml:space="preserve"> </w:t>
      </w:r>
      <w:r w:rsidRPr="000902B2">
        <w:rPr>
          <w:rFonts w:hint="eastAsia"/>
          <w:sz w:val="28"/>
          <w:rtl/>
        </w:rPr>
        <w:t>מקרה</w:t>
      </w:r>
      <w:r w:rsidRPr="000902B2">
        <w:rPr>
          <w:sz w:val="28"/>
          <w:rtl/>
        </w:rPr>
        <w:t xml:space="preserve"> </w:t>
      </w:r>
      <w:r w:rsidRPr="000902B2">
        <w:rPr>
          <w:rFonts w:hint="eastAsia"/>
          <w:sz w:val="28"/>
          <w:rtl/>
        </w:rPr>
        <w:t>נאמר</w:t>
      </w:r>
      <w:r w:rsidRPr="000902B2">
        <w:rPr>
          <w:sz w:val="28"/>
          <w:rtl/>
        </w:rPr>
        <w:t xml:space="preserve"> </w:t>
      </w:r>
      <w:r w:rsidRPr="000902B2">
        <w:rPr>
          <w:rFonts w:hint="eastAsia"/>
          <w:sz w:val="28"/>
          <w:rtl/>
        </w:rPr>
        <w:t>שאל</w:t>
      </w:r>
      <w:r w:rsidRPr="000902B2">
        <w:rPr>
          <w:rFonts w:hint="cs"/>
          <w:sz w:val="28"/>
          <w:rtl/>
        </w:rPr>
        <w:t>ו</w:t>
      </w:r>
      <w:r w:rsidRPr="000902B2">
        <w:rPr>
          <w:sz w:val="28"/>
          <w:rtl/>
        </w:rPr>
        <w:t xml:space="preserve"> "</w:t>
      </w:r>
      <w:r w:rsidRPr="000902B2">
        <w:rPr>
          <w:rFonts w:hint="eastAsia"/>
          <w:sz w:val="28"/>
          <w:rtl/>
        </w:rPr>
        <w:t>קיטורים</w:t>
      </w:r>
      <w:r w:rsidRPr="000902B2">
        <w:rPr>
          <w:sz w:val="28"/>
          <w:rtl/>
        </w:rPr>
        <w:t xml:space="preserve"> </w:t>
      </w:r>
      <w:r w:rsidRPr="000902B2">
        <w:rPr>
          <w:rFonts w:hint="eastAsia"/>
          <w:sz w:val="28"/>
          <w:rtl/>
        </w:rPr>
        <w:t>בעלמא</w:t>
      </w:r>
      <w:r w:rsidRPr="000902B2">
        <w:rPr>
          <w:sz w:val="28"/>
          <w:rtl/>
        </w:rPr>
        <w:t xml:space="preserve">"? </w:t>
      </w:r>
    </w:p>
    <w:p w14:paraId="0E2DCFB0" w14:textId="77777777" w:rsidR="00525635" w:rsidRPr="000902B2" w:rsidRDefault="00525635" w:rsidP="00525635">
      <w:pPr>
        <w:rPr>
          <w:sz w:val="28"/>
          <w:rtl/>
        </w:rPr>
      </w:pPr>
      <w:r>
        <w:rPr>
          <w:rFonts w:hint="eastAsia"/>
          <w:sz w:val="28"/>
          <w:rtl/>
        </w:rPr>
        <w:t>בפרש</w:t>
      </w:r>
      <w:r>
        <w:rPr>
          <w:rFonts w:hint="cs"/>
          <w:sz w:val="28"/>
          <w:rtl/>
        </w:rPr>
        <w:t>ת</w:t>
      </w:r>
      <w:r w:rsidRPr="000902B2">
        <w:rPr>
          <w:sz w:val="28"/>
          <w:rtl/>
        </w:rPr>
        <w:t xml:space="preserve"> </w:t>
      </w:r>
      <w:r>
        <w:rPr>
          <w:rFonts w:hint="cs"/>
          <w:sz w:val="28"/>
          <w:rtl/>
        </w:rPr>
        <w:t>"נשא"</w:t>
      </w:r>
      <w:r w:rsidRPr="000902B2">
        <w:rPr>
          <w:sz w:val="28"/>
          <w:rtl/>
        </w:rPr>
        <w:t xml:space="preserve"> </w:t>
      </w:r>
      <w:r w:rsidRPr="000902B2">
        <w:rPr>
          <w:rFonts w:hint="eastAsia"/>
          <w:sz w:val="28"/>
          <w:rtl/>
        </w:rPr>
        <w:t>אנחנו</w:t>
      </w:r>
      <w:r w:rsidRPr="000902B2">
        <w:rPr>
          <w:sz w:val="28"/>
          <w:rtl/>
        </w:rPr>
        <w:t xml:space="preserve"> </w:t>
      </w:r>
      <w:r w:rsidRPr="000902B2">
        <w:rPr>
          <w:rFonts w:hint="eastAsia"/>
          <w:sz w:val="28"/>
          <w:rtl/>
        </w:rPr>
        <w:t>מוצאים</w:t>
      </w:r>
      <w:r w:rsidRPr="000902B2">
        <w:rPr>
          <w:sz w:val="28"/>
          <w:rtl/>
        </w:rPr>
        <w:t xml:space="preserve"> </w:t>
      </w:r>
      <w:r w:rsidRPr="000902B2">
        <w:rPr>
          <w:rFonts w:hint="eastAsia"/>
          <w:sz w:val="28"/>
          <w:rtl/>
        </w:rPr>
        <w:t>מדריך</w:t>
      </w:r>
      <w:r w:rsidRPr="000902B2">
        <w:rPr>
          <w:sz w:val="28"/>
          <w:rtl/>
        </w:rPr>
        <w:t xml:space="preserve"> </w:t>
      </w:r>
      <w:r w:rsidRPr="000902B2">
        <w:rPr>
          <w:rFonts w:hint="eastAsia"/>
          <w:sz w:val="28"/>
          <w:rtl/>
        </w:rPr>
        <w:t>למנהיג</w:t>
      </w:r>
      <w:r w:rsidRPr="000902B2">
        <w:rPr>
          <w:sz w:val="28"/>
          <w:rtl/>
        </w:rPr>
        <w:t xml:space="preserve"> </w:t>
      </w:r>
      <w:r w:rsidRPr="000902B2">
        <w:rPr>
          <w:rFonts w:hint="eastAsia"/>
          <w:sz w:val="28"/>
          <w:rtl/>
        </w:rPr>
        <w:t>בשעת</w:t>
      </w:r>
      <w:r w:rsidRPr="000902B2">
        <w:rPr>
          <w:sz w:val="28"/>
          <w:rtl/>
        </w:rPr>
        <w:t xml:space="preserve"> </w:t>
      </w:r>
      <w:r w:rsidRPr="000902B2">
        <w:rPr>
          <w:rFonts w:hint="eastAsia"/>
          <w:sz w:val="28"/>
          <w:rtl/>
        </w:rPr>
        <w:t>משבר</w:t>
      </w:r>
      <w:r w:rsidRPr="000902B2">
        <w:rPr>
          <w:sz w:val="28"/>
          <w:rtl/>
        </w:rPr>
        <w:t xml:space="preserve">. </w:t>
      </w:r>
      <w:r w:rsidRPr="000902B2">
        <w:rPr>
          <w:rFonts w:hint="eastAsia"/>
          <w:sz w:val="28"/>
          <w:rtl/>
        </w:rPr>
        <w:t>עצות</w:t>
      </w:r>
      <w:r w:rsidRPr="000902B2">
        <w:rPr>
          <w:sz w:val="28"/>
          <w:rtl/>
        </w:rPr>
        <w:t xml:space="preserve"> </w:t>
      </w:r>
      <w:r w:rsidRPr="000902B2">
        <w:rPr>
          <w:rFonts w:hint="eastAsia"/>
          <w:sz w:val="28"/>
          <w:rtl/>
        </w:rPr>
        <w:t>למחנך</w:t>
      </w:r>
      <w:r w:rsidRPr="000902B2">
        <w:rPr>
          <w:sz w:val="28"/>
          <w:rtl/>
        </w:rPr>
        <w:t xml:space="preserve"> </w:t>
      </w:r>
      <w:r w:rsidRPr="000902B2">
        <w:rPr>
          <w:rFonts w:hint="eastAsia"/>
          <w:sz w:val="28"/>
          <w:rtl/>
        </w:rPr>
        <w:t>ולמוביל</w:t>
      </w:r>
      <w:r w:rsidRPr="000902B2">
        <w:rPr>
          <w:sz w:val="28"/>
          <w:rtl/>
        </w:rPr>
        <w:t xml:space="preserve"> </w:t>
      </w:r>
      <w:r w:rsidRPr="000902B2">
        <w:rPr>
          <w:rFonts w:hint="eastAsia"/>
          <w:sz w:val="28"/>
          <w:rtl/>
        </w:rPr>
        <w:t>החינוכי</w:t>
      </w:r>
      <w:r w:rsidRPr="000902B2">
        <w:rPr>
          <w:sz w:val="28"/>
          <w:rtl/>
        </w:rPr>
        <w:t xml:space="preserve"> </w:t>
      </w:r>
      <w:r w:rsidRPr="000902B2">
        <w:rPr>
          <w:rFonts w:hint="eastAsia"/>
          <w:sz w:val="28"/>
          <w:rtl/>
        </w:rPr>
        <w:t>כשההורים</w:t>
      </w:r>
      <w:r w:rsidRPr="000902B2">
        <w:rPr>
          <w:sz w:val="28"/>
          <w:rtl/>
        </w:rPr>
        <w:t xml:space="preserve"> </w:t>
      </w:r>
      <w:r w:rsidRPr="000902B2">
        <w:rPr>
          <w:rFonts w:hint="eastAsia"/>
          <w:sz w:val="28"/>
          <w:rtl/>
        </w:rPr>
        <w:t>צועקים</w:t>
      </w:r>
      <w:r>
        <w:rPr>
          <w:rFonts w:hint="cs"/>
          <w:sz w:val="28"/>
          <w:rtl/>
        </w:rPr>
        <w:t>,</w:t>
      </w:r>
      <w:r w:rsidRPr="000902B2">
        <w:rPr>
          <w:sz w:val="28"/>
          <w:rtl/>
        </w:rPr>
        <w:t xml:space="preserve"> </w:t>
      </w:r>
      <w:r w:rsidRPr="000902B2">
        <w:rPr>
          <w:rFonts w:hint="eastAsia"/>
          <w:sz w:val="28"/>
          <w:rtl/>
        </w:rPr>
        <w:t>כשהתלמידים</w:t>
      </w:r>
      <w:r w:rsidRPr="000902B2">
        <w:rPr>
          <w:sz w:val="28"/>
          <w:rtl/>
        </w:rPr>
        <w:t xml:space="preserve"> </w:t>
      </w:r>
      <w:r w:rsidRPr="000902B2">
        <w:rPr>
          <w:rFonts w:hint="eastAsia"/>
          <w:sz w:val="28"/>
          <w:rtl/>
        </w:rPr>
        <w:t>ממורמרים</w:t>
      </w:r>
      <w:r w:rsidRPr="000902B2">
        <w:rPr>
          <w:sz w:val="28"/>
          <w:rtl/>
        </w:rPr>
        <w:t>... (</w:t>
      </w:r>
      <w:r w:rsidRPr="000902B2">
        <w:rPr>
          <w:rFonts w:hint="eastAsia"/>
          <w:sz w:val="28"/>
          <w:rtl/>
        </w:rPr>
        <w:t>מי</w:t>
      </w:r>
      <w:r w:rsidRPr="000902B2">
        <w:rPr>
          <w:sz w:val="28"/>
          <w:rtl/>
        </w:rPr>
        <w:t xml:space="preserve"> </w:t>
      </w:r>
      <w:r w:rsidRPr="000902B2">
        <w:rPr>
          <w:rFonts w:hint="eastAsia"/>
          <w:sz w:val="28"/>
          <w:rtl/>
        </w:rPr>
        <w:t>מאיתנו</w:t>
      </w:r>
      <w:r w:rsidRPr="000902B2">
        <w:rPr>
          <w:sz w:val="28"/>
          <w:rtl/>
        </w:rPr>
        <w:t xml:space="preserve"> </w:t>
      </w:r>
      <w:r w:rsidRPr="000902B2">
        <w:rPr>
          <w:rFonts w:hint="eastAsia"/>
          <w:sz w:val="28"/>
          <w:rtl/>
        </w:rPr>
        <w:t>לא</w:t>
      </w:r>
      <w:r w:rsidRPr="000902B2">
        <w:rPr>
          <w:sz w:val="28"/>
          <w:rtl/>
        </w:rPr>
        <w:t xml:space="preserve"> </w:t>
      </w:r>
      <w:r w:rsidRPr="000902B2">
        <w:rPr>
          <w:rFonts w:hint="eastAsia"/>
          <w:sz w:val="28"/>
          <w:rtl/>
        </w:rPr>
        <w:t>נתקל</w:t>
      </w:r>
      <w:r w:rsidRPr="000902B2">
        <w:rPr>
          <w:sz w:val="28"/>
          <w:rtl/>
        </w:rPr>
        <w:t xml:space="preserve"> </w:t>
      </w:r>
      <w:r w:rsidRPr="000902B2">
        <w:rPr>
          <w:rFonts w:hint="eastAsia"/>
          <w:sz w:val="28"/>
          <w:rtl/>
        </w:rPr>
        <w:t>בכך</w:t>
      </w:r>
      <w:r w:rsidRPr="000902B2">
        <w:rPr>
          <w:sz w:val="28"/>
          <w:rtl/>
        </w:rPr>
        <w:t xml:space="preserve"> </w:t>
      </w:r>
      <w:r w:rsidRPr="000902B2">
        <w:rPr>
          <w:rFonts w:hint="eastAsia"/>
          <w:sz w:val="28"/>
          <w:rtl/>
        </w:rPr>
        <w:t>בחיי</w:t>
      </w:r>
      <w:r w:rsidRPr="000902B2">
        <w:rPr>
          <w:sz w:val="28"/>
          <w:rtl/>
        </w:rPr>
        <w:t xml:space="preserve"> </w:t>
      </w:r>
      <w:r w:rsidRPr="000902B2">
        <w:rPr>
          <w:rFonts w:hint="eastAsia"/>
          <w:sz w:val="28"/>
          <w:rtl/>
        </w:rPr>
        <w:t>היומי</w:t>
      </w:r>
      <w:r>
        <w:rPr>
          <w:rFonts w:hint="cs"/>
          <w:sz w:val="28"/>
          <w:rtl/>
        </w:rPr>
        <w:t>ו</w:t>
      </w:r>
      <w:r w:rsidRPr="000902B2">
        <w:rPr>
          <w:rFonts w:hint="eastAsia"/>
          <w:sz w:val="28"/>
          <w:rtl/>
        </w:rPr>
        <w:t>ם</w:t>
      </w:r>
      <w:r>
        <w:rPr>
          <w:rFonts w:hint="cs"/>
          <w:sz w:val="28"/>
          <w:rtl/>
        </w:rPr>
        <w:t>?</w:t>
      </w:r>
      <w:r w:rsidRPr="000902B2">
        <w:rPr>
          <w:sz w:val="28"/>
          <w:rtl/>
        </w:rPr>
        <w:t>)</w:t>
      </w:r>
    </w:p>
    <w:p w14:paraId="0E8543DE" w14:textId="77777777" w:rsidR="00525635" w:rsidRPr="000902B2" w:rsidRDefault="00525635" w:rsidP="00525635">
      <w:pPr>
        <w:rPr>
          <w:sz w:val="28"/>
          <w:rtl/>
        </w:rPr>
      </w:pPr>
      <w:r w:rsidRPr="000902B2">
        <w:rPr>
          <w:rFonts w:hint="eastAsia"/>
          <w:sz w:val="28"/>
          <w:rtl/>
        </w:rPr>
        <w:t>פרשיה</w:t>
      </w:r>
      <w:r w:rsidRPr="000902B2">
        <w:rPr>
          <w:sz w:val="28"/>
          <w:rtl/>
        </w:rPr>
        <w:t xml:space="preserve"> </w:t>
      </w:r>
      <w:r w:rsidRPr="000902B2">
        <w:rPr>
          <w:rFonts w:hint="eastAsia"/>
          <w:sz w:val="28"/>
          <w:rtl/>
        </w:rPr>
        <w:t>קטנה</w:t>
      </w:r>
      <w:r w:rsidRPr="000902B2">
        <w:rPr>
          <w:sz w:val="28"/>
          <w:rtl/>
        </w:rPr>
        <w:t xml:space="preserve"> </w:t>
      </w:r>
      <w:r w:rsidRPr="000902B2">
        <w:rPr>
          <w:rFonts w:hint="eastAsia"/>
          <w:sz w:val="28"/>
          <w:rtl/>
        </w:rPr>
        <w:t>יש</w:t>
      </w:r>
      <w:r w:rsidRPr="000902B2">
        <w:rPr>
          <w:sz w:val="28"/>
          <w:rtl/>
        </w:rPr>
        <w:t xml:space="preserve"> </w:t>
      </w:r>
      <w:r w:rsidRPr="000902B2">
        <w:rPr>
          <w:rFonts w:hint="eastAsia"/>
          <w:sz w:val="28"/>
          <w:rtl/>
        </w:rPr>
        <w:t>ב</w:t>
      </w:r>
      <w:r>
        <w:rPr>
          <w:rFonts w:hint="cs"/>
          <w:sz w:val="28"/>
          <w:rtl/>
        </w:rPr>
        <w:t>לב פרשת "נשא"</w:t>
      </w:r>
      <w:r w:rsidRPr="000902B2">
        <w:rPr>
          <w:sz w:val="28"/>
          <w:rtl/>
        </w:rPr>
        <w:t>: "</w:t>
      </w:r>
      <w:r w:rsidRPr="003D30A8">
        <w:rPr>
          <w:rFonts w:hint="eastAsia"/>
          <w:sz w:val="28"/>
          <w:rtl/>
        </w:rPr>
        <w:t>וַיְהִי</w:t>
      </w:r>
      <w:r w:rsidRPr="003D30A8">
        <w:rPr>
          <w:sz w:val="28"/>
          <w:rtl/>
        </w:rPr>
        <w:t xml:space="preserve"> </w:t>
      </w:r>
      <w:r w:rsidRPr="003D30A8">
        <w:rPr>
          <w:rFonts w:hint="eastAsia"/>
          <w:sz w:val="28"/>
          <w:rtl/>
        </w:rPr>
        <w:t>בִּנְסֹעַ</w:t>
      </w:r>
      <w:r w:rsidRPr="003D30A8">
        <w:rPr>
          <w:sz w:val="28"/>
          <w:rtl/>
        </w:rPr>
        <w:t xml:space="preserve"> </w:t>
      </w:r>
      <w:r w:rsidRPr="003D30A8">
        <w:rPr>
          <w:rFonts w:hint="eastAsia"/>
          <w:sz w:val="28"/>
          <w:rtl/>
        </w:rPr>
        <w:t>הָאָרֹן</w:t>
      </w:r>
      <w:r w:rsidRPr="000902B2">
        <w:rPr>
          <w:sz w:val="28"/>
          <w:rtl/>
        </w:rPr>
        <w:t>"</w:t>
      </w:r>
      <w:r>
        <w:rPr>
          <w:rFonts w:hint="cs"/>
          <w:sz w:val="28"/>
          <w:rtl/>
        </w:rPr>
        <w:t xml:space="preserve"> (במדבר י', ל"ה)</w:t>
      </w:r>
      <w:r w:rsidRPr="000902B2">
        <w:rPr>
          <w:sz w:val="28"/>
          <w:rtl/>
        </w:rPr>
        <w:t xml:space="preserve">. </w:t>
      </w:r>
      <w:r w:rsidRPr="000902B2">
        <w:rPr>
          <w:rFonts w:hint="eastAsia"/>
          <w:sz w:val="28"/>
          <w:rtl/>
        </w:rPr>
        <w:t>מיוחדת</w:t>
      </w:r>
      <w:r w:rsidRPr="000902B2">
        <w:rPr>
          <w:sz w:val="28"/>
          <w:rtl/>
        </w:rPr>
        <w:t xml:space="preserve"> </w:t>
      </w:r>
      <w:r w:rsidRPr="000902B2">
        <w:rPr>
          <w:rFonts w:hint="eastAsia"/>
          <w:sz w:val="28"/>
          <w:rtl/>
        </w:rPr>
        <w:t>הפרשה</w:t>
      </w:r>
      <w:r w:rsidRPr="000902B2">
        <w:rPr>
          <w:sz w:val="28"/>
          <w:rtl/>
        </w:rPr>
        <w:t xml:space="preserve"> </w:t>
      </w:r>
      <w:r w:rsidRPr="000902B2">
        <w:rPr>
          <w:rFonts w:hint="eastAsia"/>
          <w:sz w:val="28"/>
          <w:rtl/>
        </w:rPr>
        <w:t>בכך</w:t>
      </w:r>
      <w:r w:rsidRPr="000902B2">
        <w:rPr>
          <w:sz w:val="28"/>
          <w:rtl/>
        </w:rPr>
        <w:t xml:space="preserve"> </w:t>
      </w:r>
      <w:r w:rsidRPr="000902B2">
        <w:rPr>
          <w:rFonts w:hint="eastAsia"/>
          <w:sz w:val="28"/>
          <w:rtl/>
        </w:rPr>
        <w:t>שיש</w:t>
      </w:r>
      <w:r w:rsidRPr="000902B2">
        <w:rPr>
          <w:sz w:val="28"/>
          <w:rtl/>
        </w:rPr>
        <w:t xml:space="preserve"> </w:t>
      </w:r>
      <w:r w:rsidRPr="000902B2">
        <w:rPr>
          <w:rFonts w:hint="eastAsia"/>
          <w:sz w:val="28"/>
          <w:rtl/>
        </w:rPr>
        <w:t>לה</w:t>
      </w:r>
      <w:r w:rsidRPr="000902B2">
        <w:rPr>
          <w:sz w:val="28"/>
          <w:rtl/>
        </w:rPr>
        <w:t xml:space="preserve"> </w:t>
      </w:r>
      <w:r w:rsidRPr="000902B2">
        <w:rPr>
          <w:rFonts w:hint="eastAsia"/>
          <w:sz w:val="28"/>
          <w:rtl/>
        </w:rPr>
        <w:t>סימנים</w:t>
      </w:r>
      <w:r w:rsidRPr="000902B2">
        <w:rPr>
          <w:sz w:val="28"/>
          <w:rtl/>
        </w:rPr>
        <w:t xml:space="preserve"> </w:t>
      </w:r>
      <w:r w:rsidRPr="000902B2">
        <w:rPr>
          <w:rFonts w:hint="eastAsia"/>
          <w:sz w:val="28"/>
          <w:rtl/>
        </w:rPr>
        <w:t>לפניה</w:t>
      </w:r>
      <w:r w:rsidRPr="000902B2">
        <w:rPr>
          <w:sz w:val="28"/>
          <w:rtl/>
        </w:rPr>
        <w:t xml:space="preserve"> </w:t>
      </w:r>
      <w:r w:rsidRPr="000902B2">
        <w:rPr>
          <w:rFonts w:hint="eastAsia"/>
          <w:sz w:val="28"/>
          <w:rtl/>
        </w:rPr>
        <w:t>ואחריה</w:t>
      </w:r>
      <w:r w:rsidRPr="000902B2">
        <w:rPr>
          <w:sz w:val="28"/>
          <w:rtl/>
        </w:rPr>
        <w:t xml:space="preserve">: </w:t>
      </w:r>
      <w:r w:rsidRPr="003D30A8">
        <w:rPr>
          <w:b/>
          <w:bCs/>
          <w:i/>
          <w:iCs/>
          <w:sz w:val="28"/>
          <w:rtl/>
        </w:rPr>
        <w:t>"</w:t>
      </w:r>
      <w:r w:rsidRPr="003D30A8">
        <w:rPr>
          <w:rFonts w:hint="eastAsia"/>
          <w:b/>
          <w:bCs/>
          <w:i/>
          <w:iCs/>
          <w:sz w:val="28"/>
          <w:rtl/>
        </w:rPr>
        <w:t>פרשה</w:t>
      </w:r>
      <w:r w:rsidRPr="003D30A8">
        <w:rPr>
          <w:b/>
          <w:bCs/>
          <w:i/>
          <w:iCs/>
          <w:sz w:val="28"/>
          <w:rtl/>
        </w:rPr>
        <w:t xml:space="preserve"> </w:t>
      </w:r>
      <w:r w:rsidRPr="003D30A8">
        <w:rPr>
          <w:rFonts w:hint="eastAsia"/>
          <w:b/>
          <w:bCs/>
          <w:i/>
          <w:iCs/>
          <w:sz w:val="28"/>
          <w:rtl/>
        </w:rPr>
        <w:t>זו</w:t>
      </w:r>
      <w:r w:rsidRPr="003D30A8">
        <w:rPr>
          <w:b/>
          <w:bCs/>
          <w:i/>
          <w:iCs/>
          <w:sz w:val="28"/>
          <w:rtl/>
        </w:rPr>
        <w:t xml:space="preserve"> </w:t>
      </w:r>
      <w:r w:rsidRPr="003D30A8">
        <w:rPr>
          <w:rFonts w:hint="eastAsia"/>
          <w:b/>
          <w:bCs/>
          <w:i/>
          <w:iCs/>
          <w:sz w:val="28"/>
          <w:rtl/>
        </w:rPr>
        <w:t>עשה</w:t>
      </w:r>
      <w:r w:rsidRPr="003D30A8">
        <w:rPr>
          <w:b/>
          <w:bCs/>
          <w:i/>
          <w:iCs/>
          <w:sz w:val="28"/>
          <w:rtl/>
        </w:rPr>
        <w:t xml:space="preserve"> </w:t>
      </w:r>
      <w:r w:rsidRPr="003D30A8">
        <w:rPr>
          <w:rFonts w:hint="eastAsia"/>
          <w:b/>
          <w:bCs/>
          <w:i/>
          <w:iCs/>
          <w:sz w:val="28"/>
          <w:rtl/>
        </w:rPr>
        <w:t>לה</w:t>
      </w:r>
      <w:r w:rsidRPr="003D30A8">
        <w:rPr>
          <w:b/>
          <w:bCs/>
          <w:i/>
          <w:iCs/>
          <w:sz w:val="28"/>
          <w:rtl/>
        </w:rPr>
        <w:t xml:space="preserve"> </w:t>
      </w:r>
      <w:r w:rsidRPr="003D30A8">
        <w:rPr>
          <w:rFonts w:hint="eastAsia"/>
          <w:b/>
          <w:bCs/>
          <w:i/>
          <w:iCs/>
          <w:sz w:val="28"/>
          <w:rtl/>
        </w:rPr>
        <w:t>הקב</w:t>
      </w:r>
      <w:r w:rsidRPr="003D30A8">
        <w:rPr>
          <w:b/>
          <w:bCs/>
          <w:i/>
          <w:iCs/>
          <w:sz w:val="28"/>
          <w:rtl/>
        </w:rPr>
        <w:t>"</w:t>
      </w:r>
      <w:r w:rsidRPr="003D30A8">
        <w:rPr>
          <w:rFonts w:hint="eastAsia"/>
          <w:b/>
          <w:bCs/>
          <w:i/>
          <w:iCs/>
          <w:sz w:val="28"/>
          <w:rtl/>
        </w:rPr>
        <w:t>ה</w:t>
      </w:r>
      <w:r w:rsidRPr="003D30A8">
        <w:rPr>
          <w:b/>
          <w:bCs/>
          <w:i/>
          <w:iCs/>
          <w:sz w:val="28"/>
          <w:rtl/>
        </w:rPr>
        <w:t xml:space="preserve"> </w:t>
      </w:r>
      <w:r w:rsidRPr="003D30A8">
        <w:rPr>
          <w:rFonts w:hint="eastAsia"/>
          <w:b/>
          <w:bCs/>
          <w:i/>
          <w:iCs/>
          <w:sz w:val="28"/>
          <w:rtl/>
        </w:rPr>
        <w:t>סימניות</w:t>
      </w:r>
      <w:r w:rsidRPr="003D30A8">
        <w:rPr>
          <w:b/>
          <w:bCs/>
          <w:i/>
          <w:iCs/>
          <w:sz w:val="28"/>
          <w:rtl/>
        </w:rPr>
        <w:t xml:space="preserve"> </w:t>
      </w:r>
      <w:r w:rsidRPr="003D30A8">
        <w:rPr>
          <w:rFonts w:hint="eastAsia"/>
          <w:b/>
          <w:bCs/>
          <w:i/>
          <w:iCs/>
          <w:sz w:val="28"/>
          <w:rtl/>
        </w:rPr>
        <w:t>מלמעלה</w:t>
      </w:r>
      <w:r w:rsidRPr="003D30A8">
        <w:rPr>
          <w:b/>
          <w:bCs/>
          <w:i/>
          <w:iCs/>
          <w:sz w:val="28"/>
          <w:rtl/>
        </w:rPr>
        <w:t xml:space="preserve"> </w:t>
      </w:r>
      <w:r w:rsidRPr="003D30A8">
        <w:rPr>
          <w:rFonts w:hint="eastAsia"/>
          <w:b/>
          <w:bCs/>
          <w:i/>
          <w:iCs/>
          <w:sz w:val="28"/>
          <w:rtl/>
        </w:rPr>
        <w:t>ולמטה</w:t>
      </w:r>
      <w:r w:rsidRPr="003D30A8">
        <w:rPr>
          <w:b/>
          <w:bCs/>
          <w:i/>
          <w:iCs/>
          <w:sz w:val="28"/>
          <w:rtl/>
        </w:rPr>
        <w:t xml:space="preserve">, </w:t>
      </w:r>
      <w:r w:rsidRPr="003D30A8">
        <w:rPr>
          <w:rFonts w:hint="eastAsia"/>
          <w:b/>
          <w:bCs/>
          <w:i/>
          <w:iCs/>
          <w:sz w:val="28"/>
          <w:rtl/>
        </w:rPr>
        <w:t>לומר</w:t>
      </w:r>
      <w:r w:rsidRPr="003D30A8">
        <w:rPr>
          <w:b/>
          <w:bCs/>
          <w:i/>
          <w:iCs/>
          <w:sz w:val="28"/>
          <w:rtl/>
        </w:rPr>
        <w:t xml:space="preserve"> </w:t>
      </w:r>
      <w:r w:rsidRPr="003D30A8">
        <w:rPr>
          <w:rFonts w:hint="eastAsia"/>
          <w:b/>
          <w:bCs/>
          <w:i/>
          <w:iCs/>
          <w:sz w:val="28"/>
          <w:rtl/>
        </w:rPr>
        <w:t>שאין</w:t>
      </w:r>
      <w:r w:rsidRPr="003D30A8">
        <w:rPr>
          <w:b/>
          <w:bCs/>
          <w:i/>
          <w:iCs/>
          <w:sz w:val="28"/>
          <w:rtl/>
        </w:rPr>
        <w:t xml:space="preserve"> </w:t>
      </w:r>
      <w:r w:rsidRPr="003D30A8">
        <w:rPr>
          <w:rFonts w:hint="eastAsia"/>
          <w:b/>
          <w:bCs/>
          <w:i/>
          <w:iCs/>
          <w:sz w:val="28"/>
          <w:rtl/>
        </w:rPr>
        <w:t>זה</w:t>
      </w:r>
      <w:r w:rsidRPr="003D30A8">
        <w:rPr>
          <w:b/>
          <w:bCs/>
          <w:i/>
          <w:iCs/>
          <w:sz w:val="28"/>
          <w:rtl/>
        </w:rPr>
        <w:t xml:space="preserve"> </w:t>
      </w:r>
      <w:r w:rsidRPr="003D30A8">
        <w:rPr>
          <w:rFonts w:hint="eastAsia"/>
          <w:b/>
          <w:bCs/>
          <w:i/>
          <w:iCs/>
          <w:sz w:val="28"/>
          <w:rtl/>
        </w:rPr>
        <w:t>מקומה</w:t>
      </w:r>
      <w:r w:rsidRPr="003D30A8">
        <w:rPr>
          <w:b/>
          <w:bCs/>
          <w:i/>
          <w:iCs/>
          <w:sz w:val="28"/>
          <w:rtl/>
        </w:rPr>
        <w:t xml:space="preserve">... </w:t>
      </w:r>
      <w:r w:rsidRPr="003D30A8">
        <w:rPr>
          <w:rFonts w:hint="eastAsia"/>
          <w:b/>
          <w:bCs/>
          <w:i/>
          <w:iCs/>
          <w:sz w:val="28"/>
          <w:rtl/>
        </w:rPr>
        <w:t>ולמה</w:t>
      </w:r>
      <w:r w:rsidRPr="003D30A8">
        <w:rPr>
          <w:b/>
          <w:bCs/>
          <w:i/>
          <w:iCs/>
          <w:sz w:val="28"/>
          <w:rtl/>
        </w:rPr>
        <w:t xml:space="preserve"> </w:t>
      </w:r>
      <w:r w:rsidRPr="003D30A8">
        <w:rPr>
          <w:rFonts w:hint="eastAsia"/>
          <w:b/>
          <w:bCs/>
          <w:i/>
          <w:iCs/>
          <w:sz w:val="28"/>
          <w:rtl/>
        </w:rPr>
        <w:t>כתבה</w:t>
      </w:r>
      <w:r w:rsidRPr="003D30A8">
        <w:rPr>
          <w:b/>
          <w:bCs/>
          <w:i/>
          <w:iCs/>
          <w:sz w:val="28"/>
          <w:rtl/>
        </w:rPr>
        <w:t xml:space="preserve"> </w:t>
      </w:r>
      <w:r w:rsidRPr="003D30A8">
        <w:rPr>
          <w:rFonts w:hint="eastAsia"/>
          <w:b/>
          <w:bCs/>
          <w:i/>
          <w:iCs/>
          <w:sz w:val="28"/>
          <w:rtl/>
        </w:rPr>
        <w:t>כאן</w:t>
      </w:r>
      <w:r w:rsidRPr="003D30A8">
        <w:rPr>
          <w:b/>
          <w:bCs/>
          <w:i/>
          <w:iCs/>
          <w:sz w:val="28"/>
          <w:rtl/>
        </w:rPr>
        <w:t xml:space="preserve">? </w:t>
      </w:r>
      <w:r w:rsidRPr="003D30A8">
        <w:rPr>
          <w:rFonts w:hint="eastAsia"/>
          <w:b/>
          <w:bCs/>
          <w:i/>
          <w:iCs/>
          <w:sz w:val="28"/>
          <w:rtl/>
        </w:rPr>
        <w:t>כדי</w:t>
      </w:r>
      <w:r w:rsidRPr="003D30A8">
        <w:rPr>
          <w:b/>
          <w:bCs/>
          <w:i/>
          <w:iCs/>
          <w:sz w:val="28"/>
          <w:rtl/>
        </w:rPr>
        <w:t xml:space="preserve"> </w:t>
      </w:r>
      <w:r w:rsidRPr="003D30A8">
        <w:rPr>
          <w:rFonts w:hint="eastAsia"/>
          <w:b/>
          <w:bCs/>
          <w:i/>
          <w:iCs/>
          <w:sz w:val="28"/>
          <w:rtl/>
        </w:rPr>
        <w:t>להפסיק</w:t>
      </w:r>
      <w:r w:rsidRPr="003D30A8">
        <w:rPr>
          <w:b/>
          <w:bCs/>
          <w:i/>
          <w:iCs/>
          <w:sz w:val="28"/>
          <w:rtl/>
        </w:rPr>
        <w:t xml:space="preserve"> </w:t>
      </w:r>
      <w:r w:rsidRPr="003D30A8">
        <w:rPr>
          <w:rFonts w:hint="eastAsia"/>
          <w:b/>
          <w:bCs/>
          <w:i/>
          <w:iCs/>
          <w:sz w:val="28"/>
          <w:rtl/>
        </w:rPr>
        <w:t>בין</w:t>
      </w:r>
      <w:r w:rsidRPr="003D30A8">
        <w:rPr>
          <w:b/>
          <w:bCs/>
          <w:i/>
          <w:iCs/>
          <w:sz w:val="28"/>
          <w:rtl/>
        </w:rPr>
        <w:t xml:space="preserve"> </w:t>
      </w:r>
      <w:r w:rsidRPr="003D30A8">
        <w:rPr>
          <w:rFonts w:hint="eastAsia"/>
          <w:b/>
          <w:bCs/>
          <w:i/>
          <w:iCs/>
          <w:sz w:val="28"/>
          <w:rtl/>
        </w:rPr>
        <w:t>פורענות</w:t>
      </w:r>
      <w:r w:rsidRPr="003D30A8">
        <w:rPr>
          <w:b/>
          <w:bCs/>
          <w:i/>
          <w:iCs/>
          <w:sz w:val="28"/>
          <w:rtl/>
        </w:rPr>
        <w:t xml:space="preserve"> </w:t>
      </w:r>
      <w:r w:rsidRPr="003D30A8">
        <w:rPr>
          <w:rFonts w:hint="eastAsia"/>
          <w:b/>
          <w:bCs/>
          <w:i/>
          <w:iCs/>
          <w:sz w:val="28"/>
          <w:rtl/>
        </w:rPr>
        <w:t>ראשונה</w:t>
      </w:r>
      <w:r w:rsidRPr="003D30A8">
        <w:rPr>
          <w:b/>
          <w:bCs/>
          <w:i/>
          <w:iCs/>
          <w:sz w:val="28"/>
          <w:rtl/>
        </w:rPr>
        <w:t xml:space="preserve"> </w:t>
      </w:r>
      <w:r w:rsidRPr="003D30A8">
        <w:rPr>
          <w:rFonts w:hint="eastAsia"/>
          <w:b/>
          <w:bCs/>
          <w:i/>
          <w:iCs/>
          <w:sz w:val="28"/>
          <w:rtl/>
        </w:rPr>
        <w:t>לפורענות</w:t>
      </w:r>
      <w:r w:rsidRPr="003D30A8">
        <w:rPr>
          <w:b/>
          <w:bCs/>
          <w:i/>
          <w:iCs/>
          <w:sz w:val="28"/>
          <w:rtl/>
        </w:rPr>
        <w:t xml:space="preserve"> </w:t>
      </w:r>
      <w:r w:rsidRPr="003D30A8">
        <w:rPr>
          <w:rFonts w:hint="eastAsia"/>
          <w:b/>
          <w:bCs/>
          <w:i/>
          <w:iCs/>
          <w:sz w:val="28"/>
          <w:rtl/>
        </w:rPr>
        <w:t>שנ</w:t>
      </w:r>
      <w:r>
        <w:rPr>
          <w:rFonts w:hint="cs"/>
          <w:b/>
          <w:bCs/>
          <w:i/>
          <w:iCs/>
          <w:sz w:val="28"/>
          <w:rtl/>
        </w:rPr>
        <w:t>י</w:t>
      </w:r>
      <w:r w:rsidRPr="003D30A8">
        <w:rPr>
          <w:rFonts w:hint="eastAsia"/>
          <w:b/>
          <w:bCs/>
          <w:i/>
          <w:iCs/>
          <w:sz w:val="28"/>
          <w:rtl/>
        </w:rPr>
        <w:t>יה</w:t>
      </w:r>
      <w:r w:rsidRPr="003D30A8">
        <w:rPr>
          <w:b/>
          <w:bCs/>
          <w:i/>
          <w:iCs/>
          <w:sz w:val="28"/>
          <w:rtl/>
        </w:rPr>
        <w:t xml:space="preserve">. </w:t>
      </w:r>
      <w:r w:rsidRPr="003D30A8">
        <w:rPr>
          <w:rFonts w:hint="eastAsia"/>
          <w:b/>
          <w:bCs/>
          <w:i/>
          <w:iCs/>
          <w:sz w:val="28"/>
          <w:rtl/>
        </w:rPr>
        <w:t>פורענות</w:t>
      </w:r>
      <w:r w:rsidRPr="003D30A8">
        <w:rPr>
          <w:b/>
          <w:bCs/>
          <w:i/>
          <w:iCs/>
          <w:sz w:val="28"/>
          <w:rtl/>
        </w:rPr>
        <w:t xml:space="preserve"> </w:t>
      </w:r>
      <w:r w:rsidRPr="003D30A8">
        <w:rPr>
          <w:rFonts w:hint="eastAsia"/>
          <w:b/>
          <w:bCs/>
          <w:i/>
          <w:iCs/>
          <w:sz w:val="28"/>
          <w:rtl/>
        </w:rPr>
        <w:t>שנייה</w:t>
      </w:r>
      <w:r w:rsidRPr="003D30A8">
        <w:rPr>
          <w:b/>
          <w:bCs/>
          <w:i/>
          <w:iCs/>
          <w:sz w:val="28"/>
          <w:rtl/>
        </w:rPr>
        <w:t xml:space="preserve"> </w:t>
      </w:r>
      <w:r w:rsidRPr="003D30A8">
        <w:rPr>
          <w:rFonts w:hint="eastAsia"/>
          <w:b/>
          <w:bCs/>
          <w:i/>
          <w:iCs/>
          <w:sz w:val="28"/>
          <w:rtl/>
        </w:rPr>
        <w:t>מה</w:t>
      </w:r>
      <w:r w:rsidRPr="003D30A8">
        <w:rPr>
          <w:b/>
          <w:bCs/>
          <w:i/>
          <w:iCs/>
          <w:sz w:val="28"/>
          <w:rtl/>
        </w:rPr>
        <w:t xml:space="preserve"> </w:t>
      </w:r>
      <w:r w:rsidRPr="003D30A8">
        <w:rPr>
          <w:rFonts w:hint="eastAsia"/>
          <w:b/>
          <w:bCs/>
          <w:i/>
          <w:iCs/>
          <w:sz w:val="28"/>
          <w:rtl/>
        </w:rPr>
        <w:t>היא</w:t>
      </w:r>
      <w:r>
        <w:rPr>
          <w:b/>
          <w:bCs/>
          <w:i/>
          <w:iCs/>
          <w:sz w:val="28"/>
          <w:rtl/>
        </w:rPr>
        <w:t xml:space="preserve">? </w:t>
      </w:r>
      <w:r>
        <w:rPr>
          <w:rFonts w:hint="cs"/>
          <w:b/>
          <w:bCs/>
          <w:i/>
          <w:iCs/>
          <w:sz w:val="28"/>
          <w:rtl/>
        </w:rPr>
        <w:t>"</w:t>
      </w:r>
      <w:r w:rsidRPr="003D30A8">
        <w:rPr>
          <w:rFonts w:hint="eastAsia"/>
          <w:b/>
          <w:bCs/>
          <w:i/>
          <w:iCs/>
          <w:sz w:val="28"/>
          <w:rtl/>
        </w:rPr>
        <w:t>ויהי</w:t>
      </w:r>
      <w:r w:rsidRPr="003D30A8">
        <w:rPr>
          <w:b/>
          <w:bCs/>
          <w:i/>
          <w:iCs/>
          <w:sz w:val="28"/>
          <w:rtl/>
        </w:rPr>
        <w:t xml:space="preserve"> </w:t>
      </w:r>
      <w:r w:rsidRPr="003D30A8">
        <w:rPr>
          <w:rFonts w:hint="eastAsia"/>
          <w:b/>
          <w:bCs/>
          <w:i/>
          <w:iCs/>
          <w:sz w:val="28"/>
          <w:rtl/>
        </w:rPr>
        <w:t>העם</w:t>
      </w:r>
      <w:r w:rsidRPr="003D30A8">
        <w:rPr>
          <w:b/>
          <w:bCs/>
          <w:i/>
          <w:iCs/>
          <w:sz w:val="28"/>
          <w:rtl/>
        </w:rPr>
        <w:t xml:space="preserve"> </w:t>
      </w:r>
      <w:r w:rsidRPr="003D30A8">
        <w:rPr>
          <w:rFonts w:hint="eastAsia"/>
          <w:b/>
          <w:bCs/>
          <w:i/>
          <w:iCs/>
          <w:sz w:val="28"/>
          <w:rtl/>
        </w:rPr>
        <w:t>כמתאוננים</w:t>
      </w:r>
      <w:r w:rsidRPr="003D30A8">
        <w:rPr>
          <w:b/>
          <w:bCs/>
          <w:i/>
          <w:iCs/>
          <w:sz w:val="28"/>
          <w:rtl/>
        </w:rPr>
        <w:t xml:space="preserve">". </w:t>
      </w:r>
      <w:r w:rsidRPr="003D30A8">
        <w:rPr>
          <w:rFonts w:hint="eastAsia"/>
          <w:b/>
          <w:bCs/>
          <w:i/>
          <w:iCs/>
          <w:sz w:val="28"/>
          <w:rtl/>
        </w:rPr>
        <w:t>פורענות</w:t>
      </w:r>
      <w:r w:rsidRPr="003D30A8">
        <w:rPr>
          <w:b/>
          <w:bCs/>
          <w:i/>
          <w:iCs/>
          <w:sz w:val="28"/>
          <w:rtl/>
        </w:rPr>
        <w:t xml:space="preserve"> </w:t>
      </w:r>
      <w:r w:rsidRPr="003D30A8">
        <w:rPr>
          <w:rFonts w:hint="eastAsia"/>
          <w:b/>
          <w:bCs/>
          <w:i/>
          <w:iCs/>
          <w:sz w:val="28"/>
          <w:rtl/>
        </w:rPr>
        <w:t>ראשונה</w:t>
      </w:r>
      <w:r>
        <w:rPr>
          <w:rFonts w:hint="cs"/>
          <w:b/>
          <w:bCs/>
          <w:i/>
          <w:iCs/>
          <w:sz w:val="28"/>
          <w:rtl/>
        </w:rPr>
        <w:t xml:space="preserve"> </w:t>
      </w:r>
      <w:r w:rsidRPr="003D30A8">
        <w:rPr>
          <w:b/>
          <w:bCs/>
          <w:i/>
          <w:iCs/>
          <w:sz w:val="28"/>
          <w:rtl/>
        </w:rPr>
        <w:t>- "</w:t>
      </w:r>
      <w:r w:rsidRPr="003D30A8">
        <w:rPr>
          <w:rFonts w:hint="eastAsia"/>
          <w:b/>
          <w:bCs/>
          <w:i/>
          <w:iCs/>
          <w:sz w:val="28"/>
          <w:rtl/>
        </w:rPr>
        <w:t>ויסעו</w:t>
      </w:r>
      <w:r w:rsidRPr="003D30A8">
        <w:rPr>
          <w:b/>
          <w:bCs/>
          <w:i/>
          <w:iCs/>
          <w:sz w:val="28"/>
          <w:rtl/>
        </w:rPr>
        <w:t xml:space="preserve"> </w:t>
      </w:r>
      <w:r w:rsidRPr="003D30A8">
        <w:rPr>
          <w:rFonts w:hint="eastAsia"/>
          <w:b/>
          <w:bCs/>
          <w:i/>
          <w:iCs/>
          <w:sz w:val="28"/>
          <w:rtl/>
        </w:rPr>
        <w:t>מהר</w:t>
      </w:r>
      <w:r w:rsidRPr="003D30A8">
        <w:rPr>
          <w:b/>
          <w:bCs/>
          <w:i/>
          <w:iCs/>
          <w:sz w:val="28"/>
          <w:rtl/>
        </w:rPr>
        <w:t xml:space="preserve"> </w:t>
      </w:r>
      <w:r w:rsidRPr="003D30A8">
        <w:rPr>
          <w:rFonts w:hint="eastAsia"/>
          <w:b/>
          <w:bCs/>
          <w:i/>
          <w:iCs/>
          <w:sz w:val="28"/>
          <w:rtl/>
        </w:rPr>
        <w:t>ה</w:t>
      </w:r>
      <w:r>
        <w:rPr>
          <w:b/>
          <w:bCs/>
          <w:i/>
          <w:iCs/>
          <w:sz w:val="28"/>
          <w:rtl/>
        </w:rPr>
        <w:t>'</w:t>
      </w:r>
      <w:r>
        <w:rPr>
          <w:rFonts w:hint="cs"/>
          <w:b/>
          <w:bCs/>
          <w:i/>
          <w:iCs/>
          <w:sz w:val="28"/>
          <w:rtl/>
        </w:rPr>
        <w:t>"</w:t>
      </w:r>
      <w:r w:rsidRPr="003D30A8">
        <w:rPr>
          <w:b/>
          <w:bCs/>
          <w:i/>
          <w:iCs/>
          <w:sz w:val="28"/>
          <w:rtl/>
        </w:rPr>
        <w:t xml:space="preserve">, </w:t>
      </w:r>
      <w:r w:rsidRPr="003D30A8">
        <w:rPr>
          <w:rFonts w:hint="eastAsia"/>
          <w:b/>
          <w:bCs/>
          <w:i/>
          <w:iCs/>
          <w:sz w:val="28"/>
          <w:rtl/>
        </w:rPr>
        <w:t>ואמר</w:t>
      </w:r>
      <w:r w:rsidRPr="003D30A8">
        <w:rPr>
          <w:b/>
          <w:bCs/>
          <w:i/>
          <w:iCs/>
          <w:sz w:val="28"/>
          <w:rtl/>
        </w:rPr>
        <w:t xml:space="preserve"> </w:t>
      </w:r>
      <w:r w:rsidRPr="003D30A8">
        <w:rPr>
          <w:rFonts w:hint="eastAsia"/>
          <w:b/>
          <w:bCs/>
          <w:i/>
          <w:iCs/>
          <w:sz w:val="28"/>
          <w:rtl/>
        </w:rPr>
        <w:t>רבי</w:t>
      </w:r>
      <w:r w:rsidRPr="003D30A8">
        <w:rPr>
          <w:b/>
          <w:bCs/>
          <w:i/>
          <w:iCs/>
          <w:sz w:val="28"/>
          <w:rtl/>
        </w:rPr>
        <w:t xml:space="preserve"> </w:t>
      </w:r>
      <w:r w:rsidRPr="003D30A8">
        <w:rPr>
          <w:rFonts w:hint="eastAsia"/>
          <w:b/>
          <w:bCs/>
          <w:i/>
          <w:iCs/>
          <w:sz w:val="28"/>
          <w:rtl/>
        </w:rPr>
        <w:t>חמא</w:t>
      </w:r>
      <w:r w:rsidRPr="003D30A8">
        <w:rPr>
          <w:b/>
          <w:bCs/>
          <w:i/>
          <w:iCs/>
          <w:sz w:val="28"/>
          <w:rtl/>
        </w:rPr>
        <w:t xml:space="preserve"> </w:t>
      </w:r>
      <w:r w:rsidRPr="003D30A8">
        <w:rPr>
          <w:rFonts w:hint="eastAsia"/>
          <w:b/>
          <w:bCs/>
          <w:i/>
          <w:iCs/>
          <w:sz w:val="28"/>
          <w:rtl/>
        </w:rPr>
        <w:t>ברבי</w:t>
      </w:r>
      <w:r w:rsidRPr="003D30A8">
        <w:rPr>
          <w:b/>
          <w:bCs/>
          <w:i/>
          <w:iCs/>
          <w:sz w:val="28"/>
          <w:rtl/>
        </w:rPr>
        <w:t xml:space="preserve"> </w:t>
      </w:r>
      <w:r w:rsidRPr="003D30A8">
        <w:rPr>
          <w:rFonts w:hint="eastAsia"/>
          <w:b/>
          <w:bCs/>
          <w:i/>
          <w:iCs/>
          <w:sz w:val="28"/>
          <w:rtl/>
        </w:rPr>
        <w:t>חנינא</w:t>
      </w:r>
      <w:r w:rsidRPr="003D30A8">
        <w:rPr>
          <w:b/>
          <w:bCs/>
          <w:i/>
          <w:iCs/>
          <w:sz w:val="28"/>
          <w:rtl/>
        </w:rPr>
        <w:t xml:space="preserve">: </w:t>
      </w:r>
      <w:r w:rsidRPr="003D30A8">
        <w:rPr>
          <w:rFonts w:hint="eastAsia"/>
          <w:b/>
          <w:bCs/>
          <w:i/>
          <w:iCs/>
          <w:sz w:val="28"/>
          <w:rtl/>
        </w:rPr>
        <w:t>שסרו</w:t>
      </w:r>
      <w:r w:rsidRPr="003D30A8">
        <w:rPr>
          <w:b/>
          <w:bCs/>
          <w:i/>
          <w:iCs/>
          <w:sz w:val="28"/>
          <w:rtl/>
        </w:rPr>
        <w:t xml:space="preserve"> </w:t>
      </w:r>
      <w:r w:rsidRPr="003D30A8">
        <w:rPr>
          <w:rFonts w:hint="eastAsia"/>
          <w:b/>
          <w:bCs/>
          <w:i/>
          <w:iCs/>
          <w:sz w:val="28"/>
          <w:rtl/>
        </w:rPr>
        <w:t>מאחרי</w:t>
      </w:r>
      <w:r w:rsidRPr="003D30A8">
        <w:rPr>
          <w:b/>
          <w:bCs/>
          <w:i/>
          <w:iCs/>
          <w:sz w:val="28"/>
          <w:rtl/>
        </w:rPr>
        <w:t xml:space="preserve"> </w:t>
      </w:r>
      <w:r w:rsidRPr="003D30A8">
        <w:rPr>
          <w:rFonts w:hint="eastAsia"/>
          <w:b/>
          <w:bCs/>
          <w:i/>
          <w:iCs/>
          <w:sz w:val="28"/>
          <w:rtl/>
        </w:rPr>
        <w:t>ה</w:t>
      </w:r>
      <w:r>
        <w:rPr>
          <w:b/>
          <w:bCs/>
          <w:i/>
          <w:iCs/>
          <w:sz w:val="28"/>
          <w:rtl/>
        </w:rPr>
        <w:t>'"</w:t>
      </w:r>
      <w:r>
        <w:rPr>
          <w:rFonts w:hint="cs"/>
          <w:b/>
          <w:bCs/>
          <w:i/>
          <w:iCs/>
          <w:sz w:val="28"/>
          <w:rtl/>
        </w:rPr>
        <w:t xml:space="preserve"> </w:t>
      </w:r>
      <w:r w:rsidRPr="003D30A8">
        <w:rPr>
          <w:rFonts w:hint="cs"/>
          <w:b/>
          <w:bCs/>
          <w:i/>
          <w:iCs/>
          <w:sz w:val="28"/>
          <w:rtl/>
        </w:rPr>
        <w:t>(שבת, קט"ז,</w:t>
      </w:r>
      <w:r>
        <w:rPr>
          <w:rFonts w:hint="cs"/>
          <w:b/>
          <w:bCs/>
          <w:i/>
          <w:iCs/>
          <w:sz w:val="28"/>
          <w:rtl/>
        </w:rPr>
        <w:t xml:space="preserve"> </w:t>
      </w:r>
      <w:r w:rsidRPr="003D30A8">
        <w:rPr>
          <w:rFonts w:hint="cs"/>
          <w:b/>
          <w:bCs/>
          <w:i/>
          <w:iCs/>
          <w:sz w:val="28"/>
          <w:rtl/>
        </w:rPr>
        <w:t>א)</w:t>
      </w:r>
      <w:r w:rsidRPr="004926E9">
        <w:rPr>
          <w:rFonts w:hint="cs"/>
          <w:sz w:val="28"/>
          <w:rtl/>
        </w:rPr>
        <w:t>.</w:t>
      </w:r>
    </w:p>
    <w:p w14:paraId="29896694" w14:textId="77777777" w:rsidR="00525635" w:rsidRPr="000902B2" w:rsidRDefault="00525635" w:rsidP="00525635">
      <w:pPr>
        <w:rPr>
          <w:sz w:val="28"/>
          <w:rtl/>
        </w:rPr>
      </w:pPr>
      <w:r w:rsidRPr="000902B2">
        <w:rPr>
          <w:rFonts w:hint="eastAsia"/>
          <w:sz w:val="28"/>
          <w:rtl/>
        </w:rPr>
        <w:t>מה</w:t>
      </w:r>
      <w:r w:rsidRPr="000902B2">
        <w:rPr>
          <w:sz w:val="28"/>
          <w:rtl/>
        </w:rPr>
        <w:t xml:space="preserve"> </w:t>
      </w:r>
      <w:r w:rsidRPr="000902B2">
        <w:rPr>
          <w:rFonts w:hint="eastAsia"/>
          <w:sz w:val="28"/>
          <w:rtl/>
        </w:rPr>
        <w:t>היה</w:t>
      </w:r>
      <w:r w:rsidRPr="000902B2">
        <w:rPr>
          <w:sz w:val="28"/>
          <w:rtl/>
        </w:rPr>
        <w:t xml:space="preserve"> </w:t>
      </w:r>
      <w:r>
        <w:rPr>
          <w:rFonts w:hint="cs"/>
          <w:sz w:val="28"/>
          <w:rtl/>
        </w:rPr>
        <w:t>כל כך</w:t>
      </w:r>
      <w:r w:rsidRPr="000902B2">
        <w:rPr>
          <w:sz w:val="28"/>
          <w:rtl/>
        </w:rPr>
        <w:t xml:space="preserve"> </w:t>
      </w:r>
      <w:r w:rsidRPr="000902B2">
        <w:rPr>
          <w:rFonts w:hint="eastAsia"/>
          <w:sz w:val="28"/>
          <w:rtl/>
        </w:rPr>
        <w:t>נורא</w:t>
      </w:r>
      <w:r w:rsidRPr="000902B2">
        <w:rPr>
          <w:sz w:val="28"/>
          <w:rtl/>
        </w:rPr>
        <w:t xml:space="preserve"> </w:t>
      </w:r>
      <w:r w:rsidRPr="000902B2">
        <w:rPr>
          <w:rFonts w:hint="eastAsia"/>
          <w:sz w:val="28"/>
          <w:rtl/>
        </w:rPr>
        <w:t>ב</w:t>
      </w:r>
      <w:r w:rsidRPr="000902B2">
        <w:rPr>
          <w:sz w:val="28"/>
          <w:rtl/>
        </w:rPr>
        <w:t>"</w:t>
      </w:r>
      <w:r w:rsidRPr="003D30A8">
        <w:rPr>
          <w:rFonts w:hint="eastAsia"/>
          <w:sz w:val="28"/>
          <w:rtl/>
        </w:rPr>
        <w:t>וַיְהִי</w:t>
      </w:r>
      <w:r w:rsidRPr="003D30A8">
        <w:rPr>
          <w:sz w:val="28"/>
          <w:rtl/>
        </w:rPr>
        <w:t xml:space="preserve"> </w:t>
      </w:r>
      <w:r w:rsidRPr="003D30A8">
        <w:rPr>
          <w:rFonts w:hint="eastAsia"/>
          <w:sz w:val="28"/>
          <w:rtl/>
        </w:rPr>
        <w:t>הָעָם</w:t>
      </w:r>
      <w:r w:rsidRPr="003D30A8">
        <w:rPr>
          <w:sz w:val="28"/>
          <w:rtl/>
        </w:rPr>
        <w:t xml:space="preserve"> </w:t>
      </w:r>
      <w:r w:rsidRPr="003D30A8">
        <w:rPr>
          <w:rFonts w:hint="eastAsia"/>
          <w:sz w:val="28"/>
          <w:rtl/>
        </w:rPr>
        <w:t>כְּמִתְאֹנְנִים</w:t>
      </w:r>
      <w:r w:rsidRPr="000902B2">
        <w:rPr>
          <w:sz w:val="28"/>
          <w:rtl/>
        </w:rPr>
        <w:t>"</w:t>
      </w:r>
      <w:r>
        <w:rPr>
          <w:rFonts w:hint="cs"/>
          <w:sz w:val="28"/>
          <w:rtl/>
        </w:rPr>
        <w:t xml:space="preserve"> (במדבר י"א, א')</w:t>
      </w:r>
      <w:r w:rsidRPr="000902B2">
        <w:rPr>
          <w:sz w:val="28"/>
          <w:rtl/>
        </w:rPr>
        <w:t xml:space="preserve"> </w:t>
      </w:r>
      <w:r w:rsidRPr="000902B2">
        <w:rPr>
          <w:rFonts w:hint="eastAsia"/>
          <w:sz w:val="28"/>
          <w:rtl/>
        </w:rPr>
        <w:t>שהעונש</w:t>
      </w:r>
      <w:r w:rsidRPr="000902B2">
        <w:rPr>
          <w:sz w:val="28"/>
          <w:rtl/>
        </w:rPr>
        <w:t xml:space="preserve"> </w:t>
      </w:r>
      <w:r w:rsidRPr="000902B2">
        <w:rPr>
          <w:rFonts w:hint="eastAsia"/>
          <w:sz w:val="28"/>
          <w:rtl/>
        </w:rPr>
        <w:t>היה</w:t>
      </w:r>
      <w:r>
        <w:rPr>
          <w:sz w:val="28"/>
          <w:rtl/>
        </w:rPr>
        <w:t xml:space="preserve"> "</w:t>
      </w:r>
      <w:r w:rsidRPr="003D30A8">
        <w:rPr>
          <w:rFonts w:hint="eastAsia"/>
          <w:sz w:val="28"/>
          <w:rtl/>
        </w:rPr>
        <w:t>וַתִּבְעַר</w:t>
      </w:r>
      <w:r w:rsidRPr="003D30A8">
        <w:rPr>
          <w:sz w:val="28"/>
          <w:rtl/>
        </w:rPr>
        <w:t xml:space="preserve"> </w:t>
      </w:r>
      <w:r w:rsidRPr="003D30A8">
        <w:rPr>
          <w:rFonts w:hint="eastAsia"/>
          <w:sz w:val="28"/>
          <w:rtl/>
        </w:rPr>
        <w:t>בָּם</w:t>
      </w:r>
      <w:r w:rsidRPr="003D30A8">
        <w:rPr>
          <w:sz w:val="28"/>
          <w:rtl/>
        </w:rPr>
        <w:t xml:space="preserve"> </w:t>
      </w:r>
      <w:r w:rsidRPr="003D30A8">
        <w:rPr>
          <w:rFonts w:hint="eastAsia"/>
          <w:sz w:val="28"/>
          <w:rtl/>
        </w:rPr>
        <w:t>אֵשׁ</w:t>
      </w:r>
      <w:r w:rsidRPr="003D30A8">
        <w:rPr>
          <w:sz w:val="28"/>
          <w:rtl/>
        </w:rPr>
        <w:t xml:space="preserve"> </w:t>
      </w:r>
      <w:r>
        <w:rPr>
          <w:rFonts w:hint="cs"/>
          <w:sz w:val="28"/>
          <w:rtl/>
        </w:rPr>
        <w:t>ה'</w:t>
      </w:r>
      <w:r w:rsidRPr="003D30A8">
        <w:rPr>
          <w:sz w:val="28"/>
          <w:rtl/>
        </w:rPr>
        <w:t xml:space="preserve"> </w:t>
      </w:r>
      <w:r w:rsidRPr="003D30A8">
        <w:rPr>
          <w:rFonts w:hint="eastAsia"/>
          <w:sz w:val="28"/>
          <w:rtl/>
        </w:rPr>
        <w:t>וַתֹּאכַל</w:t>
      </w:r>
      <w:r w:rsidRPr="003D30A8">
        <w:rPr>
          <w:sz w:val="28"/>
          <w:rtl/>
        </w:rPr>
        <w:t xml:space="preserve"> </w:t>
      </w:r>
      <w:r w:rsidRPr="003D30A8">
        <w:rPr>
          <w:rFonts w:hint="eastAsia"/>
          <w:sz w:val="28"/>
          <w:rtl/>
        </w:rPr>
        <w:t>בִּקְצֵה</w:t>
      </w:r>
      <w:r w:rsidRPr="003D30A8">
        <w:rPr>
          <w:sz w:val="28"/>
          <w:rtl/>
        </w:rPr>
        <w:t xml:space="preserve"> </w:t>
      </w:r>
      <w:r w:rsidRPr="003D30A8">
        <w:rPr>
          <w:rFonts w:hint="eastAsia"/>
          <w:sz w:val="28"/>
          <w:rtl/>
        </w:rPr>
        <w:t>הַמַּחֲנֶה</w:t>
      </w:r>
      <w:r w:rsidRPr="000902B2">
        <w:rPr>
          <w:sz w:val="28"/>
          <w:rtl/>
        </w:rPr>
        <w:t xml:space="preserve">"? </w:t>
      </w:r>
      <w:r w:rsidRPr="000902B2">
        <w:rPr>
          <w:rFonts w:hint="eastAsia"/>
          <w:sz w:val="28"/>
          <w:rtl/>
        </w:rPr>
        <w:t>מה</w:t>
      </w:r>
      <w:r w:rsidRPr="000902B2">
        <w:rPr>
          <w:sz w:val="28"/>
          <w:rtl/>
        </w:rPr>
        <w:t xml:space="preserve"> </w:t>
      </w:r>
      <w:r w:rsidRPr="000902B2">
        <w:rPr>
          <w:rFonts w:hint="eastAsia"/>
          <w:sz w:val="28"/>
          <w:rtl/>
        </w:rPr>
        <w:t>בדיוק</w:t>
      </w:r>
      <w:r w:rsidRPr="000902B2">
        <w:rPr>
          <w:sz w:val="28"/>
          <w:rtl/>
        </w:rPr>
        <w:t xml:space="preserve"> </w:t>
      </w:r>
      <w:r w:rsidRPr="000902B2">
        <w:rPr>
          <w:rFonts w:hint="eastAsia"/>
          <w:sz w:val="28"/>
          <w:rtl/>
        </w:rPr>
        <w:t>הם</w:t>
      </w:r>
      <w:r w:rsidRPr="000902B2">
        <w:rPr>
          <w:sz w:val="28"/>
          <w:rtl/>
        </w:rPr>
        <w:t xml:space="preserve"> </w:t>
      </w:r>
      <w:r w:rsidRPr="000902B2">
        <w:rPr>
          <w:rFonts w:hint="eastAsia"/>
          <w:sz w:val="28"/>
          <w:rtl/>
        </w:rPr>
        <w:t>עשו</w:t>
      </w:r>
      <w:r w:rsidRPr="000902B2">
        <w:rPr>
          <w:sz w:val="28"/>
          <w:rtl/>
        </w:rPr>
        <w:t xml:space="preserve">? </w:t>
      </w:r>
      <w:r w:rsidRPr="000902B2">
        <w:rPr>
          <w:rFonts w:hint="eastAsia"/>
          <w:sz w:val="28"/>
          <w:rtl/>
        </w:rPr>
        <w:t>מצאנו</w:t>
      </w:r>
      <w:r w:rsidRPr="000902B2">
        <w:rPr>
          <w:sz w:val="28"/>
          <w:rtl/>
        </w:rPr>
        <w:t xml:space="preserve"> </w:t>
      </w:r>
      <w:r w:rsidRPr="000902B2">
        <w:rPr>
          <w:rFonts w:hint="eastAsia"/>
          <w:sz w:val="28"/>
          <w:rtl/>
        </w:rPr>
        <w:t>ביציאת</w:t>
      </w:r>
      <w:r w:rsidRPr="000902B2">
        <w:rPr>
          <w:sz w:val="28"/>
          <w:rtl/>
        </w:rPr>
        <w:t xml:space="preserve"> </w:t>
      </w:r>
      <w:r w:rsidRPr="000902B2">
        <w:rPr>
          <w:rFonts w:hint="eastAsia"/>
          <w:sz w:val="28"/>
          <w:rtl/>
        </w:rPr>
        <w:t>מצרים</w:t>
      </w:r>
      <w:r w:rsidRPr="000902B2">
        <w:rPr>
          <w:sz w:val="28"/>
          <w:rtl/>
        </w:rPr>
        <w:t xml:space="preserve"> </w:t>
      </w:r>
      <w:r w:rsidRPr="000902B2">
        <w:rPr>
          <w:rFonts w:hint="eastAsia"/>
          <w:sz w:val="28"/>
          <w:rtl/>
        </w:rPr>
        <w:t>תלונות</w:t>
      </w:r>
      <w:r w:rsidRPr="000902B2">
        <w:rPr>
          <w:sz w:val="28"/>
          <w:rtl/>
        </w:rPr>
        <w:t xml:space="preserve"> </w:t>
      </w:r>
      <w:r w:rsidRPr="000902B2">
        <w:rPr>
          <w:rFonts w:hint="eastAsia"/>
          <w:sz w:val="28"/>
          <w:rtl/>
        </w:rPr>
        <w:t>מסוגים</w:t>
      </w:r>
      <w:r w:rsidRPr="000902B2">
        <w:rPr>
          <w:sz w:val="28"/>
          <w:rtl/>
        </w:rPr>
        <w:t xml:space="preserve"> </w:t>
      </w:r>
      <w:r w:rsidRPr="000902B2">
        <w:rPr>
          <w:rFonts w:hint="eastAsia"/>
          <w:sz w:val="28"/>
          <w:rtl/>
        </w:rPr>
        <w:t>שונים</w:t>
      </w:r>
      <w:r w:rsidRPr="000902B2">
        <w:rPr>
          <w:sz w:val="28"/>
          <w:rtl/>
        </w:rPr>
        <w:t xml:space="preserve"> </w:t>
      </w:r>
      <w:r w:rsidRPr="000902B2">
        <w:rPr>
          <w:rFonts w:hint="eastAsia"/>
          <w:sz w:val="28"/>
          <w:rtl/>
        </w:rPr>
        <w:t>והתגובה</w:t>
      </w:r>
      <w:r w:rsidRPr="000902B2">
        <w:rPr>
          <w:sz w:val="28"/>
          <w:rtl/>
        </w:rPr>
        <w:t xml:space="preserve"> </w:t>
      </w:r>
      <w:r w:rsidRPr="000902B2">
        <w:rPr>
          <w:rFonts w:hint="eastAsia"/>
          <w:sz w:val="28"/>
          <w:rtl/>
        </w:rPr>
        <w:t>הייתה</w:t>
      </w:r>
      <w:r w:rsidRPr="000902B2">
        <w:rPr>
          <w:sz w:val="28"/>
          <w:rtl/>
        </w:rPr>
        <w:t xml:space="preserve"> </w:t>
      </w:r>
      <w:r w:rsidRPr="000902B2">
        <w:rPr>
          <w:rFonts w:hint="eastAsia"/>
          <w:sz w:val="28"/>
          <w:rtl/>
        </w:rPr>
        <w:t>מבינה</w:t>
      </w:r>
      <w:r w:rsidRPr="000902B2">
        <w:rPr>
          <w:sz w:val="28"/>
          <w:rtl/>
        </w:rPr>
        <w:t xml:space="preserve"> </w:t>
      </w:r>
      <w:r w:rsidRPr="000902B2">
        <w:rPr>
          <w:rFonts w:hint="eastAsia"/>
          <w:sz w:val="28"/>
          <w:rtl/>
        </w:rPr>
        <w:t>יותר</w:t>
      </w:r>
      <w:r w:rsidRPr="000902B2">
        <w:rPr>
          <w:sz w:val="28"/>
          <w:rtl/>
        </w:rPr>
        <w:t xml:space="preserve">... </w:t>
      </w:r>
      <w:r w:rsidRPr="000902B2">
        <w:rPr>
          <w:rFonts w:hint="eastAsia"/>
          <w:sz w:val="28"/>
          <w:rtl/>
        </w:rPr>
        <w:t>וקשה</w:t>
      </w:r>
      <w:r w:rsidRPr="000902B2">
        <w:rPr>
          <w:sz w:val="28"/>
          <w:rtl/>
        </w:rPr>
        <w:t xml:space="preserve"> </w:t>
      </w:r>
      <w:r w:rsidRPr="000902B2">
        <w:rPr>
          <w:rFonts w:hint="eastAsia"/>
          <w:sz w:val="28"/>
          <w:rtl/>
        </w:rPr>
        <w:t>פחות</w:t>
      </w:r>
      <w:r w:rsidRPr="000902B2">
        <w:rPr>
          <w:sz w:val="28"/>
          <w:rtl/>
        </w:rPr>
        <w:t xml:space="preserve">! </w:t>
      </w:r>
      <w:r>
        <w:rPr>
          <w:rFonts w:hint="cs"/>
          <w:sz w:val="28"/>
          <w:rtl/>
        </w:rPr>
        <w:t>הרי גם בספר שמות, אחרי יציאת מצרים התלוננו בני ישראל</w:t>
      </w:r>
      <w:r w:rsidRPr="000902B2">
        <w:rPr>
          <w:sz w:val="28"/>
          <w:rtl/>
        </w:rPr>
        <w:t>: "</w:t>
      </w:r>
      <w:r w:rsidRPr="003D30A8">
        <w:rPr>
          <w:rFonts w:hint="eastAsia"/>
          <w:sz w:val="28"/>
          <w:rtl/>
        </w:rPr>
        <w:t>וַיִּלּוֹנוּ</w:t>
      </w:r>
      <w:r w:rsidRPr="003D30A8">
        <w:rPr>
          <w:sz w:val="28"/>
          <w:rtl/>
        </w:rPr>
        <w:t xml:space="preserve"> </w:t>
      </w:r>
      <w:r w:rsidRPr="003D30A8">
        <w:rPr>
          <w:rFonts w:hint="eastAsia"/>
          <w:sz w:val="28"/>
          <w:rtl/>
        </w:rPr>
        <w:t>כָּל</w:t>
      </w:r>
      <w:r w:rsidRPr="003D30A8">
        <w:rPr>
          <w:sz w:val="28"/>
          <w:rtl/>
        </w:rPr>
        <w:t xml:space="preserve"> </w:t>
      </w:r>
      <w:r w:rsidRPr="003D30A8">
        <w:rPr>
          <w:rFonts w:hint="eastAsia"/>
          <w:sz w:val="28"/>
          <w:rtl/>
        </w:rPr>
        <w:t>עֲדַת</w:t>
      </w:r>
      <w:r w:rsidRPr="003D30A8">
        <w:rPr>
          <w:sz w:val="28"/>
          <w:rtl/>
        </w:rPr>
        <w:t xml:space="preserve"> </w:t>
      </w:r>
      <w:r w:rsidRPr="003D30A8">
        <w:rPr>
          <w:rFonts w:hint="eastAsia"/>
          <w:sz w:val="28"/>
          <w:rtl/>
        </w:rPr>
        <w:t>בְּנֵי</w:t>
      </w:r>
      <w:r w:rsidRPr="003D30A8">
        <w:rPr>
          <w:sz w:val="28"/>
          <w:rtl/>
        </w:rPr>
        <w:t xml:space="preserve"> </w:t>
      </w:r>
      <w:r w:rsidRPr="003D30A8">
        <w:rPr>
          <w:rFonts w:hint="eastAsia"/>
          <w:sz w:val="28"/>
          <w:rtl/>
        </w:rPr>
        <w:t>יִשְׂרָאֵל</w:t>
      </w:r>
      <w:r w:rsidRPr="003D30A8">
        <w:rPr>
          <w:sz w:val="28"/>
          <w:rtl/>
        </w:rPr>
        <w:t xml:space="preserve"> </w:t>
      </w:r>
      <w:r w:rsidRPr="003D30A8">
        <w:rPr>
          <w:rFonts w:hint="eastAsia"/>
          <w:sz w:val="28"/>
          <w:rtl/>
        </w:rPr>
        <w:t>עַל</w:t>
      </w:r>
      <w:r w:rsidRPr="003D30A8">
        <w:rPr>
          <w:sz w:val="28"/>
          <w:rtl/>
        </w:rPr>
        <w:t xml:space="preserve"> </w:t>
      </w:r>
      <w:r w:rsidRPr="003D30A8">
        <w:rPr>
          <w:rFonts w:hint="eastAsia"/>
          <w:sz w:val="28"/>
          <w:rtl/>
        </w:rPr>
        <w:t>מֹשֶׁה</w:t>
      </w:r>
      <w:r w:rsidRPr="003D30A8">
        <w:rPr>
          <w:sz w:val="28"/>
          <w:rtl/>
        </w:rPr>
        <w:t xml:space="preserve"> </w:t>
      </w:r>
      <w:r w:rsidRPr="003D30A8">
        <w:rPr>
          <w:rFonts w:hint="eastAsia"/>
          <w:sz w:val="28"/>
          <w:rtl/>
        </w:rPr>
        <w:t>וְעַל</w:t>
      </w:r>
      <w:r w:rsidRPr="003D30A8">
        <w:rPr>
          <w:sz w:val="28"/>
          <w:rtl/>
        </w:rPr>
        <w:t xml:space="preserve"> </w:t>
      </w:r>
      <w:r w:rsidRPr="003D30A8">
        <w:rPr>
          <w:rFonts w:hint="eastAsia"/>
          <w:sz w:val="28"/>
          <w:rtl/>
        </w:rPr>
        <w:t>אַהֲרֹן</w:t>
      </w:r>
      <w:r w:rsidRPr="003D30A8">
        <w:rPr>
          <w:sz w:val="28"/>
          <w:rtl/>
        </w:rPr>
        <w:t xml:space="preserve"> </w:t>
      </w:r>
      <w:r w:rsidRPr="003D30A8">
        <w:rPr>
          <w:rFonts w:hint="eastAsia"/>
          <w:sz w:val="28"/>
          <w:rtl/>
        </w:rPr>
        <w:t>בַּמִּדְבָּר</w:t>
      </w:r>
      <w:r>
        <w:rPr>
          <w:rFonts w:hint="cs"/>
          <w:sz w:val="28"/>
          <w:rtl/>
        </w:rPr>
        <w:t>:</w:t>
      </w:r>
      <w:r w:rsidRPr="003D30A8">
        <w:rPr>
          <w:sz w:val="28"/>
          <w:rtl/>
        </w:rPr>
        <w:t xml:space="preserve"> </w:t>
      </w:r>
      <w:r w:rsidRPr="003D30A8">
        <w:rPr>
          <w:rFonts w:hint="eastAsia"/>
          <w:sz w:val="28"/>
          <w:rtl/>
        </w:rPr>
        <w:t>וַיֹּאמְרוּ</w:t>
      </w:r>
      <w:r w:rsidRPr="003D30A8">
        <w:rPr>
          <w:sz w:val="28"/>
          <w:rtl/>
        </w:rPr>
        <w:t xml:space="preserve"> </w:t>
      </w:r>
      <w:r w:rsidRPr="003D30A8">
        <w:rPr>
          <w:rFonts w:hint="eastAsia"/>
          <w:sz w:val="28"/>
          <w:rtl/>
        </w:rPr>
        <w:t>אֲלֵהֶם</w:t>
      </w:r>
      <w:r w:rsidRPr="003D30A8">
        <w:rPr>
          <w:sz w:val="28"/>
          <w:rtl/>
        </w:rPr>
        <w:t xml:space="preserve"> </w:t>
      </w:r>
      <w:r w:rsidRPr="003D30A8">
        <w:rPr>
          <w:rFonts w:hint="eastAsia"/>
          <w:sz w:val="28"/>
          <w:rtl/>
        </w:rPr>
        <w:t>בְּנֵי</w:t>
      </w:r>
      <w:r w:rsidRPr="003D30A8">
        <w:rPr>
          <w:sz w:val="28"/>
          <w:rtl/>
        </w:rPr>
        <w:t xml:space="preserve"> </w:t>
      </w:r>
      <w:r w:rsidRPr="003D30A8">
        <w:rPr>
          <w:rFonts w:hint="eastAsia"/>
          <w:sz w:val="28"/>
          <w:rtl/>
        </w:rPr>
        <w:t>יִשְׂרָאֵל</w:t>
      </w:r>
      <w:r w:rsidRPr="003D30A8">
        <w:rPr>
          <w:sz w:val="28"/>
          <w:rtl/>
        </w:rPr>
        <w:t xml:space="preserve"> </w:t>
      </w:r>
      <w:r w:rsidRPr="003D30A8">
        <w:rPr>
          <w:rFonts w:hint="eastAsia"/>
          <w:sz w:val="28"/>
          <w:rtl/>
        </w:rPr>
        <w:t>מִי</w:t>
      </w:r>
      <w:r w:rsidRPr="003D30A8">
        <w:rPr>
          <w:sz w:val="28"/>
          <w:rtl/>
        </w:rPr>
        <w:t xml:space="preserve"> </w:t>
      </w:r>
      <w:r w:rsidRPr="003D30A8">
        <w:rPr>
          <w:rFonts w:hint="eastAsia"/>
          <w:sz w:val="28"/>
          <w:rtl/>
        </w:rPr>
        <w:t>יִתֵּן</w:t>
      </w:r>
      <w:r w:rsidRPr="003D30A8">
        <w:rPr>
          <w:sz w:val="28"/>
          <w:rtl/>
        </w:rPr>
        <w:t xml:space="preserve"> </w:t>
      </w:r>
      <w:r w:rsidRPr="003D30A8">
        <w:rPr>
          <w:rFonts w:hint="eastAsia"/>
          <w:sz w:val="28"/>
          <w:rtl/>
        </w:rPr>
        <w:t>מוּתֵנוּ</w:t>
      </w:r>
      <w:r w:rsidRPr="003D30A8">
        <w:rPr>
          <w:sz w:val="28"/>
          <w:rtl/>
        </w:rPr>
        <w:t xml:space="preserve"> </w:t>
      </w:r>
      <w:r w:rsidRPr="003D30A8">
        <w:rPr>
          <w:rFonts w:hint="eastAsia"/>
          <w:sz w:val="28"/>
          <w:rtl/>
        </w:rPr>
        <w:t>בְיַד</w:t>
      </w:r>
      <w:r w:rsidRPr="003D30A8">
        <w:rPr>
          <w:sz w:val="28"/>
          <w:rtl/>
        </w:rPr>
        <w:t xml:space="preserve"> </w:t>
      </w:r>
      <w:r>
        <w:rPr>
          <w:rFonts w:hint="cs"/>
          <w:sz w:val="28"/>
          <w:rtl/>
        </w:rPr>
        <w:t>ה'</w:t>
      </w:r>
      <w:r w:rsidRPr="003D30A8">
        <w:rPr>
          <w:sz w:val="28"/>
          <w:rtl/>
        </w:rPr>
        <w:t xml:space="preserve"> </w:t>
      </w:r>
      <w:r w:rsidRPr="003D30A8">
        <w:rPr>
          <w:rFonts w:hint="eastAsia"/>
          <w:sz w:val="28"/>
          <w:rtl/>
        </w:rPr>
        <w:t>בְּאֶרֶץ</w:t>
      </w:r>
      <w:r w:rsidRPr="003D30A8">
        <w:rPr>
          <w:sz w:val="28"/>
          <w:rtl/>
        </w:rPr>
        <w:t xml:space="preserve"> </w:t>
      </w:r>
      <w:r w:rsidRPr="003D30A8">
        <w:rPr>
          <w:rFonts w:hint="eastAsia"/>
          <w:sz w:val="28"/>
          <w:rtl/>
        </w:rPr>
        <w:t>מִצְרַיִם</w:t>
      </w:r>
      <w:r w:rsidRPr="003D30A8">
        <w:rPr>
          <w:sz w:val="28"/>
          <w:rtl/>
        </w:rPr>
        <w:t xml:space="preserve"> </w:t>
      </w:r>
      <w:r w:rsidRPr="003D30A8">
        <w:rPr>
          <w:rFonts w:hint="eastAsia"/>
          <w:sz w:val="28"/>
          <w:rtl/>
        </w:rPr>
        <w:t>בְּשִׁבְתֵּנוּ</w:t>
      </w:r>
      <w:r w:rsidRPr="003D30A8">
        <w:rPr>
          <w:sz w:val="28"/>
          <w:rtl/>
        </w:rPr>
        <w:t xml:space="preserve"> </w:t>
      </w:r>
      <w:r w:rsidRPr="003D30A8">
        <w:rPr>
          <w:rFonts w:hint="eastAsia"/>
          <w:sz w:val="28"/>
          <w:rtl/>
        </w:rPr>
        <w:t>עַל</w:t>
      </w:r>
      <w:r w:rsidRPr="003D30A8">
        <w:rPr>
          <w:sz w:val="28"/>
          <w:rtl/>
        </w:rPr>
        <w:t xml:space="preserve"> </w:t>
      </w:r>
      <w:r w:rsidRPr="003D30A8">
        <w:rPr>
          <w:rFonts w:hint="eastAsia"/>
          <w:sz w:val="28"/>
          <w:rtl/>
        </w:rPr>
        <w:t>סִיר</w:t>
      </w:r>
      <w:r w:rsidRPr="003D30A8">
        <w:rPr>
          <w:sz w:val="28"/>
          <w:rtl/>
        </w:rPr>
        <w:t xml:space="preserve"> </w:t>
      </w:r>
      <w:r w:rsidRPr="003D30A8">
        <w:rPr>
          <w:rFonts w:hint="eastAsia"/>
          <w:sz w:val="28"/>
          <w:rtl/>
        </w:rPr>
        <w:t>הַבָּשָׂר</w:t>
      </w:r>
      <w:r w:rsidRPr="003D30A8">
        <w:rPr>
          <w:sz w:val="28"/>
          <w:rtl/>
        </w:rPr>
        <w:t xml:space="preserve"> </w:t>
      </w:r>
      <w:r w:rsidRPr="003D30A8">
        <w:rPr>
          <w:rFonts w:hint="eastAsia"/>
          <w:sz w:val="28"/>
          <w:rtl/>
        </w:rPr>
        <w:t>בְּאָכְלֵנוּ</w:t>
      </w:r>
      <w:r w:rsidRPr="003D30A8">
        <w:rPr>
          <w:sz w:val="28"/>
          <w:rtl/>
        </w:rPr>
        <w:t xml:space="preserve"> </w:t>
      </w:r>
      <w:r w:rsidRPr="003D30A8">
        <w:rPr>
          <w:rFonts w:hint="eastAsia"/>
          <w:sz w:val="28"/>
          <w:rtl/>
        </w:rPr>
        <w:t>לֶחֶם</w:t>
      </w:r>
      <w:r w:rsidRPr="003D30A8">
        <w:rPr>
          <w:sz w:val="28"/>
          <w:rtl/>
        </w:rPr>
        <w:t xml:space="preserve"> </w:t>
      </w:r>
      <w:r w:rsidRPr="003D30A8">
        <w:rPr>
          <w:rFonts w:hint="eastAsia"/>
          <w:sz w:val="28"/>
          <w:rtl/>
        </w:rPr>
        <w:t>לָשֹׂבַע</w:t>
      </w:r>
      <w:r w:rsidRPr="003D30A8">
        <w:rPr>
          <w:sz w:val="28"/>
          <w:rtl/>
        </w:rPr>
        <w:t xml:space="preserve"> </w:t>
      </w:r>
      <w:r w:rsidRPr="003D30A8">
        <w:rPr>
          <w:rFonts w:hint="eastAsia"/>
          <w:sz w:val="28"/>
          <w:rtl/>
        </w:rPr>
        <w:t>כִּי</w:t>
      </w:r>
      <w:r w:rsidRPr="003D30A8">
        <w:rPr>
          <w:sz w:val="28"/>
          <w:rtl/>
        </w:rPr>
        <w:t xml:space="preserve"> </w:t>
      </w:r>
      <w:r w:rsidRPr="003D30A8">
        <w:rPr>
          <w:rFonts w:hint="eastAsia"/>
          <w:sz w:val="28"/>
          <w:rtl/>
        </w:rPr>
        <w:t>הוֹצֵאתֶם</w:t>
      </w:r>
      <w:r w:rsidRPr="003D30A8">
        <w:rPr>
          <w:sz w:val="28"/>
          <w:rtl/>
        </w:rPr>
        <w:t xml:space="preserve"> </w:t>
      </w:r>
      <w:r w:rsidRPr="003D30A8">
        <w:rPr>
          <w:rFonts w:hint="eastAsia"/>
          <w:sz w:val="28"/>
          <w:rtl/>
        </w:rPr>
        <w:t>אֹתָנוּ</w:t>
      </w:r>
      <w:r w:rsidRPr="003D30A8">
        <w:rPr>
          <w:sz w:val="28"/>
          <w:rtl/>
        </w:rPr>
        <w:t xml:space="preserve"> </w:t>
      </w:r>
      <w:r w:rsidRPr="003D30A8">
        <w:rPr>
          <w:rFonts w:hint="eastAsia"/>
          <w:sz w:val="28"/>
          <w:rtl/>
        </w:rPr>
        <w:t>אֶל</w:t>
      </w:r>
      <w:r w:rsidRPr="003D30A8">
        <w:rPr>
          <w:sz w:val="28"/>
          <w:rtl/>
        </w:rPr>
        <w:t xml:space="preserve"> </w:t>
      </w:r>
      <w:r w:rsidRPr="003D30A8">
        <w:rPr>
          <w:rFonts w:hint="eastAsia"/>
          <w:sz w:val="28"/>
          <w:rtl/>
        </w:rPr>
        <w:t>הַמִּדְבָּר</w:t>
      </w:r>
      <w:r w:rsidRPr="003D30A8">
        <w:rPr>
          <w:sz w:val="28"/>
          <w:rtl/>
        </w:rPr>
        <w:t xml:space="preserve"> </w:t>
      </w:r>
      <w:r w:rsidRPr="003D30A8">
        <w:rPr>
          <w:rFonts w:hint="eastAsia"/>
          <w:sz w:val="28"/>
          <w:rtl/>
        </w:rPr>
        <w:t>הַזֶּה</w:t>
      </w:r>
      <w:r w:rsidRPr="003D30A8">
        <w:rPr>
          <w:sz w:val="28"/>
          <w:rtl/>
        </w:rPr>
        <w:t xml:space="preserve"> </w:t>
      </w:r>
      <w:r w:rsidRPr="003D30A8">
        <w:rPr>
          <w:rFonts w:hint="eastAsia"/>
          <w:sz w:val="28"/>
          <w:rtl/>
        </w:rPr>
        <w:t>לְהָמִית</w:t>
      </w:r>
      <w:r w:rsidRPr="003D30A8">
        <w:rPr>
          <w:sz w:val="28"/>
          <w:rtl/>
        </w:rPr>
        <w:t xml:space="preserve"> </w:t>
      </w:r>
      <w:r w:rsidRPr="003D30A8">
        <w:rPr>
          <w:rFonts w:hint="eastAsia"/>
          <w:sz w:val="28"/>
          <w:rtl/>
        </w:rPr>
        <w:t>אֶת</w:t>
      </w:r>
      <w:r w:rsidRPr="003D30A8">
        <w:rPr>
          <w:sz w:val="28"/>
          <w:rtl/>
        </w:rPr>
        <w:t xml:space="preserve"> </w:t>
      </w:r>
      <w:r w:rsidRPr="003D30A8">
        <w:rPr>
          <w:rFonts w:hint="eastAsia"/>
          <w:sz w:val="28"/>
          <w:rtl/>
        </w:rPr>
        <w:t>כָּל</w:t>
      </w:r>
      <w:r w:rsidRPr="003D30A8">
        <w:rPr>
          <w:sz w:val="28"/>
          <w:rtl/>
        </w:rPr>
        <w:t xml:space="preserve"> </w:t>
      </w:r>
      <w:r w:rsidRPr="003D30A8">
        <w:rPr>
          <w:rFonts w:hint="eastAsia"/>
          <w:sz w:val="28"/>
          <w:rtl/>
        </w:rPr>
        <w:t>הַקָּהָל</w:t>
      </w:r>
      <w:r w:rsidRPr="003D30A8">
        <w:rPr>
          <w:sz w:val="28"/>
          <w:rtl/>
        </w:rPr>
        <w:t xml:space="preserve"> </w:t>
      </w:r>
      <w:r w:rsidRPr="003D30A8">
        <w:rPr>
          <w:rFonts w:hint="eastAsia"/>
          <w:sz w:val="28"/>
          <w:rtl/>
        </w:rPr>
        <w:t>הַזֶּה</w:t>
      </w:r>
      <w:r w:rsidRPr="003D30A8">
        <w:rPr>
          <w:sz w:val="28"/>
          <w:rtl/>
        </w:rPr>
        <w:t xml:space="preserve"> </w:t>
      </w:r>
      <w:r w:rsidRPr="003D30A8">
        <w:rPr>
          <w:rFonts w:hint="eastAsia"/>
          <w:sz w:val="28"/>
          <w:rtl/>
        </w:rPr>
        <w:t>בָּרָעָב</w:t>
      </w:r>
      <w:r>
        <w:rPr>
          <w:sz w:val="28"/>
          <w:rtl/>
        </w:rPr>
        <w:t>"</w:t>
      </w:r>
      <w:r>
        <w:rPr>
          <w:rFonts w:hint="cs"/>
          <w:sz w:val="28"/>
          <w:rtl/>
        </w:rPr>
        <w:t xml:space="preserve"> (שמות ט"ז, </w:t>
      </w:r>
      <w:r w:rsidRPr="000902B2">
        <w:rPr>
          <w:rFonts w:hint="cs"/>
          <w:sz w:val="28"/>
          <w:rtl/>
        </w:rPr>
        <w:t>ד</w:t>
      </w:r>
      <w:r>
        <w:rPr>
          <w:rFonts w:hint="cs"/>
          <w:sz w:val="28"/>
          <w:rtl/>
        </w:rPr>
        <w:t>'</w:t>
      </w:r>
      <w:r w:rsidRPr="000902B2">
        <w:rPr>
          <w:rFonts w:hint="cs"/>
          <w:sz w:val="28"/>
          <w:rtl/>
        </w:rPr>
        <w:t>)</w:t>
      </w:r>
      <w:r>
        <w:rPr>
          <w:rFonts w:hint="cs"/>
          <w:sz w:val="28"/>
          <w:rtl/>
        </w:rPr>
        <w:t>.</w:t>
      </w:r>
    </w:p>
    <w:p w14:paraId="173107D2" w14:textId="77777777" w:rsidR="00525635" w:rsidRPr="000902B2" w:rsidRDefault="00525635" w:rsidP="00525635">
      <w:pPr>
        <w:rPr>
          <w:sz w:val="28"/>
          <w:rtl/>
        </w:rPr>
      </w:pPr>
      <w:r w:rsidRPr="000902B2">
        <w:rPr>
          <w:rFonts w:hint="eastAsia"/>
          <w:sz w:val="28"/>
          <w:rtl/>
        </w:rPr>
        <w:t>הרמב</w:t>
      </w:r>
      <w:r w:rsidRPr="000902B2">
        <w:rPr>
          <w:sz w:val="28"/>
          <w:rtl/>
        </w:rPr>
        <w:t>"</w:t>
      </w:r>
      <w:r w:rsidRPr="000902B2">
        <w:rPr>
          <w:rFonts w:hint="eastAsia"/>
          <w:sz w:val="28"/>
          <w:rtl/>
        </w:rPr>
        <w:t>ן</w:t>
      </w:r>
      <w:r w:rsidRPr="000902B2">
        <w:rPr>
          <w:sz w:val="28"/>
          <w:rtl/>
        </w:rPr>
        <w:t xml:space="preserve"> </w:t>
      </w:r>
      <w:r w:rsidRPr="000902B2">
        <w:rPr>
          <w:rFonts w:hint="eastAsia"/>
          <w:sz w:val="28"/>
          <w:rtl/>
        </w:rPr>
        <w:t>הנפלא</w:t>
      </w:r>
      <w:r w:rsidRPr="000902B2">
        <w:rPr>
          <w:sz w:val="28"/>
          <w:rtl/>
        </w:rPr>
        <w:t xml:space="preserve"> </w:t>
      </w:r>
      <w:r w:rsidRPr="000902B2">
        <w:rPr>
          <w:rFonts w:hint="eastAsia"/>
          <w:sz w:val="28"/>
          <w:rtl/>
        </w:rPr>
        <w:t>יסמן</w:t>
      </w:r>
      <w:r w:rsidRPr="000902B2">
        <w:rPr>
          <w:sz w:val="28"/>
          <w:rtl/>
        </w:rPr>
        <w:t xml:space="preserve"> </w:t>
      </w:r>
      <w:r w:rsidRPr="000902B2">
        <w:rPr>
          <w:rFonts w:hint="eastAsia"/>
          <w:sz w:val="28"/>
          <w:rtl/>
        </w:rPr>
        <w:t>לנו</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הכ</w:t>
      </w:r>
      <w:r>
        <w:rPr>
          <w:rFonts w:hint="cs"/>
          <w:sz w:val="28"/>
          <w:rtl/>
        </w:rPr>
        <w:t>י</w:t>
      </w:r>
      <w:r w:rsidRPr="000902B2">
        <w:rPr>
          <w:rFonts w:hint="eastAsia"/>
          <w:sz w:val="28"/>
          <w:rtl/>
        </w:rPr>
        <w:t>וון</w:t>
      </w:r>
      <w:r w:rsidRPr="000902B2">
        <w:rPr>
          <w:sz w:val="28"/>
          <w:rtl/>
        </w:rPr>
        <w:t xml:space="preserve">. </w:t>
      </w:r>
      <w:r w:rsidRPr="000902B2">
        <w:rPr>
          <w:rFonts w:hint="eastAsia"/>
          <w:sz w:val="28"/>
          <w:rtl/>
        </w:rPr>
        <w:t>אומר</w:t>
      </w:r>
      <w:r w:rsidRPr="000902B2">
        <w:rPr>
          <w:sz w:val="28"/>
          <w:rtl/>
        </w:rPr>
        <w:t xml:space="preserve"> </w:t>
      </w:r>
      <w:r w:rsidRPr="000902B2">
        <w:rPr>
          <w:rFonts w:hint="eastAsia"/>
          <w:sz w:val="28"/>
          <w:rtl/>
        </w:rPr>
        <w:t>הרמב</w:t>
      </w:r>
      <w:r w:rsidRPr="000902B2">
        <w:rPr>
          <w:sz w:val="28"/>
          <w:rtl/>
        </w:rPr>
        <w:t>"</w:t>
      </w:r>
      <w:r w:rsidRPr="000902B2">
        <w:rPr>
          <w:rFonts w:hint="eastAsia"/>
          <w:sz w:val="28"/>
          <w:rtl/>
        </w:rPr>
        <w:t>ן</w:t>
      </w:r>
      <w:r w:rsidRPr="000902B2">
        <w:rPr>
          <w:sz w:val="28"/>
          <w:rtl/>
        </w:rPr>
        <w:t>: "</w:t>
      </w:r>
      <w:r w:rsidRPr="000902B2">
        <w:rPr>
          <w:rFonts w:hint="eastAsia"/>
          <w:sz w:val="28"/>
          <w:rtl/>
        </w:rPr>
        <w:t>אבל</w:t>
      </w:r>
      <w:r w:rsidRPr="000902B2">
        <w:rPr>
          <w:sz w:val="28"/>
          <w:rtl/>
        </w:rPr>
        <w:t xml:space="preserve"> </w:t>
      </w:r>
      <w:r w:rsidRPr="000902B2">
        <w:rPr>
          <w:rFonts w:hint="eastAsia"/>
          <w:sz w:val="28"/>
          <w:rtl/>
        </w:rPr>
        <w:t>עניין</w:t>
      </w:r>
      <w:r w:rsidRPr="000902B2">
        <w:rPr>
          <w:sz w:val="28"/>
          <w:rtl/>
        </w:rPr>
        <w:t xml:space="preserve"> </w:t>
      </w:r>
      <w:r w:rsidRPr="000902B2">
        <w:rPr>
          <w:rFonts w:hint="eastAsia"/>
          <w:sz w:val="28"/>
          <w:rtl/>
        </w:rPr>
        <w:t>המדרש</w:t>
      </w:r>
      <w:r w:rsidRPr="000902B2">
        <w:rPr>
          <w:sz w:val="28"/>
          <w:rtl/>
        </w:rPr>
        <w:t xml:space="preserve"> </w:t>
      </w:r>
      <w:r w:rsidRPr="000902B2">
        <w:rPr>
          <w:rFonts w:hint="eastAsia"/>
          <w:sz w:val="28"/>
          <w:rtl/>
        </w:rPr>
        <w:t>הזה</w:t>
      </w:r>
      <w:r w:rsidRPr="000902B2">
        <w:rPr>
          <w:sz w:val="28"/>
          <w:rtl/>
        </w:rPr>
        <w:t xml:space="preserve"> </w:t>
      </w:r>
      <w:r w:rsidRPr="000902B2">
        <w:rPr>
          <w:rFonts w:hint="eastAsia"/>
          <w:sz w:val="28"/>
          <w:rtl/>
        </w:rPr>
        <w:t>מצאו</w:t>
      </w:r>
      <w:r w:rsidRPr="000902B2">
        <w:rPr>
          <w:sz w:val="28"/>
          <w:rtl/>
        </w:rPr>
        <w:t xml:space="preserve"> </w:t>
      </w:r>
      <w:r w:rsidRPr="000902B2">
        <w:rPr>
          <w:rFonts w:hint="eastAsia"/>
          <w:sz w:val="28"/>
          <w:rtl/>
        </w:rPr>
        <w:t>אותו</w:t>
      </w:r>
      <w:r w:rsidRPr="000902B2">
        <w:rPr>
          <w:sz w:val="28"/>
          <w:rtl/>
        </w:rPr>
        <w:t xml:space="preserve"> </w:t>
      </w:r>
      <w:r w:rsidRPr="000902B2">
        <w:rPr>
          <w:rFonts w:hint="eastAsia"/>
          <w:sz w:val="28"/>
          <w:rtl/>
        </w:rPr>
        <w:t>באגדה</w:t>
      </w:r>
      <w:r w:rsidRPr="000902B2">
        <w:rPr>
          <w:sz w:val="28"/>
          <w:rtl/>
        </w:rPr>
        <w:t xml:space="preserve"> </w:t>
      </w:r>
      <w:r w:rsidRPr="000902B2">
        <w:rPr>
          <w:rFonts w:hint="eastAsia"/>
          <w:sz w:val="28"/>
          <w:rtl/>
        </w:rPr>
        <w:t>שנסעו</w:t>
      </w:r>
      <w:r w:rsidRPr="000902B2">
        <w:rPr>
          <w:sz w:val="28"/>
          <w:rtl/>
        </w:rPr>
        <w:t xml:space="preserve"> </w:t>
      </w:r>
      <w:r w:rsidRPr="000902B2">
        <w:rPr>
          <w:rFonts w:hint="eastAsia"/>
          <w:sz w:val="28"/>
          <w:rtl/>
        </w:rPr>
        <w:t>מהר</w:t>
      </w:r>
      <w:r w:rsidRPr="000902B2">
        <w:rPr>
          <w:sz w:val="28"/>
          <w:rtl/>
        </w:rPr>
        <w:t xml:space="preserve"> </w:t>
      </w:r>
      <w:r w:rsidRPr="000902B2">
        <w:rPr>
          <w:rFonts w:hint="eastAsia"/>
          <w:sz w:val="28"/>
          <w:rtl/>
        </w:rPr>
        <w:t>סיני</w:t>
      </w:r>
      <w:r w:rsidRPr="000902B2">
        <w:rPr>
          <w:sz w:val="28"/>
          <w:rtl/>
        </w:rPr>
        <w:t xml:space="preserve"> </w:t>
      </w:r>
      <w:r w:rsidRPr="000902B2">
        <w:rPr>
          <w:rFonts w:hint="eastAsia"/>
          <w:sz w:val="28"/>
          <w:rtl/>
        </w:rPr>
        <w:t>בשמחה</w:t>
      </w:r>
      <w:r w:rsidRPr="000902B2">
        <w:rPr>
          <w:sz w:val="28"/>
          <w:rtl/>
        </w:rPr>
        <w:t xml:space="preserve"> </w:t>
      </w:r>
      <w:r w:rsidRPr="000902B2">
        <w:rPr>
          <w:rFonts w:hint="eastAsia"/>
          <w:sz w:val="28"/>
          <w:rtl/>
        </w:rPr>
        <w:t>כתינוק</w:t>
      </w:r>
      <w:r w:rsidRPr="000902B2">
        <w:rPr>
          <w:sz w:val="28"/>
          <w:rtl/>
        </w:rPr>
        <w:t xml:space="preserve"> </w:t>
      </w:r>
      <w:r w:rsidRPr="000902B2">
        <w:rPr>
          <w:rFonts w:hint="eastAsia"/>
          <w:sz w:val="28"/>
          <w:rtl/>
        </w:rPr>
        <w:t>הבורח</w:t>
      </w:r>
      <w:r w:rsidRPr="000902B2">
        <w:rPr>
          <w:sz w:val="28"/>
          <w:rtl/>
        </w:rPr>
        <w:t xml:space="preserve"> </w:t>
      </w:r>
      <w:r w:rsidRPr="000902B2">
        <w:rPr>
          <w:rFonts w:hint="eastAsia"/>
          <w:sz w:val="28"/>
          <w:rtl/>
        </w:rPr>
        <w:t>מבית</w:t>
      </w:r>
      <w:r w:rsidRPr="000902B2">
        <w:rPr>
          <w:sz w:val="28"/>
          <w:rtl/>
        </w:rPr>
        <w:t xml:space="preserve"> </w:t>
      </w:r>
      <w:r w:rsidRPr="000902B2">
        <w:rPr>
          <w:rFonts w:hint="eastAsia"/>
          <w:sz w:val="28"/>
          <w:rtl/>
        </w:rPr>
        <w:t>הספר</w:t>
      </w:r>
      <w:r w:rsidRPr="000902B2">
        <w:rPr>
          <w:sz w:val="28"/>
          <w:rtl/>
        </w:rPr>
        <w:t xml:space="preserve">, </w:t>
      </w:r>
      <w:r w:rsidRPr="000902B2">
        <w:rPr>
          <w:rFonts w:hint="eastAsia"/>
          <w:sz w:val="28"/>
          <w:rtl/>
        </w:rPr>
        <w:t>אמרו</w:t>
      </w:r>
      <w:r w:rsidRPr="000902B2">
        <w:rPr>
          <w:sz w:val="28"/>
          <w:rtl/>
        </w:rPr>
        <w:t xml:space="preserve"> </w:t>
      </w:r>
      <w:r w:rsidRPr="000902B2">
        <w:rPr>
          <w:rFonts w:hint="eastAsia"/>
          <w:sz w:val="28"/>
          <w:rtl/>
        </w:rPr>
        <w:t>שמא</w:t>
      </w:r>
      <w:r w:rsidRPr="000902B2">
        <w:rPr>
          <w:sz w:val="28"/>
          <w:rtl/>
        </w:rPr>
        <w:t xml:space="preserve"> </w:t>
      </w:r>
      <w:r w:rsidRPr="000902B2">
        <w:rPr>
          <w:rFonts w:hint="eastAsia"/>
          <w:sz w:val="28"/>
          <w:rtl/>
        </w:rPr>
        <w:t>ירבה</w:t>
      </w:r>
      <w:r w:rsidRPr="000902B2">
        <w:rPr>
          <w:sz w:val="28"/>
          <w:rtl/>
        </w:rPr>
        <w:t xml:space="preserve"> </w:t>
      </w:r>
      <w:r w:rsidRPr="000902B2">
        <w:rPr>
          <w:rFonts w:hint="eastAsia"/>
          <w:sz w:val="28"/>
          <w:rtl/>
        </w:rPr>
        <w:t>ו</w:t>
      </w:r>
      <w:r>
        <w:rPr>
          <w:rFonts w:hint="cs"/>
          <w:sz w:val="28"/>
          <w:rtl/>
        </w:rPr>
        <w:t>י</w:t>
      </w:r>
      <w:r w:rsidRPr="000902B2">
        <w:rPr>
          <w:rFonts w:hint="eastAsia"/>
          <w:sz w:val="28"/>
          <w:rtl/>
        </w:rPr>
        <w:t>יתן</w:t>
      </w:r>
      <w:r w:rsidRPr="000902B2">
        <w:rPr>
          <w:sz w:val="28"/>
          <w:rtl/>
        </w:rPr>
        <w:t xml:space="preserve"> </w:t>
      </w:r>
      <w:r w:rsidRPr="000902B2">
        <w:rPr>
          <w:rFonts w:hint="eastAsia"/>
          <w:sz w:val="28"/>
          <w:rtl/>
        </w:rPr>
        <w:t>לנו</w:t>
      </w:r>
      <w:r w:rsidRPr="000902B2">
        <w:rPr>
          <w:sz w:val="28"/>
          <w:rtl/>
        </w:rPr>
        <w:t xml:space="preserve"> </w:t>
      </w:r>
      <w:r w:rsidRPr="000902B2">
        <w:rPr>
          <w:rFonts w:hint="eastAsia"/>
          <w:sz w:val="28"/>
          <w:rtl/>
        </w:rPr>
        <w:t>מצוות</w:t>
      </w:r>
      <w:r w:rsidRPr="000902B2">
        <w:rPr>
          <w:sz w:val="28"/>
          <w:rtl/>
        </w:rPr>
        <w:t xml:space="preserve">. </w:t>
      </w:r>
      <w:r w:rsidRPr="000902B2">
        <w:rPr>
          <w:rFonts w:hint="eastAsia"/>
          <w:sz w:val="28"/>
          <w:rtl/>
        </w:rPr>
        <w:t>וזהו</w:t>
      </w:r>
      <w:r w:rsidRPr="000902B2">
        <w:rPr>
          <w:sz w:val="28"/>
          <w:rtl/>
        </w:rPr>
        <w:t xml:space="preserve"> "</w:t>
      </w:r>
      <w:r w:rsidRPr="000902B2">
        <w:rPr>
          <w:rFonts w:hint="eastAsia"/>
          <w:sz w:val="28"/>
          <w:rtl/>
        </w:rPr>
        <w:t>ויסעו</w:t>
      </w:r>
      <w:r w:rsidRPr="000902B2">
        <w:rPr>
          <w:sz w:val="28"/>
          <w:rtl/>
        </w:rPr>
        <w:t xml:space="preserve"> </w:t>
      </w:r>
      <w:r w:rsidRPr="000902B2">
        <w:rPr>
          <w:rFonts w:hint="eastAsia"/>
          <w:sz w:val="28"/>
          <w:rtl/>
        </w:rPr>
        <w:t>מהר</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שהיה</w:t>
      </w:r>
      <w:r w:rsidRPr="000902B2">
        <w:rPr>
          <w:sz w:val="28"/>
          <w:rtl/>
        </w:rPr>
        <w:t xml:space="preserve"> </w:t>
      </w:r>
      <w:r w:rsidRPr="000902B2">
        <w:rPr>
          <w:rFonts w:hint="eastAsia"/>
          <w:sz w:val="28"/>
          <w:rtl/>
        </w:rPr>
        <w:t>מחשבתם</w:t>
      </w:r>
      <w:r w:rsidRPr="000902B2">
        <w:rPr>
          <w:sz w:val="28"/>
          <w:rtl/>
        </w:rPr>
        <w:t xml:space="preserve"> </w:t>
      </w:r>
      <w:r w:rsidRPr="000902B2">
        <w:rPr>
          <w:rFonts w:hint="eastAsia"/>
          <w:sz w:val="28"/>
          <w:rtl/>
        </w:rPr>
        <w:t>להסיע</w:t>
      </w:r>
      <w:r w:rsidRPr="000902B2">
        <w:rPr>
          <w:sz w:val="28"/>
          <w:rtl/>
        </w:rPr>
        <w:t xml:space="preserve"> </w:t>
      </w:r>
      <w:r w:rsidRPr="000902B2">
        <w:rPr>
          <w:rFonts w:hint="eastAsia"/>
          <w:sz w:val="28"/>
          <w:rtl/>
        </w:rPr>
        <w:t>עצמן</w:t>
      </w:r>
      <w:r w:rsidRPr="000902B2">
        <w:rPr>
          <w:sz w:val="28"/>
          <w:rtl/>
        </w:rPr>
        <w:t xml:space="preserve"> </w:t>
      </w:r>
      <w:r w:rsidRPr="000902B2">
        <w:rPr>
          <w:rFonts w:hint="eastAsia"/>
          <w:sz w:val="28"/>
          <w:rtl/>
        </w:rPr>
        <w:t>משם</w:t>
      </w:r>
      <w:r w:rsidRPr="000902B2">
        <w:rPr>
          <w:sz w:val="28"/>
          <w:rtl/>
        </w:rPr>
        <w:t xml:space="preserve"> </w:t>
      </w:r>
      <w:r w:rsidRPr="000902B2">
        <w:rPr>
          <w:rFonts w:hint="eastAsia"/>
          <w:sz w:val="28"/>
          <w:rtl/>
        </w:rPr>
        <w:t>מפני</w:t>
      </w:r>
      <w:r w:rsidRPr="000902B2">
        <w:rPr>
          <w:sz w:val="28"/>
          <w:rtl/>
        </w:rPr>
        <w:t xml:space="preserve"> </w:t>
      </w:r>
      <w:r w:rsidRPr="000902B2">
        <w:rPr>
          <w:rFonts w:hint="eastAsia"/>
          <w:sz w:val="28"/>
          <w:rtl/>
        </w:rPr>
        <w:t>שהוא</w:t>
      </w:r>
      <w:r w:rsidRPr="000902B2">
        <w:rPr>
          <w:sz w:val="28"/>
          <w:rtl/>
        </w:rPr>
        <w:t xml:space="preserve"> </w:t>
      </w:r>
      <w:r w:rsidRPr="000902B2">
        <w:rPr>
          <w:rFonts w:hint="eastAsia"/>
          <w:sz w:val="28"/>
          <w:rtl/>
        </w:rPr>
        <w:t>הר</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ואמר</w:t>
      </w:r>
      <w:r w:rsidRPr="000902B2">
        <w:rPr>
          <w:sz w:val="28"/>
          <w:rtl/>
        </w:rPr>
        <w:t xml:space="preserve"> "</w:t>
      </w:r>
      <w:r w:rsidRPr="000902B2">
        <w:rPr>
          <w:rFonts w:hint="eastAsia"/>
          <w:sz w:val="28"/>
          <w:rtl/>
        </w:rPr>
        <w:t>כמתאוננים</w:t>
      </w:r>
      <w:r w:rsidRPr="000902B2">
        <w:rPr>
          <w:sz w:val="28"/>
          <w:rtl/>
        </w:rPr>
        <w:t xml:space="preserve">" </w:t>
      </w:r>
      <w:r w:rsidRPr="000902B2">
        <w:rPr>
          <w:rFonts w:hint="eastAsia"/>
          <w:sz w:val="28"/>
          <w:rtl/>
        </w:rPr>
        <w:t>כי</w:t>
      </w:r>
      <w:r w:rsidRPr="000902B2">
        <w:rPr>
          <w:sz w:val="28"/>
          <w:rtl/>
        </w:rPr>
        <w:t xml:space="preserve"> </w:t>
      </w:r>
      <w:r w:rsidRPr="000902B2">
        <w:rPr>
          <w:rFonts w:hint="eastAsia"/>
          <w:sz w:val="28"/>
          <w:rtl/>
        </w:rPr>
        <w:t>היו</w:t>
      </w:r>
      <w:r w:rsidRPr="000902B2">
        <w:rPr>
          <w:sz w:val="28"/>
          <w:rtl/>
        </w:rPr>
        <w:t xml:space="preserve"> </w:t>
      </w:r>
      <w:r w:rsidRPr="000902B2">
        <w:rPr>
          <w:rFonts w:hint="eastAsia"/>
          <w:sz w:val="28"/>
          <w:rtl/>
        </w:rPr>
        <w:t>מדברים</w:t>
      </w:r>
      <w:r w:rsidRPr="000902B2">
        <w:rPr>
          <w:sz w:val="28"/>
          <w:rtl/>
        </w:rPr>
        <w:t xml:space="preserve"> </w:t>
      </w:r>
      <w:r w:rsidRPr="000902B2">
        <w:rPr>
          <w:rFonts w:hint="eastAsia"/>
          <w:sz w:val="28"/>
          <w:rtl/>
        </w:rPr>
        <w:t>במר</w:t>
      </w:r>
      <w:r w:rsidRPr="000902B2">
        <w:rPr>
          <w:sz w:val="28"/>
          <w:rtl/>
        </w:rPr>
        <w:t xml:space="preserve"> </w:t>
      </w:r>
      <w:r w:rsidRPr="000902B2">
        <w:rPr>
          <w:rFonts w:hint="eastAsia"/>
          <w:sz w:val="28"/>
          <w:rtl/>
        </w:rPr>
        <w:t>נפשם</w:t>
      </w:r>
      <w:r w:rsidRPr="000902B2">
        <w:rPr>
          <w:sz w:val="28"/>
          <w:rtl/>
        </w:rPr>
        <w:t xml:space="preserve"> </w:t>
      </w:r>
      <w:r w:rsidRPr="000902B2">
        <w:rPr>
          <w:rFonts w:hint="eastAsia"/>
          <w:sz w:val="28"/>
          <w:rtl/>
        </w:rPr>
        <w:t>כאשר</w:t>
      </w:r>
      <w:r w:rsidRPr="000902B2">
        <w:rPr>
          <w:sz w:val="28"/>
          <w:rtl/>
        </w:rPr>
        <w:t xml:space="preserve"> </w:t>
      </w:r>
      <w:r w:rsidRPr="000902B2">
        <w:rPr>
          <w:rFonts w:hint="eastAsia"/>
          <w:sz w:val="28"/>
          <w:rtl/>
        </w:rPr>
        <w:t>יעשו</w:t>
      </w:r>
      <w:r w:rsidRPr="000902B2">
        <w:rPr>
          <w:sz w:val="28"/>
          <w:rtl/>
        </w:rPr>
        <w:t xml:space="preserve"> </w:t>
      </w:r>
      <w:r w:rsidRPr="000902B2">
        <w:rPr>
          <w:rFonts w:hint="eastAsia"/>
          <w:sz w:val="28"/>
          <w:rtl/>
        </w:rPr>
        <w:t>הכואבים</w:t>
      </w:r>
      <w:r w:rsidRPr="000902B2">
        <w:rPr>
          <w:sz w:val="28"/>
          <w:rtl/>
        </w:rPr>
        <w:t xml:space="preserve">. </w:t>
      </w:r>
      <w:r w:rsidRPr="000902B2">
        <w:rPr>
          <w:rFonts w:hint="eastAsia"/>
          <w:sz w:val="28"/>
          <w:rtl/>
        </w:rPr>
        <w:t>והיה</w:t>
      </w:r>
      <w:r w:rsidRPr="000902B2">
        <w:rPr>
          <w:sz w:val="28"/>
          <w:rtl/>
        </w:rPr>
        <w:t xml:space="preserve"> </w:t>
      </w:r>
      <w:r w:rsidRPr="000902B2">
        <w:rPr>
          <w:rFonts w:hint="eastAsia"/>
          <w:sz w:val="28"/>
          <w:rtl/>
        </w:rPr>
        <w:t>רע</w:t>
      </w:r>
      <w:r w:rsidRPr="000902B2">
        <w:rPr>
          <w:sz w:val="28"/>
          <w:rtl/>
        </w:rPr>
        <w:t xml:space="preserve"> </w:t>
      </w:r>
      <w:r w:rsidRPr="000902B2">
        <w:rPr>
          <w:rFonts w:hint="eastAsia"/>
          <w:sz w:val="28"/>
          <w:rtl/>
        </w:rPr>
        <w:t>בעיני</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שהיה</w:t>
      </w:r>
      <w:r w:rsidRPr="000902B2">
        <w:rPr>
          <w:sz w:val="28"/>
          <w:rtl/>
        </w:rPr>
        <w:t xml:space="preserve"> </w:t>
      </w:r>
      <w:r w:rsidRPr="000902B2">
        <w:rPr>
          <w:rFonts w:hint="eastAsia"/>
          <w:sz w:val="28"/>
          <w:rtl/>
        </w:rPr>
        <w:t>להם</w:t>
      </w:r>
      <w:r w:rsidRPr="000902B2">
        <w:rPr>
          <w:sz w:val="28"/>
          <w:rtl/>
        </w:rPr>
        <w:t xml:space="preserve"> </w:t>
      </w:r>
      <w:r w:rsidRPr="000902B2">
        <w:rPr>
          <w:rFonts w:hint="eastAsia"/>
          <w:sz w:val="28"/>
          <w:rtl/>
        </w:rPr>
        <w:t>ללכת</w:t>
      </w:r>
      <w:r w:rsidRPr="000902B2">
        <w:rPr>
          <w:sz w:val="28"/>
          <w:rtl/>
        </w:rPr>
        <w:t xml:space="preserve"> </w:t>
      </w:r>
      <w:r w:rsidRPr="000902B2">
        <w:rPr>
          <w:rFonts w:hint="eastAsia"/>
          <w:sz w:val="28"/>
          <w:rtl/>
        </w:rPr>
        <w:t>אחריו</w:t>
      </w:r>
      <w:r w:rsidRPr="000902B2">
        <w:rPr>
          <w:sz w:val="28"/>
          <w:rtl/>
        </w:rPr>
        <w:t xml:space="preserve"> </w:t>
      </w:r>
      <w:r w:rsidRPr="000902B2">
        <w:rPr>
          <w:rFonts w:hint="eastAsia"/>
          <w:sz w:val="28"/>
          <w:rtl/>
        </w:rPr>
        <w:t>בשמחה</w:t>
      </w:r>
      <w:r w:rsidRPr="000902B2">
        <w:rPr>
          <w:sz w:val="28"/>
          <w:rtl/>
        </w:rPr>
        <w:t xml:space="preserve"> </w:t>
      </w:r>
      <w:r w:rsidRPr="000902B2">
        <w:rPr>
          <w:rFonts w:hint="eastAsia"/>
          <w:sz w:val="28"/>
          <w:rtl/>
        </w:rPr>
        <w:t>ובטוב</w:t>
      </w:r>
      <w:r w:rsidRPr="000902B2">
        <w:rPr>
          <w:sz w:val="28"/>
          <w:rtl/>
        </w:rPr>
        <w:t xml:space="preserve"> </w:t>
      </w:r>
      <w:r w:rsidRPr="000902B2">
        <w:rPr>
          <w:rFonts w:hint="eastAsia"/>
          <w:sz w:val="28"/>
          <w:rtl/>
        </w:rPr>
        <w:t>לבב</w:t>
      </w:r>
      <w:r w:rsidRPr="000902B2">
        <w:rPr>
          <w:sz w:val="28"/>
          <w:rtl/>
        </w:rPr>
        <w:t>..."</w:t>
      </w:r>
    </w:p>
    <w:p w14:paraId="4F05C4C7" w14:textId="77777777" w:rsidR="00525635" w:rsidRPr="000902B2" w:rsidRDefault="00525635" w:rsidP="00525635">
      <w:pPr>
        <w:rPr>
          <w:sz w:val="28"/>
          <w:rtl/>
        </w:rPr>
      </w:pPr>
      <w:r>
        <w:rPr>
          <w:rFonts w:hint="cs"/>
          <w:sz w:val="28"/>
          <w:rtl/>
        </w:rPr>
        <w:t>"</w:t>
      </w:r>
      <w:r w:rsidRPr="000902B2">
        <w:rPr>
          <w:rFonts w:hint="eastAsia"/>
          <w:sz w:val="28"/>
          <w:rtl/>
        </w:rPr>
        <w:t>מתאוננים</w:t>
      </w:r>
      <w:r>
        <w:rPr>
          <w:rFonts w:hint="cs"/>
          <w:sz w:val="28"/>
          <w:rtl/>
        </w:rPr>
        <w:t>"</w:t>
      </w:r>
      <w:r w:rsidRPr="000902B2">
        <w:rPr>
          <w:sz w:val="28"/>
          <w:rtl/>
        </w:rPr>
        <w:t xml:space="preserve"> </w:t>
      </w:r>
      <w:r w:rsidRPr="000902B2">
        <w:rPr>
          <w:rFonts w:hint="eastAsia"/>
          <w:sz w:val="28"/>
          <w:rtl/>
        </w:rPr>
        <w:t>זוהי</w:t>
      </w:r>
      <w:r w:rsidRPr="000902B2">
        <w:rPr>
          <w:sz w:val="28"/>
          <w:rtl/>
        </w:rPr>
        <w:t xml:space="preserve"> </w:t>
      </w:r>
      <w:r w:rsidRPr="000902B2">
        <w:rPr>
          <w:rFonts w:hint="eastAsia"/>
          <w:sz w:val="28"/>
          <w:rtl/>
        </w:rPr>
        <w:t>תנועת</w:t>
      </w:r>
      <w:r w:rsidRPr="000902B2">
        <w:rPr>
          <w:sz w:val="28"/>
          <w:rtl/>
        </w:rPr>
        <w:t xml:space="preserve"> </w:t>
      </w:r>
      <w:r w:rsidRPr="000902B2">
        <w:rPr>
          <w:rFonts w:hint="eastAsia"/>
          <w:sz w:val="28"/>
          <w:rtl/>
        </w:rPr>
        <w:t>נפש</w:t>
      </w:r>
      <w:r w:rsidRPr="000902B2">
        <w:rPr>
          <w:sz w:val="28"/>
          <w:rtl/>
        </w:rPr>
        <w:t xml:space="preserve"> </w:t>
      </w:r>
      <w:r w:rsidRPr="000902B2">
        <w:rPr>
          <w:rFonts w:hint="eastAsia"/>
          <w:sz w:val="28"/>
          <w:rtl/>
        </w:rPr>
        <w:t>האומרת</w:t>
      </w:r>
      <w:r w:rsidRPr="000902B2">
        <w:rPr>
          <w:sz w:val="28"/>
          <w:rtl/>
        </w:rPr>
        <w:t xml:space="preserve"> </w:t>
      </w:r>
      <w:r w:rsidRPr="000902B2">
        <w:rPr>
          <w:rFonts w:hint="eastAsia"/>
          <w:sz w:val="28"/>
          <w:rtl/>
        </w:rPr>
        <w:t>הכול</w:t>
      </w:r>
      <w:r w:rsidRPr="000902B2">
        <w:rPr>
          <w:rFonts w:hint="cs"/>
          <w:sz w:val="28"/>
          <w:rtl/>
        </w:rPr>
        <w:t>.</w:t>
      </w:r>
      <w:r w:rsidRPr="000902B2">
        <w:rPr>
          <w:sz w:val="28"/>
          <w:rtl/>
        </w:rPr>
        <w:t xml:space="preserve"> </w:t>
      </w:r>
      <w:r w:rsidRPr="000902B2">
        <w:rPr>
          <w:rFonts w:hint="eastAsia"/>
          <w:sz w:val="28"/>
          <w:rtl/>
        </w:rPr>
        <w:t>כשעם</w:t>
      </w:r>
      <w:r w:rsidRPr="000902B2">
        <w:rPr>
          <w:sz w:val="28"/>
          <w:rtl/>
        </w:rPr>
        <w:t xml:space="preserve"> </w:t>
      </w:r>
      <w:r w:rsidRPr="000902B2">
        <w:rPr>
          <w:rFonts w:hint="eastAsia"/>
          <w:sz w:val="28"/>
          <w:rtl/>
        </w:rPr>
        <w:t>ישראל</w:t>
      </w:r>
      <w:r w:rsidRPr="000902B2">
        <w:rPr>
          <w:sz w:val="28"/>
          <w:rtl/>
        </w:rPr>
        <w:t xml:space="preserve"> </w:t>
      </w:r>
      <w:r w:rsidRPr="000902B2">
        <w:rPr>
          <w:rFonts w:hint="eastAsia"/>
          <w:sz w:val="28"/>
          <w:rtl/>
        </w:rPr>
        <w:t>בורח</w:t>
      </w:r>
      <w:r w:rsidRPr="000902B2">
        <w:rPr>
          <w:sz w:val="28"/>
          <w:rtl/>
        </w:rPr>
        <w:t xml:space="preserve"> </w:t>
      </w:r>
      <w:r w:rsidRPr="000902B2">
        <w:rPr>
          <w:rFonts w:hint="eastAsia"/>
          <w:sz w:val="28"/>
          <w:rtl/>
        </w:rPr>
        <w:t>מהר</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הדרך</w:t>
      </w:r>
      <w:r w:rsidRPr="000902B2">
        <w:rPr>
          <w:sz w:val="28"/>
          <w:rtl/>
        </w:rPr>
        <w:t xml:space="preserve"> </w:t>
      </w:r>
      <w:r w:rsidRPr="000902B2">
        <w:rPr>
          <w:rFonts w:hint="eastAsia"/>
          <w:sz w:val="28"/>
          <w:rtl/>
        </w:rPr>
        <w:t>להמשך</w:t>
      </w:r>
      <w:r w:rsidRPr="000902B2">
        <w:rPr>
          <w:sz w:val="28"/>
          <w:rtl/>
        </w:rPr>
        <w:t>: "</w:t>
      </w:r>
      <w:r w:rsidRPr="000902B2">
        <w:rPr>
          <w:rFonts w:hint="eastAsia"/>
          <w:sz w:val="28"/>
          <w:rtl/>
        </w:rPr>
        <w:t>והאספסוף</w:t>
      </w:r>
      <w:r w:rsidRPr="000902B2">
        <w:rPr>
          <w:sz w:val="28"/>
          <w:rtl/>
        </w:rPr>
        <w:t xml:space="preserve"> </w:t>
      </w:r>
      <w:r w:rsidRPr="000902B2">
        <w:rPr>
          <w:rFonts w:hint="eastAsia"/>
          <w:sz w:val="28"/>
          <w:rtl/>
        </w:rPr>
        <w:t>אשר</w:t>
      </w:r>
      <w:r w:rsidRPr="000902B2">
        <w:rPr>
          <w:sz w:val="28"/>
          <w:rtl/>
        </w:rPr>
        <w:t xml:space="preserve"> </w:t>
      </w:r>
      <w:r w:rsidRPr="000902B2">
        <w:rPr>
          <w:rFonts w:hint="eastAsia"/>
          <w:sz w:val="28"/>
          <w:rtl/>
        </w:rPr>
        <w:t>בקרבו</w:t>
      </w:r>
      <w:r w:rsidRPr="000902B2">
        <w:rPr>
          <w:sz w:val="28"/>
          <w:rtl/>
        </w:rPr>
        <w:t xml:space="preserve"> </w:t>
      </w:r>
      <w:r w:rsidRPr="000902B2">
        <w:rPr>
          <w:rFonts w:hint="eastAsia"/>
          <w:sz w:val="28"/>
          <w:rtl/>
        </w:rPr>
        <w:t>התאוו</w:t>
      </w:r>
      <w:r w:rsidRPr="000902B2">
        <w:rPr>
          <w:sz w:val="28"/>
          <w:rtl/>
        </w:rPr>
        <w:t xml:space="preserve"> </w:t>
      </w:r>
      <w:r w:rsidRPr="000902B2">
        <w:rPr>
          <w:rFonts w:hint="eastAsia"/>
          <w:sz w:val="28"/>
          <w:rtl/>
        </w:rPr>
        <w:t>תאווה</w:t>
      </w:r>
      <w:r w:rsidRPr="000902B2">
        <w:rPr>
          <w:sz w:val="28"/>
          <w:rtl/>
        </w:rPr>
        <w:t>"</w:t>
      </w:r>
      <w:r>
        <w:rPr>
          <w:rFonts w:hint="cs"/>
          <w:sz w:val="28"/>
          <w:rtl/>
        </w:rPr>
        <w:t xml:space="preserve"> </w:t>
      </w:r>
      <w:r w:rsidRPr="000902B2">
        <w:rPr>
          <w:sz w:val="28"/>
          <w:rtl/>
        </w:rPr>
        <w:t xml:space="preserve">- </w:t>
      </w:r>
      <w:r w:rsidRPr="000902B2">
        <w:rPr>
          <w:rFonts w:hint="eastAsia"/>
          <w:sz w:val="28"/>
          <w:rtl/>
        </w:rPr>
        <w:t>היא</w:t>
      </w:r>
      <w:r w:rsidRPr="000902B2">
        <w:rPr>
          <w:sz w:val="28"/>
          <w:rtl/>
        </w:rPr>
        <w:t xml:space="preserve"> </w:t>
      </w:r>
      <w:r w:rsidRPr="000902B2">
        <w:rPr>
          <w:rFonts w:hint="eastAsia"/>
          <w:sz w:val="28"/>
          <w:rtl/>
        </w:rPr>
        <w:t>קצרה</w:t>
      </w:r>
      <w:r w:rsidRPr="000902B2">
        <w:rPr>
          <w:sz w:val="28"/>
          <w:rtl/>
        </w:rPr>
        <w:t xml:space="preserve">... </w:t>
      </w:r>
      <w:r w:rsidRPr="000902B2">
        <w:rPr>
          <w:rFonts w:hint="eastAsia"/>
          <w:sz w:val="28"/>
          <w:rtl/>
        </w:rPr>
        <w:t>כשהעולם</w:t>
      </w:r>
      <w:r w:rsidRPr="000902B2">
        <w:rPr>
          <w:sz w:val="28"/>
          <w:rtl/>
        </w:rPr>
        <w:t xml:space="preserve"> </w:t>
      </w:r>
      <w:r w:rsidRPr="000902B2">
        <w:rPr>
          <w:rFonts w:hint="eastAsia"/>
          <w:sz w:val="28"/>
          <w:rtl/>
        </w:rPr>
        <w:t>הפנימי</w:t>
      </w:r>
      <w:r w:rsidRPr="000902B2">
        <w:rPr>
          <w:sz w:val="28"/>
          <w:rtl/>
        </w:rPr>
        <w:t xml:space="preserve"> </w:t>
      </w:r>
      <w:r w:rsidRPr="000902B2">
        <w:rPr>
          <w:rFonts w:hint="eastAsia"/>
          <w:sz w:val="28"/>
          <w:rtl/>
        </w:rPr>
        <w:t>ריק</w:t>
      </w:r>
      <w:r w:rsidRPr="000902B2">
        <w:rPr>
          <w:sz w:val="28"/>
          <w:rtl/>
        </w:rPr>
        <w:t xml:space="preserve">, </w:t>
      </w:r>
      <w:r w:rsidRPr="000902B2">
        <w:rPr>
          <w:rFonts w:hint="eastAsia"/>
          <w:sz w:val="28"/>
          <w:rtl/>
        </w:rPr>
        <w:t>ואדם</w:t>
      </w:r>
      <w:r w:rsidRPr="000902B2">
        <w:rPr>
          <w:sz w:val="28"/>
          <w:rtl/>
        </w:rPr>
        <w:t xml:space="preserve"> </w:t>
      </w:r>
      <w:r w:rsidRPr="000902B2">
        <w:rPr>
          <w:rFonts w:hint="eastAsia"/>
          <w:sz w:val="28"/>
          <w:rtl/>
        </w:rPr>
        <w:t>לא</w:t>
      </w:r>
      <w:r w:rsidRPr="000902B2">
        <w:rPr>
          <w:sz w:val="28"/>
          <w:rtl/>
        </w:rPr>
        <w:t xml:space="preserve"> </w:t>
      </w:r>
      <w:r w:rsidRPr="000902B2">
        <w:rPr>
          <w:rFonts w:hint="eastAsia"/>
          <w:sz w:val="28"/>
          <w:rtl/>
        </w:rPr>
        <w:t>שמח</w:t>
      </w:r>
      <w:r w:rsidRPr="000902B2">
        <w:rPr>
          <w:sz w:val="28"/>
          <w:rtl/>
        </w:rPr>
        <w:t xml:space="preserve"> </w:t>
      </w:r>
      <w:r w:rsidRPr="000902B2">
        <w:rPr>
          <w:rFonts w:hint="eastAsia"/>
          <w:sz w:val="28"/>
          <w:rtl/>
        </w:rPr>
        <w:t>בדרך</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בה</w:t>
      </w:r>
      <w:r w:rsidRPr="000902B2">
        <w:rPr>
          <w:sz w:val="28"/>
          <w:rtl/>
        </w:rPr>
        <w:t xml:space="preserve"> </w:t>
      </w:r>
      <w:r w:rsidRPr="000902B2">
        <w:rPr>
          <w:rFonts w:hint="eastAsia"/>
          <w:sz w:val="28"/>
          <w:rtl/>
        </w:rPr>
        <w:t>הוא</w:t>
      </w:r>
      <w:r w:rsidRPr="000902B2">
        <w:rPr>
          <w:sz w:val="28"/>
          <w:rtl/>
        </w:rPr>
        <w:t xml:space="preserve"> </w:t>
      </w:r>
      <w:r w:rsidRPr="000902B2">
        <w:rPr>
          <w:rFonts w:hint="eastAsia"/>
          <w:sz w:val="28"/>
          <w:rtl/>
        </w:rPr>
        <w:t>נמצא</w:t>
      </w:r>
      <w:r w:rsidRPr="000902B2">
        <w:rPr>
          <w:sz w:val="28"/>
          <w:rtl/>
        </w:rPr>
        <w:t xml:space="preserve">, </w:t>
      </w:r>
      <w:r w:rsidRPr="000902B2">
        <w:rPr>
          <w:rFonts w:hint="eastAsia"/>
          <w:sz w:val="28"/>
          <w:rtl/>
        </w:rPr>
        <w:t>הדרך</w:t>
      </w:r>
      <w:r w:rsidRPr="000902B2">
        <w:rPr>
          <w:sz w:val="28"/>
          <w:rtl/>
        </w:rPr>
        <w:t xml:space="preserve"> </w:t>
      </w:r>
      <w:r w:rsidRPr="000902B2">
        <w:rPr>
          <w:rFonts w:hint="eastAsia"/>
          <w:sz w:val="28"/>
          <w:rtl/>
        </w:rPr>
        <w:t>לקיטורים</w:t>
      </w:r>
      <w:r w:rsidRPr="000902B2">
        <w:rPr>
          <w:sz w:val="28"/>
          <w:rtl/>
        </w:rPr>
        <w:t xml:space="preserve">, </w:t>
      </w:r>
      <w:r w:rsidRPr="000902B2">
        <w:rPr>
          <w:rFonts w:hint="eastAsia"/>
          <w:sz w:val="28"/>
          <w:rtl/>
        </w:rPr>
        <w:t>לתלונות</w:t>
      </w:r>
      <w:r w:rsidRPr="000902B2">
        <w:rPr>
          <w:sz w:val="28"/>
          <w:rtl/>
        </w:rPr>
        <w:t xml:space="preserve"> </w:t>
      </w:r>
      <w:r w:rsidRPr="000902B2">
        <w:rPr>
          <w:rFonts w:hint="eastAsia"/>
          <w:sz w:val="28"/>
          <w:rtl/>
        </w:rPr>
        <w:t>קשות</w:t>
      </w:r>
      <w:r w:rsidRPr="000902B2">
        <w:rPr>
          <w:sz w:val="28"/>
          <w:rtl/>
        </w:rPr>
        <w:t xml:space="preserve">, </w:t>
      </w:r>
      <w:r w:rsidRPr="000902B2">
        <w:rPr>
          <w:rFonts w:hint="eastAsia"/>
          <w:sz w:val="28"/>
          <w:rtl/>
        </w:rPr>
        <w:t>לדרישות</w:t>
      </w:r>
      <w:r w:rsidRPr="000902B2">
        <w:rPr>
          <w:sz w:val="28"/>
          <w:rtl/>
        </w:rPr>
        <w:t xml:space="preserve"> </w:t>
      </w:r>
      <w:r w:rsidRPr="000902B2">
        <w:rPr>
          <w:rFonts w:hint="eastAsia"/>
          <w:sz w:val="28"/>
          <w:rtl/>
        </w:rPr>
        <w:t>לא</w:t>
      </w:r>
      <w:r w:rsidRPr="000902B2">
        <w:rPr>
          <w:sz w:val="28"/>
          <w:rtl/>
        </w:rPr>
        <w:t xml:space="preserve"> </w:t>
      </w:r>
      <w:r>
        <w:rPr>
          <w:rFonts w:hint="eastAsia"/>
          <w:sz w:val="28"/>
          <w:rtl/>
        </w:rPr>
        <w:t>אמתי</w:t>
      </w:r>
      <w:r w:rsidRPr="000902B2">
        <w:rPr>
          <w:rFonts w:hint="eastAsia"/>
          <w:sz w:val="28"/>
          <w:rtl/>
        </w:rPr>
        <w:t>ות</w:t>
      </w:r>
      <w:r w:rsidRPr="000902B2">
        <w:rPr>
          <w:sz w:val="28"/>
          <w:rtl/>
        </w:rPr>
        <w:t xml:space="preserve">, </w:t>
      </w:r>
      <w:r w:rsidRPr="000902B2">
        <w:rPr>
          <w:rFonts w:hint="eastAsia"/>
          <w:sz w:val="28"/>
          <w:rtl/>
        </w:rPr>
        <w:t>למרירות</w:t>
      </w:r>
      <w:r>
        <w:rPr>
          <w:rFonts w:hint="cs"/>
          <w:sz w:val="28"/>
          <w:rtl/>
        </w:rPr>
        <w:t xml:space="preserve"> </w:t>
      </w:r>
      <w:r w:rsidRPr="000902B2">
        <w:rPr>
          <w:sz w:val="28"/>
          <w:rtl/>
        </w:rPr>
        <w:t xml:space="preserve">- </w:t>
      </w:r>
      <w:r w:rsidRPr="000902B2">
        <w:rPr>
          <w:rFonts w:hint="eastAsia"/>
          <w:sz w:val="28"/>
          <w:rtl/>
        </w:rPr>
        <w:t>מתבקשת</w:t>
      </w:r>
      <w:r w:rsidRPr="000902B2">
        <w:rPr>
          <w:sz w:val="28"/>
          <w:rtl/>
        </w:rPr>
        <w:t>.</w:t>
      </w:r>
    </w:p>
    <w:p w14:paraId="2B5AD6B1" w14:textId="77777777" w:rsidR="00525635" w:rsidRPr="000902B2" w:rsidRDefault="00525635" w:rsidP="00525635">
      <w:pPr>
        <w:rPr>
          <w:sz w:val="28"/>
          <w:rtl/>
        </w:rPr>
      </w:pPr>
      <w:r w:rsidRPr="000902B2">
        <w:rPr>
          <w:rFonts w:hint="eastAsia"/>
          <w:sz w:val="28"/>
          <w:rtl/>
        </w:rPr>
        <w:t>שורש</w:t>
      </w:r>
      <w:r w:rsidRPr="000902B2">
        <w:rPr>
          <w:sz w:val="28"/>
          <w:rtl/>
        </w:rPr>
        <w:t xml:space="preserve"> </w:t>
      </w:r>
      <w:r w:rsidRPr="000902B2">
        <w:rPr>
          <w:rFonts w:hint="eastAsia"/>
          <w:sz w:val="28"/>
          <w:rtl/>
        </w:rPr>
        <w:t>החטא</w:t>
      </w:r>
      <w:r w:rsidRPr="000902B2">
        <w:rPr>
          <w:sz w:val="28"/>
          <w:rtl/>
        </w:rPr>
        <w:t xml:space="preserve"> </w:t>
      </w:r>
      <w:r w:rsidRPr="000902B2">
        <w:rPr>
          <w:rFonts w:hint="eastAsia"/>
          <w:sz w:val="28"/>
          <w:rtl/>
        </w:rPr>
        <w:t>הוא</w:t>
      </w:r>
      <w:r w:rsidRPr="000902B2">
        <w:rPr>
          <w:sz w:val="28"/>
          <w:rtl/>
        </w:rPr>
        <w:t xml:space="preserve"> </w:t>
      </w:r>
      <w:r w:rsidRPr="000902B2">
        <w:rPr>
          <w:rFonts w:hint="eastAsia"/>
          <w:sz w:val="28"/>
          <w:rtl/>
        </w:rPr>
        <w:t>היחס</w:t>
      </w:r>
      <w:r w:rsidRPr="000902B2">
        <w:rPr>
          <w:sz w:val="28"/>
          <w:rtl/>
        </w:rPr>
        <w:t xml:space="preserve"> </w:t>
      </w:r>
      <w:r w:rsidRPr="000902B2">
        <w:rPr>
          <w:rFonts w:hint="eastAsia"/>
          <w:sz w:val="28"/>
          <w:rtl/>
        </w:rPr>
        <w:t>הנפשי</w:t>
      </w:r>
      <w:r w:rsidRPr="000902B2">
        <w:rPr>
          <w:sz w:val="28"/>
          <w:rtl/>
        </w:rPr>
        <w:t xml:space="preserve"> </w:t>
      </w:r>
      <w:r w:rsidRPr="000902B2">
        <w:rPr>
          <w:rFonts w:hint="eastAsia"/>
          <w:sz w:val="28"/>
          <w:rtl/>
        </w:rPr>
        <w:t>לתורה</w:t>
      </w:r>
      <w:r>
        <w:rPr>
          <w:rFonts w:hint="cs"/>
          <w:sz w:val="28"/>
          <w:rtl/>
        </w:rPr>
        <w:t>.</w:t>
      </w:r>
      <w:r w:rsidRPr="000902B2">
        <w:rPr>
          <w:sz w:val="28"/>
          <w:rtl/>
        </w:rPr>
        <w:t xml:space="preserve"> </w:t>
      </w:r>
      <w:r w:rsidRPr="000902B2">
        <w:rPr>
          <w:rFonts w:hint="eastAsia"/>
          <w:sz w:val="28"/>
          <w:rtl/>
        </w:rPr>
        <w:t>אם</w:t>
      </w:r>
      <w:r w:rsidRPr="000902B2">
        <w:rPr>
          <w:sz w:val="28"/>
          <w:rtl/>
        </w:rPr>
        <w:t xml:space="preserve"> </w:t>
      </w:r>
      <w:r w:rsidRPr="000902B2">
        <w:rPr>
          <w:rFonts w:hint="eastAsia"/>
          <w:sz w:val="28"/>
          <w:rtl/>
        </w:rPr>
        <w:t>אדם</w:t>
      </w:r>
      <w:r w:rsidRPr="000902B2">
        <w:rPr>
          <w:sz w:val="28"/>
          <w:rtl/>
        </w:rPr>
        <w:t xml:space="preserve"> </w:t>
      </w:r>
      <w:r w:rsidRPr="000902B2">
        <w:rPr>
          <w:rFonts w:hint="eastAsia"/>
          <w:sz w:val="28"/>
          <w:rtl/>
        </w:rPr>
        <w:t>לא</w:t>
      </w:r>
      <w:r w:rsidRPr="000902B2">
        <w:rPr>
          <w:sz w:val="28"/>
          <w:rtl/>
        </w:rPr>
        <w:t xml:space="preserve"> </w:t>
      </w:r>
      <w:r w:rsidRPr="000902B2">
        <w:rPr>
          <w:rFonts w:hint="eastAsia"/>
          <w:sz w:val="28"/>
          <w:rtl/>
        </w:rPr>
        <w:t>נמצא</w:t>
      </w:r>
      <w:r w:rsidRPr="000902B2">
        <w:rPr>
          <w:sz w:val="28"/>
          <w:rtl/>
        </w:rPr>
        <w:t xml:space="preserve"> </w:t>
      </w:r>
      <w:r w:rsidRPr="000902B2">
        <w:rPr>
          <w:rFonts w:hint="eastAsia"/>
          <w:sz w:val="28"/>
          <w:rtl/>
        </w:rPr>
        <w:t>שם</w:t>
      </w:r>
      <w:r w:rsidRPr="000902B2">
        <w:rPr>
          <w:sz w:val="28"/>
          <w:rtl/>
        </w:rPr>
        <w:t xml:space="preserve">, </w:t>
      </w:r>
      <w:r w:rsidRPr="000902B2">
        <w:rPr>
          <w:rFonts w:hint="eastAsia"/>
          <w:sz w:val="28"/>
          <w:rtl/>
        </w:rPr>
        <w:t>לא</w:t>
      </w:r>
      <w:r w:rsidRPr="000902B2">
        <w:rPr>
          <w:sz w:val="28"/>
          <w:rtl/>
        </w:rPr>
        <w:t xml:space="preserve"> </w:t>
      </w:r>
      <w:r w:rsidRPr="000902B2">
        <w:rPr>
          <w:rFonts w:hint="eastAsia"/>
          <w:sz w:val="28"/>
          <w:rtl/>
        </w:rPr>
        <w:t>שמח</w:t>
      </w:r>
      <w:r w:rsidRPr="000902B2">
        <w:rPr>
          <w:sz w:val="28"/>
          <w:rtl/>
        </w:rPr>
        <w:t xml:space="preserve"> </w:t>
      </w:r>
      <w:r w:rsidRPr="000902B2">
        <w:rPr>
          <w:rFonts w:hint="eastAsia"/>
          <w:sz w:val="28"/>
          <w:rtl/>
        </w:rPr>
        <w:t>בחלקו</w:t>
      </w:r>
      <w:r w:rsidRPr="000902B2">
        <w:rPr>
          <w:sz w:val="28"/>
          <w:rtl/>
        </w:rPr>
        <w:t xml:space="preserve">, </w:t>
      </w:r>
      <w:r w:rsidRPr="000902B2">
        <w:rPr>
          <w:rFonts w:hint="eastAsia"/>
          <w:sz w:val="28"/>
          <w:rtl/>
        </w:rPr>
        <w:t>ברצון</w:t>
      </w:r>
      <w:r w:rsidRPr="000902B2">
        <w:rPr>
          <w:sz w:val="28"/>
          <w:rtl/>
        </w:rPr>
        <w:t xml:space="preserve"> </w:t>
      </w:r>
      <w:r w:rsidRPr="000902B2">
        <w:rPr>
          <w:rFonts w:hint="eastAsia"/>
          <w:sz w:val="28"/>
          <w:rtl/>
        </w:rPr>
        <w:t>להיות</w:t>
      </w:r>
      <w:r w:rsidRPr="000902B2">
        <w:rPr>
          <w:sz w:val="28"/>
          <w:rtl/>
        </w:rPr>
        <w:t xml:space="preserve"> </w:t>
      </w:r>
      <w:r w:rsidRPr="000902B2">
        <w:rPr>
          <w:rFonts w:hint="eastAsia"/>
          <w:sz w:val="28"/>
          <w:rtl/>
        </w:rPr>
        <w:t>שייך</w:t>
      </w:r>
      <w:r w:rsidRPr="000902B2">
        <w:rPr>
          <w:sz w:val="28"/>
          <w:rtl/>
        </w:rPr>
        <w:t xml:space="preserve"> </w:t>
      </w:r>
      <w:r w:rsidRPr="000902B2">
        <w:rPr>
          <w:rFonts w:hint="eastAsia"/>
          <w:sz w:val="28"/>
          <w:rtl/>
        </w:rPr>
        <w:t>לעולמה</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תורה</w:t>
      </w:r>
      <w:r w:rsidRPr="000902B2">
        <w:rPr>
          <w:sz w:val="28"/>
          <w:rtl/>
        </w:rPr>
        <w:t xml:space="preserve">, </w:t>
      </w:r>
      <w:r w:rsidRPr="000902B2">
        <w:rPr>
          <w:rFonts w:hint="eastAsia"/>
          <w:sz w:val="28"/>
          <w:rtl/>
        </w:rPr>
        <w:t>קברות</w:t>
      </w:r>
      <w:r w:rsidRPr="000902B2">
        <w:rPr>
          <w:sz w:val="28"/>
          <w:rtl/>
        </w:rPr>
        <w:t xml:space="preserve"> </w:t>
      </w:r>
      <w:r w:rsidRPr="000902B2">
        <w:rPr>
          <w:rFonts w:hint="eastAsia"/>
          <w:sz w:val="28"/>
          <w:rtl/>
        </w:rPr>
        <w:t>התאווה</w:t>
      </w:r>
      <w:r w:rsidRPr="000902B2">
        <w:rPr>
          <w:sz w:val="28"/>
          <w:rtl/>
        </w:rPr>
        <w:t xml:space="preserve"> </w:t>
      </w:r>
      <w:r w:rsidRPr="000902B2">
        <w:rPr>
          <w:rFonts w:hint="eastAsia"/>
          <w:sz w:val="28"/>
          <w:rtl/>
        </w:rPr>
        <w:t>ושאר</w:t>
      </w:r>
      <w:r w:rsidRPr="000902B2">
        <w:rPr>
          <w:sz w:val="28"/>
          <w:rtl/>
        </w:rPr>
        <w:t xml:space="preserve"> </w:t>
      </w:r>
      <w:r w:rsidRPr="000902B2">
        <w:rPr>
          <w:rFonts w:hint="eastAsia"/>
          <w:sz w:val="28"/>
          <w:rtl/>
        </w:rPr>
        <w:t>החטאים</w:t>
      </w:r>
      <w:r w:rsidRPr="000902B2">
        <w:rPr>
          <w:sz w:val="28"/>
          <w:rtl/>
        </w:rPr>
        <w:t xml:space="preserve"> </w:t>
      </w:r>
      <w:r w:rsidRPr="000902B2">
        <w:rPr>
          <w:rFonts w:hint="eastAsia"/>
          <w:sz w:val="28"/>
          <w:rtl/>
        </w:rPr>
        <w:t>הם</w:t>
      </w:r>
      <w:r w:rsidRPr="000902B2">
        <w:rPr>
          <w:sz w:val="28"/>
          <w:rtl/>
        </w:rPr>
        <w:t xml:space="preserve"> </w:t>
      </w:r>
      <w:r w:rsidRPr="000902B2">
        <w:rPr>
          <w:rFonts w:hint="eastAsia"/>
          <w:sz w:val="28"/>
          <w:rtl/>
        </w:rPr>
        <w:t>פועל</w:t>
      </w:r>
      <w:r w:rsidRPr="000902B2">
        <w:rPr>
          <w:sz w:val="28"/>
          <w:rtl/>
        </w:rPr>
        <w:t xml:space="preserve"> </w:t>
      </w:r>
      <w:r w:rsidRPr="000902B2">
        <w:rPr>
          <w:rFonts w:hint="eastAsia"/>
          <w:sz w:val="28"/>
          <w:rtl/>
        </w:rPr>
        <w:t>יוצא</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מה</w:t>
      </w:r>
      <w:r w:rsidRPr="000902B2">
        <w:rPr>
          <w:sz w:val="28"/>
          <w:rtl/>
        </w:rPr>
        <w:t xml:space="preserve"> </w:t>
      </w:r>
      <w:r w:rsidRPr="000902B2">
        <w:rPr>
          <w:rFonts w:hint="eastAsia"/>
          <w:sz w:val="28"/>
          <w:rtl/>
        </w:rPr>
        <w:t>אני</w:t>
      </w:r>
      <w:r w:rsidRPr="000902B2">
        <w:rPr>
          <w:sz w:val="28"/>
          <w:rtl/>
        </w:rPr>
        <w:t xml:space="preserve"> </w:t>
      </w:r>
      <w:r w:rsidRPr="000902B2">
        <w:rPr>
          <w:rFonts w:hint="eastAsia"/>
          <w:sz w:val="28"/>
          <w:rtl/>
        </w:rPr>
        <w:t>חש</w:t>
      </w:r>
      <w:r w:rsidRPr="000902B2">
        <w:rPr>
          <w:sz w:val="28"/>
          <w:rtl/>
        </w:rPr>
        <w:t xml:space="preserve">. </w:t>
      </w:r>
      <w:r w:rsidRPr="000902B2">
        <w:rPr>
          <w:rFonts w:hint="eastAsia"/>
          <w:sz w:val="28"/>
          <w:rtl/>
        </w:rPr>
        <w:t>ולכן</w:t>
      </w:r>
      <w:r w:rsidRPr="000902B2">
        <w:rPr>
          <w:sz w:val="28"/>
          <w:rtl/>
        </w:rPr>
        <w:t xml:space="preserve"> </w:t>
      </w:r>
      <w:r w:rsidRPr="000902B2">
        <w:rPr>
          <w:rFonts w:hint="eastAsia"/>
          <w:sz w:val="28"/>
          <w:rtl/>
        </w:rPr>
        <w:t>פרש</w:t>
      </w:r>
      <w:r>
        <w:rPr>
          <w:rFonts w:hint="cs"/>
          <w:sz w:val="28"/>
          <w:rtl/>
        </w:rPr>
        <w:t>י</w:t>
      </w:r>
      <w:r w:rsidRPr="000902B2">
        <w:rPr>
          <w:rFonts w:hint="eastAsia"/>
          <w:sz w:val="28"/>
          <w:rtl/>
        </w:rPr>
        <w:t>ית</w:t>
      </w:r>
      <w:r>
        <w:rPr>
          <w:sz w:val="28"/>
          <w:rtl/>
        </w:rPr>
        <w:t xml:space="preserve"> "</w:t>
      </w:r>
      <w:r w:rsidRPr="003D30A8">
        <w:rPr>
          <w:rFonts w:hint="eastAsia"/>
          <w:sz w:val="28"/>
          <w:rtl/>
        </w:rPr>
        <w:t>וַיְהִי</w:t>
      </w:r>
      <w:r w:rsidRPr="003D30A8">
        <w:rPr>
          <w:sz w:val="28"/>
          <w:rtl/>
        </w:rPr>
        <w:t xml:space="preserve"> </w:t>
      </w:r>
      <w:r w:rsidRPr="003D30A8">
        <w:rPr>
          <w:rFonts w:hint="eastAsia"/>
          <w:sz w:val="28"/>
          <w:rtl/>
        </w:rPr>
        <w:t>בִּנְסֹעַ</w:t>
      </w:r>
      <w:r w:rsidRPr="003D30A8">
        <w:rPr>
          <w:sz w:val="28"/>
          <w:rtl/>
        </w:rPr>
        <w:t xml:space="preserve"> </w:t>
      </w:r>
      <w:r w:rsidRPr="003D30A8">
        <w:rPr>
          <w:rFonts w:hint="eastAsia"/>
          <w:sz w:val="28"/>
          <w:rtl/>
        </w:rPr>
        <w:t>הָאָרֹן</w:t>
      </w:r>
      <w:r w:rsidRPr="000902B2">
        <w:rPr>
          <w:sz w:val="28"/>
          <w:rtl/>
        </w:rPr>
        <w:t xml:space="preserve">" </w:t>
      </w:r>
      <w:r w:rsidRPr="000902B2">
        <w:rPr>
          <w:rFonts w:hint="eastAsia"/>
          <w:sz w:val="28"/>
          <w:rtl/>
        </w:rPr>
        <w:t>מפסיקה</w:t>
      </w:r>
      <w:r w:rsidRPr="000902B2">
        <w:rPr>
          <w:sz w:val="28"/>
          <w:rtl/>
        </w:rPr>
        <w:t xml:space="preserve"> </w:t>
      </w:r>
      <w:r w:rsidRPr="000902B2">
        <w:rPr>
          <w:rFonts w:hint="eastAsia"/>
          <w:sz w:val="28"/>
          <w:rtl/>
        </w:rPr>
        <w:t>בין</w:t>
      </w:r>
      <w:r w:rsidRPr="000902B2">
        <w:rPr>
          <w:sz w:val="28"/>
          <w:rtl/>
        </w:rPr>
        <w:t xml:space="preserve"> </w:t>
      </w:r>
      <w:r w:rsidRPr="000902B2">
        <w:rPr>
          <w:rFonts w:hint="eastAsia"/>
          <w:sz w:val="28"/>
          <w:rtl/>
        </w:rPr>
        <w:t>פורענות</w:t>
      </w:r>
      <w:r w:rsidRPr="000902B2">
        <w:rPr>
          <w:sz w:val="28"/>
          <w:rtl/>
        </w:rPr>
        <w:t xml:space="preserve"> </w:t>
      </w:r>
      <w:r w:rsidRPr="000902B2">
        <w:rPr>
          <w:rFonts w:hint="eastAsia"/>
          <w:sz w:val="28"/>
          <w:rtl/>
        </w:rPr>
        <w:t>לפורענות</w:t>
      </w:r>
      <w:r w:rsidRPr="000902B2">
        <w:rPr>
          <w:sz w:val="28"/>
          <w:rtl/>
        </w:rPr>
        <w:t xml:space="preserve">. </w:t>
      </w:r>
      <w:r w:rsidRPr="000902B2">
        <w:rPr>
          <w:rFonts w:hint="eastAsia"/>
          <w:sz w:val="28"/>
          <w:rtl/>
        </w:rPr>
        <w:t>סיבת</w:t>
      </w:r>
      <w:r w:rsidRPr="000902B2">
        <w:rPr>
          <w:sz w:val="28"/>
          <w:rtl/>
        </w:rPr>
        <w:t xml:space="preserve"> </w:t>
      </w:r>
      <w:r w:rsidRPr="000902B2">
        <w:rPr>
          <w:rFonts w:hint="eastAsia"/>
          <w:sz w:val="28"/>
          <w:rtl/>
        </w:rPr>
        <w:t>הפורענות</w:t>
      </w:r>
      <w:r w:rsidRPr="000902B2">
        <w:rPr>
          <w:sz w:val="28"/>
          <w:rtl/>
        </w:rPr>
        <w:t xml:space="preserve"> </w:t>
      </w:r>
      <w:r w:rsidRPr="000902B2">
        <w:rPr>
          <w:rFonts w:hint="eastAsia"/>
          <w:sz w:val="28"/>
          <w:rtl/>
        </w:rPr>
        <w:t>היא</w:t>
      </w:r>
      <w:r w:rsidRPr="000902B2">
        <w:rPr>
          <w:sz w:val="28"/>
          <w:rtl/>
        </w:rPr>
        <w:t xml:space="preserve"> </w:t>
      </w:r>
      <w:r w:rsidRPr="000902B2">
        <w:rPr>
          <w:rFonts w:hint="cs"/>
          <w:sz w:val="28"/>
          <w:rtl/>
        </w:rPr>
        <w:t>ה</w:t>
      </w:r>
      <w:r w:rsidRPr="000902B2">
        <w:rPr>
          <w:rFonts w:hint="eastAsia"/>
          <w:sz w:val="28"/>
          <w:rtl/>
        </w:rPr>
        <w:t>בריחה</w:t>
      </w:r>
      <w:r w:rsidRPr="000902B2">
        <w:rPr>
          <w:sz w:val="28"/>
          <w:rtl/>
        </w:rPr>
        <w:t xml:space="preserve"> </w:t>
      </w:r>
      <w:r w:rsidRPr="000902B2">
        <w:rPr>
          <w:rFonts w:hint="eastAsia"/>
          <w:sz w:val="28"/>
          <w:rtl/>
        </w:rPr>
        <w:t>מהר</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ולכן</w:t>
      </w:r>
      <w:r w:rsidRPr="000902B2">
        <w:rPr>
          <w:sz w:val="28"/>
          <w:rtl/>
        </w:rPr>
        <w:t xml:space="preserve"> </w:t>
      </w:r>
      <w:r w:rsidRPr="000902B2">
        <w:rPr>
          <w:rFonts w:hint="eastAsia"/>
          <w:sz w:val="28"/>
          <w:rtl/>
        </w:rPr>
        <w:t>פשוט</w:t>
      </w:r>
      <w:r w:rsidRPr="000902B2">
        <w:rPr>
          <w:sz w:val="28"/>
          <w:rtl/>
        </w:rPr>
        <w:t xml:space="preserve"> </w:t>
      </w:r>
      <w:r w:rsidRPr="000902B2">
        <w:rPr>
          <w:rFonts w:hint="eastAsia"/>
          <w:sz w:val="28"/>
          <w:rtl/>
        </w:rPr>
        <w:t>מדוע</w:t>
      </w:r>
      <w:r w:rsidRPr="000902B2">
        <w:rPr>
          <w:sz w:val="28"/>
          <w:rtl/>
        </w:rPr>
        <w:t xml:space="preserve"> </w:t>
      </w:r>
      <w:r w:rsidRPr="000902B2">
        <w:rPr>
          <w:rFonts w:hint="eastAsia"/>
          <w:sz w:val="28"/>
          <w:rtl/>
        </w:rPr>
        <w:t>הפרשה</w:t>
      </w:r>
      <w:r w:rsidRPr="000902B2">
        <w:rPr>
          <w:sz w:val="28"/>
          <w:rtl/>
        </w:rPr>
        <w:t xml:space="preserve"> </w:t>
      </w:r>
      <w:r w:rsidRPr="000902B2">
        <w:rPr>
          <w:rFonts w:hint="eastAsia"/>
          <w:sz w:val="28"/>
          <w:rtl/>
        </w:rPr>
        <w:t>המפסיקה</w:t>
      </w:r>
      <w:r w:rsidRPr="000902B2">
        <w:rPr>
          <w:sz w:val="28"/>
          <w:rtl/>
        </w:rPr>
        <w:t xml:space="preserve"> </w:t>
      </w:r>
      <w:r w:rsidRPr="000902B2">
        <w:rPr>
          <w:rFonts w:hint="eastAsia"/>
          <w:sz w:val="28"/>
          <w:rtl/>
        </w:rPr>
        <w:t>היא</w:t>
      </w:r>
      <w:r>
        <w:rPr>
          <w:sz w:val="28"/>
          <w:rtl/>
        </w:rPr>
        <w:t>: "</w:t>
      </w:r>
      <w:r w:rsidRPr="003D30A8">
        <w:rPr>
          <w:rFonts w:hint="eastAsia"/>
          <w:sz w:val="28"/>
          <w:rtl/>
        </w:rPr>
        <w:t>וַיְהִי</w:t>
      </w:r>
      <w:r w:rsidRPr="003D30A8">
        <w:rPr>
          <w:sz w:val="28"/>
          <w:rtl/>
        </w:rPr>
        <w:t xml:space="preserve"> </w:t>
      </w:r>
      <w:r w:rsidRPr="003D30A8">
        <w:rPr>
          <w:rFonts w:hint="eastAsia"/>
          <w:sz w:val="28"/>
          <w:rtl/>
        </w:rPr>
        <w:t>בִּנְסֹעַ</w:t>
      </w:r>
      <w:r w:rsidRPr="003D30A8">
        <w:rPr>
          <w:sz w:val="28"/>
          <w:rtl/>
        </w:rPr>
        <w:t xml:space="preserve"> </w:t>
      </w:r>
      <w:r w:rsidRPr="003D30A8">
        <w:rPr>
          <w:rFonts w:hint="eastAsia"/>
          <w:sz w:val="28"/>
          <w:rtl/>
        </w:rPr>
        <w:t>הָאָרֹן</w:t>
      </w:r>
      <w:r w:rsidRPr="000902B2">
        <w:rPr>
          <w:sz w:val="28"/>
          <w:rtl/>
        </w:rPr>
        <w:t>"</w:t>
      </w:r>
      <w:r>
        <w:rPr>
          <w:rFonts w:hint="cs"/>
          <w:sz w:val="28"/>
          <w:rtl/>
        </w:rPr>
        <w:t xml:space="preserve"> </w:t>
      </w:r>
      <w:r w:rsidRPr="000902B2">
        <w:rPr>
          <w:sz w:val="28"/>
          <w:rtl/>
        </w:rPr>
        <w:t xml:space="preserve">- </w:t>
      </w:r>
      <w:r w:rsidRPr="000902B2">
        <w:rPr>
          <w:rFonts w:hint="eastAsia"/>
          <w:sz w:val="28"/>
          <w:rtl/>
        </w:rPr>
        <w:t>ההליכה</w:t>
      </w:r>
      <w:r w:rsidRPr="000902B2">
        <w:rPr>
          <w:sz w:val="28"/>
          <w:rtl/>
        </w:rPr>
        <w:t xml:space="preserve"> </w:t>
      </w:r>
      <w:r w:rsidRPr="000902B2">
        <w:rPr>
          <w:rFonts w:hint="eastAsia"/>
          <w:sz w:val="28"/>
          <w:rtl/>
        </w:rPr>
        <w:t>אחרי</w:t>
      </w:r>
      <w:r w:rsidRPr="000902B2">
        <w:rPr>
          <w:sz w:val="28"/>
          <w:rtl/>
        </w:rPr>
        <w:t xml:space="preserve"> </w:t>
      </w:r>
      <w:r w:rsidRPr="000902B2">
        <w:rPr>
          <w:rFonts w:hint="eastAsia"/>
          <w:sz w:val="28"/>
          <w:rtl/>
        </w:rPr>
        <w:t>ה</w:t>
      </w:r>
      <w:r w:rsidRPr="000902B2">
        <w:rPr>
          <w:sz w:val="28"/>
          <w:rtl/>
        </w:rPr>
        <w:t xml:space="preserve">'. </w:t>
      </w:r>
    </w:p>
    <w:p w14:paraId="56EB1A51" w14:textId="77777777" w:rsidR="00525635" w:rsidRPr="000902B2" w:rsidRDefault="00525635" w:rsidP="00525635">
      <w:pPr>
        <w:rPr>
          <w:sz w:val="28"/>
          <w:rtl/>
        </w:rPr>
      </w:pPr>
    </w:p>
    <w:p w14:paraId="145D8359" w14:textId="77777777" w:rsidR="00525635" w:rsidRPr="000902B2" w:rsidRDefault="00525635" w:rsidP="00525635">
      <w:pPr>
        <w:rPr>
          <w:sz w:val="28"/>
          <w:rtl/>
        </w:rPr>
      </w:pPr>
      <w:r w:rsidRPr="000902B2">
        <w:rPr>
          <w:rFonts w:hint="cs"/>
          <w:sz w:val="28"/>
          <w:rtl/>
        </w:rPr>
        <w:t>נכון להביא הארה נוספת</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הרש</w:t>
      </w:r>
      <w:r w:rsidRPr="000902B2">
        <w:rPr>
          <w:sz w:val="28"/>
          <w:rtl/>
        </w:rPr>
        <w:t>"</w:t>
      </w:r>
      <w:r w:rsidRPr="000902B2">
        <w:rPr>
          <w:rFonts w:hint="eastAsia"/>
          <w:sz w:val="28"/>
          <w:rtl/>
        </w:rPr>
        <w:t>ר</w:t>
      </w:r>
      <w:r w:rsidRPr="000902B2">
        <w:rPr>
          <w:sz w:val="28"/>
          <w:rtl/>
        </w:rPr>
        <w:t xml:space="preserve"> </w:t>
      </w:r>
      <w:r w:rsidRPr="000902B2">
        <w:rPr>
          <w:rFonts w:hint="eastAsia"/>
          <w:sz w:val="28"/>
          <w:rtl/>
        </w:rPr>
        <w:t>הירש</w:t>
      </w:r>
      <w:r w:rsidRPr="000902B2">
        <w:rPr>
          <w:sz w:val="28"/>
          <w:rtl/>
        </w:rPr>
        <w:t xml:space="preserve"> </w:t>
      </w:r>
      <w:r w:rsidRPr="000902B2">
        <w:rPr>
          <w:rFonts w:hint="eastAsia"/>
          <w:sz w:val="28"/>
          <w:rtl/>
        </w:rPr>
        <w:t>על</w:t>
      </w:r>
      <w:r w:rsidRPr="000902B2">
        <w:rPr>
          <w:sz w:val="28"/>
          <w:rtl/>
        </w:rPr>
        <w:t xml:space="preserve"> </w:t>
      </w:r>
      <w:r w:rsidRPr="000902B2">
        <w:rPr>
          <w:rFonts w:hint="eastAsia"/>
          <w:sz w:val="28"/>
          <w:rtl/>
        </w:rPr>
        <w:t>דברי</w:t>
      </w:r>
      <w:r w:rsidRPr="000902B2">
        <w:rPr>
          <w:sz w:val="28"/>
          <w:rtl/>
        </w:rPr>
        <w:t xml:space="preserve"> </w:t>
      </w:r>
      <w:r w:rsidRPr="000902B2">
        <w:rPr>
          <w:rFonts w:hint="eastAsia"/>
          <w:sz w:val="28"/>
          <w:rtl/>
        </w:rPr>
        <w:t>רש</w:t>
      </w:r>
      <w:r w:rsidRPr="000902B2">
        <w:rPr>
          <w:sz w:val="28"/>
          <w:rtl/>
        </w:rPr>
        <w:t>"</w:t>
      </w:r>
      <w:r w:rsidRPr="000902B2">
        <w:rPr>
          <w:rFonts w:hint="eastAsia"/>
          <w:sz w:val="28"/>
          <w:rtl/>
        </w:rPr>
        <w:t>י</w:t>
      </w:r>
      <w:r w:rsidRPr="000902B2">
        <w:rPr>
          <w:sz w:val="28"/>
          <w:rtl/>
        </w:rPr>
        <w:t xml:space="preserve">. </w:t>
      </w:r>
      <w:r w:rsidRPr="000902B2">
        <w:rPr>
          <w:rFonts w:hint="eastAsia"/>
          <w:sz w:val="28"/>
          <w:rtl/>
        </w:rPr>
        <w:t>על</w:t>
      </w:r>
      <w:r w:rsidRPr="000902B2">
        <w:rPr>
          <w:sz w:val="28"/>
          <w:rtl/>
        </w:rPr>
        <w:t xml:space="preserve"> </w:t>
      </w:r>
      <w:r w:rsidRPr="000902B2">
        <w:rPr>
          <w:rFonts w:hint="eastAsia"/>
          <w:sz w:val="28"/>
          <w:rtl/>
        </w:rPr>
        <w:t>הפסוק</w:t>
      </w:r>
      <w:r>
        <w:rPr>
          <w:sz w:val="28"/>
          <w:rtl/>
        </w:rPr>
        <w:t xml:space="preserve"> "</w:t>
      </w:r>
      <w:r w:rsidRPr="00892F41">
        <w:rPr>
          <w:rFonts w:hint="eastAsia"/>
          <w:sz w:val="28"/>
          <w:rtl/>
        </w:rPr>
        <w:t>בְּהַעֲלֹתְךָ</w:t>
      </w:r>
      <w:r w:rsidRPr="00892F41">
        <w:rPr>
          <w:sz w:val="28"/>
          <w:rtl/>
        </w:rPr>
        <w:t xml:space="preserve"> </w:t>
      </w:r>
      <w:r w:rsidRPr="00892F41">
        <w:rPr>
          <w:rFonts w:hint="eastAsia"/>
          <w:sz w:val="28"/>
          <w:rtl/>
        </w:rPr>
        <w:t>אֶת</w:t>
      </w:r>
      <w:r w:rsidRPr="00892F41">
        <w:rPr>
          <w:sz w:val="28"/>
          <w:rtl/>
        </w:rPr>
        <w:t xml:space="preserve"> </w:t>
      </w:r>
      <w:r w:rsidRPr="00892F41">
        <w:rPr>
          <w:rFonts w:hint="eastAsia"/>
          <w:sz w:val="28"/>
          <w:rtl/>
        </w:rPr>
        <w:t>הַנֵּרֹת</w:t>
      </w:r>
      <w:r w:rsidRPr="00892F41">
        <w:rPr>
          <w:sz w:val="28"/>
          <w:rtl/>
        </w:rPr>
        <w:t xml:space="preserve"> </w:t>
      </w:r>
      <w:r w:rsidRPr="00892F41">
        <w:rPr>
          <w:rFonts w:hint="eastAsia"/>
          <w:sz w:val="28"/>
          <w:rtl/>
        </w:rPr>
        <w:t>אֶל</w:t>
      </w:r>
      <w:r w:rsidRPr="00892F41">
        <w:rPr>
          <w:sz w:val="28"/>
          <w:rtl/>
        </w:rPr>
        <w:t xml:space="preserve"> </w:t>
      </w:r>
      <w:r w:rsidRPr="00892F41">
        <w:rPr>
          <w:rFonts w:hint="eastAsia"/>
          <w:sz w:val="28"/>
          <w:rtl/>
        </w:rPr>
        <w:t>מוּל</w:t>
      </w:r>
      <w:r w:rsidRPr="00892F41">
        <w:rPr>
          <w:sz w:val="28"/>
          <w:rtl/>
        </w:rPr>
        <w:t xml:space="preserve"> </w:t>
      </w:r>
      <w:r w:rsidRPr="00892F41">
        <w:rPr>
          <w:rFonts w:hint="eastAsia"/>
          <w:sz w:val="28"/>
          <w:rtl/>
        </w:rPr>
        <w:t>פְּנֵי</w:t>
      </w:r>
      <w:r w:rsidRPr="00892F41">
        <w:rPr>
          <w:sz w:val="28"/>
          <w:rtl/>
        </w:rPr>
        <w:t xml:space="preserve"> </w:t>
      </w:r>
      <w:r w:rsidRPr="00892F41">
        <w:rPr>
          <w:rFonts w:hint="eastAsia"/>
          <w:sz w:val="28"/>
          <w:rtl/>
        </w:rPr>
        <w:t>הַמְּנוֹרָה</w:t>
      </w:r>
      <w:r w:rsidRPr="00892F41">
        <w:rPr>
          <w:sz w:val="28"/>
          <w:rtl/>
        </w:rPr>
        <w:t xml:space="preserve"> </w:t>
      </w:r>
      <w:r w:rsidRPr="00892F41">
        <w:rPr>
          <w:rFonts w:hint="eastAsia"/>
          <w:sz w:val="28"/>
          <w:rtl/>
        </w:rPr>
        <w:t>יָאִירוּ</w:t>
      </w:r>
      <w:r w:rsidRPr="00892F41">
        <w:rPr>
          <w:sz w:val="28"/>
          <w:rtl/>
        </w:rPr>
        <w:t xml:space="preserve"> </w:t>
      </w:r>
      <w:r w:rsidRPr="00892F41">
        <w:rPr>
          <w:rFonts w:hint="eastAsia"/>
          <w:sz w:val="28"/>
          <w:rtl/>
        </w:rPr>
        <w:t>שִׁבְעַת</w:t>
      </w:r>
      <w:r w:rsidRPr="00892F41">
        <w:rPr>
          <w:sz w:val="28"/>
          <w:rtl/>
        </w:rPr>
        <w:t xml:space="preserve"> </w:t>
      </w:r>
      <w:r w:rsidRPr="00892F41">
        <w:rPr>
          <w:rFonts w:hint="eastAsia"/>
          <w:sz w:val="28"/>
          <w:rtl/>
        </w:rPr>
        <w:t>הַנֵּרוֹת</w:t>
      </w:r>
      <w:r w:rsidRPr="000902B2">
        <w:rPr>
          <w:sz w:val="28"/>
          <w:rtl/>
        </w:rPr>
        <w:t>"</w:t>
      </w:r>
      <w:r>
        <w:rPr>
          <w:rFonts w:hint="cs"/>
          <w:sz w:val="28"/>
          <w:rtl/>
        </w:rPr>
        <w:t xml:space="preserve"> (במדבר ח', ב')</w:t>
      </w:r>
      <w:r w:rsidRPr="000902B2">
        <w:rPr>
          <w:sz w:val="28"/>
          <w:rtl/>
        </w:rPr>
        <w:t xml:space="preserve"> </w:t>
      </w:r>
      <w:r>
        <w:rPr>
          <w:rFonts w:hint="cs"/>
          <w:sz w:val="28"/>
          <w:rtl/>
        </w:rPr>
        <w:t>אומר רש"י:</w:t>
      </w:r>
      <w:r w:rsidRPr="000902B2">
        <w:rPr>
          <w:sz w:val="28"/>
          <w:rtl/>
        </w:rPr>
        <w:t xml:space="preserve"> "</w:t>
      </w:r>
      <w:r w:rsidRPr="000902B2">
        <w:rPr>
          <w:rFonts w:hint="eastAsia"/>
          <w:sz w:val="28"/>
          <w:rtl/>
        </w:rPr>
        <w:t>עד</w:t>
      </w:r>
      <w:r w:rsidRPr="000902B2">
        <w:rPr>
          <w:sz w:val="28"/>
          <w:rtl/>
        </w:rPr>
        <w:t xml:space="preserve"> </w:t>
      </w:r>
      <w:r w:rsidRPr="000902B2">
        <w:rPr>
          <w:rFonts w:hint="eastAsia"/>
          <w:sz w:val="28"/>
          <w:rtl/>
        </w:rPr>
        <w:t>שתהא</w:t>
      </w:r>
      <w:r w:rsidRPr="000902B2">
        <w:rPr>
          <w:sz w:val="28"/>
          <w:rtl/>
        </w:rPr>
        <w:t xml:space="preserve"> </w:t>
      </w:r>
      <w:r w:rsidRPr="000902B2">
        <w:rPr>
          <w:rFonts w:hint="eastAsia"/>
          <w:sz w:val="28"/>
          <w:rtl/>
        </w:rPr>
        <w:t>השלהבת</w:t>
      </w:r>
      <w:r w:rsidRPr="000902B2">
        <w:rPr>
          <w:sz w:val="28"/>
          <w:rtl/>
        </w:rPr>
        <w:t xml:space="preserve"> </w:t>
      </w:r>
      <w:r w:rsidRPr="000902B2">
        <w:rPr>
          <w:rFonts w:hint="eastAsia"/>
          <w:sz w:val="28"/>
          <w:rtl/>
        </w:rPr>
        <w:t>עולה</w:t>
      </w:r>
      <w:r w:rsidRPr="000902B2">
        <w:rPr>
          <w:sz w:val="28"/>
          <w:rtl/>
        </w:rPr>
        <w:t xml:space="preserve"> </w:t>
      </w:r>
      <w:r w:rsidRPr="000902B2">
        <w:rPr>
          <w:rFonts w:hint="eastAsia"/>
          <w:sz w:val="28"/>
          <w:rtl/>
        </w:rPr>
        <w:t>מאליה</w:t>
      </w:r>
      <w:r>
        <w:rPr>
          <w:rFonts w:hint="cs"/>
          <w:sz w:val="28"/>
          <w:rtl/>
        </w:rPr>
        <w:t>",</w:t>
      </w:r>
      <w:r w:rsidRPr="000902B2">
        <w:rPr>
          <w:rFonts w:hint="cs"/>
          <w:sz w:val="28"/>
          <w:rtl/>
        </w:rPr>
        <w:t xml:space="preserve"> </w:t>
      </w:r>
      <w:r>
        <w:rPr>
          <w:rFonts w:hint="cs"/>
          <w:sz w:val="28"/>
          <w:rtl/>
        </w:rPr>
        <w:t>וכך כותב הרש"ר הירש:</w:t>
      </w:r>
      <w:r w:rsidRPr="00892F41">
        <w:rPr>
          <w:rFonts w:hint="cs"/>
          <w:b/>
          <w:bCs/>
          <w:i/>
          <w:iCs/>
          <w:sz w:val="28"/>
          <w:rtl/>
        </w:rPr>
        <w:t xml:space="preserve"> "</w:t>
      </w:r>
      <w:r w:rsidRPr="00892F41">
        <w:rPr>
          <w:rFonts w:hint="eastAsia"/>
          <w:b/>
          <w:bCs/>
          <w:i/>
          <w:iCs/>
          <w:sz w:val="28"/>
          <w:rtl/>
        </w:rPr>
        <w:t>להעל</w:t>
      </w:r>
      <w:r>
        <w:rPr>
          <w:rFonts w:hint="cs"/>
          <w:b/>
          <w:bCs/>
          <w:i/>
          <w:iCs/>
          <w:sz w:val="28"/>
          <w:rtl/>
        </w:rPr>
        <w:t>ו</w:t>
      </w:r>
      <w:r w:rsidRPr="00892F41">
        <w:rPr>
          <w:rFonts w:hint="eastAsia"/>
          <w:b/>
          <w:bCs/>
          <w:i/>
          <w:iCs/>
          <w:sz w:val="28"/>
          <w:rtl/>
        </w:rPr>
        <w:t>ת</w:t>
      </w:r>
      <w:r w:rsidRPr="00892F41">
        <w:rPr>
          <w:b/>
          <w:bCs/>
          <w:i/>
          <w:iCs/>
          <w:sz w:val="28"/>
          <w:rtl/>
        </w:rPr>
        <w:t xml:space="preserve"> </w:t>
      </w:r>
      <w:r w:rsidRPr="00892F41">
        <w:rPr>
          <w:rFonts w:hint="eastAsia"/>
          <w:b/>
          <w:bCs/>
          <w:i/>
          <w:iCs/>
          <w:sz w:val="28"/>
          <w:rtl/>
        </w:rPr>
        <w:t>נר</w:t>
      </w:r>
      <w:r w:rsidRPr="00892F41">
        <w:rPr>
          <w:rFonts w:hint="cs"/>
          <w:b/>
          <w:bCs/>
          <w:i/>
          <w:iCs/>
          <w:sz w:val="28"/>
          <w:rtl/>
        </w:rPr>
        <w:t>:</w:t>
      </w:r>
      <w:r w:rsidRPr="00892F41">
        <w:rPr>
          <w:b/>
          <w:bCs/>
          <w:i/>
          <w:iCs/>
          <w:sz w:val="28"/>
          <w:rtl/>
        </w:rPr>
        <w:t xml:space="preserve"> </w:t>
      </w:r>
      <w:r w:rsidRPr="00892F41">
        <w:rPr>
          <w:rFonts w:hint="eastAsia"/>
          <w:b/>
          <w:bCs/>
          <w:i/>
          <w:iCs/>
          <w:sz w:val="28"/>
          <w:rtl/>
        </w:rPr>
        <w:t>לשון</w:t>
      </w:r>
      <w:r w:rsidRPr="00892F41">
        <w:rPr>
          <w:b/>
          <w:bCs/>
          <w:i/>
          <w:iCs/>
          <w:sz w:val="28"/>
          <w:rtl/>
        </w:rPr>
        <w:t xml:space="preserve"> </w:t>
      </w:r>
      <w:r w:rsidRPr="00892F41">
        <w:rPr>
          <w:rFonts w:hint="eastAsia"/>
          <w:b/>
          <w:bCs/>
          <w:i/>
          <w:iCs/>
          <w:sz w:val="28"/>
          <w:rtl/>
        </w:rPr>
        <w:t>זה</w:t>
      </w:r>
      <w:r w:rsidRPr="00892F41">
        <w:rPr>
          <w:b/>
          <w:bCs/>
          <w:i/>
          <w:iCs/>
          <w:sz w:val="28"/>
          <w:rtl/>
        </w:rPr>
        <w:t xml:space="preserve"> </w:t>
      </w:r>
      <w:r w:rsidRPr="00892F41">
        <w:rPr>
          <w:rFonts w:hint="eastAsia"/>
          <w:b/>
          <w:bCs/>
          <w:i/>
          <w:iCs/>
          <w:sz w:val="28"/>
          <w:rtl/>
        </w:rPr>
        <w:t>של</w:t>
      </w:r>
      <w:r w:rsidRPr="00892F41">
        <w:rPr>
          <w:b/>
          <w:bCs/>
          <w:i/>
          <w:iCs/>
          <w:sz w:val="28"/>
          <w:rtl/>
        </w:rPr>
        <w:t xml:space="preserve"> </w:t>
      </w:r>
      <w:r w:rsidRPr="00892F41">
        <w:rPr>
          <w:rFonts w:hint="eastAsia"/>
          <w:b/>
          <w:bCs/>
          <w:i/>
          <w:iCs/>
          <w:sz w:val="28"/>
          <w:rtl/>
        </w:rPr>
        <w:t>הדלקת</w:t>
      </w:r>
      <w:r w:rsidRPr="00892F41">
        <w:rPr>
          <w:b/>
          <w:bCs/>
          <w:i/>
          <w:iCs/>
          <w:sz w:val="28"/>
          <w:rtl/>
        </w:rPr>
        <w:t xml:space="preserve"> </w:t>
      </w:r>
      <w:r w:rsidRPr="00892F41">
        <w:rPr>
          <w:rFonts w:hint="eastAsia"/>
          <w:b/>
          <w:bCs/>
          <w:i/>
          <w:iCs/>
          <w:sz w:val="28"/>
          <w:rtl/>
        </w:rPr>
        <w:t>נר</w:t>
      </w:r>
      <w:r w:rsidRPr="00892F41">
        <w:rPr>
          <w:b/>
          <w:bCs/>
          <w:i/>
          <w:iCs/>
          <w:sz w:val="28"/>
          <w:rtl/>
        </w:rPr>
        <w:t xml:space="preserve"> </w:t>
      </w:r>
      <w:r w:rsidRPr="00892F41">
        <w:rPr>
          <w:rFonts w:hint="eastAsia"/>
          <w:b/>
          <w:bCs/>
          <w:i/>
          <w:iCs/>
          <w:sz w:val="28"/>
          <w:rtl/>
        </w:rPr>
        <w:t>אינו</w:t>
      </w:r>
      <w:r w:rsidRPr="00892F41">
        <w:rPr>
          <w:b/>
          <w:bCs/>
          <w:i/>
          <w:iCs/>
          <w:sz w:val="28"/>
          <w:rtl/>
        </w:rPr>
        <w:t xml:space="preserve"> </w:t>
      </w:r>
      <w:r w:rsidRPr="00892F41">
        <w:rPr>
          <w:rFonts w:hint="eastAsia"/>
          <w:b/>
          <w:bCs/>
          <w:i/>
          <w:iCs/>
          <w:sz w:val="28"/>
          <w:rtl/>
        </w:rPr>
        <w:t>במקרא</w:t>
      </w:r>
      <w:r w:rsidRPr="00892F41">
        <w:rPr>
          <w:b/>
          <w:bCs/>
          <w:i/>
          <w:iCs/>
          <w:sz w:val="28"/>
          <w:rtl/>
        </w:rPr>
        <w:t xml:space="preserve"> </w:t>
      </w:r>
      <w:r w:rsidRPr="00892F41">
        <w:rPr>
          <w:rFonts w:hint="eastAsia"/>
          <w:b/>
          <w:bCs/>
          <w:i/>
          <w:iCs/>
          <w:sz w:val="28"/>
          <w:rtl/>
        </w:rPr>
        <w:t>אלא</w:t>
      </w:r>
      <w:r w:rsidRPr="00892F41">
        <w:rPr>
          <w:b/>
          <w:bCs/>
          <w:i/>
          <w:iCs/>
          <w:sz w:val="28"/>
          <w:rtl/>
        </w:rPr>
        <w:t xml:space="preserve"> </w:t>
      </w:r>
      <w:r w:rsidRPr="00892F41">
        <w:rPr>
          <w:rFonts w:hint="eastAsia"/>
          <w:b/>
          <w:bCs/>
          <w:i/>
          <w:iCs/>
          <w:sz w:val="28"/>
          <w:rtl/>
        </w:rPr>
        <w:t>לגבי</w:t>
      </w:r>
      <w:r w:rsidRPr="00892F41">
        <w:rPr>
          <w:b/>
          <w:bCs/>
          <w:i/>
          <w:iCs/>
          <w:sz w:val="28"/>
          <w:rtl/>
        </w:rPr>
        <w:t xml:space="preserve"> </w:t>
      </w:r>
      <w:r w:rsidRPr="00892F41">
        <w:rPr>
          <w:rFonts w:hint="eastAsia"/>
          <w:b/>
          <w:bCs/>
          <w:i/>
          <w:iCs/>
          <w:sz w:val="28"/>
          <w:rtl/>
        </w:rPr>
        <w:t>עבודת</w:t>
      </w:r>
      <w:r w:rsidRPr="00892F41">
        <w:rPr>
          <w:b/>
          <w:bCs/>
          <w:i/>
          <w:iCs/>
          <w:sz w:val="28"/>
          <w:rtl/>
        </w:rPr>
        <w:t xml:space="preserve"> </w:t>
      </w:r>
      <w:r w:rsidRPr="00892F41">
        <w:rPr>
          <w:rFonts w:hint="eastAsia"/>
          <w:b/>
          <w:bCs/>
          <w:i/>
          <w:iCs/>
          <w:sz w:val="28"/>
          <w:rtl/>
        </w:rPr>
        <w:t>המנורה</w:t>
      </w:r>
      <w:r w:rsidRPr="00892F41">
        <w:rPr>
          <w:b/>
          <w:bCs/>
          <w:i/>
          <w:iCs/>
          <w:sz w:val="28"/>
          <w:rtl/>
        </w:rPr>
        <w:t xml:space="preserve">, </w:t>
      </w:r>
      <w:r w:rsidRPr="00892F41">
        <w:rPr>
          <w:rFonts w:hint="eastAsia"/>
          <w:b/>
          <w:bCs/>
          <w:i/>
          <w:iCs/>
          <w:sz w:val="28"/>
          <w:rtl/>
        </w:rPr>
        <w:t>והוא</w:t>
      </w:r>
      <w:r w:rsidRPr="00892F41">
        <w:rPr>
          <w:b/>
          <w:bCs/>
          <w:i/>
          <w:iCs/>
          <w:sz w:val="28"/>
          <w:rtl/>
        </w:rPr>
        <w:t xml:space="preserve"> </w:t>
      </w:r>
      <w:r w:rsidRPr="00892F41">
        <w:rPr>
          <w:rFonts w:hint="eastAsia"/>
          <w:b/>
          <w:bCs/>
          <w:i/>
          <w:iCs/>
          <w:sz w:val="28"/>
          <w:rtl/>
        </w:rPr>
        <w:t>מדוקדק</w:t>
      </w:r>
      <w:r w:rsidRPr="00892F41">
        <w:rPr>
          <w:b/>
          <w:bCs/>
          <w:i/>
          <w:iCs/>
          <w:sz w:val="28"/>
          <w:rtl/>
        </w:rPr>
        <w:t xml:space="preserve">, </w:t>
      </w:r>
      <w:r w:rsidRPr="00892F41">
        <w:rPr>
          <w:rFonts w:hint="eastAsia"/>
          <w:b/>
          <w:bCs/>
          <w:i/>
          <w:iCs/>
          <w:sz w:val="28"/>
          <w:rtl/>
        </w:rPr>
        <w:t>שכן</w:t>
      </w:r>
      <w:r w:rsidRPr="00892F41">
        <w:rPr>
          <w:b/>
          <w:bCs/>
          <w:i/>
          <w:iCs/>
          <w:sz w:val="28"/>
          <w:rtl/>
        </w:rPr>
        <w:t xml:space="preserve"> </w:t>
      </w:r>
      <w:r w:rsidRPr="00892F41">
        <w:rPr>
          <w:rFonts w:hint="eastAsia"/>
          <w:b/>
          <w:bCs/>
          <w:i/>
          <w:iCs/>
          <w:sz w:val="28"/>
          <w:rtl/>
        </w:rPr>
        <w:t>מצוה</w:t>
      </w:r>
      <w:r w:rsidRPr="00892F41">
        <w:rPr>
          <w:b/>
          <w:bCs/>
          <w:i/>
          <w:iCs/>
          <w:sz w:val="28"/>
          <w:rtl/>
        </w:rPr>
        <w:t xml:space="preserve"> </w:t>
      </w:r>
      <w:r w:rsidRPr="00892F41">
        <w:rPr>
          <w:rFonts w:hint="eastAsia"/>
          <w:b/>
          <w:bCs/>
          <w:i/>
          <w:iCs/>
          <w:sz w:val="28"/>
          <w:rtl/>
        </w:rPr>
        <w:t>להדליק</w:t>
      </w:r>
      <w:r w:rsidRPr="00892F41">
        <w:rPr>
          <w:b/>
          <w:bCs/>
          <w:i/>
          <w:iCs/>
          <w:sz w:val="28"/>
          <w:rtl/>
        </w:rPr>
        <w:t xml:space="preserve"> </w:t>
      </w:r>
      <w:r w:rsidRPr="00892F41">
        <w:rPr>
          <w:rFonts w:hint="eastAsia"/>
          <w:b/>
          <w:bCs/>
          <w:i/>
          <w:iCs/>
          <w:sz w:val="28"/>
          <w:rtl/>
        </w:rPr>
        <w:t>את</w:t>
      </w:r>
      <w:r w:rsidRPr="00892F41">
        <w:rPr>
          <w:b/>
          <w:bCs/>
          <w:i/>
          <w:iCs/>
          <w:sz w:val="28"/>
          <w:rtl/>
        </w:rPr>
        <w:t xml:space="preserve"> </w:t>
      </w:r>
      <w:r w:rsidRPr="00892F41">
        <w:rPr>
          <w:rFonts w:hint="eastAsia"/>
          <w:b/>
          <w:bCs/>
          <w:i/>
          <w:iCs/>
          <w:sz w:val="28"/>
          <w:rtl/>
        </w:rPr>
        <w:t>הפתיל</w:t>
      </w:r>
      <w:r w:rsidRPr="00892F41">
        <w:rPr>
          <w:b/>
          <w:bCs/>
          <w:i/>
          <w:iCs/>
          <w:sz w:val="28"/>
          <w:rtl/>
        </w:rPr>
        <w:t xml:space="preserve"> </w:t>
      </w:r>
      <w:r w:rsidRPr="00892F41">
        <w:rPr>
          <w:rFonts w:hint="eastAsia"/>
          <w:b/>
          <w:bCs/>
          <w:i/>
          <w:iCs/>
          <w:sz w:val="28"/>
          <w:rtl/>
        </w:rPr>
        <w:t>עד</w:t>
      </w:r>
      <w:r w:rsidRPr="00892F41">
        <w:rPr>
          <w:b/>
          <w:bCs/>
          <w:i/>
          <w:iCs/>
          <w:sz w:val="28"/>
          <w:rtl/>
        </w:rPr>
        <w:t xml:space="preserve"> "</w:t>
      </w:r>
      <w:r w:rsidRPr="00892F41">
        <w:rPr>
          <w:rFonts w:hint="eastAsia"/>
          <w:b/>
          <w:bCs/>
          <w:i/>
          <w:iCs/>
          <w:sz w:val="28"/>
          <w:rtl/>
        </w:rPr>
        <w:t>שתהא</w:t>
      </w:r>
      <w:r w:rsidRPr="00892F41">
        <w:rPr>
          <w:b/>
          <w:bCs/>
          <w:i/>
          <w:iCs/>
          <w:sz w:val="28"/>
          <w:rtl/>
        </w:rPr>
        <w:t xml:space="preserve"> </w:t>
      </w:r>
      <w:r w:rsidRPr="00892F41">
        <w:rPr>
          <w:rFonts w:hint="eastAsia"/>
          <w:b/>
          <w:bCs/>
          <w:i/>
          <w:iCs/>
          <w:sz w:val="28"/>
          <w:rtl/>
        </w:rPr>
        <w:t>שלהבת</w:t>
      </w:r>
      <w:r w:rsidRPr="00892F41">
        <w:rPr>
          <w:b/>
          <w:bCs/>
          <w:i/>
          <w:iCs/>
          <w:sz w:val="28"/>
          <w:rtl/>
        </w:rPr>
        <w:t xml:space="preserve"> </w:t>
      </w:r>
      <w:r w:rsidRPr="00892F41">
        <w:rPr>
          <w:rFonts w:hint="eastAsia"/>
          <w:b/>
          <w:bCs/>
          <w:i/>
          <w:iCs/>
          <w:sz w:val="28"/>
          <w:rtl/>
        </w:rPr>
        <w:t>עולה</w:t>
      </w:r>
      <w:r w:rsidRPr="00892F41">
        <w:rPr>
          <w:b/>
          <w:bCs/>
          <w:i/>
          <w:iCs/>
          <w:sz w:val="28"/>
          <w:rtl/>
        </w:rPr>
        <w:t xml:space="preserve"> </w:t>
      </w:r>
      <w:r w:rsidRPr="00892F41">
        <w:rPr>
          <w:rFonts w:hint="eastAsia"/>
          <w:b/>
          <w:bCs/>
          <w:i/>
          <w:iCs/>
          <w:sz w:val="28"/>
          <w:rtl/>
        </w:rPr>
        <w:t>מאליה</w:t>
      </w:r>
      <w:r w:rsidRPr="00892F41">
        <w:rPr>
          <w:b/>
          <w:bCs/>
          <w:i/>
          <w:iCs/>
          <w:sz w:val="28"/>
          <w:rtl/>
        </w:rPr>
        <w:t>" (</w:t>
      </w:r>
      <w:r w:rsidRPr="00892F41">
        <w:rPr>
          <w:rFonts w:hint="eastAsia"/>
          <w:b/>
          <w:bCs/>
          <w:i/>
          <w:iCs/>
          <w:sz w:val="28"/>
          <w:rtl/>
        </w:rPr>
        <w:t>שבת</w:t>
      </w:r>
      <w:r w:rsidRPr="00892F41">
        <w:rPr>
          <w:b/>
          <w:bCs/>
          <w:i/>
          <w:iCs/>
          <w:sz w:val="28"/>
          <w:rtl/>
        </w:rPr>
        <w:t xml:space="preserve"> </w:t>
      </w:r>
      <w:r w:rsidRPr="00892F41">
        <w:rPr>
          <w:rFonts w:hint="eastAsia"/>
          <w:b/>
          <w:bCs/>
          <w:i/>
          <w:iCs/>
          <w:sz w:val="28"/>
          <w:rtl/>
        </w:rPr>
        <w:t>כ</w:t>
      </w:r>
      <w:r>
        <w:rPr>
          <w:rFonts w:hint="cs"/>
          <w:b/>
          <w:bCs/>
          <w:i/>
          <w:iCs/>
          <w:sz w:val="28"/>
          <w:rtl/>
        </w:rPr>
        <w:t>"</w:t>
      </w:r>
      <w:r w:rsidRPr="00892F41">
        <w:rPr>
          <w:rFonts w:hint="eastAsia"/>
          <w:b/>
          <w:bCs/>
          <w:i/>
          <w:iCs/>
          <w:sz w:val="28"/>
          <w:rtl/>
        </w:rPr>
        <w:t>א</w:t>
      </w:r>
      <w:r w:rsidRPr="00892F41">
        <w:rPr>
          <w:b/>
          <w:bCs/>
          <w:i/>
          <w:iCs/>
          <w:sz w:val="28"/>
          <w:rtl/>
        </w:rPr>
        <w:t xml:space="preserve"> </w:t>
      </w:r>
      <w:r w:rsidRPr="00892F41">
        <w:rPr>
          <w:rFonts w:hint="eastAsia"/>
          <w:b/>
          <w:bCs/>
          <w:i/>
          <w:iCs/>
          <w:sz w:val="28"/>
          <w:rtl/>
        </w:rPr>
        <w:t>ע</w:t>
      </w:r>
      <w:r w:rsidRPr="00892F41">
        <w:rPr>
          <w:b/>
          <w:bCs/>
          <w:i/>
          <w:iCs/>
          <w:sz w:val="28"/>
          <w:rtl/>
        </w:rPr>
        <w:t>"</w:t>
      </w:r>
      <w:r w:rsidRPr="00892F41">
        <w:rPr>
          <w:rFonts w:hint="eastAsia"/>
          <w:b/>
          <w:bCs/>
          <w:i/>
          <w:iCs/>
          <w:sz w:val="28"/>
          <w:rtl/>
        </w:rPr>
        <w:t>א</w:t>
      </w:r>
      <w:r w:rsidRPr="00892F41">
        <w:rPr>
          <w:b/>
          <w:bCs/>
          <w:i/>
          <w:iCs/>
          <w:sz w:val="28"/>
          <w:rtl/>
        </w:rPr>
        <w:t xml:space="preserve">). </w:t>
      </w:r>
      <w:r w:rsidRPr="00892F41">
        <w:rPr>
          <w:rFonts w:hint="eastAsia"/>
          <w:b/>
          <w:bCs/>
          <w:i/>
          <w:iCs/>
          <w:sz w:val="28"/>
          <w:rtl/>
        </w:rPr>
        <w:t>הווה</w:t>
      </w:r>
      <w:r w:rsidRPr="00892F41">
        <w:rPr>
          <w:b/>
          <w:bCs/>
          <w:i/>
          <w:iCs/>
          <w:sz w:val="28"/>
          <w:rtl/>
        </w:rPr>
        <w:t xml:space="preserve"> </w:t>
      </w:r>
      <w:r w:rsidRPr="00892F41">
        <w:rPr>
          <w:rFonts w:hint="eastAsia"/>
          <w:b/>
          <w:bCs/>
          <w:i/>
          <w:iCs/>
          <w:sz w:val="28"/>
          <w:rtl/>
        </w:rPr>
        <w:t>אומר</w:t>
      </w:r>
      <w:r w:rsidRPr="00892F41">
        <w:rPr>
          <w:b/>
          <w:bCs/>
          <w:i/>
          <w:iCs/>
          <w:sz w:val="28"/>
          <w:rtl/>
        </w:rPr>
        <w:t xml:space="preserve">: </w:t>
      </w:r>
      <w:r w:rsidRPr="00892F41">
        <w:rPr>
          <w:rFonts w:hint="eastAsia"/>
          <w:b/>
          <w:bCs/>
          <w:i/>
          <w:iCs/>
          <w:sz w:val="28"/>
          <w:rtl/>
        </w:rPr>
        <w:t>תפקיד</w:t>
      </w:r>
      <w:r w:rsidRPr="00892F41">
        <w:rPr>
          <w:b/>
          <w:bCs/>
          <w:i/>
          <w:iCs/>
          <w:sz w:val="28"/>
          <w:rtl/>
        </w:rPr>
        <w:t xml:space="preserve"> </w:t>
      </w:r>
      <w:r w:rsidRPr="00892F41">
        <w:rPr>
          <w:rFonts w:hint="eastAsia"/>
          <w:b/>
          <w:bCs/>
          <w:i/>
          <w:iCs/>
          <w:sz w:val="28"/>
          <w:rtl/>
        </w:rPr>
        <w:t>מלמד</w:t>
      </w:r>
      <w:r>
        <w:rPr>
          <w:rFonts w:hint="cs"/>
          <w:b/>
          <w:bCs/>
          <w:i/>
          <w:iCs/>
          <w:sz w:val="28"/>
          <w:rtl/>
        </w:rPr>
        <w:t xml:space="preserve"> </w:t>
      </w:r>
      <w:r w:rsidRPr="00892F41">
        <w:rPr>
          <w:rFonts w:hint="eastAsia"/>
          <w:b/>
          <w:bCs/>
          <w:i/>
          <w:iCs/>
          <w:sz w:val="28"/>
          <w:rtl/>
        </w:rPr>
        <w:t>התורה</w:t>
      </w:r>
      <w:r w:rsidRPr="00892F41">
        <w:rPr>
          <w:b/>
          <w:bCs/>
          <w:i/>
          <w:iCs/>
          <w:sz w:val="28"/>
          <w:rtl/>
        </w:rPr>
        <w:t xml:space="preserve"> </w:t>
      </w:r>
      <w:r w:rsidRPr="00892F41">
        <w:rPr>
          <w:rFonts w:hint="eastAsia"/>
          <w:b/>
          <w:bCs/>
          <w:i/>
          <w:iCs/>
          <w:sz w:val="28"/>
          <w:rtl/>
        </w:rPr>
        <w:t>הוא</w:t>
      </w:r>
      <w:r w:rsidRPr="00892F41">
        <w:rPr>
          <w:b/>
          <w:bCs/>
          <w:i/>
          <w:iCs/>
          <w:sz w:val="28"/>
          <w:rtl/>
        </w:rPr>
        <w:t xml:space="preserve"> </w:t>
      </w:r>
      <w:r w:rsidRPr="00892F41">
        <w:rPr>
          <w:rFonts w:hint="eastAsia"/>
          <w:b/>
          <w:bCs/>
          <w:i/>
          <w:iCs/>
          <w:sz w:val="28"/>
          <w:rtl/>
        </w:rPr>
        <w:t>לעשות</w:t>
      </w:r>
      <w:r w:rsidRPr="00892F41">
        <w:rPr>
          <w:b/>
          <w:bCs/>
          <w:i/>
          <w:iCs/>
          <w:sz w:val="28"/>
          <w:rtl/>
        </w:rPr>
        <w:t xml:space="preserve"> </w:t>
      </w:r>
      <w:r w:rsidRPr="00892F41">
        <w:rPr>
          <w:rFonts w:hint="eastAsia"/>
          <w:b/>
          <w:bCs/>
          <w:i/>
          <w:iCs/>
          <w:sz w:val="28"/>
          <w:rtl/>
        </w:rPr>
        <w:t>את</w:t>
      </w:r>
      <w:r w:rsidRPr="00892F41">
        <w:rPr>
          <w:b/>
          <w:bCs/>
          <w:i/>
          <w:iCs/>
          <w:sz w:val="28"/>
          <w:rtl/>
        </w:rPr>
        <w:t xml:space="preserve"> </w:t>
      </w:r>
      <w:r w:rsidRPr="00892F41">
        <w:rPr>
          <w:rFonts w:hint="eastAsia"/>
          <w:b/>
          <w:bCs/>
          <w:i/>
          <w:iCs/>
          <w:sz w:val="28"/>
          <w:rtl/>
        </w:rPr>
        <w:t>עצמו</w:t>
      </w:r>
      <w:r w:rsidRPr="00892F41">
        <w:rPr>
          <w:b/>
          <w:bCs/>
          <w:i/>
          <w:iCs/>
          <w:sz w:val="28"/>
          <w:rtl/>
        </w:rPr>
        <w:t xml:space="preserve"> </w:t>
      </w:r>
      <w:r w:rsidRPr="00892F41">
        <w:rPr>
          <w:rFonts w:hint="eastAsia"/>
          <w:b/>
          <w:bCs/>
          <w:i/>
          <w:iCs/>
          <w:sz w:val="28"/>
          <w:rtl/>
        </w:rPr>
        <w:t>מיותר</w:t>
      </w:r>
      <w:r>
        <w:rPr>
          <w:rFonts w:hint="cs"/>
          <w:b/>
          <w:bCs/>
          <w:i/>
          <w:iCs/>
          <w:sz w:val="28"/>
          <w:rtl/>
        </w:rPr>
        <w:t>.</w:t>
      </w:r>
      <w:r w:rsidRPr="00892F41">
        <w:rPr>
          <w:b/>
          <w:bCs/>
          <w:i/>
          <w:iCs/>
          <w:sz w:val="28"/>
          <w:rtl/>
        </w:rPr>
        <w:t xml:space="preserve"> </w:t>
      </w:r>
      <w:r w:rsidRPr="00892F41">
        <w:rPr>
          <w:rFonts w:hint="eastAsia"/>
          <w:b/>
          <w:bCs/>
          <w:i/>
          <w:iCs/>
          <w:sz w:val="28"/>
          <w:rtl/>
        </w:rPr>
        <w:t>אל</w:t>
      </w:r>
      <w:r w:rsidRPr="00892F41">
        <w:rPr>
          <w:b/>
          <w:bCs/>
          <w:i/>
          <w:iCs/>
          <w:sz w:val="28"/>
          <w:rtl/>
        </w:rPr>
        <w:t xml:space="preserve"> </w:t>
      </w:r>
      <w:r w:rsidRPr="00892F41">
        <w:rPr>
          <w:rFonts w:hint="eastAsia"/>
          <w:b/>
          <w:bCs/>
          <w:i/>
          <w:iCs/>
          <w:sz w:val="28"/>
          <w:rtl/>
        </w:rPr>
        <w:t>יעמיד</w:t>
      </w:r>
      <w:r w:rsidRPr="00892F41">
        <w:rPr>
          <w:b/>
          <w:bCs/>
          <w:i/>
          <w:iCs/>
          <w:sz w:val="28"/>
          <w:rtl/>
        </w:rPr>
        <w:t xml:space="preserve"> </w:t>
      </w:r>
      <w:r w:rsidRPr="00892F41">
        <w:rPr>
          <w:rFonts w:hint="eastAsia"/>
          <w:b/>
          <w:bCs/>
          <w:i/>
          <w:iCs/>
          <w:sz w:val="28"/>
          <w:rtl/>
        </w:rPr>
        <w:t>ה</w:t>
      </w:r>
      <w:r>
        <w:rPr>
          <w:rFonts w:hint="cs"/>
          <w:b/>
          <w:bCs/>
          <w:i/>
          <w:iCs/>
          <w:sz w:val="28"/>
          <w:rtl/>
        </w:rPr>
        <w:t>'</w:t>
      </w:r>
      <w:r w:rsidRPr="00892F41">
        <w:rPr>
          <w:rFonts w:hint="eastAsia"/>
          <w:b/>
          <w:bCs/>
          <w:i/>
          <w:iCs/>
          <w:sz w:val="28"/>
          <w:rtl/>
        </w:rPr>
        <w:t>כהן</w:t>
      </w:r>
      <w:r>
        <w:rPr>
          <w:rFonts w:hint="cs"/>
          <w:b/>
          <w:bCs/>
          <w:i/>
          <w:iCs/>
          <w:sz w:val="28"/>
          <w:rtl/>
        </w:rPr>
        <w:t>'</w:t>
      </w:r>
      <w:r w:rsidRPr="00892F41">
        <w:rPr>
          <w:b/>
          <w:bCs/>
          <w:i/>
          <w:iCs/>
          <w:sz w:val="28"/>
          <w:rtl/>
        </w:rPr>
        <w:t xml:space="preserve"> </w:t>
      </w:r>
      <w:r w:rsidRPr="00892F41">
        <w:rPr>
          <w:rFonts w:hint="eastAsia"/>
          <w:b/>
          <w:bCs/>
          <w:i/>
          <w:iCs/>
          <w:sz w:val="28"/>
          <w:rtl/>
        </w:rPr>
        <w:t>את</w:t>
      </w:r>
      <w:r w:rsidRPr="00892F41">
        <w:rPr>
          <w:b/>
          <w:bCs/>
          <w:i/>
          <w:iCs/>
          <w:sz w:val="28"/>
          <w:rtl/>
        </w:rPr>
        <w:t xml:space="preserve"> </w:t>
      </w:r>
      <w:r w:rsidRPr="00892F41">
        <w:rPr>
          <w:rFonts w:hint="eastAsia"/>
          <w:b/>
          <w:bCs/>
          <w:i/>
          <w:iCs/>
          <w:sz w:val="28"/>
          <w:rtl/>
        </w:rPr>
        <w:t>ה</w:t>
      </w:r>
      <w:r>
        <w:rPr>
          <w:rFonts w:hint="cs"/>
          <w:b/>
          <w:bCs/>
          <w:i/>
          <w:iCs/>
          <w:sz w:val="28"/>
          <w:rtl/>
        </w:rPr>
        <w:t>'</w:t>
      </w:r>
      <w:r>
        <w:rPr>
          <w:rFonts w:hint="eastAsia"/>
          <w:b/>
          <w:bCs/>
          <w:i/>
          <w:iCs/>
          <w:sz w:val="28"/>
          <w:rtl/>
        </w:rPr>
        <w:t>הדיו</w:t>
      </w:r>
      <w:r>
        <w:rPr>
          <w:rFonts w:hint="cs"/>
          <w:b/>
          <w:bCs/>
          <w:i/>
          <w:iCs/>
          <w:sz w:val="28"/>
          <w:rtl/>
        </w:rPr>
        <w:t>ט'</w:t>
      </w:r>
      <w:r w:rsidRPr="00892F41">
        <w:rPr>
          <w:b/>
          <w:bCs/>
          <w:i/>
          <w:iCs/>
          <w:sz w:val="28"/>
          <w:rtl/>
        </w:rPr>
        <w:t xml:space="preserve"> </w:t>
      </w:r>
      <w:r w:rsidRPr="00892F41">
        <w:rPr>
          <w:rFonts w:hint="eastAsia"/>
          <w:b/>
          <w:bCs/>
          <w:i/>
          <w:iCs/>
          <w:sz w:val="28"/>
          <w:rtl/>
        </w:rPr>
        <w:t>במצב</w:t>
      </w:r>
      <w:r w:rsidRPr="00892F41">
        <w:rPr>
          <w:b/>
          <w:bCs/>
          <w:i/>
          <w:iCs/>
          <w:sz w:val="28"/>
          <w:rtl/>
        </w:rPr>
        <w:t xml:space="preserve"> </w:t>
      </w:r>
      <w:r w:rsidRPr="00892F41">
        <w:rPr>
          <w:rFonts w:hint="eastAsia"/>
          <w:b/>
          <w:bCs/>
          <w:i/>
          <w:iCs/>
          <w:sz w:val="28"/>
          <w:rtl/>
        </w:rPr>
        <w:t>של</w:t>
      </w:r>
      <w:r w:rsidRPr="00892F41">
        <w:rPr>
          <w:b/>
          <w:bCs/>
          <w:i/>
          <w:iCs/>
          <w:sz w:val="28"/>
          <w:rtl/>
        </w:rPr>
        <w:t xml:space="preserve"> </w:t>
      </w:r>
      <w:r w:rsidRPr="00892F41">
        <w:rPr>
          <w:rFonts w:hint="eastAsia"/>
          <w:b/>
          <w:bCs/>
          <w:i/>
          <w:iCs/>
          <w:sz w:val="28"/>
          <w:rtl/>
        </w:rPr>
        <w:t>תלות</w:t>
      </w:r>
      <w:r w:rsidRPr="00892F41">
        <w:rPr>
          <w:b/>
          <w:bCs/>
          <w:i/>
          <w:iCs/>
          <w:sz w:val="28"/>
          <w:rtl/>
        </w:rPr>
        <w:t xml:space="preserve"> </w:t>
      </w:r>
      <w:r w:rsidRPr="00892F41">
        <w:rPr>
          <w:rFonts w:hint="eastAsia"/>
          <w:b/>
          <w:bCs/>
          <w:i/>
          <w:iCs/>
          <w:sz w:val="28"/>
          <w:rtl/>
        </w:rPr>
        <w:t>תמידית</w:t>
      </w:r>
      <w:r w:rsidRPr="00892F41">
        <w:rPr>
          <w:b/>
          <w:bCs/>
          <w:i/>
          <w:iCs/>
          <w:sz w:val="28"/>
          <w:rtl/>
        </w:rPr>
        <w:t xml:space="preserve"> </w:t>
      </w:r>
      <w:r w:rsidRPr="00892F41">
        <w:rPr>
          <w:rFonts w:hint="eastAsia"/>
          <w:b/>
          <w:bCs/>
          <w:i/>
          <w:iCs/>
          <w:sz w:val="28"/>
          <w:rtl/>
        </w:rPr>
        <w:t>בו</w:t>
      </w:r>
      <w:r w:rsidRPr="00892F41">
        <w:rPr>
          <w:b/>
          <w:bCs/>
          <w:i/>
          <w:iCs/>
          <w:sz w:val="28"/>
          <w:rtl/>
        </w:rPr>
        <w:t xml:space="preserve">. </w:t>
      </w:r>
      <w:r w:rsidRPr="00892F41">
        <w:rPr>
          <w:rFonts w:hint="eastAsia"/>
          <w:b/>
          <w:bCs/>
          <w:i/>
          <w:iCs/>
          <w:sz w:val="28"/>
          <w:rtl/>
        </w:rPr>
        <w:t>מכאן</w:t>
      </w:r>
      <w:r w:rsidRPr="00892F41">
        <w:rPr>
          <w:b/>
          <w:bCs/>
          <w:i/>
          <w:iCs/>
          <w:sz w:val="28"/>
          <w:rtl/>
        </w:rPr>
        <w:t xml:space="preserve"> </w:t>
      </w:r>
      <w:r w:rsidRPr="00892F41">
        <w:rPr>
          <w:rFonts w:hint="eastAsia"/>
          <w:b/>
          <w:bCs/>
          <w:i/>
          <w:iCs/>
          <w:sz w:val="28"/>
          <w:rtl/>
        </w:rPr>
        <w:t>גם</w:t>
      </w:r>
      <w:r w:rsidRPr="00892F41">
        <w:rPr>
          <w:b/>
          <w:bCs/>
          <w:i/>
          <w:iCs/>
          <w:sz w:val="28"/>
          <w:rtl/>
        </w:rPr>
        <w:t xml:space="preserve"> </w:t>
      </w:r>
      <w:r w:rsidRPr="00892F41">
        <w:rPr>
          <w:rFonts w:hint="eastAsia"/>
          <w:b/>
          <w:bCs/>
          <w:i/>
          <w:iCs/>
          <w:sz w:val="28"/>
          <w:rtl/>
        </w:rPr>
        <w:t>אזהרה</w:t>
      </w:r>
      <w:r w:rsidRPr="00892F41">
        <w:rPr>
          <w:b/>
          <w:bCs/>
          <w:i/>
          <w:iCs/>
          <w:sz w:val="28"/>
          <w:rtl/>
        </w:rPr>
        <w:t xml:space="preserve"> </w:t>
      </w:r>
      <w:r w:rsidRPr="00892F41">
        <w:rPr>
          <w:rFonts w:hint="eastAsia"/>
          <w:b/>
          <w:bCs/>
          <w:i/>
          <w:iCs/>
          <w:sz w:val="28"/>
          <w:rtl/>
        </w:rPr>
        <w:t>למורים</w:t>
      </w:r>
      <w:r w:rsidRPr="00892F41">
        <w:rPr>
          <w:b/>
          <w:bCs/>
          <w:i/>
          <w:iCs/>
          <w:sz w:val="28"/>
          <w:rtl/>
        </w:rPr>
        <w:t xml:space="preserve"> </w:t>
      </w:r>
      <w:r w:rsidRPr="00892F41">
        <w:rPr>
          <w:rFonts w:hint="eastAsia"/>
          <w:b/>
          <w:bCs/>
          <w:i/>
          <w:iCs/>
          <w:sz w:val="28"/>
          <w:rtl/>
        </w:rPr>
        <w:t>ולתלמידים</w:t>
      </w:r>
      <w:r w:rsidRPr="00892F41">
        <w:rPr>
          <w:b/>
          <w:bCs/>
          <w:i/>
          <w:iCs/>
          <w:sz w:val="28"/>
          <w:rtl/>
        </w:rPr>
        <w:t xml:space="preserve"> </w:t>
      </w:r>
      <w:r w:rsidRPr="00892F41">
        <w:rPr>
          <w:rFonts w:hint="eastAsia"/>
          <w:b/>
          <w:bCs/>
          <w:i/>
          <w:iCs/>
          <w:sz w:val="28"/>
          <w:rtl/>
        </w:rPr>
        <w:t>שישהו</w:t>
      </w:r>
      <w:r w:rsidRPr="00892F41">
        <w:rPr>
          <w:b/>
          <w:bCs/>
          <w:i/>
          <w:iCs/>
          <w:sz w:val="28"/>
          <w:rtl/>
        </w:rPr>
        <w:t xml:space="preserve"> </w:t>
      </w:r>
      <w:r w:rsidRPr="00892F41">
        <w:rPr>
          <w:rFonts w:hint="eastAsia"/>
          <w:b/>
          <w:bCs/>
          <w:i/>
          <w:iCs/>
          <w:sz w:val="28"/>
          <w:rtl/>
        </w:rPr>
        <w:t>אלה</w:t>
      </w:r>
      <w:r w:rsidRPr="00892F41">
        <w:rPr>
          <w:b/>
          <w:bCs/>
          <w:i/>
          <w:iCs/>
          <w:sz w:val="28"/>
          <w:rtl/>
        </w:rPr>
        <w:t xml:space="preserve"> </w:t>
      </w:r>
      <w:r w:rsidRPr="00892F41">
        <w:rPr>
          <w:rFonts w:hint="eastAsia"/>
          <w:b/>
          <w:bCs/>
          <w:i/>
          <w:iCs/>
          <w:sz w:val="28"/>
          <w:rtl/>
        </w:rPr>
        <w:t>אצל</w:t>
      </w:r>
      <w:r w:rsidRPr="00892F41">
        <w:rPr>
          <w:b/>
          <w:bCs/>
          <w:i/>
          <w:iCs/>
          <w:sz w:val="28"/>
          <w:rtl/>
        </w:rPr>
        <w:t xml:space="preserve"> </w:t>
      </w:r>
      <w:r w:rsidRPr="00892F41">
        <w:rPr>
          <w:rFonts w:hint="eastAsia"/>
          <w:b/>
          <w:bCs/>
          <w:i/>
          <w:iCs/>
          <w:sz w:val="28"/>
          <w:rtl/>
        </w:rPr>
        <w:t>אלה</w:t>
      </w:r>
      <w:r w:rsidRPr="00892F41">
        <w:rPr>
          <w:b/>
          <w:bCs/>
          <w:i/>
          <w:iCs/>
          <w:sz w:val="28"/>
          <w:rtl/>
        </w:rPr>
        <w:t xml:space="preserve"> </w:t>
      </w:r>
      <w:r w:rsidRPr="00892F41">
        <w:rPr>
          <w:rFonts w:hint="eastAsia"/>
          <w:b/>
          <w:bCs/>
          <w:i/>
          <w:iCs/>
          <w:sz w:val="28"/>
          <w:rtl/>
        </w:rPr>
        <w:t>בסבלנות</w:t>
      </w:r>
      <w:r w:rsidRPr="00892F41">
        <w:rPr>
          <w:b/>
          <w:bCs/>
          <w:i/>
          <w:iCs/>
          <w:sz w:val="28"/>
          <w:rtl/>
        </w:rPr>
        <w:t xml:space="preserve"> </w:t>
      </w:r>
      <w:r>
        <w:rPr>
          <w:rFonts w:hint="eastAsia"/>
          <w:b/>
          <w:bCs/>
          <w:i/>
          <w:iCs/>
          <w:sz w:val="28"/>
          <w:rtl/>
        </w:rPr>
        <w:t>ובאור</w:t>
      </w:r>
      <w:r>
        <w:rPr>
          <w:rFonts w:hint="cs"/>
          <w:b/>
          <w:bCs/>
          <w:i/>
          <w:iCs/>
          <w:sz w:val="28"/>
          <w:rtl/>
        </w:rPr>
        <w:t>ך-</w:t>
      </w:r>
      <w:r w:rsidRPr="00892F41">
        <w:rPr>
          <w:rFonts w:hint="eastAsia"/>
          <w:b/>
          <w:bCs/>
          <w:i/>
          <w:iCs/>
          <w:sz w:val="28"/>
          <w:rtl/>
        </w:rPr>
        <w:t>רוח</w:t>
      </w:r>
      <w:r>
        <w:rPr>
          <w:rFonts w:hint="cs"/>
          <w:b/>
          <w:bCs/>
          <w:i/>
          <w:iCs/>
          <w:sz w:val="28"/>
          <w:rtl/>
        </w:rPr>
        <w:t>"</w:t>
      </w:r>
      <w:r w:rsidRPr="00C45767">
        <w:rPr>
          <w:rFonts w:hint="cs"/>
          <w:sz w:val="28"/>
          <w:rtl/>
        </w:rPr>
        <w:t>.</w:t>
      </w:r>
    </w:p>
    <w:p w14:paraId="6284B2B7" w14:textId="77777777" w:rsidR="00525635" w:rsidRPr="000902B2" w:rsidRDefault="00525635" w:rsidP="00525635">
      <w:pPr>
        <w:rPr>
          <w:sz w:val="28"/>
          <w:rtl/>
        </w:rPr>
      </w:pPr>
      <w:r w:rsidRPr="000902B2">
        <w:rPr>
          <w:rFonts w:hint="eastAsia"/>
          <w:sz w:val="28"/>
          <w:rtl/>
        </w:rPr>
        <w:t>זהו</w:t>
      </w:r>
      <w:r w:rsidRPr="000902B2">
        <w:rPr>
          <w:sz w:val="28"/>
          <w:rtl/>
        </w:rPr>
        <w:t xml:space="preserve"> </w:t>
      </w:r>
      <w:r w:rsidRPr="000902B2">
        <w:rPr>
          <w:rFonts w:hint="eastAsia"/>
          <w:sz w:val="28"/>
          <w:rtl/>
        </w:rPr>
        <w:t>תפקיד</w:t>
      </w:r>
      <w:r w:rsidRPr="000902B2">
        <w:rPr>
          <w:sz w:val="28"/>
          <w:rtl/>
        </w:rPr>
        <w:t xml:space="preserve"> </w:t>
      </w:r>
      <w:r w:rsidRPr="000902B2">
        <w:rPr>
          <w:rFonts w:hint="eastAsia"/>
          <w:sz w:val="28"/>
          <w:rtl/>
        </w:rPr>
        <w:t>המחנך</w:t>
      </w:r>
      <w:r w:rsidRPr="000902B2">
        <w:rPr>
          <w:sz w:val="28"/>
          <w:rtl/>
        </w:rPr>
        <w:t xml:space="preserve"> </w:t>
      </w:r>
      <w:r w:rsidRPr="000902B2">
        <w:rPr>
          <w:rFonts w:hint="eastAsia"/>
          <w:sz w:val="28"/>
          <w:rtl/>
        </w:rPr>
        <w:t>הגדול</w:t>
      </w:r>
      <w:r>
        <w:rPr>
          <w:rFonts w:hint="cs"/>
          <w:sz w:val="28"/>
          <w:rtl/>
        </w:rPr>
        <w:t>:</w:t>
      </w:r>
      <w:r w:rsidRPr="000902B2">
        <w:rPr>
          <w:sz w:val="28"/>
          <w:rtl/>
        </w:rPr>
        <w:t xml:space="preserve"> </w:t>
      </w:r>
      <w:r w:rsidRPr="000902B2">
        <w:rPr>
          <w:rFonts w:hint="eastAsia"/>
          <w:sz w:val="28"/>
          <w:rtl/>
        </w:rPr>
        <w:t>שהתלמיד</w:t>
      </w:r>
      <w:r w:rsidRPr="000902B2">
        <w:rPr>
          <w:sz w:val="28"/>
          <w:rtl/>
        </w:rPr>
        <w:t xml:space="preserve"> </w:t>
      </w:r>
      <w:r w:rsidRPr="000902B2">
        <w:rPr>
          <w:rFonts w:hint="eastAsia"/>
          <w:sz w:val="28"/>
          <w:rtl/>
        </w:rPr>
        <w:t>יהא</w:t>
      </w:r>
      <w:r w:rsidRPr="000902B2">
        <w:rPr>
          <w:sz w:val="28"/>
          <w:rtl/>
        </w:rPr>
        <w:t xml:space="preserve"> </w:t>
      </w:r>
      <w:r w:rsidRPr="000902B2">
        <w:rPr>
          <w:rFonts w:hint="eastAsia"/>
          <w:sz w:val="28"/>
          <w:rtl/>
        </w:rPr>
        <w:t>דולק</w:t>
      </w:r>
      <w:r w:rsidRPr="000902B2">
        <w:rPr>
          <w:sz w:val="28"/>
          <w:rtl/>
        </w:rPr>
        <w:t xml:space="preserve"> </w:t>
      </w:r>
      <w:r w:rsidRPr="000902B2">
        <w:rPr>
          <w:rFonts w:hint="eastAsia"/>
          <w:sz w:val="28"/>
          <w:rtl/>
        </w:rPr>
        <w:t>מאליו</w:t>
      </w:r>
      <w:r w:rsidRPr="000902B2">
        <w:rPr>
          <w:sz w:val="28"/>
          <w:rtl/>
        </w:rPr>
        <w:t xml:space="preserve">. </w:t>
      </w:r>
      <w:r w:rsidRPr="000902B2">
        <w:rPr>
          <w:rFonts w:hint="eastAsia"/>
          <w:sz w:val="28"/>
          <w:rtl/>
        </w:rPr>
        <w:t>כ</w:t>
      </w:r>
      <w:r>
        <w:rPr>
          <w:rFonts w:hint="cs"/>
          <w:sz w:val="28"/>
          <w:rtl/>
        </w:rPr>
        <w:t xml:space="preserve">די </w:t>
      </w:r>
      <w:r w:rsidRPr="000902B2">
        <w:rPr>
          <w:rFonts w:hint="eastAsia"/>
          <w:sz w:val="28"/>
          <w:rtl/>
        </w:rPr>
        <w:t>שהוא</w:t>
      </w:r>
      <w:r w:rsidRPr="000902B2">
        <w:rPr>
          <w:sz w:val="28"/>
          <w:rtl/>
        </w:rPr>
        <w:t xml:space="preserve"> </w:t>
      </w:r>
      <w:r w:rsidRPr="000902B2">
        <w:rPr>
          <w:rFonts w:hint="eastAsia"/>
          <w:sz w:val="28"/>
          <w:rtl/>
        </w:rPr>
        <w:t>יבער</w:t>
      </w:r>
      <w:r w:rsidRPr="000902B2">
        <w:rPr>
          <w:sz w:val="28"/>
          <w:rtl/>
        </w:rPr>
        <w:t xml:space="preserve"> </w:t>
      </w:r>
      <w:r w:rsidRPr="000902B2">
        <w:rPr>
          <w:rFonts w:hint="eastAsia"/>
          <w:sz w:val="28"/>
          <w:rtl/>
        </w:rPr>
        <w:t>באהבה</w:t>
      </w:r>
      <w:r w:rsidRPr="000902B2">
        <w:rPr>
          <w:sz w:val="28"/>
          <w:rtl/>
        </w:rPr>
        <w:t xml:space="preserve">, </w:t>
      </w:r>
      <w:r w:rsidRPr="000902B2">
        <w:rPr>
          <w:rFonts w:hint="eastAsia"/>
          <w:sz w:val="28"/>
          <w:rtl/>
        </w:rPr>
        <w:t>ברצון</w:t>
      </w:r>
      <w:r w:rsidRPr="000902B2">
        <w:rPr>
          <w:sz w:val="28"/>
          <w:rtl/>
        </w:rPr>
        <w:t xml:space="preserve"> </w:t>
      </w:r>
      <w:r w:rsidRPr="000902B2">
        <w:rPr>
          <w:rFonts w:hint="eastAsia"/>
          <w:sz w:val="28"/>
          <w:rtl/>
        </w:rPr>
        <w:t>ללכת</w:t>
      </w:r>
      <w:r w:rsidRPr="000902B2">
        <w:rPr>
          <w:sz w:val="28"/>
          <w:rtl/>
        </w:rPr>
        <w:t xml:space="preserve"> </w:t>
      </w:r>
      <w:r w:rsidRPr="000902B2">
        <w:rPr>
          <w:rFonts w:hint="eastAsia"/>
          <w:sz w:val="28"/>
          <w:rtl/>
        </w:rPr>
        <w:t>אחרי</w:t>
      </w:r>
      <w:r w:rsidRPr="000902B2">
        <w:rPr>
          <w:sz w:val="28"/>
          <w:rtl/>
        </w:rPr>
        <w:t xml:space="preserve"> </w:t>
      </w:r>
      <w:r w:rsidRPr="000902B2">
        <w:rPr>
          <w:rFonts w:hint="eastAsia"/>
          <w:sz w:val="28"/>
          <w:rtl/>
        </w:rPr>
        <w:t>הר</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כ</w:t>
      </w:r>
      <w:r>
        <w:rPr>
          <w:rFonts w:hint="cs"/>
          <w:sz w:val="28"/>
          <w:rtl/>
        </w:rPr>
        <w:t xml:space="preserve">די </w:t>
      </w:r>
      <w:r>
        <w:rPr>
          <w:rFonts w:hint="eastAsia"/>
          <w:sz w:val="28"/>
          <w:rtl/>
        </w:rPr>
        <w:t>ש</w:t>
      </w:r>
      <w:r w:rsidRPr="000902B2">
        <w:rPr>
          <w:rFonts w:hint="eastAsia"/>
          <w:sz w:val="28"/>
          <w:rtl/>
        </w:rPr>
        <w:t>לא</w:t>
      </w:r>
      <w:r w:rsidRPr="000902B2">
        <w:rPr>
          <w:sz w:val="28"/>
          <w:rtl/>
        </w:rPr>
        <w:t xml:space="preserve"> </w:t>
      </w:r>
      <w:r w:rsidRPr="000902B2">
        <w:rPr>
          <w:rFonts w:hint="eastAsia"/>
          <w:sz w:val="28"/>
          <w:rtl/>
        </w:rPr>
        <w:t>יהיה</w:t>
      </w:r>
      <w:r w:rsidRPr="000902B2">
        <w:rPr>
          <w:sz w:val="28"/>
          <w:rtl/>
        </w:rPr>
        <w:t xml:space="preserve"> </w:t>
      </w:r>
      <w:r w:rsidRPr="000902B2">
        <w:rPr>
          <w:rFonts w:hint="eastAsia"/>
          <w:sz w:val="28"/>
          <w:rtl/>
        </w:rPr>
        <w:t>כתלמיד</w:t>
      </w:r>
      <w:r w:rsidRPr="000902B2">
        <w:rPr>
          <w:sz w:val="28"/>
          <w:rtl/>
        </w:rPr>
        <w:t xml:space="preserve"> </w:t>
      </w:r>
      <w:r w:rsidRPr="000902B2">
        <w:rPr>
          <w:rFonts w:hint="eastAsia"/>
          <w:sz w:val="28"/>
          <w:rtl/>
        </w:rPr>
        <w:t>הבורח</w:t>
      </w:r>
      <w:r w:rsidRPr="000902B2">
        <w:rPr>
          <w:sz w:val="28"/>
          <w:rtl/>
        </w:rPr>
        <w:t xml:space="preserve"> </w:t>
      </w:r>
      <w:r w:rsidRPr="000902B2">
        <w:rPr>
          <w:rFonts w:hint="eastAsia"/>
          <w:sz w:val="28"/>
          <w:rtl/>
        </w:rPr>
        <w:t>מבית</w:t>
      </w:r>
      <w:r w:rsidRPr="000902B2">
        <w:rPr>
          <w:sz w:val="28"/>
          <w:rtl/>
        </w:rPr>
        <w:t xml:space="preserve"> </w:t>
      </w:r>
      <w:r w:rsidRPr="000902B2">
        <w:rPr>
          <w:rFonts w:hint="eastAsia"/>
          <w:sz w:val="28"/>
          <w:rtl/>
        </w:rPr>
        <w:t>הספר</w:t>
      </w:r>
      <w:r w:rsidRPr="000902B2">
        <w:rPr>
          <w:rFonts w:hint="cs"/>
          <w:sz w:val="28"/>
          <w:rtl/>
        </w:rPr>
        <w:t>,</w:t>
      </w:r>
      <w:r w:rsidRPr="000902B2">
        <w:rPr>
          <w:sz w:val="28"/>
          <w:rtl/>
        </w:rPr>
        <w:t xml:space="preserve"> </w:t>
      </w:r>
      <w:r w:rsidRPr="000902B2">
        <w:rPr>
          <w:rFonts w:hint="eastAsia"/>
          <w:sz w:val="28"/>
          <w:rtl/>
        </w:rPr>
        <w:t>אלא</w:t>
      </w:r>
      <w:r w:rsidRPr="000902B2">
        <w:rPr>
          <w:sz w:val="28"/>
          <w:rtl/>
        </w:rPr>
        <w:t xml:space="preserve"> </w:t>
      </w:r>
      <w:r w:rsidRPr="000902B2">
        <w:rPr>
          <w:rFonts w:hint="eastAsia"/>
          <w:sz w:val="28"/>
          <w:rtl/>
        </w:rPr>
        <w:t>התורה</w:t>
      </w:r>
      <w:r w:rsidRPr="000902B2">
        <w:rPr>
          <w:sz w:val="28"/>
          <w:rtl/>
        </w:rPr>
        <w:t xml:space="preserve">, </w:t>
      </w:r>
      <w:r w:rsidRPr="000902B2">
        <w:rPr>
          <w:rFonts w:hint="eastAsia"/>
          <w:sz w:val="28"/>
          <w:rtl/>
        </w:rPr>
        <w:t>המידות</w:t>
      </w:r>
      <w:r w:rsidRPr="000902B2">
        <w:rPr>
          <w:sz w:val="28"/>
          <w:rtl/>
        </w:rPr>
        <w:t xml:space="preserve">, </w:t>
      </w:r>
      <w:r w:rsidRPr="000902B2">
        <w:rPr>
          <w:rFonts w:hint="eastAsia"/>
          <w:sz w:val="28"/>
          <w:rtl/>
        </w:rPr>
        <w:t>יהיו</w:t>
      </w:r>
      <w:r w:rsidRPr="000902B2">
        <w:rPr>
          <w:sz w:val="28"/>
          <w:rtl/>
        </w:rPr>
        <w:t xml:space="preserve"> </w:t>
      </w:r>
      <w:r w:rsidRPr="000902B2">
        <w:rPr>
          <w:rFonts w:hint="eastAsia"/>
          <w:sz w:val="28"/>
          <w:rtl/>
        </w:rPr>
        <w:t>שלו</w:t>
      </w:r>
      <w:r w:rsidRPr="000902B2">
        <w:rPr>
          <w:sz w:val="28"/>
          <w:rtl/>
        </w:rPr>
        <w:t xml:space="preserve">, </w:t>
      </w:r>
      <w:r w:rsidRPr="000902B2">
        <w:rPr>
          <w:rFonts w:hint="eastAsia"/>
          <w:sz w:val="28"/>
          <w:rtl/>
        </w:rPr>
        <w:t>יהיו</w:t>
      </w:r>
      <w:r w:rsidRPr="000902B2">
        <w:rPr>
          <w:sz w:val="28"/>
          <w:rtl/>
        </w:rPr>
        <w:t xml:space="preserve"> "</w:t>
      </w:r>
      <w:r w:rsidRPr="000902B2">
        <w:rPr>
          <w:rFonts w:hint="eastAsia"/>
          <w:sz w:val="28"/>
          <w:rtl/>
        </w:rPr>
        <w:t>הוא</w:t>
      </w:r>
      <w:r w:rsidRPr="000902B2">
        <w:rPr>
          <w:sz w:val="28"/>
          <w:rtl/>
        </w:rPr>
        <w:t xml:space="preserve">", </w:t>
      </w:r>
      <w:r w:rsidRPr="000902B2">
        <w:rPr>
          <w:rFonts w:hint="eastAsia"/>
          <w:sz w:val="28"/>
          <w:rtl/>
        </w:rPr>
        <w:t>אז</w:t>
      </w:r>
      <w:r w:rsidRPr="000902B2">
        <w:rPr>
          <w:sz w:val="28"/>
          <w:rtl/>
        </w:rPr>
        <w:t xml:space="preserve"> </w:t>
      </w:r>
      <w:r w:rsidRPr="000902B2">
        <w:rPr>
          <w:rFonts w:hint="eastAsia"/>
          <w:sz w:val="28"/>
          <w:rtl/>
        </w:rPr>
        <w:t>חייבים</w:t>
      </w:r>
      <w:r w:rsidRPr="000902B2">
        <w:rPr>
          <w:sz w:val="28"/>
          <w:rtl/>
        </w:rPr>
        <w:t xml:space="preserve"> </w:t>
      </w:r>
      <w:r w:rsidRPr="000902B2">
        <w:rPr>
          <w:rFonts w:hint="eastAsia"/>
          <w:sz w:val="28"/>
          <w:rtl/>
        </w:rPr>
        <w:t>לשחרר</w:t>
      </w:r>
      <w:r w:rsidRPr="000902B2">
        <w:rPr>
          <w:rFonts w:hint="cs"/>
          <w:sz w:val="28"/>
          <w:rtl/>
        </w:rPr>
        <w:t>,</w:t>
      </w:r>
      <w:r w:rsidRPr="000902B2">
        <w:rPr>
          <w:sz w:val="28"/>
          <w:rtl/>
        </w:rPr>
        <w:t xml:space="preserve"> </w:t>
      </w:r>
      <w:r>
        <w:rPr>
          <w:rFonts w:hint="cs"/>
          <w:sz w:val="28"/>
          <w:rtl/>
        </w:rPr>
        <w:t>לתת</w:t>
      </w:r>
      <w:r w:rsidRPr="000902B2">
        <w:rPr>
          <w:sz w:val="28"/>
          <w:rtl/>
        </w:rPr>
        <w:t xml:space="preserve"> </w:t>
      </w:r>
      <w:r w:rsidRPr="000902B2">
        <w:rPr>
          <w:rFonts w:hint="eastAsia"/>
          <w:sz w:val="28"/>
          <w:rtl/>
        </w:rPr>
        <w:t>לתלמיד</w:t>
      </w:r>
      <w:r w:rsidRPr="000902B2">
        <w:rPr>
          <w:sz w:val="28"/>
          <w:rtl/>
        </w:rPr>
        <w:t xml:space="preserve"> </w:t>
      </w:r>
      <w:r w:rsidRPr="000902B2">
        <w:rPr>
          <w:rFonts w:hint="eastAsia"/>
          <w:sz w:val="28"/>
          <w:rtl/>
        </w:rPr>
        <w:t>לגדול</w:t>
      </w:r>
      <w:r w:rsidRPr="000902B2">
        <w:rPr>
          <w:sz w:val="28"/>
          <w:rtl/>
        </w:rPr>
        <w:t xml:space="preserve"> </w:t>
      </w:r>
      <w:r w:rsidRPr="000902B2">
        <w:rPr>
          <w:rFonts w:hint="eastAsia"/>
          <w:sz w:val="28"/>
          <w:rtl/>
        </w:rPr>
        <w:t>ולהצמיח</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ע</w:t>
      </w:r>
      <w:r w:rsidRPr="000902B2">
        <w:rPr>
          <w:rFonts w:hint="cs"/>
          <w:sz w:val="28"/>
          <w:rtl/>
        </w:rPr>
        <w:t>צמו.</w:t>
      </w:r>
    </w:p>
    <w:p w14:paraId="17C8F7F7" w14:textId="77777777" w:rsidR="00525635" w:rsidRPr="000902B2" w:rsidRDefault="00525635" w:rsidP="00525635">
      <w:pPr>
        <w:rPr>
          <w:sz w:val="28"/>
          <w:rtl/>
        </w:rPr>
      </w:pPr>
      <w:r w:rsidRPr="000902B2">
        <w:rPr>
          <w:rFonts w:hint="eastAsia"/>
          <w:sz w:val="28"/>
          <w:rtl/>
        </w:rPr>
        <w:t>אנחנו</w:t>
      </w:r>
      <w:r w:rsidRPr="000902B2">
        <w:rPr>
          <w:sz w:val="28"/>
          <w:rtl/>
        </w:rPr>
        <w:t xml:space="preserve"> </w:t>
      </w:r>
      <w:r w:rsidRPr="000902B2">
        <w:rPr>
          <w:rFonts w:hint="eastAsia"/>
          <w:sz w:val="28"/>
          <w:rtl/>
        </w:rPr>
        <w:t>מתפללים</w:t>
      </w:r>
      <w:r w:rsidRPr="000902B2">
        <w:rPr>
          <w:sz w:val="28"/>
          <w:rtl/>
        </w:rPr>
        <w:t xml:space="preserve"> </w:t>
      </w:r>
      <w:r w:rsidRPr="000902B2">
        <w:rPr>
          <w:rFonts w:hint="eastAsia"/>
          <w:sz w:val="28"/>
          <w:rtl/>
        </w:rPr>
        <w:t>בברכת</w:t>
      </w:r>
      <w:r w:rsidRPr="000902B2">
        <w:rPr>
          <w:sz w:val="28"/>
          <w:rtl/>
        </w:rPr>
        <w:t xml:space="preserve"> </w:t>
      </w:r>
      <w:r w:rsidRPr="000902B2">
        <w:rPr>
          <w:rFonts w:hint="eastAsia"/>
          <w:sz w:val="28"/>
          <w:rtl/>
        </w:rPr>
        <w:t>התורה</w:t>
      </w:r>
      <w:r w:rsidRPr="000902B2">
        <w:rPr>
          <w:sz w:val="28"/>
          <w:rtl/>
        </w:rPr>
        <w:t>: "</w:t>
      </w:r>
      <w:r w:rsidRPr="000902B2">
        <w:rPr>
          <w:rFonts w:hint="eastAsia"/>
          <w:sz w:val="28"/>
          <w:rtl/>
        </w:rPr>
        <w:t>והערב</w:t>
      </w:r>
      <w:r w:rsidRPr="000902B2">
        <w:rPr>
          <w:sz w:val="28"/>
          <w:rtl/>
        </w:rPr>
        <w:t xml:space="preserve"> </w:t>
      </w:r>
      <w:r w:rsidRPr="000902B2">
        <w:rPr>
          <w:rFonts w:hint="eastAsia"/>
          <w:sz w:val="28"/>
          <w:rtl/>
        </w:rPr>
        <w:t>נא</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אלוקינו</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דברי</w:t>
      </w:r>
      <w:r w:rsidRPr="000902B2">
        <w:rPr>
          <w:sz w:val="28"/>
          <w:rtl/>
        </w:rPr>
        <w:t xml:space="preserve"> </w:t>
      </w:r>
      <w:r w:rsidRPr="000902B2">
        <w:rPr>
          <w:rFonts w:hint="eastAsia"/>
          <w:sz w:val="28"/>
          <w:rtl/>
        </w:rPr>
        <w:t>תורתך</w:t>
      </w:r>
      <w:r w:rsidRPr="000902B2">
        <w:rPr>
          <w:sz w:val="28"/>
          <w:rtl/>
        </w:rPr>
        <w:t xml:space="preserve"> </w:t>
      </w:r>
      <w:r w:rsidRPr="000902B2">
        <w:rPr>
          <w:rFonts w:hint="eastAsia"/>
          <w:sz w:val="28"/>
          <w:rtl/>
        </w:rPr>
        <w:t>בפינו</w:t>
      </w:r>
      <w:r w:rsidRPr="000902B2">
        <w:rPr>
          <w:sz w:val="28"/>
          <w:rtl/>
        </w:rPr>
        <w:t xml:space="preserve">". </w:t>
      </w:r>
      <w:r w:rsidRPr="000902B2">
        <w:rPr>
          <w:rFonts w:hint="eastAsia"/>
          <w:sz w:val="28"/>
          <w:rtl/>
        </w:rPr>
        <w:t>כשאנחנו</w:t>
      </w:r>
      <w:r w:rsidRPr="000902B2">
        <w:rPr>
          <w:sz w:val="28"/>
          <w:rtl/>
        </w:rPr>
        <w:t xml:space="preserve"> </w:t>
      </w:r>
      <w:r w:rsidRPr="000902B2">
        <w:rPr>
          <w:rFonts w:hint="eastAsia"/>
          <w:sz w:val="28"/>
          <w:rtl/>
        </w:rPr>
        <w:t>שמחים</w:t>
      </w:r>
      <w:r w:rsidRPr="000902B2">
        <w:rPr>
          <w:sz w:val="28"/>
          <w:rtl/>
        </w:rPr>
        <w:t xml:space="preserve"> </w:t>
      </w:r>
      <w:r w:rsidRPr="000902B2">
        <w:rPr>
          <w:rFonts w:hint="eastAsia"/>
          <w:sz w:val="28"/>
          <w:rtl/>
        </w:rPr>
        <w:t>ואוהבים</w:t>
      </w:r>
      <w:r w:rsidRPr="000902B2">
        <w:rPr>
          <w:sz w:val="28"/>
          <w:rtl/>
        </w:rPr>
        <w:t xml:space="preserve"> </w:t>
      </w:r>
      <w:r w:rsidRPr="000902B2">
        <w:rPr>
          <w:rFonts w:hint="eastAsia"/>
          <w:sz w:val="28"/>
          <w:rtl/>
        </w:rPr>
        <w:t>ודברי</w:t>
      </w:r>
      <w:r w:rsidRPr="000902B2">
        <w:rPr>
          <w:sz w:val="28"/>
          <w:rtl/>
        </w:rPr>
        <w:t xml:space="preserve"> </w:t>
      </w:r>
      <w:r w:rsidRPr="000902B2">
        <w:rPr>
          <w:rFonts w:hint="eastAsia"/>
          <w:sz w:val="28"/>
          <w:rtl/>
        </w:rPr>
        <w:t>התורה</w:t>
      </w:r>
      <w:r w:rsidRPr="000902B2">
        <w:rPr>
          <w:sz w:val="28"/>
          <w:rtl/>
        </w:rPr>
        <w:t xml:space="preserve"> </w:t>
      </w:r>
      <w:r w:rsidRPr="000902B2">
        <w:rPr>
          <w:rFonts w:hint="eastAsia"/>
          <w:sz w:val="28"/>
          <w:rtl/>
        </w:rPr>
        <w:t>ערבים</w:t>
      </w:r>
      <w:r w:rsidRPr="000902B2">
        <w:rPr>
          <w:sz w:val="28"/>
          <w:rtl/>
        </w:rPr>
        <w:t xml:space="preserve"> </w:t>
      </w:r>
      <w:r w:rsidRPr="000902B2">
        <w:rPr>
          <w:rFonts w:hint="eastAsia"/>
          <w:sz w:val="28"/>
          <w:rtl/>
        </w:rPr>
        <w:t>בפינו</w:t>
      </w:r>
      <w:r w:rsidRPr="000902B2">
        <w:rPr>
          <w:rFonts w:hint="cs"/>
          <w:sz w:val="28"/>
          <w:rtl/>
        </w:rPr>
        <w:t>,</w:t>
      </w:r>
      <w:r w:rsidRPr="000902B2">
        <w:rPr>
          <w:sz w:val="28"/>
          <w:rtl/>
        </w:rPr>
        <w:t xml:space="preserve"> </w:t>
      </w:r>
      <w:r w:rsidRPr="000902B2">
        <w:rPr>
          <w:rFonts w:hint="eastAsia"/>
          <w:sz w:val="28"/>
          <w:rtl/>
        </w:rPr>
        <w:t>אז</w:t>
      </w:r>
      <w:r w:rsidRPr="000902B2">
        <w:rPr>
          <w:sz w:val="28"/>
          <w:rtl/>
        </w:rPr>
        <w:t xml:space="preserve"> </w:t>
      </w:r>
      <w:r w:rsidRPr="000902B2">
        <w:rPr>
          <w:rFonts w:hint="eastAsia"/>
          <w:sz w:val="28"/>
          <w:rtl/>
        </w:rPr>
        <w:t>החשיבה</w:t>
      </w:r>
      <w:r w:rsidRPr="000902B2">
        <w:rPr>
          <w:sz w:val="28"/>
          <w:rtl/>
        </w:rPr>
        <w:t xml:space="preserve">, </w:t>
      </w:r>
      <w:r w:rsidRPr="000902B2">
        <w:rPr>
          <w:rFonts w:hint="eastAsia"/>
          <w:sz w:val="28"/>
          <w:rtl/>
        </w:rPr>
        <w:t>המידות</w:t>
      </w:r>
      <w:r w:rsidRPr="000902B2">
        <w:rPr>
          <w:sz w:val="28"/>
          <w:rtl/>
        </w:rPr>
        <w:t xml:space="preserve"> </w:t>
      </w:r>
      <w:r w:rsidRPr="000902B2">
        <w:rPr>
          <w:rFonts w:hint="eastAsia"/>
          <w:sz w:val="28"/>
          <w:rtl/>
        </w:rPr>
        <w:t>והמעשים</w:t>
      </w:r>
      <w:r w:rsidRPr="000902B2">
        <w:rPr>
          <w:sz w:val="28"/>
          <w:rtl/>
        </w:rPr>
        <w:t xml:space="preserve">, </w:t>
      </w:r>
      <w:r w:rsidRPr="000902B2">
        <w:rPr>
          <w:rFonts w:hint="eastAsia"/>
          <w:sz w:val="28"/>
          <w:rtl/>
        </w:rPr>
        <w:t>הם</w:t>
      </w:r>
      <w:r w:rsidRPr="000902B2">
        <w:rPr>
          <w:sz w:val="28"/>
          <w:rtl/>
        </w:rPr>
        <w:t xml:space="preserve"> </w:t>
      </w:r>
      <w:r w:rsidRPr="000902B2">
        <w:rPr>
          <w:rFonts w:hint="eastAsia"/>
          <w:sz w:val="28"/>
          <w:rtl/>
        </w:rPr>
        <w:t>פועל</w:t>
      </w:r>
      <w:r w:rsidRPr="000902B2">
        <w:rPr>
          <w:sz w:val="28"/>
          <w:rtl/>
        </w:rPr>
        <w:t xml:space="preserve"> </w:t>
      </w:r>
      <w:r w:rsidRPr="000902B2">
        <w:rPr>
          <w:rFonts w:hint="eastAsia"/>
          <w:sz w:val="28"/>
          <w:rtl/>
        </w:rPr>
        <w:t>יוצא</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תנועת</w:t>
      </w:r>
      <w:r w:rsidRPr="000902B2">
        <w:rPr>
          <w:sz w:val="28"/>
          <w:rtl/>
        </w:rPr>
        <w:t xml:space="preserve"> </w:t>
      </w:r>
      <w:r w:rsidRPr="000902B2">
        <w:rPr>
          <w:rFonts w:hint="eastAsia"/>
          <w:sz w:val="28"/>
          <w:rtl/>
        </w:rPr>
        <w:t>הנפש</w:t>
      </w:r>
      <w:r w:rsidRPr="000902B2">
        <w:rPr>
          <w:sz w:val="28"/>
          <w:rtl/>
        </w:rPr>
        <w:t xml:space="preserve"> </w:t>
      </w:r>
      <w:r w:rsidRPr="000902B2">
        <w:rPr>
          <w:rFonts w:hint="eastAsia"/>
          <w:sz w:val="28"/>
          <w:rtl/>
        </w:rPr>
        <w:t>הגדולה</w:t>
      </w:r>
      <w:r w:rsidRPr="000902B2">
        <w:rPr>
          <w:sz w:val="28"/>
          <w:rtl/>
        </w:rPr>
        <w:t>.</w:t>
      </w:r>
    </w:p>
    <w:p w14:paraId="13DD7E46" w14:textId="77777777" w:rsidR="00525635" w:rsidRPr="000902B2" w:rsidRDefault="00525635" w:rsidP="00525635">
      <w:pPr>
        <w:rPr>
          <w:sz w:val="28"/>
          <w:rtl/>
        </w:rPr>
      </w:pPr>
    </w:p>
    <w:p w14:paraId="3341F81B" w14:textId="77777777" w:rsidR="00525635" w:rsidRPr="000902B2" w:rsidRDefault="00525635" w:rsidP="00525635">
      <w:pPr>
        <w:rPr>
          <w:sz w:val="28"/>
          <w:rtl/>
        </w:rPr>
      </w:pPr>
      <w:r w:rsidRPr="000902B2">
        <w:rPr>
          <w:rFonts w:hint="eastAsia"/>
          <w:sz w:val="28"/>
          <w:rtl/>
        </w:rPr>
        <w:t>הפניה</w:t>
      </w:r>
      <w:r w:rsidRPr="000902B2">
        <w:rPr>
          <w:sz w:val="28"/>
          <w:rtl/>
        </w:rPr>
        <w:t xml:space="preserve"> </w:t>
      </w:r>
      <w:r w:rsidRPr="000902B2">
        <w:rPr>
          <w:rFonts w:hint="eastAsia"/>
          <w:sz w:val="28"/>
          <w:rtl/>
        </w:rPr>
        <w:t>אלינו</w:t>
      </w:r>
      <w:r w:rsidRPr="000902B2">
        <w:rPr>
          <w:sz w:val="28"/>
          <w:rtl/>
        </w:rPr>
        <w:t xml:space="preserve"> </w:t>
      </w:r>
      <w:r w:rsidRPr="000902B2">
        <w:rPr>
          <w:rFonts w:hint="eastAsia"/>
          <w:sz w:val="28"/>
          <w:rtl/>
        </w:rPr>
        <w:t>כמי</w:t>
      </w:r>
      <w:r w:rsidRPr="000902B2">
        <w:rPr>
          <w:sz w:val="28"/>
          <w:rtl/>
        </w:rPr>
        <w:t xml:space="preserve"> </w:t>
      </w:r>
      <w:r w:rsidRPr="000902B2">
        <w:rPr>
          <w:rFonts w:hint="eastAsia"/>
          <w:sz w:val="28"/>
          <w:rtl/>
        </w:rPr>
        <w:t>שמבקשים</w:t>
      </w:r>
      <w:r w:rsidRPr="000902B2">
        <w:rPr>
          <w:sz w:val="28"/>
          <w:rtl/>
        </w:rPr>
        <w:t xml:space="preserve"> </w:t>
      </w:r>
      <w:r w:rsidRPr="000902B2">
        <w:rPr>
          <w:rFonts w:hint="eastAsia"/>
          <w:sz w:val="28"/>
          <w:rtl/>
        </w:rPr>
        <w:t>לחנך</w:t>
      </w:r>
      <w:r w:rsidRPr="000902B2">
        <w:rPr>
          <w:sz w:val="28"/>
          <w:rtl/>
        </w:rPr>
        <w:t xml:space="preserve">, </w:t>
      </w:r>
      <w:r w:rsidRPr="000902B2">
        <w:rPr>
          <w:rFonts w:hint="eastAsia"/>
          <w:sz w:val="28"/>
          <w:rtl/>
        </w:rPr>
        <w:t>כשאנו</w:t>
      </w:r>
      <w:r w:rsidRPr="000902B2">
        <w:rPr>
          <w:sz w:val="28"/>
          <w:rtl/>
        </w:rPr>
        <w:t xml:space="preserve"> </w:t>
      </w:r>
      <w:r w:rsidRPr="000902B2">
        <w:rPr>
          <w:rFonts w:hint="eastAsia"/>
          <w:sz w:val="28"/>
          <w:rtl/>
        </w:rPr>
        <w:t>נתקלים</w:t>
      </w:r>
      <w:r w:rsidRPr="000902B2">
        <w:rPr>
          <w:sz w:val="28"/>
          <w:rtl/>
        </w:rPr>
        <w:t xml:space="preserve"> </w:t>
      </w:r>
      <w:r w:rsidRPr="000902B2">
        <w:rPr>
          <w:rFonts w:hint="eastAsia"/>
          <w:sz w:val="28"/>
          <w:rtl/>
        </w:rPr>
        <w:t>במשבר</w:t>
      </w:r>
      <w:r w:rsidRPr="000902B2">
        <w:rPr>
          <w:sz w:val="28"/>
          <w:rtl/>
        </w:rPr>
        <w:t xml:space="preserve"> </w:t>
      </w:r>
      <w:r w:rsidRPr="000902B2">
        <w:rPr>
          <w:rFonts w:hint="eastAsia"/>
          <w:sz w:val="28"/>
          <w:rtl/>
        </w:rPr>
        <w:t>בציבור</w:t>
      </w:r>
      <w:r w:rsidRPr="000902B2">
        <w:rPr>
          <w:sz w:val="28"/>
          <w:rtl/>
        </w:rPr>
        <w:t xml:space="preserve"> </w:t>
      </w:r>
      <w:r w:rsidRPr="000902B2">
        <w:rPr>
          <w:rFonts w:hint="eastAsia"/>
          <w:sz w:val="28"/>
          <w:rtl/>
        </w:rPr>
        <w:t>אותו</w:t>
      </w:r>
      <w:r w:rsidRPr="000902B2">
        <w:rPr>
          <w:sz w:val="28"/>
          <w:rtl/>
        </w:rPr>
        <w:t xml:space="preserve"> </w:t>
      </w:r>
      <w:r w:rsidRPr="000902B2">
        <w:rPr>
          <w:rFonts w:hint="eastAsia"/>
          <w:sz w:val="28"/>
          <w:rtl/>
        </w:rPr>
        <w:t>אנו</w:t>
      </w:r>
      <w:r w:rsidRPr="000902B2">
        <w:rPr>
          <w:sz w:val="28"/>
          <w:rtl/>
        </w:rPr>
        <w:t xml:space="preserve"> </w:t>
      </w:r>
      <w:r w:rsidRPr="000902B2">
        <w:rPr>
          <w:rFonts w:hint="eastAsia"/>
          <w:sz w:val="28"/>
          <w:rtl/>
        </w:rPr>
        <w:t>מבקשים</w:t>
      </w:r>
      <w:r w:rsidRPr="000902B2">
        <w:rPr>
          <w:sz w:val="28"/>
          <w:rtl/>
        </w:rPr>
        <w:t xml:space="preserve"> </w:t>
      </w:r>
      <w:r w:rsidRPr="000902B2">
        <w:rPr>
          <w:rFonts w:hint="eastAsia"/>
          <w:sz w:val="28"/>
          <w:rtl/>
        </w:rPr>
        <w:t>להנהיג</w:t>
      </w:r>
      <w:r w:rsidRPr="000902B2">
        <w:rPr>
          <w:sz w:val="28"/>
          <w:rtl/>
        </w:rPr>
        <w:t xml:space="preserve"> </w:t>
      </w:r>
      <w:r w:rsidRPr="000902B2">
        <w:rPr>
          <w:rFonts w:hint="eastAsia"/>
          <w:sz w:val="28"/>
          <w:rtl/>
        </w:rPr>
        <w:t>בענווה</w:t>
      </w:r>
      <w:r w:rsidRPr="000902B2">
        <w:rPr>
          <w:sz w:val="28"/>
          <w:rtl/>
        </w:rPr>
        <w:t xml:space="preserve">, </w:t>
      </w:r>
      <w:r w:rsidRPr="000902B2">
        <w:rPr>
          <w:rFonts w:hint="cs"/>
          <w:sz w:val="28"/>
          <w:rtl/>
        </w:rPr>
        <w:t>עלינו לחפש את הפתרון על ידי הנגיעה</w:t>
      </w:r>
      <w:r w:rsidRPr="000902B2">
        <w:rPr>
          <w:sz w:val="28"/>
          <w:rtl/>
        </w:rPr>
        <w:t xml:space="preserve"> </w:t>
      </w:r>
      <w:r w:rsidRPr="000902B2">
        <w:rPr>
          <w:rFonts w:hint="eastAsia"/>
          <w:sz w:val="28"/>
          <w:rtl/>
        </w:rPr>
        <w:t>בש</w:t>
      </w:r>
      <w:r>
        <w:rPr>
          <w:rFonts w:hint="cs"/>
          <w:sz w:val="28"/>
          <w:rtl/>
        </w:rPr>
        <w:t>ו</w:t>
      </w:r>
      <w:r w:rsidRPr="000902B2">
        <w:rPr>
          <w:rFonts w:hint="eastAsia"/>
          <w:sz w:val="28"/>
          <w:rtl/>
        </w:rPr>
        <w:t>רש</w:t>
      </w:r>
      <w:r w:rsidRPr="000902B2">
        <w:rPr>
          <w:sz w:val="28"/>
          <w:rtl/>
        </w:rPr>
        <w:t xml:space="preserve">. </w:t>
      </w:r>
      <w:r w:rsidRPr="000902B2">
        <w:rPr>
          <w:rFonts w:hint="eastAsia"/>
          <w:sz w:val="28"/>
          <w:rtl/>
        </w:rPr>
        <w:t>כך</w:t>
      </w:r>
      <w:r w:rsidRPr="000902B2">
        <w:rPr>
          <w:sz w:val="28"/>
          <w:rtl/>
        </w:rPr>
        <w:t xml:space="preserve"> </w:t>
      </w:r>
      <w:r w:rsidRPr="000902B2">
        <w:rPr>
          <w:rFonts w:hint="cs"/>
          <w:sz w:val="28"/>
          <w:rtl/>
        </w:rPr>
        <w:t>יש להבין את</w:t>
      </w:r>
      <w:r w:rsidRPr="000902B2">
        <w:rPr>
          <w:sz w:val="28"/>
          <w:rtl/>
        </w:rPr>
        <w:t xml:space="preserve"> "</w:t>
      </w:r>
      <w:r w:rsidRPr="00892F41">
        <w:rPr>
          <w:rFonts w:hint="eastAsia"/>
          <w:sz w:val="28"/>
          <w:rtl/>
        </w:rPr>
        <w:t>וְאָצַלְתִּי</w:t>
      </w:r>
      <w:r w:rsidRPr="00892F41">
        <w:rPr>
          <w:sz w:val="28"/>
          <w:rtl/>
        </w:rPr>
        <w:t xml:space="preserve"> </w:t>
      </w:r>
      <w:r w:rsidRPr="00892F41">
        <w:rPr>
          <w:rFonts w:hint="eastAsia"/>
          <w:sz w:val="28"/>
          <w:rtl/>
        </w:rPr>
        <w:t>מִן</w:t>
      </w:r>
      <w:r w:rsidRPr="00892F41">
        <w:rPr>
          <w:sz w:val="28"/>
          <w:rtl/>
        </w:rPr>
        <w:t xml:space="preserve"> </w:t>
      </w:r>
      <w:r w:rsidRPr="00892F41">
        <w:rPr>
          <w:rFonts w:hint="eastAsia"/>
          <w:sz w:val="28"/>
          <w:rtl/>
        </w:rPr>
        <w:t>הָרוּחַ</w:t>
      </w:r>
      <w:r w:rsidRPr="00892F41">
        <w:rPr>
          <w:sz w:val="28"/>
          <w:rtl/>
        </w:rPr>
        <w:t xml:space="preserve"> </w:t>
      </w:r>
      <w:r w:rsidRPr="00892F41">
        <w:rPr>
          <w:rFonts w:hint="eastAsia"/>
          <w:sz w:val="28"/>
          <w:rtl/>
        </w:rPr>
        <w:t>אֲשֶׁר</w:t>
      </w:r>
      <w:r w:rsidRPr="00892F41">
        <w:rPr>
          <w:sz w:val="28"/>
          <w:rtl/>
        </w:rPr>
        <w:t xml:space="preserve"> </w:t>
      </w:r>
      <w:r w:rsidRPr="00892F41">
        <w:rPr>
          <w:rFonts w:hint="eastAsia"/>
          <w:sz w:val="28"/>
          <w:rtl/>
        </w:rPr>
        <w:t>עָלֶיךָ</w:t>
      </w:r>
      <w:r w:rsidRPr="00892F41">
        <w:rPr>
          <w:sz w:val="28"/>
          <w:rtl/>
        </w:rPr>
        <w:t xml:space="preserve"> </w:t>
      </w:r>
      <w:r w:rsidRPr="00892F41">
        <w:rPr>
          <w:rFonts w:hint="eastAsia"/>
          <w:sz w:val="28"/>
          <w:rtl/>
        </w:rPr>
        <w:t>וְשַׂמְתִּי</w:t>
      </w:r>
      <w:r w:rsidRPr="00892F41">
        <w:rPr>
          <w:sz w:val="28"/>
          <w:rtl/>
        </w:rPr>
        <w:t xml:space="preserve"> </w:t>
      </w:r>
      <w:r w:rsidRPr="00892F41">
        <w:rPr>
          <w:rFonts w:hint="eastAsia"/>
          <w:sz w:val="28"/>
          <w:rtl/>
        </w:rPr>
        <w:t>עֲלֵיהֶם</w:t>
      </w:r>
      <w:r w:rsidRPr="000902B2">
        <w:rPr>
          <w:sz w:val="28"/>
          <w:rtl/>
        </w:rPr>
        <w:t>"</w:t>
      </w:r>
      <w:r>
        <w:rPr>
          <w:rFonts w:hint="cs"/>
          <w:sz w:val="28"/>
          <w:rtl/>
        </w:rPr>
        <w:t xml:space="preserve"> (במדבר י"א, י"ז) </w:t>
      </w:r>
      <w:r w:rsidRPr="000902B2">
        <w:rPr>
          <w:sz w:val="28"/>
          <w:rtl/>
        </w:rPr>
        <w:t xml:space="preserve">- </w:t>
      </w:r>
      <w:r w:rsidRPr="000902B2">
        <w:rPr>
          <w:rFonts w:hint="eastAsia"/>
          <w:sz w:val="28"/>
          <w:rtl/>
        </w:rPr>
        <w:t>בקברות</w:t>
      </w:r>
      <w:r w:rsidRPr="000902B2">
        <w:rPr>
          <w:sz w:val="28"/>
          <w:rtl/>
        </w:rPr>
        <w:t xml:space="preserve"> </w:t>
      </w:r>
      <w:r w:rsidRPr="000902B2">
        <w:rPr>
          <w:rFonts w:hint="eastAsia"/>
          <w:sz w:val="28"/>
          <w:rtl/>
        </w:rPr>
        <w:t>התאווה</w:t>
      </w:r>
      <w:r w:rsidRPr="000902B2">
        <w:rPr>
          <w:sz w:val="28"/>
          <w:rtl/>
        </w:rPr>
        <w:t xml:space="preserve"> </w:t>
      </w:r>
      <w:r w:rsidRPr="000902B2">
        <w:rPr>
          <w:rFonts w:hint="eastAsia"/>
          <w:sz w:val="28"/>
          <w:rtl/>
        </w:rPr>
        <w:t>מנהיגותו</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משה</w:t>
      </w:r>
      <w:r w:rsidRPr="000902B2">
        <w:rPr>
          <w:sz w:val="28"/>
          <w:rtl/>
        </w:rPr>
        <w:t xml:space="preserve"> </w:t>
      </w:r>
      <w:r w:rsidRPr="000902B2">
        <w:rPr>
          <w:rFonts w:hint="eastAsia"/>
          <w:sz w:val="28"/>
          <w:rtl/>
        </w:rPr>
        <w:t>נמצאת</w:t>
      </w:r>
      <w:r w:rsidRPr="000902B2">
        <w:rPr>
          <w:sz w:val="28"/>
          <w:rtl/>
        </w:rPr>
        <w:t xml:space="preserve"> </w:t>
      </w:r>
      <w:r w:rsidRPr="000902B2">
        <w:rPr>
          <w:rFonts w:hint="eastAsia"/>
          <w:sz w:val="28"/>
          <w:rtl/>
        </w:rPr>
        <w:t>במשבר</w:t>
      </w:r>
      <w:r w:rsidRPr="000902B2">
        <w:rPr>
          <w:rFonts w:hint="cs"/>
          <w:sz w:val="28"/>
          <w:rtl/>
        </w:rPr>
        <w:t>.</w:t>
      </w:r>
      <w:r w:rsidRPr="000902B2">
        <w:rPr>
          <w:sz w:val="28"/>
          <w:rtl/>
        </w:rPr>
        <w:t xml:space="preserve"> </w:t>
      </w:r>
      <w:r w:rsidRPr="000902B2">
        <w:rPr>
          <w:rFonts w:hint="eastAsia"/>
          <w:sz w:val="28"/>
          <w:rtl/>
        </w:rPr>
        <w:t>אין</w:t>
      </w:r>
      <w:r w:rsidRPr="000902B2">
        <w:rPr>
          <w:sz w:val="28"/>
          <w:rtl/>
        </w:rPr>
        <w:t xml:space="preserve"> </w:t>
      </w:r>
      <w:r w:rsidRPr="000902B2">
        <w:rPr>
          <w:rFonts w:hint="eastAsia"/>
          <w:sz w:val="28"/>
          <w:rtl/>
        </w:rPr>
        <w:t>כאן</w:t>
      </w:r>
      <w:r w:rsidRPr="000902B2">
        <w:rPr>
          <w:sz w:val="28"/>
          <w:rtl/>
        </w:rPr>
        <w:t xml:space="preserve"> </w:t>
      </w:r>
      <w:r w:rsidRPr="000902B2">
        <w:rPr>
          <w:rFonts w:hint="eastAsia"/>
          <w:sz w:val="28"/>
          <w:rtl/>
        </w:rPr>
        <w:t>מנהיג</w:t>
      </w:r>
      <w:r w:rsidRPr="000902B2">
        <w:rPr>
          <w:sz w:val="28"/>
          <w:rtl/>
        </w:rPr>
        <w:t xml:space="preserve"> </w:t>
      </w:r>
      <w:r w:rsidRPr="000902B2">
        <w:rPr>
          <w:rFonts w:hint="eastAsia"/>
          <w:sz w:val="28"/>
          <w:rtl/>
        </w:rPr>
        <w:t>שכשל</w:t>
      </w:r>
      <w:r w:rsidRPr="000902B2">
        <w:rPr>
          <w:sz w:val="28"/>
          <w:rtl/>
        </w:rPr>
        <w:t xml:space="preserve"> </w:t>
      </w:r>
      <w:r w:rsidRPr="000902B2">
        <w:rPr>
          <w:rFonts w:hint="eastAsia"/>
          <w:sz w:val="28"/>
          <w:rtl/>
        </w:rPr>
        <w:t>בתפקידו</w:t>
      </w:r>
      <w:r w:rsidRPr="000902B2">
        <w:rPr>
          <w:sz w:val="28"/>
          <w:rtl/>
        </w:rPr>
        <w:t xml:space="preserve"> </w:t>
      </w:r>
      <w:r w:rsidRPr="000902B2">
        <w:rPr>
          <w:rFonts w:hint="eastAsia"/>
          <w:sz w:val="28"/>
          <w:rtl/>
        </w:rPr>
        <w:t>או</w:t>
      </w:r>
      <w:r w:rsidRPr="000902B2">
        <w:rPr>
          <w:sz w:val="28"/>
          <w:rtl/>
        </w:rPr>
        <w:t xml:space="preserve"> </w:t>
      </w:r>
      <w:r w:rsidRPr="000902B2">
        <w:rPr>
          <w:rFonts w:hint="eastAsia"/>
          <w:sz w:val="28"/>
          <w:rtl/>
        </w:rPr>
        <w:t>עם</w:t>
      </w:r>
      <w:r w:rsidRPr="000902B2">
        <w:rPr>
          <w:sz w:val="28"/>
          <w:rtl/>
        </w:rPr>
        <w:t xml:space="preserve"> </w:t>
      </w:r>
      <w:r w:rsidRPr="000902B2">
        <w:rPr>
          <w:rFonts w:hint="eastAsia"/>
          <w:sz w:val="28"/>
          <w:rtl/>
        </w:rPr>
        <w:t>שאיבד</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אמונו</w:t>
      </w:r>
      <w:r w:rsidRPr="000902B2">
        <w:rPr>
          <w:sz w:val="28"/>
          <w:rtl/>
        </w:rPr>
        <w:t xml:space="preserve"> </w:t>
      </w:r>
      <w:r w:rsidRPr="000902B2">
        <w:rPr>
          <w:rFonts w:hint="eastAsia"/>
          <w:sz w:val="28"/>
          <w:rtl/>
        </w:rPr>
        <w:t>במנהיגו</w:t>
      </w:r>
      <w:r w:rsidRPr="000902B2">
        <w:rPr>
          <w:sz w:val="28"/>
          <w:rtl/>
        </w:rPr>
        <w:t xml:space="preserve">, </w:t>
      </w:r>
      <w:r w:rsidRPr="000902B2">
        <w:rPr>
          <w:rFonts w:hint="eastAsia"/>
          <w:sz w:val="28"/>
          <w:rtl/>
        </w:rPr>
        <w:t>אלא</w:t>
      </w:r>
      <w:r w:rsidRPr="000902B2">
        <w:rPr>
          <w:sz w:val="28"/>
          <w:rtl/>
        </w:rPr>
        <w:t xml:space="preserve"> </w:t>
      </w:r>
      <w:r w:rsidRPr="000902B2">
        <w:rPr>
          <w:rFonts w:hint="eastAsia"/>
          <w:sz w:val="28"/>
          <w:rtl/>
        </w:rPr>
        <w:t>ההיפך</w:t>
      </w:r>
      <w:r w:rsidRPr="000902B2">
        <w:rPr>
          <w:sz w:val="28"/>
          <w:rtl/>
        </w:rPr>
        <w:t xml:space="preserve"> </w:t>
      </w:r>
      <w:r w:rsidRPr="000902B2">
        <w:rPr>
          <w:rFonts w:hint="eastAsia"/>
          <w:sz w:val="28"/>
          <w:rtl/>
        </w:rPr>
        <w:t>הגמור</w:t>
      </w:r>
      <w:r w:rsidRPr="000902B2">
        <w:rPr>
          <w:sz w:val="28"/>
          <w:rtl/>
        </w:rPr>
        <w:t xml:space="preserve">. </w:t>
      </w:r>
      <w:r w:rsidRPr="000902B2">
        <w:rPr>
          <w:rFonts w:hint="eastAsia"/>
          <w:sz w:val="28"/>
          <w:rtl/>
        </w:rPr>
        <w:t>לפנינו</w:t>
      </w:r>
      <w:r w:rsidRPr="000902B2">
        <w:rPr>
          <w:sz w:val="28"/>
          <w:rtl/>
        </w:rPr>
        <w:t xml:space="preserve"> </w:t>
      </w:r>
      <w:r w:rsidRPr="000902B2">
        <w:rPr>
          <w:rFonts w:hint="eastAsia"/>
          <w:sz w:val="28"/>
          <w:rtl/>
        </w:rPr>
        <w:t>מנהיג</w:t>
      </w:r>
      <w:r w:rsidRPr="000902B2">
        <w:rPr>
          <w:sz w:val="28"/>
          <w:rtl/>
        </w:rPr>
        <w:t xml:space="preserve"> </w:t>
      </w:r>
      <w:r w:rsidRPr="000902B2">
        <w:rPr>
          <w:rFonts w:hint="eastAsia"/>
          <w:sz w:val="28"/>
          <w:rtl/>
        </w:rPr>
        <w:t>שאיבד</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האמון</w:t>
      </w:r>
      <w:r w:rsidRPr="000902B2">
        <w:rPr>
          <w:sz w:val="28"/>
          <w:rtl/>
        </w:rPr>
        <w:t xml:space="preserve"> </w:t>
      </w:r>
      <w:r w:rsidRPr="000902B2">
        <w:rPr>
          <w:rFonts w:hint="eastAsia"/>
          <w:sz w:val="28"/>
          <w:rtl/>
        </w:rPr>
        <w:t>בעמו</w:t>
      </w:r>
      <w:r w:rsidRPr="000902B2">
        <w:rPr>
          <w:sz w:val="28"/>
          <w:rtl/>
        </w:rPr>
        <w:t xml:space="preserve"> </w:t>
      </w:r>
      <w:r w:rsidRPr="000902B2">
        <w:rPr>
          <w:rFonts w:hint="eastAsia"/>
          <w:sz w:val="28"/>
          <w:rtl/>
        </w:rPr>
        <w:t>משום</w:t>
      </w:r>
      <w:r w:rsidRPr="000902B2">
        <w:rPr>
          <w:sz w:val="28"/>
          <w:rtl/>
        </w:rPr>
        <w:t xml:space="preserve"> </w:t>
      </w:r>
      <w:r w:rsidRPr="000902B2">
        <w:rPr>
          <w:rFonts w:hint="eastAsia"/>
          <w:sz w:val="28"/>
          <w:rtl/>
        </w:rPr>
        <w:t>שהעם</w:t>
      </w:r>
      <w:r w:rsidRPr="000902B2">
        <w:rPr>
          <w:sz w:val="28"/>
          <w:rtl/>
        </w:rPr>
        <w:t xml:space="preserve"> </w:t>
      </w:r>
      <w:r w:rsidRPr="000902B2">
        <w:rPr>
          <w:rFonts w:hint="eastAsia"/>
          <w:sz w:val="28"/>
          <w:rtl/>
        </w:rPr>
        <w:t>גילה</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צפונות</w:t>
      </w:r>
      <w:r w:rsidRPr="000902B2">
        <w:rPr>
          <w:sz w:val="28"/>
          <w:rtl/>
        </w:rPr>
        <w:t xml:space="preserve"> </w:t>
      </w:r>
      <w:r w:rsidRPr="000902B2">
        <w:rPr>
          <w:rFonts w:hint="eastAsia"/>
          <w:sz w:val="28"/>
          <w:rtl/>
        </w:rPr>
        <w:t>ליבו</w:t>
      </w:r>
      <w:r w:rsidRPr="000902B2">
        <w:rPr>
          <w:sz w:val="28"/>
          <w:rtl/>
        </w:rPr>
        <w:t xml:space="preserve"> </w:t>
      </w:r>
      <w:r w:rsidRPr="000902B2">
        <w:rPr>
          <w:rFonts w:hint="eastAsia"/>
          <w:sz w:val="28"/>
          <w:rtl/>
        </w:rPr>
        <w:t>המבהילות</w:t>
      </w:r>
      <w:r w:rsidRPr="000902B2">
        <w:rPr>
          <w:sz w:val="28"/>
          <w:rtl/>
        </w:rPr>
        <w:t>: "</w:t>
      </w:r>
      <w:r w:rsidRPr="00E66D14">
        <w:rPr>
          <w:rFonts w:hint="eastAsia"/>
          <w:sz w:val="28"/>
          <w:rtl/>
        </w:rPr>
        <w:t>מֵאַיִן</w:t>
      </w:r>
      <w:r w:rsidRPr="00E66D14">
        <w:rPr>
          <w:sz w:val="28"/>
          <w:rtl/>
        </w:rPr>
        <w:t xml:space="preserve"> </w:t>
      </w:r>
      <w:r w:rsidRPr="00E66D14">
        <w:rPr>
          <w:rFonts w:hint="eastAsia"/>
          <w:sz w:val="28"/>
          <w:rtl/>
        </w:rPr>
        <w:t>לִי</w:t>
      </w:r>
      <w:r w:rsidRPr="00E66D14">
        <w:rPr>
          <w:sz w:val="28"/>
          <w:rtl/>
        </w:rPr>
        <w:t xml:space="preserve"> </w:t>
      </w:r>
      <w:r w:rsidRPr="00E66D14">
        <w:rPr>
          <w:rFonts w:hint="eastAsia"/>
          <w:sz w:val="28"/>
          <w:rtl/>
        </w:rPr>
        <w:t>בָּשָׂר</w:t>
      </w:r>
      <w:r w:rsidRPr="00E66D14">
        <w:rPr>
          <w:sz w:val="28"/>
          <w:rtl/>
        </w:rPr>
        <w:t xml:space="preserve"> </w:t>
      </w:r>
      <w:r w:rsidRPr="00E66D14">
        <w:rPr>
          <w:rFonts w:hint="eastAsia"/>
          <w:sz w:val="28"/>
          <w:rtl/>
        </w:rPr>
        <w:t>לָתֵת</w:t>
      </w:r>
      <w:r w:rsidRPr="00E66D14">
        <w:rPr>
          <w:sz w:val="28"/>
          <w:rtl/>
        </w:rPr>
        <w:t xml:space="preserve"> </w:t>
      </w:r>
      <w:r w:rsidRPr="00E66D14">
        <w:rPr>
          <w:rFonts w:hint="eastAsia"/>
          <w:sz w:val="28"/>
          <w:rtl/>
        </w:rPr>
        <w:t>לְכָל</w:t>
      </w:r>
      <w:r w:rsidRPr="00E66D14">
        <w:rPr>
          <w:sz w:val="28"/>
          <w:rtl/>
        </w:rPr>
        <w:t xml:space="preserve"> </w:t>
      </w:r>
      <w:r w:rsidRPr="00E66D14">
        <w:rPr>
          <w:rFonts w:hint="eastAsia"/>
          <w:sz w:val="28"/>
          <w:rtl/>
        </w:rPr>
        <w:t>הָעָם</w:t>
      </w:r>
      <w:r w:rsidRPr="00E66D14">
        <w:rPr>
          <w:sz w:val="28"/>
          <w:rtl/>
        </w:rPr>
        <w:t xml:space="preserve"> </w:t>
      </w:r>
      <w:r w:rsidRPr="00E66D14">
        <w:rPr>
          <w:rFonts w:hint="eastAsia"/>
          <w:sz w:val="28"/>
          <w:rtl/>
        </w:rPr>
        <w:t>הַזֶּה</w:t>
      </w:r>
      <w:r w:rsidRPr="00E66D14">
        <w:rPr>
          <w:sz w:val="28"/>
          <w:rtl/>
        </w:rPr>
        <w:t xml:space="preserve"> </w:t>
      </w:r>
      <w:r w:rsidRPr="00E66D14">
        <w:rPr>
          <w:rFonts w:hint="eastAsia"/>
          <w:sz w:val="28"/>
          <w:rtl/>
        </w:rPr>
        <w:t>כִּי</w:t>
      </w:r>
      <w:r w:rsidRPr="00E66D14">
        <w:rPr>
          <w:sz w:val="28"/>
          <w:rtl/>
        </w:rPr>
        <w:t xml:space="preserve"> </w:t>
      </w:r>
      <w:r w:rsidRPr="00E66D14">
        <w:rPr>
          <w:rFonts w:hint="eastAsia"/>
          <w:sz w:val="28"/>
          <w:rtl/>
        </w:rPr>
        <w:t>יִבְכּוּ</w:t>
      </w:r>
      <w:r w:rsidRPr="00E66D14">
        <w:rPr>
          <w:sz w:val="28"/>
          <w:rtl/>
        </w:rPr>
        <w:t xml:space="preserve"> </w:t>
      </w:r>
      <w:r w:rsidRPr="00E66D14">
        <w:rPr>
          <w:rFonts w:hint="eastAsia"/>
          <w:sz w:val="28"/>
          <w:rtl/>
        </w:rPr>
        <w:t>עָלַי</w:t>
      </w:r>
      <w:r w:rsidRPr="00E66D14">
        <w:rPr>
          <w:sz w:val="28"/>
          <w:rtl/>
        </w:rPr>
        <w:t xml:space="preserve"> </w:t>
      </w:r>
      <w:r w:rsidRPr="00E66D14">
        <w:rPr>
          <w:rFonts w:hint="eastAsia"/>
          <w:sz w:val="28"/>
          <w:rtl/>
        </w:rPr>
        <w:t>לֵאמֹר</w:t>
      </w:r>
      <w:r w:rsidRPr="00E66D14">
        <w:rPr>
          <w:sz w:val="28"/>
          <w:rtl/>
        </w:rPr>
        <w:t xml:space="preserve"> </w:t>
      </w:r>
      <w:r w:rsidRPr="00E66D14">
        <w:rPr>
          <w:rFonts w:hint="eastAsia"/>
          <w:sz w:val="28"/>
          <w:rtl/>
        </w:rPr>
        <w:t>תְּנָה</w:t>
      </w:r>
      <w:r w:rsidRPr="00E66D14">
        <w:rPr>
          <w:sz w:val="28"/>
          <w:rtl/>
        </w:rPr>
        <w:t xml:space="preserve"> </w:t>
      </w:r>
      <w:r w:rsidRPr="00E66D14">
        <w:rPr>
          <w:rFonts w:hint="eastAsia"/>
          <w:sz w:val="28"/>
          <w:rtl/>
        </w:rPr>
        <w:t>לָּנוּ</w:t>
      </w:r>
      <w:r w:rsidRPr="00E66D14">
        <w:rPr>
          <w:sz w:val="28"/>
          <w:rtl/>
        </w:rPr>
        <w:t xml:space="preserve"> </w:t>
      </w:r>
      <w:r w:rsidRPr="00E66D14">
        <w:rPr>
          <w:rFonts w:hint="eastAsia"/>
          <w:sz w:val="28"/>
          <w:rtl/>
        </w:rPr>
        <w:t>בָשָׂר</w:t>
      </w:r>
      <w:r w:rsidRPr="00E66D14">
        <w:rPr>
          <w:sz w:val="28"/>
          <w:rtl/>
        </w:rPr>
        <w:t xml:space="preserve"> </w:t>
      </w:r>
      <w:r w:rsidRPr="00E66D14">
        <w:rPr>
          <w:rFonts w:hint="eastAsia"/>
          <w:sz w:val="28"/>
          <w:rtl/>
        </w:rPr>
        <w:t>וְנֹאכֵלָה</w:t>
      </w:r>
      <w:r w:rsidRPr="000902B2">
        <w:rPr>
          <w:sz w:val="28"/>
          <w:rtl/>
        </w:rPr>
        <w:t>"</w:t>
      </w:r>
      <w:r>
        <w:rPr>
          <w:rFonts w:hint="cs"/>
          <w:sz w:val="28"/>
          <w:rtl/>
        </w:rPr>
        <w:t xml:space="preserve"> (שם, פסוק י"ג)</w:t>
      </w:r>
      <w:r w:rsidRPr="000902B2">
        <w:rPr>
          <w:sz w:val="28"/>
          <w:rtl/>
        </w:rPr>
        <w:t xml:space="preserve">. </w:t>
      </w:r>
      <w:r w:rsidRPr="000902B2">
        <w:rPr>
          <w:rFonts w:hint="eastAsia"/>
          <w:sz w:val="28"/>
          <w:rtl/>
        </w:rPr>
        <w:t>בעומדו</w:t>
      </w:r>
      <w:r w:rsidRPr="000902B2">
        <w:rPr>
          <w:sz w:val="28"/>
          <w:rtl/>
        </w:rPr>
        <w:t xml:space="preserve"> </w:t>
      </w:r>
      <w:r w:rsidRPr="000902B2">
        <w:rPr>
          <w:rFonts w:hint="eastAsia"/>
          <w:sz w:val="28"/>
          <w:rtl/>
        </w:rPr>
        <w:t>לפני</w:t>
      </w:r>
      <w:r w:rsidRPr="000902B2">
        <w:rPr>
          <w:sz w:val="28"/>
          <w:rtl/>
        </w:rPr>
        <w:t xml:space="preserve"> </w:t>
      </w:r>
      <w:r w:rsidRPr="000902B2">
        <w:rPr>
          <w:rFonts w:hint="eastAsia"/>
          <w:sz w:val="28"/>
          <w:rtl/>
        </w:rPr>
        <w:t>שוקת</w:t>
      </w:r>
      <w:r w:rsidRPr="000902B2">
        <w:rPr>
          <w:sz w:val="28"/>
          <w:rtl/>
        </w:rPr>
        <w:t xml:space="preserve"> </w:t>
      </w:r>
      <w:r w:rsidRPr="000902B2">
        <w:rPr>
          <w:rFonts w:hint="eastAsia"/>
          <w:sz w:val="28"/>
          <w:rtl/>
        </w:rPr>
        <w:t>שבורה</w:t>
      </w:r>
      <w:r w:rsidRPr="000902B2">
        <w:rPr>
          <w:sz w:val="28"/>
          <w:rtl/>
        </w:rPr>
        <w:t xml:space="preserve"> </w:t>
      </w:r>
      <w:r w:rsidRPr="000902B2">
        <w:rPr>
          <w:rFonts w:hint="eastAsia"/>
          <w:sz w:val="28"/>
          <w:rtl/>
        </w:rPr>
        <w:t>חש</w:t>
      </w:r>
      <w:r w:rsidRPr="000902B2">
        <w:rPr>
          <w:sz w:val="28"/>
          <w:rtl/>
        </w:rPr>
        <w:t xml:space="preserve"> </w:t>
      </w:r>
      <w:r w:rsidRPr="000902B2">
        <w:rPr>
          <w:rFonts w:hint="eastAsia"/>
          <w:sz w:val="28"/>
          <w:rtl/>
        </w:rPr>
        <w:t>המנהיג</w:t>
      </w:r>
      <w:r w:rsidRPr="000902B2">
        <w:rPr>
          <w:sz w:val="28"/>
          <w:rtl/>
        </w:rPr>
        <w:t xml:space="preserve"> </w:t>
      </w:r>
      <w:r w:rsidRPr="000902B2">
        <w:rPr>
          <w:rFonts w:hint="eastAsia"/>
          <w:sz w:val="28"/>
          <w:rtl/>
        </w:rPr>
        <w:t>שאין</w:t>
      </w:r>
      <w:r w:rsidRPr="000902B2">
        <w:rPr>
          <w:sz w:val="28"/>
          <w:rtl/>
        </w:rPr>
        <w:t xml:space="preserve"> </w:t>
      </w:r>
      <w:r w:rsidRPr="000902B2">
        <w:rPr>
          <w:rFonts w:hint="eastAsia"/>
          <w:sz w:val="28"/>
          <w:rtl/>
        </w:rPr>
        <w:t>בו</w:t>
      </w:r>
      <w:r w:rsidRPr="000902B2">
        <w:rPr>
          <w:sz w:val="28"/>
          <w:rtl/>
        </w:rPr>
        <w:t xml:space="preserve"> </w:t>
      </w:r>
      <w:r w:rsidRPr="000902B2">
        <w:rPr>
          <w:rFonts w:hint="eastAsia"/>
          <w:sz w:val="28"/>
          <w:rtl/>
        </w:rPr>
        <w:t>עוד</w:t>
      </w:r>
      <w:r w:rsidRPr="000902B2">
        <w:rPr>
          <w:sz w:val="28"/>
          <w:rtl/>
        </w:rPr>
        <w:t xml:space="preserve"> </w:t>
      </w:r>
      <w:r w:rsidRPr="000902B2">
        <w:rPr>
          <w:rFonts w:hint="eastAsia"/>
          <w:sz w:val="28"/>
          <w:rtl/>
        </w:rPr>
        <w:t>כוח</w:t>
      </w:r>
      <w:r w:rsidRPr="000902B2">
        <w:rPr>
          <w:sz w:val="28"/>
          <w:rtl/>
        </w:rPr>
        <w:t xml:space="preserve"> </w:t>
      </w:r>
      <w:r w:rsidRPr="000902B2">
        <w:rPr>
          <w:rFonts w:hint="eastAsia"/>
          <w:sz w:val="28"/>
          <w:rtl/>
        </w:rPr>
        <w:t>להוביל</w:t>
      </w:r>
      <w:r w:rsidRPr="000902B2">
        <w:rPr>
          <w:sz w:val="28"/>
          <w:rtl/>
        </w:rPr>
        <w:t xml:space="preserve"> </w:t>
      </w:r>
      <w:r w:rsidRPr="000902B2">
        <w:rPr>
          <w:rFonts w:hint="eastAsia"/>
          <w:sz w:val="28"/>
          <w:rtl/>
        </w:rPr>
        <w:t>קדימה</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העם</w:t>
      </w:r>
      <w:r w:rsidRPr="000902B2">
        <w:rPr>
          <w:sz w:val="28"/>
          <w:rtl/>
        </w:rPr>
        <w:t xml:space="preserve">, </w:t>
      </w:r>
      <w:r w:rsidRPr="000902B2">
        <w:rPr>
          <w:rFonts w:hint="eastAsia"/>
          <w:sz w:val="28"/>
          <w:rtl/>
        </w:rPr>
        <w:t>שאינו</w:t>
      </w:r>
      <w:r w:rsidRPr="000902B2">
        <w:rPr>
          <w:sz w:val="28"/>
          <w:rtl/>
        </w:rPr>
        <w:t xml:space="preserve"> </w:t>
      </w:r>
      <w:r w:rsidRPr="000902B2">
        <w:rPr>
          <w:rFonts w:hint="eastAsia"/>
          <w:sz w:val="28"/>
          <w:rtl/>
        </w:rPr>
        <w:t>שותף</w:t>
      </w:r>
      <w:r w:rsidRPr="000902B2">
        <w:rPr>
          <w:sz w:val="28"/>
          <w:rtl/>
        </w:rPr>
        <w:t xml:space="preserve"> </w:t>
      </w:r>
      <w:r w:rsidRPr="000902B2">
        <w:rPr>
          <w:rFonts w:hint="eastAsia"/>
          <w:sz w:val="28"/>
          <w:rtl/>
        </w:rPr>
        <w:t>לחזונו</w:t>
      </w:r>
      <w:r w:rsidRPr="000902B2">
        <w:rPr>
          <w:sz w:val="28"/>
          <w:rtl/>
        </w:rPr>
        <w:t xml:space="preserve"> </w:t>
      </w:r>
      <w:r w:rsidRPr="000902B2">
        <w:rPr>
          <w:rFonts w:hint="eastAsia"/>
          <w:sz w:val="28"/>
          <w:rtl/>
        </w:rPr>
        <w:t>וחפץ</w:t>
      </w:r>
      <w:r w:rsidRPr="000902B2">
        <w:rPr>
          <w:sz w:val="28"/>
          <w:rtl/>
        </w:rPr>
        <w:t xml:space="preserve"> </w:t>
      </w:r>
      <w:r w:rsidRPr="000902B2">
        <w:rPr>
          <w:rFonts w:hint="eastAsia"/>
          <w:sz w:val="28"/>
          <w:rtl/>
        </w:rPr>
        <w:t>לחזור</w:t>
      </w:r>
      <w:r w:rsidRPr="000902B2">
        <w:rPr>
          <w:sz w:val="28"/>
          <w:rtl/>
        </w:rPr>
        <w:t xml:space="preserve"> </w:t>
      </w:r>
      <w:r w:rsidRPr="000902B2">
        <w:rPr>
          <w:rFonts w:hint="eastAsia"/>
          <w:sz w:val="28"/>
          <w:rtl/>
        </w:rPr>
        <w:t>אחורה</w:t>
      </w:r>
      <w:r w:rsidRPr="000902B2">
        <w:rPr>
          <w:sz w:val="28"/>
          <w:rtl/>
        </w:rPr>
        <w:t>.</w:t>
      </w:r>
    </w:p>
    <w:p w14:paraId="04D7F1E3" w14:textId="77777777" w:rsidR="00525635" w:rsidRDefault="00525635" w:rsidP="00525635">
      <w:pPr>
        <w:rPr>
          <w:sz w:val="28"/>
          <w:rtl/>
        </w:rPr>
      </w:pPr>
      <w:r w:rsidRPr="000902B2">
        <w:rPr>
          <w:rFonts w:hint="eastAsia"/>
          <w:sz w:val="28"/>
          <w:rtl/>
        </w:rPr>
        <w:t>מול</w:t>
      </w:r>
      <w:r w:rsidRPr="000902B2">
        <w:rPr>
          <w:sz w:val="28"/>
          <w:rtl/>
        </w:rPr>
        <w:t xml:space="preserve"> "</w:t>
      </w:r>
      <w:r w:rsidRPr="00E66D14">
        <w:rPr>
          <w:rFonts w:hint="eastAsia"/>
          <w:sz w:val="28"/>
          <w:rtl/>
        </w:rPr>
        <w:t>תְּנָה</w:t>
      </w:r>
      <w:r w:rsidRPr="00E66D14">
        <w:rPr>
          <w:sz w:val="28"/>
          <w:rtl/>
        </w:rPr>
        <w:t xml:space="preserve"> </w:t>
      </w:r>
      <w:r w:rsidRPr="00E66D14">
        <w:rPr>
          <w:rFonts w:hint="eastAsia"/>
          <w:sz w:val="28"/>
          <w:rtl/>
        </w:rPr>
        <w:t>לָּנוּ</w:t>
      </w:r>
      <w:r w:rsidRPr="00E66D14">
        <w:rPr>
          <w:sz w:val="28"/>
          <w:rtl/>
        </w:rPr>
        <w:t xml:space="preserve"> </w:t>
      </w:r>
      <w:r w:rsidRPr="00E66D14">
        <w:rPr>
          <w:rFonts w:hint="eastAsia"/>
          <w:sz w:val="28"/>
          <w:rtl/>
        </w:rPr>
        <w:t>בָשָׂר</w:t>
      </w:r>
      <w:r>
        <w:rPr>
          <w:sz w:val="28"/>
          <w:rtl/>
        </w:rPr>
        <w:t>"</w:t>
      </w:r>
      <w:r w:rsidRPr="000902B2">
        <w:rPr>
          <w:sz w:val="28"/>
          <w:rtl/>
        </w:rPr>
        <w:t xml:space="preserve"> </w:t>
      </w:r>
      <w:r w:rsidRPr="000902B2">
        <w:rPr>
          <w:rFonts w:hint="eastAsia"/>
          <w:sz w:val="28"/>
          <w:rtl/>
        </w:rPr>
        <w:t>אומר</w:t>
      </w:r>
      <w:r w:rsidRPr="000902B2">
        <w:rPr>
          <w:sz w:val="28"/>
          <w:rtl/>
        </w:rPr>
        <w:t xml:space="preserve"> </w:t>
      </w:r>
      <w:r w:rsidRPr="000902B2">
        <w:rPr>
          <w:rFonts w:hint="eastAsia"/>
          <w:sz w:val="28"/>
          <w:rtl/>
        </w:rPr>
        <w:t>לו</w:t>
      </w:r>
      <w:r w:rsidRPr="000902B2">
        <w:rPr>
          <w:sz w:val="28"/>
          <w:rtl/>
        </w:rPr>
        <w:t xml:space="preserve"> </w:t>
      </w:r>
      <w:r w:rsidRPr="000902B2">
        <w:rPr>
          <w:rFonts w:hint="eastAsia"/>
          <w:sz w:val="28"/>
          <w:rtl/>
        </w:rPr>
        <w:t>ה</w:t>
      </w:r>
      <w:r w:rsidRPr="000902B2">
        <w:rPr>
          <w:sz w:val="28"/>
          <w:rtl/>
        </w:rPr>
        <w:t>': "</w:t>
      </w:r>
      <w:r w:rsidRPr="00892F41">
        <w:rPr>
          <w:rFonts w:hint="eastAsia"/>
          <w:sz w:val="28"/>
          <w:rtl/>
        </w:rPr>
        <w:t>וְאָצַלְתִּי</w:t>
      </w:r>
      <w:r w:rsidRPr="00892F41">
        <w:rPr>
          <w:sz w:val="28"/>
          <w:rtl/>
        </w:rPr>
        <w:t xml:space="preserve"> </w:t>
      </w:r>
      <w:r w:rsidRPr="00892F41">
        <w:rPr>
          <w:rFonts w:hint="eastAsia"/>
          <w:sz w:val="28"/>
          <w:rtl/>
        </w:rPr>
        <w:t>מִן</w:t>
      </w:r>
      <w:r w:rsidRPr="00892F41">
        <w:rPr>
          <w:sz w:val="28"/>
          <w:rtl/>
        </w:rPr>
        <w:t xml:space="preserve"> </w:t>
      </w:r>
      <w:r w:rsidRPr="00892F41">
        <w:rPr>
          <w:rFonts w:hint="eastAsia"/>
          <w:sz w:val="28"/>
          <w:rtl/>
        </w:rPr>
        <w:t>הָרוּחַ</w:t>
      </w:r>
      <w:r w:rsidRPr="00892F41">
        <w:rPr>
          <w:sz w:val="28"/>
          <w:rtl/>
        </w:rPr>
        <w:t xml:space="preserve"> </w:t>
      </w:r>
      <w:r w:rsidRPr="00892F41">
        <w:rPr>
          <w:rFonts w:hint="eastAsia"/>
          <w:sz w:val="28"/>
          <w:rtl/>
        </w:rPr>
        <w:t>אֲשֶׁר</w:t>
      </w:r>
      <w:r w:rsidRPr="00892F41">
        <w:rPr>
          <w:sz w:val="28"/>
          <w:rtl/>
        </w:rPr>
        <w:t xml:space="preserve"> </w:t>
      </w:r>
      <w:r w:rsidRPr="00892F41">
        <w:rPr>
          <w:rFonts w:hint="eastAsia"/>
          <w:sz w:val="28"/>
          <w:rtl/>
        </w:rPr>
        <w:t>עָלֶיךָ</w:t>
      </w:r>
      <w:r w:rsidRPr="00892F41">
        <w:rPr>
          <w:sz w:val="28"/>
          <w:rtl/>
        </w:rPr>
        <w:t xml:space="preserve"> </w:t>
      </w:r>
      <w:r w:rsidRPr="00892F41">
        <w:rPr>
          <w:rFonts w:hint="eastAsia"/>
          <w:sz w:val="28"/>
          <w:rtl/>
        </w:rPr>
        <w:t>וְשַׂמְתִּי</w:t>
      </w:r>
      <w:r w:rsidRPr="00892F41">
        <w:rPr>
          <w:sz w:val="28"/>
          <w:rtl/>
        </w:rPr>
        <w:t xml:space="preserve"> </w:t>
      </w:r>
      <w:r w:rsidRPr="00892F41">
        <w:rPr>
          <w:rFonts w:hint="eastAsia"/>
          <w:sz w:val="28"/>
          <w:rtl/>
        </w:rPr>
        <w:t>עֲלֵיהֶם</w:t>
      </w:r>
      <w:r w:rsidRPr="000902B2">
        <w:rPr>
          <w:sz w:val="28"/>
          <w:rtl/>
        </w:rPr>
        <w:t xml:space="preserve">". </w:t>
      </w:r>
      <w:r w:rsidRPr="000902B2">
        <w:rPr>
          <w:rFonts w:hint="eastAsia"/>
          <w:sz w:val="28"/>
          <w:rtl/>
        </w:rPr>
        <w:t>אל</w:t>
      </w:r>
      <w:r w:rsidRPr="000902B2">
        <w:rPr>
          <w:sz w:val="28"/>
          <w:rtl/>
        </w:rPr>
        <w:t xml:space="preserve"> </w:t>
      </w:r>
      <w:r w:rsidRPr="000902B2">
        <w:rPr>
          <w:rFonts w:hint="eastAsia"/>
          <w:sz w:val="28"/>
          <w:rtl/>
        </w:rPr>
        <w:t>מול</w:t>
      </w:r>
      <w:r w:rsidRPr="000902B2">
        <w:rPr>
          <w:sz w:val="28"/>
          <w:rtl/>
        </w:rPr>
        <w:t xml:space="preserve"> </w:t>
      </w:r>
      <w:r w:rsidRPr="000902B2">
        <w:rPr>
          <w:rFonts w:hint="eastAsia"/>
          <w:sz w:val="28"/>
          <w:rtl/>
        </w:rPr>
        <w:t>הייאוש</w:t>
      </w:r>
      <w:r w:rsidRPr="000902B2">
        <w:rPr>
          <w:sz w:val="28"/>
          <w:rtl/>
        </w:rPr>
        <w:t xml:space="preserve"> </w:t>
      </w:r>
      <w:r w:rsidRPr="000902B2">
        <w:rPr>
          <w:rFonts w:hint="eastAsia"/>
          <w:sz w:val="28"/>
          <w:rtl/>
        </w:rPr>
        <w:t>ורפיון</w:t>
      </w:r>
      <w:r w:rsidRPr="000902B2">
        <w:rPr>
          <w:sz w:val="28"/>
          <w:rtl/>
        </w:rPr>
        <w:t xml:space="preserve"> </w:t>
      </w:r>
      <w:r w:rsidRPr="000902B2">
        <w:rPr>
          <w:rFonts w:hint="eastAsia"/>
          <w:sz w:val="28"/>
          <w:rtl/>
        </w:rPr>
        <w:t>הידיים</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משה</w:t>
      </w:r>
      <w:r w:rsidRPr="000902B2">
        <w:rPr>
          <w:sz w:val="28"/>
          <w:rtl/>
        </w:rPr>
        <w:t xml:space="preserve"> </w:t>
      </w:r>
      <w:r w:rsidRPr="000902B2">
        <w:rPr>
          <w:rFonts w:hint="eastAsia"/>
          <w:sz w:val="28"/>
          <w:rtl/>
        </w:rPr>
        <w:t>מציב</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חלופה</w:t>
      </w:r>
      <w:r w:rsidRPr="000902B2">
        <w:rPr>
          <w:sz w:val="28"/>
          <w:rtl/>
        </w:rPr>
        <w:t xml:space="preserve"> </w:t>
      </w:r>
      <w:r w:rsidRPr="000902B2">
        <w:rPr>
          <w:rFonts w:hint="eastAsia"/>
          <w:sz w:val="28"/>
          <w:rtl/>
        </w:rPr>
        <w:t>שאין</w:t>
      </w:r>
      <w:r w:rsidRPr="000902B2">
        <w:rPr>
          <w:sz w:val="28"/>
          <w:rtl/>
        </w:rPr>
        <w:t xml:space="preserve"> </w:t>
      </w:r>
      <w:r w:rsidRPr="000902B2">
        <w:rPr>
          <w:rFonts w:hint="eastAsia"/>
          <w:sz w:val="28"/>
          <w:rtl/>
        </w:rPr>
        <w:t>בה</w:t>
      </w:r>
      <w:r w:rsidRPr="000902B2">
        <w:rPr>
          <w:sz w:val="28"/>
          <w:rtl/>
        </w:rPr>
        <w:t xml:space="preserve"> </w:t>
      </w:r>
      <w:r w:rsidRPr="000902B2">
        <w:rPr>
          <w:rFonts w:hint="eastAsia"/>
          <w:sz w:val="28"/>
          <w:rtl/>
        </w:rPr>
        <w:t>חידוש</w:t>
      </w:r>
      <w:r w:rsidRPr="000902B2">
        <w:rPr>
          <w:sz w:val="28"/>
          <w:rtl/>
        </w:rPr>
        <w:t xml:space="preserve">, </w:t>
      </w:r>
      <w:r w:rsidRPr="000902B2">
        <w:rPr>
          <w:rFonts w:hint="eastAsia"/>
          <w:sz w:val="28"/>
          <w:rtl/>
        </w:rPr>
        <w:t>אך</w:t>
      </w:r>
      <w:r w:rsidRPr="000902B2">
        <w:rPr>
          <w:sz w:val="28"/>
          <w:rtl/>
        </w:rPr>
        <w:t xml:space="preserve"> </w:t>
      </w:r>
      <w:r w:rsidRPr="000902B2">
        <w:rPr>
          <w:rFonts w:hint="eastAsia"/>
          <w:sz w:val="28"/>
          <w:rtl/>
        </w:rPr>
        <w:t>גם</w:t>
      </w:r>
      <w:r w:rsidRPr="000902B2">
        <w:rPr>
          <w:sz w:val="28"/>
          <w:rtl/>
        </w:rPr>
        <w:t xml:space="preserve"> </w:t>
      </w:r>
      <w:r w:rsidRPr="000902B2">
        <w:rPr>
          <w:rFonts w:hint="eastAsia"/>
          <w:sz w:val="28"/>
          <w:rtl/>
        </w:rPr>
        <w:t>אין</w:t>
      </w:r>
      <w:r w:rsidRPr="000902B2">
        <w:rPr>
          <w:sz w:val="28"/>
          <w:rtl/>
        </w:rPr>
        <w:t xml:space="preserve"> </w:t>
      </w:r>
      <w:r w:rsidRPr="000902B2">
        <w:rPr>
          <w:rFonts w:hint="eastAsia"/>
          <w:sz w:val="28"/>
          <w:rtl/>
        </w:rPr>
        <w:t>לה</w:t>
      </w:r>
      <w:r w:rsidRPr="000902B2">
        <w:rPr>
          <w:sz w:val="28"/>
          <w:rtl/>
        </w:rPr>
        <w:t xml:space="preserve"> </w:t>
      </w:r>
      <w:r w:rsidRPr="000902B2">
        <w:rPr>
          <w:rFonts w:hint="eastAsia"/>
          <w:sz w:val="28"/>
          <w:rtl/>
        </w:rPr>
        <w:t>תחליף</w:t>
      </w:r>
      <w:r w:rsidRPr="000902B2">
        <w:rPr>
          <w:sz w:val="28"/>
          <w:rtl/>
        </w:rPr>
        <w:t xml:space="preserve">: </w:t>
      </w:r>
      <w:r w:rsidRPr="000902B2">
        <w:rPr>
          <w:rFonts w:hint="eastAsia"/>
          <w:sz w:val="28"/>
          <w:rtl/>
        </w:rPr>
        <w:t>יש</w:t>
      </w:r>
      <w:r w:rsidRPr="000902B2">
        <w:rPr>
          <w:sz w:val="28"/>
          <w:rtl/>
        </w:rPr>
        <w:t xml:space="preserve"> </w:t>
      </w:r>
      <w:r w:rsidRPr="000902B2">
        <w:rPr>
          <w:rFonts w:hint="eastAsia"/>
          <w:sz w:val="28"/>
          <w:rtl/>
        </w:rPr>
        <w:t>לנסות</w:t>
      </w:r>
      <w:r w:rsidRPr="000902B2">
        <w:rPr>
          <w:sz w:val="28"/>
          <w:rtl/>
        </w:rPr>
        <w:t xml:space="preserve"> </w:t>
      </w:r>
      <w:r w:rsidRPr="000902B2">
        <w:rPr>
          <w:rFonts w:hint="eastAsia"/>
          <w:sz w:val="28"/>
          <w:rtl/>
        </w:rPr>
        <w:t>להגביר</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w:t>
      </w:r>
      <w:r w:rsidRPr="000902B2">
        <w:rPr>
          <w:sz w:val="28"/>
          <w:rtl/>
        </w:rPr>
        <w:t>"</w:t>
      </w:r>
      <w:r w:rsidRPr="000902B2">
        <w:rPr>
          <w:rFonts w:hint="eastAsia"/>
          <w:sz w:val="28"/>
          <w:rtl/>
        </w:rPr>
        <w:t>רוח</w:t>
      </w:r>
      <w:r w:rsidRPr="000902B2">
        <w:rPr>
          <w:sz w:val="28"/>
          <w:rtl/>
        </w:rPr>
        <w:t xml:space="preserve">" </w:t>
      </w:r>
      <w:r w:rsidRPr="000902B2">
        <w:rPr>
          <w:rFonts w:hint="eastAsia"/>
          <w:sz w:val="28"/>
          <w:rtl/>
        </w:rPr>
        <w:t>על</w:t>
      </w:r>
      <w:r w:rsidRPr="000902B2">
        <w:rPr>
          <w:sz w:val="28"/>
          <w:rtl/>
        </w:rPr>
        <w:t xml:space="preserve"> </w:t>
      </w:r>
      <w:r w:rsidRPr="000902B2">
        <w:rPr>
          <w:rFonts w:hint="eastAsia"/>
          <w:sz w:val="28"/>
          <w:rtl/>
        </w:rPr>
        <w:t>הבשר</w:t>
      </w:r>
      <w:r w:rsidRPr="000902B2">
        <w:rPr>
          <w:sz w:val="28"/>
          <w:rtl/>
        </w:rPr>
        <w:t xml:space="preserve">. </w:t>
      </w:r>
      <w:r w:rsidRPr="000902B2">
        <w:rPr>
          <w:rFonts w:hint="eastAsia"/>
          <w:sz w:val="28"/>
          <w:rtl/>
        </w:rPr>
        <w:t>משה</w:t>
      </w:r>
      <w:r w:rsidRPr="000902B2">
        <w:rPr>
          <w:sz w:val="28"/>
          <w:rtl/>
        </w:rPr>
        <w:t xml:space="preserve"> </w:t>
      </w:r>
      <w:r w:rsidRPr="000902B2">
        <w:rPr>
          <w:rFonts w:hint="eastAsia"/>
          <w:sz w:val="28"/>
          <w:rtl/>
        </w:rPr>
        <w:t>ותלמידיו</w:t>
      </w:r>
      <w:r w:rsidRPr="000902B2">
        <w:rPr>
          <w:sz w:val="28"/>
          <w:rtl/>
        </w:rPr>
        <w:t xml:space="preserve"> </w:t>
      </w:r>
      <w:r w:rsidRPr="000902B2">
        <w:rPr>
          <w:rFonts w:hint="eastAsia"/>
          <w:sz w:val="28"/>
          <w:rtl/>
        </w:rPr>
        <w:t>שבכל</w:t>
      </w:r>
      <w:r w:rsidRPr="000902B2">
        <w:rPr>
          <w:sz w:val="28"/>
          <w:rtl/>
        </w:rPr>
        <w:t xml:space="preserve"> </w:t>
      </w:r>
      <w:r w:rsidRPr="000902B2">
        <w:rPr>
          <w:rFonts w:hint="eastAsia"/>
          <w:sz w:val="28"/>
          <w:rtl/>
        </w:rPr>
        <w:t>הדורות</w:t>
      </w:r>
      <w:r w:rsidRPr="000902B2">
        <w:rPr>
          <w:sz w:val="28"/>
          <w:rtl/>
        </w:rPr>
        <w:t xml:space="preserve">, </w:t>
      </w:r>
      <w:r w:rsidRPr="000902B2">
        <w:rPr>
          <w:rFonts w:hint="eastAsia"/>
          <w:sz w:val="28"/>
          <w:rtl/>
        </w:rPr>
        <w:t>כולנו</w:t>
      </w:r>
      <w:r w:rsidRPr="000902B2">
        <w:rPr>
          <w:sz w:val="28"/>
          <w:rtl/>
        </w:rPr>
        <w:t xml:space="preserve"> </w:t>
      </w:r>
      <w:r w:rsidRPr="000902B2">
        <w:rPr>
          <w:rFonts w:hint="eastAsia"/>
          <w:sz w:val="28"/>
          <w:rtl/>
        </w:rPr>
        <w:t>נתבעים</w:t>
      </w:r>
      <w:r w:rsidRPr="000902B2">
        <w:rPr>
          <w:sz w:val="28"/>
          <w:rtl/>
        </w:rPr>
        <w:t xml:space="preserve"> </w:t>
      </w:r>
      <w:r w:rsidRPr="000902B2">
        <w:rPr>
          <w:rFonts w:hint="eastAsia"/>
          <w:sz w:val="28"/>
          <w:rtl/>
        </w:rPr>
        <w:t>לדבוק</w:t>
      </w:r>
      <w:r w:rsidRPr="000902B2">
        <w:rPr>
          <w:sz w:val="28"/>
          <w:rtl/>
        </w:rPr>
        <w:t xml:space="preserve"> </w:t>
      </w:r>
      <w:r w:rsidRPr="000902B2">
        <w:rPr>
          <w:rFonts w:hint="eastAsia"/>
          <w:sz w:val="28"/>
          <w:rtl/>
        </w:rPr>
        <w:t>בתפקידנו</w:t>
      </w:r>
      <w:r w:rsidRPr="000902B2">
        <w:rPr>
          <w:sz w:val="28"/>
          <w:rtl/>
        </w:rPr>
        <w:t xml:space="preserve">, </w:t>
      </w:r>
      <w:r w:rsidRPr="000902B2">
        <w:rPr>
          <w:rFonts w:hint="eastAsia"/>
          <w:sz w:val="28"/>
          <w:rtl/>
        </w:rPr>
        <w:t>להגביר</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w:t>
      </w:r>
      <w:r w:rsidRPr="000902B2">
        <w:rPr>
          <w:sz w:val="28"/>
          <w:rtl/>
        </w:rPr>
        <w:t>"</w:t>
      </w:r>
      <w:r w:rsidRPr="000902B2">
        <w:rPr>
          <w:rFonts w:hint="eastAsia"/>
          <w:sz w:val="28"/>
          <w:rtl/>
        </w:rPr>
        <w:t>רוח</w:t>
      </w:r>
      <w:r w:rsidRPr="000902B2">
        <w:rPr>
          <w:sz w:val="28"/>
          <w:rtl/>
        </w:rPr>
        <w:t xml:space="preserve">". </w:t>
      </w:r>
      <w:r w:rsidRPr="000902B2">
        <w:rPr>
          <w:rFonts w:hint="eastAsia"/>
          <w:sz w:val="28"/>
          <w:rtl/>
        </w:rPr>
        <w:t>משה</w:t>
      </w:r>
      <w:r w:rsidRPr="000902B2">
        <w:rPr>
          <w:sz w:val="28"/>
          <w:rtl/>
        </w:rPr>
        <w:t xml:space="preserve"> </w:t>
      </w:r>
      <w:r>
        <w:rPr>
          <w:rFonts w:hint="cs"/>
          <w:sz w:val="28"/>
          <w:rtl/>
        </w:rPr>
        <w:t xml:space="preserve">- </w:t>
      </w:r>
      <w:r w:rsidRPr="000902B2">
        <w:rPr>
          <w:rFonts w:hint="eastAsia"/>
          <w:sz w:val="28"/>
          <w:rtl/>
        </w:rPr>
        <w:t>מול</w:t>
      </w:r>
      <w:r w:rsidRPr="000902B2">
        <w:rPr>
          <w:sz w:val="28"/>
          <w:rtl/>
        </w:rPr>
        <w:t xml:space="preserve"> </w:t>
      </w:r>
      <w:r w:rsidRPr="000902B2">
        <w:rPr>
          <w:rFonts w:hint="eastAsia"/>
          <w:sz w:val="28"/>
          <w:rtl/>
        </w:rPr>
        <w:t>נרגנותם</w:t>
      </w:r>
      <w:r w:rsidRPr="000902B2">
        <w:rPr>
          <w:sz w:val="28"/>
          <w:rtl/>
        </w:rPr>
        <w:t xml:space="preserve"> </w:t>
      </w:r>
      <w:r w:rsidRPr="000902B2">
        <w:rPr>
          <w:rFonts w:hint="eastAsia"/>
          <w:sz w:val="28"/>
          <w:rtl/>
        </w:rPr>
        <w:t>של</w:t>
      </w:r>
      <w:r w:rsidRPr="000902B2">
        <w:rPr>
          <w:sz w:val="28"/>
          <w:rtl/>
        </w:rPr>
        <w:t xml:space="preserve"> </w:t>
      </w:r>
      <w:r w:rsidRPr="000902B2">
        <w:rPr>
          <w:rFonts w:hint="eastAsia"/>
          <w:sz w:val="28"/>
          <w:rtl/>
        </w:rPr>
        <w:t>אלה</w:t>
      </w:r>
      <w:r w:rsidRPr="000902B2">
        <w:rPr>
          <w:sz w:val="28"/>
          <w:rtl/>
        </w:rPr>
        <w:t xml:space="preserve"> </w:t>
      </w:r>
      <w:r w:rsidRPr="000902B2">
        <w:rPr>
          <w:rFonts w:hint="eastAsia"/>
          <w:sz w:val="28"/>
          <w:rtl/>
        </w:rPr>
        <w:t>המפנים</w:t>
      </w:r>
      <w:r w:rsidRPr="000902B2">
        <w:rPr>
          <w:sz w:val="28"/>
          <w:rtl/>
        </w:rPr>
        <w:t xml:space="preserve"> </w:t>
      </w:r>
      <w:r w:rsidRPr="000902B2">
        <w:rPr>
          <w:rFonts w:hint="eastAsia"/>
          <w:sz w:val="28"/>
          <w:rtl/>
        </w:rPr>
        <w:t>עורף</w:t>
      </w:r>
      <w:r w:rsidRPr="000902B2">
        <w:rPr>
          <w:sz w:val="28"/>
          <w:rtl/>
        </w:rPr>
        <w:t xml:space="preserve"> </w:t>
      </w:r>
      <w:r w:rsidRPr="000902B2">
        <w:rPr>
          <w:rFonts w:hint="eastAsia"/>
          <w:sz w:val="28"/>
          <w:rtl/>
        </w:rPr>
        <w:t>לעברם</w:t>
      </w:r>
      <w:r w:rsidRPr="000902B2">
        <w:rPr>
          <w:sz w:val="28"/>
          <w:rtl/>
        </w:rPr>
        <w:t xml:space="preserve"> </w:t>
      </w:r>
      <w:r w:rsidRPr="000902B2">
        <w:rPr>
          <w:rFonts w:hint="eastAsia"/>
          <w:sz w:val="28"/>
          <w:rtl/>
        </w:rPr>
        <w:t>המופלא</w:t>
      </w:r>
      <w:r w:rsidRPr="000902B2">
        <w:rPr>
          <w:sz w:val="28"/>
          <w:rtl/>
        </w:rPr>
        <w:t xml:space="preserve"> </w:t>
      </w:r>
      <w:r>
        <w:rPr>
          <w:rFonts w:hint="eastAsia"/>
          <w:sz w:val="28"/>
          <w:rtl/>
        </w:rPr>
        <w:t>ו</w:t>
      </w:r>
      <w:r w:rsidRPr="000902B2">
        <w:rPr>
          <w:rFonts w:hint="eastAsia"/>
          <w:sz w:val="28"/>
          <w:rtl/>
        </w:rPr>
        <w:t>נוטשים</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חזון</w:t>
      </w:r>
      <w:r w:rsidRPr="000902B2">
        <w:rPr>
          <w:sz w:val="28"/>
          <w:rtl/>
        </w:rPr>
        <w:t xml:space="preserve"> </w:t>
      </w:r>
      <w:r w:rsidRPr="000902B2">
        <w:rPr>
          <w:rFonts w:hint="eastAsia"/>
          <w:sz w:val="28"/>
          <w:rtl/>
        </w:rPr>
        <w:t>עתידם</w:t>
      </w:r>
      <w:r>
        <w:rPr>
          <w:rFonts w:hint="cs"/>
          <w:sz w:val="28"/>
          <w:rtl/>
        </w:rPr>
        <w:t>,</w:t>
      </w:r>
      <w:r w:rsidRPr="000902B2">
        <w:rPr>
          <w:sz w:val="28"/>
          <w:rtl/>
        </w:rPr>
        <w:t xml:space="preserve"> </w:t>
      </w:r>
      <w:r w:rsidRPr="000902B2">
        <w:rPr>
          <w:rFonts w:hint="eastAsia"/>
          <w:sz w:val="28"/>
          <w:rtl/>
        </w:rPr>
        <w:t>ואנחנו</w:t>
      </w:r>
      <w:r w:rsidRPr="000902B2">
        <w:rPr>
          <w:sz w:val="28"/>
          <w:rtl/>
        </w:rPr>
        <w:t xml:space="preserve"> </w:t>
      </w:r>
      <w:r w:rsidRPr="000902B2">
        <w:rPr>
          <w:rFonts w:hint="eastAsia"/>
          <w:sz w:val="28"/>
          <w:rtl/>
        </w:rPr>
        <w:t>הקטנים</w:t>
      </w:r>
      <w:r>
        <w:rPr>
          <w:rFonts w:hint="cs"/>
          <w:sz w:val="28"/>
          <w:rtl/>
        </w:rPr>
        <w:t xml:space="preserve"> </w:t>
      </w:r>
      <w:r w:rsidRPr="000902B2">
        <w:rPr>
          <w:sz w:val="28"/>
          <w:rtl/>
        </w:rPr>
        <w:t xml:space="preserve">- </w:t>
      </w:r>
      <w:r>
        <w:rPr>
          <w:rFonts w:hint="eastAsia"/>
          <w:sz w:val="28"/>
          <w:rtl/>
        </w:rPr>
        <w:t>בכ</w:t>
      </w:r>
      <w:r w:rsidRPr="000902B2">
        <w:rPr>
          <w:rFonts w:hint="eastAsia"/>
          <w:sz w:val="28"/>
          <w:rtl/>
        </w:rPr>
        <w:t>ל</w:t>
      </w:r>
      <w:r w:rsidRPr="000902B2">
        <w:rPr>
          <w:sz w:val="28"/>
          <w:rtl/>
        </w:rPr>
        <w:t xml:space="preserve"> </w:t>
      </w:r>
      <w:r w:rsidRPr="000902B2">
        <w:rPr>
          <w:rFonts w:hint="eastAsia"/>
          <w:sz w:val="28"/>
          <w:rtl/>
        </w:rPr>
        <w:t>מקרה</w:t>
      </w:r>
      <w:r w:rsidRPr="000902B2">
        <w:rPr>
          <w:sz w:val="28"/>
          <w:rtl/>
        </w:rPr>
        <w:t xml:space="preserve"> </w:t>
      </w:r>
      <w:r w:rsidRPr="000902B2">
        <w:rPr>
          <w:rFonts w:hint="eastAsia"/>
          <w:sz w:val="28"/>
          <w:rtl/>
        </w:rPr>
        <w:t>של</w:t>
      </w:r>
      <w:r w:rsidRPr="000902B2">
        <w:rPr>
          <w:sz w:val="28"/>
          <w:rtl/>
        </w:rPr>
        <w:t xml:space="preserve"> </w:t>
      </w:r>
      <w:r>
        <w:rPr>
          <w:rFonts w:hint="cs"/>
          <w:sz w:val="28"/>
          <w:rtl/>
        </w:rPr>
        <w:t>'</w:t>
      </w:r>
      <w:r w:rsidRPr="000902B2">
        <w:rPr>
          <w:rFonts w:hint="eastAsia"/>
          <w:sz w:val="28"/>
          <w:rtl/>
        </w:rPr>
        <w:t>קיטור</w:t>
      </w:r>
      <w:r>
        <w:rPr>
          <w:rFonts w:hint="cs"/>
          <w:sz w:val="28"/>
          <w:rtl/>
        </w:rPr>
        <w:t>'</w:t>
      </w:r>
      <w:r w:rsidRPr="000902B2">
        <w:rPr>
          <w:sz w:val="28"/>
          <w:rtl/>
        </w:rPr>
        <w:t xml:space="preserve"> </w:t>
      </w:r>
      <w:r w:rsidRPr="000902B2">
        <w:rPr>
          <w:rFonts w:hint="eastAsia"/>
          <w:sz w:val="28"/>
          <w:rtl/>
        </w:rPr>
        <w:t>אותו</w:t>
      </w:r>
      <w:r w:rsidRPr="000902B2">
        <w:rPr>
          <w:sz w:val="28"/>
          <w:rtl/>
        </w:rPr>
        <w:t xml:space="preserve"> </w:t>
      </w:r>
      <w:r w:rsidRPr="000902B2">
        <w:rPr>
          <w:rFonts w:hint="eastAsia"/>
          <w:sz w:val="28"/>
          <w:rtl/>
        </w:rPr>
        <w:t>אנו</w:t>
      </w:r>
      <w:r w:rsidRPr="000902B2">
        <w:rPr>
          <w:sz w:val="28"/>
          <w:rtl/>
        </w:rPr>
        <w:t xml:space="preserve"> </w:t>
      </w:r>
      <w:r w:rsidRPr="000902B2">
        <w:rPr>
          <w:rFonts w:hint="eastAsia"/>
          <w:sz w:val="28"/>
          <w:rtl/>
        </w:rPr>
        <w:t>מזהים</w:t>
      </w:r>
      <w:r w:rsidRPr="000902B2">
        <w:rPr>
          <w:rFonts w:hint="cs"/>
          <w:sz w:val="28"/>
          <w:rtl/>
        </w:rPr>
        <w:t xml:space="preserve">. נפיח </w:t>
      </w:r>
      <w:r w:rsidRPr="000902B2">
        <w:rPr>
          <w:rFonts w:hint="eastAsia"/>
          <w:sz w:val="28"/>
          <w:rtl/>
        </w:rPr>
        <w:t>רוח</w:t>
      </w:r>
      <w:r w:rsidRPr="000902B2">
        <w:rPr>
          <w:rFonts w:hint="cs"/>
          <w:sz w:val="28"/>
          <w:rtl/>
        </w:rPr>
        <w:t xml:space="preserve">, נציב </w:t>
      </w:r>
      <w:r w:rsidRPr="000902B2">
        <w:rPr>
          <w:rFonts w:hint="eastAsia"/>
          <w:sz w:val="28"/>
          <w:rtl/>
        </w:rPr>
        <w:t>חזון</w:t>
      </w:r>
      <w:r w:rsidRPr="000902B2">
        <w:rPr>
          <w:sz w:val="28"/>
          <w:rtl/>
        </w:rPr>
        <w:t xml:space="preserve">, </w:t>
      </w:r>
      <w:r w:rsidRPr="000902B2">
        <w:rPr>
          <w:rFonts w:hint="cs"/>
          <w:sz w:val="28"/>
          <w:rtl/>
        </w:rPr>
        <w:t xml:space="preserve">נצייר </w:t>
      </w:r>
      <w:r w:rsidRPr="000902B2">
        <w:rPr>
          <w:rFonts w:hint="eastAsia"/>
          <w:sz w:val="28"/>
          <w:rtl/>
        </w:rPr>
        <w:t>מטרה</w:t>
      </w:r>
      <w:r w:rsidRPr="000902B2">
        <w:rPr>
          <w:sz w:val="28"/>
          <w:rtl/>
        </w:rPr>
        <w:t xml:space="preserve"> </w:t>
      </w:r>
      <w:r w:rsidRPr="000902B2">
        <w:rPr>
          <w:rFonts w:hint="eastAsia"/>
          <w:sz w:val="28"/>
          <w:rtl/>
        </w:rPr>
        <w:t>גדולה</w:t>
      </w:r>
      <w:r w:rsidRPr="000902B2">
        <w:rPr>
          <w:sz w:val="28"/>
          <w:rtl/>
        </w:rPr>
        <w:t xml:space="preserve"> </w:t>
      </w:r>
      <w:r w:rsidRPr="000902B2">
        <w:rPr>
          <w:rFonts w:hint="eastAsia"/>
          <w:sz w:val="28"/>
          <w:rtl/>
        </w:rPr>
        <w:t>ו</w:t>
      </w:r>
      <w:r>
        <w:rPr>
          <w:rFonts w:hint="eastAsia"/>
          <w:sz w:val="28"/>
          <w:rtl/>
        </w:rPr>
        <w:t>אמתי</w:t>
      </w:r>
      <w:r w:rsidRPr="000902B2">
        <w:rPr>
          <w:rFonts w:hint="eastAsia"/>
          <w:sz w:val="28"/>
          <w:rtl/>
        </w:rPr>
        <w:t>ת</w:t>
      </w:r>
      <w:r w:rsidRPr="000902B2">
        <w:rPr>
          <w:sz w:val="28"/>
          <w:rtl/>
        </w:rPr>
        <w:t>.</w:t>
      </w:r>
    </w:p>
    <w:p w14:paraId="6B674F47" w14:textId="77777777" w:rsidR="00525635" w:rsidRDefault="00525635" w:rsidP="00525635">
      <w:pPr>
        <w:rPr>
          <w:sz w:val="28"/>
          <w:rtl/>
        </w:rPr>
      </w:pPr>
    </w:p>
    <w:p w14:paraId="7559515F" w14:textId="77777777" w:rsidR="00525635" w:rsidRPr="000902B2" w:rsidRDefault="00525635" w:rsidP="00525635">
      <w:pPr>
        <w:rPr>
          <w:sz w:val="28"/>
          <w:rtl/>
        </w:rPr>
      </w:pPr>
      <w:r>
        <w:rPr>
          <w:rFonts w:hint="cs"/>
          <w:sz w:val="28"/>
          <w:rtl/>
        </w:rPr>
        <w:t>מנהיגי חינוך יקרים.</w:t>
      </w:r>
    </w:p>
    <w:p w14:paraId="7E93B001" w14:textId="77777777" w:rsidR="00525635" w:rsidRPr="000902B2" w:rsidRDefault="00525635" w:rsidP="00525635">
      <w:pPr>
        <w:rPr>
          <w:sz w:val="28"/>
          <w:rtl/>
        </w:rPr>
      </w:pPr>
      <w:r w:rsidRPr="000902B2">
        <w:rPr>
          <w:rFonts w:hint="eastAsia"/>
          <w:sz w:val="28"/>
          <w:rtl/>
        </w:rPr>
        <w:t>יש</w:t>
      </w:r>
      <w:r w:rsidRPr="000902B2">
        <w:rPr>
          <w:sz w:val="28"/>
          <w:rtl/>
        </w:rPr>
        <w:t xml:space="preserve"> </w:t>
      </w:r>
      <w:r w:rsidRPr="000902B2">
        <w:rPr>
          <w:rFonts w:hint="eastAsia"/>
          <w:sz w:val="28"/>
          <w:rtl/>
        </w:rPr>
        <w:t>רגעים</w:t>
      </w:r>
      <w:r w:rsidRPr="000902B2">
        <w:rPr>
          <w:sz w:val="28"/>
          <w:rtl/>
        </w:rPr>
        <w:t xml:space="preserve"> </w:t>
      </w:r>
      <w:r w:rsidRPr="000902B2">
        <w:rPr>
          <w:rFonts w:hint="eastAsia"/>
          <w:sz w:val="28"/>
          <w:rtl/>
        </w:rPr>
        <w:t>שמורה</w:t>
      </w:r>
      <w:r w:rsidRPr="000902B2">
        <w:rPr>
          <w:sz w:val="28"/>
          <w:rtl/>
        </w:rPr>
        <w:t xml:space="preserve">, </w:t>
      </w:r>
      <w:r w:rsidRPr="000902B2">
        <w:rPr>
          <w:rFonts w:hint="eastAsia"/>
          <w:sz w:val="28"/>
          <w:rtl/>
        </w:rPr>
        <w:t>מנהיג</w:t>
      </w:r>
      <w:r w:rsidRPr="000902B2">
        <w:rPr>
          <w:sz w:val="28"/>
          <w:rtl/>
        </w:rPr>
        <w:t xml:space="preserve">, </w:t>
      </w:r>
      <w:r w:rsidRPr="000902B2">
        <w:rPr>
          <w:rFonts w:hint="eastAsia"/>
          <w:sz w:val="28"/>
          <w:rtl/>
        </w:rPr>
        <w:t>מצוי</w:t>
      </w:r>
      <w:r w:rsidRPr="000902B2">
        <w:rPr>
          <w:sz w:val="28"/>
          <w:rtl/>
        </w:rPr>
        <w:t xml:space="preserve"> </w:t>
      </w:r>
      <w:r w:rsidRPr="000902B2">
        <w:rPr>
          <w:rFonts w:hint="eastAsia"/>
          <w:sz w:val="28"/>
          <w:rtl/>
        </w:rPr>
        <w:t>במשבר</w:t>
      </w:r>
      <w:r w:rsidRPr="000902B2">
        <w:rPr>
          <w:rFonts w:hint="cs"/>
          <w:sz w:val="28"/>
          <w:rtl/>
        </w:rPr>
        <w:t xml:space="preserve">. </w:t>
      </w:r>
      <w:r w:rsidRPr="000902B2">
        <w:rPr>
          <w:rFonts w:hint="eastAsia"/>
          <w:sz w:val="28"/>
          <w:rtl/>
        </w:rPr>
        <w:t>הלקח</w:t>
      </w:r>
      <w:r w:rsidRPr="000902B2">
        <w:rPr>
          <w:sz w:val="28"/>
          <w:rtl/>
        </w:rPr>
        <w:t xml:space="preserve"> </w:t>
      </w:r>
      <w:r w:rsidRPr="000902B2">
        <w:rPr>
          <w:rFonts w:hint="eastAsia"/>
          <w:sz w:val="28"/>
          <w:rtl/>
        </w:rPr>
        <w:t>שנלמד</w:t>
      </w:r>
      <w:r w:rsidRPr="000902B2">
        <w:rPr>
          <w:sz w:val="28"/>
          <w:rtl/>
        </w:rPr>
        <w:t xml:space="preserve"> </w:t>
      </w:r>
      <w:r w:rsidRPr="000902B2">
        <w:rPr>
          <w:rFonts w:hint="eastAsia"/>
          <w:sz w:val="28"/>
          <w:rtl/>
        </w:rPr>
        <w:t>מסיפור</w:t>
      </w:r>
      <w:r w:rsidRPr="000902B2">
        <w:rPr>
          <w:sz w:val="28"/>
          <w:rtl/>
        </w:rPr>
        <w:t xml:space="preserve"> </w:t>
      </w:r>
      <w:r w:rsidRPr="000902B2">
        <w:rPr>
          <w:rFonts w:hint="eastAsia"/>
          <w:sz w:val="28"/>
          <w:rtl/>
        </w:rPr>
        <w:t>קברות</w:t>
      </w:r>
      <w:r w:rsidRPr="000902B2">
        <w:rPr>
          <w:sz w:val="28"/>
          <w:rtl/>
        </w:rPr>
        <w:t xml:space="preserve"> </w:t>
      </w:r>
      <w:r w:rsidRPr="000902B2">
        <w:rPr>
          <w:rFonts w:hint="eastAsia"/>
          <w:sz w:val="28"/>
          <w:rtl/>
        </w:rPr>
        <w:t>התאווה</w:t>
      </w:r>
      <w:r w:rsidRPr="000902B2">
        <w:rPr>
          <w:sz w:val="28"/>
          <w:rtl/>
        </w:rPr>
        <w:t xml:space="preserve"> </w:t>
      </w:r>
      <w:r w:rsidRPr="000902B2">
        <w:rPr>
          <w:rFonts w:hint="eastAsia"/>
          <w:sz w:val="28"/>
          <w:rtl/>
        </w:rPr>
        <w:t>הוא</w:t>
      </w:r>
      <w:r w:rsidRPr="000902B2">
        <w:rPr>
          <w:rFonts w:hint="cs"/>
          <w:sz w:val="28"/>
          <w:rtl/>
        </w:rPr>
        <w:t xml:space="preserve"> שה</w:t>
      </w:r>
      <w:r w:rsidRPr="000902B2">
        <w:rPr>
          <w:rFonts w:hint="eastAsia"/>
          <w:sz w:val="28"/>
          <w:rtl/>
        </w:rPr>
        <w:t>רוח</w:t>
      </w:r>
      <w:r w:rsidRPr="000902B2">
        <w:rPr>
          <w:sz w:val="28"/>
          <w:rtl/>
        </w:rPr>
        <w:t xml:space="preserve"> </w:t>
      </w:r>
      <w:r w:rsidRPr="000902B2">
        <w:rPr>
          <w:rFonts w:hint="eastAsia"/>
          <w:sz w:val="28"/>
          <w:rtl/>
        </w:rPr>
        <w:t>בכוחה</w:t>
      </w:r>
      <w:r w:rsidRPr="000902B2">
        <w:rPr>
          <w:sz w:val="28"/>
          <w:rtl/>
        </w:rPr>
        <w:t xml:space="preserve"> </w:t>
      </w:r>
      <w:r w:rsidRPr="000902B2">
        <w:rPr>
          <w:rFonts w:hint="eastAsia"/>
          <w:sz w:val="28"/>
          <w:rtl/>
        </w:rPr>
        <w:t>לעולם</w:t>
      </w:r>
      <w:r w:rsidRPr="000902B2">
        <w:rPr>
          <w:sz w:val="28"/>
          <w:rtl/>
        </w:rPr>
        <w:t xml:space="preserve"> </w:t>
      </w:r>
      <w:r w:rsidRPr="000902B2">
        <w:rPr>
          <w:rFonts w:hint="eastAsia"/>
          <w:sz w:val="28"/>
          <w:rtl/>
        </w:rPr>
        <w:t>להעלות</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הבשר</w:t>
      </w:r>
      <w:r w:rsidRPr="000902B2">
        <w:rPr>
          <w:sz w:val="28"/>
          <w:rtl/>
        </w:rPr>
        <w:t xml:space="preserve"> </w:t>
      </w:r>
      <w:r w:rsidRPr="000902B2">
        <w:rPr>
          <w:rFonts w:hint="eastAsia"/>
          <w:sz w:val="28"/>
          <w:rtl/>
        </w:rPr>
        <w:t>למ</w:t>
      </w:r>
      <w:r w:rsidRPr="000902B2">
        <w:rPr>
          <w:rFonts w:hint="cs"/>
          <w:sz w:val="28"/>
          <w:rtl/>
        </w:rPr>
        <w:t>רחבים</w:t>
      </w:r>
      <w:r w:rsidRPr="000902B2">
        <w:rPr>
          <w:sz w:val="28"/>
          <w:rtl/>
        </w:rPr>
        <w:t xml:space="preserve"> </w:t>
      </w:r>
      <w:r w:rsidRPr="000902B2">
        <w:rPr>
          <w:rFonts w:hint="eastAsia"/>
          <w:sz w:val="28"/>
          <w:rtl/>
        </w:rPr>
        <w:t>גבוהים</w:t>
      </w:r>
      <w:r w:rsidRPr="000902B2">
        <w:rPr>
          <w:rFonts w:hint="cs"/>
          <w:sz w:val="28"/>
          <w:rtl/>
        </w:rPr>
        <w:t>.</w:t>
      </w:r>
    </w:p>
    <w:p w14:paraId="02D4185E" w14:textId="77777777" w:rsidR="00525635" w:rsidRPr="000902B2" w:rsidRDefault="00525635" w:rsidP="00525635">
      <w:pPr>
        <w:rPr>
          <w:sz w:val="28"/>
          <w:rtl/>
        </w:rPr>
      </w:pPr>
      <w:r w:rsidRPr="000902B2">
        <w:rPr>
          <w:rFonts w:hint="eastAsia"/>
          <w:sz w:val="28"/>
          <w:rtl/>
        </w:rPr>
        <w:t>נתפלל</w:t>
      </w:r>
      <w:r w:rsidRPr="000902B2">
        <w:rPr>
          <w:sz w:val="28"/>
          <w:rtl/>
        </w:rPr>
        <w:t xml:space="preserve"> </w:t>
      </w:r>
      <w:r w:rsidRPr="000902B2">
        <w:rPr>
          <w:rFonts w:hint="eastAsia"/>
          <w:sz w:val="28"/>
          <w:rtl/>
        </w:rPr>
        <w:t>כולנו</w:t>
      </w:r>
      <w:r w:rsidRPr="000902B2">
        <w:rPr>
          <w:sz w:val="28"/>
          <w:rtl/>
        </w:rPr>
        <w:t xml:space="preserve"> </w:t>
      </w:r>
      <w:r w:rsidRPr="000902B2">
        <w:rPr>
          <w:rFonts w:hint="eastAsia"/>
          <w:sz w:val="28"/>
          <w:rtl/>
        </w:rPr>
        <w:t>להתחנך</w:t>
      </w:r>
      <w:r w:rsidRPr="000902B2">
        <w:rPr>
          <w:sz w:val="28"/>
          <w:rtl/>
        </w:rPr>
        <w:t xml:space="preserve"> </w:t>
      </w:r>
      <w:r w:rsidRPr="000902B2">
        <w:rPr>
          <w:rFonts w:hint="eastAsia"/>
          <w:sz w:val="28"/>
          <w:rtl/>
        </w:rPr>
        <w:t>עם</w:t>
      </w:r>
      <w:r w:rsidRPr="000902B2">
        <w:rPr>
          <w:sz w:val="28"/>
          <w:rtl/>
        </w:rPr>
        <w:t xml:space="preserve"> </w:t>
      </w:r>
      <w:r w:rsidRPr="000902B2">
        <w:rPr>
          <w:rFonts w:hint="eastAsia"/>
          <w:sz w:val="28"/>
          <w:rtl/>
        </w:rPr>
        <w:t>תלמידינו</w:t>
      </w:r>
      <w:r w:rsidRPr="000902B2">
        <w:rPr>
          <w:sz w:val="28"/>
          <w:rtl/>
        </w:rPr>
        <w:t xml:space="preserve"> </w:t>
      </w:r>
      <w:r w:rsidRPr="000902B2">
        <w:rPr>
          <w:rFonts w:hint="eastAsia"/>
          <w:sz w:val="28"/>
          <w:rtl/>
        </w:rPr>
        <w:t>לחזק</w:t>
      </w:r>
      <w:r w:rsidRPr="000902B2">
        <w:rPr>
          <w:sz w:val="28"/>
          <w:rtl/>
        </w:rPr>
        <w:t xml:space="preserve"> </w:t>
      </w:r>
      <w:r w:rsidRPr="000902B2">
        <w:rPr>
          <w:rFonts w:hint="eastAsia"/>
          <w:sz w:val="28"/>
          <w:rtl/>
        </w:rPr>
        <w:t>את</w:t>
      </w:r>
      <w:r w:rsidRPr="000902B2">
        <w:rPr>
          <w:sz w:val="28"/>
          <w:rtl/>
        </w:rPr>
        <w:t xml:space="preserve"> </w:t>
      </w:r>
      <w:r w:rsidRPr="000902B2">
        <w:rPr>
          <w:rFonts w:hint="eastAsia"/>
          <w:sz w:val="28"/>
          <w:rtl/>
        </w:rPr>
        <w:t>הרצון</w:t>
      </w:r>
      <w:r w:rsidRPr="000902B2">
        <w:rPr>
          <w:sz w:val="28"/>
          <w:rtl/>
        </w:rPr>
        <w:t xml:space="preserve"> </w:t>
      </w:r>
      <w:r w:rsidRPr="000902B2">
        <w:rPr>
          <w:rFonts w:hint="eastAsia"/>
          <w:sz w:val="28"/>
          <w:rtl/>
        </w:rPr>
        <w:t>הפנימי</w:t>
      </w:r>
      <w:r w:rsidRPr="000902B2">
        <w:rPr>
          <w:sz w:val="28"/>
          <w:rtl/>
        </w:rPr>
        <w:t xml:space="preserve"> </w:t>
      </w:r>
      <w:r w:rsidRPr="000902B2">
        <w:rPr>
          <w:rFonts w:hint="eastAsia"/>
          <w:sz w:val="28"/>
          <w:rtl/>
        </w:rPr>
        <w:t>ללכת</w:t>
      </w:r>
      <w:r w:rsidRPr="000902B2">
        <w:rPr>
          <w:sz w:val="28"/>
          <w:rtl/>
        </w:rPr>
        <w:t xml:space="preserve"> </w:t>
      </w:r>
      <w:r w:rsidRPr="000902B2">
        <w:rPr>
          <w:rFonts w:hint="eastAsia"/>
          <w:sz w:val="28"/>
          <w:rtl/>
        </w:rPr>
        <w:t>אחרי</w:t>
      </w:r>
      <w:r w:rsidRPr="000902B2">
        <w:rPr>
          <w:sz w:val="28"/>
          <w:rtl/>
        </w:rPr>
        <w:t xml:space="preserve"> "</w:t>
      </w:r>
      <w:r w:rsidRPr="000902B2">
        <w:rPr>
          <w:rFonts w:hint="eastAsia"/>
          <w:sz w:val="28"/>
          <w:rtl/>
        </w:rPr>
        <w:t>ארון</w:t>
      </w:r>
      <w:r w:rsidRPr="000902B2">
        <w:rPr>
          <w:sz w:val="28"/>
          <w:rtl/>
        </w:rPr>
        <w:t xml:space="preserve"> </w:t>
      </w:r>
      <w:r w:rsidRPr="000902B2">
        <w:rPr>
          <w:rFonts w:hint="eastAsia"/>
          <w:sz w:val="28"/>
          <w:rtl/>
        </w:rPr>
        <w:t>ה</w:t>
      </w:r>
      <w:r w:rsidRPr="000902B2">
        <w:rPr>
          <w:sz w:val="28"/>
          <w:rtl/>
        </w:rPr>
        <w:t xml:space="preserve">'", </w:t>
      </w:r>
      <w:r w:rsidRPr="000902B2">
        <w:rPr>
          <w:rFonts w:hint="eastAsia"/>
          <w:sz w:val="28"/>
          <w:rtl/>
        </w:rPr>
        <w:t>ולזכות</w:t>
      </w:r>
      <w:r w:rsidRPr="000902B2">
        <w:rPr>
          <w:sz w:val="28"/>
          <w:rtl/>
        </w:rPr>
        <w:t xml:space="preserve"> </w:t>
      </w:r>
      <w:r w:rsidRPr="000902B2">
        <w:rPr>
          <w:rFonts w:hint="eastAsia"/>
          <w:sz w:val="28"/>
          <w:rtl/>
        </w:rPr>
        <w:t>להפנים</w:t>
      </w:r>
      <w:r w:rsidRPr="000902B2">
        <w:rPr>
          <w:sz w:val="28"/>
          <w:rtl/>
        </w:rPr>
        <w:t xml:space="preserve"> </w:t>
      </w:r>
      <w:r w:rsidRPr="000902B2">
        <w:rPr>
          <w:rFonts w:hint="eastAsia"/>
          <w:sz w:val="28"/>
          <w:rtl/>
        </w:rPr>
        <w:t>שהרוח</w:t>
      </w:r>
      <w:r w:rsidRPr="000902B2">
        <w:rPr>
          <w:sz w:val="28"/>
          <w:rtl/>
        </w:rPr>
        <w:t xml:space="preserve">, </w:t>
      </w:r>
      <w:r w:rsidRPr="000902B2">
        <w:rPr>
          <w:rFonts w:hint="eastAsia"/>
          <w:sz w:val="28"/>
          <w:rtl/>
        </w:rPr>
        <w:t>היעד</w:t>
      </w:r>
      <w:r w:rsidRPr="000902B2">
        <w:rPr>
          <w:sz w:val="28"/>
          <w:rtl/>
        </w:rPr>
        <w:t xml:space="preserve">, </w:t>
      </w:r>
      <w:r w:rsidRPr="000902B2">
        <w:rPr>
          <w:rFonts w:hint="eastAsia"/>
          <w:sz w:val="28"/>
          <w:rtl/>
        </w:rPr>
        <w:t>המטרה</w:t>
      </w:r>
      <w:r w:rsidRPr="000902B2">
        <w:rPr>
          <w:sz w:val="28"/>
          <w:rtl/>
        </w:rPr>
        <w:t xml:space="preserve"> </w:t>
      </w:r>
      <w:r w:rsidRPr="000902B2">
        <w:rPr>
          <w:rFonts w:hint="eastAsia"/>
          <w:sz w:val="28"/>
          <w:rtl/>
        </w:rPr>
        <w:t>החינוכית</w:t>
      </w:r>
      <w:r w:rsidRPr="000902B2">
        <w:rPr>
          <w:sz w:val="28"/>
          <w:rtl/>
        </w:rPr>
        <w:t xml:space="preserve"> </w:t>
      </w:r>
      <w:r w:rsidRPr="000902B2">
        <w:rPr>
          <w:rFonts w:hint="eastAsia"/>
          <w:sz w:val="28"/>
          <w:rtl/>
        </w:rPr>
        <w:t>להשתדלות</w:t>
      </w:r>
      <w:r w:rsidRPr="000902B2">
        <w:rPr>
          <w:sz w:val="28"/>
          <w:rtl/>
        </w:rPr>
        <w:t xml:space="preserve"> </w:t>
      </w:r>
      <w:r w:rsidRPr="000902B2">
        <w:rPr>
          <w:rFonts w:hint="eastAsia"/>
          <w:sz w:val="28"/>
          <w:rtl/>
        </w:rPr>
        <w:t>לטוב</w:t>
      </w:r>
      <w:r w:rsidRPr="000902B2">
        <w:rPr>
          <w:sz w:val="28"/>
          <w:rtl/>
        </w:rPr>
        <w:t xml:space="preserve"> </w:t>
      </w:r>
      <w:r w:rsidRPr="000902B2">
        <w:rPr>
          <w:rFonts w:hint="eastAsia"/>
          <w:sz w:val="28"/>
          <w:rtl/>
        </w:rPr>
        <w:t>ולישר</w:t>
      </w:r>
      <w:r w:rsidRPr="000902B2">
        <w:rPr>
          <w:sz w:val="28"/>
          <w:rtl/>
        </w:rPr>
        <w:t xml:space="preserve">, </w:t>
      </w:r>
      <w:r w:rsidRPr="000902B2">
        <w:rPr>
          <w:rFonts w:hint="eastAsia"/>
          <w:sz w:val="28"/>
          <w:rtl/>
        </w:rPr>
        <w:t>השליחות</w:t>
      </w:r>
      <w:r w:rsidRPr="000902B2">
        <w:rPr>
          <w:sz w:val="28"/>
          <w:rtl/>
        </w:rPr>
        <w:t xml:space="preserve"> </w:t>
      </w:r>
      <w:r w:rsidRPr="000902B2">
        <w:rPr>
          <w:rFonts w:hint="eastAsia"/>
          <w:sz w:val="28"/>
          <w:rtl/>
        </w:rPr>
        <w:t>החינוכית</w:t>
      </w:r>
      <w:r>
        <w:rPr>
          <w:rFonts w:hint="cs"/>
          <w:sz w:val="28"/>
          <w:rtl/>
        </w:rPr>
        <w:t>,</w:t>
      </w:r>
      <w:r w:rsidRPr="000902B2">
        <w:rPr>
          <w:sz w:val="28"/>
          <w:rtl/>
        </w:rPr>
        <w:t xml:space="preserve"> </w:t>
      </w:r>
      <w:r w:rsidRPr="000902B2">
        <w:rPr>
          <w:rFonts w:hint="eastAsia"/>
          <w:sz w:val="28"/>
          <w:rtl/>
        </w:rPr>
        <w:t>הם</w:t>
      </w:r>
      <w:r w:rsidRPr="000902B2">
        <w:rPr>
          <w:sz w:val="28"/>
          <w:rtl/>
        </w:rPr>
        <w:t xml:space="preserve"> </w:t>
      </w:r>
      <w:r w:rsidRPr="000902B2">
        <w:rPr>
          <w:rFonts w:hint="eastAsia"/>
          <w:sz w:val="28"/>
          <w:rtl/>
        </w:rPr>
        <w:t>שבכוחם</w:t>
      </w:r>
      <w:r w:rsidRPr="000902B2">
        <w:rPr>
          <w:sz w:val="28"/>
          <w:rtl/>
        </w:rPr>
        <w:t xml:space="preserve"> </w:t>
      </w:r>
      <w:r w:rsidRPr="000902B2">
        <w:rPr>
          <w:rFonts w:hint="eastAsia"/>
          <w:sz w:val="28"/>
          <w:rtl/>
        </w:rPr>
        <w:t>לרומם</w:t>
      </w:r>
      <w:r w:rsidRPr="000902B2">
        <w:rPr>
          <w:sz w:val="28"/>
          <w:rtl/>
        </w:rPr>
        <w:t xml:space="preserve"> </w:t>
      </w:r>
      <w:r w:rsidRPr="000902B2">
        <w:rPr>
          <w:rFonts w:hint="eastAsia"/>
          <w:sz w:val="28"/>
          <w:rtl/>
        </w:rPr>
        <w:t>ולסייע</w:t>
      </w:r>
      <w:r w:rsidRPr="000902B2">
        <w:rPr>
          <w:sz w:val="28"/>
          <w:rtl/>
        </w:rPr>
        <w:t xml:space="preserve"> </w:t>
      </w:r>
      <w:r w:rsidRPr="000902B2">
        <w:rPr>
          <w:rFonts w:hint="eastAsia"/>
          <w:sz w:val="28"/>
          <w:rtl/>
        </w:rPr>
        <w:t>בהנהגת</w:t>
      </w:r>
      <w:r w:rsidRPr="000902B2">
        <w:rPr>
          <w:sz w:val="28"/>
          <w:rtl/>
        </w:rPr>
        <w:t xml:space="preserve"> </w:t>
      </w:r>
      <w:r w:rsidRPr="000902B2">
        <w:rPr>
          <w:rFonts w:hint="eastAsia"/>
          <w:sz w:val="28"/>
          <w:rtl/>
        </w:rPr>
        <w:t>עצמנו</w:t>
      </w:r>
      <w:r w:rsidRPr="000902B2">
        <w:rPr>
          <w:sz w:val="28"/>
          <w:rtl/>
        </w:rPr>
        <w:t xml:space="preserve"> </w:t>
      </w:r>
      <w:r w:rsidRPr="000902B2">
        <w:rPr>
          <w:rFonts w:hint="eastAsia"/>
          <w:sz w:val="28"/>
          <w:rtl/>
        </w:rPr>
        <w:t>והחבורה</w:t>
      </w:r>
      <w:r w:rsidRPr="000902B2">
        <w:rPr>
          <w:sz w:val="28"/>
          <w:rtl/>
        </w:rPr>
        <w:t xml:space="preserve"> </w:t>
      </w:r>
      <w:r w:rsidRPr="000902B2">
        <w:rPr>
          <w:rFonts w:hint="eastAsia"/>
          <w:sz w:val="28"/>
          <w:rtl/>
        </w:rPr>
        <w:t>הנפלאה</w:t>
      </w:r>
      <w:r w:rsidRPr="000902B2">
        <w:rPr>
          <w:sz w:val="28"/>
          <w:rtl/>
        </w:rPr>
        <w:t xml:space="preserve"> </w:t>
      </w:r>
      <w:r w:rsidRPr="000902B2">
        <w:rPr>
          <w:rFonts w:hint="eastAsia"/>
          <w:sz w:val="28"/>
          <w:rtl/>
        </w:rPr>
        <w:t>שעימה</w:t>
      </w:r>
      <w:r w:rsidRPr="000902B2">
        <w:rPr>
          <w:sz w:val="28"/>
          <w:rtl/>
        </w:rPr>
        <w:t xml:space="preserve"> </w:t>
      </w:r>
      <w:r w:rsidRPr="000902B2">
        <w:rPr>
          <w:rFonts w:hint="eastAsia"/>
          <w:sz w:val="28"/>
          <w:rtl/>
        </w:rPr>
        <w:t>אנו</w:t>
      </w:r>
      <w:r w:rsidRPr="000902B2">
        <w:rPr>
          <w:sz w:val="28"/>
          <w:rtl/>
        </w:rPr>
        <w:t xml:space="preserve"> </w:t>
      </w:r>
      <w:r w:rsidRPr="000902B2">
        <w:rPr>
          <w:rFonts w:hint="eastAsia"/>
          <w:sz w:val="28"/>
          <w:rtl/>
        </w:rPr>
        <w:t>זוכים</w:t>
      </w:r>
      <w:r w:rsidRPr="000902B2">
        <w:rPr>
          <w:sz w:val="28"/>
          <w:rtl/>
        </w:rPr>
        <w:t xml:space="preserve"> </w:t>
      </w:r>
      <w:r w:rsidRPr="000902B2">
        <w:rPr>
          <w:rFonts w:hint="eastAsia"/>
          <w:sz w:val="28"/>
          <w:rtl/>
        </w:rPr>
        <w:t>להתחנך</w:t>
      </w:r>
      <w:r>
        <w:rPr>
          <w:rFonts w:hint="cs"/>
          <w:sz w:val="28"/>
          <w:rtl/>
        </w:rPr>
        <w:t>.</w:t>
      </w:r>
    </w:p>
    <w:p w14:paraId="1DB78752"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24CF1EF9" w14:textId="77777777" w:rsidR="00525635" w:rsidRPr="00E66D14" w:rsidRDefault="00525635" w:rsidP="00525635">
      <w:pPr>
        <w:rPr>
          <w:rFonts w:ascii="Calibri" w:eastAsia="Times New Roman" w:hAnsi="Calibri"/>
          <w:sz w:val="24"/>
        </w:rPr>
      </w:pPr>
      <w:r w:rsidRPr="00E66D14">
        <w:rPr>
          <w:rFonts w:ascii="David" w:hAnsi="David"/>
          <w:b/>
          <w:bCs/>
          <w:sz w:val="24"/>
          <w:rtl/>
        </w:rPr>
        <w:t>מעורר השראה</w:t>
      </w:r>
      <w:r w:rsidRPr="00E66D14">
        <w:rPr>
          <w:rFonts w:ascii="David" w:hAnsi="David"/>
          <w:sz w:val="24"/>
          <w:rtl/>
        </w:rPr>
        <w:t xml:space="preserve">  </w:t>
      </w:r>
    </w:p>
    <w:p w14:paraId="38E3FA31" w14:textId="77777777" w:rsidR="00525635" w:rsidRPr="00E66D14" w:rsidRDefault="00525635" w:rsidP="00525635">
      <w:pPr>
        <w:rPr>
          <w:rFonts w:ascii="David" w:eastAsiaTheme="minorHAnsi" w:hAnsi="David"/>
          <w:b/>
          <w:bCs/>
          <w:sz w:val="24"/>
          <w:rtl/>
        </w:rPr>
      </w:pPr>
      <w:r w:rsidRPr="00E66D14">
        <w:rPr>
          <w:sz w:val="24"/>
          <w:rtl/>
        </w:rPr>
        <w:t>מאלקנה למדנו מה היא דוגמה אישית. הוא לא אמר מה לעשות ולא אמר גם איך לעשות; הוא פשוט עשה</w:t>
      </w:r>
      <w:r>
        <w:rPr>
          <w:rFonts w:ascii="Calibri" w:eastAsia="Times New Roman" w:hAnsi="Calibri" w:hint="cs"/>
          <w:sz w:val="24"/>
          <w:rtl/>
        </w:rPr>
        <w:t>.</w:t>
      </w:r>
    </w:p>
    <w:p w14:paraId="1D020B6F" w14:textId="77777777" w:rsidR="00525635" w:rsidRPr="00E66D14" w:rsidRDefault="00525635" w:rsidP="00525635">
      <w:pPr>
        <w:rPr>
          <w:rFonts w:ascii="David" w:hAnsi="David"/>
          <w:b/>
          <w:bCs/>
          <w:sz w:val="24"/>
          <w:rtl/>
        </w:rPr>
      </w:pPr>
      <w:r w:rsidRPr="00E66D14">
        <w:rPr>
          <w:rFonts w:ascii="David" w:hAnsi="David"/>
          <w:b/>
          <w:bCs/>
          <w:sz w:val="24"/>
          <w:rtl/>
        </w:rPr>
        <w:t>מסביב לשנת הלימודים</w:t>
      </w:r>
    </w:p>
    <w:p w14:paraId="727D6ECC" w14:textId="77777777" w:rsidR="00525635" w:rsidRPr="006028A2" w:rsidRDefault="00525635" w:rsidP="00525635">
      <w:pPr>
        <w:rPr>
          <w:rFonts w:ascii="David" w:hAnsi="David"/>
          <w:sz w:val="24"/>
          <w:rtl/>
        </w:rPr>
      </w:pPr>
      <w:r>
        <w:rPr>
          <w:rFonts w:ascii="David" w:hAnsi="David"/>
          <w:sz w:val="24"/>
          <w:rtl/>
        </w:rPr>
        <w:t>להובלת שינוי</w:t>
      </w:r>
      <w:r>
        <w:rPr>
          <w:rFonts w:ascii="David" w:hAnsi="David" w:hint="cs"/>
          <w:sz w:val="24"/>
          <w:rtl/>
        </w:rPr>
        <w:t>,</w:t>
      </w:r>
      <w:r w:rsidRPr="006028A2">
        <w:rPr>
          <w:rFonts w:ascii="David" w:hAnsi="David"/>
          <w:sz w:val="24"/>
          <w:rtl/>
        </w:rPr>
        <w:t xml:space="preserve"> להכנה לשנת לימודים חדשה. </w:t>
      </w:r>
    </w:p>
    <w:p w14:paraId="51108145" w14:textId="1026DE71" w:rsidR="00525635" w:rsidRPr="00E66D14" w:rsidRDefault="00F03607" w:rsidP="00525635">
      <w:pPr>
        <w:rPr>
          <w:rFonts w:ascii="David" w:hAnsi="David"/>
          <w:sz w:val="24"/>
          <w:rtl/>
        </w:rPr>
      </w:pPr>
      <w:r>
        <w:rPr>
          <w:rFonts w:ascii="David" w:hAnsi="David" w:hint="cs"/>
          <w:b/>
          <w:bCs/>
          <w:sz w:val="24"/>
          <w:rtl/>
        </w:rPr>
        <w:t>שאלות לדיון</w:t>
      </w:r>
    </w:p>
    <w:p w14:paraId="013C02F8" w14:textId="77777777" w:rsidR="00525635" w:rsidRPr="00E66D14" w:rsidRDefault="00525635" w:rsidP="00525635">
      <w:pPr>
        <w:rPr>
          <w:rFonts w:cstheme="majorBidi"/>
          <w:szCs w:val="28"/>
          <w:rtl/>
        </w:rPr>
      </w:pPr>
      <w:r w:rsidRPr="00E66D14">
        <w:rPr>
          <w:rtl/>
        </w:rPr>
        <w:t>מהם המרכיבים שמהם עשויה יוזמה חדשה? כיצד מקבלים כוח להוביל כנגד הזרם?</w:t>
      </w:r>
    </w:p>
    <w:p w14:paraId="764AA1D5" w14:textId="77777777" w:rsidR="00525635" w:rsidRPr="00461BED" w:rsidRDefault="00525635" w:rsidP="00525635">
      <w:pPr>
        <w:pStyle w:val="2"/>
        <w:rPr>
          <w:rtl/>
        </w:rPr>
      </w:pPr>
      <w:bookmarkStart w:id="48" w:name="_Toc526698092"/>
      <w:bookmarkStart w:id="49" w:name="_Toc529175665"/>
      <w:r w:rsidRPr="00461BED">
        <w:rPr>
          <w:rtl/>
        </w:rPr>
        <w:t>שיטת אלקנה למהפכות</w:t>
      </w:r>
      <w:bookmarkEnd w:id="48"/>
      <w:bookmarkEnd w:id="49"/>
    </w:p>
    <w:p w14:paraId="282F5BFF" w14:textId="77777777" w:rsidR="00525635" w:rsidRPr="00ED4F72" w:rsidRDefault="00525635" w:rsidP="00525635">
      <w:pPr>
        <w:pStyle w:val="af4"/>
        <w:rPr>
          <w:sz w:val="20"/>
          <w:szCs w:val="24"/>
          <w:rtl/>
        </w:rPr>
      </w:pPr>
      <w:r w:rsidRPr="00ED4F72">
        <w:rPr>
          <w:rFonts w:hint="cs"/>
          <w:sz w:val="20"/>
          <w:szCs w:val="24"/>
          <w:rtl/>
        </w:rPr>
        <w:t>שיטה להפוך מציאות מקצה לקצה</w:t>
      </w:r>
    </w:p>
    <w:p w14:paraId="3BE90F24" w14:textId="77777777" w:rsidR="00525635" w:rsidRDefault="00525635" w:rsidP="00525635">
      <w:pPr>
        <w:rPr>
          <w:sz w:val="24"/>
          <w:rtl/>
        </w:rPr>
      </w:pPr>
      <w:r>
        <w:rPr>
          <w:sz w:val="24"/>
          <w:rtl/>
        </w:rPr>
        <w:t>לפני שנכנסנו בהתרגשות לאולם באוניברסיטת בר אילן, לטקס הענקת פרס החינוך הדתי למוסדות הזוכים, פגשתי לפתע את הרב בנג'י לוין (נכדו של ר' אריה לוין). באופן טבעי שאלתי אותו: 'מי זכה מבני המשפחה – ב</w:t>
      </w:r>
      <w:r>
        <w:rPr>
          <w:rFonts w:hint="cs"/>
          <w:sz w:val="24"/>
          <w:rtl/>
        </w:rPr>
        <w:t>י</w:t>
      </w:r>
      <w:r>
        <w:rPr>
          <w:sz w:val="24"/>
          <w:rtl/>
        </w:rPr>
        <w:t xml:space="preserve">תך </w:t>
      </w:r>
      <w:r>
        <w:rPr>
          <w:rFonts w:hint="cs"/>
          <w:sz w:val="24"/>
          <w:rtl/>
        </w:rPr>
        <w:t>ה</w:t>
      </w:r>
      <w:r>
        <w:rPr>
          <w:sz w:val="24"/>
          <w:rtl/>
        </w:rPr>
        <w:t xml:space="preserve">מנהלת בית ספר, או בנך שהוא חלק מצוות המוסד החינוכי שזוכה היום בפרס?' ענה לי הרב בנג'י: 'לא יודע... קיבלתי טלפון ממנהלת בית ספר שמקבלת היום את פרס החינוך של החמ"ד, והיא אמרה לי שהיא כאן בזכות שיחה ששמעה ממני לפני שלושים שנה בסמינריון של גשר. אז באתי...'. </w:t>
      </w:r>
    </w:p>
    <w:p w14:paraId="76F6B92F" w14:textId="77777777" w:rsidR="00525635" w:rsidRDefault="00525635" w:rsidP="00525635">
      <w:pPr>
        <w:rPr>
          <w:sz w:val="24"/>
          <w:rtl/>
        </w:rPr>
      </w:pPr>
      <w:r>
        <w:rPr>
          <w:sz w:val="24"/>
          <w:rtl/>
        </w:rPr>
        <w:t>זה כל הסיפור. בין אם התלמיד בכ</w:t>
      </w:r>
      <w:r>
        <w:rPr>
          <w:rFonts w:hint="cs"/>
          <w:sz w:val="24"/>
          <w:rtl/>
        </w:rPr>
        <w:t>י</w:t>
      </w:r>
      <w:r>
        <w:rPr>
          <w:sz w:val="24"/>
          <w:rtl/>
        </w:rPr>
        <w:t xml:space="preserve">תה ד' יודע לומר זאת ובין אם לא, אנחנו זוכים לגעת בתלמידינו, להיות אלה ששיחה אחת </w:t>
      </w:r>
      <w:r>
        <w:rPr>
          <w:rFonts w:hint="cs"/>
          <w:sz w:val="24"/>
          <w:rtl/>
        </w:rPr>
        <w:t>עמם</w:t>
      </w:r>
      <w:r>
        <w:rPr>
          <w:sz w:val="24"/>
          <w:rtl/>
        </w:rPr>
        <w:t xml:space="preserve"> יכולה לגרום לתלמיד להגיע לשיא בלתי צפוי. כמובן שלא מדובר באירוע חד פעמי שקרה ברגע מסוים; התלמיד לומד ממקום שליבו חפץ, וכשהוא מרגיש שאוהבים אותו, ש'מוציאים' ממנו את כוחותיו הגלומים בו, ממצים את סגולותיו ונוגעים במיוחד שבו, בטוב המצוי בנשמתו – אז אנחנו מחנכים.</w:t>
      </w:r>
      <w:r>
        <w:rPr>
          <w:rFonts w:hint="cs"/>
          <w:sz w:val="24"/>
          <w:rtl/>
        </w:rPr>
        <w:t xml:space="preserve"> </w:t>
      </w:r>
      <w:r>
        <w:rPr>
          <w:sz w:val="24"/>
          <w:rtl/>
        </w:rPr>
        <w:t>לשם</w:t>
      </w:r>
      <w:r>
        <w:rPr>
          <w:rStyle w:val="a3"/>
          <w:rFonts w:hint="cs"/>
          <w:rtl/>
        </w:rPr>
        <w:t xml:space="preserve"> </w:t>
      </w:r>
      <w:r>
        <w:rPr>
          <w:rFonts w:hint="cs"/>
          <w:sz w:val="24"/>
          <w:rtl/>
        </w:rPr>
        <w:t>אנ</w:t>
      </w:r>
      <w:r>
        <w:rPr>
          <w:sz w:val="24"/>
          <w:rtl/>
        </w:rPr>
        <w:t xml:space="preserve">חנו מכוונים בשבוע החמ"ד: לחבר את עצמנו ואת תלמידינו למשנת החמ"ד, שיש בה כדי לגלות את הטוב והישר. </w:t>
      </w:r>
    </w:p>
    <w:p w14:paraId="722B297F" w14:textId="77777777" w:rsidR="00525635" w:rsidRDefault="00525635" w:rsidP="00525635">
      <w:pPr>
        <w:rPr>
          <w:sz w:val="24"/>
          <w:rtl/>
        </w:rPr>
      </w:pPr>
      <w:r>
        <w:rPr>
          <w:sz w:val="24"/>
          <w:rtl/>
        </w:rPr>
        <w:t>אנחנו מביאים כאן דברים שכתבנו בהקדמה לחוברת 'מורי המאה', דברים המוקדשים באהבה לכל מי שמבקש להצטרף ל'חבורת אלקנה'.</w:t>
      </w:r>
    </w:p>
    <w:p w14:paraId="7CE3DCDA" w14:textId="77777777" w:rsidR="00525635" w:rsidRDefault="00525635" w:rsidP="00525635">
      <w:pPr>
        <w:rPr>
          <w:sz w:val="24"/>
          <w:rtl/>
        </w:rPr>
      </w:pPr>
      <w:r>
        <w:rPr>
          <w:sz w:val="24"/>
          <w:rtl/>
        </w:rPr>
        <w:t>חז"ל לימדו אותנו כיצד אפשר לשנות אומה מן הקצה אל הקצה, כיצד אפשר להפוך קערה על פיה. כיצד אפשר להשתחרר מאמירות כמו 'זה המצב, אין מה לעשות', אמירות שאיתן כל ניסיון לשינוי הופך לחסר סיכוי. חז"ל הציעו תכנית מדויקת, הנראית לכאורה פשוטה; שיטה למהפכות גדולות השיטה נקראת 'שיטת אלקנה':</w:t>
      </w:r>
    </w:p>
    <w:p w14:paraId="4C9C90CE" w14:textId="77777777" w:rsidR="00525635" w:rsidRPr="00E66D14" w:rsidRDefault="00525635" w:rsidP="00525635">
      <w:pPr>
        <w:ind w:left="720"/>
        <w:rPr>
          <w:b/>
          <w:bCs/>
          <w:i/>
          <w:iCs/>
          <w:sz w:val="24"/>
          <w:rtl/>
        </w:rPr>
      </w:pPr>
      <w:r w:rsidRPr="00E66D14">
        <w:rPr>
          <w:b/>
          <w:bCs/>
          <w:i/>
          <w:iCs/>
          <w:sz w:val="24"/>
          <w:rtl/>
        </w:rPr>
        <w:t>אלקנה היה עולה לשילה ארבע פעמים בשנה, של</w:t>
      </w:r>
      <w:r>
        <w:rPr>
          <w:rFonts w:hint="cs"/>
          <w:b/>
          <w:bCs/>
          <w:i/>
          <w:iCs/>
          <w:sz w:val="24"/>
          <w:rtl/>
        </w:rPr>
        <w:t>ו</w:t>
      </w:r>
      <w:r w:rsidRPr="00E66D14">
        <w:rPr>
          <w:b/>
          <w:bCs/>
          <w:i/>
          <w:iCs/>
          <w:sz w:val="24"/>
          <w:rtl/>
        </w:rPr>
        <w:t xml:space="preserve">שה מן התורה ואחת שקיבל עליו הוא בנדבה, שנאמר 'ועלה האיש ההוא מעירו מימים ימימה להשתחוות ולזבוח לה' צב-אות בשילה' וגו'. עלה אלקנה ואשתו ובניו ובני ביתו, ואחיו ואחיותיו וכל קרוביו היו עולים עמו... אמר להם שיעלו כולם עמו, וכשעולים עמו בדרך היו לנין ברחובה של עיר... והייתה המדינה מרגשת, והיו שואלים להן </w:t>
      </w:r>
      <w:r>
        <w:rPr>
          <w:rFonts w:hint="cs"/>
          <w:b/>
          <w:bCs/>
          <w:i/>
          <w:iCs/>
          <w:sz w:val="24"/>
          <w:rtl/>
        </w:rPr>
        <w:t>'</w:t>
      </w:r>
      <w:r w:rsidRPr="00E66D14">
        <w:rPr>
          <w:b/>
          <w:bCs/>
          <w:i/>
          <w:iCs/>
          <w:sz w:val="24"/>
          <w:rtl/>
        </w:rPr>
        <w:t>להיכן תלכו</w:t>
      </w:r>
      <w:r>
        <w:rPr>
          <w:rFonts w:hint="cs"/>
          <w:b/>
          <w:bCs/>
          <w:i/>
          <w:iCs/>
          <w:sz w:val="24"/>
          <w:rtl/>
        </w:rPr>
        <w:t>?'</w:t>
      </w:r>
      <w:r w:rsidRPr="00E66D14">
        <w:rPr>
          <w:b/>
          <w:bCs/>
          <w:i/>
          <w:iCs/>
          <w:sz w:val="24"/>
          <w:rtl/>
        </w:rPr>
        <w:t xml:space="preserve">, ואומרים להם </w:t>
      </w:r>
      <w:r>
        <w:rPr>
          <w:rFonts w:hint="cs"/>
          <w:b/>
          <w:bCs/>
          <w:i/>
          <w:iCs/>
          <w:sz w:val="24"/>
          <w:rtl/>
        </w:rPr>
        <w:t>'</w:t>
      </w:r>
      <w:r w:rsidRPr="00E66D14">
        <w:rPr>
          <w:b/>
          <w:bCs/>
          <w:i/>
          <w:iCs/>
          <w:sz w:val="24"/>
          <w:rtl/>
        </w:rPr>
        <w:t>לבית האלוקים שבשילה</w:t>
      </w:r>
      <w:r>
        <w:rPr>
          <w:rFonts w:hint="cs"/>
          <w:b/>
          <w:bCs/>
          <w:i/>
          <w:iCs/>
          <w:sz w:val="24"/>
          <w:rtl/>
        </w:rPr>
        <w:t>,</w:t>
      </w:r>
      <w:r>
        <w:rPr>
          <w:b/>
          <w:bCs/>
          <w:i/>
          <w:iCs/>
          <w:sz w:val="24"/>
          <w:rtl/>
        </w:rPr>
        <w:t xml:space="preserve"> שמשם תצא תורה ומעשים טובים</w:t>
      </w:r>
      <w:r>
        <w:rPr>
          <w:rFonts w:hint="cs"/>
          <w:b/>
          <w:bCs/>
          <w:i/>
          <w:iCs/>
          <w:sz w:val="24"/>
          <w:rtl/>
        </w:rPr>
        <w:t>.</w:t>
      </w:r>
      <w:r w:rsidRPr="00E66D14">
        <w:rPr>
          <w:b/>
          <w:bCs/>
          <w:i/>
          <w:iCs/>
          <w:sz w:val="24"/>
          <w:rtl/>
        </w:rPr>
        <w:t xml:space="preserve"> ואתם למה לא תבואו עמנו ונ</w:t>
      </w:r>
      <w:r>
        <w:rPr>
          <w:b/>
          <w:bCs/>
          <w:i/>
          <w:iCs/>
          <w:sz w:val="24"/>
          <w:rtl/>
        </w:rPr>
        <w:t>לך ביחד</w:t>
      </w:r>
      <w:r>
        <w:rPr>
          <w:rFonts w:hint="cs"/>
          <w:b/>
          <w:bCs/>
          <w:i/>
          <w:iCs/>
          <w:sz w:val="24"/>
          <w:rtl/>
        </w:rPr>
        <w:t>?'</w:t>
      </w:r>
      <w:r w:rsidRPr="00E66D14">
        <w:rPr>
          <w:b/>
          <w:bCs/>
          <w:i/>
          <w:iCs/>
          <w:sz w:val="24"/>
          <w:rtl/>
        </w:rPr>
        <w:t xml:space="preserve"> מיד עיניהם משגרות דמעות, ואומרים להם </w:t>
      </w:r>
      <w:r>
        <w:rPr>
          <w:rFonts w:hint="cs"/>
          <w:b/>
          <w:bCs/>
          <w:i/>
          <w:iCs/>
          <w:sz w:val="24"/>
          <w:rtl/>
        </w:rPr>
        <w:t>'</w:t>
      </w:r>
      <w:r w:rsidRPr="00E66D14">
        <w:rPr>
          <w:b/>
          <w:bCs/>
          <w:i/>
          <w:iCs/>
          <w:sz w:val="24"/>
          <w:rtl/>
        </w:rPr>
        <w:t>נעלה עמכם</w:t>
      </w:r>
      <w:r>
        <w:rPr>
          <w:rFonts w:hint="cs"/>
          <w:b/>
          <w:bCs/>
          <w:i/>
          <w:iCs/>
          <w:sz w:val="24"/>
          <w:rtl/>
        </w:rPr>
        <w:t>'</w:t>
      </w:r>
      <w:r w:rsidRPr="00E66D14">
        <w:rPr>
          <w:b/>
          <w:bCs/>
          <w:i/>
          <w:iCs/>
          <w:sz w:val="24"/>
          <w:rtl/>
        </w:rPr>
        <w:t>. וכן אמר להם עוד הפעם, עד שעלו עמו לשנה הבאה חמ</w:t>
      </w:r>
      <w:r>
        <w:rPr>
          <w:rFonts w:hint="cs"/>
          <w:b/>
          <w:bCs/>
          <w:i/>
          <w:iCs/>
          <w:sz w:val="24"/>
          <w:rtl/>
        </w:rPr>
        <w:t>י</w:t>
      </w:r>
      <w:r w:rsidRPr="00E66D14">
        <w:rPr>
          <w:b/>
          <w:bCs/>
          <w:i/>
          <w:iCs/>
          <w:sz w:val="24"/>
          <w:rtl/>
        </w:rPr>
        <w:t>שה בתים, ולשנה האחרת עלו עמו עשרה בתים... ובדרך שהיה עולה שנה זו אינו עולה לשנה האחרת, עד שהיו כל ישראל עולין, והיה א</w:t>
      </w:r>
      <w:r>
        <w:rPr>
          <w:b/>
          <w:bCs/>
          <w:i/>
          <w:iCs/>
          <w:sz w:val="24"/>
          <w:rtl/>
        </w:rPr>
        <w:t>לקנה מכריע את כל ישראל לכף זכות</w:t>
      </w:r>
      <w:r w:rsidRPr="00E66D14">
        <w:rPr>
          <w:b/>
          <w:bCs/>
          <w:i/>
          <w:iCs/>
          <w:sz w:val="24"/>
          <w:rtl/>
        </w:rPr>
        <w:t xml:space="preserve"> וחינך אותם במצוות, וזכו רבים על ידו. </w:t>
      </w:r>
    </w:p>
    <w:p w14:paraId="2D6C012F" w14:textId="77777777" w:rsidR="00525635" w:rsidRPr="004704E1" w:rsidRDefault="00525635" w:rsidP="00525635">
      <w:pPr>
        <w:ind w:left="720"/>
        <w:rPr>
          <w:sz w:val="24"/>
          <w:rtl/>
        </w:rPr>
      </w:pPr>
      <w:r w:rsidRPr="00E66D14">
        <w:rPr>
          <w:b/>
          <w:bCs/>
          <w:i/>
          <w:iCs/>
          <w:sz w:val="24"/>
          <w:rtl/>
        </w:rPr>
        <w:t>הקב"ה שהוא בוחן ל</w:t>
      </w:r>
      <w:r>
        <w:rPr>
          <w:rFonts w:hint="cs"/>
          <w:b/>
          <w:bCs/>
          <w:i/>
          <w:iCs/>
          <w:sz w:val="24"/>
          <w:rtl/>
        </w:rPr>
        <w:t>ב</w:t>
      </w:r>
      <w:r w:rsidRPr="00E66D14">
        <w:rPr>
          <w:b/>
          <w:bCs/>
          <w:i/>
          <w:iCs/>
          <w:sz w:val="24"/>
          <w:rtl/>
        </w:rPr>
        <w:t xml:space="preserve">בות וכליות אמר לו לאלקנה: </w:t>
      </w:r>
      <w:r>
        <w:rPr>
          <w:rFonts w:hint="cs"/>
          <w:b/>
          <w:bCs/>
          <w:i/>
          <w:iCs/>
          <w:sz w:val="24"/>
          <w:rtl/>
        </w:rPr>
        <w:t>'</w:t>
      </w:r>
      <w:r w:rsidRPr="00E66D14">
        <w:rPr>
          <w:b/>
          <w:bCs/>
          <w:i/>
          <w:iCs/>
          <w:sz w:val="24"/>
          <w:rtl/>
        </w:rPr>
        <w:t>אתה הכרעת את ישראל לכף זכות וחנכת אותם ב</w:t>
      </w:r>
      <w:r>
        <w:rPr>
          <w:b/>
          <w:bCs/>
          <w:i/>
          <w:iCs/>
          <w:sz w:val="24"/>
          <w:rtl/>
        </w:rPr>
        <w:t>מצוות וזכו רבים על ידך, חייך</w:t>
      </w:r>
      <w:r w:rsidRPr="00E66D14">
        <w:rPr>
          <w:b/>
          <w:bCs/>
          <w:i/>
          <w:iCs/>
          <w:sz w:val="24"/>
          <w:rtl/>
        </w:rPr>
        <w:t xml:space="preserve"> אוציא ממך בן שיכריע את כל ישראל לכף זכות ויחנך אותם במצוות ויזכו רבים על ידו</w:t>
      </w:r>
      <w:r>
        <w:rPr>
          <w:rFonts w:hint="cs"/>
          <w:b/>
          <w:bCs/>
          <w:i/>
          <w:iCs/>
          <w:sz w:val="24"/>
          <w:rtl/>
        </w:rPr>
        <w:t>'</w:t>
      </w:r>
      <w:r w:rsidRPr="00E66D14">
        <w:rPr>
          <w:b/>
          <w:bCs/>
          <w:i/>
          <w:iCs/>
          <w:sz w:val="24"/>
          <w:rtl/>
        </w:rPr>
        <w:t>. הא למדת בשכר מעשה אלקנה – שמואל</w:t>
      </w:r>
      <w:r w:rsidRPr="00E66D14">
        <w:rPr>
          <w:i/>
          <w:iCs/>
          <w:sz w:val="24"/>
          <w:rtl/>
        </w:rPr>
        <w:t xml:space="preserve"> </w:t>
      </w:r>
      <w:r w:rsidRPr="004704E1">
        <w:rPr>
          <w:sz w:val="24"/>
          <w:rtl/>
        </w:rPr>
        <w:t>(תנא דבי אליהו רבה, פרק ח</w:t>
      </w:r>
      <w:r>
        <w:rPr>
          <w:rFonts w:hint="cs"/>
          <w:sz w:val="24"/>
          <w:rtl/>
        </w:rPr>
        <w:t>'</w:t>
      </w:r>
      <w:r w:rsidRPr="004704E1">
        <w:rPr>
          <w:sz w:val="24"/>
          <w:rtl/>
        </w:rPr>
        <w:t xml:space="preserve">). </w:t>
      </w:r>
    </w:p>
    <w:p w14:paraId="23763374" w14:textId="77777777" w:rsidR="00525635" w:rsidRDefault="00525635" w:rsidP="00525635">
      <w:pPr>
        <w:rPr>
          <w:sz w:val="24"/>
          <w:rtl/>
        </w:rPr>
      </w:pPr>
      <w:r w:rsidRPr="009C2953">
        <w:rPr>
          <w:b/>
          <w:bCs/>
          <w:sz w:val="24"/>
          <w:rtl/>
        </w:rPr>
        <w:t>מאלקנה</w:t>
      </w:r>
      <w:r>
        <w:rPr>
          <w:sz w:val="24"/>
          <w:rtl/>
        </w:rPr>
        <w:t xml:space="preserve"> למדנו שגם כשהמצב הוא בכי רע – איש אחד יכול להכריע לכף זכות.</w:t>
      </w:r>
    </w:p>
    <w:p w14:paraId="08A0B8A5" w14:textId="77777777" w:rsidR="00525635" w:rsidRDefault="00525635" w:rsidP="00525635">
      <w:pPr>
        <w:rPr>
          <w:sz w:val="24"/>
          <w:rtl/>
        </w:rPr>
      </w:pPr>
      <w:r>
        <w:rPr>
          <w:sz w:val="24"/>
          <w:rtl/>
        </w:rPr>
        <w:t xml:space="preserve">מאלקנה למדנו לתת אמון ביכולת לשנות. אל תאמר: 'אי אפשר', 'מה שהיה הוא שיהיה'. האמון בעצמי, בכך שיש לי הכוחות לקום ולעשות, הוא המפתח לשינוי כל המציאות. </w:t>
      </w:r>
    </w:p>
    <w:p w14:paraId="18D83AB5" w14:textId="77777777" w:rsidR="00525635" w:rsidRDefault="00525635" w:rsidP="00525635">
      <w:pPr>
        <w:rPr>
          <w:sz w:val="24"/>
          <w:rtl/>
        </w:rPr>
      </w:pPr>
      <w:r w:rsidRPr="009C2953">
        <w:rPr>
          <w:b/>
          <w:bCs/>
          <w:sz w:val="24"/>
          <w:rtl/>
        </w:rPr>
        <w:t>מאלקנה</w:t>
      </w:r>
      <w:r>
        <w:rPr>
          <w:sz w:val="24"/>
          <w:rtl/>
        </w:rPr>
        <w:t xml:space="preserve"> למדנו מה היא דוגמה אישית. הוא לא אמר מה לעשות ולא אמר גם איך לעשות; הוא פשוט עשה: 'עלה אלקנה', 'ממני תראו וכך תעשו' (שופטים ז', י</w:t>
      </w:r>
      <w:r>
        <w:rPr>
          <w:rFonts w:hint="cs"/>
          <w:sz w:val="24"/>
          <w:rtl/>
        </w:rPr>
        <w:t>"</w:t>
      </w:r>
      <w:r>
        <w:rPr>
          <w:sz w:val="24"/>
          <w:rtl/>
        </w:rPr>
        <w:t>ז).</w:t>
      </w:r>
    </w:p>
    <w:p w14:paraId="3A50DE0A" w14:textId="77777777" w:rsidR="00525635" w:rsidRDefault="00525635" w:rsidP="00525635">
      <w:pPr>
        <w:rPr>
          <w:sz w:val="24"/>
          <w:rtl/>
        </w:rPr>
      </w:pPr>
      <w:r w:rsidRPr="009C2953">
        <w:rPr>
          <w:b/>
          <w:bCs/>
          <w:sz w:val="24"/>
          <w:rtl/>
        </w:rPr>
        <w:t>מאלקנה</w:t>
      </w:r>
      <w:r>
        <w:rPr>
          <w:sz w:val="24"/>
          <w:rtl/>
        </w:rPr>
        <w:t xml:space="preserve"> למדנו שיש ערך לקבוצה, ובמיוחד כשהקבוצה היא משפחה. 'בית חינוך כמשפחה': 'עלה אלקנה ואשתו ובניו ובני ביתו ואחיו ואחיותיו וכל קרוביו'. ההדגשה, ההרחבה והפירוט של כל קרוביו – יש בהם הוראה לרבים, המלמדת איך מייצרים שינוי.</w:t>
      </w:r>
    </w:p>
    <w:p w14:paraId="4B62E685" w14:textId="77777777" w:rsidR="00525635" w:rsidRDefault="00525635" w:rsidP="00525635">
      <w:pPr>
        <w:rPr>
          <w:sz w:val="24"/>
          <w:rtl/>
        </w:rPr>
      </w:pPr>
      <w:r w:rsidRPr="009C2953">
        <w:rPr>
          <w:b/>
          <w:bCs/>
          <w:sz w:val="24"/>
          <w:rtl/>
        </w:rPr>
        <w:t>מאלקנה</w:t>
      </w:r>
      <w:r>
        <w:rPr>
          <w:sz w:val="24"/>
          <w:rtl/>
        </w:rPr>
        <w:t xml:space="preserve"> למדנו שאדם שמרגיש, מנהיג שהוא רגיש, יוצר סביבו שפה של התרגשות. 'והייתה המדינה מרגשת' – מה הרגישו? ממה התרגשו? מאלקנה; מענוותנותו, מאישיותו, מרגישותו.</w:t>
      </w:r>
    </w:p>
    <w:p w14:paraId="2C3261B2" w14:textId="77777777" w:rsidR="00525635" w:rsidRDefault="00525635" w:rsidP="00525635">
      <w:pPr>
        <w:rPr>
          <w:sz w:val="24"/>
          <w:rtl/>
        </w:rPr>
      </w:pPr>
      <w:r w:rsidRPr="009C2953">
        <w:rPr>
          <w:b/>
          <w:bCs/>
          <w:sz w:val="24"/>
          <w:rtl/>
        </w:rPr>
        <w:t>מאלקנה</w:t>
      </w:r>
      <w:r>
        <w:rPr>
          <w:sz w:val="24"/>
          <w:rtl/>
        </w:rPr>
        <w:t xml:space="preserve"> למדנו מה היא פשטות, מה היא מנהיגות שאינה דואגת לעצמה, אינה מחפשת ללון בבתי מלון ולא אצל חשובי העיר. 'היו לנים ברחובה של עיר'. וכאשר המטרה ברורה, גם לדרך יש משמעות, ואולי הדרך היא העיקר. כשמנהיג מנסה לממש חזון, הדרך למימוש היא חלק חשוב מהשגת המטרה. הפשטות – 'ללון ברחובה של עיר' – היא המנהיגות האמתית. </w:t>
      </w:r>
    </w:p>
    <w:p w14:paraId="23DABA4A" w14:textId="77777777" w:rsidR="00525635" w:rsidRDefault="00525635" w:rsidP="00525635">
      <w:pPr>
        <w:rPr>
          <w:sz w:val="24"/>
          <w:rtl/>
        </w:rPr>
      </w:pPr>
      <w:r w:rsidRPr="009C2953">
        <w:rPr>
          <w:b/>
          <w:bCs/>
          <w:sz w:val="24"/>
          <w:rtl/>
        </w:rPr>
        <w:t>מאלקנה</w:t>
      </w:r>
      <w:r>
        <w:rPr>
          <w:sz w:val="24"/>
          <w:rtl/>
        </w:rPr>
        <w:t xml:space="preserve"> למדנו 'לתת מקום' לאנשים סביבך, אותם אתה מנהיג. אלקנה מגיע לעיר, פוגש את האנשים ואינו אומר להם: 'עלו עמנו'. הוא יוצר מצב שבו האנשים הם שישאלו אותו 'ואתם לאן תלכו?' בשל ערך השאלה. גם העובדה ש'בדרך שעלה בשנה זו לא עלה בשנה אחרת', יש בה מן האחריות להצית ולהדליק את לבבות כולם. תפקיד המחנך</w:t>
      </w:r>
      <w:r>
        <w:rPr>
          <w:rFonts w:hint="cs"/>
          <w:sz w:val="24"/>
          <w:rtl/>
        </w:rPr>
        <w:t xml:space="preserve"> </w:t>
      </w:r>
      <w:r>
        <w:rPr>
          <w:sz w:val="24"/>
          <w:rtl/>
        </w:rPr>
        <w:t>/</w:t>
      </w:r>
      <w:r>
        <w:rPr>
          <w:rFonts w:hint="cs"/>
          <w:sz w:val="24"/>
          <w:rtl/>
        </w:rPr>
        <w:t xml:space="preserve"> </w:t>
      </w:r>
      <w:r>
        <w:rPr>
          <w:sz w:val="24"/>
          <w:rtl/>
        </w:rPr>
        <w:t>המנהיג הוא להדליק את המנורה 'עד שתהא השלהבת עולה מאליה' (כפי שכתב הרש"ר הירש על במדבר ח', ב</w:t>
      </w:r>
      <w:r>
        <w:rPr>
          <w:rFonts w:hint="cs"/>
          <w:sz w:val="24"/>
          <w:rtl/>
        </w:rPr>
        <w:t>'</w:t>
      </w:r>
      <w:r>
        <w:rPr>
          <w:sz w:val="24"/>
          <w:rtl/>
        </w:rPr>
        <w:t>).</w:t>
      </w:r>
    </w:p>
    <w:p w14:paraId="19296D72" w14:textId="77777777" w:rsidR="00525635" w:rsidRDefault="00525635" w:rsidP="00525635">
      <w:pPr>
        <w:rPr>
          <w:sz w:val="24"/>
          <w:rtl/>
        </w:rPr>
      </w:pPr>
      <w:r w:rsidRPr="009C2953">
        <w:rPr>
          <w:b/>
          <w:bCs/>
          <w:sz w:val="24"/>
          <w:rtl/>
        </w:rPr>
        <w:t>מאלקנה</w:t>
      </w:r>
      <w:r>
        <w:rPr>
          <w:sz w:val="24"/>
          <w:rtl/>
        </w:rPr>
        <w:t xml:space="preserve"> למדנו מנהיגות לא מתנשאת, לא מרוחקת</w:t>
      </w:r>
      <w:r>
        <w:rPr>
          <w:sz w:val="24"/>
          <w:vertAlign w:val="superscript"/>
          <w:rtl/>
        </w:rPr>
        <w:t>-</w:t>
      </w:r>
      <w:r>
        <w:rPr>
          <w:sz w:val="24"/>
          <w:rtl/>
        </w:rPr>
        <w:t xml:space="preserve">היררכית, לא מנהיגות של 'אני כאן ואתם שם, ואני אלמד אתכם מה נכון'. </w:t>
      </w:r>
    </w:p>
    <w:p w14:paraId="6558699B" w14:textId="77777777" w:rsidR="00525635" w:rsidRDefault="00525635" w:rsidP="00525635">
      <w:pPr>
        <w:rPr>
          <w:sz w:val="24"/>
          <w:rtl/>
        </w:rPr>
      </w:pPr>
      <w:r w:rsidRPr="009C2953">
        <w:rPr>
          <w:b/>
          <w:bCs/>
          <w:sz w:val="24"/>
          <w:rtl/>
        </w:rPr>
        <w:t>מאלקנה</w:t>
      </w:r>
      <w:r>
        <w:rPr>
          <w:sz w:val="24"/>
          <w:rtl/>
        </w:rPr>
        <w:t xml:space="preserve"> למדנו שיש ערך עצום והכרחי לקיים מה שמחובתנו לעשות: 'שלושה מן התורה' – חובת העלייה לרגל; אך באותה נשימה, לכל אחד מאתנו יש את עולמו המיוחד, ה'נדבה' שלו. מנהיג גדול בעל שאר רוח מביא את הביטוי שלו, את האות המיוחדת שלו בתורה.</w:t>
      </w:r>
    </w:p>
    <w:p w14:paraId="0BD84C2F" w14:textId="77777777" w:rsidR="00525635" w:rsidRDefault="00525635" w:rsidP="00525635">
      <w:pPr>
        <w:rPr>
          <w:sz w:val="24"/>
          <w:rtl/>
        </w:rPr>
      </w:pPr>
      <w:r w:rsidRPr="009C2953">
        <w:rPr>
          <w:b/>
          <w:bCs/>
          <w:sz w:val="24"/>
          <w:rtl/>
        </w:rPr>
        <w:t>מאלקנה</w:t>
      </w:r>
      <w:r>
        <w:rPr>
          <w:sz w:val="24"/>
          <w:rtl/>
        </w:rPr>
        <w:t xml:space="preserve"> למדנו (ואולי זו הנקודה העיקרית) – את ההתמדה! הדברים לא זזים אחרי מעשה אחד. כדי להטות את עם ישראל כולו לכף זכות צריך לעבוד קשה, והרבה. 'ובדרך שעלה בשנה זו לא עלה בשנה אחרת', שנה אחר שנה. גם השכר שזוכה לו אלקנה איננו שכר 'חיצוני'. הוא זוכה ששמואל בנו ימשיך את דרכו שלו, 'יחנך אותם במצוות ויזכו רבים על ידו'. שכרו של ההורה, המורה, הוא שבניו ותלמידיו הם ממשיכי דרכו.</w:t>
      </w:r>
    </w:p>
    <w:p w14:paraId="03EF57A2" w14:textId="77777777" w:rsidR="00525635" w:rsidRDefault="00525635" w:rsidP="00525635">
      <w:pPr>
        <w:rPr>
          <w:sz w:val="24"/>
          <w:rtl/>
        </w:rPr>
      </w:pPr>
    </w:p>
    <w:p w14:paraId="100189F1" w14:textId="77777777" w:rsidR="00525635" w:rsidRDefault="00525635" w:rsidP="00525635">
      <w:pPr>
        <w:rPr>
          <w:sz w:val="24"/>
          <w:rtl/>
        </w:rPr>
      </w:pPr>
      <w:r>
        <w:rPr>
          <w:sz w:val="24"/>
          <w:rtl/>
        </w:rPr>
        <w:t>אנשי חינוך, פורצי דרך יקרים.</w:t>
      </w:r>
    </w:p>
    <w:p w14:paraId="26159CD9" w14:textId="77777777" w:rsidR="00525635" w:rsidRDefault="00525635" w:rsidP="00525635">
      <w:pPr>
        <w:rPr>
          <w:sz w:val="24"/>
          <w:rtl/>
        </w:rPr>
      </w:pPr>
      <w:r>
        <w:rPr>
          <w:sz w:val="24"/>
          <w:rtl/>
        </w:rPr>
        <w:t>כול</w:t>
      </w:r>
      <w:r>
        <w:rPr>
          <w:rFonts w:hint="cs"/>
          <w:sz w:val="24"/>
          <w:rtl/>
        </w:rPr>
        <w:t>נו</w:t>
      </w:r>
      <w:r>
        <w:rPr>
          <w:sz w:val="24"/>
          <w:rtl/>
        </w:rPr>
        <w:t xml:space="preserve"> יחד שותפים ב'תכנית אלקנה'. כל אחד במקומו הוא פורץ דרך. כל אחד בבית ספרו משמש דוגמה לסובבים אותו: ב'נדבה' שלו, בחידוש שאותו הוא מנחיל לרבים, בדרכו החינוכית המהווה מקור השראה בבית הספר, בעבודת הצוות המשפחתית שהוא יוצר, בהתמדה הגדולה במה שהוא מסמל בפריצת הדרך שלו. על כל אלה אנחנו מבקשים לומר תודה מקרב לב. אתם, מורים ואנשי חינוך יקרים, משמשים דוגמה לכולנו, ומהווים השראה שמערכת החינוך כולה תוכל להתבשם בה.</w:t>
      </w:r>
    </w:p>
    <w:p w14:paraId="262EF073" w14:textId="77777777" w:rsidR="00525635" w:rsidRDefault="00525635" w:rsidP="00525635">
      <w:pPr>
        <w:rPr>
          <w:sz w:val="24"/>
          <w:rtl/>
        </w:rPr>
      </w:pPr>
      <w:r>
        <w:rPr>
          <w:sz w:val="24"/>
          <w:rtl/>
        </w:rPr>
        <w:t>המשיכו בדרככם להאיר לכולנו את הדרך, ויהי נעם ה' עליכם.</w:t>
      </w:r>
    </w:p>
    <w:p w14:paraId="71CB276B" w14:textId="77777777" w:rsidR="00525635" w:rsidRDefault="00525635" w:rsidP="00525635">
      <w:pPr>
        <w:bidi w:val="0"/>
        <w:spacing w:after="200" w:line="276" w:lineRule="auto"/>
        <w:jc w:val="left"/>
        <w:rPr>
          <w:sz w:val="24"/>
          <w:rtl/>
        </w:rPr>
      </w:pPr>
      <w:r>
        <w:rPr>
          <w:sz w:val="24"/>
          <w:rtl/>
        </w:rPr>
        <w:br w:type="page"/>
      </w:r>
    </w:p>
    <w:p w14:paraId="19B42431" w14:textId="77777777" w:rsidR="00525635" w:rsidRPr="00B267E2" w:rsidRDefault="00525635" w:rsidP="00525635">
      <w:pPr>
        <w:rPr>
          <w:rFonts w:ascii="David" w:hAnsi="David"/>
          <w:sz w:val="24"/>
        </w:rPr>
      </w:pPr>
      <w:r w:rsidRPr="00B267E2">
        <w:rPr>
          <w:rFonts w:ascii="David" w:hAnsi="David"/>
          <w:b/>
          <w:bCs/>
          <w:sz w:val="24"/>
          <w:rtl/>
        </w:rPr>
        <w:t>מעורר השראה</w:t>
      </w:r>
      <w:r w:rsidRPr="00B267E2">
        <w:rPr>
          <w:rFonts w:ascii="David" w:hAnsi="David"/>
          <w:sz w:val="24"/>
          <w:rtl/>
        </w:rPr>
        <w:t xml:space="preserve">  </w:t>
      </w:r>
    </w:p>
    <w:p w14:paraId="2EDD2A11" w14:textId="77777777" w:rsidR="00525635" w:rsidRPr="00B267E2" w:rsidRDefault="00525635" w:rsidP="00525635">
      <w:pPr>
        <w:rPr>
          <w:sz w:val="28"/>
          <w:rtl/>
        </w:rPr>
      </w:pPr>
      <w:r w:rsidRPr="00B267E2">
        <w:rPr>
          <w:rFonts w:hint="eastAsia"/>
          <w:sz w:val="28"/>
          <w:rtl/>
        </w:rPr>
        <w:t>איזו</w:t>
      </w:r>
      <w:r w:rsidRPr="00B267E2">
        <w:rPr>
          <w:sz w:val="28"/>
          <w:rtl/>
        </w:rPr>
        <w:t xml:space="preserve"> </w:t>
      </w:r>
      <w:r w:rsidRPr="00B267E2">
        <w:rPr>
          <w:rFonts w:hint="eastAsia"/>
          <w:sz w:val="28"/>
          <w:rtl/>
        </w:rPr>
        <w:t>רגישות</w:t>
      </w:r>
      <w:r w:rsidRPr="00B267E2">
        <w:rPr>
          <w:sz w:val="28"/>
          <w:rtl/>
        </w:rPr>
        <w:t xml:space="preserve"> </w:t>
      </w:r>
      <w:r w:rsidRPr="00B267E2">
        <w:rPr>
          <w:rFonts w:hint="eastAsia"/>
          <w:sz w:val="28"/>
          <w:rtl/>
        </w:rPr>
        <w:t>צריכה</w:t>
      </w:r>
      <w:r w:rsidRPr="00B267E2">
        <w:rPr>
          <w:sz w:val="28"/>
          <w:rtl/>
        </w:rPr>
        <w:t xml:space="preserve"> </w:t>
      </w:r>
      <w:r w:rsidRPr="00B267E2">
        <w:rPr>
          <w:rFonts w:hint="eastAsia"/>
          <w:sz w:val="28"/>
          <w:rtl/>
        </w:rPr>
        <w:t>להיות</w:t>
      </w:r>
      <w:r w:rsidRPr="00B267E2">
        <w:rPr>
          <w:sz w:val="28"/>
          <w:rtl/>
        </w:rPr>
        <w:t xml:space="preserve"> </w:t>
      </w:r>
      <w:r w:rsidRPr="00B267E2">
        <w:rPr>
          <w:rFonts w:hint="eastAsia"/>
          <w:sz w:val="28"/>
          <w:rtl/>
        </w:rPr>
        <w:t>למי</w:t>
      </w:r>
      <w:r w:rsidRPr="00B267E2">
        <w:rPr>
          <w:sz w:val="28"/>
          <w:rtl/>
        </w:rPr>
        <w:t xml:space="preserve"> </w:t>
      </w:r>
      <w:r w:rsidRPr="00B267E2">
        <w:rPr>
          <w:rFonts w:hint="eastAsia"/>
          <w:sz w:val="28"/>
          <w:rtl/>
        </w:rPr>
        <w:t>שאחראי</w:t>
      </w:r>
      <w:r w:rsidRPr="00B267E2">
        <w:rPr>
          <w:sz w:val="28"/>
          <w:rtl/>
        </w:rPr>
        <w:t xml:space="preserve"> </w:t>
      </w:r>
      <w:r w:rsidRPr="00B267E2">
        <w:rPr>
          <w:rFonts w:hint="eastAsia"/>
          <w:sz w:val="28"/>
          <w:rtl/>
        </w:rPr>
        <w:t>על</w:t>
      </w:r>
      <w:r w:rsidRPr="00B267E2">
        <w:rPr>
          <w:sz w:val="28"/>
          <w:rtl/>
        </w:rPr>
        <w:t xml:space="preserve"> </w:t>
      </w:r>
      <w:r w:rsidRPr="00B267E2">
        <w:rPr>
          <w:rFonts w:hint="eastAsia"/>
          <w:sz w:val="28"/>
          <w:rtl/>
        </w:rPr>
        <w:t>צוות</w:t>
      </w:r>
      <w:r w:rsidRPr="00B267E2">
        <w:rPr>
          <w:sz w:val="28"/>
          <w:rtl/>
        </w:rPr>
        <w:t xml:space="preserve"> </w:t>
      </w:r>
      <w:r w:rsidRPr="00B267E2">
        <w:rPr>
          <w:rFonts w:hint="eastAsia"/>
          <w:sz w:val="28"/>
          <w:rtl/>
        </w:rPr>
        <w:t>מורים</w:t>
      </w:r>
      <w:r w:rsidRPr="00B267E2">
        <w:rPr>
          <w:sz w:val="28"/>
          <w:rtl/>
        </w:rPr>
        <w:t xml:space="preserve">, </w:t>
      </w:r>
      <w:r w:rsidRPr="00B267E2">
        <w:rPr>
          <w:rFonts w:hint="eastAsia"/>
          <w:sz w:val="28"/>
          <w:rtl/>
        </w:rPr>
        <w:t>איזו</w:t>
      </w:r>
      <w:r w:rsidRPr="00B267E2">
        <w:rPr>
          <w:sz w:val="28"/>
          <w:rtl/>
        </w:rPr>
        <w:t xml:space="preserve"> </w:t>
      </w:r>
      <w:r w:rsidRPr="00B267E2">
        <w:rPr>
          <w:rFonts w:hint="eastAsia"/>
          <w:sz w:val="28"/>
          <w:rtl/>
        </w:rPr>
        <w:t>תנועת</w:t>
      </w:r>
      <w:r w:rsidRPr="00B267E2">
        <w:rPr>
          <w:sz w:val="28"/>
          <w:rtl/>
        </w:rPr>
        <w:t xml:space="preserve"> </w:t>
      </w:r>
      <w:r w:rsidRPr="00B267E2">
        <w:rPr>
          <w:rFonts w:hint="eastAsia"/>
          <w:sz w:val="28"/>
          <w:rtl/>
        </w:rPr>
        <w:t>נפש</w:t>
      </w:r>
      <w:r w:rsidRPr="00B267E2">
        <w:rPr>
          <w:sz w:val="28"/>
          <w:rtl/>
        </w:rPr>
        <w:t xml:space="preserve"> </w:t>
      </w:r>
      <w:r w:rsidRPr="00B267E2">
        <w:rPr>
          <w:rFonts w:hint="eastAsia"/>
          <w:sz w:val="28"/>
          <w:rtl/>
        </w:rPr>
        <w:t>צריכה</w:t>
      </w:r>
      <w:r w:rsidRPr="00B267E2">
        <w:rPr>
          <w:sz w:val="28"/>
          <w:rtl/>
        </w:rPr>
        <w:t xml:space="preserve"> </w:t>
      </w:r>
      <w:r w:rsidRPr="00B267E2">
        <w:rPr>
          <w:rFonts w:hint="eastAsia"/>
          <w:sz w:val="28"/>
          <w:rtl/>
        </w:rPr>
        <w:t>להיות</w:t>
      </w:r>
      <w:r w:rsidRPr="00B267E2">
        <w:rPr>
          <w:sz w:val="28"/>
          <w:rtl/>
        </w:rPr>
        <w:t xml:space="preserve"> </w:t>
      </w:r>
      <w:r w:rsidRPr="00B267E2">
        <w:rPr>
          <w:rFonts w:hint="eastAsia"/>
          <w:sz w:val="28"/>
          <w:rtl/>
        </w:rPr>
        <w:t>למי</w:t>
      </w:r>
      <w:r w:rsidRPr="00B267E2">
        <w:rPr>
          <w:sz w:val="28"/>
          <w:rtl/>
        </w:rPr>
        <w:t xml:space="preserve"> </w:t>
      </w:r>
      <w:r w:rsidRPr="00B267E2">
        <w:rPr>
          <w:rFonts w:hint="eastAsia"/>
          <w:sz w:val="28"/>
          <w:rtl/>
        </w:rPr>
        <w:t>שלוקח</w:t>
      </w:r>
      <w:r w:rsidRPr="00B267E2">
        <w:rPr>
          <w:sz w:val="28"/>
          <w:rtl/>
        </w:rPr>
        <w:t xml:space="preserve"> </w:t>
      </w:r>
      <w:r w:rsidRPr="00B267E2">
        <w:rPr>
          <w:rFonts w:hint="eastAsia"/>
          <w:sz w:val="28"/>
          <w:rtl/>
        </w:rPr>
        <w:t>על</w:t>
      </w:r>
      <w:r w:rsidRPr="00B267E2">
        <w:rPr>
          <w:sz w:val="28"/>
          <w:rtl/>
        </w:rPr>
        <w:t xml:space="preserve"> </w:t>
      </w:r>
      <w:r w:rsidRPr="00B267E2">
        <w:rPr>
          <w:rFonts w:hint="eastAsia"/>
          <w:sz w:val="28"/>
          <w:rtl/>
        </w:rPr>
        <w:t>עצמו</w:t>
      </w:r>
      <w:r w:rsidRPr="00B267E2">
        <w:rPr>
          <w:sz w:val="28"/>
          <w:rtl/>
        </w:rPr>
        <w:t xml:space="preserve"> </w:t>
      </w:r>
      <w:r w:rsidRPr="00B267E2">
        <w:rPr>
          <w:rFonts w:hint="eastAsia"/>
          <w:sz w:val="28"/>
          <w:rtl/>
        </w:rPr>
        <w:t>להוביל</w:t>
      </w:r>
      <w:r w:rsidRPr="00B267E2">
        <w:rPr>
          <w:sz w:val="28"/>
          <w:rtl/>
        </w:rPr>
        <w:t xml:space="preserve"> </w:t>
      </w:r>
      <w:r w:rsidRPr="00B267E2">
        <w:rPr>
          <w:rFonts w:hint="eastAsia"/>
          <w:sz w:val="28"/>
          <w:rtl/>
        </w:rPr>
        <w:t>את</w:t>
      </w:r>
      <w:r w:rsidRPr="00B267E2">
        <w:rPr>
          <w:sz w:val="28"/>
          <w:rtl/>
        </w:rPr>
        <w:t xml:space="preserve"> </w:t>
      </w:r>
      <w:r w:rsidRPr="00B267E2">
        <w:rPr>
          <w:rFonts w:hint="eastAsia"/>
          <w:sz w:val="28"/>
          <w:rtl/>
        </w:rPr>
        <w:t>תלמידיו</w:t>
      </w:r>
      <w:r w:rsidRPr="00B267E2">
        <w:rPr>
          <w:sz w:val="28"/>
          <w:rtl/>
        </w:rPr>
        <w:t xml:space="preserve"> </w:t>
      </w:r>
      <w:r w:rsidRPr="00B267E2">
        <w:rPr>
          <w:rFonts w:hint="eastAsia"/>
          <w:sz w:val="28"/>
          <w:rtl/>
        </w:rPr>
        <w:t>ברגישות</w:t>
      </w:r>
      <w:r w:rsidRPr="00B267E2">
        <w:rPr>
          <w:sz w:val="28"/>
          <w:rtl/>
        </w:rPr>
        <w:t xml:space="preserve">, </w:t>
      </w:r>
      <w:r w:rsidRPr="00B267E2">
        <w:rPr>
          <w:rFonts w:hint="eastAsia"/>
          <w:sz w:val="28"/>
          <w:rtl/>
        </w:rPr>
        <w:t>בלי</w:t>
      </w:r>
      <w:r w:rsidRPr="00B267E2">
        <w:rPr>
          <w:sz w:val="28"/>
          <w:rtl/>
        </w:rPr>
        <w:t xml:space="preserve"> </w:t>
      </w:r>
      <w:r w:rsidRPr="00B267E2">
        <w:rPr>
          <w:rFonts w:hint="eastAsia"/>
          <w:sz w:val="28"/>
          <w:rtl/>
        </w:rPr>
        <w:t>להתגאות</w:t>
      </w:r>
      <w:r w:rsidRPr="00B267E2">
        <w:rPr>
          <w:sz w:val="28"/>
          <w:rtl/>
        </w:rPr>
        <w:t xml:space="preserve">, </w:t>
      </w:r>
      <w:r w:rsidRPr="00B267E2">
        <w:rPr>
          <w:rFonts w:hint="eastAsia"/>
          <w:sz w:val="28"/>
          <w:rtl/>
        </w:rPr>
        <w:t>בענווה</w:t>
      </w:r>
      <w:r w:rsidRPr="00B267E2">
        <w:rPr>
          <w:sz w:val="28"/>
          <w:rtl/>
        </w:rPr>
        <w:t xml:space="preserve"> </w:t>
      </w:r>
      <w:r w:rsidRPr="00B267E2">
        <w:rPr>
          <w:rFonts w:hint="eastAsia"/>
          <w:sz w:val="28"/>
          <w:rtl/>
        </w:rPr>
        <w:t>ובהבנה</w:t>
      </w:r>
      <w:r w:rsidRPr="00B267E2">
        <w:rPr>
          <w:sz w:val="28"/>
          <w:rtl/>
        </w:rPr>
        <w:t xml:space="preserve"> </w:t>
      </w:r>
      <w:r w:rsidRPr="00B267E2">
        <w:rPr>
          <w:rFonts w:hint="eastAsia"/>
          <w:sz w:val="28"/>
          <w:rtl/>
        </w:rPr>
        <w:t>שכל</w:t>
      </w:r>
      <w:r w:rsidRPr="00B267E2">
        <w:rPr>
          <w:sz w:val="28"/>
          <w:rtl/>
        </w:rPr>
        <w:t xml:space="preserve"> </w:t>
      </w:r>
      <w:r w:rsidRPr="00B267E2">
        <w:rPr>
          <w:rFonts w:hint="eastAsia"/>
          <w:sz w:val="28"/>
          <w:rtl/>
        </w:rPr>
        <w:t>כולי</w:t>
      </w:r>
      <w:r w:rsidRPr="00B267E2">
        <w:rPr>
          <w:sz w:val="28"/>
          <w:rtl/>
        </w:rPr>
        <w:t xml:space="preserve"> </w:t>
      </w:r>
      <w:r w:rsidRPr="00B267E2">
        <w:rPr>
          <w:rFonts w:hint="eastAsia"/>
          <w:sz w:val="28"/>
          <w:rtl/>
        </w:rPr>
        <w:t>למען</w:t>
      </w:r>
      <w:r w:rsidRPr="00B267E2">
        <w:rPr>
          <w:sz w:val="28"/>
          <w:rtl/>
        </w:rPr>
        <w:t xml:space="preserve"> </w:t>
      </w:r>
      <w:r w:rsidRPr="00B267E2">
        <w:rPr>
          <w:rFonts w:hint="eastAsia"/>
          <w:sz w:val="28"/>
          <w:rtl/>
        </w:rPr>
        <w:t>המשימה</w:t>
      </w:r>
      <w:r w:rsidRPr="00B267E2">
        <w:rPr>
          <w:sz w:val="28"/>
          <w:rtl/>
        </w:rPr>
        <w:t xml:space="preserve">, </w:t>
      </w:r>
      <w:r w:rsidRPr="00B267E2">
        <w:rPr>
          <w:rFonts w:hint="eastAsia"/>
          <w:sz w:val="28"/>
          <w:rtl/>
        </w:rPr>
        <w:t>בשביל</w:t>
      </w:r>
      <w:r w:rsidRPr="00B267E2">
        <w:rPr>
          <w:sz w:val="28"/>
          <w:rtl/>
        </w:rPr>
        <w:t xml:space="preserve"> </w:t>
      </w:r>
      <w:r w:rsidRPr="00B267E2">
        <w:rPr>
          <w:rFonts w:hint="cs"/>
          <w:sz w:val="28"/>
          <w:rtl/>
        </w:rPr>
        <w:t>הכלל.</w:t>
      </w:r>
      <w:r w:rsidRPr="00B267E2">
        <w:rPr>
          <w:sz w:val="28"/>
          <w:rtl/>
        </w:rPr>
        <w:t xml:space="preserve"> </w:t>
      </w:r>
    </w:p>
    <w:p w14:paraId="75A3A5D7" w14:textId="77777777" w:rsidR="00525635" w:rsidRDefault="00525635" w:rsidP="00525635">
      <w:pPr>
        <w:rPr>
          <w:rFonts w:ascii="David" w:hAnsi="David"/>
          <w:sz w:val="24"/>
          <w:rtl/>
        </w:rPr>
      </w:pPr>
      <w:r w:rsidRPr="00B267E2">
        <w:rPr>
          <w:rFonts w:ascii="David" w:hAnsi="David"/>
          <w:b/>
          <w:bCs/>
          <w:sz w:val="24"/>
          <w:rtl/>
        </w:rPr>
        <w:t>מסביב לשנת הלימודים</w:t>
      </w:r>
    </w:p>
    <w:p w14:paraId="221E16E1" w14:textId="77777777" w:rsidR="00525635" w:rsidRPr="003E0B1B" w:rsidRDefault="00525635" w:rsidP="00525635">
      <w:pPr>
        <w:rPr>
          <w:rFonts w:ascii="David" w:hAnsi="David"/>
          <w:sz w:val="24"/>
          <w:rtl/>
        </w:rPr>
      </w:pPr>
      <w:r>
        <w:rPr>
          <w:rFonts w:ascii="David" w:hAnsi="David" w:hint="cs"/>
          <w:sz w:val="24"/>
          <w:rtl/>
        </w:rPr>
        <w:t>ללימוד מחנכים,</w:t>
      </w:r>
      <w:r w:rsidRPr="003E0B1B">
        <w:rPr>
          <w:rFonts w:ascii="David" w:hAnsi="David" w:hint="cs"/>
          <w:sz w:val="24"/>
          <w:rtl/>
        </w:rPr>
        <w:t xml:space="preserve"> ללימוד בחדרי מורים.</w:t>
      </w:r>
    </w:p>
    <w:p w14:paraId="77606D42" w14:textId="5E834765" w:rsidR="00525635" w:rsidRPr="00B267E2" w:rsidRDefault="00F03607" w:rsidP="00525635">
      <w:pPr>
        <w:rPr>
          <w:rFonts w:ascii="David" w:hAnsi="David"/>
          <w:sz w:val="24"/>
          <w:rtl/>
        </w:rPr>
      </w:pPr>
      <w:r>
        <w:rPr>
          <w:rFonts w:ascii="David" w:hAnsi="David" w:hint="cs"/>
          <w:b/>
          <w:bCs/>
          <w:sz w:val="24"/>
          <w:rtl/>
        </w:rPr>
        <w:t>שאלות לדיון</w:t>
      </w:r>
    </w:p>
    <w:p w14:paraId="494C6DAB" w14:textId="77777777" w:rsidR="00525635" w:rsidRPr="00B267E2" w:rsidRDefault="00525635" w:rsidP="00525635">
      <w:pPr>
        <w:rPr>
          <w:rFonts w:ascii="David" w:hAnsi="David"/>
          <w:sz w:val="24"/>
          <w:rtl/>
        </w:rPr>
      </w:pPr>
      <w:r w:rsidRPr="00B267E2">
        <w:rPr>
          <w:rFonts w:ascii="David" w:hAnsi="David" w:hint="cs"/>
          <w:sz w:val="24"/>
          <w:rtl/>
        </w:rPr>
        <w:t>איך מפתחים רגישות ציבורית? מדוע להיות אכפתי ממה שאומרים על</w:t>
      </w:r>
      <w:r>
        <w:rPr>
          <w:rFonts w:ascii="David" w:hAnsi="David" w:hint="cs"/>
          <w:sz w:val="24"/>
          <w:rtl/>
        </w:rPr>
        <w:t>י</w:t>
      </w:r>
      <w:r w:rsidRPr="00B267E2">
        <w:rPr>
          <w:rFonts w:ascii="David" w:hAnsi="David" w:hint="cs"/>
          <w:sz w:val="24"/>
          <w:rtl/>
        </w:rPr>
        <w:t>י?</w:t>
      </w:r>
    </w:p>
    <w:p w14:paraId="14181A28" w14:textId="77777777" w:rsidR="00525635" w:rsidRPr="007B58B1" w:rsidRDefault="00525635" w:rsidP="00525635">
      <w:pPr>
        <w:pStyle w:val="2"/>
        <w:rPr>
          <w:szCs w:val="26"/>
          <w:rtl/>
        </w:rPr>
      </w:pPr>
      <w:bookmarkStart w:id="50" w:name="_Toc526698093"/>
      <w:bookmarkStart w:id="51" w:name="_Toc529175666"/>
      <w:r w:rsidRPr="007B58B1">
        <w:rPr>
          <w:rFonts w:hint="cs"/>
          <w:szCs w:val="26"/>
          <w:rtl/>
        </w:rPr>
        <w:t>שלושה הקב"ה בוכה עליהם</w:t>
      </w:r>
      <w:r>
        <w:rPr>
          <w:rFonts w:hint="cs"/>
          <w:szCs w:val="26"/>
          <w:rtl/>
        </w:rPr>
        <w:t>.</w:t>
      </w:r>
      <w:r w:rsidRPr="007B58B1">
        <w:rPr>
          <w:rFonts w:hint="cs"/>
          <w:szCs w:val="26"/>
          <w:rtl/>
        </w:rPr>
        <w:t>.. ועל פרנס המתגאה</w:t>
      </w:r>
      <w:bookmarkEnd w:id="50"/>
      <w:bookmarkEnd w:id="51"/>
    </w:p>
    <w:p w14:paraId="7BB02C9F" w14:textId="77777777" w:rsidR="00525635" w:rsidRPr="00ED4F72" w:rsidRDefault="00525635" w:rsidP="00525635">
      <w:pPr>
        <w:pStyle w:val="af4"/>
        <w:rPr>
          <w:sz w:val="20"/>
          <w:szCs w:val="24"/>
          <w:rtl/>
        </w:rPr>
      </w:pPr>
      <w:r w:rsidRPr="00ED4F72">
        <w:rPr>
          <w:rFonts w:hint="cs"/>
          <w:sz w:val="20"/>
          <w:szCs w:val="24"/>
          <w:rtl/>
        </w:rPr>
        <w:t>שיעור ב</w:t>
      </w:r>
      <w:r w:rsidRPr="00ED4F72">
        <w:rPr>
          <w:rFonts w:hint="eastAsia"/>
          <w:sz w:val="20"/>
          <w:szCs w:val="24"/>
          <w:rtl/>
        </w:rPr>
        <w:t>מנהיגו</w:t>
      </w:r>
      <w:r w:rsidRPr="00ED4F72">
        <w:rPr>
          <w:rFonts w:hint="cs"/>
          <w:sz w:val="20"/>
          <w:szCs w:val="24"/>
          <w:rtl/>
        </w:rPr>
        <w:t xml:space="preserve">ת </w:t>
      </w:r>
      <w:r w:rsidRPr="00ED4F72">
        <w:rPr>
          <w:sz w:val="20"/>
          <w:szCs w:val="24"/>
          <w:rtl/>
        </w:rPr>
        <w:t>–</w:t>
      </w:r>
      <w:r w:rsidRPr="00ED4F72">
        <w:rPr>
          <w:rFonts w:hint="cs"/>
          <w:sz w:val="20"/>
          <w:szCs w:val="24"/>
          <w:rtl/>
        </w:rPr>
        <w:t xml:space="preserve"> ונמצא חן בעיני אלוקים ואדם</w:t>
      </w:r>
    </w:p>
    <w:p w14:paraId="30ACC387" w14:textId="77777777" w:rsidR="00525635" w:rsidRPr="00485719" w:rsidRDefault="00525635" w:rsidP="00525635">
      <w:pPr>
        <w:rPr>
          <w:sz w:val="28"/>
          <w:rtl/>
        </w:rPr>
      </w:pPr>
    </w:p>
    <w:p w14:paraId="6ED5DDF1" w14:textId="77777777" w:rsidR="00525635" w:rsidRPr="00485719" w:rsidRDefault="00525635" w:rsidP="00525635">
      <w:pPr>
        <w:rPr>
          <w:sz w:val="28"/>
          <w:rtl/>
        </w:rPr>
      </w:pPr>
      <w:r w:rsidRPr="00485719">
        <w:rPr>
          <w:rFonts w:hint="eastAsia"/>
          <w:sz w:val="28"/>
          <w:rtl/>
        </w:rPr>
        <w:t>פרשת</w:t>
      </w:r>
      <w:r w:rsidRPr="00485719">
        <w:rPr>
          <w:sz w:val="28"/>
          <w:rtl/>
        </w:rPr>
        <w:t xml:space="preserve"> </w:t>
      </w:r>
      <w:r>
        <w:rPr>
          <w:rFonts w:hint="cs"/>
          <w:sz w:val="28"/>
          <w:rtl/>
        </w:rPr>
        <w:t>"</w:t>
      </w:r>
      <w:r w:rsidRPr="00485719">
        <w:rPr>
          <w:rFonts w:hint="eastAsia"/>
          <w:sz w:val="28"/>
          <w:rtl/>
        </w:rPr>
        <w:t>פקודי</w:t>
      </w:r>
      <w:r>
        <w:rPr>
          <w:rFonts w:hint="cs"/>
          <w:sz w:val="28"/>
          <w:rtl/>
        </w:rPr>
        <w:t>"</w:t>
      </w:r>
      <w:r w:rsidRPr="00485719">
        <w:rPr>
          <w:sz w:val="28"/>
          <w:rtl/>
        </w:rPr>
        <w:t xml:space="preserve"> </w:t>
      </w:r>
      <w:r w:rsidRPr="00485719">
        <w:rPr>
          <w:rFonts w:hint="eastAsia"/>
          <w:sz w:val="28"/>
          <w:rtl/>
        </w:rPr>
        <w:t>פותחת</w:t>
      </w:r>
      <w:r w:rsidRPr="00485719">
        <w:rPr>
          <w:sz w:val="28"/>
          <w:rtl/>
        </w:rPr>
        <w:t xml:space="preserve"> </w:t>
      </w:r>
      <w:r w:rsidRPr="00485719">
        <w:rPr>
          <w:rFonts w:hint="eastAsia"/>
          <w:sz w:val="28"/>
          <w:rtl/>
        </w:rPr>
        <w:t>בדו</w:t>
      </w:r>
      <w:r w:rsidRPr="00485719">
        <w:rPr>
          <w:sz w:val="28"/>
          <w:rtl/>
        </w:rPr>
        <w:t>"</w:t>
      </w:r>
      <w:r w:rsidRPr="00485719">
        <w:rPr>
          <w:rFonts w:hint="eastAsia"/>
          <w:sz w:val="28"/>
          <w:rtl/>
        </w:rPr>
        <w:t>ח</w:t>
      </w:r>
      <w:r w:rsidRPr="00485719">
        <w:rPr>
          <w:sz w:val="28"/>
          <w:rtl/>
        </w:rPr>
        <w:t xml:space="preserve"> </w:t>
      </w:r>
      <w:r w:rsidRPr="00485719">
        <w:rPr>
          <w:rFonts w:hint="eastAsia"/>
          <w:sz w:val="28"/>
          <w:rtl/>
        </w:rPr>
        <w:t>מפורט</w:t>
      </w:r>
      <w:r w:rsidRPr="00485719">
        <w:rPr>
          <w:sz w:val="28"/>
          <w:rtl/>
        </w:rPr>
        <w:t xml:space="preserve"> </w:t>
      </w:r>
      <w:r w:rsidRPr="00485719">
        <w:rPr>
          <w:rFonts w:hint="eastAsia"/>
          <w:sz w:val="28"/>
          <w:rtl/>
        </w:rPr>
        <w:t>שמציג</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הוצאות</w:t>
      </w:r>
      <w:r w:rsidRPr="00485719">
        <w:rPr>
          <w:sz w:val="28"/>
          <w:rtl/>
        </w:rPr>
        <w:t xml:space="preserve"> </w:t>
      </w:r>
      <w:r w:rsidRPr="00485719">
        <w:rPr>
          <w:rFonts w:hint="eastAsia"/>
          <w:sz w:val="28"/>
          <w:rtl/>
        </w:rPr>
        <w:t>בניית</w:t>
      </w:r>
      <w:r w:rsidRPr="00485719">
        <w:rPr>
          <w:sz w:val="28"/>
          <w:rtl/>
        </w:rPr>
        <w:t xml:space="preserve"> </w:t>
      </w:r>
      <w:r w:rsidRPr="00485719">
        <w:rPr>
          <w:rFonts w:hint="eastAsia"/>
          <w:sz w:val="28"/>
          <w:rtl/>
        </w:rPr>
        <w:t>המשכן</w:t>
      </w:r>
      <w:r w:rsidRPr="00485719">
        <w:rPr>
          <w:sz w:val="28"/>
          <w:rtl/>
        </w:rPr>
        <w:t>.</w:t>
      </w:r>
    </w:p>
    <w:p w14:paraId="1DB066D5" w14:textId="77777777" w:rsidR="00525635" w:rsidRDefault="00525635" w:rsidP="00525635">
      <w:pPr>
        <w:rPr>
          <w:b/>
          <w:bCs/>
          <w:i/>
          <w:iCs/>
          <w:sz w:val="28"/>
          <w:rtl/>
        </w:rPr>
      </w:pPr>
      <w:r w:rsidRPr="00485719">
        <w:rPr>
          <w:rFonts w:hint="eastAsia"/>
          <w:sz w:val="28"/>
          <w:rtl/>
        </w:rPr>
        <w:t>השאלה</w:t>
      </w:r>
      <w:r w:rsidRPr="00485719">
        <w:rPr>
          <w:sz w:val="28"/>
          <w:rtl/>
        </w:rPr>
        <w:t xml:space="preserve"> </w:t>
      </w:r>
      <w:r w:rsidRPr="00485719">
        <w:rPr>
          <w:rFonts w:hint="eastAsia"/>
          <w:sz w:val="28"/>
          <w:rtl/>
        </w:rPr>
        <w:t>המתבקשת</w:t>
      </w:r>
      <w:r w:rsidRPr="00485719">
        <w:rPr>
          <w:sz w:val="28"/>
          <w:rtl/>
        </w:rPr>
        <w:t xml:space="preserve"> </w:t>
      </w:r>
      <w:r w:rsidRPr="00485719">
        <w:rPr>
          <w:rFonts w:hint="eastAsia"/>
          <w:sz w:val="28"/>
          <w:rtl/>
        </w:rPr>
        <w:t>היא</w:t>
      </w:r>
      <w:r w:rsidRPr="00485719">
        <w:rPr>
          <w:sz w:val="28"/>
          <w:rtl/>
        </w:rPr>
        <w:t xml:space="preserve"> – </w:t>
      </w:r>
      <w:r w:rsidRPr="00485719">
        <w:rPr>
          <w:rFonts w:hint="eastAsia"/>
          <w:sz w:val="28"/>
          <w:rtl/>
        </w:rPr>
        <w:t>לשם</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וכי</w:t>
      </w:r>
      <w:r w:rsidRPr="00485719">
        <w:rPr>
          <w:sz w:val="28"/>
          <w:rtl/>
        </w:rPr>
        <w:t xml:space="preserve"> </w:t>
      </w:r>
      <w:r w:rsidRPr="00485719">
        <w:rPr>
          <w:rFonts w:hint="eastAsia"/>
          <w:sz w:val="28"/>
          <w:rtl/>
        </w:rPr>
        <w:t>יש</w:t>
      </w:r>
      <w:r w:rsidRPr="00485719">
        <w:rPr>
          <w:sz w:val="28"/>
          <w:rtl/>
        </w:rPr>
        <w:t xml:space="preserve"> </w:t>
      </w:r>
      <w:r w:rsidRPr="00485719">
        <w:rPr>
          <w:rFonts w:hint="eastAsia"/>
          <w:sz w:val="28"/>
          <w:rtl/>
        </w:rPr>
        <w:t>מי</w:t>
      </w:r>
      <w:r w:rsidRPr="00485719">
        <w:rPr>
          <w:sz w:val="28"/>
          <w:rtl/>
        </w:rPr>
        <w:t xml:space="preserve"> </w:t>
      </w:r>
      <w:r w:rsidRPr="00485719">
        <w:rPr>
          <w:rFonts w:hint="eastAsia"/>
          <w:sz w:val="28"/>
          <w:rtl/>
        </w:rPr>
        <w:t>שלא</w:t>
      </w:r>
      <w:r w:rsidRPr="00485719">
        <w:rPr>
          <w:sz w:val="28"/>
          <w:rtl/>
        </w:rPr>
        <w:t xml:space="preserve"> </w:t>
      </w:r>
      <w:r w:rsidRPr="00485719">
        <w:rPr>
          <w:rFonts w:hint="eastAsia"/>
          <w:sz w:val="28"/>
          <w:rtl/>
        </w:rPr>
        <w:t>מאמין</w:t>
      </w:r>
      <w:r w:rsidRPr="00485719">
        <w:rPr>
          <w:sz w:val="28"/>
          <w:rtl/>
        </w:rPr>
        <w:t xml:space="preserve"> </w:t>
      </w:r>
      <w:r w:rsidRPr="00485719">
        <w:rPr>
          <w:rFonts w:hint="eastAsia"/>
          <w:sz w:val="28"/>
          <w:rtl/>
        </w:rPr>
        <w:t>למשה</w:t>
      </w:r>
      <w:r w:rsidRPr="00485719">
        <w:rPr>
          <w:sz w:val="28"/>
          <w:rtl/>
        </w:rPr>
        <w:t xml:space="preserve"> </w:t>
      </w:r>
      <w:r w:rsidRPr="00485719">
        <w:rPr>
          <w:rFonts w:hint="eastAsia"/>
          <w:sz w:val="28"/>
          <w:rtl/>
        </w:rPr>
        <w:t>רבנו</w:t>
      </w:r>
      <w:r w:rsidRPr="00485719">
        <w:rPr>
          <w:sz w:val="28"/>
          <w:rtl/>
        </w:rPr>
        <w:t xml:space="preserve">? </w:t>
      </w:r>
      <w:r w:rsidRPr="00485719">
        <w:rPr>
          <w:rFonts w:hint="eastAsia"/>
          <w:sz w:val="28"/>
          <w:rtl/>
        </w:rPr>
        <w:t>וזו</w:t>
      </w:r>
      <w:r w:rsidRPr="00485719">
        <w:rPr>
          <w:sz w:val="28"/>
          <w:rtl/>
        </w:rPr>
        <w:t xml:space="preserve"> </w:t>
      </w:r>
      <w:r w:rsidRPr="00485719">
        <w:rPr>
          <w:rFonts w:hint="eastAsia"/>
          <w:sz w:val="28"/>
          <w:rtl/>
        </w:rPr>
        <w:t>שאלת</w:t>
      </w:r>
      <w:r w:rsidRPr="00485719">
        <w:rPr>
          <w:sz w:val="28"/>
          <w:rtl/>
        </w:rPr>
        <w:t xml:space="preserve"> </w:t>
      </w:r>
      <w:r w:rsidRPr="00485719">
        <w:rPr>
          <w:rFonts w:hint="eastAsia"/>
          <w:sz w:val="28"/>
          <w:rtl/>
        </w:rPr>
        <w:t>המדרש</w:t>
      </w:r>
      <w:r w:rsidRPr="00485719">
        <w:rPr>
          <w:sz w:val="28"/>
          <w:rtl/>
        </w:rPr>
        <w:t xml:space="preserve"> </w:t>
      </w:r>
      <w:r w:rsidRPr="00485719">
        <w:rPr>
          <w:rFonts w:hint="eastAsia"/>
          <w:sz w:val="28"/>
          <w:rtl/>
        </w:rPr>
        <w:t>בתנחומא</w:t>
      </w:r>
      <w:r>
        <w:rPr>
          <w:rFonts w:hint="cs"/>
          <w:sz w:val="28"/>
          <w:rtl/>
        </w:rPr>
        <w:t xml:space="preserve"> (פרשת</w:t>
      </w:r>
      <w:r w:rsidRPr="00485719">
        <w:rPr>
          <w:rFonts w:hint="cs"/>
          <w:sz w:val="28"/>
          <w:rtl/>
        </w:rPr>
        <w:t xml:space="preserve"> </w:t>
      </w:r>
      <w:r>
        <w:rPr>
          <w:rFonts w:hint="cs"/>
          <w:sz w:val="28"/>
          <w:rtl/>
        </w:rPr>
        <w:t xml:space="preserve">"פקודי", </w:t>
      </w:r>
      <w:r w:rsidRPr="00485719">
        <w:rPr>
          <w:rFonts w:hint="cs"/>
          <w:sz w:val="28"/>
          <w:rtl/>
        </w:rPr>
        <w:t>ז</w:t>
      </w:r>
      <w:r>
        <w:rPr>
          <w:rFonts w:hint="cs"/>
          <w:sz w:val="28"/>
          <w:rtl/>
        </w:rPr>
        <w:t>'</w:t>
      </w:r>
      <w:r w:rsidRPr="00485719">
        <w:rPr>
          <w:rFonts w:hint="cs"/>
          <w:sz w:val="28"/>
          <w:rtl/>
        </w:rPr>
        <w:t>)</w:t>
      </w:r>
      <w:r>
        <w:rPr>
          <w:rFonts w:hint="cs"/>
          <w:sz w:val="28"/>
          <w:rtl/>
        </w:rPr>
        <w:t xml:space="preserve">: </w:t>
      </w:r>
      <w:r w:rsidRPr="00485719">
        <w:rPr>
          <w:rFonts w:hint="cs"/>
          <w:sz w:val="28"/>
          <w:rtl/>
        </w:rPr>
        <w:t xml:space="preserve"> </w:t>
      </w:r>
      <w:r w:rsidRPr="00B267E2">
        <w:rPr>
          <w:b/>
          <w:bCs/>
          <w:i/>
          <w:iCs/>
          <w:sz w:val="28"/>
          <w:rtl/>
        </w:rPr>
        <w:t>"</w:t>
      </w:r>
      <w:r w:rsidRPr="00B267E2">
        <w:rPr>
          <w:rFonts w:hint="eastAsia"/>
          <w:b/>
          <w:bCs/>
          <w:i/>
          <w:iCs/>
          <w:sz w:val="28"/>
          <w:rtl/>
        </w:rPr>
        <w:t>ולמה</w:t>
      </w:r>
      <w:r w:rsidRPr="00B267E2">
        <w:rPr>
          <w:b/>
          <w:bCs/>
          <w:i/>
          <w:iCs/>
          <w:sz w:val="28"/>
          <w:rtl/>
        </w:rPr>
        <w:t xml:space="preserve"> </w:t>
      </w:r>
      <w:r w:rsidRPr="00B267E2">
        <w:rPr>
          <w:rFonts w:hint="eastAsia"/>
          <w:b/>
          <w:bCs/>
          <w:i/>
          <w:iCs/>
          <w:sz w:val="28"/>
          <w:rtl/>
        </w:rPr>
        <w:t>עשה</w:t>
      </w:r>
      <w:r w:rsidRPr="00B267E2">
        <w:rPr>
          <w:b/>
          <w:bCs/>
          <w:i/>
          <w:iCs/>
          <w:sz w:val="28"/>
          <w:rtl/>
        </w:rPr>
        <w:t xml:space="preserve"> </w:t>
      </w:r>
      <w:r w:rsidRPr="00B267E2">
        <w:rPr>
          <w:rFonts w:hint="eastAsia"/>
          <w:b/>
          <w:bCs/>
          <w:i/>
          <w:iCs/>
          <w:sz w:val="28"/>
          <w:rtl/>
        </w:rPr>
        <w:t>חשבון</w:t>
      </w:r>
      <w:r>
        <w:rPr>
          <w:rFonts w:hint="cs"/>
          <w:b/>
          <w:bCs/>
          <w:i/>
          <w:iCs/>
          <w:sz w:val="28"/>
          <w:rtl/>
        </w:rPr>
        <w:t>?</w:t>
      </w:r>
      <w:r w:rsidRPr="00B267E2">
        <w:rPr>
          <w:b/>
          <w:bCs/>
          <w:i/>
          <w:iCs/>
          <w:sz w:val="28"/>
          <w:rtl/>
        </w:rPr>
        <w:t xml:space="preserve"> </w:t>
      </w:r>
      <w:r w:rsidRPr="00B267E2">
        <w:rPr>
          <w:rFonts w:hint="eastAsia"/>
          <w:b/>
          <w:bCs/>
          <w:i/>
          <w:iCs/>
          <w:sz w:val="28"/>
          <w:rtl/>
        </w:rPr>
        <w:t>הקב</w:t>
      </w:r>
      <w:r w:rsidRPr="00B267E2">
        <w:rPr>
          <w:b/>
          <w:bCs/>
          <w:i/>
          <w:iCs/>
          <w:sz w:val="28"/>
          <w:rtl/>
        </w:rPr>
        <w:t>"</w:t>
      </w:r>
      <w:r w:rsidRPr="00B267E2">
        <w:rPr>
          <w:rFonts w:hint="eastAsia"/>
          <w:b/>
          <w:bCs/>
          <w:i/>
          <w:iCs/>
          <w:sz w:val="28"/>
          <w:rtl/>
        </w:rPr>
        <w:t>ה</w:t>
      </w:r>
      <w:r w:rsidRPr="00B267E2">
        <w:rPr>
          <w:b/>
          <w:bCs/>
          <w:i/>
          <w:iCs/>
          <w:sz w:val="28"/>
          <w:rtl/>
        </w:rPr>
        <w:t xml:space="preserve"> </w:t>
      </w:r>
      <w:r w:rsidRPr="00B267E2">
        <w:rPr>
          <w:rFonts w:hint="eastAsia"/>
          <w:b/>
          <w:bCs/>
          <w:i/>
          <w:iCs/>
          <w:sz w:val="28"/>
          <w:rtl/>
        </w:rPr>
        <w:t>מאמינו</w:t>
      </w:r>
      <w:r w:rsidRPr="00B267E2">
        <w:rPr>
          <w:b/>
          <w:bCs/>
          <w:i/>
          <w:iCs/>
          <w:sz w:val="28"/>
          <w:rtl/>
        </w:rPr>
        <w:t xml:space="preserve"> </w:t>
      </w:r>
      <w:r w:rsidRPr="00B267E2">
        <w:rPr>
          <w:rFonts w:hint="eastAsia"/>
          <w:b/>
          <w:bCs/>
          <w:i/>
          <w:iCs/>
          <w:sz w:val="28"/>
          <w:rtl/>
        </w:rPr>
        <w:t>שנא</w:t>
      </w:r>
      <w:r>
        <w:rPr>
          <w:rFonts w:hint="cs"/>
          <w:b/>
          <w:bCs/>
          <w:i/>
          <w:iCs/>
          <w:sz w:val="28"/>
          <w:rtl/>
        </w:rPr>
        <w:t>מר</w:t>
      </w:r>
      <w:r w:rsidRPr="00B267E2">
        <w:rPr>
          <w:b/>
          <w:bCs/>
          <w:i/>
          <w:iCs/>
          <w:sz w:val="28"/>
          <w:rtl/>
        </w:rPr>
        <w:t>: "</w:t>
      </w:r>
      <w:r w:rsidRPr="00B267E2">
        <w:rPr>
          <w:rFonts w:hint="eastAsia"/>
          <w:b/>
          <w:bCs/>
          <w:i/>
          <w:iCs/>
          <w:sz w:val="28"/>
          <w:rtl/>
        </w:rPr>
        <w:t>בכל</w:t>
      </w:r>
      <w:r w:rsidRPr="00B267E2">
        <w:rPr>
          <w:b/>
          <w:bCs/>
          <w:i/>
          <w:iCs/>
          <w:sz w:val="28"/>
          <w:rtl/>
        </w:rPr>
        <w:t xml:space="preserve"> </w:t>
      </w:r>
      <w:r w:rsidRPr="00B267E2">
        <w:rPr>
          <w:rFonts w:hint="eastAsia"/>
          <w:b/>
          <w:bCs/>
          <w:i/>
          <w:iCs/>
          <w:sz w:val="28"/>
          <w:rtl/>
        </w:rPr>
        <w:t>ביתי</w:t>
      </w:r>
      <w:r w:rsidRPr="00B267E2">
        <w:rPr>
          <w:b/>
          <w:bCs/>
          <w:i/>
          <w:iCs/>
          <w:sz w:val="28"/>
          <w:rtl/>
        </w:rPr>
        <w:t xml:space="preserve"> </w:t>
      </w:r>
      <w:r w:rsidRPr="00B267E2">
        <w:rPr>
          <w:rFonts w:hint="eastAsia"/>
          <w:b/>
          <w:bCs/>
          <w:i/>
          <w:iCs/>
          <w:sz w:val="28"/>
          <w:rtl/>
        </w:rPr>
        <w:t>נאמן</w:t>
      </w:r>
      <w:r w:rsidRPr="00B267E2">
        <w:rPr>
          <w:b/>
          <w:bCs/>
          <w:i/>
          <w:iCs/>
          <w:sz w:val="28"/>
          <w:rtl/>
        </w:rPr>
        <w:t xml:space="preserve"> </w:t>
      </w:r>
      <w:r w:rsidRPr="00B267E2">
        <w:rPr>
          <w:rFonts w:hint="eastAsia"/>
          <w:b/>
          <w:bCs/>
          <w:i/>
          <w:iCs/>
          <w:sz w:val="28"/>
          <w:rtl/>
        </w:rPr>
        <w:t>הוא</w:t>
      </w:r>
      <w:r w:rsidRPr="00B267E2">
        <w:rPr>
          <w:b/>
          <w:bCs/>
          <w:i/>
          <w:iCs/>
          <w:sz w:val="28"/>
          <w:rtl/>
        </w:rPr>
        <w:t xml:space="preserve">" </w:t>
      </w:r>
      <w:r w:rsidRPr="00B267E2">
        <w:rPr>
          <w:rFonts w:hint="eastAsia"/>
          <w:b/>
          <w:bCs/>
          <w:i/>
          <w:iCs/>
          <w:sz w:val="28"/>
          <w:rtl/>
        </w:rPr>
        <w:t>ומשה</w:t>
      </w:r>
      <w:r w:rsidRPr="00B267E2">
        <w:rPr>
          <w:b/>
          <w:bCs/>
          <w:i/>
          <w:iCs/>
          <w:sz w:val="28"/>
          <w:rtl/>
        </w:rPr>
        <w:t xml:space="preserve"> </w:t>
      </w:r>
      <w:r w:rsidRPr="00B267E2">
        <w:rPr>
          <w:rFonts w:hint="eastAsia"/>
          <w:b/>
          <w:bCs/>
          <w:i/>
          <w:iCs/>
          <w:sz w:val="28"/>
          <w:rtl/>
        </w:rPr>
        <w:t>נתן</w:t>
      </w:r>
      <w:r w:rsidRPr="00B267E2">
        <w:rPr>
          <w:b/>
          <w:bCs/>
          <w:i/>
          <w:iCs/>
          <w:sz w:val="28"/>
          <w:rtl/>
        </w:rPr>
        <w:t xml:space="preserve"> </w:t>
      </w:r>
      <w:r w:rsidRPr="00B267E2">
        <w:rPr>
          <w:rFonts w:hint="eastAsia"/>
          <w:b/>
          <w:bCs/>
          <w:i/>
          <w:iCs/>
          <w:sz w:val="28"/>
          <w:rtl/>
        </w:rPr>
        <w:t>חשבון</w:t>
      </w:r>
      <w:r w:rsidRPr="00B267E2">
        <w:rPr>
          <w:b/>
          <w:bCs/>
          <w:i/>
          <w:iCs/>
          <w:sz w:val="28"/>
          <w:rtl/>
        </w:rPr>
        <w:t>?"</w:t>
      </w:r>
      <w:r w:rsidRPr="00B267E2">
        <w:rPr>
          <w:rFonts w:hint="cs"/>
          <w:b/>
          <w:bCs/>
          <w:i/>
          <w:iCs/>
          <w:sz w:val="28"/>
          <w:rtl/>
        </w:rPr>
        <w:t xml:space="preserve"> </w:t>
      </w:r>
    </w:p>
    <w:p w14:paraId="1365ABA9" w14:textId="77777777" w:rsidR="00525635" w:rsidRPr="00B267E2" w:rsidRDefault="00525635" w:rsidP="00525635">
      <w:pPr>
        <w:rPr>
          <w:rtl/>
        </w:rPr>
      </w:pPr>
      <w:r w:rsidRPr="00B267E2">
        <w:rPr>
          <w:rFonts w:hint="cs"/>
          <w:i/>
          <w:iCs/>
          <w:sz w:val="28"/>
          <w:rtl/>
        </w:rPr>
        <w:t>ע</w:t>
      </w:r>
      <w:r w:rsidRPr="00B267E2">
        <w:rPr>
          <w:rFonts w:hint="eastAsia"/>
          <w:i/>
          <w:iCs/>
          <w:sz w:val="28"/>
          <w:rtl/>
        </w:rPr>
        <w:t>ונה</w:t>
      </w:r>
      <w:r w:rsidRPr="00B267E2">
        <w:rPr>
          <w:i/>
          <w:iCs/>
          <w:sz w:val="28"/>
          <w:rtl/>
        </w:rPr>
        <w:t xml:space="preserve"> </w:t>
      </w:r>
      <w:r w:rsidRPr="00B267E2">
        <w:rPr>
          <w:rFonts w:hint="eastAsia"/>
          <w:i/>
          <w:iCs/>
          <w:sz w:val="28"/>
          <w:rtl/>
        </w:rPr>
        <w:t>המדרש</w:t>
      </w:r>
      <w:r w:rsidRPr="00B267E2">
        <w:rPr>
          <w:i/>
          <w:iCs/>
          <w:sz w:val="28"/>
          <w:rtl/>
        </w:rPr>
        <w:t>:</w:t>
      </w:r>
      <w:r w:rsidRPr="00B267E2">
        <w:rPr>
          <w:b/>
          <w:bCs/>
          <w:i/>
          <w:iCs/>
          <w:sz w:val="28"/>
          <w:rtl/>
        </w:rPr>
        <w:t xml:space="preserve"> "</w:t>
      </w:r>
      <w:r w:rsidRPr="00B267E2">
        <w:rPr>
          <w:rFonts w:hint="eastAsia"/>
          <w:b/>
          <w:bCs/>
          <w:i/>
          <w:iCs/>
          <w:sz w:val="28"/>
          <w:rtl/>
        </w:rPr>
        <w:t>מפני</w:t>
      </w:r>
      <w:r w:rsidRPr="00B267E2">
        <w:rPr>
          <w:b/>
          <w:bCs/>
          <w:i/>
          <w:iCs/>
          <w:sz w:val="28"/>
          <w:rtl/>
        </w:rPr>
        <w:t xml:space="preserve"> </w:t>
      </w:r>
      <w:r w:rsidRPr="00B267E2">
        <w:rPr>
          <w:rFonts w:hint="eastAsia"/>
          <w:b/>
          <w:bCs/>
          <w:i/>
          <w:iCs/>
          <w:sz w:val="28"/>
          <w:rtl/>
        </w:rPr>
        <w:t>ששמע</w:t>
      </w:r>
      <w:r w:rsidRPr="00B267E2">
        <w:rPr>
          <w:b/>
          <w:bCs/>
          <w:i/>
          <w:iCs/>
          <w:sz w:val="28"/>
          <w:rtl/>
        </w:rPr>
        <w:t xml:space="preserve"> </w:t>
      </w:r>
      <w:r w:rsidRPr="00B267E2">
        <w:rPr>
          <w:rFonts w:hint="eastAsia"/>
          <w:b/>
          <w:bCs/>
          <w:i/>
          <w:iCs/>
          <w:sz w:val="28"/>
          <w:rtl/>
        </w:rPr>
        <w:t>ליצני</w:t>
      </w:r>
      <w:r w:rsidRPr="00B267E2">
        <w:rPr>
          <w:b/>
          <w:bCs/>
          <w:i/>
          <w:iCs/>
          <w:sz w:val="28"/>
          <w:rtl/>
        </w:rPr>
        <w:t xml:space="preserve"> </w:t>
      </w:r>
      <w:r w:rsidRPr="00B267E2">
        <w:rPr>
          <w:rFonts w:hint="eastAsia"/>
          <w:b/>
          <w:bCs/>
          <w:i/>
          <w:iCs/>
          <w:sz w:val="28"/>
          <w:rtl/>
        </w:rPr>
        <w:t>הדור</w:t>
      </w:r>
      <w:r w:rsidRPr="00B267E2">
        <w:rPr>
          <w:b/>
          <w:bCs/>
          <w:i/>
          <w:iCs/>
          <w:sz w:val="28"/>
          <w:rtl/>
        </w:rPr>
        <w:t xml:space="preserve"> </w:t>
      </w:r>
      <w:r w:rsidRPr="00B267E2">
        <w:rPr>
          <w:rFonts w:hint="eastAsia"/>
          <w:b/>
          <w:bCs/>
          <w:i/>
          <w:iCs/>
          <w:sz w:val="28"/>
          <w:rtl/>
        </w:rPr>
        <w:t>שהיו</w:t>
      </w:r>
      <w:r w:rsidRPr="00B267E2">
        <w:rPr>
          <w:b/>
          <w:bCs/>
          <w:i/>
          <w:iCs/>
          <w:sz w:val="28"/>
          <w:rtl/>
        </w:rPr>
        <w:t xml:space="preserve"> </w:t>
      </w:r>
      <w:r w:rsidRPr="00B267E2">
        <w:rPr>
          <w:rFonts w:hint="eastAsia"/>
          <w:b/>
          <w:bCs/>
          <w:i/>
          <w:iCs/>
          <w:sz w:val="28"/>
          <w:rtl/>
        </w:rPr>
        <w:t>משיחין</w:t>
      </w:r>
      <w:r w:rsidRPr="00B267E2">
        <w:rPr>
          <w:b/>
          <w:bCs/>
          <w:i/>
          <w:iCs/>
          <w:sz w:val="28"/>
          <w:rtl/>
        </w:rPr>
        <w:t xml:space="preserve"> </w:t>
      </w:r>
      <w:r w:rsidRPr="00B267E2">
        <w:rPr>
          <w:rFonts w:hint="eastAsia"/>
          <w:b/>
          <w:bCs/>
          <w:i/>
          <w:iCs/>
          <w:sz w:val="28"/>
          <w:rtl/>
        </w:rPr>
        <w:t>אחריו</w:t>
      </w:r>
      <w:r w:rsidRPr="00B267E2">
        <w:rPr>
          <w:b/>
          <w:bCs/>
          <w:i/>
          <w:iCs/>
          <w:sz w:val="28"/>
          <w:rtl/>
        </w:rPr>
        <w:t xml:space="preserve">... </w:t>
      </w:r>
      <w:r w:rsidRPr="00B267E2">
        <w:rPr>
          <w:rFonts w:hint="eastAsia"/>
          <w:b/>
          <w:bCs/>
          <w:i/>
          <w:iCs/>
          <w:sz w:val="28"/>
          <w:rtl/>
        </w:rPr>
        <w:t>ואומר</w:t>
      </w:r>
      <w:r w:rsidRPr="00B267E2">
        <w:rPr>
          <w:b/>
          <w:bCs/>
          <w:i/>
          <w:iCs/>
          <w:sz w:val="28"/>
          <w:rtl/>
        </w:rPr>
        <w:t xml:space="preserve"> </w:t>
      </w:r>
      <w:r w:rsidRPr="00B267E2">
        <w:rPr>
          <w:rFonts w:hint="eastAsia"/>
          <w:b/>
          <w:bCs/>
          <w:i/>
          <w:iCs/>
          <w:sz w:val="28"/>
          <w:rtl/>
        </w:rPr>
        <w:t>אחד</w:t>
      </w:r>
      <w:r w:rsidRPr="00B267E2">
        <w:rPr>
          <w:b/>
          <w:bCs/>
          <w:i/>
          <w:iCs/>
          <w:sz w:val="28"/>
          <w:rtl/>
        </w:rPr>
        <w:t xml:space="preserve"> </w:t>
      </w:r>
      <w:r w:rsidRPr="00B267E2">
        <w:rPr>
          <w:rFonts w:hint="eastAsia"/>
          <w:b/>
          <w:bCs/>
          <w:i/>
          <w:iCs/>
          <w:sz w:val="28"/>
          <w:rtl/>
        </w:rPr>
        <w:t>לחברו</w:t>
      </w:r>
      <w:r w:rsidRPr="00B267E2">
        <w:rPr>
          <w:b/>
          <w:bCs/>
          <w:i/>
          <w:iCs/>
          <w:sz w:val="28"/>
          <w:rtl/>
        </w:rPr>
        <w:t xml:space="preserve">: </w:t>
      </w:r>
      <w:r>
        <w:rPr>
          <w:rFonts w:hint="cs"/>
          <w:b/>
          <w:bCs/>
          <w:i/>
          <w:iCs/>
          <w:sz w:val="28"/>
          <w:rtl/>
        </w:rPr>
        <w:t>'</w:t>
      </w:r>
      <w:r w:rsidRPr="00B267E2">
        <w:rPr>
          <w:rFonts w:hint="eastAsia"/>
          <w:b/>
          <w:bCs/>
          <w:i/>
          <w:iCs/>
          <w:sz w:val="28"/>
          <w:rtl/>
        </w:rPr>
        <w:t>ראה</w:t>
      </w:r>
      <w:r w:rsidRPr="00B267E2">
        <w:rPr>
          <w:b/>
          <w:bCs/>
          <w:i/>
          <w:iCs/>
          <w:sz w:val="28"/>
          <w:rtl/>
        </w:rPr>
        <w:t xml:space="preserve"> </w:t>
      </w:r>
      <w:r w:rsidRPr="00B267E2">
        <w:rPr>
          <w:rFonts w:hint="eastAsia"/>
          <w:b/>
          <w:bCs/>
          <w:i/>
          <w:iCs/>
          <w:sz w:val="28"/>
          <w:rtl/>
        </w:rPr>
        <w:t>צווארו</w:t>
      </w:r>
      <w:r w:rsidRPr="00B267E2">
        <w:rPr>
          <w:b/>
          <w:bCs/>
          <w:i/>
          <w:iCs/>
          <w:sz w:val="28"/>
          <w:rtl/>
        </w:rPr>
        <w:t xml:space="preserve">! </w:t>
      </w:r>
      <w:r w:rsidRPr="00B267E2">
        <w:rPr>
          <w:rFonts w:hint="eastAsia"/>
          <w:b/>
          <w:bCs/>
          <w:i/>
          <w:iCs/>
          <w:sz w:val="28"/>
          <w:rtl/>
        </w:rPr>
        <w:t>ראה</w:t>
      </w:r>
      <w:r w:rsidRPr="00B267E2">
        <w:rPr>
          <w:b/>
          <w:bCs/>
          <w:i/>
          <w:iCs/>
          <w:sz w:val="28"/>
          <w:rtl/>
        </w:rPr>
        <w:t xml:space="preserve"> </w:t>
      </w:r>
      <w:r w:rsidRPr="00B267E2">
        <w:rPr>
          <w:rFonts w:hint="eastAsia"/>
          <w:b/>
          <w:bCs/>
          <w:i/>
          <w:iCs/>
          <w:sz w:val="28"/>
          <w:rtl/>
        </w:rPr>
        <w:t>שוקיו</w:t>
      </w:r>
      <w:r w:rsidRPr="00B267E2">
        <w:rPr>
          <w:b/>
          <w:bCs/>
          <w:i/>
          <w:iCs/>
          <w:sz w:val="28"/>
          <w:rtl/>
        </w:rPr>
        <w:t xml:space="preserve">!  </w:t>
      </w:r>
      <w:r w:rsidRPr="00B267E2">
        <w:rPr>
          <w:rFonts w:hint="eastAsia"/>
          <w:b/>
          <w:bCs/>
          <w:i/>
          <w:iCs/>
          <w:sz w:val="28"/>
          <w:rtl/>
        </w:rPr>
        <w:t>אוכל</w:t>
      </w:r>
      <w:r w:rsidRPr="00B267E2">
        <w:rPr>
          <w:b/>
          <w:bCs/>
          <w:i/>
          <w:iCs/>
          <w:sz w:val="28"/>
          <w:rtl/>
        </w:rPr>
        <w:t xml:space="preserve"> </w:t>
      </w:r>
      <w:r w:rsidRPr="00B267E2">
        <w:rPr>
          <w:rFonts w:hint="eastAsia"/>
          <w:b/>
          <w:bCs/>
          <w:i/>
          <w:iCs/>
          <w:sz w:val="28"/>
          <w:rtl/>
        </w:rPr>
        <w:t>משלנו</w:t>
      </w:r>
      <w:r w:rsidRPr="00B267E2">
        <w:rPr>
          <w:b/>
          <w:bCs/>
          <w:i/>
          <w:iCs/>
          <w:sz w:val="28"/>
          <w:rtl/>
        </w:rPr>
        <w:t xml:space="preserve">, </w:t>
      </w:r>
      <w:r w:rsidRPr="00B267E2">
        <w:rPr>
          <w:rFonts w:hint="eastAsia"/>
          <w:b/>
          <w:bCs/>
          <w:i/>
          <w:iCs/>
          <w:sz w:val="28"/>
          <w:rtl/>
        </w:rPr>
        <w:t>שותה</w:t>
      </w:r>
      <w:r w:rsidRPr="00B267E2">
        <w:rPr>
          <w:b/>
          <w:bCs/>
          <w:i/>
          <w:iCs/>
          <w:sz w:val="28"/>
          <w:rtl/>
        </w:rPr>
        <w:t xml:space="preserve"> </w:t>
      </w:r>
      <w:r w:rsidRPr="00B267E2">
        <w:rPr>
          <w:rFonts w:hint="eastAsia"/>
          <w:b/>
          <w:bCs/>
          <w:i/>
          <w:iCs/>
          <w:sz w:val="28"/>
          <w:rtl/>
        </w:rPr>
        <w:t>משלנו</w:t>
      </w:r>
      <w:r w:rsidRPr="00B267E2">
        <w:rPr>
          <w:b/>
          <w:bCs/>
          <w:i/>
          <w:iCs/>
          <w:sz w:val="28"/>
          <w:rtl/>
        </w:rPr>
        <w:t>...</w:t>
      </w:r>
      <w:r>
        <w:rPr>
          <w:rFonts w:hint="cs"/>
          <w:b/>
          <w:bCs/>
          <w:i/>
          <w:iCs/>
          <w:sz w:val="28"/>
          <w:rtl/>
        </w:rPr>
        <w:t>'</w:t>
      </w:r>
      <w:r w:rsidRPr="00B267E2">
        <w:rPr>
          <w:b/>
          <w:bCs/>
          <w:i/>
          <w:iCs/>
          <w:sz w:val="28"/>
          <w:rtl/>
        </w:rPr>
        <w:t xml:space="preserve"> </w:t>
      </w:r>
      <w:r w:rsidRPr="00B267E2">
        <w:rPr>
          <w:rFonts w:hint="eastAsia"/>
          <w:b/>
          <w:bCs/>
          <w:i/>
          <w:iCs/>
          <w:sz w:val="28"/>
          <w:rtl/>
        </w:rPr>
        <w:t>וחברו</w:t>
      </w:r>
      <w:r w:rsidRPr="00B267E2">
        <w:rPr>
          <w:b/>
          <w:bCs/>
          <w:i/>
          <w:iCs/>
          <w:sz w:val="28"/>
          <w:rtl/>
        </w:rPr>
        <w:t xml:space="preserve"> </w:t>
      </w:r>
      <w:r w:rsidRPr="00B267E2">
        <w:rPr>
          <w:rFonts w:hint="eastAsia"/>
          <w:b/>
          <w:bCs/>
          <w:i/>
          <w:iCs/>
          <w:sz w:val="28"/>
          <w:rtl/>
        </w:rPr>
        <w:t>משיב</w:t>
      </w:r>
      <w:r>
        <w:rPr>
          <w:rFonts w:hint="cs"/>
          <w:b/>
          <w:bCs/>
          <w:i/>
          <w:iCs/>
          <w:sz w:val="28"/>
          <w:rtl/>
        </w:rPr>
        <w:t>: '</w:t>
      </w:r>
      <w:r w:rsidRPr="00B267E2">
        <w:rPr>
          <w:rFonts w:hint="eastAsia"/>
          <w:b/>
          <w:bCs/>
          <w:i/>
          <w:iCs/>
          <w:sz w:val="28"/>
          <w:rtl/>
        </w:rPr>
        <w:t>ריקא</w:t>
      </w:r>
      <w:r w:rsidRPr="00B267E2">
        <w:rPr>
          <w:b/>
          <w:bCs/>
          <w:i/>
          <w:iCs/>
          <w:sz w:val="28"/>
          <w:rtl/>
        </w:rPr>
        <w:t xml:space="preserve"> - </w:t>
      </w:r>
      <w:r w:rsidRPr="00B267E2">
        <w:rPr>
          <w:rFonts w:hint="eastAsia"/>
          <w:b/>
          <w:bCs/>
          <w:i/>
          <w:iCs/>
          <w:sz w:val="28"/>
          <w:rtl/>
        </w:rPr>
        <w:t>אדם</w:t>
      </w:r>
      <w:r w:rsidRPr="00B267E2">
        <w:rPr>
          <w:b/>
          <w:bCs/>
          <w:i/>
          <w:iCs/>
          <w:sz w:val="28"/>
          <w:rtl/>
        </w:rPr>
        <w:t xml:space="preserve"> </w:t>
      </w:r>
      <w:r w:rsidRPr="00B267E2">
        <w:rPr>
          <w:rFonts w:hint="eastAsia"/>
          <w:b/>
          <w:bCs/>
          <w:i/>
          <w:iCs/>
          <w:sz w:val="28"/>
          <w:rtl/>
        </w:rPr>
        <w:t>שנתמנה</w:t>
      </w:r>
      <w:r w:rsidRPr="00B267E2">
        <w:rPr>
          <w:b/>
          <w:bCs/>
          <w:i/>
          <w:iCs/>
          <w:sz w:val="28"/>
          <w:rtl/>
        </w:rPr>
        <w:t xml:space="preserve"> </w:t>
      </w:r>
      <w:r w:rsidRPr="00B267E2">
        <w:rPr>
          <w:rFonts w:hint="eastAsia"/>
          <w:b/>
          <w:bCs/>
          <w:i/>
          <w:iCs/>
          <w:sz w:val="28"/>
          <w:rtl/>
        </w:rPr>
        <w:t>על</w:t>
      </w:r>
      <w:r w:rsidRPr="00B267E2">
        <w:rPr>
          <w:b/>
          <w:bCs/>
          <w:i/>
          <w:iCs/>
          <w:sz w:val="28"/>
          <w:rtl/>
        </w:rPr>
        <w:t xml:space="preserve"> </w:t>
      </w:r>
      <w:r w:rsidRPr="00B267E2">
        <w:rPr>
          <w:rFonts w:hint="eastAsia"/>
          <w:b/>
          <w:bCs/>
          <w:i/>
          <w:iCs/>
          <w:sz w:val="28"/>
          <w:rtl/>
        </w:rPr>
        <w:t>מלאכת</w:t>
      </w:r>
      <w:r w:rsidRPr="00B267E2">
        <w:rPr>
          <w:b/>
          <w:bCs/>
          <w:i/>
          <w:iCs/>
          <w:sz w:val="28"/>
          <w:rtl/>
        </w:rPr>
        <w:t xml:space="preserve"> </w:t>
      </w:r>
      <w:r w:rsidRPr="00B267E2">
        <w:rPr>
          <w:rFonts w:hint="eastAsia"/>
          <w:b/>
          <w:bCs/>
          <w:i/>
          <w:iCs/>
          <w:sz w:val="28"/>
          <w:rtl/>
        </w:rPr>
        <w:t>המשכן</w:t>
      </w:r>
      <w:r>
        <w:rPr>
          <w:rFonts w:hint="cs"/>
          <w:b/>
          <w:bCs/>
          <w:i/>
          <w:iCs/>
          <w:sz w:val="28"/>
          <w:rtl/>
        </w:rPr>
        <w:t>,</w:t>
      </w:r>
      <w:r w:rsidRPr="00B267E2">
        <w:rPr>
          <w:b/>
          <w:bCs/>
          <w:i/>
          <w:iCs/>
          <w:sz w:val="28"/>
          <w:rtl/>
        </w:rPr>
        <w:t xml:space="preserve"> </w:t>
      </w:r>
      <w:r w:rsidRPr="00B267E2">
        <w:rPr>
          <w:rFonts w:hint="eastAsia"/>
          <w:b/>
          <w:bCs/>
          <w:i/>
          <w:iCs/>
          <w:sz w:val="28"/>
          <w:rtl/>
        </w:rPr>
        <w:t>על</w:t>
      </w:r>
      <w:r w:rsidRPr="00B267E2">
        <w:rPr>
          <w:b/>
          <w:bCs/>
          <w:i/>
          <w:iCs/>
          <w:sz w:val="28"/>
          <w:rtl/>
        </w:rPr>
        <w:t xml:space="preserve"> </w:t>
      </w:r>
      <w:r w:rsidRPr="00B267E2">
        <w:rPr>
          <w:rFonts w:hint="eastAsia"/>
          <w:b/>
          <w:bCs/>
          <w:i/>
          <w:iCs/>
          <w:sz w:val="28"/>
          <w:rtl/>
        </w:rPr>
        <w:t>כיכרי</w:t>
      </w:r>
      <w:r w:rsidRPr="00B267E2">
        <w:rPr>
          <w:b/>
          <w:bCs/>
          <w:i/>
          <w:iCs/>
          <w:sz w:val="28"/>
          <w:rtl/>
        </w:rPr>
        <w:t xml:space="preserve"> </w:t>
      </w:r>
      <w:r w:rsidRPr="00B267E2">
        <w:rPr>
          <w:rFonts w:hint="eastAsia"/>
          <w:b/>
          <w:bCs/>
          <w:i/>
          <w:iCs/>
          <w:sz w:val="28"/>
          <w:rtl/>
        </w:rPr>
        <w:t>הכסף</w:t>
      </w:r>
      <w:r w:rsidRPr="00B267E2">
        <w:rPr>
          <w:b/>
          <w:bCs/>
          <w:i/>
          <w:iCs/>
          <w:sz w:val="28"/>
          <w:rtl/>
        </w:rPr>
        <w:t xml:space="preserve"> </w:t>
      </w:r>
      <w:r w:rsidRPr="00B267E2">
        <w:rPr>
          <w:rFonts w:hint="eastAsia"/>
          <w:b/>
          <w:bCs/>
          <w:i/>
          <w:iCs/>
          <w:sz w:val="28"/>
          <w:rtl/>
        </w:rPr>
        <w:t>ועל</w:t>
      </w:r>
      <w:r w:rsidRPr="00B267E2">
        <w:rPr>
          <w:b/>
          <w:bCs/>
          <w:i/>
          <w:iCs/>
          <w:sz w:val="28"/>
          <w:rtl/>
        </w:rPr>
        <w:t xml:space="preserve"> </w:t>
      </w:r>
      <w:r w:rsidRPr="00B267E2">
        <w:rPr>
          <w:rFonts w:hint="eastAsia"/>
          <w:b/>
          <w:bCs/>
          <w:i/>
          <w:iCs/>
          <w:sz w:val="28"/>
          <w:rtl/>
        </w:rPr>
        <w:t>כיכרי</w:t>
      </w:r>
      <w:r w:rsidRPr="00B267E2">
        <w:rPr>
          <w:b/>
          <w:bCs/>
          <w:i/>
          <w:iCs/>
          <w:sz w:val="28"/>
          <w:rtl/>
        </w:rPr>
        <w:t xml:space="preserve"> </w:t>
      </w:r>
      <w:r w:rsidRPr="00B267E2">
        <w:rPr>
          <w:rFonts w:hint="eastAsia"/>
          <w:b/>
          <w:bCs/>
          <w:i/>
          <w:iCs/>
          <w:sz w:val="28"/>
          <w:rtl/>
        </w:rPr>
        <w:t>זהב</w:t>
      </w:r>
      <w:r w:rsidRPr="00B267E2">
        <w:rPr>
          <w:b/>
          <w:bCs/>
          <w:i/>
          <w:iCs/>
          <w:sz w:val="28"/>
          <w:rtl/>
        </w:rPr>
        <w:t xml:space="preserve">... </w:t>
      </w:r>
      <w:r w:rsidRPr="00B267E2">
        <w:rPr>
          <w:rFonts w:hint="eastAsia"/>
          <w:b/>
          <w:bCs/>
          <w:i/>
          <w:iCs/>
          <w:sz w:val="28"/>
          <w:rtl/>
        </w:rPr>
        <w:t>מה</w:t>
      </w:r>
      <w:r w:rsidRPr="00B267E2">
        <w:rPr>
          <w:b/>
          <w:bCs/>
          <w:i/>
          <w:iCs/>
          <w:sz w:val="28"/>
          <w:rtl/>
        </w:rPr>
        <w:t xml:space="preserve"> </w:t>
      </w:r>
      <w:r w:rsidRPr="00B267E2">
        <w:rPr>
          <w:rFonts w:hint="eastAsia"/>
          <w:b/>
          <w:bCs/>
          <w:i/>
          <w:iCs/>
          <w:sz w:val="28"/>
          <w:rtl/>
        </w:rPr>
        <w:t>אתה</w:t>
      </w:r>
      <w:r w:rsidRPr="00B267E2">
        <w:rPr>
          <w:b/>
          <w:bCs/>
          <w:i/>
          <w:iCs/>
          <w:sz w:val="28"/>
          <w:rtl/>
        </w:rPr>
        <w:t xml:space="preserve"> </w:t>
      </w:r>
      <w:r w:rsidRPr="00B267E2">
        <w:rPr>
          <w:rFonts w:hint="eastAsia"/>
          <w:b/>
          <w:bCs/>
          <w:i/>
          <w:iCs/>
          <w:sz w:val="28"/>
          <w:rtl/>
        </w:rPr>
        <w:t>רוצה</w:t>
      </w:r>
      <w:r w:rsidRPr="00B267E2">
        <w:rPr>
          <w:b/>
          <w:bCs/>
          <w:i/>
          <w:iCs/>
          <w:sz w:val="28"/>
          <w:rtl/>
        </w:rPr>
        <w:t xml:space="preserve"> </w:t>
      </w:r>
      <w:r w:rsidRPr="00B267E2">
        <w:rPr>
          <w:rFonts w:hint="eastAsia"/>
          <w:b/>
          <w:bCs/>
          <w:i/>
          <w:iCs/>
          <w:sz w:val="28"/>
          <w:rtl/>
        </w:rPr>
        <w:t>שלא</w:t>
      </w:r>
      <w:r w:rsidRPr="00B267E2">
        <w:rPr>
          <w:b/>
          <w:bCs/>
          <w:i/>
          <w:iCs/>
          <w:sz w:val="28"/>
          <w:rtl/>
        </w:rPr>
        <w:t xml:space="preserve"> </w:t>
      </w:r>
      <w:r w:rsidRPr="00B267E2">
        <w:rPr>
          <w:rFonts w:hint="eastAsia"/>
          <w:b/>
          <w:bCs/>
          <w:i/>
          <w:iCs/>
          <w:sz w:val="28"/>
          <w:rtl/>
        </w:rPr>
        <w:t>יהיה</w:t>
      </w:r>
      <w:r w:rsidRPr="00B267E2">
        <w:rPr>
          <w:b/>
          <w:bCs/>
          <w:i/>
          <w:iCs/>
          <w:sz w:val="28"/>
          <w:rtl/>
        </w:rPr>
        <w:t xml:space="preserve"> </w:t>
      </w:r>
      <w:r w:rsidRPr="00B267E2">
        <w:rPr>
          <w:rFonts w:hint="eastAsia"/>
          <w:b/>
          <w:bCs/>
          <w:i/>
          <w:iCs/>
          <w:sz w:val="28"/>
          <w:rtl/>
        </w:rPr>
        <w:t>עשיר</w:t>
      </w:r>
      <w:r w:rsidRPr="00B267E2">
        <w:rPr>
          <w:b/>
          <w:bCs/>
          <w:i/>
          <w:iCs/>
          <w:sz w:val="28"/>
          <w:rtl/>
        </w:rPr>
        <w:t>!?</w:t>
      </w:r>
      <w:r>
        <w:rPr>
          <w:rFonts w:hint="cs"/>
          <w:b/>
          <w:bCs/>
          <w:i/>
          <w:iCs/>
          <w:sz w:val="28"/>
          <w:rtl/>
        </w:rPr>
        <w:t>'</w:t>
      </w:r>
      <w:r w:rsidRPr="00B267E2">
        <w:rPr>
          <w:b/>
          <w:bCs/>
          <w:i/>
          <w:iCs/>
          <w:sz w:val="28"/>
          <w:rtl/>
        </w:rPr>
        <w:t xml:space="preserve"> </w:t>
      </w:r>
      <w:r w:rsidRPr="00B267E2">
        <w:rPr>
          <w:rFonts w:hint="eastAsia"/>
          <w:b/>
          <w:bCs/>
          <w:i/>
          <w:iCs/>
          <w:sz w:val="28"/>
          <w:rtl/>
        </w:rPr>
        <w:t>כששמע</w:t>
      </w:r>
      <w:r w:rsidRPr="00B267E2">
        <w:rPr>
          <w:b/>
          <w:bCs/>
          <w:i/>
          <w:iCs/>
          <w:sz w:val="28"/>
          <w:rtl/>
        </w:rPr>
        <w:t xml:space="preserve"> </w:t>
      </w:r>
      <w:r w:rsidRPr="00B267E2">
        <w:rPr>
          <w:rFonts w:hint="eastAsia"/>
          <w:b/>
          <w:bCs/>
          <w:i/>
          <w:iCs/>
          <w:sz w:val="28"/>
          <w:rtl/>
        </w:rPr>
        <w:t>כן</w:t>
      </w:r>
      <w:r w:rsidRPr="00B267E2">
        <w:rPr>
          <w:b/>
          <w:bCs/>
          <w:i/>
          <w:iCs/>
          <w:sz w:val="28"/>
          <w:rtl/>
        </w:rPr>
        <w:t xml:space="preserve"> </w:t>
      </w:r>
      <w:r w:rsidRPr="00B267E2">
        <w:rPr>
          <w:rFonts w:hint="eastAsia"/>
          <w:b/>
          <w:bCs/>
          <w:i/>
          <w:iCs/>
          <w:sz w:val="28"/>
          <w:rtl/>
        </w:rPr>
        <w:t>אמר</w:t>
      </w:r>
      <w:r w:rsidRPr="00B267E2">
        <w:rPr>
          <w:b/>
          <w:bCs/>
          <w:i/>
          <w:iCs/>
          <w:sz w:val="28"/>
          <w:rtl/>
        </w:rPr>
        <w:t xml:space="preserve">: </w:t>
      </w:r>
      <w:r w:rsidRPr="00B267E2">
        <w:rPr>
          <w:rFonts w:hint="eastAsia"/>
          <w:b/>
          <w:bCs/>
          <w:i/>
          <w:iCs/>
          <w:sz w:val="28"/>
          <w:rtl/>
        </w:rPr>
        <w:t>חייכם</w:t>
      </w:r>
      <w:r>
        <w:rPr>
          <w:rFonts w:hint="cs"/>
          <w:b/>
          <w:bCs/>
          <w:i/>
          <w:iCs/>
          <w:sz w:val="28"/>
          <w:rtl/>
        </w:rPr>
        <w:t>,</w:t>
      </w:r>
      <w:r w:rsidRPr="00B267E2">
        <w:rPr>
          <w:b/>
          <w:bCs/>
          <w:i/>
          <w:iCs/>
          <w:sz w:val="28"/>
          <w:rtl/>
        </w:rPr>
        <w:t xml:space="preserve"> </w:t>
      </w:r>
      <w:r w:rsidRPr="00B267E2">
        <w:rPr>
          <w:rFonts w:hint="eastAsia"/>
          <w:b/>
          <w:bCs/>
          <w:i/>
          <w:iCs/>
          <w:sz w:val="28"/>
          <w:rtl/>
        </w:rPr>
        <w:t>משנגמרה</w:t>
      </w:r>
      <w:r w:rsidRPr="00B267E2">
        <w:rPr>
          <w:b/>
          <w:bCs/>
          <w:i/>
          <w:iCs/>
          <w:sz w:val="28"/>
          <w:rtl/>
        </w:rPr>
        <w:t xml:space="preserve"> </w:t>
      </w:r>
      <w:r w:rsidRPr="00B267E2">
        <w:rPr>
          <w:rFonts w:hint="eastAsia"/>
          <w:b/>
          <w:bCs/>
          <w:i/>
          <w:iCs/>
          <w:sz w:val="28"/>
          <w:rtl/>
        </w:rPr>
        <w:t>מלאכת</w:t>
      </w:r>
      <w:r w:rsidRPr="00B267E2">
        <w:rPr>
          <w:b/>
          <w:bCs/>
          <w:i/>
          <w:iCs/>
          <w:sz w:val="28"/>
          <w:rtl/>
        </w:rPr>
        <w:t xml:space="preserve"> </w:t>
      </w:r>
      <w:r w:rsidRPr="00B267E2">
        <w:rPr>
          <w:rFonts w:hint="eastAsia"/>
          <w:b/>
          <w:bCs/>
          <w:i/>
          <w:iCs/>
          <w:sz w:val="28"/>
          <w:rtl/>
        </w:rPr>
        <w:t>המשכן</w:t>
      </w:r>
      <w:r w:rsidRPr="00B267E2">
        <w:rPr>
          <w:b/>
          <w:bCs/>
          <w:i/>
          <w:iCs/>
          <w:sz w:val="28"/>
          <w:rtl/>
        </w:rPr>
        <w:t xml:space="preserve"> </w:t>
      </w:r>
      <w:r w:rsidRPr="00B267E2">
        <w:rPr>
          <w:rFonts w:hint="eastAsia"/>
          <w:b/>
          <w:bCs/>
          <w:i/>
          <w:iCs/>
          <w:sz w:val="28"/>
          <w:rtl/>
        </w:rPr>
        <w:t>אני</w:t>
      </w:r>
      <w:r w:rsidRPr="00B267E2">
        <w:rPr>
          <w:b/>
          <w:bCs/>
          <w:i/>
          <w:iCs/>
          <w:sz w:val="28"/>
          <w:rtl/>
        </w:rPr>
        <w:t xml:space="preserve"> </w:t>
      </w:r>
      <w:r w:rsidRPr="00B267E2">
        <w:rPr>
          <w:rFonts w:hint="eastAsia"/>
          <w:b/>
          <w:bCs/>
          <w:i/>
          <w:iCs/>
          <w:sz w:val="28"/>
          <w:rtl/>
        </w:rPr>
        <w:t>נותן</w:t>
      </w:r>
      <w:r w:rsidRPr="00B267E2">
        <w:rPr>
          <w:b/>
          <w:bCs/>
          <w:i/>
          <w:iCs/>
          <w:sz w:val="28"/>
          <w:rtl/>
        </w:rPr>
        <w:t xml:space="preserve"> </w:t>
      </w:r>
      <w:r w:rsidRPr="00B267E2">
        <w:rPr>
          <w:rFonts w:hint="eastAsia"/>
          <w:b/>
          <w:bCs/>
          <w:i/>
          <w:iCs/>
          <w:sz w:val="28"/>
          <w:rtl/>
        </w:rPr>
        <w:t>להם</w:t>
      </w:r>
      <w:r w:rsidRPr="00B267E2">
        <w:rPr>
          <w:b/>
          <w:bCs/>
          <w:i/>
          <w:iCs/>
          <w:sz w:val="28"/>
          <w:rtl/>
        </w:rPr>
        <w:t xml:space="preserve"> </w:t>
      </w:r>
      <w:r w:rsidRPr="00B267E2">
        <w:rPr>
          <w:rFonts w:hint="eastAsia"/>
          <w:b/>
          <w:bCs/>
          <w:i/>
          <w:iCs/>
          <w:sz w:val="28"/>
          <w:rtl/>
        </w:rPr>
        <w:t>חשבון</w:t>
      </w:r>
      <w:r w:rsidRPr="00B267E2">
        <w:rPr>
          <w:b/>
          <w:bCs/>
          <w:i/>
          <w:iCs/>
          <w:sz w:val="28"/>
          <w:rtl/>
        </w:rPr>
        <w:t xml:space="preserve">. </w:t>
      </w:r>
      <w:r w:rsidRPr="00B267E2">
        <w:rPr>
          <w:rFonts w:hint="eastAsia"/>
          <w:b/>
          <w:bCs/>
          <w:i/>
          <w:iCs/>
          <w:sz w:val="28"/>
          <w:rtl/>
        </w:rPr>
        <w:t>כיוון</w:t>
      </w:r>
      <w:r w:rsidRPr="00B267E2">
        <w:rPr>
          <w:b/>
          <w:bCs/>
          <w:i/>
          <w:iCs/>
          <w:sz w:val="28"/>
          <w:rtl/>
        </w:rPr>
        <w:t xml:space="preserve"> </w:t>
      </w:r>
      <w:r w:rsidRPr="00B267E2">
        <w:rPr>
          <w:rFonts w:hint="eastAsia"/>
          <w:b/>
          <w:bCs/>
          <w:i/>
          <w:iCs/>
          <w:sz w:val="28"/>
          <w:rtl/>
        </w:rPr>
        <w:t>שנגמרה</w:t>
      </w:r>
      <w:r w:rsidRPr="00B267E2">
        <w:rPr>
          <w:b/>
          <w:bCs/>
          <w:i/>
          <w:iCs/>
          <w:sz w:val="28"/>
          <w:rtl/>
        </w:rPr>
        <w:t xml:space="preserve"> </w:t>
      </w:r>
      <w:r w:rsidRPr="00B267E2">
        <w:rPr>
          <w:rFonts w:hint="eastAsia"/>
          <w:b/>
          <w:bCs/>
          <w:i/>
          <w:iCs/>
          <w:sz w:val="28"/>
          <w:rtl/>
        </w:rPr>
        <w:t>אמר</w:t>
      </w:r>
      <w:r w:rsidRPr="00B267E2">
        <w:rPr>
          <w:b/>
          <w:bCs/>
          <w:i/>
          <w:iCs/>
          <w:sz w:val="28"/>
          <w:rtl/>
        </w:rPr>
        <w:t xml:space="preserve"> </w:t>
      </w:r>
      <w:r w:rsidRPr="00B267E2">
        <w:rPr>
          <w:rFonts w:hint="eastAsia"/>
          <w:b/>
          <w:bCs/>
          <w:i/>
          <w:iCs/>
          <w:sz w:val="28"/>
          <w:rtl/>
        </w:rPr>
        <w:t>להם</w:t>
      </w:r>
      <w:r w:rsidRPr="00B267E2">
        <w:rPr>
          <w:b/>
          <w:bCs/>
          <w:i/>
          <w:iCs/>
          <w:sz w:val="28"/>
          <w:rtl/>
        </w:rPr>
        <w:t>: "</w:t>
      </w:r>
      <w:r w:rsidRPr="00B267E2">
        <w:rPr>
          <w:rFonts w:hint="eastAsia"/>
          <w:b/>
          <w:bCs/>
          <w:i/>
          <w:iCs/>
          <w:sz w:val="28"/>
          <w:rtl/>
        </w:rPr>
        <w:t>אלה</w:t>
      </w:r>
      <w:r w:rsidRPr="00B267E2">
        <w:rPr>
          <w:b/>
          <w:bCs/>
          <w:i/>
          <w:iCs/>
          <w:sz w:val="28"/>
          <w:rtl/>
        </w:rPr>
        <w:t xml:space="preserve"> </w:t>
      </w:r>
      <w:r w:rsidRPr="00B267E2">
        <w:rPr>
          <w:rFonts w:hint="eastAsia"/>
          <w:b/>
          <w:bCs/>
          <w:i/>
          <w:iCs/>
          <w:sz w:val="28"/>
          <w:rtl/>
        </w:rPr>
        <w:t>פקודי</w:t>
      </w:r>
      <w:r w:rsidRPr="00B267E2">
        <w:rPr>
          <w:b/>
          <w:bCs/>
          <w:i/>
          <w:iCs/>
          <w:sz w:val="28"/>
          <w:rtl/>
        </w:rPr>
        <w:t xml:space="preserve"> </w:t>
      </w:r>
      <w:r w:rsidRPr="00B267E2">
        <w:rPr>
          <w:rFonts w:hint="eastAsia"/>
          <w:b/>
          <w:bCs/>
          <w:i/>
          <w:iCs/>
          <w:sz w:val="28"/>
          <w:rtl/>
        </w:rPr>
        <w:t>המשכן</w:t>
      </w:r>
      <w:r w:rsidRPr="00B267E2">
        <w:rPr>
          <w:b/>
          <w:bCs/>
          <w:i/>
          <w:iCs/>
          <w:sz w:val="28"/>
          <w:rtl/>
        </w:rPr>
        <w:t>"</w:t>
      </w:r>
      <w:r>
        <w:rPr>
          <w:rFonts w:hint="cs"/>
          <w:b/>
          <w:bCs/>
          <w:i/>
          <w:iCs/>
          <w:sz w:val="28"/>
          <w:rtl/>
        </w:rPr>
        <w:t>"</w:t>
      </w:r>
      <w:r w:rsidRPr="00B267E2">
        <w:rPr>
          <w:b/>
          <w:bCs/>
          <w:i/>
          <w:iCs/>
          <w:sz w:val="28"/>
          <w:rtl/>
        </w:rPr>
        <w:t>.</w:t>
      </w:r>
      <w:r>
        <w:rPr>
          <w:rFonts w:hint="cs"/>
          <w:sz w:val="28"/>
          <w:rtl/>
        </w:rPr>
        <w:t xml:space="preserve"> </w:t>
      </w:r>
      <w:r w:rsidRPr="00485719">
        <w:rPr>
          <w:rFonts w:hint="eastAsia"/>
          <w:sz w:val="28"/>
          <w:rtl/>
        </w:rPr>
        <w:t>אדם</w:t>
      </w:r>
      <w:r w:rsidRPr="00485719">
        <w:rPr>
          <w:sz w:val="28"/>
          <w:rtl/>
        </w:rPr>
        <w:t xml:space="preserve"> </w:t>
      </w:r>
      <w:r w:rsidRPr="00485719">
        <w:rPr>
          <w:rFonts w:hint="eastAsia"/>
          <w:sz w:val="28"/>
          <w:rtl/>
        </w:rPr>
        <w:t>העוסק</w:t>
      </w:r>
      <w:r w:rsidRPr="00485719">
        <w:rPr>
          <w:sz w:val="28"/>
          <w:rtl/>
        </w:rPr>
        <w:t xml:space="preserve"> </w:t>
      </w:r>
      <w:r w:rsidRPr="00485719">
        <w:rPr>
          <w:rFonts w:hint="eastAsia"/>
          <w:sz w:val="28"/>
          <w:rtl/>
        </w:rPr>
        <w:t>במפעל</w:t>
      </w:r>
      <w:r w:rsidRPr="00485719">
        <w:rPr>
          <w:sz w:val="28"/>
          <w:rtl/>
        </w:rPr>
        <w:t xml:space="preserve"> </w:t>
      </w:r>
      <w:r w:rsidRPr="00485719">
        <w:rPr>
          <w:rFonts w:hint="eastAsia"/>
          <w:sz w:val="28"/>
          <w:rtl/>
        </w:rPr>
        <w:t>ציבורי</w:t>
      </w:r>
      <w:r w:rsidRPr="00485719">
        <w:rPr>
          <w:sz w:val="28"/>
          <w:rtl/>
        </w:rPr>
        <w:t xml:space="preserve"> </w:t>
      </w:r>
      <w:r>
        <w:rPr>
          <w:rFonts w:hint="cs"/>
          <w:sz w:val="28"/>
          <w:rtl/>
        </w:rPr>
        <w:t>ו</w:t>
      </w:r>
      <w:r w:rsidRPr="00485719">
        <w:rPr>
          <w:rFonts w:hint="eastAsia"/>
          <w:sz w:val="28"/>
          <w:rtl/>
        </w:rPr>
        <w:t>עוברים</w:t>
      </w:r>
      <w:r w:rsidRPr="00485719">
        <w:rPr>
          <w:sz w:val="28"/>
          <w:rtl/>
        </w:rPr>
        <w:t xml:space="preserve"> </w:t>
      </w:r>
      <w:r w:rsidRPr="00485719">
        <w:rPr>
          <w:rFonts w:hint="eastAsia"/>
          <w:sz w:val="28"/>
          <w:rtl/>
        </w:rPr>
        <w:t>תחת</w:t>
      </w:r>
      <w:r w:rsidRPr="00485719">
        <w:rPr>
          <w:sz w:val="28"/>
          <w:rtl/>
        </w:rPr>
        <w:t xml:space="preserve"> </w:t>
      </w:r>
      <w:r w:rsidRPr="00485719">
        <w:rPr>
          <w:rFonts w:hint="eastAsia"/>
          <w:sz w:val="28"/>
          <w:rtl/>
        </w:rPr>
        <w:t>ידו</w:t>
      </w:r>
      <w:r w:rsidRPr="00485719">
        <w:rPr>
          <w:sz w:val="28"/>
          <w:rtl/>
        </w:rPr>
        <w:t xml:space="preserve"> </w:t>
      </w:r>
      <w:r w:rsidRPr="00485719">
        <w:rPr>
          <w:rFonts w:hint="eastAsia"/>
          <w:sz w:val="28"/>
          <w:rtl/>
        </w:rPr>
        <w:t>סכומי</w:t>
      </w:r>
      <w:r w:rsidRPr="00485719">
        <w:rPr>
          <w:sz w:val="28"/>
          <w:rtl/>
        </w:rPr>
        <w:t xml:space="preserve"> </w:t>
      </w:r>
      <w:r w:rsidRPr="00485719">
        <w:rPr>
          <w:rFonts w:hint="eastAsia"/>
          <w:sz w:val="28"/>
          <w:rtl/>
        </w:rPr>
        <w:t>עתק</w:t>
      </w:r>
      <w:r w:rsidRPr="00485719">
        <w:rPr>
          <w:sz w:val="28"/>
          <w:rtl/>
        </w:rPr>
        <w:t xml:space="preserve">, </w:t>
      </w:r>
      <w:r w:rsidRPr="00485719">
        <w:rPr>
          <w:rFonts w:hint="eastAsia"/>
          <w:sz w:val="28"/>
          <w:rtl/>
        </w:rPr>
        <w:t>מחויב</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פי</w:t>
      </w:r>
      <w:r w:rsidRPr="00485719">
        <w:rPr>
          <w:sz w:val="28"/>
          <w:rtl/>
        </w:rPr>
        <w:t xml:space="preserve"> </w:t>
      </w:r>
      <w:r w:rsidRPr="00485719">
        <w:rPr>
          <w:rFonts w:hint="eastAsia"/>
          <w:sz w:val="28"/>
          <w:rtl/>
        </w:rPr>
        <w:t>כללי</w:t>
      </w:r>
      <w:r w:rsidRPr="00485719">
        <w:rPr>
          <w:sz w:val="28"/>
          <w:rtl/>
        </w:rPr>
        <w:t xml:space="preserve"> </w:t>
      </w:r>
      <w:r w:rsidRPr="00485719">
        <w:rPr>
          <w:rFonts w:hint="eastAsia"/>
          <w:sz w:val="28"/>
          <w:rtl/>
        </w:rPr>
        <w:t>המנהל</w:t>
      </w:r>
      <w:r w:rsidRPr="00485719">
        <w:rPr>
          <w:sz w:val="28"/>
          <w:rtl/>
        </w:rPr>
        <w:t xml:space="preserve"> </w:t>
      </w:r>
      <w:r w:rsidRPr="00485719">
        <w:rPr>
          <w:rFonts w:hint="eastAsia"/>
          <w:sz w:val="28"/>
          <w:rtl/>
        </w:rPr>
        <w:t>התקין</w:t>
      </w:r>
      <w:r w:rsidRPr="00485719">
        <w:rPr>
          <w:sz w:val="28"/>
          <w:rtl/>
        </w:rPr>
        <w:t xml:space="preserve"> </w:t>
      </w:r>
      <w:r w:rsidRPr="00485719">
        <w:rPr>
          <w:rFonts w:hint="eastAsia"/>
          <w:sz w:val="28"/>
          <w:rtl/>
        </w:rPr>
        <w:t>בניהול</w:t>
      </w:r>
      <w:r w:rsidRPr="00485719">
        <w:rPr>
          <w:sz w:val="28"/>
          <w:rtl/>
        </w:rPr>
        <w:t xml:space="preserve"> </w:t>
      </w:r>
      <w:r w:rsidRPr="00485719">
        <w:rPr>
          <w:rFonts w:hint="eastAsia"/>
          <w:sz w:val="28"/>
          <w:rtl/>
        </w:rPr>
        <w:t>חשבונות</w:t>
      </w:r>
      <w:r w:rsidRPr="00485719">
        <w:rPr>
          <w:sz w:val="28"/>
          <w:rtl/>
        </w:rPr>
        <w:t xml:space="preserve"> </w:t>
      </w:r>
      <w:r w:rsidRPr="00485719">
        <w:rPr>
          <w:rFonts w:hint="eastAsia"/>
          <w:sz w:val="28"/>
          <w:rtl/>
        </w:rPr>
        <w:t>ובפתיחת</w:t>
      </w:r>
      <w:r w:rsidRPr="00485719">
        <w:rPr>
          <w:sz w:val="28"/>
          <w:rtl/>
        </w:rPr>
        <w:t xml:space="preserve"> </w:t>
      </w:r>
      <w:r w:rsidRPr="00485719">
        <w:rPr>
          <w:rFonts w:hint="eastAsia"/>
          <w:sz w:val="28"/>
          <w:rtl/>
        </w:rPr>
        <w:t>ספרים</w:t>
      </w:r>
      <w:r w:rsidRPr="00485719">
        <w:rPr>
          <w:sz w:val="28"/>
          <w:rtl/>
        </w:rPr>
        <w:t xml:space="preserve"> </w:t>
      </w:r>
      <w:r w:rsidRPr="00485719">
        <w:rPr>
          <w:rFonts w:hint="eastAsia"/>
          <w:sz w:val="28"/>
          <w:rtl/>
        </w:rPr>
        <w:t>בפני</w:t>
      </w:r>
      <w:r w:rsidRPr="00485719">
        <w:rPr>
          <w:sz w:val="28"/>
          <w:rtl/>
        </w:rPr>
        <w:t xml:space="preserve"> </w:t>
      </w:r>
      <w:r w:rsidRPr="00485719">
        <w:rPr>
          <w:rFonts w:hint="eastAsia"/>
          <w:sz w:val="28"/>
          <w:rtl/>
        </w:rPr>
        <w:t>הציבור</w:t>
      </w:r>
      <w:r>
        <w:rPr>
          <w:rFonts w:hint="cs"/>
          <w:sz w:val="28"/>
          <w:rtl/>
        </w:rPr>
        <w:t xml:space="preserve">. </w:t>
      </w:r>
      <w:r w:rsidRPr="00485719">
        <w:rPr>
          <w:rFonts w:hint="eastAsia"/>
          <w:sz w:val="28"/>
          <w:rtl/>
        </w:rPr>
        <w:t>אדם</w:t>
      </w:r>
      <w:r w:rsidRPr="00485719">
        <w:rPr>
          <w:sz w:val="28"/>
          <w:rtl/>
        </w:rPr>
        <w:t xml:space="preserve"> </w:t>
      </w:r>
      <w:r w:rsidRPr="00485719">
        <w:rPr>
          <w:rFonts w:hint="eastAsia"/>
          <w:sz w:val="28"/>
          <w:rtl/>
        </w:rPr>
        <w:t>צריך</w:t>
      </w:r>
      <w:r w:rsidRPr="00485719">
        <w:rPr>
          <w:sz w:val="28"/>
          <w:rtl/>
        </w:rPr>
        <w:t xml:space="preserve"> </w:t>
      </w:r>
      <w:r w:rsidRPr="00485719">
        <w:rPr>
          <w:rFonts w:hint="eastAsia"/>
          <w:sz w:val="28"/>
          <w:rtl/>
        </w:rPr>
        <w:t>לצאת</w:t>
      </w:r>
      <w:r w:rsidRPr="00485719">
        <w:rPr>
          <w:sz w:val="28"/>
          <w:rtl/>
        </w:rPr>
        <w:t xml:space="preserve"> </w:t>
      </w:r>
      <w:r w:rsidRPr="00485719">
        <w:rPr>
          <w:rFonts w:hint="eastAsia"/>
          <w:sz w:val="28"/>
          <w:rtl/>
        </w:rPr>
        <w:t>ידי</w:t>
      </w:r>
      <w:r w:rsidRPr="00485719">
        <w:rPr>
          <w:sz w:val="28"/>
          <w:rtl/>
        </w:rPr>
        <w:t xml:space="preserve"> </w:t>
      </w:r>
      <w:r w:rsidRPr="00485719">
        <w:rPr>
          <w:rFonts w:hint="eastAsia"/>
          <w:sz w:val="28"/>
          <w:rtl/>
        </w:rPr>
        <w:t>הבריות</w:t>
      </w:r>
      <w:r w:rsidRPr="00485719">
        <w:rPr>
          <w:sz w:val="28"/>
          <w:rtl/>
        </w:rPr>
        <w:t xml:space="preserve"> </w:t>
      </w:r>
      <w:r w:rsidRPr="00485719">
        <w:rPr>
          <w:rFonts w:hint="eastAsia"/>
          <w:sz w:val="28"/>
          <w:rtl/>
        </w:rPr>
        <w:t>כדרך</w:t>
      </w:r>
      <w:r w:rsidRPr="00485719">
        <w:rPr>
          <w:sz w:val="28"/>
          <w:rtl/>
        </w:rPr>
        <w:t xml:space="preserve"> </w:t>
      </w:r>
      <w:r w:rsidRPr="00485719">
        <w:rPr>
          <w:rFonts w:hint="eastAsia"/>
          <w:sz w:val="28"/>
          <w:rtl/>
        </w:rPr>
        <w:t>שהוא</w:t>
      </w:r>
      <w:r w:rsidRPr="00485719">
        <w:rPr>
          <w:sz w:val="28"/>
          <w:rtl/>
        </w:rPr>
        <w:t xml:space="preserve"> </w:t>
      </w:r>
      <w:r w:rsidRPr="00485719">
        <w:rPr>
          <w:rFonts w:hint="eastAsia"/>
          <w:sz w:val="28"/>
          <w:rtl/>
        </w:rPr>
        <w:t>צריך</w:t>
      </w:r>
      <w:r w:rsidRPr="00485719">
        <w:rPr>
          <w:sz w:val="28"/>
          <w:rtl/>
        </w:rPr>
        <w:t xml:space="preserve"> </w:t>
      </w:r>
      <w:r w:rsidRPr="00485719">
        <w:rPr>
          <w:rFonts w:hint="eastAsia"/>
          <w:sz w:val="28"/>
          <w:rtl/>
        </w:rPr>
        <w:t>לצאת</w:t>
      </w:r>
      <w:r w:rsidRPr="00485719">
        <w:rPr>
          <w:sz w:val="28"/>
          <w:rtl/>
        </w:rPr>
        <w:t xml:space="preserve"> </w:t>
      </w:r>
      <w:r w:rsidRPr="00485719">
        <w:rPr>
          <w:rFonts w:hint="eastAsia"/>
          <w:sz w:val="28"/>
          <w:rtl/>
        </w:rPr>
        <w:t>ידי</w:t>
      </w:r>
      <w:r w:rsidRPr="00485719">
        <w:rPr>
          <w:sz w:val="28"/>
          <w:rtl/>
        </w:rPr>
        <w:t xml:space="preserve"> </w:t>
      </w:r>
      <w:r w:rsidRPr="00485719">
        <w:rPr>
          <w:rFonts w:hint="eastAsia"/>
          <w:sz w:val="28"/>
          <w:rtl/>
        </w:rPr>
        <w:t>המקום</w:t>
      </w:r>
      <w:r w:rsidRPr="00485719">
        <w:rPr>
          <w:sz w:val="28"/>
          <w:rtl/>
        </w:rPr>
        <w:t xml:space="preserve"> </w:t>
      </w:r>
      <w:r w:rsidRPr="00485719">
        <w:rPr>
          <w:rFonts w:hint="eastAsia"/>
          <w:sz w:val="28"/>
          <w:rtl/>
        </w:rPr>
        <w:t>שנאמר</w:t>
      </w:r>
      <w:r>
        <w:rPr>
          <w:rFonts w:hint="cs"/>
          <w:sz w:val="28"/>
          <w:rtl/>
        </w:rPr>
        <w:t>:</w:t>
      </w:r>
      <w:r w:rsidRPr="00485719">
        <w:rPr>
          <w:sz w:val="28"/>
          <w:rtl/>
        </w:rPr>
        <w:t xml:space="preserve"> "</w:t>
      </w:r>
      <w:r w:rsidRPr="00B267E2">
        <w:rPr>
          <w:rFonts w:hint="eastAsia"/>
          <w:sz w:val="28"/>
          <w:rtl/>
        </w:rPr>
        <w:t>וִהְיִיתֶם</w:t>
      </w:r>
      <w:r w:rsidRPr="00B267E2">
        <w:rPr>
          <w:sz w:val="28"/>
          <w:rtl/>
        </w:rPr>
        <w:t xml:space="preserve"> </w:t>
      </w:r>
      <w:r w:rsidRPr="00B267E2">
        <w:rPr>
          <w:rFonts w:hint="eastAsia"/>
          <w:sz w:val="28"/>
          <w:rtl/>
        </w:rPr>
        <w:t>נְקִיִּים</w:t>
      </w:r>
      <w:r w:rsidRPr="00B267E2">
        <w:rPr>
          <w:sz w:val="28"/>
          <w:rtl/>
        </w:rPr>
        <w:t xml:space="preserve"> </w:t>
      </w:r>
      <w:r w:rsidRPr="00B267E2">
        <w:rPr>
          <w:rFonts w:hint="eastAsia"/>
          <w:sz w:val="28"/>
          <w:rtl/>
        </w:rPr>
        <w:t>מֵה</w:t>
      </w:r>
      <w:r w:rsidRPr="00B267E2">
        <w:rPr>
          <w:sz w:val="28"/>
          <w:rtl/>
        </w:rPr>
        <w:t xml:space="preserve">' </w:t>
      </w:r>
      <w:r w:rsidRPr="00B267E2">
        <w:rPr>
          <w:rFonts w:hint="eastAsia"/>
          <w:sz w:val="28"/>
          <w:rtl/>
        </w:rPr>
        <w:t>וּמִיִּשְׂרָאֵל</w:t>
      </w:r>
      <w:r w:rsidRPr="00485719">
        <w:rPr>
          <w:sz w:val="28"/>
          <w:rtl/>
        </w:rPr>
        <w:t>"</w:t>
      </w:r>
      <w:r>
        <w:rPr>
          <w:rFonts w:hint="cs"/>
          <w:sz w:val="28"/>
          <w:rtl/>
        </w:rPr>
        <w:t xml:space="preserve"> (במדבר ל"ב, כ"ב)</w:t>
      </w:r>
      <w:r w:rsidRPr="00485719">
        <w:rPr>
          <w:sz w:val="28"/>
          <w:rtl/>
        </w:rPr>
        <w:t xml:space="preserve">. </w:t>
      </w:r>
      <w:r w:rsidRPr="00485719">
        <w:rPr>
          <w:rFonts w:hint="eastAsia"/>
          <w:sz w:val="28"/>
          <w:rtl/>
        </w:rPr>
        <w:t>לכאורה</w:t>
      </w:r>
      <w:r w:rsidRPr="00485719">
        <w:rPr>
          <w:sz w:val="28"/>
          <w:rtl/>
        </w:rPr>
        <w:t xml:space="preserve"> </w:t>
      </w:r>
      <w:r w:rsidRPr="00485719">
        <w:rPr>
          <w:rFonts w:hint="eastAsia"/>
          <w:sz w:val="28"/>
          <w:rtl/>
        </w:rPr>
        <w:t>אדם</w:t>
      </w:r>
      <w:r w:rsidRPr="00485719">
        <w:rPr>
          <w:sz w:val="28"/>
          <w:rtl/>
        </w:rPr>
        <w:t xml:space="preserve"> </w:t>
      </w:r>
      <w:r w:rsidRPr="00485719">
        <w:rPr>
          <w:rFonts w:hint="eastAsia"/>
          <w:sz w:val="28"/>
          <w:rtl/>
        </w:rPr>
        <w:t>יכול</w:t>
      </w:r>
      <w:r w:rsidRPr="00485719">
        <w:rPr>
          <w:sz w:val="28"/>
          <w:rtl/>
        </w:rPr>
        <w:t xml:space="preserve"> </w:t>
      </w:r>
      <w:r w:rsidRPr="00485719">
        <w:rPr>
          <w:rFonts w:hint="eastAsia"/>
          <w:sz w:val="28"/>
          <w:rtl/>
        </w:rPr>
        <w:t>לומר</w:t>
      </w:r>
      <w:r w:rsidRPr="00485719">
        <w:rPr>
          <w:sz w:val="28"/>
          <w:rtl/>
        </w:rPr>
        <w:t xml:space="preserve"> </w:t>
      </w:r>
      <w:r w:rsidRPr="00485719">
        <w:rPr>
          <w:rFonts w:hint="eastAsia"/>
          <w:sz w:val="28"/>
          <w:rtl/>
        </w:rPr>
        <w:t>לעצמו</w:t>
      </w:r>
      <w:r w:rsidRPr="00485719">
        <w:rPr>
          <w:sz w:val="28"/>
          <w:rtl/>
        </w:rPr>
        <w:t xml:space="preserve"> - "</w:t>
      </w:r>
      <w:r w:rsidRPr="00485719">
        <w:rPr>
          <w:rFonts w:hint="eastAsia"/>
          <w:sz w:val="28"/>
          <w:rtl/>
        </w:rPr>
        <w:t>די</w:t>
      </w:r>
      <w:r w:rsidRPr="00485719">
        <w:rPr>
          <w:sz w:val="28"/>
          <w:rtl/>
        </w:rPr>
        <w:t xml:space="preserve"> </w:t>
      </w:r>
      <w:r w:rsidRPr="00485719">
        <w:rPr>
          <w:rFonts w:hint="eastAsia"/>
          <w:sz w:val="28"/>
          <w:rtl/>
        </w:rPr>
        <w:t>לי</w:t>
      </w:r>
      <w:r w:rsidRPr="00485719">
        <w:rPr>
          <w:sz w:val="28"/>
          <w:rtl/>
        </w:rPr>
        <w:t xml:space="preserve"> </w:t>
      </w:r>
      <w:r w:rsidRPr="00485719">
        <w:rPr>
          <w:rFonts w:hint="eastAsia"/>
          <w:sz w:val="28"/>
          <w:rtl/>
        </w:rPr>
        <w:t>שאני</w:t>
      </w:r>
      <w:r w:rsidRPr="00485719">
        <w:rPr>
          <w:sz w:val="28"/>
          <w:rtl/>
        </w:rPr>
        <w:t xml:space="preserve"> </w:t>
      </w:r>
      <w:r w:rsidRPr="00485719">
        <w:rPr>
          <w:rFonts w:hint="eastAsia"/>
          <w:sz w:val="28"/>
          <w:rtl/>
        </w:rPr>
        <w:t>נקי</w:t>
      </w:r>
      <w:r w:rsidRPr="00485719">
        <w:rPr>
          <w:sz w:val="28"/>
          <w:rtl/>
        </w:rPr>
        <w:t xml:space="preserve"> </w:t>
      </w:r>
      <w:r w:rsidRPr="00485719">
        <w:rPr>
          <w:rFonts w:hint="eastAsia"/>
          <w:sz w:val="28"/>
          <w:rtl/>
        </w:rPr>
        <w:t>לפני</w:t>
      </w:r>
      <w:r w:rsidRPr="00485719">
        <w:rPr>
          <w:sz w:val="28"/>
          <w:rtl/>
        </w:rPr>
        <w:t xml:space="preserve"> </w:t>
      </w:r>
      <w:r w:rsidRPr="00485719">
        <w:rPr>
          <w:rFonts w:hint="eastAsia"/>
          <w:sz w:val="28"/>
          <w:rtl/>
        </w:rPr>
        <w:t>ה</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אכפת</w:t>
      </w:r>
      <w:r w:rsidRPr="00485719">
        <w:rPr>
          <w:sz w:val="28"/>
          <w:rtl/>
        </w:rPr>
        <w:t xml:space="preserve"> </w:t>
      </w:r>
      <w:r w:rsidRPr="00485719">
        <w:rPr>
          <w:rFonts w:hint="eastAsia"/>
          <w:sz w:val="28"/>
          <w:rtl/>
        </w:rPr>
        <w:t>לי</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אומרים</w:t>
      </w:r>
      <w:r w:rsidRPr="00485719">
        <w:rPr>
          <w:sz w:val="28"/>
          <w:rtl/>
        </w:rPr>
        <w:t xml:space="preserve"> </w:t>
      </w:r>
      <w:r w:rsidRPr="00485719">
        <w:rPr>
          <w:rFonts w:hint="eastAsia"/>
          <w:sz w:val="28"/>
          <w:rtl/>
        </w:rPr>
        <w:t>עלי</w:t>
      </w:r>
      <w:r>
        <w:rPr>
          <w:rFonts w:hint="cs"/>
          <w:sz w:val="28"/>
          <w:rtl/>
        </w:rPr>
        <w:t>י</w:t>
      </w:r>
      <w:r>
        <w:rPr>
          <w:sz w:val="28"/>
          <w:rtl/>
        </w:rPr>
        <w:t>?</w:t>
      </w:r>
      <w:r w:rsidRPr="00485719">
        <w:rPr>
          <w:sz w:val="28"/>
          <w:rtl/>
        </w:rPr>
        <w:t xml:space="preserve">" </w:t>
      </w:r>
      <w:r w:rsidRPr="00485719">
        <w:rPr>
          <w:rFonts w:hint="eastAsia"/>
          <w:sz w:val="28"/>
          <w:rtl/>
        </w:rPr>
        <w:t>מלמדים</w:t>
      </w:r>
      <w:r w:rsidRPr="00485719">
        <w:rPr>
          <w:sz w:val="28"/>
          <w:rtl/>
        </w:rPr>
        <w:t xml:space="preserve"> </w:t>
      </w:r>
      <w:r w:rsidRPr="00485719">
        <w:rPr>
          <w:rFonts w:hint="eastAsia"/>
          <w:sz w:val="28"/>
          <w:rtl/>
        </w:rPr>
        <w:t>אותנו</w:t>
      </w:r>
      <w:r w:rsidRPr="00485719">
        <w:rPr>
          <w:sz w:val="28"/>
          <w:rtl/>
        </w:rPr>
        <w:t xml:space="preserve"> </w:t>
      </w:r>
      <w:r w:rsidRPr="00485719">
        <w:rPr>
          <w:rFonts w:hint="eastAsia"/>
          <w:sz w:val="28"/>
          <w:rtl/>
        </w:rPr>
        <w:t>חז</w:t>
      </w:r>
      <w:r w:rsidRPr="00485719">
        <w:rPr>
          <w:sz w:val="28"/>
          <w:rtl/>
        </w:rPr>
        <w:t>"</w:t>
      </w:r>
      <w:r w:rsidRPr="00485719">
        <w:rPr>
          <w:rFonts w:hint="eastAsia"/>
          <w:sz w:val="28"/>
          <w:rtl/>
        </w:rPr>
        <w:t>ל</w:t>
      </w:r>
      <w:r w:rsidRPr="00485719">
        <w:rPr>
          <w:sz w:val="28"/>
          <w:rtl/>
        </w:rPr>
        <w:t xml:space="preserve"> </w:t>
      </w:r>
      <w:r w:rsidRPr="00485719">
        <w:rPr>
          <w:rFonts w:hint="eastAsia"/>
          <w:sz w:val="28"/>
          <w:rtl/>
        </w:rPr>
        <w:t>שחובתו</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אדם</w:t>
      </w:r>
      <w:r w:rsidRPr="00485719">
        <w:rPr>
          <w:sz w:val="28"/>
          <w:rtl/>
        </w:rPr>
        <w:t xml:space="preserve"> </w:t>
      </w:r>
      <w:r w:rsidRPr="00485719">
        <w:rPr>
          <w:rFonts w:hint="eastAsia"/>
          <w:sz w:val="28"/>
          <w:rtl/>
        </w:rPr>
        <w:t>לעשות</w:t>
      </w:r>
      <w:r w:rsidRPr="00485719">
        <w:rPr>
          <w:sz w:val="28"/>
          <w:rtl/>
        </w:rPr>
        <w:t xml:space="preserve"> </w:t>
      </w:r>
      <w:r w:rsidRPr="00485719">
        <w:rPr>
          <w:rFonts w:hint="eastAsia"/>
          <w:sz w:val="28"/>
          <w:rtl/>
        </w:rPr>
        <w:t>הכול</w:t>
      </w:r>
      <w:r w:rsidRPr="00485719">
        <w:rPr>
          <w:sz w:val="28"/>
          <w:rtl/>
        </w:rPr>
        <w:t xml:space="preserve"> </w:t>
      </w:r>
      <w:r>
        <w:rPr>
          <w:rFonts w:hint="cs"/>
          <w:sz w:val="28"/>
          <w:rtl/>
        </w:rPr>
        <w:t>בכדי</w:t>
      </w:r>
      <w:r w:rsidRPr="00485719">
        <w:rPr>
          <w:sz w:val="28"/>
          <w:rtl/>
        </w:rPr>
        <w:t xml:space="preserve"> </w:t>
      </w:r>
      <w:r w:rsidRPr="00485719">
        <w:rPr>
          <w:rFonts w:hint="eastAsia"/>
          <w:sz w:val="28"/>
          <w:rtl/>
        </w:rPr>
        <w:t>שלא</w:t>
      </w:r>
      <w:r w:rsidRPr="00485719">
        <w:rPr>
          <w:sz w:val="28"/>
          <w:rtl/>
        </w:rPr>
        <w:t xml:space="preserve"> </w:t>
      </w:r>
      <w:r w:rsidRPr="00485719">
        <w:rPr>
          <w:rFonts w:hint="eastAsia"/>
          <w:sz w:val="28"/>
          <w:rtl/>
        </w:rPr>
        <w:t>ירננו</w:t>
      </w:r>
      <w:r w:rsidRPr="00485719">
        <w:rPr>
          <w:sz w:val="28"/>
          <w:rtl/>
        </w:rPr>
        <w:t xml:space="preserve"> </w:t>
      </w:r>
      <w:r w:rsidRPr="00485719">
        <w:rPr>
          <w:rFonts w:hint="eastAsia"/>
          <w:sz w:val="28"/>
          <w:rtl/>
        </w:rPr>
        <w:t>אחריו</w:t>
      </w:r>
      <w:r w:rsidRPr="00485719">
        <w:rPr>
          <w:sz w:val="28"/>
          <w:rtl/>
        </w:rPr>
        <w:t xml:space="preserve">, </w:t>
      </w:r>
      <w:r w:rsidRPr="00485719">
        <w:rPr>
          <w:rFonts w:hint="eastAsia"/>
          <w:sz w:val="28"/>
          <w:rtl/>
        </w:rPr>
        <w:t>וחובתו</w:t>
      </w:r>
      <w:r w:rsidRPr="00485719">
        <w:rPr>
          <w:sz w:val="28"/>
          <w:rtl/>
        </w:rPr>
        <w:t xml:space="preserve"> "</w:t>
      </w:r>
      <w:r w:rsidRPr="00B267E2">
        <w:rPr>
          <w:rFonts w:hint="eastAsia"/>
          <w:sz w:val="28"/>
          <w:rtl/>
        </w:rPr>
        <w:t>וּמְצָא</w:t>
      </w:r>
      <w:r w:rsidRPr="00B267E2">
        <w:rPr>
          <w:sz w:val="28"/>
          <w:rtl/>
        </w:rPr>
        <w:t xml:space="preserve"> </w:t>
      </w:r>
      <w:r w:rsidRPr="00B267E2">
        <w:rPr>
          <w:rFonts w:hint="eastAsia"/>
          <w:sz w:val="28"/>
          <w:rtl/>
        </w:rPr>
        <w:t>חֵן</w:t>
      </w:r>
      <w:r w:rsidRPr="00B267E2">
        <w:rPr>
          <w:sz w:val="28"/>
          <w:rtl/>
        </w:rPr>
        <w:t xml:space="preserve"> </w:t>
      </w:r>
      <w:r w:rsidRPr="00B267E2">
        <w:rPr>
          <w:rFonts w:hint="eastAsia"/>
          <w:sz w:val="28"/>
          <w:rtl/>
        </w:rPr>
        <w:t>וְשֵׂכֶל</w:t>
      </w:r>
      <w:r w:rsidRPr="00B267E2">
        <w:rPr>
          <w:sz w:val="28"/>
          <w:rtl/>
        </w:rPr>
        <w:t xml:space="preserve"> </w:t>
      </w:r>
      <w:r w:rsidRPr="00B267E2">
        <w:rPr>
          <w:rFonts w:hint="eastAsia"/>
          <w:sz w:val="28"/>
          <w:rtl/>
        </w:rPr>
        <w:t>טוֹב</w:t>
      </w:r>
      <w:r w:rsidRPr="00B267E2">
        <w:rPr>
          <w:sz w:val="28"/>
          <w:rtl/>
        </w:rPr>
        <w:t xml:space="preserve"> </w:t>
      </w:r>
      <w:r w:rsidRPr="00B267E2">
        <w:rPr>
          <w:rFonts w:hint="eastAsia"/>
          <w:sz w:val="28"/>
          <w:rtl/>
        </w:rPr>
        <w:t>בְּעֵינֵי</w:t>
      </w:r>
      <w:r w:rsidRPr="00B267E2">
        <w:rPr>
          <w:sz w:val="28"/>
          <w:rtl/>
        </w:rPr>
        <w:t xml:space="preserve"> </w:t>
      </w:r>
      <w:r w:rsidRPr="00B267E2">
        <w:rPr>
          <w:rFonts w:hint="eastAsia"/>
          <w:sz w:val="28"/>
          <w:rtl/>
        </w:rPr>
        <w:t>אֱלֹהִים</w:t>
      </w:r>
      <w:r w:rsidRPr="00B267E2">
        <w:rPr>
          <w:sz w:val="28"/>
          <w:rtl/>
        </w:rPr>
        <w:t xml:space="preserve"> </w:t>
      </w:r>
      <w:r w:rsidRPr="00B267E2">
        <w:rPr>
          <w:rFonts w:hint="eastAsia"/>
          <w:sz w:val="28"/>
          <w:rtl/>
        </w:rPr>
        <w:t>וְאָדָם</w:t>
      </w:r>
      <w:r>
        <w:rPr>
          <w:rFonts w:hint="cs"/>
          <w:sz w:val="28"/>
          <w:rtl/>
        </w:rPr>
        <w:t>" (משלי ג', ד').</w:t>
      </w:r>
    </w:p>
    <w:p w14:paraId="3E77214D" w14:textId="77777777" w:rsidR="00525635" w:rsidRPr="00485719" w:rsidRDefault="00525635" w:rsidP="00525635">
      <w:pPr>
        <w:rPr>
          <w:sz w:val="28"/>
          <w:rtl/>
        </w:rPr>
      </w:pPr>
      <w:r w:rsidRPr="00485719">
        <w:rPr>
          <w:rFonts w:hint="eastAsia"/>
          <w:sz w:val="28"/>
          <w:rtl/>
        </w:rPr>
        <w:t>יש</w:t>
      </w:r>
      <w:r w:rsidRPr="00485719">
        <w:rPr>
          <w:sz w:val="28"/>
          <w:rtl/>
        </w:rPr>
        <w:t xml:space="preserve"> </w:t>
      </w:r>
      <w:r w:rsidRPr="00485719">
        <w:rPr>
          <w:rFonts w:hint="eastAsia"/>
          <w:sz w:val="28"/>
          <w:rtl/>
        </w:rPr>
        <w:t>מס</w:t>
      </w:r>
      <w:r>
        <w:rPr>
          <w:rFonts w:hint="cs"/>
          <w:sz w:val="28"/>
          <w:rtl/>
        </w:rPr>
        <w:t>פר</w:t>
      </w:r>
      <w:r w:rsidRPr="00485719">
        <w:rPr>
          <w:sz w:val="28"/>
          <w:rtl/>
        </w:rPr>
        <w:t xml:space="preserve"> </w:t>
      </w:r>
      <w:r w:rsidRPr="00485719">
        <w:rPr>
          <w:rFonts w:hint="eastAsia"/>
          <w:sz w:val="28"/>
          <w:rtl/>
        </w:rPr>
        <w:t>דוגמאות</w:t>
      </w:r>
      <w:r w:rsidRPr="00485719">
        <w:rPr>
          <w:sz w:val="28"/>
          <w:rtl/>
        </w:rPr>
        <w:t xml:space="preserve"> </w:t>
      </w:r>
      <w:r w:rsidRPr="00485719">
        <w:rPr>
          <w:rFonts w:hint="eastAsia"/>
          <w:sz w:val="28"/>
          <w:rtl/>
        </w:rPr>
        <w:t>נוספות</w:t>
      </w:r>
      <w:r w:rsidRPr="00485719">
        <w:rPr>
          <w:sz w:val="28"/>
          <w:rtl/>
        </w:rPr>
        <w:t xml:space="preserve"> </w:t>
      </w:r>
      <w:r w:rsidRPr="00485719">
        <w:rPr>
          <w:rFonts w:hint="eastAsia"/>
          <w:sz w:val="28"/>
          <w:rtl/>
        </w:rPr>
        <w:t>בחז</w:t>
      </w:r>
      <w:r w:rsidRPr="00485719">
        <w:rPr>
          <w:sz w:val="28"/>
          <w:rtl/>
        </w:rPr>
        <w:t>"</w:t>
      </w:r>
      <w:r w:rsidRPr="00485719">
        <w:rPr>
          <w:rFonts w:hint="eastAsia"/>
          <w:sz w:val="28"/>
          <w:rtl/>
        </w:rPr>
        <w:t>ל</w:t>
      </w:r>
      <w:r w:rsidRPr="00485719">
        <w:rPr>
          <w:sz w:val="28"/>
          <w:rtl/>
        </w:rPr>
        <w:t xml:space="preserve"> </w:t>
      </w:r>
      <w:r w:rsidRPr="00485719">
        <w:rPr>
          <w:rFonts w:hint="eastAsia"/>
          <w:sz w:val="28"/>
          <w:rtl/>
        </w:rPr>
        <w:t>המצביעות</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אותה</w:t>
      </w:r>
      <w:r w:rsidRPr="00485719">
        <w:rPr>
          <w:sz w:val="28"/>
          <w:rtl/>
        </w:rPr>
        <w:t xml:space="preserve"> </w:t>
      </w:r>
      <w:r w:rsidRPr="00485719">
        <w:rPr>
          <w:rFonts w:hint="eastAsia"/>
          <w:sz w:val="28"/>
          <w:rtl/>
        </w:rPr>
        <w:t>נקודה</w:t>
      </w:r>
      <w:r w:rsidRPr="00485719">
        <w:rPr>
          <w:sz w:val="28"/>
          <w:rtl/>
        </w:rPr>
        <w:t xml:space="preserve">. </w:t>
      </w:r>
      <w:r w:rsidRPr="00485719">
        <w:rPr>
          <w:rFonts w:hint="eastAsia"/>
          <w:sz w:val="28"/>
          <w:rtl/>
        </w:rPr>
        <w:t>למשל</w:t>
      </w:r>
      <w:r w:rsidRPr="00485719">
        <w:rPr>
          <w:sz w:val="28"/>
          <w:rtl/>
        </w:rPr>
        <w:t xml:space="preserve"> (</w:t>
      </w:r>
      <w:r w:rsidRPr="00485719">
        <w:rPr>
          <w:rFonts w:hint="eastAsia"/>
          <w:sz w:val="28"/>
          <w:rtl/>
        </w:rPr>
        <w:t>שקלים</w:t>
      </w:r>
      <w:r w:rsidRPr="00485719">
        <w:rPr>
          <w:sz w:val="28"/>
          <w:rtl/>
        </w:rPr>
        <w:t xml:space="preserve"> </w:t>
      </w:r>
      <w:r w:rsidRPr="00485719">
        <w:rPr>
          <w:rFonts w:hint="eastAsia"/>
          <w:sz w:val="28"/>
          <w:rtl/>
        </w:rPr>
        <w:t>ג</w:t>
      </w:r>
      <w:r w:rsidRPr="00485719">
        <w:rPr>
          <w:sz w:val="28"/>
          <w:rtl/>
        </w:rPr>
        <w:t xml:space="preserve">', </w:t>
      </w:r>
      <w:r w:rsidRPr="00485719">
        <w:rPr>
          <w:rFonts w:hint="eastAsia"/>
          <w:sz w:val="28"/>
          <w:rtl/>
        </w:rPr>
        <w:t>ב</w:t>
      </w:r>
      <w:r w:rsidRPr="00485719">
        <w:rPr>
          <w:sz w:val="28"/>
          <w:rtl/>
        </w:rPr>
        <w:t xml:space="preserve">'): </w:t>
      </w:r>
      <w:r w:rsidRPr="00B267E2">
        <w:rPr>
          <w:b/>
          <w:bCs/>
          <w:i/>
          <w:iCs/>
          <w:sz w:val="28"/>
          <w:rtl/>
        </w:rPr>
        <w:t>"</w:t>
      </w:r>
      <w:r w:rsidRPr="00B267E2">
        <w:rPr>
          <w:rFonts w:hint="eastAsia"/>
          <w:b/>
          <w:bCs/>
          <w:i/>
          <w:iCs/>
          <w:sz w:val="28"/>
          <w:rtl/>
        </w:rPr>
        <w:t>אין</w:t>
      </w:r>
      <w:r w:rsidRPr="00B267E2">
        <w:rPr>
          <w:b/>
          <w:bCs/>
          <w:i/>
          <w:iCs/>
          <w:sz w:val="28"/>
          <w:rtl/>
        </w:rPr>
        <w:t xml:space="preserve"> </w:t>
      </w:r>
      <w:r w:rsidRPr="00B267E2">
        <w:rPr>
          <w:rFonts w:hint="eastAsia"/>
          <w:b/>
          <w:bCs/>
          <w:i/>
          <w:iCs/>
          <w:sz w:val="28"/>
          <w:rtl/>
        </w:rPr>
        <w:t>התורם</w:t>
      </w:r>
      <w:r w:rsidRPr="00B267E2">
        <w:rPr>
          <w:b/>
          <w:bCs/>
          <w:i/>
          <w:iCs/>
          <w:sz w:val="28"/>
          <w:rtl/>
        </w:rPr>
        <w:t xml:space="preserve"> </w:t>
      </w:r>
      <w:r w:rsidRPr="00B267E2">
        <w:rPr>
          <w:rFonts w:hint="eastAsia"/>
          <w:b/>
          <w:bCs/>
          <w:i/>
          <w:iCs/>
          <w:sz w:val="28"/>
          <w:rtl/>
        </w:rPr>
        <w:t>את</w:t>
      </w:r>
      <w:r w:rsidRPr="00B267E2">
        <w:rPr>
          <w:b/>
          <w:bCs/>
          <w:i/>
          <w:iCs/>
          <w:sz w:val="28"/>
          <w:rtl/>
        </w:rPr>
        <w:t xml:space="preserve"> </w:t>
      </w:r>
      <w:r w:rsidRPr="00B267E2">
        <w:rPr>
          <w:rFonts w:hint="eastAsia"/>
          <w:b/>
          <w:bCs/>
          <w:i/>
          <w:iCs/>
          <w:sz w:val="28"/>
          <w:rtl/>
        </w:rPr>
        <w:t>הלשכה</w:t>
      </w:r>
      <w:r w:rsidRPr="00B267E2">
        <w:rPr>
          <w:b/>
          <w:bCs/>
          <w:i/>
          <w:iCs/>
          <w:sz w:val="28"/>
          <w:rtl/>
        </w:rPr>
        <w:t xml:space="preserve"> </w:t>
      </w:r>
      <w:r w:rsidRPr="00B267E2">
        <w:rPr>
          <w:rFonts w:hint="eastAsia"/>
          <w:b/>
          <w:bCs/>
          <w:i/>
          <w:iCs/>
          <w:sz w:val="28"/>
          <w:rtl/>
        </w:rPr>
        <w:t>נכנס</w:t>
      </w:r>
      <w:r w:rsidRPr="00B267E2">
        <w:rPr>
          <w:b/>
          <w:bCs/>
          <w:i/>
          <w:iCs/>
          <w:sz w:val="28"/>
          <w:rtl/>
        </w:rPr>
        <w:t xml:space="preserve"> </w:t>
      </w:r>
      <w:r w:rsidRPr="00B267E2">
        <w:rPr>
          <w:rFonts w:hint="eastAsia"/>
          <w:b/>
          <w:bCs/>
          <w:i/>
          <w:iCs/>
          <w:sz w:val="28"/>
          <w:rtl/>
        </w:rPr>
        <w:t>לא</w:t>
      </w:r>
      <w:r w:rsidRPr="00B267E2">
        <w:rPr>
          <w:b/>
          <w:bCs/>
          <w:i/>
          <w:iCs/>
          <w:sz w:val="28"/>
          <w:rtl/>
        </w:rPr>
        <w:t xml:space="preserve"> </w:t>
      </w:r>
      <w:r w:rsidRPr="00B267E2">
        <w:rPr>
          <w:rFonts w:hint="eastAsia"/>
          <w:b/>
          <w:bCs/>
          <w:i/>
          <w:iCs/>
          <w:sz w:val="28"/>
          <w:rtl/>
        </w:rPr>
        <w:t>בפרגוד</w:t>
      </w:r>
      <w:r w:rsidRPr="00B267E2">
        <w:rPr>
          <w:b/>
          <w:bCs/>
          <w:i/>
          <w:iCs/>
          <w:sz w:val="28"/>
          <w:rtl/>
        </w:rPr>
        <w:t xml:space="preserve"> </w:t>
      </w:r>
      <w:r w:rsidRPr="00B267E2">
        <w:rPr>
          <w:rFonts w:hint="eastAsia"/>
          <w:b/>
          <w:bCs/>
          <w:i/>
          <w:iCs/>
          <w:sz w:val="28"/>
          <w:rtl/>
        </w:rPr>
        <w:t>כפות</w:t>
      </w:r>
      <w:r w:rsidRPr="00B267E2">
        <w:rPr>
          <w:b/>
          <w:bCs/>
          <w:i/>
          <w:iCs/>
          <w:sz w:val="28"/>
          <w:rtl/>
        </w:rPr>
        <w:t xml:space="preserve"> (</w:t>
      </w:r>
      <w:r w:rsidRPr="00B267E2">
        <w:rPr>
          <w:rFonts w:hint="eastAsia"/>
          <w:b/>
          <w:bCs/>
          <w:i/>
          <w:iCs/>
          <w:sz w:val="28"/>
          <w:rtl/>
        </w:rPr>
        <w:t>סינר</w:t>
      </w:r>
      <w:r w:rsidRPr="00B267E2">
        <w:rPr>
          <w:b/>
          <w:bCs/>
          <w:i/>
          <w:iCs/>
          <w:sz w:val="28"/>
          <w:rtl/>
        </w:rPr>
        <w:t xml:space="preserve"> </w:t>
      </w:r>
      <w:r w:rsidRPr="00B267E2">
        <w:rPr>
          <w:rFonts w:hint="eastAsia"/>
          <w:b/>
          <w:bCs/>
          <w:i/>
          <w:iCs/>
          <w:sz w:val="28"/>
          <w:rtl/>
        </w:rPr>
        <w:t>שיש</w:t>
      </w:r>
      <w:r w:rsidRPr="00B267E2">
        <w:rPr>
          <w:b/>
          <w:bCs/>
          <w:i/>
          <w:iCs/>
          <w:sz w:val="28"/>
          <w:rtl/>
        </w:rPr>
        <w:t xml:space="preserve"> </w:t>
      </w:r>
      <w:r w:rsidRPr="00B267E2">
        <w:rPr>
          <w:rFonts w:hint="eastAsia"/>
          <w:b/>
          <w:bCs/>
          <w:i/>
          <w:iCs/>
          <w:sz w:val="28"/>
          <w:rtl/>
        </w:rPr>
        <w:t>בו</w:t>
      </w:r>
      <w:r w:rsidRPr="00B267E2">
        <w:rPr>
          <w:b/>
          <w:bCs/>
          <w:i/>
          <w:iCs/>
          <w:sz w:val="28"/>
          <w:rtl/>
        </w:rPr>
        <w:t xml:space="preserve"> </w:t>
      </w:r>
      <w:r w:rsidRPr="00B267E2">
        <w:rPr>
          <w:rFonts w:hint="eastAsia"/>
          <w:b/>
          <w:bCs/>
          <w:i/>
          <w:iCs/>
          <w:sz w:val="28"/>
          <w:rtl/>
        </w:rPr>
        <w:t>חפת</w:t>
      </w:r>
      <w:r w:rsidRPr="00B267E2">
        <w:rPr>
          <w:b/>
          <w:bCs/>
          <w:i/>
          <w:iCs/>
          <w:sz w:val="28"/>
          <w:rtl/>
        </w:rPr>
        <w:t xml:space="preserve">) </w:t>
      </w:r>
      <w:r w:rsidRPr="00B267E2">
        <w:rPr>
          <w:rFonts w:hint="eastAsia"/>
          <w:b/>
          <w:bCs/>
          <w:i/>
          <w:iCs/>
          <w:sz w:val="28"/>
          <w:rtl/>
        </w:rPr>
        <w:t>ולא</w:t>
      </w:r>
      <w:r w:rsidRPr="00B267E2">
        <w:rPr>
          <w:b/>
          <w:bCs/>
          <w:i/>
          <w:iCs/>
          <w:sz w:val="28"/>
          <w:rtl/>
        </w:rPr>
        <w:t xml:space="preserve"> </w:t>
      </w:r>
      <w:r w:rsidRPr="00B267E2">
        <w:rPr>
          <w:rFonts w:hint="eastAsia"/>
          <w:b/>
          <w:bCs/>
          <w:i/>
          <w:iCs/>
          <w:sz w:val="28"/>
          <w:rtl/>
        </w:rPr>
        <w:t>במנעל</w:t>
      </w:r>
      <w:r w:rsidRPr="00B267E2">
        <w:rPr>
          <w:b/>
          <w:bCs/>
          <w:i/>
          <w:iCs/>
          <w:sz w:val="28"/>
          <w:rtl/>
        </w:rPr>
        <w:t xml:space="preserve"> (</w:t>
      </w:r>
      <w:r w:rsidRPr="00B267E2">
        <w:rPr>
          <w:rFonts w:hint="eastAsia"/>
          <w:b/>
          <w:bCs/>
          <w:i/>
          <w:iCs/>
          <w:sz w:val="28"/>
          <w:rtl/>
        </w:rPr>
        <w:t>כי</w:t>
      </w:r>
      <w:r w:rsidRPr="00B267E2">
        <w:rPr>
          <w:b/>
          <w:bCs/>
          <w:i/>
          <w:iCs/>
          <w:sz w:val="28"/>
          <w:rtl/>
        </w:rPr>
        <w:t xml:space="preserve"> </w:t>
      </w:r>
      <w:r w:rsidRPr="00B267E2">
        <w:rPr>
          <w:rFonts w:hint="eastAsia"/>
          <w:b/>
          <w:bCs/>
          <w:i/>
          <w:iCs/>
          <w:sz w:val="28"/>
          <w:rtl/>
        </w:rPr>
        <w:t>יש</w:t>
      </w:r>
      <w:r w:rsidRPr="00B267E2">
        <w:rPr>
          <w:b/>
          <w:bCs/>
          <w:i/>
          <w:iCs/>
          <w:sz w:val="28"/>
          <w:rtl/>
        </w:rPr>
        <w:t xml:space="preserve"> </w:t>
      </w:r>
      <w:r w:rsidRPr="00B267E2">
        <w:rPr>
          <w:rFonts w:hint="eastAsia"/>
          <w:b/>
          <w:bCs/>
          <w:i/>
          <w:iCs/>
          <w:sz w:val="28"/>
          <w:rtl/>
        </w:rPr>
        <w:t>בו</w:t>
      </w:r>
      <w:r w:rsidRPr="00B267E2">
        <w:rPr>
          <w:b/>
          <w:bCs/>
          <w:i/>
          <w:iCs/>
          <w:sz w:val="28"/>
          <w:rtl/>
        </w:rPr>
        <w:t xml:space="preserve"> </w:t>
      </w:r>
      <w:r w:rsidRPr="00B267E2">
        <w:rPr>
          <w:rFonts w:hint="eastAsia"/>
          <w:b/>
          <w:bCs/>
          <w:i/>
          <w:iCs/>
          <w:sz w:val="28"/>
          <w:rtl/>
        </w:rPr>
        <w:t>בית</w:t>
      </w:r>
      <w:r w:rsidRPr="00B267E2">
        <w:rPr>
          <w:b/>
          <w:bCs/>
          <w:i/>
          <w:iCs/>
          <w:sz w:val="28"/>
          <w:rtl/>
        </w:rPr>
        <w:t xml:space="preserve"> </w:t>
      </w:r>
      <w:r w:rsidRPr="00B267E2">
        <w:rPr>
          <w:rFonts w:hint="eastAsia"/>
          <w:b/>
          <w:bCs/>
          <w:i/>
          <w:iCs/>
          <w:sz w:val="28"/>
          <w:rtl/>
        </w:rPr>
        <w:t>קיבול</w:t>
      </w:r>
      <w:r w:rsidRPr="00B267E2">
        <w:rPr>
          <w:b/>
          <w:bCs/>
          <w:i/>
          <w:iCs/>
          <w:sz w:val="28"/>
          <w:rtl/>
        </w:rPr>
        <w:t xml:space="preserve">) </w:t>
      </w:r>
      <w:r w:rsidRPr="00B267E2">
        <w:rPr>
          <w:rFonts w:hint="eastAsia"/>
          <w:b/>
          <w:bCs/>
          <w:i/>
          <w:iCs/>
          <w:sz w:val="28"/>
          <w:rtl/>
        </w:rPr>
        <w:t>שמא</w:t>
      </w:r>
      <w:r w:rsidRPr="00B267E2">
        <w:rPr>
          <w:b/>
          <w:bCs/>
          <w:i/>
          <w:iCs/>
          <w:sz w:val="28"/>
          <w:rtl/>
        </w:rPr>
        <w:t xml:space="preserve"> </w:t>
      </w:r>
      <w:r w:rsidRPr="00B267E2">
        <w:rPr>
          <w:rFonts w:hint="eastAsia"/>
          <w:b/>
          <w:bCs/>
          <w:i/>
          <w:iCs/>
          <w:sz w:val="28"/>
          <w:rtl/>
        </w:rPr>
        <w:t>יעשיר</w:t>
      </w:r>
      <w:r w:rsidRPr="00B267E2">
        <w:rPr>
          <w:b/>
          <w:bCs/>
          <w:i/>
          <w:iCs/>
          <w:sz w:val="28"/>
          <w:rtl/>
        </w:rPr>
        <w:t xml:space="preserve"> </w:t>
      </w:r>
      <w:r w:rsidRPr="00B267E2">
        <w:rPr>
          <w:rFonts w:hint="eastAsia"/>
          <w:b/>
          <w:bCs/>
          <w:i/>
          <w:iCs/>
          <w:sz w:val="28"/>
          <w:rtl/>
        </w:rPr>
        <w:t>ויאמרו</w:t>
      </w:r>
      <w:r w:rsidRPr="00B267E2">
        <w:rPr>
          <w:b/>
          <w:bCs/>
          <w:i/>
          <w:iCs/>
          <w:sz w:val="28"/>
          <w:rtl/>
        </w:rPr>
        <w:t xml:space="preserve">: </w:t>
      </w:r>
      <w:r w:rsidRPr="00B267E2">
        <w:rPr>
          <w:rFonts w:hint="eastAsia"/>
          <w:b/>
          <w:bCs/>
          <w:i/>
          <w:iCs/>
          <w:sz w:val="28"/>
          <w:rtl/>
        </w:rPr>
        <w:t>מתרומת</w:t>
      </w:r>
      <w:r w:rsidRPr="00B267E2">
        <w:rPr>
          <w:b/>
          <w:bCs/>
          <w:i/>
          <w:iCs/>
          <w:sz w:val="28"/>
          <w:rtl/>
        </w:rPr>
        <w:t xml:space="preserve"> </w:t>
      </w:r>
      <w:r w:rsidRPr="00B267E2">
        <w:rPr>
          <w:rFonts w:hint="eastAsia"/>
          <w:b/>
          <w:bCs/>
          <w:i/>
          <w:iCs/>
          <w:sz w:val="28"/>
          <w:rtl/>
        </w:rPr>
        <w:t>הלשכה</w:t>
      </w:r>
      <w:r w:rsidRPr="00B267E2">
        <w:rPr>
          <w:b/>
          <w:bCs/>
          <w:i/>
          <w:iCs/>
          <w:sz w:val="28"/>
          <w:rtl/>
        </w:rPr>
        <w:t xml:space="preserve"> </w:t>
      </w:r>
      <w:r w:rsidRPr="00B267E2">
        <w:rPr>
          <w:rFonts w:hint="eastAsia"/>
          <w:b/>
          <w:bCs/>
          <w:i/>
          <w:iCs/>
          <w:sz w:val="28"/>
          <w:rtl/>
        </w:rPr>
        <w:t>העשיר</w:t>
      </w:r>
      <w:r w:rsidRPr="00B267E2">
        <w:rPr>
          <w:b/>
          <w:bCs/>
          <w:i/>
          <w:iCs/>
          <w:sz w:val="28"/>
          <w:rtl/>
        </w:rPr>
        <w:t xml:space="preserve">. </w:t>
      </w:r>
      <w:r w:rsidRPr="00B267E2">
        <w:rPr>
          <w:rFonts w:hint="eastAsia"/>
          <w:b/>
          <w:bCs/>
          <w:i/>
          <w:iCs/>
          <w:sz w:val="28"/>
          <w:rtl/>
        </w:rPr>
        <w:t>שאדם</w:t>
      </w:r>
      <w:r w:rsidRPr="00B267E2">
        <w:rPr>
          <w:b/>
          <w:bCs/>
          <w:i/>
          <w:iCs/>
          <w:sz w:val="28"/>
          <w:rtl/>
        </w:rPr>
        <w:t xml:space="preserve"> </w:t>
      </w:r>
      <w:r w:rsidRPr="00B267E2">
        <w:rPr>
          <w:rFonts w:hint="eastAsia"/>
          <w:b/>
          <w:bCs/>
          <w:i/>
          <w:iCs/>
          <w:sz w:val="28"/>
          <w:rtl/>
        </w:rPr>
        <w:t>צריך</w:t>
      </w:r>
      <w:r w:rsidRPr="00B267E2">
        <w:rPr>
          <w:b/>
          <w:bCs/>
          <w:i/>
          <w:iCs/>
          <w:sz w:val="28"/>
          <w:rtl/>
        </w:rPr>
        <w:t xml:space="preserve"> </w:t>
      </w:r>
      <w:r w:rsidRPr="00B267E2">
        <w:rPr>
          <w:rFonts w:hint="eastAsia"/>
          <w:b/>
          <w:bCs/>
          <w:i/>
          <w:iCs/>
          <w:sz w:val="28"/>
          <w:rtl/>
        </w:rPr>
        <w:t>לצאת</w:t>
      </w:r>
      <w:r w:rsidRPr="00B267E2">
        <w:rPr>
          <w:b/>
          <w:bCs/>
          <w:i/>
          <w:iCs/>
          <w:sz w:val="28"/>
          <w:rtl/>
        </w:rPr>
        <w:t xml:space="preserve"> </w:t>
      </w:r>
      <w:r w:rsidRPr="00B267E2">
        <w:rPr>
          <w:rFonts w:hint="eastAsia"/>
          <w:b/>
          <w:bCs/>
          <w:i/>
          <w:iCs/>
          <w:sz w:val="28"/>
          <w:rtl/>
        </w:rPr>
        <w:t>ידי</w:t>
      </w:r>
      <w:r w:rsidRPr="00B267E2">
        <w:rPr>
          <w:b/>
          <w:bCs/>
          <w:i/>
          <w:iCs/>
          <w:sz w:val="28"/>
          <w:rtl/>
        </w:rPr>
        <w:t xml:space="preserve"> </w:t>
      </w:r>
      <w:r w:rsidRPr="00B267E2">
        <w:rPr>
          <w:rFonts w:hint="eastAsia"/>
          <w:b/>
          <w:bCs/>
          <w:i/>
          <w:iCs/>
          <w:sz w:val="28"/>
          <w:rtl/>
        </w:rPr>
        <w:t>הבריות</w:t>
      </w:r>
      <w:r w:rsidRPr="00B267E2">
        <w:rPr>
          <w:b/>
          <w:bCs/>
          <w:i/>
          <w:iCs/>
          <w:sz w:val="28"/>
          <w:rtl/>
        </w:rPr>
        <w:t xml:space="preserve"> </w:t>
      </w:r>
      <w:r w:rsidRPr="00B267E2">
        <w:rPr>
          <w:rFonts w:hint="eastAsia"/>
          <w:b/>
          <w:bCs/>
          <w:i/>
          <w:iCs/>
          <w:sz w:val="28"/>
          <w:rtl/>
        </w:rPr>
        <w:t>כדרך</w:t>
      </w:r>
      <w:r w:rsidRPr="00B267E2">
        <w:rPr>
          <w:b/>
          <w:bCs/>
          <w:i/>
          <w:iCs/>
          <w:sz w:val="28"/>
          <w:rtl/>
        </w:rPr>
        <w:t xml:space="preserve"> </w:t>
      </w:r>
      <w:r w:rsidRPr="00B267E2">
        <w:rPr>
          <w:rFonts w:hint="eastAsia"/>
          <w:b/>
          <w:bCs/>
          <w:i/>
          <w:iCs/>
          <w:sz w:val="28"/>
          <w:rtl/>
        </w:rPr>
        <w:t>שצריך</w:t>
      </w:r>
      <w:r w:rsidRPr="00B267E2">
        <w:rPr>
          <w:b/>
          <w:bCs/>
          <w:i/>
          <w:iCs/>
          <w:sz w:val="28"/>
          <w:rtl/>
        </w:rPr>
        <w:t xml:space="preserve"> </w:t>
      </w:r>
      <w:r w:rsidRPr="00B267E2">
        <w:rPr>
          <w:rFonts w:hint="eastAsia"/>
          <w:b/>
          <w:bCs/>
          <w:i/>
          <w:iCs/>
          <w:sz w:val="28"/>
          <w:rtl/>
        </w:rPr>
        <w:t>לצאת</w:t>
      </w:r>
      <w:r w:rsidRPr="00B267E2">
        <w:rPr>
          <w:b/>
          <w:bCs/>
          <w:i/>
          <w:iCs/>
          <w:sz w:val="28"/>
          <w:rtl/>
        </w:rPr>
        <w:t xml:space="preserve"> </w:t>
      </w:r>
      <w:r w:rsidRPr="00B267E2">
        <w:rPr>
          <w:rFonts w:hint="eastAsia"/>
          <w:b/>
          <w:bCs/>
          <w:i/>
          <w:iCs/>
          <w:sz w:val="28"/>
          <w:rtl/>
        </w:rPr>
        <w:t>ידי</w:t>
      </w:r>
      <w:r w:rsidRPr="00B267E2">
        <w:rPr>
          <w:b/>
          <w:bCs/>
          <w:i/>
          <w:iCs/>
          <w:sz w:val="28"/>
          <w:rtl/>
        </w:rPr>
        <w:t xml:space="preserve"> </w:t>
      </w:r>
      <w:r w:rsidRPr="00B267E2">
        <w:rPr>
          <w:rFonts w:hint="eastAsia"/>
          <w:b/>
          <w:bCs/>
          <w:i/>
          <w:iCs/>
          <w:sz w:val="28"/>
          <w:rtl/>
        </w:rPr>
        <w:t>המקום</w:t>
      </w:r>
      <w:r w:rsidRPr="00B267E2">
        <w:rPr>
          <w:b/>
          <w:bCs/>
          <w:i/>
          <w:iCs/>
          <w:sz w:val="28"/>
          <w:rtl/>
        </w:rPr>
        <w:t>".</w:t>
      </w:r>
      <w:r w:rsidRPr="00485719">
        <w:rPr>
          <w:sz w:val="28"/>
          <w:rtl/>
        </w:rPr>
        <w:t xml:space="preserve"> </w:t>
      </w:r>
      <w:r w:rsidRPr="00485719">
        <w:rPr>
          <w:rFonts w:hint="cs"/>
          <w:sz w:val="28"/>
          <w:rtl/>
        </w:rPr>
        <w:t xml:space="preserve">ואם נשאל את עצמנו </w:t>
      </w:r>
      <w:r w:rsidRPr="00485719">
        <w:rPr>
          <w:sz w:val="28"/>
          <w:rtl/>
        </w:rPr>
        <w:t>–</w:t>
      </w:r>
      <w:r>
        <w:rPr>
          <w:rFonts w:hint="cs"/>
          <w:sz w:val="28"/>
          <w:rtl/>
        </w:rPr>
        <w:t xml:space="preserve"> </w:t>
      </w:r>
      <w:r w:rsidRPr="00485719">
        <w:rPr>
          <w:rFonts w:hint="eastAsia"/>
          <w:sz w:val="28"/>
          <w:rtl/>
        </w:rPr>
        <w:t>עד</w:t>
      </w:r>
      <w:r w:rsidRPr="00485719">
        <w:rPr>
          <w:sz w:val="28"/>
          <w:rtl/>
        </w:rPr>
        <w:t xml:space="preserve"> </w:t>
      </w:r>
      <w:r w:rsidRPr="00485719">
        <w:rPr>
          <w:rFonts w:hint="eastAsia"/>
          <w:sz w:val="28"/>
          <w:rtl/>
        </w:rPr>
        <w:t>כדי</w:t>
      </w:r>
      <w:r w:rsidRPr="00485719">
        <w:rPr>
          <w:sz w:val="28"/>
          <w:rtl/>
        </w:rPr>
        <w:t xml:space="preserve"> </w:t>
      </w:r>
      <w:r w:rsidRPr="00485719">
        <w:rPr>
          <w:rFonts w:hint="eastAsia"/>
          <w:sz w:val="28"/>
          <w:rtl/>
        </w:rPr>
        <w:t>כך</w:t>
      </w:r>
      <w:r>
        <w:rPr>
          <w:sz w:val="28"/>
          <w:rtl/>
        </w:rPr>
        <w:t>?</w:t>
      </w:r>
      <w:r w:rsidRPr="00485719">
        <w:rPr>
          <w:sz w:val="28"/>
          <w:rtl/>
        </w:rPr>
        <w:t xml:space="preserve"> </w:t>
      </w:r>
      <w:r w:rsidRPr="00485719">
        <w:rPr>
          <w:rFonts w:hint="eastAsia"/>
          <w:sz w:val="28"/>
          <w:rtl/>
        </w:rPr>
        <w:t>נראה</w:t>
      </w:r>
      <w:r w:rsidRPr="00485719">
        <w:rPr>
          <w:sz w:val="28"/>
          <w:rtl/>
        </w:rPr>
        <w:t xml:space="preserve"> </w:t>
      </w:r>
      <w:r w:rsidRPr="00485719">
        <w:rPr>
          <w:rFonts w:hint="eastAsia"/>
          <w:sz w:val="28"/>
          <w:rtl/>
        </w:rPr>
        <w:t>ש</w:t>
      </w:r>
      <w:r w:rsidRPr="00485719">
        <w:rPr>
          <w:rFonts w:hint="cs"/>
          <w:sz w:val="28"/>
          <w:rtl/>
        </w:rPr>
        <w:t xml:space="preserve">תשובת המדרש היא שאכן </w:t>
      </w:r>
      <w:r w:rsidRPr="00485719">
        <w:rPr>
          <w:rFonts w:hint="eastAsia"/>
          <w:sz w:val="28"/>
          <w:rtl/>
        </w:rPr>
        <w:t>כן</w:t>
      </w:r>
      <w:r w:rsidRPr="00485719">
        <w:rPr>
          <w:sz w:val="28"/>
          <w:rtl/>
        </w:rPr>
        <w:t xml:space="preserve">. </w:t>
      </w:r>
      <w:r w:rsidRPr="00485719">
        <w:rPr>
          <w:rFonts w:hint="eastAsia"/>
          <w:sz w:val="28"/>
          <w:rtl/>
        </w:rPr>
        <w:t>אנשים</w:t>
      </w:r>
      <w:r w:rsidRPr="00485719">
        <w:rPr>
          <w:sz w:val="28"/>
          <w:rtl/>
        </w:rPr>
        <w:t xml:space="preserve"> </w:t>
      </w:r>
      <w:r w:rsidRPr="00485719">
        <w:rPr>
          <w:rFonts w:hint="eastAsia"/>
          <w:sz w:val="28"/>
          <w:rtl/>
        </w:rPr>
        <w:t>חשדנים</w:t>
      </w:r>
      <w:r w:rsidRPr="00485719">
        <w:rPr>
          <w:rFonts w:hint="cs"/>
          <w:sz w:val="28"/>
          <w:rtl/>
        </w:rPr>
        <w:t xml:space="preserve">, </w:t>
      </w:r>
      <w:r w:rsidRPr="00485719">
        <w:rPr>
          <w:rFonts w:hint="eastAsia"/>
          <w:sz w:val="28"/>
          <w:rtl/>
        </w:rPr>
        <w:t>מרננים</w:t>
      </w:r>
      <w:r>
        <w:rPr>
          <w:rFonts w:hint="cs"/>
          <w:sz w:val="28"/>
          <w:rtl/>
        </w:rPr>
        <w:t>,</w:t>
      </w:r>
      <w:r w:rsidRPr="00485719">
        <w:rPr>
          <w:sz w:val="28"/>
          <w:rtl/>
        </w:rPr>
        <w:t xml:space="preserve"> </w:t>
      </w:r>
      <w:r w:rsidRPr="00485719">
        <w:rPr>
          <w:rFonts w:hint="cs"/>
          <w:sz w:val="28"/>
          <w:rtl/>
        </w:rPr>
        <w:t>ו</w:t>
      </w:r>
      <w:r w:rsidRPr="00485719">
        <w:rPr>
          <w:rFonts w:hint="eastAsia"/>
          <w:sz w:val="28"/>
          <w:rtl/>
        </w:rPr>
        <w:t>אפילו</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רבנו</w:t>
      </w:r>
      <w:r w:rsidRPr="00485719">
        <w:rPr>
          <w:sz w:val="28"/>
          <w:rtl/>
        </w:rPr>
        <w:t xml:space="preserve"> </w:t>
      </w:r>
      <w:r w:rsidRPr="00485719">
        <w:rPr>
          <w:rFonts w:hint="eastAsia"/>
          <w:sz w:val="28"/>
          <w:rtl/>
        </w:rPr>
        <w:t>שנלחם</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עם</w:t>
      </w:r>
      <w:r w:rsidRPr="00485719">
        <w:rPr>
          <w:sz w:val="28"/>
          <w:rtl/>
        </w:rPr>
        <w:t xml:space="preserve"> </w:t>
      </w:r>
      <w:r w:rsidRPr="00485719">
        <w:rPr>
          <w:rFonts w:hint="eastAsia"/>
          <w:sz w:val="28"/>
          <w:rtl/>
        </w:rPr>
        <w:t>ישראל</w:t>
      </w:r>
      <w:r w:rsidRPr="00485719">
        <w:rPr>
          <w:sz w:val="28"/>
          <w:rtl/>
        </w:rPr>
        <w:t xml:space="preserve"> </w:t>
      </w:r>
      <w:r w:rsidRPr="00485719">
        <w:rPr>
          <w:rFonts w:hint="cs"/>
          <w:sz w:val="28"/>
          <w:rtl/>
        </w:rPr>
        <w:t>ואמר לקב"ה (ברכות ל</w:t>
      </w:r>
      <w:r>
        <w:rPr>
          <w:rFonts w:hint="cs"/>
          <w:sz w:val="28"/>
          <w:rtl/>
        </w:rPr>
        <w:t>"</w:t>
      </w:r>
      <w:r w:rsidRPr="00485719">
        <w:rPr>
          <w:rFonts w:hint="cs"/>
          <w:sz w:val="28"/>
          <w:rtl/>
        </w:rPr>
        <w:t>ב,</w:t>
      </w:r>
      <w:r>
        <w:rPr>
          <w:rFonts w:hint="cs"/>
          <w:sz w:val="28"/>
          <w:rtl/>
        </w:rPr>
        <w:t xml:space="preserve"> </w:t>
      </w:r>
      <w:r w:rsidRPr="00485719">
        <w:rPr>
          <w:rFonts w:hint="cs"/>
          <w:sz w:val="28"/>
          <w:rtl/>
        </w:rPr>
        <w:t>א</w:t>
      </w:r>
      <w:r>
        <w:rPr>
          <w:rFonts w:hint="cs"/>
          <w:sz w:val="28"/>
          <w:rtl/>
        </w:rPr>
        <w:t>'</w:t>
      </w:r>
      <w:r w:rsidRPr="00485719">
        <w:rPr>
          <w:rFonts w:hint="cs"/>
          <w:sz w:val="28"/>
          <w:rtl/>
        </w:rPr>
        <w:t>) "</w:t>
      </w:r>
      <w:r w:rsidRPr="00485719">
        <w:rPr>
          <w:rFonts w:hint="eastAsia"/>
          <w:sz w:val="28"/>
          <w:rtl/>
        </w:rPr>
        <w:t>אין</w:t>
      </w:r>
      <w:r w:rsidRPr="00485719">
        <w:rPr>
          <w:sz w:val="28"/>
          <w:rtl/>
        </w:rPr>
        <w:t xml:space="preserve"> </w:t>
      </w:r>
      <w:r w:rsidRPr="00485719">
        <w:rPr>
          <w:rFonts w:hint="eastAsia"/>
          <w:sz w:val="28"/>
          <w:rtl/>
        </w:rPr>
        <w:t>אני</w:t>
      </w:r>
      <w:r w:rsidRPr="00485719">
        <w:rPr>
          <w:sz w:val="28"/>
          <w:rtl/>
        </w:rPr>
        <w:t xml:space="preserve"> </w:t>
      </w:r>
      <w:r w:rsidRPr="00485719">
        <w:rPr>
          <w:rFonts w:hint="eastAsia"/>
          <w:sz w:val="28"/>
          <w:rtl/>
        </w:rPr>
        <w:t>מניחך</w:t>
      </w:r>
      <w:r w:rsidRPr="00485719">
        <w:rPr>
          <w:sz w:val="28"/>
          <w:rtl/>
        </w:rPr>
        <w:t xml:space="preserve"> </w:t>
      </w:r>
      <w:r w:rsidRPr="00485719">
        <w:rPr>
          <w:rFonts w:hint="eastAsia"/>
          <w:sz w:val="28"/>
          <w:rtl/>
        </w:rPr>
        <w:t>עד</w:t>
      </w:r>
      <w:r w:rsidRPr="00485719">
        <w:rPr>
          <w:sz w:val="28"/>
          <w:rtl/>
        </w:rPr>
        <w:t xml:space="preserve"> </w:t>
      </w:r>
      <w:r>
        <w:rPr>
          <w:rFonts w:hint="eastAsia"/>
          <w:sz w:val="28"/>
          <w:rtl/>
        </w:rPr>
        <w:t>שתמח</w:t>
      </w:r>
      <w:r w:rsidRPr="00485719">
        <w:rPr>
          <w:rFonts w:hint="eastAsia"/>
          <w:sz w:val="28"/>
          <w:rtl/>
        </w:rPr>
        <w:t>ל</w:t>
      </w:r>
      <w:r w:rsidRPr="00485719">
        <w:rPr>
          <w:sz w:val="28"/>
          <w:rtl/>
        </w:rPr>
        <w:t xml:space="preserve"> </w:t>
      </w:r>
      <w:r w:rsidRPr="00485719">
        <w:rPr>
          <w:rFonts w:hint="eastAsia"/>
          <w:sz w:val="28"/>
          <w:rtl/>
        </w:rPr>
        <w:t>להם</w:t>
      </w:r>
      <w:r w:rsidRPr="00485719">
        <w:rPr>
          <w:sz w:val="28"/>
          <w:rtl/>
        </w:rPr>
        <w:t xml:space="preserve">". </w:t>
      </w:r>
      <w:r w:rsidRPr="00485719">
        <w:rPr>
          <w:rFonts w:hint="cs"/>
          <w:sz w:val="28"/>
          <w:rtl/>
        </w:rPr>
        <w:t>ישנם אנשים ה</w:t>
      </w:r>
      <w:r w:rsidRPr="00485719">
        <w:rPr>
          <w:rFonts w:hint="eastAsia"/>
          <w:sz w:val="28"/>
          <w:rtl/>
        </w:rPr>
        <w:t>חושדים</w:t>
      </w:r>
      <w:r w:rsidRPr="00485719">
        <w:rPr>
          <w:sz w:val="28"/>
          <w:rtl/>
        </w:rPr>
        <w:t xml:space="preserve"> </w:t>
      </w:r>
      <w:r w:rsidRPr="00485719">
        <w:rPr>
          <w:rFonts w:hint="eastAsia"/>
          <w:sz w:val="28"/>
          <w:rtl/>
        </w:rPr>
        <w:t>ומתעסקים</w:t>
      </w:r>
      <w:r w:rsidRPr="00485719">
        <w:rPr>
          <w:sz w:val="28"/>
          <w:rtl/>
        </w:rPr>
        <w:t xml:space="preserve"> </w:t>
      </w:r>
      <w:r w:rsidRPr="00485719">
        <w:rPr>
          <w:rFonts w:hint="eastAsia"/>
          <w:sz w:val="28"/>
          <w:rtl/>
        </w:rPr>
        <w:t>בקטנות</w:t>
      </w:r>
      <w:r w:rsidRPr="00485719">
        <w:rPr>
          <w:sz w:val="28"/>
          <w:rtl/>
        </w:rPr>
        <w:t xml:space="preserve">, </w:t>
      </w:r>
      <w:r w:rsidRPr="00485719">
        <w:rPr>
          <w:rFonts w:hint="eastAsia"/>
          <w:sz w:val="28"/>
          <w:rtl/>
        </w:rPr>
        <w:t>שמא</w:t>
      </w:r>
      <w:r w:rsidRPr="00485719">
        <w:rPr>
          <w:sz w:val="28"/>
          <w:rtl/>
        </w:rPr>
        <w:t xml:space="preserve"> </w:t>
      </w:r>
      <w:r w:rsidRPr="00485719">
        <w:rPr>
          <w:rFonts w:hint="eastAsia"/>
          <w:sz w:val="28"/>
          <w:rtl/>
        </w:rPr>
        <w:t>העשיר</w:t>
      </w:r>
      <w:r w:rsidRPr="00485719">
        <w:rPr>
          <w:sz w:val="28"/>
          <w:rtl/>
        </w:rPr>
        <w:t xml:space="preserve"> </w:t>
      </w:r>
      <w:r w:rsidRPr="00485719">
        <w:rPr>
          <w:rFonts w:hint="eastAsia"/>
          <w:sz w:val="28"/>
          <w:rtl/>
        </w:rPr>
        <w:t>מכספם</w:t>
      </w:r>
      <w:r w:rsidRPr="00485719">
        <w:rPr>
          <w:sz w:val="28"/>
          <w:rtl/>
        </w:rPr>
        <w:t xml:space="preserve">?! </w:t>
      </w:r>
      <w:r w:rsidRPr="00485719">
        <w:rPr>
          <w:rFonts w:hint="cs"/>
          <w:sz w:val="28"/>
          <w:rtl/>
        </w:rPr>
        <w:t xml:space="preserve">ומלמדנו המדרש: </w:t>
      </w:r>
      <w:r w:rsidRPr="00485719">
        <w:rPr>
          <w:rFonts w:hint="eastAsia"/>
          <w:sz w:val="28"/>
          <w:rtl/>
        </w:rPr>
        <w:t>כן</w:t>
      </w:r>
      <w:r w:rsidRPr="00485719">
        <w:rPr>
          <w:rFonts w:hint="cs"/>
          <w:sz w:val="28"/>
          <w:rtl/>
        </w:rPr>
        <w:t>.</w:t>
      </w:r>
      <w:r w:rsidRPr="00485719">
        <w:rPr>
          <w:sz w:val="28"/>
          <w:rtl/>
        </w:rPr>
        <w:t xml:space="preserve"> </w:t>
      </w:r>
      <w:r w:rsidRPr="00485719">
        <w:rPr>
          <w:rFonts w:hint="eastAsia"/>
          <w:sz w:val="28"/>
          <w:rtl/>
        </w:rPr>
        <w:t>זו</w:t>
      </w:r>
      <w:r w:rsidRPr="00485719">
        <w:rPr>
          <w:sz w:val="28"/>
          <w:rtl/>
        </w:rPr>
        <w:t xml:space="preserve"> </w:t>
      </w:r>
      <w:r w:rsidRPr="00485719">
        <w:rPr>
          <w:rFonts w:hint="eastAsia"/>
          <w:sz w:val="28"/>
          <w:rtl/>
        </w:rPr>
        <w:t>חובתו</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מנהיג</w:t>
      </w:r>
      <w:r w:rsidRPr="00485719">
        <w:rPr>
          <w:sz w:val="28"/>
          <w:rtl/>
        </w:rPr>
        <w:t xml:space="preserve">! </w:t>
      </w:r>
      <w:r w:rsidRPr="00485719">
        <w:rPr>
          <w:rFonts w:hint="eastAsia"/>
          <w:sz w:val="28"/>
          <w:rtl/>
        </w:rPr>
        <w:t>התורם</w:t>
      </w:r>
      <w:r w:rsidRPr="00485719">
        <w:rPr>
          <w:sz w:val="28"/>
          <w:rtl/>
        </w:rPr>
        <w:t xml:space="preserve"> </w:t>
      </w:r>
      <w:r w:rsidRPr="00485719">
        <w:rPr>
          <w:rFonts w:hint="eastAsia"/>
          <w:sz w:val="28"/>
          <w:rtl/>
        </w:rPr>
        <w:t>ללשכה</w:t>
      </w:r>
      <w:r w:rsidRPr="00485719">
        <w:rPr>
          <w:sz w:val="28"/>
          <w:rtl/>
        </w:rPr>
        <w:t xml:space="preserve"> </w:t>
      </w:r>
      <w:r w:rsidRPr="00485719">
        <w:rPr>
          <w:rFonts w:hint="eastAsia"/>
          <w:sz w:val="28"/>
          <w:rtl/>
        </w:rPr>
        <w:t>חייב</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נקי</w:t>
      </w:r>
      <w:r w:rsidRPr="00485719">
        <w:rPr>
          <w:sz w:val="28"/>
          <w:rtl/>
        </w:rPr>
        <w:t xml:space="preserve"> </w:t>
      </w:r>
      <w:r w:rsidRPr="00485719">
        <w:rPr>
          <w:rFonts w:hint="eastAsia"/>
          <w:sz w:val="28"/>
          <w:rtl/>
        </w:rPr>
        <w:t>לחלוטין</w:t>
      </w:r>
      <w:r w:rsidRPr="00485719">
        <w:rPr>
          <w:sz w:val="28"/>
          <w:rtl/>
        </w:rPr>
        <w:t xml:space="preserve"> </w:t>
      </w:r>
      <w:r w:rsidRPr="00485719">
        <w:rPr>
          <w:rFonts w:hint="eastAsia"/>
          <w:sz w:val="28"/>
          <w:rtl/>
        </w:rPr>
        <w:t>ולא</w:t>
      </w:r>
      <w:r w:rsidRPr="00485719">
        <w:rPr>
          <w:sz w:val="28"/>
          <w:rtl/>
        </w:rPr>
        <w:t xml:space="preserve"> </w:t>
      </w:r>
      <w:r w:rsidRPr="00485719">
        <w:rPr>
          <w:rFonts w:hint="eastAsia"/>
          <w:sz w:val="28"/>
          <w:rtl/>
        </w:rPr>
        <w:t>להיכנס</w:t>
      </w:r>
      <w:r w:rsidRPr="00485719">
        <w:rPr>
          <w:sz w:val="28"/>
          <w:rtl/>
        </w:rPr>
        <w:t xml:space="preserve"> </w:t>
      </w:r>
      <w:r w:rsidRPr="00485719">
        <w:rPr>
          <w:rFonts w:hint="eastAsia"/>
          <w:sz w:val="28"/>
          <w:rtl/>
        </w:rPr>
        <w:t>עם</w:t>
      </w:r>
      <w:r w:rsidRPr="00485719">
        <w:rPr>
          <w:sz w:val="28"/>
          <w:rtl/>
        </w:rPr>
        <w:t xml:space="preserve"> </w:t>
      </w:r>
      <w:r w:rsidRPr="00485719">
        <w:rPr>
          <w:rFonts w:hint="eastAsia"/>
          <w:sz w:val="28"/>
          <w:rtl/>
        </w:rPr>
        <w:t>כפלים</w:t>
      </w:r>
      <w:r w:rsidRPr="00485719">
        <w:rPr>
          <w:sz w:val="28"/>
          <w:rtl/>
        </w:rPr>
        <w:t xml:space="preserve"> </w:t>
      </w:r>
      <w:r w:rsidRPr="00485719">
        <w:rPr>
          <w:rFonts w:hint="eastAsia"/>
          <w:sz w:val="28"/>
          <w:rtl/>
        </w:rPr>
        <w:t>במכנסיים</w:t>
      </w:r>
      <w:r w:rsidRPr="00485719">
        <w:rPr>
          <w:rFonts w:hint="cs"/>
          <w:sz w:val="28"/>
          <w:rtl/>
        </w:rPr>
        <w:t>,</w:t>
      </w:r>
      <w:r w:rsidRPr="00485719">
        <w:rPr>
          <w:sz w:val="28"/>
          <w:rtl/>
        </w:rPr>
        <w:t xml:space="preserve"> </w:t>
      </w:r>
      <w:r w:rsidRPr="00485719">
        <w:rPr>
          <w:rFonts w:hint="eastAsia"/>
          <w:sz w:val="28"/>
          <w:rtl/>
        </w:rPr>
        <w:t>שמא</w:t>
      </w:r>
      <w:r w:rsidRPr="00485719">
        <w:rPr>
          <w:sz w:val="28"/>
          <w:rtl/>
        </w:rPr>
        <w:t xml:space="preserve"> </w:t>
      </w:r>
      <w:r w:rsidRPr="00485719">
        <w:rPr>
          <w:rFonts w:hint="eastAsia"/>
          <w:sz w:val="28"/>
          <w:rtl/>
        </w:rPr>
        <w:t>יחשדו</w:t>
      </w:r>
      <w:r w:rsidRPr="00485719">
        <w:rPr>
          <w:sz w:val="28"/>
          <w:rtl/>
        </w:rPr>
        <w:t xml:space="preserve"> </w:t>
      </w:r>
      <w:r w:rsidRPr="00485719">
        <w:rPr>
          <w:rFonts w:hint="eastAsia"/>
          <w:sz w:val="28"/>
          <w:rtl/>
        </w:rPr>
        <w:t>בו</w:t>
      </w:r>
      <w:r w:rsidRPr="00485719">
        <w:rPr>
          <w:sz w:val="28"/>
          <w:rtl/>
        </w:rPr>
        <w:t xml:space="preserve"> </w:t>
      </w:r>
      <w:r w:rsidRPr="00485719">
        <w:rPr>
          <w:rFonts w:hint="eastAsia"/>
          <w:sz w:val="28"/>
          <w:rtl/>
        </w:rPr>
        <w:t>שלקח</w:t>
      </w:r>
      <w:r w:rsidRPr="00485719">
        <w:rPr>
          <w:sz w:val="28"/>
          <w:rtl/>
        </w:rPr>
        <w:t xml:space="preserve"> </w:t>
      </w:r>
      <w:r w:rsidRPr="00485719">
        <w:rPr>
          <w:rFonts w:hint="eastAsia"/>
          <w:sz w:val="28"/>
          <w:rtl/>
        </w:rPr>
        <w:t>מתרומת</w:t>
      </w:r>
      <w:r w:rsidRPr="00485719">
        <w:rPr>
          <w:sz w:val="28"/>
          <w:rtl/>
        </w:rPr>
        <w:t xml:space="preserve"> </w:t>
      </w:r>
      <w:r w:rsidRPr="00485719">
        <w:rPr>
          <w:rFonts w:hint="eastAsia"/>
          <w:sz w:val="28"/>
          <w:rtl/>
        </w:rPr>
        <w:t>הלשכה</w:t>
      </w:r>
      <w:r w:rsidRPr="00485719">
        <w:rPr>
          <w:sz w:val="28"/>
          <w:rtl/>
        </w:rPr>
        <w:t>.</w:t>
      </w:r>
    </w:p>
    <w:p w14:paraId="7B455592" w14:textId="77777777" w:rsidR="00525635" w:rsidRPr="00485719" w:rsidRDefault="00525635" w:rsidP="00525635">
      <w:pPr>
        <w:rPr>
          <w:sz w:val="28"/>
          <w:rtl/>
        </w:rPr>
      </w:pPr>
      <w:r w:rsidRPr="00485719">
        <w:rPr>
          <w:rFonts w:hint="eastAsia"/>
          <w:sz w:val="28"/>
          <w:rtl/>
        </w:rPr>
        <w:t>כדי</w:t>
      </w:r>
      <w:r w:rsidRPr="00485719">
        <w:rPr>
          <w:sz w:val="28"/>
          <w:rtl/>
        </w:rPr>
        <w:t xml:space="preserve"> </w:t>
      </w:r>
      <w:r w:rsidRPr="00485719">
        <w:rPr>
          <w:rFonts w:hint="eastAsia"/>
          <w:sz w:val="28"/>
          <w:rtl/>
        </w:rPr>
        <w:t>להבין</w:t>
      </w:r>
      <w:r w:rsidRPr="00485719">
        <w:rPr>
          <w:sz w:val="28"/>
          <w:rtl/>
        </w:rPr>
        <w:t xml:space="preserve"> </w:t>
      </w:r>
      <w:r w:rsidRPr="00485719">
        <w:rPr>
          <w:rFonts w:hint="eastAsia"/>
          <w:sz w:val="28"/>
          <w:rtl/>
        </w:rPr>
        <w:t>מהי</w:t>
      </w:r>
      <w:r w:rsidRPr="00485719">
        <w:rPr>
          <w:sz w:val="28"/>
          <w:rtl/>
        </w:rPr>
        <w:t xml:space="preserve"> </w:t>
      </w:r>
      <w:r w:rsidRPr="00485719">
        <w:rPr>
          <w:rFonts w:hint="eastAsia"/>
          <w:sz w:val="28"/>
          <w:rtl/>
        </w:rPr>
        <w:t>מנהיגות</w:t>
      </w:r>
      <w:r w:rsidRPr="00485719">
        <w:rPr>
          <w:sz w:val="28"/>
          <w:rtl/>
        </w:rPr>
        <w:t xml:space="preserve"> </w:t>
      </w:r>
      <w:r>
        <w:rPr>
          <w:rFonts w:hint="eastAsia"/>
          <w:sz w:val="28"/>
          <w:rtl/>
        </w:rPr>
        <w:t>אמתי</w:t>
      </w:r>
      <w:r w:rsidRPr="00485719">
        <w:rPr>
          <w:rFonts w:hint="eastAsia"/>
          <w:sz w:val="28"/>
          <w:rtl/>
        </w:rPr>
        <w:t>ת</w:t>
      </w:r>
      <w:r w:rsidRPr="00485719">
        <w:rPr>
          <w:sz w:val="28"/>
          <w:rtl/>
        </w:rPr>
        <w:t xml:space="preserve">, </w:t>
      </w:r>
      <w:r w:rsidRPr="00485719">
        <w:rPr>
          <w:rFonts w:hint="eastAsia"/>
          <w:sz w:val="28"/>
          <w:rtl/>
        </w:rPr>
        <w:t>המדרש</w:t>
      </w:r>
      <w:r>
        <w:rPr>
          <w:rFonts w:hint="cs"/>
          <w:sz w:val="28"/>
          <w:rtl/>
        </w:rPr>
        <w:t xml:space="preserve"> (שמות רבה נ"א, א')</w:t>
      </w:r>
      <w:r w:rsidRPr="00485719">
        <w:rPr>
          <w:sz w:val="28"/>
          <w:rtl/>
        </w:rPr>
        <w:t xml:space="preserve"> </w:t>
      </w:r>
      <w:r w:rsidRPr="00485719">
        <w:rPr>
          <w:rFonts w:hint="eastAsia"/>
          <w:sz w:val="28"/>
          <w:rtl/>
        </w:rPr>
        <w:t>משווה</w:t>
      </w:r>
      <w:r w:rsidRPr="00485719">
        <w:rPr>
          <w:sz w:val="28"/>
          <w:rtl/>
        </w:rPr>
        <w:t xml:space="preserve"> </w:t>
      </w:r>
      <w:r w:rsidRPr="00485719">
        <w:rPr>
          <w:rFonts w:hint="eastAsia"/>
          <w:sz w:val="28"/>
          <w:rtl/>
        </w:rPr>
        <w:t>בין</w:t>
      </w:r>
      <w:r w:rsidRPr="00485719">
        <w:rPr>
          <w:sz w:val="28"/>
          <w:rtl/>
        </w:rPr>
        <w:t xml:space="preserve"> </w:t>
      </w:r>
      <w:r w:rsidRPr="00485719">
        <w:rPr>
          <w:rFonts w:hint="eastAsia"/>
          <w:sz w:val="28"/>
          <w:rtl/>
        </w:rPr>
        <w:t>מנהיגותו</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למנהיגותו</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קורח</w:t>
      </w:r>
      <w:r w:rsidRPr="00485719">
        <w:rPr>
          <w:sz w:val="28"/>
          <w:rtl/>
        </w:rPr>
        <w:t>: "</w:t>
      </w:r>
      <w:r w:rsidRPr="00485719">
        <w:rPr>
          <w:rFonts w:hint="eastAsia"/>
          <w:sz w:val="28"/>
          <w:rtl/>
        </w:rPr>
        <w:t>אתה</w:t>
      </w:r>
      <w:r w:rsidRPr="00485719">
        <w:rPr>
          <w:sz w:val="28"/>
          <w:rtl/>
        </w:rPr>
        <w:t xml:space="preserve"> </w:t>
      </w:r>
      <w:r w:rsidRPr="00485719">
        <w:rPr>
          <w:rFonts w:hint="eastAsia"/>
          <w:sz w:val="28"/>
          <w:rtl/>
        </w:rPr>
        <w:t>מוצא</w:t>
      </w:r>
      <w:r w:rsidRPr="00485719">
        <w:rPr>
          <w:sz w:val="28"/>
          <w:rtl/>
        </w:rPr>
        <w:t xml:space="preserve"> </w:t>
      </w:r>
      <w:r w:rsidRPr="00485719">
        <w:rPr>
          <w:rFonts w:hint="eastAsia"/>
          <w:sz w:val="28"/>
          <w:rtl/>
        </w:rPr>
        <w:t>כי</w:t>
      </w:r>
      <w:r w:rsidRPr="00485719">
        <w:rPr>
          <w:sz w:val="28"/>
          <w:rtl/>
        </w:rPr>
        <w:t xml:space="preserve"> </w:t>
      </w:r>
      <w:r w:rsidRPr="00485719">
        <w:rPr>
          <w:rFonts w:hint="eastAsia"/>
          <w:sz w:val="28"/>
          <w:rtl/>
        </w:rPr>
        <w:t>מי</w:t>
      </w:r>
      <w:r w:rsidRPr="00485719">
        <w:rPr>
          <w:sz w:val="28"/>
          <w:rtl/>
        </w:rPr>
        <w:t xml:space="preserve"> </w:t>
      </w:r>
      <w:r w:rsidRPr="00485719">
        <w:rPr>
          <w:rFonts w:hint="eastAsia"/>
          <w:sz w:val="28"/>
          <w:rtl/>
        </w:rPr>
        <w:t>שהוא</w:t>
      </w:r>
      <w:r w:rsidRPr="00485719">
        <w:rPr>
          <w:sz w:val="28"/>
          <w:rtl/>
        </w:rPr>
        <w:t xml:space="preserve"> </w:t>
      </w:r>
      <w:r w:rsidRPr="00485719">
        <w:rPr>
          <w:rFonts w:hint="eastAsia"/>
          <w:sz w:val="28"/>
          <w:rtl/>
        </w:rPr>
        <w:t>נאמן</w:t>
      </w:r>
      <w:r w:rsidRPr="00485719">
        <w:rPr>
          <w:sz w:val="28"/>
          <w:rtl/>
        </w:rPr>
        <w:t xml:space="preserve">, </w:t>
      </w:r>
      <w:r w:rsidRPr="00485719">
        <w:rPr>
          <w:rFonts w:hint="eastAsia"/>
          <w:sz w:val="28"/>
          <w:rtl/>
        </w:rPr>
        <w:t>הקב</w:t>
      </w:r>
      <w:r w:rsidRPr="00485719">
        <w:rPr>
          <w:sz w:val="28"/>
          <w:rtl/>
        </w:rPr>
        <w:t>"</w:t>
      </w:r>
      <w:r w:rsidRPr="00485719">
        <w:rPr>
          <w:rFonts w:hint="eastAsia"/>
          <w:sz w:val="28"/>
          <w:rtl/>
        </w:rPr>
        <w:t>ה</w:t>
      </w:r>
      <w:r w:rsidRPr="00485719">
        <w:rPr>
          <w:sz w:val="28"/>
          <w:rtl/>
        </w:rPr>
        <w:t xml:space="preserve"> </w:t>
      </w:r>
      <w:r w:rsidRPr="00485719">
        <w:rPr>
          <w:rFonts w:hint="eastAsia"/>
          <w:sz w:val="28"/>
          <w:rtl/>
        </w:rPr>
        <w:t>מביא</w:t>
      </w:r>
      <w:r w:rsidRPr="00485719">
        <w:rPr>
          <w:sz w:val="28"/>
          <w:rtl/>
        </w:rPr>
        <w:t xml:space="preserve"> </w:t>
      </w:r>
      <w:r w:rsidRPr="00485719">
        <w:rPr>
          <w:rFonts w:hint="eastAsia"/>
          <w:sz w:val="28"/>
          <w:rtl/>
        </w:rPr>
        <w:t>ברכות</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ידו</w:t>
      </w:r>
      <w:r w:rsidRPr="00485719">
        <w:rPr>
          <w:sz w:val="28"/>
          <w:rtl/>
        </w:rPr>
        <w:t>... "</w:t>
      </w:r>
      <w:r w:rsidRPr="00485719">
        <w:rPr>
          <w:rFonts w:hint="eastAsia"/>
          <w:sz w:val="28"/>
          <w:rtl/>
        </w:rPr>
        <w:t>איש</w:t>
      </w:r>
      <w:r w:rsidRPr="00485719">
        <w:rPr>
          <w:sz w:val="28"/>
          <w:rtl/>
        </w:rPr>
        <w:t xml:space="preserve"> </w:t>
      </w:r>
      <w:r w:rsidRPr="00485719">
        <w:rPr>
          <w:rFonts w:hint="eastAsia"/>
          <w:sz w:val="28"/>
          <w:rtl/>
        </w:rPr>
        <w:t>אמונות</w:t>
      </w:r>
      <w:r w:rsidRPr="00485719">
        <w:rPr>
          <w:sz w:val="28"/>
          <w:rtl/>
        </w:rPr>
        <w:t xml:space="preserve"> </w:t>
      </w:r>
      <w:r w:rsidRPr="00485719">
        <w:rPr>
          <w:rFonts w:hint="eastAsia"/>
          <w:sz w:val="28"/>
          <w:rtl/>
        </w:rPr>
        <w:t>רב</w:t>
      </w:r>
      <w:r w:rsidRPr="00485719">
        <w:rPr>
          <w:sz w:val="28"/>
          <w:rtl/>
        </w:rPr>
        <w:t xml:space="preserve"> </w:t>
      </w:r>
      <w:r w:rsidRPr="00485719">
        <w:rPr>
          <w:rFonts w:hint="eastAsia"/>
          <w:sz w:val="28"/>
          <w:rtl/>
        </w:rPr>
        <w:t>ברכות</w:t>
      </w:r>
      <w:r w:rsidRPr="00485719">
        <w:rPr>
          <w:sz w:val="28"/>
          <w:rtl/>
        </w:rPr>
        <w:t xml:space="preserve">" </w:t>
      </w:r>
      <w:r w:rsidRPr="00485719">
        <w:rPr>
          <w:rFonts w:hint="eastAsia"/>
          <w:sz w:val="28"/>
          <w:rtl/>
        </w:rPr>
        <w:t>שכל</w:t>
      </w:r>
      <w:r w:rsidRPr="00485719">
        <w:rPr>
          <w:sz w:val="28"/>
          <w:rtl/>
        </w:rPr>
        <w:t xml:space="preserve"> </w:t>
      </w:r>
      <w:r w:rsidRPr="00485719">
        <w:rPr>
          <w:rFonts w:hint="eastAsia"/>
          <w:sz w:val="28"/>
          <w:rtl/>
        </w:rPr>
        <w:t>הדברים</w:t>
      </w:r>
      <w:r w:rsidRPr="00485719">
        <w:rPr>
          <w:sz w:val="28"/>
          <w:rtl/>
        </w:rPr>
        <w:t xml:space="preserve"> </w:t>
      </w:r>
      <w:r w:rsidRPr="00485719">
        <w:rPr>
          <w:rFonts w:hint="eastAsia"/>
          <w:sz w:val="28"/>
          <w:rtl/>
        </w:rPr>
        <w:t>שהיה</w:t>
      </w:r>
      <w:r w:rsidRPr="00485719">
        <w:rPr>
          <w:sz w:val="28"/>
          <w:rtl/>
        </w:rPr>
        <w:t xml:space="preserve"> </w:t>
      </w:r>
      <w:r w:rsidRPr="00485719">
        <w:rPr>
          <w:rFonts w:hint="eastAsia"/>
          <w:sz w:val="28"/>
          <w:rtl/>
        </w:rPr>
        <w:t>גזבר</w:t>
      </w:r>
      <w:r w:rsidRPr="00485719">
        <w:rPr>
          <w:sz w:val="28"/>
          <w:rtl/>
        </w:rPr>
        <w:t xml:space="preserve"> </w:t>
      </w:r>
      <w:r w:rsidRPr="00485719">
        <w:rPr>
          <w:rFonts w:hint="eastAsia"/>
          <w:sz w:val="28"/>
          <w:rtl/>
        </w:rPr>
        <w:t>עליהם</w:t>
      </w:r>
      <w:r w:rsidRPr="00485719">
        <w:rPr>
          <w:sz w:val="28"/>
          <w:rtl/>
        </w:rPr>
        <w:t xml:space="preserve"> </w:t>
      </w:r>
      <w:r w:rsidRPr="00485719">
        <w:rPr>
          <w:rFonts w:hint="eastAsia"/>
          <w:sz w:val="28"/>
          <w:rtl/>
        </w:rPr>
        <w:t>היו</w:t>
      </w:r>
      <w:r w:rsidRPr="00485719">
        <w:rPr>
          <w:sz w:val="28"/>
          <w:rtl/>
        </w:rPr>
        <w:t xml:space="preserve"> </w:t>
      </w:r>
      <w:r w:rsidRPr="00485719">
        <w:rPr>
          <w:rFonts w:hint="eastAsia"/>
          <w:sz w:val="28"/>
          <w:rtl/>
        </w:rPr>
        <w:t>מתברכים</w:t>
      </w:r>
      <w:r w:rsidRPr="00485719">
        <w:rPr>
          <w:sz w:val="28"/>
          <w:rtl/>
        </w:rPr>
        <w:t xml:space="preserve"> </w:t>
      </w:r>
      <w:r w:rsidRPr="00485719">
        <w:rPr>
          <w:rFonts w:hint="eastAsia"/>
          <w:sz w:val="28"/>
          <w:rtl/>
        </w:rPr>
        <w:t>לפי</w:t>
      </w:r>
      <w:r w:rsidRPr="00485719">
        <w:rPr>
          <w:sz w:val="28"/>
          <w:rtl/>
        </w:rPr>
        <w:t xml:space="preserve"> </w:t>
      </w:r>
      <w:r w:rsidRPr="00485719">
        <w:rPr>
          <w:rFonts w:hint="eastAsia"/>
          <w:sz w:val="28"/>
          <w:rtl/>
        </w:rPr>
        <w:t>שהוא</w:t>
      </w:r>
      <w:r w:rsidRPr="00485719">
        <w:rPr>
          <w:sz w:val="28"/>
          <w:rtl/>
        </w:rPr>
        <w:t xml:space="preserve"> </w:t>
      </w:r>
      <w:r w:rsidRPr="00485719">
        <w:rPr>
          <w:rFonts w:hint="eastAsia"/>
          <w:sz w:val="28"/>
          <w:rtl/>
        </w:rPr>
        <w:t>נאמן</w:t>
      </w:r>
      <w:r w:rsidRPr="00485719">
        <w:rPr>
          <w:sz w:val="28"/>
          <w:rtl/>
        </w:rPr>
        <w:t>. "</w:t>
      </w:r>
      <w:r w:rsidRPr="00485719">
        <w:rPr>
          <w:rFonts w:hint="eastAsia"/>
          <w:sz w:val="28"/>
          <w:rtl/>
        </w:rPr>
        <w:t>ואף</w:t>
      </w:r>
      <w:r w:rsidRPr="00485719">
        <w:rPr>
          <w:sz w:val="28"/>
          <w:rtl/>
        </w:rPr>
        <w:t xml:space="preserve"> </w:t>
      </w:r>
      <w:r w:rsidRPr="00485719">
        <w:rPr>
          <w:rFonts w:hint="eastAsia"/>
          <w:sz w:val="28"/>
          <w:rtl/>
        </w:rPr>
        <w:t>להעשיר</w:t>
      </w:r>
      <w:r w:rsidRPr="00485719">
        <w:rPr>
          <w:sz w:val="28"/>
          <w:rtl/>
        </w:rPr>
        <w:t xml:space="preserve"> </w:t>
      </w:r>
      <w:r w:rsidRPr="00485719">
        <w:rPr>
          <w:rFonts w:hint="eastAsia"/>
          <w:sz w:val="28"/>
          <w:rtl/>
        </w:rPr>
        <w:t>לא</w:t>
      </w:r>
      <w:r w:rsidRPr="00485719">
        <w:rPr>
          <w:sz w:val="28"/>
          <w:rtl/>
        </w:rPr>
        <w:t xml:space="preserve"> </w:t>
      </w:r>
      <w:r w:rsidRPr="00485719">
        <w:rPr>
          <w:rFonts w:hint="eastAsia"/>
          <w:sz w:val="28"/>
          <w:rtl/>
        </w:rPr>
        <w:t>ינקה</w:t>
      </w:r>
      <w:r w:rsidRPr="00485719">
        <w:rPr>
          <w:sz w:val="28"/>
          <w:rtl/>
        </w:rPr>
        <w:t xml:space="preserve">" </w:t>
      </w:r>
      <w:r w:rsidRPr="00485719">
        <w:rPr>
          <w:rFonts w:hint="eastAsia"/>
          <w:sz w:val="28"/>
          <w:rtl/>
        </w:rPr>
        <w:t>זה</w:t>
      </w:r>
      <w:r w:rsidRPr="00485719">
        <w:rPr>
          <w:sz w:val="28"/>
          <w:rtl/>
        </w:rPr>
        <w:t xml:space="preserve"> </w:t>
      </w:r>
      <w:r w:rsidRPr="00485719">
        <w:rPr>
          <w:rFonts w:hint="eastAsia"/>
          <w:sz w:val="28"/>
          <w:rtl/>
        </w:rPr>
        <w:t>קורח</w:t>
      </w:r>
      <w:r w:rsidRPr="00485719">
        <w:rPr>
          <w:sz w:val="28"/>
          <w:rtl/>
        </w:rPr>
        <w:t xml:space="preserve">, </w:t>
      </w:r>
      <w:r w:rsidRPr="00485719">
        <w:rPr>
          <w:rFonts w:hint="eastAsia"/>
          <w:sz w:val="28"/>
          <w:rtl/>
        </w:rPr>
        <w:t>שהיה</w:t>
      </w:r>
      <w:r w:rsidRPr="00485719">
        <w:rPr>
          <w:sz w:val="28"/>
          <w:rtl/>
        </w:rPr>
        <w:t xml:space="preserve"> </w:t>
      </w:r>
      <w:r w:rsidRPr="00485719">
        <w:rPr>
          <w:rFonts w:hint="eastAsia"/>
          <w:sz w:val="28"/>
          <w:rtl/>
        </w:rPr>
        <w:t>לוי</w:t>
      </w:r>
      <w:r w:rsidRPr="00485719">
        <w:rPr>
          <w:sz w:val="28"/>
          <w:rtl/>
        </w:rPr>
        <w:t xml:space="preserve"> </w:t>
      </w:r>
      <w:r w:rsidRPr="00485719">
        <w:rPr>
          <w:rFonts w:hint="eastAsia"/>
          <w:sz w:val="28"/>
          <w:rtl/>
        </w:rPr>
        <w:t>ובקש</w:t>
      </w:r>
      <w:r w:rsidRPr="00485719">
        <w:rPr>
          <w:sz w:val="28"/>
          <w:rtl/>
        </w:rPr>
        <w:t xml:space="preserve"> </w:t>
      </w:r>
      <w:r w:rsidRPr="00485719">
        <w:rPr>
          <w:rFonts w:hint="eastAsia"/>
          <w:sz w:val="28"/>
          <w:rtl/>
        </w:rPr>
        <w:t>ליטול</w:t>
      </w:r>
      <w:r w:rsidRPr="00485719">
        <w:rPr>
          <w:sz w:val="28"/>
          <w:rtl/>
        </w:rPr>
        <w:t xml:space="preserve"> </w:t>
      </w:r>
      <w:r w:rsidRPr="00485719">
        <w:rPr>
          <w:rFonts w:hint="eastAsia"/>
          <w:sz w:val="28"/>
          <w:rtl/>
        </w:rPr>
        <w:t>כהונה</w:t>
      </w:r>
      <w:r w:rsidRPr="00485719">
        <w:rPr>
          <w:sz w:val="28"/>
          <w:rtl/>
        </w:rPr>
        <w:t xml:space="preserve"> </w:t>
      </w:r>
      <w:r w:rsidRPr="00485719">
        <w:rPr>
          <w:rFonts w:hint="eastAsia"/>
          <w:sz w:val="28"/>
          <w:rtl/>
        </w:rPr>
        <w:t>גדולה</w:t>
      </w:r>
      <w:r w:rsidRPr="00485719">
        <w:rPr>
          <w:sz w:val="28"/>
          <w:rtl/>
        </w:rPr>
        <w:t xml:space="preserve">, </w:t>
      </w:r>
      <w:r w:rsidRPr="00485719">
        <w:rPr>
          <w:rFonts w:hint="eastAsia"/>
          <w:sz w:val="28"/>
          <w:rtl/>
        </w:rPr>
        <w:t>ומה</w:t>
      </w:r>
      <w:r w:rsidRPr="00485719">
        <w:rPr>
          <w:sz w:val="28"/>
          <w:rtl/>
        </w:rPr>
        <w:t xml:space="preserve"> </w:t>
      </w:r>
      <w:r w:rsidRPr="00485719">
        <w:rPr>
          <w:rFonts w:hint="eastAsia"/>
          <w:sz w:val="28"/>
          <w:rtl/>
        </w:rPr>
        <w:t>היה</w:t>
      </w:r>
      <w:r w:rsidRPr="00485719">
        <w:rPr>
          <w:sz w:val="28"/>
          <w:rtl/>
        </w:rPr>
        <w:t xml:space="preserve"> </w:t>
      </w:r>
      <w:r w:rsidRPr="00485719">
        <w:rPr>
          <w:rFonts w:hint="eastAsia"/>
          <w:sz w:val="28"/>
          <w:rtl/>
        </w:rPr>
        <w:t>בסופו</w:t>
      </w:r>
      <w:r>
        <w:rPr>
          <w:rFonts w:hint="cs"/>
          <w:sz w:val="28"/>
          <w:rtl/>
        </w:rPr>
        <w:t>?</w:t>
      </w:r>
      <w:r w:rsidRPr="00485719">
        <w:rPr>
          <w:sz w:val="28"/>
          <w:rtl/>
        </w:rPr>
        <w:t xml:space="preserve"> "</w:t>
      </w:r>
      <w:r w:rsidRPr="00B267E2">
        <w:rPr>
          <w:rFonts w:hint="eastAsia"/>
          <w:sz w:val="28"/>
          <w:rtl/>
        </w:rPr>
        <w:t>וַתִּפְתַּח</w:t>
      </w:r>
      <w:r w:rsidRPr="00B267E2">
        <w:rPr>
          <w:sz w:val="28"/>
          <w:rtl/>
        </w:rPr>
        <w:t xml:space="preserve"> </w:t>
      </w:r>
      <w:r w:rsidRPr="00B267E2">
        <w:rPr>
          <w:rFonts w:hint="eastAsia"/>
          <w:sz w:val="28"/>
          <w:rtl/>
        </w:rPr>
        <w:t>הָאָרֶץ</w:t>
      </w:r>
      <w:r w:rsidRPr="00B267E2">
        <w:rPr>
          <w:sz w:val="28"/>
          <w:rtl/>
        </w:rPr>
        <w:t xml:space="preserve"> </w:t>
      </w:r>
      <w:r w:rsidRPr="00B267E2">
        <w:rPr>
          <w:rFonts w:hint="eastAsia"/>
          <w:sz w:val="28"/>
          <w:rtl/>
        </w:rPr>
        <w:t>אֶת</w:t>
      </w:r>
      <w:r w:rsidRPr="00B267E2">
        <w:rPr>
          <w:sz w:val="28"/>
          <w:rtl/>
        </w:rPr>
        <w:t xml:space="preserve"> </w:t>
      </w:r>
      <w:r w:rsidRPr="00B267E2">
        <w:rPr>
          <w:rFonts w:hint="eastAsia"/>
          <w:sz w:val="28"/>
          <w:rtl/>
        </w:rPr>
        <w:t>פִּיהָ</w:t>
      </w:r>
      <w:r w:rsidRPr="00485719">
        <w:rPr>
          <w:sz w:val="28"/>
          <w:rtl/>
        </w:rPr>
        <w:t>"</w:t>
      </w:r>
      <w:r>
        <w:rPr>
          <w:rFonts w:hint="cs"/>
          <w:sz w:val="28"/>
          <w:rtl/>
        </w:rPr>
        <w:t xml:space="preserve"> (במדבר ט"ז, </w:t>
      </w:r>
      <w:r w:rsidRPr="00485719">
        <w:rPr>
          <w:rFonts w:hint="cs"/>
          <w:sz w:val="28"/>
          <w:rtl/>
        </w:rPr>
        <w:t>ל"ב)</w:t>
      </w:r>
      <w:r>
        <w:rPr>
          <w:rFonts w:hint="cs"/>
          <w:sz w:val="28"/>
          <w:rtl/>
        </w:rPr>
        <w:t>.</w:t>
      </w:r>
    </w:p>
    <w:p w14:paraId="2DF0B0A2" w14:textId="77777777" w:rsidR="00525635" w:rsidRPr="00485719" w:rsidRDefault="00525635" w:rsidP="00525635">
      <w:pPr>
        <w:rPr>
          <w:sz w:val="28"/>
          <w:rtl/>
        </w:rPr>
      </w:pPr>
      <w:r w:rsidRPr="00485719">
        <w:rPr>
          <w:rFonts w:hint="eastAsia"/>
          <w:sz w:val="28"/>
          <w:rtl/>
        </w:rPr>
        <w:t>קורח</w:t>
      </w:r>
      <w:r w:rsidRPr="00485719">
        <w:rPr>
          <w:sz w:val="28"/>
          <w:rtl/>
        </w:rPr>
        <w:t xml:space="preserve"> </w:t>
      </w:r>
      <w:r w:rsidRPr="00485719">
        <w:rPr>
          <w:rFonts w:hint="eastAsia"/>
          <w:sz w:val="28"/>
          <w:rtl/>
        </w:rPr>
        <w:t>הוא</w:t>
      </w:r>
      <w:r w:rsidRPr="00485719">
        <w:rPr>
          <w:sz w:val="28"/>
          <w:rtl/>
        </w:rPr>
        <w:t xml:space="preserve"> </w:t>
      </w:r>
      <w:r w:rsidRPr="00485719">
        <w:rPr>
          <w:rFonts w:hint="eastAsia"/>
          <w:sz w:val="28"/>
          <w:rtl/>
        </w:rPr>
        <w:t>אנטי</w:t>
      </w:r>
      <w:r>
        <w:rPr>
          <w:sz w:val="28"/>
          <w:rtl/>
        </w:rPr>
        <w:t>-</w:t>
      </w:r>
      <w:r w:rsidRPr="00485719">
        <w:rPr>
          <w:rFonts w:hint="eastAsia"/>
          <w:sz w:val="28"/>
          <w:rtl/>
        </w:rPr>
        <w:t>טיפוס</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רבנו</w:t>
      </w:r>
      <w:r w:rsidRPr="00485719">
        <w:rPr>
          <w:sz w:val="28"/>
          <w:rtl/>
        </w:rPr>
        <w:t xml:space="preserve">. </w:t>
      </w:r>
      <w:r w:rsidRPr="00485719">
        <w:rPr>
          <w:rFonts w:hint="eastAsia"/>
          <w:sz w:val="28"/>
          <w:rtl/>
        </w:rPr>
        <w:t>הוא</w:t>
      </w:r>
      <w:r w:rsidRPr="00485719">
        <w:rPr>
          <w:sz w:val="28"/>
          <w:rtl/>
        </w:rPr>
        <w:t xml:space="preserve"> </w:t>
      </w:r>
      <w:r w:rsidRPr="00485719">
        <w:rPr>
          <w:rFonts w:hint="eastAsia"/>
          <w:sz w:val="28"/>
          <w:rtl/>
        </w:rPr>
        <w:t>אינו</w:t>
      </w:r>
      <w:r w:rsidRPr="00485719">
        <w:rPr>
          <w:sz w:val="28"/>
          <w:rtl/>
        </w:rPr>
        <w:t xml:space="preserve"> </w:t>
      </w:r>
      <w:r w:rsidRPr="00485719">
        <w:rPr>
          <w:rFonts w:hint="eastAsia"/>
          <w:sz w:val="28"/>
          <w:rtl/>
        </w:rPr>
        <w:t>מסתפק</w:t>
      </w:r>
      <w:r w:rsidRPr="00485719">
        <w:rPr>
          <w:sz w:val="28"/>
          <w:rtl/>
        </w:rPr>
        <w:t xml:space="preserve"> </w:t>
      </w:r>
      <w:r w:rsidRPr="00485719">
        <w:rPr>
          <w:rFonts w:hint="eastAsia"/>
          <w:sz w:val="28"/>
          <w:rtl/>
        </w:rPr>
        <w:t>במה</w:t>
      </w:r>
      <w:r w:rsidRPr="00485719">
        <w:rPr>
          <w:sz w:val="28"/>
          <w:rtl/>
        </w:rPr>
        <w:t xml:space="preserve"> </w:t>
      </w:r>
      <w:r w:rsidRPr="00485719">
        <w:rPr>
          <w:rFonts w:hint="eastAsia"/>
          <w:sz w:val="28"/>
          <w:rtl/>
        </w:rPr>
        <w:t>שיש</w:t>
      </w:r>
      <w:r w:rsidRPr="00485719">
        <w:rPr>
          <w:sz w:val="28"/>
          <w:rtl/>
        </w:rPr>
        <w:t xml:space="preserve"> </w:t>
      </w:r>
      <w:r w:rsidRPr="00485719">
        <w:rPr>
          <w:rFonts w:hint="eastAsia"/>
          <w:sz w:val="28"/>
          <w:rtl/>
        </w:rPr>
        <w:t>לו</w:t>
      </w:r>
      <w:r w:rsidRPr="00485719">
        <w:rPr>
          <w:sz w:val="28"/>
          <w:rtl/>
        </w:rPr>
        <w:t xml:space="preserve">, </w:t>
      </w:r>
      <w:r w:rsidRPr="00485719">
        <w:rPr>
          <w:rFonts w:hint="eastAsia"/>
          <w:sz w:val="28"/>
          <w:rtl/>
        </w:rPr>
        <w:t>להיטותו</w:t>
      </w:r>
      <w:r w:rsidRPr="00485719">
        <w:rPr>
          <w:sz w:val="28"/>
          <w:rtl/>
        </w:rPr>
        <w:t xml:space="preserve"> </w:t>
      </w:r>
      <w:r w:rsidRPr="00485719">
        <w:rPr>
          <w:rFonts w:hint="eastAsia"/>
          <w:sz w:val="28"/>
          <w:rtl/>
        </w:rPr>
        <w:t>לזכות</w:t>
      </w:r>
      <w:r w:rsidRPr="00485719">
        <w:rPr>
          <w:sz w:val="28"/>
          <w:rtl/>
        </w:rPr>
        <w:t xml:space="preserve"> </w:t>
      </w:r>
      <w:r w:rsidRPr="00485719">
        <w:rPr>
          <w:rFonts w:hint="eastAsia"/>
          <w:sz w:val="28"/>
          <w:rtl/>
        </w:rPr>
        <w:t>בכבוד</w:t>
      </w:r>
      <w:r w:rsidRPr="00485719">
        <w:rPr>
          <w:sz w:val="28"/>
          <w:rtl/>
        </w:rPr>
        <w:t xml:space="preserve"> </w:t>
      </w:r>
      <w:r w:rsidRPr="00485719">
        <w:rPr>
          <w:rFonts w:hint="eastAsia"/>
          <w:sz w:val="28"/>
          <w:rtl/>
        </w:rPr>
        <w:t>העבירה</w:t>
      </w:r>
      <w:r w:rsidRPr="00485719">
        <w:rPr>
          <w:sz w:val="28"/>
          <w:rtl/>
        </w:rPr>
        <w:t xml:space="preserve"> </w:t>
      </w:r>
      <w:r w:rsidRPr="00485719">
        <w:rPr>
          <w:rFonts w:hint="eastAsia"/>
          <w:sz w:val="28"/>
          <w:rtl/>
        </w:rPr>
        <w:t>אותו</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דעתו</w:t>
      </w:r>
      <w:r w:rsidRPr="00485719">
        <w:rPr>
          <w:sz w:val="28"/>
          <w:rtl/>
        </w:rPr>
        <w:t xml:space="preserve">. </w:t>
      </w:r>
      <w:r w:rsidRPr="00485719">
        <w:rPr>
          <w:rFonts w:hint="eastAsia"/>
          <w:sz w:val="28"/>
          <w:rtl/>
        </w:rPr>
        <w:t>ק</w:t>
      </w:r>
      <w:r>
        <w:rPr>
          <w:rFonts w:hint="cs"/>
          <w:sz w:val="28"/>
          <w:rtl/>
        </w:rPr>
        <w:t>ו</w:t>
      </w:r>
      <w:r w:rsidRPr="00485719">
        <w:rPr>
          <w:rFonts w:hint="eastAsia"/>
          <w:sz w:val="28"/>
          <w:rtl/>
        </w:rPr>
        <w:t>רח</w:t>
      </w:r>
      <w:r w:rsidRPr="00485719">
        <w:rPr>
          <w:sz w:val="28"/>
          <w:rtl/>
        </w:rPr>
        <w:t xml:space="preserve"> </w:t>
      </w:r>
      <w:r w:rsidRPr="00485719">
        <w:rPr>
          <w:rFonts w:hint="eastAsia"/>
          <w:sz w:val="28"/>
          <w:rtl/>
        </w:rPr>
        <w:t>הוא</w:t>
      </w:r>
      <w:r w:rsidRPr="00485719">
        <w:rPr>
          <w:sz w:val="28"/>
          <w:rtl/>
        </w:rPr>
        <w:t xml:space="preserve"> </w:t>
      </w:r>
      <w:r w:rsidRPr="00485719">
        <w:rPr>
          <w:rFonts w:hint="eastAsia"/>
          <w:sz w:val="28"/>
          <w:rtl/>
        </w:rPr>
        <w:t>עסקן</w:t>
      </w:r>
      <w:r w:rsidRPr="00485719">
        <w:rPr>
          <w:sz w:val="28"/>
          <w:rtl/>
        </w:rPr>
        <w:t xml:space="preserve">, </w:t>
      </w:r>
      <w:r>
        <w:rPr>
          <w:rFonts w:hint="cs"/>
          <w:sz w:val="28"/>
          <w:rtl/>
        </w:rPr>
        <w:t>ו</w:t>
      </w:r>
      <w:r w:rsidRPr="00485719">
        <w:rPr>
          <w:rFonts w:hint="eastAsia"/>
          <w:sz w:val="28"/>
          <w:rtl/>
        </w:rPr>
        <w:t>הציבור</w:t>
      </w:r>
      <w:r w:rsidRPr="00485719">
        <w:rPr>
          <w:sz w:val="28"/>
          <w:rtl/>
        </w:rPr>
        <w:t xml:space="preserve"> </w:t>
      </w:r>
      <w:r w:rsidRPr="00485719">
        <w:rPr>
          <w:rFonts w:hint="eastAsia"/>
          <w:sz w:val="28"/>
          <w:rtl/>
        </w:rPr>
        <w:t>הופך</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מכשיר</w:t>
      </w:r>
      <w:r w:rsidRPr="00485719">
        <w:rPr>
          <w:sz w:val="28"/>
          <w:rtl/>
        </w:rPr>
        <w:t xml:space="preserve"> </w:t>
      </w:r>
      <w:r w:rsidRPr="00485719">
        <w:rPr>
          <w:rFonts w:hint="eastAsia"/>
          <w:sz w:val="28"/>
          <w:rtl/>
        </w:rPr>
        <w:t>לקידומו</w:t>
      </w:r>
      <w:r w:rsidRPr="00485719">
        <w:rPr>
          <w:sz w:val="28"/>
          <w:rtl/>
        </w:rPr>
        <w:t xml:space="preserve"> </w:t>
      </w:r>
      <w:r w:rsidRPr="00485719">
        <w:rPr>
          <w:rFonts w:hint="eastAsia"/>
          <w:sz w:val="28"/>
          <w:rtl/>
        </w:rPr>
        <w:t>האישי</w:t>
      </w:r>
      <w:r w:rsidRPr="00485719">
        <w:rPr>
          <w:sz w:val="28"/>
          <w:rtl/>
        </w:rPr>
        <w:t xml:space="preserve">. </w:t>
      </w:r>
      <w:r w:rsidRPr="00485719">
        <w:rPr>
          <w:rFonts w:hint="eastAsia"/>
          <w:sz w:val="28"/>
          <w:rtl/>
        </w:rPr>
        <w:t>לא</w:t>
      </w:r>
      <w:r w:rsidRPr="00485719">
        <w:rPr>
          <w:sz w:val="28"/>
          <w:rtl/>
        </w:rPr>
        <w:t xml:space="preserve"> </w:t>
      </w:r>
      <w:r w:rsidRPr="00485719">
        <w:rPr>
          <w:rFonts w:hint="eastAsia"/>
          <w:sz w:val="28"/>
          <w:rtl/>
        </w:rPr>
        <w:t>טובת</w:t>
      </w:r>
      <w:r w:rsidRPr="00485719">
        <w:rPr>
          <w:sz w:val="28"/>
          <w:rtl/>
        </w:rPr>
        <w:t xml:space="preserve"> </w:t>
      </w:r>
      <w:r w:rsidRPr="00485719">
        <w:rPr>
          <w:rFonts w:hint="eastAsia"/>
          <w:sz w:val="28"/>
          <w:rtl/>
        </w:rPr>
        <w:t>הציבור</w:t>
      </w:r>
      <w:r w:rsidRPr="00485719">
        <w:rPr>
          <w:sz w:val="28"/>
          <w:rtl/>
        </w:rPr>
        <w:t xml:space="preserve"> </w:t>
      </w:r>
      <w:r w:rsidRPr="00485719">
        <w:rPr>
          <w:rFonts w:hint="eastAsia"/>
          <w:sz w:val="28"/>
          <w:rtl/>
        </w:rPr>
        <w:t>נגד</w:t>
      </w:r>
      <w:r w:rsidRPr="00485719">
        <w:rPr>
          <w:sz w:val="28"/>
          <w:rtl/>
        </w:rPr>
        <w:t xml:space="preserve"> </w:t>
      </w:r>
      <w:r w:rsidRPr="00485719">
        <w:rPr>
          <w:rFonts w:hint="eastAsia"/>
          <w:sz w:val="28"/>
          <w:rtl/>
        </w:rPr>
        <w:t>עיניו</w:t>
      </w:r>
      <w:r w:rsidRPr="00485719">
        <w:rPr>
          <w:sz w:val="28"/>
          <w:rtl/>
        </w:rPr>
        <w:t xml:space="preserve"> </w:t>
      </w:r>
      <w:r w:rsidRPr="00485719">
        <w:rPr>
          <w:rFonts w:hint="eastAsia"/>
          <w:sz w:val="28"/>
          <w:rtl/>
        </w:rPr>
        <w:t>אלא</w:t>
      </w:r>
      <w:r w:rsidRPr="00485719">
        <w:rPr>
          <w:sz w:val="28"/>
          <w:rtl/>
        </w:rPr>
        <w:t xml:space="preserve"> </w:t>
      </w:r>
      <w:r w:rsidRPr="00485719">
        <w:rPr>
          <w:rFonts w:hint="eastAsia"/>
          <w:sz w:val="28"/>
          <w:rtl/>
        </w:rPr>
        <w:t>טובתו</w:t>
      </w:r>
      <w:r w:rsidRPr="00485719">
        <w:rPr>
          <w:sz w:val="28"/>
          <w:rtl/>
        </w:rPr>
        <w:t xml:space="preserve"> </w:t>
      </w:r>
      <w:r w:rsidRPr="00485719">
        <w:rPr>
          <w:rFonts w:hint="eastAsia"/>
          <w:sz w:val="28"/>
          <w:rtl/>
        </w:rPr>
        <w:t>שלו</w:t>
      </w:r>
      <w:r w:rsidRPr="00485719">
        <w:rPr>
          <w:sz w:val="28"/>
          <w:rtl/>
        </w:rPr>
        <w:t xml:space="preserve">. </w:t>
      </w:r>
      <w:r w:rsidRPr="00485719">
        <w:rPr>
          <w:rFonts w:hint="eastAsia"/>
          <w:sz w:val="28"/>
          <w:rtl/>
        </w:rPr>
        <w:t>ואילו</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נאמר</w:t>
      </w:r>
      <w:r w:rsidRPr="00485719">
        <w:rPr>
          <w:sz w:val="28"/>
          <w:rtl/>
        </w:rPr>
        <w:t>: "</w:t>
      </w:r>
      <w:r w:rsidRPr="00485719">
        <w:rPr>
          <w:rFonts w:hint="eastAsia"/>
          <w:sz w:val="28"/>
          <w:rtl/>
        </w:rPr>
        <w:t>וירד</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מן</w:t>
      </w:r>
      <w:r w:rsidRPr="00485719">
        <w:rPr>
          <w:sz w:val="28"/>
          <w:rtl/>
        </w:rPr>
        <w:t xml:space="preserve"> </w:t>
      </w:r>
      <w:r w:rsidRPr="00485719">
        <w:rPr>
          <w:rFonts w:hint="eastAsia"/>
          <w:sz w:val="28"/>
          <w:rtl/>
        </w:rPr>
        <w:t>ההר</w:t>
      </w:r>
      <w:r w:rsidRPr="00485719">
        <w:rPr>
          <w:sz w:val="28"/>
          <w:rtl/>
        </w:rPr>
        <w:t xml:space="preserve"> </w:t>
      </w:r>
      <w:r w:rsidRPr="00485719">
        <w:rPr>
          <w:rFonts w:hint="eastAsia"/>
          <w:sz w:val="28"/>
          <w:rtl/>
        </w:rPr>
        <w:t>אל</w:t>
      </w:r>
      <w:r w:rsidRPr="00485719">
        <w:rPr>
          <w:sz w:val="28"/>
          <w:rtl/>
        </w:rPr>
        <w:t xml:space="preserve"> </w:t>
      </w:r>
      <w:r w:rsidRPr="00485719">
        <w:rPr>
          <w:rFonts w:hint="eastAsia"/>
          <w:sz w:val="28"/>
          <w:rtl/>
        </w:rPr>
        <w:t>העם</w:t>
      </w:r>
      <w:r w:rsidRPr="00485719">
        <w:rPr>
          <w:sz w:val="28"/>
          <w:rtl/>
        </w:rPr>
        <w:t>" – "</w:t>
      </w:r>
      <w:r w:rsidRPr="00485719">
        <w:rPr>
          <w:rFonts w:hint="eastAsia"/>
          <w:sz w:val="28"/>
          <w:rtl/>
        </w:rPr>
        <w:t>מלמד</w:t>
      </w:r>
      <w:r w:rsidRPr="00485719">
        <w:rPr>
          <w:sz w:val="28"/>
          <w:rtl/>
        </w:rPr>
        <w:t xml:space="preserve"> </w:t>
      </w:r>
      <w:r w:rsidRPr="00485719">
        <w:rPr>
          <w:rFonts w:hint="eastAsia"/>
          <w:sz w:val="28"/>
          <w:rtl/>
        </w:rPr>
        <w:t>שלא</w:t>
      </w:r>
      <w:r w:rsidRPr="00485719">
        <w:rPr>
          <w:sz w:val="28"/>
          <w:rtl/>
        </w:rPr>
        <w:t xml:space="preserve"> </w:t>
      </w:r>
      <w:r w:rsidRPr="00485719">
        <w:rPr>
          <w:rFonts w:hint="eastAsia"/>
          <w:sz w:val="28"/>
          <w:rtl/>
        </w:rPr>
        <w:t>היה</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פונה</w:t>
      </w:r>
      <w:r w:rsidRPr="00485719">
        <w:rPr>
          <w:sz w:val="28"/>
          <w:rtl/>
        </w:rPr>
        <w:t xml:space="preserve"> </w:t>
      </w:r>
      <w:r w:rsidRPr="00485719">
        <w:rPr>
          <w:rFonts w:hint="eastAsia"/>
          <w:sz w:val="28"/>
          <w:rtl/>
        </w:rPr>
        <w:t>לעסקיו</w:t>
      </w:r>
      <w:r w:rsidRPr="00485719">
        <w:rPr>
          <w:sz w:val="28"/>
          <w:rtl/>
        </w:rPr>
        <w:t xml:space="preserve"> </w:t>
      </w:r>
      <w:r w:rsidRPr="00485719">
        <w:rPr>
          <w:rFonts w:hint="eastAsia"/>
          <w:sz w:val="28"/>
          <w:rtl/>
        </w:rPr>
        <w:t>ולא</w:t>
      </w:r>
      <w:r w:rsidRPr="00485719">
        <w:rPr>
          <w:sz w:val="28"/>
          <w:rtl/>
        </w:rPr>
        <w:t xml:space="preserve"> </w:t>
      </w:r>
      <w:r w:rsidRPr="00485719">
        <w:rPr>
          <w:rFonts w:hint="eastAsia"/>
          <w:sz w:val="28"/>
          <w:rtl/>
        </w:rPr>
        <w:t>היה</w:t>
      </w:r>
      <w:r w:rsidRPr="00485719">
        <w:rPr>
          <w:sz w:val="28"/>
          <w:rtl/>
        </w:rPr>
        <w:t xml:space="preserve"> </w:t>
      </w:r>
      <w:r w:rsidRPr="00485719">
        <w:rPr>
          <w:rFonts w:hint="eastAsia"/>
          <w:sz w:val="28"/>
          <w:rtl/>
        </w:rPr>
        <w:t>יורד</w:t>
      </w:r>
      <w:r w:rsidRPr="00485719">
        <w:rPr>
          <w:sz w:val="28"/>
          <w:rtl/>
        </w:rPr>
        <w:t xml:space="preserve"> </w:t>
      </w:r>
      <w:r w:rsidRPr="00485719">
        <w:rPr>
          <w:rFonts w:hint="eastAsia"/>
          <w:sz w:val="28"/>
          <w:rtl/>
        </w:rPr>
        <w:t>לביתו</w:t>
      </w:r>
      <w:r w:rsidRPr="00485719">
        <w:rPr>
          <w:sz w:val="28"/>
          <w:rtl/>
        </w:rPr>
        <w:t xml:space="preserve">, </w:t>
      </w:r>
      <w:r w:rsidRPr="00485719">
        <w:rPr>
          <w:rFonts w:hint="eastAsia"/>
          <w:sz w:val="28"/>
          <w:rtl/>
        </w:rPr>
        <w:t>אלא</w:t>
      </w:r>
      <w:r w:rsidRPr="00485719">
        <w:rPr>
          <w:sz w:val="28"/>
          <w:rtl/>
        </w:rPr>
        <w:t xml:space="preserve"> </w:t>
      </w:r>
      <w:r w:rsidRPr="00485719">
        <w:rPr>
          <w:rFonts w:hint="eastAsia"/>
          <w:sz w:val="28"/>
          <w:rtl/>
        </w:rPr>
        <w:t>מן</w:t>
      </w:r>
      <w:r w:rsidRPr="00485719">
        <w:rPr>
          <w:sz w:val="28"/>
          <w:rtl/>
        </w:rPr>
        <w:t xml:space="preserve"> </w:t>
      </w:r>
      <w:r w:rsidRPr="00485719">
        <w:rPr>
          <w:rFonts w:hint="eastAsia"/>
          <w:sz w:val="28"/>
          <w:rtl/>
        </w:rPr>
        <w:t>ההר</w:t>
      </w:r>
      <w:r w:rsidRPr="00485719">
        <w:rPr>
          <w:sz w:val="28"/>
          <w:rtl/>
        </w:rPr>
        <w:t xml:space="preserve"> </w:t>
      </w:r>
      <w:r w:rsidRPr="00485719">
        <w:rPr>
          <w:rFonts w:hint="eastAsia"/>
          <w:sz w:val="28"/>
          <w:rtl/>
        </w:rPr>
        <w:t>אל</w:t>
      </w:r>
      <w:r w:rsidRPr="00485719">
        <w:rPr>
          <w:sz w:val="28"/>
          <w:rtl/>
        </w:rPr>
        <w:t xml:space="preserve"> </w:t>
      </w:r>
      <w:r w:rsidRPr="00485719">
        <w:rPr>
          <w:rFonts w:hint="eastAsia"/>
          <w:sz w:val="28"/>
          <w:rtl/>
        </w:rPr>
        <w:t>העם</w:t>
      </w:r>
      <w:r w:rsidRPr="00485719">
        <w:rPr>
          <w:sz w:val="28"/>
          <w:rtl/>
        </w:rPr>
        <w:t>" (</w:t>
      </w:r>
      <w:r w:rsidRPr="00485719">
        <w:rPr>
          <w:rFonts w:hint="eastAsia"/>
          <w:sz w:val="28"/>
          <w:rtl/>
        </w:rPr>
        <w:t>מכיל</w:t>
      </w:r>
      <w:r w:rsidRPr="00485719">
        <w:rPr>
          <w:rFonts w:hint="cs"/>
          <w:sz w:val="28"/>
          <w:rtl/>
        </w:rPr>
        <w:t>תא שמות י</w:t>
      </w:r>
      <w:r>
        <w:rPr>
          <w:rFonts w:hint="cs"/>
          <w:sz w:val="28"/>
          <w:rtl/>
        </w:rPr>
        <w:t xml:space="preserve">"ט, </w:t>
      </w:r>
      <w:r w:rsidRPr="00485719">
        <w:rPr>
          <w:rFonts w:hint="cs"/>
          <w:sz w:val="28"/>
          <w:rtl/>
        </w:rPr>
        <w:t>יד</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הבין</w:t>
      </w:r>
      <w:r w:rsidRPr="00485719">
        <w:rPr>
          <w:sz w:val="28"/>
          <w:rtl/>
        </w:rPr>
        <w:t xml:space="preserve"> </w:t>
      </w:r>
      <w:r w:rsidRPr="00485719">
        <w:rPr>
          <w:rFonts w:hint="eastAsia"/>
          <w:sz w:val="28"/>
          <w:rtl/>
        </w:rPr>
        <w:t>שכל</w:t>
      </w:r>
      <w:r w:rsidRPr="00485719">
        <w:rPr>
          <w:sz w:val="28"/>
          <w:rtl/>
        </w:rPr>
        <w:t xml:space="preserve"> </w:t>
      </w:r>
      <w:r w:rsidRPr="00485719">
        <w:rPr>
          <w:rFonts w:hint="eastAsia"/>
          <w:sz w:val="28"/>
          <w:rtl/>
        </w:rPr>
        <w:t>תפקידו</w:t>
      </w:r>
      <w:r w:rsidRPr="00485719">
        <w:rPr>
          <w:sz w:val="28"/>
          <w:rtl/>
        </w:rPr>
        <w:t xml:space="preserve">, </w:t>
      </w:r>
      <w:r w:rsidRPr="00485719">
        <w:rPr>
          <w:rFonts w:hint="eastAsia"/>
          <w:sz w:val="28"/>
          <w:rtl/>
        </w:rPr>
        <w:t>קיומו</w:t>
      </w:r>
      <w:r w:rsidRPr="00485719">
        <w:rPr>
          <w:sz w:val="28"/>
          <w:rtl/>
        </w:rPr>
        <w:t xml:space="preserve">, </w:t>
      </w:r>
      <w:r w:rsidRPr="00485719">
        <w:rPr>
          <w:rFonts w:hint="eastAsia"/>
          <w:sz w:val="28"/>
          <w:rtl/>
        </w:rPr>
        <w:t>ומשמעותו</w:t>
      </w:r>
      <w:r w:rsidRPr="00485719">
        <w:rPr>
          <w:sz w:val="28"/>
          <w:rtl/>
        </w:rPr>
        <w:t xml:space="preserve"> - </w:t>
      </w:r>
      <w:r w:rsidRPr="00485719">
        <w:rPr>
          <w:rFonts w:hint="eastAsia"/>
          <w:sz w:val="28"/>
          <w:rtl/>
        </w:rPr>
        <w:t>בשביל</w:t>
      </w:r>
      <w:r w:rsidRPr="00485719">
        <w:rPr>
          <w:sz w:val="28"/>
          <w:rtl/>
        </w:rPr>
        <w:t xml:space="preserve"> </w:t>
      </w:r>
      <w:r w:rsidRPr="00485719">
        <w:rPr>
          <w:rFonts w:hint="eastAsia"/>
          <w:sz w:val="28"/>
          <w:rtl/>
        </w:rPr>
        <w:t>עם</w:t>
      </w:r>
      <w:r w:rsidRPr="00485719">
        <w:rPr>
          <w:sz w:val="28"/>
          <w:rtl/>
        </w:rPr>
        <w:t xml:space="preserve"> </w:t>
      </w:r>
      <w:r w:rsidRPr="00485719">
        <w:rPr>
          <w:rFonts w:hint="eastAsia"/>
          <w:sz w:val="28"/>
          <w:rtl/>
        </w:rPr>
        <w:t>ישראל</w:t>
      </w:r>
      <w:r w:rsidRPr="00485719">
        <w:rPr>
          <w:sz w:val="28"/>
          <w:rtl/>
        </w:rPr>
        <w:t xml:space="preserve">. </w:t>
      </w:r>
      <w:r w:rsidRPr="00485719">
        <w:rPr>
          <w:rFonts w:hint="eastAsia"/>
          <w:sz w:val="28"/>
          <w:rtl/>
        </w:rPr>
        <w:t>אחרי</w:t>
      </w:r>
      <w:r w:rsidRPr="00485719">
        <w:rPr>
          <w:sz w:val="28"/>
          <w:rtl/>
        </w:rPr>
        <w:t xml:space="preserve"> </w:t>
      </w:r>
      <w:r w:rsidRPr="00485719">
        <w:rPr>
          <w:rFonts w:hint="eastAsia"/>
          <w:sz w:val="28"/>
          <w:rtl/>
        </w:rPr>
        <w:t>חטא</w:t>
      </w:r>
      <w:r w:rsidRPr="00485719">
        <w:rPr>
          <w:sz w:val="28"/>
          <w:rtl/>
        </w:rPr>
        <w:t xml:space="preserve"> </w:t>
      </w:r>
      <w:r w:rsidRPr="00485719">
        <w:rPr>
          <w:rFonts w:hint="eastAsia"/>
          <w:sz w:val="28"/>
          <w:rtl/>
        </w:rPr>
        <w:t>העגל</w:t>
      </w:r>
      <w:r w:rsidRPr="00485719">
        <w:rPr>
          <w:sz w:val="28"/>
          <w:rtl/>
        </w:rPr>
        <w:t xml:space="preserve"> </w:t>
      </w:r>
      <w:r w:rsidRPr="00485719">
        <w:rPr>
          <w:rFonts w:hint="eastAsia"/>
          <w:sz w:val="28"/>
          <w:rtl/>
        </w:rPr>
        <w:t>אומר</w:t>
      </w:r>
      <w:r w:rsidRPr="00485719">
        <w:rPr>
          <w:sz w:val="28"/>
          <w:rtl/>
        </w:rPr>
        <w:t xml:space="preserve"> </w:t>
      </w:r>
      <w:r w:rsidRPr="00485719">
        <w:rPr>
          <w:rFonts w:hint="eastAsia"/>
          <w:sz w:val="28"/>
          <w:rtl/>
        </w:rPr>
        <w:t>משה</w:t>
      </w:r>
      <w:r w:rsidRPr="00485719">
        <w:rPr>
          <w:sz w:val="28"/>
          <w:rtl/>
        </w:rPr>
        <w:t>: "</w:t>
      </w:r>
      <w:r w:rsidRPr="00B267E2">
        <w:rPr>
          <w:rFonts w:hint="eastAsia"/>
          <w:sz w:val="28"/>
          <w:rtl/>
        </w:rPr>
        <w:t>וְעַתָּה</w:t>
      </w:r>
      <w:r w:rsidRPr="00B267E2">
        <w:rPr>
          <w:sz w:val="28"/>
          <w:rtl/>
        </w:rPr>
        <w:t xml:space="preserve"> </w:t>
      </w:r>
      <w:r w:rsidRPr="00B267E2">
        <w:rPr>
          <w:rFonts w:hint="eastAsia"/>
          <w:sz w:val="28"/>
          <w:rtl/>
        </w:rPr>
        <w:t>אִם</w:t>
      </w:r>
      <w:r w:rsidRPr="00B267E2">
        <w:rPr>
          <w:sz w:val="28"/>
          <w:rtl/>
        </w:rPr>
        <w:t xml:space="preserve"> </w:t>
      </w:r>
      <w:r w:rsidRPr="00B267E2">
        <w:rPr>
          <w:rFonts w:hint="eastAsia"/>
          <w:sz w:val="28"/>
          <w:rtl/>
        </w:rPr>
        <w:t>תִּשָּׂא</w:t>
      </w:r>
      <w:r w:rsidRPr="00B267E2">
        <w:rPr>
          <w:sz w:val="28"/>
          <w:rtl/>
        </w:rPr>
        <w:t xml:space="preserve"> </w:t>
      </w:r>
      <w:r w:rsidRPr="00B267E2">
        <w:rPr>
          <w:rFonts w:hint="eastAsia"/>
          <w:sz w:val="28"/>
          <w:rtl/>
        </w:rPr>
        <w:t>חַטָּאתָם</w:t>
      </w:r>
      <w:r>
        <w:rPr>
          <w:rFonts w:hint="cs"/>
          <w:sz w:val="28"/>
          <w:rtl/>
        </w:rPr>
        <w:t>,</w:t>
      </w:r>
      <w:r w:rsidRPr="00B267E2">
        <w:rPr>
          <w:sz w:val="28"/>
          <w:rtl/>
        </w:rPr>
        <w:t xml:space="preserve"> </w:t>
      </w:r>
      <w:r w:rsidRPr="00B267E2">
        <w:rPr>
          <w:rFonts w:hint="eastAsia"/>
          <w:sz w:val="28"/>
          <w:rtl/>
        </w:rPr>
        <w:t>וְאִם</w:t>
      </w:r>
      <w:r w:rsidRPr="00B267E2">
        <w:rPr>
          <w:sz w:val="28"/>
          <w:rtl/>
        </w:rPr>
        <w:t xml:space="preserve"> </w:t>
      </w:r>
      <w:r w:rsidRPr="00B267E2">
        <w:rPr>
          <w:rFonts w:hint="eastAsia"/>
          <w:sz w:val="28"/>
          <w:rtl/>
        </w:rPr>
        <w:t>אַיִן</w:t>
      </w:r>
      <w:r w:rsidRPr="00B267E2">
        <w:rPr>
          <w:sz w:val="28"/>
          <w:rtl/>
        </w:rPr>
        <w:t xml:space="preserve"> </w:t>
      </w:r>
      <w:r w:rsidRPr="00B267E2">
        <w:rPr>
          <w:rFonts w:hint="eastAsia"/>
          <w:sz w:val="28"/>
          <w:rtl/>
        </w:rPr>
        <w:t>מְחֵנִי</w:t>
      </w:r>
      <w:r w:rsidRPr="00B267E2">
        <w:rPr>
          <w:sz w:val="28"/>
          <w:rtl/>
        </w:rPr>
        <w:t xml:space="preserve"> </w:t>
      </w:r>
      <w:r w:rsidRPr="00B267E2">
        <w:rPr>
          <w:rFonts w:hint="eastAsia"/>
          <w:sz w:val="28"/>
          <w:rtl/>
        </w:rPr>
        <w:t>נָא</w:t>
      </w:r>
      <w:r w:rsidRPr="00B267E2">
        <w:rPr>
          <w:sz w:val="28"/>
          <w:rtl/>
        </w:rPr>
        <w:t xml:space="preserve"> </w:t>
      </w:r>
      <w:r w:rsidRPr="00B267E2">
        <w:rPr>
          <w:rFonts w:hint="eastAsia"/>
          <w:sz w:val="28"/>
          <w:rtl/>
        </w:rPr>
        <w:t>מִסִּפְרְךָ</w:t>
      </w:r>
      <w:r w:rsidRPr="00B267E2">
        <w:rPr>
          <w:sz w:val="28"/>
          <w:rtl/>
        </w:rPr>
        <w:t xml:space="preserve"> </w:t>
      </w:r>
      <w:r w:rsidRPr="00B267E2">
        <w:rPr>
          <w:rFonts w:hint="eastAsia"/>
          <w:sz w:val="28"/>
          <w:rtl/>
        </w:rPr>
        <w:t>אֲשֶׁר</w:t>
      </w:r>
      <w:r w:rsidRPr="00B267E2">
        <w:rPr>
          <w:sz w:val="28"/>
          <w:rtl/>
        </w:rPr>
        <w:t xml:space="preserve"> </w:t>
      </w:r>
      <w:r w:rsidRPr="00B267E2">
        <w:rPr>
          <w:rFonts w:hint="eastAsia"/>
          <w:sz w:val="28"/>
          <w:rtl/>
        </w:rPr>
        <w:t>כָּתָבְתָּ</w:t>
      </w:r>
      <w:r w:rsidRPr="00485719">
        <w:rPr>
          <w:sz w:val="28"/>
          <w:rtl/>
        </w:rPr>
        <w:t>"</w:t>
      </w:r>
      <w:r>
        <w:rPr>
          <w:rFonts w:hint="cs"/>
          <w:sz w:val="28"/>
          <w:rtl/>
        </w:rPr>
        <w:t xml:space="preserve"> (שמות ל"ב, ל"ב).</w:t>
      </w:r>
      <w:r w:rsidRPr="00485719">
        <w:rPr>
          <w:sz w:val="28"/>
          <w:rtl/>
        </w:rPr>
        <w:t xml:space="preserve"> </w:t>
      </w:r>
      <w:r w:rsidRPr="00485719">
        <w:rPr>
          <w:rFonts w:hint="eastAsia"/>
          <w:sz w:val="28"/>
          <w:rtl/>
        </w:rPr>
        <w:t>אומר</w:t>
      </w:r>
      <w:r w:rsidRPr="00485719">
        <w:rPr>
          <w:sz w:val="28"/>
          <w:rtl/>
        </w:rPr>
        <w:t xml:space="preserve"> </w:t>
      </w:r>
      <w:r w:rsidRPr="00485719">
        <w:rPr>
          <w:rFonts w:hint="eastAsia"/>
          <w:sz w:val="28"/>
          <w:rtl/>
        </w:rPr>
        <w:t>רש</w:t>
      </w:r>
      <w:r w:rsidRPr="00485719">
        <w:rPr>
          <w:sz w:val="28"/>
          <w:rtl/>
        </w:rPr>
        <w:t>"</w:t>
      </w:r>
      <w:r w:rsidRPr="00485719">
        <w:rPr>
          <w:rFonts w:hint="eastAsia"/>
          <w:sz w:val="28"/>
          <w:rtl/>
        </w:rPr>
        <w:t>י</w:t>
      </w:r>
      <w:r w:rsidRPr="00485719">
        <w:rPr>
          <w:sz w:val="28"/>
          <w:rtl/>
        </w:rPr>
        <w:t>: "</w:t>
      </w:r>
      <w:r w:rsidRPr="00485719">
        <w:rPr>
          <w:rFonts w:hint="eastAsia"/>
          <w:sz w:val="28"/>
          <w:rtl/>
        </w:rPr>
        <w:t>אם</w:t>
      </w:r>
      <w:r w:rsidRPr="00485719">
        <w:rPr>
          <w:sz w:val="28"/>
          <w:rtl/>
        </w:rPr>
        <w:t xml:space="preserve"> </w:t>
      </w:r>
      <w:r w:rsidRPr="00485719">
        <w:rPr>
          <w:rFonts w:hint="eastAsia"/>
          <w:sz w:val="28"/>
          <w:rtl/>
        </w:rPr>
        <w:t>הם</w:t>
      </w:r>
      <w:r w:rsidRPr="00485719">
        <w:rPr>
          <w:sz w:val="28"/>
          <w:rtl/>
        </w:rPr>
        <w:t xml:space="preserve"> </w:t>
      </w:r>
      <w:r w:rsidRPr="00485719">
        <w:rPr>
          <w:rFonts w:hint="eastAsia"/>
          <w:sz w:val="28"/>
          <w:rtl/>
        </w:rPr>
        <w:t>כלים</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אני</w:t>
      </w:r>
      <w:r w:rsidRPr="00485719">
        <w:rPr>
          <w:sz w:val="28"/>
          <w:rtl/>
        </w:rPr>
        <w:t xml:space="preserve"> </w:t>
      </w:r>
      <w:r w:rsidRPr="00485719">
        <w:rPr>
          <w:rFonts w:hint="eastAsia"/>
          <w:sz w:val="28"/>
          <w:rtl/>
        </w:rPr>
        <w:t>עושה</w:t>
      </w:r>
      <w:r w:rsidRPr="00485719">
        <w:rPr>
          <w:sz w:val="28"/>
          <w:rtl/>
        </w:rPr>
        <w:t xml:space="preserve"> </w:t>
      </w:r>
      <w:r w:rsidRPr="00485719">
        <w:rPr>
          <w:rFonts w:hint="eastAsia"/>
          <w:sz w:val="28"/>
          <w:rtl/>
        </w:rPr>
        <w:t>בתורתך</w:t>
      </w:r>
      <w:r>
        <w:rPr>
          <w:rFonts w:hint="cs"/>
          <w:sz w:val="28"/>
          <w:rtl/>
        </w:rPr>
        <w:t>?</w:t>
      </w:r>
      <w:r w:rsidRPr="00485719">
        <w:rPr>
          <w:sz w:val="28"/>
          <w:rtl/>
        </w:rPr>
        <w:t>"</w:t>
      </w:r>
      <w:r>
        <w:rPr>
          <w:rFonts w:hint="cs"/>
          <w:sz w:val="28"/>
          <w:rtl/>
        </w:rPr>
        <w:t>.</w:t>
      </w:r>
      <w:r w:rsidRPr="00485719">
        <w:rPr>
          <w:sz w:val="28"/>
          <w:rtl/>
        </w:rPr>
        <w:t xml:space="preserve"> </w:t>
      </w:r>
      <w:r w:rsidRPr="00485719">
        <w:rPr>
          <w:rFonts w:hint="eastAsia"/>
          <w:sz w:val="28"/>
          <w:rtl/>
        </w:rPr>
        <w:t>זה</w:t>
      </w:r>
      <w:r w:rsidRPr="00485719">
        <w:rPr>
          <w:sz w:val="28"/>
          <w:rtl/>
        </w:rPr>
        <w:t xml:space="preserve"> </w:t>
      </w:r>
      <w:r w:rsidRPr="00485719">
        <w:rPr>
          <w:rFonts w:hint="eastAsia"/>
          <w:sz w:val="28"/>
          <w:rtl/>
        </w:rPr>
        <w:t>מנהיג</w:t>
      </w:r>
      <w:r w:rsidRPr="00485719">
        <w:rPr>
          <w:rFonts w:hint="cs"/>
          <w:sz w:val="28"/>
          <w:rtl/>
        </w:rPr>
        <w:t>, זו מנהיגות אמתית.</w:t>
      </w:r>
    </w:p>
    <w:p w14:paraId="05B51497" w14:textId="77777777" w:rsidR="00525635" w:rsidRPr="00485719" w:rsidRDefault="00525635" w:rsidP="00525635">
      <w:pPr>
        <w:rPr>
          <w:sz w:val="28"/>
          <w:rtl/>
        </w:rPr>
      </w:pPr>
    </w:p>
    <w:p w14:paraId="0EE3A140" w14:textId="77777777" w:rsidR="00525635" w:rsidRPr="00485719" w:rsidRDefault="00525635" w:rsidP="00525635">
      <w:pPr>
        <w:rPr>
          <w:sz w:val="28"/>
          <w:rtl/>
        </w:rPr>
      </w:pPr>
      <w:r w:rsidRPr="00485719">
        <w:rPr>
          <w:rFonts w:hint="eastAsia"/>
          <w:sz w:val="28"/>
          <w:rtl/>
        </w:rPr>
        <w:t>הסופר</w:t>
      </w:r>
      <w:r w:rsidRPr="00485719">
        <w:rPr>
          <w:sz w:val="28"/>
          <w:rtl/>
        </w:rPr>
        <w:t xml:space="preserve"> </w:t>
      </w:r>
      <w:r w:rsidRPr="00485719">
        <w:rPr>
          <w:rFonts w:hint="eastAsia"/>
          <w:sz w:val="28"/>
          <w:rtl/>
        </w:rPr>
        <w:t>אמנון</w:t>
      </w:r>
      <w:r w:rsidRPr="00485719">
        <w:rPr>
          <w:sz w:val="28"/>
          <w:rtl/>
        </w:rPr>
        <w:t xml:space="preserve"> </w:t>
      </w:r>
      <w:r w:rsidRPr="00485719">
        <w:rPr>
          <w:rFonts w:hint="eastAsia"/>
          <w:sz w:val="28"/>
          <w:rtl/>
        </w:rPr>
        <w:t>שמוש</w:t>
      </w:r>
      <w:r w:rsidRPr="00485719">
        <w:rPr>
          <w:sz w:val="28"/>
          <w:rtl/>
        </w:rPr>
        <w:t xml:space="preserve"> (</w:t>
      </w:r>
      <w:r w:rsidRPr="00485719">
        <w:rPr>
          <w:rFonts w:hint="eastAsia"/>
          <w:sz w:val="28"/>
          <w:rtl/>
        </w:rPr>
        <w:t>בתוך</w:t>
      </w:r>
      <w:r w:rsidRPr="00485719">
        <w:rPr>
          <w:sz w:val="28"/>
          <w:rtl/>
        </w:rPr>
        <w:t xml:space="preserve"> "</w:t>
      </w:r>
      <w:r w:rsidRPr="00485719">
        <w:rPr>
          <w:rFonts w:hint="eastAsia"/>
          <w:sz w:val="28"/>
          <w:rtl/>
        </w:rPr>
        <w:t>קנה</w:t>
      </w:r>
      <w:r w:rsidRPr="00485719">
        <w:rPr>
          <w:sz w:val="28"/>
          <w:rtl/>
        </w:rPr>
        <w:t xml:space="preserve"> </w:t>
      </w:r>
      <w:r w:rsidRPr="00485719">
        <w:rPr>
          <w:rFonts w:hint="eastAsia"/>
          <w:sz w:val="28"/>
          <w:rtl/>
        </w:rPr>
        <w:t>וקינמון</w:t>
      </w:r>
      <w:r w:rsidRPr="00485719">
        <w:rPr>
          <w:sz w:val="28"/>
          <w:rtl/>
        </w:rPr>
        <w:t>"</w:t>
      </w:r>
      <w:r w:rsidRPr="00485719">
        <w:rPr>
          <w:rFonts w:hint="cs"/>
          <w:sz w:val="28"/>
          <w:rtl/>
        </w:rPr>
        <w:t xml:space="preserve"> הוצאת מסדה, 1979)</w:t>
      </w:r>
      <w:r w:rsidRPr="00485719">
        <w:rPr>
          <w:sz w:val="28"/>
          <w:rtl/>
        </w:rPr>
        <w:t xml:space="preserve"> </w:t>
      </w:r>
      <w:r>
        <w:rPr>
          <w:rFonts w:hint="cs"/>
          <w:sz w:val="28"/>
          <w:rtl/>
        </w:rPr>
        <w:t xml:space="preserve">כתב </w:t>
      </w:r>
      <w:r w:rsidRPr="00485719">
        <w:rPr>
          <w:rFonts w:hint="eastAsia"/>
          <w:sz w:val="28"/>
          <w:rtl/>
        </w:rPr>
        <w:t>סיפור</w:t>
      </w:r>
      <w:r w:rsidRPr="00485719">
        <w:rPr>
          <w:sz w:val="28"/>
          <w:rtl/>
        </w:rPr>
        <w:t xml:space="preserve"> </w:t>
      </w:r>
      <w:r w:rsidRPr="00485719">
        <w:rPr>
          <w:rFonts w:hint="eastAsia"/>
          <w:sz w:val="28"/>
          <w:rtl/>
        </w:rPr>
        <w:t>קצר</w:t>
      </w:r>
      <w:r w:rsidRPr="00485719">
        <w:rPr>
          <w:sz w:val="28"/>
          <w:rtl/>
        </w:rPr>
        <w:t xml:space="preserve"> </w:t>
      </w:r>
      <w:r w:rsidRPr="00485719">
        <w:rPr>
          <w:rFonts w:hint="eastAsia"/>
          <w:sz w:val="28"/>
          <w:rtl/>
        </w:rPr>
        <w:t>בשם</w:t>
      </w:r>
      <w:r w:rsidRPr="00485719">
        <w:rPr>
          <w:sz w:val="28"/>
          <w:rtl/>
        </w:rPr>
        <w:t>: "</w:t>
      </w:r>
      <w:r w:rsidRPr="00485719">
        <w:rPr>
          <w:rFonts w:hint="eastAsia"/>
          <w:sz w:val="28"/>
          <w:rtl/>
        </w:rPr>
        <w:t>על</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הקב</w:t>
      </w:r>
      <w:r w:rsidRPr="00485719">
        <w:rPr>
          <w:sz w:val="28"/>
          <w:rtl/>
        </w:rPr>
        <w:t>"</w:t>
      </w:r>
      <w:r w:rsidRPr="00485719">
        <w:rPr>
          <w:rFonts w:hint="eastAsia"/>
          <w:sz w:val="28"/>
          <w:rtl/>
        </w:rPr>
        <w:t>ה</w:t>
      </w:r>
      <w:r w:rsidRPr="00485719">
        <w:rPr>
          <w:sz w:val="28"/>
          <w:rtl/>
        </w:rPr>
        <w:t xml:space="preserve"> </w:t>
      </w:r>
      <w:r w:rsidRPr="00485719">
        <w:rPr>
          <w:rFonts w:hint="eastAsia"/>
          <w:sz w:val="28"/>
          <w:rtl/>
        </w:rPr>
        <w:t>בוכה</w:t>
      </w:r>
      <w:r>
        <w:rPr>
          <w:rFonts w:hint="cs"/>
          <w:sz w:val="28"/>
          <w:rtl/>
        </w:rPr>
        <w:t>?</w:t>
      </w:r>
      <w:r>
        <w:rPr>
          <w:sz w:val="28"/>
          <w:rtl/>
        </w:rPr>
        <w:t>"</w:t>
      </w:r>
      <w:r w:rsidRPr="00485719">
        <w:rPr>
          <w:sz w:val="28"/>
          <w:rtl/>
        </w:rPr>
        <w:t xml:space="preserve"> </w:t>
      </w:r>
      <w:r>
        <w:rPr>
          <w:rFonts w:hint="cs"/>
          <w:sz w:val="28"/>
          <w:rtl/>
        </w:rPr>
        <w:t xml:space="preserve">סיפור </w:t>
      </w:r>
      <w:r w:rsidRPr="00485719">
        <w:rPr>
          <w:rFonts w:hint="eastAsia"/>
          <w:sz w:val="28"/>
          <w:rtl/>
        </w:rPr>
        <w:t>העוסק</w:t>
      </w:r>
      <w:r w:rsidRPr="00485719">
        <w:rPr>
          <w:sz w:val="28"/>
          <w:rtl/>
        </w:rPr>
        <w:t xml:space="preserve"> </w:t>
      </w:r>
      <w:r w:rsidRPr="00485719">
        <w:rPr>
          <w:rFonts w:hint="eastAsia"/>
          <w:sz w:val="28"/>
          <w:rtl/>
        </w:rPr>
        <w:t>במערכת</w:t>
      </w:r>
      <w:r w:rsidRPr="00485719">
        <w:rPr>
          <w:sz w:val="28"/>
          <w:rtl/>
        </w:rPr>
        <w:t xml:space="preserve"> </w:t>
      </w:r>
      <w:r w:rsidRPr="00485719">
        <w:rPr>
          <w:rFonts w:hint="eastAsia"/>
          <w:sz w:val="28"/>
          <w:rtl/>
        </w:rPr>
        <w:t>היחסים</w:t>
      </w:r>
      <w:r w:rsidRPr="00485719">
        <w:rPr>
          <w:sz w:val="28"/>
          <w:rtl/>
        </w:rPr>
        <w:t xml:space="preserve"> </w:t>
      </w:r>
      <w:r w:rsidRPr="00485719">
        <w:rPr>
          <w:rFonts w:hint="eastAsia"/>
          <w:sz w:val="28"/>
          <w:rtl/>
        </w:rPr>
        <w:t>בין</w:t>
      </w:r>
      <w:r w:rsidRPr="00485719">
        <w:rPr>
          <w:sz w:val="28"/>
          <w:rtl/>
        </w:rPr>
        <w:t xml:space="preserve"> </w:t>
      </w:r>
      <w:r w:rsidRPr="00485719">
        <w:rPr>
          <w:rFonts w:hint="eastAsia"/>
          <w:sz w:val="28"/>
          <w:rtl/>
        </w:rPr>
        <w:t>הפרנס</w:t>
      </w:r>
      <w:r w:rsidRPr="00485719">
        <w:rPr>
          <w:sz w:val="28"/>
          <w:rtl/>
        </w:rPr>
        <w:t xml:space="preserve"> </w:t>
      </w:r>
      <w:r w:rsidRPr="00485719">
        <w:rPr>
          <w:rFonts w:hint="eastAsia"/>
          <w:sz w:val="28"/>
          <w:rtl/>
        </w:rPr>
        <w:t>לבין</w:t>
      </w:r>
      <w:r w:rsidRPr="00485719">
        <w:rPr>
          <w:sz w:val="28"/>
          <w:rtl/>
        </w:rPr>
        <w:t xml:space="preserve"> </w:t>
      </w:r>
      <w:r w:rsidRPr="00485719">
        <w:rPr>
          <w:rFonts w:hint="eastAsia"/>
          <w:sz w:val="28"/>
          <w:rtl/>
        </w:rPr>
        <w:t>הציבור</w:t>
      </w:r>
      <w:r w:rsidRPr="00485719">
        <w:rPr>
          <w:sz w:val="28"/>
          <w:rtl/>
        </w:rPr>
        <w:t>:</w:t>
      </w:r>
    </w:p>
    <w:p w14:paraId="4DADD729" w14:textId="77777777" w:rsidR="00525635" w:rsidRPr="00B45DD8" w:rsidRDefault="00525635" w:rsidP="00525635">
      <w:pPr>
        <w:rPr>
          <w:b/>
          <w:bCs/>
          <w:i/>
          <w:iCs/>
          <w:sz w:val="28"/>
          <w:rtl/>
        </w:rPr>
      </w:pPr>
      <w:r w:rsidRPr="00B45DD8">
        <w:rPr>
          <w:b/>
          <w:bCs/>
          <w:i/>
          <w:iCs/>
          <w:sz w:val="28"/>
          <w:rtl/>
        </w:rPr>
        <w:t>"</w:t>
      </w:r>
      <w:r w:rsidRPr="00B45DD8">
        <w:rPr>
          <w:rFonts w:hint="eastAsia"/>
          <w:b/>
          <w:bCs/>
          <w:i/>
          <w:iCs/>
          <w:sz w:val="28"/>
          <w:rtl/>
        </w:rPr>
        <w:t>מספרים</w:t>
      </w:r>
      <w:r w:rsidRPr="00B45DD8">
        <w:rPr>
          <w:b/>
          <w:bCs/>
          <w:i/>
          <w:iCs/>
          <w:sz w:val="28"/>
          <w:rtl/>
        </w:rPr>
        <w:t xml:space="preserve"> </w:t>
      </w:r>
      <w:r w:rsidRPr="00B45DD8">
        <w:rPr>
          <w:rFonts w:hint="eastAsia"/>
          <w:b/>
          <w:bCs/>
          <w:i/>
          <w:iCs/>
          <w:sz w:val="28"/>
          <w:rtl/>
        </w:rPr>
        <w:t>אצלנו</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פרנס</w:t>
      </w:r>
      <w:r w:rsidRPr="00B45DD8">
        <w:rPr>
          <w:b/>
          <w:bCs/>
          <w:i/>
          <w:iCs/>
          <w:sz w:val="28"/>
          <w:rtl/>
        </w:rPr>
        <w:t xml:space="preserve"> </w:t>
      </w:r>
      <w:r w:rsidRPr="00B45DD8">
        <w:rPr>
          <w:rFonts w:hint="eastAsia"/>
          <w:b/>
          <w:bCs/>
          <w:i/>
          <w:iCs/>
          <w:sz w:val="28"/>
          <w:rtl/>
        </w:rPr>
        <w:t>אחד</w:t>
      </w:r>
      <w:r w:rsidRPr="00B45DD8">
        <w:rPr>
          <w:b/>
          <w:bCs/>
          <w:i/>
          <w:iCs/>
          <w:sz w:val="28"/>
          <w:rtl/>
        </w:rPr>
        <w:t xml:space="preserve"> </w:t>
      </w:r>
      <w:r w:rsidRPr="00B45DD8">
        <w:rPr>
          <w:rFonts w:hint="eastAsia"/>
          <w:b/>
          <w:bCs/>
          <w:i/>
          <w:iCs/>
          <w:sz w:val="28"/>
          <w:rtl/>
        </w:rPr>
        <w:t>מפרנסי</w:t>
      </w:r>
      <w:r w:rsidRPr="00B45DD8">
        <w:rPr>
          <w:b/>
          <w:bCs/>
          <w:i/>
          <w:iCs/>
          <w:sz w:val="28"/>
          <w:rtl/>
        </w:rPr>
        <w:t xml:space="preserve"> </w:t>
      </w:r>
      <w:r w:rsidRPr="00B45DD8">
        <w:rPr>
          <w:rFonts w:hint="eastAsia"/>
          <w:b/>
          <w:bCs/>
          <w:i/>
          <w:iCs/>
          <w:sz w:val="28"/>
          <w:rtl/>
        </w:rPr>
        <w:t>הקהילה</w:t>
      </w:r>
      <w:r w:rsidRPr="00B45DD8">
        <w:rPr>
          <w:b/>
          <w:bCs/>
          <w:i/>
          <w:iCs/>
          <w:sz w:val="28"/>
          <w:rtl/>
        </w:rPr>
        <w:t xml:space="preserve"> </w:t>
      </w:r>
      <w:r w:rsidRPr="00B45DD8">
        <w:rPr>
          <w:rFonts w:hint="eastAsia"/>
          <w:b/>
          <w:bCs/>
          <w:i/>
          <w:iCs/>
          <w:sz w:val="28"/>
          <w:rtl/>
        </w:rPr>
        <w:t>שעשה</w:t>
      </w:r>
      <w:r w:rsidRPr="00B45DD8">
        <w:rPr>
          <w:b/>
          <w:bCs/>
          <w:i/>
          <w:iCs/>
          <w:sz w:val="28"/>
          <w:rtl/>
        </w:rPr>
        <w:t xml:space="preserve"> </w:t>
      </w:r>
      <w:r w:rsidRPr="00B45DD8">
        <w:rPr>
          <w:rFonts w:hint="eastAsia"/>
          <w:b/>
          <w:bCs/>
          <w:i/>
          <w:iCs/>
          <w:sz w:val="28"/>
          <w:rtl/>
        </w:rPr>
        <w:t>בתפקידו</w:t>
      </w:r>
      <w:r w:rsidRPr="00B45DD8">
        <w:rPr>
          <w:b/>
          <w:bCs/>
          <w:i/>
          <w:iCs/>
          <w:sz w:val="28"/>
          <w:rtl/>
        </w:rPr>
        <w:t xml:space="preserve"> </w:t>
      </w:r>
      <w:r w:rsidRPr="00B45DD8">
        <w:rPr>
          <w:rFonts w:hint="eastAsia"/>
          <w:b/>
          <w:bCs/>
          <w:i/>
          <w:iCs/>
          <w:sz w:val="28"/>
          <w:rtl/>
        </w:rPr>
        <w:t>שנים</w:t>
      </w:r>
      <w:r w:rsidRPr="00B45DD8">
        <w:rPr>
          <w:b/>
          <w:bCs/>
          <w:i/>
          <w:iCs/>
          <w:sz w:val="28"/>
          <w:rtl/>
        </w:rPr>
        <w:t xml:space="preserve"> </w:t>
      </w:r>
      <w:r w:rsidRPr="00B45DD8">
        <w:rPr>
          <w:rFonts w:hint="eastAsia"/>
          <w:b/>
          <w:bCs/>
          <w:i/>
          <w:iCs/>
          <w:sz w:val="28"/>
          <w:rtl/>
        </w:rPr>
        <w:t>הרבה</w:t>
      </w:r>
      <w:r w:rsidRPr="00B45DD8">
        <w:rPr>
          <w:b/>
          <w:bCs/>
          <w:i/>
          <w:iCs/>
          <w:sz w:val="28"/>
          <w:rtl/>
        </w:rPr>
        <w:t xml:space="preserve">, </w:t>
      </w:r>
      <w:r w:rsidRPr="00B45DD8">
        <w:rPr>
          <w:rFonts w:hint="eastAsia"/>
          <w:b/>
          <w:bCs/>
          <w:i/>
          <w:iCs/>
          <w:sz w:val="28"/>
          <w:rtl/>
        </w:rPr>
        <w:t>עד</w:t>
      </w:r>
      <w:r w:rsidRPr="00B45DD8">
        <w:rPr>
          <w:b/>
          <w:bCs/>
          <w:i/>
          <w:iCs/>
          <w:sz w:val="28"/>
          <w:rtl/>
        </w:rPr>
        <w:t xml:space="preserve"> </w:t>
      </w:r>
      <w:r w:rsidRPr="00B45DD8">
        <w:rPr>
          <w:rFonts w:hint="eastAsia"/>
          <w:b/>
          <w:bCs/>
          <w:i/>
          <w:iCs/>
          <w:sz w:val="28"/>
          <w:rtl/>
        </w:rPr>
        <w:t>שזחה</w:t>
      </w:r>
      <w:r w:rsidRPr="00B45DD8">
        <w:rPr>
          <w:b/>
          <w:bCs/>
          <w:i/>
          <w:iCs/>
          <w:sz w:val="28"/>
          <w:rtl/>
        </w:rPr>
        <w:t xml:space="preserve"> </w:t>
      </w:r>
      <w:r w:rsidRPr="00B45DD8">
        <w:rPr>
          <w:rFonts w:hint="eastAsia"/>
          <w:b/>
          <w:bCs/>
          <w:i/>
          <w:iCs/>
          <w:sz w:val="28"/>
          <w:rtl/>
        </w:rPr>
        <w:t>עליו</w:t>
      </w:r>
      <w:r w:rsidRPr="00B45DD8">
        <w:rPr>
          <w:b/>
          <w:bCs/>
          <w:i/>
          <w:iCs/>
          <w:sz w:val="28"/>
          <w:rtl/>
        </w:rPr>
        <w:t xml:space="preserve"> </w:t>
      </w:r>
      <w:r w:rsidRPr="00B45DD8">
        <w:rPr>
          <w:rFonts w:hint="eastAsia"/>
          <w:b/>
          <w:bCs/>
          <w:i/>
          <w:iCs/>
          <w:sz w:val="28"/>
          <w:rtl/>
        </w:rPr>
        <w:t>דעתו</w:t>
      </w:r>
      <w:r w:rsidRPr="00B45DD8">
        <w:rPr>
          <w:b/>
          <w:bCs/>
          <w:i/>
          <w:iCs/>
          <w:sz w:val="28"/>
          <w:rtl/>
        </w:rPr>
        <w:t xml:space="preserve"> </w:t>
      </w:r>
      <w:r w:rsidRPr="00B45DD8">
        <w:rPr>
          <w:rFonts w:hint="eastAsia"/>
          <w:b/>
          <w:bCs/>
          <w:i/>
          <w:iCs/>
          <w:sz w:val="28"/>
          <w:rtl/>
        </w:rPr>
        <w:t>ונתגדל</w:t>
      </w:r>
      <w:r w:rsidRPr="00B45DD8">
        <w:rPr>
          <w:b/>
          <w:bCs/>
          <w:i/>
          <w:iCs/>
          <w:sz w:val="28"/>
          <w:rtl/>
        </w:rPr>
        <w:t xml:space="preserve"> </w:t>
      </w:r>
      <w:r w:rsidRPr="00B45DD8">
        <w:rPr>
          <w:rFonts w:hint="eastAsia"/>
          <w:b/>
          <w:bCs/>
          <w:i/>
          <w:iCs/>
          <w:sz w:val="28"/>
          <w:rtl/>
        </w:rPr>
        <w:t>עליו</w:t>
      </w:r>
      <w:r w:rsidRPr="00B45DD8">
        <w:rPr>
          <w:b/>
          <w:bCs/>
          <w:i/>
          <w:iCs/>
          <w:sz w:val="28"/>
          <w:rtl/>
        </w:rPr>
        <w:t xml:space="preserve"> </w:t>
      </w:r>
      <w:r w:rsidRPr="00B45DD8">
        <w:rPr>
          <w:rFonts w:hint="eastAsia"/>
          <w:b/>
          <w:bCs/>
          <w:i/>
          <w:iCs/>
          <w:sz w:val="28"/>
          <w:rtl/>
        </w:rPr>
        <w:t>ראשו</w:t>
      </w:r>
      <w:r w:rsidRPr="00B45DD8">
        <w:rPr>
          <w:b/>
          <w:bCs/>
          <w:i/>
          <w:iCs/>
          <w:sz w:val="28"/>
          <w:rtl/>
        </w:rPr>
        <w:t xml:space="preserve">. </w:t>
      </w:r>
      <w:r w:rsidRPr="00B45DD8">
        <w:rPr>
          <w:rFonts w:hint="eastAsia"/>
          <w:b/>
          <w:bCs/>
          <w:i/>
          <w:iCs/>
          <w:sz w:val="28"/>
          <w:rtl/>
        </w:rPr>
        <w:t>פעם</w:t>
      </w:r>
      <w:r w:rsidRPr="00B45DD8">
        <w:rPr>
          <w:b/>
          <w:bCs/>
          <w:i/>
          <w:iCs/>
          <w:sz w:val="28"/>
          <w:rtl/>
        </w:rPr>
        <w:t xml:space="preserve"> </w:t>
      </w:r>
      <w:r w:rsidRPr="00B45DD8">
        <w:rPr>
          <w:rFonts w:hint="eastAsia"/>
          <w:b/>
          <w:bCs/>
          <w:i/>
          <w:iCs/>
          <w:sz w:val="28"/>
          <w:rtl/>
        </w:rPr>
        <w:t>אחת</w:t>
      </w:r>
      <w:r w:rsidRPr="00B45DD8">
        <w:rPr>
          <w:b/>
          <w:bCs/>
          <w:i/>
          <w:iCs/>
          <w:sz w:val="28"/>
          <w:rtl/>
        </w:rPr>
        <w:t xml:space="preserve"> </w:t>
      </w:r>
      <w:r w:rsidRPr="00B45DD8">
        <w:rPr>
          <w:rFonts w:hint="eastAsia"/>
          <w:b/>
          <w:bCs/>
          <w:i/>
          <w:iCs/>
          <w:sz w:val="28"/>
          <w:rtl/>
        </w:rPr>
        <w:t>בא</w:t>
      </w:r>
      <w:r w:rsidRPr="00B45DD8">
        <w:rPr>
          <w:b/>
          <w:bCs/>
          <w:i/>
          <w:iCs/>
          <w:sz w:val="28"/>
          <w:rtl/>
        </w:rPr>
        <w:t xml:space="preserve"> </w:t>
      </w:r>
      <w:r w:rsidRPr="00B45DD8">
        <w:rPr>
          <w:rFonts w:hint="eastAsia"/>
          <w:b/>
          <w:bCs/>
          <w:i/>
          <w:iCs/>
          <w:sz w:val="28"/>
          <w:rtl/>
        </w:rPr>
        <w:t>אל</w:t>
      </w:r>
      <w:r w:rsidRPr="00B45DD8">
        <w:rPr>
          <w:b/>
          <w:bCs/>
          <w:i/>
          <w:iCs/>
          <w:sz w:val="28"/>
          <w:rtl/>
        </w:rPr>
        <w:t xml:space="preserve"> </w:t>
      </w:r>
      <w:r w:rsidRPr="00B45DD8">
        <w:rPr>
          <w:rFonts w:hint="eastAsia"/>
          <w:b/>
          <w:bCs/>
          <w:i/>
          <w:iCs/>
          <w:sz w:val="28"/>
          <w:rtl/>
        </w:rPr>
        <w:t>בית</w:t>
      </w:r>
      <w:r w:rsidRPr="00B45DD8">
        <w:rPr>
          <w:b/>
          <w:bCs/>
          <w:i/>
          <w:iCs/>
          <w:sz w:val="28"/>
          <w:rtl/>
        </w:rPr>
        <w:t xml:space="preserve"> </w:t>
      </w:r>
      <w:r w:rsidRPr="00B45DD8">
        <w:rPr>
          <w:rFonts w:hint="eastAsia"/>
          <w:b/>
          <w:bCs/>
          <w:i/>
          <w:iCs/>
          <w:sz w:val="28"/>
          <w:rtl/>
        </w:rPr>
        <w:t>היתומים</w:t>
      </w:r>
      <w:r w:rsidRPr="00B45DD8">
        <w:rPr>
          <w:b/>
          <w:bCs/>
          <w:i/>
          <w:iCs/>
          <w:sz w:val="28"/>
          <w:rtl/>
        </w:rPr>
        <w:t xml:space="preserve"> </w:t>
      </w:r>
      <w:r w:rsidRPr="00B45DD8">
        <w:rPr>
          <w:rFonts w:hint="eastAsia"/>
          <w:b/>
          <w:bCs/>
          <w:i/>
          <w:iCs/>
          <w:sz w:val="28"/>
          <w:rtl/>
        </w:rPr>
        <w:t>והחל</w:t>
      </w:r>
      <w:r w:rsidRPr="00B45DD8">
        <w:rPr>
          <w:b/>
          <w:bCs/>
          <w:i/>
          <w:iCs/>
          <w:sz w:val="28"/>
          <w:rtl/>
        </w:rPr>
        <w:t xml:space="preserve"> </w:t>
      </w:r>
      <w:r w:rsidRPr="00B45DD8">
        <w:rPr>
          <w:rFonts w:hint="eastAsia"/>
          <w:b/>
          <w:bCs/>
          <w:i/>
          <w:iCs/>
          <w:sz w:val="28"/>
          <w:rtl/>
        </w:rPr>
        <w:t>בוחן</w:t>
      </w:r>
      <w:r w:rsidRPr="00B45DD8">
        <w:rPr>
          <w:b/>
          <w:bCs/>
          <w:i/>
          <w:iCs/>
          <w:sz w:val="28"/>
          <w:rtl/>
        </w:rPr>
        <w:t xml:space="preserve"> </w:t>
      </w:r>
      <w:r w:rsidRPr="00B45DD8">
        <w:rPr>
          <w:rFonts w:hint="eastAsia"/>
          <w:b/>
          <w:bCs/>
          <w:i/>
          <w:iCs/>
          <w:sz w:val="28"/>
          <w:rtl/>
        </w:rPr>
        <w:t>ובודק</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מה</w:t>
      </w:r>
      <w:r w:rsidRPr="00B45DD8">
        <w:rPr>
          <w:b/>
          <w:bCs/>
          <w:i/>
          <w:iCs/>
          <w:sz w:val="28"/>
          <w:rtl/>
        </w:rPr>
        <w:t xml:space="preserve"> </w:t>
      </w:r>
      <w:r w:rsidRPr="00B45DD8">
        <w:rPr>
          <w:rFonts w:hint="eastAsia"/>
          <w:b/>
          <w:bCs/>
          <w:i/>
          <w:iCs/>
          <w:sz w:val="28"/>
          <w:rtl/>
        </w:rPr>
        <w:t>מוציאים</w:t>
      </w:r>
      <w:r w:rsidRPr="00B45DD8">
        <w:rPr>
          <w:b/>
          <w:bCs/>
          <w:i/>
          <w:iCs/>
          <w:sz w:val="28"/>
          <w:rtl/>
        </w:rPr>
        <w:t xml:space="preserve"> </w:t>
      </w:r>
      <w:r w:rsidRPr="00B45DD8">
        <w:rPr>
          <w:rFonts w:hint="eastAsia"/>
          <w:b/>
          <w:bCs/>
          <w:i/>
          <w:iCs/>
          <w:sz w:val="28"/>
          <w:rtl/>
        </w:rPr>
        <w:t>שם</w:t>
      </w:r>
      <w:r w:rsidRPr="00B45DD8">
        <w:rPr>
          <w:b/>
          <w:bCs/>
          <w:i/>
          <w:iCs/>
          <w:sz w:val="28"/>
          <w:rtl/>
        </w:rPr>
        <w:t xml:space="preserve"> </w:t>
      </w:r>
      <w:r w:rsidRPr="00B45DD8">
        <w:rPr>
          <w:rFonts w:hint="eastAsia"/>
          <w:b/>
          <w:bCs/>
          <w:i/>
          <w:iCs/>
          <w:sz w:val="28"/>
          <w:rtl/>
        </w:rPr>
        <w:t>ממונם</w:t>
      </w:r>
      <w:r w:rsidRPr="00B45DD8">
        <w:rPr>
          <w:b/>
          <w:bCs/>
          <w:i/>
          <w:iCs/>
          <w:sz w:val="28"/>
          <w:rtl/>
        </w:rPr>
        <w:t xml:space="preserve"> </w:t>
      </w:r>
      <w:r w:rsidRPr="00B45DD8">
        <w:rPr>
          <w:rFonts w:hint="eastAsia"/>
          <w:b/>
          <w:bCs/>
          <w:i/>
          <w:iCs/>
          <w:sz w:val="28"/>
          <w:rtl/>
        </w:rPr>
        <w:t>של</w:t>
      </w:r>
      <w:r w:rsidRPr="00B45DD8">
        <w:rPr>
          <w:b/>
          <w:bCs/>
          <w:i/>
          <w:iCs/>
          <w:sz w:val="28"/>
          <w:rtl/>
        </w:rPr>
        <w:t xml:space="preserve"> </w:t>
      </w:r>
      <w:r w:rsidRPr="00B45DD8">
        <w:rPr>
          <w:rFonts w:hint="eastAsia"/>
          <w:b/>
          <w:bCs/>
          <w:i/>
          <w:iCs/>
          <w:sz w:val="28"/>
          <w:rtl/>
        </w:rPr>
        <w:t>ישראל</w:t>
      </w:r>
      <w:r w:rsidRPr="00B45DD8">
        <w:rPr>
          <w:b/>
          <w:bCs/>
          <w:i/>
          <w:iCs/>
          <w:sz w:val="28"/>
          <w:rtl/>
        </w:rPr>
        <w:t xml:space="preserve">. </w:t>
      </w:r>
      <w:r w:rsidRPr="00B45DD8">
        <w:rPr>
          <w:rFonts w:hint="eastAsia"/>
          <w:b/>
          <w:bCs/>
          <w:i/>
          <w:iCs/>
          <w:sz w:val="28"/>
          <w:rtl/>
        </w:rPr>
        <w:t>שאל</w:t>
      </w:r>
      <w:r w:rsidRPr="00B45DD8">
        <w:rPr>
          <w:b/>
          <w:bCs/>
          <w:i/>
          <w:iCs/>
          <w:sz w:val="28"/>
          <w:rtl/>
        </w:rPr>
        <w:t xml:space="preserve"> </w:t>
      </w:r>
      <w:r w:rsidRPr="00B45DD8">
        <w:rPr>
          <w:rFonts w:hint="eastAsia"/>
          <w:b/>
          <w:bCs/>
          <w:i/>
          <w:iCs/>
          <w:sz w:val="28"/>
          <w:rtl/>
        </w:rPr>
        <w:t>וחקר</w:t>
      </w:r>
      <w:r w:rsidRPr="00B45DD8">
        <w:rPr>
          <w:b/>
          <w:bCs/>
          <w:i/>
          <w:iCs/>
          <w:sz w:val="28"/>
          <w:rtl/>
        </w:rPr>
        <w:t xml:space="preserve"> </w:t>
      </w:r>
      <w:r w:rsidRPr="00B45DD8">
        <w:rPr>
          <w:rFonts w:hint="eastAsia"/>
          <w:b/>
          <w:bCs/>
          <w:i/>
          <w:iCs/>
          <w:sz w:val="28"/>
          <w:rtl/>
        </w:rPr>
        <w:t>ודרש</w:t>
      </w:r>
      <w:r w:rsidRPr="00B45DD8">
        <w:rPr>
          <w:b/>
          <w:bCs/>
          <w:i/>
          <w:iCs/>
          <w:sz w:val="28"/>
          <w:rtl/>
        </w:rPr>
        <w:t xml:space="preserve"> </w:t>
      </w:r>
      <w:r w:rsidRPr="00B45DD8">
        <w:rPr>
          <w:rFonts w:hint="eastAsia"/>
          <w:b/>
          <w:bCs/>
          <w:i/>
          <w:iCs/>
          <w:sz w:val="28"/>
          <w:rtl/>
        </w:rPr>
        <w:t>ונתברר</w:t>
      </w:r>
      <w:r w:rsidRPr="00B45DD8">
        <w:rPr>
          <w:b/>
          <w:bCs/>
          <w:i/>
          <w:iCs/>
          <w:sz w:val="28"/>
          <w:rtl/>
        </w:rPr>
        <w:t xml:space="preserve"> </w:t>
      </w:r>
      <w:r w:rsidRPr="00B45DD8">
        <w:rPr>
          <w:rFonts w:hint="eastAsia"/>
          <w:b/>
          <w:bCs/>
          <w:i/>
          <w:iCs/>
          <w:sz w:val="28"/>
          <w:rtl/>
        </w:rPr>
        <w:t>לו</w:t>
      </w:r>
      <w:r w:rsidRPr="00B45DD8">
        <w:rPr>
          <w:b/>
          <w:bCs/>
          <w:i/>
          <w:iCs/>
          <w:sz w:val="28"/>
          <w:rtl/>
        </w:rPr>
        <w:t xml:space="preserve"> </w:t>
      </w:r>
      <w:r w:rsidRPr="00B45DD8">
        <w:rPr>
          <w:rFonts w:hint="eastAsia"/>
          <w:b/>
          <w:bCs/>
          <w:i/>
          <w:iCs/>
          <w:sz w:val="28"/>
          <w:rtl/>
        </w:rPr>
        <w:t>שיש</w:t>
      </w:r>
      <w:r w:rsidRPr="00B45DD8">
        <w:rPr>
          <w:b/>
          <w:bCs/>
          <w:i/>
          <w:iCs/>
          <w:sz w:val="28"/>
          <w:rtl/>
        </w:rPr>
        <w:t xml:space="preserve"> </w:t>
      </w:r>
      <w:r w:rsidRPr="00B45DD8">
        <w:rPr>
          <w:rFonts w:hint="eastAsia"/>
          <w:b/>
          <w:bCs/>
          <w:i/>
          <w:iCs/>
          <w:sz w:val="28"/>
          <w:rtl/>
        </w:rPr>
        <w:t>שם</w:t>
      </w:r>
      <w:r w:rsidRPr="00B45DD8">
        <w:rPr>
          <w:b/>
          <w:bCs/>
          <w:i/>
          <w:iCs/>
          <w:sz w:val="28"/>
          <w:rtl/>
        </w:rPr>
        <w:t xml:space="preserve"> </w:t>
      </w:r>
      <w:r w:rsidRPr="00B45DD8">
        <w:rPr>
          <w:rFonts w:hint="eastAsia"/>
          <w:b/>
          <w:bCs/>
          <w:i/>
          <w:iCs/>
          <w:sz w:val="28"/>
          <w:rtl/>
        </w:rPr>
        <w:t>ילדים</w:t>
      </w:r>
      <w:r w:rsidRPr="00B45DD8">
        <w:rPr>
          <w:b/>
          <w:bCs/>
          <w:i/>
          <w:iCs/>
          <w:sz w:val="28"/>
          <w:rtl/>
        </w:rPr>
        <w:t xml:space="preserve"> </w:t>
      </w:r>
      <w:r w:rsidRPr="00B45DD8">
        <w:rPr>
          <w:rFonts w:hint="eastAsia"/>
          <w:b/>
          <w:bCs/>
          <w:i/>
          <w:iCs/>
          <w:sz w:val="28"/>
          <w:rtl/>
        </w:rPr>
        <w:t>שתלמודם</w:t>
      </w:r>
      <w:r w:rsidRPr="00B45DD8">
        <w:rPr>
          <w:b/>
          <w:bCs/>
          <w:i/>
          <w:iCs/>
          <w:sz w:val="28"/>
          <w:rtl/>
        </w:rPr>
        <w:t xml:space="preserve"> </w:t>
      </w:r>
      <w:r w:rsidRPr="00B45DD8">
        <w:rPr>
          <w:rFonts w:hint="eastAsia"/>
          <w:b/>
          <w:bCs/>
          <w:i/>
          <w:iCs/>
          <w:sz w:val="28"/>
          <w:rtl/>
        </w:rPr>
        <w:t>עולה</w:t>
      </w:r>
      <w:r w:rsidRPr="00B45DD8">
        <w:rPr>
          <w:b/>
          <w:bCs/>
          <w:i/>
          <w:iCs/>
          <w:sz w:val="28"/>
          <w:rtl/>
        </w:rPr>
        <w:t xml:space="preserve"> </w:t>
      </w:r>
      <w:r w:rsidRPr="00B45DD8">
        <w:rPr>
          <w:rFonts w:hint="eastAsia"/>
          <w:b/>
          <w:bCs/>
          <w:i/>
          <w:iCs/>
          <w:sz w:val="28"/>
          <w:rtl/>
        </w:rPr>
        <w:t>מה</w:t>
      </w:r>
      <w:r w:rsidRPr="00B45DD8">
        <w:rPr>
          <w:b/>
          <w:bCs/>
          <w:i/>
          <w:iCs/>
          <w:sz w:val="28"/>
          <w:rtl/>
        </w:rPr>
        <w:t xml:space="preserve"> </w:t>
      </w:r>
      <w:r w:rsidRPr="00B45DD8">
        <w:rPr>
          <w:rFonts w:hint="eastAsia"/>
          <w:b/>
          <w:bCs/>
          <w:i/>
          <w:iCs/>
          <w:sz w:val="28"/>
          <w:rtl/>
        </w:rPr>
        <w:t>שעולה</w:t>
      </w:r>
      <w:r w:rsidRPr="00B45DD8">
        <w:rPr>
          <w:b/>
          <w:bCs/>
          <w:i/>
          <w:iCs/>
          <w:sz w:val="28"/>
          <w:rtl/>
        </w:rPr>
        <w:t xml:space="preserve">, </w:t>
      </w:r>
      <w:r w:rsidRPr="00B45DD8">
        <w:rPr>
          <w:rFonts w:hint="eastAsia"/>
          <w:b/>
          <w:bCs/>
          <w:i/>
          <w:iCs/>
          <w:sz w:val="28"/>
          <w:rtl/>
        </w:rPr>
        <w:t>ויש</w:t>
      </w:r>
      <w:r w:rsidRPr="00B45DD8">
        <w:rPr>
          <w:b/>
          <w:bCs/>
          <w:i/>
          <w:iCs/>
          <w:sz w:val="28"/>
          <w:rtl/>
        </w:rPr>
        <w:t xml:space="preserve"> - </w:t>
      </w:r>
      <w:r w:rsidRPr="00B45DD8">
        <w:rPr>
          <w:rFonts w:hint="eastAsia"/>
          <w:b/>
          <w:bCs/>
          <w:i/>
          <w:iCs/>
          <w:sz w:val="28"/>
          <w:rtl/>
        </w:rPr>
        <w:t>שתלמודם</w:t>
      </w:r>
      <w:r w:rsidRPr="00B45DD8">
        <w:rPr>
          <w:b/>
          <w:bCs/>
          <w:i/>
          <w:iCs/>
          <w:sz w:val="28"/>
          <w:rtl/>
        </w:rPr>
        <w:t xml:space="preserve"> </w:t>
      </w:r>
      <w:r w:rsidRPr="00B45DD8">
        <w:rPr>
          <w:rFonts w:hint="eastAsia"/>
          <w:b/>
          <w:bCs/>
          <w:i/>
          <w:iCs/>
          <w:sz w:val="28"/>
          <w:rtl/>
        </w:rPr>
        <w:t>עולה</w:t>
      </w:r>
      <w:r w:rsidRPr="00B45DD8">
        <w:rPr>
          <w:b/>
          <w:bCs/>
          <w:i/>
          <w:iCs/>
          <w:sz w:val="28"/>
          <w:rtl/>
        </w:rPr>
        <w:t xml:space="preserve"> </w:t>
      </w:r>
      <w:r w:rsidRPr="00B45DD8">
        <w:rPr>
          <w:rFonts w:hint="eastAsia"/>
          <w:b/>
          <w:bCs/>
          <w:i/>
          <w:iCs/>
          <w:sz w:val="28"/>
          <w:rtl/>
        </w:rPr>
        <w:t>חמשת</w:t>
      </w:r>
      <w:r w:rsidRPr="00B45DD8">
        <w:rPr>
          <w:b/>
          <w:bCs/>
          <w:i/>
          <w:iCs/>
          <w:sz w:val="28"/>
          <w:rtl/>
        </w:rPr>
        <w:t xml:space="preserve"> </w:t>
      </w:r>
      <w:r w:rsidRPr="00B45DD8">
        <w:rPr>
          <w:rFonts w:hint="eastAsia"/>
          <w:b/>
          <w:bCs/>
          <w:i/>
          <w:iCs/>
          <w:sz w:val="28"/>
          <w:rtl/>
        </w:rPr>
        <w:t>מונים</w:t>
      </w:r>
      <w:r w:rsidRPr="00B45DD8">
        <w:rPr>
          <w:b/>
          <w:bCs/>
          <w:i/>
          <w:iCs/>
          <w:sz w:val="28"/>
          <w:rtl/>
        </w:rPr>
        <w:t xml:space="preserve">, </w:t>
      </w:r>
      <w:r w:rsidRPr="00B45DD8">
        <w:rPr>
          <w:rFonts w:hint="eastAsia"/>
          <w:b/>
          <w:bCs/>
          <w:i/>
          <w:iCs/>
          <w:sz w:val="28"/>
          <w:rtl/>
        </w:rPr>
        <w:t>שמוחם</w:t>
      </w:r>
      <w:r w:rsidRPr="00B45DD8">
        <w:rPr>
          <w:b/>
          <w:bCs/>
          <w:i/>
          <w:iCs/>
          <w:sz w:val="28"/>
          <w:rtl/>
        </w:rPr>
        <w:t xml:space="preserve"> </w:t>
      </w:r>
      <w:r w:rsidRPr="00B45DD8">
        <w:rPr>
          <w:rFonts w:hint="eastAsia"/>
          <w:b/>
          <w:bCs/>
          <w:i/>
          <w:iCs/>
          <w:sz w:val="28"/>
          <w:rtl/>
        </w:rPr>
        <w:t>עבה</w:t>
      </w:r>
      <w:r w:rsidRPr="00B45DD8">
        <w:rPr>
          <w:b/>
          <w:bCs/>
          <w:i/>
          <w:iCs/>
          <w:sz w:val="28"/>
          <w:rtl/>
        </w:rPr>
        <w:t xml:space="preserve">, </w:t>
      </w:r>
      <w:r w:rsidRPr="00B45DD8">
        <w:rPr>
          <w:rFonts w:hint="eastAsia"/>
          <w:b/>
          <w:bCs/>
          <w:i/>
          <w:iCs/>
          <w:sz w:val="28"/>
          <w:rtl/>
        </w:rPr>
        <w:t>לא</w:t>
      </w:r>
      <w:r w:rsidRPr="00B45DD8">
        <w:rPr>
          <w:b/>
          <w:bCs/>
          <w:i/>
          <w:iCs/>
          <w:sz w:val="28"/>
          <w:rtl/>
        </w:rPr>
        <w:t xml:space="preserve"> </w:t>
      </w:r>
      <w:r w:rsidRPr="00B45DD8">
        <w:rPr>
          <w:rFonts w:hint="eastAsia"/>
          <w:b/>
          <w:bCs/>
          <w:i/>
          <w:iCs/>
          <w:sz w:val="28"/>
          <w:rtl/>
        </w:rPr>
        <w:t>עליכם</w:t>
      </w:r>
      <w:r w:rsidRPr="00B45DD8">
        <w:rPr>
          <w:b/>
          <w:bCs/>
          <w:i/>
          <w:iCs/>
          <w:sz w:val="28"/>
          <w:rtl/>
        </w:rPr>
        <w:t xml:space="preserve">, </w:t>
      </w:r>
      <w:r w:rsidRPr="00B45DD8">
        <w:rPr>
          <w:rFonts w:hint="eastAsia"/>
          <w:b/>
          <w:bCs/>
          <w:i/>
          <w:iCs/>
          <w:sz w:val="28"/>
          <w:rtl/>
        </w:rPr>
        <w:t>וזיכרונם</w:t>
      </w:r>
      <w:r w:rsidRPr="00B45DD8">
        <w:rPr>
          <w:b/>
          <w:bCs/>
          <w:i/>
          <w:iCs/>
          <w:sz w:val="28"/>
          <w:rtl/>
        </w:rPr>
        <w:t xml:space="preserve"> </w:t>
      </w:r>
      <w:r w:rsidRPr="00B45DD8">
        <w:rPr>
          <w:rFonts w:hint="eastAsia"/>
          <w:b/>
          <w:bCs/>
          <w:i/>
          <w:iCs/>
          <w:sz w:val="28"/>
          <w:rtl/>
        </w:rPr>
        <w:t>כחבית</w:t>
      </w:r>
      <w:r w:rsidRPr="00B45DD8">
        <w:rPr>
          <w:b/>
          <w:bCs/>
          <w:i/>
          <w:iCs/>
          <w:sz w:val="28"/>
          <w:rtl/>
        </w:rPr>
        <w:t xml:space="preserve"> </w:t>
      </w:r>
      <w:r w:rsidRPr="00B45DD8">
        <w:rPr>
          <w:rFonts w:hint="eastAsia"/>
          <w:b/>
          <w:bCs/>
          <w:i/>
          <w:iCs/>
          <w:sz w:val="28"/>
          <w:rtl/>
        </w:rPr>
        <w:t>בלא</w:t>
      </w:r>
      <w:r w:rsidRPr="00B45DD8">
        <w:rPr>
          <w:b/>
          <w:bCs/>
          <w:i/>
          <w:iCs/>
          <w:sz w:val="28"/>
          <w:rtl/>
        </w:rPr>
        <w:t xml:space="preserve"> </w:t>
      </w:r>
      <w:r w:rsidRPr="00B45DD8">
        <w:rPr>
          <w:rFonts w:hint="eastAsia"/>
          <w:b/>
          <w:bCs/>
          <w:i/>
          <w:iCs/>
          <w:sz w:val="28"/>
          <w:rtl/>
        </w:rPr>
        <w:t>תחתית</w:t>
      </w:r>
      <w:r w:rsidRPr="00B45DD8">
        <w:rPr>
          <w:b/>
          <w:bCs/>
          <w:i/>
          <w:iCs/>
          <w:sz w:val="28"/>
          <w:rtl/>
        </w:rPr>
        <w:t>.</w:t>
      </w:r>
    </w:p>
    <w:p w14:paraId="2124219A" w14:textId="77777777" w:rsidR="00525635" w:rsidRPr="00B45DD8" w:rsidRDefault="00525635" w:rsidP="00525635">
      <w:pPr>
        <w:rPr>
          <w:b/>
          <w:bCs/>
          <w:i/>
          <w:iCs/>
          <w:sz w:val="28"/>
          <w:rtl/>
        </w:rPr>
      </w:pPr>
      <w:r w:rsidRPr="00B45DD8">
        <w:rPr>
          <w:rFonts w:hint="eastAsia"/>
          <w:b/>
          <w:bCs/>
          <w:i/>
          <w:iCs/>
          <w:sz w:val="28"/>
          <w:rtl/>
        </w:rPr>
        <w:t>נטל</w:t>
      </w:r>
      <w:r w:rsidRPr="00B45DD8">
        <w:rPr>
          <w:b/>
          <w:bCs/>
          <w:i/>
          <w:iCs/>
          <w:sz w:val="28"/>
          <w:rtl/>
        </w:rPr>
        <w:t xml:space="preserve"> </w:t>
      </w:r>
      <w:r w:rsidRPr="00B45DD8">
        <w:rPr>
          <w:rFonts w:hint="eastAsia"/>
          <w:b/>
          <w:bCs/>
          <w:i/>
          <w:iCs/>
          <w:sz w:val="28"/>
          <w:rtl/>
        </w:rPr>
        <w:t>לו</w:t>
      </w:r>
      <w:r w:rsidRPr="00B45DD8">
        <w:rPr>
          <w:b/>
          <w:bCs/>
          <w:i/>
          <w:iCs/>
          <w:sz w:val="28"/>
          <w:rtl/>
        </w:rPr>
        <w:t xml:space="preserve"> </w:t>
      </w:r>
      <w:r w:rsidRPr="00B45DD8">
        <w:rPr>
          <w:rFonts w:hint="eastAsia"/>
          <w:b/>
          <w:bCs/>
          <w:i/>
          <w:iCs/>
          <w:sz w:val="28"/>
          <w:rtl/>
        </w:rPr>
        <w:t>למנהל</w:t>
      </w:r>
      <w:r w:rsidRPr="00B45DD8">
        <w:rPr>
          <w:b/>
          <w:bCs/>
          <w:i/>
          <w:iCs/>
          <w:sz w:val="28"/>
          <w:rtl/>
        </w:rPr>
        <w:t xml:space="preserve"> </w:t>
      </w:r>
      <w:r w:rsidRPr="00B45DD8">
        <w:rPr>
          <w:rFonts w:hint="eastAsia"/>
          <w:b/>
          <w:bCs/>
          <w:i/>
          <w:iCs/>
          <w:sz w:val="28"/>
          <w:rtl/>
        </w:rPr>
        <w:t>בית</w:t>
      </w:r>
      <w:r w:rsidRPr="00B45DD8">
        <w:rPr>
          <w:b/>
          <w:bCs/>
          <w:i/>
          <w:iCs/>
          <w:sz w:val="28"/>
          <w:rtl/>
        </w:rPr>
        <w:t xml:space="preserve"> </w:t>
      </w:r>
      <w:r w:rsidRPr="00B45DD8">
        <w:rPr>
          <w:rFonts w:hint="eastAsia"/>
          <w:b/>
          <w:bCs/>
          <w:i/>
          <w:iCs/>
          <w:sz w:val="28"/>
          <w:rtl/>
        </w:rPr>
        <w:t>היתומים</w:t>
      </w:r>
      <w:r w:rsidRPr="00B45DD8">
        <w:rPr>
          <w:b/>
          <w:bCs/>
          <w:i/>
          <w:iCs/>
          <w:sz w:val="28"/>
          <w:rtl/>
        </w:rPr>
        <w:t xml:space="preserve"> </w:t>
      </w:r>
      <w:r w:rsidRPr="00B45DD8">
        <w:rPr>
          <w:rFonts w:hint="eastAsia"/>
          <w:b/>
          <w:bCs/>
          <w:i/>
          <w:iCs/>
          <w:sz w:val="28"/>
          <w:rtl/>
        </w:rPr>
        <w:t>במרפקו</w:t>
      </w:r>
      <w:r w:rsidRPr="00B45DD8">
        <w:rPr>
          <w:b/>
          <w:bCs/>
          <w:i/>
          <w:iCs/>
          <w:sz w:val="28"/>
          <w:rtl/>
        </w:rPr>
        <w:t xml:space="preserve"> </w:t>
      </w:r>
      <w:r w:rsidRPr="00B45DD8">
        <w:rPr>
          <w:rFonts w:hint="eastAsia"/>
          <w:b/>
          <w:bCs/>
          <w:i/>
          <w:iCs/>
          <w:sz w:val="28"/>
          <w:rtl/>
        </w:rPr>
        <w:t>ויצא</w:t>
      </w:r>
      <w:r w:rsidRPr="00B45DD8">
        <w:rPr>
          <w:b/>
          <w:bCs/>
          <w:i/>
          <w:iCs/>
          <w:sz w:val="28"/>
          <w:rtl/>
        </w:rPr>
        <w:t xml:space="preserve"> </w:t>
      </w:r>
      <w:r w:rsidRPr="00B45DD8">
        <w:rPr>
          <w:rFonts w:hint="eastAsia"/>
          <w:b/>
          <w:bCs/>
          <w:i/>
          <w:iCs/>
          <w:sz w:val="28"/>
          <w:rtl/>
        </w:rPr>
        <w:t>עימו</w:t>
      </w:r>
      <w:r w:rsidRPr="00B45DD8">
        <w:rPr>
          <w:b/>
          <w:bCs/>
          <w:i/>
          <w:iCs/>
          <w:sz w:val="28"/>
          <w:rtl/>
        </w:rPr>
        <w:t xml:space="preserve"> </w:t>
      </w:r>
      <w:r w:rsidRPr="00B45DD8">
        <w:rPr>
          <w:rFonts w:hint="eastAsia"/>
          <w:b/>
          <w:bCs/>
          <w:i/>
          <w:iCs/>
          <w:sz w:val="28"/>
          <w:rtl/>
        </w:rPr>
        <w:t>לחצר</w:t>
      </w:r>
      <w:r w:rsidRPr="00B45DD8">
        <w:rPr>
          <w:b/>
          <w:bCs/>
          <w:i/>
          <w:iCs/>
          <w:sz w:val="28"/>
          <w:rtl/>
        </w:rPr>
        <w:t xml:space="preserve">. </w:t>
      </w:r>
      <w:r w:rsidRPr="00B45DD8">
        <w:rPr>
          <w:rFonts w:hint="eastAsia"/>
          <w:b/>
          <w:bCs/>
          <w:i/>
          <w:iCs/>
          <w:sz w:val="28"/>
          <w:rtl/>
        </w:rPr>
        <w:t>פנה</w:t>
      </w:r>
      <w:r w:rsidRPr="00B45DD8">
        <w:rPr>
          <w:b/>
          <w:bCs/>
          <w:i/>
          <w:iCs/>
          <w:sz w:val="28"/>
          <w:rtl/>
        </w:rPr>
        <w:t xml:space="preserve"> </w:t>
      </w:r>
      <w:r w:rsidRPr="00B45DD8">
        <w:rPr>
          <w:rFonts w:hint="eastAsia"/>
          <w:b/>
          <w:bCs/>
          <w:i/>
          <w:iCs/>
          <w:sz w:val="28"/>
          <w:rtl/>
        </w:rPr>
        <w:t>כה</w:t>
      </w:r>
      <w:r w:rsidRPr="00B45DD8">
        <w:rPr>
          <w:b/>
          <w:bCs/>
          <w:i/>
          <w:iCs/>
          <w:sz w:val="28"/>
          <w:rtl/>
        </w:rPr>
        <w:t xml:space="preserve"> </w:t>
      </w:r>
      <w:r w:rsidRPr="00B45DD8">
        <w:rPr>
          <w:rFonts w:hint="eastAsia"/>
          <w:b/>
          <w:bCs/>
          <w:i/>
          <w:iCs/>
          <w:sz w:val="28"/>
          <w:rtl/>
        </w:rPr>
        <w:t>וכה</w:t>
      </w:r>
      <w:r w:rsidRPr="00B45DD8">
        <w:rPr>
          <w:b/>
          <w:bCs/>
          <w:i/>
          <w:iCs/>
          <w:sz w:val="28"/>
          <w:rtl/>
        </w:rPr>
        <w:t xml:space="preserve"> </w:t>
      </w:r>
      <w:r w:rsidRPr="00B45DD8">
        <w:rPr>
          <w:rFonts w:hint="eastAsia"/>
          <w:b/>
          <w:bCs/>
          <w:i/>
          <w:iCs/>
          <w:sz w:val="28"/>
          <w:rtl/>
        </w:rPr>
        <w:t>לראות</w:t>
      </w:r>
      <w:r w:rsidRPr="00B45DD8">
        <w:rPr>
          <w:b/>
          <w:bCs/>
          <w:i/>
          <w:iCs/>
          <w:sz w:val="28"/>
          <w:rtl/>
        </w:rPr>
        <w:t xml:space="preserve"> </w:t>
      </w:r>
      <w:r w:rsidRPr="00B45DD8">
        <w:rPr>
          <w:rFonts w:hint="eastAsia"/>
          <w:b/>
          <w:bCs/>
          <w:i/>
          <w:iCs/>
          <w:sz w:val="28"/>
          <w:rtl/>
        </w:rPr>
        <w:t>כי</w:t>
      </w:r>
      <w:r w:rsidRPr="00B45DD8">
        <w:rPr>
          <w:b/>
          <w:bCs/>
          <w:i/>
          <w:iCs/>
          <w:sz w:val="28"/>
          <w:rtl/>
        </w:rPr>
        <w:t xml:space="preserve"> </w:t>
      </w:r>
      <w:r w:rsidRPr="00B45DD8">
        <w:rPr>
          <w:rFonts w:hint="eastAsia"/>
          <w:b/>
          <w:bCs/>
          <w:i/>
          <w:iCs/>
          <w:sz w:val="28"/>
          <w:rtl/>
        </w:rPr>
        <w:t>אין</w:t>
      </w:r>
      <w:r w:rsidRPr="00B45DD8">
        <w:rPr>
          <w:b/>
          <w:bCs/>
          <w:i/>
          <w:iCs/>
          <w:sz w:val="28"/>
          <w:rtl/>
        </w:rPr>
        <w:t xml:space="preserve"> </w:t>
      </w:r>
      <w:r w:rsidRPr="00B45DD8">
        <w:rPr>
          <w:rFonts w:hint="eastAsia"/>
          <w:b/>
          <w:bCs/>
          <w:i/>
          <w:iCs/>
          <w:sz w:val="28"/>
          <w:rtl/>
        </w:rPr>
        <w:t>איש</w:t>
      </w:r>
      <w:r w:rsidRPr="00B45DD8">
        <w:rPr>
          <w:b/>
          <w:bCs/>
          <w:i/>
          <w:iCs/>
          <w:sz w:val="28"/>
          <w:rtl/>
        </w:rPr>
        <w:t xml:space="preserve">, </w:t>
      </w:r>
      <w:r w:rsidRPr="00B45DD8">
        <w:rPr>
          <w:rFonts w:hint="eastAsia"/>
          <w:b/>
          <w:bCs/>
          <w:i/>
          <w:iCs/>
          <w:sz w:val="28"/>
          <w:rtl/>
        </w:rPr>
        <w:t>קרץ</w:t>
      </w:r>
      <w:r w:rsidRPr="00B45DD8">
        <w:rPr>
          <w:b/>
          <w:bCs/>
          <w:i/>
          <w:iCs/>
          <w:sz w:val="28"/>
          <w:rtl/>
        </w:rPr>
        <w:t xml:space="preserve"> </w:t>
      </w:r>
      <w:r w:rsidRPr="00B45DD8">
        <w:rPr>
          <w:rFonts w:hint="eastAsia"/>
          <w:b/>
          <w:bCs/>
          <w:i/>
          <w:iCs/>
          <w:sz w:val="28"/>
          <w:rtl/>
        </w:rPr>
        <w:t>ואמר</w:t>
      </w:r>
      <w:r w:rsidRPr="00B45DD8">
        <w:rPr>
          <w:b/>
          <w:bCs/>
          <w:i/>
          <w:iCs/>
          <w:sz w:val="28"/>
          <w:rtl/>
        </w:rPr>
        <w:t xml:space="preserve"> </w:t>
      </w:r>
      <w:r w:rsidRPr="00B45DD8">
        <w:rPr>
          <w:rFonts w:hint="eastAsia"/>
          <w:b/>
          <w:bCs/>
          <w:i/>
          <w:iCs/>
          <w:sz w:val="28"/>
          <w:rtl/>
        </w:rPr>
        <w:t>לו</w:t>
      </w:r>
      <w:r w:rsidRPr="00B45DD8">
        <w:rPr>
          <w:b/>
          <w:bCs/>
          <w:i/>
          <w:iCs/>
          <w:sz w:val="28"/>
          <w:rtl/>
        </w:rPr>
        <w:t xml:space="preserve"> </w:t>
      </w:r>
      <w:r w:rsidRPr="00B45DD8">
        <w:rPr>
          <w:rFonts w:hint="eastAsia"/>
          <w:b/>
          <w:bCs/>
          <w:i/>
          <w:iCs/>
          <w:sz w:val="28"/>
          <w:rtl/>
        </w:rPr>
        <w:t>במשובה</w:t>
      </w:r>
      <w:r w:rsidRPr="00B45DD8">
        <w:rPr>
          <w:b/>
          <w:bCs/>
          <w:i/>
          <w:iCs/>
          <w:sz w:val="28"/>
          <w:rtl/>
        </w:rPr>
        <w:t xml:space="preserve">: </w:t>
      </w:r>
      <w:r>
        <w:rPr>
          <w:rFonts w:hint="cs"/>
          <w:b/>
          <w:bCs/>
          <w:i/>
          <w:iCs/>
          <w:sz w:val="28"/>
          <w:rtl/>
        </w:rPr>
        <w:t>'</w:t>
      </w:r>
      <w:r w:rsidRPr="00B45DD8">
        <w:rPr>
          <w:rFonts w:hint="eastAsia"/>
          <w:b/>
          <w:bCs/>
          <w:i/>
          <w:iCs/>
          <w:sz w:val="28"/>
          <w:rtl/>
        </w:rPr>
        <w:t>בני</w:t>
      </w:r>
      <w:r w:rsidRPr="00B45DD8">
        <w:rPr>
          <w:b/>
          <w:bCs/>
          <w:i/>
          <w:iCs/>
          <w:sz w:val="28"/>
          <w:rtl/>
        </w:rPr>
        <w:t xml:space="preserve"> </w:t>
      </w:r>
      <w:r w:rsidRPr="00B45DD8">
        <w:rPr>
          <w:rFonts w:hint="eastAsia"/>
          <w:b/>
          <w:bCs/>
          <w:i/>
          <w:iCs/>
          <w:sz w:val="28"/>
          <w:rtl/>
        </w:rPr>
        <w:t>חמורים</w:t>
      </w:r>
      <w:r w:rsidRPr="00B45DD8">
        <w:rPr>
          <w:b/>
          <w:bCs/>
          <w:i/>
          <w:iCs/>
          <w:sz w:val="28"/>
          <w:rtl/>
        </w:rPr>
        <w:t xml:space="preserve"> </w:t>
      </w:r>
      <w:r w:rsidRPr="00B45DD8">
        <w:rPr>
          <w:rFonts w:hint="eastAsia"/>
          <w:b/>
          <w:bCs/>
          <w:i/>
          <w:iCs/>
          <w:sz w:val="28"/>
          <w:rtl/>
        </w:rPr>
        <w:t>לא</w:t>
      </w:r>
      <w:r w:rsidRPr="00B45DD8">
        <w:rPr>
          <w:b/>
          <w:bCs/>
          <w:i/>
          <w:iCs/>
          <w:sz w:val="28"/>
          <w:rtl/>
        </w:rPr>
        <w:t xml:space="preserve"> </w:t>
      </w:r>
      <w:r w:rsidRPr="00B45DD8">
        <w:rPr>
          <w:rFonts w:hint="eastAsia"/>
          <w:b/>
          <w:bCs/>
          <w:i/>
          <w:iCs/>
          <w:sz w:val="28"/>
          <w:rtl/>
        </w:rPr>
        <w:t>יצלחו</w:t>
      </w:r>
      <w:r w:rsidRPr="00B45DD8">
        <w:rPr>
          <w:b/>
          <w:bCs/>
          <w:i/>
          <w:iCs/>
          <w:sz w:val="28"/>
          <w:rtl/>
        </w:rPr>
        <w:t xml:space="preserve"> </w:t>
      </w:r>
      <w:r w:rsidRPr="00B45DD8">
        <w:rPr>
          <w:rFonts w:hint="eastAsia"/>
          <w:b/>
          <w:bCs/>
          <w:i/>
          <w:iCs/>
          <w:sz w:val="28"/>
          <w:rtl/>
        </w:rPr>
        <w:t>למרוצים</w:t>
      </w:r>
      <w:r>
        <w:rPr>
          <w:rFonts w:hint="cs"/>
          <w:b/>
          <w:bCs/>
          <w:i/>
          <w:iCs/>
          <w:sz w:val="28"/>
          <w:rtl/>
        </w:rPr>
        <w:t>,</w:t>
      </w:r>
      <w:r w:rsidRPr="00B45DD8">
        <w:rPr>
          <w:b/>
          <w:bCs/>
          <w:i/>
          <w:iCs/>
          <w:sz w:val="28"/>
          <w:rtl/>
        </w:rPr>
        <w:t xml:space="preserve"> </w:t>
      </w:r>
      <w:r w:rsidRPr="00B45DD8">
        <w:rPr>
          <w:rFonts w:hint="eastAsia"/>
          <w:b/>
          <w:bCs/>
          <w:i/>
          <w:iCs/>
          <w:sz w:val="28"/>
          <w:rtl/>
        </w:rPr>
        <w:t>ולא</w:t>
      </w:r>
      <w:r w:rsidRPr="00B45DD8">
        <w:rPr>
          <w:b/>
          <w:bCs/>
          <w:i/>
          <w:iCs/>
          <w:sz w:val="28"/>
          <w:rtl/>
        </w:rPr>
        <w:t xml:space="preserve"> </w:t>
      </w:r>
      <w:r w:rsidRPr="00B45DD8">
        <w:rPr>
          <w:rFonts w:hint="eastAsia"/>
          <w:b/>
          <w:bCs/>
          <w:i/>
          <w:iCs/>
          <w:sz w:val="28"/>
          <w:rtl/>
        </w:rPr>
        <w:t>חשוב</w:t>
      </w:r>
      <w:r w:rsidRPr="00B45DD8">
        <w:rPr>
          <w:b/>
          <w:bCs/>
          <w:i/>
          <w:iCs/>
          <w:sz w:val="28"/>
          <w:rtl/>
        </w:rPr>
        <w:t xml:space="preserve"> </w:t>
      </w:r>
      <w:r w:rsidRPr="00B45DD8">
        <w:rPr>
          <w:rFonts w:hint="eastAsia"/>
          <w:b/>
          <w:bCs/>
          <w:i/>
          <w:iCs/>
          <w:sz w:val="28"/>
          <w:rtl/>
        </w:rPr>
        <w:t>כמה</w:t>
      </w:r>
      <w:r w:rsidRPr="00B45DD8">
        <w:rPr>
          <w:b/>
          <w:bCs/>
          <w:i/>
          <w:iCs/>
          <w:sz w:val="28"/>
          <w:rtl/>
        </w:rPr>
        <w:t xml:space="preserve"> </w:t>
      </w:r>
      <w:r w:rsidRPr="00B45DD8">
        <w:rPr>
          <w:rFonts w:hint="eastAsia"/>
          <w:b/>
          <w:bCs/>
          <w:i/>
          <w:iCs/>
          <w:sz w:val="28"/>
          <w:rtl/>
        </w:rPr>
        <w:t>תאמץ</w:t>
      </w:r>
      <w:r w:rsidRPr="00B45DD8">
        <w:rPr>
          <w:b/>
          <w:bCs/>
          <w:i/>
          <w:iCs/>
          <w:sz w:val="28"/>
          <w:rtl/>
        </w:rPr>
        <w:t xml:space="preserve"> </w:t>
      </w:r>
      <w:r w:rsidRPr="00B45DD8">
        <w:rPr>
          <w:rFonts w:hint="eastAsia"/>
          <w:b/>
          <w:bCs/>
          <w:i/>
          <w:iCs/>
          <w:sz w:val="28"/>
          <w:rtl/>
        </w:rPr>
        <w:t>את</w:t>
      </w:r>
      <w:r w:rsidRPr="00B45DD8">
        <w:rPr>
          <w:b/>
          <w:bCs/>
          <w:i/>
          <w:iCs/>
          <w:sz w:val="28"/>
          <w:rtl/>
        </w:rPr>
        <w:t xml:space="preserve"> </w:t>
      </w:r>
      <w:r w:rsidRPr="00B45DD8">
        <w:rPr>
          <w:rFonts w:hint="eastAsia"/>
          <w:b/>
          <w:bCs/>
          <w:i/>
          <w:iCs/>
          <w:sz w:val="28"/>
          <w:rtl/>
        </w:rPr>
        <w:t>רגליהם</w:t>
      </w:r>
      <w:r w:rsidRPr="00B45DD8">
        <w:rPr>
          <w:b/>
          <w:bCs/>
          <w:i/>
          <w:iCs/>
          <w:sz w:val="28"/>
          <w:rtl/>
        </w:rPr>
        <w:t xml:space="preserve"> </w:t>
      </w:r>
      <w:r w:rsidRPr="00B45DD8">
        <w:rPr>
          <w:rFonts w:hint="eastAsia"/>
          <w:b/>
          <w:bCs/>
          <w:i/>
          <w:iCs/>
          <w:sz w:val="28"/>
          <w:rtl/>
        </w:rPr>
        <w:t>ומי</w:t>
      </w:r>
      <w:r w:rsidRPr="00B45DD8">
        <w:rPr>
          <w:b/>
          <w:bCs/>
          <w:i/>
          <w:iCs/>
          <w:sz w:val="28"/>
          <w:rtl/>
        </w:rPr>
        <w:t xml:space="preserve"> </w:t>
      </w:r>
      <w:r w:rsidRPr="00B45DD8">
        <w:rPr>
          <w:rFonts w:hint="eastAsia"/>
          <w:b/>
          <w:bCs/>
          <w:i/>
          <w:iCs/>
          <w:sz w:val="28"/>
          <w:rtl/>
        </w:rPr>
        <w:t>ירכב</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גבם</w:t>
      </w:r>
      <w:r>
        <w:rPr>
          <w:rFonts w:hint="cs"/>
          <w:b/>
          <w:bCs/>
          <w:i/>
          <w:iCs/>
          <w:sz w:val="28"/>
          <w:rtl/>
        </w:rPr>
        <w:t>'</w:t>
      </w:r>
      <w:r w:rsidRPr="00B45DD8">
        <w:rPr>
          <w:b/>
          <w:bCs/>
          <w:i/>
          <w:iCs/>
          <w:sz w:val="28"/>
          <w:rtl/>
        </w:rPr>
        <w:t xml:space="preserve">.  </w:t>
      </w:r>
      <w:r w:rsidRPr="00B45DD8">
        <w:rPr>
          <w:rFonts w:hint="eastAsia"/>
          <w:b/>
          <w:bCs/>
          <w:i/>
          <w:iCs/>
          <w:sz w:val="28"/>
          <w:rtl/>
        </w:rPr>
        <w:t>הסב</w:t>
      </w:r>
      <w:r w:rsidRPr="00B45DD8">
        <w:rPr>
          <w:b/>
          <w:bCs/>
          <w:i/>
          <w:iCs/>
          <w:sz w:val="28"/>
          <w:rtl/>
        </w:rPr>
        <w:t xml:space="preserve"> </w:t>
      </w:r>
      <w:r w:rsidRPr="00B45DD8">
        <w:rPr>
          <w:rFonts w:hint="eastAsia"/>
          <w:b/>
          <w:bCs/>
          <w:i/>
          <w:iCs/>
          <w:sz w:val="28"/>
          <w:rtl/>
        </w:rPr>
        <w:t>אליו</w:t>
      </w:r>
      <w:r w:rsidRPr="00B45DD8">
        <w:rPr>
          <w:b/>
          <w:bCs/>
          <w:i/>
          <w:iCs/>
          <w:sz w:val="28"/>
          <w:rtl/>
        </w:rPr>
        <w:t xml:space="preserve"> </w:t>
      </w:r>
      <w:r w:rsidRPr="00B45DD8">
        <w:rPr>
          <w:rFonts w:hint="eastAsia"/>
          <w:b/>
          <w:bCs/>
          <w:i/>
          <w:iCs/>
          <w:sz w:val="28"/>
          <w:rtl/>
        </w:rPr>
        <w:t>המנהל</w:t>
      </w:r>
      <w:r w:rsidRPr="00B45DD8">
        <w:rPr>
          <w:b/>
          <w:bCs/>
          <w:i/>
          <w:iCs/>
          <w:sz w:val="28"/>
          <w:rtl/>
        </w:rPr>
        <w:t xml:space="preserve"> </w:t>
      </w:r>
      <w:r w:rsidRPr="00B45DD8">
        <w:rPr>
          <w:rFonts w:hint="eastAsia"/>
          <w:b/>
          <w:bCs/>
          <w:i/>
          <w:iCs/>
          <w:sz w:val="28"/>
          <w:rtl/>
        </w:rPr>
        <w:t>פניו</w:t>
      </w:r>
      <w:r w:rsidRPr="00B45DD8">
        <w:rPr>
          <w:b/>
          <w:bCs/>
          <w:i/>
          <w:iCs/>
          <w:sz w:val="28"/>
          <w:rtl/>
        </w:rPr>
        <w:t xml:space="preserve"> </w:t>
      </w:r>
      <w:r w:rsidRPr="00B45DD8">
        <w:rPr>
          <w:rFonts w:hint="eastAsia"/>
          <w:b/>
          <w:bCs/>
          <w:i/>
          <w:iCs/>
          <w:sz w:val="28"/>
          <w:rtl/>
        </w:rPr>
        <w:t>וצל</w:t>
      </w:r>
      <w:r w:rsidRPr="00B45DD8">
        <w:rPr>
          <w:b/>
          <w:bCs/>
          <w:i/>
          <w:iCs/>
          <w:sz w:val="28"/>
          <w:rtl/>
        </w:rPr>
        <w:t xml:space="preserve"> </w:t>
      </w:r>
      <w:r w:rsidRPr="00B45DD8">
        <w:rPr>
          <w:rFonts w:hint="eastAsia"/>
          <w:b/>
          <w:bCs/>
          <w:i/>
          <w:iCs/>
          <w:sz w:val="28"/>
          <w:rtl/>
        </w:rPr>
        <w:t>חיוך</w:t>
      </w:r>
      <w:r w:rsidRPr="00B45DD8">
        <w:rPr>
          <w:b/>
          <w:bCs/>
          <w:i/>
          <w:iCs/>
          <w:sz w:val="28"/>
          <w:rtl/>
        </w:rPr>
        <w:t xml:space="preserve"> </w:t>
      </w:r>
      <w:r w:rsidRPr="00B45DD8">
        <w:rPr>
          <w:rFonts w:hint="eastAsia"/>
          <w:b/>
          <w:bCs/>
          <w:i/>
          <w:iCs/>
          <w:sz w:val="28"/>
          <w:rtl/>
        </w:rPr>
        <w:t>לא</w:t>
      </w:r>
      <w:r w:rsidRPr="00B45DD8">
        <w:rPr>
          <w:b/>
          <w:bCs/>
          <w:i/>
          <w:iCs/>
          <w:sz w:val="28"/>
          <w:rtl/>
        </w:rPr>
        <w:t xml:space="preserve"> </w:t>
      </w:r>
      <w:r w:rsidRPr="00B45DD8">
        <w:rPr>
          <w:rFonts w:hint="eastAsia"/>
          <w:b/>
          <w:bCs/>
          <w:i/>
          <w:iCs/>
          <w:sz w:val="28"/>
          <w:rtl/>
        </w:rPr>
        <w:t>עלה</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שפתיו</w:t>
      </w:r>
      <w:r w:rsidRPr="00B45DD8">
        <w:rPr>
          <w:b/>
          <w:bCs/>
          <w:i/>
          <w:iCs/>
          <w:sz w:val="28"/>
          <w:rtl/>
        </w:rPr>
        <w:t xml:space="preserve">. </w:t>
      </w:r>
      <w:r w:rsidRPr="00B45DD8">
        <w:rPr>
          <w:rFonts w:hint="eastAsia"/>
          <w:b/>
          <w:bCs/>
          <w:i/>
          <w:iCs/>
          <w:sz w:val="28"/>
          <w:rtl/>
        </w:rPr>
        <w:t>שתק</w:t>
      </w:r>
      <w:r w:rsidRPr="00B45DD8">
        <w:rPr>
          <w:b/>
          <w:bCs/>
          <w:i/>
          <w:iCs/>
          <w:sz w:val="28"/>
          <w:rtl/>
        </w:rPr>
        <w:t xml:space="preserve">. </w:t>
      </w:r>
    </w:p>
    <w:p w14:paraId="0229E565" w14:textId="77777777" w:rsidR="00525635" w:rsidRPr="00B45DD8" w:rsidRDefault="00525635" w:rsidP="00525635">
      <w:pPr>
        <w:rPr>
          <w:b/>
          <w:bCs/>
          <w:i/>
          <w:iCs/>
          <w:sz w:val="28"/>
          <w:rtl/>
        </w:rPr>
      </w:pPr>
      <w:r w:rsidRPr="00B45DD8">
        <w:rPr>
          <w:rFonts w:hint="eastAsia"/>
          <w:b/>
          <w:bCs/>
          <w:i/>
          <w:iCs/>
          <w:sz w:val="28"/>
          <w:rtl/>
        </w:rPr>
        <w:t>הוסיף</w:t>
      </w:r>
      <w:r w:rsidRPr="00B45DD8">
        <w:rPr>
          <w:b/>
          <w:bCs/>
          <w:i/>
          <w:iCs/>
          <w:sz w:val="28"/>
          <w:rtl/>
        </w:rPr>
        <w:t xml:space="preserve"> </w:t>
      </w:r>
      <w:r w:rsidRPr="00B45DD8">
        <w:rPr>
          <w:rFonts w:hint="eastAsia"/>
          <w:b/>
          <w:bCs/>
          <w:i/>
          <w:iCs/>
          <w:sz w:val="28"/>
          <w:rtl/>
        </w:rPr>
        <w:t>ואמר</w:t>
      </w:r>
      <w:r w:rsidRPr="00B45DD8">
        <w:rPr>
          <w:b/>
          <w:bCs/>
          <w:i/>
          <w:iCs/>
          <w:sz w:val="28"/>
          <w:rtl/>
        </w:rPr>
        <w:t xml:space="preserve">: </w:t>
      </w:r>
      <w:r>
        <w:rPr>
          <w:rFonts w:hint="cs"/>
          <w:b/>
          <w:bCs/>
          <w:i/>
          <w:iCs/>
          <w:sz w:val="28"/>
          <w:rtl/>
        </w:rPr>
        <w:t>'</w:t>
      </w:r>
      <w:r w:rsidRPr="00B45DD8">
        <w:rPr>
          <w:rFonts w:hint="eastAsia"/>
          <w:b/>
          <w:bCs/>
          <w:i/>
          <w:iCs/>
          <w:sz w:val="28"/>
          <w:rtl/>
        </w:rPr>
        <w:t>יודע</w:t>
      </w:r>
      <w:r w:rsidRPr="00B45DD8">
        <w:rPr>
          <w:b/>
          <w:bCs/>
          <w:i/>
          <w:iCs/>
          <w:sz w:val="28"/>
          <w:rtl/>
        </w:rPr>
        <w:t xml:space="preserve"> </w:t>
      </w:r>
      <w:r w:rsidRPr="00B45DD8">
        <w:rPr>
          <w:rFonts w:hint="eastAsia"/>
          <w:b/>
          <w:bCs/>
          <w:i/>
          <w:iCs/>
          <w:sz w:val="28"/>
          <w:rtl/>
        </w:rPr>
        <w:t>אני</w:t>
      </w:r>
      <w:r w:rsidRPr="00B45DD8">
        <w:rPr>
          <w:b/>
          <w:bCs/>
          <w:i/>
          <w:iCs/>
          <w:sz w:val="28"/>
          <w:rtl/>
        </w:rPr>
        <w:t xml:space="preserve"> </w:t>
      </w:r>
      <w:r w:rsidRPr="00B45DD8">
        <w:rPr>
          <w:rFonts w:hint="eastAsia"/>
          <w:b/>
          <w:bCs/>
          <w:i/>
          <w:iCs/>
          <w:sz w:val="28"/>
          <w:rtl/>
        </w:rPr>
        <w:t>מה</w:t>
      </w:r>
      <w:r w:rsidRPr="00B45DD8">
        <w:rPr>
          <w:b/>
          <w:bCs/>
          <w:i/>
          <w:iCs/>
          <w:sz w:val="28"/>
          <w:rtl/>
        </w:rPr>
        <w:t xml:space="preserve"> </w:t>
      </w:r>
      <w:r w:rsidRPr="00B45DD8">
        <w:rPr>
          <w:rFonts w:hint="eastAsia"/>
          <w:b/>
          <w:bCs/>
          <w:i/>
          <w:iCs/>
          <w:sz w:val="28"/>
          <w:rtl/>
        </w:rPr>
        <w:t>שבליבך</w:t>
      </w:r>
      <w:r w:rsidRPr="00B45DD8">
        <w:rPr>
          <w:b/>
          <w:bCs/>
          <w:i/>
          <w:iCs/>
          <w:sz w:val="28"/>
          <w:rtl/>
        </w:rPr>
        <w:t xml:space="preserve">, </w:t>
      </w:r>
      <w:r w:rsidRPr="00B45DD8">
        <w:rPr>
          <w:rFonts w:hint="eastAsia"/>
          <w:b/>
          <w:bCs/>
          <w:i/>
          <w:iCs/>
          <w:sz w:val="28"/>
          <w:rtl/>
        </w:rPr>
        <w:t>אולם</w:t>
      </w:r>
      <w:r w:rsidRPr="00B45DD8">
        <w:rPr>
          <w:b/>
          <w:bCs/>
          <w:i/>
          <w:iCs/>
          <w:sz w:val="28"/>
          <w:rtl/>
        </w:rPr>
        <w:t xml:space="preserve"> "</w:t>
      </w:r>
      <w:r w:rsidRPr="00B45DD8">
        <w:rPr>
          <w:rFonts w:hint="eastAsia"/>
          <w:b/>
          <w:bCs/>
          <w:i/>
          <w:iCs/>
          <w:sz w:val="28"/>
          <w:rtl/>
        </w:rPr>
        <w:t>היזהרו</w:t>
      </w:r>
      <w:r w:rsidRPr="00B45DD8">
        <w:rPr>
          <w:b/>
          <w:bCs/>
          <w:i/>
          <w:iCs/>
          <w:sz w:val="28"/>
          <w:rtl/>
        </w:rPr>
        <w:t xml:space="preserve"> </w:t>
      </w:r>
      <w:r w:rsidRPr="00B45DD8">
        <w:rPr>
          <w:rFonts w:hint="eastAsia"/>
          <w:b/>
          <w:bCs/>
          <w:i/>
          <w:iCs/>
          <w:sz w:val="28"/>
          <w:rtl/>
        </w:rPr>
        <w:t>בבני</w:t>
      </w:r>
      <w:r w:rsidRPr="00B45DD8">
        <w:rPr>
          <w:b/>
          <w:bCs/>
          <w:i/>
          <w:iCs/>
          <w:sz w:val="28"/>
          <w:rtl/>
        </w:rPr>
        <w:t xml:space="preserve"> </w:t>
      </w:r>
      <w:r w:rsidRPr="00B45DD8">
        <w:rPr>
          <w:rFonts w:hint="eastAsia"/>
          <w:b/>
          <w:bCs/>
          <w:i/>
          <w:iCs/>
          <w:sz w:val="28"/>
          <w:rtl/>
        </w:rPr>
        <w:t>עניים</w:t>
      </w:r>
      <w:r w:rsidRPr="00B45DD8">
        <w:rPr>
          <w:b/>
          <w:bCs/>
          <w:i/>
          <w:iCs/>
          <w:sz w:val="28"/>
          <w:rtl/>
        </w:rPr>
        <w:t xml:space="preserve"> </w:t>
      </w:r>
      <w:r w:rsidRPr="00B45DD8">
        <w:rPr>
          <w:rFonts w:hint="eastAsia"/>
          <w:b/>
          <w:bCs/>
          <w:i/>
          <w:iCs/>
          <w:sz w:val="28"/>
          <w:rtl/>
        </w:rPr>
        <w:t>שמהם</w:t>
      </w:r>
      <w:r w:rsidRPr="00B45DD8">
        <w:rPr>
          <w:b/>
          <w:bCs/>
          <w:i/>
          <w:iCs/>
          <w:sz w:val="28"/>
          <w:rtl/>
        </w:rPr>
        <w:t xml:space="preserve"> </w:t>
      </w:r>
      <w:r w:rsidRPr="00B45DD8">
        <w:rPr>
          <w:rFonts w:hint="eastAsia"/>
          <w:b/>
          <w:bCs/>
          <w:i/>
          <w:iCs/>
          <w:sz w:val="28"/>
          <w:rtl/>
        </w:rPr>
        <w:t>תצא</w:t>
      </w:r>
      <w:r w:rsidRPr="00B45DD8">
        <w:rPr>
          <w:b/>
          <w:bCs/>
          <w:i/>
          <w:iCs/>
          <w:sz w:val="28"/>
          <w:rtl/>
        </w:rPr>
        <w:t xml:space="preserve"> </w:t>
      </w:r>
      <w:r w:rsidRPr="00B45DD8">
        <w:rPr>
          <w:rFonts w:hint="eastAsia"/>
          <w:b/>
          <w:bCs/>
          <w:i/>
          <w:iCs/>
          <w:sz w:val="28"/>
          <w:rtl/>
        </w:rPr>
        <w:t>תורה</w:t>
      </w:r>
      <w:r w:rsidRPr="00B45DD8">
        <w:rPr>
          <w:b/>
          <w:bCs/>
          <w:i/>
          <w:iCs/>
          <w:sz w:val="28"/>
          <w:rtl/>
        </w:rPr>
        <w:t xml:space="preserve">". </w:t>
      </w:r>
      <w:r w:rsidRPr="00B45DD8">
        <w:rPr>
          <w:rFonts w:hint="eastAsia"/>
          <w:b/>
          <w:bCs/>
          <w:i/>
          <w:iCs/>
          <w:sz w:val="28"/>
          <w:rtl/>
        </w:rPr>
        <w:t>לבני</w:t>
      </w:r>
      <w:r w:rsidRPr="00B45DD8">
        <w:rPr>
          <w:b/>
          <w:bCs/>
          <w:i/>
          <w:iCs/>
          <w:sz w:val="28"/>
          <w:rtl/>
        </w:rPr>
        <w:t xml:space="preserve"> </w:t>
      </w:r>
      <w:r w:rsidRPr="00B45DD8">
        <w:rPr>
          <w:rFonts w:hint="eastAsia"/>
          <w:b/>
          <w:bCs/>
          <w:i/>
          <w:iCs/>
          <w:sz w:val="28"/>
          <w:rtl/>
        </w:rPr>
        <w:t>עניים</w:t>
      </w:r>
      <w:r w:rsidRPr="00B45DD8">
        <w:rPr>
          <w:b/>
          <w:bCs/>
          <w:i/>
          <w:iCs/>
          <w:sz w:val="28"/>
          <w:rtl/>
        </w:rPr>
        <w:t xml:space="preserve"> </w:t>
      </w:r>
      <w:r w:rsidRPr="00B45DD8">
        <w:rPr>
          <w:rFonts w:hint="eastAsia"/>
          <w:b/>
          <w:bCs/>
          <w:i/>
          <w:iCs/>
          <w:sz w:val="28"/>
          <w:rtl/>
        </w:rPr>
        <w:t>נתכוון</w:t>
      </w:r>
      <w:r w:rsidRPr="00B45DD8">
        <w:rPr>
          <w:b/>
          <w:bCs/>
          <w:i/>
          <w:iCs/>
          <w:sz w:val="28"/>
          <w:rtl/>
        </w:rPr>
        <w:t xml:space="preserve"> </w:t>
      </w:r>
      <w:r w:rsidRPr="00B45DD8">
        <w:rPr>
          <w:rFonts w:hint="eastAsia"/>
          <w:b/>
          <w:bCs/>
          <w:i/>
          <w:iCs/>
          <w:sz w:val="28"/>
          <w:rtl/>
        </w:rPr>
        <w:t>ולא</w:t>
      </w:r>
      <w:r w:rsidRPr="00B45DD8">
        <w:rPr>
          <w:b/>
          <w:bCs/>
          <w:i/>
          <w:iCs/>
          <w:sz w:val="28"/>
          <w:rtl/>
        </w:rPr>
        <w:t xml:space="preserve"> </w:t>
      </w:r>
      <w:r w:rsidRPr="00B45DD8">
        <w:rPr>
          <w:rFonts w:hint="eastAsia"/>
          <w:b/>
          <w:bCs/>
          <w:i/>
          <w:iCs/>
          <w:sz w:val="28"/>
          <w:rtl/>
        </w:rPr>
        <w:t>לבניהם</w:t>
      </w:r>
      <w:r w:rsidRPr="00B45DD8">
        <w:rPr>
          <w:b/>
          <w:bCs/>
          <w:i/>
          <w:iCs/>
          <w:sz w:val="28"/>
          <w:rtl/>
        </w:rPr>
        <w:t xml:space="preserve"> </w:t>
      </w:r>
      <w:r w:rsidRPr="00B45DD8">
        <w:rPr>
          <w:rFonts w:hint="eastAsia"/>
          <w:b/>
          <w:bCs/>
          <w:i/>
          <w:iCs/>
          <w:sz w:val="28"/>
          <w:rtl/>
        </w:rPr>
        <w:t>של</w:t>
      </w:r>
      <w:r w:rsidRPr="00B45DD8">
        <w:rPr>
          <w:b/>
          <w:bCs/>
          <w:i/>
          <w:iCs/>
          <w:sz w:val="28"/>
          <w:rtl/>
        </w:rPr>
        <w:t xml:space="preserve"> </w:t>
      </w:r>
      <w:r w:rsidRPr="00B45DD8">
        <w:rPr>
          <w:rFonts w:hint="eastAsia"/>
          <w:b/>
          <w:bCs/>
          <w:i/>
          <w:iCs/>
          <w:sz w:val="28"/>
          <w:rtl/>
        </w:rPr>
        <w:t>טיפשים</w:t>
      </w:r>
      <w:r>
        <w:rPr>
          <w:rFonts w:hint="cs"/>
          <w:b/>
          <w:bCs/>
          <w:i/>
          <w:iCs/>
          <w:sz w:val="28"/>
          <w:rtl/>
        </w:rPr>
        <w:t>'</w:t>
      </w:r>
      <w:r w:rsidRPr="00B45DD8">
        <w:rPr>
          <w:b/>
          <w:bCs/>
          <w:i/>
          <w:iCs/>
          <w:sz w:val="28"/>
          <w:rtl/>
        </w:rPr>
        <w:t xml:space="preserve">. </w:t>
      </w:r>
      <w:r w:rsidRPr="00B45DD8">
        <w:rPr>
          <w:rFonts w:hint="eastAsia"/>
          <w:b/>
          <w:bCs/>
          <w:i/>
          <w:iCs/>
          <w:sz w:val="28"/>
          <w:rtl/>
        </w:rPr>
        <w:t>כחכח</w:t>
      </w:r>
      <w:r w:rsidRPr="00B45DD8">
        <w:rPr>
          <w:b/>
          <w:bCs/>
          <w:i/>
          <w:iCs/>
          <w:sz w:val="28"/>
          <w:rtl/>
        </w:rPr>
        <w:t xml:space="preserve"> </w:t>
      </w:r>
      <w:r w:rsidRPr="00B45DD8">
        <w:rPr>
          <w:rFonts w:hint="eastAsia"/>
          <w:b/>
          <w:bCs/>
          <w:i/>
          <w:iCs/>
          <w:sz w:val="28"/>
          <w:rtl/>
        </w:rPr>
        <w:t>המנהל</w:t>
      </w:r>
      <w:r w:rsidRPr="00B45DD8">
        <w:rPr>
          <w:b/>
          <w:bCs/>
          <w:i/>
          <w:iCs/>
          <w:sz w:val="28"/>
          <w:rtl/>
        </w:rPr>
        <w:t xml:space="preserve"> </w:t>
      </w:r>
      <w:r w:rsidRPr="00B45DD8">
        <w:rPr>
          <w:rFonts w:hint="eastAsia"/>
          <w:b/>
          <w:bCs/>
          <w:i/>
          <w:iCs/>
          <w:sz w:val="28"/>
          <w:rtl/>
        </w:rPr>
        <w:t>בגרונו</w:t>
      </w:r>
      <w:r w:rsidRPr="00B45DD8">
        <w:rPr>
          <w:b/>
          <w:bCs/>
          <w:i/>
          <w:iCs/>
          <w:sz w:val="28"/>
          <w:rtl/>
        </w:rPr>
        <w:t xml:space="preserve"> </w:t>
      </w:r>
      <w:r w:rsidRPr="00B45DD8">
        <w:rPr>
          <w:rFonts w:hint="eastAsia"/>
          <w:b/>
          <w:bCs/>
          <w:i/>
          <w:iCs/>
          <w:sz w:val="28"/>
          <w:rtl/>
        </w:rPr>
        <w:t>ואמר</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אמנם</w:t>
      </w:r>
      <w:r w:rsidRPr="00B45DD8">
        <w:rPr>
          <w:b/>
          <w:bCs/>
          <w:i/>
          <w:iCs/>
          <w:sz w:val="28"/>
          <w:rtl/>
        </w:rPr>
        <w:t xml:space="preserve"> </w:t>
      </w:r>
      <w:r w:rsidRPr="00B45DD8">
        <w:rPr>
          <w:rFonts w:hint="eastAsia"/>
          <w:b/>
          <w:bCs/>
          <w:i/>
          <w:iCs/>
          <w:sz w:val="28"/>
          <w:rtl/>
        </w:rPr>
        <w:t>אבותיהם</w:t>
      </w:r>
      <w:r w:rsidRPr="00B45DD8">
        <w:rPr>
          <w:b/>
          <w:bCs/>
          <w:i/>
          <w:iCs/>
          <w:sz w:val="28"/>
          <w:rtl/>
        </w:rPr>
        <w:t xml:space="preserve"> </w:t>
      </w:r>
      <w:r w:rsidRPr="00B45DD8">
        <w:rPr>
          <w:rFonts w:hint="eastAsia"/>
          <w:b/>
          <w:bCs/>
          <w:i/>
          <w:iCs/>
          <w:sz w:val="28"/>
          <w:rtl/>
        </w:rPr>
        <w:t>של</w:t>
      </w:r>
      <w:r w:rsidRPr="00B45DD8">
        <w:rPr>
          <w:b/>
          <w:bCs/>
          <w:i/>
          <w:iCs/>
          <w:sz w:val="28"/>
          <w:rtl/>
        </w:rPr>
        <w:t xml:space="preserve"> </w:t>
      </w:r>
      <w:r w:rsidRPr="00B45DD8">
        <w:rPr>
          <w:rFonts w:hint="eastAsia"/>
          <w:b/>
          <w:bCs/>
          <w:i/>
          <w:iCs/>
          <w:sz w:val="28"/>
          <w:rtl/>
        </w:rPr>
        <w:t>הללו</w:t>
      </w:r>
      <w:r w:rsidRPr="00B45DD8">
        <w:rPr>
          <w:b/>
          <w:bCs/>
          <w:i/>
          <w:iCs/>
          <w:sz w:val="28"/>
          <w:rtl/>
        </w:rPr>
        <w:t xml:space="preserve"> </w:t>
      </w:r>
      <w:r w:rsidRPr="00B45DD8">
        <w:rPr>
          <w:rFonts w:hint="eastAsia"/>
          <w:b/>
          <w:bCs/>
          <w:i/>
          <w:iCs/>
          <w:sz w:val="28"/>
          <w:rtl/>
        </w:rPr>
        <w:t>אינם</w:t>
      </w:r>
      <w:r w:rsidRPr="00B45DD8">
        <w:rPr>
          <w:b/>
          <w:bCs/>
          <w:i/>
          <w:iCs/>
          <w:sz w:val="28"/>
          <w:rtl/>
        </w:rPr>
        <w:t xml:space="preserve"> </w:t>
      </w:r>
      <w:r w:rsidRPr="00B45DD8">
        <w:rPr>
          <w:rFonts w:hint="eastAsia"/>
          <w:b/>
          <w:bCs/>
          <w:i/>
          <w:iCs/>
          <w:sz w:val="28"/>
          <w:rtl/>
        </w:rPr>
        <w:t>בין</w:t>
      </w:r>
      <w:r w:rsidRPr="00B45DD8">
        <w:rPr>
          <w:b/>
          <w:bCs/>
          <w:i/>
          <w:iCs/>
          <w:sz w:val="28"/>
          <w:rtl/>
        </w:rPr>
        <w:t xml:space="preserve"> </w:t>
      </w:r>
      <w:r w:rsidRPr="00B45DD8">
        <w:rPr>
          <w:rFonts w:hint="eastAsia"/>
          <w:b/>
          <w:bCs/>
          <w:i/>
          <w:iCs/>
          <w:sz w:val="28"/>
          <w:rtl/>
        </w:rPr>
        <w:t>החיים</w:t>
      </w:r>
      <w:r w:rsidRPr="00B45DD8">
        <w:rPr>
          <w:b/>
          <w:bCs/>
          <w:i/>
          <w:iCs/>
          <w:sz w:val="28"/>
          <w:rtl/>
        </w:rPr>
        <w:t xml:space="preserve">, </w:t>
      </w:r>
      <w:r w:rsidRPr="00B45DD8">
        <w:rPr>
          <w:rFonts w:hint="eastAsia"/>
          <w:b/>
          <w:bCs/>
          <w:i/>
          <w:iCs/>
          <w:sz w:val="28"/>
          <w:rtl/>
        </w:rPr>
        <w:t>אך</w:t>
      </w:r>
      <w:r w:rsidRPr="00B45DD8">
        <w:rPr>
          <w:b/>
          <w:bCs/>
          <w:i/>
          <w:iCs/>
          <w:sz w:val="28"/>
          <w:rtl/>
        </w:rPr>
        <w:t xml:space="preserve"> </w:t>
      </w:r>
      <w:r w:rsidRPr="00B45DD8">
        <w:rPr>
          <w:rFonts w:hint="eastAsia"/>
          <w:b/>
          <w:bCs/>
          <w:i/>
          <w:iCs/>
          <w:sz w:val="28"/>
          <w:rtl/>
        </w:rPr>
        <w:t>מסופקני</w:t>
      </w:r>
      <w:r w:rsidRPr="00B45DD8">
        <w:rPr>
          <w:b/>
          <w:bCs/>
          <w:i/>
          <w:iCs/>
          <w:sz w:val="28"/>
          <w:rtl/>
        </w:rPr>
        <w:t xml:space="preserve"> </w:t>
      </w:r>
      <w:r w:rsidRPr="00B45DD8">
        <w:rPr>
          <w:rFonts w:hint="eastAsia"/>
          <w:b/>
          <w:bCs/>
          <w:i/>
          <w:iCs/>
          <w:sz w:val="28"/>
          <w:rtl/>
        </w:rPr>
        <w:t>אם</w:t>
      </w:r>
      <w:r w:rsidRPr="00B45DD8">
        <w:rPr>
          <w:b/>
          <w:bCs/>
          <w:i/>
          <w:iCs/>
          <w:sz w:val="28"/>
          <w:rtl/>
        </w:rPr>
        <w:t xml:space="preserve"> </w:t>
      </w:r>
      <w:r w:rsidRPr="00B45DD8">
        <w:rPr>
          <w:rFonts w:hint="eastAsia"/>
          <w:b/>
          <w:bCs/>
          <w:i/>
          <w:iCs/>
          <w:sz w:val="28"/>
          <w:rtl/>
        </w:rPr>
        <w:t>טיפשותם</w:t>
      </w:r>
      <w:r w:rsidRPr="00B45DD8">
        <w:rPr>
          <w:b/>
          <w:bCs/>
          <w:i/>
          <w:iCs/>
          <w:sz w:val="28"/>
          <w:rtl/>
        </w:rPr>
        <w:t xml:space="preserve"> </w:t>
      </w:r>
      <w:r w:rsidRPr="00B45DD8">
        <w:rPr>
          <w:rFonts w:hint="eastAsia"/>
          <w:b/>
          <w:bCs/>
          <w:i/>
          <w:iCs/>
          <w:sz w:val="28"/>
          <w:rtl/>
        </w:rPr>
        <w:t>המיתה</w:t>
      </w:r>
      <w:r w:rsidRPr="00B45DD8">
        <w:rPr>
          <w:b/>
          <w:bCs/>
          <w:i/>
          <w:iCs/>
          <w:sz w:val="28"/>
          <w:rtl/>
        </w:rPr>
        <w:t xml:space="preserve"> </w:t>
      </w:r>
      <w:r w:rsidRPr="00B45DD8">
        <w:rPr>
          <w:rFonts w:hint="eastAsia"/>
          <w:b/>
          <w:bCs/>
          <w:i/>
          <w:iCs/>
          <w:sz w:val="28"/>
          <w:rtl/>
        </w:rPr>
        <w:t>אותם</w:t>
      </w:r>
      <w:r>
        <w:rPr>
          <w:rFonts w:hint="cs"/>
          <w:b/>
          <w:bCs/>
          <w:i/>
          <w:iCs/>
          <w:sz w:val="28"/>
          <w:rtl/>
        </w:rPr>
        <w:t>'</w:t>
      </w:r>
      <w:r w:rsidRPr="00B45DD8">
        <w:rPr>
          <w:b/>
          <w:bCs/>
          <w:i/>
          <w:iCs/>
          <w:sz w:val="28"/>
          <w:rtl/>
        </w:rPr>
        <w:t xml:space="preserve">. </w:t>
      </w: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לא</w:t>
      </w:r>
      <w:r w:rsidRPr="00B45DD8">
        <w:rPr>
          <w:b/>
          <w:bCs/>
          <w:i/>
          <w:iCs/>
          <w:sz w:val="28"/>
          <w:rtl/>
        </w:rPr>
        <w:t xml:space="preserve"> </w:t>
      </w:r>
      <w:r w:rsidRPr="00B45DD8">
        <w:rPr>
          <w:rFonts w:hint="eastAsia"/>
          <w:b/>
          <w:bCs/>
          <w:i/>
          <w:iCs/>
          <w:sz w:val="28"/>
          <w:rtl/>
        </w:rPr>
        <w:t>להתנצח</w:t>
      </w:r>
      <w:r w:rsidRPr="00B45DD8">
        <w:rPr>
          <w:b/>
          <w:bCs/>
          <w:i/>
          <w:iCs/>
          <w:sz w:val="28"/>
          <w:rtl/>
        </w:rPr>
        <w:t xml:space="preserve"> </w:t>
      </w:r>
      <w:r w:rsidRPr="00B45DD8">
        <w:rPr>
          <w:rFonts w:hint="eastAsia"/>
          <w:b/>
          <w:bCs/>
          <w:i/>
          <w:iCs/>
          <w:sz w:val="28"/>
          <w:rtl/>
        </w:rPr>
        <w:t>באתי</w:t>
      </w:r>
      <w:r>
        <w:rPr>
          <w:rFonts w:hint="cs"/>
          <w:b/>
          <w:bCs/>
          <w:i/>
          <w:iCs/>
          <w:sz w:val="28"/>
          <w:rtl/>
        </w:rPr>
        <w:t>'</w:t>
      </w:r>
      <w:r w:rsidRPr="00B45DD8">
        <w:rPr>
          <w:b/>
          <w:bCs/>
          <w:i/>
          <w:iCs/>
          <w:sz w:val="28"/>
          <w:rtl/>
        </w:rPr>
        <w:t xml:space="preserve">. </w:t>
      </w: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הילדים</w:t>
      </w:r>
      <w:r w:rsidRPr="00B45DD8">
        <w:rPr>
          <w:b/>
          <w:bCs/>
          <w:i/>
          <w:iCs/>
          <w:sz w:val="28"/>
          <w:rtl/>
        </w:rPr>
        <w:t xml:space="preserve"> </w:t>
      </w:r>
      <w:r w:rsidRPr="00B45DD8">
        <w:rPr>
          <w:rFonts w:hint="eastAsia"/>
          <w:b/>
          <w:bCs/>
          <w:i/>
          <w:iCs/>
          <w:sz w:val="28"/>
          <w:rtl/>
        </w:rPr>
        <w:t>הללו</w:t>
      </w:r>
      <w:r w:rsidRPr="00B45DD8">
        <w:rPr>
          <w:b/>
          <w:bCs/>
          <w:i/>
          <w:iCs/>
          <w:sz w:val="28"/>
          <w:rtl/>
        </w:rPr>
        <w:t xml:space="preserve"> </w:t>
      </w:r>
      <w:r w:rsidRPr="00B45DD8">
        <w:rPr>
          <w:rFonts w:hint="eastAsia"/>
          <w:b/>
          <w:bCs/>
          <w:i/>
          <w:iCs/>
          <w:sz w:val="28"/>
          <w:rtl/>
        </w:rPr>
        <w:t>פרחים</w:t>
      </w:r>
      <w:r w:rsidRPr="00B45DD8">
        <w:rPr>
          <w:b/>
          <w:bCs/>
          <w:i/>
          <w:iCs/>
          <w:sz w:val="28"/>
          <w:rtl/>
        </w:rPr>
        <w:t xml:space="preserve"> </w:t>
      </w:r>
      <w:r w:rsidRPr="00B45DD8">
        <w:rPr>
          <w:rFonts w:hint="eastAsia"/>
          <w:b/>
          <w:bCs/>
          <w:i/>
          <w:iCs/>
          <w:sz w:val="28"/>
          <w:rtl/>
        </w:rPr>
        <w:t>שלא</w:t>
      </w:r>
      <w:r w:rsidRPr="00B45DD8">
        <w:rPr>
          <w:b/>
          <w:bCs/>
          <w:i/>
          <w:iCs/>
          <w:sz w:val="28"/>
          <w:rtl/>
        </w:rPr>
        <w:t xml:space="preserve"> </w:t>
      </w:r>
      <w:r w:rsidRPr="00B45DD8">
        <w:rPr>
          <w:rFonts w:hint="eastAsia"/>
          <w:b/>
          <w:bCs/>
          <w:i/>
          <w:iCs/>
          <w:sz w:val="28"/>
          <w:rtl/>
        </w:rPr>
        <w:t>ראו</w:t>
      </w:r>
      <w:r w:rsidRPr="00B45DD8">
        <w:rPr>
          <w:b/>
          <w:bCs/>
          <w:i/>
          <w:iCs/>
          <w:sz w:val="28"/>
          <w:rtl/>
        </w:rPr>
        <w:t xml:space="preserve"> </w:t>
      </w:r>
      <w:r w:rsidRPr="00B45DD8">
        <w:rPr>
          <w:rFonts w:hint="eastAsia"/>
          <w:b/>
          <w:bCs/>
          <w:i/>
          <w:iCs/>
          <w:sz w:val="28"/>
          <w:rtl/>
        </w:rPr>
        <w:t>שמש</w:t>
      </w:r>
      <w:r w:rsidRPr="00B45DD8">
        <w:rPr>
          <w:b/>
          <w:bCs/>
          <w:i/>
          <w:iCs/>
          <w:sz w:val="28"/>
          <w:rtl/>
        </w:rPr>
        <w:t xml:space="preserve"> </w:t>
      </w:r>
      <w:r w:rsidRPr="00B45DD8">
        <w:rPr>
          <w:rFonts w:hint="eastAsia"/>
          <w:b/>
          <w:bCs/>
          <w:i/>
          <w:iCs/>
          <w:sz w:val="28"/>
          <w:rtl/>
        </w:rPr>
        <w:t>המה</w:t>
      </w:r>
      <w:r>
        <w:rPr>
          <w:rFonts w:hint="cs"/>
          <w:b/>
          <w:bCs/>
          <w:i/>
          <w:iCs/>
          <w:sz w:val="28"/>
          <w:rtl/>
        </w:rPr>
        <w:t>'</w:t>
      </w:r>
      <w:r w:rsidRPr="00B45DD8">
        <w:rPr>
          <w:b/>
          <w:bCs/>
          <w:i/>
          <w:iCs/>
          <w:sz w:val="28"/>
          <w:rtl/>
        </w:rPr>
        <w:t xml:space="preserve">. </w:t>
      </w: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ולא</w:t>
      </w:r>
      <w:r w:rsidRPr="00B45DD8">
        <w:rPr>
          <w:b/>
          <w:bCs/>
          <w:i/>
          <w:iCs/>
          <w:sz w:val="28"/>
          <w:rtl/>
        </w:rPr>
        <w:t xml:space="preserve"> </w:t>
      </w:r>
      <w:r w:rsidRPr="00B45DD8">
        <w:rPr>
          <w:rFonts w:hint="eastAsia"/>
          <w:b/>
          <w:bCs/>
          <w:i/>
          <w:iCs/>
          <w:sz w:val="28"/>
          <w:rtl/>
        </w:rPr>
        <w:t>יראו</w:t>
      </w:r>
      <w:r w:rsidRPr="00B45DD8">
        <w:rPr>
          <w:b/>
          <w:bCs/>
          <w:i/>
          <w:iCs/>
          <w:sz w:val="28"/>
          <w:rtl/>
        </w:rPr>
        <w:t xml:space="preserve"> </w:t>
      </w:r>
      <w:r w:rsidRPr="00B45DD8">
        <w:rPr>
          <w:rFonts w:hint="eastAsia"/>
          <w:b/>
          <w:bCs/>
          <w:i/>
          <w:iCs/>
          <w:sz w:val="28"/>
          <w:rtl/>
        </w:rPr>
        <w:t>אותה</w:t>
      </w:r>
      <w:r w:rsidRPr="00B45DD8">
        <w:rPr>
          <w:b/>
          <w:bCs/>
          <w:i/>
          <w:iCs/>
          <w:sz w:val="28"/>
          <w:rtl/>
        </w:rPr>
        <w:t xml:space="preserve">, </w:t>
      </w:r>
      <w:r w:rsidRPr="00B45DD8">
        <w:rPr>
          <w:rFonts w:hint="eastAsia"/>
          <w:b/>
          <w:bCs/>
          <w:i/>
          <w:iCs/>
          <w:sz w:val="28"/>
          <w:rtl/>
        </w:rPr>
        <w:t>שכבר</w:t>
      </w:r>
      <w:r w:rsidRPr="00B45DD8">
        <w:rPr>
          <w:b/>
          <w:bCs/>
          <w:i/>
          <w:iCs/>
          <w:sz w:val="28"/>
          <w:rtl/>
        </w:rPr>
        <w:t xml:space="preserve"> </w:t>
      </w:r>
      <w:r w:rsidRPr="00B45DD8">
        <w:rPr>
          <w:rFonts w:hint="eastAsia"/>
          <w:b/>
          <w:bCs/>
          <w:i/>
          <w:iCs/>
          <w:sz w:val="28"/>
          <w:rtl/>
        </w:rPr>
        <w:t>שקעה</w:t>
      </w:r>
      <w:r w:rsidRPr="00B45DD8">
        <w:rPr>
          <w:b/>
          <w:bCs/>
          <w:i/>
          <w:iCs/>
          <w:sz w:val="28"/>
          <w:rtl/>
        </w:rPr>
        <w:t xml:space="preserve"> </w:t>
      </w:r>
      <w:r w:rsidRPr="00B45DD8">
        <w:rPr>
          <w:rFonts w:hint="eastAsia"/>
          <w:b/>
          <w:bCs/>
          <w:i/>
          <w:iCs/>
          <w:sz w:val="28"/>
          <w:rtl/>
        </w:rPr>
        <w:t>בינקותם</w:t>
      </w:r>
      <w:r>
        <w:rPr>
          <w:rFonts w:hint="cs"/>
          <w:b/>
          <w:bCs/>
          <w:i/>
          <w:iCs/>
          <w:sz w:val="28"/>
          <w:rtl/>
        </w:rPr>
        <w:t>'</w:t>
      </w:r>
      <w:r w:rsidRPr="00B45DD8">
        <w:rPr>
          <w:b/>
          <w:bCs/>
          <w:i/>
          <w:iCs/>
          <w:sz w:val="28"/>
          <w:rtl/>
        </w:rPr>
        <w:t xml:space="preserve">. </w:t>
      </w:r>
      <w:r w:rsidRPr="00B45DD8">
        <w:rPr>
          <w:rFonts w:hint="eastAsia"/>
          <w:b/>
          <w:bCs/>
          <w:i/>
          <w:iCs/>
          <w:sz w:val="28"/>
          <w:rtl/>
        </w:rPr>
        <w:t>אמר</w:t>
      </w:r>
      <w:r w:rsidRPr="00B45DD8">
        <w:rPr>
          <w:b/>
          <w:bCs/>
          <w:i/>
          <w:iCs/>
          <w:sz w:val="28"/>
          <w:rtl/>
        </w:rPr>
        <w:t xml:space="preserve"> </w:t>
      </w:r>
      <w:r>
        <w:rPr>
          <w:rFonts w:hint="eastAsia"/>
          <w:b/>
          <w:bCs/>
          <w:i/>
          <w:iCs/>
          <w:sz w:val="28"/>
          <w:rtl/>
        </w:rPr>
        <w:t>ל</w:t>
      </w:r>
      <w:r>
        <w:rPr>
          <w:rFonts w:hint="cs"/>
          <w:b/>
          <w:bCs/>
          <w:i/>
          <w:iCs/>
          <w:sz w:val="28"/>
          <w:rtl/>
        </w:rPr>
        <w:t>ו:</w:t>
      </w:r>
      <w:r w:rsidRPr="00B45DD8">
        <w:rPr>
          <w:b/>
          <w:bCs/>
          <w:i/>
          <w:iCs/>
          <w:sz w:val="28"/>
          <w:rtl/>
        </w:rPr>
        <w:t xml:space="preserve"> </w:t>
      </w:r>
      <w:r>
        <w:rPr>
          <w:rFonts w:hint="cs"/>
          <w:b/>
          <w:bCs/>
          <w:i/>
          <w:iCs/>
          <w:sz w:val="28"/>
          <w:rtl/>
        </w:rPr>
        <w:t>'</w:t>
      </w:r>
      <w:r w:rsidRPr="00B45DD8">
        <w:rPr>
          <w:rFonts w:hint="eastAsia"/>
          <w:b/>
          <w:bCs/>
          <w:i/>
          <w:iCs/>
          <w:sz w:val="28"/>
          <w:rtl/>
        </w:rPr>
        <w:t>מנסים</w:t>
      </w:r>
      <w:r w:rsidRPr="00B45DD8">
        <w:rPr>
          <w:b/>
          <w:bCs/>
          <w:i/>
          <w:iCs/>
          <w:sz w:val="28"/>
          <w:rtl/>
        </w:rPr>
        <w:t xml:space="preserve"> </w:t>
      </w:r>
      <w:r w:rsidRPr="00B45DD8">
        <w:rPr>
          <w:rFonts w:hint="eastAsia"/>
          <w:b/>
          <w:bCs/>
          <w:i/>
          <w:iCs/>
          <w:sz w:val="28"/>
          <w:rtl/>
        </w:rPr>
        <w:t>אנו</w:t>
      </w:r>
      <w:r w:rsidRPr="00B45DD8">
        <w:rPr>
          <w:b/>
          <w:bCs/>
          <w:i/>
          <w:iCs/>
          <w:sz w:val="28"/>
          <w:rtl/>
        </w:rPr>
        <w:t xml:space="preserve"> </w:t>
      </w:r>
      <w:r w:rsidRPr="00B45DD8">
        <w:rPr>
          <w:rFonts w:hint="eastAsia"/>
          <w:b/>
          <w:bCs/>
          <w:i/>
          <w:iCs/>
          <w:sz w:val="28"/>
          <w:rtl/>
        </w:rPr>
        <w:t>להביא</w:t>
      </w:r>
      <w:r w:rsidRPr="00B45DD8">
        <w:rPr>
          <w:b/>
          <w:bCs/>
          <w:i/>
          <w:iCs/>
          <w:sz w:val="28"/>
          <w:rtl/>
        </w:rPr>
        <w:t xml:space="preserve"> </w:t>
      </w:r>
      <w:r w:rsidRPr="00B45DD8">
        <w:rPr>
          <w:rFonts w:hint="eastAsia"/>
          <w:b/>
          <w:bCs/>
          <w:i/>
          <w:iCs/>
          <w:sz w:val="28"/>
          <w:rtl/>
        </w:rPr>
        <w:t>להם</w:t>
      </w:r>
      <w:r w:rsidRPr="00B45DD8">
        <w:rPr>
          <w:b/>
          <w:bCs/>
          <w:i/>
          <w:iCs/>
          <w:sz w:val="28"/>
          <w:rtl/>
        </w:rPr>
        <w:t xml:space="preserve"> </w:t>
      </w:r>
      <w:r w:rsidRPr="00B45DD8">
        <w:rPr>
          <w:rFonts w:hint="eastAsia"/>
          <w:b/>
          <w:bCs/>
          <w:i/>
          <w:iCs/>
          <w:sz w:val="28"/>
          <w:rtl/>
        </w:rPr>
        <w:t>מעט</w:t>
      </w:r>
      <w:r w:rsidRPr="00B45DD8">
        <w:rPr>
          <w:b/>
          <w:bCs/>
          <w:i/>
          <w:iCs/>
          <w:sz w:val="28"/>
          <w:rtl/>
        </w:rPr>
        <w:t xml:space="preserve"> </w:t>
      </w:r>
      <w:r w:rsidRPr="00B45DD8">
        <w:rPr>
          <w:rFonts w:hint="eastAsia"/>
          <w:b/>
          <w:bCs/>
          <w:i/>
          <w:iCs/>
          <w:sz w:val="28"/>
          <w:rtl/>
        </w:rPr>
        <w:t>אור</w:t>
      </w:r>
      <w:r w:rsidRPr="00B45DD8">
        <w:rPr>
          <w:b/>
          <w:bCs/>
          <w:i/>
          <w:iCs/>
          <w:sz w:val="28"/>
          <w:rtl/>
        </w:rPr>
        <w:t xml:space="preserve">, </w:t>
      </w:r>
      <w:r w:rsidRPr="00B45DD8">
        <w:rPr>
          <w:rFonts w:hint="eastAsia"/>
          <w:b/>
          <w:bCs/>
          <w:i/>
          <w:iCs/>
          <w:sz w:val="28"/>
          <w:rtl/>
        </w:rPr>
        <w:t>מעט</w:t>
      </w:r>
      <w:r w:rsidRPr="00B45DD8">
        <w:rPr>
          <w:b/>
          <w:bCs/>
          <w:i/>
          <w:iCs/>
          <w:sz w:val="28"/>
          <w:rtl/>
        </w:rPr>
        <w:t xml:space="preserve"> </w:t>
      </w:r>
      <w:r w:rsidRPr="00B45DD8">
        <w:rPr>
          <w:rFonts w:hint="eastAsia"/>
          <w:b/>
          <w:bCs/>
          <w:i/>
          <w:iCs/>
          <w:sz w:val="28"/>
          <w:rtl/>
        </w:rPr>
        <w:t>חום</w:t>
      </w:r>
      <w:r w:rsidRPr="00B45DD8">
        <w:rPr>
          <w:b/>
          <w:bCs/>
          <w:i/>
          <w:iCs/>
          <w:sz w:val="28"/>
          <w:rtl/>
        </w:rPr>
        <w:t xml:space="preserve"> </w:t>
      </w:r>
      <w:r w:rsidRPr="00B45DD8">
        <w:rPr>
          <w:rFonts w:hint="eastAsia"/>
          <w:b/>
          <w:bCs/>
          <w:i/>
          <w:iCs/>
          <w:sz w:val="28"/>
          <w:rtl/>
        </w:rPr>
        <w:t>ממקורות</w:t>
      </w:r>
      <w:r w:rsidRPr="00B45DD8">
        <w:rPr>
          <w:b/>
          <w:bCs/>
          <w:i/>
          <w:iCs/>
          <w:sz w:val="28"/>
          <w:rtl/>
        </w:rPr>
        <w:t xml:space="preserve"> </w:t>
      </w:r>
      <w:r w:rsidRPr="00B45DD8">
        <w:rPr>
          <w:rFonts w:hint="eastAsia"/>
          <w:b/>
          <w:bCs/>
          <w:i/>
          <w:iCs/>
          <w:sz w:val="28"/>
          <w:rtl/>
        </w:rPr>
        <w:t>אחרים</w:t>
      </w:r>
      <w:r w:rsidRPr="00B45DD8">
        <w:rPr>
          <w:b/>
          <w:bCs/>
          <w:i/>
          <w:iCs/>
          <w:sz w:val="28"/>
          <w:rtl/>
        </w:rPr>
        <w:t xml:space="preserve">, </w:t>
      </w:r>
      <w:r w:rsidRPr="00B45DD8">
        <w:rPr>
          <w:rFonts w:hint="eastAsia"/>
          <w:b/>
          <w:bCs/>
          <w:i/>
          <w:iCs/>
          <w:sz w:val="28"/>
          <w:rtl/>
        </w:rPr>
        <w:t>שוודאי</w:t>
      </w:r>
      <w:r w:rsidRPr="00B45DD8">
        <w:rPr>
          <w:b/>
          <w:bCs/>
          <w:i/>
          <w:iCs/>
          <w:sz w:val="28"/>
          <w:rtl/>
        </w:rPr>
        <w:t xml:space="preserve"> </w:t>
      </w:r>
      <w:r w:rsidRPr="00B45DD8">
        <w:rPr>
          <w:rFonts w:hint="eastAsia"/>
          <w:b/>
          <w:bCs/>
          <w:i/>
          <w:iCs/>
          <w:sz w:val="28"/>
          <w:rtl/>
        </w:rPr>
        <w:t>לא</w:t>
      </w:r>
      <w:r w:rsidRPr="00B45DD8">
        <w:rPr>
          <w:b/>
          <w:bCs/>
          <w:i/>
          <w:iCs/>
          <w:sz w:val="28"/>
          <w:rtl/>
        </w:rPr>
        <w:t xml:space="preserve"> </w:t>
      </w:r>
      <w:r w:rsidRPr="00B45DD8">
        <w:rPr>
          <w:rFonts w:hint="eastAsia"/>
          <w:b/>
          <w:bCs/>
          <w:i/>
          <w:iCs/>
          <w:sz w:val="28"/>
          <w:rtl/>
        </w:rPr>
        <w:t>ישוו</w:t>
      </w:r>
      <w:r w:rsidRPr="00B45DD8">
        <w:rPr>
          <w:b/>
          <w:bCs/>
          <w:i/>
          <w:iCs/>
          <w:sz w:val="28"/>
          <w:rtl/>
        </w:rPr>
        <w:t xml:space="preserve"> </w:t>
      </w:r>
      <w:r w:rsidRPr="00B45DD8">
        <w:rPr>
          <w:rFonts w:hint="eastAsia"/>
          <w:b/>
          <w:bCs/>
          <w:i/>
          <w:iCs/>
          <w:sz w:val="28"/>
          <w:rtl/>
        </w:rPr>
        <w:t>לחמה</w:t>
      </w:r>
      <w:r w:rsidRPr="00B45DD8">
        <w:rPr>
          <w:b/>
          <w:bCs/>
          <w:i/>
          <w:iCs/>
          <w:sz w:val="28"/>
          <w:rtl/>
        </w:rPr>
        <w:t xml:space="preserve"> </w:t>
      </w:r>
      <w:r w:rsidRPr="00B45DD8">
        <w:rPr>
          <w:rFonts w:hint="eastAsia"/>
          <w:b/>
          <w:bCs/>
          <w:i/>
          <w:iCs/>
          <w:sz w:val="28"/>
          <w:rtl/>
        </w:rPr>
        <w:t>ברקיע</w:t>
      </w:r>
      <w:r w:rsidRPr="00B45DD8">
        <w:rPr>
          <w:b/>
          <w:bCs/>
          <w:i/>
          <w:iCs/>
          <w:sz w:val="28"/>
          <w:rtl/>
        </w:rPr>
        <w:t xml:space="preserve">, </w:t>
      </w:r>
      <w:r w:rsidRPr="00B45DD8">
        <w:rPr>
          <w:rFonts w:hint="eastAsia"/>
          <w:b/>
          <w:bCs/>
          <w:i/>
          <w:iCs/>
          <w:sz w:val="28"/>
          <w:rtl/>
        </w:rPr>
        <w:t>אך</w:t>
      </w:r>
      <w:r w:rsidRPr="00B45DD8">
        <w:rPr>
          <w:b/>
          <w:bCs/>
          <w:i/>
          <w:iCs/>
          <w:sz w:val="28"/>
          <w:rtl/>
        </w:rPr>
        <w:t xml:space="preserve"> </w:t>
      </w:r>
      <w:r w:rsidRPr="00B45DD8">
        <w:rPr>
          <w:rFonts w:hint="eastAsia"/>
          <w:b/>
          <w:bCs/>
          <w:i/>
          <w:iCs/>
          <w:sz w:val="28"/>
          <w:rtl/>
        </w:rPr>
        <w:t>יכניסו</w:t>
      </w:r>
      <w:r w:rsidRPr="00B45DD8">
        <w:rPr>
          <w:b/>
          <w:bCs/>
          <w:i/>
          <w:iCs/>
          <w:sz w:val="28"/>
          <w:rtl/>
        </w:rPr>
        <w:t xml:space="preserve"> </w:t>
      </w:r>
      <w:r w:rsidRPr="00B45DD8">
        <w:rPr>
          <w:rFonts w:hint="eastAsia"/>
          <w:b/>
          <w:bCs/>
          <w:i/>
          <w:iCs/>
          <w:sz w:val="28"/>
          <w:rtl/>
        </w:rPr>
        <w:t>בהם</w:t>
      </w:r>
      <w:r w:rsidRPr="00B45DD8">
        <w:rPr>
          <w:b/>
          <w:bCs/>
          <w:i/>
          <w:iCs/>
          <w:sz w:val="28"/>
          <w:rtl/>
        </w:rPr>
        <w:t xml:space="preserve"> </w:t>
      </w:r>
      <w:r w:rsidRPr="00B45DD8">
        <w:rPr>
          <w:rFonts w:hint="eastAsia"/>
          <w:b/>
          <w:bCs/>
          <w:i/>
          <w:iCs/>
          <w:sz w:val="28"/>
          <w:rtl/>
        </w:rPr>
        <w:t>חיים</w:t>
      </w:r>
      <w:r>
        <w:rPr>
          <w:rFonts w:hint="cs"/>
          <w:b/>
          <w:bCs/>
          <w:i/>
          <w:iCs/>
          <w:sz w:val="28"/>
          <w:rtl/>
        </w:rPr>
        <w:t>'</w:t>
      </w:r>
      <w:r w:rsidRPr="00B45DD8">
        <w:rPr>
          <w:b/>
          <w:bCs/>
          <w:i/>
          <w:iCs/>
          <w:sz w:val="28"/>
          <w:rtl/>
        </w:rPr>
        <w:t>.</w:t>
      </w:r>
    </w:p>
    <w:p w14:paraId="1C51FC01" w14:textId="77777777" w:rsidR="00525635" w:rsidRPr="00B45DD8" w:rsidRDefault="00525635" w:rsidP="00525635">
      <w:pPr>
        <w:rPr>
          <w:b/>
          <w:bCs/>
          <w:i/>
          <w:iCs/>
          <w:sz w:val="28"/>
          <w:rtl/>
        </w:rPr>
      </w:pPr>
      <w:r w:rsidRPr="00B45DD8">
        <w:rPr>
          <w:rFonts w:hint="eastAsia"/>
          <w:b/>
          <w:bCs/>
          <w:i/>
          <w:iCs/>
          <w:sz w:val="28"/>
          <w:rtl/>
        </w:rPr>
        <w:t>צמצם</w:t>
      </w:r>
      <w:r w:rsidRPr="00B45DD8">
        <w:rPr>
          <w:b/>
          <w:bCs/>
          <w:i/>
          <w:iCs/>
          <w:sz w:val="28"/>
          <w:rtl/>
        </w:rPr>
        <w:t xml:space="preserve"> </w:t>
      </w:r>
      <w:r>
        <w:rPr>
          <w:rFonts w:hint="cs"/>
          <w:b/>
          <w:bCs/>
          <w:i/>
          <w:iCs/>
          <w:sz w:val="28"/>
          <w:rtl/>
        </w:rPr>
        <w:t>ו</w:t>
      </w:r>
      <w:r w:rsidRPr="00B45DD8">
        <w:rPr>
          <w:rFonts w:hint="eastAsia"/>
          <w:b/>
          <w:bCs/>
          <w:i/>
          <w:iCs/>
          <w:sz w:val="28"/>
          <w:rtl/>
        </w:rPr>
        <w:t>הגביר</w:t>
      </w:r>
      <w:r w:rsidRPr="00B45DD8">
        <w:rPr>
          <w:b/>
          <w:bCs/>
          <w:i/>
          <w:iCs/>
          <w:sz w:val="28"/>
          <w:rtl/>
        </w:rPr>
        <w:t xml:space="preserve"> </w:t>
      </w:r>
      <w:r w:rsidRPr="00B45DD8">
        <w:rPr>
          <w:rFonts w:hint="eastAsia"/>
          <w:b/>
          <w:bCs/>
          <w:i/>
          <w:iCs/>
          <w:sz w:val="28"/>
          <w:rtl/>
        </w:rPr>
        <w:t>עיניו</w:t>
      </w:r>
      <w:r w:rsidRPr="00B45DD8">
        <w:rPr>
          <w:b/>
          <w:bCs/>
          <w:i/>
          <w:iCs/>
          <w:sz w:val="28"/>
          <w:rtl/>
        </w:rPr>
        <w:t xml:space="preserve"> </w:t>
      </w:r>
      <w:r w:rsidRPr="00B45DD8">
        <w:rPr>
          <w:rFonts w:hint="eastAsia"/>
          <w:b/>
          <w:bCs/>
          <w:i/>
          <w:iCs/>
          <w:sz w:val="28"/>
          <w:rtl/>
        </w:rPr>
        <w:t>כמי</w:t>
      </w:r>
      <w:r w:rsidRPr="00B45DD8">
        <w:rPr>
          <w:b/>
          <w:bCs/>
          <w:i/>
          <w:iCs/>
          <w:sz w:val="28"/>
          <w:rtl/>
        </w:rPr>
        <w:t xml:space="preserve"> </w:t>
      </w:r>
      <w:r w:rsidRPr="00B45DD8">
        <w:rPr>
          <w:rFonts w:hint="eastAsia"/>
          <w:b/>
          <w:bCs/>
          <w:i/>
          <w:iCs/>
          <w:sz w:val="28"/>
          <w:rtl/>
        </w:rPr>
        <w:t>שמאמץ</w:t>
      </w:r>
      <w:r w:rsidRPr="00B45DD8">
        <w:rPr>
          <w:b/>
          <w:bCs/>
          <w:i/>
          <w:iCs/>
          <w:sz w:val="28"/>
          <w:rtl/>
        </w:rPr>
        <w:t xml:space="preserve"> </w:t>
      </w:r>
      <w:r w:rsidRPr="00B45DD8">
        <w:rPr>
          <w:rFonts w:hint="eastAsia"/>
          <w:b/>
          <w:bCs/>
          <w:i/>
          <w:iCs/>
          <w:sz w:val="28"/>
          <w:rtl/>
        </w:rPr>
        <w:t>זכרונו</w:t>
      </w:r>
      <w:r w:rsidRPr="00B45DD8">
        <w:rPr>
          <w:b/>
          <w:bCs/>
          <w:i/>
          <w:iCs/>
          <w:sz w:val="28"/>
          <w:rtl/>
        </w:rPr>
        <w:t xml:space="preserve"> </w:t>
      </w:r>
      <w:r w:rsidRPr="00B45DD8">
        <w:rPr>
          <w:rFonts w:hint="eastAsia"/>
          <w:b/>
          <w:bCs/>
          <w:i/>
          <w:iCs/>
          <w:sz w:val="28"/>
          <w:rtl/>
        </w:rPr>
        <w:t>לדלות</w:t>
      </w:r>
      <w:r w:rsidRPr="00B45DD8">
        <w:rPr>
          <w:b/>
          <w:bCs/>
          <w:i/>
          <w:iCs/>
          <w:sz w:val="28"/>
          <w:rtl/>
        </w:rPr>
        <w:t xml:space="preserve"> </w:t>
      </w:r>
      <w:r w:rsidRPr="00B45DD8">
        <w:rPr>
          <w:rFonts w:hint="eastAsia"/>
          <w:b/>
          <w:bCs/>
          <w:i/>
          <w:iCs/>
          <w:sz w:val="28"/>
          <w:rtl/>
        </w:rPr>
        <w:t>ממנו</w:t>
      </w:r>
      <w:r w:rsidRPr="00B45DD8">
        <w:rPr>
          <w:b/>
          <w:bCs/>
          <w:i/>
          <w:iCs/>
          <w:sz w:val="28"/>
          <w:rtl/>
        </w:rPr>
        <w:t xml:space="preserve"> </w:t>
      </w:r>
      <w:r w:rsidRPr="00B45DD8">
        <w:rPr>
          <w:rFonts w:hint="eastAsia"/>
          <w:b/>
          <w:bCs/>
          <w:i/>
          <w:iCs/>
          <w:sz w:val="28"/>
          <w:rtl/>
        </w:rPr>
        <w:t>נשכחות</w:t>
      </w:r>
      <w:r>
        <w:rPr>
          <w:rFonts w:hint="cs"/>
          <w:b/>
          <w:bCs/>
          <w:i/>
          <w:iCs/>
          <w:sz w:val="28"/>
          <w:rtl/>
        </w:rPr>
        <w:t>,</w:t>
      </w:r>
      <w:r w:rsidRPr="00B45DD8">
        <w:rPr>
          <w:b/>
          <w:bCs/>
          <w:i/>
          <w:iCs/>
          <w:sz w:val="28"/>
          <w:rtl/>
        </w:rPr>
        <w:t xml:space="preserve"> </w:t>
      </w:r>
      <w:r w:rsidRPr="00B45DD8">
        <w:rPr>
          <w:rFonts w:hint="eastAsia"/>
          <w:b/>
          <w:bCs/>
          <w:i/>
          <w:iCs/>
          <w:sz w:val="28"/>
          <w:rtl/>
        </w:rPr>
        <w:t>פתח</w:t>
      </w:r>
      <w:r w:rsidRPr="00B45DD8">
        <w:rPr>
          <w:b/>
          <w:bCs/>
          <w:i/>
          <w:iCs/>
          <w:sz w:val="28"/>
          <w:rtl/>
        </w:rPr>
        <w:t xml:space="preserve"> </w:t>
      </w:r>
      <w:r w:rsidRPr="00B45DD8">
        <w:rPr>
          <w:rFonts w:hint="eastAsia"/>
          <w:b/>
          <w:bCs/>
          <w:i/>
          <w:iCs/>
          <w:sz w:val="28"/>
          <w:rtl/>
        </w:rPr>
        <w:t>וציטט</w:t>
      </w:r>
      <w:r w:rsidRPr="00B45DD8">
        <w:rPr>
          <w:b/>
          <w:bCs/>
          <w:i/>
          <w:iCs/>
          <w:sz w:val="28"/>
          <w:rtl/>
        </w:rPr>
        <w:t xml:space="preserve"> </w:t>
      </w:r>
      <w:r w:rsidRPr="00B45DD8">
        <w:rPr>
          <w:rFonts w:hint="eastAsia"/>
          <w:b/>
          <w:bCs/>
          <w:i/>
          <w:iCs/>
          <w:sz w:val="28"/>
          <w:rtl/>
        </w:rPr>
        <w:t>בהדגשה</w:t>
      </w:r>
      <w:r w:rsidRPr="00B45DD8">
        <w:rPr>
          <w:b/>
          <w:bCs/>
          <w:i/>
          <w:iCs/>
          <w:sz w:val="28"/>
          <w:rtl/>
        </w:rPr>
        <w:t xml:space="preserve">: </w:t>
      </w:r>
    </w:p>
    <w:p w14:paraId="103D8191" w14:textId="77777777" w:rsidR="00525635" w:rsidRPr="00B45DD8" w:rsidRDefault="00525635" w:rsidP="00525635">
      <w:pPr>
        <w:rPr>
          <w:b/>
          <w:bCs/>
          <w:i/>
          <w:iCs/>
          <w:sz w:val="28"/>
          <w:rtl/>
        </w:rPr>
      </w:pPr>
      <w:r>
        <w:rPr>
          <w:rFonts w:hint="cs"/>
          <w:b/>
          <w:bCs/>
          <w:i/>
          <w:iCs/>
          <w:sz w:val="28"/>
          <w:rtl/>
        </w:rPr>
        <w:t>'</w:t>
      </w:r>
      <w:r w:rsidRPr="00B45DD8">
        <w:rPr>
          <w:b/>
          <w:bCs/>
          <w:i/>
          <w:iCs/>
          <w:sz w:val="28"/>
          <w:rtl/>
        </w:rPr>
        <w:t>"</w:t>
      </w:r>
      <w:r w:rsidRPr="00B45DD8">
        <w:rPr>
          <w:rFonts w:hint="eastAsia"/>
          <w:b/>
          <w:bCs/>
          <w:i/>
          <w:iCs/>
          <w:sz w:val="28"/>
          <w:rtl/>
        </w:rPr>
        <w:t>שלושה</w:t>
      </w:r>
      <w:r w:rsidRPr="00B45DD8">
        <w:rPr>
          <w:b/>
          <w:bCs/>
          <w:i/>
          <w:iCs/>
          <w:sz w:val="28"/>
          <w:rtl/>
        </w:rPr>
        <w:t xml:space="preserve"> </w:t>
      </w:r>
      <w:r w:rsidRPr="00B45DD8">
        <w:rPr>
          <w:rFonts w:hint="eastAsia"/>
          <w:b/>
          <w:bCs/>
          <w:i/>
          <w:iCs/>
          <w:sz w:val="28"/>
          <w:rtl/>
        </w:rPr>
        <w:t>הקב</w:t>
      </w:r>
      <w:r w:rsidRPr="00B45DD8">
        <w:rPr>
          <w:b/>
          <w:bCs/>
          <w:i/>
          <w:iCs/>
          <w:sz w:val="28"/>
          <w:rtl/>
        </w:rPr>
        <w:t>"</w:t>
      </w:r>
      <w:r w:rsidRPr="00B45DD8">
        <w:rPr>
          <w:rFonts w:hint="eastAsia"/>
          <w:b/>
          <w:bCs/>
          <w:i/>
          <w:iCs/>
          <w:sz w:val="28"/>
          <w:rtl/>
        </w:rPr>
        <w:t>ה</w:t>
      </w:r>
      <w:r w:rsidRPr="00B45DD8">
        <w:rPr>
          <w:b/>
          <w:bCs/>
          <w:i/>
          <w:iCs/>
          <w:sz w:val="28"/>
          <w:rtl/>
        </w:rPr>
        <w:t xml:space="preserve"> </w:t>
      </w:r>
      <w:r w:rsidRPr="00B45DD8">
        <w:rPr>
          <w:rFonts w:hint="eastAsia"/>
          <w:b/>
          <w:bCs/>
          <w:i/>
          <w:iCs/>
          <w:sz w:val="28"/>
          <w:rtl/>
        </w:rPr>
        <w:t>בוכה</w:t>
      </w:r>
      <w:r w:rsidRPr="00B45DD8">
        <w:rPr>
          <w:b/>
          <w:bCs/>
          <w:i/>
          <w:iCs/>
          <w:sz w:val="28"/>
          <w:rtl/>
        </w:rPr>
        <w:t xml:space="preserve"> </w:t>
      </w:r>
      <w:r w:rsidRPr="00B45DD8">
        <w:rPr>
          <w:rFonts w:hint="eastAsia"/>
          <w:b/>
          <w:bCs/>
          <w:i/>
          <w:iCs/>
          <w:sz w:val="28"/>
          <w:rtl/>
        </w:rPr>
        <w:t>עליהם</w:t>
      </w:r>
      <w:r w:rsidRPr="00B45DD8">
        <w:rPr>
          <w:b/>
          <w:bCs/>
          <w:i/>
          <w:iCs/>
          <w:sz w:val="28"/>
          <w:rtl/>
        </w:rPr>
        <w:t xml:space="preserve"> </w:t>
      </w:r>
      <w:r w:rsidRPr="00B45DD8">
        <w:rPr>
          <w:rFonts w:hint="eastAsia"/>
          <w:b/>
          <w:bCs/>
          <w:i/>
          <w:iCs/>
          <w:sz w:val="28"/>
          <w:rtl/>
        </w:rPr>
        <w:t>בכל</w:t>
      </w:r>
      <w:r w:rsidRPr="00B45DD8">
        <w:rPr>
          <w:b/>
          <w:bCs/>
          <w:i/>
          <w:iCs/>
          <w:sz w:val="28"/>
          <w:rtl/>
        </w:rPr>
        <w:t xml:space="preserve"> </w:t>
      </w:r>
      <w:r w:rsidRPr="00B45DD8">
        <w:rPr>
          <w:rFonts w:hint="eastAsia"/>
          <w:b/>
          <w:bCs/>
          <w:i/>
          <w:iCs/>
          <w:sz w:val="28"/>
          <w:rtl/>
        </w:rPr>
        <w:t>יום</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שאפשר</w:t>
      </w:r>
      <w:r w:rsidRPr="00B45DD8">
        <w:rPr>
          <w:b/>
          <w:bCs/>
          <w:i/>
          <w:iCs/>
          <w:sz w:val="28"/>
          <w:rtl/>
        </w:rPr>
        <w:t xml:space="preserve"> </w:t>
      </w:r>
      <w:r w:rsidRPr="00B45DD8">
        <w:rPr>
          <w:rFonts w:hint="eastAsia"/>
          <w:b/>
          <w:bCs/>
          <w:i/>
          <w:iCs/>
          <w:sz w:val="28"/>
          <w:rtl/>
        </w:rPr>
        <w:t>לעסוק</w:t>
      </w:r>
      <w:r w:rsidRPr="00B45DD8">
        <w:rPr>
          <w:b/>
          <w:bCs/>
          <w:i/>
          <w:iCs/>
          <w:sz w:val="28"/>
          <w:rtl/>
        </w:rPr>
        <w:t xml:space="preserve"> </w:t>
      </w:r>
      <w:r w:rsidRPr="00B45DD8">
        <w:rPr>
          <w:rFonts w:hint="eastAsia"/>
          <w:b/>
          <w:bCs/>
          <w:i/>
          <w:iCs/>
          <w:sz w:val="28"/>
          <w:rtl/>
        </w:rPr>
        <w:t>בתורה</w:t>
      </w:r>
      <w:r w:rsidRPr="00B45DD8">
        <w:rPr>
          <w:b/>
          <w:bCs/>
          <w:i/>
          <w:iCs/>
          <w:sz w:val="28"/>
          <w:rtl/>
        </w:rPr>
        <w:t xml:space="preserve"> </w:t>
      </w:r>
      <w:r w:rsidRPr="00B45DD8">
        <w:rPr>
          <w:rFonts w:hint="eastAsia"/>
          <w:b/>
          <w:bCs/>
          <w:i/>
          <w:iCs/>
          <w:sz w:val="28"/>
          <w:rtl/>
        </w:rPr>
        <w:t>ואינו</w:t>
      </w:r>
      <w:r w:rsidRPr="00B45DD8">
        <w:rPr>
          <w:b/>
          <w:bCs/>
          <w:i/>
          <w:iCs/>
          <w:sz w:val="28"/>
          <w:rtl/>
        </w:rPr>
        <w:t xml:space="preserve"> </w:t>
      </w:r>
      <w:r w:rsidRPr="00B45DD8">
        <w:rPr>
          <w:rFonts w:hint="eastAsia"/>
          <w:b/>
          <w:bCs/>
          <w:i/>
          <w:iCs/>
          <w:sz w:val="28"/>
          <w:rtl/>
        </w:rPr>
        <w:t>עוסק</w:t>
      </w:r>
      <w:r w:rsidRPr="00B45DD8">
        <w:rPr>
          <w:b/>
          <w:bCs/>
          <w:i/>
          <w:iCs/>
          <w:sz w:val="28"/>
          <w:rtl/>
        </w:rPr>
        <w:t xml:space="preserve">, </w:t>
      </w:r>
      <w:r w:rsidRPr="00B45DD8">
        <w:rPr>
          <w:rFonts w:hint="eastAsia"/>
          <w:b/>
          <w:bCs/>
          <w:i/>
          <w:iCs/>
          <w:sz w:val="28"/>
          <w:rtl/>
        </w:rPr>
        <w:t>ועל</w:t>
      </w:r>
      <w:r w:rsidRPr="00B45DD8">
        <w:rPr>
          <w:b/>
          <w:bCs/>
          <w:i/>
          <w:iCs/>
          <w:sz w:val="28"/>
          <w:rtl/>
        </w:rPr>
        <w:t xml:space="preserve"> </w:t>
      </w:r>
      <w:r w:rsidRPr="00B45DD8">
        <w:rPr>
          <w:rFonts w:hint="eastAsia"/>
          <w:b/>
          <w:bCs/>
          <w:i/>
          <w:iCs/>
          <w:sz w:val="28"/>
          <w:rtl/>
        </w:rPr>
        <w:t>שאי</w:t>
      </w:r>
      <w:r w:rsidRPr="00B45DD8">
        <w:rPr>
          <w:b/>
          <w:bCs/>
          <w:i/>
          <w:iCs/>
          <w:sz w:val="28"/>
          <w:rtl/>
        </w:rPr>
        <w:t xml:space="preserve"> </w:t>
      </w:r>
      <w:r w:rsidRPr="00B45DD8">
        <w:rPr>
          <w:rFonts w:hint="eastAsia"/>
          <w:b/>
          <w:bCs/>
          <w:i/>
          <w:iCs/>
          <w:sz w:val="28"/>
          <w:rtl/>
        </w:rPr>
        <w:t>אפשר</w:t>
      </w:r>
      <w:r w:rsidRPr="00B45DD8">
        <w:rPr>
          <w:b/>
          <w:bCs/>
          <w:i/>
          <w:iCs/>
          <w:sz w:val="28"/>
          <w:rtl/>
        </w:rPr>
        <w:t xml:space="preserve"> </w:t>
      </w:r>
      <w:r w:rsidRPr="00B45DD8">
        <w:rPr>
          <w:rFonts w:hint="eastAsia"/>
          <w:b/>
          <w:bCs/>
          <w:i/>
          <w:iCs/>
          <w:sz w:val="28"/>
          <w:rtl/>
        </w:rPr>
        <w:t>לעסוק</w:t>
      </w:r>
      <w:r w:rsidRPr="00B45DD8">
        <w:rPr>
          <w:b/>
          <w:bCs/>
          <w:i/>
          <w:iCs/>
          <w:sz w:val="28"/>
          <w:rtl/>
        </w:rPr>
        <w:t xml:space="preserve"> </w:t>
      </w:r>
      <w:r w:rsidRPr="00B45DD8">
        <w:rPr>
          <w:rFonts w:hint="eastAsia"/>
          <w:b/>
          <w:bCs/>
          <w:i/>
          <w:iCs/>
          <w:sz w:val="28"/>
          <w:rtl/>
        </w:rPr>
        <w:t>בתורה</w:t>
      </w:r>
      <w:r w:rsidRPr="00B45DD8">
        <w:rPr>
          <w:b/>
          <w:bCs/>
          <w:i/>
          <w:iCs/>
          <w:sz w:val="28"/>
          <w:rtl/>
        </w:rPr>
        <w:t xml:space="preserve"> </w:t>
      </w:r>
      <w:r w:rsidRPr="00B45DD8">
        <w:rPr>
          <w:rFonts w:hint="eastAsia"/>
          <w:b/>
          <w:bCs/>
          <w:i/>
          <w:iCs/>
          <w:sz w:val="28"/>
          <w:rtl/>
        </w:rPr>
        <w:t>ועוסק</w:t>
      </w:r>
      <w:r w:rsidRPr="00B45DD8">
        <w:rPr>
          <w:b/>
          <w:bCs/>
          <w:i/>
          <w:iCs/>
          <w:sz w:val="28"/>
          <w:rtl/>
        </w:rPr>
        <w:t xml:space="preserve">..." </w:t>
      </w:r>
      <w:r w:rsidRPr="00B45DD8">
        <w:rPr>
          <w:rFonts w:hint="eastAsia"/>
          <w:b/>
          <w:bCs/>
          <w:i/>
          <w:iCs/>
          <w:sz w:val="28"/>
          <w:rtl/>
        </w:rPr>
        <w:t>ללמדך</w:t>
      </w:r>
      <w:r>
        <w:rPr>
          <w:rFonts w:hint="cs"/>
          <w:b/>
          <w:bCs/>
          <w:i/>
          <w:iCs/>
          <w:sz w:val="28"/>
          <w:rtl/>
        </w:rPr>
        <w:t>'</w:t>
      </w:r>
      <w:r w:rsidRPr="00B45DD8">
        <w:rPr>
          <w:b/>
          <w:bCs/>
          <w:i/>
          <w:iCs/>
          <w:sz w:val="28"/>
          <w:rtl/>
        </w:rPr>
        <w:t xml:space="preserve"> - </w:t>
      </w:r>
      <w:r w:rsidRPr="00B45DD8">
        <w:rPr>
          <w:rFonts w:hint="eastAsia"/>
          <w:b/>
          <w:bCs/>
          <w:i/>
          <w:iCs/>
          <w:sz w:val="28"/>
          <w:rtl/>
        </w:rPr>
        <w:t>הוסיף</w:t>
      </w:r>
      <w:r w:rsidRPr="00B45DD8">
        <w:rPr>
          <w:b/>
          <w:bCs/>
          <w:i/>
          <w:iCs/>
          <w:sz w:val="28"/>
          <w:rtl/>
        </w:rPr>
        <w:t xml:space="preserve"> </w:t>
      </w:r>
      <w:r w:rsidRPr="00B45DD8">
        <w:rPr>
          <w:rFonts w:hint="eastAsia"/>
          <w:b/>
          <w:bCs/>
          <w:i/>
          <w:iCs/>
          <w:sz w:val="28"/>
          <w:rtl/>
        </w:rPr>
        <w:t>בנעיצת</w:t>
      </w:r>
      <w:r w:rsidRPr="00B45DD8">
        <w:rPr>
          <w:b/>
          <w:bCs/>
          <w:i/>
          <w:iCs/>
          <w:sz w:val="28"/>
          <w:rtl/>
        </w:rPr>
        <w:t xml:space="preserve"> </w:t>
      </w:r>
      <w:r w:rsidRPr="00B45DD8">
        <w:rPr>
          <w:rFonts w:hint="eastAsia"/>
          <w:b/>
          <w:bCs/>
          <w:i/>
          <w:iCs/>
          <w:sz w:val="28"/>
          <w:rtl/>
        </w:rPr>
        <w:t>אצבע</w:t>
      </w:r>
      <w:r w:rsidRPr="00B45DD8">
        <w:rPr>
          <w:b/>
          <w:bCs/>
          <w:i/>
          <w:iCs/>
          <w:sz w:val="28"/>
          <w:rtl/>
        </w:rPr>
        <w:t xml:space="preserve"> </w:t>
      </w:r>
      <w:r w:rsidRPr="00B45DD8">
        <w:rPr>
          <w:rFonts w:hint="eastAsia"/>
          <w:b/>
          <w:bCs/>
          <w:i/>
          <w:iCs/>
          <w:sz w:val="28"/>
          <w:rtl/>
        </w:rPr>
        <w:t>מול</w:t>
      </w:r>
      <w:r w:rsidRPr="00B45DD8">
        <w:rPr>
          <w:b/>
          <w:bCs/>
          <w:i/>
          <w:iCs/>
          <w:sz w:val="28"/>
          <w:rtl/>
        </w:rPr>
        <w:t xml:space="preserve"> </w:t>
      </w:r>
      <w:r w:rsidRPr="00B45DD8">
        <w:rPr>
          <w:rFonts w:hint="eastAsia"/>
          <w:b/>
          <w:bCs/>
          <w:i/>
          <w:iCs/>
          <w:sz w:val="28"/>
          <w:rtl/>
        </w:rPr>
        <w:t>חזה</w:t>
      </w:r>
      <w:r>
        <w:rPr>
          <w:b/>
          <w:bCs/>
          <w:i/>
          <w:iCs/>
          <w:sz w:val="28"/>
          <w:rtl/>
        </w:rPr>
        <w:t xml:space="preserve"> –</w:t>
      </w:r>
      <w:r w:rsidRPr="00B45DD8">
        <w:rPr>
          <w:b/>
          <w:bCs/>
          <w:i/>
          <w:iCs/>
          <w:sz w:val="28"/>
          <w:rtl/>
        </w:rPr>
        <w:t xml:space="preserve"> </w:t>
      </w:r>
      <w:r>
        <w:rPr>
          <w:rFonts w:hint="cs"/>
          <w:b/>
          <w:bCs/>
          <w:i/>
          <w:iCs/>
          <w:sz w:val="28"/>
          <w:rtl/>
        </w:rPr>
        <w:t>'</w:t>
      </w:r>
      <w:r w:rsidRPr="00B45DD8">
        <w:rPr>
          <w:rFonts w:hint="eastAsia"/>
          <w:b/>
          <w:bCs/>
          <w:i/>
          <w:iCs/>
          <w:sz w:val="28"/>
          <w:rtl/>
        </w:rPr>
        <w:t>שתלמוד</w:t>
      </w:r>
      <w:r w:rsidRPr="00B45DD8">
        <w:rPr>
          <w:b/>
          <w:bCs/>
          <w:i/>
          <w:iCs/>
          <w:sz w:val="28"/>
          <w:rtl/>
        </w:rPr>
        <w:t xml:space="preserve"> </w:t>
      </w:r>
      <w:r w:rsidRPr="00B45DD8">
        <w:rPr>
          <w:rFonts w:hint="eastAsia"/>
          <w:b/>
          <w:bCs/>
          <w:i/>
          <w:iCs/>
          <w:sz w:val="28"/>
          <w:rtl/>
        </w:rPr>
        <w:t>תורה</w:t>
      </w:r>
      <w:r w:rsidRPr="00B45DD8">
        <w:rPr>
          <w:b/>
          <w:bCs/>
          <w:i/>
          <w:iCs/>
          <w:sz w:val="28"/>
          <w:rtl/>
        </w:rPr>
        <w:t xml:space="preserve"> </w:t>
      </w:r>
      <w:r w:rsidRPr="00B45DD8">
        <w:rPr>
          <w:rFonts w:hint="eastAsia"/>
          <w:b/>
          <w:bCs/>
          <w:i/>
          <w:iCs/>
          <w:sz w:val="28"/>
          <w:rtl/>
        </w:rPr>
        <w:t>לא</w:t>
      </w:r>
      <w:r w:rsidRPr="00B45DD8">
        <w:rPr>
          <w:b/>
          <w:bCs/>
          <w:i/>
          <w:iCs/>
          <w:sz w:val="28"/>
          <w:rtl/>
        </w:rPr>
        <w:t xml:space="preserve"> </w:t>
      </w:r>
      <w:r w:rsidRPr="00B45DD8">
        <w:rPr>
          <w:rFonts w:hint="eastAsia"/>
          <w:b/>
          <w:bCs/>
          <w:i/>
          <w:iCs/>
          <w:sz w:val="28"/>
          <w:rtl/>
        </w:rPr>
        <w:t>לכל</w:t>
      </w:r>
      <w:r w:rsidRPr="00B45DD8">
        <w:rPr>
          <w:b/>
          <w:bCs/>
          <w:i/>
          <w:iCs/>
          <w:sz w:val="28"/>
          <w:rtl/>
        </w:rPr>
        <w:t xml:space="preserve"> </w:t>
      </w:r>
      <w:r w:rsidRPr="00B45DD8">
        <w:rPr>
          <w:rFonts w:hint="eastAsia"/>
          <w:b/>
          <w:bCs/>
          <w:i/>
          <w:iCs/>
          <w:sz w:val="28"/>
          <w:rtl/>
        </w:rPr>
        <w:t>אחד</w:t>
      </w:r>
      <w:r w:rsidRPr="00B45DD8">
        <w:rPr>
          <w:b/>
          <w:bCs/>
          <w:i/>
          <w:iCs/>
          <w:sz w:val="28"/>
          <w:rtl/>
        </w:rPr>
        <w:t xml:space="preserve"> </w:t>
      </w:r>
      <w:r w:rsidRPr="00B45DD8">
        <w:rPr>
          <w:rFonts w:hint="eastAsia"/>
          <w:b/>
          <w:bCs/>
          <w:i/>
          <w:iCs/>
          <w:sz w:val="28"/>
          <w:rtl/>
        </w:rPr>
        <w:t>נועד</w:t>
      </w:r>
      <w:r w:rsidRPr="00B45DD8">
        <w:rPr>
          <w:b/>
          <w:bCs/>
          <w:i/>
          <w:iCs/>
          <w:sz w:val="28"/>
          <w:rtl/>
        </w:rPr>
        <w:t xml:space="preserve">, </w:t>
      </w:r>
      <w:r w:rsidRPr="00B45DD8">
        <w:rPr>
          <w:rFonts w:hint="eastAsia"/>
          <w:b/>
          <w:bCs/>
          <w:i/>
          <w:iCs/>
          <w:sz w:val="28"/>
          <w:rtl/>
        </w:rPr>
        <w:t>ומי</w:t>
      </w:r>
      <w:r w:rsidRPr="00B45DD8">
        <w:rPr>
          <w:b/>
          <w:bCs/>
          <w:i/>
          <w:iCs/>
          <w:sz w:val="28"/>
          <w:rtl/>
        </w:rPr>
        <w:t xml:space="preserve"> </w:t>
      </w:r>
      <w:r w:rsidRPr="00B45DD8">
        <w:rPr>
          <w:rFonts w:hint="eastAsia"/>
          <w:b/>
          <w:bCs/>
          <w:i/>
          <w:iCs/>
          <w:sz w:val="28"/>
          <w:rtl/>
        </w:rPr>
        <w:t>שכופה</w:t>
      </w:r>
      <w:r w:rsidRPr="00B45DD8">
        <w:rPr>
          <w:b/>
          <w:bCs/>
          <w:i/>
          <w:iCs/>
          <w:sz w:val="28"/>
          <w:rtl/>
        </w:rPr>
        <w:t xml:space="preserve"> </w:t>
      </w:r>
      <w:r w:rsidRPr="00B45DD8">
        <w:rPr>
          <w:rFonts w:hint="eastAsia"/>
          <w:b/>
          <w:bCs/>
          <w:i/>
          <w:iCs/>
          <w:sz w:val="28"/>
          <w:rtl/>
        </w:rPr>
        <w:t>את</w:t>
      </w:r>
      <w:r w:rsidRPr="00B45DD8">
        <w:rPr>
          <w:b/>
          <w:bCs/>
          <w:i/>
          <w:iCs/>
          <w:sz w:val="28"/>
          <w:rtl/>
        </w:rPr>
        <w:t xml:space="preserve"> </w:t>
      </w:r>
      <w:r w:rsidRPr="00B45DD8">
        <w:rPr>
          <w:rFonts w:hint="eastAsia"/>
          <w:b/>
          <w:bCs/>
          <w:i/>
          <w:iCs/>
          <w:sz w:val="28"/>
          <w:rtl/>
        </w:rPr>
        <w:t>הכסילים</w:t>
      </w:r>
      <w:r w:rsidRPr="00B45DD8">
        <w:rPr>
          <w:b/>
          <w:bCs/>
          <w:i/>
          <w:iCs/>
          <w:sz w:val="28"/>
          <w:rtl/>
        </w:rPr>
        <w:t xml:space="preserve"> </w:t>
      </w:r>
      <w:r w:rsidRPr="00B45DD8">
        <w:rPr>
          <w:rFonts w:hint="eastAsia"/>
          <w:b/>
          <w:bCs/>
          <w:i/>
          <w:iCs/>
          <w:sz w:val="28"/>
          <w:rtl/>
        </w:rPr>
        <w:t>כמוהו</w:t>
      </w:r>
      <w:r w:rsidRPr="00B45DD8">
        <w:rPr>
          <w:b/>
          <w:bCs/>
          <w:i/>
          <w:iCs/>
          <w:sz w:val="28"/>
          <w:rtl/>
        </w:rPr>
        <w:t xml:space="preserve"> </w:t>
      </w:r>
      <w:r w:rsidRPr="00B45DD8">
        <w:rPr>
          <w:rFonts w:hint="eastAsia"/>
          <w:b/>
          <w:bCs/>
          <w:i/>
          <w:iCs/>
          <w:sz w:val="28"/>
          <w:rtl/>
        </w:rPr>
        <w:t>כמי</w:t>
      </w:r>
      <w:r w:rsidRPr="00B45DD8">
        <w:rPr>
          <w:b/>
          <w:bCs/>
          <w:i/>
          <w:iCs/>
          <w:sz w:val="28"/>
          <w:rtl/>
        </w:rPr>
        <w:t xml:space="preserve"> </w:t>
      </w:r>
      <w:r w:rsidRPr="00B45DD8">
        <w:rPr>
          <w:rFonts w:hint="eastAsia"/>
          <w:b/>
          <w:bCs/>
          <w:i/>
          <w:iCs/>
          <w:sz w:val="28"/>
          <w:rtl/>
        </w:rPr>
        <w:t>שזונח</w:t>
      </w:r>
      <w:r w:rsidRPr="00B45DD8">
        <w:rPr>
          <w:b/>
          <w:bCs/>
          <w:i/>
          <w:iCs/>
          <w:sz w:val="28"/>
          <w:rtl/>
        </w:rPr>
        <w:t xml:space="preserve"> </w:t>
      </w:r>
      <w:r w:rsidRPr="00B45DD8">
        <w:rPr>
          <w:rFonts w:hint="eastAsia"/>
          <w:b/>
          <w:bCs/>
          <w:i/>
          <w:iCs/>
          <w:sz w:val="28"/>
          <w:rtl/>
        </w:rPr>
        <w:t>את</w:t>
      </w:r>
      <w:r w:rsidRPr="00B45DD8">
        <w:rPr>
          <w:b/>
          <w:bCs/>
          <w:i/>
          <w:iCs/>
          <w:sz w:val="28"/>
          <w:rtl/>
        </w:rPr>
        <w:t xml:space="preserve"> </w:t>
      </w:r>
      <w:r w:rsidRPr="00B45DD8">
        <w:rPr>
          <w:rFonts w:hint="eastAsia"/>
          <w:b/>
          <w:bCs/>
          <w:i/>
          <w:iCs/>
          <w:sz w:val="28"/>
          <w:rtl/>
        </w:rPr>
        <w:t>העילויים</w:t>
      </w:r>
      <w:r w:rsidRPr="00B45DD8">
        <w:rPr>
          <w:b/>
          <w:bCs/>
          <w:i/>
          <w:iCs/>
          <w:sz w:val="28"/>
          <w:rtl/>
        </w:rPr>
        <w:t xml:space="preserve">. </w:t>
      </w:r>
      <w:r w:rsidRPr="00B45DD8">
        <w:rPr>
          <w:rFonts w:hint="eastAsia"/>
          <w:b/>
          <w:bCs/>
          <w:i/>
          <w:iCs/>
          <w:sz w:val="28"/>
          <w:rtl/>
        </w:rPr>
        <w:t>שכך</w:t>
      </w:r>
      <w:r w:rsidRPr="00B45DD8">
        <w:rPr>
          <w:b/>
          <w:bCs/>
          <w:i/>
          <w:iCs/>
          <w:sz w:val="28"/>
          <w:rtl/>
        </w:rPr>
        <w:t xml:space="preserve"> </w:t>
      </w:r>
      <w:r w:rsidRPr="00B45DD8">
        <w:rPr>
          <w:rFonts w:hint="eastAsia"/>
          <w:b/>
          <w:bCs/>
          <w:i/>
          <w:iCs/>
          <w:sz w:val="28"/>
          <w:rtl/>
        </w:rPr>
        <w:t>בנה</w:t>
      </w:r>
      <w:r w:rsidRPr="00B45DD8">
        <w:rPr>
          <w:b/>
          <w:bCs/>
          <w:i/>
          <w:iCs/>
          <w:sz w:val="28"/>
          <w:rtl/>
        </w:rPr>
        <w:t xml:space="preserve"> </w:t>
      </w:r>
      <w:r w:rsidRPr="00B45DD8">
        <w:rPr>
          <w:rFonts w:hint="eastAsia"/>
          <w:b/>
          <w:bCs/>
          <w:i/>
          <w:iCs/>
          <w:sz w:val="28"/>
          <w:rtl/>
        </w:rPr>
        <w:t>הקב</w:t>
      </w:r>
      <w:r w:rsidRPr="00B45DD8">
        <w:rPr>
          <w:b/>
          <w:bCs/>
          <w:i/>
          <w:iCs/>
          <w:sz w:val="28"/>
          <w:rtl/>
        </w:rPr>
        <w:t>"</w:t>
      </w:r>
      <w:r w:rsidRPr="00B45DD8">
        <w:rPr>
          <w:rFonts w:hint="eastAsia"/>
          <w:b/>
          <w:bCs/>
          <w:i/>
          <w:iCs/>
          <w:sz w:val="28"/>
          <w:rtl/>
        </w:rPr>
        <w:t>ה</w:t>
      </w:r>
      <w:r w:rsidRPr="00B45DD8">
        <w:rPr>
          <w:b/>
          <w:bCs/>
          <w:i/>
          <w:iCs/>
          <w:sz w:val="28"/>
          <w:rtl/>
        </w:rPr>
        <w:t xml:space="preserve"> </w:t>
      </w:r>
      <w:r w:rsidRPr="00B45DD8">
        <w:rPr>
          <w:rFonts w:hint="eastAsia"/>
          <w:b/>
          <w:bCs/>
          <w:i/>
          <w:iCs/>
          <w:sz w:val="28"/>
          <w:rtl/>
        </w:rPr>
        <w:t>את</w:t>
      </w:r>
      <w:r w:rsidRPr="00B45DD8">
        <w:rPr>
          <w:b/>
          <w:bCs/>
          <w:i/>
          <w:iCs/>
          <w:sz w:val="28"/>
          <w:rtl/>
        </w:rPr>
        <w:t xml:space="preserve"> </w:t>
      </w:r>
      <w:r w:rsidRPr="00B45DD8">
        <w:rPr>
          <w:rFonts w:hint="eastAsia"/>
          <w:b/>
          <w:bCs/>
          <w:i/>
          <w:iCs/>
          <w:sz w:val="28"/>
          <w:rtl/>
        </w:rPr>
        <w:t>עולמו</w:t>
      </w:r>
      <w:r w:rsidRPr="00B45DD8">
        <w:rPr>
          <w:b/>
          <w:bCs/>
          <w:i/>
          <w:iCs/>
          <w:sz w:val="28"/>
          <w:rtl/>
        </w:rPr>
        <w:t xml:space="preserve"> - </w:t>
      </w:r>
      <w:r w:rsidRPr="00B45DD8">
        <w:rPr>
          <w:rFonts w:hint="eastAsia"/>
          <w:b/>
          <w:bCs/>
          <w:i/>
          <w:iCs/>
          <w:sz w:val="28"/>
          <w:rtl/>
        </w:rPr>
        <w:t>עליונים</w:t>
      </w:r>
      <w:r w:rsidRPr="00B45DD8">
        <w:rPr>
          <w:b/>
          <w:bCs/>
          <w:i/>
          <w:iCs/>
          <w:sz w:val="28"/>
          <w:rtl/>
        </w:rPr>
        <w:t xml:space="preserve"> </w:t>
      </w:r>
      <w:r w:rsidRPr="00B45DD8">
        <w:rPr>
          <w:rFonts w:hint="eastAsia"/>
          <w:b/>
          <w:bCs/>
          <w:i/>
          <w:iCs/>
          <w:sz w:val="28"/>
          <w:rtl/>
        </w:rPr>
        <w:t>למעלה</w:t>
      </w:r>
      <w:r w:rsidRPr="00B45DD8">
        <w:rPr>
          <w:b/>
          <w:bCs/>
          <w:i/>
          <w:iCs/>
          <w:sz w:val="28"/>
          <w:rtl/>
        </w:rPr>
        <w:t xml:space="preserve"> </w:t>
      </w:r>
      <w:r w:rsidRPr="00B45DD8">
        <w:rPr>
          <w:rFonts w:hint="eastAsia"/>
          <w:b/>
          <w:bCs/>
          <w:i/>
          <w:iCs/>
          <w:sz w:val="28"/>
          <w:rtl/>
        </w:rPr>
        <w:t>ותחתונים</w:t>
      </w:r>
      <w:r w:rsidRPr="00B45DD8">
        <w:rPr>
          <w:b/>
          <w:bCs/>
          <w:i/>
          <w:iCs/>
          <w:sz w:val="28"/>
          <w:rtl/>
        </w:rPr>
        <w:t xml:space="preserve"> </w:t>
      </w:r>
      <w:r w:rsidRPr="00B45DD8">
        <w:rPr>
          <w:rFonts w:hint="eastAsia"/>
          <w:b/>
          <w:bCs/>
          <w:i/>
          <w:iCs/>
          <w:sz w:val="28"/>
          <w:rtl/>
        </w:rPr>
        <w:t>למטה</w:t>
      </w:r>
      <w:r w:rsidRPr="00B45DD8">
        <w:rPr>
          <w:b/>
          <w:bCs/>
          <w:i/>
          <w:iCs/>
          <w:sz w:val="28"/>
          <w:rtl/>
        </w:rPr>
        <w:t xml:space="preserve">, </w:t>
      </w:r>
      <w:r w:rsidRPr="00B45DD8">
        <w:rPr>
          <w:rFonts w:hint="eastAsia"/>
          <w:b/>
          <w:bCs/>
          <w:i/>
          <w:iCs/>
          <w:sz w:val="28"/>
          <w:rtl/>
        </w:rPr>
        <w:t>זה</w:t>
      </w:r>
      <w:r w:rsidRPr="00B45DD8">
        <w:rPr>
          <w:b/>
          <w:bCs/>
          <w:i/>
          <w:iCs/>
          <w:sz w:val="28"/>
          <w:rtl/>
        </w:rPr>
        <w:t xml:space="preserve"> </w:t>
      </w:r>
      <w:r w:rsidRPr="00B45DD8">
        <w:rPr>
          <w:rFonts w:hint="eastAsia"/>
          <w:b/>
          <w:bCs/>
          <w:i/>
          <w:iCs/>
          <w:sz w:val="28"/>
          <w:rtl/>
        </w:rPr>
        <w:t>נועד</w:t>
      </w:r>
      <w:r w:rsidRPr="00B45DD8">
        <w:rPr>
          <w:b/>
          <w:bCs/>
          <w:i/>
          <w:iCs/>
          <w:sz w:val="28"/>
          <w:rtl/>
        </w:rPr>
        <w:t xml:space="preserve"> </w:t>
      </w:r>
      <w:r w:rsidRPr="00B45DD8">
        <w:rPr>
          <w:rFonts w:hint="eastAsia"/>
          <w:b/>
          <w:bCs/>
          <w:i/>
          <w:iCs/>
          <w:sz w:val="28"/>
          <w:rtl/>
        </w:rPr>
        <w:t>לרבנות</w:t>
      </w:r>
      <w:r w:rsidRPr="00B45DD8">
        <w:rPr>
          <w:b/>
          <w:bCs/>
          <w:i/>
          <w:iCs/>
          <w:sz w:val="28"/>
          <w:rtl/>
        </w:rPr>
        <w:t xml:space="preserve"> </w:t>
      </w:r>
      <w:r w:rsidRPr="00B45DD8">
        <w:rPr>
          <w:rFonts w:hint="eastAsia"/>
          <w:b/>
          <w:bCs/>
          <w:i/>
          <w:iCs/>
          <w:sz w:val="28"/>
          <w:rtl/>
        </w:rPr>
        <w:t>וזה</w:t>
      </w:r>
      <w:r w:rsidRPr="00B45DD8">
        <w:rPr>
          <w:b/>
          <w:bCs/>
          <w:i/>
          <w:iCs/>
          <w:sz w:val="28"/>
          <w:rtl/>
        </w:rPr>
        <w:t xml:space="preserve"> – </w:t>
      </w:r>
      <w:r w:rsidRPr="00B45DD8">
        <w:rPr>
          <w:rFonts w:hint="eastAsia"/>
          <w:b/>
          <w:bCs/>
          <w:i/>
          <w:iCs/>
          <w:sz w:val="28"/>
          <w:rtl/>
        </w:rPr>
        <w:t>לזבנות</w:t>
      </w:r>
      <w:r>
        <w:rPr>
          <w:rFonts w:hint="cs"/>
          <w:b/>
          <w:bCs/>
          <w:i/>
          <w:iCs/>
          <w:sz w:val="28"/>
          <w:rtl/>
        </w:rPr>
        <w:t>'</w:t>
      </w:r>
      <w:r w:rsidRPr="00B45DD8">
        <w:rPr>
          <w:b/>
          <w:bCs/>
          <w:i/>
          <w:iCs/>
          <w:sz w:val="28"/>
          <w:rtl/>
        </w:rPr>
        <w:t>.</w:t>
      </w:r>
    </w:p>
    <w:p w14:paraId="22A061EF" w14:textId="77777777" w:rsidR="00525635" w:rsidRPr="00B45DD8" w:rsidRDefault="00525635" w:rsidP="00525635">
      <w:pPr>
        <w:rPr>
          <w:b/>
          <w:bCs/>
          <w:i/>
          <w:iCs/>
          <w:sz w:val="28"/>
          <w:rtl/>
        </w:rPr>
      </w:pPr>
      <w:r w:rsidRPr="00B45DD8">
        <w:rPr>
          <w:rFonts w:hint="eastAsia"/>
          <w:b/>
          <w:bCs/>
          <w:i/>
          <w:iCs/>
          <w:sz w:val="28"/>
          <w:rtl/>
        </w:rPr>
        <w:t>סיים</w:t>
      </w:r>
      <w:r w:rsidRPr="00B45DD8">
        <w:rPr>
          <w:b/>
          <w:bCs/>
          <w:i/>
          <w:iCs/>
          <w:sz w:val="28"/>
          <w:rtl/>
        </w:rPr>
        <w:t xml:space="preserve"> </w:t>
      </w:r>
      <w:r w:rsidRPr="00B45DD8">
        <w:rPr>
          <w:rFonts w:hint="eastAsia"/>
          <w:b/>
          <w:bCs/>
          <w:i/>
          <w:iCs/>
          <w:sz w:val="28"/>
          <w:rtl/>
        </w:rPr>
        <w:t>דבריו</w:t>
      </w:r>
      <w:r w:rsidRPr="00B45DD8">
        <w:rPr>
          <w:b/>
          <w:bCs/>
          <w:i/>
          <w:iCs/>
          <w:sz w:val="28"/>
          <w:rtl/>
        </w:rPr>
        <w:t xml:space="preserve"> </w:t>
      </w:r>
      <w:r w:rsidRPr="00B45DD8">
        <w:rPr>
          <w:rFonts w:hint="eastAsia"/>
          <w:b/>
          <w:bCs/>
          <w:i/>
          <w:iCs/>
          <w:sz w:val="28"/>
          <w:rtl/>
        </w:rPr>
        <w:t>בחיוך</w:t>
      </w:r>
      <w:r w:rsidRPr="00B45DD8">
        <w:rPr>
          <w:b/>
          <w:bCs/>
          <w:i/>
          <w:iCs/>
          <w:sz w:val="28"/>
          <w:rtl/>
        </w:rPr>
        <w:t xml:space="preserve"> </w:t>
      </w:r>
      <w:r w:rsidRPr="00B45DD8">
        <w:rPr>
          <w:rFonts w:hint="eastAsia"/>
          <w:b/>
          <w:bCs/>
          <w:i/>
          <w:iCs/>
          <w:sz w:val="28"/>
          <w:rtl/>
        </w:rPr>
        <w:t>משועשע</w:t>
      </w:r>
      <w:r w:rsidRPr="00B45DD8">
        <w:rPr>
          <w:b/>
          <w:bCs/>
          <w:i/>
          <w:iCs/>
          <w:sz w:val="28"/>
          <w:rtl/>
        </w:rPr>
        <w:t xml:space="preserve"> </w:t>
      </w:r>
      <w:r w:rsidRPr="00B45DD8">
        <w:rPr>
          <w:rFonts w:hint="eastAsia"/>
          <w:b/>
          <w:bCs/>
          <w:i/>
          <w:iCs/>
          <w:sz w:val="28"/>
          <w:rtl/>
        </w:rPr>
        <w:t>והעביר</w:t>
      </w:r>
      <w:r w:rsidRPr="00B45DD8">
        <w:rPr>
          <w:b/>
          <w:bCs/>
          <w:i/>
          <w:iCs/>
          <w:sz w:val="28"/>
          <w:rtl/>
        </w:rPr>
        <w:t xml:space="preserve"> </w:t>
      </w:r>
      <w:r w:rsidRPr="00B45DD8">
        <w:rPr>
          <w:rFonts w:hint="eastAsia"/>
          <w:b/>
          <w:bCs/>
          <w:i/>
          <w:iCs/>
          <w:sz w:val="28"/>
          <w:rtl/>
        </w:rPr>
        <w:t>יד</w:t>
      </w:r>
      <w:r w:rsidRPr="00B45DD8">
        <w:rPr>
          <w:b/>
          <w:bCs/>
          <w:i/>
          <w:iCs/>
          <w:sz w:val="28"/>
          <w:rtl/>
        </w:rPr>
        <w:t xml:space="preserve"> </w:t>
      </w:r>
      <w:r w:rsidRPr="00B45DD8">
        <w:rPr>
          <w:rFonts w:hint="eastAsia"/>
          <w:b/>
          <w:bCs/>
          <w:i/>
          <w:iCs/>
          <w:sz w:val="28"/>
          <w:rtl/>
        </w:rPr>
        <w:t>ימינו</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זקנקנו</w:t>
      </w:r>
      <w:r w:rsidRPr="00B45DD8">
        <w:rPr>
          <w:b/>
          <w:bCs/>
          <w:i/>
          <w:iCs/>
          <w:sz w:val="28"/>
          <w:rtl/>
        </w:rPr>
        <w:t xml:space="preserve">, </w:t>
      </w:r>
      <w:r w:rsidRPr="00B45DD8">
        <w:rPr>
          <w:rFonts w:hint="eastAsia"/>
          <w:b/>
          <w:bCs/>
          <w:i/>
          <w:iCs/>
          <w:sz w:val="28"/>
          <w:rtl/>
        </w:rPr>
        <w:t>נועץ</w:t>
      </w:r>
      <w:r w:rsidRPr="00B45DD8">
        <w:rPr>
          <w:b/>
          <w:bCs/>
          <w:i/>
          <w:iCs/>
          <w:sz w:val="28"/>
          <w:rtl/>
        </w:rPr>
        <w:t xml:space="preserve"> </w:t>
      </w:r>
      <w:r w:rsidRPr="00B45DD8">
        <w:rPr>
          <w:rFonts w:hint="eastAsia"/>
          <w:b/>
          <w:bCs/>
          <w:i/>
          <w:iCs/>
          <w:sz w:val="28"/>
          <w:rtl/>
        </w:rPr>
        <w:t>מבט</w:t>
      </w:r>
      <w:r w:rsidRPr="00B45DD8">
        <w:rPr>
          <w:b/>
          <w:bCs/>
          <w:i/>
          <w:iCs/>
          <w:sz w:val="28"/>
          <w:rtl/>
        </w:rPr>
        <w:t xml:space="preserve"> </w:t>
      </w:r>
      <w:r w:rsidRPr="00B45DD8">
        <w:rPr>
          <w:rFonts w:hint="eastAsia"/>
          <w:b/>
          <w:bCs/>
          <w:i/>
          <w:iCs/>
          <w:sz w:val="28"/>
          <w:rtl/>
        </w:rPr>
        <w:t>בוטח</w:t>
      </w:r>
      <w:r w:rsidRPr="00B45DD8">
        <w:rPr>
          <w:b/>
          <w:bCs/>
          <w:i/>
          <w:iCs/>
          <w:sz w:val="28"/>
          <w:rtl/>
        </w:rPr>
        <w:t xml:space="preserve"> </w:t>
      </w:r>
      <w:r w:rsidRPr="00B45DD8">
        <w:rPr>
          <w:rFonts w:hint="eastAsia"/>
          <w:b/>
          <w:bCs/>
          <w:i/>
          <w:iCs/>
          <w:sz w:val="28"/>
          <w:rtl/>
        </w:rPr>
        <w:t>באיש</w:t>
      </w:r>
      <w:r w:rsidRPr="00B45DD8">
        <w:rPr>
          <w:b/>
          <w:bCs/>
          <w:i/>
          <w:iCs/>
          <w:sz w:val="28"/>
          <w:rtl/>
        </w:rPr>
        <w:t xml:space="preserve"> </w:t>
      </w:r>
      <w:r w:rsidRPr="00B45DD8">
        <w:rPr>
          <w:rFonts w:hint="eastAsia"/>
          <w:b/>
          <w:bCs/>
          <w:i/>
          <w:iCs/>
          <w:sz w:val="28"/>
          <w:rtl/>
        </w:rPr>
        <w:t>מולו</w:t>
      </w:r>
      <w:r w:rsidRPr="00B45DD8">
        <w:rPr>
          <w:b/>
          <w:bCs/>
          <w:i/>
          <w:iCs/>
          <w:sz w:val="28"/>
          <w:rtl/>
        </w:rPr>
        <w:t xml:space="preserve"> </w:t>
      </w:r>
      <w:r w:rsidRPr="00B45DD8">
        <w:rPr>
          <w:rFonts w:hint="eastAsia"/>
          <w:b/>
          <w:bCs/>
          <w:i/>
          <w:iCs/>
          <w:sz w:val="28"/>
          <w:rtl/>
        </w:rPr>
        <w:t>לתהות</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קנקנו</w:t>
      </w:r>
      <w:r w:rsidRPr="00B45DD8">
        <w:rPr>
          <w:b/>
          <w:bCs/>
          <w:i/>
          <w:iCs/>
          <w:sz w:val="28"/>
          <w:rtl/>
        </w:rPr>
        <w:t xml:space="preserve">. </w:t>
      </w: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sidRPr="00B45DD8">
        <w:rPr>
          <w:b/>
          <w:bCs/>
          <w:i/>
          <w:iCs/>
          <w:sz w:val="28"/>
          <w:rtl/>
        </w:rPr>
        <w:t xml:space="preserve"> </w:t>
      </w:r>
      <w:r w:rsidRPr="00B45DD8">
        <w:rPr>
          <w:rFonts w:hint="eastAsia"/>
          <w:b/>
          <w:bCs/>
          <w:i/>
          <w:iCs/>
          <w:sz w:val="28"/>
          <w:rtl/>
        </w:rPr>
        <w:t>מנהל</w:t>
      </w:r>
      <w:r w:rsidRPr="00B45DD8">
        <w:rPr>
          <w:b/>
          <w:bCs/>
          <w:i/>
          <w:iCs/>
          <w:sz w:val="28"/>
          <w:rtl/>
        </w:rPr>
        <w:t xml:space="preserve"> </w:t>
      </w:r>
      <w:r w:rsidRPr="00B45DD8">
        <w:rPr>
          <w:rFonts w:hint="eastAsia"/>
          <w:b/>
          <w:bCs/>
          <w:i/>
          <w:iCs/>
          <w:sz w:val="28"/>
          <w:rtl/>
        </w:rPr>
        <w:t>בית</w:t>
      </w:r>
      <w:r w:rsidRPr="00B45DD8">
        <w:rPr>
          <w:b/>
          <w:bCs/>
          <w:i/>
          <w:iCs/>
          <w:sz w:val="28"/>
          <w:rtl/>
        </w:rPr>
        <w:t xml:space="preserve"> </w:t>
      </w:r>
      <w:r w:rsidRPr="00B45DD8">
        <w:rPr>
          <w:rFonts w:hint="eastAsia"/>
          <w:b/>
          <w:bCs/>
          <w:i/>
          <w:iCs/>
          <w:sz w:val="28"/>
          <w:rtl/>
        </w:rPr>
        <w:t>היתומים</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יפה</w:t>
      </w:r>
      <w:r w:rsidRPr="00B45DD8">
        <w:rPr>
          <w:b/>
          <w:bCs/>
          <w:i/>
          <w:iCs/>
          <w:sz w:val="28"/>
          <w:rtl/>
        </w:rPr>
        <w:t xml:space="preserve"> </w:t>
      </w:r>
      <w:r w:rsidRPr="00B45DD8">
        <w:rPr>
          <w:rFonts w:hint="eastAsia"/>
          <w:b/>
          <w:bCs/>
          <w:i/>
          <w:iCs/>
          <w:sz w:val="28"/>
          <w:rtl/>
        </w:rPr>
        <w:t>אותה</w:t>
      </w:r>
      <w:r w:rsidRPr="00B45DD8">
        <w:rPr>
          <w:b/>
          <w:bCs/>
          <w:i/>
          <w:iCs/>
          <w:sz w:val="28"/>
          <w:rtl/>
        </w:rPr>
        <w:t xml:space="preserve"> </w:t>
      </w:r>
      <w:r w:rsidRPr="00B45DD8">
        <w:rPr>
          <w:rFonts w:hint="eastAsia"/>
          <w:b/>
          <w:bCs/>
          <w:i/>
          <w:iCs/>
          <w:sz w:val="28"/>
          <w:rtl/>
        </w:rPr>
        <w:t>אמירה</w:t>
      </w:r>
      <w:r w:rsidRPr="00B45DD8">
        <w:rPr>
          <w:b/>
          <w:bCs/>
          <w:i/>
          <w:iCs/>
          <w:sz w:val="28"/>
          <w:rtl/>
        </w:rPr>
        <w:t xml:space="preserve"> </w:t>
      </w:r>
      <w:r w:rsidRPr="00B45DD8">
        <w:rPr>
          <w:rFonts w:hint="eastAsia"/>
          <w:b/>
          <w:bCs/>
          <w:i/>
          <w:iCs/>
          <w:sz w:val="28"/>
          <w:rtl/>
        </w:rPr>
        <w:t>שהבאת</w:t>
      </w:r>
      <w:r w:rsidRPr="00B45DD8">
        <w:rPr>
          <w:b/>
          <w:bCs/>
          <w:i/>
          <w:iCs/>
          <w:sz w:val="28"/>
          <w:rtl/>
        </w:rPr>
        <w:t xml:space="preserve"> </w:t>
      </w:r>
      <w:r w:rsidRPr="00B45DD8">
        <w:rPr>
          <w:rFonts w:hint="eastAsia"/>
          <w:b/>
          <w:bCs/>
          <w:i/>
          <w:iCs/>
          <w:sz w:val="28"/>
          <w:rtl/>
        </w:rPr>
        <w:t>מן</w:t>
      </w:r>
      <w:r w:rsidRPr="00B45DD8">
        <w:rPr>
          <w:b/>
          <w:bCs/>
          <w:i/>
          <w:iCs/>
          <w:sz w:val="28"/>
          <w:rtl/>
        </w:rPr>
        <w:t xml:space="preserve"> </w:t>
      </w:r>
      <w:r w:rsidRPr="00B45DD8">
        <w:rPr>
          <w:rFonts w:hint="eastAsia"/>
          <w:b/>
          <w:bCs/>
          <w:i/>
          <w:iCs/>
          <w:sz w:val="28"/>
          <w:rtl/>
        </w:rPr>
        <w:t>הגמרא</w:t>
      </w:r>
      <w:r>
        <w:rPr>
          <w:rFonts w:hint="cs"/>
          <w:b/>
          <w:bCs/>
          <w:i/>
          <w:iCs/>
          <w:sz w:val="28"/>
          <w:rtl/>
        </w:rPr>
        <w:t>'</w:t>
      </w:r>
      <w:r w:rsidRPr="00B45DD8">
        <w:rPr>
          <w:b/>
          <w:bCs/>
          <w:i/>
          <w:iCs/>
          <w:sz w:val="28"/>
          <w:rtl/>
        </w:rPr>
        <w:t>.</w:t>
      </w:r>
    </w:p>
    <w:p w14:paraId="7DD9C185" w14:textId="77777777" w:rsidR="00525635" w:rsidRPr="00B45DD8" w:rsidRDefault="00525635" w:rsidP="00525635">
      <w:pPr>
        <w:rPr>
          <w:b/>
          <w:bCs/>
          <w:i/>
          <w:iCs/>
          <w:sz w:val="28"/>
          <w:rtl/>
        </w:rPr>
      </w:pPr>
      <w:r w:rsidRPr="00B45DD8">
        <w:rPr>
          <w:rFonts w:hint="eastAsia"/>
          <w:b/>
          <w:bCs/>
          <w:i/>
          <w:iCs/>
          <w:sz w:val="28"/>
          <w:rtl/>
        </w:rPr>
        <w:t>הפסיקו</w:t>
      </w:r>
      <w:r w:rsidRPr="00B45DD8">
        <w:rPr>
          <w:b/>
          <w:bCs/>
          <w:i/>
          <w:iCs/>
          <w:sz w:val="28"/>
          <w:rtl/>
        </w:rPr>
        <w:t xml:space="preserve"> </w:t>
      </w:r>
      <w:r w:rsidRPr="00B45DD8">
        <w:rPr>
          <w:rFonts w:hint="eastAsia"/>
          <w:b/>
          <w:bCs/>
          <w:i/>
          <w:iCs/>
          <w:sz w:val="28"/>
          <w:rtl/>
        </w:rPr>
        <w:t>זה</w:t>
      </w:r>
      <w:r w:rsidRPr="00B45DD8">
        <w:rPr>
          <w:b/>
          <w:bCs/>
          <w:i/>
          <w:iCs/>
          <w:sz w:val="28"/>
          <w:rtl/>
        </w:rPr>
        <w:t xml:space="preserve"> </w:t>
      </w:r>
      <w:r w:rsidRPr="00B45DD8">
        <w:rPr>
          <w:rFonts w:hint="eastAsia"/>
          <w:b/>
          <w:bCs/>
          <w:i/>
          <w:iCs/>
          <w:sz w:val="28"/>
          <w:rtl/>
        </w:rPr>
        <w:t>ואמר</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מסכת</w:t>
      </w:r>
      <w:r w:rsidRPr="00B45DD8">
        <w:rPr>
          <w:b/>
          <w:bCs/>
          <w:i/>
          <w:iCs/>
          <w:sz w:val="28"/>
          <w:rtl/>
        </w:rPr>
        <w:t xml:space="preserve"> </w:t>
      </w:r>
      <w:r w:rsidRPr="00B45DD8">
        <w:rPr>
          <w:rFonts w:hint="eastAsia"/>
          <w:b/>
          <w:bCs/>
          <w:i/>
          <w:iCs/>
          <w:sz w:val="28"/>
          <w:rtl/>
        </w:rPr>
        <w:t>חגיגה</w:t>
      </w:r>
      <w:r>
        <w:rPr>
          <w:rFonts w:hint="cs"/>
          <w:b/>
          <w:bCs/>
          <w:i/>
          <w:iCs/>
          <w:sz w:val="28"/>
          <w:rtl/>
        </w:rPr>
        <w:t>'</w:t>
      </w:r>
      <w:r w:rsidRPr="00B45DD8">
        <w:rPr>
          <w:b/>
          <w:bCs/>
          <w:i/>
          <w:iCs/>
          <w:sz w:val="28"/>
          <w:rtl/>
        </w:rPr>
        <w:t xml:space="preserve">... </w:t>
      </w: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יודע</w:t>
      </w:r>
      <w:r w:rsidRPr="00B45DD8">
        <w:rPr>
          <w:b/>
          <w:bCs/>
          <w:i/>
          <w:iCs/>
          <w:sz w:val="28"/>
          <w:rtl/>
        </w:rPr>
        <w:t xml:space="preserve"> </w:t>
      </w:r>
      <w:r w:rsidRPr="00B45DD8">
        <w:rPr>
          <w:rFonts w:hint="eastAsia"/>
          <w:b/>
          <w:bCs/>
          <w:i/>
          <w:iCs/>
          <w:sz w:val="28"/>
          <w:rtl/>
        </w:rPr>
        <w:t>אני</w:t>
      </w:r>
      <w:r w:rsidRPr="00B45DD8">
        <w:rPr>
          <w:b/>
          <w:bCs/>
          <w:i/>
          <w:iCs/>
          <w:sz w:val="28"/>
          <w:rtl/>
        </w:rPr>
        <w:t xml:space="preserve">. </w:t>
      </w:r>
      <w:r w:rsidRPr="00B45DD8">
        <w:rPr>
          <w:rFonts w:hint="eastAsia"/>
          <w:b/>
          <w:bCs/>
          <w:i/>
          <w:iCs/>
          <w:sz w:val="28"/>
          <w:rtl/>
        </w:rPr>
        <w:t>ושמא</w:t>
      </w:r>
      <w:r w:rsidRPr="00B45DD8">
        <w:rPr>
          <w:b/>
          <w:bCs/>
          <w:i/>
          <w:iCs/>
          <w:sz w:val="28"/>
          <w:rtl/>
        </w:rPr>
        <w:t xml:space="preserve"> </w:t>
      </w:r>
      <w:r w:rsidRPr="00B45DD8">
        <w:rPr>
          <w:rFonts w:hint="eastAsia"/>
          <w:b/>
          <w:bCs/>
          <w:i/>
          <w:iCs/>
          <w:sz w:val="28"/>
          <w:rtl/>
        </w:rPr>
        <w:t>זכורה</w:t>
      </w:r>
      <w:r w:rsidRPr="00B45DD8">
        <w:rPr>
          <w:b/>
          <w:bCs/>
          <w:i/>
          <w:iCs/>
          <w:sz w:val="28"/>
          <w:rtl/>
        </w:rPr>
        <w:t xml:space="preserve"> </w:t>
      </w:r>
      <w:r w:rsidRPr="00B45DD8">
        <w:rPr>
          <w:rFonts w:hint="eastAsia"/>
          <w:b/>
          <w:bCs/>
          <w:i/>
          <w:iCs/>
          <w:sz w:val="28"/>
          <w:rtl/>
        </w:rPr>
        <w:t>לכבודו</w:t>
      </w:r>
      <w:r w:rsidRPr="00B45DD8">
        <w:rPr>
          <w:b/>
          <w:bCs/>
          <w:i/>
          <w:iCs/>
          <w:sz w:val="28"/>
          <w:rtl/>
        </w:rPr>
        <w:t xml:space="preserve"> </w:t>
      </w:r>
      <w:r w:rsidRPr="00B45DD8">
        <w:rPr>
          <w:rFonts w:hint="eastAsia"/>
          <w:b/>
          <w:bCs/>
          <w:i/>
          <w:iCs/>
          <w:sz w:val="28"/>
          <w:rtl/>
        </w:rPr>
        <w:t>גם</w:t>
      </w:r>
      <w:r w:rsidRPr="00B45DD8">
        <w:rPr>
          <w:b/>
          <w:bCs/>
          <w:i/>
          <w:iCs/>
          <w:sz w:val="28"/>
          <w:rtl/>
        </w:rPr>
        <w:t xml:space="preserve"> </w:t>
      </w:r>
      <w:r w:rsidRPr="00B45DD8">
        <w:rPr>
          <w:rFonts w:hint="eastAsia"/>
          <w:b/>
          <w:bCs/>
          <w:i/>
          <w:iCs/>
          <w:sz w:val="28"/>
          <w:rtl/>
        </w:rPr>
        <w:t>הסיפא</w:t>
      </w:r>
      <w:r w:rsidRPr="00B45DD8">
        <w:rPr>
          <w:b/>
          <w:bCs/>
          <w:i/>
          <w:iCs/>
          <w:sz w:val="28"/>
          <w:rtl/>
        </w:rPr>
        <w:t>?</w:t>
      </w:r>
      <w:r>
        <w:rPr>
          <w:rFonts w:hint="cs"/>
          <w:b/>
          <w:bCs/>
          <w:i/>
          <w:iCs/>
          <w:sz w:val="28"/>
          <w:rtl/>
        </w:rPr>
        <w:t>'</w:t>
      </w:r>
    </w:p>
    <w:p w14:paraId="25E21842" w14:textId="77777777" w:rsidR="00525635" w:rsidRPr="00B45DD8" w:rsidRDefault="00525635" w:rsidP="00525635">
      <w:pPr>
        <w:rPr>
          <w:b/>
          <w:bCs/>
          <w:i/>
          <w:iCs/>
          <w:sz w:val="28"/>
          <w:rtl/>
        </w:rPr>
      </w:pP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לא</w:t>
      </w:r>
      <w:r w:rsidRPr="00B45DD8">
        <w:rPr>
          <w:b/>
          <w:bCs/>
          <w:i/>
          <w:iCs/>
          <w:sz w:val="28"/>
          <w:rtl/>
        </w:rPr>
        <w:t xml:space="preserve">! </w:t>
      </w:r>
      <w:r w:rsidRPr="00B45DD8">
        <w:rPr>
          <w:rFonts w:hint="eastAsia"/>
          <w:b/>
          <w:bCs/>
          <w:i/>
          <w:iCs/>
          <w:sz w:val="28"/>
          <w:rtl/>
        </w:rPr>
        <w:t>איני</w:t>
      </w:r>
      <w:r w:rsidRPr="00B45DD8">
        <w:rPr>
          <w:b/>
          <w:bCs/>
          <w:i/>
          <w:iCs/>
          <w:sz w:val="28"/>
          <w:rtl/>
        </w:rPr>
        <w:t xml:space="preserve"> </w:t>
      </w:r>
      <w:r w:rsidRPr="00B45DD8">
        <w:rPr>
          <w:rFonts w:hint="eastAsia"/>
          <w:b/>
          <w:bCs/>
          <w:i/>
          <w:iCs/>
          <w:sz w:val="28"/>
          <w:rtl/>
        </w:rPr>
        <w:t>זוכר</w:t>
      </w:r>
      <w:r>
        <w:rPr>
          <w:rFonts w:hint="cs"/>
          <w:b/>
          <w:bCs/>
          <w:i/>
          <w:iCs/>
          <w:sz w:val="28"/>
          <w:rtl/>
        </w:rPr>
        <w:t>'</w:t>
      </w:r>
      <w:r w:rsidRPr="00B45DD8">
        <w:rPr>
          <w:b/>
          <w:bCs/>
          <w:i/>
          <w:iCs/>
          <w:sz w:val="28"/>
          <w:rtl/>
        </w:rPr>
        <w:t xml:space="preserve">. </w:t>
      </w:r>
      <w:r w:rsidRPr="00B45DD8">
        <w:rPr>
          <w:rFonts w:hint="eastAsia"/>
          <w:b/>
          <w:bCs/>
          <w:i/>
          <w:iCs/>
          <w:sz w:val="28"/>
          <w:rtl/>
        </w:rPr>
        <w:t>שאל</w:t>
      </w:r>
      <w:r w:rsidRPr="00B45DD8">
        <w:rPr>
          <w:b/>
          <w:bCs/>
          <w:i/>
          <w:iCs/>
          <w:sz w:val="28"/>
          <w:rtl/>
        </w:rPr>
        <w:t xml:space="preserve"> </w:t>
      </w:r>
      <w:r w:rsidRPr="00B45DD8">
        <w:rPr>
          <w:rFonts w:hint="eastAsia"/>
          <w:b/>
          <w:bCs/>
          <w:i/>
          <w:iCs/>
          <w:sz w:val="28"/>
          <w:rtl/>
        </w:rPr>
        <w:t>אותו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לא</w:t>
      </w:r>
      <w:r w:rsidRPr="00B45DD8">
        <w:rPr>
          <w:b/>
          <w:bCs/>
          <w:i/>
          <w:iCs/>
          <w:sz w:val="28"/>
          <w:rtl/>
        </w:rPr>
        <w:t xml:space="preserve"> </w:t>
      </w:r>
      <w:r w:rsidRPr="00B45DD8">
        <w:rPr>
          <w:rFonts w:hint="eastAsia"/>
          <w:b/>
          <w:bCs/>
          <w:i/>
          <w:iCs/>
          <w:sz w:val="28"/>
          <w:rtl/>
        </w:rPr>
        <w:t>אמרת</w:t>
      </w:r>
      <w:r w:rsidRPr="00B45DD8">
        <w:rPr>
          <w:b/>
          <w:bCs/>
          <w:i/>
          <w:iCs/>
          <w:sz w:val="28"/>
          <w:rtl/>
        </w:rPr>
        <w:t xml:space="preserve"> "</w:t>
      </w:r>
      <w:r w:rsidRPr="00B45DD8">
        <w:rPr>
          <w:rFonts w:hint="eastAsia"/>
          <w:b/>
          <w:bCs/>
          <w:i/>
          <w:iCs/>
          <w:sz w:val="28"/>
          <w:rtl/>
        </w:rPr>
        <w:t>שלושה</w:t>
      </w:r>
      <w:r w:rsidRPr="00B45DD8">
        <w:rPr>
          <w:b/>
          <w:bCs/>
          <w:i/>
          <w:iCs/>
          <w:sz w:val="28"/>
          <w:rtl/>
        </w:rPr>
        <w:t xml:space="preserve"> </w:t>
      </w:r>
      <w:r w:rsidRPr="00B45DD8">
        <w:rPr>
          <w:rFonts w:hint="eastAsia"/>
          <w:b/>
          <w:bCs/>
          <w:i/>
          <w:iCs/>
          <w:sz w:val="28"/>
          <w:rtl/>
        </w:rPr>
        <w:t>הקב</w:t>
      </w:r>
      <w:r w:rsidRPr="00B45DD8">
        <w:rPr>
          <w:b/>
          <w:bCs/>
          <w:i/>
          <w:iCs/>
          <w:sz w:val="28"/>
          <w:rtl/>
        </w:rPr>
        <w:t>"</w:t>
      </w:r>
      <w:r w:rsidRPr="00B45DD8">
        <w:rPr>
          <w:rFonts w:hint="eastAsia"/>
          <w:b/>
          <w:bCs/>
          <w:i/>
          <w:iCs/>
          <w:sz w:val="28"/>
          <w:rtl/>
        </w:rPr>
        <w:t>ה</w:t>
      </w:r>
      <w:r w:rsidRPr="00B45DD8">
        <w:rPr>
          <w:b/>
          <w:bCs/>
          <w:i/>
          <w:iCs/>
          <w:sz w:val="28"/>
          <w:rtl/>
        </w:rPr>
        <w:t xml:space="preserve"> </w:t>
      </w:r>
      <w:r w:rsidRPr="00B45DD8">
        <w:rPr>
          <w:rFonts w:hint="eastAsia"/>
          <w:b/>
          <w:bCs/>
          <w:i/>
          <w:iCs/>
          <w:sz w:val="28"/>
          <w:rtl/>
        </w:rPr>
        <w:t>בוכה</w:t>
      </w:r>
      <w:r w:rsidRPr="00B45DD8">
        <w:rPr>
          <w:b/>
          <w:bCs/>
          <w:i/>
          <w:iCs/>
          <w:sz w:val="28"/>
          <w:rtl/>
        </w:rPr>
        <w:t xml:space="preserve"> </w:t>
      </w:r>
      <w:r w:rsidRPr="00B45DD8">
        <w:rPr>
          <w:rFonts w:hint="eastAsia"/>
          <w:b/>
          <w:bCs/>
          <w:i/>
          <w:iCs/>
          <w:sz w:val="28"/>
          <w:rtl/>
        </w:rPr>
        <w:t>עליהם</w:t>
      </w:r>
      <w:r>
        <w:rPr>
          <w:rFonts w:hint="cs"/>
          <w:b/>
          <w:bCs/>
          <w:i/>
          <w:iCs/>
          <w:sz w:val="28"/>
          <w:rtl/>
        </w:rPr>
        <w:t>?"'</w:t>
      </w:r>
    </w:p>
    <w:p w14:paraId="6DC96913" w14:textId="77777777" w:rsidR="00525635" w:rsidRPr="00485719" w:rsidRDefault="00525635" w:rsidP="00525635">
      <w:pPr>
        <w:rPr>
          <w:sz w:val="28"/>
          <w:rtl/>
        </w:rPr>
      </w:pPr>
      <w:r w:rsidRPr="00B45DD8">
        <w:rPr>
          <w:rFonts w:hint="eastAsia"/>
          <w:b/>
          <w:bCs/>
          <w:i/>
          <w:iCs/>
          <w:sz w:val="28"/>
          <w:rtl/>
        </w:rPr>
        <w:t>אמר</w:t>
      </w:r>
      <w:r w:rsidRPr="00B45DD8">
        <w:rPr>
          <w:b/>
          <w:bCs/>
          <w:i/>
          <w:iCs/>
          <w:sz w:val="28"/>
          <w:rtl/>
        </w:rPr>
        <w:t xml:space="preserve"> </w:t>
      </w:r>
      <w:r w:rsidRPr="00B45DD8">
        <w:rPr>
          <w:rFonts w:hint="eastAsia"/>
          <w:b/>
          <w:bCs/>
          <w:i/>
          <w:iCs/>
          <w:sz w:val="28"/>
          <w:rtl/>
        </w:rPr>
        <w:t>לו</w:t>
      </w:r>
      <w:r>
        <w:rPr>
          <w:rFonts w:hint="cs"/>
          <w:b/>
          <w:bCs/>
          <w:i/>
          <w:iCs/>
          <w:sz w:val="28"/>
          <w:rtl/>
        </w:rPr>
        <w:t>:</w:t>
      </w:r>
      <w:r w:rsidRPr="00B45DD8">
        <w:rPr>
          <w:b/>
          <w:bCs/>
          <w:i/>
          <w:iCs/>
          <w:sz w:val="28"/>
          <w:rtl/>
        </w:rPr>
        <w:t xml:space="preserve"> </w:t>
      </w:r>
      <w:r>
        <w:rPr>
          <w:rFonts w:hint="cs"/>
          <w:b/>
          <w:bCs/>
          <w:i/>
          <w:iCs/>
          <w:sz w:val="28"/>
          <w:rtl/>
        </w:rPr>
        <w:t>'</w:t>
      </w:r>
      <w:r w:rsidRPr="00B45DD8">
        <w:rPr>
          <w:rFonts w:hint="eastAsia"/>
          <w:b/>
          <w:bCs/>
          <w:i/>
          <w:iCs/>
          <w:sz w:val="28"/>
          <w:rtl/>
        </w:rPr>
        <w:t>כן</w:t>
      </w:r>
      <w:r>
        <w:rPr>
          <w:rFonts w:hint="cs"/>
          <w:b/>
          <w:bCs/>
          <w:i/>
          <w:iCs/>
          <w:sz w:val="28"/>
          <w:rtl/>
        </w:rPr>
        <w:t>,</w:t>
      </w:r>
      <w:r w:rsidRPr="00B45DD8">
        <w:rPr>
          <w:b/>
          <w:bCs/>
          <w:i/>
          <w:iCs/>
          <w:sz w:val="28"/>
          <w:rtl/>
        </w:rPr>
        <w:t xml:space="preserve"> </w:t>
      </w:r>
      <w:r w:rsidRPr="00B45DD8">
        <w:rPr>
          <w:rFonts w:hint="eastAsia"/>
          <w:b/>
          <w:bCs/>
          <w:i/>
          <w:iCs/>
          <w:sz w:val="28"/>
          <w:rtl/>
        </w:rPr>
        <w:t>שלושה</w:t>
      </w:r>
      <w:r>
        <w:rPr>
          <w:rFonts w:hint="cs"/>
          <w:b/>
          <w:bCs/>
          <w:i/>
          <w:iCs/>
          <w:sz w:val="28"/>
          <w:rtl/>
        </w:rPr>
        <w:t>'</w:t>
      </w:r>
      <w:r w:rsidRPr="00B45DD8">
        <w:rPr>
          <w:b/>
          <w:bCs/>
          <w:i/>
          <w:iCs/>
          <w:sz w:val="28"/>
          <w:rtl/>
        </w:rPr>
        <w:t xml:space="preserve">. </w:t>
      </w:r>
      <w:r w:rsidRPr="00B45DD8">
        <w:rPr>
          <w:rFonts w:hint="eastAsia"/>
          <w:b/>
          <w:bCs/>
          <w:i/>
          <w:iCs/>
          <w:sz w:val="28"/>
          <w:rtl/>
        </w:rPr>
        <w:t>והחל</w:t>
      </w:r>
      <w:r w:rsidRPr="00B45DD8">
        <w:rPr>
          <w:b/>
          <w:bCs/>
          <w:i/>
          <w:iCs/>
          <w:sz w:val="28"/>
          <w:rtl/>
        </w:rPr>
        <w:t xml:space="preserve"> </w:t>
      </w:r>
      <w:r w:rsidRPr="00B45DD8">
        <w:rPr>
          <w:rFonts w:hint="eastAsia"/>
          <w:b/>
          <w:bCs/>
          <w:i/>
          <w:iCs/>
          <w:sz w:val="28"/>
          <w:rtl/>
        </w:rPr>
        <w:t>ממלמל</w:t>
      </w:r>
      <w:r w:rsidRPr="00B45DD8">
        <w:rPr>
          <w:b/>
          <w:bCs/>
          <w:i/>
          <w:iCs/>
          <w:sz w:val="28"/>
          <w:rtl/>
        </w:rPr>
        <w:t xml:space="preserve"> </w:t>
      </w:r>
      <w:r w:rsidRPr="00B45DD8">
        <w:rPr>
          <w:rFonts w:hint="eastAsia"/>
          <w:b/>
          <w:bCs/>
          <w:i/>
          <w:iCs/>
          <w:sz w:val="28"/>
          <w:rtl/>
        </w:rPr>
        <w:t>בעיניים</w:t>
      </w:r>
      <w:r w:rsidRPr="00B45DD8">
        <w:rPr>
          <w:b/>
          <w:bCs/>
          <w:i/>
          <w:iCs/>
          <w:sz w:val="28"/>
          <w:rtl/>
        </w:rPr>
        <w:t xml:space="preserve"> </w:t>
      </w:r>
      <w:r w:rsidRPr="00B45DD8">
        <w:rPr>
          <w:rFonts w:hint="eastAsia"/>
          <w:b/>
          <w:bCs/>
          <w:i/>
          <w:iCs/>
          <w:sz w:val="28"/>
          <w:rtl/>
        </w:rPr>
        <w:t>מעוצמות</w:t>
      </w:r>
      <w:r w:rsidRPr="00B45DD8">
        <w:rPr>
          <w:b/>
          <w:bCs/>
          <w:i/>
          <w:iCs/>
          <w:sz w:val="28"/>
          <w:rtl/>
        </w:rPr>
        <w:t xml:space="preserve">: </w:t>
      </w:r>
      <w:r>
        <w:rPr>
          <w:rFonts w:hint="cs"/>
          <w:b/>
          <w:bCs/>
          <w:i/>
          <w:iCs/>
          <w:sz w:val="28"/>
          <w:rtl/>
        </w:rPr>
        <w:t>"</w:t>
      </w:r>
      <w:r w:rsidRPr="00B45DD8">
        <w:rPr>
          <w:rFonts w:hint="eastAsia"/>
          <w:b/>
          <w:bCs/>
          <w:i/>
          <w:iCs/>
          <w:sz w:val="28"/>
          <w:rtl/>
        </w:rPr>
        <w:t>שלושה</w:t>
      </w:r>
      <w:r w:rsidRPr="00B45DD8">
        <w:rPr>
          <w:b/>
          <w:bCs/>
          <w:i/>
          <w:iCs/>
          <w:sz w:val="28"/>
          <w:rtl/>
        </w:rPr>
        <w:t xml:space="preserve"> </w:t>
      </w:r>
      <w:r w:rsidRPr="00B45DD8">
        <w:rPr>
          <w:rFonts w:hint="eastAsia"/>
          <w:b/>
          <w:bCs/>
          <w:i/>
          <w:iCs/>
          <w:sz w:val="28"/>
          <w:rtl/>
        </w:rPr>
        <w:t>הקב</w:t>
      </w:r>
      <w:r w:rsidRPr="00B45DD8">
        <w:rPr>
          <w:b/>
          <w:bCs/>
          <w:i/>
          <w:iCs/>
          <w:sz w:val="28"/>
          <w:rtl/>
        </w:rPr>
        <w:t>"</w:t>
      </w:r>
      <w:r w:rsidRPr="00B45DD8">
        <w:rPr>
          <w:rFonts w:hint="eastAsia"/>
          <w:b/>
          <w:bCs/>
          <w:i/>
          <w:iCs/>
          <w:sz w:val="28"/>
          <w:rtl/>
        </w:rPr>
        <w:t>ה</w:t>
      </w:r>
      <w:r w:rsidRPr="00B45DD8">
        <w:rPr>
          <w:b/>
          <w:bCs/>
          <w:i/>
          <w:iCs/>
          <w:sz w:val="28"/>
          <w:rtl/>
        </w:rPr>
        <w:t xml:space="preserve"> </w:t>
      </w:r>
      <w:r w:rsidRPr="00B45DD8">
        <w:rPr>
          <w:rFonts w:hint="eastAsia"/>
          <w:b/>
          <w:bCs/>
          <w:i/>
          <w:iCs/>
          <w:sz w:val="28"/>
          <w:rtl/>
        </w:rPr>
        <w:t>בוכה</w:t>
      </w:r>
      <w:r w:rsidRPr="00B45DD8">
        <w:rPr>
          <w:b/>
          <w:bCs/>
          <w:i/>
          <w:iCs/>
          <w:sz w:val="28"/>
          <w:rtl/>
        </w:rPr>
        <w:t xml:space="preserve"> </w:t>
      </w:r>
      <w:r w:rsidRPr="00B45DD8">
        <w:rPr>
          <w:rFonts w:hint="eastAsia"/>
          <w:b/>
          <w:bCs/>
          <w:i/>
          <w:iCs/>
          <w:sz w:val="28"/>
          <w:rtl/>
        </w:rPr>
        <w:t>עליהם</w:t>
      </w:r>
      <w:r w:rsidRPr="00B45DD8">
        <w:rPr>
          <w:b/>
          <w:bCs/>
          <w:i/>
          <w:iCs/>
          <w:sz w:val="28"/>
          <w:rtl/>
        </w:rPr>
        <w:t xml:space="preserve"> </w:t>
      </w:r>
      <w:r w:rsidRPr="00B45DD8">
        <w:rPr>
          <w:rFonts w:hint="eastAsia"/>
          <w:b/>
          <w:bCs/>
          <w:i/>
          <w:iCs/>
          <w:sz w:val="28"/>
          <w:rtl/>
        </w:rPr>
        <w:t>בכל</w:t>
      </w:r>
      <w:r w:rsidRPr="00B45DD8">
        <w:rPr>
          <w:b/>
          <w:bCs/>
          <w:i/>
          <w:iCs/>
          <w:sz w:val="28"/>
          <w:rtl/>
        </w:rPr>
        <w:t xml:space="preserve"> </w:t>
      </w:r>
      <w:r w:rsidRPr="00B45DD8">
        <w:rPr>
          <w:rFonts w:hint="eastAsia"/>
          <w:b/>
          <w:bCs/>
          <w:i/>
          <w:iCs/>
          <w:sz w:val="28"/>
          <w:rtl/>
        </w:rPr>
        <w:t>יום</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שאפשר</w:t>
      </w:r>
      <w:r w:rsidRPr="00B45DD8">
        <w:rPr>
          <w:b/>
          <w:bCs/>
          <w:i/>
          <w:iCs/>
          <w:sz w:val="28"/>
          <w:rtl/>
        </w:rPr>
        <w:t xml:space="preserve"> </w:t>
      </w:r>
      <w:r w:rsidRPr="00B45DD8">
        <w:rPr>
          <w:rFonts w:hint="eastAsia"/>
          <w:b/>
          <w:bCs/>
          <w:i/>
          <w:iCs/>
          <w:sz w:val="28"/>
          <w:rtl/>
        </w:rPr>
        <w:t>לעסוק</w:t>
      </w:r>
      <w:r w:rsidRPr="00B45DD8">
        <w:rPr>
          <w:b/>
          <w:bCs/>
          <w:i/>
          <w:iCs/>
          <w:sz w:val="28"/>
          <w:rtl/>
        </w:rPr>
        <w:t xml:space="preserve"> </w:t>
      </w:r>
      <w:r w:rsidRPr="00B45DD8">
        <w:rPr>
          <w:rFonts w:hint="eastAsia"/>
          <w:b/>
          <w:bCs/>
          <w:i/>
          <w:iCs/>
          <w:sz w:val="28"/>
          <w:rtl/>
        </w:rPr>
        <w:t>בתורה</w:t>
      </w:r>
      <w:r w:rsidRPr="00B45DD8">
        <w:rPr>
          <w:b/>
          <w:bCs/>
          <w:i/>
          <w:iCs/>
          <w:sz w:val="28"/>
          <w:rtl/>
        </w:rPr>
        <w:t xml:space="preserve"> </w:t>
      </w:r>
      <w:r w:rsidRPr="00B45DD8">
        <w:rPr>
          <w:rFonts w:hint="eastAsia"/>
          <w:b/>
          <w:bCs/>
          <w:i/>
          <w:iCs/>
          <w:sz w:val="28"/>
          <w:rtl/>
        </w:rPr>
        <w:t>ואינו</w:t>
      </w:r>
      <w:r w:rsidRPr="00B45DD8">
        <w:rPr>
          <w:b/>
          <w:bCs/>
          <w:i/>
          <w:iCs/>
          <w:sz w:val="28"/>
          <w:rtl/>
        </w:rPr>
        <w:t xml:space="preserve"> </w:t>
      </w:r>
      <w:r w:rsidRPr="00B45DD8">
        <w:rPr>
          <w:rFonts w:hint="eastAsia"/>
          <w:b/>
          <w:bCs/>
          <w:i/>
          <w:iCs/>
          <w:sz w:val="28"/>
          <w:rtl/>
        </w:rPr>
        <w:t>עוסק</w:t>
      </w:r>
      <w:r>
        <w:rPr>
          <w:rFonts w:hint="cs"/>
          <w:b/>
          <w:bCs/>
          <w:i/>
          <w:iCs/>
          <w:sz w:val="28"/>
          <w:rtl/>
        </w:rPr>
        <w:t>,</w:t>
      </w:r>
      <w:r w:rsidRPr="00B45DD8">
        <w:rPr>
          <w:b/>
          <w:bCs/>
          <w:i/>
          <w:iCs/>
          <w:sz w:val="28"/>
          <w:rtl/>
        </w:rPr>
        <w:t xml:space="preserve"> </w:t>
      </w:r>
      <w:r w:rsidRPr="00B45DD8">
        <w:rPr>
          <w:rFonts w:hint="eastAsia"/>
          <w:b/>
          <w:bCs/>
          <w:i/>
          <w:iCs/>
          <w:sz w:val="28"/>
          <w:rtl/>
        </w:rPr>
        <w:t>ועל</w:t>
      </w:r>
      <w:r w:rsidRPr="00B45DD8">
        <w:rPr>
          <w:b/>
          <w:bCs/>
          <w:i/>
          <w:iCs/>
          <w:sz w:val="28"/>
          <w:rtl/>
        </w:rPr>
        <w:t xml:space="preserve"> </w:t>
      </w:r>
      <w:r w:rsidRPr="00B45DD8">
        <w:rPr>
          <w:rFonts w:hint="eastAsia"/>
          <w:b/>
          <w:bCs/>
          <w:i/>
          <w:iCs/>
          <w:sz w:val="28"/>
          <w:rtl/>
        </w:rPr>
        <w:t>שאי</w:t>
      </w:r>
      <w:r w:rsidRPr="00B45DD8">
        <w:rPr>
          <w:b/>
          <w:bCs/>
          <w:i/>
          <w:iCs/>
          <w:sz w:val="28"/>
          <w:rtl/>
        </w:rPr>
        <w:t xml:space="preserve"> </w:t>
      </w:r>
      <w:r w:rsidRPr="00B45DD8">
        <w:rPr>
          <w:rFonts w:hint="eastAsia"/>
          <w:b/>
          <w:bCs/>
          <w:i/>
          <w:iCs/>
          <w:sz w:val="28"/>
          <w:rtl/>
        </w:rPr>
        <w:t>אפשר</w:t>
      </w:r>
      <w:r w:rsidRPr="00B45DD8">
        <w:rPr>
          <w:b/>
          <w:bCs/>
          <w:i/>
          <w:iCs/>
          <w:sz w:val="28"/>
          <w:rtl/>
        </w:rPr>
        <w:t xml:space="preserve"> </w:t>
      </w:r>
      <w:r w:rsidRPr="00B45DD8">
        <w:rPr>
          <w:rFonts w:hint="eastAsia"/>
          <w:b/>
          <w:bCs/>
          <w:i/>
          <w:iCs/>
          <w:sz w:val="28"/>
          <w:rtl/>
        </w:rPr>
        <w:t>לעסוק</w:t>
      </w:r>
      <w:r w:rsidRPr="00B45DD8">
        <w:rPr>
          <w:b/>
          <w:bCs/>
          <w:i/>
          <w:iCs/>
          <w:sz w:val="28"/>
          <w:rtl/>
        </w:rPr>
        <w:t xml:space="preserve"> </w:t>
      </w:r>
      <w:r w:rsidRPr="00B45DD8">
        <w:rPr>
          <w:rFonts w:hint="eastAsia"/>
          <w:b/>
          <w:bCs/>
          <w:i/>
          <w:iCs/>
          <w:sz w:val="28"/>
          <w:rtl/>
        </w:rPr>
        <w:t>בתורה</w:t>
      </w:r>
      <w:r w:rsidRPr="00B45DD8">
        <w:rPr>
          <w:b/>
          <w:bCs/>
          <w:i/>
          <w:iCs/>
          <w:sz w:val="28"/>
          <w:rtl/>
        </w:rPr>
        <w:t xml:space="preserve"> – </w:t>
      </w:r>
      <w:r w:rsidRPr="00B45DD8">
        <w:rPr>
          <w:rFonts w:hint="eastAsia"/>
          <w:b/>
          <w:bCs/>
          <w:i/>
          <w:iCs/>
          <w:sz w:val="28"/>
          <w:rtl/>
        </w:rPr>
        <w:t>ועוסק</w:t>
      </w:r>
      <w:r>
        <w:rPr>
          <w:rFonts w:hint="cs"/>
          <w:b/>
          <w:bCs/>
          <w:i/>
          <w:iCs/>
          <w:sz w:val="28"/>
          <w:rtl/>
        </w:rPr>
        <w:t>..."</w:t>
      </w:r>
      <w:r w:rsidRPr="00B45DD8">
        <w:rPr>
          <w:b/>
          <w:bCs/>
          <w:i/>
          <w:iCs/>
          <w:sz w:val="28"/>
          <w:rtl/>
        </w:rPr>
        <w:t xml:space="preserve"> </w:t>
      </w:r>
      <w:r w:rsidRPr="00B45DD8">
        <w:rPr>
          <w:rFonts w:hint="eastAsia"/>
          <w:b/>
          <w:bCs/>
          <w:i/>
          <w:iCs/>
          <w:sz w:val="28"/>
          <w:rtl/>
        </w:rPr>
        <w:t>הוריד</w:t>
      </w:r>
      <w:r w:rsidRPr="00B45DD8">
        <w:rPr>
          <w:b/>
          <w:bCs/>
          <w:i/>
          <w:iCs/>
          <w:sz w:val="28"/>
          <w:rtl/>
        </w:rPr>
        <w:t xml:space="preserve"> </w:t>
      </w:r>
      <w:r w:rsidRPr="00B45DD8">
        <w:rPr>
          <w:rFonts w:hint="eastAsia"/>
          <w:b/>
          <w:bCs/>
          <w:i/>
          <w:iCs/>
          <w:sz w:val="28"/>
          <w:rtl/>
        </w:rPr>
        <w:t>המנהל</w:t>
      </w:r>
      <w:r w:rsidRPr="00B45DD8">
        <w:rPr>
          <w:b/>
          <w:bCs/>
          <w:i/>
          <w:iCs/>
          <w:sz w:val="28"/>
          <w:rtl/>
        </w:rPr>
        <w:t xml:space="preserve"> </w:t>
      </w:r>
      <w:r w:rsidRPr="00B45DD8">
        <w:rPr>
          <w:rFonts w:hint="eastAsia"/>
          <w:b/>
          <w:bCs/>
          <w:i/>
          <w:iCs/>
          <w:sz w:val="28"/>
          <w:rtl/>
        </w:rPr>
        <w:t>את</w:t>
      </w:r>
      <w:r w:rsidRPr="00B45DD8">
        <w:rPr>
          <w:b/>
          <w:bCs/>
          <w:i/>
          <w:iCs/>
          <w:sz w:val="28"/>
          <w:rtl/>
        </w:rPr>
        <w:t xml:space="preserve"> </w:t>
      </w:r>
      <w:r w:rsidRPr="00B45DD8">
        <w:rPr>
          <w:rFonts w:hint="eastAsia"/>
          <w:b/>
          <w:bCs/>
          <w:i/>
          <w:iCs/>
          <w:sz w:val="28"/>
          <w:rtl/>
        </w:rPr>
        <w:t>משקפיו</w:t>
      </w:r>
      <w:r w:rsidRPr="00B45DD8">
        <w:rPr>
          <w:b/>
          <w:bCs/>
          <w:i/>
          <w:iCs/>
          <w:sz w:val="28"/>
          <w:rtl/>
        </w:rPr>
        <w:t xml:space="preserve"> </w:t>
      </w:r>
      <w:r w:rsidRPr="00B45DD8">
        <w:rPr>
          <w:rFonts w:hint="eastAsia"/>
          <w:b/>
          <w:bCs/>
          <w:i/>
          <w:iCs/>
          <w:sz w:val="28"/>
          <w:rtl/>
        </w:rPr>
        <w:t>מעל</w:t>
      </w:r>
      <w:r w:rsidRPr="00B45DD8">
        <w:rPr>
          <w:b/>
          <w:bCs/>
          <w:i/>
          <w:iCs/>
          <w:sz w:val="28"/>
          <w:rtl/>
        </w:rPr>
        <w:t xml:space="preserve"> </w:t>
      </w:r>
      <w:r w:rsidRPr="00B45DD8">
        <w:rPr>
          <w:rFonts w:hint="eastAsia"/>
          <w:b/>
          <w:bCs/>
          <w:i/>
          <w:iCs/>
          <w:sz w:val="28"/>
          <w:rtl/>
        </w:rPr>
        <w:t>עיניו</w:t>
      </w:r>
      <w:r w:rsidRPr="00B45DD8">
        <w:rPr>
          <w:b/>
          <w:bCs/>
          <w:i/>
          <w:iCs/>
          <w:sz w:val="28"/>
          <w:rtl/>
        </w:rPr>
        <w:t xml:space="preserve">, </w:t>
      </w:r>
      <w:r w:rsidRPr="00B45DD8">
        <w:rPr>
          <w:rFonts w:hint="eastAsia"/>
          <w:b/>
          <w:bCs/>
          <w:i/>
          <w:iCs/>
          <w:sz w:val="28"/>
          <w:rtl/>
        </w:rPr>
        <w:t>נעץ</w:t>
      </w:r>
      <w:r w:rsidRPr="00B45DD8">
        <w:rPr>
          <w:b/>
          <w:bCs/>
          <w:i/>
          <w:iCs/>
          <w:sz w:val="28"/>
          <w:rtl/>
        </w:rPr>
        <w:t xml:space="preserve"> </w:t>
      </w:r>
      <w:r w:rsidRPr="00B45DD8">
        <w:rPr>
          <w:rFonts w:hint="eastAsia"/>
          <w:b/>
          <w:bCs/>
          <w:i/>
          <w:iCs/>
          <w:sz w:val="28"/>
          <w:rtl/>
        </w:rPr>
        <w:t>מבט</w:t>
      </w:r>
      <w:r w:rsidRPr="00B45DD8">
        <w:rPr>
          <w:b/>
          <w:bCs/>
          <w:i/>
          <w:iCs/>
          <w:sz w:val="28"/>
          <w:rtl/>
        </w:rPr>
        <w:t xml:space="preserve"> </w:t>
      </w:r>
      <w:r w:rsidRPr="00B45DD8">
        <w:rPr>
          <w:rFonts w:hint="eastAsia"/>
          <w:b/>
          <w:bCs/>
          <w:i/>
          <w:iCs/>
          <w:sz w:val="28"/>
          <w:rtl/>
        </w:rPr>
        <w:t>עייף</w:t>
      </w:r>
      <w:r w:rsidRPr="00B45DD8">
        <w:rPr>
          <w:b/>
          <w:bCs/>
          <w:i/>
          <w:iCs/>
          <w:sz w:val="28"/>
          <w:rtl/>
        </w:rPr>
        <w:t xml:space="preserve"> </w:t>
      </w:r>
      <w:r w:rsidRPr="00B45DD8">
        <w:rPr>
          <w:rFonts w:hint="eastAsia"/>
          <w:b/>
          <w:bCs/>
          <w:i/>
          <w:iCs/>
          <w:sz w:val="28"/>
          <w:rtl/>
        </w:rPr>
        <w:t>בקצה</w:t>
      </w:r>
      <w:r w:rsidRPr="00B45DD8">
        <w:rPr>
          <w:b/>
          <w:bCs/>
          <w:i/>
          <w:iCs/>
          <w:sz w:val="28"/>
          <w:rtl/>
        </w:rPr>
        <w:t xml:space="preserve"> </w:t>
      </w:r>
      <w:r w:rsidRPr="00B45DD8">
        <w:rPr>
          <w:rFonts w:hint="eastAsia"/>
          <w:b/>
          <w:bCs/>
          <w:i/>
          <w:iCs/>
          <w:sz w:val="28"/>
          <w:rtl/>
        </w:rPr>
        <w:t>נעליו</w:t>
      </w:r>
      <w:r w:rsidRPr="00B45DD8">
        <w:rPr>
          <w:b/>
          <w:bCs/>
          <w:i/>
          <w:iCs/>
          <w:sz w:val="28"/>
          <w:rtl/>
        </w:rPr>
        <w:t xml:space="preserve"> </w:t>
      </w:r>
      <w:r w:rsidRPr="00B45DD8">
        <w:rPr>
          <w:rFonts w:hint="eastAsia"/>
          <w:b/>
          <w:bCs/>
          <w:i/>
          <w:iCs/>
          <w:sz w:val="28"/>
          <w:rtl/>
        </w:rPr>
        <w:t>והשלים</w:t>
      </w:r>
      <w:r w:rsidRPr="00B45DD8">
        <w:rPr>
          <w:b/>
          <w:bCs/>
          <w:i/>
          <w:iCs/>
          <w:sz w:val="28"/>
          <w:rtl/>
        </w:rPr>
        <w:t>: "</w:t>
      </w:r>
      <w:r w:rsidRPr="00B45DD8">
        <w:rPr>
          <w:rFonts w:hint="eastAsia"/>
          <w:b/>
          <w:bCs/>
          <w:i/>
          <w:iCs/>
          <w:sz w:val="28"/>
          <w:rtl/>
        </w:rPr>
        <w:t>ועל</w:t>
      </w:r>
      <w:r w:rsidRPr="00B45DD8">
        <w:rPr>
          <w:b/>
          <w:bCs/>
          <w:i/>
          <w:iCs/>
          <w:sz w:val="28"/>
          <w:rtl/>
        </w:rPr>
        <w:t xml:space="preserve"> </w:t>
      </w:r>
      <w:r w:rsidRPr="00B45DD8">
        <w:rPr>
          <w:rFonts w:hint="eastAsia"/>
          <w:b/>
          <w:bCs/>
          <w:i/>
          <w:iCs/>
          <w:sz w:val="28"/>
          <w:rtl/>
        </w:rPr>
        <w:t>פרנס</w:t>
      </w:r>
      <w:r w:rsidRPr="00B45DD8">
        <w:rPr>
          <w:b/>
          <w:bCs/>
          <w:i/>
          <w:iCs/>
          <w:sz w:val="28"/>
          <w:rtl/>
        </w:rPr>
        <w:t xml:space="preserve"> </w:t>
      </w:r>
      <w:r w:rsidRPr="00B45DD8">
        <w:rPr>
          <w:rFonts w:hint="eastAsia"/>
          <w:b/>
          <w:bCs/>
          <w:i/>
          <w:iCs/>
          <w:sz w:val="28"/>
          <w:rtl/>
        </w:rPr>
        <w:t>המתגאה</w:t>
      </w:r>
      <w:r w:rsidRPr="00B45DD8">
        <w:rPr>
          <w:b/>
          <w:bCs/>
          <w:i/>
          <w:iCs/>
          <w:sz w:val="28"/>
          <w:rtl/>
        </w:rPr>
        <w:t xml:space="preserve"> </w:t>
      </w:r>
      <w:r w:rsidRPr="00B45DD8">
        <w:rPr>
          <w:rFonts w:hint="eastAsia"/>
          <w:b/>
          <w:bCs/>
          <w:i/>
          <w:iCs/>
          <w:sz w:val="28"/>
          <w:rtl/>
        </w:rPr>
        <w:t>על</w:t>
      </w:r>
      <w:r w:rsidRPr="00B45DD8">
        <w:rPr>
          <w:b/>
          <w:bCs/>
          <w:i/>
          <w:iCs/>
          <w:sz w:val="28"/>
          <w:rtl/>
        </w:rPr>
        <w:t xml:space="preserve"> </w:t>
      </w:r>
      <w:r w:rsidRPr="00B45DD8">
        <w:rPr>
          <w:rFonts w:hint="eastAsia"/>
          <w:b/>
          <w:bCs/>
          <w:i/>
          <w:iCs/>
          <w:sz w:val="28"/>
          <w:rtl/>
        </w:rPr>
        <w:t>הציבור</w:t>
      </w:r>
      <w:r w:rsidRPr="00B45DD8">
        <w:rPr>
          <w:b/>
          <w:bCs/>
          <w:i/>
          <w:iCs/>
          <w:sz w:val="28"/>
          <w:rtl/>
        </w:rPr>
        <w:t>..."</w:t>
      </w:r>
    </w:p>
    <w:p w14:paraId="62D0FA95" w14:textId="77777777" w:rsidR="00525635" w:rsidRPr="00485719" w:rsidRDefault="00525635" w:rsidP="00525635">
      <w:pPr>
        <w:rPr>
          <w:sz w:val="28"/>
          <w:rtl/>
        </w:rPr>
      </w:pPr>
    </w:p>
    <w:p w14:paraId="062A0990" w14:textId="77777777" w:rsidR="00525635" w:rsidRPr="00485719" w:rsidRDefault="00525635" w:rsidP="00525635">
      <w:pPr>
        <w:rPr>
          <w:sz w:val="28"/>
          <w:rtl/>
        </w:rPr>
      </w:pPr>
      <w:r>
        <w:rPr>
          <w:rFonts w:hint="cs"/>
          <w:sz w:val="28"/>
          <w:rtl/>
        </w:rPr>
        <w:t>מנהיגי חינוך יקרים.</w:t>
      </w:r>
    </w:p>
    <w:p w14:paraId="15BD8E37" w14:textId="77777777" w:rsidR="00525635" w:rsidRPr="00485719" w:rsidRDefault="00525635" w:rsidP="00525635">
      <w:pPr>
        <w:rPr>
          <w:sz w:val="28"/>
          <w:rtl/>
        </w:rPr>
      </w:pPr>
      <w:r w:rsidRPr="00485719">
        <w:rPr>
          <w:rFonts w:hint="eastAsia"/>
          <w:sz w:val="28"/>
          <w:rtl/>
        </w:rPr>
        <w:t>הסוגיות</w:t>
      </w:r>
      <w:r w:rsidRPr="00485719">
        <w:rPr>
          <w:sz w:val="28"/>
          <w:rtl/>
        </w:rPr>
        <w:t xml:space="preserve"> </w:t>
      </w:r>
      <w:r w:rsidRPr="00485719">
        <w:rPr>
          <w:rFonts w:hint="eastAsia"/>
          <w:sz w:val="28"/>
          <w:rtl/>
        </w:rPr>
        <w:t>המובאות</w:t>
      </w:r>
      <w:r w:rsidRPr="00485719">
        <w:rPr>
          <w:sz w:val="28"/>
          <w:rtl/>
        </w:rPr>
        <w:t xml:space="preserve"> </w:t>
      </w:r>
      <w:r w:rsidRPr="00485719">
        <w:rPr>
          <w:rFonts w:hint="eastAsia"/>
          <w:sz w:val="28"/>
          <w:rtl/>
        </w:rPr>
        <w:t>כאן</w:t>
      </w:r>
      <w:r w:rsidRPr="00485719">
        <w:rPr>
          <w:sz w:val="28"/>
          <w:rtl/>
        </w:rPr>
        <w:t xml:space="preserve"> </w:t>
      </w:r>
      <w:r w:rsidRPr="00485719">
        <w:rPr>
          <w:rFonts w:hint="eastAsia"/>
          <w:sz w:val="28"/>
          <w:rtl/>
        </w:rPr>
        <w:t>רלוונטיות</w:t>
      </w:r>
      <w:r w:rsidRPr="00485719">
        <w:rPr>
          <w:sz w:val="28"/>
          <w:rtl/>
        </w:rPr>
        <w:t xml:space="preserve"> </w:t>
      </w:r>
      <w:r w:rsidRPr="00485719">
        <w:rPr>
          <w:rFonts w:hint="eastAsia"/>
          <w:sz w:val="28"/>
          <w:rtl/>
        </w:rPr>
        <w:t>לגמרי</w:t>
      </w:r>
      <w:r w:rsidRPr="00485719">
        <w:rPr>
          <w:sz w:val="28"/>
          <w:rtl/>
        </w:rPr>
        <w:t xml:space="preserve"> </w:t>
      </w:r>
      <w:r w:rsidRPr="00485719">
        <w:rPr>
          <w:rFonts w:hint="eastAsia"/>
          <w:sz w:val="28"/>
          <w:rtl/>
        </w:rPr>
        <w:t>לעולמנו</w:t>
      </w:r>
      <w:r w:rsidRPr="00485719">
        <w:rPr>
          <w:sz w:val="28"/>
          <w:rtl/>
        </w:rPr>
        <w:t xml:space="preserve"> </w:t>
      </w:r>
      <w:r w:rsidRPr="00485719">
        <w:rPr>
          <w:rFonts w:hint="eastAsia"/>
          <w:sz w:val="28"/>
          <w:rtl/>
        </w:rPr>
        <w:t>החינוכי</w:t>
      </w:r>
      <w:r w:rsidRPr="00485719">
        <w:rPr>
          <w:sz w:val="28"/>
          <w:rtl/>
        </w:rPr>
        <w:t xml:space="preserve">. </w:t>
      </w:r>
      <w:r w:rsidRPr="00485719">
        <w:rPr>
          <w:rFonts w:hint="eastAsia"/>
          <w:sz w:val="28"/>
          <w:rtl/>
        </w:rPr>
        <w:t>כולנו</w:t>
      </w:r>
      <w:r w:rsidRPr="00485719">
        <w:rPr>
          <w:sz w:val="28"/>
          <w:rtl/>
        </w:rPr>
        <w:t xml:space="preserve"> </w:t>
      </w:r>
      <w:r w:rsidRPr="00485719">
        <w:rPr>
          <w:rFonts w:hint="eastAsia"/>
          <w:sz w:val="28"/>
          <w:rtl/>
        </w:rPr>
        <w:t>נמצאים</w:t>
      </w:r>
      <w:r w:rsidRPr="00485719">
        <w:rPr>
          <w:sz w:val="28"/>
          <w:rtl/>
        </w:rPr>
        <w:t xml:space="preserve"> </w:t>
      </w:r>
      <w:r w:rsidRPr="00485719">
        <w:rPr>
          <w:rFonts w:hint="eastAsia"/>
          <w:sz w:val="28"/>
          <w:rtl/>
        </w:rPr>
        <w:t>במקום</w:t>
      </w:r>
      <w:r w:rsidRPr="00485719">
        <w:rPr>
          <w:sz w:val="28"/>
          <w:rtl/>
        </w:rPr>
        <w:t xml:space="preserve"> </w:t>
      </w:r>
      <w:r w:rsidRPr="00485719">
        <w:rPr>
          <w:rFonts w:hint="eastAsia"/>
          <w:sz w:val="28"/>
          <w:rtl/>
        </w:rPr>
        <w:t>שבו</w:t>
      </w:r>
      <w:r w:rsidRPr="00485719">
        <w:rPr>
          <w:sz w:val="28"/>
          <w:rtl/>
        </w:rPr>
        <w:t xml:space="preserve"> </w:t>
      </w:r>
      <w:r w:rsidRPr="00485719">
        <w:rPr>
          <w:rFonts w:hint="eastAsia"/>
          <w:sz w:val="28"/>
          <w:rtl/>
        </w:rPr>
        <w:t>אנו</w:t>
      </w:r>
      <w:r w:rsidRPr="00485719">
        <w:rPr>
          <w:sz w:val="28"/>
          <w:rtl/>
        </w:rPr>
        <w:t xml:space="preserve"> </w:t>
      </w:r>
      <w:r w:rsidRPr="00485719">
        <w:rPr>
          <w:rFonts w:hint="eastAsia"/>
          <w:sz w:val="28"/>
          <w:rtl/>
        </w:rPr>
        <w:t>זוכרים</w:t>
      </w:r>
      <w:r w:rsidRPr="00485719">
        <w:rPr>
          <w:sz w:val="28"/>
          <w:rtl/>
        </w:rPr>
        <w:t xml:space="preserve"> </w:t>
      </w:r>
      <w:r w:rsidRPr="00485719">
        <w:rPr>
          <w:rFonts w:hint="eastAsia"/>
          <w:sz w:val="28"/>
          <w:rtl/>
        </w:rPr>
        <w:t>היטב</w:t>
      </w:r>
      <w:r w:rsidRPr="00485719">
        <w:rPr>
          <w:sz w:val="28"/>
          <w:rtl/>
        </w:rPr>
        <w:t xml:space="preserve"> </w:t>
      </w:r>
      <w:r w:rsidRPr="00485719">
        <w:rPr>
          <w:rFonts w:hint="eastAsia"/>
          <w:sz w:val="28"/>
          <w:rtl/>
        </w:rPr>
        <w:t>את</w:t>
      </w:r>
      <w:r w:rsidRPr="00485719">
        <w:rPr>
          <w:sz w:val="28"/>
          <w:rtl/>
        </w:rPr>
        <w:t xml:space="preserve"> </w:t>
      </w:r>
      <w:r w:rsidRPr="00485719">
        <w:rPr>
          <w:rFonts w:hint="eastAsia"/>
          <w:sz w:val="28"/>
          <w:rtl/>
        </w:rPr>
        <w:t>עובדת</w:t>
      </w:r>
      <w:r w:rsidRPr="00485719">
        <w:rPr>
          <w:sz w:val="28"/>
          <w:rtl/>
        </w:rPr>
        <w:t xml:space="preserve"> </w:t>
      </w:r>
      <w:r w:rsidRPr="00485719">
        <w:rPr>
          <w:rFonts w:hint="eastAsia"/>
          <w:sz w:val="28"/>
          <w:rtl/>
        </w:rPr>
        <w:t>היותנו</w:t>
      </w:r>
      <w:r w:rsidRPr="00485719">
        <w:rPr>
          <w:sz w:val="28"/>
          <w:rtl/>
        </w:rPr>
        <w:t xml:space="preserve"> </w:t>
      </w:r>
      <w:r w:rsidRPr="00485719">
        <w:rPr>
          <w:rFonts w:hint="eastAsia"/>
          <w:sz w:val="28"/>
          <w:rtl/>
        </w:rPr>
        <w:t>תלמידיו</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משה</w:t>
      </w:r>
      <w:r w:rsidRPr="00485719">
        <w:rPr>
          <w:sz w:val="28"/>
          <w:rtl/>
        </w:rPr>
        <w:t xml:space="preserve"> </w:t>
      </w:r>
      <w:r w:rsidRPr="00485719">
        <w:rPr>
          <w:rFonts w:hint="eastAsia"/>
          <w:sz w:val="28"/>
          <w:rtl/>
        </w:rPr>
        <w:t>רבנו</w:t>
      </w:r>
      <w:r w:rsidRPr="00485719">
        <w:rPr>
          <w:sz w:val="28"/>
          <w:rtl/>
        </w:rPr>
        <w:t xml:space="preserve">... </w:t>
      </w:r>
      <w:r w:rsidRPr="00485719">
        <w:rPr>
          <w:rFonts w:hint="eastAsia"/>
          <w:sz w:val="28"/>
          <w:rtl/>
        </w:rPr>
        <w:t>הן</w:t>
      </w:r>
      <w:r w:rsidRPr="00485719">
        <w:rPr>
          <w:sz w:val="28"/>
          <w:rtl/>
        </w:rPr>
        <w:t xml:space="preserve"> </w:t>
      </w:r>
      <w:r w:rsidRPr="00485719">
        <w:rPr>
          <w:rFonts w:hint="eastAsia"/>
          <w:sz w:val="28"/>
          <w:rtl/>
        </w:rPr>
        <w:t>בניסיון</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במקום</w:t>
      </w:r>
      <w:r w:rsidRPr="00485719">
        <w:rPr>
          <w:sz w:val="28"/>
          <w:rtl/>
        </w:rPr>
        <w:t xml:space="preserve"> </w:t>
      </w:r>
      <w:r w:rsidRPr="00485719">
        <w:rPr>
          <w:rFonts w:hint="eastAsia"/>
          <w:sz w:val="28"/>
          <w:rtl/>
        </w:rPr>
        <w:t>היותר</w:t>
      </w:r>
      <w:r w:rsidRPr="00485719">
        <w:rPr>
          <w:sz w:val="28"/>
          <w:rtl/>
        </w:rPr>
        <w:t xml:space="preserve"> </w:t>
      </w:r>
      <w:r w:rsidRPr="00485719">
        <w:rPr>
          <w:rFonts w:hint="eastAsia"/>
          <w:sz w:val="28"/>
          <w:rtl/>
        </w:rPr>
        <w:t>שלם</w:t>
      </w:r>
      <w:r w:rsidRPr="00485719">
        <w:rPr>
          <w:sz w:val="28"/>
          <w:rtl/>
        </w:rPr>
        <w:t xml:space="preserve"> </w:t>
      </w:r>
      <w:r w:rsidRPr="00485719">
        <w:rPr>
          <w:rFonts w:hint="eastAsia"/>
          <w:sz w:val="28"/>
          <w:rtl/>
        </w:rPr>
        <w:t>באחריות</w:t>
      </w:r>
      <w:r w:rsidRPr="00485719">
        <w:rPr>
          <w:sz w:val="28"/>
          <w:rtl/>
        </w:rPr>
        <w:t xml:space="preserve"> </w:t>
      </w:r>
      <w:r>
        <w:rPr>
          <w:rFonts w:hint="eastAsia"/>
          <w:sz w:val="28"/>
          <w:rtl/>
        </w:rPr>
        <w:t>ו</w:t>
      </w:r>
      <w:r>
        <w:rPr>
          <w:rFonts w:hint="cs"/>
          <w:sz w:val="28"/>
          <w:rtl/>
        </w:rPr>
        <w:t>ב</w:t>
      </w:r>
      <w:r w:rsidRPr="00485719">
        <w:rPr>
          <w:rFonts w:hint="eastAsia"/>
          <w:sz w:val="28"/>
          <w:rtl/>
        </w:rPr>
        <w:t>התנהלות</w:t>
      </w:r>
      <w:r w:rsidRPr="00485719">
        <w:rPr>
          <w:sz w:val="28"/>
          <w:rtl/>
        </w:rPr>
        <w:t xml:space="preserve"> </w:t>
      </w:r>
      <w:r w:rsidRPr="00485719">
        <w:rPr>
          <w:rFonts w:hint="eastAsia"/>
          <w:sz w:val="28"/>
          <w:rtl/>
        </w:rPr>
        <w:t>הכספית</w:t>
      </w:r>
      <w:r w:rsidRPr="00485719">
        <w:rPr>
          <w:sz w:val="28"/>
          <w:rtl/>
        </w:rPr>
        <w:t xml:space="preserve"> </w:t>
      </w:r>
      <w:r w:rsidRPr="00485719">
        <w:rPr>
          <w:rFonts w:hint="eastAsia"/>
          <w:sz w:val="28"/>
          <w:rtl/>
        </w:rPr>
        <w:t>שלנו</w:t>
      </w:r>
      <w:r w:rsidRPr="00485719">
        <w:rPr>
          <w:sz w:val="28"/>
          <w:rtl/>
        </w:rPr>
        <w:t xml:space="preserve">, </w:t>
      </w:r>
      <w:r w:rsidRPr="00485719">
        <w:rPr>
          <w:rFonts w:hint="eastAsia"/>
          <w:sz w:val="28"/>
          <w:rtl/>
        </w:rPr>
        <w:t>ויותר</w:t>
      </w:r>
      <w:r w:rsidRPr="00485719">
        <w:rPr>
          <w:sz w:val="28"/>
          <w:rtl/>
        </w:rPr>
        <w:t xml:space="preserve"> </w:t>
      </w:r>
      <w:r w:rsidRPr="00485719">
        <w:rPr>
          <w:rFonts w:hint="eastAsia"/>
          <w:sz w:val="28"/>
          <w:rtl/>
        </w:rPr>
        <w:t>מכך</w:t>
      </w:r>
      <w:r w:rsidRPr="00485719">
        <w:rPr>
          <w:sz w:val="28"/>
          <w:rtl/>
        </w:rPr>
        <w:t xml:space="preserve">, </w:t>
      </w:r>
      <w:r w:rsidRPr="00485719">
        <w:rPr>
          <w:rFonts w:hint="eastAsia"/>
          <w:sz w:val="28"/>
          <w:rtl/>
        </w:rPr>
        <w:t>בידיעה</w:t>
      </w:r>
      <w:r w:rsidRPr="00485719">
        <w:rPr>
          <w:sz w:val="28"/>
          <w:rtl/>
        </w:rPr>
        <w:t xml:space="preserve"> </w:t>
      </w:r>
      <w:r w:rsidRPr="00485719">
        <w:rPr>
          <w:rFonts w:hint="eastAsia"/>
          <w:sz w:val="28"/>
          <w:rtl/>
        </w:rPr>
        <w:t>הברורה</w:t>
      </w:r>
      <w:r w:rsidRPr="00485719">
        <w:rPr>
          <w:sz w:val="28"/>
          <w:rtl/>
        </w:rPr>
        <w:t xml:space="preserve"> </w:t>
      </w:r>
      <w:r w:rsidRPr="00485719">
        <w:rPr>
          <w:rFonts w:hint="eastAsia"/>
          <w:sz w:val="28"/>
          <w:rtl/>
        </w:rPr>
        <w:t>שתפקידנו</w:t>
      </w:r>
      <w:r w:rsidRPr="00485719">
        <w:rPr>
          <w:sz w:val="28"/>
          <w:rtl/>
        </w:rPr>
        <w:t xml:space="preserve"> </w:t>
      </w:r>
      <w:r w:rsidRPr="00485719">
        <w:rPr>
          <w:rFonts w:hint="eastAsia"/>
          <w:sz w:val="28"/>
          <w:rtl/>
        </w:rPr>
        <w:t>הוא</w:t>
      </w:r>
      <w:r w:rsidRPr="00485719">
        <w:rPr>
          <w:sz w:val="28"/>
          <w:rtl/>
        </w:rPr>
        <w:t xml:space="preserve"> </w:t>
      </w:r>
      <w:r w:rsidRPr="00485719">
        <w:rPr>
          <w:rFonts w:hint="eastAsia"/>
          <w:sz w:val="28"/>
          <w:rtl/>
        </w:rPr>
        <w:t>שליחות</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אמת</w:t>
      </w:r>
      <w:r w:rsidRPr="00485719">
        <w:rPr>
          <w:sz w:val="28"/>
          <w:rtl/>
        </w:rPr>
        <w:t xml:space="preserve">. </w:t>
      </w:r>
      <w:r w:rsidRPr="00485719">
        <w:rPr>
          <w:rFonts w:hint="eastAsia"/>
          <w:sz w:val="28"/>
          <w:rtl/>
        </w:rPr>
        <w:t>לא</w:t>
      </w:r>
      <w:r w:rsidRPr="00485719">
        <w:rPr>
          <w:sz w:val="28"/>
          <w:rtl/>
        </w:rPr>
        <w:t xml:space="preserve"> </w:t>
      </w:r>
      <w:r w:rsidRPr="00485719">
        <w:rPr>
          <w:rFonts w:hint="eastAsia"/>
          <w:sz w:val="28"/>
          <w:rtl/>
        </w:rPr>
        <w:t>בכדי</w:t>
      </w:r>
      <w:r w:rsidRPr="00485719">
        <w:rPr>
          <w:sz w:val="28"/>
          <w:rtl/>
        </w:rPr>
        <w:t xml:space="preserve"> </w:t>
      </w:r>
      <w:r w:rsidRPr="00485719">
        <w:rPr>
          <w:rFonts w:hint="eastAsia"/>
          <w:sz w:val="28"/>
          <w:rtl/>
        </w:rPr>
        <w:t>הרב</w:t>
      </w:r>
      <w:r w:rsidRPr="00485719">
        <w:rPr>
          <w:sz w:val="28"/>
          <w:rtl/>
        </w:rPr>
        <w:t xml:space="preserve"> </w:t>
      </w:r>
      <w:r>
        <w:rPr>
          <w:rFonts w:hint="cs"/>
          <w:sz w:val="28"/>
          <w:rtl/>
        </w:rPr>
        <w:t xml:space="preserve">קוק </w:t>
      </w:r>
      <w:r w:rsidRPr="00485719">
        <w:rPr>
          <w:rFonts w:hint="eastAsia"/>
          <w:sz w:val="28"/>
          <w:rtl/>
        </w:rPr>
        <w:t>זצ</w:t>
      </w:r>
      <w:r w:rsidRPr="00485719">
        <w:rPr>
          <w:sz w:val="28"/>
          <w:rtl/>
        </w:rPr>
        <w:t>"</w:t>
      </w:r>
      <w:r w:rsidRPr="00485719">
        <w:rPr>
          <w:rFonts w:hint="eastAsia"/>
          <w:sz w:val="28"/>
          <w:rtl/>
        </w:rPr>
        <w:t>ל</w:t>
      </w:r>
      <w:r w:rsidRPr="00485719">
        <w:rPr>
          <w:sz w:val="28"/>
          <w:rtl/>
        </w:rPr>
        <w:t xml:space="preserve"> </w:t>
      </w:r>
      <w:r w:rsidRPr="00485719">
        <w:rPr>
          <w:rFonts w:hint="eastAsia"/>
          <w:sz w:val="28"/>
          <w:rtl/>
        </w:rPr>
        <w:t>היה</w:t>
      </w:r>
      <w:r w:rsidRPr="00485719">
        <w:rPr>
          <w:sz w:val="28"/>
          <w:rtl/>
        </w:rPr>
        <w:t xml:space="preserve"> </w:t>
      </w:r>
      <w:r w:rsidRPr="00485719">
        <w:rPr>
          <w:rFonts w:hint="eastAsia"/>
          <w:sz w:val="28"/>
          <w:rtl/>
        </w:rPr>
        <w:t>מסיים</w:t>
      </w:r>
      <w:r w:rsidRPr="00485719">
        <w:rPr>
          <w:sz w:val="28"/>
          <w:rtl/>
        </w:rPr>
        <w:t xml:space="preserve"> </w:t>
      </w:r>
      <w:r w:rsidRPr="00485719">
        <w:rPr>
          <w:rFonts w:hint="eastAsia"/>
          <w:sz w:val="28"/>
          <w:rtl/>
        </w:rPr>
        <w:t>את</w:t>
      </w:r>
      <w:r w:rsidRPr="00485719">
        <w:rPr>
          <w:sz w:val="28"/>
          <w:rtl/>
        </w:rPr>
        <w:t xml:space="preserve"> </w:t>
      </w:r>
      <w:r w:rsidRPr="00485719">
        <w:rPr>
          <w:rFonts w:hint="eastAsia"/>
          <w:sz w:val="28"/>
          <w:rtl/>
        </w:rPr>
        <w:t>מכתביו</w:t>
      </w:r>
      <w:r w:rsidRPr="00485719">
        <w:rPr>
          <w:sz w:val="28"/>
          <w:rtl/>
        </w:rPr>
        <w:t>: "</w:t>
      </w:r>
      <w:r w:rsidRPr="00485719">
        <w:rPr>
          <w:rFonts w:hint="eastAsia"/>
          <w:sz w:val="28"/>
          <w:rtl/>
        </w:rPr>
        <w:t>עבד</w:t>
      </w:r>
      <w:r w:rsidRPr="00485719">
        <w:rPr>
          <w:sz w:val="28"/>
          <w:rtl/>
        </w:rPr>
        <w:t xml:space="preserve"> </w:t>
      </w:r>
      <w:r w:rsidRPr="00485719">
        <w:rPr>
          <w:rFonts w:hint="eastAsia"/>
          <w:sz w:val="28"/>
          <w:rtl/>
        </w:rPr>
        <w:t>לעם</w:t>
      </w:r>
      <w:r w:rsidRPr="00485719">
        <w:rPr>
          <w:sz w:val="28"/>
          <w:rtl/>
        </w:rPr>
        <w:t xml:space="preserve"> </w:t>
      </w:r>
      <w:r w:rsidRPr="00485719">
        <w:rPr>
          <w:rFonts w:hint="eastAsia"/>
          <w:sz w:val="28"/>
          <w:rtl/>
        </w:rPr>
        <w:t>קדוש</w:t>
      </w:r>
      <w:r w:rsidRPr="00485719">
        <w:rPr>
          <w:sz w:val="28"/>
          <w:rtl/>
        </w:rPr>
        <w:t xml:space="preserve">". </w:t>
      </w:r>
      <w:r w:rsidRPr="00485719">
        <w:rPr>
          <w:rFonts w:hint="eastAsia"/>
          <w:sz w:val="28"/>
          <w:rtl/>
        </w:rPr>
        <w:t>אנו</w:t>
      </w:r>
      <w:r w:rsidRPr="00485719">
        <w:rPr>
          <w:sz w:val="28"/>
          <w:rtl/>
        </w:rPr>
        <w:t xml:space="preserve"> </w:t>
      </w:r>
      <w:r w:rsidRPr="00485719">
        <w:rPr>
          <w:rFonts w:hint="eastAsia"/>
          <w:sz w:val="28"/>
          <w:rtl/>
        </w:rPr>
        <w:t>זוכים</w:t>
      </w:r>
      <w:r w:rsidRPr="00485719">
        <w:rPr>
          <w:sz w:val="28"/>
          <w:rtl/>
        </w:rPr>
        <w:t xml:space="preserve"> </w:t>
      </w:r>
      <w:r w:rsidRPr="00485719">
        <w:rPr>
          <w:rFonts w:hint="eastAsia"/>
          <w:sz w:val="28"/>
          <w:rtl/>
        </w:rPr>
        <w:t>לשמש</w:t>
      </w:r>
      <w:r w:rsidRPr="00485719">
        <w:rPr>
          <w:sz w:val="28"/>
          <w:rtl/>
        </w:rPr>
        <w:t xml:space="preserve"> </w:t>
      </w:r>
      <w:r w:rsidRPr="00485719">
        <w:rPr>
          <w:rFonts w:hint="eastAsia"/>
          <w:sz w:val="28"/>
          <w:rtl/>
        </w:rPr>
        <w:t>כשליחים</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ההורים</w:t>
      </w:r>
      <w:r w:rsidRPr="00485719">
        <w:rPr>
          <w:sz w:val="28"/>
          <w:rtl/>
        </w:rPr>
        <w:t xml:space="preserve"> </w:t>
      </w:r>
      <w:r w:rsidRPr="00485719">
        <w:rPr>
          <w:rFonts w:hint="eastAsia"/>
          <w:sz w:val="28"/>
          <w:rtl/>
        </w:rPr>
        <w:t>ושליחים</w:t>
      </w:r>
      <w:r w:rsidRPr="00485719">
        <w:rPr>
          <w:sz w:val="28"/>
          <w:rtl/>
        </w:rPr>
        <w:t xml:space="preserve"> </w:t>
      </w:r>
      <w:r w:rsidRPr="00485719">
        <w:rPr>
          <w:rFonts w:hint="eastAsia"/>
          <w:sz w:val="28"/>
          <w:rtl/>
        </w:rPr>
        <w:t>של</w:t>
      </w:r>
      <w:r w:rsidRPr="00485719">
        <w:rPr>
          <w:sz w:val="28"/>
          <w:rtl/>
        </w:rPr>
        <w:t xml:space="preserve"> </w:t>
      </w:r>
      <w:r w:rsidRPr="00485719">
        <w:rPr>
          <w:rFonts w:hint="eastAsia"/>
          <w:sz w:val="28"/>
          <w:rtl/>
        </w:rPr>
        <w:t>הקב</w:t>
      </w:r>
      <w:r w:rsidRPr="00485719">
        <w:rPr>
          <w:sz w:val="28"/>
          <w:rtl/>
        </w:rPr>
        <w:t>"</w:t>
      </w:r>
      <w:r w:rsidRPr="00485719">
        <w:rPr>
          <w:rFonts w:hint="eastAsia"/>
          <w:sz w:val="28"/>
          <w:rtl/>
        </w:rPr>
        <w:t>ה</w:t>
      </w:r>
      <w:r w:rsidRPr="00485719">
        <w:rPr>
          <w:sz w:val="28"/>
          <w:rtl/>
        </w:rPr>
        <w:t xml:space="preserve"> </w:t>
      </w:r>
      <w:r w:rsidRPr="00485719">
        <w:rPr>
          <w:rFonts w:hint="eastAsia"/>
          <w:sz w:val="28"/>
          <w:rtl/>
        </w:rPr>
        <w:t>בתפקידנו</w:t>
      </w:r>
      <w:r w:rsidRPr="00485719">
        <w:rPr>
          <w:sz w:val="28"/>
          <w:rtl/>
        </w:rPr>
        <w:t xml:space="preserve"> </w:t>
      </w:r>
      <w:r w:rsidRPr="00485719">
        <w:rPr>
          <w:rFonts w:hint="eastAsia"/>
          <w:sz w:val="28"/>
          <w:rtl/>
        </w:rPr>
        <w:t>לחנך</w:t>
      </w:r>
      <w:r w:rsidRPr="00485719">
        <w:rPr>
          <w:sz w:val="28"/>
          <w:rtl/>
        </w:rPr>
        <w:t xml:space="preserve"> </w:t>
      </w:r>
      <w:r w:rsidRPr="00485719">
        <w:rPr>
          <w:rFonts w:hint="eastAsia"/>
          <w:sz w:val="28"/>
          <w:rtl/>
        </w:rPr>
        <w:t>ולהתחנך</w:t>
      </w:r>
      <w:r w:rsidRPr="00485719">
        <w:rPr>
          <w:sz w:val="28"/>
          <w:rtl/>
        </w:rPr>
        <w:t xml:space="preserve"> </w:t>
      </w:r>
      <w:r w:rsidRPr="00485719">
        <w:rPr>
          <w:rFonts w:hint="eastAsia"/>
          <w:sz w:val="28"/>
          <w:rtl/>
        </w:rPr>
        <w:t>עם</w:t>
      </w:r>
      <w:r w:rsidRPr="00485719">
        <w:rPr>
          <w:sz w:val="28"/>
          <w:rtl/>
        </w:rPr>
        <w:t xml:space="preserve"> </w:t>
      </w:r>
      <w:r w:rsidRPr="00485719">
        <w:rPr>
          <w:rFonts w:hint="eastAsia"/>
          <w:sz w:val="28"/>
          <w:rtl/>
        </w:rPr>
        <w:t>ילדי</w:t>
      </w:r>
      <w:r w:rsidRPr="00485719">
        <w:rPr>
          <w:sz w:val="28"/>
          <w:rtl/>
        </w:rPr>
        <w:t xml:space="preserve"> </w:t>
      </w:r>
      <w:r w:rsidRPr="00485719">
        <w:rPr>
          <w:rFonts w:hint="eastAsia"/>
          <w:sz w:val="28"/>
          <w:rtl/>
        </w:rPr>
        <w:t>ישראל</w:t>
      </w:r>
      <w:r w:rsidRPr="00485719">
        <w:rPr>
          <w:sz w:val="28"/>
          <w:rtl/>
        </w:rPr>
        <w:t xml:space="preserve"> </w:t>
      </w:r>
      <w:r w:rsidRPr="00485719">
        <w:rPr>
          <w:rFonts w:hint="eastAsia"/>
          <w:sz w:val="28"/>
          <w:rtl/>
        </w:rPr>
        <w:t>לתורה</w:t>
      </w:r>
      <w:r w:rsidRPr="00485719">
        <w:rPr>
          <w:sz w:val="28"/>
          <w:rtl/>
        </w:rPr>
        <w:t xml:space="preserve"> </w:t>
      </w:r>
      <w:r w:rsidRPr="00485719">
        <w:rPr>
          <w:rFonts w:hint="eastAsia"/>
          <w:sz w:val="28"/>
          <w:rtl/>
        </w:rPr>
        <w:t>ו</w:t>
      </w:r>
      <w:r>
        <w:rPr>
          <w:rFonts w:hint="cs"/>
          <w:sz w:val="28"/>
          <w:rtl/>
        </w:rPr>
        <w:t>ל</w:t>
      </w:r>
      <w:r w:rsidRPr="00485719">
        <w:rPr>
          <w:rFonts w:hint="eastAsia"/>
          <w:sz w:val="28"/>
          <w:rtl/>
        </w:rPr>
        <w:t>יר</w:t>
      </w:r>
      <w:r w:rsidRPr="00485719">
        <w:rPr>
          <w:rFonts w:hint="cs"/>
          <w:sz w:val="28"/>
          <w:rtl/>
        </w:rPr>
        <w:t xml:space="preserve">את </w:t>
      </w:r>
      <w:r w:rsidRPr="00485719">
        <w:rPr>
          <w:rFonts w:hint="eastAsia"/>
          <w:sz w:val="28"/>
          <w:rtl/>
        </w:rPr>
        <w:t>ש</w:t>
      </w:r>
      <w:r w:rsidRPr="00485719">
        <w:rPr>
          <w:rFonts w:hint="cs"/>
          <w:sz w:val="28"/>
          <w:rtl/>
        </w:rPr>
        <w:t>מים</w:t>
      </w:r>
      <w:r w:rsidRPr="00485719">
        <w:rPr>
          <w:sz w:val="28"/>
          <w:rtl/>
        </w:rPr>
        <w:t xml:space="preserve">. </w:t>
      </w:r>
      <w:r w:rsidRPr="00485719">
        <w:rPr>
          <w:rFonts w:hint="eastAsia"/>
          <w:sz w:val="28"/>
          <w:rtl/>
        </w:rPr>
        <w:t>הדוגמאות</w:t>
      </w:r>
      <w:r w:rsidRPr="00485719">
        <w:rPr>
          <w:sz w:val="28"/>
          <w:rtl/>
        </w:rPr>
        <w:t xml:space="preserve"> </w:t>
      </w:r>
      <w:r w:rsidRPr="00485719">
        <w:rPr>
          <w:rFonts w:hint="eastAsia"/>
          <w:sz w:val="28"/>
          <w:rtl/>
        </w:rPr>
        <w:t>היכולות</w:t>
      </w:r>
      <w:r w:rsidRPr="00485719">
        <w:rPr>
          <w:sz w:val="28"/>
          <w:rtl/>
        </w:rPr>
        <w:t xml:space="preserve"> </w:t>
      </w:r>
      <w:r w:rsidRPr="00485719">
        <w:rPr>
          <w:rFonts w:hint="eastAsia"/>
          <w:sz w:val="28"/>
          <w:rtl/>
        </w:rPr>
        <w:t>לב</w:t>
      </w:r>
      <w:r>
        <w:rPr>
          <w:rFonts w:hint="cs"/>
          <w:sz w:val="28"/>
          <w:rtl/>
        </w:rPr>
        <w:t>ו</w:t>
      </w:r>
      <w:r w:rsidRPr="00485719">
        <w:rPr>
          <w:rFonts w:hint="eastAsia"/>
          <w:sz w:val="28"/>
          <w:rtl/>
        </w:rPr>
        <w:t>א</w:t>
      </w:r>
      <w:r w:rsidRPr="00485719">
        <w:rPr>
          <w:sz w:val="28"/>
          <w:rtl/>
        </w:rPr>
        <w:t xml:space="preserve"> </w:t>
      </w:r>
      <w:r w:rsidRPr="00485719">
        <w:rPr>
          <w:rFonts w:hint="eastAsia"/>
          <w:sz w:val="28"/>
          <w:rtl/>
        </w:rPr>
        <w:t>בחשבון</w:t>
      </w:r>
      <w:r w:rsidRPr="00485719">
        <w:rPr>
          <w:sz w:val="28"/>
          <w:rtl/>
        </w:rPr>
        <w:t xml:space="preserve">, </w:t>
      </w:r>
      <w:r w:rsidRPr="00485719">
        <w:rPr>
          <w:rFonts w:hint="eastAsia"/>
          <w:sz w:val="28"/>
          <w:rtl/>
        </w:rPr>
        <w:t>חלילה</w:t>
      </w:r>
      <w:r w:rsidRPr="00485719">
        <w:rPr>
          <w:sz w:val="28"/>
          <w:rtl/>
        </w:rPr>
        <w:t xml:space="preserve">, </w:t>
      </w:r>
      <w:r w:rsidRPr="00485719">
        <w:rPr>
          <w:rFonts w:hint="eastAsia"/>
          <w:sz w:val="28"/>
          <w:rtl/>
        </w:rPr>
        <w:t>שאנו</w:t>
      </w:r>
      <w:r w:rsidRPr="00485719">
        <w:rPr>
          <w:sz w:val="28"/>
          <w:rtl/>
        </w:rPr>
        <w:t xml:space="preserve"> </w:t>
      </w:r>
      <w:r w:rsidRPr="00485719">
        <w:rPr>
          <w:rFonts w:hint="eastAsia"/>
          <w:sz w:val="28"/>
          <w:rtl/>
        </w:rPr>
        <w:t>חשים</w:t>
      </w:r>
      <w:r w:rsidRPr="00485719">
        <w:rPr>
          <w:sz w:val="28"/>
          <w:rtl/>
        </w:rPr>
        <w:t xml:space="preserve"> </w:t>
      </w:r>
      <w:r w:rsidRPr="00485719">
        <w:rPr>
          <w:rFonts w:hint="eastAsia"/>
          <w:sz w:val="28"/>
          <w:rtl/>
        </w:rPr>
        <w:t>בתוכנו</w:t>
      </w:r>
      <w:r w:rsidRPr="00485719">
        <w:rPr>
          <w:sz w:val="28"/>
          <w:rtl/>
        </w:rPr>
        <w:t xml:space="preserve">, </w:t>
      </w:r>
      <w:r w:rsidRPr="00485719">
        <w:rPr>
          <w:rFonts w:hint="eastAsia"/>
          <w:sz w:val="28"/>
          <w:rtl/>
        </w:rPr>
        <w:t>בעבודתנו</w:t>
      </w:r>
      <w:r w:rsidRPr="00485719">
        <w:rPr>
          <w:sz w:val="28"/>
          <w:rtl/>
        </w:rPr>
        <w:t xml:space="preserve"> </w:t>
      </w:r>
      <w:r w:rsidRPr="00485719">
        <w:rPr>
          <w:rFonts w:hint="eastAsia"/>
          <w:sz w:val="28"/>
          <w:rtl/>
        </w:rPr>
        <w:t>עם</w:t>
      </w:r>
      <w:r w:rsidRPr="00485719">
        <w:rPr>
          <w:sz w:val="28"/>
          <w:rtl/>
        </w:rPr>
        <w:t xml:space="preserve"> </w:t>
      </w:r>
      <w:r w:rsidRPr="00485719">
        <w:rPr>
          <w:rFonts w:hint="eastAsia"/>
          <w:sz w:val="28"/>
          <w:rtl/>
        </w:rPr>
        <w:t>תלמיד</w:t>
      </w:r>
      <w:r>
        <w:rPr>
          <w:rFonts w:hint="cs"/>
          <w:sz w:val="28"/>
          <w:rtl/>
        </w:rPr>
        <w:t>י</w:t>
      </w:r>
      <w:r w:rsidRPr="00485719">
        <w:rPr>
          <w:rFonts w:hint="eastAsia"/>
          <w:sz w:val="28"/>
          <w:rtl/>
        </w:rPr>
        <w:t>נו</w:t>
      </w:r>
      <w:r w:rsidRPr="00485719">
        <w:rPr>
          <w:sz w:val="28"/>
          <w:rtl/>
        </w:rPr>
        <w:t xml:space="preserve"> </w:t>
      </w:r>
      <w:r w:rsidRPr="00485719">
        <w:rPr>
          <w:rFonts w:hint="eastAsia"/>
          <w:sz w:val="28"/>
          <w:rtl/>
        </w:rPr>
        <w:t>כ</w:t>
      </w:r>
      <w:r w:rsidRPr="00485719">
        <w:rPr>
          <w:sz w:val="28"/>
          <w:rtl/>
        </w:rPr>
        <w:t>"</w:t>
      </w:r>
      <w:r w:rsidRPr="00485719">
        <w:rPr>
          <w:rFonts w:hint="eastAsia"/>
          <w:sz w:val="28"/>
          <w:rtl/>
        </w:rPr>
        <w:t>פרנס</w:t>
      </w:r>
      <w:r w:rsidRPr="00485719">
        <w:rPr>
          <w:sz w:val="28"/>
          <w:rtl/>
        </w:rPr>
        <w:t xml:space="preserve"> </w:t>
      </w:r>
      <w:r w:rsidRPr="00485719">
        <w:rPr>
          <w:rFonts w:hint="eastAsia"/>
          <w:sz w:val="28"/>
          <w:rtl/>
        </w:rPr>
        <w:t>המתגאה</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הציבור</w:t>
      </w:r>
      <w:r w:rsidRPr="00485719">
        <w:rPr>
          <w:sz w:val="28"/>
          <w:rtl/>
        </w:rPr>
        <w:t>"</w:t>
      </w:r>
      <w:r>
        <w:rPr>
          <w:rFonts w:hint="cs"/>
          <w:sz w:val="28"/>
          <w:rtl/>
        </w:rPr>
        <w:t>,</w:t>
      </w:r>
      <w:r w:rsidRPr="00485719">
        <w:rPr>
          <w:sz w:val="28"/>
          <w:rtl/>
        </w:rPr>
        <w:t xml:space="preserve"> </w:t>
      </w:r>
      <w:r w:rsidRPr="00485719">
        <w:rPr>
          <w:rFonts w:hint="eastAsia"/>
          <w:sz w:val="28"/>
          <w:rtl/>
        </w:rPr>
        <w:t>הן</w:t>
      </w:r>
      <w:r w:rsidRPr="00485719">
        <w:rPr>
          <w:sz w:val="28"/>
          <w:rtl/>
        </w:rPr>
        <w:t xml:space="preserve"> </w:t>
      </w:r>
      <w:r w:rsidRPr="00485719">
        <w:rPr>
          <w:rFonts w:hint="eastAsia"/>
          <w:sz w:val="28"/>
          <w:rtl/>
        </w:rPr>
        <w:t>רבות</w:t>
      </w:r>
      <w:r w:rsidRPr="00485719">
        <w:rPr>
          <w:sz w:val="28"/>
          <w:rtl/>
        </w:rPr>
        <w:t xml:space="preserve">. </w:t>
      </w:r>
      <w:r w:rsidRPr="00485719">
        <w:rPr>
          <w:rFonts w:hint="cs"/>
          <w:sz w:val="28"/>
          <w:rtl/>
        </w:rPr>
        <w:t xml:space="preserve">דבר </w:t>
      </w:r>
      <w:r w:rsidRPr="00485719">
        <w:rPr>
          <w:rFonts w:hint="eastAsia"/>
          <w:sz w:val="28"/>
          <w:rtl/>
        </w:rPr>
        <w:t>זה</w:t>
      </w:r>
      <w:r w:rsidRPr="00485719">
        <w:rPr>
          <w:sz w:val="28"/>
          <w:rtl/>
        </w:rPr>
        <w:t xml:space="preserve"> </w:t>
      </w:r>
      <w:r w:rsidRPr="00485719">
        <w:rPr>
          <w:rFonts w:hint="eastAsia"/>
          <w:sz w:val="28"/>
          <w:rtl/>
        </w:rPr>
        <w:t>דורש</w:t>
      </w:r>
      <w:r w:rsidRPr="00485719">
        <w:rPr>
          <w:sz w:val="28"/>
          <w:rtl/>
        </w:rPr>
        <w:t xml:space="preserve"> </w:t>
      </w:r>
      <w:r w:rsidRPr="00485719">
        <w:rPr>
          <w:rFonts w:hint="eastAsia"/>
          <w:sz w:val="28"/>
          <w:rtl/>
        </w:rPr>
        <w:t>מכולנו</w:t>
      </w:r>
      <w:r w:rsidRPr="00485719">
        <w:rPr>
          <w:sz w:val="28"/>
          <w:rtl/>
        </w:rPr>
        <w:t xml:space="preserve"> </w:t>
      </w:r>
      <w:r w:rsidRPr="00485719">
        <w:rPr>
          <w:rFonts w:hint="eastAsia"/>
          <w:sz w:val="28"/>
          <w:rtl/>
        </w:rPr>
        <w:t>ענווה</w:t>
      </w:r>
      <w:r w:rsidRPr="00485719">
        <w:rPr>
          <w:sz w:val="28"/>
          <w:rtl/>
        </w:rPr>
        <w:t xml:space="preserve"> </w:t>
      </w:r>
      <w:r w:rsidRPr="00485719">
        <w:rPr>
          <w:rFonts w:hint="eastAsia"/>
          <w:sz w:val="28"/>
          <w:rtl/>
        </w:rPr>
        <w:t>גדולה</w:t>
      </w:r>
      <w:r w:rsidRPr="00485719">
        <w:rPr>
          <w:sz w:val="28"/>
          <w:rtl/>
        </w:rPr>
        <w:t xml:space="preserve">, </w:t>
      </w:r>
      <w:r w:rsidRPr="00485719">
        <w:rPr>
          <w:rFonts w:hint="eastAsia"/>
          <w:sz w:val="28"/>
          <w:rtl/>
        </w:rPr>
        <w:t>הקשבה</w:t>
      </w:r>
      <w:r w:rsidRPr="00485719">
        <w:rPr>
          <w:sz w:val="28"/>
          <w:rtl/>
        </w:rPr>
        <w:t xml:space="preserve"> </w:t>
      </w:r>
      <w:r>
        <w:rPr>
          <w:rFonts w:hint="eastAsia"/>
          <w:sz w:val="28"/>
          <w:rtl/>
        </w:rPr>
        <w:t>אמתי</w:t>
      </w:r>
      <w:r w:rsidRPr="00485719">
        <w:rPr>
          <w:rFonts w:hint="eastAsia"/>
          <w:sz w:val="28"/>
          <w:rtl/>
        </w:rPr>
        <w:t>ת</w:t>
      </w:r>
      <w:r w:rsidRPr="00485719">
        <w:rPr>
          <w:sz w:val="28"/>
          <w:rtl/>
        </w:rPr>
        <w:t xml:space="preserve">. </w:t>
      </w:r>
      <w:r w:rsidRPr="00485719">
        <w:rPr>
          <w:rFonts w:hint="eastAsia"/>
          <w:sz w:val="28"/>
          <w:rtl/>
        </w:rPr>
        <w:t>אנחנו</w:t>
      </w:r>
      <w:r w:rsidRPr="00485719">
        <w:rPr>
          <w:sz w:val="28"/>
          <w:rtl/>
        </w:rPr>
        <w:t xml:space="preserve"> </w:t>
      </w:r>
      <w:r w:rsidRPr="00485719">
        <w:rPr>
          <w:rFonts w:hint="eastAsia"/>
          <w:sz w:val="28"/>
          <w:rtl/>
        </w:rPr>
        <w:t>צריכים</w:t>
      </w:r>
      <w:r w:rsidRPr="00485719">
        <w:rPr>
          <w:sz w:val="28"/>
          <w:rtl/>
        </w:rPr>
        <w:t xml:space="preserve"> </w:t>
      </w:r>
      <w:r w:rsidRPr="00485719">
        <w:rPr>
          <w:rFonts w:hint="eastAsia"/>
          <w:sz w:val="28"/>
          <w:rtl/>
        </w:rPr>
        <w:t>היטב</w:t>
      </w:r>
      <w:r w:rsidRPr="00485719">
        <w:rPr>
          <w:sz w:val="28"/>
          <w:rtl/>
        </w:rPr>
        <w:t xml:space="preserve"> </w:t>
      </w:r>
      <w:r w:rsidRPr="00485719">
        <w:rPr>
          <w:rFonts w:hint="eastAsia"/>
          <w:sz w:val="28"/>
          <w:rtl/>
        </w:rPr>
        <w:t>לזכור</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מה</w:t>
      </w:r>
      <w:r w:rsidRPr="00485719">
        <w:rPr>
          <w:sz w:val="28"/>
          <w:rtl/>
        </w:rPr>
        <w:t xml:space="preserve"> </w:t>
      </w:r>
      <w:r w:rsidRPr="00485719">
        <w:rPr>
          <w:rFonts w:hint="eastAsia"/>
          <w:sz w:val="28"/>
          <w:rtl/>
        </w:rPr>
        <w:t>הקב</w:t>
      </w:r>
      <w:r w:rsidRPr="00485719">
        <w:rPr>
          <w:sz w:val="28"/>
          <w:rtl/>
        </w:rPr>
        <w:t>"</w:t>
      </w:r>
      <w:r w:rsidRPr="00485719">
        <w:rPr>
          <w:rFonts w:hint="eastAsia"/>
          <w:sz w:val="28"/>
          <w:rtl/>
        </w:rPr>
        <w:t>ה</w:t>
      </w:r>
      <w:r w:rsidRPr="00485719">
        <w:rPr>
          <w:sz w:val="28"/>
          <w:rtl/>
        </w:rPr>
        <w:t xml:space="preserve"> </w:t>
      </w:r>
      <w:r w:rsidRPr="00485719">
        <w:rPr>
          <w:rFonts w:hint="eastAsia"/>
          <w:sz w:val="28"/>
          <w:rtl/>
        </w:rPr>
        <w:t>בוכה</w:t>
      </w:r>
      <w:r w:rsidRPr="00485719">
        <w:rPr>
          <w:sz w:val="28"/>
          <w:rtl/>
        </w:rPr>
        <w:t>" (</w:t>
      </w:r>
      <w:r w:rsidRPr="00485719">
        <w:rPr>
          <w:rFonts w:hint="eastAsia"/>
          <w:sz w:val="28"/>
          <w:rtl/>
        </w:rPr>
        <w:t>ביטוי</w:t>
      </w:r>
      <w:r w:rsidRPr="00485719">
        <w:rPr>
          <w:sz w:val="28"/>
          <w:rtl/>
        </w:rPr>
        <w:t xml:space="preserve"> </w:t>
      </w:r>
      <w:r w:rsidRPr="00485719">
        <w:rPr>
          <w:rFonts w:hint="eastAsia"/>
          <w:sz w:val="28"/>
          <w:rtl/>
        </w:rPr>
        <w:t>מאוד</w:t>
      </w:r>
      <w:r w:rsidRPr="00485719">
        <w:rPr>
          <w:sz w:val="28"/>
          <w:rtl/>
        </w:rPr>
        <w:t xml:space="preserve"> </w:t>
      </w:r>
      <w:r w:rsidRPr="00485719">
        <w:rPr>
          <w:rFonts w:hint="eastAsia"/>
          <w:sz w:val="28"/>
          <w:rtl/>
        </w:rPr>
        <w:t>נוקב</w:t>
      </w:r>
      <w:r w:rsidRPr="00485719">
        <w:rPr>
          <w:sz w:val="28"/>
          <w:rtl/>
        </w:rPr>
        <w:t xml:space="preserve">). </w:t>
      </w:r>
      <w:r w:rsidRPr="00485719">
        <w:rPr>
          <w:rFonts w:hint="eastAsia"/>
          <w:sz w:val="28"/>
          <w:rtl/>
        </w:rPr>
        <w:t>איזו</w:t>
      </w:r>
      <w:r w:rsidRPr="00485719">
        <w:rPr>
          <w:sz w:val="28"/>
          <w:rtl/>
        </w:rPr>
        <w:t xml:space="preserve"> </w:t>
      </w:r>
      <w:r w:rsidRPr="00485719">
        <w:rPr>
          <w:rFonts w:hint="eastAsia"/>
          <w:sz w:val="28"/>
          <w:rtl/>
        </w:rPr>
        <w:t>רגישות</w:t>
      </w:r>
      <w:r w:rsidRPr="00485719">
        <w:rPr>
          <w:sz w:val="28"/>
          <w:rtl/>
        </w:rPr>
        <w:t xml:space="preserve"> </w:t>
      </w:r>
      <w:r w:rsidRPr="00485719">
        <w:rPr>
          <w:rFonts w:hint="eastAsia"/>
          <w:sz w:val="28"/>
          <w:rtl/>
        </w:rPr>
        <w:t>צריכה</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למי</w:t>
      </w:r>
      <w:r w:rsidRPr="00485719">
        <w:rPr>
          <w:sz w:val="28"/>
          <w:rtl/>
        </w:rPr>
        <w:t xml:space="preserve"> </w:t>
      </w:r>
      <w:r w:rsidRPr="00485719">
        <w:rPr>
          <w:rFonts w:hint="eastAsia"/>
          <w:sz w:val="28"/>
          <w:rtl/>
        </w:rPr>
        <w:t>שאחראי</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צוות</w:t>
      </w:r>
      <w:r w:rsidRPr="00485719">
        <w:rPr>
          <w:sz w:val="28"/>
          <w:rtl/>
        </w:rPr>
        <w:t xml:space="preserve"> </w:t>
      </w:r>
      <w:r w:rsidRPr="00485719">
        <w:rPr>
          <w:rFonts w:hint="eastAsia"/>
          <w:sz w:val="28"/>
          <w:rtl/>
        </w:rPr>
        <w:t>מורים</w:t>
      </w:r>
      <w:r w:rsidRPr="00485719">
        <w:rPr>
          <w:sz w:val="28"/>
          <w:rtl/>
        </w:rPr>
        <w:t xml:space="preserve">, </w:t>
      </w:r>
      <w:r w:rsidRPr="00485719">
        <w:rPr>
          <w:rFonts w:hint="eastAsia"/>
          <w:sz w:val="28"/>
          <w:rtl/>
        </w:rPr>
        <w:t>איזו</w:t>
      </w:r>
      <w:r w:rsidRPr="00485719">
        <w:rPr>
          <w:sz w:val="28"/>
          <w:rtl/>
        </w:rPr>
        <w:t xml:space="preserve"> </w:t>
      </w:r>
      <w:r w:rsidRPr="00485719">
        <w:rPr>
          <w:rFonts w:hint="eastAsia"/>
          <w:sz w:val="28"/>
          <w:rtl/>
        </w:rPr>
        <w:t>תנועת</w:t>
      </w:r>
      <w:r w:rsidRPr="00485719">
        <w:rPr>
          <w:sz w:val="28"/>
          <w:rtl/>
        </w:rPr>
        <w:t xml:space="preserve"> </w:t>
      </w:r>
      <w:r w:rsidRPr="00485719">
        <w:rPr>
          <w:rFonts w:hint="eastAsia"/>
          <w:sz w:val="28"/>
          <w:rtl/>
        </w:rPr>
        <w:t>נפש</w:t>
      </w:r>
      <w:r w:rsidRPr="00485719">
        <w:rPr>
          <w:sz w:val="28"/>
          <w:rtl/>
        </w:rPr>
        <w:t xml:space="preserve"> </w:t>
      </w:r>
      <w:r w:rsidRPr="00485719">
        <w:rPr>
          <w:rFonts w:hint="eastAsia"/>
          <w:sz w:val="28"/>
          <w:rtl/>
        </w:rPr>
        <w:t>צריכה</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למי</w:t>
      </w:r>
      <w:r w:rsidRPr="00485719">
        <w:rPr>
          <w:sz w:val="28"/>
          <w:rtl/>
        </w:rPr>
        <w:t xml:space="preserve"> </w:t>
      </w:r>
      <w:r w:rsidRPr="00485719">
        <w:rPr>
          <w:rFonts w:hint="eastAsia"/>
          <w:sz w:val="28"/>
          <w:rtl/>
        </w:rPr>
        <w:t>שלוקח</w:t>
      </w:r>
      <w:r w:rsidRPr="00485719">
        <w:rPr>
          <w:sz w:val="28"/>
          <w:rtl/>
        </w:rPr>
        <w:t xml:space="preserve"> </w:t>
      </w:r>
      <w:r w:rsidRPr="00485719">
        <w:rPr>
          <w:rFonts w:hint="eastAsia"/>
          <w:sz w:val="28"/>
          <w:rtl/>
        </w:rPr>
        <w:t>על</w:t>
      </w:r>
      <w:r w:rsidRPr="00485719">
        <w:rPr>
          <w:sz w:val="28"/>
          <w:rtl/>
        </w:rPr>
        <w:t xml:space="preserve"> </w:t>
      </w:r>
      <w:r w:rsidRPr="00485719">
        <w:rPr>
          <w:rFonts w:hint="eastAsia"/>
          <w:sz w:val="28"/>
          <w:rtl/>
        </w:rPr>
        <w:t>עצמו</w:t>
      </w:r>
      <w:r w:rsidRPr="00485719">
        <w:rPr>
          <w:sz w:val="28"/>
          <w:rtl/>
        </w:rPr>
        <w:t xml:space="preserve"> </w:t>
      </w:r>
      <w:r w:rsidRPr="00485719">
        <w:rPr>
          <w:rFonts w:hint="eastAsia"/>
          <w:sz w:val="28"/>
          <w:rtl/>
        </w:rPr>
        <w:t>להוביל</w:t>
      </w:r>
      <w:r w:rsidRPr="00485719">
        <w:rPr>
          <w:sz w:val="28"/>
          <w:rtl/>
        </w:rPr>
        <w:t xml:space="preserve"> </w:t>
      </w:r>
      <w:r w:rsidRPr="00485719">
        <w:rPr>
          <w:rFonts w:hint="eastAsia"/>
          <w:sz w:val="28"/>
          <w:rtl/>
        </w:rPr>
        <w:t>את</w:t>
      </w:r>
      <w:r w:rsidRPr="00485719">
        <w:rPr>
          <w:sz w:val="28"/>
          <w:rtl/>
        </w:rPr>
        <w:t xml:space="preserve"> </w:t>
      </w:r>
      <w:r w:rsidRPr="00485719">
        <w:rPr>
          <w:rFonts w:hint="eastAsia"/>
          <w:sz w:val="28"/>
          <w:rtl/>
        </w:rPr>
        <w:t>תלמידיו</w:t>
      </w:r>
      <w:r w:rsidRPr="00485719">
        <w:rPr>
          <w:sz w:val="28"/>
          <w:rtl/>
        </w:rPr>
        <w:t xml:space="preserve"> </w:t>
      </w:r>
      <w:r w:rsidRPr="00485719">
        <w:rPr>
          <w:rFonts w:hint="eastAsia"/>
          <w:sz w:val="28"/>
          <w:rtl/>
        </w:rPr>
        <w:t>ברגישות</w:t>
      </w:r>
      <w:r w:rsidRPr="00485719">
        <w:rPr>
          <w:sz w:val="28"/>
          <w:rtl/>
        </w:rPr>
        <w:t xml:space="preserve">, </w:t>
      </w:r>
      <w:r w:rsidRPr="00485719">
        <w:rPr>
          <w:rFonts w:hint="eastAsia"/>
          <w:sz w:val="28"/>
          <w:rtl/>
        </w:rPr>
        <w:t>בלי</w:t>
      </w:r>
      <w:r w:rsidRPr="00485719">
        <w:rPr>
          <w:sz w:val="28"/>
          <w:rtl/>
        </w:rPr>
        <w:t xml:space="preserve"> </w:t>
      </w:r>
      <w:r w:rsidRPr="00485719">
        <w:rPr>
          <w:rFonts w:hint="eastAsia"/>
          <w:sz w:val="28"/>
          <w:rtl/>
        </w:rPr>
        <w:t>להתגאות</w:t>
      </w:r>
      <w:r w:rsidRPr="00485719">
        <w:rPr>
          <w:sz w:val="28"/>
          <w:rtl/>
        </w:rPr>
        <w:t xml:space="preserve">, </w:t>
      </w:r>
      <w:r w:rsidRPr="00485719">
        <w:rPr>
          <w:rFonts w:hint="eastAsia"/>
          <w:sz w:val="28"/>
          <w:rtl/>
        </w:rPr>
        <w:t>בענווה</w:t>
      </w:r>
      <w:r w:rsidRPr="00485719">
        <w:rPr>
          <w:sz w:val="28"/>
          <w:rtl/>
        </w:rPr>
        <w:t xml:space="preserve"> </w:t>
      </w:r>
      <w:r w:rsidRPr="00485719">
        <w:rPr>
          <w:rFonts w:hint="eastAsia"/>
          <w:sz w:val="28"/>
          <w:rtl/>
        </w:rPr>
        <w:t>ובהבנה</w:t>
      </w:r>
      <w:r w:rsidRPr="00485719">
        <w:rPr>
          <w:sz w:val="28"/>
          <w:rtl/>
        </w:rPr>
        <w:t xml:space="preserve"> </w:t>
      </w:r>
      <w:r w:rsidRPr="00485719">
        <w:rPr>
          <w:rFonts w:hint="eastAsia"/>
          <w:sz w:val="28"/>
          <w:rtl/>
        </w:rPr>
        <w:t>שכל</w:t>
      </w:r>
      <w:r w:rsidRPr="00485719">
        <w:rPr>
          <w:sz w:val="28"/>
          <w:rtl/>
        </w:rPr>
        <w:t xml:space="preserve"> </w:t>
      </w:r>
      <w:r w:rsidRPr="00485719">
        <w:rPr>
          <w:rFonts w:hint="eastAsia"/>
          <w:sz w:val="28"/>
          <w:rtl/>
        </w:rPr>
        <w:t>כולי</w:t>
      </w:r>
      <w:r w:rsidRPr="00485719">
        <w:rPr>
          <w:sz w:val="28"/>
          <w:rtl/>
        </w:rPr>
        <w:t xml:space="preserve"> </w:t>
      </w:r>
      <w:r w:rsidRPr="00485719">
        <w:rPr>
          <w:rFonts w:hint="eastAsia"/>
          <w:sz w:val="28"/>
          <w:rtl/>
        </w:rPr>
        <w:t>למען</w:t>
      </w:r>
      <w:r w:rsidRPr="00485719">
        <w:rPr>
          <w:sz w:val="28"/>
          <w:rtl/>
        </w:rPr>
        <w:t xml:space="preserve"> </w:t>
      </w:r>
      <w:r w:rsidRPr="00485719">
        <w:rPr>
          <w:rFonts w:hint="eastAsia"/>
          <w:sz w:val="28"/>
          <w:rtl/>
        </w:rPr>
        <w:t>המשימה</w:t>
      </w:r>
      <w:r w:rsidRPr="00485719">
        <w:rPr>
          <w:sz w:val="28"/>
          <w:rtl/>
        </w:rPr>
        <w:t xml:space="preserve">, </w:t>
      </w:r>
      <w:r w:rsidRPr="00485719">
        <w:rPr>
          <w:rFonts w:hint="eastAsia"/>
          <w:sz w:val="28"/>
          <w:rtl/>
        </w:rPr>
        <w:t>בשביל</w:t>
      </w:r>
      <w:r w:rsidRPr="00485719">
        <w:rPr>
          <w:sz w:val="28"/>
          <w:rtl/>
        </w:rPr>
        <w:t xml:space="preserve"> </w:t>
      </w:r>
      <w:r w:rsidRPr="00485719">
        <w:rPr>
          <w:rFonts w:hint="eastAsia"/>
          <w:sz w:val="28"/>
          <w:rtl/>
        </w:rPr>
        <w:t>בי</w:t>
      </w:r>
      <w:r>
        <w:rPr>
          <w:rFonts w:hint="cs"/>
          <w:sz w:val="28"/>
          <w:rtl/>
        </w:rPr>
        <w:t xml:space="preserve">ת </w:t>
      </w:r>
      <w:r w:rsidRPr="00485719">
        <w:rPr>
          <w:rFonts w:hint="eastAsia"/>
          <w:sz w:val="28"/>
          <w:rtl/>
        </w:rPr>
        <w:t>הס</w:t>
      </w:r>
      <w:r>
        <w:rPr>
          <w:rFonts w:hint="cs"/>
          <w:sz w:val="28"/>
          <w:rtl/>
        </w:rPr>
        <w:t>פר</w:t>
      </w:r>
      <w:r w:rsidRPr="00485719">
        <w:rPr>
          <w:sz w:val="28"/>
          <w:rtl/>
        </w:rPr>
        <w:t xml:space="preserve"> </w:t>
      </w:r>
      <w:r w:rsidRPr="00485719">
        <w:rPr>
          <w:rFonts w:hint="eastAsia"/>
          <w:sz w:val="28"/>
          <w:rtl/>
        </w:rPr>
        <w:t>ולא</w:t>
      </w:r>
      <w:r w:rsidRPr="00485719">
        <w:rPr>
          <w:sz w:val="28"/>
          <w:rtl/>
        </w:rPr>
        <w:t xml:space="preserve"> </w:t>
      </w:r>
      <w:r w:rsidRPr="00485719">
        <w:rPr>
          <w:rFonts w:hint="eastAsia"/>
          <w:sz w:val="28"/>
          <w:rtl/>
        </w:rPr>
        <w:t>חלילה</w:t>
      </w:r>
      <w:r w:rsidRPr="00485719">
        <w:rPr>
          <w:sz w:val="28"/>
          <w:rtl/>
        </w:rPr>
        <w:t xml:space="preserve"> </w:t>
      </w:r>
      <w:r w:rsidRPr="00485719">
        <w:rPr>
          <w:rFonts w:hint="eastAsia"/>
          <w:sz w:val="28"/>
          <w:rtl/>
        </w:rPr>
        <w:t>להיפך</w:t>
      </w:r>
      <w:r w:rsidRPr="00485719">
        <w:rPr>
          <w:sz w:val="28"/>
          <w:rtl/>
        </w:rPr>
        <w:t xml:space="preserve">. </w:t>
      </w:r>
    </w:p>
    <w:p w14:paraId="24059099" w14:textId="77777777" w:rsidR="00525635" w:rsidRDefault="00525635" w:rsidP="00525635">
      <w:pPr>
        <w:rPr>
          <w:sz w:val="28"/>
          <w:rtl/>
        </w:rPr>
      </w:pPr>
      <w:r w:rsidRPr="00485719">
        <w:rPr>
          <w:rFonts w:hint="eastAsia"/>
          <w:sz w:val="28"/>
          <w:rtl/>
        </w:rPr>
        <w:t>מאידך</w:t>
      </w:r>
      <w:r w:rsidRPr="00485719">
        <w:rPr>
          <w:sz w:val="28"/>
          <w:rtl/>
        </w:rPr>
        <w:t xml:space="preserve">, </w:t>
      </w:r>
      <w:r w:rsidRPr="00485719">
        <w:rPr>
          <w:rFonts w:hint="eastAsia"/>
          <w:sz w:val="28"/>
          <w:rtl/>
        </w:rPr>
        <w:t>כולנו</w:t>
      </w:r>
      <w:r w:rsidRPr="00485719">
        <w:rPr>
          <w:sz w:val="28"/>
          <w:rtl/>
        </w:rPr>
        <w:t xml:space="preserve"> – </w:t>
      </w:r>
      <w:r w:rsidRPr="00485719">
        <w:rPr>
          <w:rFonts w:hint="eastAsia"/>
          <w:sz w:val="28"/>
          <w:rtl/>
        </w:rPr>
        <w:t>הציבור</w:t>
      </w:r>
      <w:r w:rsidRPr="00485719">
        <w:rPr>
          <w:sz w:val="28"/>
          <w:rtl/>
        </w:rPr>
        <w:t xml:space="preserve"> </w:t>
      </w:r>
      <w:r w:rsidRPr="00485719">
        <w:rPr>
          <w:rFonts w:hint="eastAsia"/>
          <w:sz w:val="28"/>
          <w:rtl/>
        </w:rPr>
        <w:t>ש</w:t>
      </w:r>
      <w:r w:rsidRPr="00485719">
        <w:rPr>
          <w:sz w:val="28"/>
          <w:rtl/>
        </w:rPr>
        <w:t>"</w:t>
      </w:r>
      <w:r w:rsidRPr="00485719">
        <w:rPr>
          <w:rFonts w:hint="eastAsia"/>
          <w:sz w:val="28"/>
          <w:rtl/>
        </w:rPr>
        <w:t>פרנס</w:t>
      </w:r>
      <w:r w:rsidRPr="00485719">
        <w:rPr>
          <w:sz w:val="28"/>
          <w:rtl/>
        </w:rPr>
        <w:t xml:space="preserve">" </w:t>
      </w:r>
      <w:r w:rsidRPr="00485719">
        <w:rPr>
          <w:rFonts w:hint="eastAsia"/>
          <w:sz w:val="28"/>
          <w:rtl/>
        </w:rPr>
        <w:t>זה</w:t>
      </w:r>
      <w:r w:rsidRPr="00485719">
        <w:rPr>
          <w:sz w:val="28"/>
          <w:rtl/>
        </w:rPr>
        <w:t xml:space="preserve"> </w:t>
      </w:r>
      <w:r w:rsidRPr="00485719">
        <w:rPr>
          <w:rFonts w:hint="eastAsia"/>
          <w:sz w:val="28"/>
          <w:rtl/>
        </w:rPr>
        <w:t>או</w:t>
      </w:r>
      <w:r w:rsidRPr="00485719">
        <w:rPr>
          <w:sz w:val="28"/>
          <w:rtl/>
        </w:rPr>
        <w:t xml:space="preserve"> </w:t>
      </w:r>
      <w:r w:rsidRPr="00485719">
        <w:rPr>
          <w:rFonts w:hint="eastAsia"/>
          <w:sz w:val="28"/>
          <w:rtl/>
        </w:rPr>
        <w:t>אחר</w:t>
      </w:r>
      <w:r w:rsidRPr="00485719">
        <w:rPr>
          <w:sz w:val="28"/>
          <w:rtl/>
        </w:rPr>
        <w:t xml:space="preserve"> </w:t>
      </w:r>
      <w:r w:rsidRPr="00485719">
        <w:rPr>
          <w:rFonts w:hint="eastAsia"/>
          <w:sz w:val="28"/>
          <w:rtl/>
        </w:rPr>
        <w:t>נמצא</w:t>
      </w:r>
      <w:r w:rsidRPr="00485719">
        <w:rPr>
          <w:sz w:val="28"/>
          <w:rtl/>
        </w:rPr>
        <w:t xml:space="preserve"> "</w:t>
      </w:r>
      <w:r w:rsidRPr="00485719">
        <w:rPr>
          <w:rFonts w:hint="eastAsia"/>
          <w:sz w:val="28"/>
          <w:rtl/>
        </w:rPr>
        <w:t>מעלינו</w:t>
      </w:r>
      <w:r w:rsidRPr="00485719">
        <w:rPr>
          <w:sz w:val="28"/>
          <w:rtl/>
        </w:rPr>
        <w:t>"</w:t>
      </w:r>
      <w:r w:rsidRPr="00485719">
        <w:rPr>
          <w:rFonts w:hint="cs"/>
          <w:sz w:val="28"/>
          <w:rtl/>
        </w:rPr>
        <w:t xml:space="preserve">, </w:t>
      </w:r>
      <w:r w:rsidRPr="00485719">
        <w:rPr>
          <w:rFonts w:hint="eastAsia"/>
          <w:sz w:val="28"/>
          <w:rtl/>
        </w:rPr>
        <w:t>צריכים</w:t>
      </w:r>
      <w:r w:rsidRPr="00485719">
        <w:rPr>
          <w:sz w:val="28"/>
          <w:rtl/>
        </w:rPr>
        <w:t xml:space="preserve"> </w:t>
      </w:r>
      <w:r w:rsidRPr="00485719">
        <w:rPr>
          <w:rFonts w:hint="eastAsia"/>
          <w:sz w:val="28"/>
          <w:rtl/>
        </w:rPr>
        <w:t>לזכור</w:t>
      </w:r>
      <w:r w:rsidRPr="00485719">
        <w:rPr>
          <w:sz w:val="28"/>
          <w:rtl/>
        </w:rPr>
        <w:t xml:space="preserve"> </w:t>
      </w:r>
      <w:r w:rsidRPr="00485719">
        <w:rPr>
          <w:rFonts w:hint="eastAsia"/>
          <w:sz w:val="28"/>
          <w:rtl/>
        </w:rPr>
        <w:t>לא</w:t>
      </w:r>
      <w:r w:rsidRPr="00485719">
        <w:rPr>
          <w:sz w:val="28"/>
          <w:rtl/>
        </w:rPr>
        <w:t xml:space="preserve"> </w:t>
      </w:r>
      <w:r w:rsidRPr="00485719">
        <w:rPr>
          <w:rFonts w:hint="eastAsia"/>
          <w:sz w:val="28"/>
          <w:rtl/>
        </w:rPr>
        <w:t>לרנן</w:t>
      </w:r>
      <w:r w:rsidRPr="00485719">
        <w:rPr>
          <w:sz w:val="28"/>
          <w:rtl/>
        </w:rPr>
        <w:t xml:space="preserve">, </w:t>
      </w:r>
      <w:r w:rsidRPr="00485719">
        <w:rPr>
          <w:rFonts w:hint="eastAsia"/>
          <w:sz w:val="28"/>
          <w:rtl/>
        </w:rPr>
        <w:t>לא</w:t>
      </w:r>
      <w:r w:rsidRPr="00485719">
        <w:rPr>
          <w:sz w:val="28"/>
          <w:rtl/>
        </w:rPr>
        <w:t xml:space="preserve"> </w:t>
      </w:r>
      <w:r w:rsidRPr="00485719">
        <w:rPr>
          <w:rFonts w:hint="eastAsia"/>
          <w:sz w:val="28"/>
          <w:rtl/>
        </w:rPr>
        <w:t>לחשוד</w:t>
      </w:r>
      <w:r w:rsidRPr="00485719">
        <w:rPr>
          <w:sz w:val="28"/>
          <w:rtl/>
        </w:rPr>
        <w:t xml:space="preserve">, </w:t>
      </w:r>
      <w:r w:rsidRPr="00485719">
        <w:rPr>
          <w:rFonts w:hint="eastAsia"/>
          <w:sz w:val="28"/>
          <w:rtl/>
        </w:rPr>
        <w:t>לא</w:t>
      </w:r>
      <w:r w:rsidRPr="00485719">
        <w:rPr>
          <w:sz w:val="28"/>
          <w:rtl/>
        </w:rPr>
        <w:t xml:space="preserve"> </w:t>
      </w:r>
      <w:r w:rsidRPr="00485719">
        <w:rPr>
          <w:rFonts w:hint="eastAsia"/>
          <w:sz w:val="28"/>
          <w:rtl/>
        </w:rPr>
        <w:t>להימנות</w:t>
      </w:r>
      <w:r w:rsidRPr="00485719">
        <w:rPr>
          <w:sz w:val="28"/>
          <w:rtl/>
        </w:rPr>
        <w:t xml:space="preserve"> </w:t>
      </w:r>
      <w:r w:rsidRPr="00485719">
        <w:rPr>
          <w:rFonts w:hint="eastAsia"/>
          <w:sz w:val="28"/>
          <w:rtl/>
        </w:rPr>
        <w:t>עם</w:t>
      </w:r>
      <w:r w:rsidRPr="00485719">
        <w:rPr>
          <w:sz w:val="28"/>
          <w:rtl/>
        </w:rPr>
        <w:t xml:space="preserve"> </w:t>
      </w:r>
      <w:r w:rsidRPr="00485719">
        <w:rPr>
          <w:rFonts w:hint="eastAsia"/>
          <w:sz w:val="28"/>
          <w:rtl/>
        </w:rPr>
        <w:t>ליצני</w:t>
      </w:r>
      <w:r w:rsidRPr="00485719">
        <w:rPr>
          <w:sz w:val="28"/>
          <w:rtl/>
        </w:rPr>
        <w:t xml:space="preserve"> </w:t>
      </w:r>
      <w:r w:rsidRPr="00485719">
        <w:rPr>
          <w:rFonts w:hint="eastAsia"/>
          <w:sz w:val="28"/>
          <w:rtl/>
        </w:rPr>
        <w:t>הדור</w:t>
      </w:r>
      <w:r w:rsidRPr="00485719">
        <w:rPr>
          <w:sz w:val="28"/>
          <w:rtl/>
        </w:rPr>
        <w:t xml:space="preserve"> </w:t>
      </w:r>
      <w:r w:rsidRPr="00485719">
        <w:rPr>
          <w:rFonts w:hint="eastAsia"/>
          <w:sz w:val="28"/>
          <w:rtl/>
        </w:rPr>
        <w:t>שחושדים</w:t>
      </w:r>
      <w:r w:rsidRPr="00485719">
        <w:rPr>
          <w:sz w:val="28"/>
          <w:rtl/>
        </w:rPr>
        <w:t xml:space="preserve"> </w:t>
      </w:r>
      <w:r w:rsidRPr="00485719">
        <w:rPr>
          <w:rFonts w:hint="eastAsia"/>
          <w:sz w:val="28"/>
          <w:rtl/>
        </w:rPr>
        <w:t>במשה</w:t>
      </w:r>
      <w:r w:rsidRPr="00485719">
        <w:rPr>
          <w:sz w:val="28"/>
          <w:rtl/>
        </w:rPr>
        <w:t xml:space="preserve"> </w:t>
      </w:r>
      <w:r w:rsidRPr="00485719">
        <w:rPr>
          <w:rFonts w:hint="eastAsia"/>
          <w:sz w:val="28"/>
          <w:rtl/>
        </w:rPr>
        <w:t>רבנו</w:t>
      </w:r>
      <w:r w:rsidRPr="00485719">
        <w:rPr>
          <w:sz w:val="28"/>
          <w:rtl/>
        </w:rPr>
        <w:t xml:space="preserve">. </w:t>
      </w:r>
      <w:r w:rsidRPr="00485719">
        <w:rPr>
          <w:rFonts w:hint="eastAsia"/>
          <w:sz w:val="28"/>
          <w:rtl/>
        </w:rPr>
        <w:t>נלמד</w:t>
      </w:r>
      <w:r w:rsidRPr="00485719">
        <w:rPr>
          <w:sz w:val="28"/>
          <w:rtl/>
        </w:rPr>
        <w:t xml:space="preserve"> </w:t>
      </w:r>
      <w:r w:rsidRPr="00485719">
        <w:rPr>
          <w:rFonts w:hint="eastAsia"/>
          <w:sz w:val="28"/>
          <w:rtl/>
        </w:rPr>
        <w:t>לפרגן</w:t>
      </w:r>
      <w:r w:rsidRPr="00485719">
        <w:rPr>
          <w:sz w:val="28"/>
          <w:rtl/>
        </w:rPr>
        <w:t xml:space="preserve">, </w:t>
      </w:r>
      <w:r w:rsidRPr="00485719">
        <w:rPr>
          <w:rFonts w:hint="eastAsia"/>
          <w:sz w:val="28"/>
          <w:rtl/>
        </w:rPr>
        <w:t>להיות</w:t>
      </w:r>
      <w:r w:rsidRPr="00485719">
        <w:rPr>
          <w:sz w:val="28"/>
          <w:rtl/>
        </w:rPr>
        <w:t xml:space="preserve"> </w:t>
      </w:r>
      <w:r w:rsidRPr="00485719">
        <w:rPr>
          <w:rFonts w:hint="eastAsia"/>
          <w:sz w:val="28"/>
          <w:rtl/>
        </w:rPr>
        <w:t>בעלי</w:t>
      </w:r>
      <w:r w:rsidRPr="00485719">
        <w:rPr>
          <w:sz w:val="28"/>
          <w:rtl/>
        </w:rPr>
        <w:t xml:space="preserve"> "</w:t>
      </w:r>
      <w:r w:rsidRPr="00485719">
        <w:rPr>
          <w:rFonts w:hint="eastAsia"/>
          <w:sz w:val="28"/>
          <w:rtl/>
        </w:rPr>
        <w:t>עין</w:t>
      </w:r>
      <w:r w:rsidRPr="00485719">
        <w:rPr>
          <w:sz w:val="28"/>
          <w:rtl/>
        </w:rPr>
        <w:t xml:space="preserve"> </w:t>
      </w:r>
      <w:r w:rsidRPr="00485719">
        <w:rPr>
          <w:rFonts w:hint="eastAsia"/>
          <w:sz w:val="28"/>
          <w:rtl/>
        </w:rPr>
        <w:t>טובה</w:t>
      </w:r>
      <w:r w:rsidRPr="00485719">
        <w:rPr>
          <w:sz w:val="28"/>
          <w:rtl/>
        </w:rPr>
        <w:t>"</w:t>
      </w:r>
      <w:r w:rsidRPr="00485719">
        <w:rPr>
          <w:rFonts w:hint="cs"/>
          <w:sz w:val="28"/>
          <w:rtl/>
        </w:rPr>
        <w:t>,</w:t>
      </w:r>
      <w:r w:rsidRPr="00485719">
        <w:rPr>
          <w:sz w:val="28"/>
          <w:rtl/>
        </w:rPr>
        <w:t xml:space="preserve"> </w:t>
      </w:r>
      <w:r w:rsidRPr="00485719">
        <w:rPr>
          <w:rFonts w:hint="eastAsia"/>
          <w:sz w:val="28"/>
          <w:rtl/>
        </w:rPr>
        <w:t>שהקב</w:t>
      </w:r>
      <w:r w:rsidRPr="00485719">
        <w:rPr>
          <w:sz w:val="28"/>
          <w:rtl/>
        </w:rPr>
        <w:t>"</w:t>
      </w:r>
      <w:r w:rsidRPr="00485719">
        <w:rPr>
          <w:rFonts w:hint="eastAsia"/>
          <w:sz w:val="28"/>
          <w:rtl/>
        </w:rPr>
        <w:t>ה</w:t>
      </w:r>
      <w:r w:rsidRPr="00485719">
        <w:rPr>
          <w:sz w:val="28"/>
          <w:rtl/>
        </w:rPr>
        <w:t xml:space="preserve"> </w:t>
      </w:r>
      <w:r w:rsidRPr="00485719">
        <w:rPr>
          <w:rFonts w:hint="eastAsia"/>
          <w:sz w:val="28"/>
          <w:rtl/>
        </w:rPr>
        <w:t>ישחק</w:t>
      </w:r>
      <w:r w:rsidRPr="00485719">
        <w:rPr>
          <w:sz w:val="28"/>
          <w:rtl/>
        </w:rPr>
        <w:t xml:space="preserve"> </w:t>
      </w:r>
      <w:r w:rsidRPr="00485719">
        <w:rPr>
          <w:rFonts w:hint="eastAsia"/>
          <w:sz w:val="28"/>
          <w:rtl/>
        </w:rPr>
        <w:t>וישמח</w:t>
      </w:r>
      <w:r w:rsidRPr="00485719">
        <w:rPr>
          <w:sz w:val="28"/>
          <w:rtl/>
        </w:rPr>
        <w:t xml:space="preserve"> </w:t>
      </w:r>
      <w:r w:rsidRPr="00485719">
        <w:rPr>
          <w:rFonts w:hint="eastAsia"/>
          <w:sz w:val="28"/>
          <w:rtl/>
        </w:rPr>
        <w:t>עמנו</w:t>
      </w:r>
      <w:r w:rsidRPr="00485719">
        <w:rPr>
          <w:sz w:val="28"/>
          <w:rtl/>
        </w:rPr>
        <w:t xml:space="preserve">, </w:t>
      </w:r>
      <w:r w:rsidRPr="00485719">
        <w:rPr>
          <w:rFonts w:hint="eastAsia"/>
          <w:sz w:val="28"/>
          <w:rtl/>
        </w:rPr>
        <w:t>ולא</w:t>
      </w:r>
      <w:r w:rsidRPr="00485719">
        <w:rPr>
          <w:sz w:val="28"/>
          <w:rtl/>
        </w:rPr>
        <w:t xml:space="preserve"> </w:t>
      </w:r>
      <w:r w:rsidRPr="00485719">
        <w:rPr>
          <w:rFonts w:hint="eastAsia"/>
          <w:sz w:val="28"/>
          <w:rtl/>
        </w:rPr>
        <w:t>חלילה</w:t>
      </w:r>
      <w:r w:rsidRPr="00485719">
        <w:rPr>
          <w:sz w:val="28"/>
          <w:rtl/>
        </w:rPr>
        <w:t xml:space="preserve"> </w:t>
      </w:r>
      <w:r w:rsidRPr="00485719">
        <w:rPr>
          <w:rFonts w:hint="eastAsia"/>
          <w:sz w:val="28"/>
          <w:rtl/>
        </w:rPr>
        <w:t>להיפך</w:t>
      </w:r>
      <w:r w:rsidRPr="00485719">
        <w:rPr>
          <w:sz w:val="28"/>
          <w:rtl/>
        </w:rPr>
        <w:t>.</w:t>
      </w:r>
    </w:p>
    <w:p w14:paraId="04891567" w14:textId="77777777" w:rsidR="00525635" w:rsidRDefault="00525635" w:rsidP="00525635">
      <w:pPr>
        <w:bidi w:val="0"/>
        <w:spacing w:after="200" w:line="276" w:lineRule="auto"/>
        <w:jc w:val="left"/>
        <w:rPr>
          <w:sz w:val="28"/>
          <w:rtl/>
        </w:rPr>
      </w:pPr>
      <w:r>
        <w:rPr>
          <w:sz w:val="28"/>
          <w:rtl/>
        </w:rPr>
        <w:br w:type="page"/>
      </w:r>
    </w:p>
    <w:p w14:paraId="0C09311B" w14:textId="77777777" w:rsidR="0028331E" w:rsidRDefault="00525635" w:rsidP="00525635">
      <w:pPr>
        <w:rPr>
          <w:sz w:val="24"/>
          <w:rtl/>
        </w:rPr>
      </w:pPr>
      <w:r w:rsidRPr="00FA354E">
        <w:rPr>
          <w:rFonts w:hint="cs"/>
          <w:b/>
          <w:bCs/>
          <w:sz w:val="24"/>
          <w:rtl/>
        </w:rPr>
        <w:t>משפט מעורר השראה</w:t>
      </w:r>
      <w:r w:rsidRPr="00FA354E">
        <w:rPr>
          <w:rFonts w:hint="cs"/>
          <w:sz w:val="24"/>
          <w:rtl/>
        </w:rPr>
        <w:t xml:space="preserve"> </w:t>
      </w:r>
    </w:p>
    <w:p w14:paraId="1A06BF67" w14:textId="57AD85C4" w:rsidR="00525635" w:rsidRDefault="00525635" w:rsidP="00525635">
      <w:pPr>
        <w:rPr>
          <w:sz w:val="24"/>
          <w:rtl/>
        </w:rPr>
      </w:pPr>
      <w:r w:rsidRPr="00FA354E">
        <w:rPr>
          <w:rFonts w:hint="cs"/>
          <w:sz w:val="24"/>
          <w:rtl/>
        </w:rPr>
        <w:t>האדם</w:t>
      </w:r>
      <w:r w:rsidRPr="00FA354E">
        <w:rPr>
          <w:sz w:val="24"/>
          <w:rtl/>
        </w:rPr>
        <w:t xml:space="preserve"> </w:t>
      </w:r>
      <w:r w:rsidRPr="00FA354E">
        <w:rPr>
          <w:rFonts w:hint="cs"/>
          <w:sz w:val="24"/>
          <w:rtl/>
        </w:rPr>
        <w:t>מבקש</w:t>
      </w:r>
      <w:r w:rsidRPr="00FA354E">
        <w:rPr>
          <w:sz w:val="24"/>
          <w:rtl/>
        </w:rPr>
        <w:t xml:space="preserve"> </w:t>
      </w:r>
      <w:r w:rsidRPr="00FA354E">
        <w:rPr>
          <w:rFonts w:hint="cs"/>
          <w:sz w:val="24"/>
          <w:rtl/>
        </w:rPr>
        <w:t>לדעת</w:t>
      </w:r>
      <w:r w:rsidRPr="00FA354E">
        <w:rPr>
          <w:sz w:val="24"/>
          <w:rtl/>
        </w:rPr>
        <w:t xml:space="preserve"> </w:t>
      </w:r>
      <w:r w:rsidRPr="00FA354E">
        <w:rPr>
          <w:rFonts w:hint="cs"/>
          <w:sz w:val="24"/>
          <w:rtl/>
        </w:rPr>
        <w:t>מה</w:t>
      </w:r>
      <w:r w:rsidRPr="00FA354E">
        <w:rPr>
          <w:sz w:val="24"/>
          <w:rtl/>
        </w:rPr>
        <w:t xml:space="preserve"> </w:t>
      </w:r>
      <w:r w:rsidRPr="00FA354E">
        <w:rPr>
          <w:rFonts w:hint="cs"/>
          <w:sz w:val="24"/>
          <w:rtl/>
        </w:rPr>
        <w:t>חושבים</w:t>
      </w:r>
      <w:r w:rsidRPr="00FA354E">
        <w:rPr>
          <w:sz w:val="24"/>
          <w:rtl/>
        </w:rPr>
        <w:t xml:space="preserve"> </w:t>
      </w:r>
      <w:r w:rsidRPr="00FA354E">
        <w:rPr>
          <w:rFonts w:hint="cs"/>
          <w:sz w:val="24"/>
          <w:rtl/>
        </w:rPr>
        <w:t>עליו</w:t>
      </w:r>
      <w:r w:rsidRPr="00FA354E">
        <w:rPr>
          <w:sz w:val="24"/>
          <w:rtl/>
        </w:rPr>
        <w:t xml:space="preserve">, </w:t>
      </w:r>
      <w:r w:rsidRPr="00FA354E">
        <w:rPr>
          <w:rFonts w:hint="cs"/>
          <w:sz w:val="24"/>
          <w:rtl/>
        </w:rPr>
        <w:t>והארת</w:t>
      </w:r>
      <w:r w:rsidRPr="00FA354E">
        <w:rPr>
          <w:sz w:val="24"/>
          <w:rtl/>
        </w:rPr>
        <w:t xml:space="preserve"> </w:t>
      </w:r>
      <w:r w:rsidRPr="00FA354E">
        <w:rPr>
          <w:rFonts w:hint="cs"/>
          <w:sz w:val="24"/>
          <w:rtl/>
        </w:rPr>
        <w:t>הפנים</w:t>
      </w:r>
      <w:r w:rsidRPr="00FA354E">
        <w:rPr>
          <w:sz w:val="24"/>
          <w:rtl/>
        </w:rPr>
        <w:t xml:space="preserve"> </w:t>
      </w:r>
      <w:r w:rsidRPr="00FA354E">
        <w:rPr>
          <w:rFonts w:hint="cs"/>
          <w:sz w:val="24"/>
          <w:rtl/>
        </w:rPr>
        <w:t>של</w:t>
      </w:r>
      <w:r w:rsidRPr="00FA354E">
        <w:rPr>
          <w:sz w:val="24"/>
          <w:rtl/>
        </w:rPr>
        <w:t xml:space="preserve"> </w:t>
      </w:r>
      <w:r w:rsidRPr="00FA354E">
        <w:rPr>
          <w:rFonts w:hint="cs"/>
          <w:sz w:val="24"/>
          <w:rtl/>
        </w:rPr>
        <w:t>הסביבה</w:t>
      </w:r>
      <w:r w:rsidRPr="00FA354E">
        <w:rPr>
          <w:sz w:val="24"/>
          <w:rtl/>
        </w:rPr>
        <w:t xml:space="preserve"> </w:t>
      </w:r>
      <w:r w:rsidRPr="00FA354E">
        <w:rPr>
          <w:rFonts w:hint="cs"/>
          <w:sz w:val="24"/>
          <w:rtl/>
        </w:rPr>
        <w:t>נותנת</w:t>
      </w:r>
      <w:r w:rsidRPr="00FA354E">
        <w:rPr>
          <w:sz w:val="24"/>
          <w:rtl/>
        </w:rPr>
        <w:t xml:space="preserve"> </w:t>
      </w:r>
      <w:r w:rsidRPr="00FA354E">
        <w:rPr>
          <w:rFonts w:hint="cs"/>
          <w:sz w:val="24"/>
          <w:rtl/>
        </w:rPr>
        <w:t>לו עוצמה</w:t>
      </w:r>
      <w:r w:rsidRPr="00FA354E">
        <w:rPr>
          <w:sz w:val="24"/>
          <w:rtl/>
        </w:rPr>
        <w:t xml:space="preserve"> </w:t>
      </w:r>
      <w:r w:rsidRPr="00FA354E">
        <w:rPr>
          <w:rFonts w:hint="cs"/>
          <w:sz w:val="24"/>
          <w:rtl/>
        </w:rPr>
        <w:t>וביטחון</w:t>
      </w:r>
      <w:r w:rsidRPr="00FA354E">
        <w:rPr>
          <w:sz w:val="24"/>
          <w:rtl/>
        </w:rPr>
        <w:t xml:space="preserve">. </w:t>
      </w:r>
      <w:r w:rsidRPr="00FA354E">
        <w:rPr>
          <w:rFonts w:hint="cs"/>
          <w:sz w:val="24"/>
          <w:rtl/>
        </w:rPr>
        <w:t>בלי</w:t>
      </w:r>
      <w:r w:rsidRPr="00FA354E">
        <w:rPr>
          <w:sz w:val="24"/>
          <w:rtl/>
        </w:rPr>
        <w:t xml:space="preserve"> </w:t>
      </w:r>
      <w:r w:rsidRPr="00FA354E">
        <w:rPr>
          <w:rFonts w:hint="cs"/>
          <w:sz w:val="24"/>
          <w:rtl/>
        </w:rPr>
        <w:t>משוב,</w:t>
      </w:r>
      <w:r w:rsidRPr="00FA354E">
        <w:rPr>
          <w:sz w:val="24"/>
          <w:rtl/>
        </w:rPr>
        <w:t xml:space="preserve"> </w:t>
      </w:r>
      <w:r w:rsidRPr="00FA354E">
        <w:rPr>
          <w:rFonts w:hint="cs"/>
          <w:sz w:val="24"/>
          <w:rtl/>
        </w:rPr>
        <w:t>האדם</w:t>
      </w:r>
      <w:r w:rsidRPr="00FA354E">
        <w:rPr>
          <w:sz w:val="24"/>
          <w:rtl/>
        </w:rPr>
        <w:t xml:space="preserve"> </w:t>
      </w:r>
      <w:r w:rsidRPr="00FA354E">
        <w:rPr>
          <w:rFonts w:hint="cs"/>
          <w:sz w:val="24"/>
          <w:rtl/>
        </w:rPr>
        <w:t>עלול</w:t>
      </w:r>
      <w:r w:rsidRPr="00FA354E">
        <w:rPr>
          <w:sz w:val="24"/>
          <w:rtl/>
        </w:rPr>
        <w:t xml:space="preserve"> </w:t>
      </w:r>
      <w:r w:rsidRPr="00FA354E">
        <w:rPr>
          <w:rFonts w:hint="cs"/>
          <w:sz w:val="24"/>
          <w:rtl/>
        </w:rPr>
        <w:t>ללכת</w:t>
      </w:r>
      <w:r w:rsidRPr="00FA354E">
        <w:rPr>
          <w:sz w:val="24"/>
          <w:rtl/>
        </w:rPr>
        <w:t xml:space="preserve"> </w:t>
      </w:r>
      <w:r w:rsidRPr="00FA354E">
        <w:rPr>
          <w:rFonts w:hint="cs"/>
          <w:sz w:val="24"/>
          <w:rtl/>
        </w:rPr>
        <w:t>לאיבוד</w:t>
      </w:r>
      <w:r w:rsidRPr="00FA354E">
        <w:rPr>
          <w:sz w:val="24"/>
          <w:rtl/>
        </w:rPr>
        <w:t xml:space="preserve">. </w:t>
      </w:r>
    </w:p>
    <w:p w14:paraId="0FE981A0" w14:textId="77777777" w:rsidR="00525635" w:rsidRPr="003D7BBA" w:rsidRDefault="00525635" w:rsidP="00525635">
      <w:pPr>
        <w:rPr>
          <w:b/>
          <w:bCs/>
          <w:sz w:val="24"/>
          <w:rtl/>
        </w:rPr>
      </w:pPr>
      <w:r w:rsidRPr="003D7BBA">
        <w:rPr>
          <w:rFonts w:hint="cs"/>
          <w:b/>
          <w:bCs/>
          <w:sz w:val="24"/>
          <w:rtl/>
        </w:rPr>
        <w:t>מסביב לשנת הלימודים</w:t>
      </w:r>
    </w:p>
    <w:p w14:paraId="0C1E9B3D" w14:textId="77777777" w:rsidR="00525635" w:rsidRPr="003D7BBA" w:rsidRDefault="00525635" w:rsidP="00525635">
      <w:pPr>
        <w:rPr>
          <w:sz w:val="24"/>
          <w:rtl/>
        </w:rPr>
      </w:pPr>
      <w:r>
        <w:rPr>
          <w:rFonts w:hint="cs"/>
          <w:sz w:val="24"/>
          <w:rtl/>
        </w:rPr>
        <w:t>ללימוד עם הצוות, להובלת למידת עמיתים.</w:t>
      </w:r>
    </w:p>
    <w:p w14:paraId="6B329AB3" w14:textId="77777777" w:rsidR="0028331E" w:rsidRDefault="00F03607" w:rsidP="00525635">
      <w:pPr>
        <w:rPr>
          <w:sz w:val="24"/>
          <w:rtl/>
        </w:rPr>
      </w:pPr>
      <w:r>
        <w:rPr>
          <w:rFonts w:hint="cs"/>
          <w:b/>
          <w:bCs/>
          <w:sz w:val="24"/>
          <w:rtl/>
        </w:rPr>
        <w:t>שאלות לדיון</w:t>
      </w:r>
    </w:p>
    <w:p w14:paraId="0D362AE9" w14:textId="4D6C0444" w:rsidR="00525635" w:rsidRDefault="00525635" w:rsidP="00525635">
      <w:pPr>
        <w:rPr>
          <w:sz w:val="24"/>
          <w:rtl/>
        </w:rPr>
      </w:pPr>
      <w:r w:rsidRPr="00FA354E">
        <w:rPr>
          <w:rFonts w:hint="cs"/>
          <w:sz w:val="24"/>
          <w:rtl/>
        </w:rPr>
        <w:t>כיצד</w:t>
      </w:r>
      <w:r>
        <w:rPr>
          <w:rFonts w:hint="cs"/>
          <w:sz w:val="24"/>
          <w:rtl/>
        </w:rPr>
        <w:t xml:space="preserve"> יכול המנהל לתרום לאיכות ההוראה של המורים? כיצד לתת משוב שיהיה מעצים ולא מחליש?</w:t>
      </w:r>
    </w:p>
    <w:p w14:paraId="7218E583" w14:textId="77777777" w:rsidR="00525635" w:rsidRPr="00FA354E" w:rsidRDefault="00525635" w:rsidP="00525635">
      <w:pPr>
        <w:pStyle w:val="2"/>
        <w:rPr>
          <w:rtl/>
        </w:rPr>
      </w:pPr>
      <w:bookmarkStart w:id="52" w:name="_Toc526698094"/>
      <w:bookmarkStart w:id="53" w:name="_Toc529175667"/>
      <w:r w:rsidRPr="00FA354E">
        <w:rPr>
          <w:rFonts w:hint="cs"/>
          <w:rtl/>
        </w:rPr>
        <w:t>מתוך רצון ללמוד זה מזה</w:t>
      </w:r>
      <w:bookmarkEnd w:id="52"/>
      <w:bookmarkEnd w:id="53"/>
    </w:p>
    <w:p w14:paraId="4029CD9F" w14:textId="77777777" w:rsidR="00525635" w:rsidRPr="00ED4F72" w:rsidRDefault="00525635" w:rsidP="00525635">
      <w:pPr>
        <w:pStyle w:val="af4"/>
        <w:rPr>
          <w:sz w:val="20"/>
          <w:szCs w:val="24"/>
          <w:rtl/>
        </w:rPr>
      </w:pPr>
      <w:r w:rsidRPr="00ED4F72">
        <w:rPr>
          <w:rFonts w:hint="cs"/>
          <w:sz w:val="20"/>
          <w:szCs w:val="24"/>
          <w:rtl/>
        </w:rPr>
        <w:t>על משוב של המנהל אחרי צפייה בשיעור</w:t>
      </w:r>
    </w:p>
    <w:p w14:paraId="1EC2307E" w14:textId="77777777" w:rsidR="00525635" w:rsidRDefault="00525635" w:rsidP="00525635">
      <w:pPr>
        <w:rPr>
          <w:sz w:val="24"/>
          <w:rtl/>
        </w:rPr>
      </w:pPr>
      <w:r>
        <w:rPr>
          <w:rFonts w:hint="cs"/>
          <w:sz w:val="24"/>
          <w:rtl/>
        </w:rPr>
        <w:t xml:space="preserve">אחד הדברים בהם התמקדנו במטה החמ"ד הוא העמדת התחום הפדגוגי במרכז העשייה שלנו. בהקשר זה נתמקד הפעם בתפקיד הפדגוגי של המנהל, ובאופן ספציפי </w:t>
      </w:r>
      <w:r>
        <w:rPr>
          <w:sz w:val="24"/>
          <w:rtl/>
        </w:rPr>
        <w:t>–</w:t>
      </w:r>
      <w:r>
        <w:rPr>
          <w:rFonts w:hint="cs"/>
          <w:sz w:val="24"/>
          <w:rtl/>
        </w:rPr>
        <w:t xml:space="preserve"> במשוב שמעניק המנהל למורה בעקבות צפייה בשיעור שהוא מעביר בכיתה.</w:t>
      </w:r>
    </w:p>
    <w:p w14:paraId="1ACB228C" w14:textId="77777777" w:rsidR="00525635" w:rsidRPr="0057462A" w:rsidRDefault="00525635" w:rsidP="00525635">
      <w:pPr>
        <w:rPr>
          <w:sz w:val="24"/>
          <w:rtl/>
        </w:rPr>
      </w:pPr>
      <w:r w:rsidRPr="0057462A">
        <w:rPr>
          <w:rFonts w:hint="cs"/>
          <w:sz w:val="24"/>
          <w:rtl/>
        </w:rPr>
        <w:t>הנושא</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צפייה</w:t>
      </w:r>
      <w:r w:rsidRPr="0057462A">
        <w:rPr>
          <w:sz w:val="24"/>
          <w:rtl/>
        </w:rPr>
        <w:t xml:space="preserve"> </w:t>
      </w:r>
      <w:r w:rsidRPr="0057462A">
        <w:rPr>
          <w:rFonts w:hint="cs"/>
          <w:sz w:val="24"/>
          <w:rtl/>
        </w:rPr>
        <w:t>בשיעורי</w:t>
      </w:r>
      <w:r w:rsidRPr="0057462A">
        <w:rPr>
          <w:sz w:val="24"/>
          <w:rtl/>
        </w:rPr>
        <w:t xml:space="preserve"> </w:t>
      </w:r>
      <w:r w:rsidRPr="0057462A">
        <w:rPr>
          <w:rFonts w:hint="cs"/>
          <w:sz w:val="24"/>
          <w:rtl/>
        </w:rPr>
        <w:t>מורים</w:t>
      </w:r>
      <w:r w:rsidRPr="0057462A">
        <w:rPr>
          <w:sz w:val="24"/>
          <w:rtl/>
        </w:rPr>
        <w:t xml:space="preserve"> </w:t>
      </w:r>
      <w:r w:rsidRPr="0057462A">
        <w:rPr>
          <w:rFonts w:hint="cs"/>
          <w:sz w:val="24"/>
          <w:rtl/>
        </w:rPr>
        <w:t>לצורך</w:t>
      </w:r>
      <w:r w:rsidRPr="0057462A">
        <w:rPr>
          <w:sz w:val="24"/>
          <w:rtl/>
        </w:rPr>
        <w:t xml:space="preserve"> </w:t>
      </w:r>
      <w:r w:rsidRPr="0057462A">
        <w:rPr>
          <w:rFonts w:hint="cs"/>
          <w:sz w:val="24"/>
          <w:rtl/>
        </w:rPr>
        <w:t>טיוב</w:t>
      </w:r>
      <w:r w:rsidRPr="0057462A">
        <w:rPr>
          <w:sz w:val="24"/>
          <w:rtl/>
        </w:rPr>
        <w:t xml:space="preserve"> </w:t>
      </w:r>
      <w:r w:rsidRPr="0057462A">
        <w:rPr>
          <w:rFonts w:hint="cs"/>
          <w:sz w:val="24"/>
          <w:rtl/>
        </w:rPr>
        <w:t>ההוראה</w:t>
      </w:r>
      <w:r>
        <w:rPr>
          <w:sz w:val="24"/>
          <w:rtl/>
        </w:rPr>
        <w:t xml:space="preserve"> </w:t>
      </w:r>
      <w:r w:rsidRPr="0057462A">
        <w:rPr>
          <w:rFonts w:hint="cs"/>
          <w:sz w:val="24"/>
          <w:rtl/>
        </w:rPr>
        <w:t>אינו</w:t>
      </w:r>
      <w:r w:rsidRPr="0057462A">
        <w:rPr>
          <w:sz w:val="24"/>
          <w:rtl/>
        </w:rPr>
        <w:t xml:space="preserve"> </w:t>
      </w:r>
      <w:r w:rsidRPr="0057462A">
        <w:rPr>
          <w:rFonts w:hint="cs"/>
          <w:sz w:val="24"/>
          <w:rtl/>
        </w:rPr>
        <w:t>חדש</w:t>
      </w:r>
      <w:r w:rsidRPr="0057462A">
        <w:rPr>
          <w:sz w:val="24"/>
          <w:rtl/>
        </w:rPr>
        <w:t xml:space="preserve">, </w:t>
      </w:r>
      <w:r>
        <w:rPr>
          <w:rFonts w:hint="cs"/>
          <w:sz w:val="24"/>
          <w:rtl/>
        </w:rPr>
        <w:t>ו</w:t>
      </w:r>
      <w:r w:rsidRPr="0057462A">
        <w:rPr>
          <w:rFonts w:hint="cs"/>
          <w:sz w:val="24"/>
          <w:rtl/>
        </w:rPr>
        <w:t>עם</w:t>
      </w:r>
      <w:r w:rsidRPr="0057462A">
        <w:rPr>
          <w:sz w:val="24"/>
          <w:rtl/>
        </w:rPr>
        <w:t xml:space="preserve"> </w:t>
      </w:r>
      <w:r w:rsidRPr="0057462A">
        <w:rPr>
          <w:rFonts w:hint="cs"/>
          <w:sz w:val="24"/>
          <w:rtl/>
        </w:rPr>
        <w:t>זאת</w:t>
      </w:r>
      <w:r w:rsidRPr="0057462A">
        <w:rPr>
          <w:sz w:val="24"/>
          <w:rtl/>
        </w:rPr>
        <w:t xml:space="preserve"> </w:t>
      </w:r>
      <w:r w:rsidRPr="0057462A">
        <w:rPr>
          <w:rFonts w:hint="cs"/>
          <w:sz w:val="24"/>
          <w:rtl/>
        </w:rPr>
        <w:t>יש</w:t>
      </w:r>
      <w:r w:rsidRPr="0057462A">
        <w:rPr>
          <w:sz w:val="24"/>
          <w:rtl/>
        </w:rPr>
        <w:t xml:space="preserve"> </w:t>
      </w:r>
      <w:r w:rsidRPr="0057462A">
        <w:rPr>
          <w:rFonts w:hint="cs"/>
          <w:sz w:val="24"/>
          <w:rtl/>
        </w:rPr>
        <w:t>חשיבות</w:t>
      </w:r>
      <w:r w:rsidRPr="0057462A">
        <w:rPr>
          <w:sz w:val="24"/>
          <w:rtl/>
        </w:rPr>
        <w:t xml:space="preserve"> </w:t>
      </w:r>
      <w:r w:rsidRPr="0057462A">
        <w:rPr>
          <w:rFonts w:hint="cs"/>
          <w:sz w:val="24"/>
          <w:rtl/>
        </w:rPr>
        <w:t>להמשיך</w:t>
      </w:r>
      <w:r w:rsidRPr="0057462A">
        <w:rPr>
          <w:sz w:val="24"/>
          <w:rtl/>
        </w:rPr>
        <w:t xml:space="preserve"> </w:t>
      </w:r>
      <w:r w:rsidRPr="0057462A">
        <w:rPr>
          <w:rFonts w:hint="cs"/>
          <w:sz w:val="24"/>
          <w:rtl/>
        </w:rPr>
        <w:t>ולהתמקצע</w:t>
      </w:r>
      <w:r w:rsidRPr="0057462A">
        <w:rPr>
          <w:sz w:val="24"/>
          <w:rtl/>
        </w:rPr>
        <w:t xml:space="preserve"> </w:t>
      </w:r>
      <w:r w:rsidRPr="0057462A">
        <w:rPr>
          <w:rFonts w:hint="cs"/>
          <w:sz w:val="24"/>
          <w:rtl/>
        </w:rPr>
        <w:t>בתחום</w:t>
      </w:r>
      <w:r w:rsidRPr="0057462A">
        <w:rPr>
          <w:sz w:val="24"/>
          <w:rtl/>
        </w:rPr>
        <w:t xml:space="preserve">, </w:t>
      </w:r>
      <w:r w:rsidRPr="0057462A">
        <w:rPr>
          <w:rFonts w:hint="cs"/>
          <w:sz w:val="24"/>
          <w:rtl/>
        </w:rPr>
        <w:t>לקידום</w:t>
      </w:r>
      <w:r w:rsidRPr="0057462A">
        <w:rPr>
          <w:sz w:val="24"/>
          <w:rtl/>
        </w:rPr>
        <w:t xml:space="preserve"> </w:t>
      </w:r>
      <w:r w:rsidRPr="0057462A">
        <w:rPr>
          <w:rFonts w:hint="cs"/>
          <w:sz w:val="24"/>
          <w:rtl/>
        </w:rPr>
        <w:t>הלמידה</w:t>
      </w:r>
      <w:r w:rsidRPr="0057462A">
        <w:rPr>
          <w:sz w:val="24"/>
          <w:rtl/>
        </w:rPr>
        <w:t xml:space="preserve"> </w:t>
      </w:r>
      <w:r w:rsidRPr="0057462A">
        <w:rPr>
          <w:rFonts w:hint="cs"/>
          <w:sz w:val="24"/>
          <w:rtl/>
        </w:rPr>
        <w:t>האפקטיבית</w:t>
      </w:r>
      <w:r w:rsidRPr="0057462A">
        <w:rPr>
          <w:sz w:val="24"/>
          <w:rtl/>
        </w:rPr>
        <w:t xml:space="preserve"> </w:t>
      </w:r>
      <w:r w:rsidRPr="0057462A">
        <w:rPr>
          <w:rFonts w:hint="cs"/>
          <w:sz w:val="24"/>
          <w:rtl/>
        </w:rPr>
        <w:t>בבתי</w:t>
      </w:r>
      <w:r w:rsidRPr="0057462A">
        <w:rPr>
          <w:sz w:val="24"/>
          <w:rtl/>
        </w:rPr>
        <w:t xml:space="preserve"> </w:t>
      </w:r>
      <w:r w:rsidRPr="0057462A">
        <w:rPr>
          <w:rFonts w:hint="cs"/>
          <w:sz w:val="24"/>
          <w:rtl/>
        </w:rPr>
        <w:t>הספר</w:t>
      </w:r>
      <w:r w:rsidRPr="0057462A">
        <w:rPr>
          <w:sz w:val="24"/>
          <w:rtl/>
        </w:rPr>
        <w:t>.</w:t>
      </w:r>
      <w:r>
        <w:rPr>
          <w:rFonts w:hint="cs"/>
          <w:sz w:val="24"/>
          <w:rtl/>
        </w:rPr>
        <w:t xml:space="preserve"> </w:t>
      </w:r>
      <w:r w:rsidRPr="0057462A">
        <w:rPr>
          <w:rFonts w:hint="cs"/>
          <w:sz w:val="24"/>
          <w:rtl/>
        </w:rPr>
        <w:t>אני</w:t>
      </w:r>
      <w:r w:rsidRPr="0057462A">
        <w:rPr>
          <w:sz w:val="24"/>
          <w:rtl/>
        </w:rPr>
        <w:t xml:space="preserve"> </w:t>
      </w:r>
      <w:r w:rsidRPr="0057462A">
        <w:rPr>
          <w:rFonts w:hint="cs"/>
          <w:sz w:val="24"/>
          <w:rtl/>
        </w:rPr>
        <w:t>מבקש</w:t>
      </w:r>
      <w:r w:rsidRPr="0057462A">
        <w:rPr>
          <w:sz w:val="24"/>
          <w:rtl/>
        </w:rPr>
        <w:t xml:space="preserve"> </w:t>
      </w:r>
      <w:r w:rsidRPr="0057462A">
        <w:rPr>
          <w:rFonts w:hint="cs"/>
          <w:sz w:val="24"/>
          <w:rtl/>
        </w:rPr>
        <w:t>לשתף</w:t>
      </w:r>
      <w:r w:rsidRPr="0057462A">
        <w:rPr>
          <w:sz w:val="24"/>
          <w:rtl/>
        </w:rPr>
        <w:t xml:space="preserve"> </w:t>
      </w:r>
      <w:r w:rsidRPr="0057462A">
        <w:rPr>
          <w:rFonts w:hint="cs"/>
          <w:sz w:val="24"/>
          <w:rtl/>
        </w:rPr>
        <w:t>כ</w:t>
      </w:r>
      <w:r>
        <w:rPr>
          <w:rFonts w:hint="cs"/>
          <w:sz w:val="24"/>
          <w:rtl/>
        </w:rPr>
        <w:t xml:space="preserve">מה </w:t>
      </w:r>
      <w:r w:rsidRPr="0057462A">
        <w:rPr>
          <w:rFonts w:hint="cs"/>
          <w:sz w:val="24"/>
          <w:rtl/>
        </w:rPr>
        <w:t>נקודות</w:t>
      </w:r>
      <w:r w:rsidRPr="0057462A">
        <w:rPr>
          <w:sz w:val="24"/>
          <w:rtl/>
        </w:rPr>
        <w:t xml:space="preserve"> </w:t>
      </w:r>
      <w:r w:rsidRPr="0057462A">
        <w:rPr>
          <w:rFonts w:hint="cs"/>
          <w:sz w:val="24"/>
          <w:rtl/>
        </w:rPr>
        <w:t>למחשבה</w:t>
      </w:r>
      <w:r>
        <w:rPr>
          <w:rFonts w:hint="cs"/>
          <w:sz w:val="24"/>
          <w:rtl/>
        </w:rPr>
        <w:t xml:space="preserve"> בנושא זה</w:t>
      </w:r>
      <w:r w:rsidRPr="0057462A">
        <w:rPr>
          <w:sz w:val="24"/>
          <w:rtl/>
        </w:rPr>
        <w:t>,</w:t>
      </w:r>
      <w:r>
        <w:rPr>
          <w:rFonts w:hint="cs"/>
          <w:sz w:val="24"/>
          <w:rtl/>
        </w:rPr>
        <w:t xml:space="preserve"> </w:t>
      </w:r>
      <w:r w:rsidRPr="0057462A">
        <w:rPr>
          <w:rFonts w:hint="cs"/>
          <w:sz w:val="24"/>
          <w:rtl/>
        </w:rPr>
        <w:t>מתוך</w:t>
      </w:r>
      <w:r w:rsidRPr="0057462A">
        <w:rPr>
          <w:sz w:val="24"/>
          <w:rtl/>
        </w:rPr>
        <w:t xml:space="preserve"> </w:t>
      </w:r>
      <w:r w:rsidRPr="0057462A">
        <w:rPr>
          <w:rFonts w:hint="cs"/>
          <w:sz w:val="24"/>
          <w:rtl/>
        </w:rPr>
        <w:t>תקווה</w:t>
      </w:r>
      <w:r w:rsidRPr="0057462A">
        <w:rPr>
          <w:sz w:val="24"/>
          <w:rtl/>
        </w:rPr>
        <w:t xml:space="preserve"> </w:t>
      </w:r>
      <w:r w:rsidRPr="0057462A">
        <w:rPr>
          <w:rFonts w:hint="cs"/>
          <w:sz w:val="24"/>
          <w:rtl/>
        </w:rPr>
        <w:t>שיחזק</w:t>
      </w:r>
      <w:r>
        <w:rPr>
          <w:rFonts w:hint="cs"/>
          <w:sz w:val="24"/>
          <w:rtl/>
        </w:rPr>
        <w:t>ו</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כולנו</w:t>
      </w:r>
      <w:r w:rsidRPr="0057462A">
        <w:rPr>
          <w:sz w:val="24"/>
          <w:rtl/>
        </w:rPr>
        <w:t xml:space="preserve"> </w:t>
      </w:r>
      <w:r w:rsidRPr="0057462A">
        <w:rPr>
          <w:rFonts w:hint="cs"/>
          <w:sz w:val="24"/>
          <w:rtl/>
        </w:rPr>
        <w:t>בשגרת</w:t>
      </w:r>
      <w:r w:rsidRPr="0057462A">
        <w:rPr>
          <w:sz w:val="24"/>
          <w:rtl/>
        </w:rPr>
        <w:t xml:space="preserve"> </w:t>
      </w:r>
      <w:r w:rsidRPr="0057462A">
        <w:rPr>
          <w:rFonts w:hint="cs"/>
          <w:sz w:val="24"/>
          <w:rtl/>
        </w:rPr>
        <w:t>העבודה</w:t>
      </w:r>
      <w:r>
        <w:rPr>
          <w:sz w:val="24"/>
          <w:rtl/>
        </w:rPr>
        <w:t xml:space="preserve"> </w:t>
      </w:r>
      <w:r w:rsidRPr="0057462A">
        <w:rPr>
          <w:rFonts w:hint="cs"/>
          <w:sz w:val="24"/>
          <w:rtl/>
        </w:rPr>
        <w:t>לצפות</w:t>
      </w:r>
      <w:r w:rsidRPr="0057462A">
        <w:rPr>
          <w:sz w:val="24"/>
          <w:rtl/>
        </w:rPr>
        <w:t xml:space="preserve"> </w:t>
      </w:r>
      <w:r w:rsidRPr="0057462A">
        <w:rPr>
          <w:rFonts w:hint="cs"/>
          <w:sz w:val="24"/>
          <w:rtl/>
        </w:rPr>
        <w:t>בשיעורי</w:t>
      </w:r>
      <w:r w:rsidRPr="0057462A">
        <w:rPr>
          <w:sz w:val="24"/>
          <w:rtl/>
        </w:rPr>
        <w:t xml:space="preserve"> </w:t>
      </w:r>
      <w:r w:rsidRPr="0057462A">
        <w:rPr>
          <w:rFonts w:hint="cs"/>
          <w:sz w:val="24"/>
          <w:rtl/>
        </w:rPr>
        <w:t>מורים</w:t>
      </w:r>
      <w:r>
        <w:rPr>
          <w:rFonts w:hint="cs"/>
          <w:sz w:val="24"/>
          <w:rtl/>
        </w:rPr>
        <w:t>,</w:t>
      </w:r>
      <w:r w:rsidRPr="0057462A">
        <w:rPr>
          <w:sz w:val="24"/>
          <w:rtl/>
        </w:rPr>
        <w:t xml:space="preserve"> </w:t>
      </w:r>
      <w:r w:rsidRPr="0057462A">
        <w:rPr>
          <w:rFonts w:hint="cs"/>
          <w:sz w:val="24"/>
          <w:rtl/>
        </w:rPr>
        <w:t>ולהעלות</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השיח</w:t>
      </w:r>
      <w:r w:rsidRPr="0057462A">
        <w:rPr>
          <w:sz w:val="24"/>
          <w:rtl/>
        </w:rPr>
        <w:t xml:space="preserve"> </w:t>
      </w:r>
      <w:r w:rsidRPr="0057462A">
        <w:rPr>
          <w:rFonts w:hint="cs"/>
          <w:sz w:val="24"/>
          <w:rtl/>
        </w:rPr>
        <w:t>הפדגוגי</w:t>
      </w:r>
      <w:r w:rsidRPr="0057462A">
        <w:rPr>
          <w:sz w:val="24"/>
          <w:rtl/>
        </w:rPr>
        <w:t xml:space="preserve"> </w:t>
      </w:r>
      <w:r w:rsidRPr="0057462A">
        <w:rPr>
          <w:rFonts w:hint="cs"/>
          <w:sz w:val="24"/>
          <w:rtl/>
        </w:rPr>
        <w:t>בבית</w:t>
      </w:r>
      <w:r w:rsidRPr="0057462A">
        <w:rPr>
          <w:sz w:val="24"/>
          <w:rtl/>
        </w:rPr>
        <w:t xml:space="preserve"> </w:t>
      </w:r>
      <w:r w:rsidRPr="0057462A">
        <w:rPr>
          <w:rFonts w:hint="cs"/>
          <w:sz w:val="24"/>
          <w:rtl/>
        </w:rPr>
        <w:t>החינוך</w:t>
      </w:r>
      <w:r w:rsidRPr="0057462A">
        <w:rPr>
          <w:sz w:val="24"/>
          <w:rtl/>
        </w:rPr>
        <w:t xml:space="preserve"> </w:t>
      </w:r>
      <w:r w:rsidRPr="0057462A">
        <w:rPr>
          <w:rFonts w:hint="cs"/>
          <w:sz w:val="24"/>
          <w:rtl/>
        </w:rPr>
        <w:t>לקדמת</w:t>
      </w:r>
      <w:r w:rsidRPr="0057462A">
        <w:rPr>
          <w:sz w:val="24"/>
          <w:rtl/>
        </w:rPr>
        <w:t xml:space="preserve"> </w:t>
      </w:r>
      <w:r w:rsidRPr="0057462A">
        <w:rPr>
          <w:rFonts w:hint="cs"/>
          <w:sz w:val="24"/>
          <w:rtl/>
        </w:rPr>
        <w:t>הבמה</w:t>
      </w:r>
      <w:r w:rsidRPr="0057462A">
        <w:rPr>
          <w:sz w:val="24"/>
          <w:rtl/>
        </w:rPr>
        <w:t xml:space="preserve">.  </w:t>
      </w:r>
    </w:p>
    <w:p w14:paraId="7DF9275A" w14:textId="77777777" w:rsidR="00525635" w:rsidRPr="0057462A" w:rsidRDefault="00525635" w:rsidP="00525635">
      <w:pPr>
        <w:rPr>
          <w:sz w:val="24"/>
          <w:rtl/>
        </w:rPr>
      </w:pPr>
      <w:r w:rsidRPr="00B62905">
        <w:rPr>
          <w:rFonts w:hint="cs"/>
          <w:sz w:val="24"/>
          <w:rtl/>
        </w:rPr>
        <w:t>א</w:t>
      </w:r>
      <w:r w:rsidRPr="00B62905">
        <w:rPr>
          <w:sz w:val="24"/>
          <w:rtl/>
        </w:rPr>
        <w:t xml:space="preserve">. </w:t>
      </w:r>
      <w:r w:rsidRPr="00B62905">
        <w:rPr>
          <w:rFonts w:hint="cs"/>
          <w:sz w:val="24"/>
          <w:rtl/>
        </w:rPr>
        <w:t>חייבת</w:t>
      </w:r>
      <w:r w:rsidRPr="00B62905">
        <w:rPr>
          <w:sz w:val="24"/>
          <w:rtl/>
        </w:rPr>
        <w:t xml:space="preserve"> </w:t>
      </w:r>
      <w:r w:rsidRPr="00B62905">
        <w:rPr>
          <w:rFonts w:hint="cs"/>
          <w:sz w:val="24"/>
          <w:rtl/>
        </w:rPr>
        <w:t>להתקיים</w:t>
      </w:r>
      <w:r w:rsidRPr="00B62905">
        <w:rPr>
          <w:sz w:val="24"/>
          <w:rtl/>
        </w:rPr>
        <w:t xml:space="preserve"> </w:t>
      </w:r>
      <w:r w:rsidRPr="00B62905">
        <w:rPr>
          <w:rFonts w:hint="cs"/>
          <w:sz w:val="24"/>
          <w:rtl/>
        </w:rPr>
        <w:t>שיחה</w:t>
      </w:r>
      <w:r w:rsidRPr="00B62905">
        <w:rPr>
          <w:sz w:val="24"/>
          <w:rtl/>
        </w:rPr>
        <w:t xml:space="preserve"> </w:t>
      </w:r>
      <w:r w:rsidRPr="00B62905">
        <w:rPr>
          <w:rFonts w:hint="cs"/>
          <w:sz w:val="24"/>
          <w:rtl/>
        </w:rPr>
        <w:t>מקדימה</w:t>
      </w:r>
      <w:r>
        <w:rPr>
          <w:rFonts w:hint="cs"/>
          <w:sz w:val="24"/>
          <w:rtl/>
        </w:rPr>
        <w:t xml:space="preserve"> </w:t>
      </w:r>
      <w:r w:rsidRPr="0057462A">
        <w:rPr>
          <w:rFonts w:hint="cs"/>
          <w:sz w:val="24"/>
          <w:rtl/>
        </w:rPr>
        <w:t>בין</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והמנהל</w:t>
      </w:r>
      <w:r w:rsidRPr="0057462A">
        <w:rPr>
          <w:sz w:val="24"/>
          <w:rtl/>
        </w:rPr>
        <w:t xml:space="preserve"> (</w:t>
      </w:r>
      <w:r w:rsidRPr="0057462A">
        <w:rPr>
          <w:rFonts w:hint="cs"/>
          <w:sz w:val="24"/>
          <w:rtl/>
        </w:rPr>
        <w:t>או</w:t>
      </w:r>
      <w:r w:rsidRPr="0057462A">
        <w:rPr>
          <w:sz w:val="24"/>
          <w:rtl/>
        </w:rPr>
        <w:t xml:space="preserve"> </w:t>
      </w:r>
      <w:r w:rsidRPr="0057462A">
        <w:rPr>
          <w:rFonts w:hint="cs"/>
          <w:sz w:val="24"/>
          <w:rtl/>
        </w:rPr>
        <w:t>מוביל</w:t>
      </w:r>
      <w:r w:rsidRPr="0057462A">
        <w:rPr>
          <w:sz w:val="24"/>
          <w:rtl/>
        </w:rPr>
        <w:t xml:space="preserve"> </w:t>
      </w:r>
      <w:r w:rsidRPr="0057462A">
        <w:rPr>
          <w:rFonts w:hint="cs"/>
          <w:sz w:val="24"/>
          <w:rtl/>
        </w:rPr>
        <w:t>למידה</w:t>
      </w:r>
      <w:r w:rsidRPr="0057462A">
        <w:rPr>
          <w:sz w:val="24"/>
          <w:rtl/>
        </w:rPr>
        <w:t xml:space="preserve"> </w:t>
      </w:r>
      <w:r w:rsidRPr="0057462A">
        <w:rPr>
          <w:rFonts w:hint="cs"/>
          <w:sz w:val="24"/>
          <w:rtl/>
        </w:rPr>
        <w:t>ולב</w:t>
      </w:r>
      <w:r>
        <w:rPr>
          <w:rFonts w:hint="cs"/>
          <w:sz w:val="24"/>
          <w:rtl/>
        </w:rPr>
        <w:t>,</w:t>
      </w:r>
      <w:r w:rsidRPr="0057462A">
        <w:rPr>
          <w:sz w:val="24"/>
          <w:rtl/>
        </w:rPr>
        <w:t xml:space="preserve"> </w:t>
      </w:r>
      <w:r w:rsidRPr="0057462A">
        <w:rPr>
          <w:rFonts w:hint="cs"/>
          <w:sz w:val="24"/>
          <w:rtl/>
        </w:rPr>
        <w:t>רכז</w:t>
      </w:r>
      <w:r w:rsidRPr="0057462A">
        <w:rPr>
          <w:sz w:val="24"/>
          <w:rtl/>
        </w:rPr>
        <w:t xml:space="preserve"> </w:t>
      </w:r>
      <w:r w:rsidRPr="0057462A">
        <w:rPr>
          <w:rFonts w:hint="cs"/>
          <w:sz w:val="24"/>
          <w:rtl/>
        </w:rPr>
        <w:t>מקצוע</w:t>
      </w:r>
      <w:r>
        <w:rPr>
          <w:rFonts w:hint="cs"/>
          <w:sz w:val="24"/>
          <w:rtl/>
        </w:rPr>
        <w:t>,</w:t>
      </w:r>
      <w:r w:rsidRPr="0057462A">
        <w:rPr>
          <w:sz w:val="24"/>
          <w:rtl/>
        </w:rPr>
        <w:t xml:space="preserve"> </w:t>
      </w:r>
      <w:r w:rsidRPr="0057462A">
        <w:rPr>
          <w:rFonts w:hint="cs"/>
          <w:sz w:val="24"/>
          <w:rtl/>
        </w:rPr>
        <w:t>וכדו</w:t>
      </w:r>
      <w:r>
        <w:rPr>
          <w:rFonts w:hint="cs"/>
          <w:sz w:val="24"/>
          <w:rtl/>
        </w:rPr>
        <w:t>מה</w:t>
      </w:r>
      <w:r w:rsidRPr="0057462A">
        <w:rPr>
          <w:sz w:val="24"/>
          <w:rtl/>
        </w:rPr>
        <w:t xml:space="preserve">). </w:t>
      </w:r>
      <w:r w:rsidRPr="0057462A">
        <w:rPr>
          <w:rFonts w:hint="cs"/>
          <w:sz w:val="24"/>
          <w:rtl/>
        </w:rPr>
        <w:t>בקשה</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w:t>
      </w:r>
      <w:r>
        <w:rPr>
          <w:rFonts w:hint="cs"/>
          <w:sz w:val="24"/>
          <w:rtl/>
        </w:rPr>
        <w:t>נהל</w:t>
      </w:r>
      <w:r w:rsidRPr="0057462A">
        <w:rPr>
          <w:sz w:val="24"/>
          <w:rtl/>
        </w:rPr>
        <w:t xml:space="preserve"> </w:t>
      </w:r>
      <w:r>
        <w:rPr>
          <w:rFonts w:hint="cs"/>
          <w:sz w:val="24"/>
          <w:rtl/>
        </w:rPr>
        <w:t>מהמורה</w:t>
      </w:r>
      <w:r w:rsidRPr="0057462A">
        <w:rPr>
          <w:sz w:val="24"/>
          <w:rtl/>
        </w:rPr>
        <w:t xml:space="preserve"> </w:t>
      </w:r>
      <w:r>
        <w:rPr>
          <w:rFonts w:hint="cs"/>
          <w:sz w:val="24"/>
          <w:rtl/>
        </w:rPr>
        <w:t xml:space="preserve">שתכוון אותו </w:t>
      </w:r>
      <w:r w:rsidRPr="0057462A">
        <w:rPr>
          <w:rFonts w:hint="cs"/>
          <w:sz w:val="24"/>
          <w:rtl/>
        </w:rPr>
        <w:t>במה</w:t>
      </w:r>
      <w:r w:rsidRPr="0057462A">
        <w:rPr>
          <w:sz w:val="24"/>
          <w:rtl/>
        </w:rPr>
        <w:t xml:space="preserve"> </w:t>
      </w:r>
      <w:r w:rsidRPr="0057462A">
        <w:rPr>
          <w:rFonts w:hint="cs"/>
          <w:sz w:val="24"/>
          <w:rtl/>
        </w:rPr>
        <w:t>לצפות</w:t>
      </w:r>
      <w:r w:rsidRPr="0057462A">
        <w:rPr>
          <w:sz w:val="24"/>
          <w:rtl/>
        </w:rPr>
        <w:t xml:space="preserve">, </w:t>
      </w:r>
      <w:r w:rsidRPr="0057462A">
        <w:rPr>
          <w:rFonts w:hint="cs"/>
          <w:sz w:val="24"/>
          <w:rtl/>
        </w:rPr>
        <w:t>מה</w:t>
      </w:r>
      <w:r w:rsidRPr="0057462A">
        <w:rPr>
          <w:sz w:val="24"/>
          <w:rtl/>
        </w:rPr>
        <w:t xml:space="preserve"> </w:t>
      </w:r>
      <w:r>
        <w:rPr>
          <w:rFonts w:hint="cs"/>
          <w:sz w:val="24"/>
          <w:rtl/>
        </w:rPr>
        <w:t xml:space="preserve">הוא מבקש </w:t>
      </w:r>
      <w:r w:rsidRPr="0057462A">
        <w:rPr>
          <w:rFonts w:hint="cs"/>
          <w:sz w:val="24"/>
          <w:rtl/>
        </w:rPr>
        <w:t>לקדם</w:t>
      </w:r>
      <w:r w:rsidRPr="0057462A">
        <w:rPr>
          <w:sz w:val="24"/>
          <w:rtl/>
        </w:rPr>
        <w:t xml:space="preserve"> </w:t>
      </w:r>
      <w:r w:rsidRPr="0057462A">
        <w:rPr>
          <w:rFonts w:hint="cs"/>
          <w:sz w:val="24"/>
          <w:rtl/>
        </w:rPr>
        <w:t>בעקבות</w:t>
      </w:r>
      <w:r w:rsidRPr="0057462A">
        <w:rPr>
          <w:sz w:val="24"/>
          <w:rtl/>
        </w:rPr>
        <w:t xml:space="preserve"> </w:t>
      </w:r>
      <w:r w:rsidRPr="0057462A">
        <w:rPr>
          <w:rFonts w:hint="cs"/>
          <w:sz w:val="24"/>
          <w:rtl/>
        </w:rPr>
        <w:t>הצפייה</w:t>
      </w:r>
      <w:r w:rsidRPr="0057462A">
        <w:rPr>
          <w:sz w:val="24"/>
          <w:rtl/>
        </w:rPr>
        <w:t xml:space="preserve"> </w:t>
      </w:r>
      <w:r w:rsidRPr="0057462A">
        <w:rPr>
          <w:rFonts w:hint="cs"/>
          <w:sz w:val="24"/>
          <w:rtl/>
        </w:rPr>
        <w:t>בשיעור</w:t>
      </w:r>
      <w:r w:rsidRPr="0057462A">
        <w:rPr>
          <w:sz w:val="24"/>
          <w:rtl/>
        </w:rPr>
        <w:t xml:space="preserve">, </w:t>
      </w:r>
      <w:r>
        <w:rPr>
          <w:rFonts w:hint="cs"/>
          <w:sz w:val="24"/>
          <w:rtl/>
        </w:rPr>
        <w:t>ו</w:t>
      </w:r>
      <w:r w:rsidRPr="0057462A">
        <w:rPr>
          <w:rFonts w:hint="cs"/>
          <w:sz w:val="24"/>
          <w:rtl/>
        </w:rPr>
        <w:t>אולי</w:t>
      </w:r>
      <w:r w:rsidRPr="0057462A">
        <w:rPr>
          <w:sz w:val="24"/>
          <w:rtl/>
        </w:rPr>
        <w:t xml:space="preserve"> </w:t>
      </w:r>
      <w:r>
        <w:rPr>
          <w:rFonts w:hint="cs"/>
          <w:sz w:val="24"/>
          <w:rtl/>
        </w:rPr>
        <w:t xml:space="preserve">גם </w:t>
      </w:r>
      <w:r w:rsidRPr="0057462A">
        <w:rPr>
          <w:rFonts w:hint="cs"/>
          <w:sz w:val="24"/>
          <w:rtl/>
        </w:rPr>
        <w:t>במה</w:t>
      </w:r>
      <w:r w:rsidRPr="0057462A">
        <w:rPr>
          <w:sz w:val="24"/>
          <w:rtl/>
        </w:rPr>
        <w:t xml:space="preserve"> </w:t>
      </w:r>
      <w:r w:rsidRPr="0057462A">
        <w:rPr>
          <w:rFonts w:hint="cs"/>
          <w:sz w:val="24"/>
          <w:rtl/>
        </w:rPr>
        <w:t>הוא</w:t>
      </w:r>
      <w:r w:rsidRPr="0057462A">
        <w:rPr>
          <w:sz w:val="24"/>
          <w:rtl/>
        </w:rPr>
        <w:t xml:space="preserve"> </w:t>
      </w:r>
      <w:r w:rsidRPr="0057462A">
        <w:rPr>
          <w:rFonts w:hint="cs"/>
          <w:sz w:val="24"/>
          <w:rtl/>
        </w:rPr>
        <w:t>מתקשה</w:t>
      </w:r>
      <w:r w:rsidRPr="0057462A">
        <w:rPr>
          <w:sz w:val="24"/>
          <w:rtl/>
        </w:rPr>
        <w:t xml:space="preserve"> </w:t>
      </w:r>
      <w:r w:rsidRPr="0057462A">
        <w:rPr>
          <w:rFonts w:hint="cs"/>
          <w:sz w:val="24"/>
          <w:rtl/>
        </w:rPr>
        <w:t>ומבקש</w:t>
      </w:r>
      <w:r w:rsidRPr="0057462A">
        <w:rPr>
          <w:sz w:val="24"/>
          <w:rtl/>
        </w:rPr>
        <w:t xml:space="preserve"> </w:t>
      </w:r>
      <w:r w:rsidRPr="0057462A">
        <w:rPr>
          <w:rFonts w:hint="cs"/>
          <w:sz w:val="24"/>
          <w:rtl/>
        </w:rPr>
        <w:t>סיוע</w:t>
      </w:r>
      <w:r w:rsidRPr="0057462A">
        <w:rPr>
          <w:sz w:val="24"/>
          <w:rtl/>
        </w:rPr>
        <w:t xml:space="preserve"> </w:t>
      </w:r>
      <w:r w:rsidRPr="0057462A">
        <w:rPr>
          <w:rFonts w:hint="cs"/>
          <w:sz w:val="24"/>
          <w:rtl/>
        </w:rPr>
        <w:t>מהמנהל</w:t>
      </w:r>
      <w:r>
        <w:rPr>
          <w:rFonts w:hint="cs"/>
          <w:sz w:val="24"/>
          <w:rtl/>
        </w:rPr>
        <w:t xml:space="preserve"> </w:t>
      </w:r>
      <w:r>
        <w:rPr>
          <w:sz w:val="24"/>
          <w:rtl/>
        </w:rPr>
        <w:t>–</w:t>
      </w:r>
      <w:r w:rsidRPr="0057462A">
        <w:rPr>
          <w:sz w:val="24"/>
          <w:rtl/>
        </w:rPr>
        <w:t xml:space="preserve"> </w:t>
      </w:r>
      <w:r w:rsidRPr="0057462A">
        <w:rPr>
          <w:rFonts w:hint="cs"/>
          <w:sz w:val="24"/>
          <w:rtl/>
        </w:rPr>
        <w:t>כל</w:t>
      </w:r>
      <w:r w:rsidRPr="0057462A">
        <w:rPr>
          <w:sz w:val="24"/>
          <w:rtl/>
        </w:rPr>
        <w:t xml:space="preserve"> </w:t>
      </w:r>
      <w:r w:rsidRPr="0057462A">
        <w:rPr>
          <w:rFonts w:hint="cs"/>
          <w:sz w:val="24"/>
          <w:rtl/>
        </w:rPr>
        <w:t>אל</w:t>
      </w:r>
      <w:r>
        <w:rPr>
          <w:rFonts w:hint="cs"/>
          <w:sz w:val="24"/>
          <w:rtl/>
        </w:rPr>
        <w:t>ו</w:t>
      </w:r>
      <w:r w:rsidRPr="0057462A">
        <w:rPr>
          <w:sz w:val="24"/>
          <w:rtl/>
        </w:rPr>
        <w:t xml:space="preserve"> </w:t>
      </w:r>
      <w:r w:rsidRPr="0057462A">
        <w:rPr>
          <w:rFonts w:hint="cs"/>
          <w:sz w:val="24"/>
          <w:rtl/>
        </w:rPr>
        <w:t>יבטיחו</w:t>
      </w:r>
      <w:r w:rsidRPr="0057462A">
        <w:rPr>
          <w:sz w:val="24"/>
          <w:rtl/>
        </w:rPr>
        <w:t xml:space="preserve"> </w:t>
      </w:r>
      <w:r>
        <w:rPr>
          <w:rFonts w:hint="cs"/>
          <w:sz w:val="24"/>
          <w:rtl/>
        </w:rPr>
        <w:t>שה</w:t>
      </w:r>
      <w:r w:rsidRPr="0057462A">
        <w:rPr>
          <w:rFonts w:hint="cs"/>
          <w:sz w:val="24"/>
          <w:rtl/>
        </w:rPr>
        <w:t>ביקור</w:t>
      </w:r>
      <w:r w:rsidRPr="0057462A">
        <w:rPr>
          <w:sz w:val="24"/>
          <w:rtl/>
        </w:rPr>
        <w:t xml:space="preserve"> </w:t>
      </w:r>
      <w:r w:rsidRPr="0057462A">
        <w:rPr>
          <w:rFonts w:hint="cs"/>
          <w:sz w:val="24"/>
          <w:rtl/>
        </w:rPr>
        <w:t>בשיעור</w:t>
      </w:r>
      <w:r>
        <w:rPr>
          <w:rFonts w:hint="cs"/>
          <w:sz w:val="24"/>
          <w:rtl/>
        </w:rPr>
        <w:t xml:space="preserve"> ילווה</w:t>
      </w:r>
      <w:r w:rsidRPr="0057462A">
        <w:rPr>
          <w:sz w:val="24"/>
          <w:rtl/>
        </w:rPr>
        <w:t xml:space="preserve"> </w:t>
      </w:r>
      <w:r>
        <w:rPr>
          <w:rFonts w:hint="cs"/>
          <w:sz w:val="24"/>
          <w:rtl/>
        </w:rPr>
        <w:t>ב</w:t>
      </w:r>
      <w:r w:rsidRPr="0057462A">
        <w:rPr>
          <w:rFonts w:hint="cs"/>
          <w:sz w:val="24"/>
          <w:rtl/>
        </w:rPr>
        <w:t>רצון</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לקבל</w:t>
      </w:r>
      <w:r>
        <w:rPr>
          <w:rFonts w:hint="cs"/>
          <w:sz w:val="24"/>
          <w:rtl/>
        </w:rPr>
        <w:t>,</w:t>
      </w:r>
      <w:r w:rsidRPr="0057462A">
        <w:rPr>
          <w:sz w:val="24"/>
          <w:rtl/>
        </w:rPr>
        <w:t xml:space="preserve"> </w:t>
      </w:r>
      <w:r w:rsidRPr="0057462A">
        <w:rPr>
          <w:rFonts w:hint="cs"/>
          <w:sz w:val="24"/>
          <w:rtl/>
        </w:rPr>
        <w:t>ללמוד</w:t>
      </w:r>
      <w:r w:rsidRPr="0057462A">
        <w:rPr>
          <w:sz w:val="24"/>
          <w:rtl/>
        </w:rPr>
        <w:t xml:space="preserve"> </w:t>
      </w:r>
      <w:r w:rsidRPr="0057462A">
        <w:rPr>
          <w:rFonts w:hint="cs"/>
          <w:sz w:val="24"/>
          <w:rtl/>
        </w:rPr>
        <w:t>ולהתפתח</w:t>
      </w:r>
      <w:r w:rsidRPr="0057462A">
        <w:rPr>
          <w:sz w:val="24"/>
          <w:rtl/>
        </w:rPr>
        <w:t xml:space="preserve"> </w:t>
      </w:r>
      <w:r w:rsidRPr="0057462A">
        <w:rPr>
          <w:rFonts w:hint="cs"/>
          <w:sz w:val="24"/>
          <w:rtl/>
        </w:rPr>
        <w:t>מקצועית</w:t>
      </w:r>
      <w:r w:rsidRPr="0057462A">
        <w:rPr>
          <w:sz w:val="24"/>
          <w:rtl/>
        </w:rPr>
        <w:t xml:space="preserve">. </w:t>
      </w:r>
      <w:r w:rsidRPr="0057462A">
        <w:rPr>
          <w:rFonts w:hint="cs"/>
          <w:sz w:val="24"/>
          <w:rtl/>
        </w:rPr>
        <w:t>אין</w:t>
      </w:r>
      <w:r w:rsidRPr="0057462A">
        <w:rPr>
          <w:sz w:val="24"/>
          <w:rtl/>
        </w:rPr>
        <w:t xml:space="preserve"> </w:t>
      </w:r>
      <w:r w:rsidRPr="0057462A">
        <w:rPr>
          <w:rFonts w:hint="cs"/>
          <w:sz w:val="24"/>
          <w:rtl/>
        </w:rPr>
        <w:t>כאן</w:t>
      </w:r>
      <w:r w:rsidRPr="0057462A">
        <w:rPr>
          <w:sz w:val="24"/>
          <w:rtl/>
        </w:rPr>
        <w:t xml:space="preserve"> </w:t>
      </w:r>
      <w:r>
        <w:rPr>
          <w:rFonts w:hint="cs"/>
          <w:sz w:val="24"/>
          <w:rtl/>
        </w:rPr>
        <w:t>'</w:t>
      </w:r>
      <w:r w:rsidRPr="0057462A">
        <w:rPr>
          <w:rFonts w:hint="cs"/>
          <w:sz w:val="24"/>
          <w:rtl/>
        </w:rPr>
        <w:t>שיפוט</w:t>
      </w:r>
      <w:r w:rsidRPr="0057462A">
        <w:rPr>
          <w:sz w:val="24"/>
          <w:rtl/>
        </w:rPr>
        <w:t xml:space="preserve"> </w:t>
      </w:r>
      <w:r w:rsidRPr="0057462A">
        <w:rPr>
          <w:rFonts w:hint="cs"/>
          <w:sz w:val="24"/>
          <w:rtl/>
        </w:rPr>
        <w:t>מהיר</w:t>
      </w:r>
      <w:r>
        <w:rPr>
          <w:rFonts w:hint="cs"/>
          <w:sz w:val="24"/>
          <w:rtl/>
        </w:rPr>
        <w:t>'</w:t>
      </w:r>
      <w:r w:rsidRPr="0057462A">
        <w:rPr>
          <w:sz w:val="24"/>
          <w:rtl/>
        </w:rPr>
        <w:t xml:space="preserve"> </w:t>
      </w:r>
      <w:r w:rsidRPr="0057462A">
        <w:rPr>
          <w:rFonts w:hint="cs"/>
          <w:sz w:val="24"/>
          <w:rtl/>
        </w:rPr>
        <w:t>ולא</w:t>
      </w:r>
      <w:r w:rsidRPr="0057462A">
        <w:rPr>
          <w:sz w:val="24"/>
          <w:rtl/>
        </w:rPr>
        <w:t xml:space="preserve"> </w:t>
      </w:r>
      <w:r w:rsidRPr="0057462A">
        <w:rPr>
          <w:rFonts w:hint="cs"/>
          <w:sz w:val="24"/>
          <w:rtl/>
        </w:rPr>
        <w:t>חלילה</w:t>
      </w:r>
      <w:r w:rsidRPr="0057462A">
        <w:rPr>
          <w:sz w:val="24"/>
          <w:rtl/>
        </w:rPr>
        <w:t xml:space="preserve"> </w:t>
      </w:r>
      <w:r>
        <w:rPr>
          <w:rFonts w:hint="cs"/>
          <w:sz w:val="24"/>
          <w:rtl/>
        </w:rPr>
        <w:t>'</w:t>
      </w:r>
      <w:r w:rsidRPr="0057462A">
        <w:rPr>
          <w:rFonts w:hint="cs"/>
          <w:sz w:val="24"/>
          <w:rtl/>
        </w:rPr>
        <w:t>חיפוש</w:t>
      </w:r>
      <w:r w:rsidRPr="0057462A">
        <w:rPr>
          <w:sz w:val="24"/>
          <w:rtl/>
        </w:rPr>
        <w:t xml:space="preserve"> </w:t>
      </w:r>
      <w:r w:rsidRPr="0057462A">
        <w:rPr>
          <w:rFonts w:hint="cs"/>
          <w:sz w:val="24"/>
          <w:rtl/>
        </w:rPr>
        <w:t>במקומות</w:t>
      </w:r>
      <w:r w:rsidRPr="0057462A">
        <w:rPr>
          <w:sz w:val="24"/>
          <w:rtl/>
        </w:rPr>
        <w:t xml:space="preserve"> </w:t>
      </w:r>
      <w:r w:rsidRPr="0057462A">
        <w:rPr>
          <w:rFonts w:hint="cs"/>
          <w:sz w:val="24"/>
          <w:rtl/>
        </w:rPr>
        <w:t>הקשים</w:t>
      </w:r>
      <w:r>
        <w:rPr>
          <w:rFonts w:hint="cs"/>
          <w:sz w:val="24"/>
          <w:rtl/>
        </w:rPr>
        <w:t>'</w:t>
      </w:r>
      <w:r w:rsidRPr="0057462A">
        <w:rPr>
          <w:sz w:val="24"/>
          <w:rtl/>
        </w:rPr>
        <w:t xml:space="preserve">. </w:t>
      </w:r>
      <w:r w:rsidRPr="0057462A">
        <w:rPr>
          <w:rFonts w:hint="cs"/>
          <w:sz w:val="24"/>
          <w:rtl/>
        </w:rPr>
        <w:t>המטרה</w:t>
      </w:r>
      <w:r w:rsidRPr="0057462A">
        <w:rPr>
          <w:sz w:val="24"/>
          <w:rtl/>
        </w:rPr>
        <w:t xml:space="preserve"> </w:t>
      </w:r>
      <w:r w:rsidRPr="0057462A">
        <w:rPr>
          <w:rFonts w:hint="cs"/>
          <w:sz w:val="24"/>
          <w:rtl/>
        </w:rPr>
        <w:t>היא</w:t>
      </w:r>
      <w:r w:rsidRPr="0057462A">
        <w:rPr>
          <w:sz w:val="24"/>
          <w:rtl/>
        </w:rPr>
        <w:t xml:space="preserve"> </w:t>
      </w:r>
      <w:r w:rsidRPr="0057462A">
        <w:rPr>
          <w:rFonts w:hint="cs"/>
          <w:sz w:val="24"/>
          <w:rtl/>
        </w:rPr>
        <w:t>משותפת</w:t>
      </w:r>
      <w:r w:rsidRPr="0057462A">
        <w:rPr>
          <w:sz w:val="24"/>
          <w:rtl/>
        </w:rPr>
        <w:t xml:space="preserve"> </w:t>
      </w:r>
      <w:r>
        <w:rPr>
          <w:sz w:val="24"/>
          <w:rtl/>
        </w:rPr>
        <w:t>–</w:t>
      </w:r>
      <w:r w:rsidRPr="0057462A">
        <w:rPr>
          <w:sz w:val="24"/>
          <w:rtl/>
        </w:rPr>
        <w:t xml:space="preserve"> </w:t>
      </w:r>
      <w:r w:rsidRPr="0057462A">
        <w:rPr>
          <w:rFonts w:hint="cs"/>
          <w:sz w:val="24"/>
          <w:rtl/>
        </w:rPr>
        <w:t>קידום</w:t>
      </w:r>
      <w:r w:rsidRPr="0057462A">
        <w:rPr>
          <w:sz w:val="24"/>
          <w:rtl/>
        </w:rPr>
        <w:t xml:space="preserve"> </w:t>
      </w:r>
      <w:r w:rsidRPr="0057462A">
        <w:rPr>
          <w:rFonts w:hint="cs"/>
          <w:sz w:val="24"/>
          <w:rtl/>
        </w:rPr>
        <w:t>ההוראה</w:t>
      </w:r>
      <w:r w:rsidRPr="0057462A">
        <w:rPr>
          <w:sz w:val="24"/>
          <w:rtl/>
        </w:rPr>
        <w:t xml:space="preserve"> </w:t>
      </w:r>
      <w:r w:rsidRPr="0057462A">
        <w:rPr>
          <w:rFonts w:hint="cs"/>
          <w:sz w:val="24"/>
          <w:rtl/>
        </w:rPr>
        <w:t>המיטבית</w:t>
      </w:r>
      <w:r w:rsidRPr="0057462A">
        <w:rPr>
          <w:sz w:val="24"/>
          <w:rtl/>
        </w:rPr>
        <w:t>.</w:t>
      </w:r>
    </w:p>
    <w:p w14:paraId="5A67A75F" w14:textId="77777777" w:rsidR="00525635" w:rsidRPr="0057462A" w:rsidRDefault="00525635" w:rsidP="00525635">
      <w:pPr>
        <w:rPr>
          <w:sz w:val="24"/>
          <w:rtl/>
        </w:rPr>
      </w:pPr>
      <w:r>
        <w:rPr>
          <w:rFonts w:hint="cs"/>
          <w:sz w:val="24"/>
          <w:rtl/>
        </w:rPr>
        <w:t>ב</w:t>
      </w:r>
      <w:r w:rsidRPr="0057462A">
        <w:rPr>
          <w:sz w:val="24"/>
          <w:rtl/>
        </w:rPr>
        <w:t xml:space="preserve">. </w:t>
      </w:r>
      <w:r w:rsidRPr="0057462A">
        <w:rPr>
          <w:rFonts w:hint="cs"/>
          <w:sz w:val="24"/>
          <w:rtl/>
        </w:rPr>
        <w:t>בשיחה</w:t>
      </w:r>
      <w:r w:rsidRPr="0057462A">
        <w:rPr>
          <w:sz w:val="24"/>
          <w:rtl/>
        </w:rPr>
        <w:t xml:space="preserve"> </w:t>
      </w:r>
      <w:r>
        <w:rPr>
          <w:rFonts w:hint="cs"/>
          <w:sz w:val="24"/>
          <w:rtl/>
        </w:rPr>
        <w:t>ש</w:t>
      </w:r>
      <w:r w:rsidRPr="0057462A">
        <w:rPr>
          <w:rFonts w:hint="cs"/>
          <w:sz w:val="24"/>
          <w:rtl/>
        </w:rPr>
        <w:t>בין</w:t>
      </w:r>
      <w:r w:rsidRPr="0057462A">
        <w:rPr>
          <w:sz w:val="24"/>
          <w:rtl/>
        </w:rPr>
        <w:t xml:space="preserve"> </w:t>
      </w:r>
      <w:r w:rsidRPr="0057462A">
        <w:rPr>
          <w:rFonts w:hint="cs"/>
          <w:sz w:val="24"/>
          <w:rtl/>
        </w:rPr>
        <w:t>המנהל</w:t>
      </w:r>
      <w:r w:rsidRPr="0057462A">
        <w:rPr>
          <w:sz w:val="24"/>
          <w:rtl/>
        </w:rPr>
        <w:t xml:space="preserve"> </w:t>
      </w:r>
      <w:r w:rsidRPr="0057462A">
        <w:rPr>
          <w:rFonts w:hint="cs"/>
          <w:sz w:val="24"/>
          <w:rtl/>
        </w:rPr>
        <w:t>למורה</w:t>
      </w:r>
      <w:r w:rsidRPr="00F71135">
        <w:rPr>
          <w:rFonts w:hint="cs"/>
          <w:sz w:val="24"/>
          <w:rtl/>
        </w:rPr>
        <w:t xml:space="preserve"> </w:t>
      </w:r>
      <w:r>
        <w:rPr>
          <w:rFonts w:hint="cs"/>
          <w:sz w:val="24"/>
          <w:rtl/>
        </w:rPr>
        <w:t xml:space="preserve">צריכה להתקיים </w:t>
      </w:r>
      <w:r w:rsidRPr="00F71135">
        <w:rPr>
          <w:rFonts w:hint="cs"/>
          <w:sz w:val="24"/>
          <w:rtl/>
        </w:rPr>
        <w:t>התייחסות</w:t>
      </w:r>
      <w:r w:rsidRPr="00F71135">
        <w:rPr>
          <w:sz w:val="24"/>
          <w:rtl/>
        </w:rPr>
        <w:t xml:space="preserve"> </w:t>
      </w:r>
      <w:r w:rsidRPr="00F71135">
        <w:rPr>
          <w:rFonts w:hint="cs"/>
          <w:sz w:val="24"/>
          <w:rtl/>
        </w:rPr>
        <w:t>מקבילה</w:t>
      </w:r>
      <w:r w:rsidRPr="0057462A">
        <w:rPr>
          <w:sz w:val="24"/>
          <w:rtl/>
        </w:rPr>
        <w:t xml:space="preserve"> </w:t>
      </w:r>
      <w:r w:rsidRPr="0057462A">
        <w:rPr>
          <w:rFonts w:hint="cs"/>
          <w:sz w:val="24"/>
          <w:rtl/>
        </w:rPr>
        <w:t>למהלך</w:t>
      </w:r>
      <w:r w:rsidRPr="0057462A">
        <w:rPr>
          <w:sz w:val="24"/>
          <w:rtl/>
        </w:rPr>
        <w:t xml:space="preserve"> </w:t>
      </w:r>
      <w:r w:rsidRPr="0057462A">
        <w:rPr>
          <w:rFonts w:hint="cs"/>
          <w:sz w:val="24"/>
          <w:rtl/>
        </w:rPr>
        <w:t>שיעור</w:t>
      </w:r>
      <w:r w:rsidRPr="0057462A">
        <w:rPr>
          <w:sz w:val="24"/>
          <w:rtl/>
        </w:rPr>
        <w:t xml:space="preserve"> </w:t>
      </w:r>
      <w:r w:rsidRPr="0057462A">
        <w:rPr>
          <w:rFonts w:hint="cs"/>
          <w:sz w:val="24"/>
          <w:rtl/>
        </w:rPr>
        <w:t>בכיתה</w:t>
      </w:r>
      <w:r w:rsidRPr="0057462A">
        <w:rPr>
          <w:sz w:val="24"/>
          <w:rtl/>
        </w:rPr>
        <w:t xml:space="preserve">. </w:t>
      </w:r>
      <w:r w:rsidRPr="0057462A">
        <w:rPr>
          <w:rFonts w:hint="cs"/>
          <w:sz w:val="24"/>
          <w:rtl/>
        </w:rPr>
        <w:t>יש</w:t>
      </w:r>
      <w:r w:rsidRPr="0057462A">
        <w:rPr>
          <w:sz w:val="24"/>
          <w:rtl/>
        </w:rPr>
        <w:t xml:space="preserve"> </w:t>
      </w:r>
      <w:r w:rsidRPr="0057462A">
        <w:rPr>
          <w:rFonts w:hint="cs"/>
          <w:sz w:val="24"/>
          <w:rtl/>
        </w:rPr>
        <w:t>מקום</w:t>
      </w:r>
      <w:r w:rsidRPr="0057462A">
        <w:rPr>
          <w:sz w:val="24"/>
          <w:rtl/>
        </w:rPr>
        <w:t xml:space="preserve"> </w:t>
      </w:r>
      <w:r w:rsidRPr="0057462A">
        <w:rPr>
          <w:rFonts w:hint="cs"/>
          <w:sz w:val="24"/>
          <w:rtl/>
        </w:rPr>
        <w:t>להציג</w:t>
      </w:r>
      <w:r w:rsidRPr="0057462A">
        <w:rPr>
          <w:sz w:val="24"/>
          <w:rtl/>
        </w:rPr>
        <w:t xml:space="preserve"> </w:t>
      </w:r>
      <w:r w:rsidRPr="0057462A">
        <w:rPr>
          <w:rFonts w:hint="cs"/>
          <w:sz w:val="24"/>
          <w:rtl/>
        </w:rPr>
        <w:t>שאלות</w:t>
      </w:r>
      <w:r w:rsidRPr="0057462A">
        <w:rPr>
          <w:sz w:val="24"/>
          <w:rtl/>
        </w:rPr>
        <w:t xml:space="preserve"> </w:t>
      </w:r>
      <w:r w:rsidRPr="0057462A">
        <w:rPr>
          <w:rFonts w:hint="cs"/>
          <w:sz w:val="24"/>
          <w:rtl/>
        </w:rPr>
        <w:t>מנחות</w:t>
      </w:r>
      <w:r w:rsidRPr="0057462A">
        <w:rPr>
          <w:sz w:val="24"/>
          <w:rtl/>
        </w:rPr>
        <w:t xml:space="preserve"> </w:t>
      </w:r>
      <w:r w:rsidRPr="0057462A">
        <w:rPr>
          <w:rFonts w:hint="cs"/>
          <w:sz w:val="24"/>
          <w:rtl/>
        </w:rPr>
        <w:t>ולתת</w:t>
      </w:r>
      <w:r w:rsidRPr="0057462A">
        <w:rPr>
          <w:sz w:val="24"/>
          <w:rtl/>
        </w:rPr>
        <w:t xml:space="preserve"> </w:t>
      </w:r>
      <w:r w:rsidRPr="0057462A">
        <w:rPr>
          <w:rFonts w:hint="cs"/>
          <w:sz w:val="24"/>
          <w:rtl/>
        </w:rPr>
        <w:t>למורה</w:t>
      </w:r>
      <w:r w:rsidRPr="0057462A">
        <w:rPr>
          <w:sz w:val="24"/>
          <w:rtl/>
        </w:rPr>
        <w:t xml:space="preserve"> </w:t>
      </w:r>
      <w:r w:rsidRPr="0057462A">
        <w:rPr>
          <w:rFonts w:hint="cs"/>
          <w:sz w:val="24"/>
          <w:rtl/>
        </w:rPr>
        <w:t>להביע</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דעתו</w:t>
      </w:r>
      <w:r w:rsidRPr="0057462A">
        <w:rPr>
          <w:sz w:val="24"/>
          <w:rtl/>
        </w:rPr>
        <w:t xml:space="preserve"> </w:t>
      </w:r>
      <w:r w:rsidRPr="0057462A">
        <w:rPr>
          <w:rFonts w:hint="cs"/>
          <w:sz w:val="24"/>
          <w:rtl/>
        </w:rPr>
        <w:t>ומחשבותיו</w:t>
      </w:r>
      <w:r w:rsidRPr="0057462A">
        <w:rPr>
          <w:sz w:val="24"/>
          <w:rtl/>
        </w:rPr>
        <w:t xml:space="preserve"> </w:t>
      </w:r>
      <w:r w:rsidRPr="0057462A">
        <w:rPr>
          <w:rFonts w:hint="cs"/>
          <w:sz w:val="24"/>
          <w:rtl/>
        </w:rPr>
        <w:t>על</w:t>
      </w:r>
      <w:r w:rsidRPr="0057462A">
        <w:rPr>
          <w:sz w:val="24"/>
          <w:rtl/>
        </w:rPr>
        <w:t xml:space="preserve"> </w:t>
      </w:r>
      <w:r w:rsidRPr="0057462A">
        <w:rPr>
          <w:rFonts w:hint="cs"/>
          <w:sz w:val="24"/>
          <w:rtl/>
        </w:rPr>
        <w:t>השיעור</w:t>
      </w:r>
      <w:r w:rsidRPr="0057462A">
        <w:rPr>
          <w:sz w:val="24"/>
          <w:rtl/>
        </w:rPr>
        <w:t xml:space="preserve">. </w:t>
      </w:r>
      <w:r>
        <w:rPr>
          <w:rFonts w:hint="cs"/>
          <w:sz w:val="24"/>
          <w:rtl/>
        </w:rPr>
        <w:t xml:space="preserve">כשם שאנו מצפים </w:t>
      </w:r>
      <w:r w:rsidRPr="0057462A">
        <w:rPr>
          <w:rFonts w:hint="cs"/>
          <w:sz w:val="24"/>
          <w:rtl/>
        </w:rPr>
        <w:t>מהמורה</w:t>
      </w:r>
      <w:r w:rsidRPr="0057462A">
        <w:rPr>
          <w:sz w:val="24"/>
          <w:rtl/>
        </w:rPr>
        <w:t xml:space="preserve"> </w:t>
      </w:r>
      <w:r w:rsidRPr="0057462A">
        <w:rPr>
          <w:rFonts w:hint="cs"/>
          <w:sz w:val="24"/>
          <w:rtl/>
        </w:rPr>
        <w:t>לא</w:t>
      </w:r>
      <w:r w:rsidRPr="0057462A">
        <w:rPr>
          <w:sz w:val="24"/>
          <w:rtl/>
        </w:rPr>
        <w:t xml:space="preserve"> </w:t>
      </w:r>
      <w:r>
        <w:rPr>
          <w:rFonts w:hint="cs"/>
          <w:sz w:val="24"/>
          <w:rtl/>
        </w:rPr>
        <w:t>'</w:t>
      </w:r>
      <w:r w:rsidRPr="0057462A">
        <w:rPr>
          <w:rFonts w:hint="cs"/>
          <w:sz w:val="24"/>
          <w:rtl/>
        </w:rPr>
        <w:t>להלעיט</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החומר</w:t>
      </w:r>
      <w:r>
        <w:rPr>
          <w:rFonts w:hint="cs"/>
          <w:sz w:val="24"/>
          <w:rtl/>
        </w:rPr>
        <w:t>'</w:t>
      </w:r>
      <w:r w:rsidRPr="0057462A">
        <w:rPr>
          <w:sz w:val="24"/>
          <w:rtl/>
        </w:rPr>
        <w:t xml:space="preserve"> </w:t>
      </w:r>
      <w:r w:rsidRPr="0057462A">
        <w:rPr>
          <w:rFonts w:hint="cs"/>
          <w:sz w:val="24"/>
          <w:rtl/>
        </w:rPr>
        <w:t>אלא</w:t>
      </w:r>
      <w:r w:rsidRPr="0057462A">
        <w:rPr>
          <w:sz w:val="24"/>
          <w:rtl/>
        </w:rPr>
        <w:t xml:space="preserve"> </w:t>
      </w:r>
      <w:r w:rsidRPr="0057462A">
        <w:rPr>
          <w:rFonts w:hint="cs"/>
          <w:sz w:val="24"/>
          <w:rtl/>
        </w:rPr>
        <w:t>לדעת</w:t>
      </w:r>
      <w:r w:rsidRPr="0057462A">
        <w:rPr>
          <w:sz w:val="24"/>
          <w:rtl/>
        </w:rPr>
        <w:t xml:space="preserve"> </w:t>
      </w:r>
      <w:r>
        <w:rPr>
          <w:rFonts w:hint="cs"/>
          <w:sz w:val="24"/>
          <w:rtl/>
        </w:rPr>
        <w:t>'</w:t>
      </w:r>
      <w:r w:rsidRPr="0057462A">
        <w:rPr>
          <w:rFonts w:hint="cs"/>
          <w:sz w:val="24"/>
          <w:rtl/>
        </w:rPr>
        <w:t>להוציא</w:t>
      </w:r>
      <w:r>
        <w:rPr>
          <w:rFonts w:hint="cs"/>
          <w:sz w:val="24"/>
          <w:rtl/>
        </w:rPr>
        <w:t>'</w:t>
      </w:r>
      <w:r w:rsidRPr="0057462A">
        <w:rPr>
          <w:sz w:val="24"/>
          <w:rtl/>
        </w:rPr>
        <w:t xml:space="preserve"> </w:t>
      </w:r>
      <w:r>
        <w:rPr>
          <w:rFonts w:hint="cs"/>
          <w:sz w:val="24"/>
          <w:rtl/>
        </w:rPr>
        <w:t xml:space="preserve">אותו </w:t>
      </w:r>
      <w:r w:rsidRPr="0057462A">
        <w:rPr>
          <w:rFonts w:hint="cs"/>
          <w:sz w:val="24"/>
          <w:rtl/>
        </w:rPr>
        <w:t>מהתלמידים</w:t>
      </w:r>
      <w:r w:rsidRPr="0057462A">
        <w:rPr>
          <w:sz w:val="24"/>
          <w:rtl/>
        </w:rPr>
        <w:t xml:space="preserve"> </w:t>
      </w:r>
      <w:r w:rsidRPr="0057462A">
        <w:rPr>
          <w:rFonts w:hint="cs"/>
          <w:sz w:val="24"/>
          <w:rtl/>
        </w:rPr>
        <w:t>בדיאלוג</w:t>
      </w:r>
      <w:r w:rsidRPr="0057462A">
        <w:rPr>
          <w:sz w:val="24"/>
          <w:rtl/>
        </w:rPr>
        <w:t xml:space="preserve"> </w:t>
      </w:r>
      <w:r w:rsidRPr="0057462A">
        <w:rPr>
          <w:rFonts w:hint="cs"/>
          <w:sz w:val="24"/>
          <w:rtl/>
        </w:rPr>
        <w:t>מכבד</w:t>
      </w:r>
      <w:r w:rsidRPr="0057462A">
        <w:rPr>
          <w:sz w:val="24"/>
          <w:rtl/>
        </w:rPr>
        <w:t xml:space="preserve"> </w:t>
      </w:r>
      <w:r w:rsidRPr="0057462A">
        <w:rPr>
          <w:rFonts w:hint="cs"/>
          <w:sz w:val="24"/>
          <w:rtl/>
        </w:rPr>
        <w:t>ומכוון</w:t>
      </w:r>
      <w:r>
        <w:rPr>
          <w:rFonts w:hint="cs"/>
          <w:sz w:val="24"/>
          <w:rtl/>
        </w:rPr>
        <w:t>,</w:t>
      </w:r>
      <w:r w:rsidRPr="0057462A">
        <w:rPr>
          <w:sz w:val="24"/>
          <w:rtl/>
        </w:rPr>
        <w:t xml:space="preserve"> </w:t>
      </w:r>
      <w:r w:rsidRPr="0057462A">
        <w:rPr>
          <w:rFonts w:hint="cs"/>
          <w:sz w:val="24"/>
          <w:rtl/>
        </w:rPr>
        <w:t>כך</w:t>
      </w:r>
      <w:r w:rsidRPr="0057462A">
        <w:rPr>
          <w:sz w:val="24"/>
          <w:rtl/>
        </w:rPr>
        <w:t xml:space="preserve"> </w:t>
      </w:r>
      <w:r w:rsidRPr="0057462A">
        <w:rPr>
          <w:rFonts w:hint="cs"/>
          <w:sz w:val="24"/>
          <w:rtl/>
        </w:rPr>
        <w:t>יש</w:t>
      </w:r>
      <w:r w:rsidRPr="0057462A">
        <w:rPr>
          <w:sz w:val="24"/>
          <w:rtl/>
        </w:rPr>
        <w:t xml:space="preserve"> </w:t>
      </w:r>
      <w:r w:rsidRPr="0057462A">
        <w:rPr>
          <w:rFonts w:hint="cs"/>
          <w:sz w:val="24"/>
          <w:rtl/>
        </w:rPr>
        <w:t>לנהוג</w:t>
      </w:r>
      <w:r w:rsidRPr="0057462A">
        <w:rPr>
          <w:sz w:val="24"/>
          <w:rtl/>
        </w:rPr>
        <w:t xml:space="preserve"> </w:t>
      </w:r>
      <w:r w:rsidRPr="0057462A">
        <w:rPr>
          <w:rFonts w:hint="cs"/>
          <w:sz w:val="24"/>
          <w:rtl/>
        </w:rPr>
        <w:t>עם</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בשיחה</w:t>
      </w:r>
      <w:r w:rsidRPr="0057462A">
        <w:rPr>
          <w:sz w:val="24"/>
          <w:rtl/>
        </w:rPr>
        <w:t>.</w:t>
      </w:r>
    </w:p>
    <w:p w14:paraId="558CD521" w14:textId="77777777" w:rsidR="00525635" w:rsidRPr="0057462A" w:rsidRDefault="00525635" w:rsidP="00525635">
      <w:pPr>
        <w:rPr>
          <w:sz w:val="24"/>
          <w:rtl/>
        </w:rPr>
      </w:pPr>
      <w:r>
        <w:rPr>
          <w:rFonts w:hint="cs"/>
          <w:sz w:val="24"/>
          <w:rtl/>
        </w:rPr>
        <w:t>ג</w:t>
      </w:r>
      <w:r w:rsidRPr="0057462A">
        <w:rPr>
          <w:sz w:val="24"/>
          <w:rtl/>
        </w:rPr>
        <w:t xml:space="preserve">. </w:t>
      </w:r>
      <w:r w:rsidRPr="0057462A">
        <w:rPr>
          <w:rFonts w:hint="cs"/>
          <w:sz w:val="24"/>
          <w:rtl/>
        </w:rPr>
        <w:t>לעולם</w:t>
      </w:r>
      <w:r w:rsidRPr="0057462A">
        <w:rPr>
          <w:sz w:val="24"/>
          <w:rtl/>
        </w:rPr>
        <w:t xml:space="preserve"> </w:t>
      </w:r>
      <w:r w:rsidRPr="0057462A">
        <w:rPr>
          <w:rFonts w:hint="cs"/>
          <w:sz w:val="24"/>
          <w:rtl/>
        </w:rPr>
        <w:t>יש</w:t>
      </w:r>
      <w:r w:rsidRPr="0057462A">
        <w:rPr>
          <w:sz w:val="24"/>
          <w:rtl/>
        </w:rPr>
        <w:t xml:space="preserve"> </w:t>
      </w:r>
      <w:r w:rsidRPr="0057462A">
        <w:rPr>
          <w:rFonts w:hint="cs"/>
          <w:sz w:val="24"/>
          <w:rtl/>
        </w:rPr>
        <w:t>לפתוח</w:t>
      </w:r>
      <w:r w:rsidRPr="0057462A">
        <w:rPr>
          <w:sz w:val="24"/>
          <w:rtl/>
        </w:rPr>
        <w:t xml:space="preserve"> </w:t>
      </w:r>
      <w:r w:rsidRPr="0057462A">
        <w:rPr>
          <w:rFonts w:hint="cs"/>
          <w:sz w:val="24"/>
          <w:rtl/>
        </w:rPr>
        <w:t>בדבר</w:t>
      </w:r>
      <w:r w:rsidRPr="0057462A">
        <w:rPr>
          <w:sz w:val="24"/>
          <w:rtl/>
        </w:rPr>
        <w:t xml:space="preserve"> </w:t>
      </w:r>
      <w:r w:rsidRPr="0057462A">
        <w:rPr>
          <w:rFonts w:hint="cs"/>
          <w:sz w:val="24"/>
          <w:rtl/>
        </w:rPr>
        <w:t>טוב</w:t>
      </w:r>
      <w:r w:rsidRPr="0057462A">
        <w:rPr>
          <w:sz w:val="24"/>
          <w:rtl/>
        </w:rPr>
        <w:t xml:space="preserve"> </w:t>
      </w:r>
      <w:r w:rsidRPr="0057462A">
        <w:rPr>
          <w:rFonts w:hint="cs"/>
          <w:sz w:val="24"/>
          <w:rtl/>
        </w:rPr>
        <w:t>שנראה</w:t>
      </w:r>
      <w:r w:rsidRPr="0057462A">
        <w:rPr>
          <w:sz w:val="24"/>
          <w:rtl/>
        </w:rPr>
        <w:t xml:space="preserve"> </w:t>
      </w:r>
      <w:r w:rsidRPr="0057462A">
        <w:rPr>
          <w:rFonts w:hint="cs"/>
          <w:sz w:val="24"/>
          <w:rtl/>
        </w:rPr>
        <w:t>בשיעור</w:t>
      </w:r>
      <w:r w:rsidRPr="0057462A">
        <w:rPr>
          <w:sz w:val="24"/>
          <w:rtl/>
        </w:rPr>
        <w:t xml:space="preserve">. </w:t>
      </w:r>
      <w:r>
        <w:rPr>
          <w:rFonts w:hint="cs"/>
          <w:sz w:val="24"/>
          <w:rtl/>
        </w:rPr>
        <w:t xml:space="preserve">כאשר </w:t>
      </w:r>
      <w:r w:rsidRPr="0057462A">
        <w:rPr>
          <w:rFonts w:hint="cs"/>
          <w:sz w:val="24"/>
          <w:rtl/>
        </w:rPr>
        <w:t>אדם</w:t>
      </w:r>
      <w:r w:rsidRPr="0057462A">
        <w:rPr>
          <w:sz w:val="24"/>
          <w:rtl/>
        </w:rPr>
        <w:t xml:space="preserve"> </w:t>
      </w:r>
      <w:r>
        <w:rPr>
          <w:rFonts w:hint="cs"/>
          <w:sz w:val="24"/>
          <w:rtl/>
        </w:rPr>
        <w:t xml:space="preserve">מקבל </w:t>
      </w:r>
      <w:r w:rsidRPr="0057462A">
        <w:rPr>
          <w:rFonts w:hint="cs"/>
          <w:sz w:val="24"/>
          <w:rtl/>
        </w:rPr>
        <w:t>משוב</w:t>
      </w:r>
      <w:r w:rsidRPr="0057462A">
        <w:rPr>
          <w:sz w:val="24"/>
          <w:rtl/>
        </w:rPr>
        <w:t xml:space="preserve"> </w:t>
      </w:r>
      <w:r w:rsidRPr="0057462A">
        <w:rPr>
          <w:rFonts w:hint="cs"/>
          <w:sz w:val="24"/>
          <w:rtl/>
        </w:rPr>
        <w:t>הוא</w:t>
      </w:r>
      <w:r w:rsidRPr="0057462A">
        <w:rPr>
          <w:sz w:val="24"/>
          <w:rtl/>
        </w:rPr>
        <w:t xml:space="preserve"> </w:t>
      </w:r>
      <w:r>
        <w:rPr>
          <w:rFonts w:hint="cs"/>
          <w:sz w:val="24"/>
          <w:rtl/>
        </w:rPr>
        <w:t xml:space="preserve">לומד </w:t>
      </w:r>
      <w:r w:rsidRPr="0057462A">
        <w:rPr>
          <w:rFonts w:hint="cs"/>
          <w:sz w:val="24"/>
          <w:rtl/>
        </w:rPr>
        <w:t>מההערות</w:t>
      </w:r>
      <w:r w:rsidRPr="0057462A">
        <w:rPr>
          <w:sz w:val="24"/>
          <w:rtl/>
        </w:rPr>
        <w:t xml:space="preserve"> </w:t>
      </w:r>
      <w:r w:rsidRPr="0057462A">
        <w:rPr>
          <w:rFonts w:hint="cs"/>
          <w:sz w:val="24"/>
          <w:rtl/>
        </w:rPr>
        <w:t>הדורשות</w:t>
      </w:r>
      <w:r w:rsidRPr="0057462A">
        <w:rPr>
          <w:sz w:val="24"/>
          <w:rtl/>
        </w:rPr>
        <w:t xml:space="preserve"> </w:t>
      </w:r>
      <w:r w:rsidRPr="0057462A">
        <w:rPr>
          <w:rFonts w:hint="cs"/>
          <w:sz w:val="24"/>
          <w:rtl/>
        </w:rPr>
        <w:t>תיקון</w:t>
      </w:r>
      <w:r w:rsidRPr="0057462A">
        <w:rPr>
          <w:sz w:val="24"/>
          <w:rtl/>
        </w:rPr>
        <w:t xml:space="preserve">, </w:t>
      </w:r>
      <w:r>
        <w:rPr>
          <w:rFonts w:hint="cs"/>
          <w:sz w:val="24"/>
          <w:rtl/>
        </w:rPr>
        <w:t xml:space="preserve">אך </w:t>
      </w:r>
      <w:r w:rsidRPr="0057462A">
        <w:rPr>
          <w:rFonts w:hint="cs"/>
          <w:sz w:val="24"/>
          <w:rtl/>
        </w:rPr>
        <w:t>יותר</w:t>
      </w:r>
      <w:r w:rsidRPr="0057462A">
        <w:rPr>
          <w:sz w:val="24"/>
          <w:rtl/>
        </w:rPr>
        <w:t xml:space="preserve"> </w:t>
      </w:r>
      <w:r>
        <w:rPr>
          <w:rFonts w:hint="cs"/>
          <w:sz w:val="24"/>
          <w:rtl/>
        </w:rPr>
        <w:t>מכך הוא לומד</w:t>
      </w:r>
      <w:r w:rsidRPr="0057462A">
        <w:rPr>
          <w:sz w:val="24"/>
          <w:rtl/>
        </w:rPr>
        <w:t xml:space="preserve"> </w:t>
      </w:r>
      <w:r w:rsidRPr="0057462A">
        <w:rPr>
          <w:rFonts w:hint="cs"/>
          <w:sz w:val="24"/>
          <w:rtl/>
        </w:rPr>
        <w:t>מנקודות</w:t>
      </w:r>
      <w:r w:rsidRPr="0057462A">
        <w:rPr>
          <w:sz w:val="24"/>
          <w:rtl/>
        </w:rPr>
        <w:t xml:space="preserve"> </w:t>
      </w:r>
      <w:r w:rsidRPr="0057462A">
        <w:rPr>
          <w:rFonts w:hint="cs"/>
          <w:sz w:val="24"/>
          <w:rtl/>
        </w:rPr>
        <w:t>החוזק</w:t>
      </w:r>
      <w:r w:rsidRPr="0057462A">
        <w:rPr>
          <w:sz w:val="24"/>
          <w:rtl/>
        </w:rPr>
        <w:t xml:space="preserve"> </w:t>
      </w:r>
      <w:r>
        <w:rPr>
          <w:rFonts w:hint="cs"/>
          <w:sz w:val="24"/>
          <w:rtl/>
        </w:rPr>
        <w:t>שעליהן</w:t>
      </w:r>
      <w:r w:rsidRPr="0057462A">
        <w:rPr>
          <w:sz w:val="24"/>
          <w:rtl/>
        </w:rPr>
        <w:t xml:space="preserve"> </w:t>
      </w:r>
      <w:r w:rsidRPr="0057462A">
        <w:rPr>
          <w:rFonts w:hint="cs"/>
          <w:sz w:val="24"/>
          <w:rtl/>
        </w:rPr>
        <w:t>הצביע</w:t>
      </w:r>
      <w:r w:rsidRPr="0057462A">
        <w:rPr>
          <w:sz w:val="24"/>
          <w:rtl/>
        </w:rPr>
        <w:t xml:space="preserve"> </w:t>
      </w:r>
      <w:r w:rsidRPr="0057462A">
        <w:rPr>
          <w:rFonts w:hint="cs"/>
          <w:sz w:val="24"/>
          <w:rtl/>
        </w:rPr>
        <w:t>המנהל</w:t>
      </w:r>
      <w:r w:rsidRPr="0057462A">
        <w:rPr>
          <w:sz w:val="24"/>
          <w:rtl/>
        </w:rPr>
        <w:t xml:space="preserve">. </w:t>
      </w:r>
      <w:r w:rsidRPr="0057462A">
        <w:rPr>
          <w:rFonts w:hint="cs"/>
          <w:sz w:val="24"/>
          <w:rtl/>
        </w:rPr>
        <w:t>נקודות</w:t>
      </w:r>
      <w:r w:rsidRPr="0057462A">
        <w:rPr>
          <w:sz w:val="24"/>
          <w:rtl/>
        </w:rPr>
        <w:t xml:space="preserve"> </w:t>
      </w:r>
      <w:r w:rsidRPr="0057462A">
        <w:rPr>
          <w:rFonts w:hint="cs"/>
          <w:sz w:val="24"/>
          <w:rtl/>
        </w:rPr>
        <w:t>האור</w:t>
      </w:r>
      <w:r w:rsidRPr="0057462A">
        <w:rPr>
          <w:sz w:val="24"/>
          <w:rtl/>
        </w:rPr>
        <w:t xml:space="preserve"> </w:t>
      </w:r>
      <w:r w:rsidRPr="0057462A">
        <w:rPr>
          <w:rFonts w:hint="cs"/>
          <w:sz w:val="24"/>
          <w:rtl/>
        </w:rPr>
        <w:t>הפותחות</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השיח</w:t>
      </w:r>
      <w:r w:rsidRPr="0057462A">
        <w:rPr>
          <w:sz w:val="24"/>
          <w:rtl/>
        </w:rPr>
        <w:t xml:space="preserve"> </w:t>
      </w:r>
      <w:r w:rsidRPr="0057462A">
        <w:rPr>
          <w:rFonts w:hint="cs"/>
          <w:sz w:val="24"/>
          <w:rtl/>
        </w:rPr>
        <w:t>יוצרות</w:t>
      </w:r>
      <w:r w:rsidRPr="0057462A">
        <w:rPr>
          <w:sz w:val="24"/>
          <w:rtl/>
        </w:rPr>
        <w:t xml:space="preserve"> </w:t>
      </w:r>
      <w:r w:rsidRPr="0057462A">
        <w:rPr>
          <w:rFonts w:hint="cs"/>
          <w:sz w:val="24"/>
          <w:rtl/>
        </w:rPr>
        <w:t>מצע</w:t>
      </w:r>
      <w:r w:rsidRPr="0057462A">
        <w:rPr>
          <w:sz w:val="24"/>
          <w:rtl/>
        </w:rPr>
        <w:t xml:space="preserve"> </w:t>
      </w:r>
      <w:r w:rsidRPr="0057462A">
        <w:rPr>
          <w:rFonts w:hint="cs"/>
          <w:sz w:val="24"/>
          <w:rtl/>
        </w:rPr>
        <w:t>טוב</w:t>
      </w:r>
      <w:r w:rsidRPr="0057462A">
        <w:rPr>
          <w:sz w:val="24"/>
          <w:rtl/>
        </w:rPr>
        <w:t xml:space="preserve"> </w:t>
      </w:r>
      <w:r w:rsidRPr="0057462A">
        <w:rPr>
          <w:rFonts w:hint="cs"/>
          <w:sz w:val="24"/>
          <w:rtl/>
        </w:rPr>
        <w:t>ללמידה</w:t>
      </w:r>
      <w:r w:rsidRPr="0057462A">
        <w:rPr>
          <w:sz w:val="24"/>
          <w:rtl/>
        </w:rPr>
        <w:t xml:space="preserve"> </w:t>
      </w:r>
      <w:r w:rsidRPr="0057462A">
        <w:rPr>
          <w:rFonts w:hint="cs"/>
          <w:sz w:val="24"/>
          <w:rtl/>
        </w:rPr>
        <w:t>ורצון</w:t>
      </w:r>
      <w:r w:rsidRPr="0057462A">
        <w:rPr>
          <w:sz w:val="24"/>
          <w:rtl/>
        </w:rPr>
        <w:t xml:space="preserve"> </w:t>
      </w:r>
      <w:r w:rsidRPr="0057462A">
        <w:rPr>
          <w:rFonts w:hint="cs"/>
          <w:sz w:val="24"/>
          <w:rtl/>
        </w:rPr>
        <w:t>לשינוי</w:t>
      </w:r>
      <w:r w:rsidRPr="0057462A">
        <w:rPr>
          <w:sz w:val="24"/>
          <w:rtl/>
        </w:rPr>
        <w:t>.</w:t>
      </w:r>
    </w:p>
    <w:p w14:paraId="16D9493A" w14:textId="77777777" w:rsidR="00525635" w:rsidRPr="0057462A" w:rsidRDefault="00525635" w:rsidP="00525635">
      <w:pPr>
        <w:rPr>
          <w:sz w:val="24"/>
          <w:rtl/>
        </w:rPr>
      </w:pPr>
      <w:r>
        <w:rPr>
          <w:rFonts w:hint="cs"/>
          <w:sz w:val="24"/>
          <w:rtl/>
        </w:rPr>
        <w:t>ד</w:t>
      </w:r>
      <w:r w:rsidRPr="0057462A">
        <w:rPr>
          <w:sz w:val="24"/>
          <w:rtl/>
        </w:rPr>
        <w:t xml:space="preserve">. </w:t>
      </w:r>
      <w:r w:rsidRPr="0057462A">
        <w:rPr>
          <w:rFonts w:hint="cs"/>
          <w:sz w:val="24"/>
          <w:rtl/>
        </w:rPr>
        <w:t>הצנעת</w:t>
      </w:r>
      <w:r w:rsidRPr="0057462A">
        <w:rPr>
          <w:sz w:val="24"/>
          <w:rtl/>
        </w:rPr>
        <w:t xml:space="preserve"> </w:t>
      </w:r>
      <w:r>
        <w:rPr>
          <w:rFonts w:hint="cs"/>
          <w:sz w:val="24"/>
          <w:rtl/>
        </w:rPr>
        <w:t>ה</w:t>
      </w:r>
      <w:r w:rsidRPr="0057462A">
        <w:rPr>
          <w:rFonts w:hint="cs"/>
          <w:sz w:val="24"/>
          <w:rtl/>
        </w:rPr>
        <w:t>היררכיה</w:t>
      </w:r>
      <w:r>
        <w:rPr>
          <w:rFonts w:hint="cs"/>
          <w:sz w:val="24"/>
          <w:rtl/>
        </w:rPr>
        <w:t>:</w:t>
      </w:r>
      <w:r w:rsidRPr="0057462A">
        <w:rPr>
          <w:sz w:val="24"/>
          <w:rtl/>
        </w:rPr>
        <w:t xml:space="preserve"> </w:t>
      </w:r>
      <w:r w:rsidRPr="0057462A">
        <w:rPr>
          <w:rFonts w:hint="cs"/>
          <w:sz w:val="24"/>
          <w:rtl/>
        </w:rPr>
        <w:t>העובדה</w:t>
      </w:r>
      <w:r w:rsidRPr="0057462A">
        <w:rPr>
          <w:sz w:val="24"/>
          <w:rtl/>
        </w:rPr>
        <w:t xml:space="preserve"> </w:t>
      </w:r>
      <w:r w:rsidRPr="0057462A">
        <w:rPr>
          <w:rFonts w:hint="cs"/>
          <w:sz w:val="24"/>
          <w:rtl/>
        </w:rPr>
        <w:t>שהמנהל</w:t>
      </w:r>
      <w:r w:rsidRPr="0057462A">
        <w:rPr>
          <w:sz w:val="24"/>
          <w:rtl/>
        </w:rPr>
        <w:t xml:space="preserve"> </w:t>
      </w:r>
      <w:r>
        <w:rPr>
          <w:rFonts w:hint="cs"/>
          <w:sz w:val="24"/>
          <w:rtl/>
        </w:rPr>
        <w:t>או</w:t>
      </w:r>
      <w:r w:rsidRPr="0057462A">
        <w:rPr>
          <w:sz w:val="24"/>
          <w:rtl/>
        </w:rPr>
        <w:t xml:space="preserve"> </w:t>
      </w:r>
      <w:r>
        <w:rPr>
          <w:rFonts w:hint="cs"/>
          <w:sz w:val="24"/>
          <w:rtl/>
        </w:rPr>
        <w:t>ה</w:t>
      </w:r>
      <w:r w:rsidRPr="0057462A">
        <w:rPr>
          <w:rFonts w:hint="cs"/>
          <w:sz w:val="24"/>
          <w:rtl/>
        </w:rPr>
        <w:t>רכז</w:t>
      </w:r>
      <w:r w:rsidRPr="0057462A">
        <w:rPr>
          <w:sz w:val="24"/>
          <w:rtl/>
        </w:rPr>
        <w:t xml:space="preserve"> </w:t>
      </w:r>
      <w:r w:rsidRPr="0057462A">
        <w:rPr>
          <w:rFonts w:hint="cs"/>
          <w:sz w:val="24"/>
          <w:rtl/>
        </w:rPr>
        <w:t>צפה</w:t>
      </w:r>
      <w:r w:rsidRPr="0057462A">
        <w:rPr>
          <w:sz w:val="24"/>
          <w:rtl/>
        </w:rPr>
        <w:t xml:space="preserve"> </w:t>
      </w:r>
      <w:r w:rsidRPr="0057462A">
        <w:rPr>
          <w:rFonts w:hint="cs"/>
          <w:sz w:val="24"/>
          <w:rtl/>
        </w:rPr>
        <w:t>במורה</w:t>
      </w:r>
      <w:r w:rsidRPr="0057462A">
        <w:rPr>
          <w:sz w:val="24"/>
          <w:rtl/>
        </w:rPr>
        <w:t xml:space="preserve">, </w:t>
      </w:r>
      <w:r w:rsidRPr="0057462A">
        <w:rPr>
          <w:rFonts w:hint="cs"/>
          <w:sz w:val="24"/>
          <w:rtl/>
        </w:rPr>
        <w:t>מצביעה</w:t>
      </w:r>
      <w:r w:rsidRPr="0057462A">
        <w:rPr>
          <w:sz w:val="24"/>
          <w:rtl/>
        </w:rPr>
        <w:t xml:space="preserve"> </w:t>
      </w:r>
      <w:r w:rsidRPr="0057462A">
        <w:rPr>
          <w:rFonts w:hint="cs"/>
          <w:sz w:val="24"/>
          <w:rtl/>
        </w:rPr>
        <w:t>על</w:t>
      </w:r>
      <w:r w:rsidRPr="0057462A">
        <w:rPr>
          <w:sz w:val="24"/>
          <w:rtl/>
        </w:rPr>
        <w:t xml:space="preserve"> </w:t>
      </w:r>
      <w:r w:rsidRPr="0057462A">
        <w:rPr>
          <w:rFonts w:hint="cs"/>
          <w:sz w:val="24"/>
          <w:rtl/>
        </w:rPr>
        <w:t>מצב</w:t>
      </w:r>
      <w:r w:rsidRPr="0057462A">
        <w:rPr>
          <w:sz w:val="24"/>
          <w:rtl/>
        </w:rPr>
        <w:t xml:space="preserve"> </w:t>
      </w:r>
      <w:r w:rsidRPr="0057462A">
        <w:rPr>
          <w:rFonts w:hint="cs"/>
          <w:sz w:val="24"/>
          <w:rtl/>
        </w:rPr>
        <w:t>היררכי</w:t>
      </w:r>
      <w:r w:rsidRPr="0057462A">
        <w:rPr>
          <w:sz w:val="24"/>
          <w:rtl/>
        </w:rPr>
        <w:t xml:space="preserve">. </w:t>
      </w:r>
      <w:r w:rsidRPr="0057462A">
        <w:rPr>
          <w:rFonts w:hint="cs"/>
          <w:sz w:val="24"/>
          <w:rtl/>
        </w:rPr>
        <w:t>כדאי</w:t>
      </w:r>
      <w:r>
        <w:rPr>
          <w:sz w:val="24"/>
          <w:rtl/>
        </w:rPr>
        <w:t xml:space="preserve"> </w:t>
      </w:r>
      <w:r>
        <w:rPr>
          <w:rFonts w:hint="cs"/>
          <w:sz w:val="24"/>
          <w:rtl/>
        </w:rPr>
        <w:t>'</w:t>
      </w:r>
      <w:r w:rsidRPr="0057462A">
        <w:rPr>
          <w:rFonts w:hint="cs"/>
          <w:sz w:val="24"/>
          <w:rtl/>
        </w:rPr>
        <w:t>להקטין</w:t>
      </w:r>
      <w:r>
        <w:rPr>
          <w:rFonts w:hint="cs"/>
          <w:sz w:val="24"/>
          <w:rtl/>
        </w:rPr>
        <w:t>'</w:t>
      </w:r>
      <w:r w:rsidRPr="0057462A">
        <w:rPr>
          <w:sz w:val="24"/>
          <w:rtl/>
        </w:rPr>
        <w:t xml:space="preserve"> </w:t>
      </w:r>
      <w:r w:rsidRPr="0057462A">
        <w:rPr>
          <w:rFonts w:hint="cs"/>
          <w:sz w:val="24"/>
          <w:rtl/>
        </w:rPr>
        <w:t>ולהשטיח</w:t>
      </w:r>
      <w:r w:rsidRPr="0057462A">
        <w:rPr>
          <w:sz w:val="24"/>
          <w:rtl/>
        </w:rPr>
        <w:t xml:space="preserve"> </w:t>
      </w:r>
      <w:r w:rsidRPr="0057462A">
        <w:rPr>
          <w:rFonts w:hint="cs"/>
          <w:sz w:val="24"/>
          <w:rtl/>
        </w:rPr>
        <w:t>ככל</w:t>
      </w:r>
      <w:r w:rsidRPr="0057462A">
        <w:rPr>
          <w:sz w:val="24"/>
          <w:rtl/>
        </w:rPr>
        <w:t xml:space="preserve"> </w:t>
      </w:r>
      <w:r w:rsidRPr="0057462A">
        <w:rPr>
          <w:rFonts w:hint="cs"/>
          <w:sz w:val="24"/>
          <w:rtl/>
        </w:rPr>
        <w:t>שניתן</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הפירמידה</w:t>
      </w:r>
      <w:r>
        <w:rPr>
          <w:rFonts w:hint="cs"/>
          <w:sz w:val="24"/>
          <w:rtl/>
        </w:rPr>
        <w:t xml:space="preserve"> </w:t>
      </w:r>
      <w:r>
        <w:rPr>
          <w:sz w:val="24"/>
          <w:rtl/>
        </w:rPr>
        <w:t>–</w:t>
      </w:r>
      <w:r w:rsidRPr="0057462A">
        <w:rPr>
          <w:sz w:val="24"/>
          <w:rtl/>
        </w:rPr>
        <w:t xml:space="preserve"> </w:t>
      </w:r>
      <w:r w:rsidRPr="0057462A">
        <w:rPr>
          <w:rFonts w:hint="cs"/>
          <w:sz w:val="24"/>
          <w:rtl/>
        </w:rPr>
        <w:t>בצורת</w:t>
      </w:r>
      <w:r w:rsidRPr="0057462A">
        <w:rPr>
          <w:sz w:val="24"/>
          <w:rtl/>
        </w:rPr>
        <w:t xml:space="preserve"> </w:t>
      </w:r>
      <w:r w:rsidRPr="0057462A">
        <w:rPr>
          <w:rFonts w:hint="cs"/>
          <w:sz w:val="24"/>
          <w:rtl/>
        </w:rPr>
        <w:t>הישיבה</w:t>
      </w:r>
      <w:r w:rsidRPr="0057462A">
        <w:rPr>
          <w:sz w:val="24"/>
          <w:rtl/>
        </w:rPr>
        <w:t xml:space="preserve">, </w:t>
      </w:r>
      <w:r w:rsidRPr="0057462A">
        <w:rPr>
          <w:rFonts w:hint="cs"/>
          <w:sz w:val="24"/>
          <w:rtl/>
        </w:rPr>
        <w:t>באווירה</w:t>
      </w:r>
      <w:r w:rsidRPr="0057462A">
        <w:rPr>
          <w:sz w:val="24"/>
          <w:rtl/>
        </w:rPr>
        <w:t xml:space="preserve"> </w:t>
      </w:r>
      <w:r w:rsidRPr="0057462A">
        <w:rPr>
          <w:rFonts w:hint="cs"/>
          <w:sz w:val="24"/>
          <w:rtl/>
        </w:rPr>
        <w:t>שבה</w:t>
      </w:r>
      <w:r w:rsidRPr="0057462A">
        <w:rPr>
          <w:sz w:val="24"/>
          <w:rtl/>
        </w:rPr>
        <w:t xml:space="preserve"> </w:t>
      </w:r>
      <w:r w:rsidRPr="0057462A">
        <w:rPr>
          <w:rFonts w:hint="cs"/>
          <w:sz w:val="24"/>
          <w:rtl/>
        </w:rPr>
        <w:t>מתנהלת</w:t>
      </w:r>
      <w:r w:rsidRPr="0057462A">
        <w:rPr>
          <w:sz w:val="24"/>
          <w:rtl/>
        </w:rPr>
        <w:t xml:space="preserve"> </w:t>
      </w:r>
      <w:r w:rsidRPr="0057462A">
        <w:rPr>
          <w:rFonts w:hint="cs"/>
          <w:sz w:val="24"/>
          <w:rtl/>
        </w:rPr>
        <w:t>השיחה</w:t>
      </w:r>
      <w:r w:rsidRPr="0057462A">
        <w:rPr>
          <w:sz w:val="24"/>
          <w:rtl/>
        </w:rPr>
        <w:t xml:space="preserve">, </w:t>
      </w:r>
      <w:r w:rsidRPr="0057462A">
        <w:rPr>
          <w:rFonts w:hint="cs"/>
          <w:sz w:val="24"/>
          <w:rtl/>
        </w:rPr>
        <w:t>בשיתוף</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בהבהרה</w:t>
      </w:r>
      <w:r w:rsidRPr="0057462A">
        <w:rPr>
          <w:sz w:val="24"/>
          <w:rtl/>
        </w:rPr>
        <w:t xml:space="preserve"> </w:t>
      </w:r>
      <w:r w:rsidRPr="0057462A">
        <w:rPr>
          <w:rFonts w:hint="cs"/>
          <w:sz w:val="24"/>
          <w:rtl/>
        </w:rPr>
        <w:t>שמטרת</w:t>
      </w:r>
      <w:r w:rsidRPr="0057462A">
        <w:rPr>
          <w:sz w:val="24"/>
          <w:rtl/>
        </w:rPr>
        <w:t xml:space="preserve"> </w:t>
      </w:r>
      <w:r w:rsidRPr="0057462A">
        <w:rPr>
          <w:rFonts w:hint="cs"/>
          <w:sz w:val="24"/>
          <w:rtl/>
        </w:rPr>
        <w:t>השיחה</w:t>
      </w:r>
      <w:r w:rsidRPr="0057462A">
        <w:rPr>
          <w:sz w:val="24"/>
          <w:rtl/>
        </w:rPr>
        <w:t xml:space="preserve"> </w:t>
      </w:r>
      <w:r w:rsidRPr="0057462A">
        <w:rPr>
          <w:rFonts w:hint="cs"/>
          <w:sz w:val="24"/>
          <w:rtl/>
        </w:rPr>
        <w:t>היא</w:t>
      </w:r>
      <w:r w:rsidRPr="0057462A">
        <w:rPr>
          <w:sz w:val="24"/>
          <w:rtl/>
        </w:rPr>
        <w:t xml:space="preserve"> </w:t>
      </w:r>
      <w:r w:rsidRPr="0057462A">
        <w:rPr>
          <w:rFonts w:hint="cs"/>
          <w:sz w:val="24"/>
          <w:rtl/>
        </w:rPr>
        <w:t>צמיחה</w:t>
      </w:r>
      <w:r w:rsidRPr="0057462A">
        <w:rPr>
          <w:sz w:val="24"/>
          <w:rtl/>
        </w:rPr>
        <w:t xml:space="preserve"> </w:t>
      </w:r>
      <w:r w:rsidRPr="0057462A">
        <w:rPr>
          <w:rFonts w:hint="cs"/>
          <w:sz w:val="24"/>
          <w:rtl/>
        </w:rPr>
        <w:t>והתקדמות</w:t>
      </w:r>
      <w:r>
        <w:rPr>
          <w:rFonts w:hint="cs"/>
          <w:sz w:val="24"/>
          <w:rtl/>
        </w:rPr>
        <w:t>,</w:t>
      </w:r>
      <w:r w:rsidRPr="0057462A">
        <w:rPr>
          <w:sz w:val="24"/>
          <w:rtl/>
        </w:rPr>
        <w:t xml:space="preserve"> </w:t>
      </w:r>
      <w:r w:rsidRPr="0057462A">
        <w:rPr>
          <w:rFonts w:hint="cs"/>
          <w:sz w:val="24"/>
          <w:rtl/>
        </w:rPr>
        <w:t>ועוד</w:t>
      </w:r>
      <w:r>
        <w:rPr>
          <w:rFonts w:hint="cs"/>
          <w:sz w:val="24"/>
          <w:rtl/>
        </w:rPr>
        <w:t>.</w:t>
      </w:r>
    </w:p>
    <w:p w14:paraId="28DB01AD" w14:textId="77777777" w:rsidR="00525635" w:rsidRPr="0057462A" w:rsidRDefault="00525635" w:rsidP="00525635">
      <w:pPr>
        <w:rPr>
          <w:sz w:val="24"/>
          <w:rtl/>
        </w:rPr>
      </w:pPr>
      <w:r>
        <w:rPr>
          <w:rFonts w:hint="cs"/>
          <w:sz w:val="24"/>
          <w:rtl/>
        </w:rPr>
        <w:t>ה.</w:t>
      </w:r>
      <w:r w:rsidRPr="0057462A">
        <w:rPr>
          <w:sz w:val="24"/>
          <w:rtl/>
        </w:rPr>
        <w:t xml:space="preserve"> </w:t>
      </w:r>
      <w:r w:rsidRPr="0057462A">
        <w:rPr>
          <w:rFonts w:hint="cs"/>
          <w:sz w:val="24"/>
          <w:rtl/>
        </w:rPr>
        <w:t>הקונטקסט</w:t>
      </w:r>
      <w:r w:rsidRPr="0057462A">
        <w:rPr>
          <w:sz w:val="24"/>
          <w:rtl/>
        </w:rPr>
        <w:t xml:space="preserve"> </w:t>
      </w:r>
      <w:r w:rsidRPr="0057462A">
        <w:rPr>
          <w:rFonts w:hint="cs"/>
          <w:sz w:val="24"/>
          <w:rtl/>
        </w:rPr>
        <w:t>הכללי</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אווירת</w:t>
      </w:r>
      <w:r w:rsidRPr="0057462A">
        <w:rPr>
          <w:sz w:val="24"/>
          <w:rtl/>
        </w:rPr>
        <w:t xml:space="preserve"> </w:t>
      </w:r>
      <w:r w:rsidRPr="0057462A">
        <w:rPr>
          <w:rFonts w:hint="cs"/>
          <w:sz w:val="24"/>
          <w:rtl/>
        </w:rPr>
        <w:t>בית</w:t>
      </w:r>
      <w:r w:rsidRPr="0057462A">
        <w:rPr>
          <w:sz w:val="24"/>
          <w:rtl/>
        </w:rPr>
        <w:t xml:space="preserve"> </w:t>
      </w:r>
      <w:r w:rsidRPr="0057462A">
        <w:rPr>
          <w:rFonts w:hint="cs"/>
          <w:sz w:val="24"/>
          <w:rtl/>
        </w:rPr>
        <w:t>הספר</w:t>
      </w:r>
      <w:r w:rsidRPr="0057462A">
        <w:rPr>
          <w:sz w:val="24"/>
          <w:rtl/>
        </w:rPr>
        <w:t xml:space="preserve">: </w:t>
      </w:r>
      <w:r w:rsidRPr="0057462A">
        <w:rPr>
          <w:rFonts w:hint="cs"/>
          <w:sz w:val="24"/>
          <w:rtl/>
        </w:rPr>
        <w:t>האקלים</w:t>
      </w:r>
      <w:r w:rsidRPr="0057462A">
        <w:rPr>
          <w:sz w:val="24"/>
          <w:rtl/>
        </w:rPr>
        <w:t xml:space="preserve"> </w:t>
      </w:r>
      <w:r w:rsidRPr="0057462A">
        <w:rPr>
          <w:rFonts w:hint="cs"/>
          <w:sz w:val="24"/>
          <w:rtl/>
        </w:rPr>
        <w:t>הבית</w:t>
      </w:r>
      <w:r w:rsidRPr="0057462A">
        <w:rPr>
          <w:sz w:val="24"/>
          <w:rtl/>
        </w:rPr>
        <w:t xml:space="preserve"> </w:t>
      </w:r>
      <w:r w:rsidRPr="0057462A">
        <w:rPr>
          <w:rFonts w:hint="cs"/>
          <w:sz w:val="24"/>
          <w:rtl/>
        </w:rPr>
        <w:t>ספרי</w:t>
      </w:r>
      <w:r w:rsidRPr="0057462A">
        <w:rPr>
          <w:sz w:val="24"/>
          <w:rtl/>
        </w:rPr>
        <w:t xml:space="preserve">, </w:t>
      </w:r>
      <w:r w:rsidRPr="0057462A">
        <w:rPr>
          <w:rFonts w:hint="cs"/>
          <w:sz w:val="24"/>
          <w:rtl/>
        </w:rPr>
        <w:t>מערכות</w:t>
      </w:r>
      <w:r w:rsidRPr="0057462A">
        <w:rPr>
          <w:sz w:val="24"/>
          <w:rtl/>
        </w:rPr>
        <w:t xml:space="preserve"> </w:t>
      </w:r>
      <w:r w:rsidRPr="0057462A">
        <w:rPr>
          <w:rFonts w:hint="cs"/>
          <w:sz w:val="24"/>
          <w:rtl/>
        </w:rPr>
        <w:t>היחסים</w:t>
      </w:r>
      <w:r w:rsidRPr="0057462A">
        <w:rPr>
          <w:sz w:val="24"/>
          <w:rtl/>
        </w:rPr>
        <w:t xml:space="preserve"> </w:t>
      </w:r>
      <w:r w:rsidRPr="0057462A">
        <w:rPr>
          <w:rFonts w:hint="cs"/>
          <w:sz w:val="24"/>
          <w:rtl/>
        </w:rPr>
        <w:t>בחדר</w:t>
      </w:r>
      <w:r w:rsidRPr="0057462A">
        <w:rPr>
          <w:sz w:val="24"/>
          <w:rtl/>
        </w:rPr>
        <w:t xml:space="preserve"> </w:t>
      </w:r>
      <w:r w:rsidRPr="0057462A">
        <w:rPr>
          <w:rFonts w:hint="cs"/>
          <w:sz w:val="24"/>
          <w:rtl/>
        </w:rPr>
        <w:t>המורים</w:t>
      </w:r>
      <w:r w:rsidRPr="0057462A">
        <w:rPr>
          <w:sz w:val="24"/>
          <w:rtl/>
        </w:rPr>
        <w:t xml:space="preserve">, </w:t>
      </w:r>
      <w:r>
        <w:rPr>
          <w:rFonts w:hint="cs"/>
          <w:sz w:val="24"/>
          <w:rtl/>
        </w:rPr>
        <w:t>ה</w:t>
      </w:r>
      <w:r w:rsidRPr="0057462A">
        <w:rPr>
          <w:rFonts w:hint="cs"/>
          <w:sz w:val="24"/>
          <w:rtl/>
        </w:rPr>
        <w:t>קשר</w:t>
      </w:r>
      <w:r w:rsidRPr="0057462A">
        <w:rPr>
          <w:sz w:val="24"/>
          <w:rtl/>
        </w:rPr>
        <w:t xml:space="preserve"> </w:t>
      </w:r>
      <w:r w:rsidRPr="0057462A">
        <w:rPr>
          <w:rFonts w:hint="cs"/>
          <w:sz w:val="24"/>
          <w:rtl/>
        </w:rPr>
        <w:t>מורה</w:t>
      </w:r>
      <w:r>
        <w:rPr>
          <w:sz w:val="24"/>
          <w:rtl/>
        </w:rPr>
        <w:t>–</w:t>
      </w:r>
      <w:r w:rsidRPr="0057462A">
        <w:rPr>
          <w:rFonts w:hint="cs"/>
          <w:sz w:val="24"/>
          <w:rtl/>
        </w:rPr>
        <w:t>מנהל</w:t>
      </w:r>
      <w:r w:rsidRPr="0057462A">
        <w:rPr>
          <w:sz w:val="24"/>
          <w:rtl/>
        </w:rPr>
        <w:t xml:space="preserve"> </w:t>
      </w:r>
      <w:r w:rsidRPr="0057462A">
        <w:rPr>
          <w:rFonts w:hint="cs"/>
          <w:sz w:val="24"/>
          <w:rtl/>
        </w:rPr>
        <w:t>ועוד</w:t>
      </w:r>
      <w:r w:rsidRPr="0057462A">
        <w:rPr>
          <w:sz w:val="24"/>
          <w:rtl/>
        </w:rPr>
        <w:t xml:space="preserve">, </w:t>
      </w:r>
      <w:r w:rsidRPr="0057462A">
        <w:rPr>
          <w:rFonts w:hint="cs"/>
          <w:sz w:val="24"/>
          <w:rtl/>
        </w:rPr>
        <w:t>הם</w:t>
      </w:r>
      <w:r w:rsidRPr="0057462A">
        <w:rPr>
          <w:sz w:val="24"/>
          <w:rtl/>
        </w:rPr>
        <w:t xml:space="preserve"> </w:t>
      </w:r>
      <w:r w:rsidRPr="0057462A">
        <w:rPr>
          <w:rFonts w:hint="cs"/>
          <w:sz w:val="24"/>
          <w:rtl/>
        </w:rPr>
        <w:t>בעלי</w:t>
      </w:r>
      <w:r w:rsidRPr="0057462A">
        <w:rPr>
          <w:sz w:val="24"/>
          <w:rtl/>
        </w:rPr>
        <w:t xml:space="preserve"> </w:t>
      </w:r>
      <w:r w:rsidRPr="0057462A">
        <w:rPr>
          <w:rFonts w:hint="cs"/>
          <w:sz w:val="24"/>
          <w:rtl/>
        </w:rPr>
        <w:t>משמעות</w:t>
      </w:r>
      <w:r w:rsidRPr="0057462A">
        <w:rPr>
          <w:sz w:val="24"/>
          <w:rtl/>
        </w:rPr>
        <w:t xml:space="preserve"> </w:t>
      </w:r>
      <w:r w:rsidRPr="0057462A">
        <w:rPr>
          <w:rFonts w:hint="cs"/>
          <w:sz w:val="24"/>
          <w:rtl/>
        </w:rPr>
        <w:t>להקשבה</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להערותיו</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המנהל</w:t>
      </w:r>
      <w:r>
        <w:rPr>
          <w:rFonts w:hint="cs"/>
          <w:sz w:val="24"/>
          <w:rtl/>
        </w:rPr>
        <w:t xml:space="preserve"> </w:t>
      </w:r>
      <w:r w:rsidRPr="000258A5">
        <w:rPr>
          <w:rFonts w:hint="cs"/>
          <w:sz w:val="24"/>
          <w:rtl/>
        </w:rPr>
        <w:t>ול</w:t>
      </w:r>
      <w:r>
        <w:rPr>
          <w:rFonts w:hint="cs"/>
          <w:sz w:val="24"/>
          <w:rtl/>
        </w:rPr>
        <w:t>הפנמתן</w:t>
      </w:r>
      <w:r w:rsidRPr="0057462A">
        <w:rPr>
          <w:sz w:val="24"/>
          <w:rtl/>
        </w:rPr>
        <w:t xml:space="preserve">. </w:t>
      </w:r>
      <w:r w:rsidRPr="0057462A">
        <w:rPr>
          <w:rFonts w:hint="cs"/>
          <w:sz w:val="24"/>
          <w:rtl/>
        </w:rPr>
        <w:t>אם</w:t>
      </w:r>
      <w:r w:rsidRPr="0057462A">
        <w:rPr>
          <w:sz w:val="24"/>
          <w:rtl/>
        </w:rPr>
        <w:t xml:space="preserve"> </w:t>
      </w:r>
      <w:r w:rsidRPr="0057462A">
        <w:rPr>
          <w:rFonts w:hint="cs"/>
          <w:sz w:val="24"/>
          <w:rtl/>
        </w:rPr>
        <w:t>בשגרת</w:t>
      </w:r>
      <w:r w:rsidRPr="0057462A">
        <w:rPr>
          <w:sz w:val="24"/>
          <w:rtl/>
        </w:rPr>
        <w:t xml:space="preserve"> </w:t>
      </w:r>
      <w:r w:rsidRPr="0057462A">
        <w:rPr>
          <w:rFonts w:hint="cs"/>
          <w:sz w:val="24"/>
          <w:rtl/>
        </w:rPr>
        <w:t>בית</w:t>
      </w:r>
      <w:r w:rsidRPr="0057462A">
        <w:rPr>
          <w:sz w:val="24"/>
          <w:rtl/>
        </w:rPr>
        <w:t xml:space="preserve"> </w:t>
      </w:r>
      <w:r w:rsidRPr="0057462A">
        <w:rPr>
          <w:rFonts w:hint="cs"/>
          <w:sz w:val="24"/>
          <w:rtl/>
        </w:rPr>
        <w:t>הספר</w:t>
      </w:r>
      <w:r w:rsidRPr="0057462A">
        <w:rPr>
          <w:sz w:val="24"/>
          <w:rtl/>
        </w:rPr>
        <w:t xml:space="preserve"> </w:t>
      </w:r>
      <w:r w:rsidRPr="0057462A">
        <w:rPr>
          <w:rFonts w:hint="cs"/>
          <w:sz w:val="24"/>
          <w:rtl/>
        </w:rPr>
        <w:t>מורים</w:t>
      </w:r>
      <w:r w:rsidRPr="0057462A">
        <w:rPr>
          <w:sz w:val="24"/>
          <w:rtl/>
        </w:rPr>
        <w:t xml:space="preserve"> </w:t>
      </w:r>
      <w:r w:rsidRPr="0057462A">
        <w:rPr>
          <w:rFonts w:hint="cs"/>
          <w:sz w:val="24"/>
          <w:rtl/>
        </w:rPr>
        <w:t>נכנסים</w:t>
      </w:r>
      <w:r w:rsidRPr="0057462A">
        <w:rPr>
          <w:sz w:val="24"/>
          <w:rtl/>
        </w:rPr>
        <w:t xml:space="preserve"> </w:t>
      </w:r>
      <w:r w:rsidRPr="0057462A">
        <w:rPr>
          <w:rFonts w:hint="cs"/>
          <w:sz w:val="24"/>
          <w:rtl/>
        </w:rPr>
        <w:t>לצפות</w:t>
      </w:r>
      <w:r w:rsidRPr="0057462A">
        <w:rPr>
          <w:sz w:val="24"/>
          <w:rtl/>
        </w:rPr>
        <w:t xml:space="preserve"> </w:t>
      </w:r>
      <w:r w:rsidRPr="0057462A">
        <w:rPr>
          <w:rFonts w:hint="cs"/>
          <w:sz w:val="24"/>
          <w:rtl/>
        </w:rPr>
        <w:t>במורים</w:t>
      </w:r>
      <w:r w:rsidRPr="0057462A">
        <w:rPr>
          <w:sz w:val="24"/>
          <w:rtl/>
        </w:rPr>
        <w:t xml:space="preserve"> </w:t>
      </w:r>
      <w:r w:rsidRPr="0057462A">
        <w:rPr>
          <w:rFonts w:hint="cs"/>
          <w:sz w:val="24"/>
          <w:rtl/>
        </w:rPr>
        <w:t>עמיתים</w:t>
      </w:r>
      <w:r w:rsidRPr="0057462A">
        <w:rPr>
          <w:sz w:val="24"/>
          <w:rtl/>
        </w:rPr>
        <w:t xml:space="preserve">, </w:t>
      </w:r>
      <w:r w:rsidRPr="0057462A">
        <w:rPr>
          <w:rFonts w:hint="cs"/>
          <w:sz w:val="24"/>
          <w:rtl/>
        </w:rPr>
        <w:t>הרי</w:t>
      </w:r>
      <w:r w:rsidRPr="0057462A">
        <w:rPr>
          <w:sz w:val="24"/>
          <w:rtl/>
        </w:rPr>
        <w:t xml:space="preserve"> </w:t>
      </w:r>
      <w:r w:rsidRPr="0057462A">
        <w:rPr>
          <w:rFonts w:hint="cs"/>
          <w:sz w:val="24"/>
          <w:rtl/>
        </w:rPr>
        <w:t>שהסיכוי</w:t>
      </w:r>
      <w:r w:rsidRPr="0057462A">
        <w:rPr>
          <w:sz w:val="24"/>
          <w:rtl/>
        </w:rPr>
        <w:t xml:space="preserve"> </w:t>
      </w:r>
      <w:r w:rsidRPr="0057462A">
        <w:rPr>
          <w:rFonts w:hint="cs"/>
          <w:sz w:val="24"/>
          <w:rtl/>
        </w:rPr>
        <w:t>שהמורה</w:t>
      </w:r>
      <w:r w:rsidRPr="0057462A">
        <w:rPr>
          <w:sz w:val="24"/>
          <w:rtl/>
        </w:rPr>
        <w:t xml:space="preserve"> </w:t>
      </w:r>
      <w:r w:rsidRPr="0057462A">
        <w:rPr>
          <w:rFonts w:hint="cs"/>
          <w:sz w:val="24"/>
          <w:rtl/>
        </w:rPr>
        <w:t>יהיה</w:t>
      </w:r>
      <w:r w:rsidRPr="0057462A">
        <w:rPr>
          <w:sz w:val="24"/>
          <w:rtl/>
        </w:rPr>
        <w:t xml:space="preserve"> </w:t>
      </w:r>
      <w:r w:rsidRPr="0057462A">
        <w:rPr>
          <w:rFonts w:hint="cs"/>
          <w:sz w:val="24"/>
          <w:rtl/>
        </w:rPr>
        <w:t>בהקשבה</w:t>
      </w:r>
      <w:r w:rsidRPr="0057462A">
        <w:rPr>
          <w:sz w:val="24"/>
          <w:rtl/>
        </w:rPr>
        <w:t xml:space="preserve">, </w:t>
      </w:r>
      <w:r w:rsidRPr="0057462A">
        <w:rPr>
          <w:rFonts w:hint="cs"/>
          <w:sz w:val="24"/>
          <w:rtl/>
        </w:rPr>
        <w:t>בנינוחות</w:t>
      </w:r>
      <w:r w:rsidRPr="0057462A">
        <w:rPr>
          <w:sz w:val="24"/>
          <w:rtl/>
        </w:rPr>
        <w:t xml:space="preserve"> </w:t>
      </w:r>
      <w:r w:rsidRPr="0057462A">
        <w:rPr>
          <w:rFonts w:hint="cs"/>
          <w:sz w:val="24"/>
          <w:rtl/>
        </w:rPr>
        <w:t>וברצון</w:t>
      </w:r>
      <w:r w:rsidRPr="0057462A">
        <w:rPr>
          <w:sz w:val="24"/>
          <w:rtl/>
        </w:rPr>
        <w:t xml:space="preserve"> </w:t>
      </w:r>
      <w:r w:rsidRPr="0057462A">
        <w:rPr>
          <w:rFonts w:hint="cs"/>
          <w:sz w:val="24"/>
          <w:rtl/>
        </w:rPr>
        <w:t>ללמוד</w:t>
      </w:r>
      <w:r w:rsidRPr="0057462A">
        <w:rPr>
          <w:sz w:val="24"/>
          <w:rtl/>
        </w:rPr>
        <w:t xml:space="preserve"> </w:t>
      </w:r>
      <w:r w:rsidRPr="0057462A">
        <w:rPr>
          <w:rFonts w:hint="cs"/>
          <w:sz w:val="24"/>
          <w:rtl/>
        </w:rPr>
        <w:t>לתקן</w:t>
      </w:r>
      <w:r w:rsidRPr="000258A5">
        <w:rPr>
          <w:rFonts w:hint="cs"/>
          <w:sz w:val="24"/>
          <w:rtl/>
        </w:rPr>
        <w:t xml:space="preserve"> בשיעור</w:t>
      </w:r>
      <w:r w:rsidRPr="000258A5">
        <w:rPr>
          <w:sz w:val="24"/>
          <w:rtl/>
        </w:rPr>
        <w:t xml:space="preserve"> </w:t>
      </w:r>
      <w:r>
        <w:rPr>
          <w:rFonts w:hint="cs"/>
          <w:sz w:val="24"/>
          <w:rtl/>
        </w:rPr>
        <w:t>בו צופה</w:t>
      </w:r>
      <w:r w:rsidRPr="000258A5">
        <w:rPr>
          <w:sz w:val="24"/>
          <w:rtl/>
        </w:rPr>
        <w:t xml:space="preserve"> </w:t>
      </w:r>
      <w:r w:rsidRPr="000258A5">
        <w:rPr>
          <w:rFonts w:hint="cs"/>
          <w:sz w:val="24"/>
          <w:rtl/>
        </w:rPr>
        <w:t>המנהל</w:t>
      </w:r>
      <w:r w:rsidRPr="000258A5">
        <w:rPr>
          <w:sz w:val="24"/>
          <w:rtl/>
        </w:rPr>
        <w:t xml:space="preserve"> </w:t>
      </w:r>
      <w:r>
        <w:rPr>
          <w:sz w:val="24"/>
          <w:rtl/>
        </w:rPr>
        <w:t>–</w:t>
      </w:r>
      <w:r w:rsidRPr="0057462A">
        <w:rPr>
          <w:sz w:val="24"/>
          <w:rtl/>
        </w:rPr>
        <w:t xml:space="preserve"> </w:t>
      </w:r>
      <w:r w:rsidRPr="0057462A">
        <w:rPr>
          <w:rFonts w:hint="cs"/>
          <w:sz w:val="24"/>
          <w:rtl/>
        </w:rPr>
        <w:t>יהיה</w:t>
      </w:r>
      <w:r w:rsidRPr="0057462A">
        <w:rPr>
          <w:sz w:val="24"/>
          <w:rtl/>
        </w:rPr>
        <w:t xml:space="preserve"> </w:t>
      </w:r>
      <w:r w:rsidRPr="0057462A">
        <w:rPr>
          <w:rFonts w:hint="cs"/>
          <w:sz w:val="24"/>
          <w:rtl/>
        </w:rPr>
        <w:t>גבוה</w:t>
      </w:r>
      <w:r>
        <w:rPr>
          <w:rFonts w:hint="cs"/>
          <w:sz w:val="24"/>
          <w:rtl/>
        </w:rPr>
        <w:t xml:space="preserve"> יותר</w:t>
      </w:r>
      <w:r w:rsidRPr="0057462A">
        <w:rPr>
          <w:sz w:val="24"/>
          <w:rtl/>
        </w:rPr>
        <w:t>.</w:t>
      </w:r>
    </w:p>
    <w:p w14:paraId="74DC07E3" w14:textId="77777777" w:rsidR="00525635" w:rsidRPr="0057462A" w:rsidRDefault="00525635" w:rsidP="00525635">
      <w:pPr>
        <w:rPr>
          <w:sz w:val="24"/>
          <w:rtl/>
        </w:rPr>
      </w:pPr>
      <w:r>
        <w:rPr>
          <w:rFonts w:hint="cs"/>
          <w:sz w:val="24"/>
          <w:rtl/>
        </w:rPr>
        <w:t>ו</w:t>
      </w:r>
      <w:r w:rsidRPr="0057462A">
        <w:rPr>
          <w:sz w:val="24"/>
          <w:rtl/>
        </w:rPr>
        <w:t xml:space="preserve">. </w:t>
      </w:r>
      <w:r w:rsidRPr="0057462A">
        <w:rPr>
          <w:rFonts w:hint="cs"/>
          <w:sz w:val="24"/>
          <w:rtl/>
        </w:rPr>
        <w:t>מתוך</w:t>
      </w:r>
      <w:r w:rsidRPr="0057462A">
        <w:rPr>
          <w:sz w:val="24"/>
          <w:rtl/>
        </w:rPr>
        <w:t xml:space="preserve"> </w:t>
      </w:r>
      <w:r w:rsidRPr="0057462A">
        <w:rPr>
          <w:rFonts w:hint="cs"/>
          <w:sz w:val="24"/>
          <w:rtl/>
        </w:rPr>
        <w:t>רצון</w:t>
      </w:r>
      <w:r w:rsidRPr="0057462A">
        <w:rPr>
          <w:sz w:val="24"/>
          <w:rtl/>
        </w:rPr>
        <w:t xml:space="preserve"> </w:t>
      </w:r>
      <w:r w:rsidRPr="0057462A">
        <w:rPr>
          <w:rFonts w:hint="cs"/>
          <w:sz w:val="24"/>
          <w:rtl/>
        </w:rPr>
        <w:t>ללמוד</w:t>
      </w:r>
      <w:r w:rsidRPr="0057462A">
        <w:rPr>
          <w:sz w:val="24"/>
          <w:rtl/>
        </w:rPr>
        <w:t xml:space="preserve"> </w:t>
      </w:r>
      <w:r w:rsidRPr="0057462A">
        <w:rPr>
          <w:rFonts w:hint="cs"/>
          <w:sz w:val="24"/>
          <w:rtl/>
        </w:rPr>
        <w:t>זה</w:t>
      </w:r>
      <w:r w:rsidRPr="0057462A">
        <w:rPr>
          <w:sz w:val="24"/>
          <w:rtl/>
        </w:rPr>
        <w:t xml:space="preserve"> </w:t>
      </w:r>
      <w:r w:rsidRPr="0057462A">
        <w:rPr>
          <w:rFonts w:hint="cs"/>
          <w:sz w:val="24"/>
          <w:rtl/>
        </w:rPr>
        <w:t>מזה</w:t>
      </w:r>
      <w:r w:rsidRPr="0057462A">
        <w:rPr>
          <w:sz w:val="24"/>
          <w:rtl/>
        </w:rPr>
        <w:t xml:space="preserve">, </w:t>
      </w:r>
      <w:r w:rsidRPr="0057462A">
        <w:rPr>
          <w:rFonts w:hint="cs"/>
          <w:sz w:val="24"/>
          <w:rtl/>
        </w:rPr>
        <w:t>אנו</w:t>
      </w:r>
      <w:r w:rsidRPr="0057462A">
        <w:rPr>
          <w:sz w:val="24"/>
          <w:rtl/>
        </w:rPr>
        <w:t xml:space="preserve"> </w:t>
      </w:r>
      <w:r w:rsidRPr="0057462A">
        <w:rPr>
          <w:rFonts w:hint="cs"/>
          <w:sz w:val="24"/>
          <w:rtl/>
        </w:rPr>
        <w:t>מקיימים</w:t>
      </w:r>
      <w:r w:rsidRPr="0057462A">
        <w:rPr>
          <w:sz w:val="24"/>
          <w:rtl/>
        </w:rPr>
        <w:t xml:space="preserve"> </w:t>
      </w:r>
      <w:r w:rsidRPr="0057462A">
        <w:rPr>
          <w:rFonts w:hint="cs"/>
          <w:sz w:val="24"/>
          <w:rtl/>
        </w:rPr>
        <w:t>משוב</w:t>
      </w:r>
      <w:r w:rsidRPr="0057462A">
        <w:rPr>
          <w:sz w:val="24"/>
          <w:rtl/>
        </w:rPr>
        <w:t xml:space="preserve"> </w:t>
      </w:r>
      <w:r w:rsidRPr="0057462A">
        <w:rPr>
          <w:rFonts w:hint="cs"/>
          <w:sz w:val="24"/>
          <w:rtl/>
        </w:rPr>
        <w:t>מעצים</w:t>
      </w:r>
      <w:r w:rsidRPr="0057462A">
        <w:rPr>
          <w:sz w:val="24"/>
          <w:rtl/>
        </w:rPr>
        <w:t xml:space="preserve">. </w:t>
      </w:r>
      <w:r w:rsidRPr="0057462A">
        <w:rPr>
          <w:rFonts w:hint="cs"/>
          <w:sz w:val="24"/>
          <w:rtl/>
        </w:rPr>
        <w:t>המנהלים</w:t>
      </w:r>
      <w:r w:rsidRPr="0057462A">
        <w:rPr>
          <w:sz w:val="24"/>
          <w:rtl/>
        </w:rPr>
        <w:t xml:space="preserve"> </w:t>
      </w:r>
      <w:r w:rsidRPr="0057462A">
        <w:rPr>
          <w:rFonts w:hint="cs"/>
          <w:sz w:val="24"/>
          <w:rtl/>
        </w:rPr>
        <w:t>ממשבים</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המפקחים</w:t>
      </w:r>
      <w:r w:rsidRPr="0057462A">
        <w:rPr>
          <w:sz w:val="24"/>
          <w:rtl/>
        </w:rPr>
        <w:t xml:space="preserve"> (</w:t>
      </w:r>
      <w:r w:rsidRPr="0057462A">
        <w:rPr>
          <w:rFonts w:hint="cs"/>
          <w:sz w:val="24"/>
          <w:rtl/>
        </w:rPr>
        <w:t>אנונימית</w:t>
      </w:r>
      <w:r w:rsidRPr="0057462A">
        <w:rPr>
          <w:sz w:val="24"/>
          <w:rtl/>
        </w:rPr>
        <w:t>)</w:t>
      </w:r>
      <w:r>
        <w:rPr>
          <w:rFonts w:hint="cs"/>
          <w:sz w:val="24"/>
          <w:rtl/>
        </w:rPr>
        <w:t>,</w:t>
      </w:r>
      <w:r w:rsidRPr="0057462A">
        <w:rPr>
          <w:sz w:val="24"/>
          <w:rtl/>
        </w:rPr>
        <w:t xml:space="preserve"> </w:t>
      </w:r>
      <w:r w:rsidRPr="0057462A">
        <w:rPr>
          <w:rFonts w:hint="cs"/>
          <w:sz w:val="24"/>
          <w:rtl/>
        </w:rPr>
        <w:t>וכך</w:t>
      </w:r>
      <w:r w:rsidRPr="0057462A">
        <w:rPr>
          <w:sz w:val="24"/>
          <w:rtl/>
        </w:rPr>
        <w:t xml:space="preserve"> </w:t>
      </w:r>
      <w:r w:rsidRPr="0057462A">
        <w:rPr>
          <w:rFonts w:hint="cs"/>
          <w:sz w:val="24"/>
          <w:rtl/>
        </w:rPr>
        <w:t>הלאה</w:t>
      </w:r>
      <w:r w:rsidRPr="0057462A">
        <w:rPr>
          <w:sz w:val="24"/>
          <w:rtl/>
        </w:rPr>
        <w:t xml:space="preserve"> </w:t>
      </w:r>
      <w:r w:rsidRPr="0057462A">
        <w:rPr>
          <w:rFonts w:hint="cs"/>
          <w:sz w:val="24"/>
          <w:rtl/>
        </w:rPr>
        <w:t>בהמשך</w:t>
      </w:r>
      <w:r w:rsidRPr="0057462A">
        <w:rPr>
          <w:sz w:val="24"/>
          <w:rtl/>
        </w:rPr>
        <w:t xml:space="preserve"> </w:t>
      </w:r>
      <w:r>
        <w:rPr>
          <w:rFonts w:hint="cs"/>
          <w:sz w:val="24"/>
          <w:rtl/>
        </w:rPr>
        <w:t>עד</w:t>
      </w:r>
      <w:r w:rsidRPr="0057462A">
        <w:rPr>
          <w:sz w:val="24"/>
          <w:rtl/>
        </w:rPr>
        <w:t xml:space="preserve"> </w:t>
      </w:r>
      <w:r w:rsidRPr="0057462A">
        <w:rPr>
          <w:rFonts w:hint="cs"/>
          <w:sz w:val="24"/>
          <w:rtl/>
        </w:rPr>
        <w:t>מטה</w:t>
      </w:r>
      <w:r w:rsidRPr="0057462A">
        <w:rPr>
          <w:sz w:val="24"/>
          <w:rtl/>
        </w:rPr>
        <w:t xml:space="preserve"> </w:t>
      </w:r>
      <w:r w:rsidRPr="0057462A">
        <w:rPr>
          <w:rFonts w:hint="cs"/>
          <w:sz w:val="24"/>
          <w:rtl/>
        </w:rPr>
        <w:t>החמ</w:t>
      </w:r>
      <w:r w:rsidRPr="0057462A">
        <w:rPr>
          <w:sz w:val="24"/>
          <w:rtl/>
        </w:rPr>
        <w:t>"</w:t>
      </w:r>
      <w:r w:rsidRPr="0057462A">
        <w:rPr>
          <w:rFonts w:hint="cs"/>
          <w:sz w:val="24"/>
          <w:rtl/>
        </w:rPr>
        <w:t>ד</w:t>
      </w:r>
      <w:r w:rsidRPr="0057462A">
        <w:rPr>
          <w:sz w:val="24"/>
          <w:rtl/>
        </w:rPr>
        <w:t xml:space="preserve">. </w:t>
      </w:r>
      <w:r w:rsidRPr="0057462A">
        <w:rPr>
          <w:rFonts w:hint="cs"/>
          <w:sz w:val="24"/>
          <w:rtl/>
        </w:rPr>
        <w:t>אם</w:t>
      </w:r>
      <w:r w:rsidRPr="0057462A">
        <w:rPr>
          <w:sz w:val="24"/>
          <w:rtl/>
        </w:rPr>
        <w:t xml:space="preserve"> </w:t>
      </w:r>
      <w:r w:rsidRPr="0057462A">
        <w:rPr>
          <w:rFonts w:hint="cs"/>
          <w:sz w:val="24"/>
          <w:rtl/>
        </w:rPr>
        <w:t>מתקיים</w:t>
      </w:r>
      <w:r w:rsidRPr="0057462A">
        <w:rPr>
          <w:sz w:val="24"/>
          <w:rtl/>
        </w:rPr>
        <w:t xml:space="preserve"> </w:t>
      </w:r>
      <w:r w:rsidRPr="0057462A">
        <w:rPr>
          <w:rFonts w:hint="cs"/>
          <w:sz w:val="24"/>
          <w:rtl/>
        </w:rPr>
        <w:t>סוג</w:t>
      </w:r>
      <w:r w:rsidRPr="0057462A">
        <w:rPr>
          <w:sz w:val="24"/>
          <w:rtl/>
        </w:rPr>
        <w:t xml:space="preserve"> </w:t>
      </w:r>
      <w:r w:rsidRPr="0057462A">
        <w:rPr>
          <w:rFonts w:hint="cs"/>
          <w:sz w:val="24"/>
          <w:rtl/>
        </w:rPr>
        <w:t>כזה</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משוב</w:t>
      </w:r>
      <w:r w:rsidRPr="0057462A">
        <w:rPr>
          <w:sz w:val="24"/>
          <w:rtl/>
        </w:rPr>
        <w:t xml:space="preserve"> </w:t>
      </w:r>
      <w:r>
        <w:rPr>
          <w:rFonts w:hint="cs"/>
          <w:sz w:val="24"/>
          <w:rtl/>
        </w:rPr>
        <w:t xml:space="preserve">של </w:t>
      </w:r>
      <w:r w:rsidRPr="0057462A">
        <w:rPr>
          <w:rFonts w:hint="cs"/>
          <w:sz w:val="24"/>
          <w:rtl/>
        </w:rPr>
        <w:t>המורים</w:t>
      </w:r>
      <w:r w:rsidRPr="0057462A">
        <w:rPr>
          <w:sz w:val="24"/>
          <w:rtl/>
        </w:rPr>
        <w:t xml:space="preserve"> </w:t>
      </w:r>
      <w:r>
        <w:rPr>
          <w:rFonts w:hint="cs"/>
          <w:sz w:val="24"/>
          <w:rtl/>
        </w:rPr>
        <w:t>כלפי</w:t>
      </w:r>
      <w:r w:rsidRPr="0057462A">
        <w:rPr>
          <w:sz w:val="24"/>
          <w:rtl/>
        </w:rPr>
        <w:t xml:space="preserve"> </w:t>
      </w:r>
      <w:r w:rsidRPr="0057462A">
        <w:rPr>
          <w:rFonts w:hint="cs"/>
          <w:sz w:val="24"/>
          <w:rtl/>
        </w:rPr>
        <w:t>המנהל</w:t>
      </w:r>
      <w:r w:rsidRPr="0057462A">
        <w:rPr>
          <w:sz w:val="24"/>
          <w:rtl/>
        </w:rPr>
        <w:t xml:space="preserve">, </w:t>
      </w:r>
      <w:r>
        <w:rPr>
          <w:rFonts w:hint="cs"/>
          <w:sz w:val="24"/>
          <w:rtl/>
        </w:rPr>
        <w:t xml:space="preserve">אם </w:t>
      </w:r>
      <w:r w:rsidRPr="0057462A">
        <w:rPr>
          <w:rFonts w:hint="cs"/>
          <w:sz w:val="24"/>
          <w:rtl/>
        </w:rPr>
        <w:t>תרבות</w:t>
      </w:r>
      <w:r w:rsidRPr="0057462A">
        <w:rPr>
          <w:sz w:val="24"/>
          <w:rtl/>
        </w:rPr>
        <w:t xml:space="preserve"> </w:t>
      </w:r>
      <w:r w:rsidRPr="0057462A">
        <w:rPr>
          <w:rFonts w:hint="cs"/>
          <w:sz w:val="24"/>
          <w:rtl/>
        </w:rPr>
        <w:t>בית</w:t>
      </w:r>
      <w:r w:rsidRPr="0057462A">
        <w:rPr>
          <w:sz w:val="24"/>
          <w:rtl/>
        </w:rPr>
        <w:t xml:space="preserve"> </w:t>
      </w:r>
      <w:r w:rsidRPr="0057462A">
        <w:rPr>
          <w:rFonts w:hint="cs"/>
          <w:sz w:val="24"/>
          <w:rtl/>
        </w:rPr>
        <w:t>הספר</w:t>
      </w:r>
      <w:r w:rsidRPr="0057462A">
        <w:rPr>
          <w:sz w:val="24"/>
          <w:rtl/>
        </w:rPr>
        <w:t xml:space="preserve"> </w:t>
      </w:r>
      <w:r>
        <w:rPr>
          <w:rFonts w:hint="cs"/>
          <w:sz w:val="24"/>
          <w:rtl/>
        </w:rPr>
        <w:t>'</w:t>
      </w:r>
      <w:r w:rsidRPr="0057462A">
        <w:rPr>
          <w:rFonts w:hint="cs"/>
          <w:sz w:val="24"/>
          <w:rtl/>
        </w:rPr>
        <w:t>מדברת</w:t>
      </w:r>
      <w:r>
        <w:rPr>
          <w:rFonts w:hint="cs"/>
          <w:sz w:val="24"/>
          <w:rtl/>
        </w:rPr>
        <w:t>'</w:t>
      </w:r>
      <w:r w:rsidRPr="0057462A">
        <w:rPr>
          <w:sz w:val="24"/>
          <w:rtl/>
        </w:rPr>
        <w:t xml:space="preserve"> </w:t>
      </w:r>
      <w:r w:rsidRPr="0057462A">
        <w:rPr>
          <w:rFonts w:hint="cs"/>
          <w:sz w:val="24"/>
          <w:rtl/>
        </w:rPr>
        <w:t>למידה</w:t>
      </w:r>
      <w:r w:rsidRPr="0057462A">
        <w:rPr>
          <w:sz w:val="24"/>
          <w:rtl/>
        </w:rPr>
        <w:t xml:space="preserve"> </w:t>
      </w:r>
      <w:r w:rsidRPr="0057462A">
        <w:rPr>
          <w:rFonts w:hint="cs"/>
          <w:sz w:val="24"/>
          <w:rtl/>
        </w:rPr>
        <w:t>ורצון</w:t>
      </w:r>
      <w:r w:rsidRPr="0057462A">
        <w:rPr>
          <w:sz w:val="24"/>
          <w:rtl/>
        </w:rPr>
        <w:t xml:space="preserve"> </w:t>
      </w:r>
      <w:r w:rsidRPr="0057462A">
        <w:rPr>
          <w:rFonts w:hint="cs"/>
          <w:sz w:val="24"/>
          <w:rtl/>
        </w:rPr>
        <w:t>משותף</w:t>
      </w:r>
      <w:r w:rsidRPr="0057462A">
        <w:rPr>
          <w:sz w:val="24"/>
          <w:rtl/>
        </w:rPr>
        <w:t xml:space="preserve"> </w:t>
      </w:r>
      <w:r w:rsidRPr="0057462A">
        <w:rPr>
          <w:rFonts w:hint="cs"/>
          <w:sz w:val="24"/>
          <w:rtl/>
        </w:rPr>
        <w:t>להתקדמות</w:t>
      </w:r>
      <w:r w:rsidRPr="0057462A">
        <w:rPr>
          <w:sz w:val="24"/>
          <w:rtl/>
        </w:rPr>
        <w:t xml:space="preserve">, </w:t>
      </w:r>
      <w:r w:rsidRPr="0057462A">
        <w:rPr>
          <w:rFonts w:hint="cs"/>
          <w:sz w:val="24"/>
          <w:rtl/>
        </w:rPr>
        <w:t>יש</w:t>
      </w:r>
      <w:r w:rsidRPr="0057462A">
        <w:rPr>
          <w:sz w:val="24"/>
          <w:rtl/>
        </w:rPr>
        <w:t xml:space="preserve"> </w:t>
      </w:r>
      <w:r w:rsidRPr="0057462A">
        <w:rPr>
          <w:rFonts w:hint="cs"/>
          <w:sz w:val="24"/>
          <w:rtl/>
        </w:rPr>
        <w:t>להניח</w:t>
      </w:r>
      <w:r w:rsidRPr="0057462A">
        <w:rPr>
          <w:sz w:val="24"/>
          <w:rtl/>
        </w:rPr>
        <w:t xml:space="preserve"> </w:t>
      </w:r>
      <w:r w:rsidRPr="0057462A">
        <w:rPr>
          <w:rFonts w:hint="cs"/>
          <w:sz w:val="24"/>
          <w:rtl/>
        </w:rPr>
        <w:t>שהמורה</w:t>
      </w:r>
      <w:r w:rsidRPr="0057462A">
        <w:rPr>
          <w:sz w:val="24"/>
          <w:rtl/>
        </w:rPr>
        <w:t xml:space="preserve"> </w:t>
      </w:r>
      <w:r w:rsidRPr="0057462A">
        <w:rPr>
          <w:rFonts w:hint="cs"/>
          <w:sz w:val="24"/>
          <w:rtl/>
        </w:rPr>
        <w:t>יהיה</w:t>
      </w:r>
      <w:r w:rsidRPr="0057462A">
        <w:rPr>
          <w:sz w:val="24"/>
          <w:rtl/>
        </w:rPr>
        <w:t xml:space="preserve"> </w:t>
      </w:r>
      <w:r w:rsidRPr="0057462A">
        <w:rPr>
          <w:rFonts w:hint="cs"/>
          <w:sz w:val="24"/>
          <w:rtl/>
        </w:rPr>
        <w:t>פתוח</w:t>
      </w:r>
      <w:r w:rsidRPr="0057462A">
        <w:rPr>
          <w:sz w:val="24"/>
          <w:rtl/>
        </w:rPr>
        <w:t xml:space="preserve"> </w:t>
      </w:r>
      <w:r w:rsidRPr="0057462A">
        <w:rPr>
          <w:rFonts w:hint="cs"/>
          <w:sz w:val="24"/>
          <w:rtl/>
        </w:rPr>
        <w:t>יותר</w:t>
      </w:r>
      <w:r w:rsidRPr="0057462A">
        <w:rPr>
          <w:sz w:val="24"/>
          <w:rtl/>
        </w:rPr>
        <w:t xml:space="preserve"> </w:t>
      </w:r>
      <w:r w:rsidRPr="0057462A">
        <w:rPr>
          <w:rFonts w:hint="cs"/>
          <w:sz w:val="24"/>
          <w:rtl/>
        </w:rPr>
        <w:t>לשינוי</w:t>
      </w:r>
      <w:r w:rsidRPr="0057462A">
        <w:rPr>
          <w:sz w:val="24"/>
          <w:rtl/>
        </w:rPr>
        <w:t xml:space="preserve"> </w:t>
      </w:r>
      <w:r w:rsidRPr="0057462A">
        <w:rPr>
          <w:rFonts w:hint="cs"/>
          <w:sz w:val="24"/>
          <w:rtl/>
        </w:rPr>
        <w:t>וללמידה</w:t>
      </w:r>
      <w:r w:rsidRPr="0057462A">
        <w:rPr>
          <w:sz w:val="24"/>
          <w:rtl/>
        </w:rPr>
        <w:t xml:space="preserve"> </w:t>
      </w:r>
      <w:r w:rsidRPr="0057462A">
        <w:rPr>
          <w:rFonts w:hint="cs"/>
          <w:sz w:val="24"/>
          <w:rtl/>
        </w:rPr>
        <w:t>מהערותיו</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המנהל</w:t>
      </w:r>
      <w:r>
        <w:rPr>
          <w:rFonts w:hint="cs"/>
          <w:sz w:val="24"/>
          <w:rtl/>
        </w:rPr>
        <w:t>,</w:t>
      </w:r>
      <w:r w:rsidRPr="0057462A">
        <w:rPr>
          <w:sz w:val="24"/>
          <w:rtl/>
        </w:rPr>
        <w:t xml:space="preserve"> </w:t>
      </w:r>
      <w:r w:rsidRPr="0057462A">
        <w:rPr>
          <w:rFonts w:hint="cs"/>
          <w:sz w:val="24"/>
          <w:rtl/>
        </w:rPr>
        <w:t>מאשר</w:t>
      </w:r>
      <w:r w:rsidRPr="0057462A">
        <w:rPr>
          <w:sz w:val="24"/>
          <w:rtl/>
        </w:rPr>
        <w:t xml:space="preserve"> </w:t>
      </w:r>
      <w:r w:rsidRPr="0057462A">
        <w:rPr>
          <w:rFonts w:hint="cs"/>
          <w:sz w:val="24"/>
          <w:rtl/>
        </w:rPr>
        <w:t>אם</w:t>
      </w:r>
      <w:r w:rsidRPr="0057462A">
        <w:rPr>
          <w:sz w:val="24"/>
          <w:rtl/>
        </w:rPr>
        <w:t xml:space="preserve"> </w:t>
      </w:r>
      <w:r w:rsidRPr="0057462A">
        <w:rPr>
          <w:rFonts w:hint="cs"/>
          <w:sz w:val="24"/>
          <w:rtl/>
        </w:rPr>
        <w:t>המציאות</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משוב</w:t>
      </w:r>
      <w:r w:rsidRPr="0057462A">
        <w:rPr>
          <w:sz w:val="24"/>
          <w:rtl/>
        </w:rPr>
        <w:t xml:space="preserve"> </w:t>
      </w:r>
      <w:r w:rsidRPr="0057462A">
        <w:rPr>
          <w:rFonts w:hint="cs"/>
          <w:sz w:val="24"/>
          <w:rtl/>
        </w:rPr>
        <w:t>בחיי</w:t>
      </w:r>
      <w:r w:rsidRPr="0057462A">
        <w:rPr>
          <w:sz w:val="24"/>
          <w:rtl/>
        </w:rPr>
        <w:t xml:space="preserve"> </w:t>
      </w:r>
      <w:r w:rsidRPr="0057462A">
        <w:rPr>
          <w:rFonts w:hint="cs"/>
          <w:sz w:val="24"/>
          <w:rtl/>
        </w:rPr>
        <w:t>בית</w:t>
      </w:r>
      <w:r w:rsidRPr="0057462A">
        <w:rPr>
          <w:sz w:val="24"/>
          <w:rtl/>
        </w:rPr>
        <w:t xml:space="preserve"> </w:t>
      </w:r>
      <w:r w:rsidRPr="0057462A">
        <w:rPr>
          <w:rFonts w:hint="cs"/>
          <w:sz w:val="24"/>
          <w:rtl/>
        </w:rPr>
        <w:t>ספר</w:t>
      </w:r>
      <w:r w:rsidRPr="0057462A">
        <w:rPr>
          <w:sz w:val="24"/>
          <w:rtl/>
        </w:rPr>
        <w:t xml:space="preserve"> </w:t>
      </w:r>
      <w:r w:rsidRPr="0057462A">
        <w:rPr>
          <w:rFonts w:hint="cs"/>
          <w:sz w:val="24"/>
          <w:rtl/>
        </w:rPr>
        <w:t>אינ</w:t>
      </w:r>
      <w:r>
        <w:rPr>
          <w:rFonts w:hint="cs"/>
          <w:sz w:val="24"/>
          <w:rtl/>
        </w:rPr>
        <w:t>ה</w:t>
      </w:r>
      <w:r w:rsidRPr="0057462A">
        <w:rPr>
          <w:sz w:val="24"/>
          <w:rtl/>
        </w:rPr>
        <w:t xml:space="preserve"> </w:t>
      </w:r>
      <w:r>
        <w:rPr>
          <w:rFonts w:hint="cs"/>
          <w:sz w:val="24"/>
          <w:rtl/>
        </w:rPr>
        <w:t>קיימת</w:t>
      </w:r>
      <w:r w:rsidRPr="0057462A">
        <w:rPr>
          <w:sz w:val="24"/>
          <w:rtl/>
        </w:rPr>
        <w:t>.</w:t>
      </w:r>
    </w:p>
    <w:p w14:paraId="38277897" w14:textId="77777777" w:rsidR="00525635" w:rsidRPr="0057462A" w:rsidRDefault="00525635" w:rsidP="00525635">
      <w:pPr>
        <w:rPr>
          <w:sz w:val="24"/>
          <w:rtl/>
        </w:rPr>
      </w:pPr>
      <w:r>
        <w:rPr>
          <w:rFonts w:hint="cs"/>
          <w:sz w:val="24"/>
          <w:rtl/>
        </w:rPr>
        <w:t>ז</w:t>
      </w:r>
      <w:r w:rsidRPr="0057462A">
        <w:rPr>
          <w:sz w:val="24"/>
          <w:rtl/>
        </w:rPr>
        <w:t xml:space="preserve">. </w:t>
      </w:r>
      <w:r w:rsidRPr="0057462A">
        <w:rPr>
          <w:rFonts w:hint="cs"/>
          <w:sz w:val="24"/>
          <w:rtl/>
        </w:rPr>
        <w:t>בשיחה</w:t>
      </w:r>
      <w:r>
        <w:rPr>
          <w:sz w:val="24"/>
          <w:rtl/>
        </w:rPr>
        <w:t xml:space="preserve"> </w:t>
      </w:r>
      <w:r>
        <w:rPr>
          <w:rFonts w:hint="cs"/>
          <w:sz w:val="24"/>
          <w:rtl/>
        </w:rPr>
        <w:t>'</w:t>
      </w:r>
      <w:r w:rsidRPr="0057462A">
        <w:rPr>
          <w:rFonts w:hint="cs"/>
          <w:sz w:val="24"/>
          <w:rtl/>
        </w:rPr>
        <w:t>טובה</w:t>
      </w:r>
      <w:r>
        <w:rPr>
          <w:rFonts w:hint="cs"/>
          <w:sz w:val="24"/>
          <w:rtl/>
        </w:rPr>
        <w:t>'</w:t>
      </w:r>
      <w:r w:rsidRPr="0057462A">
        <w:rPr>
          <w:sz w:val="24"/>
          <w:rtl/>
        </w:rPr>
        <w:t xml:space="preserve"> </w:t>
      </w:r>
      <w:r w:rsidRPr="0057462A">
        <w:rPr>
          <w:rFonts w:hint="cs"/>
          <w:sz w:val="24"/>
          <w:rtl/>
        </w:rPr>
        <w:t>המתנהלת</w:t>
      </w:r>
      <w:r w:rsidRPr="0057462A">
        <w:rPr>
          <w:sz w:val="24"/>
          <w:rtl/>
        </w:rPr>
        <w:t xml:space="preserve"> </w:t>
      </w:r>
      <w:r w:rsidRPr="0057462A">
        <w:rPr>
          <w:rFonts w:hint="cs"/>
          <w:sz w:val="24"/>
          <w:rtl/>
        </w:rPr>
        <w:t>אחרי</w:t>
      </w:r>
      <w:r w:rsidRPr="0057462A">
        <w:rPr>
          <w:sz w:val="24"/>
          <w:rtl/>
        </w:rPr>
        <w:t xml:space="preserve"> </w:t>
      </w:r>
      <w:r w:rsidRPr="0057462A">
        <w:rPr>
          <w:rFonts w:hint="cs"/>
          <w:sz w:val="24"/>
          <w:rtl/>
        </w:rPr>
        <w:t>הצפייה</w:t>
      </w:r>
      <w:r w:rsidRPr="0057462A">
        <w:rPr>
          <w:sz w:val="24"/>
          <w:rtl/>
        </w:rPr>
        <w:t xml:space="preserve"> </w:t>
      </w:r>
      <w:r w:rsidRPr="0057462A">
        <w:rPr>
          <w:rFonts w:hint="cs"/>
          <w:sz w:val="24"/>
          <w:rtl/>
        </w:rPr>
        <w:t>בשיעור</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גם</w:t>
      </w:r>
      <w:r w:rsidRPr="0057462A">
        <w:rPr>
          <w:sz w:val="24"/>
          <w:rtl/>
        </w:rPr>
        <w:t xml:space="preserve"> </w:t>
      </w:r>
      <w:r w:rsidRPr="0057462A">
        <w:rPr>
          <w:rFonts w:hint="cs"/>
          <w:sz w:val="24"/>
          <w:rtl/>
        </w:rPr>
        <w:t>המנהל</w:t>
      </w:r>
      <w:r w:rsidRPr="0057462A">
        <w:rPr>
          <w:sz w:val="24"/>
          <w:rtl/>
        </w:rPr>
        <w:t xml:space="preserve"> </w:t>
      </w:r>
      <w:r w:rsidRPr="0057462A">
        <w:rPr>
          <w:rFonts w:hint="cs"/>
          <w:sz w:val="24"/>
          <w:rtl/>
        </w:rPr>
        <w:t>מקבל</w:t>
      </w:r>
      <w:r>
        <w:rPr>
          <w:rFonts w:hint="cs"/>
          <w:sz w:val="24"/>
          <w:rtl/>
        </w:rPr>
        <w:t>;</w:t>
      </w:r>
      <w:r w:rsidRPr="0057462A">
        <w:rPr>
          <w:sz w:val="24"/>
          <w:rtl/>
        </w:rPr>
        <w:t xml:space="preserve"> </w:t>
      </w:r>
      <w:r w:rsidRPr="0057462A">
        <w:rPr>
          <w:rFonts w:hint="cs"/>
          <w:sz w:val="24"/>
          <w:rtl/>
        </w:rPr>
        <w:t>הן</w:t>
      </w:r>
      <w:r w:rsidRPr="0057462A">
        <w:rPr>
          <w:sz w:val="24"/>
          <w:rtl/>
        </w:rPr>
        <w:t xml:space="preserve"> </w:t>
      </w:r>
      <w:r w:rsidRPr="0057462A">
        <w:rPr>
          <w:rFonts w:hint="cs"/>
          <w:sz w:val="24"/>
          <w:rtl/>
        </w:rPr>
        <w:t>מהשיעור</w:t>
      </w:r>
      <w:r w:rsidRPr="0057462A">
        <w:rPr>
          <w:sz w:val="24"/>
          <w:rtl/>
        </w:rPr>
        <w:t xml:space="preserve"> </w:t>
      </w:r>
      <w:r w:rsidRPr="0057462A">
        <w:rPr>
          <w:rFonts w:hint="cs"/>
          <w:sz w:val="24"/>
          <w:rtl/>
        </w:rPr>
        <w:t>שצפה</w:t>
      </w:r>
      <w:r w:rsidRPr="0057462A">
        <w:rPr>
          <w:sz w:val="24"/>
          <w:rtl/>
        </w:rPr>
        <w:t xml:space="preserve"> </w:t>
      </w:r>
      <w:r w:rsidRPr="0057462A">
        <w:rPr>
          <w:rFonts w:hint="cs"/>
          <w:sz w:val="24"/>
          <w:rtl/>
        </w:rPr>
        <w:t>בו</w:t>
      </w:r>
      <w:r w:rsidRPr="0057462A">
        <w:rPr>
          <w:sz w:val="24"/>
          <w:rtl/>
        </w:rPr>
        <w:t xml:space="preserve">, </w:t>
      </w:r>
      <w:r w:rsidRPr="0057462A">
        <w:rPr>
          <w:rFonts w:hint="cs"/>
          <w:sz w:val="24"/>
          <w:rtl/>
        </w:rPr>
        <w:t>והן</w:t>
      </w:r>
      <w:r w:rsidRPr="0057462A">
        <w:rPr>
          <w:sz w:val="24"/>
          <w:rtl/>
        </w:rPr>
        <w:t xml:space="preserve"> </w:t>
      </w:r>
      <w:r>
        <w:rPr>
          <w:rFonts w:hint="cs"/>
          <w:sz w:val="24"/>
          <w:rtl/>
        </w:rPr>
        <w:t>מה</w:t>
      </w:r>
      <w:r w:rsidRPr="0057462A">
        <w:rPr>
          <w:rFonts w:hint="cs"/>
          <w:sz w:val="24"/>
          <w:rtl/>
        </w:rPr>
        <w:t>תובנות</w:t>
      </w:r>
      <w:r w:rsidRPr="0057462A">
        <w:rPr>
          <w:sz w:val="24"/>
          <w:rtl/>
        </w:rPr>
        <w:t xml:space="preserve"> </w:t>
      </w:r>
      <w:r>
        <w:rPr>
          <w:rFonts w:hint="cs"/>
          <w:sz w:val="24"/>
          <w:rtl/>
        </w:rPr>
        <w:t>שעלו ב</w:t>
      </w:r>
      <w:r w:rsidRPr="0057462A">
        <w:rPr>
          <w:rFonts w:hint="cs"/>
          <w:sz w:val="24"/>
          <w:rtl/>
        </w:rPr>
        <w:t>משוב</w:t>
      </w:r>
      <w:r w:rsidRPr="0057462A">
        <w:rPr>
          <w:sz w:val="24"/>
          <w:rtl/>
        </w:rPr>
        <w:t>.</w:t>
      </w:r>
    </w:p>
    <w:p w14:paraId="5D4A0CB3" w14:textId="77777777" w:rsidR="00525635" w:rsidRPr="0057462A" w:rsidRDefault="00525635" w:rsidP="00525635">
      <w:pPr>
        <w:rPr>
          <w:sz w:val="24"/>
          <w:rtl/>
        </w:rPr>
      </w:pPr>
      <w:r>
        <w:rPr>
          <w:rFonts w:hint="cs"/>
          <w:sz w:val="24"/>
          <w:rtl/>
        </w:rPr>
        <w:t>ח</w:t>
      </w:r>
      <w:r w:rsidRPr="0057462A">
        <w:rPr>
          <w:sz w:val="24"/>
          <w:rtl/>
        </w:rPr>
        <w:t xml:space="preserve">. </w:t>
      </w:r>
      <w:r w:rsidRPr="0057462A">
        <w:rPr>
          <w:rFonts w:hint="cs"/>
          <w:sz w:val="24"/>
          <w:rtl/>
        </w:rPr>
        <w:t>חשוב</w:t>
      </w:r>
      <w:r w:rsidRPr="0057462A">
        <w:rPr>
          <w:sz w:val="24"/>
          <w:rtl/>
        </w:rPr>
        <w:t xml:space="preserve"> </w:t>
      </w:r>
      <w:r w:rsidRPr="0057462A">
        <w:rPr>
          <w:rFonts w:hint="cs"/>
          <w:sz w:val="24"/>
          <w:rtl/>
        </w:rPr>
        <w:t>לזכור</w:t>
      </w:r>
      <w:r w:rsidRPr="0057462A">
        <w:rPr>
          <w:sz w:val="24"/>
          <w:rtl/>
        </w:rPr>
        <w:t xml:space="preserve"> </w:t>
      </w:r>
      <w:r w:rsidRPr="0057462A">
        <w:rPr>
          <w:rFonts w:hint="cs"/>
          <w:sz w:val="24"/>
          <w:rtl/>
        </w:rPr>
        <w:t>לאורך</w:t>
      </w:r>
      <w:r w:rsidRPr="0057462A">
        <w:rPr>
          <w:sz w:val="24"/>
          <w:rtl/>
        </w:rPr>
        <w:t xml:space="preserve"> </w:t>
      </w:r>
      <w:r w:rsidRPr="0057462A">
        <w:rPr>
          <w:rFonts w:hint="cs"/>
          <w:sz w:val="24"/>
          <w:rtl/>
        </w:rPr>
        <w:t>כל</w:t>
      </w:r>
      <w:r w:rsidRPr="0057462A">
        <w:rPr>
          <w:sz w:val="24"/>
          <w:rtl/>
        </w:rPr>
        <w:t xml:space="preserve"> </w:t>
      </w:r>
      <w:r w:rsidRPr="0057462A">
        <w:rPr>
          <w:rFonts w:hint="cs"/>
          <w:sz w:val="24"/>
          <w:rtl/>
        </w:rPr>
        <w:t>נתינת</w:t>
      </w:r>
      <w:r w:rsidRPr="0057462A">
        <w:rPr>
          <w:sz w:val="24"/>
          <w:rtl/>
        </w:rPr>
        <w:t xml:space="preserve"> </w:t>
      </w:r>
      <w:r w:rsidRPr="0057462A">
        <w:rPr>
          <w:rFonts w:hint="cs"/>
          <w:sz w:val="24"/>
          <w:rtl/>
        </w:rPr>
        <w:t>המשוב</w:t>
      </w:r>
      <w:r w:rsidRPr="0057462A">
        <w:rPr>
          <w:sz w:val="24"/>
          <w:rtl/>
        </w:rPr>
        <w:t xml:space="preserve">, </w:t>
      </w:r>
      <w:r w:rsidRPr="0057462A">
        <w:rPr>
          <w:rFonts w:hint="cs"/>
          <w:sz w:val="24"/>
          <w:rtl/>
        </w:rPr>
        <w:t>שהמטרה</w:t>
      </w:r>
      <w:r w:rsidRPr="0057462A">
        <w:rPr>
          <w:sz w:val="24"/>
          <w:rtl/>
        </w:rPr>
        <w:t xml:space="preserve"> </w:t>
      </w:r>
      <w:r w:rsidRPr="0057462A">
        <w:rPr>
          <w:rFonts w:hint="cs"/>
          <w:sz w:val="24"/>
          <w:rtl/>
        </w:rPr>
        <w:t>היא</w:t>
      </w:r>
      <w:r w:rsidRPr="0057462A">
        <w:rPr>
          <w:sz w:val="24"/>
          <w:rtl/>
        </w:rPr>
        <w:t xml:space="preserve"> </w:t>
      </w:r>
      <w:r w:rsidRPr="0057462A">
        <w:rPr>
          <w:rFonts w:hint="cs"/>
          <w:sz w:val="24"/>
          <w:rtl/>
        </w:rPr>
        <w:t>לחזק</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המוטיבציה</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להשקיע</w:t>
      </w:r>
      <w:r w:rsidRPr="0057462A">
        <w:rPr>
          <w:sz w:val="24"/>
          <w:rtl/>
        </w:rPr>
        <w:t xml:space="preserve"> </w:t>
      </w:r>
      <w:r>
        <w:rPr>
          <w:rFonts w:hint="cs"/>
          <w:sz w:val="24"/>
          <w:rtl/>
        </w:rPr>
        <w:t>ו</w:t>
      </w:r>
      <w:r w:rsidRPr="0057462A">
        <w:rPr>
          <w:rFonts w:hint="cs"/>
          <w:sz w:val="24"/>
          <w:rtl/>
        </w:rPr>
        <w:t>להתמקצע</w:t>
      </w:r>
      <w:r w:rsidRPr="0057462A">
        <w:rPr>
          <w:sz w:val="24"/>
          <w:rtl/>
        </w:rPr>
        <w:t xml:space="preserve"> </w:t>
      </w:r>
      <w:r w:rsidRPr="0057462A">
        <w:rPr>
          <w:rFonts w:hint="cs"/>
          <w:sz w:val="24"/>
          <w:rtl/>
        </w:rPr>
        <w:t>בדרכי</w:t>
      </w:r>
      <w:r w:rsidRPr="0057462A">
        <w:rPr>
          <w:sz w:val="24"/>
          <w:rtl/>
        </w:rPr>
        <w:t xml:space="preserve"> </w:t>
      </w:r>
      <w:r w:rsidRPr="0057462A">
        <w:rPr>
          <w:rFonts w:hint="cs"/>
          <w:sz w:val="24"/>
          <w:rtl/>
        </w:rPr>
        <w:t>ההוראה</w:t>
      </w:r>
      <w:r w:rsidRPr="0057462A">
        <w:rPr>
          <w:sz w:val="24"/>
          <w:rtl/>
        </w:rPr>
        <w:t xml:space="preserve">, </w:t>
      </w:r>
      <w:r w:rsidRPr="0057462A">
        <w:rPr>
          <w:rFonts w:hint="cs"/>
          <w:sz w:val="24"/>
          <w:rtl/>
        </w:rPr>
        <w:t>לחזק</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המוטיבציה</w:t>
      </w:r>
      <w:r w:rsidRPr="0057462A">
        <w:rPr>
          <w:sz w:val="24"/>
          <w:rtl/>
        </w:rPr>
        <w:t xml:space="preserve"> </w:t>
      </w:r>
      <w:r w:rsidRPr="0057462A">
        <w:rPr>
          <w:rFonts w:hint="cs"/>
          <w:sz w:val="24"/>
          <w:rtl/>
        </w:rPr>
        <w:t>הפנימית</w:t>
      </w:r>
      <w:r w:rsidRPr="0057462A">
        <w:rPr>
          <w:sz w:val="24"/>
          <w:rtl/>
        </w:rPr>
        <w:t xml:space="preserve"> </w:t>
      </w:r>
      <w:r w:rsidRPr="0057462A">
        <w:rPr>
          <w:rFonts w:hint="cs"/>
          <w:sz w:val="24"/>
          <w:rtl/>
        </w:rPr>
        <w:t>ואת</w:t>
      </w:r>
      <w:r w:rsidRPr="0057462A">
        <w:rPr>
          <w:sz w:val="24"/>
          <w:rtl/>
        </w:rPr>
        <w:t xml:space="preserve"> </w:t>
      </w:r>
      <w:r w:rsidRPr="0057462A">
        <w:rPr>
          <w:rFonts w:hint="cs"/>
          <w:sz w:val="24"/>
          <w:rtl/>
        </w:rPr>
        <w:t>תחושת</w:t>
      </w:r>
      <w:r w:rsidRPr="0057462A">
        <w:rPr>
          <w:sz w:val="24"/>
          <w:rtl/>
        </w:rPr>
        <w:t xml:space="preserve"> </w:t>
      </w:r>
      <w:r w:rsidRPr="0057462A">
        <w:rPr>
          <w:rFonts w:hint="cs"/>
          <w:sz w:val="24"/>
          <w:rtl/>
        </w:rPr>
        <w:t>המסוגלות</w:t>
      </w:r>
      <w:r w:rsidRPr="0057462A">
        <w:rPr>
          <w:sz w:val="24"/>
          <w:rtl/>
        </w:rPr>
        <w:t xml:space="preserve"> </w:t>
      </w:r>
      <w:r w:rsidRPr="0057462A">
        <w:rPr>
          <w:rFonts w:hint="cs"/>
          <w:sz w:val="24"/>
          <w:rtl/>
        </w:rPr>
        <w:t>של</w:t>
      </w:r>
      <w:r>
        <w:rPr>
          <w:rFonts w:hint="cs"/>
          <w:sz w:val="24"/>
          <w:rtl/>
        </w:rPr>
        <w:t>ו</w:t>
      </w:r>
      <w:r w:rsidRPr="0057462A">
        <w:rPr>
          <w:sz w:val="24"/>
          <w:rtl/>
        </w:rPr>
        <w:t>.</w:t>
      </w:r>
    </w:p>
    <w:p w14:paraId="7CD612AE" w14:textId="77777777" w:rsidR="00525635" w:rsidRPr="0057462A" w:rsidRDefault="00525635" w:rsidP="00525635">
      <w:pPr>
        <w:rPr>
          <w:sz w:val="24"/>
          <w:rtl/>
        </w:rPr>
      </w:pPr>
      <w:r>
        <w:rPr>
          <w:rFonts w:hint="cs"/>
          <w:sz w:val="24"/>
          <w:rtl/>
        </w:rPr>
        <w:t>ט</w:t>
      </w:r>
      <w:r w:rsidRPr="0057462A">
        <w:rPr>
          <w:sz w:val="24"/>
          <w:rtl/>
        </w:rPr>
        <w:t xml:space="preserve">. </w:t>
      </w:r>
      <w:r w:rsidRPr="0057462A">
        <w:rPr>
          <w:rFonts w:hint="cs"/>
          <w:sz w:val="24"/>
          <w:rtl/>
        </w:rPr>
        <w:t>נכון</w:t>
      </w:r>
      <w:r w:rsidRPr="0057462A">
        <w:rPr>
          <w:sz w:val="24"/>
          <w:rtl/>
        </w:rPr>
        <w:t xml:space="preserve"> </w:t>
      </w:r>
      <w:r>
        <w:rPr>
          <w:rFonts w:hint="cs"/>
          <w:sz w:val="24"/>
          <w:rtl/>
        </w:rPr>
        <w:t>'</w:t>
      </w:r>
      <w:r w:rsidRPr="0057462A">
        <w:rPr>
          <w:rFonts w:hint="cs"/>
          <w:sz w:val="24"/>
          <w:rtl/>
        </w:rPr>
        <w:t>לאסוף</w:t>
      </w:r>
      <w:r w:rsidRPr="0057462A">
        <w:rPr>
          <w:sz w:val="24"/>
          <w:rtl/>
        </w:rPr>
        <w:t xml:space="preserve"> </w:t>
      </w:r>
      <w:r w:rsidRPr="0057462A">
        <w:rPr>
          <w:rFonts w:hint="cs"/>
          <w:sz w:val="24"/>
          <w:rtl/>
        </w:rPr>
        <w:t>ראיות</w:t>
      </w:r>
      <w:r>
        <w:rPr>
          <w:rFonts w:hint="cs"/>
          <w:sz w:val="24"/>
          <w:rtl/>
        </w:rPr>
        <w:t>'</w:t>
      </w:r>
      <w:r w:rsidRPr="00A746A5">
        <w:rPr>
          <w:rFonts w:hint="cs"/>
          <w:sz w:val="24"/>
          <w:rtl/>
        </w:rPr>
        <w:t xml:space="preserve"> במהלך</w:t>
      </w:r>
      <w:r w:rsidRPr="00A746A5">
        <w:rPr>
          <w:sz w:val="24"/>
          <w:rtl/>
        </w:rPr>
        <w:t xml:space="preserve"> </w:t>
      </w:r>
      <w:r w:rsidRPr="00A746A5">
        <w:rPr>
          <w:rFonts w:hint="cs"/>
          <w:sz w:val="24"/>
          <w:rtl/>
        </w:rPr>
        <w:t>הצפייה</w:t>
      </w:r>
      <w:r w:rsidRPr="0057462A">
        <w:rPr>
          <w:sz w:val="24"/>
          <w:rtl/>
        </w:rPr>
        <w:t xml:space="preserve"> </w:t>
      </w:r>
      <w:r w:rsidRPr="0057462A">
        <w:rPr>
          <w:rFonts w:hint="cs"/>
          <w:sz w:val="24"/>
          <w:rtl/>
        </w:rPr>
        <w:t>על</w:t>
      </w:r>
      <w:r w:rsidRPr="0057462A">
        <w:rPr>
          <w:sz w:val="24"/>
          <w:rtl/>
        </w:rPr>
        <w:t xml:space="preserve"> </w:t>
      </w:r>
      <w:r w:rsidRPr="0057462A">
        <w:rPr>
          <w:rFonts w:hint="cs"/>
          <w:sz w:val="24"/>
          <w:rtl/>
        </w:rPr>
        <w:t>מהלך</w:t>
      </w:r>
      <w:r w:rsidRPr="0057462A">
        <w:rPr>
          <w:sz w:val="24"/>
          <w:rtl/>
        </w:rPr>
        <w:t xml:space="preserve"> </w:t>
      </w:r>
      <w:r w:rsidRPr="0057462A">
        <w:rPr>
          <w:rFonts w:hint="cs"/>
          <w:sz w:val="24"/>
          <w:rtl/>
        </w:rPr>
        <w:t>השיעור</w:t>
      </w:r>
      <w:r w:rsidRPr="0057462A">
        <w:rPr>
          <w:sz w:val="24"/>
          <w:rtl/>
        </w:rPr>
        <w:t xml:space="preserve">, </w:t>
      </w:r>
      <w:r w:rsidRPr="0057462A">
        <w:rPr>
          <w:rFonts w:hint="cs"/>
          <w:sz w:val="24"/>
          <w:rtl/>
        </w:rPr>
        <w:t>לציין</w:t>
      </w:r>
      <w:r w:rsidRPr="0057462A">
        <w:rPr>
          <w:sz w:val="24"/>
          <w:rtl/>
        </w:rPr>
        <w:t xml:space="preserve"> </w:t>
      </w:r>
      <w:r w:rsidRPr="0057462A">
        <w:rPr>
          <w:rFonts w:hint="cs"/>
          <w:sz w:val="24"/>
          <w:rtl/>
        </w:rPr>
        <w:t>עובדות</w:t>
      </w:r>
      <w:r w:rsidRPr="0057462A">
        <w:rPr>
          <w:sz w:val="24"/>
          <w:rtl/>
        </w:rPr>
        <w:t xml:space="preserve"> </w:t>
      </w:r>
      <w:r w:rsidRPr="0057462A">
        <w:rPr>
          <w:rFonts w:hint="cs"/>
          <w:sz w:val="24"/>
          <w:rtl/>
        </w:rPr>
        <w:t>שיהיו</w:t>
      </w:r>
      <w:r w:rsidRPr="0057462A">
        <w:rPr>
          <w:sz w:val="24"/>
          <w:rtl/>
        </w:rPr>
        <w:t xml:space="preserve"> </w:t>
      </w:r>
      <w:r w:rsidRPr="0057462A">
        <w:rPr>
          <w:rFonts w:hint="cs"/>
          <w:sz w:val="24"/>
          <w:rtl/>
        </w:rPr>
        <w:t>בסיס</w:t>
      </w:r>
      <w:r w:rsidRPr="0057462A">
        <w:rPr>
          <w:sz w:val="24"/>
          <w:rtl/>
        </w:rPr>
        <w:t xml:space="preserve"> </w:t>
      </w:r>
      <w:r w:rsidRPr="0057462A">
        <w:rPr>
          <w:rFonts w:hint="cs"/>
          <w:sz w:val="24"/>
          <w:rtl/>
        </w:rPr>
        <w:t>להסכמה</w:t>
      </w:r>
      <w:r w:rsidRPr="0057462A">
        <w:rPr>
          <w:sz w:val="24"/>
          <w:rtl/>
        </w:rPr>
        <w:t xml:space="preserve"> </w:t>
      </w:r>
      <w:r w:rsidRPr="0057462A">
        <w:rPr>
          <w:rFonts w:hint="cs"/>
          <w:sz w:val="24"/>
          <w:rtl/>
        </w:rPr>
        <w:t>משותפת</w:t>
      </w:r>
      <w:r w:rsidRPr="0057462A">
        <w:rPr>
          <w:sz w:val="24"/>
          <w:rtl/>
        </w:rPr>
        <w:t xml:space="preserve"> </w:t>
      </w:r>
      <w:r w:rsidRPr="0057462A">
        <w:rPr>
          <w:rFonts w:hint="cs"/>
          <w:sz w:val="24"/>
          <w:rtl/>
        </w:rPr>
        <w:t>ודרך</w:t>
      </w:r>
      <w:r w:rsidRPr="0057462A">
        <w:rPr>
          <w:sz w:val="24"/>
          <w:rtl/>
        </w:rPr>
        <w:t xml:space="preserve"> </w:t>
      </w:r>
      <w:r w:rsidRPr="0057462A">
        <w:rPr>
          <w:rFonts w:hint="cs"/>
          <w:sz w:val="24"/>
          <w:rtl/>
        </w:rPr>
        <w:t>להתקדמות</w:t>
      </w:r>
      <w:r w:rsidRPr="0057462A">
        <w:rPr>
          <w:sz w:val="24"/>
          <w:rtl/>
        </w:rPr>
        <w:t xml:space="preserve">. </w:t>
      </w:r>
      <w:r w:rsidRPr="0057462A">
        <w:rPr>
          <w:rFonts w:hint="cs"/>
          <w:sz w:val="24"/>
          <w:rtl/>
        </w:rPr>
        <w:t>נכון</w:t>
      </w:r>
      <w:r w:rsidRPr="0057462A">
        <w:rPr>
          <w:sz w:val="24"/>
          <w:rtl/>
        </w:rPr>
        <w:t xml:space="preserve"> </w:t>
      </w:r>
      <w:r w:rsidRPr="0057462A">
        <w:rPr>
          <w:rFonts w:hint="cs"/>
          <w:sz w:val="24"/>
          <w:rtl/>
        </w:rPr>
        <w:t>להתמקד</w:t>
      </w:r>
      <w:r w:rsidRPr="0057462A">
        <w:rPr>
          <w:sz w:val="24"/>
          <w:rtl/>
        </w:rPr>
        <w:t xml:space="preserve"> </w:t>
      </w:r>
      <w:r w:rsidRPr="0057462A">
        <w:rPr>
          <w:rFonts w:hint="cs"/>
          <w:sz w:val="24"/>
          <w:rtl/>
        </w:rPr>
        <w:t>בנקודה</w:t>
      </w:r>
      <w:r w:rsidRPr="0057462A">
        <w:rPr>
          <w:sz w:val="24"/>
          <w:rtl/>
        </w:rPr>
        <w:t xml:space="preserve"> </w:t>
      </w:r>
      <w:r w:rsidRPr="0057462A">
        <w:rPr>
          <w:rFonts w:hint="cs"/>
          <w:sz w:val="24"/>
          <w:rtl/>
        </w:rPr>
        <w:t>אחת</w:t>
      </w:r>
      <w:r w:rsidRPr="0057462A">
        <w:rPr>
          <w:sz w:val="24"/>
          <w:rtl/>
        </w:rPr>
        <w:t xml:space="preserve"> </w:t>
      </w:r>
      <w:r w:rsidRPr="0057462A">
        <w:rPr>
          <w:rFonts w:hint="cs"/>
          <w:sz w:val="24"/>
          <w:rtl/>
        </w:rPr>
        <w:t>או</w:t>
      </w:r>
      <w:r w:rsidRPr="0057462A">
        <w:rPr>
          <w:sz w:val="24"/>
          <w:rtl/>
        </w:rPr>
        <w:t xml:space="preserve"> </w:t>
      </w:r>
      <w:r w:rsidRPr="0057462A">
        <w:rPr>
          <w:rFonts w:hint="cs"/>
          <w:sz w:val="24"/>
          <w:rtl/>
        </w:rPr>
        <w:t>שתיים</w:t>
      </w:r>
      <w:r w:rsidRPr="0057462A">
        <w:rPr>
          <w:sz w:val="24"/>
          <w:rtl/>
        </w:rPr>
        <w:t xml:space="preserve"> </w:t>
      </w:r>
      <w:r w:rsidRPr="0057462A">
        <w:rPr>
          <w:rFonts w:hint="cs"/>
          <w:sz w:val="24"/>
          <w:rtl/>
        </w:rPr>
        <w:t>שאותן</w:t>
      </w:r>
      <w:r w:rsidRPr="0057462A">
        <w:rPr>
          <w:sz w:val="24"/>
          <w:rtl/>
        </w:rPr>
        <w:t xml:space="preserve"> </w:t>
      </w:r>
      <w:r w:rsidRPr="0057462A">
        <w:rPr>
          <w:rFonts w:hint="cs"/>
          <w:sz w:val="24"/>
          <w:rtl/>
        </w:rPr>
        <w:t>נבקש</w:t>
      </w:r>
      <w:r w:rsidRPr="0057462A">
        <w:rPr>
          <w:sz w:val="24"/>
          <w:rtl/>
        </w:rPr>
        <w:t xml:space="preserve"> </w:t>
      </w:r>
      <w:r w:rsidRPr="0057462A">
        <w:rPr>
          <w:rFonts w:hint="cs"/>
          <w:sz w:val="24"/>
          <w:rtl/>
        </w:rPr>
        <w:t>להעצים</w:t>
      </w:r>
      <w:r>
        <w:rPr>
          <w:rFonts w:hint="cs"/>
          <w:sz w:val="24"/>
          <w:rtl/>
        </w:rPr>
        <w:t>,</w:t>
      </w:r>
      <w:r w:rsidRPr="0057462A">
        <w:rPr>
          <w:sz w:val="24"/>
          <w:rtl/>
        </w:rPr>
        <w:t xml:space="preserve"> </w:t>
      </w:r>
      <w:r w:rsidRPr="0057462A">
        <w:rPr>
          <w:rFonts w:hint="cs"/>
          <w:sz w:val="24"/>
          <w:rtl/>
        </w:rPr>
        <w:t>ועליהן</w:t>
      </w:r>
      <w:r w:rsidRPr="0057462A">
        <w:rPr>
          <w:sz w:val="24"/>
          <w:rtl/>
        </w:rPr>
        <w:t xml:space="preserve"> </w:t>
      </w:r>
      <w:r w:rsidRPr="0057462A">
        <w:rPr>
          <w:rFonts w:hint="cs"/>
          <w:sz w:val="24"/>
          <w:rtl/>
        </w:rPr>
        <w:t>להעיר</w:t>
      </w:r>
      <w:r w:rsidRPr="0057462A">
        <w:rPr>
          <w:sz w:val="24"/>
          <w:rtl/>
        </w:rPr>
        <w:t xml:space="preserve"> </w:t>
      </w:r>
      <w:r w:rsidRPr="0057462A">
        <w:rPr>
          <w:rFonts w:hint="cs"/>
          <w:sz w:val="24"/>
          <w:rtl/>
        </w:rPr>
        <w:t>ולתקן</w:t>
      </w:r>
      <w:r>
        <w:rPr>
          <w:rFonts w:hint="cs"/>
          <w:sz w:val="24"/>
          <w:rtl/>
        </w:rPr>
        <w:t>;</w:t>
      </w:r>
      <w:r w:rsidRPr="0057462A">
        <w:rPr>
          <w:sz w:val="24"/>
          <w:rtl/>
        </w:rPr>
        <w:t xml:space="preserve"> </w:t>
      </w:r>
      <w:r w:rsidRPr="0057462A">
        <w:rPr>
          <w:rFonts w:hint="cs"/>
          <w:sz w:val="24"/>
          <w:rtl/>
        </w:rPr>
        <w:t>ולא</w:t>
      </w:r>
      <w:r>
        <w:rPr>
          <w:rFonts w:hint="cs"/>
          <w:sz w:val="24"/>
          <w:rtl/>
        </w:rPr>
        <w:t xml:space="preserve"> </w:t>
      </w:r>
      <w:r>
        <w:rPr>
          <w:sz w:val="24"/>
          <w:rtl/>
        </w:rPr>
        <w:t>–</w:t>
      </w:r>
      <w:r w:rsidRPr="0057462A">
        <w:rPr>
          <w:sz w:val="24"/>
          <w:rtl/>
        </w:rPr>
        <w:t xml:space="preserve"> </w:t>
      </w:r>
      <w:r>
        <w:rPr>
          <w:rFonts w:hint="cs"/>
          <w:sz w:val="24"/>
          <w:rtl/>
        </w:rPr>
        <w:t>'</w:t>
      </w:r>
      <w:r w:rsidRPr="0057462A">
        <w:rPr>
          <w:rFonts w:hint="cs"/>
          <w:sz w:val="24"/>
          <w:rtl/>
        </w:rPr>
        <w:t>תפסת</w:t>
      </w:r>
      <w:r w:rsidRPr="0057462A">
        <w:rPr>
          <w:sz w:val="24"/>
          <w:rtl/>
        </w:rPr>
        <w:t xml:space="preserve"> </w:t>
      </w:r>
      <w:r w:rsidRPr="0057462A">
        <w:rPr>
          <w:rFonts w:hint="cs"/>
          <w:sz w:val="24"/>
          <w:rtl/>
        </w:rPr>
        <w:t>מרובה</w:t>
      </w:r>
      <w:r>
        <w:rPr>
          <w:rFonts w:hint="cs"/>
          <w:sz w:val="24"/>
          <w:rtl/>
        </w:rPr>
        <w:t>'</w:t>
      </w:r>
      <w:r>
        <w:rPr>
          <w:sz w:val="24"/>
          <w:rtl/>
        </w:rPr>
        <w:t>..</w:t>
      </w:r>
      <w:r>
        <w:rPr>
          <w:rFonts w:hint="cs"/>
          <w:sz w:val="24"/>
          <w:rtl/>
        </w:rPr>
        <w:t>.</w:t>
      </w:r>
    </w:p>
    <w:p w14:paraId="3B978D61" w14:textId="77777777" w:rsidR="00525635" w:rsidRPr="0057462A" w:rsidRDefault="00525635" w:rsidP="00525635">
      <w:pPr>
        <w:rPr>
          <w:sz w:val="24"/>
          <w:rtl/>
        </w:rPr>
      </w:pPr>
      <w:r>
        <w:rPr>
          <w:rFonts w:hint="cs"/>
          <w:sz w:val="24"/>
          <w:rtl/>
        </w:rPr>
        <w:t>י</w:t>
      </w:r>
      <w:r w:rsidRPr="0057462A">
        <w:rPr>
          <w:sz w:val="24"/>
          <w:rtl/>
        </w:rPr>
        <w:t xml:space="preserve">. </w:t>
      </w:r>
      <w:r>
        <w:rPr>
          <w:rFonts w:hint="cs"/>
          <w:sz w:val="24"/>
          <w:rtl/>
        </w:rPr>
        <w:t>נכון ש</w:t>
      </w:r>
      <w:r w:rsidRPr="0057462A">
        <w:rPr>
          <w:rFonts w:hint="cs"/>
          <w:sz w:val="24"/>
          <w:rtl/>
        </w:rPr>
        <w:t>שיחת</w:t>
      </w:r>
      <w:r w:rsidRPr="0057462A">
        <w:rPr>
          <w:sz w:val="24"/>
          <w:rtl/>
        </w:rPr>
        <w:t xml:space="preserve"> </w:t>
      </w:r>
      <w:r w:rsidRPr="0057462A">
        <w:rPr>
          <w:rFonts w:hint="cs"/>
          <w:sz w:val="24"/>
          <w:rtl/>
        </w:rPr>
        <w:t>משוב</w:t>
      </w:r>
      <w:r w:rsidRPr="0057462A">
        <w:rPr>
          <w:sz w:val="24"/>
          <w:rtl/>
        </w:rPr>
        <w:t xml:space="preserve"> </w:t>
      </w:r>
      <w:r w:rsidRPr="0057462A">
        <w:rPr>
          <w:rFonts w:hint="cs"/>
          <w:sz w:val="24"/>
          <w:rtl/>
        </w:rPr>
        <w:t>תסתיים</w:t>
      </w:r>
      <w:r w:rsidRPr="0057462A">
        <w:rPr>
          <w:sz w:val="24"/>
          <w:rtl/>
        </w:rPr>
        <w:t xml:space="preserve"> </w:t>
      </w:r>
      <w:r w:rsidRPr="0057462A">
        <w:rPr>
          <w:rFonts w:hint="cs"/>
          <w:sz w:val="24"/>
          <w:rtl/>
        </w:rPr>
        <w:t>בהצבת</w:t>
      </w:r>
      <w:r w:rsidRPr="0057462A">
        <w:rPr>
          <w:sz w:val="24"/>
          <w:rtl/>
        </w:rPr>
        <w:t xml:space="preserve"> </w:t>
      </w:r>
      <w:r w:rsidRPr="0057462A">
        <w:rPr>
          <w:rFonts w:hint="cs"/>
          <w:sz w:val="24"/>
          <w:rtl/>
        </w:rPr>
        <w:t>היעד</w:t>
      </w:r>
      <w:r w:rsidRPr="0057462A">
        <w:rPr>
          <w:sz w:val="24"/>
          <w:rtl/>
        </w:rPr>
        <w:t xml:space="preserve"> </w:t>
      </w:r>
      <w:r w:rsidRPr="0057462A">
        <w:rPr>
          <w:rFonts w:hint="cs"/>
          <w:sz w:val="24"/>
          <w:rtl/>
        </w:rPr>
        <w:t>לצפיית</w:t>
      </w:r>
      <w:r w:rsidRPr="0057462A">
        <w:rPr>
          <w:sz w:val="24"/>
          <w:rtl/>
        </w:rPr>
        <w:t xml:space="preserve"> </w:t>
      </w:r>
      <w:r w:rsidRPr="0057462A">
        <w:rPr>
          <w:rFonts w:hint="cs"/>
          <w:sz w:val="24"/>
          <w:rtl/>
        </w:rPr>
        <w:t>השיעור</w:t>
      </w:r>
      <w:r w:rsidRPr="0057462A">
        <w:rPr>
          <w:sz w:val="24"/>
          <w:rtl/>
        </w:rPr>
        <w:t xml:space="preserve"> </w:t>
      </w:r>
      <w:r w:rsidRPr="0057462A">
        <w:rPr>
          <w:rFonts w:hint="cs"/>
          <w:sz w:val="24"/>
          <w:rtl/>
        </w:rPr>
        <w:t>הבא</w:t>
      </w:r>
      <w:r w:rsidRPr="0057462A">
        <w:rPr>
          <w:sz w:val="24"/>
          <w:rtl/>
        </w:rPr>
        <w:t xml:space="preserve">. </w:t>
      </w:r>
      <w:r>
        <w:rPr>
          <w:rFonts w:hint="cs"/>
          <w:sz w:val="24"/>
          <w:rtl/>
        </w:rPr>
        <w:t>'</w:t>
      </w:r>
      <w:r w:rsidRPr="0057462A">
        <w:rPr>
          <w:rFonts w:hint="cs"/>
          <w:sz w:val="24"/>
          <w:rtl/>
        </w:rPr>
        <w:t>במה</w:t>
      </w:r>
      <w:r w:rsidRPr="0057462A">
        <w:rPr>
          <w:sz w:val="24"/>
          <w:rtl/>
        </w:rPr>
        <w:t xml:space="preserve"> </w:t>
      </w:r>
      <w:r w:rsidRPr="0057462A">
        <w:rPr>
          <w:rFonts w:hint="cs"/>
          <w:sz w:val="24"/>
          <w:rtl/>
        </w:rPr>
        <w:t>תבקש</w:t>
      </w:r>
      <w:r w:rsidRPr="0057462A">
        <w:rPr>
          <w:sz w:val="24"/>
          <w:rtl/>
        </w:rPr>
        <w:t xml:space="preserve"> </w:t>
      </w:r>
      <w:r w:rsidRPr="0057462A">
        <w:rPr>
          <w:rFonts w:hint="cs"/>
          <w:sz w:val="24"/>
          <w:rtl/>
        </w:rPr>
        <w:t>שנצפה</w:t>
      </w:r>
      <w:r w:rsidRPr="0057462A">
        <w:rPr>
          <w:sz w:val="24"/>
          <w:rtl/>
        </w:rPr>
        <w:t xml:space="preserve">? </w:t>
      </w:r>
      <w:r>
        <w:rPr>
          <w:rFonts w:hint="cs"/>
          <w:sz w:val="24"/>
          <w:rtl/>
        </w:rPr>
        <w:t>אולי נכון ש</w:t>
      </w:r>
      <w:r w:rsidRPr="0057462A">
        <w:rPr>
          <w:rFonts w:hint="cs"/>
          <w:sz w:val="24"/>
          <w:rtl/>
        </w:rPr>
        <w:t>מה</w:t>
      </w:r>
      <w:r w:rsidRPr="0057462A">
        <w:rPr>
          <w:sz w:val="24"/>
          <w:rtl/>
        </w:rPr>
        <w:t xml:space="preserve"> </w:t>
      </w:r>
      <w:r w:rsidRPr="0057462A">
        <w:rPr>
          <w:rFonts w:hint="cs"/>
          <w:sz w:val="24"/>
          <w:rtl/>
        </w:rPr>
        <w:t>שראינו</w:t>
      </w:r>
      <w:r w:rsidRPr="0057462A">
        <w:rPr>
          <w:sz w:val="24"/>
          <w:rtl/>
        </w:rPr>
        <w:t xml:space="preserve"> </w:t>
      </w:r>
      <w:r w:rsidRPr="0057462A">
        <w:rPr>
          <w:rFonts w:hint="cs"/>
          <w:sz w:val="24"/>
          <w:rtl/>
        </w:rPr>
        <w:t>היום</w:t>
      </w:r>
      <w:r>
        <w:rPr>
          <w:sz w:val="24"/>
          <w:rtl/>
        </w:rPr>
        <w:t xml:space="preserve"> </w:t>
      </w:r>
      <w:r>
        <w:rPr>
          <w:rFonts w:hint="cs"/>
          <w:sz w:val="24"/>
          <w:rtl/>
        </w:rPr>
        <w:t>ו</w:t>
      </w:r>
      <w:r w:rsidRPr="0057462A">
        <w:rPr>
          <w:rFonts w:hint="cs"/>
          <w:sz w:val="24"/>
          <w:rtl/>
        </w:rPr>
        <w:t>שיתפנו</w:t>
      </w:r>
      <w:r w:rsidRPr="0057462A">
        <w:rPr>
          <w:sz w:val="24"/>
          <w:rtl/>
        </w:rPr>
        <w:t xml:space="preserve"> </w:t>
      </w:r>
      <w:r w:rsidRPr="0057462A">
        <w:rPr>
          <w:rFonts w:hint="cs"/>
          <w:sz w:val="24"/>
          <w:rtl/>
        </w:rPr>
        <w:t>כנקודות</w:t>
      </w:r>
      <w:r w:rsidRPr="0057462A">
        <w:rPr>
          <w:sz w:val="24"/>
          <w:rtl/>
        </w:rPr>
        <w:t xml:space="preserve"> </w:t>
      </w:r>
      <w:r w:rsidRPr="0057462A">
        <w:rPr>
          <w:rFonts w:hint="cs"/>
          <w:sz w:val="24"/>
          <w:rtl/>
        </w:rPr>
        <w:t>לשיפור</w:t>
      </w:r>
      <w:r>
        <w:rPr>
          <w:sz w:val="24"/>
          <w:rtl/>
        </w:rPr>
        <w:t>,</w:t>
      </w:r>
      <w:r w:rsidRPr="0057462A">
        <w:rPr>
          <w:sz w:val="24"/>
          <w:rtl/>
        </w:rPr>
        <w:t xml:space="preserve"> </w:t>
      </w:r>
      <w:r w:rsidRPr="0057462A">
        <w:rPr>
          <w:rFonts w:hint="cs"/>
          <w:sz w:val="24"/>
          <w:rtl/>
        </w:rPr>
        <w:t>נראה</w:t>
      </w:r>
      <w:r w:rsidRPr="0057462A">
        <w:rPr>
          <w:sz w:val="24"/>
          <w:rtl/>
        </w:rPr>
        <w:t xml:space="preserve"> </w:t>
      </w:r>
      <w:r w:rsidRPr="0057462A">
        <w:rPr>
          <w:rFonts w:hint="cs"/>
          <w:sz w:val="24"/>
          <w:rtl/>
        </w:rPr>
        <w:t>זאת</w:t>
      </w:r>
      <w:r w:rsidRPr="0057462A">
        <w:rPr>
          <w:sz w:val="24"/>
          <w:rtl/>
        </w:rPr>
        <w:t xml:space="preserve"> </w:t>
      </w:r>
      <w:r w:rsidRPr="0057462A">
        <w:rPr>
          <w:rFonts w:hint="cs"/>
          <w:sz w:val="24"/>
          <w:rtl/>
        </w:rPr>
        <w:t>שוב</w:t>
      </w:r>
      <w:r w:rsidRPr="0057462A">
        <w:rPr>
          <w:sz w:val="24"/>
          <w:rtl/>
        </w:rPr>
        <w:t xml:space="preserve"> </w:t>
      </w:r>
      <w:r w:rsidRPr="0057462A">
        <w:rPr>
          <w:rFonts w:hint="cs"/>
          <w:sz w:val="24"/>
          <w:rtl/>
        </w:rPr>
        <w:t>בעוד</w:t>
      </w:r>
      <w:r w:rsidRPr="0057462A">
        <w:rPr>
          <w:sz w:val="24"/>
          <w:rtl/>
        </w:rPr>
        <w:t xml:space="preserve"> </w:t>
      </w:r>
      <w:r w:rsidRPr="0057462A">
        <w:rPr>
          <w:rFonts w:hint="cs"/>
          <w:sz w:val="24"/>
          <w:rtl/>
        </w:rPr>
        <w:t>חודש</w:t>
      </w:r>
      <w:r w:rsidRPr="0057462A">
        <w:rPr>
          <w:sz w:val="24"/>
          <w:rtl/>
        </w:rPr>
        <w:t xml:space="preserve">? </w:t>
      </w:r>
      <w:r w:rsidRPr="0057462A">
        <w:rPr>
          <w:rFonts w:hint="cs"/>
          <w:sz w:val="24"/>
          <w:rtl/>
        </w:rPr>
        <w:t>מה</w:t>
      </w:r>
      <w:r w:rsidRPr="0057462A">
        <w:rPr>
          <w:sz w:val="24"/>
          <w:rtl/>
        </w:rPr>
        <w:t xml:space="preserve"> </w:t>
      </w:r>
      <w:r>
        <w:rPr>
          <w:rFonts w:hint="cs"/>
          <w:sz w:val="24"/>
          <w:rtl/>
        </w:rPr>
        <w:t xml:space="preserve">אתה </w:t>
      </w:r>
      <w:r w:rsidRPr="0057462A">
        <w:rPr>
          <w:rFonts w:hint="cs"/>
          <w:sz w:val="24"/>
          <w:rtl/>
        </w:rPr>
        <w:t>ל</w:t>
      </w:r>
      <w:r>
        <w:rPr>
          <w:rFonts w:hint="cs"/>
          <w:sz w:val="24"/>
          <w:rtl/>
        </w:rPr>
        <w:t>ו</w:t>
      </w:r>
      <w:r w:rsidRPr="0057462A">
        <w:rPr>
          <w:rFonts w:hint="cs"/>
          <w:sz w:val="24"/>
          <w:rtl/>
        </w:rPr>
        <w:t>קח</w:t>
      </w:r>
      <w:r w:rsidRPr="0057462A">
        <w:rPr>
          <w:sz w:val="24"/>
          <w:rtl/>
        </w:rPr>
        <w:t xml:space="preserve"> </w:t>
      </w:r>
      <w:r w:rsidRPr="0057462A">
        <w:rPr>
          <w:rFonts w:hint="cs"/>
          <w:sz w:val="24"/>
          <w:rtl/>
        </w:rPr>
        <w:t>א</w:t>
      </w:r>
      <w:r>
        <w:rPr>
          <w:rFonts w:hint="cs"/>
          <w:sz w:val="24"/>
          <w:rtl/>
        </w:rPr>
        <w:t>יתך</w:t>
      </w:r>
      <w:r w:rsidRPr="0057462A">
        <w:rPr>
          <w:sz w:val="24"/>
          <w:rtl/>
        </w:rPr>
        <w:t xml:space="preserve"> </w:t>
      </w:r>
      <w:r w:rsidRPr="0057462A">
        <w:rPr>
          <w:rFonts w:hint="cs"/>
          <w:sz w:val="24"/>
          <w:rtl/>
        </w:rPr>
        <w:t>לשיעור</w:t>
      </w:r>
      <w:r w:rsidRPr="0057462A">
        <w:rPr>
          <w:sz w:val="24"/>
          <w:rtl/>
        </w:rPr>
        <w:t xml:space="preserve"> </w:t>
      </w:r>
      <w:r w:rsidRPr="0057462A">
        <w:rPr>
          <w:rFonts w:hint="cs"/>
          <w:sz w:val="24"/>
          <w:rtl/>
        </w:rPr>
        <w:t>הבא</w:t>
      </w:r>
      <w:r w:rsidRPr="0057462A">
        <w:rPr>
          <w:sz w:val="24"/>
          <w:rtl/>
        </w:rPr>
        <w:t>?</w:t>
      </w:r>
      <w:r>
        <w:rPr>
          <w:rFonts w:hint="cs"/>
          <w:sz w:val="24"/>
          <w:rtl/>
        </w:rPr>
        <w:t>'</w:t>
      </w:r>
      <w:r w:rsidRPr="0057462A">
        <w:rPr>
          <w:sz w:val="24"/>
          <w:rtl/>
        </w:rPr>
        <w:t xml:space="preserve"> </w:t>
      </w:r>
      <w:r w:rsidRPr="0057462A">
        <w:rPr>
          <w:rFonts w:hint="cs"/>
          <w:sz w:val="24"/>
          <w:rtl/>
        </w:rPr>
        <w:t>וכדו</w:t>
      </w:r>
      <w:r>
        <w:rPr>
          <w:rFonts w:hint="cs"/>
          <w:sz w:val="24"/>
          <w:rtl/>
        </w:rPr>
        <w:t>מה</w:t>
      </w:r>
      <w:r w:rsidRPr="0057462A">
        <w:rPr>
          <w:sz w:val="24"/>
          <w:rtl/>
        </w:rPr>
        <w:t xml:space="preserve">. </w:t>
      </w:r>
      <w:r w:rsidRPr="0057462A">
        <w:rPr>
          <w:rFonts w:hint="cs"/>
          <w:sz w:val="24"/>
          <w:rtl/>
        </w:rPr>
        <w:t>אנחנו</w:t>
      </w:r>
      <w:r w:rsidRPr="0057462A">
        <w:rPr>
          <w:sz w:val="24"/>
          <w:rtl/>
        </w:rPr>
        <w:t xml:space="preserve"> </w:t>
      </w:r>
      <w:r w:rsidRPr="0057462A">
        <w:rPr>
          <w:rFonts w:hint="cs"/>
          <w:sz w:val="24"/>
          <w:rtl/>
        </w:rPr>
        <w:t>נמצאים</w:t>
      </w:r>
      <w:r w:rsidRPr="0057462A">
        <w:rPr>
          <w:sz w:val="24"/>
          <w:rtl/>
        </w:rPr>
        <w:t xml:space="preserve"> </w:t>
      </w:r>
      <w:r w:rsidRPr="0057462A">
        <w:rPr>
          <w:rFonts w:hint="cs"/>
          <w:sz w:val="24"/>
          <w:rtl/>
        </w:rPr>
        <w:t>כל</w:t>
      </w:r>
      <w:r w:rsidRPr="0057462A">
        <w:rPr>
          <w:sz w:val="24"/>
          <w:rtl/>
        </w:rPr>
        <w:t xml:space="preserve"> </w:t>
      </w:r>
      <w:r w:rsidRPr="0057462A">
        <w:rPr>
          <w:rFonts w:hint="cs"/>
          <w:sz w:val="24"/>
          <w:rtl/>
        </w:rPr>
        <w:t>הזמן</w:t>
      </w:r>
      <w:r w:rsidRPr="0057462A">
        <w:rPr>
          <w:sz w:val="24"/>
          <w:rtl/>
        </w:rPr>
        <w:t xml:space="preserve">, </w:t>
      </w:r>
      <w:r w:rsidRPr="0057462A">
        <w:rPr>
          <w:rFonts w:hint="cs"/>
          <w:sz w:val="24"/>
          <w:rtl/>
        </w:rPr>
        <w:t>יחד</w:t>
      </w:r>
      <w:r w:rsidRPr="0057462A">
        <w:rPr>
          <w:sz w:val="24"/>
          <w:rtl/>
        </w:rPr>
        <w:t xml:space="preserve">, </w:t>
      </w:r>
      <w:r w:rsidRPr="0057462A">
        <w:rPr>
          <w:rFonts w:hint="cs"/>
          <w:sz w:val="24"/>
          <w:rtl/>
        </w:rPr>
        <w:t>בתהליך</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למידה</w:t>
      </w:r>
      <w:r w:rsidRPr="0057462A">
        <w:rPr>
          <w:sz w:val="24"/>
          <w:rtl/>
        </w:rPr>
        <w:t xml:space="preserve"> </w:t>
      </w:r>
      <w:r w:rsidRPr="0057462A">
        <w:rPr>
          <w:rFonts w:hint="cs"/>
          <w:sz w:val="24"/>
          <w:rtl/>
        </w:rPr>
        <w:t>והתפתחות</w:t>
      </w:r>
      <w:r>
        <w:rPr>
          <w:sz w:val="24"/>
          <w:rtl/>
        </w:rPr>
        <w:t>.</w:t>
      </w:r>
    </w:p>
    <w:p w14:paraId="401798EE" w14:textId="77777777" w:rsidR="00525635" w:rsidRDefault="00525635" w:rsidP="00525635">
      <w:pPr>
        <w:rPr>
          <w:sz w:val="24"/>
          <w:rtl/>
        </w:rPr>
      </w:pPr>
    </w:p>
    <w:p w14:paraId="6452C25E" w14:textId="77777777" w:rsidR="00525635" w:rsidRPr="0057462A" w:rsidRDefault="00525635" w:rsidP="00525635">
      <w:pPr>
        <w:rPr>
          <w:sz w:val="24"/>
          <w:rtl/>
        </w:rPr>
      </w:pPr>
      <w:r w:rsidRPr="0057462A">
        <w:rPr>
          <w:rFonts w:hint="cs"/>
          <w:sz w:val="24"/>
          <w:rtl/>
        </w:rPr>
        <w:t>מנהיגי</w:t>
      </w:r>
      <w:r w:rsidRPr="0057462A">
        <w:rPr>
          <w:sz w:val="24"/>
          <w:rtl/>
        </w:rPr>
        <w:t xml:space="preserve"> </w:t>
      </w:r>
      <w:r w:rsidRPr="0057462A">
        <w:rPr>
          <w:rFonts w:hint="cs"/>
          <w:sz w:val="24"/>
          <w:rtl/>
        </w:rPr>
        <w:t>חינוך</w:t>
      </w:r>
      <w:r w:rsidRPr="0057462A">
        <w:rPr>
          <w:sz w:val="24"/>
          <w:rtl/>
        </w:rPr>
        <w:t xml:space="preserve"> </w:t>
      </w:r>
      <w:r w:rsidRPr="0057462A">
        <w:rPr>
          <w:rFonts w:hint="cs"/>
          <w:sz w:val="24"/>
          <w:rtl/>
        </w:rPr>
        <w:t>יקרים</w:t>
      </w:r>
      <w:r>
        <w:rPr>
          <w:rFonts w:hint="cs"/>
          <w:sz w:val="24"/>
          <w:rtl/>
        </w:rPr>
        <w:t>.</w:t>
      </w:r>
    </w:p>
    <w:p w14:paraId="55F77D2B" w14:textId="77777777" w:rsidR="00525635" w:rsidRPr="0057462A" w:rsidRDefault="00525635" w:rsidP="00525635">
      <w:pPr>
        <w:rPr>
          <w:sz w:val="24"/>
          <w:rtl/>
        </w:rPr>
      </w:pPr>
      <w:r w:rsidRPr="0057462A">
        <w:rPr>
          <w:rFonts w:hint="cs"/>
          <w:sz w:val="24"/>
          <w:rtl/>
        </w:rPr>
        <w:t>המשוב</w:t>
      </w:r>
      <w:r w:rsidRPr="0057462A">
        <w:rPr>
          <w:sz w:val="24"/>
          <w:rtl/>
        </w:rPr>
        <w:t xml:space="preserve"> </w:t>
      </w:r>
      <w:r w:rsidRPr="0057462A">
        <w:rPr>
          <w:rFonts w:hint="cs"/>
          <w:sz w:val="24"/>
          <w:rtl/>
        </w:rPr>
        <w:t>הוא</w:t>
      </w:r>
      <w:r w:rsidRPr="0057462A">
        <w:rPr>
          <w:sz w:val="24"/>
          <w:rtl/>
        </w:rPr>
        <w:t xml:space="preserve"> </w:t>
      </w:r>
      <w:r w:rsidRPr="0057462A">
        <w:rPr>
          <w:rFonts w:hint="cs"/>
          <w:sz w:val="24"/>
          <w:rtl/>
        </w:rPr>
        <w:t>כלי</w:t>
      </w:r>
      <w:r w:rsidRPr="0057462A">
        <w:rPr>
          <w:sz w:val="24"/>
          <w:rtl/>
        </w:rPr>
        <w:t xml:space="preserve"> </w:t>
      </w:r>
      <w:r w:rsidRPr="0057462A">
        <w:rPr>
          <w:rFonts w:hint="cs"/>
          <w:sz w:val="24"/>
          <w:rtl/>
        </w:rPr>
        <w:t>הכרחי</w:t>
      </w:r>
      <w:r w:rsidRPr="0057462A">
        <w:rPr>
          <w:sz w:val="24"/>
          <w:rtl/>
        </w:rPr>
        <w:t xml:space="preserve"> </w:t>
      </w:r>
      <w:r w:rsidRPr="0057462A">
        <w:rPr>
          <w:rFonts w:hint="cs"/>
          <w:sz w:val="24"/>
          <w:rtl/>
        </w:rPr>
        <w:t>לקיום</w:t>
      </w:r>
      <w:r w:rsidRPr="0057462A">
        <w:rPr>
          <w:sz w:val="24"/>
          <w:rtl/>
        </w:rPr>
        <w:t xml:space="preserve"> </w:t>
      </w:r>
      <w:r w:rsidRPr="0057462A">
        <w:rPr>
          <w:rFonts w:hint="cs"/>
          <w:sz w:val="24"/>
          <w:rtl/>
        </w:rPr>
        <w:t>חייו</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אדם</w:t>
      </w:r>
      <w:r>
        <w:rPr>
          <w:rFonts w:hint="cs"/>
          <w:sz w:val="24"/>
          <w:rtl/>
        </w:rPr>
        <w:t>;</w:t>
      </w:r>
      <w:r w:rsidRPr="0057462A">
        <w:rPr>
          <w:sz w:val="24"/>
          <w:rtl/>
        </w:rPr>
        <w:t xml:space="preserve"> </w:t>
      </w:r>
      <w:r w:rsidRPr="0057462A">
        <w:rPr>
          <w:rFonts w:hint="cs"/>
          <w:sz w:val="24"/>
          <w:rtl/>
        </w:rPr>
        <w:t>כולנו</w:t>
      </w:r>
      <w:r w:rsidRPr="0057462A">
        <w:rPr>
          <w:sz w:val="24"/>
          <w:rtl/>
        </w:rPr>
        <w:t xml:space="preserve"> </w:t>
      </w:r>
      <w:r w:rsidRPr="0057462A">
        <w:rPr>
          <w:rFonts w:hint="cs"/>
          <w:sz w:val="24"/>
          <w:rtl/>
        </w:rPr>
        <w:t>זקוקים</w:t>
      </w:r>
      <w:r w:rsidRPr="0057462A">
        <w:rPr>
          <w:sz w:val="24"/>
          <w:rtl/>
        </w:rPr>
        <w:t xml:space="preserve"> </w:t>
      </w:r>
      <w:r w:rsidRPr="0057462A">
        <w:rPr>
          <w:rFonts w:hint="cs"/>
          <w:sz w:val="24"/>
          <w:rtl/>
        </w:rPr>
        <w:t>לחסד</w:t>
      </w:r>
      <w:r w:rsidRPr="0057462A">
        <w:rPr>
          <w:sz w:val="24"/>
          <w:rtl/>
        </w:rPr>
        <w:t xml:space="preserve"> </w:t>
      </w:r>
      <w:r w:rsidRPr="0057462A">
        <w:rPr>
          <w:rFonts w:hint="cs"/>
          <w:sz w:val="24"/>
          <w:rtl/>
        </w:rPr>
        <w:t>הזה</w:t>
      </w:r>
      <w:r w:rsidRPr="0057462A">
        <w:rPr>
          <w:sz w:val="24"/>
          <w:rtl/>
        </w:rPr>
        <w:t xml:space="preserve">. </w:t>
      </w:r>
      <w:r w:rsidRPr="0057462A">
        <w:rPr>
          <w:rFonts w:hint="cs"/>
          <w:sz w:val="24"/>
          <w:rtl/>
        </w:rPr>
        <w:t>האדם</w:t>
      </w:r>
      <w:r w:rsidRPr="0057462A">
        <w:rPr>
          <w:sz w:val="24"/>
          <w:rtl/>
        </w:rPr>
        <w:t xml:space="preserve"> </w:t>
      </w:r>
      <w:r w:rsidRPr="0057462A">
        <w:rPr>
          <w:rFonts w:hint="cs"/>
          <w:sz w:val="24"/>
          <w:rtl/>
        </w:rPr>
        <w:t>מבקש</w:t>
      </w:r>
      <w:r w:rsidRPr="0057462A">
        <w:rPr>
          <w:sz w:val="24"/>
          <w:rtl/>
        </w:rPr>
        <w:t xml:space="preserve"> </w:t>
      </w:r>
      <w:r w:rsidRPr="0057462A">
        <w:rPr>
          <w:rFonts w:hint="cs"/>
          <w:sz w:val="24"/>
          <w:rtl/>
        </w:rPr>
        <w:t>לדעת</w:t>
      </w:r>
      <w:r w:rsidRPr="0057462A">
        <w:rPr>
          <w:sz w:val="24"/>
          <w:rtl/>
        </w:rPr>
        <w:t xml:space="preserve"> </w:t>
      </w:r>
      <w:r w:rsidRPr="0057462A">
        <w:rPr>
          <w:rFonts w:hint="cs"/>
          <w:sz w:val="24"/>
          <w:rtl/>
        </w:rPr>
        <w:t>מה</w:t>
      </w:r>
      <w:r w:rsidRPr="0057462A">
        <w:rPr>
          <w:sz w:val="24"/>
          <w:rtl/>
        </w:rPr>
        <w:t xml:space="preserve"> </w:t>
      </w:r>
      <w:r w:rsidRPr="0057462A">
        <w:rPr>
          <w:rFonts w:hint="cs"/>
          <w:sz w:val="24"/>
          <w:rtl/>
        </w:rPr>
        <w:t>חושבים</w:t>
      </w:r>
      <w:r w:rsidRPr="0057462A">
        <w:rPr>
          <w:sz w:val="24"/>
          <w:rtl/>
        </w:rPr>
        <w:t xml:space="preserve"> </w:t>
      </w:r>
      <w:r w:rsidRPr="0057462A">
        <w:rPr>
          <w:rFonts w:hint="cs"/>
          <w:sz w:val="24"/>
          <w:rtl/>
        </w:rPr>
        <w:t>עליו</w:t>
      </w:r>
      <w:r w:rsidRPr="0057462A">
        <w:rPr>
          <w:sz w:val="24"/>
          <w:rtl/>
        </w:rPr>
        <w:t xml:space="preserve">, </w:t>
      </w:r>
      <w:r>
        <w:rPr>
          <w:rFonts w:hint="cs"/>
          <w:sz w:val="24"/>
          <w:rtl/>
        </w:rPr>
        <w:t>ו</w:t>
      </w:r>
      <w:r w:rsidRPr="0057462A">
        <w:rPr>
          <w:rFonts w:hint="cs"/>
          <w:sz w:val="24"/>
          <w:rtl/>
        </w:rPr>
        <w:t>הארת</w:t>
      </w:r>
      <w:r w:rsidRPr="0057462A">
        <w:rPr>
          <w:sz w:val="24"/>
          <w:rtl/>
        </w:rPr>
        <w:t xml:space="preserve"> </w:t>
      </w:r>
      <w:r w:rsidRPr="0057462A">
        <w:rPr>
          <w:rFonts w:hint="cs"/>
          <w:sz w:val="24"/>
          <w:rtl/>
        </w:rPr>
        <w:t>הפנים</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הסביבה</w:t>
      </w:r>
      <w:r w:rsidRPr="0057462A">
        <w:rPr>
          <w:sz w:val="24"/>
          <w:rtl/>
        </w:rPr>
        <w:t xml:space="preserve"> </w:t>
      </w:r>
      <w:r w:rsidRPr="0057462A">
        <w:rPr>
          <w:rFonts w:hint="cs"/>
          <w:sz w:val="24"/>
          <w:rtl/>
        </w:rPr>
        <w:t>נותנת</w:t>
      </w:r>
      <w:r w:rsidRPr="0057462A">
        <w:rPr>
          <w:sz w:val="24"/>
          <w:rtl/>
        </w:rPr>
        <w:t xml:space="preserve"> </w:t>
      </w:r>
      <w:r>
        <w:rPr>
          <w:rFonts w:hint="cs"/>
          <w:sz w:val="24"/>
          <w:rtl/>
        </w:rPr>
        <w:t xml:space="preserve">לו </w:t>
      </w:r>
      <w:r w:rsidRPr="0057462A">
        <w:rPr>
          <w:rFonts w:hint="cs"/>
          <w:sz w:val="24"/>
          <w:rtl/>
        </w:rPr>
        <w:t>ע</w:t>
      </w:r>
      <w:r>
        <w:rPr>
          <w:rFonts w:hint="cs"/>
          <w:sz w:val="24"/>
          <w:rtl/>
        </w:rPr>
        <w:t>ו</w:t>
      </w:r>
      <w:r w:rsidRPr="0057462A">
        <w:rPr>
          <w:rFonts w:hint="cs"/>
          <w:sz w:val="24"/>
          <w:rtl/>
        </w:rPr>
        <w:t>צמה</w:t>
      </w:r>
      <w:r w:rsidRPr="0057462A">
        <w:rPr>
          <w:sz w:val="24"/>
          <w:rtl/>
        </w:rPr>
        <w:t xml:space="preserve"> </w:t>
      </w:r>
      <w:r w:rsidRPr="0057462A">
        <w:rPr>
          <w:rFonts w:hint="cs"/>
          <w:sz w:val="24"/>
          <w:rtl/>
        </w:rPr>
        <w:t>וביטחון</w:t>
      </w:r>
      <w:r w:rsidRPr="0057462A">
        <w:rPr>
          <w:sz w:val="24"/>
          <w:rtl/>
        </w:rPr>
        <w:t xml:space="preserve">. </w:t>
      </w:r>
      <w:r w:rsidRPr="0057462A">
        <w:rPr>
          <w:rFonts w:hint="cs"/>
          <w:sz w:val="24"/>
          <w:rtl/>
        </w:rPr>
        <w:t>בלי</w:t>
      </w:r>
      <w:r w:rsidRPr="0057462A">
        <w:rPr>
          <w:sz w:val="24"/>
          <w:rtl/>
        </w:rPr>
        <w:t xml:space="preserve"> </w:t>
      </w:r>
      <w:r w:rsidRPr="0057462A">
        <w:rPr>
          <w:rFonts w:hint="cs"/>
          <w:sz w:val="24"/>
          <w:rtl/>
        </w:rPr>
        <w:t>משוב</w:t>
      </w:r>
      <w:r w:rsidRPr="0057462A">
        <w:rPr>
          <w:sz w:val="24"/>
          <w:rtl/>
        </w:rPr>
        <w:t xml:space="preserve"> </w:t>
      </w:r>
      <w:r w:rsidRPr="0057462A">
        <w:rPr>
          <w:rFonts w:hint="cs"/>
          <w:sz w:val="24"/>
          <w:rtl/>
        </w:rPr>
        <w:t>האדם</w:t>
      </w:r>
      <w:r w:rsidRPr="0057462A">
        <w:rPr>
          <w:sz w:val="24"/>
          <w:rtl/>
        </w:rPr>
        <w:t xml:space="preserve"> </w:t>
      </w:r>
      <w:r w:rsidRPr="0057462A">
        <w:rPr>
          <w:rFonts w:hint="cs"/>
          <w:sz w:val="24"/>
          <w:rtl/>
        </w:rPr>
        <w:t>עלול</w:t>
      </w:r>
      <w:r w:rsidRPr="0057462A">
        <w:rPr>
          <w:sz w:val="24"/>
          <w:rtl/>
        </w:rPr>
        <w:t xml:space="preserve"> </w:t>
      </w:r>
      <w:r w:rsidRPr="0057462A">
        <w:rPr>
          <w:rFonts w:hint="cs"/>
          <w:sz w:val="24"/>
          <w:rtl/>
        </w:rPr>
        <w:t>ללכת</w:t>
      </w:r>
      <w:r w:rsidRPr="0057462A">
        <w:rPr>
          <w:sz w:val="24"/>
          <w:rtl/>
        </w:rPr>
        <w:t xml:space="preserve"> </w:t>
      </w:r>
      <w:r w:rsidRPr="0057462A">
        <w:rPr>
          <w:rFonts w:hint="cs"/>
          <w:sz w:val="24"/>
          <w:rtl/>
        </w:rPr>
        <w:t>לאיבוד</w:t>
      </w:r>
      <w:r w:rsidRPr="0057462A">
        <w:rPr>
          <w:sz w:val="24"/>
          <w:rtl/>
        </w:rPr>
        <w:t xml:space="preserve">. </w:t>
      </w:r>
    </w:p>
    <w:p w14:paraId="1289BF7A" w14:textId="77777777" w:rsidR="00525635" w:rsidRPr="0057462A" w:rsidRDefault="00525635" w:rsidP="00525635">
      <w:pPr>
        <w:rPr>
          <w:sz w:val="24"/>
          <w:rtl/>
        </w:rPr>
      </w:pPr>
      <w:r w:rsidRPr="0057462A">
        <w:rPr>
          <w:rFonts w:hint="cs"/>
          <w:sz w:val="24"/>
          <w:rtl/>
        </w:rPr>
        <w:t>המשוב</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מנהל</w:t>
      </w:r>
      <w:r w:rsidRPr="0057462A">
        <w:rPr>
          <w:sz w:val="24"/>
          <w:rtl/>
        </w:rPr>
        <w:t xml:space="preserve"> </w:t>
      </w:r>
      <w:r w:rsidRPr="0057462A">
        <w:rPr>
          <w:rFonts w:hint="cs"/>
          <w:sz w:val="24"/>
          <w:rtl/>
        </w:rPr>
        <w:t>למורה</w:t>
      </w:r>
      <w:r w:rsidRPr="0057462A">
        <w:rPr>
          <w:sz w:val="24"/>
          <w:rtl/>
        </w:rPr>
        <w:t xml:space="preserve"> </w:t>
      </w:r>
      <w:r w:rsidRPr="0057462A">
        <w:rPr>
          <w:rFonts w:hint="cs"/>
          <w:sz w:val="24"/>
          <w:rtl/>
        </w:rPr>
        <w:t>בשיחה</w:t>
      </w:r>
      <w:r w:rsidRPr="0057462A">
        <w:rPr>
          <w:sz w:val="24"/>
          <w:rtl/>
        </w:rPr>
        <w:t xml:space="preserve"> </w:t>
      </w:r>
      <w:r w:rsidRPr="0057462A">
        <w:rPr>
          <w:rFonts w:hint="cs"/>
          <w:sz w:val="24"/>
          <w:rtl/>
        </w:rPr>
        <w:t>אישית</w:t>
      </w:r>
      <w:r w:rsidRPr="0057462A">
        <w:rPr>
          <w:sz w:val="24"/>
          <w:rtl/>
        </w:rPr>
        <w:t xml:space="preserve"> </w:t>
      </w:r>
      <w:r w:rsidRPr="0057462A">
        <w:rPr>
          <w:rFonts w:hint="cs"/>
          <w:sz w:val="24"/>
          <w:rtl/>
        </w:rPr>
        <w:t>אחרי</w:t>
      </w:r>
      <w:r w:rsidRPr="0057462A">
        <w:rPr>
          <w:sz w:val="24"/>
          <w:rtl/>
        </w:rPr>
        <w:t xml:space="preserve"> </w:t>
      </w:r>
      <w:r w:rsidRPr="0057462A">
        <w:rPr>
          <w:rFonts w:hint="cs"/>
          <w:sz w:val="24"/>
          <w:rtl/>
        </w:rPr>
        <w:t>צפייה</w:t>
      </w:r>
      <w:r w:rsidRPr="0057462A">
        <w:rPr>
          <w:sz w:val="24"/>
          <w:rtl/>
        </w:rPr>
        <w:t xml:space="preserve"> </w:t>
      </w:r>
      <w:r w:rsidRPr="0057462A">
        <w:rPr>
          <w:rFonts w:hint="cs"/>
          <w:sz w:val="24"/>
          <w:rtl/>
        </w:rPr>
        <w:t>בשיעור</w:t>
      </w:r>
      <w:r>
        <w:rPr>
          <w:sz w:val="24"/>
          <w:rtl/>
        </w:rPr>
        <w:t>,</w:t>
      </w:r>
      <w:r w:rsidRPr="0057462A">
        <w:rPr>
          <w:sz w:val="24"/>
          <w:rtl/>
        </w:rPr>
        <w:t xml:space="preserve"> </w:t>
      </w:r>
      <w:r w:rsidRPr="0057462A">
        <w:rPr>
          <w:rFonts w:hint="cs"/>
          <w:sz w:val="24"/>
          <w:rtl/>
        </w:rPr>
        <w:t>הוא</w:t>
      </w:r>
      <w:r w:rsidRPr="0057462A">
        <w:rPr>
          <w:sz w:val="24"/>
          <w:rtl/>
        </w:rPr>
        <w:t xml:space="preserve"> </w:t>
      </w:r>
      <w:r w:rsidRPr="0057462A">
        <w:rPr>
          <w:rFonts w:hint="cs"/>
          <w:sz w:val="24"/>
          <w:rtl/>
        </w:rPr>
        <w:t>מתנה</w:t>
      </w:r>
      <w:r w:rsidRPr="0057462A">
        <w:rPr>
          <w:sz w:val="24"/>
          <w:rtl/>
        </w:rPr>
        <w:t xml:space="preserve"> </w:t>
      </w:r>
      <w:r w:rsidRPr="0057462A">
        <w:rPr>
          <w:rFonts w:hint="cs"/>
          <w:sz w:val="24"/>
          <w:rtl/>
        </w:rPr>
        <w:t>גדולה</w:t>
      </w:r>
      <w:r w:rsidRPr="0057462A">
        <w:rPr>
          <w:sz w:val="24"/>
          <w:rtl/>
        </w:rPr>
        <w:t xml:space="preserve"> </w:t>
      </w:r>
      <w:r w:rsidRPr="0057462A">
        <w:rPr>
          <w:rFonts w:hint="cs"/>
          <w:sz w:val="24"/>
          <w:rtl/>
        </w:rPr>
        <w:t>שבכוחה</w:t>
      </w:r>
      <w:r w:rsidRPr="0057462A">
        <w:rPr>
          <w:sz w:val="24"/>
          <w:rtl/>
        </w:rPr>
        <w:t xml:space="preserve"> </w:t>
      </w:r>
      <w:r w:rsidRPr="0057462A">
        <w:rPr>
          <w:rFonts w:hint="cs"/>
          <w:sz w:val="24"/>
          <w:rtl/>
        </w:rPr>
        <w:t>להוות</w:t>
      </w:r>
      <w:r w:rsidRPr="0057462A">
        <w:rPr>
          <w:sz w:val="24"/>
          <w:rtl/>
        </w:rPr>
        <w:t xml:space="preserve"> </w:t>
      </w:r>
      <w:r w:rsidRPr="0057462A">
        <w:rPr>
          <w:rFonts w:hint="cs"/>
          <w:sz w:val="24"/>
          <w:rtl/>
        </w:rPr>
        <w:t>נקודה</w:t>
      </w:r>
      <w:r w:rsidRPr="0057462A">
        <w:rPr>
          <w:sz w:val="24"/>
          <w:rtl/>
        </w:rPr>
        <w:t xml:space="preserve"> </w:t>
      </w:r>
      <w:r w:rsidRPr="0057462A">
        <w:rPr>
          <w:rFonts w:hint="cs"/>
          <w:sz w:val="24"/>
          <w:rtl/>
        </w:rPr>
        <w:t>ארכימדית</w:t>
      </w:r>
      <w:r w:rsidRPr="0057462A">
        <w:rPr>
          <w:sz w:val="24"/>
          <w:rtl/>
        </w:rPr>
        <w:t xml:space="preserve"> </w:t>
      </w:r>
      <w:r w:rsidRPr="0057462A">
        <w:rPr>
          <w:rFonts w:hint="cs"/>
          <w:sz w:val="24"/>
          <w:rtl/>
        </w:rPr>
        <w:t>באופן</w:t>
      </w:r>
      <w:r w:rsidRPr="0057462A">
        <w:rPr>
          <w:sz w:val="24"/>
          <w:rtl/>
        </w:rPr>
        <w:t xml:space="preserve"> </w:t>
      </w:r>
      <w:r w:rsidRPr="0057462A">
        <w:rPr>
          <w:rFonts w:hint="cs"/>
          <w:sz w:val="24"/>
          <w:rtl/>
        </w:rPr>
        <w:t>ההוראה</w:t>
      </w:r>
      <w:r w:rsidRPr="0057462A">
        <w:rPr>
          <w:sz w:val="24"/>
          <w:rtl/>
        </w:rPr>
        <w:t xml:space="preserve"> </w:t>
      </w:r>
      <w:r w:rsidRPr="0057462A">
        <w:rPr>
          <w:rFonts w:hint="cs"/>
          <w:sz w:val="24"/>
          <w:rtl/>
        </w:rPr>
        <w:t>של</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לכן</w:t>
      </w:r>
      <w:r w:rsidRPr="0057462A">
        <w:rPr>
          <w:sz w:val="24"/>
          <w:rtl/>
        </w:rPr>
        <w:t xml:space="preserve"> </w:t>
      </w:r>
      <w:r w:rsidRPr="0057462A">
        <w:rPr>
          <w:rFonts w:hint="cs"/>
          <w:sz w:val="24"/>
          <w:rtl/>
        </w:rPr>
        <w:t>חשוב</w:t>
      </w:r>
      <w:r w:rsidRPr="0057462A">
        <w:rPr>
          <w:sz w:val="24"/>
          <w:rtl/>
        </w:rPr>
        <w:t xml:space="preserve"> </w:t>
      </w:r>
      <w:r w:rsidRPr="0057462A">
        <w:rPr>
          <w:rFonts w:hint="cs"/>
          <w:sz w:val="24"/>
          <w:rtl/>
        </w:rPr>
        <w:t>כ</w:t>
      </w:r>
      <w:r>
        <w:rPr>
          <w:rFonts w:hint="cs"/>
          <w:sz w:val="24"/>
          <w:rtl/>
        </w:rPr>
        <w:t>ל כך</w:t>
      </w:r>
      <w:r w:rsidRPr="0057462A">
        <w:rPr>
          <w:sz w:val="24"/>
          <w:rtl/>
        </w:rPr>
        <w:t xml:space="preserve"> </w:t>
      </w:r>
      <w:r w:rsidRPr="0057462A">
        <w:rPr>
          <w:rFonts w:hint="cs"/>
          <w:sz w:val="24"/>
          <w:rtl/>
        </w:rPr>
        <w:t>לעשות</w:t>
      </w:r>
      <w:r w:rsidRPr="0057462A">
        <w:rPr>
          <w:sz w:val="24"/>
          <w:rtl/>
        </w:rPr>
        <w:t xml:space="preserve"> </w:t>
      </w:r>
      <w:r w:rsidRPr="0057462A">
        <w:rPr>
          <w:rFonts w:hint="cs"/>
          <w:sz w:val="24"/>
          <w:rtl/>
        </w:rPr>
        <w:t>זאת</w:t>
      </w:r>
      <w:r w:rsidRPr="0057462A">
        <w:rPr>
          <w:sz w:val="24"/>
          <w:rtl/>
        </w:rPr>
        <w:t xml:space="preserve"> </w:t>
      </w:r>
      <w:r w:rsidRPr="0057462A">
        <w:rPr>
          <w:rFonts w:hint="cs"/>
          <w:sz w:val="24"/>
          <w:rtl/>
        </w:rPr>
        <w:t>בצורה</w:t>
      </w:r>
      <w:r w:rsidRPr="0057462A">
        <w:rPr>
          <w:sz w:val="24"/>
          <w:rtl/>
        </w:rPr>
        <w:t xml:space="preserve"> </w:t>
      </w:r>
      <w:r w:rsidRPr="0057462A">
        <w:rPr>
          <w:rFonts w:hint="cs"/>
          <w:sz w:val="24"/>
          <w:rtl/>
        </w:rPr>
        <w:t>מקצועית</w:t>
      </w:r>
      <w:r w:rsidRPr="0057462A">
        <w:rPr>
          <w:sz w:val="24"/>
          <w:rtl/>
        </w:rPr>
        <w:t xml:space="preserve">, </w:t>
      </w:r>
      <w:r w:rsidRPr="0057462A">
        <w:rPr>
          <w:rFonts w:hint="cs"/>
          <w:sz w:val="24"/>
          <w:rtl/>
        </w:rPr>
        <w:t>אחרי</w:t>
      </w:r>
      <w:r w:rsidRPr="0057462A">
        <w:rPr>
          <w:sz w:val="24"/>
          <w:rtl/>
        </w:rPr>
        <w:t xml:space="preserve"> </w:t>
      </w:r>
      <w:r w:rsidRPr="0057462A">
        <w:rPr>
          <w:rFonts w:hint="cs"/>
          <w:sz w:val="24"/>
          <w:rtl/>
        </w:rPr>
        <w:t>תכנון</w:t>
      </w:r>
      <w:r w:rsidRPr="0057462A">
        <w:rPr>
          <w:sz w:val="24"/>
          <w:rtl/>
        </w:rPr>
        <w:t xml:space="preserve"> </w:t>
      </w:r>
      <w:r w:rsidRPr="0057462A">
        <w:rPr>
          <w:rFonts w:hint="cs"/>
          <w:sz w:val="24"/>
          <w:rtl/>
        </w:rPr>
        <w:t>וחשיבה</w:t>
      </w:r>
      <w:r w:rsidRPr="0057462A">
        <w:rPr>
          <w:sz w:val="24"/>
          <w:rtl/>
        </w:rPr>
        <w:t xml:space="preserve">. </w:t>
      </w:r>
      <w:r w:rsidRPr="0057462A">
        <w:rPr>
          <w:rFonts w:hint="cs"/>
          <w:sz w:val="24"/>
          <w:rtl/>
        </w:rPr>
        <w:t>לשפת</w:t>
      </w:r>
      <w:r w:rsidRPr="0057462A">
        <w:rPr>
          <w:sz w:val="24"/>
          <w:rtl/>
        </w:rPr>
        <w:t xml:space="preserve"> </w:t>
      </w:r>
      <w:r w:rsidRPr="0057462A">
        <w:rPr>
          <w:rFonts w:hint="cs"/>
          <w:sz w:val="24"/>
          <w:rtl/>
        </w:rPr>
        <w:t>הגוף</w:t>
      </w:r>
      <w:r w:rsidRPr="0057462A">
        <w:rPr>
          <w:sz w:val="24"/>
          <w:rtl/>
        </w:rPr>
        <w:t xml:space="preserve"> </w:t>
      </w:r>
      <w:r w:rsidRPr="0057462A">
        <w:rPr>
          <w:rFonts w:hint="cs"/>
          <w:sz w:val="24"/>
          <w:rtl/>
        </w:rPr>
        <w:t>יש</w:t>
      </w:r>
      <w:r w:rsidRPr="0057462A">
        <w:rPr>
          <w:sz w:val="24"/>
          <w:rtl/>
        </w:rPr>
        <w:t xml:space="preserve"> </w:t>
      </w:r>
      <w:r w:rsidRPr="0057462A">
        <w:rPr>
          <w:rFonts w:hint="cs"/>
          <w:sz w:val="24"/>
          <w:rtl/>
        </w:rPr>
        <w:t>חשיבות</w:t>
      </w:r>
      <w:r w:rsidRPr="0057462A">
        <w:rPr>
          <w:sz w:val="24"/>
          <w:rtl/>
        </w:rPr>
        <w:t xml:space="preserve"> </w:t>
      </w:r>
      <w:r w:rsidRPr="0057462A">
        <w:rPr>
          <w:rFonts w:hint="cs"/>
          <w:sz w:val="24"/>
          <w:rtl/>
        </w:rPr>
        <w:t>רבה</w:t>
      </w:r>
      <w:r w:rsidRPr="0057462A">
        <w:rPr>
          <w:sz w:val="24"/>
          <w:rtl/>
        </w:rPr>
        <w:t xml:space="preserve">, </w:t>
      </w:r>
      <w:r w:rsidRPr="0057462A">
        <w:rPr>
          <w:rFonts w:hint="cs"/>
          <w:sz w:val="24"/>
          <w:rtl/>
        </w:rPr>
        <w:t>לכבוד</w:t>
      </w:r>
      <w:r w:rsidRPr="0057462A">
        <w:rPr>
          <w:sz w:val="24"/>
          <w:rtl/>
        </w:rPr>
        <w:t xml:space="preserve"> </w:t>
      </w:r>
      <w:r w:rsidRPr="0057462A">
        <w:rPr>
          <w:rFonts w:hint="cs"/>
          <w:sz w:val="24"/>
          <w:rtl/>
        </w:rPr>
        <w:t>שנותן</w:t>
      </w:r>
      <w:r w:rsidRPr="0057462A">
        <w:rPr>
          <w:sz w:val="24"/>
          <w:rtl/>
        </w:rPr>
        <w:t xml:space="preserve"> </w:t>
      </w:r>
      <w:r w:rsidRPr="0057462A">
        <w:rPr>
          <w:rFonts w:hint="cs"/>
          <w:sz w:val="24"/>
          <w:rtl/>
        </w:rPr>
        <w:t>המנהל</w:t>
      </w:r>
      <w:r w:rsidRPr="0057462A">
        <w:rPr>
          <w:sz w:val="24"/>
          <w:rtl/>
        </w:rPr>
        <w:t xml:space="preserve"> </w:t>
      </w:r>
      <w:r w:rsidRPr="0057462A">
        <w:rPr>
          <w:rFonts w:hint="cs"/>
          <w:sz w:val="24"/>
          <w:rtl/>
        </w:rPr>
        <w:t>למורה</w:t>
      </w:r>
      <w:r w:rsidRPr="0057462A">
        <w:rPr>
          <w:sz w:val="24"/>
          <w:rtl/>
        </w:rPr>
        <w:t xml:space="preserve"> </w:t>
      </w:r>
      <w:r w:rsidRPr="0057462A">
        <w:rPr>
          <w:rFonts w:hint="cs"/>
          <w:sz w:val="24"/>
          <w:rtl/>
        </w:rPr>
        <w:t>ולדיוק</w:t>
      </w:r>
      <w:r w:rsidRPr="0057462A">
        <w:rPr>
          <w:sz w:val="24"/>
          <w:rtl/>
        </w:rPr>
        <w:t xml:space="preserve"> </w:t>
      </w:r>
      <w:r w:rsidRPr="0057462A">
        <w:rPr>
          <w:rFonts w:hint="cs"/>
          <w:sz w:val="24"/>
          <w:rtl/>
        </w:rPr>
        <w:t>בהערות</w:t>
      </w:r>
      <w:r w:rsidRPr="0057462A">
        <w:rPr>
          <w:sz w:val="24"/>
          <w:rtl/>
        </w:rPr>
        <w:t xml:space="preserve"> </w:t>
      </w:r>
      <w:r w:rsidRPr="0057462A">
        <w:rPr>
          <w:rFonts w:hint="cs"/>
          <w:sz w:val="24"/>
          <w:rtl/>
        </w:rPr>
        <w:t>ובנקודות</w:t>
      </w:r>
      <w:r w:rsidRPr="0057462A">
        <w:rPr>
          <w:sz w:val="24"/>
          <w:rtl/>
        </w:rPr>
        <w:t xml:space="preserve"> </w:t>
      </w:r>
      <w:r w:rsidRPr="0057462A">
        <w:rPr>
          <w:rFonts w:hint="cs"/>
          <w:sz w:val="24"/>
          <w:rtl/>
        </w:rPr>
        <w:t>לתיקון</w:t>
      </w:r>
      <w:r w:rsidRPr="0057462A">
        <w:rPr>
          <w:sz w:val="24"/>
          <w:rtl/>
        </w:rPr>
        <w:t xml:space="preserve"> </w:t>
      </w:r>
      <w:r w:rsidRPr="0057462A">
        <w:rPr>
          <w:rFonts w:hint="cs"/>
          <w:sz w:val="24"/>
          <w:rtl/>
        </w:rPr>
        <w:t>ו</w:t>
      </w:r>
      <w:r>
        <w:rPr>
          <w:rFonts w:hint="cs"/>
          <w:sz w:val="24"/>
          <w:rtl/>
        </w:rPr>
        <w:t>ל</w:t>
      </w:r>
      <w:r w:rsidRPr="0057462A">
        <w:rPr>
          <w:rFonts w:hint="cs"/>
          <w:sz w:val="24"/>
          <w:rtl/>
        </w:rPr>
        <w:t>שיפור</w:t>
      </w:r>
      <w:r w:rsidRPr="0057462A">
        <w:rPr>
          <w:sz w:val="24"/>
          <w:rtl/>
        </w:rPr>
        <w:t>.</w:t>
      </w:r>
    </w:p>
    <w:p w14:paraId="49837187" w14:textId="77777777" w:rsidR="00525635" w:rsidRPr="0057462A" w:rsidRDefault="00525635" w:rsidP="00525635">
      <w:pPr>
        <w:rPr>
          <w:sz w:val="24"/>
        </w:rPr>
      </w:pPr>
      <w:r w:rsidRPr="0057462A">
        <w:rPr>
          <w:rFonts w:hint="cs"/>
          <w:sz w:val="24"/>
          <w:rtl/>
        </w:rPr>
        <w:t>מי</w:t>
      </w:r>
      <w:r w:rsidRPr="0057462A">
        <w:rPr>
          <w:sz w:val="24"/>
          <w:rtl/>
        </w:rPr>
        <w:t xml:space="preserve"> </w:t>
      </w:r>
      <w:r w:rsidRPr="0057462A">
        <w:rPr>
          <w:rFonts w:hint="cs"/>
          <w:sz w:val="24"/>
          <w:rtl/>
        </w:rPr>
        <w:t>שמחנך</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התלמידים</w:t>
      </w:r>
      <w:r w:rsidRPr="0057462A">
        <w:rPr>
          <w:sz w:val="24"/>
          <w:rtl/>
        </w:rPr>
        <w:t xml:space="preserve"> </w:t>
      </w:r>
      <w:r w:rsidRPr="0057462A">
        <w:rPr>
          <w:rFonts w:hint="cs"/>
          <w:sz w:val="24"/>
          <w:rtl/>
        </w:rPr>
        <w:t>הוא</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העומד</w:t>
      </w:r>
      <w:r w:rsidRPr="0057462A">
        <w:rPr>
          <w:sz w:val="24"/>
          <w:rtl/>
        </w:rPr>
        <w:t xml:space="preserve"> </w:t>
      </w:r>
      <w:r w:rsidRPr="0057462A">
        <w:rPr>
          <w:rFonts w:hint="cs"/>
          <w:sz w:val="24"/>
          <w:rtl/>
        </w:rPr>
        <w:t>מאחורי</w:t>
      </w:r>
      <w:r w:rsidRPr="0057462A">
        <w:rPr>
          <w:sz w:val="24"/>
          <w:rtl/>
        </w:rPr>
        <w:t xml:space="preserve"> </w:t>
      </w:r>
      <w:r w:rsidRPr="0057462A">
        <w:rPr>
          <w:rFonts w:hint="cs"/>
          <w:sz w:val="24"/>
          <w:rtl/>
        </w:rPr>
        <w:t>דלת</w:t>
      </w:r>
      <w:r w:rsidRPr="0057462A">
        <w:rPr>
          <w:sz w:val="24"/>
          <w:rtl/>
        </w:rPr>
        <w:t xml:space="preserve"> </w:t>
      </w:r>
      <w:r w:rsidRPr="0057462A">
        <w:rPr>
          <w:rFonts w:hint="cs"/>
          <w:sz w:val="24"/>
          <w:rtl/>
        </w:rPr>
        <w:t>הכיתה</w:t>
      </w:r>
      <w:r w:rsidRPr="0057462A">
        <w:rPr>
          <w:sz w:val="24"/>
          <w:rtl/>
        </w:rPr>
        <w:t xml:space="preserve">. </w:t>
      </w:r>
      <w:r w:rsidRPr="0057462A">
        <w:rPr>
          <w:rFonts w:hint="cs"/>
          <w:sz w:val="24"/>
          <w:rtl/>
        </w:rPr>
        <w:t>תפקידנו</w:t>
      </w:r>
      <w:r w:rsidRPr="0057462A">
        <w:rPr>
          <w:sz w:val="24"/>
          <w:rtl/>
        </w:rPr>
        <w:t xml:space="preserve"> </w:t>
      </w:r>
      <w:r w:rsidRPr="0057462A">
        <w:rPr>
          <w:rFonts w:hint="cs"/>
          <w:sz w:val="24"/>
          <w:rtl/>
        </w:rPr>
        <w:t>לחזק</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אופן</w:t>
      </w:r>
      <w:r w:rsidRPr="0057462A">
        <w:rPr>
          <w:sz w:val="24"/>
          <w:rtl/>
        </w:rPr>
        <w:t xml:space="preserve"> </w:t>
      </w:r>
      <w:r w:rsidRPr="0057462A">
        <w:rPr>
          <w:rFonts w:hint="cs"/>
          <w:sz w:val="24"/>
          <w:rtl/>
        </w:rPr>
        <w:t>ההוראה</w:t>
      </w:r>
      <w:r w:rsidRPr="0057462A">
        <w:rPr>
          <w:sz w:val="24"/>
          <w:rtl/>
        </w:rPr>
        <w:t xml:space="preserve"> </w:t>
      </w:r>
      <w:r w:rsidRPr="0057462A">
        <w:rPr>
          <w:rFonts w:hint="cs"/>
          <w:sz w:val="24"/>
          <w:rtl/>
        </w:rPr>
        <w:t>ולהביא</w:t>
      </w:r>
      <w:r w:rsidRPr="0057462A">
        <w:rPr>
          <w:sz w:val="24"/>
          <w:rtl/>
        </w:rPr>
        <w:t xml:space="preserve"> </w:t>
      </w:r>
      <w:r w:rsidRPr="0057462A">
        <w:rPr>
          <w:rFonts w:hint="cs"/>
          <w:sz w:val="24"/>
          <w:rtl/>
        </w:rPr>
        <w:t>למצוינות</w:t>
      </w:r>
      <w:r w:rsidRPr="0057462A">
        <w:rPr>
          <w:sz w:val="24"/>
          <w:rtl/>
        </w:rPr>
        <w:t xml:space="preserve"> </w:t>
      </w:r>
      <w:r w:rsidRPr="0057462A">
        <w:rPr>
          <w:rFonts w:hint="cs"/>
          <w:sz w:val="24"/>
          <w:rtl/>
        </w:rPr>
        <w:t>את</w:t>
      </w:r>
      <w:r w:rsidRPr="0057462A">
        <w:rPr>
          <w:sz w:val="24"/>
          <w:rtl/>
        </w:rPr>
        <w:t xml:space="preserve"> </w:t>
      </w:r>
      <w:r w:rsidRPr="0057462A">
        <w:rPr>
          <w:rFonts w:hint="cs"/>
          <w:sz w:val="24"/>
          <w:rtl/>
        </w:rPr>
        <w:t>המפגש</w:t>
      </w:r>
      <w:r w:rsidRPr="0057462A">
        <w:rPr>
          <w:sz w:val="24"/>
          <w:rtl/>
        </w:rPr>
        <w:t xml:space="preserve"> </w:t>
      </w:r>
      <w:r w:rsidRPr="0057462A">
        <w:rPr>
          <w:rFonts w:hint="cs"/>
          <w:sz w:val="24"/>
          <w:rtl/>
        </w:rPr>
        <w:t>הלימודי</w:t>
      </w:r>
      <w:r w:rsidRPr="0057462A">
        <w:rPr>
          <w:sz w:val="24"/>
          <w:rtl/>
        </w:rPr>
        <w:t xml:space="preserve"> </w:t>
      </w:r>
      <w:r w:rsidRPr="0057462A">
        <w:rPr>
          <w:rFonts w:hint="cs"/>
          <w:sz w:val="24"/>
          <w:rtl/>
        </w:rPr>
        <w:t>והחינוכי</w:t>
      </w:r>
      <w:r w:rsidRPr="0057462A">
        <w:rPr>
          <w:sz w:val="24"/>
          <w:rtl/>
        </w:rPr>
        <w:t xml:space="preserve"> </w:t>
      </w:r>
      <w:r w:rsidRPr="0057462A">
        <w:rPr>
          <w:rFonts w:hint="cs"/>
          <w:sz w:val="24"/>
          <w:rtl/>
        </w:rPr>
        <w:t>בין</w:t>
      </w:r>
      <w:r w:rsidRPr="0057462A">
        <w:rPr>
          <w:sz w:val="24"/>
          <w:rtl/>
        </w:rPr>
        <w:t xml:space="preserve"> </w:t>
      </w:r>
      <w:r w:rsidRPr="0057462A">
        <w:rPr>
          <w:rFonts w:hint="cs"/>
          <w:sz w:val="24"/>
          <w:rtl/>
        </w:rPr>
        <w:t>המורה</w:t>
      </w:r>
      <w:r w:rsidRPr="0057462A">
        <w:rPr>
          <w:sz w:val="24"/>
          <w:rtl/>
        </w:rPr>
        <w:t xml:space="preserve"> </w:t>
      </w:r>
      <w:r w:rsidRPr="0057462A">
        <w:rPr>
          <w:rFonts w:hint="cs"/>
          <w:sz w:val="24"/>
          <w:rtl/>
        </w:rPr>
        <w:t>והתלמידים</w:t>
      </w:r>
      <w:r w:rsidRPr="0057462A">
        <w:rPr>
          <w:sz w:val="24"/>
          <w:rtl/>
        </w:rPr>
        <w:t>.</w:t>
      </w:r>
    </w:p>
    <w:p w14:paraId="52A72973" w14:textId="77777777" w:rsidR="00525635" w:rsidRPr="00FA354E" w:rsidRDefault="00525635" w:rsidP="00525635">
      <w:pPr>
        <w:rPr>
          <w:sz w:val="28"/>
          <w:rtl/>
        </w:rPr>
      </w:pPr>
    </w:p>
    <w:p w14:paraId="71EDFFB5" w14:textId="77777777" w:rsidR="00525635" w:rsidRDefault="00525635" w:rsidP="00525635">
      <w:pPr>
        <w:rPr>
          <w:sz w:val="24"/>
          <w:rtl/>
        </w:rPr>
      </w:pPr>
    </w:p>
    <w:p w14:paraId="5277C846" w14:textId="77777777" w:rsidR="00525635" w:rsidRDefault="00525635" w:rsidP="00525635">
      <w:pPr>
        <w:bidi w:val="0"/>
        <w:spacing w:after="200" w:line="276" w:lineRule="auto"/>
        <w:jc w:val="left"/>
        <w:rPr>
          <w:sz w:val="24"/>
          <w:rtl/>
        </w:rPr>
      </w:pPr>
      <w:r>
        <w:rPr>
          <w:sz w:val="24"/>
          <w:rtl/>
        </w:rPr>
        <w:br w:type="page"/>
      </w:r>
    </w:p>
    <w:p w14:paraId="584B19A4" w14:textId="77777777" w:rsidR="00525635" w:rsidRPr="004B6402" w:rsidRDefault="00525635" w:rsidP="00525635">
      <w:pPr>
        <w:rPr>
          <w:rFonts w:ascii="Calibri" w:eastAsia="Times New Roman" w:hAnsi="Calibri"/>
          <w:sz w:val="24"/>
        </w:rPr>
      </w:pPr>
      <w:r w:rsidRPr="004B6402">
        <w:rPr>
          <w:rFonts w:ascii="David" w:hAnsi="David"/>
          <w:b/>
          <w:bCs/>
          <w:sz w:val="24"/>
          <w:rtl/>
        </w:rPr>
        <w:t>מעורר השראה</w:t>
      </w:r>
      <w:r w:rsidRPr="004B6402">
        <w:rPr>
          <w:rFonts w:ascii="David" w:hAnsi="David"/>
          <w:sz w:val="24"/>
          <w:rtl/>
        </w:rPr>
        <w:t xml:space="preserve">  </w:t>
      </w:r>
    </w:p>
    <w:p w14:paraId="54239E37" w14:textId="77777777" w:rsidR="00525635" w:rsidRPr="004B6402" w:rsidRDefault="00525635" w:rsidP="00525635">
      <w:pPr>
        <w:rPr>
          <w:rFonts w:ascii="Calibri" w:eastAsia="Times New Roman" w:hAnsi="Calibri"/>
          <w:sz w:val="24"/>
          <w:rtl/>
        </w:rPr>
      </w:pPr>
      <w:r w:rsidRPr="004B6402">
        <w:rPr>
          <w:rFonts w:ascii="Calibri" w:eastAsia="Times New Roman" w:hAnsi="Calibri"/>
          <w:sz w:val="24"/>
          <w:rtl/>
        </w:rPr>
        <w:t>נשתדל כולנו להעמיד שוב ושוב את ערך המצוינות בעבודתנו</w:t>
      </w:r>
      <w:r>
        <w:rPr>
          <w:rFonts w:ascii="Calibri" w:eastAsia="Times New Roman" w:hAnsi="Calibri" w:hint="cs"/>
          <w:sz w:val="24"/>
          <w:rtl/>
        </w:rPr>
        <w:t>.</w:t>
      </w:r>
    </w:p>
    <w:p w14:paraId="7579848F" w14:textId="77777777" w:rsidR="00525635" w:rsidRPr="004B6402" w:rsidRDefault="00525635" w:rsidP="00525635">
      <w:pPr>
        <w:rPr>
          <w:rFonts w:ascii="David" w:eastAsiaTheme="minorHAnsi" w:hAnsi="David"/>
          <w:b/>
          <w:bCs/>
          <w:sz w:val="24"/>
          <w:rtl/>
        </w:rPr>
      </w:pPr>
      <w:r w:rsidRPr="004B6402">
        <w:rPr>
          <w:rFonts w:ascii="David" w:hAnsi="David"/>
          <w:b/>
          <w:bCs/>
          <w:sz w:val="24"/>
          <w:rtl/>
        </w:rPr>
        <w:t>מסביב לשנת הלימודים</w:t>
      </w:r>
    </w:p>
    <w:p w14:paraId="51DF6752" w14:textId="77777777" w:rsidR="00525635" w:rsidRPr="00C601A3" w:rsidRDefault="00525635" w:rsidP="00525635">
      <w:pPr>
        <w:rPr>
          <w:rFonts w:ascii="David" w:hAnsi="David"/>
          <w:sz w:val="24"/>
          <w:rtl/>
        </w:rPr>
      </w:pPr>
      <w:r>
        <w:rPr>
          <w:rFonts w:ascii="David" w:hAnsi="David"/>
          <w:sz w:val="24"/>
          <w:rtl/>
        </w:rPr>
        <w:t>להנעת שינוי</w:t>
      </w:r>
      <w:r>
        <w:rPr>
          <w:rFonts w:ascii="David" w:hAnsi="David" w:hint="cs"/>
          <w:sz w:val="24"/>
          <w:rtl/>
        </w:rPr>
        <w:t>,</w:t>
      </w:r>
      <w:r>
        <w:rPr>
          <w:rFonts w:ascii="David" w:hAnsi="David"/>
          <w:sz w:val="24"/>
          <w:rtl/>
        </w:rPr>
        <w:t xml:space="preserve"> ללימוד על מצוינות</w:t>
      </w:r>
      <w:r>
        <w:rPr>
          <w:rFonts w:ascii="David" w:hAnsi="David" w:hint="cs"/>
          <w:sz w:val="24"/>
          <w:rtl/>
        </w:rPr>
        <w:t>,</w:t>
      </w:r>
      <w:r w:rsidRPr="00C601A3">
        <w:rPr>
          <w:rFonts w:ascii="David" w:hAnsi="David"/>
          <w:sz w:val="24"/>
          <w:rtl/>
        </w:rPr>
        <w:t xml:space="preserve"> להנעת צוות</w:t>
      </w:r>
      <w:r>
        <w:rPr>
          <w:rFonts w:ascii="David" w:hAnsi="David" w:hint="cs"/>
          <w:sz w:val="24"/>
          <w:rtl/>
        </w:rPr>
        <w:t>.</w:t>
      </w:r>
    </w:p>
    <w:p w14:paraId="028B9AEC" w14:textId="193C0939" w:rsidR="00525635" w:rsidRPr="004B6402" w:rsidRDefault="00F03607" w:rsidP="00525635">
      <w:pPr>
        <w:rPr>
          <w:rFonts w:ascii="David" w:hAnsi="David"/>
          <w:sz w:val="24"/>
          <w:rtl/>
        </w:rPr>
      </w:pPr>
      <w:r>
        <w:rPr>
          <w:rFonts w:ascii="David" w:hAnsi="David" w:hint="cs"/>
          <w:b/>
          <w:bCs/>
          <w:sz w:val="24"/>
          <w:rtl/>
        </w:rPr>
        <w:t>שאלות לדיון</w:t>
      </w:r>
      <w:r w:rsidR="00525635" w:rsidRPr="004B6402">
        <w:rPr>
          <w:rFonts w:ascii="David" w:hAnsi="David"/>
          <w:sz w:val="24"/>
          <w:rtl/>
        </w:rPr>
        <w:t xml:space="preserve"> </w:t>
      </w:r>
    </w:p>
    <w:p w14:paraId="40C2F2F3" w14:textId="77777777" w:rsidR="00525635" w:rsidRPr="004B6402" w:rsidRDefault="00525635" w:rsidP="00525635">
      <w:pPr>
        <w:rPr>
          <w:rFonts w:ascii="Calibri" w:eastAsia="Times New Roman" w:hAnsi="Calibri"/>
          <w:sz w:val="24"/>
          <w:rtl/>
        </w:rPr>
      </w:pPr>
      <w:r>
        <w:rPr>
          <w:rFonts w:ascii="Calibri" w:eastAsia="Times New Roman" w:hAnsi="Calibri"/>
          <w:sz w:val="24"/>
          <w:rtl/>
        </w:rPr>
        <w:t>א</w:t>
      </w:r>
      <w:r>
        <w:rPr>
          <w:rFonts w:ascii="Calibri" w:eastAsia="Times New Roman" w:hAnsi="Calibri" w:hint="cs"/>
          <w:sz w:val="24"/>
          <w:rtl/>
        </w:rPr>
        <w:t>לו</w:t>
      </w:r>
      <w:r w:rsidRPr="004B6402">
        <w:rPr>
          <w:rFonts w:ascii="Calibri" w:eastAsia="Times New Roman" w:hAnsi="Calibri"/>
          <w:sz w:val="24"/>
          <w:rtl/>
        </w:rPr>
        <w:t xml:space="preserve"> מידות נכון לפתח כדי להגיע למצוינות? אלו כלים, מחשבות ותכניות יוכלו לסייע לנו להגיע למיצוי טוב יותר של יכולותינו?</w:t>
      </w:r>
    </w:p>
    <w:p w14:paraId="11EF3C5C" w14:textId="77777777" w:rsidR="00525635" w:rsidRPr="004C24B2" w:rsidRDefault="00525635" w:rsidP="00525635">
      <w:pPr>
        <w:pStyle w:val="2"/>
        <w:rPr>
          <w:rFonts w:eastAsia="Times New Roman"/>
          <w:rtl/>
        </w:rPr>
      </w:pPr>
      <w:bookmarkStart w:id="54" w:name="_Toc526698095"/>
      <w:bookmarkStart w:id="55" w:name="_Toc529175668"/>
      <w:r w:rsidRPr="004C24B2">
        <w:rPr>
          <w:rFonts w:eastAsia="Times New Roman" w:hint="cs"/>
          <w:rtl/>
        </w:rPr>
        <w:t>שאיפה אינסופית</w:t>
      </w:r>
      <w:bookmarkEnd w:id="54"/>
      <w:bookmarkEnd w:id="55"/>
      <w:r w:rsidRPr="004C24B2">
        <w:rPr>
          <w:rFonts w:eastAsia="Times New Roman" w:hint="cs"/>
          <w:rtl/>
        </w:rPr>
        <w:t xml:space="preserve"> </w:t>
      </w:r>
    </w:p>
    <w:p w14:paraId="21EB4501" w14:textId="77777777" w:rsidR="00525635" w:rsidRPr="00ED4F72" w:rsidRDefault="00525635" w:rsidP="00525635">
      <w:pPr>
        <w:pStyle w:val="af4"/>
        <w:rPr>
          <w:rFonts w:eastAsia="Times New Roman"/>
          <w:sz w:val="20"/>
          <w:szCs w:val="24"/>
          <w:rtl/>
        </w:rPr>
      </w:pPr>
      <w:r w:rsidRPr="00ED4F72">
        <w:rPr>
          <w:rFonts w:eastAsia="Times New Roman"/>
          <w:sz w:val="20"/>
          <w:szCs w:val="24"/>
          <w:rtl/>
        </w:rPr>
        <w:t>נקודות אור ל</w:t>
      </w:r>
      <w:r w:rsidRPr="00ED4F72">
        <w:rPr>
          <w:rFonts w:eastAsia="Times New Roman" w:hint="cs"/>
          <w:sz w:val="20"/>
          <w:szCs w:val="24"/>
          <w:rtl/>
        </w:rPr>
        <w:t>הובלה ל</w:t>
      </w:r>
      <w:r w:rsidRPr="00ED4F72">
        <w:rPr>
          <w:rFonts w:eastAsia="Times New Roman"/>
          <w:sz w:val="20"/>
          <w:szCs w:val="24"/>
          <w:rtl/>
        </w:rPr>
        <w:t>מצוינות</w:t>
      </w:r>
    </w:p>
    <w:p w14:paraId="59C2F7F3" w14:textId="77777777" w:rsidR="00525635" w:rsidRDefault="00525635" w:rsidP="00525635">
      <w:pPr>
        <w:rPr>
          <w:rFonts w:ascii="Calibri" w:eastAsia="Times New Roman" w:hAnsi="Calibri"/>
          <w:sz w:val="24"/>
          <w:rtl/>
        </w:rPr>
      </w:pPr>
      <w:r>
        <w:rPr>
          <w:rFonts w:ascii="Calibri" w:eastAsia="Times New Roman" w:hAnsi="Calibri"/>
          <w:sz w:val="24"/>
          <w:rtl/>
        </w:rPr>
        <w:t xml:space="preserve">בארון העדות שמעליו נועד הקב"ה עם משה, היו מונחים לצד הלוחות השניים גם שברי הלוחות הראשונים. מדוע שברי הלוחות נמצאים בארון? זה בוודאי לא נוח, מה גם שהשברים מזכירים את חטא העגל... </w:t>
      </w:r>
    </w:p>
    <w:p w14:paraId="27AF1526" w14:textId="77777777" w:rsidR="00525635" w:rsidRDefault="00525635" w:rsidP="00525635">
      <w:pPr>
        <w:rPr>
          <w:rFonts w:ascii="Calibri" w:eastAsia="Times New Roman" w:hAnsi="Calibri"/>
          <w:sz w:val="24"/>
          <w:rtl/>
        </w:rPr>
      </w:pPr>
      <w:r>
        <w:rPr>
          <w:rFonts w:ascii="Calibri" w:eastAsia="Times New Roman" w:hAnsi="Calibri"/>
          <w:sz w:val="24"/>
          <w:rtl/>
        </w:rPr>
        <w:t xml:space="preserve">נראה שהלוחות הראשונים מלמדים על השאיפה האינסופית של האדם. האדם הוא חלק אלו-ה ממעל, השואף לאינסוף. לעולם יש עוד לאן להגיע, יש מה לדרוש מעצמך, ולכל 'השמיים הם הגבול' יש 'שמיים' גבוהים יותר... </w:t>
      </w:r>
    </w:p>
    <w:p w14:paraId="02CB0D8D" w14:textId="77777777" w:rsidR="00525635" w:rsidRDefault="00525635" w:rsidP="00525635">
      <w:pPr>
        <w:rPr>
          <w:rFonts w:eastAsia="Times New Roman" w:cstheme="minorBidi"/>
          <w:szCs w:val="22"/>
          <w:rtl/>
        </w:rPr>
      </w:pPr>
      <w:r>
        <w:rPr>
          <w:rFonts w:ascii="Calibri" w:eastAsia="Times New Roman" w:hAnsi="Calibri"/>
          <w:sz w:val="24"/>
          <w:rtl/>
        </w:rPr>
        <w:t>את זה מבטאים הלוחות הראשונים; הלוחות השניים מלמדים אותנו שהכול נתון בידינו. אנחנו נגיע! אפשר לקבל את התורה ואת החזון במידות המתאימות לי, עם הכוחות המיוחדים לי. השילוב בין שני אלו הוא אולי הגדרת המצוינות: עבודה למיצוי הכוחות והסגולות להם זכיתי (לוחות שניים), ושאיפה אינסופית להמשיך ולטפס בסולם העולה בית א-ל (לוחות ראשונים).</w:t>
      </w:r>
    </w:p>
    <w:p w14:paraId="42D39D49" w14:textId="77777777" w:rsidR="00525635" w:rsidRDefault="00525635" w:rsidP="00525635">
      <w:pPr>
        <w:rPr>
          <w:rFonts w:eastAsiaTheme="minorHAnsi"/>
          <w:b/>
          <w:bCs/>
          <w:rtl/>
        </w:rPr>
      </w:pPr>
      <w:r>
        <w:rPr>
          <w:rFonts w:eastAsia="Times New Roman"/>
          <w:rtl/>
        </w:rPr>
        <w:t xml:space="preserve"> </w:t>
      </w:r>
    </w:p>
    <w:p w14:paraId="4B45C2CD" w14:textId="77777777" w:rsidR="00525635" w:rsidRDefault="00525635" w:rsidP="00525635">
      <w:pPr>
        <w:rPr>
          <w:rFonts w:ascii="Calibri" w:eastAsia="Times New Roman" w:hAnsi="Calibri"/>
          <w:sz w:val="24"/>
          <w:rtl/>
        </w:rPr>
      </w:pPr>
      <w:r>
        <w:rPr>
          <w:rFonts w:ascii="Calibri" w:eastAsia="Times New Roman" w:hAnsi="Calibri"/>
          <w:sz w:val="24"/>
          <w:rtl/>
        </w:rPr>
        <w:t>א</w:t>
      </w:r>
      <w:r>
        <w:rPr>
          <w:rFonts w:ascii="Calibri" w:eastAsia="Times New Roman" w:hAnsi="Calibri" w:hint="cs"/>
          <w:sz w:val="24"/>
          <w:rtl/>
        </w:rPr>
        <w:t>לו</w:t>
      </w:r>
      <w:r>
        <w:rPr>
          <w:rFonts w:ascii="Calibri" w:eastAsia="Times New Roman" w:hAnsi="Calibri"/>
          <w:sz w:val="24"/>
          <w:rtl/>
        </w:rPr>
        <w:t xml:space="preserve"> מידות נכון לפתח כדי להגיע למצוינות? אלו כלים, מחשבות ותכניות יוכלו לסייע לנו להגיע למיצוי טוב יותר של יכולותינו?</w:t>
      </w:r>
    </w:p>
    <w:p w14:paraId="4E4F15AD" w14:textId="77777777" w:rsidR="00525635" w:rsidRDefault="00525635" w:rsidP="00525635">
      <w:pPr>
        <w:rPr>
          <w:rFonts w:ascii="Calibri" w:eastAsia="Times New Roman" w:hAnsi="Calibri"/>
          <w:sz w:val="24"/>
          <w:rtl/>
        </w:rPr>
      </w:pPr>
      <w:r>
        <w:rPr>
          <w:rFonts w:ascii="Calibri" w:eastAsia="Times New Roman" w:hAnsi="Calibri"/>
          <w:sz w:val="24"/>
          <w:rtl/>
        </w:rPr>
        <w:t xml:space="preserve">• </w:t>
      </w:r>
      <w:r>
        <w:rPr>
          <w:rFonts w:ascii="Calibri" w:eastAsia="Times New Roman" w:hAnsi="Calibri"/>
          <w:b/>
          <w:bCs/>
          <w:sz w:val="24"/>
          <w:rtl/>
        </w:rPr>
        <w:t>כוליות</w:t>
      </w:r>
      <w:r>
        <w:rPr>
          <w:rFonts w:ascii="Calibri" w:eastAsia="Times New Roman" w:hAnsi="Calibri"/>
          <w:sz w:val="24"/>
          <w:rtl/>
        </w:rPr>
        <w:t xml:space="preserve">. כך כתב רב סרן נדב מילוא הי"ד לחייליו: </w:t>
      </w:r>
      <w:r>
        <w:rPr>
          <w:rFonts w:ascii="Calibri" w:eastAsia="Times New Roman" w:hAnsi="Calibri" w:hint="cs"/>
          <w:sz w:val="24"/>
          <w:rtl/>
        </w:rPr>
        <w:t>"</w:t>
      </w:r>
      <w:r>
        <w:rPr>
          <w:rFonts w:ascii="Calibri" w:eastAsia="Times New Roman" w:hAnsi="Calibri"/>
          <w:sz w:val="24"/>
          <w:rtl/>
        </w:rPr>
        <w:t xml:space="preserve">היו מצוינים בכל דבר. כל פעולה שאתם מבצעים </w:t>
      </w:r>
      <w:r>
        <w:rPr>
          <w:rFonts w:ascii="Calibri" w:eastAsia="Times New Roman" w:hAnsi="Calibri" w:hint="cs"/>
          <w:sz w:val="24"/>
          <w:rtl/>
        </w:rPr>
        <w:t xml:space="preserve">- </w:t>
      </w:r>
      <w:r>
        <w:rPr>
          <w:rFonts w:ascii="Calibri" w:eastAsia="Times New Roman" w:hAnsi="Calibri"/>
          <w:sz w:val="24"/>
          <w:rtl/>
        </w:rPr>
        <w:t>נסו לבצע בצורה הטובה ביותר</w:t>
      </w:r>
      <w:r>
        <w:rPr>
          <w:rFonts w:ascii="Calibri" w:eastAsia="Times New Roman" w:hAnsi="Calibri" w:hint="cs"/>
          <w:sz w:val="24"/>
          <w:rtl/>
        </w:rPr>
        <w:t>".</w:t>
      </w:r>
    </w:p>
    <w:p w14:paraId="4AFF7A91" w14:textId="77777777" w:rsidR="00525635" w:rsidRDefault="00525635" w:rsidP="00525635">
      <w:pPr>
        <w:rPr>
          <w:rFonts w:ascii="Calibri" w:eastAsia="Times New Roman" w:hAnsi="Calibri"/>
          <w:sz w:val="24"/>
          <w:rtl/>
        </w:rPr>
      </w:pPr>
      <w:r>
        <w:rPr>
          <w:rFonts w:ascii="Calibri" w:eastAsia="Times New Roman" w:hAnsi="Calibri"/>
          <w:sz w:val="24"/>
          <w:rtl/>
        </w:rPr>
        <w:t>•</w:t>
      </w:r>
      <w:r>
        <w:rPr>
          <w:rFonts w:ascii="Calibri" w:eastAsia="Times New Roman" w:hAnsi="Calibri"/>
          <w:b/>
          <w:bCs/>
          <w:sz w:val="24"/>
          <w:rtl/>
        </w:rPr>
        <w:t xml:space="preserve"> 'מטוב למצוין</w:t>
      </w:r>
      <w:r>
        <w:rPr>
          <w:rFonts w:ascii="Calibri" w:eastAsia="Times New Roman" w:hAnsi="Calibri"/>
          <w:sz w:val="24"/>
          <w:rtl/>
        </w:rPr>
        <w:t>'. ג'ים קולינס דיבר על 'גלגל התנופה' – הצבת יעד ברור ומוגדר, בדיקת ההצלחה בהגעה אליו, והיכולת להניף את הגלגל שוב לשלב הבא. תהליך זה הוא הכרחי כדי להביא את הארגון למיצוי מקסימלי.</w:t>
      </w:r>
    </w:p>
    <w:p w14:paraId="460DFC05" w14:textId="77777777" w:rsidR="00525635" w:rsidRDefault="00525635" w:rsidP="00525635">
      <w:pPr>
        <w:rPr>
          <w:rFonts w:ascii="Calibri" w:eastAsia="Times New Roman" w:hAnsi="Calibri"/>
          <w:sz w:val="24"/>
          <w:rtl/>
        </w:rPr>
      </w:pPr>
      <w:r>
        <w:rPr>
          <w:rFonts w:ascii="Calibri" w:eastAsia="Times New Roman" w:hAnsi="Calibri"/>
          <w:sz w:val="24"/>
          <w:rtl/>
        </w:rPr>
        <w:t xml:space="preserve">• </w:t>
      </w:r>
      <w:r>
        <w:rPr>
          <w:rFonts w:ascii="Calibri" w:eastAsia="Times New Roman" w:hAnsi="Calibri"/>
          <w:b/>
          <w:bCs/>
          <w:sz w:val="24"/>
          <w:rtl/>
        </w:rPr>
        <w:t>עבודה על פי חזון</w:t>
      </w:r>
      <w:r>
        <w:rPr>
          <w:rFonts w:ascii="Calibri" w:eastAsia="Times New Roman" w:hAnsi="Calibri"/>
          <w:sz w:val="24"/>
          <w:rtl/>
        </w:rPr>
        <w:t xml:space="preserve">. החזון המזוקק והברור מהווה מקור להשראה, הוא 'כוכב הצפון' שלאורו הולכים ואליו שואפים להגיע. פרופ' אלישע באב"ד הגדיר את יסוד המהלך החותר אל הרף הגבוה במילים </w:t>
      </w:r>
      <w:r>
        <w:rPr>
          <w:rFonts w:ascii="Calibri" w:eastAsia="Times New Roman" w:hAnsi="Calibri" w:hint="cs"/>
          <w:sz w:val="24"/>
          <w:rtl/>
        </w:rPr>
        <w:t>"</w:t>
      </w:r>
      <w:r>
        <w:rPr>
          <w:rFonts w:ascii="Calibri" w:eastAsia="Times New Roman" w:hAnsi="Calibri"/>
          <w:sz w:val="24"/>
          <w:rtl/>
        </w:rPr>
        <w:t>הנכונות לרוח</w:t>
      </w:r>
      <w:r>
        <w:rPr>
          <w:rFonts w:ascii="Calibri" w:eastAsia="Times New Roman" w:hAnsi="Calibri" w:hint="cs"/>
          <w:sz w:val="24"/>
          <w:rtl/>
        </w:rPr>
        <w:t>,</w:t>
      </w:r>
      <w:r>
        <w:rPr>
          <w:rFonts w:ascii="Calibri" w:eastAsia="Times New Roman" w:hAnsi="Calibri"/>
          <w:sz w:val="24"/>
          <w:rtl/>
        </w:rPr>
        <w:t xml:space="preserve"> הכוונה להשתנות</w:t>
      </w:r>
      <w:r>
        <w:rPr>
          <w:rFonts w:ascii="Calibri" w:eastAsia="Times New Roman" w:hAnsi="Calibri" w:hint="cs"/>
          <w:sz w:val="24"/>
          <w:rtl/>
        </w:rPr>
        <w:t>".</w:t>
      </w:r>
    </w:p>
    <w:p w14:paraId="218A2283" w14:textId="77777777" w:rsidR="00525635" w:rsidRDefault="00525635" w:rsidP="00525635">
      <w:pPr>
        <w:rPr>
          <w:rFonts w:ascii="Calibri" w:eastAsia="Times New Roman" w:hAnsi="Calibri"/>
          <w:sz w:val="24"/>
          <w:rtl/>
        </w:rPr>
      </w:pPr>
      <w:r>
        <w:rPr>
          <w:rFonts w:ascii="Calibri" w:eastAsia="Times New Roman" w:hAnsi="Calibri"/>
          <w:sz w:val="24"/>
          <w:rtl/>
        </w:rPr>
        <w:t xml:space="preserve">• </w:t>
      </w:r>
      <w:r>
        <w:rPr>
          <w:rFonts w:ascii="Calibri" w:eastAsia="Times New Roman" w:hAnsi="Calibri" w:hint="cs"/>
          <w:b/>
          <w:bCs/>
          <w:sz w:val="24"/>
          <w:rtl/>
        </w:rPr>
        <w:t>אמון מוחלט</w:t>
      </w:r>
      <w:r>
        <w:rPr>
          <w:rFonts w:ascii="Calibri" w:eastAsia="Times New Roman" w:hAnsi="Calibri"/>
          <w:sz w:val="24"/>
          <w:rtl/>
        </w:rPr>
        <w:t>. לא ייתכן חינוך ללא אמון מוחלט ופנימי בכל תלמיד, בכך שהוא יכול להגיע למקום הכי רחוק.</w:t>
      </w:r>
    </w:p>
    <w:p w14:paraId="4B5AB522" w14:textId="77777777" w:rsidR="00525635" w:rsidRDefault="00525635" w:rsidP="00525635">
      <w:pPr>
        <w:rPr>
          <w:rFonts w:ascii="Calibri" w:eastAsia="Times New Roman" w:hAnsi="Calibri"/>
          <w:sz w:val="24"/>
          <w:rtl/>
        </w:rPr>
      </w:pPr>
      <w:r>
        <w:rPr>
          <w:rFonts w:ascii="Calibri" w:eastAsia="Times New Roman" w:hAnsi="Calibri"/>
          <w:sz w:val="24"/>
          <w:rtl/>
        </w:rPr>
        <w:t xml:space="preserve">• </w:t>
      </w:r>
      <w:r>
        <w:rPr>
          <w:rFonts w:ascii="Calibri" w:eastAsia="Times New Roman" w:hAnsi="Calibri"/>
          <w:b/>
          <w:bCs/>
          <w:sz w:val="24"/>
          <w:rtl/>
        </w:rPr>
        <w:t>כלים לאורות הגדולים</w:t>
      </w:r>
      <w:r>
        <w:rPr>
          <w:rFonts w:ascii="Calibri" w:eastAsia="Times New Roman" w:hAnsi="Calibri"/>
          <w:sz w:val="24"/>
          <w:rtl/>
        </w:rPr>
        <w:t>. כדי להגיע למיצוי יש צורך במצע הנכון, בסביבה לימודית מתאימה.</w:t>
      </w:r>
    </w:p>
    <w:p w14:paraId="71E3C65F" w14:textId="77777777" w:rsidR="00525635" w:rsidRDefault="00525635" w:rsidP="00525635">
      <w:pPr>
        <w:rPr>
          <w:rFonts w:ascii="Calibri" w:eastAsia="Times New Roman" w:hAnsi="Calibri"/>
          <w:sz w:val="24"/>
          <w:rtl/>
        </w:rPr>
      </w:pPr>
      <w:r>
        <w:rPr>
          <w:rFonts w:ascii="Calibri" w:eastAsia="Times New Roman" w:hAnsi="Calibri"/>
          <w:sz w:val="24"/>
          <w:rtl/>
        </w:rPr>
        <w:t>•</w:t>
      </w:r>
      <w:r>
        <w:rPr>
          <w:rFonts w:ascii="Calibri" w:eastAsia="Times New Roman" w:hAnsi="Calibri"/>
          <w:b/>
          <w:bCs/>
          <w:sz w:val="24"/>
          <w:rtl/>
        </w:rPr>
        <w:t xml:space="preserve"> 'הסוד טמון באנשים</w:t>
      </w:r>
      <w:r>
        <w:rPr>
          <w:rFonts w:ascii="Calibri" w:eastAsia="Times New Roman" w:hAnsi="Calibri"/>
          <w:sz w:val="24"/>
          <w:rtl/>
        </w:rPr>
        <w:t>'. חיפוש האנשים המתאימים והשקעה במשאב האנושי איתו זוכ</w:t>
      </w:r>
      <w:r>
        <w:rPr>
          <w:rFonts w:ascii="Calibri" w:eastAsia="Times New Roman" w:hAnsi="Calibri" w:hint="cs"/>
          <w:sz w:val="24"/>
          <w:rtl/>
        </w:rPr>
        <w:t>ים</w:t>
      </w:r>
      <w:r>
        <w:rPr>
          <w:rFonts w:ascii="Calibri" w:eastAsia="Times New Roman" w:hAnsi="Calibri"/>
          <w:sz w:val="24"/>
          <w:rtl/>
        </w:rPr>
        <w:t xml:space="preserve"> לעבוד.</w:t>
      </w:r>
    </w:p>
    <w:p w14:paraId="4A3E0F5D" w14:textId="77777777" w:rsidR="00525635" w:rsidRDefault="00525635" w:rsidP="00525635">
      <w:pPr>
        <w:rPr>
          <w:rFonts w:ascii="Calibri" w:eastAsia="Times New Roman" w:hAnsi="Calibri"/>
          <w:sz w:val="24"/>
          <w:rtl/>
        </w:rPr>
      </w:pPr>
      <w:r>
        <w:rPr>
          <w:rFonts w:ascii="Calibri" w:eastAsia="Times New Roman" w:hAnsi="Calibri"/>
          <w:sz w:val="24"/>
          <w:rtl/>
        </w:rPr>
        <w:t>•</w:t>
      </w:r>
      <w:r>
        <w:rPr>
          <w:rFonts w:ascii="Calibri" w:eastAsia="Times New Roman" w:hAnsi="Calibri"/>
          <w:b/>
          <w:bCs/>
          <w:sz w:val="24"/>
          <w:rtl/>
        </w:rPr>
        <w:t xml:space="preserve"> היכולת להיכשל</w:t>
      </w:r>
      <w:r>
        <w:rPr>
          <w:rFonts w:ascii="Calibri" w:eastAsia="Times New Roman" w:hAnsi="Calibri"/>
          <w:sz w:val="24"/>
          <w:rtl/>
        </w:rPr>
        <w:t>. יש לדעת ליפול, לומר 'טעיתי, למדתי, ואני מתקדם בדרך אחרת'.</w:t>
      </w:r>
    </w:p>
    <w:p w14:paraId="49E04F81" w14:textId="77777777" w:rsidR="00525635" w:rsidRDefault="00525635" w:rsidP="00525635">
      <w:pPr>
        <w:rPr>
          <w:rFonts w:ascii="Calibri" w:eastAsia="Times New Roman" w:hAnsi="Calibri"/>
          <w:sz w:val="24"/>
          <w:rtl/>
        </w:rPr>
      </w:pPr>
      <w:r>
        <w:rPr>
          <w:rFonts w:ascii="Calibri" w:eastAsia="Times New Roman" w:hAnsi="Calibri"/>
          <w:sz w:val="24"/>
          <w:rtl/>
        </w:rPr>
        <w:t xml:space="preserve">• </w:t>
      </w:r>
      <w:r>
        <w:rPr>
          <w:rFonts w:ascii="Calibri" w:eastAsia="Times New Roman" w:hAnsi="Calibri"/>
          <w:b/>
          <w:bCs/>
          <w:sz w:val="24"/>
          <w:rtl/>
        </w:rPr>
        <w:t>שליחות</w:t>
      </w:r>
      <w:r>
        <w:rPr>
          <w:rFonts w:ascii="Calibri" w:eastAsia="Times New Roman" w:hAnsi="Calibri"/>
          <w:sz w:val="24"/>
          <w:rtl/>
        </w:rPr>
        <w:t>. מי שחי את תפקידו כשליח, שאיפתו למצוינות נמשכת מעלה מעלה.</w:t>
      </w:r>
    </w:p>
    <w:p w14:paraId="3D56F735" w14:textId="77777777" w:rsidR="00525635" w:rsidRDefault="00525635" w:rsidP="00525635">
      <w:pPr>
        <w:rPr>
          <w:rFonts w:ascii="Calibri" w:eastAsia="Times New Roman" w:hAnsi="Calibri"/>
          <w:sz w:val="24"/>
          <w:rtl/>
        </w:rPr>
      </w:pPr>
      <w:r>
        <w:rPr>
          <w:rFonts w:ascii="Calibri" w:eastAsia="Times New Roman" w:hAnsi="Calibri"/>
          <w:sz w:val="24"/>
          <w:rtl/>
        </w:rPr>
        <w:t xml:space="preserve">• </w:t>
      </w:r>
      <w:r>
        <w:rPr>
          <w:rFonts w:ascii="Calibri" w:eastAsia="Times New Roman" w:hAnsi="Calibri"/>
          <w:b/>
          <w:bCs/>
          <w:sz w:val="24"/>
          <w:rtl/>
        </w:rPr>
        <w:t>קידוש השם</w:t>
      </w:r>
      <w:r>
        <w:rPr>
          <w:rFonts w:ascii="Calibri" w:eastAsia="Times New Roman" w:hAnsi="Calibri"/>
          <w:sz w:val="24"/>
          <w:rtl/>
        </w:rPr>
        <w:t>. אנו חשים וזוכרים שאנו מקדשי שם שמיים, וזיכרון זה מסייע לנו 'להידחף' חזק יותר למצוינות. נתפלל על זה...</w:t>
      </w:r>
    </w:p>
    <w:p w14:paraId="4C5682F2" w14:textId="77777777" w:rsidR="00525635" w:rsidRDefault="00525635" w:rsidP="00525635">
      <w:pPr>
        <w:rPr>
          <w:rFonts w:ascii="Calibri" w:eastAsia="Times New Roman" w:hAnsi="Calibri"/>
          <w:sz w:val="24"/>
          <w:rtl/>
        </w:rPr>
      </w:pPr>
    </w:p>
    <w:p w14:paraId="2DEA5DD3" w14:textId="77777777" w:rsidR="00525635" w:rsidRDefault="00525635" w:rsidP="00525635">
      <w:pPr>
        <w:rPr>
          <w:rFonts w:ascii="Calibri" w:eastAsia="Times New Roman" w:hAnsi="Calibri"/>
          <w:sz w:val="24"/>
          <w:rtl/>
        </w:rPr>
      </w:pPr>
      <w:r>
        <w:rPr>
          <w:rFonts w:ascii="Calibri" w:eastAsia="Times New Roman" w:hAnsi="Calibri"/>
          <w:sz w:val="24"/>
          <w:rtl/>
        </w:rPr>
        <w:t xml:space="preserve">נשתדל כולנו להעמיד שוב ושוב את ערך המצוינות בעבודתנו. נשתדל להציב תכניות עבודה אופרטיביות, עם לוחות זמנים, עם בדיקה עצמית, ועם כל מה שהצענו – והרבה מעבר לכך. וכפי שאמרו חז"ל, </w:t>
      </w:r>
      <w:r>
        <w:rPr>
          <w:rFonts w:ascii="Calibri" w:eastAsia="Times New Roman" w:hAnsi="Calibri" w:hint="cs"/>
          <w:sz w:val="24"/>
          <w:rtl/>
        </w:rPr>
        <w:t>'</w:t>
      </w:r>
      <w:r>
        <w:rPr>
          <w:rFonts w:ascii="Calibri" w:eastAsia="Times New Roman" w:hAnsi="Calibri"/>
          <w:sz w:val="24"/>
          <w:rtl/>
        </w:rPr>
        <w:t>הבא להיטהר – מסייעין בידו</w:t>
      </w:r>
      <w:r>
        <w:rPr>
          <w:rFonts w:ascii="Calibri" w:eastAsia="Times New Roman" w:hAnsi="Calibri" w:hint="cs"/>
          <w:sz w:val="24"/>
          <w:rtl/>
        </w:rPr>
        <w:t>'</w:t>
      </w:r>
      <w:r>
        <w:rPr>
          <w:rFonts w:ascii="Calibri" w:eastAsia="Times New Roman" w:hAnsi="Calibri"/>
          <w:sz w:val="24"/>
          <w:rtl/>
        </w:rPr>
        <w:t>.</w:t>
      </w:r>
    </w:p>
    <w:p w14:paraId="131E2E50" w14:textId="77777777" w:rsidR="00525635" w:rsidRDefault="00525635" w:rsidP="00525635">
      <w:pPr>
        <w:rPr>
          <w:rFonts w:ascii="Calibri" w:eastAsia="Times New Roman" w:hAnsi="Calibri"/>
          <w:sz w:val="24"/>
          <w:rtl/>
        </w:rPr>
      </w:pPr>
    </w:p>
    <w:p w14:paraId="07E3718E" w14:textId="77777777" w:rsidR="00525635" w:rsidRDefault="00525635" w:rsidP="00525635">
      <w:pPr>
        <w:rPr>
          <w:rFonts w:ascii="Calibri" w:eastAsia="Times New Roman" w:hAnsi="Calibri"/>
          <w:sz w:val="24"/>
          <w:rtl/>
        </w:rPr>
      </w:pPr>
    </w:p>
    <w:p w14:paraId="3B881ACB" w14:textId="77777777" w:rsidR="00525635" w:rsidRDefault="00525635" w:rsidP="00525635">
      <w:pPr>
        <w:bidi w:val="0"/>
        <w:spacing w:after="200" w:line="276" w:lineRule="auto"/>
        <w:jc w:val="left"/>
        <w:rPr>
          <w:rFonts w:ascii="Calibri" w:eastAsia="Times New Roman" w:hAnsi="Calibri"/>
          <w:sz w:val="24"/>
          <w:rtl/>
        </w:rPr>
      </w:pPr>
      <w:r>
        <w:rPr>
          <w:rFonts w:ascii="Calibri" w:eastAsia="Times New Roman" w:hAnsi="Calibri"/>
          <w:sz w:val="24"/>
          <w:rtl/>
        </w:rPr>
        <w:br w:type="page"/>
      </w:r>
    </w:p>
    <w:p w14:paraId="2149D55A" w14:textId="77777777" w:rsidR="002B56E4" w:rsidRDefault="002B56E4" w:rsidP="002B56E4">
      <w:pPr>
        <w:pStyle w:val="1"/>
        <w:jc w:val="left"/>
        <w:rPr>
          <w:rtl/>
        </w:rPr>
      </w:pPr>
      <w:bookmarkStart w:id="56" w:name="_Toc529175669"/>
      <w:r>
        <w:rPr>
          <w:rFonts w:eastAsia="Times New Roman" w:hint="cs"/>
          <w:rtl/>
        </w:rPr>
        <w:t xml:space="preserve">פרק ג'- </w:t>
      </w:r>
      <w:r w:rsidR="00525635" w:rsidRPr="001E48C2">
        <w:rPr>
          <w:rFonts w:eastAsia="Times New Roman" w:hint="cs"/>
          <w:rtl/>
        </w:rPr>
        <w:t>דמויות חינוכיות</w:t>
      </w:r>
    </w:p>
    <w:p w14:paraId="52DBE058" w14:textId="77777777" w:rsidR="002B56E4" w:rsidRDefault="002B56E4">
      <w:pPr>
        <w:bidi w:val="0"/>
        <w:spacing w:after="160" w:line="259" w:lineRule="auto"/>
        <w:jc w:val="left"/>
        <w:rPr>
          <w:rFonts w:asciiTheme="majorHAnsi" w:eastAsiaTheme="majorEastAsia" w:hAnsiTheme="majorHAnsi"/>
          <w:b/>
          <w:bCs/>
          <w:color w:val="44546A" w:themeColor="text2"/>
          <w:sz w:val="28"/>
          <w:szCs w:val="36"/>
          <w:rtl/>
        </w:rPr>
      </w:pPr>
      <w:r>
        <w:rPr>
          <w:rtl/>
        </w:rPr>
        <w:br w:type="page"/>
      </w:r>
    </w:p>
    <w:p w14:paraId="6F78BF26" w14:textId="6726B432" w:rsidR="00525635" w:rsidRDefault="00525635" w:rsidP="002B56E4">
      <w:pPr>
        <w:pStyle w:val="1"/>
        <w:jc w:val="left"/>
        <w:rPr>
          <w:sz w:val="24"/>
          <w:rtl/>
        </w:rPr>
      </w:pPr>
      <w:r>
        <w:rPr>
          <w:rFonts w:hint="cs"/>
          <w:rtl/>
        </w:rPr>
        <w:t>משפטי השראה מתוך הפרק</w:t>
      </w:r>
      <w:bookmarkEnd w:id="56"/>
    </w:p>
    <w:p w14:paraId="064A1A1B" w14:textId="77777777" w:rsidR="00525635" w:rsidRDefault="00525635" w:rsidP="00525635">
      <w:pPr>
        <w:spacing w:line="276" w:lineRule="auto"/>
        <w:rPr>
          <w:sz w:val="24"/>
          <w:rtl/>
        </w:rPr>
      </w:pPr>
      <w:r>
        <w:rPr>
          <w:rFonts w:hint="cs"/>
          <w:sz w:val="24"/>
          <w:rtl/>
        </w:rPr>
        <w:t>"</w:t>
      </w:r>
      <w:r w:rsidRPr="001E48C2">
        <w:rPr>
          <w:sz w:val="24"/>
          <w:rtl/>
        </w:rPr>
        <w:t>מחנך גדול הוא מי שדמותו משפיעה על אישי</w:t>
      </w:r>
      <w:r>
        <w:rPr>
          <w:sz w:val="24"/>
          <w:rtl/>
        </w:rPr>
        <w:t>ותו של התלמיד עד ימי זקנה ושיבה</w:t>
      </w:r>
      <w:r>
        <w:rPr>
          <w:rFonts w:hint="cs"/>
          <w:sz w:val="24"/>
          <w:rtl/>
        </w:rPr>
        <w:t>".</w:t>
      </w:r>
    </w:p>
    <w:p w14:paraId="63D836AD" w14:textId="77777777" w:rsidR="00525635" w:rsidRPr="001E48C2" w:rsidRDefault="00525635" w:rsidP="00525635">
      <w:pPr>
        <w:spacing w:line="276" w:lineRule="auto"/>
        <w:rPr>
          <w:sz w:val="24"/>
          <w:rtl/>
        </w:rPr>
      </w:pPr>
    </w:p>
    <w:p w14:paraId="78B685E0" w14:textId="77777777" w:rsidR="00525635" w:rsidRDefault="00525635" w:rsidP="00525635">
      <w:pPr>
        <w:spacing w:line="276" w:lineRule="auto"/>
        <w:rPr>
          <w:sz w:val="24"/>
          <w:rtl/>
        </w:rPr>
      </w:pPr>
      <w:r>
        <w:rPr>
          <w:rFonts w:hint="cs"/>
          <w:sz w:val="24"/>
          <w:rtl/>
        </w:rPr>
        <w:t>"</w:t>
      </w:r>
      <w:r w:rsidRPr="001E48C2">
        <w:rPr>
          <w:sz w:val="24"/>
          <w:rtl/>
        </w:rPr>
        <w:t>מחנך גדול הוא מי שדמות דיוקנו נראית לתלמיד במקומות הנכונים, מי שהתלמיד 'פוגש' בצ</w:t>
      </w:r>
      <w:r>
        <w:rPr>
          <w:sz w:val="24"/>
          <w:rtl/>
        </w:rPr>
        <w:t>מתים ובמקומות שבהם הוא זקוק לכך</w:t>
      </w:r>
      <w:r>
        <w:rPr>
          <w:rFonts w:hint="cs"/>
          <w:sz w:val="24"/>
          <w:rtl/>
        </w:rPr>
        <w:t>".</w:t>
      </w:r>
    </w:p>
    <w:p w14:paraId="0D3AEC52" w14:textId="77777777" w:rsidR="00525635" w:rsidRPr="001E48C2" w:rsidRDefault="00525635" w:rsidP="00525635">
      <w:pPr>
        <w:spacing w:line="276" w:lineRule="auto"/>
        <w:rPr>
          <w:sz w:val="24"/>
          <w:rtl/>
        </w:rPr>
      </w:pPr>
    </w:p>
    <w:p w14:paraId="2888C8B4" w14:textId="77777777" w:rsidR="00525635" w:rsidRDefault="00525635" w:rsidP="00525635">
      <w:pPr>
        <w:rPr>
          <w:sz w:val="24"/>
          <w:rtl/>
        </w:rPr>
      </w:pPr>
      <w:r>
        <w:rPr>
          <w:rFonts w:hint="cs"/>
          <w:sz w:val="24"/>
          <w:rtl/>
        </w:rPr>
        <w:t>"</w:t>
      </w:r>
      <w:r w:rsidRPr="003E11C2">
        <w:rPr>
          <w:rFonts w:hint="cs"/>
          <w:sz w:val="24"/>
          <w:rtl/>
        </w:rPr>
        <w:t>הבנת</w:t>
      </w:r>
      <w:r w:rsidRPr="003E11C2">
        <w:rPr>
          <w:sz w:val="24"/>
          <w:rtl/>
        </w:rPr>
        <w:t xml:space="preserve"> </w:t>
      </w:r>
      <w:r w:rsidRPr="003E11C2">
        <w:rPr>
          <w:rFonts w:hint="cs"/>
          <w:sz w:val="24"/>
          <w:rtl/>
        </w:rPr>
        <w:t>גודל</w:t>
      </w:r>
      <w:r w:rsidRPr="003E11C2">
        <w:rPr>
          <w:sz w:val="24"/>
          <w:rtl/>
        </w:rPr>
        <w:t xml:space="preserve"> </w:t>
      </w:r>
      <w:r w:rsidRPr="003E11C2">
        <w:rPr>
          <w:rFonts w:hint="cs"/>
          <w:sz w:val="24"/>
          <w:rtl/>
        </w:rPr>
        <w:t>האחריות</w:t>
      </w:r>
      <w:r w:rsidRPr="003E11C2">
        <w:rPr>
          <w:sz w:val="24"/>
          <w:rtl/>
        </w:rPr>
        <w:t xml:space="preserve"> </w:t>
      </w:r>
      <w:r w:rsidRPr="003E11C2">
        <w:rPr>
          <w:rFonts w:hint="cs"/>
          <w:sz w:val="24"/>
          <w:rtl/>
        </w:rPr>
        <w:t>המוטלת</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כתפינו</w:t>
      </w:r>
      <w:r w:rsidRPr="003E11C2">
        <w:rPr>
          <w:sz w:val="24"/>
          <w:rtl/>
        </w:rPr>
        <w:t xml:space="preserve"> </w:t>
      </w:r>
      <w:r w:rsidRPr="003E11C2">
        <w:rPr>
          <w:rFonts w:hint="cs"/>
          <w:sz w:val="24"/>
          <w:rtl/>
        </w:rPr>
        <w:t>בחינוך</w:t>
      </w:r>
      <w:r w:rsidRPr="003E11C2">
        <w:rPr>
          <w:sz w:val="24"/>
          <w:rtl/>
        </w:rPr>
        <w:t xml:space="preserve"> </w:t>
      </w:r>
      <w:r w:rsidRPr="003E11C2">
        <w:rPr>
          <w:rFonts w:hint="cs"/>
          <w:sz w:val="24"/>
          <w:rtl/>
        </w:rPr>
        <w:t>הדור</w:t>
      </w:r>
      <w:r w:rsidRPr="003E11C2">
        <w:rPr>
          <w:sz w:val="24"/>
          <w:rtl/>
        </w:rPr>
        <w:t xml:space="preserve"> </w:t>
      </w:r>
      <w:r w:rsidRPr="003E11C2">
        <w:rPr>
          <w:rFonts w:hint="cs"/>
          <w:sz w:val="24"/>
          <w:rtl/>
        </w:rPr>
        <w:t>הבא</w:t>
      </w:r>
      <w:r w:rsidRPr="003E11C2">
        <w:rPr>
          <w:sz w:val="24"/>
          <w:rtl/>
        </w:rPr>
        <w:t xml:space="preserve"> </w:t>
      </w:r>
      <w:r w:rsidRPr="003E11C2">
        <w:rPr>
          <w:rFonts w:hint="cs"/>
          <w:sz w:val="24"/>
          <w:rtl/>
        </w:rPr>
        <w:t>לטוב</w:t>
      </w:r>
      <w:r w:rsidRPr="003E11C2">
        <w:rPr>
          <w:sz w:val="24"/>
          <w:rtl/>
        </w:rPr>
        <w:t xml:space="preserve"> </w:t>
      </w:r>
      <w:r w:rsidRPr="003E11C2">
        <w:rPr>
          <w:rFonts w:hint="cs"/>
          <w:sz w:val="24"/>
          <w:rtl/>
        </w:rPr>
        <w:t>ולישר</w:t>
      </w:r>
      <w:r w:rsidRPr="003E11C2">
        <w:rPr>
          <w:sz w:val="24"/>
          <w:rtl/>
        </w:rPr>
        <w:t xml:space="preserve">, </w:t>
      </w:r>
      <w:r w:rsidRPr="003E11C2">
        <w:rPr>
          <w:rFonts w:hint="cs"/>
          <w:sz w:val="24"/>
          <w:rtl/>
        </w:rPr>
        <w:t>בהטמעת</w:t>
      </w:r>
      <w:r w:rsidRPr="003E11C2">
        <w:rPr>
          <w:sz w:val="24"/>
          <w:rtl/>
        </w:rPr>
        <w:t xml:space="preserve"> </w:t>
      </w:r>
      <w:r w:rsidRPr="003E11C2">
        <w:rPr>
          <w:rFonts w:hint="cs"/>
          <w:sz w:val="24"/>
          <w:rtl/>
        </w:rPr>
        <w:t>בית</w:t>
      </w:r>
      <w:r w:rsidRPr="003E11C2">
        <w:rPr>
          <w:sz w:val="24"/>
          <w:rtl/>
        </w:rPr>
        <w:t xml:space="preserve"> </w:t>
      </w:r>
      <w:r w:rsidRPr="003E11C2">
        <w:rPr>
          <w:rFonts w:hint="cs"/>
          <w:sz w:val="24"/>
          <w:rtl/>
        </w:rPr>
        <w:t>חינוך</w:t>
      </w:r>
      <w:r w:rsidRPr="003E11C2">
        <w:rPr>
          <w:sz w:val="24"/>
          <w:rtl/>
        </w:rPr>
        <w:t xml:space="preserve"> </w:t>
      </w:r>
      <w:r w:rsidRPr="003E11C2">
        <w:rPr>
          <w:rFonts w:hint="cs"/>
          <w:sz w:val="24"/>
          <w:rtl/>
        </w:rPr>
        <w:t>כמשפחה</w:t>
      </w:r>
      <w:r w:rsidRPr="003E11C2">
        <w:rPr>
          <w:sz w:val="24"/>
          <w:rtl/>
        </w:rPr>
        <w:t xml:space="preserve">, </w:t>
      </w:r>
      <w:r w:rsidRPr="003E11C2">
        <w:rPr>
          <w:rFonts w:hint="cs"/>
          <w:sz w:val="24"/>
          <w:rtl/>
        </w:rPr>
        <w:t>כשכבוד</w:t>
      </w:r>
      <w:r w:rsidRPr="003E11C2">
        <w:rPr>
          <w:sz w:val="24"/>
          <w:rtl/>
        </w:rPr>
        <w:t xml:space="preserve"> </w:t>
      </w:r>
      <w:r w:rsidRPr="003E11C2">
        <w:rPr>
          <w:rFonts w:hint="cs"/>
          <w:sz w:val="24"/>
          <w:rtl/>
        </w:rPr>
        <w:t>גדול</w:t>
      </w:r>
      <w:r w:rsidRPr="003E11C2">
        <w:rPr>
          <w:sz w:val="24"/>
          <w:rtl/>
        </w:rPr>
        <w:t xml:space="preserve"> </w:t>
      </w:r>
      <w:r w:rsidRPr="003E11C2">
        <w:rPr>
          <w:rFonts w:hint="cs"/>
          <w:sz w:val="24"/>
          <w:rtl/>
        </w:rPr>
        <w:t>לכל</w:t>
      </w:r>
      <w:r w:rsidRPr="003E11C2">
        <w:rPr>
          <w:sz w:val="24"/>
          <w:rtl/>
        </w:rPr>
        <w:t xml:space="preserve"> </w:t>
      </w:r>
      <w:r w:rsidRPr="003E11C2">
        <w:rPr>
          <w:rFonts w:hint="cs"/>
          <w:sz w:val="24"/>
          <w:rtl/>
        </w:rPr>
        <w:t>תלמיד</w:t>
      </w:r>
      <w:r w:rsidRPr="003E11C2">
        <w:rPr>
          <w:sz w:val="24"/>
          <w:rtl/>
        </w:rPr>
        <w:t xml:space="preserve"> </w:t>
      </w:r>
      <w:r w:rsidRPr="003E11C2">
        <w:rPr>
          <w:rFonts w:hint="cs"/>
          <w:sz w:val="24"/>
          <w:rtl/>
        </w:rPr>
        <w:t>עם</w:t>
      </w:r>
      <w:r w:rsidRPr="003E11C2">
        <w:rPr>
          <w:sz w:val="24"/>
          <w:rtl/>
        </w:rPr>
        <w:t xml:space="preserve"> </w:t>
      </w:r>
      <w:r w:rsidRPr="003E11C2">
        <w:rPr>
          <w:rFonts w:hint="cs"/>
          <w:sz w:val="24"/>
          <w:rtl/>
        </w:rPr>
        <w:t>אהבה</w:t>
      </w:r>
      <w:r w:rsidRPr="003E11C2">
        <w:rPr>
          <w:sz w:val="24"/>
          <w:rtl/>
        </w:rPr>
        <w:t xml:space="preserve"> </w:t>
      </w:r>
      <w:r w:rsidRPr="003E11C2">
        <w:rPr>
          <w:rFonts w:hint="cs"/>
          <w:sz w:val="24"/>
          <w:rtl/>
        </w:rPr>
        <w:t>גדולה</w:t>
      </w:r>
      <w:r w:rsidRPr="003E11C2">
        <w:rPr>
          <w:sz w:val="24"/>
          <w:rtl/>
        </w:rPr>
        <w:t xml:space="preserve"> </w:t>
      </w:r>
      <w:r w:rsidRPr="003E11C2">
        <w:rPr>
          <w:rFonts w:hint="cs"/>
          <w:sz w:val="24"/>
          <w:rtl/>
        </w:rPr>
        <w:t>נמצאים</w:t>
      </w:r>
      <w:r w:rsidRPr="003E11C2">
        <w:rPr>
          <w:sz w:val="24"/>
          <w:rtl/>
        </w:rPr>
        <w:t xml:space="preserve"> </w:t>
      </w:r>
      <w:r w:rsidRPr="003E11C2">
        <w:rPr>
          <w:rFonts w:hint="cs"/>
          <w:sz w:val="24"/>
          <w:rtl/>
        </w:rPr>
        <w:t>ברקע</w:t>
      </w:r>
      <w:r w:rsidRPr="003E11C2">
        <w:rPr>
          <w:sz w:val="24"/>
          <w:rtl/>
        </w:rPr>
        <w:t xml:space="preserve"> </w:t>
      </w:r>
      <w:r w:rsidRPr="003E11C2">
        <w:rPr>
          <w:rFonts w:hint="cs"/>
          <w:sz w:val="24"/>
          <w:rtl/>
        </w:rPr>
        <w:t>בכל</w:t>
      </w:r>
      <w:r w:rsidRPr="003E11C2">
        <w:rPr>
          <w:sz w:val="24"/>
          <w:rtl/>
        </w:rPr>
        <w:t xml:space="preserve"> </w:t>
      </w:r>
      <w:r w:rsidRPr="003E11C2">
        <w:rPr>
          <w:rFonts w:hint="cs"/>
          <w:sz w:val="24"/>
          <w:rtl/>
        </w:rPr>
        <w:t>מקום</w:t>
      </w:r>
      <w:r w:rsidRPr="003E11C2">
        <w:rPr>
          <w:sz w:val="24"/>
          <w:rtl/>
        </w:rPr>
        <w:t xml:space="preserve"> </w:t>
      </w:r>
      <w:r w:rsidRPr="003E11C2">
        <w:rPr>
          <w:rFonts w:hint="cs"/>
          <w:sz w:val="24"/>
          <w:rtl/>
        </w:rPr>
        <w:t>ובכל</w:t>
      </w:r>
      <w:r w:rsidRPr="003E11C2">
        <w:rPr>
          <w:sz w:val="24"/>
          <w:rtl/>
        </w:rPr>
        <w:t xml:space="preserve"> </w:t>
      </w:r>
      <w:r w:rsidRPr="003E11C2">
        <w:rPr>
          <w:rFonts w:hint="cs"/>
          <w:sz w:val="24"/>
          <w:rtl/>
        </w:rPr>
        <w:t>זמן</w:t>
      </w:r>
      <w:r>
        <w:rPr>
          <w:rFonts w:hint="cs"/>
          <w:sz w:val="24"/>
          <w:rtl/>
        </w:rPr>
        <w:t>.</w:t>
      </w:r>
      <w:r w:rsidRPr="003E11C2">
        <w:rPr>
          <w:sz w:val="24"/>
          <w:rtl/>
        </w:rPr>
        <w:t xml:space="preserve"> </w:t>
      </w:r>
      <w:r>
        <w:rPr>
          <w:rFonts w:hint="cs"/>
          <w:sz w:val="24"/>
          <w:rtl/>
        </w:rPr>
        <w:t>נ</w:t>
      </w:r>
      <w:r w:rsidRPr="003E11C2">
        <w:rPr>
          <w:rFonts w:hint="cs"/>
          <w:sz w:val="24"/>
          <w:rtl/>
        </w:rPr>
        <w:t>שנן</w:t>
      </w:r>
      <w:r w:rsidRPr="003E11C2">
        <w:rPr>
          <w:sz w:val="24"/>
          <w:rtl/>
        </w:rPr>
        <w:t xml:space="preserve"> </w:t>
      </w:r>
      <w:r w:rsidRPr="003E11C2">
        <w:rPr>
          <w:rFonts w:hint="cs"/>
          <w:sz w:val="24"/>
          <w:rtl/>
        </w:rPr>
        <w:t>עוד</w:t>
      </w:r>
      <w:r w:rsidRPr="003E11C2">
        <w:rPr>
          <w:sz w:val="24"/>
          <w:rtl/>
        </w:rPr>
        <w:t xml:space="preserve"> </w:t>
      </w:r>
      <w:r w:rsidRPr="003E11C2">
        <w:rPr>
          <w:rFonts w:hint="cs"/>
          <w:sz w:val="24"/>
          <w:rtl/>
        </w:rPr>
        <w:t>ועוד</w:t>
      </w:r>
      <w:r w:rsidRPr="003E11C2">
        <w:rPr>
          <w:sz w:val="24"/>
          <w:rtl/>
        </w:rPr>
        <w:t xml:space="preserve"> </w:t>
      </w:r>
      <w:r w:rsidRPr="003E11C2">
        <w:rPr>
          <w:rFonts w:hint="cs"/>
          <w:sz w:val="24"/>
          <w:rtl/>
        </w:rPr>
        <w:t>כי</w:t>
      </w:r>
      <w:r w:rsidRPr="003E11C2">
        <w:rPr>
          <w:sz w:val="24"/>
          <w:rtl/>
        </w:rPr>
        <w:t xml:space="preserve"> </w:t>
      </w:r>
      <w:r w:rsidRPr="003E11C2">
        <w:rPr>
          <w:rFonts w:hint="cs"/>
          <w:sz w:val="24"/>
          <w:rtl/>
        </w:rPr>
        <w:t>כולנו</w:t>
      </w:r>
      <w:r w:rsidRPr="003E11C2">
        <w:rPr>
          <w:sz w:val="24"/>
          <w:rtl/>
        </w:rPr>
        <w:t xml:space="preserve"> </w:t>
      </w:r>
      <w:r w:rsidRPr="003E11C2">
        <w:rPr>
          <w:rFonts w:hint="cs"/>
          <w:sz w:val="24"/>
          <w:rtl/>
        </w:rPr>
        <w:t>בחינוך</w:t>
      </w:r>
      <w:r w:rsidRPr="003E11C2">
        <w:rPr>
          <w:sz w:val="24"/>
          <w:rtl/>
        </w:rPr>
        <w:t xml:space="preserve"> </w:t>
      </w:r>
      <w:r w:rsidRPr="003E11C2">
        <w:rPr>
          <w:rFonts w:hint="cs"/>
          <w:sz w:val="24"/>
          <w:rtl/>
        </w:rPr>
        <w:t>מיוחד</w:t>
      </w:r>
      <w:r>
        <w:rPr>
          <w:rFonts w:hint="cs"/>
          <w:sz w:val="24"/>
          <w:rtl/>
        </w:rPr>
        <w:t xml:space="preserve">, </w:t>
      </w:r>
      <w:r w:rsidRPr="003E11C2">
        <w:rPr>
          <w:rFonts w:hint="cs"/>
          <w:sz w:val="24"/>
          <w:rtl/>
        </w:rPr>
        <w:t>חינוך</w:t>
      </w:r>
      <w:r w:rsidRPr="003E11C2">
        <w:rPr>
          <w:sz w:val="24"/>
          <w:rtl/>
        </w:rPr>
        <w:t xml:space="preserve"> </w:t>
      </w:r>
      <w:r w:rsidRPr="003E11C2">
        <w:rPr>
          <w:rFonts w:hint="cs"/>
          <w:sz w:val="24"/>
          <w:rtl/>
        </w:rPr>
        <w:t>אישי</w:t>
      </w:r>
      <w:r>
        <w:rPr>
          <w:rFonts w:hint="cs"/>
          <w:sz w:val="24"/>
          <w:rtl/>
        </w:rPr>
        <w:t xml:space="preserve"> ואחד על אחד".</w:t>
      </w:r>
    </w:p>
    <w:p w14:paraId="22885CBC" w14:textId="77777777" w:rsidR="00525635" w:rsidRDefault="00525635" w:rsidP="00525635">
      <w:pPr>
        <w:rPr>
          <w:sz w:val="24"/>
          <w:rtl/>
        </w:rPr>
      </w:pPr>
    </w:p>
    <w:p w14:paraId="645A6CBD" w14:textId="77777777" w:rsidR="00525635" w:rsidRPr="009966DB" w:rsidRDefault="00525635" w:rsidP="00525635">
      <w:pPr>
        <w:rPr>
          <w:sz w:val="24"/>
          <w:rtl/>
        </w:rPr>
      </w:pPr>
      <w:r>
        <w:rPr>
          <w:rFonts w:hint="cs"/>
          <w:sz w:val="24"/>
          <w:rtl/>
        </w:rPr>
        <w:t>"</w:t>
      </w: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היה</w:t>
      </w:r>
      <w:r w:rsidRPr="009966DB">
        <w:rPr>
          <w:sz w:val="24"/>
          <w:rtl/>
        </w:rPr>
        <w:t xml:space="preserve"> </w:t>
      </w:r>
      <w:r w:rsidRPr="009966DB">
        <w:rPr>
          <w:rFonts w:hint="cs"/>
          <w:sz w:val="24"/>
          <w:rtl/>
        </w:rPr>
        <w:t>אידיאליסט</w:t>
      </w:r>
      <w:r w:rsidRPr="009966DB">
        <w:rPr>
          <w:sz w:val="24"/>
          <w:rtl/>
        </w:rPr>
        <w:t xml:space="preserve"> </w:t>
      </w:r>
      <w:r w:rsidRPr="009966DB">
        <w:rPr>
          <w:rFonts w:hint="cs"/>
          <w:sz w:val="24"/>
          <w:rtl/>
        </w:rPr>
        <w:t>מושבע</w:t>
      </w:r>
      <w:r w:rsidRPr="009966DB">
        <w:rPr>
          <w:sz w:val="24"/>
          <w:rtl/>
        </w:rPr>
        <w:t xml:space="preserve">. </w:t>
      </w:r>
      <w:r w:rsidRPr="009966DB">
        <w:rPr>
          <w:rFonts w:hint="cs"/>
          <w:sz w:val="24"/>
          <w:rtl/>
        </w:rPr>
        <w:t>האידאלים</w:t>
      </w:r>
      <w:r w:rsidRPr="009966DB">
        <w:rPr>
          <w:sz w:val="24"/>
          <w:rtl/>
        </w:rPr>
        <w:t xml:space="preserve"> </w:t>
      </w:r>
      <w:r w:rsidRPr="009966DB">
        <w:rPr>
          <w:rFonts w:hint="cs"/>
          <w:sz w:val="24"/>
          <w:rtl/>
        </w:rPr>
        <w:t>שעליהם</w:t>
      </w:r>
      <w:r w:rsidRPr="009966DB">
        <w:rPr>
          <w:sz w:val="24"/>
          <w:rtl/>
        </w:rPr>
        <w:t xml:space="preserve"> </w:t>
      </w:r>
      <w:r>
        <w:rPr>
          <w:rFonts w:hint="cs"/>
          <w:sz w:val="24"/>
          <w:rtl/>
        </w:rPr>
        <w:t>חינ</w:t>
      </w:r>
      <w:r w:rsidRPr="009966DB">
        <w:rPr>
          <w:rFonts w:hint="cs"/>
          <w:sz w:val="24"/>
          <w:rtl/>
        </w:rPr>
        <w:t>ך</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חניכיו</w:t>
      </w:r>
      <w:r w:rsidRPr="009966DB">
        <w:rPr>
          <w:sz w:val="24"/>
          <w:rtl/>
        </w:rPr>
        <w:t xml:space="preserve"> </w:t>
      </w:r>
      <w:r w:rsidRPr="009966DB">
        <w:rPr>
          <w:rFonts w:hint="cs"/>
          <w:sz w:val="24"/>
          <w:rtl/>
        </w:rPr>
        <w:t>בתנועת</w:t>
      </w:r>
      <w:r w:rsidRPr="009966DB">
        <w:rPr>
          <w:sz w:val="24"/>
          <w:rtl/>
        </w:rPr>
        <w:t xml:space="preserve"> </w:t>
      </w:r>
      <w:r>
        <w:rPr>
          <w:rFonts w:hint="cs"/>
          <w:sz w:val="24"/>
          <w:rtl/>
        </w:rPr>
        <w:t>'</w:t>
      </w:r>
      <w:r w:rsidRPr="009966DB">
        <w:rPr>
          <w:rFonts w:hint="cs"/>
          <w:sz w:val="24"/>
          <w:rtl/>
        </w:rPr>
        <w:t>בני</w:t>
      </w:r>
      <w:r w:rsidRPr="009966DB">
        <w:rPr>
          <w:sz w:val="24"/>
          <w:rtl/>
        </w:rPr>
        <w:t xml:space="preserve"> </w:t>
      </w:r>
      <w:r w:rsidRPr="009966DB">
        <w:rPr>
          <w:rFonts w:hint="cs"/>
          <w:sz w:val="24"/>
          <w:rtl/>
        </w:rPr>
        <w:t>עקיבא</w:t>
      </w:r>
      <w:r>
        <w:rPr>
          <w:rFonts w:hint="cs"/>
          <w:sz w:val="24"/>
          <w:rtl/>
        </w:rPr>
        <w:t>'</w:t>
      </w:r>
      <w:r w:rsidRPr="009966DB">
        <w:rPr>
          <w:sz w:val="24"/>
          <w:rtl/>
        </w:rPr>
        <w:t xml:space="preserve"> </w:t>
      </w:r>
      <w:r w:rsidRPr="009966DB">
        <w:rPr>
          <w:rFonts w:hint="cs"/>
          <w:sz w:val="24"/>
          <w:rtl/>
        </w:rPr>
        <w:t>בהיותו</w:t>
      </w:r>
      <w:r w:rsidRPr="009966DB">
        <w:rPr>
          <w:sz w:val="24"/>
          <w:rtl/>
        </w:rPr>
        <w:t xml:space="preserve"> </w:t>
      </w:r>
      <w:r w:rsidRPr="009966DB">
        <w:rPr>
          <w:rFonts w:hint="cs"/>
          <w:sz w:val="24"/>
          <w:rtl/>
        </w:rPr>
        <w:t>מדריך</w:t>
      </w:r>
      <w:r>
        <w:rPr>
          <w:rFonts w:hint="cs"/>
          <w:sz w:val="24"/>
          <w:rtl/>
        </w:rPr>
        <w:t>,</w:t>
      </w:r>
      <w:r w:rsidRPr="009966DB">
        <w:rPr>
          <w:sz w:val="24"/>
          <w:rtl/>
        </w:rPr>
        <w:t xml:space="preserve"> </w:t>
      </w:r>
      <w:r w:rsidRPr="009966DB">
        <w:rPr>
          <w:rFonts w:hint="cs"/>
          <w:sz w:val="24"/>
          <w:rtl/>
        </w:rPr>
        <w:t>מורה</w:t>
      </w:r>
      <w:r w:rsidRPr="009966DB">
        <w:rPr>
          <w:sz w:val="24"/>
          <w:rtl/>
        </w:rPr>
        <w:t xml:space="preserve"> </w:t>
      </w:r>
      <w:r w:rsidRPr="009966DB">
        <w:rPr>
          <w:rFonts w:hint="cs"/>
          <w:sz w:val="24"/>
          <w:rtl/>
        </w:rPr>
        <w:t>דרך</w:t>
      </w:r>
      <w:r w:rsidRPr="009966DB">
        <w:rPr>
          <w:sz w:val="24"/>
          <w:rtl/>
        </w:rPr>
        <w:t xml:space="preserve"> </w:t>
      </w:r>
      <w:r w:rsidRPr="009966DB">
        <w:rPr>
          <w:rFonts w:hint="cs"/>
          <w:sz w:val="24"/>
          <w:rtl/>
        </w:rPr>
        <w:t>וקומונר</w:t>
      </w:r>
      <w:r w:rsidRPr="009966DB">
        <w:rPr>
          <w:sz w:val="24"/>
          <w:rtl/>
        </w:rPr>
        <w:t xml:space="preserve"> </w:t>
      </w:r>
      <w:r w:rsidRPr="009966DB">
        <w:rPr>
          <w:rFonts w:hint="cs"/>
          <w:sz w:val="24"/>
          <w:rtl/>
        </w:rPr>
        <w:t>נערץ</w:t>
      </w:r>
      <w:r w:rsidRPr="009966DB">
        <w:rPr>
          <w:sz w:val="24"/>
          <w:rtl/>
        </w:rPr>
        <w:t xml:space="preserve">, </w:t>
      </w:r>
      <w:r w:rsidRPr="009966DB">
        <w:rPr>
          <w:rFonts w:hint="cs"/>
          <w:sz w:val="24"/>
          <w:rtl/>
        </w:rPr>
        <w:t>לא</w:t>
      </w:r>
      <w:r w:rsidRPr="009966DB">
        <w:rPr>
          <w:sz w:val="24"/>
          <w:rtl/>
        </w:rPr>
        <w:t xml:space="preserve"> </w:t>
      </w:r>
      <w:r w:rsidRPr="009966DB">
        <w:rPr>
          <w:rFonts w:hint="cs"/>
          <w:sz w:val="24"/>
          <w:rtl/>
        </w:rPr>
        <w:t>עזבו</w:t>
      </w:r>
      <w:r w:rsidRPr="009966DB">
        <w:rPr>
          <w:sz w:val="24"/>
          <w:rtl/>
        </w:rPr>
        <w:t xml:space="preserve"> </w:t>
      </w:r>
      <w:r w:rsidRPr="009966DB">
        <w:rPr>
          <w:rFonts w:hint="cs"/>
          <w:sz w:val="24"/>
          <w:rtl/>
        </w:rPr>
        <w:t>אותו</w:t>
      </w:r>
      <w:r w:rsidRPr="009966DB">
        <w:rPr>
          <w:sz w:val="24"/>
          <w:rtl/>
        </w:rPr>
        <w:t xml:space="preserve"> </w:t>
      </w:r>
      <w:r w:rsidRPr="009966DB">
        <w:rPr>
          <w:rFonts w:hint="cs"/>
          <w:sz w:val="24"/>
          <w:rtl/>
        </w:rPr>
        <w:t>כל</w:t>
      </w:r>
      <w:r w:rsidRPr="009966DB">
        <w:rPr>
          <w:sz w:val="24"/>
          <w:rtl/>
        </w:rPr>
        <w:t xml:space="preserve"> </w:t>
      </w:r>
      <w:r w:rsidRPr="009966DB">
        <w:rPr>
          <w:rFonts w:hint="cs"/>
          <w:sz w:val="24"/>
          <w:rtl/>
        </w:rPr>
        <w:t>חייו</w:t>
      </w:r>
      <w:r>
        <w:rPr>
          <w:rFonts w:hint="cs"/>
          <w:sz w:val="24"/>
          <w:rtl/>
        </w:rPr>
        <w:t>.</w:t>
      </w:r>
      <w:r w:rsidRPr="009966DB">
        <w:rPr>
          <w:sz w:val="24"/>
          <w:rtl/>
        </w:rPr>
        <w:t>.</w:t>
      </w:r>
      <w:r>
        <w:rPr>
          <w:rFonts w:hint="cs"/>
          <w:sz w:val="24"/>
          <w:rtl/>
        </w:rPr>
        <w:t xml:space="preserve"> </w:t>
      </w:r>
      <w:r w:rsidRPr="009966DB">
        <w:rPr>
          <w:rFonts w:hint="cs"/>
          <w:sz w:val="24"/>
          <w:rtl/>
        </w:rPr>
        <w:t>איש</w:t>
      </w:r>
      <w:r w:rsidRPr="009966DB">
        <w:rPr>
          <w:sz w:val="24"/>
          <w:rtl/>
        </w:rPr>
        <w:t xml:space="preserve"> </w:t>
      </w:r>
      <w:r w:rsidRPr="009966DB">
        <w:rPr>
          <w:rFonts w:hint="cs"/>
          <w:sz w:val="24"/>
          <w:rtl/>
        </w:rPr>
        <w:t>מדויק</w:t>
      </w:r>
      <w:r w:rsidRPr="009966DB">
        <w:rPr>
          <w:sz w:val="24"/>
          <w:rtl/>
        </w:rPr>
        <w:t xml:space="preserve">, </w:t>
      </w:r>
      <w:r w:rsidRPr="009966DB">
        <w:rPr>
          <w:rFonts w:hint="cs"/>
          <w:sz w:val="24"/>
          <w:rtl/>
        </w:rPr>
        <w:t>אנאליטי</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חזון</w:t>
      </w:r>
      <w:r>
        <w:rPr>
          <w:rFonts w:hint="cs"/>
          <w:sz w:val="24"/>
          <w:rtl/>
        </w:rPr>
        <w:t>,</w:t>
      </w:r>
      <w:r w:rsidRPr="009966DB">
        <w:rPr>
          <w:sz w:val="24"/>
          <w:rtl/>
        </w:rPr>
        <w:t xml:space="preserve"> </w:t>
      </w:r>
      <w:r w:rsidRPr="009966DB">
        <w:rPr>
          <w:rFonts w:hint="cs"/>
          <w:sz w:val="24"/>
          <w:rtl/>
        </w:rPr>
        <w:t>רואה</w:t>
      </w:r>
      <w:r w:rsidRPr="009966DB">
        <w:rPr>
          <w:sz w:val="24"/>
          <w:rtl/>
        </w:rPr>
        <w:t xml:space="preserve"> </w:t>
      </w:r>
      <w:r w:rsidRPr="009966DB">
        <w:rPr>
          <w:rFonts w:hint="cs"/>
          <w:sz w:val="24"/>
          <w:rtl/>
        </w:rPr>
        <w:t>למרחוק</w:t>
      </w:r>
      <w:r w:rsidRPr="009966DB">
        <w:rPr>
          <w:sz w:val="24"/>
          <w:rtl/>
        </w:rPr>
        <w:t xml:space="preserve">, </w:t>
      </w:r>
      <w:r w:rsidRPr="009966DB">
        <w:rPr>
          <w:rFonts w:hint="cs"/>
          <w:sz w:val="24"/>
          <w:rtl/>
        </w:rPr>
        <w:t>מזהה</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צורכי</w:t>
      </w:r>
      <w:r w:rsidRPr="009966DB">
        <w:rPr>
          <w:sz w:val="24"/>
          <w:rtl/>
        </w:rPr>
        <w:t xml:space="preserve"> </w:t>
      </w:r>
      <w:r w:rsidRPr="009966DB">
        <w:rPr>
          <w:rFonts w:hint="cs"/>
          <w:sz w:val="24"/>
          <w:rtl/>
        </w:rPr>
        <w:t>החברה</w:t>
      </w:r>
      <w:r w:rsidRPr="009966DB">
        <w:rPr>
          <w:sz w:val="24"/>
          <w:rtl/>
        </w:rPr>
        <w:t xml:space="preserve"> </w:t>
      </w:r>
      <w:r w:rsidRPr="009966DB">
        <w:rPr>
          <w:rFonts w:hint="cs"/>
          <w:sz w:val="24"/>
          <w:rtl/>
        </w:rPr>
        <w:t>ומסוגל</w:t>
      </w:r>
      <w:r w:rsidRPr="009966DB">
        <w:rPr>
          <w:sz w:val="24"/>
          <w:rtl/>
        </w:rPr>
        <w:t xml:space="preserve"> </w:t>
      </w:r>
      <w:r w:rsidRPr="009966DB">
        <w:rPr>
          <w:rFonts w:hint="cs"/>
          <w:sz w:val="24"/>
          <w:rtl/>
        </w:rPr>
        <w:t>להעביר</w:t>
      </w:r>
      <w:r w:rsidRPr="009966DB">
        <w:rPr>
          <w:sz w:val="24"/>
          <w:rtl/>
        </w:rPr>
        <w:t xml:space="preserve"> </w:t>
      </w:r>
      <w:r w:rsidRPr="009966DB">
        <w:rPr>
          <w:rFonts w:hint="cs"/>
          <w:sz w:val="24"/>
          <w:rtl/>
        </w:rPr>
        <w:t>הלכה</w:t>
      </w:r>
      <w:r w:rsidRPr="009966DB">
        <w:rPr>
          <w:sz w:val="24"/>
          <w:rtl/>
        </w:rPr>
        <w:t xml:space="preserve"> </w:t>
      </w:r>
      <w:r w:rsidRPr="009966DB">
        <w:rPr>
          <w:rFonts w:hint="cs"/>
          <w:sz w:val="24"/>
          <w:rtl/>
        </w:rPr>
        <w:t>למעשה</w:t>
      </w:r>
      <w:r w:rsidRPr="009966DB">
        <w:rPr>
          <w:sz w:val="24"/>
          <w:rtl/>
        </w:rPr>
        <w:t xml:space="preserve"> </w:t>
      </w:r>
      <w:r w:rsidRPr="009966DB">
        <w:rPr>
          <w:rFonts w:hint="cs"/>
          <w:sz w:val="24"/>
          <w:rtl/>
        </w:rPr>
        <w:t>את</w:t>
      </w:r>
      <w:r w:rsidRPr="009966DB">
        <w:rPr>
          <w:sz w:val="24"/>
          <w:rtl/>
        </w:rPr>
        <w:t xml:space="preserve"> </w:t>
      </w:r>
      <w:r>
        <w:rPr>
          <w:rFonts w:hint="cs"/>
          <w:sz w:val="24"/>
          <w:rtl/>
        </w:rPr>
        <w:t>חלומותיו".</w:t>
      </w:r>
    </w:p>
    <w:p w14:paraId="7C0A83B2" w14:textId="77777777" w:rsidR="00525635" w:rsidRDefault="00525635" w:rsidP="00525635">
      <w:pPr>
        <w:rPr>
          <w:sz w:val="24"/>
          <w:rtl/>
        </w:rPr>
      </w:pPr>
    </w:p>
    <w:p w14:paraId="3A6B393A" w14:textId="77777777" w:rsidR="00525635" w:rsidRPr="003E11C2" w:rsidRDefault="00525635" w:rsidP="00525635">
      <w:pPr>
        <w:rPr>
          <w:sz w:val="24"/>
          <w:rtl/>
        </w:rPr>
      </w:pPr>
      <w:r>
        <w:rPr>
          <w:rFonts w:hint="cs"/>
          <w:sz w:val="24"/>
          <w:rtl/>
        </w:rPr>
        <w:t>"</w:t>
      </w:r>
      <w:r w:rsidRPr="003E11C2">
        <w:rPr>
          <w:rFonts w:hint="cs"/>
          <w:sz w:val="24"/>
          <w:rtl/>
        </w:rPr>
        <w:t>דמותו</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משאירה</w:t>
      </w:r>
      <w:r w:rsidRPr="003E11C2">
        <w:rPr>
          <w:sz w:val="24"/>
          <w:rtl/>
        </w:rPr>
        <w:t xml:space="preserve"> </w:t>
      </w:r>
      <w:r w:rsidRPr="003E11C2">
        <w:rPr>
          <w:rFonts w:hint="cs"/>
          <w:sz w:val="24"/>
          <w:rtl/>
        </w:rPr>
        <w:t>משקע</w:t>
      </w:r>
      <w:r w:rsidRPr="003E11C2">
        <w:rPr>
          <w:sz w:val="24"/>
          <w:rtl/>
        </w:rPr>
        <w:t xml:space="preserve"> </w:t>
      </w:r>
      <w:r w:rsidRPr="003E11C2">
        <w:rPr>
          <w:rFonts w:hint="cs"/>
          <w:sz w:val="24"/>
          <w:rtl/>
        </w:rPr>
        <w:t>עמוק</w:t>
      </w:r>
      <w:r w:rsidRPr="003E11C2">
        <w:rPr>
          <w:sz w:val="24"/>
          <w:rtl/>
        </w:rPr>
        <w:t xml:space="preserve"> </w:t>
      </w:r>
      <w:r w:rsidRPr="003E11C2">
        <w:rPr>
          <w:rFonts w:hint="cs"/>
          <w:sz w:val="24"/>
          <w:rtl/>
        </w:rPr>
        <w:t>בלב</w:t>
      </w:r>
      <w:r w:rsidRPr="003E11C2">
        <w:rPr>
          <w:sz w:val="24"/>
          <w:rtl/>
        </w:rPr>
        <w:t xml:space="preserve"> </w:t>
      </w:r>
      <w:r w:rsidRPr="003E11C2">
        <w:rPr>
          <w:rFonts w:hint="cs"/>
          <w:sz w:val="24"/>
          <w:rtl/>
        </w:rPr>
        <w:t>התלמיד</w:t>
      </w:r>
      <w:r w:rsidRPr="003E11C2">
        <w:rPr>
          <w:sz w:val="24"/>
          <w:rtl/>
        </w:rPr>
        <w:t xml:space="preserve">. </w:t>
      </w:r>
      <w:r w:rsidRPr="003E11C2">
        <w:rPr>
          <w:rFonts w:hint="cs"/>
          <w:sz w:val="24"/>
          <w:rtl/>
        </w:rPr>
        <w:t>פעמים</w:t>
      </w:r>
      <w:r w:rsidRPr="003E11C2">
        <w:rPr>
          <w:sz w:val="24"/>
          <w:rtl/>
        </w:rPr>
        <w:t xml:space="preserve"> </w:t>
      </w:r>
      <w:r w:rsidRPr="003E11C2">
        <w:rPr>
          <w:rFonts w:hint="cs"/>
          <w:sz w:val="24"/>
          <w:rtl/>
        </w:rPr>
        <w:t>שהוא</w:t>
      </w:r>
      <w:r w:rsidRPr="003E11C2">
        <w:rPr>
          <w:sz w:val="24"/>
          <w:rtl/>
        </w:rPr>
        <w:t xml:space="preserve"> </w:t>
      </w:r>
      <w:r w:rsidRPr="003E11C2">
        <w:rPr>
          <w:rFonts w:hint="cs"/>
          <w:sz w:val="24"/>
          <w:rtl/>
        </w:rPr>
        <w:t>יודע</w:t>
      </w:r>
      <w:r w:rsidRPr="003E11C2">
        <w:rPr>
          <w:sz w:val="24"/>
          <w:rtl/>
        </w:rPr>
        <w:t xml:space="preserve"> </w:t>
      </w:r>
      <w:r w:rsidRPr="003E11C2">
        <w:rPr>
          <w:rFonts w:hint="cs"/>
          <w:sz w:val="24"/>
          <w:rtl/>
        </w:rPr>
        <w:t>להצביע</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ולומר</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הוא</w:t>
      </w:r>
      <w:r w:rsidRPr="003E11C2">
        <w:rPr>
          <w:sz w:val="24"/>
          <w:rtl/>
        </w:rPr>
        <w:t xml:space="preserve"> </w:t>
      </w:r>
      <w:r w:rsidRPr="003E11C2">
        <w:rPr>
          <w:rFonts w:hint="cs"/>
          <w:sz w:val="24"/>
          <w:rtl/>
        </w:rPr>
        <w:t>מקבל</w:t>
      </w:r>
      <w:r w:rsidRPr="003E11C2">
        <w:rPr>
          <w:sz w:val="24"/>
          <w:rtl/>
        </w:rPr>
        <w:t xml:space="preserve"> </w:t>
      </w:r>
      <w:r w:rsidRPr="003E11C2">
        <w:rPr>
          <w:rFonts w:hint="cs"/>
          <w:sz w:val="24"/>
          <w:rtl/>
        </w:rPr>
        <w:t>מכל</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לטב</w:t>
      </w:r>
      <w:r w:rsidRPr="003E11C2">
        <w:rPr>
          <w:sz w:val="24"/>
          <w:rtl/>
        </w:rPr>
        <w:t xml:space="preserve"> </w:t>
      </w:r>
      <w:r w:rsidRPr="003E11C2">
        <w:rPr>
          <w:rFonts w:hint="cs"/>
          <w:sz w:val="24"/>
          <w:rtl/>
        </w:rPr>
        <w:t>או</w:t>
      </w:r>
      <w:r w:rsidRPr="003E11C2">
        <w:rPr>
          <w:sz w:val="24"/>
          <w:rtl/>
        </w:rPr>
        <w:t xml:space="preserve"> </w:t>
      </w:r>
      <w:r w:rsidRPr="003E11C2">
        <w:rPr>
          <w:rFonts w:hint="cs"/>
          <w:sz w:val="24"/>
          <w:rtl/>
        </w:rPr>
        <w:t>למוטב</w:t>
      </w:r>
      <w:r>
        <w:rPr>
          <w:rFonts w:hint="cs"/>
          <w:sz w:val="24"/>
          <w:rtl/>
        </w:rPr>
        <w:t>,</w:t>
      </w:r>
      <w:r w:rsidRPr="003E11C2">
        <w:rPr>
          <w:sz w:val="24"/>
          <w:rtl/>
        </w:rPr>
        <w:t xml:space="preserve"> </w:t>
      </w:r>
      <w:r>
        <w:rPr>
          <w:rFonts w:hint="cs"/>
          <w:sz w:val="24"/>
          <w:rtl/>
        </w:rPr>
        <w:t>ו</w:t>
      </w:r>
      <w:r w:rsidRPr="003E11C2">
        <w:rPr>
          <w:rFonts w:hint="cs"/>
          <w:sz w:val="24"/>
          <w:rtl/>
        </w:rPr>
        <w:t>פעמים</w:t>
      </w:r>
      <w:r w:rsidRPr="003E11C2">
        <w:rPr>
          <w:sz w:val="24"/>
          <w:rtl/>
        </w:rPr>
        <w:t xml:space="preserve"> </w:t>
      </w:r>
      <w:r w:rsidRPr="003E11C2">
        <w:rPr>
          <w:rFonts w:hint="cs"/>
          <w:sz w:val="24"/>
          <w:rtl/>
        </w:rPr>
        <w:t>שהדברים</w:t>
      </w:r>
      <w:r w:rsidRPr="003E11C2">
        <w:rPr>
          <w:sz w:val="24"/>
          <w:rtl/>
        </w:rPr>
        <w:t xml:space="preserve"> </w:t>
      </w:r>
      <w:r w:rsidRPr="003E11C2">
        <w:rPr>
          <w:rFonts w:hint="cs"/>
          <w:sz w:val="24"/>
          <w:rtl/>
        </w:rPr>
        <w:t>נמצאים</w:t>
      </w:r>
      <w:r w:rsidRPr="003E11C2">
        <w:rPr>
          <w:sz w:val="24"/>
          <w:rtl/>
        </w:rPr>
        <w:t xml:space="preserve"> </w:t>
      </w:r>
      <w:r w:rsidRPr="003E11C2">
        <w:rPr>
          <w:rFonts w:hint="cs"/>
          <w:sz w:val="24"/>
          <w:rtl/>
        </w:rPr>
        <w:t>בעולמו</w:t>
      </w:r>
      <w:r w:rsidRPr="003E11C2">
        <w:rPr>
          <w:sz w:val="24"/>
          <w:rtl/>
        </w:rPr>
        <w:t xml:space="preserve"> </w:t>
      </w:r>
      <w:r>
        <w:rPr>
          <w:rFonts w:hint="cs"/>
          <w:sz w:val="24"/>
          <w:rtl/>
        </w:rPr>
        <w:t>הלא</w:t>
      </w:r>
      <w:r w:rsidRPr="000967E3">
        <w:rPr>
          <w:rFonts w:hint="cs"/>
          <w:sz w:val="24"/>
          <w:vertAlign w:val="superscript"/>
          <w:rtl/>
        </w:rPr>
        <w:t>-</w:t>
      </w:r>
      <w:r w:rsidRPr="003E11C2">
        <w:rPr>
          <w:rFonts w:hint="cs"/>
          <w:sz w:val="24"/>
          <w:rtl/>
        </w:rPr>
        <w:t>מודע</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התלמיד</w:t>
      </w:r>
      <w:r w:rsidRPr="003E11C2">
        <w:rPr>
          <w:sz w:val="24"/>
          <w:rtl/>
        </w:rPr>
        <w:t xml:space="preserve">. </w:t>
      </w:r>
      <w:r>
        <w:rPr>
          <w:rFonts w:hint="cs"/>
          <w:sz w:val="24"/>
          <w:rtl/>
        </w:rPr>
        <w:t xml:space="preserve">כך או כך, </w:t>
      </w:r>
      <w:r w:rsidRPr="003E11C2">
        <w:rPr>
          <w:rFonts w:hint="cs"/>
          <w:sz w:val="24"/>
          <w:rtl/>
        </w:rPr>
        <w:t>ההשפעה</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תלמידיו</w:t>
      </w:r>
      <w:r w:rsidRPr="003E11C2">
        <w:rPr>
          <w:sz w:val="24"/>
          <w:rtl/>
        </w:rPr>
        <w:t xml:space="preserve">, </w:t>
      </w:r>
      <w:r w:rsidRPr="003E11C2">
        <w:rPr>
          <w:rFonts w:hint="cs"/>
          <w:sz w:val="24"/>
          <w:rtl/>
        </w:rPr>
        <w:t>כמו</w:t>
      </w:r>
      <w:r w:rsidRPr="003E11C2">
        <w:rPr>
          <w:sz w:val="24"/>
          <w:rtl/>
        </w:rPr>
        <w:t xml:space="preserve"> </w:t>
      </w:r>
      <w:r>
        <w:rPr>
          <w:rFonts w:hint="cs"/>
          <w:sz w:val="24"/>
          <w:rtl/>
        </w:rPr>
        <w:t xml:space="preserve">של </w:t>
      </w:r>
      <w:r w:rsidRPr="003E11C2">
        <w:rPr>
          <w:rFonts w:hint="cs"/>
          <w:sz w:val="24"/>
          <w:rtl/>
        </w:rPr>
        <w:t>ההורה</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בניו</w:t>
      </w:r>
      <w:r w:rsidRPr="003E11C2">
        <w:rPr>
          <w:sz w:val="24"/>
          <w:rtl/>
        </w:rPr>
        <w:t xml:space="preserve">, </w:t>
      </w:r>
      <w:r w:rsidRPr="003E11C2">
        <w:rPr>
          <w:rFonts w:hint="cs"/>
          <w:sz w:val="24"/>
          <w:rtl/>
        </w:rPr>
        <w:t>היא</w:t>
      </w:r>
      <w:r w:rsidRPr="003E11C2">
        <w:rPr>
          <w:sz w:val="24"/>
          <w:rtl/>
        </w:rPr>
        <w:t xml:space="preserve"> </w:t>
      </w:r>
      <w:r w:rsidRPr="003E11C2">
        <w:rPr>
          <w:rFonts w:hint="cs"/>
          <w:sz w:val="24"/>
          <w:rtl/>
        </w:rPr>
        <w:t>עצומה</w:t>
      </w:r>
      <w:r>
        <w:rPr>
          <w:rFonts w:hint="cs"/>
          <w:sz w:val="24"/>
          <w:rtl/>
        </w:rPr>
        <w:t>".</w:t>
      </w:r>
    </w:p>
    <w:p w14:paraId="3E7F3FC3" w14:textId="77777777" w:rsidR="00525635" w:rsidRDefault="00525635" w:rsidP="00525635">
      <w:pPr>
        <w:rPr>
          <w:sz w:val="24"/>
          <w:rtl/>
        </w:rPr>
      </w:pPr>
    </w:p>
    <w:p w14:paraId="32BDDF93" w14:textId="77777777" w:rsidR="00525635" w:rsidRPr="00C669B0" w:rsidRDefault="00525635" w:rsidP="00525635">
      <w:pPr>
        <w:rPr>
          <w:sz w:val="24"/>
          <w:rtl/>
        </w:rPr>
      </w:pPr>
      <w:r>
        <w:rPr>
          <w:rFonts w:hint="cs"/>
          <w:sz w:val="24"/>
          <w:rtl/>
        </w:rPr>
        <w:t>"</w:t>
      </w:r>
      <w:r w:rsidRPr="00C669B0">
        <w:rPr>
          <w:rFonts w:hint="cs"/>
          <w:sz w:val="24"/>
          <w:rtl/>
        </w:rPr>
        <w:t>'מי זה</w:t>
      </w:r>
      <w:r w:rsidRPr="00C669B0">
        <w:rPr>
          <w:sz w:val="24"/>
          <w:rtl/>
        </w:rPr>
        <w:t xml:space="preserve"> </w:t>
      </w:r>
      <w:r w:rsidRPr="00C669B0">
        <w:rPr>
          <w:rFonts w:hint="cs"/>
          <w:sz w:val="24"/>
          <w:rtl/>
        </w:rPr>
        <w:t>אנ</w:t>
      </w:r>
      <w:r w:rsidRPr="00C669B0">
        <w:rPr>
          <w:sz w:val="24"/>
          <w:rtl/>
        </w:rPr>
        <w:t>"</w:t>
      </w:r>
      <w:r w:rsidRPr="00C669B0">
        <w:rPr>
          <w:rFonts w:hint="cs"/>
          <w:sz w:val="24"/>
          <w:rtl/>
        </w:rPr>
        <w:t>ש</w:t>
      </w:r>
      <w:r w:rsidRPr="00C669B0">
        <w:rPr>
          <w:sz w:val="24"/>
          <w:rtl/>
        </w:rPr>
        <w:t xml:space="preserve">? </w:t>
      </w:r>
      <w:r w:rsidRPr="00C669B0">
        <w:rPr>
          <w:rFonts w:hint="cs"/>
          <w:sz w:val="24"/>
          <w:rtl/>
        </w:rPr>
        <w:t>כל</w:t>
      </w:r>
      <w:r w:rsidRPr="00C669B0">
        <w:rPr>
          <w:sz w:val="24"/>
          <w:rtl/>
        </w:rPr>
        <w:t xml:space="preserve"> </w:t>
      </w:r>
      <w:r w:rsidRPr="00C669B0">
        <w:rPr>
          <w:rFonts w:hint="cs"/>
          <w:sz w:val="24"/>
          <w:rtl/>
        </w:rPr>
        <w:t>בית</w:t>
      </w:r>
      <w:r w:rsidRPr="00C669B0">
        <w:rPr>
          <w:sz w:val="24"/>
          <w:rtl/>
        </w:rPr>
        <w:t xml:space="preserve"> </w:t>
      </w:r>
      <w:r w:rsidRPr="00C669B0">
        <w:rPr>
          <w:rFonts w:hint="cs"/>
          <w:sz w:val="24"/>
          <w:rtl/>
        </w:rPr>
        <w:t>ישראל'</w:t>
      </w:r>
      <w:r>
        <w:rPr>
          <w:rFonts w:hint="cs"/>
          <w:sz w:val="24"/>
          <w:rtl/>
        </w:rPr>
        <w:t>. '</w:t>
      </w:r>
      <w:r w:rsidRPr="001565BF">
        <w:rPr>
          <w:rFonts w:hint="cs"/>
          <w:sz w:val="24"/>
          <w:rtl/>
        </w:rPr>
        <w:t>יחד</w:t>
      </w:r>
      <w:r w:rsidRPr="001565BF">
        <w:rPr>
          <w:sz w:val="24"/>
          <w:rtl/>
        </w:rPr>
        <w:t xml:space="preserve"> </w:t>
      </w:r>
      <w:r w:rsidRPr="001565BF">
        <w:rPr>
          <w:rFonts w:hint="cs"/>
          <w:sz w:val="24"/>
          <w:rtl/>
        </w:rPr>
        <w:t>שבטי</w:t>
      </w:r>
      <w:r w:rsidRPr="001565BF">
        <w:rPr>
          <w:sz w:val="24"/>
          <w:rtl/>
        </w:rPr>
        <w:t xml:space="preserve"> </w:t>
      </w:r>
      <w:r w:rsidRPr="001565BF">
        <w:rPr>
          <w:rFonts w:hint="cs"/>
          <w:sz w:val="24"/>
          <w:rtl/>
        </w:rPr>
        <w:t>ישראל</w:t>
      </w:r>
      <w:r>
        <w:rPr>
          <w:rFonts w:hint="cs"/>
          <w:sz w:val="24"/>
          <w:rtl/>
        </w:rPr>
        <w:t>'</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המחזקת</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היותנו</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אחד</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מסורת</w:t>
      </w:r>
      <w:r w:rsidRPr="001565BF">
        <w:rPr>
          <w:sz w:val="24"/>
          <w:rtl/>
        </w:rPr>
        <w:t xml:space="preserve"> </w:t>
      </w:r>
      <w:r w:rsidRPr="001565BF">
        <w:rPr>
          <w:rFonts w:hint="cs"/>
          <w:sz w:val="24"/>
          <w:rtl/>
        </w:rPr>
        <w:t>אחת</w:t>
      </w:r>
      <w:r w:rsidRPr="001565BF">
        <w:rPr>
          <w:sz w:val="24"/>
          <w:rtl/>
        </w:rPr>
        <w:t xml:space="preserve"> </w:t>
      </w:r>
      <w:r w:rsidRPr="001565BF">
        <w:rPr>
          <w:rFonts w:hint="cs"/>
          <w:sz w:val="24"/>
          <w:rtl/>
        </w:rPr>
        <w:t>ו</w:t>
      </w:r>
      <w:r>
        <w:rPr>
          <w:rFonts w:hint="cs"/>
          <w:sz w:val="24"/>
          <w:rtl/>
        </w:rPr>
        <w:t>'</w:t>
      </w:r>
      <w:r w:rsidRPr="001565BF">
        <w:rPr>
          <w:rFonts w:hint="cs"/>
          <w:sz w:val="24"/>
          <w:rtl/>
        </w:rPr>
        <w:t>אב</w:t>
      </w:r>
      <w:r w:rsidRPr="001565BF">
        <w:rPr>
          <w:sz w:val="24"/>
          <w:rtl/>
        </w:rPr>
        <w:t xml:space="preserve"> </w:t>
      </w:r>
      <w:r w:rsidRPr="001565BF">
        <w:rPr>
          <w:rFonts w:hint="cs"/>
          <w:sz w:val="24"/>
          <w:rtl/>
        </w:rPr>
        <w:t>אחד</w:t>
      </w:r>
      <w:r w:rsidRPr="001565BF">
        <w:rPr>
          <w:sz w:val="24"/>
          <w:rtl/>
        </w:rPr>
        <w:t xml:space="preserve"> </w:t>
      </w:r>
      <w:r w:rsidRPr="001565BF">
        <w:rPr>
          <w:rFonts w:hint="cs"/>
          <w:sz w:val="24"/>
          <w:rtl/>
        </w:rPr>
        <w:t>לכולנו</w:t>
      </w:r>
      <w:r>
        <w:rPr>
          <w:rFonts w:hint="cs"/>
          <w:sz w:val="24"/>
          <w:rtl/>
        </w:rPr>
        <w:t>'</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המבקשת</w:t>
      </w:r>
      <w:r w:rsidRPr="001565BF">
        <w:rPr>
          <w:sz w:val="24"/>
          <w:rtl/>
        </w:rPr>
        <w:t xml:space="preserve"> </w:t>
      </w:r>
      <w:r w:rsidRPr="001565BF">
        <w:rPr>
          <w:rFonts w:hint="cs"/>
          <w:sz w:val="24"/>
          <w:rtl/>
        </w:rPr>
        <w:t>למצוא</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המשותף</w:t>
      </w:r>
      <w:r w:rsidRPr="001565BF">
        <w:rPr>
          <w:sz w:val="24"/>
          <w:rtl/>
        </w:rPr>
        <w:t xml:space="preserve"> </w:t>
      </w:r>
      <w:r w:rsidRPr="001565BF">
        <w:rPr>
          <w:rFonts w:hint="cs"/>
          <w:sz w:val="24"/>
          <w:rtl/>
        </w:rPr>
        <w:t>בין</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שבטי</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ואת</w:t>
      </w:r>
      <w:r w:rsidRPr="001565BF">
        <w:rPr>
          <w:sz w:val="24"/>
          <w:rtl/>
        </w:rPr>
        <w:t xml:space="preserve"> </w:t>
      </w:r>
      <w:r w:rsidRPr="001565BF">
        <w:rPr>
          <w:rFonts w:hint="cs"/>
          <w:sz w:val="24"/>
          <w:rtl/>
        </w:rPr>
        <w:t>הרצון</w:t>
      </w:r>
      <w:r w:rsidRPr="001565BF">
        <w:rPr>
          <w:sz w:val="24"/>
          <w:rtl/>
        </w:rPr>
        <w:t xml:space="preserve"> </w:t>
      </w:r>
      <w:r w:rsidRPr="001565BF">
        <w:rPr>
          <w:rFonts w:hint="cs"/>
          <w:sz w:val="24"/>
          <w:rtl/>
        </w:rPr>
        <w:t>הפנימי</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יהודי</w:t>
      </w:r>
      <w:r w:rsidRPr="001565BF">
        <w:rPr>
          <w:sz w:val="24"/>
          <w:rtl/>
        </w:rPr>
        <w:t xml:space="preserve"> </w:t>
      </w:r>
      <w:r w:rsidRPr="001565BF">
        <w:rPr>
          <w:rFonts w:hint="cs"/>
          <w:sz w:val="24"/>
          <w:rtl/>
        </w:rPr>
        <w:t>להעמיק</w:t>
      </w:r>
      <w:r w:rsidRPr="001565BF">
        <w:rPr>
          <w:sz w:val="24"/>
          <w:rtl/>
        </w:rPr>
        <w:t xml:space="preserve"> </w:t>
      </w:r>
      <w:r w:rsidRPr="001565BF">
        <w:rPr>
          <w:rFonts w:hint="cs"/>
          <w:sz w:val="24"/>
          <w:rtl/>
        </w:rPr>
        <w:t>ולהיות</w:t>
      </w:r>
      <w:r w:rsidRPr="001565BF">
        <w:rPr>
          <w:sz w:val="24"/>
          <w:rtl/>
        </w:rPr>
        <w:t xml:space="preserve"> </w:t>
      </w:r>
      <w:r w:rsidRPr="001565BF">
        <w:rPr>
          <w:rFonts w:hint="cs"/>
          <w:sz w:val="24"/>
          <w:rtl/>
        </w:rPr>
        <w:t>קשור</w:t>
      </w:r>
      <w:r w:rsidRPr="001565BF">
        <w:rPr>
          <w:sz w:val="24"/>
          <w:rtl/>
        </w:rPr>
        <w:t xml:space="preserve"> </w:t>
      </w:r>
      <w:r w:rsidRPr="001565BF">
        <w:rPr>
          <w:rFonts w:hint="cs"/>
          <w:sz w:val="24"/>
          <w:rtl/>
        </w:rPr>
        <w:t>ל</w:t>
      </w:r>
      <w:r>
        <w:rPr>
          <w:rFonts w:hint="cs"/>
          <w:sz w:val="24"/>
          <w:rtl/>
        </w:rPr>
        <w:t>'</w:t>
      </w:r>
      <w:r w:rsidRPr="001565BF">
        <w:rPr>
          <w:rFonts w:hint="cs"/>
          <w:sz w:val="24"/>
          <w:rtl/>
        </w:rPr>
        <w:t>ארץ</w:t>
      </w:r>
      <w:r w:rsidRPr="001565BF">
        <w:rPr>
          <w:sz w:val="24"/>
          <w:rtl/>
        </w:rPr>
        <w:t xml:space="preserve"> </w:t>
      </w:r>
      <w:r w:rsidRPr="001565BF">
        <w:rPr>
          <w:rFonts w:hint="cs"/>
          <w:sz w:val="24"/>
          <w:rtl/>
        </w:rPr>
        <w:t>ציון</w:t>
      </w:r>
      <w:r w:rsidRPr="001565BF">
        <w:rPr>
          <w:sz w:val="24"/>
          <w:rtl/>
        </w:rPr>
        <w:t xml:space="preserve"> </w:t>
      </w:r>
      <w:r w:rsidRPr="001565BF">
        <w:rPr>
          <w:rFonts w:hint="cs"/>
          <w:sz w:val="24"/>
          <w:rtl/>
        </w:rPr>
        <w:t>וירושלים</w:t>
      </w:r>
      <w:r>
        <w:rPr>
          <w:rFonts w:hint="cs"/>
          <w:sz w:val="24"/>
          <w:rtl/>
        </w:rPr>
        <w:t>'".</w:t>
      </w:r>
    </w:p>
    <w:p w14:paraId="3936EC09" w14:textId="77777777" w:rsidR="00525635" w:rsidRDefault="00525635" w:rsidP="00525635">
      <w:pPr>
        <w:rPr>
          <w:sz w:val="24"/>
          <w:rtl/>
        </w:rPr>
      </w:pPr>
    </w:p>
    <w:p w14:paraId="0B09E2C0" w14:textId="77777777" w:rsidR="00525635" w:rsidRDefault="00525635" w:rsidP="00525635">
      <w:pPr>
        <w:bidi w:val="0"/>
        <w:spacing w:after="200" w:line="276" w:lineRule="auto"/>
        <w:jc w:val="left"/>
        <w:rPr>
          <w:sz w:val="24"/>
          <w:rtl/>
        </w:rPr>
      </w:pPr>
      <w:r>
        <w:rPr>
          <w:sz w:val="24"/>
          <w:rtl/>
        </w:rPr>
        <w:br w:type="page"/>
      </w:r>
    </w:p>
    <w:p w14:paraId="65E727D3" w14:textId="77777777" w:rsidR="0028331E" w:rsidRDefault="00525635" w:rsidP="00525635">
      <w:pPr>
        <w:rPr>
          <w:sz w:val="24"/>
          <w:rtl/>
        </w:rPr>
      </w:pPr>
      <w:bookmarkStart w:id="57" w:name="_Toc526698097"/>
      <w:r w:rsidRPr="00FA354E">
        <w:rPr>
          <w:rFonts w:hint="cs"/>
          <w:b/>
          <w:bCs/>
          <w:sz w:val="24"/>
          <w:rtl/>
        </w:rPr>
        <w:t>מעורר השראה</w:t>
      </w:r>
      <w:r w:rsidRPr="00FA354E">
        <w:rPr>
          <w:rFonts w:hint="cs"/>
          <w:sz w:val="24"/>
          <w:rtl/>
        </w:rPr>
        <w:t xml:space="preserve"> </w:t>
      </w:r>
    </w:p>
    <w:p w14:paraId="154C8C2F" w14:textId="6FEFC249" w:rsidR="00525635" w:rsidRDefault="00525635" w:rsidP="00525635">
      <w:pPr>
        <w:rPr>
          <w:sz w:val="24"/>
          <w:rtl/>
        </w:rPr>
      </w:pPr>
      <w:r w:rsidRPr="009966DB">
        <w:rPr>
          <w:rFonts w:hint="cs"/>
          <w:sz w:val="24"/>
          <w:rtl/>
        </w:rPr>
        <w:t>איש</w:t>
      </w:r>
      <w:r w:rsidRPr="009966DB">
        <w:rPr>
          <w:sz w:val="24"/>
          <w:rtl/>
        </w:rPr>
        <w:t xml:space="preserve"> </w:t>
      </w:r>
      <w:r w:rsidRPr="009966DB">
        <w:rPr>
          <w:rFonts w:hint="cs"/>
          <w:sz w:val="24"/>
          <w:rtl/>
        </w:rPr>
        <w:t>מדויק</w:t>
      </w:r>
      <w:r w:rsidRPr="009966DB">
        <w:rPr>
          <w:sz w:val="24"/>
          <w:rtl/>
        </w:rPr>
        <w:t xml:space="preserve">, </w:t>
      </w:r>
      <w:r w:rsidRPr="009966DB">
        <w:rPr>
          <w:rFonts w:hint="cs"/>
          <w:sz w:val="24"/>
          <w:rtl/>
        </w:rPr>
        <w:t>אנאליטי</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חזון</w:t>
      </w:r>
      <w:r>
        <w:rPr>
          <w:rFonts w:hint="cs"/>
          <w:sz w:val="24"/>
          <w:rtl/>
        </w:rPr>
        <w:t>,</w:t>
      </w:r>
      <w:r w:rsidRPr="009966DB">
        <w:rPr>
          <w:sz w:val="24"/>
          <w:rtl/>
        </w:rPr>
        <w:t xml:space="preserve"> </w:t>
      </w:r>
      <w:r w:rsidRPr="009966DB">
        <w:rPr>
          <w:rFonts w:hint="cs"/>
          <w:sz w:val="24"/>
          <w:rtl/>
        </w:rPr>
        <w:t>רואה</w:t>
      </w:r>
      <w:r w:rsidRPr="009966DB">
        <w:rPr>
          <w:sz w:val="24"/>
          <w:rtl/>
        </w:rPr>
        <w:t xml:space="preserve"> </w:t>
      </w:r>
      <w:r w:rsidRPr="009966DB">
        <w:rPr>
          <w:rFonts w:hint="cs"/>
          <w:sz w:val="24"/>
          <w:rtl/>
        </w:rPr>
        <w:t>למרחוק</w:t>
      </w:r>
      <w:r w:rsidRPr="009966DB">
        <w:rPr>
          <w:sz w:val="24"/>
          <w:rtl/>
        </w:rPr>
        <w:t xml:space="preserve">, </w:t>
      </w:r>
      <w:r w:rsidRPr="009966DB">
        <w:rPr>
          <w:rFonts w:hint="cs"/>
          <w:sz w:val="24"/>
          <w:rtl/>
        </w:rPr>
        <w:t>מזהה</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צורכי</w:t>
      </w:r>
      <w:r w:rsidRPr="009966DB">
        <w:rPr>
          <w:sz w:val="24"/>
          <w:rtl/>
        </w:rPr>
        <w:t xml:space="preserve"> </w:t>
      </w:r>
      <w:r w:rsidRPr="009966DB">
        <w:rPr>
          <w:rFonts w:hint="cs"/>
          <w:sz w:val="24"/>
          <w:rtl/>
        </w:rPr>
        <w:t>החברה</w:t>
      </w:r>
      <w:r w:rsidRPr="009966DB">
        <w:rPr>
          <w:sz w:val="24"/>
          <w:rtl/>
        </w:rPr>
        <w:t xml:space="preserve"> </w:t>
      </w:r>
      <w:r w:rsidRPr="009966DB">
        <w:rPr>
          <w:rFonts w:hint="cs"/>
          <w:sz w:val="24"/>
          <w:rtl/>
        </w:rPr>
        <w:t>ומסוגל</w:t>
      </w:r>
      <w:r w:rsidRPr="009966DB">
        <w:rPr>
          <w:sz w:val="24"/>
          <w:rtl/>
        </w:rPr>
        <w:t xml:space="preserve"> </w:t>
      </w:r>
      <w:r w:rsidRPr="009966DB">
        <w:rPr>
          <w:rFonts w:hint="cs"/>
          <w:sz w:val="24"/>
          <w:rtl/>
        </w:rPr>
        <w:t>להעביר</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חלומותיו הלכה</w:t>
      </w:r>
      <w:r w:rsidRPr="009966DB">
        <w:rPr>
          <w:sz w:val="24"/>
          <w:rtl/>
        </w:rPr>
        <w:t xml:space="preserve"> </w:t>
      </w:r>
      <w:r w:rsidRPr="009966DB">
        <w:rPr>
          <w:rFonts w:hint="cs"/>
          <w:sz w:val="24"/>
          <w:rtl/>
        </w:rPr>
        <w:t>למעשה</w:t>
      </w:r>
      <w:r>
        <w:rPr>
          <w:rFonts w:hint="cs"/>
          <w:sz w:val="24"/>
          <w:rtl/>
        </w:rPr>
        <w:t>.</w:t>
      </w:r>
    </w:p>
    <w:p w14:paraId="34AAB5E6" w14:textId="77777777" w:rsidR="00525635" w:rsidRPr="00086F28" w:rsidRDefault="00525635" w:rsidP="00525635">
      <w:pPr>
        <w:pStyle w:val="2"/>
        <w:rPr>
          <w:szCs w:val="26"/>
          <w:rtl/>
        </w:rPr>
      </w:pPr>
      <w:bookmarkStart w:id="58" w:name="_Toc529175670"/>
      <w:r w:rsidRPr="00086F28">
        <w:rPr>
          <w:szCs w:val="26"/>
          <w:rtl/>
        </w:rPr>
        <w:t>"חינכת אותנו לעשות את הדברים החשובים באמת ול</w:t>
      </w:r>
      <w:r>
        <w:rPr>
          <w:szCs w:val="26"/>
          <w:rtl/>
        </w:rPr>
        <w:t>א להתייחס להבלים כמו כסף וכבוד</w:t>
      </w:r>
      <w:r w:rsidRPr="00086F28">
        <w:rPr>
          <w:szCs w:val="26"/>
          <w:rtl/>
        </w:rPr>
        <w:t>"</w:t>
      </w:r>
      <w:bookmarkEnd w:id="57"/>
      <w:r>
        <w:rPr>
          <w:rFonts w:hint="cs"/>
          <w:szCs w:val="26"/>
          <w:rtl/>
        </w:rPr>
        <w:t>...</w:t>
      </w:r>
      <w:bookmarkEnd w:id="58"/>
      <w:r w:rsidRPr="00086F28">
        <w:rPr>
          <w:szCs w:val="26"/>
          <w:rtl/>
        </w:rPr>
        <w:t xml:space="preserve"> </w:t>
      </w:r>
    </w:p>
    <w:p w14:paraId="141115B2" w14:textId="77777777" w:rsidR="00525635" w:rsidRPr="003D7BBA" w:rsidRDefault="00525635" w:rsidP="00525635">
      <w:pPr>
        <w:pStyle w:val="af4"/>
        <w:rPr>
          <w:szCs w:val="22"/>
          <w:rtl/>
        </w:rPr>
      </w:pPr>
      <w:r w:rsidRPr="003D7BBA">
        <w:rPr>
          <w:sz w:val="20"/>
          <w:szCs w:val="24"/>
          <w:rtl/>
        </w:rPr>
        <w:t>לזכרו של הרב שמעון אדלר</w:t>
      </w:r>
    </w:p>
    <w:p w14:paraId="6E79F8AC" w14:textId="77777777" w:rsidR="00525635" w:rsidRPr="00086F28" w:rsidRDefault="00525635" w:rsidP="00525635">
      <w:pPr>
        <w:pStyle w:val="3"/>
        <w:rPr>
          <w:szCs w:val="22"/>
          <w:rtl/>
        </w:rPr>
      </w:pPr>
      <w:r w:rsidRPr="00086F28">
        <w:rPr>
          <w:szCs w:val="22"/>
          <w:rtl/>
        </w:rPr>
        <w:t>"</w:t>
      </w:r>
      <w:r w:rsidRPr="00086F28">
        <w:rPr>
          <w:rFonts w:hint="cs"/>
          <w:szCs w:val="22"/>
          <w:rtl/>
        </w:rPr>
        <w:t>אספת</w:t>
      </w:r>
      <w:r w:rsidRPr="00086F28">
        <w:rPr>
          <w:szCs w:val="22"/>
          <w:rtl/>
        </w:rPr>
        <w:t xml:space="preserve"> </w:t>
      </w:r>
      <w:r w:rsidRPr="00086F28">
        <w:rPr>
          <w:rFonts w:hint="cs"/>
          <w:szCs w:val="22"/>
          <w:rtl/>
        </w:rPr>
        <w:t>אותנו</w:t>
      </w:r>
      <w:r w:rsidRPr="00086F28">
        <w:rPr>
          <w:szCs w:val="22"/>
          <w:rtl/>
        </w:rPr>
        <w:t xml:space="preserve"> </w:t>
      </w:r>
      <w:r w:rsidRPr="00086F28">
        <w:rPr>
          <w:rFonts w:hint="cs"/>
          <w:szCs w:val="22"/>
          <w:rtl/>
        </w:rPr>
        <w:t>מהרחוב</w:t>
      </w:r>
      <w:r w:rsidRPr="00086F28">
        <w:rPr>
          <w:szCs w:val="22"/>
          <w:rtl/>
        </w:rPr>
        <w:t>".</w:t>
      </w:r>
      <w:r>
        <w:rPr>
          <w:rFonts w:hint="cs"/>
          <w:szCs w:val="22"/>
          <w:rtl/>
        </w:rPr>
        <w:t>.</w:t>
      </w:r>
      <w:r w:rsidRPr="00086F28">
        <w:rPr>
          <w:szCs w:val="22"/>
          <w:rtl/>
        </w:rPr>
        <w:t xml:space="preserve">. </w:t>
      </w:r>
    </w:p>
    <w:p w14:paraId="5845C25D" w14:textId="77777777" w:rsidR="00525635" w:rsidRPr="009966DB" w:rsidRDefault="00525635" w:rsidP="00525635">
      <w:pPr>
        <w:rPr>
          <w:sz w:val="24"/>
          <w:rtl/>
        </w:rPr>
      </w:pPr>
      <w:r>
        <w:rPr>
          <w:rFonts w:hint="cs"/>
          <w:sz w:val="24"/>
          <w:rtl/>
        </w:rPr>
        <w:t>בתמוז תשע"ח</w:t>
      </w:r>
      <w:r w:rsidRPr="009966DB">
        <w:rPr>
          <w:sz w:val="24"/>
          <w:rtl/>
        </w:rPr>
        <w:t xml:space="preserve"> </w:t>
      </w:r>
      <w:r w:rsidRPr="009966DB">
        <w:rPr>
          <w:rFonts w:hint="cs"/>
          <w:sz w:val="24"/>
          <w:rtl/>
        </w:rPr>
        <w:t>הלך</w:t>
      </w:r>
      <w:r w:rsidRPr="009966DB">
        <w:rPr>
          <w:sz w:val="24"/>
          <w:rtl/>
        </w:rPr>
        <w:t xml:space="preserve"> </w:t>
      </w:r>
      <w:r w:rsidRPr="009966DB">
        <w:rPr>
          <w:rFonts w:hint="cs"/>
          <w:sz w:val="24"/>
          <w:rtl/>
        </w:rPr>
        <w:t>לעולמו</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חינוך</w:t>
      </w:r>
      <w:r w:rsidRPr="009966DB">
        <w:rPr>
          <w:sz w:val="24"/>
          <w:rtl/>
        </w:rPr>
        <w:t xml:space="preserve"> </w:t>
      </w:r>
      <w:r w:rsidRPr="009966DB">
        <w:rPr>
          <w:rFonts w:hint="cs"/>
          <w:sz w:val="24"/>
          <w:rtl/>
        </w:rPr>
        <w:t>דגול</w:t>
      </w:r>
      <w:r w:rsidRPr="009966DB">
        <w:rPr>
          <w:sz w:val="24"/>
          <w:rtl/>
        </w:rPr>
        <w:t xml:space="preserve">, </w:t>
      </w:r>
      <w:r w:rsidRPr="009966DB">
        <w:rPr>
          <w:rFonts w:hint="cs"/>
          <w:sz w:val="24"/>
          <w:rtl/>
        </w:rPr>
        <w:t>מנהיג</w:t>
      </w:r>
      <w:r w:rsidRPr="009966DB">
        <w:rPr>
          <w:sz w:val="24"/>
          <w:rtl/>
        </w:rPr>
        <w:t xml:space="preserve"> </w:t>
      </w:r>
      <w:r w:rsidRPr="009966DB">
        <w:rPr>
          <w:rFonts w:hint="cs"/>
          <w:sz w:val="24"/>
          <w:rtl/>
        </w:rPr>
        <w:t>חינוך</w:t>
      </w:r>
      <w:r w:rsidRPr="009966DB">
        <w:rPr>
          <w:sz w:val="24"/>
          <w:rtl/>
        </w:rPr>
        <w:t xml:space="preserve"> </w:t>
      </w:r>
      <w:r w:rsidRPr="009966DB">
        <w:rPr>
          <w:rFonts w:hint="cs"/>
          <w:sz w:val="24"/>
          <w:rtl/>
        </w:rPr>
        <w:t>בעל</w:t>
      </w:r>
      <w:r w:rsidRPr="009966DB">
        <w:rPr>
          <w:sz w:val="24"/>
          <w:rtl/>
        </w:rPr>
        <w:t xml:space="preserve"> </w:t>
      </w:r>
      <w:r w:rsidRPr="009966DB">
        <w:rPr>
          <w:rFonts w:hint="cs"/>
          <w:sz w:val="24"/>
          <w:rtl/>
        </w:rPr>
        <w:t>שיעור</w:t>
      </w:r>
      <w:r w:rsidRPr="009966DB">
        <w:rPr>
          <w:sz w:val="24"/>
          <w:rtl/>
        </w:rPr>
        <w:t xml:space="preserve"> </w:t>
      </w:r>
      <w:r w:rsidRPr="009966DB">
        <w:rPr>
          <w:rFonts w:hint="cs"/>
          <w:sz w:val="24"/>
          <w:rtl/>
        </w:rPr>
        <w:t>קומה</w:t>
      </w:r>
      <w:r w:rsidRPr="009966DB">
        <w:rPr>
          <w:sz w:val="24"/>
          <w:rtl/>
        </w:rPr>
        <w:t xml:space="preserve"> </w:t>
      </w:r>
      <w:r w:rsidRPr="009966DB">
        <w:rPr>
          <w:rFonts w:hint="cs"/>
          <w:sz w:val="24"/>
          <w:rtl/>
        </w:rPr>
        <w:t>שעוד</w:t>
      </w:r>
      <w:r w:rsidRPr="009966DB">
        <w:rPr>
          <w:sz w:val="24"/>
          <w:rtl/>
        </w:rPr>
        <w:t xml:space="preserve"> </w:t>
      </w:r>
      <w:r w:rsidRPr="009966DB">
        <w:rPr>
          <w:rFonts w:hint="cs"/>
          <w:sz w:val="24"/>
          <w:rtl/>
        </w:rPr>
        <w:t>רבות</w:t>
      </w:r>
      <w:r w:rsidRPr="009966DB">
        <w:rPr>
          <w:sz w:val="24"/>
          <w:rtl/>
        </w:rPr>
        <w:t xml:space="preserve"> </w:t>
      </w:r>
      <w:r w:rsidRPr="009966DB">
        <w:rPr>
          <w:rFonts w:hint="cs"/>
          <w:sz w:val="24"/>
          <w:rtl/>
        </w:rPr>
        <w:t>ידובר</w:t>
      </w:r>
      <w:r w:rsidRPr="009966DB">
        <w:rPr>
          <w:sz w:val="24"/>
          <w:rtl/>
        </w:rPr>
        <w:t xml:space="preserve"> </w:t>
      </w:r>
      <w:r w:rsidRPr="009966DB">
        <w:rPr>
          <w:rFonts w:hint="cs"/>
          <w:sz w:val="24"/>
          <w:rtl/>
        </w:rPr>
        <w:t>בו</w:t>
      </w:r>
      <w:r>
        <w:rPr>
          <w:rFonts w:hint="cs"/>
          <w:sz w:val="24"/>
          <w:rtl/>
        </w:rPr>
        <w:t xml:space="preserve"> </w:t>
      </w:r>
      <w:r w:rsidRPr="009966DB">
        <w:rPr>
          <w:sz w:val="24"/>
          <w:rtl/>
        </w:rPr>
        <w:t xml:space="preserve">- </w:t>
      </w: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אדלר</w:t>
      </w:r>
      <w:r w:rsidRPr="009966DB">
        <w:rPr>
          <w:sz w:val="24"/>
          <w:rtl/>
        </w:rPr>
        <w:t xml:space="preserve"> </w:t>
      </w:r>
      <w:r w:rsidRPr="009966DB">
        <w:rPr>
          <w:rFonts w:hint="cs"/>
          <w:sz w:val="24"/>
          <w:rtl/>
        </w:rPr>
        <w:t>ז</w:t>
      </w:r>
      <w:r w:rsidRPr="009966DB">
        <w:rPr>
          <w:sz w:val="24"/>
          <w:rtl/>
        </w:rPr>
        <w:t>"</w:t>
      </w:r>
      <w:r w:rsidRPr="009966DB">
        <w:rPr>
          <w:rFonts w:hint="cs"/>
          <w:sz w:val="24"/>
          <w:rtl/>
        </w:rPr>
        <w:t>ל</w:t>
      </w:r>
      <w:r w:rsidRPr="009966DB">
        <w:rPr>
          <w:sz w:val="24"/>
          <w:rtl/>
        </w:rPr>
        <w:t>.</w:t>
      </w:r>
    </w:p>
    <w:p w14:paraId="073E4893" w14:textId="77777777" w:rsidR="00525635" w:rsidRPr="009966DB" w:rsidRDefault="00525635" w:rsidP="00525635">
      <w:pPr>
        <w:rPr>
          <w:sz w:val="24"/>
          <w:rtl/>
        </w:rPr>
      </w:pP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היה</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ישר</w:t>
      </w:r>
      <w:r w:rsidRPr="009966DB">
        <w:rPr>
          <w:sz w:val="24"/>
          <w:rtl/>
        </w:rPr>
        <w:t xml:space="preserve"> </w:t>
      </w:r>
      <w:r w:rsidRPr="009966DB">
        <w:rPr>
          <w:rFonts w:hint="cs"/>
          <w:sz w:val="24"/>
          <w:rtl/>
        </w:rPr>
        <w:t>דרך</w:t>
      </w:r>
      <w:r w:rsidRPr="009966DB">
        <w:rPr>
          <w:sz w:val="24"/>
          <w:rtl/>
        </w:rPr>
        <w:t>: "</w:t>
      </w:r>
      <w:r w:rsidRPr="009966DB">
        <w:rPr>
          <w:rFonts w:hint="cs"/>
          <w:sz w:val="24"/>
          <w:rtl/>
        </w:rPr>
        <w:t>הסרגלים</w:t>
      </w:r>
      <w:r w:rsidRPr="009966DB">
        <w:rPr>
          <w:sz w:val="24"/>
          <w:rtl/>
        </w:rPr>
        <w:t xml:space="preserve"> </w:t>
      </w:r>
      <w:r w:rsidRPr="009966DB">
        <w:rPr>
          <w:rFonts w:hint="cs"/>
          <w:sz w:val="24"/>
          <w:rtl/>
        </w:rPr>
        <w:t>היו</w:t>
      </w:r>
      <w:r w:rsidRPr="009966DB">
        <w:rPr>
          <w:sz w:val="24"/>
          <w:rtl/>
        </w:rPr>
        <w:t xml:space="preserve"> </w:t>
      </w:r>
      <w:r w:rsidRPr="009966DB">
        <w:rPr>
          <w:rFonts w:hint="cs"/>
          <w:sz w:val="24"/>
          <w:rtl/>
        </w:rPr>
        <w:t>יכולים</w:t>
      </w:r>
      <w:r w:rsidRPr="009966DB">
        <w:rPr>
          <w:sz w:val="24"/>
          <w:rtl/>
        </w:rPr>
        <w:t xml:space="preserve"> </w:t>
      </w:r>
      <w:r w:rsidRPr="009966DB">
        <w:rPr>
          <w:rFonts w:hint="cs"/>
          <w:sz w:val="24"/>
          <w:rtl/>
        </w:rPr>
        <w:t>ללמוד</w:t>
      </w:r>
      <w:r w:rsidRPr="009966DB">
        <w:rPr>
          <w:sz w:val="24"/>
          <w:rtl/>
        </w:rPr>
        <w:t xml:space="preserve"> </w:t>
      </w:r>
      <w:r w:rsidRPr="009966DB">
        <w:rPr>
          <w:rFonts w:hint="cs"/>
          <w:sz w:val="24"/>
          <w:rtl/>
        </w:rPr>
        <w:t>ממנו</w:t>
      </w:r>
      <w:r w:rsidRPr="009966DB">
        <w:rPr>
          <w:sz w:val="24"/>
          <w:rtl/>
        </w:rPr>
        <w:t xml:space="preserve"> </w:t>
      </w:r>
      <w:r w:rsidRPr="009966DB">
        <w:rPr>
          <w:rFonts w:hint="cs"/>
          <w:sz w:val="24"/>
          <w:rtl/>
        </w:rPr>
        <w:t>מה</w:t>
      </w:r>
      <w:r w:rsidRPr="009966DB">
        <w:rPr>
          <w:sz w:val="24"/>
          <w:rtl/>
        </w:rPr>
        <w:t xml:space="preserve"> </w:t>
      </w:r>
      <w:r w:rsidRPr="009966DB">
        <w:rPr>
          <w:rFonts w:hint="cs"/>
          <w:sz w:val="24"/>
          <w:rtl/>
        </w:rPr>
        <w:t>זה</w:t>
      </w:r>
      <w:r w:rsidRPr="009966DB">
        <w:rPr>
          <w:sz w:val="24"/>
          <w:rtl/>
        </w:rPr>
        <w:t xml:space="preserve"> </w:t>
      </w:r>
      <w:r w:rsidRPr="009966DB">
        <w:rPr>
          <w:rFonts w:hint="cs"/>
          <w:sz w:val="24"/>
          <w:rtl/>
        </w:rPr>
        <w:t>להיות</w:t>
      </w:r>
      <w:r w:rsidRPr="009966DB">
        <w:rPr>
          <w:sz w:val="24"/>
          <w:rtl/>
        </w:rPr>
        <w:t xml:space="preserve"> </w:t>
      </w:r>
      <w:r w:rsidRPr="009966DB">
        <w:rPr>
          <w:rFonts w:hint="cs"/>
          <w:sz w:val="24"/>
          <w:rtl/>
        </w:rPr>
        <w:t>ישר</w:t>
      </w:r>
      <w:r w:rsidRPr="009966DB">
        <w:rPr>
          <w:sz w:val="24"/>
          <w:rtl/>
        </w:rPr>
        <w:t>"</w:t>
      </w:r>
      <w:r>
        <w:rPr>
          <w:rFonts w:hint="cs"/>
          <w:sz w:val="24"/>
          <w:rtl/>
        </w:rPr>
        <w:t>,</w:t>
      </w:r>
      <w:r w:rsidRPr="009966DB">
        <w:rPr>
          <w:sz w:val="24"/>
          <w:rtl/>
        </w:rPr>
        <w:t xml:space="preserve"> </w:t>
      </w:r>
      <w:r w:rsidRPr="009966DB">
        <w:rPr>
          <w:rFonts w:hint="cs"/>
          <w:sz w:val="24"/>
          <w:rtl/>
        </w:rPr>
        <w:t>אמר</w:t>
      </w:r>
      <w:r w:rsidRPr="009966DB">
        <w:rPr>
          <w:sz w:val="24"/>
          <w:rtl/>
        </w:rPr>
        <w:t xml:space="preserve"> </w:t>
      </w:r>
      <w:r w:rsidRPr="009966DB">
        <w:rPr>
          <w:rFonts w:hint="cs"/>
          <w:sz w:val="24"/>
          <w:rtl/>
        </w:rPr>
        <w:t>מישהו</w:t>
      </w:r>
      <w:r w:rsidRPr="009966DB">
        <w:rPr>
          <w:sz w:val="24"/>
          <w:rtl/>
        </w:rPr>
        <w:t xml:space="preserve"> </w:t>
      </w:r>
      <w:r w:rsidRPr="009966DB">
        <w:rPr>
          <w:rFonts w:hint="cs"/>
          <w:sz w:val="24"/>
          <w:rtl/>
        </w:rPr>
        <w:t>ב</w:t>
      </w:r>
      <w:r>
        <w:rPr>
          <w:rFonts w:hint="cs"/>
          <w:sz w:val="24"/>
          <w:rtl/>
        </w:rPr>
        <w:t>'</w:t>
      </w:r>
      <w:r w:rsidRPr="009966DB">
        <w:rPr>
          <w:rFonts w:hint="cs"/>
          <w:sz w:val="24"/>
          <w:rtl/>
        </w:rPr>
        <w:t>שבעה</w:t>
      </w:r>
      <w:r>
        <w:rPr>
          <w:rFonts w:hint="cs"/>
          <w:sz w:val="24"/>
          <w:rtl/>
        </w:rPr>
        <w:t>'</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מדויק</w:t>
      </w:r>
      <w:r w:rsidRPr="009966DB">
        <w:rPr>
          <w:sz w:val="24"/>
          <w:rtl/>
        </w:rPr>
        <w:t xml:space="preserve">, </w:t>
      </w:r>
      <w:r w:rsidRPr="009966DB">
        <w:rPr>
          <w:rFonts w:hint="cs"/>
          <w:sz w:val="24"/>
          <w:rtl/>
        </w:rPr>
        <w:t>אנאליטי</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חזון</w:t>
      </w:r>
      <w:r>
        <w:rPr>
          <w:rFonts w:hint="cs"/>
          <w:sz w:val="24"/>
          <w:rtl/>
        </w:rPr>
        <w:t>,</w:t>
      </w:r>
      <w:r w:rsidRPr="009966DB">
        <w:rPr>
          <w:sz w:val="24"/>
          <w:rtl/>
        </w:rPr>
        <w:t xml:space="preserve"> </w:t>
      </w:r>
      <w:r w:rsidRPr="009966DB">
        <w:rPr>
          <w:rFonts w:hint="cs"/>
          <w:sz w:val="24"/>
          <w:rtl/>
        </w:rPr>
        <w:t>רואה</w:t>
      </w:r>
      <w:r w:rsidRPr="009966DB">
        <w:rPr>
          <w:sz w:val="24"/>
          <w:rtl/>
        </w:rPr>
        <w:t xml:space="preserve"> </w:t>
      </w:r>
      <w:r w:rsidRPr="009966DB">
        <w:rPr>
          <w:rFonts w:hint="cs"/>
          <w:sz w:val="24"/>
          <w:rtl/>
        </w:rPr>
        <w:t>למרחוק</w:t>
      </w:r>
      <w:r w:rsidRPr="009966DB">
        <w:rPr>
          <w:sz w:val="24"/>
          <w:rtl/>
        </w:rPr>
        <w:t xml:space="preserve">, </w:t>
      </w:r>
      <w:r w:rsidRPr="009966DB">
        <w:rPr>
          <w:rFonts w:hint="cs"/>
          <w:sz w:val="24"/>
          <w:rtl/>
        </w:rPr>
        <w:t>מזהה</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צורכי</w:t>
      </w:r>
      <w:r w:rsidRPr="009966DB">
        <w:rPr>
          <w:sz w:val="24"/>
          <w:rtl/>
        </w:rPr>
        <w:t xml:space="preserve"> </w:t>
      </w:r>
      <w:r w:rsidRPr="009966DB">
        <w:rPr>
          <w:rFonts w:hint="cs"/>
          <w:sz w:val="24"/>
          <w:rtl/>
        </w:rPr>
        <w:t>החברה</w:t>
      </w:r>
      <w:r w:rsidRPr="009966DB">
        <w:rPr>
          <w:sz w:val="24"/>
          <w:rtl/>
        </w:rPr>
        <w:t xml:space="preserve"> </w:t>
      </w:r>
      <w:r w:rsidRPr="009966DB">
        <w:rPr>
          <w:rFonts w:hint="cs"/>
          <w:sz w:val="24"/>
          <w:rtl/>
        </w:rPr>
        <w:t>ומסוגל</w:t>
      </w:r>
      <w:r w:rsidRPr="009966DB">
        <w:rPr>
          <w:sz w:val="24"/>
          <w:rtl/>
        </w:rPr>
        <w:t xml:space="preserve"> </w:t>
      </w:r>
      <w:r w:rsidRPr="009966DB">
        <w:rPr>
          <w:rFonts w:hint="cs"/>
          <w:sz w:val="24"/>
          <w:rtl/>
        </w:rPr>
        <w:t>להעביר</w:t>
      </w:r>
      <w:r w:rsidRPr="00964023">
        <w:rPr>
          <w:rFonts w:hint="cs"/>
          <w:sz w:val="24"/>
          <w:rtl/>
        </w:rPr>
        <w:t xml:space="preserve"> </w:t>
      </w:r>
      <w:r w:rsidRPr="009966DB">
        <w:rPr>
          <w:rFonts w:hint="cs"/>
          <w:sz w:val="24"/>
          <w:rtl/>
        </w:rPr>
        <w:t>את</w:t>
      </w:r>
      <w:r w:rsidRPr="009966DB">
        <w:rPr>
          <w:sz w:val="24"/>
          <w:rtl/>
        </w:rPr>
        <w:t xml:space="preserve"> </w:t>
      </w:r>
      <w:r w:rsidRPr="009966DB">
        <w:rPr>
          <w:rFonts w:hint="cs"/>
          <w:sz w:val="24"/>
          <w:rtl/>
        </w:rPr>
        <w:t>חלומותיו</w:t>
      </w:r>
      <w:r w:rsidRPr="009966DB">
        <w:rPr>
          <w:sz w:val="24"/>
          <w:rtl/>
        </w:rPr>
        <w:t xml:space="preserve"> </w:t>
      </w:r>
      <w:r w:rsidRPr="009966DB">
        <w:rPr>
          <w:rFonts w:hint="cs"/>
          <w:sz w:val="24"/>
          <w:rtl/>
        </w:rPr>
        <w:t>הלכה</w:t>
      </w:r>
      <w:r w:rsidRPr="009966DB">
        <w:rPr>
          <w:sz w:val="24"/>
          <w:rtl/>
        </w:rPr>
        <w:t xml:space="preserve"> </w:t>
      </w:r>
      <w:r w:rsidRPr="009966DB">
        <w:rPr>
          <w:rFonts w:hint="cs"/>
          <w:sz w:val="24"/>
          <w:rtl/>
        </w:rPr>
        <w:t>למעשה</w:t>
      </w:r>
      <w:r>
        <w:rPr>
          <w:rFonts w:hint="cs"/>
          <w:sz w:val="24"/>
          <w:rtl/>
        </w:rPr>
        <w:t xml:space="preserve">. </w:t>
      </w:r>
      <w:r w:rsidRPr="009966DB">
        <w:rPr>
          <w:rFonts w:hint="cs"/>
          <w:sz w:val="24"/>
          <w:rtl/>
        </w:rPr>
        <w:t>ישיבת</w:t>
      </w:r>
      <w:r w:rsidRPr="009966DB">
        <w:rPr>
          <w:sz w:val="24"/>
          <w:rtl/>
        </w:rPr>
        <w:t xml:space="preserve"> </w:t>
      </w:r>
      <w:r>
        <w:rPr>
          <w:rFonts w:hint="cs"/>
          <w:sz w:val="24"/>
          <w:rtl/>
        </w:rPr>
        <w:t>'</w:t>
      </w:r>
      <w:r w:rsidRPr="009966DB">
        <w:rPr>
          <w:rFonts w:hint="cs"/>
          <w:sz w:val="24"/>
          <w:rtl/>
        </w:rPr>
        <w:t>חברותא</w:t>
      </w:r>
      <w:r>
        <w:rPr>
          <w:rFonts w:hint="cs"/>
          <w:sz w:val="24"/>
          <w:rtl/>
        </w:rPr>
        <w:t>'</w:t>
      </w:r>
      <w:r w:rsidRPr="009966DB">
        <w:rPr>
          <w:sz w:val="24"/>
          <w:rtl/>
        </w:rPr>
        <w:t xml:space="preserve"> </w:t>
      </w:r>
      <w:r>
        <w:rPr>
          <w:rFonts w:hint="cs"/>
          <w:sz w:val="24"/>
          <w:rtl/>
        </w:rPr>
        <w:t>ש</w:t>
      </w:r>
      <w:r w:rsidRPr="009966DB">
        <w:rPr>
          <w:rFonts w:hint="cs"/>
          <w:sz w:val="24"/>
          <w:rtl/>
        </w:rPr>
        <w:t>הקים</w:t>
      </w:r>
      <w:r w:rsidRPr="009966DB">
        <w:rPr>
          <w:sz w:val="24"/>
          <w:rtl/>
        </w:rPr>
        <w:t xml:space="preserve"> </w:t>
      </w:r>
      <w:r w:rsidRPr="009966DB">
        <w:rPr>
          <w:rFonts w:hint="cs"/>
          <w:sz w:val="24"/>
          <w:rtl/>
        </w:rPr>
        <w:t>הייתה</w:t>
      </w:r>
      <w:r w:rsidRPr="009966DB">
        <w:rPr>
          <w:sz w:val="24"/>
          <w:rtl/>
        </w:rPr>
        <w:t xml:space="preserve"> </w:t>
      </w:r>
      <w:r w:rsidRPr="009966DB">
        <w:rPr>
          <w:rFonts w:hint="cs"/>
          <w:sz w:val="24"/>
          <w:rtl/>
        </w:rPr>
        <w:t>פריצת</w:t>
      </w:r>
      <w:r w:rsidRPr="009966DB">
        <w:rPr>
          <w:sz w:val="24"/>
          <w:rtl/>
        </w:rPr>
        <w:t xml:space="preserve"> </w:t>
      </w:r>
      <w:r w:rsidRPr="009966DB">
        <w:rPr>
          <w:rFonts w:hint="cs"/>
          <w:sz w:val="24"/>
          <w:rtl/>
        </w:rPr>
        <w:t>דרך</w:t>
      </w:r>
      <w:r w:rsidRPr="009966DB">
        <w:rPr>
          <w:sz w:val="24"/>
          <w:rtl/>
        </w:rPr>
        <w:t xml:space="preserve"> </w:t>
      </w:r>
      <w:r w:rsidRPr="009966DB">
        <w:rPr>
          <w:rFonts w:hint="cs"/>
          <w:sz w:val="24"/>
          <w:rtl/>
        </w:rPr>
        <w:t>בחמ</w:t>
      </w:r>
      <w:r w:rsidRPr="009966DB">
        <w:rPr>
          <w:sz w:val="24"/>
          <w:rtl/>
        </w:rPr>
        <w:t>"</w:t>
      </w:r>
      <w:r w:rsidRPr="009966DB">
        <w:rPr>
          <w:rFonts w:hint="cs"/>
          <w:sz w:val="24"/>
          <w:rtl/>
        </w:rPr>
        <w:t>ד</w:t>
      </w:r>
      <w:r w:rsidRPr="009966DB">
        <w:rPr>
          <w:sz w:val="24"/>
          <w:rtl/>
        </w:rPr>
        <w:t xml:space="preserve"> </w:t>
      </w:r>
      <w:r w:rsidRPr="009966DB">
        <w:rPr>
          <w:rFonts w:hint="cs"/>
          <w:sz w:val="24"/>
          <w:rtl/>
        </w:rPr>
        <w:t>ובמערכת</w:t>
      </w:r>
      <w:r w:rsidRPr="009966DB">
        <w:rPr>
          <w:sz w:val="24"/>
          <w:rtl/>
        </w:rPr>
        <w:t xml:space="preserve"> </w:t>
      </w:r>
      <w:r w:rsidRPr="009966DB">
        <w:rPr>
          <w:rFonts w:hint="cs"/>
          <w:sz w:val="24"/>
          <w:rtl/>
        </w:rPr>
        <w:t>החינוך</w:t>
      </w:r>
      <w:r w:rsidRPr="009966DB">
        <w:rPr>
          <w:sz w:val="24"/>
          <w:rtl/>
        </w:rPr>
        <w:t xml:space="preserve"> </w:t>
      </w:r>
      <w:r w:rsidRPr="009966DB">
        <w:rPr>
          <w:rFonts w:hint="cs"/>
          <w:sz w:val="24"/>
          <w:rtl/>
        </w:rPr>
        <w:t>במדינת</w:t>
      </w:r>
      <w:r w:rsidRPr="009966DB">
        <w:rPr>
          <w:sz w:val="24"/>
          <w:rtl/>
        </w:rPr>
        <w:t xml:space="preserve"> </w:t>
      </w:r>
      <w:r w:rsidRPr="009966DB">
        <w:rPr>
          <w:rFonts w:hint="cs"/>
          <w:sz w:val="24"/>
          <w:rtl/>
        </w:rPr>
        <w:t>ישראל</w:t>
      </w:r>
      <w:r w:rsidRPr="009966DB">
        <w:rPr>
          <w:sz w:val="24"/>
          <w:rtl/>
        </w:rPr>
        <w:t xml:space="preserve"> </w:t>
      </w:r>
      <w:r w:rsidRPr="009966DB">
        <w:rPr>
          <w:rFonts w:hint="cs"/>
          <w:sz w:val="24"/>
          <w:rtl/>
        </w:rPr>
        <w:t>כולה</w:t>
      </w:r>
      <w:r w:rsidRPr="009966DB">
        <w:rPr>
          <w:sz w:val="24"/>
          <w:rtl/>
        </w:rPr>
        <w:t>. "</w:t>
      </w:r>
      <w:r w:rsidRPr="009966DB">
        <w:rPr>
          <w:rFonts w:hint="cs"/>
          <w:sz w:val="24"/>
          <w:rtl/>
        </w:rPr>
        <w:t>אני</w:t>
      </w:r>
      <w:r w:rsidRPr="009966DB">
        <w:rPr>
          <w:sz w:val="24"/>
          <w:rtl/>
        </w:rPr>
        <w:t xml:space="preserve"> </w:t>
      </w:r>
      <w:r w:rsidRPr="009966DB">
        <w:rPr>
          <w:rFonts w:hint="cs"/>
          <w:sz w:val="24"/>
          <w:rtl/>
        </w:rPr>
        <w:t>הולך</w:t>
      </w:r>
      <w:r w:rsidRPr="009966DB">
        <w:rPr>
          <w:sz w:val="24"/>
          <w:rtl/>
        </w:rPr>
        <w:t xml:space="preserve"> </w:t>
      </w:r>
      <w:r w:rsidRPr="009966DB">
        <w:rPr>
          <w:rFonts w:hint="cs"/>
          <w:sz w:val="24"/>
          <w:rtl/>
        </w:rPr>
        <w:t>להקים</w:t>
      </w:r>
      <w:r w:rsidRPr="009966DB">
        <w:rPr>
          <w:sz w:val="24"/>
          <w:rtl/>
        </w:rPr>
        <w:t xml:space="preserve"> </w:t>
      </w:r>
      <w:r w:rsidRPr="009966DB">
        <w:rPr>
          <w:rFonts w:hint="cs"/>
          <w:sz w:val="24"/>
          <w:rtl/>
        </w:rPr>
        <w:t>ישיבה</w:t>
      </w:r>
      <w:r w:rsidRPr="009966DB">
        <w:rPr>
          <w:sz w:val="24"/>
          <w:rtl/>
        </w:rPr>
        <w:t xml:space="preserve"> </w:t>
      </w:r>
      <w:r w:rsidRPr="009966DB">
        <w:rPr>
          <w:rFonts w:hint="cs"/>
          <w:sz w:val="24"/>
          <w:rtl/>
        </w:rPr>
        <w:t>תיכונית</w:t>
      </w:r>
      <w:r w:rsidRPr="009966DB">
        <w:rPr>
          <w:sz w:val="24"/>
          <w:rtl/>
        </w:rPr>
        <w:t xml:space="preserve"> </w:t>
      </w:r>
      <w:r w:rsidRPr="009966DB">
        <w:rPr>
          <w:rFonts w:hint="cs"/>
          <w:sz w:val="24"/>
          <w:rtl/>
        </w:rPr>
        <w:t>ש</w:t>
      </w:r>
      <w:r>
        <w:rPr>
          <w:rFonts w:hint="cs"/>
          <w:sz w:val="24"/>
          <w:rtl/>
        </w:rPr>
        <w:t xml:space="preserve">אליה מתקבל </w:t>
      </w:r>
      <w:r w:rsidRPr="009966DB">
        <w:rPr>
          <w:rFonts w:hint="cs"/>
          <w:sz w:val="24"/>
          <w:rtl/>
        </w:rPr>
        <w:t>רק</w:t>
      </w:r>
      <w:r w:rsidRPr="009966DB">
        <w:rPr>
          <w:sz w:val="24"/>
          <w:rtl/>
        </w:rPr>
        <w:t xml:space="preserve"> </w:t>
      </w:r>
      <w:r w:rsidRPr="009966DB">
        <w:rPr>
          <w:rFonts w:hint="cs"/>
          <w:sz w:val="24"/>
          <w:rtl/>
        </w:rPr>
        <w:t>מי</w:t>
      </w:r>
      <w:r w:rsidRPr="009966DB">
        <w:rPr>
          <w:sz w:val="24"/>
          <w:rtl/>
        </w:rPr>
        <w:t xml:space="preserve"> </w:t>
      </w:r>
      <w:r w:rsidRPr="009966DB">
        <w:rPr>
          <w:rFonts w:hint="cs"/>
          <w:sz w:val="24"/>
          <w:rtl/>
        </w:rPr>
        <w:t>שיש</w:t>
      </w:r>
      <w:r w:rsidRPr="009966DB">
        <w:rPr>
          <w:sz w:val="24"/>
          <w:rtl/>
        </w:rPr>
        <w:t xml:space="preserve"> </w:t>
      </w:r>
      <w:r w:rsidRPr="009966DB">
        <w:rPr>
          <w:rFonts w:hint="cs"/>
          <w:sz w:val="24"/>
          <w:rtl/>
        </w:rPr>
        <w:t>לו</w:t>
      </w:r>
      <w:r w:rsidRPr="009966DB">
        <w:rPr>
          <w:sz w:val="24"/>
          <w:rtl/>
        </w:rPr>
        <w:t xml:space="preserve"> </w:t>
      </w:r>
      <w:r w:rsidRPr="009966DB">
        <w:rPr>
          <w:rFonts w:hint="cs"/>
          <w:sz w:val="24"/>
          <w:rtl/>
        </w:rPr>
        <w:t>ממוצע</w:t>
      </w:r>
      <w:r w:rsidRPr="009966DB">
        <w:rPr>
          <w:sz w:val="24"/>
          <w:rtl/>
        </w:rPr>
        <w:t xml:space="preserve"> </w:t>
      </w:r>
      <w:r w:rsidRPr="009966DB">
        <w:rPr>
          <w:rFonts w:hint="cs"/>
          <w:sz w:val="24"/>
          <w:rtl/>
        </w:rPr>
        <w:t>ציונים</w:t>
      </w:r>
      <w:r w:rsidRPr="009966DB">
        <w:rPr>
          <w:sz w:val="24"/>
          <w:rtl/>
        </w:rPr>
        <w:t xml:space="preserve"> </w:t>
      </w:r>
      <w:r w:rsidRPr="009966DB">
        <w:rPr>
          <w:rFonts w:hint="cs"/>
          <w:sz w:val="24"/>
          <w:rtl/>
        </w:rPr>
        <w:t>פחות</w:t>
      </w:r>
      <w:r w:rsidRPr="009966DB">
        <w:rPr>
          <w:sz w:val="24"/>
          <w:rtl/>
        </w:rPr>
        <w:t xml:space="preserve"> </w:t>
      </w:r>
      <w:r w:rsidRPr="009966DB">
        <w:rPr>
          <w:rFonts w:hint="cs"/>
          <w:sz w:val="24"/>
          <w:rtl/>
        </w:rPr>
        <w:t>משבעים</w:t>
      </w:r>
      <w:r w:rsidRPr="009966DB">
        <w:rPr>
          <w:sz w:val="24"/>
          <w:rtl/>
        </w:rPr>
        <w:t xml:space="preserve">..." </w:t>
      </w:r>
      <w:r w:rsidRPr="009966DB">
        <w:rPr>
          <w:rFonts w:hint="cs"/>
          <w:sz w:val="24"/>
          <w:rtl/>
        </w:rPr>
        <w:t>זו</w:t>
      </w:r>
      <w:r w:rsidRPr="009966DB">
        <w:rPr>
          <w:sz w:val="24"/>
          <w:rtl/>
        </w:rPr>
        <w:t xml:space="preserve"> </w:t>
      </w:r>
      <w:r w:rsidRPr="009966DB">
        <w:rPr>
          <w:rFonts w:hint="cs"/>
          <w:sz w:val="24"/>
          <w:rtl/>
        </w:rPr>
        <w:t>הייתה</w:t>
      </w:r>
      <w:r w:rsidRPr="009966DB">
        <w:rPr>
          <w:sz w:val="24"/>
          <w:rtl/>
        </w:rPr>
        <w:t xml:space="preserve"> </w:t>
      </w:r>
      <w:r w:rsidRPr="009966DB">
        <w:rPr>
          <w:rFonts w:hint="cs"/>
          <w:sz w:val="24"/>
          <w:rtl/>
        </w:rPr>
        <w:t>מהפכה</w:t>
      </w:r>
      <w:r w:rsidRPr="009966DB">
        <w:rPr>
          <w:sz w:val="24"/>
          <w:rtl/>
        </w:rPr>
        <w:t xml:space="preserve"> </w:t>
      </w:r>
      <w:r w:rsidRPr="009966DB">
        <w:rPr>
          <w:rFonts w:hint="cs"/>
          <w:sz w:val="24"/>
          <w:rtl/>
        </w:rPr>
        <w:t>במובן</w:t>
      </w:r>
      <w:r w:rsidRPr="009966DB">
        <w:rPr>
          <w:sz w:val="24"/>
          <w:rtl/>
        </w:rPr>
        <w:t xml:space="preserve"> </w:t>
      </w:r>
      <w:r w:rsidRPr="009966DB">
        <w:rPr>
          <w:rFonts w:hint="cs"/>
          <w:sz w:val="24"/>
          <w:rtl/>
        </w:rPr>
        <w:t>הפשוט</w:t>
      </w:r>
      <w:r w:rsidRPr="009966DB">
        <w:rPr>
          <w:sz w:val="24"/>
          <w:rtl/>
        </w:rPr>
        <w:t xml:space="preserve"> </w:t>
      </w:r>
      <w:r w:rsidRPr="009966DB">
        <w:rPr>
          <w:rFonts w:hint="cs"/>
          <w:sz w:val="24"/>
          <w:rtl/>
        </w:rPr>
        <w:t>של</w:t>
      </w:r>
      <w:r w:rsidRPr="009966DB">
        <w:rPr>
          <w:sz w:val="24"/>
          <w:rtl/>
        </w:rPr>
        <w:t xml:space="preserve"> </w:t>
      </w:r>
      <w:r w:rsidRPr="009966DB">
        <w:rPr>
          <w:rFonts w:hint="cs"/>
          <w:sz w:val="24"/>
          <w:rtl/>
        </w:rPr>
        <w:t>המילה</w:t>
      </w:r>
      <w:r w:rsidRPr="009966DB">
        <w:rPr>
          <w:sz w:val="24"/>
          <w:rtl/>
        </w:rPr>
        <w:t>.</w:t>
      </w:r>
    </w:p>
    <w:p w14:paraId="7B72DA42" w14:textId="77777777" w:rsidR="00525635" w:rsidRDefault="00525635" w:rsidP="00525635">
      <w:pPr>
        <w:rPr>
          <w:sz w:val="24"/>
          <w:rtl/>
        </w:rPr>
      </w:pPr>
      <w:r w:rsidRPr="009966DB">
        <w:rPr>
          <w:rFonts w:hint="cs"/>
          <w:sz w:val="24"/>
          <w:rtl/>
        </w:rPr>
        <w:t>בוגר</w:t>
      </w:r>
      <w:r w:rsidRPr="009966DB">
        <w:rPr>
          <w:sz w:val="24"/>
          <w:rtl/>
        </w:rPr>
        <w:t xml:space="preserve"> </w:t>
      </w:r>
      <w:r w:rsidRPr="009966DB">
        <w:rPr>
          <w:rFonts w:hint="cs"/>
          <w:sz w:val="24"/>
          <w:rtl/>
        </w:rPr>
        <w:t>שלו</w:t>
      </w:r>
      <w:r w:rsidRPr="009966DB">
        <w:rPr>
          <w:sz w:val="24"/>
          <w:rtl/>
        </w:rPr>
        <w:t xml:space="preserve"> </w:t>
      </w:r>
      <w:r w:rsidRPr="009966DB">
        <w:rPr>
          <w:rFonts w:hint="cs"/>
          <w:sz w:val="24"/>
          <w:rtl/>
        </w:rPr>
        <w:t>הספיד</w:t>
      </w:r>
      <w:r w:rsidRPr="009966DB">
        <w:rPr>
          <w:sz w:val="24"/>
          <w:rtl/>
        </w:rPr>
        <w:t xml:space="preserve"> </w:t>
      </w:r>
      <w:r w:rsidRPr="009966DB">
        <w:rPr>
          <w:rFonts w:hint="cs"/>
          <w:sz w:val="24"/>
          <w:rtl/>
        </w:rPr>
        <w:t>ליד</w:t>
      </w:r>
      <w:r w:rsidRPr="009966DB">
        <w:rPr>
          <w:sz w:val="24"/>
          <w:rtl/>
        </w:rPr>
        <w:t xml:space="preserve"> </w:t>
      </w:r>
      <w:r w:rsidRPr="009966DB">
        <w:rPr>
          <w:rFonts w:hint="cs"/>
          <w:sz w:val="24"/>
          <w:rtl/>
        </w:rPr>
        <w:t>מיטתו</w:t>
      </w:r>
      <w:r w:rsidRPr="009966DB">
        <w:rPr>
          <w:sz w:val="24"/>
          <w:rtl/>
        </w:rPr>
        <w:t xml:space="preserve"> (</w:t>
      </w:r>
      <w:r w:rsidRPr="009966DB">
        <w:rPr>
          <w:rFonts w:hint="cs"/>
          <w:sz w:val="24"/>
          <w:rtl/>
        </w:rPr>
        <w:t>ע</w:t>
      </w:r>
      <w:r>
        <w:rPr>
          <w:rFonts w:hint="cs"/>
          <w:sz w:val="24"/>
          <w:rtl/>
        </w:rPr>
        <w:t>ל-</w:t>
      </w:r>
      <w:r w:rsidRPr="009966DB">
        <w:rPr>
          <w:rFonts w:hint="cs"/>
          <w:sz w:val="24"/>
          <w:rtl/>
        </w:rPr>
        <w:t>פ</w:t>
      </w:r>
      <w:r>
        <w:rPr>
          <w:rFonts w:hint="cs"/>
          <w:sz w:val="24"/>
          <w:rtl/>
        </w:rPr>
        <w:t>י</w:t>
      </w:r>
      <w:r w:rsidRPr="009966DB">
        <w:rPr>
          <w:sz w:val="24"/>
          <w:rtl/>
        </w:rPr>
        <w:t xml:space="preserve"> </w:t>
      </w:r>
      <w:r w:rsidRPr="009966DB">
        <w:rPr>
          <w:rFonts w:hint="cs"/>
          <w:sz w:val="24"/>
          <w:rtl/>
        </w:rPr>
        <w:t>הזיכרון</w:t>
      </w:r>
      <w:r w:rsidRPr="009966DB">
        <w:rPr>
          <w:sz w:val="24"/>
          <w:rtl/>
        </w:rPr>
        <w:t xml:space="preserve">, </w:t>
      </w:r>
      <w:r w:rsidRPr="009966DB">
        <w:rPr>
          <w:rFonts w:hint="cs"/>
          <w:sz w:val="24"/>
          <w:rtl/>
        </w:rPr>
        <w:t>רוח</w:t>
      </w:r>
      <w:r w:rsidRPr="009966DB">
        <w:rPr>
          <w:sz w:val="24"/>
          <w:rtl/>
        </w:rPr>
        <w:t xml:space="preserve"> </w:t>
      </w:r>
      <w:r w:rsidRPr="009966DB">
        <w:rPr>
          <w:rFonts w:hint="cs"/>
          <w:sz w:val="24"/>
          <w:rtl/>
        </w:rPr>
        <w:t>הדברים</w:t>
      </w:r>
      <w:r w:rsidRPr="009966DB">
        <w:rPr>
          <w:sz w:val="24"/>
          <w:rtl/>
        </w:rPr>
        <w:t>):</w:t>
      </w:r>
    </w:p>
    <w:p w14:paraId="002C1249" w14:textId="77777777" w:rsidR="00525635" w:rsidRPr="009966DB" w:rsidRDefault="00525635" w:rsidP="00525635">
      <w:pPr>
        <w:rPr>
          <w:sz w:val="24"/>
          <w:rtl/>
        </w:rPr>
      </w:pPr>
      <w:r w:rsidRPr="009966DB">
        <w:rPr>
          <w:sz w:val="24"/>
          <w:rtl/>
        </w:rPr>
        <w:t>"</w:t>
      </w:r>
      <w:r w:rsidRPr="009966DB">
        <w:rPr>
          <w:rFonts w:hint="cs"/>
          <w:sz w:val="24"/>
          <w:rtl/>
        </w:rPr>
        <w:t>אספת</w:t>
      </w:r>
      <w:r w:rsidRPr="009966DB">
        <w:rPr>
          <w:sz w:val="24"/>
          <w:rtl/>
        </w:rPr>
        <w:t xml:space="preserve"> </w:t>
      </w:r>
      <w:r w:rsidRPr="009966DB">
        <w:rPr>
          <w:rFonts w:hint="cs"/>
          <w:sz w:val="24"/>
          <w:rtl/>
        </w:rPr>
        <w:t>אותנו</w:t>
      </w:r>
      <w:r w:rsidRPr="009966DB">
        <w:rPr>
          <w:sz w:val="24"/>
          <w:rtl/>
        </w:rPr>
        <w:t xml:space="preserve"> </w:t>
      </w:r>
      <w:r w:rsidRPr="009966DB">
        <w:rPr>
          <w:rFonts w:hint="cs"/>
          <w:sz w:val="24"/>
          <w:rtl/>
        </w:rPr>
        <w:t>מהרחוב</w:t>
      </w:r>
      <w:r w:rsidRPr="009966DB">
        <w:rPr>
          <w:sz w:val="24"/>
          <w:rtl/>
        </w:rPr>
        <w:t xml:space="preserve">, </w:t>
      </w:r>
      <w:r w:rsidRPr="009966DB">
        <w:rPr>
          <w:rFonts w:hint="cs"/>
          <w:sz w:val="24"/>
          <w:rtl/>
        </w:rPr>
        <w:t>וכשהגענו</w:t>
      </w:r>
      <w:r w:rsidRPr="009966DB">
        <w:rPr>
          <w:sz w:val="24"/>
          <w:rtl/>
        </w:rPr>
        <w:t xml:space="preserve"> </w:t>
      </w:r>
      <w:r w:rsidRPr="009966DB">
        <w:rPr>
          <w:rFonts w:hint="cs"/>
          <w:sz w:val="24"/>
          <w:rtl/>
        </w:rPr>
        <w:t>חשדנו</w:t>
      </w:r>
      <w:r w:rsidRPr="009966DB">
        <w:rPr>
          <w:sz w:val="24"/>
          <w:rtl/>
        </w:rPr>
        <w:t xml:space="preserve"> </w:t>
      </w:r>
      <w:r w:rsidRPr="009966DB">
        <w:rPr>
          <w:rFonts w:hint="cs"/>
          <w:sz w:val="24"/>
          <w:rtl/>
        </w:rPr>
        <w:t>בך</w:t>
      </w:r>
      <w:r w:rsidRPr="009966DB">
        <w:rPr>
          <w:sz w:val="24"/>
          <w:rtl/>
        </w:rPr>
        <w:t xml:space="preserve"> </w:t>
      </w:r>
      <w:r w:rsidRPr="009966DB">
        <w:rPr>
          <w:rFonts w:hint="cs"/>
          <w:sz w:val="24"/>
          <w:rtl/>
        </w:rPr>
        <w:t>שהנה</w:t>
      </w:r>
      <w:r w:rsidRPr="009966DB">
        <w:rPr>
          <w:sz w:val="24"/>
          <w:rtl/>
        </w:rPr>
        <w:t xml:space="preserve"> </w:t>
      </w:r>
      <w:r w:rsidRPr="009966DB">
        <w:rPr>
          <w:rFonts w:hint="cs"/>
          <w:sz w:val="24"/>
          <w:rtl/>
        </w:rPr>
        <w:t>עוד</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חינוך</w:t>
      </w:r>
      <w:r w:rsidRPr="009966DB">
        <w:rPr>
          <w:sz w:val="24"/>
          <w:rtl/>
        </w:rPr>
        <w:t xml:space="preserve"> </w:t>
      </w:r>
      <w:r w:rsidRPr="009966DB">
        <w:rPr>
          <w:rFonts w:hint="cs"/>
          <w:sz w:val="24"/>
          <w:rtl/>
        </w:rPr>
        <w:t>שיזרוק</w:t>
      </w:r>
      <w:r w:rsidRPr="009966DB">
        <w:rPr>
          <w:sz w:val="24"/>
          <w:rtl/>
        </w:rPr>
        <w:t xml:space="preserve"> </w:t>
      </w:r>
      <w:r w:rsidRPr="009966DB">
        <w:rPr>
          <w:rFonts w:hint="cs"/>
          <w:sz w:val="24"/>
          <w:rtl/>
        </w:rPr>
        <w:t>אותנו</w:t>
      </w:r>
      <w:r w:rsidRPr="009966DB">
        <w:rPr>
          <w:sz w:val="24"/>
          <w:rtl/>
        </w:rPr>
        <w:t xml:space="preserve">, </w:t>
      </w:r>
      <w:r w:rsidRPr="009966DB">
        <w:rPr>
          <w:rFonts w:hint="cs"/>
          <w:sz w:val="24"/>
          <w:rtl/>
        </w:rPr>
        <w:t>כמו</w:t>
      </w:r>
      <w:r w:rsidRPr="009966DB">
        <w:rPr>
          <w:sz w:val="24"/>
          <w:rtl/>
        </w:rPr>
        <w:t xml:space="preserve"> </w:t>
      </w:r>
      <w:r w:rsidRPr="009966DB">
        <w:rPr>
          <w:rFonts w:hint="cs"/>
          <w:sz w:val="24"/>
          <w:rtl/>
        </w:rPr>
        <w:t>שכולנו</w:t>
      </w:r>
      <w:r w:rsidRPr="009966DB">
        <w:rPr>
          <w:sz w:val="24"/>
          <w:rtl/>
        </w:rPr>
        <w:t xml:space="preserve"> </w:t>
      </w:r>
      <w:r w:rsidRPr="009966DB">
        <w:rPr>
          <w:rFonts w:hint="cs"/>
          <w:sz w:val="24"/>
          <w:rtl/>
        </w:rPr>
        <w:t>חווינו</w:t>
      </w:r>
      <w:r w:rsidRPr="009966DB">
        <w:rPr>
          <w:sz w:val="24"/>
          <w:rtl/>
        </w:rPr>
        <w:t xml:space="preserve"> </w:t>
      </w:r>
      <w:r w:rsidRPr="009966DB">
        <w:rPr>
          <w:rFonts w:hint="cs"/>
          <w:sz w:val="24"/>
          <w:rtl/>
        </w:rPr>
        <w:t>במעבר</w:t>
      </w:r>
      <w:r w:rsidRPr="009966DB">
        <w:rPr>
          <w:sz w:val="24"/>
          <w:rtl/>
        </w:rPr>
        <w:t xml:space="preserve"> </w:t>
      </w:r>
      <w:r w:rsidRPr="009966DB">
        <w:rPr>
          <w:rFonts w:hint="cs"/>
          <w:sz w:val="24"/>
          <w:rtl/>
        </w:rPr>
        <w:t>בין</w:t>
      </w:r>
      <w:r w:rsidRPr="009966DB">
        <w:rPr>
          <w:sz w:val="24"/>
          <w:rtl/>
        </w:rPr>
        <w:t xml:space="preserve"> </w:t>
      </w:r>
      <w:r w:rsidRPr="009966DB">
        <w:rPr>
          <w:rFonts w:hint="cs"/>
          <w:sz w:val="24"/>
          <w:rtl/>
        </w:rPr>
        <w:t>בתי</w:t>
      </w:r>
      <w:r w:rsidRPr="009966DB">
        <w:rPr>
          <w:sz w:val="24"/>
          <w:rtl/>
        </w:rPr>
        <w:t xml:space="preserve"> </w:t>
      </w:r>
      <w:r w:rsidRPr="009966DB">
        <w:rPr>
          <w:rFonts w:hint="cs"/>
          <w:sz w:val="24"/>
          <w:rtl/>
        </w:rPr>
        <w:t>ספר</w:t>
      </w:r>
      <w:r w:rsidRPr="009966DB">
        <w:rPr>
          <w:sz w:val="24"/>
          <w:rtl/>
        </w:rPr>
        <w:t xml:space="preserve"> </w:t>
      </w:r>
      <w:r w:rsidRPr="009966DB">
        <w:rPr>
          <w:rFonts w:hint="cs"/>
          <w:sz w:val="24"/>
          <w:rtl/>
        </w:rPr>
        <w:t>בשלבים</w:t>
      </w:r>
      <w:r w:rsidRPr="009966DB">
        <w:rPr>
          <w:sz w:val="24"/>
          <w:rtl/>
        </w:rPr>
        <w:t xml:space="preserve"> </w:t>
      </w:r>
      <w:r w:rsidRPr="009966DB">
        <w:rPr>
          <w:rFonts w:hint="cs"/>
          <w:sz w:val="24"/>
          <w:rtl/>
        </w:rPr>
        <w:t>מוקדמים</w:t>
      </w:r>
      <w:r w:rsidRPr="009966DB">
        <w:rPr>
          <w:sz w:val="24"/>
          <w:rtl/>
        </w:rPr>
        <w:t xml:space="preserve">. </w:t>
      </w:r>
      <w:r w:rsidRPr="009966DB">
        <w:rPr>
          <w:rFonts w:hint="cs"/>
          <w:sz w:val="24"/>
          <w:rtl/>
        </w:rPr>
        <w:t>זה</w:t>
      </w:r>
      <w:r w:rsidRPr="009966DB">
        <w:rPr>
          <w:sz w:val="24"/>
          <w:rtl/>
        </w:rPr>
        <w:t xml:space="preserve"> </w:t>
      </w:r>
      <w:r w:rsidRPr="009966DB">
        <w:rPr>
          <w:rFonts w:hint="cs"/>
          <w:sz w:val="24"/>
          <w:rtl/>
        </w:rPr>
        <w:t>היה</w:t>
      </w:r>
      <w:r w:rsidRPr="009966DB">
        <w:rPr>
          <w:sz w:val="24"/>
          <w:rtl/>
        </w:rPr>
        <w:t xml:space="preserve"> </w:t>
      </w:r>
      <w:r w:rsidRPr="009966DB">
        <w:rPr>
          <w:rFonts w:hint="cs"/>
          <w:sz w:val="24"/>
          <w:rtl/>
        </w:rPr>
        <w:t>עד</w:t>
      </w:r>
      <w:r w:rsidRPr="009966DB">
        <w:rPr>
          <w:sz w:val="24"/>
          <w:rtl/>
        </w:rPr>
        <w:t xml:space="preserve"> </w:t>
      </w:r>
      <w:r w:rsidRPr="009966DB">
        <w:rPr>
          <w:rFonts w:hint="cs"/>
          <w:sz w:val="24"/>
          <w:rtl/>
        </w:rPr>
        <w:t>שפגשנו</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עיניך</w:t>
      </w:r>
      <w:r w:rsidRPr="009966DB">
        <w:rPr>
          <w:sz w:val="24"/>
          <w:rtl/>
        </w:rPr>
        <w:t xml:space="preserve"> </w:t>
      </w:r>
      <w:r w:rsidRPr="009966DB">
        <w:rPr>
          <w:rFonts w:hint="cs"/>
          <w:sz w:val="24"/>
          <w:rtl/>
        </w:rPr>
        <w:t>הטובות</w:t>
      </w:r>
      <w:r w:rsidRPr="009966DB">
        <w:rPr>
          <w:sz w:val="24"/>
          <w:rtl/>
        </w:rPr>
        <w:t xml:space="preserve">, </w:t>
      </w:r>
      <w:r w:rsidRPr="009966DB">
        <w:rPr>
          <w:rFonts w:hint="cs"/>
          <w:sz w:val="24"/>
          <w:rtl/>
        </w:rPr>
        <w:t>המאמינות</w:t>
      </w:r>
      <w:r w:rsidRPr="009966DB">
        <w:rPr>
          <w:sz w:val="24"/>
          <w:rtl/>
        </w:rPr>
        <w:t xml:space="preserve"> </w:t>
      </w:r>
      <w:r w:rsidRPr="009966DB">
        <w:rPr>
          <w:rFonts w:hint="cs"/>
          <w:sz w:val="24"/>
          <w:rtl/>
        </w:rPr>
        <w:t>בנו</w:t>
      </w:r>
      <w:r w:rsidRPr="009966DB">
        <w:rPr>
          <w:sz w:val="24"/>
          <w:rtl/>
        </w:rPr>
        <w:t xml:space="preserve">. </w:t>
      </w:r>
      <w:r w:rsidRPr="009966DB">
        <w:rPr>
          <w:rFonts w:hint="cs"/>
          <w:sz w:val="24"/>
          <w:rtl/>
        </w:rPr>
        <w:t>המאפשרות</w:t>
      </w:r>
      <w:r w:rsidRPr="009966DB">
        <w:rPr>
          <w:sz w:val="24"/>
          <w:rtl/>
        </w:rPr>
        <w:t xml:space="preserve"> </w:t>
      </w:r>
      <w:r w:rsidRPr="009966DB">
        <w:rPr>
          <w:rFonts w:hint="cs"/>
          <w:sz w:val="24"/>
          <w:rtl/>
        </w:rPr>
        <w:t>חופש</w:t>
      </w:r>
      <w:r w:rsidRPr="009966DB">
        <w:rPr>
          <w:sz w:val="24"/>
          <w:rtl/>
        </w:rPr>
        <w:t xml:space="preserve"> </w:t>
      </w:r>
      <w:r w:rsidRPr="009966DB">
        <w:rPr>
          <w:rFonts w:hint="cs"/>
          <w:sz w:val="24"/>
          <w:rtl/>
        </w:rPr>
        <w:t>ובחירה</w:t>
      </w:r>
      <w:r w:rsidRPr="009966DB">
        <w:rPr>
          <w:sz w:val="24"/>
          <w:rtl/>
        </w:rPr>
        <w:t xml:space="preserve">, </w:t>
      </w:r>
      <w:r w:rsidRPr="009966DB">
        <w:rPr>
          <w:rFonts w:hint="cs"/>
          <w:sz w:val="24"/>
          <w:rtl/>
        </w:rPr>
        <w:t>ונותנות</w:t>
      </w:r>
      <w:r w:rsidRPr="009966DB">
        <w:rPr>
          <w:sz w:val="24"/>
          <w:rtl/>
        </w:rPr>
        <w:t xml:space="preserve"> </w:t>
      </w:r>
      <w:r w:rsidRPr="009966DB">
        <w:rPr>
          <w:rFonts w:hint="cs"/>
          <w:sz w:val="24"/>
          <w:rtl/>
        </w:rPr>
        <w:t>הזדמנות</w:t>
      </w:r>
      <w:r w:rsidRPr="009966DB">
        <w:rPr>
          <w:sz w:val="24"/>
          <w:rtl/>
        </w:rPr>
        <w:t xml:space="preserve"> </w:t>
      </w:r>
      <w:r w:rsidRPr="009966DB">
        <w:rPr>
          <w:rFonts w:hint="cs"/>
          <w:sz w:val="24"/>
          <w:rtl/>
        </w:rPr>
        <w:t>לגלות</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החוזקות</w:t>
      </w:r>
      <w:r w:rsidRPr="009966DB">
        <w:rPr>
          <w:sz w:val="24"/>
          <w:rtl/>
        </w:rPr>
        <w:t xml:space="preserve"> </w:t>
      </w:r>
      <w:r w:rsidRPr="009966DB">
        <w:rPr>
          <w:rFonts w:hint="cs"/>
          <w:sz w:val="24"/>
          <w:rtl/>
        </w:rPr>
        <w:t>שבכל</w:t>
      </w:r>
      <w:r w:rsidRPr="009966DB">
        <w:rPr>
          <w:sz w:val="24"/>
          <w:rtl/>
        </w:rPr>
        <w:t xml:space="preserve"> </w:t>
      </w:r>
      <w:r w:rsidRPr="009966DB">
        <w:rPr>
          <w:rFonts w:hint="cs"/>
          <w:sz w:val="24"/>
          <w:rtl/>
        </w:rPr>
        <w:t>אחד</w:t>
      </w:r>
      <w:r w:rsidRPr="009966DB">
        <w:rPr>
          <w:sz w:val="24"/>
          <w:rtl/>
        </w:rPr>
        <w:t xml:space="preserve">... </w:t>
      </w:r>
      <w:r w:rsidRPr="009966DB">
        <w:rPr>
          <w:rFonts w:hint="cs"/>
          <w:sz w:val="24"/>
          <w:rtl/>
        </w:rPr>
        <w:t>בנית</w:t>
      </w:r>
      <w:r w:rsidRPr="009966DB">
        <w:rPr>
          <w:sz w:val="24"/>
          <w:rtl/>
        </w:rPr>
        <w:t xml:space="preserve"> </w:t>
      </w:r>
      <w:r w:rsidRPr="009966DB">
        <w:rPr>
          <w:rFonts w:hint="cs"/>
          <w:sz w:val="24"/>
          <w:rtl/>
        </w:rPr>
        <w:t>לנו</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החיים</w:t>
      </w:r>
      <w:r w:rsidRPr="009966DB">
        <w:rPr>
          <w:sz w:val="24"/>
          <w:rtl/>
        </w:rPr>
        <w:t xml:space="preserve"> </w:t>
      </w:r>
      <w:r w:rsidRPr="009966DB">
        <w:rPr>
          <w:rFonts w:hint="cs"/>
          <w:sz w:val="24"/>
          <w:rtl/>
        </w:rPr>
        <w:t>וכל</w:t>
      </w:r>
      <w:r w:rsidRPr="009966DB">
        <w:rPr>
          <w:sz w:val="24"/>
          <w:rtl/>
        </w:rPr>
        <w:t xml:space="preserve"> </w:t>
      </w:r>
      <w:r w:rsidRPr="009966DB">
        <w:rPr>
          <w:rFonts w:hint="cs"/>
          <w:sz w:val="24"/>
          <w:rtl/>
        </w:rPr>
        <w:t>מה</w:t>
      </w:r>
      <w:r w:rsidRPr="009966DB">
        <w:rPr>
          <w:sz w:val="24"/>
          <w:rtl/>
        </w:rPr>
        <w:t xml:space="preserve"> </w:t>
      </w:r>
      <w:r w:rsidRPr="009966DB">
        <w:rPr>
          <w:rFonts w:hint="cs"/>
          <w:sz w:val="24"/>
          <w:rtl/>
        </w:rPr>
        <w:t>שאנחנו</w:t>
      </w:r>
      <w:r w:rsidRPr="009966DB">
        <w:rPr>
          <w:sz w:val="24"/>
          <w:rtl/>
        </w:rPr>
        <w:t xml:space="preserve"> </w:t>
      </w:r>
      <w:r w:rsidRPr="009966DB">
        <w:rPr>
          <w:rFonts w:hint="cs"/>
          <w:sz w:val="24"/>
          <w:rtl/>
        </w:rPr>
        <w:t>זה</w:t>
      </w:r>
      <w:r w:rsidRPr="009966DB">
        <w:rPr>
          <w:sz w:val="24"/>
          <w:rtl/>
        </w:rPr>
        <w:t xml:space="preserve"> </w:t>
      </w:r>
      <w:r w:rsidRPr="009966DB">
        <w:rPr>
          <w:rFonts w:hint="cs"/>
          <w:sz w:val="24"/>
          <w:rtl/>
        </w:rPr>
        <w:t>מכוחך</w:t>
      </w:r>
      <w:r w:rsidRPr="009966DB">
        <w:rPr>
          <w:sz w:val="24"/>
          <w:rtl/>
        </w:rPr>
        <w:t>..."</w:t>
      </w:r>
    </w:p>
    <w:p w14:paraId="35C63B2F" w14:textId="77777777" w:rsidR="00525635" w:rsidRPr="009966DB" w:rsidRDefault="00525635" w:rsidP="00525635">
      <w:pPr>
        <w:rPr>
          <w:sz w:val="24"/>
          <w:rtl/>
        </w:rPr>
      </w:pPr>
      <w:r w:rsidRPr="009966DB">
        <w:rPr>
          <w:rFonts w:hint="cs"/>
          <w:sz w:val="24"/>
          <w:rtl/>
        </w:rPr>
        <w:t>לא</w:t>
      </w:r>
      <w:r w:rsidRPr="009966DB">
        <w:rPr>
          <w:sz w:val="24"/>
          <w:rtl/>
        </w:rPr>
        <w:t xml:space="preserve"> </w:t>
      </w:r>
      <w:r w:rsidRPr="009966DB">
        <w:rPr>
          <w:rFonts w:hint="cs"/>
          <w:sz w:val="24"/>
          <w:rtl/>
        </w:rPr>
        <w:t>כל</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חינוך</w:t>
      </w:r>
      <w:r w:rsidRPr="009966DB">
        <w:rPr>
          <w:sz w:val="24"/>
          <w:rtl/>
        </w:rPr>
        <w:t xml:space="preserve"> </w:t>
      </w:r>
      <w:r w:rsidRPr="009966DB">
        <w:rPr>
          <w:rFonts w:hint="cs"/>
          <w:sz w:val="24"/>
          <w:rtl/>
        </w:rPr>
        <w:t>קורא</w:t>
      </w:r>
      <w:r w:rsidRPr="009966DB">
        <w:rPr>
          <w:sz w:val="24"/>
          <w:rtl/>
        </w:rPr>
        <w:t xml:space="preserve"> </w:t>
      </w:r>
      <w:r w:rsidRPr="009966DB">
        <w:rPr>
          <w:rFonts w:hint="cs"/>
          <w:sz w:val="24"/>
          <w:rtl/>
        </w:rPr>
        <w:t>לתלמידיו</w:t>
      </w:r>
      <w:r>
        <w:rPr>
          <w:sz w:val="24"/>
          <w:rtl/>
        </w:rPr>
        <w:t xml:space="preserve"> </w:t>
      </w:r>
      <w:r>
        <w:rPr>
          <w:rFonts w:hint="cs"/>
          <w:sz w:val="24"/>
          <w:rtl/>
        </w:rPr>
        <w:t>'</w:t>
      </w:r>
      <w:r w:rsidRPr="009966DB">
        <w:rPr>
          <w:rFonts w:hint="cs"/>
          <w:sz w:val="24"/>
          <w:rtl/>
        </w:rPr>
        <w:t>הילדים</w:t>
      </w:r>
      <w:r w:rsidRPr="009966DB">
        <w:rPr>
          <w:sz w:val="24"/>
          <w:rtl/>
        </w:rPr>
        <w:t xml:space="preserve"> </w:t>
      </w:r>
      <w:r w:rsidRPr="009966DB">
        <w:rPr>
          <w:rFonts w:hint="cs"/>
          <w:sz w:val="24"/>
          <w:rtl/>
        </w:rPr>
        <w:t>שלי</w:t>
      </w:r>
      <w:r>
        <w:rPr>
          <w:rFonts w:hint="cs"/>
          <w:sz w:val="24"/>
          <w:rtl/>
        </w:rPr>
        <w:t>'.</w:t>
      </w:r>
      <w:r w:rsidRPr="009966DB">
        <w:rPr>
          <w:sz w:val="24"/>
          <w:rtl/>
        </w:rPr>
        <w:t xml:space="preserve"> </w:t>
      </w:r>
      <w:r w:rsidRPr="009966DB">
        <w:rPr>
          <w:rFonts w:hint="cs"/>
          <w:sz w:val="24"/>
          <w:rtl/>
        </w:rPr>
        <w:t>בנו</w:t>
      </w:r>
      <w:r w:rsidRPr="009966DB">
        <w:rPr>
          <w:sz w:val="24"/>
          <w:rtl/>
        </w:rPr>
        <w:t xml:space="preserve"> </w:t>
      </w:r>
      <w:r w:rsidRPr="009966DB">
        <w:rPr>
          <w:rFonts w:hint="cs"/>
          <w:sz w:val="24"/>
          <w:rtl/>
        </w:rPr>
        <w:t>ספד</w:t>
      </w:r>
      <w:r w:rsidRPr="009966DB">
        <w:rPr>
          <w:sz w:val="24"/>
          <w:rtl/>
        </w:rPr>
        <w:t xml:space="preserve"> </w:t>
      </w:r>
      <w:r w:rsidRPr="009966DB">
        <w:rPr>
          <w:rFonts w:hint="cs"/>
          <w:sz w:val="24"/>
          <w:rtl/>
        </w:rPr>
        <w:t>בהלוויה</w:t>
      </w:r>
      <w:r w:rsidRPr="009966DB">
        <w:rPr>
          <w:sz w:val="24"/>
          <w:rtl/>
        </w:rPr>
        <w:t>:</w:t>
      </w:r>
      <w:r>
        <w:rPr>
          <w:rFonts w:hint="cs"/>
          <w:sz w:val="24"/>
          <w:rtl/>
        </w:rPr>
        <w:t xml:space="preserve"> </w:t>
      </w:r>
      <w:r w:rsidRPr="009966DB">
        <w:rPr>
          <w:sz w:val="24"/>
          <w:rtl/>
        </w:rPr>
        <w:t>"</w:t>
      </w:r>
      <w:r w:rsidRPr="009966DB">
        <w:rPr>
          <w:rFonts w:hint="cs"/>
          <w:sz w:val="24"/>
          <w:rtl/>
        </w:rPr>
        <w:t>לא</w:t>
      </w:r>
      <w:r w:rsidRPr="009966DB">
        <w:rPr>
          <w:sz w:val="24"/>
          <w:rtl/>
        </w:rPr>
        <w:t xml:space="preserve"> </w:t>
      </w:r>
      <w:r w:rsidRPr="009966DB">
        <w:rPr>
          <w:rFonts w:hint="cs"/>
          <w:sz w:val="24"/>
          <w:rtl/>
        </w:rPr>
        <w:t>זוכר</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אבא</w:t>
      </w:r>
      <w:r w:rsidRPr="009966DB">
        <w:rPr>
          <w:sz w:val="24"/>
          <w:rtl/>
        </w:rPr>
        <w:t xml:space="preserve"> </w:t>
      </w:r>
      <w:r w:rsidRPr="009966DB">
        <w:rPr>
          <w:rFonts w:hint="cs"/>
          <w:sz w:val="24"/>
          <w:rtl/>
        </w:rPr>
        <w:t>שלנו</w:t>
      </w:r>
      <w:r w:rsidRPr="009966DB">
        <w:rPr>
          <w:sz w:val="24"/>
          <w:rtl/>
        </w:rPr>
        <w:t xml:space="preserve"> </w:t>
      </w:r>
      <w:r w:rsidRPr="009966DB">
        <w:rPr>
          <w:rFonts w:hint="cs"/>
          <w:sz w:val="24"/>
          <w:rtl/>
        </w:rPr>
        <w:t>בוכה</w:t>
      </w:r>
      <w:r w:rsidRPr="009966DB">
        <w:rPr>
          <w:sz w:val="24"/>
          <w:rtl/>
        </w:rPr>
        <w:t xml:space="preserve"> </w:t>
      </w:r>
      <w:r w:rsidRPr="009966DB">
        <w:rPr>
          <w:rFonts w:hint="cs"/>
          <w:sz w:val="24"/>
          <w:rtl/>
        </w:rPr>
        <w:t>אף</w:t>
      </w:r>
      <w:r w:rsidRPr="009966DB">
        <w:rPr>
          <w:sz w:val="24"/>
          <w:rtl/>
        </w:rPr>
        <w:t xml:space="preserve"> </w:t>
      </w:r>
      <w:r w:rsidRPr="009966DB">
        <w:rPr>
          <w:rFonts w:hint="cs"/>
          <w:sz w:val="24"/>
          <w:rtl/>
        </w:rPr>
        <w:t>פעם</w:t>
      </w:r>
      <w:r w:rsidRPr="009966DB">
        <w:rPr>
          <w:sz w:val="24"/>
          <w:rtl/>
        </w:rPr>
        <w:t xml:space="preserve"> </w:t>
      </w:r>
      <w:r w:rsidRPr="009966DB">
        <w:rPr>
          <w:rFonts w:hint="cs"/>
          <w:sz w:val="24"/>
          <w:rtl/>
        </w:rPr>
        <w:t>בחייו</w:t>
      </w:r>
      <w:r w:rsidRPr="009966DB">
        <w:rPr>
          <w:sz w:val="24"/>
          <w:rtl/>
        </w:rPr>
        <w:t xml:space="preserve">, </w:t>
      </w:r>
      <w:r w:rsidRPr="009966DB">
        <w:rPr>
          <w:rFonts w:hint="cs"/>
          <w:sz w:val="24"/>
          <w:rtl/>
        </w:rPr>
        <w:t>רק</w:t>
      </w:r>
      <w:r w:rsidRPr="009966DB">
        <w:rPr>
          <w:sz w:val="24"/>
          <w:rtl/>
        </w:rPr>
        <w:t xml:space="preserve"> </w:t>
      </w:r>
      <w:r w:rsidRPr="009966DB">
        <w:rPr>
          <w:rFonts w:hint="cs"/>
          <w:sz w:val="24"/>
          <w:rtl/>
        </w:rPr>
        <w:t>פעם</w:t>
      </w:r>
      <w:r w:rsidRPr="009966DB">
        <w:rPr>
          <w:sz w:val="24"/>
          <w:rtl/>
        </w:rPr>
        <w:t xml:space="preserve"> </w:t>
      </w:r>
      <w:r w:rsidRPr="009966DB">
        <w:rPr>
          <w:rFonts w:hint="cs"/>
          <w:sz w:val="24"/>
          <w:rtl/>
        </w:rPr>
        <w:t>אחת</w:t>
      </w:r>
      <w:r>
        <w:rPr>
          <w:rFonts w:hint="cs"/>
          <w:sz w:val="24"/>
          <w:rtl/>
        </w:rPr>
        <w:t xml:space="preserve"> </w:t>
      </w:r>
      <w:r w:rsidRPr="009966DB">
        <w:rPr>
          <w:sz w:val="24"/>
          <w:rtl/>
        </w:rPr>
        <w:t xml:space="preserve">- </w:t>
      </w:r>
      <w:r w:rsidRPr="009966DB">
        <w:rPr>
          <w:rFonts w:hint="cs"/>
          <w:sz w:val="24"/>
          <w:rtl/>
        </w:rPr>
        <w:t>כשתלמיד</w:t>
      </w:r>
      <w:r w:rsidRPr="009966DB">
        <w:rPr>
          <w:sz w:val="24"/>
          <w:rtl/>
        </w:rPr>
        <w:t xml:space="preserve"> </w:t>
      </w:r>
      <w:r w:rsidRPr="009966DB">
        <w:rPr>
          <w:rFonts w:hint="cs"/>
          <w:sz w:val="24"/>
          <w:rtl/>
        </w:rPr>
        <w:t>שלו</w:t>
      </w:r>
      <w:r w:rsidRPr="009966DB">
        <w:rPr>
          <w:sz w:val="24"/>
          <w:rtl/>
        </w:rPr>
        <w:t xml:space="preserve"> </w:t>
      </w:r>
      <w:r w:rsidRPr="009966DB">
        <w:rPr>
          <w:rFonts w:hint="cs"/>
          <w:sz w:val="24"/>
          <w:rtl/>
        </w:rPr>
        <w:t>נהרג</w:t>
      </w:r>
      <w:r w:rsidRPr="009966DB">
        <w:rPr>
          <w:sz w:val="24"/>
          <w:rtl/>
        </w:rPr>
        <w:t xml:space="preserve"> </w:t>
      </w:r>
      <w:r w:rsidRPr="009966DB">
        <w:rPr>
          <w:rFonts w:hint="cs"/>
          <w:sz w:val="24"/>
          <w:rtl/>
        </w:rPr>
        <w:t>בתאונת</w:t>
      </w:r>
      <w:r w:rsidRPr="009966DB">
        <w:rPr>
          <w:sz w:val="24"/>
          <w:rtl/>
        </w:rPr>
        <w:t xml:space="preserve"> </w:t>
      </w:r>
      <w:r w:rsidRPr="009966DB">
        <w:rPr>
          <w:rFonts w:hint="cs"/>
          <w:sz w:val="24"/>
          <w:rtl/>
        </w:rPr>
        <w:t>דרכים</w:t>
      </w:r>
      <w:r w:rsidRPr="009966DB">
        <w:rPr>
          <w:sz w:val="24"/>
          <w:rtl/>
        </w:rPr>
        <w:t xml:space="preserve">. </w:t>
      </w:r>
      <w:r w:rsidRPr="009966DB">
        <w:rPr>
          <w:rFonts w:hint="cs"/>
          <w:sz w:val="24"/>
          <w:rtl/>
        </w:rPr>
        <w:t>הם</w:t>
      </w:r>
      <w:r w:rsidRPr="009966DB">
        <w:rPr>
          <w:sz w:val="24"/>
          <w:rtl/>
        </w:rPr>
        <w:t xml:space="preserve"> </w:t>
      </w:r>
      <w:r w:rsidRPr="009966DB">
        <w:rPr>
          <w:rFonts w:hint="cs"/>
          <w:sz w:val="24"/>
          <w:rtl/>
        </w:rPr>
        <w:t>היו</w:t>
      </w:r>
      <w:r w:rsidRPr="009966DB">
        <w:rPr>
          <w:sz w:val="24"/>
          <w:rtl/>
        </w:rPr>
        <w:t xml:space="preserve"> </w:t>
      </w:r>
      <w:r w:rsidRPr="009966DB">
        <w:rPr>
          <w:rFonts w:hint="cs"/>
          <w:sz w:val="24"/>
          <w:rtl/>
        </w:rPr>
        <w:t>כמו</w:t>
      </w:r>
      <w:r w:rsidRPr="009966DB">
        <w:rPr>
          <w:sz w:val="24"/>
          <w:rtl/>
        </w:rPr>
        <w:t xml:space="preserve"> </w:t>
      </w:r>
      <w:r w:rsidRPr="009966DB">
        <w:rPr>
          <w:rFonts w:hint="cs"/>
          <w:sz w:val="24"/>
          <w:rtl/>
        </w:rPr>
        <w:t>הילדים</w:t>
      </w:r>
      <w:r w:rsidRPr="009966DB">
        <w:rPr>
          <w:sz w:val="24"/>
          <w:rtl/>
        </w:rPr>
        <w:t xml:space="preserve"> </w:t>
      </w:r>
      <w:r w:rsidRPr="009966DB">
        <w:rPr>
          <w:rFonts w:hint="cs"/>
          <w:sz w:val="24"/>
          <w:rtl/>
        </w:rPr>
        <w:t>שלו</w:t>
      </w:r>
      <w:r>
        <w:rPr>
          <w:sz w:val="24"/>
          <w:rtl/>
        </w:rPr>
        <w:t>..."</w:t>
      </w:r>
    </w:p>
    <w:p w14:paraId="10D94A8D" w14:textId="77777777" w:rsidR="00525635" w:rsidRPr="009966DB" w:rsidRDefault="00525635" w:rsidP="00525635">
      <w:pPr>
        <w:rPr>
          <w:sz w:val="24"/>
          <w:rtl/>
        </w:rPr>
      </w:pP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היה</w:t>
      </w:r>
      <w:r w:rsidRPr="009966DB">
        <w:rPr>
          <w:sz w:val="24"/>
          <w:rtl/>
        </w:rPr>
        <w:t xml:space="preserve"> </w:t>
      </w:r>
      <w:r w:rsidRPr="009966DB">
        <w:rPr>
          <w:rFonts w:hint="cs"/>
          <w:sz w:val="24"/>
          <w:rtl/>
        </w:rPr>
        <w:t>אידיאליסט</w:t>
      </w:r>
      <w:r w:rsidRPr="009966DB">
        <w:rPr>
          <w:sz w:val="24"/>
          <w:rtl/>
        </w:rPr>
        <w:t xml:space="preserve"> </w:t>
      </w:r>
      <w:r w:rsidRPr="009966DB">
        <w:rPr>
          <w:rFonts w:hint="cs"/>
          <w:sz w:val="24"/>
          <w:rtl/>
        </w:rPr>
        <w:t>מושבע</w:t>
      </w:r>
      <w:r w:rsidRPr="009966DB">
        <w:rPr>
          <w:sz w:val="24"/>
          <w:rtl/>
        </w:rPr>
        <w:t xml:space="preserve">. </w:t>
      </w:r>
      <w:r w:rsidRPr="009966DB">
        <w:rPr>
          <w:rFonts w:hint="cs"/>
          <w:sz w:val="24"/>
          <w:rtl/>
        </w:rPr>
        <w:t>האידאלים</w:t>
      </w:r>
      <w:r w:rsidRPr="009966DB">
        <w:rPr>
          <w:sz w:val="24"/>
          <w:rtl/>
        </w:rPr>
        <w:t xml:space="preserve"> </w:t>
      </w:r>
      <w:r w:rsidRPr="009966DB">
        <w:rPr>
          <w:rFonts w:hint="cs"/>
          <w:sz w:val="24"/>
          <w:rtl/>
        </w:rPr>
        <w:t>שעליהם</w:t>
      </w:r>
      <w:r w:rsidRPr="009966DB">
        <w:rPr>
          <w:sz w:val="24"/>
          <w:rtl/>
        </w:rPr>
        <w:t xml:space="preserve"> </w:t>
      </w:r>
      <w:r>
        <w:rPr>
          <w:rFonts w:hint="cs"/>
          <w:sz w:val="24"/>
          <w:rtl/>
        </w:rPr>
        <w:t>חינ</w:t>
      </w:r>
      <w:r w:rsidRPr="009966DB">
        <w:rPr>
          <w:rFonts w:hint="cs"/>
          <w:sz w:val="24"/>
          <w:rtl/>
        </w:rPr>
        <w:t>ך</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חניכיו</w:t>
      </w:r>
      <w:r w:rsidRPr="009966DB">
        <w:rPr>
          <w:sz w:val="24"/>
          <w:rtl/>
        </w:rPr>
        <w:t xml:space="preserve"> </w:t>
      </w:r>
      <w:r w:rsidRPr="009966DB">
        <w:rPr>
          <w:rFonts w:hint="cs"/>
          <w:sz w:val="24"/>
          <w:rtl/>
        </w:rPr>
        <w:t>בתנועת</w:t>
      </w:r>
      <w:r w:rsidRPr="009966DB">
        <w:rPr>
          <w:sz w:val="24"/>
          <w:rtl/>
        </w:rPr>
        <w:t xml:space="preserve"> </w:t>
      </w:r>
      <w:r>
        <w:rPr>
          <w:rFonts w:hint="cs"/>
          <w:sz w:val="24"/>
          <w:rtl/>
        </w:rPr>
        <w:t>'</w:t>
      </w:r>
      <w:r w:rsidRPr="009966DB">
        <w:rPr>
          <w:rFonts w:hint="cs"/>
          <w:sz w:val="24"/>
          <w:rtl/>
        </w:rPr>
        <w:t>בני</w:t>
      </w:r>
      <w:r w:rsidRPr="009966DB">
        <w:rPr>
          <w:sz w:val="24"/>
          <w:rtl/>
        </w:rPr>
        <w:t xml:space="preserve"> </w:t>
      </w:r>
      <w:r w:rsidRPr="009966DB">
        <w:rPr>
          <w:rFonts w:hint="cs"/>
          <w:sz w:val="24"/>
          <w:rtl/>
        </w:rPr>
        <w:t>עקיבא</w:t>
      </w:r>
      <w:r>
        <w:rPr>
          <w:rFonts w:hint="cs"/>
          <w:sz w:val="24"/>
          <w:rtl/>
        </w:rPr>
        <w:t>'</w:t>
      </w:r>
      <w:r w:rsidRPr="009966DB">
        <w:rPr>
          <w:sz w:val="24"/>
          <w:rtl/>
        </w:rPr>
        <w:t xml:space="preserve">, </w:t>
      </w:r>
      <w:r w:rsidRPr="009966DB">
        <w:rPr>
          <w:rFonts w:hint="cs"/>
          <w:sz w:val="24"/>
          <w:rtl/>
        </w:rPr>
        <w:t>בהיותו</w:t>
      </w:r>
      <w:r w:rsidRPr="009966DB">
        <w:rPr>
          <w:sz w:val="24"/>
          <w:rtl/>
        </w:rPr>
        <w:t xml:space="preserve"> </w:t>
      </w:r>
      <w:r w:rsidRPr="009966DB">
        <w:rPr>
          <w:rFonts w:hint="cs"/>
          <w:sz w:val="24"/>
          <w:rtl/>
        </w:rPr>
        <w:t>מדריך</w:t>
      </w:r>
      <w:r>
        <w:rPr>
          <w:rFonts w:hint="cs"/>
          <w:sz w:val="24"/>
          <w:rtl/>
        </w:rPr>
        <w:t>,</w:t>
      </w:r>
      <w:r w:rsidRPr="009966DB">
        <w:rPr>
          <w:sz w:val="24"/>
          <w:rtl/>
        </w:rPr>
        <w:t xml:space="preserve"> </w:t>
      </w:r>
      <w:r w:rsidRPr="009966DB">
        <w:rPr>
          <w:rFonts w:hint="cs"/>
          <w:sz w:val="24"/>
          <w:rtl/>
        </w:rPr>
        <w:t>מורה</w:t>
      </w:r>
      <w:r w:rsidRPr="009966DB">
        <w:rPr>
          <w:sz w:val="24"/>
          <w:rtl/>
        </w:rPr>
        <w:t xml:space="preserve"> </w:t>
      </w:r>
      <w:r w:rsidRPr="009966DB">
        <w:rPr>
          <w:rFonts w:hint="cs"/>
          <w:sz w:val="24"/>
          <w:rtl/>
        </w:rPr>
        <w:t>דרך</w:t>
      </w:r>
      <w:r w:rsidRPr="009966DB">
        <w:rPr>
          <w:sz w:val="24"/>
          <w:rtl/>
        </w:rPr>
        <w:t xml:space="preserve"> </w:t>
      </w:r>
      <w:r w:rsidRPr="009966DB">
        <w:rPr>
          <w:rFonts w:hint="cs"/>
          <w:sz w:val="24"/>
          <w:rtl/>
        </w:rPr>
        <w:t>וקומונר</w:t>
      </w:r>
      <w:r w:rsidRPr="009966DB">
        <w:rPr>
          <w:sz w:val="24"/>
          <w:rtl/>
        </w:rPr>
        <w:t xml:space="preserve"> </w:t>
      </w:r>
      <w:r w:rsidRPr="009966DB">
        <w:rPr>
          <w:rFonts w:hint="cs"/>
          <w:sz w:val="24"/>
          <w:rtl/>
        </w:rPr>
        <w:t>נערץ</w:t>
      </w:r>
      <w:r w:rsidRPr="009966DB">
        <w:rPr>
          <w:sz w:val="24"/>
          <w:rtl/>
        </w:rPr>
        <w:t xml:space="preserve">, </w:t>
      </w:r>
      <w:r w:rsidRPr="009966DB">
        <w:rPr>
          <w:rFonts w:hint="cs"/>
          <w:sz w:val="24"/>
          <w:rtl/>
        </w:rPr>
        <w:t>לא</w:t>
      </w:r>
      <w:r w:rsidRPr="009966DB">
        <w:rPr>
          <w:sz w:val="24"/>
          <w:rtl/>
        </w:rPr>
        <w:t xml:space="preserve"> </w:t>
      </w:r>
      <w:r w:rsidRPr="009966DB">
        <w:rPr>
          <w:rFonts w:hint="cs"/>
          <w:sz w:val="24"/>
          <w:rtl/>
        </w:rPr>
        <w:t>עזבו</w:t>
      </w:r>
      <w:r w:rsidRPr="009966DB">
        <w:rPr>
          <w:sz w:val="24"/>
          <w:rtl/>
        </w:rPr>
        <w:t xml:space="preserve"> </w:t>
      </w:r>
      <w:r w:rsidRPr="009966DB">
        <w:rPr>
          <w:rFonts w:hint="cs"/>
          <w:sz w:val="24"/>
          <w:rtl/>
        </w:rPr>
        <w:t>אותו</w:t>
      </w:r>
      <w:r w:rsidRPr="009966DB">
        <w:rPr>
          <w:sz w:val="24"/>
          <w:rtl/>
        </w:rPr>
        <w:t xml:space="preserve"> </w:t>
      </w:r>
      <w:r w:rsidRPr="009966DB">
        <w:rPr>
          <w:rFonts w:hint="cs"/>
          <w:sz w:val="24"/>
          <w:rtl/>
        </w:rPr>
        <w:t>כל</w:t>
      </w:r>
      <w:r w:rsidRPr="009966DB">
        <w:rPr>
          <w:sz w:val="24"/>
          <w:rtl/>
        </w:rPr>
        <w:t xml:space="preserve"> </w:t>
      </w:r>
      <w:r w:rsidRPr="009966DB">
        <w:rPr>
          <w:rFonts w:hint="cs"/>
          <w:sz w:val="24"/>
          <w:rtl/>
        </w:rPr>
        <w:t>חייו</w:t>
      </w:r>
      <w:r w:rsidRPr="009966DB">
        <w:rPr>
          <w:sz w:val="24"/>
          <w:rtl/>
        </w:rPr>
        <w:t xml:space="preserve">. </w:t>
      </w:r>
      <w:r w:rsidRPr="009966DB">
        <w:rPr>
          <w:rFonts w:hint="cs"/>
          <w:sz w:val="24"/>
          <w:rtl/>
        </w:rPr>
        <w:t>בחירותיו</w:t>
      </w:r>
      <w:r w:rsidRPr="009966DB">
        <w:rPr>
          <w:sz w:val="24"/>
          <w:rtl/>
        </w:rPr>
        <w:t xml:space="preserve"> </w:t>
      </w:r>
      <w:r w:rsidRPr="009966DB">
        <w:rPr>
          <w:rFonts w:hint="cs"/>
          <w:sz w:val="24"/>
          <w:rtl/>
        </w:rPr>
        <w:t>היכן</w:t>
      </w:r>
      <w:r w:rsidRPr="009966DB">
        <w:rPr>
          <w:sz w:val="24"/>
          <w:rtl/>
        </w:rPr>
        <w:t xml:space="preserve"> </w:t>
      </w:r>
      <w:r w:rsidRPr="009966DB">
        <w:rPr>
          <w:rFonts w:hint="cs"/>
          <w:sz w:val="24"/>
          <w:rtl/>
        </w:rPr>
        <w:t>להשקיע</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עשייתו</w:t>
      </w:r>
      <w:r w:rsidRPr="009966DB">
        <w:rPr>
          <w:sz w:val="24"/>
          <w:rtl/>
        </w:rPr>
        <w:t xml:space="preserve"> </w:t>
      </w:r>
      <w:r w:rsidRPr="009966DB">
        <w:rPr>
          <w:rFonts w:hint="cs"/>
          <w:sz w:val="24"/>
          <w:rtl/>
        </w:rPr>
        <w:t>החינוכית</w:t>
      </w:r>
      <w:r w:rsidRPr="009966DB">
        <w:rPr>
          <w:sz w:val="24"/>
          <w:rtl/>
        </w:rPr>
        <w:t xml:space="preserve">, </w:t>
      </w:r>
      <w:r w:rsidRPr="009966DB">
        <w:rPr>
          <w:rFonts w:hint="cs"/>
          <w:sz w:val="24"/>
          <w:rtl/>
        </w:rPr>
        <w:t>בבית</w:t>
      </w:r>
      <w:r w:rsidRPr="009966DB">
        <w:rPr>
          <w:sz w:val="24"/>
          <w:rtl/>
        </w:rPr>
        <w:t xml:space="preserve"> </w:t>
      </w:r>
      <w:r w:rsidRPr="009966DB">
        <w:rPr>
          <w:rFonts w:hint="cs"/>
          <w:sz w:val="24"/>
          <w:rtl/>
        </w:rPr>
        <w:t>שמש</w:t>
      </w:r>
      <w:r w:rsidRPr="009966DB">
        <w:rPr>
          <w:sz w:val="24"/>
          <w:rtl/>
        </w:rPr>
        <w:t xml:space="preserve">, </w:t>
      </w:r>
      <w:r w:rsidRPr="009966DB">
        <w:rPr>
          <w:rFonts w:hint="cs"/>
          <w:sz w:val="24"/>
          <w:rtl/>
        </w:rPr>
        <w:t>באבן</w:t>
      </w:r>
      <w:r w:rsidRPr="009966DB">
        <w:rPr>
          <w:sz w:val="24"/>
          <w:rtl/>
        </w:rPr>
        <w:t xml:space="preserve"> </w:t>
      </w:r>
      <w:r w:rsidRPr="009966DB">
        <w:rPr>
          <w:rFonts w:hint="cs"/>
          <w:sz w:val="24"/>
          <w:rtl/>
        </w:rPr>
        <w:t>שמואל</w:t>
      </w:r>
      <w:r w:rsidRPr="009966DB">
        <w:rPr>
          <w:sz w:val="24"/>
          <w:rtl/>
        </w:rPr>
        <w:t xml:space="preserve">, </w:t>
      </w:r>
      <w:r w:rsidRPr="009966DB">
        <w:rPr>
          <w:rFonts w:hint="cs"/>
          <w:sz w:val="24"/>
          <w:rtl/>
        </w:rPr>
        <w:t>בישיבת</w:t>
      </w:r>
      <w:r w:rsidRPr="009966DB">
        <w:rPr>
          <w:sz w:val="24"/>
          <w:rtl/>
        </w:rPr>
        <w:t xml:space="preserve"> </w:t>
      </w:r>
      <w:r>
        <w:rPr>
          <w:rFonts w:hint="cs"/>
          <w:sz w:val="24"/>
          <w:rtl/>
        </w:rPr>
        <w:t>'</w:t>
      </w:r>
      <w:r w:rsidRPr="009966DB">
        <w:rPr>
          <w:rFonts w:hint="cs"/>
          <w:sz w:val="24"/>
          <w:rtl/>
        </w:rPr>
        <w:t>חברותא</w:t>
      </w:r>
      <w:r>
        <w:rPr>
          <w:rFonts w:hint="cs"/>
          <w:sz w:val="24"/>
          <w:rtl/>
        </w:rPr>
        <w:t>'</w:t>
      </w:r>
      <w:r w:rsidRPr="009966DB">
        <w:rPr>
          <w:sz w:val="24"/>
          <w:rtl/>
        </w:rPr>
        <w:t xml:space="preserve"> </w:t>
      </w:r>
      <w:r>
        <w:rPr>
          <w:rFonts w:hint="cs"/>
          <w:sz w:val="24"/>
          <w:rtl/>
        </w:rPr>
        <w:t>ובתיכון</w:t>
      </w:r>
      <w:r w:rsidRPr="009966DB">
        <w:rPr>
          <w:sz w:val="24"/>
          <w:rtl/>
        </w:rPr>
        <w:t xml:space="preserve"> </w:t>
      </w:r>
      <w:r>
        <w:rPr>
          <w:rFonts w:hint="cs"/>
          <w:sz w:val="24"/>
          <w:rtl/>
        </w:rPr>
        <w:t>'</w:t>
      </w:r>
      <w:r w:rsidRPr="009966DB">
        <w:rPr>
          <w:rFonts w:hint="cs"/>
          <w:sz w:val="24"/>
          <w:rtl/>
        </w:rPr>
        <w:t>הימלפרב</w:t>
      </w:r>
      <w:r>
        <w:rPr>
          <w:rFonts w:hint="cs"/>
          <w:sz w:val="24"/>
          <w:rtl/>
        </w:rPr>
        <w:t>'</w:t>
      </w:r>
      <w:r w:rsidRPr="009966DB">
        <w:rPr>
          <w:sz w:val="24"/>
          <w:rtl/>
        </w:rPr>
        <w:t xml:space="preserve"> </w:t>
      </w:r>
      <w:r w:rsidRPr="009966DB">
        <w:rPr>
          <w:rFonts w:hint="cs"/>
          <w:sz w:val="24"/>
          <w:rtl/>
        </w:rPr>
        <w:t>אחרי</w:t>
      </w:r>
      <w:r w:rsidRPr="009966DB">
        <w:rPr>
          <w:sz w:val="24"/>
          <w:rtl/>
        </w:rPr>
        <w:t xml:space="preserve"> </w:t>
      </w:r>
      <w:r w:rsidRPr="009966DB">
        <w:rPr>
          <w:rFonts w:hint="cs"/>
          <w:sz w:val="24"/>
          <w:rtl/>
        </w:rPr>
        <w:t>היותו</w:t>
      </w:r>
      <w:r w:rsidRPr="009966DB">
        <w:rPr>
          <w:sz w:val="24"/>
          <w:rtl/>
        </w:rPr>
        <w:t xml:space="preserve"> </w:t>
      </w:r>
      <w:r w:rsidRPr="009966DB">
        <w:rPr>
          <w:rFonts w:hint="cs"/>
          <w:sz w:val="24"/>
          <w:rtl/>
        </w:rPr>
        <w:t>ראש</w:t>
      </w:r>
      <w:r w:rsidRPr="009966DB">
        <w:rPr>
          <w:sz w:val="24"/>
          <w:rtl/>
        </w:rPr>
        <w:t xml:space="preserve"> </w:t>
      </w:r>
      <w:r w:rsidRPr="009966DB">
        <w:rPr>
          <w:rFonts w:hint="cs"/>
          <w:sz w:val="24"/>
          <w:rtl/>
        </w:rPr>
        <w:t>מנהל</w:t>
      </w:r>
      <w:r w:rsidRPr="009966DB">
        <w:rPr>
          <w:sz w:val="24"/>
          <w:rtl/>
        </w:rPr>
        <w:t xml:space="preserve"> </w:t>
      </w:r>
      <w:r w:rsidRPr="009966DB">
        <w:rPr>
          <w:rFonts w:hint="cs"/>
          <w:sz w:val="24"/>
          <w:rtl/>
        </w:rPr>
        <w:t>החינוך</w:t>
      </w:r>
      <w:r w:rsidRPr="009966DB">
        <w:rPr>
          <w:sz w:val="24"/>
          <w:rtl/>
        </w:rPr>
        <w:t xml:space="preserve"> </w:t>
      </w:r>
      <w:r w:rsidRPr="009966DB">
        <w:rPr>
          <w:rFonts w:hint="cs"/>
          <w:sz w:val="24"/>
          <w:rtl/>
        </w:rPr>
        <w:t>הדתי</w:t>
      </w:r>
      <w:r>
        <w:rPr>
          <w:rFonts w:hint="cs"/>
          <w:sz w:val="24"/>
          <w:rtl/>
        </w:rPr>
        <w:t>,</w:t>
      </w:r>
      <w:r w:rsidRPr="009966DB">
        <w:rPr>
          <w:sz w:val="24"/>
          <w:rtl/>
        </w:rPr>
        <w:t xml:space="preserve"> </w:t>
      </w:r>
      <w:r w:rsidRPr="009966DB">
        <w:rPr>
          <w:rFonts w:hint="cs"/>
          <w:sz w:val="24"/>
          <w:rtl/>
        </w:rPr>
        <w:t>יש</w:t>
      </w:r>
      <w:r w:rsidRPr="009966DB">
        <w:rPr>
          <w:sz w:val="24"/>
          <w:rtl/>
        </w:rPr>
        <w:t xml:space="preserve"> </w:t>
      </w:r>
      <w:r w:rsidRPr="009966DB">
        <w:rPr>
          <w:rFonts w:hint="cs"/>
          <w:sz w:val="24"/>
          <w:rtl/>
        </w:rPr>
        <w:t>בהן</w:t>
      </w:r>
      <w:r w:rsidRPr="009966DB">
        <w:rPr>
          <w:sz w:val="24"/>
          <w:rtl/>
        </w:rPr>
        <w:t xml:space="preserve"> </w:t>
      </w:r>
      <w:r w:rsidRPr="009966DB">
        <w:rPr>
          <w:rFonts w:hint="cs"/>
          <w:sz w:val="24"/>
          <w:rtl/>
        </w:rPr>
        <w:t>סימני</w:t>
      </w:r>
      <w:r w:rsidRPr="009966DB">
        <w:rPr>
          <w:sz w:val="24"/>
          <w:rtl/>
        </w:rPr>
        <w:t xml:space="preserve"> </w:t>
      </w:r>
      <w:r w:rsidRPr="009966DB">
        <w:rPr>
          <w:rFonts w:hint="cs"/>
          <w:sz w:val="24"/>
          <w:rtl/>
        </w:rPr>
        <w:t>דרך</w:t>
      </w:r>
      <w:r w:rsidRPr="009966DB">
        <w:rPr>
          <w:sz w:val="24"/>
          <w:rtl/>
        </w:rPr>
        <w:t xml:space="preserve"> </w:t>
      </w:r>
      <w:r w:rsidRPr="009966DB">
        <w:rPr>
          <w:rFonts w:hint="cs"/>
          <w:sz w:val="24"/>
          <w:rtl/>
        </w:rPr>
        <w:t>לחלומותיו</w:t>
      </w:r>
      <w:r w:rsidRPr="009966DB">
        <w:rPr>
          <w:sz w:val="24"/>
          <w:rtl/>
        </w:rPr>
        <w:t xml:space="preserve"> </w:t>
      </w:r>
      <w:r w:rsidRPr="009966DB">
        <w:rPr>
          <w:rFonts w:hint="cs"/>
          <w:sz w:val="24"/>
          <w:rtl/>
        </w:rPr>
        <w:t>ולאמונתו</w:t>
      </w:r>
      <w:r w:rsidRPr="009966DB">
        <w:rPr>
          <w:sz w:val="24"/>
          <w:rtl/>
        </w:rPr>
        <w:t xml:space="preserve"> </w:t>
      </w:r>
      <w:r w:rsidRPr="009966DB">
        <w:rPr>
          <w:rFonts w:hint="cs"/>
          <w:sz w:val="24"/>
          <w:rtl/>
        </w:rPr>
        <w:t>בחינוך</w:t>
      </w:r>
      <w:r w:rsidRPr="009966DB">
        <w:rPr>
          <w:sz w:val="24"/>
          <w:rtl/>
        </w:rPr>
        <w:t xml:space="preserve"> </w:t>
      </w:r>
      <w:r w:rsidRPr="009966DB">
        <w:rPr>
          <w:rFonts w:hint="cs"/>
          <w:sz w:val="24"/>
          <w:rtl/>
        </w:rPr>
        <w:t>ילדי</w:t>
      </w:r>
      <w:r w:rsidRPr="009966DB">
        <w:rPr>
          <w:sz w:val="24"/>
          <w:rtl/>
        </w:rPr>
        <w:t xml:space="preserve"> </w:t>
      </w:r>
      <w:r w:rsidRPr="009966DB">
        <w:rPr>
          <w:rFonts w:hint="cs"/>
          <w:sz w:val="24"/>
          <w:rtl/>
        </w:rPr>
        <w:t>ישראל</w:t>
      </w:r>
      <w:r w:rsidRPr="009966DB">
        <w:rPr>
          <w:sz w:val="24"/>
          <w:rtl/>
        </w:rPr>
        <w:t>.</w:t>
      </w:r>
    </w:p>
    <w:p w14:paraId="7B0DC83A" w14:textId="77777777" w:rsidR="00525635" w:rsidRDefault="00525635" w:rsidP="00525635">
      <w:pPr>
        <w:rPr>
          <w:sz w:val="24"/>
          <w:rtl/>
        </w:rPr>
      </w:pPr>
      <w:r w:rsidRPr="009966DB">
        <w:rPr>
          <w:rFonts w:hint="cs"/>
          <w:sz w:val="24"/>
          <w:rtl/>
        </w:rPr>
        <w:t>לרב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הייתה</w:t>
      </w:r>
      <w:r w:rsidRPr="009966DB">
        <w:rPr>
          <w:sz w:val="24"/>
          <w:rtl/>
        </w:rPr>
        <w:t xml:space="preserve"> </w:t>
      </w:r>
      <w:r w:rsidRPr="009966DB">
        <w:rPr>
          <w:rFonts w:hint="cs"/>
          <w:sz w:val="24"/>
          <w:rtl/>
        </w:rPr>
        <w:t>השפעה</w:t>
      </w:r>
      <w:r w:rsidRPr="009966DB">
        <w:rPr>
          <w:sz w:val="24"/>
          <w:rtl/>
        </w:rPr>
        <w:t xml:space="preserve"> </w:t>
      </w:r>
      <w:r w:rsidRPr="009966DB">
        <w:rPr>
          <w:rFonts w:hint="cs"/>
          <w:sz w:val="24"/>
          <w:rtl/>
        </w:rPr>
        <w:t>גדולה</w:t>
      </w:r>
      <w:r w:rsidRPr="009966DB">
        <w:rPr>
          <w:sz w:val="24"/>
          <w:rtl/>
        </w:rPr>
        <w:t xml:space="preserve"> </w:t>
      </w:r>
      <w:r w:rsidRPr="009966DB">
        <w:rPr>
          <w:rFonts w:hint="cs"/>
          <w:sz w:val="24"/>
          <w:rtl/>
        </w:rPr>
        <w:t>על</w:t>
      </w:r>
      <w:r w:rsidRPr="009966DB">
        <w:rPr>
          <w:sz w:val="24"/>
          <w:rtl/>
        </w:rPr>
        <w:t xml:space="preserve"> </w:t>
      </w:r>
      <w:r w:rsidRPr="009966DB">
        <w:rPr>
          <w:rFonts w:hint="cs"/>
          <w:sz w:val="24"/>
          <w:rtl/>
        </w:rPr>
        <w:t>מערכת</w:t>
      </w:r>
      <w:r w:rsidRPr="009966DB">
        <w:rPr>
          <w:sz w:val="24"/>
          <w:rtl/>
        </w:rPr>
        <w:t xml:space="preserve"> </w:t>
      </w:r>
      <w:r w:rsidRPr="009966DB">
        <w:rPr>
          <w:rFonts w:hint="cs"/>
          <w:sz w:val="24"/>
          <w:rtl/>
        </w:rPr>
        <w:t>החינוך</w:t>
      </w:r>
      <w:r w:rsidRPr="009966DB">
        <w:rPr>
          <w:sz w:val="24"/>
          <w:rtl/>
        </w:rPr>
        <w:t xml:space="preserve"> </w:t>
      </w:r>
      <w:r w:rsidRPr="009966DB">
        <w:rPr>
          <w:rFonts w:hint="cs"/>
          <w:sz w:val="24"/>
          <w:rtl/>
        </w:rPr>
        <w:t>של</w:t>
      </w:r>
      <w:r w:rsidRPr="009966DB">
        <w:rPr>
          <w:sz w:val="24"/>
          <w:rtl/>
        </w:rPr>
        <w:t xml:space="preserve"> </w:t>
      </w:r>
      <w:r w:rsidRPr="009966DB">
        <w:rPr>
          <w:rFonts w:hint="cs"/>
          <w:sz w:val="24"/>
          <w:rtl/>
        </w:rPr>
        <w:t>מדינת</w:t>
      </w:r>
      <w:r w:rsidRPr="009966DB">
        <w:rPr>
          <w:sz w:val="24"/>
          <w:rtl/>
        </w:rPr>
        <w:t xml:space="preserve"> </w:t>
      </w:r>
      <w:r w:rsidRPr="009966DB">
        <w:rPr>
          <w:rFonts w:hint="cs"/>
          <w:sz w:val="24"/>
          <w:rtl/>
        </w:rPr>
        <w:t>ישראל</w:t>
      </w:r>
      <w:r w:rsidRPr="009966DB">
        <w:rPr>
          <w:sz w:val="24"/>
          <w:rtl/>
        </w:rPr>
        <w:t xml:space="preserve"> </w:t>
      </w:r>
      <w:r w:rsidRPr="009966DB">
        <w:rPr>
          <w:rFonts w:hint="cs"/>
          <w:sz w:val="24"/>
          <w:rtl/>
        </w:rPr>
        <w:t>עד</w:t>
      </w:r>
      <w:r w:rsidRPr="009966DB">
        <w:rPr>
          <w:sz w:val="24"/>
          <w:rtl/>
        </w:rPr>
        <w:t xml:space="preserve"> </w:t>
      </w:r>
      <w:r w:rsidRPr="009966DB">
        <w:rPr>
          <w:rFonts w:hint="cs"/>
          <w:sz w:val="24"/>
          <w:rtl/>
        </w:rPr>
        <w:t>היום</w:t>
      </w:r>
      <w:r w:rsidRPr="009966DB">
        <w:rPr>
          <w:sz w:val="24"/>
          <w:rtl/>
        </w:rPr>
        <w:t xml:space="preserve">. </w:t>
      </w:r>
      <w:r w:rsidRPr="009966DB">
        <w:rPr>
          <w:rFonts w:hint="cs"/>
          <w:sz w:val="24"/>
          <w:rtl/>
        </w:rPr>
        <w:t>די</w:t>
      </w:r>
      <w:r w:rsidRPr="009966DB">
        <w:rPr>
          <w:sz w:val="24"/>
          <w:rtl/>
        </w:rPr>
        <w:t xml:space="preserve"> </w:t>
      </w:r>
      <w:r w:rsidRPr="009966DB">
        <w:rPr>
          <w:rFonts w:hint="cs"/>
          <w:sz w:val="24"/>
          <w:rtl/>
        </w:rPr>
        <w:t>לנו</w:t>
      </w:r>
      <w:r w:rsidRPr="009966DB">
        <w:rPr>
          <w:sz w:val="24"/>
          <w:rtl/>
        </w:rPr>
        <w:t xml:space="preserve"> </w:t>
      </w:r>
      <w:r w:rsidRPr="009966DB">
        <w:rPr>
          <w:rFonts w:hint="cs"/>
          <w:sz w:val="24"/>
          <w:rtl/>
        </w:rPr>
        <w:t>אם</w:t>
      </w:r>
      <w:r w:rsidRPr="009966DB">
        <w:rPr>
          <w:sz w:val="24"/>
          <w:rtl/>
        </w:rPr>
        <w:t xml:space="preserve"> </w:t>
      </w:r>
      <w:r w:rsidRPr="009966DB">
        <w:rPr>
          <w:rFonts w:hint="cs"/>
          <w:sz w:val="24"/>
          <w:rtl/>
        </w:rPr>
        <w:t>נציין</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תכנית</w:t>
      </w:r>
      <w:r w:rsidRPr="009966DB">
        <w:rPr>
          <w:sz w:val="24"/>
          <w:rtl/>
        </w:rPr>
        <w:t xml:space="preserve"> "</w:t>
      </w:r>
      <w:r w:rsidRPr="009966DB">
        <w:rPr>
          <w:rFonts w:hint="cs"/>
          <w:sz w:val="24"/>
          <w:rtl/>
        </w:rPr>
        <w:t>תורת</w:t>
      </w:r>
      <w:r w:rsidRPr="009966DB">
        <w:rPr>
          <w:sz w:val="24"/>
          <w:rtl/>
        </w:rPr>
        <w:t xml:space="preserve"> </w:t>
      </w:r>
      <w:r w:rsidRPr="009966DB">
        <w:rPr>
          <w:rFonts w:hint="cs"/>
          <w:sz w:val="24"/>
          <w:rtl/>
        </w:rPr>
        <w:t>חיים</w:t>
      </w:r>
      <w:r w:rsidRPr="009966DB">
        <w:rPr>
          <w:sz w:val="24"/>
          <w:rtl/>
        </w:rPr>
        <w:t xml:space="preserve">" </w:t>
      </w:r>
      <w:r w:rsidRPr="009966DB">
        <w:rPr>
          <w:rFonts w:hint="cs"/>
          <w:sz w:val="24"/>
          <w:rtl/>
        </w:rPr>
        <w:t>שהביא</w:t>
      </w:r>
      <w:r w:rsidRPr="009966DB">
        <w:rPr>
          <w:sz w:val="24"/>
          <w:rtl/>
        </w:rPr>
        <w:t xml:space="preserve"> </w:t>
      </w:r>
      <w:r w:rsidRPr="009966DB">
        <w:rPr>
          <w:rFonts w:hint="cs"/>
          <w:sz w:val="24"/>
          <w:rtl/>
        </w:rPr>
        <w:t>לעולם</w:t>
      </w:r>
      <w:r>
        <w:rPr>
          <w:rFonts w:hint="cs"/>
          <w:sz w:val="24"/>
          <w:rtl/>
        </w:rPr>
        <w:t>,</w:t>
      </w:r>
      <w:r w:rsidRPr="009966DB">
        <w:rPr>
          <w:sz w:val="24"/>
          <w:rtl/>
        </w:rPr>
        <w:t xml:space="preserve"> </w:t>
      </w:r>
      <w:r w:rsidRPr="009966DB">
        <w:rPr>
          <w:rFonts w:hint="cs"/>
          <w:sz w:val="24"/>
          <w:rtl/>
        </w:rPr>
        <w:t>עליה</w:t>
      </w:r>
      <w:r w:rsidRPr="009966DB">
        <w:rPr>
          <w:sz w:val="24"/>
          <w:rtl/>
        </w:rPr>
        <w:t xml:space="preserve"> </w:t>
      </w:r>
      <w:r w:rsidRPr="009966DB">
        <w:rPr>
          <w:rFonts w:hint="cs"/>
          <w:sz w:val="24"/>
          <w:rtl/>
        </w:rPr>
        <w:t>מושתתת</w:t>
      </w:r>
      <w:r w:rsidRPr="009966DB">
        <w:rPr>
          <w:sz w:val="24"/>
          <w:rtl/>
        </w:rPr>
        <w:t xml:space="preserve"> </w:t>
      </w:r>
      <w:r w:rsidRPr="009966DB">
        <w:rPr>
          <w:rFonts w:hint="cs"/>
          <w:sz w:val="24"/>
          <w:rtl/>
        </w:rPr>
        <w:t>תכנית</w:t>
      </w:r>
      <w:r>
        <w:rPr>
          <w:sz w:val="24"/>
          <w:rtl/>
        </w:rPr>
        <w:t xml:space="preserve"> </w:t>
      </w:r>
      <w:r>
        <w:rPr>
          <w:rFonts w:hint="cs"/>
          <w:sz w:val="24"/>
          <w:rtl/>
        </w:rPr>
        <w:t>'</w:t>
      </w:r>
      <w:r w:rsidRPr="009966DB">
        <w:rPr>
          <w:rFonts w:hint="cs"/>
          <w:sz w:val="24"/>
          <w:rtl/>
        </w:rPr>
        <w:t>לב</w:t>
      </w:r>
      <w:r w:rsidRPr="009966DB">
        <w:rPr>
          <w:sz w:val="24"/>
          <w:rtl/>
        </w:rPr>
        <w:t xml:space="preserve"> </w:t>
      </w:r>
      <w:r w:rsidRPr="009966DB">
        <w:rPr>
          <w:rFonts w:hint="cs"/>
          <w:sz w:val="24"/>
          <w:rtl/>
        </w:rPr>
        <w:t>לדעת</w:t>
      </w:r>
      <w:r>
        <w:rPr>
          <w:rFonts w:hint="cs"/>
          <w:sz w:val="24"/>
          <w:rtl/>
        </w:rPr>
        <w:t>'.</w:t>
      </w:r>
    </w:p>
    <w:p w14:paraId="5AC76470" w14:textId="77777777" w:rsidR="00525635" w:rsidRPr="009966DB" w:rsidRDefault="00525635" w:rsidP="00525635">
      <w:pPr>
        <w:rPr>
          <w:sz w:val="24"/>
          <w:rtl/>
        </w:rPr>
      </w:pPr>
      <w:r w:rsidRPr="009966DB">
        <w:rPr>
          <w:rFonts w:hint="cs"/>
          <w:sz w:val="24"/>
          <w:rtl/>
        </w:rPr>
        <w:t>הזרעים</w:t>
      </w:r>
      <w:r w:rsidRPr="009966DB">
        <w:rPr>
          <w:sz w:val="24"/>
          <w:rtl/>
        </w:rPr>
        <w:t xml:space="preserve"> </w:t>
      </w:r>
      <w:r w:rsidRPr="009966DB">
        <w:rPr>
          <w:rFonts w:hint="cs"/>
          <w:sz w:val="24"/>
          <w:rtl/>
        </w:rPr>
        <w:t>ותחילת</w:t>
      </w:r>
      <w:r w:rsidRPr="009966DB">
        <w:rPr>
          <w:sz w:val="24"/>
          <w:rtl/>
        </w:rPr>
        <w:t xml:space="preserve"> </w:t>
      </w:r>
      <w:r w:rsidRPr="009966DB">
        <w:rPr>
          <w:rFonts w:hint="cs"/>
          <w:sz w:val="24"/>
          <w:rtl/>
        </w:rPr>
        <w:t>הגידול</w:t>
      </w:r>
      <w:r w:rsidRPr="009966DB">
        <w:rPr>
          <w:sz w:val="24"/>
          <w:rtl/>
        </w:rPr>
        <w:t xml:space="preserve"> </w:t>
      </w:r>
      <w:r w:rsidRPr="009966DB">
        <w:rPr>
          <w:rFonts w:hint="cs"/>
          <w:sz w:val="24"/>
          <w:rtl/>
        </w:rPr>
        <w:t>של</w:t>
      </w:r>
      <w:r w:rsidRPr="009966DB">
        <w:rPr>
          <w:sz w:val="24"/>
          <w:rtl/>
        </w:rPr>
        <w:t xml:space="preserve"> "</w:t>
      </w:r>
      <w:r w:rsidRPr="009966DB">
        <w:rPr>
          <w:rFonts w:hint="cs"/>
          <w:sz w:val="24"/>
          <w:rtl/>
        </w:rPr>
        <w:t>למידה</w:t>
      </w:r>
      <w:r w:rsidRPr="009966DB">
        <w:rPr>
          <w:sz w:val="24"/>
          <w:rtl/>
        </w:rPr>
        <w:t xml:space="preserve"> </w:t>
      </w:r>
      <w:r w:rsidRPr="009966DB">
        <w:rPr>
          <w:rFonts w:hint="cs"/>
          <w:sz w:val="24"/>
          <w:rtl/>
        </w:rPr>
        <w:t>משמעותית</w:t>
      </w:r>
      <w:r w:rsidRPr="009966DB">
        <w:rPr>
          <w:sz w:val="24"/>
          <w:rtl/>
        </w:rPr>
        <w:t xml:space="preserve">" </w:t>
      </w:r>
      <w:r w:rsidRPr="009966DB">
        <w:rPr>
          <w:rFonts w:hint="cs"/>
          <w:sz w:val="24"/>
          <w:rtl/>
        </w:rPr>
        <w:t>שכל</w:t>
      </w:r>
      <w:r w:rsidRPr="009966DB">
        <w:rPr>
          <w:sz w:val="24"/>
          <w:rtl/>
        </w:rPr>
        <w:t xml:space="preserve"> </w:t>
      </w:r>
      <w:r w:rsidRPr="009966DB">
        <w:rPr>
          <w:rFonts w:hint="cs"/>
          <w:sz w:val="24"/>
          <w:rtl/>
        </w:rPr>
        <w:t>מורה</w:t>
      </w:r>
      <w:r w:rsidRPr="009966DB">
        <w:rPr>
          <w:sz w:val="24"/>
          <w:rtl/>
        </w:rPr>
        <w:t xml:space="preserve"> </w:t>
      </w:r>
      <w:r w:rsidRPr="009966DB">
        <w:rPr>
          <w:rFonts w:hint="cs"/>
          <w:sz w:val="24"/>
          <w:rtl/>
        </w:rPr>
        <w:t>במדינת</w:t>
      </w:r>
      <w:r w:rsidRPr="009966DB">
        <w:rPr>
          <w:sz w:val="24"/>
          <w:rtl/>
        </w:rPr>
        <w:t xml:space="preserve"> </w:t>
      </w:r>
      <w:r w:rsidRPr="009966DB">
        <w:rPr>
          <w:rFonts w:hint="cs"/>
          <w:sz w:val="24"/>
          <w:rtl/>
        </w:rPr>
        <w:t>ישראל</w:t>
      </w:r>
      <w:r w:rsidRPr="009966DB">
        <w:rPr>
          <w:sz w:val="24"/>
          <w:rtl/>
        </w:rPr>
        <w:t xml:space="preserve"> </w:t>
      </w:r>
      <w:r w:rsidRPr="009966DB">
        <w:rPr>
          <w:rFonts w:hint="cs"/>
          <w:sz w:val="24"/>
          <w:rtl/>
        </w:rPr>
        <w:t>מצטט</w:t>
      </w:r>
      <w:r w:rsidRPr="009966DB">
        <w:rPr>
          <w:sz w:val="24"/>
          <w:rtl/>
        </w:rPr>
        <w:t xml:space="preserve"> </w:t>
      </w:r>
      <w:r w:rsidRPr="009966DB">
        <w:rPr>
          <w:rFonts w:hint="cs"/>
          <w:sz w:val="24"/>
          <w:rtl/>
        </w:rPr>
        <w:t>ומלמד</w:t>
      </w:r>
      <w:r w:rsidRPr="009966DB">
        <w:rPr>
          <w:sz w:val="24"/>
          <w:rtl/>
        </w:rPr>
        <w:t xml:space="preserve">, </w:t>
      </w:r>
      <w:r w:rsidRPr="009966DB">
        <w:rPr>
          <w:rFonts w:hint="cs"/>
          <w:sz w:val="24"/>
          <w:rtl/>
        </w:rPr>
        <w:t>התחילו</w:t>
      </w:r>
      <w:r w:rsidRPr="009966DB">
        <w:rPr>
          <w:sz w:val="24"/>
          <w:rtl/>
        </w:rPr>
        <w:t xml:space="preserve"> </w:t>
      </w:r>
      <w:r w:rsidRPr="009966DB">
        <w:rPr>
          <w:rFonts w:hint="cs"/>
          <w:sz w:val="24"/>
          <w:rtl/>
        </w:rPr>
        <w:t>בליבו</w:t>
      </w:r>
      <w:r w:rsidRPr="009966DB">
        <w:rPr>
          <w:sz w:val="24"/>
          <w:rtl/>
        </w:rPr>
        <w:t xml:space="preserve"> </w:t>
      </w:r>
      <w:r w:rsidRPr="009966DB">
        <w:rPr>
          <w:rFonts w:hint="cs"/>
          <w:sz w:val="24"/>
          <w:rtl/>
        </w:rPr>
        <w:t>ובמוחו</w:t>
      </w:r>
      <w:r w:rsidRPr="009966DB">
        <w:rPr>
          <w:sz w:val="24"/>
          <w:rtl/>
        </w:rPr>
        <w:t xml:space="preserve"> </w:t>
      </w:r>
      <w:r w:rsidRPr="009966DB">
        <w:rPr>
          <w:rFonts w:hint="cs"/>
          <w:sz w:val="24"/>
          <w:rtl/>
        </w:rPr>
        <w:t>של</w:t>
      </w:r>
      <w:r w:rsidRPr="009966DB">
        <w:rPr>
          <w:sz w:val="24"/>
          <w:rtl/>
        </w:rPr>
        <w:t xml:space="preserve"> </w:t>
      </w: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הוא</w:t>
      </w:r>
      <w:r w:rsidRPr="009966DB">
        <w:rPr>
          <w:sz w:val="24"/>
          <w:rtl/>
        </w:rPr>
        <w:t xml:space="preserve"> </w:t>
      </w:r>
      <w:r w:rsidRPr="009966DB">
        <w:rPr>
          <w:rFonts w:hint="cs"/>
          <w:sz w:val="24"/>
          <w:rtl/>
        </w:rPr>
        <w:t>הבין</w:t>
      </w:r>
      <w:r w:rsidRPr="009966DB">
        <w:rPr>
          <w:sz w:val="24"/>
          <w:rtl/>
        </w:rPr>
        <w:t xml:space="preserve"> </w:t>
      </w:r>
      <w:r w:rsidRPr="009966DB">
        <w:rPr>
          <w:rFonts w:hint="cs"/>
          <w:sz w:val="24"/>
          <w:rtl/>
        </w:rPr>
        <w:t>לעומק</w:t>
      </w:r>
      <w:r w:rsidRPr="009966DB">
        <w:rPr>
          <w:sz w:val="24"/>
          <w:rtl/>
        </w:rPr>
        <w:t xml:space="preserve"> </w:t>
      </w:r>
      <w:r w:rsidRPr="009966DB">
        <w:rPr>
          <w:rFonts w:hint="cs"/>
          <w:sz w:val="24"/>
          <w:rtl/>
        </w:rPr>
        <w:t>שלמידה</w:t>
      </w:r>
      <w:r w:rsidRPr="009966DB">
        <w:rPr>
          <w:sz w:val="24"/>
          <w:rtl/>
        </w:rPr>
        <w:t xml:space="preserve"> </w:t>
      </w:r>
      <w:r w:rsidRPr="009966DB">
        <w:rPr>
          <w:rFonts w:hint="cs"/>
          <w:sz w:val="24"/>
          <w:rtl/>
        </w:rPr>
        <w:t>איננה</w:t>
      </w:r>
      <w:r w:rsidRPr="009966DB">
        <w:rPr>
          <w:sz w:val="24"/>
          <w:rtl/>
        </w:rPr>
        <w:t xml:space="preserve"> </w:t>
      </w:r>
      <w:r w:rsidRPr="009966DB">
        <w:rPr>
          <w:rFonts w:hint="cs"/>
          <w:sz w:val="24"/>
          <w:rtl/>
        </w:rPr>
        <w:t>יכולה</w:t>
      </w:r>
      <w:r w:rsidRPr="009966DB">
        <w:rPr>
          <w:sz w:val="24"/>
          <w:rtl/>
        </w:rPr>
        <w:t xml:space="preserve"> </w:t>
      </w:r>
      <w:r w:rsidRPr="009966DB">
        <w:rPr>
          <w:rFonts w:hint="cs"/>
          <w:sz w:val="24"/>
          <w:rtl/>
        </w:rPr>
        <w:t>להסתיים</w:t>
      </w:r>
      <w:r w:rsidRPr="009966DB">
        <w:rPr>
          <w:sz w:val="24"/>
          <w:rtl/>
        </w:rPr>
        <w:t xml:space="preserve"> </w:t>
      </w:r>
      <w:r w:rsidRPr="009966DB">
        <w:rPr>
          <w:rFonts w:hint="cs"/>
          <w:sz w:val="24"/>
          <w:rtl/>
        </w:rPr>
        <w:t>במה</w:t>
      </w:r>
      <w:r w:rsidRPr="009966DB">
        <w:rPr>
          <w:sz w:val="24"/>
          <w:rtl/>
        </w:rPr>
        <w:t xml:space="preserve"> </w:t>
      </w:r>
      <w:r w:rsidRPr="009966DB">
        <w:rPr>
          <w:rFonts w:hint="cs"/>
          <w:sz w:val="24"/>
          <w:rtl/>
        </w:rPr>
        <w:t>התלמיד</w:t>
      </w:r>
      <w:r w:rsidRPr="009966DB">
        <w:rPr>
          <w:sz w:val="24"/>
          <w:rtl/>
        </w:rPr>
        <w:t xml:space="preserve"> </w:t>
      </w:r>
      <w:r w:rsidRPr="009966DB">
        <w:rPr>
          <w:rFonts w:hint="cs"/>
          <w:sz w:val="24"/>
          <w:rtl/>
        </w:rPr>
        <w:t>למד</w:t>
      </w:r>
      <w:r w:rsidRPr="009966DB">
        <w:rPr>
          <w:sz w:val="24"/>
          <w:rtl/>
        </w:rPr>
        <w:t xml:space="preserve">, </w:t>
      </w:r>
      <w:r w:rsidRPr="009966DB">
        <w:rPr>
          <w:rFonts w:hint="cs"/>
          <w:sz w:val="24"/>
          <w:rtl/>
        </w:rPr>
        <w:t>אלא</w:t>
      </w:r>
      <w:r>
        <w:rPr>
          <w:rFonts w:hint="cs"/>
          <w:sz w:val="24"/>
          <w:rtl/>
        </w:rPr>
        <w:t xml:space="preserve"> </w:t>
      </w:r>
      <w:r w:rsidRPr="009966DB">
        <w:rPr>
          <w:sz w:val="24"/>
          <w:rtl/>
        </w:rPr>
        <w:t xml:space="preserve">- </w:t>
      </w:r>
      <w:r w:rsidRPr="009966DB">
        <w:rPr>
          <w:rFonts w:hint="cs"/>
          <w:sz w:val="24"/>
          <w:rtl/>
        </w:rPr>
        <w:t>כיצד</w:t>
      </w:r>
      <w:r w:rsidRPr="009966DB">
        <w:rPr>
          <w:sz w:val="24"/>
          <w:rtl/>
        </w:rPr>
        <w:t xml:space="preserve"> </w:t>
      </w:r>
      <w:r w:rsidRPr="009966DB">
        <w:rPr>
          <w:rFonts w:hint="cs"/>
          <w:sz w:val="24"/>
          <w:rtl/>
        </w:rPr>
        <w:t>הידע</w:t>
      </w:r>
      <w:r w:rsidRPr="009966DB">
        <w:rPr>
          <w:sz w:val="24"/>
          <w:rtl/>
        </w:rPr>
        <w:t xml:space="preserve"> </w:t>
      </w:r>
      <w:r w:rsidRPr="009966DB">
        <w:rPr>
          <w:rFonts w:hint="cs"/>
          <w:sz w:val="24"/>
          <w:rtl/>
        </w:rPr>
        <w:t>מצמיח</w:t>
      </w:r>
      <w:r w:rsidRPr="009966DB">
        <w:rPr>
          <w:sz w:val="24"/>
          <w:rtl/>
        </w:rPr>
        <w:t xml:space="preserve"> </w:t>
      </w:r>
      <w:r w:rsidRPr="009966DB">
        <w:rPr>
          <w:rFonts w:hint="cs"/>
          <w:sz w:val="24"/>
          <w:rtl/>
        </w:rPr>
        <w:t>חינוך</w:t>
      </w:r>
      <w:r w:rsidRPr="009966DB">
        <w:rPr>
          <w:sz w:val="24"/>
          <w:rtl/>
        </w:rPr>
        <w:t>.</w:t>
      </w:r>
    </w:p>
    <w:p w14:paraId="2E64F0D5" w14:textId="77777777" w:rsidR="00525635" w:rsidRPr="009966DB" w:rsidRDefault="00525635" w:rsidP="00525635">
      <w:pPr>
        <w:rPr>
          <w:sz w:val="24"/>
          <w:rtl/>
        </w:rPr>
      </w:pPr>
      <w:r w:rsidRPr="009966DB">
        <w:rPr>
          <w:rFonts w:hint="cs"/>
          <w:sz w:val="24"/>
          <w:rtl/>
        </w:rPr>
        <w:t>נבקש</w:t>
      </w:r>
      <w:r w:rsidRPr="009966DB">
        <w:rPr>
          <w:sz w:val="24"/>
          <w:rtl/>
        </w:rPr>
        <w:t xml:space="preserve"> </w:t>
      </w:r>
      <w:r w:rsidRPr="009966DB">
        <w:rPr>
          <w:rFonts w:hint="cs"/>
          <w:sz w:val="24"/>
          <w:rtl/>
        </w:rPr>
        <w:t>להביא</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הספדה</w:t>
      </w:r>
      <w:r w:rsidRPr="009966DB">
        <w:rPr>
          <w:sz w:val="24"/>
          <w:rtl/>
        </w:rPr>
        <w:t xml:space="preserve"> </w:t>
      </w:r>
      <w:r w:rsidRPr="009966DB">
        <w:rPr>
          <w:rFonts w:hint="cs"/>
          <w:sz w:val="24"/>
          <w:rtl/>
        </w:rPr>
        <w:t>של</w:t>
      </w:r>
      <w:r w:rsidRPr="009966DB">
        <w:rPr>
          <w:sz w:val="24"/>
          <w:rtl/>
        </w:rPr>
        <w:t xml:space="preserve"> </w:t>
      </w:r>
      <w:r w:rsidRPr="009966DB">
        <w:rPr>
          <w:rFonts w:hint="cs"/>
          <w:sz w:val="24"/>
          <w:rtl/>
        </w:rPr>
        <w:t>ב</w:t>
      </w:r>
      <w:r>
        <w:rPr>
          <w:rFonts w:hint="cs"/>
          <w:sz w:val="24"/>
          <w:rtl/>
        </w:rPr>
        <w:t>י</w:t>
      </w:r>
      <w:r w:rsidRPr="009966DB">
        <w:rPr>
          <w:rFonts w:hint="cs"/>
          <w:sz w:val="24"/>
          <w:rtl/>
        </w:rPr>
        <w:t>תו</w:t>
      </w:r>
      <w:r w:rsidRPr="009966DB">
        <w:rPr>
          <w:sz w:val="24"/>
          <w:rtl/>
        </w:rPr>
        <w:t xml:space="preserve"> </w:t>
      </w:r>
      <w:r w:rsidRPr="009966DB">
        <w:rPr>
          <w:rFonts w:hint="cs"/>
          <w:sz w:val="24"/>
          <w:rtl/>
        </w:rPr>
        <w:t>שרה</w:t>
      </w:r>
      <w:r w:rsidRPr="009966DB">
        <w:rPr>
          <w:sz w:val="24"/>
          <w:rtl/>
        </w:rPr>
        <w:t xml:space="preserve">, </w:t>
      </w:r>
      <w:r w:rsidRPr="009966DB">
        <w:rPr>
          <w:rFonts w:hint="cs"/>
          <w:sz w:val="24"/>
          <w:rtl/>
        </w:rPr>
        <w:t>שביטאה</w:t>
      </w:r>
      <w:r w:rsidRPr="009966DB">
        <w:rPr>
          <w:sz w:val="24"/>
          <w:rtl/>
        </w:rPr>
        <w:t xml:space="preserve"> </w:t>
      </w:r>
      <w:r w:rsidRPr="009966DB">
        <w:rPr>
          <w:rFonts w:hint="cs"/>
          <w:sz w:val="24"/>
          <w:rtl/>
        </w:rPr>
        <w:t>במשהו</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מה</w:t>
      </w:r>
      <w:r w:rsidRPr="009966DB">
        <w:rPr>
          <w:sz w:val="24"/>
          <w:rtl/>
        </w:rPr>
        <w:t xml:space="preserve"> </w:t>
      </w:r>
      <w:r w:rsidRPr="009966DB">
        <w:rPr>
          <w:rFonts w:hint="cs"/>
          <w:sz w:val="24"/>
          <w:rtl/>
        </w:rPr>
        <w:t>שהיה</w:t>
      </w:r>
      <w:r w:rsidRPr="009966DB">
        <w:rPr>
          <w:sz w:val="24"/>
          <w:rtl/>
        </w:rPr>
        <w:t xml:space="preserve"> </w:t>
      </w:r>
      <w:r w:rsidRPr="009966DB">
        <w:rPr>
          <w:rFonts w:hint="cs"/>
          <w:sz w:val="24"/>
          <w:rtl/>
        </w:rPr>
        <w:t>אבא</w:t>
      </w:r>
      <w:r w:rsidRPr="009966DB">
        <w:rPr>
          <w:sz w:val="24"/>
          <w:rtl/>
        </w:rPr>
        <w:t xml:space="preserve"> </w:t>
      </w:r>
      <w:r w:rsidRPr="009966DB">
        <w:rPr>
          <w:rFonts w:hint="cs"/>
          <w:sz w:val="24"/>
          <w:rtl/>
        </w:rPr>
        <w:t>בשבילה</w:t>
      </w:r>
      <w:r w:rsidRPr="009966DB">
        <w:rPr>
          <w:sz w:val="24"/>
          <w:rtl/>
        </w:rPr>
        <w:t>:</w:t>
      </w:r>
    </w:p>
    <w:p w14:paraId="7177F48A" w14:textId="77777777" w:rsidR="00525635" w:rsidRPr="007C5E43" w:rsidRDefault="00525635" w:rsidP="00525635">
      <w:pPr>
        <w:rPr>
          <w:b/>
          <w:bCs/>
          <w:sz w:val="24"/>
          <w:rtl/>
        </w:rPr>
      </w:pPr>
      <w:r w:rsidRPr="007C5E43">
        <w:rPr>
          <w:rFonts w:hint="cs"/>
          <w:b/>
          <w:bCs/>
          <w:sz w:val="24"/>
          <w:rtl/>
        </w:rPr>
        <w:t>הספד</w:t>
      </w:r>
      <w:r w:rsidRPr="007C5E43">
        <w:rPr>
          <w:b/>
          <w:bCs/>
          <w:sz w:val="24"/>
          <w:rtl/>
        </w:rPr>
        <w:t xml:space="preserve"> </w:t>
      </w:r>
      <w:r w:rsidRPr="007C5E43">
        <w:rPr>
          <w:rFonts w:hint="cs"/>
          <w:b/>
          <w:bCs/>
          <w:sz w:val="24"/>
          <w:rtl/>
        </w:rPr>
        <w:t>לאבא</w:t>
      </w:r>
      <w:r>
        <w:rPr>
          <w:rFonts w:hint="cs"/>
          <w:b/>
          <w:bCs/>
          <w:sz w:val="24"/>
          <w:rtl/>
        </w:rPr>
        <w:t>.</w:t>
      </w:r>
    </w:p>
    <w:p w14:paraId="21ED582F" w14:textId="77777777" w:rsidR="00525635" w:rsidRPr="007C5E43" w:rsidRDefault="00525635" w:rsidP="00525635">
      <w:pPr>
        <w:rPr>
          <w:b/>
          <w:bCs/>
          <w:sz w:val="24"/>
          <w:rtl/>
        </w:rPr>
      </w:pPr>
      <w:r w:rsidRPr="007C5E43">
        <w:rPr>
          <w:rFonts w:hint="cs"/>
          <w:b/>
          <w:bCs/>
          <w:sz w:val="24"/>
          <w:rtl/>
        </w:rPr>
        <w:t>אבא</w:t>
      </w:r>
      <w:r w:rsidRPr="007C5E43">
        <w:rPr>
          <w:b/>
          <w:bCs/>
          <w:sz w:val="24"/>
          <w:rtl/>
        </w:rPr>
        <w:t xml:space="preserve"> </w:t>
      </w:r>
      <w:r w:rsidRPr="007C5E43">
        <w:rPr>
          <w:rFonts w:hint="cs"/>
          <w:b/>
          <w:bCs/>
          <w:sz w:val="24"/>
          <w:rtl/>
        </w:rPr>
        <w:t>יקר</w:t>
      </w:r>
      <w:r w:rsidRPr="007C5E43">
        <w:rPr>
          <w:b/>
          <w:bCs/>
          <w:sz w:val="24"/>
          <w:rtl/>
        </w:rPr>
        <w:t xml:space="preserve"> </w:t>
      </w:r>
      <w:r w:rsidRPr="007C5E43">
        <w:rPr>
          <w:rFonts w:hint="cs"/>
          <w:b/>
          <w:bCs/>
          <w:sz w:val="24"/>
          <w:rtl/>
        </w:rPr>
        <w:t>ואהוב</w:t>
      </w:r>
      <w:r w:rsidRPr="007C5E43">
        <w:rPr>
          <w:b/>
          <w:bCs/>
          <w:sz w:val="24"/>
          <w:rtl/>
        </w:rPr>
        <w:t xml:space="preserve">, </w:t>
      </w:r>
      <w:r w:rsidRPr="007C5E43">
        <w:rPr>
          <w:rFonts w:hint="cs"/>
          <w:b/>
          <w:bCs/>
          <w:sz w:val="24"/>
          <w:rtl/>
        </w:rPr>
        <w:t>כ</w:t>
      </w:r>
      <w:r>
        <w:rPr>
          <w:rFonts w:hint="cs"/>
          <w:b/>
          <w:bCs/>
          <w:sz w:val="24"/>
          <w:rtl/>
        </w:rPr>
        <w:t>ל-כך</w:t>
      </w:r>
      <w:r w:rsidRPr="007C5E43">
        <w:rPr>
          <w:b/>
          <w:bCs/>
          <w:sz w:val="24"/>
          <w:rtl/>
        </w:rPr>
        <w:t xml:space="preserve"> </w:t>
      </w:r>
      <w:r w:rsidRPr="007C5E43">
        <w:rPr>
          <w:rFonts w:hint="cs"/>
          <w:b/>
          <w:bCs/>
          <w:sz w:val="24"/>
          <w:rtl/>
        </w:rPr>
        <w:t>לא</w:t>
      </w:r>
      <w:r w:rsidRPr="007C5E43">
        <w:rPr>
          <w:b/>
          <w:bCs/>
          <w:sz w:val="24"/>
          <w:rtl/>
        </w:rPr>
        <w:t xml:space="preserve"> </w:t>
      </w:r>
      <w:r w:rsidRPr="007C5E43">
        <w:rPr>
          <w:rFonts w:hint="cs"/>
          <w:b/>
          <w:bCs/>
          <w:sz w:val="24"/>
          <w:rtl/>
        </w:rPr>
        <w:t>רציתי</w:t>
      </w:r>
      <w:r w:rsidRPr="007C5E43">
        <w:rPr>
          <w:b/>
          <w:bCs/>
          <w:sz w:val="24"/>
          <w:rtl/>
        </w:rPr>
        <w:t xml:space="preserve"> </w:t>
      </w:r>
      <w:r w:rsidRPr="007C5E43">
        <w:rPr>
          <w:rFonts w:hint="cs"/>
          <w:b/>
          <w:bCs/>
          <w:sz w:val="24"/>
          <w:rtl/>
        </w:rPr>
        <w:t>להגיע</w:t>
      </w:r>
      <w:r w:rsidRPr="007C5E43">
        <w:rPr>
          <w:b/>
          <w:bCs/>
          <w:sz w:val="24"/>
          <w:rtl/>
        </w:rPr>
        <w:t xml:space="preserve"> </w:t>
      </w:r>
      <w:r w:rsidRPr="007C5E43">
        <w:rPr>
          <w:rFonts w:hint="cs"/>
          <w:b/>
          <w:bCs/>
          <w:sz w:val="24"/>
          <w:rtl/>
        </w:rPr>
        <w:t>לרגע</w:t>
      </w:r>
      <w:r w:rsidRPr="007C5E43">
        <w:rPr>
          <w:b/>
          <w:bCs/>
          <w:sz w:val="24"/>
          <w:rtl/>
        </w:rPr>
        <w:t xml:space="preserve"> </w:t>
      </w:r>
      <w:r w:rsidRPr="007C5E43">
        <w:rPr>
          <w:rFonts w:hint="cs"/>
          <w:b/>
          <w:bCs/>
          <w:sz w:val="24"/>
          <w:rtl/>
        </w:rPr>
        <w:t>הזה</w:t>
      </w:r>
      <w:r>
        <w:rPr>
          <w:rFonts w:hint="cs"/>
          <w:b/>
          <w:bCs/>
          <w:sz w:val="24"/>
          <w:rtl/>
        </w:rPr>
        <w:t>,</w:t>
      </w:r>
      <w:r w:rsidRPr="007C5E43">
        <w:rPr>
          <w:b/>
          <w:bCs/>
          <w:sz w:val="24"/>
          <w:rtl/>
        </w:rPr>
        <w:t xml:space="preserve"> </w:t>
      </w:r>
      <w:r w:rsidRPr="007C5E43">
        <w:rPr>
          <w:rFonts w:hint="cs"/>
          <w:b/>
          <w:bCs/>
          <w:sz w:val="24"/>
          <w:rtl/>
        </w:rPr>
        <w:t>אבל</w:t>
      </w:r>
      <w:r w:rsidRPr="007C5E43">
        <w:rPr>
          <w:b/>
          <w:bCs/>
          <w:sz w:val="24"/>
          <w:rtl/>
        </w:rPr>
        <w:t xml:space="preserve"> </w:t>
      </w:r>
      <w:r w:rsidRPr="007C5E43">
        <w:rPr>
          <w:rFonts w:hint="cs"/>
          <w:b/>
          <w:bCs/>
          <w:sz w:val="24"/>
          <w:rtl/>
        </w:rPr>
        <w:t>כמו</w:t>
      </w:r>
      <w:r w:rsidRPr="007C5E43">
        <w:rPr>
          <w:b/>
          <w:bCs/>
          <w:sz w:val="24"/>
          <w:rtl/>
        </w:rPr>
        <w:t xml:space="preserve"> </w:t>
      </w:r>
      <w:r w:rsidRPr="007C5E43">
        <w:rPr>
          <w:rFonts w:hint="cs"/>
          <w:b/>
          <w:bCs/>
          <w:sz w:val="24"/>
          <w:rtl/>
        </w:rPr>
        <w:t>שאמרת</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החודשים</w:t>
      </w:r>
      <w:r w:rsidRPr="007C5E43">
        <w:rPr>
          <w:b/>
          <w:bCs/>
          <w:sz w:val="24"/>
          <w:rtl/>
        </w:rPr>
        <w:t xml:space="preserve"> </w:t>
      </w:r>
      <w:r w:rsidRPr="007C5E43">
        <w:rPr>
          <w:rFonts w:hint="cs"/>
          <w:b/>
          <w:bCs/>
          <w:sz w:val="24"/>
          <w:rtl/>
        </w:rPr>
        <w:t>האחרונים</w:t>
      </w:r>
      <w:r>
        <w:rPr>
          <w:rFonts w:hint="cs"/>
          <w:b/>
          <w:bCs/>
          <w:sz w:val="24"/>
          <w:rtl/>
        </w:rPr>
        <w:t>:</w:t>
      </w:r>
      <w:r w:rsidRPr="007C5E43">
        <w:rPr>
          <w:b/>
          <w:bCs/>
          <w:sz w:val="24"/>
          <w:rtl/>
        </w:rPr>
        <w:t xml:space="preserve"> "</w:t>
      </w:r>
      <w:r w:rsidRPr="007C5E43">
        <w:rPr>
          <w:rFonts w:hint="cs"/>
          <w:b/>
          <w:bCs/>
          <w:sz w:val="24"/>
          <w:rtl/>
        </w:rPr>
        <w:t>ילדים</w:t>
      </w:r>
      <w:r w:rsidRPr="007C5E43">
        <w:rPr>
          <w:b/>
          <w:bCs/>
          <w:sz w:val="24"/>
          <w:rtl/>
        </w:rPr>
        <w:t xml:space="preserve"> </w:t>
      </w:r>
      <w:r w:rsidRPr="007C5E43">
        <w:rPr>
          <w:rFonts w:hint="cs"/>
          <w:b/>
          <w:bCs/>
          <w:sz w:val="24"/>
          <w:rtl/>
        </w:rPr>
        <w:t>אל</w:t>
      </w:r>
      <w:r w:rsidRPr="007C5E43">
        <w:rPr>
          <w:b/>
          <w:bCs/>
          <w:sz w:val="24"/>
          <w:rtl/>
        </w:rPr>
        <w:t xml:space="preserve"> </w:t>
      </w:r>
      <w:r w:rsidRPr="007C5E43">
        <w:rPr>
          <w:rFonts w:hint="cs"/>
          <w:b/>
          <w:bCs/>
          <w:sz w:val="24"/>
          <w:rtl/>
        </w:rPr>
        <w:t>תפחדו</w:t>
      </w:r>
      <w:r w:rsidRPr="007C5E43">
        <w:rPr>
          <w:b/>
          <w:bCs/>
          <w:sz w:val="24"/>
          <w:rtl/>
        </w:rPr>
        <w:t xml:space="preserve">, </w:t>
      </w:r>
      <w:r w:rsidRPr="007C5E43">
        <w:rPr>
          <w:rFonts w:hint="cs"/>
          <w:b/>
          <w:bCs/>
          <w:sz w:val="24"/>
          <w:rtl/>
        </w:rPr>
        <w:t>תסתכלו</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הטוב</w:t>
      </w:r>
      <w:r w:rsidRPr="007C5E43">
        <w:rPr>
          <w:b/>
          <w:bCs/>
          <w:sz w:val="24"/>
          <w:rtl/>
        </w:rPr>
        <w:t xml:space="preserve"> </w:t>
      </w:r>
      <w:r w:rsidRPr="007C5E43">
        <w:rPr>
          <w:rFonts w:hint="cs"/>
          <w:b/>
          <w:bCs/>
          <w:sz w:val="24"/>
          <w:rtl/>
        </w:rPr>
        <w:t>שסביבכם</w:t>
      </w:r>
      <w:r w:rsidRPr="007C5E43">
        <w:rPr>
          <w:b/>
          <w:bCs/>
          <w:sz w:val="24"/>
          <w:rtl/>
        </w:rPr>
        <w:t xml:space="preserve"> </w:t>
      </w:r>
      <w:r w:rsidRPr="007C5E43">
        <w:rPr>
          <w:rFonts w:hint="cs"/>
          <w:b/>
          <w:bCs/>
          <w:sz w:val="24"/>
          <w:rtl/>
        </w:rPr>
        <w:t>ותאמרו</w:t>
      </w:r>
      <w:r w:rsidRPr="007C5E43">
        <w:rPr>
          <w:b/>
          <w:bCs/>
          <w:sz w:val="24"/>
          <w:rtl/>
        </w:rPr>
        <w:t xml:space="preserve"> </w:t>
      </w:r>
      <w:r w:rsidRPr="007C5E43">
        <w:rPr>
          <w:rFonts w:hint="cs"/>
          <w:b/>
          <w:bCs/>
          <w:sz w:val="24"/>
          <w:rtl/>
        </w:rPr>
        <w:t>תודה</w:t>
      </w:r>
      <w:r w:rsidRPr="007C5E43">
        <w:rPr>
          <w:b/>
          <w:bCs/>
          <w:sz w:val="24"/>
          <w:rtl/>
        </w:rPr>
        <w:t>".</w:t>
      </w:r>
      <w:r>
        <w:rPr>
          <w:rFonts w:hint="cs"/>
          <w:b/>
          <w:bCs/>
          <w:sz w:val="24"/>
          <w:rtl/>
        </w:rPr>
        <w:t xml:space="preserve"> </w:t>
      </w:r>
      <w:r w:rsidRPr="007C5E43">
        <w:rPr>
          <w:rFonts w:hint="cs"/>
          <w:b/>
          <w:bCs/>
          <w:sz w:val="24"/>
          <w:rtl/>
        </w:rPr>
        <w:t>הגיע</w:t>
      </w:r>
      <w:r w:rsidRPr="007C5E43">
        <w:rPr>
          <w:b/>
          <w:bCs/>
          <w:sz w:val="24"/>
          <w:rtl/>
        </w:rPr>
        <w:t xml:space="preserve"> </w:t>
      </w:r>
      <w:r w:rsidRPr="007C5E43">
        <w:rPr>
          <w:rFonts w:hint="cs"/>
          <w:b/>
          <w:bCs/>
          <w:sz w:val="24"/>
          <w:rtl/>
        </w:rPr>
        <w:t>הזמן</w:t>
      </w:r>
      <w:r w:rsidRPr="007C5E43">
        <w:rPr>
          <w:b/>
          <w:bCs/>
          <w:sz w:val="24"/>
          <w:rtl/>
        </w:rPr>
        <w:t xml:space="preserve"> </w:t>
      </w:r>
      <w:r w:rsidRPr="007C5E43">
        <w:rPr>
          <w:rFonts w:hint="cs"/>
          <w:b/>
          <w:bCs/>
          <w:sz w:val="24"/>
          <w:rtl/>
        </w:rPr>
        <w:t>להגיד</w:t>
      </w:r>
      <w:r w:rsidRPr="007C5E43">
        <w:rPr>
          <w:b/>
          <w:bCs/>
          <w:sz w:val="24"/>
          <w:rtl/>
        </w:rPr>
        <w:t xml:space="preserve"> </w:t>
      </w:r>
      <w:r w:rsidRPr="007C5E43">
        <w:rPr>
          <w:rFonts w:hint="cs"/>
          <w:b/>
          <w:bCs/>
          <w:sz w:val="24"/>
          <w:rtl/>
        </w:rPr>
        <w:t>תודה</w:t>
      </w:r>
      <w:r w:rsidRPr="007C5E43">
        <w:rPr>
          <w:b/>
          <w:bCs/>
          <w:sz w:val="24"/>
          <w:rtl/>
        </w:rPr>
        <w:t xml:space="preserve">. </w:t>
      </w:r>
      <w:r w:rsidRPr="007C5E43">
        <w:rPr>
          <w:rFonts w:hint="cs"/>
          <w:b/>
          <w:bCs/>
          <w:sz w:val="24"/>
          <w:rtl/>
        </w:rPr>
        <w:t>אני</w:t>
      </w:r>
      <w:r w:rsidRPr="007C5E43">
        <w:rPr>
          <w:b/>
          <w:bCs/>
          <w:sz w:val="24"/>
          <w:rtl/>
        </w:rPr>
        <w:t xml:space="preserve"> </w:t>
      </w:r>
      <w:r w:rsidRPr="007C5E43">
        <w:rPr>
          <w:rFonts w:hint="cs"/>
          <w:b/>
          <w:bCs/>
          <w:sz w:val="24"/>
          <w:rtl/>
        </w:rPr>
        <w:t>מודה</w:t>
      </w:r>
      <w:r w:rsidRPr="007C5E43">
        <w:rPr>
          <w:b/>
          <w:bCs/>
          <w:sz w:val="24"/>
          <w:rtl/>
        </w:rPr>
        <w:t xml:space="preserve"> </w:t>
      </w:r>
      <w:r w:rsidRPr="007C5E43">
        <w:rPr>
          <w:rFonts w:hint="cs"/>
          <w:b/>
          <w:bCs/>
          <w:sz w:val="24"/>
          <w:rtl/>
        </w:rPr>
        <w:t>לקב</w:t>
      </w:r>
      <w:r w:rsidRPr="007C5E43">
        <w:rPr>
          <w:b/>
          <w:bCs/>
          <w:sz w:val="24"/>
          <w:rtl/>
        </w:rPr>
        <w:t>"</w:t>
      </w:r>
      <w:r w:rsidRPr="007C5E43">
        <w:rPr>
          <w:rFonts w:hint="cs"/>
          <w:b/>
          <w:bCs/>
          <w:sz w:val="24"/>
          <w:rtl/>
        </w:rPr>
        <w:t>ה</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יום</w:t>
      </w:r>
      <w:r w:rsidRPr="007C5E43">
        <w:rPr>
          <w:b/>
          <w:bCs/>
          <w:sz w:val="24"/>
          <w:rtl/>
        </w:rPr>
        <w:t xml:space="preserve"> </w:t>
      </w:r>
      <w:r w:rsidRPr="007C5E43">
        <w:rPr>
          <w:rFonts w:hint="cs"/>
          <w:b/>
          <w:bCs/>
          <w:sz w:val="24"/>
          <w:rtl/>
        </w:rPr>
        <w:t>ויום</w:t>
      </w:r>
      <w:r w:rsidRPr="007C5E43">
        <w:rPr>
          <w:b/>
          <w:bCs/>
          <w:sz w:val="24"/>
          <w:rtl/>
        </w:rPr>
        <w:t xml:space="preserve"> </w:t>
      </w:r>
      <w:r w:rsidRPr="007C5E43">
        <w:rPr>
          <w:rFonts w:hint="cs"/>
          <w:b/>
          <w:bCs/>
          <w:sz w:val="24"/>
          <w:rtl/>
        </w:rPr>
        <w:t>במחציתך</w:t>
      </w:r>
      <w:r w:rsidRPr="007C5E43">
        <w:rPr>
          <w:b/>
          <w:bCs/>
          <w:sz w:val="24"/>
          <w:rtl/>
        </w:rPr>
        <w:t xml:space="preserve"> </w:t>
      </w:r>
      <w:r w:rsidRPr="007C5E43">
        <w:rPr>
          <w:rFonts w:hint="cs"/>
          <w:b/>
          <w:bCs/>
          <w:sz w:val="24"/>
          <w:rtl/>
        </w:rPr>
        <w:t>במהלך</w:t>
      </w:r>
      <w:r w:rsidRPr="007C5E43">
        <w:rPr>
          <w:b/>
          <w:bCs/>
          <w:sz w:val="24"/>
          <w:rtl/>
        </w:rPr>
        <w:t xml:space="preserve"> </w:t>
      </w:r>
      <w:r w:rsidRPr="007C5E43">
        <w:rPr>
          <w:rFonts w:hint="cs"/>
          <w:b/>
          <w:bCs/>
          <w:sz w:val="24"/>
          <w:rtl/>
        </w:rPr>
        <w:t>החיים</w:t>
      </w:r>
      <w:r w:rsidRPr="007C5E43">
        <w:rPr>
          <w:b/>
          <w:bCs/>
          <w:sz w:val="24"/>
          <w:rtl/>
        </w:rPr>
        <w:t xml:space="preserve"> </w:t>
      </w:r>
      <w:r w:rsidRPr="007C5E43">
        <w:rPr>
          <w:rFonts w:hint="cs"/>
          <w:b/>
          <w:bCs/>
          <w:sz w:val="24"/>
          <w:rtl/>
        </w:rPr>
        <w:t>ובפרט</w:t>
      </w:r>
      <w:r w:rsidRPr="007C5E43">
        <w:rPr>
          <w:b/>
          <w:bCs/>
          <w:sz w:val="24"/>
          <w:rtl/>
        </w:rPr>
        <w:t xml:space="preserve"> </w:t>
      </w:r>
      <w:r w:rsidRPr="007C5E43">
        <w:rPr>
          <w:rFonts w:hint="cs"/>
          <w:b/>
          <w:bCs/>
          <w:sz w:val="24"/>
          <w:rtl/>
        </w:rPr>
        <w:t>בחודשים</w:t>
      </w:r>
      <w:r w:rsidRPr="007C5E43">
        <w:rPr>
          <w:b/>
          <w:bCs/>
          <w:sz w:val="24"/>
          <w:rtl/>
        </w:rPr>
        <w:t xml:space="preserve"> </w:t>
      </w:r>
      <w:r w:rsidRPr="007C5E43">
        <w:rPr>
          <w:rFonts w:hint="cs"/>
          <w:b/>
          <w:bCs/>
          <w:sz w:val="24"/>
          <w:rtl/>
        </w:rPr>
        <w:t>האחרונים</w:t>
      </w:r>
      <w:r w:rsidRPr="007C5E43">
        <w:rPr>
          <w:b/>
          <w:bCs/>
          <w:sz w:val="24"/>
          <w:rtl/>
        </w:rPr>
        <w:t xml:space="preserve">. </w:t>
      </w:r>
    </w:p>
    <w:p w14:paraId="295CB4E7" w14:textId="77777777" w:rsidR="00525635" w:rsidRPr="007C5E43" w:rsidRDefault="00525635" w:rsidP="00525635">
      <w:pPr>
        <w:rPr>
          <w:b/>
          <w:bCs/>
          <w:sz w:val="24"/>
          <w:rtl/>
        </w:rPr>
      </w:pPr>
      <w:r w:rsidRPr="007C5E43">
        <w:rPr>
          <w:rFonts w:hint="cs"/>
          <w:b/>
          <w:bCs/>
          <w:sz w:val="24"/>
          <w:rtl/>
        </w:rPr>
        <w:t>אני</w:t>
      </w:r>
      <w:r w:rsidRPr="007C5E43">
        <w:rPr>
          <w:b/>
          <w:bCs/>
          <w:sz w:val="24"/>
          <w:rtl/>
        </w:rPr>
        <w:t xml:space="preserve"> </w:t>
      </w:r>
      <w:r w:rsidRPr="007C5E43">
        <w:rPr>
          <w:rFonts w:hint="cs"/>
          <w:b/>
          <w:bCs/>
          <w:sz w:val="24"/>
          <w:rtl/>
        </w:rPr>
        <w:t>מודה</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שנולדתי</w:t>
      </w:r>
      <w:r w:rsidRPr="007C5E43">
        <w:rPr>
          <w:b/>
          <w:bCs/>
          <w:sz w:val="24"/>
          <w:rtl/>
        </w:rPr>
        <w:t xml:space="preserve"> </w:t>
      </w:r>
      <w:r w:rsidRPr="007C5E43">
        <w:rPr>
          <w:rFonts w:hint="cs"/>
          <w:b/>
          <w:bCs/>
          <w:sz w:val="24"/>
          <w:rtl/>
        </w:rPr>
        <w:t>לאבא</w:t>
      </w:r>
      <w:r w:rsidRPr="007C5E43">
        <w:rPr>
          <w:b/>
          <w:bCs/>
          <w:sz w:val="24"/>
          <w:rtl/>
        </w:rPr>
        <w:t xml:space="preserve"> </w:t>
      </w:r>
      <w:r w:rsidRPr="007C5E43">
        <w:rPr>
          <w:rFonts w:hint="cs"/>
          <w:b/>
          <w:bCs/>
          <w:sz w:val="24"/>
          <w:rtl/>
        </w:rPr>
        <w:t>שמאמין</w:t>
      </w:r>
      <w:r w:rsidRPr="007C5E43">
        <w:rPr>
          <w:b/>
          <w:bCs/>
          <w:sz w:val="24"/>
          <w:rtl/>
        </w:rPr>
        <w:t xml:space="preserve"> </w:t>
      </w:r>
      <w:r w:rsidRPr="007C5E43">
        <w:rPr>
          <w:rFonts w:hint="cs"/>
          <w:b/>
          <w:bCs/>
          <w:sz w:val="24"/>
          <w:rtl/>
        </w:rPr>
        <w:t>ורואה</w:t>
      </w:r>
      <w:r w:rsidRPr="007C5E43">
        <w:rPr>
          <w:b/>
          <w:bCs/>
          <w:sz w:val="24"/>
          <w:rtl/>
        </w:rPr>
        <w:t xml:space="preserve"> </w:t>
      </w:r>
      <w:r w:rsidRPr="007C5E43">
        <w:rPr>
          <w:rFonts w:hint="cs"/>
          <w:b/>
          <w:bCs/>
          <w:sz w:val="24"/>
          <w:rtl/>
        </w:rPr>
        <w:t>רק</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הטוב</w:t>
      </w:r>
      <w:r w:rsidRPr="007C5E43">
        <w:rPr>
          <w:b/>
          <w:bCs/>
          <w:sz w:val="24"/>
          <w:rtl/>
        </w:rPr>
        <w:t xml:space="preserve"> </w:t>
      </w:r>
      <w:r w:rsidRPr="007C5E43">
        <w:rPr>
          <w:rFonts w:hint="cs"/>
          <w:b/>
          <w:bCs/>
          <w:sz w:val="24"/>
          <w:rtl/>
        </w:rPr>
        <w:t>שבאדם</w:t>
      </w:r>
      <w:r w:rsidRPr="007C5E43">
        <w:rPr>
          <w:b/>
          <w:bCs/>
          <w:sz w:val="24"/>
          <w:rtl/>
        </w:rPr>
        <w:t xml:space="preserve">, </w:t>
      </w:r>
      <w:r w:rsidRPr="007C5E43">
        <w:rPr>
          <w:rFonts w:hint="cs"/>
          <w:b/>
          <w:bCs/>
          <w:sz w:val="24"/>
          <w:rtl/>
        </w:rPr>
        <w:t>נותן</w:t>
      </w:r>
      <w:r w:rsidRPr="007C5E43">
        <w:rPr>
          <w:b/>
          <w:bCs/>
          <w:sz w:val="24"/>
          <w:rtl/>
        </w:rPr>
        <w:t xml:space="preserve"> </w:t>
      </w:r>
      <w:r w:rsidRPr="007C5E43">
        <w:rPr>
          <w:rFonts w:hint="cs"/>
          <w:b/>
          <w:bCs/>
          <w:sz w:val="24"/>
          <w:rtl/>
        </w:rPr>
        <w:t>כיוון</w:t>
      </w:r>
      <w:r w:rsidRPr="007C5E43">
        <w:rPr>
          <w:b/>
          <w:bCs/>
          <w:sz w:val="24"/>
          <w:rtl/>
        </w:rPr>
        <w:t xml:space="preserve">, </w:t>
      </w:r>
      <w:r w:rsidRPr="007C5E43">
        <w:rPr>
          <w:rFonts w:hint="cs"/>
          <w:b/>
          <w:bCs/>
          <w:sz w:val="24"/>
          <w:rtl/>
        </w:rPr>
        <w:t>רוח</w:t>
      </w:r>
      <w:r w:rsidRPr="007C5E43">
        <w:rPr>
          <w:b/>
          <w:bCs/>
          <w:sz w:val="24"/>
          <w:rtl/>
        </w:rPr>
        <w:t xml:space="preserve"> </w:t>
      </w:r>
      <w:r w:rsidRPr="007C5E43">
        <w:rPr>
          <w:rFonts w:hint="cs"/>
          <w:b/>
          <w:bCs/>
          <w:sz w:val="24"/>
          <w:rtl/>
        </w:rPr>
        <w:t>וחזון</w:t>
      </w:r>
      <w:r w:rsidRPr="007C5E43">
        <w:rPr>
          <w:b/>
          <w:bCs/>
          <w:sz w:val="24"/>
          <w:rtl/>
        </w:rPr>
        <w:t xml:space="preserve"> </w:t>
      </w:r>
      <w:r w:rsidRPr="007C5E43">
        <w:rPr>
          <w:rFonts w:hint="cs"/>
          <w:b/>
          <w:bCs/>
          <w:sz w:val="24"/>
          <w:rtl/>
        </w:rPr>
        <w:t>אבל</w:t>
      </w:r>
      <w:r w:rsidRPr="007C5E43">
        <w:rPr>
          <w:b/>
          <w:bCs/>
          <w:sz w:val="24"/>
          <w:rtl/>
        </w:rPr>
        <w:t xml:space="preserve"> </w:t>
      </w:r>
      <w:r w:rsidRPr="007C5E43">
        <w:rPr>
          <w:rFonts w:hint="cs"/>
          <w:b/>
          <w:bCs/>
          <w:sz w:val="24"/>
          <w:rtl/>
        </w:rPr>
        <w:t>גם</w:t>
      </w:r>
      <w:r w:rsidRPr="007C5E43">
        <w:rPr>
          <w:b/>
          <w:bCs/>
          <w:sz w:val="24"/>
          <w:rtl/>
        </w:rPr>
        <w:t xml:space="preserve"> </w:t>
      </w:r>
      <w:r w:rsidRPr="007C5E43">
        <w:rPr>
          <w:rFonts w:hint="cs"/>
          <w:b/>
          <w:bCs/>
          <w:sz w:val="24"/>
          <w:rtl/>
        </w:rPr>
        <w:t>מתווה</w:t>
      </w:r>
      <w:r w:rsidRPr="007C5E43">
        <w:rPr>
          <w:b/>
          <w:bCs/>
          <w:sz w:val="24"/>
          <w:rtl/>
        </w:rPr>
        <w:t xml:space="preserve"> </w:t>
      </w:r>
      <w:r w:rsidRPr="007C5E43">
        <w:rPr>
          <w:rFonts w:hint="cs"/>
          <w:b/>
          <w:bCs/>
          <w:sz w:val="24"/>
          <w:rtl/>
        </w:rPr>
        <w:t>דרך</w:t>
      </w:r>
      <w:r w:rsidRPr="007C5E43">
        <w:rPr>
          <w:b/>
          <w:bCs/>
          <w:sz w:val="24"/>
          <w:rtl/>
        </w:rPr>
        <w:t xml:space="preserve"> </w:t>
      </w:r>
      <w:r w:rsidRPr="007C5E43">
        <w:rPr>
          <w:rFonts w:hint="cs"/>
          <w:b/>
          <w:bCs/>
          <w:sz w:val="24"/>
          <w:rtl/>
        </w:rPr>
        <w:t>מעשית</w:t>
      </w:r>
      <w:r w:rsidRPr="007C5E43">
        <w:rPr>
          <w:b/>
          <w:bCs/>
          <w:sz w:val="24"/>
          <w:rtl/>
        </w:rPr>
        <w:t xml:space="preserve">. </w:t>
      </w:r>
      <w:r w:rsidRPr="007C5E43">
        <w:rPr>
          <w:rFonts w:hint="cs"/>
          <w:b/>
          <w:bCs/>
          <w:sz w:val="24"/>
          <w:rtl/>
        </w:rPr>
        <w:t>מסתכל</w:t>
      </w:r>
      <w:r w:rsidRPr="007C5E43">
        <w:rPr>
          <w:b/>
          <w:bCs/>
          <w:sz w:val="24"/>
          <w:rtl/>
        </w:rPr>
        <w:t xml:space="preserve"> </w:t>
      </w:r>
      <w:r w:rsidRPr="007C5E43">
        <w:rPr>
          <w:rFonts w:hint="cs"/>
          <w:b/>
          <w:bCs/>
          <w:sz w:val="24"/>
          <w:rtl/>
        </w:rPr>
        <w:t>אל</w:t>
      </w:r>
      <w:r w:rsidRPr="007C5E43">
        <w:rPr>
          <w:b/>
          <w:bCs/>
          <w:sz w:val="24"/>
          <w:rtl/>
        </w:rPr>
        <w:t xml:space="preserve"> </w:t>
      </w:r>
      <w:r w:rsidRPr="007C5E43">
        <w:rPr>
          <w:rFonts w:hint="cs"/>
          <w:b/>
          <w:bCs/>
          <w:sz w:val="24"/>
          <w:rtl/>
        </w:rPr>
        <w:t>העולם</w:t>
      </w:r>
      <w:r w:rsidRPr="007C5E43">
        <w:rPr>
          <w:b/>
          <w:bCs/>
          <w:sz w:val="24"/>
          <w:rtl/>
        </w:rPr>
        <w:t xml:space="preserve"> </w:t>
      </w:r>
      <w:r w:rsidRPr="007C5E43">
        <w:rPr>
          <w:rFonts w:hint="cs"/>
          <w:b/>
          <w:bCs/>
          <w:sz w:val="24"/>
          <w:rtl/>
        </w:rPr>
        <w:t>בעיניים</w:t>
      </w:r>
      <w:r w:rsidRPr="007C5E43">
        <w:rPr>
          <w:b/>
          <w:bCs/>
          <w:sz w:val="24"/>
          <w:rtl/>
        </w:rPr>
        <w:t xml:space="preserve"> </w:t>
      </w:r>
      <w:r w:rsidRPr="007C5E43">
        <w:rPr>
          <w:rFonts w:hint="cs"/>
          <w:b/>
          <w:bCs/>
          <w:sz w:val="24"/>
          <w:rtl/>
        </w:rPr>
        <w:t>אוהבות</w:t>
      </w:r>
      <w:r w:rsidRPr="007C5E43">
        <w:rPr>
          <w:b/>
          <w:bCs/>
          <w:sz w:val="24"/>
          <w:rtl/>
        </w:rPr>
        <w:t xml:space="preserve"> </w:t>
      </w:r>
      <w:r w:rsidRPr="007C5E43">
        <w:rPr>
          <w:rFonts w:hint="cs"/>
          <w:b/>
          <w:bCs/>
          <w:sz w:val="24"/>
          <w:rtl/>
        </w:rPr>
        <w:t>ומעביר</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האהבה</w:t>
      </w:r>
      <w:r w:rsidRPr="007C5E43">
        <w:rPr>
          <w:b/>
          <w:bCs/>
          <w:sz w:val="24"/>
          <w:rtl/>
        </w:rPr>
        <w:t xml:space="preserve"> </w:t>
      </w:r>
      <w:r w:rsidRPr="007C5E43">
        <w:rPr>
          <w:rFonts w:hint="cs"/>
          <w:b/>
          <w:bCs/>
          <w:sz w:val="24"/>
          <w:rtl/>
        </w:rPr>
        <w:t>הגדולה</w:t>
      </w:r>
      <w:r w:rsidRPr="007C5E43">
        <w:rPr>
          <w:b/>
          <w:bCs/>
          <w:sz w:val="24"/>
          <w:rtl/>
        </w:rPr>
        <w:t xml:space="preserve"> </w:t>
      </w:r>
      <w:r w:rsidRPr="007C5E43">
        <w:rPr>
          <w:rFonts w:hint="cs"/>
          <w:b/>
          <w:bCs/>
          <w:sz w:val="24"/>
          <w:rtl/>
        </w:rPr>
        <w:t>שלו</w:t>
      </w:r>
      <w:r w:rsidRPr="007C5E43">
        <w:rPr>
          <w:b/>
          <w:bCs/>
          <w:sz w:val="24"/>
          <w:rtl/>
        </w:rPr>
        <w:t xml:space="preserve"> </w:t>
      </w:r>
      <w:r w:rsidRPr="007C5E43">
        <w:rPr>
          <w:rFonts w:hint="cs"/>
          <w:b/>
          <w:bCs/>
          <w:sz w:val="24"/>
          <w:rtl/>
        </w:rPr>
        <w:t>לחיים</w:t>
      </w:r>
      <w:r w:rsidRPr="007C5E43">
        <w:rPr>
          <w:b/>
          <w:bCs/>
          <w:sz w:val="24"/>
          <w:rtl/>
        </w:rPr>
        <w:t xml:space="preserve"> </w:t>
      </w:r>
      <w:r w:rsidRPr="007C5E43">
        <w:rPr>
          <w:rFonts w:hint="cs"/>
          <w:b/>
          <w:bCs/>
          <w:sz w:val="24"/>
          <w:rtl/>
        </w:rPr>
        <w:t>ולאדם</w:t>
      </w:r>
      <w:r w:rsidRPr="007C5E43">
        <w:rPr>
          <w:b/>
          <w:bCs/>
          <w:sz w:val="24"/>
          <w:rtl/>
        </w:rPr>
        <w:t xml:space="preserve"> </w:t>
      </w:r>
      <w:r w:rsidRPr="007C5E43">
        <w:rPr>
          <w:rFonts w:hint="cs"/>
          <w:b/>
          <w:bCs/>
          <w:sz w:val="24"/>
          <w:rtl/>
        </w:rPr>
        <w:t>לכל</w:t>
      </w:r>
      <w:r w:rsidRPr="007C5E43">
        <w:rPr>
          <w:b/>
          <w:bCs/>
          <w:sz w:val="24"/>
          <w:rtl/>
        </w:rPr>
        <w:t xml:space="preserve"> </w:t>
      </w:r>
      <w:r w:rsidRPr="007C5E43">
        <w:rPr>
          <w:rFonts w:hint="cs"/>
          <w:b/>
          <w:bCs/>
          <w:sz w:val="24"/>
          <w:rtl/>
        </w:rPr>
        <w:t>מי</w:t>
      </w:r>
      <w:r w:rsidRPr="007C5E43">
        <w:rPr>
          <w:b/>
          <w:bCs/>
          <w:sz w:val="24"/>
          <w:rtl/>
        </w:rPr>
        <w:t xml:space="preserve"> </w:t>
      </w:r>
      <w:r w:rsidRPr="007C5E43">
        <w:rPr>
          <w:rFonts w:hint="cs"/>
          <w:b/>
          <w:bCs/>
          <w:sz w:val="24"/>
          <w:rtl/>
        </w:rPr>
        <w:t>שמסביבו</w:t>
      </w:r>
      <w:r w:rsidRPr="007C5E43">
        <w:rPr>
          <w:b/>
          <w:bCs/>
          <w:sz w:val="24"/>
          <w:rtl/>
        </w:rPr>
        <w:t xml:space="preserve">. </w:t>
      </w:r>
      <w:r w:rsidRPr="007C5E43">
        <w:rPr>
          <w:rFonts w:hint="cs"/>
          <w:b/>
          <w:bCs/>
          <w:sz w:val="24"/>
          <w:rtl/>
        </w:rPr>
        <w:t>אהבה</w:t>
      </w:r>
      <w:r w:rsidRPr="007C5E43">
        <w:rPr>
          <w:b/>
          <w:bCs/>
          <w:sz w:val="24"/>
          <w:rtl/>
        </w:rPr>
        <w:t xml:space="preserve"> </w:t>
      </w:r>
      <w:r w:rsidRPr="007C5E43">
        <w:rPr>
          <w:rFonts w:hint="cs"/>
          <w:b/>
          <w:bCs/>
          <w:sz w:val="24"/>
          <w:rtl/>
        </w:rPr>
        <w:t>מצמיחה</w:t>
      </w:r>
      <w:r w:rsidRPr="007C5E43">
        <w:rPr>
          <w:b/>
          <w:bCs/>
          <w:sz w:val="24"/>
          <w:rtl/>
        </w:rPr>
        <w:t xml:space="preserve">, </w:t>
      </w:r>
      <w:r w:rsidRPr="007C5E43">
        <w:rPr>
          <w:rFonts w:hint="cs"/>
          <w:b/>
          <w:bCs/>
          <w:sz w:val="24"/>
          <w:rtl/>
        </w:rPr>
        <w:t>אהבה</w:t>
      </w:r>
      <w:r w:rsidRPr="007C5E43">
        <w:rPr>
          <w:b/>
          <w:bCs/>
          <w:sz w:val="24"/>
          <w:rtl/>
        </w:rPr>
        <w:t xml:space="preserve"> </w:t>
      </w:r>
      <w:r w:rsidRPr="007C5E43">
        <w:rPr>
          <w:rFonts w:hint="cs"/>
          <w:b/>
          <w:bCs/>
          <w:sz w:val="24"/>
          <w:rtl/>
        </w:rPr>
        <w:t>בונה</w:t>
      </w:r>
      <w:r w:rsidRPr="007C5E43">
        <w:rPr>
          <w:b/>
          <w:bCs/>
          <w:sz w:val="24"/>
          <w:rtl/>
        </w:rPr>
        <w:t xml:space="preserve">, </w:t>
      </w:r>
      <w:r w:rsidRPr="007C5E43">
        <w:rPr>
          <w:rFonts w:hint="cs"/>
          <w:b/>
          <w:bCs/>
          <w:sz w:val="24"/>
          <w:rtl/>
        </w:rPr>
        <w:t>אהבה</w:t>
      </w:r>
      <w:r w:rsidRPr="007C5E43">
        <w:rPr>
          <w:b/>
          <w:bCs/>
          <w:sz w:val="24"/>
          <w:rtl/>
        </w:rPr>
        <w:t xml:space="preserve"> </w:t>
      </w:r>
      <w:r w:rsidRPr="007C5E43">
        <w:rPr>
          <w:rFonts w:hint="cs"/>
          <w:b/>
          <w:bCs/>
          <w:sz w:val="24"/>
          <w:rtl/>
        </w:rPr>
        <w:t>מגדלת</w:t>
      </w:r>
      <w:r w:rsidRPr="007C5E43">
        <w:rPr>
          <w:b/>
          <w:bCs/>
          <w:sz w:val="24"/>
          <w:rtl/>
        </w:rPr>
        <w:t xml:space="preserve">, </w:t>
      </w:r>
      <w:r w:rsidRPr="007C5E43">
        <w:rPr>
          <w:rFonts w:hint="cs"/>
          <w:b/>
          <w:bCs/>
          <w:sz w:val="24"/>
          <w:rtl/>
        </w:rPr>
        <w:t>נותנת</w:t>
      </w:r>
      <w:r w:rsidRPr="007C5E43">
        <w:rPr>
          <w:b/>
          <w:bCs/>
          <w:sz w:val="24"/>
          <w:rtl/>
        </w:rPr>
        <w:t xml:space="preserve"> </w:t>
      </w:r>
      <w:r w:rsidRPr="007C5E43">
        <w:rPr>
          <w:rFonts w:hint="cs"/>
          <w:b/>
          <w:bCs/>
          <w:sz w:val="24"/>
          <w:rtl/>
        </w:rPr>
        <w:t>אמון</w:t>
      </w:r>
      <w:r w:rsidRPr="007C5E43">
        <w:rPr>
          <w:b/>
          <w:bCs/>
          <w:sz w:val="24"/>
          <w:rtl/>
        </w:rPr>
        <w:t xml:space="preserve"> </w:t>
      </w:r>
      <w:r w:rsidRPr="007C5E43">
        <w:rPr>
          <w:rFonts w:hint="cs"/>
          <w:b/>
          <w:bCs/>
          <w:sz w:val="24"/>
          <w:rtl/>
        </w:rPr>
        <w:t>ומאפשרת</w:t>
      </w:r>
      <w:r w:rsidRPr="007C5E43">
        <w:rPr>
          <w:b/>
          <w:bCs/>
          <w:sz w:val="24"/>
          <w:rtl/>
        </w:rPr>
        <w:t xml:space="preserve"> </w:t>
      </w:r>
      <w:r w:rsidRPr="007C5E43">
        <w:rPr>
          <w:rFonts w:hint="cs"/>
          <w:b/>
          <w:bCs/>
          <w:sz w:val="24"/>
          <w:rtl/>
        </w:rPr>
        <w:t>לצאת</w:t>
      </w:r>
      <w:r w:rsidRPr="007C5E43">
        <w:rPr>
          <w:b/>
          <w:bCs/>
          <w:sz w:val="24"/>
          <w:rtl/>
        </w:rPr>
        <w:t xml:space="preserve"> </w:t>
      </w:r>
      <w:r w:rsidRPr="007C5E43">
        <w:rPr>
          <w:rFonts w:hint="cs"/>
          <w:b/>
          <w:bCs/>
          <w:sz w:val="24"/>
          <w:rtl/>
        </w:rPr>
        <w:t>אל</w:t>
      </w:r>
      <w:r w:rsidRPr="007C5E43">
        <w:rPr>
          <w:b/>
          <w:bCs/>
          <w:sz w:val="24"/>
          <w:rtl/>
        </w:rPr>
        <w:t xml:space="preserve"> </w:t>
      </w:r>
      <w:r w:rsidRPr="007C5E43">
        <w:rPr>
          <w:rFonts w:hint="cs"/>
          <w:b/>
          <w:bCs/>
          <w:sz w:val="24"/>
          <w:rtl/>
        </w:rPr>
        <w:t>הפועל</w:t>
      </w:r>
      <w:r w:rsidRPr="007C5E43">
        <w:rPr>
          <w:b/>
          <w:bCs/>
          <w:sz w:val="24"/>
          <w:rtl/>
        </w:rPr>
        <w:t xml:space="preserve">. </w:t>
      </w:r>
    </w:p>
    <w:p w14:paraId="6494D3BD" w14:textId="77777777" w:rsidR="00525635" w:rsidRPr="007C5E43" w:rsidRDefault="00525635" w:rsidP="00525635">
      <w:pPr>
        <w:rPr>
          <w:b/>
          <w:bCs/>
          <w:sz w:val="24"/>
          <w:rtl/>
        </w:rPr>
      </w:pPr>
      <w:r w:rsidRPr="007C5E43">
        <w:rPr>
          <w:rFonts w:hint="cs"/>
          <w:b/>
          <w:bCs/>
          <w:sz w:val="24"/>
          <w:rtl/>
        </w:rPr>
        <w:t>אבא</w:t>
      </w:r>
      <w:r w:rsidRPr="007C5E43">
        <w:rPr>
          <w:b/>
          <w:bCs/>
          <w:sz w:val="24"/>
          <w:rtl/>
        </w:rPr>
        <w:t xml:space="preserve"> </w:t>
      </w:r>
      <w:r w:rsidRPr="007C5E43">
        <w:rPr>
          <w:rFonts w:hint="cs"/>
          <w:b/>
          <w:bCs/>
          <w:sz w:val="24"/>
          <w:rtl/>
        </w:rPr>
        <w:t>שיודע</w:t>
      </w:r>
      <w:r w:rsidRPr="007C5E43">
        <w:rPr>
          <w:b/>
          <w:bCs/>
          <w:sz w:val="24"/>
          <w:rtl/>
        </w:rPr>
        <w:t xml:space="preserve"> </w:t>
      </w:r>
      <w:r w:rsidRPr="007C5E43">
        <w:rPr>
          <w:rFonts w:hint="cs"/>
          <w:b/>
          <w:bCs/>
          <w:sz w:val="24"/>
          <w:rtl/>
        </w:rPr>
        <w:t>להקשיב</w:t>
      </w:r>
      <w:r w:rsidRPr="007C5E43">
        <w:rPr>
          <w:b/>
          <w:bCs/>
          <w:sz w:val="24"/>
          <w:rtl/>
        </w:rPr>
        <w:t xml:space="preserve">, </w:t>
      </w:r>
      <w:r w:rsidRPr="007C5E43">
        <w:rPr>
          <w:rFonts w:hint="cs"/>
          <w:b/>
          <w:bCs/>
          <w:sz w:val="24"/>
          <w:rtl/>
        </w:rPr>
        <w:t>להקשיב</w:t>
      </w:r>
      <w:r w:rsidRPr="007C5E43">
        <w:rPr>
          <w:b/>
          <w:bCs/>
          <w:sz w:val="24"/>
          <w:rtl/>
        </w:rPr>
        <w:t xml:space="preserve"> </w:t>
      </w:r>
      <w:r w:rsidRPr="007C5E43">
        <w:rPr>
          <w:rFonts w:hint="cs"/>
          <w:b/>
          <w:bCs/>
          <w:sz w:val="24"/>
          <w:rtl/>
        </w:rPr>
        <w:t>לעומק</w:t>
      </w:r>
      <w:r w:rsidRPr="007C5E43">
        <w:rPr>
          <w:b/>
          <w:bCs/>
          <w:sz w:val="24"/>
          <w:rtl/>
        </w:rPr>
        <w:t xml:space="preserve"> </w:t>
      </w:r>
      <w:r w:rsidRPr="007C5E43">
        <w:rPr>
          <w:rFonts w:hint="cs"/>
          <w:b/>
          <w:bCs/>
          <w:sz w:val="24"/>
          <w:rtl/>
        </w:rPr>
        <w:t>גם</w:t>
      </w:r>
      <w:r w:rsidRPr="007C5E43">
        <w:rPr>
          <w:b/>
          <w:bCs/>
          <w:sz w:val="24"/>
          <w:rtl/>
        </w:rPr>
        <w:t xml:space="preserve"> </w:t>
      </w:r>
      <w:r w:rsidRPr="007C5E43">
        <w:rPr>
          <w:rFonts w:hint="cs"/>
          <w:b/>
          <w:bCs/>
          <w:sz w:val="24"/>
          <w:rtl/>
        </w:rPr>
        <w:t>למה</w:t>
      </w:r>
      <w:r w:rsidRPr="007C5E43">
        <w:rPr>
          <w:b/>
          <w:bCs/>
          <w:sz w:val="24"/>
          <w:rtl/>
        </w:rPr>
        <w:t xml:space="preserve"> </w:t>
      </w:r>
      <w:r w:rsidRPr="007C5E43">
        <w:rPr>
          <w:rFonts w:hint="cs"/>
          <w:b/>
          <w:bCs/>
          <w:sz w:val="24"/>
          <w:rtl/>
        </w:rPr>
        <w:t>שמעבר</w:t>
      </w:r>
      <w:r w:rsidRPr="007C5E43">
        <w:rPr>
          <w:b/>
          <w:bCs/>
          <w:sz w:val="24"/>
          <w:rtl/>
        </w:rPr>
        <w:t xml:space="preserve"> </w:t>
      </w:r>
      <w:r w:rsidRPr="007C5E43">
        <w:rPr>
          <w:rFonts w:hint="cs"/>
          <w:b/>
          <w:bCs/>
          <w:sz w:val="24"/>
          <w:rtl/>
        </w:rPr>
        <w:t>למילים</w:t>
      </w:r>
      <w:r w:rsidRPr="007C5E43">
        <w:rPr>
          <w:b/>
          <w:bCs/>
          <w:sz w:val="24"/>
          <w:rtl/>
        </w:rPr>
        <w:t xml:space="preserve"> </w:t>
      </w:r>
      <w:r w:rsidRPr="007C5E43">
        <w:rPr>
          <w:rFonts w:hint="cs"/>
          <w:b/>
          <w:bCs/>
          <w:sz w:val="24"/>
          <w:rtl/>
        </w:rPr>
        <w:t>ולהצמיח</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התשובות</w:t>
      </w:r>
      <w:r w:rsidRPr="007C5E43">
        <w:rPr>
          <w:b/>
          <w:bCs/>
          <w:sz w:val="24"/>
          <w:rtl/>
        </w:rPr>
        <w:t xml:space="preserve"> </w:t>
      </w:r>
      <w:r w:rsidRPr="007C5E43">
        <w:rPr>
          <w:rFonts w:hint="cs"/>
          <w:b/>
          <w:bCs/>
          <w:sz w:val="24"/>
          <w:rtl/>
        </w:rPr>
        <w:t>מתוכך</w:t>
      </w:r>
      <w:r w:rsidRPr="007C5E43">
        <w:rPr>
          <w:b/>
          <w:bCs/>
          <w:sz w:val="24"/>
          <w:rtl/>
        </w:rPr>
        <w:t xml:space="preserve">. </w:t>
      </w:r>
    </w:p>
    <w:p w14:paraId="3C8BE0FD" w14:textId="77777777" w:rsidR="00525635" w:rsidRPr="007C5E43" w:rsidRDefault="00525635" w:rsidP="00525635">
      <w:pPr>
        <w:rPr>
          <w:b/>
          <w:bCs/>
          <w:sz w:val="24"/>
          <w:rtl/>
        </w:rPr>
      </w:pPr>
      <w:r w:rsidRPr="007C5E43">
        <w:rPr>
          <w:rFonts w:hint="cs"/>
          <w:b/>
          <w:bCs/>
          <w:sz w:val="24"/>
          <w:rtl/>
        </w:rPr>
        <w:t>כמה</w:t>
      </w:r>
      <w:r w:rsidRPr="007C5E43">
        <w:rPr>
          <w:b/>
          <w:bCs/>
          <w:sz w:val="24"/>
          <w:rtl/>
        </w:rPr>
        <w:t xml:space="preserve"> </w:t>
      </w:r>
      <w:r w:rsidRPr="007C5E43">
        <w:rPr>
          <w:rFonts w:hint="cs"/>
          <w:b/>
          <w:bCs/>
          <w:sz w:val="24"/>
          <w:rtl/>
        </w:rPr>
        <w:t>שיחות</w:t>
      </w:r>
      <w:r w:rsidRPr="007C5E43">
        <w:rPr>
          <w:b/>
          <w:bCs/>
          <w:sz w:val="24"/>
          <w:rtl/>
        </w:rPr>
        <w:t xml:space="preserve">, </w:t>
      </w:r>
      <w:r w:rsidRPr="007C5E43">
        <w:rPr>
          <w:rFonts w:hint="cs"/>
          <w:b/>
          <w:bCs/>
          <w:sz w:val="24"/>
          <w:rtl/>
        </w:rPr>
        <w:t>כמה</w:t>
      </w:r>
      <w:r w:rsidRPr="007C5E43">
        <w:rPr>
          <w:b/>
          <w:bCs/>
          <w:sz w:val="24"/>
          <w:rtl/>
        </w:rPr>
        <w:t xml:space="preserve"> </w:t>
      </w:r>
      <w:r w:rsidRPr="007C5E43">
        <w:rPr>
          <w:rFonts w:hint="cs"/>
          <w:b/>
          <w:bCs/>
          <w:sz w:val="24"/>
          <w:rtl/>
        </w:rPr>
        <w:t>התייעצויות</w:t>
      </w:r>
      <w:r w:rsidRPr="007C5E43">
        <w:rPr>
          <w:b/>
          <w:bCs/>
          <w:sz w:val="24"/>
          <w:rtl/>
        </w:rPr>
        <w:t xml:space="preserve">, </w:t>
      </w:r>
      <w:r w:rsidRPr="007C5E43">
        <w:rPr>
          <w:rFonts w:hint="cs"/>
          <w:b/>
          <w:bCs/>
          <w:sz w:val="24"/>
          <w:rtl/>
        </w:rPr>
        <w:t>בכל</w:t>
      </w:r>
      <w:r w:rsidRPr="007C5E43">
        <w:rPr>
          <w:b/>
          <w:bCs/>
          <w:sz w:val="24"/>
          <w:rtl/>
        </w:rPr>
        <w:t xml:space="preserve"> </w:t>
      </w:r>
      <w:r w:rsidRPr="007C5E43">
        <w:rPr>
          <w:rFonts w:hint="cs"/>
          <w:b/>
          <w:bCs/>
          <w:sz w:val="24"/>
          <w:rtl/>
        </w:rPr>
        <w:t>דילמה</w:t>
      </w:r>
      <w:r w:rsidRPr="007C5E43">
        <w:rPr>
          <w:b/>
          <w:bCs/>
          <w:sz w:val="24"/>
          <w:rtl/>
        </w:rPr>
        <w:t xml:space="preserve"> </w:t>
      </w:r>
      <w:r w:rsidRPr="007C5E43">
        <w:rPr>
          <w:rFonts w:hint="cs"/>
          <w:b/>
          <w:bCs/>
          <w:sz w:val="24"/>
          <w:rtl/>
        </w:rPr>
        <w:t>שהייתה</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תמיד</w:t>
      </w:r>
      <w:r w:rsidRPr="007C5E43">
        <w:rPr>
          <w:b/>
          <w:bCs/>
          <w:sz w:val="24"/>
          <w:rtl/>
        </w:rPr>
        <w:t xml:space="preserve"> </w:t>
      </w:r>
      <w:r w:rsidRPr="007C5E43">
        <w:rPr>
          <w:rFonts w:hint="cs"/>
          <w:b/>
          <w:bCs/>
          <w:sz w:val="24"/>
          <w:rtl/>
        </w:rPr>
        <w:t>ידענו</w:t>
      </w:r>
      <w:r w:rsidRPr="007C5E43">
        <w:rPr>
          <w:b/>
          <w:bCs/>
          <w:sz w:val="24"/>
          <w:rtl/>
        </w:rPr>
        <w:t xml:space="preserve"> </w:t>
      </w:r>
      <w:r w:rsidRPr="007C5E43">
        <w:rPr>
          <w:rFonts w:hint="cs"/>
          <w:b/>
          <w:bCs/>
          <w:sz w:val="24"/>
          <w:rtl/>
        </w:rPr>
        <w:t>שנבוא</w:t>
      </w:r>
      <w:r w:rsidRPr="007C5E43">
        <w:rPr>
          <w:b/>
          <w:bCs/>
          <w:sz w:val="24"/>
          <w:rtl/>
        </w:rPr>
        <w:t xml:space="preserve"> </w:t>
      </w:r>
      <w:r w:rsidRPr="007C5E43">
        <w:rPr>
          <w:rFonts w:hint="cs"/>
          <w:b/>
          <w:bCs/>
          <w:sz w:val="24"/>
          <w:rtl/>
        </w:rPr>
        <w:t>לאבא</w:t>
      </w:r>
      <w:r w:rsidRPr="007C5E43">
        <w:rPr>
          <w:b/>
          <w:bCs/>
          <w:sz w:val="24"/>
          <w:rtl/>
        </w:rPr>
        <w:t xml:space="preserve"> </w:t>
      </w:r>
      <w:r w:rsidRPr="007C5E43">
        <w:rPr>
          <w:rFonts w:hint="cs"/>
          <w:b/>
          <w:bCs/>
          <w:sz w:val="24"/>
          <w:rtl/>
        </w:rPr>
        <w:t>ויהיה</w:t>
      </w:r>
      <w:r w:rsidRPr="007C5E43">
        <w:rPr>
          <w:b/>
          <w:bCs/>
          <w:sz w:val="24"/>
          <w:rtl/>
        </w:rPr>
        <w:t xml:space="preserve"> </w:t>
      </w:r>
      <w:r w:rsidRPr="007C5E43">
        <w:rPr>
          <w:rFonts w:hint="cs"/>
          <w:b/>
          <w:bCs/>
          <w:sz w:val="24"/>
          <w:rtl/>
        </w:rPr>
        <w:t>מי</w:t>
      </w:r>
      <w:r w:rsidRPr="007C5E43">
        <w:rPr>
          <w:b/>
          <w:bCs/>
          <w:sz w:val="24"/>
          <w:rtl/>
        </w:rPr>
        <w:t xml:space="preserve"> </w:t>
      </w:r>
      <w:r w:rsidRPr="007C5E43">
        <w:rPr>
          <w:rFonts w:hint="cs"/>
          <w:b/>
          <w:bCs/>
          <w:sz w:val="24"/>
          <w:rtl/>
        </w:rPr>
        <w:t>שיקשיב</w:t>
      </w:r>
      <w:r w:rsidRPr="007C5E43">
        <w:rPr>
          <w:b/>
          <w:bCs/>
          <w:sz w:val="24"/>
          <w:rtl/>
        </w:rPr>
        <w:t xml:space="preserve">, </w:t>
      </w:r>
      <w:r w:rsidRPr="007C5E43">
        <w:rPr>
          <w:rFonts w:hint="cs"/>
          <w:b/>
          <w:bCs/>
          <w:sz w:val="24"/>
          <w:rtl/>
        </w:rPr>
        <w:t>יסדר</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המחשבות</w:t>
      </w:r>
      <w:r w:rsidRPr="007C5E43">
        <w:rPr>
          <w:b/>
          <w:bCs/>
          <w:sz w:val="24"/>
          <w:rtl/>
        </w:rPr>
        <w:t xml:space="preserve"> </w:t>
      </w:r>
      <w:r>
        <w:rPr>
          <w:rFonts w:hint="cs"/>
          <w:b/>
          <w:bCs/>
          <w:sz w:val="24"/>
          <w:rtl/>
        </w:rPr>
        <w:t>ו</w:t>
      </w:r>
      <w:r w:rsidRPr="007C5E43">
        <w:rPr>
          <w:rFonts w:hint="cs"/>
          <w:b/>
          <w:bCs/>
          <w:sz w:val="24"/>
          <w:rtl/>
        </w:rPr>
        <w:t>ימצא</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התשובה</w:t>
      </w:r>
      <w:r w:rsidRPr="00964023">
        <w:rPr>
          <w:rFonts w:hint="cs"/>
          <w:b/>
          <w:bCs/>
          <w:sz w:val="24"/>
          <w:rtl/>
        </w:rPr>
        <w:t xml:space="preserve"> </w:t>
      </w:r>
      <w:r w:rsidRPr="007C5E43">
        <w:rPr>
          <w:rFonts w:hint="cs"/>
          <w:b/>
          <w:bCs/>
          <w:sz w:val="24"/>
          <w:rtl/>
        </w:rPr>
        <w:t>ויחד</w:t>
      </w:r>
      <w:r w:rsidRPr="007C5E43">
        <w:rPr>
          <w:b/>
          <w:bCs/>
          <w:sz w:val="24"/>
          <w:rtl/>
        </w:rPr>
        <w:t xml:space="preserve"> </w:t>
      </w:r>
      <w:r>
        <w:rPr>
          <w:rFonts w:hint="cs"/>
          <w:b/>
          <w:bCs/>
          <w:sz w:val="24"/>
          <w:rtl/>
        </w:rPr>
        <w:t>אִ</w:t>
      </w:r>
      <w:r w:rsidRPr="007C5E43">
        <w:rPr>
          <w:rFonts w:hint="cs"/>
          <w:b/>
          <w:bCs/>
          <w:sz w:val="24"/>
          <w:rtl/>
        </w:rPr>
        <w:t>תנו</w:t>
      </w:r>
      <w:r w:rsidRPr="007C5E43">
        <w:rPr>
          <w:b/>
          <w:bCs/>
          <w:sz w:val="24"/>
          <w:rtl/>
        </w:rPr>
        <w:t xml:space="preserve">. </w:t>
      </w:r>
    </w:p>
    <w:p w14:paraId="5D430FE4" w14:textId="77777777" w:rsidR="00525635" w:rsidRPr="007C5E43" w:rsidRDefault="00525635" w:rsidP="00525635">
      <w:pPr>
        <w:rPr>
          <w:b/>
          <w:bCs/>
          <w:sz w:val="24"/>
          <w:rtl/>
        </w:rPr>
      </w:pPr>
      <w:r w:rsidRPr="007C5E43">
        <w:rPr>
          <w:rFonts w:hint="cs"/>
          <w:b/>
          <w:bCs/>
          <w:sz w:val="24"/>
          <w:rtl/>
        </w:rPr>
        <w:t>למי</w:t>
      </w:r>
      <w:r w:rsidRPr="007C5E43">
        <w:rPr>
          <w:b/>
          <w:bCs/>
          <w:sz w:val="24"/>
          <w:rtl/>
        </w:rPr>
        <w:t xml:space="preserve"> </w:t>
      </w:r>
      <w:r w:rsidRPr="007C5E43">
        <w:rPr>
          <w:rFonts w:hint="cs"/>
          <w:b/>
          <w:bCs/>
          <w:sz w:val="24"/>
          <w:rtl/>
        </w:rPr>
        <w:t>נבוא</w:t>
      </w:r>
      <w:r w:rsidRPr="007C5E43">
        <w:rPr>
          <w:b/>
          <w:bCs/>
          <w:sz w:val="24"/>
          <w:rtl/>
        </w:rPr>
        <w:t xml:space="preserve"> </w:t>
      </w:r>
      <w:r w:rsidRPr="007C5E43">
        <w:rPr>
          <w:rFonts w:hint="cs"/>
          <w:b/>
          <w:bCs/>
          <w:sz w:val="24"/>
          <w:rtl/>
        </w:rPr>
        <w:t>עכשיו</w:t>
      </w:r>
      <w:r w:rsidRPr="007C5E43">
        <w:rPr>
          <w:b/>
          <w:bCs/>
          <w:sz w:val="24"/>
          <w:rtl/>
        </w:rPr>
        <w:t>?</w:t>
      </w:r>
      <w:r>
        <w:rPr>
          <w:rFonts w:hint="cs"/>
          <w:b/>
          <w:bCs/>
          <w:sz w:val="24"/>
          <w:rtl/>
        </w:rPr>
        <w:t xml:space="preserve"> </w:t>
      </w:r>
      <w:r w:rsidRPr="007C5E43">
        <w:rPr>
          <w:rFonts w:hint="cs"/>
          <w:b/>
          <w:bCs/>
          <w:sz w:val="24"/>
          <w:rtl/>
        </w:rPr>
        <w:t>למי</w:t>
      </w:r>
      <w:r w:rsidRPr="007C5E43">
        <w:rPr>
          <w:b/>
          <w:bCs/>
          <w:sz w:val="24"/>
          <w:rtl/>
        </w:rPr>
        <w:t xml:space="preserve"> </w:t>
      </w:r>
      <w:r w:rsidRPr="007C5E43">
        <w:rPr>
          <w:rFonts w:hint="cs"/>
          <w:b/>
          <w:bCs/>
          <w:sz w:val="24"/>
          <w:rtl/>
        </w:rPr>
        <w:t>אתקשר</w:t>
      </w:r>
      <w:r w:rsidRPr="007C5E43">
        <w:rPr>
          <w:b/>
          <w:bCs/>
          <w:sz w:val="24"/>
          <w:rtl/>
        </w:rPr>
        <w:t xml:space="preserve"> </w:t>
      </w:r>
      <w:r w:rsidRPr="007C5E43">
        <w:rPr>
          <w:rFonts w:hint="cs"/>
          <w:b/>
          <w:bCs/>
          <w:sz w:val="24"/>
          <w:rtl/>
        </w:rPr>
        <w:t>בדרך</w:t>
      </w:r>
      <w:r w:rsidRPr="007C5E43">
        <w:rPr>
          <w:b/>
          <w:bCs/>
          <w:sz w:val="24"/>
          <w:rtl/>
        </w:rPr>
        <w:t xml:space="preserve"> </w:t>
      </w:r>
      <w:r w:rsidRPr="007C5E43">
        <w:rPr>
          <w:rFonts w:hint="cs"/>
          <w:b/>
          <w:bCs/>
          <w:sz w:val="24"/>
          <w:rtl/>
        </w:rPr>
        <w:t>לעבודה</w:t>
      </w:r>
      <w:r w:rsidRPr="007C5E43">
        <w:rPr>
          <w:b/>
          <w:bCs/>
          <w:sz w:val="24"/>
          <w:rtl/>
        </w:rPr>
        <w:t xml:space="preserve"> </w:t>
      </w:r>
      <w:r>
        <w:rPr>
          <w:rFonts w:hint="cs"/>
          <w:b/>
          <w:bCs/>
          <w:sz w:val="24"/>
          <w:rtl/>
        </w:rPr>
        <w:t>עם</w:t>
      </w:r>
      <w:r w:rsidRPr="007C5E43">
        <w:rPr>
          <w:b/>
          <w:bCs/>
          <w:sz w:val="24"/>
          <w:rtl/>
        </w:rPr>
        <w:t xml:space="preserve"> </w:t>
      </w:r>
      <w:r w:rsidRPr="007C5E43">
        <w:rPr>
          <w:rFonts w:hint="cs"/>
          <w:b/>
          <w:bCs/>
          <w:sz w:val="24"/>
          <w:rtl/>
        </w:rPr>
        <w:t>שאלות</w:t>
      </w:r>
      <w:r w:rsidRPr="007C5E43">
        <w:rPr>
          <w:b/>
          <w:bCs/>
          <w:sz w:val="24"/>
          <w:rtl/>
        </w:rPr>
        <w:t xml:space="preserve"> </w:t>
      </w:r>
      <w:r w:rsidRPr="007C5E43">
        <w:rPr>
          <w:rFonts w:hint="cs"/>
          <w:b/>
          <w:bCs/>
          <w:sz w:val="24"/>
          <w:rtl/>
        </w:rPr>
        <w:t>חינוכיות</w:t>
      </w:r>
      <w:r>
        <w:rPr>
          <w:rFonts w:hint="cs"/>
          <w:b/>
          <w:bCs/>
          <w:sz w:val="24"/>
          <w:rtl/>
        </w:rPr>
        <w:t xml:space="preserve">? </w:t>
      </w:r>
      <w:r w:rsidRPr="007C5E43">
        <w:rPr>
          <w:rFonts w:hint="cs"/>
          <w:b/>
          <w:bCs/>
          <w:sz w:val="24"/>
          <w:rtl/>
        </w:rPr>
        <w:t>ע</w:t>
      </w:r>
      <w:r>
        <w:rPr>
          <w:rFonts w:hint="cs"/>
          <w:b/>
          <w:bCs/>
          <w:sz w:val="24"/>
          <w:rtl/>
        </w:rPr>
        <w:t>ם</w:t>
      </w:r>
      <w:r w:rsidRPr="007C5E43">
        <w:rPr>
          <w:b/>
          <w:bCs/>
          <w:sz w:val="24"/>
          <w:rtl/>
        </w:rPr>
        <w:t xml:space="preserve"> </w:t>
      </w:r>
      <w:r w:rsidRPr="007C5E43">
        <w:rPr>
          <w:rFonts w:hint="cs"/>
          <w:b/>
          <w:bCs/>
          <w:sz w:val="24"/>
          <w:rtl/>
        </w:rPr>
        <w:t>מי</w:t>
      </w:r>
      <w:r w:rsidRPr="007C5E43">
        <w:rPr>
          <w:b/>
          <w:bCs/>
          <w:sz w:val="24"/>
          <w:rtl/>
        </w:rPr>
        <w:t xml:space="preserve"> </w:t>
      </w:r>
      <w:r w:rsidRPr="007C5E43">
        <w:rPr>
          <w:rFonts w:hint="cs"/>
          <w:b/>
          <w:bCs/>
          <w:sz w:val="24"/>
          <w:rtl/>
        </w:rPr>
        <w:t>נתלבט</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חינוך</w:t>
      </w:r>
      <w:r w:rsidRPr="007C5E43">
        <w:rPr>
          <w:b/>
          <w:bCs/>
          <w:sz w:val="24"/>
          <w:rtl/>
        </w:rPr>
        <w:t xml:space="preserve"> </w:t>
      </w:r>
      <w:r w:rsidRPr="007C5E43">
        <w:rPr>
          <w:rFonts w:hint="cs"/>
          <w:b/>
          <w:bCs/>
          <w:sz w:val="24"/>
          <w:rtl/>
        </w:rPr>
        <w:t>הילדים</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החיים</w:t>
      </w:r>
      <w:r w:rsidRPr="007C5E43">
        <w:rPr>
          <w:b/>
          <w:bCs/>
          <w:sz w:val="24"/>
          <w:rtl/>
        </w:rPr>
        <w:t xml:space="preserve">? </w:t>
      </w:r>
    </w:p>
    <w:p w14:paraId="70C590B1" w14:textId="77777777" w:rsidR="00525635" w:rsidRPr="007C5E43" w:rsidRDefault="00525635" w:rsidP="00525635">
      <w:pPr>
        <w:rPr>
          <w:b/>
          <w:bCs/>
          <w:sz w:val="24"/>
          <w:rtl/>
        </w:rPr>
      </w:pPr>
      <w:r w:rsidRPr="007C5E43">
        <w:rPr>
          <w:rFonts w:hint="cs"/>
          <w:b/>
          <w:bCs/>
          <w:sz w:val="24"/>
          <w:rtl/>
        </w:rPr>
        <w:t>אני</w:t>
      </w:r>
      <w:r w:rsidRPr="007C5E43">
        <w:rPr>
          <w:b/>
          <w:bCs/>
          <w:sz w:val="24"/>
          <w:rtl/>
        </w:rPr>
        <w:t xml:space="preserve"> </w:t>
      </w:r>
      <w:r w:rsidRPr="007C5E43">
        <w:rPr>
          <w:rFonts w:hint="cs"/>
          <w:b/>
          <w:bCs/>
          <w:sz w:val="24"/>
          <w:rtl/>
        </w:rPr>
        <w:t>רוצה</w:t>
      </w:r>
      <w:r w:rsidRPr="007C5E43">
        <w:rPr>
          <w:b/>
          <w:bCs/>
          <w:sz w:val="24"/>
          <w:rtl/>
        </w:rPr>
        <w:t xml:space="preserve"> </w:t>
      </w:r>
      <w:r w:rsidRPr="007C5E43">
        <w:rPr>
          <w:rFonts w:hint="cs"/>
          <w:b/>
          <w:bCs/>
          <w:sz w:val="24"/>
          <w:rtl/>
        </w:rPr>
        <w:t>להודות</w:t>
      </w:r>
      <w:r w:rsidRPr="007C5E43">
        <w:rPr>
          <w:b/>
          <w:bCs/>
          <w:sz w:val="24"/>
          <w:rtl/>
        </w:rPr>
        <w:t xml:space="preserve"> </w:t>
      </w:r>
      <w:r w:rsidRPr="007C5E43">
        <w:rPr>
          <w:rFonts w:hint="cs"/>
          <w:b/>
          <w:bCs/>
          <w:sz w:val="24"/>
          <w:rtl/>
        </w:rPr>
        <w:t>לך</w:t>
      </w:r>
      <w:r w:rsidRPr="007C5E43">
        <w:rPr>
          <w:b/>
          <w:bCs/>
          <w:sz w:val="24"/>
          <w:rtl/>
        </w:rPr>
        <w:t xml:space="preserve"> </w:t>
      </w:r>
      <w:r w:rsidRPr="007C5E43">
        <w:rPr>
          <w:rFonts w:hint="cs"/>
          <w:b/>
          <w:bCs/>
          <w:sz w:val="24"/>
          <w:rtl/>
        </w:rPr>
        <w:t>אבא</w:t>
      </w:r>
      <w:r w:rsidRPr="007C5E43">
        <w:rPr>
          <w:b/>
          <w:bCs/>
          <w:sz w:val="24"/>
          <w:rtl/>
        </w:rPr>
        <w:t xml:space="preserve"> </w:t>
      </w:r>
      <w:r w:rsidRPr="007C5E43">
        <w:rPr>
          <w:rFonts w:hint="cs"/>
          <w:b/>
          <w:bCs/>
          <w:sz w:val="24"/>
          <w:rtl/>
        </w:rPr>
        <w:t>שבזכותך</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החיים</w:t>
      </w:r>
      <w:r w:rsidRPr="007C5E43">
        <w:rPr>
          <w:b/>
          <w:bCs/>
          <w:sz w:val="24"/>
          <w:rtl/>
        </w:rPr>
        <w:t xml:space="preserve"> </w:t>
      </w:r>
      <w:r w:rsidRPr="007C5E43">
        <w:rPr>
          <w:rFonts w:hint="cs"/>
          <w:b/>
          <w:bCs/>
          <w:sz w:val="24"/>
          <w:rtl/>
        </w:rPr>
        <w:t>שלנו</w:t>
      </w:r>
      <w:r w:rsidRPr="007C5E43">
        <w:rPr>
          <w:b/>
          <w:bCs/>
          <w:sz w:val="24"/>
          <w:rtl/>
        </w:rPr>
        <w:t xml:space="preserve"> </w:t>
      </w:r>
      <w:r w:rsidRPr="007C5E43">
        <w:rPr>
          <w:rFonts w:hint="cs"/>
          <w:b/>
          <w:bCs/>
          <w:sz w:val="24"/>
          <w:rtl/>
        </w:rPr>
        <w:t>מלאי</w:t>
      </w:r>
      <w:r w:rsidRPr="007C5E43">
        <w:rPr>
          <w:b/>
          <w:bCs/>
          <w:sz w:val="24"/>
          <w:rtl/>
        </w:rPr>
        <w:t xml:space="preserve"> </w:t>
      </w:r>
      <w:r w:rsidRPr="007C5E43">
        <w:rPr>
          <w:rFonts w:hint="cs"/>
          <w:b/>
          <w:bCs/>
          <w:sz w:val="24"/>
          <w:rtl/>
        </w:rPr>
        <w:t>משמעות</w:t>
      </w:r>
      <w:r w:rsidRPr="007C5E43">
        <w:rPr>
          <w:b/>
          <w:bCs/>
          <w:sz w:val="24"/>
          <w:rtl/>
        </w:rPr>
        <w:t xml:space="preserve">, </w:t>
      </w:r>
      <w:r w:rsidRPr="007C5E43">
        <w:rPr>
          <w:rFonts w:hint="cs"/>
          <w:b/>
          <w:bCs/>
          <w:sz w:val="24"/>
          <w:rtl/>
        </w:rPr>
        <w:t>חינכת</w:t>
      </w:r>
      <w:r w:rsidRPr="007C5E43">
        <w:rPr>
          <w:b/>
          <w:bCs/>
          <w:sz w:val="24"/>
          <w:rtl/>
        </w:rPr>
        <w:t xml:space="preserve"> </w:t>
      </w:r>
      <w:r w:rsidRPr="007C5E43">
        <w:rPr>
          <w:rFonts w:hint="cs"/>
          <w:b/>
          <w:bCs/>
          <w:sz w:val="24"/>
          <w:rtl/>
        </w:rPr>
        <w:t>אותנו</w:t>
      </w:r>
      <w:r w:rsidRPr="007C5E43">
        <w:rPr>
          <w:b/>
          <w:bCs/>
          <w:sz w:val="24"/>
          <w:rtl/>
        </w:rPr>
        <w:t xml:space="preserve"> </w:t>
      </w:r>
      <w:r w:rsidRPr="007C5E43">
        <w:rPr>
          <w:rFonts w:hint="cs"/>
          <w:b/>
          <w:bCs/>
          <w:sz w:val="24"/>
          <w:rtl/>
        </w:rPr>
        <w:t>לעשות</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הדברים</w:t>
      </w:r>
      <w:r w:rsidRPr="007C5E43">
        <w:rPr>
          <w:b/>
          <w:bCs/>
          <w:sz w:val="24"/>
          <w:rtl/>
        </w:rPr>
        <w:t xml:space="preserve"> </w:t>
      </w:r>
      <w:r w:rsidRPr="007C5E43">
        <w:rPr>
          <w:rFonts w:hint="cs"/>
          <w:b/>
          <w:bCs/>
          <w:sz w:val="24"/>
          <w:rtl/>
        </w:rPr>
        <w:t>החשובים</w:t>
      </w:r>
      <w:r w:rsidRPr="007C5E43">
        <w:rPr>
          <w:b/>
          <w:bCs/>
          <w:sz w:val="24"/>
          <w:rtl/>
        </w:rPr>
        <w:t xml:space="preserve"> </w:t>
      </w:r>
      <w:r w:rsidRPr="007C5E43">
        <w:rPr>
          <w:rFonts w:hint="cs"/>
          <w:b/>
          <w:bCs/>
          <w:sz w:val="24"/>
          <w:rtl/>
        </w:rPr>
        <w:t>באמת</w:t>
      </w:r>
      <w:r w:rsidRPr="007C5E43">
        <w:rPr>
          <w:b/>
          <w:bCs/>
          <w:sz w:val="24"/>
          <w:rtl/>
        </w:rPr>
        <w:t xml:space="preserve"> </w:t>
      </w:r>
      <w:r w:rsidRPr="007C5E43">
        <w:rPr>
          <w:rFonts w:hint="cs"/>
          <w:b/>
          <w:bCs/>
          <w:sz w:val="24"/>
          <w:rtl/>
        </w:rPr>
        <w:t>ולא</w:t>
      </w:r>
      <w:r w:rsidRPr="007C5E43">
        <w:rPr>
          <w:b/>
          <w:bCs/>
          <w:sz w:val="24"/>
          <w:rtl/>
        </w:rPr>
        <w:t xml:space="preserve"> </w:t>
      </w:r>
      <w:r w:rsidRPr="007C5E43">
        <w:rPr>
          <w:rFonts w:hint="cs"/>
          <w:b/>
          <w:bCs/>
          <w:sz w:val="24"/>
          <w:rtl/>
        </w:rPr>
        <w:t>להתייחס</w:t>
      </w:r>
      <w:r w:rsidRPr="007C5E43">
        <w:rPr>
          <w:b/>
          <w:bCs/>
          <w:sz w:val="24"/>
          <w:rtl/>
        </w:rPr>
        <w:t xml:space="preserve"> </w:t>
      </w:r>
      <w:r w:rsidRPr="007C5E43">
        <w:rPr>
          <w:rFonts w:hint="cs"/>
          <w:b/>
          <w:bCs/>
          <w:sz w:val="24"/>
          <w:rtl/>
        </w:rPr>
        <w:t>להבלים</w:t>
      </w:r>
      <w:r w:rsidRPr="007C5E43">
        <w:rPr>
          <w:b/>
          <w:bCs/>
          <w:sz w:val="24"/>
          <w:rtl/>
        </w:rPr>
        <w:t xml:space="preserve"> </w:t>
      </w:r>
      <w:r w:rsidRPr="007C5E43">
        <w:rPr>
          <w:rFonts w:hint="cs"/>
          <w:b/>
          <w:bCs/>
          <w:sz w:val="24"/>
          <w:rtl/>
        </w:rPr>
        <w:t>כמו</w:t>
      </w:r>
      <w:r w:rsidRPr="007C5E43">
        <w:rPr>
          <w:b/>
          <w:bCs/>
          <w:sz w:val="24"/>
          <w:rtl/>
        </w:rPr>
        <w:t xml:space="preserve"> </w:t>
      </w:r>
      <w:r w:rsidRPr="007C5E43">
        <w:rPr>
          <w:rFonts w:hint="cs"/>
          <w:b/>
          <w:bCs/>
          <w:sz w:val="24"/>
          <w:rtl/>
        </w:rPr>
        <w:t>כסף</w:t>
      </w:r>
      <w:r w:rsidRPr="007C5E43">
        <w:rPr>
          <w:b/>
          <w:bCs/>
          <w:sz w:val="24"/>
          <w:rtl/>
        </w:rPr>
        <w:t xml:space="preserve">, </w:t>
      </w:r>
      <w:r w:rsidRPr="007C5E43">
        <w:rPr>
          <w:rFonts w:hint="cs"/>
          <w:b/>
          <w:bCs/>
          <w:sz w:val="24"/>
          <w:rtl/>
        </w:rPr>
        <w:t>כבוד</w:t>
      </w:r>
      <w:r w:rsidRPr="007C5E43">
        <w:rPr>
          <w:b/>
          <w:bCs/>
          <w:sz w:val="24"/>
          <w:rtl/>
        </w:rPr>
        <w:t xml:space="preserve">, </w:t>
      </w:r>
      <w:r w:rsidRPr="007C5E43">
        <w:rPr>
          <w:rFonts w:hint="cs"/>
          <w:b/>
          <w:bCs/>
          <w:sz w:val="24"/>
          <w:rtl/>
        </w:rPr>
        <w:t>שקר</w:t>
      </w:r>
      <w:r w:rsidRPr="007C5E43">
        <w:rPr>
          <w:b/>
          <w:bCs/>
          <w:sz w:val="24"/>
          <w:rtl/>
        </w:rPr>
        <w:t xml:space="preserve"> </w:t>
      </w:r>
      <w:r w:rsidRPr="007C5E43">
        <w:rPr>
          <w:rFonts w:hint="cs"/>
          <w:b/>
          <w:bCs/>
          <w:sz w:val="24"/>
          <w:rtl/>
        </w:rPr>
        <w:t>וחנופה</w:t>
      </w:r>
      <w:r w:rsidRPr="007C5E43">
        <w:rPr>
          <w:b/>
          <w:bCs/>
          <w:sz w:val="24"/>
          <w:rtl/>
        </w:rPr>
        <w:t xml:space="preserve">. </w:t>
      </w:r>
    </w:p>
    <w:p w14:paraId="664CC199" w14:textId="77777777" w:rsidR="00525635" w:rsidRPr="007C5E43" w:rsidRDefault="00525635" w:rsidP="00525635">
      <w:pPr>
        <w:rPr>
          <w:b/>
          <w:bCs/>
          <w:sz w:val="24"/>
          <w:rtl/>
        </w:rPr>
      </w:pPr>
      <w:r w:rsidRPr="007C5E43">
        <w:rPr>
          <w:rFonts w:hint="cs"/>
          <w:b/>
          <w:bCs/>
          <w:sz w:val="24"/>
          <w:rtl/>
        </w:rPr>
        <w:t>לאהוב</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האדם</w:t>
      </w:r>
      <w:r w:rsidRPr="007C5E43">
        <w:rPr>
          <w:b/>
          <w:bCs/>
          <w:sz w:val="24"/>
          <w:rtl/>
        </w:rPr>
        <w:t xml:space="preserve"> </w:t>
      </w:r>
      <w:r w:rsidRPr="007C5E43">
        <w:rPr>
          <w:rFonts w:hint="cs"/>
          <w:b/>
          <w:bCs/>
          <w:sz w:val="24"/>
          <w:rtl/>
        </w:rPr>
        <w:t>באשר</w:t>
      </w:r>
      <w:r w:rsidRPr="007C5E43">
        <w:rPr>
          <w:b/>
          <w:bCs/>
          <w:sz w:val="24"/>
          <w:rtl/>
        </w:rPr>
        <w:t xml:space="preserve"> </w:t>
      </w:r>
      <w:r w:rsidRPr="007C5E43">
        <w:rPr>
          <w:rFonts w:hint="cs"/>
          <w:b/>
          <w:bCs/>
          <w:sz w:val="24"/>
          <w:rtl/>
        </w:rPr>
        <w:t>הוא</w:t>
      </w:r>
      <w:r>
        <w:rPr>
          <w:rFonts w:hint="cs"/>
          <w:b/>
          <w:bCs/>
          <w:sz w:val="24"/>
          <w:rtl/>
        </w:rPr>
        <w:t>.</w:t>
      </w:r>
      <w:r w:rsidRPr="007C5E43">
        <w:rPr>
          <w:b/>
          <w:bCs/>
          <w:sz w:val="24"/>
          <w:rtl/>
        </w:rPr>
        <w:t xml:space="preserve"> </w:t>
      </w:r>
      <w:r w:rsidRPr="007C5E43">
        <w:rPr>
          <w:rFonts w:hint="cs"/>
          <w:b/>
          <w:bCs/>
          <w:sz w:val="24"/>
          <w:rtl/>
        </w:rPr>
        <w:t>אהבת</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תלמידיך</w:t>
      </w:r>
      <w:r w:rsidRPr="007C5E43">
        <w:rPr>
          <w:b/>
          <w:bCs/>
          <w:sz w:val="24"/>
          <w:rtl/>
        </w:rPr>
        <w:t xml:space="preserve"> </w:t>
      </w:r>
      <w:r w:rsidRPr="007C5E43">
        <w:rPr>
          <w:rFonts w:hint="cs"/>
          <w:b/>
          <w:bCs/>
          <w:sz w:val="24"/>
          <w:rtl/>
        </w:rPr>
        <w:t>כמו</w:t>
      </w:r>
      <w:r w:rsidRPr="007C5E43">
        <w:rPr>
          <w:b/>
          <w:bCs/>
          <w:sz w:val="24"/>
          <w:rtl/>
        </w:rPr>
        <w:t xml:space="preserve"> </w:t>
      </w:r>
      <w:r w:rsidRPr="007C5E43">
        <w:rPr>
          <w:rFonts w:hint="cs"/>
          <w:b/>
          <w:bCs/>
          <w:sz w:val="24"/>
          <w:rtl/>
        </w:rPr>
        <w:t>ילדים</w:t>
      </w:r>
      <w:r w:rsidRPr="007C5E43">
        <w:rPr>
          <w:b/>
          <w:bCs/>
          <w:sz w:val="24"/>
          <w:rtl/>
        </w:rPr>
        <w:t xml:space="preserve">, </w:t>
      </w:r>
      <w:r w:rsidRPr="007C5E43">
        <w:rPr>
          <w:rFonts w:hint="cs"/>
          <w:b/>
          <w:bCs/>
          <w:sz w:val="24"/>
          <w:rtl/>
        </w:rPr>
        <w:t>לא</w:t>
      </w:r>
      <w:r w:rsidRPr="007C5E43">
        <w:rPr>
          <w:b/>
          <w:bCs/>
          <w:sz w:val="24"/>
          <w:rtl/>
        </w:rPr>
        <w:t xml:space="preserve"> </w:t>
      </w:r>
      <w:r w:rsidRPr="007C5E43">
        <w:rPr>
          <w:rFonts w:hint="cs"/>
          <w:b/>
          <w:bCs/>
          <w:sz w:val="24"/>
          <w:rtl/>
        </w:rPr>
        <w:t>פעם</w:t>
      </w:r>
      <w:r w:rsidRPr="007C5E43">
        <w:rPr>
          <w:b/>
          <w:bCs/>
          <w:sz w:val="24"/>
          <w:rtl/>
        </w:rPr>
        <w:t xml:space="preserve"> </w:t>
      </w:r>
      <w:r w:rsidRPr="007C5E43">
        <w:rPr>
          <w:rFonts w:hint="cs"/>
          <w:b/>
          <w:bCs/>
          <w:sz w:val="24"/>
          <w:rtl/>
        </w:rPr>
        <w:t>קראת</w:t>
      </w:r>
      <w:r w:rsidRPr="007C5E43">
        <w:rPr>
          <w:b/>
          <w:bCs/>
          <w:sz w:val="24"/>
          <w:rtl/>
        </w:rPr>
        <w:t xml:space="preserve"> </w:t>
      </w:r>
      <w:r w:rsidRPr="007C5E43">
        <w:rPr>
          <w:rFonts w:hint="cs"/>
          <w:b/>
          <w:bCs/>
          <w:sz w:val="24"/>
          <w:rtl/>
        </w:rPr>
        <w:t>להם</w:t>
      </w:r>
      <w:r>
        <w:rPr>
          <w:b/>
          <w:bCs/>
          <w:sz w:val="24"/>
          <w:rtl/>
        </w:rPr>
        <w:t xml:space="preserve"> </w:t>
      </w:r>
      <w:r>
        <w:rPr>
          <w:rFonts w:hint="cs"/>
          <w:b/>
          <w:bCs/>
          <w:sz w:val="24"/>
          <w:rtl/>
        </w:rPr>
        <w:t>"</w:t>
      </w:r>
      <w:r w:rsidRPr="007C5E43">
        <w:rPr>
          <w:rFonts w:hint="cs"/>
          <w:b/>
          <w:bCs/>
          <w:sz w:val="24"/>
          <w:rtl/>
        </w:rPr>
        <w:t>הבנים</w:t>
      </w:r>
      <w:r w:rsidRPr="007C5E43">
        <w:rPr>
          <w:b/>
          <w:bCs/>
          <w:sz w:val="24"/>
          <w:rtl/>
        </w:rPr>
        <w:t xml:space="preserve"> </w:t>
      </w:r>
      <w:r w:rsidRPr="007C5E43">
        <w:rPr>
          <w:rFonts w:hint="cs"/>
          <w:b/>
          <w:bCs/>
          <w:sz w:val="24"/>
          <w:rtl/>
        </w:rPr>
        <w:t>שלי</w:t>
      </w:r>
      <w:r w:rsidRPr="007C5E43">
        <w:rPr>
          <w:b/>
          <w:bCs/>
          <w:sz w:val="24"/>
          <w:rtl/>
        </w:rPr>
        <w:t xml:space="preserve">". </w:t>
      </w:r>
      <w:r w:rsidRPr="007C5E43">
        <w:rPr>
          <w:rFonts w:hint="cs"/>
          <w:b/>
          <w:bCs/>
          <w:sz w:val="24"/>
          <w:rtl/>
        </w:rPr>
        <w:t>ראית</w:t>
      </w:r>
      <w:r w:rsidRPr="007C5E43">
        <w:rPr>
          <w:b/>
          <w:bCs/>
          <w:sz w:val="24"/>
          <w:rtl/>
        </w:rPr>
        <w:t xml:space="preserve"> </w:t>
      </w:r>
      <w:r w:rsidRPr="007C5E43">
        <w:rPr>
          <w:rFonts w:hint="cs"/>
          <w:b/>
          <w:bCs/>
          <w:sz w:val="24"/>
          <w:rtl/>
        </w:rPr>
        <w:t>בכל</w:t>
      </w:r>
      <w:r w:rsidRPr="007C5E43">
        <w:rPr>
          <w:b/>
          <w:bCs/>
          <w:sz w:val="24"/>
          <w:rtl/>
        </w:rPr>
        <w:t xml:space="preserve"> </w:t>
      </w:r>
      <w:r w:rsidRPr="007C5E43">
        <w:rPr>
          <w:rFonts w:hint="cs"/>
          <w:b/>
          <w:bCs/>
          <w:sz w:val="24"/>
          <w:rtl/>
        </w:rPr>
        <w:t>תלמיד</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העוצמות</w:t>
      </w:r>
      <w:r w:rsidRPr="007C5E43">
        <w:rPr>
          <w:b/>
          <w:bCs/>
          <w:sz w:val="24"/>
          <w:rtl/>
        </w:rPr>
        <w:t xml:space="preserve"> </w:t>
      </w:r>
      <w:r w:rsidRPr="007C5E43">
        <w:rPr>
          <w:rFonts w:hint="cs"/>
          <w:b/>
          <w:bCs/>
          <w:sz w:val="24"/>
          <w:rtl/>
        </w:rPr>
        <w:t>הגדולות</w:t>
      </w:r>
      <w:r w:rsidRPr="007C5E43">
        <w:rPr>
          <w:b/>
          <w:bCs/>
          <w:sz w:val="24"/>
          <w:rtl/>
        </w:rPr>
        <w:t xml:space="preserve"> </w:t>
      </w:r>
      <w:r w:rsidRPr="007C5E43">
        <w:rPr>
          <w:rFonts w:hint="cs"/>
          <w:b/>
          <w:bCs/>
          <w:sz w:val="24"/>
          <w:rtl/>
        </w:rPr>
        <w:t>שבאישיותו</w:t>
      </w:r>
      <w:r w:rsidRPr="007C5E43">
        <w:rPr>
          <w:b/>
          <w:bCs/>
          <w:sz w:val="24"/>
          <w:rtl/>
        </w:rPr>
        <w:t xml:space="preserve"> </w:t>
      </w:r>
      <w:r w:rsidRPr="007C5E43">
        <w:rPr>
          <w:rFonts w:hint="cs"/>
          <w:b/>
          <w:bCs/>
          <w:sz w:val="24"/>
          <w:rtl/>
        </w:rPr>
        <w:t>והאמנת</w:t>
      </w:r>
      <w:r w:rsidRPr="007C5E43">
        <w:rPr>
          <w:b/>
          <w:bCs/>
          <w:sz w:val="24"/>
          <w:rtl/>
        </w:rPr>
        <w:t xml:space="preserve"> </w:t>
      </w:r>
      <w:r w:rsidRPr="007C5E43">
        <w:rPr>
          <w:rFonts w:hint="cs"/>
          <w:b/>
          <w:bCs/>
          <w:sz w:val="24"/>
          <w:rtl/>
        </w:rPr>
        <w:t>בכוח</w:t>
      </w:r>
      <w:r w:rsidRPr="007C5E43">
        <w:rPr>
          <w:b/>
          <w:bCs/>
          <w:sz w:val="24"/>
          <w:rtl/>
        </w:rPr>
        <w:t xml:space="preserve"> </w:t>
      </w:r>
      <w:r w:rsidRPr="007C5E43">
        <w:rPr>
          <w:rFonts w:hint="cs"/>
          <w:b/>
          <w:bCs/>
          <w:sz w:val="24"/>
          <w:rtl/>
        </w:rPr>
        <w:t>שלו</w:t>
      </w:r>
      <w:r>
        <w:rPr>
          <w:rFonts w:hint="cs"/>
          <w:b/>
          <w:bCs/>
          <w:sz w:val="24"/>
          <w:rtl/>
        </w:rPr>
        <w:t xml:space="preserve"> </w:t>
      </w:r>
      <w:r w:rsidRPr="007C5E43">
        <w:rPr>
          <w:b/>
          <w:bCs/>
          <w:sz w:val="24"/>
          <w:rtl/>
        </w:rPr>
        <w:t xml:space="preserve">- </w:t>
      </w:r>
      <w:r w:rsidRPr="007C5E43">
        <w:rPr>
          <w:rFonts w:hint="cs"/>
          <w:b/>
          <w:bCs/>
          <w:sz w:val="24"/>
          <w:rtl/>
        </w:rPr>
        <w:t>בסניף</w:t>
      </w:r>
      <w:r w:rsidRPr="007C5E43">
        <w:rPr>
          <w:b/>
          <w:bCs/>
          <w:sz w:val="24"/>
          <w:rtl/>
        </w:rPr>
        <w:t xml:space="preserve">, </w:t>
      </w:r>
      <w:r w:rsidRPr="007C5E43">
        <w:rPr>
          <w:rFonts w:hint="cs"/>
          <w:b/>
          <w:bCs/>
          <w:sz w:val="24"/>
          <w:rtl/>
        </w:rPr>
        <w:t>בעמליה</w:t>
      </w:r>
      <w:r w:rsidRPr="007C5E43">
        <w:rPr>
          <w:b/>
          <w:bCs/>
          <w:sz w:val="24"/>
          <w:rtl/>
        </w:rPr>
        <w:t xml:space="preserve">, </w:t>
      </w:r>
      <w:r>
        <w:rPr>
          <w:rFonts w:hint="cs"/>
          <w:b/>
          <w:bCs/>
          <w:sz w:val="24"/>
          <w:rtl/>
        </w:rPr>
        <w:t>ב</w:t>
      </w:r>
      <w:r w:rsidRPr="007C5E43">
        <w:rPr>
          <w:rFonts w:hint="cs"/>
          <w:b/>
          <w:bCs/>
          <w:sz w:val="24"/>
          <w:rtl/>
        </w:rPr>
        <w:t>בית</w:t>
      </w:r>
      <w:r w:rsidRPr="007C5E43">
        <w:rPr>
          <w:b/>
          <w:bCs/>
          <w:sz w:val="24"/>
          <w:rtl/>
        </w:rPr>
        <w:t xml:space="preserve"> </w:t>
      </w:r>
      <w:r w:rsidRPr="007C5E43">
        <w:rPr>
          <w:rFonts w:hint="cs"/>
          <w:b/>
          <w:bCs/>
          <w:sz w:val="24"/>
          <w:rtl/>
        </w:rPr>
        <w:t>שמש</w:t>
      </w:r>
      <w:r w:rsidRPr="007C5E43">
        <w:rPr>
          <w:b/>
          <w:bCs/>
          <w:sz w:val="24"/>
          <w:rtl/>
        </w:rPr>
        <w:t xml:space="preserve">, </w:t>
      </w:r>
      <w:r>
        <w:rPr>
          <w:rFonts w:hint="cs"/>
          <w:b/>
          <w:bCs/>
          <w:sz w:val="24"/>
          <w:rtl/>
        </w:rPr>
        <w:t>ב</w:t>
      </w:r>
      <w:r w:rsidRPr="007C5E43">
        <w:rPr>
          <w:rFonts w:hint="cs"/>
          <w:b/>
          <w:bCs/>
          <w:sz w:val="24"/>
          <w:rtl/>
        </w:rPr>
        <w:t>אבן</w:t>
      </w:r>
      <w:r w:rsidRPr="007C5E43">
        <w:rPr>
          <w:b/>
          <w:bCs/>
          <w:sz w:val="24"/>
          <w:rtl/>
        </w:rPr>
        <w:t xml:space="preserve"> </w:t>
      </w:r>
      <w:r w:rsidRPr="007C5E43">
        <w:rPr>
          <w:rFonts w:hint="cs"/>
          <w:b/>
          <w:bCs/>
          <w:sz w:val="24"/>
          <w:rtl/>
        </w:rPr>
        <w:t>שמואל</w:t>
      </w:r>
      <w:r w:rsidRPr="007C5E43">
        <w:rPr>
          <w:b/>
          <w:bCs/>
          <w:sz w:val="24"/>
          <w:rtl/>
        </w:rPr>
        <w:t xml:space="preserve">, </w:t>
      </w:r>
      <w:r>
        <w:rPr>
          <w:rFonts w:hint="cs"/>
          <w:b/>
          <w:bCs/>
          <w:sz w:val="24"/>
          <w:rtl/>
        </w:rPr>
        <w:t>ב</w:t>
      </w:r>
      <w:r w:rsidRPr="007C5E43">
        <w:rPr>
          <w:rFonts w:hint="cs"/>
          <w:b/>
          <w:bCs/>
          <w:sz w:val="24"/>
          <w:rtl/>
        </w:rPr>
        <w:t>חברותא</w:t>
      </w:r>
      <w:r w:rsidRPr="007C5E43">
        <w:rPr>
          <w:b/>
          <w:bCs/>
          <w:sz w:val="24"/>
          <w:rtl/>
        </w:rPr>
        <w:t xml:space="preserve"> </w:t>
      </w:r>
      <w:r w:rsidRPr="007C5E43">
        <w:rPr>
          <w:rFonts w:hint="cs"/>
          <w:b/>
          <w:bCs/>
          <w:sz w:val="24"/>
          <w:rtl/>
        </w:rPr>
        <w:t>ובמנדל</w:t>
      </w:r>
      <w:r w:rsidRPr="007C5E43">
        <w:rPr>
          <w:b/>
          <w:bCs/>
          <w:sz w:val="24"/>
          <w:rtl/>
        </w:rPr>
        <w:t xml:space="preserve">. </w:t>
      </w:r>
    </w:p>
    <w:p w14:paraId="29ABE89E" w14:textId="77777777" w:rsidR="00525635" w:rsidRPr="007C5E43" w:rsidRDefault="00525635" w:rsidP="00525635">
      <w:pPr>
        <w:rPr>
          <w:b/>
          <w:bCs/>
          <w:sz w:val="24"/>
          <w:rtl/>
        </w:rPr>
      </w:pPr>
      <w:r w:rsidRPr="007C5E43">
        <w:rPr>
          <w:rFonts w:hint="cs"/>
          <w:b/>
          <w:bCs/>
          <w:sz w:val="24"/>
          <w:rtl/>
        </w:rPr>
        <w:t>תלמידות</w:t>
      </w:r>
      <w:r w:rsidRPr="007C5E43">
        <w:rPr>
          <w:b/>
          <w:bCs/>
          <w:sz w:val="24"/>
          <w:rtl/>
        </w:rPr>
        <w:t xml:space="preserve"> </w:t>
      </w:r>
      <w:r w:rsidRPr="007C5E43">
        <w:rPr>
          <w:rFonts w:hint="cs"/>
          <w:b/>
          <w:bCs/>
          <w:sz w:val="24"/>
          <w:rtl/>
        </w:rPr>
        <w:t>ותלמידים</w:t>
      </w:r>
      <w:r w:rsidRPr="007C5E43">
        <w:rPr>
          <w:b/>
          <w:bCs/>
          <w:sz w:val="24"/>
          <w:rtl/>
        </w:rPr>
        <w:t xml:space="preserve"> </w:t>
      </w:r>
      <w:r w:rsidRPr="007C5E43">
        <w:rPr>
          <w:rFonts w:hint="cs"/>
          <w:b/>
          <w:bCs/>
          <w:sz w:val="24"/>
          <w:rtl/>
        </w:rPr>
        <w:t>אהובים</w:t>
      </w:r>
      <w:r>
        <w:rPr>
          <w:rFonts w:hint="cs"/>
          <w:b/>
          <w:bCs/>
          <w:sz w:val="24"/>
          <w:rtl/>
        </w:rPr>
        <w:t>,</w:t>
      </w:r>
      <w:r w:rsidRPr="007C5E43">
        <w:rPr>
          <w:b/>
          <w:bCs/>
          <w:sz w:val="24"/>
          <w:rtl/>
        </w:rPr>
        <w:t xml:space="preserve"> </w:t>
      </w:r>
      <w:r w:rsidRPr="007C5E43">
        <w:rPr>
          <w:rFonts w:hint="cs"/>
          <w:b/>
          <w:bCs/>
          <w:sz w:val="24"/>
          <w:rtl/>
        </w:rPr>
        <w:t>אתם</w:t>
      </w:r>
      <w:r w:rsidRPr="007C5E43">
        <w:rPr>
          <w:b/>
          <w:bCs/>
          <w:sz w:val="24"/>
          <w:rtl/>
        </w:rPr>
        <w:t xml:space="preserve"> </w:t>
      </w:r>
      <w:r w:rsidRPr="007C5E43">
        <w:rPr>
          <w:rFonts w:hint="cs"/>
          <w:b/>
          <w:bCs/>
          <w:sz w:val="24"/>
          <w:rtl/>
        </w:rPr>
        <w:t>כמו</w:t>
      </w:r>
      <w:r w:rsidRPr="007C5E43">
        <w:rPr>
          <w:b/>
          <w:bCs/>
          <w:sz w:val="24"/>
          <w:rtl/>
        </w:rPr>
        <w:t xml:space="preserve"> </w:t>
      </w:r>
      <w:r w:rsidRPr="007C5E43">
        <w:rPr>
          <w:rFonts w:hint="cs"/>
          <w:b/>
          <w:bCs/>
          <w:sz w:val="24"/>
          <w:rtl/>
        </w:rPr>
        <w:t>בנים</w:t>
      </w:r>
      <w:r w:rsidRPr="007C5E43">
        <w:rPr>
          <w:b/>
          <w:bCs/>
          <w:sz w:val="24"/>
          <w:rtl/>
        </w:rPr>
        <w:t xml:space="preserve"> </w:t>
      </w:r>
      <w:r w:rsidRPr="007C5E43">
        <w:rPr>
          <w:rFonts w:hint="cs"/>
          <w:b/>
          <w:bCs/>
          <w:sz w:val="24"/>
          <w:rtl/>
        </w:rPr>
        <w:t>לאבא</w:t>
      </w:r>
      <w:r w:rsidRPr="007C5E43">
        <w:rPr>
          <w:b/>
          <w:bCs/>
          <w:sz w:val="24"/>
          <w:rtl/>
        </w:rPr>
        <w:t xml:space="preserve"> </w:t>
      </w:r>
      <w:r w:rsidRPr="007C5E43">
        <w:rPr>
          <w:rFonts w:hint="cs"/>
          <w:b/>
          <w:bCs/>
          <w:sz w:val="24"/>
          <w:rtl/>
        </w:rPr>
        <w:t>ונושאי</w:t>
      </w:r>
      <w:r w:rsidRPr="007C5E43">
        <w:rPr>
          <w:b/>
          <w:bCs/>
          <w:sz w:val="24"/>
          <w:rtl/>
        </w:rPr>
        <w:t xml:space="preserve"> </w:t>
      </w:r>
      <w:r w:rsidRPr="007C5E43">
        <w:rPr>
          <w:rFonts w:hint="cs"/>
          <w:b/>
          <w:bCs/>
          <w:sz w:val="24"/>
          <w:rtl/>
        </w:rPr>
        <w:t>שמו</w:t>
      </w:r>
      <w:r w:rsidRPr="007C5E43">
        <w:rPr>
          <w:b/>
          <w:bCs/>
          <w:sz w:val="24"/>
          <w:rtl/>
        </w:rPr>
        <w:t xml:space="preserve"> </w:t>
      </w:r>
      <w:r w:rsidRPr="007C5E43">
        <w:rPr>
          <w:rFonts w:hint="cs"/>
          <w:b/>
          <w:bCs/>
          <w:sz w:val="24"/>
          <w:rtl/>
        </w:rPr>
        <w:t>בעולם</w:t>
      </w:r>
      <w:r w:rsidRPr="007C5E43">
        <w:rPr>
          <w:b/>
          <w:bCs/>
          <w:sz w:val="24"/>
          <w:rtl/>
        </w:rPr>
        <w:t xml:space="preserve">, </w:t>
      </w:r>
      <w:r w:rsidRPr="007C5E43">
        <w:rPr>
          <w:rFonts w:hint="cs"/>
          <w:b/>
          <w:bCs/>
          <w:sz w:val="24"/>
          <w:rtl/>
        </w:rPr>
        <w:t>עדות</w:t>
      </w:r>
      <w:r w:rsidRPr="007C5E43">
        <w:rPr>
          <w:b/>
          <w:bCs/>
          <w:sz w:val="24"/>
          <w:rtl/>
        </w:rPr>
        <w:t xml:space="preserve"> </w:t>
      </w:r>
      <w:r w:rsidRPr="007C5E43">
        <w:rPr>
          <w:rFonts w:hint="cs"/>
          <w:b/>
          <w:bCs/>
          <w:sz w:val="24"/>
          <w:rtl/>
        </w:rPr>
        <w:t>חיה</w:t>
      </w:r>
      <w:r w:rsidRPr="007C5E43">
        <w:rPr>
          <w:b/>
          <w:bCs/>
          <w:sz w:val="24"/>
          <w:rtl/>
        </w:rPr>
        <w:t xml:space="preserve"> </w:t>
      </w:r>
      <w:r w:rsidRPr="007C5E43">
        <w:rPr>
          <w:rFonts w:hint="cs"/>
          <w:b/>
          <w:bCs/>
          <w:sz w:val="24"/>
          <w:rtl/>
        </w:rPr>
        <w:t>ופועלת</w:t>
      </w:r>
      <w:r w:rsidRPr="007C5E43">
        <w:rPr>
          <w:b/>
          <w:bCs/>
          <w:sz w:val="24"/>
          <w:rtl/>
        </w:rPr>
        <w:t xml:space="preserve"> </w:t>
      </w:r>
      <w:r w:rsidRPr="007C5E43">
        <w:rPr>
          <w:rFonts w:hint="cs"/>
          <w:b/>
          <w:bCs/>
          <w:sz w:val="24"/>
          <w:rtl/>
        </w:rPr>
        <w:t>לגודל</w:t>
      </w:r>
      <w:r w:rsidRPr="007C5E43">
        <w:rPr>
          <w:b/>
          <w:bCs/>
          <w:sz w:val="24"/>
          <w:rtl/>
        </w:rPr>
        <w:t xml:space="preserve"> </w:t>
      </w:r>
      <w:r w:rsidRPr="007C5E43">
        <w:rPr>
          <w:rFonts w:hint="cs"/>
          <w:b/>
          <w:bCs/>
          <w:sz w:val="24"/>
          <w:rtl/>
        </w:rPr>
        <w:t>אישיותו</w:t>
      </w:r>
      <w:r w:rsidRPr="007C5E43">
        <w:rPr>
          <w:b/>
          <w:bCs/>
          <w:sz w:val="24"/>
          <w:rtl/>
        </w:rPr>
        <w:t xml:space="preserve"> </w:t>
      </w:r>
      <w:r w:rsidRPr="007C5E43">
        <w:rPr>
          <w:rFonts w:hint="cs"/>
          <w:b/>
          <w:bCs/>
          <w:sz w:val="24"/>
          <w:rtl/>
        </w:rPr>
        <w:t>ועוצמתה</w:t>
      </w:r>
      <w:r w:rsidRPr="007C5E43">
        <w:rPr>
          <w:b/>
          <w:bCs/>
          <w:sz w:val="24"/>
          <w:rtl/>
        </w:rPr>
        <w:t xml:space="preserve">. </w:t>
      </w:r>
      <w:r w:rsidRPr="007C5E43">
        <w:rPr>
          <w:rFonts w:hint="cs"/>
          <w:b/>
          <w:bCs/>
          <w:sz w:val="24"/>
          <w:rtl/>
        </w:rPr>
        <w:t>הלוואי</w:t>
      </w:r>
      <w:r w:rsidRPr="007C5E43">
        <w:rPr>
          <w:b/>
          <w:bCs/>
          <w:sz w:val="24"/>
          <w:rtl/>
        </w:rPr>
        <w:t xml:space="preserve"> </w:t>
      </w:r>
      <w:r w:rsidRPr="007C5E43">
        <w:rPr>
          <w:rFonts w:hint="cs"/>
          <w:b/>
          <w:bCs/>
          <w:sz w:val="24"/>
          <w:rtl/>
        </w:rPr>
        <w:t>ונצליח</w:t>
      </w:r>
      <w:r w:rsidRPr="007C5E43">
        <w:rPr>
          <w:b/>
          <w:bCs/>
          <w:sz w:val="24"/>
          <w:rtl/>
        </w:rPr>
        <w:t xml:space="preserve"> </w:t>
      </w:r>
      <w:r w:rsidRPr="007C5E43">
        <w:rPr>
          <w:rFonts w:hint="cs"/>
          <w:b/>
          <w:bCs/>
          <w:sz w:val="24"/>
          <w:rtl/>
        </w:rPr>
        <w:t>כולנו</w:t>
      </w:r>
      <w:r w:rsidRPr="007C5E43">
        <w:rPr>
          <w:b/>
          <w:bCs/>
          <w:sz w:val="24"/>
          <w:rtl/>
        </w:rPr>
        <w:t xml:space="preserve"> </w:t>
      </w:r>
      <w:r w:rsidRPr="007C5E43">
        <w:rPr>
          <w:rFonts w:hint="cs"/>
          <w:b/>
          <w:bCs/>
          <w:sz w:val="24"/>
          <w:rtl/>
        </w:rPr>
        <w:t>להוסיף</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רוחו</w:t>
      </w:r>
      <w:r w:rsidRPr="007C5E43">
        <w:rPr>
          <w:b/>
          <w:bCs/>
          <w:sz w:val="24"/>
          <w:rtl/>
        </w:rPr>
        <w:t xml:space="preserve"> </w:t>
      </w:r>
      <w:r w:rsidRPr="007C5E43">
        <w:rPr>
          <w:rFonts w:hint="cs"/>
          <w:b/>
          <w:bCs/>
          <w:sz w:val="24"/>
          <w:rtl/>
        </w:rPr>
        <w:t>של</w:t>
      </w:r>
      <w:r w:rsidRPr="007C5E43">
        <w:rPr>
          <w:b/>
          <w:bCs/>
          <w:sz w:val="24"/>
          <w:rtl/>
        </w:rPr>
        <w:t xml:space="preserve"> </w:t>
      </w:r>
      <w:r w:rsidRPr="007C5E43">
        <w:rPr>
          <w:rFonts w:hint="cs"/>
          <w:b/>
          <w:bCs/>
          <w:sz w:val="24"/>
          <w:rtl/>
        </w:rPr>
        <w:t>אבא</w:t>
      </w:r>
      <w:r w:rsidRPr="007C5E43">
        <w:rPr>
          <w:b/>
          <w:bCs/>
          <w:sz w:val="24"/>
          <w:rtl/>
        </w:rPr>
        <w:t xml:space="preserve"> </w:t>
      </w:r>
      <w:r w:rsidRPr="007C5E43">
        <w:rPr>
          <w:rFonts w:hint="cs"/>
          <w:b/>
          <w:bCs/>
          <w:sz w:val="24"/>
          <w:rtl/>
        </w:rPr>
        <w:t>בעולם</w:t>
      </w:r>
      <w:r w:rsidRPr="007C5E43">
        <w:rPr>
          <w:b/>
          <w:bCs/>
          <w:sz w:val="24"/>
          <w:rtl/>
        </w:rPr>
        <w:t xml:space="preserve">, </w:t>
      </w:r>
      <w:r w:rsidRPr="007C5E43">
        <w:rPr>
          <w:rFonts w:hint="cs"/>
          <w:b/>
          <w:bCs/>
          <w:sz w:val="24"/>
          <w:rtl/>
        </w:rPr>
        <w:t>להיות</w:t>
      </w:r>
      <w:r w:rsidRPr="007C5E43">
        <w:rPr>
          <w:b/>
          <w:bCs/>
          <w:sz w:val="24"/>
          <w:rtl/>
        </w:rPr>
        <w:t xml:space="preserve"> </w:t>
      </w:r>
      <w:r w:rsidRPr="007C5E43">
        <w:rPr>
          <w:rFonts w:hint="cs"/>
          <w:b/>
          <w:bCs/>
          <w:sz w:val="24"/>
          <w:rtl/>
        </w:rPr>
        <w:t>יותר</w:t>
      </w:r>
      <w:r w:rsidRPr="007C5E43">
        <w:rPr>
          <w:b/>
          <w:bCs/>
          <w:sz w:val="24"/>
          <w:rtl/>
        </w:rPr>
        <w:t xml:space="preserve"> </w:t>
      </w:r>
      <w:r w:rsidRPr="007C5E43">
        <w:rPr>
          <w:rFonts w:hint="cs"/>
          <w:b/>
          <w:bCs/>
          <w:sz w:val="24"/>
          <w:rtl/>
        </w:rPr>
        <w:t>מאמינים</w:t>
      </w:r>
      <w:r w:rsidRPr="007C5E43">
        <w:rPr>
          <w:b/>
          <w:bCs/>
          <w:sz w:val="24"/>
          <w:rtl/>
        </w:rPr>
        <w:t xml:space="preserve"> </w:t>
      </w:r>
      <w:r w:rsidRPr="007C5E43">
        <w:rPr>
          <w:rFonts w:hint="cs"/>
          <w:b/>
          <w:bCs/>
          <w:sz w:val="24"/>
          <w:rtl/>
        </w:rPr>
        <w:t>בחיים</w:t>
      </w:r>
      <w:r w:rsidRPr="007C5E43">
        <w:rPr>
          <w:b/>
          <w:bCs/>
          <w:sz w:val="24"/>
          <w:rtl/>
        </w:rPr>
        <w:t xml:space="preserve">, </w:t>
      </w:r>
      <w:r w:rsidRPr="007C5E43">
        <w:rPr>
          <w:rFonts w:hint="cs"/>
          <w:b/>
          <w:bCs/>
          <w:sz w:val="24"/>
          <w:rtl/>
        </w:rPr>
        <w:t>באדם</w:t>
      </w:r>
      <w:r w:rsidRPr="007C5E43">
        <w:rPr>
          <w:b/>
          <w:bCs/>
          <w:sz w:val="24"/>
          <w:rtl/>
        </w:rPr>
        <w:t xml:space="preserve">, </w:t>
      </w:r>
      <w:r w:rsidRPr="007C5E43">
        <w:rPr>
          <w:rFonts w:hint="cs"/>
          <w:b/>
          <w:bCs/>
          <w:sz w:val="24"/>
          <w:rtl/>
        </w:rPr>
        <w:t>בטוב</w:t>
      </w:r>
      <w:r w:rsidRPr="007C5E43">
        <w:rPr>
          <w:b/>
          <w:bCs/>
          <w:sz w:val="24"/>
          <w:rtl/>
        </w:rPr>
        <w:t xml:space="preserve">, </w:t>
      </w:r>
      <w:r w:rsidRPr="007C5E43">
        <w:rPr>
          <w:rFonts w:hint="cs"/>
          <w:b/>
          <w:bCs/>
          <w:sz w:val="24"/>
          <w:rtl/>
        </w:rPr>
        <w:t>בעצמנו</w:t>
      </w:r>
      <w:r w:rsidRPr="007C5E43">
        <w:rPr>
          <w:b/>
          <w:bCs/>
          <w:sz w:val="24"/>
          <w:rtl/>
        </w:rPr>
        <w:t xml:space="preserve"> </w:t>
      </w:r>
      <w:r w:rsidRPr="007C5E43">
        <w:rPr>
          <w:rFonts w:hint="cs"/>
          <w:b/>
          <w:bCs/>
          <w:sz w:val="24"/>
          <w:rtl/>
        </w:rPr>
        <w:t>ובקב</w:t>
      </w:r>
      <w:r w:rsidRPr="007C5E43">
        <w:rPr>
          <w:b/>
          <w:bCs/>
          <w:sz w:val="24"/>
          <w:rtl/>
        </w:rPr>
        <w:t>"</w:t>
      </w:r>
      <w:r w:rsidRPr="007C5E43">
        <w:rPr>
          <w:rFonts w:hint="cs"/>
          <w:b/>
          <w:bCs/>
          <w:sz w:val="24"/>
          <w:rtl/>
        </w:rPr>
        <w:t>ה</w:t>
      </w:r>
      <w:r w:rsidRPr="007C5E43">
        <w:rPr>
          <w:b/>
          <w:bCs/>
          <w:sz w:val="24"/>
          <w:rtl/>
        </w:rPr>
        <w:t xml:space="preserve">. </w:t>
      </w:r>
    </w:p>
    <w:p w14:paraId="4307CDAA" w14:textId="77777777" w:rsidR="00525635" w:rsidRPr="007C5E43" w:rsidRDefault="00525635" w:rsidP="00525635">
      <w:pPr>
        <w:rPr>
          <w:b/>
          <w:bCs/>
          <w:sz w:val="24"/>
          <w:rtl/>
        </w:rPr>
      </w:pPr>
      <w:r w:rsidRPr="007C5E43">
        <w:rPr>
          <w:rFonts w:hint="cs"/>
          <w:b/>
          <w:bCs/>
          <w:sz w:val="24"/>
          <w:rtl/>
        </w:rPr>
        <w:t>הייתה</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דוגמא</w:t>
      </w:r>
      <w:r w:rsidRPr="007C5E43">
        <w:rPr>
          <w:b/>
          <w:bCs/>
          <w:sz w:val="24"/>
          <w:rtl/>
        </w:rPr>
        <w:t xml:space="preserve"> </w:t>
      </w:r>
      <w:r w:rsidRPr="007C5E43">
        <w:rPr>
          <w:rFonts w:hint="cs"/>
          <w:b/>
          <w:bCs/>
          <w:sz w:val="24"/>
          <w:rtl/>
        </w:rPr>
        <w:t>ומופת</w:t>
      </w:r>
      <w:r w:rsidRPr="007C5E43">
        <w:rPr>
          <w:b/>
          <w:bCs/>
          <w:sz w:val="24"/>
          <w:rtl/>
        </w:rPr>
        <w:t xml:space="preserve"> </w:t>
      </w:r>
      <w:r w:rsidRPr="007C5E43">
        <w:rPr>
          <w:rFonts w:hint="cs"/>
          <w:b/>
          <w:bCs/>
          <w:sz w:val="24"/>
          <w:rtl/>
        </w:rPr>
        <w:t>לאהבת</w:t>
      </w:r>
      <w:r w:rsidRPr="007C5E43">
        <w:rPr>
          <w:b/>
          <w:bCs/>
          <w:sz w:val="24"/>
          <w:rtl/>
        </w:rPr>
        <w:t xml:space="preserve"> </w:t>
      </w:r>
      <w:r w:rsidRPr="007C5E43">
        <w:rPr>
          <w:rFonts w:hint="cs"/>
          <w:b/>
          <w:bCs/>
          <w:sz w:val="24"/>
          <w:rtl/>
        </w:rPr>
        <w:t>ה</w:t>
      </w:r>
      <w:r w:rsidRPr="007C5E43">
        <w:rPr>
          <w:b/>
          <w:bCs/>
          <w:sz w:val="24"/>
          <w:rtl/>
        </w:rPr>
        <w:t xml:space="preserve">', </w:t>
      </w:r>
      <w:r w:rsidRPr="007C5E43">
        <w:rPr>
          <w:rFonts w:hint="cs"/>
          <w:b/>
          <w:bCs/>
          <w:sz w:val="24"/>
          <w:rtl/>
        </w:rPr>
        <w:t>לאמונה</w:t>
      </w:r>
      <w:r w:rsidRPr="007C5E43">
        <w:rPr>
          <w:b/>
          <w:bCs/>
          <w:sz w:val="24"/>
          <w:rtl/>
        </w:rPr>
        <w:t xml:space="preserve">, </w:t>
      </w:r>
      <w:r w:rsidRPr="007C5E43">
        <w:rPr>
          <w:rFonts w:hint="cs"/>
          <w:b/>
          <w:bCs/>
          <w:sz w:val="24"/>
          <w:rtl/>
        </w:rPr>
        <w:t>לחתירה</w:t>
      </w:r>
      <w:r w:rsidRPr="007C5E43">
        <w:rPr>
          <w:b/>
          <w:bCs/>
          <w:sz w:val="24"/>
          <w:rtl/>
        </w:rPr>
        <w:t xml:space="preserve"> </w:t>
      </w:r>
      <w:r w:rsidRPr="007C5E43">
        <w:rPr>
          <w:rFonts w:hint="cs"/>
          <w:b/>
          <w:bCs/>
          <w:sz w:val="24"/>
          <w:rtl/>
        </w:rPr>
        <w:t>לאמת</w:t>
      </w:r>
      <w:r w:rsidRPr="007C5E43">
        <w:rPr>
          <w:b/>
          <w:bCs/>
          <w:sz w:val="24"/>
          <w:rtl/>
        </w:rPr>
        <w:t xml:space="preserve"> </w:t>
      </w:r>
      <w:r w:rsidRPr="007C5E43">
        <w:rPr>
          <w:rFonts w:hint="cs"/>
          <w:b/>
          <w:bCs/>
          <w:sz w:val="24"/>
          <w:rtl/>
        </w:rPr>
        <w:t>ובפרט</w:t>
      </w:r>
      <w:r w:rsidRPr="007C5E43">
        <w:rPr>
          <w:b/>
          <w:bCs/>
          <w:sz w:val="24"/>
          <w:rtl/>
        </w:rPr>
        <w:t xml:space="preserve"> </w:t>
      </w:r>
      <w:r w:rsidRPr="007C5E43">
        <w:rPr>
          <w:rFonts w:hint="cs"/>
          <w:b/>
          <w:bCs/>
          <w:sz w:val="24"/>
          <w:rtl/>
        </w:rPr>
        <w:t>בחודשים</w:t>
      </w:r>
      <w:r w:rsidRPr="007C5E43">
        <w:rPr>
          <w:b/>
          <w:bCs/>
          <w:sz w:val="24"/>
          <w:rtl/>
        </w:rPr>
        <w:t xml:space="preserve"> </w:t>
      </w:r>
      <w:r w:rsidRPr="007C5E43">
        <w:rPr>
          <w:rFonts w:hint="cs"/>
          <w:b/>
          <w:bCs/>
          <w:sz w:val="24"/>
          <w:rtl/>
        </w:rPr>
        <w:t>האחרונים</w:t>
      </w:r>
      <w:r>
        <w:rPr>
          <w:rFonts w:hint="cs"/>
          <w:b/>
          <w:bCs/>
          <w:sz w:val="24"/>
          <w:rtl/>
        </w:rPr>
        <w:t>,</w:t>
      </w:r>
      <w:r w:rsidRPr="007C5E43">
        <w:rPr>
          <w:b/>
          <w:bCs/>
          <w:sz w:val="24"/>
          <w:rtl/>
        </w:rPr>
        <w:t xml:space="preserve"> </w:t>
      </w:r>
      <w:r w:rsidRPr="007C5E43">
        <w:rPr>
          <w:rFonts w:hint="cs"/>
          <w:b/>
          <w:bCs/>
          <w:sz w:val="24"/>
          <w:rtl/>
        </w:rPr>
        <w:t>להתמודדות</w:t>
      </w:r>
      <w:r w:rsidRPr="007C5E43">
        <w:rPr>
          <w:b/>
          <w:bCs/>
          <w:sz w:val="24"/>
          <w:rtl/>
        </w:rPr>
        <w:t xml:space="preserve"> </w:t>
      </w:r>
      <w:r w:rsidRPr="007C5E43">
        <w:rPr>
          <w:rFonts w:hint="cs"/>
          <w:b/>
          <w:bCs/>
          <w:sz w:val="24"/>
          <w:rtl/>
        </w:rPr>
        <w:t>מלאת</w:t>
      </w:r>
      <w:r w:rsidRPr="007C5E43">
        <w:rPr>
          <w:b/>
          <w:bCs/>
          <w:sz w:val="24"/>
          <w:rtl/>
        </w:rPr>
        <w:t xml:space="preserve"> </w:t>
      </w:r>
      <w:r w:rsidRPr="007C5E43">
        <w:rPr>
          <w:rFonts w:hint="cs"/>
          <w:b/>
          <w:bCs/>
          <w:sz w:val="24"/>
          <w:rtl/>
        </w:rPr>
        <w:t>אמונה</w:t>
      </w:r>
      <w:r w:rsidRPr="007C5E43">
        <w:rPr>
          <w:b/>
          <w:bCs/>
          <w:sz w:val="24"/>
          <w:rtl/>
        </w:rPr>
        <w:t xml:space="preserve"> </w:t>
      </w:r>
      <w:r w:rsidRPr="007C5E43">
        <w:rPr>
          <w:rFonts w:hint="cs"/>
          <w:b/>
          <w:bCs/>
          <w:sz w:val="24"/>
          <w:rtl/>
        </w:rPr>
        <w:t>ורואה</w:t>
      </w:r>
      <w:r w:rsidRPr="007C5E43">
        <w:rPr>
          <w:b/>
          <w:bCs/>
          <w:sz w:val="24"/>
          <w:rtl/>
        </w:rPr>
        <w:t xml:space="preserve"> </w:t>
      </w:r>
      <w:r w:rsidRPr="007C5E43">
        <w:rPr>
          <w:rFonts w:hint="cs"/>
          <w:b/>
          <w:bCs/>
          <w:sz w:val="24"/>
          <w:rtl/>
        </w:rPr>
        <w:t>רק</w:t>
      </w:r>
      <w:r w:rsidRPr="007C5E43">
        <w:rPr>
          <w:b/>
          <w:bCs/>
          <w:sz w:val="24"/>
          <w:rtl/>
        </w:rPr>
        <w:t xml:space="preserve"> </w:t>
      </w:r>
      <w:r w:rsidRPr="007C5E43">
        <w:rPr>
          <w:rFonts w:hint="cs"/>
          <w:b/>
          <w:bCs/>
          <w:sz w:val="24"/>
          <w:rtl/>
        </w:rPr>
        <w:t>טוב</w:t>
      </w:r>
      <w:r w:rsidRPr="007C5E43">
        <w:rPr>
          <w:b/>
          <w:bCs/>
          <w:sz w:val="24"/>
          <w:rtl/>
        </w:rPr>
        <w:t xml:space="preserve"> </w:t>
      </w:r>
      <w:r w:rsidRPr="007C5E43">
        <w:rPr>
          <w:rFonts w:hint="cs"/>
          <w:b/>
          <w:bCs/>
          <w:sz w:val="24"/>
          <w:rtl/>
        </w:rPr>
        <w:t>ומקבלת</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הדין</w:t>
      </w:r>
      <w:r w:rsidRPr="007C5E43">
        <w:rPr>
          <w:b/>
          <w:bCs/>
          <w:sz w:val="24"/>
          <w:rtl/>
        </w:rPr>
        <w:t xml:space="preserve"> </w:t>
      </w:r>
      <w:r w:rsidRPr="007C5E43">
        <w:rPr>
          <w:rFonts w:hint="cs"/>
          <w:b/>
          <w:bCs/>
          <w:sz w:val="24"/>
          <w:rtl/>
        </w:rPr>
        <w:t>באהבה</w:t>
      </w:r>
      <w:r w:rsidRPr="007C5E43">
        <w:rPr>
          <w:b/>
          <w:bCs/>
          <w:sz w:val="24"/>
          <w:rtl/>
        </w:rPr>
        <w:t xml:space="preserve"> </w:t>
      </w:r>
      <w:r w:rsidRPr="007C5E43">
        <w:rPr>
          <w:rFonts w:hint="cs"/>
          <w:b/>
          <w:bCs/>
          <w:sz w:val="24"/>
          <w:rtl/>
        </w:rPr>
        <w:t>גדולה</w:t>
      </w:r>
      <w:r w:rsidRPr="007C5E43">
        <w:rPr>
          <w:b/>
          <w:bCs/>
          <w:sz w:val="24"/>
          <w:rtl/>
        </w:rPr>
        <w:t xml:space="preserve"> </w:t>
      </w:r>
      <w:r w:rsidRPr="007C5E43">
        <w:rPr>
          <w:rFonts w:hint="cs"/>
          <w:b/>
          <w:bCs/>
          <w:sz w:val="24"/>
          <w:rtl/>
        </w:rPr>
        <w:t>מתוך</w:t>
      </w:r>
      <w:r w:rsidRPr="007C5E43">
        <w:rPr>
          <w:b/>
          <w:bCs/>
          <w:sz w:val="24"/>
          <w:rtl/>
        </w:rPr>
        <w:t xml:space="preserve"> </w:t>
      </w:r>
      <w:r w:rsidRPr="007C5E43">
        <w:rPr>
          <w:rFonts w:hint="cs"/>
          <w:b/>
          <w:bCs/>
          <w:sz w:val="24"/>
          <w:rtl/>
        </w:rPr>
        <w:t>שלמות</w:t>
      </w:r>
      <w:r w:rsidRPr="007C5E43">
        <w:rPr>
          <w:b/>
          <w:bCs/>
          <w:sz w:val="24"/>
          <w:rtl/>
        </w:rPr>
        <w:t xml:space="preserve">. </w:t>
      </w:r>
    </w:p>
    <w:p w14:paraId="1D69CB8D" w14:textId="77777777" w:rsidR="00525635" w:rsidRPr="007C5E43" w:rsidRDefault="00525635" w:rsidP="00525635">
      <w:pPr>
        <w:rPr>
          <w:b/>
          <w:bCs/>
          <w:sz w:val="24"/>
          <w:rtl/>
        </w:rPr>
      </w:pPr>
      <w:r w:rsidRPr="007C5E43">
        <w:rPr>
          <w:rFonts w:hint="cs"/>
          <w:b/>
          <w:bCs/>
          <w:sz w:val="24"/>
          <w:rtl/>
        </w:rPr>
        <w:t>זה</w:t>
      </w:r>
      <w:r w:rsidRPr="007C5E43">
        <w:rPr>
          <w:b/>
          <w:bCs/>
          <w:sz w:val="24"/>
          <w:rtl/>
        </w:rPr>
        <w:t xml:space="preserve"> </w:t>
      </w:r>
      <w:r w:rsidRPr="007C5E43">
        <w:rPr>
          <w:rFonts w:hint="cs"/>
          <w:b/>
          <w:bCs/>
          <w:sz w:val="24"/>
          <w:rtl/>
        </w:rPr>
        <w:t>הזמן</w:t>
      </w:r>
      <w:r w:rsidRPr="007C5E43">
        <w:rPr>
          <w:b/>
          <w:bCs/>
          <w:sz w:val="24"/>
          <w:rtl/>
        </w:rPr>
        <w:t xml:space="preserve"> </w:t>
      </w:r>
      <w:r w:rsidRPr="007C5E43">
        <w:rPr>
          <w:rFonts w:hint="cs"/>
          <w:b/>
          <w:bCs/>
          <w:sz w:val="24"/>
          <w:rtl/>
        </w:rPr>
        <w:t>לומר</w:t>
      </w:r>
      <w:r w:rsidRPr="007C5E43">
        <w:rPr>
          <w:b/>
          <w:bCs/>
          <w:sz w:val="24"/>
          <w:rtl/>
        </w:rPr>
        <w:t xml:space="preserve"> </w:t>
      </w:r>
      <w:r w:rsidRPr="007C5E43">
        <w:rPr>
          <w:rFonts w:hint="cs"/>
          <w:b/>
          <w:bCs/>
          <w:sz w:val="24"/>
          <w:rtl/>
        </w:rPr>
        <w:t>תודה</w:t>
      </w:r>
      <w:r w:rsidRPr="007C5E43">
        <w:rPr>
          <w:b/>
          <w:bCs/>
          <w:sz w:val="24"/>
          <w:rtl/>
        </w:rPr>
        <w:t xml:space="preserve"> </w:t>
      </w:r>
      <w:r w:rsidRPr="007C5E43">
        <w:rPr>
          <w:rFonts w:hint="cs"/>
          <w:b/>
          <w:bCs/>
          <w:sz w:val="24"/>
          <w:rtl/>
        </w:rPr>
        <w:t>לא</w:t>
      </w:r>
      <w:r>
        <w:rPr>
          <w:rFonts w:hint="cs"/>
          <w:b/>
          <w:bCs/>
          <w:sz w:val="24"/>
          <w:rtl/>
        </w:rPr>
        <w:t>י</w:t>
      </w:r>
      <w:r w:rsidRPr="007C5E43">
        <w:rPr>
          <w:rFonts w:hint="cs"/>
          <w:b/>
          <w:bCs/>
          <w:sz w:val="24"/>
          <w:rtl/>
        </w:rPr>
        <w:t>מא</w:t>
      </w:r>
      <w:r w:rsidRPr="007C5E43">
        <w:rPr>
          <w:b/>
          <w:bCs/>
          <w:sz w:val="24"/>
          <w:rtl/>
        </w:rPr>
        <w:t>.</w:t>
      </w:r>
    </w:p>
    <w:p w14:paraId="7EB29D10" w14:textId="77777777" w:rsidR="00525635" w:rsidRPr="007C5E43" w:rsidRDefault="00525635" w:rsidP="00525635">
      <w:pPr>
        <w:rPr>
          <w:b/>
          <w:bCs/>
          <w:sz w:val="24"/>
          <w:rtl/>
        </w:rPr>
      </w:pPr>
      <w:r w:rsidRPr="007C5E43">
        <w:rPr>
          <w:b/>
          <w:bCs/>
          <w:sz w:val="24"/>
          <w:rtl/>
        </w:rPr>
        <w:t>"</w:t>
      </w:r>
      <w:r w:rsidRPr="007C5E43">
        <w:rPr>
          <w:rFonts w:hint="cs"/>
          <w:b/>
          <w:bCs/>
          <w:sz w:val="24"/>
          <w:rtl/>
        </w:rPr>
        <w:t>לכתך</w:t>
      </w:r>
      <w:r w:rsidRPr="007C5E43">
        <w:rPr>
          <w:b/>
          <w:bCs/>
          <w:sz w:val="24"/>
          <w:rtl/>
        </w:rPr>
        <w:t xml:space="preserve"> </w:t>
      </w:r>
      <w:r w:rsidRPr="007C5E43">
        <w:rPr>
          <w:rFonts w:hint="cs"/>
          <w:b/>
          <w:bCs/>
          <w:sz w:val="24"/>
          <w:rtl/>
        </w:rPr>
        <w:t>אחריו</w:t>
      </w:r>
      <w:r w:rsidRPr="007C5E43">
        <w:rPr>
          <w:b/>
          <w:bCs/>
          <w:sz w:val="24"/>
          <w:rtl/>
        </w:rPr>
        <w:t xml:space="preserve"> </w:t>
      </w:r>
      <w:r w:rsidRPr="007C5E43">
        <w:rPr>
          <w:rFonts w:hint="cs"/>
          <w:b/>
          <w:bCs/>
          <w:sz w:val="24"/>
          <w:rtl/>
        </w:rPr>
        <w:t>במדבר</w:t>
      </w:r>
      <w:r w:rsidRPr="007C5E43">
        <w:rPr>
          <w:b/>
          <w:bCs/>
          <w:sz w:val="24"/>
          <w:rtl/>
        </w:rPr>
        <w:t xml:space="preserve"> </w:t>
      </w:r>
      <w:r w:rsidRPr="007C5E43">
        <w:rPr>
          <w:rFonts w:hint="cs"/>
          <w:b/>
          <w:bCs/>
          <w:sz w:val="24"/>
          <w:rtl/>
        </w:rPr>
        <w:t>בארץ</w:t>
      </w:r>
      <w:r w:rsidRPr="007C5E43">
        <w:rPr>
          <w:b/>
          <w:bCs/>
          <w:sz w:val="24"/>
          <w:rtl/>
        </w:rPr>
        <w:t xml:space="preserve"> </w:t>
      </w:r>
      <w:r w:rsidRPr="007C5E43">
        <w:rPr>
          <w:rFonts w:hint="cs"/>
          <w:b/>
          <w:bCs/>
          <w:sz w:val="24"/>
          <w:rtl/>
        </w:rPr>
        <w:t>לא</w:t>
      </w:r>
      <w:r w:rsidRPr="007C5E43">
        <w:rPr>
          <w:b/>
          <w:bCs/>
          <w:sz w:val="24"/>
          <w:rtl/>
        </w:rPr>
        <w:t xml:space="preserve"> </w:t>
      </w:r>
      <w:r w:rsidRPr="007C5E43">
        <w:rPr>
          <w:rFonts w:hint="cs"/>
          <w:b/>
          <w:bCs/>
          <w:sz w:val="24"/>
          <w:rtl/>
        </w:rPr>
        <w:t>זרועה</w:t>
      </w:r>
      <w:r>
        <w:rPr>
          <w:b/>
          <w:bCs/>
          <w:sz w:val="24"/>
          <w:rtl/>
        </w:rPr>
        <w:t>"</w:t>
      </w:r>
      <w:r>
        <w:rPr>
          <w:rFonts w:hint="cs"/>
          <w:b/>
          <w:bCs/>
          <w:sz w:val="24"/>
          <w:rtl/>
        </w:rPr>
        <w:t>.</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הכוח</w:t>
      </w:r>
      <w:r w:rsidRPr="007C5E43">
        <w:rPr>
          <w:b/>
          <w:bCs/>
          <w:sz w:val="24"/>
          <w:rtl/>
        </w:rPr>
        <w:t xml:space="preserve"> </w:t>
      </w:r>
      <w:r w:rsidRPr="007C5E43">
        <w:rPr>
          <w:rFonts w:hint="cs"/>
          <w:b/>
          <w:bCs/>
          <w:sz w:val="24"/>
          <w:rtl/>
        </w:rPr>
        <w:t>שמאחוריו</w:t>
      </w:r>
      <w:r w:rsidRPr="007C5E43">
        <w:rPr>
          <w:b/>
          <w:bCs/>
          <w:sz w:val="24"/>
          <w:rtl/>
        </w:rPr>
        <w:t xml:space="preserve">, </w:t>
      </w:r>
      <w:r w:rsidRPr="007C5E43">
        <w:rPr>
          <w:rFonts w:hint="cs"/>
          <w:b/>
          <w:bCs/>
          <w:sz w:val="24"/>
          <w:rtl/>
        </w:rPr>
        <w:t>תומכת</w:t>
      </w:r>
      <w:r w:rsidRPr="007C5E43">
        <w:rPr>
          <w:b/>
          <w:bCs/>
          <w:sz w:val="24"/>
          <w:rtl/>
        </w:rPr>
        <w:t xml:space="preserve">, </w:t>
      </w:r>
      <w:r w:rsidRPr="007C5E43">
        <w:rPr>
          <w:rFonts w:hint="cs"/>
          <w:b/>
          <w:bCs/>
          <w:sz w:val="24"/>
          <w:rtl/>
        </w:rPr>
        <w:t>יועצת</w:t>
      </w:r>
      <w:r w:rsidRPr="007C5E43">
        <w:rPr>
          <w:b/>
          <w:bCs/>
          <w:sz w:val="24"/>
          <w:rtl/>
        </w:rPr>
        <w:t xml:space="preserve">, </w:t>
      </w:r>
      <w:r w:rsidRPr="007C5E43">
        <w:rPr>
          <w:rFonts w:hint="cs"/>
          <w:b/>
          <w:bCs/>
          <w:sz w:val="24"/>
          <w:rtl/>
        </w:rPr>
        <w:t>הבית</w:t>
      </w:r>
      <w:r w:rsidRPr="007C5E43">
        <w:rPr>
          <w:b/>
          <w:bCs/>
          <w:sz w:val="24"/>
          <w:rtl/>
        </w:rPr>
        <w:t xml:space="preserve"> </w:t>
      </w:r>
      <w:r w:rsidRPr="007C5E43">
        <w:rPr>
          <w:rFonts w:hint="cs"/>
          <w:b/>
          <w:bCs/>
          <w:sz w:val="24"/>
          <w:rtl/>
        </w:rPr>
        <w:t>שחוזרים</w:t>
      </w:r>
      <w:r w:rsidRPr="007C5E43">
        <w:rPr>
          <w:b/>
          <w:bCs/>
          <w:sz w:val="24"/>
          <w:rtl/>
        </w:rPr>
        <w:t xml:space="preserve"> </w:t>
      </w:r>
      <w:r w:rsidRPr="007C5E43">
        <w:rPr>
          <w:rFonts w:hint="cs"/>
          <w:b/>
          <w:bCs/>
          <w:sz w:val="24"/>
          <w:rtl/>
        </w:rPr>
        <w:t>אליו</w:t>
      </w:r>
      <w:r w:rsidRPr="007C5E43">
        <w:rPr>
          <w:b/>
          <w:bCs/>
          <w:sz w:val="24"/>
          <w:rtl/>
        </w:rPr>
        <w:t xml:space="preserve">. </w:t>
      </w:r>
      <w:r w:rsidRPr="007C5E43">
        <w:rPr>
          <w:rFonts w:hint="cs"/>
          <w:b/>
          <w:bCs/>
          <w:sz w:val="24"/>
          <w:rtl/>
        </w:rPr>
        <w:t>לאורך</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השנים</w:t>
      </w:r>
      <w:r w:rsidRPr="007C5E43">
        <w:rPr>
          <w:b/>
          <w:bCs/>
          <w:sz w:val="24"/>
          <w:rtl/>
        </w:rPr>
        <w:t xml:space="preserve">, </w:t>
      </w:r>
      <w:r w:rsidRPr="007C5E43">
        <w:rPr>
          <w:rFonts w:hint="cs"/>
          <w:b/>
          <w:bCs/>
          <w:sz w:val="24"/>
          <w:rtl/>
        </w:rPr>
        <w:t>למרות</w:t>
      </w:r>
      <w:r w:rsidRPr="007C5E43">
        <w:rPr>
          <w:b/>
          <w:bCs/>
          <w:sz w:val="24"/>
          <w:rtl/>
        </w:rPr>
        <w:t xml:space="preserve"> </w:t>
      </w:r>
      <w:r w:rsidRPr="007C5E43">
        <w:rPr>
          <w:rFonts w:hint="cs"/>
          <w:b/>
          <w:bCs/>
          <w:sz w:val="24"/>
          <w:rtl/>
        </w:rPr>
        <w:t>שזה</w:t>
      </w:r>
      <w:r w:rsidRPr="007C5E43">
        <w:rPr>
          <w:b/>
          <w:bCs/>
          <w:sz w:val="24"/>
          <w:rtl/>
        </w:rPr>
        <w:t xml:space="preserve"> </w:t>
      </w:r>
      <w:r w:rsidRPr="007C5E43">
        <w:rPr>
          <w:rFonts w:hint="cs"/>
          <w:b/>
          <w:bCs/>
          <w:sz w:val="24"/>
          <w:rtl/>
        </w:rPr>
        <w:t>לא</w:t>
      </w:r>
      <w:r w:rsidRPr="007C5E43">
        <w:rPr>
          <w:b/>
          <w:bCs/>
          <w:sz w:val="24"/>
          <w:rtl/>
        </w:rPr>
        <w:t xml:space="preserve"> </w:t>
      </w:r>
      <w:r w:rsidRPr="007C5E43">
        <w:rPr>
          <w:rFonts w:hint="cs"/>
          <w:b/>
          <w:bCs/>
          <w:sz w:val="24"/>
          <w:rtl/>
        </w:rPr>
        <w:t>היה</w:t>
      </w:r>
      <w:r w:rsidRPr="007C5E43">
        <w:rPr>
          <w:b/>
          <w:bCs/>
          <w:sz w:val="24"/>
          <w:rtl/>
        </w:rPr>
        <w:t xml:space="preserve"> </w:t>
      </w:r>
      <w:r w:rsidRPr="007C5E43">
        <w:rPr>
          <w:rFonts w:hint="cs"/>
          <w:b/>
          <w:bCs/>
          <w:sz w:val="24"/>
          <w:rtl/>
        </w:rPr>
        <w:t>קל</w:t>
      </w:r>
      <w:r w:rsidRPr="007C5E43">
        <w:rPr>
          <w:b/>
          <w:bCs/>
          <w:sz w:val="24"/>
          <w:rtl/>
        </w:rPr>
        <w:t xml:space="preserve">, </w:t>
      </w:r>
      <w:r w:rsidRPr="007C5E43">
        <w:rPr>
          <w:rFonts w:hint="cs"/>
          <w:b/>
          <w:bCs/>
          <w:sz w:val="24"/>
          <w:rtl/>
        </w:rPr>
        <w:t>בחיספין</w:t>
      </w:r>
      <w:r w:rsidRPr="007C5E43">
        <w:rPr>
          <w:b/>
          <w:bCs/>
          <w:sz w:val="24"/>
          <w:rtl/>
        </w:rPr>
        <w:t xml:space="preserve">, </w:t>
      </w:r>
      <w:r w:rsidRPr="007C5E43">
        <w:rPr>
          <w:rFonts w:hint="cs"/>
          <w:b/>
          <w:bCs/>
          <w:sz w:val="24"/>
          <w:rtl/>
        </w:rPr>
        <w:t>ב</w:t>
      </w:r>
      <w:r>
        <w:rPr>
          <w:rFonts w:hint="cs"/>
          <w:b/>
          <w:bCs/>
          <w:sz w:val="24"/>
          <w:rtl/>
        </w:rPr>
        <w:t>ב</w:t>
      </w:r>
      <w:r w:rsidRPr="007C5E43">
        <w:rPr>
          <w:rFonts w:hint="cs"/>
          <w:b/>
          <w:bCs/>
          <w:sz w:val="24"/>
          <w:rtl/>
        </w:rPr>
        <w:t>ית</w:t>
      </w:r>
      <w:r w:rsidRPr="007C5E43">
        <w:rPr>
          <w:b/>
          <w:bCs/>
          <w:sz w:val="24"/>
          <w:rtl/>
        </w:rPr>
        <w:t xml:space="preserve"> </w:t>
      </w:r>
      <w:r w:rsidRPr="007C5E43">
        <w:rPr>
          <w:rFonts w:hint="cs"/>
          <w:b/>
          <w:bCs/>
          <w:sz w:val="24"/>
          <w:rtl/>
        </w:rPr>
        <w:t>שמש</w:t>
      </w:r>
      <w:r w:rsidRPr="007C5E43">
        <w:rPr>
          <w:b/>
          <w:bCs/>
          <w:sz w:val="24"/>
          <w:rtl/>
        </w:rPr>
        <w:t xml:space="preserve"> </w:t>
      </w:r>
      <w:r w:rsidRPr="007C5E43">
        <w:rPr>
          <w:rFonts w:hint="cs"/>
          <w:b/>
          <w:bCs/>
          <w:sz w:val="24"/>
          <w:rtl/>
        </w:rPr>
        <w:t>ובאבן</w:t>
      </w:r>
      <w:r w:rsidRPr="007C5E43">
        <w:rPr>
          <w:b/>
          <w:bCs/>
          <w:sz w:val="24"/>
          <w:rtl/>
        </w:rPr>
        <w:t xml:space="preserve"> </w:t>
      </w:r>
      <w:r w:rsidRPr="007C5E43">
        <w:rPr>
          <w:rFonts w:hint="cs"/>
          <w:b/>
          <w:bCs/>
          <w:sz w:val="24"/>
          <w:rtl/>
        </w:rPr>
        <w:t>שמואל</w:t>
      </w:r>
      <w:r w:rsidRPr="007C5E43">
        <w:rPr>
          <w:b/>
          <w:bCs/>
          <w:sz w:val="24"/>
          <w:rtl/>
        </w:rPr>
        <w:t xml:space="preserve">, </w:t>
      </w:r>
      <w:r w:rsidRPr="007C5E43">
        <w:rPr>
          <w:rFonts w:hint="cs"/>
          <w:b/>
          <w:bCs/>
          <w:sz w:val="24"/>
          <w:rtl/>
        </w:rPr>
        <w:t>נתת</w:t>
      </w:r>
      <w:r w:rsidRPr="007C5E43">
        <w:rPr>
          <w:b/>
          <w:bCs/>
          <w:sz w:val="24"/>
          <w:rtl/>
        </w:rPr>
        <w:t xml:space="preserve"> </w:t>
      </w:r>
      <w:r w:rsidRPr="007C5E43">
        <w:rPr>
          <w:rFonts w:hint="cs"/>
          <w:b/>
          <w:bCs/>
          <w:sz w:val="24"/>
          <w:rtl/>
        </w:rPr>
        <w:t>לאבא</w:t>
      </w:r>
      <w:r w:rsidRPr="007C5E43">
        <w:rPr>
          <w:b/>
          <w:bCs/>
          <w:sz w:val="24"/>
          <w:rtl/>
        </w:rPr>
        <w:t xml:space="preserve"> </w:t>
      </w:r>
      <w:r w:rsidRPr="007C5E43">
        <w:rPr>
          <w:rFonts w:hint="cs"/>
          <w:b/>
          <w:bCs/>
          <w:sz w:val="24"/>
          <w:rtl/>
        </w:rPr>
        <w:t>להוביל</w:t>
      </w:r>
      <w:r w:rsidRPr="007C5E43">
        <w:rPr>
          <w:b/>
          <w:bCs/>
          <w:sz w:val="24"/>
          <w:rtl/>
        </w:rPr>
        <w:t xml:space="preserve"> </w:t>
      </w:r>
      <w:r w:rsidRPr="007C5E43">
        <w:rPr>
          <w:rFonts w:hint="cs"/>
          <w:b/>
          <w:bCs/>
          <w:sz w:val="24"/>
          <w:rtl/>
        </w:rPr>
        <w:t>ולהנהיג</w:t>
      </w:r>
      <w:r w:rsidRPr="007C5E43">
        <w:rPr>
          <w:b/>
          <w:bCs/>
          <w:sz w:val="24"/>
          <w:rtl/>
        </w:rPr>
        <w:t xml:space="preserve">. </w:t>
      </w:r>
      <w:r w:rsidRPr="007C5E43">
        <w:rPr>
          <w:rFonts w:hint="cs"/>
          <w:b/>
          <w:bCs/>
          <w:sz w:val="24"/>
          <w:rtl/>
        </w:rPr>
        <w:t>תמכת</w:t>
      </w:r>
      <w:r w:rsidRPr="007C5E43">
        <w:rPr>
          <w:b/>
          <w:bCs/>
          <w:sz w:val="24"/>
          <w:rtl/>
        </w:rPr>
        <w:t xml:space="preserve"> </w:t>
      </w:r>
      <w:r w:rsidRPr="007C5E43">
        <w:rPr>
          <w:rFonts w:hint="cs"/>
          <w:b/>
          <w:bCs/>
          <w:sz w:val="24"/>
          <w:rtl/>
        </w:rPr>
        <w:t>בו</w:t>
      </w:r>
      <w:r w:rsidRPr="007C5E43">
        <w:rPr>
          <w:b/>
          <w:bCs/>
          <w:sz w:val="24"/>
          <w:rtl/>
        </w:rPr>
        <w:t xml:space="preserve"> </w:t>
      </w:r>
      <w:r w:rsidRPr="007C5E43">
        <w:rPr>
          <w:rFonts w:hint="cs"/>
          <w:b/>
          <w:bCs/>
          <w:sz w:val="24"/>
          <w:rtl/>
        </w:rPr>
        <w:t>תוך</w:t>
      </w:r>
      <w:r w:rsidRPr="007C5E43">
        <w:rPr>
          <w:b/>
          <w:bCs/>
          <w:sz w:val="24"/>
          <w:rtl/>
        </w:rPr>
        <w:t xml:space="preserve"> </w:t>
      </w:r>
      <w:r w:rsidRPr="007C5E43">
        <w:rPr>
          <w:rFonts w:hint="cs"/>
          <w:b/>
          <w:bCs/>
          <w:sz w:val="24"/>
          <w:rtl/>
        </w:rPr>
        <w:t>כדי</w:t>
      </w:r>
      <w:r w:rsidRPr="007C5E43">
        <w:rPr>
          <w:b/>
          <w:bCs/>
          <w:sz w:val="24"/>
          <w:rtl/>
        </w:rPr>
        <w:t xml:space="preserve"> </w:t>
      </w:r>
      <w:r w:rsidRPr="007C5E43">
        <w:rPr>
          <w:rFonts w:hint="cs"/>
          <w:b/>
          <w:bCs/>
          <w:sz w:val="24"/>
          <w:rtl/>
        </w:rPr>
        <w:t>גידול</w:t>
      </w:r>
      <w:r w:rsidRPr="007C5E43">
        <w:rPr>
          <w:b/>
          <w:bCs/>
          <w:sz w:val="24"/>
          <w:rtl/>
        </w:rPr>
        <w:t xml:space="preserve"> </w:t>
      </w:r>
      <w:r w:rsidRPr="007C5E43">
        <w:rPr>
          <w:rFonts w:hint="cs"/>
          <w:b/>
          <w:bCs/>
          <w:sz w:val="24"/>
          <w:rtl/>
        </w:rPr>
        <w:t>הילדים</w:t>
      </w:r>
      <w:r w:rsidRPr="007C5E43">
        <w:rPr>
          <w:b/>
          <w:bCs/>
          <w:sz w:val="24"/>
          <w:rtl/>
        </w:rPr>
        <w:t xml:space="preserve">. </w:t>
      </w:r>
      <w:r w:rsidRPr="007C5E43">
        <w:rPr>
          <w:rFonts w:hint="cs"/>
          <w:b/>
          <w:bCs/>
          <w:sz w:val="24"/>
          <w:rtl/>
        </w:rPr>
        <w:t>אבל</w:t>
      </w:r>
      <w:r w:rsidRPr="007C5E43">
        <w:rPr>
          <w:b/>
          <w:bCs/>
          <w:sz w:val="24"/>
          <w:rtl/>
        </w:rPr>
        <w:t xml:space="preserve"> </w:t>
      </w:r>
      <w:r>
        <w:rPr>
          <w:rFonts w:hint="cs"/>
          <w:b/>
          <w:bCs/>
          <w:sz w:val="24"/>
          <w:rtl/>
        </w:rPr>
        <w:t>ב</w:t>
      </w:r>
      <w:r w:rsidRPr="007C5E43">
        <w:rPr>
          <w:rFonts w:hint="cs"/>
          <w:b/>
          <w:bCs/>
          <w:sz w:val="24"/>
          <w:rtl/>
        </w:rPr>
        <w:t>פרט</w:t>
      </w:r>
      <w:r w:rsidRPr="007C5E43">
        <w:rPr>
          <w:b/>
          <w:bCs/>
          <w:sz w:val="24"/>
          <w:rtl/>
        </w:rPr>
        <w:t xml:space="preserve"> </w:t>
      </w:r>
      <w:r w:rsidRPr="007C5E43">
        <w:rPr>
          <w:rFonts w:hint="cs"/>
          <w:b/>
          <w:bCs/>
          <w:sz w:val="24"/>
          <w:rtl/>
        </w:rPr>
        <w:t>אנו</w:t>
      </w:r>
      <w:r w:rsidRPr="007C5E43">
        <w:rPr>
          <w:b/>
          <w:bCs/>
          <w:sz w:val="24"/>
          <w:rtl/>
        </w:rPr>
        <w:t xml:space="preserve"> </w:t>
      </w:r>
      <w:r w:rsidRPr="007C5E43">
        <w:rPr>
          <w:rFonts w:hint="cs"/>
          <w:b/>
          <w:bCs/>
          <w:sz w:val="24"/>
          <w:rtl/>
        </w:rPr>
        <w:t>רוצים</w:t>
      </w:r>
      <w:r w:rsidRPr="007C5E43">
        <w:rPr>
          <w:b/>
          <w:bCs/>
          <w:sz w:val="24"/>
          <w:rtl/>
        </w:rPr>
        <w:t xml:space="preserve"> </w:t>
      </w:r>
      <w:r w:rsidRPr="007C5E43">
        <w:rPr>
          <w:rFonts w:hint="cs"/>
          <w:b/>
          <w:bCs/>
          <w:sz w:val="24"/>
          <w:rtl/>
        </w:rPr>
        <w:t>להודות</w:t>
      </w:r>
      <w:r w:rsidRPr="007C5E43">
        <w:rPr>
          <w:b/>
          <w:bCs/>
          <w:sz w:val="24"/>
          <w:rtl/>
        </w:rPr>
        <w:t xml:space="preserve"> </w:t>
      </w:r>
      <w:r w:rsidRPr="007C5E43">
        <w:rPr>
          <w:rFonts w:hint="cs"/>
          <w:b/>
          <w:bCs/>
          <w:sz w:val="24"/>
          <w:rtl/>
        </w:rPr>
        <w:t>לך</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התקופה</w:t>
      </w:r>
      <w:r w:rsidRPr="007C5E43">
        <w:rPr>
          <w:b/>
          <w:bCs/>
          <w:sz w:val="24"/>
          <w:rtl/>
        </w:rPr>
        <w:t xml:space="preserve"> </w:t>
      </w:r>
      <w:r w:rsidRPr="007C5E43">
        <w:rPr>
          <w:rFonts w:hint="cs"/>
          <w:b/>
          <w:bCs/>
          <w:sz w:val="24"/>
          <w:rtl/>
        </w:rPr>
        <w:t>האחרונה</w:t>
      </w:r>
      <w:r w:rsidRPr="007C5E43">
        <w:rPr>
          <w:b/>
          <w:bCs/>
          <w:sz w:val="24"/>
          <w:rtl/>
        </w:rPr>
        <w:t xml:space="preserve"> </w:t>
      </w:r>
      <w:r w:rsidRPr="007C5E43">
        <w:rPr>
          <w:rFonts w:hint="cs"/>
          <w:b/>
          <w:bCs/>
          <w:sz w:val="24"/>
          <w:rtl/>
        </w:rPr>
        <w:t>בה</w:t>
      </w:r>
      <w:r w:rsidRPr="007C5E43">
        <w:rPr>
          <w:b/>
          <w:bCs/>
          <w:sz w:val="24"/>
          <w:rtl/>
        </w:rPr>
        <w:t xml:space="preserve"> </w:t>
      </w:r>
      <w:r w:rsidRPr="007C5E43">
        <w:rPr>
          <w:rFonts w:hint="cs"/>
          <w:b/>
          <w:bCs/>
          <w:sz w:val="24"/>
          <w:rtl/>
        </w:rPr>
        <w:t>טיפלת</w:t>
      </w:r>
      <w:r w:rsidRPr="007C5E43">
        <w:rPr>
          <w:b/>
          <w:bCs/>
          <w:sz w:val="24"/>
          <w:rtl/>
        </w:rPr>
        <w:t xml:space="preserve"> </w:t>
      </w:r>
      <w:r>
        <w:rPr>
          <w:rFonts w:hint="cs"/>
          <w:b/>
          <w:bCs/>
          <w:sz w:val="24"/>
          <w:rtl/>
        </w:rPr>
        <w:t xml:space="preserve">באבא </w:t>
      </w:r>
      <w:r w:rsidRPr="007C5E43">
        <w:rPr>
          <w:rFonts w:hint="cs"/>
          <w:b/>
          <w:bCs/>
          <w:sz w:val="24"/>
          <w:rtl/>
        </w:rPr>
        <w:t>ועזרת</w:t>
      </w:r>
      <w:r w:rsidRPr="007C5E43">
        <w:rPr>
          <w:b/>
          <w:bCs/>
          <w:sz w:val="24"/>
          <w:rtl/>
        </w:rPr>
        <w:t xml:space="preserve"> </w:t>
      </w:r>
      <w:r>
        <w:rPr>
          <w:rFonts w:hint="cs"/>
          <w:b/>
          <w:bCs/>
          <w:sz w:val="24"/>
          <w:rtl/>
        </w:rPr>
        <w:t>לו</w:t>
      </w:r>
      <w:r w:rsidRPr="007C5E43">
        <w:rPr>
          <w:b/>
          <w:bCs/>
          <w:sz w:val="24"/>
          <w:rtl/>
        </w:rPr>
        <w:t xml:space="preserve"> </w:t>
      </w:r>
      <w:r w:rsidRPr="007C5E43">
        <w:rPr>
          <w:rFonts w:hint="cs"/>
          <w:b/>
          <w:bCs/>
          <w:sz w:val="24"/>
          <w:rtl/>
        </w:rPr>
        <w:t>לעבור</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המחלה</w:t>
      </w:r>
      <w:r w:rsidRPr="007C5E43">
        <w:rPr>
          <w:b/>
          <w:bCs/>
          <w:sz w:val="24"/>
          <w:rtl/>
        </w:rPr>
        <w:t xml:space="preserve"> </w:t>
      </w:r>
      <w:r w:rsidRPr="007C5E43">
        <w:rPr>
          <w:rFonts w:hint="cs"/>
          <w:b/>
          <w:bCs/>
          <w:sz w:val="24"/>
          <w:rtl/>
        </w:rPr>
        <w:t>באופן</w:t>
      </w:r>
      <w:r w:rsidRPr="007C5E43">
        <w:rPr>
          <w:b/>
          <w:bCs/>
          <w:sz w:val="24"/>
          <w:rtl/>
        </w:rPr>
        <w:t xml:space="preserve"> </w:t>
      </w:r>
      <w:r w:rsidRPr="007C5E43">
        <w:rPr>
          <w:rFonts w:hint="cs"/>
          <w:b/>
          <w:bCs/>
          <w:sz w:val="24"/>
          <w:rtl/>
        </w:rPr>
        <w:t>שכל</w:t>
      </w:r>
      <w:r w:rsidRPr="007C5E43">
        <w:rPr>
          <w:b/>
          <w:bCs/>
          <w:sz w:val="24"/>
          <w:rtl/>
        </w:rPr>
        <w:t xml:space="preserve"> </w:t>
      </w:r>
      <w:r w:rsidRPr="007C5E43">
        <w:rPr>
          <w:rFonts w:hint="cs"/>
          <w:b/>
          <w:bCs/>
          <w:sz w:val="24"/>
          <w:rtl/>
        </w:rPr>
        <w:t>בן</w:t>
      </w:r>
      <w:r w:rsidRPr="007C5E43">
        <w:rPr>
          <w:b/>
          <w:bCs/>
          <w:sz w:val="24"/>
          <w:rtl/>
        </w:rPr>
        <w:t xml:space="preserve"> </w:t>
      </w:r>
      <w:r w:rsidRPr="007C5E43">
        <w:rPr>
          <w:rFonts w:hint="cs"/>
          <w:b/>
          <w:bCs/>
          <w:sz w:val="24"/>
          <w:rtl/>
        </w:rPr>
        <w:t>אדם</w:t>
      </w:r>
      <w:r w:rsidRPr="007C5E43">
        <w:rPr>
          <w:b/>
          <w:bCs/>
          <w:sz w:val="24"/>
          <w:rtl/>
        </w:rPr>
        <w:t xml:space="preserve"> </w:t>
      </w:r>
      <w:r w:rsidRPr="007C5E43">
        <w:rPr>
          <w:rFonts w:hint="cs"/>
          <w:b/>
          <w:bCs/>
          <w:sz w:val="24"/>
          <w:rtl/>
        </w:rPr>
        <w:t>היה</w:t>
      </w:r>
      <w:r w:rsidRPr="007C5E43">
        <w:rPr>
          <w:b/>
          <w:bCs/>
          <w:sz w:val="24"/>
          <w:rtl/>
        </w:rPr>
        <w:t xml:space="preserve"> </w:t>
      </w:r>
      <w:r w:rsidRPr="007C5E43">
        <w:rPr>
          <w:rFonts w:hint="cs"/>
          <w:b/>
          <w:bCs/>
          <w:sz w:val="24"/>
          <w:rtl/>
        </w:rPr>
        <w:t>מבקש</w:t>
      </w:r>
      <w:r w:rsidRPr="007C5E43">
        <w:rPr>
          <w:b/>
          <w:bCs/>
          <w:sz w:val="24"/>
          <w:rtl/>
        </w:rPr>
        <w:t xml:space="preserve"> </w:t>
      </w:r>
      <w:r w:rsidRPr="007C5E43">
        <w:rPr>
          <w:rFonts w:hint="cs"/>
          <w:b/>
          <w:bCs/>
          <w:sz w:val="24"/>
          <w:rtl/>
        </w:rPr>
        <w:t>לעצמו</w:t>
      </w:r>
      <w:r w:rsidRPr="007C5E43">
        <w:rPr>
          <w:b/>
          <w:bCs/>
          <w:sz w:val="24"/>
          <w:rtl/>
        </w:rPr>
        <w:t xml:space="preserve">. </w:t>
      </w:r>
      <w:r w:rsidRPr="007C5E43">
        <w:rPr>
          <w:rFonts w:hint="cs"/>
          <w:b/>
          <w:bCs/>
          <w:sz w:val="24"/>
          <w:rtl/>
        </w:rPr>
        <w:t>באהבה</w:t>
      </w:r>
      <w:r w:rsidRPr="007C5E43">
        <w:rPr>
          <w:b/>
          <w:bCs/>
          <w:sz w:val="24"/>
          <w:rtl/>
        </w:rPr>
        <w:t xml:space="preserve">, </w:t>
      </w:r>
      <w:r w:rsidRPr="007C5E43">
        <w:rPr>
          <w:rFonts w:hint="cs"/>
          <w:b/>
          <w:bCs/>
          <w:sz w:val="24"/>
          <w:rtl/>
        </w:rPr>
        <w:t>ברוך</w:t>
      </w:r>
      <w:r w:rsidRPr="007C5E43">
        <w:rPr>
          <w:b/>
          <w:bCs/>
          <w:sz w:val="24"/>
          <w:rtl/>
        </w:rPr>
        <w:t xml:space="preserve">, </w:t>
      </w:r>
      <w:r w:rsidRPr="007C5E43">
        <w:rPr>
          <w:rFonts w:hint="cs"/>
          <w:b/>
          <w:bCs/>
          <w:sz w:val="24"/>
          <w:rtl/>
        </w:rPr>
        <w:t>בלי</w:t>
      </w:r>
      <w:r w:rsidRPr="007C5E43">
        <w:rPr>
          <w:b/>
          <w:bCs/>
          <w:sz w:val="24"/>
          <w:rtl/>
        </w:rPr>
        <w:t xml:space="preserve"> </w:t>
      </w:r>
      <w:r w:rsidRPr="007C5E43">
        <w:rPr>
          <w:rFonts w:hint="cs"/>
          <w:b/>
          <w:bCs/>
          <w:sz w:val="24"/>
          <w:rtl/>
        </w:rPr>
        <w:t>לעשות</w:t>
      </w:r>
      <w:r w:rsidRPr="007C5E43">
        <w:rPr>
          <w:b/>
          <w:bCs/>
          <w:sz w:val="24"/>
          <w:rtl/>
        </w:rPr>
        <w:t xml:space="preserve"> </w:t>
      </w:r>
      <w:r w:rsidRPr="007C5E43">
        <w:rPr>
          <w:rFonts w:hint="cs"/>
          <w:b/>
          <w:bCs/>
          <w:sz w:val="24"/>
          <w:rtl/>
        </w:rPr>
        <w:t>עניין</w:t>
      </w:r>
      <w:r w:rsidRPr="007C5E43">
        <w:rPr>
          <w:b/>
          <w:bCs/>
          <w:sz w:val="24"/>
          <w:rtl/>
        </w:rPr>
        <w:t xml:space="preserve">. </w:t>
      </w:r>
      <w:r w:rsidRPr="007C5E43">
        <w:rPr>
          <w:rFonts w:hint="cs"/>
          <w:b/>
          <w:bCs/>
          <w:sz w:val="24"/>
          <w:rtl/>
        </w:rPr>
        <w:t>שמעת</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בקשה</w:t>
      </w:r>
      <w:r w:rsidRPr="007C5E43">
        <w:rPr>
          <w:b/>
          <w:bCs/>
          <w:sz w:val="24"/>
          <w:rtl/>
        </w:rPr>
        <w:t xml:space="preserve"> </w:t>
      </w:r>
      <w:r w:rsidRPr="007C5E43">
        <w:rPr>
          <w:rFonts w:hint="cs"/>
          <w:b/>
          <w:bCs/>
          <w:sz w:val="24"/>
          <w:rtl/>
        </w:rPr>
        <w:t>קטנה</w:t>
      </w:r>
      <w:r w:rsidRPr="007C5E43">
        <w:rPr>
          <w:b/>
          <w:bCs/>
          <w:sz w:val="24"/>
          <w:rtl/>
        </w:rPr>
        <w:t xml:space="preserve"> </w:t>
      </w:r>
      <w:r w:rsidRPr="007C5E43">
        <w:rPr>
          <w:rFonts w:hint="cs"/>
          <w:b/>
          <w:bCs/>
          <w:sz w:val="24"/>
          <w:rtl/>
        </w:rPr>
        <w:t>גם</w:t>
      </w:r>
      <w:r w:rsidRPr="007C5E43">
        <w:rPr>
          <w:b/>
          <w:bCs/>
          <w:sz w:val="24"/>
          <w:rtl/>
        </w:rPr>
        <w:t xml:space="preserve"> </w:t>
      </w:r>
      <w:r>
        <w:rPr>
          <w:rFonts w:hint="cs"/>
          <w:b/>
          <w:bCs/>
          <w:sz w:val="24"/>
          <w:rtl/>
        </w:rPr>
        <w:t>באמצע</w:t>
      </w:r>
      <w:r w:rsidRPr="007C5E43">
        <w:rPr>
          <w:b/>
          <w:bCs/>
          <w:sz w:val="24"/>
          <w:rtl/>
        </w:rPr>
        <w:t xml:space="preserve"> </w:t>
      </w:r>
      <w:r w:rsidRPr="007C5E43">
        <w:rPr>
          <w:rFonts w:hint="cs"/>
          <w:b/>
          <w:bCs/>
          <w:sz w:val="24"/>
          <w:rtl/>
        </w:rPr>
        <w:t>הלילה</w:t>
      </w:r>
      <w:r w:rsidRPr="007C5E43">
        <w:rPr>
          <w:b/>
          <w:bCs/>
          <w:sz w:val="24"/>
          <w:rtl/>
        </w:rPr>
        <w:t xml:space="preserve"> </w:t>
      </w:r>
      <w:r w:rsidRPr="007C5E43">
        <w:rPr>
          <w:rFonts w:hint="cs"/>
          <w:b/>
          <w:bCs/>
          <w:sz w:val="24"/>
          <w:rtl/>
        </w:rPr>
        <w:t>ועשית</w:t>
      </w:r>
      <w:r w:rsidRPr="007C5E43">
        <w:rPr>
          <w:b/>
          <w:bCs/>
          <w:sz w:val="24"/>
          <w:rtl/>
        </w:rPr>
        <w:t xml:space="preserve"> </w:t>
      </w:r>
      <w:r w:rsidRPr="007C5E43">
        <w:rPr>
          <w:rFonts w:hint="cs"/>
          <w:b/>
          <w:bCs/>
          <w:sz w:val="24"/>
          <w:rtl/>
        </w:rPr>
        <w:t>הכ</w:t>
      </w:r>
      <w:r>
        <w:rPr>
          <w:rFonts w:hint="cs"/>
          <w:b/>
          <w:bCs/>
          <w:sz w:val="24"/>
          <w:rtl/>
        </w:rPr>
        <w:t>ו</w:t>
      </w:r>
      <w:r w:rsidRPr="007C5E43">
        <w:rPr>
          <w:rFonts w:hint="cs"/>
          <w:b/>
          <w:bCs/>
          <w:sz w:val="24"/>
          <w:rtl/>
        </w:rPr>
        <w:t>ל</w:t>
      </w:r>
      <w:r w:rsidRPr="007C5E43">
        <w:rPr>
          <w:b/>
          <w:bCs/>
          <w:sz w:val="24"/>
          <w:rtl/>
        </w:rPr>
        <w:t xml:space="preserve"> </w:t>
      </w:r>
      <w:r w:rsidRPr="007C5E43">
        <w:rPr>
          <w:rFonts w:hint="cs"/>
          <w:b/>
          <w:bCs/>
          <w:sz w:val="24"/>
          <w:rtl/>
        </w:rPr>
        <w:t>שיהיה</w:t>
      </w:r>
      <w:r w:rsidRPr="007C5E43">
        <w:rPr>
          <w:b/>
          <w:bCs/>
          <w:sz w:val="24"/>
          <w:rtl/>
        </w:rPr>
        <w:t xml:space="preserve"> </w:t>
      </w:r>
      <w:r w:rsidRPr="007C5E43">
        <w:rPr>
          <w:rFonts w:hint="cs"/>
          <w:b/>
          <w:bCs/>
          <w:sz w:val="24"/>
          <w:rtl/>
        </w:rPr>
        <w:t>לו</w:t>
      </w:r>
      <w:r w:rsidRPr="007C5E43">
        <w:rPr>
          <w:b/>
          <w:bCs/>
          <w:sz w:val="24"/>
          <w:rtl/>
        </w:rPr>
        <w:t xml:space="preserve"> </w:t>
      </w:r>
      <w:r w:rsidRPr="007C5E43">
        <w:rPr>
          <w:rFonts w:hint="cs"/>
          <w:b/>
          <w:bCs/>
          <w:sz w:val="24"/>
          <w:rtl/>
        </w:rPr>
        <w:t>טוב</w:t>
      </w:r>
      <w:r w:rsidRPr="007C5E43">
        <w:rPr>
          <w:b/>
          <w:bCs/>
          <w:sz w:val="24"/>
          <w:rtl/>
        </w:rPr>
        <w:t xml:space="preserve">. </w:t>
      </w:r>
      <w:r w:rsidRPr="007C5E43">
        <w:rPr>
          <w:rFonts w:hint="cs"/>
          <w:b/>
          <w:bCs/>
          <w:sz w:val="24"/>
          <w:rtl/>
        </w:rPr>
        <w:t>הוא</w:t>
      </w:r>
      <w:r w:rsidRPr="007C5E43">
        <w:rPr>
          <w:b/>
          <w:bCs/>
          <w:sz w:val="24"/>
          <w:rtl/>
        </w:rPr>
        <w:t xml:space="preserve"> </w:t>
      </w:r>
      <w:r w:rsidRPr="007C5E43">
        <w:rPr>
          <w:rFonts w:hint="cs"/>
          <w:b/>
          <w:bCs/>
          <w:sz w:val="24"/>
          <w:rtl/>
        </w:rPr>
        <w:t>כ</w:t>
      </w:r>
      <w:r>
        <w:rPr>
          <w:rFonts w:hint="cs"/>
          <w:b/>
          <w:bCs/>
          <w:sz w:val="24"/>
          <w:rtl/>
        </w:rPr>
        <w:t>ל-</w:t>
      </w:r>
      <w:r w:rsidRPr="007C5E43">
        <w:rPr>
          <w:rFonts w:hint="cs"/>
          <w:b/>
          <w:bCs/>
          <w:sz w:val="24"/>
          <w:rtl/>
        </w:rPr>
        <w:t>כ</w:t>
      </w:r>
      <w:r>
        <w:rPr>
          <w:rFonts w:hint="cs"/>
          <w:b/>
          <w:bCs/>
          <w:sz w:val="24"/>
          <w:rtl/>
        </w:rPr>
        <w:t>ך</w:t>
      </w:r>
      <w:r w:rsidRPr="007C5E43">
        <w:rPr>
          <w:b/>
          <w:bCs/>
          <w:sz w:val="24"/>
          <w:rtl/>
        </w:rPr>
        <w:t xml:space="preserve"> </w:t>
      </w:r>
      <w:r w:rsidRPr="007C5E43">
        <w:rPr>
          <w:rFonts w:hint="cs"/>
          <w:b/>
          <w:bCs/>
          <w:sz w:val="24"/>
          <w:rtl/>
        </w:rPr>
        <w:t>אהב</w:t>
      </w:r>
      <w:r w:rsidRPr="007C5E43">
        <w:rPr>
          <w:b/>
          <w:bCs/>
          <w:sz w:val="24"/>
          <w:rtl/>
        </w:rPr>
        <w:t xml:space="preserve"> </w:t>
      </w:r>
      <w:r w:rsidRPr="007C5E43">
        <w:rPr>
          <w:rFonts w:hint="cs"/>
          <w:b/>
          <w:bCs/>
          <w:sz w:val="24"/>
          <w:rtl/>
        </w:rPr>
        <w:t>אותך</w:t>
      </w:r>
      <w:r w:rsidRPr="007C5E43">
        <w:rPr>
          <w:b/>
          <w:bCs/>
          <w:sz w:val="24"/>
          <w:rtl/>
        </w:rPr>
        <w:t xml:space="preserve"> </w:t>
      </w:r>
      <w:r w:rsidRPr="007C5E43">
        <w:rPr>
          <w:rFonts w:hint="cs"/>
          <w:b/>
          <w:bCs/>
          <w:sz w:val="24"/>
          <w:rtl/>
        </w:rPr>
        <w:t>והעריך</w:t>
      </w:r>
      <w:r w:rsidRPr="007C5E43">
        <w:rPr>
          <w:b/>
          <w:bCs/>
          <w:sz w:val="24"/>
          <w:rtl/>
        </w:rPr>
        <w:t xml:space="preserve"> </w:t>
      </w:r>
      <w:r w:rsidRPr="007C5E43">
        <w:rPr>
          <w:rFonts w:hint="cs"/>
          <w:b/>
          <w:bCs/>
          <w:sz w:val="24"/>
          <w:rtl/>
        </w:rPr>
        <w:t>אותך</w:t>
      </w:r>
      <w:r w:rsidRPr="007C5E43">
        <w:rPr>
          <w:b/>
          <w:bCs/>
          <w:sz w:val="24"/>
          <w:rtl/>
        </w:rPr>
        <w:t xml:space="preserve"> </w:t>
      </w:r>
      <w:r w:rsidRPr="007C5E43">
        <w:rPr>
          <w:rFonts w:hint="cs"/>
          <w:b/>
          <w:bCs/>
          <w:sz w:val="24"/>
          <w:rtl/>
        </w:rPr>
        <w:t>על</w:t>
      </w:r>
      <w:r w:rsidRPr="007C5E43">
        <w:rPr>
          <w:b/>
          <w:bCs/>
          <w:sz w:val="24"/>
          <w:rtl/>
        </w:rPr>
        <w:t xml:space="preserve"> </w:t>
      </w:r>
      <w:r w:rsidRPr="007C5E43">
        <w:rPr>
          <w:rFonts w:hint="cs"/>
          <w:b/>
          <w:bCs/>
          <w:sz w:val="24"/>
          <w:rtl/>
        </w:rPr>
        <w:t>המסירות</w:t>
      </w:r>
      <w:r w:rsidRPr="007C5E43">
        <w:rPr>
          <w:b/>
          <w:bCs/>
          <w:sz w:val="24"/>
          <w:rtl/>
        </w:rPr>
        <w:t xml:space="preserve"> </w:t>
      </w:r>
      <w:r w:rsidRPr="007C5E43">
        <w:rPr>
          <w:rFonts w:hint="cs"/>
          <w:b/>
          <w:bCs/>
          <w:sz w:val="24"/>
          <w:rtl/>
        </w:rPr>
        <w:t>האינסופית</w:t>
      </w:r>
      <w:r w:rsidRPr="007C5E43">
        <w:rPr>
          <w:b/>
          <w:bCs/>
          <w:sz w:val="24"/>
          <w:rtl/>
        </w:rPr>
        <w:t xml:space="preserve"> </w:t>
      </w:r>
      <w:r w:rsidRPr="007C5E43">
        <w:rPr>
          <w:rFonts w:hint="cs"/>
          <w:b/>
          <w:bCs/>
          <w:sz w:val="24"/>
          <w:rtl/>
        </w:rPr>
        <w:t>שלך</w:t>
      </w:r>
      <w:r w:rsidRPr="007C5E43">
        <w:rPr>
          <w:b/>
          <w:bCs/>
          <w:sz w:val="24"/>
          <w:rtl/>
        </w:rPr>
        <w:t xml:space="preserve"> </w:t>
      </w:r>
      <w:r w:rsidRPr="007C5E43">
        <w:rPr>
          <w:rFonts w:hint="cs"/>
          <w:b/>
          <w:bCs/>
          <w:sz w:val="24"/>
          <w:rtl/>
        </w:rPr>
        <w:t>שהתבטאה</w:t>
      </w:r>
      <w:r w:rsidRPr="007C5E43">
        <w:rPr>
          <w:b/>
          <w:bCs/>
          <w:sz w:val="24"/>
          <w:rtl/>
        </w:rPr>
        <w:t xml:space="preserve"> </w:t>
      </w:r>
      <w:r w:rsidRPr="007C5E43">
        <w:rPr>
          <w:rFonts w:hint="cs"/>
          <w:b/>
          <w:bCs/>
          <w:sz w:val="24"/>
          <w:rtl/>
        </w:rPr>
        <w:t>בצורה</w:t>
      </w:r>
      <w:r w:rsidRPr="007C5E43">
        <w:rPr>
          <w:b/>
          <w:bCs/>
          <w:sz w:val="24"/>
          <w:rtl/>
        </w:rPr>
        <w:t xml:space="preserve"> </w:t>
      </w:r>
      <w:r w:rsidRPr="007C5E43">
        <w:rPr>
          <w:rFonts w:hint="cs"/>
          <w:b/>
          <w:bCs/>
          <w:sz w:val="24"/>
          <w:rtl/>
        </w:rPr>
        <w:t>יוצאת</w:t>
      </w:r>
      <w:r w:rsidRPr="007C5E43">
        <w:rPr>
          <w:b/>
          <w:bCs/>
          <w:sz w:val="24"/>
          <w:rtl/>
        </w:rPr>
        <w:t xml:space="preserve"> </w:t>
      </w:r>
      <w:r w:rsidRPr="007C5E43">
        <w:rPr>
          <w:rFonts w:hint="cs"/>
          <w:b/>
          <w:bCs/>
          <w:sz w:val="24"/>
          <w:rtl/>
        </w:rPr>
        <w:t>דופן</w:t>
      </w:r>
      <w:r w:rsidRPr="007C5E43">
        <w:rPr>
          <w:b/>
          <w:bCs/>
          <w:sz w:val="24"/>
          <w:rtl/>
        </w:rPr>
        <w:t xml:space="preserve"> </w:t>
      </w:r>
      <w:r w:rsidRPr="007C5E43">
        <w:rPr>
          <w:rFonts w:hint="cs"/>
          <w:b/>
          <w:bCs/>
          <w:sz w:val="24"/>
          <w:rtl/>
        </w:rPr>
        <w:t>בחודשים</w:t>
      </w:r>
      <w:r w:rsidRPr="007C5E43">
        <w:rPr>
          <w:b/>
          <w:bCs/>
          <w:sz w:val="24"/>
          <w:rtl/>
        </w:rPr>
        <w:t xml:space="preserve"> </w:t>
      </w:r>
      <w:r w:rsidRPr="007C5E43">
        <w:rPr>
          <w:rFonts w:hint="cs"/>
          <w:b/>
          <w:bCs/>
          <w:sz w:val="24"/>
          <w:rtl/>
        </w:rPr>
        <w:t>האחרונים</w:t>
      </w:r>
      <w:r w:rsidRPr="007C5E43">
        <w:rPr>
          <w:b/>
          <w:bCs/>
          <w:sz w:val="24"/>
          <w:rtl/>
        </w:rPr>
        <w:t xml:space="preserve">. </w:t>
      </w:r>
    </w:p>
    <w:p w14:paraId="25405B89" w14:textId="77777777" w:rsidR="00525635" w:rsidRPr="007C5E43" w:rsidRDefault="00525635" w:rsidP="00525635">
      <w:pPr>
        <w:rPr>
          <w:b/>
          <w:bCs/>
          <w:sz w:val="24"/>
          <w:rtl/>
        </w:rPr>
      </w:pPr>
      <w:r w:rsidRPr="007C5E43">
        <w:rPr>
          <w:rFonts w:hint="cs"/>
          <w:b/>
          <w:bCs/>
          <w:sz w:val="24"/>
          <w:rtl/>
        </w:rPr>
        <w:t>אנחנו</w:t>
      </w:r>
      <w:r w:rsidRPr="007C5E43">
        <w:rPr>
          <w:b/>
          <w:bCs/>
          <w:sz w:val="24"/>
          <w:rtl/>
        </w:rPr>
        <w:t xml:space="preserve"> </w:t>
      </w:r>
      <w:r w:rsidRPr="007C5E43">
        <w:rPr>
          <w:rFonts w:hint="cs"/>
          <w:b/>
          <w:bCs/>
          <w:sz w:val="24"/>
          <w:rtl/>
        </w:rPr>
        <w:t>מבטיחים</w:t>
      </w:r>
      <w:r w:rsidRPr="007C5E43">
        <w:rPr>
          <w:b/>
          <w:bCs/>
          <w:sz w:val="24"/>
          <w:rtl/>
        </w:rPr>
        <w:t xml:space="preserve"> </w:t>
      </w:r>
      <w:r w:rsidRPr="007C5E43">
        <w:rPr>
          <w:rFonts w:hint="cs"/>
          <w:b/>
          <w:bCs/>
          <w:sz w:val="24"/>
          <w:rtl/>
        </w:rPr>
        <w:t>לאבא</w:t>
      </w:r>
      <w:r w:rsidRPr="007C5E43">
        <w:rPr>
          <w:b/>
          <w:bCs/>
          <w:sz w:val="24"/>
          <w:rtl/>
        </w:rPr>
        <w:t xml:space="preserve"> </w:t>
      </w:r>
      <w:r w:rsidRPr="007C5E43">
        <w:rPr>
          <w:rFonts w:hint="cs"/>
          <w:b/>
          <w:bCs/>
          <w:sz w:val="24"/>
          <w:rtl/>
        </w:rPr>
        <w:t>כמו</w:t>
      </w:r>
      <w:r w:rsidRPr="007C5E43">
        <w:rPr>
          <w:b/>
          <w:bCs/>
          <w:sz w:val="24"/>
          <w:rtl/>
        </w:rPr>
        <w:t xml:space="preserve"> </w:t>
      </w:r>
      <w:r w:rsidRPr="007C5E43">
        <w:rPr>
          <w:rFonts w:hint="cs"/>
          <w:b/>
          <w:bCs/>
          <w:sz w:val="24"/>
          <w:rtl/>
        </w:rPr>
        <w:t>שהוא</w:t>
      </w:r>
      <w:r w:rsidRPr="007C5E43">
        <w:rPr>
          <w:b/>
          <w:bCs/>
          <w:sz w:val="24"/>
          <w:rtl/>
        </w:rPr>
        <w:t xml:space="preserve"> </w:t>
      </w:r>
      <w:r w:rsidRPr="007C5E43">
        <w:rPr>
          <w:rFonts w:hint="cs"/>
          <w:b/>
          <w:bCs/>
          <w:sz w:val="24"/>
          <w:rtl/>
        </w:rPr>
        <w:t>ביקש</w:t>
      </w:r>
      <w:r w:rsidRPr="007C5E43">
        <w:rPr>
          <w:b/>
          <w:bCs/>
          <w:sz w:val="24"/>
          <w:rtl/>
        </w:rPr>
        <w:t xml:space="preserve">, </w:t>
      </w:r>
      <w:r w:rsidRPr="007C5E43">
        <w:rPr>
          <w:rFonts w:hint="cs"/>
          <w:b/>
          <w:bCs/>
          <w:sz w:val="24"/>
          <w:rtl/>
        </w:rPr>
        <w:t>שלא</w:t>
      </w:r>
      <w:r w:rsidRPr="007C5E43">
        <w:rPr>
          <w:b/>
          <w:bCs/>
          <w:sz w:val="24"/>
          <w:rtl/>
        </w:rPr>
        <w:t xml:space="preserve"> </w:t>
      </w:r>
      <w:r w:rsidRPr="007C5E43">
        <w:rPr>
          <w:rFonts w:hint="cs"/>
          <w:b/>
          <w:bCs/>
          <w:sz w:val="24"/>
          <w:rtl/>
        </w:rPr>
        <w:t>נעזוב</w:t>
      </w:r>
      <w:r w:rsidRPr="007C5E43">
        <w:rPr>
          <w:b/>
          <w:bCs/>
          <w:sz w:val="24"/>
          <w:rtl/>
        </w:rPr>
        <w:t xml:space="preserve"> </w:t>
      </w:r>
      <w:r w:rsidRPr="007C5E43">
        <w:rPr>
          <w:rFonts w:hint="cs"/>
          <w:b/>
          <w:bCs/>
          <w:sz w:val="24"/>
          <w:rtl/>
        </w:rPr>
        <w:t>אותך</w:t>
      </w:r>
      <w:r w:rsidRPr="007C5E43">
        <w:rPr>
          <w:b/>
          <w:bCs/>
          <w:sz w:val="24"/>
          <w:rtl/>
        </w:rPr>
        <w:t xml:space="preserve">, </w:t>
      </w:r>
      <w:r w:rsidRPr="007C5E43">
        <w:rPr>
          <w:rFonts w:hint="cs"/>
          <w:b/>
          <w:bCs/>
          <w:sz w:val="24"/>
          <w:rtl/>
        </w:rPr>
        <w:t>נהיה</w:t>
      </w:r>
      <w:r w:rsidRPr="007C5E43">
        <w:rPr>
          <w:b/>
          <w:bCs/>
          <w:sz w:val="24"/>
          <w:rtl/>
        </w:rPr>
        <w:t xml:space="preserve"> </w:t>
      </w:r>
      <w:r w:rsidRPr="007C5E43">
        <w:rPr>
          <w:rFonts w:hint="cs"/>
          <w:b/>
          <w:bCs/>
          <w:sz w:val="24"/>
          <w:rtl/>
        </w:rPr>
        <w:t>איתך</w:t>
      </w:r>
      <w:r w:rsidRPr="007C5E43">
        <w:rPr>
          <w:b/>
          <w:bCs/>
          <w:sz w:val="24"/>
          <w:rtl/>
        </w:rPr>
        <w:t xml:space="preserve"> </w:t>
      </w:r>
      <w:r w:rsidRPr="007C5E43">
        <w:rPr>
          <w:rFonts w:hint="cs"/>
          <w:b/>
          <w:bCs/>
          <w:sz w:val="24"/>
          <w:rtl/>
        </w:rPr>
        <w:t>תמיד</w:t>
      </w:r>
      <w:r w:rsidRPr="007C5E43">
        <w:rPr>
          <w:b/>
          <w:bCs/>
          <w:sz w:val="24"/>
          <w:rtl/>
        </w:rPr>
        <w:t xml:space="preserve">, </w:t>
      </w:r>
      <w:r w:rsidRPr="007C5E43">
        <w:rPr>
          <w:rFonts w:hint="cs"/>
          <w:b/>
          <w:bCs/>
          <w:sz w:val="24"/>
          <w:rtl/>
        </w:rPr>
        <w:t>נשמור</w:t>
      </w:r>
      <w:r w:rsidRPr="007C5E43">
        <w:rPr>
          <w:b/>
          <w:bCs/>
          <w:sz w:val="24"/>
          <w:rtl/>
        </w:rPr>
        <w:t xml:space="preserve"> </w:t>
      </w:r>
      <w:r w:rsidRPr="007C5E43">
        <w:rPr>
          <w:rFonts w:hint="cs"/>
          <w:b/>
          <w:bCs/>
          <w:sz w:val="24"/>
          <w:rtl/>
        </w:rPr>
        <w:t>עליך</w:t>
      </w:r>
      <w:r w:rsidRPr="007C5E43">
        <w:rPr>
          <w:b/>
          <w:bCs/>
          <w:sz w:val="24"/>
          <w:rtl/>
        </w:rPr>
        <w:t xml:space="preserve"> </w:t>
      </w:r>
      <w:r w:rsidRPr="007C5E43">
        <w:rPr>
          <w:rFonts w:hint="cs"/>
          <w:b/>
          <w:bCs/>
          <w:sz w:val="24"/>
          <w:rtl/>
        </w:rPr>
        <w:t>ונעשה</w:t>
      </w:r>
      <w:r w:rsidRPr="007C5E43">
        <w:rPr>
          <w:b/>
          <w:bCs/>
          <w:sz w:val="24"/>
          <w:rtl/>
        </w:rPr>
        <w:t xml:space="preserve"> </w:t>
      </w:r>
      <w:r w:rsidRPr="007C5E43">
        <w:rPr>
          <w:rFonts w:hint="cs"/>
          <w:b/>
          <w:bCs/>
          <w:sz w:val="24"/>
          <w:rtl/>
        </w:rPr>
        <w:t>הכ</w:t>
      </w:r>
      <w:r>
        <w:rPr>
          <w:rFonts w:hint="cs"/>
          <w:b/>
          <w:bCs/>
          <w:sz w:val="24"/>
          <w:rtl/>
        </w:rPr>
        <w:t>ו</w:t>
      </w:r>
      <w:r w:rsidRPr="007C5E43">
        <w:rPr>
          <w:rFonts w:hint="cs"/>
          <w:b/>
          <w:bCs/>
          <w:sz w:val="24"/>
          <w:rtl/>
        </w:rPr>
        <w:t>ל</w:t>
      </w:r>
      <w:r w:rsidRPr="007C5E43">
        <w:rPr>
          <w:b/>
          <w:bCs/>
          <w:sz w:val="24"/>
          <w:rtl/>
        </w:rPr>
        <w:t xml:space="preserve"> </w:t>
      </w:r>
      <w:r w:rsidRPr="007C5E43">
        <w:rPr>
          <w:rFonts w:hint="cs"/>
          <w:b/>
          <w:bCs/>
          <w:sz w:val="24"/>
          <w:rtl/>
        </w:rPr>
        <w:t>שיהיה</w:t>
      </w:r>
      <w:r w:rsidRPr="007C5E43">
        <w:rPr>
          <w:b/>
          <w:bCs/>
          <w:sz w:val="24"/>
          <w:rtl/>
        </w:rPr>
        <w:t xml:space="preserve"> </w:t>
      </w:r>
      <w:r w:rsidRPr="007C5E43">
        <w:rPr>
          <w:rFonts w:hint="cs"/>
          <w:b/>
          <w:bCs/>
          <w:sz w:val="24"/>
          <w:rtl/>
        </w:rPr>
        <w:t>לך</w:t>
      </w:r>
      <w:r w:rsidRPr="007C5E43">
        <w:rPr>
          <w:b/>
          <w:bCs/>
          <w:sz w:val="24"/>
          <w:rtl/>
        </w:rPr>
        <w:t xml:space="preserve"> </w:t>
      </w:r>
      <w:r w:rsidRPr="007C5E43">
        <w:rPr>
          <w:rFonts w:hint="cs"/>
          <w:b/>
          <w:bCs/>
          <w:sz w:val="24"/>
          <w:rtl/>
        </w:rPr>
        <w:t>טוב</w:t>
      </w:r>
      <w:r w:rsidRPr="007C5E43">
        <w:rPr>
          <w:b/>
          <w:bCs/>
          <w:sz w:val="24"/>
          <w:rtl/>
        </w:rPr>
        <w:t xml:space="preserve"> </w:t>
      </w:r>
      <w:r>
        <w:rPr>
          <w:rFonts w:hint="cs"/>
          <w:b/>
          <w:bCs/>
          <w:sz w:val="24"/>
          <w:rtl/>
        </w:rPr>
        <w:t>ו</w:t>
      </w:r>
      <w:r w:rsidRPr="007C5E43">
        <w:rPr>
          <w:rFonts w:hint="cs"/>
          <w:b/>
          <w:bCs/>
          <w:sz w:val="24"/>
          <w:rtl/>
        </w:rPr>
        <w:t>שלא</w:t>
      </w:r>
      <w:r w:rsidRPr="007C5E43">
        <w:rPr>
          <w:b/>
          <w:bCs/>
          <w:sz w:val="24"/>
          <w:rtl/>
        </w:rPr>
        <w:t xml:space="preserve"> </w:t>
      </w:r>
      <w:r w:rsidRPr="007C5E43">
        <w:rPr>
          <w:rFonts w:hint="cs"/>
          <w:b/>
          <w:bCs/>
          <w:sz w:val="24"/>
          <w:rtl/>
        </w:rPr>
        <w:t>תהיי</w:t>
      </w:r>
      <w:r w:rsidRPr="007C5E43">
        <w:rPr>
          <w:b/>
          <w:bCs/>
          <w:sz w:val="24"/>
          <w:rtl/>
        </w:rPr>
        <w:t xml:space="preserve"> </w:t>
      </w:r>
      <w:r w:rsidRPr="007C5E43">
        <w:rPr>
          <w:rFonts w:hint="cs"/>
          <w:b/>
          <w:bCs/>
          <w:sz w:val="24"/>
          <w:rtl/>
        </w:rPr>
        <w:t>בודדה</w:t>
      </w:r>
      <w:r w:rsidRPr="007C5E43">
        <w:rPr>
          <w:b/>
          <w:bCs/>
          <w:sz w:val="24"/>
          <w:rtl/>
        </w:rPr>
        <w:t xml:space="preserve">. </w:t>
      </w:r>
    </w:p>
    <w:p w14:paraId="31045FD3" w14:textId="77777777" w:rsidR="00525635" w:rsidRPr="007C5E43" w:rsidRDefault="00525635" w:rsidP="00525635">
      <w:pPr>
        <w:rPr>
          <w:b/>
          <w:bCs/>
          <w:sz w:val="24"/>
          <w:rtl/>
        </w:rPr>
      </w:pPr>
      <w:r w:rsidRPr="007C5E43">
        <w:rPr>
          <w:rFonts w:hint="cs"/>
          <w:b/>
          <w:bCs/>
          <w:sz w:val="24"/>
          <w:rtl/>
        </w:rPr>
        <w:t>אבא</w:t>
      </w:r>
      <w:r w:rsidRPr="007C5E43">
        <w:rPr>
          <w:b/>
          <w:bCs/>
          <w:sz w:val="24"/>
          <w:rtl/>
        </w:rPr>
        <w:t xml:space="preserve">, </w:t>
      </w:r>
      <w:r w:rsidRPr="007C5E43">
        <w:rPr>
          <w:rFonts w:hint="cs"/>
          <w:b/>
          <w:bCs/>
          <w:sz w:val="24"/>
          <w:rtl/>
        </w:rPr>
        <w:t>רווית</w:t>
      </w:r>
      <w:r w:rsidRPr="007C5E43">
        <w:rPr>
          <w:b/>
          <w:bCs/>
          <w:sz w:val="24"/>
          <w:rtl/>
        </w:rPr>
        <w:t xml:space="preserve"> </w:t>
      </w:r>
      <w:r w:rsidRPr="007C5E43">
        <w:rPr>
          <w:rFonts w:hint="cs"/>
          <w:b/>
          <w:bCs/>
          <w:sz w:val="24"/>
          <w:rtl/>
        </w:rPr>
        <w:t>כ</w:t>
      </w:r>
      <w:r>
        <w:rPr>
          <w:rFonts w:hint="cs"/>
          <w:b/>
          <w:bCs/>
          <w:sz w:val="24"/>
          <w:rtl/>
        </w:rPr>
        <w:t>ל-</w:t>
      </w:r>
      <w:r w:rsidRPr="007C5E43">
        <w:rPr>
          <w:rFonts w:hint="cs"/>
          <w:b/>
          <w:bCs/>
          <w:sz w:val="24"/>
          <w:rtl/>
        </w:rPr>
        <w:t>כ</w:t>
      </w:r>
      <w:r>
        <w:rPr>
          <w:rFonts w:hint="cs"/>
          <w:b/>
          <w:bCs/>
          <w:sz w:val="24"/>
          <w:rtl/>
        </w:rPr>
        <w:t>ך</w:t>
      </w:r>
      <w:r w:rsidRPr="007C5E43">
        <w:rPr>
          <w:b/>
          <w:bCs/>
          <w:sz w:val="24"/>
          <w:rtl/>
        </w:rPr>
        <w:t xml:space="preserve"> </w:t>
      </w:r>
      <w:r w:rsidRPr="007C5E43">
        <w:rPr>
          <w:rFonts w:hint="cs"/>
          <w:b/>
          <w:bCs/>
          <w:sz w:val="24"/>
          <w:rtl/>
        </w:rPr>
        <w:t>הרבה</w:t>
      </w:r>
      <w:r w:rsidRPr="007C5E43">
        <w:rPr>
          <w:b/>
          <w:bCs/>
          <w:sz w:val="24"/>
          <w:rtl/>
        </w:rPr>
        <w:t xml:space="preserve"> </w:t>
      </w:r>
      <w:r w:rsidRPr="007C5E43">
        <w:rPr>
          <w:rFonts w:hint="cs"/>
          <w:b/>
          <w:bCs/>
          <w:sz w:val="24"/>
          <w:rtl/>
        </w:rPr>
        <w:t>נחת</w:t>
      </w:r>
      <w:r w:rsidRPr="007C5E43">
        <w:rPr>
          <w:b/>
          <w:bCs/>
          <w:sz w:val="24"/>
          <w:rtl/>
        </w:rPr>
        <w:t xml:space="preserve"> </w:t>
      </w:r>
      <w:r w:rsidRPr="007C5E43">
        <w:rPr>
          <w:rFonts w:hint="cs"/>
          <w:b/>
          <w:bCs/>
          <w:sz w:val="24"/>
          <w:rtl/>
        </w:rPr>
        <w:t>מהמשפחה</w:t>
      </w:r>
      <w:r w:rsidRPr="007C5E43">
        <w:rPr>
          <w:b/>
          <w:bCs/>
          <w:sz w:val="24"/>
          <w:rtl/>
        </w:rPr>
        <w:t xml:space="preserve"> </w:t>
      </w:r>
      <w:r w:rsidRPr="007C5E43">
        <w:rPr>
          <w:rFonts w:hint="cs"/>
          <w:b/>
          <w:bCs/>
          <w:sz w:val="24"/>
          <w:rtl/>
        </w:rPr>
        <w:t>בחודש</w:t>
      </w:r>
      <w:r>
        <w:rPr>
          <w:rFonts w:hint="cs"/>
          <w:b/>
          <w:bCs/>
          <w:sz w:val="24"/>
          <w:rtl/>
        </w:rPr>
        <w:t>י</w:t>
      </w:r>
      <w:r w:rsidRPr="007C5E43">
        <w:rPr>
          <w:rFonts w:hint="cs"/>
          <w:b/>
          <w:bCs/>
          <w:sz w:val="24"/>
          <w:rtl/>
        </w:rPr>
        <w:t>ם</w:t>
      </w:r>
      <w:r w:rsidRPr="007C5E43">
        <w:rPr>
          <w:b/>
          <w:bCs/>
          <w:sz w:val="24"/>
          <w:rtl/>
        </w:rPr>
        <w:t xml:space="preserve"> </w:t>
      </w:r>
      <w:r w:rsidRPr="007C5E43">
        <w:rPr>
          <w:rFonts w:hint="cs"/>
          <w:b/>
          <w:bCs/>
          <w:sz w:val="24"/>
          <w:rtl/>
        </w:rPr>
        <w:t>האחרונים</w:t>
      </w:r>
      <w:r w:rsidRPr="007C5E43">
        <w:rPr>
          <w:b/>
          <w:bCs/>
          <w:sz w:val="24"/>
          <w:rtl/>
        </w:rPr>
        <w:t xml:space="preserve"> </w:t>
      </w:r>
      <w:r w:rsidRPr="007C5E43">
        <w:rPr>
          <w:rFonts w:hint="cs"/>
          <w:b/>
          <w:bCs/>
          <w:sz w:val="24"/>
          <w:rtl/>
        </w:rPr>
        <w:t>וכל</w:t>
      </w:r>
      <w:r w:rsidRPr="007C5E43">
        <w:rPr>
          <w:b/>
          <w:bCs/>
          <w:sz w:val="24"/>
          <w:rtl/>
        </w:rPr>
        <w:t xml:space="preserve"> </w:t>
      </w:r>
      <w:r w:rsidRPr="007C5E43">
        <w:rPr>
          <w:rFonts w:hint="cs"/>
          <w:b/>
          <w:bCs/>
          <w:sz w:val="24"/>
          <w:rtl/>
        </w:rPr>
        <w:t>הזמן</w:t>
      </w:r>
      <w:r w:rsidRPr="007C5E43">
        <w:rPr>
          <w:b/>
          <w:bCs/>
          <w:sz w:val="24"/>
          <w:rtl/>
        </w:rPr>
        <w:t xml:space="preserve"> </w:t>
      </w:r>
      <w:r w:rsidRPr="007C5E43">
        <w:rPr>
          <w:rFonts w:hint="cs"/>
          <w:b/>
          <w:bCs/>
          <w:sz w:val="24"/>
          <w:rtl/>
        </w:rPr>
        <w:t>אמרת</w:t>
      </w:r>
      <w:r w:rsidRPr="007C5E43">
        <w:rPr>
          <w:b/>
          <w:bCs/>
          <w:sz w:val="24"/>
          <w:rtl/>
        </w:rPr>
        <w:t xml:space="preserve"> "</w:t>
      </w:r>
      <w:r w:rsidRPr="007C5E43">
        <w:rPr>
          <w:rFonts w:hint="cs"/>
          <w:b/>
          <w:bCs/>
          <w:sz w:val="24"/>
          <w:rtl/>
        </w:rPr>
        <w:t>קור</w:t>
      </w:r>
      <w:r>
        <w:rPr>
          <w:rFonts w:hint="cs"/>
          <w:b/>
          <w:bCs/>
          <w:sz w:val="24"/>
          <w:rtl/>
        </w:rPr>
        <w:t>ה</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משהו</w:t>
      </w:r>
      <w:r w:rsidRPr="007C5E43">
        <w:rPr>
          <w:b/>
          <w:bCs/>
          <w:sz w:val="24"/>
          <w:rtl/>
        </w:rPr>
        <w:t xml:space="preserve"> </w:t>
      </w:r>
      <w:r w:rsidRPr="007C5E43">
        <w:rPr>
          <w:rFonts w:hint="cs"/>
          <w:b/>
          <w:bCs/>
          <w:sz w:val="24"/>
          <w:rtl/>
        </w:rPr>
        <w:t>מיוחד</w:t>
      </w:r>
      <w:r w:rsidRPr="007C5E43">
        <w:rPr>
          <w:b/>
          <w:bCs/>
          <w:sz w:val="24"/>
          <w:rtl/>
        </w:rPr>
        <w:t xml:space="preserve">". </w:t>
      </w:r>
      <w:r w:rsidRPr="007C5E43">
        <w:rPr>
          <w:rFonts w:hint="cs"/>
          <w:b/>
          <w:bCs/>
          <w:sz w:val="24"/>
          <w:rtl/>
        </w:rPr>
        <w:t>נעשה</w:t>
      </w:r>
      <w:r w:rsidRPr="007C5E43">
        <w:rPr>
          <w:b/>
          <w:bCs/>
          <w:sz w:val="24"/>
          <w:rtl/>
        </w:rPr>
        <w:t xml:space="preserve"> </w:t>
      </w:r>
      <w:r w:rsidRPr="007C5E43">
        <w:rPr>
          <w:rFonts w:hint="cs"/>
          <w:b/>
          <w:bCs/>
          <w:sz w:val="24"/>
          <w:rtl/>
        </w:rPr>
        <w:t>הכ</w:t>
      </w:r>
      <w:r>
        <w:rPr>
          <w:rFonts w:hint="cs"/>
          <w:b/>
          <w:bCs/>
          <w:sz w:val="24"/>
          <w:rtl/>
        </w:rPr>
        <w:t>ו</w:t>
      </w:r>
      <w:r w:rsidRPr="007C5E43">
        <w:rPr>
          <w:rFonts w:hint="cs"/>
          <w:b/>
          <w:bCs/>
          <w:sz w:val="24"/>
          <w:rtl/>
        </w:rPr>
        <w:t>ל</w:t>
      </w:r>
      <w:r w:rsidRPr="007C5E43">
        <w:rPr>
          <w:b/>
          <w:bCs/>
          <w:sz w:val="24"/>
          <w:rtl/>
        </w:rPr>
        <w:t xml:space="preserve"> </w:t>
      </w:r>
      <w:r w:rsidRPr="007C5E43">
        <w:rPr>
          <w:rFonts w:hint="cs"/>
          <w:b/>
          <w:bCs/>
          <w:sz w:val="24"/>
          <w:rtl/>
        </w:rPr>
        <w:t>כדי</w:t>
      </w:r>
      <w:r w:rsidRPr="007C5E43">
        <w:rPr>
          <w:b/>
          <w:bCs/>
          <w:sz w:val="24"/>
          <w:rtl/>
        </w:rPr>
        <w:t xml:space="preserve"> </w:t>
      </w:r>
      <w:r w:rsidRPr="007C5E43">
        <w:rPr>
          <w:rFonts w:hint="cs"/>
          <w:b/>
          <w:bCs/>
          <w:sz w:val="24"/>
          <w:rtl/>
        </w:rPr>
        <w:t>להמשיך</w:t>
      </w:r>
      <w:r w:rsidRPr="007C5E43">
        <w:rPr>
          <w:b/>
          <w:bCs/>
          <w:sz w:val="24"/>
          <w:rtl/>
        </w:rPr>
        <w:t xml:space="preserve"> </w:t>
      </w:r>
      <w:r w:rsidRPr="007C5E43">
        <w:rPr>
          <w:rFonts w:hint="cs"/>
          <w:b/>
          <w:bCs/>
          <w:sz w:val="24"/>
          <w:rtl/>
        </w:rPr>
        <w:t>להיות</w:t>
      </w:r>
      <w:r w:rsidRPr="007C5E43">
        <w:rPr>
          <w:b/>
          <w:bCs/>
          <w:sz w:val="24"/>
          <w:rtl/>
        </w:rPr>
        <w:t xml:space="preserve"> </w:t>
      </w:r>
      <w:r w:rsidRPr="007C5E43">
        <w:rPr>
          <w:rFonts w:hint="cs"/>
          <w:b/>
          <w:bCs/>
          <w:sz w:val="24"/>
          <w:rtl/>
        </w:rPr>
        <w:t>משפחה</w:t>
      </w:r>
      <w:r w:rsidRPr="007C5E43">
        <w:rPr>
          <w:b/>
          <w:bCs/>
          <w:sz w:val="24"/>
          <w:rtl/>
        </w:rPr>
        <w:t xml:space="preserve"> </w:t>
      </w:r>
      <w:r w:rsidRPr="007C5E43">
        <w:rPr>
          <w:rFonts w:hint="cs"/>
          <w:b/>
          <w:bCs/>
          <w:sz w:val="24"/>
          <w:rtl/>
        </w:rPr>
        <w:t>מלוכדת</w:t>
      </w:r>
      <w:r w:rsidRPr="007C5E43">
        <w:rPr>
          <w:b/>
          <w:bCs/>
          <w:sz w:val="24"/>
          <w:rtl/>
        </w:rPr>
        <w:t xml:space="preserve">, </w:t>
      </w:r>
      <w:r w:rsidRPr="007C5E43">
        <w:rPr>
          <w:rFonts w:hint="cs"/>
          <w:b/>
          <w:bCs/>
          <w:sz w:val="24"/>
          <w:rtl/>
        </w:rPr>
        <w:t>מחוברת</w:t>
      </w:r>
      <w:r w:rsidRPr="007C5E43">
        <w:rPr>
          <w:b/>
          <w:bCs/>
          <w:sz w:val="24"/>
          <w:rtl/>
        </w:rPr>
        <w:t xml:space="preserve">, </w:t>
      </w:r>
      <w:r w:rsidRPr="007C5E43">
        <w:rPr>
          <w:rFonts w:hint="cs"/>
          <w:b/>
          <w:bCs/>
          <w:sz w:val="24"/>
          <w:rtl/>
        </w:rPr>
        <w:t>שמחה</w:t>
      </w:r>
      <w:r w:rsidRPr="007C5E43">
        <w:rPr>
          <w:b/>
          <w:bCs/>
          <w:sz w:val="24"/>
          <w:rtl/>
        </w:rPr>
        <w:t xml:space="preserve">, </w:t>
      </w:r>
      <w:r w:rsidRPr="007C5E43">
        <w:rPr>
          <w:rFonts w:hint="cs"/>
          <w:b/>
          <w:bCs/>
          <w:sz w:val="24"/>
          <w:rtl/>
        </w:rPr>
        <w:t>אוהבת</w:t>
      </w:r>
      <w:r>
        <w:rPr>
          <w:rFonts w:hint="cs"/>
          <w:b/>
          <w:bCs/>
          <w:sz w:val="24"/>
          <w:rtl/>
        </w:rPr>
        <w:t>,</w:t>
      </w:r>
      <w:r w:rsidRPr="007C5E43">
        <w:rPr>
          <w:b/>
          <w:bCs/>
          <w:sz w:val="24"/>
          <w:rtl/>
        </w:rPr>
        <w:t xml:space="preserve"> </w:t>
      </w:r>
      <w:r w:rsidRPr="007C5E43">
        <w:rPr>
          <w:rFonts w:hint="cs"/>
          <w:b/>
          <w:bCs/>
          <w:sz w:val="24"/>
          <w:rtl/>
        </w:rPr>
        <w:t>עם</w:t>
      </w:r>
      <w:r w:rsidRPr="007C5E43">
        <w:rPr>
          <w:b/>
          <w:bCs/>
          <w:sz w:val="24"/>
          <w:rtl/>
        </w:rPr>
        <w:t xml:space="preserve"> </w:t>
      </w:r>
      <w:r w:rsidRPr="007C5E43">
        <w:rPr>
          <w:rFonts w:hint="cs"/>
          <w:b/>
          <w:bCs/>
          <w:sz w:val="24"/>
          <w:rtl/>
        </w:rPr>
        <w:t>השמחות</w:t>
      </w:r>
      <w:r w:rsidRPr="007C5E43">
        <w:rPr>
          <w:b/>
          <w:bCs/>
          <w:sz w:val="24"/>
          <w:rtl/>
        </w:rPr>
        <w:t xml:space="preserve"> </w:t>
      </w:r>
      <w:r w:rsidRPr="007C5E43">
        <w:rPr>
          <w:rFonts w:hint="cs"/>
          <w:b/>
          <w:bCs/>
          <w:sz w:val="24"/>
          <w:rtl/>
        </w:rPr>
        <w:t>הרבות</w:t>
      </w:r>
      <w:r w:rsidRPr="007C5E43">
        <w:rPr>
          <w:b/>
          <w:bCs/>
          <w:sz w:val="24"/>
          <w:rtl/>
        </w:rPr>
        <w:t xml:space="preserve"> </w:t>
      </w:r>
      <w:r w:rsidRPr="007C5E43">
        <w:rPr>
          <w:rFonts w:hint="cs"/>
          <w:b/>
          <w:bCs/>
          <w:sz w:val="24"/>
          <w:rtl/>
        </w:rPr>
        <w:t>העומדות</w:t>
      </w:r>
      <w:r w:rsidRPr="007C5E43">
        <w:rPr>
          <w:b/>
          <w:bCs/>
          <w:sz w:val="24"/>
          <w:rtl/>
        </w:rPr>
        <w:t xml:space="preserve"> </w:t>
      </w:r>
      <w:r w:rsidRPr="007C5E43">
        <w:rPr>
          <w:rFonts w:hint="cs"/>
          <w:b/>
          <w:bCs/>
          <w:sz w:val="24"/>
          <w:rtl/>
        </w:rPr>
        <w:t>לפתחנו</w:t>
      </w:r>
      <w:r w:rsidRPr="007C5E43">
        <w:rPr>
          <w:b/>
          <w:bCs/>
          <w:sz w:val="24"/>
          <w:rtl/>
        </w:rPr>
        <w:t xml:space="preserve">. </w:t>
      </w:r>
      <w:r w:rsidRPr="007C5E43">
        <w:rPr>
          <w:rFonts w:hint="cs"/>
          <w:b/>
          <w:bCs/>
          <w:sz w:val="24"/>
          <w:rtl/>
        </w:rPr>
        <w:t>וכמו</w:t>
      </w:r>
      <w:r w:rsidRPr="007C5E43">
        <w:rPr>
          <w:b/>
          <w:bCs/>
          <w:sz w:val="24"/>
          <w:rtl/>
        </w:rPr>
        <w:t xml:space="preserve"> </w:t>
      </w:r>
      <w:r w:rsidRPr="007C5E43">
        <w:rPr>
          <w:rFonts w:hint="cs"/>
          <w:b/>
          <w:bCs/>
          <w:sz w:val="24"/>
          <w:rtl/>
        </w:rPr>
        <w:t>שאמרת</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בכל</w:t>
      </w:r>
      <w:r w:rsidRPr="007C5E43">
        <w:rPr>
          <w:b/>
          <w:bCs/>
          <w:sz w:val="24"/>
          <w:rtl/>
        </w:rPr>
        <w:t xml:space="preserve"> </w:t>
      </w:r>
      <w:r w:rsidRPr="007C5E43">
        <w:rPr>
          <w:rFonts w:hint="cs"/>
          <w:b/>
          <w:bCs/>
          <w:sz w:val="24"/>
          <w:rtl/>
        </w:rPr>
        <w:t>התקופה</w:t>
      </w:r>
      <w:r w:rsidRPr="007C5E43">
        <w:rPr>
          <w:b/>
          <w:bCs/>
          <w:sz w:val="24"/>
          <w:rtl/>
        </w:rPr>
        <w:t xml:space="preserve"> </w:t>
      </w:r>
      <w:r w:rsidRPr="007C5E43">
        <w:rPr>
          <w:rFonts w:hint="cs"/>
          <w:b/>
          <w:bCs/>
          <w:sz w:val="24"/>
          <w:rtl/>
        </w:rPr>
        <w:t>האחרונה</w:t>
      </w:r>
      <w:r w:rsidRPr="007C5E43">
        <w:rPr>
          <w:b/>
          <w:bCs/>
          <w:sz w:val="24"/>
          <w:rtl/>
        </w:rPr>
        <w:t xml:space="preserve"> </w:t>
      </w:r>
      <w:r w:rsidRPr="007C5E43">
        <w:rPr>
          <w:rFonts w:hint="cs"/>
          <w:b/>
          <w:bCs/>
          <w:sz w:val="24"/>
          <w:rtl/>
        </w:rPr>
        <w:t>כשהיה</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קשה</w:t>
      </w:r>
      <w:r>
        <w:rPr>
          <w:rFonts w:hint="cs"/>
          <w:b/>
          <w:bCs/>
          <w:sz w:val="24"/>
          <w:rtl/>
        </w:rPr>
        <w:t>:</w:t>
      </w:r>
      <w:r w:rsidRPr="007C5E43">
        <w:rPr>
          <w:b/>
          <w:bCs/>
          <w:sz w:val="24"/>
          <w:rtl/>
        </w:rPr>
        <w:t xml:space="preserve"> "</w:t>
      </w:r>
      <w:r w:rsidRPr="007C5E43">
        <w:rPr>
          <w:rFonts w:hint="cs"/>
          <w:b/>
          <w:bCs/>
          <w:sz w:val="24"/>
          <w:rtl/>
        </w:rPr>
        <w:t>יהיה</w:t>
      </w:r>
      <w:r w:rsidRPr="007C5E43">
        <w:rPr>
          <w:b/>
          <w:bCs/>
          <w:sz w:val="24"/>
          <w:rtl/>
        </w:rPr>
        <w:t xml:space="preserve"> </w:t>
      </w:r>
      <w:r w:rsidRPr="007C5E43">
        <w:rPr>
          <w:rFonts w:hint="cs"/>
          <w:b/>
          <w:bCs/>
          <w:sz w:val="24"/>
          <w:rtl/>
        </w:rPr>
        <w:t>בסדר</w:t>
      </w:r>
      <w:r w:rsidRPr="007C5E43">
        <w:rPr>
          <w:b/>
          <w:bCs/>
          <w:sz w:val="24"/>
          <w:rtl/>
        </w:rPr>
        <w:t xml:space="preserve">". </w:t>
      </w:r>
    </w:p>
    <w:p w14:paraId="0FDCFF51" w14:textId="77777777" w:rsidR="00525635" w:rsidRPr="007C5E43" w:rsidRDefault="00525635" w:rsidP="00525635">
      <w:pPr>
        <w:rPr>
          <w:b/>
          <w:bCs/>
          <w:sz w:val="24"/>
          <w:rtl/>
        </w:rPr>
      </w:pPr>
      <w:r w:rsidRPr="007C5E43">
        <w:rPr>
          <w:rFonts w:hint="cs"/>
          <w:b/>
          <w:bCs/>
          <w:sz w:val="24"/>
          <w:rtl/>
        </w:rPr>
        <w:t>אנחנו</w:t>
      </w:r>
      <w:r w:rsidRPr="007C5E43">
        <w:rPr>
          <w:b/>
          <w:bCs/>
          <w:sz w:val="24"/>
          <w:rtl/>
        </w:rPr>
        <w:t xml:space="preserve"> </w:t>
      </w:r>
      <w:r w:rsidRPr="007C5E43">
        <w:rPr>
          <w:rFonts w:hint="cs"/>
          <w:b/>
          <w:bCs/>
          <w:sz w:val="24"/>
          <w:rtl/>
        </w:rPr>
        <w:t>מתפללים</w:t>
      </w:r>
      <w:r w:rsidRPr="007C5E43">
        <w:rPr>
          <w:b/>
          <w:bCs/>
          <w:sz w:val="24"/>
          <w:rtl/>
        </w:rPr>
        <w:t xml:space="preserve"> </w:t>
      </w:r>
      <w:r w:rsidRPr="007C5E43">
        <w:rPr>
          <w:rFonts w:hint="cs"/>
          <w:b/>
          <w:bCs/>
          <w:sz w:val="24"/>
          <w:rtl/>
        </w:rPr>
        <w:t>לקב</w:t>
      </w:r>
      <w:r w:rsidRPr="007C5E43">
        <w:rPr>
          <w:b/>
          <w:bCs/>
          <w:sz w:val="24"/>
          <w:rtl/>
        </w:rPr>
        <w:t>"</w:t>
      </w:r>
      <w:r w:rsidRPr="007C5E43">
        <w:rPr>
          <w:rFonts w:hint="cs"/>
          <w:b/>
          <w:bCs/>
          <w:sz w:val="24"/>
          <w:rtl/>
        </w:rPr>
        <w:t>ה</w:t>
      </w:r>
      <w:r w:rsidRPr="007C5E43">
        <w:rPr>
          <w:b/>
          <w:bCs/>
          <w:sz w:val="24"/>
          <w:rtl/>
        </w:rPr>
        <w:t xml:space="preserve"> </w:t>
      </w:r>
      <w:r w:rsidRPr="007C5E43">
        <w:rPr>
          <w:rFonts w:hint="cs"/>
          <w:b/>
          <w:bCs/>
          <w:sz w:val="24"/>
          <w:rtl/>
        </w:rPr>
        <w:t>שי</w:t>
      </w:r>
      <w:r>
        <w:rPr>
          <w:rFonts w:hint="cs"/>
          <w:b/>
          <w:bCs/>
          <w:sz w:val="24"/>
          <w:rtl/>
        </w:rPr>
        <w:t>י</w:t>
      </w:r>
      <w:r w:rsidRPr="007C5E43">
        <w:rPr>
          <w:rFonts w:hint="cs"/>
          <w:b/>
          <w:bCs/>
          <w:sz w:val="24"/>
          <w:rtl/>
        </w:rPr>
        <w:t>תן</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הכוח</w:t>
      </w:r>
      <w:r w:rsidRPr="007C5E43">
        <w:rPr>
          <w:b/>
          <w:bCs/>
          <w:sz w:val="24"/>
          <w:rtl/>
        </w:rPr>
        <w:t xml:space="preserve"> </w:t>
      </w:r>
      <w:r w:rsidRPr="007C5E43">
        <w:rPr>
          <w:rFonts w:hint="cs"/>
          <w:b/>
          <w:bCs/>
          <w:sz w:val="24"/>
          <w:rtl/>
        </w:rPr>
        <w:t>להמשיך</w:t>
      </w:r>
      <w:r w:rsidRPr="007C5E43">
        <w:rPr>
          <w:b/>
          <w:bCs/>
          <w:sz w:val="24"/>
          <w:rtl/>
        </w:rPr>
        <w:t xml:space="preserve"> </w:t>
      </w:r>
      <w:r w:rsidRPr="007C5E43">
        <w:rPr>
          <w:rFonts w:hint="cs"/>
          <w:b/>
          <w:bCs/>
          <w:sz w:val="24"/>
          <w:rtl/>
        </w:rPr>
        <w:t>את</w:t>
      </w:r>
      <w:r w:rsidRPr="007C5E43">
        <w:rPr>
          <w:b/>
          <w:bCs/>
          <w:sz w:val="24"/>
          <w:rtl/>
        </w:rPr>
        <w:t xml:space="preserve"> </w:t>
      </w:r>
      <w:r w:rsidRPr="007C5E43">
        <w:rPr>
          <w:rFonts w:hint="cs"/>
          <w:b/>
          <w:bCs/>
          <w:sz w:val="24"/>
          <w:rtl/>
        </w:rPr>
        <w:t>הדרך</w:t>
      </w:r>
      <w:r w:rsidRPr="007C5E43">
        <w:rPr>
          <w:b/>
          <w:bCs/>
          <w:sz w:val="24"/>
          <w:rtl/>
        </w:rPr>
        <w:t xml:space="preserve"> </w:t>
      </w:r>
      <w:r>
        <w:rPr>
          <w:rFonts w:hint="cs"/>
          <w:b/>
          <w:bCs/>
          <w:sz w:val="24"/>
          <w:rtl/>
        </w:rPr>
        <w:t>שהורי</w:t>
      </w:r>
      <w:r w:rsidRPr="007C5E43">
        <w:rPr>
          <w:rFonts w:hint="cs"/>
          <w:b/>
          <w:bCs/>
          <w:sz w:val="24"/>
          <w:rtl/>
        </w:rPr>
        <w:t>ת</w:t>
      </w:r>
      <w:r w:rsidRPr="007C5E43">
        <w:rPr>
          <w:b/>
          <w:bCs/>
          <w:sz w:val="24"/>
          <w:rtl/>
        </w:rPr>
        <w:t xml:space="preserve"> </w:t>
      </w:r>
      <w:r w:rsidRPr="007C5E43">
        <w:rPr>
          <w:rFonts w:hint="cs"/>
          <w:b/>
          <w:bCs/>
          <w:sz w:val="24"/>
          <w:rtl/>
        </w:rPr>
        <w:t>לנו</w:t>
      </w:r>
      <w:r w:rsidRPr="007C5E43">
        <w:rPr>
          <w:b/>
          <w:bCs/>
          <w:sz w:val="24"/>
          <w:rtl/>
        </w:rPr>
        <w:t xml:space="preserve"> </w:t>
      </w:r>
      <w:r w:rsidRPr="007C5E43">
        <w:rPr>
          <w:rFonts w:hint="cs"/>
          <w:b/>
          <w:bCs/>
          <w:sz w:val="24"/>
          <w:rtl/>
        </w:rPr>
        <w:t>בשמחה</w:t>
      </w:r>
      <w:r w:rsidRPr="007C5E43">
        <w:rPr>
          <w:b/>
          <w:bCs/>
          <w:sz w:val="24"/>
          <w:rtl/>
        </w:rPr>
        <w:t xml:space="preserve"> </w:t>
      </w:r>
      <w:r w:rsidRPr="007C5E43">
        <w:rPr>
          <w:rFonts w:hint="cs"/>
          <w:b/>
          <w:bCs/>
          <w:sz w:val="24"/>
          <w:rtl/>
        </w:rPr>
        <w:t>ובאמונה</w:t>
      </w:r>
      <w:r w:rsidRPr="007C5E43">
        <w:rPr>
          <w:b/>
          <w:bCs/>
          <w:sz w:val="24"/>
          <w:rtl/>
        </w:rPr>
        <w:t xml:space="preserve">. </w:t>
      </w:r>
      <w:r w:rsidRPr="007C5E43">
        <w:rPr>
          <w:rFonts w:hint="cs"/>
          <w:b/>
          <w:bCs/>
          <w:sz w:val="24"/>
          <w:rtl/>
        </w:rPr>
        <w:t>הפרידה</w:t>
      </w:r>
      <w:r w:rsidRPr="007C5E43">
        <w:rPr>
          <w:b/>
          <w:bCs/>
          <w:sz w:val="24"/>
          <w:rtl/>
        </w:rPr>
        <w:t xml:space="preserve"> </w:t>
      </w:r>
      <w:r w:rsidRPr="007C5E43">
        <w:rPr>
          <w:rFonts w:hint="cs"/>
          <w:b/>
          <w:bCs/>
          <w:sz w:val="24"/>
          <w:rtl/>
        </w:rPr>
        <w:t>קשה</w:t>
      </w:r>
      <w:r w:rsidRPr="007C5E43">
        <w:rPr>
          <w:b/>
          <w:bCs/>
          <w:sz w:val="24"/>
          <w:rtl/>
        </w:rPr>
        <w:t xml:space="preserve"> </w:t>
      </w:r>
      <w:r w:rsidRPr="007C5E43">
        <w:rPr>
          <w:rFonts w:hint="cs"/>
          <w:b/>
          <w:bCs/>
          <w:sz w:val="24"/>
          <w:rtl/>
        </w:rPr>
        <w:t>עלינו</w:t>
      </w:r>
      <w:r w:rsidRPr="007C5E43">
        <w:rPr>
          <w:b/>
          <w:bCs/>
          <w:sz w:val="24"/>
          <w:rtl/>
        </w:rPr>
        <w:t xml:space="preserve">, </w:t>
      </w:r>
      <w:r w:rsidRPr="007C5E43">
        <w:rPr>
          <w:rFonts w:hint="cs"/>
          <w:b/>
          <w:bCs/>
          <w:sz w:val="24"/>
          <w:rtl/>
        </w:rPr>
        <w:t>תחסר</w:t>
      </w:r>
      <w:r w:rsidRPr="007C5E43">
        <w:rPr>
          <w:b/>
          <w:bCs/>
          <w:sz w:val="24"/>
          <w:rtl/>
        </w:rPr>
        <w:t xml:space="preserve"> </w:t>
      </w:r>
      <w:r w:rsidRPr="007C5E43">
        <w:rPr>
          <w:rFonts w:hint="cs"/>
          <w:b/>
          <w:bCs/>
          <w:sz w:val="24"/>
          <w:rtl/>
        </w:rPr>
        <w:t>כ</w:t>
      </w:r>
      <w:r>
        <w:rPr>
          <w:rFonts w:hint="cs"/>
          <w:b/>
          <w:bCs/>
          <w:sz w:val="24"/>
          <w:rtl/>
        </w:rPr>
        <w:t>ל-כך</w:t>
      </w:r>
      <w:r w:rsidRPr="007C5E43">
        <w:rPr>
          <w:b/>
          <w:bCs/>
          <w:sz w:val="24"/>
          <w:rtl/>
        </w:rPr>
        <w:t xml:space="preserve"> </w:t>
      </w:r>
      <w:r w:rsidRPr="007C5E43">
        <w:rPr>
          <w:rFonts w:hint="cs"/>
          <w:b/>
          <w:bCs/>
          <w:sz w:val="24"/>
          <w:rtl/>
        </w:rPr>
        <w:t>לכולנו</w:t>
      </w:r>
      <w:r>
        <w:rPr>
          <w:rFonts w:hint="cs"/>
          <w:b/>
          <w:bCs/>
          <w:sz w:val="24"/>
          <w:rtl/>
        </w:rPr>
        <w:t>!</w:t>
      </w:r>
      <w:r w:rsidRPr="007C5E43">
        <w:rPr>
          <w:b/>
          <w:bCs/>
          <w:sz w:val="24"/>
          <w:rtl/>
        </w:rPr>
        <w:t xml:space="preserve"> </w:t>
      </w:r>
      <w:r w:rsidRPr="007C5E43">
        <w:rPr>
          <w:rFonts w:hint="cs"/>
          <w:b/>
          <w:bCs/>
          <w:sz w:val="24"/>
          <w:rtl/>
        </w:rPr>
        <w:t>מעריכה</w:t>
      </w:r>
      <w:r w:rsidRPr="007C5E43">
        <w:rPr>
          <w:b/>
          <w:bCs/>
          <w:sz w:val="24"/>
          <w:rtl/>
        </w:rPr>
        <w:t xml:space="preserve">, </w:t>
      </w:r>
      <w:r w:rsidRPr="007C5E43">
        <w:rPr>
          <w:rFonts w:hint="cs"/>
          <w:b/>
          <w:bCs/>
          <w:sz w:val="24"/>
          <w:rtl/>
        </w:rPr>
        <w:t>מתגעגעת</w:t>
      </w:r>
      <w:r w:rsidRPr="007C5E43">
        <w:rPr>
          <w:b/>
          <w:bCs/>
          <w:sz w:val="24"/>
          <w:rtl/>
        </w:rPr>
        <w:t xml:space="preserve"> </w:t>
      </w:r>
      <w:r w:rsidRPr="007C5E43">
        <w:rPr>
          <w:rFonts w:hint="cs"/>
          <w:b/>
          <w:bCs/>
          <w:sz w:val="24"/>
          <w:rtl/>
        </w:rPr>
        <w:t>וכל</w:t>
      </w:r>
      <w:r w:rsidRPr="007C5E43">
        <w:rPr>
          <w:b/>
          <w:bCs/>
          <w:sz w:val="24"/>
          <w:rtl/>
        </w:rPr>
        <w:t xml:space="preserve"> </w:t>
      </w:r>
      <w:r w:rsidRPr="007C5E43">
        <w:rPr>
          <w:rFonts w:hint="cs"/>
          <w:b/>
          <w:bCs/>
          <w:sz w:val="24"/>
          <w:rtl/>
        </w:rPr>
        <w:t>כך</w:t>
      </w:r>
      <w:r w:rsidRPr="007C5E43">
        <w:rPr>
          <w:b/>
          <w:bCs/>
          <w:sz w:val="24"/>
          <w:rtl/>
        </w:rPr>
        <w:t xml:space="preserve"> </w:t>
      </w:r>
      <w:r w:rsidRPr="007C5E43">
        <w:rPr>
          <w:rFonts w:hint="cs"/>
          <w:b/>
          <w:bCs/>
          <w:sz w:val="24"/>
          <w:rtl/>
        </w:rPr>
        <w:t>כל</w:t>
      </w:r>
      <w:r w:rsidRPr="007C5E43">
        <w:rPr>
          <w:b/>
          <w:bCs/>
          <w:sz w:val="24"/>
          <w:rtl/>
        </w:rPr>
        <w:t xml:space="preserve"> </w:t>
      </w:r>
      <w:r w:rsidRPr="007C5E43">
        <w:rPr>
          <w:rFonts w:hint="cs"/>
          <w:b/>
          <w:bCs/>
          <w:sz w:val="24"/>
          <w:rtl/>
        </w:rPr>
        <w:t>כך</w:t>
      </w:r>
      <w:r w:rsidRPr="007C5E43">
        <w:rPr>
          <w:b/>
          <w:bCs/>
          <w:sz w:val="24"/>
          <w:rtl/>
        </w:rPr>
        <w:t xml:space="preserve"> </w:t>
      </w:r>
      <w:r w:rsidRPr="007C5E43">
        <w:rPr>
          <w:rFonts w:hint="cs"/>
          <w:b/>
          <w:bCs/>
          <w:sz w:val="24"/>
          <w:rtl/>
        </w:rPr>
        <w:t>אוהבת</w:t>
      </w:r>
      <w:r>
        <w:rPr>
          <w:rFonts w:hint="cs"/>
          <w:b/>
          <w:bCs/>
          <w:sz w:val="24"/>
          <w:rtl/>
        </w:rPr>
        <w:t>,</w:t>
      </w:r>
    </w:p>
    <w:p w14:paraId="2C3B7BDA" w14:textId="77777777" w:rsidR="00525635" w:rsidRPr="007C5E43" w:rsidRDefault="00525635" w:rsidP="00525635">
      <w:pPr>
        <w:rPr>
          <w:b/>
          <w:bCs/>
          <w:sz w:val="24"/>
          <w:rtl/>
        </w:rPr>
      </w:pPr>
      <w:r w:rsidRPr="007C5E43">
        <w:rPr>
          <w:rFonts w:hint="cs"/>
          <w:b/>
          <w:bCs/>
          <w:sz w:val="24"/>
          <w:rtl/>
        </w:rPr>
        <w:t>שרה</w:t>
      </w:r>
      <w:r w:rsidRPr="007C5E43">
        <w:rPr>
          <w:b/>
          <w:bCs/>
          <w:sz w:val="24"/>
          <w:rtl/>
        </w:rPr>
        <w:t xml:space="preserve">. </w:t>
      </w:r>
    </w:p>
    <w:p w14:paraId="010B213B" w14:textId="77777777" w:rsidR="00525635" w:rsidRPr="00086F28" w:rsidRDefault="00525635" w:rsidP="00525635">
      <w:pPr>
        <w:pStyle w:val="3"/>
        <w:rPr>
          <w:szCs w:val="22"/>
          <w:rtl/>
        </w:rPr>
      </w:pPr>
      <w:r w:rsidRPr="00086F28">
        <w:rPr>
          <w:rFonts w:hint="cs"/>
          <w:szCs w:val="22"/>
          <w:rtl/>
        </w:rPr>
        <w:t>לאמץ</w:t>
      </w:r>
      <w:r w:rsidRPr="00086F28">
        <w:rPr>
          <w:szCs w:val="22"/>
          <w:rtl/>
        </w:rPr>
        <w:t xml:space="preserve"> </w:t>
      </w:r>
      <w:r w:rsidRPr="00086F28">
        <w:rPr>
          <w:rFonts w:hint="cs"/>
          <w:szCs w:val="22"/>
          <w:rtl/>
        </w:rPr>
        <w:t>מדרכיו</w:t>
      </w:r>
      <w:r w:rsidRPr="00086F28">
        <w:rPr>
          <w:szCs w:val="22"/>
          <w:rtl/>
        </w:rPr>
        <w:t xml:space="preserve"> </w:t>
      </w:r>
      <w:r w:rsidRPr="00086F28">
        <w:rPr>
          <w:rFonts w:hint="cs"/>
          <w:szCs w:val="22"/>
          <w:rtl/>
        </w:rPr>
        <w:t>בעולמנו</w:t>
      </w:r>
      <w:r w:rsidRPr="00086F28">
        <w:rPr>
          <w:szCs w:val="22"/>
          <w:rtl/>
        </w:rPr>
        <w:t xml:space="preserve"> </w:t>
      </w:r>
      <w:r w:rsidRPr="00086F28">
        <w:rPr>
          <w:rFonts w:hint="cs"/>
          <w:szCs w:val="22"/>
          <w:rtl/>
        </w:rPr>
        <w:t>החינוכי</w:t>
      </w:r>
    </w:p>
    <w:p w14:paraId="23068F67" w14:textId="77777777" w:rsidR="00525635" w:rsidRPr="009966DB" w:rsidRDefault="00525635" w:rsidP="00525635">
      <w:pPr>
        <w:rPr>
          <w:sz w:val="24"/>
          <w:rtl/>
        </w:rPr>
      </w:pPr>
      <w:r w:rsidRPr="009966DB">
        <w:rPr>
          <w:rFonts w:hint="cs"/>
          <w:sz w:val="24"/>
          <w:rtl/>
        </w:rPr>
        <w:t>מנהיגי</w:t>
      </w:r>
      <w:r w:rsidRPr="009966DB">
        <w:rPr>
          <w:sz w:val="24"/>
          <w:rtl/>
        </w:rPr>
        <w:t xml:space="preserve"> </w:t>
      </w:r>
      <w:r w:rsidRPr="009966DB">
        <w:rPr>
          <w:rFonts w:hint="cs"/>
          <w:sz w:val="24"/>
          <w:rtl/>
        </w:rPr>
        <w:t>חינוך</w:t>
      </w:r>
      <w:r w:rsidRPr="009966DB">
        <w:rPr>
          <w:sz w:val="24"/>
          <w:rtl/>
        </w:rPr>
        <w:t xml:space="preserve"> </w:t>
      </w:r>
      <w:r w:rsidRPr="009966DB">
        <w:rPr>
          <w:rFonts w:hint="cs"/>
          <w:sz w:val="24"/>
          <w:rtl/>
        </w:rPr>
        <w:t>יקרים</w:t>
      </w:r>
      <w:r w:rsidRPr="009966DB">
        <w:rPr>
          <w:sz w:val="24"/>
          <w:rtl/>
        </w:rPr>
        <w:t>.</w:t>
      </w:r>
    </w:p>
    <w:p w14:paraId="4DB83A62" w14:textId="77777777" w:rsidR="00525635" w:rsidRPr="009966DB" w:rsidRDefault="00525635" w:rsidP="00525635">
      <w:pPr>
        <w:rPr>
          <w:sz w:val="24"/>
          <w:rtl/>
        </w:rPr>
      </w:pP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היה</w:t>
      </w:r>
      <w:r w:rsidRPr="009966DB">
        <w:rPr>
          <w:sz w:val="24"/>
          <w:rtl/>
        </w:rPr>
        <w:t xml:space="preserve"> </w:t>
      </w:r>
      <w:r w:rsidRPr="009966DB">
        <w:rPr>
          <w:rFonts w:hint="cs"/>
          <w:sz w:val="24"/>
          <w:rtl/>
        </w:rPr>
        <w:t>איש</w:t>
      </w:r>
      <w:r w:rsidRPr="009966DB">
        <w:rPr>
          <w:sz w:val="24"/>
          <w:rtl/>
        </w:rPr>
        <w:t xml:space="preserve"> </w:t>
      </w:r>
      <w:r w:rsidRPr="009966DB">
        <w:rPr>
          <w:rFonts w:hint="cs"/>
          <w:sz w:val="24"/>
          <w:rtl/>
        </w:rPr>
        <w:t>נטול</w:t>
      </w:r>
      <w:r w:rsidRPr="009966DB">
        <w:rPr>
          <w:sz w:val="24"/>
          <w:rtl/>
        </w:rPr>
        <w:t xml:space="preserve"> </w:t>
      </w:r>
      <w:r w:rsidRPr="009966DB">
        <w:rPr>
          <w:rFonts w:hint="cs"/>
          <w:sz w:val="24"/>
          <w:rtl/>
        </w:rPr>
        <w:t>אגו</w:t>
      </w:r>
      <w:r w:rsidRPr="009966DB">
        <w:rPr>
          <w:sz w:val="24"/>
          <w:rtl/>
        </w:rPr>
        <w:t xml:space="preserve">, </w:t>
      </w:r>
      <w:r w:rsidRPr="009966DB">
        <w:rPr>
          <w:rFonts w:hint="cs"/>
          <w:sz w:val="24"/>
          <w:rtl/>
        </w:rPr>
        <w:t>ענ</w:t>
      </w:r>
      <w:r>
        <w:rPr>
          <w:rFonts w:hint="cs"/>
          <w:sz w:val="24"/>
          <w:rtl/>
        </w:rPr>
        <w:t>י</w:t>
      </w:r>
      <w:r w:rsidRPr="009966DB">
        <w:rPr>
          <w:rFonts w:hint="cs"/>
          <w:sz w:val="24"/>
          <w:rtl/>
        </w:rPr>
        <w:t>ו</w:t>
      </w:r>
      <w:r w:rsidRPr="009966DB">
        <w:rPr>
          <w:sz w:val="24"/>
          <w:rtl/>
        </w:rPr>
        <w:t xml:space="preserve"> </w:t>
      </w:r>
      <w:r w:rsidRPr="009966DB">
        <w:rPr>
          <w:rFonts w:hint="cs"/>
          <w:sz w:val="24"/>
          <w:rtl/>
        </w:rPr>
        <w:t>גדול</w:t>
      </w:r>
      <w:r w:rsidRPr="009966DB">
        <w:rPr>
          <w:sz w:val="24"/>
          <w:rtl/>
        </w:rPr>
        <w:t xml:space="preserve">, </w:t>
      </w:r>
      <w:r w:rsidRPr="009966DB">
        <w:rPr>
          <w:rFonts w:hint="cs"/>
          <w:sz w:val="24"/>
          <w:rtl/>
        </w:rPr>
        <w:t>מאיר</w:t>
      </w:r>
      <w:r w:rsidRPr="009966DB">
        <w:rPr>
          <w:sz w:val="24"/>
          <w:rtl/>
        </w:rPr>
        <w:t xml:space="preserve"> </w:t>
      </w:r>
      <w:r w:rsidRPr="009966DB">
        <w:rPr>
          <w:rFonts w:hint="cs"/>
          <w:sz w:val="24"/>
          <w:rtl/>
        </w:rPr>
        <w:t>פנים</w:t>
      </w:r>
      <w:r w:rsidRPr="009966DB">
        <w:rPr>
          <w:sz w:val="24"/>
          <w:rtl/>
        </w:rPr>
        <w:t xml:space="preserve"> </w:t>
      </w:r>
      <w:r w:rsidRPr="009966DB">
        <w:rPr>
          <w:rFonts w:hint="cs"/>
          <w:sz w:val="24"/>
          <w:rtl/>
        </w:rPr>
        <w:t>לצד</w:t>
      </w:r>
      <w:r w:rsidRPr="009966DB">
        <w:rPr>
          <w:sz w:val="24"/>
          <w:rtl/>
        </w:rPr>
        <w:t xml:space="preserve"> </w:t>
      </w:r>
      <w:r w:rsidRPr="009966DB">
        <w:rPr>
          <w:rFonts w:hint="cs"/>
          <w:sz w:val="24"/>
          <w:rtl/>
        </w:rPr>
        <w:t>רצינות</w:t>
      </w:r>
      <w:r w:rsidRPr="009966DB">
        <w:rPr>
          <w:sz w:val="24"/>
          <w:rtl/>
        </w:rPr>
        <w:t xml:space="preserve"> </w:t>
      </w:r>
      <w:r w:rsidRPr="009966DB">
        <w:rPr>
          <w:rFonts w:hint="cs"/>
          <w:sz w:val="24"/>
          <w:rtl/>
        </w:rPr>
        <w:t>גדולה</w:t>
      </w:r>
      <w:r w:rsidRPr="009966DB">
        <w:rPr>
          <w:sz w:val="24"/>
          <w:rtl/>
        </w:rPr>
        <w:t>.</w:t>
      </w:r>
    </w:p>
    <w:p w14:paraId="2FA4B062" w14:textId="77777777" w:rsidR="00525635" w:rsidRPr="009966DB" w:rsidRDefault="00525635" w:rsidP="00525635">
      <w:pPr>
        <w:rPr>
          <w:sz w:val="24"/>
          <w:rtl/>
        </w:rPr>
      </w:pPr>
      <w:r w:rsidRPr="009966DB">
        <w:rPr>
          <w:rFonts w:hint="cs"/>
          <w:sz w:val="24"/>
          <w:rtl/>
        </w:rPr>
        <w:t>כל</w:t>
      </w:r>
      <w:r w:rsidRPr="009966DB">
        <w:rPr>
          <w:sz w:val="24"/>
          <w:rtl/>
        </w:rPr>
        <w:t xml:space="preserve"> </w:t>
      </w:r>
      <w:r w:rsidRPr="009966DB">
        <w:rPr>
          <w:rFonts w:hint="cs"/>
          <w:sz w:val="24"/>
          <w:rtl/>
        </w:rPr>
        <w:t>חייו</w:t>
      </w:r>
      <w:r w:rsidRPr="009966DB">
        <w:rPr>
          <w:sz w:val="24"/>
          <w:rtl/>
        </w:rPr>
        <w:t xml:space="preserve"> </w:t>
      </w:r>
      <w:r w:rsidRPr="009966DB">
        <w:rPr>
          <w:rFonts w:hint="cs"/>
          <w:sz w:val="24"/>
          <w:rtl/>
        </w:rPr>
        <w:t>הוא</w:t>
      </w:r>
      <w:r w:rsidRPr="009966DB">
        <w:rPr>
          <w:sz w:val="24"/>
          <w:rtl/>
        </w:rPr>
        <w:t xml:space="preserve"> </w:t>
      </w:r>
      <w:r w:rsidRPr="009966DB">
        <w:rPr>
          <w:rFonts w:hint="cs"/>
          <w:sz w:val="24"/>
          <w:rtl/>
        </w:rPr>
        <w:t>חי</w:t>
      </w:r>
      <w:r w:rsidRPr="009966DB">
        <w:rPr>
          <w:sz w:val="24"/>
          <w:rtl/>
        </w:rPr>
        <w:t xml:space="preserve"> </w:t>
      </w:r>
      <w:r w:rsidRPr="009966DB">
        <w:rPr>
          <w:rFonts w:hint="cs"/>
          <w:sz w:val="24"/>
          <w:rtl/>
        </w:rPr>
        <w:t>בתודעת</w:t>
      </w:r>
      <w:r w:rsidRPr="009966DB">
        <w:rPr>
          <w:sz w:val="24"/>
          <w:rtl/>
        </w:rPr>
        <w:t xml:space="preserve"> </w:t>
      </w:r>
      <w:r w:rsidRPr="009966DB">
        <w:rPr>
          <w:rFonts w:hint="cs"/>
          <w:sz w:val="24"/>
          <w:rtl/>
        </w:rPr>
        <w:t>שליחות</w:t>
      </w:r>
      <w:r>
        <w:rPr>
          <w:sz w:val="24"/>
          <w:rtl/>
        </w:rPr>
        <w:t xml:space="preserve"> "</w:t>
      </w:r>
      <w:r w:rsidRPr="009966DB">
        <w:rPr>
          <w:rFonts w:hint="cs"/>
          <w:sz w:val="24"/>
          <w:rtl/>
        </w:rPr>
        <w:t>לחנך</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ילדי</w:t>
      </w:r>
      <w:r w:rsidRPr="009966DB">
        <w:rPr>
          <w:sz w:val="24"/>
          <w:rtl/>
        </w:rPr>
        <w:t xml:space="preserve"> </w:t>
      </w:r>
      <w:r w:rsidRPr="009966DB">
        <w:rPr>
          <w:rFonts w:hint="cs"/>
          <w:sz w:val="24"/>
          <w:rtl/>
        </w:rPr>
        <w:t>ישראל</w:t>
      </w:r>
      <w:r w:rsidRPr="009966DB">
        <w:rPr>
          <w:sz w:val="24"/>
          <w:rtl/>
        </w:rPr>
        <w:t xml:space="preserve"> </w:t>
      </w:r>
      <w:r w:rsidRPr="009966DB">
        <w:rPr>
          <w:rFonts w:hint="cs"/>
          <w:sz w:val="24"/>
          <w:rtl/>
        </w:rPr>
        <w:t>באהבה</w:t>
      </w:r>
      <w:r w:rsidRPr="009966DB">
        <w:rPr>
          <w:sz w:val="24"/>
          <w:rtl/>
        </w:rPr>
        <w:t xml:space="preserve"> </w:t>
      </w:r>
      <w:r w:rsidRPr="009966DB">
        <w:rPr>
          <w:rFonts w:hint="cs"/>
          <w:sz w:val="24"/>
          <w:rtl/>
        </w:rPr>
        <w:t>לתורה</w:t>
      </w:r>
      <w:r w:rsidRPr="009966DB">
        <w:rPr>
          <w:sz w:val="24"/>
          <w:rtl/>
        </w:rPr>
        <w:t xml:space="preserve"> </w:t>
      </w:r>
      <w:r w:rsidRPr="009966DB">
        <w:rPr>
          <w:rFonts w:hint="cs"/>
          <w:sz w:val="24"/>
          <w:rtl/>
        </w:rPr>
        <w:t>ו</w:t>
      </w:r>
      <w:r>
        <w:rPr>
          <w:rFonts w:hint="cs"/>
          <w:sz w:val="24"/>
          <w:rtl/>
        </w:rPr>
        <w:t>ל</w:t>
      </w:r>
      <w:r w:rsidRPr="009966DB">
        <w:rPr>
          <w:rFonts w:hint="cs"/>
          <w:sz w:val="24"/>
          <w:rtl/>
        </w:rPr>
        <w:t>מצוות</w:t>
      </w:r>
      <w:r w:rsidRPr="009966DB">
        <w:rPr>
          <w:sz w:val="24"/>
          <w:rtl/>
        </w:rPr>
        <w:t>".</w:t>
      </w:r>
    </w:p>
    <w:p w14:paraId="5C0F7B9D" w14:textId="77777777" w:rsidR="00525635" w:rsidRPr="009966DB" w:rsidRDefault="00525635" w:rsidP="00525635">
      <w:pPr>
        <w:rPr>
          <w:sz w:val="24"/>
          <w:rtl/>
        </w:rPr>
      </w:pPr>
      <w:r w:rsidRPr="009966DB">
        <w:rPr>
          <w:rFonts w:hint="cs"/>
          <w:sz w:val="24"/>
          <w:rtl/>
        </w:rPr>
        <w:t>המילים</w:t>
      </w:r>
      <w:r w:rsidRPr="009966DB">
        <w:rPr>
          <w:sz w:val="24"/>
          <w:rtl/>
        </w:rPr>
        <w:t xml:space="preserve"> </w:t>
      </w:r>
      <w:r w:rsidRPr="009966DB">
        <w:rPr>
          <w:rFonts w:hint="cs"/>
          <w:sz w:val="24"/>
          <w:rtl/>
        </w:rPr>
        <w:t>קטנות</w:t>
      </w:r>
      <w:r w:rsidRPr="009966DB">
        <w:rPr>
          <w:sz w:val="24"/>
          <w:rtl/>
        </w:rPr>
        <w:t xml:space="preserve"> </w:t>
      </w:r>
      <w:r w:rsidRPr="009966DB">
        <w:rPr>
          <w:rFonts w:hint="cs"/>
          <w:sz w:val="24"/>
          <w:rtl/>
        </w:rPr>
        <w:t>מלתאר</w:t>
      </w:r>
      <w:r w:rsidRPr="009966DB">
        <w:rPr>
          <w:sz w:val="24"/>
          <w:rtl/>
        </w:rPr>
        <w:t xml:space="preserve"> </w:t>
      </w:r>
      <w:r w:rsidRPr="009966DB">
        <w:rPr>
          <w:rFonts w:hint="cs"/>
          <w:sz w:val="24"/>
          <w:rtl/>
        </w:rPr>
        <w:t>את</w:t>
      </w:r>
      <w:r w:rsidRPr="009966DB">
        <w:rPr>
          <w:sz w:val="24"/>
          <w:rtl/>
        </w:rPr>
        <w:t xml:space="preserve"> </w:t>
      </w:r>
      <w:r w:rsidRPr="009966DB">
        <w:rPr>
          <w:rFonts w:hint="cs"/>
          <w:sz w:val="24"/>
          <w:rtl/>
        </w:rPr>
        <w:t>גודלו</w:t>
      </w:r>
      <w:r w:rsidRPr="009966DB">
        <w:rPr>
          <w:sz w:val="24"/>
          <w:rtl/>
        </w:rPr>
        <w:t xml:space="preserve"> </w:t>
      </w:r>
      <w:r w:rsidRPr="009966DB">
        <w:rPr>
          <w:rFonts w:hint="cs"/>
          <w:sz w:val="24"/>
          <w:rtl/>
        </w:rPr>
        <w:t>של</w:t>
      </w:r>
      <w:r w:rsidRPr="009966DB">
        <w:rPr>
          <w:sz w:val="24"/>
          <w:rtl/>
        </w:rPr>
        <w:t xml:space="preserve"> </w:t>
      </w:r>
      <w:r w:rsidRPr="009966DB">
        <w:rPr>
          <w:rFonts w:hint="cs"/>
          <w:sz w:val="24"/>
          <w:rtl/>
        </w:rPr>
        <w:t>הרב</w:t>
      </w:r>
      <w:r w:rsidRPr="009966DB">
        <w:rPr>
          <w:sz w:val="24"/>
          <w:rtl/>
        </w:rPr>
        <w:t xml:space="preserve"> </w:t>
      </w:r>
      <w:r w:rsidRPr="009966DB">
        <w:rPr>
          <w:rFonts w:hint="cs"/>
          <w:sz w:val="24"/>
          <w:rtl/>
        </w:rPr>
        <w:t>שמעון</w:t>
      </w:r>
      <w:r w:rsidRPr="009966DB">
        <w:rPr>
          <w:sz w:val="24"/>
          <w:rtl/>
        </w:rPr>
        <w:t xml:space="preserve">, </w:t>
      </w:r>
      <w:r w:rsidRPr="009966DB">
        <w:rPr>
          <w:rFonts w:hint="cs"/>
          <w:sz w:val="24"/>
          <w:rtl/>
        </w:rPr>
        <w:t>ואת</w:t>
      </w:r>
      <w:r w:rsidRPr="009966DB">
        <w:rPr>
          <w:sz w:val="24"/>
          <w:rtl/>
        </w:rPr>
        <w:t xml:space="preserve"> </w:t>
      </w:r>
      <w:r w:rsidRPr="009966DB">
        <w:rPr>
          <w:rFonts w:hint="cs"/>
          <w:sz w:val="24"/>
          <w:rtl/>
        </w:rPr>
        <w:t>האור</w:t>
      </w:r>
      <w:r w:rsidRPr="009966DB">
        <w:rPr>
          <w:sz w:val="24"/>
          <w:rtl/>
        </w:rPr>
        <w:t xml:space="preserve"> </w:t>
      </w:r>
      <w:r w:rsidRPr="009966DB">
        <w:rPr>
          <w:rFonts w:hint="cs"/>
          <w:sz w:val="24"/>
          <w:rtl/>
        </w:rPr>
        <w:t>והדרך</w:t>
      </w:r>
      <w:r w:rsidRPr="009966DB">
        <w:rPr>
          <w:sz w:val="24"/>
          <w:rtl/>
        </w:rPr>
        <w:t xml:space="preserve"> </w:t>
      </w:r>
      <w:r w:rsidRPr="009966DB">
        <w:rPr>
          <w:rFonts w:hint="cs"/>
          <w:sz w:val="24"/>
          <w:rtl/>
        </w:rPr>
        <w:t>החינוכית</w:t>
      </w:r>
      <w:r w:rsidRPr="009966DB">
        <w:rPr>
          <w:sz w:val="24"/>
          <w:rtl/>
        </w:rPr>
        <w:t xml:space="preserve"> </w:t>
      </w:r>
      <w:r w:rsidRPr="009966DB">
        <w:rPr>
          <w:rFonts w:hint="cs"/>
          <w:sz w:val="24"/>
          <w:rtl/>
        </w:rPr>
        <w:t>שסלל</w:t>
      </w:r>
      <w:r w:rsidRPr="009966DB">
        <w:rPr>
          <w:sz w:val="24"/>
          <w:rtl/>
        </w:rPr>
        <w:t xml:space="preserve"> </w:t>
      </w:r>
      <w:r w:rsidRPr="009966DB">
        <w:rPr>
          <w:rFonts w:hint="cs"/>
          <w:sz w:val="24"/>
          <w:rtl/>
        </w:rPr>
        <w:t>לכולנו</w:t>
      </w:r>
      <w:r w:rsidRPr="009966DB">
        <w:rPr>
          <w:sz w:val="24"/>
          <w:rtl/>
        </w:rPr>
        <w:t xml:space="preserve">.  </w:t>
      </w:r>
    </w:p>
    <w:p w14:paraId="590611F9" w14:textId="77777777" w:rsidR="00525635" w:rsidRDefault="00525635" w:rsidP="00525635">
      <w:pPr>
        <w:rPr>
          <w:sz w:val="24"/>
          <w:rtl/>
        </w:rPr>
      </w:pPr>
      <w:r w:rsidRPr="009966DB">
        <w:rPr>
          <w:rFonts w:hint="cs"/>
          <w:sz w:val="24"/>
          <w:rtl/>
        </w:rPr>
        <w:t>נלמד</w:t>
      </w:r>
      <w:r w:rsidRPr="009966DB">
        <w:rPr>
          <w:sz w:val="24"/>
          <w:rtl/>
        </w:rPr>
        <w:t xml:space="preserve">, </w:t>
      </w:r>
      <w:r w:rsidRPr="009966DB">
        <w:rPr>
          <w:rFonts w:hint="cs"/>
          <w:sz w:val="24"/>
          <w:rtl/>
        </w:rPr>
        <w:t>נעמיק</w:t>
      </w:r>
      <w:r w:rsidRPr="009966DB">
        <w:rPr>
          <w:sz w:val="24"/>
          <w:rtl/>
        </w:rPr>
        <w:t xml:space="preserve"> </w:t>
      </w:r>
      <w:r w:rsidRPr="009966DB">
        <w:rPr>
          <w:rFonts w:hint="cs"/>
          <w:sz w:val="24"/>
          <w:rtl/>
        </w:rPr>
        <w:t>בגודלו</w:t>
      </w:r>
      <w:r w:rsidRPr="009966DB">
        <w:rPr>
          <w:sz w:val="24"/>
          <w:rtl/>
        </w:rPr>
        <w:t xml:space="preserve"> </w:t>
      </w:r>
      <w:r w:rsidRPr="009966DB">
        <w:rPr>
          <w:rFonts w:hint="cs"/>
          <w:sz w:val="24"/>
          <w:rtl/>
        </w:rPr>
        <w:t>וננסה</w:t>
      </w:r>
      <w:r w:rsidRPr="009966DB">
        <w:rPr>
          <w:sz w:val="24"/>
          <w:rtl/>
        </w:rPr>
        <w:t xml:space="preserve"> </w:t>
      </w:r>
      <w:r w:rsidRPr="009966DB">
        <w:rPr>
          <w:rFonts w:hint="cs"/>
          <w:sz w:val="24"/>
          <w:rtl/>
        </w:rPr>
        <w:t>לקחת</w:t>
      </w:r>
      <w:r w:rsidRPr="009966DB">
        <w:rPr>
          <w:sz w:val="24"/>
          <w:rtl/>
        </w:rPr>
        <w:t xml:space="preserve"> </w:t>
      </w:r>
      <w:r w:rsidRPr="009966DB">
        <w:rPr>
          <w:rFonts w:hint="cs"/>
          <w:sz w:val="24"/>
          <w:rtl/>
        </w:rPr>
        <w:t>משהו</w:t>
      </w:r>
      <w:r w:rsidRPr="009966DB">
        <w:rPr>
          <w:sz w:val="24"/>
          <w:rtl/>
        </w:rPr>
        <w:t xml:space="preserve"> </w:t>
      </w:r>
      <w:r w:rsidRPr="009966DB">
        <w:rPr>
          <w:rFonts w:hint="cs"/>
          <w:sz w:val="24"/>
          <w:rtl/>
        </w:rPr>
        <w:t>לעולמנו</w:t>
      </w:r>
      <w:r w:rsidRPr="009966DB">
        <w:rPr>
          <w:sz w:val="24"/>
          <w:rtl/>
        </w:rPr>
        <w:t xml:space="preserve"> </w:t>
      </w:r>
      <w:r w:rsidRPr="009966DB">
        <w:rPr>
          <w:rFonts w:hint="cs"/>
          <w:sz w:val="24"/>
          <w:rtl/>
        </w:rPr>
        <w:t>האישי</w:t>
      </w:r>
      <w:r w:rsidRPr="009966DB">
        <w:rPr>
          <w:sz w:val="24"/>
          <w:rtl/>
        </w:rPr>
        <w:t xml:space="preserve"> </w:t>
      </w:r>
      <w:r w:rsidRPr="009966DB">
        <w:rPr>
          <w:rFonts w:hint="cs"/>
          <w:sz w:val="24"/>
          <w:rtl/>
        </w:rPr>
        <w:t>והחינוכי</w:t>
      </w:r>
      <w:r w:rsidRPr="009966DB">
        <w:rPr>
          <w:sz w:val="24"/>
          <w:rtl/>
        </w:rPr>
        <w:t xml:space="preserve">. </w:t>
      </w:r>
      <w:r w:rsidRPr="009966DB">
        <w:rPr>
          <w:rFonts w:hint="cs"/>
          <w:sz w:val="24"/>
          <w:rtl/>
        </w:rPr>
        <w:t>יהי</w:t>
      </w:r>
      <w:r w:rsidRPr="009966DB">
        <w:rPr>
          <w:sz w:val="24"/>
          <w:rtl/>
        </w:rPr>
        <w:t xml:space="preserve"> </w:t>
      </w:r>
      <w:r w:rsidRPr="009966DB">
        <w:rPr>
          <w:rFonts w:hint="cs"/>
          <w:sz w:val="24"/>
          <w:rtl/>
        </w:rPr>
        <w:t>זכרו</w:t>
      </w:r>
      <w:r w:rsidRPr="009966DB">
        <w:rPr>
          <w:sz w:val="24"/>
          <w:rtl/>
        </w:rPr>
        <w:t xml:space="preserve"> </w:t>
      </w:r>
      <w:r w:rsidRPr="009966DB">
        <w:rPr>
          <w:rFonts w:hint="cs"/>
          <w:sz w:val="24"/>
          <w:rtl/>
        </w:rPr>
        <w:t>ברוך</w:t>
      </w:r>
      <w:r>
        <w:rPr>
          <w:rFonts w:hint="cs"/>
          <w:sz w:val="24"/>
          <w:rtl/>
        </w:rPr>
        <w:t>.</w:t>
      </w:r>
    </w:p>
    <w:p w14:paraId="58EC526D"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7D22F8AF" w14:textId="77777777" w:rsidR="00525635" w:rsidRPr="00E861CE" w:rsidRDefault="00525635" w:rsidP="00525635">
      <w:pPr>
        <w:rPr>
          <w:rFonts w:ascii="Calibri" w:eastAsia="Times New Roman" w:hAnsi="Calibri"/>
          <w:sz w:val="24"/>
        </w:rPr>
      </w:pPr>
      <w:r w:rsidRPr="00E861CE">
        <w:rPr>
          <w:rFonts w:ascii="David" w:hAnsi="David"/>
          <w:b/>
          <w:bCs/>
          <w:sz w:val="24"/>
          <w:rtl/>
        </w:rPr>
        <w:t>מעורר השראה</w:t>
      </w:r>
      <w:r w:rsidRPr="00E861CE">
        <w:rPr>
          <w:rFonts w:ascii="David" w:hAnsi="David"/>
          <w:sz w:val="24"/>
          <w:rtl/>
        </w:rPr>
        <w:t xml:space="preserve">  </w:t>
      </w:r>
    </w:p>
    <w:p w14:paraId="41AB50A7" w14:textId="77777777" w:rsidR="00525635" w:rsidRDefault="00525635" w:rsidP="00525635">
      <w:pPr>
        <w:rPr>
          <w:sz w:val="24"/>
          <w:rtl/>
        </w:rPr>
      </w:pPr>
      <w:r>
        <w:rPr>
          <w:sz w:val="24"/>
          <w:rtl/>
        </w:rPr>
        <w:t>לכל אחד מאתנו 'מלאך ה'' שלו, המורה שדרכו הוא מרגיש את החיבור לריבונו של עולם. לכל אחד המורה 'שעשה אותי למה שאני, שבזכותו הגעתי לאן שהגעתי'. לכל אחד יש מורה שהאמין בו, וממנו כל תורתו.</w:t>
      </w:r>
    </w:p>
    <w:p w14:paraId="6441F2E7" w14:textId="77777777" w:rsidR="00525635" w:rsidRPr="00AA4391" w:rsidRDefault="00525635" w:rsidP="00525635">
      <w:pPr>
        <w:pStyle w:val="2"/>
        <w:rPr>
          <w:rtl/>
        </w:rPr>
      </w:pPr>
      <w:bookmarkStart w:id="59" w:name="_Toc526698098"/>
      <w:bookmarkStart w:id="60" w:name="_Toc529175671"/>
      <w:r w:rsidRPr="00AA4391">
        <w:rPr>
          <w:rFonts w:hint="cs"/>
          <w:rtl/>
        </w:rPr>
        <w:t>לחנך במסירות לאורך שנים</w:t>
      </w:r>
      <w:bookmarkEnd w:id="59"/>
      <w:bookmarkEnd w:id="60"/>
    </w:p>
    <w:p w14:paraId="511078C2" w14:textId="77777777" w:rsidR="00525635" w:rsidRPr="00ED4F72" w:rsidRDefault="00525635" w:rsidP="00525635">
      <w:pPr>
        <w:pStyle w:val="af4"/>
        <w:spacing w:line="360" w:lineRule="auto"/>
        <w:rPr>
          <w:sz w:val="20"/>
          <w:szCs w:val="24"/>
          <w:rtl/>
        </w:rPr>
      </w:pPr>
      <w:r w:rsidRPr="00ED4F72">
        <w:rPr>
          <w:rFonts w:hint="cs"/>
          <w:sz w:val="20"/>
          <w:szCs w:val="24"/>
          <w:rtl/>
        </w:rPr>
        <w:t>קווים של חינוך לאור דמותו של הרב דוד פוקס</w:t>
      </w:r>
    </w:p>
    <w:p w14:paraId="7FF59971" w14:textId="77777777" w:rsidR="00525635" w:rsidRDefault="00525635" w:rsidP="00525635">
      <w:pPr>
        <w:rPr>
          <w:sz w:val="24"/>
          <w:rtl/>
        </w:rPr>
      </w:pPr>
      <w:r>
        <w:rPr>
          <w:sz w:val="24"/>
          <w:rtl/>
        </w:rPr>
        <w:t xml:space="preserve">באחד מהכנסים של </w:t>
      </w:r>
      <w:r>
        <w:rPr>
          <w:rFonts w:hint="cs"/>
          <w:sz w:val="24"/>
          <w:rtl/>
        </w:rPr>
        <w:t>'</w:t>
      </w:r>
      <w:r>
        <w:rPr>
          <w:sz w:val="24"/>
          <w:rtl/>
        </w:rPr>
        <w:t>מנהיגי החינוך</w:t>
      </w:r>
      <w:r>
        <w:rPr>
          <w:rFonts w:hint="cs"/>
          <w:sz w:val="24"/>
          <w:rtl/>
        </w:rPr>
        <w:t>'</w:t>
      </w:r>
      <w:r>
        <w:rPr>
          <w:sz w:val="24"/>
          <w:rtl/>
        </w:rPr>
        <w:t xml:space="preserve"> פגשנו את המחנך הגדול ר' דוד פוקס, שלימד בישיבת 'נתיב מאיר' במשך שנים רבות. ר' דוד העמיד דורות של תלמידים הרואים בו את מורה דרכם. מה הופך אדם למחנך גדול?</w:t>
      </w:r>
    </w:p>
    <w:p w14:paraId="0C0C84A2" w14:textId="77777777" w:rsidR="00525635" w:rsidRDefault="00525635" w:rsidP="00525635">
      <w:pPr>
        <w:pStyle w:val="aa"/>
        <w:numPr>
          <w:ilvl w:val="0"/>
          <w:numId w:val="2"/>
        </w:numPr>
        <w:rPr>
          <w:sz w:val="24"/>
          <w:rtl/>
        </w:rPr>
      </w:pPr>
      <w:r>
        <w:rPr>
          <w:sz w:val="24"/>
          <w:rtl/>
        </w:rPr>
        <w:t>מחנך גדול הוא מי שזוכה להטביע חותם בתלמידיו.</w:t>
      </w:r>
    </w:p>
    <w:p w14:paraId="5748E2A3" w14:textId="77777777" w:rsidR="00525635" w:rsidRDefault="00525635" w:rsidP="00525635">
      <w:pPr>
        <w:pStyle w:val="aa"/>
        <w:numPr>
          <w:ilvl w:val="0"/>
          <w:numId w:val="2"/>
        </w:numPr>
        <w:rPr>
          <w:sz w:val="24"/>
          <w:rtl/>
        </w:rPr>
      </w:pPr>
      <w:r>
        <w:rPr>
          <w:sz w:val="24"/>
          <w:rtl/>
        </w:rPr>
        <w:t>מחנך גדול הוא מי שתלמידיו נושאים עמם את דמותו, מידותיו, תורתו ומעשיו.</w:t>
      </w:r>
    </w:p>
    <w:p w14:paraId="222B725D" w14:textId="77777777" w:rsidR="00525635" w:rsidRDefault="00525635" w:rsidP="00525635">
      <w:pPr>
        <w:pStyle w:val="aa"/>
        <w:numPr>
          <w:ilvl w:val="0"/>
          <w:numId w:val="2"/>
        </w:numPr>
        <w:rPr>
          <w:sz w:val="24"/>
          <w:rtl/>
        </w:rPr>
      </w:pPr>
      <w:r>
        <w:rPr>
          <w:sz w:val="24"/>
          <w:rtl/>
        </w:rPr>
        <w:t>מחנך גדול הוא מי שדמותו משפיעה על אישיותו של התלמיד עד ימי זקנה ושיבה.</w:t>
      </w:r>
    </w:p>
    <w:p w14:paraId="77CF29E1" w14:textId="77777777" w:rsidR="00525635" w:rsidRDefault="00525635" w:rsidP="00525635">
      <w:pPr>
        <w:pStyle w:val="aa"/>
        <w:numPr>
          <w:ilvl w:val="0"/>
          <w:numId w:val="2"/>
        </w:numPr>
        <w:rPr>
          <w:sz w:val="24"/>
          <w:rtl/>
        </w:rPr>
      </w:pPr>
      <w:r>
        <w:rPr>
          <w:sz w:val="24"/>
          <w:rtl/>
        </w:rPr>
        <w:t>מחנך גדול הוא מי שדמות דיוקנו נראית לתלמיד במקומות הנכונים, מי שהתלמיד 'פוגש' בצמתים ובמקומות שבהם הוא זקוק לכך.</w:t>
      </w:r>
    </w:p>
    <w:p w14:paraId="6186A39C" w14:textId="77777777" w:rsidR="00525635" w:rsidRDefault="00525635" w:rsidP="00525635">
      <w:pPr>
        <w:pStyle w:val="aa"/>
        <w:numPr>
          <w:ilvl w:val="0"/>
          <w:numId w:val="2"/>
        </w:numPr>
        <w:rPr>
          <w:sz w:val="24"/>
          <w:rtl/>
        </w:rPr>
      </w:pPr>
      <w:r>
        <w:rPr>
          <w:sz w:val="24"/>
          <w:rtl/>
        </w:rPr>
        <w:t>מחנך גדול הוא מי שגם אם עברו ארבעים שנה מאז שהתלמיד למד אצלו בכיתה ט', הוא עדיין מורו ורבו לכל דבר לימוד והתייעצות אישית.</w:t>
      </w:r>
    </w:p>
    <w:p w14:paraId="053F6FB7" w14:textId="77777777" w:rsidR="00525635" w:rsidRDefault="00525635" w:rsidP="00525635">
      <w:pPr>
        <w:pStyle w:val="aa"/>
        <w:numPr>
          <w:ilvl w:val="0"/>
          <w:numId w:val="2"/>
        </w:numPr>
        <w:rPr>
          <w:sz w:val="24"/>
          <w:rtl/>
        </w:rPr>
      </w:pPr>
      <w:r>
        <w:rPr>
          <w:sz w:val="24"/>
          <w:rtl/>
        </w:rPr>
        <w:t>מחנך גדול הוא מי שמוסר נפשו על חינוך תלמידיו. הוא מכיר את עולמם ומחנך את הנער 'באשר הוא שם'.</w:t>
      </w:r>
    </w:p>
    <w:p w14:paraId="6DAD835D" w14:textId="77777777" w:rsidR="00525635" w:rsidRDefault="00525635" w:rsidP="00525635">
      <w:pPr>
        <w:pStyle w:val="aa"/>
        <w:numPr>
          <w:ilvl w:val="0"/>
          <w:numId w:val="2"/>
        </w:numPr>
        <w:rPr>
          <w:sz w:val="24"/>
          <w:rtl/>
        </w:rPr>
      </w:pPr>
      <w:r>
        <w:rPr>
          <w:sz w:val="24"/>
          <w:rtl/>
        </w:rPr>
        <w:t>מחנך גדול הוא מי שלא אומר מה לעשות ואיך להתנהג – הוא פשוט שם (קוראים לזה דוגמא אישית).</w:t>
      </w:r>
    </w:p>
    <w:p w14:paraId="3495765B" w14:textId="77777777" w:rsidR="00525635" w:rsidRDefault="00525635" w:rsidP="00525635">
      <w:pPr>
        <w:pStyle w:val="aa"/>
        <w:numPr>
          <w:ilvl w:val="0"/>
          <w:numId w:val="2"/>
        </w:numPr>
        <w:rPr>
          <w:sz w:val="24"/>
          <w:rtl/>
        </w:rPr>
      </w:pPr>
      <w:r>
        <w:rPr>
          <w:sz w:val="24"/>
          <w:rtl/>
        </w:rPr>
        <w:t>מחנך גדול הוא מי שהתלמיד מתפלל ללמוד מאישיותו כל חייו.</w:t>
      </w:r>
    </w:p>
    <w:p w14:paraId="64EA465E" w14:textId="77777777" w:rsidR="00525635" w:rsidRDefault="00525635" w:rsidP="00525635">
      <w:pPr>
        <w:pStyle w:val="aa"/>
        <w:numPr>
          <w:ilvl w:val="0"/>
          <w:numId w:val="2"/>
        </w:numPr>
        <w:rPr>
          <w:sz w:val="24"/>
        </w:rPr>
      </w:pPr>
      <w:r>
        <w:rPr>
          <w:sz w:val="24"/>
          <w:rtl/>
        </w:rPr>
        <w:t>מחנך גדול הוא 'אדם שיש בו יראת שמים', ולכן 'דבריו נשמעים' (ברכות ו</w:t>
      </w:r>
      <w:r>
        <w:rPr>
          <w:rFonts w:hint="cs"/>
          <w:sz w:val="24"/>
          <w:rtl/>
        </w:rPr>
        <w:t>'</w:t>
      </w:r>
      <w:r>
        <w:rPr>
          <w:sz w:val="24"/>
          <w:rtl/>
        </w:rPr>
        <w:t xml:space="preserve"> ע"ב).</w:t>
      </w:r>
    </w:p>
    <w:p w14:paraId="0A9A5EAA" w14:textId="77777777" w:rsidR="00525635" w:rsidRDefault="00525635" w:rsidP="00525635">
      <w:pPr>
        <w:pStyle w:val="aa"/>
        <w:rPr>
          <w:sz w:val="24"/>
          <w:rtl/>
        </w:rPr>
      </w:pPr>
    </w:p>
    <w:p w14:paraId="5F2E636B" w14:textId="77777777" w:rsidR="00525635" w:rsidRDefault="00525635" w:rsidP="00525635">
      <w:pPr>
        <w:rPr>
          <w:sz w:val="24"/>
          <w:rtl/>
        </w:rPr>
      </w:pPr>
      <w:r>
        <w:rPr>
          <w:sz w:val="24"/>
          <w:rtl/>
        </w:rPr>
        <w:t>לא זכיתי ללמוד אצל ר' דוד, אך כך רואים אותו תלמידיו.</w:t>
      </w:r>
    </w:p>
    <w:p w14:paraId="11A8DA8A" w14:textId="77777777" w:rsidR="00525635" w:rsidRDefault="00525635" w:rsidP="00525635">
      <w:pPr>
        <w:rPr>
          <w:sz w:val="24"/>
          <w:rtl/>
        </w:rPr>
      </w:pPr>
      <w:r>
        <w:rPr>
          <w:sz w:val="24"/>
          <w:rtl/>
        </w:rPr>
        <w:t xml:space="preserve">בהקדמה לספר 'לנטוע שמים </w:t>
      </w:r>
      <w:r>
        <w:rPr>
          <w:rFonts w:hint="cs"/>
          <w:sz w:val="24"/>
          <w:rtl/>
        </w:rPr>
        <w:t xml:space="preserve">- </w:t>
      </w:r>
      <w:r>
        <w:rPr>
          <w:sz w:val="24"/>
          <w:rtl/>
        </w:rPr>
        <w:t xml:space="preserve">שיחות עם ר' דוד פוקס', שהוצאנו במיוחד לקראת הכנס בשנת תשע"ו, כתבנו בין היתר כך: </w:t>
      </w:r>
    </w:p>
    <w:p w14:paraId="15D48B5F" w14:textId="77777777" w:rsidR="00525635" w:rsidRDefault="00525635" w:rsidP="00525635">
      <w:pPr>
        <w:ind w:left="720"/>
        <w:rPr>
          <w:sz w:val="24"/>
          <w:rtl/>
        </w:rPr>
      </w:pPr>
      <w:r>
        <w:rPr>
          <w:sz w:val="24"/>
          <w:rtl/>
        </w:rPr>
        <w:t>כולנו מנסים לפצח את הקוד המדויק של דמות המחנך האידיאלי: מהן תכונותיו של המחנך שתלמידיו רואים בו מודל לחיקוי? מהן המידות הבסיסיות הדרושות למורה על מנת שיהיה מורה לחיים?</w:t>
      </w:r>
    </w:p>
    <w:p w14:paraId="15F36793" w14:textId="77777777" w:rsidR="00525635" w:rsidRDefault="00525635" w:rsidP="00525635">
      <w:pPr>
        <w:ind w:left="720"/>
        <w:rPr>
          <w:sz w:val="24"/>
          <w:rtl/>
        </w:rPr>
      </w:pPr>
      <w:r>
        <w:rPr>
          <w:sz w:val="24"/>
          <w:rtl/>
        </w:rPr>
        <w:t>האם ניתן 'לשכפל' מורים מובילים ופורצי דרך? האם הצבת דמויות מופת מול עינינו מגדי</w:t>
      </w:r>
      <w:r>
        <w:rPr>
          <w:rFonts w:hint="cs"/>
          <w:sz w:val="24"/>
          <w:rtl/>
        </w:rPr>
        <w:t>ל</w:t>
      </w:r>
      <w:r>
        <w:rPr>
          <w:sz w:val="24"/>
          <w:rtl/>
        </w:rPr>
        <w:t>ה את הפער בינינו לבין אותן דמויות, או גורמת לנו להיות מסוגלים להתחנך לאורן וללמוד מדרכן, מתפיסותיהן, מאורח חייהן ומהאופן שבו הן רואות את תלמידיהן ומתייחסות אליהם?</w:t>
      </w:r>
    </w:p>
    <w:p w14:paraId="35D91E63" w14:textId="77777777" w:rsidR="00525635" w:rsidRDefault="00525635" w:rsidP="00525635">
      <w:pPr>
        <w:ind w:left="720"/>
        <w:rPr>
          <w:sz w:val="24"/>
          <w:rtl/>
        </w:rPr>
      </w:pPr>
      <w:r>
        <w:rPr>
          <w:sz w:val="24"/>
          <w:rtl/>
        </w:rPr>
        <w:t>על הידע הרחב שיש למורה ועל העושר הלימודי בתחום הדעת, אין צורך להרחיב. מורה, באופן בסיסי וראשוני, הוא מי שמקנה דעת, חכמה וכלי חשיבה לתלמידיו. ועם זאת, נראה שעולם הידע, רחב ועמוק ככל שיהיה, אינו מספיק.</w:t>
      </w:r>
    </w:p>
    <w:p w14:paraId="656F8757" w14:textId="77777777" w:rsidR="00525635" w:rsidRDefault="00525635" w:rsidP="00525635">
      <w:pPr>
        <w:ind w:left="720"/>
        <w:rPr>
          <w:sz w:val="24"/>
          <w:rtl/>
        </w:rPr>
      </w:pPr>
      <w:r>
        <w:rPr>
          <w:sz w:val="24"/>
          <w:rtl/>
        </w:rPr>
        <w:t xml:space="preserve">חז"ל לימדונו על הפסוק: 'כי שפתי כהן ישמרו דעת ותורה יבקשו מפיהו' – 'אם מלאך ה' צבאות הוא </w:t>
      </w:r>
      <w:r>
        <w:rPr>
          <w:rFonts w:hint="cs"/>
          <w:sz w:val="24"/>
          <w:rtl/>
        </w:rPr>
        <w:t xml:space="preserve">- </w:t>
      </w:r>
      <w:r>
        <w:rPr>
          <w:sz w:val="24"/>
          <w:rtl/>
        </w:rPr>
        <w:t>ישמעו תורה מפיהו'. כדי להנחיל תורה בעם ישראל, תורה חיה ונושמת, צריך להיות סוג של מלאך...</w:t>
      </w:r>
    </w:p>
    <w:p w14:paraId="02A80A79" w14:textId="77777777" w:rsidR="00525635" w:rsidRDefault="00525635" w:rsidP="00525635">
      <w:pPr>
        <w:ind w:left="720"/>
        <w:rPr>
          <w:sz w:val="24"/>
          <w:rtl/>
        </w:rPr>
      </w:pPr>
      <w:r>
        <w:rPr>
          <w:sz w:val="24"/>
          <w:rtl/>
        </w:rPr>
        <w:t>לכל אחד מאתנו 'מלאך ה'' שלו, המורה שדרכו הוא מרגיש את החיבור לריבונו של עולם. לכל אחד המורה 'שעשה אותי למה שאני, שבזכותו הגעתי לאן שהגעתי'. לכל אחד יש מורה שהאמין בו, וממנו כל תורתו.</w:t>
      </w:r>
    </w:p>
    <w:p w14:paraId="03A66CB9" w14:textId="77777777" w:rsidR="00525635" w:rsidRDefault="00525635" w:rsidP="00525635">
      <w:pPr>
        <w:ind w:left="720"/>
        <w:rPr>
          <w:sz w:val="24"/>
          <w:rtl/>
        </w:rPr>
      </w:pPr>
      <w:r>
        <w:rPr>
          <w:sz w:val="24"/>
          <w:rtl/>
        </w:rPr>
        <w:t>לא בקלות ניתן לשרטט דמות אחת, ולא בהכרח ניתן להגדיר בתכונות ובמידות מדויקות את המחנך האידאלי.</w:t>
      </w:r>
    </w:p>
    <w:p w14:paraId="22A5A17E" w14:textId="77777777" w:rsidR="00525635" w:rsidRDefault="00525635" w:rsidP="00525635">
      <w:pPr>
        <w:ind w:left="720"/>
        <w:rPr>
          <w:sz w:val="24"/>
          <w:rtl/>
        </w:rPr>
      </w:pPr>
      <w:r>
        <w:rPr>
          <w:sz w:val="24"/>
          <w:rtl/>
        </w:rPr>
        <w:t>מה שניתן לעשות הוא למצוא את מי שתלמידיו רואים בו את מי שהביאם להיות מה שהם, ונדמה הוא להם כמלאך ה' צבאות, וכמי שמבקשים ללמוד תורה מפיהו.</w:t>
      </w:r>
    </w:p>
    <w:p w14:paraId="473136A8" w14:textId="77777777" w:rsidR="00525635" w:rsidRDefault="00525635" w:rsidP="00525635">
      <w:pPr>
        <w:ind w:left="720"/>
        <w:rPr>
          <w:sz w:val="24"/>
          <w:rtl/>
        </w:rPr>
      </w:pPr>
      <w:r>
        <w:rPr>
          <w:sz w:val="24"/>
          <w:rtl/>
        </w:rPr>
        <w:t xml:space="preserve">אחד, יחיד ומיוחד הוא הרב דוד פוקס, שמקצת מסיפור חייו, </w:t>
      </w:r>
      <w:r>
        <w:rPr>
          <w:rFonts w:hint="cs"/>
          <w:sz w:val="24"/>
          <w:rtl/>
        </w:rPr>
        <w:t>מ</w:t>
      </w:r>
      <w:r>
        <w:rPr>
          <w:sz w:val="24"/>
          <w:rtl/>
        </w:rPr>
        <w:t xml:space="preserve">עולמו האישי, </w:t>
      </w:r>
      <w:r>
        <w:rPr>
          <w:rFonts w:hint="cs"/>
          <w:sz w:val="24"/>
          <w:rtl/>
        </w:rPr>
        <w:t>מ</w:t>
      </w:r>
      <w:r>
        <w:rPr>
          <w:sz w:val="24"/>
          <w:rtl/>
        </w:rPr>
        <w:t>לבטיו ו</w:t>
      </w:r>
      <w:r>
        <w:rPr>
          <w:rFonts w:hint="cs"/>
          <w:sz w:val="24"/>
          <w:rtl/>
        </w:rPr>
        <w:t>מ</w:t>
      </w:r>
      <w:r>
        <w:rPr>
          <w:sz w:val="24"/>
          <w:rtl/>
        </w:rPr>
        <w:t>יחסו העמוק לחינוך, מתוארים בספר חשוב זה.</w:t>
      </w:r>
    </w:p>
    <w:p w14:paraId="460A9818" w14:textId="77777777" w:rsidR="00525635" w:rsidRDefault="00525635" w:rsidP="00525635">
      <w:pPr>
        <w:ind w:left="720"/>
        <w:rPr>
          <w:sz w:val="24"/>
          <w:rtl/>
        </w:rPr>
      </w:pPr>
      <w:r>
        <w:rPr>
          <w:sz w:val="24"/>
          <w:rtl/>
        </w:rPr>
        <w:t>מה גרם לתלמידיו המגוונים ללכת אחריו, ולחוש שהוא שהאיר את דרכם לחיים? האם זה יחסו האישי והאוהב? רגישותו האנושית לכל תלמיד? הפתיחות המחשבתית שלו? האישיות המיוחדת, המשלבת עצמה למדנית ברורה ובלתי מתפשרת, עם רכות אבהית ועיניים טובות? אולי היותו איש אמת עטוף בעולם של חסד?</w:t>
      </w:r>
    </w:p>
    <w:p w14:paraId="1F79B6C6" w14:textId="77777777" w:rsidR="00525635" w:rsidRPr="006A1CD9" w:rsidRDefault="00525635" w:rsidP="00525635">
      <w:pPr>
        <w:pStyle w:val="3"/>
        <w:rPr>
          <w:rtl/>
        </w:rPr>
      </w:pPr>
      <w:r w:rsidRPr="006A1CD9">
        <w:rPr>
          <w:rtl/>
        </w:rPr>
        <w:t>מסירות נפש להנחלת תורה בעם ישראל</w:t>
      </w:r>
    </w:p>
    <w:p w14:paraId="1B658C8B" w14:textId="77777777" w:rsidR="00525635" w:rsidRDefault="00525635" w:rsidP="00525635">
      <w:pPr>
        <w:rPr>
          <w:sz w:val="24"/>
          <w:rtl/>
        </w:rPr>
      </w:pPr>
      <w:r>
        <w:rPr>
          <w:sz w:val="24"/>
          <w:rtl/>
        </w:rPr>
        <w:t>לא זכיתי ללמוד אצל ר' דוד, אך אני זוכר היטב את סיפוריהם של תלמידיו מהשנים שבהן זכו ללמוד אצלו בישיבת 'נתיב מאיר'. קשה היה שלא להיסחף בהערצה ובאהבה לדמות המחנכת המיוחדת שעליה סיפרו. אי אפשר להיות אדיש כשחבר בכיתה י"א משתף אותך: 'כשהגעתי מאוחר לשיעור הוא לא שאל אותי: "התפללת?" אלא "הספקת לאכול? אם לא, קודם תאכל ואחר כך תיכנס לשיעור"'. כמו אבא.</w:t>
      </w:r>
    </w:p>
    <w:p w14:paraId="21CD7655" w14:textId="77777777" w:rsidR="00525635" w:rsidRDefault="00525635" w:rsidP="00525635">
      <w:pPr>
        <w:rPr>
          <w:sz w:val="24"/>
          <w:rtl/>
        </w:rPr>
      </w:pPr>
      <w:r>
        <w:rPr>
          <w:sz w:val="24"/>
          <w:rtl/>
        </w:rPr>
        <w:t>מספרים על ר' דוד שכאשר ירד פעם שלג בירושלים ולא הייתה תחבורה, נכפה על העיר כולה חופש מלימודים. ר' דוד החליט שאין מבטלים תורה ואין מבטלים שיעור (גם אם התלמידים לא יגיעו). אמר ועשה: הוא צעד ברגל משכונת בית וגן בירושלים, בה התגורר, למבשרת ציון בה לימד.</w:t>
      </w:r>
    </w:p>
    <w:p w14:paraId="62415971" w14:textId="77777777" w:rsidR="00525635" w:rsidRDefault="00525635" w:rsidP="00525635">
      <w:pPr>
        <w:rPr>
          <w:sz w:val="24"/>
          <w:rtl/>
        </w:rPr>
      </w:pPr>
      <w:r>
        <w:rPr>
          <w:sz w:val="24"/>
          <w:rtl/>
        </w:rPr>
        <w:t>אין מבטלים שיעור תורה.</w:t>
      </w:r>
    </w:p>
    <w:p w14:paraId="00113798" w14:textId="77777777" w:rsidR="00525635" w:rsidRDefault="00525635" w:rsidP="00525635">
      <w:pPr>
        <w:rPr>
          <w:sz w:val="24"/>
          <w:rtl/>
        </w:rPr>
      </w:pPr>
      <w:r>
        <w:rPr>
          <w:sz w:val="24"/>
          <w:rtl/>
        </w:rPr>
        <w:t>איזו עצמה, איזו אחריות, איזו תחושה של שליחות חינוכית, איזו מסירות נפש להנחלת תורה בעם ישראל; איזה מחנך גדול.</w:t>
      </w:r>
    </w:p>
    <w:p w14:paraId="2F8E7924" w14:textId="77777777" w:rsidR="00525635" w:rsidRDefault="00525635" w:rsidP="00525635">
      <w:pPr>
        <w:rPr>
          <w:sz w:val="24"/>
          <w:rtl/>
        </w:rPr>
      </w:pPr>
      <w:r>
        <w:rPr>
          <w:sz w:val="24"/>
          <w:rtl/>
        </w:rPr>
        <w:t>בספר ניתן לראות גם את עולמו המורכב של ר' דוד: מצד אחד שייכותו וזיקתו לגדולי התורה של הציבור המכונה 'חרדי', ומצד שני שייכותו העמוקה לעולם של ציונות ואהבת הארץ. תביעה קיצונית לאמת ולמוסר</w:t>
      </w:r>
      <w:r>
        <w:rPr>
          <w:rFonts w:hint="cs"/>
          <w:sz w:val="24"/>
          <w:rtl/>
        </w:rPr>
        <w:t>,</w:t>
      </w:r>
      <w:r>
        <w:rPr>
          <w:sz w:val="24"/>
          <w:rtl/>
        </w:rPr>
        <w:t xml:space="preserve"> שבצדה נכונות להכיל גם את מי שנמצא בשוליים או בוחר אחרת.</w:t>
      </w:r>
    </w:p>
    <w:p w14:paraId="07CA3964" w14:textId="77777777" w:rsidR="00525635" w:rsidRDefault="00525635" w:rsidP="00525635">
      <w:pPr>
        <w:rPr>
          <w:sz w:val="24"/>
          <w:rtl/>
        </w:rPr>
      </w:pPr>
      <w:r>
        <w:rPr>
          <w:sz w:val="24"/>
          <w:rtl/>
        </w:rPr>
        <w:t>השינוי, האומץ, היכולת לשאול, להקשות, לחפש את דבר ה' הרלוונטי לדור הזה, לתלמיד הזה – כל אלה ועוד הם הדברים שעושים אותו למחנך שהנו.</w:t>
      </w:r>
    </w:p>
    <w:p w14:paraId="7408743C" w14:textId="77777777" w:rsidR="00525635" w:rsidRDefault="00525635" w:rsidP="00525635">
      <w:pPr>
        <w:rPr>
          <w:sz w:val="24"/>
          <w:rtl/>
        </w:rPr>
      </w:pPr>
      <w:r>
        <w:rPr>
          <w:sz w:val="24"/>
          <w:rtl/>
        </w:rPr>
        <w:t>נאחל לר' דוד אריכות ימים ושנים, ולכולנו – שנשכיל לקבל מפרקי חייו ומהגותו התורנית והחינוכית השראה וכלים לעבודתנו החינוכית עם תלמידינו.</w:t>
      </w:r>
    </w:p>
    <w:p w14:paraId="036029DF" w14:textId="77777777" w:rsidR="00525635" w:rsidRPr="001E48C2" w:rsidRDefault="00525635" w:rsidP="00525635">
      <w:pPr>
        <w:rPr>
          <w:sz w:val="24"/>
          <w:rtl/>
        </w:rPr>
      </w:pPr>
      <w:r w:rsidRPr="001E48C2">
        <w:rPr>
          <w:rFonts w:hint="cs"/>
          <w:sz w:val="24"/>
          <w:rtl/>
        </w:rPr>
        <w:t xml:space="preserve"> </w:t>
      </w:r>
    </w:p>
    <w:p w14:paraId="1B32FE18" w14:textId="77777777" w:rsidR="00525635" w:rsidRDefault="00525635" w:rsidP="00525635">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0E4AAD66" w14:textId="77777777" w:rsidR="00525635" w:rsidRPr="00E861CE" w:rsidRDefault="00525635" w:rsidP="00525635">
      <w:pPr>
        <w:rPr>
          <w:rFonts w:ascii="Calibri" w:eastAsia="Times New Roman" w:hAnsi="Calibri"/>
          <w:sz w:val="24"/>
          <w:rtl/>
        </w:rPr>
      </w:pPr>
      <w:r w:rsidRPr="00E861CE">
        <w:rPr>
          <w:rFonts w:ascii="David" w:hAnsi="David"/>
          <w:b/>
          <w:bCs/>
          <w:sz w:val="24"/>
          <w:rtl/>
        </w:rPr>
        <w:t>מעורר השראה</w:t>
      </w:r>
      <w:r w:rsidRPr="00E861CE">
        <w:rPr>
          <w:rFonts w:ascii="David" w:hAnsi="David"/>
          <w:sz w:val="24"/>
          <w:rtl/>
        </w:rPr>
        <w:t xml:space="preserve">  </w:t>
      </w:r>
    </w:p>
    <w:p w14:paraId="61EACAE4" w14:textId="77777777" w:rsidR="00525635" w:rsidRPr="003E11C2" w:rsidRDefault="00525635" w:rsidP="00525635">
      <w:pPr>
        <w:rPr>
          <w:sz w:val="24"/>
          <w:rtl/>
        </w:rPr>
      </w:pPr>
      <w:bookmarkStart w:id="61" w:name="_Toc526698099"/>
      <w:r w:rsidRPr="003E11C2">
        <w:rPr>
          <w:rFonts w:hint="cs"/>
          <w:sz w:val="24"/>
          <w:rtl/>
        </w:rPr>
        <w:t>דמותו</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משאירה</w:t>
      </w:r>
      <w:r w:rsidRPr="003E11C2">
        <w:rPr>
          <w:sz w:val="24"/>
          <w:rtl/>
        </w:rPr>
        <w:t xml:space="preserve"> </w:t>
      </w:r>
      <w:r w:rsidRPr="003E11C2">
        <w:rPr>
          <w:rFonts w:hint="cs"/>
          <w:sz w:val="24"/>
          <w:rtl/>
        </w:rPr>
        <w:t>משקע</w:t>
      </w:r>
      <w:r w:rsidRPr="003E11C2">
        <w:rPr>
          <w:sz w:val="24"/>
          <w:rtl/>
        </w:rPr>
        <w:t xml:space="preserve"> </w:t>
      </w:r>
      <w:r w:rsidRPr="003E11C2">
        <w:rPr>
          <w:rFonts w:hint="cs"/>
          <w:sz w:val="24"/>
          <w:rtl/>
        </w:rPr>
        <w:t>עמוק</w:t>
      </w:r>
      <w:r w:rsidRPr="003E11C2">
        <w:rPr>
          <w:sz w:val="24"/>
          <w:rtl/>
        </w:rPr>
        <w:t xml:space="preserve"> </w:t>
      </w:r>
      <w:r w:rsidRPr="003E11C2">
        <w:rPr>
          <w:rFonts w:hint="cs"/>
          <w:sz w:val="24"/>
          <w:rtl/>
        </w:rPr>
        <w:t>בלב</w:t>
      </w:r>
      <w:r w:rsidRPr="003E11C2">
        <w:rPr>
          <w:sz w:val="24"/>
          <w:rtl/>
        </w:rPr>
        <w:t xml:space="preserve"> </w:t>
      </w:r>
      <w:r w:rsidRPr="003E11C2">
        <w:rPr>
          <w:rFonts w:hint="cs"/>
          <w:sz w:val="24"/>
          <w:rtl/>
        </w:rPr>
        <w:t>התלמיד</w:t>
      </w:r>
      <w:r w:rsidRPr="003E11C2">
        <w:rPr>
          <w:sz w:val="24"/>
          <w:rtl/>
        </w:rPr>
        <w:t xml:space="preserve">. </w:t>
      </w:r>
      <w:r w:rsidRPr="003E11C2">
        <w:rPr>
          <w:rFonts w:hint="cs"/>
          <w:sz w:val="24"/>
          <w:rtl/>
        </w:rPr>
        <w:t>פעמים</w:t>
      </w:r>
      <w:r w:rsidRPr="003E11C2">
        <w:rPr>
          <w:sz w:val="24"/>
          <w:rtl/>
        </w:rPr>
        <w:t xml:space="preserve"> </w:t>
      </w:r>
      <w:r w:rsidRPr="003E11C2">
        <w:rPr>
          <w:rFonts w:hint="cs"/>
          <w:sz w:val="24"/>
          <w:rtl/>
        </w:rPr>
        <w:t>שהוא</w:t>
      </w:r>
      <w:r w:rsidRPr="003E11C2">
        <w:rPr>
          <w:sz w:val="24"/>
          <w:rtl/>
        </w:rPr>
        <w:t xml:space="preserve"> </w:t>
      </w:r>
      <w:r w:rsidRPr="003E11C2">
        <w:rPr>
          <w:rFonts w:hint="cs"/>
          <w:sz w:val="24"/>
          <w:rtl/>
        </w:rPr>
        <w:t>יודע</w:t>
      </w:r>
      <w:r w:rsidRPr="003E11C2">
        <w:rPr>
          <w:sz w:val="24"/>
          <w:rtl/>
        </w:rPr>
        <w:t xml:space="preserve"> </w:t>
      </w:r>
      <w:r w:rsidRPr="003E11C2">
        <w:rPr>
          <w:rFonts w:hint="cs"/>
          <w:sz w:val="24"/>
          <w:rtl/>
        </w:rPr>
        <w:t>להצביע</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ולומר</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הוא</w:t>
      </w:r>
      <w:r w:rsidRPr="003E11C2">
        <w:rPr>
          <w:sz w:val="24"/>
          <w:rtl/>
        </w:rPr>
        <w:t xml:space="preserve"> </w:t>
      </w:r>
      <w:r w:rsidRPr="003E11C2">
        <w:rPr>
          <w:rFonts w:hint="cs"/>
          <w:sz w:val="24"/>
          <w:rtl/>
        </w:rPr>
        <w:t>מקבל</w:t>
      </w:r>
      <w:r w:rsidRPr="003E11C2">
        <w:rPr>
          <w:sz w:val="24"/>
          <w:rtl/>
        </w:rPr>
        <w:t xml:space="preserve"> </w:t>
      </w:r>
      <w:r w:rsidRPr="003E11C2">
        <w:rPr>
          <w:rFonts w:hint="cs"/>
          <w:sz w:val="24"/>
          <w:rtl/>
        </w:rPr>
        <w:t>מכל</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לטב</w:t>
      </w:r>
      <w:r w:rsidRPr="003E11C2">
        <w:rPr>
          <w:sz w:val="24"/>
          <w:rtl/>
        </w:rPr>
        <w:t xml:space="preserve"> </w:t>
      </w:r>
      <w:r w:rsidRPr="003E11C2">
        <w:rPr>
          <w:rFonts w:hint="cs"/>
          <w:sz w:val="24"/>
          <w:rtl/>
        </w:rPr>
        <w:t>או</w:t>
      </w:r>
      <w:r w:rsidRPr="003E11C2">
        <w:rPr>
          <w:sz w:val="24"/>
          <w:rtl/>
        </w:rPr>
        <w:t xml:space="preserve"> </w:t>
      </w:r>
      <w:r w:rsidRPr="003E11C2">
        <w:rPr>
          <w:rFonts w:hint="cs"/>
          <w:sz w:val="24"/>
          <w:rtl/>
        </w:rPr>
        <w:t>למוטב</w:t>
      </w:r>
      <w:r>
        <w:rPr>
          <w:rFonts w:hint="cs"/>
          <w:sz w:val="24"/>
          <w:rtl/>
        </w:rPr>
        <w:t>,</w:t>
      </w:r>
      <w:r w:rsidRPr="003E11C2">
        <w:rPr>
          <w:sz w:val="24"/>
          <w:rtl/>
        </w:rPr>
        <w:t xml:space="preserve"> </w:t>
      </w:r>
      <w:r>
        <w:rPr>
          <w:rFonts w:hint="cs"/>
          <w:sz w:val="24"/>
          <w:rtl/>
        </w:rPr>
        <w:t>ו</w:t>
      </w:r>
      <w:r w:rsidRPr="003E11C2">
        <w:rPr>
          <w:rFonts w:hint="cs"/>
          <w:sz w:val="24"/>
          <w:rtl/>
        </w:rPr>
        <w:t>פעמים</w:t>
      </w:r>
      <w:r w:rsidRPr="003E11C2">
        <w:rPr>
          <w:sz w:val="24"/>
          <w:rtl/>
        </w:rPr>
        <w:t xml:space="preserve"> </w:t>
      </w:r>
      <w:r w:rsidRPr="003E11C2">
        <w:rPr>
          <w:rFonts w:hint="cs"/>
          <w:sz w:val="24"/>
          <w:rtl/>
        </w:rPr>
        <w:t>שהדברים</w:t>
      </w:r>
      <w:r w:rsidRPr="003E11C2">
        <w:rPr>
          <w:sz w:val="24"/>
          <w:rtl/>
        </w:rPr>
        <w:t xml:space="preserve"> </w:t>
      </w:r>
      <w:r w:rsidRPr="003E11C2">
        <w:rPr>
          <w:rFonts w:hint="cs"/>
          <w:sz w:val="24"/>
          <w:rtl/>
        </w:rPr>
        <w:t>נמצאים</w:t>
      </w:r>
      <w:r w:rsidRPr="003E11C2">
        <w:rPr>
          <w:sz w:val="24"/>
          <w:rtl/>
        </w:rPr>
        <w:t xml:space="preserve"> </w:t>
      </w:r>
      <w:r w:rsidRPr="003E11C2">
        <w:rPr>
          <w:rFonts w:hint="cs"/>
          <w:sz w:val="24"/>
          <w:rtl/>
        </w:rPr>
        <w:t>בעולמו</w:t>
      </w:r>
      <w:r w:rsidRPr="003E11C2">
        <w:rPr>
          <w:sz w:val="24"/>
          <w:rtl/>
        </w:rPr>
        <w:t xml:space="preserve"> </w:t>
      </w:r>
      <w:r>
        <w:rPr>
          <w:rFonts w:hint="cs"/>
          <w:sz w:val="24"/>
          <w:rtl/>
        </w:rPr>
        <w:t>הלא</w:t>
      </w:r>
      <w:r w:rsidRPr="000967E3">
        <w:rPr>
          <w:rFonts w:hint="cs"/>
          <w:sz w:val="24"/>
          <w:vertAlign w:val="superscript"/>
          <w:rtl/>
        </w:rPr>
        <w:t>-</w:t>
      </w:r>
      <w:r w:rsidRPr="003E11C2">
        <w:rPr>
          <w:rFonts w:hint="cs"/>
          <w:sz w:val="24"/>
          <w:rtl/>
        </w:rPr>
        <w:t>מודע</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התלמיד</w:t>
      </w:r>
      <w:r w:rsidRPr="003E11C2">
        <w:rPr>
          <w:sz w:val="24"/>
          <w:rtl/>
        </w:rPr>
        <w:t xml:space="preserve">. </w:t>
      </w:r>
      <w:r>
        <w:rPr>
          <w:rFonts w:hint="cs"/>
          <w:sz w:val="24"/>
          <w:rtl/>
        </w:rPr>
        <w:t xml:space="preserve">כך או כך, </w:t>
      </w:r>
      <w:r w:rsidRPr="003E11C2">
        <w:rPr>
          <w:rFonts w:hint="cs"/>
          <w:sz w:val="24"/>
          <w:rtl/>
        </w:rPr>
        <w:t>ההשפעה</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תלמידיו</w:t>
      </w:r>
      <w:r w:rsidRPr="003E11C2">
        <w:rPr>
          <w:sz w:val="24"/>
          <w:rtl/>
        </w:rPr>
        <w:t xml:space="preserve">, </w:t>
      </w:r>
      <w:r w:rsidRPr="003E11C2">
        <w:rPr>
          <w:rFonts w:hint="cs"/>
          <w:sz w:val="24"/>
          <w:rtl/>
        </w:rPr>
        <w:t>כמו</w:t>
      </w:r>
      <w:r w:rsidRPr="003E11C2">
        <w:rPr>
          <w:sz w:val="24"/>
          <w:rtl/>
        </w:rPr>
        <w:t xml:space="preserve"> </w:t>
      </w:r>
      <w:r>
        <w:rPr>
          <w:rFonts w:hint="cs"/>
          <w:sz w:val="24"/>
          <w:rtl/>
        </w:rPr>
        <w:t xml:space="preserve">של </w:t>
      </w:r>
      <w:r w:rsidRPr="003E11C2">
        <w:rPr>
          <w:rFonts w:hint="cs"/>
          <w:sz w:val="24"/>
          <w:rtl/>
        </w:rPr>
        <w:t>ההורה</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בניו</w:t>
      </w:r>
      <w:r w:rsidRPr="003E11C2">
        <w:rPr>
          <w:sz w:val="24"/>
          <w:rtl/>
        </w:rPr>
        <w:t xml:space="preserve">, </w:t>
      </w:r>
      <w:r w:rsidRPr="003E11C2">
        <w:rPr>
          <w:rFonts w:hint="cs"/>
          <w:sz w:val="24"/>
          <w:rtl/>
        </w:rPr>
        <w:t>היא</w:t>
      </w:r>
      <w:r w:rsidRPr="003E11C2">
        <w:rPr>
          <w:sz w:val="24"/>
          <w:rtl/>
        </w:rPr>
        <w:t xml:space="preserve"> </w:t>
      </w:r>
      <w:r w:rsidRPr="003E11C2">
        <w:rPr>
          <w:rFonts w:hint="cs"/>
          <w:sz w:val="24"/>
          <w:rtl/>
        </w:rPr>
        <w:t>עצומה</w:t>
      </w:r>
      <w:r w:rsidRPr="003E11C2">
        <w:rPr>
          <w:sz w:val="24"/>
          <w:rtl/>
        </w:rPr>
        <w:t xml:space="preserve">. </w:t>
      </w:r>
    </w:p>
    <w:p w14:paraId="07766672" w14:textId="77777777" w:rsidR="00525635" w:rsidRPr="00523868" w:rsidRDefault="00525635" w:rsidP="00525635">
      <w:pPr>
        <w:pStyle w:val="2"/>
        <w:rPr>
          <w:rtl/>
        </w:rPr>
      </w:pPr>
      <w:bookmarkStart w:id="62" w:name="_Toc529175672"/>
      <w:r w:rsidRPr="00523868">
        <w:rPr>
          <w:rFonts w:hint="cs"/>
          <w:rtl/>
        </w:rPr>
        <w:t>על שלוש</w:t>
      </w:r>
      <w:r>
        <w:rPr>
          <w:rFonts w:hint="cs"/>
          <w:rtl/>
        </w:rPr>
        <w:t>ה</w:t>
      </w:r>
      <w:r w:rsidRPr="00523868">
        <w:rPr>
          <w:rFonts w:hint="cs"/>
          <w:rtl/>
        </w:rPr>
        <w:t xml:space="preserve"> יסודות עומד החינוך</w:t>
      </w:r>
      <w:bookmarkEnd w:id="61"/>
      <w:bookmarkEnd w:id="62"/>
    </w:p>
    <w:p w14:paraId="6444E02E" w14:textId="77777777" w:rsidR="00525635" w:rsidRPr="00ED4F72" w:rsidRDefault="00525635" w:rsidP="00525635">
      <w:pPr>
        <w:pStyle w:val="af4"/>
        <w:rPr>
          <w:rFonts w:eastAsiaTheme="majorEastAsia"/>
          <w:sz w:val="20"/>
          <w:szCs w:val="24"/>
          <w:rtl/>
        </w:rPr>
      </w:pPr>
      <w:r w:rsidRPr="00ED4F72">
        <w:rPr>
          <w:rFonts w:eastAsiaTheme="majorEastAsia" w:hint="cs"/>
          <w:sz w:val="20"/>
          <w:szCs w:val="24"/>
          <w:rtl/>
        </w:rPr>
        <w:t>מבט מעמיק הנוגע בנקודות היסוד של החינוך, לאור דברים שלימד ר' משה מיה</w:t>
      </w:r>
    </w:p>
    <w:p w14:paraId="41592A77" w14:textId="77777777" w:rsidR="00525635" w:rsidRDefault="00525635" w:rsidP="00525635">
      <w:pPr>
        <w:rPr>
          <w:sz w:val="24"/>
          <w:rtl/>
        </w:rPr>
      </w:pPr>
    </w:p>
    <w:p w14:paraId="14BEE456" w14:textId="77777777" w:rsidR="00525635" w:rsidRDefault="00525635" w:rsidP="00525635">
      <w:pPr>
        <w:rPr>
          <w:sz w:val="24"/>
          <w:rtl/>
        </w:rPr>
      </w:pPr>
      <w:r w:rsidRPr="003E11C2">
        <w:rPr>
          <w:rFonts w:hint="cs"/>
          <w:sz w:val="24"/>
          <w:rtl/>
        </w:rPr>
        <w:t>השתתפתי</w:t>
      </w:r>
      <w:r w:rsidRPr="003E11C2">
        <w:rPr>
          <w:sz w:val="24"/>
          <w:rtl/>
        </w:rPr>
        <w:t xml:space="preserve"> </w:t>
      </w:r>
      <w:r w:rsidRPr="003E11C2">
        <w:rPr>
          <w:rFonts w:hint="cs"/>
          <w:sz w:val="24"/>
          <w:rtl/>
        </w:rPr>
        <w:t>בערב</w:t>
      </w:r>
      <w:r w:rsidRPr="003E11C2">
        <w:rPr>
          <w:sz w:val="24"/>
          <w:rtl/>
        </w:rPr>
        <w:t xml:space="preserve"> </w:t>
      </w:r>
      <w:r w:rsidRPr="003E11C2">
        <w:rPr>
          <w:rFonts w:hint="cs"/>
          <w:sz w:val="24"/>
          <w:rtl/>
        </w:rPr>
        <w:t>פרידה</w:t>
      </w:r>
      <w:r w:rsidRPr="003E11C2">
        <w:rPr>
          <w:sz w:val="24"/>
          <w:rtl/>
        </w:rPr>
        <w:t xml:space="preserve"> </w:t>
      </w:r>
      <w:r>
        <w:rPr>
          <w:rFonts w:hint="cs"/>
          <w:sz w:val="24"/>
          <w:rtl/>
        </w:rPr>
        <w:t xml:space="preserve">מר' משה מיה, </w:t>
      </w:r>
      <w:r w:rsidRPr="003E11C2">
        <w:rPr>
          <w:rFonts w:hint="cs"/>
          <w:sz w:val="24"/>
          <w:rtl/>
        </w:rPr>
        <w:t>מורה</w:t>
      </w:r>
      <w:r>
        <w:rPr>
          <w:rFonts w:hint="cs"/>
          <w:sz w:val="24"/>
          <w:rtl/>
        </w:rPr>
        <w:t xml:space="preserve"> יקר</w:t>
      </w:r>
      <w:r w:rsidRPr="003E11C2">
        <w:rPr>
          <w:sz w:val="24"/>
          <w:rtl/>
        </w:rPr>
        <w:t xml:space="preserve"> </w:t>
      </w:r>
      <w:r w:rsidRPr="003E11C2">
        <w:rPr>
          <w:rFonts w:hint="cs"/>
          <w:sz w:val="24"/>
          <w:rtl/>
        </w:rPr>
        <w:t>שזכיתי</w:t>
      </w:r>
      <w:r w:rsidRPr="003E11C2">
        <w:rPr>
          <w:sz w:val="24"/>
          <w:rtl/>
        </w:rPr>
        <w:t xml:space="preserve"> </w:t>
      </w:r>
      <w:r w:rsidRPr="003E11C2">
        <w:rPr>
          <w:rFonts w:hint="cs"/>
          <w:sz w:val="24"/>
          <w:rtl/>
        </w:rPr>
        <w:t>לעבוד</w:t>
      </w:r>
      <w:r w:rsidRPr="003E11C2">
        <w:rPr>
          <w:sz w:val="24"/>
          <w:rtl/>
        </w:rPr>
        <w:t xml:space="preserve"> </w:t>
      </w:r>
      <w:r w:rsidRPr="003E11C2">
        <w:rPr>
          <w:rFonts w:hint="cs"/>
          <w:sz w:val="24"/>
          <w:rtl/>
        </w:rPr>
        <w:t>במחיצתו</w:t>
      </w:r>
      <w:r w:rsidRPr="003E11C2">
        <w:rPr>
          <w:sz w:val="24"/>
          <w:rtl/>
        </w:rPr>
        <w:t xml:space="preserve"> </w:t>
      </w:r>
      <w:r w:rsidRPr="003E11C2">
        <w:rPr>
          <w:rFonts w:hint="cs"/>
          <w:sz w:val="24"/>
          <w:rtl/>
        </w:rPr>
        <w:t>במשך</w:t>
      </w:r>
      <w:r w:rsidRPr="003E11C2">
        <w:rPr>
          <w:sz w:val="24"/>
          <w:rtl/>
        </w:rPr>
        <w:t xml:space="preserve"> </w:t>
      </w:r>
      <w:r w:rsidRPr="003E11C2">
        <w:rPr>
          <w:rFonts w:hint="cs"/>
          <w:sz w:val="24"/>
          <w:rtl/>
        </w:rPr>
        <w:t>שנים</w:t>
      </w:r>
      <w:r w:rsidRPr="003E11C2">
        <w:rPr>
          <w:sz w:val="24"/>
          <w:rtl/>
        </w:rPr>
        <w:t xml:space="preserve"> </w:t>
      </w:r>
      <w:r w:rsidRPr="003E11C2">
        <w:rPr>
          <w:rFonts w:hint="cs"/>
          <w:sz w:val="24"/>
          <w:rtl/>
        </w:rPr>
        <w:t>רבות</w:t>
      </w:r>
      <w:r w:rsidRPr="003E11C2">
        <w:rPr>
          <w:sz w:val="24"/>
          <w:rtl/>
        </w:rPr>
        <w:t xml:space="preserve">. </w:t>
      </w:r>
      <w:r w:rsidRPr="003E11C2">
        <w:rPr>
          <w:rFonts w:hint="cs"/>
          <w:sz w:val="24"/>
          <w:rtl/>
        </w:rPr>
        <w:t>לצד</w:t>
      </w:r>
      <w:r w:rsidRPr="003E11C2">
        <w:rPr>
          <w:sz w:val="24"/>
          <w:rtl/>
        </w:rPr>
        <w:t xml:space="preserve"> </w:t>
      </w:r>
      <w:r w:rsidRPr="003E11C2">
        <w:rPr>
          <w:rFonts w:hint="cs"/>
          <w:sz w:val="24"/>
          <w:rtl/>
        </w:rPr>
        <w:t>ה</w:t>
      </w:r>
      <w:r>
        <w:rPr>
          <w:rFonts w:hint="cs"/>
          <w:sz w:val="24"/>
          <w:rtl/>
        </w:rPr>
        <w:t>ה</w:t>
      </w:r>
      <w:r w:rsidRPr="003E11C2">
        <w:rPr>
          <w:rFonts w:hint="cs"/>
          <w:sz w:val="24"/>
          <w:rtl/>
        </w:rPr>
        <w:t>תרגשות</w:t>
      </w:r>
      <w:r w:rsidRPr="003E11C2">
        <w:rPr>
          <w:sz w:val="24"/>
          <w:rtl/>
        </w:rPr>
        <w:t xml:space="preserve"> </w:t>
      </w:r>
      <w:r w:rsidRPr="003E11C2">
        <w:rPr>
          <w:rFonts w:hint="cs"/>
          <w:sz w:val="24"/>
          <w:rtl/>
        </w:rPr>
        <w:t>הגדולה</w:t>
      </w:r>
      <w:r w:rsidRPr="003E11C2">
        <w:rPr>
          <w:sz w:val="24"/>
          <w:rtl/>
        </w:rPr>
        <w:t xml:space="preserve"> </w:t>
      </w:r>
      <w:r w:rsidRPr="003E11C2">
        <w:rPr>
          <w:rFonts w:hint="cs"/>
          <w:sz w:val="24"/>
          <w:rtl/>
        </w:rPr>
        <w:t>ודברי</w:t>
      </w:r>
      <w:r w:rsidRPr="003E11C2">
        <w:rPr>
          <w:sz w:val="24"/>
          <w:rtl/>
        </w:rPr>
        <w:t xml:space="preserve"> </w:t>
      </w:r>
      <w:r w:rsidRPr="003E11C2">
        <w:rPr>
          <w:rFonts w:hint="cs"/>
          <w:sz w:val="24"/>
          <w:rtl/>
        </w:rPr>
        <w:t>הברכה</w:t>
      </w:r>
      <w:r w:rsidRPr="003E11C2">
        <w:rPr>
          <w:sz w:val="24"/>
          <w:rtl/>
        </w:rPr>
        <w:t xml:space="preserve"> </w:t>
      </w:r>
      <w:r w:rsidRPr="003E11C2">
        <w:rPr>
          <w:rFonts w:hint="cs"/>
          <w:sz w:val="24"/>
          <w:rtl/>
        </w:rPr>
        <w:t>המקובלים</w:t>
      </w:r>
      <w:r w:rsidRPr="003E11C2">
        <w:rPr>
          <w:sz w:val="24"/>
          <w:rtl/>
        </w:rPr>
        <w:t xml:space="preserve"> </w:t>
      </w:r>
      <w:r w:rsidRPr="003E11C2">
        <w:rPr>
          <w:rFonts w:hint="cs"/>
          <w:sz w:val="24"/>
          <w:rtl/>
        </w:rPr>
        <w:t>באירוע</w:t>
      </w:r>
      <w:r w:rsidRPr="003E11C2">
        <w:rPr>
          <w:sz w:val="24"/>
          <w:rtl/>
        </w:rPr>
        <w:t xml:space="preserve"> </w:t>
      </w:r>
      <w:r w:rsidRPr="003E11C2">
        <w:rPr>
          <w:rFonts w:hint="cs"/>
          <w:sz w:val="24"/>
          <w:rtl/>
        </w:rPr>
        <w:t>שכזה</w:t>
      </w:r>
      <w:r w:rsidRPr="003E11C2">
        <w:rPr>
          <w:sz w:val="24"/>
          <w:rtl/>
        </w:rPr>
        <w:t xml:space="preserve">, </w:t>
      </w:r>
      <w:r w:rsidRPr="003E11C2">
        <w:rPr>
          <w:rFonts w:hint="cs"/>
          <w:sz w:val="24"/>
          <w:rtl/>
        </w:rPr>
        <w:t>היה</w:t>
      </w:r>
      <w:r w:rsidRPr="003E11C2">
        <w:rPr>
          <w:sz w:val="24"/>
          <w:rtl/>
        </w:rPr>
        <w:t xml:space="preserve"> </w:t>
      </w:r>
      <w:r w:rsidRPr="003E11C2">
        <w:rPr>
          <w:rFonts w:hint="cs"/>
          <w:sz w:val="24"/>
          <w:rtl/>
        </w:rPr>
        <w:t>בדברי</w:t>
      </w:r>
      <w:r w:rsidRPr="003E11C2">
        <w:rPr>
          <w:sz w:val="24"/>
          <w:rtl/>
        </w:rPr>
        <w:t xml:space="preserve"> </w:t>
      </w:r>
      <w:r w:rsidRPr="003E11C2">
        <w:rPr>
          <w:rFonts w:hint="cs"/>
          <w:sz w:val="24"/>
          <w:rtl/>
        </w:rPr>
        <w:t>התודה</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ר</w:t>
      </w:r>
      <w:r w:rsidRPr="003E11C2">
        <w:rPr>
          <w:sz w:val="24"/>
          <w:rtl/>
        </w:rPr>
        <w:t xml:space="preserve">' </w:t>
      </w:r>
      <w:r w:rsidRPr="003E11C2">
        <w:rPr>
          <w:rFonts w:hint="cs"/>
          <w:sz w:val="24"/>
          <w:rtl/>
        </w:rPr>
        <w:t>משה</w:t>
      </w:r>
      <w:r w:rsidRPr="003E11C2">
        <w:rPr>
          <w:sz w:val="24"/>
          <w:rtl/>
        </w:rPr>
        <w:t xml:space="preserve"> </w:t>
      </w:r>
      <w:r w:rsidRPr="003E11C2">
        <w:rPr>
          <w:rFonts w:hint="cs"/>
          <w:sz w:val="24"/>
          <w:rtl/>
        </w:rPr>
        <w:t>משהו</w:t>
      </w:r>
      <w:r w:rsidRPr="003E11C2">
        <w:rPr>
          <w:sz w:val="24"/>
          <w:rtl/>
        </w:rPr>
        <w:t xml:space="preserve"> </w:t>
      </w:r>
      <w:r w:rsidRPr="003E11C2">
        <w:rPr>
          <w:rFonts w:hint="cs"/>
          <w:sz w:val="24"/>
          <w:rtl/>
        </w:rPr>
        <w:t>מעט</w:t>
      </w:r>
      <w:r w:rsidRPr="003E11C2">
        <w:rPr>
          <w:sz w:val="24"/>
          <w:rtl/>
        </w:rPr>
        <w:t xml:space="preserve"> </w:t>
      </w:r>
      <w:r w:rsidRPr="003E11C2">
        <w:rPr>
          <w:rFonts w:hint="cs"/>
          <w:sz w:val="24"/>
          <w:rtl/>
        </w:rPr>
        <w:t>אחר</w:t>
      </w:r>
      <w:r w:rsidRPr="003E11C2">
        <w:rPr>
          <w:sz w:val="24"/>
          <w:rtl/>
        </w:rPr>
        <w:t xml:space="preserve">, </w:t>
      </w:r>
      <w:r w:rsidRPr="003E11C2">
        <w:rPr>
          <w:rFonts w:hint="cs"/>
          <w:sz w:val="24"/>
          <w:rtl/>
        </w:rPr>
        <w:t>מעמיק</w:t>
      </w:r>
      <w:r w:rsidRPr="003E11C2">
        <w:rPr>
          <w:sz w:val="24"/>
          <w:rtl/>
        </w:rPr>
        <w:t xml:space="preserve"> </w:t>
      </w:r>
      <w:r w:rsidRPr="003E11C2">
        <w:rPr>
          <w:rFonts w:hint="cs"/>
          <w:sz w:val="24"/>
          <w:rtl/>
        </w:rPr>
        <w:t>יותר</w:t>
      </w:r>
      <w:r w:rsidRPr="003E11C2">
        <w:rPr>
          <w:sz w:val="24"/>
          <w:rtl/>
        </w:rPr>
        <w:t xml:space="preserve">, </w:t>
      </w:r>
      <w:r>
        <w:rPr>
          <w:rFonts w:hint="cs"/>
          <w:sz w:val="24"/>
          <w:rtl/>
        </w:rPr>
        <w:t>ה</w:t>
      </w:r>
      <w:r w:rsidRPr="003E11C2">
        <w:rPr>
          <w:rFonts w:hint="cs"/>
          <w:sz w:val="24"/>
          <w:rtl/>
        </w:rPr>
        <w:t>נוגע</w:t>
      </w:r>
      <w:r w:rsidRPr="003E11C2">
        <w:rPr>
          <w:sz w:val="24"/>
          <w:rtl/>
        </w:rPr>
        <w:t xml:space="preserve"> </w:t>
      </w:r>
      <w:r w:rsidRPr="003E11C2">
        <w:rPr>
          <w:rFonts w:hint="cs"/>
          <w:sz w:val="24"/>
          <w:rtl/>
        </w:rPr>
        <w:t>בנקודות</w:t>
      </w:r>
      <w:r w:rsidRPr="003E11C2">
        <w:rPr>
          <w:sz w:val="24"/>
          <w:rtl/>
        </w:rPr>
        <w:t xml:space="preserve"> </w:t>
      </w:r>
      <w:r>
        <w:rPr>
          <w:rFonts w:hint="cs"/>
          <w:sz w:val="24"/>
          <w:rtl/>
        </w:rPr>
        <w:t>ה</w:t>
      </w:r>
      <w:r w:rsidRPr="003E11C2">
        <w:rPr>
          <w:rFonts w:hint="cs"/>
          <w:sz w:val="24"/>
          <w:rtl/>
        </w:rPr>
        <w:t>יסוד</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תפקיד</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במערכת</w:t>
      </w:r>
      <w:r w:rsidRPr="003E11C2">
        <w:rPr>
          <w:sz w:val="24"/>
          <w:rtl/>
        </w:rPr>
        <w:t xml:space="preserve"> </w:t>
      </w:r>
      <w:r w:rsidRPr="003E11C2">
        <w:rPr>
          <w:rFonts w:hint="cs"/>
          <w:sz w:val="24"/>
          <w:rtl/>
        </w:rPr>
        <w:t>החינוך</w:t>
      </w:r>
      <w:r w:rsidRPr="003E11C2">
        <w:rPr>
          <w:sz w:val="24"/>
          <w:rtl/>
        </w:rPr>
        <w:t xml:space="preserve">. </w:t>
      </w:r>
      <w:r w:rsidRPr="003E11C2">
        <w:rPr>
          <w:rFonts w:hint="cs"/>
          <w:sz w:val="24"/>
          <w:rtl/>
        </w:rPr>
        <w:t>אני</w:t>
      </w:r>
      <w:r w:rsidRPr="003E11C2">
        <w:rPr>
          <w:sz w:val="24"/>
          <w:rtl/>
        </w:rPr>
        <w:t xml:space="preserve"> </w:t>
      </w:r>
      <w:r>
        <w:rPr>
          <w:rFonts w:hint="cs"/>
          <w:sz w:val="24"/>
          <w:rtl/>
        </w:rPr>
        <w:t>מ</w:t>
      </w:r>
      <w:r w:rsidRPr="003E11C2">
        <w:rPr>
          <w:rFonts w:hint="cs"/>
          <w:sz w:val="24"/>
          <w:rtl/>
        </w:rPr>
        <w:t>ביא</w:t>
      </w:r>
      <w:r w:rsidRPr="003E11C2">
        <w:rPr>
          <w:sz w:val="24"/>
          <w:rtl/>
        </w:rPr>
        <w:t xml:space="preserve"> </w:t>
      </w:r>
      <w:r>
        <w:rPr>
          <w:rFonts w:hint="cs"/>
          <w:sz w:val="24"/>
          <w:rtl/>
        </w:rPr>
        <w:t xml:space="preserve">כאן </w:t>
      </w:r>
      <w:r w:rsidRPr="003E11C2">
        <w:rPr>
          <w:rFonts w:hint="cs"/>
          <w:sz w:val="24"/>
          <w:rtl/>
        </w:rPr>
        <w:t>את</w:t>
      </w:r>
      <w:r w:rsidRPr="003E11C2">
        <w:rPr>
          <w:sz w:val="24"/>
          <w:rtl/>
        </w:rPr>
        <w:t xml:space="preserve"> </w:t>
      </w:r>
      <w:r w:rsidRPr="003E11C2">
        <w:rPr>
          <w:rFonts w:hint="cs"/>
          <w:sz w:val="24"/>
          <w:rtl/>
        </w:rPr>
        <w:t>הדברים</w:t>
      </w:r>
      <w:r w:rsidRPr="003E11C2">
        <w:rPr>
          <w:sz w:val="24"/>
          <w:rtl/>
        </w:rPr>
        <w:t xml:space="preserve"> </w:t>
      </w:r>
      <w:r w:rsidRPr="003E11C2">
        <w:rPr>
          <w:rFonts w:hint="cs"/>
          <w:sz w:val="24"/>
          <w:rtl/>
        </w:rPr>
        <w:t>כפי</w:t>
      </w:r>
      <w:r w:rsidRPr="003E11C2">
        <w:rPr>
          <w:sz w:val="24"/>
          <w:rtl/>
        </w:rPr>
        <w:t xml:space="preserve"> </w:t>
      </w:r>
      <w:r>
        <w:rPr>
          <w:rFonts w:hint="cs"/>
          <w:sz w:val="24"/>
          <w:rtl/>
        </w:rPr>
        <w:t>ש</w:t>
      </w:r>
      <w:r w:rsidRPr="003E11C2">
        <w:rPr>
          <w:rFonts w:hint="cs"/>
          <w:sz w:val="24"/>
          <w:rtl/>
        </w:rPr>
        <w:t>נאמרו</w:t>
      </w:r>
      <w:r w:rsidRPr="003E11C2">
        <w:rPr>
          <w:sz w:val="24"/>
          <w:rtl/>
        </w:rPr>
        <w:t xml:space="preserve"> </w:t>
      </w:r>
      <w:r w:rsidRPr="003E11C2">
        <w:rPr>
          <w:rFonts w:hint="cs"/>
          <w:sz w:val="24"/>
          <w:rtl/>
        </w:rPr>
        <w:t>ב</w:t>
      </w:r>
      <w:r>
        <w:rPr>
          <w:rFonts w:hint="cs"/>
          <w:sz w:val="24"/>
          <w:rtl/>
        </w:rPr>
        <w:t xml:space="preserve">אותו </w:t>
      </w:r>
      <w:r w:rsidRPr="003E11C2">
        <w:rPr>
          <w:rFonts w:hint="cs"/>
          <w:sz w:val="24"/>
          <w:rtl/>
        </w:rPr>
        <w:t>ערב</w:t>
      </w:r>
      <w:r w:rsidRPr="003E11C2">
        <w:rPr>
          <w:sz w:val="24"/>
          <w:rtl/>
        </w:rPr>
        <w:t xml:space="preserve"> </w:t>
      </w:r>
      <w:r w:rsidRPr="003E11C2">
        <w:rPr>
          <w:rFonts w:hint="cs"/>
          <w:sz w:val="24"/>
          <w:rtl/>
        </w:rPr>
        <w:t>מיוחד</w:t>
      </w:r>
      <w:r w:rsidRPr="003E11C2">
        <w:rPr>
          <w:sz w:val="24"/>
          <w:rtl/>
        </w:rPr>
        <w:t>.</w:t>
      </w:r>
    </w:p>
    <w:p w14:paraId="7A4A6731" w14:textId="77777777" w:rsidR="00525635" w:rsidRPr="003E11C2" w:rsidRDefault="00525635" w:rsidP="00525635">
      <w:pPr>
        <w:rPr>
          <w:sz w:val="24"/>
          <w:rtl/>
        </w:rPr>
      </w:pPr>
    </w:p>
    <w:p w14:paraId="1365CC99" w14:textId="77777777" w:rsidR="00525635" w:rsidRPr="002855DA" w:rsidRDefault="00525635" w:rsidP="00525635">
      <w:pPr>
        <w:ind w:left="720"/>
        <w:rPr>
          <w:b/>
          <w:bCs/>
          <w:i/>
          <w:iCs/>
          <w:sz w:val="24"/>
          <w:rtl/>
        </w:rPr>
      </w:pPr>
      <w:r w:rsidRPr="002855DA">
        <w:rPr>
          <w:rFonts w:hint="cs"/>
          <w:b/>
          <w:bCs/>
          <w:i/>
          <w:iCs/>
          <w:sz w:val="24"/>
          <w:rtl/>
        </w:rPr>
        <w:t>כהן</w:t>
      </w:r>
      <w:r w:rsidRPr="002855DA">
        <w:rPr>
          <w:b/>
          <w:bCs/>
          <w:i/>
          <w:iCs/>
          <w:sz w:val="24"/>
          <w:rtl/>
        </w:rPr>
        <w:t xml:space="preserve"> </w:t>
      </w:r>
      <w:r w:rsidRPr="002855DA">
        <w:rPr>
          <w:rFonts w:hint="cs"/>
          <w:b/>
          <w:bCs/>
          <w:i/>
          <w:iCs/>
          <w:sz w:val="24"/>
          <w:rtl/>
        </w:rPr>
        <w:t>גדול,</w:t>
      </w:r>
      <w:r w:rsidRPr="002855DA">
        <w:rPr>
          <w:b/>
          <w:bCs/>
          <w:i/>
          <w:iCs/>
          <w:sz w:val="24"/>
          <w:rtl/>
        </w:rPr>
        <w:t xml:space="preserve"> </w:t>
      </w:r>
      <w:r w:rsidRPr="002855DA">
        <w:rPr>
          <w:rFonts w:hint="cs"/>
          <w:b/>
          <w:bCs/>
          <w:i/>
          <w:iCs/>
          <w:sz w:val="24"/>
          <w:rtl/>
        </w:rPr>
        <w:t>בכניסתו</w:t>
      </w:r>
      <w:r w:rsidRPr="002855DA">
        <w:rPr>
          <w:b/>
          <w:bCs/>
          <w:i/>
          <w:iCs/>
          <w:sz w:val="24"/>
          <w:rtl/>
        </w:rPr>
        <w:t xml:space="preserve"> </w:t>
      </w:r>
      <w:r w:rsidRPr="002855DA">
        <w:rPr>
          <w:rFonts w:hint="cs"/>
          <w:b/>
          <w:bCs/>
          <w:i/>
          <w:iCs/>
          <w:sz w:val="24"/>
          <w:rtl/>
        </w:rPr>
        <w:t>אל</w:t>
      </w:r>
      <w:r w:rsidRPr="002855DA">
        <w:rPr>
          <w:b/>
          <w:bCs/>
          <w:i/>
          <w:iCs/>
          <w:sz w:val="24"/>
          <w:rtl/>
        </w:rPr>
        <w:t xml:space="preserve"> </w:t>
      </w:r>
      <w:r w:rsidRPr="002855DA">
        <w:rPr>
          <w:rFonts w:hint="cs"/>
          <w:b/>
          <w:bCs/>
          <w:i/>
          <w:iCs/>
          <w:sz w:val="24"/>
          <w:rtl/>
        </w:rPr>
        <w:t>קודש</w:t>
      </w:r>
      <w:r w:rsidRPr="002855DA">
        <w:rPr>
          <w:b/>
          <w:bCs/>
          <w:i/>
          <w:iCs/>
          <w:sz w:val="24"/>
          <w:rtl/>
        </w:rPr>
        <w:t xml:space="preserve"> </w:t>
      </w:r>
      <w:r w:rsidRPr="002855DA">
        <w:rPr>
          <w:rFonts w:hint="cs"/>
          <w:b/>
          <w:bCs/>
          <w:i/>
          <w:iCs/>
          <w:sz w:val="24"/>
          <w:rtl/>
        </w:rPr>
        <w:t>הקודשים,</w:t>
      </w:r>
      <w:r w:rsidRPr="002855DA">
        <w:rPr>
          <w:b/>
          <w:bCs/>
          <w:i/>
          <w:iCs/>
          <w:sz w:val="24"/>
          <w:rtl/>
        </w:rPr>
        <w:t xml:space="preserve"> </w:t>
      </w:r>
      <w:r w:rsidRPr="002855DA">
        <w:rPr>
          <w:rFonts w:hint="cs"/>
          <w:b/>
          <w:bCs/>
          <w:i/>
          <w:iCs/>
          <w:sz w:val="24"/>
          <w:rtl/>
        </w:rPr>
        <w:t>היה</w:t>
      </w:r>
      <w:r w:rsidRPr="002855DA">
        <w:rPr>
          <w:b/>
          <w:bCs/>
          <w:i/>
          <w:iCs/>
          <w:sz w:val="24"/>
          <w:rtl/>
        </w:rPr>
        <w:t xml:space="preserve"> </w:t>
      </w:r>
      <w:r w:rsidRPr="002855DA">
        <w:rPr>
          <w:rFonts w:hint="cs"/>
          <w:b/>
          <w:bCs/>
          <w:i/>
          <w:iCs/>
          <w:sz w:val="24"/>
          <w:rtl/>
        </w:rPr>
        <w:t>בסכנה</w:t>
      </w:r>
      <w:r w:rsidRPr="002855DA">
        <w:rPr>
          <w:b/>
          <w:bCs/>
          <w:i/>
          <w:iCs/>
          <w:sz w:val="24"/>
          <w:rtl/>
        </w:rPr>
        <w:t xml:space="preserve"> </w:t>
      </w:r>
      <w:r w:rsidRPr="002855DA">
        <w:rPr>
          <w:rFonts w:hint="cs"/>
          <w:b/>
          <w:bCs/>
          <w:i/>
          <w:iCs/>
          <w:sz w:val="24"/>
          <w:rtl/>
        </w:rPr>
        <w:t>גדולה</w:t>
      </w:r>
      <w:r w:rsidRPr="002855DA">
        <w:rPr>
          <w:b/>
          <w:bCs/>
          <w:i/>
          <w:iCs/>
          <w:sz w:val="24"/>
          <w:rtl/>
        </w:rPr>
        <w:t xml:space="preserve"> </w:t>
      </w:r>
      <w:r w:rsidRPr="002855DA">
        <w:rPr>
          <w:rFonts w:hint="cs"/>
          <w:b/>
          <w:bCs/>
          <w:i/>
          <w:iCs/>
          <w:sz w:val="24"/>
          <w:rtl/>
        </w:rPr>
        <w:t>לשעה</w:t>
      </w:r>
      <w:r w:rsidRPr="002855DA">
        <w:rPr>
          <w:b/>
          <w:bCs/>
          <w:i/>
          <w:iCs/>
          <w:sz w:val="24"/>
          <w:rtl/>
        </w:rPr>
        <w:t xml:space="preserve">. </w:t>
      </w:r>
    </w:p>
    <w:p w14:paraId="4366BE8E" w14:textId="77777777" w:rsidR="00525635" w:rsidRPr="002855DA" w:rsidRDefault="00525635" w:rsidP="00525635">
      <w:pPr>
        <w:ind w:left="720"/>
        <w:rPr>
          <w:b/>
          <w:bCs/>
          <w:i/>
          <w:iCs/>
          <w:sz w:val="24"/>
          <w:rtl/>
        </w:rPr>
      </w:pPr>
      <w:r w:rsidRPr="002855DA">
        <w:rPr>
          <w:rFonts w:hint="cs"/>
          <w:b/>
          <w:bCs/>
          <w:i/>
          <w:iCs/>
          <w:sz w:val="24"/>
          <w:rtl/>
        </w:rPr>
        <w:t>נכנס</w:t>
      </w:r>
      <w:r w:rsidRPr="002855DA">
        <w:rPr>
          <w:b/>
          <w:bCs/>
          <w:i/>
          <w:iCs/>
          <w:sz w:val="24"/>
          <w:rtl/>
        </w:rPr>
        <w:t xml:space="preserve"> </w:t>
      </w:r>
      <w:r w:rsidRPr="002855DA">
        <w:rPr>
          <w:rFonts w:hint="cs"/>
          <w:b/>
          <w:bCs/>
          <w:i/>
          <w:iCs/>
          <w:sz w:val="24"/>
          <w:rtl/>
        </w:rPr>
        <w:t>בשלום</w:t>
      </w:r>
      <w:r w:rsidRPr="002855DA">
        <w:rPr>
          <w:b/>
          <w:bCs/>
          <w:i/>
          <w:iCs/>
          <w:sz w:val="24"/>
          <w:rtl/>
        </w:rPr>
        <w:t xml:space="preserve"> </w:t>
      </w:r>
      <w:r w:rsidRPr="002855DA">
        <w:rPr>
          <w:rFonts w:hint="cs"/>
          <w:b/>
          <w:bCs/>
          <w:i/>
          <w:iCs/>
          <w:sz w:val="24"/>
          <w:rtl/>
        </w:rPr>
        <w:t>ויצא</w:t>
      </w:r>
      <w:r w:rsidRPr="002855DA">
        <w:rPr>
          <w:b/>
          <w:bCs/>
          <w:i/>
          <w:iCs/>
          <w:sz w:val="24"/>
          <w:rtl/>
        </w:rPr>
        <w:t xml:space="preserve"> </w:t>
      </w:r>
      <w:r w:rsidRPr="002855DA">
        <w:rPr>
          <w:rFonts w:hint="cs"/>
          <w:b/>
          <w:bCs/>
          <w:i/>
          <w:iCs/>
          <w:sz w:val="24"/>
          <w:rtl/>
        </w:rPr>
        <w:t>בשלום,</w:t>
      </w:r>
      <w:r w:rsidRPr="002855DA">
        <w:rPr>
          <w:b/>
          <w:bCs/>
          <w:i/>
          <w:iCs/>
          <w:sz w:val="24"/>
          <w:rtl/>
        </w:rPr>
        <w:t xml:space="preserve"> </w:t>
      </w:r>
    </w:p>
    <w:p w14:paraId="57A93789" w14:textId="77777777" w:rsidR="00525635" w:rsidRPr="002855DA" w:rsidRDefault="00525635" w:rsidP="00525635">
      <w:pPr>
        <w:ind w:left="720"/>
        <w:rPr>
          <w:b/>
          <w:bCs/>
          <w:i/>
          <w:iCs/>
          <w:sz w:val="24"/>
          <w:rtl/>
        </w:rPr>
      </w:pPr>
      <w:r w:rsidRPr="002855DA">
        <w:rPr>
          <w:rFonts w:hint="cs"/>
          <w:b/>
          <w:bCs/>
          <w:i/>
          <w:iCs/>
          <w:sz w:val="24"/>
          <w:rtl/>
        </w:rPr>
        <w:t>ויום</w:t>
      </w:r>
      <w:r w:rsidRPr="002855DA">
        <w:rPr>
          <w:b/>
          <w:bCs/>
          <w:i/>
          <w:iCs/>
          <w:sz w:val="24"/>
          <w:rtl/>
        </w:rPr>
        <w:t xml:space="preserve"> </w:t>
      </w:r>
      <w:r w:rsidRPr="002855DA">
        <w:rPr>
          <w:rFonts w:hint="cs"/>
          <w:b/>
          <w:bCs/>
          <w:i/>
          <w:iCs/>
          <w:sz w:val="24"/>
          <w:rtl/>
        </w:rPr>
        <w:t>טוב</w:t>
      </w:r>
      <w:r w:rsidRPr="002855DA">
        <w:rPr>
          <w:b/>
          <w:bCs/>
          <w:i/>
          <w:iCs/>
          <w:sz w:val="24"/>
          <w:rtl/>
        </w:rPr>
        <w:t xml:space="preserve"> </w:t>
      </w:r>
      <w:r w:rsidRPr="002855DA">
        <w:rPr>
          <w:rFonts w:hint="cs"/>
          <w:b/>
          <w:bCs/>
          <w:i/>
          <w:iCs/>
          <w:sz w:val="24"/>
          <w:rtl/>
        </w:rPr>
        <w:t>היה</w:t>
      </w:r>
      <w:r w:rsidRPr="002855DA">
        <w:rPr>
          <w:b/>
          <w:bCs/>
          <w:i/>
          <w:iCs/>
          <w:sz w:val="24"/>
          <w:rtl/>
        </w:rPr>
        <w:t xml:space="preserve"> </w:t>
      </w:r>
      <w:r w:rsidRPr="002855DA">
        <w:rPr>
          <w:rFonts w:hint="cs"/>
          <w:b/>
          <w:bCs/>
          <w:i/>
          <w:iCs/>
          <w:sz w:val="24"/>
          <w:rtl/>
        </w:rPr>
        <w:t>עושה</w:t>
      </w:r>
      <w:r w:rsidRPr="002855DA">
        <w:rPr>
          <w:b/>
          <w:bCs/>
          <w:i/>
          <w:iCs/>
          <w:sz w:val="24"/>
          <w:rtl/>
        </w:rPr>
        <w:t xml:space="preserve"> </w:t>
      </w:r>
      <w:r w:rsidRPr="002855DA">
        <w:rPr>
          <w:rFonts w:hint="cs"/>
          <w:b/>
          <w:bCs/>
          <w:i/>
          <w:iCs/>
          <w:sz w:val="24"/>
          <w:rtl/>
        </w:rPr>
        <w:t>בצאתו</w:t>
      </w:r>
      <w:r w:rsidRPr="002855DA">
        <w:rPr>
          <w:b/>
          <w:bCs/>
          <w:i/>
          <w:iCs/>
          <w:sz w:val="24"/>
          <w:rtl/>
        </w:rPr>
        <w:t xml:space="preserve"> </w:t>
      </w:r>
      <w:r w:rsidRPr="002855DA">
        <w:rPr>
          <w:rFonts w:hint="cs"/>
          <w:b/>
          <w:bCs/>
          <w:i/>
          <w:iCs/>
          <w:sz w:val="24"/>
          <w:rtl/>
        </w:rPr>
        <w:t>בשלום</w:t>
      </w:r>
      <w:r w:rsidRPr="002855DA">
        <w:rPr>
          <w:b/>
          <w:bCs/>
          <w:i/>
          <w:iCs/>
          <w:sz w:val="24"/>
          <w:rtl/>
        </w:rPr>
        <w:t xml:space="preserve"> </w:t>
      </w:r>
      <w:r w:rsidRPr="002855DA">
        <w:rPr>
          <w:rFonts w:hint="cs"/>
          <w:b/>
          <w:bCs/>
          <w:i/>
          <w:iCs/>
          <w:sz w:val="24"/>
          <w:rtl/>
        </w:rPr>
        <w:t>מן</w:t>
      </w:r>
      <w:r w:rsidRPr="002855DA">
        <w:rPr>
          <w:b/>
          <w:bCs/>
          <w:i/>
          <w:iCs/>
          <w:sz w:val="24"/>
          <w:rtl/>
        </w:rPr>
        <w:t xml:space="preserve"> </w:t>
      </w:r>
      <w:r w:rsidRPr="002855DA">
        <w:rPr>
          <w:rFonts w:hint="cs"/>
          <w:b/>
          <w:bCs/>
          <w:i/>
          <w:iCs/>
          <w:sz w:val="24"/>
          <w:rtl/>
        </w:rPr>
        <w:t>הקודש</w:t>
      </w:r>
      <w:r w:rsidRPr="002855DA">
        <w:rPr>
          <w:b/>
          <w:bCs/>
          <w:i/>
          <w:iCs/>
          <w:sz w:val="24"/>
          <w:rtl/>
        </w:rPr>
        <w:t xml:space="preserve">. </w:t>
      </w:r>
    </w:p>
    <w:p w14:paraId="11C45678" w14:textId="77777777" w:rsidR="00525635" w:rsidRPr="002855DA" w:rsidRDefault="00525635" w:rsidP="00525635">
      <w:pPr>
        <w:ind w:left="720"/>
        <w:rPr>
          <w:b/>
          <w:bCs/>
          <w:i/>
          <w:iCs/>
          <w:sz w:val="24"/>
          <w:rtl/>
        </w:rPr>
      </w:pPr>
      <w:r w:rsidRPr="002855DA">
        <w:rPr>
          <w:rFonts w:hint="cs"/>
          <w:b/>
          <w:bCs/>
          <w:i/>
          <w:iCs/>
          <w:sz w:val="24"/>
          <w:rtl/>
        </w:rPr>
        <w:t>איזו</w:t>
      </w:r>
      <w:r w:rsidRPr="002855DA">
        <w:rPr>
          <w:b/>
          <w:bCs/>
          <w:i/>
          <w:iCs/>
          <w:sz w:val="24"/>
          <w:rtl/>
        </w:rPr>
        <w:t xml:space="preserve"> </w:t>
      </w:r>
      <w:r w:rsidRPr="002855DA">
        <w:rPr>
          <w:rFonts w:hint="cs"/>
          <w:b/>
          <w:bCs/>
          <w:i/>
          <w:iCs/>
          <w:sz w:val="24"/>
          <w:rtl/>
        </w:rPr>
        <w:t>שמחה</w:t>
      </w:r>
      <w:r w:rsidRPr="002855DA">
        <w:rPr>
          <w:b/>
          <w:bCs/>
          <w:i/>
          <w:iCs/>
          <w:sz w:val="24"/>
          <w:rtl/>
        </w:rPr>
        <w:t xml:space="preserve"> </w:t>
      </w:r>
      <w:r w:rsidRPr="002855DA">
        <w:rPr>
          <w:rFonts w:hint="cs"/>
          <w:b/>
          <w:bCs/>
          <w:i/>
          <w:iCs/>
          <w:sz w:val="24"/>
          <w:rtl/>
        </w:rPr>
        <w:t>עשו</w:t>
      </w:r>
      <w:r w:rsidRPr="002855DA">
        <w:rPr>
          <w:b/>
          <w:bCs/>
          <w:i/>
          <w:iCs/>
          <w:sz w:val="24"/>
          <w:rtl/>
        </w:rPr>
        <w:t xml:space="preserve"> </w:t>
      </w:r>
      <w:r w:rsidRPr="002855DA">
        <w:rPr>
          <w:rFonts w:hint="cs"/>
          <w:b/>
          <w:bCs/>
          <w:i/>
          <w:iCs/>
          <w:sz w:val="24"/>
          <w:rtl/>
        </w:rPr>
        <w:t>לו</w:t>
      </w:r>
      <w:r w:rsidRPr="002855DA">
        <w:rPr>
          <w:b/>
          <w:bCs/>
          <w:i/>
          <w:iCs/>
          <w:sz w:val="24"/>
          <w:rtl/>
        </w:rPr>
        <w:t xml:space="preserve">. </w:t>
      </w:r>
    </w:p>
    <w:p w14:paraId="3435E8F3" w14:textId="77777777" w:rsidR="00525635" w:rsidRPr="002855DA" w:rsidRDefault="00525635" w:rsidP="00525635">
      <w:pPr>
        <w:ind w:left="720"/>
        <w:rPr>
          <w:b/>
          <w:bCs/>
          <w:i/>
          <w:iCs/>
          <w:sz w:val="24"/>
          <w:rtl/>
        </w:rPr>
      </w:pPr>
    </w:p>
    <w:p w14:paraId="13368454" w14:textId="77777777" w:rsidR="00525635" w:rsidRPr="002855DA" w:rsidRDefault="00525635" w:rsidP="00525635">
      <w:pPr>
        <w:ind w:left="720"/>
        <w:rPr>
          <w:b/>
          <w:bCs/>
          <w:i/>
          <w:iCs/>
          <w:sz w:val="24"/>
          <w:rtl/>
        </w:rPr>
      </w:pPr>
      <w:r w:rsidRPr="002855DA">
        <w:rPr>
          <w:rFonts w:hint="cs"/>
          <w:b/>
          <w:bCs/>
          <w:i/>
          <w:iCs/>
          <w:sz w:val="24"/>
          <w:rtl/>
        </w:rPr>
        <w:t>ואני</w:t>
      </w:r>
      <w:r w:rsidRPr="002855DA">
        <w:rPr>
          <w:b/>
          <w:bCs/>
          <w:i/>
          <w:iCs/>
          <w:sz w:val="24"/>
          <w:rtl/>
        </w:rPr>
        <w:t xml:space="preserve">, </w:t>
      </w:r>
      <w:r w:rsidRPr="002855DA">
        <w:rPr>
          <w:rFonts w:hint="cs"/>
          <w:b/>
          <w:bCs/>
          <w:i/>
          <w:iCs/>
          <w:sz w:val="24"/>
          <w:rtl/>
        </w:rPr>
        <w:t>מצוי</w:t>
      </w:r>
      <w:r w:rsidRPr="002855DA">
        <w:rPr>
          <w:b/>
          <w:bCs/>
          <w:i/>
          <w:iCs/>
          <w:sz w:val="24"/>
          <w:rtl/>
        </w:rPr>
        <w:t xml:space="preserve"> </w:t>
      </w:r>
      <w:r w:rsidRPr="002855DA">
        <w:rPr>
          <w:rFonts w:hint="cs"/>
          <w:b/>
          <w:bCs/>
          <w:i/>
          <w:iCs/>
          <w:sz w:val="24"/>
          <w:rtl/>
        </w:rPr>
        <w:t>הייתי</w:t>
      </w:r>
      <w:r w:rsidRPr="002855DA">
        <w:rPr>
          <w:b/>
          <w:bCs/>
          <w:i/>
          <w:iCs/>
          <w:sz w:val="24"/>
          <w:rtl/>
        </w:rPr>
        <w:t xml:space="preserve"> </w:t>
      </w:r>
      <w:r w:rsidRPr="002855DA">
        <w:rPr>
          <w:rFonts w:hint="cs"/>
          <w:b/>
          <w:bCs/>
          <w:i/>
          <w:iCs/>
          <w:sz w:val="24"/>
          <w:rtl/>
        </w:rPr>
        <w:t>בסכנה</w:t>
      </w:r>
      <w:r w:rsidRPr="002855DA">
        <w:rPr>
          <w:b/>
          <w:bCs/>
          <w:i/>
          <w:iCs/>
          <w:sz w:val="24"/>
          <w:rtl/>
        </w:rPr>
        <w:t xml:space="preserve"> </w:t>
      </w:r>
      <w:r w:rsidRPr="002855DA">
        <w:rPr>
          <w:rFonts w:hint="cs"/>
          <w:b/>
          <w:bCs/>
          <w:i/>
          <w:iCs/>
          <w:sz w:val="24"/>
          <w:rtl/>
        </w:rPr>
        <w:t>שלושים</w:t>
      </w:r>
      <w:r w:rsidRPr="002855DA">
        <w:rPr>
          <w:b/>
          <w:bCs/>
          <w:i/>
          <w:iCs/>
          <w:sz w:val="24"/>
          <w:rtl/>
        </w:rPr>
        <w:t xml:space="preserve"> </w:t>
      </w:r>
      <w:r w:rsidRPr="002855DA">
        <w:rPr>
          <w:rFonts w:hint="cs"/>
          <w:b/>
          <w:bCs/>
          <w:i/>
          <w:iCs/>
          <w:sz w:val="24"/>
          <w:rtl/>
        </w:rPr>
        <w:t>ושש</w:t>
      </w:r>
      <w:r w:rsidRPr="002855DA">
        <w:rPr>
          <w:b/>
          <w:bCs/>
          <w:i/>
          <w:iCs/>
          <w:sz w:val="24"/>
          <w:rtl/>
        </w:rPr>
        <w:t xml:space="preserve"> </w:t>
      </w:r>
      <w:r w:rsidRPr="002855DA">
        <w:rPr>
          <w:rFonts w:hint="cs"/>
          <w:b/>
          <w:bCs/>
          <w:i/>
          <w:iCs/>
          <w:sz w:val="24"/>
          <w:rtl/>
        </w:rPr>
        <w:t>שנים</w:t>
      </w:r>
      <w:r w:rsidRPr="002855DA">
        <w:rPr>
          <w:b/>
          <w:bCs/>
          <w:i/>
          <w:iCs/>
          <w:sz w:val="24"/>
          <w:rtl/>
        </w:rPr>
        <w:t xml:space="preserve">. </w:t>
      </w:r>
    </w:p>
    <w:p w14:paraId="2D7F3A06" w14:textId="77777777" w:rsidR="00525635" w:rsidRPr="002855DA" w:rsidRDefault="00525635" w:rsidP="00525635">
      <w:pPr>
        <w:ind w:left="720"/>
        <w:rPr>
          <w:b/>
          <w:bCs/>
          <w:i/>
          <w:iCs/>
          <w:sz w:val="24"/>
          <w:rtl/>
        </w:rPr>
      </w:pPr>
      <w:r w:rsidRPr="002855DA">
        <w:rPr>
          <w:rFonts w:hint="cs"/>
          <w:b/>
          <w:bCs/>
          <w:i/>
          <w:iCs/>
          <w:sz w:val="24"/>
          <w:rtl/>
        </w:rPr>
        <w:t>שלא</w:t>
      </w:r>
      <w:r w:rsidRPr="002855DA">
        <w:rPr>
          <w:b/>
          <w:bCs/>
          <w:i/>
          <w:iCs/>
          <w:sz w:val="24"/>
          <w:rtl/>
        </w:rPr>
        <w:t xml:space="preserve"> </w:t>
      </w:r>
      <w:r w:rsidRPr="002855DA">
        <w:rPr>
          <w:rFonts w:hint="cs"/>
          <w:b/>
          <w:bCs/>
          <w:i/>
          <w:iCs/>
          <w:sz w:val="24"/>
          <w:rtl/>
        </w:rPr>
        <w:t>לעלוב</w:t>
      </w:r>
      <w:r w:rsidRPr="002855DA">
        <w:rPr>
          <w:b/>
          <w:bCs/>
          <w:i/>
          <w:iCs/>
          <w:sz w:val="24"/>
          <w:rtl/>
        </w:rPr>
        <w:t xml:space="preserve"> </w:t>
      </w:r>
      <w:r w:rsidRPr="002855DA">
        <w:rPr>
          <w:rFonts w:hint="cs"/>
          <w:b/>
          <w:bCs/>
          <w:i/>
          <w:iCs/>
          <w:sz w:val="24"/>
          <w:rtl/>
        </w:rPr>
        <w:t>בתלמיד</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בפניו</w:t>
      </w:r>
      <w:r w:rsidRPr="002855DA">
        <w:rPr>
          <w:b/>
          <w:bCs/>
          <w:i/>
          <w:iCs/>
          <w:sz w:val="24"/>
          <w:rtl/>
        </w:rPr>
        <w:t xml:space="preserve"> </w:t>
      </w:r>
      <w:r w:rsidRPr="002855DA">
        <w:rPr>
          <w:rFonts w:hint="cs"/>
          <w:b/>
          <w:bCs/>
          <w:i/>
          <w:iCs/>
          <w:sz w:val="24"/>
          <w:rtl/>
        </w:rPr>
        <w:t>ולא</w:t>
      </w:r>
      <w:r w:rsidRPr="002855DA">
        <w:rPr>
          <w:b/>
          <w:bCs/>
          <w:i/>
          <w:iCs/>
          <w:sz w:val="24"/>
          <w:rtl/>
        </w:rPr>
        <w:t xml:space="preserve"> </w:t>
      </w:r>
      <w:r w:rsidRPr="002855DA">
        <w:rPr>
          <w:rFonts w:hint="cs"/>
          <w:b/>
          <w:bCs/>
          <w:i/>
          <w:iCs/>
          <w:sz w:val="24"/>
          <w:rtl/>
        </w:rPr>
        <w:t>שלא</w:t>
      </w:r>
      <w:r w:rsidRPr="002855DA">
        <w:rPr>
          <w:b/>
          <w:bCs/>
          <w:i/>
          <w:iCs/>
          <w:sz w:val="24"/>
          <w:rtl/>
        </w:rPr>
        <w:t xml:space="preserve"> </w:t>
      </w:r>
      <w:r w:rsidRPr="002855DA">
        <w:rPr>
          <w:rFonts w:hint="cs"/>
          <w:b/>
          <w:bCs/>
          <w:i/>
          <w:iCs/>
          <w:sz w:val="24"/>
          <w:rtl/>
        </w:rPr>
        <w:t>בפניו</w:t>
      </w:r>
      <w:r w:rsidRPr="002855DA">
        <w:rPr>
          <w:b/>
          <w:bCs/>
          <w:i/>
          <w:iCs/>
          <w:sz w:val="24"/>
          <w:rtl/>
        </w:rPr>
        <w:t xml:space="preserve">, </w:t>
      </w:r>
      <w:r w:rsidRPr="002855DA">
        <w:rPr>
          <w:rFonts w:hint="cs"/>
          <w:b/>
          <w:bCs/>
          <w:i/>
          <w:iCs/>
          <w:sz w:val="24"/>
          <w:rtl/>
        </w:rPr>
        <w:t>ושלא</w:t>
      </w:r>
      <w:r w:rsidRPr="002855DA">
        <w:rPr>
          <w:b/>
          <w:bCs/>
          <w:i/>
          <w:iCs/>
          <w:sz w:val="24"/>
          <w:rtl/>
        </w:rPr>
        <w:t xml:space="preserve"> </w:t>
      </w:r>
      <w:r w:rsidRPr="002855DA">
        <w:rPr>
          <w:rFonts w:hint="cs"/>
          <w:b/>
          <w:bCs/>
          <w:i/>
          <w:iCs/>
          <w:sz w:val="24"/>
          <w:rtl/>
        </w:rPr>
        <w:t>יעלבו</w:t>
      </w:r>
      <w:r w:rsidRPr="002855DA">
        <w:rPr>
          <w:b/>
          <w:bCs/>
          <w:i/>
          <w:iCs/>
          <w:sz w:val="24"/>
          <w:rtl/>
        </w:rPr>
        <w:t xml:space="preserve"> </w:t>
      </w:r>
      <w:r w:rsidRPr="002855DA">
        <w:rPr>
          <w:rFonts w:hint="cs"/>
          <w:b/>
          <w:bCs/>
          <w:i/>
          <w:iCs/>
          <w:sz w:val="24"/>
          <w:rtl/>
        </w:rPr>
        <w:t>בי</w:t>
      </w:r>
      <w:r w:rsidRPr="002855DA">
        <w:rPr>
          <w:b/>
          <w:bCs/>
          <w:i/>
          <w:iCs/>
          <w:sz w:val="24"/>
          <w:rtl/>
        </w:rPr>
        <w:t xml:space="preserve"> </w:t>
      </w:r>
      <w:r w:rsidRPr="002855DA">
        <w:rPr>
          <w:rFonts w:hint="cs"/>
          <w:b/>
          <w:bCs/>
          <w:i/>
          <w:iCs/>
          <w:sz w:val="24"/>
          <w:rtl/>
        </w:rPr>
        <w:t>תלמיד</w:t>
      </w:r>
      <w:r>
        <w:rPr>
          <w:rFonts w:hint="cs"/>
          <w:b/>
          <w:bCs/>
          <w:i/>
          <w:iCs/>
          <w:sz w:val="24"/>
          <w:rtl/>
        </w:rPr>
        <w:t>י</w:t>
      </w:r>
      <w:r w:rsidRPr="002855DA">
        <w:rPr>
          <w:rFonts w:hint="cs"/>
          <w:b/>
          <w:bCs/>
          <w:i/>
          <w:iCs/>
          <w:sz w:val="24"/>
          <w:rtl/>
        </w:rPr>
        <w:t>י</w:t>
      </w:r>
      <w:r w:rsidRPr="002855DA">
        <w:rPr>
          <w:b/>
          <w:bCs/>
          <w:i/>
          <w:iCs/>
          <w:sz w:val="24"/>
          <w:rtl/>
        </w:rPr>
        <w:t xml:space="preserve">. </w:t>
      </w:r>
    </w:p>
    <w:p w14:paraId="04E1B1CE" w14:textId="77777777" w:rsidR="00525635" w:rsidRPr="002855DA" w:rsidRDefault="00525635" w:rsidP="00525635">
      <w:pPr>
        <w:ind w:left="720"/>
        <w:rPr>
          <w:b/>
          <w:bCs/>
          <w:i/>
          <w:iCs/>
          <w:sz w:val="24"/>
          <w:rtl/>
        </w:rPr>
      </w:pPr>
      <w:r w:rsidRPr="002855DA">
        <w:rPr>
          <w:rFonts w:hint="cs"/>
          <w:b/>
          <w:bCs/>
          <w:i/>
          <w:iCs/>
          <w:sz w:val="24"/>
          <w:rtl/>
        </w:rPr>
        <w:t>שלא</w:t>
      </w:r>
      <w:r w:rsidRPr="002855DA">
        <w:rPr>
          <w:b/>
          <w:bCs/>
          <w:i/>
          <w:iCs/>
          <w:sz w:val="24"/>
          <w:rtl/>
        </w:rPr>
        <w:t xml:space="preserve"> </w:t>
      </w:r>
      <w:r>
        <w:rPr>
          <w:rFonts w:hint="cs"/>
          <w:b/>
          <w:bCs/>
          <w:i/>
          <w:iCs/>
          <w:sz w:val="24"/>
          <w:rtl/>
        </w:rPr>
        <w:t>אדח</w:t>
      </w:r>
      <w:r w:rsidRPr="002855DA">
        <w:rPr>
          <w:rFonts w:hint="cs"/>
          <w:b/>
          <w:bCs/>
          <w:i/>
          <w:iCs/>
          <w:sz w:val="24"/>
          <w:rtl/>
        </w:rPr>
        <w:t>ק</w:t>
      </w:r>
      <w:r w:rsidRPr="002855DA">
        <w:rPr>
          <w:b/>
          <w:bCs/>
          <w:i/>
          <w:iCs/>
          <w:sz w:val="24"/>
          <w:rtl/>
        </w:rPr>
        <w:t xml:space="preserve"> </w:t>
      </w:r>
      <w:r w:rsidRPr="002855DA">
        <w:rPr>
          <w:rFonts w:hint="cs"/>
          <w:b/>
          <w:bCs/>
          <w:i/>
          <w:iCs/>
          <w:sz w:val="24"/>
          <w:rtl/>
        </w:rPr>
        <w:t>רגלו</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תלמיד</w:t>
      </w:r>
      <w:r w:rsidRPr="002855DA">
        <w:rPr>
          <w:b/>
          <w:bCs/>
          <w:i/>
          <w:iCs/>
          <w:sz w:val="24"/>
          <w:rtl/>
        </w:rPr>
        <w:t xml:space="preserve"> </w:t>
      </w:r>
      <w:r w:rsidRPr="002855DA">
        <w:rPr>
          <w:rFonts w:hint="cs"/>
          <w:b/>
          <w:bCs/>
          <w:i/>
          <w:iCs/>
          <w:sz w:val="24"/>
          <w:rtl/>
        </w:rPr>
        <w:t>מבית</w:t>
      </w:r>
      <w:r w:rsidRPr="002855DA">
        <w:rPr>
          <w:b/>
          <w:bCs/>
          <w:i/>
          <w:iCs/>
          <w:sz w:val="24"/>
          <w:rtl/>
        </w:rPr>
        <w:t xml:space="preserve"> </w:t>
      </w:r>
      <w:r w:rsidRPr="002855DA">
        <w:rPr>
          <w:rFonts w:hint="cs"/>
          <w:b/>
          <w:bCs/>
          <w:i/>
          <w:iCs/>
          <w:sz w:val="24"/>
          <w:rtl/>
        </w:rPr>
        <w:t>המדרש,</w:t>
      </w:r>
      <w:r w:rsidRPr="002855DA">
        <w:rPr>
          <w:b/>
          <w:bCs/>
          <w:i/>
          <w:iCs/>
          <w:sz w:val="24"/>
          <w:rtl/>
        </w:rPr>
        <w:t xml:space="preserve"> </w:t>
      </w:r>
    </w:p>
    <w:p w14:paraId="616ED319" w14:textId="77777777" w:rsidR="00525635" w:rsidRPr="002855DA" w:rsidRDefault="00525635" w:rsidP="00525635">
      <w:pPr>
        <w:ind w:left="720"/>
        <w:rPr>
          <w:b/>
          <w:bCs/>
          <w:i/>
          <w:iCs/>
          <w:sz w:val="24"/>
          <w:rtl/>
        </w:rPr>
      </w:pPr>
      <w:r w:rsidRPr="002855DA">
        <w:rPr>
          <w:rFonts w:hint="cs"/>
          <w:b/>
          <w:bCs/>
          <w:i/>
          <w:iCs/>
          <w:sz w:val="24"/>
          <w:rtl/>
        </w:rPr>
        <w:t>שאדע</w:t>
      </w:r>
      <w:r w:rsidRPr="002855DA">
        <w:rPr>
          <w:b/>
          <w:bCs/>
          <w:i/>
          <w:iCs/>
          <w:sz w:val="24"/>
          <w:rtl/>
        </w:rPr>
        <w:t xml:space="preserve"> </w:t>
      </w:r>
      <w:r w:rsidRPr="002855DA">
        <w:rPr>
          <w:rFonts w:hint="cs"/>
          <w:b/>
          <w:bCs/>
          <w:i/>
          <w:iCs/>
          <w:sz w:val="24"/>
          <w:rtl/>
        </w:rPr>
        <w:t>לנהוג</w:t>
      </w:r>
      <w:r w:rsidRPr="002855DA">
        <w:rPr>
          <w:b/>
          <w:bCs/>
          <w:i/>
          <w:iCs/>
          <w:sz w:val="24"/>
          <w:rtl/>
        </w:rPr>
        <w:t xml:space="preserve"> </w:t>
      </w:r>
      <w:r w:rsidRPr="002855DA">
        <w:rPr>
          <w:rFonts w:hint="cs"/>
          <w:b/>
          <w:bCs/>
          <w:i/>
          <w:iCs/>
          <w:sz w:val="24"/>
          <w:rtl/>
        </w:rPr>
        <w:t>בו</w:t>
      </w:r>
      <w:r w:rsidRPr="002855DA">
        <w:rPr>
          <w:b/>
          <w:bCs/>
          <w:i/>
          <w:iCs/>
          <w:sz w:val="24"/>
          <w:rtl/>
        </w:rPr>
        <w:t xml:space="preserve"> </w:t>
      </w:r>
      <w:r w:rsidRPr="002855DA">
        <w:rPr>
          <w:rFonts w:hint="cs"/>
          <w:b/>
          <w:bCs/>
          <w:i/>
          <w:iCs/>
          <w:sz w:val="24"/>
          <w:rtl/>
        </w:rPr>
        <w:t>בכבוד</w:t>
      </w:r>
      <w:r w:rsidRPr="002855DA">
        <w:rPr>
          <w:b/>
          <w:bCs/>
          <w:i/>
          <w:iCs/>
          <w:sz w:val="24"/>
          <w:rtl/>
        </w:rPr>
        <w:t xml:space="preserve"> </w:t>
      </w:r>
      <w:r w:rsidRPr="002855DA">
        <w:rPr>
          <w:rFonts w:hint="cs"/>
          <w:b/>
          <w:bCs/>
          <w:i/>
          <w:iCs/>
          <w:sz w:val="24"/>
          <w:rtl/>
        </w:rPr>
        <w:t>הראוי</w:t>
      </w:r>
      <w:r w:rsidRPr="002855DA">
        <w:rPr>
          <w:b/>
          <w:bCs/>
          <w:i/>
          <w:iCs/>
          <w:sz w:val="24"/>
          <w:rtl/>
        </w:rPr>
        <w:t xml:space="preserve"> </w:t>
      </w:r>
      <w:r w:rsidRPr="002855DA">
        <w:rPr>
          <w:rFonts w:hint="cs"/>
          <w:b/>
          <w:bCs/>
          <w:i/>
          <w:iCs/>
          <w:sz w:val="24"/>
          <w:rtl/>
        </w:rPr>
        <w:t>לו,</w:t>
      </w:r>
      <w:r w:rsidRPr="002855DA">
        <w:rPr>
          <w:b/>
          <w:bCs/>
          <w:i/>
          <w:iCs/>
          <w:sz w:val="24"/>
          <w:rtl/>
        </w:rPr>
        <w:t xml:space="preserve"> </w:t>
      </w:r>
    </w:p>
    <w:p w14:paraId="73A546D0" w14:textId="77777777" w:rsidR="00525635" w:rsidRPr="002855DA" w:rsidRDefault="00525635" w:rsidP="00525635">
      <w:pPr>
        <w:ind w:left="720"/>
        <w:rPr>
          <w:b/>
          <w:bCs/>
          <w:i/>
          <w:iCs/>
          <w:sz w:val="24"/>
          <w:rtl/>
        </w:rPr>
      </w:pPr>
      <w:r w:rsidRPr="002855DA">
        <w:rPr>
          <w:rFonts w:hint="cs"/>
          <w:b/>
          <w:bCs/>
          <w:i/>
          <w:iCs/>
          <w:sz w:val="24"/>
          <w:rtl/>
        </w:rPr>
        <w:t>ושלא</w:t>
      </w:r>
      <w:r w:rsidRPr="002855DA">
        <w:rPr>
          <w:b/>
          <w:bCs/>
          <w:i/>
          <w:iCs/>
          <w:sz w:val="24"/>
          <w:rtl/>
        </w:rPr>
        <w:t xml:space="preserve"> </w:t>
      </w:r>
      <w:r>
        <w:rPr>
          <w:rFonts w:hint="cs"/>
          <w:b/>
          <w:bCs/>
          <w:i/>
          <w:iCs/>
          <w:sz w:val="24"/>
          <w:rtl/>
        </w:rPr>
        <w:t>אדח</w:t>
      </w:r>
      <w:r w:rsidRPr="002855DA">
        <w:rPr>
          <w:rFonts w:hint="cs"/>
          <w:b/>
          <w:bCs/>
          <w:i/>
          <w:iCs/>
          <w:sz w:val="24"/>
          <w:rtl/>
        </w:rPr>
        <w:t>ק</w:t>
      </w:r>
      <w:r w:rsidRPr="002855DA">
        <w:rPr>
          <w:b/>
          <w:bCs/>
          <w:i/>
          <w:iCs/>
          <w:sz w:val="24"/>
          <w:rtl/>
        </w:rPr>
        <w:t xml:space="preserve"> </w:t>
      </w:r>
      <w:r w:rsidRPr="002855DA">
        <w:rPr>
          <w:rFonts w:hint="cs"/>
          <w:b/>
          <w:bCs/>
          <w:i/>
          <w:iCs/>
          <w:sz w:val="24"/>
          <w:rtl/>
        </w:rPr>
        <w:t>רגלו</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עמית</w:t>
      </w:r>
      <w:r w:rsidRPr="002855DA">
        <w:rPr>
          <w:b/>
          <w:bCs/>
          <w:i/>
          <w:iCs/>
          <w:sz w:val="24"/>
          <w:rtl/>
        </w:rPr>
        <w:t xml:space="preserve"> </w:t>
      </w:r>
      <w:r w:rsidRPr="002855DA">
        <w:rPr>
          <w:rFonts w:hint="cs"/>
          <w:b/>
          <w:bCs/>
          <w:i/>
          <w:iCs/>
          <w:sz w:val="24"/>
          <w:rtl/>
        </w:rPr>
        <w:t>מעמית</w:t>
      </w:r>
      <w:r>
        <w:rPr>
          <w:rFonts w:hint="cs"/>
          <w:b/>
          <w:bCs/>
          <w:i/>
          <w:iCs/>
          <w:sz w:val="24"/>
          <w:rtl/>
        </w:rPr>
        <w:t>י</w:t>
      </w:r>
      <w:r w:rsidRPr="002855DA">
        <w:rPr>
          <w:rFonts w:hint="cs"/>
          <w:b/>
          <w:bCs/>
          <w:i/>
          <w:iCs/>
          <w:sz w:val="24"/>
          <w:rtl/>
        </w:rPr>
        <w:t>י</w:t>
      </w:r>
      <w:r w:rsidRPr="002855DA">
        <w:rPr>
          <w:b/>
          <w:bCs/>
          <w:i/>
          <w:iCs/>
          <w:sz w:val="24"/>
          <w:rtl/>
        </w:rPr>
        <w:t xml:space="preserve"> </w:t>
      </w:r>
      <w:r w:rsidRPr="002855DA">
        <w:rPr>
          <w:rFonts w:hint="cs"/>
          <w:b/>
          <w:bCs/>
          <w:i/>
          <w:iCs/>
          <w:sz w:val="24"/>
          <w:rtl/>
        </w:rPr>
        <w:t>בחדר</w:t>
      </w:r>
      <w:r w:rsidRPr="002855DA">
        <w:rPr>
          <w:b/>
          <w:bCs/>
          <w:i/>
          <w:iCs/>
          <w:sz w:val="24"/>
          <w:rtl/>
        </w:rPr>
        <w:t xml:space="preserve"> </w:t>
      </w:r>
      <w:r w:rsidRPr="002855DA">
        <w:rPr>
          <w:rFonts w:hint="cs"/>
          <w:b/>
          <w:bCs/>
          <w:i/>
          <w:iCs/>
          <w:sz w:val="24"/>
          <w:rtl/>
        </w:rPr>
        <w:t>המורים</w:t>
      </w:r>
      <w:r w:rsidRPr="002855DA">
        <w:rPr>
          <w:b/>
          <w:bCs/>
          <w:i/>
          <w:iCs/>
          <w:sz w:val="24"/>
          <w:rtl/>
        </w:rPr>
        <w:t xml:space="preserve">. </w:t>
      </w:r>
    </w:p>
    <w:p w14:paraId="269A8683" w14:textId="77777777" w:rsidR="00525635" w:rsidRPr="002855DA" w:rsidRDefault="00525635" w:rsidP="00525635">
      <w:pPr>
        <w:ind w:left="720"/>
        <w:rPr>
          <w:b/>
          <w:bCs/>
          <w:i/>
          <w:iCs/>
          <w:sz w:val="24"/>
          <w:rtl/>
        </w:rPr>
      </w:pPr>
    </w:p>
    <w:p w14:paraId="11270744" w14:textId="77777777" w:rsidR="00525635" w:rsidRPr="002855DA" w:rsidRDefault="00525635" w:rsidP="00525635">
      <w:pPr>
        <w:ind w:left="720"/>
        <w:rPr>
          <w:b/>
          <w:bCs/>
          <w:i/>
          <w:iCs/>
          <w:sz w:val="24"/>
          <w:rtl/>
        </w:rPr>
      </w:pPr>
      <w:r w:rsidRPr="002855DA">
        <w:rPr>
          <w:rFonts w:hint="cs"/>
          <w:b/>
          <w:bCs/>
          <w:i/>
          <w:iCs/>
          <w:sz w:val="24"/>
          <w:rtl/>
        </w:rPr>
        <w:t>וחרב</w:t>
      </w:r>
      <w:r w:rsidRPr="002855DA">
        <w:rPr>
          <w:b/>
          <w:bCs/>
          <w:i/>
          <w:iCs/>
          <w:sz w:val="24"/>
          <w:rtl/>
        </w:rPr>
        <w:t xml:space="preserve"> </w:t>
      </w:r>
      <w:r w:rsidRPr="002855DA">
        <w:rPr>
          <w:rFonts w:hint="cs"/>
          <w:b/>
          <w:bCs/>
          <w:i/>
          <w:iCs/>
          <w:sz w:val="24"/>
          <w:rtl/>
        </w:rPr>
        <w:t>מונחת</w:t>
      </w:r>
      <w:r w:rsidRPr="002855DA">
        <w:rPr>
          <w:b/>
          <w:bCs/>
          <w:i/>
          <w:iCs/>
          <w:sz w:val="24"/>
          <w:rtl/>
        </w:rPr>
        <w:t xml:space="preserve"> </w:t>
      </w:r>
      <w:r w:rsidRPr="002855DA">
        <w:rPr>
          <w:rFonts w:hint="cs"/>
          <w:b/>
          <w:bCs/>
          <w:i/>
          <w:iCs/>
          <w:sz w:val="24"/>
          <w:rtl/>
        </w:rPr>
        <w:t>על</w:t>
      </w:r>
      <w:r w:rsidRPr="002855DA">
        <w:rPr>
          <w:b/>
          <w:bCs/>
          <w:i/>
          <w:iCs/>
          <w:sz w:val="24"/>
          <w:rtl/>
        </w:rPr>
        <w:t xml:space="preserve"> </w:t>
      </w:r>
      <w:r w:rsidRPr="002855DA">
        <w:rPr>
          <w:rFonts w:hint="cs"/>
          <w:b/>
          <w:bCs/>
          <w:i/>
          <w:iCs/>
          <w:sz w:val="24"/>
          <w:rtl/>
        </w:rPr>
        <w:t>צווארי</w:t>
      </w:r>
      <w:r w:rsidRPr="002855DA">
        <w:rPr>
          <w:b/>
          <w:bCs/>
          <w:i/>
          <w:iCs/>
          <w:sz w:val="24"/>
          <w:rtl/>
        </w:rPr>
        <w:t xml:space="preserve">, </w:t>
      </w:r>
    </w:p>
    <w:p w14:paraId="214E6D9C" w14:textId="77777777" w:rsidR="00525635" w:rsidRPr="002855DA" w:rsidRDefault="00525635" w:rsidP="00525635">
      <w:pPr>
        <w:ind w:left="720"/>
        <w:rPr>
          <w:b/>
          <w:bCs/>
          <w:i/>
          <w:iCs/>
          <w:sz w:val="24"/>
          <w:rtl/>
        </w:rPr>
      </w:pPr>
      <w:r w:rsidRPr="002855DA">
        <w:rPr>
          <w:rFonts w:hint="cs"/>
          <w:b/>
          <w:bCs/>
          <w:i/>
          <w:iCs/>
          <w:sz w:val="24"/>
          <w:rtl/>
        </w:rPr>
        <w:t>חרב</w:t>
      </w:r>
      <w:r w:rsidRPr="002855DA">
        <w:rPr>
          <w:b/>
          <w:bCs/>
          <w:i/>
          <w:iCs/>
          <w:sz w:val="24"/>
          <w:rtl/>
        </w:rPr>
        <w:t xml:space="preserve"> </w:t>
      </w:r>
      <w:r w:rsidRPr="002855DA">
        <w:rPr>
          <w:rFonts w:hint="cs"/>
          <w:b/>
          <w:bCs/>
          <w:i/>
          <w:iCs/>
          <w:sz w:val="24"/>
          <w:rtl/>
        </w:rPr>
        <w:t>טעות</w:t>
      </w:r>
      <w:r w:rsidRPr="002855DA">
        <w:rPr>
          <w:b/>
          <w:bCs/>
          <w:i/>
          <w:iCs/>
          <w:sz w:val="24"/>
          <w:rtl/>
        </w:rPr>
        <w:t xml:space="preserve"> </w:t>
      </w:r>
      <w:r w:rsidRPr="002855DA">
        <w:rPr>
          <w:rFonts w:hint="cs"/>
          <w:b/>
          <w:bCs/>
          <w:i/>
          <w:iCs/>
          <w:sz w:val="24"/>
          <w:rtl/>
        </w:rPr>
        <w:t>בדבר</w:t>
      </w:r>
      <w:r w:rsidRPr="002855DA">
        <w:rPr>
          <w:b/>
          <w:bCs/>
          <w:i/>
          <w:iCs/>
          <w:sz w:val="24"/>
          <w:rtl/>
        </w:rPr>
        <w:t xml:space="preserve"> </w:t>
      </w:r>
      <w:r w:rsidRPr="002855DA">
        <w:rPr>
          <w:rFonts w:hint="cs"/>
          <w:b/>
          <w:bCs/>
          <w:i/>
          <w:iCs/>
          <w:sz w:val="24"/>
          <w:rtl/>
        </w:rPr>
        <w:t>משנה</w:t>
      </w:r>
      <w:r w:rsidRPr="002855DA">
        <w:rPr>
          <w:b/>
          <w:bCs/>
          <w:i/>
          <w:iCs/>
          <w:sz w:val="24"/>
          <w:rtl/>
        </w:rPr>
        <w:t xml:space="preserve"> </w:t>
      </w:r>
      <w:r w:rsidRPr="002855DA">
        <w:rPr>
          <w:rFonts w:hint="cs"/>
          <w:b/>
          <w:bCs/>
          <w:i/>
          <w:iCs/>
          <w:sz w:val="24"/>
          <w:rtl/>
        </w:rPr>
        <w:t>וחרב</w:t>
      </w:r>
      <w:r w:rsidRPr="002855DA">
        <w:rPr>
          <w:b/>
          <w:bCs/>
          <w:i/>
          <w:iCs/>
          <w:sz w:val="24"/>
          <w:rtl/>
        </w:rPr>
        <w:t xml:space="preserve"> </w:t>
      </w:r>
      <w:r w:rsidRPr="002855DA">
        <w:rPr>
          <w:rFonts w:hint="cs"/>
          <w:b/>
          <w:bCs/>
          <w:i/>
          <w:iCs/>
          <w:sz w:val="24"/>
          <w:rtl/>
        </w:rPr>
        <w:t>טעות</w:t>
      </w:r>
      <w:r w:rsidRPr="002855DA">
        <w:rPr>
          <w:b/>
          <w:bCs/>
          <w:i/>
          <w:iCs/>
          <w:sz w:val="24"/>
          <w:rtl/>
        </w:rPr>
        <w:t xml:space="preserve"> </w:t>
      </w:r>
      <w:r w:rsidRPr="002855DA">
        <w:rPr>
          <w:rFonts w:hint="cs"/>
          <w:b/>
          <w:bCs/>
          <w:i/>
          <w:iCs/>
          <w:sz w:val="24"/>
          <w:rtl/>
        </w:rPr>
        <w:t>בסברא,</w:t>
      </w:r>
    </w:p>
    <w:p w14:paraId="58CFAC19" w14:textId="77777777" w:rsidR="00525635" w:rsidRPr="002855DA" w:rsidRDefault="00525635" w:rsidP="00525635">
      <w:pPr>
        <w:ind w:left="720"/>
        <w:rPr>
          <w:b/>
          <w:bCs/>
          <w:i/>
          <w:iCs/>
          <w:sz w:val="24"/>
          <w:rtl/>
        </w:rPr>
      </w:pPr>
      <w:r w:rsidRPr="002855DA">
        <w:rPr>
          <w:rFonts w:hint="cs"/>
          <w:b/>
          <w:bCs/>
          <w:i/>
          <w:iCs/>
          <w:sz w:val="24"/>
          <w:rtl/>
        </w:rPr>
        <w:t>וחשש</w:t>
      </w:r>
      <w:r w:rsidRPr="002855DA">
        <w:rPr>
          <w:b/>
          <w:bCs/>
          <w:i/>
          <w:iCs/>
          <w:sz w:val="24"/>
          <w:rtl/>
        </w:rPr>
        <w:t xml:space="preserve"> </w:t>
      </w:r>
      <w:r w:rsidRPr="002855DA">
        <w:rPr>
          <w:rFonts w:hint="cs"/>
          <w:b/>
          <w:bCs/>
          <w:i/>
          <w:iCs/>
          <w:sz w:val="24"/>
          <w:rtl/>
        </w:rPr>
        <w:t>מ'שבשתא'</w:t>
      </w:r>
      <w:r>
        <w:rPr>
          <w:rFonts w:hint="cs"/>
          <w:b/>
          <w:bCs/>
          <w:i/>
          <w:iCs/>
          <w:sz w:val="24"/>
          <w:rtl/>
        </w:rPr>
        <w:t xml:space="preserve"> (שיבוש)</w:t>
      </w:r>
      <w:r w:rsidRPr="002855DA">
        <w:rPr>
          <w:b/>
          <w:bCs/>
          <w:i/>
          <w:iCs/>
          <w:sz w:val="24"/>
          <w:rtl/>
        </w:rPr>
        <w:t xml:space="preserve"> </w:t>
      </w:r>
      <w:r w:rsidRPr="002855DA">
        <w:rPr>
          <w:rFonts w:hint="cs"/>
          <w:b/>
          <w:bCs/>
          <w:i/>
          <w:iCs/>
          <w:sz w:val="24"/>
          <w:rtl/>
        </w:rPr>
        <w:t>ש'כי</w:t>
      </w:r>
      <w:r>
        <w:rPr>
          <w:rFonts w:hint="cs"/>
          <w:b/>
          <w:bCs/>
          <w:i/>
          <w:iCs/>
          <w:sz w:val="24"/>
          <w:rtl/>
        </w:rPr>
        <w:t>ו</w:t>
      </w:r>
      <w:r w:rsidRPr="002855DA">
        <w:rPr>
          <w:rFonts w:hint="cs"/>
          <w:b/>
          <w:bCs/>
          <w:i/>
          <w:iCs/>
          <w:sz w:val="24"/>
          <w:rtl/>
        </w:rPr>
        <w:t>ון</w:t>
      </w:r>
      <w:r w:rsidRPr="002855DA">
        <w:rPr>
          <w:b/>
          <w:bCs/>
          <w:i/>
          <w:iCs/>
          <w:sz w:val="24"/>
          <w:rtl/>
        </w:rPr>
        <w:t xml:space="preserve"> </w:t>
      </w:r>
      <w:r w:rsidRPr="002855DA">
        <w:rPr>
          <w:rFonts w:hint="cs"/>
          <w:b/>
          <w:bCs/>
          <w:i/>
          <w:iCs/>
          <w:sz w:val="24"/>
          <w:rtl/>
        </w:rPr>
        <w:t>דעל</w:t>
      </w:r>
      <w:r w:rsidRPr="002855DA">
        <w:rPr>
          <w:b/>
          <w:bCs/>
          <w:i/>
          <w:iCs/>
          <w:sz w:val="24"/>
          <w:rtl/>
        </w:rPr>
        <w:t xml:space="preserve"> </w:t>
      </w:r>
      <w:r w:rsidRPr="002855DA">
        <w:rPr>
          <w:rFonts w:hint="cs"/>
          <w:b/>
          <w:bCs/>
          <w:i/>
          <w:iCs/>
          <w:sz w:val="24"/>
          <w:rtl/>
        </w:rPr>
        <w:t>על'</w:t>
      </w:r>
      <w:r>
        <w:rPr>
          <w:rFonts w:hint="cs"/>
          <w:b/>
          <w:bCs/>
          <w:i/>
          <w:iCs/>
          <w:sz w:val="24"/>
          <w:rtl/>
        </w:rPr>
        <w:t xml:space="preserve"> (שכיוון שנכנס </w:t>
      </w:r>
      <w:r>
        <w:rPr>
          <w:b/>
          <w:bCs/>
          <w:i/>
          <w:iCs/>
          <w:sz w:val="24"/>
          <w:rtl/>
        </w:rPr>
        <w:t>–</w:t>
      </w:r>
      <w:r>
        <w:rPr>
          <w:rFonts w:hint="cs"/>
          <w:b/>
          <w:bCs/>
          <w:i/>
          <w:iCs/>
          <w:sz w:val="24"/>
          <w:rtl/>
        </w:rPr>
        <w:t xml:space="preserve"> נכנס, השיבוש מתקבע)</w:t>
      </w:r>
      <w:r w:rsidRPr="002855DA">
        <w:rPr>
          <w:b/>
          <w:bCs/>
          <w:i/>
          <w:iCs/>
          <w:sz w:val="24"/>
          <w:rtl/>
        </w:rPr>
        <w:t>.</w:t>
      </w:r>
      <w:r>
        <w:rPr>
          <w:rFonts w:hint="cs"/>
          <w:b/>
          <w:bCs/>
          <w:i/>
          <w:iCs/>
          <w:sz w:val="24"/>
          <w:rtl/>
        </w:rPr>
        <w:t xml:space="preserve"> </w:t>
      </w:r>
    </w:p>
    <w:p w14:paraId="320A1E4A" w14:textId="77777777" w:rsidR="00525635" w:rsidRPr="002855DA" w:rsidRDefault="00525635" w:rsidP="00525635">
      <w:pPr>
        <w:ind w:left="720"/>
        <w:rPr>
          <w:b/>
          <w:bCs/>
          <w:i/>
          <w:iCs/>
          <w:sz w:val="24"/>
          <w:rtl/>
        </w:rPr>
      </w:pPr>
      <w:r w:rsidRPr="002855DA">
        <w:rPr>
          <w:rFonts w:hint="cs"/>
          <w:b/>
          <w:bCs/>
          <w:i/>
          <w:iCs/>
          <w:sz w:val="24"/>
          <w:rtl/>
        </w:rPr>
        <w:t>שיעור</w:t>
      </w:r>
      <w:r w:rsidRPr="002855DA">
        <w:rPr>
          <w:b/>
          <w:bCs/>
          <w:i/>
          <w:iCs/>
          <w:sz w:val="24"/>
          <w:rtl/>
        </w:rPr>
        <w:t xml:space="preserve"> </w:t>
      </w:r>
      <w:r w:rsidRPr="002855DA">
        <w:rPr>
          <w:rFonts w:hint="cs"/>
          <w:b/>
          <w:bCs/>
          <w:i/>
          <w:iCs/>
          <w:sz w:val="24"/>
          <w:rtl/>
        </w:rPr>
        <w:t>אחרי</w:t>
      </w:r>
      <w:r w:rsidRPr="002855DA">
        <w:rPr>
          <w:b/>
          <w:bCs/>
          <w:i/>
          <w:iCs/>
          <w:sz w:val="24"/>
          <w:rtl/>
        </w:rPr>
        <w:t xml:space="preserve"> </w:t>
      </w:r>
      <w:r w:rsidRPr="002855DA">
        <w:rPr>
          <w:rFonts w:hint="cs"/>
          <w:b/>
          <w:bCs/>
          <w:i/>
          <w:iCs/>
          <w:sz w:val="24"/>
          <w:rtl/>
        </w:rPr>
        <w:t>שיעור</w:t>
      </w:r>
      <w:r w:rsidRPr="002855DA">
        <w:rPr>
          <w:b/>
          <w:bCs/>
          <w:i/>
          <w:iCs/>
          <w:sz w:val="24"/>
          <w:rtl/>
        </w:rPr>
        <w:t xml:space="preserve">. </w:t>
      </w:r>
      <w:r w:rsidRPr="002855DA">
        <w:rPr>
          <w:rFonts w:hint="cs"/>
          <w:b/>
          <w:bCs/>
          <w:i/>
          <w:iCs/>
          <w:sz w:val="24"/>
          <w:rtl/>
        </w:rPr>
        <w:t>שנה</w:t>
      </w:r>
      <w:r w:rsidRPr="002855DA">
        <w:rPr>
          <w:b/>
          <w:bCs/>
          <w:i/>
          <w:iCs/>
          <w:sz w:val="24"/>
          <w:rtl/>
        </w:rPr>
        <w:t xml:space="preserve"> </w:t>
      </w:r>
      <w:r w:rsidRPr="002855DA">
        <w:rPr>
          <w:rFonts w:hint="cs"/>
          <w:b/>
          <w:bCs/>
          <w:i/>
          <w:iCs/>
          <w:sz w:val="24"/>
          <w:rtl/>
        </w:rPr>
        <w:t>אחר</w:t>
      </w:r>
      <w:r w:rsidRPr="002855DA">
        <w:rPr>
          <w:b/>
          <w:bCs/>
          <w:i/>
          <w:iCs/>
          <w:sz w:val="24"/>
          <w:rtl/>
        </w:rPr>
        <w:t xml:space="preserve"> </w:t>
      </w:r>
      <w:r w:rsidRPr="002855DA">
        <w:rPr>
          <w:rFonts w:hint="cs"/>
          <w:b/>
          <w:bCs/>
          <w:i/>
          <w:iCs/>
          <w:sz w:val="24"/>
          <w:rtl/>
        </w:rPr>
        <w:t>שנה</w:t>
      </w:r>
      <w:r w:rsidRPr="002855DA">
        <w:rPr>
          <w:b/>
          <w:bCs/>
          <w:i/>
          <w:iCs/>
          <w:sz w:val="24"/>
          <w:rtl/>
        </w:rPr>
        <w:t xml:space="preserve">.  </w:t>
      </w:r>
    </w:p>
    <w:p w14:paraId="4938C33E" w14:textId="77777777" w:rsidR="00525635" w:rsidRPr="002855DA" w:rsidRDefault="00525635" w:rsidP="00525635">
      <w:pPr>
        <w:ind w:left="720"/>
        <w:rPr>
          <w:b/>
          <w:bCs/>
          <w:i/>
          <w:iCs/>
          <w:sz w:val="24"/>
          <w:rtl/>
        </w:rPr>
      </w:pPr>
      <w:r w:rsidRPr="002855DA">
        <w:rPr>
          <w:rFonts w:hint="cs"/>
          <w:b/>
          <w:bCs/>
          <w:i/>
          <w:iCs/>
          <w:sz w:val="24"/>
          <w:rtl/>
        </w:rPr>
        <w:t>וגדולה</w:t>
      </w:r>
      <w:r w:rsidRPr="002855DA">
        <w:rPr>
          <w:b/>
          <w:bCs/>
          <w:i/>
          <w:iCs/>
          <w:sz w:val="24"/>
          <w:rtl/>
        </w:rPr>
        <w:t xml:space="preserve"> </w:t>
      </w:r>
      <w:r w:rsidRPr="002855DA">
        <w:rPr>
          <w:rFonts w:hint="cs"/>
          <w:b/>
          <w:bCs/>
          <w:i/>
          <w:iCs/>
          <w:sz w:val="24"/>
          <w:rtl/>
        </w:rPr>
        <w:t>סכנתו</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מורה</w:t>
      </w:r>
      <w:r w:rsidRPr="002855DA">
        <w:rPr>
          <w:b/>
          <w:bCs/>
          <w:i/>
          <w:iCs/>
          <w:sz w:val="24"/>
          <w:rtl/>
        </w:rPr>
        <w:t xml:space="preserve"> </w:t>
      </w:r>
      <w:r w:rsidRPr="002855DA">
        <w:rPr>
          <w:rFonts w:hint="cs"/>
          <w:b/>
          <w:bCs/>
          <w:i/>
          <w:iCs/>
          <w:sz w:val="24"/>
          <w:rtl/>
        </w:rPr>
        <w:t>הדיוט</w:t>
      </w:r>
      <w:r w:rsidRPr="002855DA">
        <w:rPr>
          <w:b/>
          <w:bCs/>
          <w:i/>
          <w:iCs/>
          <w:sz w:val="24"/>
          <w:rtl/>
        </w:rPr>
        <w:t xml:space="preserve"> </w:t>
      </w:r>
      <w:r w:rsidRPr="002855DA">
        <w:rPr>
          <w:rFonts w:hint="cs"/>
          <w:b/>
          <w:bCs/>
          <w:i/>
          <w:iCs/>
          <w:sz w:val="24"/>
          <w:rtl/>
        </w:rPr>
        <w:t>בכניסתו</w:t>
      </w:r>
      <w:r w:rsidRPr="002855DA">
        <w:rPr>
          <w:b/>
          <w:bCs/>
          <w:i/>
          <w:iCs/>
          <w:sz w:val="24"/>
          <w:rtl/>
        </w:rPr>
        <w:t xml:space="preserve"> </w:t>
      </w:r>
      <w:r w:rsidRPr="002855DA">
        <w:rPr>
          <w:rFonts w:hint="cs"/>
          <w:b/>
          <w:bCs/>
          <w:i/>
          <w:iCs/>
          <w:sz w:val="24"/>
          <w:rtl/>
        </w:rPr>
        <w:t>אל</w:t>
      </w:r>
      <w:r w:rsidRPr="002855DA">
        <w:rPr>
          <w:b/>
          <w:bCs/>
          <w:i/>
          <w:iCs/>
          <w:sz w:val="24"/>
          <w:rtl/>
        </w:rPr>
        <w:t xml:space="preserve"> </w:t>
      </w:r>
      <w:r w:rsidRPr="002855DA">
        <w:rPr>
          <w:rFonts w:hint="cs"/>
          <w:b/>
          <w:bCs/>
          <w:i/>
          <w:iCs/>
          <w:sz w:val="24"/>
          <w:rtl/>
        </w:rPr>
        <w:t>הקודש</w:t>
      </w:r>
      <w:r w:rsidRPr="002855DA">
        <w:rPr>
          <w:b/>
          <w:bCs/>
          <w:i/>
          <w:iCs/>
          <w:sz w:val="24"/>
          <w:rtl/>
        </w:rPr>
        <w:t xml:space="preserve"> </w:t>
      </w:r>
      <w:r w:rsidRPr="002855DA">
        <w:rPr>
          <w:rFonts w:hint="cs"/>
          <w:b/>
          <w:bCs/>
          <w:i/>
          <w:iCs/>
          <w:sz w:val="24"/>
          <w:rtl/>
        </w:rPr>
        <w:t>מסכנתו</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כהן</w:t>
      </w:r>
      <w:r w:rsidRPr="002855DA">
        <w:rPr>
          <w:b/>
          <w:bCs/>
          <w:i/>
          <w:iCs/>
          <w:sz w:val="24"/>
          <w:rtl/>
        </w:rPr>
        <w:t xml:space="preserve"> </w:t>
      </w:r>
      <w:r w:rsidRPr="002855DA">
        <w:rPr>
          <w:rFonts w:hint="cs"/>
          <w:b/>
          <w:bCs/>
          <w:i/>
          <w:iCs/>
          <w:sz w:val="24"/>
          <w:rtl/>
        </w:rPr>
        <w:t>גדול.</w:t>
      </w:r>
      <w:r w:rsidRPr="002855DA">
        <w:rPr>
          <w:b/>
          <w:bCs/>
          <w:i/>
          <w:iCs/>
          <w:sz w:val="24"/>
          <w:rtl/>
        </w:rPr>
        <w:t xml:space="preserve"> </w:t>
      </w:r>
    </w:p>
    <w:p w14:paraId="21A6EA81" w14:textId="77777777" w:rsidR="00525635" w:rsidRPr="002855DA" w:rsidRDefault="00525635" w:rsidP="00525635">
      <w:pPr>
        <w:ind w:left="720"/>
        <w:rPr>
          <w:b/>
          <w:bCs/>
          <w:i/>
          <w:iCs/>
          <w:sz w:val="24"/>
          <w:rtl/>
        </w:rPr>
      </w:pPr>
      <w:r w:rsidRPr="002855DA">
        <w:rPr>
          <w:rFonts w:hint="cs"/>
          <w:b/>
          <w:bCs/>
          <w:i/>
          <w:iCs/>
          <w:sz w:val="24"/>
          <w:rtl/>
        </w:rPr>
        <w:t>שהכהן</w:t>
      </w:r>
      <w:r w:rsidRPr="002855DA">
        <w:rPr>
          <w:b/>
          <w:bCs/>
          <w:i/>
          <w:iCs/>
          <w:sz w:val="24"/>
          <w:rtl/>
        </w:rPr>
        <w:t xml:space="preserve"> </w:t>
      </w:r>
      <w:r w:rsidRPr="002855DA">
        <w:rPr>
          <w:rFonts w:hint="cs"/>
          <w:b/>
          <w:bCs/>
          <w:i/>
          <w:iCs/>
          <w:sz w:val="24"/>
          <w:rtl/>
        </w:rPr>
        <w:t>הגדול</w:t>
      </w:r>
      <w:r w:rsidRPr="002855DA">
        <w:rPr>
          <w:b/>
          <w:bCs/>
          <w:i/>
          <w:iCs/>
          <w:sz w:val="24"/>
          <w:rtl/>
        </w:rPr>
        <w:t xml:space="preserve"> </w:t>
      </w:r>
      <w:r w:rsidRPr="002855DA">
        <w:rPr>
          <w:rFonts w:hint="cs"/>
          <w:b/>
          <w:bCs/>
          <w:i/>
          <w:iCs/>
          <w:sz w:val="24"/>
          <w:rtl/>
        </w:rPr>
        <w:t>לבדו</w:t>
      </w:r>
      <w:r w:rsidRPr="002855DA">
        <w:rPr>
          <w:b/>
          <w:bCs/>
          <w:i/>
          <w:iCs/>
          <w:sz w:val="24"/>
          <w:rtl/>
        </w:rPr>
        <w:t xml:space="preserve"> </w:t>
      </w:r>
      <w:r w:rsidRPr="002855DA">
        <w:rPr>
          <w:rFonts w:hint="cs"/>
          <w:b/>
          <w:bCs/>
          <w:i/>
          <w:iCs/>
          <w:sz w:val="24"/>
          <w:rtl/>
        </w:rPr>
        <w:t>עם</w:t>
      </w:r>
      <w:r w:rsidRPr="002855DA">
        <w:rPr>
          <w:b/>
          <w:bCs/>
          <w:i/>
          <w:iCs/>
          <w:sz w:val="24"/>
          <w:rtl/>
        </w:rPr>
        <w:t xml:space="preserve"> </w:t>
      </w:r>
      <w:r w:rsidRPr="002855DA">
        <w:rPr>
          <w:rFonts w:hint="cs"/>
          <w:b/>
          <w:bCs/>
          <w:i/>
          <w:iCs/>
          <w:sz w:val="24"/>
          <w:rtl/>
        </w:rPr>
        <w:t>אלוקיו,</w:t>
      </w:r>
      <w:r w:rsidRPr="002855DA">
        <w:rPr>
          <w:b/>
          <w:bCs/>
          <w:i/>
          <w:iCs/>
          <w:sz w:val="24"/>
          <w:rtl/>
        </w:rPr>
        <w:t xml:space="preserve"> </w:t>
      </w:r>
      <w:r w:rsidRPr="002855DA">
        <w:rPr>
          <w:rFonts w:hint="cs"/>
          <w:b/>
          <w:bCs/>
          <w:i/>
          <w:iCs/>
          <w:sz w:val="24"/>
          <w:rtl/>
        </w:rPr>
        <w:t>שיודע</w:t>
      </w:r>
      <w:r w:rsidRPr="002855DA">
        <w:rPr>
          <w:b/>
          <w:bCs/>
          <w:i/>
          <w:iCs/>
          <w:sz w:val="24"/>
          <w:rtl/>
        </w:rPr>
        <w:t xml:space="preserve"> </w:t>
      </w:r>
      <w:r w:rsidRPr="002855DA">
        <w:rPr>
          <w:rFonts w:hint="cs"/>
          <w:b/>
          <w:bCs/>
          <w:i/>
          <w:iCs/>
          <w:sz w:val="24"/>
          <w:rtl/>
        </w:rPr>
        <w:t>כליות</w:t>
      </w:r>
      <w:r w:rsidRPr="002855DA">
        <w:rPr>
          <w:b/>
          <w:bCs/>
          <w:i/>
          <w:iCs/>
          <w:sz w:val="24"/>
          <w:rtl/>
        </w:rPr>
        <w:t xml:space="preserve"> </w:t>
      </w:r>
      <w:r w:rsidRPr="002855DA">
        <w:rPr>
          <w:rFonts w:hint="cs"/>
          <w:b/>
          <w:bCs/>
          <w:i/>
          <w:iCs/>
          <w:sz w:val="24"/>
          <w:rtl/>
        </w:rPr>
        <w:t>ולב</w:t>
      </w:r>
      <w:r w:rsidRPr="002855DA">
        <w:rPr>
          <w:b/>
          <w:bCs/>
          <w:i/>
          <w:iCs/>
          <w:sz w:val="24"/>
          <w:rtl/>
        </w:rPr>
        <w:t xml:space="preserve"> </w:t>
      </w:r>
      <w:r w:rsidRPr="002855DA">
        <w:rPr>
          <w:rFonts w:hint="cs"/>
          <w:b/>
          <w:bCs/>
          <w:i/>
          <w:iCs/>
          <w:sz w:val="24"/>
          <w:rtl/>
        </w:rPr>
        <w:t>והכול</w:t>
      </w:r>
      <w:r w:rsidRPr="002855DA">
        <w:rPr>
          <w:b/>
          <w:bCs/>
          <w:i/>
          <w:iCs/>
          <w:sz w:val="24"/>
          <w:rtl/>
        </w:rPr>
        <w:t xml:space="preserve"> </w:t>
      </w:r>
      <w:r w:rsidRPr="002855DA">
        <w:rPr>
          <w:rFonts w:hint="cs"/>
          <w:b/>
          <w:bCs/>
          <w:i/>
          <w:iCs/>
          <w:sz w:val="24"/>
          <w:rtl/>
        </w:rPr>
        <w:t>גלוי</w:t>
      </w:r>
      <w:r w:rsidRPr="002855DA">
        <w:rPr>
          <w:b/>
          <w:bCs/>
          <w:i/>
          <w:iCs/>
          <w:sz w:val="24"/>
          <w:rtl/>
        </w:rPr>
        <w:t xml:space="preserve"> </w:t>
      </w:r>
      <w:r w:rsidRPr="002855DA">
        <w:rPr>
          <w:rFonts w:hint="cs"/>
          <w:b/>
          <w:bCs/>
          <w:i/>
          <w:iCs/>
          <w:sz w:val="24"/>
          <w:rtl/>
        </w:rPr>
        <w:t>וידוע</w:t>
      </w:r>
      <w:r w:rsidRPr="002855DA">
        <w:rPr>
          <w:b/>
          <w:bCs/>
          <w:i/>
          <w:iCs/>
          <w:sz w:val="24"/>
          <w:rtl/>
        </w:rPr>
        <w:t xml:space="preserve"> </w:t>
      </w:r>
      <w:r w:rsidRPr="002855DA">
        <w:rPr>
          <w:rFonts w:hint="cs"/>
          <w:b/>
          <w:bCs/>
          <w:i/>
          <w:iCs/>
          <w:sz w:val="24"/>
          <w:rtl/>
        </w:rPr>
        <w:t>לפניו</w:t>
      </w:r>
      <w:r w:rsidRPr="002855DA">
        <w:rPr>
          <w:b/>
          <w:bCs/>
          <w:i/>
          <w:iCs/>
          <w:sz w:val="24"/>
          <w:rtl/>
        </w:rPr>
        <w:t xml:space="preserve">, </w:t>
      </w:r>
      <w:r w:rsidRPr="002855DA">
        <w:rPr>
          <w:rFonts w:hint="cs"/>
          <w:b/>
          <w:bCs/>
          <w:i/>
          <w:iCs/>
          <w:sz w:val="24"/>
          <w:rtl/>
        </w:rPr>
        <w:t>ואין</w:t>
      </w:r>
      <w:r w:rsidRPr="002855DA">
        <w:rPr>
          <w:b/>
          <w:bCs/>
          <w:i/>
          <w:iCs/>
          <w:sz w:val="24"/>
          <w:rtl/>
        </w:rPr>
        <w:t xml:space="preserve"> </w:t>
      </w:r>
      <w:r w:rsidRPr="002855DA">
        <w:rPr>
          <w:rFonts w:hint="cs"/>
          <w:b/>
          <w:bCs/>
          <w:i/>
          <w:iCs/>
          <w:sz w:val="24"/>
          <w:rtl/>
        </w:rPr>
        <w:t>הדבר</w:t>
      </w:r>
      <w:r w:rsidRPr="002855DA">
        <w:rPr>
          <w:b/>
          <w:bCs/>
          <w:i/>
          <w:iCs/>
          <w:sz w:val="24"/>
          <w:rtl/>
        </w:rPr>
        <w:t xml:space="preserve"> </w:t>
      </w:r>
      <w:r w:rsidRPr="002855DA">
        <w:rPr>
          <w:rFonts w:hint="cs"/>
          <w:b/>
          <w:bCs/>
          <w:i/>
          <w:iCs/>
          <w:sz w:val="24"/>
          <w:rtl/>
        </w:rPr>
        <w:t>תלוי</w:t>
      </w:r>
      <w:r w:rsidRPr="002855DA">
        <w:rPr>
          <w:b/>
          <w:bCs/>
          <w:i/>
          <w:iCs/>
          <w:sz w:val="24"/>
          <w:rtl/>
        </w:rPr>
        <w:t xml:space="preserve"> </w:t>
      </w:r>
      <w:r w:rsidRPr="002855DA">
        <w:rPr>
          <w:rFonts w:hint="cs"/>
          <w:b/>
          <w:bCs/>
          <w:i/>
          <w:iCs/>
          <w:sz w:val="24"/>
          <w:rtl/>
        </w:rPr>
        <w:t>אלא</w:t>
      </w:r>
      <w:r w:rsidRPr="002855DA">
        <w:rPr>
          <w:b/>
          <w:bCs/>
          <w:i/>
          <w:iCs/>
          <w:sz w:val="24"/>
          <w:rtl/>
        </w:rPr>
        <w:t xml:space="preserve"> </w:t>
      </w:r>
      <w:r w:rsidRPr="002855DA">
        <w:rPr>
          <w:rFonts w:hint="cs"/>
          <w:b/>
          <w:bCs/>
          <w:i/>
          <w:iCs/>
          <w:sz w:val="24"/>
          <w:rtl/>
        </w:rPr>
        <w:t>בו</w:t>
      </w:r>
      <w:r w:rsidRPr="002855DA">
        <w:rPr>
          <w:b/>
          <w:bCs/>
          <w:i/>
          <w:iCs/>
          <w:sz w:val="24"/>
          <w:rtl/>
        </w:rPr>
        <w:t xml:space="preserve">. </w:t>
      </w:r>
    </w:p>
    <w:p w14:paraId="1B7F2D8F" w14:textId="77777777" w:rsidR="00525635" w:rsidRPr="002855DA" w:rsidRDefault="00525635" w:rsidP="00525635">
      <w:pPr>
        <w:ind w:left="720"/>
        <w:rPr>
          <w:b/>
          <w:bCs/>
          <w:i/>
          <w:iCs/>
          <w:sz w:val="24"/>
          <w:rtl/>
        </w:rPr>
      </w:pPr>
      <w:r w:rsidRPr="002855DA">
        <w:rPr>
          <w:rFonts w:hint="cs"/>
          <w:b/>
          <w:bCs/>
          <w:i/>
          <w:iCs/>
          <w:sz w:val="24"/>
          <w:rtl/>
        </w:rPr>
        <w:t>והמורה</w:t>
      </w:r>
      <w:r w:rsidRPr="002855DA">
        <w:rPr>
          <w:b/>
          <w:bCs/>
          <w:i/>
          <w:iCs/>
          <w:sz w:val="24"/>
          <w:rtl/>
        </w:rPr>
        <w:t xml:space="preserve"> – </w:t>
      </w:r>
      <w:r w:rsidRPr="002855DA">
        <w:rPr>
          <w:rFonts w:hint="cs"/>
          <w:b/>
          <w:bCs/>
          <w:i/>
          <w:iCs/>
          <w:sz w:val="24"/>
          <w:rtl/>
        </w:rPr>
        <w:t>עם</w:t>
      </w:r>
      <w:r w:rsidRPr="002855DA">
        <w:rPr>
          <w:b/>
          <w:bCs/>
          <w:i/>
          <w:iCs/>
          <w:sz w:val="24"/>
          <w:rtl/>
        </w:rPr>
        <w:t xml:space="preserve"> </w:t>
      </w:r>
      <w:r w:rsidRPr="002855DA">
        <w:rPr>
          <w:rFonts w:hint="cs"/>
          <w:b/>
          <w:bCs/>
          <w:i/>
          <w:iCs/>
          <w:sz w:val="24"/>
          <w:rtl/>
        </w:rPr>
        <w:t>שלושים</w:t>
      </w:r>
      <w:r w:rsidRPr="002855DA">
        <w:rPr>
          <w:b/>
          <w:bCs/>
          <w:i/>
          <w:iCs/>
          <w:sz w:val="24"/>
          <w:rtl/>
        </w:rPr>
        <w:t xml:space="preserve"> </w:t>
      </w:r>
      <w:r w:rsidRPr="002855DA">
        <w:rPr>
          <w:rFonts w:hint="cs"/>
          <w:b/>
          <w:bCs/>
          <w:i/>
          <w:iCs/>
          <w:sz w:val="24"/>
          <w:rtl/>
        </w:rPr>
        <w:t>תלמידים</w:t>
      </w:r>
      <w:r w:rsidRPr="002855DA">
        <w:rPr>
          <w:b/>
          <w:bCs/>
          <w:i/>
          <w:iCs/>
          <w:sz w:val="24"/>
          <w:rtl/>
        </w:rPr>
        <w:t xml:space="preserve">. </w:t>
      </w:r>
      <w:r w:rsidRPr="002855DA">
        <w:rPr>
          <w:rFonts w:hint="cs"/>
          <w:b/>
          <w:bCs/>
          <w:i/>
          <w:iCs/>
          <w:sz w:val="24"/>
          <w:rtl/>
        </w:rPr>
        <w:t>הוא</w:t>
      </w:r>
      <w:r w:rsidRPr="002855DA">
        <w:rPr>
          <w:b/>
          <w:bCs/>
          <w:i/>
          <w:iCs/>
          <w:sz w:val="24"/>
          <w:rtl/>
        </w:rPr>
        <w:t xml:space="preserve"> </w:t>
      </w:r>
      <w:r w:rsidRPr="002855DA">
        <w:rPr>
          <w:rFonts w:hint="cs"/>
          <w:b/>
          <w:bCs/>
          <w:i/>
          <w:iCs/>
          <w:sz w:val="24"/>
          <w:rtl/>
        </w:rPr>
        <w:t>מעביר</w:t>
      </w:r>
      <w:r w:rsidRPr="002855DA">
        <w:rPr>
          <w:b/>
          <w:bCs/>
          <w:i/>
          <w:iCs/>
          <w:sz w:val="24"/>
          <w:rtl/>
        </w:rPr>
        <w:t xml:space="preserve"> </w:t>
      </w:r>
      <w:r w:rsidRPr="002855DA">
        <w:rPr>
          <w:rFonts w:hint="cs"/>
          <w:b/>
          <w:bCs/>
          <w:i/>
          <w:iCs/>
          <w:sz w:val="24"/>
          <w:rtl/>
        </w:rPr>
        <w:t>ש</w:t>
      </w:r>
      <w:r>
        <w:rPr>
          <w:rFonts w:hint="cs"/>
          <w:b/>
          <w:bCs/>
          <w:i/>
          <w:iCs/>
          <w:sz w:val="24"/>
          <w:rtl/>
        </w:rPr>
        <w:t>י</w:t>
      </w:r>
      <w:r w:rsidRPr="002855DA">
        <w:rPr>
          <w:rFonts w:hint="cs"/>
          <w:b/>
          <w:bCs/>
          <w:i/>
          <w:iCs/>
          <w:sz w:val="24"/>
          <w:rtl/>
        </w:rPr>
        <w:t>עור</w:t>
      </w:r>
      <w:r w:rsidRPr="002855DA">
        <w:rPr>
          <w:b/>
          <w:bCs/>
          <w:i/>
          <w:iCs/>
          <w:sz w:val="24"/>
          <w:rtl/>
        </w:rPr>
        <w:t xml:space="preserve"> </w:t>
      </w:r>
      <w:r w:rsidRPr="002855DA">
        <w:rPr>
          <w:rFonts w:hint="cs"/>
          <w:b/>
          <w:bCs/>
          <w:i/>
          <w:iCs/>
          <w:sz w:val="24"/>
          <w:rtl/>
        </w:rPr>
        <w:t>אחד,</w:t>
      </w:r>
      <w:r w:rsidRPr="002855DA">
        <w:rPr>
          <w:b/>
          <w:bCs/>
          <w:i/>
          <w:iCs/>
          <w:sz w:val="24"/>
          <w:rtl/>
        </w:rPr>
        <w:t xml:space="preserve"> </w:t>
      </w:r>
      <w:r w:rsidRPr="002855DA">
        <w:rPr>
          <w:rFonts w:hint="cs"/>
          <w:b/>
          <w:bCs/>
          <w:i/>
          <w:iCs/>
          <w:sz w:val="24"/>
          <w:rtl/>
        </w:rPr>
        <w:t>והם</w:t>
      </w:r>
      <w:r w:rsidRPr="002855DA">
        <w:rPr>
          <w:b/>
          <w:bCs/>
          <w:i/>
          <w:iCs/>
          <w:sz w:val="24"/>
          <w:rtl/>
        </w:rPr>
        <w:t xml:space="preserve"> </w:t>
      </w:r>
      <w:r w:rsidRPr="002855DA">
        <w:rPr>
          <w:rFonts w:hint="cs"/>
          <w:b/>
          <w:bCs/>
          <w:i/>
          <w:iCs/>
          <w:sz w:val="24"/>
          <w:rtl/>
        </w:rPr>
        <w:t>שומעים</w:t>
      </w:r>
      <w:r w:rsidRPr="002855DA">
        <w:rPr>
          <w:b/>
          <w:bCs/>
          <w:i/>
          <w:iCs/>
          <w:sz w:val="24"/>
          <w:rtl/>
        </w:rPr>
        <w:t xml:space="preserve"> </w:t>
      </w:r>
      <w:r w:rsidRPr="002855DA">
        <w:rPr>
          <w:rFonts w:hint="cs"/>
          <w:b/>
          <w:bCs/>
          <w:i/>
          <w:iCs/>
          <w:sz w:val="24"/>
          <w:rtl/>
        </w:rPr>
        <w:t>שלושים</w:t>
      </w:r>
      <w:r w:rsidRPr="002855DA">
        <w:rPr>
          <w:b/>
          <w:bCs/>
          <w:i/>
          <w:iCs/>
          <w:sz w:val="24"/>
          <w:rtl/>
        </w:rPr>
        <w:t xml:space="preserve"> </w:t>
      </w:r>
      <w:r w:rsidRPr="002855DA">
        <w:rPr>
          <w:rFonts w:hint="cs"/>
          <w:b/>
          <w:bCs/>
          <w:i/>
          <w:iCs/>
          <w:sz w:val="24"/>
          <w:rtl/>
        </w:rPr>
        <w:t>ש</w:t>
      </w:r>
      <w:r>
        <w:rPr>
          <w:rFonts w:hint="cs"/>
          <w:b/>
          <w:bCs/>
          <w:i/>
          <w:iCs/>
          <w:sz w:val="24"/>
          <w:rtl/>
        </w:rPr>
        <w:t>י</w:t>
      </w:r>
      <w:r w:rsidRPr="002855DA">
        <w:rPr>
          <w:rFonts w:hint="cs"/>
          <w:b/>
          <w:bCs/>
          <w:i/>
          <w:iCs/>
          <w:sz w:val="24"/>
          <w:rtl/>
        </w:rPr>
        <w:t>עורים</w:t>
      </w:r>
      <w:r w:rsidRPr="002855DA">
        <w:rPr>
          <w:b/>
          <w:bCs/>
          <w:i/>
          <w:iCs/>
          <w:sz w:val="24"/>
          <w:rtl/>
        </w:rPr>
        <w:t xml:space="preserve">. </w:t>
      </w:r>
    </w:p>
    <w:p w14:paraId="7903807E" w14:textId="77777777" w:rsidR="00525635" w:rsidRPr="002855DA" w:rsidRDefault="00525635" w:rsidP="00525635">
      <w:pPr>
        <w:ind w:left="720"/>
        <w:rPr>
          <w:b/>
          <w:bCs/>
          <w:i/>
          <w:iCs/>
          <w:sz w:val="24"/>
          <w:rtl/>
        </w:rPr>
      </w:pPr>
      <w:r w:rsidRPr="002855DA">
        <w:rPr>
          <w:rFonts w:hint="cs"/>
          <w:b/>
          <w:bCs/>
          <w:i/>
          <w:iCs/>
          <w:sz w:val="24"/>
          <w:rtl/>
        </w:rPr>
        <w:t>ואין</w:t>
      </w:r>
      <w:r w:rsidRPr="002855DA">
        <w:rPr>
          <w:b/>
          <w:bCs/>
          <w:i/>
          <w:iCs/>
          <w:sz w:val="24"/>
          <w:rtl/>
        </w:rPr>
        <w:t xml:space="preserve"> </w:t>
      </w:r>
      <w:r w:rsidRPr="002855DA">
        <w:rPr>
          <w:rFonts w:hint="cs"/>
          <w:b/>
          <w:bCs/>
          <w:i/>
          <w:iCs/>
          <w:sz w:val="24"/>
          <w:rtl/>
        </w:rPr>
        <w:t>הדבר</w:t>
      </w:r>
      <w:r w:rsidRPr="002855DA">
        <w:rPr>
          <w:b/>
          <w:bCs/>
          <w:i/>
          <w:iCs/>
          <w:sz w:val="24"/>
          <w:rtl/>
        </w:rPr>
        <w:t xml:space="preserve"> </w:t>
      </w:r>
      <w:r w:rsidRPr="002855DA">
        <w:rPr>
          <w:rFonts w:hint="cs"/>
          <w:b/>
          <w:bCs/>
          <w:i/>
          <w:iCs/>
          <w:sz w:val="24"/>
          <w:rtl/>
        </w:rPr>
        <w:t>תלוי</w:t>
      </w:r>
      <w:r w:rsidRPr="002855DA">
        <w:rPr>
          <w:b/>
          <w:bCs/>
          <w:i/>
          <w:iCs/>
          <w:sz w:val="24"/>
          <w:rtl/>
        </w:rPr>
        <w:t xml:space="preserve"> </w:t>
      </w:r>
      <w:r w:rsidRPr="002855DA">
        <w:rPr>
          <w:rFonts w:hint="cs"/>
          <w:b/>
          <w:bCs/>
          <w:i/>
          <w:iCs/>
          <w:sz w:val="24"/>
          <w:rtl/>
        </w:rPr>
        <w:t>בו</w:t>
      </w:r>
      <w:r w:rsidRPr="002855DA">
        <w:rPr>
          <w:b/>
          <w:bCs/>
          <w:i/>
          <w:iCs/>
          <w:sz w:val="24"/>
          <w:rtl/>
        </w:rPr>
        <w:t xml:space="preserve"> – </w:t>
      </w:r>
      <w:r w:rsidRPr="002855DA">
        <w:rPr>
          <w:rFonts w:hint="cs"/>
          <w:b/>
          <w:bCs/>
          <w:i/>
          <w:iCs/>
          <w:sz w:val="24"/>
          <w:rtl/>
        </w:rPr>
        <w:t>כל</w:t>
      </w:r>
      <w:r w:rsidRPr="002855DA">
        <w:rPr>
          <w:b/>
          <w:bCs/>
          <w:i/>
          <w:iCs/>
          <w:sz w:val="24"/>
          <w:rtl/>
        </w:rPr>
        <w:t xml:space="preserve"> </w:t>
      </w:r>
      <w:r w:rsidRPr="002855DA">
        <w:rPr>
          <w:rFonts w:hint="cs"/>
          <w:b/>
          <w:bCs/>
          <w:i/>
          <w:iCs/>
          <w:sz w:val="24"/>
          <w:rtl/>
        </w:rPr>
        <w:t>אחד</w:t>
      </w:r>
      <w:r w:rsidRPr="002855DA">
        <w:rPr>
          <w:b/>
          <w:bCs/>
          <w:i/>
          <w:iCs/>
          <w:sz w:val="24"/>
          <w:rtl/>
        </w:rPr>
        <w:t xml:space="preserve"> </w:t>
      </w:r>
      <w:r w:rsidRPr="002855DA">
        <w:rPr>
          <w:rFonts w:hint="cs"/>
          <w:b/>
          <w:bCs/>
          <w:i/>
          <w:iCs/>
          <w:sz w:val="24"/>
          <w:rtl/>
        </w:rPr>
        <w:t>מהם</w:t>
      </w:r>
      <w:r w:rsidRPr="002855DA">
        <w:rPr>
          <w:b/>
          <w:bCs/>
          <w:i/>
          <w:iCs/>
          <w:sz w:val="24"/>
          <w:rtl/>
        </w:rPr>
        <w:t xml:space="preserve"> </w:t>
      </w:r>
      <w:r w:rsidRPr="002855DA">
        <w:rPr>
          <w:rFonts w:hint="cs"/>
          <w:b/>
          <w:bCs/>
          <w:i/>
          <w:iCs/>
          <w:sz w:val="24"/>
          <w:rtl/>
        </w:rPr>
        <w:t>שומע</w:t>
      </w:r>
      <w:r w:rsidRPr="002855DA">
        <w:rPr>
          <w:b/>
          <w:bCs/>
          <w:i/>
          <w:iCs/>
          <w:sz w:val="24"/>
          <w:rtl/>
        </w:rPr>
        <w:t xml:space="preserve"> </w:t>
      </w:r>
      <w:r w:rsidRPr="002855DA">
        <w:rPr>
          <w:rFonts w:hint="cs"/>
          <w:b/>
          <w:bCs/>
          <w:i/>
          <w:iCs/>
          <w:sz w:val="24"/>
          <w:rtl/>
        </w:rPr>
        <w:t>מה</w:t>
      </w:r>
      <w:r w:rsidRPr="002855DA">
        <w:rPr>
          <w:b/>
          <w:bCs/>
          <w:i/>
          <w:iCs/>
          <w:sz w:val="24"/>
          <w:rtl/>
        </w:rPr>
        <w:t xml:space="preserve"> </w:t>
      </w:r>
      <w:r w:rsidRPr="002855DA">
        <w:rPr>
          <w:rFonts w:hint="cs"/>
          <w:b/>
          <w:bCs/>
          <w:i/>
          <w:iCs/>
          <w:sz w:val="24"/>
          <w:rtl/>
        </w:rPr>
        <w:t>ששומע,</w:t>
      </w:r>
      <w:r w:rsidRPr="002855DA">
        <w:rPr>
          <w:b/>
          <w:bCs/>
          <w:i/>
          <w:iCs/>
          <w:sz w:val="24"/>
          <w:rtl/>
        </w:rPr>
        <w:t xml:space="preserve"> </w:t>
      </w:r>
      <w:r w:rsidRPr="002855DA">
        <w:rPr>
          <w:rFonts w:hint="cs"/>
          <w:b/>
          <w:bCs/>
          <w:i/>
          <w:iCs/>
          <w:sz w:val="24"/>
          <w:rtl/>
        </w:rPr>
        <w:t>ואין</w:t>
      </w:r>
      <w:r w:rsidRPr="002855DA">
        <w:rPr>
          <w:b/>
          <w:bCs/>
          <w:i/>
          <w:iCs/>
          <w:sz w:val="24"/>
          <w:rtl/>
        </w:rPr>
        <w:t xml:space="preserve"> </w:t>
      </w:r>
      <w:r w:rsidRPr="002855DA">
        <w:rPr>
          <w:rFonts w:hint="cs"/>
          <w:b/>
          <w:bCs/>
          <w:i/>
          <w:iCs/>
          <w:sz w:val="24"/>
          <w:rtl/>
        </w:rPr>
        <w:t>הדבר</w:t>
      </w:r>
      <w:r w:rsidRPr="002855DA">
        <w:rPr>
          <w:b/>
          <w:bCs/>
          <w:i/>
          <w:iCs/>
          <w:sz w:val="24"/>
          <w:rtl/>
        </w:rPr>
        <w:t xml:space="preserve"> </w:t>
      </w:r>
      <w:r w:rsidRPr="002855DA">
        <w:rPr>
          <w:rFonts w:hint="cs"/>
          <w:b/>
          <w:bCs/>
          <w:i/>
          <w:iCs/>
          <w:sz w:val="24"/>
          <w:rtl/>
        </w:rPr>
        <w:t>תלוי</w:t>
      </w:r>
      <w:r w:rsidRPr="002855DA">
        <w:rPr>
          <w:b/>
          <w:bCs/>
          <w:i/>
          <w:iCs/>
          <w:sz w:val="24"/>
          <w:rtl/>
        </w:rPr>
        <w:t xml:space="preserve"> </w:t>
      </w:r>
      <w:r w:rsidRPr="002855DA">
        <w:rPr>
          <w:rFonts w:hint="cs"/>
          <w:b/>
          <w:bCs/>
          <w:i/>
          <w:iCs/>
          <w:sz w:val="24"/>
          <w:rtl/>
        </w:rPr>
        <w:t>אלא</w:t>
      </w:r>
      <w:r w:rsidRPr="002855DA">
        <w:rPr>
          <w:b/>
          <w:bCs/>
          <w:i/>
          <w:iCs/>
          <w:sz w:val="24"/>
          <w:rtl/>
        </w:rPr>
        <w:t xml:space="preserve"> </w:t>
      </w:r>
      <w:r w:rsidRPr="002855DA">
        <w:rPr>
          <w:rFonts w:hint="cs"/>
          <w:b/>
          <w:bCs/>
          <w:i/>
          <w:iCs/>
          <w:sz w:val="24"/>
          <w:rtl/>
        </w:rPr>
        <w:t>בהם</w:t>
      </w:r>
      <w:r w:rsidRPr="002855DA">
        <w:rPr>
          <w:b/>
          <w:bCs/>
          <w:i/>
          <w:iCs/>
          <w:sz w:val="24"/>
          <w:rtl/>
        </w:rPr>
        <w:t xml:space="preserve"> </w:t>
      </w:r>
      <w:r w:rsidRPr="002855DA">
        <w:rPr>
          <w:rFonts w:hint="cs"/>
          <w:b/>
          <w:bCs/>
          <w:i/>
          <w:iCs/>
          <w:sz w:val="24"/>
          <w:rtl/>
        </w:rPr>
        <w:t>ובעולמם</w:t>
      </w:r>
      <w:r w:rsidRPr="002855DA">
        <w:rPr>
          <w:b/>
          <w:bCs/>
          <w:i/>
          <w:iCs/>
          <w:sz w:val="24"/>
          <w:rtl/>
        </w:rPr>
        <w:t xml:space="preserve">. </w:t>
      </w:r>
    </w:p>
    <w:p w14:paraId="16654ECC" w14:textId="77777777" w:rsidR="00525635" w:rsidRPr="002855DA" w:rsidRDefault="00525635" w:rsidP="00525635">
      <w:pPr>
        <w:ind w:left="720"/>
        <w:rPr>
          <w:b/>
          <w:bCs/>
          <w:i/>
          <w:iCs/>
          <w:sz w:val="24"/>
          <w:rtl/>
        </w:rPr>
      </w:pPr>
    </w:p>
    <w:p w14:paraId="478CA6AD" w14:textId="77777777" w:rsidR="00525635" w:rsidRPr="002855DA" w:rsidRDefault="00525635" w:rsidP="00525635">
      <w:pPr>
        <w:ind w:left="720"/>
        <w:rPr>
          <w:b/>
          <w:bCs/>
          <w:i/>
          <w:iCs/>
          <w:sz w:val="24"/>
          <w:rtl/>
        </w:rPr>
      </w:pPr>
      <w:r w:rsidRPr="002855DA">
        <w:rPr>
          <w:rFonts w:hint="cs"/>
          <w:b/>
          <w:bCs/>
          <w:i/>
          <w:iCs/>
          <w:sz w:val="24"/>
          <w:rtl/>
        </w:rPr>
        <w:t>כל</w:t>
      </w:r>
      <w:r w:rsidRPr="002855DA">
        <w:rPr>
          <w:b/>
          <w:bCs/>
          <w:i/>
          <w:iCs/>
          <w:sz w:val="24"/>
          <w:rtl/>
        </w:rPr>
        <w:t xml:space="preserve"> </w:t>
      </w:r>
      <w:r w:rsidRPr="002855DA">
        <w:rPr>
          <w:rFonts w:hint="cs"/>
          <w:b/>
          <w:bCs/>
          <w:i/>
          <w:iCs/>
          <w:sz w:val="24"/>
          <w:rtl/>
        </w:rPr>
        <w:t>שנת</w:t>
      </w:r>
      <w:r w:rsidRPr="002855DA">
        <w:rPr>
          <w:b/>
          <w:bCs/>
          <w:i/>
          <w:iCs/>
          <w:sz w:val="24"/>
          <w:rtl/>
        </w:rPr>
        <w:t xml:space="preserve"> </w:t>
      </w:r>
      <w:r w:rsidRPr="002855DA">
        <w:rPr>
          <w:rFonts w:hint="cs"/>
          <w:b/>
          <w:bCs/>
          <w:i/>
          <w:iCs/>
          <w:sz w:val="24"/>
          <w:rtl/>
        </w:rPr>
        <w:t>לימודים</w:t>
      </w:r>
      <w:r w:rsidRPr="002855DA">
        <w:rPr>
          <w:b/>
          <w:bCs/>
          <w:i/>
          <w:iCs/>
          <w:sz w:val="24"/>
          <w:rtl/>
        </w:rPr>
        <w:t xml:space="preserve">, </w:t>
      </w:r>
      <w:r w:rsidRPr="002855DA">
        <w:rPr>
          <w:rFonts w:hint="cs"/>
          <w:b/>
          <w:bCs/>
          <w:i/>
          <w:iCs/>
          <w:sz w:val="24"/>
          <w:rtl/>
        </w:rPr>
        <w:t>קודם</w:t>
      </w:r>
      <w:r w:rsidRPr="002855DA">
        <w:rPr>
          <w:b/>
          <w:bCs/>
          <w:i/>
          <w:iCs/>
          <w:sz w:val="24"/>
          <w:rtl/>
        </w:rPr>
        <w:t xml:space="preserve"> </w:t>
      </w:r>
      <w:r w:rsidRPr="002855DA">
        <w:rPr>
          <w:rFonts w:hint="cs"/>
          <w:b/>
          <w:bCs/>
          <w:i/>
          <w:iCs/>
          <w:sz w:val="24"/>
          <w:rtl/>
        </w:rPr>
        <w:t>כניסתי</w:t>
      </w:r>
      <w:r w:rsidRPr="002855DA">
        <w:rPr>
          <w:b/>
          <w:bCs/>
          <w:i/>
          <w:iCs/>
          <w:sz w:val="24"/>
          <w:rtl/>
        </w:rPr>
        <w:t xml:space="preserve">, </w:t>
      </w:r>
      <w:r w:rsidRPr="002855DA">
        <w:rPr>
          <w:rFonts w:hint="cs"/>
          <w:b/>
          <w:bCs/>
          <w:i/>
          <w:iCs/>
          <w:sz w:val="24"/>
          <w:rtl/>
        </w:rPr>
        <w:t>התפללתי</w:t>
      </w:r>
      <w:r w:rsidRPr="002855DA">
        <w:rPr>
          <w:b/>
          <w:bCs/>
          <w:i/>
          <w:iCs/>
          <w:sz w:val="24"/>
          <w:rtl/>
        </w:rPr>
        <w:t xml:space="preserve"> </w:t>
      </w:r>
      <w:r w:rsidRPr="002855DA">
        <w:rPr>
          <w:rFonts w:hint="cs"/>
          <w:b/>
          <w:bCs/>
          <w:i/>
          <w:iCs/>
          <w:sz w:val="24"/>
          <w:rtl/>
        </w:rPr>
        <w:t>שכשם</w:t>
      </w:r>
      <w:r w:rsidRPr="002855DA">
        <w:rPr>
          <w:b/>
          <w:bCs/>
          <w:i/>
          <w:iCs/>
          <w:sz w:val="24"/>
          <w:rtl/>
        </w:rPr>
        <w:t xml:space="preserve"> </w:t>
      </w:r>
      <w:r w:rsidRPr="002855DA">
        <w:rPr>
          <w:rFonts w:hint="cs"/>
          <w:b/>
          <w:bCs/>
          <w:i/>
          <w:iCs/>
          <w:sz w:val="24"/>
          <w:rtl/>
        </w:rPr>
        <w:t>שהיום</w:t>
      </w:r>
      <w:r w:rsidRPr="002855DA">
        <w:rPr>
          <w:b/>
          <w:bCs/>
          <w:i/>
          <w:iCs/>
          <w:sz w:val="24"/>
          <w:rtl/>
        </w:rPr>
        <w:t xml:space="preserve"> </w:t>
      </w:r>
      <w:r w:rsidRPr="002855DA">
        <w:rPr>
          <w:rFonts w:hint="cs"/>
          <w:b/>
          <w:bCs/>
          <w:i/>
          <w:iCs/>
          <w:sz w:val="24"/>
          <w:rtl/>
        </w:rPr>
        <w:t>אינני</w:t>
      </w:r>
      <w:r w:rsidRPr="002855DA">
        <w:rPr>
          <w:b/>
          <w:bCs/>
          <w:i/>
          <w:iCs/>
          <w:sz w:val="24"/>
          <w:rtl/>
        </w:rPr>
        <w:t xml:space="preserve"> </w:t>
      </w:r>
      <w:r w:rsidRPr="002855DA">
        <w:rPr>
          <w:rFonts w:hint="cs"/>
          <w:b/>
          <w:bCs/>
          <w:i/>
          <w:iCs/>
          <w:sz w:val="24"/>
          <w:rtl/>
        </w:rPr>
        <w:t>בוש</w:t>
      </w:r>
      <w:r w:rsidRPr="002855DA">
        <w:rPr>
          <w:b/>
          <w:bCs/>
          <w:i/>
          <w:iCs/>
          <w:sz w:val="24"/>
          <w:rtl/>
        </w:rPr>
        <w:t xml:space="preserve"> </w:t>
      </w:r>
      <w:r w:rsidRPr="002855DA">
        <w:rPr>
          <w:rFonts w:hint="cs"/>
          <w:b/>
          <w:bCs/>
          <w:i/>
          <w:iCs/>
          <w:sz w:val="24"/>
          <w:rtl/>
        </w:rPr>
        <w:t>בפני</w:t>
      </w:r>
      <w:r w:rsidRPr="002855DA">
        <w:rPr>
          <w:b/>
          <w:bCs/>
          <w:i/>
          <w:iCs/>
          <w:sz w:val="24"/>
          <w:rtl/>
        </w:rPr>
        <w:t xml:space="preserve"> </w:t>
      </w:r>
      <w:r w:rsidRPr="002855DA">
        <w:rPr>
          <w:rFonts w:hint="cs"/>
          <w:b/>
          <w:bCs/>
          <w:i/>
          <w:iCs/>
          <w:sz w:val="24"/>
          <w:rtl/>
        </w:rPr>
        <w:t>תלמיד</w:t>
      </w:r>
      <w:r>
        <w:rPr>
          <w:rFonts w:hint="cs"/>
          <w:b/>
          <w:bCs/>
          <w:i/>
          <w:iCs/>
          <w:sz w:val="24"/>
          <w:rtl/>
        </w:rPr>
        <w:t>י</w:t>
      </w:r>
      <w:r w:rsidRPr="002855DA">
        <w:rPr>
          <w:rFonts w:hint="cs"/>
          <w:b/>
          <w:bCs/>
          <w:i/>
          <w:iCs/>
          <w:sz w:val="24"/>
          <w:rtl/>
        </w:rPr>
        <w:t>י</w:t>
      </w:r>
      <w:r w:rsidRPr="002855DA">
        <w:rPr>
          <w:b/>
          <w:bCs/>
          <w:i/>
          <w:iCs/>
          <w:sz w:val="24"/>
          <w:rtl/>
        </w:rPr>
        <w:t xml:space="preserve">, </w:t>
      </w:r>
      <w:r w:rsidRPr="002855DA">
        <w:rPr>
          <w:rFonts w:hint="cs"/>
          <w:b/>
          <w:bCs/>
          <w:i/>
          <w:iCs/>
          <w:sz w:val="24"/>
          <w:rtl/>
        </w:rPr>
        <w:t>כך</w:t>
      </w:r>
      <w:r w:rsidRPr="002855DA">
        <w:rPr>
          <w:b/>
          <w:bCs/>
          <w:i/>
          <w:iCs/>
          <w:sz w:val="24"/>
          <w:rtl/>
        </w:rPr>
        <w:t xml:space="preserve"> </w:t>
      </w:r>
      <w:r w:rsidRPr="002855DA">
        <w:rPr>
          <w:rFonts w:hint="cs"/>
          <w:b/>
          <w:bCs/>
          <w:i/>
          <w:iCs/>
          <w:sz w:val="24"/>
          <w:rtl/>
        </w:rPr>
        <w:t>יהיה</w:t>
      </w:r>
      <w:r w:rsidRPr="002855DA">
        <w:rPr>
          <w:b/>
          <w:bCs/>
          <w:i/>
          <w:iCs/>
          <w:sz w:val="24"/>
          <w:rtl/>
        </w:rPr>
        <w:t xml:space="preserve"> </w:t>
      </w:r>
      <w:r w:rsidRPr="002855DA">
        <w:rPr>
          <w:rFonts w:hint="cs"/>
          <w:b/>
          <w:bCs/>
          <w:i/>
          <w:iCs/>
          <w:sz w:val="24"/>
          <w:rtl/>
        </w:rPr>
        <w:t>לימים</w:t>
      </w:r>
      <w:r w:rsidRPr="002855DA">
        <w:rPr>
          <w:b/>
          <w:bCs/>
          <w:i/>
          <w:iCs/>
          <w:sz w:val="24"/>
          <w:rtl/>
        </w:rPr>
        <w:t xml:space="preserve">. </w:t>
      </w:r>
      <w:r w:rsidRPr="002855DA">
        <w:rPr>
          <w:rFonts w:hint="cs"/>
          <w:b/>
          <w:bCs/>
          <w:i/>
          <w:iCs/>
          <w:sz w:val="24"/>
          <w:rtl/>
        </w:rPr>
        <w:t>שלא</w:t>
      </w:r>
      <w:r w:rsidRPr="002855DA">
        <w:rPr>
          <w:b/>
          <w:bCs/>
          <w:i/>
          <w:iCs/>
          <w:sz w:val="24"/>
          <w:rtl/>
        </w:rPr>
        <w:t xml:space="preserve"> </w:t>
      </w:r>
      <w:r w:rsidRPr="002855DA">
        <w:rPr>
          <w:rFonts w:hint="cs"/>
          <w:b/>
          <w:bCs/>
          <w:i/>
          <w:iCs/>
          <w:sz w:val="24"/>
          <w:rtl/>
        </w:rPr>
        <w:t>יבושו</w:t>
      </w:r>
      <w:r w:rsidRPr="002855DA">
        <w:rPr>
          <w:b/>
          <w:bCs/>
          <w:i/>
          <w:iCs/>
          <w:sz w:val="24"/>
          <w:rtl/>
        </w:rPr>
        <w:t xml:space="preserve"> </w:t>
      </w:r>
      <w:r w:rsidRPr="002855DA">
        <w:rPr>
          <w:rFonts w:hint="cs"/>
          <w:b/>
          <w:bCs/>
          <w:i/>
          <w:iCs/>
          <w:sz w:val="24"/>
          <w:rtl/>
        </w:rPr>
        <w:t>הם</w:t>
      </w:r>
      <w:r w:rsidRPr="002855DA">
        <w:rPr>
          <w:b/>
          <w:bCs/>
          <w:i/>
          <w:iCs/>
          <w:sz w:val="24"/>
          <w:rtl/>
        </w:rPr>
        <w:t xml:space="preserve"> </w:t>
      </w:r>
      <w:r w:rsidRPr="002855DA">
        <w:rPr>
          <w:rFonts w:hint="cs"/>
          <w:b/>
          <w:bCs/>
          <w:i/>
          <w:iCs/>
          <w:sz w:val="24"/>
          <w:rtl/>
        </w:rPr>
        <w:t>בי</w:t>
      </w:r>
      <w:r w:rsidRPr="002855DA">
        <w:rPr>
          <w:b/>
          <w:bCs/>
          <w:i/>
          <w:iCs/>
          <w:sz w:val="24"/>
          <w:rtl/>
        </w:rPr>
        <w:t xml:space="preserve"> </w:t>
      </w:r>
      <w:r w:rsidRPr="002855DA">
        <w:rPr>
          <w:rFonts w:hint="cs"/>
          <w:b/>
          <w:bCs/>
          <w:i/>
          <w:iCs/>
          <w:sz w:val="24"/>
          <w:rtl/>
        </w:rPr>
        <w:t>ולא</w:t>
      </w:r>
      <w:r w:rsidRPr="002855DA">
        <w:rPr>
          <w:b/>
          <w:bCs/>
          <w:i/>
          <w:iCs/>
          <w:sz w:val="24"/>
          <w:rtl/>
        </w:rPr>
        <w:t xml:space="preserve"> </w:t>
      </w:r>
      <w:r w:rsidRPr="002855DA">
        <w:rPr>
          <w:rFonts w:hint="cs"/>
          <w:b/>
          <w:bCs/>
          <w:i/>
          <w:iCs/>
          <w:sz w:val="24"/>
          <w:rtl/>
        </w:rPr>
        <w:t>אבוש</w:t>
      </w:r>
      <w:r w:rsidRPr="002855DA">
        <w:rPr>
          <w:b/>
          <w:bCs/>
          <w:i/>
          <w:iCs/>
          <w:sz w:val="24"/>
          <w:rtl/>
        </w:rPr>
        <w:t xml:space="preserve"> </w:t>
      </w:r>
      <w:r w:rsidRPr="002855DA">
        <w:rPr>
          <w:rFonts w:hint="cs"/>
          <w:b/>
          <w:bCs/>
          <w:i/>
          <w:iCs/>
          <w:sz w:val="24"/>
          <w:rtl/>
        </w:rPr>
        <w:t>אני</w:t>
      </w:r>
      <w:r w:rsidRPr="002855DA">
        <w:rPr>
          <w:b/>
          <w:bCs/>
          <w:i/>
          <w:iCs/>
          <w:sz w:val="24"/>
          <w:rtl/>
        </w:rPr>
        <w:t xml:space="preserve"> </w:t>
      </w:r>
      <w:r w:rsidRPr="002855DA">
        <w:rPr>
          <w:rFonts w:hint="cs"/>
          <w:b/>
          <w:bCs/>
          <w:i/>
          <w:iCs/>
          <w:sz w:val="24"/>
          <w:rtl/>
        </w:rPr>
        <w:t>בפניהם</w:t>
      </w:r>
      <w:r w:rsidRPr="002855DA">
        <w:rPr>
          <w:b/>
          <w:bCs/>
          <w:i/>
          <w:iCs/>
          <w:sz w:val="24"/>
          <w:rtl/>
        </w:rPr>
        <w:t xml:space="preserve">. </w:t>
      </w:r>
    </w:p>
    <w:p w14:paraId="79E30805" w14:textId="77777777" w:rsidR="00525635" w:rsidRPr="002855DA" w:rsidRDefault="00525635" w:rsidP="00525635">
      <w:pPr>
        <w:ind w:left="720"/>
        <w:rPr>
          <w:b/>
          <w:bCs/>
          <w:i/>
          <w:iCs/>
          <w:sz w:val="24"/>
          <w:rtl/>
        </w:rPr>
      </w:pPr>
      <w:r w:rsidRPr="002855DA">
        <w:rPr>
          <w:rFonts w:hint="cs"/>
          <w:b/>
          <w:bCs/>
          <w:i/>
          <w:iCs/>
          <w:sz w:val="24"/>
          <w:rtl/>
        </w:rPr>
        <w:t>די</w:t>
      </w:r>
      <w:r w:rsidRPr="002855DA">
        <w:rPr>
          <w:b/>
          <w:bCs/>
          <w:i/>
          <w:iCs/>
          <w:sz w:val="24"/>
          <w:rtl/>
        </w:rPr>
        <w:t xml:space="preserve"> </w:t>
      </w:r>
      <w:r w:rsidRPr="002855DA">
        <w:rPr>
          <w:rFonts w:hint="cs"/>
          <w:b/>
          <w:bCs/>
          <w:i/>
          <w:iCs/>
          <w:sz w:val="24"/>
          <w:rtl/>
        </w:rPr>
        <w:t>לי</w:t>
      </w:r>
      <w:r w:rsidRPr="002855DA">
        <w:rPr>
          <w:b/>
          <w:bCs/>
          <w:i/>
          <w:iCs/>
          <w:sz w:val="24"/>
          <w:rtl/>
        </w:rPr>
        <w:t xml:space="preserve"> </w:t>
      </w:r>
      <w:r w:rsidRPr="002855DA">
        <w:rPr>
          <w:rFonts w:hint="cs"/>
          <w:b/>
          <w:bCs/>
          <w:i/>
          <w:iCs/>
          <w:sz w:val="24"/>
          <w:rtl/>
        </w:rPr>
        <w:t>בזה</w:t>
      </w:r>
      <w:r w:rsidRPr="002855DA">
        <w:rPr>
          <w:b/>
          <w:bCs/>
          <w:i/>
          <w:iCs/>
          <w:sz w:val="24"/>
          <w:rtl/>
        </w:rPr>
        <w:t xml:space="preserve"> – </w:t>
      </w:r>
      <w:r w:rsidRPr="002855DA">
        <w:rPr>
          <w:rFonts w:hint="cs"/>
          <w:b/>
          <w:bCs/>
          <w:i/>
          <w:iCs/>
          <w:sz w:val="24"/>
          <w:rtl/>
        </w:rPr>
        <w:t>שאצא</w:t>
      </w:r>
      <w:r w:rsidRPr="002855DA">
        <w:rPr>
          <w:b/>
          <w:bCs/>
          <w:i/>
          <w:iCs/>
          <w:sz w:val="24"/>
          <w:rtl/>
        </w:rPr>
        <w:t xml:space="preserve"> </w:t>
      </w:r>
      <w:r w:rsidRPr="002855DA">
        <w:rPr>
          <w:rFonts w:hint="cs"/>
          <w:b/>
          <w:bCs/>
          <w:i/>
          <w:iCs/>
          <w:sz w:val="24"/>
          <w:rtl/>
        </w:rPr>
        <w:t>בשלום</w:t>
      </w:r>
      <w:r w:rsidRPr="002855DA">
        <w:rPr>
          <w:b/>
          <w:bCs/>
          <w:i/>
          <w:iCs/>
          <w:sz w:val="24"/>
          <w:rtl/>
        </w:rPr>
        <w:t xml:space="preserve"> </w:t>
      </w:r>
      <w:r w:rsidRPr="002855DA">
        <w:rPr>
          <w:rFonts w:hint="cs"/>
          <w:b/>
          <w:bCs/>
          <w:i/>
          <w:iCs/>
          <w:sz w:val="24"/>
          <w:rtl/>
        </w:rPr>
        <w:t>כשם</w:t>
      </w:r>
      <w:r w:rsidRPr="002855DA">
        <w:rPr>
          <w:b/>
          <w:bCs/>
          <w:i/>
          <w:iCs/>
          <w:sz w:val="24"/>
          <w:rtl/>
        </w:rPr>
        <w:t xml:space="preserve"> </w:t>
      </w:r>
      <w:r w:rsidRPr="002855DA">
        <w:rPr>
          <w:rFonts w:hint="cs"/>
          <w:b/>
          <w:bCs/>
          <w:i/>
          <w:iCs/>
          <w:sz w:val="24"/>
          <w:rtl/>
        </w:rPr>
        <w:t>שנכנסתי</w:t>
      </w:r>
      <w:r w:rsidRPr="002855DA">
        <w:rPr>
          <w:b/>
          <w:bCs/>
          <w:i/>
          <w:iCs/>
          <w:sz w:val="24"/>
          <w:rtl/>
        </w:rPr>
        <w:t xml:space="preserve"> </w:t>
      </w:r>
      <w:r w:rsidRPr="002855DA">
        <w:rPr>
          <w:rFonts w:hint="cs"/>
          <w:b/>
          <w:bCs/>
          <w:i/>
          <w:iCs/>
          <w:sz w:val="24"/>
          <w:rtl/>
        </w:rPr>
        <w:t>בשלום</w:t>
      </w:r>
      <w:r w:rsidRPr="002855DA">
        <w:rPr>
          <w:b/>
          <w:bCs/>
          <w:i/>
          <w:iCs/>
          <w:sz w:val="24"/>
          <w:rtl/>
        </w:rPr>
        <w:t xml:space="preserve">. </w:t>
      </w:r>
    </w:p>
    <w:p w14:paraId="15B7AB78" w14:textId="77777777" w:rsidR="00525635" w:rsidRPr="002855DA" w:rsidRDefault="00525635" w:rsidP="00525635">
      <w:pPr>
        <w:ind w:left="720"/>
        <w:rPr>
          <w:b/>
          <w:bCs/>
          <w:i/>
          <w:iCs/>
          <w:sz w:val="24"/>
          <w:rtl/>
        </w:rPr>
      </w:pPr>
      <w:r w:rsidRPr="002855DA">
        <w:rPr>
          <w:rFonts w:hint="cs"/>
          <w:b/>
          <w:bCs/>
          <w:i/>
          <w:iCs/>
          <w:sz w:val="24"/>
          <w:rtl/>
        </w:rPr>
        <w:t>ועתה</w:t>
      </w:r>
      <w:r w:rsidRPr="002855DA">
        <w:rPr>
          <w:b/>
          <w:bCs/>
          <w:i/>
          <w:iCs/>
          <w:sz w:val="24"/>
          <w:rtl/>
        </w:rPr>
        <w:t xml:space="preserve">, </w:t>
      </w:r>
      <w:r w:rsidRPr="002855DA">
        <w:rPr>
          <w:rFonts w:hint="cs"/>
          <w:b/>
          <w:bCs/>
          <w:i/>
          <w:iCs/>
          <w:sz w:val="24"/>
          <w:rtl/>
        </w:rPr>
        <w:t>משיצאתי</w:t>
      </w:r>
      <w:r w:rsidRPr="002855DA">
        <w:rPr>
          <w:b/>
          <w:bCs/>
          <w:i/>
          <w:iCs/>
          <w:sz w:val="24"/>
          <w:rtl/>
        </w:rPr>
        <w:t xml:space="preserve"> </w:t>
      </w:r>
      <w:r w:rsidRPr="002855DA">
        <w:rPr>
          <w:rFonts w:hint="cs"/>
          <w:b/>
          <w:bCs/>
          <w:i/>
          <w:iCs/>
          <w:sz w:val="24"/>
          <w:rtl/>
        </w:rPr>
        <w:t>בשלום</w:t>
      </w:r>
      <w:r w:rsidRPr="002855DA">
        <w:rPr>
          <w:b/>
          <w:bCs/>
          <w:i/>
          <w:iCs/>
          <w:sz w:val="24"/>
          <w:rtl/>
        </w:rPr>
        <w:t xml:space="preserve"> </w:t>
      </w:r>
      <w:r w:rsidRPr="002855DA">
        <w:rPr>
          <w:rFonts w:hint="cs"/>
          <w:b/>
          <w:bCs/>
          <w:i/>
          <w:iCs/>
          <w:sz w:val="24"/>
          <w:rtl/>
        </w:rPr>
        <w:t>מן</w:t>
      </w:r>
      <w:r w:rsidRPr="002855DA">
        <w:rPr>
          <w:b/>
          <w:bCs/>
          <w:i/>
          <w:iCs/>
          <w:sz w:val="24"/>
          <w:rtl/>
        </w:rPr>
        <w:t xml:space="preserve"> </w:t>
      </w:r>
      <w:r w:rsidRPr="002855DA">
        <w:rPr>
          <w:rFonts w:hint="cs"/>
          <w:b/>
          <w:bCs/>
          <w:i/>
          <w:iCs/>
          <w:sz w:val="24"/>
          <w:rtl/>
        </w:rPr>
        <w:t>הקודש,</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אעשה</w:t>
      </w:r>
      <w:r w:rsidRPr="002855DA">
        <w:rPr>
          <w:b/>
          <w:bCs/>
          <w:i/>
          <w:iCs/>
          <w:sz w:val="24"/>
          <w:rtl/>
        </w:rPr>
        <w:t xml:space="preserve"> </w:t>
      </w:r>
      <w:r w:rsidRPr="002855DA">
        <w:rPr>
          <w:rFonts w:hint="cs"/>
          <w:b/>
          <w:bCs/>
          <w:i/>
          <w:iCs/>
          <w:sz w:val="24"/>
          <w:rtl/>
        </w:rPr>
        <w:t>יומא</w:t>
      </w:r>
      <w:r w:rsidRPr="002855DA">
        <w:rPr>
          <w:b/>
          <w:bCs/>
          <w:i/>
          <w:iCs/>
          <w:sz w:val="24"/>
          <w:rtl/>
        </w:rPr>
        <w:t xml:space="preserve"> </w:t>
      </w:r>
      <w:r w:rsidRPr="002855DA">
        <w:rPr>
          <w:rFonts w:hint="cs"/>
          <w:b/>
          <w:bCs/>
          <w:i/>
          <w:iCs/>
          <w:sz w:val="24"/>
          <w:rtl/>
        </w:rPr>
        <w:t>טבא</w:t>
      </w:r>
      <w:r w:rsidRPr="002855DA">
        <w:rPr>
          <w:b/>
          <w:bCs/>
          <w:i/>
          <w:iCs/>
          <w:sz w:val="24"/>
          <w:rtl/>
        </w:rPr>
        <w:t xml:space="preserve"> </w:t>
      </w:r>
      <w:r w:rsidRPr="002855DA">
        <w:rPr>
          <w:rFonts w:hint="cs"/>
          <w:b/>
          <w:bCs/>
          <w:i/>
          <w:iCs/>
          <w:sz w:val="24"/>
          <w:rtl/>
        </w:rPr>
        <w:t>לרבנן</w:t>
      </w:r>
      <w:r w:rsidRPr="002855DA">
        <w:rPr>
          <w:b/>
          <w:bCs/>
          <w:i/>
          <w:iCs/>
          <w:sz w:val="24"/>
          <w:rtl/>
        </w:rPr>
        <w:t>?</w:t>
      </w:r>
    </w:p>
    <w:p w14:paraId="4239D39D" w14:textId="77777777" w:rsidR="00525635" w:rsidRPr="002855DA" w:rsidRDefault="00525635" w:rsidP="00525635">
      <w:pPr>
        <w:ind w:left="720"/>
        <w:rPr>
          <w:b/>
          <w:bCs/>
          <w:i/>
          <w:iCs/>
          <w:sz w:val="24"/>
          <w:rtl/>
        </w:rPr>
      </w:pPr>
      <w:r w:rsidRPr="002855DA">
        <w:rPr>
          <w:rFonts w:hint="cs"/>
          <w:b/>
          <w:bCs/>
          <w:i/>
          <w:iCs/>
          <w:sz w:val="24"/>
          <w:rtl/>
        </w:rPr>
        <w:t>והיום,</w:t>
      </w:r>
      <w:r w:rsidRPr="002855DA">
        <w:rPr>
          <w:b/>
          <w:bCs/>
          <w:i/>
          <w:iCs/>
          <w:sz w:val="24"/>
          <w:rtl/>
        </w:rPr>
        <w:t xml:space="preserve"> </w:t>
      </w:r>
      <w:r w:rsidRPr="002855DA">
        <w:rPr>
          <w:rFonts w:hint="cs"/>
          <w:b/>
          <w:bCs/>
          <w:i/>
          <w:iCs/>
          <w:sz w:val="24"/>
          <w:rtl/>
        </w:rPr>
        <w:t>שאתם</w:t>
      </w:r>
      <w:r w:rsidRPr="002855DA">
        <w:rPr>
          <w:b/>
          <w:bCs/>
          <w:i/>
          <w:iCs/>
          <w:sz w:val="24"/>
          <w:rtl/>
        </w:rPr>
        <w:t xml:space="preserve"> </w:t>
      </w:r>
      <w:r w:rsidRPr="002855DA">
        <w:rPr>
          <w:rFonts w:hint="cs"/>
          <w:b/>
          <w:bCs/>
          <w:i/>
          <w:iCs/>
          <w:sz w:val="24"/>
          <w:rtl/>
        </w:rPr>
        <w:t>עושים</w:t>
      </w:r>
      <w:r w:rsidRPr="002855DA">
        <w:rPr>
          <w:b/>
          <w:bCs/>
          <w:i/>
          <w:iCs/>
          <w:sz w:val="24"/>
          <w:rtl/>
        </w:rPr>
        <w:t xml:space="preserve"> </w:t>
      </w:r>
      <w:r w:rsidRPr="002855DA">
        <w:rPr>
          <w:rFonts w:hint="cs"/>
          <w:b/>
          <w:bCs/>
          <w:i/>
          <w:iCs/>
          <w:sz w:val="24"/>
          <w:rtl/>
        </w:rPr>
        <w:t>לי</w:t>
      </w:r>
      <w:r w:rsidRPr="002855DA">
        <w:rPr>
          <w:b/>
          <w:bCs/>
          <w:i/>
          <w:iCs/>
          <w:sz w:val="24"/>
          <w:rtl/>
        </w:rPr>
        <w:t xml:space="preserve"> </w:t>
      </w:r>
      <w:r w:rsidRPr="002855DA">
        <w:rPr>
          <w:rFonts w:hint="cs"/>
          <w:b/>
          <w:bCs/>
          <w:i/>
          <w:iCs/>
          <w:sz w:val="24"/>
          <w:rtl/>
        </w:rPr>
        <w:t>יום</w:t>
      </w:r>
      <w:r w:rsidRPr="002855DA">
        <w:rPr>
          <w:b/>
          <w:bCs/>
          <w:i/>
          <w:iCs/>
          <w:sz w:val="24"/>
          <w:rtl/>
        </w:rPr>
        <w:t xml:space="preserve"> </w:t>
      </w:r>
      <w:r w:rsidRPr="002855DA">
        <w:rPr>
          <w:rFonts w:hint="cs"/>
          <w:b/>
          <w:bCs/>
          <w:i/>
          <w:iCs/>
          <w:sz w:val="24"/>
          <w:rtl/>
        </w:rPr>
        <w:t>טוב</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אשמח</w:t>
      </w:r>
      <w:r w:rsidRPr="002855DA">
        <w:rPr>
          <w:b/>
          <w:bCs/>
          <w:i/>
          <w:iCs/>
          <w:sz w:val="24"/>
          <w:rtl/>
        </w:rPr>
        <w:t xml:space="preserve"> </w:t>
      </w:r>
      <w:r w:rsidRPr="002855DA">
        <w:rPr>
          <w:rFonts w:hint="cs"/>
          <w:b/>
          <w:bCs/>
          <w:i/>
          <w:iCs/>
          <w:sz w:val="24"/>
          <w:rtl/>
        </w:rPr>
        <w:t>בו</w:t>
      </w:r>
      <w:r w:rsidRPr="002855DA">
        <w:rPr>
          <w:b/>
          <w:bCs/>
          <w:i/>
          <w:iCs/>
          <w:sz w:val="24"/>
          <w:rtl/>
        </w:rPr>
        <w:t xml:space="preserve">? </w:t>
      </w:r>
    </w:p>
    <w:p w14:paraId="3F7810A4" w14:textId="77777777" w:rsidR="00525635" w:rsidRPr="003E11C2" w:rsidRDefault="00525635" w:rsidP="00525635">
      <w:pPr>
        <w:rPr>
          <w:sz w:val="24"/>
          <w:rtl/>
        </w:rPr>
      </w:pPr>
    </w:p>
    <w:p w14:paraId="7C233EEA" w14:textId="77777777" w:rsidR="00525635" w:rsidRPr="003E11C2" w:rsidRDefault="00525635" w:rsidP="00525635">
      <w:pPr>
        <w:rPr>
          <w:sz w:val="24"/>
          <w:rtl/>
        </w:rPr>
      </w:pPr>
      <w:r>
        <w:rPr>
          <w:rFonts w:hint="cs"/>
          <w:sz w:val="24"/>
          <w:rtl/>
        </w:rPr>
        <w:t>'</w:t>
      </w:r>
      <w:r w:rsidRPr="003E11C2">
        <w:rPr>
          <w:rFonts w:hint="cs"/>
          <w:sz w:val="24"/>
          <w:rtl/>
        </w:rPr>
        <w:t>הללו</w:t>
      </w:r>
      <w:r w:rsidRPr="003E11C2">
        <w:rPr>
          <w:sz w:val="24"/>
          <w:rtl/>
        </w:rPr>
        <w:t xml:space="preserve"> </w:t>
      </w:r>
      <w:r w:rsidRPr="003E11C2">
        <w:rPr>
          <w:rFonts w:hint="cs"/>
          <w:sz w:val="24"/>
          <w:rtl/>
        </w:rPr>
        <w:t>שמלגלגים</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מקצוע</w:t>
      </w:r>
      <w:r w:rsidRPr="003E11C2">
        <w:rPr>
          <w:sz w:val="24"/>
          <w:rtl/>
        </w:rPr>
        <w:t xml:space="preserve"> </w:t>
      </w:r>
      <w:r w:rsidRPr="003E11C2">
        <w:rPr>
          <w:rFonts w:hint="cs"/>
          <w:sz w:val="24"/>
          <w:rtl/>
        </w:rPr>
        <w:t>ההוראה</w:t>
      </w:r>
      <w:r>
        <w:rPr>
          <w:rFonts w:hint="cs"/>
          <w:sz w:val="24"/>
          <w:rtl/>
        </w:rPr>
        <w:t>,</w:t>
      </w:r>
      <w:r w:rsidRPr="003E11C2">
        <w:rPr>
          <w:sz w:val="24"/>
          <w:rtl/>
        </w:rPr>
        <w:t xml:space="preserve"> </w:t>
      </w:r>
      <w:r w:rsidRPr="003E11C2">
        <w:rPr>
          <w:rFonts w:hint="cs"/>
          <w:sz w:val="24"/>
          <w:rtl/>
        </w:rPr>
        <w:t>אינם</w:t>
      </w:r>
      <w:r w:rsidRPr="003E11C2">
        <w:rPr>
          <w:sz w:val="24"/>
          <w:rtl/>
        </w:rPr>
        <w:t xml:space="preserve"> </w:t>
      </w:r>
      <w:r w:rsidRPr="003E11C2">
        <w:rPr>
          <w:rFonts w:hint="cs"/>
          <w:sz w:val="24"/>
          <w:rtl/>
        </w:rPr>
        <w:t>יודעים</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יכול</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להיות</w:t>
      </w:r>
      <w:r w:rsidRPr="003E11C2">
        <w:rPr>
          <w:sz w:val="24"/>
          <w:rtl/>
        </w:rPr>
        <w:t xml:space="preserve"> </w:t>
      </w:r>
      <w:r w:rsidRPr="003E11C2">
        <w:rPr>
          <w:rFonts w:hint="cs"/>
          <w:sz w:val="24"/>
          <w:rtl/>
        </w:rPr>
        <w:t>לגבי</w:t>
      </w:r>
      <w:r w:rsidRPr="003E11C2">
        <w:rPr>
          <w:sz w:val="24"/>
          <w:rtl/>
        </w:rPr>
        <w:t xml:space="preserve"> </w:t>
      </w:r>
      <w:r w:rsidRPr="003E11C2">
        <w:rPr>
          <w:rFonts w:hint="cs"/>
          <w:sz w:val="24"/>
          <w:rtl/>
        </w:rPr>
        <w:t>חניכו</w:t>
      </w:r>
      <w:r>
        <w:rPr>
          <w:rFonts w:hint="cs"/>
          <w:sz w:val="24"/>
          <w:rtl/>
        </w:rPr>
        <w:t>'. כך</w:t>
      </w:r>
      <w:r w:rsidRPr="003E11C2">
        <w:rPr>
          <w:sz w:val="24"/>
          <w:rtl/>
        </w:rPr>
        <w:t xml:space="preserve"> </w:t>
      </w:r>
      <w:r w:rsidRPr="003E11C2">
        <w:rPr>
          <w:rFonts w:hint="cs"/>
          <w:sz w:val="24"/>
          <w:rtl/>
        </w:rPr>
        <w:t>כתב</w:t>
      </w:r>
      <w:r w:rsidRPr="003E11C2">
        <w:rPr>
          <w:sz w:val="24"/>
          <w:rtl/>
        </w:rPr>
        <w:t xml:space="preserve"> </w:t>
      </w:r>
      <w:r w:rsidRPr="003E11C2">
        <w:rPr>
          <w:rFonts w:hint="cs"/>
          <w:sz w:val="24"/>
          <w:rtl/>
        </w:rPr>
        <w:t>יצחק</w:t>
      </w:r>
      <w:r w:rsidRPr="003E11C2">
        <w:rPr>
          <w:sz w:val="24"/>
          <w:rtl/>
        </w:rPr>
        <w:t xml:space="preserve"> </w:t>
      </w:r>
      <w:r w:rsidRPr="003E11C2">
        <w:rPr>
          <w:rFonts w:hint="cs"/>
          <w:sz w:val="24"/>
          <w:rtl/>
        </w:rPr>
        <w:t>של</w:t>
      </w:r>
      <w:r>
        <w:rPr>
          <w:rFonts w:hint="cs"/>
          <w:sz w:val="24"/>
          <w:rtl/>
        </w:rPr>
        <w:t>י</w:t>
      </w:r>
      <w:r w:rsidRPr="003E11C2">
        <w:rPr>
          <w:rFonts w:hint="cs"/>
          <w:sz w:val="24"/>
          <w:rtl/>
        </w:rPr>
        <w:t>ו</w:t>
      </w:r>
      <w:r w:rsidRPr="003E11C2">
        <w:rPr>
          <w:sz w:val="24"/>
          <w:rtl/>
        </w:rPr>
        <w:t xml:space="preserve"> </w:t>
      </w:r>
      <w:r w:rsidRPr="003E11C2">
        <w:rPr>
          <w:rFonts w:hint="cs"/>
          <w:sz w:val="24"/>
          <w:rtl/>
        </w:rPr>
        <w:t>בספרו</w:t>
      </w:r>
      <w:r w:rsidRPr="003E11C2">
        <w:rPr>
          <w:sz w:val="24"/>
          <w:rtl/>
        </w:rPr>
        <w:t xml:space="preserve"> </w:t>
      </w:r>
      <w:r>
        <w:rPr>
          <w:rFonts w:hint="cs"/>
          <w:sz w:val="24"/>
          <w:rtl/>
        </w:rPr>
        <w:t>'</w:t>
      </w:r>
      <w:r w:rsidRPr="003E11C2">
        <w:rPr>
          <w:rFonts w:hint="cs"/>
          <w:sz w:val="24"/>
          <w:rtl/>
        </w:rPr>
        <w:t>פרשת</w:t>
      </w:r>
      <w:r w:rsidRPr="003E11C2">
        <w:rPr>
          <w:sz w:val="24"/>
          <w:rtl/>
        </w:rPr>
        <w:t xml:space="preserve"> </w:t>
      </w:r>
      <w:r w:rsidRPr="003E11C2">
        <w:rPr>
          <w:rFonts w:hint="cs"/>
          <w:sz w:val="24"/>
          <w:rtl/>
        </w:rPr>
        <w:t>גבריאל</w:t>
      </w:r>
      <w:r w:rsidRPr="003E11C2">
        <w:rPr>
          <w:sz w:val="24"/>
          <w:rtl/>
        </w:rPr>
        <w:t xml:space="preserve"> </w:t>
      </w:r>
      <w:r w:rsidRPr="003E11C2">
        <w:rPr>
          <w:rFonts w:hint="cs"/>
          <w:sz w:val="24"/>
          <w:rtl/>
        </w:rPr>
        <w:t>תירוש</w:t>
      </w:r>
      <w:r>
        <w:rPr>
          <w:rFonts w:hint="cs"/>
          <w:sz w:val="24"/>
          <w:rtl/>
        </w:rPr>
        <w:t>'</w:t>
      </w:r>
      <w:r w:rsidRPr="003E11C2">
        <w:rPr>
          <w:sz w:val="24"/>
          <w:rtl/>
        </w:rPr>
        <w:t xml:space="preserve">. </w:t>
      </w:r>
      <w:r w:rsidRPr="003E11C2">
        <w:rPr>
          <w:rFonts w:hint="cs"/>
          <w:sz w:val="24"/>
          <w:rtl/>
        </w:rPr>
        <w:t>דמותו</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משאירה</w:t>
      </w:r>
      <w:r w:rsidRPr="003E11C2">
        <w:rPr>
          <w:sz w:val="24"/>
          <w:rtl/>
        </w:rPr>
        <w:t xml:space="preserve"> </w:t>
      </w:r>
      <w:r w:rsidRPr="003E11C2">
        <w:rPr>
          <w:rFonts w:hint="cs"/>
          <w:sz w:val="24"/>
          <w:rtl/>
        </w:rPr>
        <w:t>משקע</w:t>
      </w:r>
      <w:r w:rsidRPr="003E11C2">
        <w:rPr>
          <w:sz w:val="24"/>
          <w:rtl/>
        </w:rPr>
        <w:t xml:space="preserve"> </w:t>
      </w:r>
      <w:r w:rsidRPr="003E11C2">
        <w:rPr>
          <w:rFonts w:hint="cs"/>
          <w:sz w:val="24"/>
          <w:rtl/>
        </w:rPr>
        <w:t>עמוק</w:t>
      </w:r>
      <w:r w:rsidRPr="003E11C2">
        <w:rPr>
          <w:sz w:val="24"/>
          <w:rtl/>
        </w:rPr>
        <w:t xml:space="preserve"> </w:t>
      </w:r>
      <w:r w:rsidRPr="003E11C2">
        <w:rPr>
          <w:rFonts w:hint="cs"/>
          <w:sz w:val="24"/>
          <w:rtl/>
        </w:rPr>
        <w:t>בלב</w:t>
      </w:r>
      <w:r w:rsidRPr="003E11C2">
        <w:rPr>
          <w:sz w:val="24"/>
          <w:rtl/>
        </w:rPr>
        <w:t xml:space="preserve"> </w:t>
      </w:r>
      <w:r w:rsidRPr="003E11C2">
        <w:rPr>
          <w:rFonts w:hint="cs"/>
          <w:sz w:val="24"/>
          <w:rtl/>
        </w:rPr>
        <w:t>התלמיד</w:t>
      </w:r>
      <w:r w:rsidRPr="003E11C2">
        <w:rPr>
          <w:sz w:val="24"/>
          <w:rtl/>
        </w:rPr>
        <w:t xml:space="preserve">. </w:t>
      </w:r>
      <w:r w:rsidRPr="003E11C2">
        <w:rPr>
          <w:rFonts w:hint="cs"/>
          <w:sz w:val="24"/>
          <w:rtl/>
        </w:rPr>
        <w:t>פעמים</w:t>
      </w:r>
      <w:r w:rsidRPr="003E11C2">
        <w:rPr>
          <w:sz w:val="24"/>
          <w:rtl/>
        </w:rPr>
        <w:t xml:space="preserve"> </w:t>
      </w:r>
      <w:r w:rsidRPr="003E11C2">
        <w:rPr>
          <w:rFonts w:hint="cs"/>
          <w:sz w:val="24"/>
          <w:rtl/>
        </w:rPr>
        <w:t>שהוא</w:t>
      </w:r>
      <w:r w:rsidRPr="003E11C2">
        <w:rPr>
          <w:sz w:val="24"/>
          <w:rtl/>
        </w:rPr>
        <w:t xml:space="preserve"> </w:t>
      </w:r>
      <w:r w:rsidRPr="003E11C2">
        <w:rPr>
          <w:rFonts w:hint="cs"/>
          <w:sz w:val="24"/>
          <w:rtl/>
        </w:rPr>
        <w:t>יודע</w:t>
      </w:r>
      <w:r w:rsidRPr="003E11C2">
        <w:rPr>
          <w:sz w:val="24"/>
          <w:rtl/>
        </w:rPr>
        <w:t xml:space="preserve"> </w:t>
      </w:r>
      <w:r w:rsidRPr="003E11C2">
        <w:rPr>
          <w:rFonts w:hint="cs"/>
          <w:sz w:val="24"/>
          <w:rtl/>
        </w:rPr>
        <w:t>להצביע</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ולומר</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הוא</w:t>
      </w:r>
      <w:r w:rsidRPr="003E11C2">
        <w:rPr>
          <w:sz w:val="24"/>
          <w:rtl/>
        </w:rPr>
        <w:t xml:space="preserve"> </w:t>
      </w:r>
      <w:r w:rsidRPr="003E11C2">
        <w:rPr>
          <w:rFonts w:hint="cs"/>
          <w:sz w:val="24"/>
          <w:rtl/>
        </w:rPr>
        <w:t>מקבל</w:t>
      </w:r>
      <w:r w:rsidRPr="003E11C2">
        <w:rPr>
          <w:sz w:val="24"/>
          <w:rtl/>
        </w:rPr>
        <w:t xml:space="preserve"> </w:t>
      </w:r>
      <w:r w:rsidRPr="003E11C2">
        <w:rPr>
          <w:rFonts w:hint="cs"/>
          <w:sz w:val="24"/>
          <w:rtl/>
        </w:rPr>
        <w:t>מכל</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לטב</w:t>
      </w:r>
      <w:r w:rsidRPr="003E11C2">
        <w:rPr>
          <w:sz w:val="24"/>
          <w:rtl/>
        </w:rPr>
        <w:t xml:space="preserve"> </w:t>
      </w:r>
      <w:r w:rsidRPr="003E11C2">
        <w:rPr>
          <w:rFonts w:hint="cs"/>
          <w:sz w:val="24"/>
          <w:rtl/>
        </w:rPr>
        <w:t>או</w:t>
      </w:r>
      <w:r w:rsidRPr="003E11C2">
        <w:rPr>
          <w:sz w:val="24"/>
          <w:rtl/>
        </w:rPr>
        <w:t xml:space="preserve"> </w:t>
      </w:r>
      <w:r w:rsidRPr="003E11C2">
        <w:rPr>
          <w:rFonts w:hint="cs"/>
          <w:sz w:val="24"/>
          <w:rtl/>
        </w:rPr>
        <w:t>למוטב</w:t>
      </w:r>
      <w:r>
        <w:rPr>
          <w:rFonts w:hint="cs"/>
          <w:sz w:val="24"/>
          <w:rtl/>
        </w:rPr>
        <w:t>,</w:t>
      </w:r>
      <w:r w:rsidRPr="003E11C2">
        <w:rPr>
          <w:sz w:val="24"/>
          <w:rtl/>
        </w:rPr>
        <w:t xml:space="preserve"> </w:t>
      </w:r>
      <w:r>
        <w:rPr>
          <w:rFonts w:hint="cs"/>
          <w:sz w:val="24"/>
          <w:rtl/>
        </w:rPr>
        <w:t>ו</w:t>
      </w:r>
      <w:r w:rsidRPr="003E11C2">
        <w:rPr>
          <w:rFonts w:hint="cs"/>
          <w:sz w:val="24"/>
          <w:rtl/>
        </w:rPr>
        <w:t>פעמים</w:t>
      </w:r>
      <w:r w:rsidRPr="003E11C2">
        <w:rPr>
          <w:sz w:val="24"/>
          <w:rtl/>
        </w:rPr>
        <w:t xml:space="preserve"> </w:t>
      </w:r>
      <w:r w:rsidRPr="003E11C2">
        <w:rPr>
          <w:rFonts w:hint="cs"/>
          <w:sz w:val="24"/>
          <w:rtl/>
        </w:rPr>
        <w:t>שהדברים</w:t>
      </w:r>
      <w:r w:rsidRPr="003E11C2">
        <w:rPr>
          <w:sz w:val="24"/>
          <w:rtl/>
        </w:rPr>
        <w:t xml:space="preserve"> </w:t>
      </w:r>
      <w:r w:rsidRPr="003E11C2">
        <w:rPr>
          <w:rFonts w:hint="cs"/>
          <w:sz w:val="24"/>
          <w:rtl/>
        </w:rPr>
        <w:t>נמצאים</w:t>
      </w:r>
      <w:r w:rsidRPr="003E11C2">
        <w:rPr>
          <w:sz w:val="24"/>
          <w:rtl/>
        </w:rPr>
        <w:t xml:space="preserve">  </w:t>
      </w:r>
      <w:r w:rsidRPr="003E11C2">
        <w:rPr>
          <w:rFonts w:hint="cs"/>
          <w:sz w:val="24"/>
          <w:rtl/>
        </w:rPr>
        <w:t>בעולמו</w:t>
      </w:r>
      <w:r w:rsidRPr="003E11C2">
        <w:rPr>
          <w:sz w:val="24"/>
          <w:rtl/>
        </w:rPr>
        <w:t xml:space="preserve"> </w:t>
      </w:r>
      <w:r>
        <w:rPr>
          <w:rFonts w:hint="cs"/>
          <w:sz w:val="24"/>
          <w:rtl/>
        </w:rPr>
        <w:t>הלא</w:t>
      </w:r>
      <w:r w:rsidRPr="000967E3">
        <w:rPr>
          <w:rFonts w:hint="cs"/>
          <w:sz w:val="24"/>
          <w:vertAlign w:val="superscript"/>
          <w:rtl/>
        </w:rPr>
        <w:t>-</w:t>
      </w:r>
      <w:r w:rsidRPr="003E11C2">
        <w:rPr>
          <w:rFonts w:hint="cs"/>
          <w:sz w:val="24"/>
          <w:rtl/>
        </w:rPr>
        <w:t>מודע</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התלמיד</w:t>
      </w:r>
      <w:r w:rsidRPr="003E11C2">
        <w:rPr>
          <w:sz w:val="24"/>
          <w:rtl/>
        </w:rPr>
        <w:t xml:space="preserve">. </w:t>
      </w:r>
      <w:r>
        <w:rPr>
          <w:rFonts w:hint="cs"/>
          <w:sz w:val="24"/>
          <w:rtl/>
        </w:rPr>
        <w:t xml:space="preserve">כך או כך, </w:t>
      </w:r>
      <w:r w:rsidRPr="003E11C2">
        <w:rPr>
          <w:rFonts w:hint="cs"/>
          <w:sz w:val="24"/>
          <w:rtl/>
        </w:rPr>
        <w:t>ההשפעה</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המורה</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תלמידיו</w:t>
      </w:r>
      <w:r w:rsidRPr="003E11C2">
        <w:rPr>
          <w:sz w:val="24"/>
          <w:rtl/>
        </w:rPr>
        <w:t xml:space="preserve">, </w:t>
      </w:r>
      <w:r w:rsidRPr="003E11C2">
        <w:rPr>
          <w:rFonts w:hint="cs"/>
          <w:sz w:val="24"/>
          <w:rtl/>
        </w:rPr>
        <w:t>כמו</w:t>
      </w:r>
      <w:r w:rsidRPr="003E11C2">
        <w:rPr>
          <w:sz w:val="24"/>
          <w:rtl/>
        </w:rPr>
        <w:t xml:space="preserve"> </w:t>
      </w:r>
      <w:r>
        <w:rPr>
          <w:rFonts w:hint="cs"/>
          <w:sz w:val="24"/>
          <w:rtl/>
        </w:rPr>
        <w:t xml:space="preserve">של </w:t>
      </w:r>
      <w:r w:rsidRPr="003E11C2">
        <w:rPr>
          <w:rFonts w:hint="cs"/>
          <w:sz w:val="24"/>
          <w:rtl/>
        </w:rPr>
        <w:t>ההורה</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בניו</w:t>
      </w:r>
      <w:r w:rsidRPr="003E11C2">
        <w:rPr>
          <w:sz w:val="24"/>
          <w:rtl/>
        </w:rPr>
        <w:t xml:space="preserve">, </w:t>
      </w:r>
      <w:r w:rsidRPr="003E11C2">
        <w:rPr>
          <w:rFonts w:hint="cs"/>
          <w:sz w:val="24"/>
          <w:rtl/>
        </w:rPr>
        <w:t>היא</w:t>
      </w:r>
      <w:r w:rsidRPr="003E11C2">
        <w:rPr>
          <w:sz w:val="24"/>
          <w:rtl/>
        </w:rPr>
        <w:t xml:space="preserve"> </w:t>
      </w:r>
      <w:r w:rsidRPr="003E11C2">
        <w:rPr>
          <w:rFonts w:hint="cs"/>
          <w:sz w:val="24"/>
          <w:rtl/>
        </w:rPr>
        <w:t>עצומה</w:t>
      </w:r>
      <w:r w:rsidRPr="003E11C2">
        <w:rPr>
          <w:sz w:val="24"/>
          <w:rtl/>
        </w:rPr>
        <w:t xml:space="preserve">. </w:t>
      </w:r>
    </w:p>
    <w:p w14:paraId="6F3180F4" w14:textId="77777777" w:rsidR="00525635" w:rsidRPr="003E11C2" w:rsidRDefault="00525635" w:rsidP="00525635">
      <w:pPr>
        <w:rPr>
          <w:sz w:val="24"/>
          <w:rtl/>
        </w:rPr>
      </w:pPr>
      <w:r>
        <w:rPr>
          <w:rFonts w:hint="cs"/>
          <w:sz w:val="24"/>
          <w:rtl/>
        </w:rPr>
        <w:t xml:space="preserve">אזכיר כאן </w:t>
      </w:r>
      <w:r w:rsidRPr="003E11C2">
        <w:rPr>
          <w:rFonts w:hint="cs"/>
          <w:sz w:val="24"/>
          <w:rtl/>
        </w:rPr>
        <w:t>שלושה</w:t>
      </w:r>
      <w:r w:rsidRPr="003E11C2">
        <w:rPr>
          <w:sz w:val="24"/>
          <w:rtl/>
        </w:rPr>
        <w:t xml:space="preserve"> </w:t>
      </w:r>
      <w:r w:rsidRPr="003E11C2">
        <w:rPr>
          <w:rFonts w:hint="cs"/>
          <w:sz w:val="24"/>
          <w:rtl/>
        </w:rPr>
        <w:t>מאפיינים</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ר</w:t>
      </w:r>
      <w:r w:rsidRPr="003E11C2">
        <w:rPr>
          <w:sz w:val="24"/>
          <w:rtl/>
        </w:rPr>
        <w:t xml:space="preserve">' </w:t>
      </w:r>
      <w:r w:rsidRPr="003E11C2">
        <w:rPr>
          <w:rFonts w:hint="cs"/>
          <w:sz w:val="24"/>
          <w:rtl/>
        </w:rPr>
        <w:t>משה</w:t>
      </w:r>
      <w:r w:rsidRPr="003E11C2">
        <w:rPr>
          <w:sz w:val="24"/>
          <w:rtl/>
        </w:rPr>
        <w:t xml:space="preserve"> </w:t>
      </w:r>
      <w:r w:rsidRPr="003E11C2">
        <w:rPr>
          <w:rFonts w:hint="cs"/>
          <w:sz w:val="24"/>
          <w:rtl/>
        </w:rPr>
        <w:t>מיה</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שהשאיר</w:t>
      </w:r>
      <w:r w:rsidRPr="003E11C2">
        <w:rPr>
          <w:sz w:val="24"/>
          <w:rtl/>
        </w:rPr>
        <w:t xml:space="preserve"> </w:t>
      </w:r>
      <w:r w:rsidRPr="003E11C2">
        <w:rPr>
          <w:rFonts w:hint="cs"/>
          <w:sz w:val="24"/>
          <w:rtl/>
        </w:rPr>
        <w:t>חותם</w:t>
      </w:r>
      <w:r w:rsidRPr="003E11C2">
        <w:rPr>
          <w:sz w:val="24"/>
          <w:rtl/>
        </w:rPr>
        <w:t xml:space="preserve"> </w:t>
      </w:r>
      <w:r w:rsidRPr="003E11C2">
        <w:rPr>
          <w:rFonts w:hint="cs"/>
          <w:sz w:val="24"/>
          <w:rtl/>
        </w:rPr>
        <w:t>משמעותי</w:t>
      </w:r>
      <w:r w:rsidRPr="003E11C2">
        <w:rPr>
          <w:sz w:val="24"/>
          <w:rtl/>
        </w:rPr>
        <w:t xml:space="preserve"> </w:t>
      </w:r>
      <w:r w:rsidRPr="003E11C2">
        <w:rPr>
          <w:rFonts w:hint="cs"/>
          <w:sz w:val="24"/>
          <w:rtl/>
        </w:rPr>
        <w:t>בתלמידיו</w:t>
      </w:r>
      <w:r w:rsidRPr="003E11C2">
        <w:rPr>
          <w:sz w:val="24"/>
          <w:rtl/>
        </w:rPr>
        <w:t>.</w:t>
      </w:r>
    </w:p>
    <w:p w14:paraId="592D0AD9" w14:textId="77777777" w:rsidR="00525635" w:rsidRPr="003E11C2" w:rsidRDefault="00525635" w:rsidP="00525635">
      <w:pPr>
        <w:rPr>
          <w:sz w:val="24"/>
          <w:rtl/>
        </w:rPr>
      </w:pPr>
      <w:r w:rsidRPr="004658A8">
        <w:rPr>
          <w:rFonts w:hint="cs"/>
          <w:b/>
          <w:bCs/>
          <w:sz w:val="24"/>
          <w:rtl/>
        </w:rPr>
        <w:t>א.</w:t>
      </w:r>
      <w:r>
        <w:rPr>
          <w:rFonts w:hint="cs"/>
          <w:sz w:val="24"/>
          <w:rtl/>
        </w:rPr>
        <w:t xml:space="preserve"> </w:t>
      </w:r>
      <w:r w:rsidRPr="00D94DF0">
        <w:rPr>
          <w:rFonts w:hint="cs"/>
          <w:b/>
          <w:bCs/>
          <w:sz w:val="24"/>
          <w:rtl/>
        </w:rPr>
        <w:t>גודל</w:t>
      </w:r>
      <w:r w:rsidRPr="00D94DF0">
        <w:rPr>
          <w:b/>
          <w:bCs/>
          <w:sz w:val="24"/>
          <w:rtl/>
        </w:rPr>
        <w:t xml:space="preserve"> </w:t>
      </w:r>
      <w:r w:rsidRPr="00D94DF0">
        <w:rPr>
          <w:rFonts w:hint="cs"/>
          <w:b/>
          <w:bCs/>
          <w:sz w:val="24"/>
          <w:rtl/>
        </w:rPr>
        <w:t>האחריות</w:t>
      </w:r>
      <w:r>
        <w:rPr>
          <w:rFonts w:hint="cs"/>
          <w:sz w:val="24"/>
          <w:rtl/>
        </w:rPr>
        <w:t>.</w:t>
      </w:r>
      <w:r w:rsidRPr="003E11C2">
        <w:rPr>
          <w:sz w:val="24"/>
          <w:rtl/>
        </w:rPr>
        <w:t xml:space="preserve"> </w:t>
      </w:r>
      <w:r w:rsidRPr="003E11C2">
        <w:rPr>
          <w:rFonts w:hint="cs"/>
          <w:sz w:val="24"/>
          <w:rtl/>
        </w:rPr>
        <w:t>כ</w:t>
      </w:r>
      <w:r>
        <w:rPr>
          <w:rFonts w:hint="cs"/>
          <w:sz w:val="24"/>
          <w:rtl/>
        </w:rPr>
        <w:t xml:space="preserve">אשר </w:t>
      </w:r>
      <w:r w:rsidRPr="003E11C2">
        <w:rPr>
          <w:rFonts w:hint="cs"/>
          <w:sz w:val="24"/>
          <w:rtl/>
        </w:rPr>
        <w:t>התבקשו</w:t>
      </w:r>
      <w:r w:rsidRPr="003E11C2">
        <w:rPr>
          <w:sz w:val="24"/>
          <w:rtl/>
        </w:rPr>
        <w:t xml:space="preserve"> </w:t>
      </w:r>
      <w:r w:rsidRPr="003E11C2">
        <w:rPr>
          <w:rFonts w:hint="cs"/>
          <w:sz w:val="24"/>
          <w:rtl/>
        </w:rPr>
        <w:t>המורים</w:t>
      </w:r>
      <w:r w:rsidRPr="003E11C2">
        <w:rPr>
          <w:sz w:val="24"/>
          <w:rtl/>
        </w:rPr>
        <w:t xml:space="preserve"> </w:t>
      </w:r>
      <w:r w:rsidRPr="003E11C2">
        <w:rPr>
          <w:rFonts w:hint="cs"/>
          <w:sz w:val="24"/>
          <w:rtl/>
        </w:rPr>
        <w:t>לסייע</w:t>
      </w:r>
      <w:r w:rsidRPr="003E11C2">
        <w:rPr>
          <w:sz w:val="24"/>
          <w:rtl/>
        </w:rPr>
        <w:t xml:space="preserve"> </w:t>
      </w:r>
      <w:r w:rsidRPr="003E11C2">
        <w:rPr>
          <w:rFonts w:hint="cs"/>
          <w:sz w:val="24"/>
          <w:rtl/>
        </w:rPr>
        <w:t>בראיונות</w:t>
      </w:r>
      <w:r w:rsidRPr="003E11C2">
        <w:rPr>
          <w:sz w:val="24"/>
          <w:rtl/>
        </w:rPr>
        <w:t xml:space="preserve"> </w:t>
      </w:r>
      <w:r w:rsidRPr="003E11C2">
        <w:rPr>
          <w:rFonts w:hint="cs"/>
          <w:sz w:val="24"/>
          <w:rtl/>
        </w:rPr>
        <w:t>לתלמידות</w:t>
      </w:r>
      <w:r w:rsidRPr="003E11C2">
        <w:rPr>
          <w:sz w:val="24"/>
          <w:rtl/>
        </w:rPr>
        <w:t xml:space="preserve"> </w:t>
      </w:r>
      <w:r w:rsidRPr="003E11C2">
        <w:rPr>
          <w:rFonts w:hint="cs"/>
          <w:sz w:val="24"/>
          <w:rtl/>
        </w:rPr>
        <w:t>העומדות</w:t>
      </w:r>
      <w:r w:rsidRPr="003E11C2">
        <w:rPr>
          <w:sz w:val="24"/>
          <w:rtl/>
        </w:rPr>
        <w:t xml:space="preserve"> </w:t>
      </w:r>
      <w:r w:rsidRPr="003E11C2">
        <w:rPr>
          <w:rFonts w:hint="cs"/>
          <w:sz w:val="24"/>
          <w:rtl/>
        </w:rPr>
        <w:t>להיכנס</w:t>
      </w:r>
      <w:r w:rsidRPr="003E11C2">
        <w:rPr>
          <w:sz w:val="24"/>
          <w:rtl/>
        </w:rPr>
        <w:t xml:space="preserve"> </w:t>
      </w:r>
      <w:r w:rsidRPr="003E11C2">
        <w:rPr>
          <w:rFonts w:hint="cs"/>
          <w:sz w:val="24"/>
          <w:rtl/>
        </w:rPr>
        <w:t>לבית</w:t>
      </w:r>
      <w:r w:rsidRPr="003E11C2">
        <w:rPr>
          <w:sz w:val="24"/>
          <w:rtl/>
        </w:rPr>
        <w:t xml:space="preserve"> </w:t>
      </w:r>
      <w:r w:rsidRPr="003E11C2">
        <w:rPr>
          <w:rFonts w:hint="cs"/>
          <w:sz w:val="24"/>
          <w:rtl/>
        </w:rPr>
        <w:t>הספר</w:t>
      </w:r>
      <w:r w:rsidRPr="003E11C2">
        <w:rPr>
          <w:sz w:val="24"/>
          <w:rtl/>
        </w:rPr>
        <w:t xml:space="preserve">, </w:t>
      </w:r>
      <w:r w:rsidRPr="003E11C2">
        <w:rPr>
          <w:rFonts w:hint="cs"/>
          <w:sz w:val="24"/>
          <w:rtl/>
        </w:rPr>
        <w:t>אמר</w:t>
      </w:r>
      <w:r w:rsidRPr="003E11C2">
        <w:rPr>
          <w:sz w:val="24"/>
          <w:rtl/>
        </w:rPr>
        <w:t xml:space="preserve"> </w:t>
      </w:r>
      <w:r w:rsidRPr="003E11C2">
        <w:rPr>
          <w:rFonts w:hint="cs"/>
          <w:sz w:val="24"/>
          <w:rtl/>
        </w:rPr>
        <w:t>ר</w:t>
      </w:r>
      <w:r w:rsidRPr="003E11C2">
        <w:rPr>
          <w:sz w:val="24"/>
          <w:rtl/>
        </w:rPr>
        <w:t xml:space="preserve">' </w:t>
      </w:r>
      <w:r w:rsidRPr="003E11C2">
        <w:rPr>
          <w:rFonts w:hint="cs"/>
          <w:sz w:val="24"/>
          <w:rtl/>
        </w:rPr>
        <w:t>משה</w:t>
      </w:r>
      <w:r w:rsidRPr="003E11C2">
        <w:rPr>
          <w:sz w:val="24"/>
          <w:rtl/>
        </w:rPr>
        <w:t xml:space="preserve">: </w:t>
      </w:r>
      <w:r>
        <w:rPr>
          <w:rFonts w:hint="cs"/>
          <w:sz w:val="24"/>
          <w:rtl/>
        </w:rPr>
        <w:t>'</w:t>
      </w:r>
      <w:r w:rsidRPr="003E11C2">
        <w:rPr>
          <w:rFonts w:hint="cs"/>
          <w:sz w:val="24"/>
          <w:rtl/>
        </w:rPr>
        <w:t>אני</w:t>
      </w:r>
      <w:r w:rsidRPr="003E11C2">
        <w:rPr>
          <w:sz w:val="24"/>
          <w:rtl/>
        </w:rPr>
        <w:t xml:space="preserve"> </w:t>
      </w:r>
      <w:r w:rsidRPr="003E11C2">
        <w:rPr>
          <w:rFonts w:hint="cs"/>
          <w:sz w:val="24"/>
          <w:rtl/>
        </w:rPr>
        <w:t>לא</w:t>
      </w:r>
      <w:r w:rsidRPr="003E11C2">
        <w:rPr>
          <w:sz w:val="24"/>
          <w:rtl/>
        </w:rPr>
        <w:t xml:space="preserve"> </w:t>
      </w:r>
      <w:r w:rsidRPr="003E11C2">
        <w:rPr>
          <w:rFonts w:hint="cs"/>
          <w:sz w:val="24"/>
          <w:rtl/>
        </w:rPr>
        <w:t>יכול</w:t>
      </w:r>
      <w:r w:rsidRPr="003E11C2">
        <w:rPr>
          <w:sz w:val="24"/>
          <w:rtl/>
        </w:rPr>
        <w:t xml:space="preserve"> </w:t>
      </w:r>
      <w:r w:rsidRPr="003E11C2">
        <w:rPr>
          <w:rFonts w:hint="cs"/>
          <w:sz w:val="24"/>
          <w:rtl/>
        </w:rPr>
        <w:t>לראיין</w:t>
      </w:r>
      <w:r w:rsidRPr="003E11C2">
        <w:rPr>
          <w:sz w:val="24"/>
          <w:rtl/>
        </w:rPr>
        <w:t xml:space="preserve"> </w:t>
      </w:r>
      <w:r w:rsidRPr="003E11C2">
        <w:rPr>
          <w:rFonts w:hint="cs"/>
          <w:sz w:val="24"/>
          <w:rtl/>
        </w:rPr>
        <w:t>תלמידה</w:t>
      </w:r>
      <w:r w:rsidRPr="003E11C2">
        <w:rPr>
          <w:sz w:val="24"/>
          <w:rtl/>
        </w:rPr>
        <w:t xml:space="preserve"> </w:t>
      </w:r>
      <w:r w:rsidRPr="003E11C2">
        <w:rPr>
          <w:rFonts w:hint="cs"/>
          <w:sz w:val="24"/>
          <w:rtl/>
        </w:rPr>
        <w:t>במשך</w:t>
      </w:r>
      <w:r w:rsidRPr="003E11C2">
        <w:rPr>
          <w:sz w:val="24"/>
          <w:rtl/>
        </w:rPr>
        <w:t xml:space="preserve"> </w:t>
      </w:r>
      <w:r w:rsidRPr="003E11C2">
        <w:rPr>
          <w:rFonts w:hint="cs"/>
          <w:sz w:val="24"/>
          <w:rtl/>
        </w:rPr>
        <w:t>חצי</w:t>
      </w:r>
      <w:r w:rsidRPr="003E11C2">
        <w:rPr>
          <w:sz w:val="24"/>
          <w:rtl/>
        </w:rPr>
        <w:t xml:space="preserve"> </w:t>
      </w:r>
      <w:r w:rsidRPr="003E11C2">
        <w:rPr>
          <w:rFonts w:hint="cs"/>
          <w:sz w:val="24"/>
          <w:rtl/>
        </w:rPr>
        <w:t>שעה</w:t>
      </w:r>
      <w:r w:rsidRPr="003E11C2">
        <w:rPr>
          <w:sz w:val="24"/>
          <w:rtl/>
        </w:rPr>
        <w:t xml:space="preserve"> </w:t>
      </w:r>
      <w:r w:rsidRPr="003E11C2">
        <w:rPr>
          <w:rFonts w:hint="cs"/>
          <w:sz w:val="24"/>
          <w:rtl/>
        </w:rPr>
        <w:t>ולעמוד</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טיבה</w:t>
      </w:r>
      <w:r w:rsidRPr="003E11C2">
        <w:rPr>
          <w:sz w:val="24"/>
          <w:rtl/>
        </w:rPr>
        <w:t xml:space="preserve">. </w:t>
      </w:r>
      <w:r w:rsidRPr="003E11C2">
        <w:rPr>
          <w:rFonts w:hint="cs"/>
          <w:sz w:val="24"/>
          <w:rtl/>
        </w:rPr>
        <w:t>תלמידה</w:t>
      </w:r>
      <w:r w:rsidRPr="003E11C2">
        <w:rPr>
          <w:sz w:val="24"/>
          <w:rtl/>
        </w:rPr>
        <w:t xml:space="preserve"> </w:t>
      </w:r>
      <w:r w:rsidRPr="003E11C2">
        <w:rPr>
          <w:rFonts w:hint="cs"/>
          <w:sz w:val="24"/>
          <w:rtl/>
        </w:rPr>
        <w:t>היא</w:t>
      </w:r>
      <w:r w:rsidRPr="003E11C2">
        <w:rPr>
          <w:sz w:val="24"/>
          <w:rtl/>
        </w:rPr>
        <w:t xml:space="preserve"> </w:t>
      </w:r>
      <w:r w:rsidRPr="003E11C2">
        <w:rPr>
          <w:rFonts w:hint="cs"/>
          <w:sz w:val="24"/>
          <w:rtl/>
        </w:rPr>
        <w:t>עולם</w:t>
      </w:r>
      <w:r w:rsidRPr="003E11C2">
        <w:rPr>
          <w:sz w:val="24"/>
          <w:rtl/>
        </w:rPr>
        <w:t xml:space="preserve"> </w:t>
      </w:r>
      <w:r w:rsidRPr="003E11C2">
        <w:rPr>
          <w:rFonts w:hint="cs"/>
          <w:sz w:val="24"/>
          <w:rtl/>
        </w:rPr>
        <w:t>ומלואו</w:t>
      </w:r>
      <w:r w:rsidRPr="003E11C2">
        <w:rPr>
          <w:sz w:val="24"/>
          <w:rtl/>
        </w:rPr>
        <w:t xml:space="preserve">, </w:t>
      </w:r>
      <w:r w:rsidRPr="003E11C2">
        <w:rPr>
          <w:rFonts w:hint="cs"/>
          <w:sz w:val="24"/>
          <w:rtl/>
        </w:rPr>
        <w:t>ואי</w:t>
      </w:r>
      <w:r w:rsidRPr="003E11C2">
        <w:rPr>
          <w:sz w:val="24"/>
          <w:rtl/>
        </w:rPr>
        <w:t xml:space="preserve"> </w:t>
      </w:r>
      <w:r w:rsidRPr="003E11C2">
        <w:rPr>
          <w:rFonts w:hint="cs"/>
          <w:sz w:val="24"/>
          <w:rtl/>
        </w:rPr>
        <w:t>אפשר</w:t>
      </w:r>
      <w:r w:rsidRPr="003E11C2">
        <w:rPr>
          <w:sz w:val="24"/>
          <w:rtl/>
        </w:rPr>
        <w:t xml:space="preserve"> </w:t>
      </w:r>
      <w:r w:rsidRPr="003E11C2">
        <w:rPr>
          <w:rFonts w:hint="cs"/>
          <w:sz w:val="24"/>
          <w:rtl/>
        </w:rPr>
        <w:t>להכיר</w:t>
      </w:r>
      <w:r w:rsidRPr="003E11C2">
        <w:rPr>
          <w:sz w:val="24"/>
          <w:rtl/>
        </w:rPr>
        <w:t xml:space="preserve"> </w:t>
      </w:r>
      <w:r w:rsidRPr="003E11C2">
        <w:rPr>
          <w:rFonts w:hint="cs"/>
          <w:sz w:val="24"/>
          <w:rtl/>
        </w:rPr>
        <w:t>אדם</w:t>
      </w:r>
      <w:r w:rsidRPr="003E11C2">
        <w:rPr>
          <w:sz w:val="24"/>
          <w:rtl/>
        </w:rPr>
        <w:t xml:space="preserve"> </w:t>
      </w:r>
      <w:r w:rsidRPr="003E11C2">
        <w:rPr>
          <w:rFonts w:hint="cs"/>
          <w:sz w:val="24"/>
          <w:rtl/>
        </w:rPr>
        <w:t>במשך</w:t>
      </w:r>
      <w:r w:rsidRPr="003E11C2">
        <w:rPr>
          <w:sz w:val="24"/>
          <w:rtl/>
        </w:rPr>
        <w:t xml:space="preserve"> </w:t>
      </w:r>
      <w:r w:rsidRPr="003E11C2">
        <w:rPr>
          <w:rFonts w:hint="cs"/>
          <w:sz w:val="24"/>
          <w:rtl/>
        </w:rPr>
        <w:t>חצי</w:t>
      </w:r>
      <w:r w:rsidRPr="003E11C2">
        <w:rPr>
          <w:sz w:val="24"/>
          <w:rtl/>
        </w:rPr>
        <w:t xml:space="preserve"> </w:t>
      </w:r>
      <w:r w:rsidRPr="003E11C2">
        <w:rPr>
          <w:rFonts w:hint="cs"/>
          <w:sz w:val="24"/>
          <w:rtl/>
        </w:rPr>
        <w:t>שעה</w:t>
      </w:r>
      <w:r>
        <w:rPr>
          <w:rFonts w:hint="cs"/>
          <w:sz w:val="24"/>
          <w:rtl/>
        </w:rPr>
        <w:t>'</w:t>
      </w:r>
      <w:r w:rsidRPr="003E11C2">
        <w:rPr>
          <w:sz w:val="24"/>
          <w:rtl/>
        </w:rPr>
        <w:t xml:space="preserve">... </w:t>
      </w:r>
    </w:p>
    <w:p w14:paraId="30060A90" w14:textId="77777777" w:rsidR="00525635" w:rsidRPr="003E11C2" w:rsidRDefault="00525635" w:rsidP="00525635">
      <w:pPr>
        <w:rPr>
          <w:sz w:val="24"/>
          <w:rtl/>
        </w:rPr>
      </w:pPr>
      <w:r w:rsidRPr="003E11C2">
        <w:rPr>
          <w:rFonts w:hint="cs"/>
          <w:sz w:val="24"/>
          <w:rtl/>
        </w:rPr>
        <w:t>ועוד</w:t>
      </w:r>
      <w:r>
        <w:rPr>
          <w:rFonts w:hint="cs"/>
          <w:sz w:val="24"/>
          <w:rtl/>
        </w:rPr>
        <w:t>:</w:t>
      </w:r>
      <w:r w:rsidRPr="003E11C2">
        <w:rPr>
          <w:sz w:val="24"/>
          <w:rtl/>
        </w:rPr>
        <w:t xml:space="preserve"> </w:t>
      </w:r>
      <w:r w:rsidRPr="003E11C2">
        <w:rPr>
          <w:rFonts w:hint="cs"/>
          <w:sz w:val="24"/>
          <w:rtl/>
        </w:rPr>
        <w:t>כל</w:t>
      </w:r>
      <w:r w:rsidRPr="003E11C2">
        <w:rPr>
          <w:sz w:val="24"/>
          <w:rtl/>
        </w:rPr>
        <w:t xml:space="preserve"> </w:t>
      </w:r>
      <w:r w:rsidRPr="003E11C2">
        <w:rPr>
          <w:rFonts w:hint="cs"/>
          <w:sz w:val="24"/>
          <w:rtl/>
        </w:rPr>
        <w:t>מורה</w:t>
      </w:r>
      <w:r>
        <w:rPr>
          <w:rFonts w:hint="cs"/>
          <w:sz w:val="24"/>
          <w:rtl/>
        </w:rPr>
        <w:t xml:space="preserve"> מתחיל</w:t>
      </w:r>
      <w:r w:rsidRPr="003E11C2">
        <w:rPr>
          <w:sz w:val="24"/>
          <w:rtl/>
        </w:rPr>
        <w:t xml:space="preserve"> </w:t>
      </w:r>
      <w:r w:rsidRPr="003E11C2">
        <w:rPr>
          <w:rFonts w:hint="cs"/>
          <w:sz w:val="24"/>
          <w:rtl/>
        </w:rPr>
        <w:t>מכין</w:t>
      </w:r>
      <w:r w:rsidRPr="003E11C2">
        <w:rPr>
          <w:sz w:val="24"/>
          <w:rtl/>
        </w:rPr>
        <w:t xml:space="preserve"> </w:t>
      </w:r>
      <w:r w:rsidRPr="003E11C2">
        <w:rPr>
          <w:rFonts w:hint="cs"/>
          <w:sz w:val="24"/>
          <w:rtl/>
        </w:rPr>
        <w:t>שיעור</w:t>
      </w:r>
      <w:r w:rsidRPr="003E11C2">
        <w:rPr>
          <w:sz w:val="24"/>
          <w:rtl/>
        </w:rPr>
        <w:t xml:space="preserve"> </w:t>
      </w:r>
      <w:r w:rsidRPr="003E11C2">
        <w:rPr>
          <w:rFonts w:hint="cs"/>
          <w:sz w:val="24"/>
          <w:rtl/>
        </w:rPr>
        <w:t>לפני</w:t>
      </w:r>
      <w:r w:rsidRPr="003E11C2">
        <w:rPr>
          <w:sz w:val="24"/>
          <w:rtl/>
        </w:rPr>
        <w:t xml:space="preserve"> </w:t>
      </w:r>
      <w:r w:rsidRPr="003E11C2">
        <w:rPr>
          <w:rFonts w:hint="cs"/>
          <w:sz w:val="24"/>
          <w:rtl/>
        </w:rPr>
        <w:t>שהוא</w:t>
      </w:r>
      <w:r w:rsidRPr="003E11C2">
        <w:rPr>
          <w:sz w:val="24"/>
          <w:rtl/>
        </w:rPr>
        <w:t xml:space="preserve"> </w:t>
      </w:r>
      <w:r w:rsidRPr="003E11C2">
        <w:rPr>
          <w:rFonts w:hint="cs"/>
          <w:sz w:val="24"/>
          <w:rtl/>
        </w:rPr>
        <w:t>נכנס</w:t>
      </w:r>
      <w:r w:rsidRPr="003E11C2">
        <w:rPr>
          <w:sz w:val="24"/>
          <w:rtl/>
        </w:rPr>
        <w:t xml:space="preserve"> </w:t>
      </w:r>
      <w:r w:rsidRPr="003E11C2">
        <w:rPr>
          <w:rFonts w:hint="cs"/>
          <w:sz w:val="24"/>
          <w:rtl/>
        </w:rPr>
        <w:t>לכיתה</w:t>
      </w:r>
      <w:r>
        <w:rPr>
          <w:rFonts w:hint="cs"/>
          <w:sz w:val="24"/>
          <w:rtl/>
        </w:rPr>
        <w:t>;</w:t>
      </w:r>
      <w:r w:rsidRPr="003E11C2">
        <w:rPr>
          <w:sz w:val="24"/>
          <w:rtl/>
        </w:rPr>
        <w:t xml:space="preserve"> </w:t>
      </w:r>
      <w:r>
        <w:rPr>
          <w:rFonts w:hint="cs"/>
          <w:sz w:val="24"/>
          <w:rtl/>
        </w:rPr>
        <w:t xml:space="preserve">אך מה לגבי </w:t>
      </w:r>
      <w:r w:rsidRPr="003E11C2">
        <w:rPr>
          <w:rFonts w:hint="cs"/>
          <w:sz w:val="24"/>
          <w:rtl/>
        </w:rPr>
        <w:t>מורה</w:t>
      </w:r>
      <w:r w:rsidRPr="003E11C2">
        <w:rPr>
          <w:sz w:val="24"/>
          <w:rtl/>
        </w:rPr>
        <w:t xml:space="preserve"> </w:t>
      </w:r>
      <w:r w:rsidRPr="003E11C2">
        <w:rPr>
          <w:rFonts w:hint="cs"/>
          <w:sz w:val="24"/>
          <w:rtl/>
        </w:rPr>
        <w:t>שמלמד</w:t>
      </w:r>
      <w:r w:rsidRPr="003E11C2">
        <w:rPr>
          <w:sz w:val="24"/>
          <w:rtl/>
        </w:rPr>
        <w:t xml:space="preserve"> </w:t>
      </w:r>
      <w:r w:rsidRPr="003E11C2">
        <w:rPr>
          <w:rFonts w:hint="cs"/>
          <w:sz w:val="24"/>
          <w:rtl/>
        </w:rPr>
        <w:t>עשרות</w:t>
      </w:r>
      <w:r w:rsidRPr="003E11C2">
        <w:rPr>
          <w:sz w:val="24"/>
          <w:rtl/>
        </w:rPr>
        <w:t xml:space="preserve"> </w:t>
      </w:r>
      <w:r w:rsidRPr="003E11C2">
        <w:rPr>
          <w:rFonts w:hint="cs"/>
          <w:sz w:val="24"/>
          <w:rtl/>
        </w:rPr>
        <w:t>שנים</w:t>
      </w:r>
      <w:r w:rsidRPr="003E11C2">
        <w:rPr>
          <w:sz w:val="24"/>
          <w:rtl/>
        </w:rPr>
        <w:t xml:space="preserve">? </w:t>
      </w:r>
      <w:r w:rsidRPr="003E11C2">
        <w:rPr>
          <w:rFonts w:hint="cs"/>
          <w:sz w:val="24"/>
          <w:rtl/>
        </w:rPr>
        <w:t>מי</w:t>
      </w:r>
      <w:r w:rsidRPr="003E11C2">
        <w:rPr>
          <w:sz w:val="24"/>
          <w:rtl/>
        </w:rPr>
        <w:t xml:space="preserve"> </w:t>
      </w:r>
      <w:r w:rsidRPr="003E11C2">
        <w:rPr>
          <w:rFonts w:hint="cs"/>
          <w:sz w:val="24"/>
          <w:rtl/>
        </w:rPr>
        <w:t>שמבין</w:t>
      </w:r>
      <w:r w:rsidRPr="003E11C2">
        <w:rPr>
          <w:sz w:val="24"/>
          <w:rtl/>
        </w:rPr>
        <w:t xml:space="preserve"> </w:t>
      </w:r>
      <w:r w:rsidRPr="003E11C2">
        <w:rPr>
          <w:rFonts w:hint="cs"/>
          <w:sz w:val="24"/>
          <w:rtl/>
        </w:rPr>
        <w:t>את</w:t>
      </w:r>
      <w:r w:rsidRPr="003E11C2">
        <w:rPr>
          <w:sz w:val="24"/>
          <w:rtl/>
        </w:rPr>
        <w:t xml:space="preserve"> </w:t>
      </w:r>
      <w:r w:rsidRPr="003E11C2">
        <w:rPr>
          <w:rFonts w:hint="cs"/>
          <w:sz w:val="24"/>
          <w:rtl/>
        </w:rPr>
        <w:t>גודל</w:t>
      </w:r>
      <w:r w:rsidRPr="003E11C2">
        <w:rPr>
          <w:sz w:val="24"/>
          <w:rtl/>
        </w:rPr>
        <w:t xml:space="preserve"> </w:t>
      </w:r>
      <w:r w:rsidRPr="003E11C2">
        <w:rPr>
          <w:rFonts w:hint="cs"/>
          <w:sz w:val="24"/>
          <w:rtl/>
        </w:rPr>
        <w:t>התפקיד</w:t>
      </w:r>
      <w:r w:rsidRPr="003E11C2">
        <w:rPr>
          <w:sz w:val="24"/>
          <w:rtl/>
        </w:rPr>
        <w:t xml:space="preserve"> </w:t>
      </w:r>
      <w:r w:rsidRPr="003E11C2">
        <w:rPr>
          <w:rFonts w:hint="cs"/>
          <w:sz w:val="24"/>
          <w:rtl/>
        </w:rPr>
        <w:t>המונח</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כתפיו</w:t>
      </w:r>
      <w:r w:rsidRPr="003E11C2">
        <w:rPr>
          <w:sz w:val="24"/>
          <w:rtl/>
        </w:rPr>
        <w:t xml:space="preserve">, </w:t>
      </w:r>
      <w:r w:rsidRPr="003E11C2">
        <w:rPr>
          <w:rFonts w:hint="cs"/>
          <w:sz w:val="24"/>
          <w:rtl/>
        </w:rPr>
        <w:t>מתאים</w:t>
      </w:r>
      <w:r w:rsidRPr="003E11C2">
        <w:rPr>
          <w:sz w:val="24"/>
          <w:rtl/>
        </w:rPr>
        <w:t xml:space="preserve"> </w:t>
      </w:r>
      <w:r w:rsidRPr="003E11C2">
        <w:rPr>
          <w:rFonts w:hint="cs"/>
          <w:sz w:val="24"/>
          <w:rtl/>
        </w:rPr>
        <w:t>את</w:t>
      </w:r>
      <w:r w:rsidRPr="003E11C2">
        <w:rPr>
          <w:sz w:val="24"/>
          <w:rtl/>
        </w:rPr>
        <w:t xml:space="preserve"> </w:t>
      </w:r>
      <w:r w:rsidRPr="003E11C2">
        <w:rPr>
          <w:rFonts w:hint="cs"/>
          <w:sz w:val="24"/>
          <w:rtl/>
        </w:rPr>
        <w:t>שיעורו</w:t>
      </w:r>
      <w:r w:rsidRPr="003E11C2">
        <w:rPr>
          <w:sz w:val="24"/>
          <w:rtl/>
        </w:rPr>
        <w:t xml:space="preserve"> </w:t>
      </w:r>
      <w:r w:rsidRPr="003E11C2">
        <w:rPr>
          <w:rFonts w:hint="cs"/>
          <w:sz w:val="24"/>
          <w:rtl/>
        </w:rPr>
        <w:t>לתלמידיו</w:t>
      </w:r>
      <w:r w:rsidRPr="003E11C2">
        <w:rPr>
          <w:sz w:val="24"/>
          <w:rtl/>
        </w:rPr>
        <w:t xml:space="preserve"> </w:t>
      </w:r>
      <w:r w:rsidRPr="003E11C2">
        <w:rPr>
          <w:rFonts w:hint="cs"/>
          <w:sz w:val="24"/>
          <w:rtl/>
        </w:rPr>
        <w:t>החדשים</w:t>
      </w:r>
      <w:r w:rsidRPr="003E11C2">
        <w:rPr>
          <w:sz w:val="24"/>
          <w:rtl/>
        </w:rPr>
        <w:t xml:space="preserve">. </w:t>
      </w:r>
      <w:r w:rsidRPr="003E11C2">
        <w:rPr>
          <w:rFonts w:hint="cs"/>
          <w:sz w:val="24"/>
          <w:rtl/>
        </w:rPr>
        <w:t>לא</w:t>
      </w:r>
      <w:r w:rsidRPr="003E11C2">
        <w:rPr>
          <w:sz w:val="24"/>
          <w:rtl/>
        </w:rPr>
        <w:t xml:space="preserve"> </w:t>
      </w:r>
      <w:r w:rsidRPr="003E11C2">
        <w:rPr>
          <w:rFonts w:hint="cs"/>
          <w:sz w:val="24"/>
          <w:rtl/>
        </w:rPr>
        <w:t>ראי</w:t>
      </w:r>
      <w:r w:rsidRPr="003E11C2">
        <w:rPr>
          <w:sz w:val="24"/>
          <w:rtl/>
        </w:rPr>
        <w:t xml:space="preserve"> </w:t>
      </w:r>
      <w:r w:rsidRPr="003E11C2">
        <w:rPr>
          <w:rFonts w:hint="cs"/>
          <w:sz w:val="24"/>
          <w:rtl/>
        </w:rPr>
        <w:t>כיתה</w:t>
      </w:r>
      <w:r w:rsidRPr="003E11C2">
        <w:rPr>
          <w:sz w:val="24"/>
          <w:rtl/>
        </w:rPr>
        <w:t xml:space="preserve"> </w:t>
      </w:r>
      <w:r w:rsidRPr="003E11C2">
        <w:rPr>
          <w:rFonts w:hint="cs"/>
          <w:sz w:val="24"/>
          <w:rtl/>
        </w:rPr>
        <w:t>אחת</w:t>
      </w:r>
      <w:r w:rsidRPr="003E11C2">
        <w:rPr>
          <w:sz w:val="24"/>
          <w:rtl/>
        </w:rPr>
        <w:t xml:space="preserve"> </w:t>
      </w:r>
      <w:r w:rsidRPr="003E11C2">
        <w:rPr>
          <w:rFonts w:hint="cs"/>
          <w:sz w:val="24"/>
          <w:rtl/>
        </w:rPr>
        <w:t>כראי</w:t>
      </w:r>
      <w:r w:rsidRPr="003E11C2">
        <w:rPr>
          <w:sz w:val="24"/>
          <w:rtl/>
        </w:rPr>
        <w:t xml:space="preserve"> </w:t>
      </w:r>
      <w:r w:rsidRPr="003E11C2">
        <w:rPr>
          <w:rFonts w:hint="cs"/>
          <w:sz w:val="24"/>
          <w:rtl/>
        </w:rPr>
        <w:t>כיתה</w:t>
      </w:r>
      <w:r w:rsidRPr="003E11C2">
        <w:rPr>
          <w:sz w:val="24"/>
          <w:rtl/>
        </w:rPr>
        <w:t xml:space="preserve"> </w:t>
      </w:r>
      <w:r w:rsidRPr="003E11C2">
        <w:rPr>
          <w:rFonts w:hint="cs"/>
          <w:sz w:val="24"/>
          <w:rtl/>
        </w:rPr>
        <w:t>אחרת</w:t>
      </w:r>
      <w:r>
        <w:rPr>
          <w:rFonts w:hint="cs"/>
          <w:sz w:val="24"/>
          <w:rtl/>
        </w:rPr>
        <w:t>,</w:t>
      </w:r>
      <w:r w:rsidRPr="003E11C2">
        <w:rPr>
          <w:sz w:val="24"/>
          <w:rtl/>
        </w:rPr>
        <w:t xml:space="preserve"> </w:t>
      </w:r>
      <w:r w:rsidRPr="003E11C2">
        <w:rPr>
          <w:rFonts w:hint="cs"/>
          <w:sz w:val="24"/>
          <w:rtl/>
        </w:rPr>
        <w:t>לא</w:t>
      </w:r>
      <w:r w:rsidRPr="003E11C2">
        <w:rPr>
          <w:sz w:val="24"/>
          <w:rtl/>
        </w:rPr>
        <w:t xml:space="preserve"> </w:t>
      </w:r>
      <w:r w:rsidRPr="003E11C2">
        <w:rPr>
          <w:rFonts w:hint="cs"/>
          <w:sz w:val="24"/>
          <w:rtl/>
        </w:rPr>
        <w:t>ראי</w:t>
      </w:r>
      <w:r w:rsidRPr="003E11C2">
        <w:rPr>
          <w:sz w:val="24"/>
          <w:rtl/>
        </w:rPr>
        <w:t xml:space="preserve"> </w:t>
      </w:r>
      <w:r w:rsidRPr="003E11C2">
        <w:rPr>
          <w:rFonts w:hint="cs"/>
          <w:sz w:val="24"/>
          <w:rtl/>
        </w:rPr>
        <w:t>מרקם</w:t>
      </w:r>
      <w:r w:rsidRPr="003E11C2">
        <w:rPr>
          <w:sz w:val="24"/>
          <w:rtl/>
        </w:rPr>
        <w:t xml:space="preserve"> </w:t>
      </w:r>
      <w:r w:rsidRPr="003E11C2">
        <w:rPr>
          <w:rFonts w:hint="cs"/>
          <w:sz w:val="24"/>
          <w:rtl/>
        </w:rPr>
        <w:t>אנושי</w:t>
      </w:r>
      <w:r w:rsidRPr="003E11C2">
        <w:rPr>
          <w:sz w:val="24"/>
          <w:rtl/>
        </w:rPr>
        <w:t xml:space="preserve"> </w:t>
      </w:r>
      <w:r w:rsidRPr="003E11C2">
        <w:rPr>
          <w:rFonts w:hint="cs"/>
          <w:sz w:val="24"/>
          <w:rtl/>
        </w:rPr>
        <w:t>אחד</w:t>
      </w:r>
      <w:r w:rsidRPr="003E11C2">
        <w:rPr>
          <w:sz w:val="24"/>
          <w:rtl/>
        </w:rPr>
        <w:t xml:space="preserve"> </w:t>
      </w:r>
      <w:r w:rsidRPr="003E11C2">
        <w:rPr>
          <w:rFonts w:hint="cs"/>
          <w:sz w:val="24"/>
          <w:rtl/>
        </w:rPr>
        <w:t>כראי</w:t>
      </w:r>
      <w:r w:rsidRPr="003E11C2">
        <w:rPr>
          <w:sz w:val="24"/>
          <w:rtl/>
        </w:rPr>
        <w:t xml:space="preserve"> </w:t>
      </w:r>
      <w:r w:rsidRPr="003E11C2">
        <w:rPr>
          <w:rFonts w:hint="cs"/>
          <w:sz w:val="24"/>
          <w:rtl/>
        </w:rPr>
        <w:t>מרקם</w:t>
      </w:r>
      <w:r w:rsidRPr="003E11C2">
        <w:rPr>
          <w:sz w:val="24"/>
          <w:rtl/>
        </w:rPr>
        <w:t xml:space="preserve"> </w:t>
      </w:r>
      <w:r w:rsidRPr="003E11C2">
        <w:rPr>
          <w:rFonts w:hint="cs"/>
          <w:sz w:val="24"/>
          <w:rtl/>
        </w:rPr>
        <w:t>אנושי</w:t>
      </w:r>
      <w:r w:rsidRPr="003E11C2">
        <w:rPr>
          <w:sz w:val="24"/>
          <w:rtl/>
        </w:rPr>
        <w:t xml:space="preserve"> </w:t>
      </w:r>
      <w:r w:rsidRPr="003E11C2">
        <w:rPr>
          <w:rFonts w:hint="cs"/>
          <w:sz w:val="24"/>
          <w:rtl/>
        </w:rPr>
        <w:t>אחר</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גדול</w:t>
      </w:r>
      <w:r w:rsidRPr="003E11C2">
        <w:rPr>
          <w:sz w:val="24"/>
          <w:rtl/>
        </w:rPr>
        <w:t xml:space="preserve"> </w:t>
      </w:r>
      <w:r w:rsidRPr="003E11C2">
        <w:rPr>
          <w:rFonts w:hint="cs"/>
          <w:sz w:val="24"/>
          <w:rtl/>
        </w:rPr>
        <w:t>מבין</w:t>
      </w:r>
      <w:r w:rsidRPr="003E11C2">
        <w:rPr>
          <w:sz w:val="24"/>
          <w:rtl/>
        </w:rPr>
        <w:t xml:space="preserve"> </w:t>
      </w:r>
      <w:r w:rsidRPr="003E11C2">
        <w:rPr>
          <w:rFonts w:hint="cs"/>
          <w:sz w:val="24"/>
          <w:rtl/>
        </w:rPr>
        <w:t>זאת</w:t>
      </w:r>
      <w:r w:rsidRPr="003E11C2">
        <w:rPr>
          <w:sz w:val="24"/>
          <w:rtl/>
        </w:rPr>
        <w:t xml:space="preserve"> </w:t>
      </w:r>
      <w:r w:rsidRPr="003E11C2">
        <w:rPr>
          <w:rFonts w:hint="cs"/>
          <w:sz w:val="24"/>
          <w:rtl/>
        </w:rPr>
        <w:t>ומתכונן</w:t>
      </w:r>
      <w:r w:rsidRPr="003E11C2">
        <w:rPr>
          <w:sz w:val="24"/>
          <w:rtl/>
        </w:rPr>
        <w:t xml:space="preserve"> </w:t>
      </w:r>
      <w:r w:rsidRPr="003E11C2">
        <w:rPr>
          <w:rFonts w:hint="cs"/>
          <w:sz w:val="24"/>
          <w:rtl/>
        </w:rPr>
        <w:t>לכך</w:t>
      </w:r>
      <w:r w:rsidRPr="003E11C2">
        <w:rPr>
          <w:sz w:val="24"/>
          <w:rtl/>
        </w:rPr>
        <w:t xml:space="preserve"> </w:t>
      </w:r>
      <w:r w:rsidRPr="003E11C2">
        <w:rPr>
          <w:rFonts w:hint="cs"/>
          <w:sz w:val="24"/>
          <w:rtl/>
        </w:rPr>
        <w:t>לפני</w:t>
      </w:r>
      <w:r w:rsidRPr="003E11C2">
        <w:rPr>
          <w:sz w:val="24"/>
          <w:rtl/>
        </w:rPr>
        <w:t xml:space="preserve"> </w:t>
      </w:r>
      <w:r w:rsidRPr="003E11C2">
        <w:rPr>
          <w:rFonts w:hint="cs"/>
          <w:sz w:val="24"/>
          <w:rtl/>
        </w:rPr>
        <w:t>כל</w:t>
      </w:r>
      <w:r w:rsidRPr="003E11C2">
        <w:rPr>
          <w:sz w:val="24"/>
          <w:rtl/>
        </w:rPr>
        <w:t xml:space="preserve"> </w:t>
      </w:r>
      <w:r w:rsidRPr="003E11C2">
        <w:rPr>
          <w:rFonts w:hint="cs"/>
          <w:sz w:val="24"/>
          <w:rtl/>
        </w:rPr>
        <w:t>שיעור</w:t>
      </w:r>
      <w:r>
        <w:rPr>
          <w:rFonts w:hint="cs"/>
          <w:sz w:val="24"/>
          <w:rtl/>
        </w:rPr>
        <w:t>.</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נהג</w:t>
      </w:r>
      <w:r w:rsidRPr="003E11C2">
        <w:rPr>
          <w:sz w:val="24"/>
          <w:rtl/>
        </w:rPr>
        <w:t xml:space="preserve"> </w:t>
      </w:r>
      <w:r w:rsidRPr="003E11C2">
        <w:rPr>
          <w:rFonts w:hint="cs"/>
          <w:sz w:val="24"/>
          <w:rtl/>
        </w:rPr>
        <w:t>ר</w:t>
      </w:r>
      <w:r w:rsidRPr="003E11C2">
        <w:rPr>
          <w:sz w:val="24"/>
          <w:rtl/>
        </w:rPr>
        <w:t xml:space="preserve">' </w:t>
      </w:r>
      <w:r w:rsidRPr="003E11C2">
        <w:rPr>
          <w:rFonts w:hint="cs"/>
          <w:sz w:val="24"/>
          <w:rtl/>
        </w:rPr>
        <w:t>משה</w:t>
      </w:r>
      <w:r>
        <w:rPr>
          <w:rFonts w:hint="cs"/>
          <w:sz w:val="24"/>
          <w:rtl/>
        </w:rPr>
        <w:t>: הוא</w:t>
      </w:r>
      <w:r w:rsidRPr="003E11C2">
        <w:rPr>
          <w:sz w:val="24"/>
          <w:rtl/>
        </w:rPr>
        <w:t xml:space="preserve"> </w:t>
      </w:r>
      <w:r w:rsidRPr="003E11C2">
        <w:rPr>
          <w:rFonts w:hint="cs"/>
          <w:sz w:val="24"/>
          <w:rtl/>
        </w:rPr>
        <w:t>התכונן</w:t>
      </w:r>
      <w:r w:rsidRPr="003E11C2">
        <w:rPr>
          <w:sz w:val="24"/>
          <w:rtl/>
        </w:rPr>
        <w:t xml:space="preserve"> </w:t>
      </w:r>
      <w:r w:rsidRPr="003E11C2">
        <w:rPr>
          <w:rFonts w:hint="cs"/>
          <w:sz w:val="24"/>
          <w:rtl/>
        </w:rPr>
        <w:t>לכל</w:t>
      </w:r>
      <w:r w:rsidRPr="003E11C2">
        <w:rPr>
          <w:sz w:val="24"/>
          <w:rtl/>
        </w:rPr>
        <w:t xml:space="preserve"> </w:t>
      </w:r>
      <w:r w:rsidRPr="003E11C2">
        <w:rPr>
          <w:rFonts w:hint="cs"/>
          <w:sz w:val="24"/>
          <w:rtl/>
        </w:rPr>
        <w:t>שיעור</w:t>
      </w:r>
      <w:r w:rsidRPr="003E11C2">
        <w:rPr>
          <w:sz w:val="24"/>
          <w:rtl/>
        </w:rPr>
        <w:t xml:space="preserve"> </w:t>
      </w:r>
      <w:r w:rsidRPr="003E11C2">
        <w:rPr>
          <w:rFonts w:hint="cs"/>
          <w:sz w:val="24"/>
          <w:rtl/>
        </w:rPr>
        <w:t>כאילו</w:t>
      </w:r>
      <w:r w:rsidRPr="003E11C2">
        <w:rPr>
          <w:sz w:val="24"/>
          <w:rtl/>
        </w:rPr>
        <w:t xml:space="preserve"> </w:t>
      </w:r>
      <w:r w:rsidRPr="003E11C2">
        <w:rPr>
          <w:rFonts w:hint="cs"/>
          <w:sz w:val="24"/>
          <w:rtl/>
        </w:rPr>
        <w:t>הוא</w:t>
      </w:r>
      <w:r w:rsidRPr="003E11C2">
        <w:rPr>
          <w:sz w:val="24"/>
          <w:rtl/>
        </w:rPr>
        <w:t xml:space="preserve"> </w:t>
      </w:r>
      <w:r w:rsidRPr="003E11C2">
        <w:rPr>
          <w:rFonts w:hint="cs"/>
          <w:sz w:val="24"/>
          <w:rtl/>
        </w:rPr>
        <w:t>מלמדו</w:t>
      </w:r>
      <w:r w:rsidRPr="003E11C2">
        <w:rPr>
          <w:sz w:val="24"/>
          <w:rtl/>
        </w:rPr>
        <w:t xml:space="preserve"> </w:t>
      </w:r>
      <w:r w:rsidRPr="003E11C2">
        <w:rPr>
          <w:rFonts w:hint="cs"/>
          <w:sz w:val="24"/>
          <w:rtl/>
        </w:rPr>
        <w:t>לראשונה</w:t>
      </w:r>
      <w:r>
        <w:rPr>
          <w:sz w:val="24"/>
          <w:rtl/>
        </w:rPr>
        <w:t>!</w:t>
      </w:r>
    </w:p>
    <w:p w14:paraId="72D00715" w14:textId="77777777" w:rsidR="00525635" w:rsidRPr="003E11C2" w:rsidRDefault="00525635" w:rsidP="00525635">
      <w:pPr>
        <w:rPr>
          <w:sz w:val="24"/>
          <w:rtl/>
        </w:rPr>
      </w:pPr>
      <w:r w:rsidRPr="003E11C2">
        <w:rPr>
          <w:rFonts w:hint="cs"/>
          <w:sz w:val="24"/>
          <w:rtl/>
        </w:rPr>
        <w:t>ה</w:t>
      </w:r>
      <w:r w:rsidRPr="003E11C2">
        <w:rPr>
          <w:sz w:val="24"/>
          <w:rtl/>
        </w:rPr>
        <w:t>'</w:t>
      </w:r>
      <w:r w:rsidRPr="003E11C2">
        <w:rPr>
          <w:rFonts w:hint="cs"/>
          <w:sz w:val="24"/>
          <w:rtl/>
        </w:rPr>
        <w:t>חפץ</w:t>
      </w:r>
      <w:r w:rsidRPr="003E11C2">
        <w:rPr>
          <w:sz w:val="24"/>
          <w:rtl/>
        </w:rPr>
        <w:t xml:space="preserve"> </w:t>
      </w:r>
      <w:r w:rsidRPr="003E11C2">
        <w:rPr>
          <w:rFonts w:hint="cs"/>
          <w:sz w:val="24"/>
          <w:rtl/>
        </w:rPr>
        <w:t>חיים</w:t>
      </w:r>
      <w:r w:rsidRPr="003E11C2">
        <w:rPr>
          <w:sz w:val="24"/>
          <w:rtl/>
        </w:rPr>
        <w:t xml:space="preserve">' </w:t>
      </w:r>
      <w:r>
        <w:rPr>
          <w:rFonts w:hint="cs"/>
          <w:sz w:val="24"/>
          <w:rtl/>
        </w:rPr>
        <w:t xml:space="preserve">תיאר את </w:t>
      </w:r>
      <w:r w:rsidRPr="00160971">
        <w:rPr>
          <w:rFonts w:hint="cs"/>
          <w:sz w:val="24"/>
          <w:rtl/>
        </w:rPr>
        <w:t>גודל</w:t>
      </w:r>
      <w:r w:rsidRPr="00160971">
        <w:rPr>
          <w:sz w:val="24"/>
          <w:rtl/>
        </w:rPr>
        <w:t xml:space="preserve"> </w:t>
      </w:r>
      <w:r w:rsidRPr="00160971">
        <w:rPr>
          <w:rFonts w:hint="cs"/>
          <w:sz w:val="24"/>
          <w:rtl/>
        </w:rPr>
        <w:t>תפקידו</w:t>
      </w:r>
      <w:r w:rsidRPr="00160971">
        <w:rPr>
          <w:sz w:val="24"/>
          <w:rtl/>
        </w:rPr>
        <w:t xml:space="preserve"> </w:t>
      </w:r>
      <w:r w:rsidRPr="00160971">
        <w:rPr>
          <w:rFonts w:hint="cs"/>
          <w:sz w:val="24"/>
          <w:rtl/>
        </w:rPr>
        <w:t>של</w:t>
      </w:r>
      <w:r w:rsidRPr="00160971">
        <w:rPr>
          <w:sz w:val="24"/>
          <w:rtl/>
        </w:rPr>
        <w:t xml:space="preserve"> </w:t>
      </w:r>
      <w:r w:rsidRPr="00160971">
        <w:rPr>
          <w:rFonts w:hint="cs"/>
          <w:sz w:val="24"/>
          <w:rtl/>
        </w:rPr>
        <w:t>המלמד</w:t>
      </w:r>
      <w:r w:rsidRPr="003E11C2">
        <w:rPr>
          <w:sz w:val="24"/>
          <w:rtl/>
        </w:rPr>
        <w:t xml:space="preserve"> </w:t>
      </w:r>
      <w:r w:rsidRPr="003E11C2">
        <w:rPr>
          <w:rFonts w:hint="cs"/>
          <w:sz w:val="24"/>
          <w:rtl/>
        </w:rPr>
        <w:t>כשנאם</w:t>
      </w:r>
      <w:r w:rsidRPr="003E11C2">
        <w:rPr>
          <w:sz w:val="24"/>
          <w:rtl/>
        </w:rPr>
        <w:t xml:space="preserve"> </w:t>
      </w:r>
      <w:r w:rsidRPr="003E11C2">
        <w:rPr>
          <w:rFonts w:hint="cs"/>
          <w:sz w:val="24"/>
          <w:rtl/>
        </w:rPr>
        <w:t>לפני</w:t>
      </w:r>
      <w:r w:rsidRPr="003E11C2">
        <w:rPr>
          <w:sz w:val="24"/>
          <w:rtl/>
        </w:rPr>
        <w:t xml:space="preserve"> </w:t>
      </w:r>
      <w:r w:rsidRPr="003E11C2">
        <w:rPr>
          <w:rFonts w:hint="cs"/>
          <w:sz w:val="24"/>
          <w:rtl/>
        </w:rPr>
        <w:t>מחנכים</w:t>
      </w:r>
      <w:r>
        <w:rPr>
          <w:sz w:val="24"/>
          <w:rtl/>
        </w:rPr>
        <w:t>:</w:t>
      </w:r>
      <w:r>
        <w:rPr>
          <w:rFonts w:hint="cs"/>
          <w:sz w:val="24"/>
          <w:rtl/>
        </w:rPr>
        <w:t xml:space="preserve"> '</w:t>
      </w:r>
      <w:r w:rsidRPr="003E11C2">
        <w:rPr>
          <w:rFonts w:hint="cs"/>
          <w:sz w:val="24"/>
          <w:rtl/>
        </w:rPr>
        <w:t>בדרך</w:t>
      </w:r>
      <w:r w:rsidRPr="003E11C2">
        <w:rPr>
          <w:sz w:val="24"/>
          <w:rtl/>
        </w:rPr>
        <w:t xml:space="preserve"> </w:t>
      </w:r>
      <w:r w:rsidRPr="003E11C2">
        <w:rPr>
          <w:rFonts w:hint="cs"/>
          <w:sz w:val="24"/>
          <w:rtl/>
        </w:rPr>
        <w:t>כלל</w:t>
      </w:r>
      <w:r w:rsidRPr="003E11C2">
        <w:rPr>
          <w:sz w:val="24"/>
          <w:rtl/>
        </w:rPr>
        <w:t xml:space="preserve"> </w:t>
      </w:r>
      <w:r w:rsidRPr="003E11C2">
        <w:rPr>
          <w:rFonts w:hint="cs"/>
          <w:sz w:val="24"/>
          <w:rtl/>
        </w:rPr>
        <w:t>אני</w:t>
      </w:r>
      <w:r w:rsidRPr="003E11C2">
        <w:rPr>
          <w:sz w:val="24"/>
          <w:rtl/>
        </w:rPr>
        <w:t xml:space="preserve"> </w:t>
      </w:r>
      <w:r w:rsidRPr="003E11C2">
        <w:rPr>
          <w:rFonts w:hint="cs"/>
          <w:sz w:val="24"/>
          <w:rtl/>
        </w:rPr>
        <w:t>מרצה</w:t>
      </w:r>
      <w:r w:rsidRPr="003E11C2">
        <w:rPr>
          <w:sz w:val="24"/>
          <w:rtl/>
        </w:rPr>
        <w:t xml:space="preserve"> </w:t>
      </w:r>
      <w:r w:rsidRPr="003E11C2">
        <w:rPr>
          <w:rFonts w:hint="cs"/>
          <w:sz w:val="24"/>
          <w:rtl/>
        </w:rPr>
        <w:t>בפני</w:t>
      </w:r>
      <w:r w:rsidRPr="003E11C2">
        <w:rPr>
          <w:sz w:val="24"/>
          <w:rtl/>
        </w:rPr>
        <w:t xml:space="preserve"> </w:t>
      </w:r>
      <w:r w:rsidRPr="003E11C2">
        <w:rPr>
          <w:rFonts w:hint="cs"/>
          <w:sz w:val="24"/>
          <w:rtl/>
        </w:rPr>
        <w:t>בעלי</w:t>
      </w:r>
      <w:r w:rsidRPr="003E11C2">
        <w:rPr>
          <w:sz w:val="24"/>
          <w:rtl/>
        </w:rPr>
        <w:t xml:space="preserve"> </w:t>
      </w:r>
      <w:r w:rsidRPr="003E11C2">
        <w:rPr>
          <w:rFonts w:hint="cs"/>
          <w:sz w:val="24"/>
          <w:rtl/>
        </w:rPr>
        <w:t>מלאכה</w:t>
      </w:r>
      <w:r w:rsidRPr="003E11C2">
        <w:rPr>
          <w:sz w:val="24"/>
          <w:rtl/>
        </w:rPr>
        <w:t xml:space="preserve">, </w:t>
      </w:r>
      <w:r w:rsidRPr="003E11C2">
        <w:rPr>
          <w:rFonts w:hint="cs"/>
          <w:sz w:val="24"/>
          <w:rtl/>
        </w:rPr>
        <w:t>וידוע</w:t>
      </w:r>
      <w:r w:rsidRPr="003E11C2">
        <w:rPr>
          <w:sz w:val="24"/>
          <w:rtl/>
        </w:rPr>
        <w:t xml:space="preserve"> </w:t>
      </w:r>
      <w:r w:rsidRPr="003E11C2">
        <w:rPr>
          <w:rFonts w:hint="cs"/>
          <w:sz w:val="24"/>
          <w:rtl/>
        </w:rPr>
        <w:t>שכל</w:t>
      </w:r>
      <w:r w:rsidRPr="003E11C2">
        <w:rPr>
          <w:sz w:val="24"/>
          <w:rtl/>
        </w:rPr>
        <w:t xml:space="preserve"> </w:t>
      </w:r>
      <w:r w:rsidRPr="003E11C2">
        <w:rPr>
          <w:rFonts w:hint="cs"/>
          <w:sz w:val="24"/>
          <w:rtl/>
        </w:rPr>
        <w:t>בעל</w:t>
      </w:r>
      <w:r w:rsidRPr="003E11C2">
        <w:rPr>
          <w:sz w:val="24"/>
          <w:rtl/>
        </w:rPr>
        <w:t xml:space="preserve"> </w:t>
      </w:r>
      <w:r w:rsidRPr="003E11C2">
        <w:rPr>
          <w:rFonts w:hint="cs"/>
          <w:sz w:val="24"/>
          <w:rtl/>
        </w:rPr>
        <w:t>מלאכה</w:t>
      </w:r>
      <w:r w:rsidRPr="003E11C2">
        <w:rPr>
          <w:sz w:val="24"/>
          <w:rtl/>
        </w:rPr>
        <w:t xml:space="preserve"> </w:t>
      </w:r>
      <w:r w:rsidRPr="003E11C2">
        <w:rPr>
          <w:rFonts w:hint="cs"/>
          <w:sz w:val="24"/>
          <w:rtl/>
        </w:rPr>
        <w:t>צריך</w:t>
      </w:r>
      <w:r w:rsidRPr="003E11C2">
        <w:rPr>
          <w:sz w:val="24"/>
          <w:rtl/>
        </w:rPr>
        <w:t xml:space="preserve"> </w:t>
      </w:r>
      <w:r w:rsidRPr="003E11C2">
        <w:rPr>
          <w:rFonts w:hint="cs"/>
          <w:sz w:val="24"/>
          <w:rtl/>
        </w:rPr>
        <w:t>להישמר</w:t>
      </w:r>
      <w:r w:rsidRPr="003E11C2">
        <w:rPr>
          <w:sz w:val="24"/>
          <w:rtl/>
        </w:rPr>
        <w:t xml:space="preserve"> </w:t>
      </w:r>
      <w:r w:rsidRPr="003E11C2">
        <w:rPr>
          <w:rFonts w:hint="cs"/>
          <w:sz w:val="24"/>
          <w:rtl/>
        </w:rPr>
        <w:t>מהשאריות</w:t>
      </w:r>
      <w:r w:rsidRPr="003E11C2">
        <w:rPr>
          <w:sz w:val="24"/>
          <w:rtl/>
        </w:rPr>
        <w:t xml:space="preserve"> </w:t>
      </w:r>
      <w:r w:rsidRPr="003E11C2">
        <w:rPr>
          <w:rFonts w:hint="cs"/>
          <w:sz w:val="24"/>
          <w:rtl/>
        </w:rPr>
        <w:t>שלו</w:t>
      </w:r>
      <w:r w:rsidRPr="003E11C2">
        <w:rPr>
          <w:sz w:val="24"/>
          <w:rtl/>
        </w:rPr>
        <w:t xml:space="preserve"> </w:t>
      </w:r>
      <w:r w:rsidRPr="003E11C2">
        <w:rPr>
          <w:rFonts w:hint="cs"/>
          <w:sz w:val="24"/>
          <w:rtl/>
        </w:rPr>
        <w:t>כדי</w:t>
      </w:r>
      <w:r w:rsidRPr="003E11C2">
        <w:rPr>
          <w:sz w:val="24"/>
          <w:rtl/>
        </w:rPr>
        <w:t xml:space="preserve"> </w:t>
      </w:r>
      <w:r w:rsidRPr="003E11C2">
        <w:rPr>
          <w:rFonts w:hint="cs"/>
          <w:sz w:val="24"/>
          <w:rtl/>
        </w:rPr>
        <w:t>שלא</w:t>
      </w:r>
      <w:r w:rsidRPr="003E11C2">
        <w:rPr>
          <w:sz w:val="24"/>
          <w:rtl/>
        </w:rPr>
        <w:t xml:space="preserve"> </w:t>
      </w:r>
      <w:r w:rsidRPr="003E11C2">
        <w:rPr>
          <w:rFonts w:hint="cs"/>
          <w:sz w:val="24"/>
          <w:rtl/>
        </w:rPr>
        <w:t>יפצע</w:t>
      </w:r>
      <w:r>
        <w:rPr>
          <w:rFonts w:hint="cs"/>
          <w:sz w:val="24"/>
          <w:rtl/>
        </w:rPr>
        <w:t xml:space="preserve"> </w:t>
      </w:r>
      <w:r>
        <w:rPr>
          <w:sz w:val="24"/>
          <w:rtl/>
        </w:rPr>
        <w:t>–</w:t>
      </w:r>
      <w:r w:rsidRPr="003E11C2">
        <w:rPr>
          <w:sz w:val="24"/>
          <w:rtl/>
        </w:rPr>
        <w:t xml:space="preserve"> </w:t>
      </w:r>
      <w:r w:rsidRPr="003E11C2">
        <w:rPr>
          <w:rFonts w:hint="cs"/>
          <w:sz w:val="24"/>
          <w:rtl/>
        </w:rPr>
        <w:t>סנדלר</w:t>
      </w:r>
      <w:r w:rsidRPr="003E11C2">
        <w:rPr>
          <w:sz w:val="24"/>
          <w:rtl/>
        </w:rPr>
        <w:t xml:space="preserve"> </w:t>
      </w:r>
      <w:r w:rsidRPr="003E11C2">
        <w:rPr>
          <w:rFonts w:hint="cs"/>
          <w:sz w:val="24"/>
          <w:rtl/>
        </w:rPr>
        <w:t>מהמסמרים</w:t>
      </w:r>
      <w:r w:rsidRPr="003E11C2">
        <w:rPr>
          <w:sz w:val="24"/>
          <w:rtl/>
        </w:rPr>
        <w:t xml:space="preserve">, </w:t>
      </w:r>
      <w:r w:rsidRPr="003E11C2">
        <w:rPr>
          <w:rFonts w:hint="cs"/>
          <w:sz w:val="24"/>
          <w:rtl/>
        </w:rPr>
        <w:t>זגג</w:t>
      </w:r>
      <w:r w:rsidRPr="003E11C2">
        <w:rPr>
          <w:sz w:val="24"/>
          <w:rtl/>
        </w:rPr>
        <w:t xml:space="preserve"> </w:t>
      </w:r>
      <w:r w:rsidRPr="003E11C2">
        <w:rPr>
          <w:rFonts w:hint="cs"/>
          <w:sz w:val="24"/>
          <w:rtl/>
        </w:rPr>
        <w:t>מהזכוכיות</w:t>
      </w:r>
      <w:r w:rsidRPr="003E11C2">
        <w:rPr>
          <w:sz w:val="24"/>
          <w:rtl/>
        </w:rPr>
        <w:t xml:space="preserve">, </w:t>
      </w:r>
      <w:r w:rsidRPr="003E11C2">
        <w:rPr>
          <w:rFonts w:hint="cs"/>
          <w:sz w:val="24"/>
          <w:rtl/>
        </w:rPr>
        <w:t>בנאי</w:t>
      </w:r>
      <w:r w:rsidRPr="003E11C2">
        <w:rPr>
          <w:sz w:val="24"/>
          <w:rtl/>
        </w:rPr>
        <w:t xml:space="preserve"> </w:t>
      </w:r>
      <w:r w:rsidRPr="003E11C2">
        <w:rPr>
          <w:rFonts w:hint="cs"/>
          <w:sz w:val="24"/>
          <w:rtl/>
        </w:rPr>
        <w:t>מהאבנים</w:t>
      </w:r>
      <w:r>
        <w:rPr>
          <w:rFonts w:hint="cs"/>
          <w:sz w:val="24"/>
          <w:rtl/>
        </w:rPr>
        <w:t>.</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גם</w:t>
      </w:r>
      <w:r w:rsidRPr="003E11C2">
        <w:rPr>
          <w:sz w:val="24"/>
          <w:rtl/>
        </w:rPr>
        <w:t xml:space="preserve"> </w:t>
      </w:r>
      <w:r w:rsidRPr="003E11C2">
        <w:rPr>
          <w:rFonts w:hint="cs"/>
          <w:sz w:val="24"/>
          <w:rtl/>
        </w:rPr>
        <w:t>אתם</w:t>
      </w:r>
      <w:r w:rsidRPr="003E11C2">
        <w:rPr>
          <w:sz w:val="24"/>
          <w:rtl/>
        </w:rPr>
        <w:t xml:space="preserve">, </w:t>
      </w:r>
      <w:r w:rsidRPr="003E11C2">
        <w:rPr>
          <w:rFonts w:hint="cs"/>
          <w:sz w:val="24"/>
          <w:rtl/>
        </w:rPr>
        <w:t>אנשי</w:t>
      </w:r>
      <w:r w:rsidRPr="003E11C2">
        <w:rPr>
          <w:sz w:val="24"/>
          <w:rtl/>
        </w:rPr>
        <w:t xml:space="preserve"> </w:t>
      </w:r>
      <w:r>
        <w:rPr>
          <w:rFonts w:hint="cs"/>
          <w:sz w:val="24"/>
          <w:rtl/>
        </w:rPr>
        <w:t>ה</w:t>
      </w:r>
      <w:r w:rsidRPr="003E11C2">
        <w:rPr>
          <w:rFonts w:hint="cs"/>
          <w:sz w:val="24"/>
          <w:rtl/>
        </w:rPr>
        <w:t>חינוך</w:t>
      </w:r>
      <w:r>
        <w:rPr>
          <w:rFonts w:hint="cs"/>
          <w:sz w:val="24"/>
          <w:rtl/>
        </w:rPr>
        <w:t>,</w:t>
      </w:r>
      <w:r w:rsidRPr="003E11C2">
        <w:rPr>
          <w:sz w:val="24"/>
          <w:rtl/>
        </w:rPr>
        <w:t xml:space="preserve"> </w:t>
      </w:r>
      <w:r w:rsidRPr="003E11C2">
        <w:rPr>
          <w:rFonts w:hint="cs"/>
          <w:sz w:val="24"/>
          <w:rtl/>
        </w:rPr>
        <w:t>צריכים</w:t>
      </w:r>
      <w:r w:rsidRPr="003E11C2">
        <w:rPr>
          <w:sz w:val="24"/>
          <w:rtl/>
        </w:rPr>
        <w:t xml:space="preserve"> </w:t>
      </w:r>
      <w:r w:rsidRPr="003E11C2">
        <w:rPr>
          <w:rFonts w:hint="cs"/>
          <w:sz w:val="24"/>
          <w:rtl/>
        </w:rPr>
        <w:t>להיזהר</w:t>
      </w:r>
      <w:r w:rsidRPr="003E11C2">
        <w:rPr>
          <w:sz w:val="24"/>
          <w:rtl/>
        </w:rPr>
        <w:t xml:space="preserve"> </w:t>
      </w:r>
      <w:r w:rsidRPr="003E11C2">
        <w:rPr>
          <w:rFonts w:hint="cs"/>
          <w:sz w:val="24"/>
          <w:rtl/>
        </w:rPr>
        <w:t>מהשאריות</w:t>
      </w:r>
      <w:r w:rsidRPr="003E11C2">
        <w:rPr>
          <w:sz w:val="24"/>
          <w:rtl/>
        </w:rPr>
        <w:t xml:space="preserve"> </w:t>
      </w:r>
      <w:r w:rsidRPr="003E11C2">
        <w:rPr>
          <w:rFonts w:hint="cs"/>
          <w:sz w:val="24"/>
          <w:rtl/>
        </w:rPr>
        <w:t>שלכם</w:t>
      </w:r>
      <w:r>
        <w:rPr>
          <w:rFonts w:hint="cs"/>
          <w:sz w:val="24"/>
          <w:rtl/>
        </w:rPr>
        <w:t>.</w:t>
      </w:r>
      <w:r w:rsidRPr="003E11C2">
        <w:rPr>
          <w:sz w:val="24"/>
          <w:rtl/>
        </w:rPr>
        <w:t xml:space="preserve"> </w:t>
      </w:r>
      <w:r w:rsidRPr="003E11C2">
        <w:rPr>
          <w:rFonts w:hint="cs"/>
          <w:sz w:val="24"/>
          <w:rtl/>
        </w:rPr>
        <w:t>מכיוון</w:t>
      </w:r>
      <w:r w:rsidRPr="003E11C2">
        <w:rPr>
          <w:sz w:val="24"/>
          <w:rtl/>
        </w:rPr>
        <w:t xml:space="preserve"> </w:t>
      </w:r>
      <w:r w:rsidRPr="003E11C2">
        <w:rPr>
          <w:rFonts w:hint="cs"/>
          <w:sz w:val="24"/>
          <w:rtl/>
        </w:rPr>
        <w:t>שהשאריות</w:t>
      </w:r>
      <w:r w:rsidRPr="003E11C2">
        <w:rPr>
          <w:sz w:val="24"/>
          <w:rtl/>
        </w:rPr>
        <w:t xml:space="preserve"> </w:t>
      </w:r>
      <w:r w:rsidRPr="003E11C2">
        <w:rPr>
          <w:rFonts w:hint="cs"/>
          <w:sz w:val="24"/>
          <w:rtl/>
        </w:rPr>
        <w:t>שלכם</w:t>
      </w:r>
      <w:r w:rsidRPr="003E11C2">
        <w:rPr>
          <w:sz w:val="24"/>
          <w:rtl/>
        </w:rPr>
        <w:t xml:space="preserve"> </w:t>
      </w:r>
      <w:r w:rsidRPr="003E11C2">
        <w:rPr>
          <w:rFonts w:hint="cs"/>
          <w:sz w:val="24"/>
          <w:rtl/>
        </w:rPr>
        <w:t>הן</w:t>
      </w:r>
      <w:r w:rsidRPr="003E11C2">
        <w:rPr>
          <w:sz w:val="24"/>
          <w:rtl/>
        </w:rPr>
        <w:t xml:space="preserve"> </w:t>
      </w:r>
      <w:r w:rsidRPr="003E11C2">
        <w:rPr>
          <w:rFonts w:hint="cs"/>
          <w:sz w:val="24"/>
          <w:rtl/>
        </w:rPr>
        <w:t>נשמות</w:t>
      </w:r>
      <w:r w:rsidRPr="003E11C2">
        <w:rPr>
          <w:sz w:val="24"/>
          <w:rtl/>
        </w:rPr>
        <w:t xml:space="preserve">, </w:t>
      </w:r>
      <w:r w:rsidRPr="003E11C2">
        <w:rPr>
          <w:rFonts w:hint="cs"/>
          <w:sz w:val="24"/>
          <w:rtl/>
        </w:rPr>
        <w:t>וכשדורכים</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נשמות</w:t>
      </w:r>
      <w:r w:rsidRPr="003E11C2">
        <w:rPr>
          <w:sz w:val="24"/>
          <w:rtl/>
        </w:rPr>
        <w:t xml:space="preserve"> </w:t>
      </w:r>
      <w:r w:rsidRPr="003E11C2">
        <w:rPr>
          <w:rFonts w:hint="cs"/>
          <w:sz w:val="24"/>
          <w:rtl/>
        </w:rPr>
        <w:t>זה</w:t>
      </w:r>
      <w:r w:rsidRPr="003E11C2">
        <w:rPr>
          <w:sz w:val="24"/>
          <w:rtl/>
        </w:rPr>
        <w:t xml:space="preserve"> </w:t>
      </w:r>
      <w:r w:rsidRPr="003E11C2">
        <w:rPr>
          <w:rFonts w:hint="cs"/>
          <w:sz w:val="24"/>
          <w:rtl/>
        </w:rPr>
        <w:t>מסוכן</w:t>
      </w:r>
      <w:r w:rsidRPr="003E11C2">
        <w:rPr>
          <w:sz w:val="24"/>
          <w:rtl/>
        </w:rPr>
        <w:t xml:space="preserve"> </w:t>
      </w:r>
      <w:r w:rsidRPr="003E11C2">
        <w:rPr>
          <w:rFonts w:hint="cs"/>
          <w:sz w:val="24"/>
          <w:rtl/>
        </w:rPr>
        <w:t>ביותר</w:t>
      </w:r>
      <w:r>
        <w:rPr>
          <w:rFonts w:hint="cs"/>
          <w:sz w:val="24"/>
          <w:rtl/>
        </w:rPr>
        <w:t>..</w:t>
      </w:r>
      <w:r>
        <w:rPr>
          <w:sz w:val="24"/>
          <w:rtl/>
        </w:rPr>
        <w:t>.</w:t>
      </w:r>
      <w:r>
        <w:rPr>
          <w:rFonts w:hint="cs"/>
          <w:sz w:val="24"/>
          <w:rtl/>
        </w:rPr>
        <w:t>'</w:t>
      </w:r>
    </w:p>
    <w:p w14:paraId="31ACA97D" w14:textId="77777777" w:rsidR="00525635" w:rsidRDefault="00525635" w:rsidP="00525635">
      <w:pPr>
        <w:rPr>
          <w:b/>
          <w:bCs/>
          <w:i/>
          <w:iCs/>
          <w:sz w:val="24"/>
          <w:rtl/>
        </w:rPr>
      </w:pPr>
      <w:r w:rsidRPr="004658A8">
        <w:rPr>
          <w:rFonts w:hint="cs"/>
          <w:b/>
          <w:bCs/>
          <w:sz w:val="24"/>
          <w:rtl/>
        </w:rPr>
        <w:t xml:space="preserve">ב. </w:t>
      </w:r>
      <w:r w:rsidRPr="00F84DD3">
        <w:rPr>
          <w:rFonts w:hint="cs"/>
          <w:b/>
          <w:bCs/>
          <w:sz w:val="24"/>
          <w:rtl/>
        </w:rPr>
        <w:t>כבוד</w:t>
      </w:r>
      <w:r w:rsidRPr="00F84DD3">
        <w:rPr>
          <w:b/>
          <w:bCs/>
          <w:sz w:val="24"/>
          <w:rtl/>
        </w:rPr>
        <w:t xml:space="preserve"> </w:t>
      </w:r>
      <w:r w:rsidRPr="00F84DD3">
        <w:rPr>
          <w:rFonts w:hint="cs"/>
          <w:b/>
          <w:bCs/>
          <w:sz w:val="24"/>
          <w:rtl/>
        </w:rPr>
        <w:t>ואהבה</w:t>
      </w:r>
      <w:r>
        <w:rPr>
          <w:rFonts w:hint="cs"/>
          <w:sz w:val="24"/>
          <w:rtl/>
        </w:rPr>
        <w:t>.</w:t>
      </w:r>
      <w:r w:rsidRPr="003E11C2">
        <w:rPr>
          <w:sz w:val="24"/>
          <w:rtl/>
        </w:rPr>
        <w:t xml:space="preserve"> </w:t>
      </w:r>
      <w:r w:rsidRPr="003E11C2">
        <w:rPr>
          <w:rFonts w:hint="cs"/>
          <w:sz w:val="24"/>
          <w:rtl/>
        </w:rPr>
        <w:t>חרטנו</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דגלנו</w:t>
      </w:r>
      <w:r w:rsidRPr="003E11C2">
        <w:rPr>
          <w:sz w:val="24"/>
          <w:rtl/>
        </w:rPr>
        <w:t xml:space="preserve"> </w:t>
      </w:r>
      <w:r w:rsidRPr="003E11C2">
        <w:rPr>
          <w:rFonts w:hint="cs"/>
          <w:sz w:val="24"/>
          <w:rtl/>
        </w:rPr>
        <w:t>בחמ</w:t>
      </w:r>
      <w:r w:rsidRPr="003E11C2">
        <w:rPr>
          <w:sz w:val="24"/>
          <w:rtl/>
        </w:rPr>
        <w:t>"</w:t>
      </w:r>
      <w:r w:rsidRPr="003E11C2">
        <w:rPr>
          <w:rFonts w:hint="cs"/>
          <w:sz w:val="24"/>
          <w:rtl/>
        </w:rPr>
        <w:t>ד</w:t>
      </w:r>
      <w:r w:rsidRPr="003E11C2">
        <w:rPr>
          <w:sz w:val="24"/>
          <w:rtl/>
        </w:rPr>
        <w:t xml:space="preserve"> </w:t>
      </w:r>
      <w:r w:rsidRPr="003E11C2">
        <w:rPr>
          <w:rFonts w:hint="cs"/>
          <w:sz w:val="24"/>
          <w:rtl/>
        </w:rPr>
        <w:t>את</w:t>
      </w:r>
      <w:r w:rsidRPr="003E11C2">
        <w:rPr>
          <w:sz w:val="24"/>
          <w:rtl/>
        </w:rPr>
        <w:t xml:space="preserve"> </w:t>
      </w:r>
      <w:r w:rsidRPr="003E11C2">
        <w:rPr>
          <w:rFonts w:hint="cs"/>
          <w:sz w:val="24"/>
          <w:rtl/>
        </w:rPr>
        <w:t>תפילתנו</w:t>
      </w:r>
      <w:r w:rsidRPr="003E11C2">
        <w:rPr>
          <w:sz w:val="24"/>
          <w:rtl/>
        </w:rPr>
        <w:t xml:space="preserve"> </w:t>
      </w:r>
      <w:r w:rsidRPr="003E11C2">
        <w:rPr>
          <w:rFonts w:hint="cs"/>
          <w:sz w:val="24"/>
          <w:rtl/>
        </w:rPr>
        <w:t>להיות</w:t>
      </w:r>
      <w:r w:rsidRPr="003E11C2">
        <w:rPr>
          <w:sz w:val="24"/>
          <w:rtl/>
        </w:rPr>
        <w:t xml:space="preserve"> </w:t>
      </w:r>
      <w:r>
        <w:rPr>
          <w:rFonts w:hint="cs"/>
          <w:sz w:val="24"/>
          <w:rtl/>
        </w:rPr>
        <w:t>'</w:t>
      </w:r>
      <w:r w:rsidRPr="003E11C2">
        <w:rPr>
          <w:rFonts w:hint="cs"/>
          <w:sz w:val="24"/>
          <w:rtl/>
        </w:rPr>
        <w:t>בית</w:t>
      </w:r>
      <w:r w:rsidRPr="003E11C2">
        <w:rPr>
          <w:sz w:val="24"/>
          <w:rtl/>
        </w:rPr>
        <w:t xml:space="preserve"> </w:t>
      </w:r>
      <w:r w:rsidRPr="003E11C2">
        <w:rPr>
          <w:rFonts w:hint="cs"/>
          <w:sz w:val="24"/>
          <w:rtl/>
        </w:rPr>
        <w:t>חינוך</w:t>
      </w:r>
      <w:r w:rsidRPr="003E11C2">
        <w:rPr>
          <w:sz w:val="24"/>
          <w:rtl/>
        </w:rPr>
        <w:t xml:space="preserve"> </w:t>
      </w:r>
      <w:r w:rsidRPr="003E11C2">
        <w:rPr>
          <w:rFonts w:hint="cs"/>
          <w:sz w:val="24"/>
          <w:rtl/>
        </w:rPr>
        <w:t>כמשפחה</w:t>
      </w:r>
      <w:r>
        <w:rPr>
          <w:rFonts w:hint="cs"/>
          <w:sz w:val="24"/>
          <w:rtl/>
        </w:rPr>
        <w:t>'.</w:t>
      </w:r>
      <w:r w:rsidRPr="003E11C2">
        <w:rPr>
          <w:sz w:val="24"/>
          <w:rtl/>
        </w:rPr>
        <w:t xml:space="preserve"> </w:t>
      </w:r>
      <w:r w:rsidRPr="003E11C2">
        <w:rPr>
          <w:rFonts w:hint="cs"/>
          <w:sz w:val="24"/>
          <w:rtl/>
        </w:rPr>
        <w:t>קשה</w:t>
      </w:r>
      <w:r w:rsidRPr="003E11C2">
        <w:rPr>
          <w:sz w:val="24"/>
          <w:rtl/>
        </w:rPr>
        <w:t xml:space="preserve"> </w:t>
      </w:r>
      <w:r w:rsidRPr="003E11C2">
        <w:rPr>
          <w:rFonts w:hint="cs"/>
          <w:sz w:val="24"/>
          <w:rtl/>
        </w:rPr>
        <w:t>לאפיין</w:t>
      </w:r>
      <w:r w:rsidRPr="003E11C2">
        <w:rPr>
          <w:sz w:val="24"/>
          <w:rtl/>
        </w:rPr>
        <w:t xml:space="preserve"> </w:t>
      </w:r>
      <w:r w:rsidRPr="003E11C2">
        <w:rPr>
          <w:rFonts w:hint="cs"/>
          <w:sz w:val="24"/>
          <w:rtl/>
        </w:rPr>
        <w:t>באופן</w:t>
      </w:r>
      <w:r w:rsidRPr="003E11C2">
        <w:rPr>
          <w:sz w:val="24"/>
          <w:rtl/>
        </w:rPr>
        <w:t xml:space="preserve"> </w:t>
      </w:r>
      <w:r w:rsidRPr="003E11C2">
        <w:rPr>
          <w:rFonts w:hint="cs"/>
          <w:sz w:val="24"/>
          <w:rtl/>
        </w:rPr>
        <w:t>מדויק</w:t>
      </w:r>
      <w:r w:rsidRPr="003E11C2">
        <w:rPr>
          <w:sz w:val="24"/>
          <w:rtl/>
        </w:rPr>
        <w:t xml:space="preserve"> </w:t>
      </w:r>
      <w:r w:rsidRPr="003E11C2">
        <w:rPr>
          <w:rFonts w:hint="cs"/>
          <w:sz w:val="24"/>
          <w:rtl/>
        </w:rPr>
        <w:t>מה</w:t>
      </w:r>
      <w:r>
        <w:rPr>
          <w:rFonts w:hint="cs"/>
          <w:sz w:val="24"/>
          <w:rtl/>
        </w:rPr>
        <w:t>ם</w:t>
      </w:r>
      <w:r w:rsidRPr="003E11C2">
        <w:rPr>
          <w:sz w:val="24"/>
          <w:rtl/>
        </w:rPr>
        <w:t xml:space="preserve"> </w:t>
      </w:r>
      <w:r w:rsidRPr="003E11C2">
        <w:rPr>
          <w:rFonts w:hint="cs"/>
          <w:sz w:val="24"/>
          <w:rtl/>
        </w:rPr>
        <w:t>הרכיבים</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משפחה</w:t>
      </w:r>
      <w:r>
        <w:rPr>
          <w:rFonts w:hint="cs"/>
          <w:sz w:val="24"/>
          <w:rtl/>
        </w:rPr>
        <w:t>, אבל</w:t>
      </w:r>
      <w:r w:rsidRPr="003E11C2">
        <w:rPr>
          <w:sz w:val="24"/>
          <w:rtl/>
        </w:rPr>
        <w:t xml:space="preserve"> </w:t>
      </w:r>
      <w:r w:rsidRPr="003E11C2">
        <w:rPr>
          <w:rFonts w:hint="cs"/>
          <w:sz w:val="24"/>
          <w:rtl/>
        </w:rPr>
        <w:t>ברור</w:t>
      </w:r>
      <w:r w:rsidRPr="003E11C2">
        <w:rPr>
          <w:sz w:val="24"/>
          <w:rtl/>
        </w:rPr>
        <w:t xml:space="preserve"> </w:t>
      </w:r>
      <w:r w:rsidRPr="003E11C2">
        <w:rPr>
          <w:rFonts w:hint="cs"/>
          <w:sz w:val="24"/>
          <w:rtl/>
        </w:rPr>
        <w:t>שאהבה</w:t>
      </w:r>
      <w:r w:rsidRPr="003E11C2">
        <w:rPr>
          <w:sz w:val="24"/>
          <w:rtl/>
        </w:rPr>
        <w:t xml:space="preserve"> </w:t>
      </w:r>
      <w:r w:rsidRPr="003E11C2">
        <w:rPr>
          <w:rFonts w:hint="cs"/>
          <w:sz w:val="24"/>
          <w:rtl/>
        </w:rPr>
        <w:t>וכבוד</w:t>
      </w:r>
      <w:r w:rsidRPr="003E11C2">
        <w:rPr>
          <w:sz w:val="24"/>
          <w:rtl/>
        </w:rPr>
        <w:t xml:space="preserve"> </w:t>
      </w:r>
      <w:r w:rsidRPr="003E11C2">
        <w:rPr>
          <w:rFonts w:hint="cs"/>
          <w:sz w:val="24"/>
          <w:rtl/>
        </w:rPr>
        <w:t>משמשים</w:t>
      </w:r>
      <w:r w:rsidRPr="003E11C2">
        <w:rPr>
          <w:sz w:val="24"/>
          <w:rtl/>
        </w:rPr>
        <w:t xml:space="preserve"> </w:t>
      </w:r>
      <w:r w:rsidRPr="003E11C2">
        <w:rPr>
          <w:rFonts w:hint="cs"/>
          <w:sz w:val="24"/>
          <w:rtl/>
        </w:rPr>
        <w:t>שם</w:t>
      </w:r>
      <w:r w:rsidRPr="003E11C2">
        <w:rPr>
          <w:sz w:val="24"/>
          <w:rtl/>
        </w:rPr>
        <w:t xml:space="preserve"> </w:t>
      </w:r>
      <w:r w:rsidRPr="003E11C2">
        <w:rPr>
          <w:rFonts w:hint="cs"/>
          <w:sz w:val="24"/>
          <w:rtl/>
        </w:rPr>
        <w:t>בערבוביה</w:t>
      </w:r>
      <w:r w:rsidRPr="003E11C2">
        <w:rPr>
          <w:sz w:val="24"/>
          <w:rtl/>
        </w:rPr>
        <w:t xml:space="preserve">. </w:t>
      </w:r>
      <w:r w:rsidRPr="003E11C2">
        <w:rPr>
          <w:rFonts w:hint="cs"/>
          <w:sz w:val="24"/>
          <w:rtl/>
        </w:rPr>
        <w:t>הרב</w:t>
      </w:r>
      <w:r w:rsidRPr="003E11C2">
        <w:rPr>
          <w:sz w:val="24"/>
          <w:rtl/>
        </w:rPr>
        <w:t xml:space="preserve"> </w:t>
      </w:r>
      <w:r>
        <w:rPr>
          <w:rFonts w:hint="cs"/>
          <w:sz w:val="24"/>
          <w:rtl/>
        </w:rPr>
        <w:t xml:space="preserve">קוק </w:t>
      </w:r>
      <w:r w:rsidRPr="003E11C2">
        <w:rPr>
          <w:rFonts w:hint="cs"/>
          <w:sz w:val="24"/>
          <w:rtl/>
        </w:rPr>
        <w:t>זצ</w:t>
      </w:r>
      <w:r w:rsidRPr="003E11C2">
        <w:rPr>
          <w:sz w:val="24"/>
          <w:rtl/>
        </w:rPr>
        <w:t>"</w:t>
      </w:r>
      <w:r w:rsidRPr="003E11C2">
        <w:rPr>
          <w:rFonts w:hint="cs"/>
          <w:sz w:val="24"/>
          <w:rtl/>
        </w:rPr>
        <w:t>ל</w:t>
      </w:r>
      <w:r w:rsidRPr="003E11C2">
        <w:rPr>
          <w:sz w:val="24"/>
          <w:rtl/>
        </w:rPr>
        <w:t xml:space="preserve"> </w:t>
      </w:r>
      <w:r w:rsidRPr="003E11C2">
        <w:rPr>
          <w:rFonts w:hint="cs"/>
          <w:sz w:val="24"/>
          <w:rtl/>
        </w:rPr>
        <w:t>כותב</w:t>
      </w:r>
      <w:r w:rsidRPr="003E11C2">
        <w:rPr>
          <w:sz w:val="24"/>
          <w:rtl/>
        </w:rPr>
        <w:t xml:space="preserve"> </w:t>
      </w:r>
      <w:r w:rsidRPr="003E11C2">
        <w:rPr>
          <w:rFonts w:hint="cs"/>
          <w:sz w:val="24"/>
          <w:rtl/>
        </w:rPr>
        <w:t>בהרחבה</w:t>
      </w:r>
      <w:r w:rsidRPr="003E11C2">
        <w:rPr>
          <w:sz w:val="24"/>
          <w:rtl/>
        </w:rPr>
        <w:t xml:space="preserve"> </w:t>
      </w:r>
      <w:r w:rsidRPr="003E11C2">
        <w:rPr>
          <w:rFonts w:hint="cs"/>
          <w:sz w:val="24"/>
          <w:rtl/>
        </w:rPr>
        <w:t>על</w:t>
      </w:r>
      <w:r w:rsidRPr="003E11C2">
        <w:rPr>
          <w:sz w:val="24"/>
          <w:rtl/>
        </w:rPr>
        <w:t xml:space="preserve"> </w:t>
      </w:r>
      <w:r>
        <w:rPr>
          <w:rFonts w:hint="cs"/>
          <w:sz w:val="24"/>
          <w:rtl/>
        </w:rPr>
        <w:t>הסיפור בו התערב אדם עם חברו שיצליח</w:t>
      </w:r>
      <w:r w:rsidRPr="003E11C2">
        <w:rPr>
          <w:sz w:val="24"/>
          <w:rtl/>
        </w:rPr>
        <w:t xml:space="preserve"> </w:t>
      </w:r>
      <w:r>
        <w:rPr>
          <w:rFonts w:hint="cs"/>
          <w:sz w:val="24"/>
          <w:rtl/>
        </w:rPr>
        <w:t xml:space="preserve">להרגיז את </w:t>
      </w:r>
      <w:r w:rsidRPr="003E11C2">
        <w:rPr>
          <w:rFonts w:hint="cs"/>
          <w:sz w:val="24"/>
          <w:rtl/>
        </w:rPr>
        <w:t>הלל</w:t>
      </w:r>
      <w:r w:rsidRPr="003E11C2">
        <w:rPr>
          <w:sz w:val="24"/>
          <w:rtl/>
        </w:rPr>
        <w:t xml:space="preserve"> </w:t>
      </w:r>
      <w:r w:rsidRPr="003E11C2">
        <w:rPr>
          <w:rFonts w:hint="cs"/>
          <w:sz w:val="24"/>
          <w:rtl/>
        </w:rPr>
        <w:t>הזקן</w:t>
      </w:r>
      <w:r w:rsidRPr="003E11C2">
        <w:rPr>
          <w:sz w:val="24"/>
          <w:rtl/>
        </w:rPr>
        <w:t xml:space="preserve">, </w:t>
      </w:r>
      <w:r w:rsidRPr="003E11C2">
        <w:rPr>
          <w:rFonts w:hint="cs"/>
          <w:sz w:val="24"/>
          <w:rtl/>
        </w:rPr>
        <w:t>ובהסברו</w:t>
      </w:r>
      <w:r w:rsidRPr="003E11C2">
        <w:rPr>
          <w:sz w:val="24"/>
          <w:rtl/>
        </w:rPr>
        <w:t xml:space="preserve"> </w:t>
      </w:r>
      <w:r w:rsidRPr="003E11C2">
        <w:rPr>
          <w:rFonts w:hint="cs"/>
          <w:sz w:val="24"/>
          <w:rtl/>
        </w:rPr>
        <w:t>הוא</w:t>
      </w:r>
      <w:r w:rsidRPr="003E11C2">
        <w:rPr>
          <w:sz w:val="24"/>
          <w:rtl/>
        </w:rPr>
        <w:t xml:space="preserve"> </w:t>
      </w:r>
      <w:r w:rsidRPr="003E11C2">
        <w:rPr>
          <w:rFonts w:hint="cs"/>
          <w:sz w:val="24"/>
          <w:rtl/>
        </w:rPr>
        <w:t>נוגע</w:t>
      </w:r>
      <w:r w:rsidRPr="003E11C2">
        <w:rPr>
          <w:sz w:val="24"/>
          <w:rtl/>
        </w:rPr>
        <w:t xml:space="preserve"> </w:t>
      </w:r>
      <w:r w:rsidRPr="003E11C2">
        <w:rPr>
          <w:rFonts w:hint="cs"/>
          <w:sz w:val="24"/>
          <w:rtl/>
        </w:rPr>
        <w:t>בשתי</w:t>
      </w:r>
      <w:r w:rsidRPr="003E11C2">
        <w:rPr>
          <w:sz w:val="24"/>
          <w:rtl/>
        </w:rPr>
        <w:t xml:space="preserve"> </w:t>
      </w:r>
      <w:r w:rsidRPr="003E11C2">
        <w:rPr>
          <w:rFonts w:hint="cs"/>
          <w:sz w:val="24"/>
          <w:rtl/>
        </w:rPr>
        <w:t>נקודות</w:t>
      </w:r>
      <w:r w:rsidRPr="003E11C2">
        <w:rPr>
          <w:sz w:val="24"/>
          <w:rtl/>
        </w:rPr>
        <w:t xml:space="preserve"> </w:t>
      </w:r>
      <w:r w:rsidRPr="003E11C2">
        <w:rPr>
          <w:rFonts w:hint="cs"/>
          <w:sz w:val="24"/>
          <w:rtl/>
        </w:rPr>
        <w:t>אלה</w:t>
      </w:r>
      <w:r w:rsidRPr="003E11C2">
        <w:rPr>
          <w:sz w:val="24"/>
          <w:rtl/>
        </w:rPr>
        <w:t xml:space="preserve">. </w:t>
      </w:r>
      <w:r>
        <w:rPr>
          <w:rFonts w:hint="cs"/>
          <w:sz w:val="24"/>
          <w:rtl/>
        </w:rPr>
        <w:t>אותו אדם</w:t>
      </w:r>
      <w:r w:rsidRPr="003E11C2">
        <w:rPr>
          <w:sz w:val="24"/>
          <w:rtl/>
        </w:rPr>
        <w:t xml:space="preserve"> </w:t>
      </w:r>
      <w:r>
        <w:rPr>
          <w:rFonts w:hint="cs"/>
          <w:sz w:val="24"/>
          <w:rtl/>
        </w:rPr>
        <w:t>ז</w:t>
      </w:r>
      <w:r w:rsidRPr="003E11C2">
        <w:rPr>
          <w:rFonts w:hint="cs"/>
          <w:sz w:val="24"/>
          <w:rtl/>
        </w:rPr>
        <w:t>עק</w:t>
      </w:r>
      <w:r w:rsidRPr="003E11C2">
        <w:rPr>
          <w:sz w:val="24"/>
          <w:rtl/>
        </w:rPr>
        <w:t xml:space="preserve"> </w:t>
      </w:r>
      <w:r w:rsidRPr="003E11C2">
        <w:rPr>
          <w:rFonts w:hint="cs"/>
          <w:sz w:val="24"/>
          <w:rtl/>
        </w:rPr>
        <w:t>בזלזול</w:t>
      </w:r>
      <w:r w:rsidRPr="003E11C2">
        <w:rPr>
          <w:sz w:val="24"/>
          <w:rtl/>
        </w:rPr>
        <w:t xml:space="preserve"> </w:t>
      </w:r>
      <w:r>
        <w:rPr>
          <w:rFonts w:hint="cs"/>
          <w:sz w:val="24"/>
          <w:rtl/>
        </w:rPr>
        <w:t>'</w:t>
      </w:r>
      <w:r w:rsidRPr="003E11C2">
        <w:rPr>
          <w:rFonts w:hint="cs"/>
          <w:sz w:val="24"/>
          <w:rtl/>
        </w:rPr>
        <w:t>מי</w:t>
      </w:r>
      <w:r w:rsidRPr="003E11C2">
        <w:rPr>
          <w:sz w:val="24"/>
          <w:rtl/>
        </w:rPr>
        <w:t xml:space="preserve"> </w:t>
      </w:r>
      <w:r w:rsidRPr="003E11C2">
        <w:rPr>
          <w:rFonts w:hint="cs"/>
          <w:sz w:val="24"/>
          <w:rtl/>
        </w:rPr>
        <w:t>כאן</w:t>
      </w:r>
      <w:r w:rsidRPr="003E11C2">
        <w:rPr>
          <w:sz w:val="24"/>
          <w:rtl/>
        </w:rPr>
        <w:t xml:space="preserve"> </w:t>
      </w:r>
      <w:r w:rsidRPr="003E11C2">
        <w:rPr>
          <w:rFonts w:hint="cs"/>
          <w:sz w:val="24"/>
          <w:rtl/>
        </w:rPr>
        <w:t>הלל</w:t>
      </w:r>
      <w:r>
        <w:rPr>
          <w:rFonts w:hint="cs"/>
          <w:sz w:val="24"/>
          <w:rtl/>
        </w:rPr>
        <w:t>'</w:t>
      </w:r>
      <w:r w:rsidRPr="003E11C2">
        <w:rPr>
          <w:sz w:val="24"/>
          <w:rtl/>
        </w:rPr>
        <w:t xml:space="preserve">? </w:t>
      </w:r>
      <w:r w:rsidRPr="003E11C2">
        <w:rPr>
          <w:rFonts w:hint="cs"/>
          <w:sz w:val="24"/>
          <w:rtl/>
        </w:rPr>
        <w:t>והלל</w:t>
      </w:r>
      <w:r w:rsidRPr="003E11C2">
        <w:rPr>
          <w:sz w:val="24"/>
          <w:rtl/>
        </w:rPr>
        <w:t xml:space="preserve"> </w:t>
      </w:r>
      <w:r>
        <w:rPr>
          <w:rFonts w:hint="cs"/>
          <w:sz w:val="24"/>
          <w:rtl/>
        </w:rPr>
        <w:t>ע</w:t>
      </w:r>
      <w:r w:rsidRPr="003E11C2">
        <w:rPr>
          <w:rFonts w:hint="cs"/>
          <w:sz w:val="24"/>
          <w:rtl/>
        </w:rPr>
        <w:t>נה</w:t>
      </w:r>
      <w:r w:rsidRPr="003E11C2">
        <w:rPr>
          <w:sz w:val="24"/>
          <w:rtl/>
        </w:rPr>
        <w:t xml:space="preserve"> </w:t>
      </w:r>
      <w:r w:rsidRPr="003E11C2">
        <w:rPr>
          <w:rFonts w:hint="cs"/>
          <w:sz w:val="24"/>
          <w:rtl/>
        </w:rPr>
        <w:t>לו</w:t>
      </w:r>
      <w:r w:rsidRPr="003E11C2">
        <w:rPr>
          <w:sz w:val="24"/>
          <w:rtl/>
        </w:rPr>
        <w:t xml:space="preserve"> </w:t>
      </w:r>
      <w:r>
        <w:rPr>
          <w:rFonts w:hint="cs"/>
          <w:sz w:val="24"/>
          <w:rtl/>
        </w:rPr>
        <w:t>'</w:t>
      </w:r>
      <w:r w:rsidRPr="003E11C2">
        <w:rPr>
          <w:rFonts w:hint="cs"/>
          <w:sz w:val="24"/>
          <w:rtl/>
        </w:rPr>
        <w:t>בני</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אתה</w:t>
      </w:r>
      <w:r w:rsidRPr="003E11C2">
        <w:rPr>
          <w:sz w:val="24"/>
          <w:rtl/>
        </w:rPr>
        <w:t xml:space="preserve"> </w:t>
      </w:r>
      <w:r w:rsidRPr="003E11C2">
        <w:rPr>
          <w:rFonts w:hint="cs"/>
          <w:sz w:val="24"/>
          <w:rtl/>
        </w:rPr>
        <w:t>מבקש</w:t>
      </w:r>
      <w:r w:rsidRPr="003E11C2">
        <w:rPr>
          <w:sz w:val="24"/>
          <w:rtl/>
        </w:rPr>
        <w:t>?</w:t>
      </w:r>
      <w:r>
        <w:rPr>
          <w:rFonts w:hint="cs"/>
          <w:sz w:val="24"/>
          <w:rtl/>
        </w:rPr>
        <w:t xml:space="preserve"> על כך כותב הרב:</w:t>
      </w:r>
    </w:p>
    <w:p w14:paraId="47EEF9CD" w14:textId="77777777" w:rsidR="00525635" w:rsidRDefault="00525635" w:rsidP="00525635">
      <w:pPr>
        <w:rPr>
          <w:sz w:val="24"/>
          <w:rtl/>
        </w:rPr>
      </w:pPr>
      <w:r>
        <w:rPr>
          <w:rFonts w:hint="cs"/>
          <w:b/>
          <w:bCs/>
          <w:i/>
          <w:iCs/>
          <w:sz w:val="24"/>
          <w:rtl/>
        </w:rPr>
        <w:t xml:space="preserve"> "</w:t>
      </w:r>
      <w:r w:rsidRPr="002855DA">
        <w:rPr>
          <w:rFonts w:hint="cs"/>
          <w:b/>
          <w:bCs/>
          <w:i/>
          <w:iCs/>
          <w:sz w:val="24"/>
          <w:rtl/>
        </w:rPr>
        <w:t>מתנאי</w:t>
      </w:r>
      <w:r w:rsidRPr="002855DA">
        <w:rPr>
          <w:b/>
          <w:bCs/>
          <w:i/>
          <w:iCs/>
          <w:sz w:val="24"/>
          <w:rtl/>
        </w:rPr>
        <w:t xml:space="preserve"> </w:t>
      </w:r>
      <w:r w:rsidRPr="002855DA">
        <w:rPr>
          <w:rFonts w:hint="cs"/>
          <w:b/>
          <w:bCs/>
          <w:i/>
          <w:iCs/>
          <w:sz w:val="24"/>
          <w:rtl/>
        </w:rPr>
        <w:t>הענווה</w:t>
      </w:r>
      <w:r w:rsidRPr="002855DA">
        <w:rPr>
          <w:b/>
          <w:bCs/>
          <w:i/>
          <w:iCs/>
          <w:sz w:val="24"/>
          <w:rtl/>
        </w:rPr>
        <w:t xml:space="preserve"> </w:t>
      </w:r>
      <w:r w:rsidRPr="002855DA">
        <w:rPr>
          <w:rFonts w:hint="cs"/>
          <w:b/>
          <w:bCs/>
          <w:i/>
          <w:iCs/>
          <w:sz w:val="24"/>
          <w:rtl/>
        </w:rPr>
        <w:t>הוא</w:t>
      </w:r>
      <w:r w:rsidRPr="002855DA">
        <w:rPr>
          <w:b/>
          <w:bCs/>
          <w:i/>
          <w:iCs/>
          <w:sz w:val="24"/>
          <w:rtl/>
        </w:rPr>
        <w:t xml:space="preserve">, </w:t>
      </w:r>
      <w:r w:rsidRPr="002855DA">
        <w:rPr>
          <w:rFonts w:hint="cs"/>
          <w:b/>
          <w:bCs/>
          <w:i/>
          <w:iCs/>
          <w:sz w:val="24"/>
          <w:rtl/>
        </w:rPr>
        <w:t>שיחובר</w:t>
      </w:r>
      <w:r w:rsidRPr="002855DA">
        <w:rPr>
          <w:b/>
          <w:bCs/>
          <w:i/>
          <w:iCs/>
          <w:sz w:val="24"/>
          <w:rtl/>
        </w:rPr>
        <w:t xml:space="preserve"> </w:t>
      </w:r>
      <w:r w:rsidRPr="002855DA">
        <w:rPr>
          <w:rFonts w:hint="cs"/>
          <w:b/>
          <w:bCs/>
          <w:i/>
          <w:iCs/>
          <w:sz w:val="24"/>
          <w:rtl/>
        </w:rPr>
        <w:t>עמה</w:t>
      </w:r>
      <w:r w:rsidRPr="002855DA">
        <w:rPr>
          <w:b/>
          <w:bCs/>
          <w:i/>
          <w:iCs/>
          <w:sz w:val="24"/>
          <w:rtl/>
        </w:rPr>
        <w:t xml:space="preserve"> </w:t>
      </w:r>
      <w:r w:rsidRPr="002855DA">
        <w:rPr>
          <w:rFonts w:hint="cs"/>
          <w:b/>
          <w:bCs/>
          <w:i/>
          <w:iCs/>
          <w:sz w:val="24"/>
          <w:rtl/>
        </w:rPr>
        <w:t>הכבוד</w:t>
      </w:r>
      <w:r w:rsidRPr="002855DA">
        <w:rPr>
          <w:b/>
          <w:bCs/>
          <w:i/>
          <w:iCs/>
          <w:sz w:val="24"/>
          <w:rtl/>
        </w:rPr>
        <w:t xml:space="preserve"> </w:t>
      </w:r>
      <w:r w:rsidRPr="002855DA">
        <w:rPr>
          <w:rFonts w:hint="cs"/>
          <w:b/>
          <w:bCs/>
          <w:i/>
          <w:iCs/>
          <w:sz w:val="24"/>
          <w:rtl/>
        </w:rPr>
        <w:t>לזולתו</w:t>
      </w:r>
      <w:r w:rsidRPr="002855DA">
        <w:rPr>
          <w:b/>
          <w:bCs/>
          <w:i/>
          <w:iCs/>
          <w:sz w:val="24"/>
          <w:rtl/>
        </w:rPr>
        <w:t xml:space="preserve">. </w:t>
      </w:r>
      <w:r w:rsidRPr="002855DA">
        <w:rPr>
          <w:rFonts w:hint="cs"/>
          <w:b/>
          <w:bCs/>
          <w:i/>
          <w:iCs/>
          <w:sz w:val="24"/>
          <w:rtl/>
        </w:rPr>
        <w:t>אומנם</w:t>
      </w:r>
      <w:r w:rsidRPr="002855DA">
        <w:rPr>
          <w:b/>
          <w:bCs/>
          <w:i/>
          <w:iCs/>
          <w:sz w:val="24"/>
          <w:rtl/>
        </w:rPr>
        <w:t xml:space="preserve"> </w:t>
      </w:r>
      <w:r w:rsidRPr="002855DA">
        <w:rPr>
          <w:rFonts w:hint="cs"/>
          <w:b/>
          <w:bCs/>
          <w:i/>
          <w:iCs/>
          <w:sz w:val="24"/>
          <w:rtl/>
        </w:rPr>
        <w:t>הכבוד</w:t>
      </w:r>
      <w:r w:rsidRPr="002855DA">
        <w:rPr>
          <w:b/>
          <w:bCs/>
          <w:i/>
          <w:iCs/>
          <w:sz w:val="24"/>
          <w:rtl/>
        </w:rPr>
        <w:t xml:space="preserve"> </w:t>
      </w:r>
      <w:r w:rsidRPr="002855DA">
        <w:rPr>
          <w:rFonts w:hint="cs"/>
          <w:b/>
          <w:bCs/>
          <w:i/>
          <w:iCs/>
          <w:sz w:val="24"/>
          <w:rtl/>
        </w:rPr>
        <w:t>כשהוא</w:t>
      </w:r>
      <w:r w:rsidRPr="002855DA">
        <w:rPr>
          <w:b/>
          <w:bCs/>
          <w:i/>
          <w:iCs/>
          <w:sz w:val="24"/>
          <w:rtl/>
        </w:rPr>
        <w:t xml:space="preserve"> </w:t>
      </w:r>
      <w:r w:rsidRPr="002855DA">
        <w:rPr>
          <w:rFonts w:hint="cs"/>
          <w:b/>
          <w:bCs/>
          <w:i/>
          <w:iCs/>
          <w:sz w:val="24"/>
          <w:rtl/>
        </w:rPr>
        <w:t>לעצמו</w:t>
      </w:r>
      <w:r w:rsidRPr="002855DA">
        <w:rPr>
          <w:b/>
          <w:bCs/>
          <w:i/>
          <w:iCs/>
          <w:sz w:val="24"/>
          <w:rtl/>
        </w:rPr>
        <w:t xml:space="preserve"> </w:t>
      </w:r>
      <w:r w:rsidRPr="002855DA">
        <w:rPr>
          <w:rFonts w:hint="cs"/>
          <w:b/>
          <w:bCs/>
          <w:i/>
          <w:iCs/>
          <w:sz w:val="24"/>
          <w:rtl/>
        </w:rPr>
        <w:t>עוד</w:t>
      </w:r>
      <w:r w:rsidRPr="002855DA">
        <w:rPr>
          <w:b/>
          <w:bCs/>
          <w:i/>
          <w:iCs/>
          <w:sz w:val="24"/>
          <w:rtl/>
        </w:rPr>
        <w:t xml:space="preserve"> </w:t>
      </w:r>
      <w:r w:rsidRPr="002855DA">
        <w:rPr>
          <w:rFonts w:hint="cs"/>
          <w:b/>
          <w:bCs/>
          <w:i/>
          <w:iCs/>
          <w:sz w:val="24"/>
          <w:rtl/>
        </w:rPr>
        <w:t>איננו</w:t>
      </w:r>
      <w:r w:rsidRPr="002855DA">
        <w:rPr>
          <w:b/>
          <w:bCs/>
          <w:i/>
          <w:iCs/>
          <w:sz w:val="24"/>
          <w:rtl/>
        </w:rPr>
        <w:t xml:space="preserve"> </w:t>
      </w:r>
      <w:r w:rsidRPr="002855DA">
        <w:rPr>
          <w:rFonts w:hint="cs"/>
          <w:b/>
          <w:bCs/>
          <w:i/>
          <w:iCs/>
          <w:sz w:val="24"/>
          <w:rtl/>
        </w:rPr>
        <w:t>גמר</w:t>
      </w:r>
      <w:r w:rsidRPr="002855DA">
        <w:rPr>
          <w:b/>
          <w:bCs/>
          <w:i/>
          <w:iCs/>
          <w:sz w:val="24"/>
          <w:rtl/>
        </w:rPr>
        <w:t xml:space="preserve"> </w:t>
      </w:r>
      <w:r w:rsidRPr="002855DA">
        <w:rPr>
          <w:rFonts w:hint="cs"/>
          <w:b/>
          <w:bCs/>
          <w:i/>
          <w:iCs/>
          <w:sz w:val="24"/>
          <w:rtl/>
        </w:rPr>
        <w:t>התכלית,</w:t>
      </w:r>
      <w:r w:rsidRPr="002855DA">
        <w:rPr>
          <w:b/>
          <w:bCs/>
          <w:i/>
          <w:iCs/>
          <w:sz w:val="24"/>
          <w:rtl/>
        </w:rPr>
        <w:t xml:space="preserve"> </w:t>
      </w:r>
      <w:r w:rsidRPr="002855DA">
        <w:rPr>
          <w:rFonts w:hint="cs"/>
          <w:b/>
          <w:bCs/>
          <w:i/>
          <w:iCs/>
          <w:sz w:val="24"/>
          <w:rtl/>
        </w:rPr>
        <w:t>כי</w:t>
      </w:r>
      <w:r w:rsidRPr="002855DA">
        <w:rPr>
          <w:b/>
          <w:bCs/>
          <w:i/>
          <w:iCs/>
          <w:sz w:val="24"/>
          <w:rtl/>
        </w:rPr>
        <w:t xml:space="preserve"> </w:t>
      </w:r>
      <w:r w:rsidRPr="002855DA">
        <w:rPr>
          <w:rFonts w:hint="cs"/>
          <w:b/>
          <w:bCs/>
          <w:i/>
          <w:iCs/>
          <w:sz w:val="24"/>
          <w:rtl/>
        </w:rPr>
        <w:t>אם</w:t>
      </w:r>
      <w:r w:rsidRPr="002855DA">
        <w:rPr>
          <w:b/>
          <w:bCs/>
          <w:i/>
          <w:iCs/>
          <w:sz w:val="24"/>
          <w:rtl/>
        </w:rPr>
        <w:t xml:space="preserve"> </w:t>
      </w:r>
      <w:r w:rsidRPr="002855DA">
        <w:rPr>
          <w:rFonts w:hint="cs"/>
          <w:b/>
          <w:bCs/>
          <w:i/>
          <w:iCs/>
          <w:sz w:val="24"/>
          <w:rtl/>
        </w:rPr>
        <w:t>שיחובר</w:t>
      </w:r>
      <w:r w:rsidRPr="002855DA">
        <w:rPr>
          <w:b/>
          <w:bCs/>
          <w:i/>
          <w:iCs/>
          <w:sz w:val="24"/>
          <w:rtl/>
        </w:rPr>
        <w:t xml:space="preserve"> </w:t>
      </w:r>
      <w:r w:rsidRPr="002855DA">
        <w:rPr>
          <w:rFonts w:hint="cs"/>
          <w:b/>
          <w:bCs/>
          <w:i/>
          <w:iCs/>
          <w:sz w:val="24"/>
          <w:rtl/>
        </w:rPr>
        <w:t>עמו</w:t>
      </w:r>
      <w:r w:rsidRPr="002855DA">
        <w:rPr>
          <w:b/>
          <w:bCs/>
          <w:i/>
          <w:iCs/>
          <w:sz w:val="24"/>
          <w:rtl/>
        </w:rPr>
        <w:t xml:space="preserve"> </w:t>
      </w:r>
      <w:r w:rsidRPr="002855DA">
        <w:rPr>
          <w:rFonts w:hint="cs"/>
          <w:b/>
          <w:bCs/>
          <w:i/>
          <w:iCs/>
          <w:sz w:val="24"/>
          <w:rtl/>
        </w:rPr>
        <w:t>האהבה</w:t>
      </w:r>
      <w:r w:rsidRPr="002855DA">
        <w:rPr>
          <w:b/>
          <w:bCs/>
          <w:i/>
          <w:iCs/>
          <w:sz w:val="24"/>
          <w:rtl/>
        </w:rPr>
        <w:t xml:space="preserve">, </w:t>
      </w:r>
      <w:r w:rsidRPr="002855DA">
        <w:rPr>
          <w:rFonts w:hint="cs"/>
          <w:b/>
          <w:bCs/>
          <w:i/>
          <w:iCs/>
          <w:sz w:val="24"/>
          <w:rtl/>
        </w:rPr>
        <w:t>והאהבה</w:t>
      </w:r>
      <w:r w:rsidRPr="002855DA">
        <w:rPr>
          <w:b/>
          <w:bCs/>
          <w:i/>
          <w:iCs/>
          <w:sz w:val="24"/>
          <w:rtl/>
        </w:rPr>
        <w:t xml:space="preserve"> </w:t>
      </w:r>
      <w:r w:rsidRPr="002855DA">
        <w:rPr>
          <w:rFonts w:hint="cs"/>
          <w:b/>
          <w:bCs/>
          <w:i/>
          <w:iCs/>
          <w:sz w:val="24"/>
          <w:rtl/>
        </w:rPr>
        <w:t>כשמתחברת</w:t>
      </w:r>
      <w:r w:rsidRPr="002855DA">
        <w:rPr>
          <w:b/>
          <w:bCs/>
          <w:i/>
          <w:iCs/>
          <w:sz w:val="24"/>
          <w:rtl/>
        </w:rPr>
        <w:t xml:space="preserve"> </w:t>
      </w:r>
      <w:r w:rsidRPr="002855DA">
        <w:rPr>
          <w:rFonts w:hint="cs"/>
          <w:b/>
          <w:bCs/>
          <w:i/>
          <w:iCs/>
          <w:sz w:val="24"/>
          <w:rtl/>
        </w:rPr>
        <w:t>עם</w:t>
      </w:r>
      <w:r w:rsidRPr="002855DA">
        <w:rPr>
          <w:b/>
          <w:bCs/>
          <w:i/>
          <w:iCs/>
          <w:sz w:val="24"/>
          <w:rtl/>
        </w:rPr>
        <w:t xml:space="preserve"> </w:t>
      </w:r>
      <w:r w:rsidRPr="002855DA">
        <w:rPr>
          <w:rFonts w:hint="cs"/>
          <w:b/>
          <w:bCs/>
          <w:i/>
          <w:iCs/>
          <w:sz w:val="24"/>
          <w:rtl/>
        </w:rPr>
        <w:t>הכבוד</w:t>
      </w:r>
      <w:r w:rsidRPr="002855DA">
        <w:rPr>
          <w:b/>
          <w:bCs/>
          <w:i/>
          <w:iCs/>
          <w:sz w:val="24"/>
          <w:rtl/>
        </w:rPr>
        <w:t xml:space="preserve"> </w:t>
      </w:r>
      <w:r w:rsidRPr="002855DA">
        <w:rPr>
          <w:rFonts w:hint="cs"/>
          <w:b/>
          <w:bCs/>
          <w:i/>
          <w:iCs/>
          <w:sz w:val="24"/>
          <w:rtl/>
        </w:rPr>
        <w:t>תביא</w:t>
      </w:r>
      <w:r w:rsidRPr="002855DA">
        <w:rPr>
          <w:b/>
          <w:bCs/>
          <w:i/>
          <w:iCs/>
          <w:sz w:val="24"/>
          <w:rtl/>
        </w:rPr>
        <w:t xml:space="preserve"> </w:t>
      </w:r>
      <w:r w:rsidRPr="002855DA">
        <w:rPr>
          <w:rFonts w:hint="cs"/>
          <w:b/>
          <w:bCs/>
          <w:i/>
          <w:iCs/>
          <w:sz w:val="24"/>
          <w:rtl/>
        </w:rPr>
        <w:t>לידי</w:t>
      </w:r>
      <w:r w:rsidRPr="002855DA">
        <w:rPr>
          <w:b/>
          <w:bCs/>
          <w:i/>
          <w:iCs/>
          <w:sz w:val="24"/>
          <w:rtl/>
        </w:rPr>
        <w:t xml:space="preserve"> </w:t>
      </w:r>
      <w:r w:rsidRPr="002855DA">
        <w:rPr>
          <w:rFonts w:hint="cs"/>
          <w:b/>
          <w:bCs/>
          <w:i/>
          <w:iCs/>
          <w:sz w:val="24"/>
          <w:rtl/>
        </w:rPr>
        <w:t>מעשה</w:t>
      </w:r>
      <w:r w:rsidRPr="002855DA">
        <w:rPr>
          <w:b/>
          <w:bCs/>
          <w:i/>
          <w:iCs/>
          <w:sz w:val="24"/>
          <w:rtl/>
        </w:rPr>
        <w:t xml:space="preserve">, </w:t>
      </w:r>
      <w:r w:rsidRPr="002855DA">
        <w:rPr>
          <w:rFonts w:hint="cs"/>
          <w:b/>
          <w:bCs/>
          <w:i/>
          <w:iCs/>
          <w:sz w:val="24"/>
          <w:rtl/>
        </w:rPr>
        <w:t>להיות</w:t>
      </w:r>
      <w:r w:rsidRPr="002855DA">
        <w:rPr>
          <w:b/>
          <w:bCs/>
          <w:i/>
          <w:iCs/>
          <w:sz w:val="24"/>
          <w:rtl/>
        </w:rPr>
        <w:t xml:space="preserve"> </w:t>
      </w:r>
      <w:r w:rsidRPr="002855DA">
        <w:rPr>
          <w:rFonts w:hint="cs"/>
          <w:b/>
          <w:bCs/>
          <w:i/>
          <w:iCs/>
          <w:sz w:val="24"/>
          <w:rtl/>
        </w:rPr>
        <w:t>מוכן</w:t>
      </w:r>
      <w:r w:rsidRPr="002855DA">
        <w:rPr>
          <w:b/>
          <w:bCs/>
          <w:i/>
          <w:iCs/>
          <w:sz w:val="24"/>
          <w:rtl/>
        </w:rPr>
        <w:t xml:space="preserve"> </w:t>
      </w:r>
      <w:r w:rsidRPr="002855DA">
        <w:rPr>
          <w:rFonts w:hint="cs"/>
          <w:b/>
          <w:bCs/>
          <w:i/>
          <w:iCs/>
          <w:sz w:val="24"/>
          <w:rtl/>
        </w:rPr>
        <w:t>לטובת</w:t>
      </w:r>
      <w:r w:rsidRPr="002855DA">
        <w:rPr>
          <w:b/>
          <w:bCs/>
          <w:i/>
          <w:iCs/>
          <w:sz w:val="24"/>
          <w:rtl/>
        </w:rPr>
        <w:t xml:space="preserve"> </w:t>
      </w:r>
      <w:r w:rsidRPr="002855DA">
        <w:rPr>
          <w:rFonts w:hint="cs"/>
          <w:b/>
          <w:bCs/>
          <w:i/>
          <w:iCs/>
          <w:sz w:val="24"/>
          <w:rtl/>
        </w:rPr>
        <w:t>חברו</w:t>
      </w:r>
      <w:r w:rsidRPr="002855DA">
        <w:rPr>
          <w:b/>
          <w:bCs/>
          <w:i/>
          <w:iCs/>
          <w:sz w:val="24"/>
          <w:rtl/>
        </w:rPr>
        <w:t xml:space="preserve"> </w:t>
      </w:r>
      <w:r w:rsidRPr="002855DA">
        <w:rPr>
          <w:rFonts w:hint="cs"/>
          <w:b/>
          <w:bCs/>
          <w:i/>
          <w:iCs/>
          <w:sz w:val="24"/>
          <w:rtl/>
        </w:rPr>
        <w:t>בפועל</w:t>
      </w:r>
      <w:r>
        <w:rPr>
          <w:rFonts w:hint="cs"/>
          <w:b/>
          <w:bCs/>
          <w:i/>
          <w:iCs/>
          <w:sz w:val="24"/>
          <w:rtl/>
        </w:rPr>
        <w:t>.</w:t>
      </w:r>
      <w:r w:rsidRPr="002855DA">
        <w:rPr>
          <w:b/>
          <w:bCs/>
          <w:i/>
          <w:iCs/>
          <w:sz w:val="24"/>
          <w:rtl/>
        </w:rPr>
        <w:t xml:space="preserve"> </w:t>
      </w:r>
      <w:r w:rsidRPr="002855DA">
        <w:rPr>
          <w:rFonts w:hint="cs"/>
          <w:b/>
          <w:bCs/>
          <w:i/>
          <w:iCs/>
          <w:sz w:val="24"/>
          <w:rtl/>
        </w:rPr>
        <w:t>וכשתהיה</w:t>
      </w:r>
      <w:r w:rsidRPr="002855DA">
        <w:rPr>
          <w:b/>
          <w:bCs/>
          <w:i/>
          <w:iCs/>
          <w:sz w:val="24"/>
          <w:rtl/>
        </w:rPr>
        <w:t xml:space="preserve"> </w:t>
      </w:r>
      <w:r w:rsidRPr="002855DA">
        <w:rPr>
          <w:rFonts w:hint="cs"/>
          <w:b/>
          <w:bCs/>
          <w:i/>
          <w:iCs/>
          <w:sz w:val="24"/>
          <w:rtl/>
        </w:rPr>
        <w:t>ההכנה</w:t>
      </w:r>
      <w:r w:rsidRPr="002855DA">
        <w:rPr>
          <w:b/>
          <w:bCs/>
          <w:i/>
          <w:iCs/>
          <w:sz w:val="24"/>
          <w:rtl/>
        </w:rPr>
        <w:t xml:space="preserve"> </w:t>
      </w:r>
      <w:r w:rsidRPr="002855DA">
        <w:rPr>
          <w:rFonts w:hint="cs"/>
          <w:b/>
          <w:bCs/>
          <w:i/>
          <w:iCs/>
          <w:sz w:val="24"/>
          <w:rtl/>
        </w:rPr>
        <w:t>להיטיב</w:t>
      </w:r>
      <w:r w:rsidRPr="002855DA">
        <w:rPr>
          <w:b/>
          <w:bCs/>
          <w:i/>
          <w:iCs/>
          <w:sz w:val="24"/>
          <w:rtl/>
        </w:rPr>
        <w:t xml:space="preserve"> </w:t>
      </w:r>
      <w:r w:rsidRPr="002855DA">
        <w:rPr>
          <w:rFonts w:hint="cs"/>
          <w:b/>
          <w:bCs/>
          <w:i/>
          <w:iCs/>
          <w:sz w:val="24"/>
          <w:rtl/>
        </w:rPr>
        <w:t>מצורפת</w:t>
      </w:r>
      <w:r w:rsidRPr="002855DA">
        <w:rPr>
          <w:b/>
          <w:bCs/>
          <w:i/>
          <w:iCs/>
          <w:sz w:val="24"/>
          <w:rtl/>
        </w:rPr>
        <w:t xml:space="preserve"> </w:t>
      </w:r>
      <w:r w:rsidRPr="002855DA">
        <w:rPr>
          <w:rFonts w:hint="cs"/>
          <w:b/>
          <w:bCs/>
          <w:i/>
          <w:iCs/>
          <w:sz w:val="24"/>
          <w:rtl/>
        </w:rPr>
        <w:t>עם</w:t>
      </w:r>
      <w:r w:rsidRPr="002855DA">
        <w:rPr>
          <w:b/>
          <w:bCs/>
          <w:i/>
          <w:iCs/>
          <w:sz w:val="24"/>
          <w:rtl/>
        </w:rPr>
        <w:t xml:space="preserve"> </w:t>
      </w:r>
      <w:r w:rsidRPr="002855DA">
        <w:rPr>
          <w:rFonts w:hint="cs"/>
          <w:b/>
          <w:bCs/>
          <w:i/>
          <w:iCs/>
          <w:sz w:val="24"/>
          <w:rtl/>
        </w:rPr>
        <w:t>רחשי</w:t>
      </w:r>
      <w:r w:rsidRPr="002855DA">
        <w:rPr>
          <w:b/>
          <w:bCs/>
          <w:i/>
          <w:iCs/>
          <w:sz w:val="24"/>
          <w:rtl/>
        </w:rPr>
        <w:t xml:space="preserve"> </w:t>
      </w:r>
      <w:r w:rsidRPr="002855DA">
        <w:rPr>
          <w:rFonts w:hint="cs"/>
          <w:b/>
          <w:bCs/>
          <w:i/>
          <w:iCs/>
          <w:sz w:val="24"/>
          <w:rtl/>
        </w:rPr>
        <w:t>הכבוד</w:t>
      </w:r>
      <w:r w:rsidRPr="002855DA">
        <w:rPr>
          <w:b/>
          <w:bCs/>
          <w:i/>
          <w:iCs/>
          <w:sz w:val="24"/>
          <w:rtl/>
        </w:rPr>
        <w:t xml:space="preserve"> </w:t>
      </w:r>
      <w:r w:rsidRPr="002855DA">
        <w:rPr>
          <w:rFonts w:hint="cs"/>
          <w:b/>
          <w:bCs/>
          <w:i/>
          <w:iCs/>
          <w:sz w:val="24"/>
          <w:rtl/>
        </w:rPr>
        <w:t>והאהבה</w:t>
      </w:r>
      <w:r w:rsidRPr="002855DA">
        <w:rPr>
          <w:b/>
          <w:bCs/>
          <w:i/>
          <w:iCs/>
          <w:sz w:val="24"/>
          <w:rtl/>
        </w:rPr>
        <w:t xml:space="preserve">, </w:t>
      </w:r>
      <w:r w:rsidRPr="002855DA">
        <w:rPr>
          <w:rFonts w:hint="cs"/>
          <w:b/>
          <w:bCs/>
          <w:i/>
          <w:iCs/>
          <w:sz w:val="24"/>
          <w:rtl/>
        </w:rPr>
        <w:t>אז</w:t>
      </w:r>
      <w:r w:rsidRPr="002855DA">
        <w:rPr>
          <w:b/>
          <w:bCs/>
          <w:i/>
          <w:iCs/>
          <w:sz w:val="24"/>
          <w:rtl/>
        </w:rPr>
        <w:t xml:space="preserve"> </w:t>
      </w:r>
      <w:r w:rsidRPr="002855DA">
        <w:rPr>
          <w:rFonts w:hint="cs"/>
          <w:b/>
          <w:bCs/>
          <w:i/>
          <w:iCs/>
          <w:sz w:val="24"/>
          <w:rtl/>
        </w:rPr>
        <w:t>תהיה</w:t>
      </w:r>
      <w:r w:rsidRPr="002855DA">
        <w:rPr>
          <w:b/>
          <w:bCs/>
          <w:i/>
          <w:iCs/>
          <w:sz w:val="24"/>
          <w:rtl/>
        </w:rPr>
        <w:t xml:space="preserve"> </w:t>
      </w:r>
      <w:r w:rsidRPr="002855DA">
        <w:rPr>
          <w:rFonts w:hint="cs"/>
          <w:b/>
          <w:bCs/>
          <w:i/>
          <w:iCs/>
          <w:sz w:val="24"/>
          <w:rtl/>
        </w:rPr>
        <w:t>הטובה</w:t>
      </w:r>
      <w:r w:rsidRPr="002855DA">
        <w:rPr>
          <w:b/>
          <w:bCs/>
          <w:i/>
          <w:iCs/>
          <w:sz w:val="24"/>
          <w:rtl/>
        </w:rPr>
        <w:t xml:space="preserve"> </w:t>
      </w:r>
      <w:r w:rsidRPr="002855DA">
        <w:rPr>
          <w:rFonts w:hint="cs"/>
          <w:b/>
          <w:bCs/>
          <w:i/>
          <w:iCs/>
          <w:sz w:val="24"/>
          <w:rtl/>
        </w:rPr>
        <w:t>מקובלת</w:t>
      </w:r>
      <w:r w:rsidRPr="002855DA">
        <w:rPr>
          <w:b/>
          <w:bCs/>
          <w:i/>
          <w:iCs/>
          <w:sz w:val="24"/>
          <w:rtl/>
        </w:rPr>
        <w:t xml:space="preserve"> </w:t>
      </w:r>
      <w:r>
        <w:rPr>
          <w:rFonts w:hint="cs"/>
          <w:b/>
          <w:bCs/>
          <w:i/>
          <w:iCs/>
          <w:sz w:val="24"/>
          <w:rtl/>
        </w:rPr>
        <w:t>ל</w:t>
      </w:r>
      <w:r w:rsidRPr="002855DA">
        <w:rPr>
          <w:rFonts w:hint="cs"/>
          <w:b/>
          <w:bCs/>
          <w:i/>
          <w:iCs/>
          <w:sz w:val="24"/>
          <w:rtl/>
        </w:rPr>
        <w:t>מקבל,</w:t>
      </w:r>
      <w:r w:rsidRPr="002855DA">
        <w:rPr>
          <w:b/>
          <w:bCs/>
          <w:i/>
          <w:iCs/>
          <w:sz w:val="24"/>
          <w:rtl/>
        </w:rPr>
        <w:t xml:space="preserve"> </w:t>
      </w:r>
      <w:r w:rsidRPr="002855DA">
        <w:rPr>
          <w:rFonts w:hint="cs"/>
          <w:b/>
          <w:bCs/>
          <w:i/>
          <w:iCs/>
          <w:sz w:val="24"/>
          <w:rtl/>
        </w:rPr>
        <w:t>ולא</w:t>
      </w:r>
      <w:r w:rsidRPr="002855DA">
        <w:rPr>
          <w:b/>
          <w:bCs/>
          <w:i/>
          <w:iCs/>
          <w:sz w:val="24"/>
          <w:rtl/>
        </w:rPr>
        <w:t xml:space="preserve"> </w:t>
      </w:r>
      <w:r w:rsidRPr="002855DA">
        <w:rPr>
          <w:rFonts w:hint="cs"/>
          <w:b/>
          <w:bCs/>
          <w:i/>
          <w:iCs/>
          <w:sz w:val="24"/>
          <w:rtl/>
        </w:rPr>
        <w:t>ירגיש</w:t>
      </w:r>
      <w:r w:rsidRPr="002855DA">
        <w:rPr>
          <w:b/>
          <w:bCs/>
          <w:i/>
          <w:iCs/>
          <w:sz w:val="24"/>
          <w:rtl/>
        </w:rPr>
        <w:t xml:space="preserve"> </w:t>
      </w:r>
      <w:r w:rsidRPr="002855DA">
        <w:rPr>
          <w:rFonts w:hint="cs"/>
          <w:b/>
          <w:bCs/>
          <w:i/>
          <w:iCs/>
          <w:sz w:val="24"/>
          <w:rtl/>
        </w:rPr>
        <w:t>עמה</w:t>
      </w:r>
      <w:r w:rsidRPr="002855DA">
        <w:rPr>
          <w:b/>
          <w:bCs/>
          <w:i/>
          <w:iCs/>
          <w:sz w:val="24"/>
          <w:rtl/>
        </w:rPr>
        <w:t xml:space="preserve"> </w:t>
      </w:r>
      <w:r w:rsidRPr="002855DA">
        <w:rPr>
          <w:rFonts w:hint="cs"/>
          <w:b/>
          <w:bCs/>
          <w:i/>
          <w:iCs/>
          <w:sz w:val="24"/>
          <w:rtl/>
        </w:rPr>
        <w:t>בושה</w:t>
      </w:r>
      <w:r w:rsidRPr="002855DA">
        <w:rPr>
          <w:b/>
          <w:bCs/>
          <w:i/>
          <w:iCs/>
          <w:sz w:val="24"/>
          <w:rtl/>
        </w:rPr>
        <w:t xml:space="preserve"> </w:t>
      </w:r>
      <w:r w:rsidRPr="002855DA">
        <w:rPr>
          <w:rFonts w:hint="cs"/>
          <w:b/>
          <w:bCs/>
          <w:i/>
          <w:iCs/>
          <w:sz w:val="24"/>
          <w:rtl/>
        </w:rPr>
        <w:t>וכבדות' (עין אי"ה</w:t>
      </w:r>
      <w:r>
        <w:rPr>
          <w:rFonts w:hint="cs"/>
          <w:b/>
          <w:bCs/>
          <w:i/>
          <w:iCs/>
          <w:sz w:val="24"/>
          <w:rtl/>
        </w:rPr>
        <w:t>,</w:t>
      </w:r>
      <w:r w:rsidRPr="002855DA">
        <w:rPr>
          <w:rFonts w:hint="cs"/>
          <w:b/>
          <w:bCs/>
          <w:i/>
          <w:iCs/>
          <w:sz w:val="24"/>
          <w:rtl/>
        </w:rPr>
        <w:t xml:space="preserve"> שבת קי</w:t>
      </w:r>
      <w:r>
        <w:rPr>
          <w:rFonts w:hint="cs"/>
          <w:b/>
          <w:bCs/>
          <w:i/>
          <w:iCs/>
          <w:sz w:val="24"/>
          <w:rtl/>
        </w:rPr>
        <w:t>"</w:t>
      </w:r>
      <w:r w:rsidRPr="002855DA">
        <w:rPr>
          <w:rFonts w:hint="cs"/>
          <w:b/>
          <w:bCs/>
          <w:i/>
          <w:iCs/>
          <w:sz w:val="24"/>
          <w:rtl/>
        </w:rPr>
        <w:t>ז)</w:t>
      </w:r>
      <w:r w:rsidRPr="003E11C2">
        <w:rPr>
          <w:sz w:val="24"/>
          <w:rtl/>
        </w:rPr>
        <w:t xml:space="preserve">. </w:t>
      </w:r>
    </w:p>
    <w:p w14:paraId="35F1FBB3" w14:textId="77777777" w:rsidR="00525635" w:rsidRDefault="00525635" w:rsidP="00525635">
      <w:pPr>
        <w:rPr>
          <w:sz w:val="24"/>
          <w:rtl/>
        </w:rPr>
      </w:pPr>
      <w:r w:rsidRPr="003E11C2">
        <w:rPr>
          <w:rFonts w:hint="cs"/>
          <w:sz w:val="24"/>
          <w:rtl/>
        </w:rPr>
        <w:t>כל</w:t>
      </w:r>
      <w:r w:rsidRPr="003E11C2">
        <w:rPr>
          <w:sz w:val="24"/>
          <w:rtl/>
        </w:rPr>
        <w:t xml:space="preserve"> </w:t>
      </w:r>
      <w:r w:rsidRPr="003E11C2">
        <w:rPr>
          <w:rFonts w:hint="cs"/>
          <w:sz w:val="24"/>
          <w:rtl/>
        </w:rPr>
        <w:t>תורת</w:t>
      </w:r>
      <w:r w:rsidRPr="003E11C2">
        <w:rPr>
          <w:sz w:val="24"/>
          <w:rtl/>
        </w:rPr>
        <w:t xml:space="preserve"> </w:t>
      </w:r>
      <w:r w:rsidRPr="003E11C2">
        <w:rPr>
          <w:rFonts w:hint="cs"/>
          <w:sz w:val="24"/>
          <w:rtl/>
        </w:rPr>
        <w:t>החינוך</w:t>
      </w:r>
      <w:r w:rsidRPr="003E11C2">
        <w:rPr>
          <w:sz w:val="24"/>
          <w:rtl/>
        </w:rPr>
        <w:t xml:space="preserve"> </w:t>
      </w:r>
      <w:r>
        <w:rPr>
          <w:rFonts w:hint="cs"/>
          <w:sz w:val="24"/>
          <w:rtl/>
        </w:rPr>
        <w:t>בכמה</w:t>
      </w:r>
      <w:r w:rsidRPr="003E11C2">
        <w:rPr>
          <w:sz w:val="24"/>
          <w:rtl/>
        </w:rPr>
        <w:t xml:space="preserve"> </w:t>
      </w:r>
      <w:r w:rsidRPr="003E11C2">
        <w:rPr>
          <w:rFonts w:hint="cs"/>
          <w:sz w:val="24"/>
          <w:rtl/>
        </w:rPr>
        <w:t>שורות</w:t>
      </w:r>
      <w:r w:rsidRPr="003E11C2">
        <w:rPr>
          <w:sz w:val="24"/>
          <w:rtl/>
        </w:rPr>
        <w:t xml:space="preserve">... </w:t>
      </w:r>
      <w:r w:rsidRPr="003E11C2">
        <w:rPr>
          <w:rFonts w:hint="cs"/>
          <w:sz w:val="24"/>
          <w:rtl/>
        </w:rPr>
        <w:t>היחס</w:t>
      </w:r>
      <w:r w:rsidRPr="003E11C2">
        <w:rPr>
          <w:sz w:val="24"/>
          <w:rtl/>
        </w:rPr>
        <w:t xml:space="preserve"> </w:t>
      </w:r>
      <w:r w:rsidRPr="003E11C2">
        <w:rPr>
          <w:rFonts w:hint="cs"/>
          <w:sz w:val="24"/>
          <w:rtl/>
        </w:rPr>
        <w:t>אל</w:t>
      </w:r>
      <w:r w:rsidRPr="003E11C2">
        <w:rPr>
          <w:sz w:val="24"/>
          <w:rtl/>
        </w:rPr>
        <w:t xml:space="preserve"> </w:t>
      </w:r>
      <w:r w:rsidRPr="003E11C2">
        <w:rPr>
          <w:rFonts w:hint="cs"/>
          <w:sz w:val="24"/>
          <w:rtl/>
        </w:rPr>
        <w:t>התלמיד</w:t>
      </w:r>
      <w:r w:rsidRPr="003E11C2">
        <w:rPr>
          <w:sz w:val="24"/>
          <w:rtl/>
        </w:rPr>
        <w:t xml:space="preserve"> </w:t>
      </w:r>
      <w:r w:rsidRPr="003E11C2">
        <w:rPr>
          <w:rFonts w:hint="cs"/>
          <w:sz w:val="24"/>
          <w:rtl/>
        </w:rPr>
        <w:t>הוא</w:t>
      </w:r>
      <w:r w:rsidRPr="003E11C2">
        <w:rPr>
          <w:sz w:val="24"/>
          <w:rtl/>
        </w:rPr>
        <w:t xml:space="preserve"> </w:t>
      </w:r>
      <w:r w:rsidRPr="003E11C2">
        <w:rPr>
          <w:rFonts w:hint="cs"/>
          <w:sz w:val="24"/>
          <w:rtl/>
        </w:rPr>
        <w:t>כאל</w:t>
      </w:r>
      <w:r w:rsidRPr="003E11C2">
        <w:rPr>
          <w:sz w:val="24"/>
          <w:rtl/>
        </w:rPr>
        <w:t xml:space="preserve"> </w:t>
      </w:r>
      <w:r w:rsidRPr="003E11C2">
        <w:rPr>
          <w:rFonts w:hint="cs"/>
          <w:sz w:val="24"/>
          <w:rtl/>
        </w:rPr>
        <w:t>בן</w:t>
      </w:r>
      <w:r>
        <w:rPr>
          <w:rFonts w:hint="cs"/>
          <w:sz w:val="24"/>
          <w:rtl/>
        </w:rPr>
        <w:t xml:space="preserve"> </w:t>
      </w:r>
      <w:r>
        <w:rPr>
          <w:sz w:val="24"/>
          <w:rtl/>
        </w:rPr>
        <w:t>–</w:t>
      </w:r>
      <w:r w:rsidRPr="003E11C2">
        <w:rPr>
          <w:sz w:val="24"/>
          <w:rtl/>
        </w:rPr>
        <w:t xml:space="preserve"> </w:t>
      </w:r>
      <w:r>
        <w:rPr>
          <w:rFonts w:hint="cs"/>
          <w:sz w:val="24"/>
          <w:rtl/>
        </w:rPr>
        <w:t>'</w:t>
      </w:r>
      <w:r w:rsidRPr="003E11C2">
        <w:rPr>
          <w:rFonts w:hint="cs"/>
          <w:sz w:val="24"/>
          <w:rtl/>
        </w:rPr>
        <w:t>בני</w:t>
      </w:r>
      <w:r>
        <w:rPr>
          <w:rFonts w:hint="cs"/>
          <w:sz w:val="24"/>
          <w:rtl/>
        </w:rPr>
        <w:t>,</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אתה</w:t>
      </w:r>
      <w:r w:rsidRPr="003E11C2">
        <w:rPr>
          <w:sz w:val="24"/>
          <w:rtl/>
        </w:rPr>
        <w:t xml:space="preserve"> </w:t>
      </w:r>
      <w:r w:rsidRPr="003E11C2">
        <w:rPr>
          <w:rFonts w:hint="cs"/>
          <w:sz w:val="24"/>
          <w:rtl/>
        </w:rPr>
        <w:t>מבקש</w:t>
      </w:r>
      <w:r>
        <w:rPr>
          <w:rFonts w:hint="cs"/>
          <w:sz w:val="24"/>
          <w:rtl/>
        </w:rPr>
        <w:t>'</w:t>
      </w:r>
      <w:r w:rsidRPr="003E11C2">
        <w:rPr>
          <w:sz w:val="24"/>
          <w:rtl/>
        </w:rPr>
        <w:t xml:space="preserve">. </w:t>
      </w:r>
      <w:r>
        <w:rPr>
          <w:rFonts w:hint="cs"/>
          <w:sz w:val="24"/>
          <w:rtl/>
        </w:rPr>
        <w:t>ה</w:t>
      </w:r>
      <w:r w:rsidRPr="003E11C2">
        <w:rPr>
          <w:rFonts w:hint="cs"/>
          <w:sz w:val="24"/>
          <w:rtl/>
        </w:rPr>
        <w:t>מורה</w:t>
      </w:r>
      <w:r>
        <w:rPr>
          <w:rFonts w:hint="cs"/>
          <w:sz w:val="24"/>
          <w:rtl/>
        </w:rPr>
        <w:t xml:space="preserve">, </w:t>
      </w:r>
      <w:r w:rsidRPr="00F84DD3">
        <w:rPr>
          <w:rFonts w:hint="cs"/>
          <w:sz w:val="24"/>
          <w:rtl/>
        </w:rPr>
        <w:t>כמו</w:t>
      </w:r>
      <w:r w:rsidRPr="00F84DD3">
        <w:rPr>
          <w:sz w:val="24"/>
          <w:rtl/>
        </w:rPr>
        <w:t xml:space="preserve"> </w:t>
      </w:r>
      <w:r w:rsidRPr="00F84DD3">
        <w:rPr>
          <w:rFonts w:hint="cs"/>
          <w:sz w:val="24"/>
          <w:rtl/>
        </w:rPr>
        <w:t>גם</w:t>
      </w:r>
      <w:r w:rsidRPr="00F84DD3">
        <w:rPr>
          <w:sz w:val="24"/>
          <w:rtl/>
        </w:rPr>
        <w:t xml:space="preserve"> </w:t>
      </w:r>
      <w:r>
        <w:rPr>
          <w:rFonts w:hint="cs"/>
          <w:sz w:val="24"/>
          <w:rtl/>
        </w:rPr>
        <w:t>ה</w:t>
      </w:r>
      <w:r w:rsidRPr="00F84DD3">
        <w:rPr>
          <w:rFonts w:hint="cs"/>
          <w:sz w:val="24"/>
          <w:rtl/>
        </w:rPr>
        <w:t>הורה</w:t>
      </w:r>
      <w:r>
        <w:rPr>
          <w:rFonts w:hint="cs"/>
          <w:sz w:val="24"/>
          <w:rtl/>
        </w:rPr>
        <w:t>,</w:t>
      </w:r>
      <w:r w:rsidRPr="00F84DD3">
        <w:rPr>
          <w:sz w:val="24"/>
          <w:rtl/>
        </w:rPr>
        <w:t xml:space="preserve"> </w:t>
      </w:r>
      <w:r w:rsidRPr="003E11C2">
        <w:rPr>
          <w:rFonts w:hint="cs"/>
          <w:sz w:val="24"/>
          <w:rtl/>
        </w:rPr>
        <w:t>צריך</w:t>
      </w:r>
      <w:r w:rsidRPr="003E11C2">
        <w:rPr>
          <w:sz w:val="24"/>
          <w:rtl/>
        </w:rPr>
        <w:t xml:space="preserve"> </w:t>
      </w:r>
      <w:r>
        <w:rPr>
          <w:rFonts w:hint="cs"/>
          <w:sz w:val="24"/>
          <w:rtl/>
        </w:rPr>
        <w:t>תמיד</w:t>
      </w:r>
      <w:r w:rsidRPr="00F84DD3">
        <w:rPr>
          <w:sz w:val="24"/>
          <w:rtl/>
        </w:rPr>
        <w:t xml:space="preserve"> </w:t>
      </w:r>
      <w:r w:rsidRPr="003E11C2">
        <w:rPr>
          <w:rFonts w:hint="cs"/>
          <w:sz w:val="24"/>
          <w:rtl/>
        </w:rPr>
        <w:t>להשתדל</w:t>
      </w:r>
      <w:r w:rsidRPr="003E11C2">
        <w:rPr>
          <w:sz w:val="24"/>
          <w:rtl/>
        </w:rPr>
        <w:t xml:space="preserve"> </w:t>
      </w:r>
      <w:r w:rsidRPr="003E11C2">
        <w:rPr>
          <w:rFonts w:hint="cs"/>
          <w:sz w:val="24"/>
          <w:rtl/>
        </w:rPr>
        <w:t>לראות</w:t>
      </w:r>
      <w:r w:rsidRPr="003E11C2">
        <w:rPr>
          <w:sz w:val="24"/>
          <w:rtl/>
        </w:rPr>
        <w:t xml:space="preserve"> </w:t>
      </w:r>
      <w:r w:rsidRPr="003E11C2">
        <w:rPr>
          <w:rFonts w:hint="cs"/>
          <w:sz w:val="24"/>
          <w:rtl/>
        </w:rPr>
        <w:t>מול</w:t>
      </w:r>
      <w:r w:rsidRPr="003E11C2">
        <w:rPr>
          <w:sz w:val="24"/>
          <w:rtl/>
        </w:rPr>
        <w:t xml:space="preserve"> </w:t>
      </w:r>
      <w:r w:rsidRPr="003E11C2">
        <w:rPr>
          <w:rFonts w:hint="cs"/>
          <w:sz w:val="24"/>
          <w:rtl/>
        </w:rPr>
        <w:t>עיניו</w:t>
      </w:r>
      <w:r w:rsidRPr="003E11C2">
        <w:rPr>
          <w:sz w:val="24"/>
          <w:rtl/>
        </w:rPr>
        <w:t xml:space="preserve"> </w:t>
      </w:r>
      <w:r w:rsidRPr="003E11C2">
        <w:rPr>
          <w:rFonts w:hint="cs"/>
          <w:sz w:val="24"/>
          <w:rtl/>
        </w:rPr>
        <w:t>איש</w:t>
      </w:r>
      <w:r w:rsidRPr="003E11C2">
        <w:rPr>
          <w:sz w:val="24"/>
          <w:rtl/>
        </w:rPr>
        <w:t xml:space="preserve">, </w:t>
      </w:r>
      <w:r w:rsidRPr="003E11C2">
        <w:rPr>
          <w:rFonts w:hint="cs"/>
          <w:sz w:val="24"/>
          <w:rtl/>
        </w:rPr>
        <w:t>אדם</w:t>
      </w:r>
      <w:r w:rsidRPr="003E11C2">
        <w:rPr>
          <w:sz w:val="24"/>
          <w:rtl/>
        </w:rPr>
        <w:t xml:space="preserve"> </w:t>
      </w:r>
      <w:r w:rsidRPr="003E11C2">
        <w:rPr>
          <w:rFonts w:hint="cs"/>
          <w:sz w:val="24"/>
          <w:rtl/>
        </w:rPr>
        <w:t>ולפנות</w:t>
      </w:r>
      <w:r w:rsidRPr="003E11C2">
        <w:rPr>
          <w:sz w:val="24"/>
          <w:rtl/>
        </w:rPr>
        <w:t xml:space="preserve"> </w:t>
      </w:r>
      <w:r w:rsidRPr="003E11C2">
        <w:rPr>
          <w:rFonts w:hint="cs"/>
          <w:sz w:val="24"/>
          <w:rtl/>
        </w:rPr>
        <w:t>אליו</w:t>
      </w:r>
      <w:r w:rsidRPr="003E11C2">
        <w:rPr>
          <w:sz w:val="24"/>
          <w:rtl/>
        </w:rPr>
        <w:t xml:space="preserve"> </w:t>
      </w:r>
      <w:r w:rsidRPr="003E11C2">
        <w:rPr>
          <w:rFonts w:hint="cs"/>
          <w:sz w:val="24"/>
          <w:rtl/>
        </w:rPr>
        <w:t>בכבוד</w:t>
      </w:r>
      <w:r>
        <w:rPr>
          <w:rFonts w:hint="cs"/>
          <w:sz w:val="24"/>
          <w:rtl/>
        </w:rPr>
        <w:t>.</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מצאנו</w:t>
      </w:r>
      <w:r w:rsidRPr="003E11C2">
        <w:rPr>
          <w:sz w:val="24"/>
          <w:rtl/>
        </w:rPr>
        <w:t xml:space="preserve"> </w:t>
      </w:r>
      <w:r w:rsidRPr="003E11C2">
        <w:rPr>
          <w:rFonts w:hint="cs"/>
          <w:sz w:val="24"/>
          <w:rtl/>
        </w:rPr>
        <w:t>גם</w:t>
      </w:r>
      <w:r w:rsidRPr="003E11C2">
        <w:rPr>
          <w:sz w:val="24"/>
          <w:rtl/>
        </w:rPr>
        <w:t xml:space="preserve"> </w:t>
      </w:r>
      <w:r w:rsidRPr="003E11C2">
        <w:rPr>
          <w:rFonts w:hint="cs"/>
          <w:sz w:val="24"/>
          <w:rtl/>
        </w:rPr>
        <w:t>במשנה</w:t>
      </w:r>
      <w:r w:rsidRPr="003E11C2">
        <w:rPr>
          <w:sz w:val="24"/>
          <w:rtl/>
        </w:rPr>
        <w:t xml:space="preserve"> </w:t>
      </w:r>
      <w:r>
        <w:rPr>
          <w:rFonts w:hint="cs"/>
          <w:sz w:val="24"/>
          <w:rtl/>
        </w:rPr>
        <w:t>ב</w:t>
      </w:r>
      <w:r w:rsidRPr="003E11C2">
        <w:rPr>
          <w:rFonts w:hint="cs"/>
          <w:sz w:val="24"/>
          <w:rtl/>
        </w:rPr>
        <w:t>מסכת</w:t>
      </w:r>
      <w:r w:rsidRPr="003E11C2">
        <w:rPr>
          <w:sz w:val="24"/>
          <w:rtl/>
        </w:rPr>
        <w:t xml:space="preserve"> </w:t>
      </w:r>
      <w:r w:rsidRPr="003E11C2">
        <w:rPr>
          <w:rFonts w:hint="cs"/>
          <w:sz w:val="24"/>
          <w:rtl/>
        </w:rPr>
        <w:t>אבות</w:t>
      </w:r>
      <w:r w:rsidRPr="003E11C2">
        <w:rPr>
          <w:sz w:val="24"/>
          <w:rtl/>
        </w:rPr>
        <w:t xml:space="preserve">: </w:t>
      </w:r>
      <w:r>
        <w:rPr>
          <w:rFonts w:hint="cs"/>
          <w:sz w:val="24"/>
          <w:rtl/>
        </w:rPr>
        <w:t>'</w:t>
      </w:r>
      <w:r w:rsidRPr="003E11C2">
        <w:rPr>
          <w:rFonts w:hint="cs"/>
          <w:sz w:val="24"/>
          <w:rtl/>
        </w:rPr>
        <w:t>רבי</w:t>
      </w:r>
      <w:r w:rsidRPr="003E11C2">
        <w:rPr>
          <w:sz w:val="24"/>
          <w:rtl/>
        </w:rPr>
        <w:t xml:space="preserve"> </w:t>
      </w:r>
      <w:r w:rsidRPr="003E11C2">
        <w:rPr>
          <w:rFonts w:hint="cs"/>
          <w:sz w:val="24"/>
          <w:rtl/>
        </w:rPr>
        <w:t>אלעזר</w:t>
      </w:r>
      <w:r w:rsidRPr="003E11C2">
        <w:rPr>
          <w:sz w:val="24"/>
          <w:rtl/>
        </w:rPr>
        <w:t xml:space="preserve"> </w:t>
      </w:r>
      <w:r w:rsidRPr="003E11C2">
        <w:rPr>
          <w:rFonts w:hint="cs"/>
          <w:sz w:val="24"/>
          <w:rtl/>
        </w:rPr>
        <w:t>בן</w:t>
      </w:r>
      <w:r w:rsidRPr="003E11C2">
        <w:rPr>
          <w:sz w:val="24"/>
          <w:rtl/>
        </w:rPr>
        <w:t xml:space="preserve"> </w:t>
      </w:r>
      <w:r w:rsidRPr="003E11C2">
        <w:rPr>
          <w:rFonts w:hint="cs"/>
          <w:sz w:val="24"/>
          <w:rtl/>
        </w:rPr>
        <w:t>שמוע</w:t>
      </w:r>
      <w:r w:rsidRPr="003E11C2">
        <w:rPr>
          <w:sz w:val="24"/>
          <w:rtl/>
        </w:rPr>
        <w:t xml:space="preserve"> </w:t>
      </w:r>
      <w:r w:rsidRPr="003E11C2">
        <w:rPr>
          <w:rFonts w:hint="cs"/>
          <w:sz w:val="24"/>
          <w:rtl/>
        </w:rPr>
        <w:t>אומר</w:t>
      </w:r>
      <w:r w:rsidRPr="003E11C2">
        <w:rPr>
          <w:sz w:val="24"/>
          <w:rtl/>
        </w:rPr>
        <w:t xml:space="preserve">: </w:t>
      </w:r>
      <w:r w:rsidRPr="003E11C2">
        <w:rPr>
          <w:rFonts w:hint="cs"/>
          <w:sz w:val="24"/>
          <w:rtl/>
        </w:rPr>
        <w:t>יהי</w:t>
      </w:r>
      <w:r w:rsidRPr="003E11C2">
        <w:rPr>
          <w:sz w:val="24"/>
          <w:rtl/>
        </w:rPr>
        <w:t xml:space="preserve"> </w:t>
      </w:r>
      <w:r w:rsidRPr="003E11C2">
        <w:rPr>
          <w:rFonts w:hint="cs"/>
          <w:sz w:val="24"/>
          <w:rtl/>
        </w:rPr>
        <w:t>כבוד</w:t>
      </w:r>
      <w:r w:rsidRPr="003E11C2">
        <w:rPr>
          <w:sz w:val="24"/>
          <w:rtl/>
        </w:rPr>
        <w:t xml:space="preserve"> </w:t>
      </w:r>
      <w:r w:rsidRPr="003E11C2">
        <w:rPr>
          <w:rFonts w:hint="cs"/>
          <w:sz w:val="24"/>
          <w:rtl/>
        </w:rPr>
        <w:t>תלמידך</w:t>
      </w:r>
      <w:r w:rsidRPr="003E11C2">
        <w:rPr>
          <w:sz w:val="24"/>
          <w:rtl/>
        </w:rPr>
        <w:t xml:space="preserve"> </w:t>
      </w:r>
      <w:r w:rsidRPr="003E11C2">
        <w:rPr>
          <w:rFonts w:hint="cs"/>
          <w:sz w:val="24"/>
          <w:rtl/>
        </w:rPr>
        <w:t>חביב</w:t>
      </w:r>
      <w:r w:rsidRPr="003E11C2">
        <w:rPr>
          <w:sz w:val="24"/>
          <w:rtl/>
        </w:rPr>
        <w:t xml:space="preserve"> </w:t>
      </w:r>
      <w:r w:rsidRPr="003E11C2">
        <w:rPr>
          <w:rFonts w:hint="cs"/>
          <w:sz w:val="24"/>
          <w:rtl/>
        </w:rPr>
        <w:t>עליך</w:t>
      </w:r>
      <w:r w:rsidRPr="003E11C2">
        <w:rPr>
          <w:sz w:val="24"/>
          <w:rtl/>
        </w:rPr>
        <w:t xml:space="preserve"> </w:t>
      </w:r>
      <w:r w:rsidRPr="003E11C2">
        <w:rPr>
          <w:rFonts w:hint="cs"/>
          <w:sz w:val="24"/>
          <w:rtl/>
        </w:rPr>
        <w:t>כשלך</w:t>
      </w:r>
      <w:r>
        <w:rPr>
          <w:rFonts w:hint="cs"/>
          <w:sz w:val="24"/>
          <w:rtl/>
        </w:rPr>
        <w:t>' (אבות ד', י"ב)</w:t>
      </w:r>
      <w:r w:rsidRPr="003E11C2">
        <w:rPr>
          <w:sz w:val="24"/>
          <w:rtl/>
        </w:rPr>
        <w:t xml:space="preserve">. </w:t>
      </w:r>
      <w:r>
        <w:rPr>
          <w:rFonts w:hint="cs"/>
          <w:sz w:val="24"/>
          <w:rtl/>
        </w:rPr>
        <w:t xml:space="preserve">גם </w:t>
      </w:r>
      <w:r w:rsidRPr="003E11C2">
        <w:rPr>
          <w:rFonts w:hint="cs"/>
          <w:sz w:val="24"/>
          <w:rtl/>
        </w:rPr>
        <w:t>יאנוש</w:t>
      </w:r>
      <w:r w:rsidRPr="003E11C2">
        <w:rPr>
          <w:sz w:val="24"/>
          <w:rtl/>
        </w:rPr>
        <w:t xml:space="preserve"> </w:t>
      </w:r>
      <w:r w:rsidRPr="003E11C2">
        <w:rPr>
          <w:rFonts w:hint="cs"/>
          <w:sz w:val="24"/>
          <w:rtl/>
        </w:rPr>
        <w:t>קורצ</w:t>
      </w:r>
      <w:r w:rsidRPr="003E11C2">
        <w:rPr>
          <w:sz w:val="24"/>
          <w:rtl/>
        </w:rPr>
        <w:t>'</w:t>
      </w:r>
      <w:r w:rsidRPr="003E11C2">
        <w:rPr>
          <w:rFonts w:hint="cs"/>
          <w:sz w:val="24"/>
          <w:rtl/>
        </w:rPr>
        <w:t>אק</w:t>
      </w:r>
      <w:r w:rsidRPr="003E11C2">
        <w:rPr>
          <w:sz w:val="24"/>
          <w:rtl/>
        </w:rPr>
        <w:t xml:space="preserve"> </w:t>
      </w:r>
      <w:r w:rsidRPr="003E11C2">
        <w:rPr>
          <w:rFonts w:hint="cs"/>
          <w:sz w:val="24"/>
          <w:rtl/>
        </w:rPr>
        <w:t>כתב</w:t>
      </w:r>
      <w:r w:rsidRPr="003E11C2">
        <w:rPr>
          <w:sz w:val="24"/>
          <w:rtl/>
        </w:rPr>
        <w:t xml:space="preserve"> </w:t>
      </w:r>
      <w:r w:rsidRPr="003E11C2">
        <w:rPr>
          <w:rFonts w:hint="cs"/>
          <w:sz w:val="24"/>
          <w:rtl/>
        </w:rPr>
        <w:t>רבות</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זכות</w:t>
      </w:r>
      <w:r w:rsidRPr="003E11C2">
        <w:rPr>
          <w:sz w:val="24"/>
          <w:rtl/>
        </w:rPr>
        <w:t xml:space="preserve"> </w:t>
      </w:r>
      <w:r w:rsidRPr="003E11C2">
        <w:rPr>
          <w:rFonts w:hint="cs"/>
          <w:sz w:val="24"/>
          <w:rtl/>
        </w:rPr>
        <w:t>הילד</w:t>
      </w:r>
      <w:r w:rsidRPr="003E11C2">
        <w:rPr>
          <w:sz w:val="24"/>
          <w:rtl/>
        </w:rPr>
        <w:t xml:space="preserve"> </w:t>
      </w:r>
      <w:r w:rsidRPr="003E11C2">
        <w:rPr>
          <w:rFonts w:hint="cs"/>
          <w:sz w:val="24"/>
          <w:rtl/>
        </w:rPr>
        <w:t>לכבוד</w:t>
      </w:r>
      <w:r>
        <w:rPr>
          <w:sz w:val="24"/>
          <w:rtl/>
        </w:rPr>
        <w:t xml:space="preserve">: </w:t>
      </w:r>
    </w:p>
    <w:p w14:paraId="1F51CDC8" w14:textId="77777777" w:rsidR="00525635" w:rsidRPr="002855DA" w:rsidRDefault="00525635" w:rsidP="00525635">
      <w:pPr>
        <w:ind w:left="720"/>
        <w:rPr>
          <w:b/>
          <w:bCs/>
          <w:i/>
          <w:iCs/>
          <w:sz w:val="24"/>
          <w:rtl/>
        </w:rPr>
      </w:pPr>
      <w:r w:rsidRPr="002855DA">
        <w:rPr>
          <w:rFonts w:hint="cs"/>
          <w:b/>
          <w:bCs/>
          <w:i/>
          <w:iCs/>
          <w:sz w:val="24"/>
          <w:rtl/>
        </w:rPr>
        <w:t>הילדים</w:t>
      </w:r>
      <w:r w:rsidRPr="002855DA">
        <w:rPr>
          <w:b/>
          <w:bCs/>
          <w:i/>
          <w:iCs/>
          <w:sz w:val="24"/>
          <w:rtl/>
        </w:rPr>
        <w:t xml:space="preserve"> </w:t>
      </w:r>
      <w:r w:rsidRPr="002855DA">
        <w:rPr>
          <w:rFonts w:hint="cs"/>
          <w:b/>
          <w:bCs/>
          <w:i/>
          <w:iCs/>
          <w:sz w:val="24"/>
          <w:rtl/>
        </w:rPr>
        <w:t>מהווים</w:t>
      </w:r>
      <w:r w:rsidRPr="002855DA">
        <w:rPr>
          <w:b/>
          <w:bCs/>
          <w:i/>
          <w:iCs/>
          <w:sz w:val="24"/>
          <w:rtl/>
        </w:rPr>
        <w:t xml:space="preserve"> </w:t>
      </w:r>
      <w:r w:rsidRPr="002855DA">
        <w:rPr>
          <w:rFonts w:hint="cs"/>
          <w:b/>
          <w:bCs/>
          <w:i/>
          <w:iCs/>
          <w:sz w:val="24"/>
          <w:rtl/>
        </w:rPr>
        <w:t>אחוז</w:t>
      </w:r>
      <w:r w:rsidRPr="002855DA">
        <w:rPr>
          <w:b/>
          <w:bCs/>
          <w:i/>
          <w:iCs/>
          <w:sz w:val="24"/>
          <w:rtl/>
        </w:rPr>
        <w:t xml:space="preserve"> </w:t>
      </w:r>
      <w:r w:rsidRPr="002855DA">
        <w:rPr>
          <w:rFonts w:hint="cs"/>
          <w:b/>
          <w:bCs/>
          <w:i/>
          <w:iCs/>
          <w:sz w:val="24"/>
          <w:rtl/>
        </w:rPr>
        <w:t>גדול</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האנושות</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האוכלוסייה</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האומה</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התושבים</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האזרחים</w:t>
      </w:r>
      <w:r w:rsidRPr="002855DA">
        <w:rPr>
          <w:b/>
          <w:bCs/>
          <w:i/>
          <w:iCs/>
          <w:sz w:val="24"/>
          <w:rtl/>
        </w:rPr>
        <w:t xml:space="preserve"> – </w:t>
      </w:r>
      <w:r w:rsidRPr="002855DA">
        <w:rPr>
          <w:rFonts w:hint="cs"/>
          <w:b/>
          <w:bCs/>
          <w:i/>
          <w:iCs/>
          <w:sz w:val="24"/>
          <w:rtl/>
        </w:rPr>
        <w:t>חברים</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קבע</w:t>
      </w:r>
      <w:r w:rsidRPr="002855DA">
        <w:rPr>
          <w:b/>
          <w:bCs/>
          <w:i/>
          <w:iCs/>
          <w:sz w:val="24"/>
          <w:rtl/>
        </w:rPr>
        <w:t xml:space="preserve">. </w:t>
      </w:r>
      <w:r w:rsidRPr="002855DA">
        <w:rPr>
          <w:rFonts w:hint="cs"/>
          <w:b/>
          <w:bCs/>
          <w:i/>
          <w:iCs/>
          <w:sz w:val="24"/>
          <w:rtl/>
        </w:rPr>
        <w:t>היו</w:t>
      </w:r>
      <w:r>
        <w:rPr>
          <w:rFonts w:hint="cs"/>
          <w:b/>
          <w:bCs/>
          <w:i/>
          <w:iCs/>
          <w:sz w:val="24"/>
          <w:rtl/>
        </w:rPr>
        <w:t>,</w:t>
      </w:r>
      <w:r w:rsidRPr="002855DA">
        <w:rPr>
          <w:b/>
          <w:bCs/>
          <w:i/>
          <w:iCs/>
          <w:sz w:val="24"/>
          <w:rtl/>
        </w:rPr>
        <w:t xml:space="preserve"> </w:t>
      </w:r>
      <w:r w:rsidRPr="002855DA">
        <w:rPr>
          <w:rFonts w:hint="cs"/>
          <w:b/>
          <w:bCs/>
          <w:i/>
          <w:iCs/>
          <w:sz w:val="24"/>
          <w:rtl/>
        </w:rPr>
        <w:t>יהיו</w:t>
      </w:r>
      <w:r w:rsidRPr="002855DA">
        <w:rPr>
          <w:b/>
          <w:bCs/>
          <w:i/>
          <w:iCs/>
          <w:sz w:val="24"/>
          <w:rtl/>
        </w:rPr>
        <w:t xml:space="preserve"> </w:t>
      </w:r>
      <w:r w:rsidRPr="002855DA">
        <w:rPr>
          <w:rFonts w:hint="cs"/>
          <w:b/>
          <w:bCs/>
          <w:i/>
          <w:iCs/>
          <w:sz w:val="24"/>
          <w:rtl/>
        </w:rPr>
        <w:t>וישנם</w:t>
      </w:r>
      <w:r w:rsidRPr="002855DA">
        <w:rPr>
          <w:b/>
          <w:bCs/>
          <w:i/>
          <w:iCs/>
          <w:sz w:val="24"/>
          <w:rtl/>
        </w:rPr>
        <w:t>...</w:t>
      </w:r>
      <w:r w:rsidRPr="002855DA">
        <w:rPr>
          <w:rFonts w:hint="cs"/>
          <w:b/>
          <w:bCs/>
          <w:i/>
          <w:iCs/>
          <w:sz w:val="24"/>
          <w:rtl/>
        </w:rPr>
        <w:t xml:space="preserve"> לילד</w:t>
      </w:r>
      <w:r w:rsidRPr="002855DA">
        <w:rPr>
          <w:b/>
          <w:bCs/>
          <w:i/>
          <w:iCs/>
          <w:sz w:val="24"/>
          <w:rtl/>
        </w:rPr>
        <w:t xml:space="preserve"> </w:t>
      </w:r>
      <w:r w:rsidRPr="002855DA">
        <w:rPr>
          <w:rFonts w:hint="cs"/>
          <w:b/>
          <w:bCs/>
          <w:i/>
          <w:iCs/>
          <w:sz w:val="24"/>
          <w:rtl/>
        </w:rPr>
        <w:t>יש</w:t>
      </w:r>
      <w:r w:rsidRPr="002855DA">
        <w:rPr>
          <w:b/>
          <w:bCs/>
          <w:i/>
          <w:iCs/>
          <w:sz w:val="24"/>
          <w:rtl/>
        </w:rPr>
        <w:t xml:space="preserve"> </w:t>
      </w:r>
      <w:r w:rsidRPr="002855DA">
        <w:rPr>
          <w:rFonts w:hint="cs"/>
          <w:b/>
          <w:bCs/>
          <w:i/>
          <w:iCs/>
          <w:sz w:val="24"/>
          <w:rtl/>
        </w:rPr>
        <w:t>עתיד</w:t>
      </w:r>
      <w:r w:rsidRPr="002855DA">
        <w:rPr>
          <w:b/>
          <w:bCs/>
          <w:i/>
          <w:iCs/>
          <w:sz w:val="24"/>
          <w:rtl/>
        </w:rPr>
        <w:t xml:space="preserve"> </w:t>
      </w:r>
      <w:r w:rsidRPr="002855DA">
        <w:rPr>
          <w:rFonts w:hint="cs"/>
          <w:b/>
          <w:bCs/>
          <w:i/>
          <w:iCs/>
          <w:sz w:val="24"/>
          <w:rtl/>
        </w:rPr>
        <w:t>אבל</w:t>
      </w:r>
      <w:r w:rsidRPr="002855DA">
        <w:rPr>
          <w:b/>
          <w:bCs/>
          <w:i/>
          <w:iCs/>
          <w:sz w:val="24"/>
          <w:rtl/>
        </w:rPr>
        <w:t xml:space="preserve"> </w:t>
      </w:r>
      <w:r w:rsidRPr="002855DA">
        <w:rPr>
          <w:rFonts w:hint="cs"/>
          <w:b/>
          <w:bCs/>
          <w:i/>
          <w:iCs/>
          <w:sz w:val="24"/>
          <w:rtl/>
        </w:rPr>
        <w:t>גם</w:t>
      </w:r>
      <w:r w:rsidRPr="002855DA">
        <w:rPr>
          <w:b/>
          <w:bCs/>
          <w:i/>
          <w:iCs/>
          <w:sz w:val="24"/>
          <w:rtl/>
        </w:rPr>
        <w:t xml:space="preserve"> </w:t>
      </w:r>
      <w:r w:rsidRPr="002855DA">
        <w:rPr>
          <w:rFonts w:hint="cs"/>
          <w:b/>
          <w:bCs/>
          <w:i/>
          <w:iCs/>
          <w:sz w:val="24"/>
          <w:rtl/>
        </w:rPr>
        <w:t>עבר</w:t>
      </w:r>
      <w:r w:rsidRPr="002855DA">
        <w:rPr>
          <w:b/>
          <w:bCs/>
          <w:i/>
          <w:iCs/>
          <w:sz w:val="24"/>
          <w:rtl/>
        </w:rPr>
        <w:t xml:space="preserve"> </w:t>
      </w:r>
      <w:r w:rsidRPr="002855DA">
        <w:rPr>
          <w:rFonts w:hint="cs"/>
          <w:b/>
          <w:bCs/>
          <w:i/>
          <w:iCs/>
          <w:sz w:val="24"/>
          <w:rtl/>
        </w:rPr>
        <w:t>יש</w:t>
      </w:r>
      <w:r w:rsidRPr="002855DA">
        <w:rPr>
          <w:b/>
          <w:bCs/>
          <w:i/>
          <w:iCs/>
          <w:sz w:val="24"/>
          <w:rtl/>
        </w:rPr>
        <w:t xml:space="preserve"> </w:t>
      </w:r>
      <w:r w:rsidRPr="002855DA">
        <w:rPr>
          <w:rFonts w:hint="cs"/>
          <w:b/>
          <w:bCs/>
          <w:i/>
          <w:iCs/>
          <w:sz w:val="24"/>
          <w:rtl/>
        </w:rPr>
        <w:t>לו</w:t>
      </w:r>
      <w:r w:rsidRPr="002855DA">
        <w:rPr>
          <w:b/>
          <w:bCs/>
          <w:i/>
          <w:iCs/>
          <w:sz w:val="24"/>
          <w:rtl/>
        </w:rPr>
        <w:t xml:space="preserve">: </w:t>
      </w:r>
      <w:r w:rsidRPr="002855DA">
        <w:rPr>
          <w:rFonts w:hint="cs"/>
          <w:b/>
          <w:bCs/>
          <w:i/>
          <w:iCs/>
          <w:sz w:val="24"/>
          <w:rtl/>
        </w:rPr>
        <w:t>אירועים</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חשיבות</w:t>
      </w:r>
      <w:r w:rsidRPr="002855DA">
        <w:rPr>
          <w:b/>
          <w:bCs/>
          <w:i/>
          <w:iCs/>
          <w:sz w:val="24"/>
          <w:rtl/>
        </w:rPr>
        <w:t xml:space="preserve">, </w:t>
      </w:r>
      <w:r w:rsidRPr="002855DA">
        <w:rPr>
          <w:rFonts w:hint="cs"/>
          <w:b/>
          <w:bCs/>
          <w:i/>
          <w:iCs/>
          <w:sz w:val="24"/>
          <w:rtl/>
        </w:rPr>
        <w:t>ז</w:t>
      </w:r>
      <w:r>
        <w:rPr>
          <w:rFonts w:hint="cs"/>
          <w:b/>
          <w:bCs/>
          <w:i/>
          <w:iCs/>
          <w:sz w:val="24"/>
          <w:rtl/>
        </w:rPr>
        <w:t>י</w:t>
      </w:r>
      <w:r w:rsidRPr="002855DA">
        <w:rPr>
          <w:rFonts w:hint="cs"/>
          <w:b/>
          <w:bCs/>
          <w:i/>
          <w:iCs/>
          <w:sz w:val="24"/>
          <w:rtl/>
        </w:rPr>
        <w:t>כרונות</w:t>
      </w:r>
      <w:r w:rsidRPr="002855DA">
        <w:rPr>
          <w:b/>
          <w:bCs/>
          <w:i/>
          <w:iCs/>
          <w:sz w:val="24"/>
          <w:rtl/>
        </w:rPr>
        <w:t xml:space="preserve">, </w:t>
      </w:r>
      <w:r w:rsidRPr="002855DA">
        <w:rPr>
          <w:rFonts w:hint="cs"/>
          <w:b/>
          <w:bCs/>
          <w:i/>
          <w:iCs/>
          <w:sz w:val="24"/>
          <w:rtl/>
        </w:rPr>
        <w:t>הרבה</w:t>
      </w:r>
      <w:r w:rsidRPr="002855DA">
        <w:rPr>
          <w:b/>
          <w:bCs/>
          <w:i/>
          <w:iCs/>
          <w:sz w:val="24"/>
          <w:rtl/>
        </w:rPr>
        <w:t xml:space="preserve"> </w:t>
      </w:r>
      <w:r w:rsidRPr="002855DA">
        <w:rPr>
          <w:rFonts w:hint="cs"/>
          <w:b/>
          <w:bCs/>
          <w:i/>
          <w:iCs/>
          <w:sz w:val="24"/>
          <w:rtl/>
        </w:rPr>
        <w:t>שעות</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שיקולים</w:t>
      </w:r>
      <w:r w:rsidRPr="002855DA">
        <w:rPr>
          <w:b/>
          <w:bCs/>
          <w:i/>
          <w:iCs/>
          <w:sz w:val="24"/>
          <w:rtl/>
        </w:rPr>
        <w:t xml:space="preserve"> </w:t>
      </w:r>
      <w:r w:rsidRPr="002855DA">
        <w:rPr>
          <w:rFonts w:hint="cs"/>
          <w:b/>
          <w:bCs/>
          <w:i/>
          <w:iCs/>
          <w:sz w:val="24"/>
          <w:rtl/>
        </w:rPr>
        <w:t>בינו</w:t>
      </w:r>
      <w:r w:rsidRPr="002855DA">
        <w:rPr>
          <w:b/>
          <w:bCs/>
          <w:i/>
          <w:iCs/>
          <w:sz w:val="24"/>
          <w:rtl/>
        </w:rPr>
        <w:t xml:space="preserve"> </w:t>
      </w:r>
      <w:r w:rsidRPr="002855DA">
        <w:rPr>
          <w:rFonts w:hint="cs"/>
          <w:b/>
          <w:bCs/>
          <w:i/>
          <w:iCs/>
          <w:sz w:val="24"/>
          <w:rtl/>
        </w:rPr>
        <w:t>לבינו</w:t>
      </w:r>
      <w:r w:rsidRPr="002855DA">
        <w:rPr>
          <w:b/>
          <w:bCs/>
          <w:i/>
          <w:iCs/>
          <w:sz w:val="24"/>
          <w:rtl/>
        </w:rPr>
        <w:t xml:space="preserve">, </w:t>
      </w:r>
      <w:r w:rsidRPr="002855DA">
        <w:rPr>
          <w:rFonts w:hint="cs"/>
          <w:b/>
          <w:bCs/>
          <w:i/>
          <w:iCs/>
          <w:sz w:val="24"/>
          <w:rtl/>
        </w:rPr>
        <w:t>שהם</w:t>
      </w:r>
      <w:r w:rsidRPr="002855DA">
        <w:rPr>
          <w:b/>
          <w:bCs/>
          <w:i/>
          <w:iCs/>
          <w:sz w:val="24"/>
          <w:rtl/>
        </w:rPr>
        <w:t xml:space="preserve"> </w:t>
      </w:r>
      <w:r w:rsidRPr="002855DA">
        <w:rPr>
          <w:rFonts w:hint="cs"/>
          <w:b/>
          <w:bCs/>
          <w:i/>
          <w:iCs/>
          <w:sz w:val="24"/>
          <w:rtl/>
        </w:rPr>
        <w:t>עיקר</w:t>
      </w:r>
      <w:r w:rsidRPr="002855DA">
        <w:rPr>
          <w:b/>
          <w:bCs/>
          <w:i/>
          <w:iCs/>
          <w:sz w:val="24"/>
          <w:rtl/>
        </w:rPr>
        <w:t xml:space="preserve"> </w:t>
      </w:r>
      <w:r w:rsidRPr="002855DA">
        <w:rPr>
          <w:rFonts w:hint="cs"/>
          <w:b/>
          <w:bCs/>
          <w:i/>
          <w:iCs/>
          <w:sz w:val="24"/>
          <w:rtl/>
        </w:rPr>
        <w:t>העיקרים</w:t>
      </w:r>
      <w:r w:rsidRPr="002855DA">
        <w:rPr>
          <w:b/>
          <w:bCs/>
          <w:i/>
          <w:iCs/>
          <w:sz w:val="24"/>
          <w:rtl/>
        </w:rPr>
        <w:t xml:space="preserve">. </w:t>
      </w:r>
      <w:r w:rsidRPr="002855DA">
        <w:rPr>
          <w:rFonts w:hint="cs"/>
          <w:b/>
          <w:bCs/>
          <w:i/>
          <w:iCs/>
          <w:sz w:val="24"/>
          <w:rtl/>
        </w:rPr>
        <w:t>כמונו</w:t>
      </w:r>
      <w:r w:rsidRPr="002855DA">
        <w:rPr>
          <w:b/>
          <w:bCs/>
          <w:i/>
          <w:iCs/>
          <w:sz w:val="24"/>
          <w:rtl/>
        </w:rPr>
        <w:t xml:space="preserve"> </w:t>
      </w:r>
      <w:r w:rsidRPr="002855DA">
        <w:rPr>
          <w:rFonts w:hint="cs"/>
          <w:b/>
          <w:bCs/>
          <w:i/>
          <w:iCs/>
          <w:sz w:val="24"/>
          <w:rtl/>
        </w:rPr>
        <w:t>כמוהו</w:t>
      </w:r>
      <w:r w:rsidRPr="002855DA">
        <w:rPr>
          <w:b/>
          <w:bCs/>
          <w:i/>
          <w:iCs/>
          <w:sz w:val="24"/>
          <w:rtl/>
        </w:rPr>
        <w:t xml:space="preserve"> </w:t>
      </w:r>
      <w:r w:rsidRPr="002855DA">
        <w:rPr>
          <w:rFonts w:hint="cs"/>
          <w:b/>
          <w:bCs/>
          <w:i/>
          <w:iCs/>
          <w:sz w:val="24"/>
          <w:rtl/>
        </w:rPr>
        <w:t>הוא</w:t>
      </w:r>
      <w:r w:rsidRPr="002855DA">
        <w:rPr>
          <w:b/>
          <w:bCs/>
          <w:i/>
          <w:iCs/>
          <w:sz w:val="24"/>
          <w:rtl/>
        </w:rPr>
        <w:t xml:space="preserve"> </w:t>
      </w:r>
      <w:r w:rsidRPr="002855DA">
        <w:rPr>
          <w:rFonts w:hint="cs"/>
          <w:b/>
          <w:bCs/>
          <w:i/>
          <w:iCs/>
          <w:sz w:val="24"/>
          <w:rtl/>
        </w:rPr>
        <w:t>זוכר</w:t>
      </w:r>
      <w:r w:rsidRPr="002855DA">
        <w:rPr>
          <w:b/>
          <w:bCs/>
          <w:i/>
          <w:iCs/>
          <w:sz w:val="24"/>
          <w:rtl/>
        </w:rPr>
        <w:t xml:space="preserve"> </w:t>
      </w:r>
      <w:r w:rsidRPr="002855DA">
        <w:rPr>
          <w:rFonts w:hint="cs"/>
          <w:b/>
          <w:bCs/>
          <w:i/>
          <w:iCs/>
          <w:sz w:val="24"/>
          <w:rtl/>
        </w:rPr>
        <w:t>ושוכח</w:t>
      </w:r>
      <w:r w:rsidRPr="002855DA">
        <w:rPr>
          <w:b/>
          <w:bCs/>
          <w:i/>
          <w:iCs/>
          <w:sz w:val="24"/>
          <w:rtl/>
        </w:rPr>
        <w:t xml:space="preserve">, </w:t>
      </w:r>
      <w:r w:rsidRPr="002855DA">
        <w:rPr>
          <w:rFonts w:hint="cs"/>
          <w:b/>
          <w:bCs/>
          <w:i/>
          <w:iCs/>
          <w:sz w:val="24"/>
          <w:rtl/>
        </w:rPr>
        <w:t>מעריך</w:t>
      </w:r>
      <w:r w:rsidRPr="002855DA">
        <w:rPr>
          <w:b/>
          <w:bCs/>
          <w:i/>
          <w:iCs/>
          <w:sz w:val="24"/>
          <w:rtl/>
        </w:rPr>
        <w:t xml:space="preserve"> </w:t>
      </w:r>
      <w:r w:rsidRPr="002855DA">
        <w:rPr>
          <w:rFonts w:hint="cs"/>
          <w:b/>
          <w:bCs/>
          <w:i/>
          <w:iCs/>
          <w:sz w:val="24"/>
          <w:rtl/>
        </w:rPr>
        <w:t>ומזלזל</w:t>
      </w:r>
      <w:r w:rsidRPr="002855DA">
        <w:rPr>
          <w:b/>
          <w:bCs/>
          <w:i/>
          <w:iCs/>
          <w:sz w:val="24"/>
          <w:rtl/>
        </w:rPr>
        <w:t xml:space="preserve">, </w:t>
      </w:r>
      <w:r w:rsidRPr="002855DA">
        <w:rPr>
          <w:rFonts w:hint="cs"/>
          <w:b/>
          <w:bCs/>
          <w:i/>
          <w:iCs/>
          <w:sz w:val="24"/>
          <w:rtl/>
        </w:rPr>
        <w:t>חושב</w:t>
      </w:r>
      <w:r w:rsidRPr="002855DA">
        <w:rPr>
          <w:b/>
          <w:bCs/>
          <w:i/>
          <w:iCs/>
          <w:sz w:val="24"/>
          <w:rtl/>
        </w:rPr>
        <w:t xml:space="preserve"> </w:t>
      </w:r>
      <w:r w:rsidRPr="002855DA">
        <w:rPr>
          <w:rFonts w:hint="cs"/>
          <w:b/>
          <w:bCs/>
          <w:i/>
          <w:iCs/>
          <w:sz w:val="24"/>
          <w:rtl/>
        </w:rPr>
        <w:t>בהיגיון</w:t>
      </w:r>
      <w:r w:rsidRPr="002855DA">
        <w:rPr>
          <w:b/>
          <w:bCs/>
          <w:i/>
          <w:iCs/>
          <w:sz w:val="24"/>
          <w:rtl/>
        </w:rPr>
        <w:t xml:space="preserve"> –</w:t>
      </w:r>
      <w:r w:rsidRPr="002855DA">
        <w:rPr>
          <w:rFonts w:hint="cs"/>
          <w:b/>
          <w:bCs/>
          <w:i/>
          <w:iCs/>
          <w:sz w:val="24"/>
          <w:rtl/>
        </w:rPr>
        <w:t xml:space="preserve"> וטועה</w:t>
      </w:r>
      <w:r w:rsidRPr="002855DA">
        <w:rPr>
          <w:b/>
          <w:bCs/>
          <w:i/>
          <w:iCs/>
          <w:sz w:val="24"/>
          <w:rtl/>
        </w:rPr>
        <w:t xml:space="preserve"> </w:t>
      </w:r>
      <w:r w:rsidRPr="002855DA">
        <w:rPr>
          <w:rFonts w:hint="cs"/>
          <w:b/>
          <w:bCs/>
          <w:i/>
          <w:iCs/>
          <w:sz w:val="24"/>
          <w:rtl/>
        </w:rPr>
        <w:t>כשאיננו</w:t>
      </w:r>
      <w:r w:rsidRPr="002855DA">
        <w:rPr>
          <w:b/>
          <w:bCs/>
          <w:i/>
          <w:iCs/>
          <w:sz w:val="24"/>
          <w:rtl/>
        </w:rPr>
        <w:t xml:space="preserve"> </w:t>
      </w:r>
      <w:r w:rsidRPr="002855DA">
        <w:rPr>
          <w:rFonts w:hint="cs"/>
          <w:b/>
          <w:bCs/>
          <w:i/>
          <w:iCs/>
          <w:sz w:val="24"/>
          <w:rtl/>
        </w:rPr>
        <w:t>יודע</w:t>
      </w:r>
      <w:r w:rsidRPr="002855DA">
        <w:rPr>
          <w:b/>
          <w:bCs/>
          <w:i/>
          <w:iCs/>
          <w:sz w:val="24"/>
          <w:rtl/>
        </w:rPr>
        <w:t xml:space="preserve">. </w:t>
      </w:r>
      <w:r w:rsidRPr="002855DA">
        <w:rPr>
          <w:rFonts w:hint="cs"/>
          <w:b/>
          <w:bCs/>
          <w:i/>
          <w:iCs/>
          <w:sz w:val="24"/>
          <w:rtl/>
        </w:rPr>
        <w:t>מתוך</w:t>
      </w:r>
      <w:r w:rsidRPr="002855DA">
        <w:rPr>
          <w:b/>
          <w:bCs/>
          <w:i/>
          <w:iCs/>
          <w:sz w:val="24"/>
          <w:rtl/>
        </w:rPr>
        <w:t xml:space="preserve"> </w:t>
      </w:r>
      <w:r w:rsidRPr="002855DA">
        <w:rPr>
          <w:rFonts w:hint="cs"/>
          <w:b/>
          <w:bCs/>
          <w:i/>
          <w:iCs/>
          <w:sz w:val="24"/>
          <w:rtl/>
        </w:rPr>
        <w:t>תבונה</w:t>
      </w:r>
      <w:r w:rsidRPr="002855DA">
        <w:rPr>
          <w:b/>
          <w:bCs/>
          <w:i/>
          <w:iCs/>
          <w:sz w:val="24"/>
          <w:rtl/>
        </w:rPr>
        <w:t xml:space="preserve"> </w:t>
      </w:r>
      <w:r w:rsidRPr="002855DA">
        <w:rPr>
          <w:rFonts w:hint="cs"/>
          <w:b/>
          <w:bCs/>
          <w:i/>
          <w:iCs/>
          <w:sz w:val="24"/>
          <w:rtl/>
        </w:rPr>
        <w:t>בוטח</w:t>
      </w:r>
      <w:r>
        <w:rPr>
          <w:rFonts w:hint="cs"/>
          <w:b/>
          <w:bCs/>
          <w:i/>
          <w:iCs/>
          <w:sz w:val="24"/>
          <w:rtl/>
        </w:rPr>
        <w:t xml:space="preserve"> </w:t>
      </w:r>
      <w:r w:rsidRPr="002855DA">
        <w:rPr>
          <w:rFonts w:hint="cs"/>
          <w:b/>
          <w:bCs/>
          <w:i/>
          <w:iCs/>
          <w:sz w:val="24"/>
          <w:rtl/>
        </w:rPr>
        <w:t>ומפקפק</w:t>
      </w:r>
      <w:r>
        <w:rPr>
          <w:rFonts w:hint="cs"/>
          <w:b/>
          <w:bCs/>
          <w:i/>
          <w:iCs/>
          <w:sz w:val="24"/>
          <w:rtl/>
        </w:rPr>
        <w:t xml:space="preserve">, </w:t>
      </w:r>
      <w:r w:rsidRPr="002855DA">
        <w:rPr>
          <w:rFonts w:hint="cs"/>
          <w:b/>
          <w:bCs/>
          <w:i/>
          <w:iCs/>
          <w:sz w:val="24"/>
          <w:rtl/>
        </w:rPr>
        <w:t>כבוד</w:t>
      </w:r>
      <w:r w:rsidRPr="002855DA">
        <w:rPr>
          <w:b/>
          <w:bCs/>
          <w:i/>
          <w:iCs/>
          <w:sz w:val="24"/>
          <w:rtl/>
        </w:rPr>
        <w:t xml:space="preserve"> </w:t>
      </w:r>
      <w:r w:rsidRPr="002855DA">
        <w:rPr>
          <w:rFonts w:hint="cs"/>
          <w:b/>
          <w:bCs/>
          <w:i/>
          <w:iCs/>
          <w:sz w:val="24"/>
          <w:rtl/>
        </w:rPr>
        <w:t>לאי</w:t>
      </w:r>
      <w:r w:rsidRPr="002855DA">
        <w:rPr>
          <w:b/>
          <w:bCs/>
          <w:i/>
          <w:iCs/>
          <w:sz w:val="24"/>
          <w:vertAlign w:val="superscript"/>
          <w:rtl/>
        </w:rPr>
        <w:t>-</w:t>
      </w:r>
      <w:r w:rsidRPr="002855DA">
        <w:rPr>
          <w:rFonts w:hint="cs"/>
          <w:b/>
          <w:bCs/>
          <w:i/>
          <w:iCs/>
          <w:sz w:val="24"/>
          <w:rtl/>
        </w:rPr>
        <w:t>ידיעתו</w:t>
      </w:r>
      <w:r>
        <w:rPr>
          <w:rFonts w:hint="cs"/>
          <w:b/>
          <w:bCs/>
          <w:i/>
          <w:iCs/>
          <w:sz w:val="24"/>
          <w:rtl/>
        </w:rPr>
        <w:t>,</w:t>
      </w:r>
      <w:r w:rsidRPr="002855DA">
        <w:rPr>
          <w:rFonts w:hint="cs"/>
          <w:b/>
          <w:bCs/>
          <w:i/>
          <w:iCs/>
          <w:sz w:val="24"/>
          <w:rtl/>
        </w:rPr>
        <w:t xml:space="preserve"> כבוד</w:t>
      </w:r>
      <w:r w:rsidRPr="002855DA">
        <w:rPr>
          <w:b/>
          <w:bCs/>
          <w:i/>
          <w:iCs/>
          <w:sz w:val="24"/>
          <w:rtl/>
        </w:rPr>
        <w:t xml:space="preserve"> </w:t>
      </w:r>
      <w:r w:rsidRPr="002855DA">
        <w:rPr>
          <w:rFonts w:hint="cs"/>
          <w:b/>
          <w:bCs/>
          <w:i/>
          <w:iCs/>
          <w:sz w:val="24"/>
          <w:rtl/>
        </w:rPr>
        <w:t>לעבודת</w:t>
      </w:r>
      <w:r w:rsidRPr="002855DA">
        <w:rPr>
          <w:b/>
          <w:bCs/>
          <w:i/>
          <w:iCs/>
          <w:sz w:val="24"/>
          <w:rtl/>
        </w:rPr>
        <w:t xml:space="preserve"> </w:t>
      </w:r>
      <w:r w:rsidRPr="002855DA">
        <w:rPr>
          <w:rFonts w:hint="cs"/>
          <w:b/>
          <w:bCs/>
          <w:i/>
          <w:iCs/>
          <w:sz w:val="24"/>
          <w:rtl/>
        </w:rPr>
        <w:t>ההתוודעות</w:t>
      </w:r>
      <w:r>
        <w:rPr>
          <w:rFonts w:hint="cs"/>
          <w:b/>
          <w:bCs/>
          <w:i/>
          <w:iCs/>
          <w:sz w:val="24"/>
          <w:rtl/>
        </w:rPr>
        <w:t>,</w:t>
      </w:r>
      <w:r w:rsidRPr="002855DA">
        <w:rPr>
          <w:b/>
          <w:bCs/>
          <w:i/>
          <w:iCs/>
          <w:sz w:val="24"/>
          <w:rtl/>
        </w:rPr>
        <w:t xml:space="preserve"> </w:t>
      </w:r>
      <w:r w:rsidRPr="002855DA">
        <w:rPr>
          <w:rFonts w:hint="cs"/>
          <w:b/>
          <w:bCs/>
          <w:i/>
          <w:iCs/>
          <w:sz w:val="24"/>
          <w:rtl/>
        </w:rPr>
        <w:t>כבוד</w:t>
      </w:r>
      <w:r w:rsidRPr="002855DA">
        <w:rPr>
          <w:b/>
          <w:bCs/>
          <w:i/>
          <w:iCs/>
          <w:sz w:val="24"/>
          <w:rtl/>
        </w:rPr>
        <w:t xml:space="preserve"> </w:t>
      </w:r>
      <w:r w:rsidRPr="002855DA">
        <w:rPr>
          <w:rFonts w:hint="cs"/>
          <w:b/>
          <w:bCs/>
          <w:i/>
          <w:iCs/>
          <w:sz w:val="24"/>
          <w:rtl/>
        </w:rPr>
        <w:t>לכישלונות</w:t>
      </w:r>
      <w:r w:rsidRPr="002855DA">
        <w:rPr>
          <w:b/>
          <w:bCs/>
          <w:i/>
          <w:iCs/>
          <w:sz w:val="24"/>
          <w:rtl/>
        </w:rPr>
        <w:t xml:space="preserve"> </w:t>
      </w:r>
      <w:r w:rsidRPr="002855DA">
        <w:rPr>
          <w:rFonts w:hint="cs"/>
          <w:b/>
          <w:bCs/>
          <w:i/>
          <w:iCs/>
          <w:sz w:val="24"/>
          <w:rtl/>
        </w:rPr>
        <w:t>ולדמעות</w:t>
      </w:r>
      <w:r>
        <w:rPr>
          <w:rFonts w:hint="cs"/>
          <w:b/>
          <w:bCs/>
          <w:i/>
          <w:iCs/>
          <w:sz w:val="24"/>
          <w:rtl/>
        </w:rPr>
        <w:t>,</w:t>
      </w:r>
      <w:r w:rsidRPr="002855DA">
        <w:rPr>
          <w:rFonts w:hint="cs"/>
          <w:b/>
          <w:bCs/>
          <w:i/>
          <w:iCs/>
          <w:sz w:val="24"/>
          <w:rtl/>
        </w:rPr>
        <w:t xml:space="preserve"> כבוד</w:t>
      </w:r>
      <w:r w:rsidRPr="002855DA">
        <w:rPr>
          <w:b/>
          <w:bCs/>
          <w:i/>
          <w:iCs/>
          <w:sz w:val="24"/>
          <w:rtl/>
        </w:rPr>
        <w:t xml:space="preserve"> </w:t>
      </w:r>
      <w:r w:rsidRPr="002855DA">
        <w:rPr>
          <w:rFonts w:hint="cs"/>
          <w:b/>
          <w:bCs/>
          <w:i/>
          <w:iCs/>
          <w:sz w:val="24"/>
          <w:rtl/>
        </w:rPr>
        <w:t>לקניינו</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הילד</w:t>
      </w:r>
      <w:r w:rsidRPr="002855DA">
        <w:rPr>
          <w:b/>
          <w:bCs/>
          <w:i/>
          <w:iCs/>
          <w:sz w:val="24"/>
          <w:rtl/>
        </w:rPr>
        <w:t xml:space="preserve"> </w:t>
      </w:r>
      <w:r w:rsidRPr="002855DA">
        <w:rPr>
          <w:rFonts w:hint="cs"/>
          <w:b/>
          <w:bCs/>
          <w:i/>
          <w:iCs/>
          <w:sz w:val="24"/>
          <w:rtl/>
        </w:rPr>
        <w:t>ולתקציבו</w:t>
      </w:r>
      <w:r>
        <w:rPr>
          <w:rFonts w:hint="cs"/>
          <w:b/>
          <w:bCs/>
          <w:i/>
          <w:iCs/>
          <w:sz w:val="24"/>
          <w:rtl/>
        </w:rPr>
        <w:t>,</w:t>
      </w:r>
      <w:r w:rsidRPr="002855DA">
        <w:rPr>
          <w:rFonts w:hint="cs"/>
          <w:b/>
          <w:bCs/>
          <w:i/>
          <w:iCs/>
          <w:sz w:val="24"/>
          <w:rtl/>
        </w:rPr>
        <w:t xml:space="preserve"> כבוד</w:t>
      </w:r>
      <w:r w:rsidRPr="002855DA">
        <w:rPr>
          <w:b/>
          <w:bCs/>
          <w:i/>
          <w:iCs/>
          <w:sz w:val="24"/>
          <w:rtl/>
        </w:rPr>
        <w:t xml:space="preserve"> </w:t>
      </w:r>
      <w:r w:rsidRPr="002855DA">
        <w:rPr>
          <w:rFonts w:hint="cs"/>
          <w:b/>
          <w:bCs/>
          <w:i/>
          <w:iCs/>
          <w:sz w:val="24"/>
          <w:rtl/>
        </w:rPr>
        <w:t>לסודות</w:t>
      </w:r>
      <w:r w:rsidRPr="002855DA">
        <w:rPr>
          <w:b/>
          <w:bCs/>
          <w:i/>
          <w:iCs/>
          <w:sz w:val="24"/>
          <w:rtl/>
        </w:rPr>
        <w:t xml:space="preserve"> </w:t>
      </w:r>
      <w:r w:rsidRPr="002855DA">
        <w:rPr>
          <w:rFonts w:hint="cs"/>
          <w:b/>
          <w:bCs/>
          <w:i/>
          <w:iCs/>
          <w:sz w:val="24"/>
          <w:rtl/>
        </w:rPr>
        <w:t>ולטלטלות</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עבודת הגדילה</w:t>
      </w:r>
      <w:r w:rsidRPr="002855DA">
        <w:rPr>
          <w:b/>
          <w:bCs/>
          <w:i/>
          <w:iCs/>
          <w:sz w:val="24"/>
          <w:rtl/>
        </w:rPr>
        <w:t xml:space="preserve"> </w:t>
      </w:r>
      <w:r w:rsidRPr="002855DA">
        <w:rPr>
          <w:rFonts w:hint="cs"/>
          <w:b/>
          <w:bCs/>
          <w:i/>
          <w:iCs/>
          <w:sz w:val="24"/>
          <w:rtl/>
        </w:rPr>
        <w:t>הקשה</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לרמוס</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להתעמר</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לשעבד</w:t>
      </w:r>
      <w:r w:rsidRPr="002855DA">
        <w:rPr>
          <w:b/>
          <w:bCs/>
          <w:i/>
          <w:iCs/>
          <w:sz w:val="24"/>
          <w:rtl/>
        </w:rPr>
        <w:t xml:space="preserve"> </w:t>
      </w:r>
      <w:r w:rsidRPr="002855DA">
        <w:rPr>
          <w:rFonts w:hint="cs"/>
          <w:b/>
          <w:bCs/>
          <w:i/>
          <w:iCs/>
          <w:sz w:val="24"/>
          <w:rtl/>
        </w:rPr>
        <w:t>ליום המחר</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לכבות</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למהר</w:t>
      </w:r>
      <w:r w:rsidRPr="002855DA">
        <w:rPr>
          <w:b/>
          <w:bCs/>
          <w:i/>
          <w:iCs/>
          <w:sz w:val="24"/>
          <w:rtl/>
        </w:rPr>
        <w:t xml:space="preserve">, </w:t>
      </w:r>
      <w:r w:rsidRPr="002855DA">
        <w:rPr>
          <w:rFonts w:hint="cs"/>
          <w:b/>
          <w:bCs/>
          <w:i/>
          <w:iCs/>
          <w:sz w:val="24"/>
          <w:rtl/>
        </w:rPr>
        <w:t>לא</w:t>
      </w:r>
      <w:r w:rsidRPr="002855DA">
        <w:rPr>
          <w:b/>
          <w:bCs/>
          <w:i/>
          <w:iCs/>
          <w:sz w:val="24"/>
          <w:rtl/>
        </w:rPr>
        <w:t xml:space="preserve"> </w:t>
      </w:r>
      <w:r>
        <w:rPr>
          <w:rFonts w:hint="cs"/>
          <w:b/>
          <w:bCs/>
          <w:i/>
          <w:iCs/>
          <w:sz w:val="24"/>
          <w:rtl/>
        </w:rPr>
        <w:t>להאיץ</w:t>
      </w:r>
      <w:r w:rsidRPr="002855DA">
        <w:rPr>
          <w:b/>
          <w:bCs/>
          <w:i/>
          <w:iCs/>
          <w:sz w:val="24"/>
          <w:rtl/>
        </w:rPr>
        <w:t xml:space="preserve">... </w:t>
      </w:r>
      <w:r w:rsidRPr="002855DA">
        <w:rPr>
          <w:rFonts w:hint="cs"/>
          <w:b/>
          <w:bCs/>
          <w:i/>
          <w:iCs/>
          <w:sz w:val="24"/>
          <w:rtl/>
        </w:rPr>
        <w:t>כבוד</w:t>
      </w:r>
      <w:r w:rsidRPr="002855DA">
        <w:rPr>
          <w:b/>
          <w:bCs/>
          <w:i/>
          <w:iCs/>
          <w:sz w:val="24"/>
          <w:rtl/>
        </w:rPr>
        <w:t xml:space="preserve"> </w:t>
      </w:r>
      <w:r w:rsidRPr="002855DA">
        <w:rPr>
          <w:rFonts w:hint="cs"/>
          <w:b/>
          <w:bCs/>
          <w:i/>
          <w:iCs/>
          <w:sz w:val="24"/>
          <w:rtl/>
        </w:rPr>
        <w:t>לכל</w:t>
      </w:r>
      <w:r w:rsidRPr="002855DA">
        <w:rPr>
          <w:b/>
          <w:bCs/>
          <w:i/>
          <w:iCs/>
          <w:sz w:val="24"/>
          <w:rtl/>
        </w:rPr>
        <w:t xml:space="preserve"> </w:t>
      </w:r>
      <w:r w:rsidRPr="002855DA">
        <w:rPr>
          <w:rFonts w:hint="cs"/>
          <w:b/>
          <w:bCs/>
          <w:i/>
          <w:iCs/>
          <w:sz w:val="24"/>
          <w:rtl/>
        </w:rPr>
        <w:t>רגע</w:t>
      </w:r>
      <w:r w:rsidRPr="002855DA">
        <w:rPr>
          <w:b/>
          <w:bCs/>
          <w:i/>
          <w:iCs/>
          <w:sz w:val="24"/>
          <w:rtl/>
        </w:rPr>
        <w:t xml:space="preserve"> </w:t>
      </w:r>
      <w:r w:rsidRPr="002855DA">
        <w:rPr>
          <w:rFonts w:hint="cs"/>
          <w:b/>
          <w:bCs/>
          <w:i/>
          <w:iCs/>
          <w:sz w:val="24"/>
          <w:rtl/>
        </w:rPr>
        <w:t>לעצמו</w:t>
      </w:r>
      <w:r w:rsidRPr="002855DA">
        <w:rPr>
          <w:b/>
          <w:bCs/>
          <w:i/>
          <w:iCs/>
          <w:sz w:val="24"/>
          <w:rtl/>
        </w:rPr>
        <w:t xml:space="preserve">, </w:t>
      </w:r>
      <w:r w:rsidRPr="002855DA">
        <w:rPr>
          <w:rFonts w:hint="cs"/>
          <w:b/>
          <w:bCs/>
          <w:i/>
          <w:iCs/>
          <w:sz w:val="24"/>
          <w:rtl/>
        </w:rPr>
        <w:t>כי</w:t>
      </w:r>
      <w:r w:rsidRPr="002855DA">
        <w:rPr>
          <w:b/>
          <w:bCs/>
          <w:i/>
          <w:iCs/>
          <w:sz w:val="24"/>
          <w:rtl/>
        </w:rPr>
        <w:t xml:space="preserve"> </w:t>
      </w:r>
      <w:r w:rsidRPr="002855DA">
        <w:rPr>
          <w:rFonts w:hint="cs"/>
          <w:b/>
          <w:bCs/>
          <w:i/>
          <w:iCs/>
          <w:sz w:val="24"/>
          <w:rtl/>
        </w:rPr>
        <w:t>יחלוף</w:t>
      </w:r>
      <w:r w:rsidRPr="002855DA">
        <w:rPr>
          <w:b/>
          <w:bCs/>
          <w:i/>
          <w:iCs/>
          <w:sz w:val="24"/>
          <w:rtl/>
        </w:rPr>
        <w:t xml:space="preserve"> </w:t>
      </w:r>
      <w:r w:rsidRPr="002855DA">
        <w:rPr>
          <w:rFonts w:hint="cs"/>
          <w:b/>
          <w:bCs/>
          <w:i/>
          <w:iCs/>
          <w:sz w:val="24"/>
          <w:rtl/>
        </w:rPr>
        <w:t>ולעולם</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יחזור</w:t>
      </w:r>
      <w:r w:rsidRPr="002855DA">
        <w:rPr>
          <w:b/>
          <w:bCs/>
          <w:i/>
          <w:iCs/>
          <w:sz w:val="24"/>
          <w:rtl/>
        </w:rPr>
        <w:t>...</w:t>
      </w:r>
      <w:r w:rsidRPr="002855DA">
        <w:rPr>
          <w:rFonts w:hint="cs"/>
          <w:b/>
          <w:bCs/>
          <w:i/>
          <w:iCs/>
          <w:sz w:val="24"/>
          <w:rtl/>
        </w:rPr>
        <w:t xml:space="preserve"> אנחנו</w:t>
      </w:r>
      <w:r w:rsidRPr="002855DA">
        <w:rPr>
          <w:b/>
          <w:bCs/>
          <w:i/>
          <w:iCs/>
          <w:sz w:val="24"/>
          <w:rtl/>
        </w:rPr>
        <w:t xml:space="preserve"> </w:t>
      </w:r>
      <w:r w:rsidRPr="002855DA">
        <w:rPr>
          <w:rFonts w:hint="cs"/>
          <w:b/>
          <w:bCs/>
          <w:i/>
          <w:iCs/>
          <w:sz w:val="24"/>
          <w:rtl/>
        </w:rPr>
        <w:t>מחלקים</w:t>
      </w:r>
      <w:r w:rsidRPr="002855DA">
        <w:rPr>
          <w:b/>
          <w:bCs/>
          <w:i/>
          <w:iCs/>
          <w:sz w:val="24"/>
          <w:rtl/>
        </w:rPr>
        <w:t xml:space="preserve"> </w:t>
      </w:r>
      <w:r w:rsidRPr="002855DA">
        <w:rPr>
          <w:rFonts w:hint="cs"/>
          <w:b/>
          <w:bCs/>
          <w:i/>
          <w:iCs/>
          <w:sz w:val="24"/>
          <w:rtl/>
        </w:rPr>
        <w:t>בשלומיאליות</w:t>
      </w:r>
      <w:r w:rsidRPr="002855DA">
        <w:rPr>
          <w:b/>
          <w:bCs/>
          <w:i/>
          <w:iCs/>
          <w:sz w:val="24"/>
          <w:rtl/>
        </w:rPr>
        <w:t xml:space="preserve"> </w:t>
      </w:r>
      <w:r w:rsidRPr="002855DA">
        <w:rPr>
          <w:rFonts w:hint="cs"/>
          <w:b/>
          <w:bCs/>
          <w:i/>
          <w:iCs/>
          <w:sz w:val="24"/>
          <w:rtl/>
        </w:rPr>
        <w:t>את</w:t>
      </w:r>
      <w:r w:rsidRPr="002855DA">
        <w:rPr>
          <w:b/>
          <w:bCs/>
          <w:i/>
          <w:iCs/>
          <w:sz w:val="24"/>
          <w:rtl/>
        </w:rPr>
        <w:t xml:space="preserve"> </w:t>
      </w:r>
      <w:r w:rsidRPr="002855DA">
        <w:rPr>
          <w:rFonts w:hint="cs"/>
          <w:b/>
          <w:bCs/>
          <w:i/>
          <w:iCs/>
          <w:sz w:val="24"/>
          <w:rtl/>
        </w:rPr>
        <w:t>השנים</w:t>
      </w:r>
      <w:r w:rsidRPr="002855DA">
        <w:rPr>
          <w:b/>
          <w:bCs/>
          <w:i/>
          <w:iCs/>
          <w:sz w:val="24"/>
          <w:rtl/>
        </w:rPr>
        <w:t xml:space="preserve"> </w:t>
      </w:r>
      <w:r w:rsidRPr="002855DA">
        <w:rPr>
          <w:rFonts w:hint="cs"/>
          <w:b/>
          <w:bCs/>
          <w:i/>
          <w:iCs/>
          <w:sz w:val="24"/>
          <w:rtl/>
        </w:rPr>
        <w:t>לפחות</w:t>
      </w:r>
      <w:r w:rsidRPr="002855DA">
        <w:rPr>
          <w:b/>
          <w:bCs/>
          <w:i/>
          <w:iCs/>
          <w:sz w:val="24"/>
          <w:rtl/>
        </w:rPr>
        <w:t xml:space="preserve"> </w:t>
      </w:r>
      <w:r w:rsidRPr="002855DA">
        <w:rPr>
          <w:rFonts w:hint="cs"/>
          <w:b/>
          <w:bCs/>
          <w:i/>
          <w:iCs/>
          <w:sz w:val="24"/>
          <w:rtl/>
        </w:rPr>
        <w:t>בשלות</w:t>
      </w:r>
      <w:r w:rsidRPr="002855DA">
        <w:rPr>
          <w:b/>
          <w:bCs/>
          <w:i/>
          <w:iCs/>
          <w:sz w:val="24"/>
          <w:rtl/>
        </w:rPr>
        <w:t xml:space="preserve"> </w:t>
      </w:r>
      <w:r w:rsidRPr="002855DA">
        <w:rPr>
          <w:rFonts w:hint="cs"/>
          <w:b/>
          <w:bCs/>
          <w:i/>
          <w:iCs/>
          <w:sz w:val="24"/>
          <w:rtl/>
        </w:rPr>
        <w:t>וליותר</w:t>
      </w:r>
      <w:r w:rsidRPr="002855DA">
        <w:rPr>
          <w:b/>
          <w:bCs/>
          <w:i/>
          <w:iCs/>
          <w:sz w:val="24"/>
          <w:rtl/>
        </w:rPr>
        <w:t xml:space="preserve"> </w:t>
      </w:r>
      <w:r w:rsidRPr="002855DA">
        <w:rPr>
          <w:rFonts w:hint="cs"/>
          <w:b/>
          <w:bCs/>
          <w:i/>
          <w:iCs/>
          <w:sz w:val="24"/>
          <w:rtl/>
        </w:rPr>
        <w:t>בשלות</w:t>
      </w:r>
      <w:r w:rsidRPr="002855DA">
        <w:rPr>
          <w:b/>
          <w:bCs/>
          <w:i/>
          <w:iCs/>
          <w:sz w:val="24"/>
          <w:rtl/>
        </w:rPr>
        <w:t xml:space="preserve">: </w:t>
      </w:r>
      <w:r w:rsidRPr="002855DA">
        <w:rPr>
          <w:rFonts w:hint="cs"/>
          <w:b/>
          <w:bCs/>
          <w:i/>
          <w:iCs/>
          <w:sz w:val="24"/>
          <w:rtl/>
        </w:rPr>
        <w:t>אין</w:t>
      </w:r>
      <w:r w:rsidRPr="002855DA">
        <w:rPr>
          <w:b/>
          <w:bCs/>
          <w:i/>
          <w:iCs/>
          <w:sz w:val="24"/>
          <w:rtl/>
        </w:rPr>
        <w:t xml:space="preserve"> </w:t>
      </w:r>
      <w:r w:rsidRPr="002855DA">
        <w:rPr>
          <w:rFonts w:hint="cs"/>
          <w:b/>
          <w:bCs/>
          <w:i/>
          <w:iCs/>
          <w:sz w:val="24"/>
          <w:rtl/>
        </w:rPr>
        <w:t>יום</w:t>
      </w:r>
      <w:r w:rsidRPr="002855DA">
        <w:rPr>
          <w:b/>
          <w:bCs/>
          <w:i/>
          <w:iCs/>
          <w:sz w:val="24"/>
          <w:rtl/>
        </w:rPr>
        <w:t xml:space="preserve"> </w:t>
      </w:r>
      <w:r w:rsidRPr="002855DA">
        <w:rPr>
          <w:rFonts w:hint="cs"/>
          <w:b/>
          <w:bCs/>
          <w:i/>
          <w:iCs/>
          <w:sz w:val="24"/>
          <w:rtl/>
        </w:rPr>
        <w:t>לא</w:t>
      </w:r>
      <w:r w:rsidRPr="002855DA">
        <w:rPr>
          <w:b/>
          <w:bCs/>
          <w:i/>
          <w:iCs/>
          <w:sz w:val="24"/>
          <w:rtl/>
        </w:rPr>
        <w:t xml:space="preserve"> </w:t>
      </w:r>
      <w:r w:rsidRPr="002855DA">
        <w:rPr>
          <w:rFonts w:hint="cs"/>
          <w:b/>
          <w:bCs/>
          <w:i/>
          <w:iCs/>
          <w:sz w:val="24"/>
          <w:rtl/>
        </w:rPr>
        <w:t>בשל</w:t>
      </w:r>
      <w:r w:rsidRPr="002855DA">
        <w:rPr>
          <w:b/>
          <w:bCs/>
          <w:i/>
          <w:iCs/>
          <w:sz w:val="24"/>
          <w:rtl/>
        </w:rPr>
        <w:t xml:space="preserve">, </w:t>
      </w:r>
      <w:r w:rsidRPr="002855DA">
        <w:rPr>
          <w:rFonts w:hint="cs"/>
          <w:b/>
          <w:bCs/>
          <w:i/>
          <w:iCs/>
          <w:sz w:val="24"/>
          <w:rtl/>
        </w:rPr>
        <w:t>אין</w:t>
      </w:r>
      <w:r w:rsidRPr="002855DA">
        <w:rPr>
          <w:b/>
          <w:bCs/>
          <w:i/>
          <w:iCs/>
          <w:sz w:val="24"/>
          <w:rtl/>
        </w:rPr>
        <w:t xml:space="preserve"> </w:t>
      </w:r>
      <w:r w:rsidRPr="002855DA">
        <w:rPr>
          <w:rFonts w:hint="cs"/>
          <w:b/>
          <w:bCs/>
          <w:i/>
          <w:iCs/>
          <w:sz w:val="24"/>
          <w:rtl/>
        </w:rPr>
        <w:t>הירארכיה</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גיל</w:t>
      </w:r>
      <w:r w:rsidRPr="002855DA">
        <w:rPr>
          <w:b/>
          <w:bCs/>
          <w:i/>
          <w:iCs/>
          <w:sz w:val="24"/>
          <w:rtl/>
        </w:rPr>
        <w:t xml:space="preserve">, </w:t>
      </w:r>
      <w:r w:rsidRPr="002855DA">
        <w:rPr>
          <w:rFonts w:hint="cs"/>
          <w:b/>
          <w:bCs/>
          <w:i/>
          <w:iCs/>
          <w:sz w:val="24"/>
          <w:rtl/>
        </w:rPr>
        <w:t>אין</w:t>
      </w:r>
      <w:r w:rsidRPr="002855DA">
        <w:rPr>
          <w:b/>
          <w:bCs/>
          <w:i/>
          <w:iCs/>
          <w:sz w:val="24"/>
          <w:rtl/>
        </w:rPr>
        <w:t xml:space="preserve"> </w:t>
      </w:r>
      <w:r w:rsidRPr="002855DA">
        <w:rPr>
          <w:rFonts w:hint="cs"/>
          <w:b/>
          <w:bCs/>
          <w:i/>
          <w:iCs/>
          <w:sz w:val="24"/>
          <w:rtl/>
        </w:rPr>
        <w:t>דרגות</w:t>
      </w:r>
      <w:r w:rsidRPr="002855DA">
        <w:rPr>
          <w:b/>
          <w:bCs/>
          <w:i/>
          <w:iCs/>
          <w:sz w:val="24"/>
          <w:rtl/>
        </w:rPr>
        <w:t xml:space="preserve"> </w:t>
      </w:r>
      <w:r w:rsidRPr="002855DA">
        <w:rPr>
          <w:rFonts w:hint="cs"/>
          <w:b/>
          <w:bCs/>
          <w:i/>
          <w:iCs/>
          <w:sz w:val="24"/>
          <w:rtl/>
        </w:rPr>
        <w:t>גבוהות</w:t>
      </w:r>
      <w:r w:rsidRPr="002855DA">
        <w:rPr>
          <w:b/>
          <w:bCs/>
          <w:i/>
          <w:iCs/>
          <w:sz w:val="24"/>
          <w:rtl/>
        </w:rPr>
        <w:t xml:space="preserve"> </w:t>
      </w:r>
      <w:r w:rsidRPr="002855DA">
        <w:rPr>
          <w:rFonts w:hint="cs"/>
          <w:b/>
          <w:bCs/>
          <w:i/>
          <w:iCs/>
          <w:sz w:val="24"/>
          <w:rtl/>
        </w:rPr>
        <w:t>יותר</w:t>
      </w:r>
      <w:r w:rsidRPr="002855DA">
        <w:rPr>
          <w:b/>
          <w:bCs/>
          <w:i/>
          <w:iCs/>
          <w:sz w:val="24"/>
          <w:rtl/>
        </w:rPr>
        <w:t xml:space="preserve"> </w:t>
      </w:r>
      <w:r w:rsidRPr="002855DA">
        <w:rPr>
          <w:rFonts w:hint="cs"/>
          <w:b/>
          <w:bCs/>
          <w:i/>
          <w:iCs/>
          <w:sz w:val="24"/>
          <w:rtl/>
        </w:rPr>
        <w:t>ונמוכות</w:t>
      </w:r>
      <w:r w:rsidRPr="002855DA">
        <w:rPr>
          <w:b/>
          <w:bCs/>
          <w:i/>
          <w:iCs/>
          <w:sz w:val="24"/>
          <w:rtl/>
        </w:rPr>
        <w:t xml:space="preserve"> </w:t>
      </w:r>
      <w:r w:rsidRPr="002855DA">
        <w:rPr>
          <w:rFonts w:hint="cs"/>
          <w:b/>
          <w:bCs/>
          <w:i/>
          <w:iCs/>
          <w:sz w:val="24"/>
          <w:rtl/>
        </w:rPr>
        <w:t>יותר</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כאב</w:t>
      </w:r>
      <w:r w:rsidRPr="002855DA">
        <w:rPr>
          <w:b/>
          <w:bCs/>
          <w:i/>
          <w:iCs/>
          <w:sz w:val="24"/>
          <w:rtl/>
        </w:rPr>
        <w:t xml:space="preserve"> </w:t>
      </w:r>
      <w:r w:rsidRPr="002855DA">
        <w:rPr>
          <w:rFonts w:hint="cs"/>
          <w:b/>
          <w:bCs/>
          <w:i/>
          <w:iCs/>
          <w:sz w:val="24"/>
          <w:rtl/>
        </w:rPr>
        <w:t>ושמחה</w:t>
      </w:r>
      <w:r w:rsidRPr="002855DA">
        <w:rPr>
          <w:b/>
          <w:bCs/>
          <w:i/>
          <w:iCs/>
          <w:sz w:val="24"/>
          <w:rtl/>
        </w:rPr>
        <w:t xml:space="preserve">, </w:t>
      </w:r>
      <w:r w:rsidRPr="002855DA">
        <w:rPr>
          <w:rFonts w:hint="cs"/>
          <w:b/>
          <w:bCs/>
          <w:i/>
          <w:iCs/>
          <w:sz w:val="24"/>
          <w:rtl/>
        </w:rPr>
        <w:t>תקווה</w:t>
      </w:r>
      <w:r w:rsidRPr="002855DA">
        <w:rPr>
          <w:b/>
          <w:bCs/>
          <w:i/>
          <w:iCs/>
          <w:sz w:val="24"/>
          <w:rtl/>
        </w:rPr>
        <w:t xml:space="preserve"> </w:t>
      </w:r>
      <w:r w:rsidRPr="002855DA">
        <w:rPr>
          <w:rFonts w:hint="cs"/>
          <w:b/>
          <w:bCs/>
          <w:i/>
          <w:iCs/>
          <w:sz w:val="24"/>
          <w:rtl/>
        </w:rPr>
        <w:t>ואכזבה</w:t>
      </w:r>
      <w:r w:rsidRPr="002855DA">
        <w:rPr>
          <w:b/>
          <w:bCs/>
          <w:i/>
          <w:iCs/>
          <w:sz w:val="24"/>
          <w:rtl/>
        </w:rPr>
        <w:t xml:space="preserve">. </w:t>
      </w:r>
      <w:r w:rsidRPr="002855DA">
        <w:rPr>
          <w:rFonts w:hint="cs"/>
          <w:b/>
          <w:bCs/>
          <w:i/>
          <w:iCs/>
          <w:sz w:val="24"/>
          <w:rtl/>
        </w:rPr>
        <w:t>כשאני</w:t>
      </w:r>
      <w:r w:rsidRPr="002855DA">
        <w:rPr>
          <w:b/>
          <w:bCs/>
          <w:i/>
          <w:iCs/>
          <w:sz w:val="24"/>
          <w:rtl/>
        </w:rPr>
        <w:t xml:space="preserve"> </w:t>
      </w:r>
      <w:r w:rsidRPr="002855DA">
        <w:rPr>
          <w:rFonts w:hint="cs"/>
          <w:b/>
          <w:bCs/>
          <w:i/>
          <w:iCs/>
          <w:sz w:val="24"/>
          <w:rtl/>
        </w:rPr>
        <w:t>משחק</w:t>
      </w:r>
      <w:r w:rsidRPr="002855DA">
        <w:rPr>
          <w:b/>
          <w:bCs/>
          <w:i/>
          <w:iCs/>
          <w:sz w:val="24"/>
          <w:rtl/>
        </w:rPr>
        <w:t xml:space="preserve"> </w:t>
      </w:r>
      <w:r w:rsidRPr="002855DA">
        <w:rPr>
          <w:rFonts w:hint="cs"/>
          <w:b/>
          <w:bCs/>
          <w:i/>
          <w:iCs/>
          <w:sz w:val="24"/>
          <w:rtl/>
        </w:rPr>
        <w:t>או</w:t>
      </w:r>
      <w:r w:rsidRPr="002855DA">
        <w:rPr>
          <w:b/>
          <w:bCs/>
          <w:i/>
          <w:iCs/>
          <w:sz w:val="24"/>
          <w:rtl/>
        </w:rPr>
        <w:t xml:space="preserve"> </w:t>
      </w:r>
      <w:r w:rsidRPr="002855DA">
        <w:rPr>
          <w:rFonts w:hint="cs"/>
          <w:b/>
          <w:bCs/>
          <w:i/>
          <w:iCs/>
          <w:sz w:val="24"/>
          <w:rtl/>
        </w:rPr>
        <w:t>משוחח</w:t>
      </w:r>
      <w:r w:rsidRPr="002855DA">
        <w:rPr>
          <w:b/>
          <w:bCs/>
          <w:i/>
          <w:iCs/>
          <w:sz w:val="24"/>
          <w:rtl/>
        </w:rPr>
        <w:t xml:space="preserve"> </w:t>
      </w:r>
      <w:r w:rsidRPr="002855DA">
        <w:rPr>
          <w:rFonts w:hint="cs"/>
          <w:b/>
          <w:bCs/>
          <w:i/>
          <w:iCs/>
          <w:sz w:val="24"/>
          <w:rtl/>
        </w:rPr>
        <w:t>עם</w:t>
      </w:r>
      <w:r w:rsidRPr="002855DA">
        <w:rPr>
          <w:b/>
          <w:bCs/>
          <w:i/>
          <w:iCs/>
          <w:sz w:val="24"/>
          <w:rtl/>
        </w:rPr>
        <w:t xml:space="preserve"> </w:t>
      </w:r>
      <w:r w:rsidRPr="002855DA">
        <w:rPr>
          <w:rFonts w:hint="cs"/>
          <w:b/>
          <w:bCs/>
          <w:i/>
          <w:iCs/>
          <w:sz w:val="24"/>
          <w:rtl/>
        </w:rPr>
        <w:t>ילד</w:t>
      </w:r>
      <w:r w:rsidRPr="002855DA">
        <w:rPr>
          <w:b/>
          <w:bCs/>
          <w:i/>
          <w:iCs/>
          <w:sz w:val="24"/>
          <w:rtl/>
        </w:rPr>
        <w:t xml:space="preserve"> – </w:t>
      </w:r>
      <w:r w:rsidRPr="002855DA">
        <w:rPr>
          <w:rFonts w:hint="cs"/>
          <w:b/>
          <w:bCs/>
          <w:i/>
          <w:iCs/>
          <w:sz w:val="24"/>
          <w:rtl/>
        </w:rPr>
        <w:t>נשזרים</w:t>
      </w:r>
      <w:r w:rsidRPr="002855DA">
        <w:rPr>
          <w:b/>
          <w:bCs/>
          <w:i/>
          <w:iCs/>
          <w:sz w:val="24"/>
          <w:rtl/>
        </w:rPr>
        <w:t xml:space="preserve"> </w:t>
      </w:r>
      <w:r w:rsidRPr="002855DA">
        <w:rPr>
          <w:rFonts w:hint="cs"/>
          <w:b/>
          <w:bCs/>
          <w:i/>
          <w:iCs/>
          <w:sz w:val="24"/>
          <w:rtl/>
        </w:rPr>
        <w:t>זה</w:t>
      </w:r>
      <w:r w:rsidRPr="002855DA">
        <w:rPr>
          <w:b/>
          <w:bCs/>
          <w:i/>
          <w:iCs/>
          <w:sz w:val="24"/>
          <w:rtl/>
        </w:rPr>
        <w:t xml:space="preserve"> </w:t>
      </w:r>
      <w:r w:rsidRPr="002855DA">
        <w:rPr>
          <w:rFonts w:hint="cs"/>
          <w:b/>
          <w:bCs/>
          <w:i/>
          <w:iCs/>
          <w:sz w:val="24"/>
          <w:rtl/>
        </w:rPr>
        <w:t>בזה</w:t>
      </w:r>
      <w:r w:rsidRPr="002855DA">
        <w:rPr>
          <w:b/>
          <w:bCs/>
          <w:i/>
          <w:iCs/>
          <w:sz w:val="24"/>
          <w:rtl/>
        </w:rPr>
        <w:t xml:space="preserve"> </w:t>
      </w:r>
      <w:r w:rsidRPr="002855DA">
        <w:rPr>
          <w:rFonts w:hint="cs"/>
          <w:b/>
          <w:bCs/>
          <w:i/>
          <w:iCs/>
          <w:sz w:val="24"/>
          <w:rtl/>
        </w:rPr>
        <w:t>רגעים</w:t>
      </w:r>
      <w:r w:rsidRPr="002855DA">
        <w:rPr>
          <w:b/>
          <w:bCs/>
          <w:i/>
          <w:iCs/>
          <w:sz w:val="24"/>
          <w:rtl/>
        </w:rPr>
        <w:t xml:space="preserve"> </w:t>
      </w:r>
      <w:r w:rsidRPr="002855DA">
        <w:rPr>
          <w:rFonts w:hint="cs"/>
          <w:b/>
          <w:bCs/>
          <w:i/>
          <w:iCs/>
          <w:sz w:val="24"/>
          <w:rtl/>
        </w:rPr>
        <w:t>בשלים</w:t>
      </w:r>
      <w:r w:rsidRPr="002855DA">
        <w:rPr>
          <w:b/>
          <w:bCs/>
          <w:i/>
          <w:iCs/>
          <w:sz w:val="24"/>
          <w:rtl/>
        </w:rPr>
        <w:t xml:space="preserve"> </w:t>
      </w:r>
      <w:r w:rsidRPr="002855DA">
        <w:rPr>
          <w:rFonts w:hint="cs"/>
          <w:b/>
          <w:bCs/>
          <w:i/>
          <w:iCs/>
          <w:sz w:val="24"/>
          <w:rtl/>
        </w:rPr>
        <w:t>במידה</w:t>
      </w:r>
      <w:r w:rsidRPr="002855DA">
        <w:rPr>
          <w:b/>
          <w:bCs/>
          <w:i/>
          <w:iCs/>
          <w:sz w:val="24"/>
          <w:rtl/>
        </w:rPr>
        <w:t xml:space="preserve"> </w:t>
      </w:r>
      <w:r w:rsidRPr="002855DA">
        <w:rPr>
          <w:rFonts w:hint="cs"/>
          <w:b/>
          <w:bCs/>
          <w:i/>
          <w:iCs/>
          <w:sz w:val="24"/>
          <w:rtl/>
        </w:rPr>
        <w:t>שווה</w:t>
      </w:r>
      <w:r w:rsidRPr="002855DA">
        <w:rPr>
          <w:b/>
          <w:bCs/>
          <w:i/>
          <w:iCs/>
          <w:sz w:val="24"/>
          <w:rtl/>
        </w:rPr>
        <w:t xml:space="preserve"> </w:t>
      </w:r>
      <w:r w:rsidRPr="002855DA">
        <w:rPr>
          <w:rFonts w:hint="cs"/>
          <w:b/>
          <w:bCs/>
          <w:i/>
          <w:iCs/>
          <w:sz w:val="24"/>
          <w:rtl/>
        </w:rPr>
        <w:t>של</w:t>
      </w:r>
      <w:r w:rsidRPr="002855DA">
        <w:rPr>
          <w:b/>
          <w:bCs/>
          <w:i/>
          <w:iCs/>
          <w:sz w:val="24"/>
          <w:rtl/>
        </w:rPr>
        <w:t xml:space="preserve"> </w:t>
      </w:r>
      <w:r w:rsidRPr="002855DA">
        <w:rPr>
          <w:rFonts w:hint="cs"/>
          <w:b/>
          <w:bCs/>
          <w:i/>
          <w:iCs/>
          <w:sz w:val="24"/>
          <w:rtl/>
        </w:rPr>
        <w:t>חיי</w:t>
      </w:r>
      <w:r w:rsidRPr="002855DA">
        <w:rPr>
          <w:b/>
          <w:bCs/>
          <w:i/>
          <w:iCs/>
          <w:sz w:val="24"/>
          <w:rtl/>
        </w:rPr>
        <w:t xml:space="preserve"> </w:t>
      </w:r>
      <w:r w:rsidRPr="002855DA">
        <w:rPr>
          <w:rFonts w:hint="cs"/>
          <w:b/>
          <w:bCs/>
          <w:i/>
          <w:iCs/>
          <w:sz w:val="24"/>
          <w:rtl/>
        </w:rPr>
        <w:t>ושל</w:t>
      </w:r>
      <w:r w:rsidRPr="002855DA">
        <w:rPr>
          <w:b/>
          <w:bCs/>
          <w:i/>
          <w:iCs/>
          <w:sz w:val="24"/>
          <w:rtl/>
        </w:rPr>
        <w:t xml:space="preserve"> </w:t>
      </w:r>
      <w:r w:rsidRPr="002855DA">
        <w:rPr>
          <w:rFonts w:hint="cs"/>
          <w:b/>
          <w:bCs/>
          <w:i/>
          <w:iCs/>
          <w:sz w:val="24"/>
          <w:rtl/>
        </w:rPr>
        <w:t>חייו (הזכות לכבוד, בתוך: יאנוש קורצ'אק, כתבים חלק א</w:t>
      </w:r>
      <w:r>
        <w:rPr>
          <w:rFonts w:hint="cs"/>
          <w:b/>
          <w:bCs/>
          <w:i/>
          <w:iCs/>
          <w:sz w:val="24"/>
          <w:rtl/>
        </w:rPr>
        <w:t>'</w:t>
      </w:r>
      <w:r w:rsidRPr="002855DA">
        <w:rPr>
          <w:rFonts w:hint="cs"/>
          <w:b/>
          <w:bCs/>
          <w:i/>
          <w:iCs/>
          <w:sz w:val="24"/>
          <w:rtl/>
        </w:rPr>
        <w:t xml:space="preserve">, הקיבוץ המאוחד </w:t>
      </w:r>
      <w:r>
        <w:rPr>
          <w:rFonts w:hint="cs"/>
          <w:b/>
          <w:bCs/>
          <w:i/>
          <w:iCs/>
          <w:sz w:val="24"/>
          <w:rtl/>
        </w:rPr>
        <w:t>1998 עמודים 368-364</w:t>
      </w:r>
      <w:r w:rsidRPr="002855DA">
        <w:rPr>
          <w:rFonts w:hint="cs"/>
          <w:b/>
          <w:bCs/>
          <w:i/>
          <w:iCs/>
          <w:sz w:val="24"/>
          <w:rtl/>
        </w:rPr>
        <w:t>)</w:t>
      </w:r>
      <w:r w:rsidRPr="002855DA">
        <w:rPr>
          <w:b/>
          <w:bCs/>
          <w:i/>
          <w:iCs/>
          <w:sz w:val="24"/>
          <w:rtl/>
        </w:rPr>
        <w:t>.</w:t>
      </w:r>
    </w:p>
    <w:p w14:paraId="20503DA3" w14:textId="77777777" w:rsidR="00525635" w:rsidRPr="003E11C2" w:rsidRDefault="00525635" w:rsidP="00525635">
      <w:pPr>
        <w:rPr>
          <w:sz w:val="24"/>
          <w:rtl/>
        </w:rPr>
      </w:pPr>
      <w:r w:rsidRPr="003E11C2">
        <w:rPr>
          <w:rFonts w:hint="cs"/>
          <w:sz w:val="24"/>
          <w:rtl/>
        </w:rPr>
        <w:t>קשה</w:t>
      </w:r>
      <w:r w:rsidRPr="003E11C2">
        <w:rPr>
          <w:sz w:val="24"/>
          <w:rtl/>
        </w:rPr>
        <w:t xml:space="preserve"> </w:t>
      </w:r>
      <w:r w:rsidRPr="003E11C2">
        <w:rPr>
          <w:rFonts w:hint="cs"/>
          <w:sz w:val="24"/>
          <w:rtl/>
        </w:rPr>
        <w:t>לתאר</w:t>
      </w:r>
      <w:r w:rsidRPr="003E11C2">
        <w:rPr>
          <w:sz w:val="24"/>
          <w:rtl/>
        </w:rPr>
        <w:t xml:space="preserve"> </w:t>
      </w:r>
      <w:r w:rsidRPr="003E11C2">
        <w:rPr>
          <w:rFonts w:hint="cs"/>
          <w:sz w:val="24"/>
          <w:rtl/>
        </w:rPr>
        <w:t>את</w:t>
      </w:r>
      <w:r w:rsidRPr="003E11C2">
        <w:rPr>
          <w:sz w:val="24"/>
          <w:rtl/>
        </w:rPr>
        <w:t xml:space="preserve"> </w:t>
      </w:r>
      <w:r w:rsidRPr="003E11C2">
        <w:rPr>
          <w:rFonts w:hint="cs"/>
          <w:sz w:val="24"/>
          <w:rtl/>
        </w:rPr>
        <w:t>יחס</w:t>
      </w:r>
      <w:r w:rsidRPr="003E11C2">
        <w:rPr>
          <w:sz w:val="24"/>
          <w:rtl/>
        </w:rPr>
        <w:t xml:space="preserve"> </w:t>
      </w:r>
      <w:r w:rsidRPr="003E11C2">
        <w:rPr>
          <w:rFonts w:hint="cs"/>
          <w:sz w:val="24"/>
          <w:rtl/>
        </w:rPr>
        <w:t>הכבוד</w:t>
      </w:r>
      <w:r w:rsidRPr="003E11C2">
        <w:rPr>
          <w:sz w:val="24"/>
          <w:rtl/>
        </w:rPr>
        <w:t xml:space="preserve"> </w:t>
      </w:r>
      <w:r w:rsidRPr="003E11C2">
        <w:rPr>
          <w:rFonts w:hint="cs"/>
          <w:sz w:val="24"/>
          <w:rtl/>
        </w:rPr>
        <w:t>שנתן</w:t>
      </w:r>
      <w:r w:rsidRPr="003E11C2">
        <w:rPr>
          <w:sz w:val="24"/>
          <w:rtl/>
        </w:rPr>
        <w:t xml:space="preserve"> </w:t>
      </w:r>
      <w:r w:rsidRPr="003E11C2">
        <w:rPr>
          <w:rFonts w:hint="cs"/>
          <w:sz w:val="24"/>
          <w:rtl/>
        </w:rPr>
        <w:t>ר</w:t>
      </w:r>
      <w:r w:rsidRPr="003E11C2">
        <w:rPr>
          <w:sz w:val="24"/>
          <w:rtl/>
        </w:rPr>
        <w:t xml:space="preserve">' </w:t>
      </w:r>
      <w:r w:rsidRPr="003E11C2">
        <w:rPr>
          <w:rFonts w:hint="cs"/>
          <w:sz w:val="24"/>
          <w:rtl/>
        </w:rPr>
        <w:t>משה</w:t>
      </w:r>
      <w:r w:rsidRPr="003E11C2">
        <w:rPr>
          <w:sz w:val="24"/>
          <w:rtl/>
        </w:rPr>
        <w:t xml:space="preserve"> </w:t>
      </w:r>
      <w:r w:rsidRPr="003E11C2">
        <w:rPr>
          <w:rFonts w:hint="cs"/>
          <w:sz w:val="24"/>
          <w:rtl/>
        </w:rPr>
        <w:t>לכל</w:t>
      </w:r>
      <w:r w:rsidRPr="003E11C2">
        <w:rPr>
          <w:sz w:val="24"/>
          <w:rtl/>
        </w:rPr>
        <w:t xml:space="preserve"> </w:t>
      </w:r>
      <w:r w:rsidRPr="003E11C2">
        <w:rPr>
          <w:rFonts w:hint="cs"/>
          <w:sz w:val="24"/>
          <w:rtl/>
        </w:rPr>
        <w:t>תלמיד</w:t>
      </w:r>
      <w:r w:rsidRPr="003E11C2">
        <w:rPr>
          <w:sz w:val="24"/>
          <w:rtl/>
        </w:rPr>
        <w:t xml:space="preserve">. </w:t>
      </w:r>
      <w:r w:rsidRPr="003E11C2">
        <w:rPr>
          <w:rFonts w:hint="cs"/>
          <w:sz w:val="24"/>
          <w:rtl/>
        </w:rPr>
        <w:t>לעולם</w:t>
      </w:r>
      <w:r w:rsidRPr="003E11C2">
        <w:rPr>
          <w:sz w:val="24"/>
          <w:rtl/>
        </w:rPr>
        <w:t xml:space="preserve"> </w:t>
      </w:r>
      <w:r w:rsidRPr="003E11C2">
        <w:rPr>
          <w:rFonts w:hint="cs"/>
          <w:sz w:val="24"/>
          <w:rtl/>
        </w:rPr>
        <w:t>היחס</w:t>
      </w:r>
      <w:r w:rsidRPr="003E11C2">
        <w:rPr>
          <w:sz w:val="24"/>
          <w:rtl/>
        </w:rPr>
        <w:t xml:space="preserve"> </w:t>
      </w:r>
      <w:r w:rsidRPr="003E11C2">
        <w:rPr>
          <w:rFonts w:hint="cs"/>
          <w:sz w:val="24"/>
          <w:rtl/>
        </w:rPr>
        <w:t>היה</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הקשבה</w:t>
      </w:r>
      <w:r w:rsidRPr="003E11C2">
        <w:rPr>
          <w:sz w:val="24"/>
          <w:rtl/>
        </w:rPr>
        <w:t xml:space="preserve">, </w:t>
      </w:r>
      <w:r>
        <w:rPr>
          <w:rFonts w:hint="cs"/>
          <w:sz w:val="24"/>
          <w:rtl/>
        </w:rPr>
        <w:t xml:space="preserve">של </w:t>
      </w:r>
      <w:r w:rsidRPr="003E11C2">
        <w:rPr>
          <w:rFonts w:hint="cs"/>
          <w:sz w:val="24"/>
          <w:rtl/>
        </w:rPr>
        <w:t>הבנה</w:t>
      </w:r>
      <w:r w:rsidRPr="003E11C2">
        <w:rPr>
          <w:sz w:val="24"/>
          <w:rtl/>
        </w:rPr>
        <w:t xml:space="preserve"> </w:t>
      </w:r>
      <w:r w:rsidRPr="003E11C2">
        <w:rPr>
          <w:rFonts w:hint="cs"/>
          <w:sz w:val="24"/>
          <w:rtl/>
        </w:rPr>
        <w:t>שאתה</w:t>
      </w:r>
      <w:r w:rsidRPr="003E11C2">
        <w:rPr>
          <w:sz w:val="24"/>
          <w:rtl/>
        </w:rPr>
        <w:t xml:space="preserve"> </w:t>
      </w:r>
      <w:r w:rsidRPr="003E11C2">
        <w:rPr>
          <w:rFonts w:hint="cs"/>
          <w:sz w:val="24"/>
          <w:rtl/>
        </w:rPr>
        <w:t>עומד</w:t>
      </w:r>
      <w:r w:rsidRPr="003E11C2">
        <w:rPr>
          <w:sz w:val="24"/>
          <w:rtl/>
        </w:rPr>
        <w:t xml:space="preserve"> </w:t>
      </w:r>
      <w:r w:rsidRPr="003E11C2">
        <w:rPr>
          <w:rFonts w:hint="cs"/>
          <w:sz w:val="24"/>
          <w:rtl/>
        </w:rPr>
        <w:t>מול</w:t>
      </w:r>
      <w:r w:rsidRPr="003E11C2">
        <w:rPr>
          <w:sz w:val="24"/>
          <w:rtl/>
        </w:rPr>
        <w:t xml:space="preserve"> </w:t>
      </w:r>
      <w:r w:rsidRPr="003E11C2">
        <w:rPr>
          <w:rFonts w:hint="cs"/>
          <w:sz w:val="24"/>
          <w:rtl/>
        </w:rPr>
        <w:t>איש</w:t>
      </w:r>
      <w:r w:rsidRPr="003E11C2">
        <w:rPr>
          <w:sz w:val="24"/>
          <w:rtl/>
        </w:rPr>
        <w:t xml:space="preserve"> </w:t>
      </w:r>
      <w:r w:rsidRPr="003E11C2">
        <w:rPr>
          <w:rFonts w:hint="cs"/>
          <w:sz w:val="24"/>
          <w:rtl/>
        </w:rPr>
        <w:t>מבוגר</w:t>
      </w:r>
      <w:r w:rsidRPr="003E11C2">
        <w:rPr>
          <w:sz w:val="24"/>
          <w:rtl/>
        </w:rPr>
        <w:t xml:space="preserve"> </w:t>
      </w:r>
      <w:r w:rsidRPr="003E11C2">
        <w:rPr>
          <w:rFonts w:hint="cs"/>
          <w:sz w:val="24"/>
          <w:rtl/>
        </w:rPr>
        <w:t>ורציני</w:t>
      </w:r>
      <w:r w:rsidRPr="003E11C2">
        <w:rPr>
          <w:sz w:val="24"/>
          <w:rtl/>
        </w:rPr>
        <w:t xml:space="preserve">. </w:t>
      </w:r>
      <w:r w:rsidRPr="003E11C2">
        <w:rPr>
          <w:rFonts w:hint="cs"/>
          <w:sz w:val="24"/>
          <w:rtl/>
        </w:rPr>
        <w:t>כך</w:t>
      </w:r>
      <w:r w:rsidRPr="003E11C2">
        <w:rPr>
          <w:sz w:val="24"/>
          <w:rtl/>
        </w:rPr>
        <w:t xml:space="preserve"> </w:t>
      </w:r>
      <w:r w:rsidRPr="003E11C2">
        <w:rPr>
          <w:rFonts w:hint="cs"/>
          <w:sz w:val="24"/>
          <w:rtl/>
        </w:rPr>
        <w:t>הרגישו</w:t>
      </w:r>
      <w:r w:rsidRPr="003E11C2">
        <w:rPr>
          <w:sz w:val="24"/>
          <w:rtl/>
        </w:rPr>
        <w:t xml:space="preserve"> </w:t>
      </w:r>
      <w:r w:rsidRPr="003E11C2">
        <w:rPr>
          <w:rFonts w:hint="cs"/>
          <w:sz w:val="24"/>
          <w:rtl/>
        </w:rPr>
        <w:t>התלמידות</w:t>
      </w:r>
      <w:r w:rsidRPr="003E11C2">
        <w:rPr>
          <w:sz w:val="24"/>
          <w:rtl/>
        </w:rPr>
        <w:t xml:space="preserve"> </w:t>
      </w:r>
      <w:r w:rsidRPr="003E11C2">
        <w:rPr>
          <w:rFonts w:hint="cs"/>
          <w:sz w:val="24"/>
          <w:rtl/>
        </w:rPr>
        <w:t>כשר</w:t>
      </w:r>
      <w:r w:rsidRPr="003E11C2">
        <w:rPr>
          <w:sz w:val="24"/>
          <w:rtl/>
        </w:rPr>
        <w:t xml:space="preserve">' </w:t>
      </w:r>
      <w:r w:rsidRPr="003E11C2">
        <w:rPr>
          <w:rFonts w:hint="cs"/>
          <w:sz w:val="24"/>
          <w:rtl/>
        </w:rPr>
        <w:t>משה</w:t>
      </w:r>
      <w:r w:rsidRPr="003E11C2">
        <w:rPr>
          <w:sz w:val="24"/>
          <w:rtl/>
        </w:rPr>
        <w:t xml:space="preserve"> </w:t>
      </w:r>
      <w:r w:rsidRPr="003E11C2">
        <w:rPr>
          <w:rFonts w:hint="cs"/>
          <w:sz w:val="24"/>
          <w:rtl/>
        </w:rPr>
        <w:t>הזמינן</w:t>
      </w:r>
      <w:r w:rsidRPr="003E11C2">
        <w:rPr>
          <w:sz w:val="24"/>
          <w:rtl/>
        </w:rPr>
        <w:t xml:space="preserve"> </w:t>
      </w:r>
      <w:r w:rsidRPr="003E11C2">
        <w:rPr>
          <w:rFonts w:hint="cs"/>
          <w:sz w:val="24"/>
          <w:rtl/>
        </w:rPr>
        <w:t>לשבת</w:t>
      </w:r>
      <w:r w:rsidRPr="003E11C2">
        <w:rPr>
          <w:sz w:val="24"/>
          <w:rtl/>
        </w:rPr>
        <w:t xml:space="preserve"> </w:t>
      </w:r>
      <w:r w:rsidRPr="003E11C2">
        <w:rPr>
          <w:rFonts w:hint="cs"/>
          <w:sz w:val="24"/>
          <w:rtl/>
        </w:rPr>
        <w:t>לימוד</w:t>
      </w:r>
      <w:r w:rsidRPr="003E11C2">
        <w:rPr>
          <w:sz w:val="24"/>
          <w:rtl/>
        </w:rPr>
        <w:t xml:space="preserve"> </w:t>
      </w:r>
      <w:r w:rsidRPr="003E11C2">
        <w:rPr>
          <w:rFonts w:hint="cs"/>
          <w:sz w:val="24"/>
          <w:rtl/>
        </w:rPr>
        <w:t>בביתו</w:t>
      </w:r>
      <w:r w:rsidRPr="003E11C2">
        <w:rPr>
          <w:sz w:val="24"/>
          <w:rtl/>
        </w:rPr>
        <w:t xml:space="preserve">, </w:t>
      </w:r>
      <w:r w:rsidRPr="003E11C2">
        <w:rPr>
          <w:rFonts w:hint="cs"/>
          <w:sz w:val="24"/>
          <w:rtl/>
        </w:rPr>
        <w:t>וכך</w:t>
      </w:r>
      <w:r w:rsidRPr="003E11C2">
        <w:rPr>
          <w:sz w:val="24"/>
          <w:rtl/>
        </w:rPr>
        <w:t xml:space="preserve"> </w:t>
      </w:r>
      <w:r w:rsidRPr="003E11C2">
        <w:rPr>
          <w:rFonts w:hint="cs"/>
          <w:sz w:val="24"/>
          <w:rtl/>
        </w:rPr>
        <w:t>כשהיה</w:t>
      </w:r>
      <w:r w:rsidRPr="003E11C2">
        <w:rPr>
          <w:sz w:val="24"/>
          <w:rtl/>
        </w:rPr>
        <w:t xml:space="preserve"> </w:t>
      </w:r>
      <w:r>
        <w:rPr>
          <w:rFonts w:hint="cs"/>
          <w:sz w:val="24"/>
          <w:rtl/>
        </w:rPr>
        <w:t xml:space="preserve">איתן </w:t>
      </w:r>
      <w:r w:rsidRPr="003E11C2">
        <w:rPr>
          <w:rFonts w:hint="cs"/>
          <w:sz w:val="24"/>
          <w:rtl/>
        </w:rPr>
        <w:t>בקשר</w:t>
      </w:r>
      <w:r w:rsidRPr="003E11C2">
        <w:rPr>
          <w:sz w:val="24"/>
          <w:rtl/>
        </w:rPr>
        <w:t xml:space="preserve"> </w:t>
      </w:r>
      <w:r w:rsidRPr="003E11C2">
        <w:rPr>
          <w:rFonts w:hint="cs"/>
          <w:sz w:val="24"/>
          <w:rtl/>
        </w:rPr>
        <w:t>אישי</w:t>
      </w:r>
      <w:r w:rsidRPr="003E11C2">
        <w:rPr>
          <w:sz w:val="24"/>
          <w:rtl/>
        </w:rPr>
        <w:t xml:space="preserve"> </w:t>
      </w:r>
      <w:r w:rsidRPr="003E11C2">
        <w:rPr>
          <w:rFonts w:hint="cs"/>
          <w:sz w:val="24"/>
          <w:rtl/>
        </w:rPr>
        <w:t>סביב</w:t>
      </w:r>
      <w:r w:rsidRPr="003E11C2">
        <w:rPr>
          <w:sz w:val="24"/>
          <w:rtl/>
        </w:rPr>
        <w:t xml:space="preserve"> </w:t>
      </w:r>
      <w:r w:rsidRPr="003E11C2">
        <w:rPr>
          <w:rFonts w:hint="cs"/>
          <w:sz w:val="24"/>
          <w:rtl/>
        </w:rPr>
        <w:t>עולם</w:t>
      </w:r>
      <w:r w:rsidRPr="003E11C2">
        <w:rPr>
          <w:sz w:val="24"/>
          <w:rtl/>
        </w:rPr>
        <w:t xml:space="preserve"> </w:t>
      </w:r>
      <w:r w:rsidRPr="003E11C2">
        <w:rPr>
          <w:rFonts w:hint="cs"/>
          <w:sz w:val="24"/>
          <w:rtl/>
        </w:rPr>
        <w:t>התוכן</w:t>
      </w:r>
      <w:r w:rsidRPr="003E11C2">
        <w:rPr>
          <w:sz w:val="24"/>
          <w:rtl/>
        </w:rPr>
        <w:t xml:space="preserve"> </w:t>
      </w:r>
      <w:r w:rsidRPr="003E11C2">
        <w:rPr>
          <w:rFonts w:hint="cs"/>
          <w:sz w:val="24"/>
          <w:rtl/>
        </w:rPr>
        <w:t>וחומר</w:t>
      </w:r>
      <w:r w:rsidRPr="003E11C2">
        <w:rPr>
          <w:sz w:val="24"/>
          <w:rtl/>
        </w:rPr>
        <w:t xml:space="preserve"> </w:t>
      </w:r>
      <w:r w:rsidRPr="003E11C2">
        <w:rPr>
          <w:rFonts w:hint="cs"/>
          <w:sz w:val="24"/>
          <w:rtl/>
        </w:rPr>
        <w:t>הלימודים</w:t>
      </w:r>
      <w:r w:rsidRPr="003E11C2">
        <w:rPr>
          <w:sz w:val="24"/>
          <w:rtl/>
        </w:rPr>
        <w:t xml:space="preserve">. </w:t>
      </w:r>
      <w:r w:rsidRPr="003E11C2">
        <w:rPr>
          <w:rFonts w:hint="cs"/>
          <w:sz w:val="24"/>
          <w:rtl/>
        </w:rPr>
        <w:t>בעולם</w:t>
      </w:r>
      <w:r w:rsidRPr="003E11C2">
        <w:rPr>
          <w:sz w:val="24"/>
          <w:rtl/>
        </w:rPr>
        <w:t xml:space="preserve"> </w:t>
      </w:r>
      <w:r w:rsidRPr="003E11C2">
        <w:rPr>
          <w:rFonts w:hint="cs"/>
          <w:sz w:val="24"/>
          <w:rtl/>
        </w:rPr>
        <w:t>החסידות</w:t>
      </w:r>
      <w:r w:rsidRPr="003E11C2">
        <w:rPr>
          <w:sz w:val="24"/>
          <w:rtl/>
        </w:rPr>
        <w:t xml:space="preserve"> </w:t>
      </w:r>
      <w:r w:rsidRPr="003E11C2">
        <w:rPr>
          <w:rFonts w:hint="cs"/>
          <w:sz w:val="24"/>
          <w:rtl/>
        </w:rPr>
        <w:t>נהגו</w:t>
      </w:r>
      <w:r w:rsidRPr="003E11C2">
        <w:rPr>
          <w:sz w:val="24"/>
          <w:rtl/>
        </w:rPr>
        <w:t xml:space="preserve"> </w:t>
      </w:r>
      <w:r w:rsidRPr="003E11C2">
        <w:rPr>
          <w:rFonts w:hint="cs"/>
          <w:sz w:val="24"/>
          <w:rtl/>
        </w:rPr>
        <w:t>לומר</w:t>
      </w:r>
      <w:r w:rsidRPr="003E11C2">
        <w:rPr>
          <w:sz w:val="24"/>
          <w:rtl/>
        </w:rPr>
        <w:t xml:space="preserve"> </w:t>
      </w:r>
      <w:r w:rsidRPr="003E11C2">
        <w:rPr>
          <w:rFonts w:hint="cs"/>
          <w:sz w:val="24"/>
          <w:rtl/>
        </w:rPr>
        <w:t>שהמורה</w:t>
      </w:r>
      <w:r w:rsidRPr="003E11C2">
        <w:rPr>
          <w:sz w:val="24"/>
          <w:rtl/>
        </w:rPr>
        <w:t xml:space="preserve"> </w:t>
      </w:r>
      <w:r w:rsidRPr="003E11C2">
        <w:rPr>
          <w:rFonts w:hint="cs"/>
          <w:sz w:val="24"/>
          <w:rtl/>
        </w:rPr>
        <w:t>מתייחס</w:t>
      </w:r>
      <w:r w:rsidRPr="003E11C2">
        <w:rPr>
          <w:sz w:val="24"/>
          <w:rtl/>
        </w:rPr>
        <w:t xml:space="preserve"> </w:t>
      </w:r>
      <w:r w:rsidRPr="003E11C2">
        <w:rPr>
          <w:rFonts w:hint="cs"/>
          <w:sz w:val="24"/>
          <w:rtl/>
        </w:rPr>
        <w:t>לתלמידו</w:t>
      </w:r>
      <w:r>
        <w:rPr>
          <w:sz w:val="24"/>
          <w:rtl/>
        </w:rPr>
        <w:t xml:space="preserve"> </w:t>
      </w:r>
      <w:r>
        <w:rPr>
          <w:rFonts w:hint="cs"/>
          <w:sz w:val="24"/>
          <w:rtl/>
        </w:rPr>
        <w:t>'</w:t>
      </w:r>
      <w:r w:rsidRPr="003E11C2">
        <w:rPr>
          <w:rFonts w:hint="cs"/>
          <w:sz w:val="24"/>
          <w:rtl/>
        </w:rPr>
        <w:t>מלמטה</w:t>
      </w:r>
      <w:r w:rsidRPr="003E11C2">
        <w:rPr>
          <w:sz w:val="24"/>
          <w:rtl/>
        </w:rPr>
        <w:t xml:space="preserve"> </w:t>
      </w:r>
      <w:r w:rsidRPr="003E11C2">
        <w:rPr>
          <w:rFonts w:hint="cs"/>
          <w:sz w:val="24"/>
          <w:rtl/>
        </w:rPr>
        <w:t>למעלה</w:t>
      </w:r>
      <w:r>
        <w:rPr>
          <w:rFonts w:hint="cs"/>
          <w:sz w:val="24"/>
          <w:rtl/>
        </w:rPr>
        <w:t>'</w:t>
      </w:r>
      <w:r w:rsidRPr="003E11C2">
        <w:rPr>
          <w:sz w:val="24"/>
          <w:rtl/>
        </w:rPr>
        <w:t>.</w:t>
      </w:r>
      <w:r>
        <w:rPr>
          <w:rFonts w:hint="cs"/>
          <w:sz w:val="24"/>
          <w:rtl/>
        </w:rPr>
        <w:t xml:space="preserve"> </w:t>
      </w:r>
      <w:r w:rsidRPr="003E11C2">
        <w:rPr>
          <w:rFonts w:hint="cs"/>
          <w:sz w:val="24"/>
          <w:rtl/>
        </w:rPr>
        <w:t>זו</w:t>
      </w:r>
      <w:r w:rsidRPr="003E11C2">
        <w:rPr>
          <w:sz w:val="24"/>
          <w:rtl/>
        </w:rPr>
        <w:t xml:space="preserve"> </w:t>
      </w:r>
      <w:r w:rsidRPr="003E11C2">
        <w:rPr>
          <w:rFonts w:hint="cs"/>
          <w:sz w:val="24"/>
          <w:rtl/>
        </w:rPr>
        <w:t>המשמעות</w:t>
      </w:r>
      <w:r w:rsidRPr="003E11C2">
        <w:rPr>
          <w:sz w:val="24"/>
          <w:rtl/>
        </w:rPr>
        <w:t xml:space="preserve"> </w:t>
      </w:r>
      <w:r w:rsidRPr="003E11C2">
        <w:rPr>
          <w:rFonts w:hint="cs"/>
          <w:sz w:val="24"/>
          <w:rtl/>
        </w:rPr>
        <w:t>הפשוטה</w:t>
      </w:r>
      <w:r w:rsidRPr="003E11C2">
        <w:rPr>
          <w:sz w:val="24"/>
          <w:rtl/>
        </w:rPr>
        <w:t xml:space="preserve"> </w:t>
      </w:r>
      <w:r w:rsidRPr="003E11C2">
        <w:rPr>
          <w:rFonts w:hint="cs"/>
          <w:sz w:val="24"/>
          <w:rtl/>
        </w:rPr>
        <w:t>של</w:t>
      </w:r>
      <w:r w:rsidRPr="003E11C2">
        <w:rPr>
          <w:sz w:val="24"/>
          <w:rtl/>
        </w:rPr>
        <w:t xml:space="preserve"> </w:t>
      </w:r>
      <w:r>
        <w:rPr>
          <w:rFonts w:hint="cs"/>
          <w:sz w:val="24"/>
          <w:rtl/>
        </w:rPr>
        <w:t>'</w:t>
      </w:r>
      <w:r w:rsidRPr="003E11C2">
        <w:rPr>
          <w:rFonts w:hint="cs"/>
          <w:sz w:val="24"/>
          <w:rtl/>
        </w:rPr>
        <w:t>ומתלמידיי</w:t>
      </w:r>
      <w:r w:rsidRPr="003E11C2">
        <w:rPr>
          <w:sz w:val="24"/>
          <w:rtl/>
        </w:rPr>
        <w:t xml:space="preserve"> </w:t>
      </w:r>
      <w:r w:rsidRPr="003E11C2">
        <w:rPr>
          <w:rFonts w:hint="cs"/>
          <w:sz w:val="24"/>
          <w:rtl/>
        </w:rPr>
        <w:t>יותר</w:t>
      </w:r>
      <w:r w:rsidRPr="003E11C2">
        <w:rPr>
          <w:sz w:val="24"/>
          <w:rtl/>
        </w:rPr>
        <w:t xml:space="preserve"> </w:t>
      </w:r>
      <w:r w:rsidRPr="003E11C2">
        <w:rPr>
          <w:rFonts w:hint="cs"/>
          <w:sz w:val="24"/>
          <w:rtl/>
        </w:rPr>
        <w:t>מכולם</w:t>
      </w:r>
      <w:r>
        <w:rPr>
          <w:rFonts w:hint="cs"/>
          <w:sz w:val="24"/>
          <w:rtl/>
        </w:rPr>
        <w:t>'</w:t>
      </w:r>
      <w:r w:rsidRPr="003E11C2">
        <w:rPr>
          <w:sz w:val="24"/>
          <w:rtl/>
        </w:rPr>
        <w:t>.</w:t>
      </w:r>
    </w:p>
    <w:p w14:paraId="415950BC" w14:textId="77777777" w:rsidR="00525635" w:rsidRPr="003E11C2" w:rsidRDefault="00525635" w:rsidP="00525635">
      <w:pPr>
        <w:rPr>
          <w:sz w:val="24"/>
          <w:rtl/>
        </w:rPr>
      </w:pPr>
      <w:r w:rsidRPr="004658A8">
        <w:rPr>
          <w:rFonts w:hint="cs"/>
          <w:b/>
          <w:bCs/>
          <w:sz w:val="24"/>
          <w:rtl/>
        </w:rPr>
        <w:t>ג.</w:t>
      </w:r>
      <w:r>
        <w:rPr>
          <w:rFonts w:hint="cs"/>
          <w:sz w:val="24"/>
          <w:rtl/>
        </w:rPr>
        <w:t xml:space="preserve"> </w:t>
      </w:r>
      <w:r w:rsidRPr="004658A8">
        <w:rPr>
          <w:rFonts w:hint="cs"/>
          <w:b/>
          <w:bCs/>
          <w:sz w:val="24"/>
          <w:rtl/>
        </w:rPr>
        <w:t>'חֲנֹךְ</w:t>
      </w:r>
      <w:r w:rsidRPr="004658A8">
        <w:rPr>
          <w:b/>
          <w:bCs/>
          <w:sz w:val="24"/>
          <w:rtl/>
        </w:rPr>
        <w:t xml:space="preserve"> </w:t>
      </w:r>
      <w:r w:rsidRPr="004658A8">
        <w:rPr>
          <w:rFonts w:hint="cs"/>
          <w:b/>
          <w:bCs/>
          <w:sz w:val="24"/>
          <w:rtl/>
        </w:rPr>
        <w:t>לַנַּעַר</w:t>
      </w:r>
      <w:r w:rsidRPr="004658A8">
        <w:rPr>
          <w:b/>
          <w:bCs/>
          <w:sz w:val="24"/>
          <w:rtl/>
        </w:rPr>
        <w:t xml:space="preserve"> </w:t>
      </w:r>
      <w:r w:rsidRPr="004658A8">
        <w:rPr>
          <w:rFonts w:hint="cs"/>
          <w:b/>
          <w:bCs/>
          <w:sz w:val="24"/>
          <w:rtl/>
        </w:rPr>
        <w:t>עַל</w:t>
      </w:r>
      <w:r w:rsidRPr="004658A8">
        <w:rPr>
          <w:b/>
          <w:bCs/>
          <w:sz w:val="24"/>
          <w:rtl/>
        </w:rPr>
        <w:t xml:space="preserve"> </w:t>
      </w:r>
      <w:r w:rsidRPr="004658A8">
        <w:rPr>
          <w:rFonts w:hint="cs"/>
          <w:b/>
          <w:bCs/>
          <w:sz w:val="24"/>
          <w:rtl/>
        </w:rPr>
        <w:t>פִּי</w:t>
      </w:r>
      <w:r w:rsidRPr="004658A8">
        <w:rPr>
          <w:b/>
          <w:bCs/>
          <w:sz w:val="24"/>
          <w:rtl/>
        </w:rPr>
        <w:t xml:space="preserve"> </w:t>
      </w:r>
      <w:r w:rsidRPr="004658A8">
        <w:rPr>
          <w:rFonts w:hint="cs"/>
          <w:b/>
          <w:bCs/>
          <w:sz w:val="24"/>
          <w:rtl/>
        </w:rPr>
        <w:t>דַרְכּוֹ,</w:t>
      </w:r>
      <w:r w:rsidRPr="004658A8">
        <w:rPr>
          <w:b/>
          <w:bCs/>
          <w:sz w:val="24"/>
          <w:rtl/>
        </w:rPr>
        <w:t xml:space="preserve"> </w:t>
      </w:r>
      <w:r w:rsidRPr="004658A8">
        <w:rPr>
          <w:rFonts w:hint="cs"/>
          <w:b/>
          <w:bCs/>
          <w:sz w:val="24"/>
          <w:rtl/>
        </w:rPr>
        <w:t>גַּם</w:t>
      </w:r>
      <w:r w:rsidRPr="004658A8">
        <w:rPr>
          <w:b/>
          <w:bCs/>
          <w:sz w:val="24"/>
          <w:rtl/>
        </w:rPr>
        <w:t xml:space="preserve"> </w:t>
      </w:r>
      <w:r w:rsidRPr="004658A8">
        <w:rPr>
          <w:rFonts w:hint="cs"/>
          <w:b/>
          <w:bCs/>
          <w:sz w:val="24"/>
          <w:rtl/>
        </w:rPr>
        <w:t>כִּי</w:t>
      </w:r>
      <w:r w:rsidRPr="004658A8">
        <w:rPr>
          <w:b/>
          <w:bCs/>
          <w:sz w:val="24"/>
          <w:rtl/>
        </w:rPr>
        <w:t xml:space="preserve"> </w:t>
      </w:r>
      <w:r w:rsidRPr="004658A8">
        <w:rPr>
          <w:rFonts w:hint="cs"/>
          <w:b/>
          <w:bCs/>
          <w:sz w:val="24"/>
          <w:rtl/>
        </w:rPr>
        <w:t>יַזְקִין</w:t>
      </w:r>
      <w:r w:rsidRPr="004658A8">
        <w:rPr>
          <w:b/>
          <w:bCs/>
          <w:sz w:val="24"/>
          <w:rtl/>
        </w:rPr>
        <w:t xml:space="preserve"> </w:t>
      </w:r>
      <w:r w:rsidRPr="004658A8">
        <w:rPr>
          <w:rFonts w:hint="cs"/>
          <w:b/>
          <w:bCs/>
          <w:sz w:val="24"/>
          <w:rtl/>
        </w:rPr>
        <w:t>לֹא</w:t>
      </w:r>
      <w:r w:rsidRPr="004658A8">
        <w:rPr>
          <w:b/>
          <w:bCs/>
          <w:sz w:val="24"/>
          <w:rtl/>
        </w:rPr>
        <w:t xml:space="preserve"> </w:t>
      </w:r>
      <w:r w:rsidRPr="004658A8">
        <w:rPr>
          <w:rFonts w:hint="cs"/>
          <w:b/>
          <w:bCs/>
          <w:sz w:val="24"/>
          <w:rtl/>
        </w:rPr>
        <w:t>יָסוּר</w:t>
      </w:r>
      <w:r w:rsidRPr="004658A8">
        <w:rPr>
          <w:b/>
          <w:bCs/>
          <w:sz w:val="24"/>
          <w:rtl/>
        </w:rPr>
        <w:t xml:space="preserve"> </w:t>
      </w:r>
      <w:r w:rsidRPr="004658A8">
        <w:rPr>
          <w:rFonts w:hint="cs"/>
          <w:b/>
          <w:bCs/>
          <w:sz w:val="24"/>
          <w:rtl/>
        </w:rPr>
        <w:t>מִמֶּנָּה'</w:t>
      </w:r>
      <w:r>
        <w:rPr>
          <w:rFonts w:hint="cs"/>
          <w:sz w:val="24"/>
          <w:rtl/>
        </w:rPr>
        <w:t xml:space="preserve"> (משלי כ"ב, ו').</w:t>
      </w:r>
      <w:r w:rsidRPr="003E11C2">
        <w:rPr>
          <w:sz w:val="24"/>
          <w:rtl/>
        </w:rPr>
        <w:t xml:space="preserve"> </w:t>
      </w:r>
      <w:r w:rsidRPr="003E11C2">
        <w:rPr>
          <w:rFonts w:hint="cs"/>
          <w:sz w:val="24"/>
          <w:rtl/>
        </w:rPr>
        <w:t>ידועים</w:t>
      </w:r>
      <w:r w:rsidRPr="003E11C2">
        <w:rPr>
          <w:sz w:val="24"/>
          <w:rtl/>
        </w:rPr>
        <w:t xml:space="preserve"> </w:t>
      </w:r>
      <w:r w:rsidRPr="003E11C2">
        <w:rPr>
          <w:rFonts w:hint="cs"/>
          <w:sz w:val="24"/>
          <w:rtl/>
        </w:rPr>
        <w:t>דברי</w:t>
      </w:r>
      <w:r w:rsidRPr="003E11C2">
        <w:rPr>
          <w:sz w:val="24"/>
          <w:rtl/>
        </w:rPr>
        <w:t xml:space="preserve"> </w:t>
      </w:r>
      <w:r w:rsidRPr="003E11C2">
        <w:rPr>
          <w:rFonts w:hint="cs"/>
          <w:sz w:val="24"/>
          <w:rtl/>
        </w:rPr>
        <w:t>המלבי</w:t>
      </w:r>
      <w:r w:rsidRPr="003E11C2">
        <w:rPr>
          <w:sz w:val="24"/>
          <w:rtl/>
        </w:rPr>
        <w:t>"</w:t>
      </w:r>
      <w:r w:rsidRPr="003E11C2">
        <w:rPr>
          <w:rFonts w:hint="cs"/>
          <w:sz w:val="24"/>
          <w:rtl/>
        </w:rPr>
        <w:t>ם</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פסוק</w:t>
      </w:r>
      <w:r>
        <w:rPr>
          <w:rFonts w:hint="cs"/>
          <w:sz w:val="24"/>
          <w:rtl/>
        </w:rPr>
        <w:t xml:space="preserve"> זה</w:t>
      </w:r>
      <w:r w:rsidRPr="003E11C2">
        <w:rPr>
          <w:sz w:val="24"/>
          <w:rtl/>
        </w:rPr>
        <w:t xml:space="preserve">: </w:t>
      </w:r>
      <w:r>
        <w:rPr>
          <w:rFonts w:hint="cs"/>
          <w:sz w:val="24"/>
          <w:rtl/>
        </w:rPr>
        <w:t>'</w:t>
      </w:r>
      <w:r w:rsidRPr="003E11C2">
        <w:rPr>
          <w:rFonts w:hint="cs"/>
          <w:sz w:val="24"/>
          <w:rtl/>
        </w:rPr>
        <w:t>מצווה</w:t>
      </w:r>
      <w:r w:rsidRPr="003E11C2">
        <w:rPr>
          <w:sz w:val="24"/>
          <w:rtl/>
        </w:rPr>
        <w:t xml:space="preserve"> </w:t>
      </w:r>
      <w:r w:rsidRPr="003E11C2">
        <w:rPr>
          <w:rFonts w:hint="cs"/>
          <w:sz w:val="24"/>
          <w:rtl/>
        </w:rPr>
        <w:t>שיהיה</w:t>
      </w:r>
      <w:r w:rsidRPr="003E11C2">
        <w:rPr>
          <w:sz w:val="24"/>
          <w:rtl/>
        </w:rPr>
        <w:t xml:space="preserve"> </w:t>
      </w:r>
      <w:r w:rsidRPr="003E11C2">
        <w:rPr>
          <w:rFonts w:hint="cs"/>
          <w:sz w:val="24"/>
          <w:rtl/>
        </w:rPr>
        <w:t>החינוך</w:t>
      </w:r>
      <w:r w:rsidRPr="003E11C2">
        <w:rPr>
          <w:sz w:val="24"/>
          <w:rtl/>
        </w:rPr>
        <w:t xml:space="preserve"> </w:t>
      </w:r>
      <w:r w:rsidRPr="003E11C2">
        <w:rPr>
          <w:rFonts w:hint="cs"/>
          <w:sz w:val="24"/>
          <w:rtl/>
        </w:rPr>
        <w:t>ע</w:t>
      </w:r>
      <w:r>
        <w:rPr>
          <w:rFonts w:hint="cs"/>
          <w:sz w:val="24"/>
          <w:rtl/>
        </w:rPr>
        <w:t xml:space="preserve">ל </w:t>
      </w:r>
      <w:r w:rsidRPr="003E11C2">
        <w:rPr>
          <w:rFonts w:hint="cs"/>
          <w:sz w:val="24"/>
          <w:rtl/>
        </w:rPr>
        <w:t>פ</w:t>
      </w:r>
      <w:r>
        <w:rPr>
          <w:rFonts w:hint="cs"/>
          <w:sz w:val="24"/>
          <w:rtl/>
        </w:rPr>
        <w:t>י</w:t>
      </w:r>
      <w:r w:rsidRPr="003E11C2">
        <w:rPr>
          <w:sz w:val="24"/>
          <w:rtl/>
        </w:rPr>
        <w:t xml:space="preserve"> </w:t>
      </w:r>
      <w:r w:rsidRPr="003E11C2">
        <w:rPr>
          <w:rFonts w:hint="cs"/>
          <w:sz w:val="24"/>
          <w:rtl/>
        </w:rPr>
        <w:t>דרכו</w:t>
      </w:r>
      <w:r w:rsidRPr="003E11C2">
        <w:rPr>
          <w:sz w:val="24"/>
          <w:rtl/>
        </w:rPr>
        <w:t xml:space="preserve">, </w:t>
      </w:r>
      <w:r w:rsidRPr="003E11C2">
        <w:rPr>
          <w:rFonts w:hint="cs"/>
          <w:sz w:val="24"/>
          <w:rtl/>
        </w:rPr>
        <w:t>כי</w:t>
      </w:r>
      <w:r w:rsidRPr="003E11C2">
        <w:rPr>
          <w:sz w:val="24"/>
          <w:rtl/>
        </w:rPr>
        <w:t xml:space="preserve"> </w:t>
      </w:r>
      <w:r w:rsidRPr="003E11C2">
        <w:rPr>
          <w:rFonts w:hint="cs"/>
          <w:sz w:val="24"/>
          <w:rtl/>
        </w:rPr>
        <w:t>כל</w:t>
      </w:r>
      <w:r w:rsidRPr="003E11C2">
        <w:rPr>
          <w:sz w:val="24"/>
          <w:rtl/>
        </w:rPr>
        <w:t xml:space="preserve"> </w:t>
      </w:r>
      <w:r w:rsidRPr="003E11C2">
        <w:rPr>
          <w:rFonts w:hint="cs"/>
          <w:sz w:val="24"/>
          <w:rtl/>
        </w:rPr>
        <w:t>אדם</w:t>
      </w:r>
      <w:r w:rsidRPr="003E11C2">
        <w:rPr>
          <w:sz w:val="24"/>
          <w:rtl/>
        </w:rPr>
        <w:t xml:space="preserve"> </w:t>
      </w:r>
      <w:r w:rsidRPr="003E11C2">
        <w:rPr>
          <w:rFonts w:hint="cs"/>
          <w:sz w:val="24"/>
          <w:rtl/>
        </w:rPr>
        <w:t>מסוגל</w:t>
      </w:r>
      <w:r w:rsidRPr="003E11C2">
        <w:rPr>
          <w:sz w:val="24"/>
          <w:rtl/>
        </w:rPr>
        <w:t xml:space="preserve"> </w:t>
      </w:r>
      <w:r w:rsidRPr="003E11C2">
        <w:rPr>
          <w:rFonts w:hint="cs"/>
          <w:sz w:val="24"/>
          <w:rtl/>
        </w:rPr>
        <w:t>מטבעו</w:t>
      </w:r>
      <w:r w:rsidRPr="003E11C2">
        <w:rPr>
          <w:sz w:val="24"/>
          <w:rtl/>
        </w:rPr>
        <w:t xml:space="preserve"> </w:t>
      </w:r>
      <w:r w:rsidRPr="003E11C2">
        <w:rPr>
          <w:rFonts w:hint="cs"/>
          <w:sz w:val="24"/>
          <w:rtl/>
        </w:rPr>
        <w:t>לעניין</w:t>
      </w:r>
      <w:r w:rsidRPr="003E11C2">
        <w:rPr>
          <w:sz w:val="24"/>
          <w:rtl/>
        </w:rPr>
        <w:t xml:space="preserve"> </w:t>
      </w:r>
      <w:r w:rsidRPr="003E11C2">
        <w:rPr>
          <w:rFonts w:hint="cs"/>
          <w:sz w:val="24"/>
          <w:rtl/>
        </w:rPr>
        <w:t>אחר</w:t>
      </w:r>
      <w:r>
        <w:rPr>
          <w:rFonts w:hint="cs"/>
          <w:sz w:val="24"/>
          <w:rtl/>
        </w:rPr>
        <w:t>.</w:t>
      </w:r>
      <w:r w:rsidRPr="003E11C2">
        <w:rPr>
          <w:sz w:val="24"/>
          <w:rtl/>
        </w:rPr>
        <w:t xml:space="preserve">.. </w:t>
      </w:r>
      <w:r w:rsidRPr="003E11C2">
        <w:rPr>
          <w:rFonts w:hint="cs"/>
          <w:sz w:val="24"/>
          <w:rtl/>
        </w:rPr>
        <w:t>צריך</w:t>
      </w:r>
      <w:r w:rsidRPr="003E11C2">
        <w:rPr>
          <w:sz w:val="24"/>
          <w:rtl/>
        </w:rPr>
        <w:t xml:space="preserve"> </w:t>
      </w:r>
      <w:r w:rsidRPr="003E11C2">
        <w:rPr>
          <w:rFonts w:hint="cs"/>
          <w:sz w:val="24"/>
          <w:rtl/>
        </w:rPr>
        <w:t>לחנכו</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פי</w:t>
      </w:r>
      <w:r w:rsidRPr="003E11C2">
        <w:rPr>
          <w:sz w:val="24"/>
          <w:rtl/>
        </w:rPr>
        <w:t xml:space="preserve"> </w:t>
      </w:r>
      <w:r w:rsidRPr="003E11C2">
        <w:rPr>
          <w:rFonts w:hint="cs"/>
          <w:sz w:val="24"/>
          <w:rtl/>
        </w:rPr>
        <w:t>דרכו</w:t>
      </w:r>
      <w:r w:rsidRPr="003E11C2">
        <w:rPr>
          <w:sz w:val="24"/>
          <w:rtl/>
        </w:rPr>
        <w:t xml:space="preserve"> </w:t>
      </w:r>
      <w:r w:rsidRPr="003E11C2">
        <w:rPr>
          <w:rFonts w:hint="cs"/>
          <w:sz w:val="24"/>
          <w:rtl/>
        </w:rPr>
        <w:t>ולפי</w:t>
      </w:r>
      <w:r w:rsidRPr="003E11C2">
        <w:rPr>
          <w:sz w:val="24"/>
          <w:rtl/>
        </w:rPr>
        <w:t xml:space="preserve"> </w:t>
      </w:r>
      <w:r w:rsidRPr="003E11C2">
        <w:rPr>
          <w:rFonts w:hint="cs"/>
          <w:sz w:val="24"/>
          <w:rtl/>
        </w:rPr>
        <w:t>הרושמים</w:t>
      </w:r>
      <w:r w:rsidRPr="003E11C2">
        <w:rPr>
          <w:sz w:val="24"/>
          <w:rtl/>
        </w:rPr>
        <w:t xml:space="preserve"> </w:t>
      </w:r>
      <w:r w:rsidRPr="003E11C2">
        <w:rPr>
          <w:rFonts w:hint="cs"/>
          <w:sz w:val="24"/>
          <w:rtl/>
        </w:rPr>
        <w:t>שיש</w:t>
      </w:r>
      <w:r w:rsidRPr="003E11C2">
        <w:rPr>
          <w:sz w:val="24"/>
          <w:rtl/>
        </w:rPr>
        <w:t xml:space="preserve"> </w:t>
      </w:r>
      <w:r w:rsidRPr="003E11C2">
        <w:rPr>
          <w:rFonts w:hint="cs"/>
          <w:sz w:val="24"/>
          <w:rtl/>
        </w:rPr>
        <w:t>בו</w:t>
      </w:r>
      <w:r w:rsidRPr="003E11C2">
        <w:rPr>
          <w:sz w:val="24"/>
          <w:rtl/>
        </w:rPr>
        <w:t xml:space="preserve"> </w:t>
      </w:r>
      <w:r w:rsidRPr="003E11C2">
        <w:rPr>
          <w:rFonts w:hint="cs"/>
          <w:sz w:val="24"/>
          <w:rtl/>
        </w:rPr>
        <w:t>אל</w:t>
      </w:r>
      <w:r w:rsidRPr="003E11C2">
        <w:rPr>
          <w:sz w:val="24"/>
          <w:rtl/>
        </w:rPr>
        <w:t xml:space="preserve"> </w:t>
      </w:r>
      <w:r w:rsidRPr="003E11C2">
        <w:rPr>
          <w:rFonts w:hint="cs"/>
          <w:sz w:val="24"/>
          <w:rtl/>
        </w:rPr>
        <w:t>מה</w:t>
      </w:r>
      <w:r w:rsidRPr="003E11C2">
        <w:rPr>
          <w:sz w:val="24"/>
          <w:rtl/>
        </w:rPr>
        <w:t xml:space="preserve"> </w:t>
      </w:r>
      <w:r w:rsidRPr="003E11C2">
        <w:rPr>
          <w:rFonts w:hint="cs"/>
          <w:sz w:val="24"/>
          <w:rtl/>
        </w:rPr>
        <w:t>שהוא</w:t>
      </w:r>
      <w:r w:rsidRPr="003E11C2">
        <w:rPr>
          <w:sz w:val="24"/>
          <w:rtl/>
        </w:rPr>
        <w:t xml:space="preserve"> </w:t>
      </w:r>
      <w:r w:rsidRPr="003E11C2">
        <w:rPr>
          <w:rFonts w:hint="cs"/>
          <w:sz w:val="24"/>
          <w:rtl/>
        </w:rPr>
        <w:t>מוכן</w:t>
      </w:r>
      <w:r w:rsidRPr="003E11C2">
        <w:rPr>
          <w:sz w:val="24"/>
          <w:rtl/>
        </w:rPr>
        <w:t xml:space="preserve"> </w:t>
      </w:r>
      <w:r w:rsidRPr="003E11C2">
        <w:rPr>
          <w:rFonts w:hint="cs"/>
          <w:sz w:val="24"/>
          <w:rtl/>
        </w:rPr>
        <w:t>אליה</w:t>
      </w:r>
      <w:r w:rsidRPr="003E11C2">
        <w:rPr>
          <w:sz w:val="24"/>
          <w:rtl/>
        </w:rPr>
        <w:t xml:space="preserve">, </w:t>
      </w:r>
      <w:r w:rsidRPr="003E11C2">
        <w:rPr>
          <w:rFonts w:hint="cs"/>
          <w:sz w:val="24"/>
          <w:rtl/>
        </w:rPr>
        <w:t>שאז</w:t>
      </w:r>
      <w:r w:rsidRPr="003E11C2">
        <w:rPr>
          <w:sz w:val="24"/>
          <w:rtl/>
        </w:rPr>
        <w:t xml:space="preserve"> </w:t>
      </w:r>
      <w:r w:rsidRPr="003E11C2">
        <w:rPr>
          <w:rFonts w:hint="cs"/>
          <w:sz w:val="24"/>
          <w:rtl/>
        </w:rPr>
        <w:t>לא</w:t>
      </w:r>
      <w:r w:rsidRPr="003E11C2">
        <w:rPr>
          <w:sz w:val="24"/>
          <w:rtl/>
        </w:rPr>
        <w:t xml:space="preserve"> </w:t>
      </w:r>
      <w:r w:rsidRPr="003E11C2">
        <w:rPr>
          <w:rFonts w:hint="cs"/>
          <w:sz w:val="24"/>
          <w:rtl/>
        </w:rPr>
        <w:t>יסור</w:t>
      </w:r>
      <w:r w:rsidRPr="003E11C2">
        <w:rPr>
          <w:sz w:val="24"/>
          <w:rtl/>
        </w:rPr>
        <w:t xml:space="preserve"> </w:t>
      </w:r>
      <w:r w:rsidRPr="003E11C2">
        <w:rPr>
          <w:rFonts w:hint="cs"/>
          <w:sz w:val="24"/>
          <w:rtl/>
        </w:rPr>
        <w:t>ממנה</w:t>
      </w:r>
      <w:r w:rsidRPr="003E11C2">
        <w:rPr>
          <w:sz w:val="24"/>
          <w:rtl/>
        </w:rPr>
        <w:t xml:space="preserve"> </w:t>
      </w:r>
      <w:r w:rsidRPr="003E11C2">
        <w:rPr>
          <w:rFonts w:hint="cs"/>
          <w:sz w:val="24"/>
          <w:rtl/>
        </w:rPr>
        <w:t>גם</w:t>
      </w:r>
      <w:r w:rsidRPr="003E11C2">
        <w:rPr>
          <w:sz w:val="24"/>
          <w:rtl/>
        </w:rPr>
        <w:t xml:space="preserve"> </w:t>
      </w:r>
      <w:r w:rsidRPr="003E11C2">
        <w:rPr>
          <w:rFonts w:hint="cs"/>
          <w:sz w:val="24"/>
          <w:rtl/>
        </w:rPr>
        <w:t>כ</w:t>
      </w:r>
      <w:r>
        <w:rPr>
          <w:rFonts w:hint="cs"/>
          <w:sz w:val="24"/>
          <w:rtl/>
        </w:rPr>
        <w:t>י</w:t>
      </w:r>
      <w:r w:rsidRPr="003E11C2">
        <w:rPr>
          <w:sz w:val="24"/>
          <w:rtl/>
        </w:rPr>
        <w:t xml:space="preserve"> </w:t>
      </w:r>
      <w:r w:rsidRPr="003E11C2">
        <w:rPr>
          <w:rFonts w:hint="cs"/>
          <w:sz w:val="24"/>
          <w:rtl/>
        </w:rPr>
        <w:t>יזקין</w:t>
      </w:r>
      <w:r>
        <w:rPr>
          <w:rFonts w:hint="cs"/>
          <w:sz w:val="24"/>
          <w:rtl/>
        </w:rPr>
        <w:t>'.</w:t>
      </w:r>
      <w:r w:rsidRPr="003E11C2">
        <w:rPr>
          <w:sz w:val="24"/>
          <w:rtl/>
        </w:rPr>
        <w:t xml:space="preserve"> </w:t>
      </w:r>
      <w:r w:rsidRPr="003E11C2">
        <w:rPr>
          <w:rFonts w:hint="cs"/>
          <w:sz w:val="24"/>
          <w:rtl/>
        </w:rPr>
        <w:t>ר</w:t>
      </w:r>
      <w:r w:rsidRPr="003E11C2">
        <w:rPr>
          <w:sz w:val="24"/>
          <w:rtl/>
        </w:rPr>
        <w:t xml:space="preserve">' </w:t>
      </w:r>
      <w:r w:rsidRPr="003E11C2">
        <w:rPr>
          <w:rFonts w:hint="cs"/>
          <w:sz w:val="24"/>
          <w:rtl/>
        </w:rPr>
        <w:t>משה</w:t>
      </w:r>
      <w:r w:rsidRPr="003E11C2">
        <w:rPr>
          <w:sz w:val="24"/>
          <w:rtl/>
        </w:rPr>
        <w:t xml:space="preserve"> </w:t>
      </w:r>
      <w:r w:rsidRPr="003E11C2">
        <w:rPr>
          <w:rFonts w:hint="cs"/>
          <w:sz w:val="24"/>
          <w:rtl/>
        </w:rPr>
        <w:t>היה</w:t>
      </w:r>
      <w:r w:rsidRPr="003E11C2">
        <w:rPr>
          <w:sz w:val="24"/>
          <w:rtl/>
        </w:rPr>
        <w:t xml:space="preserve"> </w:t>
      </w:r>
      <w:r w:rsidRPr="003E11C2">
        <w:rPr>
          <w:rFonts w:hint="cs"/>
          <w:sz w:val="24"/>
          <w:rtl/>
        </w:rPr>
        <w:t>מורה</w:t>
      </w:r>
      <w:r w:rsidRPr="003E11C2">
        <w:rPr>
          <w:sz w:val="24"/>
          <w:rtl/>
        </w:rPr>
        <w:t xml:space="preserve"> </w:t>
      </w:r>
      <w:r w:rsidRPr="003E11C2">
        <w:rPr>
          <w:rFonts w:hint="cs"/>
          <w:sz w:val="24"/>
          <w:rtl/>
        </w:rPr>
        <w:t>אישי</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כל</w:t>
      </w:r>
      <w:r w:rsidRPr="003E11C2">
        <w:rPr>
          <w:sz w:val="24"/>
          <w:rtl/>
        </w:rPr>
        <w:t xml:space="preserve"> </w:t>
      </w:r>
      <w:r w:rsidRPr="003E11C2">
        <w:rPr>
          <w:rFonts w:hint="cs"/>
          <w:sz w:val="24"/>
          <w:rtl/>
        </w:rPr>
        <w:t>תלמיד</w:t>
      </w:r>
      <w:r w:rsidRPr="003E11C2">
        <w:rPr>
          <w:sz w:val="24"/>
          <w:rtl/>
        </w:rPr>
        <w:t xml:space="preserve"> </w:t>
      </w:r>
      <w:r w:rsidRPr="003E11C2">
        <w:rPr>
          <w:rFonts w:hint="cs"/>
          <w:sz w:val="24"/>
          <w:rtl/>
        </w:rPr>
        <w:t>וכל</w:t>
      </w:r>
      <w:r w:rsidRPr="003E11C2">
        <w:rPr>
          <w:sz w:val="24"/>
          <w:rtl/>
        </w:rPr>
        <w:t xml:space="preserve"> </w:t>
      </w:r>
      <w:r w:rsidRPr="003E11C2">
        <w:rPr>
          <w:rFonts w:hint="cs"/>
          <w:sz w:val="24"/>
          <w:rtl/>
        </w:rPr>
        <w:t>תלמידה</w:t>
      </w:r>
      <w:r w:rsidRPr="003E11C2">
        <w:rPr>
          <w:sz w:val="24"/>
          <w:rtl/>
        </w:rPr>
        <w:t xml:space="preserve">. </w:t>
      </w:r>
      <w:r w:rsidRPr="003E11C2">
        <w:rPr>
          <w:rFonts w:hint="cs"/>
          <w:sz w:val="24"/>
          <w:rtl/>
        </w:rPr>
        <w:t>היכולת</w:t>
      </w:r>
      <w:r w:rsidRPr="003E11C2">
        <w:rPr>
          <w:sz w:val="24"/>
          <w:rtl/>
        </w:rPr>
        <w:t xml:space="preserve"> </w:t>
      </w:r>
      <w:r w:rsidRPr="003E11C2">
        <w:rPr>
          <w:rFonts w:hint="cs"/>
          <w:sz w:val="24"/>
          <w:rtl/>
        </w:rPr>
        <w:t>להבחין</w:t>
      </w:r>
      <w:r w:rsidRPr="003E11C2">
        <w:rPr>
          <w:sz w:val="24"/>
          <w:rtl/>
        </w:rPr>
        <w:t xml:space="preserve"> </w:t>
      </w:r>
      <w:r w:rsidRPr="003E11C2">
        <w:rPr>
          <w:rFonts w:hint="cs"/>
          <w:sz w:val="24"/>
          <w:rtl/>
        </w:rPr>
        <w:t>בייחודיות</w:t>
      </w:r>
      <w:r w:rsidRPr="003E11C2">
        <w:rPr>
          <w:sz w:val="24"/>
          <w:rtl/>
        </w:rPr>
        <w:t xml:space="preserve"> </w:t>
      </w:r>
      <w:r w:rsidRPr="003E11C2">
        <w:rPr>
          <w:rFonts w:hint="cs"/>
          <w:sz w:val="24"/>
          <w:rtl/>
        </w:rPr>
        <w:t>של</w:t>
      </w:r>
      <w:r w:rsidRPr="003E11C2">
        <w:rPr>
          <w:sz w:val="24"/>
          <w:rtl/>
        </w:rPr>
        <w:t xml:space="preserve"> </w:t>
      </w:r>
      <w:r w:rsidRPr="003E11C2">
        <w:rPr>
          <w:rFonts w:hint="cs"/>
          <w:sz w:val="24"/>
          <w:rtl/>
        </w:rPr>
        <w:t>כל</w:t>
      </w:r>
      <w:r w:rsidRPr="003E11C2">
        <w:rPr>
          <w:sz w:val="24"/>
          <w:rtl/>
        </w:rPr>
        <w:t xml:space="preserve"> </w:t>
      </w:r>
      <w:r w:rsidRPr="003E11C2">
        <w:rPr>
          <w:rFonts w:hint="cs"/>
          <w:sz w:val="24"/>
          <w:rtl/>
        </w:rPr>
        <w:t>תלמיד</w:t>
      </w:r>
      <w:r w:rsidRPr="003E11C2">
        <w:rPr>
          <w:sz w:val="24"/>
          <w:rtl/>
        </w:rPr>
        <w:t xml:space="preserve"> </w:t>
      </w:r>
      <w:r>
        <w:rPr>
          <w:rFonts w:hint="cs"/>
          <w:sz w:val="24"/>
          <w:rtl/>
        </w:rPr>
        <w:t>ו</w:t>
      </w:r>
      <w:r w:rsidRPr="003E11C2">
        <w:rPr>
          <w:rFonts w:hint="cs"/>
          <w:sz w:val="24"/>
          <w:rtl/>
        </w:rPr>
        <w:t>ברמתו</w:t>
      </w:r>
      <w:r w:rsidRPr="003E11C2">
        <w:rPr>
          <w:sz w:val="24"/>
          <w:rtl/>
        </w:rPr>
        <w:t xml:space="preserve"> </w:t>
      </w:r>
      <w:r w:rsidRPr="003E11C2">
        <w:rPr>
          <w:rFonts w:hint="cs"/>
          <w:sz w:val="24"/>
          <w:rtl/>
        </w:rPr>
        <w:t>האינטלקטואלית</w:t>
      </w:r>
      <w:r>
        <w:rPr>
          <w:rFonts w:hint="cs"/>
          <w:sz w:val="24"/>
          <w:rtl/>
        </w:rPr>
        <w:t>,</w:t>
      </w:r>
      <w:r w:rsidRPr="003E11C2">
        <w:rPr>
          <w:sz w:val="24"/>
          <w:rtl/>
        </w:rPr>
        <w:t xml:space="preserve"> </w:t>
      </w:r>
      <w:r w:rsidRPr="003E11C2">
        <w:rPr>
          <w:rFonts w:hint="cs"/>
          <w:sz w:val="24"/>
          <w:rtl/>
        </w:rPr>
        <w:t>היכולת</w:t>
      </w:r>
      <w:r w:rsidRPr="003E11C2">
        <w:rPr>
          <w:sz w:val="24"/>
          <w:rtl/>
        </w:rPr>
        <w:t xml:space="preserve"> </w:t>
      </w:r>
      <w:r w:rsidRPr="003E11C2">
        <w:rPr>
          <w:rFonts w:hint="cs"/>
          <w:sz w:val="24"/>
          <w:rtl/>
        </w:rPr>
        <w:t>למצות</w:t>
      </w:r>
      <w:r w:rsidRPr="003E11C2">
        <w:rPr>
          <w:sz w:val="24"/>
          <w:rtl/>
        </w:rPr>
        <w:t xml:space="preserve"> </w:t>
      </w:r>
      <w:r w:rsidRPr="003E11C2">
        <w:rPr>
          <w:rFonts w:hint="cs"/>
          <w:sz w:val="24"/>
          <w:rtl/>
        </w:rPr>
        <w:t>מכל</w:t>
      </w:r>
      <w:r w:rsidRPr="003E11C2">
        <w:rPr>
          <w:sz w:val="24"/>
          <w:rtl/>
        </w:rPr>
        <w:t xml:space="preserve"> </w:t>
      </w:r>
      <w:r w:rsidRPr="003E11C2">
        <w:rPr>
          <w:rFonts w:hint="cs"/>
          <w:sz w:val="24"/>
          <w:rtl/>
        </w:rPr>
        <w:t>תלמיד</w:t>
      </w:r>
      <w:r w:rsidRPr="003E11C2">
        <w:rPr>
          <w:sz w:val="24"/>
          <w:rtl/>
        </w:rPr>
        <w:t xml:space="preserve"> </w:t>
      </w:r>
      <w:r w:rsidRPr="003E11C2">
        <w:rPr>
          <w:rFonts w:hint="cs"/>
          <w:sz w:val="24"/>
          <w:rtl/>
        </w:rPr>
        <w:t>את</w:t>
      </w:r>
      <w:r w:rsidRPr="003E11C2">
        <w:rPr>
          <w:sz w:val="24"/>
          <w:rtl/>
        </w:rPr>
        <w:t xml:space="preserve"> </w:t>
      </w:r>
      <w:r w:rsidRPr="003E11C2">
        <w:rPr>
          <w:rFonts w:hint="cs"/>
          <w:sz w:val="24"/>
          <w:rtl/>
        </w:rPr>
        <w:t>המיטב</w:t>
      </w:r>
      <w:r>
        <w:rPr>
          <w:rFonts w:hint="cs"/>
          <w:sz w:val="24"/>
          <w:rtl/>
        </w:rPr>
        <w:t xml:space="preserve"> </w:t>
      </w:r>
      <w:r>
        <w:rPr>
          <w:sz w:val="24"/>
          <w:rtl/>
        </w:rPr>
        <w:t>–</w:t>
      </w:r>
      <w:r w:rsidRPr="003E11C2">
        <w:rPr>
          <w:sz w:val="24"/>
          <w:rtl/>
        </w:rPr>
        <w:t xml:space="preserve"> </w:t>
      </w:r>
      <w:r w:rsidRPr="003E11C2">
        <w:rPr>
          <w:rFonts w:hint="cs"/>
          <w:sz w:val="24"/>
          <w:rtl/>
        </w:rPr>
        <w:t>זו</w:t>
      </w:r>
      <w:r w:rsidRPr="003E11C2">
        <w:rPr>
          <w:sz w:val="24"/>
          <w:rtl/>
        </w:rPr>
        <w:t xml:space="preserve"> </w:t>
      </w:r>
      <w:r w:rsidRPr="003E11C2">
        <w:rPr>
          <w:rFonts w:hint="cs"/>
          <w:sz w:val="24"/>
          <w:rtl/>
        </w:rPr>
        <w:t>אומנות</w:t>
      </w:r>
      <w:r w:rsidRPr="003E11C2">
        <w:rPr>
          <w:sz w:val="24"/>
          <w:rtl/>
        </w:rPr>
        <w:t xml:space="preserve"> </w:t>
      </w:r>
      <w:r w:rsidRPr="003E11C2">
        <w:rPr>
          <w:rFonts w:hint="cs"/>
          <w:sz w:val="24"/>
          <w:rtl/>
        </w:rPr>
        <w:t>גדולה</w:t>
      </w:r>
      <w:r w:rsidRPr="003E11C2">
        <w:rPr>
          <w:sz w:val="24"/>
          <w:rtl/>
        </w:rPr>
        <w:t xml:space="preserve">. </w:t>
      </w:r>
    </w:p>
    <w:p w14:paraId="1A7B10D2" w14:textId="77777777" w:rsidR="00525635" w:rsidRDefault="00525635" w:rsidP="00525635">
      <w:pPr>
        <w:rPr>
          <w:sz w:val="24"/>
          <w:rtl/>
        </w:rPr>
      </w:pPr>
      <w:r w:rsidRPr="003E11C2">
        <w:rPr>
          <w:rFonts w:hint="cs"/>
          <w:sz w:val="24"/>
          <w:rtl/>
        </w:rPr>
        <w:t>לאה</w:t>
      </w:r>
      <w:r w:rsidRPr="003E11C2">
        <w:rPr>
          <w:sz w:val="24"/>
          <w:rtl/>
        </w:rPr>
        <w:t xml:space="preserve"> </w:t>
      </w:r>
      <w:r w:rsidRPr="003E11C2">
        <w:rPr>
          <w:rFonts w:hint="cs"/>
          <w:sz w:val="24"/>
          <w:rtl/>
        </w:rPr>
        <w:t>גולדברג</w:t>
      </w:r>
      <w:r w:rsidRPr="003E11C2">
        <w:rPr>
          <w:sz w:val="24"/>
          <w:rtl/>
        </w:rPr>
        <w:t xml:space="preserve"> </w:t>
      </w:r>
      <w:r w:rsidRPr="003E11C2">
        <w:rPr>
          <w:rFonts w:hint="cs"/>
          <w:sz w:val="24"/>
          <w:rtl/>
        </w:rPr>
        <w:t>כתבה</w:t>
      </w:r>
      <w:r w:rsidRPr="003E11C2">
        <w:rPr>
          <w:sz w:val="24"/>
          <w:rtl/>
        </w:rPr>
        <w:t xml:space="preserve"> </w:t>
      </w:r>
      <w:r w:rsidRPr="003E11C2">
        <w:rPr>
          <w:rFonts w:hint="cs"/>
          <w:sz w:val="24"/>
          <w:rtl/>
        </w:rPr>
        <w:t>שיר</w:t>
      </w:r>
      <w:r w:rsidRPr="003E11C2">
        <w:rPr>
          <w:sz w:val="24"/>
          <w:rtl/>
        </w:rPr>
        <w:t xml:space="preserve"> </w:t>
      </w:r>
      <w:r w:rsidRPr="003E11C2">
        <w:rPr>
          <w:rFonts w:hint="cs"/>
          <w:sz w:val="24"/>
          <w:rtl/>
        </w:rPr>
        <w:t>פשוט</w:t>
      </w:r>
      <w:r w:rsidRPr="003E11C2">
        <w:rPr>
          <w:sz w:val="24"/>
          <w:rtl/>
        </w:rPr>
        <w:t xml:space="preserve"> </w:t>
      </w:r>
      <w:r w:rsidRPr="003E11C2">
        <w:rPr>
          <w:rFonts w:hint="cs"/>
          <w:sz w:val="24"/>
          <w:rtl/>
        </w:rPr>
        <w:t>ונפלא</w:t>
      </w:r>
      <w:r>
        <w:rPr>
          <w:rFonts w:hint="cs"/>
          <w:sz w:val="24"/>
          <w:rtl/>
        </w:rPr>
        <w:t>:</w:t>
      </w:r>
    </w:p>
    <w:p w14:paraId="7E40F791"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בעולם</w:t>
      </w:r>
      <w:r w:rsidRPr="007B58B1">
        <w:rPr>
          <w:b/>
          <w:bCs/>
          <w:sz w:val="24"/>
          <w:rtl/>
        </w:rPr>
        <w:t xml:space="preserve"> </w:t>
      </w:r>
      <w:r w:rsidRPr="007B58B1">
        <w:rPr>
          <w:rFonts w:hint="cs"/>
          <w:b/>
          <w:bCs/>
          <w:sz w:val="24"/>
          <w:rtl/>
        </w:rPr>
        <w:t>כל</w:t>
      </w:r>
      <w:r w:rsidRPr="007B58B1">
        <w:rPr>
          <w:b/>
          <w:bCs/>
          <w:sz w:val="24"/>
          <w:rtl/>
        </w:rPr>
        <w:t xml:space="preserve"> </w:t>
      </w:r>
      <w:r w:rsidRPr="007B58B1">
        <w:rPr>
          <w:rFonts w:hint="cs"/>
          <w:b/>
          <w:bCs/>
          <w:sz w:val="24"/>
          <w:rtl/>
        </w:rPr>
        <w:t>מיני</w:t>
      </w:r>
      <w:r w:rsidRPr="007B58B1">
        <w:rPr>
          <w:b/>
          <w:bCs/>
          <w:sz w:val="24"/>
          <w:rtl/>
        </w:rPr>
        <w:t xml:space="preserve"> </w:t>
      </w:r>
      <w:r w:rsidRPr="007B58B1">
        <w:rPr>
          <w:rFonts w:hint="cs"/>
          <w:b/>
          <w:bCs/>
          <w:sz w:val="24"/>
          <w:rtl/>
        </w:rPr>
        <w:t>ילדים</w:t>
      </w:r>
    </w:p>
    <w:p w14:paraId="1D66671F"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אמיצים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נפחדים</w:t>
      </w:r>
    </w:p>
    <w:p w14:paraId="7C8EC409"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עליזים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נרגזים</w:t>
      </w:r>
    </w:p>
    <w:p w14:paraId="0C037AD1"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מהססים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המנסים</w:t>
      </w:r>
    </w:p>
    <w:p w14:paraId="7C8B6CFA"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עצורים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פתוחים</w:t>
      </w:r>
    </w:p>
    <w:p w14:paraId="0BE0B6D9"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שחוששים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שבטוחים</w:t>
      </w:r>
    </w:p>
    <w:p w14:paraId="46D35868"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מהירים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איטיים</w:t>
      </w:r>
    </w:p>
    <w:p w14:paraId="34F362C0" w14:textId="77777777" w:rsidR="00525635" w:rsidRPr="007B58B1" w:rsidRDefault="00525635" w:rsidP="00525635">
      <w:pPr>
        <w:ind w:left="720"/>
        <w:rPr>
          <w:b/>
          <w:bCs/>
          <w:sz w:val="24"/>
          <w:rtl/>
        </w:rPr>
      </w:pPr>
      <w:r w:rsidRPr="007B58B1">
        <w:rPr>
          <w:rFonts w:hint="cs"/>
          <w:b/>
          <w:bCs/>
          <w:sz w:val="24"/>
          <w:rtl/>
        </w:rPr>
        <w:t>יש</w:t>
      </w:r>
      <w:r w:rsidRPr="007B58B1">
        <w:rPr>
          <w:b/>
          <w:bCs/>
          <w:sz w:val="24"/>
          <w:rtl/>
        </w:rPr>
        <w:t xml:space="preserve"> </w:t>
      </w:r>
      <w:r w:rsidRPr="007B58B1">
        <w:rPr>
          <w:rFonts w:hint="cs"/>
          <w:b/>
          <w:bCs/>
          <w:sz w:val="24"/>
          <w:rtl/>
        </w:rPr>
        <w:t>עצובים</w:t>
      </w:r>
      <w:r w:rsidRPr="007B58B1">
        <w:rPr>
          <w:b/>
          <w:bCs/>
          <w:sz w:val="24"/>
          <w:rtl/>
        </w:rPr>
        <w:t xml:space="preserve"> </w:t>
      </w:r>
      <w:r w:rsidRPr="007B58B1">
        <w:rPr>
          <w:rFonts w:hint="cs"/>
          <w:b/>
          <w:bCs/>
          <w:sz w:val="24"/>
          <w:rtl/>
        </w:rPr>
        <w:t>ויש</w:t>
      </w:r>
      <w:r w:rsidRPr="007B58B1">
        <w:rPr>
          <w:b/>
          <w:bCs/>
          <w:sz w:val="24"/>
          <w:rtl/>
        </w:rPr>
        <w:t xml:space="preserve"> </w:t>
      </w:r>
      <w:r w:rsidRPr="007B58B1">
        <w:rPr>
          <w:rFonts w:hint="cs"/>
          <w:b/>
          <w:bCs/>
          <w:sz w:val="24"/>
          <w:rtl/>
        </w:rPr>
        <w:t>צוחקים</w:t>
      </w:r>
    </w:p>
    <w:p w14:paraId="782038D6" w14:textId="77777777" w:rsidR="00525635" w:rsidRPr="007B58B1" w:rsidRDefault="00525635" w:rsidP="00525635">
      <w:pPr>
        <w:ind w:left="720"/>
        <w:rPr>
          <w:b/>
          <w:bCs/>
          <w:sz w:val="24"/>
          <w:rtl/>
        </w:rPr>
      </w:pPr>
      <w:r w:rsidRPr="007B58B1">
        <w:rPr>
          <w:rFonts w:hint="cs"/>
          <w:b/>
          <w:bCs/>
          <w:sz w:val="24"/>
          <w:rtl/>
        </w:rPr>
        <w:t>ויש</w:t>
      </w:r>
      <w:r w:rsidRPr="007B58B1">
        <w:rPr>
          <w:b/>
          <w:bCs/>
          <w:sz w:val="24"/>
          <w:rtl/>
        </w:rPr>
        <w:t xml:space="preserve"> </w:t>
      </w:r>
      <w:r w:rsidRPr="007B58B1">
        <w:rPr>
          <w:rFonts w:hint="cs"/>
          <w:b/>
          <w:bCs/>
          <w:sz w:val="24"/>
          <w:rtl/>
        </w:rPr>
        <w:t>בידינו</w:t>
      </w:r>
      <w:r w:rsidRPr="007B58B1">
        <w:rPr>
          <w:b/>
          <w:bCs/>
          <w:sz w:val="24"/>
          <w:rtl/>
        </w:rPr>
        <w:t xml:space="preserve"> </w:t>
      </w:r>
      <w:r w:rsidRPr="007B58B1">
        <w:rPr>
          <w:rFonts w:hint="cs"/>
          <w:b/>
          <w:bCs/>
          <w:sz w:val="24"/>
          <w:rtl/>
        </w:rPr>
        <w:t>ציבור</w:t>
      </w:r>
      <w:r w:rsidRPr="007B58B1">
        <w:rPr>
          <w:b/>
          <w:bCs/>
          <w:sz w:val="24"/>
          <w:rtl/>
        </w:rPr>
        <w:t xml:space="preserve"> </w:t>
      </w:r>
      <w:r w:rsidRPr="007B58B1">
        <w:rPr>
          <w:rFonts w:hint="cs"/>
          <w:b/>
          <w:bCs/>
          <w:sz w:val="24"/>
          <w:rtl/>
        </w:rPr>
        <w:t>המורים</w:t>
      </w:r>
    </w:p>
    <w:p w14:paraId="073168D3" w14:textId="77777777" w:rsidR="00525635" w:rsidRPr="007B58B1" w:rsidRDefault="00525635" w:rsidP="00525635">
      <w:pPr>
        <w:ind w:left="720"/>
        <w:rPr>
          <w:b/>
          <w:bCs/>
          <w:sz w:val="24"/>
          <w:rtl/>
        </w:rPr>
      </w:pPr>
      <w:r w:rsidRPr="007B58B1">
        <w:rPr>
          <w:rFonts w:hint="cs"/>
          <w:b/>
          <w:bCs/>
          <w:sz w:val="24"/>
          <w:rtl/>
        </w:rPr>
        <w:t>צרור</w:t>
      </w:r>
      <w:r w:rsidRPr="007B58B1">
        <w:rPr>
          <w:b/>
          <w:bCs/>
          <w:sz w:val="24"/>
          <w:rtl/>
        </w:rPr>
        <w:t xml:space="preserve"> </w:t>
      </w:r>
      <w:r w:rsidRPr="007B58B1">
        <w:rPr>
          <w:rFonts w:hint="cs"/>
          <w:b/>
          <w:bCs/>
          <w:sz w:val="24"/>
          <w:rtl/>
        </w:rPr>
        <w:t>מפתחות</w:t>
      </w:r>
      <w:r w:rsidRPr="007B58B1">
        <w:rPr>
          <w:b/>
          <w:bCs/>
          <w:sz w:val="24"/>
          <w:rtl/>
        </w:rPr>
        <w:t xml:space="preserve"> </w:t>
      </w:r>
      <w:r w:rsidRPr="007B58B1">
        <w:rPr>
          <w:rFonts w:hint="cs"/>
          <w:b/>
          <w:bCs/>
          <w:sz w:val="24"/>
          <w:rtl/>
        </w:rPr>
        <w:t>שפותחים</w:t>
      </w:r>
    </w:p>
    <w:p w14:paraId="0D8F1C87" w14:textId="77777777" w:rsidR="00525635" w:rsidRPr="007B58B1" w:rsidRDefault="00525635" w:rsidP="00525635">
      <w:pPr>
        <w:ind w:left="720"/>
        <w:rPr>
          <w:b/>
          <w:bCs/>
          <w:sz w:val="24"/>
          <w:rtl/>
        </w:rPr>
      </w:pPr>
      <w:r w:rsidRPr="007B58B1">
        <w:rPr>
          <w:rFonts w:hint="cs"/>
          <w:b/>
          <w:bCs/>
          <w:sz w:val="24"/>
          <w:rtl/>
        </w:rPr>
        <w:t>וסוגרים</w:t>
      </w:r>
    </w:p>
    <w:p w14:paraId="46463186" w14:textId="77777777" w:rsidR="00525635" w:rsidRPr="007B58B1" w:rsidRDefault="00525635" w:rsidP="00525635">
      <w:pPr>
        <w:ind w:left="720"/>
        <w:rPr>
          <w:b/>
          <w:bCs/>
          <w:sz w:val="24"/>
          <w:rtl/>
        </w:rPr>
      </w:pPr>
      <w:r w:rsidRPr="007B58B1">
        <w:rPr>
          <w:rFonts w:hint="cs"/>
          <w:b/>
          <w:bCs/>
          <w:sz w:val="24"/>
          <w:rtl/>
        </w:rPr>
        <w:t>ועלינו</w:t>
      </w:r>
      <w:r w:rsidRPr="007B58B1">
        <w:rPr>
          <w:b/>
          <w:bCs/>
          <w:sz w:val="24"/>
          <w:rtl/>
        </w:rPr>
        <w:t xml:space="preserve"> </w:t>
      </w:r>
      <w:r w:rsidRPr="007B58B1">
        <w:rPr>
          <w:rFonts w:hint="cs"/>
          <w:b/>
          <w:bCs/>
          <w:sz w:val="24"/>
          <w:rtl/>
        </w:rPr>
        <w:t>להתאים</w:t>
      </w:r>
      <w:r w:rsidRPr="007B58B1">
        <w:rPr>
          <w:b/>
          <w:bCs/>
          <w:sz w:val="24"/>
          <w:rtl/>
        </w:rPr>
        <w:t xml:space="preserve"> </w:t>
      </w:r>
      <w:r w:rsidRPr="007B58B1">
        <w:rPr>
          <w:rFonts w:hint="cs"/>
          <w:b/>
          <w:bCs/>
          <w:sz w:val="24"/>
          <w:rtl/>
        </w:rPr>
        <w:t>בידע</w:t>
      </w:r>
      <w:r w:rsidRPr="007B58B1">
        <w:rPr>
          <w:b/>
          <w:bCs/>
          <w:sz w:val="24"/>
          <w:rtl/>
        </w:rPr>
        <w:t xml:space="preserve"> </w:t>
      </w:r>
      <w:r w:rsidRPr="007B58B1">
        <w:rPr>
          <w:rFonts w:hint="cs"/>
          <w:b/>
          <w:bCs/>
          <w:sz w:val="24"/>
          <w:rtl/>
        </w:rPr>
        <w:t>ובביטחון</w:t>
      </w:r>
    </w:p>
    <w:p w14:paraId="0DE6AA4A" w14:textId="77777777" w:rsidR="00525635" w:rsidRPr="003E11C2" w:rsidRDefault="00525635" w:rsidP="00525635">
      <w:pPr>
        <w:ind w:left="720"/>
        <w:rPr>
          <w:sz w:val="24"/>
          <w:rtl/>
        </w:rPr>
      </w:pPr>
      <w:r w:rsidRPr="007B58B1">
        <w:rPr>
          <w:rFonts w:hint="cs"/>
          <w:b/>
          <w:bCs/>
          <w:sz w:val="24"/>
          <w:rtl/>
        </w:rPr>
        <w:t>לליבו</w:t>
      </w:r>
      <w:r w:rsidRPr="007B58B1">
        <w:rPr>
          <w:b/>
          <w:bCs/>
          <w:sz w:val="24"/>
          <w:rtl/>
        </w:rPr>
        <w:t xml:space="preserve"> </w:t>
      </w:r>
      <w:r w:rsidRPr="007B58B1">
        <w:rPr>
          <w:rFonts w:hint="cs"/>
          <w:b/>
          <w:bCs/>
          <w:sz w:val="24"/>
          <w:rtl/>
        </w:rPr>
        <w:t>של</w:t>
      </w:r>
      <w:r w:rsidRPr="007B58B1">
        <w:rPr>
          <w:b/>
          <w:bCs/>
          <w:sz w:val="24"/>
          <w:rtl/>
        </w:rPr>
        <w:t xml:space="preserve"> </w:t>
      </w:r>
      <w:r w:rsidRPr="007B58B1">
        <w:rPr>
          <w:rFonts w:hint="cs"/>
          <w:b/>
          <w:bCs/>
          <w:sz w:val="24"/>
          <w:rtl/>
        </w:rPr>
        <w:t>כל</w:t>
      </w:r>
      <w:r w:rsidRPr="007B58B1">
        <w:rPr>
          <w:b/>
          <w:bCs/>
          <w:sz w:val="24"/>
          <w:rtl/>
        </w:rPr>
        <w:t xml:space="preserve"> </w:t>
      </w:r>
      <w:r w:rsidRPr="007B58B1">
        <w:rPr>
          <w:rFonts w:hint="cs"/>
          <w:b/>
          <w:bCs/>
          <w:sz w:val="24"/>
          <w:rtl/>
        </w:rPr>
        <w:t>ילד</w:t>
      </w:r>
      <w:r w:rsidRPr="007B58B1">
        <w:rPr>
          <w:b/>
          <w:bCs/>
          <w:sz w:val="24"/>
          <w:rtl/>
        </w:rPr>
        <w:t xml:space="preserve"> </w:t>
      </w:r>
      <w:r w:rsidRPr="007B58B1">
        <w:rPr>
          <w:rFonts w:hint="cs"/>
          <w:b/>
          <w:bCs/>
          <w:sz w:val="24"/>
          <w:rtl/>
        </w:rPr>
        <w:t>את</w:t>
      </w:r>
      <w:r w:rsidRPr="007B58B1">
        <w:rPr>
          <w:b/>
          <w:bCs/>
          <w:sz w:val="24"/>
          <w:rtl/>
        </w:rPr>
        <w:t xml:space="preserve"> </w:t>
      </w:r>
      <w:r w:rsidRPr="007B58B1">
        <w:rPr>
          <w:rFonts w:hint="cs"/>
          <w:b/>
          <w:bCs/>
          <w:sz w:val="24"/>
          <w:rtl/>
        </w:rPr>
        <w:t>המפתח</w:t>
      </w:r>
      <w:r w:rsidRPr="007B58B1">
        <w:rPr>
          <w:b/>
          <w:bCs/>
          <w:sz w:val="24"/>
          <w:rtl/>
        </w:rPr>
        <w:t xml:space="preserve"> </w:t>
      </w:r>
      <w:r w:rsidRPr="007B58B1">
        <w:rPr>
          <w:rFonts w:hint="cs"/>
          <w:b/>
          <w:bCs/>
          <w:sz w:val="24"/>
          <w:rtl/>
        </w:rPr>
        <w:t>הנכון</w:t>
      </w:r>
      <w:r>
        <w:rPr>
          <w:rFonts w:hint="cs"/>
          <w:sz w:val="24"/>
          <w:rtl/>
        </w:rPr>
        <w:t xml:space="preserve"> (לאה גולדברג, </w:t>
      </w:r>
      <w:r w:rsidRPr="0086097E">
        <w:rPr>
          <w:rFonts w:hint="cs"/>
          <w:sz w:val="24"/>
          <w:rtl/>
        </w:rPr>
        <w:t>יש ילדים</w:t>
      </w:r>
      <w:r>
        <w:rPr>
          <w:rFonts w:hint="cs"/>
          <w:sz w:val="24"/>
          <w:rtl/>
        </w:rPr>
        <w:t>)</w:t>
      </w:r>
      <w:r w:rsidRPr="003E11C2">
        <w:rPr>
          <w:sz w:val="24"/>
          <w:rtl/>
        </w:rPr>
        <w:t>.</w:t>
      </w:r>
    </w:p>
    <w:p w14:paraId="651F8CBB" w14:textId="77777777" w:rsidR="00525635" w:rsidRPr="003E11C2" w:rsidRDefault="00525635" w:rsidP="00525635">
      <w:pPr>
        <w:rPr>
          <w:sz w:val="24"/>
          <w:rtl/>
        </w:rPr>
      </w:pPr>
    </w:p>
    <w:p w14:paraId="0666D673" w14:textId="77777777" w:rsidR="00525635" w:rsidRPr="003E11C2" w:rsidRDefault="00525635" w:rsidP="00525635">
      <w:pPr>
        <w:rPr>
          <w:sz w:val="24"/>
          <w:rtl/>
        </w:rPr>
      </w:pPr>
      <w:r w:rsidRPr="003E11C2">
        <w:rPr>
          <w:rFonts w:hint="cs"/>
          <w:sz w:val="24"/>
          <w:rtl/>
        </w:rPr>
        <w:t>מנהיגי</w:t>
      </w:r>
      <w:r w:rsidRPr="003E11C2">
        <w:rPr>
          <w:sz w:val="24"/>
          <w:rtl/>
        </w:rPr>
        <w:t xml:space="preserve"> </w:t>
      </w:r>
      <w:r w:rsidRPr="003E11C2">
        <w:rPr>
          <w:rFonts w:hint="cs"/>
          <w:sz w:val="24"/>
          <w:rtl/>
        </w:rPr>
        <w:t>חינוך</w:t>
      </w:r>
      <w:r w:rsidRPr="003E11C2">
        <w:rPr>
          <w:sz w:val="24"/>
          <w:rtl/>
        </w:rPr>
        <w:t xml:space="preserve"> </w:t>
      </w:r>
      <w:r w:rsidRPr="003E11C2">
        <w:rPr>
          <w:rFonts w:hint="cs"/>
          <w:sz w:val="24"/>
          <w:rtl/>
        </w:rPr>
        <w:t>יקרים</w:t>
      </w:r>
      <w:r w:rsidRPr="003E11C2">
        <w:rPr>
          <w:sz w:val="24"/>
          <w:rtl/>
        </w:rPr>
        <w:t xml:space="preserve"> </w:t>
      </w:r>
      <w:r w:rsidRPr="003E11C2">
        <w:rPr>
          <w:rFonts w:hint="cs"/>
          <w:sz w:val="24"/>
          <w:rtl/>
        </w:rPr>
        <w:t>מא</w:t>
      </w:r>
      <w:r>
        <w:rPr>
          <w:rFonts w:hint="cs"/>
          <w:sz w:val="24"/>
          <w:rtl/>
        </w:rPr>
        <w:t>ו</w:t>
      </w:r>
      <w:r w:rsidRPr="003E11C2">
        <w:rPr>
          <w:rFonts w:hint="cs"/>
          <w:sz w:val="24"/>
          <w:rtl/>
        </w:rPr>
        <w:t>ד</w:t>
      </w:r>
      <w:r>
        <w:rPr>
          <w:rFonts w:hint="cs"/>
          <w:sz w:val="24"/>
          <w:rtl/>
        </w:rPr>
        <w:t>.</w:t>
      </w:r>
    </w:p>
    <w:p w14:paraId="323DBE90" w14:textId="77777777" w:rsidR="00525635" w:rsidRDefault="00525635" w:rsidP="00525635">
      <w:pPr>
        <w:rPr>
          <w:sz w:val="24"/>
          <w:rtl/>
        </w:rPr>
      </w:pPr>
      <w:r w:rsidRPr="003E11C2">
        <w:rPr>
          <w:rFonts w:hint="cs"/>
          <w:sz w:val="24"/>
          <w:rtl/>
        </w:rPr>
        <w:t>נשתדל</w:t>
      </w:r>
      <w:r w:rsidRPr="003E11C2">
        <w:rPr>
          <w:sz w:val="24"/>
          <w:rtl/>
        </w:rPr>
        <w:t xml:space="preserve"> </w:t>
      </w:r>
      <w:r w:rsidRPr="003E11C2">
        <w:rPr>
          <w:rFonts w:hint="cs"/>
          <w:sz w:val="24"/>
          <w:rtl/>
        </w:rPr>
        <w:t>כולנו</w:t>
      </w:r>
      <w:r w:rsidRPr="003E11C2">
        <w:rPr>
          <w:sz w:val="24"/>
          <w:rtl/>
        </w:rPr>
        <w:t xml:space="preserve"> </w:t>
      </w:r>
      <w:r w:rsidRPr="003E11C2">
        <w:rPr>
          <w:rFonts w:hint="cs"/>
          <w:sz w:val="24"/>
          <w:rtl/>
        </w:rPr>
        <w:t>לחזק</w:t>
      </w:r>
      <w:r w:rsidRPr="003E11C2">
        <w:rPr>
          <w:sz w:val="24"/>
          <w:rtl/>
        </w:rPr>
        <w:t xml:space="preserve"> </w:t>
      </w:r>
      <w:r w:rsidRPr="003E11C2">
        <w:rPr>
          <w:rFonts w:hint="cs"/>
          <w:sz w:val="24"/>
          <w:rtl/>
        </w:rPr>
        <w:t>את</w:t>
      </w:r>
      <w:r w:rsidRPr="003E11C2">
        <w:rPr>
          <w:sz w:val="24"/>
          <w:rtl/>
        </w:rPr>
        <w:t xml:space="preserve"> </w:t>
      </w:r>
      <w:r w:rsidRPr="003E11C2">
        <w:rPr>
          <w:rFonts w:hint="cs"/>
          <w:sz w:val="24"/>
          <w:rtl/>
        </w:rPr>
        <w:t>המורים</w:t>
      </w:r>
      <w:r w:rsidRPr="003E11C2">
        <w:rPr>
          <w:sz w:val="24"/>
          <w:rtl/>
        </w:rPr>
        <w:t xml:space="preserve"> </w:t>
      </w:r>
      <w:r w:rsidRPr="003E11C2">
        <w:rPr>
          <w:rFonts w:hint="cs"/>
          <w:sz w:val="24"/>
          <w:rtl/>
        </w:rPr>
        <w:t>בהבנת</w:t>
      </w:r>
      <w:r w:rsidRPr="003E11C2">
        <w:rPr>
          <w:sz w:val="24"/>
          <w:rtl/>
        </w:rPr>
        <w:t xml:space="preserve"> </w:t>
      </w:r>
      <w:r w:rsidRPr="003E11C2">
        <w:rPr>
          <w:rFonts w:hint="cs"/>
          <w:sz w:val="24"/>
          <w:rtl/>
        </w:rPr>
        <w:t>גודל</w:t>
      </w:r>
      <w:r w:rsidRPr="003E11C2">
        <w:rPr>
          <w:sz w:val="24"/>
          <w:rtl/>
        </w:rPr>
        <w:t xml:space="preserve"> </w:t>
      </w:r>
      <w:r w:rsidRPr="003E11C2">
        <w:rPr>
          <w:rFonts w:hint="cs"/>
          <w:sz w:val="24"/>
          <w:rtl/>
        </w:rPr>
        <w:t>האחריות</w:t>
      </w:r>
      <w:r w:rsidRPr="003E11C2">
        <w:rPr>
          <w:sz w:val="24"/>
          <w:rtl/>
        </w:rPr>
        <w:t xml:space="preserve"> </w:t>
      </w:r>
      <w:r w:rsidRPr="003E11C2">
        <w:rPr>
          <w:rFonts w:hint="cs"/>
          <w:sz w:val="24"/>
          <w:rtl/>
        </w:rPr>
        <w:t>המוטלת</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כתפינו</w:t>
      </w:r>
      <w:r w:rsidRPr="003E11C2">
        <w:rPr>
          <w:sz w:val="24"/>
          <w:rtl/>
        </w:rPr>
        <w:t xml:space="preserve"> </w:t>
      </w:r>
      <w:r w:rsidRPr="003E11C2">
        <w:rPr>
          <w:rFonts w:hint="cs"/>
          <w:sz w:val="24"/>
          <w:rtl/>
        </w:rPr>
        <w:t>בחינוך</w:t>
      </w:r>
      <w:r w:rsidRPr="003E11C2">
        <w:rPr>
          <w:sz w:val="24"/>
          <w:rtl/>
        </w:rPr>
        <w:t xml:space="preserve"> </w:t>
      </w:r>
      <w:r w:rsidRPr="003E11C2">
        <w:rPr>
          <w:rFonts w:hint="cs"/>
          <w:sz w:val="24"/>
          <w:rtl/>
        </w:rPr>
        <w:t>הדור</w:t>
      </w:r>
      <w:r w:rsidRPr="003E11C2">
        <w:rPr>
          <w:sz w:val="24"/>
          <w:rtl/>
        </w:rPr>
        <w:t xml:space="preserve"> </w:t>
      </w:r>
      <w:r w:rsidRPr="003E11C2">
        <w:rPr>
          <w:rFonts w:hint="cs"/>
          <w:sz w:val="24"/>
          <w:rtl/>
        </w:rPr>
        <w:t>הבא</w:t>
      </w:r>
      <w:r w:rsidRPr="003E11C2">
        <w:rPr>
          <w:sz w:val="24"/>
          <w:rtl/>
        </w:rPr>
        <w:t xml:space="preserve"> </w:t>
      </w:r>
      <w:r w:rsidRPr="003E11C2">
        <w:rPr>
          <w:rFonts w:hint="cs"/>
          <w:sz w:val="24"/>
          <w:rtl/>
        </w:rPr>
        <w:t>לטוב</w:t>
      </w:r>
      <w:r w:rsidRPr="003E11C2">
        <w:rPr>
          <w:sz w:val="24"/>
          <w:rtl/>
        </w:rPr>
        <w:t xml:space="preserve"> </w:t>
      </w:r>
      <w:r w:rsidRPr="003E11C2">
        <w:rPr>
          <w:rFonts w:hint="cs"/>
          <w:sz w:val="24"/>
          <w:rtl/>
        </w:rPr>
        <w:t>ולישר</w:t>
      </w:r>
      <w:r w:rsidRPr="003E11C2">
        <w:rPr>
          <w:sz w:val="24"/>
          <w:rtl/>
        </w:rPr>
        <w:t xml:space="preserve">, </w:t>
      </w:r>
      <w:r w:rsidRPr="003E11C2">
        <w:rPr>
          <w:rFonts w:hint="cs"/>
          <w:sz w:val="24"/>
          <w:rtl/>
        </w:rPr>
        <w:t>בהטמעת</w:t>
      </w:r>
      <w:r w:rsidRPr="003E11C2">
        <w:rPr>
          <w:sz w:val="24"/>
          <w:rtl/>
        </w:rPr>
        <w:t xml:space="preserve"> </w:t>
      </w:r>
      <w:r w:rsidRPr="003E11C2">
        <w:rPr>
          <w:rFonts w:hint="cs"/>
          <w:sz w:val="24"/>
          <w:rtl/>
        </w:rPr>
        <w:t>בית</w:t>
      </w:r>
      <w:r w:rsidRPr="003E11C2">
        <w:rPr>
          <w:sz w:val="24"/>
          <w:rtl/>
        </w:rPr>
        <w:t xml:space="preserve"> </w:t>
      </w:r>
      <w:r w:rsidRPr="003E11C2">
        <w:rPr>
          <w:rFonts w:hint="cs"/>
          <w:sz w:val="24"/>
          <w:rtl/>
        </w:rPr>
        <w:t>חינוך</w:t>
      </w:r>
      <w:r w:rsidRPr="003E11C2">
        <w:rPr>
          <w:sz w:val="24"/>
          <w:rtl/>
        </w:rPr>
        <w:t xml:space="preserve"> </w:t>
      </w:r>
      <w:r w:rsidRPr="003E11C2">
        <w:rPr>
          <w:rFonts w:hint="cs"/>
          <w:sz w:val="24"/>
          <w:rtl/>
        </w:rPr>
        <w:t>כמשפחה</w:t>
      </w:r>
      <w:r w:rsidRPr="003E11C2">
        <w:rPr>
          <w:sz w:val="24"/>
          <w:rtl/>
        </w:rPr>
        <w:t xml:space="preserve">, </w:t>
      </w:r>
      <w:r w:rsidRPr="003E11C2">
        <w:rPr>
          <w:rFonts w:hint="cs"/>
          <w:sz w:val="24"/>
          <w:rtl/>
        </w:rPr>
        <w:t>כשכבוד</w:t>
      </w:r>
      <w:r w:rsidRPr="003E11C2">
        <w:rPr>
          <w:sz w:val="24"/>
          <w:rtl/>
        </w:rPr>
        <w:t xml:space="preserve"> </w:t>
      </w:r>
      <w:r w:rsidRPr="003E11C2">
        <w:rPr>
          <w:rFonts w:hint="cs"/>
          <w:sz w:val="24"/>
          <w:rtl/>
        </w:rPr>
        <w:t>גדול</w:t>
      </w:r>
      <w:r w:rsidRPr="003E11C2">
        <w:rPr>
          <w:sz w:val="24"/>
          <w:rtl/>
        </w:rPr>
        <w:t xml:space="preserve"> </w:t>
      </w:r>
      <w:r w:rsidRPr="003E11C2">
        <w:rPr>
          <w:rFonts w:hint="cs"/>
          <w:sz w:val="24"/>
          <w:rtl/>
        </w:rPr>
        <w:t>לכל</w:t>
      </w:r>
      <w:r w:rsidRPr="003E11C2">
        <w:rPr>
          <w:sz w:val="24"/>
          <w:rtl/>
        </w:rPr>
        <w:t xml:space="preserve"> </w:t>
      </w:r>
      <w:r w:rsidRPr="003E11C2">
        <w:rPr>
          <w:rFonts w:hint="cs"/>
          <w:sz w:val="24"/>
          <w:rtl/>
        </w:rPr>
        <w:t>תלמיד</w:t>
      </w:r>
      <w:r w:rsidRPr="003E11C2">
        <w:rPr>
          <w:sz w:val="24"/>
          <w:rtl/>
        </w:rPr>
        <w:t xml:space="preserve"> </w:t>
      </w:r>
      <w:r w:rsidRPr="003E11C2">
        <w:rPr>
          <w:rFonts w:hint="cs"/>
          <w:sz w:val="24"/>
          <w:rtl/>
        </w:rPr>
        <w:t>עם</w:t>
      </w:r>
      <w:r w:rsidRPr="003E11C2">
        <w:rPr>
          <w:sz w:val="24"/>
          <w:rtl/>
        </w:rPr>
        <w:t xml:space="preserve"> </w:t>
      </w:r>
      <w:r w:rsidRPr="003E11C2">
        <w:rPr>
          <w:rFonts w:hint="cs"/>
          <w:sz w:val="24"/>
          <w:rtl/>
        </w:rPr>
        <w:t>אהבה</w:t>
      </w:r>
      <w:r w:rsidRPr="003E11C2">
        <w:rPr>
          <w:sz w:val="24"/>
          <w:rtl/>
        </w:rPr>
        <w:t xml:space="preserve"> </w:t>
      </w:r>
      <w:r w:rsidRPr="003E11C2">
        <w:rPr>
          <w:rFonts w:hint="cs"/>
          <w:sz w:val="24"/>
          <w:rtl/>
        </w:rPr>
        <w:t>גדולה</w:t>
      </w:r>
      <w:r w:rsidRPr="003E11C2">
        <w:rPr>
          <w:sz w:val="24"/>
          <w:rtl/>
        </w:rPr>
        <w:t xml:space="preserve"> </w:t>
      </w:r>
      <w:r w:rsidRPr="003E11C2">
        <w:rPr>
          <w:rFonts w:hint="cs"/>
          <w:sz w:val="24"/>
          <w:rtl/>
        </w:rPr>
        <w:t>נמצאים</w:t>
      </w:r>
      <w:r w:rsidRPr="003E11C2">
        <w:rPr>
          <w:sz w:val="24"/>
          <w:rtl/>
        </w:rPr>
        <w:t xml:space="preserve"> </w:t>
      </w:r>
      <w:r w:rsidRPr="003E11C2">
        <w:rPr>
          <w:rFonts w:hint="cs"/>
          <w:sz w:val="24"/>
          <w:rtl/>
        </w:rPr>
        <w:t>ברקע</w:t>
      </w:r>
      <w:r w:rsidRPr="003E11C2">
        <w:rPr>
          <w:sz w:val="24"/>
          <w:rtl/>
        </w:rPr>
        <w:t xml:space="preserve"> </w:t>
      </w:r>
      <w:r w:rsidRPr="003E11C2">
        <w:rPr>
          <w:rFonts w:hint="cs"/>
          <w:sz w:val="24"/>
          <w:rtl/>
        </w:rPr>
        <w:t>בכל</w:t>
      </w:r>
      <w:r w:rsidRPr="003E11C2">
        <w:rPr>
          <w:sz w:val="24"/>
          <w:rtl/>
        </w:rPr>
        <w:t xml:space="preserve"> </w:t>
      </w:r>
      <w:r w:rsidRPr="003E11C2">
        <w:rPr>
          <w:rFonts w:hint="cs"/>
          <w:sz w:val="24"/>
          <w:rtl/>
        </w:rPr>
        <w:t>מקום</w:t>
      </w:r>
      <w:r w:rsidRPr="003E11C2">
        <w:rPr>
          <w:sz w:val="24"/>
          <w:rtl/>
        </w:rPr>
        <w:t xml:space="preserve"> </w:t>
      </w:r>
      <w:r w:rsidRPr="003E11C2">
        <w:rPr>
          <w:rFonts w:hint="cs"/>
          <w:sz w:val="24"/>
          <w:rtl/>
        </w:rPr>
        <w:t>ובכל</w:t>
      </w:r>
      <w:r w:rsidRPr="003E11C2">
        <w:rPr>
          <w:sz w:val="24"/>
          <w:rtl/>
        </w:rPr>
        <w:t xml:space="preserve"> </w:t>
      </w:r>
      <w:r w:rsidRPr="003E11C2">
        <w:rPr>
          <w:rFonts w:hint="cs"/>
          <w:sz w:val="24"/>
          <w:rtl/>
        </w:rPr>
        <w:t>זמן</w:t>
      </w:r>
      <w:r>
        <w:rPr>
          <w:rFonts w:hint="cs"/>
          <w:sz w:val="24"/>
          <w:rtl/>
        </w:rPr>
        <w:t>.</w:t>
      </w:r>
      <w:r w:rsidRPr="003E11C2">
        <w:rPr>
          <w:sz w:val="24"/>
          <w:rtl/>
        </w:rPr>
        <w:t xml:space="preserve"> </w:t>
      </w:r>
      <w:r>
        <w:rPr>
          <w:rFonts w:hint="cs"/>
          <w:sz w:val="24"/>
          <w:rtl/>
        </w:rPr>
        <w:t>נ</w:t>
      </w:r>
      <w:r w:rsidRPr="003E11C2">
        <w:rPr>
          <w:rFonts w:hint="cs"/>
          <w:sz w:val="24"/>
          <w:rtl/>
        </w:rPr>
        <w:t>שנן</w:t>
      </w:r>
      <w:r w:rsidRPr="003E11C2">
        <w:rPr>
          <w:sz w:val="24"/>
          <w:rtl/>
        </w:rPr>
        <w:t xml:space="preserve"> </w:t>
      </w:r>
      <w:r w:rsidRPr="003E11C2">
        <w:rPr>
          <w:rFonts w:hint="cs"/>
          <w:sz w:val="24"/>
          <w:rtl/>
        </w:rPr>
        <w:t>עוד</w:t>
      </w:r>
      <w:r w:rsidRPr="003E11C2">
        <w:rPr>
          <w:sz w:val="24"/>
          <w:rtl/>
        </w:rPr>
        <w:t xml:space="preserve"> </w:t>
      </w:r>
      <w:r w:rsidRPr="003E11C2">
        <w:rPr>
          <w:rFonts w:hint="cs"/>
          <w:sz w:val="24"/>
          <w:rtl/>
        </w:rPr>
        <w:t>ועוד</w:t>
      </w:r>
      <w:r w:rsidRPr="003E11C2">
        <w:rPr>
          <w:sz w:val="24"/>
          <w:rtl/>
        </w:rPr>
        <w:t xml:space="preserve"> </w:t>
      </w:r>
      <w:r w:rsidRPr="003E11C2">
        <w:rPr>
          <w:rFonts w:hint="cs"/>
          <w:sz w:val="24"/>
          <w:rtl/>
        </w:rPr>
        <w:t>כי</w:t>
      </w:r>
      <w:r w:rsidRPr="003E11C2">
        <w:rPr>
          <w:sz w:val="24"/>
          <w:rtl/>
        </w:rPr>
        <w:t xml:space="preserve"> </w:t>
      </w:r>
      <w:r w:rsidRPr="003E11C2">
        <w:rPr>
          <w:rFonts w:hint="cs"/>
          <w:sz w:val="24"/>
          <w:rtl/>
        </w:rPr>
        <w:t>כולנו</w:t>
      </w:r>
      <w:r w:rsidRPr="003E11C2">
        <w:rPr>
          <w:sz w:val="24"/>
          <w:rtl/>
        </w:rPr>
        <w:t xml:space="preserve"> </w:t>
      </w:r>
      <w:r w:rsidRPr="003E11C2">
        <w:rPr>
          <w:rFonts w:hint="cs"/>
          <w:sz w:val="24"/>
          <w:rtl/>
        </w:rPr>
        <w:t>בחינוך</w:t>
      </w:r>
      <w:r w:rsidRPr="003E11C2">
        <w:rPr>
          <w:sz w:val="24"/>
          <w:rtl/>
        </w:rPr>
        <w:t xml:space="preserve"> </w:t>
      </w:r>
      <w:r w:rsidRPr="003E11C2">
        <w:rPr>
          <w:rFonts w:hint="cs"/>
          <w:sz w:val="24"/>
          <w:rtl/>
        </w:rPr>
        <w:t>מיוחד</w:t>
      </w:r>
      <w:r>
        <w:rPr>
          <w:rFonts w:hint="cs"/>
          <w:sz w:val="24"/>
          <w:rtl/>
        </w:rPr>
        <w:t xml:space="preserve">, </w:t>
      </w:r>
      <w:r w:rsidRPr="003E11C2">
        <w:rPr>
          <w:rFonts w:hint="cs"/>
          <w:sz w:val="24"/>
          <w:rtl/>
        </w:rPr>
        <w:t>חינוך</w:t>
      </w:r>
      <w:r w:rsidRPr="003E11C2">
        <w:rPr>
          <w:sz w:val="24"/>
          <w:rtl/>
        </w:rPr>
        <w:t xml:space="preserve"> </w:t>
      </w:r>
      <w:r w:rsidRPr="003E11C2">
        <w:rPr>
          <w:rFonts w:hint="cs"/>
          <w:sz w:val="24"/>
          <w:rtl/>
        </w:rPr>
        <w:t>אישי</w:t>
      </w:r>
      <w:r>
        <w:rPr>
          <w:rFonts w:hint="cs"/>
          <w:sz w:val="24"/>
          <w:rtl/>
        </w:rPr>
        <w:t>,</w:t>
      </w:r>
      <w:r w:rsidRPr="003E11C2">
        <w:rPr>
          <w:sz w:val="24"/>
          <w:rtl/>
        </w:rPr>
        <w:t xml:space="preserve"> </w:t>
      </w:r>
      <w:r>
        <w:rPr>
          <w:rFonts w:hint="cs"/>
          <w:sz w:val="24"/>
          <w:rtl/>
        </w:rPr>
        <w:t>'</w:t>
      </w:r>
      <w:r w:rsidRPr="003E11C2">
        <w:rPr>
          <w:rFonts w:hint="cs"/>
          <w:sz w:val="24"/>
          <w:rtl/>
        </w:rPr>
        <w:t>אחד</w:t>
      </w:r>
      <w:r w:rsidRPr="003E11C2">
        <w:rPr>
          <w:sz w:val="24"/>
          <w:rtl/>
        </w:rPr>
        <w:t xml:space="preserve"> </w:t>
      </w:r>
      <w:r w:rsidRPr="003E11C2">
        <w:rPr>
          <w:rFonts w:hint="cs"/>
          <w:sz w:val="24"/>
          <w:rtl/>
        </w:rPr>
        <w:t>על</w:t>
      </w:r>
      <w:r w:rsidRPr="003E11C2">
        <w:rPr>
          <w:sz w:val="24"/>
          <w:rtl/>
        </w:rPr>
        <w:t xml:space="preserve"> </w:t>
      </w:r>
      <w:r w:rsidRPr="003E11C2">
        <w:rPr>
          <w:rFonts w:hint="cs"/>
          <w:sz w:val="24"/>
          <w:rtl/>
        </w:rPr>
        <w:t>אחד</w:t>
      </w:r>
      <w:r>
        <w:rPr>
          <w:rFonts w:hint="cs"/>
          <w:sz w:val="24"/>
          <w:rtl/>
        </w:rPr>
        <w:t>'</w:t>
      </w:r>
      <w:r>
        <w:rPr>
          <w:sz w:val="24"/>
          <w:rtl/>
        </w:rPr>
        <w:t>.</w:t>
      </w:r>
    </w:p>
    <w:p w14:paraId="05C46A6A" w14:textId="77777777" w:rsidR="00525635" w:rsidRDefault="00525635" w:rsidP="00525635">
      <w:pPr>
        <w:bidi w:val="0"/>
        <w:spacing w:after="200" w:line="276" w:lineRule="auto"/>
        <w:jc w:val="left"/>
        <w:rPr>
          <w:sz w:val="24"/>
          <w:rtl/>
        </w:rPr>
      </w:pPr>
      <w:r>
        <w:rPr>
          <w:sz w:val="24"/>
          <w:rtl/>
        </w:rPr>
        <w:br w:type="page"/>
      </w:r>
    </w:p>
    <w:p w14:paraId="5B331EA7" w14:textId="5BFD554A" w:rsidR="00525635" w:rsidRDefault="00525635" w:rsidP="00525635">
      <w:pPr>
        <w:rPr>
          <w:rtl/>
        </w:rPr>
      </w:pPr>
      <w:r w:rsidRPr="00E64C1A">
        <w:rPr>
          <w:rFonts w:hint="cs"/>
          <w:b/>
          <w:bCs/>
          <w:rtl/>
        </w:rPr>
        <w:t>מעורר השראה</w:t>
      </w:r>
    </w:p>
    <w:p w14:paraId="532BC4B5" w14:textId="77777777" w:rsidR="00525635" w:rsidRDefault="00525635" w:rsidP="00525635">
      <w:pPr>
        <w:pStyle w:val="2"/>
        <w:rPr>
          <w:rtl/>
        </w:rPr>
      </w:pPr>
      <w:bookmarkStart w:id="63" w:name="_Toc529175673"/>
      <w:bookmarkStart w:id="64" w:name="_Toc526698100"/>
      <w:r w:rsidRPr="00A55C56">
        <w:rPr>
          <w:rFonts w:asciiTheme="minorHAnsi" w:eastAsiaTheme="minorEastAsia" w:hAnsiTheme="minorHAnsi" w:cs="David" w:hint="eastAsia"/>
          <w:b w:val="0"/>
          <w:bCs w:val="0"/>
          <w:color w:val="auto"/>
          <w:sz w:val="22"/>
          <w:szCs w:val="24"/>
          <w:rtl/>
        </w:rPr>
        <w:t>ישבנו</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שעה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ארוכה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ולמדנו</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בבית</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האבלים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מה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היא</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תורת</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חיים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לא</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פעם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אנחנו</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מלמדים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אומרים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מה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צריך</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להיות</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מה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היא</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ההתנהגות</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הרצויה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מי</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הוא</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הבוגר</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הרצוי</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ועוד</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הסיפורים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האינסופיים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שסיפרו</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הבנים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על</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אביהם</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בגאווה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בעוצמה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בהערצה</w:t>
      </w:r>
      <w:r w:rsidRPr="00A55C56">
        <w:rPr>
          <w:rFonts w:asciiTheme="minorHAnsi" w:eastAsiaTheme="minorEastAsia" w:hAnsiTheme="minorHAnsi" w:cs="David"/>
          <w:b w:val="0"/>
          <w:bCs w:val="0"/>
          <w:color w:val="auto"/>
          <w:sz w:val="22"/>
          <w:szCs w:val="24"/>
          <w:rtl/>
        </w:rPr>
        <w:t xml:space="preserve"> – </w:t>
      </w:r>
      <w:r w:rsidRPr="00A55C56">
        <w:rPr>
          <w:rFonts w:asciiTheme="minorHAnsi" w:eastAsiaTheme="minorEastAsia" w:hAnsiTheme="minorHAnsi" w:cs="David" w:hint="eastAsia"/>
          <w:b w:val="0"/>
          <w:bCs w:val="0"/>
          <w:color w:val="auto"/>
          <w:sz w:val="22"/>
          <w:szCs w:val="24"/>
          <w:rtl/>
        </w:rPr>
        <w:t>זו</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הייתה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לנו</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תורה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גדולה</w:t>
      </w:r>
      <w:r w:rsidRPr="00A55C56">
        <w:rPr>
          <w:rFonts w:asciiTheme="minorHAnsi" w:eastAsiaTheme="minorEastAsia" w:hAnsiTheme="minorHAnsi" w:cs="David"/>
          <w:b w:val="0"/>
          <w:bCs w:val="0"/>
          <w:color w:val="auto"/>
          <w:sz w:val="22"/>
          <w:szCs w:val="24"/>
          <w:rtl/>
        </w:rPr>
        <w:t xml:space="preserve"> </w:t>
      </w:r>
      <w:r w:rsidRPr="00A55C56">
        <w:rPr>
          <w:rFonts w:asciiTheme="minorHAnsi" w:eastAsiaTheme="minorEastAsia" w:hAnsiTheme="minorHAnsi" w:cs="David" w:hint="eastAsia"/>
          <w:b w:val="0"/>
          <w:bCs w:val="0"/>
          <w:color w:val="auto"/>
          <w:sz w:val="22"/>
          <w:szCs w:val="24"/>
          <w:rtl/>
        </w:rPr>
        <w:t>ללימוד</w:t>
      </w:r>
      <w:r>
        <w:rPr>
          <w:rFonts w:asciiTheme="minorHAnsi" w:eastAsiaTheme="minorEastAsia" w:hAnsiTheme="minorHAnsi" w:cs="David" w:hint="cs"/>
          <w:b w:val="0"/>
          <w:bCs w:val="0"/>
          <w:color w:val="auto"/>
          <w:sz w:val="22"/>
          <w:szCs w:val="24"/>
          <w:rtl/>
        </w:rPr>
        <w:t>.</w:t>
      </w:r>
      <w:bookmarkEnd w:id="63"/>
    </w:p>
    <w:p w14:paraId="51263E00" w14:textId="77777777" w:rsidR="00525635" w:rsidRPr="00456D94" w:rsidRDefault="00525635" w:rsidP="00525635">
      <w:pPr>
        <w:pStyle w:val="2"/>
        <w:rPr>
          <w:rtl/>
        </w:rPr>
      </w:pPr>
      <w:bookmarkStart w:id="65" w:name="_Toc529175674"/>
      <w:r w:rsidRPr="00456D94">
        <w:rPr>
          <w:rFonts w:hint="cs"/>
          <w:rtl/>
        </w:rPr>
        <w:t>תורת</w:t>
      </w:r>
      <w:r w:rsidRPr="00456D94">
        <w:rPr>
          <w:rtl/>
        </w:rPr>
        <w:t xml:space="preserve"> </w:t>
      </w:r>
      <w:r w:rsidRPr="00456D94">
        <w:rPr>
          <w:rFonts w:hint="cs"/>
          <w:rtl/>
        </w:rPr>
        <w:t>חיים</w:t>
      </w:r>
      <w:r>
        <w:rPr>
          <w:rFonts w:hint="cs"/>
          <w:rtl/>
        </w:rPr>
        <w:t xml:space="preserve">: </w:t>
      </w:r>
      <w:r w:rsidRPr="00456D94">
        <w:rPr>
          <w:rFonts w:hint="cs"/>
          <w:rtl/>
        </w:rPr>
        <w:t>דמותו</w:t>
      </w:r>
      <w:r w:rsidRPr="00456D94">
        <w:rPr>
          <w:rtl/>
        </w:rPr>
        <w:t xml:space="preserve"> </w:t>
      </w:r>
      <w:r w:rsidRPr="00456D94">
        <w:rPr>
          <w:rFonts w:hint="cs"/>
          <w:rtl/>
        </w:rPr>
        <w:t>של</w:t>
      </w:r>
      <w:r w:rsidRPr="00456D94">
        <w:rPr>
          <w:rtl/>
        </w:rPr>
        <w:t xml:space="preserve"> </w:t>
      </w:r>
      <w:r>
        <w:rPr>
          <w:rFonts w:hint="cs"/>
          <w:rtl/>
        </w:rPr>
        <w:t>ר' דוד סבתו ז"ל (אביהם של הרבנים סבתו)</w:t>
      </w:r>
      <w:bookmarkEnd w:id="64"/>
      <w:bookmarkEnd w:id="65"/>
    </w:p>
    <w:p w14:paraId="43257591" w14:textId="77777777" w:rsidR="00525635" w:rsidRPr="00456D94" w:rsidRDefault="00525635" w:rsidP="00525635">
      <w:pPr>
        <w:rPr>
          <w:rtl/>
        </w:rPr>
      </w:pPr>
      <w:r w:rsidRPr="00456D94">
        <w:rPr>
          <w:rFonts w:hint="cs"/>
          <w:rtl/>
        </w:rPr>
        <w:t>אנחנו</w:t>
      </w:r>
      <w:r w:rsidRPr="00456D94">
        <w:rPr>
          <w:rtl/>
        </w:rPr>
        <w:t xml:space="preserve"> </w:t>
      </w:r>
      <w:r w:rsidRPr="00456D94">
        <w:rPr>
          <w:rFonts w:hint="cs"/>
          <w:rtl/>
        </w:rPr>
        <w:t>מבקשים</w:t>
      </w:r>
      <w:r w:rsidRPr="00456D94">
        <w:rPr>
          <w:rtl/>
        </w:rPr>
        <w:t xml:space="preserve"> </w:t>
      </w:r>
      <w:r w:rsidRPr="00456D94">
        <w:rPr>
          <w:rFonts w:hint="cs"/>
          <w:rtl/>
        </w:rPr>
        <w:t>לשתף</w:t>
      </w:r>
      <w:r w:rsidRPr="00456D94">
        <w:rPr>
          <w:rtl/>
        </w:rPr>
        <w:t xml:space="preserve"> </w:t>
      </w:r>
      <w:r w:rsidRPr="00456D94">
        <w:rPr>
          <w:rFonts w:hint="cs"/>
          <w:rtl/>
        </w:rPr>
        <w:t>מעט</w:t>
      </w:r>
      <w:r w:rsidRPr="00456D94">
        <w:rPr>
          <w:rtl/>
        </w:rPr>
        <w:t xml:space="preserve"> </w:t>
      </w:r>
      <w:r w:rsidRPr="00456D94">
        <w:rPr>
          <w:rFonts w:hint="cs"/>
          <w:rtl/>
        </w:rPr>
        <w:t>מהחוויה</w:t>
      </w:r>
      <w:r w:rsidRPr="00456D94">
        <w:rPr>
          <w:rtl/>
        </w:rPr>
        <w:t xml:space="preserve"> </w:t>
      </w:r>
      <w:r w:rsidRPr="00456D94">
        <w:rPr>
          <w:rFonts w:hint="cs"/>
          <w:rtl/>
        </w:rPr>
        <w:t>הרוחנית</w:t>
      </w:r>
      <w:r w:rsidRPr="00456D94">
        <w:rPr>
          <w:rtl/>
        </w:rPr>
        <w:t xml:space="preserve"> </w:t>
      </w:r>
      <w:r w:rsidRPr="00456D94">
        <w:rPr>
          <w:rFonts w:hint="cs"/>
          <w:rtl/>
        </w:rPr>
        <w:t>לה</w:t>
      </w:r>
      <w:r w:rsidRPr="00456D94">
        <w:rPr>
          <w:rtl/>
        </w:rPr>
        <w:t xml:space="preserve"> </w:t>
      </w:r>
      <w:r w:rsidRPr="00456D94">
        <w:rPr>
          <w:rFonts w:hint="cs"/>
          <w:rtl/>
        </w:rPr>
        <w:t xml:space="preserve">זכינו </w:t>
      </w:r>
      <w:r>
        <w:rPr>
          <w:rFonts w:hint="cs"/>
          <w:rtl/>
        </w:rPr>
        <w:t>ב</w:t>
      </w:r>
      <w:r w:rsidRPr="00456D94">
        <w:rPr>
          <w:rFonts w:hint="cs"/>
          <w:rtl/>
        </w:rPr>
        <w:t>ניחום</w:t>
      </w:r>
      <w:r w:rsidRPr="00456D94">
        <w:rPr>
          <w:rtl/>
        </w:rPr>
        <w:t xml:space="preserve"> </w:t>
      </w:r>
      <w:r w:rsidRPr="00456D94">
        <w:rPr>
          <w:rFonts w:hint="cs"/>
          <w:rtl/>
        </w:rPr>
        <w:t>אבלים</w:t>
      </w:r>
      <w:r w:rsidRPr="00456D94">
        <w:rPr>
          <w:rtl/>
        </w:rPr>
        <w:t xml:space="preserve"> </w:t>
      </w:r>
      <w:r w:rsidRPr="00456D94">
        <w:rPr>
          <w:rFonts w:hint="cs"/>
          <w:rtl/>
        </w:rPr>
        <w:t>אצל</w:t>
      </w:r>
      <w:r w:rsidRPr="00456D94">
        <w:rPr>
          <w:rtl/>
        </w:rPr>
        <w:t xml:space="preserve"> </w:t>
      </w:r>
      <w:r w:rsidRPr="00456D94">
        <w:rPr>
          <w:rFonts w:hint="cs"/>
          <w:rtl/>
        </w:rPr>
        <w:t>הרב</w:t>
      </w:r>
      <w:r w:rsidRPr="00456D94">
        <w:rPr>
          <w:rtl/>
        </w:rPr>
        <w:t xml:space="preserve"> </w:t>
      </w:r>
      <w:r w:rsidRPr="00456D94">
        <w:rPr>
          <w:rFonts w:hint="cs"/>
          <w:rtl/>
        </w:rPr>
        <w:t>שבתאי</w:t>
      </w:r>
      <w:r w:rsidRPr="00456D94">
        <w:rPr>
          <w:rtl/>
        </w:rPr>
        <w:t xml:space="preserve"> </w:t>
      </w:r>
      <w:r w:rsidRPr="00456D94">
        <w:rPr>
          <w:rFonts w:hint="cs"/>
          <w:rtl/>
        </w:rPr>
        <w:t>סבתו</w:t>
      </w:r>
      <w:r>
        <w:rPr>
          <w:rFonts w:hint="cs"/>
          <w:rtl/>
        </w:rPr>
        <w:t>,</w:t>
      </w:r>
      <w:r w:rsidRPr="00456D94">
        <w:rPr>
          <w:rtl/>
        </w:rPr>
        <w:t xml:space="preserve"> </w:t>
      </w:r>
      <w:r w:rsidRPr="00456D94">
        <w:rPr>
          <w:rFonts w:hint="cs"/>
          <w:rtl/>
        </w:rPr>
        <w:t>הרב</w:t>
      </w:r>
      <w:r w:rsidRPr="00456D94">
        <w:rPr>
          <w:rtl/>
        </w:rPr>
        <w:t xml:space="preserve"> </w:t>
      </w:r>
      <w:r w:rsidRPr="00456D94">
        <w:rPr>
          <w:rFonts w:hint="cs"/>
          <w:rtl/>
        </w:rPr>
        <w:t>חיים</w:t>
      </w:r>
      <w:r w:rsidRPr="00456D94">
        <w:rPr>
          <w:rtl/>
        </w:rPr>
        <w:t xml:space="preserve"> </w:t>
      </w:r>
      <w:r w:rsidRPr="00456D94">
        <w:rPr>
          <w:rFonts w:hint="cs"/>
          <w:rtl/>
        </w:rPr>
        <w:t>סבתו</w:t>
      </w:r>
      <w:r>
        <w:rPr>
          <w:rFonts w:hint="cs"/>
          <w:rtl/>
        </w:rPr>
        <w:t>,</w:t>
      </w:r>
      <w:r w:rsidRPr="00456D94">
        <w:rPr>
          <w:rtl/>
        </w:rPr>
        <w:t xml:space="preserve"> </w:t>
      </w:r>
      <w:r w:rsidRPr="00456D94">
        <w:rPr>
          <w:rFonts w:hint="cs"/>
          <w:rtl/>
        </w:rPr>
        <w:t>ד</w:t>
      </w:r>
      <w:r w:rsidRPr="00456D94">
        <w:rPr>
          <w:rtl/>
        </w:rPr>
        <w:t>"</w:t>
      </w:r>
      <w:r w:rsidRPr="00456D94">
        <w:rPr>
          <w:rFonts w:hint="cs"/>
          <w:rtl/>
        </w:rPr>
        <w:t>ר</w:t>
      </w:r>
      <w:r w:rsidRPr="00456D94">
        <w:rPr>
          <w:rtl/>
        </w:rPr>
        <w:t xml:space="preserve"> </w:t>
      </w:r>
      <w:r w:rsidRPr="00456D94">
        <w:rPr>
          <w:rFonts w:hint="cs"/>
          <w:rtl/>
        </w:rPr>
        <w:t>מרדכי</w:t>
      </w:r>
      <w:r w:rsidRPr="00456D94">
        <w:rPr>
          <w:rtl/>
        </w:rPr>
        <w:t xml:space="preserve"> </w:t>
      </w:r>
      <w:r w:rsidRPr="00456D94">
        <w:rPr>
          <w:rFonts w:hint="cs"/>
          <w:rtl/>
        </w:rPr>
        <w:t>סבתו</w:t>
      </w:r>
      <w:r>
        <w:rPr>
          <w:rFonts w:hint="cs"/>
          <w:rtl/>
        </w:rPr>
        <w:t xml:space="preserve"> ושאר</w:t>
      </w:r>
      <w:r w:rsidRPr="00456D94">
        <w:rPr>
          <w:rtl/>
        </w:rPr>
        <w:t xml:space="preserve"> </w:t>
      </w:r>
      <w:r>
        <w:rPr>
          <w:rFonts w:hint="cs"/>
          <w:rtl/>
        </w:rPr>
        <w:t>ה</w:t>
      </w:r>
      <w:r w:rsidRPr="00456D94">
        <w:rPr>
          <w:rFonts w:hint="cs"/>
          <w:rtl/>
        </w:rPr>
        <w:t>אחים</w:t>
      </w:r>
      <w:r w:rsidRPr="00456D94">
        <w:rPr>
          <w:rtl/>
        </w:rPr>
        <w:t>.</w:t>
      </w:r>
      <w:r>
        <w:rPr>
          <w:rFonts w:hint="cs"/>
          <w:rtl/>
        </w:rPr>
        <w:t xml:space="preserve"> הבנו שם </w:t>
      </w:r>
      <w:r w:rsidRPr="00456D94">
        <w:rPr>
          <w:rFonts w:hint="cs"/>
          <w:rtl/>
        </w:rPr>
        <w:t>לעומק</w:t>
      </w:r>
      <w:r w:rsidRPr="00456D94">
        <w:rPr>
          <w:rtl/>
        </w:rPr>
        <w:t xml:space="preserve"> </w:t>
      </w:r>
      <w:r>
        <w:rPr>
          <w:rFonts w:hint="cs"/>
          <w:rtl/>
        </w:rPr>
        <w:t xml:space="preserve">בפעם הראשונה </w:t>
      </w:r>
      <w:r w:rsidRPr="00456D94">
        <w:rPr>
          <w:rFonts w:hint="cs"/>
          <w:rtl/>
        </w:rPr>
        <w:t>את</w:t>
      </w:r>
      <w:r w:rsidRPr="00456D94">
        <w:rPr>
          <w:rtl/>
        </w:rPr>
        <w:t xml:space="preserve"> </w:t>
      </w:r>
      <w:r w:rsidRPr="00456D94">
        <w:rPr>
          <w:rFonts w:hint="cs"/>
          <w:rtl/>
        </w:rPr>
        <w:t>דברי</w:t>
      </w:r>
      <w:r w:rsidRPr="00456D94">
        <w:rPr>
          <w:rtl/>
        </w:rPr>
        <w:t xml:space="preserve"> </w:t>
      </w:r>
      <w:r>
        <w:rPr>
          <w:rFonts w:hint="cs"/>
          <w:rtl/>
        </w:rPr>
        <w:t>קהלת</w:t>
      </w:r>
      <w:r w:rsidRPr="00456D94">
        <w:rPr>
          <w:rtl/>
        </w:rPr>
        <w:t xml:space="preserve"> </w:t>
      </w:r>
      <w:r>
        <w:rPr>
          <w:rFonts w:hint="cs"/>
          <w:rtl/>
        </w:rPr>
        <w:t>'</w:t>
      </w:r>
      <w:r w:rsidRPr="00456D94">
        <w:rPr>
          <w:rFonts w:hint="cs"/>
          <w:rtl/>
        </w:rPr>
        <w:t>טוֹב</w:t>
      </w:r>
      <w:r w:rsidRPr="00456D94">
        <w:rPr>
          <w:rtl/>
        </w:rPr>
        <w:t xml:space="preserve"> </w:t>
      </w:r>
      <w:r w:rsidRPr="00456D94">
        <w:rPr>
          <w:rFonts w:hint="cs"/>
          <w:rtl/>
        </w:rPr>
        <w:t>לָלֶכֶת</w:t>
      </w:r>
      <w:r w:rsidRPr="00456D94">
        <w:rPr>
          <w:rtl/>
        </w:rPr>
        <w:t xml:space="preserve"> </w:t>
      </w:r>
      <w:r w:rsidRPr="00456D94">
        <w:rPr>
          <w:rFonts w:hint="cs"/>
          <w:rtl/>
        </w:rPr>
        <w:t>אֶל</w:t>
      </w:r>
      <w:r w:rsidRPr="00456D94">
        <w:rPr>
          <w:rtl/>
        </w:rPr>
        <w:t xml:space="preserve"> </w:t>
      </w:r>
      <w:r w:rsidRPr="00456D94">
        <w:rPr>
          <w:rFonts w:hint="cs"/>
          <w:rtl/>
        </w:rPr>
        <w:t>בֵּית</w:t>
      </w:r>
      <w:r w:rsidRPr="00456D94">
        <w:rPr>
          <w:rtl/>
        </w:rPr>
        <w:t xml:space="preserve"> </w:t>
      </w:r>
      <w:r w:rsidRPr="00456D94">
        <w:rPr>
          <w:rFonts w:hint="cs"/>
          <w:rtl/>
        </w:rPr>
        <w:t>אֵבֶל</w:t>
      </w:r>
      <w:r w:rsidRPr="00456D94">
        <w:rPr>
          <w:rtl/>
        </w:rPr>
        <w:t xml:space="preserve"> </w:t>
      </w:r>
      <w:r w:rsidRPr="00456D94">
        <w:rPr>
          <w:rFonts w:hint="cs"/>
          <w:rtl/>
        </w:rPr>
        <w:t>מִלֶּכֶת</w:t>
      </w:r>
      <w:r w:rsidRPr="00456D94">
        <w:rPr>
          <w:rtl/>
        </w:rPr>
        <w:t xml:space="preserve"> </w:t>
      </w:r>
      <w:r w:rsidRPr="00456D94">
        <w:rPr>
          <w:rFonts w:hint="cs"/>
          <w:rtl/>
        </w:rPr>
        <w:t>אֶל</w:t>
      </w:r>
      <w:r w:rsidRPr="00456D94">
        <w:rPr>
          <w:rtl/>
        </w:rPr>
        <w:t xml:space="preserve"> </w:t>
      </w:r>
      <w:r w:rsidRPr="00456D94">
        <w:rPr>
          <w:rFonts w:hint="cs"/>
          <w:rtl/>
        </w:rPr>
        <w:t>בֵּית</w:t>
      </w:r>
      <w:r w:rsidRPr="00456D94">
        <w:rPr>
          <w:rtl/>
        </w:rPr>
        <w:t xml:space="preserve"> </w:t>
      </w:r>
      <w:r w:rsidRPr="00456D94">
        <w:rPr>
          <w:rFonts w:hint="cs"/>
          <w:rtl/>
        </w:rPr>
        <w:t>מִשְׁתֶּה</w:t>
      </w:r>
      <w:r>
        <w:rPr>
          <w:rFonts w:hint="cs"/>
          <w:rtl/>
        </w:rPr>
        <w:t>' (קהלת ז', ב')</w:t>
      </w:r>
      <w:r w:rsidRPr="00456D94">
        <w:rPr>
          <w:rtl/>
        </w:rPr>
        <w:t>.</w:t>
      </w:r>
    </w:p>
    <w:p w14:paraId="0F1C2747" w14:textId="77777777" w:rsidR="00525635" w:rsidRPr="00456D94" w:rsidRDefault="00525635" w:rsidP="00525635">
      <w:pPr>
        <w:rPr>
          <w:rtl/>
        </w:rPr>
      </w:pPr>
      <w:r w:rsidRPr="00456D94">
        <w:rPr>
          <w:rFonts w:hint="cs"/>
          <w:rtl/>
        </w:rPr>
        <w:t>יצאנו</w:t>
      </w:r>
      <w:r w:rsidRPr="00456D94">
        <w:rPr>
          <w:rtl/>
        </w:rPr>
        <w:t xml:space="preserve"> </w:t>
      </w:r>
      <w:r w:rsidRPr="00456D94">
        <w:rPr>
          <w:rFonts w:hint="cs"/>
          <w:rtl/>
        </w:rPr>
        <w:t>מהרכב</w:t>
      </w:r>
      <w:r w:rsidRPr="00456D94">
        <w:rPr>
          <w:rtl/>
        </w:rPr>
        <w:t xml:space="preserve">, </w:t>
      </w:r>
      <w:r w:rsidRPr="00456D94">
        <w:rPr>
          <w:rFonts w:hint="cs"/>
          <w:rtl/>
        </w:rPr>
        <w:t>ובהליכה</w:t>
      </w:r>
      <w:r w:rsidRPr="00456D94">
        <w:rPr>
          <w:rtl/>
        </w:rPr>
        <w:t xml:space="preserve"> </w:t>
      </w:r>
      <w:r w:rsidRPr="00456D94">
        <w:rPr>
          <w:rFonts w:hint="cs"/>
          <w:rtl/>
        </w:rPr>
        <w:t>בשביל</w:t>
      </w:r>
      <w:r w:rsidRPr="00456D94">
        <w:rPr>
          <w:rtl/>
        </w:rPr>
        <w:t xml:space="preserve"> </w:t>
      </w:r>
      <w:r>
        <w:rPr>
          <w:rFonts w:hint="cs"/>
          <w:rtl/>
        </w:rPr>
        <w:t>המוביל</w:t>
      </w:r>
      <w:r w:rsidRPr="00456D94">
        <w:rPr>
          <w:rtl/>
        </w:rPr>
        <w:t xml:space="preserve"> </w:t>
      </w:r>
      <w:r>
        <w:rPr>
          <w:rFonts w:hint="cs"/>
          <w:rtl/>
        </w:rPr>
        <w:t>א</w:t>
      </w:r>
      <w:r w:rsidRPr="00456D94">
        <w:rPr>
          <w:rFonts w:hint="cs"/>
          <w:rtl/>
        </w:rPr>
        <w:t>ל</w:t>
      </w:r>
      <w:r>
        <w:rPr>
          <w:rFonts w:hint="cs"/>
          <w:rtl/>
        </w:rPr>
        <w:t xml:space="preserve"> ה</w:t>
      </w:r>
      <w:r w:rsidRPr="00456D94">
        <w:rPr>
          <w:rFonts w:hint="cs"/>
          <w:rtl/>
        </w:rPr>
        <w:t>בית</w:t>
      </w:r>
      <w:r w:rsidRPr="00456D94">
        <w:rPr>
          <w:rtl/>
        </w:rPr>
        <w:t xml:space="preserve"> </w:t>
      </w:r>
      <w:r w:rsidRPr="00456D94">
        <w:rPr>
          <w:rFonts w:hint="cs"/>
          <w:rtl/>
        </w:rPr>
        <w:t>הפשוט</w:t>
      </w:r>
      <w:r w:rsidRPr="00456D94">
        <w:rPr>
          <w:rtl/>
        </w:rPr>
        <w:t xml:space="preserve"> </w:t>
      </w:r>
      <w:r w:rsidRPr="00456D94">
        <w:rPr>
          <w:rFonts w:hint="cs"/>
          <w:rtl/>
        </w:rPr>
        <w:t>בשכונת</w:t>
      </w:r>
      <w:r w:rsidRPr="00456D94">
        <w:rPr>
          <w:rtl/>
        </w:rPr>
        <w:t xml:space="preserve"> </w:t>
      </w:r>
      <w:r w:rsidRPr="00456D94">
        <w:rPr>
          <w:rFonts w:hint="cs"/>
          <w:rtl/>
        </w:rPr>
        <w:t>קרי</w:t>
      </w:r>
      <w:r>
        <w:rPr>
          <w:rFonts w:hint="cs"/>
          <w:rtl/>
        </w:rPr>
        <w:t>י</w:t>
      </w:r>
      <w:r w:rsidRPr="00456D94">
        <w:rPr>
          <w:rFonts w:hint="cs"/>
          <w:rtl/>
        </w:rPr>
        <w:t>ת</w:t>
      </w:r>
      <w:r w:rsidRPr="00456D94">
        <w:rPr>
          <w:rtl/>
        </w:rPr>
        <w:t xml:space="preserve"> </w:t>
      </w:r>
      <w:r w:rsidRPr="00456D94">
        <w:rPr>
          <w:rFonts w:hint="cs"/>
          <w:rtl/>
        </w:rPr>
        <w:t>יובל</w:t>
      </w:r>
      <w:r w:rsidRPr="00456D94">
        <w:rPr>
          <w:rtl/>
        </w:rPr>
        <w:t xml:space="preserve"> </w:t>
      </w:r>
      <w:r w:rsidRPr="00456D94">
        <w:rPr>
          <w:rFonts w:hint="cs"/>
          <w:rtl/>
        </w:rPr>
        <w:t>התחלנו</w:t>
      </w:r>
      <w:r w:rsidRPr="00456D94">
        <w:rPr>
          <w:rtl/>
        </w:rPr>
        <w:t xml:space="preserve"> </w:t>
      </w:r>
      <w:r w:rsidRPr="00456D94">
        <w:rPr>
          <w:rFonts w:hint="cs"/>
          <w:rtl/>
        </w:rPr>
        <w:t>להתרכז</w:t>
      </w:r>
      <w:r w:rsidRPr="00456D94">
        <w:rPr>
          <w:rtl/>
        </w:rPr>
        <w:t xml:space="preserve"> </w:t>
      </w:r>
      <w:r>
        <w:rPr>
          <w:rFonts w:hint="cs"/>
          <w:rtl/>
        </w:rPr>
        <w:t>ולחשוב '</w:t>
      </w:r>
      <w:r w:rsidRPr="00456D94">
        <w:rPr>
          <w:rFonts w:hint="cs"/>
          <w:rtl/>
        </w:rPr>
        <w:t>לאן</w:t>
      </w:r>
      <w:r w:rsidRPr="00456D94">
        <w:rPr>
          <w:rtl/>
        </w:rPr>
        <w:t xml:space="preserve"> </w:t>
      </w:r>
      <w:r w:rsidRPr="00456D94">
        <w:rPr>
          <w:rFonts w:hint="cs"/>
          <w:rtl/>
        </w:rPr>
        <w:t>אתה</w:t>
      </w:r>
      <w:r w:rsidRPr="00456D94">
        <w:rPr>
          <w:rtl/>
        </w:rPr>
        <w:t xml:space="preserve"> </w:t>
      </w:r>
      <w:r w:rsidRPr="00456D94">
        <w:rPr>
          <w:rFonts w:hint="cs"/>
          <w:rtl/>
        </w:rPr>
        <w:t>הולך</w:t>
      </w:r>
      <w:r>
        <w:rPr>
          <w:rFonts w:hint="cs"/>
          <w:rtl/>
        </w:rPr>
        <w:t>'</w:t>
      </w:r>
      <w:r w:rsidRPr="00456D94">
        <w:rPr>
          <w:rtl/>
        </w:rPr>
        <w:t xml:space="preserve">. </w:t>
      </w:r>
      <w:r w:rsidRPr="00456D94">
        <w:rPr>
          <w:rFonts w:hint="cs"/>
          <w:rtl/>
        </w:rPr>
        <w:t>כמו</w:t>
      </w:r>
      <w:r w:rsidRPr="00456D94">
        <w:rPr>
          <w:rtl/>
        </w:rPr>
        <w:t xml:space="preserve"> </w:t>
      </w:r>
      <w:r w:rsidRPr="00456D94">
        <w:rPr>
          <w:rFonts w:hint="cs"/>
          <w:rtl/>
        </w:rPr>
        <w:t>כולם</w:t>
      </w:r>
      <w:r w:rsidRPr="00456D94">
        <w:rPr>
          <w:rtl/>
        </w:rPr>
        <w:t xml:space="preserve">, </w:t>
      </w:r>
      <w:r w:rsidRPr="00456D94">
        <w:rPr>
          <w:rFonts w:hint="cs"/>
          <w:rtl/>
        </w:rPr>
        <w:t>מן</w:t>
      </w:r>
      <w:r w:rsidRPr="00456D94">
        <w:rPr>
          <w:rtl/>
        </w:rPr>
        <w:t xml:space="preserve"> </w:t>
      </w:r>
      <w:r w:rsidRPr="00456D94">
        <w:rPr>
          <w:rFonts w:hint="cs"/>
          <w:rtl/>
        </w:rPr>
        <w:t>הסתם</w:t>
      </w:r>
      <w:r w:rsidRPr="00456D94">
        <w:rPr>
          <w:rtl/>
        </w:rPr>
        <w:t xml:space="preserve"> </w:t>
      </w:r>
      <w:r w:rsidRPr="00456D94">
        <w:rPr>
          <w:rFonts w:hint="cs"/>
          <w:rtl/>
        </w:rPr>
        <w:t>אמרנו</w:t>
      </w:r>
      <w:r w:rsidRPr="00456D94">
        <w:rPr>
          <w:rtl/>
        </w:rPr>
        <w:t xml:space="preserve"> </w:t>
      </w:r>
      <w:r w:rsidRPr="00456D94">
        <w:rPr>
          <w:rFonts w:hint="cs"/>
          <w:rtl/>
        </w:rPr>
        <w:t>לעצמנו</w:t>
      </w:r>
      <w:r w:rsidRPr="00456D94">
        <w:rPr>
          <w:rtl/>
        </w:rPr>
        <w:t xml:space="preserve">: </w:t>
      </w:r>
      <w:r>
        <w:rPr>
          <w:rFonts w:hint="cs"/>
          <w:rtl/>
        </w:rPr>
        <w:t>'</w:t>
      </w:r>
      <w:r w:rsidRPr="00456D94">
        <w:rPr>
          <w:rFonts w:hint="cs"/>
          <w:rtl/>
        </w:rPr>
        <w:t>אם</w:t>
      </w:r>
      <w:r w:rsidRPr="00456D94">
        <w:rPr>
          <w:rtl/>
        </w:rPr>
        <w:t xml:space="preserve"> </w:t>
      </w:r>
      <w:r w:rsidRPr="00456D94">
        <w:rPr>
          <w:rFonts w:hint="cs"/>
          <w:rtl/>
        </w:rPr>
        <w:t>אלה</w:t>
      </w:r>
      <w:r w:rsidRPr="00456D94">
        <w:rPr>
          <w:rtl/>
        </w:rPr>
        <w:t xml:space="preserve"> </w:t>
      </w:r>
      <w:r w:rsidRPr="00456D94">
        <w:rPr>
          <w:rFonts w:hint="cs"/>
          <w:rtl/>
        </w:rPr>
        <w:t>הבנים</w:t>
      </w:r>
      <w:r w:rsidRPr="00456D94">
        <w:rPr>
          <w:rtl/>
        </w:rPr>
        <w:t xml:space="preserve">, </w:t>
      </w:r>
      <w:r w:rsidRPr="00456D94">
        <w:rPr>
          <w:rFonts w:hint="cs"/>
          <w:rtl/>
        </w:rPr>
        <w:t>די</w:t>
      </w:r>
      <w:r w:rsidRPr="00456D94">
        <w:rPr>
          <w:rtl/>
        </w:rPr>
        <w:t xml:space="preserve"> </w:t>
      </w:r>
      <w:r w:rsidRPr="00456D94">
        <w:rPr>
          <w:rFonts w:hint="cs"/>
          <w:rtl/>
        </w:rPr>
        <w:t>ברור</w:t>
      </w:r>
      <w:r w:rsidRPr="00456D94">
        <w:rPr>
          <w:rtl/>
        </w:rPr>
        <w:t xml:space="preserve"> </w:t>
      </w:r>
      <w:r w:rsidRPr="00456D94">
        <w:rPr>
          <w:rFonts w:hint="cs"/>
          <w:rtl/>
        </w:rPr>
        <w:t>מי</w:t>
      </w:r>
      <w:r w:rsidRPr="00456D94">
        <w:rPr>
          <w:rtl/>
        </w:rPr>
        <w:t xml:space="preserve"> </w:t>
      </w:r>
      <w:r w:rsidRPr="00456D94">
        <w:rPr>
          <w:rFonts w:hint="cs"/>
          <w:rtl/>
        </w:rPr>
        <w:t>היה</w:t>
      </w:r>
      <w:r w:rsidRPr="00456D94">
        <w:rPr>
          <w:rtl/>
        </w:rPr>
        <w:t xml:space="preserve"> </w:t>
      </w:r>
      <w:r w:rsidRPr="00456D94">
        <w:rPr>
          <w:rFonts w:hint="cs"/>
          <w:rtl/>
        </w:rPr>
        <w:t>האבא</w:t>
      </w:r>
      <w:r>
        <w:rPr>
          <w:rFonts w:hint="cs"/>
          <w:rtl/>
        </w:rPr>
        <w:t>'</w:t>
      </w:r>
      <w:r w:rsidRPr="00456D94">
        <w:rPr>
          <w:rtl/>
        </w:rPr>
        <w:t>..</w:t>
      </w:r>
      <w:r>
        <w:rPr>
          <w:rFonts w:hint="cs"/>
          <w:rtl/>
        </w:rPr>
        <w:t>.</w:t>
      </w:r>
      <w:r w:rsidRPr="00456D94">
        <w:rPr>
          <w:rtl/>
        </w:rPr>
        <w:t xml:space="preserve"> </w:t>
      </w:r>
      <w:r w:rsidRPr="00456D94">
        <w:rPr>
          <w:rFonts w:hint="cs"/>
          <w:rtl/>
        </w:rPr>
        <w:t>בדיוק</w:t>
      </w:r>
      <w:r w:rsidRPr="00456D94">
        <w:rPr>
          <w:rtl/>
        </w:rPr>
        <w:t xml:space="preserve"> </w:t>
      </w:r>
      <w:r w:rsidRPr="00456D94">
        <w:rPr>
          <w:rFonts w:hint="cs"/>
          <w:rtl/>
        </w:rPr>
        <w:t>באותו</w:t>
      </w:r>
      <w:r w:rsidRPr="00456D94">
        <w:rPr>
          <w:rtl/>
        </w:rPr>
        <w:t xml:space="preserve"> </w:t>
      </w:r>
      <w:r w:rsidRPr="00456D94">
        <w:rPr>
          <w:rFonts w:hint="cs"/>
          <w:rtl/>
        </w:rPr>
        <w:t>רגע</w:t>
      </w:r>
      <w:r w:rsidRPr="00456D94">
        <w:rPr>
          <w:rtl/>
        </w:rPr>
        <w:t xml:space="preserve">, </w:t>
      </w:r>
      <w:r w:rsidRPr="00456D94">
        <w:rPr>
          <w:rFonts w:hint="cs"/>
          <w:rtl/>
        </w:rPr>
        <w:t>עוד</w:t>
      </w:r>
      <w:r w:rsidRPr="00456D94">
        <w:rPr>
          <w:rtl/>
        </w:rPr>
        <w:t xml:space="preserve"> </w:t>
      </w:r>
      <w:r w:rsidRPr="00456D94">
        <w:rPr>
          <w:rFonts w:hint="cs"/>
          <w:rtl/>
        </w:rPr>
        <w:t>קודם</w:t>
      </w:r>
      <w:r w:rsidRPr="00456D94">
        <w:rPr>
          <w:rtl/>
        </w:rPr>
        <w:t xml:space="preserve"> </w:t>
      </w:r>
      <w:r w:rsidRPr="00456D94">
        <w:rPr>
          <w:rFonts w:hint="cs"/>
          <w:rtl/>
        </w:rPr>
        <w:t>כניסתנו</w:t>
      </w:r>
      <w:r w:rsidRPr="00456D94">
        <w:rPr>
          <w:rtl/>
        </w:rPr>
        <w:t xml:space="preserve">, </w:t>
      </w:r>
      <w:r w:rsidRPr="00456D94">
        <w:rPr>
          <w:rFonts w:hint="cs"/>
          <w:rtl/>
        </w:rPr>
        <w:t>פגשנו</w:t>
      </w:r>
      <w:r w:rsidRPr="00456D94">
        <w:rPr>
          <w:rtl/>
        </w:rPr>
        <w:t xml:space="preserve"> </w:t>
      </w:r>
      <w:r w:rsidRPr="00456D94">
        <w:rPr>
          <w:rFonts w:hint="cs"/>
          <w:rtl/>
        </w:rPr>
        <w:t>את</w:t>
      </w:r>
      <w:r w:rsidRPr="00456D94">
        <w:rPr>
          <w:rtl/>
        </w:rPr>
        <w:t xml:space="preserve"> </w:t>
      </w:r>
      <w:r w:rsidRPr="00456D94">
        <w:rPr>
          <w:rFonts w:hint="cs"/>
          <w:rtl/>
        </w:rPr>
        <w:t>הנכד</w:t>
      </w:r>
      <w:r w:rsidRPr="00456D94">
        <w:rPr>
          <w:rtl/>
        </w:rPr>
        <w:t xml:space="preserve"> </w:t>
      </w:r>
      <w:r w:rsidRPr="00456D94">
        <w:rPr>
          <w:rFonts w:hint="cs"/>
          <w:rtl/>
        </w:rPr>
        <w:t>שקיבל</w:t>
      </w:r>
      <w:r w:rsidRPr="00456D94">
        <w:rPr>
          <w:rtl/>
        </w:rPr>
        <w:t xml:space="preserve"> </w:t>
      </w:r>
      <w:r w:rsidRPr="00456D94">
        <w:rPr>
          <w:rFonts w:hint="cs"/>
          <w:rtl/>
        </w:rPr>
        <w:t>אותנו</w:t>
      </w:r>
      <w:r w:rsidRPr="00456D94">
        <w:rPr>
          <w:rtl/>
        </w:rPr>
        <w:t xml:space="preserve"> </w:t>
      </w:r>
      <w:r w:rsidRPr="00456D94">
        <w:rPr>
          <w:rFonts w:hint="cs"/>
          <w:rtl/>
        </w:rPr>
        <w:t>במאור</w:t>
      </w:r>
      <w:r w:rsidRPr="00456D94">
        <w:rPr>
          <w:rtl/>
        </w:rPr>
        <w:t xml:space="preserve"> </w:t>
      </w:r>
      <w:r w:rsidRPr="00456D94">
        <w:rPr>
          <w:rFonts w:hint="cs"/>
          <w:rtl/>
        </w:rPr>
        <w:t>פנים</w:t>
      </w:r>
      <w:r w:rsidRPr="00456D94">
        <w:rPr>
          <w:rtl/>
        </w:rPr>
        <w:t xml:space="preserve"> </w:t>
      </w:r>
      <w:r>
        <w:rPr>
          <w:rFonts w:hint="cs"/>
          <w:rtl/>
        </w:rPr>
        <w:t>ו</w:t>
      </w:r>
      <w:r w:rsidRPr="00456D94">
        <w:rPr>
          <w:rFonts w:hint="cs"/>
          <w:rtl/>
        </w:rPr>
        <w:t>ש</w:t>
      </w:r>
      <w:r>
        <w:rPr>
          <w:rFonts w:hint="cs"/>
          <w:rtl/>
        </w:rPr>
        <w:t>י</w:t>
      </w:r>
      <w:r w:rsidRPr="00456D94">
        <w:rPr>
          <w:rFonts w:hint="cs"/>
          <w:rtl/>
        </w:rPr>
        <w:t>תף</w:t>
      </w:r>
      <w:r w:rsidRPr="00456D94">
        <w:rPr>
          <w:rtl/>
        </w:rPr>
        <w:t xml:space="preserve"> </w:t>
      </w:r>
      <w:r w:rsidRPr="00456D94">
        <w:rPr>
          <w:rFonts w:hint="cs"/>
          <w:rtl/>
        </w:rPr>
        <w:t>אותנו</w:t>
      </w:r>
      <w:r w:rsidRPr="00456D94">
        <w:rPr>
          <w:rtl/>
        </w:rPr>
        <w:t xml:space="preserve"> </w:t>
      </w:r>
      <w:r w:rsidRPr="00456D94">
        <w:rPr>
          <w:rFonts w:hint="cs"/>
          <w:rtl/>
        </w:rPr>
        <w:t>בתמונה</w:t>
      </w:r>
      <w:r w:rsidRPr="00456D94">
        <w:rPr>
          <w:rtl/>
        </w:rPr>
        <w:t xml:space="preserve"> </w:t>
      </w:r>
      <w:r>
        <w:rPr>
          <w:rFonts w:hint="cs"/>
          <w:rtl/>
        </w:rPr>
        <w:t xml:space="preserve">של </w:t>
      </w:r>
      <w:r w:rsidRPr="00456D94">
        <w:rPr>
          <w:rFonts w:hint="cs"/>
          <w:rtl/>
        </w:rPr>
        <w:t>הסבא</w:t>
      </w:r>
      <w:r w:rsidRPr="00456D94">
        <w:rPr>
          <w:rtl/>
        </w:rPr>
        <w:t xml:space="preserve"> </w:t>
      </w:r>
      <w:r>
        <w:rPr>
          <w:rFonts w:hint="cs"/>
          <w:rtl/>
        </w:rPr>
        <w:t xml:space="preserve">שצילם </w:t>
      </w:r>
      <w:r w:rsidRPr="00456D94">
        <w:rPr>
          <w:rFonts w:hint="cs"/>
          <w:rtl/>
        </w:rPr>
        <w:t>יומיים</w:t>
      </w:r>
      <w:r w:rsidRPr="00456D94">
        <w:rPr>
          <w:rtl/>
        </w:rPr>
        <w:t xml:space="preserve"> </w:t>
      </w:r>
      <w:r w:rsidRPr="00456D94">
        <w:rPr>
          <w:rFonts w:hint="cs"/>
          <w:rtl/>
        </w:rPr>
        <w:t>לפני</w:t>
      </w:r>
      <w:r w:rsidRPr="00456D94">
        <w:rPr>
          <w:rtl/>
        </w:rPr>
        <w:t xml:space="preserve"> </w:t>
      </w:r>
      <w:r w:rsidRPr="00456D94">
        <w:rPr>
          <w:rFonts w:hint="cs"/>
          <w:rtl/>
        </w:rPr>
        <w:t>פטירתו</w:t>
      </w:r>
      <w:r w:rsidRPr="00456D94">
        <w:rPr>
          <w:rtl/>
        </w:rPr>
        <w:t xml:space="preserve">, </w:t>
      </w:r>
      <w:r w:rsidRPr="00456D94">
        <w:rPr>
          <w:rFonts w:hint="cs"/>
          <w:rtl/>
        </w:rPr>
        <w:t>כשהוא</w:t>
      </w:r>
      <w:r w:rsidRPr="00456D94">
        <w:rPr>
          <w:rtl/>
        </w:rPr>
        <w:t xml:space="preserve"> </w:t>
      </w:r>
      <w:r w:rsidRPr="00456D94">
        <w:rPr>
          <w:rFonts w:hint="cs"/>
          <w:rtl/>
        </w:rPr>
        <w:t>מניח</w:t>
      </w:r>
      <w:r w:rsidRPr="00456D94">
        <w:rPr>
          <w:rtl/>
        </w:rPr>
        <w:t xml:space="preserve"> </w:t>
      </w:r>
      <w:r w:rsidRPr="00456D94">
        <w:rPr>
          <w:rFonts w:hint="cs"/>
          <w:rtl/>
        </w:rPr>
        <w:t>תפילין</w:t>
      </w:r>
      <w:r w:rsidRPr="00456D94">
        <w:rPr>
          <w:rtl/>
        </w:rPr>
        <w:t xml:space="preserve"> </w:t>
      </w:r>
      <w:r w:rsidRPr="00456D94">
        <w:rPr>
          <w:rFonts w:hint="cs"/>
          <w:rtl/>
        </w:rPr>
        <w:t>לראשו</w:t>
      </w:r>
      <w:r w:rsidRPr="00456D94">
        <w:rPr>
          <w:rtl/>
        </w:rPr>
        <w:t xml:space="preserve">. </w:t>
      </w:r>
      <w:r w:rsidRPr="00456D94">
        <w:rPr>
          <w:rFonts w:hint="cs"/>
          <w:rtl/>
        </w:rPr>
        <w:t>ואז</w:t>
      </w:r>
      <w:r w:rsidRPr="00456D94">
        <w:rPr>
          <w:rtl/>
        </w:rPr>
        <w:t xml:space="preserve"> </w:t>
      </w:r>
      <w:r w:rsidRPr="00456D94">
        <w:rPr>
          <w:rFonts w:hint="cs"/>
          <w:rtl/>
        </w:rPr>
        <w:t>הוא</w:t>
      </w:r>
      <w:r w:rsidRPr="00456D94">
        <w:rPr>
          <w:rtl/>
        </w:rPr>
        <w:t xml:space="preserve"> </w:t>
      </w:r>
      <w:r>
        <w:rPr>
          <w:rFonts w:hint="cs"/>
          <w:rtl/>
        </w:rPr>
        <w:t>ה</w:t>
      </w:r>
      <w:r w:rsidRPr="00456D94">
        <w:rPr>
          <w:rFonts w:hint="cs"/>
          <w:rtl/>
        </w:rPr>
        <w:t>וסיף</w:t>
      </w:r>
      <w:r w:rsidRPr="00456D94">
        <w:rPr>
          <w:rtl/>
        </w:rPr>
        <w:t xml:space="preserve">: </w:t>
      </w:r>
      <w:r>
        <w:rPr>
          <w:rFonts w:hint="cs"/>
          <w:rtl/>
        </w:rPr>
        <w:t>'</w:t>
      </w:r>
      <w:r w:rsidRPr="00456D94">
        <w:rPr>
          <w:rFonts w:hint="cs"/>
          <w:rtl/>
        </w:rPr>
        <w:t>אבא</w:t>
      </w:r>
      <w:r w:rsidRPr="00456D94">
        <w:rPr>
          <w:rtl/>
        </w:rPr>
        <w:t xml:space="preserve"> </w:t>
      </w:r>
      <w:r w:rsidRPr="00456D94">
        <w:rPr>
          <w:rFonts w:hint="cs"/>
          <w:rtl/>
        </w:rPr>
        <w:t>והבנים</w:t>
      </w:r>
      <w:r w:rsidRPr="00456D94">
        <w:rPr>
          <w:rtl/>
        </w:rPr>
        <w:t xml:space="preserve"> </w:t>
      </w:r>
      <w:r w:rsidRPr="00456D94">
        <w:rPr>
          <w:rFonts w:hint="cs"/>
          <w:rtl/>
        </w:rPr>
        <w:t>של</w:t>
      </w:r>
      <w:r w:rsidRPr="00456D94">
        <w:rPr>
          <w:rtl/>
        </w:rPr>
        <w:t xml:space="preserve"> </w:t>
      </w:r>
      <w:r w:rsidRPr="00456D94">
        <w:rPr>
          <w:rFonts w:hint="cs"/>
          <w:rtl/>
        </w:rPr>
        <w:t>סבא</w:t>
      </w:r>
      <w:r w:rsidRPr="00456D94">
        <w:rPr>
          <w:rtl/>
        </w:rPr>
        <w:t xml:space="preserve">, </w:t>
      </w:r>
      <w:r w:rsidRPr="00456D94">
        <w:rPr>
          <w:rFonts w:hint="cs"/>
          <w:rtl/>
        </w:rPr>
        <w:t>ביקשו</w:t>
      </w:r>
      <w:r w:rsidRPr="00456D94">
        <w:rPr>
          <w:rtl/>
        </w:rPr>
        <w:t xml:space="preserve"> </w:t>
      </w:r>
      <w:r w:rsidRPr="00456D94">
        <w:rPr>
          <w:rFonts w:hint="cs"/>
          <w:rtl/>
        </w:rPr>
        <w:t>שאף</w:t>
      </w:r>
      <w:r w:rsidRPr="00456D94">
        <w:rPr>
          <w:rtl/>
        </w:rPr>
        <w:t xml:space="preserve"> </w:t>
      </w:r>
      <w:r w:rsidRPr="00456D94">
        <w:rPr>
          <w:rFonts w:hint="cs"/>
          <w:rtl/>
        </w:rPr>
        <w:t>רב</w:t>
      </w:r>
      <w:r w:rsidRPr="00456D94">
        <w:rPr>
          <w:rtl/>
        </w:rPr>
        <w:t xml:space="preserve"> </w:t>
      </w:r>
      <w:r w:rsidRPr="00456D94">
        <w:rPr>
          <w:rFonts w:hint="cs"/>
          <w:rtl/>
        </w:rPr>
        <w:t>לא</w:t>
      </w:r>
      <w:r w:rsidRPr="00456D94">
        <w:rPr>
          <w:rtl/>
        </w:rPr>
        <w:t xml:space="preserve"> </w:t>
      </w:r>
      <w:r w:rsidRPr="00456D94">
        <w:rPr>
          <w:rFonts w:hint="cs"/>
          <w:rtl/>
        </w:rPr>
        <w:t>יספיד</w:t>
      </w:r>
      <w:r w:rsidRPr="00456D94">
        <w:rPr>
          <w:rtl/>
        </w:rPr>
        <w:t xml:space="preserve"> </w:t>
      </w:r>
      <w:r w:rsidRPr="00456D94">
        <w:rPr>
          <w:rFonts w:hint="cs"/>
          <w:rtl/>
        </w:rPr>
        <w:t>את</w:t>
      </w:r>
      <w:r w:rsidRPr="00456D94">
        <w:rPr>
          <w:rtl/>
        </w:rPr>
        <w:t xml:space="preserve"> </w:t>
      </w:r>
      <w:r w:rsidRPr="00456D94">
        <w:rPr>
          <w:rFonts w:hint="cs"/>
          <w:rtl/>
        </w:rPr>
        <w:t>סבא</w:t>
      </w:r>
      <w:r w:rsidRPr="00456D94">
        <w:rPr>
          <w:rtl/>
        </w:rPr>
        <w:t xml:space="preserve"> </w:t>
      </w:r>
      <w:r w:rsidRPr="00456D94">
        <w:rPr>
          <w:rFonts w:hint="cs"/>
          <w:rtl/>
        </w:rPr>
        <w:t>אלא</w:t>
      </w:r>
      <w:r w:rsidRPr="00456D94">
        <w:rPr>
          <w:rtl/>
        </w:rPr>
        <w:t xml:space="preserve"> </w:t>
      </w:r>
      <w:r w:rsidRPr="00456D94">
        <w:rPr>
          <w:rFonts w:hint="cs"/>
          <w:rtl/>
        </w:rPr>
        <w:t>הבנים</w:t>
      </w:r>
      <w:r w:rsidRPr="00456D94">
        <w:rPr>
          <w:rtl/>
        </w:rPr>
        <w:t xml:space="preserve"> </w:t>
      </w:r>
      <w:r w:rsidRPr="00456D94">
        <w:rPr>
          <w:rFonts w:hint="cs"/>
          <w:rtl/>
        </w:rPr>
        <w:t>בלבד</w:t>
      </w:r>
      <w:r>
        <w:rPr>
          <w:rFonts w:hint="cs"/>
          <w:rtl/>
        </w:rPr>
        <w:t>.</w:t>
      </w:r>
      <w:r>
        <w:rPr>
          <w:rtl/>
        </w:rPr>
        <w:t xml:space="preserve"> </w:t>
      </w:r>
      <w:r w:rsidRPr="00456D94">
        <w:rPr>
          <w:rFonts w:hint="cs"/>
          <w:rtl/>
        </w:rPr>
        <w:t>מן</w:t>
      </w:r>
      <w:r w:rsidRPr="00456D94">
        <w:rPr>
          <w:rtl/>
        </w:rPr>
        <w:t xml:space="preserve"> </w:t>
      </w:r>
      <w:r w:rsidRPr="00456D94">
        <w:rPr>
          <w:rFonts w:hint="cs"/>
          <w:rtl/>
        </w:rPr>
        <w:t>הסתם</w:t>
      </w:r>
      <w:r w:rsidRPr="00456D94">
        <w:rPr>
          <w:rtl/>
        </w:rPr>
        <w:t xml:space="preserve"> </w:t>
      </w:r>
      <w:r w:rsidRPr="00456D94">
        <w:rPr>
          <w:rFonts w:hint="cs"/>
          <w:rtl/>
        </w:rPr>
        <w:t>יאמרו</w:t>
      </w:r>
      <w:r w:rsidRPr="00456D94">
        <w:rPr>
          <w:rtl/>
        </w:rPr>
        <w:t>,</w:t>
      </w:r>
      <w:r>
        <w:rPr>
          <w:rFonts w:hint="cs"/>
          <w:rtl/>
        </w:rPr>
        <w:t xml:space="preserve"> אמרו הבנים, 'ש</w:t>
      </w:r>
      <w:r w:rsidRPr="00456D94">
        <w:rPr>
          <w:rFonts w:hint="cs"/>
          <w:rtl/>
        </w:rPr>
        <w:t>אם</w:t>
      </w:r>
      <w:r w:rsidRPr="00456D94">
        <w:rPr>
          <w:rtl/>
        </w:rPr>
        <w:t xml:space="preserve"> </w:t>
      </w:r>
      <w:r w:rsidRPr="00456D94">
        <w:rPr>
          <w:rFonts w:hint="cs"/>
          <w:rtl/>
        </w:rPr>
        <w:t>אלה</w:t>
      </w:r>
      <w:r w:rsidRPr="00456D94">
        <w:rPr>
          <w:rtl/>
        </w:rPr>
        <w:t xml:space="preserve"> </w:t>
      </w:r>
      <w:r w:rsidRPr="00456D94">
        <w:rPr>
          <w:rFonts w:hint="cs"/>
          <w:rtl/>
        </w:rPr>
        <w:t>הבנים</w:t>
      </w:r>
      <w:r w:rsidRPr="00456D94">
        <w:rPr>
          <w:rtl/>
        </w:rPr>
        <w:t xml:space="preserve"> </w:t>
      </w:r>
      <w:r w:rsidRPr="00456D94">
        <w:rPr>
          <w:rFonts w:hint="cs"/>
          <w:rtl/>
        </w:rPr>
        <w:t>ברור</w:t>
      </w:r>
      <w:r w:rsidRPr="00456D94">
        <w:rPr>
          <w:rtl/>
        </w:rPr>
        <w:t xml:space="preserve"> </w:t>
      </w:r>
      <w:r w:rsidRPr="00456D94">
        <w:rPr>
          <w:rFonts w:hint="cs"/>
          <w:rtl/>
        </w:rPr>
        <w:t>מי</w:t>
      </w:r>
      <w:r w:rsidRPr="00456D94">
        <w:rPr>
          <w:rtl/>
        </w:rPr>
        <w:t xml:space="preserve"> </w:t>
      </w:r>
      <w:r w:rsidRPr="00456D94">
        <w:rPr>
          <w:rFonts w:hint="cs"/>
          <w:rtl/>
        </w:rPr>
        <w:t>היה</w:t>
      </w:r>
      <w:r w:rsidRPr="00456D94">
        <w:rPr>
          <w:rtl/>
        </w:rPr>
        <w:t xml:space="preserve"> </w:t>
      </w:r>
      <w:r w:rsidRPr="00456D94">
        <w:rPr>
          <w:rFonts w:hint="cs"/>
          <w:rtl/>
        </w:rPr>
        <w:t>האבא</w:t>
      </w:r>
      <w:r>
        <w:rPr>
          <w:rFonts w:hint="cs"/>
          <w:rtl/>
        </w:rPr>
        <w:t>;</w:t>
      </w:r>
      <w:r w:rsidRPr="00456D94">
        <w:rPr>
          <w:rtl/>
        </w:rPr>
        <w:t xml:space="preserve"> </w:t>
      </w:r>
      <w:r w:rsidRPr="00456D94">
        <w:rPr>
          <w:rFonts w:hint="cs"/>
          <w:rtl/>
        </w:rPr>
        <w:t>אנחנו</w:t>
      </w:r>
      <w:r w:rsidRPr="00456D94">
        <w:rPr>
          <w:rtl/>
        </w:rPr>
        <w:t xml:space="preserve"> </w:t>
      </w:r>
      <w:r w:rsidRPr="00456D94">
        <w:rPr>
          <w:rFonts w:hint="cs"/>
          <w:rtl/>
        </w:rPr>
        <w:t>נספיד</w:t>
      </w:r>
      <w:r>
        <w:rPr>
          <w:rFonts w:hint="cs"/>
          <w:rtl/>
        </w:rPr>
        <w:t xml:space="preserve"> ונאמר</w:t>
      </w:r>
      <w:r w:rsidRPr="00456D94">
        <w:rPr>
          <w:rtl/>
        </w:rPr>
        <w:t xml:space="preserve"> </w:t>
      </w:r>
      <w:r w:rsidRPr="00456D94">
        <w:rPr>
          <w:rFonts w:hint="cs"/>
          <w:rtl/>
        </w:rPr>
        <w:t>שמשום</w:t>
      </w:r>
      <w:r w:rsidRPr="00456D94">
        <w:rPr>
          <w:rtl/>
        </w:rPr>
        <w:t xml:space="preserve"> </w:t>
      </w:r>
      <w:r w:rsidRPr="00456D94">
        <w:rPr>
          <w:rFonts w:hint="cs"/>
          <w:rtl/>
        </w:rPr>
        <w:t>שהוא</w:t>
      </w:r>
      <w:r w:rsidRPr="00456D94">
        <w:rPr>
          <w:rtl/>
        </w:rPr>
        <w:t xml:space="preserve"> </w:t>
      </w:r>
      <w:r w:rsidRPr="00456D94">
        <w:rPr>
          <w:rFonts w:hint="cs"/>
          <w:rtl/>
        </w:rPr>
        <w:t>היה</w:t>
      </w:r>
      <w:r w:rsidRPr="00456D94">
        <w:rPr>
          <w:rtl/>
        </w:rPr>
        <w:t xml:space="preserve"> </w:t>
      </w:r>
      <w:r w:rsidRPr="00456D94">
        <w:rPr>
          <w:rFonts w:hint="cs"/>
          <w:rtl/>
        </w:rPr>
        <w:t>האבא</w:t>
      </w:r>
      <w:r>
        <w:rPr>
          <w:rFonts w:hint="cs"/>
          <w:rtl/>
        </w:rPr>
        <w:t xml:space="preserve"> </w:t>
      </w:r>
      <w:r>
        <w:rPr>
          <w:rtl/>
        </w:rPr>
        <w:t>–</w:t>
      </w:r>
      <w:r>
        <w:rPr>
          <w:rFonts w:hint="cs"/>
          <w:rtl/>
        </w:rPr>
        <w:t xml:space="preserve"> </w:t>
      </w:r>
      <w:r w:rsidRPr="00456D94">
        <w:rPr>
          <w:rFonts w:hint="cs"/>
          <w:rtl/>
        </w:rPr>
        <w:t>אנחנו</w:t>
      </w:r>
      <w:r w:rsidRPr="00456D94">
        <w:rPr>
          <w:rtl/>
        </w:rPr>
        <w:t xml:space="preserve"> </w:t>
      </w:r>
      <w:r w:rsidRPr="00456D94">
        <w:rPr>
          <w:rFonts w:hint="cs"/>
          <w:rtl/>
        </w:rPr>
        <w:t>בניו</w:t>
      </w:r>
      <w:r>
        <w:rPr>
          <w:rFonts w:hint="cs"/>
          <w:rtl/>
        </w:rPr>
        <w:t>'.</w:t>
      </w:r>
    </w:p>
    <w:p w14:paraId="461B7BFA" w14:textId="77777777" w:rsidR="00525635" w:rsidRPr="00456D94" w:rsidRDefault="00525635" w:rsidP="00525635">
      <w:pPr>
        <w:rPr>
          <w:rtl/>
        </w:rPr>
      </w:pPr>
      <w:r w:rsidRPr="00456D94">
        <w:rPr>
          <w:rFonts w:hint="cs"/>
          <w:rtl/>
        </w:rPr>
        <w:t>ישבנו</w:t>
      </w:r>
      <w:r w:rsidRPr="00456D94">
        <w:rPr>
          <w:rtl/>
        </w:rPr>
        <w:t xml:space="preserve"> </w:t>
      </w:r>
      <w:r w:rsidRPr="00456D94">
        <w:rPr>
          <w:rFonts w:hint="cs"/>
          <w:rtl/>
        </w:rPr>
        <w:t>שעה</w:t>
      </w:r>
      <w:r w:rsidRPr="00456D94">
        <w:rPr>
          <w:rtl/>
        </w:rPr>
        <w:t xml:space="preserve"> </w:t>
      </w:r>
      <w:r w:rsidRPr="00456D94">
        <w:rPr>
          <w:rFonts w:hint="cs"/>
          <w:rtl/>
        </w:rPr>
        <w:t>ארוכה</w:t>
      </w:r>
      <w:r w:rsidRPr="00456D94">
        <w:rPr>
          <w:rtl/>
        </w:rPr>
        <w:t xml:space="preserve"> </w:t>
      </w:r>
      <w:r w:rsidRPr="00456D94">
        <w:rPr>
          <w:rFonts w:hint="cs"/>
          <w:rtl/>
        </w:rPr>
        <w:t>ולמדנו</w:t>
      </w:r>
      <w:r w:rsidRPr="00456D94">
        <w:rPr>
          <w:rtl/>
        </w:rPr>
        <w:t xml:space="preserve"> </w:t>
      </w:r>
      <w:r w:rsidRPr="00456D94">
        <w:rPr>
          <w:rFonts w:hint="cs"/>
          <w:rtl/>
        </w:rPr>
        <w:t>בבית</w:t>
      </w:r>
      <w:r w:rsidRPr="00456D94">
        <w:rPr>
          <w:rtl/>
        </w:rPr>
        <w:t xml:space="preserve"> </w:t>
      </w:r>
      <w:r>
        <w:rPr>
          <w:rFonts w:hint="cs"/>
          <w:rtl/>
        </w:rPr>
        <w:t>האבלים</w:t>
      </w:r>
      <w:r w:rsidRPr="00456D94">
        <w:rPr>
          <w:rtl/>
        </w:rPr>
        <w:t xml:space="preserve"> </w:t>
      </w:r>
      <w:r w:rsidRPr="00456D94">
        <w:rPr>
          <w:rFonts w:hint="cs"/>
          <w:rtl/>
        </w:rPr>
        <w:t>מה</w:t>
      </w:r>
      <w:r w:rsidRPr="00456D94">
        <w:rPr>
          <w:rtl/>
        </w:rPr>
        <w:t xml:space="preserve"> </w:t>
      </w:r>
      <w:r w:rsidRPr="00456D94">
        <w:rPr>
          <w:rFonts w:hint="cs"/>
          <w:rtl/>
        </w:rPr>
        <w:t>היא</w:t>
      </w:r>
      <w:r w:rsidRPr="00456D94">
        <w:rPr>
          <w:rtl/>
        </w:rPr>
        <w:t xml:space="preserve"> </w:t>
      </w:r>
      <w:r w:rsidRPr="00456D94">
        <w:rPr>
          <w:rFonts w:hint="cs"/>
          <w:rtl/>
        </w:rPr>
        <w:t>תורת</w:t>
      </w:r>
      <w:r w:rsidRPr="00456D94">
        <w:rPr>
          <w:rtl/>
        </w:rPr>
        <w:t xml:space="preserve"> </w:t>
      </w:r>
      <w:r w:rsidRPr="00456D94">
        <w:rPr>
          <w:rFonts w:hint="cs"/>
          <w:rtl/>
        </w:rPr>
        <w:t>חיים</w:t>
      </w:r>
      <w:r>
        <w:rPr>
          <w:rFonts w:hint="cs"/>
          <w:rtl/>
        </w:rPr>
        <w:t>.</w:t>
      </w:r>
      <w:r w:rsidRPr="00456D94">
        <w:rPr>
          <w:rtl/>
        </w:rPr>
        <w:t xml:space="preserve"> </w:t>
      </w:r>
      <w:r w:rsidRPr="00456D94">
        <w:rPr>
          <w:rFonts w:hint="cs"/>
          <w:rtl/>
        </w:rPr>
        <w:t>לא</w:t>
      </w:r>
      <w:r w:rsidRPr="00456D94">
        <w:rPr>
          <w:rtl/>
        </w:rPr>
        <w:t xml:space="preserve"> </w:t>
      </w:r>
      <w:r w:rsidRPr="00456D94">
        <w:rPr>
          <w:rFonts w:hint="cs"/>
          <w:rtl/>
        </w:rPr>
        <w:t>פעם</w:t>
      </w:r>
      <w:r w:rsidRPr="00456D94">
        <w:rPr>
          <w:rtl/>
        </w:rPr>
        <w:t xml:space="preserve"> </w:t>
      </w:r>
      <w:r w:rsidRPr="00456D94">
        <w:rPr>
          <w:rFonts w:hint="cs"/>
          <w:rtl/>
        </w:rPr>
        <w:t>אנחנו</w:t>
      </w:r>
      <w:r w:rsidRPr="00456D94">
        <w:rPr>
          <w:rtl/>
        </w:rPr>
        <w:t xml:space="preserve"> </w:t>
      </w:r>
      <w:r>
        <w:rPr>
          <w:rFonts w:hint="cs"/>
          <w:rtl/>
        </w:rPr>
        <w:t>מלמדים,</w:t>
      </w:r>
      <w:r w:rsidRPr="00456D94">
        <w:rPr>
          <w:rtl/>
        </w:rPr>
        <w:t xml:space="preserve"> </w:t>
      </w:r>
      <w:r w:rsidRPr="00456D94">
        <w:rPr>
          <w:rFonts w:hint="cs"/>
          <w:rtl/>
        </w:rPr>
        <w:t>אומרים</w:t>
      </w:r>
      <w:r w:rsidRPr="00456D94">
        <w:rPr>
          <w:rtl/>
        </w:rPr>
        <w:t xml:space="preserve"> </w:t>
      </w:r>
      <w:r w:rsidRPr="00456D94">
        <w:rPr>
          <w:rFonts w:hint="cs"/>
          <w:rtl/>
        </w:rPr>
        <w:t>מה</w:t>
      </w:r>
      <w:r w:rsidRPr="00456D94">
        <w:rPr>
          <w:rtl/>
        </w:rPr>
        <w:t xml:space="preserve"> </w:t>
      </w:r>
      <w:r w:rsidRPr="00456D94">
        <w:rPr>
          <w:rFonts w:hint="cs"/>
          <w:rtl/>
        </w:rPr>
        <w:t>צריך</w:t>
      </w:r>
      <w:r w:rsidRPr="00456D94">
        <w:rPr>
          <w:rtl/>
        </w:rPr>
        <w:t xml:space="preserve"> </w:t>
      </w:r>
      <w:r w:rsidRPr="00456D94">
        <w:rPr>
          <w:rFonts w:hint="cs"/>
          <w:rtl/>
        </w:rPr>
        <w:t>להיות</w:t>
      </w:r>
      <w:r>
        <w:rPr>
          <w:rFonts w:hint="cs"/>
          <w:rtl/>
        </w:rPr>
        <w:t>,</w:t>
      </w:r>
      <w:r w:rsidRPr="00456D94">
        <w:rPr>
          <w:rtl/>
        </w:rPr>
        <w:t xml:space="preserve"> </w:t>
      </w:r>
      <w:r w:rsidRPr="00456D94">
        <w:rPr>
          <w:rFonts w:hint="cs"/>
          <w:rtl/>
        </w:rPr>
        <w:t>מה</w:t>
      </w:r>
      <w:r w:rsidRPr="00456D94">
        <w:rPr>
          <w:rtl/>
        </w:rPr>
        <w:t xml:space="preserve"> </w:t>
      </w:r>
      <w:r w:rsidRPr="00456D94">
        <w:rPr>
          <w:rFonts w:hint="cs"/>
          <w:rtl/>
        </w:rPr>
        <w:t>היא</w:t>
      </w:r>
      <w:r w:rsidRPr="00456D94">
        <w:rPr>
          <w:rtl/>
        </w:rPr>
        <w:t xml:space="preserve"> </w:t>
      </w:r>
      <w:r w:rsidRPr="00456D94">
        <w:rPr>
          <w:rFonts w:hint="cs"/>
          <w:rtl/>
        </w:rPr>
        <w:t>ההתנהגות</w:t>
      </w:r>
      <w:r w:rsidRPr="00456D94">
        <w:rPr>
          <w:rtl/>
        </w:rPr>
        <w:t xml:space="preserve"> </w:t>
      </w:r>
      <w:r w:rsidRPr="00456D94">
        <w:rPr>
          <w:rFonts w:hint="cs"/>
          <w:rtl/>
        </w:rPr>
        <w:t>הרצויה</w:t>
      </w:r>
      <w:r>
        <w:rPr>
          <w:rFonts w:hint="cs"/>
          <w:rtl/>
        </w:rPr>
        <w:t>,</w:t>
      </w:r>
      <w:r w:rsidRPr="00456D94">
        <w:rPr>
          <w:rtl/>
        </w:rPr>
        <w:t xml:space="preserve"> </w:t>
      </w:r>
      <w:r w:rsidRPr="00456D94">
        <w:rPr>
          <w:rFonts w:hint="cs"/>
          <w:rtl/>
        </w:rPr>
        <w:t>מי</w:t>
      </w:r>
      <w:r w:rsidRPr="00456D94">
        <w:rPr>
          <w:rtl/>
        </w:rPr>
        <w:t xml:space="preserve"> </w:t>
      </w:r>
      <w:r w:rsidRPr="00456D94">
        <w:rPr>
          <w:rFonts w:hint="cs"/>
          <w:rtl/>
        </w:rPr>
        <w:t>הוא</w:t>
      </w:r>
      <w:r w:rsidRPr="00456D94">
        <w:rPr>
          <w:rtl/>
        </w:rPr>
        <w:t xml:space="preserve"> </w:t>
      </w:r>
      <w:r w:rsidRPr="00456D94">
        <w:rPr>
          <w:rFonts w:hint="cs"/>
          <w:rtl/>
        </w:rPr>
        <w:t>הבוגר</w:t>
      </w:r>
      <w:r w:rsidRPr="00456D94">
        <w:rPr>
          <w:rtl/>
        </w:rPr>
        <w:t xml:space="preserve"> </w:t>
      </w:r>
      <w:r w:rsidRPr="00456D94">
        <w:rPr>
          <w:rFonts w:hint="cs"/>
          <w:rtl/>
        </w:rPr>
        <w:t>הרצוי</w:t>
      </w:r>
      <w:r w:rsidRPr="00456D94">
        <w:rPr>
          <w:rtl/>
        </w:rPr>
        <w:t xml:space="preserve"> </w:t>
      </w:r>
      <w:r w:rsidRPr="00456D94">
        <w:rPr>
          <w:rFonts w:hint="cs"/>
          <w:rtl/>
        </w:rPr>
        <w:t>ועוד</w:t>
      </w:r>
      <w:r>
        <w:rPr>
          <w:rFonts w:hint="cs"/>
          <w:rtl/>
        </w:rPr>
        <w:t xml:space="preserve">; </w:t>
      </w:r>
      <w:r w:rsidRPr="00456D94">
        <w:rPr>
          <w:rFonts w:hint="cs"/>
          <w:rtl/>
        </w:rPr>
        <w:t>הסיפורים</w:t>
      </w:r>
      <w:r w:rsidRPr="00456D94">
        <w:rPr>
          <w:rtl/>
        </w:rPr>
        <w:t xml:space="preserve"> </w:t>
      </w:r>
      <w:r w:rsidRPr="00456D94">
        <w:rPr>
          <w:rFonts w:hint="cs"/>
          <w:rtl/>
        </w:rPr>
        <w:t>האינסופיים</w:t>
      </w:r>
      <w:r w:rsidRPr="00456D94">
        <w:rPr>
          <w:rtl/>
        </w:rPr>
        <w:t xml:space="preserve"> </w:t>
      </w:r>
      <w:r w:rsidRPr="00456D94">
        <w:rPr>
          <w:rFonts w:hint="cs"/>
          <w:rtl/>
        </w:rPr>
        <w:t>שסיפרו</w:t>
      </w:r>
      <w:r w:rsidRPr="00456D94">
        <w:rPr>
          <w:rtl/>
        </w:rPr>
        <w:t xml:space="preserve"> </w:t>
      </w:r>
      <w:r>
        <w:rPr>
          <w:rFonts w:hint="cs"/>
          <w:rtl/>
        </w:rPr>
        <w:t xml:space="preserve">הבנים </w:t>
      </w:r>
      <w:r w:rsidRPr="0099636C">
        <w:rPr>
          <w:rFonts w:hint="cs"/>
          <w:rtl/>
        </w:rPr>
        <w:t>על</w:t>
      </w:r>
      <w:r w:rsidRPr="0099636C">
        <w:rPr>
          <w:rtl/>
        </w:rPr>
        <w:t xml:space="preserve"> </w:t>
      </w:r>
      <w:r w:rsidRPr="0099636C">
        <w:rPr>
          <w:rFonts w:hint="cs"/>
          <w:rtl/>
        </w:rPr>
        <w:t>אביהם</w:t>
      </w:r>
      <w:r w:rsidRPr="00456D94">
        <w:rPr>
          <w:rtl/>
        </w:rPr>
        <w:t xml:space="preserve">, </w:t>
      </w:r>
      <w:r w:rsidRPr="00456D94">
        <w:rPr>
          <w:rFonts w:hint="cs"/>
          <w:rtl/>
        </w:rPr>
        <w:t>בגאווה</w:t>
      </w:r>
      <w:r w:rsidRPr="00456D94">
        <w:rPr>
          <w:rtl/>
        </w:rPr>
        <w:t xml:space="preserve">, </w:t>
      </w:r>
      <w:r w:rsidRPr="00456D94">
        <w:rPr>
          <w:rFonts w:hint="cs"/>
          <w:rtl/>
        </w:rPr>
        <w:t>בעוצמה</w:t>
      </w:r>
      <w:r w:rsidRPr="00456D94">
        <w:rPr>
          <w:rtl/>
        </w:rPr>
        <w:t xml:space="preserve">, </w:t>
      </w:r>
      <w:r w:rsidRPr="00456D94">
        <w:rPr>
          <w:rFonts w:hint="cs"/>
          <w:rtl/>
        </w:rPr>
        <w:t>בהערצה</w:t>
      </w:r>
      <w:r>
        <w:rPr>
          <w:rFonts w:hint="cs"/>
          <w:rtl/>
        </w:rPr>
        <w:t xml:space="preserve"> </w:t>
      </w:r>
      <w:r>
        <w:rPr>
          <w:rtl/>
        </w:rPr>
        <w:t>–</w:t>
      </w:r>
      <w:r w:rsidRPr="00456D94">
        <w:rPr>
          <w:rtl/>
        </w:rPr>
        <w:t xml:space="preserve"> </w:t>
      </w:r>
      <w:r w:rsidRPr="00456D94">
        <w:rPr>
          <w:rFonts w:hint="cs"/>
          <w:rtl/>
        </w:rPr>
        <w:t>זו</w:t>
      </w:r>
      <w:r w:rsidRPr="00456D94">
        <w:rPr>
          <w:rtl/>
        </w:rPr>
        <w:t xml:space="preserve"> </w:t>
      </w:r>
      <w:r w:rsidRPr="00456D94">
        <w:rPr>
          <w:rFonts w:hint="cs"/>
          <w:rtl/>
        </w:rPr>
        <w:t>הייתה</w:t>
      </w:r>
      <w:r w:rsidRPr="00456D94">
        <w:rPr>
          <w:rtl/>
        </w:rPr>
        <w:t xml:space="preserve"> </w:t>
      </w:r>
      <w:r w:rsidRPr="00456D94">
        <w:rPr>
          <w:rFonts w:hint="cs"/>
          <w:rtl/>
        </w:rPr>
        <w:t>לנו</w:t>
      </w:r>
      <w:r w:rsidRPr="00456D94">
        <w:rPr>
          <w:rtl/>
        </w:rPr>
        <w:t xml:space="preserve"> </w:t>
      </w:r>
      <w:r w:rsidRPr="00456D94">
        <w:rPr>
          <w:rFonts w:hint="cs"/>
          <w:rtl/>
        </w:rPr>
        <w:t>תורה</w:t>
      </w:r>
      <w:r w:rsidRPr="00456D94">
        <w:rPr>
          <w:rtl/>
        </w:rPr>
        <w:t xml:space="preserve"> </w:t>
      </w:r>
      <w:r w:rsidRPr="00456D94">
        <w:rPr>
          <w:rFonts w:hint="cs"/>
          <w:rtl/>
        </w:rPr>
        <w:t>גדולה</w:t>
      </w:r>
      <w:r w:rsidRPr="00456D94">
        <w:rPr>
          <w:rtl/>
        </w:rPr>
        <w:t xml:space="preserve"> </w:t>
      </w:r>
      <w:r w:rsidRPr="00456D94">
        <w:rPr>
          <w:rFonts w:hint="cs"/>
          <w:rtl/>
        </w:rPr>
        <w:t>ללימוד</w:t>
      </w:r>
      <w:r w:rsidRPr="00456D94">
        <w:rPr>
          <w:rtl/>
        </w:rPr>
        <w:t>.</w:t>
      </w:r>
    </w:p>
    <w:p w14:paraId="276FED9A" w14:textId="77777777" w:rsidR="00525635" w:rsidRDefault="00525635" w:rsidP="00525635">
      <w:r w:rsidRPr="00456D94">
        <w:rPr>
          <w:rFonts w:hint="cs"/>
          <w:rtl/>
        </w:rPr>
        <w:t>ננסה</w:t>
      </w:r>
      <w:r w:rsidRPr="00456D94">
        <w:rPr>
          <w:rtl/>
        </w:rPr>
        <w:t xml:space="preserve"> </w:t>
      </w:r>
      <w:r w:rsidRPr="00456D94">
        <w:rPr>
          <w:rFonts w:hint="cs"/>
          <w:rtl/>
        </w:rPr>
        <w:t>לשתף</w:t>
      </w:r>
      <w:r w:rsidRPr="00456D94">
        <w:rPr>
          <w:rtl/>
        </w:rPr>
        <w:t xml:space="preserve"> </w:t>
      </w:r>
      <w:r>
        <w:rPr>
          <w:rFonts w:hint="cs"/>
          <w:rtl/>
        </w:rPr>
        <w:t>ב</w:t>
      </w:r>
      <w:r w:rsidRPr="00456D94">
        <w:rPr>
          <w:rFonts w:hint="cs"/>
          <w:rtl/>
        </w:rPr>
        <w:t>מעט</w:t>
      </w:r>
      <w:r w:rsidRPr="00456D94">
        <w:rPr>
          <w:rtl/>
        </w:rPr>
        <w:t xml:space="preserve"> </w:t>
      </w:r>
      <w:r w:rsidRPr="00456D94">
        <w:rPr>
          <w:rFonts w:hint="cs"/>
          <w:rtl/>
        </w:rPr>
        <w:t>מהסיפורים</w:t>
      </w:r>
      <w:r w:rsidRPr="00456D94">
        <w:rPr>
          <w:rtl/>
        </w:rPr>
        <w:t xml:space="preserve"> </w:t>
      </w:r>
      <w:r w:rsidRPr="00456D94">
        <w:rPr>
          <w:rFonts w:hint="cs"/>
          <w:rtl/>
        </w:rPr>
        <w:t>ששמענו</w:t>
      </w:r>
      <w:r w:rsidRPr="00456D94">
        <w:rPr>
          <w:rtl/>
        </w:rPr>
        <w:t xml:space="preserve">. </w:t>
      </w:r>
      <w:r w:rsidRPr="00456D94">
        <w:rPr>
          <w:rFonts w:hint="cs"/>
          <w:rtl/>
        </w:rPr>
        <w:t>בית</w:t>
      </w:r>
      <w:r w:rsidRPr="00456D94">
        <w:rPr>
          <w:rtl/>
        </w:rPr>
        <w:t xml:space="preserve"> </w:t>
      </w:r>
      <w:r w:rsidRPr="00456D94">
        <w:rPr>
          <w:rFonts w:hint="cs"/>
          <w:rtl/>
        </w:rPr>
        <w:t>חינוך</w:t>
      </w:r>
      <w:r w:rsidRPr="00456D94">
        <w:rPr>
          <w:rtl/>
        </w:rPr>
        <w:t xml:space="preserve"> </w:t>
      </w:r>
      <w:r w:rsidRPr="00456D94">
        <w:rPr>
          <w:rFonts w:hint="cs"/>
          <w:rtl/>
        </w:rPr>
        <w:t>כמשפחה</w:t>
      </w:r>
      <w:r>
        <w:rPr>
          <w:rFonts w:hint="cs"/>
          <w:rtl/>
        </w:rPr>
        <w:t xml:space="preserve"> </w:t>
      </w:r>
      <w:r>
        <w:rPr>
          <w:rtl/>
        </w:rPr>
        <w:t>–</w:t>
      </w:r>
      <w:r w:rsidRPr="00456D94">
        <w:rPr>
          <w:rtl/>
        </w:rPr>
        <w:t xml:space="preserve"> </w:t>
      </w:r>
      <w:r w:rsidRPr="00456D94">
        <w:rPr>
          <w:rFonts w:hint="cs"/>
          <w:rtl/>
        </w:rPr>
        <w:t>כולנו</w:t>
      </w:r>
      <w:r w:rsidRPr="00456D94">
        <w:rPr>
          <w:rtl/>
        </w:rPr>
        <w:t xml:space="preserve"> </w:t>
      </w:r>
      <w:r w:rsidRPr="00456D94">
        <w:rPr>
          <w:rFonts w:hint="cs"/>
          <w:rtl/>
        </w:rPr>
        <w:t>משפחה</w:t>
      </w:r>
      <w:r w:rsidRPr="00456D94">
        <w:rPr>
          <w:rtl/>
        </w:rPr>
        <w:t xml:space="preserve"> </w:t>
      </w:r>
      <w:r w:rsidRPr="00456D94">
        <w:rPr>
          <w:rFonts w:hint="cs"/>
          <w:rtl/>
        </w:rPr>
        <w:t>אחת</w:t>
      </w:r>
      <w:r>
        <w:rPr>
          <w:rFonts w:hint="cs"/>
          <w:rtl/>
        </w:rPr>
        <w:t>,</w:t>
      </w:r>
      <w:r w:rsidRPr="00456D94">
        <w:rPr>
          <w:rtl/>
        </w:rPr>
        <w:t xml:space="preserve"> </w:t>
      </w:r>
      <w:r w:rsidRPr="00456D94">
        <w:rPr>
          <w:rFonts w:hint="cs"/>
          <w:rtl/>
        </w:rPr>
        <w:t>נלמד</w:t>
      </w:r>
      <w:r w:rsidRPr="00456D94">
        <w:rPr>
          <w:rtl/>
        </w:rPr>
        <w:t xml:space="preserve"> </w:t>
      </w:r>
      <w:r w:rsidRPr="00456D94">
        <w:rPr>
          <w:rFonts w:hint="cs"/>
          <w:rtl/>
        </w:rPr>
        <w:t>זה</w:t>
      </w:r>
      <w:r w:rsidRPr="00456D94">
        <w:rPr>
          <w:rtl/>
        </w:rPr>
        <w:t xml:space="preserve"> </w:t>
      </w:r>
      <w:r w:rsidRPr="00456D94">
        <w:rPr>
          <w:rFonts w:hint="cs"/>
          <w:rtl/>
        </w:rPr>
        <w:t>מזה</w:t>
      </w:r>
      <w:r>
        <w:rPr>
          <w:rtl/>
        </w:rPr>
        <w:t>.</w:t>
      </w:r>
    </w:p>
    <w:p w14:paraId="0BFB073D" w14:textId="77777777" w:rsidR="00525635" w:rsidRDefault="00525635" w:rsidP="00525635"/>
    <w:p w14:paraId="38515DEB" w14:textId="77777777" w:rsidR="00525635" w:rsidRPr="00456D94" w:rsidRDefault="00525635" w:rsidP="00525635">
      <w:pPr>
        <w:rPr>
          <w:rtl/>
        </w:rPr>
      </w:pPr>
      <w:r>
        <w:rPr>
          <w:rFonts w:hint="cs"/>
          <w:rtl/>
        </w:rPr>
        <w:t xml:space="preserve">א. סיפר </w:t>
      </w:r>
      <w:r w:rsidRPr="0099636C">
        <w:rPr>
          <w:rFonts w:hint="cs"/>
          <w:rtl/>
        </w:rPr>
        <w:t>הרב</w:t>
      </w:r>
      <w:r w:rsidRPr="0099636C">
        <w:rPr>
          <w:rtl/>
        </w:rPr>
        <w:t xml:space="preserve"> </w:t>
      </w:r>
      <w:r w:rsidRPr="0099636C">
        <w:rPr>
          <w:rFonts w:hint="cs"/>
          <w:rtl/>
        </w:rPr>
        <w:t>שבתאי</w:t>
      </w:r>
      <w:r>
        <w:rPr>
          <w:rFonts w:hint="cs"/>
          <w:rtl/>
        </w:rPr>
        <w:t>:</w:t>
      </w:r>
      <w:r w:rsidRPr="0099636C">
        <w:rPr>
          <w:rFonts w:hint="cs"/>
          <w:rtl/>
        </w:rPr>
        <w:t xml:space="preserve"> </w:t>
      </w:r>
      <w:r>
        <w:rPr>
          <w:rFonts w:hint="cs"/>
          <w:rtl/>
        </w:rPr>
        <w:t>'</w:t>
      </w:r>
      <w:r w:rsidRPr="00456D94">
        <w:rPr>
          <w:rFonts w:hint="cs"/>
          <w:rtl/>
        </w:rPr>
        <w:t>כשאבא</w:t>
      </w:r>
      <w:r w:rsidRPr="00456D94">
        <w:rPr>
          <w:rtl/>
        </w:rPr>
        <w:t xml:space="preserve"> </w:t>
      </w:r>
      <w:r w:rsidRPr="00456D94">
        <w:rPr>
          <w:rFonts w:hint="cs"/>
          <w:rtl/>
        </w:rPr>
        <w:t>היה</w:t>
      </w:r>
      <w:r w:rsidRPr="00456D94">
        <w:rPr>
          <w:rtl/>
        </w:rPr>
        <w:t xml:space="preserve"> </w:t>
      </w:r>
      <w:r w:rsidRPr="00456D94">
        <w:rPr>
          <w:rFonts w:hint="cs"/>
          <w:rtl/>
        </w:rPr>
        <w:t>מתפלל</w:t>
      </w:r>
      <w:r w:rsidRPr="00456D94">
        <w:rPr>
          <w:rtl/>
        </w:rPr>
        <w:t xml:space="preserve">, </w:t>
      </w:r>
      <w:r w:rsidRPr="00456D94">
        <w:rPr>
          <w:rFonts w:hint="cs"/>
          <w:rtl/>
        </w:rPr>
        <w:t>כולו</w:t>
      </w:r>
      <w:r w:rsidRPr="00456D94">
        <w:rPr>
          <w:rtl/>
        </w:rPr>
        <w:t xml:space="preserve"> </w:t>
      </w:r>
      <w:r w:rsidRPr="00456D94">
        <w:rPr>
          <w:rFonts w:hint="cs"/>
          <w:rtl/>
        </w:rPr>
        <w:t>היה</w:t>
      </w:r>
      <w:r w:rsidRPr="00456D94">
        <w:rPr>
          <w:rtl/>
        </w:rPr>
        <w:t xml:space="preserve"> </w:t>
      </w:r>
      <w:r w:rsidRPr="00456D94">
        <w:rPr>
          <w:rFonts w:hint="cs"/>
          <w:rtl/>
        </w:rPr>
        <w:t>בתוך</w:t>
      </w:r>
      <w:r w:rsidRPr="00456D94">
        <w:rPr>
          <w:rtl/>
        </w:rPr>
        <w:t xml:space="preserve"> </w:t>
      </w:r>
      <w:r w:rsidRPr="00456D94">
        <w:rPr>
          <w:rFonts w:hint="cs"/>
          <w:rtl/>
        </w:rPr>
        <w:t>התפילה</w:t>
      </w:r>
      <w:r w:rsidRPr="00456D94">
        <w:rPr>
          <w:rtl/>
        </w:rPr>
        <w:t xml:space="preserve">. </w:t>
      </w:r>
      <w:r w:rsidRPr="00456D94">
        <w:rPr>
          <w:rFonts w:hint="cs"/>
          <w:rtl/>
        </w:rPr>
        <w:t>הייתי</w:t>
      </w:r>
      <w:r w:rsidRPr="00456D94">
        <w:rPr>
          <w:rtl/>
        </w:rPr>
        <w:t xml:space="preserve"> </w:t>
      </w:r>
      <w:r w:rsidRPr="00456D94">
        <w:rPr>
          <w:rFonts w:hint="cs"/>
          <w:rtl/>
        </w:rPr>
        <w:t>חזן</w:t>
      </w:r>
      <w:r w:rsidRPr="00456D94">
        <w:rPr>
          <w:rtl/>
        </w:rPr>
        <w:t xml:space="preserve"> </w:t>
      </w:r>
      <w:r>
        <w:rPr>
          <w:rFonts w:hint="cs"/>
          <w:rtl/>
        </w:rPr>
        <w:t xml:space="preserve">בתפילה </w:t>
      </w:r>
      <w:r w:rsidRPr="00456D94">
        <w:rPr>
          <w:rFonts w:hint="cs"/>
          <w:rtl/>
        </w:rPr>
        <w:t>שממנה</w:t>
      </w:r>
      <w:r w:rsidRPr="00456D94">
        <w:rPr>
          <w:rtl/>
        </w:rPr>
        <w:t xml:space="preserve"> </w:t>
      </w:r>
      <w:r w:rsidRPr="00456D94">
        <w:rPr>
          <w:rFonts w:hint="cs"/>
          <w:rtl/>
        </w:rPr>
        <w:t>יצאנו</w:t>
      </w:r>
      <w:r w:rsidRPr="00456D94">
        <w:rPr>
          <w:rtl/>
        </w:rPr>
        <w:t xml:space="preserve"> </w:t>
      </w:r>
      <w:r w:rsidRPr="00456D94">
        <w:rPr>
          <w:rFonts w:hint="cs"/>
          <w:rtl/>
        </w:rPr>
        <w:t>למלחמת</w:t>
      </w:r>
      <w:r w:rsidRPr="00456D94">
        <w:rPr>
          <w:rtl/>
        </w:rPr>
        <w:t xml:space="preserve"> </w:t>
      </w:r>
      <w:r w:rsidRPr="00456D94">
        <w:rPr>
          <w:rFonts w:hint="cs"/>
          <w:rtl/>
        </w:rPr>
        <w:t>יום</w:t>
      </w:r>
      <w:r w:rsidRPr="00456D94">
        <w:rPr>
          <w:rtl/>
        </w:rPr>
        <w:t xml:space="preserve"> </w:t>
      </w:r>
      <w:r>
        <w:rPr>
          <w:rFonts w:hint="cs"/>
          <w:rtl/>
        </w:rPr>
        <w:t>ה</w:t>
      </w:r>
      <w:r w:rsidRPr="00456D94">
        <w:rPr>
          <w:rFonts w:hint="cs"/>
          <w:rtl/>
        </w:rPr>
        <w:t>כיפור</w:t>
      </w:r>
      <w:r>
        <w:rPr>
          <w:rFonts w:hint="cs"/>
          <w:rtl/>
        </w:rPr>
        <w:t>ים.</w:t>
      </w:r>
      <w:r w:rsidRPr="00456D94">
        <w:rPr>
          <w:rtl/>
        </w:rPr>
        <w:t xml:space="preserve"> </w:t>
      </w:r>
      <w:r w:rsidRPr="00456D94">
        <w:rPr>
          <w:rFonts w:hint="cs"/>
          <w:rtl/>
        </w:rPr>
        <w:t>לפני</w:t>
      </w:r>
      <w:r w:rsidRPr="00456D94">
        <w:rPr>
          <w:rtl/>
        </w:rPr>
        <w:t xml:space="preserve"> </w:t>
      </w:r>
      <w:r w:rsidRPr="00456D94">
        <w:rPr>
          <w:rFonts w:hint="cs"/>
          <w:rtl/>
        </w:rPr>
        <w:t>חזרת</w:t>
      </w:r>
      <w:r w:rsidRPr="00456D94">
        <w:rPr>
          <w:rtl/>
        </w:rPr>
        <w:t xml:space="preserve"> </w:t>
      </w:r>
      <w:r w:rsidRPr="00456D94">
        <w:rPr>
          <w:rFonts w:hint="cs"/>
          <w:rtl/>
        </w:rPr>
        <w:t>הש</w:t>
      </w:r>
      <w:r w:rsidRPr="00456D94">
        <w:rPr>
          <w:rtl/>
        </w:rPr>
        <w:t>"</w:t>
      </w:r>
      <w:r w:rsidRPr="00456D94">
        <w:rPr>
          <w:rFonts w:hint="cs"/>
          <w:rtl/>
        </w:rPr>
        <w:t>ץ</w:t>
      </w:r>
      <w:r w:rsidRPr="00456D94">
        <w:rPr>
          <w:rtl/>
        </w:rPr>
        <w:t xml:space="preserve"> </w:t>
      </w:r>
      <w:r w:rsidRPr="00456D94">
        <w:rPr>
          <w:rFonts w:hint="cs"/>
          <w:rtl/>
        </w:rPr>
        <w:t>ניגש</w:t>
      </w:r>
      <w:r w:rsidRPr="00456D94">
        <w:rPr>
          <w:rtl/>
        </w:rPr>
        <w:t xml:space="preserve"> </w:t>
      </w:r>
      <w:r w:rsidRPr="00456D94">
        <w:rPr>
          <w:rFonts w:hint="cs"/>
          <w:rtl/>
        </w:rPr>
        <w:t>אלי</w:t>
      </w:r>
      <w:r>
        <w:rPr>
          <w:rFonts w:hint="cs"/>
          <w:rtl/>
        </w:rPr>
        <w:t>י</w:t>
      </w:r>
      <w:r w:rsidRPr="00456D94">
        <w:rPr>
          <w:rtl/>
        </w:rPr>
        <w:t xml:space="preserve"> </w:t>
      </w:r>
      <w:r w:rsidRPr="00456D94">
        <w:rPr>
          <w:rFonts w:hint="cs"/>
          <w:rtl/>
        </w:rPr>
        <w:t>מישהו</w:t>
      </w:r>
      <w:r w:rsidRPr="00456D94">
        <w:rPr>
          <w:rtl/>
        </w:rPr>
        <w:t xml:space="preserve"> </w:t>
      </w:r>
      <w:r w:rsidRPr="00456D94">
        <w:rPr>
          <w:rFonts w:hint="cs"/>
          <w:rtl/>
        </w:rPr>
        <w:t>ואמר</w:t>
      </w:r>
      <w:r w:rsidRPr="00456D94">
        <w:rPr>
          <w:rtl/>
        </w:rPr>
        <w:t xml:space="preserve"> </w:t>
      </w:r>
      <w:r w:rsidRPr="00456D94">
        <w:rPr>
          <w:rFonts w:hint="cs"/>
          <w:rtl/>
        </w:rPr>
        <w:t>לי</w:t>
      </w:r>
      <w:r w:rsidRPr="00456D94">
        <w:rPr>
          <w:rtl/>
        </w:rPr>
        <w:t xml:space="preserve"> </w:t>
      </w:r>
      <w:r w:rsidRPr="00456D94">
        <w:rPr>
          <w:rFonts w:hint="cs"/>
          <w:rtl/>
        </w:rPr>
        <w:t>שעומדת</w:t>
      </w:r>
      <w:r w:rsidRPr="00456D94">
        <w:rPr>
          <w:rtl/>
        </w:rPr>
        <w:t xml:space="preserve"> </w:t>
      </w:r>
      <w:r w:rsidRPr="00456D94">
        <w:rPr>
          <w:rFonts w:hint="cs"/>
          <w:rtl/>
        </w:rPr>
        <w:t>לפרוץ</w:t>
      </w:r>
      <w:r w:rsidRPr="00456D94">
        <w:rPr>
          <w:rtl/>
        </w:rPr>
        <w:t xml:space="preserve"> </w:t>
      </w:r>
      <w:r w:rsidRPr="00456D94">
        <w:rPr>
          <w:rFonts w:hint="cs"/>
          <w:rtl/>
        </w:rPr>
        <w:t>מלחמה</w:t>
      </w:r>
      <w:r w:rsidRPr="00456D94">
        <w:rPr>
          <w:rtl/>
        </w:rPr>
        <w:t xml:space="preserve">, </w:t>
      </w:r>
      <w:r w:rsidRPr="00456D94">
        <w:rPr>
          <w:rFonts w:hint="cs"/>
          <w:rtl/>
        </w:rPr>
        <w:t>ואני</w:t>
      </w:r>
      <w:r w:rsidRPr="00456D94">
        <w:rPr>
          <w:rtl/>
        </w:rPr>
        <w:t xml:space="preserve"> </w:t>
      </w:r>
      <w:r w:rsidRPr="00456D94">
        <w:rPr>
          <w:rFonts w:hint="cs"/>
          <w:rtl/>
        </w:rPr>
        <w:t>צריך</w:t>
      </w:r>
      <w:r w:rsidRPr="00456D94">
        <w:rPr>
          <w:rtl/>
        </w:rPr>
        <w:t xml:space="preserve"> </w:t>
      </w:r>
      <w:r w:rsidRPr="00456D94">
        <w:rPr>
          <w:rFonts w:hint="cs"/>
          <w:rtl/>
        </w:rPr>
        <w:t>מידית</w:t>
      </w:r>
      <w:r w:rsidRPr="00456D94">
        <w:rPr>
          <w:rtl/>
        </w:rPr>
        <w:t xml:space="preserve"> </w:t>
      </w:r>
      <w:r w:rsidRPr="00456D94">
        <w:rPr>
          <w:rFonts w:hint="cs"/>
          <w:rtl/>
        </w:rPr>
        <w:t>להתגייס</w:t>
      </w:r>
      <w:r w:rsidRPr="00456D94">
        <w:rPr>
          <w:rtl/>
        </w:rPr>
        <w:t xml:space="preserve"> </w:t>
      </w:r>
      <w:r w:rsidRPr="00456D94">
        <w:rPr>
          <w:rFonts w:hint="cs"/>
          <w:rtl/>
        </w:rPr>
        <w:t>ולגייס</w:t>
      </w:r>
      <w:r w:rsidRPr="00456D94">
        <w:rPr>
          <w:rtl/>
        </w:rPr>
        <w:t xml:space="preserve"> </w:t>
      </w:r>
      <w:r w:rsidRPr="00456D94">
        <w:rPr>
          <w:rFonts w:hint="cs"/>
          <w:rtl/>
        </w:rPr>
        <w:t>מילואימניקים</w:t>
      </w:r>
      <w:r w:rsidRPr="00456D94">
        <w:rPr>
          <w:rtl/>
        </w:rPr>
        <w:t xml:space="preserve"> </w:t>
      </w:r>
      <w:r w:rsidRPr="00456D94">
        <w:rPr>
          <w:rFonts w:hint="cs"/>
          <w:rtl/>
        </w:rPr>
        <w:t>נוספים</w:t>
      </w:r>
      <w:r w:rsidRPr="00456D94">
        <w:rPr>
          <w:rtl/>
        </w:rPr>
        <w:t xml:space="preserve">. </w:t>
      </w:r>
      <w:r w:rsidRPr="00456D94">
        <w:rPr>
          <w:rFonts w:hint="cs"/>
          <w:rtl/>
        </w:rPr>
        <w:t>ניגשתי</w:t>
      </w:r>
      <w:r w:rsidRPr="00456D94">
        <w:rPr>
          <w:rtl/>
        </w:rPr>
        <w:t xml:space="preserve"> </w:t>
      </w:r>
      <w:r w:rsidRPr="00456D94">
        <w:rPr>
          <w:rFonts w:hint="cs"/>
          <w:rtl/>
        </w:rPr>
        <w:t>לאבא</w:t>
      </w:r>
      <w:r w:rsidRPr="00456D94">
        <w:rPr>
          <w:rtl/>
        </w:rPr>
        <w:t xml:space="preserve"> </w:t>
      </w:r>
      <w:r w:rsidRPr="00456D94">
        <w:rPr>
          <w:rFonts w:hint="cs"/>
          <w:rtl/>
        </w:rPr>
        <w:t>שלי</w:t>
      </w:r>
      <w:r w:rsidRPr="00456D94">
        <w:rPr>
          <w:rtl/>
        </w:rPr>
        <w:t xml:space="preserve">, </w:t>
      </w:r>
      <w:r>
        <w:rPr>
          <w:rFonts w:hint="cs"/>
          <w:rtl/>
        </w:rPr>
        <w:t>ש</w:t>
      </w:r>
      <w:r w:rsidRPr="00456D94">
        <w:rPr>
          <w:rFonts w:hint="cs"/>
          <w:rtl/>
        </w:rPr>
        <w:t>עיניו</w:t>
      </w:r>
      <w:r w:rsidRPr="00456D94">
        <w:rPr>
          <w:rtl/>
        </w:rPr>
        <w:t xml:space="preserve"> </w:t>
      </w:r>
      <w:r w:rsidRPr="00456D94">
        <w:rPr>
          <w:rFonts w:hint="cs"/>
          <w:rtl/>
        </w:rPr>
        <w:t>היו</w:t>
      </w:r>
      <w:r w:rsidRPr="00456D94">
        <w:rPr>
          <w:rtl/>
        </w:rPr>
        <w:t xml:space="preserve"> </w:t>
      </w:r>
      <w:r w:rsidRPr="00456D94">
        <w:rPr>
          <w:rFonts w:hint="cs"/>
          <w:rtl/>
        </w:rPr>
        <w:t>בסידור</w:t>
      </w:r>
      <w:r w:rsidRPr="00456D94">
        <w:rPr>
          <w:rtl/>
        </w:rPr>
        <w:t xml:space="preserve"> </w:t>
      </w:r>
      <w:r w:rsidRPr="00456D94">
        <w:rPr>
          <w:rFonts w:hint="cs"/>
          <w:rtl/>
        </w:rPr>
        <w:t>וכל</w:t>
      </w:r>
      <w:r w:rsidRPr="00456D94">
        <w:rPr>
          <w:rtl/>
        </w:rPr>
        <w:t xml:space="preserve"> </w:t>
      </w:r>
      <w:r w:rsidRPr="00456D94">
        <w:rPr>
          <w:rFonts w:hint="cs"/>
          <w:rtl/>
        </w:rPr>
        <w:t>כולו</w:t>
      </w:r>
      <w:r w:rsidRPr="00456D94">
        <w:rPr>
          <w:rtl/>
        </w:rPr>
        <w:t xml:space="preserve"> </w:t>
      </w:r>
      <w:r w:rsidRPr="00456D94">
        <w:rPr>
          <w:rFonts w:hint="cs"/>
          <w:rtl/>
        </w:rPr>
        <w:t>אומר</w:t>
      </w:r>
      <w:r w:rsidRPr="00456D94">
        <w:rPr>
          <w:rtl/>
        </w:rPr>
        <w:t xml:space="preserve"> </w:t>
      </w:r>
      <w:r w:rsidRPr="00456D94">
        <w:rPr>
          <w:rFonts w:hint="cs"/>
          <w:rtl/>
        </w:rPr>
        <w:t>תפילה</w:t>
      </w:r>
      <w:r>
        <w:rPr>
          <w:rFonts w:hint="cs"/>
          <w:rtl/>
        </w:rPr>
        <w:t>,</w:t>
      </w:r>
      <w:r w:rsidRPr="00456D94">
        <w:rPr>
          <w:rtl/>
        </w:rPr>
        <w:t xml:space="preserve"> </w:t>
      </w:r>
      <w:r w:rsidRPr="00456D94">
        <w:rPr>
          <w:rFonts w:hint="cs"/>
          <w:rtl/>
        </w:rPr>
        <w:t>ואמרתי</w:t>
      </w:r>
      <w:r w:rsidRPr="00456D94">
        <w:rPr>
          <w:rtl/>
        </w:rPr>
        <w:t xml:space="preserve"> </w:t>
      </w:r>
      <w:r w:rsidRPr="00456D94">
        <w:rPr>
          <w:rFonts w:hint="cs"/>
          <w:rtl/>
        </w:rPr>
        <w:t>לו</w:t>
      </w:r>
      <w:r w:rsidRPr="00456D94">
        <w:rPr>
          <w:rtl/>
        </w:rPr>
        <w:t xml:space="preserve"> </w:t>
      </w:r>
      <w:r w:rsidRPr="00456D94">
        <w:rPr>
          <w:rFonts w:hint="cs"/>
          <w:rtl/>
        </w:rPr>
        <w:t>שפורצת</w:t>
      </w:r>
      <w:r w:rsidRPr="00456D94">
        <w:rPr>
          <w:rtl/>
        </w:rPr>
        <w:t xml:space="preserve"> </w:t>
      </w:r>
      <w:r w:rsidRPr="00456D94">
        <w:rPr>
          <w:rFonts w:hint="cs"/>
          <w:rtl/>
        </w:rPr>
        <w:t>מלחמה</w:t>
      </w:r>
      <w:r w:rsidRPr="00456D94">
        <w:rPr>
          <w:rtl/>
        </w:rPr>
        <w:t xml:space="preserve"> </w:t>
      </w:r>
      <w:r>
        <w:rPr>
          <w:rFonts w:hint="cs"/>
          <w:rtl/>
        </w:rPr>
        <w:t>ו</w:t>
      </w:r>
      <w:r w:rsidRPr="00456D94">
        <w:rPr>
          <w:rFonts w:hint="cs"/>
          <w:rtl/>
        </w:rPr>
        <w:t>מישהו</w:t>
      </w:r>
      <w:r w:rsidRPr="00456D94">
        <w:rPr>
          <w:rtl/>
        </w:rPr>
        <w:t xml:space="preserve"> </w:t>
      </w:r>
      <w:r w:rsidRPr="00456D94">
        <w:rPr>
          <w:rFonts w:hint="cs"/>
          <w:rtl/>
        </w:rPr>
        <w:t>צריך</w:t>
      </w:r>
      <w:r w:rsidRPr="00456D94">
        <w:rPr>
          <w:rtl/>
        </w:rPr>
        <w:t xml:space="preserve"> </w:t>
      </w:r>
      <w:r w:rsidRPr="00456D94">
        <w:rPr>
          <w:rFonts w:hint="cs"/>
          <w:rtl/>
        </w:rPr>
        <w:t>להיות</w:t>
      </w:r>
      <w:r w:rsidRPr="00456D94">
        <w:rPr>
          <w:rtl/>
        </w:rPr>
        <w:t xml:space="preserve"> </w:t>
      </w:r>
      <w:r w:rsidRPr="00456D94">
        <w:rPr>
          <w:rFonts w:hint="cs"/>
          <w:rtl/>
        </w:rPr>
        <w:t>חזן</w:t>
      </w:r>
      <w:r w:rsidRPr="00456D94">
        <w:rPr>
          <w:rtl/>
        </w:rPr>
        <w:t xml:space="preserve"> </w:t>
      </w:r>
      <w:r w:rsidRPr="00456D94">
        <w:rPr>
          <w:rFonts w:hint="cs"/>
          <w:rtl/>
        </w:rPr>
        <w:t>במקומי</w:t>
      </w:r>
      <w:r w:rsidRPr="00456D94">
        <w:rPr>
          <w:rtl/>
        </w:rPr>
        <w:t xml:space="preserve">. </w:t>
      </w:r>
      <w:r w:rsidRPr="00456D94">
        <w:rPr>
          <w:rFonts w:hint="cs"/>
          <w:rtl/>
        </w:rPr>
        <w:t>אבא</w:t>
      </w:r>
      <w:r w:rsidRPr="00456D94">
        <w:rPr>
          <w:rtl/>
        </w:rPr>
        <w:t xml:space="preserve"> </w:t>
      </w:r>
      <w:r w:rsidRPr="00456D94">
        <w:rPr>
          <w:rFonts w:hint="cs"/>
          <w:rtl/>
        </w:rPr>
        <w:t>לא</w:t>
      </w:r>
      <w:r w:rsidRPr="00456D94">
        <w:rPr>
          <w:rtl/>
        </w:rPr>
        <w:t xml:space="preserve"> </w:t>
      </w:r>
      <w:r w:rsidRPr="00456D94">
        <w:rPr>
          <w:rFonts w:hint="cs"/>
          <w:rtl/>
        </w:rPr>
        <w:t>אמר</w:t>
      </w:r>
      <w:r w:rsidRPr="00456D94">
        <w:rPr>
          <w:rtl/>
        </w:rPr>
        <w:t xml:space="preserve"> </w:t>
      </w:r>
      <w:r w:rsidRPr="00456D94">
        <w:rPr>
          <w:rFonts w:hint="cs"/>
          <w:rtl/>
        </w:rPr>
        <w:t>אף</w:t>
      </w:r>
      <w:r w:rsidRPr="00456D94">
        <w:rPr>
          <w:rtl/>
        </w:rPr>
        <w:t xml:space="preserve"> </w:t>
      </w:r>
      <w:r w:rsidRPr="00456D94">
        <w:rPr>
          <w:rFonts w:hint="cs"/>
          <w:rtl/>
        </w:rPr>
        <w:t>מילה</w:t>
      </w:r>
      <w:r w:rsidRPr="00456D94">
        <w:rPr>
          <w:rtl/>
        </w:rPr>
        <w:t xml:space="preserve"> </w:t>
      </w:r>
      <w:r w:rsidRPr="00456D94">
        <w:rPr>
          <w:rFonts w:hint="cs"/>
          <w:rtl/>
        </w:rPr>
        <w:t>מיותרת</w:t>
      </w:r>
      <w:r>
        <w:rPr>
          <w:rFonts w:hint="cs"/>
          <w:rtl/>
        </w:rPr>
        <w:t>;</w:t>
      </w:r>
      <w:r w:rsidRPr="00456D94">
        <w:rPr>
          <w:rtl/>
        </w:rPr>
        <w:t xml:space="preserve"> </w:t>
      </w:r>
      <w:r w:rsidRPr="00456D94">
        <w:rPr>
          <w:rFonts w:hint="cs"/>
          <w:rtl/>
        </w:rPr>
        <w:t>לא</w:t>
      </w:r>
      <w:r w:rsidRPr="00456D94">
        <w:rPr>
          <w:rtl/>
        </w:rPr>
        <w:t xml:space="preserve"> </w:t>
      </w:r>
      <w:r w:rsidRPr="00456D94">
        <w:rPr>
          <w:rFonts w:hint="cs"/>
          <w:rtl/>
        </w:rPr>
        <w:t>שלום</w:t>
      </w:r>
      <w:r>
        <w:rPr>
          <w:rFonts w:hint="cs"/>
          <w:rtl/>
        </w:rPr>
        <w:t>,</w:t>
      </w:r>
      <w:r w:rsidRPr="00456D94">
        <w:rPr>
          <w:rtl/>
        </w:rPr>
        <w:t xml:space="preserve"> </w:t>
      </w:r>
      <w:r w:rsidRPr="00456D94">
        <w:rPr>
          <w:rFonts w:hint="cs"/>
          <w:rtl/>
        </w:rPr>
        <w:t>לא</w:t>
      </w:r>
      <w:r w:rsidRPr="00456D94">
        <w:rPr>
          <w:rtl/>
        </w:rPr>
        <w:t xml:space="preserve"> </w:t>
      </w:r>
      <w:r w:rsidRPr="00456D94">
        <w:rPr>
          <w:rFonts w:hint="cs"/>
          <w:rtl/>
        </w:rPr>
        <w:t>נשיקה</w:t>
      </w:r>
      <w:r>
        <w:rPr>
          <w:rFonts w:hint="cs"/>
          <w:rtl/>
        </w:rPr>
        <w:t>.</w:t>
      </w:r>
      <w:r w:rsidRPr="00456D94">
        <w:rPr>
          <w:rtl/>
        </w:rPr>
        <w:t xml:space="preserve"> </w:t>
      </w:r>
      <w:r w:rsidRPr="00456D94">
        <w:rPr>
          <w:rFonts w:hint="cs"/>
          <w:rtl/>
        </w:rPr>
        <w:t>הוא</w:t>
      </w:r>
      <w:r w:rsidRPr="00456D94">
        <w:rPr>
          <w:rtl/>
        </w:rPr>
        <w:t xml:space="preserve"> </w:t>
      </w:r>
      <w:r w:rsidRPr="00456D94">
        <w:rPr>
          <w:rFonts w:hint="cs"/>
          <w:rtl/>
        </w:rPr>
        <w:t>נמצא</w:t>
      </w:r>
      <w:r w:rsidRPr="00456D94">
        <w:rPr>
          <w:rtl/>
        </w:rPr>
        <w:t xml:space="preserve"> </w:t>
      </w:r>
      <w:r w:rsidRPr="00456D94">
        <w:rPr>
          <w:rFonts w:hint="cs"/>
          <w:rtl/>
        </w:rPr>
        <w:t>בתפילה</w:t>
      </w:r>
      <w:r w:rsidRPr="00456D94">
        <w:rPr>
          <w:rtl/>
        </w:rPr>
        <w:t xml:space="preserve">. </w:t>
      </w:r>
      <w:r w:rsidRPr="00456D94">
        <w:rPr>
          <w:rFonts w:hint="cs"/>
          <w:rtl/>
        </w:rPr>
        <w:t>שמע</w:t>
      </w:r>
      <w:r w:rsidRPr="00456D94">
        <w:rPr>
          <w:rtl/>
        </w:rPr>
        <w:t xml:space="preserve"> </w:t>
      </w:r>
      <w:r w:rsidRPr="00456D94">
        <w:rPr>
          <w:rFonts w:hint="cs"/>
          <w:rtl/>
        </w:rPr>
        <w:t>והמשיך</w:t>
      </w:r>
      <w:r w:rsidRPr="00456D94">
        <w:rPr>
          <w:rtl/>
        </w:rPr>
        <w:t xml:space="preserve"> </w:t>
      </w:r>
      <w:r w:rsidRPr="00456D94">
        <w:rPr>
          <w:rFonts w:hint="cs"/>
          <w:rtl/>
        </w:rPr>
        <w:t>בתפילתו</w:t>
      </w:r>
      <w:r>
        <w:rPr>
          <w:rFonts w:hint="cs"/>
          <w:rtl/>
        </w:rPr>
        <w:t>'.</w:t>
      </w:r>
      <w:r w:rsidRPr="00456D94">
        <w:rPr>
          <w:rtl/>
        </w:rPr>
        <w:t xml:space="preserve"> </w:t>
      </w:r>
      <w:r w:rsidRPr="00456D94">
        <w:rPr>
          <w:rFonts w:hint="cs"/>
          <w:rtl/>
        </w:rPr>
        <w:t>מדהים</w:t>
      </w:r>
      <w:r>
        <w:rPr>
          <w:rFonts w:hint="cs"/>
          <w:rtl/>
        </w:rPr>
        <w:t>.</w:t>
      </w:r>
      <w:r w:rsidRPr="00456D94">
        <w:rPr>
          <w:rtl/>
        </w:rPr>
        <w:t>..</w:t>
      </w:r>
    </w:p>
    <w:p w14:paraId="248CC109" w14:textId="77777777" w:rsidR="00525635" w:rsidRPr="00456D94" w:rsidRDefault="00525635" w:rsidP="00525635">
      <w:pPr>
        <w:rPr>
          <w:rtl/>
        </w:rPr>
      </w:pPr>
      <w:r>
        <w:rPr>
          <w:rFonts w:hint="cs"/>
          <w:rtl/>
        </w:rPr>
        <w:t>ב. 'ב</w:t>
      </w:r>
      <w:r w:rsidRPr="00456D94">
        <w:rPr>
          <w:rFonts w:hint="cs"/>
          <w:rtl/>
        </w:rPr>
        <w:t>אחת</w:t>
      </w:r>
      <w:r w:rsidRPr="00456D94">
        <w:rPr>
          <w:rtl/>
        </w:rPr>
        <w:t xml:space="preserve"> </w:t>
      </w:r>
      <w:r w:rsidRPr="00456D94">
        <w:rPr>
          <w:rFonts w:hint="cs"/>
          <w:rtl/>
        </w:rPr>
        <w:t>השיחות</w:t>
      </w:r>
      <w:r w:rsidRPr="00456D94">
        <w:rPr>
          <w:rtl/>
        </w:rPr>
        <w:t xml:space="preserve"> </w:t>
      </w:r>
      <w:r w:rsidRPr="00456D94">
        <w:rPr>
          <w:rFonts w:hint="cs"/>
          <w:rtl/>
        </w:rPr>
        <w:t>שלי</w:t>
      </w:r>
      <w:r w:rsidRPr="00456D94">
        <w:rPr>
          <w:rtl/>
        </w:rPr>
        <w:t xml:space="preserve"> </w:t>
      </w:r>
      <w:r w:rsidRPr="00456D94">
        <w:rPr>
          <w:rFonts w:hint="cs"/>
          <w:rtl/>
        </w:rPr>
        <w:t>עם</w:t>
      </w:r>
      <w:r w:rsidRPr="00456D94">
        <w:rPr>
          <w:rtl/>
        </w:rPr>
        <w:t xml:space="preserve"> </w:t>
      </w:r>
      <w:r w:rsidRPr="00456D94">
        <w:rPr>
          <w:rFonts w:hint="cs"/>
          <w:rtl/>
        </w:rPr>
        <w:t>אבא</w:t>
      </w:r>
      <w:r w:rsidRPr="00456D94">
        <w:rPr>
          <w:rtl/>
        </w:rPr>
        <w:t xml:space="preserve"> </w:t>
      </w:r>
      <w:r w:rsidRPr="00456D94">
        <w:rPr>
          <w:rFonts w:hint="cs"/>
          <w:rtl/>
        </w:rPr>
        <w:t>אמרתי</w:t>
      </w:r>
      <w:r w:rsidRPr="00456D94">
        <w:rPr>
          <w:rtl/>
        </w:rPr>
        <w:t xml:space="preserve"> </w:t>
      </w:r>
      <w:r w:rsidRPr="00456D94">
        <w:rPr>
          <w:rFonts w:hint="cs"/>
          <w:rtl/>
        </w:rPr>
        <w:t>שיש</w:t>
      </w:r>
      <w:r w:rsidRPr="00456D94">
        <w:rPr>
          <w:rtl/>
        </w:rPr>
        <w:t xml:space="preserve"> </w:t>
      </w:r>
      <w:r w:rsidRPr="00456D94">
        <w:rPr>
          <w:rFonts w:hint="cs"/>
          <w:rtl/>
        </w:rPr>
        <w:t>אנשים</w:t>
      </w:r>
      <w:r w:rsidRPr="00456D94">
        <w:rPr>
          <w:rtl/>
        </w:rPr>
        <w:t xml:space="preserve"> </w:t>
      </w:r>
      <w:r w:rsidRPr="00456D94">
        <w:rPr>
          <w:rFonts w:hint="cs"/>
          <w:rtl/>
        </w:rPr>
        <w:t>בשכונה</w:t>
      </w:r>
      <w:r w:rsidRPr="00456D94">
        <w:rPr>
          <w:rtl/>
        </w:rPr>
        <w:t xml:space="preserve"> </w:t>
      </w:r>
      <w:r w:rsidRPr="00456D94">
        <w:rPr>
          <w:rFonts w:hint="cs"/>
          <w:rtl/>
        </w:rPr>
        <w:t>שנוסעים</w:t>
      </w:r>
      <w:r w:rsidRPr="00456D94">
        <w:rPr>
          <w:rtl/>
        </w:rPr>
        <w:t xml:space="preserve"> </w:t>
      </w:r>
      <w:r w:rsidRPr="00456D94">
        <w:rPr>
          <w:rFonts w:hint="cs"/>
          <w:rtl/>
        </w:rPr>
        <w:t>בשבת</w:t>
      </w:r>
      <w:r w:rsidRPr="00456D94">
        <w:rPr>
          <w:rtl/>
        </w:rPr>
        <w:t xml:space="preserve"> </w:t>
      </w:r>
      <w:r w:rsidRPr="00456D94">
        <w:rPr>
          <w:rFonts w:hint="cs"/>
          <w:rtl/>
        </w:rPr>
        <w:t>ומחללי</w:t>
      </w:r>
      <w:r>
        <w:rPr>
          <w:rFonts w:hint="cs"/>
          <w:rtl/>
        </w:rPr>
        <w:t>ם</w:t>
      </w:r>
      <w:r w:rsidRPr="00456D94">
        <w:rPr>
          <w:rtl/>
        </w:rPr>
        <w:t xml:space="preserve"> </w:t>
      </w:r>
      <w:r w:rsidRPr="00456D94">
        <w:rPr>
          <w:rFonts w:hint="cs"/>
          <w:rtl/>
        </w:rPr>
        <w:t>שבת</w:t>
      </w:r>
      <w:r w:rsidRPr="00456D94">
        <w:rPr>
          <w:rtl/>
        </w:rPr>
        <w:t xml:space="preserve"> </w:t>
      </w:r>
      <w:r w:rsidRPr="00456D94">
        <w:rPr>
          <w:rFonts w:hint="cs"/>
          <w:rtl/>
        </w:rPr>
        <w:t>בפרהסיה</w:t>
      </w:r>
      <w:r w:rsidRPr="00456D94">
        <w:rPr>
          <w:rtl/>
        </w:rPr>
        <w:t xml:space="preserve">. </w:t>
      </w:r>
      <w:r w:rsidRPr="00456D94">
        <w:rPr>
          <w:rFonts w:hint="cs"/>
          <w:rtl/>
        </w:rPr>
        <w:t>אבא</w:t>
      </w:r>
      <w:r w:rsidRPr="00456D94">
        <w:rPr>
          <w:rtl/>
        </w:rPr>
        <w:t xml:space="preserve"> </w:t>
      </w:r>
      <w:r w:rsidRPr="00456D94">
        <w:rPr>
          <w:rFonts w:hint="cs"/>
          <w:rtl/>
        </w:rPr>
        <w:t>שמע</w:t>
      </w:r>
      <w:r w:rsidRPr="00456D94">
        <w:rPr>
          <w:rtl/>
        </w:rPr>
        <w:t xml:space="preserve"> </w:t>
      </w:r>
      <w:r>
        <w:rPr>
          <w:rFonts w:hint="cs"/>
          <w:rtl/>
        </w:rPr>
        <w:t>ו</w:t>
      </w:r>
      <w:r w:rsidRPr="00456D94">
        <w:rPr>
          <w:rFonts w:hint="cs"/>
          <w:rtl/>
        </w:rPr>
        <w:t>לא</w:t>
      </w:r>
      <w:r w:rsidRPr="00456D94">
        <w:rPr>
          <w:rtl/>
        </w:rPr>
        <w:t xml:space="preserve"> </w:t>
      </w:r>
      <w:r w:rsidRPr="00456D94">
        <w:rPr>
          <w:rFonts w:hint="cs"/>
          <w:rtl/>
        </w:rPr>
        <w:t>הגיב</w:t>
      </w:r>
      <w:r w:rsidRPr="00456D94">
        <w:rPr>
          <w:rtl/>
        </w:rPr>
        <w:t xml:space="preserve">. </w:t>
      </w:r>
      <w:r w:rsidRPr="00456D94">
        <w:rPr>
          <w:rFonts w:hint="cs"/>
          <w:rtl/>
        </w:rPr>
        <w:t>אחרי</w:t>
      </w:r>
      <w:r w:rsidRPr="00456D94">
        <w:rPr>
          <w:rtl/>
        </w:rPr>
        <w:t xml:space="preserve"> </w:t>
      </w:r>
      <w:r w:rsidRPr="00456D94">
        <w:rPr>
          <w:rFonts w:hint="cs"/>
          <w:rtl/>
        </w:rPr>
        <w:t>שמונה</w:t>
      </w:r>
      <w:r w:rsidRPr="00456D94">
        <w:rPr>
          <w:rtl/>
        </w:rPr>
        <w:t xml:space="preserve"> </w:t>
      </w:r>
      <w:r w:rsidRPr="00456D94">
        <w:rPr>
          <w:rFonts w:hint="cs"/>
          <w:rtl/>
        </w:rPr>
        <w:t>חודשים</w:t>
      </w:r>
      <w:r w:rsidRPr="00456D94">
        <w:rPr>
          <w:rtl/>
        </w:rPr>
        <w:t xml:space="preserve"> </w:t>
      </w:r>
      <w:r w:rsidRPr="00456D94">
        <w:rPr>
          <w:rFonts w:hint="cs"/>
          <w:rtl/>
        </w:rPr>
        <w:t>בערך</w:t>
      </w:r>
      <w:r w:rsidRPr="00456D94">
        <w:rPr>
          <w:rtl/>
        </w:rPr>
        <w:t xml:space="preserve">, </w:t>
      </w:r>
      <w:r w:rsidRPr="00456D94">
        <w:rPr>
          <w:rFonts w:hint="cs"/>
          <w:rtl/>
        </w:rPr>
        <w:t>בצאתנו</w:t>
      </w:r>
      <w:r w:rsidRPr="00456D94">
        <w:rPr>
          <w:rtl/>
        </w:rPr>
        <w:t xml:space="preserve"> </w:t>
      </w:r>
      <w:r w:rsidRPr="00456D94">
        <w:rPr>
          <w:rFonts w:hint="cs"/>
          <w:rtl/>
        </w:rPr>
        <w:t>מבית</w:t>
      </w:r>
      <w:r w:rsidRPr="00456D94">
        <w:rPr>
          <w:rtl/>
        </w:rPr>
        <w:t xml:space="preserve"> </w:t>
      </w:r>
      <w:r w:rsidRPr="00456D94">
        <w:rPr>
          <w:rFonts w:hint="cs"/>
          <w:rtl/>
        </w:rPr>
        <w:t>הכנסת</w:t>
      </w:r>
      <w:r w:rsidRPr="00456D94">
        <w:rPr>
          <w:rtl/>
        </w:rPr>
        <w:t xml:space="preserve"> </w:t>
      </w:r>
      <w:r w:rsidRPr="00456D94">
        <w:rPr>
          <w:rFonts w:hint="cs"/>
          <w:rtl/>
        </w:rPr>
        <w:t>אחרי</w:t>
      </w:r>
      <w:r w:rsidRPr="00456D94">
        <w:rPr>
          <w:rtl/>
        </w:rPr>
        <w:t xml:space="preserve"> </w:t>
      </w:r>
      <w:r w:rsidRPr="00456D94">
        <w:rPr>
          <w:rFonts w:hint="cs"/>
          <w:rtl/>
        </w:rPr>
        <w:t>תפילת</w:t>
      </w:r>
      <w:r w:rsidRPr="00456D94">
        <w:rPr>
          <w:rtl/>
        </w:rPr>
        <w:t xml:space="preserve"> </w:t>
      </w:r>
      <w:r w:rsidRPr="00456D94">
        <w:rPr>
          <w:rFonts w:hint="cs"/>
          <w:rtl/>
        </w:rPr>
        <w:t>ערבית</w:t>
      </w:r>
      <w:r w:rsidRPr="00456D94">
        <w:rPr>
          <w:rtl/>
        </w:rPr>
        <w:t xml:space="preserve"> </w:t>
      </w:r>
      <w:r w:rsidRPr="00456D94">
        <w:rPr>
          <w:rFonts w:hint="cs"/>
          <w:rtl/>
        </w:rPr>
        <w:t>בערב</w:t>
      </w:r>
      <w:r w:rsidRPr="00456D94">
        <w:rPr>
          <w:rtl/>
        </w:rPr>
        <w:t xml:space="preserve"> </w:t>
      </w:r>
      <w:r w:rsidRPr="00456D94">
        <w:rPr>
          <w:rFonts w:hint="cs"/>
          <w:rtl/>
        </w:rPr>
        <w:t>יום</w:t>
      </w:r>
      <w:r w:rsidRPr="00456D94">
        <w:rPr>
          <w:rtl/>
        </w:rPr>
        <w:t xml:space="preserve"> </w:t>
      </w:r>
      <w:r w:rsidRPr="00456D94">
        <w:rPr>
          <w:rFonts w:hint="cs"/>
          <w:rtl/>
        </w:rPr>
        <w:t>כיפור</w:t>
      </w:r>
      <w:r>
        <w:rPr>
          <w:rFonts w:hint="cs"/>
          <w:rtl/>
        </w:rPr>
        <w:t>,</w:t>
      </w:r>
      <w:r w:rsidRPr="00456D94">
        <w:rPr>
          <w:rtl/>
        </w:rPr>
        <w:t xml:space="preserve"> </w:t>
      </w:r>
      <w:r w:rsidRPr="00456D94">
        <w:rPr>
          <w:rFonts w:hint="cs"/>
          <w:rtl/>
        </w:rPr>
        <w:t>אבא</w:t>
      </w:r>
      <w:r w:rsidRPr="00456D94">
        <w:rPr>
          <w:rtl/>
        </w:rPr>
        <w:t xml:space="preserve"> </w:t>
      </w:r>
      <w:r w:rsidRPr="00456D94">
        <w:rPr>
          <w:rFonts w:hint="cs"/>
          <w:rtl/>
        </w:rPr>
        <w:t>קרא</w:t>
      </w:r>
      <w:r w:rsidRPr="00456D94">
        <w:rPr>
          <w:rtl/>
        </w:rPr>
        <w:t xml:space="preserve"> </w:t>
      </w:r>
      <w:r w:rsidRPr="00456D94">
        <w:rPr>
          <w:rFonts w:hint="cs"/>
          <w:rtl/>
        </w:rPr>
        <w:t>לי</w:t>
      </w:r>
      <w:r w:rsidRPr="00456D94">
        <w:rPr>
          <w:rtl/>
        </w:rPr>
        <w:t xml:space="preserve"> </w:t>
      </w:r>
      <w:r w:rsidRPr="00456D94">
        <w:rPr>
          <w:rFonts w:hint="cs"/>
          <w:rtl/>
        </w:rPr>
        <w:t>ושאל</w:t>
      </w:r>
      <w:r w:rsidRPr="00456D94">
        <w:rPr>
          <w:rtl/>
        </w:rPr>
        <w:t xml:space="preserve"> </w:t>
      </w:r>
      <w:r w:rsidRPr="00456D94">
        <w:rPr>
          <w:rFonts w:hint="cs"/>
          <w:rtl/>
        </w:rPr>
        <w:t>אותי</w:t>
      </w:r>
      <w:r w:rsidRPr="00456D94">
        <w:rPr>
          <w:rtl/>
        </w:rPr>
        <w:t xml:space="preserve">: </w:t>
      </w:r>
      <w:r>
        <w:rPr>
          <w:rFonts w:hint="cs"/>
          <w:rtl/>
        </w:rPr>
        <w:t>'</w:t>
      </w:r>
      <w:r w:rsidRPr="00456D94">
        <w:rPr>
          <w:rFonts w:hint="cs"/>
          <w:rtl/>
        </w:rPr>
        <w:t>אולי</w:t>
      </w:r>
      <w:r w:rsidRPr="00456D94">
        <w:rPr>
          <w:rtl/>
        </w:rPr>
        <w:t xml:space="preserve"> </w:t>
      </w:r>
      <w:r w:rsidRPr="00456D94">
        <w:rPr>
          <w:rFonts w:hint="cs"/>
          <w:rtl/>
        </w:rPr>
        <w:t>יש</w:t>
      </w:r>
      <w:r w:rsidRPr="00456D94">
        <w:rPr>
          <w:rtl/>
        </w:rPr>
        <w:t xml:space="preserve"> </w:t>
      </w:r>
      <w:r w:rsidRPr="00456D94">
        <w:rPr>
          <w:rFonts w:hint="cs"/>
          <w:rtl/>
        </w:rPr>
        <w:t>רכב</w:t>
      </w:r>
      <w:r w:rsidRPr="00456D94">
        <w:rPr>
          <w:rtl/>
        </w:rPr>
        <w:t xml:space="preserve"> </w:t>
      </w:r>
      <w:r w:rsidRPr="00456D94">
        <w:rPr>
          <w:rFonts w:hint="cs"/>
          <w:rtl/>
        </w:rPr>
        <w:t>בקצה</w:t>
      </w:r>
      <w:r w:rsidRPr="00456D94">
        <w:rPr>
          <w:rtl/>
        </w:rPr>
        <w:t xml:space="preserve"> </w:t>
      </w:r>
      <w:r w:rsidRPr="00456D94">
        <w:rPr>
          <w:rFonts w:hint="cs"/>
          <w:rtl/>
        </w:rPr>
        <w:t>הרחוב</w:t>
      </w:r>
      <w:r>
        <w:rPr>
          <w:rtl/>
        </w:rPr>
        <w:t>?</w:t>
      </w:r>
      <w:r w:rsidRPr="00456D94">
        <w:rPr>
          <w:rtl/>
        </w:rPr>
        <w:t xml:space="preserve"> </w:t>
      </w:r>
      <w:r w:rsidRPr="00456D94">
        <w:rPr>
          <w:rFonts w:hint="cs"/>
          <w:rtl/>
        </w:rPr>
        <w:t>אולי</w:t>
      </w:r>
      <w:r w:rsidRPr="00456D94">
        <w:rPr>
          <w:rtl/>
        </w:rPr>
        <w:t xml:space="preserve"> </w:t>
      </w:r>
      <w:r w:rsidRPr="00456D94">
        <w:rPr>
          <w:rFonts w:hint="cs"/>
          <w:rtl/>
        </w:rPr>
        <w:t>יש</w:t>
      </w:r>
      <w:r w:rsidRPr="00456D94">
        <w:rPr>
          <w:rtl/>
        </w:rPr>
        <w:t xml:space="preserve"> </w:t>
      </w:r>
      <w:r w:rsidRPr="00456D94">
        <w:rPr>
          <w:rFonts w:hint="cs"/>
          <w:rtl/>
        </w:rPr>
        <w:t>אנשים</w:t>
      </w:r>
      <w:r w:rsidRPr="00456D94">
        <w:rPr>
          <w:rtl/>
        </w:rPr>
        <w:t xml:space="preserve"> </w:t>
      </w:r>
      <w:r w:rsidRPr="00456D94">
        <w:rPr>
          <w:rFonts w:hint="cs"/>
          <w:rtl/>
        </w:rPr>
        <w:t>שמחללים</w:t>
      </w:r>
      <w:r w:rsidRPr="00456D94">
        <w:rPr>
          <w:rtl/>
        </w:rPr>
        <w:t xml:space="preserve"> </w:t>
      </w:r>
      <w:r w:rsidRPr="00456D94">
        <w:rPr>
          <w:rFonts w:hint="cs"/>
          <w:rtl/>
        </w:rPr>
        <w:t>את</w:t>
      </w:r>
      <w:r w:rsidRPr="00456D94">
        <w:rPr>
          <w:rtl/>
        </w:rPr>
        <w:t xml:space="preserve"> </w:t>
      </w:r>
      <w:r w:rsidRPr="00456D94">
        <w:rPr>
          <w:rFonts w:hint="cs"/>
          <w:rtl/>
        </w:rPr>
        <w:t>יום</w:t>
      </w:r>
      <w:r w:rsidRPr="00456D94">
        <w:rPr>
          <w:rtl/>
        </w:rPr>
        <w:t xml:space="preserve"> </w:t>
      </w:r>
      <w:r w:rsidRPr="00456D94">
        <w:rPr>
          <w:rFonts w:hint="cs"/>
          <w:rtl/>
        </w:rPr>
        <w:t>כיפור</w:t>
      </w:r>
      <w:r w:rsidRPr="00456D94">
        <w:rPr>
          <w:rtl/>
        </w:rPr>
        <w:t xml:space="preserve">? </w:t>
      </w:r>
      <w:r w:rsidRPr="00456D94">
        <w:rPr>
          <w:rFonts w:hint="cs"/>
          <w:rtl/>
        </w:rPr>
        <w:t>תלך</w:t>
      </w:r>
      <w:r w:rsidRPr="00456D94">
        <w:rPr>
          <w:rtl/>
        </w:rPr>
        <w:t xml:space="preserve"> </w:t>
      </w:r>
      <w:r w:rsidRPr="00456D94">
        <w:rPr>
          <w:rFonts w:hint="cs"/>
          <w:rtl/>
        </w:rPr>
        <w:t>לבדוק</w:t>
      </w:r>
      <w:r>
        <w:rPr>
          <w:rFonts w:hint="cs"/>
          <w:rtl/>
        </w:rPr>
        <w:t>'</w:t>
      </w:r>
      <w:r>
        <w:rPr>
          <w:rtl/>
        </w:rPr>
        <w:t>.</w:t>
      </w:r>
      <w:r>
        <w:rPr>
          <w:rFonts w:hint="cs"/>
          <w:rtl/>
        </w:rPr>
        <w:t xml:space="preserve"> </w:t>
      </w:r>
      <w:r w:rsidRPr="00456D94">
        <w:rPr>
          <w:rFonts w:hint="cs"/>
          <w:rtl/>
        </w:rPr>
        <w:t>אמרתי</w:t>
      </w:r>
      <w:r w:rsidRPr="00456D94">
        <w:rPr>
          <w:rtl/>
        </w:rPr>
        <w:t xml:space="preserve"> </w:t>
      </w:r>
      <w:r w:rsidRPr="00456D94">
        <w:rPr>
          <w:rFonts w:hint="cs"/>
          <w:rtl/>
        </w:rPr>
        <w:t>לו</w:t>
      </w:r>
      <w:r>
        <w:rPr>
          <w:rFonts w:hint="cs"/>
          <w:rtl/>
        </w:rPr>
        <w:t>:</w:t>
      </w:r>
      <w:r w:rsidRPr="00456D94">
        <w:rPr>
          <w:rtl/>
        </w:rPr>
        <w:t xml:space="preserve"> </w:t>
      </w:r>
      <w:r>
        <w:rPr>
          <w:rFonts w:hint="cs"/>
          <w:rtl/>
        </w:rPr>
        <w:t>'</w:t>
      </w:r>
      <w:r w:rsidRPr="00456D94">
        <w:rPr>
          <w:rFonts w:hint="cs"/>
          <w:rtl/>
        </w:rPr>
        <w:t>אבא</w:t>
      </w:r>
      <w:r>
        <w:rPr>
          <w:rFonts w:hint="cs"/>
          <w:rtl/>
        </w:rPr>
        <w:t>,</w:t>
      </w:r>
      <w:r w:rsidRPr="00456D94">
        <w:rPr>
          <w:rtl/>
        </w:rPr>
        <w:t xml:space="preserve"> </w:t>
      </w:r>
      <w:r w:rsidRPr="00456D94">
        <w:rPr>
          <w:rFonts w:hint="cs"/>
          <w:rtl/>
        </w:rPr>
        <w:t>איזה</w:t>
      </w:r>
      <w:r w:rsidRPr="00456D94">
        <w:rPr>
          <w:rtl/>
        </w:rPr>
        <w:t xml:space="preserve"> </w:t>
      </w:r>
      <w:r w:rsidRPr="00456D94">
        <w:rPr>
          <w:rFonts w:hint="cs"/>
          <w:rtl/>
        </w:rPr>
        <w:t>יהודי</w:t>
      </w:r>
      <w:r w:rsidRPr="00456D94">
        <w:rPr>
          <w:rtl/>
        </w:rPr>
        <w:t xml:space="preserve"> </w:t>
      </w:r>
      <w:r w:rsidRPr="00456D94">
        <w:rPr>
          <w:rFonts w:hint="cs"/>
          <w:rtl/>
        </w:rPr>
        <w:t>נוסע</w:t>
      </w:r>
      <w:r w:rsidRPr="00456D94">
        <w:rPr>
          <w:rtl/>
        </w:rPr>
        <w:t xml:space="preserve"> </w:t>
      </w:r>
      <w:r w:rsidRPr="00456D94">
        <w:rPr>
          <w:rFonts w:hint="cs"/>
          <w:rtl/>
        </w:rPr>
        <w:t>ביום</w:t>
      </w:r>
      <w:r w:rsidRPr="00456D94">
        <w:rPr>
          <w:rtl/>
        </w:rPr>
        <w:t xml:space="preserve"> </w:t>
      </w:r>
      <w:r w:rsidRPr="00456D94">
        <w:rPr>
          <w:rFonts w:hint="cs"/>
          <w:rtl/>
        </w:rPr>
        <w:t>כיפור</w:t>
      </w:r>
      <w:r>
        <w:rPr>
          <w:rFonts w:hint="cs"/>
          <w:rtl/>
        </w:rPr>
        <w:t>?'</w:t>
      </w:r>
      <w:r w:rsidRPr="00456D94">
        <w:rPr>
          <w:rtl/>
        </w:rPr>
        <w:t xml:space="preserve"> </w:t>
      </w:r>
      <w:r w:rsidRPr="00456D94">
        <w:rPr>
          <w:rFonts w:hint="cs"/>
          <w:rtl/>
        </w:rPr>
        <w:t>הביט</w:t>
      </w:r>
      <w:r w:rsidRPr="00456D94">
        <w:rPr>
          <w:rtl/>
        </w:rPr>
        <w:t xml:space="preserve"> </w:t>
      </w:r>
      <w:r w:rsidRPr="00456D94">
        <w:rPr>
          <w:rFonts w:hint="cs"/>
          <w:rtl/>
        </w:rPr>
        <w:t>בי</w:t>
      </w:r>
      <w:r w:rsidRPr="00456D94">
        <w:rPr>
          <w:rtl/>
        </w:rPr>
        <w:t xml:space="preserve"> </w:t>
      </w:r>
      <w:r w:rsidRPr="00456D94">
        <w:rPr>
          <w:rFonts w:hint="cs"/>
          <w:rtl/>
        </w:rPr>
        <w:t>במבטו</w:t>
      </w:r>
      <w:r w:rsidRPr="00456D94">
        <w:rPr>
          <w:rtl/>
        </w:rPr>
        <w:t xml:space="preserve"> </w:t>
      </w:r>
      <w:r w:rsidRPr="00456D94">
        <w:rPr>
          <w:rFonts w:hint="cs"/>
          <w:rtl/>
        </w:rPr>
        <w:t>המחנך</w:t>
      </w:r>
      <w:r w:rsidRPr="00456D94">
        <w:rPr>
          <w:rtl/>
        </w:rPr>
        <w:t xml:space="preserve"> </w:t>
      </w:r>
      <w:r w:rsidRPr="00456D94">
        <w:rPr>
          <w:rFonts w:hint="cs"/>
          <w:rtl/>
        </w:rPr>
        <w:t>ואמר</w:t>
      </w:r>
      <w:r w:rsidRPr="00456D94">
        <w:rPr>
          <w:rtl/>
        </w:rPr>
        <w:t xml:space="preserve">: </w:t>
      </w:r>
      <w:r>
        <w:rPr>
          <w:rFonts w:hint="cs"/>
          <w:rtl/>
        </w:rPr>
        <w:t>'</w:t>
      </w:r>
      <w:r w:rsidRPr="00456D94">
        <w:rPr>
          <w:rFonts w:hint="cs"/>
          <w:rtl/>
        </w:rPr>
        <w:t>אתה</w:t>
      </w:r>
      <w:r w:rsidRPr="00456D94">
        <w:rPr>
          <w:rtl/>
        </w:rPr>
        <w:t xml:space="preserve"> </w:t>
      </w:r>
      <w:r w:rsidRPr="00456D94">
        <w:rPr>
          <w:rFonts w:hint="cs"/>
          <w:rtl/>
        </w:rPr>
        <w:t>זוכר</w:t>
      </w:r>
      <w:r w:rsidRPr="00456D94">
        <w:rPr>
          <w:rtl/>
        </w:rPr>
        <w:t xml:space="preserve"> </w:t>
      </w:r>
      <w:r>
        <w:rPr>
          <w:rFonts w:hint="cs"/>
          <w:rtl/>
        </w:rPr>
        <w:t>ש</w:t>
      </w:r>
      <w:r w:rsidRPr="00456D94">
        <w:rPr>
          <w:rFonts w:hint="cs"/>
          <w:rtl/>
        </w:rPr>
        <w:t>לפני</w:t>
      </w:r>
      <w:r w:rsidRPr="00456D94">
        <w:rPr>
          <w:rtl/>
        </w:rPr>
        <w:t xml:space="preserve"> </w:t>
      </w:r>
      <w:r w:rsidRPr="00456D94">
        <w:rPr>
          <w:rFonts w:hint="cs"/>
          <w:rtl/>
        </w:rPr>
        <w:t>שמונה</w:t>
      </w:r>
      <w:r w:rsidRPr="00456D94">
        <w:rPr>
          <w:rtl/>
        </w:rPr>
        <w:t xml:space="preserve"> </w:t>
      </w:r>
      <w:r w:rsidRPr="00456D94">
        <w:rPr>
          <w:rFonts w:hint="cs"/>
          <w:rtl/>
        </w:rPr>
        <w:t>חודשים</w:t>
      </w:r>
      <w:r w:rsidRPr="00456D94">
        <w:rPr>
          <w:rtl/>
        </w:rPr>
        <w:t xml:space="preserve"> </w:t>
      </w:r>
      <w:r w:rsidRPr="00456D94">
        <w:rPr>
          <w:rFonts w:hint="cs"/>
          <w:rtl/>
        </w:rPr>
        <w:t>דיברת</w:t>
      </w:r>
      <w:r w:rsidRPr="00456D94">
        <w:rPr>
          <w:rtl/>
        </w:rPr>
        <w:t xml:space="preserve"> </w:t>
      </w:r>
      <w:r w:rsidRPr="00456D94">
        <w:rPr>
          <w:rFonts w:hint="cs"/>
          <w:rtl/>
        </w:rPr>
        <w:t>בגנותו</w:t>
      </w:r>
      <w:r w:rsidRPr="00456D94">
        <w:rPr>
          <w:rtl/>
        </w:rPr>
        <w:t xml:space="preserve"> </w:t>
      </w:r>
      <w:r w:rsidRPr="00456D94">
        <w:rPr>
          <w:rFonts w:hint="cs"/>
          <w:rtl/>
        </w:rPr>
        <w:t>של</w:t>
      </w:r>
      <w:r w:rsidRPr="00456D94">
        <w:rPr>
          <w:rtl/>
        </w:rPr>
        <w:t xml:space="preserve"> </w:t>
      </w:r>
      <w:r w:rsidRPr="00456D94">
        <w:rPr>
          <w:rFonts w:hint="cs"/>
          <w:rtl/>
        </w:rPr>
        <w:t>עם</w:t>
      </w:r>
      <w:r w:rsidRPr="00456D94">
        <w:rPr>
          <w:rtl/>
        </w:rPr>
        <w:t xml:space="preserve"> </w:t>
      </w:r>
      <w:r w:rsidRPr="00456D94">
        <w:rPr>
          <w:rFonts w:hint="cs"/>
          <w:rtl/>
        </w:rPr>
        <w:t>ישראל</w:t>
      </w:r>
      <w:r w:rsidRPr="00456D94">
        <w:rPr>
          <w:rtl/>
        </w:rPr>
        <w:t xml:space="preserve">, </w:t>
      </w:r>
      <w:r>
        <w:rPr>
          <w:rFonts w:hint="cs"/>
          <w:rtl/>
        </w:rPr>
        <w:t xml:space="preserve">ואמרת </w:t>
      </w:r>
      <w:r w:rsidRPr="00456D94">
        <w:rPr>
          <w:rFonts w:hint="cs"/>
          <w:rtl/>
        </w:rPr>
        <w:t>שיש</w:t>
      </w:r>
      <w:r w:rsidRPr="00456D94">
        <w:rPr>
          <w:rtl/>
        </w:rPr>
        <w:t xml:space="preserve"> </w:t>
      </w:r>
      <w:r w:rsidRPr="00456D94">
        <w:rPr>
          <w:rFonts w:hint="cs"/>
          <w:rtl/>
        </w:rPr>
        <w:t>בו</w:t>
      </w:r>
      <w:r w:rsidRPr="00456D94">
        <w:rPr>
          <w:rtl/>
        </w:rPr>
        <w:t xml:space="preserve"> </w:t>
      </w:r>
      <w:r w:rsidRPr="00456D94">
        <w:rPr>
          <w:rFonts w:hint="cs"/>
          <w:rtl/>
        </w:rPr>
        <w:t>מחללי</w:t>
      </w:r>
      <w:r w:rsidRPr="00456D94">
        <w:rPr>
          <w:rtl/>
        </w:rPr>
        <w:t xml:space="preserve"> </w:t>
      </w:r>
      <w:r w:rsidRPr="00456D94">
        <w:rPr>
          <w:rFonts w:hint="cs"/>
          <w:rtl/>
        </w:rPr>
        <w:t>שבת</w:t>
      </w:r>
      <w:r>
        <w:rPr>
          <w:rtl/>
        </w:rPr>
        <w:t>?</w:t>
      </w:r>
      <w:r>
        <w:rPr>
          <w:rFonts w:hint="cs"/>
          <w:rtl/>
        </w:rPr>
        <w:t>'</w:t>
      </w:r>
      <w:r w:rsidRPr="00456D94">
        <w:rPr>
          <w:rtl/>
        </w:rPr>
        <w:t xml:space="preserve"> </w:t>
      </w:r>
      <w:r w:rsidRPr="00456D94">
        <w:rPr>
          <w:rFonts w:hint="cs"/>
          <w:rtl/>
        </w:rPr>
        <w:t>איזה</w:t>
      </w:r>
      <w:r w:rsidRPr="00456D94">
        <w:rPr>
          <w:rtl/>
        </w:rPr>
        <w:t xml:space="preserve"> </w:t>
      </w:r>
      <w:r w:rsidRPr="00456D94">
        <w:rPr>
          <w:rFonts w:hint="cs"/>
          <w:rtl/>
        </w:rPr>
        <w:t>חינוך</w:t>
      </w:r>
      <w:r w:rsidRPr="00456D94">
        <w:rPr>
          <w:rtl/>
        </w:rPr>
        <w:t xml:space="preserve"> (</w:t>
      </w:r>
      <w:r w:rsidRPr="00456D94">
        <w:rPr>
          <w:rFonts w:hint="cs"/>
          <w:rtl/>
        </w:rPr>
        <w:t>לא</w:t>
      </w:r>
      <w:r w:rsidRPr="00456D94">
        <w:rPr>
          <w:rtl/>
        </w:rPr>
        <w:t xml:space="preserve"> </w:t>
      </w:r>
      <w:r w:rsidRPr="00456D94">
        <w:rPr>
          <w:rFonts w:hint="cs"/>
          <w:rtl/>
        </w:rPr>
        <w:t>מ</w:t>
      </w:r>
      <w:r>
        <w:rPr>
          <w:rFonts w:hint="cs"/>
          <w:rtl/>
        </w:rPr>
        <w:t>ידי</w:t>
      </w:r>
      <w:r w:rsidRPr="00456D94">
        <w:rPr>
          <w:rtl/>
        </w:rPr>
        <w:t>!)</w:t>
      </w:r>
      <w:r>
        <w:rPr>
          <w:rFonts w:hint="cs"/>
          <w:rtl/>
        </w:rPr>
        <w:t>,</w:t>
      </w:r>
      <w:r w:rsidRPr="00456D94">
        <w:rPr>
          <w:rtl/>
        </w:rPr>
        <w:t xml:space="preserve"> </w:t>
      </w:r>
      <w:r w:rsidRPr="00456D94">
        <w:rPr>
          <w:rFonts w:hint="cs"/>
          <w:rtl/>
        </w:rPr>
        <w:t>איזו</w:t>
      </w:r>
      <w:r w:rsidRPr="00456D94">
        <w:rPr>
          <w:rtl/>
        </w:rPr>
        <w:t xml:space="preserve"> </w:t>
      </w:r>
      <w:r w:rsidRPr="00456D94">
        <w:rPr>
          <w:rFonts w:hint="cs"/>
          <w:rtl/>
        </w:rPr>
        <w:t>ראי</w:t>
      </w:r>
      <w:r>
        <w:rPr>
          <w:rFonts w:hint="cs"/>
          <w:rtl/>
        </w:rPr>
        <w:t>י</w:t>
      </w:r>
      <w:r w:rsidRPr="00456D94">
        <w:rPr>
          <w:rFonts w:hint="cs"/>
          <w:rtl/>
        </w:rPr>
        <w:t>ה</w:t>
      </w:r>
      <w:r w:rsidRPr="00456D94">
        <w:rPr>
          <w:rtl/>
        </w:rPr>
        <w:t xml:space="preserve"> </w:t>
      </w:r>
      <w:r w:rsidRPr="00456D94">
        <w:rPr>
          <w:rFonts w:hint="cs"/>
          <w:rtl/>
        </w:rPr>
        <w:t>שהיהודי</w:t>
      </w:r>
      <w:r w:rsidRPr="00456D94">
        <w:rPr>
          <w:rtl/>
        </w:rPr>
        <w:t xml:space="preserve"> </w:t>
      </w:r>
      <w:r w:rsidRPr="00456D94">
        <w:rPr>
          <w:rFonts w:hint="cs"/>
          <w:rtl/>
        </w:rPr>
        <w:t>ה</w:t>
      </w:r>
      <w:r>
        <w:rPr>
          <w:rFonts w:hint="cs"/>
          <w:rtl/>
        </w:rPr>
        <w:t>אמתי הוא</w:t>
      </w:r>
      <w:r w:rsidRPr="00456D94">
        <w:rPr>
          <w:rtl/>
        </w:rPr>
        <w:t xml:space="preserve"> </w:t>
      </w:r>
      <w:r w:rsidRPr="00456D94">
        <w:rPr>
          <w:rFonts w:hint="cs"/>
          <w:rtl/>
        </w:rPr>
        <w:t>היהודי</w:t>
      </w:r>
      <w:r w:rsidRPr="00456D94">
        <w:rPr>
          <w:rtl/>
        </w:rPr>
        <w:t xml:space="preserve"> </w:t>
      </w:r>
      <w:r w:rsidRPr="00456D94">
        <w:rPr>
          <w:rFonts w:hint="cs"/>
          <w:rtl/>
        </w:rPr>
        <w:t>של</w:t>
      </w:r>
      <w:r w:rsidRPr="00456D94">
        <w:rPr>
          <w:rtl/>
        </w:rPr>
        <w:t xml:space="preserve"> </w:t>
      </w:r>
      <w:r w:rsidRPr="00456D94">
        <w:rPr>
          <w:rFonts w:hint="cs"/>
          <w:rtl/>
        </w:rPr>
        <w:t>יום</w:t>
      </w:r>
      <w:r w:rsidRPr="00456D94">
        <w:rPr>
          <w:rtl/>
        </w:rPr>
        <w:t xml:space="preserve"> </w:t>
      </w:r>
      <w:r w:rsidRPr="00456D94">
        <w:rPr>
          <w:rFonts w:hint="cs"/>
          <w:rtl/>
        </w:rPr>
        <w:t>כיפור</w:t>
      </w:r>
      <w:r>
        <w:rPr>
          <w:rFonts w:hint="cs"/>
          <w:rtl/>
        </w:rPr>
        <w:t>,</w:t>
      </w:r>
      <w:r w:rsidRPr="00456D94">
        <w:rPr>
          <w:rtl/>
        </w:rPr>
        <w:t xml:space="preserve"> </w:t>
      </w:r>
      <w:r>
        <w:rPr>
          <w:rFonts w:hint="cs"/>
          <w:rtl/>
        </w:rPr>
        <w:t>ו</w:t>
      </w:r>
      <w:r w:rsidRPr="00456D94">
        <w:rPr>
          <w:rFonts w:hint="cs"/>
          <w:rtl/>
        </w:rPr>
        <w:t>באמצע</w:t>
      </w:r>
      <w:r w:rsidRPr="00456D94">
        <w:rPr>
          <w:rtl/>
        </w:rPr>
        <w:t xml:space="preserve"> </w:t>
      </w:r>
      <w:r w:rsidRPr="00456D94">
        <w:rPr>
          <w:rFonts w:hint="cs"/>
          <w:rtl/>
        </w:rPr>
        <w:t>השנה</w:t>
      </w:r>
      <w:r w:rsidRPr="00456D94">
        <w:rPr>
          <w:rtl/>
        </w:rPr>
        <w:t xml:space="preserve"> </w:t>
      </w:r>
      <w:r w:rsidRPr="00456D94">
        <w:rPr>
          <w:rFonts w:hint="cs"/>
          <w:rtl/>
        </w:rPr>
        <w:t>זה</w:t>
      </w:r>
      <w:r w:rsidRPr="00456D94">
        <w:rPr>
          <w:rtl/>
        </w:rPr>
        <w:t xml:space="preserve"> </w:t>
      </w:r>
      <w:r w:rsidRPr="00456D94">
        <w:rPr>
          <w:rFonts w:hint="cs"/>
          <w:rtl/>
        </w:rPr>
        <w:t>הזיוף</w:t>
      </w:r>
      <w:r>
        <w:rPr>
          <w:rtl/>
        </w:rPr>
        <w:t>.</w:t>
      </w:r>
    </w:p>
    <w:p w14:paraId="46D646BE" w14:textId="77777777" w:rsidR="00525635" w:rsidRPr="00456D94" w:rsidRDefault="00525635" w:rsidP="00525635">
      <w:pPr>
        <w:rPr>
          <w:rtl/>
        </w:rPr>
      </w:pPr>
      <w:r>
        <w:rPr>
          <w:rFonts w:hint="cs"/>
          <w:rtl/>
        </w:rPr>
        <w:t>ג. '</w:t>
      </w:r>
      <w:r w:rsidRPr="00456D94">
        <w:rPr>
          <w:rFonts w:hint="cs"/>
          <w:rtl/>
        </w:rPr>
        <w:t>אבא</w:t>
      </w:r>
      <w:r w:rsidRPr="00456D94">
        <w:rPr>
          <w:rtl/>
        </w:rPr>
        <w:t xml:space="preserve"> </w:t>
      </w:r>
      <w:r w:rsidRPr="00456D94">
        <w:rPr>
          <w:rFonts w:hint="cs"/>
          <w:rtl/>
        </w:rPr>
        <w:t>היה</w:t>
      </w:r>
      <w:r w:rsidRPr="00456D94">
        <w:rPr>
          <w:rtl/>
        </w:rPr>
        <w:t xml:space="preserve"> </w:t>
      </w:r>
      <w:r w:rsidRPr="00456D94">
        <w:rPr>
          <w:rFonts w:hint="cs"/>
          <w:rtl/>
        </w:rPr>
        <w:t>גבאי</w:t>
      </w:r>
      <w:r w:rsidRPr="00456D94">
        <w:rPr>
          <w:rtl/>
        </w:rPr>
        <w:t xml:space="preserve"> </w:t>
      </w:r>
      <w:r w:rsidRPr="00456D94">
        <w:rPr>
          <w:rFonts w:hint="cs"/>
          <w:rtl/>
        </w:rPr>
        <w:t>שמונים</w:t>
      </w:r>
      <w:r w:rsidRPr="00456D94">
        <w:rPr>
          <w:rtl/>
        </w:rPr>
        <w:t xml:space="preserve"> </w:t>
      </w:r>
      <w:r w:rsidRPr="00456D94">
        <w:rPr>
          <w:rFonts w:hint="cs"/>
          <w:rtl/>
        </w:rPr>
        <w:t>שנה</w:t>
      </w:r>
      <w:r w:rsidRPr="00456D94">
        <w:rPr>
          <w:rtl/>
        </w:rPr>
        <w:t xml:space="preserve">, </w:t>
      </w:r>
      <w:r w:rsidRPr="00456D94">
        <w:rPr>
          <w:rFonts w:hint="cs"/>
          <w:rtl/>
        </w:rPr>
        <w:t>מגיל</w:t>
      </w:r>
      <w:r w:rsidRPr="00456D94">
        <w:rPr>
          <w:rtl/>
        </w:rPr>
        <w:t xml:space="preserve"> </w:t>
      </w:r>
      <w:r w:rsidRPr="00456D94">
        <w:rPr>
          <w:rFonts w:hint="cs"/>
          <w:rtl/>
        </w:rPr>
        <w:t>ארבע</w:t>
      </w:r>
      <w:r w:rsidRPr="00456D94">
        <w:rPr>
          <w:rtl/>
        </w:rPr>
        <w:t xml:space="preserve"> </w:t>
      </w:r>
      <w:r w:rsidRPr="00456D94">
        <w:rPr>
          <w:rFonts w:hint="cs"/>
          <w:rtl/>
        </w:rPr>
        <w:t>עשרה</w:t>
      </w:r>
      <w:r>
        <w:rPr>
          <w:rFonts w:hint="cs"/>
          <w:rtl/>
        </w:rPr>
        <w:t xml:space="preserve"> (!).</w:t>
      </w:r>
      <w:r w:rsidRPr="00456D94">
        <w:rPr>
          <w:rtl/>
        </w:rPr>
        <w:t xml:space="preserve"> </w:t>
      </w:r>
      <w:r w:rsidRPr="00456D94">
        <w:rPr>
          <w:rFonts w:hint="cs"/>
          <w:rtl/>
        </w:rPr>
        <w:t>אבל</w:t>
      </w:r>
      <w:r w:rsidRPr="00456D94">
        <w:rPr>
          <w:rtl/>
        </w:rPr>
        <w:t xml:space="preserve"> </w:t>
      </w:r>
      <w:r w:rsidRPr="00456D94">
        <w:rPr>
          <w:rFonts w:hint="cs"/>
          <w:rtl/>
        </w:rPr>
        <w:t>מה</w:t>
      </w:r>
      <w:r w:rsidRPr="00456D94">
        <w:rPr>
          <w:rtl/>
        </w:rPr>
        <w:t xml:space="preserve"> </w:t>
      </w:r>
      <w:r w:rsidRPr="00456D94">
        <w:rPr>
          <w:rFonts w:hint="cs"/>
          <w:rtl/>
        </w:rPr>
        <w:t>זה</w:t>
      </w:r>
      <w:r w:rsidRPr="00456D94">
        <w:rPr>
          <w:rtl/>
        </w:rPr>
        <w:t xml:space="preserve"> </w:t>
      </w:r>
      <w:r w:rsidRPr="00456D94">
        <w:rPr>
          <w:rFonts w:hint="cs"/>
          <w:rtl/>
        </w:rPr>
        <w:t>גבאי</w:t>
      </w:r>
      <w:r w:rsidRPr="00456D94">
        <w:rPr>
          <w:rtl/>
        </w:rPr>
        <w:t xml:space="preserve">? </w:t>
      </w:r>
      <w:r w:rsidRPr="00456D94">
        <w:rPr>
          <w:rFonts w:hint="cs"/>
          <w:rtl/>
        </w:rPr>
        <w:t>לפני</w:t>
      </w:r>
      <w:r w:rsidRPr="00456D94">
        <w:rPr>
          <w:rtl/>
        </w:rPr>
        <w:t xml:space="preserve"> </w:t>
      </w:r>
      <w:r w:rsidRPr="00456D94">
        <w:rPr>
          <w:rFonts w:hint="cs"/>
          <w:rtl/>
        </w:rPr>
        <w:t>הימים</w:t>
      </w:r>
      <w:r w:rsidRPr="00456D94">
        <w:rPr>
          <w:rtl/>
        </w:rPr>
        <w:t xml:space="preserve"> </w:t>
      </w:r>
      <w:r w:rsidRPr="00456D94">
        <w:rPr>
          <w:rFonts w:hint="cs"/>
          <w:rtl/>
        </w:rPr>
        <w:t>הנוראים</w:t>
      </w:r>
      <w:r w:rsidRPr="00456D94">
        <w:rPr>
          <w:rtl/>
        </w:rPr>
        <w:t xml:space="preserve"> </w:t>
      </w:r>
      <w:r w:rsidRPr="00456D94">
        <w:rPr>
          <w:rFonts w:hint="cs"/>
          <w:rtl/>
        </w:rPr>
        <w:t>אבא</w:t>
      </w:r>
      <w:r w:rsidRPr="00456D94">
        <w:rPr>
          <w:rtl/>
        </w:rPr>
        <w:t xml:space="preserve"> </w:t>
      </w:r>
      <w:r w:rsidRPr="00456D94">
        <w:rPr>
          <w:rFonts w:hint="cs"/>
          <w:rtl/>
        </w:rPr>
        <w:t>קרא</w:t>
      </w:r>
      <w:r w:rsidRPr="00456D94">
        <w:rPr>
          <w:rtl/>
        </w:rPr>
        <w:t xml:space="preserve"> </w:t>
      </w:r>
      <w:r w:rsidRPr="00456D94">
        <w:rPr>
          <w:rFonts w:hint="cs"/>
          <w:rtl/>
        </w:rPr>
        <w:t>לאחי</w:t>
      </w:r>
      <w:r w:rsidRPr="00456D94">
        <w:rPr>
          <w:rtl/>
        </w:rPr>
        <w:t xml:space="preserve"> </w:t>
      </w:r>
      <w:r w:rsidRPr="00456D94">
        <w:rPr>
          <w:rFonts w:hint="cs"/>
          <w:rtl/>
        </w:rPr>
        <w:t>להדביק</w:t>
      </w:r>
      <w:r w:rsidRPr="00456D94">
        <w:rPr>
          <w:rtl/>
        </w:rPr>
        <w:t xml:space="preserve"> </w:t>
      </w:r>
      <w:r w:rsidRPr="00456D94">
        <w:rPr>
          <w:rFonts w:hint="cs"/>
          <w:rtl/>
        </w:rPr>
        <w:t>מדבקות</w:t>
      </w:r>
      <w:r w:rsidRPr="00456D94">
        <w:rPr>
          <w:rtl/>
        </w:rPr>
        <w:t xml:space="preserve"> </w:t>
      </w:r>
      <w:r w:rsidRPr="00456D94">
        <w:rPr>
          <w:rFonts w:hint="cs"/>
          <w:rtl/>
        </w:rPr>
        <w:t>על</w:t>
      </w:r>
      <w:r w:rsidRPr="00456D94">
        <w:rPr>
          <w:rtl/>
        </w:rPr>
        <w:t xml:space="preserve"> </w:t>
      </w:r>
      <w:r w:rsidRPr="00456D94">
        <w:rPr>
          <w:rFonts w:hint="cs"/>
          <w:rtl/>
        </w:rPr>
        <w:t>כסאות</w:t>
      </w:r>
      <w:r w:rsidRPr="00456D94">
        <w:rPr>
          <w:rtl/>
        </w:rPr>
        <w:t xml:space="preserve"> </w:t>
      </w:r>
      <w:r w:rsidRPr="00456D94">
        <w:rPr>
          <w:rFonts w:hint="cs"/>
          <w:rtl/>
        </w:rPr>
        <w:t>האנשים</w:t>
      </w:r>
      <w:r w:rsidRPr="00456D94">
        <w:rPr>
          <w:rtl/>
        </w:rPr>
        <w:t xml:space="preserve"> </w:t>
      </w:r>
      <w:r w:rsidRPr="00456D94">
        <w:rPr>
          <w:rFonts w:hint="cs"/>
          <w:rtl/>
        </w:rPr>
        <w:t>שקנו</w:t>
      </w:r>
      <w:r w:rsidRPr="00456D94">
        <w:rPr>
          <w:rtl/>
        </w:rPr>
        <w:t xml:space="preserve"> </w:t>
      </w:r>
      <w:r w:rsidRPr="00456D94">
        <w:rPr>
          <w:rFonts w:hint="cs"/>
          <w:rtl/>
        </w:rPr>
        <w:t>את</w:t>
      </w:r>
      <w:r w:rsidRPr="00456D94">
        <w:rPr>
          <w:rtl/>
        </w:rPr>
        <w:t xml:space="preserve"> </w:t>
      </w:r>
      <w:r w:rsidRPr="00456D94">
        <w:rPr>
          <w:rFonts w:hint="cs"/>
          <w:rtl/>
        </w:rPr>
        <w:t>מקומם</w:t>
      </w:r>
      <w:r w:rsidRPr="00456D94">
        <w:rPr>
          <w:rtl/>
        </w:rPr>
        <w:t xml:space="preserve">. </w:t>
      </w:r>
      <w:r w:rsidRPr="00456D94">
        <w:rPr>
          <w:rFonts w:hint="cs"/>
          <w:rtl/>
        </w:rPr>
        <w:t>פתאום</w:t>
      </w:r>
      <w:r w:rsidRPr="00456D94">
        <w:rPr>
          <w:rtl/>
        </w:rPr>
        <w:t xml:space="preserve"> </w:t>
      </w:r>
      <w:r w:rsidRPr="00456D94">
        <w:rPr>
          <w:rFonts w:hint="cs"/>
          <w:rtl/>
        </w:rPr>
        <w:t>אבא</w:t>
      </w:r>
      <w:r w:rsidRPr="00456D94">
        <w:rPr>
          <w:rtl/>
        </w:rPr>
        <w:t xml:space="preserve"> </w:t>
      </w:r>
      <w:r>
        <w:rPr>
          <w:rFonts w:hint="cs"/>
          <w:rtl/>
        </w:rPr>
        <w:t>נ</w:t>
      </w:r>
      <w:r w:rsidRPr="00456D94">
        <w:rPr>
          <w:rFonts w:hint="cs"/>
          <w:rtl/>
        </w:rPr>
        <w:t>תן</w:t>
      </w:r>
      <w:r w:rsidRPr="00456D94">
        <w:rPr>
          <w:rtl/>
        </w:rPr>
        <w:t xml:space="preserve"> </w:t>
      </w:r>
      <w:r w:rsidRPr="00456D94">
        <w:rPr>
          <w:rFonts w:hint="cs"/>
          <w:rtl/>
        </w:rPr>
        <w:t>לי</w:t>
      </w:r>
      <w:r w:rsidRPr="00456D94">
        <w:rPr>
          <w:rtl/>
        </w:rPr>
        <w:t xml:space="preserve"> </w:t>
      </w:r>
      <w:r w:rsidRPr="00456D94">
        <w:rPr>
          <w:rFonts w:hint="cs"/>
          <w:rtl/>
        </w:rPr>
        <w:t>ארבע</w:t>
      </w:r>
      <w:r>
        <w:rPr>
          <w:rFonts w:hint="cs"/>
          <w:rtl/>
        </w:rPr>
        <w:t>-</w:t>
      </w:r>
      <w:r w:rsidRPr="00456D94">
        <w:rPr>
          <w:rFonts w:hint="cs"/>
          <w:rtl/>
        </w:rPr>
        <w:t>חמש</w:t>
      </w:r>
      <w:r w:rsidRPr="00456D94">
        <w:rPr>
          <w:rtl/>
        </w:rPr>
        <w:t xml:space="preserve"> </w:t>
      </w:r>
      <w:r w:rsidRPr="00456D94">
        <w:rPr>
          <w:rFonts w:hint="cs"/>
          <w:rtl/>
        </w:rPr>
        <w:t>מדבקות</w:t>
      </w:r>
      <w:r w:rsidRPr="00456D94">
        <w:rPr>
          <w:rtl/>
        </w:rPr>
        <w:t xml:space="preserve"> </w:t>
      </w:r>
      <w:r w:rsidRPr="00456D94">
        <w:rPr>
          <w:rFonts w:hint="cs"/>
          <w:rtl/>
        </w:rPr>
        <w:t>עם</w:t>
      </w:r>
      <w:r w:rsidRPr="00456D94">
        <w:rPr>
          <w:rtl/>
        </w:rPr>
        <w:t xml:space="preserve"> </w:t>
      </w:r>
      <w:r w:rsidRPr="00456D94">
        <w:rPr>
          <w:rFonts w:hint="cs"/>
          <w:rtl/>
        </w:rPr>
        <w:t>השם</w:t>
      </w:r>
      <w:r w:rsidRPr="00456D94">
        <w:rPr>
          <w:rtl/>
        </w:rPr>
        <w:t xml:space="preserve"> </w:t>
      </w:r>
      <w:r>
        <w:rPr>
          <w:rFonts w:hint="cs"/>
          <w:rtl/>
        </w:rPr>
        <w:t>'</w:t>
      </w:r>
      <w:r w:rsidRPr="00456D94">
        <w:rPr>
          <w:rFonts w:hint="cs"/>
          <w:rtl/>
        </w:rPr>
        <w:t>יהודה</w:t>
      </w:r>
      <w:r w:rsidRPr="00456D94">
        <w:rPr>
          <w:rtl/>
        </w:rPr>
        <w:t xml:space="preserve"> </w:t>
      </w:r>
      <w:r w:rsidRPr="00456D94">
        <w:rPr>
          <w:rFonts w:hint="cs"/>
          <w:rtl/>
        </w:rPr>
        <w:t>כהן</w:t>
      </w:r>
      <w:r>
        <w:rPr>
          <w:rFonts w:hint="cs"/>
          <w:rtl/>
        </w:rPr>
        <w:t>'</w:t>
      </w:r>
      <w:r w:rsidRPr="00456D94">
        <w:rPr>
          <w:rtl/>
        </w:rPr>
        <w:t xml:space="preserve"> </w:t>
      </w:r>
      <w:r>
        <w:rPr>
          <w:rFonts w:hint="cs"/>
          <w:rtl/>
        </w:rPr>
        <w:t>עליהן,</w:t>
      </w:r>
      <w:r w:rsidRPr="00456D94">
        <w:rPr>
          <w:rtl/>
        </w:rPr>
        <w:t xml:space="preserve"> </w:t>
      </w:r>
      <w:r w:rsidRPr="00456D94">
        <w:rPr>
          <w:rFonts w:hint="cs"/>
          <w:rtl/>
        </w:rPr>
        <w:t>ואמר</w:t>
      </w:r>
      <w:r w:rsidRPr="00456D94">
        <w:rPr>
          <w:rtl/>
        </w:rPr>
        <w:t xml:space="preserve"> </w:t>
      </w:r>
      <w:r w:rsidRPr="00456D94">
        <w:rPr>
          <w:rFonts w:hint="cs"/>
          <w:rtl/>
        </w:rPr>
        <w:t>לי</w:t>
      </w:r>
      <w:r>
        <w:rPr>
          <w:rFonts w:hint="cs"/>
          <w:rtl/>
        </w:rPr>
        <w:t>:</w:t>
      </w:r>
      <w:r w:rsidRPr="00456D94">
        <w:rPr>
          <w:rtl/>
        </w:rPr>
        <w:t xml:space="preserve"> </w:t>
      </w:r>
      <w:r w:rsidRPr="00456D94">
        <w:rPr>
          <w:rFonts w:hint="cs"/>
          <w:rtl/>
        </w:rPr>
        <w:t>תדביק</w:t>
      </w:r>
      <w:r w:rsidRPr="00456D94">
        <w:rPr>
          <w:rtl/>
        </w:rPr>
        <w:t xml:space="preserve"> </w:t>
      </w:r>
      <w:r w:rsidRPr="00456D94">
        <w:rPr>
          <w:rFonts w:hint="cs"/>
          <w:rtl/>
        </w:rPr>
        <w:t>את</w:t>
      </w:r>
      <w:r w:rsidRPr="00456D94">
        <w:rPr>
          <w:rtl/>
        </w:rPr>
        <w:t xml:space="preserve"> </w:t>
      </w:r>
      <w:r w:rsidRPr="00456D94">
        <w:rPr>
          <w:rFonts w:hint="cs"/>
          <w:rtl/>
        </w:rPr>
        <w:t>המדבקה</w:t>
      </w:r>
      <w:r w:rsidRPr="00456D94">
        <w:rPr>
          <w:rtl/>
        </w:rPr>
        <w:t xml:space="preserve"> </w:t>
      </w:r>
      <w:r w:rsidRPr="00456D94">
        <w:rPr>
          <w:rFonts w:hint="cs"/>
          <w:rtl/>
        </w:rPr>
        <w:t>בארבעה</w:t>
      </w:r>
      <w:r w:rsidRPr="00456D94">
        <w:rPr>
          <w:rtl/>
        </w:rPr>
        <w:t xml:space="preserve"> </w:t>
      </w:r>
      <w:r w:rsidRPr="00456D94">
        <w:rPr>
          <w:rFonts w:hint="cs"/>
          <w:rtl/>
        </w:rPr>
        <w:t>מקומות</w:t>
      </w:r>
      <w:r w:rsidRPr="00456D94">
        <w:rPr>
          <w:rtl/>
        </w:rPr>
        <w:t xml:space="preserve"> </w:t>
      </w:r>
      <w:r w:rsidRPr="00456D94">
        <w:rPr>
          <w:rFonts w:hint="cs"/>
          <w:rtl/>
        </w:rPr>
        <w:t>שונים</w:t>
      </w:r>
      <w:r w:rsidRPr="00456D94">
        <w:rPr>
          <w:rtl/>
        </w:rPr>
        <w:t xml:space="preserve">, </w:t>
      </w:r>
      <w:r w:rsidRPr="00456D94">
        <w:rPr>
          <w:rFonts w:hint="cs"/>
          <w:rtl/>
        </w:rPr>
        <w:t>מפוזרים</w:t>
      </w:r>
      <w:r>
        <w:rPr>
          <w:rFonts w:hint="cs"/>
          <w:rtl/>
        </w:rPr>
        <w:t>,</w:t>
      </w:r>
      <w:r w:rsidRPr="00456D94">
        <w:rPr>
          <w:rtl/>
        </w:rPr>
        <w:t xml:space="preserve"> </w:t>
      </w:r>
      <w:r w:rsidRPr="00456D94">
        <w:rPr>
          <w:rFonts w:hint="cs"/>
          <w:rtl/>
        </w:rPr>
        <w:t>בתוך</w:t>
      </w:r>
      <w:r w:rsidRPr="00456D94">
        <w:rPr>
          <w:rtl/>
        </w:rPr>
        <w:t xml:space="preserve"> </w:t>
      </w:r>
      <w:r w:rsidRPr="00456D94">
        <w:rPr>
          <w:rFonts w:hint="cs"/>
          <w:rtl/>
        </w:rPr>
        <w:t>בית</w:t>
      </w:r>
      <w:r w:rsidRPr="00456D94">
        <w:rPr>
          <w:rtl/>
        </w:rPr>
        <w:t xml:space="preserve"> </w:t>
      </w:r>
      <w:r w:rsidRPr="00456D94">
        <w:rPr>
          <w:rFonts w:hint="cs"/>
          <w:rtl/>
        </w:rPr>
        <w:t>הכנסת</w:t>
      </w:r>
      <w:r w:rsidRPr="00456D94">
        <w:rPr>
          <w:rtl/>
        </w:rPr>
        <w:t xml:space="preserve">. </w:t>
      </w:r>
      <w:r w:rsidRPr="00456D94">
        <w:rPr>
          <w:rFonts w:hint="cs"/>
          <w:rtl/>
        </w:rPr>
        <w:t>שאלתי</w:t>
      </w:r>
      <w:r w:rsidRPr="00456D94">
        <w:rPr>
          <w:rtl/>
        </w:rPr>
        <w:t xml:space="preserve"> </w:t>
      </w:r>
      <w:r w:rsidRPr="00456D94">
        <w:rPr>
          <w:rFonts w:hint="cs"/>
          <w:rtl/>
        </w:rPr>
        <w:t>אותו</w:t>
      </w:r>
      <w:r>
        <w:rPr>
          <w:rFonts w:hint="cs"/>
          <w:rtl/>
        </w:rPr>
        <w:t>:</w:t>
      </w:r>
      <w:r w:rsidRPr="00456D94">
        <w:rPr>
          <w:rtl/>
        </w:rPr>
        <w:t xml:space="preserve"> </w:t>
      </w:r>
      <w:r>
        <w:rPr>
          <w:rFonts w:hint="cs"/>
          <w:rtl/>
        </w:rPr>
        <w:t>'</w:t>
      </w:r>
      <w:r w:rsidRPr="00456D94">
        <w:rPr>
          <w:rFonts w:hint="cs"/>
          <w:rtl/>
        </w:rPr>
        <w:t>אבא</w:t>
      </w:r>
      <w:r>
        <w:rPr>
          <w:rFonts w:hint="cs"/>
          <w:rtl/>
        </w:rPr>
        <w:t>,</w:t>
      </w:r>
      <w:r w:rsidRPr="00456D94">
        <w:rPr>
          <w:rtl/>
        </w:rPr>
        <w:t xml:space="preserve"> </w:t>
      </w:r>
      <w:r w:rsidRPr="00456D94">
        <w:rPr>
          <w:rFonts w:hint="cs"/>
          <w:rtl/>
        </w:rPr>
        <w:t>מי</w:t>
      </w:r>
      <w:r w:rsidRPr="00456D94">
        <w:rPr>
          <w:rtl/>
        </w:rPr>
        <w:t xml:space="preserve"> </w:t>
      </w:r>
      <w:r w:rsidRPr="00456D94">
        <w:rPr>
          <w:rFonts w:hint="cs"/>
          <w:rtl/>
        </w:rPr>
        <w:t>זה</w:t>
      </w:r>
      <w:r w:rsidRPr="00456D94">
        <w:rPr>
          <w:rtl/>
        </w:rPr>
        <w:t xml:space="preserve"> </w:t>
      </w:r>
      <w:r w:rsidRPr="00456D94">
        <w:rPr>
          <w:rFonts w:hint="cs"/>
          <w:rtl/>
        </w:rPr>
        <w:t>יהודה</w:t>
      </w:r>
      <w:r w:rsidRPr="00456D94">
        <w:rPr>
          <w:rtl/>
        </w:rPr>
        <w:t xml:space="preserve"> </w:t>
      </w:r>
      <w:r w:rsidRPr="00456D94">
        <w:rPr>
          <w:rFonts w:hint="cs"/>
          <w:rtl/>
        </w:rPr>
        <w:t>כהן</w:t>
      </w:r>
      <w:r w:rsidRPr="00456D94">
        <w:rPr>
          <w:rtl/>
        </w:rPr>
        <w:t xml:space="preserve"> </w:t>
      </w:r>
      <w:r w:rsidRPr="00456D94">
        <w:rPr>
          <w:rFonts w:hint="cs"/>
          <w:rtl/>
        </w:rPr>
        <w:t>הזה</w:t>
      </w:r>
      <w:r w:rsidRPr="00456D94">
        <w:rPr>
          <w:rtl/>
        </w:rPr>
        <w:t xml:space="preserve">? </w:t>
      </w:r>
      <w:r w:rsidRPr="00456D94">
        <w:rPr>
          <w:rFonts w:hint="cs"/>
          <w:rtl/>
        </w:rPr>
        <w:t>ואם</w:t>
      </w:r>
      <w:r w:rsidRPr="00456D94">
        <w:rPr>
          <w:rtl/>
        </w:rPr>
        <w:t xml:space="preserve"> </w:t>
      </w:r>
      <w:r w:rsidRPr="00456D94">
        <w:rPr>
          <w:rFonts w:hint="cs"/>
          <w:rtl/>
        </w:rPr>
        <w:t>הוא</w:t>
      </w:r>
      <w:r w:rsidRPr="00456D94">
        <w:rPr>
          <w:rtl/>
        </w:rPr>
        <w:t xml:space="preserve"> </w:t>
      </w:r>
      <w:r w:rsidRPr="00456D94">
        <w:rPr>
          <w:rFonts w:hint="cs"/>
          <w:rtl/>
        </w:rPr>
        <w:t>קנה</w:t>
      </w:r>
      <w:r w:rsidRPr="00456D94">
        <w:rPr>
          <w:rtl/>
        </w:rPr>
        <w:t xml:space="preserve"> </w:t>
      </w:r>
      <w:r w:rsidRPr="00456D94">
        <w:rPr>
          <w:rFonts w:hint="cs"/>
          <w:rtl/>
        </w:rPr>
        <w:t>ארבעה</w:t>
      </w:r>
      <w:r w:rsidRPr="00456D94">
        <w:rPr>
          <w:rtl/>
        </w:rPr>
        <w:t xml:space="preserve"> </w:t>
      </w:r>
      <w:r w:rsidRPr="00456D94">
        <w:rPr>
          <w:rFonts w:hint="cs"/>
          <w:rtl/>
        </w:rPr>
        <w:t>מקומות</w:t>
      </w:r>
      <w:r>
        <w:rPr>
          <w:rFonts w:hint="cs"/>
          <w:rtl/>
        </w:rPr>
        <w:t>,</w:t>
      </w:r>
      <w:r w:rsidRPr="00456D94">
        <w:rPr>
          <w:rtl/>
        </w:rPr>
        <w:t xml:space="preserve"> </w:t>
      </w:r>
      <w:r w:rsidRPr="00456D94">
        <w:rPr>
          <w:rFonts w:hint="cs"/>
          <w:rtl/>
        </w:rPr>
        <w:t>אז</w:t>
      </w:r>
      <w:r w:rsidRPr="00456D94">
        <w:rPr>
          <w:rtl/>
        </w:rPr>
        <w:t xml:space="preserve"> </w:t>
      </w:r>
      <w:r w:rsidRPr="00456D94">
        <w:rPr>
          <w:rFonts w:hint="cs"/>
          <w:rtl/>
        </w:rPr>
        <w:t>תושיב</w:t>
      </w:r>
      <w:r w:rsidRPr="00456D94">
        <w:rPr>
          <w:rtl/>
        </w:rPr>
        <w:t xml:space="preserve"> </w:t>
      </w:r>
      <w:r w:rsidRPr="00456D94">
        <w:rPr>
          <w:rFonts w:hint="cs"/>
          <w:rtl/>
        </w:rPr>
        <w:t>את</w:t>
      </w:r>
      <w:r w:rsidRPr="00456D94">
        <w:rPr>
          <w:rtl/>
        </w:rPr>
        <w:t xml:space="preserve"> </w:t>
      </w:r>
      <w:r w:rsidRPr="00456D94">
        <w:rPr>
          <w:rFonts w:hint="cs"/>
          <w:rtl/>
        </w:rPr>
        <w:t>המשפחה</w:t>
      </w:r>
      <w:r w:rsidRPr="00456D94">
        <w:rPr>
          <w:rtl/>
        </w:rPr>
        <w:t xml:space="preserve"> </w:t>
      </w:r>
      <w:r w:rsidRPr="00456D94">
        <w:rPr>
          <w:rFonts w:hint="cs"/>
          <w:rtl/>
        </w:rPr>
        <w:t>יחד</w:t>
      </w:r>
      <w:r>
        <w:rPr>
          <w:rFonts w:hint="cs"/>
          <w:rtl/>
        </w:rPr>
        <w:t>!'</w:t>
      </w:r>
      <w:r w:rsidRPr="00456D94">
        <w:rPr>
          <w:rtl/>
        </w:rPr>
        <w:t xml:space="preserve"> </w:t>
      </w:r>
      <w:r w:rsidRPr="00456D94">
        <w:rPr>
          <w:rFonts w:hint="cs"/>
          <w:rtl/>
        </w:rPr>
        <w:t>אבא</w:t>
      </w:r>
      <w:r w:rsidRPr="00456D94">
        <w:rPr>
          <w:rtl/>
        </w:rPr>
        <w:t xml:space="preserve"> </w:t>
      </w:r>
      <w:r w:rsidRPr="00456D94">
        <w:rPr>
          <w:rFonts w:hint="cs"/>
          <w:rtl/>
        </w:rPr>
        <w:t>לא</w:t>
      </w:r>
      <w:r w:rsidRPr="00456D94">
        <w:rPr>
          <w:rtl/>
        </w:rPr>
        <w:t xml:space="preserve"> </w:t>
      </w:r>
      <w:r w:rsidRPr="00456D94">
        <w:rPr>
          <w:rFonts w:hint="cs"/>
          <w:rtl/>
        </w:rPr>
        <w:t>ענה</w:t>
      </w:r>
      <w:r w:rsidRPr="00456D94">
        <w:rPr>
          <w:rtl/>
        </w:rPr>
        <w:t xml:space="preserve">. </w:t>
      </w:r>
      <w:r w:rsidRPr="00456D94">
        <w:rPr>
          <w:rFonts w:hint="cs"/>
          <w:rtl/>
        </w:rPr>
        <w:t>הייתי</w:t>
      </w:r>
      <w:r w:rsidRPr="00456D94">
        <w:rPr>
          <w:rtl/>
        </w:rPr>
        <w:t xml:space="preserve"> </w:t>
      </w:r>
      <w:r w:rsidRPr="00456D94">
        <w:rPr>
          <w:rFonts w:hint="cs"/>
          <w:rtl/>
        </w:rPr>
        <w:t>סקרן</w:t>
      </w:r>
      <w:r w:rsidRPr="00456D94">
        <w:rPr>
          <w:rtl/>
        </w:rPr>
        <w:t xml:space="preserve"> </w:t>
      </w:r>
      <w:r w:rsidRPr="00456D94">
        <w:rPr>
          <w:rFonts w:hint="cs"/>
          <w:rtl/>
        </w:rPr>
        <w:t>לדעת</w:t>
      </w:r>
      <w:r w:rsidRPr="00456D94">
        <w:rPr>
          <w:rtl/>
        </w:rPr>
        <w:t xml:space="preserve"> </w:t>
      </w:r>
      <w:r w:rsidRPr="00456D94">
        <w:rPr>
          <w:rFonts w:hint="cs"/>
          <w:rtl/>
        </w:rPr>
        <w:t>מי</w:t>
      </w:r>
      <w:r w:rsidRPr="00456D94">
        <w:rPr>
          <w:rtl/>
        </w:rPr>
        <w:t xml:space="preserve"> </w:t>
      </w:r>
      <w:r>
        <w:rPr>
          <w:rFonts w:hint="cs"/>
          <w:rtl/>
        </w:rPr>
        <w:t xml:space="preserve">הם אותם </w:t>
      </w:r>
      <w:r w:rsidRPr="00456D94">
        <w:rPr>
          <w:rFonts w:hint="cs"/>
          <w:rtl/>
        </w:rPr>
        <w:t>ארבע</w:t>
      </w:r>
      <w:r>
        <w:rPr>
          <w:rFonts w:hint="cs"/>
          <w:rtl/>
        </w:rPr>
        <w:t>ה</w:t>
      </w:r>
      <w:r w:rsidRPr="00456D94">
        <w:rPr>
          <w:rtl/>
        </w:rPr>
        <w:t xml:space="preserve"> </w:t>
      </w:r>
      <w:r w:rsidRPr="00456D94">
        <w:rPr>
          <w:rFonts w:hint="cs"/>
          <w:rtl/>
        </w:rPr>
        <w:t>יהודה</w:t>
      </w:r>
      <w:r w:rsidRPr="00456D94">
        <w:rPr>
          <w:rtl/>
        </w:rPr>
        <w:t xml:space="preserve"> </w:t>
      </w:r>
      <w:r w:rsidRPr="00456D94">
        <w:rPr>
          <w:rFonts w:hint="cs"/>
          <w:rtl/>
        </w:rPr>
        <w:t>כהן</w:t>
      </w:r>
      <w:r w:rsidRPr="00456D94">
        <w:rPr>
          <w:rtl/>
        </w:rPr>
        <w:t xml:space="preserve"> </w:t>
      </w:r>
      <w:r w:rsidRPr="00456D94">
        <w:rPr>
          <w:rFonts w:hint="cs"/>
          <w:rtl/>
        </w:rPr>
        <w:t>שקנו</w:t>
      </w:r>
      <w:r w:rsidRPr="00456D94">
        <w:rPr>
          <w:rtl/>
        </w:rPr>
        <w:t xml:space="preserve"> </w:t>
      </w:r>
      <w:r w:rsidRPr="00456D94">
        <w:rPr>
          <w:rFonts w:hint="cs"/>
          <w:rtl/>
        </w:rPr>
        <w:t>מקום</w:t>
      </w:r>
      <w:r w:rsidRPr="00456D94">
        <w:rPr>
          <w:rtl/>
        </w:rPr>
        <w:t xml:space="preserve"> </w:t>
      </w:r>
      <w:r w:rsidRPr="00456D94">
        <w:rPr>
          <w:rFonts w:hint="cs"/>
          <w:rtl/>
        </w:rPr>
        <w:t>במקומות</w:t>
      </w:r>
      <w:r w:rsidRPr="00456D94">
        <w:rPr>
          <w:rtl/>
        </w:rPr>
        <w:t xml:space="preserve"> </w:t>
      </w:r>
      <w:r w:rsidRPr="00456D94">
        <w:rPr>
          <w:rFonts w:hint="cs"/>
          <w:rtl/>
        </w:rPr>
        <w:t>שונים</w:t>
      </w:r>
      <w:r w:rsidRPr="00456D94">
        <w:rPr>
          <w:rtl/>
        </w:rPr>
        <w:t xml:space="preserve"> </w:t>
      </w:r>
      <w:r w:rsidRPr="00456D94">
        <w:rPr>
          <w:rFonts w:hint="cs"/>
          <w:rtl/>
        </w:rPr>
        <w:t>בבית</w:t>
      </w:r>
      <w:r w:rsidRPr="00456D94">
        <w:rPr>
          <w:rtl/>
        </w:rPr>
        <w:t xml:space="preserve"> </w:t>
      </w:r>
      <w:r w:rsidRPr="00456D94">
        <w:rPr>
          <w:rFonts w:hint="cs"/>
          <w:rtl/>
        </w:rPr>
        <w:t>הכנסת</w:t>
      </w:r>
      <w:r w:rsidRPr="00456D94">
        <w:rPr>
          <w:rtl/>
        </w:rPr>
        <w:t>.</w:t>
      </w:r>
      <w:r>
        <w:rPr>
          <w:rFonts w:hint="cs"/>
          <w:rtl/>
        </w:rPr>
        <w:t xml:space="preserve"> </w:t>
      </w:r>
      <w:r w:rsidRPr="00456D94">
        <w:rPr>
          <w:rFonts w:hint="cs"/>
          <w:rtl/>
        </w:rPr>
        <w:t>ביום</w:t>
      </w:r>
      <w:r w:rsidRPr="00456D94">
        <w:rPr>
          <w:rtl/>
        </w:rPr>
        <w:t xml:space="preserve"> </w:t>
      </w:r>
      <w:r w:rsidRPr="00456D94">
        <w:rPr>
          <w:rFonts w:hint="cs"/>
          <w:rtl/>
        </w:rPr>
        <w:t>כיפור</w:t>
      </w:r>
      <w:r w:rsidRPr="00456D94">
        <w:rPr>
          <w:rtl/>
        </w:rPr>
        <w:t xml:space="preserve"> </w:t>
      </w:r>
      <w:r w:rsidRPr="00456D94">
        <w:rPr>
          <w:rFonts w:hint="cs"/>
          <w:rtl/>
        </w:rPr>
        <w:t>הבנתי</w:t>
      </w:r>
      <w:r>
        <w:rPr>
          <w:rFonts w:hint="cs"/>
          <w:rtl/>
        </w:rPr>
        <w:t>:</w:t>
      </w:r>
      <w:r w:rsidRPr="00456D94">
        <w:rPr>
          <w:rtl/>
        </w:rPr>
        <w:t xml:space="preserve"> </w:t>
      </w:r>
      <w:r w:rsidRPr="00456D94">
        <w:rPr>
          <w:rFonts w:hint="cs"/>
          <w:rtl/>
        </w:rPr>
        <w:t>יש</w:t>
      </w:r>
      <w:r w:rsidRPr="00456D94">
        <w:rPr>
          <w:rtl/>
        </w:rPr>
        <w:t xml:space="preserve"> </w:t>
      </w:r>
      <w:r w:rsidRPr="00456D94">
        <w:rPr>
          <w:rFonts w:hint="cs"/>
          <w:rtl/>
        </w:rPr>
        <w:t>עניים</w:t>
      </w:r>
      <w:r w:rsidRPr="00456D94">
        <w:rPr>
          <w:rtl/>
        </w:rPr>
        <w:t xml:space="preserve"> </w:t>
      </w:r>
      <w:r>
        <w:rPr>
          <w:rFonts w:hint="cs"/>
          <w:rtl/>
        </w:rPr>
        <w:t>ה</w:t>
      </w:r>
      <w:r w:rsidRPr="00FC7F88">
        <w:rPr>
          <w:rFonts w:hint="cs"/>
          <w:rtl/>
        </w:rPr>
        <w:t>מגיעים</w:t>
      </w:r>
      <w:r w:rsidRPr="00FC7F88">
        <w:rPr>
          <w:rtl/>
        </w:rPr>
        <w:t xml:space="preserve"> </w:t>
      </w:r>
      <w:r w:rsidRPr="00FC7F88">
        <w:rPr>
          <w:rFonts w:hint="cs"/>
          <w:rtl/>
        </w:rPr>
        <w:t>לבית</w:t>
      </w:r>
      <w:r w:rsidRPr="00FC7F88">
        <w:rPr>
          <w:rtl/>
        </w:rPr>
        <w:t xml:space="preserve"> </w:t>
      </w:r>
      <w:r w:rsidRPr="00FC7F88">
        <w:rPr>
          <w:rFonts w:hint="cs"/>
          <w:rtl/>
        </w:rPr>
        <w:t>הכנסת</w:t>
      </w:r>
      <w:r>
        <w:rPr>
          <w:rFonts w:hint="cs"/>
          <w:rtl/>
        </w:rPr>
        <w:t xml:space="preserve">, אך </w:t>
      </w:r>
      <w:r w:rsidRPr="00456D94">
        <w:rPr>
          <w:rFonts w:hint="cs"/>
          <w:rtl/>
        </w:rPr>
        <w:t>אין</w:t>
      </w:r>
      <w:r w:rsidRPr="00456D94">
        <w:rPr>
          <w:rtl/>
        </w:rPr>
        <w:t xml:space="preserve"> </w:t>
      </w:r>
      <w:r w:rsidRPr="00456D94">
        <w:rPr>
          <w:rFonts w:hint="cs"/>
          <w:rtl/>
        </w:rPr>
        <w:t>בכוחם</w:t>
      </w:r>
      <w:r w:rsidRPr="00456D94">
        <w:rPr>
          <w:rtl/>
        </w:rPr>
        <w:t xml:space="preserve"> </w:t>
      </w:r>
      <w:r w:rsidRPr="00456D94">
        <w:rPr>
          <w:rFonts w:hint="cs"/>
          <w:rtl/>
        </w:rPr>
        <w:t>לרכוש</w:t>
      </w:r>
      <w:r w:rsidRPr="00456D94">
        <w:rPr>
          <w:rtl/>
        </w:rPr>
        <w:t xml:space="preserve"> </w:t>
      </w:r>
      <w:r w:rsidRPr="00456D94">
        <w:rPr>
          <w:rFonts w:hint="cs"/>
          <w:rtl/>
        </w:rPr>
        <w:t>מקום</w:t>
      </w:r>
      <w:r w:rsidRPr="00456D94">
        <w:rPr>
          <w:rtl/>
        </w:rPr>
        <w:t xml:space="preserve"> </w:t>
      </w:r>
      <w:r>
        <w:rPr>
          <w:rFonts w:hint="cs"/>
          <w:rtl/>
        </w:rPr>
        <w:t>ישיבה</w:t>
      </w:r>
      <w:r w:rsidRPr="00456D94">
        <w:rPr>
          <w:rtl/>
        </w:rPr>
        <w:t xml:space="preserve">. </w:t>
      </w:r>
      <w:r w:rsidRPr="00456D94">
        <w:rPr>
          <w:rFonts w:hint="cs"/>
          <w:rtl/>
        </w:rPr>
        <w:t>ע</w:t>
      </w:r>
      <w:r>
        <w:rPr>
          <w:rFonts w:hint="cs"/>
          <w:rtl/>
        </w:rPr>
        <w:t xml:space="preserve">ל </w:t>
      </w:r>
      <w:r w:rsidRPr="00456D94">
        <w:rPr>
          <w:rFonts w:hint="cs"/>
          <w:rtl/>
        </w:rPr>
        <w:t>מ</w:t>
      </w:r>
      <w:r>
        <w:rPr>
          <w:rFonts w:hint="cs"/>
          <w:rtl/>
        </w:rPr>
        <w:t>נת</w:t>
      </w:r>
      <w:r w:rsidRPr="00456D94">
        <w:rPr>
          <w:rtl/>
        </w:rPr>
        <w:t xml:space="preserve"> </w:t>
      </w:r>
      <w:r w:rsidRPr="00456D94">
        <w:rPr>
          <w:rFonts w:hint="cs"/>
          <w:rtl/>
        </w:rPr>
        <w:t>שלא</w:t>
      </w:r>
      <w:r w:rsidRPr="00456D94">
        <w:rPr>
          <w:rtl/>
        </w:rPr>
        <w:t xml:space="preserve"> </w:t>
      </w:r>
      <w:r w:rsidRPr="00456D94">
        <w:rPr>
          <w:rFonts w:hint="cs"/>
          <w:rtl/>
        </w:rPr>
        <w:t>יהיו</w:t>
      </w:r>
      <w:r w:rsidRPr="00456D94">
        <w:rPr>
          <w:rtl/>
        </w:rPr>
        <w:t xml:space="preserve"> </w:t>
      </w:r>
      <w:r w:rsidRPr="00456D94">
        <w:rPr>
          <w:rFonts w:hint="cs"/>
          <w:rtl/>
        </w:rPr>
        <w:t>מבוישים</w:t>
      </w:r>
      <w:r w:rsidRPr="00456D94">
        <w:rPr>
          <w:rtl/>
        </w:rPr>
        <w:t xml:space="preserve"> </w:t>
      </w:r>
      <w:r w:rsidRPr="00456D94">
        <w:rPr>
          <w:rFonts w:hint="cs"/>
          <w:rtl/>
        </w:rPr>
        <w:t>חלילה</w:t>
      </w:r>
      <w:r>
        <w:rPr>
          <w:rFonts w:hint="cs"/>
          <w:rtl/>
        </w:rPr>
        <w:t>,</w:t>
      </w:r>
      <w:r w:rsidRPr="00456D94">
        <w:rPr>
          <w:rtl/>
        </w:rPr>
        <w:t xml:space="preserve"> </w:t>
      </w:r>
      <w:r w:rsidRPr="00456D94">
        <w:rPr>
          <w:rFonts w:hint="cs"/>
          <w:rtl/>
        </w:rPr>
        <w:t>אבא</w:t>
      </w:r>
      <w:r w:rsidRPr="00456D94">
        <w:rPr>
          <w:rtl/>
        </w:rPr>
        <w:t xml:space="preserve"> </w:t>
      </w:r>
      <w:r w:rsidRPr="00456D94">
        <w:rPr>
          <w:rFonts w:hint="cs"/>
          <w:rtl/>
        </w:rPr>
        <w:t>הושיב</w:t>
      </w:r>
      <w:r w:rsidRPr="00456D94">
        <w:rPr>
          <w:rtl/>
        </w:rPr>
        <w:t xml:space="preserve"> </w:t>
      </w:r>
      <w:r w:rsidRPr="00456D94">
        <w:rPr>
          <w:rFonts w:hint="cs"/>
          <w:rtl/>
        </w:rPr>
        <w:t>כל</w:t>
      </w:r>
      <w:r w:rsidRPr="00456D94">
        <w:rPr>
          <w:rtl/>
        </w:rPr>
        <w:t xml:space="preserve"> </w:t>
      </w:r>
      <w:r w:rsidRPr="00456D94">
        <w:rPr>
          <w:rFonts w:hint="cs"/>
          <w:rtl/>
        </w:rPr>
        <w:t>אחד</w:t>
      </w:r>
      <w:r w:rsidRPr="00456D94">
        <w:rPr>
          <w:rtl/>
        </w:rPr>
        <w:t xml:space="preserve"> </w:t>
      </w:r>
      <w:r w:rsidRPr="00456D94">
        <w:rPr>
          <w:rFonts w:hint="cs"/>
          <w:rtl/>
        </w:rPr>
        <w:t>שנכנס</w:t>
      </w:r>
      <w:r w:rsidRPr="00456D94">
        <w:rPr>
          <w:rtl/>
        </w:rPr>
        <w:t xml:space="preserve"> </w:t>
      </w:r>
      <w:r w:rsidRPr="00456D94">
        <w:rPr>
          <w:rFonts w:hint="cs"/>
          <w:rtl/>
        </w:rPr>
        <w:t>במקום</w:t>
      </w:r>
      <w:r w:rsidRPr="00456D94">
        <w:rPr>
          <w:rtl/>
        </w:rPr>
        <w:t xml:space="preserve"> </w:t>
      </w:r>
      <w:r w:rsidRPr="00456D94">
        <w:rPr>
          <w:rFonts w:hint="cs"/>
          <w:rtl/>
        </w:rPr>
        <w:t>שהוא</w:t>
      </w:r>
      <w:r w:rsidRPr="00456D94">
        <w:rPr>
          <w:rtl/>
        </w:rPr>
        <w:t xml:space="preserve"> </w:t>
      </w:r>
      <w:r w:rsidRPr="00456D94">
        <w:rPr>
          <w:rFonts w:hint="cs"/>
          <w:rtl/>
        </w:rPr>
        <w:t>קנה</w:t>
      </w:r>
      <w:r>
        <w:rPr>
          <w:rFonts w:hint="cs"/>
          <w:rtl/>
        </w:rPr>
        <w:t>, תחת השם</w:t>
      </w:r>
      <w:r w:rsidRPr="00456D94">
        <w:rPr>
          <w:rtl/>
        </w:rPr>
        <w:t xml:space="preserve"> </w:t>
      </w:r>
      <w:r>
        <w:rPr>
          <w:rFonts w:hint="cs"/>
          <w:rtl/>
        </w:rPr>
        <w:t>'</w:t>
      </w:r>
      <w:r w:rsidRPr="00456D94">
        <w:rPr>
          <w:rFonts w:hint="cs"/>
          <w:rtl/>
        </w:rPr>
        <w:t>יהודה</w:t>
      </w:r>
      <w:r w:rsidRPr="00456D94">
        <w:rPr>
          <w:rtl/>
        </w:rPr>
        <w:t xml:space="preserve"> </w:t>
      </w:r>
      <w:r w:rsidRPr="00456D94">
        <w:rPr>
          <w:rFonts w:hint="cs"/>
          <w:rtl/>
        </w:rPr>
        <w:t>כהן</w:t>
      </w:r>
      <w:r>
        <w:rPr>
          <w:rFonts w:hint="cs"/>
          <w:rtl/>
        </w:rPr>
        <w:t>',</w:t>
      </w:r>
      <w:r w:rsidRPr="00456D94">
        <w:rPr>
          <w:rtl/>
        </w:rPr>
        <w:t xml:space="preserve"> </w:t>
      </w:r>
      <w:r w:rsidRPr="00456D94">
        <w:rPr>
          <w:rFonts w:hint="cs"/>
          <w:rtl/>
        </w:rPr>
        <w:t>והושיב</w:t>
      </w:r>
      <w:r w:rsidRPr="00456D94">
        <w:rPr>
          <w:rtl/>
        </w:rPr>
        <w:t xml:space="preserve"> </w:t>
      </w:r>
      <w:r w:rsidRPr="00456D94">
        <w:rPr>
          <w:rFonts w:hint="cs"/>
          <w:rtl/>
        </w:rPr>
        <w:t>כל</w:t>
      </w:r>
      <w:r w:rsidRPr="00456D94">
        <w:rPr>
          <w:rtl/>
        </w:rPr>
        <w:t xml:space="preserve"> </w:t>
      </w:r>
      <w:r w:rsidRPr="00456D94">
        <w:rPr>
          <w:rFonts w:hint="cs"/>
          <w:rtl/>
        </w:rPr>
        <w:t>אחד</w:t>
      </w:r>
      <w:r w:rsidRPr="00456D94">
        <w:rPr>
          <w:rtl/>
        </w:rPr>
        <w:t xml:space="preserve"> </w:t>
      </w:r>
      <w:r>
        <w:rPr>
          <w:rFonts w:hint="cs"/>
          <w:rtl/>
        </w:rPr>
        <w:t xml:space="preserve">מהם </w:t>
      </w:r>
      <w:r w:rsidRPr="00456D94">
        <w:rPr>
          <w:rFonts w:hint="cs"/>
          <w:rtl/>
        </w:rPr>
        <w:t>בנפרד</w:t>
      </w:r>
      <w:r>
        <w:rPr>
          <w:rFonts w:hint="cs"/>
          <w:rtl/>
        </w:rPr>
        <w:t>'</w:t>
      </w:r>
      <w:r w:rsidRPr="00456D94">
        <w:rPr>
          <w:rtl/>
        </w:rPr>
        <w:t xml:space="preserve">. </w:t>
      </w:r>
      <w:r w:rsidRPr="00456D94">
        <w:rPr>
          <w:rFonts w:hint="cs"/>
          <w:rtl/>
        </w:rPr>
        <w:t>איזו</w:t>
      </w:r>
      <w:r w:rsidRPr="00456D94">
        <w:rPr>
          <w:rtl/>
        </w:rPr>
        <w:t xml:space="preserve"> </w:t>
      </w:r>
      <w:r w:rsidRPr="00456D94">
        <w:rPr>
          <w:rFonts w:hint="cs"/>
          <w:rtl/>
        </w:rPr>
        <w:t>רגישות</w:t>
      </w:r>
      <w:r>
        <w:rPr>
          <w:rFonts w:hint="cs"/>
          <w:rtl/>
        </w:rPr>
        <w:t>,</w:t>
      </w:r>
      <w:r w:rsidRPr="00456D94">
        <w:rPr>
          <w:rtl/>
        </w:rPr>
        <w:t xml:space="preserve"> </w:t>
      </w:r>
      <w:r w:rsidRPr="00456D94">
        <w:rPr>
          <w:rFonts w:hint="cs"/>
          <w:rtl/>
        </w:rPr>
        <w:t>איזו</w:t>
      </w:r>
      <w:r w:rsidRPr="00456D94">
        <w:rPr>
          <w:rtl/>
        </w:rPr>
        <w:t xml:space="preserve"> </w:t>
      </w:r>
      <w:r w:rsidRPr="00456D94">
        <w:rPr>
          <w:rFonts w:hint="cs"/>
          <w:rtl/>
        </w:rPr>
        <w:t>הבנה</w:t>
      </w:r>
      <w:r w:rsidRPr="00456D94">
        <w:rPr>
          <w:rtl/>
        </w:rPr>
        <w:t xml:space="preserve"> </w:t>
      </w:r>
      <w:r w:rsidRPr="00456D94">
        <w:rPr>
          <w:rFonts w:hint="cs"/>
          <w:rtl/>
        </w:rPr>
        <w:t>עמוקה</w:t>
      </w:r>
      <w:r w:rsidRPr="00456D94">
        <w:rPr>
          <w:rtl/>
        </w:rPr>
        <w:t xml:space="preserve"> </w:t>
      </w:r>
      <w:r w:rsidRPr="00456D94">
        <w:rPr>
          <w:rFonts w:hint="cs"/>
          <w:rtl/>
        </w:rPr>
        <w:t>לליבו</w:t>
      </w:r>
      <w:r w:rsidRPr="00456D94">
        <w:rPr>
          <w:rtl/>
        </w:rPr>
        <w:t xml:space="preserve"> </w:t>
      </w:r>
      <w:r w:rsidRPr="00456D94">
        <w:rPr>
          <w:rFonts w:hint="cs"/>
          <w:rtl/>
        </w:rPr>
        <w:t>של</w:t>
      </w:r>
      <w:r w:rsidRPr="00456D94">
        <w:rPr>
          <w:rtl/>
        </w:rPr>
        <w:t xml:space="preserve"> </w:t>
      </w:r>
      <w:r w:rsidRPr="00456D94">
        <w:rPr>
          <w:rFonts w:hint="cs"/>
          <w:rtl/>
        </w:rPr>
        <w:t>העני</w:t>
      </w:r>
      <w:r w:rsidRPr="00456D94">
        <w:rPr>
          <w:rtl/>
        </w:rPr>
        <w:t>...</w:t>
      </w:r>
    </w:p>
    <w:p w14:paraId="2564C403" w14:textId="77777777" w:rsidR="00525635" w:rsidRPr="00456D94" w:rsidRDefault="00525635" w:rsidP="00525635">
      <w:pPr>
        <w:rPr>
          <w:rtl/>
        </w:rPr>
      </w:pPr>
      <w:r>
        <w:rPr>
          <w:rFonts w:hint="cs"/>
          <w:rtl/>
        </w:rPr>
        <w:t>ד. '</w:t>
      </w:r>
      <w:r w:rsidRPr="00456D94">
        <w:rPr>
          <w:rFonts w:hint="cs"/>
          <w:rtl/>
        </w:rPr>
        <w:t>הלכתי</w:t>
      </w:r>
      <w:r w:rsidRPr="00456D94">
        <w:rPr>
          <w:rtl/>
        </w:rPr>
        <w:t xml:space="preserve"> </w:t>
      </w:r>
      <w:r w:rsidRPr="00456D94">
        <w:rPr>
          <w:rFonts w:hint="cs"/>
          <w:rtl/>
        </w:rPr>
        <w:t>עם</w:t>
      </w:r>
      <w:r w:rsidRPr="00456D94">
        <w:rPr>
          <w:rtl/>
        </w:rPr>
        <w:t xml:space="preserve"> </w:t>
      </w:r>
      <w:r w:rsidRPr="00456D94">
        <w:rPr>
          <w:rFonts w:hint="cs"/>
          <w:rtl/>
        </w:rPr>
        <w:t>אבא</w:t>
      </w:r>
      <w:r w:rsidRPr="00456D94">
        <w:rPr>
          <w:rtl/>
        </w:rPr>
        <w:t xml:space="preserve"> "</w:t>
      </w:r>
      <w:r w:rsidRPr="00456D94">
        <w:rPr>
          <w:rFonts w:hint="cs"/>
          <w:rtl/>
        </w:rPr>
        <w:t>לעשות</w:t>
      </w:r>
      <w:r w:rsidRPr="00456D94">
        <w:rPr>
          <w:rtl/>
        </w:rPr>
        <w:t xml:space="preserve"> </w:t>
      </w:r>
      <w:r w:rsidRPr="00456D94">
        <w:rPr>
          <w:rFonts w:hint="cs"/>
          <w:rtl/>
        </w:rPr>
        <w:t>שוק</w:t>
      </w:r>
      <w:r w:rsidRPr="00456D94">
        <w:rPr>
          <w:rtl/>
        </w:rPr>
        <w:t xml:space="preserve">" </w:t>
      </w:r>
      <w:r w:rsidRPr="00456D94">
        <w:rPr>
          <w:rFonts w:hint="cs"/>
          <w:rtl/>
        </w:rPr>
        <w:t>במחנה</w:t>
      </w:r>
      <w:r w:rsidRPr="00456D94">
        <w:rPr>
          <w:rtl/>
        </w:rPr>
        <w:t xml:space="preserve"> </w:t>
      </w:r>
      <w:r w:rsidRPr="00456D94">
        <w:rPr>
          <w:rFonts w:hint="cs"/>
          <w:rtl/>
        </w:rPr>
        <w:t>יהודה</w:t>
      </w:r>
      <w:r>
        <w:rPr>
          <w:rFonts w:hint="cs"/>
          <w:rtl/>
        </w:rPr>
        <w:t xml:space="preserve">. </w:t>
      </w:r>
      <w:r w:rsidRPr="00456D94">
        <w:rPr>
          <w:rFonts w:hint="cs"/>
          <w:rtl/>
        </w:rPr>
        <w:t>אבא</w:t>
      </w:r>
      <w:r w:rsidRPr="00456D94">
        <w:rPr>
          <w:rtl/>
        </w:rPr>
        <w:t xml:space="preserve"> </w:t>
      </w:r>
      <w:r w:rsidRPr="00456D94">
        <w:rPr>
          <w:rFonts w:hint="cs"/>
          <w:rtl/>
        </w:rPr>
        <w:t>היה</w:t>
      </w:r>
      <w:r w:rsidRPr="00456D94">
        <w:rPr>
          <w:rtl/>
        </w:rPr>
        <w:t xml:space="preserve"> </w:t>
      </w:r>
      <w:r w:rsidRPr="00456D94">
        <w:rPr>
          <w:rFonts w:hint="cs"/>
          <w:rtl/>
        </w:rPr>
        <w:t>קונה</w:t>
      </w:r>
      <w:r w:rsidRPr="00456D94">
        <w:rPr>
          <w:rtl/>
        </w:rPr>
        <w:t xml:space="preserve"> </w:t>
      </w:r>
      <w:r w:rsidRPr="00456D94">
        <w:rPr>
          <w:rFonts w:hint="cs"/>
          <w:rtl/>
        </w:rPr>
        <w:t>פירות</w:t>
      </w:r>
      <w:r w:rsidRPr="00456D94">
        <w:rPr>
          <w:rtl/>
        </w:rPr>
        <w:t xml:space="preserve"> </w:t>
      </w:r>
      <w:r w:rsidRPr="00456D94">
        <w:rPr>
          <w:rFonts w:hint="cs"/>
          <w:rtl/>
        </w:rPr>
        <w:t>וירקות</w:t>
      </w:r>
      <w:r w:rsidRPr="00456D94">
        <w:rPr>
          <w:rtl/>
        </w:rPr>
        <w:t xml:space="preserve"> </w:t>
      </w:r>
      <w:r>
        <w:rPr>
          <w:rFonts w:hint="cs"/>
          <w:rtl/>
        </w:rPr>
        <w:t xml:space="preserve">כל השנים </w:t>
      </w:r>
      <w:r w:rsidRPr="00456D94">
        <w:rPr>
          <w:rFonts w:hint="cs"/>
          <w:rtl/>
        </w:rPr>
        <w:t>אצל</w:t>
      </w:r>
      <w:r w:rsidRPr="00456D94">
        <w:rPr>
          <w:rtl/>
        </w:rPr>
        <w:t xml:space="preserve"> </w:t>
      </w:r>
      <w:r w:rsidRPr="00456D94">
        <w:rPr>
          <w:rFonts w:hint="cs"/>
          <w:rtl/>
        </w:rPr>
        <w:t>מישהו</w:t>
      </w:r>
      <w:r w:rsidRPr="00456D94">
        <w:rPr>
          <w:rtl/>
        </w:rPr>
        <w:t xml:space="preserve"> </w:t>
      </w:r>
      <w:r w:rsidRPr="00456D94">
        <w:rPr>
          <w:rFonts w:hint="cs"/>
          <w:rtl/>
        </w:rPr>
        <w:t>מסוים</w:t>
      </w:r>
      <w:r w:rsidRPr="00456D94">
        <w:rPr>
          <w:rtl/>
        </w:rPr>
        <w:t xml:space="preserve">. </w:t>
      </w:r>
      <w:r w:rsidRPr="00456D94">
        <w:rPr>
          <w:rFonts w:hint="cs"/>
          <w:rtl/>
        </w:rPr>
        <w:t>א</w:t>
      </w:r>
      <w:r>
        <w:rPr>
          <w:rFonts w:hint="cs"/>
          <w:rtl/>
        </w:rPr>
        <w:t>י</w:t>
      </w:r>
      <w:r w:rsidRPr="00456D94">
        <w:rPr>
          <w:rFonts w:hint="cs"/>
          <w:rtl/>
        </w:rPr>
        <w:t>מא</w:t>
      </w:r>
      <w:r w:rsidRPr="00456D94">
        <w:rPr>
          <w:rtl/>
        </w:rPr>
        <w:t xml:space="preserve"> </w:t>
      </w:r>
      <w:r w:rsidRPr="00456D94">
        <w:rPr>
          <w:rFonts w:hint="cs"/>
          <w:rtl/>
        </w:rPr>
        <w:t>אוהבת</w:t>
      </w:r>
      <w:r w:rsidRPr="00456D94">
        <w:rPr>
          <w:rtl/>
        </w:rPr>
        <w:t xml:space="preserve"> </w:t>
      </w:r>
      <w:r w:rsidRPr="00456D94">
        <w:rPr>
          <w:rFonts w:hint="cs"/>
          <w:rtl/>
        </w:rPr>
        <w:t>בננות</w:t>
      </w:r>
      <w:r>
        <w:rPr>
          <w:rFonts w:hint="cs"/>
          <w:rtl/>
        </w:rPr>
        <w:t>, אך</w:t>
      </w:r>
      <w:r w:rsidRPr="00456D94">
        <w:rPr>
          <w:rtl/>
        </w:rPr>
        <w:t xml:space="preserve"> </w:t>
      </w:r>
      <w:r>
        <w:rPr>
          <w:rFonts w:hint="cs"/>
          <w:rtl/>
        </w:rPr>
        <w:t xml:space="preserve">הפעם </w:t>
      </w:r>
      <w:r w:rsidRPr="00456D94">
        <w:rPr>
          <w:rFonts w:hint="cs"/>
          <w:rtl/>
        </w:rPr>
        <w:t>אבא</w:t>
      </w:r>
      <w:r w:rsidRPr="00456D94">
        <w:rPr>
          <w:rtl/>
        </w:rPr>
        <w:t xml:space="preserve"> </w:t>
      </w:r>
      <w:r>
        <w:rPr>
          <w:rFonts w:hint="cs"/>
          <w:rtl/>
        </w:rPr>
        <w:t>ק</w:t>
      </w:r>
      <w:r w:rsidRPr="00456D94">
        <w:rPr>
          <w:rFonts w:hint="cs"/>
          <w:rtl/>
        </w:rPr>
        <w:t>נה</w:t>
      </w:r>
      <w:r w:rsidRPr="00456D94">
        <w:rPr>
          <w:rtl/>
        </w:rPr>
        <w:t xml:space="preserve"> </w:t>
      </w:r>
      <w:r w:rsidRPr="00456D94">
        <w:rPr>
          <w:rFonts w:hint="cs"/>
          <w:rtl/>
        </w:rPr>
        <w:t>הכול</w:t>
      </w:r>
      <w:r w:rsidRPr="00456D94">
        <w:rPr>
          <w:rtl/>
        </w:rPr>
        <w:t xml:space="preserve"> </w:t>
      </w:r>
      <w:r w:rsidRPr="00456D94">
        <w:rPr>
          <w:rFonts w:hint="cs"/>
          <w:rtl/>
        </w:rPr>
        <w:t>ו</w:t>
      </w:r>
      <w:r>
        <w:rPr>
          <w:rFonts w:hint="cs"/>
          <w:rtl/>
        </w:rPr>
        <w:t>'</w:t>
      </w:r>
      <w:r w:rsidRPr="00456D94">
        <w:rPr>
          <w:rFonts w:hint="cs"/>
          <w:rtl/>
        </w:rPr>
        <w:t>שכח</w:t>
      </w:r>
      <w:r>
        <w:rPr>
          <w:rFonts w:hint="cs"/>
          <w:rtl/>
        </w:rPr>
        <w:t>'</w:t>
      </w:r>
      <w:r w:rsidRPr="00456D94">
        <w:rPr>
          <w:rtl/>
        </w:rPr>
        <w:t xml:space="preserve"> </w:t>
      </w:r>
      <w:r w:rsidRPr="00456D94">
        <w:rPr>
          <w:rFonts w:hint="cs"/>
          <w:rtl/>
        </w:rPr>
        <w:t>לקנות</w:t>
      </w:r>
      <w:r w:rsidRPr="00456D94">
        <w:rPr>
          <w:rtl/>
        </w:rPr>
        <w:t xml:space="preserve"> </w:t>
      </w:r>
      <w:r w:rsidRPr="00456D94">
        <w:rPr>
          <w:rFonts w:hint="cs"/>
          <w:rtl/>
        </w:rPr>
        <w:t>בננות</w:t>
      </w:r>
      <w:r w:rsidRPr="00456D94">
        <w:rPr>
          <w:rtl/>
        </w:rPr>
        <w:t xml:space="preserve">. </w:t>
      </w:r>
      <w:r w:rsidRPr="00456D94">
        <w:rPr>
          <w:rFonts w:hint="cs"/>
          <w:rtl/>
        </w:rPr>
        <w:t>אמרתי</w:t>
      </w:r>
      <w:r w:rsidRPr="00456D94">
        <w:rPr>
          <w:rtl/>
        </w:rPr>
        <w:t xml:space="preserve"> </w:t>
      </w:r>
      <w:r w:rsidRPr="00456D94">
        <w:rPr>
          <w:rFonts w:hint="cs"/>
          <w:rtl/>
        </w:rPr>
        <w:t>לו</w:t>
      </w:r>
      <w:r>
        <w:rPr>
          <w:rtl/>
        </w:rPr>
        <w:t>:</w:t>
      </w:r>
      <w:r>
        <w:rPr>
          <w:rFonts w:hint="cs"/>
          <w:rtl/>
        </w:rPr>
        <w:t xml:space="preserve"> '</w:t>
      </w:r>
      <w:r w:rsidRPr="00456D94">
        <w:rPr>
          <w:rFonts w:hint="cs"/>
          <w:rtl/>
        </w:rPr>
        <w:t>אבא</w:t>
      </w:r>
      <w:r>
        <w:rPr>
          <w:rFonts w:hint="cs"/>
          <w:rtl/>
        </w:rPr>
        <w:t>,</w:t>
      </w:r>
      <w:r w:rsidRPr="00456D94">
        <w:rPr>
          <w:rtl/>
        </w:rPr>
        <w:t xml:space="preserve"> </w:t>
      </w:r>
      <w:r w:rsidRPr="00456D94">
        <w:rPr>
          <w:rFonts w:hint="cs"/>
          <w:rtl/>
        </w:rPr>
        <w:t>שכחת</w:t>
      </w:r>
      <w:r w:rsidRPr="00456D94">
        <w:rPr>
          <w:rtl/>
        </w:rPr>
        <w:t xml:space="preserve"> </w:t>
      </w:r>
      <w:r w:rsidRPr="00456D94">
        <w:rPr>
          <w:rFonts w:hint="cs"/>
          <w:rtl/>
        </w:rPr>
        <w:t>לקנות</w:t>
      </w:r>
      <w:r w:rsidRPr="00456D94">
        <w:rPr>
          <w:rtl/>
        </w:rPr>
        <w:t xml:space="preserve"> </w:t>
      </w:r>
      <w:r w:rsidRPr="00456D94">
        <w:rPr>
          <w:rFonts w:hint="cs"/>
          <w:rtl/>
        </w:rPr>
        <w:t>בננות</w:t>
      </w:r>
      <w:r>
        <w:rPr>
          <w:rFonts w:hint="cs"/>
          <w:rtl/>
        </w:rPr>
        <w:t>',</w:t>
      </w:r>
      <w:r w:rsidRPr="00456D94">
        <w:rPr>
          <w:rtl/>
        </w:rPr>
        <w:t xml:space="preserve"> </w:t>
      </w:r>
      <w:r w:rsidRPr="00456D94">
        <w:rPr>
          <w:rFonts w:hint="cs"/>
          <w:rtl/>
        </w:rPr>
        <w:t>ואבא</w:t>
      </w:r>
      <w:r w:rsidRPr="00456D94">
        <w:rPr>
          <w:rtl/>
        </w:rPr>
        <w:t xml:space="preserve"> </w:t>
      </w:r>
      <w:r w:rsidRPr="00456D94">
        <w:rPr>
          <w:rFonts w:hint="cs"/>
          <w:rtl/>
        </w:rPr>
        <w:t>לא</w:t>
      </w:r>
      <w:r w:rsidRPr="00456D94">
        <w:rPr>
          <w:rtl/>
        </w:rPr>
        <w:t xml:space="preserve"> </w:t>
      </w:r>
      <w:r w:rsidRPr="00456D94">
        <w:rPr>
          <w:rFonts w:hint="cs"/>
          <w:rtl/>
        </w:rPr>
        <w:t>ענה</w:t>
      </w:r>
      <w:r w:rsidRPr="00456D94">
        <w:rPr>
          <w:rtl/>
        </w:rPr>
        <w:t xml:space="preserve">. </w:t>
      </w:r>
      <w:r>
        <w:rPr>
          <w:rFonts w:hint="cs"/>
          <w:rtl/>
        </w:rPr>
        <w:t>ה</w:t>
      </w:r>
      <w:r w:rsidRPr="00456D94">
        <w:rPr>
          <w:rFonts w:hint="cs"/>
          <w:rtl/>
        </w:rPr>
        <w:t>זכר</w:t>
      </w:r>
      <w:r>
        <w:rPr>
          <w:rFonts w:hint="cs"/>
          <w:rtl/>
        </w:rPr>
        <w:t>תי</w:t>
      </w:r>
      <w:r w:rsidRPr="00456D94">
        <w:rPr>
          <w:rtl/>
        </w:rPr>
        <w:t xml:space="preserve"> </w:t>
      </w:r>
      <w:r w:rsidRPr="00456D94">
        <w:rPr>
          <w:rFonts w:hint="cs"/>
          <w:rtl/>
        </w:rPr>
        <w:t>לו</w:t>
      </w:r>
      <w:r w:rsidRPr="00456D94">
        <w:rPr>
          <w:rtl/>
        </w:rPr>
        <w:t xml:space="preserve"> </w:t>
      </w:r>
      <w:r w:rsidRPr="00456D94">
        <w:rPr>
          <w:rFonts w:hint="cs"/>
          <w:rtl/>
        </w:rPr>
        <w:t>שוב</w:t>
      </w:r>
      <w:r>
        <w:rPr>
          <w:rFonts w:hint="cs"/>
          <w:rtl/>
        </w:rPr>
        <w:t>:</w:t>
      </w:r>
      <w:r w:rsidRPr="00456D94">
        <w:rPr>
          <w:rtl/>
        </w:rPr>
        <w:t xml:space="preserve"> </w:t>
      </w:r>
      <w:r>
        <w:rPr>
          <w:rFonts w:hint="cs"/>
          <w:rtl/>
        </w:rPr>
        <w:t>'</w:t>
      </w:r>
      <w:r w:rsidRPr="00456D94">
        <w:rPr>
          <w:rFonts w:hint="cs"/>
          <w:rtl/>
        </w:rPr>
        <w:t>אבא</w:t>
      </w:r>
      <w:r>
        <w:rPr>
          <w:rFonts w:hint="cs"/>
          <w:rtl/>
        </w:rPr>
        <w:t>,</w:t>
      </w:r>
      <w:r w:rsidRPr="00456D94">
        <w:rPr>
          <w:rtl/>
        </w:rPr>
        <w:t xml:space="preserve"> </w:t>
      </w:r>
      <w:r w:rsidRPr="00456D94">
        <w:rPr>
          <w:rFonts w:hint="cs"/>
          <w:rtl/>
        </w:rPr>
        <w:t>א</w:t>
      </w:r>
      <w:r>
        <w:rPr>
          <w:rFonts w:hint="cs"/>
          <w:rtl/>
        </w:rPr>
        <w:t>י</w:t>
      </w:r>
      <w:r w:rsidRPr="00456D94">
        <w:rPr>
          <w:rFonts w:hint="cs"/>
          <w:rtl/>
        </w:rPr>
        <w:t>מא</w:t>
      </w:r>
      <w:r w:rsidRPr="00456D94">
        <w:rPr>
          <w:rtl/>
        </w:rPr>
        <w:t xml:space="preserve"> </w:t>
      </w:r>
      <w:r w:rsidRPr="00456D94">
        <w:rPr>
          <w:rFonts w:hint="cs"/>
          <w:rtl/>
        </w:rPr>
        <w:t>אוהבת</w:t>
      </w:r>
      <w:r w:rsidRPr="00456D94">
        <w:rPr>
          <w:rtl/>
        </w:rPr>
        <w:t xml:space="preserve"> </w:t>
      </w:r>
      <w:r w:rsidRPr="00456D94">
        <w:rPr>
          <w:rFonts w:hint="cs"/>
          <w:rtl/>
        </w:rPr>
        <w:t>בננות</w:t>
      </w:r>
      <w:r>
        <w:rPr>
          <w:rFonts w:hint="cs"/>
          <w:rtl/>
        </w:rPr>
        <w:t>!'</w:t>
      </w:r>
      <w:r w:rsidRPr="00456D94">
        <w:rPr>
          <w:rtl/>
        </w:rPr>
        <w:t xml:space="preserve"> </w:t>
      </w:r>
      <w:r w:rsidRPr="00456D94">
        <w:rPr>
          <w:rFonts w:hint="cs"/>
          <w:rtl/>
        </w:rPr>
        <w:t>ואבא</w:t>
      </w:r>
      <w:r w:rsidRPr="00456D94">
        <w:rPr>
          <w:rtl/>
        </w:rPr>
        <w:t xml:space="preserve"> </w:t>
      </w:r>
      <w:r w:rsidRPr="00456D94">
        <w:rPr>
          <w:rFonts w:hint="cs"/>
          <w:rtl/>
        </w:rPr>
        <w:t>לא</w:t>
      </w:r>
      <w:r w:rsidRPr="00456D94">
        <w:rPr>
          <w:rtl/>
        </w:rPr>
        <w:t xml:space="preserve"> </w:t>
      </w:r>
      <w:r w:rsidRPr="00456D94">
        <w:rPr>
          <w:rFonts w:hint="cs"/>
          <w:rtl/>
        </w:rPr>
        <w:t>ענה</w:t>
      </w:r>
      <w:r w:rsidRPr="00456D94">
        <w:rPr>
          <w:rtl/>
        </w:rPr>
        <w:t xml:space="preserve">. </w:t>
      </w:r>
      <w:r w:rsidRPr="00456D94">
        <w:rPr>
          <w:rFonts w:hint="cs"/>
          <w:rtl/>
        </w:rPr>
        <w:t>הסתכלתי</w:t>
      </w:r>
      <w:r w:rsidRPr="00456D94">
        <w:rPr>
          <w:rtl/>
        </w:rPr>
        <w:t xml:space="preserve"> </w:t>
      </w:r>
      <w:r w:rsidRPr="00456D94">
        <w:rPr>
          <w:rFonts w:hint="cs"/>
          <w:rtl/>
        </w:rPr>
        <w:t>על</w:t>
      </w:r>
      <w:r w:rsidRPr="00456D94">
        <w:rPr>
          <w:rtl/>
        </w:rPr>
        <w:t xml:space="preserve"> </w:t>
      </w:r>
      <w:r w:rsidRPr="00456D94">
        <w:rPr>
          <w:rFonts w:hint="cs"/>
          <w:rtl/>
        </w:rPr>
        <w:t>הבננות</w:t>
      </w:r>
      <w:r w:rsidRPr="00456D94">
        <w:rPr>
          <w:rtl/>
        </w:rPr>
        <w:t xml:space="preserve"> </w:t>
      </w:r>
      <w:r w:rsidRPr="00456D94">
        <w:rPr>
          <w:rFonts w:hint="cs"/>
          <w:rtl/>
        </w:rPr>
        <w:t>וראיתי</w:t>
      </w:r>
      <w:r w:rsidRPr="00456D94">
        <w:rPr>
          <w:rtl/>
        </w:rPr>
        <w:t xml:space="preserve"> </w:t>
      </w:r>
      <w:r w:rsidRPr="00456D94">
        <w:rPr>
          <w:rFonts w:hint="cs"/>
          <w:rtl/>
        </w:rPr>
        <w:t>שהן</w:t>
      </w:r>
      <w:r>
        <w:rPr>
          <w:rtl/>
        </w:rPr>
        <w:t xml:space="preserve"> </w:t>
      </w:r>
      <w:r>
        <w:rPr>
          <w:rFonts w:hint="cs"/>
          <w:rtl/>
        </w:rPr>
        <w:t>"</w:t>
      </w:r>
      <w:r w:rsidRPr="00456D94">
        <w:rPr>
          <w:rFonts w:hint="cs"/>
          <w:rtl/>
        </w:rPr>
        <w:t>לא</w:t>
      </w:r>
      <w:r w:rsidRPr="00456D94">
        <w:rPr>
          <w:rtl/>
        </w:rPr>
        <w:t xml:space="preserve"> </w:t>
      </w:r>
      <w:r w:rsidRPr="00456D94">
        <w:rPr>
          <w:rFonts w:hint="cs"/>
          <w:rtl/>
        </w:rPr>
        <w:t>משהו</w:t>
      </w:r>
      <w:r w:rsidRPr="00456D94">
        <w:rPr>
          <w:rtl/>
        </w:rPr>
        <w:t>"</w:t>
      </w:r>
      <w:r>
        <w:rPr>
          <w:rFonts w:hint="cs"/>
          <w:rtl/>
        </w:rPr>
        <w:t>.</w:t>
      </w:r>
      <w:r w:rsidRPr="00456D94">
        <w:rPr>
          <w:rtl/>
        </w:rPr>
        <w:t xml:space="preserve"> </w:t>
      </w:r>
      <w:r w:rsidRPr="00456D94">
        <w:rPr>
          <w:rFonts w:hint="cs"/>
          <w:rtl/>
        </w:rPr>
        <w:t>אמרתי</w:t>
      </w:r>
      <w:r w:rsidRPr="00456D94">
        <w:rPr>
          <w:rtl/>
        </w:rPr>
        <w:t xml:space="preserve"> </w:t>
      </w:r>
      <w:r w:rsidRPr="00456D94">
        <w:rPr>
          <w:rFonts w:hint="cs"/>
          <w:rtl/>
        </w:rPr>
        <w:t>בקול</w:t>
      </w:r>
      <w:r w:rsidRPr="00456D94">
        <w:rPr>
          <w:rtl/>
        </w:rPr>
        <w:t xml:space="preserve">: </w:t>
      </w:r>
      <w:r>
        <w:rPr>
          <w:rFonts w:hint="cs"/>
          <w:rtl/>
        </w:rPr>
        <w:t>'</w:t>
      </w:r>
      <w:r w:rsidRPr="00456D94">
        <w:rPr>
          <w:rFonts w:hint="cs"/>
          <w:rtl/>
        </w:rPr>
        <w:t>אני</w:t>
      </w:r>
      <w:r w:rsidRPr="00456D94">
        <w:rPr>
          <w:rtl/>
        </w:rPr>
        <w:t xml:space="preserve"> </w:t>
      </w:r>
      <w:r w:rsidRPr="00456D94">
        <w:rPr>
          <w:rFonts w:hint="cs"/>
          <w:rtl/>
        </w:rPr>
        <w:t>מבין</w:t>
      </w:r>
      <w:r w:rsidRPr="00456D94">
        <w:rPr>
          <w:rtl/>
        </w:rPr>
        <w:t xml:space="preserve"> </w:t>
      </w:r>
      <w:r w:rsidRPr="00456D94">
        <w:rPr>
          <w:rFonts w:hint="cs"/>
          <w:rtl/>
        </w:rPr>
        <w:t>למה</w:t>
      </w:r>
      <w:r w:rsidRPr="00456D94">
        <w:rPr>
          <w:rtl/>
        </w:rPr>
        <w:t xml:space="preserve"> </w:t>
      </w:r>
      <w:r w:rsidRPr="00456D94">
        <w:rPr>
          <w:rFonts w:hint="cs"/>
          <w:rtl/>
        </w:rPr>
        <w:t>אתה</w:t>
      </w:r>
      <w:r w:rsidRPr="00456D94">
        <w:rPr>
          <w:rtl/>
        </w:rPr>
        <w:t xml:space="preserve"> </w:t>
      </w:r>
      <w:r w:rsidRPr="00456D94">
        <w:rPr>
          <w:rFonts w:hint="cs"/>
          <w:rtl/>
        </w:rPr>
        <w:t>לא</w:t>
      </w:r>
      <w:r w:rsidRPr="00456D94">
        <w:rPr>
          <w:rtl/>
        </w:rPr>
        <w:t xml:space="preserve"> </w:t>
      </w:r>
      <w:r w:rsidRPr="00456D94">
        <w:rPr>
          <w:rFonts w:hint="cs"/>
          <w:rtl/>
        </w:rPr>
        <w:t>קונה</w:t>
      </w:r>
      <w:r w:rsidRPr="00456D94">
        <w:rPr>
          <w:rtl/>
        </w:rPr>
        <w:t xml:space="preserve">, </w:t>
      </w:r>
      <w:r w:rsidRPr="00456D94">
        <w:rPr>
          <w:rFonts w:hint="cs"/>
          <w:rtl/>
        </w:rPr>
        <w:t>הבננות</w:t>
      </w:r>
      <w:r w:rsidRPr="00456D94">
        <w:rPr>
          <w:rtl/>
        </w:rPr>
        <w:t xml:space="preserve"> </w:t>
      </w:r>
      <w:r w:rsidRPr="00456D94">
        <w:rPr>
          <w:rFonts w:hint="cs"/>
          <w:rtl/>
        </w:rPr>
        <w:t>לא</w:t>
      </w:r>
      <w:r w:rsidRPr="00456D94">
        <w:rPr>
          <w:rtl/>
        </w:rPr>
        <w:t xml:space="preserve"> </w:t>
      </w:r>
      <w:r w:rsidRPr="00456D94">
        <w:rPr>
          <w:rFonts w:hint="cs"/>
          <w:rtl/>
        </w:rPr>
        <w:t>טובות</w:t>
      </w:r>
      <w:r>
        <w:rPr>
          <w:rFonts w:hint="cs"/>
          <w:rtl/>
        </w:rPr>
        <w:t>!'</w:t>
      </w:r>
      <w:r w:rsidRPr="00456D94">
        <w:rPr>
          <w:rtl/>
        </w:rPr>
        <w:t xml:space="preserve"> </w:t>
      </w:r>
      <w:r w:rsidRPr="00456D94">
        <w:rPr>
          <w:rFonts w:hint="cs"/>
          <w:rtl/>
        </w:rPr>
        <w:t>כשיצאנו</w:t>
      </w:r>
      <w:r w:rsidRPr="00456D94">
        <w:rPr>
          <w:rtl/>
        </w:rPr>
        <w:t xml:space="preserve"> </w:t>
      </w:r>
      <w:r w:rsidRPr="00456D94">
        <w:rPr>
          <w:rFonts w:hint="cs"/>
          <w:rtl/>
        </w:rPr>
        <w:t>מהחנות</w:t>
      </w:r>
      <w:r w:rsidRPr="00456D94">
        <w:rPr>
          <w:rtl/>
        </w:rPr>
        <w:t xml:space="preserve"> </w:t>
      </w:r>
      <w:r w:rsidRPr="00456D94">
        <w:rPr>
          <w:rFonts w:hint="cs"/>
          <w:rtl/>
        </w:rPr>
        <w:t>אבא</w:t>
      </w:r>
      <w:r w:rsidRPr="00456D94">
        <w:rPr>
          <w:rtl/>
        </w:rPr>
        <w:t xml:space="preserve"> </w:t>
      </w:r>
      <w:r w:rsidRPr="00456D94">
        <w:rPr>
          <w:rFonts w:hint="cs"/>
          <w:rtl/>
        </w:rPr>
        <w:t>שלי</w:t>
      </w:r>
      <w:r w:rsidRPr="00456D94">
        <w:rPr>
          <w:rtl/>
        </w:rPr>
        <w:t xml:space="preserve"> </w:t>
      </w:r>
      <w:r w:rsidRPr="00456D94">
        <w:rPr>
          <w:rFonts w:hint="cs"/>
          <w:rtl/>
        </w:rPr>
        <w:t>הביט</w:t>
      </w:r>
      <w:r w:rsidRPr="00456D94">
        <w:rPr>
          <w:rtl/>
        </w:rPr>
        <w:t xml:space="preserve"> </w:t>
      </w:r>
      <w:r w:rsidRPr="00456D94">
        <w:rPr>
          <w:rFonts w:hint="cs"/>
          <w:rtl/>
        </w:rPr>
        <w:t>בי</w:t>
      </w:r>
      <w:r w:rsidRPr="00456D94">
        <w:rPr>
          <w:rtl/>
        </w:rPr>
        <w:t xml:space="preserve"> </w:t>
      </w:r>
      <w:r w:rsidRPr="00456D94">
        <w:rPr>
          <w:rFonts w:hint="cs"/>
          <w:rtl/>
        </w:rPr>
        <w:t>במבט</w:t>
      </w:r>
      <w:r w:rsidRPr="00456D94">
        <w:rPr>
          <w:rtl/>
        </w:rPr>
        <w:t xml:space="preserve"> </w:t>
      </w:r>
      <w:r w:rsidRPr="00456D94">
        <w:rPr>
          <w:rFonts w:hint="cs"/>
          <w:rtl/>
        </w:rPr>
        <w:t>המחנך</w:t>
      </w:r>
      <w:r w:rsidRPr="00456D94">
        <w:rPr>
          <w:rtl/>
        </w:rPr>
        <w:t xml:space="preserve"> </w:t>
      </w:r>
      <w:r w:rsidRPr="00456D94">
        <w:rPr>
          <w:rFonts w:hint="cs"/>
          <w:rtl/>
        </w:rPr>
        <w:t>שלו</w:t>
      </w:r>
      <w:r w:rsidRPr="00456D94">
        <w:rPr>
          <w:rtl/>
        </w:rPr>
        <w:t xml:space="preserve"> </w:t>
      </w:r>
      <w:r w:rsidRPr="00456D94">
        <w:rPr>
          <w:rFonts w:hint="cs"/>
          <w:rtl/>
        </w:rPr>
        <w:t>ואמר</w:t>
      </w:r>
      <w:r w:rsidRPr="00456D94">
        <w:rPr>
          <w:rtl/>
        </w:rPr>
        <w:t xml:space="preserve">: </w:t>
      </w:r>
      <w:r>
        <w:rPr>
          <w:rFonts w:hint="cs"/>
          <w:rtl/>
        </w:rPr>
        <w:t>'</w:t>
      </w:r>
      <w:r w:rsidRPr="00456D94">
        <w:rPr>
          <w:rFonts w:hint="cs"/>
          <w:rtl/>
        </w:rPr>
        <w:t>למוכר</w:t>
      </w:r>
      <w:r w:rsidRPr="00456D94">
        <w:rPr>
          <w:rtl/>
        </w:rPr>
        <w:t xml:space="preserve"> </w:t>
      </w:r>
      <w:r w:rsidRPr="00456D94">
        <w:rPr>
          <w:rFonts w:hint="cs"/>
          <w:rtl/>
        </w:rPr>
        <w:t>אתה</w:t>
      </w:r>
      <w:r w:rsidRPr="00456D94">
        <w:rPr>
          <w:rtl/>
        </w:rPr>
        <w:t xml:space="preserve"> </w:t>
      </w:r>
      <w:r w:rsidRPr="00456D94">
        <w:rPr>
          <w:rFonts w:hint="cs"/>
          <w:rtl/>
        </w:rPr>
        <w:t>אומר</w:t>
      </w:r>
      <w:r w:rsidRPr="00456D94">
        <w:rPr>
          <w:rtl/>
        </w:rPr>
        <w:t xml:space="preserve"> </w:t>
      </w:r>
      <w:r w:rsidRPr="00456D94">
        <w:rPr>
          <w:rFonts w:hint="cs"/>
          <w:rtl/>
        </w:rPr>
        <w:t>שהבננות</w:t>
      </w:r>
      <w:r w:rsidRPr="00456D94">
        <w:rPr>
          <w:rtl/>
        </w:rPr>
        <w:t xml:space="preserve"> </w:t>
      </w:r>
      <w:r w:rsidRPr="00456D94">
        <w:rPr>
          <w:rFonts w:hint="cs"/>
          <w:rtl/>
        </w:rPr>
        <w:t>שלו</w:t>
      </w:r>
      <w:r w:rsidRPr="00456D94">
        <w:rPr>
          <w:rtl/>
        </w:rPr>
        <w:t xml:space="preserve"> </w:t>
      </w:r>
      <w:r w:rsidRPr="00456D94">
        <w:rPr>
          <w:rFonts w:hint="cs"/>
          <w:rtl/>
        </w:rPr>
        <w:t>לא</w:t>
      </w:r>
      <w:r w:rsidRPr="00456D94">
        <w:rPr>
          <w:rtl/>
        </w:rPr>
        <w:t xml:space="preserve"> </w:t>
      </w:r>
      <w:r w:rsidRPr="00456D94">
        <w:rPr>
          <w:rFonts w:hint="cs"/>
          <w:rtl/>
        </w:rPr>
        <w:t>טובות</w:t>
      </w:r>
      <w:r>
        <w:rPr>
          <w:rtl/>
        </w:rPr>
        <w:t>?</w:t>
      </w:r>
      <w:r>
        <w:rPr>
          <w:rFonts w:hint="cs"/>
          <w:rtl/>
        </w:rPr>
        <w:t>''</w:t>
      </w:r>
      <w:r>
        <w:rPr>
          <w:rtl/>
        </w:rPr>
        <w:t>.</w:t>
      </w:r>
    </w:p>
    <w:p w14:paraId="25C06A87" w14:textId="77777777" w:rsidR="00525635" w:rsidRPr="00456D94" w:rsidRDefault="00525635" w:rsidP="00525635">
      <w:pPr>
        <w:rPr>
          <w:rtl/>
        </w:rPr>
      </w:pPr>
      <w:r>
        <w:rPr>
          <w:rFonts w:hint="cs"/>
          <w:rtl/>
        </w:rPr>
        <w:t xml:space="preserve">ה. </w:t>
      </w:r>
      <w:r w:rsidRPr="00B20756">
        <w:rPr>
          <w:rFonts w:hint="cs"/>
          <w:rtl/>
        </w:rPr>
        <w:t>אמר</w:t>
      </w:r>
      <w:r w:rsidRPr="00B20756">
        <w:rPr>
          <w:rtl/>
        </w:rPr>
        <w:t xml:space="preserve"> </w:t>
      </w:r>
      <w:r w:rsidRPr="00B20756">
        <w:rPr>
          <w:rFonts w:hint="cs"/>
          <w:rtl/>
        </w:rPr>
        <w:t>הרב</w:t>
      </w:r>
      <w:r w:rsidRPr="00B20756">
        <w:rPr>
          <w:rtl/>
        </w:rPr>
        <w:t xml:space="preserve"> </w:t>
      </w:r>
      <w:r w:rsidRPr="00B20756">
        <w:rPr>
          <w:rFonts w:hint="cs"/>
          <w:rtl/>
        </w:rPr>
        <w:t>חיים</w:t>
      </w:r>
      <w:r>
        <w:rPr>
          <w:rFonts w:hint="cs"/>
          <w:rtl/>
        </w:rPr>
        <w:t>: '</w:t>
      </w:r>
      <w:r w:rsidRPr="00456D94">
        <w:rPr>
          <w:rFonts w:hint="cs"/>
          <w:rtl/>
        </w:rPr>
        <w:t>לאחרונה</w:t>
      </w:r>
      <w:r w:rsidRPr="00456D94">
        <w:rPr>
          <w:rtl/>
        </w:rPr>
        <w:t xml:space="preserve">, </w:t>
      </w:r>
      <w:r w:rsidRPr="00456D94">
        <w:rPr>
          <w:rFonts w:hint="cs"/>
          <w:rtl/>
        </w:rPr>
        <w:t>מתוך</w:t>
      </w:r>
      <w:r w:rsidRPr="00456D94">
        <w:rPr>
          <w:rtl/>
        </w:rPr>
        <w:t xml:space="preserve"> </w:t>
      </w:r>
      <w:r w:rsidRPr="00456D94">
        <w:rPr>
          <w:rFonts w:hint="cs"/>
          <w:rtl/>
        </w:rPr>
        <w:t>רצון</w:t>
      </w:r>
      <w:r w:rsidRPr="00456D94">
        <w:rPr>
          <w:rtl/>
        </w:rPr>
        <w:t xml:space="preserve"> </w:t>
      </w:r>
      <w:r w:rsidRPr="00456D94">
        <w:rPr>
          <w:rFonts w:hint="cs"/>
          <w:rtl/>
        </w:rPr>
        <w:t>לשוחח</w:t>
      </w:r>
      <w:r w:rsidRPr="00456D94">
        <w:rPr>
          <w:rtl/>
        </w:rPr>
        <w:t xml:space="preserve"> </w:t>
      </w:r>
      <w:r w:rsidRPr="00456D94">
        <w:rPr>
          <w:rFonts w:hint="cs"/>
          <w:rtl/>
        </w:rPr>
        <w:t>עם</w:t>
      </w:r>
      <w:r w:rsidRPr="00456D94">
        <w:rPr>
          <w:rtl/>
        </w:rPr>
        <w:t xml:space="preserve"> </w:t>
      </w:r>
      <w:r w:rsidRPr="00456D94">
        <w:rPr>
          <w:rFonts w:hint="cs"/>
          <w:rtl/>
        </w:rPr>
        <w:t>אבא</w:t>
      </w:r>
      <w:r w:rsidRPr="00456D94">
        <w:rPr>
          <w:rtl/>
        </w:rPr>
        <w:t xml:space="preserve"> </w:t>
      </w:r>
      <w:r w:rsidRPr="00456D94">
        <w:rPr>
          <w:rFonts w:hint="cs"/>
          <w:rtl/>
        </w:rPr>
        <w:t>על</w:t>
      </w:r>
      <w:r w:rsidRPr="00456D94">
        <w:rPr>
          <w:rtl/>
        </w:rPr>
        <w:t xml:space="preserve"> </w:t>
      </w:r>
      <w:r w:rsidRPr="00456D94">
        <w:rPr>
          <w:rFonts w:hint="cs"/>
          <w:rtl/>
        </w:rPr>
        <w:t>החיים</w:t>
      </w:r>
      <w:r w:rsidRPr="00456D94">
        <w:rPr>
          <w:rtl/>
        </w:rPr>
        <w:t xml:space="preserve"> </w:t>
      </w:r>
      <w:r w:rsidRPr="00456D94">
        <w:rPr>
          <w:rFonts w:hint="cs"/>
          <w:rtl/>
        </w:rPr>
        <w:t>היומיומיים</w:t>
      </w:r>
      <w:r w:rsidRPr="00456D94">
        <w:rPr>
          <w:rtl/>
        </w:rPr>
        <w:t xml:space="preserve">, </w:t>
      </w:r>
      <w:r w:rsidRPr="00456D94">
        <w:rPr>
          <w:rFonts w:hint="cs"/>
          <w:rtl/>
        </w:rPr>
        <w:t>שאלתי</w:t>
      </w:r>
      <w:r w:rsidRPr="00456D94">
        <w:rPr>
          <w:rtl/>
        </w:rPr>
        <w:t xml:space="preserve"> </w:t>
      </w:r>
      <w:r w:rsidRPr="00456D94">
        <w:rPr>
          <w:rFonts w:hint="cs"/>
          <w:rtl/>
        </w:rPr>
        <w:t>אותו</w:t>
      </w:r>
      <w:r w:rsidRPr="00456D94">
        <w:rPr>
          <w:rtl/>
        </w:rPr>
        <w:t xml:space="preserve">: </w:t>
      </w:r>
      <w:r>
        <w:rPr>
          <w:rFonts w:hint="cs"/>
          <w:rtl/>
        </w:rPr>
        <w:t>'</w:t>
      </w:r>
      <w:r w:rsidRPr="00456D94">
        <w:rPr>
          <w:rFonts w:hint="cs"/>
          <w:rtl/>
        </w:rPr>
        <w:t>מה</w:t>
      </w:r>
      <w:r w:rsidRPr="00456D94">
        <w:rPr>
          <w:rtl/>
        </w:rPr>
        <w:t xml:space="preserve"> </w:t>
      </w:r>
      <w:r w:rsidRPr="00456D94">
        <w:rPr>
          <w:rFonts w:hint="cs"/>
          <w:rtl/>
        </w:rPr>
        <w:t>אתה</w:t>
      </w:r>
      <w:r w:rsidRPr="00456D94">
        <w:rPr>
          <w:rtl/>
        </w:rPr>
        <w:t xml:space="preserve"> </w:t>
      </w:r>
      <w:r w:rsidRPr="00456D94">
        <w:rPr>
          <w:rFonts w:hint="cs"/>
          <w:rtl/>
        </w:rPr>
        <w:t>אומר</w:t>
      </w:r>
      <w:r w:rsidRPr="00456D94">
        <w:rPr>
          <w:rtl/>
        </w:rPr>
        <w:t xml:space="preserve"> </w:t>
      </w:r>
      <w:r w:rsidRPr="00456D94">
        <w:rPr>
          <w:rFonts w:hint="cs"/>
          <w:rtl/>
        </w:rPr>
        <w:t>על</w:t>
      </w:r>
      <w:r w:rsidRPr="00456D94">
        <w:rPr>
          <w:rtl/>
        </w:rPr>
        <w:t xml:space="preserve"> </w:t>
      </w:r>
      <w:r w:rsidRPr="00456D94">
        <w:rPr>
          <w:rFonts w:hint="cs"/>
          <w:rtl/>
        </w:rPr>
        <w:t>בחירת</w:t>
      </w:r>
      <w:r w:rsidRPr="00456D94">
        <w:rPr>
          <w:rtl/>
        </w:rPr>
        <w:t xml:space="preserve"> </w:t>
      </w:r>
      <w:r w:rsidRPr="00456D94">
        <w:rPr>
          <w:rFonts w:hint="cs"/>
          <w:rtl/>
        </w:rPr>
        <w:t>הרבנים</w:t>
      </w:r>
      <w:r w:rsidRPr="00456D94">
        <w:rPr>
          <w:rtl/>
        </w:rPr>
        <w:t xml:space="preserve"> </w:t>
      </w:r>
      <w:r w:rsidRPr="00456D94">
        <w:rPr>
          <w:rFonts w:hint="cs"/>
          <w:rtl/>
        </w:rPr>
        <w:t>הראשיים</w:t>
      </w:r>
      <w:r>
        <w:rPr>
          <w:rtl/>
        </w:rPr>
        <w:t>?</w:t>
      </w:r>
      <w:r>
        <w:rPr>
          <w:rFonts w:hint="cs"/>
          <w:rtl/>
        </w:rPr>
        <w:t xml:space="preserve">' ענה לי </w:t>
      </w:r>
      <w:r w:rsidRPr="00456D94">
        <w:rPr>
          <w:rFonts w:hint="cs"/>
          <w:rtl/>
        </w:rPr>
        <w:t>אבא</w:t>
      </w:r>
      <w:r w:rsidRPr="00456D94">
        <w:rPr>
          <w:rtl/>
        </w:rPr>
        <w:t xml:space="preserve">: </w:t>
      </w:r>
      <w:r>
        <w:rPr>
          <w:rFonts w:hint="cs"/>
          <w:rtl/>
        </w:rPr>
        <w:t>'</w:t>
      </w:r>
      <w:r w:rsidRPr="00456D94">
        <w:rPr>
          <w:rFonts w:hint="cs"/>
          <w:rtl/>
        </w:rPr>
        <w:t>אני</w:t>
      </w:r>
      <w:r w:rsidRPr="00456D94">
        <w:rPr>
          <w:rtl/>
        </w:rPr>
        <w:t xml:space="preserve"> </w:t>
      </w:r>
      <w:r w:rsidRPr="00456D94">
        <w:rPr>
          <w:rFonts w:hint="cs"/>
          <w:rtl/>
        </w:rPr>
        <w:t>לא</w:t>
      </w:r>
      <w:r w:rsidRPr="00456D94">
        <w:rPr>
          <w:rtl/>
        </w:rPr>
        <w:t xml:space="preserve"> </w:t>
      </w:r>
      <w:r w:rsidRPr="00456D94">
        <w:rPr>
          <w:rFonts w:hint="cs"/>
          <w:rtl/>
        </w:rPr>
        <w:t>רוצה</w:t>
      </w:r>
      <w:r w:rsidRPr="00456D94">
        <w:rPr>
          <w:rtl/>
        </w:rPr>
        <w:t xml:space="preserve"> </w:t>
      </w:r>
      <w:r w:rsidRPr="00456D94">
        <w:rPr>
          <w:rFonts w:hint="cs"/>
          <w:rtl/>
        </w:rPr>
        <w:t>לשמוע</w:t>
      </w:r>
      <w:r w:rsidRPr="00456D94">
        <w:rPr>
          <w:rtl/>
        </w:rPr>
        <w:t xml:space="preserve"> </w:t>
      </w:r>
      <w:r w:rsidRPr="00456D94">
        <w:rPr>
          <w:rFonts w:hint="cs"/>
          <w:rtl/>
        </w:rPr>
        <w:t>על</w:t>
      </w:r>
      <w:r w:rsidRPr="00456D94">
        <w:rPr>
          <w:rtl/>
        </w:rPr>
        <w:t xml:space="preserve"> </w:t>
      </w:r>
      <w:r w:rsidRPr="00456D94">
        <w:rPr>
          <w:rFonts w:hint="cs"/>
          <w:rtl/>
        </w:rPr>
        <w:t>זה</w:t>
      </w:r>
      <w:r>
        <w:rPr>
          <w:rFonts w:hint="cs"/>
          <w:rtl/>
        </w:rPr>
        <w:t>,</w:t>
      </w:r>
      <w:r w:rsidRPr="00456D94">
        <w:rPr>
          <w:rtl/>
        </w:rPr>
        <w:t xml:space="preserve"> </w:t>
      </w:r>
      <w:r w:rsidRPr="00456D94">
        <w:rPr>
          <w:rFonts w:hint="cs"/>
          <w:rtl/>
        </w:rPr>
        <w:t>וגם</w:t>
      </w:r>
      <w:r w:rsidRPr="00456D94">
        <w:rPr>
          <w:rtl/>
        </w:rPr>
        <w:t xml:space="preserve"> </w:t>
      </w:r>
      <w:r w:rsidRPr="00456D94">
        <w:rPr>
          <w:rFonts w:hint="cs"/>
          <w:rtl/>
        </w:rPr>
        <w:t>אתה</w:t>
      </w:r>
      <w:r w:rsidRPr="00456D94">
        <w:rPr>
          <w:rtl/>
        </w:rPr>
        <w:t xml:space="preserve"> </w:t>
      </w:r>
      <w:r w:rsidRPr="00456D94">
        <w:rPr>
          <w:rFonts w:hint="cs"/>
          <w:rtl/>
        </w:rPr>
        <w:t>לא</w:t>
      </w:r>
      <w:r w:rsidRPr="00456D94">
        <w:rPr>
          <w:rtl/>
        </w:rPr>
        <w:t xml:space="preserve"> </w:t>
      </w:r>
      <w:r w:rsidRPr="00456D94">
        <w:rPr>
          <w:rFonts w:hint="cs"/>
          <w:rtl/>
        </w:rPr>
        <w:t>צריך</w:t>
      </w:r>
      <w:r w:rsidRPr="00456D94">
        <w:rPr>
          <w:rtl/>
        </w:rPr>
        <w:t xml:space="preserve"> </w:t>
      </w:r>
      <w:r w:rsidRPr="00456D94">
        <w:rPr>
          <w:rFonts w:hint="cs"/>
          <w:rtl/>
        </w:rPr>
        <w:t>להיות</w:t>
      </w:r>
      <w:r w:rsidRPr="00456D94">
        <w:rPr>
          <w:rtl/>
        </w:rPr>
        <w:t xml:space="preserve"> </w:t>
      </w:r>
      <w:r w:rsidRPr="00456D94">
        <w:rPr>
          <w:rFonts w:hint="cs"/>
          <w:rtl/>
        </w:rPr>
        <w:t>עסוק</w:t>
      </w:r>
      <w:r w:rsidRPr="00456D94">
        <w:rPr>
          <w:rtl/>
        </w:rPr>
        <w:t xml:space="preserve"> </w:t>
      </w:r>
      <w:r w:rsidRPr="00456D94">
        <w:rPr>
          <w:rFonts w:hint="cs"/>
          <w:rtl/>
        </w:rPr>
        <w:t>בכך</w:t>
      </w:r>
      <w:r>
        <w:rPr>
          <w:rFonts w:hint="cs"/>
          <w:rtl/>
        </w:rPr>
        <w:t>'</w:t>
      </w:r>
      <w:r>
        <w:rPr>
          <w:rtl/>
        </w:rPr>
        <w:t>.</w:t>
      </w:r>
      <w:r w:rsidRPr="00456D94">
        <w:rPr>
          <w:rtl/>
        </w:rPr>
        <w:t xml:space="preserve"> </w:t>
      </w:r>
      <w:r w:rsidRPr="00456D94">
        <w:rPr>
          <w:rFonts w:hint="cs"/>
          <w:rtl/>
        </w:rPr>
        <w:t>אבא</w:t>
      </w:r>
      <w:r w:rsidRPr="00456D94">
        <w:rPr>
          <w:rtl/>
        </w:rPr>
        <w:t xml:space="preserve"> </w:t>
      </w:r>
      <w:r w:rsidRPr="00456D94">
        <w:rPr>
          <w:rFonts w:hint="cs"/>
          <w:rtl/>
        </w:rPr>
        <w:t>לא</w:t>
      </w:r>
      <w:r w:rsidRPr="00456D94">
        <w:rPr>
          <w:rtl/>
        </w:rPr>
        <w:t xml:space="preserve"> </w:t>
      </w:r>
      <w:r w:rsidRPr="00456D94">
        <w:rPr>
          <w:rFonts w:hint="cs"/>
          <w:rtl/>
        </w:rPr>
        <w:t>קיבל</w:t>
      </w:r>
      <w:r w:rsidRPr="00456D94">
        <w:rPr>
          <w:rtl/>
        </w:rPr>
        <w:t xml:space="preserve"> </w:t>
      </w:r>
      <w:r w:rsidRPr="00456D94">
        <w:rPr>
          <w:rFonts w:hint="cs"/>
          <w:rtl/>
        </w:rPr>
        <w:t>לשון</w:t>
      </w:r>
      <w:r w:rsidRPr="00456D94">
        <w:rPr>
          <w:rtl/>
        </w:rPr>
        <w:t xml:space="preserve"> </w:t>
      </w:r>
      <w:r w:rsidRPr="00456D94">
        <w:rPr>
          <w:rFonts w:hint="cs"/>
          <w:rtl/>
        </w:rPr>
        <w:t>הרע</w:t>
      </w:r>
      <w:r w:rsidRPr="00456D94">
        <w:rPr>
          <w:rtl/>
        </w:rPr>
        <w:t xml:space="preserve"> </w:t>
      </w:r>
      <w:r w:rsidRPr="00456D94">
        <w:rPr>
          <w:rFonts w:hint="cs"/>
          <w:rtl/>
        </w:rPr>
        <w:t>על</w:t>
      </w:r>
      <w:r w:rsidRPr="00456D94">
        <w:rPr>
          <w:rtl/>
        </w:rPr>
        <w:t xml:space="preserve"> </w:t>
      </w:r>
      <w:r w:rsidRPr="00456D94">
        <w:rPr>
          <w:rFonts w:hint="cs"/>
          <w:rtl/>
        </w:rPr>
        <w:t>אף</w:t>
      </w:r>
      <w:r w:rsidRPr="00456D94">
        <w:rPr>
          <w:rtl/>
        </w:rPr>
        <w:t xml:space="preserve"> </w:t>
      </w:r>
      <w:r w:rsidRPr="00456D94">
        <w:rPr>
          <w:rFonts w:hint="cs"/>
          <w:rtl/>
        </w:rPr>
        <w:t>יהודי</w:t>
      </w:r>
      <w:r>
        <w:rPr>
          <w:rFonts w:hint="cs"/>
          <w:rtl/>
        </w:rPr>
        <w:t>,</w:t>
      </w:r>
      <w:r w:rsidRPr="00456D94">
        <w:rPr>
          <w:rtl/>
        </w:rPr>
        <w:t xml:space="preserve"> </w:t>
      </w:r>
      <w:r w:rsidRPr="00456D94">
        <w:rPr>
          <w:rFonts w:hint="cs"/>
          <w:rtl/>
        </w:rPr>
        <w:t>ולא</w:t>
      </w:r>
      <w:r w:rsidRPr="00456D94">
        <w:rPr>
          <w:rtl/>
        </w:rPr>
        <w:t xml:space="preserve"> </w:t>
      </w:r>
      <w:r w:rsidRPr="00456D94">
        <w:rPr>
          <w:rFonts w:hint="cs"/>
          <w:rtl/>
        </w:rPr>
        <w:t>אמר</w:t>
      </w:r>
      <w:r w:rsidRPr="00456D94">
        <w:rPr>
          <w:rtl/>
        </w:rPr>
        <w:t xml:space="preserve"> </w:t>
      </w:r>
      <w:r w:rsidRPr="00456D94">
        <w:rPr>
          <w:rFonts w:hint="cs"/>
          <w:rtl/>
        </w:rPr>
        <w:t>לשון</w:t>
      </w:r>
      <w:r w:rsidRPr="00456D94">
        <w:rPr>
          <w:rtl/>
        </w:rPr>
        <w:t xml:space="preserve"> </w:t>
      </w:r>
      <w:r w:rsidRPr="00456D94">
        <w:rPr>
          <w:rFonts w:hint="cs"/>
          <w:rtl/>
        </w:rPr>
        <w:t>הרע</w:t>
      </w:r>
      <w:r w:rsidRPr="00456D94">
        <w:rPr>
          <w:rtl/>
        </w:rPr>
        <w:t xml:space="preserve"> </w:t>
      </w:r>
      <w:r w:rsidRPr="00456D94">
        <w:rPr>
          <w:rFonts w:hint="cs"/>
          <w:rtl/>
        </w:rPr>
        <w:t>על</w:t>
      </w:r>
      <w:r w:rsidRPr="00456D94">
        <w:rPr>
          <w:rtl/>
        </w:rPr>
        <w:t xml:space="preserve"> </w:t>
      </w:r>
      <w:r w:rsidRPr="00456D94">
        <w:rPr>
          <w:rFonts w:hint="cs"/>
          <w:rtl/>
        </w:rPr>
        <w:t>אף</w:t>
      </w:r>
      <w:r w:rsidRPr="00456D94">
        <w:rPr>
          <w:rtl/>
        </w:rPr>
        <w:t xml:space="preserve"> </w:t>
      </w:r>
      <w:r w:rsidRPr="00456D94">
        <w:rPr>
          <w:rFonts w:hint="cs"/>
          <w:rtl/>
        </w:rPr>
        <w:t>יהודי</w:t>
      </w:r>
      <w:r>
        <w:rPr>
          <w:rFonts w:hint="cs"/>
          <w:rtl/>
        </w:rPr>
        <w:t>'.</w:t>
      </w:r>
    </w:p>
    <w:p w14:paraId="61C382CD" w14:textId="77777777" w:rsidR="00525635" w:rsidRPr="00456D94" w:rsidRDefault="00525635" w:rsidP="00525635">
      <w:pPr>
        <w:rPr>
          <w:rtl/>
        </w:rPr>
      </w:pPr>
      <w:r>
        <w:rPr>
          <w:rFonts w:hint="cs"/>
          <w:rtl/>
        </w:rPr>
        <w:t xml:space="preserve">ו. </w:t>
      </w:r>
      <w:r w:rsidRPr="00456D94">
        <w:rPr>
          <w:rFonts w:hint="cs"/>
          <w:rtl/>
        </w:rPr>
        <w:t>אבא</w:t>
      </w:r>
      <w:r w:rsidRPr="00456D94">
        <w:rPr>
          <w:rtl/>
        </w:rPr>
        <w:t xml:space="preserve"> </w:t>
      </w:r>
      <w:r w:rsidRPr="00456D94">
        <w:rPr>
          <w:rFonts w:hint="cs"/>
          <w:rtl/>
        </w:rPr>
        <w:t>עבד</w:t>
      </w:r>
      <w:r w:rsidRPr="00456D94">
        <w:rPr>
          <w:rtl/>
        </w:rPr>
        <w:t xml:space="preserve"> </w:t>
      </w:r>
      <w:r w:rsidRPr="00456D94">
        <w:rPr>
          <w:rFonts w:hint="cs"/>
          <w:rtl/>
        </w:rPr>
        <w:t>שנים</w:t>
      </w:r>
      <w:r w:rsidRPr="00456D94">
        <w:rPr>
          <w:rtl/>
        </w:rPr>
        <w:t xml:space="preserve"> </w:t>
      </w:r>
      <w:r w:rsidRPr="00456D94">
        <w:rPr>
          <w:rFonts w:hint="cs"/>
          <w:rtl/>
        </w:rPr>
        <w:t>בבנק</w:t>
      </w:r>
      <w:r w:rsidRPr="00456D94">
        <w:rPr>
          <w:rtl/>
        </w:rPr>
        <w:t xml:space="preserve"> </w:t>
      </w:r>
      <w:r w:rsidRPr="00456D94">
        <w:rPr>
          <w:rFonts w:hint="cs"/>
          <w:rtl/>
        </w:rPr>
        <w:t>הדואר</w:t>
      </w:r>
      <w:r>
        <w:rPr>
          <w:rFonts w:hint="cs"/>
          <w:rtl/>
        </w:rPr>
        <w:t>.</w:t>
      </w:r>
      <w:r w:rsidRPr="00456D94">
        <w:rPr>
          <w:rtl/>
        </w:rPr>
        <w:t xml:space="preserve"> </w:t>
      </w:r>
      <w:r w:rsidRPr="00456D94">
        <w:rPr>
          <w:rFonts w:hint="cs"/>
          <w:rtl/>
        </w:rPr>
        <w:t>לימים</w:t>
      </w:r>
      <w:r w:rsidRPr="00456D94">
        <w:rPr>
          <w:rtl/>
        </w:rPr>
        <w:t xml:space="preserve"> </w:t>
      </w:r>
      <w:r w:rsidRPr="00456D94">
        <w:rPr>
          <w:rFonts w:hint="cs"/>
          <w:rtl/>
        </w:rPr>
        <w:t>ביקשו</w:t>
      </w:r>
      <w:r w:rsidRPr="00456D94">
        <w:rPr>
          <w:rtl/>
        </w:rPr>
        <w:t xml:space="preserve"> </w:t>
      </w:r>
      <w:r w:rsidRPr="00456D94">
        <w:rPr>
          <w:rFonts w:hint="cs"/>
          <w:rtl/>
        </w:rPr>
        <w:t>לתת</w:t>
      </w:r>
      <w:r w:rsidRPr="00456D94">
        <w:rPr>
          <w:rtl/>
        </w:rPr>
        <w:t xml:space="preserve"> </w:t>
      </w:r>
      <w:r w:rsidRPr="00456D94">
        <w:rPr>
          <w:rFonts w:hint="cs"/>
          <w:rtl/>
        </w:rPr>
        <w:t>לו</w:t>
      </w:r>
      <w:r w:rsidRPr="00456D94">
        <w:rPr>
          <w:rtl/>
        </w:rPr>
        <w:t xml:space="preserve"> </w:t>
      </w:r>
      <w:r w:rsidRPr="00456D94">
        <w:rPr>
          <w:rFonts w:hint="cs"/>
          <w:rtl/>
        </w:rPr>
        <w:t>העלאה</w:t>
      </w:r>
      <w:r w:rsidRPr="00456D94">
        <w:rPr>
          <w:rtl/>
        </w:rPr>
        <w:t xml:space="preserve"> </w:t>
      </w:r>
      <w:r w:rsidRPr="00456D94">
        <w:rPr>
          <w:rFonts w:hint="cs"/>
          <w:rtl/>
        </w:rPr>
        <w:t>במשכורת</w:t>
      </w:r>
      <w:r w:rsidRPr="00456D94">
        <w:rPr>
          <w:rtl/>
        </w:rPr>
        <w:t xml:space="preserve"> </w:t>
      </w:r>
      <w:r w:rsidRPr="00456D94">
        <w:rPr>
          <w:rFonts w:hint="cs"/>
          <w:rtl/>
        </w:rPr>
        <w:t>בצורה</w:t>
      </w:r>
      <w:r w:rsidRPr="00456D94">
        <w:rPr>
          <w:rtl/>
        </w:rPr>
        <w:t xml:space="preserve"> </w:t>
      </w:r>
      <w:r w:rsidRPr="00456D94">
        <w:rPr>
          <w:rFonts w:hint="cs"/>
          <w:rtl/>
        </w:rPr>
        <w:t>של</w:t>
      </w:r>
      <w:r w:rsidRPr="00456D94">
        <w:rPr>
          <w:rtl/>
        </w:rPr>
        <w:t xml:space="preserve"> </w:t>
      </w:r>
      <w:r>
        <w:rPr>
          <w:rFonts w:hint="cs"/>
          <w:rtl/>
        </w:rPr>
        <w:t>'</w:t>
      </w:r>
      <w:r w:rsidRPr="00456D94">
        <w:rPr>
          <w:rFonts w:hint="cs"/>
          <w:rtl/>
        </w:rPr>
        <w:t>אחזקת</w:t>
      </w:r>
      <w:r w:rsidRPr="00456D94">
        <w:rPr>
          <w:rtl/>
        </w:rPr>
        <w:t xml:space="preserve"> </w:t>
      </w:r>
      <w:r w:rsidRPr="00456D94">
        <w:rPr>
          <w:rFonts w:hint="cs"/>
          <w:rtl/>
        </w:rPr>
        <w:t>רכב</w:t>
      </w:r>
      <w:r>
        <w:rPr>
          <w:rFonts w:hint="cs"/>
          <w:rtl/>
        </w:rPr>
        <w:t>'</w:t>
      </w:r>
      <w:r w:rsidRPr="00456D94">
        <w:rPr>
          <w:rtl/>
        </w:rPr>
        <w:t xml:space="preserve"> (</w:t>
      </w:r>
      <w:r w:rsidRPr="00456D94">
        <w:rPr>
          <w:rFonts w:hint="cs"/>
          <w:rtl/>
        </w:rPr>
        <w:t>כך</w:t>
      </w:r>
      <w:r w:rsidRPr="00456D94">
        <w:rPr>
          <w:rtl/>
        </w:rPr>
        <w:t xml:space="preserve"> </w:t>
      </w:r>
      <w:r w:rsidRPr="00456D94">
        <w:rPr>
          <w:rFonts w:hint="cs"/>
          <w:rtl/>
        </w:rPr>
        <w:t>היה</w:t>
      </w:r>
      <w:r w:rsidRPr="00456D94">
        <w:rPr>
          <w:rtl/>
        </w:rPr>
        <w:t xml:space="preserve">, </w:t>
      </w:r>
      <w:r w:rsidRPr="00456D94">
        <w:rPr>
          <w:rFonts w:hint="cs"/>
          <w:rtl/>
        </w:rPr>
        <w:t>ואולי</w:t>
      </w:r>
      <w:r w:rsidRPr="00456D94">
        <w:rPr>
          <w:rtl/>
        </w:rPr>
        <w:t xml:space="preserve"> </w:t>
      </w:r>
      <w:r w:rsidRPr="00456D94">
        <w:rPr>
          <w:rFonts w:hint="cs"/>
          <w:rtl/>
        </w:rPr>
        <w:t>עדיין</w:t>
      </w:r>
      <w:r>
        <w:rPr>
          <w:rFonts w:hint="cs"/>
          <w:rtl/>
        </w:rPr>
        <w:t>,</w:t>
      </w:r>
      <w:r w:rsidRPr="00456D94">
        <w:rPr>
          <w:rtl/>
        </w:rPr>
        <w:t xml:space="preserve"> </w:t>
      </w:r>
      <w:r w:rsidRPr="00456D94">
        <w:rPr>
          <w:rFonts w:hint="cs"/>
          <w:rtl/>
        </w:rPr>
        <w:t>מקובל</w:t>
      </w:r>
      <w:r w:rsidRPr="00456D94">
        <w:rPr>
          <w:rtl/>
        </w:rPr>
        <w:t>)</w:t>
      </w:r>
      <w:r>
        <w:rPr>
          <w:rFonts w:hint="cs"/>
          <w:rtl/>
        </w:rPr>
        <w:t>.</w:t>
      </w:r>
      <w:r w:rsidRPr="00456D94">
        <w:rPr>
          <w:rtl/>
        </w:rPr>
        <w:t xml:space="preserve"> </w:t>
      </w:r>
      <w:r w:rsidRPr="00456D94">
        <w:rPr>
          <w:rFonts w:hint="cs"/>
          <w:rtl/>
        </w:rPr>
        <w:t>אחזקת</w:t>
      </w:r>
      <w:r w:rsidRPr="00456D94">
        <w:rPr>
          <w:rtl/>
        </w:rPr>
        <w:t xml:space="preserve"> </w:t>
      </w:r>
      <w:r w:rsidRPr="00456D94">
        <w:rPr>
          <w:rFonts w:hint="cs"/>
          <w:rtl/>
        </w:rPr>
        <w:t>הרכב</w:t>
      </w:r>
      <w:r w:rsidRPr="00456D94">
        <w:rPr>
          <w:rtl/>
        </w:rPr>
        <w:t xml:space="preserve"> </w:t>
      </w:r>
      <w:r w:rsidRPr="00456D94">
        <w:rPr>
          <w:rFonts w:hint="cs"/>
          <w:rtl/>
        </w:rPr>
        <w:t>הייתה</w:t>
      </w:r>
      <w:r w:rsidRPr="00456D94">
        <w:rPr>
          <w:rtl/>
        </w:rPr>
        <w:t xml:space="preserve"> </w:t>
      </w:r>
      <w:r w:rsidRPr="00456D94">
        <w:rPr>
          <w:rFonts w:hint="cs"/>
          <w:rtl/>
        </w:rPr>
        <w:t>תוספת</w:t>
      </w:r>
      <w:r w:rsidRPr="00456D94">
        <w:rPr>
          <w:rtl/>
        </w:rPr>
        <w:t xml:space="preserve"> </w:t>
      </w:r>
      <w:r w:rsidRPr="00456D94">
        <w:rPr>
          <w:rFonts w:hint="cs"/>
          <w:rtl/>
        </w:rPr>
        <w:t>משמעותית</w:t>
      </w:r>
      <w:r w:rsidRPr="00456D94">
        <w:rPr>
          <w:rtl/>
        </w:rPr>
        <w:t xml:space="preserve"> </w:t>
      </w:r>
      <w:r w:rsidRPr="00456D94">
        <w:rPr>
          <w:rFonts w:hint="cs"/>
          <w:rtl/>
        </w:rPr>
        <w:t>למשכורת</w:t>
      </w:r>
      <w:r>
        <w:rPr>
          <w:rFonts w:hint="cs"/>
          <w:rtl/>
        </w:rPr>
        <w:t>, אך</w:t>
      </w:r>
      <w:r w:rsidRPr="00456D94">
        <w:rPr>
          <w:rtl/>
        </w:rPr>
        <w:t xml:space="preserve"> </w:t>
      </w:r>
      <w:r w:rsidRPr="00456D94">
        <w:rPr>
          <w:rFonts w:hint="cs"/>
          <w:rtl/>
        </w:rPr>
        <w:t>אבא</w:t>
      </w:r>
      <w:r w:rsidRPr="00456D94">
        <w:rPr>
          <w:rtl/>
        </w:rPr>
        <w:t xml:space="preserve"> </w:t>
      </w:r>
      <w:r w:rsidRPr="00456D94">
        <w:rPr>
          <w:rFonts w:hint="cs"/>
          <w:rtl/>
        </w:rPr>
        <w:t>לא</w:t>
      </w:r>
      <w:r w:rsidRPr="00456D94">
        <w:rPr>
          <w:rtl/>
        </w:rPr>
        <w:t xml:space="preserve"> </w:t>
      </w:r>
      <w:r w:rsidRPr="00456D94">
        <w:rPr>
          <w:rFonts w:hint="cs"/>
          <w:rtl/>
        </w:rPr>
        <w:t>היה</w:t>
      </w:r>
      <w:r w:rsidRPr="00456D94">
        <w:rPr>
          <w:rtl/>
        </w:rPr>
        <w:t xml:space="preserve"> </w:t>
      </w:r>
      <w:r w:rsidRPr="00456D94">
        <w:rPr>
          <w:rFonts w:hint="cs"/>
          <w:rtl/>
        </w:rPr>
        <w:t>מוכן</w:t>
      </w:r>
      <w:r w:rsidRPr="00456D94">
        <w:rPr>
          <w:rtl/>
        </w:rPr>
        <w:t xml:space="preserve"> </w:t>
      </w:r>
      <w:r w:rsidRPr="00456D94">
        <w:rPr>
          <w:rFonts w:hint="cs"/>
          <w:rtl/>
        </w:rPr>
        <w:t>בשום</w:t>
      </w:r>
      <w:r w:rsidRPr="00456D94">
        <w:rPr>
          <w:rtl/>
        </w:rPr>
        <w:t xml:space="preserve"> </w:t>
      </w:r>
      <w:r w:rsidRPr="00456D94">
        <w:rPr>
          <w:rFonts w:hint="cs"/>
          <w:rtl/>
        </w:rPr>
        <w:t>אופן</w:t>
      </w:r>
      <w:r w:rsidRPr="00456D94">
        <w:rPr>
          <w:rtl/>
        </w:rPr>
        <w:t xml:space="preserve"> </w:t>
      </w:r>
      <w:r w:rsidRPr="00456D94">
        <w:rPr>
          <w:rFonts w:hint="cs"/>
          <w:rtl/>
        </w:rPr>
        <w:t>לקבל</w:t>
      </w:r>
      <w:r w:rsidRPr="00456D94">
        <w:rPr>
          <w:rtl/>
        </w:rPr>
        <w:t xml:space="preserve"> </w:t>
      </w:r>
      <w:r w:rsidRPr="00456D94">
        <w:rPr>
          <w:rFonts w:hint="cs"/>
          <w:rtl/>
        </w:rPr>
        <w:t>את</w:t>
      </w:r>
      <w:r w:rsidRPr="00456D94">
        <w:rPr>
          <w:rtl/>
        </w:rPr>
        <w:t xml:space="preserve"> </w:t>
      </w:r>
      <w:r w:rsidRPr="00456D94">
        <w:rPr>
          <w:rFonts w:hint="cs"/>
          <w:rtl/>
        </w:rPr>
        <w:t>התוספת</w:t>
      </w:r>
      <w:r>
        <w:rPr>
          <w:rFonts w:hint="cs"/>
          <w:rtl/>
        </w:rPr>
        <w:t>:</w:t>
      </w:r>
      <w:r w:rsidRPr="00456D94">
        <w:rPr>
          <w:rtl/>
        </w:rPr>
        <w:t xml:space="preserve"> </w:t>
      </w:r>
      <w:r>
        <w:rPr>
          <w:rFonts w:hint="cs"/>
          <w:rtl/>
        </w:rPr>
        <w:t>'</w:t>
      </w:r>
      <w:r w:rsidRPr="00456D94">
        <w:rPr>
          <w:rFonts w:hint="cs"/>
          <w:rtl/>
        </w:rPr>
        <w:t>אין</w:t>
      </w:r>
      <w:r w:rsidRPr="00456D94">
        <w:rPr>
          <w:rtl/>
        </w:rPr>
        <w:t xml:space="preserve"> </w:t>
      </w:r>
      <w:r w:rsidRPr="00456D94">
        <w:rPr>
          <w:rFonts w:hint="cs"/>
          <w:rtl/>
        </w:rPr>
        <w:t>לי</w:t>
      </w:r>
      <w:r w:rsidRPr="00456D94">
        <w:rPr>
          <w:rtl/>
        </w:rPr>
        <w:t xml:space="preserve"> </w:t>
      </w:r>
      <w:r w:rsidRPr="00456D94">
        <w:rPr>
          <w:rFonts w:hint="cs"/>
          <w:rtl/>
        </w:rPr>
        <w:t>רכב</w:t>
      </w:r>
      <w:r>
        <w:rPr>
          <w:rFonts w:hint="cs"/>
          <w:rtl/>
        </w:rPr>
        <w:t xml:space="preserve">', אמר, 'ואני </w:t>
      </w:r>
      <w:r w:rsidRPr="00456D94">
        <w:rPr>
          <w:rFonts w:hint="cs"/>
          <w:rtl/>
        </w:rPr>
        <w:t>לא</w:t>
      </w:r>
      <w:r w:rsidRPr="00456D94">
        <w:rPr>
          <w:rtl/>
        </w:rPr>
        <w:t xml:space="preserve"> </w:t>
      </w:r>
      <w:r w:rsidRPr="00456D94">
        <w:rPr>
          <w:rFonts w:hint="cs"/>
          <w:rtl/>
        </w:rPr>
        <w:t>מוכן</w:t>
      </w:r>
      <w:r w:rsidRPr="00456D94">
        <w:rPr>
          <w:rtl/>
        </w:rPr>
        <w:t xml:space="preserve"> </w:t>
      </w:r>
      <w:r w:rsidRPr="00456D94">
        <w:rPr>
          <w:rFonts w:hint="cs"/>
          <w:rtl/>
        </w:rPr>
        <w:t>לקבל</w:t>
      </w:r>
      <w:r w:rsidRPr="00456D94">
        <w:rPr>
          <w:rtl/>
        </w:rPr>
        <w:t xml:space="preserve"> </w:t>
      </w:r>
      <w:r w:rsidRPr="00456D94">
        <w:rPr>
          <w:rFonts w:hint="cs"/>
          <w:rtl/>
        </w:rPr>
        <w:t>אחזקה</w:t>
      </w:r>
      <w:r w:rsidRPr="00456D94">
        <w:rPr>
          <w:rtl/>
        </w:rPr>
        <w:t xml:space="preserve"> </w:t>
      </w:r>
      <w:r w:rsidRPr="00456D94">
        <w:rPr>
          <w:rFonts w:hint="cs"/>
          <w:rtl/>
        </w:rPr>
        <w:t>על</w:t>
      </w:r>
      <w:r w:rsidRPr="00456D94">
        <w:rPr>
          <w:rtl/>
        </w:rPr>
        <w:t xml:space="preserve"> </w:t>
      </w:r>
      <w:r w:rsidRPr="00456D94">
        <w:rPr>
          <w:rFonts w:hint="cs"/>
          <w:rtl/>
        </w:rPr>
        <w:t>רכב</w:t>
      </w:r>
      <w:r w:rsidRPr="00456D94">
        <w:rPr>
          <w:rtl/>
        </w:rPr>
        <w:t xml:space="preserve"> </w:t>
      </w:r>
      <w:r w:rsidRPr="00456D94">
        <w:rPr>
          <w:rFonts w:hint="cs"/>
          <w:rtl/>
        </w:rPr>
        <w:t>שאין</w:t>
      </w:r>
      <w:r w:rsidRPr="00456D94">
        <w:rPr>
          <w:rtl/>
        </w:rPr>
        <w:t xml:space="preserve"> </w:t>
      </w:r>
      <w:r w:rsidRPr="00456D94">
        <w:rPr>
          <w:rFonts w:hint="cs"/>
          <w:rtl/>
        </w:rPr>
        <w:t>לי</w:t>
      </w:r>
      <w:r>
        <w:rPr>
          <w:rFonts w:hint="cs"/>
          <w:rtl/>
        </w:rPr>
        <w:t>'</w:t>
      </w:r>
      <w:r>
        <w:rPr>
          <w:rtl/>
        </w:rPr>
        <w:t>.</w:t>
      </w:r>
      <w:r>
        <w:rPr>
          <w:rFonts w:hint="cs"/>
          <w:rtl/>
        </w:rPr>
        <w:t xml:space="preserve"> </w:t>
      </w:r>
      <w:r w:rsidRPr="00456D94">
        <w:rPr>
          <w:rFonts w:hint="cs"/>
          <w:rtl/>
        </w:rPr>
        <w:t>לימים</w:t>
      </w:r>
      <w:r w:rsidRPr="00456D94">
        <w:rPr>
          <w:rtl/>
        </w:rPr>
        <w:t xml:space="preserve"> </w:t>
      </w:r>
      <w:r>
        <w:rPr>
          <w:rFonts w:hint="cs"/>
          <w:rtl/>
        </w:rPr>
        <w:t xml:space="preserve">קנתה </w:t>
      </w:r>
      <w:r w:rsidRPr="00456D94">
        <w:rPr>
          <w:rFonts w:hint="cs"/>
          <w:rtl/>
        </w:rPr>
        <w:t>המשפחה</w:t>
      </w:r>
      <w:r w:rsidRPr="00456D94">
        <w:rPr>
          <w:rtl/>
        </w:rPr>
        <w:t xml:space="preserve"> </w:t>
      </w:r>
      <w:r w:rsidRPr="00456D94">
        <w:rPr>
          <w:rFonts w:hint="cs"/>
          <w:rtl/>
        </w:rPr>
        <w:t>רכב</w:t>
      </w:r>
      <w:r w:rsidRPr="00456D94">
        <w:rPr>
          <w:rtl/>
        </w:rPr>
        <w:t xml:space="preserve"> </w:t>
      </w:r>
      <w:r w:rsidRPr="00456D94">
        <w:rPr>
          <w:rFonts w:hint="cs"/>
          <w:rtl/>
        </w:rPr>
        <w:t>לאחד</w:t>
      </w:r>
      <w:r w:rsidRPr="00456D94">
        <w:rPr>
          <w:rtl/>
        </w:rPr>
        <w:t xml:space="preserve"> </w:t>
      </w:r>
      <w:r w:rsidRPr="00456D94">
        <w:rPr>
          <w:rFonts w:hint="cs"/>
          <w:rtl/>
        </w:rPr>
        <w:t>הבנים</w:t>
      </w:r>
      <w:r w:rsidRPr="00456D94">
        <w:rPr>
          <w:rtl/>
        </w:rPr>
        <w:t xml:space="preserve"> </w:t>
      </w:r>
      <w:r w:rsidRPr="00456D94">
        <w:rPr>
          <w:rFonts w:hint="cs"/>
          <w:rtl/>
        </w:rPr>
        <w:t>שגר</w:t>
      </w:r>
      <w:r w:rsidRPr="00456D94">
        <w:rPr>
          <w:rtl/>
        </w:rPr>
        <w:t xml:space="preserve"> </w:t>
      </w:r>
      <w:r w:rsidRPr="00456D94">
        <w:rPr>
          <w:rFonts w:hint="cs"/>
          <w:rtl/>
        </w:rPr>
        <w:t>עם</w:t>
      </w:r>
      <w:r w:rsidRPr="00456D94">
        <w:rPr>
          <w:rtl/>
        </w:rPr>
        <w:t xml:space="preserve"> </w:t>
      </w:r>
      <w:r w:rsidRPr="00456D94">
        <w:rPr>
          <w:rFonts w:hint="cs"/>
          <w:rtl/>
        </w:rPr>
        <w:t>הוריו</w:t>
      </w:r>
      <w:r w:rsidRPr="00456D94">
        <w:rPr>
          <w:rtl/>
        </w:rPr>
        <w:t xml:space="preserve">. </w:t>
      </w:r>
      <w:r>
        <w:rPr>
          <w:rFonts w:hint="cs"/>
          <w:rtl/>
        </w:rPr>
        <w:t>'</w:t>
      </w:r>
      <w:r w:rsidRPr="00456D94">
        <w:rPr>
          <w:rFonts w:hint="cs"/>
          <w:rtl/>
        </w:rPr>
        <w:t>נו</w:t>
      </w:r>
      <w:r w:rsidRPr="00456D94">
        <w:rPr>
          <w:rtl/>
        </w:rPr>
        <w:t xml:space="preserve"> </w:t>
      </w:r>
      <w:r w:rsidRPr="00456D94">
        <w:rPr>
          <w:rFonts w:hint="cs"/>
          <w:rtl/>
        </w:rPr>
        <w:t>אבא</w:t>
      </w:r>
      <w:r>
        <w:rPr>
          <w:rFonts w:hint="cs"/>
          <w:rtl/>
        </w:rPr>
        <w:t>'</w:t>
      </w:r>
      <w:r w:rsidRPr="00456D94">
        <w:rPr>
          <w:rtl/>
        </w:rPr>
        <w:t xml:space="preserve">, </w:t>
      </w:r>
      <w:r>
        <w:rPr>
          <w:rFonts w:hint="cs"/>
          <w:rtl/>
        </w:rPr>
        <w:t>אמרו לו, '</w:t>
      </w:r>
      <w:r w:rsidRPr="00456D94">
        <w:rPr>
          <w:rFonts w:hint="cs"/>
          <w:rtl/>
        </w:rPr>
        <w:t>עכשיו</w:t>
      </w:r>
      <w:r w:rsidRPr="00456D94">
        <w:rPr>
          <w:rtl/>
        </w:rPr>
        <w:t xml:space="preserve"> </w:t>
      </w:r>
      <w:r w:rsidRPr="00456D94">
        <w:rPr>
          <w:rFonts w:hint="cs"/>
          <w:rtl/>
        </w:rPr>
        <w:t>אתה</w:t>
      </w:r>
      <w:r w:rsidRPr="00456D94">
        <w:rPr>
          <w:rtl/>
        </w:rPr>
        <w:t xml:space="preserve"> </w:t>
      </w:r>
      <w:r w:rsidRPr="00456D94">
        <w:rPr>
          <w:rFonts w:hint="cs"/>
          <w:rtl/>
        </w:rPr>
        <w:t>מוכן</w:t>
      </w:r>
      <w:r w:rsidRPr="00456D94">
        <w:rPr>
          <w:rtl/>
        </w:rPr>
        <w:t xml:space="preserve"> </w:t>
      </w:r>
      <w:r w:rsidRPr="00456D94">
        <w:rPr>
          <w:rFonts w:hint="cs"/>
          <w:rtl/>
        </w:rPr>
        <w:t>לקבל</w:t>
      </w:r>
      <w:r w:rsidRPr="00456D94">
        <w:rPr>
          <w:rtl/>
        </w:rPr>
        <w:t xml:space="preserve"> </w:t>
      </w:r>
      <w:r w:rsidRPr="00456D94">
        <w:rPr>
          <w:rFonts w:hint="cs"/>
          <w:rtl/>
        </w:rPr>
        <w:t>אחזקת</w:t>
      </w:r>
      <w:r w:rsidRPr="00456D94">
        <w:rPr>
          <w:rtl/>
        </w:rPr>
        <w:t xml:space="preserve"> </w:t>
      </w:r>
      <w:r w:rsidRPr="00456D94">
        <w:rPr>
          <w:rFonts w:hint="cs"/>
          <w:rtl/>
        </w:rPr>
        <w:t>רכב</w:t>
      </w:r>
      <w:r w:rsidRPr="00456D94">
        <w:rPr>
          <w:rtl/>
        </w:rPr>
        <w:t>?</w:t>
      </w:r>
      <w:r>
        <w:rPr>
          <w:rFonts w:hint="cs"/>
          <w:rtl/>
        </w:rPr>
        <w:t>'</w:t>
      </w:r>
      <w:r w:rsidRPr="00456D94">
        <w:rPr>
          <w:rtl/>
        </w:rPr>
        <w:t xml:space="preserve"> </w:t>
      </w:r>
      <w:r>
        <w:rPr>
          <w:rFonts w:hint="cs"/>
          <w:rtl/>
        </w:rPr>
        <w:t>'</w:t>
      </w:r>
      <w:r w:rsidRPr="00456D94">
        <w:rPr>
          <w:rFonts w:hint="cs"/>
          <w:rtl/>
        </w:rPr>
        <w:t>לא</w:t>
      </w:r>
      <w:r w:rsidRPr="00456D94">
        <w:rPr>
          <w:rtl/>
        </w:rPr>
        <w:t>!</w:t>
      </w:r>
      <w:r>
        <w:rPr>
          <w:rFonts w:hint="cs"/>
          <w:rtl/>
        </w:rPr>
        <w:t>'</w:t>
      </w:r>
      <w:r w:rsidRPr="00456D94">
        <w:rPr>
          <w:rtl/>
        </w:rPr>
        <w:t xml:space="preserve"> </w:t>
      </w:r>
      <w:r w:rsidRPr="00456D94">
        <w:rPr>
          <w:rFonts w:hint="cs"/>
          <w:rtl/>
        </w:rPr>
        <w:t>אמר</w:t>
      </w:r>
      <w:r w:rsidRPr="00456D94">
        <w:rPr>
          <w:rtl/>
        </w:rPr>
        <w:t xml:space="preserve"> </w:t>
      </w:r>
      <w:r w:rsidRPr="00456D94">
        <w:rPr>
          <w:rFonts w:hint="cs"/>
          <w:rtl/>
        </w:rPr>
        <w:t>אבא</w:t>
      </w:r>
      <w:r w:rsidRPr="00456D94">
        <w:rPr>
          <w:rtl/>
        </w:rPr>
        <w:t xml:space="preserve">, </w:t>
      </w:r>
      <w:r>
        <w:rPr>
          <w:rFonts w:hint="cs"/>
          <w:rtl/>
        </w:rPr>
        <w:t>'</w:t>
      </w:r>
      <w:r w:rsidRPr="00456D94">
        <w:rPr>
          <w:rFonts w:hint="cs"/>
          <w:rtl/>
        </w:rPr>
        <w:t>אחזקת</w:t>
      </w:r>
      <w:r w:rsidRPr="00456D94">
        <w:rPr>
          <w:rtl/>
        </w:rPr>
        <w:t xml:space="preserve"> </w:t>
      </w:r>
      <w:r w:rsidRPr="00456D94">
        <w:rPr>
          <w:rFonts w:hint="cs"/>
          <w:rtl/>
        </w:rPr>
        <w:t>הרכב</w:t>
      </w:r>
      <w:r w:rsidRPr="00456D94">
        <w:rPr>
          <w:rtl/>
        </w:rPr>
        <w:t xml:space="preserve"> </w:t>
      </w:r>
      <w:r w:rsidRPr="00456D94">
        <w:rPr>
          <w:rFonts w:hint="cs"/>
          <w:rtl/>
        </w:rPr>
        <w:t>נועדה</w:t>
      </w:r>
      <w:r w:rsidRPr="00456D94">
        <w:rPr>
          <w:rtl/>
        </w:rPr>
        <w:t xml:space="preserve"> </w:t>
      </w:r>
      <w:r w:rsidRPr="00456D94">
        <w:rPr>
          <w:rFonts w:hint="cs"/>
          <w:rtl/>
        </w:rPr>
        <w:t>לנסיעה</w:t>
      </w:r>
      <w:r w:rsidRPr="00456D94">
        <w:rPr>
          <w:rtl/>
        </w:rPr>
        <w:t xml:space="preserve"> </w:t>
      </w:r>
      <w:r w:rsidRPr="00456D94">
        <w:rPr>
          <w:rFonts w:hint="cs"/>
          <w:rtl/>
        </w:rPr>
        <w:t>לעבודה</w:t>
      </w:r>
      <w:r w:rsidRPr="00456D94">
        <w:rPr>
          <w:rtl/>
        </w:rPr>
        <w:t xml:space="preserve"> </w:t>
      </w:r>
      <w:r w:rsidRPr="00456D94">
        <w:rPr>
          <w:rFonts w:hint="cs"/>
          <w:rtl/>
        </w:rPr>
        <w:t>ועבור</w:t>
      </w:r>
      <w:r w:rsidRPr="00456D94">
        <w:rPr>
          <w:rtl/>
        </w:rPr>
        <w:t xml:space="preserve"> </w:t>
      </w:r>
      <w:r w:rsidRPr="00456D94">
        <w:rPr>
          <w:rFonts w:hint="cs"/>
          <w:rtl/>
        </w:rPr>
        <w:t>העבודה</w:t>
      </w:r>
      <w:r w:rsidRPr="00456D94">
        <w:rPr>
          <w:rtl/>
        </w:rPr>
        <w:t xml:space="preserve">, </w:t>
      </w:r>
      <w:r>
        <w:rPr>
          <w:rFonts w:hint="cs"/>
          <w:rtl/>
        </w:rPr>
        <w:t>ו</w:t>
      </w:r>
      <w:r w:rsidRPr="00456D94">
        <w:rPr>
          <w:rFonts w:hint="cs"/>
          <w:rtl/>
        </w:rPr>
        <w:t>זה</w:t>
      </w:r>
      <w:r w:rsidRPr="00456D94">
        <w:rPr>
          <w:rtl/>
        </w:rPr>
        <w:t xml:space="preserve"> </w:t>
      </w:r>
      <w:r w:rsidRPr="00456D94">
        <w:rPr>
          <w:rFonts w:hint="cs"/>
          <w:rtl/>
        </w:rPr>
        <w:t>לא</w:t>
      </w:r>
      <w:r w:rsidRPr="00456D94">
        <w:rPr>
          <w:rtl/>
        </w:rPr>
        <w:t xml:space="preserve"> </w:t>
      </w:r>
      <w:r w:rsidRPr="00456D94">
        <w:rPr>
          <w:rFonts w:hint="cs"/>
          <w:rtl/>
        </w:rPr>
        <w:t>המקרה</w:t>
      </w:r>
      <w:r w:rsidRPr="00456D94">
        <w:rPr>
          <w:rtl/>
        </w:rPr>
        <w:t xml:space="preserve"> </w:t>
      </w:r>
      <w:r w:rsidRPr="00456D94">
        <w:rPr>
          <w:rFonts w:hint="cs"/>
          <w:rtl/>
        </w:rPr>
        <w:t>שלנו</w:t>
      </w:r>
      <w:r>
        <w:rPr>
          <w:rFonts w:hint="cs"/>
          <w:rtl/>
        </w:rPr>
        <w:t>''</w:t>
      </w:r>
      <w:r w:rsidRPr="00456D94">
        <w:rPr>
          <w:rtl/>
        </w:rPr>
        <w:t xml:space="preserve">. </w:t>
      </w:r>
      <w:r w:rsidRPr="00456D94">
        <w:rPr>
          <w:rFonts w:hint="cs"/>
          <w:rtl/>
        </w:rPr>
        <w:t>איפה</w:t>
      </w:r>
      <w:r w:rsidRPr="00456D94">
        <w:rPr>
          <w:rtl/>
        </w:rPr>
        <w:t xml:space="preserve"> </w:t>
      </w:r>
      <w:r w:rsidRPr="00456D94">
        <w:rPr>
          <w:rFonts w:hint="cs"/>
          <w:rtl/>
        </w:rPr>
        <w:t>ישנם</w:t>
      </w:r>
      <w:r w:rsidRPr="00456D94">
        <w:rPr>
          <w:rtl/>
        </w:rPr>
        <w:t xml:space="preserve"> </w:t>
      </w:r>
      <w:r w:rsidRPr="00456D94">
        <w:rPr>
          <w:rFonts w:hint="cs"/>
          <w:rtl/>
        </w:rPr>
        <w:t>עוד</w:t>
      </w:r>
      <w:r w:rsidRPr="00456D94">
        <w:rPr>
          <w:rtl/>
        </w:rPr>
        <w:t xml:space="preserve"> </w:t>
      </w:r>
      <w:r w:rsidRPr="00456D94">
        <w:rPr>
          <w:rFonts w:hint="cs"/>
          <w:rtl/>
        </w:rPr>
        <w:t>אנשים</w:t>
      </w:r>
      <w:r w:rsidRPr="00456D94">
        <w:rPr>
          <w:rtl/>
        </w:rPr>
        <w:t xml:space="preserve"> </w:t>
      </w:r>
      <w:r w:rsidRPr="00456D94">
        <w:rPr>
          <w:rFonts w:hint="cs"/>
          <w:rtl/>
        </w:rPr>
        <w:t>כמו</w:t>
      </w:r>
      <w:r>
        <w:rPr>
          <w:rFonts w:hint="cs"/>
          <w:rtl/>
        </w:rPr>
        <w:t>הו</w:t>
      </w:r>
      <w:r>
        <w:rPr>
          <w:rtl/>
        </w:rPr>
        <w:t>?</w:t>
      </w:r>
    </w:p>
    <w:p w14:paraId="247DD06F" w14:textId="77777777" w:rsidR="00525635" w:rsidRPr="00456D94" w:rsidRDefault="00525635" w:rsidP="00525635">
      <w:pPr>
        <w:rPr>
          <w:rtl/>
        </w:rPr>
      </w:pPr>
      <w:r>
        <w:rPr>
          <w:rFonts w:hint="cs"/>
          <w:rtl/>
        </w:rPr>
        <w:t>ז. '</w:t>
      </w:r>
      <w:r w:rsidRPr="00456D94">
        <w:rPr>
          <w:rFonts w:hint="cs"/>
          <w:rtl/>
        </w:rPr>
        <w:t>השבוע</w:t>
      </w:r>
      <w:r w:rsidRPr="00456D94">
        <w:rPr>
          <w:rtl/>
        </w:rPr>
        <w:t xml:space="preserve"> </w:t>
      </w:r>
      <w:r w:rsidRPr="00456D94">
        <w:rPr>
          <w:rFonts w:hint="cs"/>
          <w:rtl/>
        </w:rPr>
        <w:t>הגיע</w:t>
      </w:r>
      <w:r w:rsidRPr="00456D94">
        <w:rPr>
          <w:rtl/>
        </w:rPr>
        <w:t xml:space="preserve"> </w:t>
      </w:r>
      <w:r w:rsidRPr="00456D94">
        <w:rPr>
          <w:rFonts w:hint="cs"/>
          <w:rtl/>
        </w:rPr>
        <w:t>אברך</w:t>
      </w:r>
      <w:r w:rsidRPr="00456D94">
        <w:rPr>
          <w:rtl/>
        </w:rPr>
        <w:t xml:space="preserve"> </w:t>
      </w:r>
      <w:r w:rsidRPr="00456D94">
        <w:rPr>
          <w:rFonts w:hint="cs"/>
          <w:rtl/>
        </w:rPr>
        <w:t>לנחם</w:t>
      </w:r>
      <w:r w:rsidRPr="00456D94">
        <w:rPr>
          <w:rtl/>
        </w:rPr>
        <w:t xml:space="preserve"> </w:t>
      </w:r>
      <w:r w:rsidRPr="00456D94">
        <w:rPr>
          <w:rFonts w:hint="cs"/>
          <w:rtl/>
        </w:rPr>
        <w:t>אותנו</w:t>
      </w:r>
      <w:r w:rsidRPr="00456D94">
        <w:rPr>
          <w:rtl/>
        </w:rPr>
        <w:t xml:space="preserve">, </w:t>
      </w:r>
      <w:r>
        <w:rPr>
          <w:rFonts w:hint="cs"/>
          <w:rtl/>
        </w:rPr>
        <w:t>ו</w:t>
      </w:r>
      <w:r w:rsidRPr="00456D94">
        <w:rPr>
          <w:rFonts w:hint="cs"/>
          <w:rtl/>
        </w:rPr>
        <w:t>סיפר</w:t>
      </w:r>
      <w:r w:rsidRPr="00456D94">
        <w:rPr>
          <w:rtl/>
        </w:rPr>
        <w:t xml:space="preserve"> </w:t>
      </w:r>
      <w:r>
        <w:rPr>
          <w:rFonts w:hint="cs"/>
          <w:rtl/>
        </w:rPr>
        <w:t>ש</w:t>
      </w:r>
      <w:r w:rsidRPr="00456D94">
        <w:rPr>
          <w:rFonts w:hint="cs"/>
          <w:rtl/>
        </w:rPr>
        <w:t>בנערותו</w:t>
      </w:r>
      <w:r w:rsidRPr="00456D94">
        <w:rPr>
          <w:rtl/>
        </w:rPr>
        <w:t xml:space="preserve"> </w:t>
      </w:r>
      <w:r>
        <w:rPr>
          <w:rFonts w:hint="cs"/>
          <w:rtl/>
        </w:rPr>
        <w:t xml:space="preserve">היה </w:t>
      </w:r>
      <w:r w:rsidRPr="00456D94">
        <w:rPr>
          <w:rFonts w:hint="cs"/>
          <w:rtl/>
        </w:rPr>
        <w:t>רחוק</w:t>
      </w:r>
      <w:r w:rsidRPr="00456D94">
        <w:rPr>
          <w:rtl/>
        </w:rPr>
        <w:t xml:space="preserve"> </w:t>
      </w:r>
      <w:r w:rsidRPr="00456D94">
        <w:rPr>
          <w:rFonts w:hint="cs"/>
          <w:rtl/>
        </w:rPr>
        <w:t>מעולמה</w:t>
      </w:r>
      <w:r w:rsidRPr="00456D94">
        <w:rPr>
          <w:rtl/>
        </w:rPr>
        <w:t xml:space="preserve"> </w:t>
      </w:r>
      <w:r w:rsidRPr="00456D94">
        <w:rPr>
          <w:rFonts w:hint="cs"/>
          <w:rtl/>
        </w:rPr>
        <w:t>של</w:t>
      </w:r>
      <w:r w:rsidRPr="00456D94">
        <w:rPr>
          <w:rtl/>
        </w:rPr>
        <w:t xml:space="preserve"> </w:t>
      </w:r>
      <w:r w:rsidRPr="00456D94">
        <w:rPr>
          <w:rFonts w:hint="cs"/>
          <w:rtl/>
        </w:rPr>
        <w:t>תורה</w:t>
      </w:r>
      <w:r w:rsidRPr="00456D94">
        <w:rPr>
          <w:rtl/>
        </w:rPr>
        <w:t xml:space="preserve">. </w:t>
      </w:r>
      <w:r w:rsidRPr="00456D94">
        <w:rPr>
          <w:rFonts w:hint="cs"/>
          <w:rtl/>
        </w:rPr>
        <w:t>הוא</w:t>
      </w:r>
      <w:r w:rsidRPr="00456D94">
        <w:rPr>
          <w:rtl/>
        </w:rPr>
        <w:t xml:space="preserve"> </w:t>
      </w:r>
      <w:r w:rsidRPr="00456D94">
        <w:rPr>
          <w:rFonts w:hint="cs"/>
          <w:rtl/>
        </w:rPr>
        <w:t>התלבט</w:t>
      </w:r>
      <w:r w:rsidRPr="00456D94">
        <w:rPr>
          <w:rtl/>
        </w:rPr>
        <w:t xml:space="preserve"> </w:t>
      </w:r>
      <w:r w:rsidRPr="00456D94">
        <w:rPr>
          <w:rFonts w:hint="cs"/>
          <w:rtl/>
        </w:rPr>
        <w:t>לאן</w:t>
      </w:r>
      <w:r w:rsidRPr="00456D94">
        <w:rPr>
          <w:rtl/>
        </w:rPr>
        <w:t xml:space="preserve"> </w:t>
      </w:r>
      <w:r w:rsidRPr="00456D94">
        <w:rPr>
          <w:rFonts w:hint="cs"/>
          <w:rtl/>
        </w:rPr>
        <w:t>פניו</w:t>
      </w:r>
      <w:r>
        <w:rPr>
          <w:rFonts w:hint="cs"/>
          <w:rtl/>
        </w:rPr>
        <w:t xml:space="preserve"> מועדות,</w:t>
      </w:r>
      <w:r w:rsidRPr="00456D94">
        <w:rPr>
          <w:rtl/>
        </w:rPr>
        <w:t xml:space="preserve"> </w:t>
      </w:r>
      <w:r w:rsidRPr="00456D94">
        <w:rPr>
          <w:rFonts w:hint="cs"/>
          <w:rtl/>
        </w:rPr>
        <w:t>והחליט</w:t>
      </w:r>
      <w:r w:rsidRPr="00456D94">
        <w:rPr>
          <w:rtl/>
        </w:rPr>
        <w:t xml:space="preserve"> </w:t>
      </w:r>
      <w:r w:rsidRPr="00456D94">
        <w:rPr>
          <w:rFonts w:hint="cs"/>
          <w:rtl/>
        </w:rPr>
        <w:t>להתייעץ</w:t>
      </w:r>
      <w:r w:rsidRPr="00456D94">
        <w:rPr>
          <w:rtl/>
        </w:rPr>
        <w:t xml:space="preserve"> </w:t>
      </w:r>
      <w:r w:rsidRPr="00456D94">
        <w:rPr>
          <w:rFonts w:hint="cs"/>
          <w:rtl/>
        </w:rPr>
        <w:t>עם</w:t>
      </w:r>
      <w:r w:rsidRPr="00456D94">
        <w:rPr>
          <w:rtl/>
        </w:rPr>
        <w:t xml:space="preserve"> </w:t>
      </w:r>
      <w:r w:rsidRPr="00456D94">
        <w:rPr>
          <w:rFonts w:hint="cs"/>
          <w:rtl/>
        </w:rPr>
        <w:t>אבא</w:t>
      </w:r>
      <w:r w:rsidRPr="00456D94">
        <w:rPr>
          <w:rtl/>
        </w:rPr>
        <w:t xml:space="preserve"> </w:t>
      </w:r>
      <w:r w:rsidRPr="00456D94">
        <w:rPr>
          <w:rFonts w:hint="cs"/>
          <w:rtl/>
        </w:rPr>
        <w:t>בבית</w:t>
      </w:r>
      <w:r w:rsidRPr="00456D94">
        <w:rPr>
          <w:rtl/>
        </w:rPr>
        <w:t xml:space="preserve"> </w:t>
      </w:r>
      <w:r w:rsidRPr="00456D94">
        <w:rPr>
          <w:rFonts w:hint="cs"/>
          <w:rtl/>
        </w:rPr>
        <w:t>הכנסת</w:t>
      </w:r>
      <w:r w:rsidRPr="00456D94">
        <w:rPr>
          <w:rtl/>
        </w:rPr>
        <w:t xml:space="preserve">. </w:t>
      </w:r>
      <w:r>
        <w:rPr>
          <w:rFonts w:hint="cs"/>
          <w:rtl/>
        </w:rPr>
        <w:t>וכך</w:t>
      </w:r>
      <w:r w:rsidRPr="00456D94">
        <w:rPr>
          <w:rtl/>
        </w:rPr>
        <w:t xml:space="preserve"> </w:t>
      </w:r>
      <w:r w:rsidRPr="00456D94">
        <w:rPr>
          <w:rFonts w:hint="cs"/>
          <w:rtl/>
        </w:rPr>
        <w:t>סיפר</w:t>
      </w:r>
      <w:r w:rsidRPr="00456D94">
        <w:rPr>
          <w:rtl/>
        </w:rPr>
        <w:t xml:space="preserve">: </w:t>
      </w:r>
      <w:r>
        <w:rPr>
          <w:rFonts w:hint="cs"/>
          <w:rtl/>
        </w:rPr>
        <w:t>'</w:t>
      </w:r>
      <w:r w:rsidRPr="00456D94">
        <w:rPr>
          <w:rFonts w:hint="cs"/>
          <w:rtl/>
        </w:rPr>
        <w:t>עוד</w:t>
      </w:r>
      <w:r w:rsidRPr="00456D94">
        <w:rPr>
          <w:rtl/>
        </w:rPr>
        <w:t xml:space="preserve"> </w:t>
      </w:r>
      <w:r w:rsidRPr="00456D94">
        <w:rPr>
          <w:rFonts w:hint="cs"/>
          <w:rtl/>
        </w:rPr>
        <w:t>לפני</w:t>
      </w:r>
      <w:r w:rsidRPr="00456D94">
        <w:rPr>
          <w:rtl/>
        </w:rPr>
        <w:t xml:space="preserve"> </w:t>
      </w:r>
      <w:r w:rsidRPr="00456D94">
        <w:rPr>
          <w:rFonts w:hint="cs"/>
          <w:rtl/>
        </w:rPr>
        <w:t>ששאלתי</w:t>
      </w:r>
      <w:r w:rsidRPr="00456D94">
        <w:rPr>
          <w:rtl/>
        </w:rPr>
        <w:t xml:space="preserve"> </w:t>
      </w:r>
      <w:r w:rsidRPr="00456D94">
        <w:rPr>
          <w:rFonts w:hint="cs"/>
          <w:rtl/>
        </w:rPr>
        <w:t>אותו</w:t>
      </w:r>
      <w:r w:rsidRPr="00456D94">
        <w:rPr>
          <w:rtl/>
        </w:rPr>
        <w:t xml:space="preserve"> </w:t>
      </w:r>
      <w:r w:rsidRPr="00456D94">
        <w:rPr>
          <w:rFonts w:hint="cs"/>
          <w:rtl/>
        </w:rPr>
        <w:t>והתלבטתי</w:t>
      </w:r>
      <w:r w:rsidRPr="00456D94">
        <w:rPr>
          <w:rtl/>
        </w:rPr>
        <w:t xml:space="preserve"> </w:t>
      </w:r>
      <w:r w:rsidRPr="00456D94">
        <w:rPr>
          <w:rFonts w:hint="cs"/>
          <w:rtl/>
        </w:rPr>
        <w:t>איתו</w:t>
      </w:r>
      <w:r w:rsidRPr="00456D94">
        <w:rPr>
          <w:rtl/>
        </w:rPr>
        <w:t xml:space="preserve">, </w:t>
      </w:r>
      <w:r w:rsidRPr="00456D94">
        <w:rPr>
          <w:rFonts w:hint="cs"/>
          <w:rtl/>
        </w:rPr>
        <w:t>המבט</w:t>
      </w:r>
      <w:r w:rsidRPr="00456D94">
        <w:rPr>
          <w:rtl/>
        </w:rPr>
        <w:t xml:space="preserve"> </w:t>
      </w:r>
      <w:r w:rsidRPr="00456D94">
        <w:rPr>
          <w:rFonts w:hint="cs"/>
          <w:rtl/>
        </w:rPr>
        <w:t>האוהב</w:t>
      </w:r>
      <w:r w:rsidRPr="00456D94">
        <w:rPr>
          <w:rtl/>
        </w:rPr>
        <w:t xml:space="preserve">, </w:t>
      </w:r>
      <w:r w:rsidRPr="00456D94">
        <w:rPr>
          <w:rFonts w:hint="cs"/>
          <w:rtl/>
        </w:rPr>
        <w:t>היד</w:t>
      </w:r>
      <w:r w:rsidRPr="00456D94">
        <w:rPr>
          <w:rtl/>
        </w:rPr>
        <w:t xml:space="preserve"> </w:t>
      </w:r>
      <w:r w:rsidRPr="00456D94">
        <w:rPr>
          <w:rFonts w:hint="cs"/>
          <w:rtl/>
        </w:rPr>
        <w:t>שהוא</w:t>
      </w:r>
      <w:r w:rsidRPr="00456D94">
        <w:rPr>
          <w:rtl/>
        </w:rPr>
        <w:t xml:space="preserve"> </w:t>
      </w:r>
      <w:r w:rsidRPr="00456D94">
        <w:rPr>
          <w:rFonts w:hint="cs"/>
          <w:rtl/>
        </w:rPr>
        <w:t>שם</w:t>
      </w:r>
      <w:r w:rsidRPr="00456D94">
        <w:rPr>
          <w:rtl/>
        </w:rPr>
        <w:t xml:space="preserve"> </w:t>
      </w:r>
      <w:r w:rsidRPr="00456D94">
        <w:rPr>
          <w:rFonts w:hint="cs"/>
          <w:rtl/>
        </w:rPr>
        <w:t>עלי</w:t>
      </w:r>
      <w:r>
        <w:rPr>
          <w:rFonts w:hint="cs"/>
          <w:rtl/>
        </w:rPr>
        <w:t>י</w:t>
      </w:r>
      <w:r w:rsidRPr="00456D94">
        <w:rPr>
          <w:rtl/>
        </w:rPr>
        <w:t xml:space="preserve">, </w:t>
      </w:r>
      <w:r w:rsidRPr="00456D94">
        <w:rPr>
          <w:rFonts w:hint="cs"/>
          <w:rtl/>
        </w:rPr>
        <w:t>השמחה</w:t>
      </w:r>
      <w:r w:rsidRPr="00456D94">
        <w:rPr>
          <w:rtl/>
        </w:rPr>
        <w:t xml:space="preserve"> </w:t>
      </w:r>
      <w:r>
        <w:rPr>
          <w:rFonts w:hint="cs"/>
          <w:rtl/>
        </w:rPr>
        <w:t>בה</w:t>
      </w:r>
      <w:r w:rsidRPr="00456D94">
        <w:rPr>
          <w:rtl/>
        </w:rPr>
        <w:t xml:space="preserve"> </w:t>
      </w:r>
      <w:r w:rsidRPr="00456D94">
        <w:rPr>
          <w:rFonts w:hint="cs"/>
          <w:rtl/>
        </w:rPr>
        <w:t>פגש</w:t>
      </w:r>
      <w:r w:rsidRPr="00456D94">
        <w:rPr>
          <w:rtl/>
        </w:rPr>
        <w:t xml:space="preserve"> </w:t>
      </w:r>
      <w:r w:rsidRPr="00456D94">
        <w:rPr>
          <w:rFonts w:hint="cs"/>
          <w:rtl/>
        </w:rPr>
        <w:t>אותי</w:t>
      </w:r>
      <w:r>
        <w:rPr>
          <w:rFonts w:hint="cs"/>
          <w:rtl/>
        </w:rPr>
        <w:t xml:space="preserve"> </w:t>
      </w:r>
      <w:r>
        <w:rPr>
          <w:rtl/>
        </w:rPr>
        <w:t>–</w:t>
      </w:r>
      <w:r w:rsidRPr="00456D94">
        <w:rPr>
          <w:rtl/>
        </w:rPr>
        <w:t xml:space="preserve"> </w:t>
      </w:r>
      <w:r w:rsidRPr="00456D94">
        <w:rPr>
          <w:rFonts w:hint="cs"/>
          <w:rtl/>
        </w:rPr>
        <w:t>שם</w:t>
      </w:r>
      <w:r w:rsidRPr="00456D94">
        <w:rPr>
          <w:rtl/>
        </w:rPr>
        <w:t xml:space="preserve"> </w:t>
      </w:r>
      <w:r w:rsidRPr="00456D94">
        <w:rPr>
          <w:rFonts w:hint="cs"/>
          <w:rtl/>
        </w:rPr>
        <w:t>התחולל</w:t>
      </w:r>
      <w:r w:rsidRPr="00456D94">
        <w:rPr>
          <w:rtl/>
        </w:rPr>
        <w:t xml:space="preserve"> </w:t>
      </w:r>
      <w:r w:rsidRPr="00456D94">
        <w:rPr>
          <w:rFonts w:hint="cs"/>
          <w:rtl/>
        </w:rPr>
        <w:t>השינוי</w:t>
      </w:r>
      <w:r w:rsidRPr="00456D94">
        <w:rPr>
          <w:rtl/>
        </w:rPr>
        <w:t xml:space="preserve">. </w:t>
      </w:r>
      <w:r w:rsidRPr="00456D94">
        <w:rPr>
          <w:rFonts w:hint="cs"/>
          <w:rtl/>
        </w:rPr>
        <w:t>החלטתי</w:t>
      </w:r>
      <w:r>
        <w:rPr>
          <w:rFonts w:hint="cs"/>
          <w:rtl/>
        </w:rPr>
        <w:t>,</w:t>
      </w:r>
      <w:r w:rsidRPr="00456D94">
        <w:rPr>
          <w:rtl/>
        </w:rPr>
        <w:t xml:space="preserve"> </w:t>
      </w:r>
      <w:r w:rsidRPr="00456D94">
        <w:rPr>
          <w:rFonts w:hint="cs"/>
          <w:rtl/>
        </w:rPr>
        <w:t>ומהקרבה</w:t>
      </w:r>
      <w:r w:rsidRPr="00456D94">
        <w:rPr>
          <w:rtl/>
        </w:rPr>
        <w:t xml:space="preserve"> </w:t>
      </w:r>
      <w:r>
        <w:rPr>
          <w:rFonts w:hint="cs"/>
          <w:rtl/>
        </w:rPr>
        <w:t>ו</w:t>
      </w:r>
      <w:r w:rsidRPr="00456D94">
        <w:rPr>
          <w:rFonts w:hint="cs"/>
          <w:rtl/>
        </w:rPr>
        <w:t>המבט</w:t>
      </w:r>
      <w:r w:rsidRPr="00456D94">
        <w:rPr>
          <w:rtl/>
        </w:rPr>
        <w:t xml:space="preserve"> </w:t>
      </w:r>
      <w:r w:rsidRPr="00456D94">
        <w:rPr>
          <w:rFonts w:hint="cs"/>
          <w:rtl/>
        </w:rPr>
        <w:t>הטוב</w:t>
      </w:r>
      <w:r w:rsidRPr="00456D94">
        <w:rPr>
          <w:rtl/>
        </w:rPr>
        <w:t xml:space="preserve"> </w:t>
      </w:r>
      <w:r w:rsidRPr="00456D94">
        <w:rPr>
          <w:rFonts w:hint="cs"/>
          <w:rtl/>
        </w:rPr>
        <w:t>חזרתי</w:t>
      </w:r>
      <w:r w:rsidRPr="00456D94">
        <w:rPr>
          <w:rtl/>
        </w:rPr>
        <w:t xml:space="preserve"> </w:t>
      </w:r>
      <w:r w:rsidRPr="00456D94">
        <w:rPr>
          <w:rFonts w:hint="cs"/>
          <w:rtl/>
        </w:rPr>
        <w:t>בתשובה</w:t>
      </w:r>
      <w:r>
        <w:rPr>
          <w:rFonts w:hint="cs"/>
          <w:rtl/>
        </w:rPr>
        <w:t>''</w:t>
      </w:r>
      <w:r w:rsidRPr="00456D94">
        <w:rPr>
          <w:rtl/>
        </w:rPr>
        <w:t xml:space="preserve">. </w:t>
      </w:r>
      <w:r w:rsidRPr="00456D94">
        <w:rPr>
          <w:rFonts w:hint="cs"/>
          <w:rtl/>
        </w:rPr>
        <w:t>כוחו</w:t>
      </w:r>
      <w:r w:rsidRPr="00456D94">
        <w:rPr>
          <w:rtl/>
        </w:rPr>
        <w:t xml:space="preserve"> </w:t>
      </w:r>
      <w:r w:rsidRPr="00456D94">
        <w:rPr>
          <w:rFonts w:hint="cs"/>
          <w:rtl/>
        </w:rPr>
        <w:t>של</w:t>
      </w:r>
      <w:r w:rsidRPr="00456D94">
        <w:rPr>
          <w:rtl/>
        </w:rPr>
        <w:t xml:space="preserve"> </w:t>
      </w:r>
      <w:r w:rsidRPr="00456D94">
        <w:rPr>
          <w:rFonts w:hint="cs"/>
          <w:rtl/>
        </w:rPr>
        <w:t>מבט</w:t>
      </w:r>
      <w:r>
        <w:rPr>
          <w:rFonts w:hint="cs"/>
          <w:rtl/>
        </w:rPr>
        <w:t xml:space="preserve">, </w:t>
      </w:r>
      <w:r w:rsidRPr="00456D94">
        <w:rPr>
          <w:rFonts w:hint="cs"/>
          <w:rtl/>
        </w:rPr>
        <w:t>של</w:t>
      </w:r>
      <w:r w:rsidRPr="00456D94">
        <w:rPr>
          <w:rtl/>
        </w:rPr>
        <w:t xml:space="preserve"> </w:t>
      </w:r>
      <w:r w:rsidRPr="00456D94">
        <w:rPr>
          <w:rFonts w:hint="cs"/>
          <w:rtl/>
        </w:rPr>
        <w:t>מאור</w:t>
      </w:r>
      <w:r w:rsidRPr="00456D94">
        <w:rPr>
          <w:rtl/>
        </w:rPr>
        <w:t xml:space="preserve"> </w:t>
      </w:r>
      <w:r w:rsidRPr="00456D94">
        <w:rPr>
          <w:rFonts w:hint="cs"/>
          <w:rtl/>
        </w:rPr>
        <w:t>פנים</w:t>
      </w:r>
      <w:r>
        <w:rPr>
          <w:rtl/>
        </w:rPr>
        <w:t>.</w:t>
      </w:r>
      <w:r>
        <w:rPr>
          <w:rFonts w:hint="cs"/>
          <w:rtl/>
        </w:rPr>
        <w:t>..</w:t>
      </w:r>
    </w:p>
    <w:p w14:paraId="09B203A0" w14:textId="77777777" w:rsidR="00525635" w:rsidRPr="00456D94" w:rsidRDefault="00525635" w:rsidP="00525635">
      <w:pPr>
        <w:rPr>
          <w:rtl/>
        </w:rPr>
      </w:pPr>
      <w:r>
        <w:rPr>
          <w:rFonts w:hint="cs"/>
          <w:rtl/>
        </w:rPr>
        <w:t>ח. '</w:t>
      </w:r>
      <w:r w:rsidRPr="00456D94">
        <w:rPr>
          <w:rFonts w:hint="cs"/>
          <w:rtl/>
        </w:rPr>
        <w:t>בזמן</w:t>
      </w:r>
      <w:r w:rsidRPr="00456D94">
        <w:rPr>
          <w:rtl/>
        </w:rPr>
        <w:t xml:space="preserve"> </w:t>
      </w:r>
      <w:r w:rsidRPr="00456D94">
        <w:rPr>
          <w:rFonts w:hint="cs"/>
          <w:rtl/>
        </w:rPr>
        <w:t>האחרון</w:t>
      </w:r>
      <w:r w:rsidRPr="00456D94">
        <w:rPr>
          <w:rtl/>
        </w:rPr>
        <w:t xml:space="preserve">, </w:t>
      </w:r>
      <w:r>
        <w:rPr>
          <w:rFonts w:hint="cs"/>
          <w:rtl/>
        </w:rPr>
        <w:t>כש</w:t>
      </w:r>
      <w:r w:rsidRPr="00456D94">
        <w:rPr>
          <w:rFonts w:hint="cs"/>
          <w:rtl/>
        </w:rPr>
        <w:t>כבר</w:t>
      </w:r>
      <w:r w:rsidRPr="00456D94">
        <w:rPr>
          <w:rtl/>
        </w:rPr>
        <w:t xml:space="preserve"> </w:t>
      </w:r>
      <w:r w:rsidRPr="00456D94">
        <w:rPr>
          <w:rFonts w:hint="cs"/>
          <w:rtl/>
        </w:rPr>
        <w:t>היה</w:t>
      </w:r>
      <w:r w:rsidRPr="00456D94">
        <w:rPr>
          <w:rtl/>
        </w:rPr>
        <w:t xml:space="preserve"> </w:t>
      </w:r>
      <w:r w:rsidRPr="00456D94">
        <w:rPr>
          <w:rFonts w:hint="cs"/>
          <w:rtl/>
        </w:rPr>
        <w:t>חולה</w:t>
      </w:r>
      <w:r w:rsidRPr="00456D94">
        <w:rPr>
          <w:rtl/>
        </w:rPr>
        <w:t xml:space="preserve"> </w:t>
      </w:r>
      <w:r w:rsidRPr="00456D94">
        <w:rPr>
          <w:rFonts w:hint="cs"/>
          <w:rtl/>
        </w:rPr>
        <w:t>מאוד</w:t>
      </w:r>
      <w:r w:rsidRPr="00456D94">
        <w:rPr>
          <w:rtl/>
        </w:rPr>
        <w:t xml:space="preserve">, </w:t>
      </w:r>
      <w:r w:rsidRPr="00456D94">
        <w:rPr>
          <w:rFonts w:hint="cs"/>
          <w:rtl/>
        </w:rPr>
        <w:t>הוא</w:t>
      </w:r>
      <w:r w:rsidRPr="00456D94">
        <w:rPr>
          <w:rtl/>
        </w:rPr>
        <w:t xml:space="preserve"> </w:t>
      </w:r>
      <w:r w:rsidRPr="00456D94">
        <w:rPr>
          <w:rFonts w:hint="cs"/>
          <w:rtl/>
        </w:rPr>
        <w:t>התעורר</w:t>
      </w:r>
      <w:r w:rsidRPr="00456D94">
        <w:rPr>
          <w:rtl/>
        </w:rPr>
        <w:t xml:space="preserve"> </w:t>
      </w:r>
      <w:r>
        <w:rPr>
          <w:rFonts w:hint="cs"/>
          <w:rtl/>
        </w:rPr>
        <w:t>כ</w:t>
      </w:r>
      <w:r w:rsidRPr="00456D94">
        <w:rPr>
          <w:rFonts w:hint="cs"/>
          <w:rtl/>
        </w:rPr>
        <w:t>ל</w:t>
      </w:r>
      <w:r w:rsidRPr="00456D94">
        <w:rPr>
          <w:rtl/>
        </w:rPr>
        <w:t xml:space="preserve"> </w:t>
      </w:r>
      <w:r w:rsidRPr="00456D94">
        <w:rPr>
          <w:rFonts w:hint="cs"/>
          <w:rtl/>
        </w:rPr>
        <w:t>שעה</w:t>
      </w:r>
      <w:r w:rsidRPr="00456D94">
        <w:rPr>
          <w:rtl/>
        </w:rPr>
        <w:t xml:space="preserve"> </w:t>
      </w:r>
      <w:r w:rsidRPr="00456D94">
        <w:rPr>
          <w:rFonts w:hint="cs"/>
          <w:rtl/>
        </w:rPr>
        <w:t>ושאל</w:t>
      </w:r>
      <w:r w:rsidRPr="00456D94">
        <w:rPr>
          <w:rtl/>
        </w:rPr>
        <w:t xml:space="preserve"> </w:t>
      </w:r>
      <w:r w:rsidRPr="00456D94">
        <w:rPr>
          <w:rFonts w:hint="cs"/>
          <w:rtl/>
        </w:rPr>
        <w:t>מה</w:t>
      </w:r>
      <w:r w:rsidRPr="00456D94">
        <w:rPr>
          <w:rtl/>
        </w:rPr>
        <w:t xml:space="preserve"> </w:t>
      </w:r>
      <w:r w:rsidRPr="00456D94">
        <w:rPr>
          <w:rFonts w:hint="cs"/>
          <w:rtl/>
        </w:rPr>
        <w:t>השעה</w:t>
      </w:r>
      <w:r>
        <w:rPr>
          <w:rFonts w:hint="cs"/>
          <w:rtl/>
        </w:rPr>
        <w:t>.</w:t>
      </w:r>
      <w:r w:rsidRPr="00456D94">
        <w:rPr>
          <w:rtl/>
        </w:rPr>
        <w:t xml:space="preserve"> </w:t>
      </w:r>
      <w:r w:rsidRPr="00456D94">
        <w:rPr>
          <w:rFonts w:hint="cs"/>
          <w:rtl/>
        </w:rPr>
        <w:t>כשהגיע</w:t>
      </w:r>
      <w:r>
        <w:rPr>
          <w:rFonts w:hint="cs"/>
          <w:rtl/>
        </w:rPr>
        <w:t>ה</w:t>
      </w:r>
      <w:r w:rsidRPr="00456D94">
        <w:rPr>
          <w:rtl/>
        </w:rPr>
        <w:t xml:space="preserve"> </w:t>
      </w:r>
      <w:r w:rsidRPr="00456D94">
        <w:rPr>
          <w:rFonts w:hint="cs"/>
          <w:rtl/>
        </w:rPr>
        <w:t>השעה</w:t>
      </w:r>
      <w:r w:rsidRPr="00456D94">
        <w:rPr>
          <w:rtl/>
        </w:rPr>
        <w:t xml:space="preserve"> </w:t>
      </w:r>
      <w:r w:rsidRPr="00456D94">
        <w:rPr>
          <w:rFonts w:hint="cs"/>
          <w:rtl/>
        </w:rPr>
        <w:t>חמש</w:t>
      </w:r>
      <w:r w:rsidRPr="00456D94">
        <w:rPr>
          <w:rtl/>
        </w:rPr>
        <w:t xml:space="preserve"> </w:t>
      </w:r>
      <w:r w:rsidRPr="00456D94">
        <w:rPr>
          <w:rFonts w:hint="cs"/>
          <w:rtl/>
        </w:rPr>
        <w:t>בב</w:t>
      </w:r>
      <w:r>
        <w:rPr>
          <w:rFonts w:hint="cs"/>
          <w:rtl/>
        </w:rPr>
        <w:t>ו</w:t>
      </w:r>
      <w:r w:rsidRPr="00456D94">
        <w:rPr>
          <w:rFonts w:hint="cs"/>
          <w:rtl/>
        </w:rPr>
        <w:t>קר</w:t>
      </w:r>
      <w:r>
        <w:rPr>
          <w:rFonts w:hint="cs"/>
          <w:rtl/>
        </w:rPr>
        <w:t>,</w:t>
      </w:r>
      <w:r w:rsidRPr="00456D94">
        <w:rPr>
          <w:rtl/>
        </w:rPr>
        <w:t xml:space="preserve"> </w:t>
      </w:r>
      <w:r w:rsidRPr="00456D94">
        <w:rPr>
          <w:rFonts w:hint="cs"/>
          <w:rtl/>
        </w:rPr>
        <w:t>אמר</w:t>
      </w:r>
      <w:r w:rsidRPr="00456D94">
        <w:rPr>
          <w:rtl/>
        </w:rPr>
        <w:t xml:space="preserve"> </w:t>
      </w:r>
      <w:r>
        <w:rPr>
          <w:rFonts w:hint="cs"/>
          <w:rtl/>
        </w:rPr>
        <w:t>'</w:t>
      </w:r>
      <w:r w:rsidRPr="00456D94">
        <w:rPr>
          <w:rFonts w:hint="cs"/>
          <w:rtl/>
        </w:rPr>
        <w:t>צריך</w:t>
      </w:r>
      <w:r w:rsidRPr="00456D94">
        <w:rPr>
          <w:rtl/>
        </w:rPr>
        <w:t xml:space="preserve"> </w:t>
      </w:r>
      <w:r w:rsidRPr="00456D94">
        <w:rPr>
          <w:rFonts w:hint="cs"/>
          <w:rtl/>
        </w:rPr>
        <w:t>להתפלל</w:t>
      </w:r>
      <w:r w:rsidRPr="00456D94">
        <w:rPr>
          <w:rtl/>
        </w:rPr>
        <w:t>!</w:t>
      </w:r>
      <w:r>
        <w:rPr>
          <w:rFonts w:hint="cs"/>
          <w:rtl/>
        </w:rPr>
        <w:t>'</w:t>
      </w:r>
      <w:r w:rsidRPr="00456D94">
        <w:rPr>
          <w:rtl/>
        </w:rPr>
        <w:t xml:space="preserve"> </w:t>
      </w:r>
      <w:r w:rsidRPr="00456D94">
        <w:rPr>
          <w:rFonts w:hint="cs"/>
          <w:rtl/>
        </w:rPr>
        <w:t>כל</w:t>
      </w:r>
      <w:r w:rsidRPr="00456D94">
        <w:rPr>
          <w:rtl/>
        </w:rPr>
        <w:t xml:space="preserve"> </w:t>
      </w:r>
      <w:r w:rsidRPr="00456D94">
        <w:rPr>
          <w:rFonts w:hint="cs"/>
          <w:rtl/>
        </w:rPr>
        <w:t>הלילה</w:t>
      </w:r>
      <w:r w:rsidRPr="00456D94">
        <w:rPr>
          <w:rtl/>
        </w:rPr>
        <w:t xml:space="preserve"> </w:t>
      </w:r>
      <w:r w:rsidRPr="00456D94">
        <w:rPr>
          <w:rFonts w:hint="cs"/>
          <w:rtl/>
        </w:rPr>
        <w:t>היה</w:t>
      </w:r>
      <w:r w:rsidRPr="00456D94">
        <w:rPr>
          <w:rtl/>
        </w:rPr>
        <w:t xml:space="preserve"> </w:t>
      </w:r>
      <w:r w:rsidRPr="00456D94">
        <w:rPr>
          <w:rFonts w:hint="cs"/>
          <w:rtl/>
        </w:rPr>
        <w:t>הכנה</w:t>
      </w:r>
      <w:r w:rsidRPr="00456D94">
        <w:rPr>
          <w:rtl/>
        </w:rPr>
        <w:t xml:space="preserve"> </w:t>
      </w:r>
      <w:r w:rsidRPr="00456D94">
        <w:rPr>
          <w:rFonts w:hint="cs"/>
          <w:rtl/>
        </w:rPr>
        <w:t>לתפילה</w:t>
      </w:r>
      <w:r w:rsidRPr="00456D94">
        <w:rPr>
          <w:rtl/>
        </w:rPr>
        <w:t xml:space="preserve">. </w:t>
      </w:r>
      <w:r>
        <w:rPr>
          <w:rFonts w:hint="cs"/>
          <w:rtl/>
        </w:rPr>
        <w:t>ו</w:t>
      </w:r>
      <w:r w:rsidRPr="00456D94">
        <w:rPr>
          <w:rFonts w:hint="cs"/>
          <w:rtl/>
        </w:rPr>
        <w:t>כשהשעה</w:t>
      </w:r>
      <w:r w:rsidRPr="00456D94">
        <w:rPr>
          <w:rtl/>
        </w:rPr>
        <w:t xml:space="preserve"> </w:t>
      </w:r>
      <w:r w:rsidRPr="00456D94">
        <w:rPr>
          <w:rFonts w:hint="cs"/>
          <w:rtl/>
        </w:rPr>
        <w:t>הייתה</w:t>
      </w:r>
      <w:r w:rsidRPr="00456D94">
        <w:rPr>
          <w:rtl/>
        </w:rPr>
        <w:t xml:space="preserve"> </w:t>
      </w:r>
      <w:r w:rsidRPr="00456D94">
        <w:rPr>
          <w:rFonts w:hint="cs"/>
          <w:rtl/>
        </w:rPr>
        <w:t>עשר</w:t>
      </w:r>
      <w:r w:rsidRPr="00456D94">
        <w:rPr>
          <w:rtl/>
        </w:rPr>
        <w:t xml:space="preserve"> </w:t>
      </w:r>
      <w:r w:rsidRPr="00456D94">
        <w:rPr>
          <w:rFonts w:hint="cs"/>
          <w:rtl/>
        </w:rPr>
        <w:t>בלילה</w:t>
      </w:r>
      <w:r>
        <w:rPr>
          <w:rFonts w:hint="cs"/>
          <w:rtl/>
        </w:rPr>
        <w:t>,</w:t>
      </w:r>
      <w:r w:rsidRPr="00456D94">
        <w:rPr>
          <w:rtl/>
        </w:rPr>
        <w:t xml:space="preserve"> </w:t>
      </w:r>
      <w:r w:rsidRPr="00456D94">
        <w:rPr>
          <w:rFonts w:hint="cs"/>
          <w:rtl/>
        </w:rPr>
        <w:t>ואמרתי</w:t>
      </w:r>
      <w:r w:rsidRPr="00456D94">
        <w:rPr>
          <w:rtl/>
        </w:rPr>
        <w:t xml:space="preserve"> </w:t>
      </w:r>
      <w:r w:rsidRPr="00456D94">
        <w:rPr>
          <w:rFonts w:hint="cs"/>
          <w:rtl/>
        </w:rPr>
        <w:t>לו</w:t>
      </w:r>
      <w:r>
        <w:rPr>
          <w:rFonts w:hint="cs"/>
          <w:rtl/>
        </w:rPr>
        <w:t>:</w:t>
      </w:r>
      <w:r w:rsidRPr="00456D94">
        <w:rPr>
          <w:rtl/>
        </w:rPr>
        <w:t xml:space="preserve"> </w:t>
      </w:r>
      <w:r>
        <w:rPr>
          <w:rFonts w:hint="cs"/>
          <w:rtl/>
        </w:rPr>
        <w:t>'</w:t>
      </w:r>
      <w:r w:rsidRPr="00456D94">
        <w:rPr>
          <w:rFonts w:hint="cs"/>
          <w:rtl/>
        </w:rPr>
        <w:t>אבא</w:t>
      </w:r>
      <w:r>
        <w:rPr>
          <w:rFonts w:hint="cs"/>
          <w:rtl/>
        </w:rPr>
        <w:t>,</w:t>
      </w:r>
      <w:r w:rsidRPr="00456D94">
        <w:rPr>
          <w:rtl/>
        </w:rPr>
        <w:t xml:space="preserve"> </w:t>
      </w:r>
      <w:r w:rsidRPr="00456D94">
        <w:rPr>
          <w:rFonts w:hint="cs"/>
          <w:rtl/>
        </w:rPr>
        <w:t>צריך</w:t>
      </w:r>
      <w:r w:rsidRPr="00456D94">
        <w:rPr>
          <w:rtl/>
        </w:rPr>
        <w:t xml:space="preserve"> </w:t>
      </w:r>
      <w:r w:rsidRPr="00456D94">
        <w:rPr>
          <w:rFonts w:hint="cs"/>
          <w:rtl/>
        </w:rPr>
        <w:t>להתפלל</w:t>
      </w:r>
      <w:r w:rsidRPr="00456D94">
        <w:rPr>
          <w:rtl/>
        </w:rPr>
        <w:t xml:space="preserve"> </w:t>
      </w:r>
      <w:r w:rsidRPr="00456D94">
        <w:rPr>
          <w:rFonts w:hint="cs"/>
          <w:rtl/>
        </w:rPr>
        <w:t>ערבית</w:t>
      </w:r>
      <w:r>
        <w:rPr>
          <w:rFonts w:hint="cs"/>
          <w:rtl/>
        </w:rPr>
        <w:t>',</w:t>
      </w:r>
      <w:r w:rsidRPr="00456D94">
        <w:rPr>
          <w:rtl/>
        </w:rPr>
        <w:t xml:space="preserve"> </w:t>
      </w:r>
      <w:r w:rsidRPr="00456D94">
        <w:rPr>
          <w:rFonts w:hint="cs"/>
          <w:rtl/>
        </w:rPr>
        <w:t>ענה</w:t>
      </w:r>
      <w:r w:rsidRPr="00456D94">
        <w:rPr>
          <w:rtl/>
        </w:rPr>
        <w:t xml:space="preserve"> </w:t>
      </w:r>
      <w:r w:rsidRPr="00456D94">
        <w:rPr>
          <w:rFonts w:hint="cs"/>
          <w:rtl/>
        </w:rPr>
        <w:t>לי</w:t>
      </w:r>
      <w:r w:rsidRPr="00456D94">
        <w:rPr>
          <w:rtl/>
        </w:rPr>
        <w:t xml:space="preserve">: </w:t>
      </w:r>
      <w:r>
        <w:rPr>
          <w:rFonts w:hint="cs"/>
          <w:rtl/>
        </w:rPr>
        <w:t>'</w:t>
      </w:r>
      <w:r w:rsidRPr="00456D94">
        <w:rPr>
          <w:rFonts w:hint="cs"/>
          <w:rtl/>
        </w:rPr>
        <w:t>עכשיו</w:t>
      </w:r>
      <w:r w:rsidRPr="00456D94">
        <w:rPr>
          <w:rtl/>
        </w:rPr>
        <w:t xml:space="preserve"> </w:t>
      </w:r>
      <w:r w:rsidRPr="00456D94">
        <w:rPr>
          <w:rFonts w:hint="cs"/>
          <w:rtl/>
        </w:rPr>
        <w:t>מתפללים</w:t>
      </w:r>
      <w:r w:rsidRPr="00456D94">
        <w:rPr>
          <w:rtl/>
        </w:rPr>
        <w:t xml:space="preserve"> </w:t>
      </w:r>
      <w:r w:rsidRPr="00456D94">
        <w:rPr>
          <w:rFonts w:hint="cs"/>
          <w:rtl/>
        </w:rPr>
        <w:t>ערבית</w:t>
      </w:r>
      <w:r w:rsidRPr="00456D94">
        <w:rPr>
          <w:rtl/>
        </w:rPr>
        <w:t xml:space="preserve">? </w:t>
      </w:r>
      <w:r w:rsidRPr="00456D94">
        <w:rPr>
          <w:rFonts w:hint="cs"/>
          <w:rtl/>
        </w:rPr>
        <w:t>התפללתי</w:t>
      </w:r>
      <w:r w:rsidRPr="00456D94">
        <w:rPr>
          <w:rtl/>
        </w:rPr>
        <w:t xml:space="preserve"> </w:t>
      </w:r>
      <w:r w:rsidRPr="00456D94">
        <w:rPr>
          <w:rFonts w:hint="cs"/>
          <w:rtl/>
        </w:rPr>
        <w:t>כבר</w:t>
      </w:r>
      <w:r w:rsidRPr="00456D94">
        <w:rPr>
          <w:rtl/>
        </w:rPr>
        <w:t xml:space="preserve"> </w:t>
      </w:r>
      <w:r w:rsidRPr="00456D94">
        <w:rPr>
          <w:rFonts w:hint="cs"/>
          <w:rtl/>
        </w:rPr>
        <w:t>בשמונה</w:t>
      </w:r>
      <w:r>
        <w:rPr>
          <w:rFonts w:hint="cs"/>
          <w:rtl/>
        </w:rPr>
        <w:t>''</w:t>
      </w:r>
      <w:r>
        <w:rPr>
          <w:rtl/>
        </w:rPr>
        <w:t>.</w:t>
      </w:r>
    </w:p>
    <w:p w14:paraId="0D41C7AD" w14:textId="77777777" w:rsidR="00525635" w:rsidRPr="00456D94" w:rsidRDefault="00525635" w:rsidP="00525635">
      <w:pPr>
        <w:rPr>
          <w:rtl/>
        </w:rPr>
      </w:pPr>
      <w:r>
        <w:rPr>
          <w:rFonts w:hint="cs"/>
          <w:rtl/>
        </w:rPr>
        <w:t>ט. '</w:t>
      </w:r>
      <w:r w:rsidRPr="00456D94">
        <w:rPr>
          <w:rFonts w:hint="cs"/>
          <w:rtl/>
        </w:rPr>
        <w:t>אבא</w:t>
      </w:r>
      <w:r w:rsidRPr="00456D94">
        <w:rPr>
          <w:rtl/>
        </w:rPr>
        <w:t xml:space="preserve"> </w:t>
      </w:r>
      <w:r w:rsidRPr="00456D94">
        <w:rPr>
          <w:rFonts w:hint="cs"/>
          <w:rtl/>
        </w:rPr>
        <w:t>היה</w:t>
      </w:r>
      <w:r w:rsidRPr="00456D94">
        <w:rPr>
          <w:rtl/>
        </w:rPr>
        <w:t xml:space="preserve"> </w:t>
      </w:r>
      <w:r w:rsidRPr="00456D94">
        <w:rPr>
          <w:rFonts w:hint="cs"/>
          <w:rtl/>
        </w:rPr>
        <w:t>עסוק</w:t>
      </w:r>
      <w:r w:rsidRPr="00456D94">
        <w:rPr>
          <w:rtl/>
        </w:rPr>
        <w:t xml:space="preserve"> </w:t>
      </w:r>
      <w:r>
        <w:rPr>
          <w:rFonts w:hint="cs"/>
          <w:rtl/>
        </w:rPr>
        <w:t xml:space="preserve">כל חייו </w:t>
      </w:r>
      <w:r w:rsidRPr="00456D94">
        <w:rPr>
          <w:rFonts w:hint="cs"/>
          <w:rtl/>
        </w:rPr>
        <w:t>בצדקה</w:t>
      </w:r>
      <w:r w:rsidRPr="00456D94">
        <w:rPr>
          <w:rtl/>
        </w:rPr>
        <w:t xml:space="preserve"> </w:t>
      </w:r>
      <w:r w:rsidRPr="00456D94">
        <w:rPr>
          <w:rFonts w:hint="cs"/>
          <w:rtl/>
        </w:rPr>
        <w:t>ובגמילות</w:t>
      </w:r>
      <w:r w:rsidRPr="00456D94">
        <w:rPr>
          <w:rtl/>
        </w:rPr>
        <w:t xml:space="preserve"> </w:t>
      </w:r>
      <w:r w:rsidRPr="00456D94">
        <w:rPr>
          <w:rFonts w:hint="cs"/>
          <w:rtl/>
        </w:rPr>
        <w:t>חסדים</w:t>
      </w:r>
      <w:r w:rsidRPr="00456D94">
        <w:rPr>
          <w:rtl/>
        </w:rPr>
        <w:t xml:space="preserve">. </w:t>
      </w:r>
      <w:r w:rsidRPr="00456D94">
        <w:rPr>
          <w:rFonts w:hint="cs"/>
          <w:rtl/>
        </w:rPr>
        <w:t>הייתה</w:t>
      </w:r>
      <w:r w:rsidRPr="00456D94">
        <w:rPr>
          <w:rtl/>
        </w:rPr>
        <w:t xml:space="preserve"> </w:t>
      </w:r>
      <w:r w:rsidRPr="00456D94">
        <w:rPr>
          <w:rFonts w:hint="cs"/>
          <w:rtl/>
        </w:rPr>
        <w:t>משפחה</w:t>
      </w:r>
      <w:r w:rsidRPr="00456D94">
        <w:rPr>
          <w:rtl/>
        </w:rPr>
        <w:t xml:space="preserve"> </w:t>
      </w:r>
      <w:r w:rsidRPr="00456D94">
        <w:rPr>
          <w:rFonts w:hint="cs"/>
          <w:rtl/>
        </w:rPr>
        <w:t>שהוא</w:t>
      </w:r>
      <w:r w:rsidRPr="00456D94">
        <w:rPr>
          <w:rtl/>
        </w:rPr>
        <w:t xml:space="preserve"> </w:t>
      </w:r>
      <w:r w:rsidRPr="00456D94">
        <w:rPr>
          <w:rFonts w:hint="cs"/>
          <w:rtl/>
        </w:rPr>
        <w:t>דאג</w:t>
      </w:r>
      <w:r w:rsidRPr="00456D94">
        <w:rPr>
          <w:rtl/>
        </w:rPr>
        <w:t xml:space="preserve"> </w:t>
      </w:r>
      <w:r w:rsidRPr="00456D94">
        <w:rPr>
          <w:rFonts w:hint="cs"/>
          <w:rtl/>
        </w:rPr>
        <w:t>לה</w:t>
      </w:r>
      <w:r w:rsidRPr="00456D94">
        <w:rPr>
          <w:rtl/>
        </w:rPr>
        <w:t xml:space="preserve"> </w:t>
      </w:r>
      <w:r w:rsidRPr="00456D94">
        <w:rPr>
          <w:rFonts w:hint="cs"/>
          <w:rtl/>
        </w:rPr>
        <w:t>לצ</w:t>
      </w:r>
      <w:r w:rsidRPr="00456D94">
        <w:rPr>
          <w:rtl/>
        </w:rPr>
        <w:t>'</w:t>
      </w:r>
      <w:r w:rsidRPr="00456D94">
        <w:rPr>
          <w:rFonts w:hint="cs"/>
          <w:rtl/>
        </w:rPr>
        <w:t>ק</w:t>
      </w:r>
      <w:r w:rsidRPr="00456D94">
        <w:rPr>
          <w:rtl/>
        </w:rPr>
        <w:t xml:space="preserve"> </w:t>
      </w:r>
      <w:r w:rsidRPr="00456D94">
        <w:rPr>
          <w:rFonts w:hint="cs"/>
          <w:rtl/>
        </w:rPr>
        <w:t>גדול</w:t>
      </w:r>
      <w:r w:rsidRPr="00456D94">
        <w:rPr>
          <w:rtl/>
        </w:rPr>
        <w:t xml:space="preserve">, </w:t>
      </w:r>
      <w:r>
        <w:rPr>
          <w:rFonts w:hint="cs"/>
          <w:rtl/>
        </w:rPr>
        <w:t>ו</w:t>
      </w:r>
      <w:r w:rsidRPr="00456D94">
        <w:rPr>
          <w:rFonts w:hint="cs"/>
          <w:rtl/>
        </w:rPr>
        <w:t>הוא</w:t>
      </w:r>
      <w:r w:rsidRPr="00456D94">
        <w:rPr>
          <w:rtl/>
        </w:rPr>
        <w:t xml:space="preserve"> </w:t>
      </w:r>
      <w:r w:rsidRPr="00456D94">
        <w:rPr>
          <w:rFonts w:hint="cs"/>
          <w:rtl/>
        </w:rPr>
        <w:t>שלח</w:t>
      </w:r>
      <w:r w:rsidRPr="00456D94">
        <w:rPr>
          <w:rtl/>
        </w:rPr>
        <w:t xml:space="preserve"> </w:t>
      </w:r>
      <w:r w:rsidRPr="00456D94">
        <w:rPr>
          <w:rFonts w:hint="cs"/>
          <w:rtl/>
        </w:rPr>
        <w:t>אותי</w:t>
      </w:r>
      <w:r w:rsidRPr="00456D94">
        <w:rPr>
          <w:rtl/>
        </w:rPr>
        <w:t xml:space="preserve"> </w:t>
      </w:r>
      <w:r>
        <w:rPr>
          <w:rFonts w:hint="cs"/>
          <w:rtl/>
        </w:rPr>
        <w:t xml:space="preserve">אליהם </w:t>
      </w:r>
      <w:r w:rsidRPr="00456D94">
        <w:rPr>
          <w:rFonts w:hint="cs"/>
          <w:rtl/>
        </w:rPr>
        <w:t>לתת</w:t>
      </w:r>
      <w:r w:rsidRPr="00456D94">
        <w:rPr>
          <w:rtl/>
        </w:rPr>
        <w:t xml:space="preserve"> </w:t>
      </w:r>
      <w:r w:rsidRPr="00456D94">
        <w:rPr>
          <w:rFonts w:hint="cs"/>
          <w:rtl/>
        </w:rPr>
        <w:t>להם</w:t>
      </w:r>
      <w:r w:rsidRPr="00456D94">
        <w:rPr>
          <w:rtl/>
        </w:rPr>
        <w:t xml:space="preserve"> </w:t>
      </w:r>
      <w:r w:rsidRPr="00456D94">
        <w:rPr>
          <w:rFonts w:hint="cs"/>
          <w:rtl/>
        </w:rPr>
        <w:t>את</w:t>
      </w:r>
      <w:r w:rsidRPr="00456D94">
        <w:rPr>
          <w:rtl/>
        </w:rPr>
        <w:t xml:space="preserve"> </w:t>
      </w:r>
      <w:r w:rsidRPr="00456D94">
        <w:rPr>
          <w:rFonts w:hint="cs"/>
          <w:rtl/>
        </w:rPr>
        <w:t>הצ</w:t>
      </w:r>
      <w:r w:rsidRPr="00456D94">
        <w:rPr>
          <w:rtl/>
        </w:rPr>
        <w:t>'</w:t>
      </w:r>
      <w:r w:rsidRPr="00456D94">
        <w:rPr>
          <w:rFonts w:hint="cs"/>
          <w:rtl/>
        </w:rPr>
        <w:t>ק</w:t>
      </w:r>
      <w:r w:rsidRPr="00456D94">
        <w:rPr>
          <w:rtl/>
        </w:rPr>
        <w:t xml:space="preserve">. </w:t>
      </w:r>
      <w:r w:rsidRPr="00456D94">
        <w:rPr>
          <w:rFonts w:hint="cs"/>
          <w:rtl/>
        </w:rPr>
        <w:t>הלכתי</w:t>
      </w:r>
      <w:r w:rsidRPr="00456D94">
        <w:rPr>
          <w:rtl/>
        </w:rPr>
        <w:t xml:space="preserve"> </w:t>
      </w:r>
      <w:r w:rsidRPr="00456D94">
        <w:rPr>
          <w:rFonts w:hint="cs"/>
          <w:rtl/>
        </w:rPr>
        <w:t>והם</w:t>
      </w:r>
      <w:r w:rsidRPr="00456D94">
        <w:rPr>
          <w:rtl/>
        </w:rPr>
        <w:t xml:space="preserve"> </w:t>
      </w:r>
      <w:r w:rsidRPr="00456D94">
        <w:rPr>
          <w:rFonts w:hint="cs"/>
          <w:rtl/>
        </w:rPr>
        <w:t>לא</w:t>
      </w:r>
      <w:r w:rsidRPr="00456D94">
        <w:rPr>
          <w:rtl/>
        </w:rPr>
        <w:t xml:space="preserve"> </w:t>
      </w:r>
      <w:r w:rsidRPr="00456D94">
        <w:rPr>
          <w:rFonts w:hint="cs"/>
          <w:rtl/>
        </w:rPr>
        <w:t>היו</w:t>
      </w:r>
      <w:r w:rsidRPr="00456D94">
        <w:rPr>
          <w:rtl/>
        </w:rPr>
        <w:t xml:space="preserve"> </w:t>
      </w:r>
      <w:r w:rsidRPr="00456D94">
        <w:rPr>
          <w:rFonts w:hint="cs"/>
          <w:rtl/>
        </w:rPr>
        <w:t>בבית</w:t>
      </w:r>
      <w:r w:rsidRPr="00456D94">
        <w:rPr>
          <w:rtl/>
        </w:rPr>
        <w:t xml:space="preserve">. </w:t>
      </w:r>
      <w:r w:rsidRPr="00456D94">
        <w:rPr>
          <w:rFonts w:hint="cs"/>
          <w:rtl/>
        </w:rPr>
        <w:t>אחרי</w:t>
      </w:r>
      <w:r w:rsidRPr="00456D94">
        <w:rPr>
          <w:rtl/>
        </w:rPr>
        <w:t xml:space="preserve"> </w:t>
      </w:r>
      <w:r w:rsidRPr="00456D94">
        <w:rPr>
          <w:rFonts w:hint="cs"/>
          <w:rtl/>
        </w:rPr>
        <w:t>רבע</w:t>
      </w:r>
      <w:r w:rsidRPr="00456D94">
        <w:rPr>
          <w:rtl/>
        </w:rPr>
        <w:t xml:space="preserve"> </w:t>
      </w:r>
      <w:r w:rsidRPr="00456D94">
        <w:rPr>
          <w:rFonts w:hint="cs"/>
          <w:rtl/>
        </w:rPr>
        <w:t>שעה</w:t>
      </w:r>
      <w:r w:rsidRPr="00456D94">
        <w:rPr>
          <w:rtl/>
        </w:rPr>
        <w:t xml:space="preserve"> </w:t>
      </w:r>
      <w:r>
        <w:rPr>
          <w:rFonts w:hint="cs"/>
          <w:rtl/>
        </w:rPr>
        <w:t xml:space="preserve">אמר לי </w:t>
      </w:r>
      <w:r w:rsidRPr="00456D94">
        <w:rPr>
          <w:rFonts w:hint="cs"/>
          <w:rtl/>
        </w:rPr>
        <w:t>אבא</w:t>
      </w:r>
      <w:r>
        <w:rPr>
          <w:rFonts w:hint="cs"/>
          <w:rtl/>
        </w:rPr>
        <w:t>:</w:t>
      </w:r>
      <w:r w:rsidRPr="00456D94">
        <w:rPr>
          <w:rtl/>
        </w:rPr>
        <w:t xml:space="preserve"> </w:t>
      </w:r>
      <w:r>
        <w:rPr>
          <w:rFonts w:hint="cs"/>
          <w:rtl/>
        </w:rPr>
        <w:t>'</w:t>
      </w:r>
      <w:r w:rsidRPr="00456D94">
        <w:rPr>
          <w:rFonts w:hint="cs"/>
          <w:rtl/>
        </w:rPr>
        <w:t>לך</w:t>
      </w:r>
      <w:r w:rsidRPr="00456D94">
        <w:rPr>
          <w:rtl/>
        </w:rPr>
        <w:t xml:space="preserve"> </w:t>
      </w:r>
      <w:r w:rsidRPr="00456D94">
        <w:rPr>
          <w:rFonts w:hint="cs"/>
          <w:rtl/>
        </w:rPr>
        <w:t>אליהם</w:t>
      </w:r>
      <w:r w:rsidRPr="00456D94">
        <w:rPr>
          <w:rtl/>
        </w:rPr>
        <w:t xml:space="preserve"> </w:t>
      </w:r>
      <w:r w:rsidRPr="00456D94">
        <w:rPr>
          <w:rFonts w:hint="cs"/>
          <w:rtl/>
        </w:rPr>
        <w:t>שוב</w:t>
      </w:r>
      <w:r w:rsidRPr="00456D94">
        <w:rPr>
          <w:rtl/>
        </w:rPr>
        <w:t xml:space="preserve">, </w:t>
      </w:r>
      <w:r w:rsidRPr="00456D94">
        <w:rPr>
          <w:rFonts w:hint="cs"/>
          <w:rtl/>
        </w:rPr>
        <w:t>אולי</w:t>
      </w:r>
      <w:r w:rsidRPr="00456D94">
        <w:rPr>
          <w:rtl/>
        </w:rPr>
        <w:t xml:space="preserve"> </w:t>
      </w:r>
      <w:r w:rsidRPr="00456D94">
        <w:rPr>
          <w:rFonts w:hint="cs"/>
          <w:rtl/>
        </w:rPr>
        <w:t>הם</w:t>
      </w:r>
      <w:r w:rsidRPr="00456D94">
        <w:rPr>
          <w:rtl/>
        </w:rPr>
        <w:t xml:space="preserve"> </w:t>
      </w:r>
      <w:r w:rsidRPr="00456D94">
        <w:rPr>
          <w:rFonts w:hint="cs"/>
          <w:rtl/>
        </w:rPr>
        <w:t>חזרו</w:t>
      </w:r>
      <w:r>
        <w:rPr>
          <w:rFonts w:hint="cs"/>
          <w:rtl/>
        </w:rPr>
        <w:t>'</w:t>
      </w:r>
      <w:r w:rsidRPr="00456D94">
        <w:rPr>
          <w:rtl/>
        </w:rPr>
        <w:t xml:space="preserve">. </w:t>
      </w:r>
      <w:r w:rsidRPr="00456D94">
        <w:rPr>
          <w:rFonts w:hint="cs"/>
          <w:rtl/>
        </w:rPr>
        <w:t>אחרי</w:t>
      </w:r>
      <w:r w:rsidRPr="00456D94">
        <w:rPr>
          <w:rtl/>
        </w:rPr>
        <w:t xml:space="preserve"> </w:t>
      </w:r>
      <w:r w:rsidRPr="00456D94">
        <w:rPr>
          <w:rFonts w:hint="cs"/>
          <w:rtl/>
        </w:rPr>
        <w:t>עוד</w:t>
      </w:r>
      <w:r w:rsidRPr="00456D94">
        <w:rPr>
          <w:rtl/>
        </w:rPr>
        <w:t xml:space="preserve"> </w:t>
      </w:r>
      <w:r w:rsidRPr="00456D94">
        <w:rPr>
          <w:rFonts w:hint="cs"/>
          <w:rtl/>
        </w:rPr>
        <w:t>מספר</w:t>
      </w:r>
      <w:r w:rsidRPr="00456D94">
        <w:rPr>
          <w:rtl/>
        </w:rPr>
        <w:t xml:space="preserve"> </w:t>
      </w:r>
      <w:r w:rsidRPr="00456D94">
        <w:rPr>
          <w:rFonts w:hint="cs"/>
          <w:rtl/>
        </w:rPr>
        <w:t>פעמים</w:t>
      </w:r>
      <w:r w:rsidRPr="00456D94">
        <w:rPr>
          <w:rtl/>
        </w:rPr>
        <w:t xml:space="preserve"> </w:t>
      </w:r>
      <w:r w:rsidRPr="00456D94">
        <w:rPr>
          <w:rFonts w:hint="cs"/>
          <w:rtl/>
        </w:rPr>
        <w:t>ה</w:t>
      </w:r>
      <w:r>
        <w:rPr>
          <w:rFonts w:hint="cs"/>
          <w:rtl/>
        </w:rPr>
        <w:t>לכ</w:t>
      </w:r>
      <w:r w:rsidRPr="00456D94">
        <w:rPr>
          <w:rFonts w:hint="cs"/>
          <w:rtl/>
        </w:rPr>
        <w:t>תי</w:t>
      </w:r>
      <w:r w:rsidRPr="00456D94">
        <w:rPr>
          <w:rtl/>
        </w:rPr>
        <w:t xml:space="preserve"> </w:t>
      </w:r>
      <w:r w:rsidRPr="00456D94">
        <w:rPr>
          <w:rFonts w:hint="cs"/>
          <w:rtl/>
        </w:rPr>
        <w:t>עם</w:t>
      </w:r>
      <w:r w:rsidRPr="00456D94">
        <w:rPr>
          <w:rtl/>
        </w:rPr>
        <w:t xml:space="preserve"> </w:t>
      </w:r>
      <w:r w:rsidRPr="00456D94">
        <w:rPr>
          <w:rFonts w:hint="cs"/>
          <w:rtl/>
        </w:rPr>
        <w:t>אבא</w:t>
      </w:r>
      <w:r>
        <w:rPr>
          <w:rFonts w:hint="cs"/>
          <w:rtl/>
        </w:rPr>
        <w:t>,</w:t>
      </w:r>
      <w:r w:rsidRPr="00456D94">
        <w:rPr>
          <w:rtl/>
        </w:rPr>
        <w:t xml:space="preserve"> </w:t>
      </w:r>
      <w:r w:rsidRPr="00456D94">
        <w:rPr>
          <w:rFonts w:hint="cs"/>
          <w:rtl/>
        </w:rPr>
        <w:t>ו</w:t>
      </w:r>
      <w:r>
        <w:rPr>
          <w:rFonts w:hint="cs"/>
          <w:rtl/>
        </w:rPr>
        <w:t xml:space="preserve">גם </w:t>
      </w:r>
      <w:r w:rsidRPr="00456D94">
        <w:rPr>
          <w:rFonts w:hint="cs"/>
          <w:rtl/>
        </w:rPr>
        <w:t>הוא</w:t>
      </w:r>
      <w:r w:rsidRPr="00456D94">
        <w:rPr>
          <w:rtl/>
        </w:rPr>
        <w:t xml:space="preserve"> </w:t>
      </w:r>
      <w:r w:rsidRPr="00456D94">
        <w:rPr>
          <w:rFonts w:hint="cs"/>
          <w:rtl/>
        </w:rPr>
        <w:t>ניסה</w:t>
      </w:r>
      <w:r w:rsidRPr="00456D94">
        <w:rPr>
          <w:rtl/>
        </w:rPr>
        <w:t xml:space="preserve">. </w:t>
      </w:r>
      <w:r w:rsidRPr="00456D94">
        <w:rPr>
          <w:rFonts w:hint="cs"/>
          <w:rtl/>
        </w:rPr>
        <w:t>דפק</w:t>
      </w:r>
      <w:r w:rsidRPr="00456D94">
        <w:rPr>
          <w:rtl/>
        </w:rPr>
        <w:t xml:space="preserve"> </w:t>
      </w:r>
      <w:r w:rsidRPr="00456D94">
        <w:rPr>
          <w:rFonts w:hint="cs"/>
          <w:rtl/>
        </w:rPr>
        <w:t>בדלת</w:t>
      </w:r>
      <w:r w:rsidRPr="00456D94">
        <w:rPr>
          <w:rtl/>
        </w:rPr>
        <w:t xml:space="preserve"> </w:t>
      </w:r>
      <w:r w:rsidRPr="00456D94">
        <w:rPr>
          <w:rFonts w:hint="cs"/>
          <w:rtl/>
        </w:rPr>
        <w:t>והאיש</w:t>
      </w:r>
      <w:r w:rsidRPr="00456D94">
        <w:rPr>
          <w:rtl/>
        </w:rPr>
        <w:t xml:space="preserve"> </w:t>
      </w:r>
      <w:r w:rsidRPr="00456D94">
        <w:rPr>
          <w:rFonts w:hint="cs"/>
          <w:rtl/>
        </w:rPr>
        <w:t>פתח</w:t>
      </w:r>
      <w:r w:rsidRPr="00456D94">
        <w:rPr>
          <w:rtl/>
        </w:rPr>
        <w:t xml:space="preserve">. </w:t>
      </w:r>
      <w:r w:rsidRPr="00456D94">
        <w:rPr>
          <w:rFonts w:hint="cs"/>
          <w:rtl/>
        </w:rPr>
        <w:t>אמר</w:t>
      </w:r>
      <w:r w:rsidRPr="00456D94">
        <w:rPr>
          <w:rtl/>
        </w:rPr>
        <w:t xml:space="preserve"> </w:t>
      </w:r>
      <w:r w:rsidRPr="00456D94">
        <w:rPr>
          <w:rFonts w:hint="cs"/>
          <w:rtl/>
        </w:rPr>
        <w:t>לי</w:t>
      </w:r>
      <w:r w:rsidRPr="00456D94">
        <w:rPr>
          <w:rtl/>
        </w:rPr>
        <w:t xml:space="preserve"> </w:t>
      </w:r>
      <w:r w:rsidRPr="00456D94">
        <w:rPr>
          <w:rFonts w:hint="cs"/>
          <w:rtl/>
        </w:rPr>
        <w:t>אבא</w:t>
      </w:r>
      <w:r>
        <w:rPr>
          <w:rtl/>
        </w:rPr>
        <w:t xml:space="preserve">: </w:t>
      </w:r>
      <w:r>
        <w:rPr>
          <w:rFonts w:hint="cs"/>
          <w:rtl/>
        </w:rPr>
        <w:t>'</w:t>
      </w:r>
      <w:r w:rsidRPr="00456D94">
        <w:rPr>
          <w:rFonts w:hint="cs"/>
          <w:rtl/>
        </w:rPr>
        <w:t>אתה</w:t>
      </w:r>
      <w:r w:rsidRPr="00456D94">
        <w:rPr>
          <w:rtl/>
        </w:rPr>
        <w:t xml:space="preserve"> </w:t>
      </w:r>
      <w:r w:rsidRPr="00456D94">
        <w:rPr>
          <w:rFonts w:hint="cs"/>
          <w:rtl/>
        </w:rPr>
        <w:t>יודע</w:t>
      </w:r>
      <w:r w:rsidRPr="00456D94">
        <w:rPr>
          <w:rtl/>
        </w:rPr>
        <w:t xml:space="preserve"> </w:t>
      </w:r>
      <w:r w:rsidRPr="00456D94">
        <w:rPr>
          <w:rFonts w:hint="cs"/>
          <w:rtl/>
        </w:rPr>
        <w:t>עד</w:t>
      </w:r>
      <w:r w:rsidRPr="00456D94">
        <w:rPr>
          <w:rtl/>
        </w:rPr>
        <w:t xml:space="preserve"> </w:t>
      </w:r>
      <w:r w:rsidRPr="00456D94">
        <w:rPr>
          <w:rFonts w:hint="cs"/>
          <w:rtl/>
        </w:rPr>
        <w:t>כמה</w:t>
      </w:r>
      <w:r w:rsidRPr="00456D94">
        <w:rPr>
          <w:rtl/>
        </w:rPr>
        <w:t xml:space="preserve"> </w:t>
      </w:r>
      <w:r w:rsidRPr="00456D94">
        <w:rPr>
          <w:rFonts w:hint="cs"/>
          <w:rtl/>
        </w:rPr>
        <w:t>המשפחה</w:t>
      </w:r>
      <w:r w:rsidRPr="00456D94">
        <w:rPr>
          <w:rtl/>
        </w:rPr>
        <w:t xml:space="preserve"> </w:t>
      </w:r>
      <w:r w:rsidRPr="00456D94">
        <w:rPr>
          <w:rFonts w:hint="cs"/>
          <w:rtl/>
        </w:rPr>
        <w:t>הזו</w:t>
      </w:r>
      <w:r w:rsidRPr="00456D94">
        <w:rPr>
          <w:rtl/>
        </w:rPr>
        <w:t xml:space="preserve"> </w:t>
      </w:r>
      <w:r w:rsidRPr="00456D94">
        <w:rPr>
          <w:rFonts w:hint="cs"/>
          <w:rtl/>
        </w:rPr>
        <w:t>מחכה</w:t>
      </w:r>
      <w:r w:rsidRPr="00456D94">
        <w:rPr>
          <w:rtl/>
        </w:rPr>
        <w:t xml:space="preserve"> </w:t>
      </w:r>
      <w:r w:rsidRPr="00456D94">
        <w:rPr>
          <w:rFonts w:hint="cs"/>
          <w:rtl/>
        </w:rPr>
        <w:t>לצ</w:t>
      </w:r>
      <w:r w:rsidRPr="00456D94">
        <w:rPr>
          <w:rtl/>
        </w:rPr>
        <w:t>'</w:t>
      </w:r>
      <w:r w:rsidRPr="00456D94">
        <w:rPr>
          <w:rFonts w:hint="cs"/>
          <w:rtl/>
        </w:rPr>
        <w:t>ק</w:t>
      </w:r>
      <w:r w:rsidRPr="00456D94">
        <w:rPr>
          <w:rtl/>
        </w:rPr>
        <w:t xml:space="preserve"> </w:t>
      </w:r>
      <w:r w:rsidRPr="00456D94">
        <w:rPr>
          <w:rFonts w:hint="cs"/>
          <w:rtl/>
        </w:rPr>
        <w:t>הזה</w:t>
      </w:r>
      <w:r>
        <w:rPr>
          <w:rtl/>
        </w:rPr>
        <w:t>?</w:t>
      </w:r>
      <w:r>
        <w:rPr>
          <w:rFonts w:hint="cs"/>
          <w:rtl/>
        </w:rPr>
        <w:t>''</w:t>
      </w:r>
      <w:r>
        <w:rPr>
          <w:rtl/>
        </w:rPr>
        <w:t>.</w:t>
      </w:r>
      <w:r w:rsidRPr="00456D94">
        <w:rPr>
          <w:rtl/>
        </w:rPr>
        <w:t xml:space="preserve"> </w:t>
      </w:r>
      <w:r w:rsidRPr="00456D94">
        <w:rPr>
          <w:rFonts w:hint="cs"/>
          <w:rtl/>
        </w:rPr>
        <w:t>זו</w:t>
      </w:r>
      <w:r w:rsidRPr="00456D94">
        <w:rPr>
          <w:rtl/>
        </w:rPr>
        <w:t xml:space="preserve"> </w:t>
      </w:r>
      <w:r w:rsidRPr="00456D94">
        <w:rPr>
          <w:rFonts w:hint="cs"/>
          <w:rtl/>
        </w:rPr>
        <w:t>צדקה</w:t>
      </w:r>
      <w:r w:rsidRPr="00456D94">
        <w:rPr>
          <w:rtl/>
        </w:rPr>
        <w:t xml:space="preserve"> </w:t>
      </w:r>
      <w:r w:rsidRPr="00456D94">
        <w:rPr>
          <w:rFonts w:hint="cs"/>
          <w:rtl/>
        </w:rPr>
        <w:t>גם</w:t>
      </w:r>
      <w:r w:rsidRPr="00456D94">
        <w:rPr>
          <w:rtl/>
        </w:rPr>
        <w:t xml:space="preserve"> </w:t>
      </w:r>
      <w:r w:rsidRPr="00456D94">
        <w:rPr>
          <w:rFonts w:hint="cs"/>
          <w:rtl/>
        </w:rPr>
        <w:t>בגופו</w:t>
      </w:r>
      <w:r w:rsidRPr="00456D94">
        <w:rPr>
          <w:rtl/>
        </w:rPr>
        <w:t xml:space="preserve"> </w:t>
      </w:r>
      <w:r w:rsidRPr="00456D94">
        <w:rPr>
          <w:rFonts w:hint="cs"/>
          <w:rtl/>
        </w:rPr>
        <w:t>וגם</w:t>
      </w:r>
      <w:r w:rsidRPr="00456D94">
        <w:rPr>
          <w:rtl/>
        </w:rPr>
        <w:t xml:space="preserve"> </w:t>
      </w:r>
      <w:r w:rsidRPr="00456D94">
        <w:rPr>
          <w:rFonts w:hint="cs"/>
          <w:rtl/>
        </w:rPr>
        <w:t>בממונו</w:t>
      </w:r>
      <w:r w:rsidRPr="00456D94">
        <w:rPr>
          <w:rtl/>
        </w:rPr>
        <w:t>...</w:t>
      </w:r>
    </w:p>
    <w:p w14:paraId="2F95F451" w14:textId="77777777" w:rsidR="00525635" w:rsidRPr="00456D94" w:rsidRDefault="00525635" w:rsidP="00525635">
      <w:pPr>
        <w:rPr>
          <w:rtl/>
        </w:rPr>
      </w:pPr>
      <w:r>
        <w:rPr>
          <w:rFonts w:hint="cs"/>
          <w:rtl/>
        </w:rPr>
        <w:t>י. '</w:t>
      </w:r>
      <w:r w:rsidRPr="00456D94">
        <w:rPr>
          <w:rFonts w:hint="cs"/>
          <w:rtl/>
        </w:rPr>
        <w:t>אנחנו</w:t>
      </w:r>
      <w:r w:rsidRPr="00456D94">
        <w:rPr>
          <w:rtl/>
        </w:rPr>
        <w:t xml:space="preserve"> </w:t>
      </w:r>
      <w:r w:rsidRPr="00456D94">
        <w:rPr>
          <w:rFonts w:hint="cs"/>
          <w:rtl/>
        </w:rPr>
        <w:t>התחנכנו</w:t>
      </w:r>
      <w:r w:rsidRPr="00456D94">
        <w:rPr>
          <w:rtl/>
        </w:rPr>
        <w:t xml:space="preserve"> </w:t>
      </w:r>
      <w:r w:rsidRPr="00456D94">
        <w:rPr>
          <w:rFonts w:hint="cs"/>
          <w:rtl/>
        </w:rPr>
        <w:t>בממ</w:t>
      </w:r>
      <w:r w:rsidRPr="00456D94">
        <w:rPr>
          <w:rtl/>
        </w:rPr>
        <w:t>"</w:t>
      </w:r>
      <w:r w:rsidRPr="00456D94">
        <w:rPr>
          <w:rFonts w:hint="cs"/>
          <w:rtl/>
        </w:rPr>
        <w:t>ד</w:t>
      </w:r>
      <w:r w:rsidRPr="00456D94">
        <w:rPr>
          <w:rtl/>
        </w:rPr>
        <w:t xml:space="preserve"> </w:t>
      </w:r>
      <w:r w:rsidRPr="00456D94">
        <w:rPr>
          <w:rFonts w:hint="cs"/>
          <w:rtl/>
        </w:rPr>
        <w:t>רגיל</w:t>
      </w:r>
      <w:r>
        <w:rPr>
          <w:rFonts w:hint="cs"/>
          <w:rtl/>
        </w:rPr>
        <w:t>.</w:t>
      </w:r>
      <w:r w:rsidRPr="00456D94">
        <w:rPr>
          <w:rtl/>
        </w:rPr>
        <w:t xml:space="preserve"> </w:t>
      </w:r>
      <w:r w:rsidRPr="00456D94">
        <w:rPr>
          <w:rFonts w:hint="cs"/>
          <w:rtl/>
        </w:rPr>
        <w:t>לא</w:t>
      </w:r>
      <w:r w:rsidRPr="00456D94">
        <w:rPr>
          <w:rtl/>
        </w:rPr>
        <w:t xml:space="preserve"> </w:t>
      </w:r>
      <w:r w:rsidRPr="00456D94">
        <w:rPr>
          <w:rFonts w:hint="cs"/>
          <w:rtl/>
        </w:rPr>
        <w:t>היו</w:t>
      </w:r>
      <w:r w:rsidRPr="00456D94">
        <w:rPr>
          <w:rtl/>
        </w:rPr>
        <w:t xml:space="preserve"> </w:t>
      </w:r>
      <w:r w:rsidRPr="00456D94">
        <w:rPr>
          <w:rFonts w:hint="cs"/>
          <w:rtl/>
        </w:rPr>
        <w:t>תלמודי</w:t>
      </w:r>
      <w:r w:rsidRPr="00456D94">
        <w:rPr>
          <w:rtl/>
        </w:rPr>
        <w:t xml:space="preserve"> </w:t>
      </w:r>
      <w:r w:rsidRPr="00456D94">
        <w:rPr>
          <w:rFonts w:hint="cs"/>
          <w:rtl/>
        </w:rPr>
        <w:t>תורה</w:t>
      </w:r>
      <w:r w:rsidRPr="00456D94">
        <w:rPr>
          <w:rtl/>
        </w:rPr>
        <w:t xml:space="preserve">, </w:t>
      </w:r>
      <w:r w:rsidRPr="00456D94">
        <w:rPr>
          <w:rFonts w:hint="cs"/>
          <w:rtl/>
        </w:rPr>
        <w:t>לא</w:t>
      </w:r>
      <w:r w:rsidRPr="00456D94">
        <w:rPr>
          <w:rtl/>
        </w:rPr>
        <w:t xml:space="preserve"> </w:t>
      </w:r>
      <w:r w:rsidRPr="00456D94">
        <w:rPr>
          <w:rFonts w:hint="cs"/>
          <w:rtl/>
        </w:rPr>
        <w:t>היו</w:t>
      </w:r>
      <w:r w:rsidRPr="00456D94">
        <w:rPr>
          <w:rtl/>
        </w:rPr>
        <w:t xml:space="preserve"> </w:t>
      </w:r>
      <w:r w:rsidRPr="00456D94">
        <w:rPr>
          <w:rFonts w:hint="cs"/>
          <w:rtl/>
        </w:rPr>
        <w:t>שעות</w:t>
      </w:r>
      <w:r w:rsidRPr="00456D94">
        <w:rPr>
          <w:rtl/>
        </w:rPr>
        <w:t xml:space="preserve"> </w:t>
      </w:r>
      <w:r w:rsidRPr="00456D94">
        <w:rPr>
          <w:rFonts w:hint="cs"/>
          <w:rtl/>
        </w:rPr>
        <w:t>ייחודיות</w:t>
      </w:r>
      <w:r w:rsidRPr="00456D94">
        <w:rPr>
          <w:rtl/>
        </w:rPr>
        <w:t xml:space="preserve"> </w:t>
      </w:r>
      <w:r w:rsidRPr="00456D94">
        <w:rPr>
          <w:rFonts w:hint="cs"/>
          <w:rtl/>
        </w:rPr>
        <w:t>ולא</w:t>
      </w:r>
      <w:r w:rsidRPr="00456D94">
        <w:rPr>
          <w:rtl/>
        </w:rPr>
        <w:t xml:space="preserve"> </w:t>
      </w:r>
      <w:r w:rsidRPr="00456D94">
        <w:rPr>
          <w:rFonts w:hint="cs"/>
          <w:rtl/>
        </w:rPr>
        <w:t>שעות</w:t>
      </w:r>
      <w:r w:rsidRPr="00456D94">
        <w:rPr>
          <w:rtl/>
        </w:rPr>
        <w:t xml:space="preserve"> </w:t>
      </w:r>
      <w:r w:rsidRPr="00456D94">
        <w:rPr>
          <w:rFonts w:hint="cs"/>
          <w:rtl/>
        </w:rPr>
        <w:t>פרטניות</w:t>
      </w:r>
      <w:r>
        <w:rPr>
          <w:rFonts w:hint="cs"/>
          <w:rtl/>
        </w:rPr>
        <w:t>',</w:t>
      </w:r>
      <w:r w:rsidRPr="00456D94">
        <w:rPr>
          <w:rtl/>
        </w:rPr>
        <w:t xml:space="preserve"> </w:t>
      </w:r>
      <w:r w:rsidRPr="00456D94">
        <w:rPr>
          <w:rFonts w:hint="cs"/>
          <w:rtl/>
        </w:rPr>
        <w:t>אמר</w:t>
      </w:r>
      <w:r w:rsidRPr="00456D94">
        <w:rPr>
          <w:rtl/>
        </w:rPr>
        <w:t xml:space="preserve"> </w:t>
      </w:r>
      <w:r w:rsidRPr="00456D94">
        <w:rPr>
          <w:rFonts w:hint="cs"/>
          <w:rtl/>
        </w:rPr>
        <w:t>אחד</w:t>
      </w:r>
      <w:r w:rsidRPr="00456D94">
        <w:rPr>
          <w:rtl/>
        </w:rPr>
        <w:t xml:space="preserve"> </w:t>
      </w:r>
      <w:r w:rsidRPr="00456D94">
        <w:rPr>
          <w:rFonts w:hint="cs"/>
          <w:rtl/>
        </w:rPr>
        <w:t>האחים</w:t>
      </w:r>
      <w:r>
        <w:rPr>
          <w:rFonts w:hint="cs"/>
          <w:rtl/>
        </w:rPr>
        <w:t xml:space="preserve">. </w:t>
      </w:r>
      <w:r w:rsidRPr="00456D94">
        <w:rPr>
          <w:rFonts w:hint="cs"/>
          <w:rtl/>
        </w:rPr>
        <w:t>ואידך</w:t>
      </w:r>
      <w:r w:rsidRPr="00456D94">
        <w:rPr>
          <w:rtl/>
        </w:rPr>
        <w:t xml:space="preserve"> </w:t>
      </w:r>
      <w:r w:rsidRPr="00456D94">
        <w:rPr>
          <w:rFonts w:hint="cs"/>
          <w:rtl/>
        </w:rPr>
        <w:t>זיל</w:t>
      </w:r>
      <w:r w:rsidRPr="00456D94">
        <w:rPr>
          <w:rtl/>
        </w:rPr>
        <w:t xml:space="preserve"> </w:t>
      </w:r>
      <w:r w:rsidRPr="00456D94">
        <w:rPr>
          <w:rFonts w:hint="cs"/>
          <w:rtl/>
        </w:rPr>
        <w:t>גמור</w:t>
      </w:r>
      <w:r>
        <w:rPr>
          <w:rtl/>
        </w:rPr>
        <w:t>...</w:t>
      </w:r>
    </w:p>
    <w:p w14:paraId="26CA914F" w14:textId="77777777" w:rsidR="00525635" w:rsidRPr="00456D94" w:rsidRDefault="00525635" w:rsidP="00525635">
      <w:pPr>
        <w:rPr>
          <w:rtl/>
        </w:rPr>
      </w:pPr>
      <w:r>
        <w:rPr>
          <w:rFonts w:hint="cs"/>
          <w:rtl/>
        </w:rPr>
        <w:t xml:space="preserve">יא. </w:t>
      </w:r>
      <w:r w:rsidRPr="00456D94">
        <w:rPr>
          <w:rFonts w:hint="cs"/>
          <w:rtl/>
        </w:rPr>
        <w:t>כל</w:t>
      </w:r>
      <w:r w:rsidRPr="00456D94">
        <w:rPr>
          <w:rtl/>
        </w:rPr>
        <w:t xml:space="preserve"> </w:t>
      </w:r>
      <w:r w:rsidRPr="00456D94">
        <w:rPr>
          <w:rFonts w:hint="cs"/>
          <w:rtl/>
        </w:rPr>
        <w:t>העשייה</w:t>
      </w:r>
      <w:r w:rsidRPr="00456D94">
        <w:rPr>
          <w:rtl/>
        </w:rPr>
        <w:t xml:space="preserve"> </w:t>
      </w:r>
      <w:r w:rsidRPr="00456D94">
        <w:rPr>
          <w:rFonts w:hint="cs"/>
          <w:rtl/>
        </w:rPr>
        <w:t>הגדולה</w:t>
      </w:r>
      <w:r w:rsidRPr="00456D94">
        <w:rPr>
          <w:rtl/>
        </w:rPr>
        <w:t xml:space="preserve"> </w:t>
      </w:r>
      <w:r w:rsidRPr="00456D94">
        <w:rPr>
          <w:rFonts w:hint="cs"/>
          <w:rtl/>
        </w:rPr>
        <w:t>של</w:t>
      </w:r>
      <w:r w:rsidRPr="00456D94">
        <w:rPr>
          <w:rtl/>
        </w:rPr>
        <w:t xml:space="preserve"> </w:t>
      </w:r>
      <w:r>
        <w:rPr>
          <w:rFonts w:hint="cs"/>
          <w:rtl/>
        </w:rPr>
        <w:t>כל</w:t>
      </w:r>
      <w:r w:rsidRPr="00456D94">
        <w:rPr>
          <w:rtl/>
        </w:rPr>
        <w:t xml:space="preserve"> </w:t>
      </w:r>
      <w:r w:rsidRPr="00456D94">
        <w:rPr>
          <w:rFonts w:hint="cs"/>
          <w:rtl/>
        </w:rPr>
        <w:t>האחים</w:t>
      </w:r>
      <w:r w:rsidRPr="00456D94">
        <w:rPr>
          <w:rtl/>
        </w:rPr>
        <w:t xml:space="preserve"> </w:t>
      </w:r>
      <w:r w:rsidRPr="00B20756">
        <w:rPr>
          <w:rFonts w:hint="cs"/>
          <w:rtl/>
        </w:rPr>
        <w:t>התחיל</w:t>
      </w:r>
      <w:r>
        <w:rPr>
          <w:rFonts w:hint="cs"/>
          <w:rtl/>
        </w:rPr>
        <w:t>ה</w:t>
      </w:r>
      <w:r w:rsidRPr="00B20756">
        <w:rPr>
          <w:rFonts w:hint="cs"/>
          <w:rtl/>
        </w:rPr>
        <w:t xml:space="preserve"> </w:t>
      </w:r>
      <w:r w:rsidRPr="00456D94">
        <w:rPr>
          <w:rFonts w:hint="cs"/>
          <w:rtl/>
        </w:rPr>
        <w:t>בבית</w:t>
      </w:r>
      <w:r w:rsidRPr="00456D94">
        <w:rPr>
          <w:rtl/>
        </w:rPr>
        <w:t xml:space="preserve"> </w:t>
      </w:r>
      <w:r w:rsidRPr="00456D94">
        <w:rPr>
          <w:rFonts w:hint="cs"/>
          <w:rtl/>
        </w:rPr>
        <w:t>כנסת</w:t>
      </w:r>
      <w:r w:rsidRPr="00456D94">
        <w:rPr>
          <w:rtl/>
        </w:rPr>
        <w:t xml:space="preserve"> "</w:t>
      </w:r>
      <w:r w:rsidRPr="00456D94">
        <w:rPr>
          <w:rFonts w:hint="cs"/>
          <w:rtl/>
        </w:rPr>
        <w:t>אהבה</w:t>
      </w:r>
      <w:r w:rsidRPr="00456D94">
        <w:rPr>
          <w:rtl/>
        </w:rPr>
        <w:t xml:space="preserve"> </w:t>
      </w:r>
      <w:r w:rsidRPr="00456D94">
        <w:rPr>
          <w:rFonts w:hint="cs"/>
          <w:rtl/>
        </w:rPr>
        <w:t>ואחווה</w:t>
      </w:r>
      <w:r w:rsidRPr="00456D94">
        <w:rPr>
          <w:rtl/>
        </w:rPr>
        <w:t xml:space="preserve">" </w:t>
      </w:r>
      <w:r w:rsidRPr="00456D94">
        <w:rPr>
          <w:rFonts w:hint="cs"/>
          <w:rtl/>
        </w:rPr>
        <w:t>במצרים</w:t>
      </w:r>
      <w:r w:rsidRPr="00456D94">
        <w:rPr>
          <w:rtl/>
        </w:rPr>
        <w:t xml:space="preserve">, </w:t>
      </w:r>
      <w:r w:rsidRPr="00456D94">
        <w:rPr>
          <w:rFonts w:hint="cs"/>
          <w:rtl/>
        </w:rPr>
        <w:t>בית</w:t>
      </w:r>
      <w:r w:rsidRPr="00456D94">
        <w:rPr>
          <w:rtl/>
        </w:rPr>
        <w:t xml:space="preserve"> </w:t>
      </w:r>
      <w:r w:rsidRPr="00456D94">
        <w:rPr>
          <w:rFonts w:hint="cs"/>
          <w:rtl/>
        </w:rPr>
        <w:t>הכנסת</w:t>
      </w:r>
      <w:r w:rsidRPr="00456D94">
        <w:rPr>
          <w:rtl/>
        </w:rPr>
        <w:t xml:space="preserve"> </w:t>
      </w:r>
      <w:r w:rsidRPr="00456D94">
        <w:rPr>
          <w:rFonts w:hint="cs"/>
          <w:rtl/>
        </w:rPr>
        <w:t>של</w:t>
      </w:r>
      <w:r w:rsidRPr="00456D94">
        <w:rPr>
          <w:rtl/>
        </w:rPr>
        <w:t xml:space="preserve"> </w:t>
      </w:r>
      <w:r w:rsidRPr="00456D94">
        <w:rPr>
          <w:rFonts w:hint="cs"/>
          <w:rtl/>
        </w:rPr>
        <w:t>אבא</w:t>
      </w:r>
      <w:r w:rsidRPr="00456D94">
        <w:rPr>
          <w:rtl/>
        </w:rPr>
        <w:t xml:space="preserve">. </w:t>
      </w:r>
      <w:r w:rsidRPr="00456D94">
        <w:rPr>
          <w:rFonts w:hint="cs"/>
          <w:rtl/>
        </w:rPr>
        <w:t>שם</w:t>
      </w:r>
      <w:r w:rsidRPr="00456D94">
        <w:rPr>
          <w:rtl/>
        </w:rPr>
        <w:t xml:space="preserve"> </w:t>
      </w:r>
      <w:r w:rsidRPr="00456D94">
        <w:rPr>
          <w:rFonts w:hint="cs"/>
          <w:rtl/>
        </w:rPr>
        <w:t>לכל</w:t>
      </w:r>
      <w:r w:rsidRPr="00456D94">
        <w:rPr>
          <w:rtl/>
        </w:rPr>
        <w:t xml:space="preserve"> </w:t>
      </w:r>
      <w:r w:rsidRPr="00456D94">
        <w:rPr>
          <w:rFonts w:hint="cs"/>
          <w:rtl/>
        </w:rPr>
        <w:t>תלמיד</w:t>
      </w:r>
      <w:r w:rsidRPr="00456D94">
        <w:rPr>
          <w:rtl/>
        </w:rPr>
        <w:t xml:space="preserve"> </w:t>
      </w:r>
      <w:r w:rsidRPr="00456D94">
        <w:rPr>
          <w:rFonts w:hint="cs"/>
          <w:rtl/>
        </w:rPr>
        <w:t>הי</w:t>
      </w:r>
      <w:r>
        <w:rPr>
          <w:rFonts w:hint="cs"/>
          <w:rtl/>
        </w:rPr>
        <w:t>ית</w:t>
      </w:r>
      <w:r w:rsidRPr="00456D94">
        <w:rPr>
          <w:rFonts w:hint="cs"/>
          <w:rtl/>
        </w:rPr>
        <w:t>ה</w:t>
      </w:r>
      <w:r w:rsidRPr="00456D94">
        <w:rPr>
          <w:rtl/>
        </w:rPr>
        <w:t xml:space="preserve"> </w:t>
      </w:r>
      <w:r w:rsidRPr="00456D94">
        <w:rPr>
          <w:rFonts w:hint="cs"/>
          <w:rtl/>
        </w:rPr>
        <w:t>חברותא</w:t>
      </w:r>
      <w:r w:rsidRPr="00456D94">
        <w:rPr>
          <w:rtl/>
        </w:rPr>
        <w:t xml:space="preserve"> </w:t>
      </w:r>
      <w:r w:rsidRPr="00456D94">
        <w:rPr>
          <w:rFonts w:hint="cs"/>
          <w:rtl/>
        </w:rPr>
        <w:t>צעיר</w:t>
      </w:r>
      <w:r>
        <w:rPr>
          <w:rFonts w:hint="cs"/>
          <w:rtl/>
        </w:rPr>
        <w:t>ה</w:t>
      </w:r>
      <w:r w:rsidRPr="00456D94">
        <w:rPr>
          <w:rtl/>
        </w:rPr>
        <w:t xml:space="preserve"> </w:t>
      </w:r>
      <w:r>
        <w:rPr>
          <w:rFonts w:hint="cs"/>
          <w:rtl/>
        </w:rPr>
        <w:t>אותה</w:t>
      </w:r>
      <w:r w:rsidRPr="00456D94">
        <w:rPr>
          <w:rtl/>
        </w:rPr>
        <w:t xml:space="preserve"> </w:t>
      </w:r>
      <w:r w:rsidRPr="00456D94">
        <w:rPr>
          <w:rFonts w:hint="cs"/>
          <w:rtl/>
        </w:rPr>
        <w:t>הוא</w:t>
      </w:r>
      <w:r w:rsidRPr="00456D94">
        <w:rPr>
          <w:rtl/>
        </w:rPr>
        <w:t xml:space="preserve"> </w:t>
      </w:r>
      <w:r w:rsidRPr="00456D94">
        <w:rPr>
          <w:rFonts w:hint="cs"/>
          <w:rtl/>
        </w:rPr>
        <w:t>לימד</w:t>
      </w:r>
      <w:r>
        <w:rPr>
          <w:rFonts w:hint="cs"/>
          <w:rtl/>
        </w:rPr>
        <w:t>,</w:t>
      </w:r>
      <w:r w:rsidRPr="00456D94">
        <w:rPr>
          <w:rtl/>
        </w:rPr>
        <w:t xml:space="preserve"> </w:t>
      </w:r>
      <w:r w:rsidRPr="00456D94">
        <w:rPr>
          <w:rFonts w:hint="cs"/>
          <w:rtl/>
        </w:rPr>
        <w:t>וחברותא</w:t>
      </w:r>
      <w:r w:rsidRPr="00456D94">
        <w:rPr>
          <w:rtl/>
        </w:rPr>
        <w:t xml:space="preserve"> </w:t>
      </w:r>
      <w:r w:rsidRPr="00456D94">
        <w:rPr>
          <w:rFonts w:hint="cs"/>
          <w:rtl/>
        </w:rPr>
        <w:t>מבוגר</w:t>
      </w:r>
      <w:r>
        <w:rPr>
          <w:rFonts w:hint="cs"/>
          <w:rtl/>
        </w:rPr>
        <w:t>ת</w:t>
      </w:r>
      <w:r w:rsidRPr="00456D94">
        <w:rPr>
          <w:rtl/>
        </w:rPr>
        <w:t xml:space="preserve"> </w:t>
      </w:r>
      <w:r>
        <w:rPr>
          <w:rFonts w:hint="cs"/>
          <w:rtl/>
        </w:rPr>
        <w:t>ממנה</w:t>
      </w:r>
      <w:r w:rsidRPr="00456D94">
        <w:rPr>
          <w:rtl/>
        </w:rPr>
        <w:t xml:space="preserve"> </w:t>
      </w:r>
      <w:r w:rsidRPr="00456D94">
        <w:rPr>
          <w:rFonts w:hint="cs"/>
          <w:rtl/>
        </w:rPr>
        <w:t>למד</w:t>
      </w:r>
      <w:r w:rsidRPr="00456D94">
        <w:rPr>
          <w:rtl/>
        </w:rPr>
        <w:t xml:space="preserve">. </w:t>
      </w:r>
      <w:r w:rsidRPr="00456D94">
        <w:rPr>
          <w:rFonts w:hint="cs"/>
          <w:rtl/>
        </w:rPr>
        <w:t>זו</w:t>
      </w:r>
      <w:r w:rsidRPr="00456D94">
        <w:rPr>
          <w:rtl/>
        </w:rPr>
        <w:t xml:space="preserve"> </w:t>
      </w:r>
      <w:r w:rsidRPr="00456D94">
        <w:rPr>
          <w:rFonts w:hint="cs"/>
          <w:rtl/>
        </w:rPr>
        <w:t>כל</w:t>
      </w:r>
      <w:r w:rsidRPr="00456D94">
        <w:rPr>
          <w:rtl/>
        </w:rPr>
        <w:t xml:space="preserve"> </w:t>
      </w:r>
      <w:r w:rsidRPr="00456D94">
        <w:rPr>
          <w:rFonts w:hint="cs"/>
          <w:rtl/>
        </w:rPr>
        <w:t>התורה</w:t>
      </w:r>
      <w:r w:rsidRPr="00456D94">
        <w:rPr>
          <w:rtl/>
        </w:rPr>
        <w:t xml:space="preserve"> </w:t>
      </w:r>
      <w:r w:rsidRPr="00456D94">
        <w:rPr>
          <w:rFonts w:hint="cs"/>
          <w:rtl/>
        </w:rPr>
        <w:t>כולה</w:t>
      </w:r>
      <w:r>
        <w:rPr>
          <w:rFonts w:hint="cs"/>
          <w:rtl/>
        </w:rPr>
        <w:t>:</w:t>
      </w:r>
      <w:r w:rsidRPr="00456D94">
        <w:rPr>
          <w:rtl/>
        </w:rPr>
        <w:t xml:space="preserve"> </w:t>
      </w:r>
      <w:r w:rsidRPr="00456D94">
        <w:rPr>
          <w:rFonts w:hint="cs"/>
          <w:rtl/>
        </w:rPr>
        <w:t>אהבה</w:t>
      </w:r>
      <w:r w:rsidRPr="00456D94">
        <w:rPr>
          <w:rtl/>
        </w:rPr>
        <w:t xml:space="preserve">, </w:t>
      </w:r>
      <w:r w:rsidRPr="00456D94">
        <w:rPr>
          <w:rFonts w:hint="cs"/>
          <w:rtl/>
        </w:rPr>
        <w:t>אחווה</w:t>
      </w:r>
      <w:r w:rsidRPr="00456D94">
        <w:rPr>
          <w:rtl/>
        </w:rPr>
        <w:t xml:space="preserve">, </w:t>
      </w:r>
      <w:r w:rsidRPr="00456D94">
        <w:rPr>
          <w:rFonts w:hint="cs"/>
          <w:rtl/>
        </w:rPr>
        <w:t>ללמוד</w:t>
      </w:r>
      <w:r w:rsidRPr="00456D94">
        <w:rPr>
          <w:rtl/>
        </w:rPr>
        <w:t xml:space="preserve"> </w:t>
      </w:r>
      <w:r w:rsidRPr="00456D94">
        <w:rPr>
          <w:rFonts w:hint="cs"/>
          <w:rtl/>
        </w:rPr>
        <w:t>ע</w:t>
      </w:r>
      <w:r>
        <w:rPr>
          <w:rFonts w:hint="cs"/>
          <w:rtl/>
        </w:rPr>
        <w:t xml:space="preserve">ל </w:t>
      </w:r>
      <w:r w:rsidRPr="00456D94">
        <w:rPr>
          <w:rFonts w:hint="cs"/>
          <w:rtl/>
        </w:rPr>
        <w:t>מ</w:t>
      </w:r>
      <w:r>
        <w:rPr>
          <w:rFonts w:hint="cs"/>
          <w:rtl/>
        </w:rPr>
        <w:t>נת</w:t>
      </w:r>
      <w:r w:rsidRPr="00456D94">
        <w:rPr>
          <w:rtl/>
        </w:rPr>
        <w:t xml:space="preserve"> </w:t>
      </w:r>
      <w:r w:rsidRPr="00456D94">
        <w:rPr>
          <w:rFonts w:hint="cs"/>
          <w:rtl/>
        </w:rPr>
        <w:t>ללמד</w:t>
      </w:r>
      <w:r>
        <w:rPr>
          <w:rFonts w:hint="cs"/>
          <w:rtl/>
        </w:rPr>
        <w:t>'.</w:t>
      </w:r>
      <w:r w:rsidRPr="00456D94">
        <w:rPr>
          <w:rtl/>
        </w:rPr>
        <w:t xml:space="preserve"> </w:t>
      </w:r>
      <w:r w:rsidRPr="00456D94">
        <w:rPr>
          <w:rFonts w:hint="cs"/>
          <w:rtl/>
        </w:rPr>
        <w:t>הרב</w:t>
      </w:r>
      <w:r w:rsidRPr="00456D94">
        <w:rPr>
          <w:rtl/>
        </w:rPr>
        <w:t xml:space="preserve"> </w:t>
      </w:r>
      <w:r w:rsidRPr="00456D94">
        <w:rPr>
          <w:rFonts w:hint="cs"/>
          <w:rtl/>
        </w:rPr>
        <w:t>שבתאי</w:t>
      </w:r>
      <w:r>
        <w:rPr>
          <w:rFonts w:hint="cs"/>
          <w:rtl/>
        </w:rPr>
        <w:t xml:space="preserve"> סיפר:</w:t>
      </w:r>
      <w:r w:rsidRPr="00456D94">
        <w:rPr>
          <w:rtl/>
        </w:rPr>
        <w:t xml:space="preserve"> </w:t>
      </w:r>
      <w:r>
        <w:rPr>
          <w:rFonts w:hint="cs"/>
          <w:rtl/>
        </w:rPr>
        <w:t>'</w:t>
      </w:r>
      <w:r w:rsidRPr="00456D94">
        <w:rPr>
          <w:rFonts w:hint="cs"/>
          <w:rtl/>
        </w:rPr>
        <w:t>בסיום</w:t>
      </w:r>
      <w:r w:rsidRPr="00456D94">
        <w:rPr>
          <w:rtl/>
        </w:rPr>
        <w:t xml:space="preserve"> </w:t>
      </w:r>
      <w:r w:rsidRPr="00456D94">
        <w:rPr>
          <w:rFonts w:hint="cs"/>
          <w:rtl/>
        </w:rPr>
        <w:t>הש</w:t>
      </w:r>
      <w:r w:rsidRPr="00456D94">
        <w:rPr>
          <w:rtl/>
        </w:rPr>
        <w:t>"</w:t>
      </w:r>
      <w:r w:rsidRPr="00456D94">
        <w:rPr>
          <w:rFonts w:hint="cs"/>
          <w:rtl/>
        </w:rPr>
        <w:t>ס</w:t>
      </w:r>
      <w:r w:rsidRPr="00456D94">
        <w:rPr>
          <w:rtl/>
        </w:rPr>
        <w:t xml:space="preserve"> </w:t>
      </w:r>
      <w:r w:rsidRPr="00456D94">
        <w:rPr>
          <w:rFonts w:hint="cs"/>
          <w:rtl/>
        </w:rPr>
        <w:t>בישיבה</w:t>
      </w:r>
      <w:r w:rsidRPr="00456D94">
        <w:rPr>
          <w:rtl/>
        </w:rPr>
        <w:t xml:space="preserve"> </w:t>
      </w:r>
      <w:r w:rsidRPr="00456D94">
        <w:rPr>
          <w:rFonts w:hint="cs"/>
          <w:rtl/>
        </w:rPr>
        <w:t>הרב</w:t>
      </w:r>
      <w:r w:rsidRPr="00456D94">
        <w:rPr>
          <w:rtl/>
        </w:rPr>
        <w:t xml:space="preserve"> </w:t>
      </w:r>
      <w:r w:rsidRPr="00456D94">
        <w:rPr>
          <w:rFonts w:hint="cs"/>
          <w:rtl/>
        </w:rPr>
        <w:t>אליהו</w:t>
      </w:r>
      <w:r w:rsidRPr="00456D94">
        <w:rPr>
          <w:rtl/>
        </w:rPr>
        <w:t xml:space="preserve"> </w:t>
      </w:r>
      <w:r w:rsidRPr="00456D94">
        <w:rPr>
          <w:rFonts w:hint="cs"/>
          <w:rtl/>
        </w:rPr>
        <w:t>ניגש</w:t>
      </w:r>
      <w:r w:rsidRPr="00456D94">
        <w:rPr>
          <w:rtl/>
        </w:rPr>
        <w:t xml:space="preserve"> </w:t>
      </w:r>
      <w:r w:rsidRPr="00456D94">
        <w:rPr>
          <w:rFonts w:hint="cs"/>
          <w:rtl/>
        </w:rPr>
        <w:t>אלי</w:t>
      </w:r>
      <w:r>
        <w:rPr>
          <w:rFonts w:hint="cs"/>
          <w:rtl/>
        </w:rPr>
        <w:t>,</w:t>
      </w:r>
      <w:r w:rsidRPr="00456D94">
        <w:rPr>
          <w:rtl/>
        </w:rPr>
        <w:t xml:space="preserve"> </w:t>
      </w:r>
      <w:r w:rsidRPr="00456D94">
        <w:rPr>
          <w:rFonts w:hint="cs"/>
          <w:rtl/>
        </w:rPr>
        <w:t>שאל</w:t>
      </w:r>
      <w:r>
        <w:rPr>
          <w:rtl/>
        </w:rPr>
        <w:t xml:space="preserve"> </w:t>
      </w:r>
      <w:r>
        <w:rPr>
          <w:rFonts w:hint="cs"/>
          <w:rtl/>
        </w:rPr>
        <w:t>'</w:t>
      </w:r>
      <w:r w:rsidRPr="00456D94">
        <w:rPr>
          <w:rFonts w:hint="cs"/>
          <w:rtl/>
        </w:rPr>
        <w:t>איפה</w:t>
      </w:r>
      <w:r w:rsidRPr="00456D94">
        <w:rPr>
          <w:rtl/>
        </w:rPr>
        <w:t xml:space="preserve"> </w:t>
      </w:r>
      <w:r w:rsidRPr="00456D94">
        <w:rPr>
          <w:rFonts w:hint="cs"/>
          <w:rtl/>
        </w:rPr>
        <w:t>אבא</w:t>
      </w:r>
      <w:r>
        <w:rPr>
          <w:rFonts w:hint="cs"/>
          <w:rtl/>
        </w:rPr>
        <w:t>',</w:t>
      </w:r>
      <w:r w:rsidRPr="00456D94">
        <w:rPr>
          <w:rtl/>
        </w:rPr>
        <w:t xml:space="preserve"> </w:t>
      </w:r>
      <w:r w:rsidRPr="00456D94">
        <w:rPr>
          <w:rFonts w:hint="cs"/>
          <w:rtl/>
        </w:rPr>
        <w:t>ואמר</w:t>
      </w:r>
      <w:r w:rsidRPr="00456D94">
        <w:rPr>
          <w:rtl/>
        </w:rPr>
        <w:t xml:space="preserve"> </w:t>
      </w:r>
      <w:r w:rsidRPr="00456D94">
        <w:rPr>
          <w:rFonts w:hint="cs"/>
          <w:rtl/>
        </w:rPr>
        <w:t>לי</w:t>
      </w:r>
      <w:r>
        <w:rPr>
          <w:rFonts w:hint="cs"/>
          <w:rtl/>
        </w:rPr>
        <w:t>:</w:t>
      </w:r>
      <w:r w:rsidRPr="00456D94">
        <w:rPr>
          <w:rtl/>
        </w:rPr>
        <w:t xml:space="preserve"> </w:t>
      </w:r>
      <w:r>
        <w:rPr>
          <w:rFonts w:hint="cs"/>
          <w:rtl/>
        </w:rPr>
        <w:t>'</w:t>
      </w:r>
      <w:r w:rsidRPr="00456D94">
        <w:rPr>
          <w:rFonts w:hint="cs"/>
          <w:rtl/>
        </w:rPr>
        <w:t>כל</w:t>
      </w:r>
      <w:r w:rsidRPr="00456D94">
        <w:rPr>
          <w:rtl/>
        </w:rPr>
        <w:t xml:space="preserve"> </w:t>
      </w:r>
      <w:r w:rsidRPr="00456D94">
        <w:rPr>
          <w:rFonts w:hint="cs"/>
          <w:rtl/>
        </w:rPr>
        <w:t>מה</w:t>
      </w:r>
      <w:r w:rsidRPr="00456D94">
        <w:rPr>
          <w:rtl/>
        </w:rPr>
        <w:t xml:space="preserve"> </w:t>
      </w:r>
      <w:r w:rsidRPr="00456D94">
        <w:rPr>
          <w:rFonts w:hint="cs"/>
          <w:rtl/>
        </w:rPr>
        <w:t>שמתרחש</w:t>
      </w:r>
      <w:r w:rsidRPr="00456D94">
        <w:rPr>
          <w:rtl/>
        </w:rPr>
        <w:t xml:space="preserve"> </w:t>
      </w:r>
      <w:r w:rsidRPr="00456D94">
        <w:rPr>
          <w:rFonts w:hint="cs"/>
          <w:rtl/>
        </w:rPr>
        <w:t>ונעשה</w:t>
      </w:r>
      <w:r w:rsidRPr="00456D94">
        <w:rPr>
          <w:rtl/>
        </w:rPr>
        <w:t xml:space="preserve"> </w:t>
      </w:r>
      <w:r w:rsidRPr="00456D94">
        <w:rPr>
          <w:rFonts w:hint="cs"/>
          <w:rtl/>
        </w:rPr>
        <w:t>בישיבה</w:t>
      </w:r>
      <w:r w:rsidRPr="00456D94">
        <w:rPr>
          <w:rtl/>
        </w:rPr>
        <w:t xml:space="preserve">, </w:t>
      </w:r>
      <w:r w:rsidRPr="00456D94">
        <w:rPr>
          <w:rFonts w:hint="cs"/>
          <w:rtl/>
        </w:rPr>
        <w:t>זה</w:t>
      </w:r>
      <w:r w:rsidRPr="00456D94">
        <w:rPr>
          <w:rtl/>
        </w:rPr>
        <w:t xml:space="preserve"> </w:t>
      </w:r>
      <w:r w:rsidRPr="00456D94">
        <w:rPr>
          <w:rFonts w:hint="cs"/>
          <w:rtl/>
        </w:rPr>
        <w:t>הכול</w:t>
      </w:r>
      <w:r w:rsidRPr="00456D94">
        <w:rPr>
          <w:rtl/>
        </w:rPr>
        <w:t xml:space="preserve"> </w:t>
      </w:r>
      <w:r w:rsidRPr="00456D94">
        <w:rPr>
          <w:rFonts w:hint="cs"/>
          <w:rtl/>
        </w:rPr>
        <w:t>התחיל</w:t>
      </w:r>
      <w:r w:rsidRPr="00456D94">
        <w:rPr>
          <w:rtl/>
        </w:rPr>
        <w:t xml:space="preserve"> </w:t>
      </w:r>
      <w:r w:rsidRPr="00456D94">
        <w:rPr>
          <w:rFonts w:hint="cs"/>
          <w:rtl/>
        </w:rPr>
        <w:t>מאבא</w:t>
      </w:r>
      <w:r>
        <w:rPr>
          <w:rFonts w:hint="cs"/>
          <w:rtl/>
        </w:rPr>
        <w:t>''.</w:t>
      </w:r>
      <w:r w:rsidRPr="00456D94">
        <w:rPr>
          <w:rtl/>
        </w:rPr>
        <w:t xml:space="preserve"> </w:t>
      </w:r>
      <w:r w:rsidRPr="00456D94">
        <w:rPr>
          <w:rFonts w:hint="cs"/>
          <w:rtl/>
        </w:rPr>
        <w:t>איזו</w:t>
      </w:r>
      <w:r w:rsidRPr="00456D94">
        <w:rPr>
          <w:rtl/>
        </w:rPr>
        <w:t xml:space="preserve"> </w:t>
      </w:r>
      <w:r w:rsidRPr="00456D94">
        <w:rPr>
          <w:rFonts w:hint="cs"/>
          <w:rtl/>
        </w:rPr>
        <w:t>ראייה</w:t>
      </w:r>
      <w:r w:rsidRPr="00456D94">
        <w:rPr>
          <w:rtl/>
        </w:rPr>
        <w:t xml:space="preserve">, </w:t>
      </w:r>
      <w:r w:rsidRPr="00456D94">
        <w:rPr>
          <w:rFonts w:hint="cs"/>
          <w:rtl/>
        </w:rPr>
        <w:t>איזו</w:t>
      </w:r>
      <w:r w:rsidRPr="00456D94">
        <w:rPr>
          <w:rtl/>
        </w:rPr>
        <w:t xml:space="preserve"> </w:t>
      </w:r>
      <w:r w:rsidRPr="00456D94">
        <w:rPr>
          <w:rFonts w:hint="cs"/>
          <w:rtl/>
        </w:rPr>
        <w:t>אחריות</w:t>
      </w:r>
      <w:r w:rsidRPr="00456D94">
        <w:rPr>
          <w:rtl/>
        </w:rPr>
        <w:t>...</w:t>
      </w:r>
    </w:p>
    <w:p w14:paraId="44353AEC" w14:textId="77777777" w:rsidR="00525635" w:rsidRPr="00456D94" w:rsidRDefault="00525635" w:rsidP="00525635">
      <w:pPr>
        <w:rPr>
          <w:rtl/>
        </w:rPr>
      </w:pPr>
      <w:r>
        <w:rPr>
          <w:rFonts w:hint="cs"/>
          <w:rtl/>
        </w:rPr>
        <w:t>יב. '</w:t>
      </w:r>
      <w:r w:rsidRPr="00456D94">
        <w:rPr>
          <w:rFonts w:hint="cs"/>
          <w:rtl/>
        </w:rPr>
        <w:t>במלחמת</w:t>
      </w:r>
      <w:r w:rsidRPr="00456D94">
        <w:rPr>
          <w:rtl/>
        </w:rPr>
        <w:t xml:space="preserve"> </w:t>
      </w:r>
      <w:r w:rsidRPr="00456D94">
        <w:rPr>
          <w:rFonts w:hint="cs"/>
          <w:rtl/>
        </w:rPr>
        <w:t>יום</w:t>
      </w:r>
      <w:r w:rsidRPr="00456D94">
        <w:rPr>
          <w:rtl/>
        </w:rPr>
        <w:t xml:space="preserve"> </w:t>
      </w:r>
      <w:r w:rsidRPr="00456D94">
        <w:rPr>
          <w:rFonts w:hint="cs"/>
          <w:rtl/>
        </w:rPr>
        <w:t>כיפור</w:t>
      </w:r>
      <w:r w:rsidRPr="00456D94">
        <w:rPr>
          <w:rtl/>
        </w:rPr>
        <w:t xml:space="preserve"> </w:t>
      </w:r>
      <w:r w:rsidRPr="00456D94">
        <w:rPr>
          <w:rFonts w:hint="cs"/>
          <w:rtl/>
        </w:rPr>
        <w:t>נהרגו</w:t>
      </w:r>
      <w:r w:rsidRPr="00456D94">
        <w:rPr>
          <w:rtl/>
        </w:rPr>
        <w:t xml:space="preserve"> </w:t>
      </w:r>
      <w:r w:rsidRPr="00456D94">
        <w:rPr>
          <w:rFonts w:hint="cs"/>
          <w:rtl/>
        </w:rPr>
        <w:t>שני</w:t>
      </w:r>
      <w:r w:rsidRPr="00456D94">
        <w:rPr>
          <w:rtl/>
        </w:rPr>
        <w:t xml:space="preserve"> </w:t>
      </w:r>
      <w:r w:rsidRPr="00456D94">
        <w:rPr>
          <w:rFonts w:hint="cs"/>
          <w:rtl/>
        </w:rPr>
        <w:t>חיילים</w:t>
      </w:r>
      <w:r w:rsidRPr="00456D94">
        <w:rPr>
          <w:rtl/>
        </w:rPr>
        <w:t xml:space="preserve"> </w:t>
      </w:r>
      <w:r w:rsidRPr="00456D94">
        <w:rPr>
          <w:rFonts w:hint="cs"/>
          <w:rtl/>
        </w:rPr>
        <w:t>מהשכונה</w:t>
      </w:r>
      <w:r>
        <w:rPr>
          <w:rFonts w:hint="cs"/>
          <w:rtl/>
        </w:rPr>
        <w:t>.</w:t>
      </w:r>
      <w:r w:rsidRPr="00456D94">
        <w:rPr>
          <w:rtl/>
        </w:rPr>
        <w:t xml:space="preserve"> </w:t>
      </w:r>
      <w:r w:rsidRPr="00456D94">
        <w:rPr>
          <w:rFonts w:hint="cs"/>
          <w:rtl/>
        </w:rPr>
        <w:t>אחד</w:t>
      </w:r>
      <w:r w:rsidRPr="00456D94">
        <w:rPr>
          <w:rtl/>
        </w:rPr>
        <w:t xml:space="preserve"> </w:t>
      </w:r>
      <w:r w:rsidRPr="00456D94">
        <w:rPr>
          <w:rFonts w:hint="cs"/>
          <w:rtl/>
        </w:rPr>
        <w:t>מהם</w:t>
      </w:r>
      <w:r w:rsidRPr="00456D94">
        <w:rPr>
          <w:rtl/>
        </w:rPr>
        <w:t xml:space="preserve"> </w:t>
      </w:r>
      <w:r w:rsidRPr="00456D94">
        <w:rPr>
          <w:rFonts w:hint="cs"/>
          <w:rtl/>
        </w:rPr>
        <w:t>היה</w:t>
      </w:r>
      <w:r w:rsidRPr="00456D94">
        <w:rPr>
          <w:rtl/>
        </w:rPr>
        <w:t xml:space="preserve"> </w:t>
      </w:r>
      <w:r w:rsidRPr="00456D94">
        <w:rPr>
          <w:rFonts w:hint="cs"/>
          <w:rtl/>
        </w:rPr>
        <w:t>שמואל</w:t>
      </w:r>
      <w:r w:rsidRPr="00456D94">
        <w:rPr>
          <w:rtl/>
        </w:rPr>
        <w:t xml:space="preserve"> </w:t>
      </w:r>
      <w:r w:rsidRPr="00456D94">
        <w:rPr>
          <w:rFonts w:hint="cs"/>
          <w:rtl/>
        </w:rPr>
        <w:t>חקקיאן</w:t>
      </w:r>
      <w:r w:rsidRPr="00456D94">
        <w:rPr>
          <w:rtl/>
        </w:rPr>
        <w:t xml:space="preserve"> </w:t>
      </w:r>
      <w:r w:rsidRPr="00456D94">
        <w:rPr>
          <w:rFonts w:hint="cs"/>
          <w:rtl/>
        </w:rPr>
        <w:t>ז</w:t>
      </w:r>
      <w:r w:rsidRPr="00456D94">
        <w:rPr>
          <w:rtl/>
        </w:rPr>
        <w:t>"</w:t>
      </w:r>
      <w:r w:rsidRPr="00456D94">
        <w:rPr>
          <w:rFonts w:hint="cs"/>
          <w:rtl/>
        </w:rPr>
        <w:t>ל</w:t>
      </w:r>
      <w:r>
        <w:rPr>
          <w:rFonts w:hint="cs"/>
          <w:rtl/>
        </w:rPr>
        <w:t>,</w:t>
      </w:r>
      <w:r w:rsidRPr="00456D94">
        <w:rPr>
          <w:rtl/>
        </w:rPr>
        <w:t xml:space="preserve"> </w:t>
      </w:r>
      <w:r>
        <w:rPr>
          <w:rFonts w:hint="cs"/>
          <w:rtl/>
        </w:rPr>
        <w:t>ו</w:t>
      </w:r>
      <w:r w:rsidRPr="00456D94">
        <w:rPr>
          <w:rFonts w:hint="cs"/>
          <w:rtl/>
        </w:rPr>
        <w:t>המשפחה</w:t>
      </w:r>
      <w:r w:rsidRPr="00456D94">
        <w:rPr>
          <w:rtl/>
        </w:rPr>
        <w:t xml:space="preserve"> </w:t>
      </w:r>
      <w:r w:rsidRPr="00456D94">
        <w:rPr>
          <w:rFonts w:hint="cs"/>
          <w:rtl/>
        </w:rPr>
        <w:t>תרמה</w:t>
      </w:r>
      <w:r w:rsidRPr="00456D94">
        <w:rPr>
          <w:rtl/>
        </w:rPr>
        <w:t xml:space="preserve"> </w:t>
      </w:r>
      <w:r w:rsidRPr="00456D94">
        <w:rPr>
          <w:rFonts w:hint="cs"/>
          <w:rtl/>
        </w:rPr>
        <w:t>ספר</w:t>
      </w:r>
      <w:r w:rsidRPr="00456D94">
        <w:rPr>
          <w:rtl/>
        </w:rPr>
        <w:t xml:space="preserve"> </w:t>
      </w:r>
      <w:r w:rsidRPr="00456D94">
        <w:rPr>
          <w:rFonts w:hint="cs"/>
          <w:rtl/>
        </w:rPr>
        <w:t>תורה</w:t>
      </w:r>
      <w:r w:rsidRPr="00456D94">
        <w:rPr>
          <w:rtl/>
        </w:rPr>
        <w:t xml:space="preserve"> </w:t>
      </w:r>
      <w:r w:rsidRPr="00456D94">
        <w:rPr>
          <w:rFonts w:hint="cs"/>
          <w:rtl/>
        </w:rPr>
        <w:t>לזכרו</w:t>
      </w:r>
      <w:r w:rsidRPr="00456D94">
        <w:rPr>
          <w:rtl/>
        </w:rPr>
        <w:t xml:space="preserve">. </w:t>
      </w:r>
      <w:r w:rsidRPr="00456D94">
        <w:rPr>
          <w:rFonts w:hint="cs"/>
          <w:rtl/>
        </w:rPr>
        <w:t>כל</w:t>
      </w:r>
      <w:r w:rsidRPr="00456D94">
        <w:rPr>
          <w:rtl/>
        </w:rPr>
        <w:t xml:space="preserve"> </w:t>
      </w:r>
      <w:r w:rsidRPr="00456D94">
        <w:rPr>
          <w:rFonts w:hint="cs"/>
          <w:rtl/>
        </w:rPr>
        <w:t>שנה</w:t>
      </w:r>
      <w:r w:rsidRPr="00456D94">
        <w:rPr>
          <w:rtl/>
        </w:rPr>
        <w:t xml:space="preserve"> </w:t>
      </w:r>
      <w:r w:rsidRPr="00456D94">
        <w:rPr>
          <w:rFonts w:hint="cs"/>
          <w:rtl/>
        </w:rPr>
        <w:t>ביום</w:t>
      </w:r>
      <w:r w:rsidRPr="00456D94">
        <w:rPr>
          <w:rtl/>
        </w:rPr>
        <w:t xml:space="preserve"> </w:t>
      </w:r>
      <w:r w:rsidRPr="00456D94">
        <w:rPr>
          <w:rFonts w:hint="cs"/>
          <w:rtl/>
        </w:rPr>
        <w:t>כיפור</w:t>
      </w:r>
      <w:r w:rsidRPr="00456D94">
        <w:rPr>
          <w:rtl/>
        </w:rPr>
        <w:t xml:space="preserve"> </w:t>
      </w:r>
      <w:r w:rsidRPr="00456D94">
        <w:rPr>
          <w:rFonts w:hint="cs"/>
          <w:rtl/>
        </w:rPr>
        <w:t>אני</w:t>
      </w:r>
      <w:r w:rsidRPr="00456D94">
        <w:rPr>
          <w:rtl/>
        </w:rPr>
        <w:t xml:space="preserve"> </w:t>
      </w:r>
      <w:r w:rsidRPr="00456D94">
        <w:rPr>
          <w:rFonts w:hint="cs"/>
          <w:rtl/>
        </w:rPr>
        <w:t>קורא</w:t>
      </w:r>
      <w:r w:rsidRPr="00456D94">
        <w:rPr>
          <w:rtl/>
        </w:rPr>
        <w:t xml:space="preserve"> </w:t>
      </w:r>
      <w:r w:rsidRPr="00456D94">
        <w:rPr>
          <w:rFonts w:hint="cs"/>
          <w:rtl/>
        </w:rPr>
        <w:t>בתורה</w:t>
      </w:r>
      <w:r w:rsidRPr="00456D94">
        <w:rPr>
          <w:rtl/>
        </w:rPr>
        <w:t xml:space="preserve"> </w:t>
      </w:r>
      <w:r w:rsidRPr="00456D94">
        <w:rPr>
          <w:rFonts w:hint="cs"/>
          <w:rtl/>
        </w:rPr>
        <w:t>בספר</w:t>
      </w:r>
      <w:r w:rsidRPr="00456D94">
        <w:rPr>
          <w:rtl/>
        </w:rPr>
        <w:t xml:space="preserve"> </w:t>
      </w:r>
      <w:r w:rsidRPr="00456D94">
        <w:rPr>
          <w:rFonts w:hint="cs"/>
          <w:rtl/>
        </w:rPr>
        <w:t>שנכתב</w:t>
      </w:r>
      <w:r w:rsidRPr="00456D94">
        <w:rPr>
          <w:rtl/>
        </w:rPr>
        <w:t xml:space="preserve"> </w:t>
      </w:r>
      <w:r w:rsidRPr="00456D94">
        <w:rPr>
          <w:rFonts w:hint="cs"/>
          <w:rtl/>
        </w:rPr>
        <w:t>לזכרו</w:t>
      </w:r>
      <w:r w:rsidRPr="00456D94">
        <w:rPr>
          <w:rtl/>
        </w:rPr>
        <w:t xml:space="preserve">, </w:t>
      </w:r>
      <w:r w:rsidRPr="00456D94">
        <w:rPr>
          <w:rFonts w:hint="cs"/>
          <w:rtl/>
        </w:rPr>
        <w:t>ולא</w:t>
      </w:r>
      <w:r w:rsidRPr="00456D94">
        <w:rPr>
          <w:rtl/>
        </w:rPr>
        <w:t xml:space="preserve"> </w:t>
      </w:r>
      <w:r w:rsidRPr="00456D94">
        <w:rPr>
          <w:rFonts w:hint="cs"/>
          <w:rtl/>
        </w:rPr>
        <w:t>נחה</w:t>
      </w:r>
      <w:r w:rsidRPr="00456D94">
        <w:rPr>
          <w:rtl/>
        </w:rPr>
        <w:t xml:space="preserve"> </w:t>
      </w:r>
      <w:r w:rsidRPr="00456D94">
        <w:rPr>
          <w:rFonts w:hint="cs"/>
          <w:rtl/>
        </w:rPr>
        <w:t>דעתי</w:t>
      </w:r>
      <w:r w:rsidRPr="00456D94">
        <w:rPr>
          <w:rtl/>
        </w:rPr>
        <w:t xml:space="preserve">. </w:t>
      </w:r>
      <w:r w:rsidRPr="00456D94">
        <w:rPr>
          <w:rFonts w:hint="cs"/>
          <w:rtl/>
        </w:rPr>
        <w:t>ניגשתי</w:t>
      </w:r>
      <w:r w:rsidRPr="00456D94">
        <w:rPr>
          <w:rtl/>
        </w:rPr>
        <w:t xml:space="preserve"> </w:t>
      </w:r>
      <w:r w:rsidRPr="00456D94">
        <w:rPr>
          <w:rFonts w:hint="cs"/>
          <w:rtl/>
        </w:rPr>
        <w:t>לאבא</w:t>
      </w:r>
      <w:r w:rsidRPr="00456D94">
        <w:rPr>
          <w:rtl/>
        </w:rPr>
        <w:t xml:space="preserve"> </w:t>
      </w:r>
      <w:r w:rsidRPr="00456D94">
        <w:rPr>
          <w:rFonts w:hint="cs"/>
          <w:rtl/>
        </w:rPr>
        <w:t>ואמרתי</w:t>
      </w:r>
      <w:r w:rsidRPr="00456D94">
        <w:rPr>
          <w:rtl/>
        </w:rPr>
        <w:t xml:space="preserve"> </w:t>
      </w:r>
      <w:r w:rsidRPr="00456D94">
        <w:rPr>
          <w:rFonts w:hint="cs"/>
          <w:rtl/>
        </w:rPr>
        <w:t>לו</w:t>
      </w:r>
      <w:r w:rsidRPr="00456D94">
        <w:rPr>
          <w:rtl/>
        </w:rPr>
        <w:t xml:space="preserve"> </w:t>
      </w:r>
      <w:r w:rsidRPr="00456D94">
        <w:rPr>
          <w:rFonts w:hint="cs"/>
          <w:rtl/>
        </w:rPr>
        <w:t>שהאותיות</w:t>
      </w:r>
      <w:r w:rsidRPr="00456D94">
        <w:rPr>
          <w:rtl/>
        </w:rPr>
        <w:t xml:space="preserve"> </w:t>
      </w:r>
      <w:r w:rsidRPr="00456D94">
        <w:rPr>
          <w:rFonts w:hint="cs"/>
          <w:rtl/>
        </w:rPr>
        <w:t>מעט</w:t>
      </w:r>
      <w:r w:rsidRPr="00456D94">
        <w:rPr>
          <w:rtl/>
        </w:rPr>
        <w:t xml:space="preserve"> </w:t>
      </w:r>
      <w:r w:rsidRPr="00456D94">
        <w:rPr>
          <w:rFonts w:hint="cs"/>
          <w:rtl/>
        </w:rPr>
        <w:t>מחוברות</w:t>
      </w:r>
      <w:r>
        <w:rPr>
          <w:rtl/>
        </w:rPr>
        <w:t>.</w:t>
      </w:r>
      <w:r w:rsidRPr="00456D94">
        <w:rPr>
          <w:rtl/>
        </w:rPr>
        <w:t xml:space="preserve"> </w:t>
      </w:r>
      <w:r w:rsidRPr="00456D94">
        <w:rPr>
          <w:rFonts w:hint="cs"/>
          <w:rtl/>
        </w:rPr>
        <w:t>אבא</w:t>
      </w:r>
      <w:r w:rsidRPr="00456D94">
        <w:rPr>
          <w:rtl/>
        </w:rPr>
        <w:t xml:space="preserve"> </w:t>
      </w:r>
      <w:r w:rsidRPr="00456D94">
        <w:rPr>
          <w:rFonts w:hint="cs"/>
          <w:rtl/>
        </w:rPr>
        <w:t>שאל</w:t>
      </w:r>
      <w:r w:rsidRPr="00456D94">
        <w:rPr>
          <w:rtl/>
        </w:rPr>
        <w:t xml:space="preserve"> </w:t>
      </w:r>
      <w:r w:rsidRPr="00456D94">
        <w:rPr>
          <w:rFonts w:hint="cs"/>
          <w:rtl/>
        </w:rPr>
        <w:t>אותי</w:t>
      </w:r>
      <w:r>
        <w:rPr>
          <w:rFonts w:hint="cs"/>
          <w:rtl/>
        </w:rPr>
        <w:t xml:space="preserve">: 'האם </w:t>
      </w:r>
      <w:r w:rsidRPr="00456D94">
        <w:rPr>
          <w:rFonts w:hint="cs"/>
          <w:rtl/>
        </w:rPr>
        <w:t>הספר</w:t>
      </w:r>
      <w:r w:rsidRPr="00456D94">
        <w:rPr>
          <w:rtl/>
        </w:rPr>
        <w:t xml:space="preserve"> </w:t>
      </w:r>
      <w:r w:rsidRPr="00456D94">
        <w:rPr>
          <w:rFonts w:hint="cs"/>
          <w:rtl/>
        </w:rPr>
        <w:t>פסול</w:t>
      </w:r>
      <w:r w:rsidRPr="00456D94">
        <w:rPr>
          <w:rtl/>
        </w:rPr>
        <w:t>?</w:t>
      </w:r>
      <w:r>
        <w:rPr>
          <w:rFonts w:hint="cs"/>
          <w:rtl/>
        </w:rPr>
        <w:t>'</w:t>
      </w:r>
      <w:r w:rsidRPr="00456D94">
        <w:rPr>
          <w:rtl/>
        </w:rPr>
        <w:t xml:space="preserve"> </w:t>
      </w:r>
      <w:r w:rsidRPr="00456D94">
        <w:rPr>
          <w:rFonts w:hint="cs"/>
          <w:rtl/>
        </w:rPr>
        <w:t>אמרתי</w:t>
      </w:r>
      <w:r>
        <w:rPr>
          <w:rFonts w:hint="cs"/>
          <w:rtl/>
        </w:rPr>
        <w:t>:</w:t>
      </w:r>
      <w:r w:rsidRPr="00456D94">
        <w:rPr>
          <w:rtl/>
        </w:rPr>
        <w:t xml:space="preserve"> </w:t>
      </w:r>
      <w:r>
        <w:rPr>
          <w:rFonts w:hint="cs"/>
          <w:rtl/>
        </w:rPr>
        <w:t>'</w:t>
      </w:r>
      <w:r w:rsidRPr="00456D94">
        <w:rPr>
          <w:rFonts w:hint="cs"/>
          <w:rtl/>
        </w:rPr>
        <w:t>לא</w:t>
      </w:r>
      <w:r>
        <w:rPr>
          <w:rFonts w:hint="cs"/>
          <w:rtl/>
        </w:rPr>
        <w:t>'</w:t>
      </w:r>
      <w:r w:rsidRPr="00456D94">
        <w:rPr>
          <w:rtl/>
        </w:rPr>
        <w:t xml:space="preserve">. </w:t>
      </w:r>
      <w:r w:rsidRPr="00456D94">
        <w:rPr>
          <w:rFonts w:hint="cs"/>
          <w:rtl/>
        </w:rPr>
        <w:t>אז</w:t>
      </w:r>
      <w:r w:rsidRPr="00456D94">
        <w:rPr>
          <w:rtl/>
        </w:rPr>
        <w:t xml:space="preserve"> </w:t>
      </w:r>
      <w:r w:rsidRPr="00456D94">
        <w:rPr>
          <w:rFonts w:hint="cs"/>
          <w:rtl/>
        </w:rPr>
        <w:t>אבא</w:t>
      </w:r>
      <w:r w:rsidRPr="00456D94">
        <w:rPr>
          <w:rtl/>
        </w:rPr>
        <w:t xml:space="preserve"> </w:t>
      </w:r>
      <w:r w:rsidRPr="00456D94">
        <w:rPr>
          <w:rFonts w:hint="cs"/>
          <w:rtl/>
        </w:rPr>
        <w:t>אמר</w:t>
      </w:r>
      <w:r>
        <w:rPr>
          <w:rFonts w:hint="cs"/>
          <w:rtl/>
        </w:rPr>
        <w:t>:</w:t>
      </w:r>
      <w:r w:rsidRPr="00456D94">
        <w:rPr>
          <w:rtl/>
        </w:rPr>
        <w:t xml:space="preserve"> </w:t>
      </w:r>
      <w:r>
        <w:rPr>
          <w:rFonts w:hint="cs"/>
          <w:rtl/>
        </w:rPr>
        <w:t>'</w:t>
      </w:r>
      <w:r w:rsidRPr="00456D94">
        <w:rPr>
          <w:rFonts w:hint="cs"/>
          <w:rtl/>
        </w:rPr>
        <w:t>תקרא</w:t>
      </w:r>
      <w:r w:rsidRPr="00456D94">
        <w:rPr>
          <w:rtl/>
        </w:rPr>
        <w:t xml:space="preserve"> </w:t>
      </w:r>
      <w:r w:rsidRPr="00456D94">
        <w:rPr>
          <w:rFonts w:hint="cs"/>
          <w:rtl/>
        </w:rPr>
        <w:t>בו</w:t>
      </w:r>
      <w:r>
        <w:rPr>
          <w:rFonts w:hint="cs"/>
          <w:rtl/>
        </w:rPr>
        <w:t>'</w:t>
      </w:r>
      <w:r w:rsidRPr="00456D94">
        <w:rPr>
          <w:rtl/>
        </w:rPr>
        <w:t xml:space="preserve">. </w:t>
      </w:r>
      <w:r w:rsidRPr="00456D94">
        <w:rPr>
          <w:rFonts w:hint="cs"/>
          <w:rtl/>
        </w:rPr>
        <w:t>וכך</w:t>
      </w:r>
      <w:r w:rsidRPr="00456D94">
        <w:rPr>
          <w:rtl/>
        </w:rPr>
        <w:t xml:space="preserve"> </w:t>
      </w:r>
      <w:r w:rsidRPr="00456D94">
        <w:rPr>
          <w:rFonts w:hint="cs"/>
          <w:rtl/>
        </w:rPr>
        <w:t>שנה</w:t>
      </w:r>
      <w:r w:rsidRPr="00456D94">
        <w:rPr>
          <w:rtl/>
        </w:rPr>
        <w:t xml:space="preserve"> </w:t>
      </w:r>
      <w:r w:rsidRPr="00456D94">
        <w:rPr>
          <w:rFonts w:hint="cs"/>
          <w:rtl/>
        </w:rPr>
        <w:t>אחרי</w:t>
      </w:r>
      <w:r w:rsidRPr="00456D94">
        <w:rPr>
          <w:rtl/>
        </w:rPr>
        <w:t xml:space="preserve"> </w:t>
      </w:r>
      <w:r w:rsidRPr="00456D94">
        <w:rPr>
          <w:rFonts w:hint="cs"/>
          <w:rtl/>
        </w:rPr>
        <w:t>שנה</w:t>
      </w:r>
      <w:r w:rsidRPr="00456D94">
        <w:rPr>
          <w:rtl/>
        </w:rPr>
        <w:t xml:space="preserve">. </w:t>
      </w:r>
      <w:r w:rsidRPr="00456D94">
        <w:rPr>
          <w:rFonts w:hint="cs"/>
          <w:rtl/>
        </w:rPr>
        <w:t>בשנה</w:t>
      </w:r>
      <w:r w:rsidRPr="00456D94">
        <w:rPr>
          <w:rtl/>
        </w:rPr>
        <w:t xml:space="preserve"> </w:t>
      </w:r>
      <w:r w:rsidRPr="00456D94">
        <w:rPr>
          <w:rFonts w:hint="cs"/>
          <w:rtl/>
        </w:rPr>
        <w:t>מסוימת</w:t>
      </w:r>
      <w:r w:rsidRPr="00456D94">
        <w:rPr>
          <w:rtl/>
        </w:rPr>
        <w:t xml:space="preserve"> </w:t>
      </w:r>
      <w:r w:rsidRPr="00456D94">
        <w:rPr>
          <w:rFonts w:hint="cs"/>
          <w:rtl/>
        </w:rPr>
        <w:t>כבר</w:t>
      </w:r>
      <w:r w:rsidRPr="00456D94">
        <w:rPr>
          <w:rtl/>
        </w:rPr>
        <w:t xml:space="preserve"> </w:t>
      </w:r>
      <w:r w:rsidRPr="00456D94">
        <w:rPr>
          <w:rFonts w:hint="cs"/>
          <w:rtl/>
        </w:rPr>
        <w:t>לא</w:t>
      </w:r>
      <w:r w:rsidRPr="00456D94">
        <w:rPr>
          <w:rtl/>
        </w:rPr>
        <w:t xml:space="preserve"> </w:t>
      </w:r>
      <w:r w:rsidRPr="00456D94">
        <w:rPr>
          <w:rFonts w:hint="cs"/>
          <w:rtl/>
        </w:rPr>
        <w:t>יכולתי</w:t>
      </w:r>
      <w:r w:rsidRPr="00456D94">
        <w:rPr>
          <w:rtl/>
        </w:rPr>
        <w:t xml:space="preserve"> </w:t>
      </w:r>
      <w:r w:rsidRPr="00456D94">
        <w:rPr>
          <w:rFonts w:hint="cs"/>
          <w:rtl/>
        </w:rPr>
        <w:t>ואמרתי</w:t>
      </w:r>
      <w:r w:rsidRPr="00456D94">
        <w:rPr>
          <w:rtl/>
        </w:rPr>
        <w:t xml:space="preserve"> </w:t>
      </w:r>
      <w:r w:rsidRPr="00456D94">
        <w:rPr>
          <w:rFonts w:hint="cs"/>
          <w:rtl/>
        </w:rPr>
        <w:t>לאבא</w:t>
      </w:r>
      <w:r w:rsidRPr="00456D94">
        <w:rPr>
          <w:rtl/>
        </w:rPr>
        <w:t xml:space="preserve"> </w:t>
      </w:r>
      <w:r>
        <w:rPr>
          <w:rFonts w:hint="cs"/>
          <w:rtl/>
        </w:rPr>
        <w:t>ש</w:t>
      </w:r>
      <w:r w:rsidRPr="00456D94">
        <w:rPr>
          <w:rFonts w:hint="cs"/>
          <w:rtl/>
        </w:rPr>
        <w:t>הספר</w:t>
      </w:r>
      <w:r w:rsidRPr="00456D94">
        <w:rPr>
          <w:rtl/>
        </w:rPr>
        <w:t xml:space="preserve"> </w:t>
      </w:r>
      <w:r w:rsidRPr="00456D94">
        <w:rPr>
          <w:rFonts w:hint="cs"/>
          <w:rtl/>
        </w:rPr>
        <w:t>פסול</w:t>
      </w:r>
      <w:r>
        <w:rPr>
          <w:rFonts w:hint="cs"/>
          <w:rtl/>
        </w:rPr>
        <w:t>,</w:t>
      </w:r>
      <w:r w:rsidRPr="00456D94">
        <w:rPr>
          <w:rtl/>
        </w:rPr>
        <w:t xml:space="preserve"> </w:t>
      </w:r>
      <w:r w:rsidRPr="00456D94">
        <w:rPr>
          <w:rFonts w:hint="cs"/>
          <w:rtl/>
        </w:rPr>
        <w:t>אי</w:t>
      </w:r>
      <w:r w:rsidRPr="00456D94">
        <w:rPr>
          <w:rtl/>
        </w:rPr>
        <w:t xml:space="preserve"> </w:t>
      </w:r>
      <w:r w:rsidRPr="00456D94">
        <w:rPr>
          <w:rFonts w:hint="cs"/>
          <w:rtl/>
        </w:rPr>
        <w:t>אפשר</w:t>
      </w:r>
      <w:r w:rsidRPr="00456D94">
        <w:rPr>
          <w:rtl/>
        </w:rPr>
        <w:t xml:space="preserve"> </w:t>
      </w:r>
      <w:r w:rsidRPr="00456D94">
        <w:rPr>
          <w:rFonts w:hint="cs"/>
          <w:rtl/>
        </w:rPr>
        <w:t>לקרוא</w:t>
      </w:r>
      <w:r w:rsidRPr="00456D94">
        <w:rPr>
          <w:rtl/>
        </w:rPr>
        <w:t xml:space="preserve"> </w:t>
      </w:r>
      <w:r w:rsidRPr="00456D94">
        <w:rPr>
          <w:rFonts w:hint="cs"/>
          <w:rtl/>
        </w:rPr>
        <w:t>בו</w:t>
      </w:r>
      <w:r w:rsidRPr="00456D94">
        <w:rPr>
          <w:rtl/>
        </w:rPr>
        <w:t xml:space="preserve">. </w:t>
      </w:r>
      <w:r w:rsidRPr="00456D94">
        <w:rPr>
          <w:rFonts w:hint="cs"/>
          <w:rtl/>
        </w:rPr>
        <w:t>הביט</w:t>
      </w:r>
      <w:r w:rsidRPr="00456D94">
        <w:rPr>
          <w:rtl/>
        </w:rPr>
        <w:t xml:space="preserve"> </w:t>
      </w:r>
      <w:r w:rsidRPr="00456D94">
        <w:rPr>
          <w:rFonts w:hint="cs"/>
          <w:rtl/>
        </w:rPr>
        <w:t>בי</w:t>
      </w:r>
      <w:r w:rsidRPr="00456D94">
        <w:rPr>
          <w:rtl/>
        </w:rPr>
        <w:t xml:space="preserve"> </w:t>
      </w:r>
      <w:r w:rsidRPr="00456D94">
        <w:rPr>
          <w:rFonts w:hint="cs"/>
          <w:rtl/>
        </w:rPr>
        <w:t>אבא</w:t>
      </w:r>
      <w:r w:rsidRPr="00456D94">
        <w:rPr>
          <w:rtl/>
        </w:rPr>
        <w:t xml:space="preserve"> </w:t>
      </w:r>
      <w:r w:rsidRPr="00456D94">
        <w:rPr>
          <w:rFonts w:hint="cs"/>
          <w:rtl/>
        </w:rPr>
        <w:t>בעיניו</w:t>
      </w:r>
      <w:r w:rsidRPr="00456D94">
        <w:rPr>
          <w:rtl/>
        </w:rPr>
        <w:t xml:space="preserve"> </w:t>
      </w:r>
      <w:r w:rsidRPr="00456D94">
        <w:rPr>
          <w:rFonts w:hint="cs"/>
          <w:rtl/>
        </w:rPr>
        <w:t>המחנכות</w:t>
      </w:r>
      <w:r w:rsidRPr="00456D94">
        <w:rPr>
          <w:rtl/>
        </w:rPr>
        <w:t xml:space="preserve"> </w:t>
      </w:r>
      <w:r w:rsidRPr="00456D94">
        <w:rPr>
          <w:rFonts w:hint="cs"/>
          <w:rtl/>
        </w:rPr>
        <w:t>ואמר</w:t>
      </w:r>
      <w:r w:rsidRPr="00456D94">
        <w:rPr>
          <w:rtl/>
        </w:rPr>
        <w:t xml:space="preserve"> </w:t>
      </w:r>
      <w:r w:rsidRPr="00456D94">
        <w:rPr>
          <w:rFonts w:hint="cs"/>
          <w:rtl/>
        </w:rPr>
        <w:t>לי</w:t>
      </w:r>
      <w:r w:rsidRPr="00456D94">
        <w:rPr>
          <w:rtl/>
        </w:rPr>
        <w:t xml:space="preserve">: </w:t>
      </w:r>
      <w:r>
        <w:rPr>
          <w:rFonts w:hint="cs"/>
          <w:rtl/>
        </w:rPr>
        <w:t>'</w:t>
      </w:r>
      <w:r w:rsidRPr="00456D94">
        <w:rPr>
          <w:rFonts w:hint="cs"/>
          <w:rtl/>
        </w:rPr>
        <w:t>ספר</w:t>
      </w:r>
      <w:r w:rsidRPr="00456D94">
        <w:rPr>
          <w:rtl/>
        </w:rPr>
        <w:t xml:space="preserve"> </w:t>
      </w:r>
      <w:r w:rsidRPr="00456D94">
        <w:rPr>
          <w:rFonts w:hint="cs"/>
          <w:rtl/>
        </w:rPr>
        <w:t>תורה</w:t>
      </w:r>
      <w:r w:rsidRPr="00456D94">
        <w:rPr>
          <w:rtl/>
        </w:rPr>
        <w:t xml:space="preserve"> </w:t>
      </w:r>
      <w:r w:rsidRPr="00456D94">
        <w:rPr>
          <w:rFonts w:hint="cs"/>
          <w:rtl/>
        </w:rPr>
        <w:t>שנכתב</w:t>
      </w:r>
      <w:r w:rsidRPr="00456D94">
        <w:rPr>
          <w:rtl/>
        </w:rPr>
        <w:t xml:space="preserve"> </w:t>
      </w:r>
      <w:r w:rsidRPr="00456D94">
        <w:rPr>
          <w:rFonts w:hint="cs"/>
          <w:rtl/>
        </w:rPr>
        <w:t>לזכרו</w:t>
      </w:r>
      <w:r w:rsidRPr="00456D94">
        <w:rPr>
          <w:rtl/>
        </w:rPr>
        <w:t xml:space="preserve"> </w:t>
      </w:r>
      <w:r w:rsidRPr="00456D94">
        <w:rPr>
          <w:rFonts w:hint="cs"/>
          <w:rtl/>
        </w:rPr>
        <w:t>של</w:t>
      </w:r>
      <w:r w:rsidRPr="00456D94">
        <w:rPr>
          <w:rtl/>
        </w:rPr>
        <w:t xml:space="preserve"> </w:t>
      </w:r>
      <w:r w:rsidRPr="00456D94">
        <w:rPr>
          <w:rFonts w:hint="cs"/>
          <w:rtl/>
        </w:rPr>
        <w:t>קדוש</w:t>
      </w:r>
      <w:r w:rsidRPr="00456D94">
        <w:rPr>
          <w:rtl/>
        </w:rPr>
        <w:t xml:space="preserve"> </w:t>
      </w:r>
      <w:r w:rsidRPr="00456D94">
        <w:rPr>
          <w:rFonts w:hint="cs"/>
          <w:rtl/>
        </w:rPr>
        <w:t>ישראל</w:t>
      </w:r>
      <w:r w:rsidRPr="00456D94">
        <w:rPr>
          <w:rtl/>
        </w:rPr>
        <w:t xml:space="preserve">, </w:t>
      </w:r>
      <w:r w:rsidRPr="00456D94">
        <w:rPr>
          <w:rFonts w:hint="cs"/>
          <w:rtl/>
        </w:rPr>
        <w:t>חייל</w:t>
      </w:r>
      <w:r w:rsidRPr="00456D94">
        <w:rPr>
          <w:rtl/>
        </w:rPr>
        <w:t xml:space="preserve"> </w:t>
      </w:r>
      <w:r w:rsidRPr="00456D94">
        <w:rPr>
          <w:rFonts w:hint="cs"/>
          <w:rtl/>
        </w:rPr>
        <w:t>שנהרג</w:t>
      </w:r>
      <w:r w:rsidRPr="00456D94">
        <w:rPr>
          <w:rtl/>
        </w:rPr>
        <w:t xml:space="preserve"> </w:t>
      </w:r>
      <w:r w:rsidRPr="00456D94">
        <w:rPr>
          <w:rFonts w:hint="cs"/>
          <w:rtl/>
        </w:rPr>
        <w:t>עבור</w:t>
      </w:r>
      <w:r w:rsidRPr="00456D94">
        <w:rPr>
          <w:rtl/>
        </w:rPr>
        <w:t xml:space="preserve"> </w:t>
      </w:r>
      <w:r w:rsidRPr="00456D94">
        <w:rPr>
          <w:rFonts w:hint="cs"/>
          <w:rtl/>
        </w:rPr>
        <w:t>עם</w:t>
      </w:r>
      <w:r w:rsidRPr="00456D94">
        <w:rPr>
          <w:rtl/>
        </w:rPr>
        <w:t xml:space="preserve"> </w:t>
      </w:r>
      <w:r w:rsidRPr="00456D94">
        <w:rPr>
          <w:rFonts w:hint="cs"/>
          <w:rtl/>
        </w:rPr>
        <w:t>ישראל</w:t>
      </w:r>
      <w:r w:rsidRPr="00456D94">
        <w:rPr>
          <w:rtl/>
        </w:rPr>
        <w:t xml:space="preserve">, </w:t>
      </w:r>
      <w:r>
        <w:rPr>
          <w:rFonts w:hint="cs"/>
          <w:rtl/>
        </w:rPr>
        <w:t>ו</w:t>
      </w:r>
      <w:r w:rsidRPr="00456D94">
        <w:rPr>
          <w:rFonts w:hint="cs"/>
          <w:rtl/>
        </w:rPr>
        <w:t>הוא</w:t>
      </w:r>
      <w:r w:rsidRPr="00456D94">
        <w:rPr>
          <w:rtl/>
        </w:rPr>
        <w:t xml:space="preserve"> </w:t>
      </w:r>
      <w:r w:rsidRPr="00456D94">
        <w:rPr>
          <w:rFonts w:hint="cs"/>
          <w:rtl/>
        </w:rPr>
        <w:t>יושב</w:t>
      </w:r>
      <w:r w:rsidRPr="00456D94">
        <w:rPr>
          <w:rtl/>
        </w:rPr>
        <w:t xml:space="preserve"> </w:t>
      </w:r>
      <w:r w:rsidRPr="00456D94">
        <w:rPr>
          <w:rFonts w:hint="cs"/>
          <w:rtl/>
        </w:rPr>
        <w:t>ליד</w:t>
      </w:r>
      <w:r w:rsidRPr="00456D94">
        <w:rPr>
          <w:rtl/>
        </w:rPr>
        <w:t xml:space="preserve"> </w:t>
      </w:r>
      <w:r w:rsidRPr="00456D94">
        <w:rPr>
          <w:rFonts w:hint="cs"/>
          <w:rtl/>
        </w:rPr>
        <w:t>כיסא</w:t>
      </w:r>
      <w:r w:rsidRPr="00456D94">
        <w:rPr>
          <w:rtl/>
        </w:rPr>
        <w:t xml:space="preserve"> </w:t>
      </w:r>
      <w:r w:rsidRPr="00456D94">
        <w:rPr>
          <w:rFonts w:hint="cs"/>
          <w:rtl/>
        </w:rPr>
        <w:t>הכבוד</w:t>
      </w:r>
      <w:r w:rsidRPr="00456D94">
        <w:rPr>
          <w:rtl/>
        </w:rPr>
        <w:t xml:space="preserve"> </w:t>
      </w:r>
      <w:r w:rsidRPr="00456D94">
        <w:rPr>
          <w:rFonts w:hint="cs"/>
          <w:rtl/>
        </w:rPr>
        <w:t>והקב</w:t>
      </w:r>
      <w:r w:rsidRPr="00456D94">
        <w:rPr>
          <w:rtl/>
        </w:rPr>
        <w:t>"</w:t>
      </w:r>
      <w:r w:rsidRPr="00456D94">
        <w:rPr>
          <w:rFonts w:hint="cs"/>
          <w:rtl/>
        </w:rPr>
        <w:t>ה</w:t>
      </w:r>
      <w:r w:rsidRPr="00456D94">
        <w:rPr>
          <w:rtl/>
        </w:rPr>
        <w:t xml:space="preserve"> </w:t>
      </w:r>
      <w:r w:rsidRPr="00456D94">
        <w:rPr>
          <w:rFonts w:hint="cs"/>
          <w:rtl/>
        </w:rPr>
        <w:t>בזכותו</w:t>
      </w:r>
      <w:r w:rsidRPr="00456D94">
        <w:rPr>
          <w:rtl/>
        </w:rPr>
        <w:t xml:space="preserve"> </w:t>
      </w:r>
      <w:r w:rsidRPr="00456D94">
        <w:rPr>
          <w:rFonts w:hint="cs"/>
          <w:rtl/>
        </w:rPr>
        <w:t>מונה</w:t>
      </w:r>
      <w:r w:rsidRPr="00456D94">
        <w:rPr>
          <w:rtl/>
        </w:rPr>
        <w:t xml:space="preserve"> </w:t>
      </w:r>
      <w:r w:rsidRPr="00456D94">
        <w:rPr>
          <w:rFonts w:hint="cs"/>
          <w:rtl/>
        </w:rPr>
        <w:t>את</w:t>
      </w:r>
      <w:r w:rsidRPr="00456D94">
        <w:rPr>
          <w:rtl/>
        </w:rPr>
        <w:t xml:space="preserve"> </w:t>
      </w:r>
      <w:r w:rsidRPr="00456D94">
        <w:rPr>
          <w:rFonts w:hint="cs"/>
          <w:rtl/>
        </w:rPr>
        <w:t>זכויותיהם</w:t>
      </w:r>
      <w:r w:rsidRPr="00456D94">
        <w:rPr>
          <w:rtl/>
        </w:rPr>
        <w:t xml:space="preserve"> </w:t>
      </w:r>
      <w:r w:rsidRPr="00456D94">
        <w:rPr>
          <w:rFonts w:hint="cs"/>
          <w:rtl/>
        </w:rPr>
        <w:t>של</w:t>
      </w:r>
      <w:r w:rsidRPr="00456D94">
        <w:rPr>
          <w:rtl/>
        </w:rPr>
        <w:t xml:space="preserve"> </w:t>
      </w:r>
      <w:r w:rsidRPr="00456D94">
        <w:rPr>
          <w:rFonts w:hint="cs"/>
          <w:rtl/>
        </w:rPr>
        <w:t>ישראל</w:t>
      </w:r>
      <w:r>
        <w:rPr>
          <w:rFonts w:hint="cs"/>
          <w:rtl/>
        </w:rPr>
        <w:t>,</w:t>
      </w:r>
      <w:r w:rsidRPr="00456D94">
        <w:rPr>
          <w:rtl/>
        </w:rPr>
        <w:t xml:space="preserve"> </w:t>
      </w:r>
      <w:r w:rsidRPr="00456D94">
        <w:rPr>
          <w:rFonts w:hint="cs"/>
          <w:rtl/>
        </w:rPr>
        <w:t>ואתה</w:t>
      </w:r>
      <w:r w:rsidRPr="00456D94">
        <w:rPr>
          <w:rtl/>
        </w:rPr>
        <w:t xml:space="preserve"> </w:t>
      </w:r>
      <w:r w:rsidRPr="00456D94">
        <w:rPr>
          <w:rFonts w:hint="cs"/>
          <w:rtl/>
        </w:rPr>
        <w:t>אומר</w:t>
      </w:r>
      <w:r w:rsidRPr="00456D94">
        <w:rPr>
          <w:rtl/>
        </w:rPr>
        <w:t xml:space="preserve"> </w:t>
      </w:r>
      <w:r w:rsidRPr="00456D94">
        <w:rPr>
          <w:rFonts w:hint="cs"/>
          <w:rtl/>
        </w:rPr>
        <w:t>פסול</w:t>
      </w:r>
      <w:r w:rsidRPr="00456D94">
        <w:rPr>
          <w:rtl/>
        </w:rPr>
        <w:t>?!</w:t>
      </w:r>
      <w:r>
        <w:rPr>
          <w:rFonts w:hint="cs"/>
          <w:rtl/>
        </w:rPr>
        <w:t>'</w:t>
      </w:r>
      <w:r w:rsidRPr="00456D94">
        <w:rPr>
          <w:rtl/>
        </w:rPr>
        <w:t xml:space="preserve"> </w:t>
      </w:r>
      <w:r w:rsidRPr="00456D94">
        <w:rPr>
          <w:rFonts w:hint="cs"/>
          <w:rtl/>
        </w:rPr>
        <w:t>לימים</w:t>
      </w:r>
      <w:r w:rsidRPr="00456D94">
        <w:rPr>
          <w:rtl/>
        </w:rPr>
        <w:t xml:space="preserve">, </w:t>
      </w:r>
      <w:r w:rsidRPr="00456D94">
        <w:rPr>
          <w:rFonts w:hint="cs"/>
          <w:rtl/>
        </w:rPr>
        <w:t>בהסכמת</w:t>
      </w:r>
      <w:r w:rsidRPr="00456D94">
        <w:rPr>
          <w:rtl/>
        </w:rPr>
        <w:t xml:space="preserve"> </w:t>
      </w:r>
      <w:r w:rsidRPr="00456D94">
        <w:rPr>
          <w:rFonts w:hint="cs"/>
          <w:rtl/>
        </w:rPr>
        <w:t>המשפחה</w:t>
      </w:r>
      <w:r>
        <w:rPr>
          <w:rFonts w:hint="cs"/>
          <w:rtl/>
        </w:rPr>
        <w:t>,</w:t>
      </w:r>
      <w:r w:rsidRPr="00456D94">
        <w:rPr>
          <w:rtl/>
        </w:rPr>
        <w:t xml:space="preserve"> </w:t>
      </w:r>
      <w:r w:rsidRPr="00456D94">
        <w:rPr>
          <w:rFonts w:hint="cs"/>
          <w:rtl/>
        </w:rPr>
        <w:t>הכניסו</w:t>
      </w:r>
      <w:r w:rsidRPr="00456D94">
        <w:rPr>
          <w:rtl/>
        </w:rPr>
        <w:t xml:space="preserve"> </w:t>
      </w:r>
      <w:r w:rsidRPr="00456D94">
        <w:rPr>
          <w:rFonts w:hint="cs"/>
          <w:rtl/>
        </w:rPr>
        <w:t>ספר</w:t>
      </w:r>
      <w:r w:rsidRPr="00456D94">
        <w:rPr>
          <w:rtl/>
        </w:rPr>
        <w:t xml:space="preserve"> </w:t>
      </w:r>
      <w:r w:rsidRPr="00456D94">
        <w:rPr>
          <w:rFonts w:hint="cs"/>
          <w:rtl/>
        </w:rPr>
        <w:t>תורה</w:t>
      </w:r>
      <w:r w:rsidRPr="00456D94">
        <w:rPr>
          <w:rtl/>
        </w:rPr>
        <w:t xml:space="preserve"> </w:t>
      </w:r>
      <w:r w:rsidRPr="00456D94">
        <w:rPr>
          <w:rFonts w:hint="cs"/>
          <w:rtl/>
        </w:rPr>
        <w:t>נוסף</w:t>
      </w:r>
      <w:r w:rsidRPr="00456D94">
        <w:rPr>
          <w:rtl/>
        </w:rPr>
        <w:t xml:space="preserve">, </w:t>
      </w:r>
      <w:r w:rsidRPr="00456D94">
        <w:rPr>
          <w:rFonts w:hint="cs"/>
          <w:rtl/>
        </w:rPr>
        <w:t>גם</w:t>
      </w:r>
      <w:r w:rsidRPr="00456D94">
        <w:rPr>
          <w:rtl/>
        </w:rPr>
        <w:t xml:space="preserve"> </w:t>
      </w:r>
      <w:r>
        <w:rPr>
          <w:rFonts w:hint="cs"/>
          <w:rtl/>
        </w:rPr>
        <w:t xml:space="preserve">הוא </w:t>
      </w:r>
      <w:r w:rsidRPr="00456D94">
        <w:rPr>
          <w:rFonts w:hint="cs"/>
          <w:rtl/>
        </w:rPr>
        <w:t>לזכרו</w:t>
      </w:r>
      <w:r w:rsidRPr="00456D94">
        <w:rPr>
          <w:rtl/>
        </w:rPr>
        <w:t xml:space="preserve"> </w:t>
      </w:r>
      <w:r w:rsidRPr="00456D94">
        <w:rPr>
          <w:rFonts w:hint="cs"/>
          <w:rtl/>
        </w:rPr>
        <w:t>של</w:t>
      </w:r>
      <w:r w:rsidRPr="00456D94">
        <w:rPr>
          <w:rtl/>
        </w:rPr>
        <w:t xml:space="preserve"> </w:t>
      </w:r>
      <w:r w:rsidRPr="00456D94">
        <w:rPr>
          <w:rFonts w:hint="cs"/>
          <w:rtl/>
        </w:rPr>
        <w:t>החייל</w:t>
      </w:r>
      <w:r w:rsidRPr="00456D94">
        <w:rPr>
          <w:rtl/>
        </w:rPr>
        <w:t xml:space="preserve"> </w:t>
      </w:r>
      <w:r w:rsidRPr="00456D94">
        <w:rPr>
          <w:rFonts w:hint="cs"/>
          <w:rtl/>
        </w:rPr>
        <w:t>הקדוש</w:t>
      </w:r>
      <w:r w:rsidRPr="00456D94">
        <w:rPr>
          <w:rtl/>
        </w:rPr>
        <w:t xml:space="preserve"> </w:t>
      </w:r>
      <w:r w:rsidRPr="00456D94">
        <w:rPr>
          <w:rFonts w:hint="cs"/>
          <w:rtl/>
        </w:rPr>
        <w:t>שמואל</w:t>
      </w:r>
      <w:r w:rsidRPr="005E6B7E">
        <w:rPr>
          <w:rFonts w:hint="cs"/>
          <w:rtl/>
        </w:rPr>
        <w:t xml:space="preserve"> חקקיאן</w:t>
      </w:r>
      <w:r w:rsidRPr="00456D94">
        <w:rPr>
          <w:rtl/>
        </w:rPr>
        <w:t xml:space="preserve">, </w:t>
      </w:r>
      <w:r w:rsidRPr="00456D94">
        <w:rPr>
          <w:rFonts w:hint="cs"/>
          <w:rtl/>
        </w:rPr>
        <w:t>ואז</w:t>
      </w:r>
      <w:r w:rsidRPr="00456D94">
        <w:rPr>
          <w:rtl/>
        </w:rPr>
        <w:t xml:space="preserve"> </w:t>
      </w:r>
      <w:r w:rsidRPr="00456D94">
        <w:rPr>
          <w:rFonts w:hint="cs"/>
          <w:rtl/>
        </w:rPr>
        <w:t>נחה</w:t>
      </w:r>
      <w:r w:rsidRPr="00456D94">
        <w:rPr>
          <w:rtl/>
        </w:rPr>
        <w:t xml:space="preserve"> </w:t>
      </w:r>
      <w:r w:rsidRPr="00456D94">
        <w:rPr>
          <w:rFonts w:hint="cs"/>
          <w:rtl/>
        </w:rPr>
        <w:t>דעתו</w:t>
      </w:r>
      <w:r>
        <w:rPr>
          <w:rFonts w:hint="cs"/>
          <w:rtl/>
        </w:rPr>
        <w:t xml:space="preserve"> של אבא'</w:t>
      </w:r>
      <w:r w:rsidRPr="00456D94">
        <w:rPr>
          <w:rtl/>
        </w:rPr>
        <w:t>.</w:t>
      </w:r>
    </w:p>
    <w:p w14:paraId="4922448E" w14:textId="77777777" w:rsidR="00525635" w:rsidRPr="00456D94" w:rsidRDefault="00525635" w:rsidP="00525635">
      <w:pPr>
        <w:rPr>
          <w:rtl/>
        </w:rPr>
      </w:pPr>
    </w:p>
    <w:p w14:paraId="42ACC6BD" w14:textId="77777777" w:rsidR="00525635" w:rsidRPr="00456D94" w:rsidRDefault="00525635" w:rsidP="00525635">
      <w:pPr>
        <w:rPr>
          <w:rtl/>
        </w:rPr>
      </w:pPr>
      <w:r w:rsidRPr="00456D94">
        <w:rPr>
          <w:rFonts w:hint="cs"/>
          <w:rtl/>
        </w:rPr>
        <w:t>מנהיגי</w:t>
      </w:r>
      <w:r w:rsidRPr="00456D94">
        <w:rPr>
          <w:rtl/>
        </w:rPr>
        <w:t xml:space="preserve"> </w:t>
      </w:r>
      <w:r w:rsidRPr="00456D94">
        <w:rPr>
          <w:rFonts w:hint="cs"/>
          <w:rtl/>
        </w:rPr>
        <w:t>חינוך</w:t>
      </w:r>
      <w:r w:rsidRPr="00456D94">
        <w:rPr>
          <w:rtl/>
        </w:rPr>
        <w:t xml:space="preserve"> </w:t>
      </w:r>
      <w:r w:rsidRPr="00456D94">
        <w:rPr>
          <w:rFonts w:hint="cs"/>
          <w:rtl/>
        </w:rPr>
        <w:t>יקרים</w:t>
      </w:r>
      <w:r w:rsidRPr="00456D94">
        <w:rPr>
          <w:rtl/>
        </w:rPr>
        <w:t>.</w:t>
      </w:r>
    </w:p>
    <w:p w14:paraId="7951219D" w14:textId="77777777" w:rsidR="00525635" w:rsidRPr="00456D94" w:rsidRDefault="00525635" w:rsidP="00525635">
      <w:pPr>
        <w:rPr>
          <w:rtl/>
        </w:rPr>
      </w:pPr>
      <w:r w:rsidRPr="00456D94">
        <w:rPr>
          <w:rFonts w:hint="cs"/>
          <w:rtl/>
        </w:rPr>
        <w:t>שיעור</w:t>
      </w:r>
      <w:r w:rsidRPr="00456D94">
        <w:rPr>
          <w:rtl/>
        </w:rPr>
        <w:t xml:space="preserve"> </w:t>
      </w:r>
      <w:r w:rsidRPr="00456D94">
        <w:rPr>
          <w:rFonts w:hint="cs"/>
          <w:rtl/>
        </w:rPr>
        <w:t>גדול</w:t>
      </w:r>
      <w:r w:rsidRPr="00456D94">
        <w:rPr>
          <w:rtl/>
        </w:rPr>
        <w:t xml:space="preserve"> </w:t>
      </w:r>
      <w:r w:rsidRPr="00456D94">
        <w:rPr>
          <w:rFonts w:hint="cs"/>
          <w:rtl/>
        </w:rPr>
        <w:t>למדנו</w:t>
      </w:r>
      <w:r w:rsidRPr="00456D94">
        <w:rPr>
          <w:rtl/>
        </w:rPr>
        <w:t xml:space="preserve"> </w:t>
      </w:r>
      <w:r>
        <w:rPr>
          <w:rFonts w:hint="cs"/>
          <w:rtl/>
        </w:rPr>
        <w:t xml:space="preserve">מדברים אלה </w:t>
      </w:r>
      <w:r w:rsidRPr="00456D94">
        <w:rPr>
          <w:rtl/>
        </w:rPr>
        <w:t>(</w:t>
      </w:r>
      <w:r>
        <w:rPr>
          <w:rFonts w:hint="cs"/>
          <w:rtl/>
        </w:rPr>
        <w:t xml:space="preserve">וכאן </w:t>
      </w:r>
      <w:r w:rsidRPr="00456D94">
        <w:rPr>
          <w:rFonts w:hint="cs"/>
          <w:rtl/>
        </w:rPr>
        <w:t>הבאנו</w:t>
      </w:r>
      <w:r w:rsidRPr="00456D94">
        <w:rPr>
          <w:rtl/>
        </w:rPr>
        <w:t xml:space="preserve"> </w:t>
      </w:r>
      <w:r w:rsidRPr="00456D94">
        <w:rPr>
          <w:rFonts w:hint="cs"/>
          <w:rtl/>
        </w:rPr>
        <w:t>רק</w:t>
      </w:r>
      <w:r w:rsidRPr="00456D94">
        <w:rPr>
          <w:rtl/>
        </w:rPr>
        <w:t xml:space="preserve"> </w:t>
      </w:r>
      <w:r>
        <w:rPr>
          <w:rFonts w:hint="cs"/>
          <w:rtl/>
        </w:rPr>
        <w:t xml:space="preserve">את </w:t>
      </w:r>
      <w:r w:rsidRPr="00456D94">
        <w:rPr>
          <w:rFonts w:hint="cs"/>
          <w:rtl/>
        </w:rPr>
        <w:t>מה</w:t>
      </w:r>
      <w:r w:rsidRPr="00456D94">
        <w:rPr>
          <w:rtl/>
        </w:rPr>
        <w:t xml:space="preserve"> </w:t>
      </w:r>
      <w:r w:rsidRPr="00456D94">
        <w:rPr>
          <w:rFonts w:hint="cs"/>
          <w:rtl/>
        </w:rPr>
        <w:t>שאנחנו</w:t>
      </w:r>
      <w:r w:rsidRPr="00456D94">
        <w:rPr>
          <w:rtl/>
        </w:rPr>
        <w:t xml:space="preserve"> </w:t>
      </w:r>
      <w:r w:rsidRPr="00456D94">
        <w:rPr>
          <w:rFonts w:hint="cs"/>
          <w:rtl/>
        </w:rPr>
        <w:t>זכינו</w:t>
      </w:r>
      <w:r w:rsidRPr="00456D94">
        <w:rPr>
          <w:rtl/>
        </w:rPr>
        <w:t xml:space="preserve"> </w:t>
      </w:r>
      <w:r w:rsidRPr="00456D94">
        <w:rPr>
          <w:rFonts w:hint="cs"/>
          <w:rtl/>
        </w:rPr>
        <w:t>לשמוע</w:t>
      </w:r>
      <w:r w:rsidRPr="00456D94">
        <w:rPr>
          <w:rtl/>
        </w:rPr>
        <w:t>)</w:t>
      </w:r>
      <w:r>
        <w:rPr>
          <w:rFonts w:hint="cs"/>
          <w:rtl/>
        </w:rPr>
        <w:t>.</w:t>
      </w:r>
      <w:r w:rsidRPr="00456D94">
        <w:rPr>
          <w:rtl/>
        </w:rPr>
        <w:t xml:space="preserve"> </w:t>
      </w:r>
      <w:r>
        <w:rPr>
          <w:rFonts w:hint="cs"/>
          <w:rtl/>
        </w:rPr>
        <w:t>'</w:t>
      </w:r>
      <w:r w:rsidRPr="00456D94">
        <w:rPr>
          <w:rFonts w:hint="cs"/>
          <w:rtl/>
        </w:rPr>
        <w:t>כי</w:t>
      </w:r>
      <w:r w:rsidRPr="00456D94">
        <w:rPr>
          <w:rtl/>
        </w:rPr>
        <w:t xml:space="preserve"> </w:t>
      </w:r>
      <w:r w:rsidRPr="00456D94">
        <w:rPr>
          <w:rFonts w:hint="cs"/>
          <w:rtl/>
        </w:rPr>
        <w:t>הם</w:t>
      </w:r>
      <w:r w:rsidRPr="00456D94">
        <w:rPr>
          <w:rtl/>
        </w:rPr>
        <w:t xml:space="preserve"> </w:t>
      </w:r>
      <w:r w:rsidRPr="00456D94">
        <w:rPr>
          <w:rFonts w:hint="cs"/>
          <w:rtl/>
        </w:rPr>
        <w:t>חיינו</w:t>
      </w:r>
      <w:r w:rsidRPr="00456D94">
        <w:rPr>
          <w:rtl/>
        </w:rPr>
        <w:t xml:space="preserve"> </w:t>
      </w:r>
      <w:r w:rsidRPr="00456D94">
        <w:rPr>
          <w:rFonts w:hint="cs"/>
          <w:rtl/>
        </w:rPr>
        <w:t>ואורך</w:t>
      </w:r>
      <w:r w:rsidRPr="00456D94">
        <w:rPr>
          <w:rtl/>
        </w:rPr>
        <w:t xml:space="preserve"> </w:t>
      </w:r>
      <w:r w:rsidRPr="00456D94">
        <w:rPr>
          <w:rFonts w:hint="cs"/>
          <w:rtl/>
        </w:rPr>
        <w:t>ימינו</w:t>
      </w:r>
      <w:r>
        <w:rPr>
          <w:rFonts w:hint="cs"/>
          <w:rtl/>
        </w:rPr>
        <w:t xml:space="preserve">' </w:t>
      </w:r>
      <w:r>
        <w:rPr>
          <w:rtl/>
        </w:rPr>
        <w:t>–</w:t>
      </w:r>
      <w:r w:rsidRPr="00456D94">
        <w:rPr>
          <w:rtl/>
        </w:rPr>
        <w:t xml:space="preserve"> </w:t>
      </w:r>
      <w:r w:rsidRPr="00456D94">
        <w:rPr>
          <w:rFonts w:hint="cs"/>
          <w:rtl/>
        </w:rPr>
        <w:t>זו</w:t>
      </w:r>
      <w:r w:rsidRPr="00456D94">
        <w:rPr>
          <w:rtl/>
        </w:rPr>
        <w:t xml:space="preserve"> </w:t>
      </w:r>
      <w:r w:rsidRPr="00456D94">
        <w:rPr>
          <w:rFonts w:hint="cs"/>
          <w:rtl/>
        </w:rPr>
        <w:t>תורה</w:t>
      </w:r>
      <w:r>
        <w:rPr>
          <w:rFonts w:hint="cs"/>
          <w:rtl/>
        </w:rPr>
        <w:t>,</w:t>
      </w:r>
      <w:r w:rsidRPr="00456D94">
        <w:rPr>
          <w:rtl/>
        </w:rPr>
        <w:t xml:space="preserve"> </w:t>
      </w:r>
      <w:r w:rsidRPr="00456D94">
        <w:rPr>
          <w:rFonts w:hint="cs"/>
          <w:rtl/>
        </w:rPr>
        <w:t>תורת</w:t>
      </w:r>
      <w:r w:rsidRPr="00456D94">
        <w:rPr>
          <w:rtl/>
        </w:rPr>
        <w:t xml:space="preserve"> </w:t>
      </w:r>
      <w:r w:rsidRPr="00456D94">
        <w:rPr>
          <w:rFonts w:hint="cs"/>
          <w:rtl/>
        </w:rPr>
        <w:t>חיים</w:t>
      </w:r>
      <w:r w:rsidRPr="00456D94">
        <w:rPr>
          <w:rtl/>
        </w:rPr>
        <w:t xml:space="preserve">. </w:t>
      </w:r>
      <w:r w:rsidRPr="00456D94">
        <w:rPr>
          <w:rFonts w:hint="cs"/>
          <w:rtl/>
        </w:rPr>
        <w:t>הכתוב</w:t>
      </w:r>
      <w:r w:rsidRPr="00456D94">
        <w:rPr>
          <w:rtl/>
        </w:rPr>
        <w:t xml:space="preserve"> </w:t>
      </w:r>
      <w:r w:rsidRPr="00456D94">
        <w:rPr>
          <w:rFonts w:hint="cs"/>
          <w:rtl/>
        </w:rPr>
        <w:t>בתורה</w:t>
      </w:r>
      <w:r w:rsidRPr="00456D94">
        <w:rPr>
          <w:rtl/>
        </w:rPr>
        <w:t xml:space="preserve"> </w:t>
      </w:r>
      <w:r w:rsidRPr="00456D94">
        <w:rPr>
          <w:rFonts w:hint="cs"/>
          <w:rtl/>
        </w:rPr>
        <w:t>מאיר</w:t>
      </w:r>
      <w:r w:rsidRPr="00456D94">
        <w:rPr>
          <w:rtl/>
        </w:rPr>
        <w:t xml:space="preserve"> </w:t>
      </w:r>
      <w:r w:rsidRPr="00456D94">
        <w:rPr>
          <w:rFonts w:hint="cs"/>
          <w:rtl/>
        </w:rPr>
        <w:t>על</w:t>
      </w:r>
      <w:r w:rsidRPr="00456D94">
        <w:rPr>
          <w:rtl/>
        </w:rPr>
        <w:t xml:space="preserve"> </w:t>
      </w:r>
      <w:r w:rsidRPr="00456D94">
        <w:rPr>
          <w:rFonts w:hint="cs"/>
          <w:rtl/>
        </w:rPr>
        <w:t>מה</w:t>
      </w:r>
      <w:r w:rsidRPr="00456D94">
        <w:rPr>
          <w:rtl/>
        </w:rPr>
        <w:t xml:space="preserve"> </w:t>
      </w:r>
      <w:r w:rsidRPr="00456D94">
        <w:rPr>
          <w:rFonts w:hint="cs"/>
          <w:rtl/>
        </w:rPr>
        <w:t>שקיים</w:t>
      </w:r>
      <w:r w:rsidRPr="00456D94">
        <w:rPr>
          <w:rtl/>
        </w:rPr>
        <w:t xml:space="preserve"> </w:t>
      </w:r>
      <w:r w:rsidRPr="00456D94">
        <w:rPr>
          <w:rFonts w:hint="cs"/>
          <w:rtl/>
        </w:rPr>
        <w:t>בנפש</w:t>
      </w:r>
      <w:r>
        <w:rPr>
          <w:rFonts w:hint="cs"/>
          <w:rtl/>
        </w:rPr>
        <w:t>:</w:t>
      </w:r>
      <w:r w:rsidRPr="00456D94">
        <w:rPr>
          <w:rtl/>
        </w:rPr>
        <w:t xml:space="preserve"> </w:t>
      </w:r>
      <w:r w:rsidRPr="00456D94">
        <w:rPr>
          <w:rFonts w:hint="cs"/>
          <w:rtl/>
        </w:rPr>
        <w:t>על</w:t>
      </w:r>
      <w:r w:rsidRPr="00456D94">
        <w:rPr>
          <w:rtl/>
        </w:rPr>
        <w:t xml:space="preserve"> </w:t>
      </w:r>
      <w:r w:rsidRPr="00456D94">
        <w:rPr>
          <w:rFonts w:hint="cs"/>
          <w:rtl/>
        </w:rPr>
        <w:t>ישרות</w:t>
      </w:r>
      <w:r w:rsidRPr="00456D94">
        <w:rPr>
          <w:rtl/>
        </w:rPr>
        <w:t xml:space="preserve"> </w:t>
      </w:r>
      <w:r w:rsidRPr="00456D94">
        <w:rPr>
          <w:rFonts w:hint="cs"/>
          <w:rtl/>
        </w:rPr>
        <w:t>טוטאלית</w:t>
      </w:r>
      <w:r w:rsidRPr="00456D94">
        <w:rPr>
          <w:rtl/>
        </w:rPr>
        <w:t xml:space="preserve">, </w:t>
      </w:r>
      <w:r w:rsidRPr="00456D94">
        <w:rPr>
          <w:rFonts w:hint="cs"/>
          <w:rtl/>
        </w:rPr>
        <w:t>על</w:t>
      </w:r>
      <w:r w:rsidRPr="00456D94">
        <w:rPr>
          <w:rtl/>
        </w:rPr>
        <w:t xml:space="preserve"> </w:t>
      </w:r>
      <w:r w:rsidRPr="00456D94">
        <w:rPr>
          <w:rFonts w:hint="cs"/>
          <w:rtl/>
        </w:rPr>
        <w:t>רצון</w:t>
      </w:r>
      <w:r w:rsidRPr="00456D94">
        <w:rPr>
          <w:rtl/>
        </w:rPr>
        <w:t xml:space="preserve"> </w:t>
      </w:r>
      <w:r w:rsidRPr="00456D94">
        <w:rPr>
          <w:rFonts w:hint="cs"/>
          <w:rtl/>
        </w:rPr>
        <w:t>פנימי</w:t>
      </w:r>
      <w:r w:rsidRPr="00456D94">
        <w:rPr>
          <w:rtl/>
        </w:rPr>
        <w:t xml:space="preserve"> </w:t>
      </w:r>
      <w:r w:rsidRPr="00456D94">
        <w:rPr>
          <w:rFonts w:hint="cs"/>
          <w:rtl/>
        </w:rPr>
        <w:t>של</w:t>
      </w:r>
      <w:r w:rsidRPr="00456D94">
        <w:rPr>
          <w:rtl/>
        </w:rPr>
        <w:t xml:space="preserve"> </w:t>
      </w:r>
      <w:r w:rsidRPr="00456D94">
        <w:rPr>
          <w:rFonts w:hint="cs"/>
          <w:rtl/>
        </w:rPr>
        <w:t>האדם</w:t>
      </w:r>
      <w:r w:rsidRPr="00456D94">
        <w:rPr>
          <w:rtl/>
        </w:rPr>
        <w:t xml:space="preserve"> </w:t>
      </w:r>
      <w:r w:rsidRPr="00456D94">
        <w:rPr>
          <w:rFonts w:hint="cs"/>
          <w:rtl/>
        </w:rPr>
        <w:t>להתפלל</w:t>
      </w:r>
      <w:r w:rsidRPr="00456D94">
        <w:rPr>
          <w:rtl/>
        </w:rPr>
        <w:t xml:space="preserve">, </w:t>
      </w:r>
      <w:r w:rsidRPr="00456D94">
        <w:rPr>
          <w:rFonts w:hint="cs"/>
          <w:rtl/>
        </w:rPr>
        <w:t>על</w:t>
      </w:r>
      <w:r w:rsidRPr="00456D94">
        <w:rPr>
          <w:rtl/>
        </w:rPr>
        <w:t xml:space="preserve"> </w:t>
      </w:r>
      <w:r w:rsidRPr="00456D94">
        <w:rPr>
          <w:rFonts w:hint="cs"/>
          <w:rtl/>
        </w:rPr>
        <w:t>רגישות</w:t>
      </w:r>
      <w:r w:rsidRPr="00456D94">
        <w:rPr>
          <w:rtl/>
        </w:rPr>
        <w:t xml:space="preserve"> </w:t>
      </w:r>
      <w:r w:rsidRPr="00456D94">
        <w:rPr>
          <w:rFonts w:hint="cs"/>
          <w:rtl/>
        </w:rPr>
        <w:t>וכניסה</w:t>
      </w:r>
      <w:r w:rsidRPr="00456D94">
        <w:rPr>
          <w:rtl/>
        </w:rPr>
        <w:t xml:space="preserve"> </w:t>
      </w:r>
      <w:r w:rsidRPr="00456D94">
        <w:rPr>
          <w:rFonts w:hint="cs"/>
          <w:rtl/>
        </w:rPr>
        <w:t>לנעליו</w:t>
      </w:r>
      <w:r w:rsidRPr="00456D94">
        <w:rPr>
          <w:rtl/>
        </w:rPr>
        <w:t xml:space="preserve"> </w:t>
      </w:r>
      <w:r w:rsidRPr="00456D94">
        <w:rPr>
          <w:rFonts w:hint="cs"/>
          <w:rtl/>
        </w:rPr>
        <w:t>של</w:t>
      </w:r>
      <w:r w:rsidRPr="00456D94">
        <w:rPr>
          <w:rtl/>
        </w:rPr>
        <w:t xml:space="preserve"> </w:t>
      </w:r>
      <w:r w:rsidRPr="00456D94">
        <w:rPr>
          <w:rFonts w:hint="cs"/>
          <w:rtl/>
        </w:rPr>
        <w:t>האחר</w:t>
      </w:r>
      <w:r w:rsidRPr="00456D94">
        <w:rPr>
          <w:rtl/>
        </w:rPr>
        <w:t xml:space="preserve"> </w:t>
      </w:r>
      <w:r w:rsidRPr="00456D94">
        <w:rPr>
          <w:rFonts w:hint="cs"/>
          <w:rtl/>
        </w:rPr>
        <w:t>שחסר</w:t>
      </w:r>
      <w:r w:rsidRPr="00456D94">
        <w:rPr>
          <w:rtl/>
        </w:rPr>
        <w:t xml:space="preserve"> </w:t>
      </w:r>
      <w:r w:rsidRPr="00456D94">
        <w:rPr>
          <w:rFonts w:hint="cs"/>
          <w:rtl/>
        </w:rPr>
        <w:t>ואין</w:t>
      </w:r>
      <w:r w:rsidRPr="00456D94">
        <w:rPr>
          <w:rtl/>
        </w:rPr>
        <w:t xml:space="preserve"> </w:t>
      </w:r>
      <w:r w:rsidRPr="00456D94">
        <w:rPr>
          <w:rFonts w:hint="cs"/>
          <w:rtl/>
        </w:rPr>
        <w:t>לו</w:t>
      </w:r>
      <w:r w:rsidRPr="00456D94">
        <w:rPr>
          <w:rtl/>
        </w:rPr>
        <w:t xml:space="preserve">, </w:t>
      </w:r>
      <w:r w:rsidRPr="00456D94">
        <w:rPr>
          <w:rFonts w:hint="cs"/>
          <w:rtl/>
        </w:rPr>
        <w:t>על</w:t>
      </w:r>
      <w:r w:rsidRPr="00456D94">
        <w:rPr>
          <w:rtl/>
        </w:rPr>
        <w:t xml:space="preserve"> </w:t>
      </w:r>
      <w:r w:rsidRPr="00456D94">
        <w:rPr>
          <w:rFonts w:hint="cs"/>
          <w:rtl/>
        </w:rPr>
        <w:t>הבנה</w:t>
      </w:r>
      <w:r w:rsidRPr="00456D94">
        <w:rPr>
          <w:rtl/>
        </w:rPr>
        <w:t xml:space="preserve"> </w:t>
      </w:r>
      <w:r w:rsidRPr="00456D94">
        <w:rPr>
          <w:rFonts w:hint="cs"/>
          <w:rtl/>
        </w:rPr>
        <w:t>עמוקה</w:t>
      </w:r>
      <w:r w:rsidRPr="00456D94">
        <w:rPr>
          <w:rtl/>
        </w:rPr>
        <w:t xml:space="preserve"> </w:t>
      </w:r>
      <w:r w:rsidRPr="00456D94">
        <w:rPr>
          <w:rFonts w:hint="cs"/>
          <w:rtl/>
        </w:rPr>
        <w:t>של</w:t>
      </w:r>
      <w:r w:rsidRPr="00456D94">
        <w:rPr>
          <w:rtl/>
        </w:rPr>
        <w:t xml:space="preserve"> </w:t>
      </w:r>
      <w:r>
        <w:rPr>
          <w:rFonts w:hint="cs"/>
          <w:rtl/>
        </w:rPr>
        <w:t>'</w:t>
      </w:r>
      <w:r w:rsidRPr="00456D94">
        <w:rPr>
          <w:rFonts w:hint="cs"/>
          <w:rtl/>
        </w:rPr>
        <w:t>מי</w:t>
      </w:r>
      <w:r w:rsidRPr="00456D94">
        <w:rPr>
          <w:rtl/>
        </w:rPr>
        <w:t xml:space="preserve"> </w:t>
      </w:r>
      <w:r w:rsidRPr="00456D94">
        <w:rPr>
          <w:rFonts w:hint="cs"/>
          <w:rtl/>
        </w:rPr>
        <w:t>האיש</w:t>
      </w:r>
      <w:r w:rsidRPr="00456D94">
        <w:rPr>
          <w:rtl/>
        </w:rPr>
        <w:t xml:space="preserve"> </w:t>
      </w:r>
      <w:r w:rsidRPr="00456D94">
        <w:rPr>
          <w:rFonts w:hint="cs"/>
          <w:rtl/>
        </w:rPr>
        <w:t>הפץ</w:t>
      </w:r>
      <w:r w:rsidRPr="00456D94">
        <w:rPr>
          <w:rtl/>
        </w:rPr>
        <w:t xml:space="preserve"> </w:t>
      </w:r>
      <w:r w:rsidRPr="00456D94">
        <w:rPr>
          <w:rFonts w:hint="cs"/>
          <w:rtl/>
        </w:rPr>
        <w:t>חיים</w:t>
      </w:r>
      <w:r>
        <w:rPr>
          <w:rFonts w:hint="cs"/>
          <w:rtl/>
        </w:rPr>
        <w:t>.</w:t>
      </w:r>
      <w:r w:rsidRPr="00456D94">
        <w:rPr>
          <w:rtl/>
        </w:rPr>
        <w:t xml:space="preserve">.. </w:t>
      </w:r>
      <w:r w:rsidRPr="00456D94">
        <w:rPr>
          <w:rFonts w:hint="cs"/>
          <w:rtl/>
        </w:rPr>
        <w:t>נצור</w:t>
      </w:r>
      <w:r w:rsidRPr="00456D94">
        <w:rPr>
          <w:rtl/>
        </w:rPr>
        <w:t xml:space="preserve"> </w:t>
      </w:r>
      <w:r w:rsidRPr="00456D94">
        <w:rPr>
          <w:rFonts w:hint="cs"/>
          <w:rtl/>
        </w:rPr>
        <w:t>לשונך</w:t>
      </w:r>
      <w:r w:rsidRPr="00456D94">
        <w:rPr>
          <w:rtl/>
        </w:rPr>
        <w:t xml:space="preserve"> </w:t>
      </w:r>
      <w:r w:rsidRPr="00456D94">
        <w:rPr>
          <w:rFonts w:hint="cs"/>
          <w:rtl/>
        </w:rPr>
        <w:t>מרע</w:t>
      </w:r>
      <w:r>
        <w:rPr>
          <w:rFonts w:hint="cs"/>
          <w:rtl/>
        </w:rPr>
        <w:t>'</w:t>
      </w:r>
      <w:r w:rsidRPr="00456D94">
        <w:rPr>
          <w:rtl/>
        </w:rPr>
        <w:t xml:space="preserve">. </w:t>
      </w:r>
      <w:r w:rsidRPr="00456D94">
        <w:rPr>
          <w:rFonts w:hint="cs"/>
          <w:rtl/>
        </w:rPr>
        <w:t>מי</w:t>
      </w:r>
      <w:r w:rsidRPr="00456D94">
        <w:rPr>
          <w:rtl/>
        </w:rPr>
        <w:t xml:space="preserve"> </w:t>
      </w:r>
      <w:r w:rsidRPr="00456D94">
        <w:rPr>
          <w:rFonts w:hint="cs"/>
          <w:rtl/>
        </w:rPr>
        <w:t>שחי</w:t>
      </w:r>
      <w:r w:rsidRPr="00456D94">
        <w:rPr>
          <w:rtl/>
        </w:rPr>
        <w:t xml:space="preserve"> </w:t>
      </w:r>
      <w:r>
        <w:rPr>
          <w:rFonts w:hint="cs"/>
          <w:rtl/>
        </w:rPr>
        <w:t>תורה</w:t>
      </w:r>
      <w:r w:rsidRPr="00456D94">
        <w:rPr>
          <w:rtl/>
        </w:rPr>
        <w:t xml:space="preserve"> </w:t>
      </w:r>
      <w:r w:rsidRPr="00456D94">
        <w:rPr>
          <w:rFonts w:hint="cs"/>
          <w:rtl/>
        </w:rPr>
        <w:t>ומבין</w:t>
      </w:r>
      <w:r w:rsidRPr="00456D94">
        <w:rPr>
          <w:rtl/>
        </w:rPr>
        <w:t xml:space="preserve"> </w:t>
      </w:r>
      <w:r w:rsidRPr="00456D94">
        <w:rPr>
          <w:rFonts w:hint="cs"/>
          <w:rtl/>
        </w:rPr>
        <w:t>לא</w:t>
      </w:r>
      <w:r w:rsidRPr="00456D94">
        <w:rPr>
          <w:rtl/>
        </w:rPr>
        <w:t xml:space="preserve"> </w:t>
      </w:r>
      <w:r w:rsidRPr="00456D94">
        <w:rPr>
          <w:rFonts w:hint="cs"/>
          <w:rtl/>
        </w:rPr>
        <w:t>רק</w:t>
      </w:r>
      <w:r w:rsidRPr="00456D94">
        <w:rPr>
          <w:rtl/>
        </w:rPr>
        <w:t xml:space="preserve"> </w:t>
      </w:r>
      <w:r w:rsidRPr="00456D94">
        <w:rPr>
          <w:rFonts w:hint="cs"/>
          <w:rtl/>
        </w:rPr>
        <w:t>מה</w:t>
      </w:r>
      <w:r w:rsidRPr="00456D94">
        <w:rPr>
          <w:rtl/>
        </w:rPr>
        <w:t xml:space="preserve"> </w:t>
      </w:r>
      <w:r w:rsidRPr="00456D94">
        <w:rPr>
          <w:rFonts w:hint="cs"/>
          <w:rtl/>
        </w:rPr>
        <w:t>כתוב</w:t>
      </w:r>
      <w:r w:rsidRPr="00456D94">
        <w:rPr>
          <w:rtl/>
        </w:rPr>
        <w:t xml:space="preserve"> </w:t>
      </w:r>
      <w:r w:rsidRPr="00456D94">
        <w:rPr>
          <w:rFonts w:hint="cs"/>
          <w:rtl/>
        </w:rPr>
        <w:t>בהלכה</w:t>
      </w:r>
      <w:r w:rsidRPr="00456D94">
        <w:rPr>
          <w:rtl/>
        </w:rPr>
        <w:t xml:space="preserve">, </w:t>
      </w:r>
      <w:r w:rsidRPr="00456D94">
        <w:rPr>
          <w:rFonts w:hint="cs"/>
          <w:rtl/>
        </w:rPr>
        <w:t>אלא</w:t>
      </w:r>
      <w:r w:rsidRPr="00456D94">
        <w:rPr>
          <w:rtl/>
        </w:rPr>
        <w:t xml:space="preserve"> </w:t>
      </w:r>
      <w:r>
        <w:rPr>
          <w:rFonts w:hint="cs"/>
          <w:rtl/>
        </w:rPr>
        <w:t xml:space="preserve">גם </w:t>
      </w:r>
      <w:r w:rsidRPr="00456D94">
        <w:rPr>
          <w:rFonts w:hint="cs"/>
          <w:rtl/>
        </w:rPr>
        <w:t>מה</w:t>
      </w:r>
      <w:r w:rsidRPr="00456D94">
        <w:rPr>
          <w:rtl/>
        </w:rPr>
        <w:t xml:space="preserve"> </w:t>
      </w:r>
      <w:r w:rsidRPr="00456D94">
        <w:rPr>
          <w:rFonts w:hint="cs"/>
          <w:rtl/>
        </w:rPr>
        <w:t>הקב</w:t>
      </w:r>
      <w:r w:rsidRPr="00456D94">
        <w:rPr>
          <w:rtl/>
        </w:rPr>
        <w:t>"</w:t>
      </w:r>
      <w:r w:rsidRPr="00456D94">
        <w:rPr>
          <w:rFonts w:hint="cs"/>
          <w:rtl/>
        </w:rPr>
        <w:t>ה</w:t>
      </w:r>
      <w:r w:rsidRPr="00456D94">
        <w:rPr>
          <w:rtl/>
        </w:rPr>
        <w:t xml:space="preserve"> </w:t>
      </w:r>
      <w:r w:rsidRPr="00456D94">
        <w:rPr>
          <w:rFonts w:hint="cs"/>
          <w:rtl/>
        </w:rPr>
        <w:t>מבקש</w:t>
      </w:r>
      <w:r w:rsidRPr="00456D94">
        <w:rPr>
          <w:rtl/>
        </w:rPr>
        <w:t xml:space="preserve"> </w:t>
      </w:r>
      <w:r w:rsidRPr="00456D94">
        <w:rPr>
          <w:rFonts w:hint="cs"/>
          <w:rtl/>
        </w:rPr>
        <w:t>ממני</w:t>
      </w:r>
      <w:r>
        <w:rPr>
          <w:rFonts w:hint="cs"/>
          <w:rtl/>
        </w:rPr>
        <w:t>,</w:t>
      </w:r>
      <w:r w:rsidRPr="00456D94">
        <w:rPr>
          <w:rtl/>
        </w:rPr>
        <w:t xml:space="preserve"> </w:t>
      </w:r>
      <w:r w:rsidRPr="00456D94">
        <w:rPr>
          <w:rFonts w:hint="cs"/>
          <w:rtl/>
        </w:rPr>
        <w:t>לא</w:t>
      </w:r>
      <w:r w:rsidRPr="00456D94">
        <w:rPr>
          <w:rtl/>
        </w:rPr>
        <w:t xml:space="preserve"> </w:t>
      </w:r>
      <w:r w:rsidRPr="00456D94">
        <w:rPr>
          <w:rFonts w:hint="cs"/>
          <w:rtl/>
        </w:rPr>
        <w:t>נותן</w:t>
      </w:r>
      <w:r w:rsidRPr="00456D94">
        <w:rPr>
          <w:rtl/>
        </w:rPr>
        <w:t xml:space="preserve"> </w:t>
      </w:r>
      <w:r>
        <w:rPr>
          <w:rFonts w:hint="cs"/>
          <w:rtl/>
        </w:rPr>
        <w:t>לא</w:t>
      </w:r>
      <w:r w:rsidRPr="00456D94">
        <w:rPr>
          <w:rtl/>
        </w:rPr>
        <w:t xml:space="preserve"> </w:t>
      </w:r>
      <w:r w:rsidRPr="00456D94">
        <w:rPr>
          <w:rFonts w:hint="cs"/>
          <w:rtl/>
        </w:rPr>
        <w:t>לקר</w:t>
      </w:r>
      <w:r>
        <w:rPr>
          <w:rFonts w:hint="cs"/>
          <w:rtl/>
        </w:rPr>
        <w:t>ו</w:t>
      </w:r>
      <w:r w:rsidRPr="00456D94">
        <w:rPr>
          <w:rFonts w:hint="cs"/>
          <w:rtl/>
        </w:rPr>
        <w:t>א</w:t>
      </w:r>
      <w:r w:rsidRPr="00456D94">
        <w:rPr>
          <w:rtl/>
        </w:rPr>
        <w:t xml:space="preserve"> </w:t>
      </w:r>
      <w:r w:rsidRPr="00456D94">
        <w:rPr>
          <w:rFonts w:hint="cs"/>
          <w:rtl/>
        </w:rPr>
        <w:t>בספר</w:t>
      </w:r>
      <w:r w:rsidRPr="00456D94">
        <w:rPr>
          <w:rtl/>
        </w:rPr>
        <w:t xml:space="preserve"> </w:t>
      </w:r>
      <w:r w:rsidRPr="00456D94">
        <w:rPr>
          <w:rFonts w:hint="cs"/>
          <w:rtl/>
        </w:rPr>
        <w:t>תורה</w:t>
      </w:r>
      <w:r w:rsidRPr="00456D94">
        <w:rPr>
          <w:rtl/>
        </w:rPr>
        <w:t xml:space="preserve"> </w:t>
      </w:r>
      <w:r w:rsidRPr="00456D94">
        <w:rPr>
          <w:rFonts w:hint="cs"/>
          <w:rtl/>
        </w:rPr>
        <w:t>ש</w:t>
      </w:r>
      <w:r>
        <w:rPr>
          <w:rFonts w:hint="cs"/>
          <w:rtl/>
        </w:rPr>
        <w:t>אינו</w:t>
      </w:r>
      <w:r w:rsidRPr="00456D94">
        <w:rPr>
          <w:rtl/>
        </w:rPr>
        <w:t xml:space="preserve"> </w:t>
      </w:r>
      <w:r w:rsidRPr="00456D94">
        <w:rPr>
          <w:rFonts w:hint="cs"/>
          <w:rtl/>
        </w:rPr>
        <w:t>מספיק</w:t>
      </w:r>
      <w:r w:rsidRPr="00456D94">
        <w:rPr>
          <w:rtl/>
        </w:rPr>
        <w:t xml:space="preserve"> </w:t>
      </w:r>
      <w:r w:rsidRPr="00456D94">
        <w:rPr>
          <w:rFonts w:hint="cs"/>
          <w:rtl/>
        </w:rPr>
        <w:t>מהודר</w:t>
      </w:r>
      <w:r>
        <w:rPr>
          <w:rFonts w:hint="cs"/>
          <w:rtl/>
        </w:rPr>
        <w:t>, כי הוא יודע ש</w:t>
      </w:r>
      <w:r w:rsidRPr="00456D94">
        <w:rPr>
          <w:rFonts w:hint="cs"/>
          <w:rtl/>
        </w:rPr>
        <w:t>יש</w:t>
      </w:r>
      <w:r w:rsidRPr="00456D94">
        <w:rPr>
          <w:rtl/>
        </w:rPr>
        <w:t xml:space="preserve"> </w:t>
      </w:r>
      <w:r w:rsidRPr="00456D94">
        <w:rPr>
          <w:rFonts w:hint="cs"/>
          <w:rtl/>
        </w:rPr>
        <w:t>הדר</w:t>
      </w:r>
      <w:r w:rsidRPr="00456D94">
        <w:rPr>
          <w:rtl/>
        </w:rPr>
        <w:t xml:space="preserve"> </w:t>
      </w:r>
      <w:r w:rsidRPr="00456D94">
        <w:rPr>
          <w:rFonts w:hint="cs"/>
          <w:rtl/>
        </w:rPr>
        <w:t>אחר</w:t>
      </w:r>
      <w:r w:rsidRPr="00456D94">
        <w:rPr>
          <w:rtl/>
        </w:rPr>
        <w:t xml:space="preserve">. </w:t>
      </w:r>
      <w:r w:rsidRPr="00456D94">
        <w:rPr>
          <w:rFonts w:hint="cs"/>
          <w:rtl/>
        </w:rPr>
        <w:t>שנזכה</w:t>
      </w:r>
      <w:r w:rsidRPr="00456D94">
        <w:rPr>
          <w:rtl/>
        </w:rPr>
        <w:t xml:space="preserve"> </w:t>
      </w:r>
      <w:r w:rsidRPr="00456D94">
        <w:rPr>
          <w:rFonts w:hint="cs"/>
          <w:rtl/>
        </w:rPr>
        <w:t>ללמוד</w:t>
      </w:r>
      <w:r w:rsidRPr="00456D94">
        <w:rPr>
          <w:rtl/>
        </w:rPr>
        <w:t>..</w:t>
      </w:r>
      <w:r>
        <w:rPr>
          <w:rFonts w:hint="cs"/>
          <w:rtl/>
        </w:rPr>
        <w:t>.</w:t>
      </w:r>
    </w:p>
    <w:p w14:paraId="388385E3" w14:textId="77777777" w:rsidR="00525635" w:rsidRPr="00456D94" w:rsidRDefault="00525635" w:rsidP="00525635">
      <w:r w:rsidRPr="00456D94">
        <w:rPr>
          <w:rFonts w:cs="Arial"/>
          <w:rtl/>
        </w:rPr>
        <w:t> </w:t>
      </w:r>
    </w:p>
    <w:p w14:paraId="28B42710" w14:textId="77777777" w:rsidR="00525635" w:rsidRDefault="00525635" w:rsidP="00525635">
      <w:pPr>
        <w:bidi w:val="0"/>
        <w:spacing w:after="200" w:line="276" w:lineRule="auto"/>
        <w:jc w:val="left"/>
        <w:rPr>
          <w:sz w:val="24"/>
          <w:rtl/>
        </w:rPr>
      </w:pPr>
      <w:r>
        <w:rPr>
          <w:sz w:val="24"/>
          <w:rtl/>
        </w:rPr>
        <w:br w:type="page"/>
      </w:r>
    </w:p>
    <w:p w14:paraId="224B633C" w14:textId="20BDF1F1" w:rsidR="00525635" w:rsidRDefault="00525635" w:rsidP="00525635">
      <w:pPr>
        <w:rPr>
          <w:sz w:val="24"/>
          <w:rtl/>
        </w:rPr>
      </w:pPr>
      <w:r w:rsidRPr="00A55C56">
        <w:rPr>
          <w:rFonts w:hint="cs"/>
          <w:b/>
          <w:bCs/>
          <w:sz w:val="24"/>
          <w:rtl/>
        </w:rPr>
        <w:t>מעורר השראה</w:t>
      </w:r>
    </w:p>
    <w:p w14:paraId="412AC725" w14:textId="77777777" w:rsidR="00525635" w:rsidRPr="00C669B0" w:rsidRDefault="00525635" w:rsidP="00525635">
      <w:pPr>
        <w:rPr>
          <w:sz w:val="24"/>
          <w:rtl/>
        </w:rPr>
      </w:pPr>
      <w:r w:rsidRPr="00C669B0">
        <w:rPr>
          <w:rFonts w:hint="cs"/>
          <w:sz w:val="24"/>
          <w:rtl/>
        </w:rPr>
        <w:t>'מי זה</w:t>
      </w:r>
      <w:r w:rsidRPr="00C669B0">
        <w:rPr>
          <w:sz w:val="24"/>
          <w:rtl/>
        </w:rPr>
        <w:t xml:space="preserve"> </w:t>
      </w:r>
      <w:r w:rsidRPr="00C669B0">
        <w:rPr>
          <w:rFonts w:hint="cs"/>
          <w:sz w:val="24"/>
          <w:rtl/>
        </w:rPr>
        <w:t>אנ</w:t>
      </w:r>
      <w:r w:rsidRPr="00C669B0">
        <w:rPr>
          <w:sz w:val="24"/>
          <w:rtl/>
        </w:rPr>
        <w:t>"</w:t>
      </w:r>
      <w:r w:rsidRPr="00C669B0">
        <w:rPr>
          <w:rFonts w:hint="cs"/>
          <w:sz w:val="24"/>
          <w:rtl/>
        </w:rPr>
        <w:t>ש</w:t>
      </w:r>
      <w:r w:rsidRPr="00C669B0">
        <w:rPr>
          <w:sz w:val="24"/>
          <w:rtl/>
        </w:rPr>
        <w:t xml:space="preserve">? </w:t>
      </w:r>
      <w:r w:rsidRPr="00C669B0">
        <w:rPr>
          <w:rFonts w:hint="cs"/>
          <w:sz w:val="24"/>
          <w:rtl/>
        </w:rPr>
        <w:t>כל</w:t>
      </w:r>
      <w:r w:rsidRPr="00C669B0">
        <w:rPr>
          <w:sz w:val="24"/>
          <w:rtl/>
        </w:rPr>
        <w:t xml:space="preserve"> </w:t>
      </w:r>
      <w:r w:rsidRPr="00C669B0">
        <w:rPr>
          <w:rFonts w:hint="cs"/>
          <w:sz w:val="24"/>
          <w:rtl/>
        </w:rPr>
        <w:t>בית</w:t>
      </w:r>
      <w:r w:rsidRPr="00C669B0">
        <w:rPr>
          <w:sz w:val="24"/>
          <w:rtl/>
        </w:rPr>
        <w:t xml:space="preserve"> </w:t>
      </w:r>
      <w:r w:rsidRPr="00C669B0">
        <w:rPr>
          <w:rFonts w:hint="cs"/>
          <w:sz w:val="24"/>
          <w:rtl/>
        </w:rPr>
        <w:t>ישראל'</w:t>
      </w:r>
      <w:r>
        <w:rPr>
          <w:rFonts w:hint="cs"/>
          <w:sz w:val="24"/>
          <w:rtl/>
        </w:rPr>
        <w:t>. '</w:t>
      </w:r>
      <w:r w:rsidRPr="001565BF">
        <w:rPr>
          <w:rFonts w:hint="cs"/>
          <w:sz w:val="24"/>
          <w:rtl/>
        </w:rPr>
        <w:t>יחד</w:t>
      </w:r>
      <w:r w:rsidRPr="001565BF">
        <w:rPr>
          <w:sz w:val="24"/>
          <w:rtl/>
        </w:rPr>
        <w:t xml:space="preserve"> </w:t>
      </w:r>
      <w:r w:rsidRPr="001565BF">
        <w:rPr>
          <w:rFonts w:hint="cs"/>
          <w:sz w:val="24"/>
          <w:rtl/>
        </w:rPr>
        <w:t>שבטי</w:t>
      </w:r>
      <w:r w:rsidRPr="001565BF">
        <w:rPr>
          <w:sz w:val="24"/>
          <w:rtl/>
        </w:rPr>
        <w:t xml:space="preserve"> </w:t>
      </w:r>
      <w:r w:rsidRPr="001565BF">
        <w:rPr>
          <w:rFonts w:hint="cs"/>
          <w:sz w:val="24"/>
          <w:rtl/>
        </w:rPr>
        <w:t>ישראל</w:t>
      </w:r>
      <w:r>
        <w:rPr>
          <w:rFonts w:hint="cs"/>
          <w:sz w:val="24"/>
          <w:rtl/>
        </w:rPr>
        <w:t>'</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המחזקת</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היותנו</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אחד</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מסורת</w:t>
      </w:r>
      <w:r w:rsidRPr="001565BF">
        <w:rPr>
          <w:sz w:val="24"/>
          <w:rtl/>
        </w:rPr>
        <w:t xml:space="preserve"> </w:t>
      </w:r>
      <w:r w:rsidRPr="001565BF">
        <w:rPr>
          <w:rFonts w:hint="cs"/>
          <w:sz w:val="24"/>
          <w:rtl/>
        </w:rPr>
        <w:t>אחת</w:t>
      </w:r>
      <w:r w:rsidRPr="001565BF">
        <w:rPr>
          <w:sz w:val="24"/>
          <w:rtl/>
        </w:rPr>
        <w:t xml:space="preserve"> </w:t>
      </w:r>
      <w:r w:rsidRPr="001565BF">
        <w:rPr>
          <w:rFonts w:hint="cs"/>
          <w:sz w:val="24"/>
          <w:rtl/>
        </w:rPr>
        <w:t>ו</w:t>
      </w:r>
      <w:r>
        <w:rPr>
          <w:rFonts w:hint="cs"/>
          <w:sz w:val="24"/>
          <w:rtl/>
        </w:rPr>
        <w:t>'</w:t>
      </w:r>
      <w:r w:rsidRPr="001565BF">
        <w:rPr>
          <w:rFonts w:hint="cs"/>
          <w:sz w:val="24"/>
          <w:rtl/>
        </w:rPr>
        <w:t>אב</w:t>
      </w:r>
      <w:r w:rsidRPr="001565BF">
        <w:rPr>
          <w:sz w:val="24"/>
          <w:rtl/>
        </w:rPr>
        <w:t xml:space="preserve"> </w:t>
      </w:r>
      <w:r w:rsidRPr="001565BF">
        <w:rPr>
          <w:rFonts w:hint="cs"/>
          <w:sz w:val="24"/>
          <w:rtl/>
        </w:rPr>
        <w:t>אחד</w:t>
      </w:r>
      <w:r w:rsidRPr="001565BF">
        <w:rPr>
          <w:sz w:val="24"/>
          <w:rtl/>
        </w:rPr>
        <w:t xml:space="preserve"> </w:t>
      </w:r>
      <w:r w:rsidRPr="001565BF">
        <w:rPr>
          <w:rFonts w:hint="cs"/>
          <w:sz w:val="24"/>
          <w:rtl/>
        </w:rPr>
        <w:t>לכולנו</w:t>
      </w:r>
      <w:r>
        <w:rPr>
          <w:rFonts w:hint="cs"/>
          <w:sz w:val="24"/>
          <w:rtl/>
        </w:rPr>
        <w:t>'</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המבקשת</w:t>
      </w:r>
      <w:r w:rsidRPr="001565BF">
        <w:rPr>
          <w:sz w:val="24"/>
          <w:rtl/>
        </w:rPr>
        <w:t xml:space="preserve"> </w:t>
      </w:r>
      <w:r w:rsidRPr="001565BF">
        <w:rPr>
          <w:rFonts w:hint="cs"/>
          <w:sz w:val="24"/>
          <w:rtl/>
        </w:rPr>
        <w:t>למצוא</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המשותף</w:t>
      </w:r>
      <w:r w:rsidRPr="001565BF">
        <w:rPr>
          <w:sz w:val="24"/>
          <w:rtl/>
        </w:rPr>
        <w:t xml:space="preserve"> </w:t>
      </w:r>
      <w:r w:rsidRPr="001565BF">
        <w:rPr>
          <w:rFonts w:hint="cs"/>
          <w:sz w:val="24"/>
          <w:rtl/>
        </w:rPr>
        <w:t>בין</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שבטי</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ואת</w:t>
      </w:r>
      <w:r w:rsidRPr="001565BF">
        <w:rPr>
          <w:sz w:val="24"/>
          <w:rtl/>
        </w:rPr>
        <w:t xml:space="preserve"> </w:t>
      </w:r>
      <w:r w:rsidRPr="001565BF">
        <w:rPr>
          <w:rFonts w:hint="cs"/>
          <w:sz w:val="24"/>
          <w:rtl/>
        </w:rPr>
        <w:t>הרצון</w:t>
      </w:r>
      <w:r w:rsidRPr="001565BF">
        <w:rPr>
          <w:sz w:val="24"/>
          <w:rtl/>
        </w:rPr>
        <w:t xml:space="preserve"> </w:t>
      </w:r>
      <w:r w:rsidRPr="001565BF">
        <w:rPr>
          <w:rFonts w:hint="cs"/>
          <w:sz w:val="24"/>
          <w:rtl/>
        </w:rPr>
        <w:t>הפנימי</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יהודי</w:t>
      </w:r>
      <w:r w:rsidRPr="001565BF">
        <w:rPr>
          <w:sz w:val="24"/>
          <w:rtl/>
        </w:rPr>
        <w:t xml:space="preserve"> </w:t>
      </w:r>
      <w:r w:rsidRPr="001565BF">
        <w:rPr>
          <w:rFonts w:hint="cs"/>
          <w:sz w:val="24"/>
          <w:rtl/>
        </w:rPr>
        <w:t>להעמיק</w:t>
      </w:r>
      <w:r w:rsidRPr="001565BF">
        <w:rPr>
          <w:sz w:val="24"/>
          <w:rtl/>
        </w:rPr>
        <w:t xml:space="preserve"> </w:t>
      </w:r>
      <w:r w:rsidRPr="001565BF">
        <w:rPr>
          <w:rFonts w:hint="cs"/>
          <w:sz w:val="24"/>
          <w:rtl/>
        </w:rPr>
        <w:t>ולהיות</w:t>
      </w:r>
      <w:r w:rsidRPr="001565BF">
        <w:rPr>
          <w:sz w:val="24"/>
          <w:rtl/>
        </w:rPr>
        <w:t xml:space="preserve"> </w:t>
      </w:r>
      <w:r w:rsidRPr="001565BF">
        <w:rPr>
          <w:rFonts w:hint="cs"/>
          <w:sz w:val="24"/>
          <w:rtl/>
        </w:rPr>
        <w:t>קשור</w:t>
      </w:r>
      <w:r w:rsidRPr="001565BF">
        <w:rPr>
          <w:sz w:val="24"/>
          <w:rtl/>
        </w:rPr>
        <w:t xml:space="preserve"> </w:t>
      </w:r>
      <w:r w:rsidRPr="001565BF">
        <w:rPr>
          <w:rFonts w:hint="cs"/>
          <w:sz w:val="24"/>
          <w:rtl/>
        </w:rPr>
        <w:t>ל</w:t>
      </w:r>
      <w:r>
        <w:rPr>
          <w:rFonts w:hint="cs"/>
          <w:sz w:val="24"/>
          <w:rtl/>
        </w:rPr>
        <w:t>'</w:t>
      </w:r>
      <w:r w:rsidRPr="001565BF">
        <w:rPr>
          <w:rFonts w:hint="cs"/>
          <w:sz w:val="24"/>
          <w:rtl/>
        </w:rPr>
        <w:t>ארץ</w:t>
      </w:r>
      <w:r w:rsidRPr="001565BF">
        <w:rPr>
          <w:sz w:val="24"/>
          <w:rtl/>
        </w:rPr>
        <w:t xml:space="preserve"> </w:t>
      </w:r>
      <w:r w:rsidRPr="001565BF">
        <w:rPr>
          <w:rFonts w:hint="cs"/>
          <w:sz w:val="24"/>
          <w:rtl/>
        </w:rPr>
        <w:t>ציון</w:t>
      </w:r>
      <w:r w:rsidRPr="001565BF">
        <w:rPr>
          <w:sz w:val="24"/>
          <w:rtl/>
        </w:rPr>
        <w:t xml:space="preserve"> </w:t>
      </w:r>
      <w:r w:rsidRPr="001565BF">
        <w:rPr>
          <w:rFonts w:hint="cs"/>
          <w:sz w:val="24"/>
          <w:rtl/>
        </w:rPr>
        <w:t>וירושלים</w:t>
      </w:r>
      <w:r>
        <w:rPr>
          <w:rFonts w:hint="cs"/>
          <w:sz w:val="24"/>
          <w:rtl/>
        </w:rPr>
        <w:t>'.</w:t>
      </w:r>
    </w:p>
    <w:p w14:paraId="2126A1D2" w14:textId="77777777" w:rsidR="00525635" w:rsidRDefault="00525635" w:rsidP="00525635">
      <w:pPr>
        <w:pStyle w:val="2"/>
        <w:rPr>
          <w:rtl/>
        </w:rPr>
      </w:pPr>
      <w:bookmarkStart w:id="66" w:name="_Toc526698101"/>
      <w:bookmarkStart w:id="67" w:name="_Toc529175675"/>
      <w:r>
        <w:rPr>
          <w:rFonts w:hint="cs"/>
          <w:rtl/>
        </w:rPr>
        <w:t>'יחד שבטי ישראל' לאורה של רחל מתוקי ז"ל</w:t>
      </w:r>
      <w:bookmarkEnd w:id="66"/>
      <w:bookmarkEnd w:id="67"/>
    </w:p>
    <w:p w14:paraId="621AC4C9" w14:textId="77777777" w:rsidR="00525635" w:rsidRPr="001565BF" w:rsidRDefault="00525635" w:rsidP="00525635">
      <w:pPr>
        <w:rPr>
          <w:sz w:val="24"/>
          <w:rtl/>
        </w:rPr>
      </w:pPr>
      <w:r w:rsidRPr="001565BF">
        <w:rPr>
          <w:rFonts w:hint="cs"/>
          <w:sz w:val="24"/>
          <w:rtl/>
        </w:rPr>
        <w:t>ביום</w:t>
      </w:r>
      <w:r w:rsidRPr="001565BF">
        <w:rPr>
          <w:sz w:val="24"/>
          <w:rtl/>
        </w:rPr>
        <w:t xml:space="preserve"> </w:t>
      </w:r>
      <w:r w:rsidRPr="001565BF">
        <w:rPr>
          <w:rFonts w:hint="cs"/>
          <w:sz w:val="24"/>
          <w:rtl/>
        </w:rPr>
        <w:t>שישי</w:t>
      </w:r>
      <w:r w:rsidRPr="001565BF">
        <w:rPr>
          <w:sz w:val="24"/>
          <w:rtl/>
        </w:rPr>
        <w:t xml:space="preserve"> </w:t>
      </w:r>
      <w:r w:rsidRPr="001565BF">
        <w:rPr>
          <w:rFonts w:hint="cs"/>
          <w:sz w:val="24"/>
          <w:rtl/>
        </w:rPr>
        <w:t>בבוקר</w:t>
      </w:r>
      <w:r w:rsidRPr="001565BF">
        <w:rPr>
          <w:sz w:val="24"/>
          <w:rtl/>
        </w:rPr>
        <w:t xml:space="preserve">, </w:t>
      </w:r>
      <w:r w:rsidRPr="001565BF">
        <w:rPr>
          <w:rFonts w:hint="cs"/>
          <w:sz w:val="24"/>
          <w:rtl/>
        </w:rPr>
        <w:t>ער</w:t>
      </w:r>
      <w:r>
        <w:rPr>
          <w:rFonts w:hint="cs"/>
          <w:sz w:val="24"/>
          <w:rtl/>
        </w:rPr>
        <w:t xml:space="preserve">ב </w:t>
      </w:r>
      <w:r w:rsidRPr="001565BF">
        <w:rPr>
          <w:rFonts w:hint="cs"/>
          <w:sz w:val="24"/>
          <w:rtl/>
        </w:rPr>
        <w:t>ש</w:t>
      </w:r>
      <w:r>
        <w:rPr>
          <w:rFonts w:hint="cs"/>
          <w:sz w:val="24"/>
          <w:rtl/>
        </w:rPr>
        <w:t xml:space="preserve">בת </w:t>
      </w:r>
      <w:r w:rsidRPr="001565BF">
        <w:rPr>
          <w:rFonts w:hint="cs"/>
          <w:sz w:val="24"/>
          <w:rtl/>
        </w:rPr>
        <w:t>ק</w:t>
      </w:r>
      <w:r>
        <w:rPr>
          <w:rFonts w:hint="cs"/>
          <w:sz w:val="24"/>
          <w:rtl/>
        </w:rPr>
        <w:t>ודש</w:t>
      </w:r>
      <w:r w:rsidRPr="001565BF">
        <w:rPr>
          <w:sz w:val="24"/>
          <w:rtl/>
        </w:rPr>
        <w:t xml:space="preserve"> </w:t>
      </w:r>
      <w:r w:rsidRPr="001565BF">
        <w:rPr>
          <w:rFonts w:hint="cs"/>
          <w:sz w:val="24"/>
          <w:rtl/>
        </w:rPr>
        <w:t>פרשת</w:t>
      </w:r>
      <w:r w:rsidRPr="001565BF">
        <w:rPr>
          <w:sz w:val="24"/>
          <w:rtl/>
        </w:rPr>
        <w:t xml:space="preserve"> </w:t>
      </w:r>
      <w:r>
        <w:rPr>
          <w:rFonts w:hint="cs"/>
          <w:sz w:val="24"/>
          <w:rtl/>
        </w:rPr>
        <w:t>'</w:t>
      </w:r>
      <w:r w:rsidRPr="001565BF">
        <w:rPr>
          <w:rFonts w:hint="cs"/>
          <w:sz w:val="24"/>
          <w:rtl/>
        </w:rPr>
        <w:t>ויצא</w:t>
      </w:r>
      <w:r>
        <w:rPr>
          <w:rFonts w:hint="cs"/>
          <w:sz w:val="24"/>
          <w:rtl/>
        </w:rPr>
        <w:t>',</w:t>
      </w:r>
      <w:r w:rsidRPr="001565BF">
        <w:rPr>
          <w:sz w:val="24"/>
          <w:rtl/>
        </w:rPr>
        <w:t xml:space="preserve"> </w:t>
      </w:r>
      <w:r w:rsidRPr="001565BF">
        <w:rPr>
          <w:rFonts w:hint="cs"/>
          <w:sz w:val="24"/>
          <w:rtl/>
        </w:rPr>
        <w:t>צלצלה</w:t>
      </w:r>
      <w:r w:rsidRPr="001565BF">
        <w:rPr>
          <w:sz w:val="24"/>
          <w:rtl/>
        </w:rPr>
        <w:t xml:space="preserve"> </w:t>
      </w:r>
      <w:r w:rsidRPr="001565BF">
        <w:rPr>
          <w:rFonts w:hint="cs"/>
          <w:sz w:val="24"/>
          <w:rtl/>
        </w:rPr>
        <w:t>ירדנה</w:t>
      </w:r>
      <w:r w:rsidRPr="001565BF">
        <w:rPr>
          <w:sz w:val="24"/>
          <w:rtl/>
        </w:rPr>
        <w:t xml:space="preserve"> </w:t>
      </w:r>
      <w:r w:rsidRPr="001565BF">
        <w:rPr>
          <w:rFonts w:hint="cs"/>
          <w:sz w:val="24"/>
          <w:rtl/>
        </w:rPr>
        <w:t>מחמ</w:t>
      </w:r>
      <w:r w:rsidRPr="001565BF">
        <w:rPr>
          <w:sz w:val="24"/>
          <w:rtl/>
        </w:rPr>
        <w:t>"</w:t>
      </w:r>
      <w:r w:rsidRPr="001565BF">
        <w:rPr>
          <w:rFonts w:hint="cs"/>
          <w:sz w:val="24"/>
          <w:rtl/>
        </w:rPr>
        <w:t>ד</w:t>
      </w:r>
      <w:r w:rsidRPr="001565BF">
        <w:rPr>
          <w:sz w:val="24"/>
          <w:rtl/>
        </w:rPr>
        <w:t xml:space="preserve"> </w:t>
      </w:r>
      <w:r w:rsidRPr="001565BF">
        <w:rPr>
          <w:rFonts w:hint="cs"/>
          <w:sz w:val="24"/>
          <w:rtl/>
        </w:rPr>
        <w:t>מחוז</w:t>
      </w:r>
      <w:r w:rsidRPr="001565BF">
        <w:rPr>
          <w:sz w:val="24"/>
          <w:rtl/>
        </w:rPr>
        <w:t xml:space="preserve"> </w:t>
      </w:r>
      <w:r w:rsidRPr="001565BF">
        <w:rPr>
          <w:rFonts w:hint="cs"/>
          <w:sz w:val="24"/>
          <w:rtl/>
        </w:rPr>
        <w:t>חיפה</w:t>
      </w:r>
      <w:r w:rsidRPr="001565BF">
        <w:rPr>
          <w:sz w:val="24"/>
          <w:rtl/>
        </w:rPr>
        <w:t xml:space="preserve"> </w:t>
      </w:r>
      <w:r w:rsidRPr="001565BF">
        <w:rPr>
          <w:rFonts w:hint="cs"/>
          <w:sz w:val="24"/>
          <w:rtl/>
        </w:rPr>
        <w:t>והודיעה</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פטירתה</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רחל</w:t>
      </w:r>
      <w:r w:rsidRPr="001565BF">
        <w:rPr>
          <w:sz w:val="24"/>
          <w:rtl/>
        </w:rPr>
        <w:t xml:space="preserve"> </w:t>
      </w:r>
      <w:r w:rsidRPr="001565BF">
        <w:rPr>
          <w:rFonts w:hint="cs"/>
          <w:sz w:val="24"/>
          <w:rtl/>
        </w:rPr>
        <w:t>מתוקי</w:t>
      </w:r>
      <w:r w:rsidRPr="001565BF">
        <w:rPr>
          <w:sz w:val="24"/>
          <w:rtl/>
        </w:rPr>
        <w:t xml:space="preserve"> </w:t>
      </w:r>
      <w:r w:rsidRPr="001565BF">
        <w:rPr>
          <w:rFonts w:hint="cs"/>
          <w:sz w:val="24"/>
          <w:rtl/>
        </w:rPr>
        <w:t>ז</w:t>
      </w:r>
      <w:r w:rsidRPr="001565BF">
        <w:rPr>
          <w:sz w:val="24"/>
          <w:rtl/>
        </w:rPr>
        <w:t>"</w:t>
      </w:r>
      <w:r w:rsidRPr="001565BF">
        <w:rPr>
          <w:rFonts w:hint="cs"/>
          <w:sz w:val="24"/>
          <w:rtl/>
        </w:rPr>
        <w:t>ל</w:t>
      </w:r>
      <w:r>
        <w:rPr>
          <w:rFonts w:hint="cs"/>
          <w:sz w:val="24"/>
          <w:rtl/>
        </w:rPr>
        <w:t>,</w:t>
      </w:r>
      <w:r w:rsidRPr="001565BF">
        <w:rPr>
          <w:sz w:val="24"/>
          <w:rtl/>
        </w:rPr>
        <w:t xml:space="preserve"> </w:t>
      </w:r>
      <w:r w:rsidRPr="001565BF">
        <w:rPr>
          <w:rFonts w:hint="cs"/>
          <w:sz w:val="24"/>
          <w:rtl/>
        </w:rPr>
        <w:t>מנהלת</w:t>
      </w:r>
      <w:r w:rsidRPr="001565BF">
        <w:rPr>
          <w:sz w:val="24"/>
          <w:rtl/>
        </w:rPr>
        <w:t xml:space="preserve"> </w:t>
      </w:r>
      <w:r w:rsidRPr="001565BF">
        <w:rPr>
          <w:rFonts w:hint="cs"/>
          <w:sz w:val="24"/>
          <w:rtl/>
        </w:rPr>
        <w:t>מחוז</w:t>
      </w:r>
      <w:r w:rsidRPr="001565BF">
        <w:rPr>
          <w:sz w:val="24"/>
          <w:rtl/>
        </w:rPr>
        <w:t xml:space="preserve"> </w:t>
      </w:r>
      <w:r w:rsidRPr="001565BF">
        <w:rPr>
          <w:rFonts w:hint="cs"/>
          <w:sz w:val="24"/>
          <w:rtl/>
        </w:rPr>
        <w:t>חיפה</w:t>
      </w:r>
      <w:r w:rsidRPr="001565BF">
        <w:rPr>
          <w:sz w:val="24"/>
          <w:rtl/>
        </w:rPr>
        <w:t xml:space="preserve">. </w:t>
      </w:r>
      <w:r w:rsidRPr="001565BF">
        <w:rPr>
          <w:rFonts w:hint="cs"/>
          <w:sz w:val="24"/>
          <w:rtl/>
        </w:rPr>
        <w:t>עוד</w:t>
      </w:r>
      <w:r w:rsidRPr="001565BF">
        <w:rPr>
          <w:sz w:val="24"/>
          <w:rtl/>
        </w:rPr>
        <w:t xml:space="preserve"> </w:t>
      </w:r>
      <w:r w:rsidRPr="001565BF">
        <w:rPr>
          <w:rFonts w:hint="cs"/>
          <w:sz w:val="24"/>
          <w:rtl/>
        </w:rPr>
        <w:t>רבות</w:t>
      </w:r>
      <w:r w:rsidRPr="001565BF">
        <w:rPr>
          <w:sz w:val="24"/>
          <w:rtl/>
        </w:rPr>
        <w:t xml:space="preserve"> </w:t>
      </w:r>
      <w:r w:rsidRPr="001565BF">
        <w:rPr>
          <w:rFonts w:hint="cs"/>
          <w:sz w:val="24"/>
          <w:rtl/>
        </w:rPr>
        <w:t>ידובר</w:t>
      </w:r>
      <w:r w:rsidRPr="001565BF">
        <w:rPr>
          <w:sz w:val="24"/>
          <w:rtl/>
        </w:rPr>
        <w:t xml:space="preserve"> </w:t>
      </w:r>
      <w:r>
        <w:rPr>
          <w:rFonts w:hint="cs"/>
          <w:sz w:val="24"/>
          <w:rtl/>
        </w:rPr>
        <w:t xml:space="preserve">על רחל </w:t>
      </w:r>
      <w:r>
        <w:rPr>
          <w:sz w:val="24"/>
          <w:rtl/>
        </w:rPr>
        <w:t>–</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אישיותה</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מנהיגותה</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מקצועיותה</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יושרה</w:t>
      </w:r>
      <w:r w:rsidRPr="001565BF">
        <w:rPr>
          <w:sz w:val="24"/>
          <w:rtl/>
        </w:rPr>
        <w:t xml:space="preserve"> </w:t>
      </w:r>
      <w:r w:rsidRPr="001565BF">
        <w:rPr>
          <w:rFonts w:hint="cs"/>
          <w:sz w:val="24"/>
          <w:rtl/>
        </w:rPr>
        <w:t>ועל</w:t>
      </w:r>
      <w:r w:rsidRPr="001565BF">
        <w:rPr>
          <w:sz w:val="24"/>
          <w:rtl/>
        </w:rPr>
        <w:t xml:space="preserve"> </w:t>
      </w:r>
      <w:r w:rsidRPr="001565BF">
        <w:rPr>
          <w:rFonts w:hint="cs"/>
          <w:sz w:val="24"/>
          <w:rtl/>
        </w:rPr>
        <w:t>הארת</w:t>
      </w:r>
      <w:r w:rsidRPr="001565BF">
        <w:rPr>
          <w:sz w:val="24"/>
          <w:rtl/>
        </w:rPr>
        <w:t xml:space="preserve"> </w:t>
      </w:r>
      <w:r w:rsidRPr="001565BF">
        <w:rPr>
          <w:rFonts w:hint="cs"/>
          <w:sz w:val="24"/>
          <w:rtl/>
        </w:rPr>
        <w:t>הפנים</w:t>
      </w:r>
      <w:r w:rsidRPr="001565BF">
        <w:rPr>
          <w:sz w:val="24"/>
          <w:rtl/>
        </w:rPr>
        <w:t xml:space="preserve"> </w:t>
      </w:r>
      <w:r w:rsidRPr="001565BF">
        <w:rPr>
          <w:rFonts w:hint="cs"/>
          <w:sz w:val="24"/>
          <w:rtl/>
        </w:rPr>
        <w:t>שהייתה</w:t>
      </w:r>
      <w:r w:rsidRPr="001565BF">
        <w:rPr>
          <w:sz w:val="24"/>
          <w:rtl/>
        </w:rPr>
        <w:t xml:space="preserve"> </w:t>
      </w:r>
      <w:r w:rsidRPr="001565BF">
        <w:rPr>
          <w:rFonts w:hint="cs"/>
          <w:sz w:val="24"/>
          <w:rtl/>
        </w:rPr>
        <w:t>לה</w:t>
      </w:r>
      <w:r w:rsidRPr="001565BF">
        <w:rPr>
          <w:sz w:val="24"/>
          <w:rtl/>
        </w:rPr>
        <w:t>.</w:t>
      </w:r>
      <w:r>
        <w:rPr>
          <w:rFonts w:hint="cs"/>
          <w:sz w:val="24"/>
          <w:rtl/>
        </w:rPr>
        <w:t xml:space="preserve"> </w:t>
      </w:r>
      <w:r w:rsidRPr="001565BF">
        <w:rPr>
          <w:rFonts w:hint="cs"/>
          <w:sz w:val="24"/>
          <w:rtl/>
        </w:rPr>
        <w:t>אני</w:t>
      </w:r>
      <w:r w:rsidRPr="001565BF">
        <w:rPr>
          <w:sz w:val="24"/>
          <w:rtl/>
        </w:rPr>
        <w:t xml:space="preserve"> </w:t>
      </w:r>
      <w:r w:rsidRPr="001565BF">
        <w:rPr>
          <w:rFonts w:hint="cs"/>
          <w:sz w:val="24"/>
          <w:rtl/>
        </w:rPr>
        <w:t>מבקש</w:t>
      </w:r>
      <w:r w:rsidRPr="001565BF">
        <w:rPr>
          <w:sz w:val="24"/>
          <w:rtl/>
        </w:rPr>
        <w:t xml:space="preserve"> </w:t>
      </w:r>
      <w:r w:rsidRPr="001565BF">
        <w:rPr>
          <w:rFonts w:hint="cs"/>
          <w:sz w:val="24"/>
          <w:rtl/>
        </w:rPr>
        <w:t>לנסות</w:t>
      </w:r>
      <w:r w:rsidRPr="001565BF">
        <w:rPr>
          <w:sz w:val="24"/>
          <w:rtl/>
        </w:rPr>
        <w:t xml:space="preserve"> </w:t>
      </w:r>
      <w:r w:rsidRPr="001565BF">
        <w:rPr>
          <w:rFonts w:hint="cs"/>
          <w:sz w:val="24"/>
          <w:rtl/>
        </w:rPr>
        <w:t>להאיר</w:t>
      </w:r>
      <w:r w:rsidRPr="001565BF">
        <w:rPr>
          <w:sz w:val="24"/>
          <w:rtl/>
        </w:rPr>
        <w:t xml:space="preserve"> </w:t>
      </w:r>
      <w:r w:rsidRPr="001565BF">
        <w:rPr>
          <w:rFonts w:hint="cs"/>
          <w:sz w:val="24"/>
          <w:rtl/>
        </w:rPr>
        <w:t>זווית</w:t>
      </w:r>
      <w:r w:rsidRPr="001565BF">
        <w:rPr>
          <w:sz w:val="24"/>
          <w:rtl/>
        </w:rPr>
        <w:t xml:space="preserve"> </w:t>
      </w:r>
      <w:r w:rsidRPr="001565BF">
        <w:rPr>
          <w:rFonts w:hint="cs"/>
          <w:sz w:val="24"/>
          <w:rtl/>
        </w:rPr>
        <w:t>אחת</w:t>
      </w:r>
      <w:r w:rsidRPr="001565BF">
        <w:rPr>
          <w:sz w:val="24"/>
          <w:rtl/>
        </w:rPr>
        <w:t xml:space="preserve"> </w:t>
      </w:r>
      <w:r w:rsidRPr="001565BF">
        <w:rPr>
          <w:rFonts w:hint="cs"/>
          <w:sz w:val="24"/>
          <w:rtl/>
        </w:rPr>
        <w:t>שאנחנו</w:t>
      </w:r>
      <w:r w:rsidRPr="001565BF">
        <w:rPr>
          <w:sz w:val="24"/>
          <w:rtl/>
        </w:rPr>
        <w:t xml:space="preserve"> </w:t>
      </w:r>
      <w:r w:rsidRPr="001565BF">
        <w:rPr>
          <w:rFonts w:hint="cs"/>
          <w:sz w:val="24"/>
          <w:rtl/>
        </w:rPr>
        <w:t>חווינו</w:t>
      </w:r>
      <w:r>
        <w:rPr>
          <w:rFonts w:hint="cs"/>
          <w:sz w:val="24"/>
          <w:rtl/>
        </w:rPr>
        <w:t>,</w:t>
      </w:r>
      <w:r w:rsidRPr="001565BF">
        <w:rPr>
          <w:sz w:val="24"/>
          <w:rtl/>
        </w:rPr>
        <w:t xml:space="preserve"> </w:t>
      </w:r>
      <w:r w:rsidRPr="001565BF">
        <w:rPr>
          <w:rFonts w:hint="cs"/>
          <w:sz w:val="24"/>
          <w:rtl/>
        </w:rPr>
        <w:t>בכל</w:t>
      </w:r>
      <w:r w:rsidRPr="001565BF">
        <w:rPr>
          <w:sz w:val="24"/>
          <w:rtl/>
        </w:rPr>
        <w:t xml:space="preserve"> </w:t>
      </w:r>
      <w:r w:rsidRPr="001565BF">
        <w:rPr>
          <w:rFonts w:hint="cs"/>
          <w:sz w:val="24"/>
          <w:rtl/>
        </w:rPr>
        <w:t>הקשור</w:t>
      </w:r>
      <w:r w:rsidRPr="001565BF">
        <w:rPr>
          <w:sz w:val="24"/>
          <w:rtl/>
        </w:rPr>
        <w:t xml:space="preserve"> </w:t>
      </w:r>
      <w:r w:rsidRPr="001565BF">
        <w:rPr>
          <w:rFonts w:hint="cs"/>
          <w:sz w:val="24"/>
          <w:rtl/>
        </w:rPr>
        <w:t>לשיתופי</w:t>
      </w:r>
      <w:r w:rsidRPr="001565BF">
        <w:rPr>
          <w:sz w:val="24"/>
          <w:rtl/>
        </w:rPr>
        <w:t xml:space="preserve"> </w:t>
      </w:r>
      <w:r w:rsidRPr="001565BF">
        <w:rPr>
          <w:rFonts w:hint="cs"/>
          <w:sz w:val="24"/>
          <w:rtl/>
        </w:rPr>
        <w:t>הפעולה</w:t>
      </w:r>
      <w:r w:rsidRPr="001565BF">
        <w:rPr>
          <w:sz w:val="24"/>
          <w:rtl/>
        </w:rPr>
        <w:t xml:space="preserve"> </w:t>
      </w:r>
      <w:r w:rsidRPr="001565BF">
        <w:rPr>
          <w:rFonts w:hint="cs"/>
          <w:sz w:val="24"/>
          <w:rtl/>
        </w:rPr>
        <w:t>בין</w:t>
      </w:r>
      <w:r w:rsidRPr="001565BF">
        <w:rPr>
          <w:sz w:val="24"/>
          <w:rtl/>
        </w:rPr>
        <w:t xml:space="preserve"> </w:t>
      </w:r>
      <w:r w:rsidRPr="001565BF">
        <w:rPr>
          <w:rFonts w:hint="cs"/>
          <w:sz w:val="24"/>
          <w:rtl/>
        </w:rPr>
        <w:t>מנהלת</w:t>
      </w:r>
      <w:r w:rsidRPr="001565BF">
        <w:rPr>
          <w:sz w:val="24"/>
          <w:rtl/>
        </w:rPr>
        <w:t xml:space="preserve"> </w:t>
      </w:r>
      <w:r w:rsidRPr="001565BF">
        <w:rPr>
          <w:rFonts w:hint="cs"/>
          <w:sz w:val="24"/>
          <w:rtl/>
        </w:rPr>
        <w:t>מחוז</w:t>
      </w:r>
      <w:r w:rsidRPr="001565BF">
        <w:rPr>
          <w:sz w:val="24"/>
          <w:rtl/>
        </w:rPr>
        <w:t xml:space="preserve"> </w:t>
      </w:r>
      <w:r>
        <w:rPr>
          <w:rFonts w:hint="cs"/>
          <w:sz w:val="24"/>
          <w:rtl/>
        </w:rPr>
        <w:t>במשרד החינוך לבין ה</w:t>
      </w:r>
      <w:r w:rsidRPr="001565BF">
        <w:rPr>
          <w:rFonts w:hint="cs"/>
          <w:sz w:val="24"/>
          <w:rtl/>
        </w:rPr>
        <w:t>חמ</w:t>
      </w:r>
      <w:r w:rsidRPr="001565BF">
        <w:rPr>
          <w:sz w:val="24"/>
          <w:rtl/>
        </w:rPr>
        <w:t>"</w:t>
      </w:r>
      <w:r w:rsidRPr="001565BF">
        <w:rPr>
          <w:rFonts w:hint="cs"/>
          <w:sz w:val="24"/>
          <w:rtl/>
        </w:rPr>
        <w:t>ד</w:t>
      </w:r>
      <w:r w:rsidRPr="001565BF">
        <w:rPr>
          <w:sz w:val="24"/>
          <w:rtl/>
        </w:rPr>
        <w:t>.</w:t>
      </w:r>
    </w:p>
    <w:p w14:paraId="37FC4882" w14:textId="77777777" w:rsidR="00525635" w:rsidRPr="001565BF" w:rsidRDefault="00525635" w:rsidP="00525635">
      <w:pPr>
        <w:rPr>
          <w:sz w:val="24"/>
          <w:rtl/>
        </w:rPr>
      </w:pPr>
      <w:r w:rsidRPr="001565BF">
        <w:rPr>
          <w:rFonts w:hint="cs"/>
          <w:sz w:val="24"/>
          <w:rtl/>
        </w:rPr>
        <w:t>בשנות</w:t>
      </w:r>
      <w:r w:rsidRPr="001565BF">
        <w:rPr>
          <w:sz w:val="24"/>
          <w:rtl/>
        </w:rPr>
        <w:t xml:space="preserve"> </w:t>
      </w:r>
      <w:r w:rsidRPr="001565BF">
        <w:rPr>
          <w:rFonts w:hint="cs"/>
          <w:sz w:val="24"/>
          <w:rtl/>
        </w:rPr>
        <w:t>החמישים</w:t>
      </w:r>
      <w:r>
        <w:rPr>
          <w:rFonts w:hint="cs"/>
          <w:sz w:val="24"/>
          <w:rtl/>
        </w:rPr>
        <w:t>,</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הקמת</w:t>
      </w:r>
      <w:r w:rsidRPr="001565BF">
        <w:rPr>
          <w:sz w:val="24"/>
          <w:rtl/>
        </w:rPr>
        <w:t xml:space="preserve"> </w:t>
      </w:r>
      <w:r w:rsidRPr="001565BF">
        <w:rPr>
          <w:rFonts w:hint="cs"/>
          <w:sz w:val="24"/>
          <w:rtl/>
        </w:rPr>
        <w:t>מערכת</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במדינת</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התכוונו</w:t>
      </w:r>
      <w:r w:rsidRPr="001565BF">
        <w:rPr>
          <w:sz w:val="24"/>
          <w:rtl/>
        </w:rPr>
        <w:t xml:space="preserve"> </w:t>
      </w:r>
      <w:r w:rsidRPr="001565BF">
        <w:rPr>
          <w:rFonts w:hint="cs"/>
          <w:sz w:val="24"/>
          <w:rtl/>
        </w:rPr>
        <w:t>ראשי</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הממלכתי</w:t>
      </w:r>
      <w:r w:rsidRPr="001565BF">
        <w:rPr>
          <w:sz w:val="24"/>
          <w:rtl/>
        </w:rPr>
        <w:t xml:space="preserve"> </w:t>
      </w:r>
      <w:r w:rsidRPr="001565BF">
        <w:rPr>
          <w:rFonts w:hint="cs"/>
          <w:sz w:val="24"/>
          <w:rtl/>
        </w:rPr>
        <w:t>דתי</w:t>
      </w:r>
      <w:r w:rsidRPr="001565BF">
        <w:rPr>
          <w:sz w:val="24"/>
          <w:rtl/>
        </w:rPr>
        <w:t xml:space="preserve">  </w:t>
      </w:r>
      <w:r w:rsidRPr="001565BF">
        <w:rPr>
          <w:rFonts w:hint="cs"/>
          <w:sz w:val="24"/>
          <w:rtl/>
        </w:rPr>
        <w:t>להקים</w:t>
      </w:r>
      <w:r w:rsidRPr="001565BF">
        <w:rPr>
          <w:sz w:val="24"/>
          <w:rtl/>
        </w:rPr>
        <w:t xml:space="preserve"> </w:t>
      </w:r>
      <w:r w:rsidRPr="001565BF">
        <w:rPr>
          <w:rFonts w:hint="cs"/>
          <w:sz w:val="24"/>
          <w:rtl/>
        </w:rPr>
        <w:t>זרם</w:t>
      </w:r>
      <w:r w:rsidRPr="001565BF">
        <w:rPr>
          <w:sz w:val="24"/>
          <w:rtl/>
        </w:rPr>
        <w:t xml:space="preserve"> </w:t>
      </w:r>
      <w:r w:rsidRPr="001565BF">
        <w:rPr>
          <w:rFonts w:hint="cs"/>
          <w:sz w:val="24"/>
          <w:rtl/>
        </w:rPr>
        <w:t>עצמאי</w:t>
      </w:r>
      <w:r w:rsidRPr="001565BF">
        <w:rPr>
          <w:sz w:val="24"/>
          <w:rtl/>
        </w:rPr>
        <w:t xml:space="preserve"> </w:t>
      </w:r>
      <w:r w:rsidRPr="001565BF">
        <w:rPr>
          <w:rFonts w:hint="cs"/>
          <w:sz w:val="24"/>
          <w:rtl/>
        </w:rPr>
        <w:t>השומר</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תפיסת</w:t>
      </w:r>
      <w:r w:rsidRPr="001565BF">
        <w:rPr>
          <w:sz w:val="24"/>
          <w:rtl/>
        </w:rPr>
        <w:t xml:space="preserve"> </w:t>
      </w:r>
      <w:r w:rsidRPr="001565BF">
        <w:rPr>
          <w:rFonts w:hint="cs"/>
          <w:sz w:val="24"/>
          <w:rtl/>
        </w:rPr>
        <w:t>העולם</w:t>
      </w:r>
      <w:r w:rsidRPr="001565BF">
        <w:rPr>
          <w:sz w:val="24"/>
          <w:rtl/>
        </w:rPr>
        <w:t xml:space="preserve"> </w:t>
      </w:r>
      <w:r w:rsidRPr="001565BF">
        <w:rPr>
          <w:rFonts w:hint="cs"/>
          <w:sz w:val="24"/>
          <w:rtl/>
        </w:rPr>
        <w:t>הציונית</w:t>
      </w:r>
      <w:r w:rsidRPr="001565BF">
        <w:rPr>
          <w:sz w:val="24"/>
          <w:rtl/>
        </w:rPr>
        <w:t xml:space="preserve"> </w:t>
      </w:r>
      <w:r w:rsidRPr="001565BF">
        <w:rPr>
          <w:rFonts w:hint="cs"/>
          <w:sz w:val="24"/>
          <w:rtl/>
        </w:rPr>
        <w:t>דתית</w:t>
      </w:r>
      <w:r w:rsidRPr="001565BF">
        <w:rPr>
          <w:sz w:val="24"/>
          <w:rtl/>
        </w:rPr>
        <w:t xml:space="preserve">, </w:t>
      </w:r>
      <w:r w:rsidRPr="001565BF">
        <w:rPr>
          <w:rFonts w:hint="cs"/>
          <w:sz w:val="24"/>
          <w:rtl/>
        </w:rPr>
        <w:t>מנותק</w:t>
      </w:r>
      <w:r w:rsidRPr="001565BF">
        <w:rPr>
          <w:sz w:val="24"/>
          <w:rtl/>
        </w:rPr>
        <w:t xml:space="preserve"> </w:t>
      </w:r>
      <w:r w:rsidRPr="001565BF">
        <w:rPr>
          <w:rFonts w:hint="cs"/>
          <w:sz w:val="24"/>
          <w:rtl/>
        </w:rPr>
        <w:t>מהמערכת</w:t>
      </w:r>
      <w:r w:rsidRPr="001565BF">
        <w:rPr>
          <w:sz w:val="24"/>
          <w:rtl/>
        </w:rPr>
        <w:t xml:space="preserve"> </w:t>
      </w:r>
      <w:r w:rsidRPr="001565BF">
        <w:rPr>
          <w:rFonts w:hint="cs"/>
          <w:sz w:val="24"/>
          <w:rtl/>
        </w:rPr>
        <w:t>הממלכתית</w:t>
      </w:r>
      <w:r w:rsidRPr="001565BF">
        <w:rPr>
          <w:sz w:val="24"/>
          <w:rtl/>
        </w:rPr>
        <w:t xml:space="preserve"> </w:t>
      </w:r>
      <w:r w:rsidRPr="001565BF">
        <w:rPr>
          <w:rFonts w:hint="cs"/>
          <w:sz w:val="24"/>
          <w:rtl/>
        </w:rPr>
        <w:t>הכללית</w:t>
      </w:r>
      <w:r w:rsidRPr="001565BF">
        <w:rPr>
          <w:sz w:val="24"/>
          <w:rtl/>
        </w:rPr>
        <w:t xml:space="preserve">. </w:t>
      </w:r>
      <w:r w:rsidRPr="001565BF">
        <w:rPr>
          <w:rFonts w:hint="cs"/>
          <w:sz w:val="24"/>
          <w:rtl/>
        </w:rPr>
        <w:t>בלחץ</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ראש</w:t>
      </w:r>
      <w:r w:rsidRPr="001565BF">
        <w:rPr>
          <w:sz w:val="24"/>
          <w:rtl/>
        </w:rPr>
        <w:t xml:space="preserve"> </w:t>
      </w:r>
      <w:r w:rsidRPr="001565BF">
        <w:rPr>
          <w:rFonts w:hint="cs"/>
          <w:sz w:val="24"/>
          <w:rtl/>
        </w:rPr>
        <w:t>הממשלה</w:t>
      </w:r>
      <w:r w:rsidRPr="001565BF">
        <w:rPr>
          <w:sz w:val="24"/>
          <w:rtl/>
        </w:rPr>
        <w:t xml:space="preserve"> </w:t>
      </w:r>
      <w:r w:rsidRPr="001565BF">
        <w:rPr>
          <w:rFonts w:hint="cs"/>
          <w:sz w:val="24"/>
          <w:rtl/>
        </w:rPr>
        <w:t>דאז</w:t>
      </w:r>
      <w:r w:rsidRPr="001565BF">
        <w:rPr>
          <w:sz w:val="24"/>
          <w:rtl/>
        </w:rPr>
        <w:t xml:space="preserve"> </w:t>
      </w:r>
      <w:r w:rsidRPr="001565BF">
        <w:rPr>
          <w:rFonts w:hint="cs"/>
          <w:sz w:val="24"/>
          <w:rtl/>
        </w:rPr>
        <w:t>דוד</w:t>
      </w:r>
      <w:r w:rsidRPr="001565BF">
        <w:rPr>
          <w:sz w:val="24"/>
          <w:rtl/>
        </w:rPr>
        <w:t xml:space="preserve"> </w:t>
      </w:r>
      <w:r w:rsidRPr="001565BF">
        <w:rPr>
          <w:rFonts w:hint="cs"/>
          <w:sz w:val="24"/>
          <w:rtl/>
        </w:rPr>
        <w:t>בן</w:t>
      </w:r>
      <w:r w:rsidRPr="001565BF">
        <w:rPr>
          <w:sz w:val="24"/>
          <w:rtl/>
        </w:rPr>
        <w:t xml:space="preserve"> </w:t>
      </w:r>
      <w:r w:rsidRPr="001565BF">
        <w:rPr>
          <w:rFonts w:hint="cs"/>
          <w:sz w:val="24"/>
          <w:rtl/>
        </w:rPr>
        <w:t>גוריון</w:t>
      </w:r>
      <w:r w:rsidRPr="001565BF">
        <w:rPr>
          <w:sz w:val="24"/>
          <w:rtl/>
        </w:rPr>
        <w:t xml:space="preserve">, </w:t>
      </w:r>
      <w:r>
        <w:rPr>
          <w:rFonts w:hint="cs"/>
          <w:sz w:val="24"/>
          <w:rtl/>
        </w:rPr>
        <w:t>ו</w:t>
      </w:r>
      <w:r w:rsidRPr="001565BF">
        <w:rPr>
          <w:rFonts w:hint="cs"/>
          <w:sz w:val="24"/>
          <w:rtl/>
        </w:rPr>
        <w:t>מתוך</w:t>
      </w:r>
      <w:r w:rsidRPr="001565BF">
        <w:rPr>
          <w:sz w:val="24"/>
          <w:rtl/>
        </w:rPr>
        <w:t xml:space="preserve"> </w:t>
      </w:r>
      <w:r w:rsidRPr="001565BF">
        <w:rPr>
          <w:rFonts w:hint="cs"/>
          <w:sz w:val="24"/>
          <w:rtl/>
        </w:rPr>
        <w:t>ראייה</w:t>
      </w:r>
      <w:r w:rsidRPr="001565BF">
        <w:rPr>
          <w:sz w:val="24"/>
          <w:rtl/>
        </w:rPr>
        <w:t xml:space="preserve"> </w:t>
      </w:r>
      <w:r w:rsidRPr="001565BF">
        <w:rPr>
          <w:rFonts w:hint="cs"/>
          <w:sz w:val="24"/>
          <w:rtl/>
        </w:rPr>
        <w:t>לאומית</w:t>
      </w:r>
      <w:r w:rsidRPr="001565BF">
        <w:rPr>
          <w:sz w:val="24"/>
          <w:rtl/>
        </w:rPr>
        <w:t xml:space="preserve"> </w:t>
      </w:r>
      <w:r w:rsidRPr="001565BF">
        <w:rPr>
          <w:rFonts w:hint="cs"/>
          <w:sz w:val="24"/>
          <w:rtl/>
        </w:rPr>
        <w:t>רחבה</w:t>
      </w:r>
      <w:r w:rsidRPr="001565BF">
        <w:rPr>
          <w:sz w:val="24"/>
          <w:rtl/>
        </w:rPr>
        <w:t xml:space="preserve"> </w:t>
      </w:r>
      <w:r w:rsidRPr="001565BF">
        <w:rPr>
          <w:rFonts w:hint="cs"/>
          <w:sz w:val="24"/>
          <w:rtl/>
        </w:rPr>
        <w:t>של</w:t>
      </w:r>
      <w:r w:rsidRPr="001565BF">
        <w:rPr>
          <w:sz w:val="24"/>
          <w:rtl/>
        </w:rPr>
        <w:t xml:space="preserve"> </w:t>
      </w:r>
      <w:r>
        <w:rPr>
          <w:rFonts w:hint="cs"/>
          <w:sz w:val="24"/>
          <w:rtl/>
        </w:rPr>
        <w:t>הצורך ב</w:t>
      </w:r>
      <w:r w:rsidRPr="001565BF">
        <w:rPr>
          <w:rFonts w:hint="cs"/>
          <w:sz w:val="24"/>
          <w:rtl/>
        </w:rPr>
        <w:t>הקמת</w:t>
      </w:r>
      <w:r w:rsidRPr="001565BF">
        <w:rPr>
          <w:sz w:val="24"/>
          <w:rtl/>
        </w:rPr>
        <w:t xml:space="preserve"> </w:t>
      </w:r>
      <w:r w:rsidRPr="001565BF">
        <w:rPr>
          <w:rFonts w:hint="cs"/>
          <w:sz w:val="24"/>
          <w:rtl/>
        </w:rPr>
        <w:t>מערכת</w:t>
      </w:r>
      <w:r w:rsidRPr="001565BF">
        <w:rPr>
          <w:sz w:val="24"/>
          <w:rtl/>
        </w:rPr>
        <w:t xml:space="preserve"> </w:t>
      </w:r>
      <w:r w:rsidRPr="001565BF">
        <w:rPr>
          <w:rFonts w:hint="cs"/>
          <w:sz w:val="24"/>
          <w:rtl/>
        </w:rPr>
        <w:t>חינוכית</w:t>
      </w:r>
      <w:r w:rsidRPr="001565BF">
        <w:rPr>
          <w:sz w:val="24"/>
          <w:rtl/>
        </w:rPr>
        <w:t xml:space="preserve"> </w:t>
      </w:r>
      <w:r w:rsidRPr="001565BF">
        <w:rPr>
          <w:rFonts w:hint="cs"/>
          <w:sz w:val="24"/>
          <w:rtl/>
        </w:rPr>
        <w:t>אחת</w:t>
      </w:r>
      <w:r w:rsidRPr="001565BF">
        <w:rPr>
          <w:sz w:val="24"/>
          <w:rtl/>
        </w:rPr>
        <w:t xml:space="preserve"> </w:t>
      </w:r>
      <w:r w:rsidRPr="001565BF">
        <w:rPr>
          <w:rFonts w:hint="cs"/>
          <w:sz w:val="24"/>
          <w:rtl/>
        </w:rPr>
        <w:t>משותפת</w:t>
      </w:r>
      <w:r w:rsidRPr="001565BF">
        <w:rPr>
          <w:sz w:val="24"/>
          <w:rtl/>
        </w:rPr>
        <w:t xml:space="preserve"> </w:t>
      </w:r>
      <w:r w:rsidRPr="001565BF">
        <w:rPr>
          <w:rFonts w:hint="cs"/>
          <w:sz w:val="24"/>
          <w:rtl/>
        </w:rPr>
        <w:t>לכלל</w:t>
      </w:r>
      <w:r w:rsidRPr="001565BF">
        <w:rPr>
          <w:sz w:val="24"/>
          <w:rtl/>
        </w:rPr>
        <w:t xml:space="preserve"> </w:t>
      </w:r>
      <w:r w:rsidRPr="001565BF">
        <w:rPr>
          <w:rFonts w:hint="cs"/>
          <w:sz w:val="24"/>
          <w:rtl/>
        </w:rPr>
        <w:t>מדינת</w:t>
      </w:r>
      <w:r w:rsidRPr="001565BF">
        <w:rPr>
          <w:sz w:val="24"/>
          <w:rtl/>
        </w:rPr>
        <w:t xml:space="preserve"> </w:t>
      </w:r>
      <w:r w:rsidRPr="001565BF">
        <w:rPr>
          <w:rFonts w:hint="cs"/>
          <w:sz w:val="24"/>
          <w:rtl/>
        </w:rPr>
        <w:t>ישראל</w:t>
      </w:r>
      <w:r>
        <w:rPr>
          <w:sz w:val="24"/>
          <w:rtl/>
        </w:rPr>
        <w:t>,</w:t>
      </w:r>
      <w:r w:rsidRPr="001565BF">
        <w:rPr>
          <w:sz w:val="24"/>
          <w:rtl/>
        </w:rPr>
        <w:t xml:space="preserve"> </w:t>
      </w:r>
      <w:r w:rsidRPr="001565BF">
        <w:rPr>
          <w:rFonts w:hint="cs"/>
          <w:sz w:val="24"/>
          <w:rtl/>
        </w:rPr>
        <w:t>מצאו</w:t>
      </w:r>
      <w:r w:rsidRPr="001565BF">
        <w:rPr>
          <w:sz w:val="24"/>
          <w:rtl/>
        </w:rPr>
        <w:t xml:space="preserve"> </w:t>
      </w:r>
      <w:r w:rsidRPr="001565BF">
        <w:rPr>
          <w:rFonts w:hint="cs"/>
          <w:sz w:val="24"/>
          <w:rtl/>
        </w:rPr>
        <w:t>פתרון</w:t>
      </w:r>
      <w:r w:rsidRPr="001565BF">
        <w:rPr>
          <w:sz w:val="24"/>
          <w:rtl/>
        </w:rPr>
        <w:t xml:space="preserve"> </w:t>
      </w:r>
      <w:r w:rsidRPr="001565BF">
        <w:rPr>
          <w:rFonts w:hint="cs"/>
          <w:sz w:val="24"/>
          <w:rtl/>
        </w:rPr>
        <w:t>כיצד</w:t>
      </w:r>
      <w:r w:rsidRPr="001565BF">
        <w:rPr>
          <w:sz w:val="24"/>
          <w:rtl/>
        </w:rPr>
        <w:t xml:space="preserve"> </w:t>
      </w:r>
      <w:r w:rsidRPr="001565BF">
        <w:rPr>
          <w:rFonts w:hint="cs"/>
          <w:sz w:val="24"/>
          <w:rtl/>
        </w:rPr>
        <w:t>יוכל</w:t>
      </w:r>
      <w:r w:rsidRPr="001565BF">
        <w:rPr>
          <w:sz w:val="24"/>
          <w:rtl/>
        </w:rPr>
        <w:t xml:space="preserve"> </w:t>
      </w:r>
      <w:r w:rsidRPr="001565BF">
        <w:rPr>
          <w:rFonts w:hint="cs"/>
          <w:sz w:val="24"/>
          <w:rtl/>
        </w:rPr>
        <w:t>הזרם</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לשמור</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עצמאותו</w:t>
      </w:r>
      <w:r w:rsidRPr="001565BF">
        <w:rPr>
          <w:sz w:val="24"/>
          <w:rtl/>
        </w:rPr>
        <w:t xml:space="preserve">, </w:t>
      </w:r>
      <w:r w:rsidRPr="001565BF">
        <w:rPr>
          <w:rFonts w:hint="cs"/>
          <w:sz w:val="24"/>
          <w:rtl/>
        </w:rPr>
        <w:t>ויחד</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זאת</w:t>
      </w:r>
      <w:r w:rsidRPr="001565BF">
        <w:rPr>
          <w:sz w:val="24"/>
          <w:rtl/>
        </w:rPr>
        <w:t xml:space="preserve"> </w:t>
      </w:r>
      <w:r w:rsidRPr="001565BF">
        <w:rPr>
          <w:rFonts w:hint="cs"/>
          <w:sz w:val="24"/>
          <w:rtl/>
        </w:rPr>
        <w:t>להיות</w:t>
      </w:r>
      <w:r w:rsidRPr="001565BF">
        <w:rPr>
          <w:sz w:val="24"/>
          <w:rtl/>
        </w:rPr>
        <w:t xml:space="preserve"> </w:t>
      </w:r>
      <w:r w:rsidRPr="001565BF">
        <w:rPr>
          <w:rFonts w:hint="cs"/>
          <w:sz w:val="24"/>
          <w:rtl/>
        </w:rPr>
        <w:t>חלק</w:t>
      </w:r>
      <w:r w:rsidRPr="001565BF">
        <w:rPr>
          <w:sz w:val="24"/>
          <w:rtl/>
        </w:rPr>
        <w:t xml:space="preserve"> </w:t>
      </w:r>
      <w:r w:rsidRPr="001565BF">
        <w:rPr>
          <w:rFonts w:hint="cs"/>
          <w:sz w:val="24"/>
          <w:rtl/>
        </w:rPr>
        <w:t>מהמערכת</w:t>
      </w:r>
      <w:r w:rsidRPr="001565BF">
        <w:rPr>
          <w:sz w:val="24"/>
          <w:rtl/>
        </w:rPr>
        <w:t xml:space="preserve"> </w:t>
      </w:r>
      <w:r w:rsidRPr="001565BF">
        <w:rPr>
          <w:rFonts w:hint="cs"/>
          <w:sz w:val="24"/>
          <w:rtl/>
        </w:rPr>
        <w:t>הכללית</w:t>
      </w:r>
      <w:r w:rsidRPr="001565BF">
        <w:rPr>
          <w:sz w:val="24"/>
          <w:rtl/>
        </w:rPr>
        <w:t xml:space="preserve">. </w:t>
      </w:r>
      <w:r w:rsidRPr="001565BF">
        <w:rPr>
          <w:rFonts w:hint="cs"/>
          <w:sz w:val="24"/>
          <w:rtl/>
        </w:rPr>
        <w:t>כך</w:t>
      </w:r>
      <w:r w:rsidRPr="001565BF">
        <w:rPr>
          <w:sz w:val="24"/>
          <w:rtl/>
        </w:rPr>
        <w:t xml:space="preserve"> </w:t>
      </w:r>
      <w:r w:rsidRPr="001565BF">
        <w:rPr>
          <w:rFonts w:hint="cs"/>
          <w:sz w:val="24"/>
          <w:rtl/>
        </w:rPr>
        <w:t>נחקק</w:t>
      </w:r>
      <w:r w:rsidRPr="001565BF">
        <w:rPr>
          <w:sz w:val="24"/>
          <w:rtl/>
        </w:rPr>
        <w:t xml:space="preserve"> </w:t>
      </w:r>
      <w:r w:rsidRPr="001565BF">
        <w:rPr>
          <w:rFonts w:hint="cs"/>
          <w:sz w:val="24"/>
          <w:rtl/>
        </w:rPr>
        <w:t>חוק</w:t>
      </w:r>
      <w:r w:rsidRPr="001565BF">
        <w:rPr>
          <w:sz w:val="24"/>
          <w:rtl/>
        </w:rPr>
        <w:t xml:space="preserve"> </w:t>
      </w:r>
      <w:r w:rsidRPr="001565BF">
        <w:rPr>
          <w:rFonts w:hint="cs"/>
          <w:sz w:val="24"/>
          <w:rtl/>
        </w:rPr>
        <w:t>החינוך</w:t>
      </w:r>
      <w:r>
        <w:rPr>
          <w:sz w:val="24"/>
          <w:rtl/>
        </w:rPr>
        <w:t xml:space="preserve"> 1953</w:t>
      </w:r>
      <w:r>
        <w:rPr>
          <w:rFonts w:hint="cs"/>
          <w:sz w:val="24"/>
          <w:rtl/>
        </w:rPr>
        <w:t>, בו נקבע כי</w:t>
      </w:r>
      <w:r w:rsidRPr="001565BF">
        <w:rPr>
          <w:sz w:val="24"/>
          <w:rtl/>
        </w:rPr>
        <w:t xml:space="preserve"> </w:t>
      </w:r>
      <w:r w:rsidRPr="001565BF">
        <w:rPr>
          <w:rFonts w:hint="cs"/>
          <w:sz w:val="24"/>
          <w:rtl/>
        </w:rPr>
        <w:t>בתוך</w:t>
      </w:r>
      <w:r w:rsidRPr="001565BF">
        <w:rPr>
          <w:sz w:val="24"/>
          <w:rtl/>
        </w:rPr>
        <w:t xml:space="preserve"> </w:t>
      </w:r>
      <w:r w:rsidRPr="001565BF">
        <w:rPr>
          <w:rFonts w:hint="cs"/>
          <w:sz w:val="24"/>
          <w:rtl/>
        </w:rPr>
        <w:t>מערכת</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הממלכתית</w:t>
      </w:r>
      <w:r w:rsidRPr="001565BF">
        <w:rPr>
          <w:sz w:val="24"/>
          <w:rtl/>
        </w:rPr>
        <w:t xml:space="preserve"> </w:t>
      </w:r>
      <w:r w:rsidRPr="001565BF">
        <w:rPr>
          <w:rFonts w:hint="cs"/>
          <w:sz w:val="24"/>
          <w:rtl/>
        </w:rPr>
        <w:t>יוקם</w:t>
      </w:r>
      <w:r w:rsidRPr="001565BF">
        <w:rPr>
          <w:sz w:val="24"/>
          <w:rtl/>
        </w:rPr>
        <w:t xml:space="preserve"> </w:t>
      </w:r>
      <w:r w:rsidRPr="001565BF">
        <w:rPr>
          <w:rFonts w:hint="cs"/>
          <w:sz w:val="24"/>
          <w:rtl/>
        </w:rPr>
        <w:t>זרם</w:t>
      </w:r>
      <w:r w:rsidRPr="001565BF">
        <w:rPr>
          <w:sz w:val="24"/>
          <w:rtl/>
        </w:rPr>
        <w:t xml:space="preserve"> </w:t>
      </w:r>
      <w:r w:rsidRPr="001565BF">
        <w:rPr>
          <w:rFonts w:hint="cs"/>
          <w:sz w:val="24"/>
          <w:rtl/>
        </w:rPr>
        <w:t>שיש</w:t>
      </w:r>
      <w:r w:rsidRPr="001565BF">
        <w:rPr>
          <w:sz w:val="24"/>
          <w:rtl/>
        </w:rPr>
        <w:t xml:space="preserve"> </w:t>
      </w:r>
      <w:r w:rsidRPr="001565BF">
        <w:rPr>
          <w:rFonts w:hint="cs"/>
          <w:sz w:val="24"/>
          <w:rtl/>
        </w:rPr>
        <w:t>לו</w:t>
      </w:r>
      <w:r w:rsidRPr="001565BF">
        <w:rPr>
          <w:sz w:val="24"/>
          <w:rtl/>
        </w:rPr>
        <w:t xml:space="preserve"> </w:t>
      </w:r>
      <w:r w:rsidRPr="001565BF">
        <w:rPr>
          <w:rFonts w:hint="cs"/>
          <w:sz w:val="24"/>
          <w:rtl/>
        </w:rPr>
        <w:t>אחריות</w:t>
      </w:r>
      <w:r w:rsidRPr="001565BF">
        <w:rPr>
          <w:sz w:val="24"/>
          <w:rtl/>
        </w:rPr>
        <w:t xml:space="preserve"> </w:t>
      </w:r>
      <w:r w:rsidRPr="001565BF">
        <w:rPr>
          <w:rFonts w:hint="cs"/>
          <w:sz w:val="24"/>
          <w:rtl/>
        </w:rPr>
        <w:t>וסמכות</w:t>
      </w:r>
      <w:r w:rsidRPr="001565BF">
        <w:rPr>
          <w:sz w:val="24"/>
          <w:rtl/>
        </w:rPr>
        <w:t xml:space="preserve"> </w:t>
      </w:r>
      <w:r w:rsidRPr="001565BF">
        <w:rPr>
          <w:rFonts w:hint="cs"/>
          <w:sz w:val="24"/>
          <w:rtl/>
        </w:rPr>
        <w:t>פדגוגית</w:t>
      </w:r>
      <w:r w:rsidRPr="001565BF">
        <w:rPr>
          <w:sz w:val="24"/>
          <w:rtl/>
        </w:rPr>
        <w:t xml:space="preserve"> </w:t>
      </w:r>
      <w:r w:rsidRPr="001565BF">
        <w:rPr>
          <w:rFonts w:hint="cs"/>
          <w:sz w:val="24"/>
          <w:rtl/>
        </w:rPr>
        <w:t>לנהל</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p>
    <w:p w14:paraId="647675DF" w14:textId="77777777" w:rsidR="00525635" w:rsidRDefault="00525635" w:rsidP="00525635">
      <w:pPr>
        <w:rPr>
          <w:sz w:val="24"/>
          <w:rtl/>
        </w:rPr>
      </w:pPr>
      <w:r w:rsidRPr="001565BF">
        <w:rPr>
          <w:rFonts w:hint="cs"/>
          <w:sz w:val="24"/>
          <w:rtl/>
        </w:rPr>
        <w:t>כתוצאה</w:t>
      </w:r>
      <w:r w:rsidRPr="001565BF">
        <w:rPr>
          <w:sz w:val="24"/>
          <w:rtl/>
        </w:rPr>
        <w:t xml:space="preserve"> </w:t>
      </w:r>
      <w:r w:rsidRPr="001565BF">
        <w:rPr>
          <w:rFonts w:hint="cs"/>
          <w:sz w:val="24"/>
          <w:rtl/>
        </w:rPr>
        <w:t>מחוק</w:t>
      </w:r>
      <w:r w:rsidRPr="001565BF">
        <w:rPr>
          <w:sz w:val="24"/>
          <w:rtl/>
        </w:rPr>
        <w:t xml:space="preserve"> </w:t>
      </w:r>
      <w:r w:rsidRPr="001565BF">
        <w:rPr>
          <w:rFonts w:hint="cs"/>
          <w:sz w:val="24"/>
          <w:rtl/>
        </w:rPr>
        <w:t>זה</w:t>
      </w:r>
      <w:r>
        <w:rPr>
          <w:rFonts w:hint="cs"/>
          <w:sz w:val="24"/>
          <w:rtl/>
        </w:rPr>
        <w:t>,</w:t>
      </w:r>
      <w:r>
        <w:rPr>
          <w:sz w:val="24"/>
          <w:rtl/>
        </w:rPr>
        <w:t xml:space="preserve"> </w:t>
      </w:r>
      <w:r w:rsidRPr="001565BF">
        <w:rPr>
          <w:rFonts w:hint="cs"/>
          <w:sz w:val="24"/>
          <w:rtl/>
        </w:rPr>
        <w:t>מועצת</w:t>
      </w:r>
      <w:r w:rsidRPr="001565BF">
        <w:rPr>
          <w:sz w:val="24"/>
          <w:rtl/>
        </w:rPr>
        <w:t xml:space="preserve"> </w:t>
      </w:r>
      <w:r>
        <w:rPr>
          <w:rFonts w:hint="cs"/>
          <w:sz w:val="24"/>
          <w:rtl/>
        </w:rPr>
        <w:t>ה</w:t>
      </w:r>
      <w:r w:rsidRPr="001565BF">
        <w:rPr>
          <w:rFonts w:hint="cs"/>
          <w:sz w:val="24"/>
          <w:rtl/>
        </w:rPr>
        <w:t>חמ</w:t>
      </w:r>
      <w:r w:rsidRPr="001565BF">
        <w:rPr>
          <w:sz w:val="24"/>
          <w:rtl/>
        </w:rPr>
        <w:t>"</w:t>
      </w:r>
      <w:r w:rsidRPr="001565BF">
        <w:rPr>
          <w:rFonts w:hint="cs"/>
          <w:sz w:val="24"/>
          <w:rtl/>
        </w:rPr>
        <w:t>ד</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הגוף</w:t>
      </w:r>
      <w:r w:rsidRPr="001565BF">
        <w:rPr>
          <w:sz w:val="24"/>
          <w:rtl/>
        </w:rPr>
        <w:t xml:space="preserve"> </w:t>
      </w:r>
      <w:r w:rsidRPr="001565BF">
        <w:rPr>
          <w:rFonts w:hint="cs"/>
          <w:sz w:val="24"/>
          <w:rtl/>
        </w:rPr>
        <w:t>הסטטוטורי</w:t>
      </w:r>
      <w:r w:rsidRPr="001565BF">
        <w:rPr>
          <w:sz w:val="24"/>
          <w:rtl/>
        </w:rPr>
        <w:t xml:space="preserve"> </w:t>
      </w:r>
      <w:r w:rsidRPr="001565BF">
        <w:rPr>
          <w:rFonts w:hint="cs"/>
          <w:sz w:val="24"/>
          <w:rtl/>
        </w:rPr>
        <w:t>בעל</w:t>
      </w:r>
      <w:r w:rsidRPr="001565BF">
        <w:rPr>
          <w:sz w:val="24"/>
          <w:rtl/>
        </w:rPr>
        <w:t xml:space="preserve"> </w:t>
      </w:r>
      <w:r>
        <w:rPr>
          <w:rFonts w:hint="cs"/>
          <w:sz w:val="24"/>
          <w:rtl/>
        </w:rPr>
        <w:t>ה</w:t>
      </w:r>
      <w:r w:rsidRPr="001565BF">
        <w:rPr>
          <w:rFonts w:hint="cs"/>
          <w:sz w:val="24"/>
          <w:rtl/>
        </w:rPr>
        <w:t>סמכויות</w:t>
      </w:r>
      <w:r w:rsidRPr="001565BF">
        <w:rPr>
          <w:sz w:val="24"/>
          <w:rtl/>
        </w:rPr>
        <w:t xml:space="preserve"> </w:t>
      </w:r>
      <w:r w:rsidRPr="001565BF">
        <w:rPr>
          <w:rFonts w:hint="cs"/>
          <w:sz w:val="24"/>
          <w:rtl/>
        </w:rPr>
        <w:t>ו</w:t>
      </w:r>
      <w:r>
        <w:rPr>
          <w:rFonts w:hint="cs"/>
          <w:sz w:val="24"/>
          <w:rtl/>
        </w:rPr>
        <w:t>ה</w:t>
      </w:r>
      <w:r w:rsidRPr="001565BF">
        <w:rPr>
          <w:rFonts w:hint="cs"/>
          <w:sz w:val="24"/>
          <w:rtl/>
        </w:rPr>
        <w:t>תוקף</w:t>
      </w:r>
      <w:r w:rsidRPr="001565BF">
        <w:rPr>
          <w:sz w:val="24"/>
          <w:rtl/>
        </w:rPr>
        <w:t xml:space="preserve"> </w:t>
      </w:r>
      <w:r>
        <w:rPr>
          <w:rFonts w:hint="cs"/>
          <w:sz w:val="24"/>
          <w:rtl/>
        </w:rPr>
        <w:t>ה</w:t>
      </w:r>
      <w:r w:rsidRPr="001565BF">
        <w:rPr>
          <w:rFonts w:hint="cs"/>
          <w:sz w:val="24"/>
          <w:rtl/>
        </w:rPr>
        <w:t>משפטי</w:t>
      </w:r>
      <w:r w:rsidRPr="001565BF">
        <w:rPr>
          <w:sz w:val="24"/>
          <w:rtl/>
        </w:rPr>
        <w:t xml:space="preserve"> </w:t>
      </w:r>
      <w:r w:rsidRPr="001565BF">
        <w:rPr>
          <w:rFonts w:hint="cs"/>
          <w:sz w:val="24"/>
          <w:rtl/>
        </w:rPr>
        <w:t>האחראי</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מדיניות</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כולנו</w:t>
      </w:r>
      <w:r w:rsidRPr="001565BF">
        <w:rPr>
          <w:sz w:val="24"/>
          <w:rtl/>
        </w:rPr>
        <w:t xml:space="preserve"> </w:t>
      </w:r>
      <w:r w:rsidRPr="001565BF">
        <w:rPr>
          <w:rFonts w:hint="cs"/>
          <w:sz w:val="24"/>
          <w:rtl/>
        </w:rPr>
        <w:t>יודעים</w:t>
      </w:r>
      <w:r w:rsidRPr="001565BF">
        <w:rPr>
          <w:sz w:val="24"/>
          <w:rtl/>
        </w:rPr>
        <w:t xml:space="preserve"> </w:t>
      </w:r>
      <w:r w:rsidRPr="001565BF">
        <w:rPr>
          <w:rFonts w:hint="cs"/>
          <w:sz w:val="24"/>
          <w:rtl/>
        </w:rPr>
        <w:t>שמערכות</w:t>
      </w:r>
      <w:r w:rsidRPr="001565BF">
        <w:rPr>
          <w:sz w:val="24"/>
          <w:rtl/>
        </w:rPr>
        <w:t xml:space="preserve"> </w:t>
      </w:r>
      <w:r w:rsidRPr="001565BF">
        <w:rPr>
          <w:rFonts w:hint="cs"/>
          <w:sz w:val="24"/>
          <w:rtl/>
        </w:rPr>
        <w:t>היחסים</w:t>
      </w:r>
      <w:r w:rsidRPr="001565BF">
        <w:rPr>
          <w:sz w:val="24"/>
          <w:rtl/>
        </w:rPr>
        <w:t xml:space="preserve"> </w:t>
      </w:r>
      <w:r w:rsidRPr="001565BF">
        <w:rPr>
          <w:rFonts w:hint="cs"/>
          <w:sz w:val="24"/>
          <w:rtl/>
        </w:rPr>
        <w:t>במשרד</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הן</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שיתוף</w:t>
      </w:r>
      <w:r w:rsidRPr="001565BF">
        <w:rPr>
          <w:sz w:val="24"/>
          <w:rtl/>
        </w:rPr>
        <w:t xml:space="preserve"> </w:t>
      </w:r>
      <w:r w:rsidRPr="001565BF">
        <w:rPr>
          <w:rFonts w:hint="cs"/>
          <w:sz w:val="24"/>
          <w:rtl/>
        </w:rPr>
        <w:t>פעולה</w:t>
      </w:r>
      <w:r w:rsidRPr="001565BF">
        <w:rPr>
          <w:sz w:val="24"/>
          <w:rtl/>
        </w:rPr>
        <w:t xml:space="preserve"> </w:t>
      </w:r>
      <w:r w:rsidRPr="001565BF">
        <w:rPr>
          <w:rFonts w:hint="cs"/>
          <w:sz w:val="24"/>
          <w:rtl/>
        </w:rPr>
        <w:t>מלא</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מחויבות</w:t>
      </w:r>
      <w:r w:rsidRPr="001565BF">
        <w:rPr>
          <w:sz w:val="24"/>
          <w:rtl/>
        </w:rPr>
        <w:t xml:space="preserve"> </w:t>
      </w:r>
      <w:r w:rsidRPr="001565BF">
        <w:rPr>
          <w:rFonts w:hint="cs"/>
          <w:sz w:val="24"/>
          <w:rtl/>
        </w:rPr>
        <w:t>הדדית</w:t>
      </w:r>
      <w:r w:rsidRPr="001565BF">
        <w:rPr>
          <w:sz w:val="24"/>
          <w:rtl/>
        </w:rPr>
        <w:t xml:space="preserve"> </w:t>
      </w:r>
      <w:r w:rsidRPr="001565BF">
        <w:rPr>
          <w:rFonts w:hint="cs"/>
          <w:sz w:val="24"/>
          <w:rtl/>
        </w:rPr>
        <w:t>ושל</w:t>
      </w:r>
      <w:r w:rsidRPr="001565BF">
        <w:rPr>
          <w:sz w:val="24"/>
          <w:rtl/>
        </w:rPr>
        <w:t xml:space="preserve"> </w:t>
      </w:r>
      <w:r w:rsidRPr="001565BF">
        <w:rPr>
          <w:rFonts w:hint="cs"/>
          <w:sz w:val="24"/>
          <w:rtl/>
        </w:rPr>
        <w:t>ראייה</w:t>
      </w:r>
      <w:r w:rsidRPr="001565BF">
        <w:rPr>
          <w:sz w:val="24"/>
          <w:rtl/>
        </w:rPr>
        <w:t xml:space="preserve"> </w:t>
      </w:r>
      <w:r w:rsidRPr="001565BF">
        <w:rPr>
          <w:rFonts w:hint="cs"/>
          <w:sz w:val="24"/>
          <w:rtl/>
        </w:rPr>
        <w:t>משותפת</w:t>
      </w:r>
      <w:r w:rsidRPr="001565BF">
        <w:rPr>
          <w:sz w:val="24"/>
          <w:rtl/>
        </w:rPr>
        <w:t xml:space="preserve"> </w:t>
      </w:r>
      <w:r w:rsidRPr="001565BF">
        <w:rPr>
          <w:rFonts w:hint="cs"/>
          <w:sz w:val="24"/>
          <w:rtl/>
        </w:rPr>
        <w:t>בין</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גורמי</w:t>
      </w:r>
      <w:r w:rsidRPr="001565BF">
        <w:rPr>
          <w:sz w:val="24"/>
          <w:rtl/>
        </w:rPr>
        <w:t xml:space="preserve"> </w:t>
      </w:r>
      <w:r w:rsidRPr="001565BF">
        <w:rPr>
          <w:rFonts w:hint="cs"/>
          <w:sz w:val="24"/>
          <w:rtl/>
        </w:rPr>
        <w:t>המשרד</w:t>
      </w:r>
      <w:r w:rsidRPr="001565BF">
        <w:rPr>
          <w:sz w:val="24"/>
          <w:rtl/>
        </w:rPr>
        <w:t xml:space="preserve"> </w:t>
      </w:r>
      <w:r w:rsidRPr="001565BF">
        <w:rPr>
          <w:rFonts w:hint="cs"/>
          <w:sz w:val="24"/>
          <w:rtl/>
        </w:rPr>
        <w:t>לטובת</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מערכות</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ובכללן</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w:t>
      </w:r>
      <w:r>
        <w:rPr>
          <w:rFonts w:hint="cs"/>
          <w:sz w:val="24"/>
          <w:rtl/>
        </w:rPr>
        <w:t xml:space="preserve"> </w:t>
      </w:r>
      <w:r w:rsidRPr="001565BF">
        <w:rPr>
          <w:rFonts w:hint="cs"/>
          <w:sz w:val="24"/>
          <w:rtl/>
        </w:rPr>
        <w:t>דוגמה</w:t>
      </w:r>
      <w:r w:rsidRPr="001565BF">
        <w:rPr>
          <w:sz w:val="24"/>
          <w:rtl/>
        </w:rPr>
        <w:t xml:space="preserve"> </w:t>
      </w:r>
      <w:r w:rsidRPr="001565BF">
        <w:rPr>
          <w:rFonts w:hint="cs"/>
          <w:sz w:val="24"/>
          <w:rtl/>
        </w:rPr>
        <w:t>מיוחדת</w:t>
      </w:r>
      <w:r w:rsidRPr="001565BF">
        <w:rPr>
          <w:sz w:val="24"/>
          <w:rtl/>
        </w:rPr>
        <w:t xml:space="preserve"> </w:t>
      </w:r>
      <w:r>
        <w:rPr>
          <w:rFonts w:hint="cs"/>
          <w:sz w:val="24"/>
          <w:rtl/>
        </w:rPr>
        <w:t>ו</w:t>
      </w:r>
      <w:r w:rsidRPr="001565BF">
        <w:rPr>
          <w:rFonts w:hint="cs"/>
          <w:sz w:val="24"/>
          <w:rtl/>
        </w:rPr>
        <w:t>יוצאת</w:t>
      </w:r>
      <w:r w:rsidRPr="001565BF">
        <w:rPr>
          <w:sz w:val="24"/>
          <w:rtl/>
        </w:rPr>
        <w:t xml:space="preserve"> </w:t>
      </w:r>
      <w:r w:rsidRPr="001565BF">
        <w:rPr>
          <w:rFonts w:hint="cs"/>
          <w:sz w:val="24"/>
          <w:rtl/>
        </w:rPr>
        <w:t>דופן</w:t>
      </w:r>
      <w:r w:rsidRPr="001565BF">
        <w:rPr>
          <w:sz w:val="24"/>
          <w:rtl/>
        </w:rPr>
        <w:t xml:space="preserve"> </w:t>
      </w:r>
      <w:r>
        <w:rPr>
          <w:rFonts w:hint="cs"/>
          <w:sz w:val="24"/>
          <w:rtl/>
        </w:rPr>
        <w:t>לכך, ה</w:t>
      </w:r>
      <w:r w:rsidRPr="001565BF">
        <w:rPr>
          <w:rFonts w:hint="cs"/>
          <w:sz w:val="24"/>
          <w:rtl/>
        </w:rPr>
        <w:t>מהווה</w:t>
      </w:r>
      <w:r w:rsidRPr="001565BF">
        <w:rPr>
          <w:sz w:val="24"/>
          <w:rtl/>
        </w:rPr>
        <w:t xml:space="preserve"> </w:t>
      </w:r>
      <w:r w:rsidRPr="001565BF">
        <w:rPr>
          <w:rFonts w:hint="cs"/>
          <w:sz w:val="24"/>
          <w:rtl/>
        </w:rPr>
        <w:t>מגדלור</w:t>
      </w:r>
      <w:r w:rsidRPr="001565BF">
        <w:rPr>
          <w:sz w:val="24"/>
          <w:rtl/>
        </w:rPr>
        <w:t xml:space="preserve"> </w:t>
      </w:r>
      <w:r w:rsidRPr="001565BF">
        <w:rPr>
          <w:rFonts w:hint="cs"/>
          <w:sz w:val="24"/>
          <w:rtl/>
        </w:rPr>
        <w:t>לחיבור</w:t>
      </w:r>
      <w:r w:rsidRPr="001565BF">
        <w:rPr>
          <w:sz w:val="24"/>
          <w:rtl/>
        </w:rPr>
        <w:t xml:space="preserve"> </w:t>
      </w:r>
      <w:r w:rsidRPr="001565BF">
        <w:rPr>
          <w:rFonts w:hint="cs"/>
          <w:sz w:val="24"/>
          <w:rtl/>
        </w:rPr>
        <w:t>נכון</w:t>
      </w:r>
      <w:r w:rsidRPr="001565BF">
        <w:rPr>
          <w:sz w:val="24"/>
          <w:rtl/>
        </w:rPr>
        <w:t xml:space="preserve"> </w:t>
      </w:r>
      <w:r w:rsidRPr="001565BF">
        <w:rPr>
          <w:rFonts w:hint="cs"/>
          <w:sz w:val="24"/>
          <w:rtl/>
        </w:rPr>
        <w:t>בין</w:t>
      </w:r>
      <w:r w:rsidRPr="001565BF">
        <w:rPr>
          <w:sz w:val="24"/>
          <w:rtl/>
        </w:rPr>
        <w:t xml:space="preserve"> </w:t>
      </w:r>
      <w:r>
        <w:rPr>
          <w:rFonts w:hint="cs"/>
          <w:sz w:val="24"/>
          <w:rtl/>
        </w:rPr>
        <w:t>'</w:t>
      </w:r>
      <w:r w:rsidRPr="001565BF">
        <w:rPr>
          <w:rFonts w:hint="cs"/>
          <w:sz w:val="24"/>
          <w:rtl/>
        </w:rPr>
        <w:t>המשרד</w:t>
      </w:r>
      <w:r>
        <w:rPr>
          <w:rFonts w:hint="cs"/>
          <w:sz w:val="24"/>
          <w:rtl/>
        </w:rPr>
        <w:t>',</w:t>
      </w:r>
      <w:r w:rsidRPr="001565BF">
        <w:rPr>
          <w:sz w:val="24"/>
          <w:rtl/>
        </w:rPr>
        <w:t xml:space="preserve"> </w:t>
      </w:r>
      <w:r>
        <w:rPr>
          <w:rFonts w:hint="cs"/>
          <w:sz w:val="24"/>
          <w:rtl/>
        </w:rPr>
        <w:t>ו</w:t>
      </w:r>
      <w:r w:rsidRPr="001565BF">
        <w:rPr>
          <w:rFonts w:hint="cs"/>
          <w:sz w:val="24"/>
          <w:rtl/>
        </w:rPr>
        <w:t>במקרה</w:t>
      </w:r>
      <w:r w:rsidRPr="001565BF">
        <w:rPr>
          <w:sz w:val="24"/>
          <w:rtl/>
        </w:rPr>
        <w:t xml:space="preserve"> </w:t>
      </w:r>
      <w:r w:rsidRPr="001565BF">
        <w:rPr>
          <w:rFonts w:hint="cs"/>
          <w:sz w:val="24"/>
          <w:rtl/>
        </w:rPr>
        <w:t>זה</w:t>
      </w:r>
      <w:r w:rsidRPr="001565BF">
        <w:rPr>
          <w:sz w:val="24"/>
          <w:rtl/>
        </w:rPr>
        <w:t xml:space="preserve"> </w:t>
      </w:r>
      <w:r w:rsidRPr="001565BF">
        <w:rPr>
          <w:rFonts w:hint="cs"/>
          <w:sz w:val="24"/>
          <w:rtl/>
        </w:rPr>
        <w:t>מנהלת</w:t>
      </w:r>
      <w:r w:rsidRPr="001565BF">
        <w:rPr>
          <w:sz w:val="24"/>
          <w:rtl/>
        </w:rPr>
        <w:t xml:space="preserve"> </w:t>
      </w:r>
      <w:r>
        <w:rPr>
          <w:rFonts w:hint="cs"/>
          <w:sz w:val="24"/>
          <w:rtl/>
        </w:rPr>
        <w:t>ה</w:t>
      </w:r>
      <w:r w:rsidRPr="001565BF">
        <w:rPr>
          <w:rFonts w:hint="cs"/>
          <w:sz w:val="24"/>
          <w:rtl/>
        </w:rPr>
        <w:t>מחוז</w:t>
      </w:r>
      <w:r w:rsidRPr="001565BF">
        <w:rPr>
          <w:sz w:val="24"/>
          <w:rtl/>
        </w:rPr>
        <w:t xml:space="preserve">, </w:t>
      </w:r>
      <w:r w:rsidRPr="001565BF">
        <w:rPr>
          <w:rFonts w:hint="cs"/>
          <w:sz w:val="24"/>
          <w:rtl/>
        </w:rPr>
        <w:t>לבין</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שהוא</w:t>
      </w:r>
      <w:r w:rsidRPr="001565BF">
        <w:rPr>
          <w:sz w:val="24"/>
          <w:rtl/>
        </w:rPr>
        <w:t xml:space="preserve"> </w:t>
      </w:r>
      <w:r w:rsidRPr="001565BF">
        <w:rPr>
          <w:rFonts w:hint="cs"/>
          <w:sz w:val="24"/>
          <w:rtl/>
        </w:rPr>
        <w:t>חלק</w:t>
      </w:r>
      <w:r w:rsidRPr="001565BF">
        <w:rPr>
          <w:sz w:val="24"/>
          <w:rtl/>
        </w:rPr>
        <w:t xml:space="preserve"> </w:t>
      </w:r>
      <w:r w:rsidRPr="001565BF">
        <w:rPr>
          <w:rFonts w:hint="cs"/>
          <w:sz w:val="24"/>
          <w:rtl/>
        </w:rPr>
        <w:t>אינטגרלי</w:t>
      </w:r>
      <w:r w:rsidRPr="001565BF">
        <w:rPr>
          <w:sz w:val="24"/>
          <w:rtl/>
        </w:rPr>
        <w:t xml:space="preserve"> </w:t>
      </w:r>
      <w:r w:rsidRPr="001565BF">
        <w:rPr>
          <w:rFonts w:hint="cs"/>
          <w:sz w:val="24"/>
          <w:rtl/>
        </w:rPr>
        <w:t>מהמחוז</w:t>
      </w:r>
      <w:r>
        <w:rPr>
          <w:rFonts w:hint="cs"/>
          <w:sz w:val="24"/>
          <w:rtl/>
        </w:rPr>
        <w:t xml:space="preserve"> </w:t>
      </w:r>
      <w:r>
        <w:rPr>
          <w:sz w:val="24"/>
          <w:rtl/>
        </w:rPr>
        <w:t>–</w:t>
      </w:r>
      <w:r w:rsidRPr="001565BF">
        <w:rPr>
          <w:sz w:val="24"/>
          <w:rtl/>
        </w:rPr>
        <w:t xml:space="preserve"> </w:t>
      </w:r>
      <w:r w:rsidRPr="001565BF">
        <w:rPr>
          <w:rFonts w:hint="cs"/>
          <w:sz w:val="24"/>
          <w:rtl/>
        </w:rPr>
        <w:t>מצאנו</w:t>
      </w:r>
      <w:r w:rsidRPr="001565BF">
        <w:rPr>
          <w:sz w:val="24"/>
          <w:rtl/>
        </w:rPr>
        <w:t xml:space="preserve"> </w:t>
      </w:r>
      <w:r w:rsidRPr="001565BF">
        <w:rPr>
          <w:rFonts w:hint="cs"/>
          <w:sz w:val="24"/>
          <w:rtl/>
        </w:rPr>
        <w:t>אצל</w:t>
      </w:r>
      <w:r w:rsidRPr="001565BF">
        <w:rPr>
          <w:sz w:val="24"/>
          <w:rtl/>
        </w:rPr>
        <w:t xml:space="preserve"> </w:t>
      </w:r>
      <w:r w:rsidRPr="001565BF">
        <w:rPr>
          <w:rFonts w:hint="cs"/>
          <w:sz w:val="24"/>
          <w:rtl/>
        </w:rPr>
        <w:t>רחל</w:t>
      </w:r>
      <w:r w:rsidRPr="001565BF">
        <w:rPr>
          <w:sz w:val="24"/>
          <w:rtl/>
        </w:rPr>
        <w:t xml:space="preserve"> </w:t>
      </w:r>
      <w:r w:rsidRPr="001565BF">
        <w:rPr>
          <w:rFonts w:hint="cs"/>
          <w:sz w:val="24"/>
          <w:rtl/>
        </w:rPr>
        <w:t>ז</w:t>
      </w:r>
      <w:r w:rsidRPr="001565BF">
        <w:rPr>
          <w:sz w:val="24"/>
          <w:rtl/>
        </w:rPr>
        <w:t>"</w:t>
      </w:r>
      <w:r w:rsidRPr="001565BF">
        <w:rPr>
          <w:rFonts w:hint="cs"/>
          <w:sz w:val="24"/>
          <w:rtl/>
        </w:rPr>
        <w:t>ל</w:t>
      </w:r>
      <w:r w:rsidRPr="001565BF">
        <w:rPr>
          <w:sz w:val="24"/>
          <w:rtl/>
        </w:rPr>
        <w:t>.</w:t>
      </w:r>
    </w:p>
    <w:p w14:paraId="2F94D344" w14:textId="77777777" w:rsidR="00525635" w:rsidRPr="001565BF" w:rsidRDefault="00525635" w:rsidP="00525635">
      <w:pPr>
        <w:rPr>
          <w:sz w:val="24"/>
          <w:rtl/>
        </w:rPr>
      </w:pPr>
    </w:p>
    <w:p w14:paraId="7B7996B7" w14:textId="77777777" w:rsidR="00525635" w:rsidRDefault="00525635" w:rsidP="00525635">
      <w:pPr>
        <w:rPr>
          <w:sz w:val="24"/>
          <w:rtl/>
        </w:rPr>
      </w:pPr>
      <w:r w:rsidRPr="00C669B0">
        <w:rPr>
          <w:rStyle w:val="30"/>
          <w:rFonts w:hint="cs"/>
          <w:rtl/>
        </w:rPr>
        <w:t>א</w:t>
      </w:r>
      <w:r w:rsidRPr="00C669B0">
        <w:rPr>
          <w:rStyle w:val="30"/>
          <w:rtl/>
        </w:rPr>
        <w:t>.</w:t>
      </w:r>
      <w:r w:rsidRPr="00C669B0">
        <w:rPr>
          <w:rStyle w:val="30"/>
          <w:rFonts w:hint="cs"/>
          <w:rtl/>
        </w:rPr>
        <w:t xml:space="preserve"> התורה</w:t>
      </w:r>
      <w:r w:rsidRPr="00C669B0">
        <w:rPr>
          <w:rStyle w:val="30"/>
          <w:rtl/>
        </w:rPr>
        <w:t xml:space="preserve"> </w:t>
      </w:r>
      <w:r w:rsidRPr="00C669B0">
        <w:rPr>
          <w:rStyle w:val="30"/>
          <w:rFonts w:hint="cs"/>
          <w:rtl/>
        </w:rPr>
        <w:t>והיהדות</w:t>
      </w:r>
      <w:r w:rsidRPr="00C669B0">
        <w:rPr>
          <w:rStyle w:val="30"/>
          <w:rtl/>
        </w:rPr>
        <w:t xml:space="preserve"> </w:t>
      </w:r>
      <w:r w:rsidRPr="00C669B0">
        <w:rPr>
          <w:rStyle w:val="30"/>
          <w:rFonts w:hint="cs"/>
          <w:rtl/>
        </w:rPr>
        <w:t>שייכים</w:t>
      </w:r>
      <w:r w:rsidRPr="00C669B0">
        <w:rPr>
          <w:rStyle w:val="30"/>
          <w:rtl/>
        </w:rPr>
        <w:t xml:space="preserve"> </w:t>
      </w:r>
      <w:r w:rsidRPr="00C669B0">
        <w:rPr>
          <w:rStyle w:val="30"/>
          <w:rFonts w:hint="cs"/>
          <w:rtl/>
        </w:rPr>
        <w:t>לכל</w:t>
      </w:r>
      <w:r w:rsidRPr="00C669B0">
        <w:rPr>
          <w:rStyle w:val="30"/>
          <w:rtl/>
        </w:rPr>
        <w:t xml:space="preserve"> </w:t>
      </w:r>
      <w:r w:rsidRPr="00C669B0">
        <w:rPr>
          <w:rStyle w:val="30"/>
          <w:rFonts w:hint="cs"/>
          <w:rtl/>
        </w:rPr>
        <w:t>בית</w:t>
      </w:r>
      <w:r w:rsidRPr="00C669B0">
        <w:rPr>
          <w:rStyle w:val="30"/>
          <w:rtl/>
        </w:rPr>
        <w:t xml:space="preserve"> </w:t>
      </w:r>
      <w:r w:rsidRPr="00C669B0">
        <w:rPr>
          <w:rStyle w:val="30"/>
          <w:rFonts w:hint="cs"/>
          <w:rtl/>
        </w:rPr>
        <w:t>ישראל</w:t>
      </w:r>
      <w:r w:rsidRPr="001565BF">
        <w:rPr>
          <w:sz w:val="24"/>
          <w:rtl/>
        </w:rPr>
        <w:t xml:space="preserve"> </w:t>
      </w:r>
      <w:r>
        <w:rPr>
          <w:sz w:val="24"/>
          <w:rtl/>
        </w:rPr>
        <w:t>–</w:t>
      </w:r>
      <w:r w:rsidRPr="001565BF">
        <w:rPr>
          <w:sz w:val="24"/>
          <w:rtl/>
        </w:rPr>
        <w:t xml:space="preserve"> </w:t>
      </w:r>
      <w:r w:rsidRPr="001565BF">
        <w:rPr>
          <w:rFonts w:hint="cs"/>
          <w:sz w:val="24"/>
          <w:rtl/>
        </w:rPr>
        <w:t>זה</w:t>
      </w:r>
      <w:r>
        <w:rPr>
          <w:rFonts w:hint="cs"/>
          <w:sz w:val="24"/>
          <w:rtl/>
        </w:rPr>
        <w:t>ו</w:t>
      </w:r>
      <w:r w:rsidRPr="001565BF">
        <w:rPr>
          <w:sz w:val="24"/>
          <w:rtl/>
        </w:rPr>
        <w:t xml:space="preserve"> </w:t>
      </w:r>
      <w:r w:rsidRPr="001565BF">
        <w:rPr>
          <w:rFonts w:hint="cs"/>
          <w:sz w:val="24"/>
          <w:rtl/>
        </w:rPr>
        <w:t>משפט</w:t>
      </w:r>
      <w:r w:rsidRPr="001565BF">
        <w:rPr>
          <w:sz w:val="24"/>
          <w:rtl/>
        </w:rPr>
        <w:t xml:space="preserve"> </w:t>
      </w:r>
      <w:r w:rsidRPr="001565BF">
        <w:rPr>
          <w:rFonts w:hint="cs"/>
          <w:sz w:val="24"/>
          <w:rtl/>
        </w:rPr>
        <w:t>שאמנם</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שמענו</w:t>
      </w:r>
      <w:r w:rsidRPr="001565BF">
        <w:rPr>
          <w:sz w:val="24"/>
          <w:rtl/>
        </w:rPr>
        <w:t xml:space="preserve"> </w:t>
      </w:r>
      <w:r w:rsidRPr="001565BF">
        <w:rPr>
          <w:rFonts w:hint="cs"/>
          <w:sz w:val="24"/>
          <w:rtl/>
        </w:rPr>
        <w:t>אותו</w:t>
      </w:r>
      <w:r w:rsidRPr="001565BF">
        <w:rPr>
          <w:sz w:val="24"/>
          <w:rtl/>
        </w:rPr>
        <w:t xml:space="preserve"> </w:t>
      </w:r>
      <w:r w:rsidRPr="001565BF">
        <w:rPr>
          <w:rFonts w:hint="cs"/>
          <w:sz w:val="24"/>
          <w:rtl/>
        </w:rPr>
        <w:t>מרחל</w:t>
      </w:r>
      <w:r w:rsidRPr="001565BF">
        <w:rPr>
          <w:sz w:val="24"/>
          <w:rtl/>
        </w:rPr>
        <w:t xml:space="preserve">, </w:t>
      </w:r>
      <w:r w:rsidRPr="001565BF">
        <w:rPr>
          <w:rFonts w:hint="cs"/>
          <w:sz w:val="24"/>
          <w:rtl/>
        </w:rPr>
        <w:t>אבל</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חשה</w:t>
      </w:r>
      <w:r w:rsidRPr="001565BF">
        <w:rPr>
          <w:sz w:val="24"/>
          <w:rtl/>
        </w:rPr>
        <w:t xml:space="preserve"> </w:t>
      </w:r>
      <w:r w:rsidRPr="001565BF">
        <w:rPr>
          <w:rFonts w:hint="cs"/>
          <w:sz w:val="24"/>
          <w:rtl/>
        </w:rPr>
        <w:t>בכל</w:t>
      </w:r>
      <w:r w:rsidRPr="001565BF">
        <w:rPr>
          <w:sz w:val="24"/>
          <w:rtl/>
        </w:rPr>
        <w:t xml:space="preserve"> </w:t>
      </w:r>
      <w:r w:rsidRPr="001565BF">
        <w:rPr>
          <w:rFonts w:hint="cs"/>
          <w:sz w:val="24"/>
          <w:rtl/>
        </w:rPr>
        <w:t>מאודה</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הרצון</w:t>
      </w:r>
      <w:r w:rsidRPr="001565BF">
        <w:rPr>
          <w:sz w:val="24"/>
          <w:rtl/>
        </w:rPr>
        <w:t xml:space="preserve"> </w:t>
      </w:r>
      <w:r w:rsidRPr="001565BF">
        <w:rPr>
          <w:rFonts w:hint="cs"/>
          <w:sz w:val="24"/>
          <w:rtl/>
        </w:rPr>
        <w:t>להיות</w:t>
      </w:r>
      <w:r w:rsidRPr="001565BF">
        <w:rPr>
          <w:sz w:val="24"/>
          <w:rtl/>
        </w:rPr>
        <w:t xml:space="preserve"> </w:t>
      </w:r>
      <w:r w:rsidRPr="001565BF">
        <w:rPr>
          <w:rFonts w:hint="cs"/>
          <w:sz w:val="24"/>
          <w:rtl/>
        </w:rPr>
        <w:t>קשורה</w:t>
      </w:r>
      <w:r w:rsidRPr="001565BF">
        <w:rPr>
          <w:sz w:val="24"/>
          <w:rtl/>
        </w:rPr>
        <w:t xml:space="preserve"> </w:t>
      </w:r>
      <w:r w:rsidRPr="001565BF">
        <w:rPr>
          <w:rFonts w:hint="cs"/>
          <w:sz w:val="24"/>
          <w:rtl/>
        </w:rPr>
        <w:t>למסורת</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שיתפה</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פעם</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ר</w:t>
      </w:r>
      <w:r w:rsidRPr="001565BF">
        <w:rPr>
          <w:sz w:val="24"/>
          <w:rtl/>
        </w:rPr>
        <w:t xml:space="preserve">' </w:t>
      </w:r>
      <w:r w:rsidRPr="001565BF">
        <w:rPr>
          <w:rFonts w:hint="cs"/>
          <w:sz w:val="24"/>
          <w:rtl/>
        </w:rPr>
        <w:t>יעקב</w:t>
      </w:r>
      <w:r w:rsidRPr="001565BF">
        <w:rPr>
          <w:sz w:val="24"/>
          <w:rtl/>
        </w:rPr>
        <w:t xml:space="preserve"> </w:t>
      </w:r>
      <w:r w:rsidRPr="001565BF">
        <w:rPr>
          <w:rFonts w:hint="cs"/>
          <w:sz w:val="24"/>
          <w:rtl/>
        </w:rPr>
        <w:t>מחמ</w:t>
      </w:r>
      <w:r w:rsidRPr="001565BF">
        <w:rPr>
          <w:sz w:val="24"/>
          <w:rtl/>
        </w:rPr>
        <w:t>"</w:t>
      </w:r>
      <w:r w:rsidRPr="001565BF">
        <w:rPr>
          <w:rFonts w:hint="cs"/>
          <w:sz w:val="24"/>
          <w:rtl/>
        </w:rPr>
        <w:t>ד</w:t>
      </w:r>
      <w:r w:rsidRPr="001565BF">
        <w:rPr>
          <w:sz w:val="24"/>
          <w:rtl/>
        </w:rPr>
        <w:t xml:space="preserve"> </w:t>
      </w:r>
      <w:r w:rsidRPr="001565BF">
        <w:rPr>
          <w:rFonts w:hint="cs"/>
          <w:sz w:val="24"/>
          <w:rtl/>
        </w:rPr>
        <w:t>חיפה</w:t>
      </w:r>
      <w:r>
        <w:rPr>
          <w:rFonts w:hint="cs"/>
          <w:sz w:val="24"/>
          <w:rtl/>
        </w:rPr>
        <w:t xml:space="preserve"> בכך שהייתה</w:t>
      </w:r>
      <w:r w:rsidRPr="001565BF">
        <w:rPr>
          <w:sz w:val="24"/>
          <w:rtl/>
        </w:rPr>
        <w:t xml:space="preserve"> </w:t>
      </w:r>
      <w:r w:rsidRPr="001565BF">
        <w:rPr>
          <w:rFonts w:hint="cs"/>
          <w:sz w:val="24"/>
          <w:rtl/>
        </w:rPr>
        <w:t>רוצה</w:t>
      </w:r>
      <w:r w:rsidRPr="001565BF">
        <w:rPr>
          <w:sz w:val="24"/>
          <w:rtl/>
        </w:rPr>
        <w:t xml:space="preserve"> </w:t>
      </w:r>
      <w:r w:rsidRPr="001565BF">
        <w:rPr>
          <w:rFonts w:hint="cs"/>
          <w:sz w:val="24"/>
          <w:rtl/>
        </w:rPr>
        <w:t>לראות</w:t>
      </w:r>
      <w:r w:rsidRPr="001565BF">
        <w:rPr>
          <w:sz w:val="24"/>
          <w:rtl/>
        </w:rPr>
        <w:t xml:space="preserve"> </w:t>
      </w:r>
      <w:r w:rsidRPr="001565BF">
        <w:rPr>
          <w:rFonts w:hint="cs"/>
          <w:sz w:val="24"/>
          <w:rtl/>
        </w:rPr>
        <w:t>כיצד</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הממלכתיים</w:t>
      </w:r>
      <w:r w:rsidRPr="001565BF">
        <w:rPr>
          <w:sz w:val="24"/>
          <w:rtl/>
        </w:rPr>
        <w:t xml:space="preserve"> </w:t>
      </w:r>
      <w:r w:rsidRPr="001565BF">
        <w:rPr>
          <w:rFonts w:hint="cs"/>
          <w:sz w:val="24"/>
          <w:rtl/>
        </w:rPr>
        <w:t>מכירים</w:t>
      </w:r>
      <w:r w:rsidRPr="001565BF">
        <w:rPr>
          <w:sz w:val="24"/>
          <w:rtl/>
        </w:rPr>
        <w:t xml:space="preserve"> </w:t>
      </w:r>
      <w:r w:rsidRPr="001565BF">
        <w:rPr>
          <w:rFonts w:hint="cs"/>
          <w:sz w:val="24"/>
          <w:rtl/>
        </w:rPr>
        <w:t>יותר</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מסורת</w:t>
      </w:r>
      <w:r w:rsidRPr="001565BF">
        <w:rPr>
          <w:sz w:val="24"/>
          <w:rtl/>
        </w:rPr>
        <w:t xml:space="preserve"> </w:t>
      </w:r>
      <w:r w:rsidRPr="001565BF">
        <w:rPr>
          <w:rFonts w:hint="cs"/>
          <w:sz w:val="24"/>
          <w:rtl/>
        </w:rPr>
        <w:t>ישראל</w:t>
      </w:r>
      <w:r>
        <w:rPr>
          <w:rFonts w:hint="cs"/>
          <w:sz w:val="24"/>
          <w:rtl/>
        </w:rPr>
        <w:t>.</w:t>
      </w:r>
      <w:r w:rsidRPr="001565BF">
        <w:rPr>
          <w:sz w:val="24"/>
          <w:rtl/>
        </w:rPr>
        <w:t xml:space="preserve"> </w:t>
      </w:r>
      <w:r>
        <w:rPr>
          <w:rFonts w:hint="cs"/>
          <w:sz w:val="24"/>
          <w:rtl/>
        </w:rPr>
        <w:t>ר' יעקב סיפר ל</w:t>
      </w:r>
      <w:r w:rsidRPr="001565BF">
        <w:rPr>
          <w:rFonts w:hint="cs"/>
          <w:sz w:val="24"/>
          <w:rtl/>
        </w:rPr>
        <w:t>חברי</w:t>
      </w:r>
      <w:r w:rsidRPr="001565BF">
        <w:rPr>
          <w:sz w:val="24"/>
          <w:rtl/>
        </w:rPr>
        <w:t xml:space="preserve"> </w:t>
      </w:r>
      <w:r w:rsidRPr="001565BF">
        <w:rPr>
          <w:rFonts w:hint="cs"/>
          <w:sz w:val="24"/>
          <w:rtl/>
        </w:rPr>
        <w:t>הנהלת</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Pr>
          <w:rFonts w:hint="cs"/>
          <w:sz w:val="24"/>
          <w:rtl/>
        </w:rPr>
        <w:t xml:space="preserve"> כי '</w:t>
      </w:r>
      <w:r w:rsidRPr="001565BF">
        <w:rPr>
          <w:rFonts w:hint="cs"/>
          <w:sz w:val="24"/>
          <w:rtl/>
        </w:rPr>
        <w:t>בכל</w:t>
      </w:r>
      <w:r w:rsidRPr="001565BF">
        <w:rPr>
          <w:sz w:val="24"/>
          <w:rtl/>
        </w:rPr>
        <w:t xml:space="preserve"> </w:t>
      </w:r>
      <w:r w:rsidRPr="001565BF">
        <w:rPr>
          <w:rFonts w:hint="cs"/>
          <w:sz w:val="24"/>
          <w:rtl/>
        </w:rPr>
        <w:t>אירוע</w:t>
      </w:r>
      <w:r w:rsidRPr="001565BF">
        <w:rPr>
          <w:sz w:val="24"/>
          <w:rtl/>
        </w:rPr>
        <w:t xml:space="preserve"> </w:t>
      </w:r>
      <w:r w:rsidRPr="001565BF">
        <w:rPr>
          <w:rFonts w:hint="cs"/>
          <w:sz w:val="24"/>
          <w:rtl/>
        </w:rPr>
        <w:t>מחוזי</w:t>
      </w:r>
      <w:r w:rsidRPr="001565BF">
        <w:rPr>
          <w:sz w:val="24"/>
          <w:rtl/>
        </w:rPr>
        <w:t xml:space="preserve">, </w:t>
      </w:r>
      <w:r w:rsidRPr="001565BF">
        <w:rPr>
          <w:rFonts w:hint="cs"/>
          <w:sz w:val="24"/>
          <w:rtl/>
        </w:rPr>
        <w:t>מסיבה</w:t>
      </w:r>
      <w:r w:rsidRPr="001565BF">
        <w:rPr>
          <w:sz w:val="24"/>
          <w:rtl/>
        </w:rPr>
        <w:t xml:space="preserve"> </w:t>
      </w:r>
      <w:r w:rsidRPr="001565BF">
        <w:rPr>
          <w:rFonts w:hint="cs"/>
          <w:sz w:val="24"/>
          <w:rtl/>
        </w:rPr>
        <w:t>או</w:t>
      </w:r>
      <w:r w:rsidRPr="001565BF">
        <w:rPr>
          <w:sz w:val="24"/>
          <w:rtl/>
        </w:rPr>
        <w:t xml:space="preserve"> </w:t>
      </w:r>
      <w:r w:rsidRPr="001565BF">
        <w:rPr>
          <w:rFonts w:hint="cs"/>
          <w:sz w:val="24"/>
          <w:rtl/>
        </w:rPr>
        <w:t>השתלמות</w:t>
      </w:r>
      <w:r w:rsidRPr="001565BF">
        <w:rPr>
          <w:sz w:val="24"/>
          <w:rtl/>
        </w:rPr>
        <w:t xml:space="preserve"> </w:t>
      </w:r>
      <w:r w:rsidRPr="001565BF">
        <w:rPr>
          <w:rFonts w:hint="cs"/>
          <w:sz w:val="24"/>
          <w:rtl/>
        </w:rPr>
        <w:t>רחבה</w:t>
      </w:r>
      <w:r w:rsidRPr="001565BF">
        <w:rPr>
          <w:sz w:val="24"/>
          <w:rtl/>
        </w:rPr>
        <w:t xml:space="preserve">, </w:t>
      </w:r>
      <w:r w:rsidRPr="001565BF">
        <w:rPr>
          <w:rFonts w:hint="cs"/>
          <w:sz w:val="24"/>
          <w:rtl/>
        </w:rPr>
        <w:t>בכל</w:t>
      </w:r>
      <w:r w:rsidRPr="001565BF">
        <w:rPr>
          <w:sz w:val="24"/>
          <w:rtl/>
        </w:rPr>
        <w:t xml:space="preserve"> </w:t>
      </w:r>
      <w:r w:rsidRPr="001565BF">
        <w:rPr>
          <w:rFonts w:hint="cs"/>
          <w:sz w:val="24"/>
          <w:rtl/>
        </w:rPr>
        <w:t>עלון</w:t>
      </w:r>
      <w:r w:rsidRPr="001565BF">
        <w:rPr>
          <w:sz w:val="24"/>
          <w:rtl/>
        </w:rPr>
        <w:t xml:space="preserve"> </w:t>
      </w:r>
      <w:r w:rsidRPr="001565BF">
        <w:rPr>
          <w:rFonts w:hint="cs"/>
          <w:sz w:val="24"/>
          <w:rtl/>
        </w:rPr>
        <w:t>או</w:t>
      </w:r>
      <w:r w:rsidRPr="001565BF">
        <w:rPr>
          <w:sz w:val="24"/>
          <w:rtl/>
        </w:rPr>
        <w:t xml:space="preserve"> </w:t>
      </w:r>
      <w:r w:rsidRPr="001565BF">
        <w:rPr>
          <w:rFonts w:hint="cs"/>
          <w:sz w:val="24"/>
          <w:rtl/>
        </w:rPr>
        <w:t>איגרת</w:t>
      </w:r>
      <w:r w:rsidRPr="001565BF">
        <w:rPr>
          <w:sz w:val="24"/>
          <w:rtl/>
        </w:rPr>
        <w:t xml:space="preserve"> </w:t>
      </w:r>
      <w:r w:rsidRPr="001565BF">
        <w:rPr>
          <w:rFonts w:hint="cs"/>
          <w:sz w:val="24"/>
          <w:rtl/>
        </w:rPr>
        <w:t>שהייתה</w:t>
      </w:r>
      <w:r w:rsidRPr="001565BF">
        <w:rPr>
          <w:sz w:val="24"/>
          <w:rtl/>
        </w:rPr>
        <w:t xml:space="preserve"> </w:t>
      </w:r>
      <w:r>
        <w:rPr>
          <w:rFonts w:hint="cs"/>
          <w:sz w:val="24"/>
          <w:rtl/>
        </w:rPr>
        <w:t xml:space="preserve">רחל </w:t>
      </w:r>
      <w:r w:rsidRPr="001565BF">
        <w:rPr>
          <w:rFonts w:hint="cs"/>
          <w:sz w:val="24"/>
          <w:rtl/>
        </w:rPr>
        <w:t>ש</w:t>
      </w:r>
      <w:r>
        <w:rPr>
          <w:rFonts w:hint="cs"/>
          <w:sz w:val="24"/>
          <w:rtl/>
        </w:rPr>
        <w:t>ו</w:t>
      </w:r>
      <w:r w:rsidRPr="001565BF">
        <w:rPr>
          <w:rFonts w:hint="cs"/>
          <w:sz w:val="24"/>
          <w:rtl/>
        </w:rPr>
        <w:t>לחת</w:t>
      </w:r>
      <w:r w:rsidRPr="001565BF">
        <w:rPr>
          <w:sz w:val="24"/>
          <w:rtl/>
        </w:rPr>
        <w:t xml:space="preserve"> </w:t>
      </w:r>
      <w:r w:rsidRPr="001565BF">
        <w:rPr>
          <w:rFonts w:hint="cs"/>
          <w:sz w:val="24"/>
          <w:rtl/>
        </w:rPr>
        <w:t>לאנשי</w:t>
      </w:r>
      <w:r w:rsidRPr="001565BF">
        <w:rPr>
          <w:sz w:val="24"/>
          <w:rtl/>
        </w:rPr>
        <w:t xml:space="preserve"> </w:t>
      </w:r>
      <w:r w:rsidRPr="001565BF">
        <w:rPr>
          <w:rFonts w:hint="cs"/>
          <w:sz w:val="24"/>
          <w:rtl/>
        </w:rPr>
        <w:t>המחוז</w:t>
      </w:r>
      <w:r>
        <w:rPr>
          <w:rFonts w:hint="cs"/>
          <w:sz w:val="24"/>
          <w:rtl/>
        </w:rPr>
        <w:t xml:space="preserve"> </w:t>
      </w:r>
      <w:r>
        <w:rPr>
          <w:sz w:val="24"/>
          <w:rtl/>
        </w:rPr>
        <w:t>–</w:t>
      </w:r>
      <w:r w:rsidRPr="001565BF">
        <w:rPr>
          <w:sz w:val="24"/>
          <w:rtl/>
        </w:rPr>
        <w:t xml:space="preserve"> </w:t>
      </w:r>
      <w:r w:rsidRPr="001565BF">
        <w:rPr>
          <w:rFonts w:hint="cs"/>
          <w:sz w:val="24"/>
          <w:rtl/>
        </w:rPr>
        <w:t>כמעט</w:t>
      </w:r>
      <w:r w:rsidRPr="001565BF">
        <w:rPr>
          <w:sz w:val="24"/>
          <w:rtl/>
        </w:rPr>
        <w:t xml:space="preserve"> </w:t>
      </w:r>
      <w:r w:rsidRPr="001565BF">
        <w:rPr>
          <w:rFonts w:hint="cs"/>
          <w:sz w:val="24"/>
          <w:rtl/>
        </w:rPr>
        <w:t>תמיד</w:t>
      </w:r>
      <w:r w:rsidRPr="001565BF">
        <w:rPr>
          <w:sz w:val="24"/>
          <w:rtl/>
        </w:rPr>
        <w:t xml:space="preserve"> </w:t>
      </w:r>
      <w:r w:rsidRPr="001565BF">
        <w:rPr>
          <w:rFonts w:hint="cs"/>
          <w:sz w:val="24"/>
          <w:rtl/>
        </w:rPr>
        <w:t>הייתה</w:t>
      </w:r>
      <w:r w:rsidRPr="001565BF">
        <w:rPr>
          <w:sz w:val="24"/>
          <w:rtl/>
        </w:rPr>
        <w:t xml:space="preserve"> </w:t>
      </w:r>
      <w:r w:rsidRPr="001565BF">
        <w:rPr>
          <w:rFonts w:hint="cs"/>
          <w:sz w:val="24"/>
          <w:rtl/>
        </w:rPr>
        <w:t>משלבת</w:t>
      </w:r>
      <w:r w:rsidRPr="001565BF">
        <w:rPr>
          <w:sz w:val="24"/>
          <w:rtl/>
        </w:rPr>
        <w:t xml:space="preserve"> </w:t>
      </w:r>
      <w:r w:rsidRPr="001565BF">
        <w:rPr>
          <w:rFonts w:hint="cs"/>
          <w:sz w:val="24"/>
          <w:rtl/>
        </w:rPr>
        <w:t>דברי</w:t>
      </w:r>
      <w:r w:rsidRPr="001565BF">
        <w:rPr>
          <w:sz w:val="24"/>
          <w:rtl/>
        </w:rPr>
        <w:t xml:space="preserve"> </w:t>
      </w:r>
      <w:r w:rsidRPr="001565BF">
        <w:rPr>
          <w:rFonts w:hint="cs"/>
          <w:sz w:val="24"/>
          <w:rtl/>
        </w:rPr>
        <w:t>תורה</w:t>
      </w:r>
      <w:r w:rsidRPr="001565BF">
        <w:rPr>
          <w:sz w:val="24"/>
          <w:rtl/>
        </w:rPr>
        <w:t xml:space="preserve"> </w:t>
      </w:r>
      <w:r w:rsidRPr="001565BF">
        <w:rPr>
          <w:rFonts w:hint="cs"/>
          <w:sz w:val="24"/>
          <w:rtl/>
        </w:rPr>
        <w:t>וחכמה</w:t>
      </w:r>
      <w:r w:rsidRPr="001565BF">
        <w:rPr>
          <w:sz w:val="24"/>
          <w:rtl/>
        </w:rPr>
        <w:t xml:space="preserve"> </w:t>
      </w:r>
      <w:r w:rsidRPr="001565BF">
        <w:rPr>
          <w:rFonts w:hint="cs"/>
          <w:sz w:val="24"/>
          <w:rtl/>
        </w:rPr>
        <w:t>מן</w:t>
      </w:r>
      <w:r w:rsidRPr="001565BF">
        <w:rPr>
          <w:sz w:val="24"/>
          <w:rtl/>
        </w:rPr>
        <w:t xml:space="preserve"> </w:t>
      </w:r>
      <w:r w:rsidRPr="001565BF">
        <w:rPr>
          <w:rFonts w:hint="cs"/>
          <w:sz w:val="24"/>
          <w:rtl/>
        </w:rPr>
        <w:t>המקורות</w:t>
      </w:r>
      <w:r>
        <w:rPr>
          <w:rFonts w:hint="cs"/>
          <w:sz w:val="24"/>
          <w:rtl/>
        </w:rPr>
        <w:t>'</w:t>
      </w:r>
      <w:r w:rsidRPr="001565BF">
        <w:rPr>
          <w:sz w:val="24"/>
          <w:rtl/>
        </w:rPr>
        <w:t xml:space="preserve">. </w:t>
      </w:r>
      <w:r w:rsidRPr="001565BF">
        <w:rPr>
          <w:rFonts w:hint="cs"/>
          <w:sz w:val="24"/>
          <w:rtl/>
        </w:rPr>
        <w:t>די</w:t>
      </w:r>
      <w:r w:rsidRPr="001565BF">
        <w:rPr>
          <w:sz w:val="24"/>
          <w:rtl/>
        </w:rPr>
        <w:t xml:space="preserve"> </w:t>
      </w:r>
      <w:r w:rsidRPr="001565BF">
        <w:rPr>
          <w:rFonts w:hint="cs"/>
          <w:sz w:val="24"/>
          <w:rtl/>
        </w:rPr>
        <w:t>פשוט</w:t>
      </w:r>
      <w:r w:rsidRPr="001565BF">
        <w:rPr>
          <w:sz w:val="24"/>
          <w:rtl/>
        </w:rPr>
        <w:t xml:space="preserve"> </w:t>
      </w:r>
      <w:r w:rsidRPr="001565BF">
        <w:rPr>
          <w:rFonts w:hint="cs"/>
          <w:sz w:val="24"/>
          <w:rtl/>
        </w:rPr>
        <w:t>מדוע</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עמדה</w:t>
      </w:r>
      <w:r w:rsidRPr="001565BF">
        <w:rPr>
          <w:sz w:val="24"/>
          <w:rtl/>
        </w:rPr>
        <w:t xml:space="preserve"> </w:t>
      </w:r>
      <w:r w:rsidRPr="001565BF">
        <w:rPr>
          <w:rFonts w:hint="cs"/>
          <w:sz w:val="24"/>
          <w:rtl/>
        </w:rPr>
        <w:t>בראש</w:t>
      </w:r>
      <w:r w:rsidRPr="001565BF">
        <w:rPr>
          <w:sz w:val="24"/>
          <w:rtl/>
        </w:rPr>
        <w:t xml:space="preserve"> </w:t>
      </w:r>
      <w:r w:rsidRPr="001565BF">
        <w:rPr>
          <w:rFonts w:hint="cs"/>
          <w:sz w:val="24"/>
          <w:rtl/>
        </w:rPr>
        <w:t>הצוות</w:t>
      </w:r>
      <w:r w:rsidRPr="001565BF">
        <w:rPr>
          <w:sz w:val="24"/>
          <w:rtl/>
        </w:rPr>
        <w:t xml:space="preserve"> </w:t>
      </w:r>
      <w:r w:rsidRPr="001565BF">
        <w:rPr>
          <w:rFonts w:hint="cs"/>
          <w:sz w:val="24"/>
          <w:rtl/>
        </w:rPr>
        <w:t>שהוביל</w:t>
      </w:r>
      <w:r w:rsidRPr="001565BF">
        <w:rPr>
          <w:sz w:val="24"/>
          <w:rtl/>
        </w:rPr>
        <w:t xml:space="preserve"> </w:t>
      </w:r>
      <w:r w:rsidRPr="001565BF">
        <w:rPr>
          <w:rFonts w:hint="cs"/>
          <w:sz w:val="24"/>
          <w:rtl/>
        </w:rPr>
        <w:t>במשרד</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לימודי</w:t>
      </w:r>
      <w:r w:rsidRPr="001565BF">
        <w:rPr>
          <w:sz w:val="24"/>
          <w:rtl/>
        </w:rPr>
        <w:t xml:space="preserve"> </w:t>
      </w:r>
      <w:r w:rsidRPr="001565BF">
        <w:rPr>
          <w:rFonts w:hint="cs"/>
          <w:sz w:val="24"/>
          <w:rtl/>
        </w:rPr>
        <w:t>היהדות</w:t>
      </w:r>
      <w:r w:rsidRPr="001565BF">
        <w:rPr>
          <w:sz w:val="24"/>
          <w:rtl/>
        </w:rPr>
        <w:t xml:space="preserve"> </w:t>
      </w:r>
      <w:r w:rsidRPr="001565BF">
        <w:rPr>
          <w:rFonts w:hint="cs"/>
          <w:sz w:val="24"/>
          <w:rtl/>
        </w:rPr>
        <w:t>ומקורות</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לבתי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הממלכתיים</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פשוט</w:t>
      </w:r>
      <w:r w:rsidRPr="001565BF">
        <w:rPr>
          <w:sz w:val="24"/>
          <w:rtl/>
        </w:rPr>
        <w:t xml:space="preserve"> </w:t>
      </w:r>
      <w:r w:rsidRPr="001565BF">
        <w:rPr>
          <w:rFonts w:hint="cs"/>
          <w:sz w:val="24"/>
          <w:rtl/>
        </w:rPr>
        <w:t>הייתה</w:t>
      </w:r>
      <w:r w:rsidRPr="001565BF">
        <w:rPr>
          <w:sz w:val="24"/>
          <w:rtl/>
        </w:rPr>
        <w:t xml:space="preserve"> </w:t>
      </w:r>
      <w:r w:rsidRPr="001565BF">
        <w:rPr>
          <w:rFonts w:hint="cs"/>
          <w:sz w:val="24"/>
          <w:rtl/>
        </w:rPr>
        <w:t>שם</w:t>
      </w:r>
      <w:r>
        <w:rPr>
          <w:rFonts w:hint="cs"/>
          <w:sz w:val="24"/>
          <w:rtl/>
        </w:rPr>
        <w:t>.</w:t>
      </w:r>
      <w:r w:rsidRPr="001565BF">
        <w:rPr>
          <w:sz w:val="24"/>
          <w:rtl/>
        </w:rPr>
        <w:t xml:space="preserve"> </w:t>
      </w:r>
    </w:p>
    <w:p w14:paraId="0297E178" w14:textId="77777777" w:rsidR="00525635" w:rsidRDefault="00525635" w:rsidP="00525635">
      <w:pPr>
        <w:rPr>
          <w:sz w:val="24"/>
          <w:rtl/>
        </w:rPr>
      </w:pPr>
      <w:r w:rsidRPr="001565BF">
        <w:rPr>
          <w:rFonts w:hint="cs"/>
          <w:sz w:val="24"/>
          <w:rtl/>
        </w:rPr>
        <w:t>בתקופת</w:t>
      </w:r>
      <w:r w:rsidRPr="001565BF">
        <w:rPr>
          <w:sz w:val="24"/>
          <w:rtl/>
        </w:rPr>
        <w:t xml:space="preserve"> </w:t>
      </w:r>
      <w:r w:rsidRPr="001565BF">
        <w:rPr>
          <w:rFonts w:hint="cs"/>
          <w:sz w:val="24"/>
          <w:rtl/>
        </w:rPr>
        <w:t>כהונתו</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גדעון</w:t>
      </w:r>
      <w:r w:rsidRPr="001565BF">
        <w:rPr>
          <w:sz w:val="24"/>
          <w:rtl/>
        </w:rPr>
        <w:t xml:space="preserve"> </w:t>
      </w:r>
      <w:r w:rsidRPr="001565BF">
        <w:rPr>
          <w:rFonts w:hint="cs"/>
          <w:sz w:val="24"/>
          <w:rtl/>
        </w:rPr>
        <w:t>סער</w:t>
      </w:r>
      <w:r w:rsidRPr="001565BF">
        <w:rPr>
          <w:sz w:val="24"/>
          <w:rtl/>
        </w:rPr>
        <w:t xml:space="preserve"> </w:t>
      </w:r>
      <w:r w:rsidRPr="001565BF">
        <w:rPr>
          <w:rFonts w:hint="cs"/>
          <w:sz w:val="24"/>
          <w:rtl/>
        </w:rPr>
        <w:t>כשר</w:t>
      </w:r>
      <w:r w:rsidRPr="001565BF">
        <w:rPr>
          <w:sz w:val="24"/>
          <w:rtl/>
        </w:rPr>
        <w:t xml:space="preserve"> </w:t>
      </w:r>
      <w:r>
        <w:rPr>
          <w:rFonts w:hint="cs"/>
          <w:sz w:val="24"/>
          <w:rtl/>
        </w:rPr>
        <w:t>ה</w:t>
      </w:r>
      <w:r w:rsidRPr="001565BF">
        <w:rPr>
          <w:rFonts w:hint="cs"/>
          <w:sz w:val="24"/>
          <w:rtl/>
        </w:rPr>
        <w:t>חינוך</w:t>
      </w:r>
      <w:r w:rsidRPr="001565BF">
        <w:rPr>
          <w:sz w:val="24"/>
          <w:rtl/>
        </w:rPr>
        <w:t xml:space="preserve">, </w:t>
      </w:r>
      <w:r w:rsidRPr="001565BF">
        <w:rPr>
          <w:rFonts w:hint="cs"/>
          <w:sz w:val="24"/>
          <w:rtl/>
        </w:rPr>
        <w:t>הוא</w:t>
      </w:r>
      <w:r w:rsidRPr="001565BF">
        <w:rPr>
          <w:sz w:val="24"/>
          <w:rtl/>
        </w:rPr>
        <w:t xml:space="preserve"> </w:t>
      </w:r>
      <w:r w:rsidRPr="001565BF">
        <w:rPr>
          <w:rFonts w:hint="cs"/>
          <w:sz w:val="24"/>
          <w:rtl/>
        </w:rPr>
        <w:t>הוביל</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המעוניינים</w:t>
      </w:r>
      <w:r w:rsidRPr="001565BF">
        <w:rPr>
          <w:sz w:val="24"/>
          <w:rtl/>
        </w:rPr>
        <w:t xml:space="preserve"> </w:t>
      </w:r>
      <w:r w:rsidRPr="001565BF">
        <w:rPr>
          <w:rFonts w:hint="cs"/>
          <w:sz w:val="24"/>
          <w:rtl/>
        </w:rPr>
        <w:t>בכך</w:t>
      </w:r>
      <w:r w:rsidRPr="001565BF">
        <w:rPr>
          <w:sz w:val="24"/>
          <w:rtl/>
        </w:rPr>
        <w:t xml:space="preserve"> </w:t>
      </w:r>
      <w:r w:rsidRPr="001565BF">
        <w:rPr>
          <w:rFonts w:hint="cs"/>
          <w:sz w:val="24"/>
          <w:rtl/>
        </w:rPr>
        <w:t>להגיע</w:t>
      </w:r>
      <w:r w:rsidRPr="001565BF">
        <w:rPr>
          <w:sz w:val="24"/>
          <w:rtl/>
        </w:rPr>
        <w:t xml:space="preserve"> </w:t>
      </w:r>
      <w:r w:rsidRPr="001565BF">
        <w:rPr>
          <w:rFonts w:hint="cs"/>
          <w:sz w:val="24"/>
          <w:rtl/>
        </w:rPr>
        <w:t>ליום</w:t>
      </w:r>
      <w:r w:rsidRPr="001565BF">
        <w:rPr>
          <w:sz w:val="24"/>
          <w:rtl/>
        </w:rPr>
        <w:t xml:space="preserve"> </w:t>
      </w:r>
      <w:r w:rsidRPr="001565BF">
        <w:rPr>
          <w:rFonts w:hint="cs"/>
          <w:sz w:val="24"/>
          <w:rtl/>
        </w:rPr>
        <w:t>לימוד</w:t>
      </w:r>
      <w:r w:rsidRPr="001565BF">
        <w:rPr>
          <w:sz w:val="24"/>
          <w:rtl/>
        </w:rPr>
        <w:t xml:space="preserve"> </w:t>
      </w:r>
      <w:r w:rsidRPr="001565BF">
        <w:rPr>
          <w:rFonts w:hint="cs"/>
          <w:sz w:val="24"/>
          <w:rtl/>
        </w:rPr>
        <w:t>וביקור</w:t>
      </w:r>
      <w:r w:rsidRPr="001565BF">
        <w:rPr>
          <w:sz w:val="24"/>
          <w:rtl/>
        </w:rPr>
        <w:t xml:space="preserve"> </w:t>
      </w:r>
      <w:r w:rsidRPr="001565BF">
        <w:rPr>
          <w:rFonts w:hint="cs"/>
          <w:sz w:val="24"/>
          <w:rtl/>
        </w:rPr>
        <w:t>בגוש</w:t>
      </w:r>
      <w:r w:rsidRPr="001565BF">
        <w:rPr>
          <w:sz w:val="24"/>
          <w:rtl/>
        </w:rPr>
        <w:t xml:space="preserve"> </w:t>
      </w:r>
      <w:r w:rsidRPr="001565BF">
        <w:rPr>
          <w:rFonts w:hint="cs"/>
          <w:sz w:val="24"/>
          <w:rtl/>
        </w:rPr>
        <w:t>עציון</w:t>
      </w:r>
      <w:r w:rsidRPr="001565BF">
        <w:rPr>
          <w:sz w:val="24"/>
          <w:rtl/>
        </w:rPr>
        <w:t xml:space="preserve"> </w:t>
      </w:r>
      <w:r w:rsidRPr="001565BF">
        <w:rPr>
          <w:rFonts w:hint="cs"/>
          <w:sz w:val="24"/>
          <w:rtl/>
        </w:rPr>
        <w:t>ובחברון</w:t>
      </w:r>
      <w:r w:rsidRPr="001565BF">
        <w:rPr>
          <w:sz w:val="24"/>
          <w:rtl/>
        </w:rPr>
        <w:t xml:space="preserve">. </w:t>
      </w:r>
      <w:r w:rsidRPr="001565BF">
        <w:rPr>
          <w:rFonts w:hint="cs"/>
          <w:sz w:val="24"/>
          <w:rtl/>
        </w:rPr>
        <w:t>הנהלת</w:t>
      </w:r>
      <w:r w:rsidRPr="001565BF">
        <w:rPr>
          <w:sz w:val="24"/>
          <w:rtl/>
        </w:rPr>
        <w:t xml:space="preserve"> </w:t>
      </w:r>
      <w:r w:rsidRPr="001565BF">
        <w:rPr>
          <w:rFonts w:hint="cs"/>
          <w:sz w:val="24"/>
          <w:rtl/>
        </w:rPr>
        <w:t>המשרד</w:t>
      </w:r>
      <w:r w:rsidRPr="001565BF">
        <w:rPr>
          <w:sz w:val="24"/>
          <w:rtl/>
        </w:rPr>
        <w:t xml:space="preserve"> </w:t>
      </w:r>
      <w:r w:rsidRPr="001565BF">
        <w:rPr>
          <w:rFonts w:hint="cs"/>
          <w:sz w:val="24"/>
          <w:rtl/>
        </w:rPr>
        <w:t>יצאה</w:t>
      </w:r>
      <w:r w:rsidRPr="001565BF">
        <w:rPr>
          <w:sz w:val="24"/>
          <w:rtl/>
        </w:rPr>
        <w:t xml:space="preserve"> </w:t>
      </w:r>
      <w:r w:rsidRPr="001565BF">
        <w:rPr>
          <w:rFonts w:hint="cs"/>
          <w:sz w:val="24"/>
          <w:rtl/>
        </w:rPr>
        <w:t>בראש</w:t>
      </w:r>
      <w:r w:rsidRPr="001565BF">
        <w:rPr>
          <w:sz w:val="24"/>
          <w:rtl/>
        </w:rPr>
        <w:t xml:space="preserve"> </w:t>
      </w:r>
      <w:r w:rsidRPr="001565BF">
        <w:rPr>
          <w:rFonts w:hint="cs"/>
          <w:sz w:val="24"/>
          <w:rtl/>
        </w:rPr>
        <w:t>המחנה</w:t>
      </w:r>
      <w:r>
        <w:rPr>
          <w:rFonts w:hint="cs"/>
          <w:sz w:val="24"/>
          <w:rtl/>
        </w:rPr>
        <w:t>,</w:t>
      </w:r>
      <w:r w:rsidRPr="001565BF">
        <w:rPr>
          <w:sz w:val="24"/>
          <w:rtl/>
        </w:rPr>
        <w:t xml:space="preserve"> </w:t>
      </w:r>
      <w:r w:rsidRPr="001565BF">
        <w:rPr>
          <w:rFonts w:hint="cs"/>
          <w:sz w:val="24"/>
          <w:rtl/>
        </w:rPr>
        <w:t>לפני</w:t>
      </w:r>
      <w:r w:rsidRPr="001565BF">
        <w:rPr>
          <w:sz w:val="24"/>
          <w:rtl/>
        </w:rPr>
        <w:t xml:space="preserve"> </w:t>
      </w:r>
      <w:r w:rsidRPr="001565BF">
        <w:rPr>
          <w:rFonts w:hint="cs"/>
          <w:sz w:val="24"/>
          <w:rtl/>
        </w:rPr>
        <w:t>שיצאה</w:t>
      </w:r>
      <w:r w:rsidRPr="001565BF">
        <w:rPr>
          <w:sz w:val="24"/>
          <w:rtl/>
        </w:rPr>
        <w:t xml:space="preserve"> </w:t>
      </w:r>
      <w:r>
        <w:rPr>
          <w:rFonts w:hint="cs"/>
          <w:sz w:val="24"/>
          <w:rtl/>
        </w:rPr>
        <w:t>ה</w:t>
      </w:r>
      <w:r w:rsidRPr="001565BF">
        <w:rPr>
          <w:rFonts w:hint="cs"/>
          <w:sz w:val="24"/>
          <w:rtl/>
        </w:rPr>
        <w:t>קריאה</w:t>
      </w:r>
      <w:r w:rsidRPr="001565BF">
        <w:rPr>
          <w:sz w:val="24"/>
          <w:rtl/>
        </w:rPr>
        <w:t xml:space="preserve"> </w:t>
      </w:r>
      <w:r w:rsidRPr="001565BF">
        <w:rPr>
          <w:rFonts w:hint="cs"/>
          <w:sz w:val="24"/>
          <w:rtl/>
        </w:rPr>
        <w:t>לתלמידים</w:t>
      </w:r>
      <w:r w:rsidRPr="001565BF">
        <w:rPr>
          <w:sz w:val="24"/>
          <w:rtl/>
        </w:rPr>
        <w:t xml:space="preserve">. </w:t>
      </w:r>
      <w:r w:rsidRPr="001565BF">
        <w:rPr>
          <w:rFonts w:hint="cs"/>
          <w:sz w:val="24"/>
          <w:rtl/>
        </w:rPr>
        <w:t>הייתי</w:t>
      </w:r>
      <w:r w:rsidRPr="001565BF">
        <w:rPr>
          <w:sz w:val="24"/>
          <w:rtl/>
        </w:rPr>
        <w:t xml:space="preserve"> </w:t>
      </w:r>
      <w:r w:rsidRPr="00FB6B38">
        <w:rPr>
          <w:rFonts w:hint="cs"/>
          <w:sz w:val="24"/>
          <w:rtl/>
        </w:rPr>
        <w:t>ליד</w:t>
      </w:r>
      <w:r w:rsidRPr="00FB6B38">
        <w:rPr>
          <w:sz w:val="24"/>
          <w:rtl/>
        </w:rPr>
        <w:t xml:space="preserve"> </w:t>
      </w:r>
      <w:r w:rsidRPr="00FB6B38">
        <w:rPr>
          <w:rFonts w:hint="cs"/>
          <w:sz w:val="24"/>
          <w:rtl/>
        </w:rPr>
        <w:t xml:space="preserve">רחל </w:t>
      </w:r>
      <w:r w:rsidRPr="001565BF">
        <w:rPr>
          <w:rFonts w:hint="cs"/>
          <w:sz w:val="24"/>
          <w:rtl/>
        </w:rPr>
        <w:t>בסיור</w:t>
      </w:r>
      <w:r w:rsidRPr="001565BF">
        <w:rPr>
          <w:sz w:val="24"/>
          <w:rtl/>
        </w:rPr>
        <w:t xml:space="preserve"> </w:t>
      </w:r>
      <w:r w:rsidRPr="001565BF">
        <w:rPr>
          <w:rFonts w:hint="cs"/>
          <w:sz w:val="24"/>
          <w:rtl/>
        </w:rPr>
        <w:t>בחברון</w:t>
      </w:r>
      <w:r>
        <w:rPr>
          <w:rFonts w:hint="cs"/>
          <w:sz w:val="24"/>
          <w:rtl/>
        </w:rPr>
        <w:t>,</w:t>
      </w:r>
      <w:r w:rsidRPr="001565BF">
        <w:rPr>
          <w:sz w:val="24"/>
          <w:rtl/>
        </w:rPr>
        <w:t xml:space="preserve"> </w:t>
      </w:r>
      <w:r w:rsidRPr="001565BF">
        <w:rPr>
          <w:rFonts w:hint="cs"/>
          <w:sz w:val="24"/>
          <w:rtl/>
        </w:rPr>
        <w:t>בדרכנו</w:t>
      </w:r>
      <w:r w:rsidRPr="001565BF">
        <w:rPr>
          <w:sz w:val="24"/>
          <w:rtl/>
        </w:rPr>
        <w:t xml:space="preserve"> </w:t>
      </w:r>
      <w:r w:rsidRPr="001565BF">
        <w:rPr>
          <w:rFonts w:hint="cs"/>
          <w:sz w:val="24"/>
          <w:rtl/>
        </w:rPr>
        <w:t>למערת</w:t>
      </w:r>
      <w:r w:rsidRPr="001565BF">
        <w:rPr>
          <w:sz w:val="24"/>
          <w:rtl/>
        </w:rPr>
        <w:t xml:space="preserve"> </w:t>
      </w:r>
      <w:r w:rsidRPr="001565BF">
        <w:rPr>
          <w:rFonts w:hint="cs"/>
          <w:sz w:val="24"/>
          <w:rtl/>
        </w:rPr>
        <w:t>המכפלה</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הייתה</w:t>
      </w:r>
      <w:r w:rsidRPr="001565BF">
        <w:rPr>
          <w:sz w:val="24"/>
          <w:rtl/>
        </w:rPr>
        <w:t xml:space="preserve"> </w:t>
      </w:r>
      <w:r w:rsidRPr="001565BF">
        <w:rPr>
          <w:rFonts w:hint="cs"/>
          <w:sz w:val="24"/>
          <w:rtl/>
        </w:rPr>
        <w:t>נרגשת</w:t>
      </w:r>
      <w:r w:rsidRPr="001565BF">
        <w:rPr>
          <w:sz w:val="24"/>
          <w:rtl/>
        </w:rPr>
        <w:t xml:space="preserve"> </w:t>
      </w:r>
      <w:r w:rsidRPr="001565BF">
        <w:rPr>
          <w:rFonts w:hint="cs"/>
          <w:sz w:val="24"/>
          <w:rtl/>
        </w:rPr>
        <w:t>מא</w:t>
      </w:r>
      <w:r>
        <w:rPr>
          <w:rFonts w:hint="cs"/>
          <w:sz w:val="24"/>
          <w:rtl/>
        </w:rPr>
        <w:t>ו</w:t>
      </w:r>
      <w:r w:rsidRPr="001565BF">
        <w:rPr>
          <w:rFonts w:hint="cs"/>
          <w:sz w:val="24"/>
          <w:rtl/>
        </w:rPr>
        <w:t>ד</w:t>
      </w:r>
      <w:r w:rsidRPr="001565BF">
        <w:rPr>
          <w:sz w:val="24"/>
          <w:rtl/>
        </w:rPr>
        <w:t xml:space="preserve"> </w:t>
      </w:r>
      <w:r>
        <w:rPr>
          <w:rFonts w:hint="cs"/>
          <w:sz w:val="24"/>
          <w:rtl/>
        </w:rPr>
        <w:t>ו</w:t>
      </w:r>
      <w:r w:rsidRPr="001565BF">
        <w:rPr>
          <w:rFonts w:hint="cs"/>
          <w:sz w:val="24"/>
          <w:rtl/>
        </w:rPr>
        <w:t>התבטאה</w:t>
      </w:r>
      <w:r>
        <w:rPr>
          <w:rFonts w:hint="cs"/>
          <w:sz w:val="24"/>
          <w:rtl/>
        </w:rPr>
        <w:t xml:space="preserve"> כך</w:t>
      </w:r>
      <w:r w:rsidRPr="001565BF">
        <w:rPr>
          <w:sz w:val="24"/>
          <w:rtl/>
        </w:rPr>
        <w:t xml:space="preserve">: </w:t>
      </w:r>
      <w:r>
        <w:rPr>
          <w:rFonts w:hint="cs"/>
          <w:sz w:val="24"/>
          <w:rtl/>
        </w:rPr>
        <w:t>'</w:t>
      </w:r>
      <w:r w:rsidRPr="001565BF">
        <w:rPr>
          <w:rFonts w:hint="cs"/>
          <w:sz w:val="24"/>
          <w:rtl/>
        </w:rPr>
        <w:t>מעודי</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הרגשתי</w:t>
      </w:r>
      <w:r w:rsidRPr="001565BF">
        <w:rPr>
          <w:sz w:val="24"/>
          <w:rtl/>
        </w:rPr>
        <w:t xml:space="preserve"> </w:t>
      </w:r>
      <w:r w:rsidRPr="001565BF">
        <w:rPr>
          <w:rFonts w:hint="cs"/>
          <w:sz w:val="24"/>
          <w:rtl/>
        </w:rPr>
        <w:t>כך</w:t>
      </w:r>
      <w:r w:rsidRPr="001565BF">
        <w:rPr>
          <w:sz w:val="24"/>
          <w:rtl/>
        </w:rPr>
        <w:t xml:space="preserve">, </w:t>
      </w:r>
      <w:r w:rsidRPr="001565BF">
        <w:rPr>
          <w:rFonts w:hint="cs"/>
          <w:sz w:val="24"/>
          <w:rtl/>
        </w:rPr>
        <w:t>אני</w:t>
      </w:r>
      <w:r w:rsidRPr="001565BF">
        <w:rPr>
          <w:sz w:val="24"/>
          <w:rtl/>
        </w:rPr>
        <w:t xml:space="preserve"> </w:t>
      </w:r>
      <w:r w:rsidRPr="001565BF">
        <w:rPr>
          <w:rFonts w:hint="cs"/>
          <w:sz w:val="24"/>
          <w:rtl/>
        </w:rPr>
        <w:t>הולכת</w:t>
      </w:r>
      <w:r w:rsidRPr="001565BF">
        <w:rPr>
          <w:sz w:val="24"/>
          <w:rtl/>
        </w:rPr>
        <w:t xml:space="preserve"> </w:t>
      </w:r>
      <w:r w:rsidRPr="001565BF">
        <w:rPr>
          <w:rFonts w:hint="cs"/>
          <w:sz w:val="24"/>
          <w:rtl/>
        </w:rPr>
        <w:t>במקום</w:t>
      </w:r>
      <w:r w:rsidRPr="001565BF">
        <w:rPr>
          <w:sz w:val="24"/>
          <w:rtl/>
        </w:rPr>
        <w:t xml:space="preserve"> </w:t>
      </w:r>
      <w:r w:rsidRPr="001565BF">
        <w:rPr>
          <w:rFonts w:hint="cs"/>
          <w:sz w:val="24"/>
          <w:rtl/>
        </w:rPr>
        <w:t>שהלכו</w:t>
      </w:r>
      <w:r w:rsidRPr="001565BF">
        <w:rPr>
          <w:sz w:val="24"/>
          <w:rtl/>
        </w:rPr>
        <w:t xml:space="preserve"> </w:t>
      </w:r>
      <w:r w:rsidRPr="001565BF">
        <w:rPr>
          <w:rFonts w:hint="cs"/>
          <w:sz w:val="24"/>
          <w:rtl/>
        </w:rPr>
        <w:t>האבות</w:t>
      </w:r>
      <w:r w:rsidRPr="001565BF">
        <w:rPr>
          <w:sz w:val="24"/>
          <w:rtl/>
        </w:rPr>
        <w:t xml:space="preserve"> </w:t>
      </w:r>
      <w:r w:rsidRPr="001565BF">
        <w:rPr>
          <w:rFonts w:hint="cs"/>
          <w:sz w:val="24"/>
          <w:rtl/>
        </w:rPr>
        <w:t>והאימהות</w:t>
      </w:r>
      <w:r w:rsidRPr="001565BF">
        <w:rPr>
          <w:sz w:val="24"/>
          <w:rtl/>
        </w:rPr>
        <w:t xml:space="preserve">... </w:t>
      </w:r>
      <w:r w:rsidRPr="001565BF">
        <w:rPr>
          <w:rFonts w:hint="cs"/>
          <w:sz w:val="24"/>
          <w:rtl/>
        </w:rPr>
        <w:t>איזו</w:t>
      </w:r>
      <w:r w:rsidRPr="001565BF">
        <w:rPr>
          <w:sz w:val="24"/>
          <w:rtl/>
        </w:rPr>
        <w:t xml:space="preserve"> </w:t>
      </w:r>
      <w:r w:rsidRPr="001565BF">
        <w:rPr>
          <w:rFonts w:hint="cs"/>
          <w:sz w:val="24"/>
          <w:rtl/>
        </w:rPr>
        <w:t>התרגשות</w:t>
      </w:r>
      <w:r>
        <w:rPr>
          <w:rFonts w:hint="cs"/>
          <w:sz w:val="24"/>
          <w:rtl/>
        </w:rPr>
        <w:t>!'</w:t>
      </w:r>
      <w:r w:rsidRPr="001565BF">
        <w:rPr>
          <w:sz w:val="24"/>
          <w:rtl/>
        </w:rPr>
        <w:t xml:space="preserve"> </w:t>
      </w:r>
    </w:p>
    <w:p w14:paraId="17B17D28" w14:textId="77777777" w:rsidR="00525635" w:rsidRPr="001565BF" w:rsidRDefault="00525635" w:rsidP="00525635">
      <w:pPr>
        <w:rPr>
          <w:sz w:val="24"/>
          <w:rtl/>
        </w:rPr>
      </w:pPr>
    </w:p>
    <w:p w14:paraId="0F1B22BB" w14:textId="77777777" w:rsidR="00525635" w:rsidRDefault="00525635" w:rsidP="00525635">
      <w:pPr>
        <w:rPr>
          <w:sz w:val="24"/>
          <w:rtl/>
        </w:rPr>
      </w:pPr>
      <w:r w:rsidRPr="00C669B0">
        <w:rPr>
          <w:rStyle w:val="30"/>
          <w:rFonts w:hint="cs"/>
          <w:rtl/>
        </w:rPr>
        <w:t>ב</w:t>
      </w:r>
      <w:r w:rsidRPr="00C669B0">
        <w:rPr>
          <w:rStyle w:val="30"/>
          <w:rtl/>
        </w:rPr>
        <w:t>.</w:t>
      </w:r>
      <w:r w:rsidRPr="00C669B0">
        <w:rPr>
          <w:rStyle w:val="30"/>
          <w:rFonts w:hint="cs"/>
          <w:rtl/>
        </w:rPr>
        <w:t xml:space="preserve"> 'רחל</w:t>
      </w:r>
      <w:r w:rsidRPr="00C669B0">
        <w:rPr>
          <w:rStyle w:val="30"/>
          <w:rtl/>
        </w:rPr>
        <w:t xml:space="preserve"> </w:t>
      </w:r>
      <w:r w:rsidRPr="00C669B0">
        <w:rPr>
          <w:rStyle w:val="30"/>
          <w:rFonts w:hint="cs"/>
          <w:rtl/>
        </w:rPr>
        <w:t>רואה</w:t>
      </w:r>
      <w:r w:rsidRPr="00C669B0">
        <w:rPr>
          <w:rStyle w:val="30"/>
          <w:rtl/>
        </w:rPr>
        <w:t xml:space="preserve"> </w:t>
      </w:r>
      <w:r w:rsidRPr="00C669B0">
        <w:rPr>
          <w:rStyle w:val="30"/>
          <w:rFonts w:hint="cs"/>
          <w:rtl/>
        </w:rPr>
        <w:t>בחמ</w:t>
      </w:r>
      <w:r w:rsidRPr="00C669B0">
        <w:rPr>
          <w:rStyle w:val="30"/>
          <w:rtl/>
        </w:rPr>
        <w:t>"</w:t>
      </w:r>
      <w:r w:rsidRPr="00C669B0">
        <w:rPr>
          <w:rStyle w:val="30"/>
          <w:rFonts w:hint="cs"/>
          <w:rtl/>
        </w:rPr>
        <w:t>ד</w:t>
      </w:r>
      <w:r w:rsidRPr="00C669B0">
        <w:rPr>
          <w:rStyle w:val="30"/>
          <w:rtl/>
        </w:rPr>
        <w:t xml:space="preserve"> </w:t>
      </w:r>
      <w:r w:rsidRPr="00C669B0">
        <w:rPr>
          <w:rStyle w:val="30"/>
          <w:rFonts w:hint="cs"/>
          <w:rtl/>
        </w:rPr>
        <w:t>את</w:t>
      </w:r>
      <w:r w:rsidRPr="00C669B0">
        <w:rPr>
          <w:rStyle w:val="30"/>
          <w:rtl/>
        </w:rPr>
        <w:t xml:space="preserve"> </w:t>
      </w:r>
      <w:r w:rsidRPr="00C669B0">
        <w:rPr>
          <w:rStyle w:val="30"/>
          <w:rFonts w:hint="cs"/>
          <w:rtl/>
        </w:rPr>
        <w:t>בבת</w:t>
      </w:r>
      <w:r w:rsidRPr="00C669B0">
        <w:rPr>
          <w:rStyle w:val="30"/>
          <w:rtl/>
        </w:rPr>
        <w:t xml:space="preserve"> </w:t>
      </w:r>
      <w:r w:rsidRPr="00C669B0">
        <w:rPr>
          <w:rStyle w:val="30"/>
          <w:rFonts w:hint="cs"/>
          <w:rtl/>
        </w:rPr>
        <w:t>עיניה'</w:t>
      </w:r>
      <w:r>
        <w:rPr>
          <w:rFonts w:hint="cs"/>
          <w:sz w:val="24"/>
          <w:rtl/>
        </w:rPr>
        <w:t>,</w:t>
      </w:r>
      <w:r w:rsidRPr="001565BF">
        <w:rPr>
          <w:sz w:val="24"/>
          <w:rtl/>
        </w:rPr>
        <w:t xml:space="preserve"> </w:t>
      </w:r>
      <w:r w:rsidRPr="001565BF">
        <w:rPr>
          <w:rFonts w:hint="cs"/>
          <w:sz w:val="24"/>
          <w:rtl/>
        </w:rPr>
        <w:t>שחה</w:t>
      </w:r>
      <w:r w:rsidRPr="001565BF">
        <w:rPr>
          <w:sz w:val="24"/>
          <w:rtl/>
        </w:rPr>
        <w:t xml:space="preserve"> </w:t>
      </w:r>
      <w:r w:rsidRPr="001565BF">
        <w:rPr>
          <w:rFonts w:hint="cs"/>
          <w:sz w:val="24"/>
          <w:rtl/>
        </w:rPr>
        <w:t>לי</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פעם</w:t>
      </w:r>
      <w:r w:rsidRPr="001565BF">
        <w:rPr>
          <w:sz w:val="24"/>
          <w:rtl/>
        </w:rPr>
        <w:t xml:space="preserve"> </w:t>
      </w:r>
      <w:r w:rsidRPr="001565BF">
        <w:rPr>
          <w:rFonts w:hint="cs"/>
          <w:sz w:val="24"/>
          <w:rtl/>
        </w:rPr>
        <w:t>ירדנה</w:t>
      </w:r>
      <w:r w:rsidRPr="001565BF">
        <w:rPr>
          <w:sz w:val="24"/>
          <w:rtl/>
        </w:rPr>
        <w:t xml:space="preserve"> </w:t>
      </w:r>
      <w:r w:rsidRPr="001565BF">
        <w:rPr>
          <w:rFonts w:hint="cs"/>
          <w:sz w:val="24"/>
          <w:rtl/>
        </w:rPr>
        <w:t>מחמ</w:t>
      </w:r>
      <w:r w:rsidRPr="001565BF">
        <w:rPr>
          <w:sz w:val="24"/>
          <w:rtl/>
        </w:rPr>
        <w:t>"</w:t>
      </w:r>
      <w:r w:rsidRPr="001565BF">
        <w:rPr>
          <w:rFonts w:hint="cs"/>
          <w:sz w:val="24"/>
          <w:rtl/>
        </w:rPr>
        <w:t>ד</w:t>
      </w:r>
      <w:r w:rsidRPr="001565BF">
        <w:rPr>
          <w:sz w:val="24"/>
          <w:rtl/>
        </w:rPr>
        <w:t xml:space="preserve"> </w:t>
      </w:r>
      <w:r w:rsidRPr="001565BF">
        <w:rPr>
          <w:rFonts w:hint="cs"/>
          <w:sz w:val="24"/>
          <w:rtl/>
        </w:rPr>
        <w:t>חיפה</w:t>
      </w:r>
      <w:r>
        <w:rPr>
          <w:rFonts w:hint="cs"/>
          <w:sz w:val="24"/>
          <w:rtl/>
        </w:rPr>
        <w:t>.</w:t>
      </w:r>
      <w:r w:rsidRPr="001565BF">
        <w:rPr>
          <w:sz w:val="24"/>
          <w:rtl/>
        </w:rPr>
        <w:t xml:space="preserve"> </w:t>
      </w:r>
      <w:r>
        <w:rPr>
          <w:rFonts w:hint="cs"/>
          <w:sz w:val="24"/>
          <w:rtl/>
        </w:rPr>
        <w:t>'</w:t>
      </w:r>
      <w:r w:rsidRPr="001565BF">
        <w:rPr>
          <w:rFonts w:hint="cs"/>
          <w:sz w:val="24"/>
          <w:rtl/>
        </w:rPr>
        <w:t>היא</w:t>
      </w:r>
      <w:r w:rsidRPr="001565BF">
        <w:rPr>
          <w:sz w:val="24"/>
          <w:rtl/>
        </w:rPr>
        <w:t xml:space="preserve"> </w:t>
      </w:r>
      <w:r w:rsidRPr="001565BF">
        <w:rPr>
          <w:rFonts w:hint="cs"/>
          <w:sz w:val="24"/>
          <w:rtl/>
        </w:rPr>
        <w:t>אשת</w:t>
      </w:r>
      <w:r w:rsidRPr="001565BF">
        <w:rPr>
          <w:sz w:val="24"/>
          <w:rtl/>
        </w:rPr>
        <w:t xml:space="preserve"> </w:t>
      </w:r>
      <w:r w:rsidRPr="001565BF">
        <w:rPr>
          <w:rFonts w:hint="cs"/>
          <w:sz w:val="24"/>
          <w:rtl/>
        </w:rPr>
        <w:t>חמ</w:t>
      </w:r>
      <w:r w:rsidRPr="001565BF">
        <w:rPr>
          <w:sz w:val="24"/>
          <w:rtl/>
        </w:rPr>
        <w:t>"</w:t>
      </w:r>
      <w:r w:rsidRPr="001565BF">
        <w:rPr>
          <w:rFonts w:hint="cs"/>
          <w:sz w:val="24"/>
          <w:rtl/>
        </w:rPr>
        <w:t>ד</w:t>
      </w:r>
      <w:r w:rsidRPr="001565BF">
        <w:rPr>
          <w:sz w:val="24"/>
          <w:rtl/>
        </w:rPr>
        <w:t xml:space="preserve"> </w:t>
      </w:r>
      <w:r w:rsidRPr="001565BF">
        <w:rPr>
          <w:rFonts w:hint="cs"/>
          <w:sz w:val="24"/>
          <w:rtl/>
        </w:rPr>
        <w:t>אמתית</w:t>
      </w:r>
      <w:r>
        <w:rPr>
          <w:rFonts w:hint="cs"/>
          <w:sz w:val="24"/>
          <w:rtl/>
        </w:rPr>
        <w:t>'</w:t>
      </w:r>
      <w:r w:rsidRPr="001565BF">
        <w:rPr>
          <w:sz w:val="24"/>
          <w:rtl/>
        </w:rPr>
        <w:t xml:space="preserve">. </w:t>
      </w:r>
      <w:r>
        <w:rPr>
          <w:rFonts w:hint="cs"/>
          <w:sz w:val="24"/>
          <w:rtl/>
        </w:rPr>
        <w:t xml:space="preserve">דבר </w:t>
      </w:r>
      <w:r w:rsidRPr="001565BF">
        <w:rPr>
          <w:rFonts w:hint="cs"/>
          <w:sz w:val="24"/>
          <w:rtl/>
        </w:rPr>
        <w:t>זה</w:t>
      </w:r>
      <w:r w:rsidRPr="001565BF">
        <w:rPr>
          <w:sz w:val="24"/>
          <w:rtl/>
        </w:rPr>
        <w:t xml:space="preserve"> </w:t>
      </w:r>
      <w:r>
        <w:rPr>
          <w:rFonts w:hint="cs"/>
          <w:sz w:val="24"/>
          <w:rtl/>
        </w:rPr>
        <w:t>בא</w:t>
      </w:r>
      <w:r w:rsidRPr="001565BF">
        <w:rPr>
          <w:sz w:val="24"/>
          <w:rtl/>
        </w:rPr>
        <w:t xml:space="preserve"> </w:t>
      </w:r>
      <w:r w:rsidRPr="001565BF">
        <w:rPr>
          <w:rFonts w:hint="cs"/>
          <w:sz w:val="24"/>
          <w:rtl/>
        </w:rPr>
        <w:t>לידי</w:t>
      </w:r>
      <w:r w:rsidRPr="001565BF">
        <w:rPr>
          <w:sz w:val="24"/>
          <w:rtl/>
        </w:rPr>
        <w:t xml:space="preserve"> </w:t>
      </w:r>
      <w:r w:rsidRPr="001565BF">
        <w:rPr>
          <w:rFonts w:hint="cs"/>
          <w:sz w:val="24"/>
          <w:rtl/>
        </w:rPr>
        <w:t>ביטוי</w:t>
      </w:r>
      <w:r w:rsidRPr="001565BF">
        <w:rPr>
          <w:sz w:val="24"/>
          <w:rtl/>
        </w:rPr>
        <w:t xml:space="preserve"> </w:t>
      </w:r>
      <w:r w:rsidRPr="001565BF">
        <w:rPr>
          <w:rFonts w:hint="cs"/>
          <w:sz w:val="24"/>
          <w:rtl/>
        </w:rPr>
        <w:t>בדאגה</w:t>
      </w:r>
      <w:r w:rsidRPr="001565BF">
        <w:rPr>
          <w:sz w:val="24"/>
          <w:rtl/>
        </w:rPr>
        <w:t xml:space="preserve"> </w:t>
      </w:r>
      <w:r w:rsidRPr="001565BF">
        <w:rPr>
          <w:rFonts w:hint="cs"/>
          <w:sz w:val="24"/>
          <w:rtl/>
        </w:rPr>
        <w:t>לבתי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בשיתופי</w:t>
      </w:r>
      <w:r w:rsidRPr="001565BF">
        <w:rPr>
          <w:sz w:val="24"/>
          <w:rtl/>
        </w:rPr>
        <w:t xml:space="preserve"> </w:t>
      </w:r>
      <w:r w:rsidRPr="001565BF">
        <w:rPr>
          <w:rFonts w:hint="cs"/>
          <w:sz w:val="24"/>
          <w:rtl/>
        </w:rPr>
        <w:t>הפעולה</w:t>
      </w:r>
      <w:r w:rsidRPr="001565BF">
        <w:rPr>
          <w:sz w:val="24"/>
          <w:rtl/>
        </w:rPr>
        <w:t xml:space="preserve"> </w:t>
      </w:r>
      <w:r w:rsidRPr="001565BF">
        <w:rPr>
          <w:rFonts w:hint="cs"/>
          <w:sz w:val="24"/>
          <w:rtl/>
        </w:rPr>
        <w:t>המצוינים</w:t>
      </w:r>
      <w:r w:rsidRPr="001565BF">
        <w:rPr>
          <w:sz w:val="24"/>
          <w:rtl/>
        </w:rPr>
        <w:t xml:space="preserve"> </w:t>
      </w:r>
      <w:r w:rsidRPr="001565BF">
        <w:rPr>
          <w:rFonts w:hint="cs"/>
          <w:sz w:val="24"/>
          <w:rtl/>
        </w:rPr>
        <w:t>שלה</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צוות</w:t>
      </w:r>
      <w:r w:rsidRPr="001565BF">
        <w:rPr>
          <w:sz w:val="24"/>
          <w:rtl/>
        </w:rPr>
        <w:t xml:space="preserve"> </w:t>
      </w:r>
      <w:r w:rsidRPr="001565BF">
        <w:rPr>
          <w:rFonts w:hint="cs"/>
          <w:sz w:val="24"/>
          <w:rtl/>
        </w:rPr>
        <w:t>הפיקוח</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Pr>
          <w:rFonts w:hint="cs"/>
          <w:sz w:val="24"/>
          <w:rtl/>
        </w:rPr>
        <w:t>ו</w:t>
      </w:r>
      <w:r w:rsidRPr="001565BF">
        <w:rPr>
          <w:rFonts w:hint="cs"/>
          <w:sz w:val="24"/>
          <w:rtl/>
        </w:rPr>
        <w:t>בשמחה</w:t>
      </w:r>
      <w:r w:rsidRPr="001565BF">
        <w:rPr>
          <w:sz w:val="24"/>
          <w:rtl/>
        </w:rPr>
        <w:t xml:space="preserve"> </w:t>
      </w:r>
      <w:r w:rsidRPr="001565BF">
        <w:rPr>
          <w:rFonts w:hint="cs"/>
          <w:sz w:val="24"/>
          <w:rtl/>
        </w:rPr>
        <w:t>שלה</w:t>
      </w:r>
      <w:r w:rsidRPr="001565BF">
        <w:rPr>
          <w:sz w:val="24"/>
          <w:rtl/>
        </w:rPr>
        <w:t xml:space="preserve"> </w:t>
      </w:r>
      <w:r w:rsidRPr="001565BF">
        <w:rPr>
          <w:rFonts w:hint="cs"/>
          <w:sz w:val="24"/>
          <w:rtl/>
        </w:rPr>
        <w:t>בכל</w:t>
      </w:r>
      <w:r w:rsidRPr="001565BF">
        <w:rPr>
          <w:sz w:val="24"/>
          <w:rtl/>
        </w:rPr>
        <w:t xml:space="preserve"> </w:t>
      </w:r>
      <w:r w:rsidRPr="001565BF">
        <w:rPr>
          <w:rFonts w:hint="cs"/>
          <w:sz w:val="24"/>
          <w:rtl/>
        </w:rPr>
        <w:t>הטוב</w:t>
      </w:r>
      <w:r w:rsidRPr="001565BF">
        <w:rPr>
          <w:sz w:val="24"/>
          <w:rtl/>
        </w:rPr>
        <w:t xml:space="preserve"> </w:t>
      </w:r>
      <w:r w:rsidRPr="001565BF">
        <w:rPr>
          <w:rFonts w:hint="cs"/>
          <w:sz w:val="24"/>
          <w:rtl/>
        </w:rPr>
        <w:t>שהחמ</w:t>
      </w:r>
      <w:r w:rsidRPr="001565BF">
        <w:rPr>
          <w:sz w:val="24"/>
          <w:rtl/>
        </w:rPr>
        <w:t>"</w:t>
      </w:r>
      <w:r w:rsidRPr="001565BF">
        <w:rPr>
          <w:rFonts w:hint="cs"/>
          <w:sz w:val="24"/>
          <w:rtl/>
        </w:rPr>
        <w:t>ד</w:t>
      </w:r>
      <w:r w:rsidRPr="001565BF">
        <w:rPr>
          <w:sz w:val="24"/>
          <w:rtl/>
        </w:rPr>
        <w:t xml:space="preserve"> </w:t>
      </w:r>
      <w:r w:rsidRPr="001565BF">
        <w:rPr>
          <w:rFonts w:hint="cs"/>
          <w:sz w:val="24"/>
          <w:rtl/>
        </w:rPr>
        <w:t>הביא</w:t>
      </w:r>
      <w:r>
        <w:rPr>
          <w:rFonts w:hint="cs"/>
          <w:sz w:val="24"/>
          <w:rtl/>
        </w:rPr>
        <w:t>.</w:t>
      </w:r>
      <w:r w:rsidRPr="001565BF">
        <w:rPr>
          <w:sz w:val="24"/>
          <w:rtl/>
        </w:rPr>
        <w:t xml:space="preserve"> </w:t>
      </w:r>
      <w:r w:rsidRPr="001565BF">
        <w:rPr>
          <w:rFonts w:hint="cs"/>
          <w:sz w:val="24"/>
          <w:rtl/>
        </w:rPr>
        <w:t>כל</w:t>
      </w:r>
      <w:r>
        <w:rPr>
          <w:rFonts w:hint="cs"/>
          <w:sz w:val="24"/>
          <w:rtl/>
        </w:rPr>
        <w:t xml:space="preserve"> זה</w:t>
      </w:r>
      <w:r w:rsidRPr="001565BF">
        <w:rPr>
          <w:sz w:val="24"/>
          <w:rtl/>
        </w:rPr>
        <w:t xml:space="preserve"> </w:t>
      </w:r>
      <w:r w:rsidRPr="001565BF">
        <w:rPr>
          <w:rFonts w:hint="cs"/>
          <w:sz w:val="24"/>
          <w:rtl/>
        </w:rPr>
        <w:t>היה</w:t>
      </w:r>
      <w:r w:rsidRPr="001565BF">
        <w:rPr>
          <w:sz w:val="24"/>
          <w:rtl/>
        </w:rPr>
        <w:t xml:space="preserve"> </w:t>
      </w:r>
      <w:r w:rsidRPr="001565BF">
        <w:rPr>
          <w:rFonts w:hint="cs"/>
          <w:sz w:val="24"/>
          <w:rtl/>
        </w:rPr>
        <w:t>כ</w:t>
      </w:r>
      <w:r>
        <w:rPr>
          <w:rFonts w:hint="cs"/>
          <w:sz w:val="24"/>
          <w:rtl/>
        </w:rPr>
        <w:t>'</w:t>
      </w:r>
      <w:r w:rsidRPr="001565BF">
        <w:rPr>
          <w:rFonts w:hint="cs"/>
          <w:sz w:val="24"/>
          <w:rtl/>
        </w:rPr>
        <w:t>שלה</w:t>
      </w:r>
      <w:r>
        <w:rPr>
          <w:rFonts w:hint="cs"/>
          <w:sz w:val="24"/>
          <w:rtl/>
        </w:rPr>
        <w:t>'</w:t>
      </w:r>
      <w:r w:rsidRPr="001565BF">
        <w:rPr>
          <w:sz w:val="24"/>
          <w:rtl/>
        </w:rPr>
        <w:t xml:space="preserve"> </w:t>
      </w:r>
      <w:r w:rsidRPr="001565BF">
        <w:rPr>
          <w:rFonts w:hint="cs"/>
          <w:sz w:val="24"/>
          <w:rtl/>
        </w:rPr>
        <w:t>ממש</w:t>
      </w:r>
      <w:r w:rsidRPr="001565BF">
        <w:rPr>
          <w:sz w:val="24"/>
          <w:rtl/>
        </w:rPr>
        <w:t xml:space="preserve">. </w:t>
      </w:r>
      <w:r w:rsidRPr="001565BF">
        <w:rPr>
          <w:rFonts w:hint="cs"/>
          <w:sz w:val="24"/>
          <w:rtl/>
        </w:rPr>
        <w:t>כך</w:t>
      </w:r>
      <w:r w:rsidRPr="001565BF">
        <w:rPr>
          <w:sz w:val="24"/>
          <w:rtl/>
        </w:rPr>
        <w:t xml:space="preserve"> </w:t>
      </w:r>
      <w:r w:rsidRPr="001565BF">
        <w:rPr>
          <w:rFonts w:hint="cs"/>
          <w:sz w:val="24"/>
          <w:rtl/>
        </w:rPr>
        <w:t>בכל</w:t>
      </w:r>
      <w:r w:rsidRPr="001565BF">
        <w:rPr>
          <w:sz w:val="24"/>
          <w:rtl/>
        </w:rPr>
        <w:t xml:space="preserve"> </w:t>
      </w:r>
      <w:r w:rsidRPr="001565BF">
        <w:rPr>
          <w:rFonts w:hint="cs"/>
          <w:sz w:val="24"/>
          <w:rtl/>
        </w:rPr>
        <w:t>שנה</w:t>
      </w:r>
      <w:r w:rsidRPr="001565BF">
        <w:rPr>
          <w:sz w:val="24"/>
          <w:rtl/>
        </w:rPr>
        <w:t xml:space="preserve"> </w:t>
      </w:r>
      <w:r w:rsidRPr="001565BF">
        <w:rPr>
          <w:rFonts w:hint="cs"/>
          <w:sz w:val="24"/>
          <w:rtl/>
        </w:rPr>
        <w:t>בשבוע</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יום</w:t>
      </w:r>
      <w:r w:rsidRPr="001565BF">
        <w:rPr>
          <w:sz w:val="24"/>
          <w:rtl/>
        </w:rPr>
        <w:t xml:space="preserve"> </w:t>
      </w:r>
      <w:r w:rsidRPr="001565BF">
        <w:rPr>
          <w:rFonts w:hint="cs"/>
          <w:sz w:val="24"/>
          <w:rtl/>
        </w:rPr>
        <w:t>הפיקוח</w:t>
      </w:r>
      <w:r w:rsidRPr="001565BF">
        <w:rPr>
          <w:sz w:val="24"/>
          <w:rtl/>
        </w:rPr>
        <w:t xml:space="preserve"> </w:t>
      </w:r>
      <w:r w:rsidRPr="001565BF">
        <w:rPr>
          <w:rFonts w:hint="cs"/>
          <w:sz w:val="24"/>
          <w:rtl/>
        </w:rPr>
        <w:t>המחוזי</w:t>
      </w:r>
      <w:r w:rsidRPr="001565BF">
        <w:rPr>
          <w:sz w:val="24"/>
          <w:rtl/>
        </w:rPr>
        <w:t xml:space="preserve"> </w:t>
      </w:r>
      <w:r w:rsidRPr="001565BF">
        <w:rPr>
          <w:rFonts w:hint="cs"/>
          <w:sz w:val="24"/>
          <w:rtl/>
        </w:rPr>
        <w:t>היה</w:t>
      </w:r>
      <w:r w:rsidRPr="001565BF">
        <w:rPr>
          <w:sz w:val="24"/>
          <w:rtl/>
        </w:rPr>
        <w:t xml:space="preserve"> </w:t>
      </w:r>
      <w:r w:rsidRPr="001565BF">
        <w:rPr>
          <w:rFonts w:hint="cs"/>
          <w:sz w:val="24"/>
          <w:rtl/>
        </w:rPr>
        <w:t>מוקדש</w:t>
      </w:r>
      <w:r w:rsidRPr="001565BF">
        <w:rPr>
          <w:sz w:val="24"/>
          <w:rtl/>
        </w:rPr>
        <w:t xml:space="preserve"> </w:t>
      </w:r>
      <w:r w:rsidRPr="001565BF">
        <w:rPr>
          <w:rFonts w:hint="cs"/>
          <w:sz w:val="24"/>
          <w:rtl/>
        </w:rPr>
        <w:t>לחמ</w:t>
      </w:r>
      <w:r w:rsidRPr="001565BF">
        <w:rPr>
          <w:sz w:val="24"/>
          <w:rtl/>
        </w:rPr>
        <w:t>"</w:t>
      </w:r>
      <w:r w:rsidRPr="001565BF">
        <w:rPr>
          <w:rFonts w:hint="cs"/>
          <w:sz w:val="24"/>
          <w:rtl/>
        </w:rPr>
        <w:t>ד</w:t>
      </w:r>
      <w:r w:rsidRPr="001565BF">
        <w:rPr>
          <w:sz w:val="24"/>
          <w:rtl/>
        </w:rPr>
        <w:t xml:space="preserve">, </w:t>
      </w:r>
      <w:r w:rsidRPr="001565BF">
        <w:rPr>
          <w:rFonts w:hint="cs"/>
          <w:sz w:val="24"/>
          <w:rtl/>
        </w:rPr>
        <w:t>להצלחותיו</w:t>
      </w:r>
      <w:r w:rsidRPr="001565BF">
        <w:rPr>
          <w:sz w:val="24"/>
          <w:rtl/>
        </w:rPr>
        <w:t xml:space="preserve">, </w:t>
      </w:r>
      <w:r w:rsidRPr="001565BF">
        <w:rPr>
          <w:rFonts w:hint="cs"/>
          <w:sz w:val="24"/>
          <w:rtl/>
        </w:rPr>
        <w:t>ללימוד</w:t>
      </w:r>
      <w:r w:rsidRPr="001565BF">
        <w:rPr>
          <w:sz w:val="24"/>
          <w:rtl/>
        </w:rPr>
        <w:t xml:space="preserve"> </w:t>
      </w:r>
      <w:r w:rsidRPr="001565BF">
        <w:rPr>
          <w:rFonts w:hint="cs"/>
          <w:sz w:val="24"/>
          <w:rtl/>
        </w:rPr>
        <w:t>עומק</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העשייה</w:t>
      </w:r>
      <w:r w:rsidRPr="001565BF">
        <w:rPr>
          <w:sz w:val="24"/>
          <w:rtl/>
        </w:rPr>
        <w:t xml:space="preserve"> </w:t>
      </w:r>
      <w:r w:rsidRPr="001565BF">
        <w:rPr>
          <w:rFonts w:hint="cs"/>
          <w:sz w:val="24"/>
          <w:rtl/>
        </w:rPr>
        <w:t>בחמ</w:t>
      </w:r>
      <w:r w:rsidRPr="001565BF">
        <w:rPr>
          <w:sz w:val="24"/>
          <w:rtl/>
        </w:rPr>
        <w:t>"</w:t>
      </w:r>
      <w:r w:rsidRPr="001565BF">
        <w:rPr>
          <w:rFonts w:hint="cs"/>
          <w:sz w:val="24"/>
          <w:rtl/>
        </w:rPr>
        <w:t>ד</w:t>
      </w:r>
      <w:r w:rsidRPr="001565BF">
        <w:rPr>
          <w:sz w:val="24"/>
          <w:rtl/>
        </w:rPr>
        <w:t xml:space="preserve"> </w:t>
      </w:r>
      <w:r w:rsidRPr="001565BF">
        <w:rPr>
          <w:rFonts w:hint="cs"/>
          <w:sz w:val="24"/>
          <w:rtl/>
        </w:rPr>
        <w:t>ושל</w:t>
      </w:r>
      <w:r w:rsidRPr="001565BF">
        <w:rPr>
          <w:sz w:val="24"/>
          <w:rtl/>
        </w:rPr>
        <w:t xml:space="preserve"> </w:t>
      </w:r>
      <w:r w:rsidRPr="001565BF">
        <w:rPr>
          <w:rFonts w:hint="cs"/>
          <w:sz w:val="24"/>
          <w:rtl/>
        </w:rPr>
        <w:t>תכניות</w:t>
      </w:r>
      <w:r w:rsidRPr="001565BF">
        <w:rPr>
          <w:sz w:val="24"/>
          <w:rtl/>
        </w:rPr>
        <w:t xml:space="preserve"> </w:t>
      </w:r>
      <w:r w:rsidRPr="001565BF">
        <w:rPr>
          <w:rFonts w:hint="cs"/>
          <w:sz w:val="24"/>
          <w:rtl/>
        </w:rPr>
        <w:t>שבוע</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באופן</w:t>
      </w:r>
      <w:r w:rsidRPr="001565BF">
        <w:rPr>
          <w:sz w:val="24"/>
          <w:rtl/>
        </w:rPr>
        <w:t xml:space="preserve"> </w:t>
      </w:r>
      <w:r w:rsidRPr="001565BF">
        <w:rPr>
          <w:rFonts w:hint="cs"/>
          <w:sz w:val="24"/>
          <w:rtl/>
        </w:rPr>
        <w:t>אישי</w:t>
      </w:r>
      <w:r w:rsidRPr="001565BF">
        <w:rPr>
          <w:sz w:val="24"/>
          <w:rtl/>
        </w:rPr>
        <w:t xml:space="preserve"> </w:t>
      </w:r>
      <w:r w:rsidRPr="001565BF">
        <w:rPr>
          <w:rFonts w:hint="cs"/>
          <w:sz w:val="24"/>
          <w:rtl/>
        </w:rPr>
        <w:t>זכיתי</w:t>
      </w:r>
      <w:r w:rsidRPr="001565BF">
        <w:rPr>
          <w:sz w:val="24"/>
          <w:rtl/>
        </w:rPr>
        <w:t xml:space="preserve"> </w:t>
      </w:r>
      <w:r w:rsidRPr="001565BF">
        <w:rPr>
          <w:rFonts w:hint="cs"/>
          <w:sz w:val="24"/>
          <w:rtl/>
        </w:rPr>
        <w:t>מספר</w:t>
      </w:r>
      <w:r w:rsidRPr="001565BF">
        <w:rPr>
          <w:sz w:val="24"/>
          <w:rtl/>
        </w:rPr>
        <w:t xml:space="preserve"> </w:t>
      </w:r>
      <w:r w:rsidRPr="001565BF">
        <w:rPr>
          <w:rFonts w:hint="cs"/>
          <w:sz w:val="24"/>
          <w:rtl/>
        </w:rPr>
        <w:t>פעמים</w:t>
      </w:r>
      <w:r w:rsidRPr="001565BF">
        <w:rPr>
          <w:sz w:val="24"/>
          <w:rtl/>
        </w:rPr>
        <w:t xml:space="preserve"> </w:t>
      </w:r>
      <w:r w:rsidRPr="001565BF">
        <w:rPr>
          <w:rFonts w:hint="cs"/>
          <w:sz w:val="24"/>
          <w:rtl/>
        </w:rPr>
        <w:t>ללמוד</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פיקוח</w:t>
      </w:r>
      <w:r w:rsidRPr="001565BF">
        <w:rPr>
          <w:sz w:val="24"/>
          <w:rtl/>
        </w:rPr>
        <w:t xml:space="preserve"> </w:t>
      </w:r>
      <w:r w:rsidRPr="001565BF">
        <w:rPr>
          <w:rFonts w:hint="cs"/>
          <w:sz w:val="24"/>
          <w:rtl/>
        </w:rPr>
        <w:t>המחוז</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יסודות</w:t>
      </w:r>
      <w:r w:rsidRPr="001565BF">
        <w:rPr>
          <w:sz w:val="24"/>
          <w:rtl/>
        </w:rPr>
        <w:t xml:space="preserve"> </w:t>
      </w:r>
      <w:r w:rsidRPr="001565BF">
        <w:rPr>
          <w:rFonts w:hint="cs"/>
          <w:sz w:val="24"/>
          <w:rtl/>
        </w:rPr>
        <w:t>התפיסה</w:t>
      </w:r>
      <w:r w:rsidRPr="001565BF">
        <w:rPr>
          <w:sz w:val="24"/>
          <w:rtl/>
        </w:rPr>
        <w:t xml:space="preserve"> </w:t>
      </w:r>
      <w:r w:rsidRPr="001565BF">
        <w:rPr>
          <w:rFonts w:hint="cs"/>
          <w:sz w:val="24"/>
          <w:rtl/>
        </w:rPr>
        <w:t>החינוכית</w:t>
      </w:r>
      <w:r w:rsidRPr="001565BF">
        <w:rPr>
          <w:sz w:val="24"/>
          <w:rtl/>
        </w:rPr>
        <w:t xml:space="preserve"> </w:t>
      </w:r>
      <w:r w:rsidRPr="001565BF">
        <w:rPr>
          <w:rFonts w:hint="cs"/>
          <w:sz w:val="24"/>
          <w:rtl/>
        </w:rPr>
        <w:t>שלנו</w:t>
      </w:r>
      <w:r w:rsidRPr="001565BF">
        <w:rPr>
          <w:sz w:val="24"/>
          <w:rtl/>
        </w:rPr>
        <w:t xml:space="preserve">, </w:t>
      </w:r>
      <w:r w:rsidRPr="001565BF">
        <w:rPr>
          <w:rFonts w:hint="cs"/>
          <w:sz w:val="24"/>
          <w:rtl/>
        </w:rPr>
        <w:t>בהדדיות</w:t>
      </w:r>
      <w:r w:rsidRPr="001565BF">
        <w:rPr>
          <w:sz w:val="24"/>
          <w:rtl/>
        </w:rPr>
        <w:t xml:space="preserve"> </w:t>
      </w:r>
      <w:r w:rsidRPr="001565BF">
        <w:rPr>
          <w:rFonts w:hint="cs"/>
          <w:sz w:val="24"/>
          <w:rtl/>
        </w:rPr>
        <w:t>וברצון</w:t>
      </w:r>
      <w:r w:rsidRPr="001565BF">
        <w:rPr>
          <w:sz w:val="24"/>
          <w:rtl/>
        </w:rPr>
        <w:t xml:space="preserve"> </w:t>
      </w:r>
      <w:r w:rsidRPr="001565BF">
        <w:rPr>
          <w:rFonts w:hint="cs"/>
          <w:sz w:val="24"/>
          <w:rtl/>
        </w:rPr>
        <w:t>לקירוב</w:t>
      </w:r>
      <w:r w:rsidRPr="001565BF">
        <w:rPr>
          <w:sz w:val="24"/>
          <w:rtl/>
        </w:rPr>
        <w:t xml:space="preserve"> </w:t>
      </w:r>
      <w:r w:rsidRPr="001565BF">
        <w:rPr>
          <w:rFonts w:hint="cs"/>
          <w:sz w:val="24"/>
          <w:rtl/>
        </w:rPr>
        <w:t>לבבות</w:t>
      </w:r>
      <w:r w:rsidRPr="001565BF">
        <w:rPr>
          <w:sz w:val="24"/>
          <w:rtl/>
        </w:rPr>
        <w:t xml:space="preserve">. </w:t>
      </w:r>
    </w:p>
    <w:p w14:paraId="1F101715" w14:textId="77777777" w:rsidR="00525635" w:rsidRDefault="00525635" w:rsidP="00525635">
      <w:pPr>
        <w:rPr>
          <w:sz w:val="24"/>
          <w:rtl/>
        </w:rPr>
      </w:pPr>
      <w:r w:rsidRPr="001565BF">
        <w:rPr>
          <w:rFonts w:hint="cs"/>
          <w:sz w:val="24"/>
          <w:rtl/>
        </w:rPr>
        <w:t>רחל</w:t>
      </w:r>
      <w:r w:rsidRPr="001565BF">
        <w:rPr>
          <w:sz w:val="24"/>
          <w:rtl/>
        </w:rPr>
        <w:t xml:space="preserve"> </w:t>
      </w:r>
      <w:r w:rsidRPr="001565BF">
        <w:rPr>
          <w:rFonts w:hint="cs"/>
          <w:sz w:val="24"/>
          <w:rtl/>
        </w:rPr>
        <w:t>מצאה</w:t>
      </w:r>
      <w:r w:rsidRPr="001565BF">
        <w:rPr>
          <w:sz w:val="24"/>
          <w:rtl/>
        </w:rPr>
        <w:t xml:space="preserve"> </w:t>
      </w:r>
      <w:r w:rsidRPr="001565BF">
        <w:rPr>
          <w:rFonts w:hint="cs"/>
          <w:sz w:val="24"/>
          <w:rtl/>
        </w:rPr>
        <w:t>תמיד</w:t>
      </w:r>
      <w:r w:rsidRPr="001565BF">
        <w:rPr>
          <w:sz w:val="24"/>
          <w:rtl/>
        </w:rPr>
        <w:t xml:space="preserve"> </w:t>
      </w:r>
      <w:r w:rsidRPr="001565BF">
        <w:rPr>
          <w:rFonts w:hint="cs"/>
          <w:sz w:val="24"/>
          <w:rtl/>
        </w:rPr>
        <w:t>כיצד</w:t>
      </w:r>
      <w:r w:rsidRPr="001565BF">
        <w:rPr>
          <w:sz w:val="24"/>
          <w:rtl/>
        </w:rPr>
        <w:t xml:space="preserve"> </w:t>
      </w:r>
      <w:r w:rsidRPr="001565BF">
        <w:rPr>
          <w:rFonts w:hint="cs"/>
          <w:sz w:val="24"/>
          <w:rtl/>
        </w:rPr>
        <w:t>להעלות</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נס</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פעילות</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Pr>
          <w:rFonts w:hint="cs"/>
          <w:sz w:val="24"/>
          <w:rtl/>
        </w:rPr>
        <w:t>. כך</w:t>
      </w:r>
      <w:r w:rsidRPr="001565BF">
        <w:rPr>
          <w:sz w:val="24"/>
          <w:rtl/>
        </w:rPr>
        <w:t xml:space="preserve"> </w:t>
      </w:r>
      <w:r w:rsidRPr="001565BF">
        <w:rPr>
          <w:rFonts w:hint="cs"/>
          <w:sz w:val="24"/>
          <w:rtl/>
        </w:rPr>
        <w:t>למשל</w:t>
      </w:r>
      <w:r>
        <w:rPr>
          <w:rFonts w:hint="cs"/>
          <w:sz w:val="24"/>
          <w:rtl/>
        </w:rPr>
        <w:t xml:space="preserve"> היא</w:t>
      </w:r>
      <w:r w:rsidRPr="001565BF">
        <w:rPr>
          <w:sz w:val="24"/>
          <w:rtl/>
        </w:rPr>
        <w:t xml:space="preserve"> </w:t>
      </w:r>
      <w:r w:rsidRPr="001565BF">
        <w:rPr>
          <w:rFonts w:hint="cs"/>
          <w:sz w:val="24"/>
          <w:rtl/>
        </w:rPr>
        <w:t>העבירה</w:t>
      </w:r>
      <w:r w:rsidRPr="001565BF">
        <w:rPr>
          <w:sz w:val="24"/>
          <w:rtl/>
        </w:rPr>
        <w:t xml:space="preserve"> </w:t>
      </w:r>
      <w:r w:rsidRPr="001565BF">
        <w:rPr>
          <w:rFonts w:hint="cs"/>
          <w:sz w:val="24"/>
          <w:rtl/>
        </w:rPr>
        <w:t>לצוותי</w:t>
      </w:r>
      <w:r w:rsidRPr="001565BF">
        <w:rPr>
          <w:sz w:val="24"/>
          <w:rtl/>
        </w:rPr>
        <w:t xml:space="preserve"> </w:t>
      </w:r>
      <w:r w:rsidRPr="001565BF">
        <w:rPr>
          <w:rFonts w:hint="cs"/>
          <w:sz w:val="24"/>
          <w:rtl/>
        </w:rPr>
        <w:t>החינוך</w:t>
      </w:r>
      <w:r w:rsidRPr="001565BF">
        <w:rPr>
          <w:sz w:val="24"/>
          <w:rtl/>
        </w:rPr>
        <w:t xml:space="preserve"> </w:t>
      </w:r>
      <w:r w:rsidRPr="001565BF">
        <w:rPr>
          <w:rFonts w:hint="cs"/>
          <w:sz w:val="24"/>
          <w:rtl/>
        </w:rPr>
        <w:t>במחוז</w:t>
      </w:r>
      <w:r w:rsidRPr="001565BF">
        <w:rPr>
          <w:sz w:val="24"/>
          <w:rtl/>
        </w:rPr>
        <w:t xml:space="preserve">, </w:t>
      </w:r>
      <w:r w:rsidRPr="001565BF">
        <w:rPr>
          <w:rFonts w:hint="cs"/>
          <w:sz w:val="24"/>
          <w:rtl/>
        </w:rPr>
        <w:t>בצירוף</w:t>
      </w:r>
      <w:r w:rsidRPr="001565BF">
        <w:rPr>
          <w:sz w:val="24"/>
          <w:rtl/>
        </w:rPr>
        <w:t xml:space="preserve"> </w:t>
      </w:r>
      <w:r w:rsidRPr="001565BF">
        <w:rPr>
          <w:rFonts w:hint="cs"/>
          <w:sz w:val="24"/>
          <w:rtl/>
        </w:rPr>
        <w:t>מילים</w:t>
      </w:r>
      <w:r w:rsidRPr="001565BF">
        <w:rPr>
          <w:sz w:val="24"/>
          <w:rtl/>
        </w:rPr>
        <w:t xml:space="preserve"> </w:t>
      </w:r>
      <w:r w:rsidRPr="001565BF">
        <w:rPr>
          <w:rFonts w:hint="cs"/>
          <w:sz w:val="24"/>
          <w:rtl/>
        </w:rPr>
        <w:t>חמות</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עלון</w:t>
      </w:r>
      <w:r>
        <w:rPr>
          <w:sz w:val="24"/>
          <w:rtl/>
        </w:rPr>
        <w:t xml:space="preserve"> </w:t>
      </w:r>
      <w:r>
        <w:rPr>
          <w:rFonts w:hint="cs"/>
          <w:sz w:val="24"/>
          <w:rtl/>
        </w:rPr>
        <w:t>'</w:t>
      </w:r>
      <w:r w:rsidRPr="001565BF">
        <w:rPr>
          <w:rFonts w:hint="cs"/>
          <w:sz w:val="24"/>
          <w:rtl/>
        </w:rPr>
        <w:t>בין</w:t>
      </w:r>
      <w:r w:rsidRPr="001565BF">
        <w:rPr>
          <w:sz w:val="24"/>
          <w:rtl/>
        </w:rPr>
        <w:t xml:space="preserve"> </w:t>
      </w:r>
      <w:r w:rsidRPr="001565BF">
        <w:rPr>
          <w:rFonts w:hint="cs"/>
          <w:sz w:val="24"/>
          <w:rtl/>
        </w:rPr>
        <w:t>השורות</w:t>
      </w:r>
      <w:r>
        <w:rPr>
          <w:rFonts w:hint="cs"/>
          <w:sz w:val="24"/>
          <w:rtl/>
        </w:rPr>
        <w:t>'</w:t>
      </w:r>
      <w:r w:rsidRPr="001565BF">
        <w:rPr>
          <w:sz w:val="24"/>
          <w:rtl/>
        </w:rPr>
        <w:t xml:space="preserve"> </w:t>
      </w:r>
      <w:r w:rsidRPr="001565BF">
        <w:rPr>
          <w:rFonts w:hint="cs"/>
          <w:sz w:val="24"/>
          <w:rtl/>
        </w:rPr>
        <w:t>מבית</w:t>
      </w:r>
      <w:r w:rsidRPr="001565BF">
        <w:rPr>
          <w:sz w:val="24"/>
          <w:rtl/>
        </w:rPr>
        <w:t xml:space="preserve"> </w:t>
      </w:r>
      <w:r>
        <w:rPr>
          <w:rFonts w:hint="cs"/>
          <w:sz w:val="24"/>
          <w:rtl/>
        </w:rPr>
        <w:t>'</w:t>
      </w:r>
      <w:r w:rsidRPr="001565BF">
        <w:rPr>
          <w:rFonts w:hint="cs"/>
          <w:sz w:val="24"/>
          <w:rtl/>
        </w:rPr>
        <w:t>לב</w:t>
      </w:r>
      <w:r w:rsidRPr="001565BF">
        <w:rPr>
          <w:sz w:val="24"/>
          <w:rtl/>
        </w:rPr>
        <w:t xml:space="preserve"> </w:t>
      </w:r>
      <w:r w:rsidRPr="001565BF">
        <w:rPr>
          <w:rFonts w:hint="cs"/>
          <w:sz w:val="24"/>
          <w:rtl/>
        </w:rPr>
        <w:t>לדעת</w:t>
      </w:r>
      <w:r>
        <w:rPr>
          <w:rFonts w:hint="cs"/>
          <w:sz w:val="24"/>
          <w:rtl/>
        </w:rPr>
        <w:t>'</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היא</w:t>
      </w:r>
      <w:r w:rsidRPr="001565BF">
        <w:rPr>
          <w:sz w:val="24"/>
          <w:rtl/>
        </w:rPr>
        <w:t xml:space="preserve"> </w:t>
      </w:r>
      <w:r w:rsidRPr="001565BF">
        <w:rPr>
          <w:rFonts w:hint="cs"/>
          <w:sz w:val="24"/>
          <w:rtl/>
        </w:rPr>
        <w:t>שיתפה</w:t>
      </w:r>
      <w:r w:rsidRPr="001565BF">
        <w:rPr>
          <w:sz w:val="24"/>
          <w:rtl/>
        </w:rPr>
        <w:t xml:space="preserve"> </w:t>
      </w:r>
      <w:r w:rsidRPr="001565BF">
        <w:rPr>
          <w:rFonts w:hint="cs"/>
          <w:sz w:val="24"/>
          <w:rtl/>
        </w:rPr>
        <w:t>אותנו</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פעם</w:t>
      </w:r>
      <w:r w:rsidRPr="001565BF">
        <w:rPr>
          <w:sz w:val="24"/>
          <w:rtl/>
        </w:rPr>
        <w:t xml:space="preserve"> </w:t>
      </w:r>
      <w:r w:rsidRPr="001565BF">
        <w:rPr>
          <w:rFonts w:hint="cs"/>
          <w:sz w:val="24"/>
          <w:rtl/>
        </w:rPr>
        <w:t>בשמחה</w:t>
      </w:r>
      <w:r w:rsidRPr="001565BF">
        <w:rPr>
          <w:sz w:val="24"/>
          <w:rtl/>
        </w:rPr>
        <w:t xml:space="preserve"> </w:t>
      </w:r>
      <w:r w:rsidRPr="001565BF">
        <w:rPr>
          <w:rFonts w:hint="cs"/>
          <w:sz w:val="24"/>
          <w:rtl/>
        </w:rPr>
        <w:t>בהתקדמות</w:t>
      </w:r>
      <w:r w:rsidRPr="001565BF">
        <w:rPr>
          <w:sz w:val="24"/>
          <w:rtl/>
        </w:rPr>
        <w:t xml:space="preserve"> </w:t>
      </w:r>
      <w:r w:rsidRPr="001565BF">
        <w:rPr>
          <w:rFonts w:hint="cs"/>
          <w:sz w:val="24"/>
          <w:rtl/>
        </w:rPr>
        <w:t>החמ</w:t>
      </w:r>
      <w:r w:rsidRPr="001565BF">
        <w:rPr>
          <w:sz w:val="24"/>
          <w:rtl/>
        </w:rPr>
        <w:t>"</w:t>
      </w:r>
      <w:r w:rsidRPr="001565BF">
        <w:rPr>
          <w:rFonts w:hint="cs"/>
          <w:sz w:val="24"/>
          <w:rtl/>
        </w:rPr>
        <w:t>ד</w:t>
      </w:r>
      <w:r w:rsidRPr="001565BF">
        <w:rPr>
          <w:sz w:val="24"/>
          <w:rtl/>
        </w:rPr>
        <w:t xml:space="preserve"> </w:t>
      </w:r>
      <w:r w:rsidRPr="001565BF">
        <w:rPr>
          <w:rFonts w:hint="cs"/>
          <w:sz w:val="24"/>
          <w:rtl/>
        </w:rPr>
        <w:t>במחוז</w:t>
      </w:r>
      <w:r>
        <w:rPr>
          <w:rFonts w:hint="cs"/>
          <w:sz w:val="24"/>
          <w:rtl/>
        </w:rPr>
        <w:t>,</w:t>
      </w:r>
      <w:r w:rsidRPr="001565BF">
        <w:rPr>
          <w:sz w:val="24"/>
          <w:rtl/>
        </w:rPr>
        <w:t xml:space="preserve"> </w:t>
      </w:r>
      <w:r>
        <w:rPr>
          <w:rFonts w:hint="cs"/>
          <w:sz w:val="24"/>
          <w:rtl/>
        </w:rPr>
        <w:t>ו</w:t>
      </w:r>
      <w:r w:rsidRPr="001565BF">
        <w:rPr>
          <w:rFonts w:hint="cs"/>
          <w:sz w:val="24"/>
          <w:rtl/>
        </w:rPr>
        <w:t>חשנו</w:t>
      </w:r>
      <w:r w:rsidRPr="001565BF">
        <w:rPr>
          <w:sz w:val="24"/>
          <w:rtl/>
        </w:rPr>
        <w:t xml:space="preserve"> </w:t>
      </w:r>
      <w:r w:rsidRPr="001565BF">
        <w:rPr>
          <w:rFonts w:hint="cs"/>
          <w:sz w:val="24"/>
          <w:rtl/>
        </w:rPr>
        <w:t>שהיא</w:t>
      </w:r>
      <w:r w:rsidRPr="001565BF">
        <w:rPr>
          <w:sz w:val="24"/>
          <w:rtl/>
        </w:rPr>
        <w:t xml:space="preserve"> </w:t>
      </w:r>
      <w:r w:rsidRPr="001565BF">
        <w:rPr>
          <w:rFonts w:hint="cs"/>
          <w:sz w:val="24"/>
          <w:rtl/>
        </w:rPr>
        <w:t>גאה</w:t>
      </w:r>
      <w:r w:rsidRPr="001565BF">
        <w:rPr>
          <w:sz w:val="24"/>
          <w:rtl/>
        </w:rPr>
        <w:t xml:space="preserve"> </w:t>
      </w:r>
      <w:r w:rsidRPr="001565BF">
        <w:rPr>
          <w:rFonts w:hint="cs"/>
          <w:sz w:val="24"/>
          <w:rtl/>
        </w:rPr>
        <w:t>ושמחה</w:t>
      </w:r>
      <w:r>
        <w:rPr>
          <w:rFonts w:hint="cs"/>
          <w:sz w:val="24"/>
          <w:rtl/>
        </w:rPr>
        <w:t>,</w:t>
      </w:r>
      <w:r w:rsidRPr="001565BF">
        <w:rPr>
          <w:sz w:val="24"/>
          <w:rtl/>
        </w:rPr>
        <w:t xml:space="preserve"> </w:t>
      </w:r>
      <w:r w:rsidRPr="001565BF">
        <w:rPr>
          <w:rFonts w:hint="cs"/>
          <w:sz w:val="24"/>
          <w:rtl/>
        </w:rPr>
        <w:t>וזה</w:t>
      </w:r>
      <w:r w:rsidRPr="001565BF">
        <w:rPr>
          <w:sz w:val="24"/>
          <w:rtl/>
        </w:rPr>
        <w:t xml:space="preserve"> </w:t>
      </w:r>
      <w:r>
        <w:rPr>
          <w:rFonts w:hint="cs"/>
          <w:sz w:val="24"/>
          <w:rtl/>
        </w:rPr>
        <w:t>'</w:t>
      </w:r>
      <w:r w:rsidRPr="001565BF">
        <w:rPr>
          <w:rFonts w:hint="cs"/>
          <w:sz w:val="24"/>
          <w:rtl/>
        </w:rPr>
        <w:t>שלה</w:t>
      </w:r>
      <w:r>
        <w:rPr>
          <w:rFonts w:hint="cs"/>
          <w:sz w:val="24"/>
          <w:rtl/>
        </w:rPr>
        <w:t>'</w:t>
      </w:r>
      <w:r w:rsidRPr="001565BF">
        <w:rPr>
          <w:sz w:val="24"/>
          <w:rtl/>
        </w:rPr>
        <w:t xml:space="preserve"> </w:t>
      </w:r>
      <w:r w:rsidRPr="001565BF">
        <w:rPr>
          <w:rFonts w:hint="cs"/>
          <w:sz w:val="24"/>
          <w:rtl/>
        </w:rPr>
        <w:t>לגמרי</w:t>
      </w:r>
      <w:r w:rsidRPr="001565BF">
        <w:rPr>
          <w:sz w:val="24"/>
          <w:rtl/>
        </w:rPr>
        <w:t>.</w:t>
      </w:r>
    </w:p>
    <w:p w14:paraId="47524E7B" w14:textId="77777777" w:rsidR="00525635" w:rsidRDefault="00525635" w:rsidP="00525635">
      <w:pPr>
        <w:rPr>
          <w:sz w:val="24"/>
          <w:rtl/>
        </w:rPr>
      </w:pPr>
      <w:r>
        <w:rPr>
          <w:rFonts w:hint="cs"/>
          <w:sz w:val="24"/>
          <w:rtl/>
        </w:rPr>
        <w:t xml:space="preserve">עמנואל </w:t>
      </w:r>
      <w:r w:rsidRPr="001565BF">
        <w:rPr>
          <w:rFonts w:hint="cs"/>
          <w:sz w:val="24"/>
          <w:rtl/>
        </w:rPr>
        <w:t>לוינס</w:t>
      </w:r>
      <w:r w:rsidRPr="001565BF">
        <w:rPr>
          <w:sz w:val="24"/>
          <w:rtl/>
        </w:rPr>
        <w:t xml:space="preserve"> </w:t>
      </w:r>
      <w:r w:rsidRPr="001565BF">
        <w:rPr>
          <w:rFonts w:hint="cs"/>
          <w:sz w:val="24"/>
          <w:rtl/>
        </w:rPr>
        <w:t>הגדיר</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מה</w:t>
      </w:r>
      <w:r w:rsidRPr="001565BF">
        <w:rPr>
          <w:sz w:val="24"/>
          <w:rtl/>
        </w:rPr>
        <w:t xml:space="preserve"> </w:t>
      </w:r>
      <w:r w:rsidRPr="001565BF">
        <w:rPr>
          <w:rFonts w:hint="cs"/>
          <w:sz w:val="24"/>
          <w:rtl/>
        </w:rPr>
        <w:t>שראינו</w:t>
      </w:r>
      <w:r w:rsidRPr="001565BF">
        <w:rPr>
          <w:sz w:val="24"/>
          <w:rtl/>
        </w:rPr>
        <w:t xml:space="preserve"> </w:t>
      </w:r>
      <w:r w:rsidRPr="001565BF">
        <w:rPr>
          <w:rFonts w:hint="cs"/>
          <w:sz w:val="24"/>
          <w:rtl/>
        </w:rPr>
        <w:t>באישיותה</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רחל</w:t>
      </w:r>
      <w:r w:rsidRPr="001565BF">
        <w:rPr>
          <w:sz w:val="24"/>
          <w:rtl/>
        </w:rPr>
        <w:t xml:space="preserve">: </w:t>
      </w:r>
    </w:p>
    <w:p w14:paraId="3B9993F5" w14:textId="77777777" w:rsidR="00525635" w:rsidRPr="00BC5B51" w:rsidRDefault="00525635" w:rsidP="00525635">
      <w:pPr>
        <w:ind w:left="720"/>
        <w:rPr>
          <w:b/>
          <w:bCs/>
          <w:i/>
          <w:iCs/>
          <w:sz w:val="24"/>
          <w:rtl/>
        </w:rPr>
      </w:pPr>
      <w:r w:rsidRPr="00BC5B51">
        <w:rPr>
          <w:rFonts w:hint="cs"/>
          <w:b/>
          <w:bCs/>
          <w:i/>
          <w:iCs/>
          <w:sz w:val="24"/>
          <w:rtl/>
        </w:rPr>
        <w:t>את</w:t>
      </w:r>
      <w:r w:rsidRPr="00BC5B51">
        <w:rPr>
          <w:b/>
          <w:bCs/>
          <w:i/>
          <w:iCs/>
          <w:sz w:val="24"/>
          <w:rtl/>
        </w:rPr>
        <w:t xml:space="preserve"> </w:t>
      </w:r>
      <w:r w:rsidRPr="00BC5B51">
        <w:rPr>
          <w:rFonts w:hint="cs"/>
          <w:b/>
          <w:bCs/>
          <w:i/>
          <w:iCs/>
          <w:sz w:val="24"/>
          <w:rtl/>
        </w:rPr>
        <w:t>האופן</w:t>
      </w:r>
      <w:r w:rsidRPr="00BC5B51">
        <w:rPr>
          <w:b/>
          <w:bCs/>
          <w:i/>
          <w:iCs/>
          <w:sz w:val="24"/>
          <w:rtl/>
        </w:rPr>
        <w:t xml:space="preserve"> </w:t>
      </w:r>
      <w:r w:rsidRPr="00BC5B51">
        <w:rPr>
          <w:rFonts w:hint="cs"/>
          <w:b/>
          <w:bCs/>
          <w:i/>
          <w:iCs/>
          <w:sz w:val="24"/>
          <w:rtl/>
        </w:rPr>
        <w:t>שבו</w:t>
      </w:r>
      <w:r w:rsidRPr="00BC5B51">
        <w:rPr>
          <w:b/>
          <w:bCs/>
          <w:i/>
          <w:iCs/>
          <w:sz w:val="24"/>
          <w:rtl/>
        </w:rPr>
        <w:t xml:space="preserve"> </w:t>
      </w:r>
      <w:r w:rsidRPr="00BC5B51">
        <w:rPr>
          <w:rFonts w:hint="cs"/>
          <w:b/>
          <w:bCs/>
          <w:i/>
          <w:iCs/>
          <w:sz w:val="24"/>
          <w:rtl/>
        </w:rPr>
        <w:t>האחר</w:t>
      </w:r>
      <w:r w:rsidRPr="00BC5B51">
        <w:rPr>
          <w:b/>
          <w:bCs/>
          <w:i/>
          <w:iCs/>
          <w:sz w:val="24"/>
          <w:rtl/>
        </w:rPr>
        <w:t xml:space="preserve"> </w:t>
      </w:r>
      <w:r w:rsidRPr="00BC5B51">
        <w:rPr>
          <w:rFonts w:hint="cs"/>
          <w:b/>
          <w:bCs/>
          <w:i/>
          <w:iCs/>
          <w:sz w:val="24"/>
          <w:rtl/>
        </w:rPr>
        <w:t>מציג</w:t>
      </w:r>
      <w:r w:rsidRPr="00BC5B51">
        <w:rPr>
          <w:b/>
          <w:bCs/>
          <w:i/>
          <w:iCs/>
          <w:sz w:val="24"/>
          <w:rtl/>
        </w:rPr>
        <w:t xml:space="preserve"> </w:t>
      </w:r>
      <w:r w:rsidRPr="00BC5B51">
        <w:rPr>
          <w:rFonts w:hint="cs"/>
          <w:b/>
          <w:bCs/>
          <w:i/>
          <w:iCs/>
          <w:sz w:val="24"/>
          <w:rtl/>
        </w:rPr>
        <w:t>את</w:t>
      </w:r>
      <w:r w:rsidRPr="00BC5B51">
        <w:rPr>
          <w:b/>
          <w:bCs/>
          <w:i/>
          <w:iCs/>
          <w:sz w:val="24"/>
          <w:rtl/>
        </w:rPr>
        <w:t xml:space="preserve"> </w:t>
      </w:r>
      <w:r w:rsidRPr="00BC5B51">
        <w:rPr>
          <w:rFonts w:hint="cs"/>
          <w:b/>
          <w:bCs/>
          <w:i/>
          <w:iCs/>
          <w:sz w:val="24"/>
          <w:rtl/>
        </w:rPr>
        <w:t>עצמו</w:t>
      </w:r>
      <w:r w:rsidRPr="00BC5B51">
        <w:rPr>
          <w:b/>
          <w:bCs/>
          <w:i/>
          <w:iCs/>
          <w:sz w:val="24"/>
          <w:rtl/>
        </w:rPr>
        <w:t xml:space="preserve"> </w:t>
      </w:r>
      <w:r w:rsidRPr="00BC5B51">
        <w:rPr>
          <w:rFonts w:hint="cs"/>
          <w:b/>
          <w:bCs/>
          <w:i/>
          <w:iCs/>
          <w:sz w:val="24"/>
          <w:rtl/>
        </w:rPr>
        <w:t>כשהוא</w:t>
      </w:r>
      <w:r w:rsidRPr="00BC5B51">
        <w:rPr>
          <w:b/>
          <w:bCs/>
          <w:i/>
          <w:iCs/>
          <w:sz w:val="24"/>
          <w:rtl/>
        </w:rPr>
        <w:t xml:space="preserve"> </w:t>
      </w:r>
      <w:r w:rsidRPr="00BC5B51">
        <w:rPr>
          <w:rFonts w:hint="cs"/>
          <w:b/>
          <w:bCs/>
          <w:i/>
          <w:iCs/>
          <w:sz w:val="24"/>
          <w:rtl/>
        </w:rPr>
        <w:t>חורג</w:t>
      </w:r>
      <w:r w:rsidRPr="00BC5B51">
        <w:rPr>
          <w:b/>
          <w:bCs/>
          <w:i/>
          <w:iCs/>
          <w:sz w:val="24"/>
          <w:rtl/>
        </w:rPr>
        <w:t xml:space="preserve"> </w:t>
      </w:r>
      <w:r w:rsidRPr="00BC5B51">
        <w:rPr>
          <w:rFonts w:hint="cs"/>
          <w:b/>
          <w:bCs/>
          <w:i/>
          <w:iCs/>
          <w:sz w:val="24"/>
          <w:rtl/>
        </w:rPr>
        <w:t>מאידאת</w:t>
      </w:r>
      <w:r w:rsidRPr="00BC5B51">
        <w:rPr>
          <w:b/>
          <w:bCs/>
          <w:i/>
          <w:iCs/>
          <w:sz w:val="24"/>
          <w:rtl/>
        </w:rPr>
        <w:t xml:space="preserve"> </w:t>
      </w:r>
      <w:r w:rsidRPr="00BC5B51">
        <w:rPr>
          <w:rFonts w:hint="cs"/>
          <w:b/>
          <w:bCs/>
          <w:i/>
          <w:iCs/>
          <w:sz w:val="24"/>
          <w:rtl/>
        </w:rPr>
        <w:t>האחר</w:t>
      </w:r>
      <w:r w:rsidRPr="00BC5B51">
        <w:rPr>
          <w:b/>
          <w:bCs/>
          <w:i/>
          <w:iCs/>
          <w:sz w:val="24"/>
          <w:rtl/>
        </w:rPr>
        <w:t xml:space="preserve"> </w:t>
      </w:r>
      <w:r w:rsidRPr="00BC5B51">
        <w:rPr>
          <w:rFonts w:hint="cs"/>
          <w:b/>
          <w:bCs/>
          <w:i/>
          <w:iCs/>
          <w:sz w:val="24"/>
          <w:rtl/>
        </w:rPr>
        <w:t>שבתוכי,</w:t>
      </w:r>
      <w:r w:rsidRPr="00BC5B51">
        <w:rPr>
          <w:b/>
          <w:bCs/>
          <w:i/>
          <w:iCs/>
          <w:sz w:val="24"/>
          <w:rtl/>
        </w:rPr>
        <w:t xml:space="preserve"> </w:t>
      </w:r>
      <w:r w:rsidRPr="00BC5B51">
        <w:rPr>
          <w:rFonts w:hint="cs"/>
          <w:b/>
          <w:bCs/>
          <w:i/>
          <w:iCs/>
          <w:sz w:val="24"/>
          <w:rtl/>
        </w:rPr>
        <w:t>נכנה</w:t>
      </w:r>
      <w:r w:rsidRPr="00BC5B51">
        <w:rPr>
          <w:b/>
          <w:bCs/>
          <w:i/>
          <w:iCs/>
          <w:sz w:val="24"/>
          <w:rtl/>
        </w:rPr>
        <w:t xml:space="preserve"> </w:t>
      </w:r>
      <w:r>
        <w:rPr>
          <w:rFonts w:hint="cs"/>
          <w:b/>
          <w:bCs/>
          <w:i/>
          <w:iCs/>
          <w:sz w:val="24"/>
          <w:rtl/>
        </w:rPr>
        <w:t>'</w:t>
      </w:r>
      <w:r w:rsidRPr="00BC5B51">
        <w:rPr>
          <w:rFonts w:hint="cs"/>
          <w:b/>
          <w:bCs/>
          <w:i/>
          <w:iCs/>
          <w:sz w:val="24"/>
          <w:rtl/>
        </w:rPr>
        <w:t>פנים</w:t>
      </w:r>
      <w:r>
        <w:rPr>
          <w:rFonts w:hint="cs"/>
          <w:b/>
          <w:bCs/>
          <w:i/>
          <w:iCs/>
          <w:sz w:val="24"/>
          <w:rtl/>
        </w:rPr>
        <w:t>'</w:t>
      </w:r>
      <w:r w:rsidRPr="00BC5B51">
        <w:rPr>
          <w:b/>
          <w:bCs/>
          <w:i/>
          <w:iCs/>
          <w:sz w:val="24"/>
          <w:rtl/>
        </w:rPr>
        <w:t xml:space="preserve">. </w:t>
      </w:r>
      <w:r w:rsidRPr="00BC5B51">
        <w:rPr>
          <w:rFonts w:hint="cs"/>
          <w:b/>
          <w:bCs/>
          <w:i/>
          <w:iCs/>
          <w:sz w:val="24"/>
          <w:rtl/>
        </w:rPr>
        <w:t>אופן</w:t>
      </w:r>
      <w:r w:rsidRPr="00BC5B51">
        <w:rPr>
          <w:b/>
          <w:bCs/>
          <w:i/>
          <w:iCs/>
          <w:sz w:val="24"/>
          <w:rtl/>
        </w:rPr>
        <w:t xml:space="preserve"> </w:t>
      </w:r>
      <w:r w:rsidRPr="00BC5B51">
        <w:rPr>
          <w:rFonts w:hint="cs"/>
          <w:b/>
          <w:bCs/>
          <w:i/>
          <w:iCs/>
          <w:sz w:val="24"/>
          <w:rtl/>
        </w:rPr>
        <w:t>זה</w:t>
      </w:r>
      <w:r w:rsidRPr="00BC5B51">
        <w:rPr>
          <w:b/>
          <w:bCs/>
          <w:i/>
          <w:iCs/>
          <w:sz w:val="24"/>
          <w:rtl/>
        </w:rPr>
        <w:t xml:space="preserve"> </w:t>
      </w:r>
      <w:r w:rsidRPr="00BC5B51">
        <w:rPr>
          <w:rFonts w:hint="cs"/>
          <w:b/>
          <w:bCs/>
          <w:i/>
          <w:iCs/>
          <w:sz w:val="24"/>
          <w:rtl/>
        </w:rPr>
        <w:t>איננו</w:t>
      </w:r>
      <w:r w:rsidRPr="00BC5B51">
        <w:rPr>
          <w:b/>
          <w:bCs/>
          <w:i/>
          <w:iCs/>
          <w:sz w:val="24"/>
          <w:rtl/>
        </w:rPr>
        <w:t xml:space="preserve"> </w:t>
      </w:r>
      <w:r w:rsidRPr="00BC5B51">
        <w:rPr>
          <w:rFonts w:hint="cs"/>
          <w:b/>
          <w:bCs/>
          <w:i/>
          <w:iCs/>
          <w:sz w:val="24"/>
          <w:rtl/>
        </w:rPr>
        <w:t>הופעה</w:t>
      </w:r>
      <w:r w:rsidRPr="00BC5B51">
        <w:rPr>
          <w:b/>
          <w:bCs/>
          <w:i/>
          <w:iCs/>
          <w:sz w:val="24"/>
          <w:rtl/>
        </w:rPr>
        <w:t xml:space="preserve"> </w:t>
      </w:r>
      <w:r w:rsidRPr="00BC5B51">
        <w:rPr>
          <w:rFonts w:hint="cs"/>
          <w:b/>
          <w:bCs/>
          <w:i/>
          <w:iCs/>
          <w:sz w:val="24"/>
          <w:rtl/>
        </w:rPr>
        <w:t>של</w:t>
      </w:r>
      <w:r w:rsidRPr="00BC5B51">
        <w:rPr>
          <w:b/>
          <w:bCs/>
          <w:i/>
          <w:iCs/>
          <w:sz w:val="24"/>
          <w:rtl/>
        </w:rPr>
        <w:t xml:space="preserve"> </w:t>
      </w:r>
      <w:r w:rsidRPr="00BC5B51">
        <w:rPr>
          <w:rFonts w:hint="cs"/>
          <w:b/>
          <w:bCs/>
          <w:i/>
          <w:iCs/>
          <w:sz w:val="24"/>
          <w:rtl/>
        </w:rPr>
        <w:t>האחר</w:t>
      </w:r>
      <w:r w:rsidRPr="00BC5B51">
        <w:rPr>
          <w:b/>
          <w:bCs/>
          <w:i/>
          <w:iCs/>
          <w:sz w:val="24"/>
          <w:rtl/>
        </w:rPr>
        <w:t xml:space="preserve"> </w:t>
      </w:r>
      <w:r w:rsidRPr="00BC5B51">
        <w:rPr>
          <w:rFonts w:hint="cs"/>
          <w:b/>
          <w:bCs/>
          <w:i/>
          <w:iCs/>
          <w:sz w:val="24"/>
          <w:rtl/>
        </w:rPr>
        <w:t>הניתן</w:t>
      </w:r>
      <w:r w:rsidRPr="00BC5B51">
        <w:rPr>
          <w:b/>
          <w:bCs/>
          <w:i/>
          <w:iCs/>
          <w:sz w:val="24"/>
          <w:rtl/>
        </w:rPr>
        <w:t xml:space="preserve"> </w:t>
      </w:r>
      <w:r w:rsidRPr="00BC5B51">
        <w:rPr>
          <w:rFonts w:hint="cs"/>
          <w:b/>
          <w:bCs/>
          <w:i/>
          <w:iCs/>
          <w:sz w:val="24"/>
          <w:rtl/>
        </w:rPr>
        <w:t>כתמה</w:t>
      </w:r>
      <w:r w:rsidRPr="00BC5B51">
        <w:rPr>
          <w:b/>
          <w:bCs/>
          <w:i/>
          <w:iCs/>
          <w:sz w:val="24"/>
          <w:rtl/>
        </w:rPr>
        <w:t xml:space="preserve"> </w:t>
      </w:r>
      <w:r w:rsidRPr="00BC5B51">
        <w:rPr>
          <w:rFonts w:hint="cs"/>
          <w:b/>
          <w:bCs/>
          <w:i/>
          <w:iCs/>
          <w:sz w:val="24"/>
          <w:rtl/>
        </w:rPr>
        <w:t>למבטי</w:t>
      </w:r>
      <w:r w:rsidRPr="00BC5B51">
        <w:rPr>
          <w:b/>
          <w:bCs/>
          <w:i/>
          <w:iCs/>
          <w:sz w:val="24"/>
          <w:rtl/>
        </w:rPr>
        <w:t xml:space="preserve">... </w:t>
      </w:r>
      <w:r w:rsidRPr="00BC5B51">
        <w:rPr>
          <w:rFonts w:hint="cs"/>
          <w:b/>
          <w:bCs/>
          <w:i/>
          <w:iCs/>
          <w:sz w:val="24"/>
          <w:rtl/>
        </w:rPr>
        <w:t>לגשת</w:t>
      </w:r>
      <w:r w:rsidRPr="00BC5B51">
        <w:rPr>
          <w:b/>
          <w:bCs/>
          <w:i/>
          <w:iCs/>
          <w:sz w:val="24"/>
          <w:rtl/>
        </w:rPr>
        <w:t xml:space="preserve"> </w:t>
      </w:r>
      <w:r w:rsidRPr="00BC5B51">
        <w:rPr>
          <w:rFonts w:hint="cs"/>
          <w:b/>
          <w:bCs/>
          <w:i/>
          <w:iCs/>
          <w:sz w:val="24"/>
          <w:rtl/>
        </w:rPr>
        <w:t>אל</w:t>
      </w:r>
      <w:r w:rsidRPr="00BC5B51">
        <w:rPr>
          <w:b/>
          <w:bCs/>
          <w:i/>
          <w:iCs/>
          <w:sz w:val="24"/>
          <w:rtl/>
        </w:rPr>
        <w:t xml:space="preserve"> </w:t>
      </w:r>
      <w:r w:rsidRPr="00BC5B51">
        <w:rPr>
          <w:rFonts w:hint="cs"/>
          <w:b/>
          <w:bCs/>
          <w:i/>
          <w:iCs/>
          <w:sz w:val="24"/>
          <w:rtl/>
        </w:rPr>
        <w:t>הזולת</w:t>
      </w:r>
      <w:r w:rsidRPr="00BC5B51">
        <w:rPr>
          <w:b/>
          <w:bCs/>
          <w:i/>
          <w:iCs/>
          <w:sz w:val="24"/>
          <w:rtl/>
        </w:rPr>
        <w:t xml:space="preserve"> </w:t>
      </w:r>
      <w:r w:rsidRPr="00BC5B51">
        <w:rPr>
          <w:rFonts w:hint="cs"/>
          <w:b/>
          <w:bCs/>
          <w:i/>
          <w:iCs/>
          <w:sz w:val="24"/>
          <w:rtl/>
        </w:rPr>
        <w:t>בשיחה</w:t>
      </w:r>
      <w:r w:rsidRPr="00BC5B51">
        <w:rPr>
          <w:b/>
          <w:bCs/>
          <w:i/>
          <w:iCs/>
          <w:sz w:val="24"/>
          <w:rtl/>
        </w:rPr>
        <w:t xml:space="preserve"> </w:t>
      </w:r>
      <w:r w:rsidRPr="00BC5B51">
        <w:rPr>
          <w:rFonts w:hint="cs"/>
          <w:b/>
          <w:bCs/>
          <w:i/>
          <w:iCs/>
          <w:sz w:val="24"/>
          <w:rtl/>
        </w:rPr>
        <w:t>פירושו</w:t>
      </w:r>
      <w:r w:rsidRPr="00BC5B51">
        <w:rPr>
          <w:b/>
          <w:bCs/>
          <w:i/>
          <w:iCs/>
          <w:sz w:val="24"/>
          <w:rtl/>
        </w:rPr>
        <w:t xml:space="preserve"> </w:t>
      </w:r>
      <w:r w:rsidRPr="00BC5B51">
        <w:rPr>
          <w:rFonts w:hint="cs"/>
          <w:b/>
          <w:bCs/>
          <w:i/>
          <w:iCs/>
          <w:sz w:val="24"/>
          <w:rtl/>
        </w:rPr>
        <w:t>לקבל</w:t>
      </w:r>
      <w:r w:rsidRPr="00BC5B51">
        <w:rPr>
          <w:b/>
          <w:bCs/>
          <w:i/>
          <w:iCs/>
          <w:sz w:val="24"/>
          <w:rtl/>
        </w:rPr>
        <w:t xml:space="preserve"> </w:t>
      </w:r>
      <w:r w:rsidRPr="00BC5B51">
        <w:rPr>
          <w:rFonts w:hint="cs"/>
          <w:b/>
          <w:bCs/>
          <w:i/>
          <w:iCs/>
          <w:sz w:val="24"/>
          <w:rtl/>
        </w:rPr>
        <w:t>את</w:t>
      </w:r>
      <w:r w:rsidRPr="00BC5B51">
        <w:rPr>
          <w:b/>
          <w:bCs/>
          <w:i/>
          <w:iCs/>
          <w:sz w:val="24"/>
          <w:rtl/>
        </w:rPr>
        <w:t xml:space="preserve"> </w:t>
      </w:r>
      <w:r w:rsidRPr="00BC5B51">
        <w:rPr>
          <w:rFonts w:hint="cs"/>
          <w:b/>
          <w:bCs/>
          <w:i/>
          <w:iCs/>
          <w:sz w:val="24"/>
          <w:rtl/>
        </w:rPr>
        <w:t>פני</w:t>
      </w:r>
      <w:r w:rsidRPr="00BC5B51">
        <w:rPr>
          <w:b/>
          <w:bCs/>
          <w:i/>
          <w:iCs/>
          <w:sz w:val="24"/>
          <w:rtl/>
        </w:rPr>
        <w:t xml:space="preserve"> </w:t>
      </w:r>
      <w:r w:rsidRPr="00BC5B51">
        <w:rPr>
          <w:rFonts w:hint="cs"/>
          <w:b/>
          <w:bCs/>
          <w:i/>
          <w:iCs/>
          <w:sz w:val="24"/>
          <w:rtl/>
        </w:rPr>
        <w:t>המבע</w:t>
      </w:r>
      <w:r w:rsidRPr="00BC5B51">
        <w:rPr>
          <w:b/>
          <w:bCs/>
          <w:i/>
          <w:iCs/>
          <w:sz w:val="24"/>
          <w:rtl/>
        </w:rPr>
        <w:t xml:space="preserve"> </w:t>
      </w:r>
      <w:r w:rsidRPr="00BC5B51">
        <w:rPr>
          <w:rFonts w:hint="cs"/>
          <w:b/>
          <w:bCs/>
          <w:i/>
          <w:iCs/>
          <w:sz w:val="24"/>
          <w:rtl/>
        </w:rPr>
        <w:t>של</w:t>
      </w:r>
      <w:r w:rsidRPr="00BC5B51">
        <w:rPr>
          <w:b/>
          <w:bCs/>
          <w:i/>
          <w:iCs/>
          <w:sz w:val="24"/>
          <w:rtl/>
        </w:rPr>
        <w:t xml:space="preserve"> </w:t>
      </w:r>
      <w:r w:rsidRPr="00BC5B51">
        <w:rPr>
          <w:rFonts w:hint="cs"/>
          <w:b/>
          <w:bCs/>
          <w:i/>
          <w:iCs/>
          <w:sz w:val="24"/>
          <w:rtl/>
        </w:rPr>
        <w:t>הזולת</w:t>
      </w:r>
      <w:r w:rsidRPr="00BC5B51">
        <w:rPr>
          <w:b/>
          <w:bCs/>
          <w:i/>
          <w:iCs/>
          <w:sz w:val="24"/>
          <w:rtl/>
        </w:rPr>
        <w:t xml:space="preserve">... </w:t>
      </w:r>
      <w:r w:rsidRPr="00BC5B51">
        <w:rPr>
          <w:rFonts w:hint="cs"/>
          <w:b/>
          <w:bCs/>
          <w:i/>
          <w:iCs/>
          <w:sz w:val="24"/>
          <w:rtl/>
        </w:rPr>
        <w:t>פירושו</w:t>
      </w:r>
      <w:r w:rsidRPr="00BC5B51">
        <w:rPr>
          <w:b/>
          <w:bCs/>
          <w:i/>
          <w:iCs/>
          <w:sz w:val="24"/>
          <w:rtl/>
        </w:rPr>
        <w:t xml:space="preserve"> </w:t>
      </w:r>
      <w:r w:rsidRPr="00BC5B51">
        <w:rPr>
          <w:rFonts w:hint="cs"/>
          <w:b/>
          <w:bCs/>
          <w:i/>
          <w:iCs/>
          <w:sz w:val="24"/>
          <w:rtl/>
        </w:rPr>
        <w:t>אפוא</w:t>
      </w:r>
      <w:r w:rsidRPr="00BC5B51">
        <w:rPr>
          <w:b/>
          <w:bCs/>
          <w:i/>
          <w:iCs/>
          <w:sz w:val="24"/>
          <w:rtl/>
        </w:rPr>
        <w:t xml:space="preserve"> </w:t>
      </w:r>
      <w:r w:rsidRPr="00BC5B51">
        <w:rPr>
          <w:rFonts w:hint="cs"/>
          <w:b/>
          <w:bCs/>
          <w:i/>
          <w:iCs/>
          <w:sz w:val="24"/>
          <w:rtl/>
        </w:rPr>
        <w:t>לקבל</w:t>
      </w:r>
      <w:r w:rsidRPr="00BC5B51">
        <w:rPr>
          <w:b/>
          <w:bCs/>
          <w:i/>
          <w:iCs/>
          <w:sz w:val="24"/>
          <w:rtl/>
        </w:rPr>
        <w:t xml:space="preserve"> </w:t>
      </w:r>
      <w:r w:rsidRPr="00BC5B51">
        <w:rPr>
          <w:rFonts w:hint="cs"/>
          <w:b/>
          <w:bCs/>
          <w:i/>
          <w:iCs/>
          <w:sz w:val="24"/>
          <w:rtl/>
        </w:rPr>
        <w:t>מן</w:t>
      </w:r>
      <w:r w:rsidRPr="00BC5B51">
        <w:rPr>
          <w:b/>
          <w:bCs/>
          <w:i/>
          <w:iCs/>
          <w:sz w:val="24"/>
          <w:rtl/>
        </w:rPr>
        <w:t xml:space="preserve"> </w:t>
      </w:r>
      <w:r w:rsidRPr="00BC5B51">
        <w:rPr>
          <w:rFonts w:hint="cs"/>
          <w:b/>
          <w:bCs/>
          <w:i/>
          <w:iCs/>
          <w:sz w:val="24"/>
          <w:rtl/>
        </w:rPr>
        <w:t>הזולת</w:t>
      </w:r>
      <w:r w:rsidRPr="00BC5B51">
        <w:rPr>
          <w:b/>
          <w:bCs/>
          <w:i/>
          <w:iCs/>
          <w:sz w:val="24"/>
          <w:rtl/>
        </w:rPr>
        <w:t xml:space="preserve"> </w:t>
      </w:r>
      <w:r w:rsidRPr="00BC5B51">
        <w:rPr>
          <w:rFonts w:hint="cs"/>
          <w:b/>
          <w:bCs/>
          <w:i/>
          <w:iCs/>
          <w:sz w:val="24"/>
          <w:rtl/>
        </w:rPr>
        <w:t>מעבר</w:t>
      </w:r>
      <w:r w:rsidRPr="00BC5B51">
        <w:rPr>
          <w:b/>
          <w:bCs/>
          <w:i/>
          <w:iCs/>
          <w:sz w:val="24"/>
          <w:rtl/>
        </w:rPr>
        <w:t xml:space="preserve"> </w:t>
      </w:r>
      <w:r w:rsidRPr="00BC5B51">
        <w:rPr>
          <w:rFonts w:hint="cs"/>
          <w:b/>
          <w:bCs/>
          <w:i/>
          <w:iCs/>
          <w:sz w:val="24"/>
          <w:rtl/>
        </w:rPr>
        <w:t>ליכולת</w:t>
      </w:r>
      <w:r w:rsidRPr="00BC5B51">
        <w:rPr>
          <w:b/>
          <w:bCs/>
          <w:i/>
          <w:iCs/>
          <w:sz w:val="24"/>
          <w:rtl/>
        </w:rPr>
        <w:t xml:space="preserve"> </w:t>
      </w:r>
      <w:r w:rsidRPr="00BC5B51">
        <w:rPr>
          <w:rFonts w:hint="cs"/>
          <w:b/>
          <w:bCs/>
          <w:i/>
          <w:iCs/>
          <w:sz w:val="24"/>
          <w:rtl/>
        </w:rPr>
        <w:t>של</w:t>
      </w:r>
      <w:r w:rsidRPr="00BC5B51">
        <w:rPr>
          <w:b/>
          <w:bCs/>
          <w:i/>
          <w:iCs/>
          <w:sz w:val="24"/>
          <w:rtl/>
        </w:rPr>
        <w:t xml:space="preserve"> </w:t>
      </w:r>
      <w:r w:rsidRPr="00BC5B51">
        <w:rPr>
          <w:rFonts w:hint="cs"/>
          <w:b/>
          <w:bCs/>
          <w:i/>
          <w:iCs/>
          <w:sz w:val="24"/>
          <w:rtl/>
        </w:rPr>
        <w:t>האני</w:t>
      </w:r>
      <w:r w:rsidRPr="00BC5B51">
        <w:rPr>
          <w:b/>
          <w:bCs/>
          <w:i/>
          <w:iCs/>
          <w:sz w:val="24"/>
          <w:rtl/>
        </w:rPr>
        <w:t xml:space="preserve">, </w:t>
      </w:r>
      <w:r w:rsidRPr="00BC5B51">
        <w:rPr>
          <w:rFonts w:hint="cs"/>
          <w:b/>
          <w:bCs/>
          <w:i/>
          <w:iCs/>
          <w:sz w:val="24"/>
          <w:rtl/>
        </w:rPr>
        <w:t>דבר</w:t>
      </w:r>
      <w:r w:rsidRPr="00BC5B51">
        <w:rPr>
          <w:b/>
          <w:bCs/>
          <w:i/>
          <w:iCs/>
          <w:sz w:val="24"/>
          <w:rtl/>
        </w:rPr>
        <w:t xml:space="preserve"> </w:t>
      </w:r>
      <w:r w:rsidRPr="00BC5B51">
        <w:rPr>
          <w:rFonts w:hint="cs"/>
          <w:b/>
          <w:bCs/>
          <w:i/>
          <w:iCs/>
          <w:sz w:val="24"/>
          <w:rtl/>
        </w:rPr>
        <w:t>שמשמעו</w:t>
      </w:r>
      <w:r w:rsidRPr="00BC5B51">
        <w:rPr>
          <w:b/>
          <w:bCs/>
          <w:i/>
          <w:iCs/>
          <w:sz w:val="24"/>
          <w:rtl/>
        </w:rPr>
        <w:t xml:space="preserve"> </w:t>
      </w:r>
      <w:r w:rsidRPr="00BC5B51">
        <w:rPr>
          <w:rFonts w:hint="cs"/>
          <w:b/>
          <w:bCs/>
          <w:i/>
          <w:iCs/>
          <w:sz w:val="24"/>
          <w:rtl/>
        </w:rPr>
        <w:t>המדויק</w:t>
      </w:r>
      <w:r w:rsidRPr="00BC5B51">
        <w:rPr>
          <w:b/>
          <w:bCs/>
          <w:i/>
          <w:iCs/>
          <w:sz w:val="24"/>
          <w:rtl/>
        </w:rPr>
        <w:t xml:space="preserve"> </w:t>
      </w:r>
      <w:r w:rsidRPr="00BC5B51">
        <w:rPr>
          <w:rFonts w:hint="cs"/>
          <w:b/>
          <w:bCs/>
          <w:i/>
          <w:iCs/>
          <w:sz w:val="24"/>
          <w:rtl/>
        </w:rPr>
        <w:t>הוא</w:t>
      </w:r>
      <w:r w:rsidRPr="00BC5B51">
        <w:rPr>
          <w:b/>
          <w:bCs/>
          <w:i/>
          <w:iCs/>
          <w:sz w:val="24"/>
          <w:rtl/>
        </w:rPr>
        <w:t xml:space="preserve">: </w:t>
      </w:r>
      <w:r w:rsidRPr="00BC5B51">
        <w:rPr>
          <w:rFonts w:hint="cs"/>
          <w:b/>
          <w:bCs/>
          <w:i/>
          <w:iCs/>
          <w:sz w:val="24"/>
          <w:rtl/>
        </w:rPr>
        <w:t>להיות</w:t>
      </w:r>
      <w:r w:rsidRPr="00BC5B51">
        <w:rPr>
          <w:b/>
          <w:bCs/>
          <w:i/>
          <w:iCs/>
          <w:sz w:val="24"/>
          <w:rtl/>
        </w:rPr>
        <w:t xml:space="preserve"> </w:t>
      </w:r>
      <w:r w:rsidRPr="00BC5B51">
        <w:rPr>
          <w:rFonts w:hint="cs"/>
          <w:b/>
          <w:bCs/>
          <w:i/>
          <w:iCs/>
          <w:sz w:val="24"/>
          <w:rtl/>
        </w:rPr>
        <w:t>בעל</w:t>
      </w:r>
      <w:r w:rsidRPr="00BC5B51">
        <w:rPr>
          <w:b/>
          <w:bCs/>
          <w:i/>
          <w:iCs/>
          <w:sz w:val="24"/>
          <w:rtl/>
        </w:rPr>
        <w:t xml:space="preserve"> </w:t>
      </w:r>
      <w:r w:rsidRPr="00BC5B51">
        <w:rPr>
          <w:rFonts w:hint="cs"/>
          <w:b/>
          <w:bCs/>
          <w:i/>
          <w:iCs/>
          <w:sz w:val="24"/>
          <w:rtl/>
        </w:rPr>
        <w:t>אידאת</w:t>
      </w:r>
      <w:r w:rsidRPr="00BC5B51">
        <w:rPr>
          <w:b/>
          <w:bCs/>
          <w:i/>
          <w:iCs/>
          <w:sz w:val="24"/>
          <w:rtl/>
        </w:rPr>
        <w:t xml:space="preserve"> </w:t>
      </w:r>
      <w:r w:rsidRPr="00BC5B51">
        <w:rPr>
          <w:rFonts w:hint="cs"/>
          <w:b/>
          <w:bCs/>
          <w:i/>
          <w:iCs/>
          <w:sz w:val="24"/>
          <w:rtl/>
        </w:rPr>
        <w:t>האינסוף</w:t>
      </w:r>
      <w:r w:rsidRPr="00BC5B51">
        <w:rPr>
          <w:b/>
          <w:bCs/>
          <w:i/>
          <w:iCs/>
          <w:sz w:val="24"/>
          <w:rtl/>
        </w:rPr>
        <w:t>...</w:t>
      </w:r>
      <w:r w:rsidRPr="00BC5B51">
        <w:rPr>
          <w:rFonts w:hint="cs"/>
          <w:b/>
          <w:bCs/>
          <w:i/>
          <w:iCs/>
          <w:sz w:val="24"/>
          <w:rtl/>
        </w:rPr>
        <w:t xml:space="preserve"> הוא</w:t>
      </w:r>
      <w:r w:rsidRPr="00BC5B51">
        <w:rPr>
          <w:b/>
          <w:bCs/>
          <w:i/>
          <w:iCs/>
          <w:sz w:val="24"/>
          <w:rtl/>
        </w:rPr>
        <w:t xml:space="preserve"> </w:t>
      </w:r>
      <w:r w:rsidRPr="00BC5B51">
        <w:rPr>
          <w:rFonts w:hint="cs"/>
          <w:b/>
          <w:bCs/>
          <w:i/>
          <w:iCs/>
          <w:sz w:val="24"/>
          <w:rtl/>
        </w:rPr>
        <w:t>בא</w:t>
      </w:r>
      <w:r w:rsidRPr="00BC5B51">
        <w:rPr>
          <w:b/>
          <w:bCs/>
          <w:i/>
          <w:iCs/>
          <w:sz w:val="24"/>
          <w:rtl/>
        </w:rPr>
        <w:t xml:space="preserve"> </w:t>
      </w:r>
      <w:r w:rsidRPr="00BC5B51">
        <w:rPr>
          <w:rFonts w:hint="cs"/>
          <w:b/>
          <w:bCs/>
          <w:i/>
          <w:iCs/>
          <w:sz w:val="24"/>
          <w:rtl/>
        </w:rPr>
        <w:t>מבחוץ</w:t>
      </w:r>
      <w:r w:rsidRPr="00BC5B51">
        <w:rPr>
          <w:b/>
          <w:bCs/>
          <w:i/>
          <w:iCs/>
          <w:sz w:val="24"/>
          <w:rtl/>
        </w:rPr>
        <w:t xml:space="preserve"> </w:t>
      </w:r>
      <w:r w:rsidRPr="00BC5B51">
        <w:rPr>
          <w:rFonts w:hint="cs"/>
          <w:b/>
          <w:bCs/>
          <w:i/>
          <w:iCs/>
          <w:sz w:val="24"/>
          <w:rtl/>
        </w:rPr>
        <w:t>ומעניק</w:t>
      </w:r>
      <w:r w:rsidRPr="00BC5B51">
        <w:rPr>
          <w:b/>
          <w:bCs/>
          <w:i/>
          <w:iCs/>
          <w:sz w:val="24"/>
          <w:rtl/>
        </w:rPr>
        <w:t xml:space="preserve"> </w:t>
      </w:r>
      <w:r w:rsidRPr="00BC5B51">
        <w:rPr>
          <w:rFonts w:hint="cs"/>
          <w:b/>
          <w:bCs/>
          <w:i/>
          <w:iCs/>
          <w:sz w:val="24"/>
          <w:rtl/>
        </w:rPr>
        <w:t>לי</w:t>
      </w:r>
      <w:r w:rsidRPr="00BC5B51">
        <w:rPr>
          <w:b/>
          <w:bCs/>
          <w:i/>
          <w:iCs/>
          <w:sz w:val="24"/>
          <w:rtl/>
        </w:rPr>
        <w:t xml:space="preserve"> </w:t>
      </w:r>
      <w:r w:rsidRPr="00BC5B51">
        <w:rPr>
          <w:rFonts w:hint="cs"/>
          <w:b/>
          <w:bCs/>
          <w:i/>
          <w:iCs/>
          <w:sz w:val="24"/>
          <w:rtl/>
        </w:rPr>
        <w:t>יותר</w:t>
      </w:r>
      <w:r w:rsidRPr="00BC5B51">
        <w:rPr>
          <w:b/>
          <w:bCs/>
          <w:i/>
          <w:iCs/>
          <w:sz w:val="24"/>
          <w:rtl/>
        </w:rPr>
        <w:t xml:space="preserve"> </w:t>
      </w:r>
      <w:r w:rsidRPr="00BC5B51">
        <w:rPr>
          <w:rFonts w:hint="cs"/>
          <w:b/>
          <w:bCs/>
          <w:i/>
          <w:iCs/>
          <w:sz w:val="24"/>
          <w:rtl/>
        </w:rPr>
        <w:t>ממה</w:t>
      </w:r>
      <w:r w:rsidRPr="00BC5B51">
        <w:rPr>
          <w:b/>
          <w:bCs/>
          <w:i/>
          <w:iCs/>
          <w:sz w:val="24"/>
          <w:rtl/>
        </w:rPr>
        <w:t xml:space="preserve"> </w:t>
      </w:r>
      <w:r w:rsidRPr="00BC5B51">
        <w:rPr>
          <w:rFonts w:hint="cs"/>
          <w:b/>
          <w:bCs/>
          <w:i/>
          <w:iCs/>
          <w:sz w:val="24"/>
          <w:rtl/>
        </w:rPr>
        <w:t>שאני</w:t>
      </w:r>
      <w:r w:rsidRPr="00BC5B51">
        <w:rPr>
          <w:b/>
          <w:bCs/>
          <w:i/>
          <w:iCs/>
          <w:sz w:val="24"/>
          <w:rtl/>
        </w:rPr>
        <w:t xml:space="preserve"> </w:t>
      </w:r>
      <w:r w:rsidRPr="00BC5B51">
        <w:rPr>
          <w:rFonts w:hint="cs"/>
          <w:b/>
          <w:bCs/>
          <w:i/>
          <w:iCs/>
          <w:sz w:val="24"/>
          <w:rtl/>
        </w:rPr>
        <w:t>מכיל</w:t>
      </w:r>
      <w:r w:rsidRPr="00BC5B51">
        <w:rPr>
          <w:b/>
          <w:bCs/>
          <w:i/>
          <w:iCs/>
          <w:sz w:val="24"/>
          <w:rtl/>
        </w:rPr>
        <w:t xml:space="preserve">. </w:t>
      </w:r>
    </w:p>
    <w:p w14:paraId="0DCDFE97" w14:textId="77777777" w:rsidR="00525635" w:rsidRPr="001565BF" w:rsidRDefault="00525635" w:rsidP="00525635">
      <w:pPr>
        <w:rPr>
          <w:sz w:val="24"/>
          <w:rtl/>
        </w:rPr>
      </w:pPr>
      <w:r w:rsidRPr="001565BF">
        <w:rPr>
          <w:rFonts w:hint="cs"/>
          <w:sz w:val="24"/>
          <w:rtl/>
        </w:rPr>
        <w:t>זה</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המקום</w:t>
      </w:r>
      <w:r w:rsidRPr="001565BF">
        <w:rPr>
          <w:sz w:val="24"/>
          <w:rtl/>
        </w:rPr>
        <w:t xml:space="preserve"> </w:t>
      </w:r>
      <w:r w:rsidRPr="001565BF">
        <w:rPr>
          <w:rFonts w:hint="cs"/>
          <w:sz w:val="24"/>
          <w:rtl/>
        </w:rPr>
        <w:t>של</w:t>
      </w:r>
      <w:r>
        <w:rPr>
          <w:sz w:val="24"/>
          <w:rtl/>
        </w:rPr>
        <w:t xml:space="preserve"> </w:t>
      </w:r>
      <w:r>
        <w:rPr>
          <w:rFonts w:hint="cs"/>
          <w:sz w:val="24"/>
          <w:rtl/>
        </w:rPr>
        <w:t>'</w:t>
      </w:r>
      <w:r w:rsidRPr="001565BF">
        <w:rPr>
          <w:rFonts w:hint="cs"/>
          <w:sz w:val="24"/>
          <w:rtl/>
        </w:rPr>
        <w:t>אני</w:t>
      </w:r>
      <w:r w:rsidRPr="001565BF">
        <w:rPr>
          <w:sz w:val="24"/>
          <w:rtl/>
        </w:rPr>
        <w:t xml:space="preserve"> </w:t>
      </w:r>
      <w:r w:rsidRPr="001565BF">
        <w:rPr>
          <w:rFonts w:hint="cs"/>
          <w:sz w:val="24"/>
          <w:rtl/>
        </w:rPr>
        <w:t>זה</w:t>
      </w:r>
      <w:r w:rsidRPr="001565BF">
        <w:rPr>
          <w:sz w:val="24"/>
          <w:rtl/>
        </w:rPr>
        <w:t xml:space="preserve"> </w:t>
      </w:r>
      <w:r w:rsidRPr="001565BF">
        <w:rPr>
          <w:rFonts w:hint="cs"/>
          <w:sz w:val="24"/>
          <w:rtl/>
        </w:rPr>
        <w:t>אני</w:t>
      </w:r>
      <w:r w:rsidRPr="001565BF">
        <w:rPr>
          <w:sz w:val="24"/>
          <w:rtl/>
        </w:rPr>
        <w:t xml:space="preserve"> </w:t>
      </w:r>
      <w:r w:rsidRPr="001565BF">
        <w:rPr>
          <w:rFonts w:hint="cs"/>
          <w:sz w:val="24"/>
          <w:rtl/>
        </w:rPr>
        <w:t>ולא</w:t>
      </w:r>
      <w:r w:rsidRPr="001565BF">
        <w:rPr>
          <w:sz w:val="24"/>
          <w:rtl/>
        </w:rPr>
        <w:t xml:space="preserve"> </w:t>
      </w:r>
      <w:r w:rsidRPr="001565BF">
        <w:rPr>
          <w:rFonts w:hint="cs"/>
          <w:sz w:val="24"/>
          <w:rtl/>
        </w:rPr>
        <w:t>תשנה</w:t>
      </w:r>
      <w:r w:rsidRPr="001565BF">
        <w:rPr>
          <w:sz w:val="24"/>
          <w:rtl/>
        </w:rPr>
        <w:t xml:space="preserve"> </w:t>
      </w:r>
      <w:r w:rsidRPr="001565BF">
        <w:rPr>
          <w:rFonts w:hint="cs"/>
          <w:sz w:val="24"/>
          <w:rtl/>
        </w:rPr>
        <w:t>אותי</w:t>
      </w:r>
      <w:r>
        <w:rPr>
          <w:rFonts w:hint="cs"/>
          <w:sz w:val="24"/>
          <w:rtl/>
        </w:rPr>
        <w:t>,</w:t>
      </w:r>
      <w:r w:rsidRPr="001565BF">
        <w:rPr>
          <w:sz w:val="24"/>
          <w:rtl/>
        </w:rPr>
        <w:t xml:space="preserve"> </w:t>
      </w:r>
      <w:r w:rsidRPr="001565BF">
        <w:rPr>
          <w:rFonts w:hint="cs"/>
          <w:sz w:val="24"/>
          <w:rtl/>
        </w:rPr>
        <w:t>וכמובן</w:t>
      </w:r>
      <w:r w:rsidRPr="001565BF">
        <w:rPr>
          <w:sz w:val="24"/>
          <w:rtl/>
        </w:rPr>
        <w:t xml:space="preserve"> </w:t>
      </w:r>
      <w:r w:rsidRPr="001565BF">
        <w:rPr>
          <w:rFonts w:hint="cs"/>
          <w:sz w:val="24"/>
          <w:rtl/>
        </w:rPr>
        <w:t>אני</w:t>
      </w:r>
      <w:r w:rsidRPr="001565BF">
        <w:rPr>
          <w:sz w:val="24"/>
          <w:rtl/>
        </w:rPr>
        <w:t xml:space="preserve"> </w:t>
      </w:r>
      <w:r w:rsidRPr="001565BF">
        <w:rPr>
          <w:rFonts w:hint="cs"/>
          <w:sz w:val="24"/>
          <w:rtl/>
        </w:rPr>
        <w:t>מוכן</w:t>
      </w:r>
      <w:r w:rsidRPr="001565BF">
        <w:rPr>
          <w:sz w:val="24"/>
          <w:rtl/>
        </w:rPr>
        <w:t xml:space="preserve"> </w:t>
      </w:r>
      <w:r w:rsidRPr="001565BF">
        <w:rPr>
          <w:rFonts w:hint="cs"/>
          <w:sz w:val="24"/>
          <w:rtl/>
        </w:rPr>
        <w:t>להקשיב</w:t>
      </w:r>
      <w:r w:rsidRPr="001565BF">
        <w:rPr>
          <w:sz w:val="24"/>
          <w:rtl/>
        </w:rPr>
        <w:t xml:space="preserve"> </w:t>
      </w:r>
      <w:r w:rsidRPr="001565BF">
        <w:rPr>
          <w:rFonts w:hint="cs"/>
          <w:sz w:val="24"/>
          <w:rtl/>
        </w:rPr>
        <w:t>ולגלות</w:t>
      </w:r>
      <w:r w:rsidRPr="001565BF">
        <w:rPr>
          <w:sz w:val="24"/>
          <w:rtl/>
        </w:rPr>
        <w:t xml:space="preserve"> </w:t>
      </w:r>
      <w:r w:rsidRPr="001565BF">
        <w:rPr>
          <w:rFonts w:hint="cs"/>
          <w:sz w:val="24"/>
          <w:rtl/>
        </w:rPr>
        <w:t>אמפתיה</w:t>
      </w:r>
      <w:r w:rsidRPr="001565BF">
        <w:rPr>
          <w:sz w:val="24"/>
          <w:rtl/>
        </w:rPr>
        <w:t xml:space="preserve"> </w:t>
      </w:r>
      <w:r w:rsidRPr="001565BF">
        <w:rPr>
          <w:rFonts w:hint="cs"/>
          <w:sz w:val="24"/>
          <w:rtl/>
        </w:rPr>
        <w:t>גדולה</w:t>
      </w:r>
      <w:r w:rsidRPr="001565BF">
        <w:rPr>
          <w:sz w:val="24"/>
          <w:rtl/>
        </w:rPr>
        <w:t xml:space="preserve"> </w:t>
      </w:r>
      <w:r w:rsidRPr="001565BF">
        <w:rPr>
          <w:rFonts w:hint="cs"/>
          <w:sz w:val="24"/>
          <w:rtl/>
        </w:rPr>
        <w:t>לדעותיך</w:t>
      </w:r>
      <w:r>
        <w:rPr>
          <w:rFonts w:hint="cs"/>
          <w:sz w:val="24"/>
          <w:rtl/>
        </w:rPr>
        <w:t>';</w:t>
      </w:r>
      <w:r w:rsidRPr="001565BF">
        <w:rPr>
          <w:sz w:val="24"/>
          <w:rtl/>
        </w:rPr>
        <w:t xml:space="preserve"> </w:t>
      </w:r>
      <w:r w:rsidRPr="001565BF">
        <w:rPr>
          <w:rFonts w:hint="cs"/>
          <w:sz w:val="24"/>
          <w:rtl/>
        </w:rPr>
        <w:t>זו</w:t>
      </w:r>
      <w:r w:rsidRPr="001565BF">
        <w:rPr>
          <w:sz w:val="24"/>
          <w:rtl/>
        </w:rPr>
        <w:t xml:space="preserve"> </w:t>
      </w:r>
      <w:r w:rsidRPr="001565BF">
        <w:rPr>
          <w:rFonts w:hint="cs"/>
          <w:sz w:val="24"/>
          <w:rtl/>
        </w:rPr>
        <w:t>היכולת</w:t>
      </w:r>
      <w:r w:rsidRPr="001565BF">
        <w:rPr>
          <w:sz w:val="24"/>
          <w:rtl/>
        </w:rPr>
        <w:t xml:space="preserve"> </w:t>
      </w:r>
      <w:r w:rsidRPr="001565BF">
        <w:rPr>
          <w:rFonts w:hint="cs"/>
          <w:sz w:val="24"/>
          <w:rtl/>
        </w:rPr>
        <w:t>לקבל</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פני</w:t>
      </w:r>
      <w:r w:rsidRPr="001565BF">
        <w:rPr>
          <w:sz w:val="24"/>
          <w:rtl/>
        </w:rPr>
        <w:t xml:space="preserve"> </w:t>
      </w:r>
      <w:r w:rsidRPr="001565BF">
        <w:rPr>
          <w:rFonts w:hint="cs"/>
          <w:sz w:val="24"/>
          <w:rtl/>
        </w:rPr>
        <w:t>המבע</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האחר</w:t>
      </w:r>
      <w:r>
        <w:rPr>
          <w:rFonts w:hint="cs"/>
          <w:sz w:val="24"/>
          <w:rtl/>
        </w:rPr>
        <w:t>,</w:t>
      </w:r>
      <w:r w:rsidRPr="001565BF">
        <w:rPr>
          <w:sz w:val="24"/>
          <w:rtl/>
        </w:rPr>
        <w:t xml:space="preserve"> </w:t>
      </w:r>
      <w:r w:rsidRPr="001565BF">
        <w:rPr>
          <w:rFonts w:hint="cs"/>
          <w:sz w:val="24"/>
          <w:rtl/>
        </w:rPr>
        <w:t>בתנועה</w:t>
      </w:r>
      <w:r w:rsidRPr="001565BF">
        <w:rPr>
          <w:sz w:val="24"/>
          <w:rtl/>
        </w:rPr>
        <w:t xml:space="preserve"> </w:t>
      </w:r>
      <w:r>
        <w:rPr>
          <w:rFonts w:hint="cs"/>
          <w:sz w:val="24"/>
          <w:rtl/>
        </w:rPr>
        <w:t>שבה</w:t>
      </w:r>
      <w:r w:rsidRPr="001565BF">
        <w:rPr>
          <w:sz w:val="24"/>
          <w:rtl/>
        </w:rPr>
        <w:t xml:space="preserve"> </w:t>
      </w:r>
      <w:r w:rsidRPr="001565BF">
        <w:rPr>
          <w:rFonts w:hint="cs"/>
          <w:sz w:val="24"/>
          <w:rtl/>
        </w:rPr>
        <w:t>האדם</w:t>
      </w:r>
      <w:r w:rsidRPr="001565BF">
        <w:rPr>
          <w:sz w:val="24"/>
          <w:rtl/>
        </w:rPr>
        <w:t xml:space="preserve"> </w:t>
      </w:r>
      <w:r w:rsidRPr="001565BF">
        <w:rPr>
          <w:rFonts w:hint="cs"/>
          <w:sz w:val="24"/>
          <w:rtl/>
        </w:rPr>
        <w:t>מוסיף</w:t>
      </w:r>
      <w:r w:rsidRPr="001565BF">
        <w:rPr>
          <w:sz w:val="24"/>
          <w:rtl/>
        </w:rPr>
        <w:t xml:space="preserve"> </w:t>
      </w:r>
      <w:r w:rsidRPr="001565BF">
        <w:rPr>
          <w:rFonts w:hint="cs"/>
          <w:sz w:val="24"/>
          <w:rtl/>
        </w:rPr>
        <w:t>לעולמו</w:t>
      </w:r>
      <w:r w:rsidRPr="001565BF">
        <w:rPr>
          <w:sz w:val="24"/>
          <w:rtl/>
        </w:rPr>
        <w:t xml:space="preserve"> </w:t>
      </w:r>
      <w:r w:rsidRPr="001565BF">
        <w:rPr>
          <w:rFonts w:hint="cs"/>
          <w:sz w:val="24"/>
          <w:rtl/>
        </w:rPr>
        <w:t>מעבר</w:t>
      </w:r>
      <w:r w:rsidRPr="001565BF">
        <w:rPr>
          <w:sz w:val="24"/>
          <w:rtl/>
        </w:rPr>
        <w:t xml:space="preserve"> </w:t>
      </w:r>
      <w:r w:rsidRPr="001565BF">
        <w:rPr>
          <w:rFonts w:hint="cs"/>
          <w:sz w:val="24"/>
          <w:rtl/>
        </w:rPr>
        <w:t>למה</w:t>
      </w:r>
      <w:r w:rsidRPr="001565BF">
        <w:rPr>
          <w:sz w:val="24"/>
          <w:rtl/>
        </w:rPr>
        <w:t xml:space="preserve"> </w:t>
      </w:r>
      <w:r w:rsidRPr="001565BF">
        <w:rPr>
          <w:rFonts w:hint="cs"/>
          <w:sz w:val="24"/>
          <w:rtl/>
        </w:rPr>
        <w:t>שהוא</w:t>
      </w:r>
      <w:r w:rsidRPr="001565BF">
        <w:rPr>
          <w:sz w:val="24"/>
          <w:rtl/>
        </w:rPr>
        <w:t xml:space="preserve">, </w:t>
      </w:r>
      <w:r w:rsidRPr="001565BF">
        <w:rPr>
          <w:rFonts w:hint="cs"/>
          <w:sz w:val="24"/>
          <w:rtl/>
        </w:rPr>
        <w:t>וב</w:t>
      </w:r>
      <w:r>
        <w:rPr>
          <w:rFonts w:hint="cs"/>
          <w:sz w:val="24"/>
          <w:rtl/>
        </w:rPr>
        <w:t xml:space="preserve">כך </w:t>
      </w:r>
      <w:r w:rsidRPr="001565BF">
        <w:rPr>
          <w:rFonts w:hint="cs"/>
          <w:sz w:val="24"/>
          <w:rtl/>
        </w:rPr>
        <w:t>הוא</w:t>
      </w:r>
      <w:r w:rsidRPr="001565BF">
        <w:rPr>
          <w:sz w:val="24"/>
          <w:rtl/>
        </w:rPr>
        <w:t xml:space="preserve"> </w:t>
      </w:r>
      <w:r w:rsidRPr="001565BF">
        <w:rPr>
          <w:rFonts w:hint="cs"/>
          <w:sz w:val="24"/>
          <w:rtl/>
        </w:rPr>
        <w:t>הופך</w:t>
      </w:r>
      <w:r w:rsidRPr="001565BF">
        <w:rPr>
          <w:sz w:val="24"/>
          <w:rtl/>
        </w:rPr>
        <w:t xml:space="preserve"> </w:t>
      </w:r>
      <w:r w:rsidRPr="001565BF">
        <w:rPr>
          <w:rFonts w:hint="cs"/>
          <w:sz w:val="24"/>
          <w:rtl/>
        </w:rPr>
        <w:t>להיות</w:t>
      </w:r>
      <w:r w:rsidRPr="001565BF">
        <w:rPr>
          <w:sz w:val="24"/>
          <w:rtl/>
        </w:rPr>
        <w:t xml:space="preserve"> </w:t>
      </w:r>
      <w:r w:rsidRPr="001565BF">
        <w:rPr>
          <w:rFonts w:hint="cs"/>
          <w:sz w:val="24"/>
          <w:rtl/>
        </w:rPr>
        <w:t>בעל</w:t>
      </w:r>
      <w:r w:rsidRPr="001565BF">
        <w:rPr>
          <w:sz w:val="24"/>
          <w:rtl/>
        </w:rPr>
        <w:t xml:space="preserve"> </w:t>
      </w:r>
      <w:r w:rsidRPr="001565BF">
        <w:rPr>
          <w:rFonts w:hint="cs"/>
          <w:sz w:val="24"/>
          <w:rtl/>
        </w:rPr>
        <w:t>אידאת</w:t>
      </w:r>
      <w:r w:rsidRPr="001565BF">
        <w:rPr>
          <w:sz w:val="24"/>
          <w:rtl/>
        </w:rPr>
        <w:t xml:space="preserve"> </w:t>
      </w:r>
      <w:r w:rsidRPr="001565BF">
        <w:rPr>
          <w:rFonts w:hint="cs"/>
          <w:sz w:val="24"/>
          <w:rtl/>
        </w:rPr>
        <w:t>האינסוף</w:t>
      </w:r>
      <w:r>
        <w:rPr>
          <w:rFonts w:hint="cs"/>
          <w:sz w:val="24"/>
          <w:rtl/>
        </w:rPr>
        <w:t xml:space="preserve"> </w:t>
      </w:r>
      <w:r w:rsidRPr="001565BF">
        <w:rPr>
          <w:sz w:val="24"/>
          <w:rtl/>
        </w:rPr>
        <w:t>(</w:t>
      </w:r>
      <w:r w:rsidRPr="001565BF">
        <w:rPr>
          <w:rFonts w:hint="cs"/>
          <w:sz w:val="24"/>
          <w:rtl/>
        </w:rPr>
        <w:t>איזו</w:t>
      </w:r>
      <w:r w:rsidRPr="001565BF">
        <w:rPr>
          <w:sz w:val="24"/>
          <w:rtl/>
        </w:rPr>
        <w:t xml:space="preserve"> </w:t>
      </w:r>
      <w:r w:rsidRPr="001565BF">
        <w:rPr>
          <w:rFonts w:hint="cs"/>
          <w:sz w:val="24"/>
          <w:rtl/>
        </w:rPr>
        <w:t>הגדרה</w:t>
      </w:r>
      <w:r w:rsidRPr="001565BF">
        <w:rPr>
          <w:sz w:val="24"/>
          <w:rtl/>
        </w:rPr>
        <w:t xml:space="preserve"> </w:t>
      </w:r>
      <w:r w:rsidRPr="001565BF">
        <w:rPr>
          <w:rFonts w:hint="cs"/>
          <w:sz w:val="24"/>
          <w:rtl/>
        </w:rPr>
        <w:t>נפלאה</w:t>
      </w:r>
      <w:r>
        <w:rPr>
          <w:rFonts w:hint="cs"/>
          <w:sz w:val="24"/>
          <w:rtl/>
        </w:rPr>
        <w:t>, ה</w:t>
      </w:r>
      <w:r w:rsidRPr="001565BF">
        <w:rPr>
          <w:rFonts w:hint="cs"/>
          <w:sz w:val="24"/>
          <w:rtl/>
        </w:rPr>
        <w:t>תואמת</w:t>
      </w:r>
      <w:r w:rsidRPr="001565BF">
        <w:rPr>
          <w:sz w:val="24"/>
          <w:rtl/>
        </w:rPr>
        <w:t xml:space="preserve"> </w:t>
      </w:r>
      <w:r>
        <w:rPr>
          <w:rFonts w:hint="cs"/>
          <w:sz w:val="24"/>
          <w:rtl/>
        </w:rPr>
        <w:t xml:space="preserve">כל כך </w:t>
      </w:r>
      <w:r w:rsidRPr="001565BF">
        <w:rPr>
          <w:rFonts w:hint="cs"/>
          <w:sz w:val="24"/>
          <w:rtl/>
        </w:rPr>
        <w:t>את</w:t>
      </w:r>
      <w:r w:rsidRPr="001565BF">
        <w:rPr>
          <w:sz w:val="24"/>
          <w:rtl/>
        </w:rPr>
        <w:t xml:space="preserve"> </w:t>
      </w:r>
      <w:r w:rsidRPr="001565BF">
        <w:rPr>
          <w:rFonts w:hint="cs"/>
          <w:sz w:val="24"/>
          <w:rtl/>
        </w:rPr>
        <w:t>רחל</w:t>
      </w:r>
      <w:r w:rsidRPr="001565BF">
        <w:rPr>
          <w:sz w:val="24"/>
          <w:rtl/>
        </w:rPr>
        <w:t>).</w:t>
      </w:r>
    </w:p>
    <w:p w14:paraId="32AC9F81" w14:textId="77777777" w:rsidR="00525635" w:rsidRPr="001565BF" w:rsidRDefault="00525635" w:rsidP="00525635">
      <w:pPr>
        <w:rPr>
          <w:sz w:val="24"/>
          <w:rtl/>
        </w:rPr>
      </w:pPr>
      <w:r w:rsidRPr="001565BF">
        <w:rPr>
          <w:rFonts w:hint="cs"/>
          <w:sz w:val="24"/>
          <w:rtl/>
        </w:rPr>
        <w:t>כשלמדנו</w:t>
      </w:r>
      <w:r w:rsidRPr="001565BF">
        <w:rPr>
          <w:sz w:val="24"/>
          <w:rtl/>
        </w:rPr>
        <w:t xml:space="preserve"> </w:t>
      </w:r>
      <w:r>
        <w:rPr>
          <w:rFonts w:hint="cs"/>
          <w:sz w:val="24"/>
          <w:rtl/>
        </w:rPr>
        <w:t xml:space="preserve">על </w:t>
      </w:r>
      <w:r w:rsidRPr="001565BF">
        <w:rPr>
          <w:rFonts w:hint="cs"/>
          <w:sz w:val="24"/>
          <w:rtl/>
        </w:rPr>
        <w:t>דמותו</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הרב</w:t>
      </w:r>
      <w:r w:rsidRPr="001565BF">
        <w:rPr>
          <w:sz w:val="24"/>
          <w:rtl/>
        </w:rPr>
        <w:t xml:space="preserve"> </w:t>
      </w:r>
      <w:r w:rsidRPr="001565BF">
        <w:rPr>
          <w:rFonts w:hint="cs"/>
          <w:sz w:val="24"/>
          <w:rtl/>
        </w:rPr>
        <w:t>חיים</w:t>
      </w:r>
      <w:r w:rsidRPr="001565BF">
        <w:rPr>
          <w:sz w:val="24"/>
          <w:rtl/>
        </w:rPr>
        <w:t xml:space="preserve"> </w:t>
      </w:r>
      <w:r w:rsidRPr="001565BF">
        <w:rPr>
          <w:rFonts w:hint="cs"/>
          <w:sz w:val="24"/>
          <w:rtl/>
        </w:rPr>
        <w:t>דוד</w:t>
      </w:r>
      <w:r w:rsidRPr="001565BF">
        <w:rPr>
          <w:sz w:val="24"/>
          <w:rtl/>
        </w:rPr>
        <w:t xml:space="preserve"> </w:t>
      </w:r>
      <w:r w:rsidRPr="001565BF">
        <w:rPr>
          <w:rFonts w:hint="cs"/>
          <w:sz w:val="24"/>
          <w:rtl/>
        </w:rPr>
        <w:t>הלוי</w:t>
      </w:r>
      <w:r w:rsidRPr="001565BF">
        <w:rPr>
          <w:sz w:val="24"/>
          <w:rtl/>
        </w:rPr>
        <w:t xml:space="preserve">, </w:t>
      </w:r>
      <w:r w:rsidRPr="001565BF">
        <w:rPr>
          <w:rFonts w:hint="cs"/>
          <w:sz w:val="24"/>
          <w:rtl/>
        </w:rPr>
        <w:t>הרשימה</w:t>
      </w:r>
      <w:r w:rsidRPr="001565BF">
        <w:rPr>
          <w:sz w:val="24"/>
          <w:rtl/>
        </w:rPr>
        <w:t xml:space="preserve"> </w:t>
      </w:r>
      <w:r w:rsidRPr="001565BF">
        <w:rPr>
          <w:rFonts w:hint="cs"/>
          <w:sz w:val="24"/>
          <w:rtl/>
        </w:rPr>
        <w:t>אותנו</w:t>
      </w:r>
      <w:r w:rsidRPr="001565BF">
        <w:rPr>
          <w:sz w:val="24"/>
          <w:rtl/>
        </w:rPr>
        <w:t xml:space="preserve"> </w:t>
      </w:r>
      <w:r w:rsidRPr="001565BF">
        <w:rPr>
          <w:rFonts w:hint="cs"/>
          <w:sz w:val="24"/>
          <w:rtl/>
        </w:rPr>
        <w:t>מאד</w:t>
      </w:r>
      <w:r w:rsidRPr="001565BF">
        <w:rPr>
          <w:sz w:val="24"/>
          <w:rtl/>
        </w:rPr>
        <w:t xml:space="preserve"> </w:t>
      </w:r>
      <w:r w:rsidRPr="001565BF">
        <w:rPr>
          <w:rFonts w:hint="cs"/>
          <w:sz w:val="24"/>
          <w:rtl/>
        </w:rPr>
        <w:t>אמירתו</w:t>
      </w:r>
      <w:r w:rsidRPr="001565BF">
        <w:rPr>
          <w:sz w:val="24"/>
          <w:rtl/>
        </w:rPr>
        <w:t xml:space="preserve">: </w:t>
      </w:r>
      <w:r>
        <w:rPr>
          <w:rFonts w:hint="cs"/>
          <w:sz w:val="24"/>
          <w:rtl/>
        </w:rPr>
        <w:t>'</w:t>
      </w:r>
      <w:r w:rsidRPr="001565BF">
        <w:rPr>
          <w:rFonts w:hint="cs"/>
          <w:sz w:val="24"/>
          <w:rtl/>
        </w:rPr>
        <w:t>מי</w:t>
      </w:r>
      <w:r w:rsidRPr="001565BF">
        <w:rPr>
          <w:sz w:val="24"/>
          <w:rtl/>
        </w:rPr>
        <w:t xml:space="preserve"> </w:t>
      </w:r>
      <w:r w:rsidRPr="001565BF">
        <w:rPr>
          <w:rFonts w:hint="cs"/>
          <w:sz w:val="24"/>
          <w:rtl/>
        </w:rPr>
        <w:t>זה</w:t>
      </w:r>
      <w:r w:rsidRPr="001565BF">
        <w:rPr>
          <w:sz w:val="24"/>
          <w:rtl/>
        </w:rPr>
        <w:t xml:space="preserve"> </w:t>
      </w:r>
      <w:r w:rsidRPr="001565BF">
        <w:rPr>
          <w:rFonts w:hint="cs"/>
          <w:sz w:val="24"/>
          <w:rtl/>
        </w:rPr>
        <w:t>אנ</w:t>
      </w:r>
      <w:r w:rsidRPr="001565BF">
        <w:rPr>
          <w:sz w:val="24"/>
          <w:rtl/>
        </w:rPr>
        <w:t>"</w:t>
      </w:r>
      <w:r w:rsidRPr="001565BF">
        <w:rPr>
          <w:rFonts w:hint="cs"/>
          <w:sz w:val="24"/>
          <w:rtl/>
        </w:rPr>
        <w:t>ש</w:t>
      </w:r>
      <w:r w:rsidRPr="001565BF">
        <w:rPr>
          <w:sz w:val="24"/>
          <w:rtl/>
        </w:rPr>
        <w:t>? (</w:t>
      </w:r>
      <w:r w:rsidRPr="001565BF">
        <w:rPr>
          <w:rFonts w:hint="cs"/>
          <w:sz w:val="24"/>
          <w:rtl/>
        </w:rPr>
        <w:t>אנשי</w:t>
      </w:r>
      <w:r w:rsidRPr="001565BF">
        <w:rPr>
          <w:sz w:val="24"/>
          <w:rtl/>
        </w:rPr>
        <w:t xml:space="preserve"> </w:t>
      </w:r>
      <w:r w:rsidRPr="001565BF">
        <w:rPr>
          <w:rFonts w:hint="cs"/>
          <w:sz w:val="24"/>
          <w:rtl/>
        </w:rPr>
        <w:t>שלומנו</w:t>
      </w:r>
      <w:r w:rsidRPr="001565BF">
        <w:rPr>
          <w:sz w:val="24"/>
          <w:rtl/>
        </w:rPr>
        <w:t>)</w:t>
      </w:r>
      <w:r>
        <w:rPr>
          <w:rFonts w:hint="cs"/>
          <w:sz w:val="24"/>
          <w:rtl/>
        </w:rPr>
        <w:t xml:space="preserve"> </w:t>
      </w:r>
      <w:r w:rsidRPr="001565BF">
        <w:rPr>
          <w:rFonts w:hint="cs"/>
          <w:sz w:val="24"/>
          <w:rtl/>
        </w:rPr>
        <w:t>כל</w:t>
      </w:r>
      <w:r w:rsidRPr="001565BF">
        <w:rPr>
          <w:sz w:val="24"/>
          <w:rtl/>
        </w:rPr>
        <w:t xml:space="preserve"> </w:t>
      </w:r>
      <w:r w:rsidRPr="001565BF">
        <w:rPr>
          <w:rFonts w:hint="cs"/>
          <w:sz w:val="24"/>
          <w:rtl/>
        </w:rPr>
        <w:t>בית</w:t>
      </w:r>
      <w:r w:rsidRPr="001565BF">
        <w:rPr>
          <w:sz w:val="24"/>
          <w:rtl/>
        </w:rPr>
        <w:t xml:space="preserve"> </w:t>
      </w:r>
      <w:r w:rsidRPr="001565BF">
        <w:rPr>
          <w:rFonts w:hint="cs"/>
          <w:sz w:val="24"/>
          <w:rtl/>
        </w:rPr>
        <w:t>ישראל</w:t>
      </w:r>
      <w:r>
        <w:rPr>
          <w:rFonts w:hint="cs"/>
          <w:sz w:val="24"/>
          <w:rtl/>
        </w:rPr>
        <w:t>'</w:t>
      </w:r>
      <w:r w:rsidRPr="001565BF">
        <w:rPr>
          <w:sz w:val="24"/>
          <w:rtl/>
        </w:rPr>
        <w:t xml:space="preserve">. </w:t>
      </w:r>
      <w:r w:rsidRPr="001565BF">
        <w:rPr>
          <w:rFonts w:hint="cs"/>
          <w:sz w:val="24"/>
          <w:rtl/>
        </w:rPr>
        <w:t>כך</w:t>
      </w:r>
      <w:r w:rsidRPr="001565BF">
        <w:rPr>
          <w:sz w:val="24"/>
          <w:rtl/>
        </w:rPr>
        <w:t xml:space="preserve"> </w:t>
      </w:r>
      <w:r w:rsidRPr="001565BF">
        <w:rPr>
          <w:rFonts w:hint="cs"/>
          <w:sz w:val="24"/>
          <w:rtl/>
        </w:rPr>
        <w:t>הוא</w:t>
      </w:r>
      <w:r w:rsidRPr="001565BF">
        <w:rPr>
          <w:sz w:val="24"/>
          <w:rtl/>
        </w:rPr>
        <w:t xml:space="preserve"> </w:t>
      </w:r>
      <w:r w:rsidRPr="001565BF">
        <w:rPr>
          <w:rFonts w:hint="cs"/>
          <w:sz w:val="24"/>
          <w:rtl/>
        </w:rPr>
        <w:t>נהג</w:t>
      </w:r>
      <w:r w:rsidRPr="001565BF">
        <w:rPr>
          <w:sz w:val="24"/>
          <w:rtl/>
        </w:rPr>
        <w:t xml:space="preserve"> </w:t>
      </w:r>
      <w:r w:rsidRPr="001565BF">
        <w:rPr>
          <w:rFonts w:hint="cs"/>
          <w:sz w:val="24"/>
          <w:rtl/>
        </w:rPr>
        <w:t>בכל</w:t>
      </w:r>
      <w:r w:rsidRPr="001565BF">
        <w:rPr>
          <w:sz w:val="24"/>
          <w:rtl/>
        </w:rPr>
        <w:t xml:space="preserve"> </w:t>
      </w:r>
      <w:r w:rsidRPr="001565BF">
        <w:rPr>
          <w:rFonts w:hint="cs"/>
          <w:sz w:val="24"/>
          <w:rtl/>
        </w:rPr>
        <w:t>יהודי</w:t>
      </w:r>
      <w:r w:rsidRPr="001565BF">
        <w:rPr>
          <w:sz w:val="24"/>
          <w:rtl/>
        </w:rPr>
        <w:t xml:space="preserve"> </w:t>
      </w:r>
      <w:r w:rsidRPr="001565BF">
        <w:rPr>
          <w:rFonts w:hint="cs"/>
          <w:sz w:val="24"/>
          <w:rtl/>
        </w:rPr>
        <w:t>שפגש</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פעם</w:t>
      </w:r>
      <w:r w:rsidRPr="001565BF">
        <w:rPr>
          <w:sz w:val="24"/>
          <w:rtl/>
        </w:rPr>
        <w:t xml:space="preserve"> </w:t>
      </w:r>
      <w:r w:rsidRPr="001565BF">
        <w:rPr>
          <w:rFonts w:hint="cs"/>
          <w:sz w:val="24"/>
          <w:rtl/>
        </w:rPr>
        <w:t>חשבתי</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השיעור</w:t>
      </w:r>
      <w:r w:rsidRPr="001565BF">
        <w:rPr>
          <w:sz w:val="24"/>
          <w:rtl/>
        </w:rPr>
        <w:t xml:space="preserve"> </w:t>
      </w:r>
      <w:r w:rsidRPr="001565BF">
        <w:rPr>
          <w:rFonts w:hint="cs"/>
          <w:sz w:val="24"/>
          <w:rtl/>
        </w:rPr>
        <w:t>הגדול</w:t>
      </w:r>
      <w:r w:rsidRPr="001565BF">
        <w:rPr>
          <w:sz w:val="24"/>
          <w:rtl/>
        </w:rPr>
        <w:t xml:space="preserve"> </w:t>
      </w:r>
      <w:r w:rsidRPr="001565BF">
        <w:rPr>
          <w:rFonts w:hint="cs"/>
          <w:sz w:val="24"/>
          <w:rtl/>
        </w:rPr>
        <w:t>שנותנת</w:t>
      </w:r>
      <w:r w:rsidRPr="001565BF">
        <w:rPr>
          <w:sz w:val="24"/>
          <w:rtl/>
        </w:rPr>
        <w:t xml:space="preserve"> </w:t>
      </w:r>
      <w:r w:rsidRPr="001565BF">
        <w:rPr>
          <w:rFonts w:hint="cs"/>
          <w:sz w:val="24"/>
          <w:rtl/>
        </w:rPr>
        <w:t>לנו</w:t>
      </w:r>
      <w:r w:rsidRPr="001565BF">
        <w:rPr>
          <w:sz w:val="24"/>
          <w:rtl/>
        </w:rPr>
        <w:t xml:space="preserve"> </w:t>
      </w:r>
      <w:r w:rsidRPr="001565BF">
        <w:rPr>
          <w:rFonts w:hint="cs"/>
          <w:sz w:val="24"/>
          <w:rtl/>
        </w:rPr>
        <w:t>רחל</w:t>
      </w:r>
      <w:r w:rsidRPr="001565BF">
        <w:rPr>
          <w:sz w:val="24"/>
          <w:rtl/>
        </w:rPr>
        <w:t xml:space="preserve"> </w:t>
      </w:r>
      <w:r w:rsidRPr="001565BF">
        <w:rPr>
          <w:rFonts w:hint="cs"/>
          <w:sz w:val="24"/>
          <w:rtl/>
        </w:rPr>
        <w:t>בעניין</w:t>
      </w:r>
      <w:r w:rsidRPr="001565BF">
        <w:rPr>
          <w:sz w:val="24"/>
          <w:rtl/>
        </w:rPr>
        <w:t xml:space="preserve"> </w:t>
      </w:r>
      <w:r w:rsidRPr="001565BF">
        <w:rPr>
          <w:rFonts w:hint="cs"/>
          <w:sz w:val="24"/>
          <w:rtl/>
        </w:rPr>
        <w:t>זה</w:t>
      </w:r>
      <w:r w:rsidRPr="001565BF">
        <w:rPr>
          <w:sz w:val="24"/>
          <w:rtl/>
        </w:rPr>
        <w:t>.</w:t>
      </w:r>
    </w:p>
    <w:p w14:paraId="236FD7A1" w14:textId="77777777" w:rsidR="00525635" w:rsidRPr="001565BF" w:rsidRDefault="00525635" w:rsidP="00525635">
      <w:pPr>
        <w:rPr>
          <w:sz w:val="24"/>
          <w:rtl/>
        </w:rPr>
      </w:pPr>
      <w:r w:rsidRPr="001565BF">
        <w:rPr>
          <w:sz w:val="24"/>
          <w:rtl/>
        </w:rPr>
        <w:t xml:space="preserve"> </w:t>
      </w:r>
    </w:p>
    <w:p w14:paraId="14B00512" w14:textId="77777777" w:rsidR="00525635" w:rsidRDefault="00525635" w:rsidP="00525635">
      <w:pPr>
        <w:rPr>
          <w:sz w:val="24"/>
          <w:rtl/>
        </w:rPr>
      </w:pPr>
      <w:r w:rsidRPr="00C669B0">
        <w:rPr>
          <w:rStyle w:val="30"/>
          <w:rFonts w:hint="cs"/>
          <w:rtl/>
        </w:rPr>
        <w:t>ג</w:t>
      </w:r>
      <w:r w:rsidRPr="00C669B0">
        <w:rPr>
          <w:rStyle w:val="30"/>
          <w:rtl/>
        </w:rPr>
        <w:t xml:space="preserve">. </w:t>
      </w:r>
      <w:r w:rsidRPr="00C669B0">
        <w:rPr>
          <w:rStyle w:val="30"/>
          <w:rFonts w:hint="cs"/>
          <w:rtl/>
        </w:rPr>
        <w:t>רחל</w:t>
      </w:r>
      <w:r w:rsidRPr="00C669B0">
        <w:rPr>
          <w:rStyle w:val="30"/>
          <w:rtl/>
        </w:rPr>
        <w:t xml:space="preserve"> </w:t>
      </w:r>
      <w:r w:rsidRPr="00C669B0">
        <w:rPr>
          <w:rStyle w:val="30"/>
          <w:rFonts w:hint="cs"/>
          <w:rtl/>
        </w:rPr>
        <w:t>קיימה</w:t>
      </w:r>
      <w:r w:rsidRPr="00C669B0">
        <w:rPr>
          <w:rStyle w:val="30"/>
          <w:rtl/>
        </w:rPr>
        <w:t xml:space="preserve"> </w:t>
      </w:r>
      <w:r w:rsidRPr="00C669B0">
        <w:rPr>
          <w:rStyle w:val="30"/>
          <w:rFonts w:hint="cs"/>
          <w:rtl/>
        </w:rPr>
        <w:t>יום</w:t>
      </w:r>
      <w:r w:rsidRPr="00C669B0">
        <w:rPr>
          <w:rStyle w:val="30"/>
          <w:rtl/>
        </w:rPr>
        <w:t xml:space="preserve"> </w:t>
      </w:r>
      <w:r w:rsidRPr="00C669B0">
        <w:rPr>
          <w:rStyle w:val="30"/>
          <w:rFonts w:hint="cs"/>
          <w:rtl/>
        </w:rPr>
        <w:t>סיור</w:t>
      </w:r>
      <w:r w:rsidRPr="00C669B0">
        <w:rPr>
          <w:rStyle w:val="30"/>
          <w:rtl/>
        </w:rPr>
        <w:t xml:space="preserve"> </w:t>
      </w:r>
      <w:r w:rsidRPr="00C669B0">
        <w:rPr>
          <w:rStyle w:val="30"/>
          <w:rFonts w:hint="cs"/>
          <w:rtl/>
        </w:rPr>
        <w:t>במוסדות</w:t>
      </w:r>
      <w:r w:rsidRPr="00C669B0">
        <w:rPr>
          <w:rStyle w:val="30"/>
          <w:rtl/>
        </w:rPr>
        <w:t xml:space="preserve"> </w:t>
      </w:r>
      <w:r w:rsidRPr="00C669B0">
        <w:rPr>
          <w:rStyle w:val="30"/>
          <w:rFonts w:hint="cs"/>
          <w:rtl/>
        </w:rPr>
        <w:t>החמ</w:t>
      </w:r>
      <w:r w:rsidRPr="00C669B0">
        <w:rPr>
          <w:rStyle w:val="30"/>
          <w:rtl/>
        </w:rPr>
        <w:t>"</w:t>
      </w:r>
      <w:r w:rsidRPr="00C669B0">
        <w:rPr>
          <w:rStyle w:val="30"/>
          <w:rFonts w:hint="cs"/>
          <w:rtl/>
        </w:rPr>
        <w:t>ד</w:t>
      </w:r>
      <w:r>
        <w:rPr>
          <w:rFonts w:hint="cs"/>
          <w:sz w:val="24"/>
          <w:rtl/>
        </w:rPr>
        <w:t>,</w:t>
      </w:r>
      <w:r w:rsidRPr="001565BF">
        <w:rPr>
          <w:sz w:val="24"/>
          <w:rtl/>
        </w:rPr>
        <w:t xml:space="preserve"> </w:t>
      </w:r>
      <w:r w:rsidRPr="001565BF">
        <w:rPr>
          <w:rFonts w:hint="cs"/>
          <w:sz w:val="24"/>
          <w:rtl/>
        </w:rPr>
        <w:t>בהובלת</w:t>
      </w:r>
      <w:r w:rsidRPr="001565BF">
        <w:rPr>
          <w:sz w:val="24"/>
          <w:rtl/>
        </w:rPr>
        <w:t xml:space="preserve"> </w:t>
      </w:r>
      <w:r w:rsidRPr="001565BF">
        <w:rPr>
          <w:rFonts w:hint="cs"/>
          <w:sz w:val="24"/>
          <w:rtl/>
        </w:rPr>
        <w:t>ר</w:t>
      </w:r>
      <w:r w:rsidRPr="001565BF">
        <w:rPr>
          <w:sz w:val="24"/>
          <w:rtl/>
        </w:rPr>
        <w:t xml:space="preserve">' </w:t>
      </w:r>
      <w:r w:rsidRPr="001565BF">
        <w:rPr>
          <w:rFonts w:hint="cs"/>
          <w:sz w:val="24"/>
          <w:rtl/>
        </w:rPr>
        <w:t>יעקב</w:t>
      </w:r>
      <w:r w:rsidRPr="001565BF">
        <w:rPr>
          <w:sz w:val="24"/>
          <w:rtl/>
        </w:rPr>
        <w:t xml:space="preserve"> </w:t>
      </w:r>
      <w:r w:rsidRPr="001565BF">
        <w:rPr>
          <w:rFonts w:hint="cs"/>
          <w:sz w:val="24"/>
          <w:rtl/>
        </w:rPr>
        <w:t>המחמ</w:t>
      </w:r>
      <w:r w:rsidRPr="001565BF">
        <w:rPr>
          <w:sz w:val="24"/>
          <w:rtl/>
        </w:rPr>
        <w:t>"</w:t>
      </w:r>
      <w:r w:rsidRPr="001565BF">
        <w:rPr>
          <w:rFonts w:hint="cs"/>
          <w:sz w:val="24"/>
          <w:rtl/>
        </w:rPr>
        <w:t>ד</w:t>
      </w:r>
      <w:r w:rsidRPr="001565BF">
        <w:rPr>
          <w:sz w:val="24"/>
          <w:rtl/>
        </w:rPr>
        <w:t xml:space="preserve"> </w:t>
      </w:r>
      <w:r w:rsidRPr="001565BF">
        <w:rPr>
          <w:rFonts w:hint="cs"/>
          <w:sz w:val="24"/>
          <w:rtl/>
        </w:rPr>
        <w:t>היוצא</w:t>
      </w:r>
      <w:r w:rsidRPr="001565BF">
        <w:rPr>
          <w:sz w:val="24"/>
          <w:rtl/>
        </w:rPr>
        <w:t xml:space="preserve">, </w:t>
      </w:r>
      <w:r>
        <w:rPr>
          <w:rFonts w:hint="cs"/>
          <w:sz w:val="24"/>
          <w:rtl/>
        </w:rPr>
        <w:t>ו</w:t>
      </w:r>
      <w:r w:rsidRPr="001565BF">
        <w:rPr>
          <w:rFonts w:hint="cs"/>
          <w:sz w:val="24"/>
          <w:rtl/>
        </w:rPr>
        <w:t>בין</w:t>
      </w:r>
      <w:r w:rsidRPr="001565BF">
        <w:rPr>
          <w:sz w:val="24"/>
          <w:rtl/>
        </w:rPr>
        <w:t xml:space="preserve"> </w:t>
      </w:r>
      <w:r w:rsidRPr="001565BF">
        <w:rPr>
          <w:rFonts w:hint="cs"/>
          <w:sz w:val="24"/>
          <w:rtl/>
        </w:rPr>
        <w:t>היתר</w:t>
      </w:r>
      <w:r w:rsidRPr="001565BF">
        <w:rPr>
          <w:sz w:val="24"/>
          <w:rtl/>
        </w:rPr>
        <w:t xml:space="preserve"> </w:t>
      </w:r>
      <w:r w:rsidRPr="001565BF">
        <w:rPr>
          <w:rFonts w:hint="cs"/>
          <w:sz w:val="24"/>
          <w:rtl/>
        </w:rPr>
        <w:t>נפגשה</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רבני</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הספר</w:t>
      </w:r>
      <w:r>
        <w:rPr>
          <w:rFonts w:hint="cs"/>
          <w:sz w:val="24"/>
          <w:rtl/>
        </w:rPr>
        <w:t>,</w:t>
      </w:r>
      <w:r w:rsidRPr="001565BF">
        <w:rPr>
          <w:sz w:val="24"/>
          <w:rtl/>
        </w:rPr>
        <w:t xml:space="preserve"> </w:t>
      </w:r>
      <w:r w:rsidRPr="001565BF">
        <w:rPr>
          <w:rFonts w:hint="cs"/>
          <w:sz w:val="24"/>
          <w:rtl/>
        </w:rPr>
        <w:t>נחשפה</w:t>
      </w:r>
      <w:r w:rsidRPr="001565BF">
        <w:rPr>
          <w:sz w:val="24"/>
          <w:rtl/>
        </w:rPr>
        <w:t xml:space="preserve"> </w:t>
      </w:r>
      <w:r w:rsidRPr="001565BF">
        <w:rPr>
          <w:rFonts w:hint="cs"/>
          <w:sz w:val="24"/>
          <w:rtl/>
        </w:rPr>
        <w:t>לדמות</w:t>
      </w:r>
      <w:r w:rsidRPr="001565BF">
        <w:rPr>
          <w:sz w:val="24"/>
          <w:rtl/>
        </w:rPr>
        <w:t xml:space="preserve"> </w:t>
      </w:r>
      <w:r w:rsidRPr="001565BF">
        <w:rPr>
          <w:rFonts w:hint="cs"/>
          <w:sz w:val="24"/>
          <w:rtl/>
        </w:rPr>
        <w:t>רב</w:t>
      </w:r>
      <w:r w:rsidRPr="001565BF">
        <w:rPr>
          <w:sz w:val="24"/>
          <w:rtl/>
        </w:rPr>
        <w:t xml:space="preserve"> </w:t>
      </w:r>
      <w:r w:rsidRPr="001565BF">
        <w:rPr>
          <w:rFonts w:hint="cs"/>
          <w:sz w:val="24"/>
          <w:rtl/>
        </w:rPr>
        <w:t>בית</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לתפקידו</w:t>
      </w:r>
      <w:r w:rsidRPr="001565BF">
        <w:rPr>
          <w:sz w:val="24"/>
          <w:rtl/>
        </w:rPr>
        <w:t xml:space="preserve"> </w:t>
      </w:r>
      <w:r w:rsidRPr="001565BF">
        <w:rPr>
          <w:rFonts w:hint="cs"/>
          <w:sz w:val="24"/>
          <w:rtl/>
        </w:rPr>
        <w:t>הרוחני</w:t>
      </w:r>
      <w:r w:rsidRPr="001565BF">
        <w:rPr>
          <w:sz w:val="24"/>
          <w:rtl/>
        </w:rPr>
        <w:t xml:space="preserve">, </w:t>
      </w:r>
      <w:r w:rsidRPr="001565BF">
        <w:rPr>
          <w:rFonts w:hint="cs"/>
          <w:sz w:val="24"/>
          <w:rtl/>
        </w:rPr>
        <w:t>הערכי</w:t>
      </w:r>
      <w:r w:rsidRPr="001565BF">
        <w:rPr>
          <w:sz w:val="24"/>
          <w:rtl/>
        </w:rPr>
        <w:t xml:space="preserve">, </w:t>
      </w:r>
      <w:r>
        <w:rPr>
          <w:rFonts w:hint="cs"/>
          <w:sz w:val="24"/>
          <w:rtl/>
        </w:rPr>
        <w:t>ו</w:t>
      </w:r>
      <w:r w:rsidRPr="001565BF">
        <w:rPr>
          <w:rFonts w:hint="cs"/>
          <w:sz w:val="24"/>
          <w:rtl/>
        </w:rPr>
        <w:t>האישי</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צוותי</w:t>
      </w:r>
      <w:r w:rsidRPr="001565BF">
        <w:rPr>
          <w:sz w:val="24"/>
          <w:rtl/>
        </w:rPr>
        <w:t xml:space="preserve"> </w:t>
      </w:r>
      <w:r w:rsidRPr="001565BF">
        <w:rPr>
          <w:rFonts w:hint="cs"/>
          <w:sz w:val="24"/>
          <w:rtl/>
        </w:rPr>
        <w:t>המורים</w:t>
      </w:r>
      <w:r w:rsidRPr="001565BF">
        <w:rPr>
          <w:sz w:val="24"/>
          <w:rtl/>
        </w:rPr>
        <w:t xml:space="preserve"> </w:t>
      </w:r>
      <w:r w:rsidRPr="001565BF">
        <w:rPr>
          <w:rFonts w:hint="cs"/>
          <w:sz w:val="24"/>
          <w:rtl/>
        </w:rPr>
        <w:t>והתלמידים</w:t>
      </w:r>
      <w:r w:rsidRPr="001565BF">
        <w:rPr>
          <w:sz w:val="24"/>
          <w:rtl/>
        </w:rPr>
        <w:t xml:space="preserve">. </w:t>
      </w:r>
      <w:r>
        <w:rPr>
          <w:rFonts w:hint="cs"/>
          <w:sz w:val="24"/>
          <w:rtl/>
        </w:rPr>
        <w:t xml:space="preserve">נדרשת </w:t>
      </w:r>
      <w:r w:rsidRPr="001565BF">
        <w:rPr>
          <w:rFonts w:hint="cs"/>
          <w:sz w:val="24"/>
          <w:rtl/>
        </w:rPr>
        <w:t>ענווה</w:t>
      </w:r>
      <w:r w:rsidRPr="001565BF">
        <w:rPr>
          <w:sz w:val="24"/>
          <w:rtl/>
        </w:rPr>
        <w:t xml:space="preserve"> </w:t>
      </w:r>
      <w:r w:rsidRPr="001565BF">
        <w:rPr>
          <w:rFonts w:hint="cs"/>
          <w:sz w:val="24"/>
          <w:rtl/>
        </w:rPr>
        <w:t>גדולה</w:t>
      </w:r>
      <w:r w:rsidRPr="001565BF">
        <w:rPr>
          <w:sz w:val="24"/>
          <w:rtl/>
        </w:rPr>
        <w:t xml:space="preserve"> </w:t>
      </w:r>
      <w:r w:rsidRPr="001565BF">
        <w:rPr>
          <w:rFonts w:hint="cs"/>
          <w:sz w:val="24"/>
          <w:rtl/>
        </w:rPr>
        <w:t>ואומץ</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פשוט</w:t>
      </w:r>
      <w:r w:rsidRPr="001565BF">
        <w:rPr>
          <w:sz w:val="24"/>
          <w:rtl/>
        </w:rPr>
        <w:t xml:space="preserve"> </w:t>
      </w:r>
      <w:r>
        <w:rPr>
          <w:rFonts w:hint="cs"/>
          <w:sz w:val="24"/>
          <w:rtl/>
        </w:rPr>
        <w:t xml:space="preserve">כדי </w:t>
      </w:r>
      <w:r w:rsidRPr="001565BF">
        <w:rPr>
          <w:rFonts w:hint="cs"/>
          <w:sz w:val="24"/>
          <w:rtl/>
        </w:rPr>
        <w:t>לומר</w:t>
      </w:r>
      <w:r w:rsidRPr="001565BF">
        <w:rPr>
          <w:sz w:val="24"/>
          <w:rtl/>
        </w:rPr>
        <w:t xml:space="preserve"> </w:t>
      </w:r>
      <w:r w:rsidRPr="001565BF">
        <w:rPr>
          <w:rFonts w:hint="cs"/>
          <w:sz w:val="24"/>
          <w:rtl/>
        </w:rPr>
        <w:t>בסוף</w:t>
      </w:r>
      <w:r w:rsidRPr="001565BF">
        <w:rPr>
          <w:sz w:val="24"/>
          <w:rtl/>
        </w:rPr>
        <w:t xml:space="preserve"> </w:t>
      </w:r>
      <w:r w:rsidRPr="001565BF">
        <w:rPr>
          <w:rFonts w:hint="cs"/>
          <w:sz w:val="24"/>
          <w:rtl/>
        </w:rPr>
        <w:t>סיור</w:t>
      </w:r>
      <w:r>
        <w:rPr>
          <w:rFonts w:hint="cs"/>
          <w:sz w:val="24"/>
          <w:rtl/>
        </w:rPr>
        <w:t xml:space="preserve"> כזה</w:t>
      </w:r>
      <w:r w:rsidRPr="001565BF">
        <w:rPr>
          <w:sz w:val="24"/>
          <w:rtl/>
        </w:rPr>
        <w:t xml:space="preserve">: </w:t>
      </w:r>
      <w:r>
        <w:rPr>
          <w:rFonts w:hint="cs"/>
          <w:sz w:val="24"/>
          <w:rtl/>
        </w:rPr>
        <w:t>'</w:t>
      </w:r>
      <w:r w:rsidRPr="001565BF">
        <w:rPr>
          <w:rFonts w:hint="cs"/>
          <w:sz w:val="24"/>
          <w:rtl/>
        </w:rPr>
        <w:t>נחשפתי</w:t>
      </w:r>
      <w:r w:rsidRPr="001565BF">
        <w:rPr>
          <w:sz w:val="24"/>
          <w:rtl/>
        </w:rPr>
        <w:t xml:space="preserve"> </w:t>
      </w:r>
      <w:r w:rsidRPr="001565BF">
        <w:rPr>
          <w:rFonts w:hint="cs"/>
          <w:sz w:val="24"/>
          <w:rtl/>
        </w:rPr>
        <w:t>לדמויות</w:t>
      </w:r>
      <w:r w:rsidRPr="001565BF">
        <w:rPr>
          <w:sz w:val="24"/>
          <w:rtl/>
        </w:rPr>
        <w:t xml:space="preserve"> </w:t>
      </w:r>
      <w:r w:rsidRPr="001565BF">
        <w:rPr>
          <w:rFonts w:hint="cs"/>
          <w:sz w:val="24"/>
          <w:rtl/>
        </w:rPr>
        <w:t>חינוכיות</w:t>
      </w:r>
      <w:r w:rsidRPr="001565BF">
        <w:rPr>
          <w:sz w:val="24"/>
          <w:rtl/>
        </w:rPr>
        <w:t xml:space="preserve"> </w:t>
      </w:r>
      <w:r w:rsidRPr="001565BF">
        <w:rPr>
          <w:rFonts w:hint="cs"/>
          <w:sz w:val="24"/>
          <w:rtl/>
        </w:rPr>
        <w:t>חשובות</w:t>
      </w:r>
      <w:r w:rsidRPr="001565BF">
        <w:rPr>
          <w:sz w:val="24"/>
          <w:rtl/>
        </w:rPr>
        <w:t xml:space="preserve"> </w:t>
      </w:r>
      <w:r w:rsidRPr="001565BF">
        <w:rPr>
          <w:rFonts w:hint="cs"/>
          <w:sz w:val="24"/>
          <w:rtl/>
        </w:rPr>
        <w:t>כ</w:t>
      </w:r>
      <w:r>
        <w:rPr>
          <w:rFonts w:hint="cs"/>
          <w:sz w:val="24"/>
          <w:rtl/>
        </w:rPr>
        <w:t xml:space="preserve">ל </w:t>
      </w:r>
      <w:r w:rsidRPr="001565BF">
        <w:rPr>
          <w:rFonts w:hint="cs"/>
          <w:sz w:val="24"/>
          <w:rtl/>
        </w:rPr>
        <w:t>כ</w:t>
      </w:r>
      <w:r>
        <w:rPr>
          <w:rFonts w:hint="cs"/>
          <w:sz w:val="24"/>
          <w:rtl/>
        </w:rPr>
        <w:t>ך,</w:t>
      </w:r>
      <w:r w:rsidRPr="001565BF">
        <w:rPr>
          <w:sz w:val="24"/>
          <w:rtl/>
        </w:rPr>
        <w:t xml:space="preserve"> </w:t>
      </w:r>
      <w:r>
        <w:rPr>
          <w:rFonts w:hint="cs"/>
          <w:sz w:val="24"/>
          <w:rtl/>
        </w:rPr>
        <w:t>ה</w:t>
      </w:r>
      <w:r w:rsidRPr="001565BF">
        <w:rPr>
          <w:rFonts w:hint="cs"/>
          <w:sz w:val="24"/>
          <w:rtl/>
        </w:rPr>
        <w:t>משפיעות</w:t>
      </w:r>
      <w:r w:rsidRPr="001565BF">
        <w:rPr>
          <w:sz w:val="24"/>
          <w:rtl/>
        </w:rPr>
        <w:t xml:space="preserve"> </w:t>
      </w:r>
      <w:r w:rsidRPr="001565BF">
        <w:rPr>
          <w:rFonts w:hint="cs"/>
          <w:sz w:val="24"/>
          <w:rtl/>
        </w:rPr>
        <w:t>טוב</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האווירה</w:t>
      </w:r>
      <w:r w:rsidRPr="001565BF">
        <w:rPr>
          <w:sz w:val="24"/>
          <w:rtl/>
        </w:rPr>
        <w:t xml:space="preserve"> </w:t>
      </w:r>
      <w:r w:rsidRPr="001565BF">
        <w:rPr>
          <w:rFonts w:hint="cs"/>
          <w:sz w:val="24"/>
          <w:rtl/>
        </w:rPr>
        <w:t>והחשיבה</w:t>
      </w:r>
      <w:r w:rsidRPr="001565BF">
        <w:rPr>
          <w:sz w:val="24"/>
          <w:rtl/>
        </w:rPr>
        <w:t xml:space="preserve"> </w:t>
      </w:r>
      <w:r w:rsidRPr="001565BF">
        <w:rPr>
          <w:rFonts w:hint="cs"/>
          <w:sz w:val="24"/>
          <w:rtl/>
        </w:rPr>
        <w:t>החינוכית</w:t>
      </w:r>
      <w:r w:rsidRPr="001565BF">
        <w:rPr>
          <w:sz w:val="24"/>
          <w:rtl/>
        </w:rPr>
        <w:t xml:space="preserve"> </w:t>
      </w:r>
      <w:r w:rsidRPr="001565BF">
        <w:rPr>
          <w:rFonts w:hint="cs"/>
          <w:sz w:val="24"/>
          <w:rtl/>
        </w:rPr>
        <w:t>בבתי</w:t>
      </w:r>
      <w:r w:rsidRPr="001565BF">
        <w:rPr>
          <w:sz w:val="24"/>
          <w:rtl/>
        </w:rPr>
        <w:t xml:space="preserve"> </w:t>
      </w:r>
      <w:r w:rsidRPr="001565BF">
        <w:rPr>
          <w:rFonts w:hint="cs"/>
          <w:sz w:val="24"/>
          <w:rtl/>
        </w:rPr>
        <w:t>הספר</w:t>
      </w:r>
      <w:r>
        <w:rPr>
          <w:rFonts w:hint="cs"/>
          <w:sz w:val="24"/>
          <w:rtl/>
        </w:rPr>
        <w:t>.</w:t>
      </w:r>
      <w:r w:rsidRPr="001565BF">
        <w:rPr>
          <w:sz w:val="24"/>
          <w:rtl/>
        </w:rPr>
        <w:t xml:space="preserve"> </w:t>
      </w:r>
      <w:r w:rsidRPr="001565BF">
        <w:rPr>
          <w:rFonts w:hint="cs"/>
          <w:sz w:val="24"/>
          <w:rtl/>
        </w:rPr>
        <w:t>מדוע</w:t>
      </w:r>
      <w:r w:rsidRPr="001565BF">
        <w:rPr>
          <w:sz w:val="24"/>
          <w:rtl/>
        </w:rPr>
        <w:t xml:space="preserve"> </w:t>
      </w:r>
      <w:r w:rsidRPr="001565BF">
        <w:rPr>
          <w:rFonts w:hint="cs"/>
          <w:sz w:val="24"/>
          <w:rtl/>
        </w:rPr>
        <w:t>שלא</w:t>
      </w:r>
      <w:r w:rsidRPr="001565BF">
        <w:rPr>
          <w:sz w:val="24"/>
          <w:rtl/>
        </w:rPr>
        <w:t xml:space="preserve"> </w:t>
      </w:r>
      <w:r w:rsidRPr="001565BF">
        <w:rPr>
          <w:rFonts w:hint="cs"/>
          <w:sz w:val="24"/>
          <w:rtl/>
        </w:rPr>
        <w:t>נאמץ</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המודל</w:t>
      </w:r>
      <w:r w:rsidRPr="001565BF">
        <w:rPr>
          <w:sz w:val="24"/>
          <w:rtl/>
        </w:rPr>
        <w:t xml:space="preserve"> </w:t>
      </w:r>
      <w:r w:rsidRPr="001565BF">
        <w:rPr>
          <w:rFonts w:hint="cs"/>
          <w:sz w:val="24"/>
          <w:rtl/>
        </w:rPr>
        <w:t>גם</w:t>
      </w:r>
      <w:r w:rsidRPr="001565BF">
        <w:rPr>
          <w:sz w:val="24"/>
          <w:rtl/>
        </w:rPr>
        <w:t xml:space="preserve"> </w:t>
      </w:r>
      <w:r w:rsidRPr="001565BF">
        <w:rPr>
          <w:rFonts w:hint="cs"/>
          <w:sz w:val="24"/>
          <w:rtl/>
        </w:rPr>
        <w:t>בבתי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הממלכתיים</w:t>
      </w:r>
      <w:r w:rsidRPr="001565BF">
        <w:rPr>
          <w:sz w:val="24"/>
          <w:rtl/>
        </w:rPr>
        <w:t>?</w:t>
      </w:r>
      <w:r>
        <w:rPr>
          <w:rFonts w:hint="cs"/>
          <w:sz w:val="24"/>
          <w:rtl/>
        </w:rPr>
        <w:t>'</w:t>
      </w:r>
      <w:r w:rsidRPr="001565BF">
        <w:rPr>
          <w:sz w:val="24"/>
          <w:rtl/>
        </w:rPr>
        <w:t xml:space="preserve"> </w:t>
      </w:r>
      <w:r w:rsidRPr="001565BF">
        <w:rPr>
          <w:rFonts w:hint="cs"/>
          <w:sz w:val="24"/>
          <w:rtl/>
        </w:rPr>
        <w:t>בהתייעצות</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ר</w:t>
      </w:r>
      <w:r w:rsidRPr="001565BF">
        <w:rPr>
          <w:sz w:val="24"/>
          <w:rtl/>
        </w:rPr>
        <w:t xml:space="preserve">' </w:t>
      </w:r>
      <w:r w:rsidRPr="001565BF">
        <w:rPr>
          <w:rFonts w:hint="cs"/>
          <w:sz w:val="24"/>
          <w:rtl/>
        </w:rPr>
        <w:t>יעקב</w:t>
      </w:r>
      <w:r w:rsidRPr="001565BF">
        <w:rPr>
          <w:sz w:val="24"/>
          <w:rtl/>
        </w:rPr>
        <w:t xml:space="preserve"> </w:t>
      </w:r>
      <w:r w:rsidRPr="001565BF">
        <w:rPr>
          <w:rFonts w:hint="cs"/>
          <w:sz w:val="24"/>
          <w:rtl/>
        </w:rPr>
        <w:t>החליטו</w:t>
      </w:r>
      <w:r w:rsidRPr="001565BF">
        <w:rPr>
          <w:sz w:val="24"/>
          <w:rtl/>
        </w:rPr>
        <w:t xml:space="preserve"> </w:t>
      </w:r>
      <w:r w:rsidRPr="001565BF">
        <w:rPr>
          <w:rFonts w:hint="cs"/>
          <w:sz w:val="24"/>
          <w:rtl/>
        </w:rPr>
        <w:t>לנסות</w:t>
      </w:r>
      <w:r>
        <w:rPr>
          <w:sz w:val="24"/>
          <w:rtl/>
        </w:rPr>
        <w:t xml:space="preserve"> </w:t>
      </w:r>
      <w:r>
        <w:rPr>
          <w:rFonts w:hint="cs"/>
          <w:sz w:val="24"/>
          <w:rtl/>
        </w:rPr>
        <w:t>'</w:t>
      </w:r>
      <w:r w:rsidRPr="001565BF">
        <w:rPr>
          <w:rFonts w:hint="cs"/>
          <w:sz w:val="24"/>
          <w:rtl/>
        </w:rPr>
        <w:t>ללכת</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זה</w:t>
      </w:r>
      <w:r>
        <w:rPr>
          <w:rFonts w:hint="cs"/>
          <w:sz w:val="24"/>
          <w:rtl/>
        </w:rPr>
        <w:t>'</w:t>
      </w:r>
      <w:r w:rsidRPr="001565BF">
        <w:rPr>
          <w:sz w:val="24"/>
          <w:rtl/>
        </w:rPr>
        <w:t xml:space="preserve"> </w:t>
      </w:r>
      <w:r>
        <w:rPr>
          <w:rFonts w:hint="cs"/>
          <w:sz w:val="24"/>
          <w:rtl/>
        </w:rPr>
        <w:t>ב</w:t>
      </w:r>
      <w:r w:rsidRPr="001565BF">
        <w:rPr>
          <w:rFonts w:hint="cs"/>
          <w:sz w:val="24"/>
          <w:rtl/>
        </w:rPr>
        <w:t>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הממלכתיים</w:t>
      </w:r>
      <w:r w:rsidRPr="001565BF">
        <w:rPr>
          <w:sz w:val="24"/>
          <w:rtl/>
        </w:rPr>
        <w:t xml:space="preserve"> </w:t>
      </w:r>
      <w:r w:rsidRPr="001565BF">
        <w:rPr>
          <w:rFonts w:hint="cs"/>
          <w:sz w:val="24"/>
          <w:rtl/>
        </w:rPr>
        <w:t>המעוניינים</w:t>
      </w:r>
      <w:r>
        <w:rPr>
          <w:rFonts w:hint="cs"/>
          <w:sz w:val="24"/>
          <w:rtl/>
        </w:rPr>
        <w:t xml:space="preserve"> בכך</w:t>
      </w:r>
      <w:r w:rsidRPr="001565BF">
        <w:rPr>
          <w:sz w:val="24"/>
          <w:rtl/>
        </w:rPr>
        <w:t xml:space="preserve">. </w:t>
      </w:r>
    </w:p>
    <w:p w14:paraId="3FBF4540" w14:textId="77777777" w:rsidR="00525635" w:rsidRPr="001565BF" w:rsidRDefault="00525635" w:rsidP="00525635">
      <w:pPr>
        <w:rPr>
          <w:sz w:val="24"/>
          <w:rtl/>
        </w:rPr>
      </w:pPr>
      <w:r w:rsidRPr="001565BF">
        <w:rPr>
          <w:rFonts w:hint="cs"/>
          <w:sz w:val="24"/>
          <w:rtl/>
        </w:rPr>
        <w:t>אחרי</w:t>
      </w:r>
      <w:r w:rsidRPr="001565BF">
        <w:rPr>
          <w:sz w:val="24"/>
          <w:rtl/>
        </w:rPr>
        <w:t xml:space="preserve"> </w:t>
      </w:r>
      <w:r w:rsidRPr="001565BF">
        <w:rPr>
          <w:rFonts w:hint="cs"/>
          <w:sz w:val="24"/>
          <w:rtl/>
        </w:rPr>
        <w:t>שנת</w:t>
      </w:r>
      <w:r w:rsidRPr="001565BF">
        <w:rPr>
          <w:sz w:val="24"/>
          <w:rtl/>
        </w:rPr>
        <w:t xml:space="preserve"> </w:t>
      </w:r>
      <w:r w:rsidRPr="001565BF">
        <w:rPr>
          <w:rFonts w:hint="cs"/>
          <w:sz w:val="24"/>
          <w:rtl/>
        </w:rPr>
        <w:t>ההתנסות</w:t>
      </w:r>
      <w:r w:rsidRPr="001565BF">
        <w:rPr>
          <w:sz w:val="24"/>
          <w:rtl/>
        </w:rPr>
        <w:t xml:space="preserve"> </w:t>
      </w:r>
      <w:r w:rsidRPr="001565BF">
        <w:rPr>
          <w:rFonts w:hint="cs"/>
          <w:sz w:val="24"/>
          <w:rtl/>
        </w:rPr>
        <w:t>הראשונה</w:t>
      </w:r>
      <w:r w:rsidRPr="001565BF">
        <w:rPr>
          <w:sz w:val="24"/>
          <w:rtl/>
        </w:rPr>
        <w:t xml:space="preserve"> </w:t>
      </w:r>
      <w:r w:rsidRPr="001565BF">
        <w:rPr>
          <w:rFonts w:hint="cs"/>
          <w:sz w:val="24"/>
          <w:rtl/>
        </w:rPr>
        <w:t>זכיתי</w:t>
      </w:r>
      <w:r w:rsidRPr="001565BF">
        <w:rPr>
          <w:sz w:val="24"/>
          <w:rtl/>
        </w:rPr>
        <w:t xml:space="preserve"> </w:t>
      </w:r>
      <w:r w:rsidRPr="001565BF">
        <w:rPr>
          <w:rFonts w:hint="cs"/>
          <w:sz w:val="24"/>
          <w:rtl/>
        </w:rPr>
        <w:t>להיות</w:t>
      </w:r>
      <w:r w:rsidRPr="001565BF">
        <w:rPr>
          <w:sz w:val="24"/>
          <w:rtl/>
        </w:rPr>
        <w:t xml:space="preserve"> </w:t>
      </w:r>
      <w:r w:rsidRPr="001565BF">
        <w:rPr>
          <w:rFonts w:hint="cs"/>
          <w:sz w:val="24"/>
          <w:rtl/>
        </w:rPr>
        <w:t>שותף</w:t>
      </w:r>
      <w:r w:rsidRPr="001565BF">
        <w:rPr>
          <w:sz w:val="24"/>
          <w:rtl/>
        </w:rPr>
        <w:t xml:space="preserve"> </w:t>
      </w:r>
      <w:r w:rsidRPr="001565BF">
        <w:rPr>
          <w:rFonts w:hint="cs"/>
          <w:sz w:val="24"/>
          <w:rtl/>
        </w:rPr>
        <w:t>למפגש</w:t>
      </w:r>
      <w:r w:rsidRPr="001565BF">
        <w:rPr>
          <w:sz w:val="24"/>
          <w:rtl/>
        </w:rPr>
        <w:t xml:space="preserve"> </w:t>
      </w:r>
      <w:r w:rsidRPr="001565BF">
        <w:rPr>
          <w:rFonts w:hint="cs"/>
          <w:sz w:val="24"/>
          <w:rtl/>
        </w:rPr>
        <w:t>מסכם</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מנהלי</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הממלכתיים</w:t>
      </w:r>
      <w:r w:rsidRPr="001565BF">
        <w:rPr>
          <w:sz w:val="24"/>
          <w:rtl/>
        </w:rPr>
        <w:t xml:space="preserve"> </w:t>
      </w:r>
      <w:r w:rsidRPr="001565BF">
        <w:rPr>
          <w:rFonts w:hint="cs"/>
          <w:sz w:val="24"/>
          <w:rtl/>
        </w:rPr>
        <w:t>ורבני</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שלהם</w:t>
      </w:r>
      <w:r w:rsidRPr="001565BF">
        <w:rPr>
          <w:sz w:val="24"/>
          <w:rtl/>
        </w:rPr>
        <w:t xml:space="preserve">. </w:t>
      </w:r>
      <w:r w:rsidRPr="001565BF">
        <w:rPr>
          <w:rFonts w:hint="cs"/>
          <w:sz w:val="24"/>
          <w:rtl/>
        </w:rPr>
        <w:t>אי</w:t>
      </w:r>
      <w:r w:rsidRPr="001565BF">
        <w:rPr>
          <w:sz w:val="24"/>
          <w:rtl/>
        </w:rPr>
        <w:t xml:space="preserve"> </w:t>
      </w:r>
      <w:r w:rsidRPr="001565BF">
        <w:rPr>
          <w:rFonts w:hint="cs"/>
          <w:sz w:val="24"/>
          <w:rtl/>
        </w:rPr>
        <w:t>אפשר</w:t>
      </w:r>
      <w:r w:rsidRPr="001565BF">
        <w:rPr>
          <w:sz w:val="24"/>
          <w:rtl/>
        </w:rPr>
        <w:t xml:space="preserve"> </w:t>
      </w:r>
      <w:r w:rsidRPr="001565BF">
        <w:rPr>
          <w:rFonts w:hint="cs"/>
          <w:sz w:val="24"/>
          <w:rtl/>
        </w:rPr>
        <w:t>היה</w:t>
      </w:r>
      <w:r w:rsidRPr="001565BF">
        <w:rPr>
          <w:sz w:val="24"/>
          <w:rtl/>
        </w:rPr>
        <w:t xml:space="preserve"> </w:t>
      </w:r>
      <w:r w:rsidRPr="001565BF">
        <w:rPr>
          <w:rFonts w:hint="cs"/>
          <w:sz w:val="24"/>
          <w:rtl/>
        </w:rPr>
        <w:t>שלא</w:t>
      </w:r>
      <w:r w:rsidRPr="001565BF">
        <w:rPr>
          <w:sz w:val="24"/>
          <w:rtl/>
        </w:rPr>
        <w:t xml:space="preserve"> </w:t>
      </w:r>
      <w:r w:rsidRPr="001565BF">
        <w:rPr>
          <w:rFonts w:hint="cs"/>
          <w:sz w:val="24"/>
          <w:rtl/>
        </w:rPr>
        <w:t>להזיל</w:t>
      </w:r>
      <w:r w:rsidRPr="001565BF">
        <w:rPr>
          <w:sz w:val="24"/>
          <w:rtl/>
        </w:rPr>
        <w:t xml:space="preserve"> </w:t>
      </w:r>
      <w:r w:rsidRPr="001565BF">
        <w:rPr>
          <w:rFonts w:hint="cs"/>
          <w:sz w:val="24"/>
          <w:rtl/>
        </w:rPr>
        <w:t>דמעה</w:t>
      </w:r>
      <w:r w:rsidRPr="001565BF">
        <w:rPr>
          <w:sz w:val="24"/>
          <w:rtl/>
        </w:rPr>
        <w:t xml:space="preserve">, </w:t>
      </w:r>
      <w:r w:rsidRPr="001565BF">
        <w:rPr>
          <w:rFonts w:hint="cs"/>
          <w:sz w:val="24"/>
          <w:rtl/>
        </w:rPr>
        <w:t>אי</w:t>
      </w:r>
      <w:r w:rsidRPr="001565BF">
        <w:rPr>
          <w:sz w:val="24"/>
          <w:rtl/>
        </w:rPr>
        <w:t xml:space="preserve"> </w:t>
      </w:r>
      <w:r w:rsidRPr="001565BF">
        <w:rPr>
          <w:rFonts w:hint="cs"/>
          <w:sz w:val="24"/>
          <w:rtl/>
        </w:rPr>
        <w:t>אפשר</w:t>
      </w:r>
      <w:r w:rsidRPr="001565BF">
        <w:rPr>
          <w:sz w:val="24"/>
          <w:rtl/>
        </w:rPr>
        <w:t xml:space="preserve"> </w:t>
      </w:r>
      <w:r w:rsidRPr="001565BF">
        <w:rPr>
          <w:rFonts w:hint="cs"/>
          <w:sz w:val="24"/>
          <w:rtl/>
        </w:rPr>
        <w:t>היה</w:t>
      </w:r>
      <w:r w:rsidRPr="001565BF">
        <w:rPr>
          <w:sz w:val="24"/>
          <w:rtl/>
        </w:rPr>
        <w:t xml:space="preserve"> </w:t>
      </w:r>
      <w:r w:rsidRPr="001565BF">
        <w:rPr>
          <w:rFonts w:hint="cs"/>
          <w:sz w:val="24"/>
          <w:rtl/>
        </w:rPr>
        <w:t>שלא</w:t>
      </w:r>
      <w:r w:rsidRPr="001565BF">
        <w:rPr>
          <w:sz w:val="24"/>
          <w:rtl/>
        </w:rPr>
        <w:t xml:space="preserve"> </w:t>
      </w:r>
      <w:r w:rsidRPr="001565BF">
        <w:rPr>
          <w:rFonts w:hint="cs"/>
          <w:sz w:val="24"/>
          <w:rtl/>
        </w:rPr>
        <w:t>להתפעל</w:t>
      </w:r>
      <w:r>
        <w:rPr>
          <w:rFonts w:hint="cs"/>
          <w:sz w:val="24"/>
          <w:rtl/>
        </w:rPr>
        <w:t>,</w:t>
      </w:r>
      <w:r w:rsidRPr="001565BF">
        <w:rPr>
          <w:sz w:val="24"/>
          <w:rtl/>
        </w:rPr>
        <w:t xml:space="preserve"> </w:t>
      </w:r>
      <w:r w:rsidRPr="001565BF">
        <w:rPr>
          <w:rFonts w:hint="cs"/>
          <w:sz w:val="24"/>
          <w:rtl/>
        </w:rPr>
        <w:t>ממה</w:t>
      </w:r>
      <w:r w:rsidRPr="001565BF">
        <w:rPr>
          <w:sz w:val="24"/>
          <w:rtl/>
        </w:rPr>
        <w:t xml:space="preserve"> </w:t>
      </w:r>
      <w:r w:rsidRPr="001565BF">
        <w:rPr>
          <w:rFonts w:hint="cs"/>
          <w:sz w:val="24"/>
          <w:rtl/>
        </w:rPr>
        <w:t>ש</w:t>
      </w:r>
      <w:r>
        <w:rPr>
          <w:rFonts w:hint="cs"/>
          <w:sz w:val="24"/>
          <w:rtl/>
        </w:rPr>
        <w:t xml:space="preserve">הוא </w:t>
      </w:r>
      <w:r w:rsidRPr="001565BF">
        <w:rPr>
          <w:rFonts w:hint="cs"/>
          <w:sz w:val="24"/>
          <w:rtl/>
        </w:rPr>
        <w:t>לכאורה</w:t>
      </w:r>
      <w:r w:rsidRPr="001565BF">
        <w:rPr>
          <w:sz w:val="24"/>
          <w:rtl/>
        </w:rPr>
        <w:t xml:space="preserve"> </w:t>
      </w:r>
      <w:r>
        <w:rPr>
          <w:rFonts w:hint="cs"/>
          <w:sz w:val="24"/>
          <w:rtl/>
        </w:rPr>
        <w:t>כל כך</w:t>
      </w:r>
      <w:r w:rsidRPr="001565BF">
        <w:rPr>
          <w:sz w:val="24"/>
          <w:rtl/>
        </w:rPr>
        <w:t xml:space="preserve"> </w:t>
      </w:r>
      <w:r w:rsidRPr="001565BF">
        <w:rPr>
          <w:rFonts w:hint="cs"/>
          <w:sz w:val="24"/>
          <w:rtl/>
        </w:rPr>
        <w:t>פשוט</w:t>
      </w:r>
      <w:r>
        <w:rPr>
          <w:rFonts w:hint="cs"/>
          <w:sz w:val="24"/>
          <w:rtl/>
        </w:rPr>
        <w:t>:</w:t>
      </w:r>
      <w:r w:rsidRPr="001565BF">
        <w:rPr>
          <w:sz w:val="24"/>
          <w:rtl/>
        </w:rPr>
        <w:t xml:space="preserve"> </w:t>
      </w:r>
      <w:r w:rsidRPr="001565BF">
        <w:rPr>
          <w:rFonts w:hint="cs"/>
          <w:sz w:val="24"/>
          <w:rtl/>
        </w:rPr>
        <w:t>לשאלתי</w:t>
      </w:r>
      <w:r>
        <w:rPr>
          <w:sz w:val="24"/>
          <w:rtl/>
        </w:rPr>
        <w:t xml:space="preserve"> </w:t>
      </w:r>
      <w:r>
        <w:rPr>
          <w:rFonts w:hint="cs"/>
          <w:sz w:val="24"/>
          <w:rtl/>
        </w:rPr>
        <w:t>'</w:t>
      </w:r>
      <w:r w:rsidRPr="001565BF">
        <w:rPr>
          <w:rFonts w:hint="cs"/>
          <w:sz w:val="24"/>
          <w:rtl/>
        </w:rPr>
        <w:t>איך</w:t>
      </w:r>
      <w:r w:rsidRPr="001565BF">
        <w:rPr>
          <w:sz w:val="24"/>
          <w:rtl/>
        </w:rPr>
        <w:t xml:space="preserve"> </w:t>
      </w:r>
      <w:r w:rsidRPr="001565BF">
        <w:rPr>
          <w:rFonts w:hint="cs"/>
          <w:sz w:val="24"/>
          <w:rtl/>
        </w:rPr>
        <w:t>הגיבו</w:t>
      </w:r>
      <w:r w:rsidRPr="001565BF">
        <w:rPr>
          <w:sz w:val="24"/>
          <w:rtl/>
        </w:rPr>
        <w:t xml:space="preserve"> </w:t>
      </w:r>
      <w:r w:rsidRPr="001565BF">
        <w:rPr>
          <w:rFonts w:hint="cs"/>
          <w:sz w:val="24"/>
          <w:rtl/>
        </w:rPr>
        <w:t>התלמידים</w:t>
      </w:r>
      <w:r w:rsidRPr="001565BF">
        <w:rPr>
          <w:sz w:val="24"/>
          <w:rtl/>
        </w:rPr>
        <w:t xml:space="preserve">? </w:t>
      </w:r>
      <w:r w:rsidRPr="001565BF">
        <w:rPr>
          <w:rFonts w:hint="cs"/>
          <w:sz w:val="24"/>
          <w:rtl/>
        </w:rPr>
        <w:t>ואיך</w:t>
      </w:r>
      <w:r w:rsidRPr="001565BF">
        <w:rPr>
          <w:sz w:val="24"/>
          <w:rtl/>
        </w:rPr>
        <w:t xml:space="preserve"> </w:t>
      </w:r>
      <w:r w:rsidRPr="001565BF">
        <w:rPr>
          <w:rFonts w:hint="cs"/>
          <w:sz w:val="24"/>
          <w:rtl/>
        </w:rPr>
        <w:t>קיבלו</w:t>
      </w:r>
      <w:r w:rsidRPr="001565BF">
        <w:rPr>
          <w:sz w:val="24"/>
          <w:rtl/>
        </w:rPr>
        <w:t xml:space="preserve"> </w:t>
      </w:r>
      <w:r w:rsidRPr="001565BF">
        <w:rPr>
          <w:rFonts w:hint="cs"/>
          <w:sz w:val="24"/>
          <w:rtl/>
        </w:rPr>
        <w:t>המורים</w:t>
      </w:r>
      <w:r w:rsidRPr="001565BF">
        <w:rPr>
          <w:sz w:val="24"/>
          <w:rtl/>
        </w:rPr>
        <w:t xml:space="preserve"> </w:t>
      </w:r>
      <w:r w:rsidRPr="001565BF">
        <w:rPr>
          <w:rFonts w:hint="cs"/>
          <w:sz w:val="24"/>
          <w:rtl/>
        </w:rPr>
        <w:t>רב</w:t>
      </w:r>
      <w:r w:rsidRPr="001565BF">
        <w:rPr>
          <w:sz w:val="24"/>
          <w:rtl/>
        </w:rPr>
        <w:t xml:space="preserve"> </w:t>
      </w:r>
      <w:r w:rsidRPr="001565BF">
        <w:rPr>
          <w:rFonts w:hint="cs"/>
          <w:sz w:val="24"/>
          <w:rtl/>
        </w:rPr>
        <w:t>בית</w:t>
      </w:r>
      <w:r w:rsidRPr="001565BF">
        <w:rPr>
          <w:sz w:val="24"/>
          <w:rtl/>
        </w:rPr>
        <w:t xml:space="preserve"> </w:t>
      </w:r>
      <w:r w:rsidRPr="001565BF">
        <w:rPr>
          <w:rFonts w:hint="cs"/>
          <w:sz w:val="24"/>
          <w:rtl/>
        </w:rPr>
        <w:t>ספר</w:t>
      </w:r>
      <w:r w:rsidRPr="001565BF">
        <w:rPr>
          <w:sz w:val="24"/>
          <w:rtl/>
        </w:rPr>
        <w:t xml:space="preserve"> </w:t>
      </w:r>
      <w:r w:rsidRPr="001565BF">
        <w:rPr>
          <w:rFonts w:hint="cs"/>
          <w:sz w:val="24"/>
          <w:rtl/>
        </w:rPr>
        <w:t>מהחמ</w:t>
      </w:r>
      <w:r w:rsidRPr="001565BF">
        <w:rPr>
          <w:sz w:val="24"/>
          <w:rtl/>
        </w:rPr>
        <w:t>"</w:t>
      </w:r>
      <w:r w:rsidRPr="001565BF">
        <w:rPr>
          <w:rFonts w:hint="cs"/>
          <w:sz w:val="24"/>
          <w:rtl/>
        </w:rPr>
        <w:t>ד</w:t>
      </w:r>
      <w:r w:rsidRPr="001565BF">
        <w:rPr>
          <w:sz w:val="24"/>
          <w:rtl/>
        </w:rPr>
        <w:t xml:space="preserve"> </w:t>
      </w:r>
      <w:r w:rsidRPr="001565BF">
        <w:rPr>
          <w:rFonts w:hint="cs"/>
          <w:sz w:val="24"/>
          <w:rtl/>
        </w:rPr>
        <w:t>להיות</w:t>
      </w:r>
      <w:r w:rsidRPr="001565BF">
        <w:rPr>
          <w:sz w:val="24"/>
          <w:rtl/>
        </w:rPr>
        <w:t xml:space="preserve"> </w:t>
      </w:r>
      <w:r w:rsidRPr="001565BF">
        <w:rPr>
          <w:rFonts w:hint="cs"/>
          <w:sz w:val="24"/>
          <w:rtl/>
        </w:rPr>
        <w:t>רב</w:t>
      </w:r>
      <w:r w:rsidRPr="001565BF">
        <w:rPr>
          <w:sz w:val="24"/>
          <w:rtl/>
        </w:rPr>
        <w:t xml:space="preserve"> </w:t>
      </w:r>
      <w:r>
        <w:rPr>
          <w:rFonts w:hint="cs"/>
          <w:sz w:val="24"/>
          <w:rtl/>
        </w:rPr>
        <w:t>ב</w:t>
      </w:r>
      <w:r w:rsidRPr="001565BF">
        <w:rPr>
          <w:rFonts w:hint="cs"/>
          <w:sz w:val="24"/>
          <w:rtl/>
        </w:rPr>
        <w:t>בית</w:t>
      </w:r>
      <w:r w:rsidRPr="001565BF">
        <w:rPr>
          <w:sz w:val="24"/>
          <w:rtl/>
        </w:rPr>
        <w:t xml:space="preserve"> </w:t>
      </w:r>
      <w:r w:rsidRPr="001565BF">
        <w:rPr>
          <w:rFonts w:hint="cs"/>
          <w:sz w:val="24"/>
          <w:rtl/>
        </w:rPr>
        <w:t>ספר</w:t>
      </w:r>
      <w:r>
        <w:rPr>
          <w:rFonts w:hint="cs"/>
          <w:sz w:val="24"/>
          <w:rtl/>
        </w:rPr>
        <w:t xml:space="preserve"> </w:t>
      </w:r>
      <w:r w:rsidRPr="001565BF">
        <w:rPr>
          <w:rFonts w:hint="cs"/>
          <w:sz w:val="24"/>
          <w:rtl/>
        </w:rPr>
        <w:t>ממלכתי</w:t>
      </w:r>
      <w:r>
        <w:rPr>
          <w:sz w:val="24"/>
          <w:rtl/>
        </w:rPr>
        <w:t>?</w:t>
      </w:r>
      <w:r>
        <w:rPr>
          <w:rFonts w:hint="cs"/>
          <w:sz w:val="24"/>
          <w:rtl/>
        </w:rPr>
        <w:t>'</w:t>
      </w:r>
      <w:r w:rsidRPr="001565BF">
        <w:rPr>
          <w:sz w:val="24"/>
          <w:rtl/>
        </w:rPr>
        <w:t xml:space="preserve"> </w:t>
      </w:r>
      <w:r w:rsidRPr="001565BF">
        <w:rPr>
          <w:rFonts w:hint="cs"/>
          <w:sz w:val="24"/>
          <w:rtl/>
        </w:rPr>
        <w:t>התשובות</w:t>
      </w:r>
      <w:r w:rsidRPr="001565BF">
        <w:rPr>
          <w:sz w:val="24"/>
          <w:rtl/>
        </w:rPr>
        <w:t xml:space="preserve"> </w:t>
      </w:r>
      <w:r w:rsidRPr="001565BF">
        <w:rPr>
          <w:rFonts w:hint="cs"/>
          <w:sz w:val="24"/>
          <w:rtl/>
        </w:rPr>
        <w:t>היו</w:t>
      </w:r>
      <w:r w:rsidRPr="001565BF">
        <w:rPr>
          <w:sz w:val="24"/>
          <w:rtl/>
        </w:rPr>
        <w:t xml:space="preserve"> </w:t>
      </w:r>
      <w:r w:rsidRPr="001565BF">
        <w:rPr>
          <w:rFonts w:hint="cs"/>
          <w:sz w:val="24"/>
          <w:rtl/>
        </w:rPr>
        <w:t>מרגשות</w:t>
      </w:r>
      <w:r>
        <w:rPr>
          <w:rFonts w:hint="cs"/>
          <w:sz w:val="24"/>
          <w:rtl/>
        </w:rPr>
        <w:t>:</w:t>
      </w:r>
      <w:r w:rsidRPr="001565BF">
        <w:rPr>
          <w:sz w:val="24"/>
          <w:rtl/>
        </w:rPr>
        <w:t xml:space="preserve"> </w:t>
      </w:r>
      <w:r>
        <w:rPr>
          <w:rFonts w:hint="cs"/>
          <w:sz w:val="24"/>
          <w:rtl/>
        </w:rPr>
        <w:t>'</w:t>
      </w:r>
      <w:r w:rsidRPr="001565BF">
        <w:rPr>
          <w:rFonts w:hint="cs"/>
          <w:sz w:val="24"/>
          <w:rtl/>
        </w:rPr>
        <w:t>התלמידים</w:t>
      </w:r>
      <w:r w:rsidRPr="001565BF">
        <w:rPr>
          <w:sz w:val="24"/>
          <w:rtl/>
        </w:rPr>
        <w:t xml:space="preserve"> </w:t>
      </w:r>
      <w:r w:rsidRPr="001565BF">
        <w:rPr>
          <w:rFonts w:hint="cs"/>
          <w:sz w:val="24"/>
          <w:rtl/>
        </w:rPr>
        <w:t>אוהבים</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המפגש</w:t>
      </w:r>
      <w:r>
        <w:rPr>
          <w:rFonts w:hint="cs"/>
          <w:sz w:val="24"/>
          <w:rtl/>
        </w:rPr>
        <w:t>';</w:t>
      </w:r>
      <w:r w:rsidRPr="001565BF">
        <w:rPr>
          <w:sz w:val="24"/>
          <w:rtl/>
        </w:rPr>
        <w:t xml:space="preserve"> </w:t>
      </w:r>
      <w:r>
        <w:rPr>
          <w:rFonts w:hint="cs"/>
          <w:sz w:val="24"/>
          <w:rtl/>
        </w:rPr>
        <w:t>'</w:t>
      </w:r>
      <w:r w:rsidRPr="001565BF">
        <w:rPr>
          <w:rFonts w:hint="cs"/>
          <w:sz w:val="24"/>
          <w:rtl/>
        </w:rPr>
        <w:t>זה</w:t>
      </w:r>
      <w:r w:rsidRPr="001565BF">
        <w:rPr>
          <w:sz w:val="24"/>
          <w:rtl/>
        </w:rPr>
        <w:t xml:space="preserve"> </w:t>
      </w:r>
      <w:r w:rsidRPr="001565BF">
        <w:rPr>
          <w:rFonts w:hint="cs"/>
          <w:sz w:val="24"/>
          <w:rtl/>
        </w:rPr>
        <w:t>טבעי</w:t>
      </w:r>
      <w:r w:rsidRPr="001565BF">
        <w:rPr>
          <w:sz w:val="24"/>
          <w:rtl/>
        </w:rPr>
        <w:t xml:space="preserve"> </w:t>
      </w:r>
      <w:r w:rsidRPr="001565BF">
        <w:rPr>
          <w:rFonts w:hint="cs"/>
          <w:sz w:val="24"/>
          <w:rtl/>
        </w:rPr>
        <w:t>להם</w:t>
      </w:r>
      <w:r w:rsidRPr="001565BF">
        <w:rPr>
          <w:sz w:val="24"/>
          <w:rtl/>
        </w:rPr>
        <w:t xml:space="preserve"> </w:t>
      </w:r>
      <w:r w:rsidRPr="001565BF">
        <w:rPr>
          <w:rFonts w:hint="cs"/>
          <w:sz w:val="24"/>
          <w:rtl/>
        </w:rPr>
        <w:t>לשמוע</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החגים</w:t>
      </w:r>
      <w:r w:rsidRPr="001565BF">
        <w:rPr>
          <w:sz w:val="24"/>
          <w:rtl/>
        </w:rPr>
        <w:t xml:space="preserve"> </w:t>
      </w:r>
      <w:r w:rsidRPr="001565BF">
        <w:rPr>
          <w:rFonts w:hint="cs"/>
          <w:sz w:val="24"/>
          <w:rtl/>
        </w:rPr>
        <w:t>מכלי</w:t>
      </w:r>
      <w:r w:rsidRPr="001565BF">
        <w:rPr>
          <w:sz w:val="24"/>
          <w:rtl/>
        </w:rPr>
        <w:t xml:space="preserve"> </w:t>
      </w:r>
      <w:r w:rsidRPr="001565BF">
        <w:rPr>
          <w:rFonts w:hint="cs"/>
          <w:sz w:val="24"/>
          <w:rtl/>
        </w:rPr>
        <w:t>ראשון</w:t>
      </w:r>
      <w:r w:rsidRPr="000F6211">
        <w:rPr>
          <w:rFonts w:hint="cs"/>
          <w:sz w:val="24"/>
          <w:rtl/>
        </w:rPr>
        <w:t>';</w:t>
      </w:r>
      <w:r w:rsidRPr="001565BF">
        <w:rPr>
          <w:sz w:val="24"/>
          <w:rtl/>
        </w:rPr>
        <w:t xml:space="preserve"> </w:t>
      </w:r>
      <w:r>
        <w:rPr>
          <w:rFonts w:hint="cs"/>
          <w:sz w:val="24"/>
          <w:rtl/>
        </w:rPr>
        <w:t>'</w:t>
      </w:r>
      <w:r w:rsidRPr="001565BF">
        <w:rPr>
          <w:rFonts w:hint="cs"/>
          <w:sz w:val="24"/>
          <w:rtl/>
        </w:rPr>
        <w:t>הם</w:t>
      </w:r>
      <w:r w:rsidRPr="001565BF">
        <w:rPr>
          <w:sz w:val="24"/>
          <w:rtl/>
        </w:rPr>
        <w:t xml:space="preserve"> </w:t>
      </w:r>
      <w:r w:rsidRPr="001565BF">
        <w:rPr>
          <w:rFonts w:hint="cs"/>
          <w:sz w:val="24"/>
          <w:rtl/>
        </w:rPr>
        <w:t>נהנים</w:t>
      </w:r>
      <w:r w:rsidRPr="001565BF">
        <w:rPr>
          <w:sz w:val="24"/>
          <w:rtl/>
        </w:rPr>
        <w:t xml:space="preserve"> </w:t>
      </w:r>
      <w:r w:rsidRPr="001565BF">
        <w:rPr>
          <w:rFonts w:hint="cs"/>
          <w:sz w:val="24"/>
          <w:rtl/>
        </w:rPr>
        <w:t>מהשירה</w:t>
      </w:r>
      <w:r w:rsidRPr="001565BF">
        <w:rPr>
          <w:sz w:val="24"/>
          <w:rtl/>
        </w:rPr>
        <w:t xml:space="preserve"> </w:t>
      </w:r>
      <w:r w:rsidRPr="001565BF">
        <w:rPr>
          <w:rFonts w:hint="cs"/>
          <w:sz w:val="24"/>
          <w:rtl/>
        </w:rPr>
        <w:t>והחוויה</w:t>
      </w:r>
      <w:r w:rsidRPr="001565BF">
        <w:rPr>
          <w:sz w:val="24"/>
          <w:rtl/>
        </w:rPr>
        <w:t xml:space="preserve"> </w:t>
      </w:r>
      <w:r>
        <w:rPr>
          <w:rFonts w:hint="cs"/>
          <w:sz w:val="24"/>
          <w:rtl/>
        </w:rPr>
        <w:t>ש</w:t>
      </w:r>
      <w:r w:rsidRPr="001565BF">
        <w:rPr>
          <w:rFonts w:hint="cs"/>
          <w:sz w:val="24"/>
          <w:rtl/>
        </w:rPr>
        <w:t>מעבר</w:t>
      </w:r>
      <w:r w:rsidRPr="001565BF">
        <w:rPr>
          <w:sz w:val="24"/>
          <w:rtl/>
        </w:rPr>
        <w:t xml:space="preserve"> </w:t>
      </w:r>
      <w:r w:rsidRPr="001565BF">
        <w:rPr>
          <w:rFonts w:hint="cs"/>
          <w:sz w:val="24"/>
          <w:rtl/>
        </w:rPr>
        <w:t>ללימוד</w:t>
      </w:r>
      <w:r w:rsidRPr="001565BF">
        <w:rPr>
          <w:sz w:val="24"/>
          <w:rtl/>
        </w:rPr>
        <w:t xml:space="preserve"> </w:t>
      </w:r>
      <w:r w:rsidRPr="001565BF">
        <w:rPr>
          <w:rFonts w:hint="cs"/>
          <w:sz w:val="24"/>
          <w:rtl/>
        </w:rPr>
        <w:t>והפעלת</w:t>
      </w:r>
      <w:r w:rsidRPr="001565BF">
        <w:rPr>
          <w:sz w:val="24"/>
          <w:rtl/>
        </w:rPr>
        <w:t xml:space="preserve"> </w:t>
      </w:r>
      <w:r w:rsidRPr="001565BF">
        <w:rPr>
          <w:rFonts w:hint="cs"/>
          <w:sz w:val="24"/>
          <w:rtl/>
        </w:rPr>
        <w:t>הקוגניציה</w:t>
      </w:r>
      <w:r w:rsidRPr="000F6211">
        <w:rPr>
          <w:rFonts w:hint="cs"/>
          <w:sz w:val="24"/>
          <w:rtl/>
        </w:rPr>
        <w:t>';</w:t>
      </w:r>
      <w:r w:rsidRPr="001565BF">
        <w:rPr>
          <w:sz w:val="24"/>
          <w:rtl/>
        </w:rPr>
        <w:t xml:space="preserve"> </w:t>
      </w:r>
      <w:r>
        <w:rPr>
          <w:rFonts w:hint="cs"/>
          <w:sz w:val="24"/>
          <w:rtl/>
        </w:rPr>
        <w:t>'</w:t>
      </w:r>
      <w:r w:rsidRPr="001565BF">
        <w:rPr>
          <w:rFonts w:hint="cs"/>
          <w:sz w:val="24"/>
          <w:rtl/>
        </w:rPr>
        <w:t>קיימנו</w:t>
      </w:r>
      <w:r w:rsidRPr="001565BF">
        <w:rPr>
          <w:sz w:val="24"/>
          <w:rtl/>
        </w:rPr>
        <w:t xml:space="preserve"> </w:t>
      </w:r>
      <w:r w:rsidRPr="001565BF">
        <w:rPr>
          <w:rFonts w:hint="cs"/>
          <w:sz w:val="24"/>
          <w:rtl/>
        </w:rPr>
        <w:t>שבת</w:t>
      </w:r>
      <w:r w:rsidRPr="001565BF">
        <w:rPr>
          <w:sz w:val="24"/>
          <w:rtl/>
        </w:rPr>
        <w:t xml:space="preserve"> </w:t>
      </w:r>
      <w:r w:rsidRPr="001565BF">
        <w:rPr>
          <w:rFonts w:hint="cs"/>
          <w:sz w:val="24"/>
          <w:rtl/>
        </w:rPr>
        <w:t>קהילתית</w:t>
      </w:r>
      <w:r w:rsidRPr="001565BF">
        <w:rPr>
          <w:sz w:val="24"/>
          <w:rtl/>
        </w:rPr>
        <w:t xml:space="preserve"> </w:t>
      </w:r>
      <w:r w:rsidRPr="001565BF">
        <w:rPr>
          <w:rFonts w:hint="cs"/>
          <w:sz w:val="24"/>
          <w:rtl/>
        </w:rPr>
        <w:t>והייתה</w:t>
      </w:r>
      <w:r w:rsidRPr="001565BF">
        <w:rPr>
          <w:sz w:val="24"/>
          <w:rtl/>
        </w:rPr>
        <w:t xml:space="preserve"> </w:t>
      </w:r>
      <w:r w:rsidRPr="001565BF">
        <w:rPr>
          <w:rFonts w:hint="cs"/>
          <w:sz w:val="24"/>
          <w:rtl/>
        </w:rPr>
        <w:t>תחושה</w:t>
      </w:r>
      <w:r w:rsidRPr="001565BF">
        <w:rPr>
          <w:sz w:val="24"/>
          <w:rtl/>
        </w:rPr>
        <w:t xml:space="preserve"> </w:t>
      </w:r>
      <w:r w:rsidRPr="001565BF">
        <w:rPr>
          <w:rFonts w:hint="cs"/>
          <w:sz w:val="24"/>
          <w:rtl/>
        </w:rPr>
        <w:t>נפלאה</w:t>
      </w:r>
      <w:r>
        <w:rPr>
          <w:rFonts w:hint="cs"/>
          <w:sz w:val="24"/>
          <w:rtl/>
        </w:rPr>
        <w:t>'</w:t>
      </w:r>
      <w:r w:rsidRPr="000F6211">
        <w:rPr>
          <w:rFonts w:hint="cs"/>
          <w:sz w:val="24"/>
          <w:rtl/>
        </w:rPr>
        <w:t>;</w:t>
      </w:r>
      <w:r w:rsidRPr="001565BF">
        <w:rPr>
          <w:sz w:val="24"/>
          <w:rtl/>
        </w:rPr>
        <w:t xml:space="preserve"> </w:t>
      </w:r>
      <w:r w:rsidRPr="001565BF">
        <w:rPr>
          <w:rFonts w:hint="cs"/>
          <w:sz w:val="24"/>
          <w:rtl/>
        </w:rPr>
        <w:t>ועוד</w:t>
      </w:r>
      <w:r>
        <w:rPr>
          <w:sz w:val="24"/>
          <w:rtl/>
        </w:rPr>
        <w:t>.</w:t>
      </w:r>
      <w:r w:rsidRPr="001565BF">
        <w:rPr>
          <w:sz w:val="24"/>
          <w:rtl/>
        </w:rPr>
        <w:t xml:space="preserve"> </w:t>
      </w:r>
      <w:r w:rsidRPr="001565BF">
        <w:rPr>
          <w:rFonts w:hint="cs"/>
          <w:sz w:val="24"/>
          <w:rtl/>
        </w:rPr>
        <w:t>כדי</w:t>
      </w:r>
      <w:r w:rsidRPr="001565BF">
        <w:rPr>
          <w:sz w:val="24"/>
          <w:rtl/>
        </w:rPr>
        <w:t xml:space="preserve"> </w:t>
      </w:r>
      <w:r w:rsidRPr="001565BF">
        <w:rPr>
          <w:rFonts w:hint="cs"/>
          <w:sz w:val="24"/>
          <w:rtl/>
        </w:rPr>
        <w:t>ללכת</w:t>
      </w:r>
      <w:r w:rsidRPr="001565BF">
        <w:rPr>
          <w:sz w:val="24"/>
          <w:rtl/>
        </w:rPr>
        <w:t xml:space="preserve"> </w:t>
      </w:r>
      <w:r w:rsidRPr="001565BF">
        <w:rPr>
          <w:rFonts w:hint="cs"/>
          <w:sz w:val="24"/>
          <w:rtl/>
        </w:rPr>
        <w:t>למהלך</w:t>
      </w:r>
      <w:r w:rsidRPr="001565BF">
        <w:rPr>
          <w:sz w:val="24"/>
          <w:rtl/>
        </w:rPr>
        <w:t xml:space="preserve"> </w:t>
      </w:r>
      <w:r w:rsidRPr="001565BF">
        <w:rPr>
          <w:rFonts w:hint="cs"/>
          <w:sz w:val="24"/>
          <w:rtl/>
        </w:rPr>
        <w:t>שכזה</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רבני</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ספר</w:t>
      </w:r>
      <w:r w:rsidRPr="001565BF">
        <w:rPr>
          <w:sz w:val="24"/>
          <w:rtl/>
        </w:rPr>
        <w:t xml:space="preserve"> </w:t>
      </w:r>
      <w:r w:rsidRPr="001565BF">
        <w:rPr>
          <w:rFonts w:hint="cs"/>
          <w:sz w:val="24"/>
          <w:rtl/>
        </w:rPr>
        <w:t>בחינוך</w:t>
      </w:r>
      <w:r w:rsidRPr="001565BF">
        <w:rPr>
          <w:sz w:val="24"/>
          <w:rtl/>
        </w:rPr>
        <w:t xml:space="preserve"> </w:t>
      </w:r>
      <w:r w:rsidRPr="001565BF">
        <w:rPr>
          <w:rFonts w:hint="cs"/>
          <w:sz w:val="24"/>
          <w:rtl/>
        </w:rPr>
        <w:t>הממלכתי</w:t>
      </w:r>
      <w:r w:rsidRPr="001565BF">
        <w:rPr>
          <w:sz w:val="24"/>
          <w:rtl/>
        </w:rPr>
        <w:t xml:space="preserve"> </w:t>
      </w:r>
      <w:r w:rsidRPr="001565BF">
        <w:rPr>
          <w:rFonts w:hint="cs"/>
          <w:sz w:val="24"/>
          <w:rtl/>
        </w:rPr>
        <w:t>במחוז</w:t>
      </w:r>
      <w:r w:rsidRPr="001565BF">
        <w:rPr>
          <w:sz w:val="24"/>
          <w:rtl/>
        </w:rPr>
        <w:t xml:space="preserve"> </w:t>
      </w:r>
      <w:r w:rsidRPr="001565BF">
        <w:rPr>
          <w:rFonts w:hint="cs"/>
          <w:sz w:val="24"/>
          <w:rtl/>
        </w:rPr>
        <w:t>חיפה</w:t>
      </w:r>
      <w:r w:rsidRPr="001565BF">
        <w:rPr>
          <w:sz w:val="24"/>
          <w:rtl/>
        </w:rPr>
        <w:t xml:space="preserve">, </w:t>
      </w:r>
      <w:r w:rsidRPr="001565BF">
        <w:rPr>
          <w:rFonts w:hint="cs"/>
          <w:sz w:val="24"/>
          <w:rtl/>
        </w:rPr>
        <w:t>צריך</w:t>
      </w:r>
      <w:r w:rsidRPr="001565BF">
        <w:rPr>
          <w:sz w:val="24"/>
          <w:rtl/>
        </w:rPr>
        <w:t xml:space="preserve"> </w:t>
      </w:r>
      <w:r w:rsidRPr="001565BF">
        <w:rPr>
          <w:rFonts w:hint="cs"/>
          <w:sz w:val="24"/>
          <w:rtl/>
        </w:rPr>
        <w:t>מנהיג</w:t>
      </w:r>
      <w:r w:rsidRPr="001565BF">
        <w:rPr>
          <w:sz w:val="24"/>
          <w:rtl/>
        </w:rPr>
        <w:t xml:space="preserve"> </w:t>
      </w:r>
      <w:r w:rsidRPr="001565BF">
        <w:rPr>
          <w:rFonts w:hint="cs"/>
          <w:sz w:val="24"/>
          <w:rtl/>
        </w:rPr>
        <w:t>חינוך</w:t>
      </w:r>
      <w:r w:rsidRPr="001565BF">
        <w:rPr>
          <w:sz w:val="24"/>
          <w:rtl/>
        </w:rPr>
        <w:t xml:space="preserve"> </w:t>
      </w:r>
      <w:r w:rsidRPr="001565BF">
        <w:rPr>
          <w:rFonts w:hint="cs"/>
          <w:sz w:val="24"/>
          <w:rtl/>
        </w:rPr>
        <w:t>פורץ</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בעל</w:t>
      </w:r>
      <w:r w:rsidRPr="001565BF">
        <w:rPr>
          <w:sz w:val="24"/>
          <w:rtl/>
        </w:rPr>
        <w:t xml:space="preserve"> </w:t>
      </w:r>
      <w:r w:rsidRPr="001565BF">
        <w:rPr>
          <w:rFonts w:hint="cs"/>
          <w:sz w:val="24"/>
          <w:rtl/>
        </w:rPr>
        <w:t>ענווה</w:t>
      </w:r>
      <w:r w:rsidRPr="001565BF">
        <w:rPr>
          <w:sz w:val="24"/>
          <w:rtl/>
        </w:rPr>
        <w:t xml:space="preserve">, </w:t>
      </w:r>
      <w:r w:rsidRPr="001565BF">
        <w:rPr>
          <w:rFonts w:hint="cs"/>
          <w:sz w:val="24"/>
          <w:rtl/>
        </w:rPr>
        <w:t>בעל</w:t>
      </w:r>
      <w:r w:rsidRPr="001565BF">
        <w:rPr>
          <w:sz w:val="24"/>
          <w:rtl/>
        </w:rPr>
        <w:t xml:space="preserve"> </w:t>
      </w:r>
      <w:r w:rsidRPr="001565BF">
        <w:rPr>
          <w:rFonts w:hint="cs"/>
          <w:sz w:val="24"/>
          <w:rtl/>
        </w:rPr>
        <w:t>ע</w:t>
      </w:r>
      <w:r>
        <w:rPr>
          <w:rFonts w:hint="cs"/>
          <w:sz w:val="24"/>
          <w:rtl/>
        </w:rPr>
        <w:t>ו</w:t>
      </w:r>
      <w:r w:rsidRPr="001565BF">
        <w:rPr>
          <w:rFonts w:hint="cs"/>
          <w:sz w:val="24"/>
          <w:rtl/>
        </w:rPr>
        <w:t>צמה</w:t>
      </w:r>
      <w:r w:rsidRPr="001565BF">
        <w:rPr>
          <w:sz w:val="24"/>
          <w:rtl/>
        </w:rPr>
        <w:t xml:space="preserve"> </w:t>
      </w:r>
      <w:r w:rsidRPr="001565BF">
        <w:rPr>
          <w:rFonts w:hint="cs"/>
          <w:sz w:val="24"/>
          <w:rtl/>
        </w:rPr>
        <w:t>וכנות</w:t>
      </w:r>
      <w:r w:rsidRPr="001565BF">
        <w:rPr>
          <w:sz w:val="24"/>
          <w:rtl/>
        </w:rPr>
        <w:t xml:space="preserve"> </w:t>
      </w:r>
      <w:r w:rsidRPr="001565BF">
        <w:rPr>
          <w:rFonts w:hint="cs"/>
          <w:sz w:val="24"/>
          <w:rtl/>
        </w:rPr>
        <w:t>פנימית</w:t>
      </w:r>
      <w:r w:rsidRPr="001565BF">
        <w:rPr>
          <w:sz w:val="24"/>
          <w:rtl/>
        </w:rPr>
        <w:t xml:space="preserve">, </w:t>
      </w:r>
      <w:r w:rsidRPr="001565BF">
        <w:rPr>
          <w:rFonts w:hint="cs"/>
          <w:sz w:val="24"/>
          <w:rtl/>
        </w:rPr>
        <w:t>בעל</w:t>
      </w:r>
      <w:r w:rsidRPr="001565BF">
        <w:rPr>
          <w:sz w:val="24"/>
          <w:rtl/>
        </w:rPr>
        <w:t xml:space="preserve"> </w:t>
      </w:r>
      <w:r w:rsidRPr="001565BF">
        <w:rPr>
          <w:rFonts w:hint="cs"/>
          <w:sz w:val="24"/>
          <w:rtl/>
        </w:rPr>
        <w:t>לב</w:t>
      </w:r>
      <w:r w:rsidRPr="001565BF">
        <w:rPr>
          <w:sz w:val="24"/>
          <w:rtl/>
        </w:rPr>
        <w:t xml:space="preserve"> </w:t>
      </w:r>
      <w:r w:rsidRPr="001565BF">
        <w:rPr>
          <w:rFonts w:hint="cs"/>
          <w:sz w:val="24"/>
          <w:rtl/>
        </w:rPr>
        <w:t>מלא</w:t>
      </w:r>
      <w:r w:rsidRPr="001565BF">
        <w:rPr>
          <w:sz w:val="24"/>
          <w:rtl/>
        </w:rPr>
        <w:t xml:space="preserve"> </w:t>
      </w:r>
      <w:r w:rsidRPr="001565BF">
        <w:rPr>
          <w:rFonts w:hint="cs"/>
          <w:sz w:val="24"/>
          <w:rtl/>
        </w:rPr>
        <w:t>היוצא</w:t>
      </w:r>
      <w:r w:rsidRPr="001565BF">
        <w:rPr>
          <w:sz w:val="24"/>
          <w:rtl/>
        </w:rPr>
        <w:t xml:space="preserve"> </w:t>
      </w:r>
      <w:r w:rsidRPr="001565BF">
        <w:rPr>
          <w:rFonts w:hint="cs"/>
          <w:sz w:val="24"/>
          <w:rtl/>
        </w:rPr>
        <w:t>ומחובר</w:t>
      </w:r>
      <w:r w:rsidRPr="001565BF">
        <w:rPr>
          <w:sz w:val="24"/>
          <w:rtl/>
        </w:rPr>
        <w:t xml:space="preserve"> </w:t>
      </w:r>
      <w:r w:rsidRPr="001565BF">
        <w:rPr>
          <w:rFonts w:hint="cs"/>
          <w:sz w:val="24"/>
          <w:rtl/>
        </w:rPr>
        <w:t>למסורת</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ולשרשרת</w:t>
      </w:r>
      <w:r w:rsidRPr="001565BF">
        <w:rPr>
          <w:sz w:val="24"/>
          <w:rtl/>
        </w:rPr>
        <w:t xml:space="preserve"> </w:t>
      </w:r>
      <w:r w:rsidRPr="001565BF">
        <w:rPr>
          <w:rFonts w:hint="cs"/>
          <w:sz w:val="24"/>
          <w:rtl/>
        </w:rPr>
        <w:t>הדורות</w:t>
      </w:r>
      <w:r>
        <w:rPr>
          <w:sz w:val="24"/>
          <w:rtl/>
        </w:rPr>
        <w:t>,</w:t>
      </w:r>
      <w:r w:rsidRPr="001565BF">
        <w:rPr>
          <w:sz w:val="24"/>
          <w:rtl/>
        </w:rPr>
        <w:t xml:space="preserve"> </w:t>
      </w:r>
      <w:r w:rsidRPr="001565BF">
        <w:rPr>
          <w:rFonts w:hint="cs"/>
          <w:sz w:val="24"/>
          <w:rtl/>
        </w:rPr>
        <w:t>אוהב</w:t>
      </w:r>
      <w:r w:rsidRPr="001565BF">
        <w:rPr>
          <w:sz w:val="24"/>
          <w:rtl/>
        </w:rPr>
        <w:t xml:space="preserve"> </w:t>
      </w:r>
      <w:r w:rsidRPr="001565BF">
        <w:rPr>
          <w:rFonts w:hint="cs"/>
          <w:sz w:val="24"/>
          <w:rtl/>
        </w:rPr>
        <w:t>אדם</w:t>
      </w:r>
      <w:r w:rsidRPr="001565BF">
        <w:rPr>
          <w:sz w:val="24"/>
          <w:rtl/>
        </w:rPr>
        <w:t xml:space="preserve"> </w:t>
      </w:r>
      <w:r w:rsidRPr="001565BF">
        <w:rPr>
          <w:rFonts w:hint="cs"/>
          <w:sz w:val="24"/>
          <w:rtl/>
        </w:rPr>
        <w:t>ובעל</w:t>
      </w:r>
      <w:r w:rsidRPr="001565BF">
        <w:rPr>
          <w:sz w:val="24"/>
          <w:rtl/>
        </w:rPr>
        <w:t xml:space="preserve"> </w:t>
      </w:r>
      <w:r w:rsidRPr="001565BF">
        <w:rPr>
          <w:rFonts w:hint="cs"/>
          <w:sz w:val="24"/>
          <w:rtl/>
        </w:rPr>
        <w:t>רצון</w:t>
      </w:r>
      <w:r w:rsidRPr="001565BF">
        <w:rPr>
          <w:sz w:val="24"/>
          <w:rtl/>
        </w:rPr>
        <w:t xml:space="preserve"> </w:t>
      </w:r>
      <w:r w:rsidRPr="001565BF">
        <w:rPr>
          <w:rFonts w:hint="cs"/>
          <w:sz w:val="24"/>
          <w:rtl/>
        </w:rPr>
        <w:t>להתחנך</w:t>
      </w:r>
      <w:r w:rsidRPr="001565BF">
        <w:rPr>
          <w:sz w:val="24"/>
          <w:rtl/>
        </w:rPr>
        <w:t xml:space="preserve"> </w:t>
      </w:r>
      <w:r w:rsidRPr="001565BF">
        <w:rPr>
          <w:rFonts w:hint="cs"/>
          <w:sz w:val="24"/>
          <w:rtl/>
        </w:rPr>
        <w:t>להיות</w:t>
      </w:r>
      <w:r w:rsidRPr="001565BF">
        <w:rPr>
          <w:sz w:val="24"/>
          <w:rtl/>
        </w:rPr>
        <w:t xml:space="preserve"> </w:t>
      </w:r>
      <w:r>
        <w:rPr>
          <w:rFonts w:hint="cs"/>
          <w:sz w:val="24"/>
          <w:rtl/>
        </w:rPr>
        <w:t>יהודי טוב</w:t>
      </w:r>
      <w:r w:rsidRPr="001565BF">
        <w:rPr>
          <w:sz w:val="24"/>
          <w:rtl/>
        </w:rPr>
        <w:t xml:space="preserve"> </w:t>
      </w:r>
      <w:r w:rsidRPr="001565BF">
        <w:rPr>
          <w:rFonts w:hint="cs"/>
          <w:sz w:val="24"/>
          <w:rtl/>
        </w:rPr>
        <w:t>יותר</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שורשים</w:t>
      </w:r>
      <w:r w:rsidRPr="001565BF">
        <w:rPr>
          <w:sz w:val="24"/>
          <w:rtl/>
        </w:rPr>
        <w:t xml:space="preserve"> </w:t>
      </w:r>
      <w:r w:rsidRPr="001565BF">
        <w:rPr>
          <w:rFonts w:hint="cs"/>
          <w:sz w:val="24"/>
          <w:rtl/>
        </w:rPr>
        <w:t>עמוקים</w:t>
      </w:r>
      <w:r>
        <w:rPr>
          <w:rFonts w:hint="cs"/>
          <w:sz w:val="24"/>
          <w:rtl/>
        </w:rPr>
        <w:t>,</w:t>
      </w:r>
      <w:r w:rsidRPr="001565BF">
        <w:rPr>
          <w:sz w:val="24"/>
          <w:rtl/>
        </w:rPr>
        <w:t xml:space="preserve"> </w:t>
      </w:r>
      <w:r w:rsidRPr="001565BF">
        <w:rPr>
          <w:rFonts w:hint="cs"/>
          <w:sz w:val="24"/>
          <w:rtl/>
        </w:rPr>
        <w:t>לצד</w:t>
      </w:r>
      <w:r w:rsidRPr="001565BF">
        <w:rPr>
          <w:sz w:val="24"/>
          <w:rtl/>
        </w:rPr>
        <w:t xml:space="preserve"> </w:t>
      </w:r>
      <w:r w:rsidRPr="001565BF">
        <w:rPr>
          <w:rFonts w:hint="cs"/>
          <w:sz w:val="24"/>
          <w:rtl/>
        </w:rPr>
        <w:t>הכנפיים</w:t>
      </w:r>
      <w:r w:rsidRPr="001565BF">
        <w:rPr>
          <w:sz w:val="24"/>
          <w:rtl/>
        </w:rPr>
        <w:t xml:space="preserve"> </w:t>
      </w:r>
      <w:r w:rsidRPr="001565BF">
        <w:rPr>
          <w:rFonts w:hint="cs"/>
          <w:sz w:val="24"/>
          <w:rtl/>
        </w:rPr>
        <w:t>שגם</w:t>
      </w:r>
      <w:r w:rsidRPr="001565BF">
        <w:rPr>
          <w:sz w:val="24"/>
          <w:rtl/>
        </w:rPr>
        <w:t xml:space="preserve"> </w:t>
      </w:r>
      <w:r w:rsidRPr="001565BF">
        <w:rPr>
          <w:rFonts w:hint="cs"/>
          <w:sz w:val="24"/>
          <w:rtl/>
        </w:rPr>
        <w:t>אותן</w:t>
      </w:r>
      <w:r w:rsidRPr="001565BF">
        <w:rPr>
          <w:sz w:val="24"/>
          <w:rtl/>
        </w:rPr>
        <w:t xml:space="preserve"> </w:t>
      </w:r>
      <w:r w:rsidRPr="001565BF">
        <w:rPr>
          <w:rFonts w:hint="cs"/>
          <w:sz w:val="24"/>
          <w:rtl/>
        </w:rPr>
        <w:t>יש</w:t>
      </w:r>
      <w:r w:rsidRPr="001565BF">
        <w:rPr>
          <w:sz w:val="24"/>
          <w:rtl/>
        </w:rPr>
        <w:t xml:space="preserve"> </w:t>
      </w:r>
      <w:r w:rsidRPr="001565BF">
        <w:rPr>
          <w:rFonts w:hint="cs"/>
          <w:sz w:val="24"/>
          <w:rtl/>
        </w:rPr>
        <w:t>לטפח</w:t>
      </w:r>
      <w:r w:rsidRPr="001565BF">
        <w:rPr>
          <w:sz w:val="24"/>
          <w:rtl/>
        </w:rPr>
        <w:t>.</w:t>
      </w:r>
    </w:p>
    <w:p w14:paraId="27D08D8E" w14:textId="77777777" w:rsidR="00525635" w:rsidRPr="001565BF" w:rsidRDefault="00525635" w:rsidP="00525635">
      <w:pPr>
        <w:rPr>
          <w:sz w:val="24"/>
          <w:rtl/>
        </w:rPr>
      </w:pPr>
      <w:r w:rsidRPr="001565BF">
        <w:rPr>
          <w:rFonts w:hint="cs"/>
          <w:sz w:val="24"/>
          <w:rtl/>
        </w:rPr>
        <w:t>חשבתי</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הנאום</w:t>
      </w:r>
      <w:r w:rsidRPr="001565BF">
        <w:rPr>
          <w:sz w:val="24"/>
          <w:rtl/>
        </w:rPr>
        <w:t xml:space="preserve"> </w:t>
      </w:r>
      <w:r w:rsidRPr="001565BF">
        <w:rPr>
          <w:rFonts w:hint="cs"/>
          <w:sz w:val="24"/>
          <w:rtl/>
        </w:rPr>
        <w:t>המפ</w:t>
      </w:r>
      <w:r>
        <w:rPr>
          <w:rFonts w:hint="cs"/>
          <w:sz w:val="24"/>
          <w:rtl/>
        </w:rPr>
        <w:t>ו</w:t>
      </w:r>
      <w:r w:rsidRPr="001565BF">
        <w:rPr>
          <w:rFonts w:hint="cs"/>
          <w:sz w:val="24"/>
          <w:rtl/>
        </w:rPr>
        <w:t>רסם</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נשיא</w:t>
      </w:r>
      <w:r w:rsidRPr="001565BF">
        <w:rPr>
          <w:sz w:val="24"/>
          <w:rtl/>
        </w:rPr>
        <w:t xml:space="preserve"> </w:t>
      </w:r>
      <w:r>
        <w:rPr>
          <w:rFonts w:hint="cs"/>
          <w:sz w:val="24"/>
          <w:rtl/>
        </w:rPr>
        <w:t>ארצות הברית</w:t>
      </w:r>
      <w:r w:rsidRPr="001565BF">
        <w:rPr>
          <w:sz w:val="24"/>
          <w:rtl/>
        </w:rPr>
        <w:t xml:space="preserve"> </w:t>
      </w:r>
      <w:r w:rsidRPr="001565BF">
        <w:rPr>
          <w:rFonts w:hint="cs"/>
          <w:sz w:val="24"/>
          <w:rtl/>
        </w:rPr>
        <w:t>תאודור</w:t>
      </w:r>
      <w:r w:rsidRPr="001565BF">
        <w:rPr>
          <w:sz w:val="24"/>
          <w:rtl/>
        </w:rPr>
        <w:t xml:space="preserve"> </w:t>
      </w:r>
      <w:r w:rsidRPr="001565BF">
        <w:rPr>
          <w:rFonts w:hint="cs"/>
          <w:sz w:val="24"/>
          <w:rtl/>
        </w:rPr>
        <w:t>רוזוולט</w:t>
      </w:r>
      <w:r>
        <w:rPr>
          <w:rFonts w:hint="cs"/>
          <w:sz w:val="24"/>
          <w:rtl/>
        </w:rPr>
        <w:t>, על כך</w:t>
      </w:r>
      <w:r w:rsidRPr="001565BF">
        <w:rPr>
          <w:sz w:val="24"/>
          <w:rtl/>
        </w:rPr>
        <w:t xml:space="preserve"> </w:t>
      </w:r>
      <w:r w:rsidRPr="001565BF">
        <w:rPr>
          <w:rFonts w:hint="cs"/>
          <w:sz w:val="24"/>
          <w:rtl/>
        </w:rPr>
        <w:t>שמנהיג</w:t>
      </w:r>
      <w:r w:rsidRPr="001565BF">
        <w:rPr>
          <w:sz w:val="24"/>
          <w:rtl/>
        </w:rPr>
        <w:t xml:space="preserve"> </w:t>
      </w:r>
      <w:r w:rsidRPr="001565BF">
        <w:rPr>
          <w:rFonts w:hint="cs"/>
          <w:sz w:val="24"/>
          <w:rtl/>
        </w:rPr>
        <w:t>גדול</w:t>
      </w:r>
      <w:r w:rsidRPr="001565BF">
        <w:rPr>
          <w:sz w:val="24"/>
          <w:rtl/>
        </w:rPr>
        <w:t xml:space="preserve"> </w:t>
      </w:r>
      <w:r w:rsidRPr="001565BF">
        <w:rPr>
          <w:rFonts w:hint="cs"/>
          <w:sz w:val="24"/>
          <w:rtl/>
        </w:rPr>
        <w:t>נכון</w:t>
      </w:r>
      <w:r w:rsidRPr="001565BF">
        <w:rPr>
          <w:sz w:val="24"/>
          <w:rtl/>
        </w:rPr>
        <w:t xml:space="preserve"> </w:t>
      </w:r>
      <w:r w:rsidRPr="001565BF">
        <w:rPr>
          <w:rFonts w:hint="cs"/>
          <w:sz w:val="24"/>
          <w:rtl/>
        </w:rPr>
        <w:t>גם</w:t>
      </w:r>
      <w:r w:rsidRPr="001565BF">
        <w:rPr>
          <w:sz w:val="24"/>
          <w:rtl/>
        </w:rPr>
        <w:t xml:space="preserve"> </w:t>
      </w:r>
      <w:r w:rsidRPr="001565BF">
        <w:rPr>
          <w:rFonts w:hint="cs"/>
          <w:sz w:val="24"/>
          <w:rtl/>
        </w:rPr>
        <w:t>לקחת</w:t>
      </w:r>
      <w:r w:rsidRPr="001565BF">
        <w:rPr>
          <w:sz w:val="24"/>
          <w:rtl/>
        </w:rPr>
        <w:t xml:space="preserve"> </w:t>
      </w:r>
      <w:r w:rsidRPr="001565BF">
        <w:rPr>
          <w:rFonts w:hint="cs"/>
          <w:sz w:val="24"/>
          <w:rtl/>
        </w:rPr>
        <w:t>סיכונים</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ההורים</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תלמידי</w:t>
      </w:r>
      <w:r w:rsidRPr="001565BF">
        <w:rPr>
          <w:sz w:val="24"/>
          <w:rtl/>
        </w:rPr>
        <w:t xml:space="preserve"> </w:t>
      </w:r>
      <w:r w:rsidRPr="001565BF">
        <w:rPr>
          <w:rFonts w:hint="cs"/>
          <w:sz w:val="24"/>
          <w:rtl/>
        </w:rPr>
        <w:t>בתי</w:t>
      </w:r>
      <w:r w:rsidRPr="001565BF">
        <w:rPr>
          <w:sz w:val="24"/>
          <w:rtl/>
        </w:rPr>
        <w:t xml:space="preserve"> </w:t>
      </w:r>
      <w:r w:rsidRPr="001565BF">
        <w:rPr>
          <w:rFonts w:hint="cs"/>
          <w:sz w:val="24"/>
          <w:rtl/>
        </w:rPr>
        <w:t>הספר</w:t>
      </w:r>
      <w:r w:rsidRPr="001565BF">
        <w:rPr>
          <w:sz w:val="24"/>
          <w:rtl/>
        </w:rPr>
        <w:t xml:space="preserve"> </w:t>
      </w:r>
      <w:r w:rsidRPr="001565BF">
        <w:rPr>
          <w:rFonts w:hint="cs"/>
          <w:sz w:val="24"/>
          <w:rtl/>
        </w:rPr>
        <w:t>הממלכתיים</w:t>
      </w:r>
      <w:r w:rsidRPr="001565BF">
        <w:rPr>
          <w:sz w:val="24"/>
          <w:rtl/>
        </w:rPr>
        <w:t xml:space="preserve"> </w:t>
      </w:r>
      <w:r w:rsidRPr="001565BF">
        <w:rPr>
          <w:rFonts w:hint="cs"/>
          <w:sz w:val="24"/>
          <w:rtl/>
        </w:rPr>
        <w:t>שמחו</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המהלך</w:t>
      </w:r>
      <w:r>
        <w:rPr>
          <w:rFonts w:hint="cs"/>
          <w:sz w:val="24"/>
          <w:rtl/>
        </w:rPr>
        <w:t>.</w:t>
      </w:r>
      <w:r w:rsidRPr="001565BF">
        <w:rPr>
          <w:sz w:val="24"/>
          <w:rtl/>
        </w:rPr>
        <w:t xml:space="preserve"> </w:t>
      </w:r>
      <w:r w:rsidRPr="001565BF">
        <w:rPr>
          <w:rFonts w:hint="cs"/>
          <w:sz w:val="24"/>
          <w:rtl/>
        </w:rPr>
        <w:t>כתמיד</w:t>
      </w:r>
      <w:r w:rsidRPr="001565BF">
        <w:rPr>
          <w:sz w:val="24"/>
          <w:rtl/>
        </w:rPr>
        <w:t xml:space="preserve">, </w:t>
      </w:r>
      <w:r w:rsidRPr="001565BF">
        <w:rPr>
          <w:rFonts w:hint="cs"/>
          <w:sz w:val="24"/>
          <w:rtl/>
        </w:rPr>
        <w:t>מנהיג</w:t>
      </w:r>
      <w:r w:rsidRPr="001565BF">
        <w:rPr>
          <w:sz w:val="24"/>
          <w:rtl/>
        </w:rPr>
        <w:t xml:space="preserve"> </w:t>
      </w:r>
      <w:r w:rsidRPr="001565BF">
        <w:rPr>
          <w:rFonts w:hint="cs"/>
          <w:sz w:val="24"/>
          <w:rtl/>
        </w:rPr>
        <w:t>צריך</w:t>
      </w:r>
      <w:r w:rsidRPr="001565BF">
        <w:rPr>
          <w:sz w:val="24"/>
          <w:rtl/>
        </w:rPr>
        <w:t xml:space="preserve"> </w:t>
      </w:r>
      <w:r w:rsidRPr="001565BF">
        <w:rPr>
          <w:rFonts w:hint="cs"/>
          <w:sz w:val="24"/>
          <w:rtl/>
        </w:rPr>
        <w:t>לקחת</w:t>
      </w:r>
      <w:r w:rsidRPr="001565BF">
        <w:rPr>
          <w:sz w:val="24"/>
          <w:rtl/>
        </w:rPr>
        <w:t xml:space="preserve"> </w:t>
      </w:r>
      <w:r w:rsidRPr="001565BF">
        <w:rPr>
          <w:rFonts w:hint="cs"/>
          <w:sz w:val="24"/>
          <w:rtl/>
        </w:rPr>
        <w:t>בחשבון</w:t>
      </w:r>
      <w:r w:rsidRPr="001565BF">
        <w:rPr>
          <w:sz w:val="24"/>
          <w:rtl/>
        </w:rPr>
        <w:t xml:space="preserve"> </w:t>
      </w:r>
      <w:r w:rsidRPr="001565BF">
        <w:rPr>
          <w:rFonts w:hint="cs"/>
          <w:sz w:val="24"/>
          <w:rtl/>
        </w:rPr>
        <w:t>גם</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ההתנגדויות</w:t>
      </w:r>
      <w:r w:rsidRPr="001565BF">
        <w:rPr>
          <w:sz w:val="24"/>
          <w:rtl/>
        </w:rPr>
        <w:t xml:space="preserve"> </w:t>
      </w:r>
      <w:r w:rsidRPr="001565BF">
        <w:rPr>
          <w:rFonts w:hint="cs"/>
          <w:sz w:val="24"/>
          <w:rtl/>
        </w:rPr>
        <w:t>ו</w:t>
      </w:r>
      <w:r>
        <w:rPr>
          <w:rFonts w:hint="cs"/>
          <w:sz w:val="24"/>
          <w:rtl/>
        </w:rPr>
        <w:t>את החשש ש</w:t>
      </w:r>
      <w:r w:rsidRPr="001565BF">
        <w:rPr>
          <w:rFonts w:hint="cs"/>
          <w:sz w:val="24"/>
          <w:rtl/>
        </w:rPr>
        <w:t>אולי</w:t>
      </w:r>
      <w:r w:rsidRPr="001565BF">
        <w:rPr>
          <w:sz w:val="24"/>
          <w:rtl/>
        </w:rPr>
        <w:t xml:space="preserve"> </w:t>
      </w:r>
      <w:r w:rsidRPr="001565BF">
        <w:rPr>
          <w:rFonts w:hint="cs"/>
          <w:sz w:val="24"/>
          <w:rtl/>
        </w:rPr>
        <w:t>התכנית</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תצלח</w:t>
      </w:r>
      <w:r>
        <w:rPr>
          <w:rFonts w:hint="cs"/>
          <w:sz w:val="24"/>
          <w:rtl/>
        </w:rPr>
        <w:t>:</w:t>
      </w:r>
    </w:p>
    <w:p w14:paraId="06D34A3F" w14:textId="77777777" w:rsidR="00525635" w:rsidRPr="00BC5B51" w:rsidRDefault="00525635" w:rsidP="00525635">
      <w:pPr>
        <w:ind w:left="720"/>
        <w:rPr>
          <w:b/>
          <w:bCs/>
          <w:i/>
          <w:iCs/>
          <w:sz w:val="24"/>
          <w:rtl/>
        </w:rPr>
      </w:pPr>
      <w:r w:rsidRPr="00BC5B51">
        <w:rPr>
          <w:rFonts w:hint="cs"/>
          <w:b/>
          <w:bCs/>
          <w:i/>
          <w:iCs/>
          <w:sz w:val="24"/>
          <w:rtl/>
        </w:rPr>
        <w:t>לא</w:t>
      </w:r>
      <w:r w:rsidRPr="00BC5B51">
        <w:rPr>
          <w:b/>
          <w:bCs/>
          <w:i/>
          <w:iCs/>
          <w:sz w:val="24"/>
          <w:rtl/>
        </w:rPr>
        <w:t xml:space="preserve"> </w:t>
      </w:r>
      <w:r w:rsidRPr="00BC5B51">
        <w:rPr>
          <w:rFonts w:hint="cs"/>
          <w:b/>
          <w:bCs/>
          <w:i/>
          <w:iCs/>
          <w:sz w:val="24"/>
          <w:rtl/>
        </w:rPr>
        <w:t>הביקורת</w:t>
      </w:r>
      <w:r w:rsidRPr="00BC5B51">
        <w:rPr>
          <w:b/>
          <w:bCs/>
          <w:i/>
          <w:iCs/>
          <w:sz w:val="24"/>
          <w:rtl/>
        </w:rPr>
        <w:t xml:space="preserve"> </w:t>
      </w:r>
      <w:r w:rsidRPr="00BC5B51">
        <w:rPr>
          <w:rFonts w:hint="cs"/>
          <w:b/>
          <w:bCs/>
          <w:i/>
          <w:iCs/>
          <w:sz w:val="24"/>
          <w:rtl/>
        </w:rPr>
        <w:t>היא</w:t>
      </w:r>
      <w:r w:rsidRPr="00BC5B51">
        <w:rPr>
          <w:b/>
          <w:bCs/>
          <w:i/>
          <w:iCs/>
          <w:sz w:val="24"/>
          <w:rtl/>
        </w:rPr>
        <w:t xml:space="preserve"> </w:t>
      </w:r>
      <w:r w:rsidRPr="00BC5B51">
        <w:rPr>
          <w:rFonts w:hint="cs"/>
          <w:b/>
          <w:bCs/>
          <w:i/>
          <w:iCs/>
          <w:sz w:val="24"/>
          <w:rtl/>
        </w:rPr>
        <w:t>החשובה</w:t>
      </w:r>
      <w:r w:rsidRPr="00BC5B51">
        <w:rPr>
          <w:b/>
          <w:bCs/>
          <w:i/>
          <w:iCs/>
          <w:sz w:val="24"/>
          <w:rtl/>
        </w:rPr>
        <w:t xml:space="preserve">, </w:t>
      </w:r>
      <w:r w:rsidRPr="00BC5B51">
        <w:rPr>
          <w:rFonts w:hint="cs"/>
          <w:b/>
          <w:bCs/>
          <w:i/>
          <w:iCs/>
          <w:sz w:val="24"/>
          <w:rtl/>
        </w:rPr>
        <w:t>ולא</w:t>
      </w:r>
      <w:r w:rsidRPr="00BC5B51">
        <w:rPr>
          <w:b/>
          <w:bCs/>
          <w:i/>
          <w:iCs/>
          <w:sz w:val="24"/>
          <w:rtl/>
        </w:rPr>
        <w:t xml:space="preserve"> </w:t>
      </w:r>
      <w:r w:rsidRPr="00BC5B51">
        <w:rPr>
          <w:rFonts w:hint="cs"/>
          <w:b/>
          <w:bCs/>
          <w:i/>
          <w:iCs/>
          <w:sz w:val="24"/>
          <w:rtl/>
        </w:rPr>
        <w:t>האיש</w:t>
      </w:r>
      <w:r w:rsidRPr="00BC5B51">
        <w:rPr>
          <w:b/>
          <w:bCs/>
          <w:i/>
          <w:iCs/>
          <w:sz w:val="24"/>
          <w:rtl/>
        </w:rPr>
        <w:t xml:space="preserve"> </w:t>
      </w:r>
      <w:r w:rsidRPr="00BC5B51">
        <w:rPr>
          <w:rFonts w:hint="cs"/>
          <w:b/>
          <w:bCs/>
          <w:i/>
          <w:iCs/>
          <w:sz w:val="24"/>
          <w:rtl/>
        </w:rPr>
        <w:t>המצביע</w:t>
      </w:r>
      <w:r w:rsidRPr="00BC5B51">
        <w:rPr>
          <w:b/>
          <w:bCs/>
          <w:i/>
          <w:iCs/>
          <w:sz w:val="24"/>
          <w:rtl/>
        </w:rPr>
        <w:t xml:space="preserve"> </w:t>
      </w:r>
      <w:r w:rsidRPr="00BC5B51">
        <w:rPr>
          <w:rFonts w:hint="cs"/>
          <w:b/>
          <w:bCs/>
          <w:i/>
          <w:iCs/>
          <w:sz w:val="24"/>
          <w:rtl/>
        </w:rPr>
        <w:t>על</w:t>
      </w:r>
      <w:r w:rsidRPr="00BC5B51">
        <w:rPr>
          <w:b/>
          <w:bCs/>
          <w:i/>
          <w:iCs/>
          <w:sz w:val="24"/>
          <w:rtl/>
        </w:rPr>
        <w:t xml:space="preserve"> </w:t>
      </w:r>
      <w:r w:rsidRPr="00BC5B51">
        <w:rPr>
          <w:rFonts w:hint="cs"/>
          <w:b/>
          <w:bCs/>
          <w:i/>
          <w:iCs/>
          <w:sz w:val="24"/>
          <w:rtl/>
        </w:rPr>
        <w:t>האיש</w:t>
      </w:r>
      <w:r w:rsidRPr="00BC5B51">
        <w:rPr>
          <w:b/>
          <w:bCs/>
          <w:i/>
          <w:iCs/>
          <w:sz w:val="24"/>
          <w:rtl/>
        </w:rPr>
        <w:t xml:space="preserve"> </w:t>
      </w:r>
      <w:r w:rsidRPr="00BC5B51">
        <w:rPr>
          <w:rFonts w:hint="cs"/>
          <w:b/>
          <w:bCs/>
          <w:i/>
          <w:iCs/>
          <w:sz w:val="24"/>
          <w:rtl/>
        </w:rPr>
        <w:t>החזק</w:t>
      </w:r>
      <w:r w:rsidRPr="00BC5B51">
        <w:rPr>
          <w:b/>
          <w:bCs/>
          <w:i/>
          <w:iCs/>
          <w:sz w:val="24"/>
          <w:rtl/>
        </w:rPr>
        <w:t xml:space="preserve"> </w:t>
      </w:r>
      <w:r w:rsidRPr="00BC5B51">
        <w:rPr>
          <w:rFonts w:hint="cs"/>
          <w:b/>
          <w:bCs/>
          <w:i/>
          <w:iCs/>
          <w:sz w:val="24"/>
          <w:rtl/>
        </w:rPr>
        <w:t>שכושל</w:t>
      </w:r>
      <w:r w:rsidRPr="00BC5B51">
        <w:rPr>
          <w:b/>
          <w:bCs/>
          <w:i/>
          <w:iCs/>
          <w:sz w:val="24"/>
          <w:rtl/>
        </w:rPr>
        <w:t xml:space="preserve">, </w:t>
      </w:r>
      <w:r w:rsidRPr="00BC5B51">
        <w:rPr>
          <w:rFonts w:hint="cs"/>
          <w:b/>
          <w:bCs/>
          <w:i/>
          <w:iCs/>
          <w:sz w:val="24"/>
          <w:rtl/>
        </w:rPr>
        <w:t>או</w:t>
      </w:r>
      <w:r w:rsidRPr="00BC5B51">
        <w:rPr>
          <w:b/>
          <w:bCs/>
          <w:i/>
          <w:iCs/>
          <w:sz w:val="24"/>
          <w:rtl/>
        </w:rPr>
        <w:t xml:space="preserve"> </w:t>
      </w:r>
      <w:r w:rsidRPr="00BC5B51">
        <w:rPr>
          <w:rFonts w:hint="cs"/>
          <w:b/>
          <w:bCs/>
          <w:i/>
          <w:iCs/>
          <w:sz w:val="24"/>
          <w:rtl/>
        </w:rPr>
        <w:t>על</w:t>
      </w:r>
      <w:r w:rsidRPr="00BC5B51">
        <w:rPr>
          <w:b/>
          <w:bCs/>
          <w:i/>
          <w:iCs/>
          <w:sz w:val="24"/>
          <w:rtl/>
        </w:rPr>
        <w:t xml:space="preserve"> </w:t>
      </w:r>
      <w:r w:rsidRPr="00BC5B51">
        <w:rPr>
          <w:rFonts w:hint="cs"/>
          <w:b/>
          <w:bCs/>
          <w:i/>
          <w:iCs/>
          <w:sz w:val="24"/>
          <w:rtl/>
        </w:rPr>
        <w:t>המעשים</w:t>
      </w:r>
      <w:r w:rsidRPr="00BC5B51">
        <w:rPr>
          <w:b/>
          <w:bCs/>
          <w:i/>
          <w:iCs/>
          <w:sz w:val="24"/>
          <w:rtl/>
        </w:rPr>
        <w:t xml:space="preserve"> </w:t>
      </w:r>
      <w:r w:rsidRPr="00BC5B51">
        <w:rPr>
          <w:rFonts w:hint="cs"/>
          <w:b/>
          <w:bCs/>
          <w:i/>
          <w:iCs/>
          <w:sz w:val="24"/>
          <w:rtl/>
        </w:rPr>
        <w:t>שמי</w:t>
      </w:r>
      <w:r w:rsidRPr="00BC5B51">
        <w:rPr>
          <w:b/>
          <w:bCs/>
          <w:i/>
          <w:iCs/>
          <w:sz w:val="24"/>
          <w:rtl/>
        </w:rPr>
        <w:t xml:space="preserve"> </w:t>
      </w:r>
      <w:r w:rsidRPr="00BC5B51">
        <w:rPr>
          <w:rFonts w:hint="cs"/>
          <w:b/>
          <w:bCs/>
          <w:i/>
          <w:iCs/>
          <w:sz w:val="24"/>
          <w:rtl/>
        </w:rPr>
        <w:t>שעושה</w:t>
      </w:r>
      <w:r w:rsidRPr="00BC5B51">
        <w:rPr>
          <w:b/>
          <w:bCs/>
          <w:i/>
          <w:iCs/>
          <w:sz w:val="24"/>
          <w:rtl/>
        </w:rPr>
        <w:t xml:space="preserve"> </w:t>
      </w:r>
      <w:r w:rsidRPr="00BC5B51">
        <w:rPr>
          <w:rFonts w:hint="cs"/>
          <w:b/>
          <w:bCs/>
          <w:i/>
          <w:iCs/>
          <w:sz w:val="24"/>
          <w:rtl/>
        </w:rPr>
        <w:t>יכול</w:t>
      </w:r>
      <w:r w:rsidRPr="00BC5B51">
        <w:rPr>
          <w:b/>
          <w:bCs/>
          <w:i/>
          <w:iCs/>
          <w:sz w:val="24"/>
          <w:rtl/>
        </w:rPr>
        <w:t xml:space="preserve"> </w:t>
      </w:r>
      <w:r w:rsidRPr="00BC5B51">
        <w:rPr>
          <w:rFonts w:hint="cs"/>
          <w:b/>
          <w:bCs/>
          <w:i/>
          <w:iCs/>
          <w:sz w:val="24"/>
          <w:rtl/>
        </w:rPr>
        <w:t>היה</w:t>
      </w:r>
      <w:r w:rsidRPr="00BC5B51">
        <w:rPr>
          <w:b/>
          <w:bCs/>
          <w:i/>
          <w:iCs/>
          <w:sz w:val="24"/>
          <w:rtl/>
        </w:rPr>
        <w:t xml:space="preserve"> </w:t>
      </w:r>
      <w:r w:rsidRPr="00BC5B51">
        <w:rPr>
          <w:rFonts w:hint="cs"/>
          <w:b/>
          <w:bCs/>
          <w:i/>
          <w:iCs/>
          <w:sz w:val="24"/>
          <w:rtl/>
        </w:rPr>
        <w:t>לעשות</w:t>
      </w:r>
      <w:r w:rsidRPr="00BC5B51">
        <w:rPr>
          <w:b/>
          <w:bCs/>
          <w:i/>
          <w:iCs/>
          <w:sz w:val="24"/>
          <w:rtl/>
        </w:rPr>
        <w:t xml:space="preserve"> </w:t>
      </w:r>
      <w:r w:rsidRPr="00BC5B51">
        <w:rPr>
          <w:rFonts w:hint="cs"/>
          <w:b/>
          <w:bCs/>
          <w:i/>
          <w:iCs/>
          <w:sz w:val="24"/>
          <w:rtl/>
        </w:rPr>
        <w:t>טוב</w:t>
      </w:r>
      <w:r w:rsidRPr="00BC5B51">
        <w:rPr>
          <w:b/>
          <w:bCs/>
          <w:i/>
          <w:iCs/>
          <w:sz w:val="24"/>
          <w:rtl/>
        </w:rPr>
        <w:t xml:space="preserve"> </w:t>
      </w:r>
      <w:r w:rsidRPr="00BC5B51">
        <w:rPr>
          <w:rFonts w:hint="cs"/>
          <w:b/>
          <w:bCs/>
          <w:i/>
          <w:iCs/>
          <w:sz w:val="24"/>
          <w:rtl/>
        </w:rPr>
        <w:t>יותר</w:t>
      </w:r>
      <w:r w:rsidRPr="00BC5B51">
        <w:rPr>
          <w:b/>
          <w:bCs/>
          <w:i/>
          <w:iCs/>
          <w:sz w:val="24"/>
          <w:rtl/>
        </w:rPr>
        <w:t xml:space="preserve">. </w:t>
      </w:r>
      <w:r w:rsidRPr="00BC5B51">
        <w:rPr>
          <w:rFonts w:hint="cs"/>
          <w:b/>
          <w:bCs/>
          <w:i/>
          <w:iCs/>
          <w:sz w:val="24"/>
          <w:rtl/>
        </w:rPr>
        <w:t>חובֵנו</w:t>
      </w:r>
      <w:r w:rsidRPr="00BC5B51">
        <w:rPr>
          <w:b/>
          <w:bCs/>
          <w:i/>
          <w:iCs/>
          <w:sz w:val="24"/>
          <w:rtl/>
        </w:rPr>
        <w:t xml:space="preserve"> </w:t>
      </w:r>
      <w:r w:rsidRPr="00BC5B51">
        <w:rPr>
          <w:rFonts w:hint="cs"/>
          <w:b/>
          <w:bCs/>
          <w:i/>
          <w:iCs/>
          <w:sz w:val="24"/>
          <w:rtl/>
        </w:rPr>
        <w:t>מסוּר</w:t>
      </w:r>
      <w:r w:rsidRPr="00BC5B51">
        <w:rPr>
          <w:b/>
          <w:bCs/>
          <w:i/>
          <w:iCs/>
          <w:sz w:val="24"/>
          <w:rtl/>
        </w:rPr>
        <w:t xml:space="preserve"> </w:t>
      </w:r>
      <w:r w:rsidRPr="00BC5B51">
        <w:rPr>
          <w:rFonts w:hint="cs"/>
          <w:b/>
          <w:bCs/>
          <w:i/>
          <w:iCs/>
          <w:sz w:val="24"/>
          <w:rtl/>
        </w:rPr>
        <w:t>למי</w:t>
      </w:r>
      <w:r w:rsidRPr="00BC5B51">
        <w:rPr>
          <w:b/>
          <w:bCs/>
          <w:i/>
          <w:iCs/>
          <w:sz w:val="24"/>
          <w:rtl/>
        </w:rPr>
        <w:t xml:space="preserve"> </w:t>
      </w:r>
      <w:r w:rsidRPr="00BC5B51">
        <w:rPr>
          <w:rFonts w:hint="cs"/>
          <w:b/>
          <w:bCs/>
          <w:i/>
          <w:iCs/>
          <w:sz w:val="24"/>
          <w:rtl/>
        </w:rPr>
        <w:t>שנכח</w:t>
      </w:r>
      <w:r w:rsidRPr="00BC5B51">
        <w:rPr>
          <w:b/>
          <w:bCs/>
          <w:i/>
          <w:iCs/>
          <w:sz w:val="24"/>
          <w:rtl/>
        </w:rPr>
        <w:t xml:space="preserve"> </w:t>
      </w:r>
      <w:r w:rsidRPr="00BC5B51">
        <w:rPr>
          <w:rFonts w:hint="cs"/>
          <w:b/>
          <w:bCs/>
          <w:i/>
          <w:iCs/>
          <w:sz w:val="24"/>
          <w:rtl/>
        </w:rPr>
        <w:t>בגופו</w:t>
      </w:r>
      <w:r w:rsidRPr="00BC5B51">
        <w:rPr>
          <w:b/>
          <w:bCs/>
          <w:i/>
          <w:iCs/>
          <w:sz w:val="24"/>
          <w:rtl/>
        </w:rPr>
        <w:t xml:space="preserve"> </w:t>
      </w:r>
      <w:r w:rsidRPr="00BC5B51">
        <w:rPr>
          <w:rFonts w:hint="cs"/>
          <w:b/>
          <w:bCs/>
          <w:i/>
          <w:iCs/>
          <w:sz w:val="24"/>
          <w:rtl/>
        </w:rPr>
        <w:t>בזירת</w:t>
      </w:r>
      <w:r w:rsidRPr="00BC5B51">
        <w:rPr>
          <w:b/>
          <w:bCs/>
          <w:i/>
          <w:iCs/>
          <w:sz w:val="24"/>
          <w:rtl/>
        </w:rPr>
        <w:t xml:space="preserve"> </w:t>
      </w:r>
      <w:r w:rsidRPr="00BC5B51">
        <w:rPr>
          <w:rFonts w:hint="cs"/>
          <w:b/>
          <w:bCs/>
          <w:i/>
          <w:iCs/>
          <w:sz w:val="24"/>
          <w:rtl/>
        </w:rPr>
        <w:t>ההתרחשויות</w:t>
      </w:r>
      <w:r w:rsidRPr="00BC5B51">
        <w:rPr>
          <w:b/>
          <w:bCs/>
          <w:i/>
          <w:iCs/>
          <w:sz w:val="24"/>
          <w:rtl/>
        </w:rPr>
        <w:t xml:space="preserve">, </w:t>
      </w:r>
      <w:r w:rsidRPr="00BC5B51">
        <w:rPr>
          <w:rFonts w:hint="cs"/>
          <w:b/>
          <w:bCs/>
          <w:i/>
          <w:iCs/>
          <w:sz w:val="24"/>
          <w:rtl/>
        </w:rPr>
        <w:t>שפניו</w:t>
      </w:r>
      <w:r w:rsidRPr="00BC5B51">
        <w:rPr>
          <w:b/>
          <w:bCs/>
          <w:i/>
          <w:iCs/>
          <w:sz w:val="24"/>
          <w:rtl/>
        </w:rPr>
        <w:t xml:space="preserve"> </w:t>
      </w:r>
      <w:r w:rsidRPr="00BC5B51">
        <w:rPr>
          <w:rFonts w:hint="cs"/>
          <w:b/>
          <w:bCs/>
          <w:i/>
          <w:iCs/>
          <w:sz w:val="24"/>
          <w:rtl/>
        </w:rPr>
        <w:t>מרוחות</w:t>
      </w:r>
      <w:r w:rsidRPr="00BC5B51">
        <w:rPr>
          <w:b/>
          <w:bCs/>
          <w:i/>
          <w:iCs/>
          <w:sz w:val="24"/>
          <w:rtl/>
        </w:rPr>
        <w:t xml:space="preserve"> </w:t>
      </w:r>
      <w:r w:rsidRPr="00BC5B51">
        <w:rPr>
          <w:rFonts w:hint="cs"/>
          <w:b/>
          <w:bCs/>
          <w:i/>
          <w:iCs/>
          <w:sz w:val="24"/>
          <w:rtl/>
        </w:rPr>
        <w:t>באבק</w:t>
      </w:r>
      <w:r w:rsidRPr="00BC5B51">
        <w:rPr>
          <w:b/>
          <w:bCs/>
          <w:i/>
          <w:iCs/>
          <w:sz w:val="24"/>
          <w:rtl/>
        </w:rPr>
        <w:t xml:space="preserve"> </w:t>
      </w:r>
      <w:r w:rsidRPr="00BC5B51">
        <w:rPr>
          <w:rFonts w:hint="cs"/>
          <w:b/>
          <w:bCs/>
          <w:i/>
          <w:iCs/>
          <w:sz w:val="24"/>
          <w:rtl/>
        </w:rPr>
        <w:t>ובז</w:t>
      </w:r>
      <w:r>
        <w:rPr>
          <w:rFonts w:hint="cs"/>
          <w:b/>
          <w:bCs/>
          <w:i/>
          <w:iCs/>
          <w:sz w:val="24"/>
          <w:rtl/>
        </w:rPr>
        <w:t>י</w:t>
      </w:r>
      <w:r w:rsidRPr="00BC5B51">
        <w:rPr>
          <w:rFonts w:hint="cs"/>
          <w:b/>
          <w:bCs/>
          <w:i/>
          <w:iCs/>
          <w:sz w:val="24"/>
          <w:rtl/>
        </w:rPr>
        <w:t>עה</w:t>
      </w:r>
      <w:r w:rsidRPr="00BC5B51">
        <w:rPr>
          <w:b/>
          <w:bCs/>
          <w:i/>
          <w:iCs/>
          <w:sz w:val="24"/>
          <w:rtl/>
        </w:rPr>
        <w:t xml:space="preserve"> </w:t>
      </w:r>
      <w:r w:rsidRPr="00BC5B51">
        <w:rPr>
          <w:rFonts w:hint="cs"/>
          <w:b/>
          <w:bCs/>
          <w:i/>
          <w:iCs/>
          <w:sz w:val="24"/>
          <w:rtl/>
        </w:rPr>
        <w:t>ובדם</w:t>
      </w:r>
      <w:r w:rsidRPr="00BC5B51">
        <w:rPr>
          <w:b/>
          <w:bCs/>
          <w:i/>
          <w:iCs/>
          <w:sz w:val="24"/>
          <w:rtl/>
        </w:rPr>
        <w:t xml:space="preserve">; </w:t>
      </w:r>
      <w:r w:rsidRPr="00BC5B51">
        <w:rPr>
          <w:rFonts w:hint="cs"/>
          <w:b/>
          <w:bCs/>
          <w:i/>
          <w:iCs/>
          <w:sz w:val="24"/>
          <w:rtl/>
        </w:rPr>
        <w:t>לזה</w:t>
      </w:r>
      <w:r w:rsidRPr="00BC5B51">
        <w:rPr>
          <w:b/>
          <w:bCs/>
          <w:i/>
          <w:iCs/>
          <w:sz w:val="24"/>
          <w:rtl/>
        </w:rPr>
        <w:t xml:space="preserve"> </w:t>
      </w:r>
      <w:r w:rsidRPr="00BC5B51">
        <w:rPr>
          <w:rFonts w:hint="cs"/>
          <w:b/>
          <w:bCs/>
          <w:i/>
          <w:iCs/>
          <w:sz w:val="24"/>
          <w:rtl/>
        </w:rPr>
        <w:t>החותר</w:t>
      </w:r>
      <w:r w:rsidRPr="00BC5B51">
        <w:rPr>
          <w:b/>
          <w:bCs/>
          <w:i/>
          <w:iCs/>
          <w:sz w:val="24"/>
          <w:rtl/>
        </w:rPr>
        <w:t xml:space="preserve"> </w:t>
      </w:r>
      <w:r w:rsidRPr="00BC5B51">
        <w:rPr>
          <w:rFonts w:hint="cs"/>
          <w:b/>
          <w:bCs/>
          <w:i/>
          <w:iCs/>
          <w:sz w:val="24"/>
          <w:rtl/>
        </w:rPr>
        <w:t>בעוז</w:t>
      </w:r>
      <w:r w:rsidRPr="00BC5B51">
        <w:rPr>
          <w:b/>
          <w:bCs/>
          <w:i/>
          <w:iCs/>
          <w:sz w:val="24"/>
          <w:rtl/>
        </w:rPr>
        <w:t xml:space="preserve">, </w:t>
      </w:r>
      <w:r w:rsidRPr="00BC5B51">
        <w:rPr>
          <w:rFonts w:hint="cs"/>
          <w:b/>
          <w:bCs/>
          <w:i/>
          <w:iCs/>
          <w:sz w:val="24"/>
          <w:rtl/>
        </w:rPr>
        <w:t>השוֹגֶה</w:t>
      </w:r>
      <w:r w:rsidRPr="00BC5B51">
        <w:rPr>
          <w:b/>
          <w:bCs/>
          <w:i/>
          <w:iCs/>
          <w:sz w:val="24"/>
          <w:rtl/>
        </w:rPr>
        <w:t xml:space="preserve"> </w:t>
      </w:r>
      <w:r w:rsidRPr="00BC5B51">
        <w:rPr>
          <w:rFonts w:hint="cs"/>
          <w:b/>
          <w:bCs/>
          <w:i/>
          <w:iCs/>
          <w:sz w:val="24"/>
          <w:rtl/>
        </w:rPr>
        <w:t>ומחמיץ</w:t>
      </w:r>
      <w:r w:rsidRPr="00BC5B51">
        <w:rPr>
          <w:b/>
          <w:bCs/>
          <w:i/>
          <w:iCs/>
          <w:sz w:val="24"/>
          <w:rtl/>
        </w:rPr>
        <w:t xml:space="preserve"> </w:t>
      </w:r>
      <w:r w:rsidRPr="00BC5B51">
        <w:rPr>
          <w:rFonts w:hint="cs"/>
          <w:b/>
          <w:bCs/>
          <w:i/>
          <w:iCs/>
          <w:sz w:val="24"/>
          <w:rtl/>
        </w:rPr>
        <w:t>שוב</w:t>
      </w:r>
      <w:r w:rsidRPr="00BC5B51">
        <w:rPr>
          <w:b/>
          <w:bCs/>
          <w:i/>
          <w:iCs/>
          <w:sz w:val="24"/>
          <w:rtl/>
        </w:rPr>
        <w:t xml:space="preserve"> </w:t>
      </w:r>
      <w:r w:rsidRPr="00BC5B51">
        <w:rPr>
          <w:rFonts w:hint="cs"/>
          <w:b/>
          <w:bCs/>
          <w:i/>
          <w:iCs/>
          <w:sz w:val="24"/>
          <w:rtl/>
        </w:rPr>
        <w:t>ושוב</w:t>
      </w:r>
      <w:r w:rsidRPr="00BC5B51">
        <w:rPr>
          <w:b/>
          <w:bCs/>
          <w:i/>
          <w:iCs/>
          <w:sz w:val="24"/>
          <w:rtl/>
        </w:rPr>
        <w:t xml:space="preserve"> – </w:t>
      </w:r>
      <w:r w:rsidRPr="00BC5B51">
        <w:rPr>
          <w:rFonts w:hint="cs"/>
          <w:b/>
          <w:bCs/>
          <w:i/>
          <w:iCs/>
          <w:sz w:val="24"/>
          <w:rtl/>
        </w:rPr>
        <w:t>שכן</w:t>
      </w:r>
      <w:r w:rsidRPr="00BC5B51">
        <w:rPr>
          <w:b/>
          <w:bCs/>
          <w:i/>
          <w:iCs/>
          <w:sz w:val="24"/>
          <w:rtl/>
        </w:rPr>
        <w:t xml:space="preserve"> </w:t>
      </w:r>
      <w:r w:rsidRPr="00BC5B51">
        <w:rPr>
          <w:rFonts w:hint="cs"/>
          <w:b/>
          <w:bCs/>
          <w:i/>
          <w:iCs/>
          <w:sz w:val="24"/>
          <w:rtl/>
        </w:rPr>
        <w:t>אין</w:t>
      </w:r>
      <w:r w:rsidRPr="00BC5B51">
        <w:rPr>
          <w:b/>
          <w:bCs/>
          <w:i/>
          <w:iCs/>
          <w:sz w:val="24"/>
          <w:rtl/>
        </w:rPr>
        <w:t xml:space="preserve"> </w:t>
      </w:r>
      <w:r w:rsidRPr="00BC5B51">
        <w:rPr>
          <w:rFonts w:hint="cs"/>
          <w:b/>
          <w:bCs/>
          <w:i/>
          <w:iCs/>
          <w:sz w:val="24"/>
          <w:rtl/>
        </w:rPr>
        <w:t>מאמָץ</w:t>
      </w:r>
      <w:r w:rsidRPr="00BC5B51">
        <w:rPr>
          <w:b/>
          <w:bCs/>
          <w:i/>
          <w:iCs/>
          <w:sz w:val="24"/>
          <w:rtl/>
        </w:rPr>
        <w:t xml:space="preserve"> </w:t>
      </w:r>
      <w:r w:rsidRPr="00BC5B51">
        <w:rPr>
          <w:rFonts w:hint="cs"/>
          <w:b/>
          <w:bCs/>
          <w:i/>
          <w:iCs/>
          <w:sz w:val="24"/>
          <w:rtl/>
        </w:rPr>
        <w:t>שאין</w:t>
      </w:r>
      <w:r w:rsidRPr="00BC5B51">
        <w:rPr>
          <w:b/>
          <w:bCs/>
          <w:i/>
          <w:iCs/>
          <w:sz w:val="24"/>
          <w:rtl/>
        </w:rPr>
        <w:t xml:space="preserve"> </w:t>
      </w:r>
      <w:r w:rsidRPr="00BC5B51">
        <w:rPr>
          <w:rFonts w:hint="cs"/>
          <w:b/>
          <w:bCs/>
          <w:i/>
          <w:iCs/>
          <w:sz w:val="24"/>
          <w:rtl/>
        </w:rPr>
        <w:t>בו</w:t>
      </w:r>
      <w:r w:rsidRPr="00BC5B51">
        <w:rPr>
          <w:b/>
          <w:bCs/>
          <w:i/>
          <w:iCs/>
          <w:sz w:val="24"/>
          <w:rtl/>
        </w:rPr>
        <w:t xml:space="preserve"> </w:t>
      </w:r>
      <w:r w:rsidRPr="00BC5B51">
        <w:rPr>
          <w:rFonts w:hint="cs"/>
          <w:b/>
          <w:bCs/>
          <w:i/>
          <w:iCs/>
          <w:sz w:val="24"/>
          <w:rtl/>
        </w:rPr>
        <w:t>שגיאות</w:t>
      </w:r>
      <w:r w:rsidRPr="00BC5B51">
        <w:rPr>
          <w:b/>
          <w:bCs/>
          <w:i/>
          <w:iCs/>
          <w:sz w:val="24"/>
          <w:rtl/>
        </w:rPr>
        <w:t xml:space="preserve"> </w:t>
      </w:r>
      <w:r w:rsidRPr="00BC5B51">
        <w:rPr>
          <w:rFonts w:hint="cs"/>
          <w:b/>
          <w:bCs/>
          <w:i/>
          <w:iCs/>
          <w:sz w:val="24"/>
          <w:rtl/>
        </w:rPr>
        <w:t>והחמצות</w:t>
      </w:r>
      <w:r w:rsidRPr="00BC5B51">
        <w:rPr>
          <w:b/>
          <w:bCs/>
          <w:i/>
          <w:iCs/>
          <w:sz w:val="24"/>
          <w:rtl/>
        </w:rPr>
        <w:t xml:space="preserve"> – </w:t>
      </w:r>
      <w:r w:rsidRPr="00BC5B51">
        <w:rPr>
          <w:rFonts w:hint="cs"/>
          <w:b/>
          <w:bCs/>
          <w:i/>
          <w:iCs/>
          <w:sz w:val="24"/>
          <w:rtl/>
        </w:rPr>
        <w:t>אולם</w:t>
      </w:r>
      <w:r w:rsidRPr="00BC5B51">
        <w:rPr>
          <w:b/>
          <w:bCs/>
          <w:i/>
          <w:iCs/>
          <w:sz w:val="24"/>
          <w:rtl/>
        </w:rPr>
        <w:t xml:space="preserve"> </w:t>
      </w:r>
      <w:r w:rsidRPr="00BC5B51">
        <w:rPr>
          <w:rFonts w:hint="cs"/>
          <w:b/>
          <w:bCs/>
          <w:i/>
          <w:iCs/>
          <w:sz w:val="24"/>
          <w:rtl/>
        </w:rPr>
        <w:t>מוסיף</w:t>
      </w:r>
      <w:r w:rsidRPr="00BC5B51">
        <w:rPr>
          <w:b/>
          <w:bCs/>
          <w:i/>
          <w:iCs/>
          <w:sz w:val="24"/>
          <w:rtl/>
        </w:rPr>
        <w:t xml:space="preserve"> </w:t>
      </w:r>
      <w:r w:rsidRPr="00BC5B51">
        <w:rPr>
          <w:rFonts w:hint="cs"/>
          <w:b/>
          <w:bCs/>
          <w:i/>
          <w:iCs/>
          <w:sz w:val="24"/>
          <w:rtl/>
        </w:rPr>
        <w:t>וחותר</w:t>
      </w:r>
      <w:r w:rsidRPr="00BC5B51">
        <w:rPr>
          <w:b/>
          <w:bCs/>
          <w:i/>
          <w:iCs/>
          <w:sz w:val="24"/>
          <w:rtl/>
        </w:rPr>
        <w:t xml:space="preserve"> </w:t>
      </w:r>
      <w:r w:rsidRPr="00BC5B51">
        <w:rPr>
          <w:rFonts w:hint="cs"/>
          <w:b/>
          <w:bCs/>
          <w:i/>
          <w:iCs/>
          <w:sz w:val="24"/>
          <w:rtl/>
        </w:rPr>
        <w:t>לעשות</w:t>
      </w:r>
      <w:r w:rsidRPr="00BC5B51">
        <w:rPr>
          <w:b/>
          <w:bCs/>
          <w:i/>
          <w:iCs/>
          <w:sz w:val="24"/>
          <w:rtl/>
        </w:rPr>
        <w:t xml:space="preserve"> </w:t>
      </w:r>
      <w:r w:rsidRPr="00BC5B51">
        <w:rPr>
          <w:rFonts w:hint="cs"/>
          <w:b/>
          <w:bCs/>
          <w:i/>
          <w:iCs/>
          <w:sz w:val="24"/>
          <w:rtl/>
        </w:rPr>
        <w:t>את</w:t>
      </w:r>
      <w:r w:rsidRPr="00BC5B51">
        <w:rPr>
          <w:b/>
          <w:bCs/>
          <w:i/>
          <w:iCs/>
          <w:sz w:val="24"/>
          <w:rtl/>
        </w:rPr>
        <w:t xml:space="preserve"> </w:t>
      </w:r>
      <w:r w:rsidRPr="00BC5B51">
        <w:rPr>
          <w:rFonts w:hint="cs"/>
          <w:b/>
          <w:bCs/>
          <w:i/>
          <w:iCs/>
          <w:sz w:val="24"/>
          <w:rtl/>
        </w:rPr>
        <w:t>המעשה</w:t>
      </w:r>
      <w:r w:rsidRPr="00BC5B51">
        <w:rPr>
          <w:b/>
          <w:bCs/>
          <w:i/>
          <w:iCs/>
          <w:sz w:val="24"/>
          <w:rtl/>
        </w:rPr>
        <w:t xml:space="preserve">; </w:t>
      </w:r>
      <w:r w:rsidRPr="00BC5B51">
        <w:rPr>
          <w:rFonts w:hint="cs"/>
          <w:b/>
          <w:bCs/>
          <w:i/>
          <w:iCs/>
          <w:sz w:val="24"/>
          <w:rtl/>
        </w:rPr>
        <w:t>לאיש</w:t>
      </w:r>
      <w:r w:rsidRPr="00BC5B51">
        <w:rPr>
          <w:b/>
          <w:bCs/>
          <w:i/>
          <w:iCs/>
          <w:sz w:val="24"/>
          <w:rtl/>
        </w:rPr>
        <w:t xml:space="preserve"> </w:t>
      </w:r>
      <w:r w:rsidRPr="00BC5B51">
        <w:rPr>
          <w:rFonts w:hint="cs"/>
          <w:b/>
          <w:bCs/>
          <w:i/>
          <w:iCs/>
          <w:sz w:val="24"/>
          <w:rtl/>
        </w:rPr>
        <w:t>היודע</w:t>
      </w:r>
      <w:r w:rsidRPr="00BC5B51">
        <w:rPr>
          <w:b/>
          <w:bCs/>
          <w:i/>
          <w:iCs/>
          <w:sz w:val="24"/>
          <w:rtl/>
        </w:rPr>
        <w:t xml:space="preserve"> </w:t>
      </w:r>
      <w:r w:rsidRPr="00BC5B51">
        <w:rPr>
          <w:rFonts w:hint="cs"/>
          <w:b/>
          <w:bCs/>
          <w:i/>
          <w:iCs/>
          <w:sz w:val="24"/>
          <w:rtl/>
        </w:rPr>
        <w:t>את</w:t>
      </w:r>
      <w:r w:rsidRPr="00BC5B51">
        <w:rPr>
          <w:b/>
          <w:bCs/>
          <w:i/>
          <w:iCs/>
          <w:sz w:val="24"/>
          <w:rtl/>
        </w:rPr>
        <w:t xml:space="preserve"> </w:t>
      </w:r>
      <w:r w:rsidRPr="00BC5B51">
        <w:rPr>
          <w:rFonts w:hint="cs"/>
          <w:b/>
          <w:bCs/>
          <w:i/>
          <w:iCs/>
          <w:sz w:val="24"/>
          <w:rtl/>
        </w:rPr>
        <w:t>הלהט</w:t>
      </w:r>
      <w:r w:rsidRPr="00BC5B51">
        <w:rPr>
          <w:b/>
          <w:bCs/>
          <w:i/>
          <w:iCs/>
          <w:sz w:val="24"/>
          <w:rtl/>
        </w:rPr>
        <w:t xml:space="preserve"> </w:t>
      </w:r>
      <w:r w:rsidRPr="00BC5B51">
        <w:rPr>
          <w:rFonts w:hint="cs"/>
          <w:b/>
          <w:bCs/>
          <w:i/>
          <w:iCs/>
          <w:sz w:val="24"/>
          <w:rtl/>
        </w:rPr>
        <w:t>הגדול</w:t>
      </w:r>
      <w:r w:rsidRPr="00BC5B51">
        <w:rPr>
          <w:b/>
          <w:bCs/>
          <w:i/>
          <w:iCs/>
          <w:sz w:val="24"/>
          <w:rtl/>
        </w:rPr>
        <w:t xml:space="preserve"> </w:t>
      </w:r>
      <w:r w:rsidRPr="00BC5B51">
        <w:rPr>
          <w:rFonts w:hint="cs"/>
          <w:b/>
          <w:bCs/>
          <w:i/>
          <w:iCs/>
          <w:sz w:val="24"/>
          <w:rtl/>
        </w:rPr>
        <w:t>ואת</w:t>
      </w:r>
      <w:r w:rsidRPr="00BC5B51">
        <w:rPr>
          <w:b/>
          <w:bCs/>
          <w:i/>
          <w:iCs/>
          <w:sz w:val="24"/>
          <w:rtl/>
        </w:rPr>
        <w:t xml:space="preserve"> </w:t>
      </w:r>
      <w:r w:rsidRPr="00BC5B51">
        <w:rPr>
          <w:rFonts w:hint="cs"/>
          <w:b/>
          <w:bCs/>
          <w:i/>
          <w:iCs/>
          <w:sz w:val="24"/>
          <w:rtl/>
        </w:rPr>
        <w:t>הדבקות</w:t>
      </w:r>
      <w:r w:rsidRPr="00BC5B51">
        <w:rPr>
          <w:b/>
          <w:bCs/>
          <w:i/>
          <w:iCs/>
          <w:sz w:val="24"/>
          <w:rtl/>
        </w:rPr>
        <w:t xml:space="preserve"> </w:t>
      </w:r>
      <w:r w:rsidRPr="00BC5B51">
        <w:rPr>
          <w:rFonts w:hint="cs"/>
          <w:b/>
          <w:bCs/>
          <w:i/>
          <w:iCs/>
          <w:sz w:val="24"/>
          <w:rtl/>
        </w:rPr>
        <w:t>הגמורה</w:t>
      </w:r>
      <w:r w:rsidRPr="00BC5B51">
        <w:rPr>
          <w:b/>
          <w:bCs/>
          <w:i/>
          <w:iCs/>
          <w:sz w:val="24"/>
          <w:rtl/>
        </w:rPr>
        <w:t xml:space="preserve">, </w:t>
      </w:r>
      <w:r w:rsidRPr="00BC5B51">
        <w:rPr>
          <w:rFonts w:hint="cs"/>
          <w:b/>
          <w:bCs/>
          <w:i/>
          <w:iCs/>
          <w:sz w:val="24"/>
          <w:rtl/>
        </w:rPr>
        <w:t>המקדיש</w:t>
      </w:r>
      <w:r w:rsidRPr="00BC5B51">
        <w:rPr>
          <w:b/>
          <w:bCs/>
          <w:i/>
          <w:iCs/>
          <w:sz w:val="24"/>
          <w:rtl/>
        </w:rPr>
        <w:t xml:space="preserve"> </w:t>
      </w:r>
      <w:r w:rsidRPr="00BC5B51">
        <w:rPr>
          <w:rFonts w:hint="cs"/>
          <w:b/>
          <w:bCs/>
          <w:i/>
          <w:iCs/>
          <w:sz w:val="24"/>
          <w:rtl/>
        </w:rPr>
        <w:t>את</w:t>
      </w:r>
      <w:r w:rsidRPr="00BC5B51">
        <w:rPr>
          <w:b/>
          <w:bCs/>
          <w:i/>
          <w:iCs/>
          <w:sz w:val="24"/>
          <w:rtl/>
        </w:rPr>
        <w:t xml:space="preserve"> </w:t>
      </w:r>
      <w:r w:rsidRPr="00BC5B51">
        <w:rPr>
          <w:rFonts w:hint="cs"/>
          <w:b/>
          <w:bCs/>
          <w:i/>
          <w:iCs/>
          <w:sz w:val="24"/>
          <w:rtl/>
        </w:rPr>
        <w:t>כל</w:t>
      </w:r>
      <w:r w:rsidRPr="00BC5B51">
        <w:rPr>
          <w:b/>
          <w:bCs/>
          <w:i/>
          <w:iCs/>
          <w:sz w:val="24"/>
          <w:rtl/>
        </w:rPr>
        <w:t xml:space="preserve"> </w:t>
      </w:r>
      <w:r w:rsidRPr="00BC5B51">
        <w:rPr>
          <w:rFonts w:hint="cs"/>
          <w:b/>
          <w:bCs/>
          <w:i/>
          <w:iCs/>
          <w:sz w:val="24"/>
          <w:rtl/>
        </w:rPr>
        <w:t>כולו</w:t>
      </w:r>
      <w:r w:rsidRPr="00BC5B51">
        <w:rPr>
          <w:b/>
          <w:bCs/>
          <w:i/>
          <w:iCs/>
          <w:sz w:val="24"/>
          <w:rtl/>
        </w:rPr>
        <w:t xml:space="preserve"> </w:t>
      </w:r>
      <w:r w:rsidRPr="00BC5B51">
        <w:rPr>
          <w:rFonts w:hint="cs"/>
          <w:b/>
          <w:bCs/>
          <w:i/>
          <w:iCs/>
          <w:sz w:val="24"/>
          <w:rtl/>
        </w:rPr>
        <w:t>למען</w:t>
      </w:r>
      <w:r w:rsidRPr="00BC5B51">
        <w:rPr>
          <w:b/>
          <w:bCs/>
          <w:i/>
          <w:iCs/>
          <w:sz w:val="24"/>
          <w:rtl/>
        </w:rPr>
        <w:t xml:space="preserve"> </w:t>
      </w:r>
      <w:r w:rsidRPr="00BC5B51">
        <w:rPr>
          <w:rFonts w:hint="cs"/>
          <w:b/>
          <w:bCs/>
          <w:i/>
          <w:iCs/>
          <w:sz w:val="24"/>
          <w:rtl/>
        </w:rPr>
        <w:t>מטרה</w:t>
      </w:r>
      <w:r w:rsidRPr="00BC5B51">
        <w:rPr>
          <w:b/>
          <w:bCs/>
          <w:i/>
          <w:iCs/>
          <w:sz w:val="24"/>
          <w:rtl/>
        </w:rPr>
        <w:t xml:space="preserve"> </w:t>
      </w:r>
      <w:r w:rsidRPr="00BC5B51">
        <w:rPr>
          <w:rFonts w:hint="cs"/>
          <w:b/>
          <w:bCs/>
          <w:i/>
          <w:iCs/>
          <w:sz w:val="24"/>
          <w:rtl/>
        </w:rPr>
        <w:t>ראויה</w:t>
      </w:r>
      <w:r w:rsidRPr="00BC5B51">
        <w:rPr>
          <w:b/>
          <w:bCs/>
          <w:i/>
          <w:iCs/>
          <w:sz w:val="24"/>
          <w:rtl/>
        </w:rPr>
        <w:t xml:space="preserve">, </w:t>
      </w:r>
      <w:r w:rsidRPr="00BC5B51">
        <w:rPr>
          <w:rFonts w:hint="cs"/>
          <w:b/>
          <w:bCs/>
          <w:i/>
          <w:iCs/>
          <w:sz w:val="24"/>
          <w:rtl/>
        </w:rPr>
        <w:t>זה</w:t>
      </w:r>
      <w:r w:rsidRPr="00BC5B51">
        <w:rPr>
          <w:b/>
          <w:bCs/>
          <w:i/>
          <w:iCs/>
          <w:sz w:val="24"/>
          <w:rtl/>
        </w:rPr>
        <w:t xml:space="preserve"> </w:t>
      </w:r>
      <w:r w:rsidRPr="00BC5B51">
        <w:rPr>
          <w:rFonts w:hint="cs"/>
          <w:b/>
          <w:bCs/>
          <w:i/>
          <w:iCs/>
          <w:sz w:val="24"/>
          <w:rtl/>
        </w:rPr>
        <w:t>שבמקרה</w:t>
      </w:r>
      <w:r w:rsidRPr="00BC5B51">
        <w:rPr>
          <w:b/>
          <w:bCs/>
          <w:i/>
          <w:iCs/>
          <w:sz w:val="24"/>
          <w:rtl/>
        </w:rPr>
        <w:t xml:space="preserve"> </w:t>
      </w:r>
      <w:r w:rsidRPr="00BC5B51">
        <w:rPr>
          <w:rFonts w:hint="cs"/>
          <w:b/>
          <w:bCs/>
          <w:i/>
          <w:iCs/>
          <w:sz w:val="24"/>
          <w:rtl/>
        </w:rPr>
        <w:t>הטוב</w:t>
      </w:r>
      <w:r w:rsidRPr="00BC5B51">
        <w:rPr>
          <w:b/>
          <w:bCs/>
          <w:i/>
          <w:iCs/>
          <w:sz w:val="24"/>
          <w:rtl/>
        </w:rPr>
        <w:t xml:space="preserve"> </w:t>
      </w:r>
      <w:r w:rsidRPr="00BC5B51">
        <w:rPr>
          <w:rFonts w:hint="cs"/>
          <w:b/>
          <w:bCs/>
          <w:i/>
          <w:iCs/>
          <w:sz w:val="24"/>
          <w:rtl/>
        </w:rPr>
        <w:t>טועם</w:t>
      </w:r>
      <w:r w:rsidRPr="00BC5B51">
        <w:rPr>
          <w:b/>
          <w:bCs/>
          <w:i/>
          <w:iCs/>
          <w:sz w:val="24"/>
          <w:rtl/>
        </w:rPr>
        <w:t xml:space="preserve"> </w:t>
      </w:r>
      <w:r w:rsidRPr="00BC5B51">
        <w:rPr>
          <w:rFonts w:hint="cs"/>
          <w:b/>
          <w:bCs/>
          <w:i/>
          <w:iCs/>
          <w:sz w:val="24"/>
          <w:rtl/>
        </w:rPr>
        <w:t>טעם</w:t>
      </w:r>
      <w:r w:rsidRPr="00BC5B51">
        <w:rPr>
          <w:b/>
          <w:bCs/>
          <w:i/>
          <w:iCs/>
          <w:sz w:val="24"/>
          <w:rtl/>
        </w:rPr>
        <w:t xml:space="preserve"> </w:t>
      </w:r>
      <w:r w:rsidRPr="00BC5B51">
        <w:rPr>
          <w:rFonts w:hint="cs"/>
          <w:b/>
          <w:bCs/>
          <w:i/>
          <w:iCs/>
          <w:sz w:val="24"/>
          <w:rtl/>
        </w:rPr>
        <w:t>ניצחון</w:t>
      </w:r>
      <w:r w:rsidRPr="00BC5B51">
        <w:rPr>
          <w:b/>
          <w:bCs/>
          <w:i/>
          <w:iCs/>
          <w:sz w:val="24"/>
          <w:rtl/>
        </w:rPr>
        <w:t xml:space="preserve"> </w:t>
      </w:r>
      <w:r w:rsidRPr="00BC5B51">
        <w:rPr>
          <w:rFonts w:hint="cs"/>
          <w:b/>
          <w:bCs/>
          <w:i/>
          <w:iCs/>
          <w:sz w:val="24"/>
          <w:rtl/>
        </w:rPr>
        <w:t>והישג</w:t>
      </w:r>
      <w:r w:rsidRPr="00BC5B51">
        <w:rPr>
          <w:b/>
          <w:bCs/>
          <w:i/>
          <w:iCs/>
          <w:sz w:val="24"/>
          <w:rtl/>
        </w:rPr>
        <w:t xml:space="preserve">, </w:t>
      </w:r>
      <w:r w:rsidRPr="00BC5B51">
        <w:rPr>
          <w:rFonts w:hint="cs"/>
          <w:b/>
          <w:bCs/>
          <w:i/>
          <w:iCs/>
          <w:sz w:val="24"/>
          <w:rtl/>
        </w:rPr>
        <w:t>ובמקרה</w:t>
      </w:r>
      <w:r w:rsidRPr="00BC5B51">
        <w:rPr>
          <w:b/>
          <w:bCs/>
          <w:i/>
          <w:iCs/>
          <w:sz w:val="24"/>
          <w:rtl/>
        </w:rPr>
        <w:t xml:space="preserve"> </w:t>
      </w:r>
      <w:r w:rsidRPr="00BC5B51">
        <w:rPr>
          <w:rFonts w:hint="cs"/>
          <w:b/>
          <w:bCs/>
          <w:i/>
          <w:iCs/>
          <w:sz w:val="24"/>
          <w:rtl/>
        </w:rPr>
        <w:t>הגרוע</w:t>
      </w:r>
      <w:r w:rsidRPr="00BC5B51">
        <w:rPr>
          <w:b/>
          <w:bCs/>
          <w:i/>
          <w:iCs/>
          <w:sz w:val="24"/>
          <w:rtl/>
        </w:rPr>
        <w:t xml:space="preserve">, </w:t>
      </w:r>
      <w:r w:rsidRPr="00BC5B51">
        <w:rPr>
          <w:rFonts w:hint="cs"/>
          <w:b/>
          <w:bCs/>
          <w:i/>
          <w:iCs/>
          <w:sz w:val="24"/>
          <w:rtl/>
        </w:rPr>
        <w:t>אם</w:t>
      </w:r>
      <w:r w:rsidRPr="00BC5B51">
        <w:rPr>
          <w:b/>
          <w:bCs/>
          <w:i/>
          <w:iCs/>
          <w:sz w:val="24"/>
          <w:rtl/>
        </w:rPr>
        <w:t xml:space="preserve"> </w:t>
      </w:r>
      <w:r w:rsidRPr="00BC5B51">
        <w:rPr>
          <w:rFonts w:hint="cs"/>
          <w:b/>
          <w:bCs/>
          <w:i/>
          <w:iCs/>
          <w:sz w:val="24"/>
          <w:rtl/>
        </w:rPr>
        <w:t>נכשל</w:t>
      </w:r>
      <w:r w:rsidRPr="00BC5B51">
        <w:rPr>
          <w:b/>
          <w:bCs/>
          <w:i/>
          <w:iCs/>
          <w:sz w:val="24"/>
          <w:rtl/>
        </w:rPr>
        <w:t xml:space="preserve">, </w:t>
      </w:r>
      <w:r w:rsidRPr="00BC5B51">
        <w:rPr>
          <w:rFonts w:hint="cs"/>
          <w:b/>
          <w:bCs/>
          <w:i/>
          <w:iCs/>
          <w:sz w:val="24"/>
          <w:rtl/>
        </w:rPr>
        <w:t>נכשל</w:t>
      </w:r>
      <w:r w:rsidRPr="00BC5B51">
        <w:rPr>
          <w:b/>
          <w:bCs/>
          <w:i/>
          <w:iCs/>
          <w:sz w:val="24"/>
          <w:rtl/>
        </w:rPr>
        <w:t xml:space="preserve"> </w:t>
      </w:r>
      <w:r w:rsidRPr="00BC5B51">
        <w:rPr>
          <w:rFonts w:hint="cs"/>
          <w:b/>
          <w:bCs/>
          <w:i/>
          <w:iCs/>
          <w:sz w:val="24"/>
          <w:rtl/>
        </w:rPr>
        <w:t>לאחר</w:t>
      </w:r>
      <w:r w:rsidRPr="00BC5B51">
        <w:rPr>
          <w:b/>
          <w:bCs/>
          <w:i/>
          <w:iCs/>
          <w:sz w:val="24"/>
          <w:rtl/>
        </w:rPr>
        <w:t xml:space="preserve"> </w:t>
      </w:r>
      <w:r w:rsidRPr="00BC5B51">
        <w:rPr>
          <w:rFonts w:hint="cs"/>
          <w:b/>
          <w:bCs/>
          <w:i/>
          <w:iCs/>
          <w:sz w:val="24"/>
          <w:rtl/>
        </w:rPr>
        <w:t>שהעז</w:t>
      </w:r>
      <w:r w:rsidRPr="00BC5B51">
        <w:rPr>
          <w:b/>
          <w:bCs/>
          <w:i/>
          <w:iCs/>
          <w:sz w:val="24"/>
          <w:rtl/>
        </w:rPr>
        <w:t xml:space="preserve"> </w:t>
      </w:r>
      <w:r w:rsidRPr="00BC5B51">
        <w:rPr>
          <w:rFonts w:hint="cs"/>
          <w:b/>
          <w:bCs/>
          <w:i/>
          <w:iCs/>
          <w:sz w:val="24"/>
          <w:rtl/>
        </w:rPr>
        <w:t>וניסה</w:t>
      </w:r>
      <w:r w:rsidRPr="00BC5B51">
        <w:rPr>
          <w:b/>
          <w:bCs/>
          <w:i/>
          <w:iCs/>
          <w:sz w:val="24"/>
          <w:rtl/>
        </w:rPr>
        <w:t xml:space="preserve">; </w:t>
      </w:r>
      <w:r w:rsidRPr="00BC5B51">
        <w:rPr>
          <w:rFonts w:hint="cs"/>
          <w:b/>
          <w:bCs/>
          <w:i/>
          <w:iCs/>
          <w:sz w:val="24"/>
          <w:rtl/>
        </w:rPr>
        <w:t>לאיש</w:t>
      </w:r>
      <w:r w:rsidRPr="00BC5B51">
        <w:rPr>
          <w:b/>
          <w:bCs/>
          <w:i/>
          <w:iCs/>
          <w:sz w:val="24"/>
          <w:rtl/>
        </w:rPr>
        <w:t xml:space="preserve"> </w:t>
      </w:r>
      <w:r w:rsidRPr="00BC5B51">
        <w:rPr>
          <w:rFonts w:hint="cs"/>
          <w:b/>
          <w:bCs/>
          <w:i/>
          <w:iCs/>
          <w:sz w:val="24"/>
          <w:rtl/>
        </w:rPr>
        <w:t>שמקומו</w:t>
      </w:r>
      <w:r w:rsidRPr="00BC5B51">
        <w:rPr>
          <w:b/>
          <w:bCs/>
          <w:i/>
          <w:iCs/>
          <w:sz w:val="24"/>
          <w:rtl/>
        </w:rPr>
        <w:t xml:space="preserve"> </w:t>
      </w:r>
      <w:r w:rsidRPr="00BC5B51">
        <w:rPr>
          <w:rFonts w:hint="cs"/>
          <w:b/>
          <w:bCs/>
          <w:i/>
          <w:iCs/>
          <w:sz w:val="24"/>
          <w:rtl/>
        </w:rPr>
        <w:t>לא</w:t>
      </w:r>
      <w:r w:rsidRPr="00BC5B51">
        <w:rPr>
          <w:b/>
          <w:bCs/>
          <w:i/>
          <w:iCs/>
          <w:sz w:val="24"/>
          <w:rtl/>
        </w:rPr>
        <w:t xml:space="preserve"> </w:t>
      </w:r>
      <w:r w:rsidRPr="00BC5B51">
        <w:rPr>
          <w:rFonts w:hint="cs"/>
          <w:b/>
          <w:bCs/>
          <w:i/>
          <w:iCs/>
          <w:sz w:val="24"/>
          <w:rtl/>
        </w:rPr>
        <w:t>יכירנו</w:t>
      </w:r>
      <w:r w:rsidRPr="00BC5B51">
        <w:rPr>
          <w:b/>
          <w:bCs/>
          <w:i/>
          <w:iCs/>
          <w:sz w:val="24"/>
          <w:rtl/>
        </w:rPr>
        <w:t xml:space="preserve"> </w:t>
      </w:r>
      <w:r w:rsidRPr="00BC5B51">
        <w:rPr>
          <w:rFonts w:hint="cs"/>
          <w:b/>
          <w:bCs/>
          <w:i/>
          <w:iCs/>
          <w:sz w:val="24"/>
          <w:rtl/>
        </w:rPr>
        <w:t>עם</w:t>
      </w:r>
      <w:r w:rsidRPr="00BC5B51">
        <w:rPr>
          <w:b/>
          <w:bCs/>
          <w:i/>
          <w:iCs/>
          <w:sz w:val="24"/>
          <w:rtl/>
        </w:rPr>
        <w:t xml:space="preserve"> </w:t>
      </w:r>
      <w:r w:rsidRPr="00BC5B51">
        <w:rPr>
          <w:rFonts w:hint="cs"/>
          <w:b/>
          <w:bCs/>
          <w:i/>
          <w:iCs/>
          <w:sz w:val="24"/>
          <w:rtl/>
        </w:rPr>
        <w:t>אותן</w:t>
      </w:r>
      <w:r w:rsidRPr="00BC5B51">
        <w:rPr>
          <w:b/>
          <w:bCs/>
          <w:i/>
          <w:iCs/>
          <w:sz w:val="24"/>
          <w:rtl/>
        </w:rPr>
        <w:t xml:space="preserve"> </w:t>
      </w:r>
      <w:r w:rsidRPr="00BC5B51">
        <w:rPr>
          <w:rFonts w:hint="cs"/>
          <w:b/>
          <w:bCs/>
          <w:i/>
          <w:iCs/>
          <w:sz w:val="24"/>
          <w:rtl/>
        </w:rPr>
        <w:t>נפשות</w:t>
      </w:r>
      <w:r w:rsidRPr="00BC5B51">
        <w:rPr>
          <w:b/>
          <w:bCs/>
          <w:i/>
          <w:iCs/>
          <w:sz w:val="24"/>
          <w:rtl/>
        </w:rPr>
        <w:t xml:space="preserve"> </w:t>
      </w:r>
      <w:r w:rsidRPr="00BC5B51">
        <w:rPr>
          <w:rFonts w:hint="cs"/>
          <w:b/>
          <w:bCs/>
          <w:i/>
          <w:iCs/>
          <w:sz w:val="24"/>
          <w:rtl/>
        </w:rPr>
        <w:t>קרות</w:t>
      </w:r>
      <w:r w:rsidRPr="00BC5B51">
        <w:rPr>
          <w:b/>
          <w:bCs/>
          <w:i/>
          <w:iCs/>
          <w:sz w:val="24"/>
          <w:rtl/>
        </w:rPr>
        <w:t xml:space="preserve"> </w:t>
      </w:r>
      <w:r w:rsidRPr="00BC5B51">
        <w:rPr>
          <w:rFonts w:hint="cs"/>
          <w:b/>
          <w:bCs/>
          <w:i/>
          <w:iCs/>
          <w:sz w:val="24"/>
          <w:rtl/>
        </w:rPr>
        <w:t>ומבוישות</w:t>
      </w:r>
      <w:r w:rsidRPr="00BC5B51">
        <w:rPr>
          <w:b/>
          <w:bCs/>
          <w:i/>
          <w:iCs/>
          <w:sz w:val="24"/>
          <w:rtl/>
        </w:rPr>
        <w:t xml:space="preserve"> </w:t>
      </w:r>
      <w:r w:rsidRPr="00BC5B51">
        <w:rPr>
          <w:rFonts w:hint="cs"/>
          <w:b/>
          <w:bCs/>
          <w:i/>
          <w:iCs/>
          <w:sz w:val="24"/>
          <w:rtl/>
        </w:rPr>
        <w:t>שלא</w:t>
      </w:r>
      <w:r w:rsidRPr="00BC5B51">
        <w:rPr>
          <w:b/>
          <w:bCs/>
          <w:i/>
          <w:iCs/>
          <w:sz w:val="24"/>
          <w:rtl/>
        </w:rPr>
        <w:t xml:space="preserve"> </w:t>
      </w:r>
      <w:r w:rsidRPr="00BC5B51">
        <w:rPr>
          <w:rFonts w:hint="cs"/>
          <w:b/>
          <w:bCs/>
          <w:i/>
          <w:iCs/>
          <w:sz w:val="24"/>
          <w:rtl/>
        </w:rPr>
        <w:t>ידעו</w:t>
      </w:r>
      <w:r w:rsidRPr="00BC5B51">
        <w:rPr>
          <w:b/>
          <w:bCs/>
          <w:i/>
          <w:iCs/>
          <w:sz w:val="24"/>
          <w:rtl/>
        </w:rPr>
        <w:t xml:space="preserve"> </w:t>
      </w:r>
      <w:r w:rsidRPr="00BC5B51">
        <w:rPr>
          <w:rFonts w:hint="cs"/>
          <w:b/>
          <w:bCs/>
          <w:i/>
          <w:iCs/>
          <w:sz w:val="24"/>
          <w:rtl/>
        </w:rPr>
        <w:t>לא</w:t>
      </w:r>
      <w:r w:rsidRPr="00BC5B51">
        <w:rPr>
          <w:b/>
          <w:bCs/>
          <w:i/>
          <w:iCs/>
          <w:sz w:val="24"/>
          <w:rtl/>
        </w:rPr>
        <w:t xml:space="preserve"> </w:t>
      </w:r>
      <w:r w:rsidRPr="00BC5B51">
        <w:rPr>
          <w:rFonts w:hint="cs"/>
          <w:b/>
          <w:bCs/>
          <w:i/>
          <w:iCs/>
          <w:sz w:val="24"/>
          <w:rtl/>
        </w:rPr>
        <w:t>ניצחון</w:t>
      </w:r>
      <w:r w:rsidRPr="00BC5B51">
        <w:rPr>
          <w:b/>
          <w:bCs/>
          <w:i/>
          <w:iCs/>
          <w:sz w:val="24"/>
          <w:rtl/>
        </w:rPr>
        <w:t xml:space="preserve"> </w:t>
      </w:r>
      <w:r w:rsidRPr="00BC5B51">
        <w:rPr>
          <w:rFonts w:hint="cs"/>
          <w:b/>
          <w:bCs/>
          <w:i/>
          <w:iCs/>
          <w:sz w:val="24"/>
          <w:rtl/>
        </w:rPr>
        <w:t>ולא</w:t>
      </w:r>
      <w:r w:rsidRPr="00BC5B51">
        <w:rPr>
          <w:b/>
          <w:bCs/>
          <w:i/>
          <w:iCs/>
          <w:sz w:val="24"/>
          <w:rtl/>
        </w:rPr>
        <w:t xml:space="preserve"> </w:t>
      </w:r>
      <w:r w:rsidRPr="00BC5B51">
        <w:rPr>
          <w:rFonts w:hint="cs"/>
          <w:b/>
          <w:bCs/>
          <w:i/>
          <w:iCs/>
          <w:sz w:val="24"/>
          <w:rtl/>
        </w:rPr>
        <w:t>תבוסה.</w:t>
      </w:r>
    </w:p>
    <w:p w14:paraId="72D3F533" w14:textId="77777777" w:rsidR="00525635" w:rsidRPr="001565BF" w:rsidRDefault="00525635" w:rsidP="00525635">
      <w:pPr>
        <w:rPr>
          <w:sz w:val="24"/>
          <w:rtl/>
        </w:rPr>
      </w:pPr>
    </w:p>
    <w:p w14:paraId="4872AD13" w14:textId="77777777" w:rsidR="00525635" w:rsidRPr="001565BF" w:rsidRDefault="00525635" w:rsidP="00525635">
      <w:pPr>
        <w:rPr>
          <w:sz w:val="24"/>
          <w:rtl/>
        </w:rPr>
      </w:pPr>
      <w:r w:rsidRPr="001565BF">
        <w:rPr>
          <w:rFonts w:hint="cs"/>
          <w:sz w:val="24"/>
          <w:rtl/>
        </w:rPr>
        <w:t>עוד</w:t>
      </w:r>
      <w:r w:rsidRPr="001565BF">
        <w:rPr>
          <w:sz w:val="24"/>
          <w:rtl/>
        </w:rPr>
        <w:t xml:space="preserve"> </w:t>
      </w:r>
      <w:r w:rsidRPr="001565BF">
        <w:rPr>
          <w:rFonts w:hint="cs"/>
          <w:sz w:val="24"/>
          <w:rtl/>
        </w:rPr>
        <w:t>רבות</w:t>
      </w:r>
      <w:r w:rsidRPr="001565BF">
        <w:rPr>
          <w:sz w:val="24"/>
          <w:rtl/>
        </w:rPr>
        <w:t xml:space="preserve"> </w:t>
      </w:r>
      <w:r w:rsidRPr="001565BF">
        <w:rPr>
          <w:rFonts w:hint="cs"/>
          <w:sz w:val="24"/>
          <w:rtl/>
        </w:rPr>
        <w:t>ייכתב</w:t>
      </w:r>
      <w:r w:rsidRPr="001565BF">
        <w:rPr>
          <w:sz w:val="24"/>
          <w:rtl/>
        </w:rPr>
        <w:t xml:space="preserve"> </w:t>
      </w:r>
      <w:r w:rsidRPr="001565BF">
        <w:rPr>
          <w:rFonts w:hint="cs"/>
          <w:sz w:val="24"/>
          <w:rtl/>
        </w:rPr>
        <w:t>וייאמר</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רחל</w:t>
      </w:r>
      <w:r>
        <w:rPr>
          <w:rFonts w:hint="cs"/>
          <w:sz w:val="24"/>
          <w:rtl/>
        </w:rPr>
        <w:t>:</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הארת</w:t>
      </w:r>
      <w:r w:rsidRPr="001565BF">
        <w:rPr>
          <w:sz w:val="24"/>
          <w:rtl/>
        </w:rPr>
        <w:t xml:space="preserve"> </w:t>
      </w:r>
      <w:r w:rsidRPr="001565BF">
        <w:rPr>
          <w:rFonts w:hint="cs"/>
          <w:sz w:val="24"/>
          <w:rtl/>
        </w:rPr>
        <w:t>הפנים</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החברות</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הישרות</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הקונגרס</w:t>
      </w:r>
      <w:r w:rsidRPr="001565BF">
        <w:rPr>
          <w:sz w:val="24"/>
          <w:rtl/>
        </w:rPr>
        <w:t xml:space="preserve"> </w:t>
      </w:r>
      <w:r w:rsidRPr="001565BF">
        <w:rPr>
          <w:rFonts w:hint="cs"/>
          <w:sz w:val="24"/>
          <w:rtl/>
        </w:rPr>
        <w:t>הציוני</w:t>
      </w:r>
      <w:r w:rsidRPr="001565BF">
        <w:rPr>
          <w:sz w:val="24"/>
          <w:rtl/>
        </w:rPr>
        <w:t xml:space="preserve"> </w:t>
      </w:r>
      <w:r w:rsidRPr="001565BF">
        <w:rPr>
          <w:rFonts w:hint="cs"/>
          <w:sz w:val="24"/>
          <w:rtl/>
        </w:rPr>
        <w:t>שהובילה</w:t>
      </w:r>
      <w:r w:rsidRPr="001565BF">
        <w:rPr>
          <w:sz w:val="24"/>
          <w:rtl/>
        </w:rPr>
        <w:t xml:space="preserve"> </w:t>
      </w:r>
      <w:r w:rsidRPr="001565BF">
        <w:rPr>
          <w:rFonts w:hint="cs"/>
          <w:sz w:val="24"/>
          <w:rtl/>
        </w:rPr>
        <w:t>במחוז</w:t>
      </w:r>
      <w:r w:rsidRPr="001565BF">
        <w:rPr>
          <w:sz w:val="24"/>
          <w:rtl/>
        </w:rPr>
        <w:t xml:space="preserve"> (</w:t>
      </w:r>
      <w:r w:rsidRPr="001565BF">
        <w:rPr>
          <w:rFonts w:hint="cs"/>
          <w:sz w:val="24"/>
          <w:rtl/>
        </w:rPr>
        <w:t>הציונות</w:t>
      </w:r>
      <w:r w:rsidRPr="001565BF">
        <w:rPr>
          <w:sz w:val="24"/>
          <w:rtl/>
        </w:rPr>
        <w:t xml:space="preserve"> </w:t>
      </w:r>
      <w:r w:rsidRPr="001565BF">
        <w:rPr>
          <w:rFonts w:hint="cs"/>
          <w:sz w:val="24"/>
          <w:rtl/>
        </w:rPr>
        <w:t>שבערה</w:t>
      </w:r>
      <w:r w:rsidRPr="001565BF">
        <w:rPr>
          <w:sz w:val="24"/>
          <w:rtl/>
        </w:rPr>
        <w:t xml:space="preserve"> </w:t>
      </w:r>
      <w:r w:rsidRPr="001565BF">
        <w:rPr>
          <w:rFonts w:hint="cs"/>
          <w:sz w:val="24"/>
          <w:rtl/>
        </w:rPr>
        <w:t>בה</w:t>
      </w:r>
      <w:r w:rsidRPr="001565BF">
        <w:rPr>
          <w:sz w:val="24"/>
          <w:rtl/>
        </w:rPr>
        <w:t xml:space="preserve"> </w:t>
      </w:r>
      <w:r w:rsidRPr="001565BF">
        <w:rPr>
          <w:rFonts w:hint="cs"/>
          <w:sz w:val="24"/>
          <w:rtl/>
        </w:rPr>
        <w:t>הייתה</w:t>
      </w:r>
      <w:r w:rsidRPr="001565BF">
        <w:rPr>
          <w:sz w:val="24"/>
          <w:rtl/>
        </w:rPr>
        <w:t xml:space="preserve"> </w:t>
      </w:r>
      <w:r w:rsidRPr="001565BF">
        <w:rPr>
          <w:rFonts w:hint="cs"/>
          <w:sz w:val="24"/>
          <w:rtl/>
        </w:rPr>
        <w:t>חלק</w:t>
      </w:r>
      <w:r w:rsidRPr="001565BF">
        <w:rPr>
          <w:sz w:val="24"/>
          <w:rtl/>
        </w:rPr>
        <w:t xml:space="preserve"> </w:t>
      </w:r>
      <w:r w:rsidRPr="001565BF">
        <w:rPr>
          <w:rFonts w:hint="cs"/>
          <w:sz w:val="24"/>
          <w:rtl/>
        </w:rPr>
        <w:t>מהעולם</w:t>
      </w:r>
      <w:r w:rsidRPr="001565BF">
        <w:rPr>
          <w:sz w:val="24"/>
          <w:rtl/>
        </w:rPr>
        <w:t xml:space="preserve"> </w:t>
      </w:r>
      <w:r w:rsidRPr="001565BF">
        <w:rPr>
          <w:rFonts w:hint="cs"/>
          <w:sz w:val="24"/>
          <w:rtl/>
        </w:rPr>
        <w:t>היהודי</w:t>
      </w:r>
      <w:r w:rsidRPr="001565BF">
        <w:rPr>
          <w:sz w:val="24"/>
          <w:rtl/>
        </w:rPr>
        <w:t xml:space="preserve">, </w:t>
      </w:r>
      <w:r w:rsidRPr="001565BF">
        <w:rPr>
          <w:rFonts w:hint="cs"/>
          <w:sz w:val="24"/>
          <w:rtl/>
        </w:rPr>
        <w:t>שאותו</w:t>
      </w:r>
      <w:r w:rsidRPr="001565BF">
        <w:rPr>
          <w:sz w:val="24"/>
          <w:rtl/>
        </w:rPr>
        <w:t xml:space="preserve"> </w:t>
      </w:r>
      <w:r w:rsidRPr="001565BF">
        <w:rPr>
          <w:rFonts w:hint="cs"/>
          <w:sz w:val="24"/>
          <w:rtl/>
        </w:rPr>
        <w:t>חיפשה</w:t>
      </w:r>
      <w:r w:rsidRPr="001565BF">
        <w:rPr>
          <w:sz w:val="24"/>
          <w:rtl/>
        </w:rPr>
        <w:t xml:space="preserve"> </w:t>
      </w:r>
      <w:r w:rsidRPr="001565BF">
        <w:rPr>
          <w:rFonts w:hint="cs"/>
          <w:sz w:val="24"/>
          <w:rtl/>
        </w:rPr>
        <w:t>ועליו</w:t>
      </w:r>
      <w:r w:rsidRPr="001565BF">
        <w:rPr>
          <w:sz w:val="24"/>
          <w:rtl/>
        </w:rPr>
        <w:t xml:space="preserve"> </w:t>
      </w:r>
      <w:r w:rsidRPr="001565BF">
        <w:rPr>
          <w:rFonts w:hint="cs"/>
          <w:sz w:val="24"/>
          <w:rtl/>
        </w:rPr>
        <w:t>חינכה</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חייה</w:t>
      </w:r>
      <w:r w:rsidRPr="001565BF">
        <w:rPr>
          <w:sz w:val="24"/>
          <w:rtl/>
        </w:rPr>
        <w:t xml:space="preserve">), </w:t>
      </w:r>
      <w:r w:rsidRPr="001565BF">
        <w:rPr>
          <w:rFonts w:hint="cs"/>
          <w:sz w:val="24"/>
          <w:rtl/>
        </w:rPr>
        <w:t>על</w:t>
      </w:r>
      <w:r w:rsidRPr="001565BF">
        <w:rPr>
          <w:sz w:val="24"/>
          <w:rtl/>
        </w:rPr>
        <w:t xml:space="preserve"> </w:t>
      </w:r>
      <w:r w:rsidRPr="001565BF">
        <w:rPr>
          <w:rFonts w:hint="cs"/>
          <w:sz w:val="24"/>
          <w:rtl/>
        </w:rPr>
        <w:t>מצוינות</w:t>
      </w:r>
      <w:r w:rsidRPr="001565BF">
        <w:rPr>
          <w:sz w:val="24"/>
          <w:rtl/>
        </w:rPr>
        <w:t xml:space="preserve"> </w:t>
      </w:r>
      <w:r w:rsidRPr="001565BF">
        <w:rPr>
          <w:rFonts w:hint="cs"/>
          <w:sz w:val="24"/>
          <w:rtl/>
        </w:rPr>
        <w:t>ניהולית</w:t>
      </w:r>
      <w:r w:rsidRPr="001565BF">
        <w:rPr>
          <w:sz w:val="24"/>
          <w:rtl/>
        </w:rPr>
        <w:t xml:space="preserve"> </w:t>
      </w:r>
      <w:r w:rsidRPr="001565BF">
        <w:rPr>
          <w:rFonts w:hint="cs"/>
          <w:sz w:val="24"/>
          <w:rtl/>
        </w:rPr>
        <w:t>ועוד</w:t>
      </w:r>
      <w:r w:rsidRPr="001565BF">
        <w:rPr>
          <w:sz w:val="24"/>
          <w:rtl/>
        </w:rPr>
        <w:t xml:space="preserve">. </w:t>
      </w:r>
      <w:r w:rsidRPr="001565BF">
        <w:rPr>
          <w:rFonts w:hint="cs"/>
          <w:sz w:val="24"/>
          <w:rtl/>
        </w:rPr>
        <w:t>אנחנו</w:t>
      </w:r>
      <w:r w:rsidRPr="001565BF">
        <w:rPr>
          <w:sz w:val="24"/>
          <w:rtl/>
        </w:rPr>
        <w:t xml:space="preserve"> </w:t>
      </w:r>
      <w:r w:rsidRPr="001565BF">
        <w:rPr>
          <w:rFonts w:hint="cs"/>
          <w:sz w:val="24"/>
          <w:rtl/>
        </w:rPr>
        <w:t>לא</w:t>
      </w:r>
      <w:r w:rsidRPr="001565BF">
        <w:rPr>
          <w:sz w:val="24"/>
          <w:rtl/>
        </w:rPr>
        <w:t xml:space="preserve"> </w:t>
      </w:r>
      <w:r w:rsidRPr="001565BF">
        <w:rPr>
          <w:rFonts w:hint="cs"/>
          <w:sz w:val="24"/>
          <w:rtl/>
        </w:rPr>
        <w:t>באנו</w:t>
      </w:r>
      <w:r w:rsidRPr="001565BF">
        <w:rPr>
          <w:sz w:val="24"/>
          <w:rtl/>
        </w:rPr>
        <w:t xml:space="preserve"> </w:t>
      </w:r>
      <w:r w:rsidRPr="001565BF">
        <w:rPr>
          <w:rFonts w:hint="cs"/>
          <w:sz w:val="24"/>
          <w:rtl/>
        </w:rPr>
        <w:t>אלא</w:t>
      </w:r>
      <w:r w:rsidRPr="001565BF">
        <w:rPr>
          <w:sz w:val="24"/>
          <w:rtl/>
        </w:rPr>
        <w:t xml:space="preserve"> </w:t>
      </w:r>
      <w:r w:rsidRPr="001565BF">
        <w:rPr>
          <w:rFonts w:hint="cs"/>
          <w:sz w:val="24"/>
          <w:rtl/>
        </w:rPr>
        <w:t>להאיר</w:t>
      </w:r>
      <w:r w:rsidRPr="001565BF">
        <w:rPr>
          <w:sz w:val="24"/>
          <w:rtl/>
        </w:rPr>
        <w:t xml:space="preserve"> </w:t>
      </w:r>
      <w:r w:rsidRPr="001565BF">
        <w:rPr>
          <w:rFonts w:hint="cs"/>
          <w:sz w:val="24"/>
          <w:rtl/>
        </w:rPr>
        <w:t>זווית</w:t>
      </w:r>
      <w:r w:rsidRPr="001565BF">
        <w:rPr>
          <w:sz w:val="24"/>
          <w:rtl/>
        </w:rPr>
        <w:t xml:space="preserve"> </w:t>
      </w:r>
      <w:r w:rsidRPr="001565BF">
        <w:rPr>
          <w:rFonts w:hint="cs"/>
          <w:sz w:val="24"/>
          <w:rtl/>
        </w:rPr>
        <w:t>קטנה</w:t>
      </w:r>
      <w:r w:rsidRPr="001565BF">
        <w:rPr>
          <w:sz w:val="24"/>
          <w:rtl/>
        </w:rPr>
        <w:t xml:space="preserve"> </w:t>
      </w:r>
      <w:r w:rsidRPr="001565BF">
        <w:rPr>
          <w:rFonts w:hint="cs"/>
          <w:sz w:val="24"/>
          <w:rtl/>
        </w:rPr>
        <w:t>אחת</w:t>
      </w:r>
      <w:r w:rsidRPr="001565BF">
        <w:rPr>
          <w:sz w:val="24"/>
          <w:rtl/>
        </w:rPr>
        <w:t xml:space="preserve"> </w:t>
      </w:r>
      <w:r w:rsidRPr="001565BF">
        <w:rPr>
          <w:rFonts w:hint="cs"/>
          <w:sz w:val="24"/>
          <w:rtl/>
        </w:rPr>
        <w:t>נוספת</w:t>
      </w:r>
      <w:r w:rsidRPr="001565BF">
        <w:rPr>
          <w:sz w:val="24"/>
          <w:rtl/>
        </w:rPr>
        <w:t xml:space="preserve">, </w:t>
      </w:r>
      <w:r w:rsidRPr="001565BF">
        <w:rPr>
          <w:rFonts w:hint="cs"/>
          <w:sz w:val="24"/>
          <w:rtl/>
        </w:rPr>
        <w:t>שמאירה</w:t>
      </w:r>
      <w:r w:rsidRPr="001565BF">
        <w:rPr>
          <w:sz w:val="24"/>
          <w:rtl/>
        </w:rPr>
        <w:t xml:space="preserve"> </w:t>
      </w:r>
      <w:r w:rsidRPr="001565BF">
        <w:rPr>
          <w:rFonts w:hint="cs"/>
          <w:sz w:val="24"/>
          <w:rtl/>
        </w:rPr>
        <w:t>לכולנו</w:t>
      </w:r>
      <w:r w:rsidRPr="001565BF">
        <w:rPr>
          <w:sz w:val="24"/>
          <w:rtl/>
        </w:rPr>
        <w:t xml:space="preserve"> </w:t>
      </w:r>
      <w:r w:rsidRPr="001565BF">
        <w:rPr>
          <w:rFonts w:hint="cs"/>
          <w:sz w:val="24"/>
          <w:rtl/>
        </w:rPr>
        <w:t>דרך</w:t>
      </w:r>
      <w:r>
        <w:rPr>
          <w:rFonts w:hint="cs"/>
          <w:sz w:val="24"/>
          <w:rtl/>
        </w:rPr>
        <w:t>: זווית</w:t>
      </w:r>
      <w:r w:rsidRPr="001565BF">
        <w:rPr>
          <w:sz w:val="24"/>
          <w:rtl/>
        </w:rPr>
        <w:t xml:space="preserve"> </w:t>
      </w:r>
      <w:r w:rsidRPr="001565BF">
        <w:rPr>
          <w:rFonts w:hint="cs"/>
          <w:sz w:val="24"/>
          <w:rtl/>
        </w:rPr>
        <w:t>של</w:t>
      </w:r>
      <w:r w:rsidRPr="001565BF">
        <w:rPr>
          <w:sz w:val="24"/>
          <w:rtl/>
        </w:rPr>
        <w:t xml:space="preserve"> </w:t>
      </w:r>
      <w:r>
        <w:rPr>
          <w:rFonts w:hint="cs"/>
          <w:sz w:val="24"/>
          <w:rtl/>
        </w:rPr>
        <w:t>'</w:t>
      </w:r>
      <w:r w:rsidRPr="001565BF">
        <w:rPr>
          <w:rFonts w:hint="cs"/>
          <w:sz w:val="24"/>
          <w:rtl/>
        </w:rPr>
        <w:t>יחד</w:t>
      </w:r>
      <w:r w:rsidRPr="001565BF">
        <w:rPr>
          <w:sz w:val="24"/>
          <w:rtl/>
        </w:rPr>
        <w:t xml:space="preserve"> </w:t>
      </w:r>
      <w:r w:rsidRPr="001565BF">
        <w:rPr>
          <w:rFonts w:hint="cs"/>
          <w:sz w:val="24"/>
          <w:rtl/>
        </w:rPr>
        <w:t>שבטי</w:t>
      </w:r>
      <w:r w:rsidRPr="001565BF">
        <w:rPr>
          <w:sz w:val="24"/>
          <w:rtl/>
        </w:rPr>
        <w:t xml:space="preserve"> </w:t>
      </w:r>
      <w:r w:rsidRPr="001565BF">
        <w:rPr>
          <w:rFonts w:hint="cs"/>
          <w:sz w:val="24"/>
          <w:rtl/>
        </w:rPr>
        <w:t>ישראל</w:t>
      </w:r>
      <w:r>
        <w:rPr>
          <w:rFonts w:hint="cs"/>
          <w:sz w:val="24"/>
          <w:rtl/>
        </w:rPr>
        <w:t>'</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המחזקת</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היותנו</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אחד</w:t>
      </w:r>
      <w:r w:rsidRPr="001565BF">
        <w:rPr>
          <w:sz w:val="24"/>
          <w:rtl/>
        </w:rPr>
        <w:t xml:space="preserve">, </w:t>
      </w:r>
      <w:r w:rsidRPr="001565BF">
        <w:rPr>
          <w:rFonts w:hint="cs"/>
          <w:sz w:val="24"/>
          <w:rtl/>
        </w:rPr>
        <w:t>עם</w:t>
      </w:r>
      <w:r w:rsidRPr="001565BF">
        <w:rPr>
          <w:sz w:val="24"/>
          <w:rtl/>
        </w:rPr>
        <w:t xml:space="preserve"> </w:t>
      </w:r>
      <w:r w:rsidRPr="001565BF">
        <w:rPr>
          <w:rFonts w:hint="cs"/>
          <w:sz w:val="24"/>
          <w:rtl/>
        </w:rPr>
        <w:t>מסורת</w:t>
      </w:r>
      <w:r w:rsidRPr="001565BF">
        <w:rPr>
          <w:sz w:val="24"/>
          <w:rtl/>
        </w:rPr>
        <w:t xml:space="preserve"> </w:t>
      </w:r>
      <w:r w:rsidRPr="001565BF">
        <w:rPr>
          <w:rFonts w:hint="cs"/>
          <w:sz w:val="24"/>
          <w:rtl/>
        </w:rPr>
        <w:t>אחת</w:t>
      </w:r>
      <w:r w:rsidRPr="001565BF">
        <w:rPr>
          <w:sz w:val="24"/>
          <w:rtl/>
        </w:rPr>
        <w:t xml:space="preserve">, </w:t>
      </w:r>
      <w:r w:rsidRPr="001565BF">
        <w:rPr>
          <w:rFonts w:hint="cs"/>
          <w:sz w:val="24"/>
          <w:rtl/>
        </w:rPr>
        <w:t>ו</w:t>
      </w:r>
      <w:r>
        <w:rPr>
          <w:rFonts w:hint="cs"/>
          <w:sz w:val="24"/>
          <w:rtl/>
        </w:rPr>
        <w:t>'</w:t>
      </w:r>
      <w:r w:rsidRPr="001565BF">
        <w:rPr>
          <w:rFonts w:hint="cs"/>
          <w:sz w:val="24"/>
          <w:rtl/>
        </w:rPr>
        <w:t>אב</w:t>
      </w:r>
      <w:r w:rsidRPr="001565BF">
        <w:rPr>
          <w:sz w:val="24"/>
          <w:rtl/>
        </w:rPr>
        <w:t xml:space="preserve"> </w:t>
      </w:r>
      <w:r w:rsidRPr="001565BF">
        <w:rPr>
          <w:rFonts w:hint="cs"/>
          <w:sz w:val="24"/>
          <w:rtl/>
        </w:rPr>
        <w:t>אחד</w:t>
      </w:r>
      <w:r w:rsidRPr="001565BF">
        <w:rPr>
          <w:sz w:val="24"/>
          <w:rtl/>
        </w:rPr>
        <w:t xml:space="preserve"> </w:t>
      </w:r>
      <w:r w:rsidRPr="001565BF">
        <w:rPr>
          <w:rFonts w:hint="cs"/>
          <w:sz w:val="24"/>
          <w:rtl/>
        </w:rPr>
        <w:t>לכולנו</w:t>
      </w:r>
      <w:r>
        <w:rPr>
          <w:rFonts w:hint="cs"/>
          <w:sz w:val="24"/>
          <w:rtl/>
        </w:rPr>
        <w:t>'</w:t>
      </w:r>
      <w:r w:rsidRPr="001565BF">
        <w:rPr>
          <w:sz w:val="24"/>
          <w:rtl/>
        </w:rPr>
        <w:t xml:space="preserve">. </w:t>
      </w:r>
      <w:r w:rsidRPr="001565BF">
        <w:rPr>
          <w:rFonts w:hint="cs"/>
          <w:sz w:val="24"/>
          <w:rtl/>
        </w:rPr>
        <w:t>דרך</w:t>
      </w:r>
      <w:r w:rsidRPr="001565BF">
        <w:rPr>
          <w:sz w:val="24"/>
          <w:rtl/>
        </w:rPr>
        <w:t xml:space="preserve"> </w:t>
      </w:r>
      <w:r w:rsidRPr="001565BF">
        <w:rPr>
          <w:rFonts w:hint="cs"/>
          <w:sz w:val="24"/>
          <w:rtl/>
        </w:rPr>
        <w:t>המבקשת</w:t>
      </w:r>
      <w:r w:rsidRPr="001565BF">
        <w:rPr>
          <w:sz w:val="24"/>
          <w:rtl/>
        </w:rPr>
        <w:t xml:space="preserve"> </w:t>
      </w:r>
      <w:r w:rsidRPr="001565BF">
        <w:rPr>
          <w:rFonts w:hint="cs"/>
          <w:sz w:val="24"/>
          <w:rtl/>
        </w:rPr>
        <w:t>למצוא</w:t>
      </w:r>
      <w:r w:rsidRPr="001565BF">
        <w:rPr>
          <w:sz w:val="24"/>
          <w:rtl/>
        </w:rPr>
        <w:t xml:space="preserve"> </w:t>
      </w:r>
      <w:r w:rsidRPr="001565BF">
        <w:rPr>
          <w:rFonts w:hint="cs"/>
          <w:sz w:val="24"/>
          <w:rtl/>
        </w:rPr>
        <w:t>את</w:t>
      </w:r>
      <w:r w:rsidRPr="001565BF">
        <w:rPr>
          <w:sz w:val="24"/>
          <w:rtl/>
        </w:rPr>
        <w:t xml:space="preserve"> </w:t>
      </w:r>
      <w:r w:rsidRPr="001565BF">
        <w:rPr>
          <w:rFonts w:hint="cs"/>
          <w:sz w:val="24"/>
          <w:rtl/>
        </w:rPr>
        <w:t>המשותף</w:t>
      </w:r>
      <w:r w:rsidRPr="001565BF">
        <w:rPr>
          <w:sz w:val="24"/>
          <w:rtl/>
        </w:rPr>
        <w:t xml:space="preserve"> </w:t>
      </w:r>
      <w:r w:rsidRPr="001565BF">
        <w:rPr>
          <w:rFonts w:hint="cs"/>
          <w:sz w:val="24"/>
          <w:rtl/>
        </w:rPr>
        <w:t>בין</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שבטי</w:t>
      </w:r>
      <w:r w:rsidRPr="001565BF">
        <w:rPr>
          <w:sz w:val="24"/>
          <w:rtl/>
        </w:rPr>
        <w:t xml:space="preserve"> </w:t>
      </w:r>
      <w:r w:rsidRPr="001565BF">
        <w:rPr>
          <w:rFonts w:hint="cs"/>
          <w:sz w:val="24"/>
          <w:rtl/>
        </w:rPr>
        <w:t>ישראל</w:t>
      </w:r>
      <w:r w:rsidRPr="001565BF">
        <w:rPr>
          <w:sz w:val="24"/>
          <w:rtl/>
        </w:rPr>
        <w:t xml:space="preserve"> </w:t>
      </w:r>
      <w:r w:rsidRPr="001565BF">
        <w:rPr>
          <w:rFonts w:hint="cs"/>
          <w:sz w:val="24"/>
          <w:rtl/>
        </w:rPr>
        <w:t>ואת</w:t>
      </w:r>
      <w:r w:rsidRPr="001565BF">
        <w:rPr>
          <w:sz w:val="24"/>
          <w:rtl/>
        </w:rPr>
        <w:t xml:space="preserve"> </w:t>
      </w:r>
      <w:r w:rsidRPr="001565BF">
        <w:rPr>
          <w:rFonts w:hint="cs"/>
          <w:sz w:val="24"/>
          <w:rtl/>
        </w:rPr>
        <w:t>הרצון</w:t>
      </w:r>
      <w:r w:rsidRPr="001565BF">
        <w:rPr>
          <w:sz w:val="24"/>
          <w:rtl/>
        </w:rPr>
        <w:t xml:space="preserve"> </w:t>
      </w:r>
      <w:r w:rsidRPr="001565BF">
        <w:rPr>
          <w:rFonts w:hint="cs"/>
          <w:sz w:val="24"/>
          <w:rtl/>
        </w:rPr>
        <w:t>הפנימי</w:t>
      </w:r>
      <w:r w:rsidRPr="001565BF">
        <w:rPr>
          <w:sz w:val="24"/>
          <w:rtl/>
        </w:rPr>
        <w:t xml:space="preserve"> </w:t>
      </w:r>
      <w:r w:rsidRPr="001565BF">
        <w:rPr>
          <w:rFonts w:hint="cs"/>
          <w:sz w:val="24"/>
          <w:rtl/>
        </w:rPr>
        <w:t>של</w:t>
      </w:r>
      <w:r w:rsidRPr="001565BF">
        <w:rPr>
          <w:sz w:val="24"/>
          <w:rtl/>
        </w:rPr>
        <w:t xml:space="preserve"> </w:t>
      </w:r>
      <w:r w:rsidRPr="001565BF">
        <w:rPr>
          <w:rFonts w:hint="cs"/>
          <w:sz w:val="24"/>
          <w:rtl/>
        </w:rPr>
        <w:t>כל</w:t>
      </w:r>
      <w:r w:rsidRPr="001565BF">
        <w:rPr>
          <w:sz w:val="24"/>
          <w:rtl/>
        </w:rPr>
        <w:t xml:space="preserve"> </w:t>
      </w:r>
      <w:r w:rsidRPr="001565BF">
        <w:rPr>
          <w:rFonts w:hint="cs"/>
          <w:sz w:val="24"/>
          <w:rtl/>
        </w:rPr>
        <w:t>יהודי</w:t>
      </w:r>
      <w:r w:rsidRPr="001565BF">
        <w:rPr>
          <w:sz w:val="24"/>
          <w:rtl/>
        </w:rPr>
        <w:t xml:space="preserve"> </w:t>
      </w:r>
      <w:r w:rsidRPr="001565BF">
        <w:rPr>
          <w:rFonts w:hint="cs"/>
          <w:sz w:val="24"/>
          <w:rtl/>
        </w:rPr>
        <w:t>להעמיק</w:t>
      </w:r>
      <w:r w:rsidRPr="001565BF">
        <w:rPr>
          <w:sz w:val="24"/>
          <w:rtl/>
        </w:rPr>
        <w:t xml:space="preserve"> </w:t>
      </w:r>
      <w:r w:rsidRPr="001565BF">
        <w:rPr>
          <w:rFonts w:hint="cs"/>
          <w:sz w:val="24"/>
          <w:rtl/>
        </w:rPr>
        <w:t>ולהיות</w:t>
      </w:r>
      <w:r w:rsidRPr="001565BF">
        <w:rPr>
          <w:sz w:val="24"/>
          <w:rtl/>
        </w:rPr>
        <w:t xml:space="preserve"> </w:t>
      </w:r>
      <w:r w:rsidRPr="001565BF">
        <w:rPr>
          <w:rFonts w:hint="cs"/>
          <w:sz w:val="24"/>
          <w:rtl/>
        </w:rPr>
        <w:t>קשור</w:t>
      </w:r>
      <w:r w:rsidRPr="001565BF">
        <w:rPr>
          <w:sz w:val="24"/>
          <w:rtl/>
        </w:rPr>
        <w:t xml:space="preserve"> </w:t>
      </w:r>
      <w:r w:rsidRPr="001565BF">
        <w:rPr>
          <w:rFonts w:hint="cs"/>
          <w:sz w:val="24"/>
          <w:rtl/>
        </w:rPr>
        <w:t>ל</w:t>
      </w:r>
      <w:r>
        <w:rPr>
          <w:rFonts w:hint="cs"/>
          <w:sz w:val="24"/>
          <w:rtl/>
        </w:rPr>
        <w:t>'</w:t>
      </w:r>
      <w:r w:rsidRPr="001565BF">
        <w:rPr>
          <w:rFonts w:hint="cs"/>
          <w:sz w:val="24"/>
          <w:rtl/>
        </w:rPr>
        <w:t>ארץ</w:t>
      </w:r>
      <w:r w:rsidRPr="001565BF">
        <w:rPr>
          <w:sz w:val="24"/>
          <w:rtl/>
        </w:rPr>
        <w:t xml:space="preserve"> </w:t>
      </w:r>
      <w:r w:rsidRPr="001565BF">
        <w:rPr>
          <w:rFonts w:hint="cs"/>
          <w:sz w:val="24"/>
          <w:rtl/>
        </w:rPr>
        <w:t>ציון</w:t>
      </w:r>
      <w:r w:rsidRPr="001565BF">
        <w:rPr>
          <w:sz w:val="24"/>
          <w:rtl/>
        </w:rPr>
        <w:t xml:space="preserve"> </w:t>
      </w:r>
      <w:r w:rsidRPr="001565BF">
        <w:rPr>
          <w:rFonts w:hint="cs"/>
          <w:sz w:val="24"/>
          <w:rtl/>
        </w:rPr>
        <w:t>וירושלים</w:t>
      </w:r>
      <w:r>
        <w:rPr>
          <w:rFonts w:hint="cs"/>
          <w:sz w:val="24"/>
          <w:rtl/>
        </w:rPr>
        <w:t>'</w:t>
      </w:r>
      <w:r w:rsidRPr="001565BF">
        <w:rPr>
          <w:sz w:val="24"/>
          <w:rtl/>
        </w:rPr>
        <w:t>.</w:t>
      </w:r>
    </w:p>
    <w:p w14:paraId="72667C01" w14:textId="77777777" w:rsidR="00525635" w:rsidRPr="001565BF" w:rsidRDefault="00525635" w:rsidP="00525635">
      <w:pPr>
        <w:rPr>
          <w:sz w:val="24"/>
        </w:rPr>
      </w:pPr>
      <w:r w:rsidRPr="001565BF">
        <w:rPr>
          <w:rFonts w:hint="cs"/>
          <w:sz w:val="24"/>
          <w:rtl/>
        </w:rPr>
        <w:t>נתפלל</w:t>
      </w:r>
      <w:r w:rsidRPr="001565BF">
        <w:rPr>
          <w:sz w:val="24"/>
          <w:rtl/>
        </w:rPr>
        <w:t xml:space="preserve"> </w:t>
      </w:r>
      <w:r w:rsidRPr="001565BF">
        <w:rPr>
          <w:rFonts w:hint="cs"/>
          <w:sz w:val="24"/>
          <w:rtl/>
        </w:rPr>
        <w:t>לזכות</w:t>
      </w:r>
      <w:r w:rsidRPr="001565BF">
        <w:rPr>
          <w:sz w:val="24"/>
          <w:rtl/>
        </w:rPr>
        <w:t xml:space="preserve"> </w:t>
      </w:r>
      <w:r w:rsidRPr="001565BF">
        <w:rPr>
          <w:rFonts w:hint="cs"/>
          <w:sz w:val="24"/>
          <w:rtl/>
        </w:rPr>
        <w:t>ללמוד</w:t>
      </w:r>
      <w:r w:rsidRPr="001565BF">
        <w:rPr>
          <w:sz w:val="24"/>
          <w:rtl/>
        </w:rPr>
        <w:t xml:space="preserve"> </w:t>
      </w:r>
      <w:r w:rsidRPr="001565BF">
        <w:rPr>
          <w:rFonts w:hint="cs"/>
          <w:sz w:val="24"/>
          <w:rtl/>
        </w:rPr>
        <w:t>מדרכיה</w:t>
      </w:r>
      <w:r w:rsidRPr="001565BF">
        <w:rPr>
          <w:sz w:val="24"/>
          <w:rtl/>
        </w:rPr>
        <w:t xml:space="preserve"> </w:t>
      </w:r>
      <w:r w:rsidRPr="001565BF">
        <w:rPr>
          <w:rFonts w:hint="cs"/>
          <w:sz w:val="24"/>
          <w:rtl/>
        </w:rPr>
        <w:t>האציליות</w:t>
      </w:r>
      <w:r w:rsidRPr="001565BF">
        <w:rPr>
          <w:sz w:val="24"/>
          <w:rtl/>
        </w:rPr>
        <w:t xml:space="preserve"> </w:t>
      </w:r>
      <w:r w:rsidRPr="001565BF">
        <w:rPr>
          <w:rFonts w:hint="cs"/>
          <w:sz w:val="24"/>
          <w:rtl/>
        </w:rPr>
        <w:t>ומאהבת</w:t>
      </w:r>
      <w:r w:rsidRPr="001565BF">
        <w:rPr>
          <w:sz w:val="24"/>
          <w:rtl/>
        </w:rPr>
        <w:t xml:space="preserve"> </w:t>
      </w:r>
      <w:r w:rsidRPr="001565BF">
        <w:rPr>
          <w:rFonts w:hint="cs"/>
          <w:sz w:val="24"/>
          <w:rtl/>
        </w:rPr>
        <w:t>האדם</w:t>
      </w:r>
      <w:r w:rsidRPr="001565BF">
        <w:rPr>
          <w:sz w:val="24"/>
          <w:rtl/>
        </w:rPr>
        <w:t xml:space="preserve">, </w:t>
      </w:r>
      <w:r w:rsidRPr="001565BF">
        <w:rPr>
          <w:rFonts w:hint="cs"/>
          <w:sz w:val="24"/>
          <w:rtl/>
        </w:rPr>
        <w:t>העם</w:t>
      </w:r>
      <w:r w:rsidRPr="001565BF">
        <w:rPr>
          <w:sz w:val="24"/>
          <w:rtl/>
        </w:rPr>
        <w:t xml:space="preserve"> </w:t>
      </w:r>
      <w:r w:rsidRPr="001565BF">
        <w:rPr>
          <w:rFonts w:hint="cs"/>
          <w:sz w:val="24"/>
          <w:rtl/>
        </w:rPr>
        <w:t>והארץ</w:t>
      </w:r>
      <w:r w:rsidRPr="001565BF">
        <w:rPr>
          <w:sz w:val="24"/>
          <w:rtl/>
        </w:rPr>
        <w:t xml:space="preserve"> </w:t>
      </w:r>
      <w:r w:rsidRPr="001565BF">
        <w:rPr>
          <w:rFonts w:hint="cs"/>
          <w:sz w:val="24"/>
          <w:rtl/>
        </w:rPr>
        <w:t>שהיו</w:t>
      </w:r>
      <w:r w:rsidRPr="001565BF">
        <w:rPr>
          <w:sz w:val="24"/>
          <w:rtl/>
        </w:rPr>
        <w:t xml:space="preserve"> </w:t>
      </w:r>
      <w:r w:rsidRPr="001565BF">
        <w:rPr>
          <w:rFonts w:hint="cs"/>
          <w:sz w:val="24"/>
          <w:rtl/>
        </w:rPr>
        <w:t>חלק</w:t>
      </w:r>
      <w:r w:rsidRPr="001565BF">
        <w:rPr>
          <w:sz w:val="24"/>
          <w:rtl/>
        </w:rPr>
        <w:t xml:space="preserve"> </w:t>
      </w:r>
      <w:r w:rsidRPr="001565BF">
        <w:rPr>
          <w:rFonts w:hint="cs"/>
          <w:sz w:val="24"/>
          <w:rtl/>
        </w:rPr>
        <w:t>מאישיותה</w:t>
      </w:r>
      <w:r w:rsidRPr="001565BF">
        <w:rPr>
          <w:sz w:val="24"/>
          <w:rtl/>
        </w:rPr>
        <w:t>.</w:t>
      </w:r>
    </w:p>
    <w:p w14:paraId="60B024DA" w14:textId="77777777" w:rsidR="00525635" w:rsidRPr="00C669B0" w:rsidRDefault="00525635" w:rsidP="00525635">
      <w:pPr>
        <w:rPr>
          <w:sz w:val="24"/>
          <w:rtl/>
        </w:rPr>
      </w:pPr>
    </w:p>
    <w:p w14:paraId="6082AE03" w14:textId="2EFF7A42" w:rsidR="000F312E" w:rsidRDefault="000F312E">
      <w:pPr>
        <w:bidi w:val="0"/>
        <w:spacing w:after="160" w:line="259" w:lineRule="auto"/>
        <w:jc w:val="left"/>
        <w:rPr>
          <w:rtl/>
        </w:rPr>
      </w:pPr>
      <w:r>
        <w:rPr>
          <w:rtl/>
        </w:rPr>
        <w:br w:type="page"/>
      </w:r>
    </w:p>
    <w:p w14:paraId="7FA93258" w14:textId="2D97A71F" w:rsidR="000F312E" w:rsidRPr="00C87558" w:rsidRDefault="002B56E4" w:rsidP="000F312E">
      <w:pPr>
        <w:rPr>
          <w:rFonts w:ascii="David" w:hAnsi="David"/>
          <w:b/>
          <w:bCs/>
          <w:color w:val="8496B0" w:themeColor="text2" w:themeTint="99"/>
          <w:sz w:val="40"/>
          <w:szCs w:val="40"/>
          <w:rtl/>
        </w:rPr>
      </w:pPr>
      <w:bookmarkStart w:id="68" w:name="_Toc522789657"/>
      <w:r>
        <w:rPr>
          <w:rFonts w:ascii="David" w:hAnsi="David" w:hint="cs"/>
          <w:b/>
          <w:bCs/>
          <w:color w:val="8496B0" w:themeColor="text2" w:themeTint="99"/>
          <w:sz w:val="40"/>
          <w:szCs w:val="40"/>
          <w:rtl/>
        </w:rPr>
        <w:t xml:space="preserve">פרק ד' - </w:t>
      </w:r>
      <w:r w:rsidR="000F312E" w:rsidRPr="00C87558">
        <w:rPr>
          <w:rFonts w:ascii="David" w:hAnsi="David"/>
          <w:b/>
          <w:bCs/>
          <w:color w:val="8496B0" w:themeColor="text2" w:themeTint="99"/>
          <w:sz w:val="40"/>
          <w:szCs w:val="40"/>
          <w:rtl/>
        </w:rPr>
        <w:t>חדר המורים</w:t>
      </w:r>
    </w:p>
    <w:p w14:paraId="4BC67290" w14:textId="77777777" w:rsidR="002B56E4" w:rsidRDefault="002B56E4">
      <w:pPr>
        <w:bidi w:val="0"/>
        <w:spacing w:after="160" w:line="259" w:lineRule="auto"/>
        <w:jc w:val="left"/>
        <w:rPr>
          <w:rFonts w:ascii="David" w:hAnsi="David"/>
          <w:b/>
          <w:bCs/>
          <w:color w:val="8496B0" w:themeColor="text2" w:themeTint="99"/>
          <w:sz w:val="40"/>
          <w:szCs w:val="40"/>
          <w:rtl/>
        </w:rPr>
      </w:pPr>
      <w:bookmarkStart w:id="69" w:name="_Toc529175677"/>
      <w:bookmarkEnd w:id="68"/>
      <w:r>
        <w:rPr>
          <w:rFonts w:ascii="David" w:hAnsi="David"/>
          <w:b/>
          <w:bCs/>
          <w:color w:val="8496B0" w:themeColor="text2" w:themeTint="99"/>
          <w:sz w:val="40"/>
          <w:szCs w:val="40"/>
          <w:rtl/>
        </w:rPr>
        <w:br w:type="page"/>
      </w:r>
    </w:p>
    <w:p w14:paraId="09F52EB5" w14:textId="62DCCD8D" w:rsidR="000F312E" w:rsidRPr="002B56E4" w:rsidRDefault="002B56E4" w:rsidP="002B56E4">
      <w:pPr>
        <w:rPr>
          <w:rFonts w:ascii="David" w:hAnsi="David"/>
          <w:b/>
          <w:bCs/>
          <w:color w:val="8496B0" w:themeColor="text2" w:themeTint="99"/>
          <w:sz w:val="40"/>
          <w:szCs w:val="40"/>
          <w:rtl/>
        </w:rPr>
      </w:pPr>
      <w:r>
        <w:rPr>
          <w:rFonts w:ascii="David" w:hAnsi="David" w:hint="cs"/>
          <w:b/>
          <w:bCs/>
          <w:color w:val="8496B0" w:themeColor="text2" w:themeTint="99"/>
          <w:sz w:val="40"/>
          <w:szCs w:val="40"/>
          <w:rtl/>
        </w:rPr>
        <w:t>משפטי השראה</w:t>
      </w:r>
      <w:r w:rsidR="000F312E" w:rsidRPr="002B56E4">
        <w:rPr>
          <w:rFonts w:ascii="David" w:hAnsi="David" w:hint="cs"/>
          <w:b/>
          <w:bCs/>
          <w:color w:val="8496B0" w:themeColor="text2" w:themeTint="99"/>
          <w:sz w:val="40"/>
          <w:szCs w:val="40"/>
          <w:rtl/>
        </w:rPr>
        <w:t xml:space="preserve"> מתוך הפרק</w:t>
      </w:r>
      <w:bookmarkEnd w:id="69"/>
    </w:p>
    <w:p w14:paraId="1E0D9A04" w14:textId="77777777" w:rsidR="000F312E" w:rsidRPr="00C87558" w:rsidRDefault="000F312E" w:rsidP="000F312E">
      <w:pPr>
        <w:spacing w:after="200"/>
        <w:jc w:val="left"/>
        <w:rPr>
          <w:rFonts w:ascii="David" w:hAnsi="David"/>
          <w:sz w:val="24"/>
          <w:rtl/>
        </w:rPr>
      </w:pPr>
    </w:p>
    <w:p w14:paraId="0ADA5124" w14:textId="77777777" w:rsidR="000F312E" w:rsidRPr="00C87558" w:rsidRDefault="000F312E" w:rsidP="000F312E">
      <w:pPr>
        <w:spacing w:after="200"/>
        <w:jc w:val="left"/>
        <w:rPr>
          <w:rFonts w:ascii="David" w:hAnsi="David"/>
          <w:b/>
          <w:bCs/>
          <w:color w:val="8496B0" w:themeColor="text2" w:themeTint="99"/>
          <w:sz w:val="40"/>
          <w:szCs w:val="40"/>
          <w:rtl/>
        </w:rPr>
      </w:pPr>
      <w:r w:rsidRPr="00C87558">
        <w:rPr>
          <w:rFonts w:ascii="David" w:hAnsi="David"/>
          <w:sz w:val="24"/>
          <w:rtl/>
        </w:rPr>
        <w:t>"התפקיד הגדול שלנו הוא לתת לאור לחדור לתוך המציאות היומיומית, לאפשר לטוב, לחדש, לשמחה, להיכנס פנימה, אל הנשמה המבקשת חידוש"</w:t>
      </w:r>
      <w:r>
        <w:rPr>
          <w:rFonts w:ascii="David" w:hAnsi="David" w:hint="cs"/>
          <w:sz w:val="24"/>
          <w:rtl/>
        </w:rPr>
        <w:t>.</w:t>
      </w:r>
    </w:p>
    <w:p w14:paraId="746782B4" w14:textId="77777777" w:rsidR="000F312E" w:rsidRPr="00C87558" w:rsidRDefault="000F312E" w:rsidP="000F312E">
      <w:pPr>
        <w:spacing w:after="200"/>
        <w:jc w:val="left"/>
        <w:rPr>
          <w:rFonts w:ascii="David" w:hAnsi="David"/>
          <w:b/>
          <w:bCs/>
          <w:color w:val="8496B0" w:themeColor="text2" w:themeTint="99"/>
          <w:sz w:val="40"/>
          <w:szCs w:val="40"/>
          <w:rtl/>
        </w:rPr>
      </w:pPr>
      <w:r w:rsidRPr="00C87558">
        <w:rPr>
          <w:rFonts w:ascii="David" w:eastAsia="Times New Roman" w:hAnsi="David"/>
          <w:sz w:val="24"/>
          <w:rtl/>
        </w:rPr>
        <w:t>"אנחנו, כמי שעוסקים בחינוך ילדי ישראל, ובעיקר בישיבות מורים, שפעמים נוגעות בדיני נפשות, צרי</w:t>
      </w:r>
      <w:r>
        <w:rPr>
          <w:rFonts w:ascii="David" w:eastAsia="Times New Roman" w:hAnsi="David"/>
          <w:sz w:val="24"/>
          <w:rtl/>
        </w:rPr>
        <w:t>כים להתפלל ולהכשיר את עצמנו לכך</w:t>
      </w:r>
      <w:r w:rsidRPr="00C87558">
        <w:rPr>
          <w:rFonts w:ascii="David" w:eastAsia="Times New Roman" w:hAnsi="David"/>
          <w:sz w:val="24"/>
          <w:rtl/>
        </w:rPr>
        <w:t xml:space="preserve"> שהצלילים יבקעו מליבנו כשהם זכים, צלולים וטהורים, צלילים המבקשים להיטיב ולסייע לכל תלמיד לגלות את האור שבו"</w:t>
      </w:r>
      <w:r>
        <w:rPr>
          <w:rFonts w:ascii="David" w:eastAsia="Times New Roman" w:hAnsi="David" w:hint="cs"/>
          <w:sz w:val="24"/>
          <w:rtl/>
        </w:rPr>
        <w:t>.</w:t>
      </w:r>
    </w:p>
    <w:p w14:paraId="420E2F2C" w14:textId="77777777" w:rsidR="000F312E" w:rsidRPr="00C87558" w:rsidRDefault="000F312E" w:rsidP="000F312E">
      <w:pPr>
        <w:rPr>
          <w:rFonts w:ascii="David" w:eastAsia="Times New Roman" w:hAnsi="David"/>
          <w:sz w:val="24"/>
        </w:rPr>
      </w:pPr>
      <w:r w:rsidRPr="00C87558">
        <w:rPr>
          <w:rFonts w:ascii="David" w:hAnsi="David"/>
          <w:sz w:val="24"/>
          <w:rtl/>
        </w:rPr>
        <w:t>"אני משתקף במה שאני בזולתי. אם אוהב אני – משתקפת</w:t>
      </w:r>
      <w:r>
        <w:rPr>
          <w:rFonts w:ascii="David" w:hAnsi="David"/>
          <w:sz w:val="24"/>
          <w:rtl/>
        </w:rPr>
        <w:t xml:space="preserve"> אהבה! אם מאמין אני בתלמיד באמת</w:t>
      </w:r>
      <w:r>
        <w:rPr>
          <w:rFonts w:ascii="David" w:hAnsi="David" w:hint="cs"/>
          <w:sz w:val="24"/>
          <w:rtl/>
        </w:rPr>
        <w:t xml:space="preserve"> -</w:t>
      </w:r>
      <w:r w:rsidRPr="00C87558">
        <w:rPr>
          <w:rFonts w:ascii="David" w:hAnsi="David"/>
          <w:sz w:val="24"/>
          <w:rtl/>
        </w:rPr>
        <w:t xml:space="preserve"> הוא חש זאת, והאמון משתקף בו"</w:t>
      </w:r>
      <w:r>
        <w:rPr>
          <w:rFonts w:ascii="David" w:hAnsi="David" w:hint="cs"/>
          <w:sz w:val="24"/>
          <w:rtl/>
        </w:rPr>
        <w:t>.</w:t>
      </w:r>
    </w:p>
    <w:p w14:paraId="35348786" w14:textId="77777777" w:rsidR="000F312E" w:rsidRPr="00C87558" w:rsidRDefault="000F312E" w:rsidP="000F312E">
      <w:pPr>
        <w:rPr>
          <w:rFonts w:ascii="David" w:hAnsi="David"/>
          <w:sz w:val="24"/>
          <w:rtl/>
        </w:rPr>
      </w:pPr>
    </w:p>
    <w:p w14:paraId="3B3FDFAB" w14:textId="77777777" w:rsidR="000F312E" w:rsidRDefault="000F312E" w:rsidP="000F312E">
      <w:pPr>
        <w:rPr>
          <w:rFonts w:ascii="David" w:hAnsi="David"/>
          <w:sz w:val="24"/>
          <w:rtl/>
        </w:rPr>
      </w:pPr>
      <w:r w:rsidRPr="00C87558">
        <w:rPr>
          <w:rFonts w:ascii="David" w:hAnsi="David"/>
          <w:sz w:val="24"/>
          <w:rtl/>
        </w:rPr>
        <w:t>"הכרת תודה מאפשרת לחיות את החיים ברגישות אחרת: אדם מודע לכך שיש חבר שנמצא לידו, שיש השפעה בין אנשים, שיש חיבור בין נפשות. אמירת תודה מנכיחה את חברי בחיי, מחזקת את הקשר בין אדם לזולתו, והאור האלוקי ממלא את הנפשות ו</w:t>
      </w:r>
      <w:r>
        <w:rPr>
          <w:rFonts w:ascii="David" w:hAnsi="David" w:hint="cs"/>
          <w:sz w:val="24"/>
          <w:rtl/>
        </w:rPr>
        <w:t xml:space="preserve">את </w:t>
      </w:r>
      <w:r w:rsidRPr="00C87558">
        <w:rPr>
          <w:rFonts w:ascii="David" w:hAnsi="David"/>
          <w:sz w:val="24"/>
          <w:rtl/>
        </w:rPr>
        <w:t>העולם כולו"</w:t>
      </w:r>
      <w:r>
        <w:rPr>
          <w:rFonts w:ascii="David" w:hAnsi="David" w:hint="cs"/>
          <w:sz w:val="24"/>
          <w:rtl/>
        </w:rPr>
        <w:t>.</w:t>
      </w:r>
    </w:p>
    <w:p w14:paraId="1C74819C" w14:textId="77777777" w:rsidR="000F312E" w:rsidRDefault="000F312E" w:rsidP="000F312E">
      <w:pPr>
        <w:rPr>
          <w:rFonts w:ascii="David" w:hAnsi="David"/>
          <w:sz w:val="24"/>
          <w:rtl/>
        </w:rPr>
      </w:pPr>
    </w:p>
    <w:p w14:paraId="3C9CF305" w14:textId="77777777" w:rsidR="000F312E" w:rsidRDefault="000F312E" w:rsidP="000F312E">
      <w:pPr>
        <w:rPr>
          <w:sz w:val="24"/>
          <w:rtl/>
        </w:rPr>
      </w:pPr>
      <w:r>
        <w:rPr>
          <w:rFonts w:ascii="David" w:hAnsi="David" w:hint="cs"/>
          <w:sz w:val="24"/>
          <w:rtl/>
        </w:rPr>
        <w:t>"</w:t>
      </w:r>
      <w:r w:rsidRPr="00E776C5">
        <w:rPr>
          <w:rFonts w:hint="cs"/>
          <w:sz w:val="24"/>
          <w:rtl/>
        </w:rPr>
        <w:t>אחד</w:t>
      </w:r>
      <w:r w:rsidRPr="00E776C5">
        <w:rPr>
          <w:sz w:val="24"/>
          <w:rtl/>
        </w:rPr>
        <w:t xml:space="preserve"> </w:t>
      </w:r>
      <w:r w:rsidRPr="00E776C5">
        <w:rPr>
          <w:rFonts w:hint="cs"/>
          <w:sz w:val="24"/>
          <w:rtl/>
        </w:rPr>
        <w:t>המשפיעים</w:t>
      </w:r>
      <w:r w:rsidRPr="00E776C5">
        <w:rPr>
          <w:sz w:val="24"/>
          <w:rtl/>
        </w:rPr>
        <w:t xml:space="preserve"> </w:t>
      </w:r>
      <w:r w:rsidRPr="00E776C5">
        <w:rPr>
          <w:rFonts w:hint="cs"/>
          <w:sz w:val="24"/>
          <w:rtl/>
        </w:rPr>
        <w:t>הגדולים</w:t>
      </w:r>
      <w:r w:rsidRPr="00E776C5">
        <w:rPr>
          <w:sz w:val="24"/>
          <w:rtl/>
        </w:rPr>
        <w:t xml:space="preserve"> </w:t>
      </w:r>
      <w:r>
        <w:rPr>
          <w:rFonts w:hint="cs"/>
          <w:sz w:val="24"/>
          <w:rtl/>
        </w:rPr>
        <w:t>ע</w:t>
      </w:r>
      <w:r w:rsidRPr="00E776C5">
        <w:rPr>
          <w:rFonts w:hint="cs"/>
          <w:sz w:val="24"/>
          <w:rtl/>
        </w:rPr>
        <w:t>ל</w:t>
      </w:r>
      <w:r>
        <w:rPr>
          <w:rFonts w:hint="cs"/>
          <w:sz w:val="24"/>
          <w:rtl/>
        </w:rPr>
        <w:t xml:space="preserve"> </w:t>
      </w:r>
      <w:r w:rsidRPr="00E776C5">
        <w:rPr>
          <w:rFonts w:hint="cs"/>
          <w:sz w:val="24"/>
          <w:rtl/>
        </w:rPr>
        <w:t>עיצוב</w:t>
      </w:r>
      <w:r w:rsidRPr="00E776C5">
        <w:rPr>
          <w:sz w:val="24"/>
          <w:rtl/>
        </w:rPr>
        <w:t xml:space="preserve"> </w:t>
      </w:r>
      <w:r w:rsidRPr="00E776C5">
        <w:rPr>
          <w:rFonts w:hint="cs"/>
          <w:sz w:val="24"/>
          <w:rtl/>
        </w:rPr>
        <w:t>אישיותו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ודימויו</w:t>
      </w:r>
      <w:r w:rsidRPr="00E776C5">
        <w:rPr>
          <w:sz w:val="24"/>
          <w:rtl/>
        </w:rPr>
        <w:t xml:space="preserve"> </w:t>
      </w:r>
      <w:r w:rsidRPr="00E776C5">
        <w:rPr>
          <w:rFonts w:hint="cs"/>
          <w:sz w:val="24"/>
          <w:rtl/>
        </w:rPr>
        <w:t>העצמי</w:t>
      </w:r>
      <w:r>
        <w:rPr>
          <w:rFonts w:hint="cs"/>
          <w:sz w:val="24"/>
          <w:rtl/>
        </w:rPr>
        <w:t>,</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יחסה</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החברה</w:t>
      </w:r>
      <w:r w:rsidRPr="00E776C5">
        <w:rPr>
          <w:sz w:val="24"/>
          <w:rtl/>
        </w:rPr>
        <w:t xml:space="preserve"> </w:t>
      </w:r>
      <w:r w:rsidRPr="00E776C5">
        <w:rPr>
          <w:rFonts w:hint="cs"/>
          <w:sz w:val="24"/>
          <w:rtl/>
        </w:rPr>
        <w:t>אליו</w:t>
      </w:r>
      <w:r w:rsidRPr="00E776C5">
        <w:rPr>
          <w:sz w:val="24"/>
          <w:rtl/>
        </w:rPr>
        <w:t xml:space="preserve">. </w:t>
      </w:r>
      <w:r w:rsidRPr="00E776C5">
        <w:rPr>
          <w:rFonts w:hint="cs"/>
          <w:sz w:val="24"/>
          <w:rtl/>
        </w:rPr>
        <w:t>אצל</w:t>
      </w:r>
      <w:r w:rsidRPr="00E776C5">
        <w:rPr>
          <w:sz w:val="24"/>
          <w:rtl/>
        </w:rPr>
        <w:t xml:space="preserve"> </w:t>
      </w:r>
      <w:r w:rsidRPr="00E776C5">
        <w:rPr>
          <w:rFonts w:hint="cs"/>
          <w:sz w:val="24"/>
          <w:rtl/>
        </w:rPr>
        <w:t>תלמידינו</w:t>
      </w:r>
      <w:r>
        <w:rPr>
          <w:sz w:val="24"/>
          <w:rtl/>
        </w:rPr>
        <w:t xml:space="preserve"> </w:t>
      </w:r>
      <w:r>
        <w:rPr>
          <w:rFonts w:hint="cs"/>
          <w:sz w:val="24"/>
          <w:rtl/>
        </w:rPr>
        <w:t xml:space="preserve">מדובר ביחסם של </w:t>
      </w:r>
      <w:r w:rsidRPr="00E776C5">
        <w:rPr>
          <w:rFonts w:hint="cs"/>
          <w:sz w:val="24"/>
          <w:rtl/>
        </w:rPr>
        <w:t>החברים</w:t>
      </w:r>
      <w:r w:rsidRPr="00E776C5">
        <w:rPr>
          <w:sz w:val="24"/>
          <w:rtl/>
        </w:rPr>
        <w:t xml:space="preserve"> </w:t>
      </w:r>
      <w:r w:rsidRPr="00E776C5">
        <w:rPr>
          <w:rFonts w:hint="cs"/>
          <w:sz w:val="24"/>
          <w:rtl/>
        </w:rPr>
        <w:t>ו</w:t>
      </w:r>
      <w:r>
        <w:rPr>
          <w:rFonts w:hint="cs"/>
          <w:sz w:val="24"/>
          <w:rtl/>
        </w:rPr>
        <w:t xml:space="preserve">של </w:t>
      </w:r>
      <w:r w:rsidRPr="00E776C5">
        <w:rPr>
          <w:rFonts w:hint="cs"/>
          <w:sz w:val="24"/>
          <w:rtl/>
        </w:rPr>
        <w:t>עולם</w:t>
      </w:r>
      <w:r w:rsidRPr="00E776C5">
        <w:rPr>
          <w:sz w:val="24"/>
          <w:rtl/>
        </w:rPr>
        <w:t xml:space="preserve"> </w:t>
      </w:r>
      <w:r w:rsidRPr="00E776C5">
        <w:rPr>
          <w:rFonts w:hint="cs"/>
          <w:sz w:val="24"/>
          <w:rtl/>
        </w:rPr>
        <w:t>המבוגרים</w:t>
      </w:r>
      <w:r w:rsidRPr="00E776C5">
        <w:rPr>
          <w:sz w:val="24"/>
          <w:rtl/>
        </w:rPr>
        <w:t xml:space="preserve"> – </w:t>
      </w:r>
      <w:r>
        <w:rPr>
          <w:rFonts w:hint="cs"/>
          <w:sz w:val="24"/>
          <w:rtl/>
        </w:rPr>
        <w:t>ה</w:t>
      </w:r>
      <w:r w:rsidRPr="00E776C5">
        <w:rPr>
          <w:rFonts w:hint="cs"/>
          <w:sz w:val="24"/>
          <w:rtl/>
        </w:rPr>
        <w:t>הורים</w:t>
      </w:r>
      <w:r w:rsidRPr="00E776C5">
        <w:rPr>
          <w:sz w:val="24"/>
          <w:rtl/>
        </w:rPr>
        <w:t xml:space="preserve"> </w:t>
      </w:r>
      <w:r w:rsidRPr="00E776C5">
        <w:rPr>
          <w:rFonts w:hint="cs"/>
          <w:sz w:val="24"/>
          <w:rtl/>
        </w:rPr>
        <w:t>ו</w:t>
      </w:r>
      <w:r>
        <w:rPr>
          <w:rFonts w:hint="cs"/>
          <w:sz w:val="24"/>
          <w:rtl/>
        </w:rPr>
        <w:t>ה</w:t>
      </w:r>
      <w:r w:rsidRPr="00E776C5">
        <w:rPr>
          <w:rFonts w:hint="cs"/>
          <w:sz w:val="24"/>
          <w:rtl/>
        </w:rPr>
        <w:t>מורים</w:t>
      </w:r>
      <w:r w:rsidRPr="00E776C5">
        <w:rPr>
          <w:sz w:val="24"/>
          <w:rtl/>
        </w:rPr>
        <w:t>.</w:t>
      </w:r>
      <w:r>
        <w:rPr>
          <w:rFonts w:hint="cs"/>
          <w:sz w:val="24"/>
          <w:rtl/>
        </w:rPr>
        <w:t xml:space="preserve"> </w:t>
      </w:r>
      <w:r w:rsidRPr="00E776C5">
        <w:rPr>
          <w:rFonts w:hint="cs"/>
          <w:sz w:val="24"/>
          <w:rtl/>
        </w:rPr>
        <w:t>מבט</w:t>
      </w:r>
      <w:r w:rsidRPr="00E776C5">
        <w:rPr>
          <w:sz w:val="24"/>
          <w:rtl/>
        </w:rPr>
        <w:t xml:space="preserve"> </w:t>
      </w:r>
      <w:r w:rsidRPr="00E776C5">
        <w:rPr>
          <w:rFonts w:hint="cs"/>
          <w:sz w:val="24"/>
          <w:rtl/>
        </w:rPr>
        <w:t>של</w:t>
      </w:r>
      <w:r w:rsidRPr="00E776C5">
        <w:rPr>
          <w:sz w:val="24"/>
          <w:rtl/>
        </w:rPr>
        <w:t xml:space="preserve"> </w:t>
      </w:r>
      <w:r>
        <w:rPr>
          <w:sz w:val="24"/>
          <w:rtl/>
        </w:rPr>
        <w:t>'</w:t>
      </w:r>
      <w:r w:rsidRPr="00E776C5">
        <w:rPr>
          <w:rFonts w:hint="cs"/>
          <w:sz w:val="24"/>
          <w:rtl/>
        </w:rPr>
        <w:t>עיני</w:t>
      </w:r>
      <w:r w:rsidRPr="00E776C5">
        <w:rPr>
          <w:sz w:val="24"/>
          <w:rtl/>
        </w:rPr>
        <w:t xml:space="preserve"> </w:t>
      </w:r>
      <w:r w:rsidRPr="00E776C5">
        <w:rPr>
          <w:rFonts w:hint="cs"/>
          <w:sz w:val="24"/>
          <w:rtl/>
        </w:rPr>
        <w:t>משיח</w:t>
      </w:r>
      <w:r>
        <w:rPr>
          <w:sz w:val="24"/>
          <w:rtl/>
        </w:rPr>
        <w:t>'</w:t>
      </w:r>
      <w:r>
        <w:rPr>
          <w:rFonts w:hint="cs"/>
          <w:sz w:val="24"/>
          <w:rtl/>
        </w:rPr>
        <w:t>,</w:t>
      </w:r>
      <w:r w:rsidRPr="00E776C5">
        <w:rPr>
          <w:sz w:val="24"/>
          <w:rtl/>
        </w:rPr>
        <w:t xml:space="preserve"> </w:t>
      </w:r>
      <w:r w:rsidRPr="00E776C5">
        <w:rPr>
          <w:rFonts w:hint="cs"/>
          <w:sz w:val="24"/>
          <w:rtl/>
        </w:rPr>
        <w:t>מבט</w:t>
      </w:r>
      <w:r w:rsidRPr="00E776C5">
        <w:rPr>
          <w:sz w:val="24"/>
          <w:rtl/>
        </w:rPr>
        <w:t xml:space="preserve"> </w:t>
      </w:r>
      <w:r w:rsidRPr="00E776C5">
        <w:rPr>
          <w:rFonts w:hint="cs"/>
          <w:sz w:val="24"/>
          <w:rtl/>
        </w:rPr>
        <w:t>אוהב</w:t>
      </w:r>
      <w:r w:rsidRPr="00E776C5">
        <w:rPr>
          <w:sz w:val="24"/>
          <w:rtl/>
        </w:rPr>
        <w:t xml:space="preserve">, </w:t>
      </w:r>
      <w:r w:rsidRPr="00E776C5">
        <w:rPr>
          <w:rFonts w:hint="cs"/>
          <w:sz w:val="24"/>
          <w:rtl/>
        </w:rPr>
        <w:t>מאפשר</w:t>
      </w:r>
      <w:r w:rsidRPr="00E776C5">
        <w:rPr>
          <w:sz w:val="24"/>
          <w:rtl/>
        </w:rPr>
        <w:t xml:space="preserve"> </w:t>
      </w:r>
      <w:r w:rsidRPr="00E776C5">
        <w:rPr>
          <w:rFonts w:hint="cs"/>
          <w:sz w:val="24"/>
          <w:rtl/>
        </w:rPr>
        <w:t>לאדם</w:t>
      </w:r>
      <w:r w:rsidRPr="00E776C5">
        <w:rPr>
          <w:sz w:val="24"/>
          <w:rtl/>
        </w:rPr>
        <w:t xml:space="preserve"> </w:t>
      </w:r>
      <w:r w:rsidRPr="00E776C5">
        <w:rPr>
          <w:rFonts w:hint="cs"/>
          <w:sz w:val="24"/>
          <w:rtl/>
        </w:rPr>
        <w:t>לקבל</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עצמו</w:t>
      </w:r>
      <w:r w:rsidRPr="00E776C5">
        <w:rPr>
          <w:sz w:val="24"/>
          <w:rtl/>
        </w:rPr>
        <w:t xml:space="preserve"> </w:t>
      </w:r>
      <w:r w:rsidRPr="00E776C5">
        <w:rPr>
          <w:rFonts w:hint="cs"/>
          <w:sz w:val="24"/>
          <w:rtl/>
        </w:rPr>
        <w:t>כפי</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מאפשר</w:t>
      </w:r>
      <w:r w:rsidRPr="00E776C5">
        <w:rPr>
          <w:sz w:val="24"/>
          <w:rtl/>
        </w:rPr>
        <w:t xml:space="preserve"> </w:t>
      </w:r>
      <w:r w:rsidRPr="00E776C5">
        <w:rPr>
          <w:rFonts w:hint="cs"/>
          <w:sz w:val="24"/>
          <w:rtl/>
        </w:rPr>
        <w:t>לו</w:t>
      </w:r>
      <w:r w:rsidRPr="00E776C5">
        <w:rPr>
          <w:sz w:val="24"/>
          <w:rtl/>
        </w:rPr>
        <w:t xml:space="preserve"> </w:t>
      </w:r>
      <w:r w:rsidRPr="00E776C5">
        <w:rPr>
          <w:rFonts w:hint="cs"/>
          <w:sz w:val="24"/>
          <w:rtl/>
        </w:rPr>
        <w:t>בחירה</w:t>
      </w:r>
      <w:r w:rsidRPr="00E776C5">
        <w:rPr>
          <w:sz w:val="24"/>
          <w:rtl/>
        </w:rPr>
        <w:t xml:space="preserve"> </w:t>
      </w:r>
      <w:r w:rsidRPr="00E776C5">
        <w:rPr>
          <w:rFonts w:hint="cs"/>
          <w:sz w:val="24"/>
          <w:rtl/>
        </w:rPr>
        <w:t>ונותן</w:t>
      </w:r>
      <w:r w:rsidRPr="00E776C5">
        <w:rPr>
          <w:sz w:val="24"/>
          <w:rtl/>
        </w:rPr>
        <w:t xml:space="preserve"> </w:t>
      </w:r>
      <w:r w:rsidRPr="00E776C5">
        <w:rPr>
          <w:rFonts w:hint="cs"/>
          <w:sz w:val="24"/>
          <w:rtl/>
        </w:rPr>
        <w:t>לו</w:t>
      </w:r>
      <w:r w:rsidRPr="00E776C5">
        <w:rPr>
          <w:sz w:val="24"/>
          <w:rtl/>
        </w:rPr>
        <w:t xml:space="preserve"> </w:t>
      </w:r>
      <w:r w:rsidRPr="00E776C5">
        <w:rPr>
          <w:rFonts w:hint="cs"/>
          <w:sz w:val="24"/>
          <w:rtl/>
        </w:rPr>
        <w:t>כוח</w:t>
      </w:r>
      <w:r w:rsidRPr="00E776C5">
        <w:rPr>
          <w:sz w:val="24"/>
          <w:rtl/>
        </w:rPr>
        <w:t xml:space="preserve"> </w:t>
      </w:r>
      <w:r w:rsidRPr="00E776C5">
        <w:rPr>
          <w:rFonts w:hint="cs"/>
          <w:sz w:val="24"/>
          <w:rtl/>
        </w:rPr>
        <w:t>לגלות</w:t>
      </w:r>
      <w:r w:rsidRPr="00E776C5">
        <w:rPr>
          <w:sz w:val="24"/>
          <w:rtl/>
        </w:rPr>
        <w:t xml:space="preserve"> </w:t>
      </w:r>
      <w:r w:rsidRPr="00E776C5">
        <w:rPr>
          <w:rFonts w:hint="cs"/>
          <w:sz w:val="24"/>
          <w:rtl/>
        </w:rPr>
        <w:t>באישיותו</w:t>
      </w:r>
      <w:r w:rsidRPr="00E776C5">
        <w:rPr>
          <w:sz w:val="24"/>
          <w:rtl/>
        </w:rPr>
        <w:t xml:space="preserve"> </w:t>
      </w:r>
      <w:r w:rsidRPr="00E776C5">
        <w:rPr>
          <w:rFonts w:hint="cs"/>
          <w:sz w:val="24"/>
          <w:rtl/>
        </w:rPr>
        <w:t>צדדים</w:t>
      </w:r>
      <w:r w:rsidRPr="00E776C5">
        <w:rPr>
          <w:sz w:val="24"/>
          <w:rtl/>
        </w:rPr>
        <w:t xml:space="preserve"> </w:t>
      </w:r>
      <w:r w:rsidRPr="00E776C5">
        <w:rPr>
          <w:rFonts w:hint="cs"/>
          <w:sz w:val="24"/>
          <w:rtl/>
        </w:rPr>
        <w:t>נוספים</w:t>
      </w:r>
      <w:r w:rsidRPr="00E776C5">
        <w:rPr>
          <w:sz w:val="24"/>
          <w:rtl/>
        </w:rPr>
        <w:t xml:space="preserve"> </w:t>
      </w:r>
      <w:r w:rsidRPr="00E776C5">
        <w:rPr>
          <w:rFonts w:hint="cs"/>
          <w:sz w:val="24"/>
          <w:rtl/>
        </w:rPr>
        <w:t>שיגיעו</w:t>
      </w:r>
      <w:r w:rsidRPr="00E776C5">
        <w:rPr>
          <w:sz w:val="24"/>
          <w:rtl/>
        </w:rPr>
        <w:t xml:space="preserve"> </w:t>
      </w:r>
      <w:r w:rsidRPr="00E776C5">
        <w:rPr>
          <w:rFonts w:hint="cs"/>
          <w:sz w:val="24"/>
          <w:rtl/>
        </w:rPr>
        <w:t>לידי</w:t>
      </w:r>
      <w:r w:rsidRPr="00E776C5">
        <w:rPr>
          <w:sz w:val="24"/>
          <w:rtl/>
        </w:rPr>
        <w:t xml:space="preserve"> </w:t>
      </w:r>
      <w:r w:rsidRPr="00E776C5">
        <w:rPr>
          <w:rFonts w:hint="cs"/>
          <w:sz w:val="24"/>
          <w:rtl/>
        </w:rPr>
        <w:t>ביטוי</w:t>
      </w:r>
      <w:r>
        <w:rPr>
          <w:rFonts w:hint="cs"/>
          <w:sz w:val="24"/>
          <w:rtl/>
        </w:rPr>
        <w:t>".</w:t>
      </w:r>
    </w:p>
    <w:p w14:paraId="6C23ED3E" w14:textId="77777777" w:rsidR="000F312E" w:rsidRDefault="000F312E" w:rsidP="000F312E">
      <w:pPr>
        <w:rPr>
          <w:sz w:val="24"/>
          <w:rtl/>
        </w:rPr>
      </w:pPr>
    </w:p>
    <w:p w14:paraId="395148FA" w14:textId="77777777" w:rsidR="000F312E" w:rsidRDefault="000F312E" w:rsidP="000F312E">
      <w:pPr>
        <w:rPr>
          <w:rtl/>
        </w:rPr>
      </w:pPr>
      <w:r>
        <w:rPr>
          <w:rFonts w:hint="cs"/>
          <w:sz w:val="24"/>
          <w:rtl/>
        </w:rPr>
        <w:t>"</w:t>
      </w:r>
      <w:r w:rsidRPr="00926BFB">
        <w:rPr>
          <w:rtl/>
        </w:rPr>
        <w:t>התפקיד שלנו לסייע לתלמיד לחולל את הרצון הפנימי לשאוף גבוה, לחלום רחוק ולרצות לעמול קשה מאוד במאמצים גדולים להגיע ליעד שאות</w:t>
      </w:r>
      <w:r>
        <w:rPr>
          <w:rtl/>
        </w:rPr>
        <w:t>ו ירצה לסמן</w:t>
      </w:r>
      <w:r>
        <w:rPr>
          <w:rFonts w:hint="cs"/>
          <w:rtl/>
        </w:rPr>
        <w:t>".</w:t>
      </w:r>
    </w:p>
    <w:p w14:paraId="7E69768F" w14:textId="77777777" w:rsidR="000F312E" w:rsidRPr="00926BFB" w:rsidRDefault="000F312E" w:rsidP="000F312E"/>
    <w:p w14:paraId="2EF640B0" w14:textId="77777777" w:rsidR="000F312E" w:rsidRPr="00213323" w:rsidRDefault="000F312E" w:rsidP="000F312E">
      <w:pPr>
        <w:rPr>
          <w:sz w:val="24"/>
          <w:rtl/>
        </w:rPr>
      </w:pPr>
      <w:r>
        <w:rPr>
          <w:rFonts w:hint="cs"/>
          <w:sz w:val="24"/>
          <w:rtl/>
        </w:rPr>
        <w:t>"</w:t>
      </w:r>
      <w:r w:rsidRPr="00213323">
        <w:rPr>
          <w:rFonts w:hint="cs"/>
          <w:sz w:val="24"/>
          <w:rtl/>
        </w:rPr>
        <w:t>בימים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ערב</w:t>
      </w:r>
      <w:r w:rsidRPr="00213323">
        <w:rPr>
          <w:sz w:val="24"/>
          <w:rtl/>
        </w:rPr>
        <w:t xml:space="preserve"> </w:t>
      </w:r>
      <w:r w:rsidRPr="00213323">
        <w:rPr>
          <w:rFonts w:hint="cs"/>
          <w:sz w:val="24"/>
          <w:rtl/>
        </w:rPr>
        <w:t>פתיחת</w:t>
      </w:r>
      <w:r w:rsidRPr="00213323">
        <w:rPr>
          <w:sz w:val="24"/>
          <w:rtl/>
        </w:rPr>
        <w:t xml:space="preserve"> </w:t>
      </w:r>
      <w:r w:rsidRPr="00213323">
        <w:rPr>
          <w:rFonts w:hint="cs"/>
          <w:sz w:val="24"/>
          <w:rtl/>
        </w:rPr>
        <w:t>שנת</w:t>
      </w:r>
      <w:r w:rsidRPr="00213323">
        <w:rPr>
          <w:sz w:val="24"/>
          <w:rtl/>
        </w:rPr>
        <w:t xml:space="preserve"> </w:t>
      </w:r>
      <w:r w:rsidRPr="00213323">
        <w:rPr>
          <w:rFonts w:hint="cs"/>
          <w:sz w:val="24"/>
          <w:rtl/>
        </w:rPr>
        <w:t>לימודים</w:t>
      </w:r>
      <w:r w:rsidRPr="00213323">
        <w:rPr>
          <w:sz w:val="24"/>
          <w:rtl/>
        </w:rPr>
        <w:t xml:space="preserve">, </w:t>
      </w:r>
      <w:r w:rsidRPr="00213323">
        <w:rPr>
          <w:rFonts w:hint="cs"/>
          <w:sz w:val="24"/>
          <w:rtl/>
        </w:rPr>
        <w:t>איננו</w:t>
      </w:r>
      <w:r w:rsidRPr="00213323">
        <w:rPr>
          <w:sz w:val="24"/>
          <w:rtl/>
        </w:rPr>
        <w:t xml:space="preserve"> </w:t>
      </w:r>
      <w:r w:rsidRPr="00213323">
        <w:rPr>
          <w:rFonts w:hint="cs"/>
          <w:sz w:val="24"/>
          <w:rtl/>
        </w:rPr>
        <w:t>ישנים</w:t>
      </w:r>
      <w:r w:rsidRPr="00213323">
        <w:rPr>
          <w:sz w:val="24"/>
          <w:rtl/>
        </w:rPr>
        <w:t xml:space="preserve"> </w:t>
      </w:r>
      <w:r w:rsidRPr="00213323">
        <w:rPr>
          <w:rFonts w:hint="cs"/>
          <w:sz w:val="24"/>
          <w:rtl/>
        </w:rPr>
        <w:t>בלילה</w:t>
      </w:r>
      <w:r w:rsidRPr="00213323">
        <w:rPr>
          <w:sz w:val="24"/>
          <w:rtl/>
        </w:rPr>
        <w:t xml:space="preserve"> </w:t>
      </w:r>
      <w:r w:rsidRPr="00213323">
        <w:rPr>
          <w:rFonts w:hint="cs"/>
          <w:sz w:val="24"/>
          <w:rtl/>
        </w:rPr>
        <w:t>בשקט</w:t>
      </w:r>
      <w:r>
        <w:rPr>
          <w:rFonts w:hint="cs"/>
          <w:sz w:val="24"/>
          <w:rtl/>
        </w:rPr>
        <w:t>;</w:t>
      </w:r>
      <w:r w:rsidRPr="00213323">
        <w:rPr>
          <w:sz w:val="24"/>
          <w:rtl/>
        </w:rPr>
        <w:t xml:space="preserve"> </w:t>
      </w:r>
      <w:r w:rsidRPr="00213323">
        <w:rPr>
          <w:rFonts w:hint="cs"/>
          <w:sz w:val="24"/>
          <w:rtl/>
        </w:rPr>
        <w:t>זו</w:t>
      </w:r>
      <w:r w:rsidRPr="00213323">
        <w:rPr>
          <w:sz w:val="24"/>
          <w:rtl/>
        </w:rPr>
        <w:t xml:space="preserve"> </w:t>
      </w:r>
      <w:r w:rsidRPr="00213323">
        <w:rPr>
          <w:rFonts w:hint="cs"/>
          <w:sz w:val="24"/>
          <w:rtl/>
        </w:rPr>
        <w:t>האחריות</w:t>
      </w:r>
      <w:r w:rsidRPr="00213323">
        <w:rPr>
          <w:sz w:val="24"/>
          <w:rtl/>
        </w:rPr>
        <w:t xml:space="preserve"> </w:t>
      </w:r>
      <w:r w:rsidRPr="00213323">
        <w:rPr>
          <w:rFonts w:hint="cs"/>
          <w:sz w:val="24"/>
          <w:rtl/>
        </w:rPr>
        <w:t>הכבדה</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חינוך</w:t>
      </w:r>
      <w:r w:rsidRPr="00213323">
        <w:rPr>
          <w:sz w:val="24"/>
          <w:rtl/>
        </w:rPr>
        <w:t xml:space="preserve"> </w:t>
      </w:r>
      <w:r w:rsidRPr="00213323">
        <w:rPr>
          <w:rFonts w:hint="cs"/>
          <w:sz w:val="24"/>
          <w:rtl/>
        </w:rPr>
        <w:t>ילדי</w:t>
      </w:r>
      <w:r w:rsidRPr="00213323">
        <w:rPr>
          <w:sz w:val="24"/>
          <w:rtl/>
        </w:rPr>
        <w:t xml:space="preserve"> </w:t>
      </w:r>
      <w:r w:rsidRPr="00213323">
        <w:rPr>
          <w:rFonts w:hint="cs"/>
          <w:sz w:val="24"/>
          <w:rtl/>
        </w:rPr>
        <w:t>ישראל</w:t>
      </w:r>
      <w:r>
        <w:rPr>
          <w:rFonts w:hint="cs"/>
          <w:sz w:val="24"/>
          <w:rtl/>
        </w:rPr>
        <w:t>,</w:t>
      </w:r>
      <w:r w:rsidRPr="00213323">
        <w:rPr>
          <w:sz w:val="24"/>
          <w:rtl/>
        </w:rPr>
        <w:t xml:space="preserve"> </w:t>
      </w:r>
      <w:r w:rsidRPr="00213323">
        <w:rPr>
          <w:rFonts w:hint="cs"/>
          <w:sz w:val="24"/>
          <w:rtl/>
        </w:rPr>
        <w:t>וההתרגשות</w:t>
      </w:r>
      <w:r w:rsidRPr="00213323">
        <w:rPr>
          <w:sz w:val="24"/>
          <w:rtl/>
        </w:rPr>
        <w:t xml:space="preserve"> </w:t>
      </w:r>
      <w:r w:rsidRPr="00213323">
        <w:rPr>
          <w:rFonts w:hint="cs"/>
          <w:sz w:val="24"/>
          <w:rtl/>
        </w:rPr>
        <w:t>מהחדש</w:t>
      </w:r>
      <w:r w:rsidRPr="00213323">
        <w:rPr>
          <w:sz w:val="24"/>
          <w:rtl/>
        </w:rPr>
        <w:t xml:space="preserve">, </w:t>
      </w:r>
      <w:r w:rsidRPr="00213323">
        <w:rPr>
          <w:rFonts w:hint="cs"/>
          <w:sz w:val="24"/>
          <w:rtl/>
        </w:rPr>
        <w:t>מההזדמנות</w:t>
      </w:r>
      <w:r w:rsidRPr="00213323">
        <w:rPr>
          <w:sz w:val="24"/>
          <w:rtl/>
        </w:rPr>
        <w:t xml:space="preserve">, </w:t>
      </w:r>
      <w:r w:rsidRPr="00213323">
        <w:rPr>
          <w:rFonts w:hint="cs"/>
          <w:sz w:val="24"/>
          <w:rtl/>
        </w:rPr>
        <w:t>מהשליחות</w:t>
      </w:r>
      <w:r w:rsidRPr="00213323">
        <w:rPr>
          <w:sz w:val="24"/>
          <w:rtl/>
        </w:rPr>
        <w:t xml:space="preserve"> </w:t>
      </w:r>
      <w:r w:rsidRPr="00213323">
        <w:rPr>
          <w:rFonts w:hint="cs"/>
          <w:sz w:val="24"/>
          <w:rtl/>
        </w:rPr>
        <w:t>הגדולה</w:t>
      </w:r>
      <w:r w:rsidRPr="00213323">
        <w:rPr>
          <w:sz w:val="24"/>
          <w:rtl/>
        </w:rPr>
        <w:t xml:space="preserve"> </w:t>
      </w:r>
      <w:r w:rsidRPr="00213323">
        <w:rPr>
          <w:rFonts w:hint="cs"/>
          <w:sz w:val="24"/>
          <w:rtl/>
        </w:rPr>
        <w:t>שלה</w:t>
      </w:r>
      <w:r w:rsidRPr="00213323">
        <w:rPr>
          <w:sz w:val="24"/>
          <w:rtl/>
        </w:rPr>
        <w:t xml:space="preserve"> </w:t>
      </w:r>
      <w:r w:rsidRPr="00213323">
        <w:rPr>
          <w:rFonts w:hint="cs"/>
          <w:sz w:val="24"/>
          <w:rtl/>
        </w:rPr>
        <w:t>אנו</w:t>
      </w:r>
      <w:r w:rsidRPr="00213323">
        <w:rPr>
          <w:sz w:val="24"/>
          <w:rtl/>
        </w:rPr>
        <w:t xml:space="preserve"> </w:t>
      </w:r>
      <w:r w:rsidRPr="00213323">
        <w:rPr>
          <w:rFonts w:hint="cs"/>
          <w:sz w:val="24"/>
          <w:rtl/>
        </w:rPr>
        <w:t>זוכים</w:t>
      </w:r>
      <w:r w:rsidRPr="00213323">
        <w:rPr>
          <w:sz w:val="24"/>
          <w:rtl/>
        </w:rPr>
        <w:t xml:space="preserve"> </w:t>
      </w:r>
      <w:r w:rsidRPr="00213323">
        <w:rPr>
          <w:rFonts w:hint="cs"/>
          <w:sz w:val="24"/>
          <w:rtl/>
        </w:rPr>
        <w:t>בעבודת</w:t>
      </w:r>
      <w:r w:rsidRPr="00213323">
        <w:rPr>
          <w:sz w:val="24"/>
          <w:rtl/>
        </w:rPr>
        <w:t xml:space="preserve"> </w:t>
      </w:r>
      <w:r w:rsidRPr="00213323">
        <w:rPr>
          <w:rFonts w:hint="cs"/>
          <w:sz w:val="24"/>
          <w:rtl/>
        </w:rPr>
        <w:t>הקודש</w:t>
      </w:r>
      <w:r w:rsidRPr="00213323">
        <w:rPr>
          <w:sz w:val="24"/>
          <w:rtl/>
        </w:rPr>
        <w:t xml:space="preserve">, </w:t>
      </w:r>
      <w:r w:rsidRPr="00213323">
        <w:rPr>
          <w:rFonts w:hint="cs"/>
          <w:sz w:val="24"/>
          <w:rtl/>
        </w:rPr>
        <w:t>מהיכולת</w:t>
      </w:r>
      <w:r w:rsidRPr="00213323">
        <w:rPr>
          <w:sz w:val="24"/>
          <w:rtl/>
        </w:rPr>
        <w:t xml:space="preserve"> </w:t>
      </w:r>
      <w:r w:rsidRPr="00213323">
        <w:rPr>
          <w:rFonts w:hint="cs"/>
          <w:sz w:val="24"/>
          <w:rtl/>
        </w:rPr>
        <w:t>להתחדש</w:t>
      </w:r>
      <w:r w:rsidRPr="00213323">
        <w:rPr>
          <w:sz w:val="24"/>
          <w:rtl/>
        </w:rPr>
        <w:t xml:space="preserve"> </w:t>
      </w:r>
      <w:r w:rsidRPr="00213323">
        <w:rPr>
          <w:rFonts w:hint="cs"/>
          <w:sz w:val="24"/>
          <w:rtl/>
        </w:rPr>
        <w:t>ולהתחנך</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צאן</w:t>
      </w:r>
      <w:r w:rsidRPr="00213323">
        <w:rPr>
          <w:sz w:val="24"/>
          <w:rtl/>
        </w:rPr>
        <w:t xml:space="preserve"> </w:t>
      </w:r>
      <w:r w:rsidRPr="00213323">
        <w:rPr>
          <w:rFonts w:hint="cs"/>
          <w:sz w:val="24"/>
          <w:rtl/>
        </w:rPr>
        <w:t>קדושים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ילדי</w:t>
      </w:r>
      <w:r w:rsidRPr="00213323">
        <w:rPr>
          <w:sz w:val="24"/>
          <w:rtl/>
        </w:rPr>
        <w:t xml:space="preserve"> </w:t>
      </w:r>
      <w:r w:rsidRPr="00213323">
        <w:rPr>
          <w:rFonts w:hint="cs"/>
          <w:sz w:val="24"/>
          <w:rtl/>
        </w:rPr>
        <w:t>ישראל</w:t>
      </w:r>
      <w:r>
        <w:rPr>
          <w:rFonts w:hint="cs"/>
          <w:sz w:val="24"/>
          <w:rtl/>
        </w:rPr>
        <w:t>".</w:t>
      </w:r>
    </w:p>
    <w:p w14:paraId="381C79C7" w14:textId="77777777" w:rsidR="000F312E" w:rsidRDefault="000F312E" w:rsidP="000F312E">
      <w:pPr>
        <w:rPr>
          <w:sz w:val="24"/>
          <w:rtl/>
        </w:rPr>
      </w:pPr>
    </w:p>
    <w:p w14:paraId="377898F7" w14:textId="77777777" w:rsidR="000F312E" w:rsidRDefault="000F312E" w:rsidP="000F312E">
      <w:pPr>
        <w:rPr>
          <w:rFonts w:ascii="David" w:hAnsi="David"/>
          <w:sz w:val="24"/>
          <w:rtl/>
        </w:rPr>
      </w:pPr>
      <w:r>
        <w:rPr>
          <w:rFonts w:ascii="David" w:eastAsia="Times New Roman" w:hAnsi="David" w:hint="cs"/>
          <w:sz w:val="24"/>
          <w:rtl/>
        </w:rPr>
        <w:t>"</w:t>
      </w:r>
      <w:r w:rsidRPr="00C87558">
        <w:rPr>
          <w:rFonts w:ascii="David" w:eastAsia="Times New Roman" w:hAnsi="David"/>
          <w:sz w:val="24"/>
          <w:rtl/>
        </w:rPr>
        <w:t>יש צורך וחובה ל</w:t>
      </w:r>
      <w:r>
        <w:rPr>
          <w:rFonts w:ascii="David" w:eastAsia="Times New Roman" w:hAnsi="David"/>
          <w:sz w:val="24"/>
          <w:rtl/>
        </w:rPr>
        <w:t>מחנך</w:t>
      </w:r>
      <w:r w:rsidRPr="00C87558">
        <w:rPr>
          <w:rFonts w:ascii="David" w:eastAsia="Times New Roman" w:hAnsi="David"/>
          <w:sz w:val="24"/>
          <w:rtl/>
        </w:rPr>
        <w:t xml:space="preserve"> להביא כל תלמיד למיצוי המלא שלו. במידות</w:t>
      </w:r>
      <w:r>
        <w:rPr>
          <w:rFonts w:ascii="David" w:eastAsia="Times New Roman" w:hAnsi="David"/>
          <w:sz w:val="24"/>
          <w:rtl/>
        </w:rPr>
        <w:t>יו, במיצוי יכולותיו הקוגניטיבי</w:t>
      </w:r>
      <w:r>
        <w:rPr>
          <w:rFonts w:ascii="David" w:eastAsia="Times New Roman" w:hAnsi="David" w:hint="cs"/>
          <w:sz w:val="24"/>
          <w:rtl/>
        </w:rPr>
        <w:t>ות</w:t>
      </w:r>
      <w:r>
        <w:rPr>
          <w:rFonts w:ascii="David" w:eastAsia="Times New Roman" w:hAnsi="David"/>
          <w:sz w:val="24"/>
          <w:rtl/>
        </w:rPr>
        <w:t xml:space="preserve"> והרגשי</w:t>
      </w:r>
      <w:r>
        <w:rPr>
          <w:rFonts w:ascii="David" w:eastAsia="Times New Roman" w:hAnsi="David" w:hint="cs"/>
          <w:sz w:val="24"/>
          <w:rtl/>
        </w:rPr>
        <w:t>ות</w:t>
      </w:r>
      <w:r w:rsidRPr="00C87558">
        <w:rPr>
          <w:rFonts w:ascii="David" w:eastAsia="Times New Roman" w:hAnsi="David"/>
          <w:sz w:val="24"/>
          <w:rtl/>
        </w:rPr>
        <w:t xml:space="preserve"> ובחינוכו לטוב ולישר. זה אפשרי רק כשהמחנך </w:t>
      </w:r>
      <w:r>
        <w:rPr>
          <w:rFonts w:ascii="David" w:eastAsia="Times New Roman" w:hAnsi="David" w:hint="cs"/>
          <w:sz w:val="24"/>
          <w:rtl/>
        </w:rPr>
        <w:t>ו</w:t>
      </w:r>
      <w:r w:rsidRPr="00C87558">
        <w:rPr>
          <w:rFonts w:ascii="David" w:eastAsia="Times New Roman" w:hAnsi="David"/>
          <w:sz w:val="24"/>
          <w:rtl/>
        </w:rPr>
        <w:t xml:space="preserve">ההורה </w:t>
      </w:r>
      <w:r>
        <w:rPr>
          <w:rFonts w:ascii="David" w:eastAsia="Times New Roman" w:hAnsi="David"/>
          <w:sz w:val="24"/>
          <w:rtl/>
        </w:rPr>
        <w:t>מאמין בבנו. "אהבה ואמונה"</w:t>
      </w:r>
      <w:r>
        <w:rPr>
          <w:rFonts w:ascii="David" w:eastAsia="Times New Roman" w:hAnsi="David" w:hint="cs"/>
          <w:sz w:val="24"/>
          <w:rtl/>
        </w:rPr>
        <w:t>,</w:t>
      </w:r>
      <w:r>
        <w:rPr>
          <w:rFonts w:ascii="David" w:eastAsia="Times New Roman" w:hAnsi="David"/>
          <w:sz w:val="24"/>
          <w:rtl/>
        </w:rPr>
        <w:t xml:space="preserve"> שני ה</w:t>
      </w:r>
      <w:r>
        <w:rPr>
          <w:rFonts w:ascii="David" w:eastAsia="Times New Roman" w:hAnsi="David" w:hint="cs"/>
          <w:sz w:val="24"/>
          <w:rtl/>
        </w:rPr>
        <w:t>'</w:t>
      </w:r>
      <w:r w:rsidRPr="00C87558">
        <w:rPr>
          <w:rFonts w:ascii="David" w:eastAsia="Times New Roman" w:hAnsi="David"/>
          <w:sz w:val="24"/>
          <w:rtl/>
        </w:rPr>
        <w:t>אלפים</w:t>
      </w:r>
      <w:r>
        <w:rPr>
          <w:rFonts w:ascii="David" w:eastAsia="Times New Roman" w:hAnsi="David" w:hint="cs"/>
          <w:sz w:val="24"/>
          <w:rtl/>
        </w:rPr>
        <w:t>'</w:t>
      </w:r>
      <w:r w:rsidRPr="00C87558">
        <w:rPr>
          <w:rFonts w:ascii="David" w:eastAsia="Times New Roman" w:hAnsi="David"/>
          <w:sz w:val="24"/>
          <w:rtl/>
        </w:rPr>
        <w:t xml:space="preserve"> שלמדנו מהרב צבי יהודה, הם המפתח</w:t>
      </w:r>
      <w:r>
        <w:rPr>
          <w:rFonts w:ascii="David" w:eastAsia="Times New Roman" w:hAnsi="David" w:hint="cs"/>
          <w:sz w:val="24"/>
          <w:rtl/>
        </w:rPr>
        <w:t>".</w:t>
      </w:r>
    </w:p>
    <w:p w14:paraId="2891151F" w14:textId="77777777" w:rsidR="000F312E" w:rsidRDefault="000F312E" w:rsidP="000F312E">
      <w:pPr>
        <w:rPr>
          <w:rFonts w:ascii="David" w:hAnsi="David"/>
          <w:sz w:val="24"/>
          <w:rtl/>
        </w:rPr>
      </w:pPr>
    </w:p>
    <w:p w14:paraId="60E4147C" w14:textId="77777777" w:rsidR="000F312E" w:rsidRDefault="000F312E" w:rsidP="000F312E">
      <w:pPr>
        <w:rPr>
          <w:sz w:val="24"/>
          <w:rtl/>
        </w:rPr>
      </w:pPr>
      <w:r>
        <w:rPr>
          <w:rFonts w:ascii="David" w:hAnsi="David" w:hint="cs"/>
          <w:sz w:val="24"/>
          <w:rtl/>
        </w:rPr>
        <w:t>"</w:t>
      </w:r>
      <w:r w:rsidRPr="00471148">
        <w:rPr>
          <w:rFonts w:hint="cs"/>
          <w:sz w:val="24"/>
          <w:rtl/>
        </w:rPr>
        <w:t>מבחינה</w:t>
      </w:r>
      <w:r w:rsidRPr="00471148">
        <w:rPr>
          <w:sz w:val="24"/>
          <w:rtl/>
        </w:rPr>
        <w:t xml:space="preserve"> </w:t>
      </w:r>
      <w:r w:rsidRPr="00471148">
        <w:rPr>
          <w:rFonts w:hint="cs"/>
          <w:sz w:val="24"/>
          <w:rtl/>
        </w:rPr>
        <w:t>חינוכית</w:t>
      </w:r>
      <w:r w:rsidRPr="00471148">
        <w:rPr>
          <w:sz w:val="24"/>
          <w:rtl/>
        </w:rPr>
        <w:t xml:space="preserve"> </w:t>
      </w:r>
      <w:r w:rsidRPr="00471148">
        <w:rPr>
          <w:rFonts w:hint="cs"/>
          <w:sz w:val="24"/>
          <w:rtl/>
        </w:rPr>
        <w:t>אנחנו</w:t>
      </w:r>
      <w:r w:rsidRPr="00471148">
        <w:rPr>
          <w:sz w:val="24"/>
          <w:rtl/>
        </w:rPr>
        <w:t xml:space="preserve"> </w:t>
      </w:r>
      <w:r w:rsidRPr="00471148">
        <w:rPr>
          <w:rFonts w:hint="cs"/>
          <w:sz w:val="24"/>
          <w:rtl/>
        </w:rPr>
        <w:t>נקראים</w:t>
      </w:r>
      <w:r w:rsidRPr="00471148">
        <w:rPr>
          <w:sz w:val="24"/>
          <w:rtl/>
        </w:rPr>
        <w:t xml:space="preserve"> </w:t>
      </w:r>
      <w:r w:rsidRPr="00471148">
        <w:rPr>
          <w:rFonts w:hint="cs"/>
          <w:sz w:val="24"/>
          <w:rtl/>
        </w:rPr>
        <w:t>לחזק</w:t>
      </w:r>
      <w:r>
        <w:rPr>
          <w:rFonts w:hint="cs"/>
          <w:sz w:val="24"/>
          <w:rtl/>
        </w:rPr>
        <w:t>,</w:t>
      </w:r>
      <w:r w:rsidRPr="00471148">
        <w:rPr>
          <w:sz w:val="24"/>
          <w:rtl/>
        </w:rPr>
        <w:t xml:space="preserve"> </w:t>
      </w:r>
      <w:r>
        <w:rPr>
          <w:rFonts w:hint="cs"/>
          <w:sz w:val="24"/>
          <w:rtl/>
        </w:rPr>
        <w:t>לטפ</w:t>
      </w:r>
      <w:r w:rsidRPr="00471148">
        <w:rPr>
          <w:rFonts w:hint="cs"/>
          <w:sz w:val="24"/>
          <w:rtl/>
        </w:rPr>
        <w:t>ח</w:t>
      </w:r>
      <w:r w:rsidRPr="00471148">
        <w:rPr>
          <w:sz w:val="24"/>
          <w:rtl/>
        </w:rPr>
        <w:t xml:space="preserve"> </w:t>
      </w:r>
      <w:r w:rsidRPr="00471148">
        <w:rPr>
          <w:rFonts w:hint="cs"/>
          <w:sz w:val="24"/>
          <w:rtl/>
        </w:rPr>
        <w:t>ולעודד</w:t>
      </w:r>
      <w:r w:rsidRPr="00471148">
        <w:rPr>
          <w:sz w:val="24"/>
          <w:rtl/>
        </w:rPr>
        <w:t xml:space="preserve"> </w:t>
      </w:r>
      <w:r w:rsidRPr="00471148">
        <w:rPr>
          <w:rFonts w:hint="cs"/>
          <w:sz w:val="24"/>
          <w:rtl/>
        </w:rPr>
        <w:t>כוחות</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שיש</w:t>
      </w:r>
      <w:r w:rsidRPr="00471148">
        <w:rPr>
          <w:sz w:val="24"/>
          <w:rtl/>
        </w:rPr>
        <w:t xml:space="preserve"> </w:t>
      </w:r>
      <w:r w:rsidRPr="00471148">
        <w:rPr>
          <w:rFonts w:hint="cs"/>
          <w:sz w:val="24"/>
          <w:rtl/>
        </w:rPr>
        <w:t>באדם</w:t>
      </w:r>
      <w:r w:rsidRPr="00471148">
        <w:rPr>
          <w:sz w:val="24"/>
          <w:rtl/>
        </w:rPr>
        <w:t xml:space="preserve">. </w:t>
      </w:r>
      <w:r w:rsidRPr="00471148">
        <w:rPr>
          <w:rFonts w:hint="cs"/>
          <w:sz w:val="24"/>
          <w:rtl/>
        </w:rPr>
        <w:t>מגן</w:t>
      </w:r>
      <w:r w:rsidRPr="00471148">
        <w:rPr>
          <w:sz w:val="24"/>
          <w:rtl/>
        </w:rPr>
        <w:t xml:space="preserve"> </w:t>
      </w:r>
      <w:r w:rsidRPr="00471148">
        <w:rPr>
          <w:rFonts w:hint="cs"/>
          <w:sz w:val="24"/>
          <w:rtl/>
        </w:rPr>
        <w:t>הילדים</w:t>
      </w:r>
      <w:r w:rsidRPr="00471148">
        <w:rPr>
          <w:sz w:val="24"/>
          <w:rtl/>
        </w:rPr>
        <w:t xml:space="preserve"> </w:t>
      </w:r>
      <w:r w:rsidRPr="00471148">
        <w:rPr>
          <w:rFonts w:hint="cs"/>
          <w:sz w:val="24"/>
          <w:rtl/>
        </w:rPr>
        <w:t>עלינו</w:t>
      </w:r>
      <w:r w:rsidRPr="00471148">
        <w:rPr>
          <w:sz w:val="24"/>
          <w:rtl/>
        </w:rPr>
        <w:t xml:space="preserve"> </w:t>
      </w:r>
      <w:r w:rsidRPr="00471148">
        <w:rPr>
          <w:rFonts w:hint="cs"/>
          <w:sz w:val="24"/>
          <w:rtl/>
        </w:rPr>
        <w:t>לסייע</w:t>
      </w:r>
      <w:r w:rsidRPr="00471148">
        <w:rPr>
          <w:sz w:val="24"/>
          <w:rtl/>
        </w:rPr>
        <w:t xml:space="preserve"> </w:t>
      </w:r>
      <w:r w:rsidRPr="00471148">
        <w:rPr>
          <w:rFonts w:hint="cs"/>
          <w:sz w:val="24"/>
          <w:rtl/>
        </w:rPr>
        <w:t>לחשוף</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הכוחות</w:t>
      </w:r>
      <w:r w:rsidRPr="00471148">
        <w:rPr>
          <w:sz w:val="24"/>
          <w:rtl/>
        </w:rPr>
        <w:t xml:space="preserve"> </w:t>
      </w:r>
      <w:r w:rsidRPr="00471148">
        <w:rPr>
          <w:rFonts w:hint="cs"/>
          <w:sz w:val="24"/>
          <w:rtl/>
        </w:rPr>
        <w:t>הללו</w:t>
      </w:r>
      <w:r w:rsidRPr="00471148">
        <w:rPr>
          <w:sz w:val="24"/>
          <w:rtl/>
        </w:rPr>
        <w:t xml:space="preserve"> </w:t>
      </w:r>
      <w:r w:rsidRPr="00471148">
        <w:rPr>
          <w:rFonts w:hint="cs"/>
          <w:sz w:val="24"/>
          <w:rtl/>
        </w:rPr>
        <w:t>ולעודד</w:t>
      </w:r>
      <w:r w:rsidRPr="00471148">
        <w:rPr>
          <w:sz w:val="24"/>
          <w:rtl/>
        </w:rPr>
        <w:t xml:space="preserve"> </w:t>
      </w:r>
      <w:r w:rsidRPr="00471148">
        <w:rPr>
          <w:rFonts w:hint="cs"/>
          <w:sz w:val="24"/>
          <w:rtl/>
        </w:rPr>
        <w:t>כל</w:t>
      </w:r>
      <w:r w:rsidRPr="00471148">
        <w:rPr>
          <w:sz w:val="24"/>
          <w:rtl/>
        </w:rPr>
        <w:t xml:space="preserve"> </w:t>
      </w:r>
      <w:r w:rsidRPr="00471148">
        <w:rPr>
          <w:rFonts w:hint="cs"/>
          <w:sz w:val="24"/>
          <w:rtl/>
        </w:rPr>
        <w:t>סוג</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עצמית</w:t>
      </w:r>
      <w:r>
        <w:rPr>
          <w:rFonts w:hint="cs"/>
          <w:sz w:val="24"/>
          <w:rtl/>
        </w:rPr>
        <w:t>,</w:t>
      </w:r>
      <w:r w:rsidRPr="00471148">
        <w:rPr>
          <w:sz w:val="24"/>
          <w:rtl/>
        </w:rPr>
        <w:t xml:space="preserve"> </w:t>
      </w:r>
      <w:r w:rsidRPr="00471148">
        <w:rPr>
          <w:rFonts w:hint="cs"/>
          <w:sz w:val="24"/>
          <w:rtl/>
        </w:rPr>
        <w:t>בין</w:t>
      </w:r>
      <w:r w:rsidRPr="00471148">
        <w:rPr>
          <w:sz w:val="24"/>
          <w:rtl/>
        </w:rPr>
        <w:t xml:space="preserve"> </w:t>
      </w:r>
      <w:r w:rsidRPr="00471148">
        <w:rPr>
          <w:rFonts w:hint="cs"/>
          <w:sz w:val="24"/>
          <w:rtl/>
        </w:rPr>
        <w:t>אם</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ממשית</w:t>
      </w:r>
      <w:r w:rsidRPr="00471148">
        <w:rPr>
          <w:sz w:val="24"/>
          <w:rtl/>
        </w:rPr>
        <w:t xml:space="preserve"> </w:t>
      </w:r>
      <w:r w:rsidRPr="00471148">
        <w:rPr>
          <w:rFonts w:hint="cs"/>
          <w:sz w:val="24"/>
          <w:rtl/>
        </w:rPr>
        <w:t>ובין</w:t>
      </w:r>
      <w:r w:rsidRPr="00471148">
        <w:rPr>
          <w:sz w:val="24"/>
          <w:rtl/>
        </w:rPr>
        <w:t xml:space="preserve"> </w:t>
      </w:r>
      <w:r w:rsidRPr="00471148">
        <w:rPr>
          <w:rFonts w:hint="cs"/>
          <w:sz w:val="24"/>
          <w:rtl/>
        </w:rPr>
        <w:t>אם</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מדעית</w:t>
      </w:r>
      <w:r w:rsidRPr="00471148">
        <w:rPr>
          <w:sz w:val="24"/>
          <w:rtl/>
        </w:rPr>
        <w:t xml:space="preserve">, </w:t>
      </w:r>
      <w:r w:rsidRPr="00471148">
        <w:rPr>
          <w:rFonts w:hint="cs"/>
          <w:sz w:val="24"/>
          <w:rtl/>
        </w:rPr>
        <w:t>אמנותית</w:t>
      </w:r>
      <w:r w:rsidRPr="00471148">
        <w:rPr>
          <w:sz w:val="24"/>
          <w:rtl/>
        </w:rPr>
        <w:t xml:space="preserve"> </w:t>
      </w:r>
      <w:r w:rsidRPr="00471148">
        <w:rPr>
          <w:rFonts w:hint="cs"/>
          <w:sz w:val="24"/>
          <w:rtl/>
        </w:rPr>
        <w:t>או</w:t>
      </w:r>
      <w:r w:rsidRPr="00471148">
        <w:rPr>
          <w:sz w:val="24"/>
          <w:rtl/>
        </w:rPr>
        <w:t xml:space="preserve"> </w:t>
      </w:r>
      <w:r w:rsidRPr="00471148">
        <w:rPr>
          <w:rFonts w:hint="cs"/>
          <w:sz w:val="24"/>
          <w:rtl/>
        </w:rPr>
        <w:t>מחשבתית</w:t>
      </w:r>
      <w:r>
        <w:rPr>
          <w:rFonts w:hint="cs"/>
          <w:sz w:val="24"/>
          <w:rtl/>
        </w:rPr>
        <w:t>".</w:t>
      </w:r>
    </w:p>
    <w:p w14:paraId="28F2CB2A" w14:textId="77777777" w:rsidR="000F312E" w:rsidRDefault="000F312E" w:rsidP="000F312E">
      <w:pPr>
        <w:rPr>
          <w:sz w:val="24"/>
          <w:rtl/>
        </w:rPr>
      </w:pPr>
    </w:p>
    <w:p w14:paraId="0568D63D" w14:textId="77777777" w:rsidR="000F312E" w:rsidRDefault="000F312E" w:rsidP="000F312E">
      <w:pPr>
        <w:rPr>
          <w:sz w:val="24"/>
          <w:rtl/>
        </w:rPr>
      </w:pPr>
      <w:r>
        <w:rPr>
          <w:rFonts w:eastAsiaTheme="majorEastAsia" w:hint="cs"/>
          <w:b/>
          <w:sz w:val="20"/>
          <w:rtl/>
        </w:rPr>
        <w:t>"</w:t>
      </w:r>
      <w:r w:rsidRPr="006A7EC7">
        <w:rPr>
          <w:rFonts w:eastAsiaTheme="majorEastAsia" w:hint="eastAsia"/>
          <w:b/>
          <w:sz w:val="20"/>
          <w:rtl/>
        </w:rPr>
        <w:t>תפקיד</w:t>
      </w:r>
      <w:r w:rsidRPr="006A7EC7">
        <w:rPr>
          <w:rFonts w:eastAsiaTheme="majorEastAsia"/>
          <w:b/>
          <w:sz w:val="20"/>
          <w:rtl/>
        </w:rPr>
        <w:t xml:space="preserve"> </w:t>
      </w:r>
      <w:r w:rsidRPr="006A7EC7">
        <w:rPr>
          <w:rFonts w:eastAsiaTheme="majorEastAsia" w:hint="eastAsia"/>
          <w:b/>
          <w:sz w:val="20"/>
          <w:rtl/>
        </w:rPr>
        <w:t>המורה</w:t>
      </w:r>
      <w:r w:rsidRPr="006A7EC7">
        <w:rPr>
          <w:rFonts w:eastAsiaTheme="majorEastAsia"/>
          <w:b/>
          <w:sz w:val="20"/>
          <w:rtl/>
        </w:rPr>
        <w:t xml:space="preserve"> </w:t>
      </w:r>
      <w:r w:rsidRPr="006A7EC7">
        <w:rPr>
          <w:rFonts w:eastAsiaTheme="majorEastAsia" w:hint="eastAsia"/>
          <w:b/>
          <w:sz w:val="20"/>
          <w:rtl/>
        </w:rPr>
        <w:t>הוא</w:t>
      </w:r>
      <w:r w:rsidRPr="006A7EC7">
        <w:rPr>
          <w:rFonts w:eastAsiaTheme="majorEastAsia"/>
          <w:b/>
          <w:sz w:val="20"/>
          <w:rtl/>
        </w:rPr>
        <w:t xml:space="preserve"> </w:t>
      </w:r>
      <w:r w:rsidRPr="006A7EC7">
        <w:rPr>
          <w:rFonts w:eastAsiaTheme="majorEastAsia" w:hint="eastAsia"/>
          <w:b/>
          <w:sz w:val="20"/>
          <w:rtl/>
        </w:rPr>
        <w:t>להנחות</w:t>
      </w:r>
      <w:r w:rsidRPr="006A7EC7">
        <w:rPr>
          <w:rFonts w:eastAsiaTheme="majorEastAsia"/>
          <w:b/>
          <w:sz w:val="20"/>
          <w:rtl/>
        </w:rPr>
        <w:t xml:space="preserve"> </w:t>
      </w:r>
      <w:r w:rsidRPr="006A7EC7">
        <w:rPr>
          <w:rFonts w:eastAsiaTheme="majorEastAsia" w:hint="eastAsia"/>
          <w:b/>
          <w:sz w:val="20"/>
          <w:rtl/>
        </w:rPr>
        <w:t>למידה</w:t>
      </w:r>
      <w:r w:rsidRPr="006A7EC7">
        <w:rPr>
          <w:rFonts w:eastAsiaTheme="majorEastAsia"/>
          <w:b/>
          <w:sz w:val="20"/>
          <w:rtl/>
        </w:rPr>
        <w:t xml:space="preserve"> </w:t>
      </w:r>
      <w:r w:rsidRPr="006A7EC7">
        <w:rPr>
          <w:rFonts w:eastAsiaTheme="majorEastAsia" w:hint="eastAsia"/>
          <w:b/>
          <w:sz w:val="20"/>
          <w:rtl/>
        </w:rPr>
        <w:t>מונחית</w:t>
      </w:r>
      <w:r w:rsidRPr="006A7EC7">
        <w:rPr>
          <w:rFonts w:eastAsiaTheme="majorEastAsia"/>
          <w:b/>
          <w:sz w:val="20"/>
          <w:rtl/>
        </w:rPr>
        <w:t xml:space="preserve"> </w:t>
      </w:r>
      <w:r w:rsidRPr="006A7EC7">
        <w:rPr>
          <w:rFonts w:eastAsiaTheme="majorEastAsia" w:hint="eastAsia"/>
          <w:b/>
          <w:sz w:val="20"/>
          <w:rtl/>
        </w:rPr>
        <w:t>חשיבה</w:t>
      </w:r>
      <w:r w:rsidRPr="006A7EC7">
        <w:rPr>
          <w:rFonts w:eastAsiaTheme="majorEastAsia"/>
          <w:b/>
          <w:sz w:val="20"/>
          <w:rtl/>
        </w:rPr>
        <w:t xml:space="preserve">, </w:t>
      </w:r>
      <w:r w:rsidRPr="006A7EC7">
        <w:rPr>
          <w:rFonts w:eastAsiaTheme="majorEastAsia" w:hint="eastAsia"/>
          <w:b/>
          <w:sz w:val="20"/>
          <w:rtl/>
        </w:rPr>
        <w:t>היינו</w:t>
      </w:r>
      <w:r w:rsidRPr="006A7EC7">
        <w:rPr>
          <w:rFonts w:eastAsiaTheme="majorEastAsia"/>
          <w:b/>
          <w:sz w:val="20"/>
          <w:rtl/>
        </w:rPr>
        <w:t xml:space="preserve"> </w:t>
      </w:r>
      <w:r w:rsidRPr="006A7EC7">
        <w:rPr>
          <w:rFonts w:eastAsiaTheme="majorEastAsia" w:hint="eastAsia"/>
          <w:b/>
          <w:sz w:val="20"/>
          <w:rtl/>
        </w:rPr>
        <w:t>כזו</w:t>
      </w:r>
      <w:r w:rsidRPr="006A7EC7">
        <w:rPr>
          <w:rFonts w:eastAsiaTheme="majorEastAsia"/>
          <w:b/>
          <w:sz w:val="20"/>
          <w:rtl/>
        </w:rPr>
        <w:t xml:space="preserve"> </w:t>
      </w:r>
      <w:r w:rsidRPr="006A7EC7">
        <w:rPr>
          <w:rFonts w:eastAsiaTheme="majorEastAsia" w:hint="eastAsia"/>
          <w:b/>
          <w:sz w:val="20"/>
          <w:rtl/>
        </w:rPr>
        <w:t>הכרוכה</w:t>
      </w:r>
      <w:r w:rsidRPr="006A7EC7">
        <w:rPr>
          <w:rFonts w:eastAsiaTheme="majorEastAsia"/>
          <w:b/>
          <w:sz w:val="20"/>
          <w:rtl/>
        </w:rPr>
        <w:t xml:space="preserve"> </w:t>
      </w:r>
      <w:r w:rsidRPr="006A7EC7">
        <w:rPr>
          <w:rFonts w:eastAsiaTheme="majorEastAsia" w:hint="eastAsia"/>
          <w:b/>
          <w:sz w:val="20"/>
          <w:rtl/>
        </w:rPr>
        <w:t>ביצירה</w:t>
      </w:r>
      <w:r w:rsidRPr="006A7EC7">
        <w:rPr>
          <w:rFonts w:eastAsiaTheme="majorEastAsia"/>
          <w:b/>
          <w:sz w:val="20"/>
          <w:rtl/>
        </w:rPr>
        <w:t xml:space="preserve"> </w:t>
      </w:r>
      <w:r w:rsidRPr="006A7EC7">
        <w:rPr>
          <w:rFonts w:eastAsiaTheme="majorEastAsia" w:hint="eastAsia"/>
          <w:b/>
          <w:sz w:val="20"/>
          <w:rtl/>
        </w:rPr>
        <w:t>מורכבת</w:t>
      </w:r>
      <w:r w:rsidRPr="006A7EC7">
        <w:rPr>
          <w:rFonts w:eastAsiaTheme="majorEastAsia"/>
          <w:b/>
          <w:sz w:val="20"/>
          <w:rtl/>
        </w:rPr>
        <w:t xml:space="preserve"> </w:t>
      </w:r>
      <w:r w:rsidRPr="006A7EC7">
        <w:rPr>
          <w:rFonts w:eastAsiaTheme="majorEastAsia" w:hint="eastAsia"/>
          <w:b/>
          <w:sz w:val="20"/>
          <w:rtl/>
        </w:rPr>
        <w:t>ומבוקרת</w:t>
      </w:r>
      <w:r w:rsidRPr="006A7EC7">
        <w:rPr>
          <w:rFonts w:eastAsiaTheme="majorEastAsia"/>
          <w:b/>
          <w:sz w:val="20"/>
          <w:rtl/>
        </w:rPr>
        <w:t xml:space="preserve"> </w:t>
      </w:r>
      <w:r w:rsidRPr="006A7EC7">
        <w:rPr>
          <w:rFonts w:eastAsiaTheme="majorEastAsia" w:hint="eastAsia"/>
          <w:b/>
          <w:sz w:val="20"/>
          <w:rtl/>
        </w:rPr>
        <w:t>של</w:t>
      </w:r>
      <w:r w:rsidRPr="006A7EC7">
        <w:rPr>
          <w:rFonts w:eastAsiaTheme="majorEastAsia"/>
          <w:b/>
          <w:sz w:val="20"/>
          <w:rtl/>
        </w:rPr>
        <w:t xml:space="preserve"> </w:t>
      </w:r>
      <w:r w:rsidRPr="006A7EC7">
        <w:rPr>
          <w:rFonts w:eastAsiaTheme="majorEastAsia" w:hint="eastAsia"/>
          <w:b/>
          <w:sz w:val="20"/>
          <w:rtl/>
        </w:rPr>
        <w:t>ידע</w:t>
      </w:r>
      <w:r w:rsidRPr="006A7EC7">
        <w:rPr>
          <w:rFonts w:eastAsiaTheme="majorEastAsia"/>
          <w:b/>
          <w:sz w:val="20"/>
          <w:rtl/>
        </w:rPr>
        <w:t xml:space="preserve"> </w:t>
      </w:r>
      <w:r w:rsidRPr="006A7EC7">
        <w:rPr>
          <w:rFonts w:eastAsiaTheme="majorEastAsia" w:hint="eastAsia"/>
          <w:b/>
          <w:sz w:val="20"/>
          <w:rtl/>
        </w:rPr>
        <w:t>סביב</w:t>
      </w:r>
      <w:r w:rsidRPr="006A7EC7">
        <w:rPr>
          <w:rFonts w:eastAsiaTheme="majorEastAsia"/>
          <w:b/>
          <w:sz w:val="20"/>
          <w:rtl/>
        </w:rPr>
        <w:t xml:space="preserve"> </w:t>
      </w:r>
      <w:r w:rsidRPr="006A7EC7">
        <w:rPr>
          <w:rFonts w:eastAsiaTheme="majorEastAsia" w:hint="eastAsia"/>
          <w:b/>
          <w:sz w:val="20"/>
          <w:rtl/>
        </w:rPr>
        <w:t>בעיות</w:t>
      </w:r>
      <w:r w:rsidRPr="006A7EC7">
        <w:rPr>
          <w:rFonts w:eastAsiaTheme="majorEastAsia"/>
          <w:b/>
          <w:sz w:val="20"/>
          <w:rtl/>
        </w:rPr>
        <w:t xml:space="preserve"> </w:t>
      </w:r>
      <w:r w:rsidRPr="006A7EC7">
        <w:rPr>
          <w:rFonts w:eastAsiaTheme="majorEastAsia" w:hint="eastAsia"/>
          <w:b/>
          <w:sz w:val="20"/>
          <w:rtl/>
        </w:rPr>
        <w:t>משמעותיות</w:t>
      </w:r>
      <w:r w:rsidRPr="006A7EC7">
        <w:rPr>
          <w:rFonts w:eastAsiaTheme="majorEastAsia"/>
          <w:b/>
          <w:sz w:val="20"/>
          <w:rtl/>
        </w:rPr>
        <w:t xml:space="preserve">; </w:t>
      </w:r>
      <w:r w:rsidRPr="006A7EC7">
        <w:rPr>
          <w:rFonts w:eastAsiaTheme="majorEastAsia" w:hint="eastAsia"/>
          <w:b/>
          <w:sz w:val="20"/>
          <w:rtl/>
        </w:rPr>
        <w:t>ההוראה</w:t>
      </w:r>
      <w:r w:rsidRPr="006A7EC7">
        <w:rPr>
          <w:rFonts w:eastAsiaTheme="majorEastAsia"/>
          <w:b/>
          <w:sz w:val="20"/>
          <w:rtl/>
        </w:rPr>
        <w:t xml:space="preserve"> </w:t>
      </w:r>
      <w:r w:rsidRPr="006A7EC7">
        <w:rPr>
          <w:rFonts w:eastAsiaTheme="majorEastAsia" w:hint="eastAsia"/>
          <w:b/>
          <w:sz w:val="20"/>
          <w:rtl/>
        </w:rPr>
        <w:t>היא</w:t>
      </w:r>
      <w:r w:rsidRPr="006A7EC7">
        <w:rPr>
          <w:rFonts w:eastAsiaTheme="majorEastAsia"/>
          <w:b/>
          <w:sz w:val="20"/>
          <w:rtl/>
        </w:rPr>
        <w:t xml:space="preserve"> </w:t>
      </w:r>
      <w:r w:rsidRPr="006A7EC7">
        <w:rPr>
          <w:rFonts w:eastAsiaTheme="majorEastAsia" w:hint="eastAsia"/>
          <w:b/>
          <w:sz w:val="20"/>
          <w:rtl/>
        </w:rPr>
        <w:t>הנחייה</w:t>
      </w:r>
      <w:r w:rsidRPr="006A7EC7">
        <w:rPr>
          <w:rFonts w:eastAsiaTheme="majorEastAsia"/>
          <w:b/>
          <w:sz w:val="20"/>
          <w:rtl/>
        </w:rPr>
        <w:t xml:space="preserve"> </w:t>
      </w:r>
      <w:r w:rsidRPr="006A7EC7">
        <w:rPr>
          <w:rFonts w:eastAsiaTheme="majorEastAsia" w:hint="eastAsia"/>
          <w:b/>
          <w:sz w:val="20"/>
          <w:rtl/>
        </w:rPr>
        <w:t>המעודדת</w:t>
      </w:r>
      <w:r w:rsidRPr="006A7EC7">
        <w:rPr>
          <w:rFonts w:eastAsiaTheme="majorEastAsia"/>
          <w:b/>
          <w:sz w:val="20"/>
          <w:rtl/>
        </w:rPr>
        <w:t xml:space="preserve"> </w:t>
      </w:r>
      <w:r w:rsidRPr="006A7EC7">
        <w:rPr>
          <w:rFonts w:eastAsiaTheme="majorEastAsia" w:hint="eastAsia"/>
          <w:b/>
          <w:sz w:val="20"/>
          <w:rtl/>
        </w:rPr>
        <w:t>בשיטתיות</w:t>
      </w:r>
      <w:r w:rsidRPr="006A7EC7">
        <w:rPr>
          <w:rFonts w:eastAsiaTheme="majorEastAsia"/>
          <w:b/>
          <w:sz w:val="20"/>
          <w:rtl/>
        </w:rPr>
        <w:t xml:space="preserve"> </w:t>
      </w:r>
      <w:r w:rsidRPr="006A7EC7">
        <w:rPr>
          <w:rFonts w:eastAsiaTheme="majorEastAsia" w:hint="eastAsia"/>
          <w:b/>
          <w:sz w:val="20"/>
          <w:rtl/>
        </w:rPr>
        <w:t>למידה</w:t>
      </w:r>
      <w:r w:rsidRPr="006A7EC7">
        <w:rPr>
          <w:rFonts w:eastAsiaTheme="majorEastAsia"/>
          <w:b/>
          <w:sz w:val="20"/>
          <w:rtl/>
        </w:rPr>
        <w:t xml:space="preserve"> </w:t>
      </w:r>
      <w:r w:rsidRPr="006A7EC7">
        <w:rPr>
          <w:rFonts w:eastAsiaTheme="majorEastAsia" w:hint="eastAsia"/>
          <w:b/>
          <w:sz w:val="20"/>
          <w:rtl/>
        </w:rPr>
        <w:t>פעילה</w:t>
      </w:r>
      <w:r>
        <w:rPr>
          <w:rFonts w:hint="cs"/>
          <w:sz w:val="24"/>
          <w:rtl/>
        </w:rPr>
        <w:t>".</w:t>
      </w:r>
    </w:p>
    <w:p w14:paraId="21EF9CAE" w14:textId="77777777" w:rsidR="000F312E" w:rsidRDefault="000F312E" w:rsidP="000F312E">
      <w:pPr>
        <w:rPr>
          <w:rFonts w:ascii="David" w:eastAsia="Times New Roman" w:hAnsi="David"/>
          <w:sz w:val="24"/>
          <w:rtl/>
        </w:rPr>
      </w:pPr>
    </w:p>
    <w:p w14:paraId="005A93BC" w14:textId="77777777" w:rsidR="000F312E" w:rsidRDefault="000F312E" w:rsidP="000F312E">
      <w:pPr>
        <w:rPr>
          <w:rFonts w:ascii="David" w:hAnsi="David"/>
          <w:sz w:val="24"/>
          <w:rtl/>
        </w:rPr>
      </w:pPr>
      <w:r>
        <w:rPr>
          <w:rFonts w:ascii="David" w:eastAsia="Times New Roman" w:hAnsi="David" w:hint="cs"/>
          <w:sz w:val="24"/>
          <w:rtl/>
        </w:rPr>
        <w:t>"</w:t>
      </w:r>
      <w:r w:rsidRPr="00C87558">
        <w:rPr>
          <w:rFonts w:ascii="David" w:hAnsi="David"/>
          <w:sz w:val="24"/>
          <w:rtl/>
        </w:rPr>
        <w:t xml:space="preserve">אולי ניתן להתייחס כך גם למילה 'תודה': זוהי מילה שמעמידה פנים שאין היא מחסירה דבר, שהיא מקיפה, מכילה, אוצרת בתוכה; אבל כשאדם מרגיש הכרת הטוב למי שנתן לו, השקיע בו, הטביע בו חותם, הוא חש שזו מילה קטנה, שהיא בסך הכול 'רסיס מן הסערה', שהיא </w:t>
      </w:r>
      <w:r>
        <w:rPr>
          <w:rFonts w:ascii="David" w:hAnsi="David"/>
          <w:sz w:val="24"/>
          <w:rtl/>
        </w:rPr>
        <w:t>לא מצליחה לבטא את מה שהלב מרגיש</w:t>
      </w:r>
      <w:r>
        <w:rPr>
          <w:rFonts w:ascii="David" w:hAnsi="David" w:hint="cs"/>
          <w:sz w:val="24"/>
          <w:rtl/>
        </w:rPr>
        <w:t>".</w:t>
      </w:r>
    </w:p>
    <w:p w14:paraId="2DE24294" w14:textId="77777777" w:rsidR="000F312E" w:rsidRDefault="000F312E" w:rsidP="000F312E">
      <w:pPr>
        <w:rPr>
          <w:rFonts w:ascii="David" w:hAnsi="David"/>
          <w:sz w:val="24"/>
          <w:rtl/>
        </w:rPr>
      </w:pPr>
    </w:p>
    <w:p w14:paraId="5C20F2D8" w14:textId="77777777" w:rsidR="000F312E" w:rsidRPr="00C87558" w:rsidRDefault="000F312E" w:rsidP="000F312E">
      <w:pPr>
        <w:rPr>
          <w:rFonts w:ascii="David" w:hAnsi="David"/>
          <w:sz w:val="24"/>
          <w:rtl/>
        </w:rPr>
      </w:pPr>
      <w:r>
        <w:rPr>
          <w:rFonts w:hint="cs"/>
          <w:sz w:val="24"/>
          <w:rtl/>
        </w:rPr>
        <w:t xml:space="preserve">"כשם שחכמים קבעו תקנות כדי </w:t>
      </w:r>
      <w:r w:rsidRPr="00603F4C">
        <w:rPr>
          <w:rFonts w:hint="cs"/>
          <w:sz w:val="24"/>
          <w:rtl/>
        </w:rPr>
        <w:t>שהעניים</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יתביישו</w:t>
      </w:r>
      <w:r>
        <w:rPr>
          <w:rFonts w:hint="cs"/>
          <w:sz w:val="24"/>
          <w:rtl/>
        </w:rPr>
        <w:t>, כך</w:t>
      </w:r>
      <w:r w:rsidRPr="00603F4C">
        <w:rPr>
          <w:sz w:val="24"/>
          <w:rtl/>
        </w:rPr>
        <w:t xml:space="preserve"> </w:t>
      </w:r>
      <w:r>
        <w:rPr>
          <w:rFonts w:hint="cs"/>
          <w:sz w:val="24"/>
          <w:rtl/>
        </w:rPr>
        <w:t xml:space="preserve">כל </w:t>
      </w:r>
      <w:r w:rsidRPr="00603F4C">
        <w:rPr>
          <w:rFonts w:hint="cs"/>
          <w:sz w:val="24"/>
          <w:rtl/>
        </w:rPr>
        <w:t>אחד</w:t>
      </w:r>
      <w:r w:rsidRPr="00603F4C">
        <w:rPr>
          <w:sz w:val="24"/>
          <w:rtl/>
        </w:rPr>
        <w:t xml:space="preserve"> </w:t>
      </w:r>
      <w:r w:rsidRPr="00603F4C">
        <w:rPr>
          <w:rFonts w:hint="cs"/>
          <w:sz w:val="24"/>
          <w:rtl/>
        </w:rPr>
        <w:t>מא</w:t>
      </w:r>
      <w:r>
        <w:rPr>
          <w:rFonts w:hint="cs"/>
          <w:sz w:val="24"/>
          <w:rtl/>
        </w:rPr>
        <w:t>י</w:t>
      </w:r>
      <w:r w:rsidRPr="00603F4C">
        <w:rPr>
          <w:rFonts w:hint="cs"/>
          <w:sz w:val="24"/>
          <w:rtl/>
        </w:rPr>
        <w:t>תנו</w:t>
      </w:r>
      <w:r w:rsidRPr="00603F4C">
        <w:rPr>
          <w:sz w:val="24"/>
          <w:rtl/>
        </w:rPr>
        <w:t xml:space="preserve"> </w:t>
      </w:r>
      <w:r>
        <w:rPr>
          <w:rFonts w:hint="cs"/>
          <w:sz w:val="24"/>
          <w:rtl/>
        </w:rPr>
        <w:t xml:space="preserve">צריך לנסות לתקן תקנות כאלו </w:t>
      </w:r>
      <w:r w:rsidRPr="00603F4C">
        <w:rPr>
          <w:rFonts w:hint="cs"/>
          <w:sz w:val="24"/>
          <w:rtl/>
        </w:rPr>
        <w:t>לעצמו</w:t>
      </w:r>
      <w:r w:rsidRPr="00603F4C">
        <w:rPr>
          <w:sz w:val="24"/>
          <w:rtl/>
        </w:rPr>
        <w:t xml:space="preserve">, </w:t>
      </w:r>
      <w:r w:rsidRPr="00603F4C">
        <w:rPr>
          <w:rFonts w:hint="cs"/>
          <w:sz w:val="24"/>
          <w:rtl/>
        </w:rPr>
        <w:t>ומתוך</w:t>
      </w:r>
      <w:r w:rsidRPr="00603F4C">
        <w:rPr>
          <w:sz w:val="24"/>
          <w:rtl/>
        </w:rPr>
        <w:t xml:space="preserve"> </w:t>
      </w:r>
      <w:r w:rsidRPr="00603F4C">
        <w:rPr>
          <w:rFonts w:hint="cs"/>
          <w:sz w:val="24"/>
          <w:rtl/>
        </w:rPr>
        <w:t>כך</w:t>
      </w:r>
      <w:r w:rsidRPr="00603F4C">
        <w:rPr>
          <w:sz w:val="24"/>
          <w:rtl/>
        </w:rPr>
        <w:t xml:space="preserve"> </w:t>
      </w:r>
      <w:r w:rsidRPr="00603F4C">
        <w:rPr>
          <w:rFonts w:hint="cs"/>
          <w:sz w:val="24"/>
          <w:rtl/>
        </w:rPr>
        <w:t>נמצאנו</w:t>
      </w:r>
      <w:r w:rsidRPr="00603F4C">
        <w:rPr>
          <w:sz w:val="24"/>
          <w:rtl/>
        </w:rPr>
        <w:t xml:space="preserve"> </w:t>
      </w:r>
      <w:r w:rsidRPr="00603F4C">
        <w:rPr>
          <w:rFonts w:hint="cs"/>
          <w:sz w:val="24"/>
          <w:rtl/>
        </w:rPr>
        <w:t>מתקנים</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העולמות</w:t>
      </w:r>
      <w:r w:rsidRPr="00603F4C">
        <w:rPr>
          <w:sz w:val="24"/>
          <w:rtl/>
        </w:rPr>
        <w:t xml:space="preserve"> </w:t>
      </w:r>
      <w:r w:rsidRPr="00603F4C">
        <w:rPr>
          <w:rFonts w:hint="cs"/>
          <w:sz w:val="24"/>
          <w:rtl/>
        </w:rPr>
        <w:t>כולם</w:t>
      </w:r>
      <w:r>
        <w:rPr>
          <w:rFonts w:ascii="David" w:hAnsi="David" w:hint="cs"/>
          <w:sz w:val="24"/>
          <w:rtl/>
        </w:rPr>
        <w:t>".</w:t>
      </w:r>
    </w:p>
    <w:p w14:paraId="771130D7" w14:textId="77777777" w:rsidR="000F312E" w:rsidRPr="00C87558" w:rsidRDefault="000F312E" w:rsidP="000F312E">
      <w:pPr>
        <w:rPr>
          <w:rFonts w:ascii="David" w:eastAsia="Times New Roman" w:hAnsi="David"/>
          <w:sz w:val="24"/>
        </w:rPr>
      </w:pPr>
    </w:p>
    <w:p w14:paraId="698BA948" w14:textId="77777777" w:rsidR="000F312E" w:rsidRPr="00341A5E" w:rsidRDefault="000F312E" w:rsidP="000F312E">
      <w:pPr>
        <w:rPr>
          <w:rFonts w:ascii="David" w:hAnsi="David"/>
          <w:sz w:val="24"/>
          <w:rtl/>
        </w:rPr>
      </w:pPr>
    </w:p>
    <w:p w14:paraId="2DEA0EB1" w14:textId="77777777" w:rsidR="000F312E" w:rsidRPr="00C87558" w:rsidRDefault="000F312E" w:rsidP="000F312E">
      <w:pPr>
        <w:spacing w:after="200" w:line="276" w:lineRule="auto"/>
        <w:jc w:val="left"/>
        <w:rPr>
          <w:rFonts w:ascii="David" w:hAnsi="David"/>
          <w:b/>
          <w:bCs/>
          <w:color w:val="8496B0" w:themeColor="text2" w:themeTint="99"/>
          <w:sz w:val="40"/>
          <w:szCs w:val="40"/>
        </w:rPr>
      </w:pPr>
    </w:p>
    <w:p w14:paraId="0742667C" w14:textId="77777777" w:rsidR="000F312E" w:rsidRPr="00C87558" w:rsidRDefault="000F312E" w:rsidP="000F312E">
      <w:pPr>
        <w:bidi w:val="0"/>
        <w:spacing w:after="200" w:line="276" w:lineRule="auto"/>
        <w:jc w:val="left"/>
        <w:rPr>
          <w:rStyle w:val="40"/>
          <w:rFonts w:ascii="David" w:hAnsi="David"/>
          <w:rtl/>
        </w:rPr>
      </w:pPr>
      <w:r w:rsidRPr="00C87558">
        <w:rPr>
          <w:rStyle w:val="40"/>
          <w:rFonts w:ascii="David" w:hAnsi="David"/>
          <w:rtl/>
        </w:rPr>
        <w:br w:type="page"/>
      </w:r>
    </w:p>
    <w:p w14:paraId="19624FC8"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6B9B6FFD" w14:textId="77777777" w:rsidR="000F312E" w:rsidRDefault="000F312E" w:rsidP="000F312E">
      <w:pPr>
        <w:pStyle w:val="af4"/>
        <w:spacing w:line="360" w:lineRule="auto"/>
        <w:rPr>
          <w:rFonts w:eastAsia="Times New Roman"/>
          <w:sz w:val="20"/>
          <w:szCs w:val="24"/>
          <w:rtl/>
        </w:rPr>
      </w:pPr>
      <w:r w:rsidRPr="00B57624">
        <w:rPr>
          <w:rFonts w:hint="eastAsia"/>
          <w:b/>
          <w:bCs w:val="0"/>
          <w:sz w:val="20"/>
          <w:szCs w:val="24"/>
          <w:rtl/>
        </w:rPr>
        <w:t>ההגדרה</w:t>
      </w:r>
      <w:r w:rsidRPr="00B57624">
        <w:rPr>
          <w:b/>
          <w:bCs w:val="0"/>
          <w:sz w:val="20"/>
          <w:szCs w:val="24"/>
          <w:rtl/>
        </w:rPr>
        <w:t xml:space="preserve"> </w:t>
      </w:r>
      <w:r w:rsidRPr="00B57624">
        <w:rPr>
          <w:rFonts w:hint="eastAsia"/>
          <w:b/>
          <w:bCs w:val="0"/>
          <w:sz w:val="20"/>
          <w:szCs w:val="24"/>
          <w:rtl/>
        </w:rPr>
        <w:t>היא</w:t>
      </w:r>
      <w:r w:rsidRPr="00B57624">
        <w:rPr>
          <w:b/>
          <w:bCs w:val="0"/>
          <w:sz w:val="20"/>
          <w:szCs w:val="24"/>
          <w:rtl/>
        </w:rPr>
        <w:t xml:space="preserve"> '</w:t>
      </w:r>
      <w:r w:rsidRPr="00B57624">
        <w:rPr>
          <w:rFonts w:hint="eastAsia"/>
          <w:b/>
          <w:bCs w:val="0"/>
          <w:sz w:val="20"/>
          <w:szCs w:val="24"/>
          <w:rtl/>
        </w:rPr>
        <w:t>עיני</w:t>
      </w:r>
      <w:r w:rsidRPr="00B57624">
        <w:rPr>
          <w:b/>
          <w:bCs w:val="0"/>
          <w:sz w:val="20"/>
          <w:szCs w:val="24"/>
          <w:rtl/>
        </w:rPr>
        <w:t xml:space="preserve"> </w:t>
      </w:r>
      <w:r w:rsidRPr="00B57624">
        <w:rPr>
          <w:rFonts w:hint="eastAsia"/>
          <w:b/>
          <w:bCs w:val="0"/>
          <w:sz w:val="20"/>
          <w:szCs w:val="24"/>
          <w:rtl/>
        </w:rPr>
        <w:t>משיח</w:t>
      </w:r>
      <w:r w:rsidRPr="00B57624">
        <w:rPr>
          <w:b/>
          <w:bCs w:val="0"/>
          <w:sz w:val="20"/>
          <w:szCs w:val="24"/>
          <w:rtl/>
        </w:rPr>
        <w:t xml:space="preserve">': </w:t>
      </w:r>
      <w:r w:rsidRPr="00B57624">
        <w:rPr>
          <w:rFonts w:hint="eastAsia"/>
          <w:b/>
          <w:bCs w:val="0"/>
          <w:sz w:val="20"/>
          <w:szCs w:val="24"/>
          <w:rtl/>
        </w:rPr>
        <w:t>כשאתה</w:t>
      </w:r>
      <w:r w:rsidRPr="00B57624">
        <w:rPr>
          <w:b/>
          <w:bCs w:val="0"/>
          <w:sz w:val="20"/>
          <w:szCs w:val="24"/>
          <w:rtl/>
        </w:rPr>
        <w:t xml:space="preserve"> </w:t>
      </w:r>
      <w:r w:rsidRPr="00B57624">
        <w:rPr>
          <w:rFonts w:hint="eastAsia"/>
          <w:b/>
          <w:bCs w:val="0"/>
          <w:sz w:val="20"/>
          <w:szCs w:val="24"/>
          <w:rtl/>
        </w:rPr>
        <w:t>אוהב</w:t>
      </w:r>
      <w:r w:rsidRPr="00B57624">
        <w:rPr>
          <w:b/>
          <w:bCs w:val="0"/>
          <w:sz w:val="20"/>
          <w:szCs w:val="24"/>
          <w:rtl/>
        </w:rPr>
        <w:t xml:space="preserve"> </w:t>
      </w:r>
      <w:r w:rsidRPr="00B57624">
        <w:rPr>
          <w:rFonts w:hint="eastAsia"/>
          <w:b/>
          <w:bCs w:val="0"/>
          <w:sz w:val="20"/>
          <w:szCs w:val="24"/>
          <w:rtl/>
        </w:rPr>
        <w:t>מישהו</w:t>
      </w:r>
      <w:r w:rsidRPr="00B57624">
        <w:rPr>
          <w:b/>
          <w:bCs w:val="0"/>
          <w:sz w:val="20"/>
          <w:szCs w:val="24"/>
          <w:rtl/>
        </w:rPr>
        <w:t xml:space="preserve"> </w:t>
      </w:r>
      <w:r w:rsidRPr="00B57624">
        <w:rPr>
          <w:rFonts w:hint="eastAsia"/>
          <w:b/>
          <w:bCs w:val="0"/>
          <w:sz w:val="20"/>
          <w:szCs w:val="24"/>
          <w:rtl/>
        </w:rPr>
        <w:t>מאוד</w:t>
      </w:r>
      <w:r w:rsidRPr="00B57624">
        <w:rPr>
          <w:b/>
          <w:bCs w:val="0"/>
          <w:sz w:val="20"/>
          <w:szCs w:val="24"/>
          <w:rtl/>
        </w:rPr>
        <w:t xml:space="preserve"> </w:t>
      </w:r>
      <w:r w:rsidRPr="00B57624">
        <w:rPr>
          <w:rFonts w:hint="eastAsia"/>
          <w:b/>
          <w:bCs w:val="0"/>
          <w:sz w:val="20"/>
          <w:szCs w:val="24"/>
          <w:rtl/>
        </w:rPr>
        <w:t>אתה</w:t>
      </w:r>
      <w:r w:rsidRPr="00B57624">
        <w:rPr>
          <w:b/>
          <w:bCs w:val="0"/>
          <w:sz w:val="20"/>
          <w:szCs w:val="24"/>
          <w:rtl/>
        </w:rPr>
        <w:t xml:space="preserve"> </w:t>
      </w:r>
      <w:r w:rsidRPr="00B57624">
        <w:rPr>
          <w:rFonts w:hint="eastAsia"/>
          <w:b/>
          <w:bCs w:val="0"/>
          <w:sz w:val="20"/>
          <w:szCs w:val="24"/>
          <w:rtl/>
        </w:rPr>
        <w:t>לא</w:t>
      </w:r>
      <w:r w:rsidRPr="00B57624">
        <w:rPr>
          <w:b/>
          <w:bCs w:val="0"/>
          <w:sz w:val="20"/>
          <w:szCs w:val="24"/>
          <w:rtl/>
        </w:rPr>
        <w:t xml:space="preserve"> </w:t>
      </w:r>
      <w:r w:rsidRPr="00B57624">
        <w:rPr>
          <w:rFonts w:hint="eastAsia"/>
          <w:b/>
          <w:bCs w:val="0"/>
          <w:sz w:val="20"/>
          <w:szCs w:val="24"/>
          <w:rtl/>
        </w:rPr>
        <w:t>בודק</w:t>
      </w:r>
      <w:r w:rsidRPr="00B57624">
        <w:rPr>
          <w:b/>
          <w:bCs w:val="0"/>
          <w:sz w:val="20"/>
          <w:szCs w:val="24"/>
          <w:rtl/>
        </w:rPr>
        <w:t xml:space="preserve"> </w:t>
      </w:r>
      <w:r w:rsidRPr="00B57624">
        <w:rPr>
          <w:rFonts w:hint="eastAsia"/>
          <w:b/>
          <w:bCs w:val="0"/>
          <w:sz w:val="20"/>
          <w:szCs w:val="24"/>
          <w:rtl/>
        </w:rPr>
        <w:t>אותו</w:t>
      </w:r>
      <w:r w:rsidRPr="00B57624">
        <w:rPr>
          <w:b/>
          <w:bCs w:val="0"/>
          <w:sz w:val="20"/>
          <w:szCs w:val="24"/>
          <w:rtl/>
        </w:rPr>
        <w:t xml:space="preserve">, </w:t>
      </w:r>
      <w:r w:rsidRPr="00B57624">
        <w:rPr>
          <w:rFonts w:hint="eastAsia"/>
          <w:b/>
          <w:bCs w:val="0"/>
          <w:sz w:val="20"/>
          <w:szCs w:val="24"/>
          <w:rtl/>
        </w:rPr>
        <w:t>לא</w:t>
      </w:r>
      <w:r w:rsidRPr="00B57624">
        <w:rPr>
          <w:b/>
          <w:bCs w:val="0"/>
          <w:sz w:val="20"/>
          <w:szCs w:val="24"/>
          <w:rtl/>
        </w:rPr>
        <w:t xml:space="preserve"> </w:t>
      </w:r>
      <w:r w:rsidRPr="00B57624">
        <w:rPr>
          <w:rFonts w:hint="eastAsia"/>
          <w:b/>
          <w:bCs w:val="0"/>
          <w:sz w:val="20"/>
          <w:szCs w:val="24"/>
          <w:rtl/>
        </w:rPr>
        <w:t>רוצה</w:t>
      </w:r>
      <w:r w:rsidRPr="00B57624">
        <w:rPr>
          <w:b/>
          <w:bCs w:val="0"/>
          <w:sz w:val="20"/>
          <w:szCs w:val="24"/>
          <w:rtl/>
        </w:rPr>
        <w:t xml:space="preserve"> </w:t>
      </w:r>
      <w:r w:rsidRPr="00B57624">
        <w:rPr>
          <w:rFonts w:hint="eastAsia"/>
          <w:b/>
          <w:bCs w:val="0"/>
          <w:sz w:val="20"/>
          <w:szCs w:val="24"/>
          <w:rtl/>
        </w:rPr>
        <w:t>לדעת</w:t>
      </w:r>
      <w:r w:rsidRPr="00B57624">
        <w:rPr>
          <w:b/>
          <w:bCs w:val="0"/>
          <w:sz w:val="20"/>
          <w:szCs w:val="24"/>
          <w:rtl/>
        </w:rPr>
        <w:t xml:space="preserve"> </w:t>
      </w:r>
      <w:r w:rsidRPr="00B57624">
        <w:rPr>
          <w:rFonts w:hint="eastAsia"/>
          <w:b/>
          <w:bCs w:val="0"/>
          <w:sz w:val="20"/>
          <w:szCs w:val="24"/>
          <w:rtl/>
        </w:rPr>
        <w:t>איפה</w:t>
      </w:r>
      <w:r w:rsidRPr="00B57624">
        <w:rPr>
          <w:b/>
          <w:bCs w:val="0"/>
          <w:sz w:val="20"/>
          <w:szCs w:val="24"/>
          <w:rtl/>
        </w:rPr>
        <w:t xml:space="preserve"> </w:t>
      </w:r>
      <w:r w:rsidRPr="00B57624">
        <w:rPr>
          <w:rFonts w:hint="eastAsia"/>
          <w:b/>
          <w:bCs w:val="0"/>
          <w:sz w:val="20"/>
          <w:szCs w:val="24"/>
          <w:rtl/>
        </w:rPr>
        <w:t>הוא</w:t>
      </w:r>
      <w:r w:rsidRPr="00B57624">
        <w:rPr>
          <w:b/>
          <w:bCs w:val="0"/>
          <w:sz w:val="20"/>
          <w:szCs w:val="24"/>
          <w:rtl/>
        </w:rPr>
        <w:t xml:space="preserve"> </w:t>
      </w:r>
      <w:r w:rsidRPr="00B57624">
        <w:rPr>
          <w:rFonts w:hint="eastAsia"/>
          <w:b/>
          <w:bCs w:val="0"/>
          <w:sz w:val="20"/>
          <w:szCs w:val="24"/>
          <w:rtl/>
        </w:rPr>
        <w:t>או</w:t>
      </w:r>
      <w:r w:rsidRPr="00B57624">
        <w:rPr>
          <w:b/>
          <w:bCs w:val="0"/>
          <w:sz w:val="20"/>
          <w:szCs w:val="24"/>
          <w:rtl/>
        </w:rPr>
        <w:t xml:space="preserve"> </w:t>
      </w:r>
      <w:r w:rsidRPr="00B57624">
        <w:rPr>
          <w:rFonts w:hint="eastAsia"/>
          <w:b/>
          <w:bCs w:val="0"/>
          <w:sz w:val="20"/>
          <w:szCs w:val="24"/>
          <w:rtl/>
        </w:rPr>
        <w:t>איזו</w:t>
      </w:r>
      <w:r w:rsidRPr="00B57624">
        <w:rPr>
          <w:b/>
          <w:bCs w:val="0"/>
          <w:sz w:val="20"/>
          <w:szCs w:val="24"/>
          <w:rtl/>
        </w:rPr>
        <w:t xml:space="preserve"> </w:t>
      </w:r>
      <w:r w:rsidRPr="00B57624">
        <w:rPr>
          <w:rFonts w:hint="eastAsia"/>
          <w:b/>
          <w:bCs w:val="0"/>
          <w:sz w:val="20"/>
          <w:szCs w:val="24"/>
          <w:rtl/>
        </w:rPr>
        <w:t>אינפורמציה</w:t>
      </w:r>
      <w:r w:rsidRPr="00B57624">
        <w:rPr>
          <w:b/>
          <w:bCs w:val="0"/>
          <w:sz w:val="20"/>
          <w:szCs w:val="24"/>
          <w:rtl/>
        </w:rPr>
        <w:t xml:space="preserve"> </w:t>
      </w:r>
      <w:r w:rsidRPr="00B57624">
        <w:rPr>
          <w:rFonts w:hint="eastAsia"/>
          <w:b/>
          <w:bCs w:val="0"/>
          <w:sz w:val="20"/>
          <w:szCs w:val="24"/>
          <w:rtl/>
        </w:rPr>
        <w:t>אפשר</w:t>
      </w:r>
      <w:r w:rsidRPr="00B57624">
        <w:rPr>
          <w:b/>
          <w:bCs w:val="0"/>
          <w:sz w:val="20"/>
          <w:szCs w:val="24"/>
          <w:rtl/>
        </w:rPr>
        <w:t xml:space="preserve"> </w:t>
      </w:r>
      <w:r w:rsidRPr="00B57624">
        <w:rPr>
          <w:rFonts w:hint="eastAsia"/>
          <w:b/>
          <w:bCs w:val="0"/>
          <w:sz w:val="20"/>
          <w:szCs w:val="24"/>
          <w:rtl/>
        </w:rPr>
        <w:t>לדעת</w:t>
      </w:r>
      <w:r w:rsidRPr="00B57624">
        <w:rPr>
          <w:b/>
          <w:bCs w:val="0"/>
          <w:sz w:val="20"/>
          <w:szCs w:val="24"/>
          <w:rtl/>
        </w:rPr>
        <w:t xml:space="preserve"> </w:t>
      </w:r>
      <w:r w:rsidRPr="00B57624">
        <w:rPr>
          <w:rFonts w:hint="eastAsia"/>
          <w:b/>
          <w:bCs w:val="0"/>
          <w:sz w:val="20"/>
          <w:szCs w:val="24"/>
          <w:rtl/>
        </w:rPr>
        <w:t>עליו</w:t>
      </w:r>
      <w:r w:rsidRPr="00B57624">
        <w:rPr>
          <w:b/>
          <w:bCs w:val="0"/>
          <w:sz w:val="20"/>
          <w:szCs w:val="24"/>
          <w:rtl/>
        </w:rPr>
        <w:t xml:space="preserve">; </w:t>
      </w:r>
      <w:r w:rsidRPr="00B57624">
        <w:rPr>
          <w:rFonts w:hint="eastAsia"/>
          <w:b/>
          <w:bCs w:val="0"/>
          <w:sz w:val="20"/>
          <w:szCs w:val="24"/>
          <w:rtl/>
        </w:rPr>
        <w:t>אתה</w:t>
      </w:r>
      <w:r w:rsidRPr="00B57624">
        <w:rPr>
          <w:b/>
          <w:bCs w:val="0"/>
          <w:sz w:val="20"/>
          <w:szCs w:val="24"/>
          <w:rtl/>
        </w:rPr>
        <w:t xml:space="preserve"> </w:t>
      </w:r>
      <w:r w:rsidRPr="00B57624">
        <w:rPr>
          <w:rFonts w:hint="eastAsia"/>
          <w:b/>
          <w:bCs w:val="0"/>
          <w:sz w:val="20"/>
          <w:szCs w:val="24"/>
          <w:rtl/>
        </w:rPr>
        <w:t>פשוט</w:t>
      </w:r>
      <w:r w:rsidRPr="00B57624">
        <w:rPr>
          <w:b/>
          <w:bCs w:val="0"/>
          <w:sz w:val="20"/>
          <w:szCs w:val="24"/>
          <w:rtl/>
        </w:rPr>
        <w:t xml:space="preserve"> </w:t>
      </w:r>
      <w:r w:rsidRPr="00B57624">
        <w:rPr>
          <w:rFonts w:hint="eastAsia"/>
          <w:b/>
          <w:bCs w:val="0"/>
          <w:sz w:val="20"/>
          <w:szCs w:val="24"/>
          <w:rtl/>
        </w:rPr>
        <w:t>אוהב</w:t>
      </w:r>
      <w:r w:rsidRPr="00B57624">
        <w:rPr>
          <w:b/>
          <w:bCs w:val="0"/>
          <w:sz w:val="20"/>
          <w:szCs w:val="24"/>
          <w:rtl/>
        </w:rPr>
        <w:t xml:space="preserve"> </w:t>
      </w:r>
      <w:r w:rsidRPr="00B57624">
        <w:rPr>
          <w:rFonts w:hint="eastAsia"/>
          <w:b/>
          <w:bCs w:val="0"/>
          <w:sz w:val="20"/>
          <w:szCs w:val="24"/>
          <w:rtl/>
        </w:rPr>
        <w:t>אותו</w:t>
      </w:r>
      <w:r w:rsidRPr="00B57624">
        <w:rPr>
          <w:b/>
          <w:bCs w:val="0"/>
          <w:sz w:val="20"/>
          <w:szCs w:val="24"/>
          <w:rtl/>
        </w:rPr>
        <w:t xml:space="preserve"> </w:t>
      </w:r>
      <w:r w:rsidRPr="00B57624">
        <w:rPr>
          <w:rFonts w:hint="eastAsia"/>
          <w:b/>
          <w:bCs w:val="0"/>
          <w:sz w:val="20"/>
          <w:szCs w:val="24"/>
          <w:rtl/>
        </w:rPr>
        <w:t>ורואה</w:t>
      </w:r>
      <w:r w:rsidRPr="00B57624">
        <w:rPr>
          <w:b/>
          <w:bCs w:val="0"/>
          <w:sz w:val="20"/>
          <w:szCs w:val="24"/>
          <w:rtl/>
        </w:rPr>
        <w:t xml:space="preserve"> </w:t>
      </w:r>
      <w:r w:rsidRPr="00B57624">
        <w:rPr>
          <w:rFonts w:hint="eastAsia"/>
          <w:b/>
          <w:bCs w:val="0"/>
          <w:sz w:val="20"/>
          <w:szCs w:val="24"/>
          <w:rtl/>
        </w:rPr>
        <w:t>בו</w:t>
      </w:r>
      <w:r w:rsidRPr="00B57624">
        <w:rPr>
          <w:b/>
          <w:bCs w:val="0"/>
          <w:sz w:val="20"/>
          <w:szCs w:val="24"/>
          <w:rtl/>
        </w:rPr>
        <w:t xml:space="preserve"> </w:t>
      </w:r>
      <w:r w:rsidRPr="00B57624">
        <w:rPr>
          <w:rFonts w:hint="eastAsia"/>
          <w:b/>
          <w:bCs w:val="0"/>
          <w:sz w:val="20"/>
          <w:szCs w:val="24"/>
          <w:rtl/>
        </w:rPr>
        <w:t>טוב</w:t>
      </w:r>
      <w:r w:rsidRPr="00B57624">
        <w:rPr>
          <w:b/>
          <w:bCs w:val="0"/>
          <w:sz w:val="20"/>
          <w:szCs w:val="24"/>
          <w:rtl/>
        </w:rPr>
        <w:t xml:space="preserve">. </w:t>
      </w:r>
      <w:r w:rsidRPr="00B57624">
        <w:rPr>
          <w:rFonts w:hint="eastAsia"/>
          <w:b/>
          <w:bCs w:val="0"/>
          <w:sz w:val="20"/>
          <w:szCs w:val="24"/>
          <w:rtl/>
        </w:rPr>
        <w:t>ואפילו</w:t>
      </w:r>
      <w:r w:rsidRPr="00B57624">
        <w:rPr>
          <w:b/>
          <w:bCs w:val="0"/>
          <w:sz w:val="20"/>
          <w:szCs w:val="24"/>
          <w:rtl/>
        </w:rPr>
        <w:t xml:space="preserve"> </w:t>
      </w:r>
      <w:r w:rsidRPr="00B57624">
        <w:rPr>
          <w:rFonts w:hint="eastAsia"/>
          <w:b/>
          <w:bCs w:val="0"/>
          <w:sz w:val="20"/>
          <w:szCs w:val="24"/>
          <w:rtl/>
        </w:rPr>
        <w:t>בסדום</w:t>
      </w:r>
      <w:r w:rsidRPr="00B57624">
        <w:rPr>
          <w:b/>
          <w:bCs w:val="0"/>
          <w:sz w:val="20"/>
          <w:szCs w:val="24"/>
          <w:rtl/>
        </w:rPr>
        <w:t xml:space="preserve">, </w:t>
      </w:r>
      <w:r w:rsidRPr="00B57624">
        <w:rPr>
          <w:rFonts w:hint="eastAsia"/>
          <w:b/>
          <w:bCs w:val="0"/>
          <w:sz w:val="20"/>
          <w:szCs w:val="24"/>
          <w:rtl/>
        </w:rPr>
        <w:t>המחנך</w:t>
      </w:r>
      <w:r w:rsidRPr="00B57624">
        <w:rPr>
          <w:b/>
          <w:bCs w:val="0"/>
          <w:sz w:val="20"/>
          <w:szCs w:val="24"/>
          <w:rtl/>
        </w:rPr>
        <w:t xml:space="preserve"> </w:t>
      </w:r>
      <w:r w:rsidRPr="00B57624">
        <w:rPr>
          <w:rFonts w:hint="eastAsia"/>
          <w:b/>
          <w:bCs w:val="0"/>
          <w:sz w:val="20"/>
          <w:szCs w:val="24"/>
          <w:rtl/>
        </w:rPr>
        <w:t>הגדול</w:t>
      </w:r>
      <w:r w:rsidRPr="00B57624">
        <w:rPr>
          <w:b/>
          <w:bCs w:val="0"/>
          <w:sz w:val="20"/>
          <w:szCs w:val="24"/>
          <w:rtl/>
        </w:rPr>
        <w:t xml:space="preserve"> </w:t>
      </w:r>
      <w:r w:rsidRPr="00B57624">
        <w:rPr>
          <w:rFonts w:hint="eastAsia"/>
          <w:b/>
          <w:bCs w:val="0"/>
          <w:sz w:val="20"/>
          <w:szCs w:val="24"/>
          <w:rtl/>
        </w:rPr>
        <w:t>רואה</w:t>
      </w:r>
      <w:r w:rsidRPr="00B57624">
        <w:rPr>
          <w:b/>
          <w:bCs w:val="0"/>
          <w:sz w:val="20"/>
          <w:szCs w:val="24"/>
          <w:rtl/>
        </w:rPr>
        <w:t xml:space="preserve"> </w:t>
      </w:r>
      <w:r w:rsidRPr="00B57624">
        <w:rPr>
          <w:rFonts w:hint="eastAsia"/>
          <w:b/>
          <w:bCs w:val="0"/>
          <w:sz w:val="20"/>
          <w:szCs w:val="24"/>
          <w:rtl/>
        </w:rPr>
        <w:t>את</w:t>
      </w:r>
      <w:r w:rsidRPr="00B57624">
        <w:rPr>
          <w:b/>
          <w:bCs w:val="0"/>
          <w:sz w:val="20"/>
          <w:szCs w:val="24"/>
          <w:rtl/>
        </w:rPr>
        <w:t xml:space="preserve"> </w:t>
      </w:r>
      <w:r w:rsidRPr="00B57624">
        <w:rPr>
          <w:rFonts w:hint="eastAsia"/>
          <w:b/>
          <w:bCs w:val="0"/>
          <w:sz w:val="20"/>
          <w:szCs w:val="24"/>
          <w:rtl/>
        </w:rPr>
        <w:t>דוד</w:t>
      </w:r>
      <w:r w:rsidRPr="00B57624">
        <w:rPr>
          <w:b/>
          <w:bCs w:val="0"/>
          <w:sz w:val="20"/>
          <w:szCs w:val="24"/>
          <w:rtl/>
        </w:rPr>
        <w:t xml:space="preserve"> </w:t>
      </w:r>
      <w:r w:rsidRPr="00B57624">
        <w:rPr>
          <w:rFonts w:hint="eastAsia"/>
          <w:b/>
          <w:bCs w:val="0"/>
          <w:sz w:val="20"/>
          <w:szCs w:val="24"/>
          <w:rtl/>
        </w:rPr>
        <w:t>המלך</w:t>
      </w:r>
      <w:r w:rsidRPr="00B57624">
        <w:rPr>
          <w:b/>
          <w:bCs w:val="0"/>
          <w:sz w:val="20"/>
          <w:szCs w:val="24"/>
          <w:rtl/>
        </w:rPr>
        <w:t>. '</w:t>
      </w:r>
      <w:r w:rsidRPr="00B57624">
        <w:rPr>
          <w:rFonts w:hint="eastAsia"/>
          <w:b/>
          <w:bCs w:val="0"/>
          <w:sz w:val="20"/>
          <w:szCs w:val="24"/>
          <w:rtl/>
        </w:rPr>
        <w:t>עיני</w:t>
      </w:r>
      <w:r w:rsidRPr="00B57624">
        <w:rPr>
          <w:b/>
          <w:bCs w:val="0"/>
          <w:sz w:val="20"/>
          <w:szCs w:val="24"/>
          <w:rtl/>
        </w:rPr>
        <w:t xml:space="preserve"> </w:t>
      </w:r>
      <w:r w:rsidRPr="00B57624">
        <w:rPr>
          <w:rFonts w:hint="eastAsia"/>
          <w:b/>
          <w:bCs w:val="0"/>
          <w:sz w:val="20"/>
          <w:szCs w:val="24"/>
          <w:rtl/>
        </w:rPr>
        <w:t>משיח</w:t>
      </w:r>
      <w:r w:rsidRPr="00B57624">
        <w:rPr>
          <w:b/>
          <w:bCs w:val="0"/>
          <w:sz w:val="20"/>
          <w:szCs w:val="24"/>
          <w:rtl/>
        </w:rPr>
        <w:t xml:space="preserve">' </w:t>
      </w:r>
      <w:r w:rsidRPr="00B57624">
        <w:rPr>
          <w:rFonts w:hint="eastAsia"/>
          <w:b/>
          <w:bCs w:val="0"/>
          <w:sz w:val="20"/>
          <w:szCs w:val="24"/>
          <w:rtl/>
        </w:rPr>
        <w:t>זהו</w:t>
      </w:r>
      <w:r w:rsidRPr="00B57624">
        <w:rPr>
          <w:b/>
          <w:bCs w:val="0"/>
          <w:sz w:val="20"/>
          <w:szCs w:val="24"/>
          <w:rtl/>
        </w:rPr>
        <w:t xml:space="preserve"> </w:t>
      </w:r>
      <w:r w:rsidRPr="00B57624">
        <w:rPr>
          <w:rFonts w:hint="eastAsia"/>
          <w:b/>
          <w:bCs w:val="0"/>
          <w:sz w:val="20"/>
          <w:szCs w:val="24"/>
          <w:rtl/>
        </w:rPr>
        <w:t>מבט</w:t>
      </w:r>
      <w:r w:rsidRPr="00B57624">
        <w:rPr>
          <w:b/>
          <w:bCs w:val="0"/>
          <w:sz w:val="20"/>
          <w:szCs w:val="24"/>
          <w:rtl/>
        </w:rPr>
        <w:t xml:space="preserve"> </w:t>
      </w:r>
      <w:r w:rsidRPr="00B57624">
        <w:rPr>
          <w:rFonts w:hint="eastAsia"/>
          <w:b/>
          <w:bCs w:val="0"/>
          <w:sz w:val="20"/>
          <w:szCs w:val="24"/>
          <w:rtl/>
        </w:rPr>
        <w:t>שאינו</w:t>
      </w:r>
      <w:r w:rsidRPr="00B57624">
        <w:rPr>
          <w:b/>
          <w:bCs w:val="0"/>
          <w:sz w:val="20"/>
          <w:szCs w:val="24"/>
          <w:rtl/>
        </w:rPr>
        <w:t xml:space="preserve"> </w:t>
      </w:r>
      <w:r w:rsidRPr="00B57624">
        <w:rPr>
          <w:rFonts w:hint="eastAsia"/>
          <w:b/>
          <w:bCs w:val="0"/>
          <w:sz w:val="20"/>
          <w:szCs w:val="24"/>
          <w:rtl/>
        </w:rPr>
        <w:t>שופט</w:t>
      </w:r>
      <w:r w:rsidRPr="00B57624">
        <w:rPr>
          <w:b/>
          <w:bCs w:val="0"/>
          <w:sz w:val="20"/>
          <w:szCs w:val="24"/>
          <w:rtl/>
        </w:rPr>
        <w:t xml:space="preserve">, </w:t>
      </w:r>
      <w:r w:rsidRPr="00B57624">
        <w:rPr>
          <w:rFonts w:hint="eastAsia"/>
          <w:b/>
          <w:bCs w:val="0"/>
          <w:sz w:val="20"/>
          <w:szCs w:val="24"/>
          <w:rtl/>
        </w:rPr>
        <w:t>אינו</w:t>
      </w:r>
      <w:r w:rsidRPr="00B57624">
        <w:rPr>
          <w:b/>
          <w:bCs w:val="0"/>
          <w:sz w:val="20"/>
          <w:szCs w:val="24"/>
          <w:rtl/>
        </w:rPr>
        <w:t xml:space="preserve"> </w:t>
      </w:r>
      <w:r w:rsidRPr="00B57624">
        <w:rPr>
          <w:rFonts w:hint="eastAsia"/>
          <w:b/>
          <w:bCs w:val="0"/>
          <w:sz w:val="20"/>
          <w:szCs w:val="24"/>
          <w:rtl/>
        </w:rPr>
        <w:t>דן</w:t>
      </w:r>
      <w:r w:rsidRPr="00B57624">
        <w:rPr>
          <w:b/>
          <w:bCs w:val="0"/>
          <w:sz w:val="20"/>
          <w:szCs w:val="24"/>
          <w:rtl/>
        </w:rPr>
        <w:t xml:space="preserve"> </w:t>
      </w:r>
      <w:r w:rsidRPr="00B57624">
        <w:rPr>
          <w:rFonts w:hint="eastAsia"/>
          <w:b/>
          <w:bCs w:val="0"/>
          <w:sz w:val="20"/>
          <w:szCs w:val="24"/>
          <w:rtl/>
        </w:rPr>
        <w:t>את</w:t>
      </w:r>
      <w:r w:rsidRPr="00B57624">
        <w:rPr>
          <w:b/>
          <w:bCs w:val="0"/>
          <w:sz w:val="20"/>
          <w:szCs w:val="24"/>
          <w:rtl/>
        </w:rPr>
        <w:t xml:space="preserve"> </w:t>
      </w:r>
      <w:r w:rsidRPr="00B57624">
        <w:rPr>
          <w:rFonts w:hint="eastAsia"/>
          <w:b/>
          <w:bCs w:val="0"/>
          <w:sz w:val="20"/>
          <w:szCs w:val="24"/>
          <w:rtl/>
        </w:rPr>
        <w:t>האדם</w:t>
      </w:r>
      <w:r w:rsidRPr="00B57624">
        <w:rPr>
          <w:b/>
          <w:bCs w:val="0"/>
          <w:sz w:val="20"/>
          <w:szCs w:val="24"/>
          <w:rtl/>
        </w:rPr>
        <w:t xml:space="preserve"> </w:t>
      </w:r>
      <w:r>
        <w:rPr>
          <w:rFonts w:hint="eastAsia"/>
          <w:b/>
          <w:bCs w:val="0"/>
          <w:sz w:val="20"/>
          <w:szCs w:val="24"/>
          <w:rtl/>
        </w:rPr>
        <w:t>שמול</w:t>
      </w:r>
      <w:r>
        <w:rPr>
          <w:rFonts w:hint="cs"/>
          <w:b/>
          <w:bCs w:val="0"/>
          <w:sz w:val="20"/>
          <w:szCs w:val="24"/>
          <w:rtl/>
        </w:rPr>
        <w:t>ך</w:t>
      </w:r>
      <w:r w:rsidRPr="00B57624">
        <w:rPr>
          <w:b/>
          <w:bCs w:val="0"/>
          <w:sz w:val="20"/>
          <w:szCs w:val="24"/>
          <w:rtl/>
        </w:rPr>
        <w:t xml:space="preserve">, </w:t>
      </w:r>
      <w:r w:rsidRPr="00B57624">
        <w:rPr>
          <w:rFonts w:hint="eastAsia"/>
          <w:b/>
          <w:bCs w:val="0"/>
          <w:sz w:val="20"/>
          <w:szCs w:val="24"/>
          <w:rtl/>
        </w:rPr>
        <w:t>אלא</w:t>
      </w:r>
      <w:r w:rsidRPr="00B57624">
        <w:rPr>
          <w:b/>
          <w:bCs w:val="0"/>
          <w:sz w:val="20"/>
          <w:szCs w:val="24"/>
          <w:rtl/>
        </w:rPr>
        <w:t xml:space="preserve"> </w:t>
      </w:r>
      <w:r w:rsidRPr="00B57624">
        <w:rPr>
          <w:rFonts w:hint="eastAsia"/>
          <w:b/>
          <w:bCs w:val="0"/>
          <w:sz w:val="20"/>
          <w:szCs w:val="24"/>
          <w:rtl/>
        </w:rPr>
        <w:t>פשוט</w:t>
      </w:r>
      <w:r w:rsidRPr="00B57624">
        <w:rPr>
          <w:b/>
          <w:bCs w:val="0"/>
          <w:sz w:val="20"/>
          <w:szCs w:val="24"/>
          <w:rtl/>
        </w:rPr>
        <w:t xml:space="preserve"> </w:t>
      </w:r>
      <w:r w:rsidRPr="00B57624">
        <w:rPr>
          <w:rFonts w:hint="eastAsia"/>
          <w:b/>
          <w:bCs w:val="0"/>
          <w:sz w:val="20"/>
          <w:szCs w:val="24"/>
          <w:rtl/>
        </w:rPr>
        <w:t>מסתכל</w:t>
      </w:r>
      <w:r w:rsidRPr="00B57624">
        <w:rPr>
          <w:b/>
          <w:bCs w:val="0"/>
          <w:sz w:val="20"/>
          <w:szCs w:val="24"/>
          <w:rtl/>
        </w:rPr>
        <w:t xml:space="preserve"> </w:t>
      </w:r>
      <w:r w:rsidRPr="00B57624">
        <w:rPr>
          <w:rFonts w:hint="eastAsia"/>
          <w:b/>
          <w:bCs w:val="0"/>
          <w:sz w:val="20"/>
          <w:szCs w:val="24"/>
          <w:rtl/>
        </w:rPr>
        <w:t>עליו</w:t>
      </w:r>
      <w:r w:rsidRPr="00B57624">
        <w:rPr>
          <w:b/>
          <w:bCs w:val="0"/>
          <w:sz w:val="20"/>
          <w:szCs w:val="24"/>
          <w:rtl/>
        </w:rPr>
        <w:t xml:space="preserve"> </w:t>
      </w:r>
      <w:r w:rsidRPr="00B57624">
        <w:rPr>
          <w:rFonts w:hint="eastAsia"/>
          <w:b/>
          <w:bCs w:val="0"/>
          <w:sz w:val="20"/>
          <w:szCs w:val="24"/>
          <w:rtl/>
        </w:rPr>
        <w:t>באהבה</w:t>
      </w:r>
      <w:r w:rsidRPr="00B57624">
        <w:rPr>
          <w:b/>
          <w:bCs w:val="0"/>
          <w:sz w:val="20"/>
          <w:szCs w:val="24"/>
          <w:rtl/>
        </w:rPr>
        <w:t xml:space="preserve"> </w:t>
      </w:r>
      <w:r w:rsidRPr="00B57624">
        <w:rPr>
          <w:rFonts w:hint="eastAsia"/>
          <w:b/>
          <w:bCs w:val="0"/>
          <w:sz w:val="20"/>
          <w:szCs w:val="24"/>
          <w:rtl/>
        </w:rPr>
        <w:t>שלמה</w:t>
      </w:r>
      <w:r w:rsidRPr="00B57624">
        <w:rPr>
          <w:b/>
          <w:bCs w:val="0"/>
          <w:sz w:val="20"/>
          <w:szCs w:val="24"/>
          <w:rtl/>
        </w:rPr>
        <w:t xml:space="preserve"> </w:t>
      </w:r>
      <w:r w:rsidRPr="00B57624">
        <w:rPr>
          <w:rFonts w:hint="eastAsia"/>
          <w:b/>
          <w:bCs w:val="0"/>
          <w:sz w:val="20"/>
          <w:szCs w:val="24"/>
          <w:rtl/>
        </w:rPr>
        <w:t>בלבד</w:t>
      </w:r>
      <w:r>
        <w:rPr>
          <w:rFonts w:hint="cs"/>
          <w:b/>
          <w:bCs w:val="0"/>
          <w:sz w:val="20"/>
          <w:szCs w:val="24"/>
          <w:rtl/>
        </w:rPr>
        <w:t>.</w:t>
      </w:r>
    </w:p>
    <w:p w14:paraId="4877B68D" w14:textId="77777777" w:rsidR="0028331E" w:rsidRDefault="0028331E" w:rsidP="0028331E">
      <w:pPr>
        <w:pStyle w:val="af4"/>
        <w:spacing w:line="360" w:lineRule="auto"/>
        <w:rPr>
          <w:rFonts w:eastAsia="Times New Roman"/>
          <w:sz w:val="20"/>
          <w:szCs w:val="24"/>
          <w:rtl/>
        </w:rPr>
      </w:pPr>
      <w:r>
        <w:rPr>
          <w:rFonts w:eastAsia="Times New Roman"/>
          <w:sz w:val="20"/>
          <w:szCs w:val="24"/>
          <w:rtl/>
        </w:rPr>
        <w:t>מסביב לשנת הלימודי</w:t>
      </w:r>
      <w:r>
        <w:rPr>
          <w:rFonts w:eastAsia="Times New Roman" w:hint="cs"/>
          <w:sz w:val="20"/>
          <w:szCs w:val="24"/>
          <w:rtl/>
        </w:rPr>
        <w:t>ם</w:t>
      </w:r>
    </w:p>
    <w:p w14:paraId="45242FED" w14:textId="13476983" w:rsidR="000F312E" w:rsidRPr="00671025" w:rsidRDefault="000F312E" w:rsidP="0028331E">
      <w:pPr>
        <w:pStyle w:val="af4"/>
        <w:spacing w:line="360" w:lineRule="auto"/>
        <w:rPr>
          <w:rFonts w:eastAsiaTheme="minorHAnsi"/>
          <w:b/>
          <w:bCs w:val="0"/>
          <w:sz w:val="20"/>
          <w:szCs w:val="24"/>
          <w:rtl/>
        </w:rPr>
      </w:pPr>
      <w:r w:rsidRPr="00671025">
        <w:rPr>
          <w:b/>
          <w:bCs w:val="0"/>
          <w:sz w:val="18"/>
          <w:szCs w:val="24"/>
          <w:rtl/>
        </w:rPr>
        <w:t xml:space="preserve">להכנת </w:t>
      </w:r>
      <w:r>
        <w:rPr>
          <w:rFonts w:hint="cs"/>
          <w:b/>
          <w:bCs w:val="0"/>
          <w:sz w:val="18"/>
          <w:szCs w:val="24"/>
          <w:rtl/>
        </w:rPr>
        <w:t>ל</w:t>
      </w:r>
      <w:r w:rsidRPr="00671025">
        <w:rPr>
          <w:b/>
          <w:bCs w:val="0"/>
          <w:sz w:val="18"/>
          <w:szCs w:val="24"/>
          <w:rtl/>
        </w:rPr>
        <w:t>ישיבות מורים, ללימוד בפתיחת ישיבת מורים</w:t>
      </w:r>
      <w:r>
        <w:rPr>
          <w:rFonts w:eastAsiaTheme="minorHAnsi" w:hint="cs"/>
          <w:b/>
          <w:bCs w:val="0"/>
          <w:sz w:val="20"/>
          <w:szCs w:val="24"/>
          <w:rtl/>
        </w:rPr>
        <w:t>, לפתיחת שנה.</w:t>
      </w:r>
    </w:p>
    <w:p w14:paraId="77FC6D93" w14:textId="77777777" w:rsidR="0028331E" w:rsidRDefault="00F03607" w:rsidP="000F312E">
      <w:pPr>
        <w:pStyle w:val="af4"/>
        <w:spacing w:line="360" w:lineRule="auto"/>
        <w:rPr>
          <w:sz w:val="20"/>
          <w:szCs w:val="24"/>
          <w:rtl/>
        </w:rPr>
      </w:pPr>
      <w:r>
        <w:rPr>
          <w:rFonts w:hint="cs"/>
          <w:sz w:val="20"/>
          <w:szCs w:val="24"/>
          <w:rtl/>
        </w:rPr>
        <w:t>שאלות לדיון</w:t>
      </w:r>
    </w:p>
    <w:p w14:paraId="184F6A0C" w14:textId="0BD1EBD2" w:rsidR="000F312E" w:rsidRPr="00C87558" w:rsidRDefault="000F312E" w:rsidP="000F312E">
      <w:pPr>
        <w:pStyle w:val="af4"/>
        <w:spacing w:line="360" w:lineRule="auto"/>
        <w:rPr>
          <w:rFonts w:ascii="David" w:hAnsi="David"/>
          <w:b/>
          <w:i/>
          <w:iCs/>
          <w:sz w:val="28"/>
          <w:rtl/>
        </w:rPr>
      </w:pPr>
      <w:r>
        <w:rPr>
          <w:rFonts w:ascii="David" w:hAnsi="David" w:hint="cs"/>
          <w:b/>
          <w:bCs w:val="0"/>
          <w:sz w:val="24"/>
          <w:szCs w:val="24"/>
          <w:rtl/>
        </w:rPr>
        <w:t>איך נפתח 'עיני משיח'</w:t>
      </w:r>
      <w:r w:rsidRPr="00671025">
        <w:rPr>
          <w:rFonts w:ascii="David" w:hAnsi="David"/>
          <w:b/>
          <w:bCs w:val="0"/>
          <w:sz w:val="24"/>
          <w:szCs w:val="24"/>
          <w:rtl/>
        </w:rPr>
        <w:t xml:space="preserve">? כיצד מפתחים מבט </w:t>
      </w:r>
      <w:r>
        <w:rPr>
          <w:rFonts w:ascii="David" w:hAnsi="David" w:hint="cs"/>
          <w:b/>
          <w:bCs w:val="0"/>
          <w:sz w:val="24"/>
          <w:szCs w:val="24"/>
          <w:rtl/>
        </w:rPr>
        <w:t>שמצמיח תלמידים</w:t>
      </w:r>
      <w:r w:rsidRPr="00671025">
        <w:rPr>
          <w:rFonts w:ascii="David" w:hAnsi="David"/>
          <w:b/>
          <w:bCs w:val="0"/>
          <w:sz w:val="24"/>
          <w:szCs w:val="24"/>
          <w:rtl/>
        </w:rPr>
        <w:t>?</w:t>
      </w:r>
    </w:p>
    <w:p w14:paraId="39A404C2" w14:textId="77777777" w:rsidR="000F312E" w:rsidRPr="00E776C5" w:rsidRDefault="000F312E" w:rsidP="000F312E">
      <w:pPr>
        <w:pStyle w:val="2"/>
        <w:rPr>
          <w:rtl/>
        </w:rPr>
      </w:pPr>
      <w:bookmarkStart w:id="70" w:name="_Toc529175678"/>
      <w:r w:rsidRPr="00E776C5">
        <w:rPr>
          <w:rFonts w:hint="cs"/>
          <w:rtl/>
        </w:rPr>
        <w:t>פסיכולוגיה</w:t>
      </w:r>
      <w:r w:rsidRPr="00E776C5">
        <w:rPr>
          <w:rtl/>
        </w:rPr>
        <w:t xml:space="preserve"> </w:t>
      </w:r>
      <w:r w:rsidRPr="00E776C5">
        <w:rPr>
          <w:rFonts w:hint="cs"/>
          <w:rtl/>
        </w:rPr>
        <w:t>חיובית</w:t>
      </w:r>
      <w:r>
        <w:rPr>
          <w:rFonts w:hint="cs"/>
          <w:rtl/>
        </w:rPr>
        <w:t>:</w:t>
      </w:r>
      <w:r w:rsidRPr="00E776C5">
        <w:rPr>
          <w:rtl/>
        </w:rPr>
        <w:t xml:space="preserve"> </w:t>
      </w:r>
      <w:r w:rsidRPr="00E776C5">
        <w:rPr>
          <w:rFonts w:hint="cs"/>
          <w:rtl/>
        </w:rPr>
        <w:t>מחנך</w:t>
      </w:r>
      <w:r w:rsidRPr="00E776C5">
        <w:rPr>
          <w:rtl/>
        </w:rPr>
        <w:t xml:space="preserve"> </w:t>
      </w:r>
      <w:r>
        <w:rPr>
          <w:rFonts w:hint="cs"/>
          <w:rtl/>
        </w:rPr>
        <w:t xml:space="preserve">עם </w:t>
      </w:r>
      <w:r w:rsidRPr="00E776C5">
        <w:rPr>
          <w:rFonts w:hint="cs"/>
          <w:rtl/>
        </w:rPr>
        <w:t>עיני</w:t>
      </w:r>
      <w:r w:rsidRPr="00E776C5">
        <w:rPr>
          <w:rtl/>
        </w:rPr>
        <w:t xml:space="preserve"> </w:t>
      </w:r>
      <w:r w:rsidRPr="00E776C5">
        <w:rPr>
          <w:rFonts w:hint="cs"/>
          <w:rtl/>
        </w:rPr>
        <w:t>משיח</w:t>
      </w:r>
      <w:bookmarkEnd w:id="70"/>
    </w:p>
    <w:p w14:paraId="64575B5E" w14:textId="77777777" w:rsidR="000F312E" w:rsidRPr="00E776C5" w:rsidRDefault="000F312E" w:rsidP="000F312E">
      <w:pPr>
        <w:rPr>
          <w:sz w:val="24"/>
          <w:rtl/>
        </w:rPr>
      </w:pPr>
      <w:r w:rsidRPr="00E776C5">
        <w:rPr>
          <w:rFonts w:hint="cs"/>
          <w:sz w:val="24"/>
          <w:rtl/>
        </w:rPr>
        <w:t>גישות</w:t>
      </w:r>
      <w:r w:rsidRPr="00E776C5">
        <w:rPr>
          <w:sz w:val="24"/>
          <w:rtl/>
        </w:rPr>
        <w:t xml:space="preserve"> </w:t>
      </w:r>
      <w:r w:rsidRPr="00E776C5">
        <w:rPr>
          <w:rFonts w:hint="cs"/>
          <w:sz w:val="24"/>
          <w:rtl/>
        </w:rPr>
        <w:t>פסיכולוגיות</w:t>
      </w:r>
      <w:r w:rsidRPr="00E776C5">
        <w:rPr>
          <w:sz w:val="24"/>
          <w:rtl/>
        </w:rPr>
        <w:t xml:space="preserve"> </w:t>
      </w:r>
      <w:r w:rsidRPr="00E776C5">
        <w:rPr>
          <w:rFonts w:hint="cs"/>
          <w:sz w:val="24"/>
          <w:rtl/>
        </w:rPr>
        <w:t>רבות</w:t>
      </w:r>
      <w:r w:rsidRPr="00E776C5">
        <w:rPr>
          <w:sz w:val="24"/>
          <w:rtl/>
        </w:rPr>
        <w:t xml:space="preserve"> </w:t>
      </w:r>
      <w:r w:rsidRPr="00E776C5">
        <w:rPr>
          <w:rFonts w:hint="cs"/>
          <w:sz w:val="24"/>
          <w:rtl/>
        </w:rPr>
        <w:t>מציגות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הפן</w:t>
      </w:r>
      <w:r w:rsidRPr="00E776C5">
        <w:rPr>
          <w:sz w:val="24"/>
          <w:rtl/>
        </w:rPr>
        <w:t xml:space="preserve"> </w:t>
      </w:r>
      <w:r w:rsidRPr="00E776C5">
        <w:rPr>
          <w:rFonts w:hint="cs"/>
          <w:sz w:val="24"/>
          <w:rtl/>
        </w:rPr>
        <w:t>החיובי</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הגישה</w:t>
      </w:r>
      <w:r w:rsidRPr="00E776C5">
        <w:rPr>
          <w:sz w:val="24"/>
          <w:rtl/>
        </w:rPr>
        <w:t xml:space="preserve"> </w:t>
      </w:r>
      <w:r w:rsidRPr="00E776C5">
        <w:rPr>
          <w:rFonts w:hint="cs"/>
          <w:sz w:val="24"/>
          <w:rtl/>
        </w:rPr>
        <w:t>האקזיסטנציאליסטית</w:t>
      </w:r>
      <w:r w:rsidRPr="00E776C5">
        <w:rPr>
          <w:sz w:val="24"/>
          <w:rtl/>
        </w:rPr>
        <w:t xml:space="preserve">, </w:t>
      </w:r>
      <w:r>
        <w:rPr>
          <w:rFonts w:hint="cs"/>
          <w:sz w:val="24"/>
          <w:rtl/>
        </w:rPr>
        <w:t>ה</w:t>
      </w:r>
      <w:r w:rsidRPr="00E776C5">
        <w:rPr>
          <w:rFonts w:hint="cs"/>
          <w:sz w:val="24"/>
          <w:rtl/>
        </w:rPr>
        <w:t>מיוצגת</w:t>
      </w:r>
      <w:r w:rsidRPr="00E776C5">
        <w:rPr>
          <w:sz w:val="24"/>
          <w:rtl/>
        </w:rPr>
        <w:t xml:space="preserve"> </w:t>
      </w:r>
      <w:r w:rsidRPr="00E776C5">
        <w:rPr>
          <w:rFonts w:hint="cs"/>
          <w:sz w:val="24"/>
          <w:rtl/>
        </w:rPr>
        <w:t>אולי</w:t>
      </w:r>
      <w:r w:rsidRPr="00E776C5">
        <w:rPr>
          <w:sz w:val="24"/>
          <w:rtl/>
        </w:rPr>
        <w:t xml:space="preserve"> </w:t>
      </w:r>
      <w:r w:rsidRPr="00E776C5">
        <w:rPr>
          <w:rFonts w:hint="cs"/>
          <w:sz w:val="24"/>
          <w:rtl/>
        </w:rPr>
        <w:t>בצורה</w:t>
      </w:r>
      <w:r w:rsidRPr="00E776C5">
        <w:rPr>
          <w:sz w:val="24"/>
          <w:rtl/>
        </w:rPr>
        <w:t xml:space="preserve"> </w:t>
      </w:r>
      <w:r w:rsidRPr="00E776C5">
        <w:rPr>
          <w:rFonts w:hint="cs"/>
          <w:sz w:val="24"/>
          <w:rtl/>
        </w:rPr>
        <w:t>הטובה</w:t>
      </w:r>
      <w:r w:rsidRPr="00E776C5">
        <w:rPr>
          <w:sz w:val="24"/>
          <w:rtl/>
        </w:rPr>
        <w:t xml:space="preserve"> </w:t>
      </w:r>
      <w:r w:rsidRPr="00E776C5">
        <w:rPr>
          <w:rFonts w:hint="cs"/>
          <w:sz w:val="24"/>
          <w:rtl/>
        </w:rPr>
        <w:t>ביותר</w:t>
      </w:r>
      <w:r w:rsidRPr="00E776C5">
        <w:rPr>
          <w:sz w:val="24"/>
          <w:rtl/>
        </w:rPr>
        <w:t xml:space="preserve"> </w:t>
      </w:r>
      <w:r w:rsidRPr="00E776C5">
        <w:rPr>
          <w:rFonts w:hint="cs"/>
          <w:sz w:val="24"/>
          <w:rtl/>
        </w:rPr>
        <w:t>בספרו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ויקטור</w:t>
      </w:r>
      <w:r w:rsidRPr="00E776C5">
        <w:rPr>
          <w:sz w:val="24"/>
          <w:rtl/>
        </w:rPr>
        <w:t xml:space="preserve"> </w:t>
      </w:r>
      <w:r w:rsidRPr="00E776C5">
        <w:rPr>
          <w:rFonts w:hint="cs"/>
          <w:sz w:val="24"/>
          <w:rtl/>
        </w:rPr>
        <w:t>פרנקל</w:t>
      </w:r>
      <w:r w:rsidRPr="00E776C5">
        <w:rPr>
          <w:sz w:val="24"/>
          <w:rtl/>
        </w:rPr>
        <w:t xml:space="preserve"> </w:t>
      </w:r>
      <w:r>
        <w:rPr>
          <w:rFonts w:hint="cs"/>
          <w:sz w:val="24"/>
          <w:rtl/>
        </w:rPr>
        <w:t>'</w:t>
      </w:r>
      <w:r w:rsidRPr="00E776C5">
        <w:rPr>
          <w:rFonts w:hint="cs"/>
          <w:sz w:val="24"/>
          <w:rtl/>
        </w:rPr>
        <w:t>האדם</w:t>
      </w:r>
      <w:r w:rsidRPr="00E776C5">
        <w:rPr>
          <w:sz w:val="24"/>
          <w:rtl/>
        </w:rPr>
        <w:t xml:space="preserve"> </w:t>
      </w:r>
      <w:r w:rsidRPr="00E776C5">
        <w:rPr>
          <w:rFonts w:hint="cs"/>
          <w:sz w:val="24"/>
          <w:rtl/>
        </w:rPr>
        <w:t>מחפש</w:t>
      </w:r>
      <w:r w:rsidRPr="00E776C5">
        <w:rPr>
          <w:sz w:val="24"/>
          <w:rtl/>
        </w:rPr>
        <w:t xml:space="preserve"> </w:t>
      </w:r>
      <w:r w:rsidRPr="00E776C5">
        <w:rPr>
          <w:rFonts w:hint="cs"/>
          <w:sz w:val="24"/>
          <w:rtl/>
        </w:rPr>
        <w:t>משמעות</w:t>
      </w:r>
      <w:r>
        <w:rPr>
          <w:rFonts w:hint="cs"/>
          <w:sz w:val="24"/>
          <w:rtl/>
        </w:rPr>
        <w:t>'</w:t>
      </w:r>
      <w:r w:rsidRPr="00E776C5">
        <w:rPr>
          <w:sz w:val="24"/>
          <w:rtl/>
        </w:rPr>
        <w:t xml:space="preserve">, </w:t>
      </w:r>
      <w:r w:rsidRPr="00E776C5">
        <w:rPr>
          <w:rFonts w:hint="cs"/>
          <w:sz w:val="24"/>
          <w:rtl/>
        </w:rPr>
        <w:t>נחשבת</w:t>
      </w:r>
      <w:r w:rsidRPr="00E776C5">
        <w:rPr>
          <w:sz w:val="24"/>
          <w:rtl/>
        </w:rPr>
        <w:t xml:space="preserve"> </w:t>
      </w:r>
      <w:r w:rsidRPr="00E776C5">
        <w:rPr>
          <w:rFonts w:hint="cs"/>
          <w:sz w:val="24"/>
          <w:rtl/>
        </w:rPr>
        <w:t>לאחת</w:t>
      </w:r>
      <w:r w:rsidRPr="00E776C5">
        <w:rPr>
          <w:sz w:val="24"/>
          <w:rtl/>
        </w:rPr>
        <w:t xml:space="preserve"> </w:t>
      </w:r>
      <w:r w:rsidRPr="00E776C5">
        <w:rPr>
          <w:rFonts w:hint="cs"/>
          <w:sz w:val="24"/>
          <w:rtl/>
        </w:rPr>
        <w:t>הראשונות</w:t>
      </w:r>
      <w:r w:rsidRPr="00E776C5">
        <w:rPr>
          <w:sz w:val="24"/>
          <w:rtl/>
        </w:rPr>
        <w:t xml:space="preserve"> </w:t>
      </w:r>
      <w:r w:rsidRPr="00E776C5">
        <w:rPr>
          <w:rFonts w:hint="cs"/>
          <w:sz w:val="24"/>
          <w:rtl/>
        </w:rPr>
        <w:t>שעסקה</w:t>
      </w:r>
      <w:r w:rsidRPr="00E776C5">
        <w:rPr>
          <w:sz w:val="24"/>
          <w:rtl/>
        </w:rPr>
        <w:t xml:space="preserve"> </w:t>
      </w:r>
      <w:r w:rsidRPr="00E776C5">
        <w:rPr>
          <w:rFonts w:hint="cs"/>
          <w:sz w:val="24"/>
          <w:rtl/>
        </w:rPr>
        <w:t>בפן</w:t>
      </w:r>
      <w:r w:rsidRPr="00E776C5">
        <w:rPr>
          <w:sz w:val="24"/>
          <w:rtl/>
        </w:rPr>
        <w:t xml:space="preserve"> </w:t>
      </w:r>
      <w:r w:rsidRPr="00E776C5">
        <w:rPr>
          <w:rFonts w:hint="cs"/>
          <w:sz w:val="24"/>
          <w:rtl/>
        </w:rPr>
        <w:t>החיובי</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פרנקל</w:t>
      </w:r>
      <w:r>
        <w:rPr>
          <w:rFonts w:hint="cs"/>
          <w:sz w:val="24"/>
          <w:rtl/>
        </w:rPr>
        <w:t>,</w:t>
      </w:r>
      <w:r w:rsidRPr="00E776C5">
        <w:rPr>
          <w:sz w:val="24"/>
          <w:rtl/>
        </w:rPr>
        <w:t xml:space="preserve"> </w:t>
      </w:r>
      <w:r w:rsidRPr="00E776C5">
        <w:rPr>
          <w:rFonts w:hint="cs"/>
          <w:sz w:val="24"/>
          <w:rtl/>
        </w:rPr>
        <w:t>ששרד</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השואה</w:t>
      </w:r>
      <w:r w:rsidRPr="00E776C5">
        <w:rPr>
          <w:sz w:val="24"/>
          <w:rtl/>
        </w:rPr>
        <w:t xml:space="preserve"> </w:t>
      </w:r>
      <w:r w:rsidRPr="00E776C5">
        <w:rPr>
          <w:rFonts w:hint="cs"/>
          <w:sz w:val="24"/>
          <w:rtl/>
        </w:rPr>
        <w:t>ואת</w:t>
      </w:r>
      <w:r w:rsidRPr="00E776C5">
        <w:rPr>
          <w:sz w:val="24"/>
          <w:rtl/>
        </w:rPr>
        <w:t xml:space="preserve"> </w:t>
      </w:r>
      <w:r w:rsidRPr="00E776C5">
        <w:rPr>
          <w:rFonts w:hint="cs"/>
          <w:sz w:val="24"/>
          <w:rtl/>
        </w:rPr>
        <w:t>אושוויץ</w:t>
      </w:r>
      <w:r>
        <w:rPr>
          <w:rFonts w:hint="cs"/>
          <w:sz w:val="24"/>
          <w:rtl/>
        </w:rPr>
        <w:t>,</w:t>
      </w:r>
      <w:r w:rsidRPr="00E776C5">
        <w:rPr>
          <w:sz w:val="24"/>
          <w:rtl/>
        </w:rPr>
        <w:t xml:space="preserve"> </w:t>
      </w:r>
      <w:r w:rsidRPr="00E776C5">
        <w:rPr>
          <w:rFonts w:hint="cs"/>
          <w:sz w:val="24"/>
          <w:rtl/>
        </w:rPr>
        <w:t>מתאר</w:t>
      </w:r>
      <w:r w:rsidRPr="00E776C5">
        <w:rPr>
          <w:sz w:val="24"/>
          <w:rtl/>
        </w:rPr>
        <w:t xml:space="preserve"> </w:t>
      </w:r>
      <w:r w:rsidRPr="00E776C5">
        <w:rPr>
          <w:rFonts w:hint="cs"/>
          <w:sz w:val="24"/>
          <w:rtl/>
        </w:rPr>
        <w:t>בספרו</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סמך</w:t>
      </w:r>
      <w:r w:rsidRPr="00E776C5">
        <w:rPr>
          <w:sz w:val="24"/>
          <w:rtl/>
        </w:rPr>
        <w:t xml:space="preserve"> </w:t>
      </w:r>
      <w:r w:rsidRPr="00E776C5">
        <w:rPr>
          <w:rFonts w:hint="cs"/>
          <w:sz w:val="24"/>
          <w:rtl/>
        </w:rPr>
        <w:t>ניסיונו</w:t>
      </w:r>
      <w:r w:rsidRPr="00E776C5">
        <w:rPr>
          <w:sz w:val="24"/>
          <w:rtl/>
        </w:rPr>
        <w:t xml:space="preserve"> </w:t>
      </w:r>
      <w:r w:rsidRPr="00E776C5">
        <w:rPr>
          <w:rFonts w:hint="cs"/>
          <w:sz w:val="24"/>
          <w:rtl/>
        </w:rPr>
        <w:t>האישי</w:t>
      </w:r>
      <w:r w:rsidRPr="00E776C5">
        <w:rPr>
          <w:sz w:val="24"/>
          <w:rtl/>
        </w:rPr>
        <w:t xml:space="preserve"> </w:t>
      </w:r>
      <w:r w:rsidRPr="00E776C5">
        <w:rPr>
          <w:rFonts w:hint="cs"/>
          <w:sz w:val="24"/>
          <w:rtl/>
        </w:rPr>
        <w:t>כיצד</w:t>
      </w:r>
      <w:r w:rsidRPr="00E776C5">
        <w:rPr>
          <w:sz w:val="24"/>
          <w:rtl/>
        </w:rPr>
        <w:t xml:space="preserve"> </w:t>
      </w:r>
      <w:r w:rsidRPr="00E776C5">
        <w:rPr>
          <w:rFonts w:hint="cs"/>
          <w:sz w:val="24"/>
          <w:rtl/>
        </w:rPr>
        <w:t>שמר</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שפיותו</w:t>
      </w:r>
      <w:r w:rsidRPr="00E776C5">
        <w:rPr>
          <w:sz w:val="24"/>
          <w:rtl/>
        </w:rPr>
        <w:t xml:space="preserve"> </w:t>
      </w:r>
      <w:r w:rsidRPr="00E776C5">
        <w:rPr>
          <w:rFonts w:hint="cs"/>
          <w:sz w:val="24"/>
          <w:rtl/>
        </w:rPr>
        <w:t>בתוך</w:t>
      </w:r>
      <w:r w:rsidRPr="00E776C5">
        <w:rPr>
          <w:sz w:val="24"/>
          <w:rtl/>
        </w:rPr>
        <w:t xml:space="preserve"> </w:t>
      </w:r>
      <w:r w:rsidRPr="00E776C5">
        <w:rPr>
          <w:rFonts w:hint="cs"/>
          <w:sz w:val="24"/>
          <w:rtl/>
        </w:rPr>
        <w:t>התופת</w:t>
      </w:r>
      <w:r w:rsidRPr="00E776C5">
        <w:rPr>
          <w:sz w:val="24"/>
          <w:rtl/>
        </w:rPr>
        <w:t xml:space="preserve">. </w:t>
      </w:r>
      <w:r w:rsidRPr="00E776C5">
        <w:rPr>
          <w:rFonts w:hint="cs"/>
          <w:sz w:val="24"/>
          <w:rtl/>
        </w:rPr>
        <w:t>גישתו</w:t>
      </w:r>
      <w:r w:rsidRPr="00E776C5">
        <w:rPr>
          <w:sz w:val="24"/>
          <w:rtl/>
        </w:rPr>
        <w:t xml:space="preserve"> </w:t>
      </w:r>
      <w:r w:rsidRPr="00E776C5">
        <w:rPr>
          <w:rFonts w:hint="cs"/>
          <w:sz w:val="24"/>
          <w:rtl/>
        </w:rPr>
        <w:t>גורסת</w:t>
      </w:r>
      <w:r w:rsidRPr="00E776C5">
        <w:rPr>
          <w:sz w:val="24"/>
          <w:rtl/>
        </w:rPr>
        <w:t xml:space="preserve"> </w:t>
      </w:r>
      <w:r w:rsidRPr="00E776C5">
        <w:rPr>
          <w:rFonts w:hint="cs"/>
          <w:sz w:val="24"/>
          <w:rtl/>
        </w:rPr>
        <w:t>שהאדם</w:t>
      </w:r>
      <w:r w:rsidRPr="00E776C5">
        <w:rPr>
          <w:sz w:val="24"/>
          <w:rtl/>
        </w:rPr>
        <w:t xml:space="preserve"> </w:t>
      </w:r>
      <w:r w:rsidRPr="00E776C5">
        <w:rPr>
          <w:rFonts w:hint="cs"/>
          <w:sz w:val="24"/>
          <w:rtl/>
        </w:rPr>
        <w:t>המודרני</w:t>
      </w:r>
      <w:r w:rsidRPr="00E776C5">
        <w:rPr>
          <w:sz w:val="24"/>
          <w:rtl/>
        </w:rPr>
        <w:t xml:space="preserve"> </w:t>
      </w:r>
      <w:r w:rsidRPr="00E776C5">
        <w:rPr>
          <w:rFonts w:hint="cs"/>
          <w:sz w:val="24"/>
          <w:rtl/>
        </w:rPr>
        <w:t>איבד</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משמעות</w:t>
      </w:r>
      <w:r w:rsidRPr="00E776C5">
        <w:rPr>
          <w:sz w:val="24"/>
          <w:rtl/>
        </w:rPr>
        <w:t xml:space="preserve"> </w:t>
      </w:r>
      <w:r w:rsidRPr="00E776C5">
        <w:rPr>
          <w:rFonts w:hint="cs"/>
          <w:sz w:val="24"/>
          <w:rtl/>
        </w:rPr>
        <w:t>החיים</w:t>
      </w:r>
      <w:r w:rsidRPr="00E776C5">
        <w:rPr>
          <w:sz w:val="24"/>
          <w:rtl/>
        </w:rPr>
        <w:t xml:space="preserve"> </w:t>
      </w:r>
      <w:r w:rsidRPr="00E776C5">
        <w:rPr>
          <w:rFonts w:hint="cs"/>
          <w:sz w:val="24"/>
          <w:rtl/>
        </w:rPr>
        <w:t>וסובל</w:t>
      </w:r>
      <w:r w:rsidRPr="00E776C5">
        <w:rPr>
          <w:sz w:val="24"/>
          <w:rtl/>
        </w:rPr>
        <w:t xml:space="preserve"> </w:t>
      </w:r>
      <w:r w:rsidRPr="00E776C5">
        <w:rPr>
          <w:rFonts w:hint="cs"/>
          <w:sz w:val="24"/>
          <w:rtl/>
        </w:rPr>
        <w:t>מ</w:t>
      </w:r>
      <w:r>
        <w:rPr>
          <w:rFonts w:hint="cs"/>
          <w:sz w:val="24"/>
          <w:rtl/>
        </w:rPr>
        <w:t>'</w:t>
      </w:r>
      <w:r w:rsidRPr="00E776C5">
        <w:rPr>
          <w:rFonts w:hint="cs"/>
          <w:sz w:val="24"/>
          <w:rtl/>
        </w:rPr>
        <w:t>ריק</w:t>
      </w:r>
      <w:r w:rsidRPr="00E776C5">
        <w:rPr>
          <w:sz w:val="24"/>
          <w:rtl/>
        </w:rPr>
        <w:t xml:space="preserve"> </w:t>
      </w:r>
      <w:r w:rsidRPr="00E776C5">
        <w:rPr>
          <w:rFonts w:hint="cs"/>
          <w:sz w:val="24"/>
          <w:rtl/>
        </w:rPr>
        <w:t>קיומי</w:t>
      </w:r>
      <w:r>
        <w:rPr>
          <w:rFonts w:hint="cs"/>
          <w:sz w:val="24"/>
          <w:rtl/>
        </w:rPr>
        <w:t>'</w:t>
      </w:r>
      <w:r w:rsidRPr="00E776C5">
        <w:rPr>
          <w:sz w:val="24"/>
          <w:rtl/>
        </w:rPr>
        <w:t xml:space="preserve">. </w:t>
      </w:r>
      <w:r>
        <w:rPr>
          <w:rFonts w:hint="cs"/>
          <w:sz w:val="24"/>
          <w:rtl/>
        </w:rPr>
        <w:t xml:space="preserve">מצב זה </w:t>
      </w:r>
      <w:r w:rsidRPr="00E776C5">
        <w:rPr>
          <w:rFonts w:hint="cs"/>
          <w:sz w:val="24"/>
          <w:rtl/>
        </w:rPr>
        <w:t>יוצר</w:t>
      </w:r>
      <w:r w:rsidRPr="00E776C5">
        <w:rPr>
          <w:sz w:val="24"/>
          <w:rtl/>
        </w:rPr>
        <w:t xml:space="preserve"> </w:t>
      </w:r>
      <w:r w:rsidRPr="00E776C5">
        <w:rPr>
          <w:rFonts w:hint="cs"/>
          <w:sz w:val="24"/>
          <w:rtl/>
        </w:rPr>
        <w:t>שעמום</w:t>
      </w:r>
      <w:r w:rsidRPr="00E776C5">
        <w:rPr>
          <w:sz w:val="24"/>
          <w:rtl/>
        </w:rPr>
        <w:t xml:space="preserve">, </w:t>
      </w:r>
      <w:r w:rsidRPr="00E776C5">
        <w:rPr>
          <w:rFonts w:hint="cs"/>
          <w:sz w:val="24"/>
          <w:rtl/>
        </w:rPr>
        <w:t>דיכאון</w:t>
      </w:r>
      <w:r w:rsidRPr="00E776C5">
        <w:rPr>
          <w:sz w:val="24"/>
          <w:rtl/>
        </w:rPr>
        <w:t xml:space="preserve">, </w:t>
      </w:r>
      <w:r w:rsidRPr="00E776C5">
        <w:rPr>
          <w:rFonts w:hint="cs"/>
          <w:sz w:val="24"/>
          <w:rtl/>
        </w:rPr>
        <w:t>תוקפנות</w:t>
      </w:r>
      <w:r w:rsidRPr="00E776C5">
        <w:rPr>
          <w:sz w:val="24"/>
          <w:rtl/>
        </w:rPr>
        <w:t xml:space="preserve"> </w:t>
      </w:r>
      <w:r w:rsidRPr="00E776C5">
        <w:rPr>
          <w:rFonts w:hint="cs"/>
          <w:sz w:val="24"/>
          <w:rtl/>
        </w:rPr>
        <w:t>והתמכרות</w:t>
      </w:r>
      <w:r w:rsidRPr="00E776C5">
        <w:rPr>
          <w:sz w:val="24"/>
          <w:rtl/>
        </w:rPr>
        <w:t xml:space="preserve">. </w:t>
      </w:r>
      <w:r w:rsidRPr="00E776C5">
        <w:rPr>
          <w:rFonts w:hint="cs"/>
          <w:sz w:val="24"/>
          <w:rtl/>
        </w:rPr>
        <w:t>פרנקל</w:t>
      </w:r>
      <w:r w:rsidRPr="00E776C5">
        <w:rPr>
          <w:sz w:val="24"/>
          <w:rtl/>
        </w:rPr>
        <w:t xml:space="preserve"> </w:t>
      </w:r>
      <w:r w:rsidRPr="00E776C5">
        <w:rPr>
          <w:rFonts w:hint="cs"/>
          <w:sz w:val="24"/>
          <w:rtl/>
        </w:rPr>
        <w:t>סבור</w:t>
      </w:r>
      <w:r w:rsidRPr="00E776C5">
        <w:rPr>
          <w:sz w:val="24"/>
          <w:rtl/>
        </w:rPr>
        <w:t xml:space="preserve"> </w:t>
      </w:r>
      <w:r w:rsidRPr="00E776C5">
        <w:rPr>
          <w:rFonts w:hint="cs"/>
          <w:sz w:val="24"/>
          <w:rtl/>
        </w:rPr>
        <w:t>שכדי</w:t>
      </w:r>
      <w:r w:rsidRPr="00E776C5">
        <w:rPr>
          <w:sz w:val="24"/>
          <w:rtl/>
        </w:rPr>
        <w:t xml:space="preserve"> </w:t>
      </w:r>
      <w:r w:rsidRPr="00E776C5">
        <w:rPr>
          <w:rFonts w:hint="cs"/>
          <w:sz w:val="24"/>
          <w:rtl/>
        </w:rPr>
        <w:t>להינצל</w:t>
      </w:r>
      <w:r w:rsidRPr="00E776C5">
        <w:rPr>
          <w:sz w:val="24"/>
          <w:rtl/>
        </w:rPr>
        <w:t xml:space="preserve"> </w:t>
      </w:r>
      <w:r w:rsidRPr="00E776C5">
        <w:rPr>
          <w:rFonts w:hint="cs"/>
          <w:sz w:val="24"/>
          <w:rtl/>
        </w:rPr>
        <w:t>מהריק</w:t>
      </w:r>
      <w:r w:rsidRPr="00E776C5">
        <w:rPr>
          <w:sz w:val="24"/>
          <w:rtl/>
        </w:rPr>
        <w:t xml:space="preserve"> </w:t>
      </w:r>
      <w:r w:rsidRPr="00E776C5">
        <w:rPr>
          <w:rFonts w:hint="cs"/>
          <w:sz w:val="24"/>
          <w:rtl/>
        </w:rPr>
        <w:t>הפנימי</w:t>
      </w:r>
      <w:r w:rsidRPr="00E776C5">
        <w:rPr>
          <w:sz w:val="24"/>
          <w:rtl/>
        </w:rPr>
        <w:t xml:space="preserve"> </w:t>
      </w:r>
      <w:r w:rsidRPr="00E776C5">
        <w:rPr>
          <w:rFonts w:hint="cs"/>
          <w:sz w:val="24"/>
          <w:rtl/>
        </w:rPr>
        <w:t>ותחלואיו</w:t>
      </w:r>
      <w:r w:rsidRPr="00E776C5">
        <w:rPr>
          <w:sz w:val="24"/>
          <w:rtl/>
        </w:rPr>
        <w:t xml:space="preserve"> </w:t>
      </w:r>
      <w:r w:rsidRPr="00E776C5">
        <w:rPr>
          <w:rFonts w:hint="cs"/>
          <w:sz w:val="24"/>
          <w:rtl/>
        </w:rPr>
        <w:t>הנפשיים</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למצוא</w:t>
      </w:r>
      <w:r w:rsidRPr="00E776C5">
        <w:rPr>
          <w:sz w:val="24"/>
          <w:rtl/>
        </w:rPr>
        <w:t xml:space="preserve"> </w:t>
      </w:r>
      <w:r w:rsidRPr="00E776C5">
        <w:rPr>
          <w:rFonts w:hint="cs"/>
          <w:sz w:val="24"/>
          <w:rtl/>
        </w:rPr>
        <w:t>משמעות</w:t>
      </w:r>
      <w:r w:rsidRPr="00E776C5">
        <w:rPr>
          <w:sz w:val="24"/>
          <w:rtl/>
        </w:rPr>
        <w:t xml:space="preserve"> </w:t>
      </w:r>
      <w:r w:rsidRPr="00E776C5">
        <w:rPr>
          <w:rFonts w:hint="cs"/>
          <w:sz w:val="24"/>
          <w:rtl/>
        </w:rPr>
        <w:t>לחייו</w:t>
      </w:r>
      <w:r w:rsidRPr="00E776C5">
        <w:rPr>
          <w:sz w:val="24"/>
          <w:rtl/>
        </w:rPr>
        <w:t>.</w:t>
      </w:r>
    </w:p>
    <w:p w14:paraId="06591DA3" w14:textId="77777777" w:rsidR="000F312E" w:rsidRPr="00E776C5" w:rsidRDefault="000F312E" w:rsidP="000F312E">
      <w:pPr>
        <w:rPr>
          <w:sz w:val="24"/>
          <w:rtl/>
        </w:rPr>
      </w:pPr>
      <w:r>
        <w:rPr>
          <w:rFonts w:hint="cs"/>
          <w:sz w:val="24"/>
          <w:rtl/>
        </w:rPr>
        <w:t xml:space="preserve">במקביל לגישה זו </w:t>
      </w:r>
      <w:r w:rsidRPr="00E776C5">
        <w:rPr>
          <w:rFonts w:hint="cs"/>
          <w:sz w:val="24"/>
          <w:rtl/>
        </w:rPr>
        <w:t>התפתחה</w:t>
      </w:r>
      <w:r w:rsidRPr="00E776C5">
        <w:rPr>
          <w:sz w:val="24"/>
          <w:rtl/>
        </w:rPr>
        <w:t xml:space="preserve"> </w:t>
      </w:r>
      <w:r w:rsidRPr="00E776C5">
        <w:rPr>
          <w:rFonts w:hint="cs"/>
          <w:sz w:val="24"/>
          <w:rtl/>
        </w:rPr>
        <w:t>בשנות</w:t>
      </w:r>
      <w:r w:rsidRPr="00E776C5">
        <w:rPr>
          <w:sz w:val="24"/>
          <w:rtl/>
        </w:rPr>
        <w:t xml:space="preserve"> </w:t>
      </w:r>
      <w:r w:rsidRPr="00E776C5">
        <w:rPr>
          <w:rFonts w:hint="cs"/>
          <w:sz w:val="24"/>
          <w:rtl/>
        </w:rPr>
        <w:t>ה</w:t>
      </w:r>
      <w:r w:rsidRPr="00E776C5">
        <w:rPr>
          <w:sz w:val="24"/>
          <w:rtl/>
        </w:rPr>
        <w:t xml:space="preserve">-50 </w:t>
      </w:r>
      <w:r w:rsidRPr="00E776C5">
        <w:rPr>
          <w:rFonts w:hint="cs"/>
          <w:sz w:val="24"/>
          <w:rtl/>
        </w:rPr>
        <w:t>של</w:t>
      </w:r>
      <w:r w:rsidRPr="00E776C5">
        <w:rPr>
          <w:sz w:val="24"/>
          <w:rtl/>
        </w:rPr>
        <w:t xml:space="preserve"> </w:t>
      </w:r>
      <w:r w:rsidRPr="00E776C5">
        <w:rPr>
          <w:rFonts w:hint="cs"/>
          <w:sz w:val="24"/>
          <w:rtl/>
        </w:rPr>
        <w:t>המאה</w:t>
      </w:r>
      <w:r w:rsidRPr="00E776C5">
        <w:rPr>
          <w:sz w:val="24"/>
          <w:rtl/>
        </w:rPr>
        <w:t xml:space="preserve"> </w:t>
      </w:r>
      <w:r w:rsidRPr="00E776C5">
        <w:rPr>
          <w:rFonts w:hint="cs"/>
          <w:sz w:val="24"/>
          <w:rtl/>
        </w:rPr>
        <w:t>הקודמת</w:t>
      </w:r>
      <w:r w:rsidRPr="008F3573">
        <w:rPr>
          <w:rFonts w:hint="cs"/>
          <w:sz w:val="24"/>
          <w:rtl/>
        </w:rPr>
        <w:t xml:space="preserve"> הפסיכולוגיה</w:t>
      </w:r>
      <w:r w:rsidRPr="008F3573">
        <w:rPr>
          <w:sz w:val="24"/>
          <w:rtl/>
        </w:rPr>
        <w:t xml:space="preserve"> </w:t>
      </w:r>
      <w:r w:rsidRPr="008F3573">
        <w:rPr>
          <w:rFonts w:hint="cs"/>
          <w:sz w:val="24"/>
          <w:rtl/>
        </w:rPr>
        <w:t>ההומניסטית</w:t>
      </w:r>
      <w:r w:rsidRPr="00E776C5">
        <w:rPr>
          <w:sz w:val="24"/>
          <w:rtl/>
        </w:rPr>
        <w:t xml:space="preserve">, </w:t>
      </w:r>
      <w:r w:rsidRPr="00E776C5">
        <w:rPr>
          <w:rFonts w:hint="cs"/>
          <w:sz w:val="24"/>
          <w:rtl/>
        </w:rPr>
        <w:t>כתגובה</w:t>
      </w:r>
      <w:r w:rsidRPr="00E776C5">
        <w:rPr>
          <w:sz w:val="24"/>
          <w:rtl/>
        </w:rPr>
        <w:t xml:space="preserve"> </w:t>
      </w:r>
      <w:r w:rsidRPr="00E776C5">
        <w:rPr>
          <w:rFonts w:hint="cs"/>
          <w:sz w:val="24"/>
          <w:rtl/>
        </w:rPr>
        <w:t>לביהביוריזם</w:t>
      </w:r>
      <w:r w:rsidRPr="00E776C5">
        <w:rPr>
          <w:sz w:val="24"/>
          <w:rtl/>
        </w:rPr>
        <w:t xml:space="preserve"> </w:t>
      </w:r>
      <w:r w:rsidRPr="00E776C5">
        <w:rPr>
          <w:rFonts w:hint="cs"/>
          <w:sz w:val="24"/>
          <w:rtl/>
        </w:rPr>
        <w:t>מחד</w:t>
      </w:r>
      <w:r w:rsidRPr="00E776C5">
        <w:rPr>
          <w:sz w:val="24"/>
          <w:rtl/>
        </w:rPr>
        <w:t xml:space="preserve"> </w:t>
      </w:r>
      <w:r w:rsidRPr="00E776C5">
        <w:rPr>
          <w:rFonts w:hint="cs"/>
          <w:sz w:val="24"/>
          <w:rtl/>
        </w:rPr>
        <w:t>גיסא</w:t>
      </w:r>
      <w:r w:rsidRPr="00E776C5">
        <w:rPr>
          <w:sz w:val="24"/>
          <w:rtl/>
        </w:rPr>
        <w:t xml:space="preserve"> </w:t>
      </w:r>
      <w:r w:rsidRPr="00E776C5">
        <w:rPr>
          <w:rFonts w:hint="cs"/>
          <w:sz w:val="24"/>
          <w:rtl/>
        </w:rPr>
        <w:t>ולתנועה</w:t>
      </w:r>
      <w:r w:rsidRPr="00E776C5">
        <w:rPr>
          <w:sz w:val="24"/>
          <w:rtl/>
        </w:rPr>
        <w:t xml:space="preserve"> </w:t>
      </w:r>
      <w:r w:rsidRPr="00E776C5">
        <w:rPr>
          <w:rFonts w:hint="cs"/>
          <w:sz w:val="24"/>
          <w:rtl/>
        </w:rPr>
        <w:t>הפסיכואנליטית</w:t>
      </w:r>
      <w:r w:rsidRPr="00E776C5">
        <w:rPr>
          <w:sz w:val="24"/>
          <w:rtl/>
        </w:rPr>
        <w:t xml:space="preserve"> </w:t>
      </w:r>
      <w:r w:rsidRPr="00E776C5">
        <w:rPr>
          <w:rFonts w:hint="cs"/>
          <w:sz w:val="24"/>
          <w:rtl/>
        </w:rPr>
        <w:t>מאידך</w:t>
      </w:r>
      <w:r w:rsidRPr="00E776C5">
        <w:rPr>
          <w:sz w:val="24"/>
          <w:rtl/>
        </w:rPr>
        <w:t xml:space="preserve"> </w:t>
      </w:r>
      <w:r w:rsidRPr="00E776C5">
        <w:rPr>
          <w:rFonts w:hint="cs"/>
          <w:sz w:val="24"/>
          <w:rtl/>
        </w:rPr>
        <w:t>גיסא</w:t>
      </w:r>
      <w:r w:rsidRPr="00E776C5">
        <w:rPr>
          <w:sz w:val="24"/>
          <w:rtl/>
        </w:rPr>
        <w:t xml:space="preserve">. </w:t>
      </w:r>
      <w:r w:rsidRPr="00E776C5">
        <w:rPr>
          <w:rFonts w:hint="cs"/>
          <w:sz w:val="24"/>
          <w:rtl/>
        </w:rPr>
        <w:t>גישה</w:t>
      </w:r>
      <w:r w:rsidRPr="00E776C5">
        <w:rPr>
          <w:sz w:val="24"/>
          <w:rtl/>
        </w:rPr>
        <w:t xml:space="preserve"> </w:t>
      </w:r>
      <w:r>
        <w:rPr>
          <w:rFonts w:hint="cs"/>
          <w:sz w:val="24"/>
          <w:rtl/>
        </w:rPr>
        <w:t xml:space="preserve">זו </w:t>
      </w:r>
      <w:r w:rsidRPr="00E776C5">
        <w:rPr>
          <w:rFonts w:hint="cs"/>
          <w:sz w:val="24"/>
          <w:rtl/>
        </w:rPr>
        <w:t>הדגישה</w:t>
      </w:r>
      <w:r w:rsidRPr="00E776C5">
        <w:rPr>
          <w:sz w:val="24"/>
          <w:rtl/>
        </w:rPr>
        <w:t xml:space="preserve"> </w:t>
      </w:r>
      <w:r>
        <w:rPr>
          <w:rFonts w:hint="cs"/>
          <w:sz w:val="24"/>
          <w:rtl/>
        </w:rPr>
        <w:t xml:space="preserve">כי </w:t>
      </w:r>
      <w:r w:rsidRPr="00E776C5">
        <w:rPr>
          <w:rFonts w:hint="cs"/>
          <w:sz w:val="24"/>
          <w:rtl/>
        </w:rPr>
        <w:t>ל</w:t>
      </w:r>
      <w:r>
        <w:rPr>
          <w:rFonts w:hint="cs"/>
          <w:sz w:val="24"/>
          <w:rtl/>
        </w:rPr>
        <w:t>בני אדם</w:t>
      </w:r>
      <w:r w:rsidRPr="00E776C5">
        <w:rPr>
          <w:sz w:val="24"/>
          <w:rtl/>
        </w:rPr>
        <w:t xml:space="preserve"> </w:t>
      </w:r>
      <w:r w:rsidRPr="00E776C5">
        <w:rPr>
          <w:rFonts w:hint="cs"/>
          <w:sz w:val="24"/>
          <w:rtl/>
        </w:rPr>
        <w:t>יש</w:t>
      </w:r>
      <w:r w:rsidRPr="00E776C5">
        <w:rPr>
          <w:sz w:val="24"/>
          <w:rtl/>
        </w:rPr>
        <w:t xml:space="preserve"> </w:t>
      </w:r>
      <w:r w:rsidRPr="00E776C5">
        <w:rPr>
          <w:rFonts w:hint="cs"/>
          <w:sz w:val="24"/>
          <w:rtl/>
        </w:rPr>
        <w:t>אפשרות</w:t>
      </w:r>
      <w:r w:rsidRPr="00E776C5">
        <w:rPr>
          <w:sz w:val="24"/>
          <w:rtl/>
        </w:rPr>
        <w:t xml:space="preserve"> </w:t>
      </w:r>
      <w:r w:rsidRPr="00E776C5">
        <w:rPr>
          <w:rFonts w:hint="cs"/>
          <w:sz w:val="24"/>
          <w:rtl/>
        </w:rPr>
        <w:t>בחירה</w:t>
      </w:r>
      <w:r w:rsidRPr="00E776C5">
        <w:rPr>
          <w:sz w:val="24"/>
          <w:rtl/>
        </w:rPr>
        <w:t xml:space="preserve"> </w:t>
      </w:r>
      <w:r w:rsidRPr="00E776C5">
        <w:rPr>
          <w:rFonts w:hint="cs"/>
          <w:sz w:val="24"/>
          <w:rtl/>
        </w:rPr>
        <w:t>ואחריות</w:t>
      </w:r>
      <w:r w:rsidRPr="00E776C5">
        <w:rPr>
          <w:sz w:val="24"/>
          <w:rtl/>
        </w:rPr>
        <w:t xml:space="preserve"> </w:t>
      </w:r>
      <w:r w:rsidRPr="00E776C5">
        <w:rPr>
          <w:rFonts w:hint="cs"/>
          <w:sz w:val="24"/>
          <w:rtl/>
        </w:rPr>
        <w:t>לבחור</w:t>
      </w:r>
      <w:r w:rsidRPr="00E776C5">
        <w:rPr>
          <w:sz w:val="24"/>
          <w:rtl/>
        </w:rPr>
        <w:t xml:space="preserve">, </w:t>
      </w:r>
      <w:r w:rsidRPr="00E776C5">
        <w:rPr>
          <w:rFonts w:hint="cs"/>
          <w:sz w:val="24"/>
          <w:rtl/>
        </w:rPr>
        <w:t>וכן</w:t>
      </w:r>
      <w:r w:rsidRPr="00E776C5">
        <w:rPr>
          <w:sz w:val="24"/>
          <w:rtl/>
        </w:rPr>
        <w:t xml:space="preserve"> </w:t>
      </w:r>
      <w:r w:rsidRPr="00E776C5">
        <w:rPr>
          <w:rFonts w:hint="cs"/>
          <w:sz w:val="24"/>
          <w:rtl/>
        </w:rPr>
        <w:t>ש</w:t>
      </w:r>
      <w:r>
        <w:rPr>
          <w:rFonts w:hint="cs"/>
          <w:sz w:val="24"/>
          <w:rtl/>
        </w:rPr>
        <w:t>ה</w:t>
      </w:r>
      <w:r w:rsidRPr="00E776C5">
        <w:rPr>
          <w:rFonts w:hint="cs"/>
          <w:sz w:val="24"/>
          <w:rtl/>
        </w:rPr>
        <w:t>אדם</w:t>
      </w:r>
      <w:r w:rsidRPr="00E776C5">
        <w:rPr>
          <w:sz w:val="24"/>
          <w:rtl/>
        </w:rPr>
        <w:t xml:space="preserve"> </w:t>
      </w:r>
      <w:r w:rsidRPr="00E776C5">
        <w:rPr>
          <w:rFonts w:hint="cs"/>
          <w:sz w:val="24"/>
          <w:rtl/>
        </w:rPr>
        <w:t>פועל</w:t>
      </w:r>
      <w:r w:rsidRPr="00E776C5">
        <w:rPr>
          <w:sz w:val="24"/>
          <w:rtl/>
        </w:rPr>
        <w:t xml:space="preserve"> </w:t>
      </w:r>
      <w:r w:rsidRPr="00E776C5">
        <w:rPr>
          <w:rFonts w:hint="cs"/>
          <w:sz w:val="24"/>
          <w:rtl/>
        </w:rPr>
        <w:t>לחיפוש</w:t>
      </w:r>
      <w:r w:rsidRPr="00E776C5">
        <w:rPr>
          <w:sz w:val="24"/>
          <w:rtl/>
        </w:rPr>
        <w:t xml:space="preserve"> </w:t>
      </w:r>
      <w:r w:rsidRPr="00E776C5">
        <w:rPr>
          <w:rFonts w:hint="cs"/>
          <w:sz w:val="24"/>
          <w:rtl/>
        </w:rPr>
        <w:t>משמעות</w:t>
      </w:r>
      <w:r w:rsidRPr="00E776C5">
        <w:rPr>
          <w:sz w:val="24"/>
          <w:rtl/>
        </w:rPr>
        <w:t xml:space="preserve">, </w:t>
      </w:r>
      <w:r w:rsidRPr="00E776C5">
        <w:rPr>
          <w:rFonts w:hint="cs"/>
          <w:sz w:val="24"/>
          <w:rtl/>
        </w:rPr>
        <w:t>ערכים</w:t>
      </w:r>
      <w:r w:rsidRPr="00E776C5">
        <w:rPr>
          <w:sz w:val="24"/>
          <w:rtl/>
        </w:rPr>
        <w:t xml:space="preserve"> </w:t>
      </w:r>
      <w:r w:rsidRPr="00E776C5">
        <w:rPr>
          <w:rFonts w:hint="cs"/>
          <w:sz w:val="24"/>
          <w:rtl/>
        </w:rPr>
        <w:t>ויצירתיות</w:t>
      </w:r>
      <w:r w:rsidRPr="00E776C5">
        <w:rPr>
          <w:sz w:val="24"/>
          <w:rtl/>
        </w:rPr>
        <w:t xml:space="preserve">. </w:t>
      </w:r>
      <w:r w:rsidRPr="00E776C5">
        <w:rPr>
          <w:rFonts w:hint="cs"/>
          <w:sz w:val="24"/>
          <w:rtl/>
        </w:rPr>
        <w:t>מאסלו</w:t>
      </w:r>
      <w:r w:rsidRPr="00E776C5">
        <w:rPr>
          <w:sz w:val="24"/>
          <w:rtl/>
        </w:rPr>
        <w:t xml:space="preserve">, </w:t>
      </w:r>
      <w:r w:rsidRPr="00E776C5">
        <w:rPr>
          <w:rFonts w:hint="cs"/>
          <w:sz w:val="24"/>
          <w:rtl/>
        </w:rPr>
        <w:t>שידוע</w:t>
      </w:r>
      <w:r w:rsidRPr="00E776C5">
        <w:rPr>
          <w:sz w:val="24"/>
          <w:rtl/>
        </w:rPr>
        <w:t xml:space="preserve"> </w:t>
      </w:r>
      <w:r w:rsidRPr="00E776C5">
        <w:rPr>
          <w:rFonts w:hint="cs"/>
          <w:sz w:val="24"/>
          <w:rtl/>
        </w:rPr>
        <w:t>במיוחד</w:t>
      </w:r>
      <w:r w:rsidRPr="00E776C5">
        <w:rPr>
          <w:sz w:val="24"/>
          <w:rtl/>
        </w:rPr>
        <w:t xml:space="preserve"> </w:t>
      </w:r>
      <w:r w:rsidRPr="00E776C5">
        <w:rPr>
          <w:rFonts w:hint="cs"/>
          <w:sz w:val="24"/>
          <w:rtl/>
        </w:rPr>
        <w:t>בפירמידת</w:t>
      </w:r>
      <w:r w:rsidRPr="00E776C5">
        <w:rPr>
          <w:sz w:val="24"/>
          <w:rtl/>
        </w:rPr>
        <w:t xml:space="preserve"> </w:t>
      </w:r>
      <w:r w:rsidRPr="00E776C5">
        <w:rPr>
          <w:rFonts w:hint="cs"/>
          <w:sz w:val="24"/>
          <w:rtl/>
        </w:rPr>
        <w:t>הצרכים</w:t>
      </w:r>
      <w:r w:rsidRPr="00E776C5">
        <w:rPr>
          <w:sz w:val="24"/>
          <w:rtl/>
        </w:rPr>
        <w:t xml:space="preserve"> </w:t>
      </w:r>
      <w:r w:rsidRPr="00E776C5">
        <w:rPr>
          <w:rFonts w:hint="cs"/>
          <w:sz w:val="24"/>
          <w:rtl/>
        </w:rPr>
        <w:t>שלו</w:t>
      </w:r>
      <w:r w:rsidRPr="00E776C5">
        <w:rPr>
          <w:sz w:val="24"/>
          <w:rtl/>
        </w:rPr>
        <w:t xml:space="preserve">, </w:t>
      </w:r>
      <w:r w:rsidRPr="00E776C5">
        <w:rPr>
          <w:rFonts w:hint="cs"/>
          <w:sz w:val="24"/>
          <w:rtl/>
        </w:rPr>
        <w:t>הסביר</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מקורות</w:t>
      </w:r>
      <w:r w:rsidRPr="00E776C5">
        <w:rPr>
          <w:sz w:val="24"/>
          <w:rtl/>
        </w:rPr>
        <w:t xml:space="preserve"> </w:t>
      </w:r>
      <w:r w:rsidRPr="00E776C5">
        <w:rPr>
          <w:rFonts w:hint="cs"/>
          <w:sz w:val="24"/>
          <w:rtl/>
        </w:rPr>
        <w:t>המוטיבציה</w:t>
      </w:r>
      <w:r w:rsidRPr="00E776C5">
        <w:rPr>
          <w:sz w:val="24"/>
          <w:rtl/>
        </w:rPr>
        <w:t xml:space="preserve"> </w:t>
      </w:r>
      <w:r w:rsidRPr="00E776C5">
        <w:rPr>
          <w:rFonts w:hint="cs"/>
          <w:sz w:val="24"/>
          <w:rtl/>
        </w:rPr>
        <w:t>האנושית</w:t>
      </w:r>
      <w:r w:rsidRPr="00E776C5">
        <w:rPr>
          <w:sz w:val="24"/>
          <w:rtl/>
        </w:rPr>
        <w:t xml:space="preserve"> </w:t>
      </w:r>
      <w:r w:rsidRPr="00E776C5">
        <w:rPr>
          <w:rFonts w:hint="cs"/>
          <w:sz w:val="24"/>
          <w:rtl/>
        </w:rPr>
        <w:t>וחשיבותה</w:t>
      </w:r>
      <w:r w:rsidRPr="00E776C5">
        <w:rPr>
          <w:sz w:val="24"/>
          <w:rtl/>
        </w:rPr>
        <w:t xml:space="preserve"> </w:t>
      </w:r>
      <w:r w:rsidRPr="00E776C5">
        <w:rPr>
          <w:rFonts w:hint="cs"/>
          <w:sz w:val="24"/>
          <w:rtl/>
        </w:rPr>
        <w:t>במיוחד</w:t>
      </w:r>
      <w:r w:rsidRPr="00E776C5">
        <w:rPr>
          <w:sz w:val="24"/>
          <w:rtl/>
        </w:rPr>
        <w:t xml:space="preserve"> </w:t>
      </w:r>
      <w:r w:rsidRPr="00E776C5">
        <w:rPr>
          <w:rFonts w:hint="cs"/>
          <w:sz w:val="24"/>
          <w:rtl/>
        </w:rPr>
        <w:t>בכך</w:t>
      </w:r>
      <w:r w:rsidRPr="00E776C5">
        <w:rPr>
          <w:sz w:val="24"/>
          <w:rtl/>
        </w:rPr>
        <w:t xml:space="preserve"> </w:t>
      </w:r>
      <w:r w:rsidRPr="00E776C5">
        <w:rPr>
          <w:rFonts w:hint="cs"/>
          <w:sz w:val="24"/>
          <w:rtl/>
        </w:rPr>
        <w:t>שאם</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התנאים</w:t>
      </w:r>
      <w:r w:rsidRPr="00E776C5">
        <w:rPr>
          <w:sz w:val="24"/>
          <w:rtl/>
        </w:rPr>
        <w:t xml:space="preserve"> </w:t>
      </w:r>
      <w:r w:rsidRPr="00E776C5">
        <w:rPr>
          <w:rFonts w:hint="cs"/>
          <w:sz w:val="24"/>
          <w:rtl/>
        </w:rPr>
        <w:t>הסביבתיים</w:t>
      </w:r>
      <w:r w:rsidRPr="00E776C5">
        <w:rPr>
          <w:sz w:val="24"/>
          <w:rtl/>
        </w:rPr>
        <w:t xml:space="preserve"> </w:t>
      </w:r>
      <w:r w:rsidRPr="00E776C5">
        <w:rPr>
          <w:rFonts w:hint="cs"/>
          <w:sz w:val="24"/>
          <w:rtl/>
        </w:rPr>
        <w:t>מאפשרים</w:t>
      </w:r>
      <w:r w:rsidRPr="00E776C5">
        <w:rPr>
          <w:sz w:val="24"/>
          <w:rtl/>
        </w:rPr>
        <w:t xml:space="preserve"> </w:t>
      </w:r>
      <w:r w:rsidRPr="00E776C5">
        <w:rPr>
          <w:rFonts w:hint="cs"/>
          <w:sz w:val="24"/>
          <w:rtl/>
        </w:rPr>
        <w:t>זאת</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מחפש</w:t>
      </w:r>
      <w:r w:rsidRPr="00E776C5">
        <w:rPr>
          <w:sz w:val="24"/>
          <w:rtl/>
        </w:rPr>
        <w:t xml:space="preserve"> </w:t>
      </w:r>
      <w:r w:rsidRPr="00E776C5">
        <w:rPr>
          <w:rFonts w:hint="cs"/>
          <w:sz w:val="24"/>
          <w:rtl/>
        </w:rPr>
        <w:t>מימוש</w:t>
      </w:r>
      <w:r w:rsidRPr="00E776C5">
        <w:rPr>
          <w:sz w:val="24"/>
          <w:rtl/>
        </w:rPr>
        <w:t xml:space="preserve"> </w:t>
      </w:r>
      <w:r w:rsidRPr="00E776C5">
        <w:rPr>
          <w:rFonts w:hint="cs"/>
          <w:sz w:val="24"/>
          <w:rtl/>
        </w:rPr>
        <w:t>עצמי</w:t>
      </w:r>
      <w:r w:rsidRPr="00E776C5">
        <w:rPr>
          <w:sz w:val="24"/>
          <w:rtl/>
        </w:rPr>
        <w:t>.</w:t>
      </w:r>
    </w:p>
    <w:p w14:paraId="23D2ACB1" w14:textId="77777777" w:rsidR="000F312E" w:rsidRDefault="000F312E" w:rsidP="000F312E">
      <w:pPr>
        <w:rPr>
          <w:sz w:val="24"/>
          <w:rtl/>
        </w:rPr>
      </w:pPr>
      <w:r w:rsidRPr="00E776C5">
        <w:rPr>
          <w:rFonts w:hint="cs"/>
          <w:sz w:val="24"/>
          <w:rtl/>
        </w:rPr>
        <w:t>מי</w:t>
      </w:r>
      <w:r w:rsidRPr="00E776C5">
        <w:rPr>
          <w:sz w:val="24"/>
          <w:rtl/>
        </w:rPr>
        <w:t xml:space="preserve"> </w:t>
      </w:r>
      <w:r w:rsidRPr="00E776C5">
        <w:rPr>
          <w:rFonts w:hint="cs"/>
          <w:sz w:val="24"/>
          <w:rtl/>
        </w:rPr>
        <w:t>שהוביל</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התפיסה</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הפסיכולוגיה</w:t>
      </w:r>
      <w:r w:rsidRPr="00E776C5">
        <w:rPr>
          <w:sz w:val="24"/>
          <w:rtl/>
        </w:rPr>
        <w:t xml:space="preserve"> </w:t>
      </w:r>
      <w:r w:rsidRPr="00E776C5">
        <w:rPr>
          <w:rFonts w:hint="cs"/>
          <w:sz w:val="24"/>
          <w:rtl/>
        </w:rPr>
        <w:t>החיובית</w:t>
      </w:r>
      <w:r w:rsidRPr="00E776C5">
        <w:rPr>
          <w:sz w:val="24"/>
          <w:rtl/>
        </w:rPr>
        <w:t xml:space="preserve">, </w:t>
      </w:r>
      <w:r w:rsidRPr="00E776C5">
        <w:rPr>
          <w:rFonts w:hint="cs"/>
          <w:sz w:val="24"/>
          <w:rtl/>
        </w:rPr>
        <w:t>פרופ</w:t>
      </w:r>
      <w:r w:rsidRPr="00E776C5">
        <w:rPr>
          <w:sz w:val="24"/>
          <w:rtl/>
        </w:rPr>
        <w:t xml:space="preserve">' </w:t>
      </w:r>
      <w:r w:rsidRPr="00E776C5">
        <w:rPr>
          <w:rFonts w:hint="cs"/>
          <w:sz w:val="24"/>
          <w:rtl/>
        </w:rPr>
        <w:t>מר</w:t>
      </w:r>
      <w:r>
        <w:rPr>
          <w:rFonts w:hint="cs"/>
          <w:sz w:val="24"/>
          <w:rtl/>
        </w:rPr>
        <w:t>ט</w:t>
      </w:r>
      <w:r w:rsidRPr="00E776C5">
        <w:rPr>
          <w:rFonts w:hint="cs"/>
          <w:sz w:val="24"/>
          <w:rtl/>
        </w:rPr>
        <w:t>ין</w:t>
      </w:r>
      <w:r w:rsidRPr="00E776C5">
        <w:rPr>
          <w:sz w:val="24"/>
          <w:rtl/>
        </w:rPr>
        <w:t xml:space="preserve"> </w:t>
      </w:r>
      <w:r w:rsidRPr="00E776C5">
        <w:rPr>
          <w:rFonts w:hint="cs"/>
          <w:sz w:val="24"/>
          <w:rtl/>
        </w:rPr>
        <w:t>סליגמן</w:t>
      </w:r>
      <w:r w:rsidRPr="00E776C5">
        <w:rPr>
          <w:sz w:val="24"/>
          <w:rtl/>
        </w:rPr>
        <w:t xml:space="preserve">, </w:t>
      </w:r>
      <w:r w:rsidRPr="00E776C5">
        <w:rPr>
          <w:rFonts w:hint="cs"/>
          <w:sz w:val="24"/>
          <w:rtl/>
        </w:rPr>
        <w:t>כתב</w:t>
      </w:r>
      <w:r w:rsidRPr="00E776C5">
        <w:rPr>
          <w:sz w:val="24"/>
          <w:rtl/>
        </w:rPr>
        <w:t xml:space="preserve"> </w:t>
      </w:r>
      <w:r w:rsidRPr="00E776C5">
        <w:rPr>
          <w:rFonts w:hint="cs"/>
          <w:sz w:val="24"/>
          <w:rtl/>
        </w:rPr>
        <w:t>בין</w:t>
      </w:r>
      <w:r w:rsidRPr="00E776C5">
        <w:rPr>
          <w:sz w:val="24"/>
          <w:rtl/>
        </w:rPr>
        <w:t xml:space="preserve"> </w:t>
      </w:r>
      <w:r w:rsidRPr="00E776C5">
        <w:rPr>
          <w:rFonts w:hint="cs"/>
          <w:sz w:val="24"/>
          <w:rtl/>
        </w:rPr>
        <w:t>היתר</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היתרון</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רגשות</w:t>
      </w:r>
      <w:r w:rsidRPr="00E776C5">
        <w:rPr>
          <w:sz w:val="24"/>
          <w:rtl/>
        </w:rPr>
        <w:t xml:space="preserve"> </w:t>
      </w:r>
      <w:r w:rsidRPr="00E776C5">
        <w:rPr>
          <w:rFonts w:hint="cs"/>
          <w:sz w:val="24"/>
          <w:rtl/>
        </w:rPr>
        <w:t>חיוביים</w:t>
      </w:r>
      <w:r>
        <w:rPr>
          <w:sz w:val="24"/>
          <w:rtl/>
        </w:rPr>
        <w:t xml:space="preserve">: </w:t>
      </w:r>
    </w:p>
    <w:p w14:paraId="6437B7CC" w14:textId="77777777" w:rsidR="000F312E" w:rsidRDefault="000F312E" w:rsidP="000F312E">
      <w:pPr>
        <w:ind w:left="720"/>
        <w:rPr>
          <w:sz w:val="24"/>
          <w:rtl/>
        </w:rPr>
      </w:pPr>
      <w:r w:rsidRPr="00E776C5">
        <w:rPr>
          <w:rFonts w:hint="cs"/>
          <w:sz w:val="24"/>
          <w:rtl/>
        </w:rPr>
        <w:t>רגשות</w:t>
      </w:r>
      <w:r w:rsidRPr="00E776C5">
        <w:rPr>
          <w:sz w:val="24"/>
          <w:rtl/>
        </w:rPr>
        <w:t xml:space="preserve"> </w:t>
      </w:r>
      <w:r w:rsidRPr="00E776C5">
        <w:rPr>
          <w:rFonts w:hint="cs"/>
          <w:sz w:val="24"/>
          <w:rtl/>
        </w:rPr>
        <w:t>חיוביים</w:t>
      </w:r>
      <w:r w:rsidRPr="00E776C5">
        <w:rPr>
          <w:sz w:val="24"/>
          <w:rtl/>
        </w:rPr>
        <w:t xml:space="preserve"> </w:t>
      </w:r>
      <w:r w:rsidRPr="00E776C5">
        <w:rPr>
          <w:rFonts w:hint="cs"/>
          <w:sz w:val="24"/>
          <w:rtl/>
        </w:rPr>
        <w:t>מהווים</w:t>
      </w:r>
      <w:r w:rsidRPr="00E776C5">
        <w:rPr>
          <w:sz w:val="24"/>
          <w:rtl/>
        </w:rPr>
        <w:t xml:space="preserve"> </w:t>
      </w:r>
      <w:r w:rsidRPr="00E776C5">
        <w:rPr>
          <w:rFonts w:hint="cs"/>
          <w:sz w:val="24"/>
          <w:rtl/>
        </w:rPr>
        <w:t>תשתית</w:t>
      </w:r>
      <w:r w:rsidRPr="00E776C5">
        <w:rPr>
          <w:sz w:val="24"/>
          <w:rtl/>
        </w:rPr>
        <w:t xml:space="preserve"> </w:t>
      </w:r>
      <w:r w:rsidRPr="00E776C5">
        <w:rPr>
          <w:rFonts w:hint="cs"/>
          <w:sz w:val="24"/>
          <w:rtl/>
        </w:rPr>
        <w:t>אנרגיה</w:t>
      </w:r>
      <w:r w:rsidRPr="00E776C5">
        <w:rPr>
          <w:sz w:val="24"/>
          <w:rtl/>
        </w:rPr>
        <w:t xml:space="preserve"> </w:t>
      </w:r>
      <w:r w:rsidRPr="00E776C5">
        <w:rPr>
          <w:rFonts w:hint="cs"/>
          <w:sz w:val="24"/>
          <w:rtl/>
        </w:rPr>
        <w:t>להתמודדות</w:t>
      </w:r>
      <w:r w:rsidRPr="00E776C5">
        <w:rPr>
          <w:sz w:val="24"/>
          <w:rtl/>
        </w:rPr>
        <w:t xml:space="preserve"> </w:t>
      </w:r>
      <w:r w:rsidRPr="00E776C5">
        <w:rPr>
          <w:rFonts w:hint="cs"/>
          <w:sz w:val="24"/>
          <w:rtl/>
        </w:rPr>
        <w:t>אישית</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מצבי</w:t>
      </w:r>
      <w:r w:rsidRPr="00E776C5">
        <w:rPr>
          <w:sz w:val="24"/>
          <w:rtl/>
        </w:rPr>
        <w:t xml:space="preserve"> </w:t>
      </w:r>
      <w:r w:rsidRPr="00E776C5">
        <w:rPr>
          <w:rFonts w:hint="cs"/>
          <w:sz w:val="24"/>
          <w:rtl/>
        </w:rPr>
        <w:t>חיים</w:t>
      </w:r>
      <w:r w:rsidRPr="00E776C5">
        <w:rPr>
          <w:sz w:val="24"/>
          <w:rtl/>
        </w:rPr>
        <w:t xml:space="preserve">. </w:t>
      </w:r>
      <w:r w:rsidRPr="00E776C5">
        <w:rPr>
          <w:rFonts w:hint="cs"/>
          <w:sz w:val="24"/>
          <w:rtl/>
        </w:rPr>
        <w:t>אלו</w:t>
      </w:r>
      <w:r w:rsidRPr="00E776C5">
        <w:rPr>
          <w:sz w:val="24"/>
          <w:rtl/>
        </w:rPr>
        <w:t xml:space="preserve"> </w:t>
      </w:r>
      <w:r w:rsidRPr="00E776C5">
        <w:rPr>
          <w:rFonts w:hint="cs"/>
          <w:sz w:val="24"/>
          <w:rtl/>
        </w:rPr>
        <w:t>הרזרבות</w:t>
      </w:r>
      <w:r w:rsidRPr="00E776C5">
        <w:rPr>
          <w:sz w:val="24"/>
          <w:rtl/>
        </w:rPr>
        <w:t xml:space="preserve"> </w:t>
      </w:r>
      <w:r w:rsidRPr="00E776C5">
        <w:rPr>
          <w:rFonts w:hint="cs"/>
          <w:sz w:val="24"/>
          <w:rtl/>
        </w:rPr>
        <w:t>שמאפשרות</w:t>
      </w:r>
      <w:r w:rsidRPr="00E776C5">
        <w:rPr>
          <w:sz w:val="24"/>
          <w:rtl/>
        </w:rPr>
        <w:t xml:space="preserve"> </w:t>
      </w:r>
      <w:r w:rsidRPr="00E776C5">
        <w:rPr>
          <w:rFonts w:hint="cs"/>
          <w:sz w:val="24"/>
          <w:rtl/>
        </w:rPr>
        <w:t>הישרדות</w:t>
      </w:r>
      <w:r w:rsidRPr="00E776C5">
        <w:rPr>
          <w:sz w:val="24"/>
          <w:rtl/>
        </w:rPr>
        <w:t xml:space="preserve"> </w:t>
      </w:r>
      <w:r w:rsidRPr="00E776C5">
        <w:rPr>
          <w:rFonts w:hint="cs"/>
          <w:sz w:val="24"/>
          <w:rtl/>
        </w:rPr>
        <w:t>גם</w:t>
      </w:r>
      <w:r w:rsidRPr="00E776C5">
        <w:rPr>
          <w:sz w:val="24"/>
          <w:rtl/>
        </w:rPr>
        <w:t xml:space="preserve"> </w:t>
      </w:r>
      <w:r w:rsidRPr="00E776C5">
        <w:rPr>
          <w:rFonts w:hint="cs"/>
          <w:sz w:val="24"/>
          <w:rtl/>
        </w:rPr>
        <w:t>ברגעים</w:t>
      </w:r>
      <w:r w:rsidRPr="00E776C5">
        <w:rPr>
          <w:sz w:val="24"/>
          <w:rtl/>
        </w:rPr>
        <w:t xml:space="preserve"> </w:t>
      </w:r>
      <w:r w:rsidRPr="00E776C5">
        <w:rPr>
          <w:rFonts w:hint="cs"/>
          <w:sz w:val="24"/>
          <w:rtl/>
        </w:rPr>
        <w:t>קשים</w:t>
      </w:r>
      <w:r w:rsidRPr="00E776C5">
        <w:rPr>
          <w:sz w:val="24"/>
          <w:rtl/>
        </w:rPr>
        <w:t>.</w:t>
      </w:r>
      <w:r>
        <w:rPr>
          <w:rFonts w:hint="cs"/>
          <w:sz w:val="24"/>
          <w:rtl/>
        </w:rPr>
        <w:t xml:space="preserve"> </w:t>
      </w:r>
      <w:r w:rsidRPr="00E776C5">
        <w:rPr>
          <w:rFonts w:hint="cs"/>
          <w:sz w:val="24"/>
          <w:rtl/>
        </w:rPr>
        <w:t>רגשות</w:t>
      </w:r>
      <w:r w:rsidRPr="00E776C5">
        <w:rPr>
          <w:sz w:val="24"/>
          <w:rtl/>
        </w:rPr>
        <w:t xml:space="preserve"> </w:t>
      </w:r>
      <w:r w:rsidRPr="00E776C5">
        <w:rPr>
          <w:rFonts w:hint="cs"/>
          <w:sz w:val="24"/>
          <w:rtl/>
        </w:rPr>
        <w:t>חיוביים</w:t>
      </w:r>
      <w:r w:rsidRPr="00E776C5">
        <w:rPr>
          <w:sz w:val="24"/>
          <w:rtl/>
        </w:rPr>
        <w:t xml:space="preserve"> </w:t>
      </w:r>
      <w:r w:rsidRPr="00E776C5">
        <w:rPr>
          <w:rFonts w:hint="cs"/>
          <w:sz w:val="24"/>
          <w:rtl/>
        </w:rPr>
        <w:t>מוקרנים</w:t>
      </w:r>
      <w:r w:rsidRPr="00E776C5">
        <w:rPr>
          <w:sz w:val="24"/>
          <w:rtl/>
        </w:rPr>
        <w:t xml:space="preserve"> </w:t>
      </w:r>
      <w:r w:rsidRPr="00E776C5">
        <w:rPr>
          <w:rFonts w:hint="cs"/>
          <w:sz w:val="24"/>
          <w:rtl/>
        </w:rPr>
        <w:t>החוצה</w:t>
      </w:r>
      <w:r w:rsidRPr="00E776C5">
        <w:rPr>
          <w:sz w:val="24"/>
          <w:rtl/>
        </w:rPr>
        <w:t xml:space="preserve"> </w:t>
      </w:r>
      <w:r w:rsidRPr="00E776C5">
        <w:rPr>
          <w:rFonts w:hint="cs"/>
          <w:sz w:val="24"/>
          <w:rtl/>
        </w:rPr>
        <w:t>וגורמים</w:t>
      </w:r>
      <w:r w:rsidRPr="00E776C5">
        <w:rPr>
          <w:sz w:val="24"/>
          <w:rtl/>
        </w:rPr>
        <w:t xml:space="preserve"> </w:t>
      </w:r>
      <w:r w:rsidRPr="00E776C5">
        <w:rPr>
          <w:rFonts w:hint="cs"/>
          <w:sz w:val="24"/>
          <w:rtl/>
        </w:rPr>
        <w:t>לאנשים</w:t>
      </w:r>
      <w:r w:rsidRPr="00E776C5">
        <w:rPr>
          <w:sz w:val="24"/>
          <w:rtl/>
        </w:rPr>
        <w:t xml:space="preserve"> </w:t>
      </w:r>
      <w:r w:rsidRPr="00E776C5">
        <w:rPr>
          <w:rFonts w:hint="cs"/>
          <w:sz w:val="24"/>
          <w:rtl/>
        </w:rPr>
        <w:t>אחרים</w:t>
      </w:r>
      <w:r w:rsidRPr="00E776C5">
        <w:rPr>
          <w:sz w:val="24"/>
          <w:rtl/>
        </w:rPr>
        <w:t xml:space="preserve"> </w:t>
      </w:r>
      <w:r w:rsidRPr="00E776C5">
        <w:rPr>
          <w:rFonts w:hint="cs"/>
          <w:sz w:val="24"/>
          <w:rtl/>
        </w:rPr>
        <w:t>להתקרב</w:t>
      </w:r>
      <w:r w:rsidRPr="00E776C5">
        <w:rPr>
          <w:sz w:val="24"/>
          <w:rtl/>
        </w:rPr>
        <w:t xml:space="preserve"> </w:t>
      </w:r>
      <w:r w:rsidRPr="00E776C5">
        <w:rPr>
          <w:rFonts w:hint="cs"/>
          <w:sz w:val="24"/>
          <w:rtl/>
        </w:rPr>
        <w:t>ולרצות</w:t>
      </w:r>
      <w:r w:rsidRPr="00E776C5">
        <w:rPr>
          <w:sz w:val="24"/>
          <w:rtl/>
        </w:rPr>
        <w:t xml:space="preserve"> </w:t>
      </w:r>
      <w:r w:rsidRPr="00E776C5">
        <w:rPr>
          <w:rFonts w:hint="cs"/>
          <w:sz w:val="24"/>
          <w:rtl/>
        </w:rPr>
        <w:t>בחברתנו</w:t>
      </w:r>
      <w:r w:rsidRPr="00E776C5">
        <w:rPr>
          <w:sz w:val="24"/>
          <w:rtl/>
        </w:rPr>
        <w:t xml:space="preserve">. </w:t>
      </w:r>
      <w:r w:rsidRPr="00E776C5">
        <w:rPr>
          <w:rFonts w:hint="cs"/>
          <w:sz w:val="24"/>
          <w:rtl/>
        </w:rPr>
        <w:t>הדבר</w:t>
      </w:r>
      <w:r w:rsidRPr="00E776C5">
        <w:rPr>
          <w:sz w:val="24"/>
          <w:rtl/>
        </w:rPr>
        <w:t xml:space="preserve"> </w:t>
      </w:r>
      <w:r w:rsidRPr="00E776C5">
        <w:rPr>
          <w:rFonts w:hint="cs"/>
          <w:sz w:val="24"/>
          <w:rtl/>
        </w:rPr>
        <w:t>יוצר</w:t>
      </w:r>
      <w:r w:rsidRPr="00E776C5">
        <w:rPr>
          <w:sz w:val="24"/>
          <w:rtl/>
        </w:rPr>
        <w:t xml:space="preserve"> </w:t>
      </w:r>
      <w:r w:rsidRPr="00E776C5">
        <w:rPr>
          <w:rFonts w:hint="cs"/>
          <w:sz w:val="24"/>
          <w:rtl/>
        </w:rPr>
        <w:t>הזדמנויות</w:t>
      </w:r>
      <w:r w:rsidRPr="00E776C5">
        <w:rPr>
          <w:sz w:val="24"/>
          <w:rtl/>
        </w:rPr>
        <w:t xml:space="preserve"> </w:t>
      </w:r>
      <w:r w:rsidRPr="00E776C5">
        <w:rPr>
          <w:rFonts w:hint="cs"/>
          <w:sz w:val="24"/>
          <w:rtl/>
        </w:rPr>
        <w:t>לזוגיות</w:t>
      </w:r>
      <w:r w:rsidRPr="00E776C5">
        <w:rPr>
          <w:sz w:val="24"/>
          <w:rtl/>
        </w:rPr>
        <w:t xml:space="preserve">, </w:t>
      </w:r>
      <w:r>
        <w:rPr>
          <w:rFonts w:hint="cs"/>
          <w:sz w:val="24"/>
          <w:rtl/>
        </w:rPr>
        <w:t>ל</w:t>
      </w:r>
      <w:r w:rsidRPr="00E776C5">
        <w:rPr>
          <w:rFonts w:hint="cs"/>
          <w:sz w:val="24"/>
          <w:rtl/>
        </w:rPr>
        <w:t>חברים</w:t>
      </w:r>
      <w:r w:rsidRPr="00E776C5">
        <w:rPr>
          <w:sz w:val="24"/>
          <w:rtl/>
        </w:rPr>
        <w:t xml:space="preserve"> </w:t>
      </w:r>
      <w:r w:rsidRPr="00E776C5">
        <w:rPr>
          <w:rFonts w:hint="cs"/>
          <w:sz w:val="24"/>
          <w:rtl/>
        </w:rPr>
        <w:t>ו</w:t>
      </w:r>
      <w:r>
        <w:rPr>
          <w:rFonts w:hint="cs"/>
          <w:sz w:val="24"/>
          <w:rtl/>
        </w:rPr>
        <w:t>ל</w:t>
      </w:r>
      <w:r w:rsidRPr="00E776C5">
        <w:rPr>
          <w:rFonts w:hint="cs"/>
          <w:sz w:val="24"/>
          <w:rtl/>
        </w:rPr>
        <w:t>תמיכה</w:t>
      </w:r>
      <w:r w:rsidRPr="00E776C5">
        <w:rPr>
          <w:sz w:val="24"/>
          <w:rtl/>
        </w:rPr>
        <w:t xml:space="preserve"> </w:t>
      </w:r>
      <w:r w:rsidRPr="00E776C5">
        <w:rPr>
          <w:rFonts w:hint="cs"/>
          <w:sz w:val="24"/>
          <w:rtl/>
        </w:rPr>
        <w:t>חברתית</w:t>
      </w:r>
      <w:r w:rsidRPr="00E776C5">
        <w:rPr>
          <w:sz w:val="24"/>
          <w:rtl/>
        </w:rPr>
        <w:t xml:space="preserve">. </w:t>
      </w:r>
      <w:r w:rsidRPr="00E776C5">
        <w:rPr>
          <w:rFonts w:hint="cs"/>
          <w:sz w:val="24"/>
          <w:rtl/>
        </w:rPr>
        <w:t>בסופו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דבר</w:t>
      </w:r>
      <w:r>
        <w:rPr>
          <w:rFonts w:hint="cs"/>
          <w:sz w:val="24"/>
          <w:rtl/>
        </w:rPr>
        <w:t>,</w:t>
      </w:r>
      <w:r w:rsidRPr="00E776C5">
        <w:rPr>
          <w:sz w:val="24"/>
          <w:rtl/>
        </w:rPr>
        <w:t xml:space="preserve"> </w:t>
      </w:r>
      <w:r w:rsidRPr="00E776C5">
        <w:rPr>
          <w:rFonts w:hint="cs"/>
          <w:sz w:val="24"/>
          <w:rtl/>
        </w:rPr>
        <w:t>הרגשות</w:t>
      </w:r>
      <w:r w:rsidRPr="00E776C5">
        <w:rPr>
          <w:sz w:val="24"/>
          <w:rtl/>
        </w:rPr>
        <w:t xml:space="preserve"> </w:t>
      </w:r>
      <w:r w:rsidRPr="00E776C5">
        <w:rPr>
          <w:rFonts w:hint="cs"/>
          <w:sz w:val="24"/>
          <w:rtl/>
        </w:rPr>
        <w:t>החיוביים</w:t>
      </w:r>
      <w:r w:rsidRPr="00E776C5">
        <w:rPr>
          <w:sz w:val="24"/>
          <w:rtl/>
        </w:rPr>
        <w:t xml:space="preserve"> </w:t>
      </w:r>
      <w:r w:rsidRPr="00E776C5">
        <w:rPr>
          <w:rFonts w:hint="cs"/>
          <w:sz w:val="24"/>
          <w:rtl/>
        </w:rPr>
        <w:t>יובילו</w:t>
      </w:r>
      <w:r w:rsidRPr="00E776C5">
        <w:rPr>
          <w:sz w:val="24"/>
          <w:rtl/>
        </w:rPr>
        <w:t xml:space="preserve"> </w:t>
      </w:r>
      <w:r w:rsidRPr="00E776C5">
        <w:rPr>
          <w:rFonts w:hint="cs"/>
          <w:sz w:val="24"/>
          <w:rtl/>
        </w:rPr>
        <w:t>גם</w:t>
      </w:r>
      <w:r w:rsidRPr="00E776C5">
        <w:rPr>
          <w:sz w:val="24"/>
          <w:rtl/>
        </w:rPr>
        <w:t xml:space="preserve"> </w:t>
      </w:r>
      <w:r w:rsidRPr="00E776C5">
        <w:rPr>
          <w:rFonts w:hint="cs"/>
          <w:sz w:val="24"/>
          <w:rtl/>
        </w:rPr>
        <w:t>לאלטרואיזם</w:t>
      </w:r>
      <w:r w:rsidRPr="00E776C5">
        <w:rPr>
          <w:sz w:val="24"/>
          <w:rtl/>
        </w:rPr>
        <w:t xml:space="preserve"> </w:t>
      </w:r>
      <w:r w:rsidRPr="00E776C5">
        <w:rPr>
          <w:rFonts w:hint="cs"/>
          <w:sz w:val="24"/>
          <w:rtl/>
        </w:rPr>
        <w:t>ו</w:t>
      </w:r>
      <w:r>
        <w:rPr>
          <w:rFonts w:hint="cs"/>
          <w:sz w:val="24"/>
          <w:rtl/>
        </w:rPr>
        <w:t>ל</w:t>
      </w:r>
      <w:r w:rsidRPr="00E776C5">
        <w:rPr>
          <w:rFonts w:hint="cs"/>
          <w:sz w:val="24"/>
          <w:rtl/>
        </w:rPr>
        <w:t>נכונות</w:t>
      </w:r>
      <w:r w:rsidRPr="00E776C5">
        <w:rPr>
          <w:sz w:val="24"/>
          <w:rtl/>
        </w:rPr>
        <w:t xml:space="preserve"> </w:t>
      </w:r>
      <w:r w:rsidRPr="00E776C5">
        <w:rPr>
          <w:rFonts w:hint="cs"/>
          <w:sz w:val="24"/>
          <w:rtl/>
        </w:rPr>
        <w:t>לתרום</w:t>
      </w:r>
      <w:r w:rsidRPr="00E776C5">
        <w:rPr>
          <w:sz w:val="24"/>
          <w:rtl/>
        </w:rPr>
        <w:t xml:space="preserve"> </w:t>
      </w:r>
      <w:r w:rsidRPr="00E776C5">
        <w:rPr>
          <w:rFonts w:hint="cs"/>
          <w:sz w:val="24"/>
          <w:rtl/>
        </w:rPr>
        <w:t>יותר</w:t>
      </w:r>
      <w:r w:rsidRPr="00E776C5">
        <w:rPr>
          <w:sz w:val="24"/>
          <w:rtl/>
        </w:rPr>
        <w:t xml:space="preserve"> </w:t>
      </w:r>
      <w:r w:rsidRPr="00E776C5">
        <w:rPr>
          <w:rFonts w:hint="cs"/>
          <w:sz w:val="24"/>
          <w:rtl/>
        </w:rPr>
        <w:t>לסביבה</w:t>
      </w:r>
      <w:r w:rsidRPr="00E776C5">
        <w:rPr>
          <w:sz w:val="24"/>
          <w:rtl/>
        </w:rPr>
        <w:t xml:space="preserve"> </w:t>
      </w:r>
      <w:r w:rsidRPr="00E776C5">
        <w:rPr>
          <w:rFonts w:hint="cs"/>
          <w:sz w:val="24"/>
          <w:rtl/>
        </w:rPr>
        <w:t>ולפרט</w:t>
      </w:r>
      <w:r w:rsidRPr="00E776C5">
        <w:rPr>
          <w:sz w:val="24"/>
          <w:rtl/>
        </w:rPr>
        <w:t xml:space="preserve">. </w:t>
      </w:r>
      <w:r w:rsidRPr="00E776C5">
        <w:rPr>
          <w:rFonts w:hint="cs"/>
          <w:sz w:val="24"/>
          <w:rtl/>
        </w:rPr>
        <w:t>רגשות</w:t>
      </w:r>
      <w:r w:rsidRPr="00E776C5">
        <w:rPr>
          <w:sz w:val="24"/>
          <w:rtl/>
        </w:rPr>
        <w:t xml:space="preserve"> </w:t>
      </w:r>
      <w:r w:rsidRPr="00E776C5">
        <w:rPr>
          <w:rFonts w:hint="cs"/>
          <w:sz w:val="24"/>
          <w:rtl/>
        </w:rPr>
        <w:t>חיוביים</w:t>
      </w:r>
      <w:r w:rsidRPr="00E776C5">
        <w:rPr>
          <w:sz w:val="24"/>
          <w:rtl/>
        </w:rPr>
        <w:t xml:space="preserve"> </w:t>
      </w:r>
      <w:r w:rsidRPr="00E776C5">
        <w:rPr>
          <w:rFonts w:hint="cs"/>
          <w:sz w:val="24"/>
          <w:rtl/>
        </w:rPr>
        <w:t>מעודדים</w:t>
      </w:r>
      <w:r w:rsidRPr="00E776C5">
        <w:rPr>
          <w:sz w:val="24"/>
          <w:rtl/>
        </w:rPr>
        <w:t xml:space="preserve"> </w:t>
      </w:r>
      <w:r w:rsidRPr="00E776C5">
        <w:rPr>
          <w:rFonts w:hint="cs"/>
          <w:sz w:val="24"/>
          <w:rtl/>
        </w:rPr>
        <w:t>יצירתיות</w:t>
      </w:r>
      <w:r w:rsidRPr="00E776C5">
        <w:rPr>
          <w:sz w:val="24"/>
          <w:rtl/>
        </w:rPr>
        <w:t xml:space="preserve"> </w:t>
      </w:r>
      <w:r w:rsidRPr="00E776C5">
        <w:rPr>
          <w:rFonts w:hint="cs"/>
          <w:sz w:val="24"/>
          <w:rtl/>
        </w:rPr>
        <w:t>והתמודדות</w:t>
      </w:r>
      <w:r w:rsidRPr="00E776C5">
        <w:rPr>
          <w:sz w:val="24"/>
          <w:rtl/>
        </w:rPr>
        <w:t xml:space="preserve"> </w:t>
      </w:r>
      <w:r w:rsidRPr="00E776C5">
        <w:rPr>
          <w:rFonts w:hint="cs"/>
          <w:sz w:val="24"/>
          <w:rtl/>
        </w:rPr>
        <w:t>טובה</w:t>
      </w:r>
      <w:r w:rsidRPr="00E776C5">
        <w:rPr>
          <w:sz w:val="24"/>
          <w:rtl/>
        </w:rPr>
        <w:t xml:space="preserve"> </w:t>
      </w:r>
      <w:r w:rsidRPr="00E776C5">
        <w:rPr>
          <w:rFonts w:hint="cs"/>
          <w:sz w:val="24"/>
          <w:rtl/>
        </w:rPr>
        <w:t>יותר</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מטלות</w:t>
      </w:r>
      <w:r w:rsidRPr="00E776C5">
        <w:rPr>
          <w:sz w:val="24"/>
          <w:rtl/>
        </w:rPr>
        <w:t xml:space="preserve">. </w:t>
      </w:r>
    </w:p>
    <w:p w14:paraId="48930179" w14:textId="77777777" w:rsidR="000F312E" w:rsidRPr="00D90B66" w:rsidRDefault="000F312E" w:rsidP="000F312E">
      <w:pPr>
        <w:ind w:left="720"/>
        <w:rPr>
          <w:sz w:val="24"/>
          <w:rtl/>
        </w:rPr>
      </w:pPr>
      <w:r w:rsidRPr="00D90B66">
        <w:rPr>
          <w:rFonts w:hint="cs"/>
          <w:sz w:val="24"/>
          <w:rtl/>
        </w:rPr>
        <w:t>אושר</w:t>
      </w:r>
      <w:r w:rsidRPr="00D90B66">
        <w:rPr>
          <w:sz w:val="24"/>
          <w:rtl/>
        </w:rPr>
        <w:t xml:space="preserve"> </w:t>
      </w:r>
      <w:r w:rsidRPr="00D90B66">
        <w:rPr>
          <w:rFonts w:hint="cs"/>
          <w:sz w:val="24"/>
          <w:rtl/>
        </w:rPr>
        <w:t>יוצר</w:t>
      </w:r>
      <w:r w:rsidRPr="00D90B66">
        <w:rPr>
          <w:sz w:val="24"/>
          <w:rtl/>
        </w:rPr>
        <w:t xml:space="preserve"> </w:t>
      </w:r>
      <w:r w:rsidRPr="00D90B66">
        <w:rPr>
          <w:rFonts w:hint="cs"/>
          <w:sz w:val="24"/>
          <w:rtl/>
        </w:rPr>
        <w:t>פרודוקטיביות,</w:t>
      </w:r>
      <w:r w:rsidRPr="00D90B66">
        <w:rPr>
          <w:sz w:val="24"/>
          <w:rtl/>
        </w:rPr>
        <w:t xml:space="preserve"> </w:t>
      </w:r>
      <w:r w:rsidRPr="00D90B66">
        <w:rPr>
          <w:rFonts w:hint="cs"/>
          <w:sz w:val="24"/>
          <w:rtl/>
        </w:rPr>
        <w:t>פרודוקטיביות</w:t>
      </w:r>
      <w:r w:rsidRPr="00D90B66">
        <w:rPr>
          <w:sz w:val="24"/>
          <w:rtl/>
        </w:rPr>
        <w:t xml:space="preserve"> </w:t>
      </w:r>
      <w:r w:rsidRPr="00D90B66">
        <w:rPr>
          <w:rFonts w:hint="cs"/>
          <w:sz w:val="24"/>
          <w:rtl/>
        </w:rPr>
        <w:t>יוצרת</w:t>
      </w:r>
      <w:r w:rsidRPr="00D90B66">
        <w:rPr>
          <w:sz w:val="24"/>
          <w:rtl/>
        </w:rPr>
        <w:t xml:space="preserve"> </w:t>
      </w:r>
      <w:r w:rsidRPr="00D90B66">
        <w:rPr>
          <w:rFonts w:hint="cs"/>
          <w:sz w:val="24"/>
          <w:rtl/>
        </w:rPr>
        <w:t>סיפוק,</w:t>
      </w:r>
      <w:r w:rsidRPr="00D90B66">
        <w:rPr>
          <w:sz w:val="24"/>
          <w:rtl/>
        </w:rPr>
        <w:t xml:space="preserve"> </w:t>
      </w:r>
      <w:r w:rsidRPr="00D90B66">
        <w:rPr>
          <w:rFonts w:hint="cs"/>
          <w:sz w:val="24"/>
          <w:rtl/>
        </w:rPr>
        <w:t>סיפוק</w:t>
      </w:r>
      <w:r w:rsidRPr="00D90B66">
        <w:rPr>
          <w:sz w:val="24"/>
          <w:rtl/>
        </w:rPr>
        <w:t xml:space="preserve"> </w:t>
      </w:r>
      <w:r w:rsidRPr="00D90B66">
        <w:rPr>
          <w:rFonts w:hint="cs"/>
          <w:sz w:val="24"/>
          <w:rtl/>
        </w:rPr>
        <w:t>יוצר</w:t>
      </w:r>
      <w:r w:rsidRPr="00D90B66">
        <w:rPr>
          <w:sz w:val="24"/>
          <w:rtl/>
        </w:rPr>
        <w:t xml:space="preserve"> </w:t>
      </w:r>
      <w:r w:rsidRPr="00D90B66">
        <w:rPr>
          <w:rFonts w:hint="cs"/>
          <w:sz w:val="24"/>
          <w:rtl/>
        </w:rPr>
        <w:t>אושר</w:t>
      </w:r>
      <w:r w:rsidRPr="00D90B66">
        <w:rPr>
          <w:sz w:val="24"/>
          <w:rtl/>
        </w:rPr>
        <w:t xml:space="preserve">. </w:t>
      </w:r>
      <w:r w:rsidRPr="00D90B66">
        <w:rPr>
          <w:rFonts w:hint="cs"/>
          <w:sz w:val="24"/>
          <w:rtl/>
        </w:rPr>
        <w:t>לאנשים</w:t>
      </w:r>
      <w:r w:rsidRPr="00D90B66">
        <w:rPr>
          <w:sz w:val="24"/>
          <w:rtl/>
        </w:rPr>
        <w:t xml:space="preserve"> </w:t>
      </w:r>
      <w:r w:rsidRPr="00D90B66">
        <w:rPr>
          <w:rFonts w:hint="cs"/>
          <w:sz w:val="24"/>
          <w:rtl/>
        </w:rPr>
        <w:t>מאושרים</w:t>
      </w:r>
      <w:r w:rsidRPr="00D90B66">
        <w:rPr>
          <w:sz w:val="24"/>
          <w:rtl/>
        </w:rPr>
        <w:t xml:space="preserve"> </w:t>
      </w:r>
      <w:r w:rsidRPr="00D90B66">
        <w:rPr>
          <w:rFonts w:hint="cs"/>
          <w:sz w:val="24"/>
          <w:rtl/>
        </w:rPr>
        <w:t>סיבולת</w:t>
      </w:r>
      <w:r w:rsidRPr="00D90B66">
        <w:rPr>
          <w:sz w:val="24"/>
          <w:rtl/>
        </w:rPr>
        <w:t xml:space="preserve"> </w:t>
      </w:r>
      <w:r w:rsidRPr="00D90B66">
        <w:rPr>
          <w:rFonts w:hint="cs"/>
          <w:sz w:val="24"/>
          <w:rtl/>
        </w:rPr>
        <w:t>פיזית</w:t>
      </w:r>
      <w:r w:rsidRPr="00D90B66">
        <w:rPr>
          <w:sz w:val="24"/>
          <w:rtl/>
        </w:rPr>
        <w:t xml:space="preserve"> </w:t>
      </w:r>
      <w:r w:rsidRPr="00D90B66">
        <w:rPr>
          <w:rFonts w:hint="cs"/>
          <w:sz w:val="24"/>
          <w:rtl/>
        </w:rPr>
        <w:t>גבוהה</w:t>
      </w:r>
      <w:r w:rsidRPr="00D90B66">
        <w:rPr>
          <w:sz w:val="24"/>
          <w:rtl/>
        </w:rPr>
        <w:t xml:space="preserve"> </w:t>
      </w:r>
      <w:r w:rsidRPr="00D90B66">
        <w:rPr>
          <w:rFonts w:hint="cs"/>
          <w:sz w:val="24"/>
          <w:rtl/>
        </w:rPr>
        <w:t>יותר,</w:t>
      </w:r>
      <w:r w:rsidRPr="00D90B66">
        <w:rPr>
          <w:sz w:val="24"/>
          <w:rtl/>
        </w:rPr>
        <w:t xml:space="preserve"> </w:t>
      </w:r>
      <w:r w:rsidRPr="00D90B66">
        <w:rPr>
          <w:rFonts w:hint="cs"/>
          <w:sz w:val="24"/>
          <w:rtl/>
        </w:rPr>
        <w:t>הם</w:t>
      </w:r>
      <w:r w:rsidRPr="00D90B66">
        <w:rPr>
          <w:sz w:val="24"/>
          <w:rtl/>
        </w:rPr>
        <w:t xml:space="preserve"> </w:t>
      </w:r>
      <w:r w:rsidRPr="00D90B66">
        <w:rPr>
          <w:rFonts w:hint="cs"/>
          <w:sz w:val="24"/>
          <w:rtl/>
        </w:rPr>
        <w:t>עמידים</w:t>
      </w:r>
      <w:r w:rsidRPr="00D90B66">
        <w:rPr>
          <w:sz w:val="24"/>
          <w:rtl/>
        </w:rPr>
        <w:t xml:space="preserve"> </w:t>
      </w:r>
      <w:r w:rsidRPr="00D90B66">
        <w:rPr>
          <w:rFonts w:hint="cs"/>
          <w:sz w:val="24"/>
          <w:rtl/>
        </w:rPr>
        <w:t>יותר</w:t>
      </w:r>
      <w:r w:rsidRPr="00D90B66">
        <w:rPr>
          <w:sz w:val="24"/>
          <w:rtl/>
        </w:rPr>
        <w:t xml:space="preserve"> </w:t>
      </w:r>
      <w:r w:rsidRPr="00D90B66">
        <w:rPr>
          <w:rFonts w:hint="cs"/>
          <w:sz w:val="24"/>
          <w:rtl/>
        </w:rPr>
        <w:t>בפני</w:t>
      </w:r>
      <w:r w:rsidRPr="00D90B66">
        <w:rPr>
          <w:sz w:val="24"/>
          <w:rtl/>
        </w:rPr>
        <w:t xml:space="preserve"> </w:t>
      </w:r>
      <w:r w:rsidRPr="00D90B66">
        <w:rPr>
          <w:rFonts w:hint="cs"/>
          <w:sz w:val="24"/>
          <w:rtl/>
        </w:rPr>
        <w:t>כאב</w:t>
      </w:r>
      <w:r w:rsidRPr="00D90B66">
        <w:rPr>
          <w:sz w:val="24"/>
          <w:rtl/>
        </w:rPr>
        <w:t xml:space="preserve">. </w:t>
      </w:r>
      <w:r w:rsidRPr="00D90B66">
        <w:rPr>
          <w:rFonts w:hint="cs"/>
          <w:sz w:val="24"/>
          <w:rtl/>
        </w:rPr>
        <w:t>לאנשים</w:t>
      </w:r>
      <w:r w:rsidRPr="00D90B66">
        <w:rPr>
          <w:sz w:val="24"/>
          <w:rtl/>
        </w:rPr>
        <w:t xml:space="preserve"> </w:t>
      </w:r>
      <w:r w:rsidRPr="00D90B66">
        <w:rPr>
          <w:rFonts w:hint="cs"/>
          <w:sz w:val="24"/>
          <w:rtl/>
        </w:rPr>
        <w:t>מאושרים</w:t>
      </w:r>
      <w:r w:rsidRPr="00D90B66">
        <w:rPr>
          <w:sz w:val="24"/>
          <w:rtl/>
        </w:rPr>
        <w:t xml:space="preserve"> </w:t>
      </w:r>
      <w:r w:rsidRPr="00D90B66">
        <w:rPr>
          <w:rFonts w:hint="cs"/>
          <w:sz w:val="24"/>
          <w:rtl/>
        </w:rPr>
        <w:t>מערכת</w:t>
      </w:r>
      <w:r w:rsidRPr="00D90B66">
        <w:rPr>
          <w:sz w:val="24"/>
          <w:rtl/>
        </w:rPr>
        <w:t xml:space="preserve"> </w:t>
      </w:r>
      <w:r w:rsidRPr="00D90B66">
        <w:rPr>
          <w:rFonts w:hint="cs"/>
          <w:sz w:val="24"/>
          <w:rtl/>
        </w:rPr>
        <w:t>חיסונית</w:t>
      </w:r>
      <w:r w:rsidRPr="00D90B66">
        <w:rPr>
          <w:sz w:val="24"/>
          <w:rtl/>
        </w:rPr>
        <w:t xml:space="preserve"> </w:t>
      </w:r>
      <w:r w:rsidRPr="00D90B66">
        <w:rPr>
          <w:rFonts w:hint="cs"/>
          <w:sz w:val="24"/>
          <w:rtl/>
        </w:rPr>
        <w:t>חסונה</w:t>
      </w:r>
      <w:r w:rsidRPr="00D90B66">
        <w:rPr>
          <w:sz w:val="24"/>
          <w:rtl/>
        </w:rPr>
        <w:t xml:space="preserve">, </w:t>
      </w:r>
      <w:r w:rsidRPr="00D90B66">
        <w:rPr>
          <w:rFonts w:hint="cs"/>
          <w:sz w:val="24"/>
          <w:rtl/>
        </w:rPr>
        <w:t>סיכוי</w:t>
      </w:r>
      <w:r w:rsidRPr="00D90B66">
        <w:rPr>
          <w:sz w:val="24"/>
          <w:rtl/>
        </w:rPr>
        <w:t xml:space="preserve"> </w:t>
      </w:r>
      <w:r w:rsidRPr="00D90B66">
        <w:rPr>
          <w:rFonts w:hint="cs"/>
          <w:sz w:val="24"/>
          <w:rtl/>
        </w:rPr>
        <w:t>לחיים</w:t>
      </w:r>
      <w:r w:rsidRPr="00D90B66">
        <w:rPr>
          <w:sz w:val="24"/>
          <w:rtl/>
        </w:rPr>
        <w:t xml:space="preserve"> </w:t>
      </w:r>
      <w:r w:rsidRPr="00D90B66">
        <w:rPr>
          <w:rFonts w:hint="cs"/>
          <w:sz w:val="24"/>
          <w:rtl/>
        </w:rPr>
        <w:t>ארוכים</w:t>
      </w:r>
      <w:r w:rsidRPr="00D90B66">
        <w:rPr>
          <w:sz w:val="24"/>
          <w:rtl/>
        </w:rPr>
        <w:t xml:space="preserve"> </w:t>
      </w:r>
      <w:r w:rsidRPr="00D90B66">
        <w:rPr>
          <w:rFonts w:hint="cs"/>
          <w:sz w:val="24"/>
          <w:rtl/>
        </w:rPr>
        <w:t>יותר</w:t>
      </w:r>
      <w:r w:rsidRPr="00D90B66">
        <w:rPr>
          <w:sz w:val="24"/>
          <w:rtl/>
        </w:rPr>
        <w:t xml:space="preserve">, </w:t>
      </w:r>
      <w:r>
        <w:rPr>
          <w:rFonts w:hint="cs"/>
          <w:sz w:val="24"/>
          <w:rtl/>
        </w:rPr>
        <w:t>ל</w:t>
      </w:r>
      <w:r w:rsidRPr="00D90B66">
        <w:rPr>
          <w:rFonts w:hint="cs"/>
          <w:sz w:val="24"/>
          <w:rtl/>
        </w:rPr>
        <w:t>בריאות</w:t>
      </w:r>
      <w:r w:rsidRPr="00D90B66">
        <w:rPr>
          <w:sz w:val="24"/>
          <w:rtl/>
        </w:rPr>
        <w:t xml:space="preserve"> </w:t>
      </w:r>
      <w:r w:rsidRPr="00D90B66">
        <w:rPr>
          <w:rFonts w:hint="cs"/>
          <w:sz w:val="24"/>
          <w:rtl/>
        </w:rPr>
        <w:t>ו</w:t>
      </w:r>
      <w:r>
        <w:rPr>
          <w:rFonts w:hint="cs"/>
          <w:sz w:val="24"/>
          <w:rtl/>
        </w:rPr>
        <w:t>ל</w:t>
      </w:r>
      <w:r w:rsidRPr="00D90B66">
        <w:rPr>
          <w:rFonts w:hint="cs"/>
          <w:sz w:val="24"/>
          <w:rtl/>
        </w:rPr>
        <w:t>הצלחה</w:t>
      </w:r>
      <w:r w:rsidRPr="00D90B66">
        <w:rPr>
          <w:sz w:val="24"/>
          <w:rtl/>
        </w:rPr>
        <w:t xml:space="preserve"> </w:t>
      </w:r>
      <w:r>
        <w:rPr>
          <w:rFonts w:hint="cs"/>
          <w:sz w:val="24"/>
          <w:rtl/>
        </w:rPr>
        <w:t>טובות</w:t>
      </w:r>
      <w:r w:rsidRPr="00D90B66">
        <w:rPr>
          <w:sz w:val="24"/>
          <w:rtl/>
        </w:rPr>
        <w:t xml:space="preserve"> </w:t>
      </w:r>
      <w:r w:rsidRPr="00D90B66">
        <w:rPr>
          <w:rFonts w:hint="cs"/>
          <w:sz w:val="24"/>
          <w:rtl/>
        </w:rPr>
        <w:t>יותר</w:t>
      </w:r>
      <w:r>
        <w:rPr>
          <w:sz w:val="24"/>
          <w:rtl/>
        </w:rPr>
        <w:t>.</w:t>
      </w:r>
    </w:p>
    <w:p w14:paraId="4AAC5C2B" w14:textId="77777777" w:rsidR="000F312E" w:rsidRPr="00E776C5" w:rsidRDefault="000F312E" w:rsidP="000F312E">
      <w:pPr>
        <w:rPr>
          <w:sz w:val="24"/>
          <w:rtl/>
        </w:rPr>
      </w:pPr>
      <w:r w:rsidRPr="00E776C5">
        <w:rPr>
          <w:rFonts w:hint="cs"/>
          <w:sz w:val="24"/>
          <w:rtl/>
        </w:rPr>
        <w:t>סליגמן</w:t>
      </w:r>
      <w:r w:rsidRPr="00E776C5">
        <w:rPr>
          <w:sz w:val="24"/>
          <w:rtl/>
        </w:rPr>
        <w:t xml:space="preserve"> </w:t>
      </w:r>
      <w:r w:rsidRPr="00E776C5">
        <w:rPr>
          <w:rFonts w:hint="cs"/>
          <w:sz w:val="24"/>
          <w:rtl/>
        </w:rPr>
        <w:t>מתאר</w:t>
      </w:r>
      <w:r w:rsidRPr="00E776C5">
        <w:rPr>
          <w:sz w:val="24"/>
          <w:rtl/>
        </w:rPr>
        <w:t xml:space="preserve"> </w:t>
      </w:r>
      <w:r w:rsidRPr="00E776C5">
        <w:rPr>
          <w:rFonts w:hint="cs"/>
          <w:sz w:val="24"/>
          <w:rtl/>
        </w:rPr>
        <w:t>מחקר</w:t>
      </w:r>
      <w:r w:rsidRPr="00E776C5">
        <w:rPr>
          <w:sz w:val="24"/>
          <w:rtl/>
        </w:rPr>
        <w:t xml:space="preserve"> </w:t>
      </w:r>
      <w:r w:rsidRPr="00E776C5">
        <w:rPr>
          <w:rFonts w:hint="cs"/>
          <w:sz w:val="24"/>
          <w:rtl/>
        </w:rPr>
        <w:t>מסוים</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השתתפו</w:t>
      </w:r>
      <w:r w:rsidRPr="00E776C5">
        <w:rPr>
          <w:sz w:val="24"/>
          <w:rtl/>
        </w:rPr>
        <w:t xml:space="preserve"> </w:t>
      </w:r>
      <w:r w:rsidRPr="00E776C5">
        <w:rPr>
          <w:rFonts w:hint="cs"/>
          <w:sz w:val="24"/>
          <w:rtl/>
        </w:rPr>
        <w:t>רופאים</w:t>
      </w:r>
      <w:r w:rsidRPr="00E776C5">
        <w:rPr>
          <w:sz w:val="24"/>
          <w:rtl/>
        </w:rPr>
        <w:t xml:space="preserve"> </w:t>
      </w:r>
      <w:r w:rsidRPr="00E776C5">
        <w:rPr>
          <w:rFonts w:hint="cs"/>
          <w:sz w:val="24"/>
          <w:rtl/>
        </w:rPr>
        <w:t>פנימאים</w:t>
      </w:r>
      <w:r w:rsidRPr="00E776C5">
        <w:rPr>
          <w:sz w:val="24"/>
          <w:rtl/>
        </w:rPr>
        <w:t xml:space="preserve"> </w:t>
      </w:r>
      <w:r w:rsidRPr="00E776C5">
        <w:rPr>
          <w:rFonts w:hint="cs"/>
          <w:sz w:val="24"/>
          <w:rtl/>
        </w:rPr>
        <w:t>שהתבקשו</w:t>
      </w:r>
      <w:r w:rsidRPr="00E776C5">
        <w:rPr>
          <w:sz w:val="24"/>
          <w:rtl/>
        </w:rPr>
        <w:t xml:space="preserve"> </w:t>
      </w:r>
      <w:r w:rsidRPr="00E776C5">
        <w:rPr>
          <w:rFonts w:hint="cs"/>
          <w:sz w:val="24"/>
          <w:rtl/>
        </w:rPr>
        <w:t>לאבחן</w:t>
      </w:r>
      <w:r w:rsidRPr="00E776C5">
        <w:rPr>
          <w:sz w:val="24"/>
          <w:rtl/>
        </w:rPr>
        <w:t xml:space="preserve"> </w:t>
      </w:r>
      <w:r w:rsidRPr="00E776C5">
        <w:rPr>
          <w:rFonts w:hint="cs"/>
          <w:sz w:val="24"/>
          <w:rtl/>
        </w:rPr>
        <w:t>מחלה</w:t>
      </w:r>
      <w:r w:rsidRPr="00E776C5">
        <w:rPr>
          <w:sz w:val="24"/>
          <w:rtl/>
        </w:rPr>
        <w:t xml:space="preserve"> </w:t>
      </w:r>
      <w:r w:rsidRPr="00E776C5">
        <w:rPr>
          <w:rFonts w:hint="cs"/>
          <w:sz w:val="24"/>
          <w:rtl/>
        </w:rPr>
        <w:t>מסוימת</w:t>
      </w:r>
      <w:r w:rsidRPr="00E776C5">
        <w:rPr>
          <w:sz w:val="24"/>
          <w:rtl/>
        </w:rPr>
        <w:t xml:space="preserve">. </w:t>
      </w:r>
      <w:r w:rsidRPr="00E776C5">
        <w:rPr>
          <w:rFonts w:hint="cs"/>
          <w:sz w:val="24"/>
          <w:rtl/>
        </w:rPr>
        <w:t>נמצא</w:t>
      </w:r>
      <w:r w:rsidRPr="00E776C5">
        <w:rPr>
          <w:sz w:val="24"/>
          <w:rtl/>
        </w:rPr>
        <w:t xml:space="preserve"> </w:t>
      </w:r>
      <w:r w:rsidRPr="00E776C5">
        <w:rPr>
          <w:rFonts w:hint="cs"/>
          <w:sz w:val="24"/>
          <w:rtl/>
        </w:rPr>
        <w:t>שרופאים</w:t>
      </w:r>
      <w:r w:rsidRPr="00E776C5">
        <w:rPr>
          <w:sz w:val="24"/>
          <w:rtl/>
        </w:rPr>
        <w:t xml:space="preserve"> </w:t>
      </w:r>
      <w:r w:rsidRPr="00E776C5">
        <w:rPr>
          <w:rFonts w:hint="cs"/>
          <w:sz w:val="24"/>
          <w:rtl/>
        </w:rPr>
        <w:t>שקיבלו</w:t>
      </w:r>
      <w:r w:rsidRPr="00E776C5">
        <w:rPr>
          <w:sz w:val="24"/>
          <w:rtl/>
        </w:rPr>
        <w:t xml:space="preserve"> </w:t>
      </w:r>
      <w:r w:rsidRPr="00E776C5">
        <w:rPr>
          <w:rFonts w:hint="cs"/>
          <w:sz w:val="24"/>
          <w:rtl/>
        </w:rPr>
        <w:t>חפיסת</w:t>
      </w:r>
      <w:r w:rsidRPr="00E776C5">
        <w:rPr>
          <w:sz w:val="24"/>
          <w:rtl/>
        </w:rPr>
        <w:t xml:space="preserve"> </w:t>
      </w:r>
      <w:r w:rsidRPr="00E776C5">
        <w:rPr>
          <w:rFonts w:hint="cs"/>
          <w:sz w:val="24"/>
          <w:rtl/>
        </w:rPr>
        <w:t>סוכריות</w:t>
      </w:r>
      <w:r w:rsidRPr="00E776C5">
        <w:rPr>
          <w:sz w:val="24"/>
          <w:rtl/>
        </w:rPr>
        <w:t xml:space="preserve"> </w:t>
      </w:r>
      <w:r w:rsidRPr="00E776C5">
        <w:rPr>
          <w:rFonts w:hint="cs"/>
          <w:sz w:val="24"/>
          <w:rtl/>
        </w:rPr>
        <w:t>קטנה</w:t>
      </w:r>
      <w:r>
        <w:rPr>
          <w:rFonts w:hint="cs"/>
          <w:sz w:val="24"/>
          <w:rtl/>
        </w:rPr>
        <w:t>,</w:t>
      </w:r>
      <w:r w:rsidRPr="00E776C5">
        <w:rPr>
          <w:sz w:val="24"/>
          <w:rtl/>
        </w:rPr>
        <w:t xml:space="preserve"> </w:t>
      </w:r>
      <w:r w:rsidRPr="00E776C5">
        <w:rPr>
          <w:rFonts w:hint="cs"/>
          <w:sz w:val="24"/>
          <w:rtl/>
        </w:rPr>
        <w:t>ששיפרה</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מצב</w:t>
      </w:r>
      <w:r w:rsidRPr="00E776C5">
        <w:rPr>
          <w:sz w:val="24"/>
          <w:rtl/>
        </w:rPr>
        <w:t xml:space="preserve"> </w:t>
      </w:r>
      <w:r w:rsidRPr="00E776C5">
        <w:rPr>
          <w:rFonts w:hint="cs"/>
          <w:sz w:val="24"/>
          <w:rtl/>
        </w:rPr>
        <w:t>רוחם</w:t>
      </w:r>
      <w:r w:rsidRPr="00E776C5">
        <w:rPr>
          <w:sz w:val="24"/>
          <w:rtl/>
        </w:rPr>
        <w:t xml:space="preserve"> </w:t>
      </w:r>
      <w:r w:rsidRPr="00E776C5">
        <w:rPr>
          <w:rFonts w:hint="cs"/>
          <w:sz w:val="24"/>
          <w:rtl/>
        </w:rPr>
        <w:t>לפני</w:t>
      </w:r>
      <w:r w:rsidRPr="00E776C5">
        <w:rPr>
          <w:sz w:val="24"/>
          <w:rtl/>
        </w:rPr>
        <w:t xml:space="preserve"> </w:t>
      </w:r>
      <w:r w:rsidRPr="00E776C5">
        <w:rPr>
          <w:rFonts w:hint="cs"/>
          <w:sz w:val="24"/>
          <w:rtl/>
        </w:rPr>
        <w:t>האבחון</w:t>
      </w:r>
      <w:r>
        <w:rPr>
          <w:rFonts w:hint="cs"/>
          <w:sz w:val="24"/>
          <w:rtl/>
        </w:rPr>
        <w:t>,</w:t>
      </w:r>
      <w:r w:rsidRPr="00E776C5">
        <w:rPr>
          <w:sz w:val="24"/>
          <w:rtl/>
        </w:rPr>
        <w:t xml:space="preserve"> </w:t>
      </w:r>
      <w:r w:rsidRPr="00E776C5">
        <w:rPr>
          <w:rFonts w:hint="cs"/>
          <w:sz w:val="24"/>
          <w:rtl/>
        </w:rPr>
        <w:t>חשבו</w:t>
      </w:r>
      <w:r w:rsidRPr="00E776C5">
        <w:rPr>
          <w:sz w:val="24"/>
          <w:rtl/>
        </w:rPr>
        <w:t xml:space="preserve"> </w:t>
      </w:r>
      <w:r w:rsidRPr="00E776C5">
        <w:rPr>
          <w:rFonts w:hint="cs"/>
          <w:sz w:val="24"/>
          <w:rtl/>
        </w:rPr>
        <w:t>בצורה</w:t>
      </w:r>
      <w:r w:rsidRPr="00E776C5">
        <w:rPr>
          <w:sz w:val="24"/>
          <w:rtl/>
        </w:rPr>
        <w:t xml:space="preserve"> </w:t>
      </w:r>
      <w:r w:rsidRPr="00E776C5">
        <w:rPr>
          <w:rFonts w:hint="cs"/>
          <w:sz w:val="24"/>
          <w:rtl/>
        </w:rPr>
        <w:t>פתוחה</w:t>
      </w:r>
      <w:r w:rsidRPr="00E776C5">
        <w:rPr>
          <w:sz w:val="24"/>
          <w:rtl/>
        </w:rPr>
        <w:t xml:space="preserve"> </w:t>
      </w:r>
      <w:r w:rsidRPr="00E776C5">
        <w:rPr>
          <w:rFonts w:hint="cs"/>
          <w:sz w:val="24"/>
          <w:rtl/>
        </w:rPr>
        <w:t>יותר</w:t>
      </w:r>
      <w:r w:rsidRPr="00E776C5">
        <w:rPr>
          <w:sz w:val="24"/>
          <w:rtl/>
        </w:rPr>
        <w:t xml:space="preserve"> </w:t>
      </w:r>
      <w:r w:rsidRPr="00E776C5">
        <w:rPr>
          <w:rFonts w:hint="cs"/>
          <w:sz w:val="24"/>
          <w:rtl/>
        </w:rPr>
        <w:t>והגיעו</w:t>
      </w:r>
      <w:r w:rsidRPr="00E776C5">
        <w:rPr>
          <w:sz w:val="24"/>
          <w:rtl/>
        </w:rPr>
        <w:t xml:space="preserve"> </w:t>
      </w:r>
      <w:r w:rsidRPr="00E776C5">
        <w:rPr>
          <w:rFonts w:hint="cs"/>
          <w:sz w:val="24"/>
          <w:rtl/>
        </w:rPr>
        <w:t>לתוצאות</w:t>
      </w:r>
      <w:r w:rsidRPr="00E776C5">
        <w:rPr>
          <w:sz w:val="24"/>
          <w:rtl/>
        </w:rPr>
        <w:t xml:space="preserve"> </w:t>
      </w:r>
      <w:r w:rsidRPr="00E776C5">
        <w:rPr>
          <w:rFonts w:hint="cs"/>
          <w:sz w:val="24"/>
          <w:rtl/>
        </w:rPr>
        <w:t>טובות</w:t>
      </w:r>
      <w:r w:rsidRPr="00E776C5">
        <w:rPr>
          <w:sz w:val="24"/>
          <w:rtl/>
        </w:rPr>
        <w:t xml:space="preserve"> </w:t>
      </w:r>
      <w:r w:rsidRPr="00E776C5">
        <w:rPr>
          <w:rFonts w:hint="cs"/>
          <w:sz w:val="24"/>
          <w:rtl/>
        </w:rPr>
        <w:t>יותר</w:t>
      </w:r>
      <w:r w:rsidRPr="00E776C5">
        <w:rPr>
          <w:sz w:val="24"/>
          <w:rtl/>
        </w:rPr>
        <w:t xml:space="preserve"> </w:t>
      </w:r>
      <w:r w:rsidRPr="00E776C5">
        <w:rPr>
          <w:rFonts w:hint="cs"/>
          <w:sz w:val="24"/>
          <w:rtl/>
        </w:rPr>
        <w:t>מרופאים</w:t>
      </w:r>
      <w:r w:rsidRPr="00E776C5">
        <w:rPr>
          <w:sz w:val="24"/>
          <w:rtl/>
        </w:rPr>
        <w:t xml:space="preserve"> </w:t>
      </w:r>
      <w:r w:rsidRPr="00E776C5">
        <w:rPr>
          <w:rFonts w:hint="cs"/>
          <w:sz w:val="24"/>
          <w:rtl/>
        </w:rPr>
        <w:t>אחרים</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קיבלו</w:t>
      </w:r>
      <w:r w:rsidRPr="00E776C5">
        <w:rPr>
          <w:sz w:val="24"/>
          <w:rtl/>
        </w:rPr>
        <w:t xml:space="preserve"> </w:t>
      </w:r>
      <w:r w:rsidRPr="00E776C5">
        <w:rPr>
          <w:rFonts w:hint="cs"/>
          <w:sz w:val="24"/>
          <w:rtl/>
        </w:rPr>
        <w:t>מתנה</w:t>
      </w:r>
      <w:r w:rsidRPr="00E776C5">
        <w:rPr>
          <w:sz w:val="24"/>
          <w:rtl/>
        </w:rPr>
        <w:t xml:space="preserve">. </w:t>
      </w:r>
    </w:p>
    <w:p w14:paraId="5158B5F6" w14:textId="77777777" w:rsidR="000F312E" w:rsidRPr="00E776C5" w:rsidRDefault="000F312E" w:rsidP="000F312E">
      <w:pPr>
        <w:rPr>
          <w:sz w:val="24"/>
          <w:rtl/>
        </w:rPr>
      </w:pPr>
      <w:r w:rsidRPr="00E776C5">
        <w:rPr>
          <w:rFonts w:hint="cs"/>
          <w:sz w:val="24"/>
          <w:rtl/>
        </w:rPr>
        <w:t>פרופ</w:t>
      </w:r>
      <w:r w:rsidRPr="00E776C5">
        <w:rPr>
          <w:sz w:val="24"/>
          <w:rtl/>
        </w:rPr>
        <w:t>'</w:t>
      </w:r>
      <w:r>
        <w:rPr>
          <w:rFonts w:hint="cs"/>
          <w:sz w:val="24"/>
          <w:rtl/>
        </w:rPr>
        <w:t xml:space="preserve"> </w:t>
      </w:r>
      <w:r w:rsidRPr="00E776C5">
        <w:rPr>
          <w:rFonts w:hint="cs"/>
          <w:sz w:val="24"/>
          <w:rtl/>
        </w:rPr>
        <w:t>קפלן</w:t>
      </w:r>
      <w:r w:rsidRPr="00E776C5">
        <w:rPr>
          <w:sz w:val="24"/>
          <w:rtl/>
        </w:rPr>
        <w:t xml:space="preserve"> </w:t>
      </w:r>
      <w:r w:rsidRPr="00E776C5">
        <w:rPr>
          <w:rFonts w:hint="cs"/>
          <w:sz w:val="24"/>
          <w:rtl/>
        </w:rPr>
        <w:t>כתב</w:t>
      </w:r>
      <w:r w:rsidRPr="00E776C5">
        <w:rPr>
          <w:sz w:val="24"/>
          <w:rtl/>
        </w:rPr>
        <w:t xml:space="preserve"> </w:t>
      </w:r>
      <w:r w:rsidRPr="00E776C5">
        <w:rPr>
          <w:rFonts w:hint="cs"/>
          <w:sz w:val="24"/>
          <w:rtl/>
        </w:rPr>
        <w:t>שהפסיכולוגיה</w:t>
      </w:r>
      <w:r w:rsidRPr="00E776C5">
        <w:rPr>
          <w:sz w:val="24"/>
          <w:rtl/>
        </w:rPr>
        <w:t xml:space="preserve"> </w:t>
      </w:r>
      <w:r w:rsidRPr="00E776C5">
        <w:rPr>
          <w:rFonts w:hint="cs"/>
          <w:sz w:val="24"/>
          <w:rtl/>
        </w:rPr>
        <w:t>החיובית</w:t>
      </w:r>
      <w:r w:rsidRPr="00E776C5">
        <w:rPr>
          <w:sz w:val="24"/>
          <w:rtl/>
        </w:rPr>
        <w:t xml:space="preserve"> </w:t>
      </w:r>
      <w:r w:rsidRPr="00E776C5">
        <w:rPr>
          <w:rFonts w:hint="cs"/>
          <w:sz w:val="24"/>
          <w:rtl/>
        </w:rPr>
        <w:t>יכולה</w:t>
      </w:r>
      <w:r w:rsidRPr="00E776C5">
        <w:rPr>
          <w:sz w:val="24"/>
          <w:rtl/>
        </w:rPr>
        <w:t xml:space="preserve"> </w:t>
      </w:r>
      <w:r w:rsidRPr="00E776C5">
        <w:rPr>
          <w:rFonts w:hint="cs"/>
          <w:sz w:val="24"/>
          <w:rtl/>
        </w:rPr>
        <w:t>לסייע</w:t>
      </w:r>
      <w:r w:rsidRPr="00E776C5">
        <w:rPr>
          <w:sz w:val="24"/>
          <w:rtl/>
        </w:rPr>
        <w:t xml:space="preserve"> </w:t>
      </w:r>
      <w:r w:rsidRPr="00E776C5">
        <w:rPr>
          <w:rFonts w:hint="cs"/>
          <w:sz w:val="24"/>
          <w:rtl/>
        </w:rPr>
        <w:t>לארגונים</w:t>
      </w:r>
      <w:r w:rsidRPr="00E776C5">
        <w:rPr>
          <w:sz w:val="24"/>
          <w:rtl/>
        </w:rPr>
        <w:t xml:space="preserve"> </w:t>
      </w:r>
      <w:r w:rsidRPr="00E776C5">
        <w:rPr>
          <w:rFonts w:hint="cs"/>
          <w:sz w:val="24"/>
          <w:rtl/>
        </w:rPr>
        <w:t>למצות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כוח</w:t>
      </w:r>
      <w:r w:rsidRPr="00E776C5">
        <w:rPr>
          <w:sz w:val="24"/>
          <w:rtl/>
        </w:rPr>
        <w:t xml:space="preserve"> </w:t>
      </w:r>
      <w:r w:rsidRPr="00E776C5">
        <w:rPr>
          <w:rFonts w:hint="cs"/>
          <w:sz w:val="24"/>
          <w:rtl/>
        </w:rPr>
        <w:t>החדשנות</w:t>
      </w:r>
      <w:r w:rsidRPr="00E776C5">
        <w:rPr>
          <w:sz w:val="24"/>
          <w:rtl/>
        </w:rPr>
        <w:t xml:space="preserve"> </w:t>
      </w:r>
      <w:r w:rsidRPr="00E776C5">
        <w:rPr>
          <w:rFonts w:hint="cs"/>
          <w:sz w:val="24"/>
          <w:rtl/>
        </w:rPr>
        <w:t>וההמצאה</w:t>
      </w:r>
      <w:r w:rsidRPr="00E776C5">
        <w:rPr>
          <w:sz w:val="24"/>
          <w:rtl/>
        </w:rPr>
        <w:t xml:space="preserve"> </w:t>
      </w:r>
      <w:r w:rsidRPr="00E776C5">
        <w:rPr>
          <w:rFonts w:hint="cs"/>
          <w:sz w:val="24"/>
          <w:rtl/>
        </w:rPr>
        <w:t>בקרב</w:t>
      </w:r>
      <w:r w:rsidRPr="00E776C5">
        <w:rPr>
          <w:sz w:val="24"/>
          <w:rtl/>
        </w:rPr>
        <w:t xml:space="preserve"> </w:t>
      </w:r>
      <w:r w:rsidRPr="00E776C5">
        <w:rPr>
          <w:rFonts w:hint="cs"/>
          <w:sz w:val="24"/>
          <w:rtl/>
        </w:rPr>
        <w:t>העובדים</w:t>
      </w:r>
      <w:r w:rsidRPr="00E776C5">
        <w:rPr>
          <w:sz w:val="24"/>
          <w:rtl/>
        </w:rPr>
        <w:t xml:space="preserve">. </w:t>
      </w:r>
      <w:r w:rsidRPr="00E776C5">
        <w:rPr>
          <w:rFonts w:hint="cs"/>
          <w:sz w:val="24"/>
          <w:rtl/>
        </w:rPr>
        <w:t>ארגונים</w:t>
      </w:r>
      <w:r w:rsidRPr="00E776C5">
        <w:rPr>
          <w:sz w:val="24"/>
          <w:rtl/>
        </w:rPr>
        <w:t xml:space="preserve"> </w:t>
      </w:r>
      <w:r>
        <w:rPr>
          <w:rFonts w:hint="cs"/>
          <w:sz w:val="24"/>
          <w:rtl/>
        </w:rPr>
        <w:t>שיסייעו</w:t>
      </w:r>
      <w:r w:rsidRPr="00E776C5">
        <w:rPr>
          <w:sz w:val="24"/>
          <w:rtl/>
        </w:rPr>
        <w:t xml:space="preserve"> </w:t>
      </w:r>
      <w:r w:rsidRPr="00E776C5">
        <w:rPr>
          <w:rFonts w:hint="cs"/>
          <w:sz w:val="24"/>
          <w:rtl/>
        </w:rPr>
        <w:t>לעובדים</w:t>
      </w:r>
      <w:r w:rsidRPr="00E776C5">
        <w:rPr>
          <w:sz w:val="24"/>
          <w:rtl/>
        </w:rPr>
        <w:t xml:space="preserve"> </w:t>
      </w:r>
      <w:r w:rsidRPr="00E776C5">
        <w:rPr>
          <w:rFonts w:hint="cs"/>
          <w:sz w:val="24"/>
          <w:rtl/>
        </w:rPr>
        <w:t>להגיע</w:t>
      </w:r>
      <w:r w:rsidRPr="00E776C5">
        <w:rPr>
          <w:sz w:val="24"/>
          <w:rtl/>
        </w:rPr>
        <w:t xml:space="preserve"> </w:t>
      </w:r>
      <w:r w:rsidRPr="00E776C5">
        <w:rPr>
          <w:rFonts w:hint="cs"/>
          <w:sz w:val="24"/>
          <w:rtl/>
        </w:rPr>
        <w:t>לתחושת</w:t>
      </w:r>
      <w:r w:rsidRPr="00E776C5">
        <w:rPr>
          <w:sz w:val="24"/>
          <w:rtl/>
        </w:rPr>
        <w:t xml:space="preserve"> </w:t>
      </w:r>
      <w:r w:rsidRPr="00E776C5">
        <w:rPr>
          <w:rFonts w:hint="cs"/>
          <w:sz w:val="24"/>
          <w:rtl/>
        </w:rPr>
        <w:t>סיפוק</w:t>
      </w:r>
      <w:r w:rsidRPr="00E776C5">
        <w:rPr>
          <w:sz w:val="24"/>
          <w:rtl/>
        </w:rPr>
        <w:t xml:space="preserve"> </w:t>
      </w:r>
      <w:r w:rsidRPr="00E776C5">
        <w:rPr>
          <w:rFonts w:hint="cs"/>
          <w:sz w:val="24"/>
          <w:rtl/>
        </w:rPr>
        <w:t>ובשל</w:t>
      </w:r>
      <w:r w:rsidRPr="00E776C5">
        <w:rPr>
          <w:sz w:val="24"/>
          <w:rtl/>
        </w:rPr>
        <w:t xml:space="preserve"> </w:t>
      </w:r>
      <w:r w:rsidRPr="00E776C5">
        <w:rPr>
          <w:rFonts w:hint="cs"/>
          <w:sz w:val="24"/>
          <w:rtl/>
        </w:rPr>
        <w:t>כך</w:t>
      </w:r>
      <w:r w:rsidRPr="00E776C5">
        <w:rPr>
          <w:sz w:val="24"/>
          <w:rtl/>
        </w:rPr>
        <w:t xml:space="preserve"> </w:t>
      </w:r>
      <w:r>
        <w:rPr>
          <w:rFonts w:hint="cs"/>
          <w:sz w:val="24"/>
          <w:rtl/>
        </w:rPr>
        <w:t>ל</w:t>
      </w:r>
      <w:r w:rsidRPr="00E776C5">
        <w:rPr>
          <w:rFonts w:hint="cs"/>
          <w:sz w:val="24"/>
          <w:rtl/>
        </w:rPr>
        <w:t>חוו</w:t>
      </w:r>
      <w:r>
        <w:rPr>
          <w:rFonts w:hint="cs"/>
          <w:sz w:val="24"/>
          <w:rtl/>
        </w:rPr>
        <w:t>ת</w:t>
      </w:r>
      <w:r w:rsidRPr="00E776C5">
        <w:rPr>
          <w:sz w:val="24"/>
          <w:rtl/>
        </w:rPr>
        <w:t xml:space="preserve"> </w:t>
      </w:r>
      <w:r w:rsidRPr="00E776C5">
        <w:rPr>
          <w:rFonts w:hint="cs"/>
          <w:sz w:val="24"/>
          <w:rtl/>
        </w:rPr>
        <w:t>זרימה</w:t>
      </w:r>
      <w:r w:rsidRPr="00E776C5">
        <w:rPr>
          <w:sz w:val="24"/>
          <w:rtl/>
        </w:rPr>
        <w:t xml:space="preserve"> </w:t>
      </w:r>
      <w:r w:rsidRPr="00E776C5">
        <w:rPr>
          <w:rFonts w:hint="cs"/>
          <w:sz w:val="24"/>
          <w:rtl/>
        </w:rPr>
        <w:t>והתמקדות</w:t>
      </w:r>
      <w:r w:rsidRPr="00E776C5">
        <w:rPr>
          <w:sz w:val="24"/>
          <w:rtl/>
        </w:rPr>
        <w:t xml:space="preserve"> </w:t>
      </w:r>
      <w:r w:rsidRPr="00E776C5">
        <w:rPr>
          <w:rFonts w:hint="cs"/>
          <w:sz w:val="24"/>
          <w:rtl/>
        </w:rPr>
        <w:t>במשימות</w:t>
      </w:r>
      <w:r w:rsidRPr="00E776C5">
        <w:rPr>
          <w:sz w:val="24"/>
          <w:rtl/>
        </w:rPr>
        <w:t xml:space="preserve"> </w:t>
      </w:r>
      <w:r w:rsidRPr="00E776C5">
        <w:rPr>
          <w:rFonts w:hint="cs"/>
          <w:sz w:val="24"/>
          <w:rtl/>
        </w:rPr>
        <w:t>העבודה</w:t>
      </w:r>
      <w:r>
        <w:rPr>
          <w:rFonts w:hint="cs"/>
          <w:sz w:val="24"/>
          <w:rtl/>
        </w:rPr>
        <w:t>,</w:t>
      </w:r>
      <w:r w:rsidRPr="00E776C5">
        <w:rPr>
          <w:sz w:val="24"/>
          <w:rtl/>
        </w:rPr>
        <w:t xml:space="preserve"> </w:t>
      </w:r>
      <w:r w:rsidRPr="00E776C5">
        <w:rPr>
          <w:rFonts w:hint="cs"/>
          <w:sz w:val="24"/>
          <w:rtl/>
        </w:rPr>
        <w:t>יאפשרו</w:t>
      </w:r>
      <w:r w:rsidRPr="00E776C5">
        <w:rPr>
          <w:sz w:val="24"/>
          <w:rtl/>
        </w:rPr>
        <w:t xml:space="preserve"> </w:t>
      </w:r>
      <w:r w:rsidRPr="00E776C5">
        <w:rPr>
          <w:rFonts w:hint="cs"/>
          <w:sz w:val="24"/>
          <w:rtl/>
        </w:rPr>
        <w:t>להם</w:t>
      </w:r>
      <w:r w:rsidRPr="00E776C5">
        <w:rPr>
          <w:sz w:val="24"/>
          <w:rtl/>
        </w:rPr>
        <w:t xml:space="preserve"> </w:t>
      </w:r>
      <w:r w:rsidRPr="00E776C5">
        <w:rPr>
          <w:rFonts w:hint="cs"/>
          <w:sz w:val="24"/>
          <w:rtl/>
        </w:rPr>
        <w:t>להנמיך</w:t>
      </w:r>
      <w:r w:rsidRPr="00E776C5">
        <w:rPr>
          <w:sz w:val="24"/>
          <w:rtl/>
        </w:rPr>
        <w:t xml:space="preserve"> </w:t>
      </w:r>
      <w:r w:rsidRPr="00E776C5">
        <w:rPr>
          <w:rFonts w:hint="cs"/>
          <w:sz w:val="24"/>
          <w:rtl/>
        </w:rPr>
        <w:t>או</w:t>
      </w:r>
      <w:r w:rsidRPr="00E776C5">
        <w:rPr>
          <w:sz w:val="24"/>
          <w:rtl/>
        </w:rPr>
        <w:t xml:space="preserve"> </w:t>
      </w:r>
      <w:r w:rsidRPr="00E776C5">
        <w:rPr>
          <w:rFonts w:hint="cs"/>
          <w:sz w:val="24"/>
          <w:rtl/>
        </w:rPr>
        <w:t>לשכוח</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החשש</w:t>
      </w:r>
      <w:r w:rsidRPr="00E776C5">
        <w:rPr>
          <w:sz w:val="24"/>
          <w:rtl/>
        </w:rPr>
        <w:t xml:space="preserve"> </w:t>
      </w:r>
      <w:r w:rsidRPr="00E776C5">
        <w:rPr>
          <w:rFonts w:hint="cs"/>
          <w:sz w:val="24"/>
          <w:rtl/>
        </w:rPr>
        <w:t>משינוי</w:t>
      </w:r>
      <w:r w:rsidRPr="00E776C5">
        <w:rPr>
          <w:sz w:val="24"/>
          <w:rtl/>
        </w:rPr>
        <w:t xml:space="preserve"> </w:t>
      </w:r>
      <w:r w:rsidRPr="00E776C5">
        <w:rPr>
          <w:rFonts w:hint="cs"/>
          <w:sz w:val="24"/>
          <w:rtl/>
        </w:rPr>
        <w:t>ולאפשר</w:t>
      </w:r>
      <w:r w:rsidRPr="00E776C5">
        <w:rPr>
          <w:sz w:val="24"/>
          <w:rtl/>
        </w:rPr>
        <w:t xml:space="preserve"> </w:t>
      </w:r>
      <w:r w:rsidRPr="00E776C5">
        <w:rPr>
          <w:rFonts w:hint="cs"/>
          <w:sz w:val="24"/>
          <w:rtl/>
        </w:rPr>
        <w:t>ליצירתיות</w:t>
      </w:r>
      <w:r w:rsidRPr="00E776C5">
        <w:rPr>
          <w:sz w:val="24"/>
          <w:rtl/>
        </w:rPr>
        <w:t xml:space="preserve"> </w:t>
      </w:r>
      <w:r w:rsidRPr="00E776C5">
        <w:rPr>
          <w:rFonts w:hint="cs"/>
          <w:sz w:val="24"/>
          <w:rtl/>
        </w:rPr>
        <w:t>לקבל</w:t>
      </w:r>
      <w:r w:rsidRPr="00E776C5">
        <w:rPr>
          <w:sz w:val="24"/>
          <w:rtl/>
        </w:rPr>
        <w:t xml:space="preserve"> </w:t>
      </w:r>
      <w:r w:rsidRPr="00E776C5">
        <w:rPr>
          <w:rFonts w:hint="cs"/>
          <w:sz w:val="24"/>
          <w:rtl/>
        </w:rPr>
        <w:t>ביטוי</w:t>
      </w:r>
      <w:r w:rsidRPr="00E776C5">
        <w:rPr>
          <w:sz w:val="24"/>
          <w:rtl/>
        </w:rPr>
        <w:t xml:space="preserve"> </w:t>
      </w:r>
      <w:r w:rsidRPr="00E776C5">
        <w:rPr>
          <w:rFonts w:hint="cs"/>
          <w:sz w:val="24"/>
          <w:rtl/>
        </w:rPr>
        <w:t>ביתר</w:t>
      </w:r>
      <w:r w:rsidRPr="00E776C5">
        <w:rPr>
          <w:sz w:val="24"/>
          <w:rtl/>
        </w:rPr>
        <w:t xml:space="preserve"> </w:t>
      </w:r>
      <w:r w:rsidRPr="00E776C5">
        <w:rPr>
          <w:rFonts w:hint="cs"/>
          <w:sz w:val="24"/>
          <w:rtl/>
        </w:rPr>
        <w:t>קלות</w:t>
      </w:r>
      <w:r w:rsidRPr="00E776C5">
        <w:rPr>
          <w:sz w:val="24"/>
          <w:rtl/>
        </w:rPr>
        <w:t>.</w:t>
      </w:r>
    </w:p>
    <w:p w14:paraId="53497E20" w14:textId="77777777" w:rsidR="000F312E" w:rsidRPr="00E776C5" w:rsidRDefault="000F312E" w:rsidP="000F312E">
      <w:pPr>
        <w:rPr>
          <w:sz w:val="24"/>
          <w:rtl/>
        </w:rPr>
      </w:pPr>
    </w:p>
    <w:p w14:paraId="457870B6" w14:textId="77777777" w:rsidR="000F312E" w:rsidRPr="00E776C5" w:rsidRDefault="000F312E" w:rsidP="000F312E">
      <w:pPr>
        <w:rPr>
          <w:sz w:val="24"/>
          <w:rtl/>
        </w:rPr>
      </w:pPr>
      <w:r w:rsidRPr="00E776C5">
        <w:rPr>
          <w:rFonts w:hint="cs"/>
          <w:sz w:val="24"/>
          <w:rtl/>
        </w:rPr>
        <w:t>מנהיגי</w:t>
      </w:r>
      <w:r w:rsidRPr="00E776C5">
        <w:rPr>
          <w:sz w:val="24"/>
          <w:rtl/>
        </w:rPr>
        <w:t xml:space="preserve"> </w:t>
      </w:r>
      <w:r w:rsidRPr="00E776C5">
        <w:rPr>
          <w:rFonts w:hint="cs"/>
          <w:sz w:val="24"/>
          <w:rtl/>
        </w:rPr>
        <w:t>חינוך</w:t>
      </w:r>
      <w:r w:rsidRPr="00E776C5">
        <w:rPr>
          <w:sz w:val="24"/>
          <w:rtl/>
        </w:rPr>
        <w:t xml:space="preserve"> </w:t>
      </w:r>
      <w:r w:rsidRPr="00E776C5">
        <w:rPr>
          <w:rFonts w:hint="cs"/>
          <w:sz w:val="24"/>
          <w:rtl/>
        </w:rPr>
        <w:t>יקרים</w:t>
      </w:r>
      <w:r w:rsidRPr="00E776C5">
        <w:rPr>
          <w:sz w:val="24"/>
          <w:rtl/>
        </w:rPr>
        <w:t>.</w:t>
      </w:r>
    </w:p>
    <w:p w14:paraId="3888BCDA" w14:textId="77777777" w:rsidR="000F312E" w:rsidRDefault="000F312E" w:rsidP="000F312E">
      <w:pPr>
        <w:rPr>
          <w:sz w:val="24"/>
          <w:rtl/>
        </w:rPr>
      </w:pPr>
      <w:r w:rsidRPr="00670E85">
        <w:rPr>
          <w:rFonts w:hint="cs"/>
          <w:sz w:val="24"/>
          <w:rtl/>
        </w:rPr>
        <w:t>ראייה</w:t>
      </w:r>
      <w:r w:rsidRPr="00670E85">
        <w:rPr>
          <w:sz w:val="24"/>
          <w:rtl/>
        </w:rPr>
        <w:t xml:space="preserve"> </w:t>
      </w:r>
      <w:r w:rsidRPr="00670E85">
        <w:rPr>
          <w:rFonts w:hint="cs"/>
          <w:sz w:val="24"/>
          <w:rtl/>
        </w:rPr>
        <w:t>עמוקה</w:t>
      </w:r>
      <w:r w:rsidRPr="00670E85">
        <w:rPr>
          <w:sz w:val="24"/>
          <w:rtl/>
        </w:rPr>
        <w:t xml:space="preserve"> </w:t>
      </w:r>
      <w:r w:rsidRPr="00670E85">
        <w:rPr>
          <w:rFonts w:hint="cs"/>
          <w:sz w:val="24"/>
          <w:rtl/>
        </w:rPr>
        <w:t>יותר</w:t>
      </w:r>
      <w:r w:rsidRPr="00670E85">
        <w:rPr>
          <w:sz w:val="24"/>
          <w:rtl/>
        </w:rPr>
        <w:t xml:space="preserve"> </w:t>
      </w:r>
      <w:r w:rsidRPr="00670E85">
        <w:rPr>
          <w:rFonts w:hint="cs"/>
          <w:sz w:val="24"/>
          <w:rtl/>
        </w:rPr>
        <w:t>של</w:t>
      </w:r>
      <w:r w:rsidRPr="00670E85">
        <w:rPr>
          <w:sz w:val="24"/>
          <w:rtl/>
        </w:rPr>
        <w:t xml:space="preserve"> </w:t>
      </w:r>
      <w:r w:rsidRPr="00670E85">
        <w:rPr>
          <w:rFonts w:hint="cs"/>
          <w:sz w:val="24"/>
          <w:rtl/>
        </w:rPr>
        <w:t>הפסיכולוגיה</w:t>
      </w:r>
      <w:r w:rsidRPr="00670E85">
        <w:rPr>
          <w:sz w:val="24"/>
          <w:rtl/>
        </w:rPr>
        <w:t xml:space="preserve"> </w:t>
      </w:r>
      <w:r w:rsidRPr="00670E85">
        <w:rPr>
          <w:rFonts w:hint="cs"/>
          <w:sz w:val="24"/>
          <w:rtl/>
        </w:rPr>
        <w:t>החיובית</w:t>
      </w:r>
      <w:r>
        <w:rPr>
          <w:rFonts w:hint="cs"/>
          <w:sz w:val="24"/>
          <w:rtl/>
        </w:rPr>
        <w:t xml:space="preserve"> היא מה</w:t>
      </w:r>
      <w:r w:rsidRPr="00E776C5">
        <w:rPr>
          <w:sz w:val="24"/>
          <w:rtl/>
        </w:rPr>
        <w:t xml:space="preserve"> </w:t>
      </w:r>
      <w:r>
        <w:rPr>
          <w:rFonts w:hint="cs"/>
          <w:sz w:val="24"/>
          <w:rtl/>
        </w:rPr>
        <w:t>שאנו מכנים '</w:t>
      </w:r>
      <w:r w:rsidRPr="00E776C5">
        <w:rPr>
          <w:rFonts w:hint="cs"/>
          <w:sz w:val="24"/>
          <w:rtl/>
        </w:rPr>
        <w:t>מחנך</w:t>
      </w:r>
      <w:r w:rsidRPr="00E776C5">
        <w:rPr>
          <w:sz w:val="24"/>
          <w:rtl/>
        </w:rPr>
        <w:t xml:space="preserve"> </w:t>
      </w:r>
      <w:r w:rsidRPr="00E776C5">
        <w:rPr>
          <w:rFonts w:hint="cs"/>
          <w:sz w:val="24"/>
          <w:rtl/>
        </w:rPr>
        <w:t>בשר</w:t>
      </w:r>
      <w:r w:rsidRPr="00E776C5">
        <w:rPr>
          <w:sz w:val="24"/>
          <w:rtl/>
        </w:rPr>
        <w:t xml:space="preserve"> </w:t>
      </w:r>
      <w:r w:rsidRPr="00E776C5">
        <w:rPr>
          <w:rFonts w:hint="cs"/>
          <w:sz w:val="24"/>
          <w:rtl/>
        </w:rPr>
        <w:t>ודם</w:t>
      </w:r>
      <w:r w:rsidRPr="00E776C5">
        <w:rPr>
          <w:sz w:val="24"/>
          <w:rtl/>
        </w:rPr>
        <w:t xml:space="preserve"> </w:t>
      </w:r>
      <w:r w:rsidRPr="00E776C5">
        <w:rPr>
          <w:rFonts w:hint="cs"/>
          <w:sz w:val="24"/>
          <w:rtl/>
        </w:rPr>
        <w:t>במבט</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עיני</w:t>
      </w:r>
      <w:r w:rsidRPr="00E776C5">
        <w:rPr>
          <w:sz w:val="24"/>
          <w:rtl/>
        </w:rPr>
        <w:t xml:space="preserve"> </w:t>
      </w:r>
      <w:r w:rsidRPr="00E776C5">
        <w:rPr>
          <w:rFonts w:hint="cs"/>
          <w:sz w:val="24"/>
          <w:rtl/>
        </w:rPr>
        <w:t>משיח</w:t>
      </w:r>
      <w:r>
        <w:rPr>
          <w:rFonts w:hint="cs"/>
          <w:sz w:val="24"/>
          <w:rtl/>
        </w:rPr>
        <w:t>'</w:t>
      </w:r>
      <w:r w:rsidRPr="00E776C5">
        <w:rPr>
          <w:sz w:val="24"/>
          <w:rtl/>
        </w:rPr>
        <w:t>.</w:t>
      </w:r>
      <w:r>
        <w:rPr>
          <w:rFonts w:hint="cs"/>
          <w:sz w:val="24"/>
          <w:rtl/>
        </w:rPr>
        <w:t xml:space="preserve"> </w:t>
      </w:r>
      <w:r w:rsidRPr="00E776C5">
        <w:rPr>
          <w:rFonts w:hint="cs"/>
          <w:sz w:val="24"/>
          <w:rtl/>
        </w:rPr>
        <w:t>אנחנו</w:t>
      </w:r>
      <w:r w:rsidRPr="00E776C5">
        <w:rPr>
          <w:sz w:val="24"/>
          <w:rtl/>
        </w:rPr>
        <w:t xml:space="preserve"> </w:t>
      </w:r>
      <w:r w:rsidRPr="00E776C5">
        <w:rPr>
          <w:rFonts w:hint="cs"/>
          <w:sz w:val="24"/>
          <w:rtl/>
        </w:rPr>
        <w:t>נפגשים</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אברהם</w:t>
      </w:r>
      <w:r w:rsidRPr="00E776C5">
        <w:rPr>
          <w:sz w:val="24"/>
          <w:rtl/>
        </w:rPr>
        <w:t xml:space="preserve"> </w:t>
      </w:r>
      <w:r w:rsidRPr="00E776C5">
        <w:rPr>
          <w:rFonts w:hint="cs"/>
          <w:sz w:val="24"/>
          <w:rtl/>
        </w:rPr>
        <w:t>אבינו</w:t>
      </w:r>
      <w:r w:rsidRPr="00E776C5">
        <w:rPr>
          <w:sz w:val="24"/>
          <w:rtl/>
        </w:rPr>
        <w:t xml:space="preserve"> </w:t>
      </w:r>
      <w:r w:rsidRPr="00E776C5">
        <w:rPr>
          <w:rFonts w:hint="cs"/>
          <w:sz w:val="24"/>
          <w:rtl/>
        </w:rPr>
        <w:t>באמצעות</w:t>
      </w:r>
      <w:r w:rsidRPr="00E776C5">
        <w:rPr>
          <w:sz w:val="24"/>
          <w:rtl/>
        </w:rPr>
        <w:t xml:space="preserve"> </w:t>
      </w:r>
      <w:r w:rsidRPr="00E776C5">
        <w:rPr>
          <w:rFonts w:hint="cs"/>
          <w:sz w:val="24"/>
          <w:rtl/>
        </w:rPr>
        <w:t>המשנה</w:t>
      </w:r>
      <w:r w:rsidRPr="00E776C5">
        <w:rPr>
          <w:sz w:val="24"/>
          <w:rtl/>
        </w:rPr>
        <w:t xml:space="preserve"> </w:t>
      </w:r>
      <w:r w:rsidRPr="00E776C5">
        <w:rPr>
          <w:rFonts w:hint="cs"/>
          <w:sz w:val="24"/>
          <w:rtl/>
        </w:rPr>
        <w:t>באבות</w:t>
      </w:r>
      <w:r>
        <w:rPr>
          <w:rFonts w:hint="cs"/>
          <w:sz w:val="24"/>
          <w:rtl/>
        </w:rPr>
        <w:t>,</w:t>
      </w:r>
      <w:r w:rsidRPr="00E776C5">
        <w:rPr>
          <w:sz w:val="24"/>
          <w:rtl/>
        </w:rPr>
        <w:t xml:space="preserve"> </w:t>
      </w:r>
      <w:r w:rsidRPr="00E776C5">
        <w:rPr>
          <w:rFonts w:hint="cs"/>
          <w:sz w:val="24"/>
          <w:rtl/>
        </w:rPr>
        <w:t>המשווה</w:t>
      </w:r>
      <w:r w:rsidRPr="00E776C5">
        <w:rPr>
          <w:sz w:val="24"/>
          <w:rtl/>
        </w:rPr>
        <w:t xml:space="preserve"> </w:t>
      </w:r>
      <w:r>
        <w:rPr>
          <w:rFonts w:hint="cs"/>
          <w:sz w:val="24"/>
          <w:rtl/>
        </w:rPr>
        <w:t>בינו ל</w:t>
      </w:r>
      <w:r w:rsidRPr="00E776C5">
        <w:rPr>
          <w:rFonts w:hint="cs"/>
          <w:sz w:val="24"/>
          <w:rtl/>
        </w:rPr>
        <w:t>בין</w:t>
      </w:r>
      <w:r w:rsidRPr="00E776C5">
        <w:rPr>
          <w:sz w:val="24"/>
          <w:rtl/>
        </w:rPr>
        <w:t xml:space="preserve"> </w:t>
      </w:r>
      <w:r w:rsidRPr="00E776C5">
        <w:rPr>
          <w:rFonts w:hint="cs"/>
          <w:sz w:val="24"/>
          <w:rtl/>
        </w:rPr>
        <w:t>בלעם</w:t>
      </w:r>
      <w:r w:rsidRPr="00E776C5">
        <w:rPr>
          <w:sz w:val="24"/>
          <w:rtl/>
        </w:rPr>
        <w:t xml:space="preserve"> </w:t>
      </w:r>
      <w:r w:rsidRPr="00E776C5">
        <w:rPr>
          <w:rFonts w:hint="cs"/>
          <w:sz w:val="24"/>
          <w:rtl/>
        </w:rPr>
        <w:t>הרשע</w:t>
      </w:r>
      <w:r w:rsidRPr="00E776C5">
        <w:rPr>
          <w:sz w:val="24"/>
          <w:rtl/>
        </w:rPr>
        <w:t xml:space="preserve">: </w:t>
      </w:r>
    </w:p>
    <w:p w14:paraId="70C1BCA7" w14:textId="77777777" w:rsidR="000F312E" w:rsidRPr="00E776C5" w:rsidRDefault="000F312E" w:rsidP="000F312E">
      <w:pPr>
        <w:ind w:left="720"/>
        <w:rPr>
          <w:sz w:val="24"/>
          <w:rtl/>
        </w:rPr>
      </w:pPr>
      <w:r w:rsidRPr="00B57624">
        <w:rPr>
          <w:rFonts w:hint="cs"/>
          <w:b/>
          <w:bCs/>
          <w:i/>
          <w:iCs/>
          <w:sz w:val="24"/>
          <w:rtl/>
        </w:rPr>
        <w:t>כל</w:t>
      </w:r>
      <w:r w:rsidRPr="00B57624">
        <w:rPr>
          <w:b/>
          <w:bCs/>
          <w:i/>
          <w:iCs/>
          <w:sz w:val="24"/>
          <w:rtl/>
        </w:rPr>
        <w:t xml:space="preserve"> </w:t>
      </w:r>
      <w:r w:rsidRPr="00B57624">
        <w:rPr>
          <w:rFonts w:hint="cs"/>
          <w:b/>
          <w:bCs/>
          <w:i/>
          <w:iCs/>
          <w:sz w:val="24"/>
          <w:rtl/>
        </w:rPr>
        <w:t>מי</w:t>
      </w:r>
      <w:r w:rsidRPr="00B57624">
        <w:rPr>
          <w:b/>
          <w:bCs/>
          <w:i/>
          <w:iCs/>
          <w:sz w:val="24"/>
          <w:rtl/>
        </w:rPr>
        <w:t xml:space="preserve"> </w:t>
      </w:r>
      <w:r w:rsidRPr="00B57624">
        <w:rPr>
          <w:rFonts w:hint="cs"/>
          <w:b/>
          <w:bCs/>
          <w:i/>
          <w:iCs/>
          <w:sz w:val="24"/>
          <w:rtl/>
        </w:rPr>
        <w:t>שיש</w:t>
      </w:r>
      <w:r w:rsidRPr="00B57624">
        <w:rPr>
          <w:b/>
          <w:bCs/>
          <w:i/>
          <w:iCs/>
          <w:sz w:val="24"/>
          <w:rtl/>
        </w:rPr>
        <w:t xml:space="preserve"> </w:t>
      </w:r>
      <w:r w:rsidRPr="00B57624">
        <w:rPr>
          <w:rFonts w:hint="cs"/>
          <w:b/>
          <w:bCs/>
          <w:i/>
          <w:iCs/>
          <w:sz w:val="24"/>
          <w:rtl/>
        </w:rPr>
        <w:t>בידו</w:t>
      </w:r>
      <w:r w:rsidRPr="00B57624">
        <w:rPr>
          <w:b/>
          <w:bCs/>
          <w:i/>
          <w:iCs/>
          <w:sz w:val="24"/>
          <w:rtl/>
        </w:rPr>
        <w:t xml:space="preserve"> </w:t>
      </w:r>
      <w:r w:rsidRPr="00B57624">
        <w:rPr>
          <w:rFonts w:hint="cs"/>
          <w:b/>
          <w:bCs/>
          <w:i/>
          <w:iCs/>
          <w:sz w:val="24"/>
          <w:rtl/>
        </w:rPr>
        <w:t>שלושה</w:t>
      </w:r>
      <w:r w:rsidRPr="00B57624">
        <w:rPr>
          <w:b/>
          <w:bCs/>
          <w:i/>
          <w:iCs/>
          <w:sz w:val="24"/>
          <w:rtl/>
        </w:rPr>
        <w:t xml:space="preserve"> </w:t>
      </w:r>
      <w:r w:rsidRPr="00B57624">
        <w:rPr>
          <w:rFonts w:hint="cs"/>
          <w:b/>
          <w:bCs/>
          <w:i/>
          <w:iCs/>
          <w:sz w:val="24"/>
          <w:rtl/>
        </w:rPr>
        <w:t>דברים</w:t>
      </w:r>
      <w:r w:rsidRPr="00B57624">
        <w:rPr>
          <w:b/>
          <w:bCs/>
          <w:i/>
          <w:iCs/>
          <w:sz w:val="24"/>
          <w:rtl/>
        </w:rPr>
        <w:t xml:space="preserve"> </w:t>
      </w:r>
      <w:r w:rsidRPr="00B57624">
        <w:rPr>
          <w:rFonts w:hint="cs"/>
          <w:b/>
          <w:bCs/>
          <w:i/>
          <w:iCs/>
          <w:sz w:val="24"/>
          <w:rtl/>
        </w:rPr>
        <w:t>הללו</w:t>
      </w:r>
      <w:r w:rsidRPr="00B57624">
        <w:rPr>
          <w:b/>
          <w:bCs/>
          <w:i/>
          <w:iCs/>
          <w:sz w:val="24"/>
          <w:rtl/>
        </w:rPr>
        <w:t xml:space="preserve"> – </w:t>
      </w:r>
      <w:r w:rsidRPr="00B57624">
        <w:rPr>
          <w:rFonts w:hint="cs"/>
          <w:b/>
          <w:bCs/>
          <w:i/>
          <w:iCs/>
          <w:sz w:val="24"/>
          <w:rtl/>
        </w:rPr>
        <w:t>מתלמידיו</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אברהם</w:t>
      </w:r>
      <w:r w:rsidRPr="00B57624">
        <w:rPr>
          <w:b/>
          <w:bCs/>
          <w:i/>
          <w:iCs/>
          <w:sz w:val="24"/>
          <w:rtl/>
        </w:rPr>
        <w:t xml:space="preserve"> </w:t>
      </w:r>
      <w:r w:rsidRPr="00B57624">
        <w:rPr>
          <w:rFonts w:hint="cs"/>
          <w:b/>
          <w:bCs/>
          <w:i/>
          <w:iCs/>
          <w:sz w:val="24"/>
          <w:rtl/>
        </w:rPr>
        <w:t>אבינו</w:t>
      </w:r>
      <w:r w:rsidRPr="00B57624">
        <w:rPr>
          <w:b/>
          <w:bCs/>
          <w:i/>
          <w:iCs/>
          <w:sz w:val="24"/>
          <w:rtl/>
        </w:rPr>
        <w:t xml:space="preserve">, </w:t>
      </w:r>
      <w:r w:rsidRPr="00B57624">
        <w:rPr>
          <w:rFonts w:hint="cs"/>
          <w:b/>
          <w:bCs/>
          <w:i/>
          <w:iCs/>
          <w:sz w:val="24"/>
          <w:rtl/>
        </w:rPr>
        <w:t>ושלושה</w:t>
      </w:r>
      <w:r w:rsidRPr="00B57624">
        <w:rPr>
          <w:b/>
          <w:bCs/>
          <w:i/>
          <w:iCs/>
          <w:sz w:val="24"/>
          <w:rtl/>
        </w:rPr>
        <w:t xml:space="preserve"> </w:t>
      </w:r>
      <w:r w:rsidRPr="00B57624">
        <w:rPr>
          <w:rFonts w:hint="cs"/>
          <w:b/>
          <w:bCs/>
          <w:i/>
          <w:iCs/>
          <w:sz w:val="24"/>
          <w:rtl/>
        </w:rPr>
        <w:t>דברים</w:t>
      </w:r>
      <w:r w:rsidRPr="00B57624">
        <w:rPr>
          <w:b/>
          <w:bCs/>
          <w:i/>
          <w:iCs/>
          <w:sz w:val="24"/>
          <w:rtl/>
        </w:rPr>
        <w:t xml:space="preserve"> </w:t>
      </w:r>
      <w:r w:rsidRPr="00B57624">
        <w:rPr>
          <w:rFonts w:hint="cs"/>
          <w:b/>
          <w:bCs/>
          <w:i/>
          <w:iCs/>
          <w:sz w:val="24"/>
          <w:rtl/>
        </w:rPr>
        <w:t>אחרים</w:t>
      </w:r>
      <w:r w:rsidRPr="00B57624">
        <w:rPr>
          <w:b/>
          <w:bCs/>
          <w:i/>
          <w:iCs/>
          <w:sz w:val="24"/>
          <w:rtl/>
        </w:rPr>
        <w:t xml:space="preserve"> – </w:t>
      </w:r>
      <w:r w:rsidRPr="00B57624">
        <w:rPr>
          <w:rFonts w:hint="cs"/>
          <w:b/>
          <w:bCs/>
          <w:i/>
          <w:iCs/>
          <w:sz w:val="24"/>
          <w:rtl/>
        </w:rPr>
        <w:t>מתלמידיו</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בלעם</w:t>
      </w:r>
      <w:r w:rsidRPr="00B57624">
        <w:rPr>
          <w:b/>
          <w:bCs/>
          <w:i/>
          <w:iCs/>
          <w:sz w:val="24"/>
          <w:rtl/>
        </w:rPr>
        <w:t xml:space="preserve"> </w:t>
      </w:r>
      <w:r w:rsidRPr="00B57624">
        <w:rPr>
          <w:rFonts w:hint="cs"/>
          <w:b/>
          <w:bCs/>
          <w:i/>
          <w:iCs/>
          <w:sz w:val="24"/>
          <w:rtl/>
        </w:rPr>
        <w:t>הרשע</w:t>
      </w:r>
      <w:r w:rsidRPr="00B57624">
        <w:rPr>
          <w:b/>
          <w:bCs/>
          <w:i/>
          <w:iCs/>
          <w:sz w:val="24"/>
          <w:rtl/>
        </w:rPr>
        <w:t xml:space="preserve">. </w:t>
      </w:r>
      <w:r w:rsidRPr="00B57624">
        <w:rPr>
          <w:rFonts w:hint="cs"/>
          <w:b/>
          <w:bCs/>
          <w:i/>
          <w:iCs/>
          <w:sz w:val="24"/>
          <w:rtl/>
        </w:rPr>
        <w:t>עין</w:t>
      </w:r>
      <w:r w:rsidRPr="00B57624">
        <w:rPr>
          <w:b/>
          <w:bCs/>
          <w:i/>
          <w:iCs/>
          <w:sz w:val="24"/>
          <w:rtl/>
        </w:rPr>
        <w:t xml:space="preserve"> </w:t>
      </w:r>
      <w:r w:rsidRPr="00B57624">
        <w:rPr>
          <w:rFonts w:hint="cs"/>
          <w:b/>
          <w:bCs/>
          <w:i/>
          <w:iCs/>
          <w:sz w:val="24"/>
          <w:rtl/>
        </w:rPr>
        <w:t>טובה</w:t>
      </w:r>
      <w:r w:rsidRPr="00B57624">
        <w:rPr>
          <w:b/>
          <w:bCs/>
          <w:i/>
          <w:iCs/>
          <w:sz w:val="24"/>
          <w:rtl/>
        </w:rPr>
        <w:t xml:space="preserve">, </w:t>
      </w:r>
      <w:r w:rsidRPr="00B57624">
        <w:rPr>
          <w:rFonts w:hint="cs"/>
          <w:b/>
          <w:bCs/>
          <w:i/>
          <w:iCs/>
          <w:sz w:val="24"/>
          <w:rtl/>
        </w:rPr>
        <w:t>ורוח</w:t>
      </w:r>
      <w:r w:rsidRPr="00B57624">
        <w:rPr>
          <w:b/>
          <w:bCs/>
          <w:i/>
          <w:iCs/>
          <w:sz w:val="24"/>
          <w:rtl/>
        </w:rPr>
        <w:t xml:space="preserve"> </w:t>
      </w:r>
      <w:r w:rsidRPr="00B57624">
        <w:rPr>
          <w:rFonts w:hint="cs"/>
          <w:b/>
          <w:bCs/>
          <w:i/>
          <w:iCs/>
          <w:sz w:val="24"/>
          <w:rtl/>
        </w:rPr>
        <w:t>נמוכה</w:t>
      </w:r>
      <w:r w:rsidRPr="00B57624">
        <w:rPr>
          <w:b/>
          <w:bCs/>
          <w:i/>
          <w:iCs/>
          <w:sz w:val="24"/>
          <w:rtl/>
        </w:rPr>
        <w:t xml:space="preserve"> </w:t>
      </w:r>
      <w:r w:rsidRPr="00B57624">
        <w:rPr>
          <w:rFonts w:hint="cs"/>
          <w:b/>
          <w:bCs/>
          <w:i/>
          <w:iCs/>
          <w:sz w:val="24"/>
          <w:rtl/>
        </w:rPr>
        <w:t>ונפש</w:t>
      </w:r>
      <w:r w:rsidRPr="00B57624">
        <w:rPr>
          <w:b/>
          <w:bCs/>
          <w:i/>
          <w:iCs/>
          <w:sz w:val="24"/>
          <w:rtl/>
        </w:rPr>
        <w:t xml:space="preserve"> </w:t>
      </w:r>
      <w:r w:rsidRPr="00B57624">
        <w:rPr>
          <w:rFonts w:hint="cs"/>
          <w:b/>
          <w:bCs/>
          <w:i/>
          <w:iCs/>
          <w:sz w:val="24"/>
          <w:rtl/>
        </w:rPr>
        <w:t>שפלה</w:t>
      </w:r>
      <w:r w:rsidRPr="00B57624">
        <w:rPr>
          <w:b/>
          <w:bCs/>
          <w:i/>
          <w:iCs/>
          <w:sz w:val="24"/>
          <w:rtl/>
        </w:rPr>
        <w:t xml:space="preserve"> – </w:t>
      </w:r>
      <w:r w:rsidRPr="00B57624">
        <w:rPr>
          <w:rFonts w:hint="cs"/>
          <w:b/>
          <w:bCs/>
          <w:i/>
          <w:iCs/>
          <w:sz w:val="24"/>
          <w:rtl/>
        </w:rPr>
        <w:t>מתלמידיו</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אברהם</w:t>
      </w:r>
      <w:r w:rsidRPr="00B57624">
        <w:rPr>
          <w:b/>
          <w:bCs/>
          <w:i/>
          <w:iCs/>
          <w:sz w:val="24"/>
          <w:rtl/>
        </w:rPr>
        <w:t xml:space="preserve"> </w:t>
      </w:r>
      <w:r w:rsidRPr="00B57624">
        <w:rPr>
          <w:rFonts w:hint="cs"/>
          <w:b/>
          <w:bCs/>
          <w:i/>
          <w:iCs/>
          <w:sz w:val="24"/>
          <w:rtl/>
        </w:rPr>
        <w:t>אבינו</w:t>
      </w:r>
      <w:r w:rsidRPr="00B57624">
        <w:rPr>
          <w:b/>
          <w:bCs/>
          <w:i/>
          <w:iCs/>
          <w:sz w:val="24"/>
          <w:rtl/>
        </w:rPr>
        <w:t xml:space="preserve">. </w:t>
      </w:r>
      <w:r w:rsidRPr="00B57624">
        <w:rPr>
          <w:rFonts w:hint="cs"/>
          <w:b/>
          <w:bCs/>
          <w:i/>
          <w:iCs/>
          <w:sz w:val="24"/>
          <w:rtl/>
        </w:rPr>
        <w:t>עין</w:t>
      </w:r>
      <w:r w:rsidRPr="00B57624">
        <w:rPr>
          <w:b/>
          <w:bCs/>
          <w:i/>
          <w:iCs/>
          <w:sz w:val="24"/>
          <w:rtl/>
        </w:rPr>
        <w:t xml:space="preserve"> </w:t>
      </w:r>
      <w:r w:rsidRPr="00B57624">
        <w:rPr>
          <w:rFonts w:hint="cs"/>
          <w:b/>
          <w:bCs/>
          <w:i/>
          <w:iCs/>
          <w:sz w:val="24"/>
          <w:rtl/>
        </w:rPr>
        <w:t>רעה</w:t>
      </w:r>
      <w:r w:rsidRPr="00B57624">
        <w:rPr>
          <w:b/>
          <w:bCs/>
          <w:i/>
          <w:iCs/>
          <w:sz w:val="24"/>
          <w:rtl/>
        </w:rPr>
        <w:t xml:space="preserve"> </w:t>
      </w:r>
      <w:r w:rsidRPr="00B57624">
        <w:rPr>
          <w:rFonts w:hint="cs"/>
          <w:b/>
          <w:bCs/>
          <w:i/>
          <w:iCs/>
          <w:sz w:val="24"/>
          <w:rtl/>
        </w:rPr>
        <w:t>ורוח</w:t>
      </w:r>
      <w:r w:rsidRPr="00B57624">
        <w:rPr>
          <w:b/>
          <w:bCs/>
          <w:i/>
          <w:iCs/>
          <w:sz w:val="24"/>
          <w:rtl/>
        </w:rPr>
        <w:t xml:space="preserve"> </w:t>
      </w:r>
      <w:r w:rsidRPr="00B57624">
        <w:rPr>
          <w:rFonts w:hint="cs"/>
          <w:b/>
          <w:bCs/>
          <w:i/>
          <w:iCs/>
          <w:sz w:val="24"/>
          <w:rtl/>
        </w:rPr>
        <w:t>גבוהה</w:t>
      </w:r>
      <w:r w:rsidRPr="00B57624">
        <w:rPr>
          <w:b/>
          <w:bCs/>
          <w:i/>
          <w:iCs/>
          <w:sz w:val="24"/>
          <w:rtl/>
        </w:rPr>
        <w:t xml:space="preserve"> </w:t>
      </w:r>
      <w:r w:rsidRPr="00B57624">
        <w:rPr>
          <w:rFonts w:hint="cs"/>
          <w:b/>
          <w:bCs/>
          <w:i/>
          <w:iCs/>
          <w:sz w:val="24"/>
          <w:rtl/>
        </w:rPr>
        <w:t>ונפש</w:t>
      </w:r>
      <w:r w:rsidRPr="00B57624">
        <w:rPr>
          <w:b/>
          <w:bCs/>
          <w:i/>
          <w:iCs/>
          <w:sz w:val="24"/>
          <w:rtl/>
        </w:rPr>
        <w:t xml:space="preserve"> </w:t>
      </w:r>
      <w:r w:rsidRPr="00B57624">
        <w:rPr>
          <w:rFonts w:hint="cs"/>
          <w:b/>
          <w:bCs/>
          <w:i/>
          <w:iCs/>
          <w:sz w:val="24"/>
          <w:rtl/>
        </w:rPr>
        <w:t>רחבה</w:t>
      </w:r>
      <w:r w:rsidRPr="00B57624">
        <w:rPr>
          <w:b/>
          <w:bCs/>
          <w:i/>
          <w:iCs/>
          <w:sz w:val="24"/>
          <w:rtl/>
        </w:rPr>
        <w:t xml:space="preserve"> – </w:t>
      </w:r>
      <w:r w:rsidRPr="00B57624">
        <w:rPr>
          <w:rFonts w:hint="cs"/>
          <w:b/>
          <w:bCs/>
          <w:i/>
          <w:iCs/>
          <w:sz w:val="24"/>
          <w:rtl/>
        </w:rPr>
        <w:t>מתלמידיו</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בלעם</w:t>
      </w:r>
      <w:r w:rsidRPr="00B57624">
        <w:rPr>
          <w:b/>
          <w:bCs/>
          <w:i/>
          <w:iCs/>
          <w:sz w:val="24"/>
          <w:rtl/>
        </w:rPr>
        <w:t xml:space="preserve"> </w:t>
      </w:r>
      <w:r w:rsidRPr="00B57624">
        <w:rPr>
          <w:rFonts w:hint="cs"/>
          <w:b/>
          <w:bCs/>
          <w:i/>
          <w:iCs/>
          <w:sz w:val="24"/>
          <w:rtl/>
        </w:rPr>
        <w:t>הרשע</w:t>
      </w:r>
      <w:r>
        <w:rPr>
          <w:rFonts w:hint="cs"/>
          <w:sz w:val="24"/>
          <w:rtl/>
        </w:rPr>
        <w:t xml:space="preserve"> (אבות ה', י"ט)</w:t>
      </w:r>
      <w:r>
        <w:rPr>
          <w:sz w:val="24"/>
          <w:rtl/>
        </w:rPr>
        <w:t>.</w:t>
      </w:r>
    </w:p>
    <w:p w14:paraId="536F3B1E" w14:textId="77777777" w:rsidR="000F312E" w:rsidRPr="00E776C5" w:rsidRDefault="000F312E" w:rsidP="000F312E">
      <w:pPr>
        <w:rPr>
          <w:sz w:val="24"/>
          <w:rtl/>
        </w:rPr>
      </w:pPr>
      <w:r w:rsidRPr="00E776C5">
        <w:rPr>
          <w:rFonts w:hint="cs"/>
          <w:sz w:val="24"/>
          <w:rtl/>
        </w:rPr>
        <w:t>עין</w:t>
      </w:r>
      <w:r w:rsidRPr="00E776C5">
        <w:rPr>
          <w:sz w:val="24"/>
          <w:rtl/>
        </w:rPr>
        <w:t xml:space="preserve"> </w:t>
      </w:r>
      <w:r w:rsidRPr="00E776C5">
        <w:rPr>
          <w:rFonts w:hint="cs"/>
          <w:sz w:val="24"/>
          <w:rtl/>
        </w:rPr>
        <w:t>טובה</w:t>
      </w:r>
      <w:r w:rsidRPr="00E776C5">
        <w:rPr>
          <w:sz w:val="24"/>
          <w:rtl/>
        </w:rPr>
        <w:t xml:space="preserve"> – </w:t>
      </w:r>
      <w:r w:rsidRPr="00E776C5">
        <w:rPr>
          <w:rFonts w:hint="cs"/>
          <w:sz w:val="24"/>
          <w:rtl/>
        </w:rPr>
        <w:t>זו</w:t>
      </w:r>
      <w:r w:rsidRPr="00E776C5">
        <w:rPr>
          <w:sz w:val="24"/>
          <w:rtl/>
        </w:rPr>
        <w:t xml:space="preserve"> </w:t>
      </w:r>
      <w:r w:rsidRPr="00E776C5">
        <w:rPr>
          <w:rFonts w:hint="cs"/>
          <w:sz w:val="24"/>
          <w:rtl/>
        </w:rPr>
        <w:t>מידה</w:t>
      </w:r>
      <w:r w:rsidRPr="00E776C5">
        <w:rPr>
          <w:sz w:val="24"/>
          <w:rtl/>
        </w:rPr>
        <w:t xml:space="preserve"> </w:t>
      </w:r>
      <w:r w:rsidRPr="00E776C5">
        <w:rPr>
          <w:rFonts w:hint="cs"/>
          <w:sz w:val="24"/>
          <w:rtl/>
        </w:rPr>
        <w:t>שהיא</w:t>
      </w:r>
      <w:r w:rsidRPr="00E776C5">
        <w:rPr>
          <w:sz w:val="24"/>
          <w:rtl/>
        </w:rPr>
        <w:t xml:space="preserve"> </w:t>
      </w:r>
      <w:r w:rsidRPr="00E776C5">
        <w:rPr>
          <w:rFonts w:hint="cs"/>
          <w:sz w:val="24"/>
          <w:rtl/>
        </w:rPr>
        <w:t>מאושיות</w:t>
      </w:r>
      <w:r w:rsidRPr="00E776C5">
        <w:rPr>
          <w:sz w:val="24"/>
          <w:rtl/>
        </w:rPr>
        <w:t xml:space="preserve"> </w:t>
      </w:r>
      <w:r w:rsidRPr="00E776C5">
        <w:rPr>
          <w:rFonts w:hint="cs"/>
          <w:sz w:val="24"/>
          <w:rtl/>
        </w:rPr>
        <w:t>תפיסתנו</w:t>
      </w:r>
      <w:r w:rsidRPr="00E776C5">
        <w:rPr>
          <w:sz w:val="24"/>
          <w:rtl/>
        </w:rPr>
        <w:t xml:space="preserve"> </w:t>
      </w:r>
      <w:r w:rsidRPr="00E776C5">
        <w:rPr>
          <w:rFonts w:hint="cs"/>
          <w:sz w:val="24"/>
          <w:rtl/>
        </w:rPr>
        <w:t>החינוכית</w:t>
      </w:r>
      <w:r w:rsidRPr="00E776C5">
        <w:rPr>
          <w:sz w:val="24"/>
          <w:rtl/>
        </w:rPr>
        <w:t xml:space="preserve">. </w:t>
      </w:r>
      <w:r w:rsidRPr="00E776C5">
        <w:rPr>
          <w:rFonts w:hint="cs"/>
          <w:sz w:val="24"/>
          <w:rtl/>
        </w:rPr>
        <w:t>בצ</w:t>
      </w:r>
      <w:r>
        <w:rPr>
          <w:rFonts w:hint="cs"/>
          <w:sz w:val="24"/>
          <w:rtl/>
        </w:rPr>
        <w:t>ִ</w:t>
      </w:r>
      <w:r w:rsidRPr="00E776C5">
        <w:rPr>
          <w:rFonts w:hint="cs"/>
          <w:sz w:val="24"/>
          <w:rtl/>
        </w:rPr>
        <w:t>דה</w:t>
      </w:r>
      <w:r w:rsidRPr="00E776C5">
        <w:rPr>
          <w:sz w:val="24"/>
          <w:rtl/>
        </w:rPr>
        <w:t xml:space="preserve"> </w:t>
      </w:r>
      <w:r w:rsidRPr="00E776C5">
        <w:rPr>
          <w:rFonts w:hint="cs"/>
          <w:sz w:val="24"/>
          <w:rtl/>
        </w:rPr>
        <w:t>אנו</w:t>
      </w:r>
      <w:r w:rsidRPr="00E776C5">
        <w:rPr>
          <w:sz w:val="24"/>
          <w:rtl/>
        </w:rPr>
        <w:t xml:space="preserve"> </w:t>
      </w:r>
      <w:r w:rsidRPr="00E776C5">
        <w:rPr>
          <w:rFonts w:hint="cs"/>
          <w:sz w:val="24"/>
          <w:rtl/>
        </w:rPr>
        <w:t>מוצאים</w:t>
      </w:r>
      <w:r w:rsidRPr="00E776C5">
        <w:rPr>
          <w:sz w:val="24"/>
          <w:rtl/>
        </w:rPr>
        <w:t xml:space="preserve"> </w:t>
      </w:r>
      <w:r w:rsidRPr="00E776C5">
        <w:rPr>
          <w:rFonts w:hint="cs"/>
          <w:sz w:val="24"/>
          <w:rtl/>
        </w:rPr>
        <w:t>במסכת</w:t>
      </w:r>
      <w:r w:rsidRPr="00E776C5">
        <w:rPr>
          <w:sz w:val="24"/>
          <w:rtl/>
        </w:rPr>
        <w:t xml:space="preserve"> </w:t>
      </w:r>
      <w:r w:rsidRPr="00E776C5">
        <w:rPr>
          <w:rFonts w:hint="cs"/>
          <w:sz w:val="24"/>
          <w:rtl/>
        </w:rPr>
        <w:t>אבות</w:t>
      </w:r>
      <w:r w:rsidRPr="00E776C5">
        <w:rPr>
          <w:sz w:val="24"/>
          <w:rtl/>
        </w:rPr>
        <w:t xml:space="preserve"> </w:t>
      </w:r>
      <w:r w:rsidRPr="00E776C5">
        <w:rPr>
          <w:rFonts w:hint="cs"/>
          <w:sz w:val="24"/>
          <w:rtl/>
        </w:rPr>
        <w:t>התייחסות</w:t>
      </w:r>
      <w:r w:rsidRPr="00E776C5">
        <w:rPr>
          <w:sz w:val="24"/>
          <w:rtl/>
        </w:rPr>
        <w:t xml:space="preserve"> </w:t>
      </w:r>
      <w:r w:rsidRPr="00E776C5">
        <w:rPr>
          <w:rFonts w:hint="cs"/>
          <w:sz w:val="24"/>
          <w:rtl/>
        </w:rPr>
        <w:t>דומה</w:t>
      </w:r>
      <w:r w:rsidRPr="00E776C5">
        <w:rPr>
          <w:sz w:val="24"/>
          <w:rtl/>
        </w:rPr>
        <w:t xml:space="preserve"> </w:t>
      </w:r>
      <w:r w:rsidRPr="00E776C5">
        <w:rPr>
          <w:rFonts w:hint="cs"/>
          <w:sz w:val="24"/>
          <w:rtl/>
        </w:rPr>
        <w:t>במילים</w:t>
      </w:r>
      <w:r w:rsidRPr="00E776C5">
        <w:rPr>
          <w:sz w:val="24"/>
          <w:rtl/>
        </w:rPr>
        <w:t xml:space="preserve"> </w:t>
      </w:r>
      <w:r w:rsidRPr="00E776C5">
        <w:rPr>
          <w:rFonts w:hint="cs"/>
          <w:sz w:val="24"/>
          <w:rtl/>
        </w:rPr>
        <w:t>אחרות</w:t>
      </w:r>
      <w:r w:rsidRPr="00E776C5">
        <w:rPr>
          <w:sz w:val="24"/>
          <w:rtl/>
        </w:rPr>
        <w:t xml:space="preserve">: </w:t>
      </w:r>
      <w:r>
        <w:rPr>
          <w:rFonts w:hint="cs"/>
          <w:sz w:val="24"/>
          <w:rtl/>
        </w:rPr>
        <w:t>'</w:t>
      </w:r>
      <w:r w:rsidRPr="00E776C5">
        <w:rPr>
          <w:rFonts w:hint="cs"/>
          <w:sz w:val="24"/>
          <w:rtl/>
        </w:rPr>
        <w:t>והווי</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 (שם א', ו')</w:t>
      </w:r>
      <w:r w:rsidRPr="00E776C5">
        <w:rPr>
          <w:sz w:val="24"/>
          <w:rtl/>
        </w:rPr>
        <w:t xml:space="preserve">. </w:t>
      </w:r>
      <w:r w:rsidRPr="00E776C5">
        <w:rPr>
          <w:rFonts w:hint="cs"/>
          <w:sz w:val="24"/>
          <w:rtl/>
        </w:rPr>
        <w:t>אולם</w:t>
      </w:r>
      <w:r w:rsidRPr="00E776C5">
        <w:rPr>
          <w:sz w:val="24"/>
          <w:rtl/>
        </w:rPr>
        <w:t xml:space="preserve"> </w:t>
      </w:r>
      <w:r w:rsidRPr="00E776C5">
        <w:rPr>
          <w:rFonts w:hint="cs"/>
          <w:sz w:val="24"/>
          <w:rtl/>
        </w:rPr>
        <w:t>בטרם</w:t>
      </w:r>
      <w:r w:rsidRPr="00E776C5">
        <w:rPr>
          <w:sz w:val="24"/>
          <w:rtl/>
        </w:rPr>
        <w:t xml:space="preserve"> </w:t>
      </w:r>
      <w:r w:rsidRPr="00E776C5">
        <w:rPr>
          <w:rFonts w:hint="cs"/>
          <w:sz w:val="24"/>
          <w:rtl/>
        </w:rPr>
        <w:t>נדון</w:t>
      </w:r>
      <w:r w:rsidRPr="00E776C5">
        <w:rPr>
          <w:sz w:val="24"/>
          <w:rtl/>
        </w:rPr>
        <w:t xml:space="preserve"> </w:t>
      </w:r>
      <w:r w:rsidRPr="00E776C5">
        <w:rPr>
          <w:rFonts w:hint="cs"/>
          <w:sz w:val="24"/>
          <w:rtl/>
        </w:rPr>
        <w:t>ב</w:t>
      </w:r>
      <w:r>
        <w:rPr>
          <w:rFonts w:hint="cs"/>
          <w:sz w:val="24"/>
          <w:rtl/>
        </w:rPr>
        <w:t>'</w:t>
      </w:r>
      <w:r w:rsidRPr="00E776C5">
        <w:rPr>
          <w:rFonts w:hint="cs"/>
          <w:sz w:val="24"/>
          <w:rtl/>
        </w:rPr>
        <w:t>עין</w:t>
      </w:r>
      <w:r w:rsidRPr="00E776C5">
        <w:rPr>
          <w:sz w:val="24"/>
          <w:rtl/>
        </w:rPr>
        <w:t xml:space="preserve"> </w:t>
      </w:r>
      <w:r w:rsidRPr="00E776C5">
        <w:rPr>
          <w:rFonts w:hint="cs"/>
          <w:sz w:val="24"/>
          <w:rtl/>
        </w:rPr>
        <w:t>טובה</w:t>
      </w:r>
      <w:r>
        <w:rPr>
          <w:rFonts w:hint="cs"/>
          <w:sz w:val="24"/>
          <w:rtl/>
        </w:rPr>
        <w:t>'</w:t>
      </w:r>
      <w:r w:rsidRPr="00E776C5">
        <w:rPr>
          <w:sz w:val="24"/>
          <w:rtl/>
        </w:rPr>
        <w:t xml:space="preserve"> </w:t>
      </w:r>
      <w:r w:rsidRPr="00E776C5">
        <w:rPr>
          <w:rFonts w:hint="cs"/>
          <w:sz w:val="24"/>
          <w:rtl/>
        </w:rPr>
        <w:t>ובמידות</w:t>
      </w:r>
      <w:r w:rsidRPr="00E776C5">
        <w:rPr>
          <w:sz w:val="24"/>
          <w:rtl/>
        </w:rPr>
        <w:t xml:space="preserve"> </w:t>
      </w:r>
      <w:r w:rsidRPr="00E776C5">
        <w:rPr>
          <w:rFonts w:hint="cs"/>
          <w:sz w:val="24"/>
          <w:rtl/>
        </w:rPr>
        <w:t>הקשורות</w:t>
      </w:r>
      <w:r w:rsidRPr="00E776C5">
        <w:rPr>
          <w:sz w:val="24"/>
          <w:rtl/>
        </w:rPr>
        <w:t xml:space="preserve"> </w:t>
      </w:r>
      <w:r w:rsidRPr="00E776C5">
        <w:rPr>
          <w:rFonts w:hint="cs"/>
          <w:sz w:val="24"/>
          <w:rtl/>
        </w:rPr>
        <w:t>בה</w:t>
      </w:r>
      <w:r w:rsidRPr="00E776C5">
        <w:rPr>
          <w:sz w:val="24"/>
          <w:rtl/>
        </w:rPr>
        <w:t xml:space="preserve">, </w:t>
      </w:r>
      <w:r w:rsidRPr="00E776C5">
        <w:rPr>
          <w:rFonts w:hint="cs"/>
          <w:sz w:val="24"/>
          <w:rtl/>
        </w:rPr>
        <w:t>מן</w:t>
      </w:r>
      <w:r w:rsidRPr="00E776C5">
        <w:rPr>
          <w:sz w:val="24"/>
          <w:rtl/>
        </w:rPr>
        <w:t xml:space="preserve"> </w:t>
      </w:r>
      <w:r w:rsidRPr="00E776C5">
        <w:rPr>
          <w:rFonts w:hint="cs"/>
          <w:sz w:val="24"/>
          <w:rtl/>
        </w:rPr>
        <w:t>הראוי</w:t>
      </w:r>
      <w:r w:rsidRPr="00E776C5">
        <w:rPr>
          <w:sz w:val="24"/>
          <w:rtl/>
        </w:rPr>
        <w:t xml:space="preserve"> </w:t>
      </w:r>
      <w:r w:rsidRPr="00E776C5">
        <w:rPr>
          <w:rFonts w:hint="cs"/>
          <w:sz w:val="24"/>
          <w:rtl/>
        </w:rPr>
        <w:t>להציג</w:t>
      </w:r>
      <w:r w:rsidRPr="00E776C5">
        <w:rPr>
          <w:sz w:val="24"/>
          <w:rtl/>
        </w:rPr>
        <w:t xml:space="preserve"> </w:t>
      </w:r>
      <w:r w:rsidRPr="00E776C5">
        <w:rPr>
          <w:rFonts w:hint="cs"/>
          <w:sz w:val="24"/>
          <w:rtl/>
        </w:rPr>
        <w:t>שתי</w:t>
      </w:r>
      <w:r w:rsidRPr="00E776C5">
        <w:rPr>
          <w:sz w:val="24"/>
          <w:rtl/>
        </w:rPr>
        <w:t xml:space="preserve"> </w:t>
      </w:r>
      <w:r w:rsidRPr="00E776C5">
        <w:rPr>
          <w:rFonts w:hint="cs"/>
          <w:sz w:val="24"/>
          <w:rtl/>
        </w:rPr>
        <w:t>הסתייגויות</w:t>
      </w:r>
      <w:r w:rsidRPr="00E776C5">
        <w:rPr>
          <w:sz w:val="24"/>
          <w:rtl/>
        </w:rPr>
        <w:t>:</w:t>
      </w:r>
    </w:p>
    <w:p w14:paraId="6D3BCFD4" w14:textId="77777777" w:rsidR="000F312E" w:rsidRPr="00E776C5" w:rsidRDefault="000F312E" w:rsidP="000F312E">
      <w:pPr>
        <w:rPr>
          <w:sz w:val="24"/>
          <w:rtl/>
        </w:rPr>
      </w:pPr>
      <w:r w:rsidRPr="00E776C5">
        <w:rPr>
          <w:rFonts w:hint="cs"/>
          <w:sz w:val="24"/>
          <w:rtl/>
        </w:rPr>
        <w:t>א</w:t>
      </w:r>
      <w:r w:rsidRPr="00E776C5">
        <w:rPr>
          <w:sz w:val="24"/>
          <w:rtl/>
        </w:rPr>
        <w:t xml:space="preserve">. </w:t>
      </w:r>
      <w:r w:rsidRPr="00E776C5">
        <w:rPr>
          <w:rFonts w:hint="cs"/>
          <w:sz w:val="24"/>
          <w:rtl/>
        </w:rPr>
        <w:t>לכאורה</w:t>
      </w:r>
      <w:r w:rsidRPr="00E776C5">
        <w:rPr>
          <w:sz w:val="24"/>
          <w:rtl/>
        </w:rPr>
        <w:t xml:space="preserve">, </w:t>
      </w:r>
      <w:r w:rsidRPr="00E776C5">
        <w:rPr>
          <w:rFonts w:hint="cs"/>
          <w:sz w:val="24"/>
          <w:rtl/>
        </w:rPr>
        <w:t>מידת</w:t>
      </w:r>
      <w:r w:rsidRPr="00E776C5">
        <w:rPr>
          <w:sz w:val="24"/>
          <w:rtl/>
        </w:rPr>
        <w:t xml:space="preserve"> </w:t>
      </w:r>
      <w:r w:rsidRPr="00E776C5">
        <w:rPr>
          <w:rFonts w:hint="cs"/>
          <w:sz w:val="24"/>
          <w:rtl/>
        </w:rPr>
        <w:t>ה</w:t>
      </w:r>
      <w:r>
        <w:rPr>
          <w:rFonts w:hint="cs"/>
          <w:sz w:val="24"/>
          <w:rtl/>
        </w:rPr>
        <w:t>'</w:t>
      </w:r>
      <w:r w:rsidRPr="00E776C5">
        <w:rPr>
          <w:rFonts w:hint="cs"/>
          <w:sz w:val="24"/>
          <w:rtl/>
        </w:rPr>
        <w:t>עין</w:t>
      </w:r>
      <w:r w:rsidRPr="00E776C5">
        <w:rPr>
          <w:sz w:val="24"/>
          <w:rtl/>
        </w:rPr>
        <w:t xml:space="preserve"> </w:t>
      </w:r>
      <w:r w:rsidRPr="00E776C5">
        <w:rPr>
          <w:rFonts w:hint="cs"/>
          <w:sz w:val="24"/>
          <w:rtl/>
        </w:rPr>
        <w:t>הטובה</w:t>
      </w:r>
      <w:r>
        <w:rPr>
          <w:rFonts w:hint="cs"/>
          <w:sz w:val="24"/>
          <w:rtl/>
        </w:rPr>
        <w:t>'</w:t>
      </w:r>
      <w:r w:rsidRPr="00E776C5">
        <w:rPr>
          <w:sz w:val="24"/>
          <w:rtl/>
        </w:rPr>
        <w:t xml:space="preserve"> </w:t>
      </w:r>
      <w:r w:rsidRPr="00E776C5">
        <w:rPr>
          <w:rFonts w:hint="cs"/>
          <w:sz w:val="24"/>
          <w:rtl/>
        </w:rPr>
        <w:t>יש</w:t>
      </w:r>
      <w:r w:rsidRPr="00E776C5">
        <w:rPr>
          <w:sz w:val="24"/>
          <w:rtl/>
        </w:rPr>
        <w:t xml:space="preserve"> </w:t>
      </w:r>
      <w:r w:rsidRPr="00E776C5">
        <w:rPr>
          <w:rFonts w:hint="cs"/>
          <w:sz w:val="24"/>
          <w:rtl/>
        </w:rPr>
        <w:t>בה</w:t>
      </w:r>
      <w:r w:rsidRPr="00E776C5">
        <w:rPr>
          <w:sz w:val="24"/>
          <w:rtl/>
        </w:rPr>
        <w:t xml:space="preserve"> </w:t>
      </w:r>
      <w:r w:rsidRPr="00E776C5">
        <w:rPr>
          <w:rFonts w:hint="cs"/>
          <w:sz w:val="24"/>
          <w:rtl/>
        </w:rPr>
        <w:t>מרכיב</w:t>
      </w:r>
      <w:r w:rsidRPr="00E776C5">
        <w:rPr>
          <w:sz w:val="24"/>
          <w:rtl/>
        </w:rPr>
        <w:t xml:space="preserve"> </w:t>
      </w:r>
      <w:r w:rsidRPr="00E776C5">
        <w:rPr>
          <w:rFonts w:hint="cs"/>
          <w:sz w:val="24"/>
          <w:rtl/>
        </w:rPr>
        <w:t>כלשהו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שקר</w:t>
      </w:r>
      <w:r w:rsidRPr="00E776C5">
        <w:rPr>
          <w:sz w:val="24"/>
          <w:rtl/>
        </w:rPr>
        <w:t>...</w:t>
      </w:r>
      <w:r>
        <w:rPr>
          <w:rFonts w:hint="cs"/>
          <w:sz w:val="24"/>
          <w:rtl/>
        </w:rPr>
        <w:t xml:space="preserve"> </w:t>
      </w:r>
      <w:r w:rsidRPr="00E776C5">
        <w:rPr>
          <w:rFonts w:hint="cs"/>
          <w:sz w:val="24"/>
          <w:rtl/>
        </w:rPr>
        <w:t>אם</w:t>
      </w:r>
      <w:r w:rsidRPr="00E776C5">
        <w:rPr>
          <w:sz w:val="24"/>
          <w:rtl/>
        </w:rPr>
        <w:t xml:space="preserve"> </w:t>
      </w:r>
      <w:r w:rsidRPr="00E776C5">
        <w:rPr>
          <w:rFonts w:hint="cs"/>
          <w:sz w:val="24"/>
          <w:rtl/>
        </w:rPr>
        <w:t>ב</w:t>
      </w:r>
      <w:r>
        <w:rPr>
          <w:rFonts w:hint="cs"/>
          <w:sz w:val="24"/>
          <w:rtl/>
        </w:rPr>
        <w:t>'</w:t>
      </w:r>
      <w:r w:rsidRPr="00E776C5">
        <w:rPr>
          <w:rFonts w:hint="cs"/>
          <w:sz w:val="24"/>
          <w:rtl/>
        </w:rPr>
        <w:t>עין</w:t>
      </w:r>
      <w:r w:rsidRPr="00E776C5">
        <w:rPr>
          <w:sz w:val="24"/>
          <w:rtl/>
        </w:rPr>
        <w:t xml:space="preserve"> </w:t>
      </w:r>
      <w:r w:rsidRPr="00E776C5">
        <w:rPr>
          <w:rFonts w:hint="cs"/>
          <w:sz w:val="24"/>
          <w:rtl/>
        </w:rPr>
        <w:t>אובייקטיבית</w:t>
      </w:r>
      <w:r>
        <w:rPr>
          <w:rFonts w:hint="cs"/>
          <w:sz w:val="24"/>
          <w:rtl/>
        </w:rPr>
        <w:t>'</w:t>
      </w:r>
      <w:r w:rsidRPr="00E776C5">
        <w:rPr>
          <w:sz w:val="24"/>
          <w:rtl/>
        </w:rPr>
        <w:t xml:space="preserve"> </w:t>
      </w:r>
      <w:r w:rsidRPr="00E776C5">
        <w:rPr>
          <w:rFonts w:hint="cs"/>
          <w:sz w:val="24"/>
          <w:rtl/>
        </w:rPr>
        <w:t>מעשיו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אינם</w:t>
      </w:r>
      <w:r w:rsidRPr="00E776C5">
        <w:rPr>
          <w:sz w:val="24"/>
          <w:rtl/>
        </w:rPr>
        <w:t xml:space="preserve"> </w:t>
      </w:r>
      <w:r w:rsidRPr="00E776C5">
        <w:rPr>
          <w:rFonts w:hint="cs"/>
          <w:sz w:val="24"/>
          <w:rtl/>
        </w:rPr>
        <w:t>חיוביים</w:t>
      </w:r>
      <w:r w:rsidRPr="00E776C5">
        <w:rPr>
          <w:sz w:val="24"/>
          <w:rtl/>
        </w:rPr>
        <w:t xml:space="preserve">, </w:t>
      </w:r>
      <w:r w:rsidRPr="00E776C5">
        <w:rPr>
          <w:rFonts w:hint="cs"/>
          <w:sz w:val="24"/>
          <w:rtl/>
        </w:rPr>
        <w:t>הרי</w:t>
      </w:r>
      <w:r w:rsidRPr="00E776C5">
        <w:rPr>
          <w:sz w:val="24"/>
          <w:rtl/>
        </w:rPr>
        <w:t xml:space="preserve"> </w:t>
      </w:r>
      <w:r>
        <w:rPr>
          <w:rFonts w:hint="cs"/>
          <w:sz w:val="24"/>
          <w:rtl/>
        </w:rPr>
        <w:t xml:space="preserve">לכאורה </w:t>
      </w:r>
      <w:r w:rsidRPr="00670E85">
        <w:rPr>
          <w:rFonts w:hint="cs"/>
          <w:sz w:val="24"/>
          <w:rtl/>
        </w:rPr>
        <w:t>ייתכן</w:t>
      </w:r>
      <w:r w:rsidRPr="00670E85">
        <w:rPr>
          <w:sz w:val="24"/>
          <w:rtl/>
        </w:rPr>
        <w:t xml:space="preserve"> </w:t>
      </w:r>
      <w:r>
        <w:rPr>
          <w:rFonts w:hint="cs"/>
          <w:sz w:val="24"/>
          <w:rtl/>
        </w:rPr>
        <w:t>ש</w:t>
      </w:r>
      <w:r w:rsidRPr="00E776C5">
        <w:rPr>
          <w:rFonts w:hint="cs"/>
          <w:sz w:val="24"/>
          <w:rtl/>
        </w:rPr>
        <w:t>הסתכלות</w:t>
      </w:r>
      <w:r w:rsidRPr="00E776C5">
        <w:rPr>
          <w:sz w:val="24"/>
          <w:rtl/>
        </w:rPr>
        <w:t xml:space="preserve"> </w:t>
      </w:r>
      <w:r w:rsidRPr="00E776C5">
        <w:rPr>
          <w:rFonts w:hint="cs"/>
          <w:sz w:val="24"/>
          <w:rtl/>
        </w:rPr>
        <w:t>ב</w:t>
      </w:r>
      <w:r>
        <w:rPr>
          <w:rFonts w:hint="cs"/>
          <w:sz w:val="24"/>
          <w:rtl/>
        </w:rPr>
        <w:t>'</w:t>
      </w:r>
      <w:r w:rsidRPr="00E776C5">
        <w:rPr>
          <w:rFonts w:hint="cs"/>
          <w:sz w:val="24"/>
          <w:rtl/>
        </w:rPr>
        <w:t>עין</w:t>
      </w:r>
      <w:r w:rsidRPr="00E776C5">
        <w:rPr>
          <w:sz w:val="24"/>
          <w:rtl/>
        </w:rPr>
        <w:t xml:space="preserve"> </w:t>
      </w:r>
      <w:r w:rsidRPr="00E776C5">
        <w:rPr>
          <w:rFonts w:hint="cs"/>
          <w:sz w:val="24"/>
          <w:rtl/>
        </w:rPr>
        <w:t>טובה</w:t>
      </w:r>
      <w:r>
        <w:rPr>
          <w:rFonts w:hint="cs"/>
          <w:sz w:val="24"/>
          <w:rtl/>
        </w:rPr>
        <w:t xml:space="preserve">' </w:t>
      </w:r>
      <w:r w:rsidRPr="00E776C5">
        <w:rPr>
          <w:rFonts w:hint="cs"/>
          <w:sz w:val="24"/>
          <w:rtl/>
        </w:rPr>
        <w:t>איננה</w:t>
      </w:r>
      <w:r w:rsidRPr="00E776C5">
        <w:rPr>
          <w:sz w:val="24"/>
          <w:rtl/>
        </w:rPr>
        <w:t xml:space="preserve"> </w:t>
      </w:r>
      <w:r w:rsidRPr="00E776C5">
        <w:rPr>
          <w:rFonts w:hint="cs"/>
          <w:sz w:val="24"/>
          <w:rtl/>
        </w:rPr>
        <w:t>אמיתית</w:t>
      </w:r>
      <w:r>
        <w:rPr>
          <w:rFonts w:hint="cs"/>
          <w:sz w:val="24"/>
          <w:rtl/>
        </w:rPr>
        <w:t>!</w:t>
      </w:r>
    </w:p>
    <w:p w14:paraId="2AA0E15E" w14:textId="77777777" w:rsidR="000F312E" w:rsidRPr="00E776C5" w:rsidRDefault="000F312E" w:rsidP="000F312E">
      <w:pPr>
        <w:rPr>
          <w:sz w:val="24"/>
          <w:rtl/>
        </w:rPr>
      </w:pPr>
      <w:r w:rsidRPr="00E776C5">
        <w:rPr>
          <w:rFonts w:hint="cs"/>
          <w:sz w:val="24"/>
          <w:rtl/>
        </w:rPr>
        <w:t>ב</w:t>
      </w:r>
      <w:r w:rsidRPr="00E776C5">
        <w:rPr>
          <w:sz w:val="24"/>
          <w:rtl/>
        </w:rPr>
        <w:t xml:space="preserve">. </w:t>
      </w:r>
      <w:r>
        <w:rPr>
          <w:rFonts w:hint="cs"/>
          <w:sz w:val="24"/>
          <w:rtl/>
        </w:rPr>
        <w:t>בנוסף לכך</w:t>
      </w:r>
      <w:r w:rsidRPr="00E776C5">
        <w:rPr>
          <w:sz w:val="24"/>
          <w:rtl/>
        </w:rPr>
        <w:t xml:space="preserve">, </w:t>
      </w:r>
      <w:r w:rsidRPr="00E776C5">
        <w:rPr>
          <w:rFonts w:hint="cs"/>
          <w:sz w:val="24"/>
          <w:rtl/>
        </w:rPr>
        <w:t>יש</w:t>
      </w:r>
      <w:r w:rsidRPr="00E776C5">
        <w:rPr>
          <w:sz w:val="24"/>
          <w:rtl/>
        </w:rPr>
        <w:t xml:space="preserve"> </w:t>
      </w:r>
      <w:r w:rsidRPr="00E776C5">
        <w:rPr>
          <w:rFonts w:hint="cs"/>
          <w:sz w:val="24"/>
          <w:rtl/>
        </w:rPr>
        <w:t>סכנה</w:t>
      </w:r>
      <w:r w:rsidRPr="00E776C5">
        <w:rPr>
          <w:sz w:val="24"/>
          <w:rtl/>
        </w:rPr>
        <w:t xml:space="preserve"> </w:t>
      </w:r>
      <w:r w:rsidRPr="00E776C5">
        <w:rPr>
          <w:rFonts w:hint="cs"/>
          <w:sz w:val="24"/>
          <w:rtl/>
        </w:rPr>
        <w:t>שנדון</w:t>
      </w:r>
      <w:r w:rsidRPr="00E776C5">
        <w:rPr>
          <w:sz w:val="24"/>
          <w:rtl/>
        </w:rPr>
        <w:t xml:space="preserve"> </w:t>
      </w:r>
      <w:r w:rsidRPr="00E776C5">
        <w:rPr>
          <w:rFonts w:hint="cs"/>
          <w:sz w:val="24"/>
          <w:rtl/>
        </w:rPr>
        <w:t>אנשים</w:t>
      </w:r>
      <w:r>
        <w:rPr>
          <w:sz w:val="24"/>
          <w:rtl/>
        </w:rPr>
        <w:t xml:space="preserve"> </w:t>
      </w:r>
      <w:r w:rsidRPr="00E776C5">
        <w:rPr>
          <w:rFonts w:hint="cs"/>
          <w:sz w:val="24"/>
          <w:rtl/>
        </w:rPr>
        <w:t>המתנהגים</w:t>
      </w:r>
      <w:r w:rsidRPr="00E776C5">
        <w:rPr>
          <w:sz w:val="24"/>
          <w:rtl/>
        </w:rPr>
        <w:t xml:space="preserve"> </w:t>
      </w:r>
      <w:r w:rsidRPr="00E776C5">
        <w:rPr>
          <w:rFonts w:hint="cs"/>
          <w:sz w:val="24"/>
          <w:rtl/>
        </w:rPr>
        <w:t>באופן</w:t>
      </w:r>
      <w:r w:rsidRPr="00E776C5">
        <w:rPr>
          <w:sz w:val="24"/>
          <w:rtl/>
        </w:rPr>
        <w:t xml:space="preserve"> </w:t>
      </w:r>
      <w:r w:rsidRPr="00E776C5">
        <w:rPr>
          <w:rFonts w:hint="cs"/>
          <w:sz w:val="24"/>
          <w:rtl/>
        </w:rPr>
        <w:t>שלילי</w:t>
      </w:r>
      <w:r>
        <w:rPr>
          <w:rFonts w:hint="cs"/>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ואז</w:t>
      </w:r>
      <w:r w:rsidRPr="00E776C5">
        <w:rPr>
          <w:sz w:val="24"/>
          <w:rtl/>
        </w:rPr>
        <w:t xml:space="preserve"> – </w:t>
      </w:r>
      <w:r w:rsidRPr="00E776C5">
        <w:rPr>
          <w:rFonts w:hint="cs"/>
          <w:sz w:val="24"/>
          <w:rtl/>
        </w:rPr>
        <w:t>איה</w:t>
      </w:r>
      <w:r w:rsidRPr="00E776C5">
        <w:rPr>
          <w:sz w:val="24"/>
          <w:rtl/>
        </w:rPr>
        <w:t xml:space="preserve"> </w:t>
      </w:r>
      <w:r w:rsidRPr="00E776C5">
        <w:rPr>
          <w:rFonts w:hint="cs"/>
          <w:sz w:val="24"/>
          <w:rtl/>
        </w:rPr>
        <w:t>הצדק</w:t>
      </w:r>
      <w:r w:rsidRPr="00E776C5">
        <w:rPr>
          <w:sz w:val="24"/>
          <w:rtl/>
        </w:rPr>
        <w:t xml:space="preserve"> </w:t>
      </w:r>
      <w:r w:rsidRPr="00E776C5">
        <w:rPr>
          <w:rFonts w:hint="cs"/>
          <w:sz w:val="24"/>
          <w:rtl/>
        </w:rPr>
        <w:t>החברתי</w:t>
      </w:r>
      <w:r w:rsidRPr="00E776C5">
        <w:rPr>
          <w:sz w:val="24"/>
          <w:rtl/>
        </w:rPr>
        <w:t xml:space="preserve">?  </w:t>
      </w:r>
    </w:p>
    <w:p w14:paraId="78F2959B" w14:textId="77777777" w:rsidR="000F312E" w:rsidRPr="00E776C5" w:rsidRDefault="000F312E" w:rsidP="000F312E">
      <w:pPr>
        <w:rPr>
          <w:sz w:val="24"/>
          <w:rtl/>
        </w:rPr>
      </w:pPr>
      <w:r w:rsidRPr="00E776C5">
        <w:rPr>
          <w:rFonts w:hint="cs"/>
          <w:sz w:val="24"/>
          <w:rtl/>
        </w:rPr>
        <w:t>ואמנם</w:t>
      </w:r>
      <w:r>
        <w:rPr>
          <w:rFonts w:hint="cs"/>
          <w:sz w:val="24"/>
          <w:rtl/>
        </w:rPr>
        <w:t>,</w:t>
      </w:r>
      <w:r w:rsidRPr="00E776C5">
        <w:rPr>
          <w:sz w:val="24"/>
          <w:rtl/>
        </w:rPr>
        <w:t xml:space="preserve"> </w:t>
      </w:r>
      <w:r w:rsidRPr="00E776C5">
        <w:rPr>
          <w:rFonts w:hint="cs"/>
          <w:sz w:val="24"/>
          <w:rtl/>
        </w:rPr>
        <w:t>הרמב</w:t>
      </w:r>
      <w:r w:rsidRPr="00E776C5">
        <w:rPr>
          <w:sz w:val="24"/>
          <w:rtl/>
        </w:rPr>
        <w:t>"</w:t>
      </w:r>
      <w:r w:rsidRPr="00E776C5">
        <w:rPr>
          <w:rFonts w:hint="cs"/>
          <w:sz w:val="24"/>
          <w:rtl/>
        </w:rPr>
        <w:t>ם</w:t>
      </w:r>
      <w:r w:rsidRPr="00E776C5">
        <w:rPr>
          <w:sz w:val="24"/>
          <w:rtl/>
        </w:rPr>
        <w:t xml:space="preserve"> </w:t>
      </w:r>
      <w:r w:rsidRPr="00E776C5">
        <w:rPr>
          <w:rFonts w:hint="cs"/>
          <w:sz w:val="24"/>
          <w:rtl/>
        </w:rPr>
        <w:t>בפירושו</w:t>
      </w:r>
      <w:r w:rsidRPr="00E776C5">
        <w:rPr>
          <w:sz w:val="24"/>
          <w:rtl/>
        </w:rPr>
        <w:t xml:space="preserve"> </w:t>
      </w:r>
      <w:r w:rsidRPr="00E776C5">
        <w:rPr>
          <w:rFonts w:hint="cs"/>
          <w:sz w:val="24"/>
          <w:rtl/>
        </w:rPr>
        <w:t>למשניות</w:t>
      </w:r>
      <w:r w:rsidRPr="00E776C5">
        <w:rPr>
          <w:sz w:val="24"/>
          <w:rtl/>
        </w:rPr>
        <w:t xml:space="preserve"> </w:t>
      </w:r>
      <w:r w:rsidRPr="00E776C5">
        <w:rPr>
          <w:rFonts w:hint="cs"/>
          <w:sz w:val="24"/>
          <w:rtl/>
        </w:rPr>
        <w:t>מצמצם</w:t>
      </w:r>
      <w:r w:rsidRPr="00E776C5">
        <w:rPr>
          <w:sz w:val="24"/>
          <w:rtl/>
        </w:rPr>
        <w:t xml:space="preserve"> </w:t>
      </w:r>
      <w:r w:rsidRPr="00E776C5">
        <w:rPr>
          <w:rFonts w:hint="cs"/>
          <w:sz w:val="24"/>
          <w:rtl/>
        </w:rPr>
        <w:t>את</w:t>
      </w:r>
      <w:r w:rsidRPr="00E776C5">
        <w:rPr>
          <w:sz w:val="24"/>
          <w:rtl/>
        </w:rPr>
        <w:t xml:space="preserve"> </w:t>
      </w:r>
      <w:r>
        <w:rPr>
          <w:rFonts w:hint="cs"/>
          <w:sz w:val="24"/>
          <w:rtl/>
        </w:rPr>
        <w:t>'</w:t>
      </w:r>
      <w:r w:rsidRPr="00E776C5">
        <w:rPr>
          <w:rFonts w:hint="cs"/>
          <w:sz w:val="24"/>
          <w:rtl/>
        </w:rPr>
        <w:t>והו</w:t>
      </w:r>
      <w:r>
        <w:rPr>
          <w:rFonts w:hint="cs"/>
          <w:sz w:val="24"/>
          <w:rtl/>
        </w:rPr>
        <w:t>ו</w:t>
      </w:r>
      <w:r w:rsidRPr="00E776C5">
        <w:rPr>
          <w:rFonts w:hint="cs"/>
          <w:sz w:val="24"/>
          <w:rtl/>
        </w:rPr>
        <w:t>י</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w:t>
      </w:r>
      <w:r w:rsidRPr="00E776C5">
        <w:rPr>
          <w:sz w:val="24"/>
          <w:rtl/>
        </w:rPr>
        <w:t xml:space="preserve"> </w:t>
      </w:r>
      <w:r w:rsidRPr="00E776C5">
        <w:rPr>
          <w:rFonts w:hint="cs"/>
          <w:sz w:val="24"/>
          <w:rtl/>
        </w:rPr>
        <w:t>הן</w:t>
      </w:r>
      <w:r w:rsidRPr="00E776C5">
        <w:rPr>
          <w:sz w:val="24"/>
          <w:rtl/>
        </w:rPr>
        <w:t xml:space="preserve"> </w:t>
      </w:r>
      <w:r w:rsidRPr="00E776C5">
        <w:rPr>
          <w:rFonts w:hint="cs"/>
          <w:sz w:val="24"/>
          <w:rtl/>
        </w:rPr>
        <w:t>לחלק</w:t>
      </w:r>
      <w:r w:rsidRPr="00E776C5">
        <w:rPr>
          <w:sz w:val="24"/>
          <w:rtl/>
        </w:rPr>
        <w:t xml:space="preserve"> </w:t>
      </w:r>
      <w:r w:rsidRPr="00E776C5">
        <w:rPr>
          <w:rFonts w:hint="cs"/>
          <w:sz w:val="24"/>
          <w:rtl/>
        </w:rPr>
        <w:t>קטן</w:t>
      </w:r>
      <w:r w:rsidRPr="00E776C5">
        <w:rPr>
          <w:sz w:val="24"/>
          <w:rtl/>
        </w:rPr>
        <w:t xml:space="preserve"> </w:t>
      </w:r>
      <w:r w:rsidRPr="00E776C5">
        <w:rPr>
          <w:rFonts w:hint="cs"/>
          <w:sz w:val="24"/>
          <w:rtl/>
        </w:rPr>
        <w:t>מהאנשים</w:t>
      </w:r>
      <w:r w:rsidRPr="00E776C5">
        <w:rPr>
          <w:sz w:val="24"/>
          <w:rtl/>
        </w:rPr>
        <w:t xml:space="preserve"> </w:t>
      </w:r>
      <w:r w:rsidRPr="00E776C5">
        <w:rPr>
          <w:rFonts w:hint="cs"/>
          <w:sz w:val="24"/>
          <w:rtl/>
        </w:rPr>
        <w:t>והן</w:t>
      </w:r>
      <w:r w:rsidRPr="00E776C5">
        <w:rPr>
          <w:sz w:val="24"/>
          <w:rtl/>
        </w:rPr>
        <w:t xml:space="preserve"> </w:t>
      </w:r>
      <w:r w:rsidRPr="00E776C5">
        <w:rPr>
          <w:rFonts w:hint="cs"/>
          <w:sz w:val="24"/>
          <w:rtl/>
        </w:rPr>
        <w:t>למעשים</w:t>
      </w:r>
      <w:r w:rsidRPr="00E776C5">
        <w:rPr>
          <w:sz w:val="24"/>
          <w:rtl/>
        </w:rPr>
        <w:t xml:space="preserve"> </w:t>
      </w:r>
      <w:r w:rsidRPr="00E776C5">
        <w:rPr>
          <w:rFonts w:hint="cs"/>
          <w:sz w:val="24"/>
          <w:rtl/>
        </w:rPr>
        <w:t>בודדים</w:t>
      </w:r>
      <w:r w:rsidRPr="00E776C5">
        <w:rPr>
          <w:sz w:val="24"/>
          <w:rtl/>
        </w:rPr>
        <w:t xml:space="preserve">. </w:t>
      </w:r>
      <w:r w:rsidRPr="00E776C5">
        <w:rPr>
          <w:rFonts w:hint="cs"/>
          <w:sz w:val="24"/>
          <w:rtl/>
        </w:rPr>
        <w:t>אין</w:t>
      </w:r>
      <w:r w:rsidRPr="00E776C5">
        <w:rPr>
          <w:sz w:val="24"/>
          <w:rtl/>
        </w:rPr>
        <w:t xml:space="preserve"> </w:t>
      </w:r>
      <w:r w:rsidRPr="00E776C5">
        <w:rPr>
          <w:rFonts w:hint="cs"/>
          <w:sz w:val="24"/>
          <w:rtl/>
        </w:rPr>
        <w:t>מדובר</w:t>
      </w:r>
      <w:r w:rsidRPr="00E776C5">
        <w:rPr>
          <w:sz w:val="24"/>
          <w:rtl/>
        </w:rPr>
        <w:t xml:space="preserve"> </w:t>
      </w:r>
      <w:r w:rsidRPr="00E776C5">
        <w:rPr>
          <w:rFonts w:hint="cs"/>
          <w:sz w:val="24"/>
          <w:rtl/>
        </w:rPr>
        <w:t>בכל</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אם</w:t>
      </w:r>
      <w:r w:rsidRPr="00E776C5">
        <w:rPr>
          <w:sz w:val="24"/>
          <w:rtl/>
        </w:rPr>
        <w:t xml:space="preserve"> </w:t>
      </w:r>
      <w:r w:rsidRPr="00E776C5">
        <w:rPr>
          <w:rFonts w:hint="cs"/>
          <w:sz w:val="24"/>
          <w:rtl/>
        </w:rPr>
        <w:t>ב</w:t>
      </w:r>
      <w:r>
        <w:rPr>
          <w:rFonts w:hint="cs"/>
          <w:sz w:val="24"/>
          <w:rtl/>
        </w:rPr>
        <w:t>'</w:t>
      </w:r>
      <w:r w:rsidRPr="00E776C5">
        <w:rPr>
          <w:rFonts w:hint="cs"/>
          <w:sz w:val="24"/>
          <w:rtl/>
        </w:rPr>
        <w:t>אדם</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תדע</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אם</w:t>
      </w:r>
      <w:r w:rsidRPr="00E776C5">
        <w:rPr>
          <w:sz w:val="24"/>
          <w:rtl/>
        </w:rPr>
        <w:t xml:space="preserve"> </w:t>
      </w:r>
      <w:r w:rsidRPr="00E776C5">
        <w:rPr>
          <w:rFonts w:hint="cs"/>
          <w:sz w:val="24"/>
          <w:rtl/>
        </w:rPr>
        <w:t>צדיק</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אם</w:t>
      </w:r>
      <w:r w:rsidRPr="00E776C5">
        <w:rPr>
          <w:sz w:val="24"/>
          <w:rtl/>
        </w:rPr>
        <w:t xml:space="preserve"> </w:t>
      </w:r>
      <w:r w:rsidRPr="00E776C5">
        <w:rPr>
          <w:rFonts w:hint="cs"/>
          <w:sz w:val="24"/>
          <w:rtl/>
        </w:rPr>
        <w:t>רשע</w:t>
      </w:r>
      <w:r>
        <w:rPr>
          <w:rFonts w:hint="cs"/>
          <w:sz w:val="24"/>
          <w:rtl/>
        </w:rPr>
        <w:t>' (פירוש המשניות לרמב"ם, שם).</w:t>
      </w:r>
      <w:r w:rsidRPr="00E776C5">
        <w:rPr>
          <w:sz w:val="24"/>
          <w:rtl/>
        </w:rPr>
        <w:t xml:space="preserve"> </w:t>
      </w:r>
      <w:r w:rsidRPr="00E776C5">
        <w:rPr>
          <w:rFonts w:hint="cs"/>
          <w:sz w:val="24"/>
          <w:rtl/>
        </w:rPr>
        <w:t>לדעתו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הרמב</w:t>
      </w:r>
      <w:r w:rsidRPr="00E776C5">
        <w:rPr>
          <w:sz w:val="24"/>
          <w:rtl/>
        </w:rPr>
        <w:t>"</w:t>
      </w:r>
      <w:r w:rsidRPr="00E776C5">
        <w:rPr>
          <w:rFonts w:hint="cs"/>
          <w:sz w:val="24"/>
          <w:rtl/>
        </w:rPr>
        <w:t>ם</w:t>
      </w:r>
      <w:r w:rsidRPr="00E776C5">
        <w:rPr>
          <w:sz w:val="24"/>
          <w:rtl/>
        </w:rPr>
        <w:t xml:space="preserve">, </w:t>
      </w:r>
      <w:r>
        <w:rPr>
          <w:rFonts w:hint="cs"/>
          <w:sz w:val="24"/>
          <w:rtl/>
        </w:rPr>
        <w:t xml:space="preserve">המשנה </w:t>
      </w:r>
      <w:r w:rsidRPr="00E776C5">
        <w:rPr>
          <w:rFonts w:hint="cs"/>
          <w:sz w:val="24"/>
          <w:rtl/>
        </w:rPr>
        <w:t>אינה</w:t>
      </w:r>
      <w:r w:rsidRPr="00E776C5">
        <w:rPr>
          <w:sz w:val="24"/>
          <w:rtl/>
        </w:rPr>
        <w:t xml:space="preserve"> </w:t>
      </w:r>
      <w:r w:rsidRPr="00E776C5">
        <w:rPr>
          <w:rFonts w:hint="cs"/>
          <w:sz w:val="24"/>
          <w:rtl/>
        </w:rPr>
        <w:t>עוסקת</w:t>
      </w:r>
      <w:r w:rsidRPr="00E776C5">
        <w:rPr>
          <w:sz w:val="24"/>
          <w:rtl/>
        </w:rPr>
        <w:t xml:space="preserve"> </w:t>
      </w:r>
      <w:r w:rsidRPr="00E776C5">
        <w:rPr>
          <w:rFonts w:hint="cs"/>
          <w:sz w:val="24"/>
          <w:rtl/>
        </w:rPr>
        <w:t>בצדיק</w:t>
      </w:r>
      <w:r w:rsidRPr="00E776C5">
        <w:rPr>
          <w:sz w:val="24"/>
          <w:rtl/>
        </w:rPr>
        <w:t xml:space="preserve"> </w:t>
      </w:r>
      <w:r w:rsidRPr="00E776C5">
        <w:rPr>
          <w:rFonts w:hint="cs"/>
          <w:sz w:val="24"/>
          <w:rtl/>
        </w:rPr>
        <w:t>המובהק</w:t>
      </w:r>
      <w:r w:rsidRPr="00E776C5">
        <w:rPr>
          <w:sz w:val="24"/>
          <w:rtl/>
        </w:rPr>
        <w:t xml:space="preserve"> </w:t>
      </w:r>
      <w:r w:rsidRPr="00E776C5">
        <w:rPr>
          <w:rFonts w:hint="cs"/>
          <w:sz w:val="24"/>
          <w:rtl/>
        </w:rPr>
        <w:t>ולא</w:t>
      </w:r>
      <w:r w:rsidRPr="00E776C5">
        <w:rPr>
          <w:sz w:val="24"/>
          <w:rtl/>
        </w:rPr>
        <w:t xml:space="preserve"> </w:t>
      </w:r>
      <w:r>
        <w:rPr>
          <w:rFonts w:hint="cs"/>
          <w:sz w:val="24"/>
          <w:rtl/>
        </w:rPr>
        <w:t>ברשע</w:t>
      </w:r>
      <w:r w:rsidRPr="00E776C5">
        <w:rPr>
          <w:sz w:val="24"/>
          <w:rtl/>
        </w:rPr>
        <w:t xml:space="preserve"> </w:t>
      </w:r>
      <w:r w:rsidRPr="00E776C5">
        <w:rPr>
          <w:rFonts w:hint="cs"/>
          <w:sz w:val="24"/>
          <w:rtl/>
        </w:rPr>
        <w:t>שמעשיו</w:t>
      </w:r>
      <w:r w:rsidRPr="00E776C5">
        <w:rPr>
          <w:sz w:val="24"/>
          <w:rtl/>
        </w:rPr>
        <w:t xml:space="preserve"> </w:t>
      </w:r>
      <w:r w:rsidRPr="00E776C5">
        <w:rPr>
          <w:rFonts w:hint="cs"/>
          <w:sz w:val="24"/>
          <w:rtl/>
        </w:rPr>
        <w:t>מפורסמים</w:t>
      </w:r>
      <w:r w:rsidRPr="00E776C5">
        <w:rPr>
          <w:sz w:val="24"/>
          <w:rtl/>
        </w:rPr>
        <w:t xml:space="preserve"> </w:t>
      </w:r>
      <w:r>
        <w:rPr>
          <w:rFonts w:hint="cs"/>
          <w:sz w:val="24"/>
          <w:rtl/>
        </w:rPr>
        <w:t>לרעה</w:t>
      </w:r>
      <w:r w:rsidRPr="00E776C5">
        <w:rPr>
          <w:sz w:val="24"/>
          <w:rtl/>
        </w:rPr>
        <w:t xml:space="preserve">, </w:t>
      </w:r>
      <w:r w:rsidRPr="00E776C5">
        <w:rPr>
          <w:rFonts w:hint="cs"/>
          <w:sz w:val="24"/>
          <w:rtl/>
        </w:rPr>
        <w:t>אלא</w:t>
      </w:r>
      <w:r w:rsidRPr="00E776C5">
        <w:rPr>
          <w:sz w:val="24"/>
          <w:rtl/>
        </w:rPr>
        <w:t xml:space="preserve"> </w:t>
      </w:r>
      <w:r w:rsidRPr="00E776C5">
        <w:rPr>
          <w:rFonts w:hint="cs"/>
          <w:sz w:val="24"/>
          <w:rtl/>
        </w:rPr>
        <w:t>במי</w:t>
      </w:r>
      <w:r w:rsidRPr="00E776C5">
        <w:rPr>
          <w:sz w:val="24"/>
          <w:rtl/>
        </w:rPr>
        <w:t xml:space="preserve"> </w:t>
      </w:r>
      <w:r w:rsidRPr="00E776C5">
        <w:rPr>
          <w:rFonts w:hint="cs"/>
          <w:sz w:val="24"/>
          <w:rtl/>
        </w:rPr>
        <w:t>שיש</w:t>
      </w:r>
      <w:r w:rsidRPr="00E776C5">
        <w:rPr>
          <w:sz w:val="24"/>
          <w:rtl/>
        </w:rPr>
        <w:t xml:space="preserve"> </w:t>
      </w:r>
      <w:r w:rsidRPr="00E776C5">
        <w:rPr>
          <w:rFonts w:hint="cs"/>
          <w:sz w:val="24"/>
          <w:rtl/>
        </w:rPr>
        <w:t>ספק</w:t>
      </w:r>
      <w:r w:rsidRPr="00E776C5">
        <w:rPr>
          <w:sz w:val="24"/>
          <w:rtl/>
        </w:rPr>
        <w:t xml:space="preserve"> </w:t>
      </w:r>
      <w:r w:rsidRPr="00E776C5">
        <w:rPr>
          <w:rFonts w:hint="cs"/>
          <w:sz w:val="24"/>
          <w:rtl/>
        </w:rPr>
        <w:t>לגביו</w:t>
      </w:r>
      <w:r w:rsidRPr="00E776C5">
        <w:rPr>
          <w:sz w:val="24"/>
          <w:rtl/>
        </w:rPr>
        <w:t>.</w:t>
      </w:r>
      <w:r>
        <w:rPr>
          <w:rFonts w:hint="cs"/>
          <w:sz w:val="24"/>
          <w:rtl/>
        </w:rPr>
        <w:t xml:space="preserve"> אם כן, </w:t>
      </w:r>
      <w:r w:rsidRPr="00E776C5">
        <w:rPr>
          <w:rFonts w:hint="cs"/>
          <w:sz w:val="24"/>
          <w:rtl/>
        </w:rPr>
        <w:t>לפי</w:t>
      </w:r>
      <w:r w:rsidRPr="00E776C5">
        <w:rPr>
          <w:sz w:val="24"/>
          <w:rtl/>
        </w:rPr>
        <w:t xml:space="preserve"> </w:t>
      </w:r>
      <w:r w:rsidRPr="00E776C5">
        <w:rPr>
          <w:rFonts w:hint="cs"/>
          <w:sz w:val="24"/>
          <w:rtl/>
        </w:rPr>
        <w:t>הרמב</w:t>
      </w:r>
      <w:r w:rsidRPr="00E776C5">
        <w:rPr>
          <w:sz w:val="24"/>
          <w:rtl/>
        </w:rPr>
        <w:t>"</w:t>
      </w:r>
      <w:r w:rsidRPr="00E776C5">
        <w:rPr>
          <w:rFonts w:hint="cs"/>
          <w:sz w:val="24"/>
          <w:rtl/>
        </w:rPr>
        <w:t>ם</w:t>
      </w:r>
      <w:r w:rsidRPr="00E776C5">
        <w:rPr>
          <w:sz w:val="24"/>
          <w:rtl/>
        </w:rPr>
        <w:t xml:space="preserve"> </w:t>
      </w:r>
      <w:r w:rsidRPr="00B46A83">
        <w:rPr>
          <w:rFonts w:hint="cs"/>
          <w:sz w:val="24"/>
          <w:rtl/>
        </w:rPr>
        <w:t xml:space="preserve">המשנה </w:t>
      </w:r>
      <w:r w:rsidRPr="00E776C5">
        <w:rPr>
          <w:rFonts w:hint="cs"/>
          <w:sz w:val="24"/>
          <w:rtl/>
        </w:rPr>
        <w:t>קובעת</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יש</w:t>
      </w:r>
      <w:r w:rsidRPr="00E776C5">
        <w:rPr>
          <w:sz w:val="24"/>
          <w:rtl/>
        </w:rPr>
        <w:t xml:space="preserve"> </w:t>
      </w:r>
      <w:r w:rsidRPr="00E776C5">
        <w:rPr>
          <w:rFonts w:hint="cs"/>
          <w:sz w:val="24"/>
          <w:rtl/>
        </w:rPr>
        <w:t>לדון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הבינוני</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w:t>
      </w:r>
    </w:p>
    <w:p w14:paraId="0D625FEF" w14:textId="77777777" w:rsidR="000F312E" w:rsidRPr="00E776C5" w:rsidRDefault="000F312E" w:rsidP="000F312E">
      <w:pPr>
        <w:rPr>
          <w:sz w:val="24"/>
          <w:rtl/>
        </w:rPr>
      </w:pPr>
      <w:r w:rsidRPr="00E776C5">
        <w:rPr>
          <w:rFonts w:hint="cs"/>
          <w:sz w:val="24"/>
          <w:rtl/>
        </w:rPr>
        <w:t>אפשרות</w:t>
      </w:r>
      <w:r w:rsidRPr="00E776C5">
        <w:rPr>
          <w:sz w:val="24"/>
          <w:rtl/>
        </w:rPr>
        <w:t xml:space="preserve"> </w:t>
      </w:r>
      <w:r w:rsidRPr="00E776C5">
        <w:rPr>
          <w:rFonts w:hint="cs"/>
          <w:sz w:val="24"/>
          <w:rtl/>
        </w:rPr>
        <w:t>נוספת</w:t>
      </w:r>
      <w:r>
        <w:rPr>
          <w:sz w:val="24"/>
          <w:rtl/>
        </w:rPr>
        <w:t xml:space="preserve"> </w:t>
      </w:r>
      <w:r w:rsidRPr="00E776C5">
        <w:rPr>
          <w:rFonts w:hint="cs"/>
          <w:sz w:val="24"/>
          <w:rtl/>
        </w:rPr>
        <w:t>ל</w:t>
      </w:r>
      <w:r>
        <w:rPr>
          <w:rFonts w:hint="cs"/>
          <w:sz w:val="24"/>
          <w:rtl/>
        </w:rPr>
        <w:t>'</w:t>
      </w:r>
      <w:r w:rsidRPr="00E776C5">
        <w:rPr>
          <w:rFonts w:hint="cs"/>
          <w:sz w:val="24"/>
          <w:rtl/>
        </w:rPr>
        <w:t>צמצום</w:t>
      </w:r>
      <w:r>
        <w:rPr>
          <w:rFonts w:hint="cs"/>
          <w:sz w:val="24"/>
          <w:rtl/>
        </w:rPr>
        <w:t>'</w:t>
      </w:r>
      <w:r w:rsidRPr="00E776C5">
        <w:rPr>
          <w:sz w:val="24"/>
          <w:rtl/>
        </w:rPr>
        <w:t xml:space="preserve"> </w:t>
      </w:r>
      <w:r w:rsidRPr="00E776C5">
        <w:rPr>
          <w:rFonts w:hint="cs"/>
          <w:sz w:val="24"/>
          <w:rtl/>
        </w:rPr>
        <w:t>דברי</w:t>
      </w:r>
      <w:r w:rsidRPr="00E776C5">
        <w:rPr>
          <w:sz w:val="24"/>
          <w:rtl/>
        </w:rPr>
        <w:t xml:space="preserve"> </w:t>
      </w:r>
      <w:r w:rsidRPr="00E776C5">
        <w:rPr>
          <w:rFonts w:hint="cs"/>
          <w:sz w:val="24"/>
          <w:rtl/>
        </w:rPr>
        <w:t>המשנה</w:t>
      </w:r>
      <w:r w:rsidRPr="00E776C5">
        <w:rPr>
          <w:sz w:val="24"/>
          <w:rtl/>
        </w:rPr>
        <w:t xml:space="preserve"> </w:t>
      </w:r>
      <w:r w:rsidRPr="00E776C5">
        <w:rPr>
          <w:rFonts w:hint="cs"/>
          <w:sz w:val="24"/>
          <w:rtl/>
        </w:rPr>
        <w:t>היא</w:t>
      </w:r>
      <w:r w:rsidRPr="00E776C5">
        <w:rPr>
          <w:sz w:val="24"/>
          <w:rtl/>
        </w:rPr>
        <w:t xml:space="preserve"> </w:t>
      </w:r>
      <w:r w:rsidRPr="00E776C5">
        <w:rPr>
          <w:rFonts w:hint="cs"/>
          <w:sz w:val="24"/>
          <w:rtl/>
        </w:rPr>
        <w:t>ראיית</w:t>
      </w:r>
      <w:r w:rsidRPr="00E776C5">
        <w:rPr>
          <w:sz w:val="24"/>
          <w:rtl/>
        </w:rPr>
        <w:t xml:space="preserve"> </w:t>
      </w:r>
      <w:r w:rsidRPr="00E776C5">
        <w:rPr>
          <w:rFonts w:hint="cs"/>
          <w:sz w:val="24"/>
          <w:rtl/>
        </w:rPr>
        <w:t>ההדרכה</w:t>
      </w:r>
      <w:r w:rsidRPr="00E776C5">
        <w:rPr>
          <w:sz w:val="24"/>
          <w:rtl/>
        </w:rPr>
        <w:t xml:space="preserve"> </w:t>
      </w:r>
      <w:r w:rsidRPr="00E776C5">
        <w:rPr>
          <w:rFonts w:hint="cs"/>
          <w:sz w:val="24"/>
          <w:rtl/>
        </w:rPr>
        <w:t>של</w:t>
      </w:r>
      <w:r w:rsidRPr="00E776C5">
        <w:rPr>
          <w:sz w:val="24"/>
          <w:rtl/>
        </w:rPr>
        <w:t xml:space="preserve"> </w:t>
      </w:r>
      <w:r>
        <w:rPr>
          <w:rFonts w:hint="cs"/>
          <w:sz w:val="24"/>
          <w:rtl/>
        </w:rPr>
        <w:t>'</w:t>
      </w:r>
      <w:r w:rsidRPr="00E776C5">
        <w:rPr>
          <w:rFonts w:hint="cs"/>
          <w:sz w:val="24"/>
          <w:rtl/>
        </w:rPr>
        <w:t>הווי</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w:t>
      </w:r>
      <w:r w:rsidRPr="00E776C5">
        <w:rPr>
          <w:sz w:val="24"/>
          <w:rtl/>
        </w:rPr>
        <w:t xml:space="preserve"> </w:t>
      </w:r>
      <w:r w:rsidRPr="00E776C5">
        <w:rPr>
          <w:rFonts w:hint="cs"/>
          <w:sz w:val="24"/>
          <w:rtl/>
        </w:rPr>
        <w:t>כחלק</w:t>
      </w:r>
      <w:r w:rsidRPr="00E776C5">
        <w:rPr>
          <w:sz w:val="24"/>
          <w:rtl/>
        </w:rPr>
        <w:t xml:space="preserve"> </w:t>
      </w:r>
      <w:r w:rsidRPr="00E776C5">
        <w:rPr>
          <w:rFonts w:hint="cs"/>
          <w:sz w:val="24"/>
          <w:rtl/>
        </w:rPr>
        <w:t>מדיני</w:t>
      </w:r>
      <w:r w:rsidRPr="00E776C5">
        <w:rPr>
          <w:sz w:val="24"/>
          <w:rtl/>
        </w:rPr>
        <w:t xml:space="preserve"> </w:t>
      </w:r>
      <w:r w:rsidRPr="00E776C5">
        <w:rPr>
          <w:rFonts w:hint="cs"/>
          <w:sz w:val="24"/>
          <w:rtl/>
        </w:rPr>
        <w:t>היחס</w:t>
      </w:r>
      <w:r w:rsidRPr="00E776C5">
        <w:rPr>
          <w:sz w:val="24"/>
          <w:rtl/>
        </w:rPr>
        <w:t xml:space="preserve"> </w:t>
      </w:r>
      <w:r w:rsidRPr="00E776C5">
        <w:rPr>
          <w:rFonts w:hint="cs"/>
          <w:sz w:val="24"/>
          <w:rtl/>
        </w:rPr>
        <w:t>לחבר</w:t>
      </w:r>
      <w:r w:rsidRPr="00E776C5">
        <w:rPr>
          <w:sz w:val="24"/>
          <w:rtl/>
        </w:rPr>
        <w:t xml:space="preserve"> </w:t>
      </w:r>
      <w:r w:rsidRPr="00E776C5">
        <w:rPr>
          <w:rFonts w:hint="cs"/>
          <w:sz w:val="24"/>
          <w:rtl/>
        </w:rPr>
        <w:t>ולרב</w:t>
      </w:r>
      <w:r>
        <w:rPr>
          <w:rFonts w:hint="cs"/>
          <w:sz w:val="24"/>
          <w:rtl/>
        </w:rPr>
        <w:t xml:space="preserve"> המוזכרים לצידה:</w:t>
      </w:r>
      <w:r w:rsidRPr="00E776C5">
        <w:rPr>
          <w:sz w:val="24"/>
          <w:rtl/>
        </w:rPr>
        <w:t xml:space="preserve"> </w:t>
      </w:r>
      <w:r>
        <w:rPr>
          <w:rFonts w:hint="cs"/>
          <w:sz w:val="24"/>
          <w:rtl/>
        </w:rPr>
        <w:t>'</w:t>
      </w:r>
      <w:r w:rsidRPr="00E776C5">
        <w:rPr>
          <w:rFonts w:hint="cs"/>
          <w:sz w:val="24"/>
          <w:rtl/>
        </w:rPr>
        <w:t>יהושע</w:t>
      </w:r>
      <w:r w:rsidRPr="00E776C5">
        <w:rPr>
          <w:sz w:val="24"/>
          <w:rtl/>
        </w:rPr>
        <w:t xml:space="preserve"> </w:t>
      </w:r>
      <w:r w:rsidRPr="00E776C5">
        <w:rPr>
          <w:rFonts w:hint="cs"/>
          <w:sz w:val="24"/>
          <w:rtl/>
        </w:rPr>
        <w:t>בן</w:t>
      </w:r>
      <w:r w:rsidRPr="00E776C5">
        <w:rPr>
          <w:sz w:val="24"/>
          <w:rtl/>
        </w:rPr>
        <w:t xml:space="preserve"> </w:t>
      </w:r>
      <w:r w:rsidRPr="00E776C5">
        <w:rPr>
          <w:rFonts w:hint="cs"/>
          <w:sz w:val="24"/>
          <w:rtl/>
        </w:rPr>
        <w:t>פרחיה</w:t>
      </w:r>
      <w:r w:rsidRPr="00E776C5">
        <w:rPr>
          <w:sz w:val="24"/>
          <w:rtl/>
        </w:rPr>
        <w:t xml:space="preserve"> </w:t>
      </w:r>
      <w:r w:rsidRPr="00E776C5">
        <w:rPr>
          <w:rFonts w:hint="cs"/>
          <w:sz w:val="24"/>
          <w:rtl/>
        </w:rPr>
        <w:t>אומר</w:t>
      </w:r>
      <w:r w:rsidRPr="00E776C5">
        <w:rPr>
          <w:sz w:val="24"/>
          <w:rtl/>
        </w:rPr>
        <w:t xml:space="preserve">: </w:t>
      </w:r>
      <w:r w:rsidRPr="00E776C5">
        <w:rPr>
          <w:rFonts w:hint="cs"/>
          <w:sz w:val="24"/>
          <w:rtl/>
        </w:rPr>
        <w:t>עשה</w:t>
      </w:r>
      <w:r w:rsidRPr="00E776C5">
        <w:rPr>
          <w:sz w:val="24"/>
          <w:rtl/>
        </w:rPr>
        <w:t xml:space="preserve"> </w:t>
      </w:r>
      <w:r w:rsidRPr="00E776C5">
        <w:rPr>
          <w:rFonts w:hint="cs"/>
          <w:sz w:val="24"/>
          <w:rtl/>
        </w:rPr>
        <w:t>לך</w:t>
      </w:r>
      <w:r w:rsidRPr="00E776C5">
        <w:rPr>
          <w:sz w:val="24"/>
          <w:rtl/>
        </w:rPr>
        <w:t xml:space="preserve"> </w:t>
      </w:r>
      <w:r w:rsidRPr="00E776C5">
        <w:rPr>
          <w:rFonts w:hint="cs"/>
          <w:sz w:val="24"/>
          <w:rtl/>
        </w:rPr>
        <w:t>רב</w:t>
      </w:r>
      <w:r w:rsidRPr="00E776C5">
        <w:rPr>
          <w:sz w:val="24"/>
          <w:rtl/>
        </w:rPr>
        <w:t xml:space="preserve"> </w:t>
      </w:r>
      <w:r w:rsidRPr="00E776C5">
        <w:rPr>
          <w:rFonts w:hint="cs"/>
          <w:sz w:val="24"/>
          <w:rtl/>
        </w:rPr>
        <w:t>וקנה</w:t>
      </w:r>
      <w:r w:rsidRPr="00E776C5">
        <w:rPr>
          <w:sz w:val="24"/>
          <w:rtl/>
        </w:rPr>
        <w:t xml:space="preserve"> </w:t>
      </w:r>
      <w:r w:rsidRPr="00E776C5">
        <w:rPr>
          <w:rFonts w:hint="cs"/>
          <w:sz w:val="24"/>
          <w:rtl/>
        </w:rPr>
        <w:t>לך</w:t>
      </w:r>
      <w:r w:rsidRPr="00E776C5">
        <w:rPr>
          <w:sz w:val="24"/>
          <w:rtl/>
        </w:rPr>
        <w:t xml:space="preserve"> </w:t>
      </w:r>
      <w:r w:rsidRPr="00E776C5">
        <w:rPr>
          <w:rFonts w:hint="cs"/>
          <w:sz w:val="24"/>
          <w:rtl/>
        </w:rPr>
        <w:t>חבר</w:t>
      </w:r>
      <w:r w:rsidRPr="00E776C5">
        <w:rPr>
          <w:sz w:val="24"/>
          <w:rtl/>
        </w:rPr>
        <w:t xml:space="preserve">, </w:t>
      </w:r>
      <w:r w:rsidRPr="00E776C5">
        <w:rPr>
          <w:rFonts w:hint="cs"/>
          <w:sz w:val="24"/>
          <w:rtl/>
        </w:rPr>
        <w:t>והו</w:t>
      </w:r>
      <w:r>
        <w:rPr>
          <w:rFonts w:hint="cs"/>
          <w:sz w:val="24"/>
          <w:rtl/>
        </w:rPr>
        <w:t>ו</w:t>
      </w:r>
      <w:r w:rsidRPr="00E776C5">
        <w:rPr>
          <w:rFonts w:hint="cs"/>
          <w:sz w:val="24"/>
          <w:rtl/>
        </w:rPr>
        <w:t>י</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w:t>
      </w:r>
      <w:r w:rsidRPr="00E776C5">
        <w:rPr>
          <w:sz w:val="24"/>
          <w:rtl/>
        </w:rPr>
        <w:t>.</w:t>
      </w:r>
      <w:r>
        <w:rPr>
          <w:rFonts w:hint="cs"/>
          <w:sz w:val="24"/>
          <w:rtl/>
        </w:rPr>
        <w:t xml:space="preserve"> </w:t>
      </w:r>
      <w:r w:rsidRPr="00E776C5">
        <w:rPr>
          <w:rFonts w:hint="cs"/>
          <w:sz w:val="24"/>
          <w:rtl/>
        </w:rPr>
        <w:t>ז</w:t>
      </w:r>
      <w:r>
        <w:rPr>
          <w:rFonts w:hint="cs"/>
          <w:sz w:val="24"/>
          <w:rtl/>
        </w:rPr>
        <w:t>את אומרת</w:t>
      </w:r>
      <w:r w:rsidRPr="00E776C5">
        <w:rPr>
          <w:sz w:val="24"/>
          <w:rtl/>
        </w:rPr>
        <w:t xml:space="preserve"> </w:t>
      </w:r>
      <w:r>
        <w:rPr>
          <w:rFonts w:hint="cs"/>
          <w:sz w:val="24"/>
          <w:rtl/>
        </w:rPr>
        <w:t>ש</w:t>
      </w:r>
      <w:r w:rsidRPr="00E776C5">
        <w:rPr>
          <w:rFonts w:hint="cs"/>
          <w:sz w:val="24"/>
          <w:rtl/>
        </w:rPr>
        <w:t>אתה</w:t>
      </w:r>
      <w:r w:rsidRPr="00E776C5">
        <w:rPr>
          <w:sz w:val="24"/>
          <w:rtl/>
        </w:rPr>
        <w:t xml:space="preserve"> </w:t>
      </w:r>
      <w:r w:rsidRPr="00E776C5">
        <w:rPr>
          <w:rFonts w:hint="cs"/>
          <w:sz w:val="24"/>
          <w:rtl/>
        </w:rPr>
        <w:t>צריך</w:t>
      </w:r>
      <w:r w:rsidRPr="00E776C5">
        <w:rPr>
          <w:sz w:val="24"/>
          <w:rtl/>
        </w:rPr>
        <w:t xml:space="preserve"> </w:t>
      </w:r>
      <w:r w:rsidRPr="00E776C5">
        <w:rPr>
          <w:rFonts w:hint="cs"/>
          <w:sz w:val="24"/>
          <w:rtl/>
        </w:rPr>
        <w:t>לדון</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 רק</w:t>
      </w:r>
      <w:r w:rsidRPr="00E776C5">
        <w:rPr>
          <w:sz w:val="24"/>
          <w:rtl/>
        </w:rPr>
        <w:t xml:space="preserve"> </w:t>
      </w:r>
      <w:r>
        <w:rPr>
          <w:rFonts w:hint="cs"/>
          <w:sz w:val="24"/>
          <w:rtl/>
        </w:rPr>
        <w:t xml:space="preserve">את </w:t>
      </w:r>
      <w:r w:rsidRPr="00E776C5">
        <w:rPr>
          <w:rFonts w:hint="cs"/>
          <w:sz w:val="24"/>
          <w:rtl/>
        </w:rPr>
        <w:t>מי</w:t>
      </w:r>
      <w:r w:rsidRPr="00E776C5">
        <w:rPr>
          <w:sz w:val="24"/>
          <w:rtl/>
        </w:rPr>
        <w:t xml:space="preserve"> </w:t>
      </w:r>
      <w:r w:rsidRPr="00E776C5">
        <w:rPr>
          <w:rFonts w:hint="cs"/>
          <w:sz w:val="24"/>
          <w:rtl/>
        </w:rPr>
        <w:t>שעשית</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לרבך</w:t>
      </w:r>
      <w:r w:rsidRPr="00E776C5">
        <w:rPr>
          <w:sz w:val="24"/>
          <w:rtl/>
        </w:rPr>
        <w:t xml:space="preserve"> </w:t>
      </w:r>
      <w:r w:rsidRPr="00E776C5">
        <w:rPr>
          <w:rFonts w:hint="cs"/>
          <w:sz w:val="24"/>
          <w:rtl/>
        </w:rPr>
        <w:t>או</w:t>
      </w:r>
      <w:r w:rsidRPr="00E776C5">
        <w:rPr>
          <w:sz w:val="24"/>
          <w:rtl/>
        </w:rPr>
        <w:t xml:space="preserve"> </w:t>
      </w:r>
      <w:r>
        <w:rPr>
          <w:rFonts w:hint="cs"/>
          <w:sz w:val="24"/>
          <w:rtl/>
        </w:rPr>
        <w:t>ש</w:t>
      </w:r>
      <w:r w:rsidRPr="00E776C5">
        <w:rPr>
          <w:rFonts w:hint="cs"/>
          <w:sz w:val="24"/>
          <w:rtl/>
        </w:rPr>
        <w:t>קנית</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לחברך</w:t>
      </w:r>
      <w:r w:rsidRPr="00E776C5">
        <w:rPr>
          <w:sz w:val="24"/>
          <w:rtl/>
        </w:rPr>
        <w:t xml:space="preserve">. </w:t>
      </w:r>
      <w:r>
        <w:rPr>
          <w:rFonts w:hint="cs"/>
          <w:sz w:val="24"/>
          <w:rtl/>
        </w:rPr>
        <w:t>ה</w:t>
      </w:r>
      <w:r w:rsidRPr="00E776C5">
        <w:rPr>
          <w:rFonts w:hint="cs"/>
          <w:sz w:val="24"/>
          <w:rtl/>
        </w:rPr>
        <w:t>מהר</w:t>
      </w:r>
      <w:r w:rsidRPr="00E776C5">
        <w:rPr>
          <w:sz w:val="24"/>
          <w:rtl/>
        </w:rPr>
        <w:t>"</w:t>
      </w:r>
      <w:r w:rsidRPr="00E776C5">
        <w:rPr>
          <w:rFonts w:hint="cs"/>
          <w:sz w:val="24"/>
          <w:rtl/>
        </w:rPr>
        <w:t>ל</w:t>
      </w:r>
      <w:r w:rsidRPr="00E776C5">
        <w:rPr>
          <w:sz w:val="24"/>
          <w:rtl/>
        </w:rPr>
        <w:t xml:space="preserve"> </w:t>
      </w:r>
      <w:r w:rsidRPr="00E776C5">
        <w:rPr>
          <w:rFonts w:hint="cs"/>
          <w:sz w:val="24"/>
          <w:rtl/>
        </w:rPr>
        <w:t>בפירושו</w:t>
      </w:r>
      <w:r w:rsidRPr="00E776C5">
        <w:rPr>
          <w:sz w:val="24"/>
          <w:rtl/>
        </w:rPr>
        <w:t xml:space="preserve"> </w:t>
      </w:r>
      <w:r w:rsidRPr="00E776C5">
        <w:rPr>
          <w:rFonts w:hint="cs"/>
          <w:sz w:val="24"/>
          <w:rtl/>
        </w:rPr>
        <w:t>למסכת</w:t>
      </w:r>
      <w:r w:rsidRPr="00E776C5">
        <w:rPr>
          <w:sz w:val="24"/>
          <w:rtl/>
        </w:rPr>
        <w:t xml:space="preserve"> </w:t>
      </w:r>
      <w:r w:rsidRPr="00E776C5">
        <w:rPr>
          <w:rFonts w:hint="cs"/>
          <w:sz w:val="24"/>
          <w:rtl/>
        </w:rPr>
        <w:t>אבות</w:t>
      </w:r>
      <w:r>
        <w:rPr>
          <w:rFonts w:hint="cs"/>
          <w:sz w:val="24"/>
          <w:rtl/>
        </w:rPr>
        <w:t xml:space="preserve"> כתב:</w:t>
      </w:r>
      <w:r w:rsidRPr="00E776C5">
        <w:rPr>
          <w:sz w:val="24"/>
          <w:rtl/>
        </w:rPr>
        <w:t xml:space="preserve"> </w:t>
      </w:r>
      <w:r>
        <w:rPr>
          <w:rFonts w:hint="cs"/>
          <w:sz w:val="24"/>
          <w:rtl/>
        </w:rPr>
        <w:t>'</w:t>
      </w:r>
      <w:r w:rsidRPr="00E776C5">
        <w:rPr>
          <w:rFonts w:hint="cs"/>
          <w:sz w:val="24"/>
          <w:rtl/>
        </w:rPr>
        <w:t>הרב</w:t>
      </w:r>
      <w:r w:rsidRPr="00E776C5">
        <w:rPr>
          <w:sz w:val="24"/>
          <w:rtl/>
        </w:rPr>
        <w:t xml:space="preserve"> </w:t>
      </w:r>
      <w:r w:rsidRPr="00E776C5">
        <w:rPr>
          <w:rFonts w:hint="cs"/>
          <w:sz w:val="24"/>
          <w:rtl/>
        </w:rPr>
        <w:t>והחבר</w:t>
      </w:r>
      <w:r w:rsidRPr="00E776C5">
        <w:rPr>
          <w:sz w:val="24"/>
          <w:rtl/>
        </w:rPr>
        <w:t xml:space="preserve"> </w:t>
      </w:r>
      <w:r w:rsidRPr="00E776C5">
        <w:rPr>
          <w:rFonts w:hint="cs"/>
          <w:sz w:val="24"/>
          <w:rtl/>
        </w:rPr>
        <w:t>מה</w:t>
      </w:r>
      <w:r w:rsidRPr="00E776C5">
        <w:rPr>
          <w:sz w:val="24"/>
          <w:rtl/>
        </w:rPr>
        <w:t xml:space="preserve"> </w:t>
      </w:r>
      <w:r w:rsidRPr="00E776C5">
        <w:rPr>
          <w:rFonts w:hint="cs"/>
          <w:sz w:val="24"/>
          <w:rtl/>
        </w:rPr>
        <w:t>שהם</w:t>
      </w:r>
      <w:r w:rsidRPr="00E776C5">
        <w:rPr>
          <w:sz w:val="24"/>
          <w:rtl/>
        </w:rPr>
        <w:t xml:space="preserve"> </w:t>
      </w:r>
      <w:r w:rsidRPr="00E776C5">
        <w:rPr>
          <w:rFonts w:hint="cs"/>
          <w:sz w:val="24"/>
          <w:rtl/>
        </w:rPr>
        <w:t>רגילים</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אי</w:t>
      </w:r>
      <w:r w:rsidRPr="00E776C5">
        <w:rPr>
          <w:sz w:val="24"/>
          <w:rtl/>
        </w:rPr>
        <w:t xml:space="preserve"> </w:t>
      </w:r>
      <w:r w:rsidRPr="00E776C5">
        <w:rPr>
          <w:rFonts w:hint="cs"/>
          <w:sz w:val="24"/>
          <w:rtl/>
        </w:rPr>
        <w:t>אפשר</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יחשוב</w:t>
      </w:r>
      <w:r w:rsidRPr="00E776C5">
        <w:rPr>
          <w:sz w:val="24"/>
          <w:rtl/>
        </w:rPr>
        <w:t xml:space="preserve"> </w:t>
      </w:r>
      <w:r w:rsidRPr="00E776C5">
        <w:rPr>
          <w:rFonts w:hint="cs"/>
          <w:sz w:val="24"/>
          <w:rtl/>
        </w:rPr>
        <w:t>בעיניו</w:t>
      </w:r>
      <w:r w:rsidRPr="00E776C5">
        <w:rPr>
          <w:sz w:val="24"/>
          <w:rtl/>
        </w:rPr>
        <w:t xml:space="preserve"> </w:t>
      </w:r>
      <w:r w:rsidRPr="00E776C5">
        <w:rPr>
          <w:rFonts w:hint="cs"/>
          <w:sz w:val="24"/>
          <w:rtl/>
        </w:rPr>
        <w:t>שחטא</w:t>
      </w:r>
      <w:r w:rsidRPr="00E776C5">
        <w:rPr>
          <w:sz w:val="24"/>
          <w:rtl/>
        </w:rPr>
        <w:t xml:space="preserve"> </w:t>
      </w:r>
      <w:r w:rsidRPr="00E776C5">
        <w:rPr>
          <w:rFonts w:hint="cs"/>
          <w:sz w:val="24"/>
          <w:rtl/>
        </w:rPr>
        <w:t>לו</w:t>
      </w:r>
      <w:r>
        <w:rPr>
          <w:rFonts w:hint="cs"/>
          <w:sz w:val="24"/>
          <w:rtl/>
        </w:rPr>
        <w:t>,</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עני</w:t>
      </w:r>
      <w:r>
        <w:rPr>
          <w:rFonts w:hint="cs"/>
          <w:sz w:val="24"/>
          <w:rtl/>
        </w:rPr>
        <w:t>י</w:t>
      </w:r>
      <w:r w:rsidRPr="00E776C5">
        <w:rPr>
          <w:rFonts w:hint="cs"/>
          <w:sz w:val="24"/>
          <w:rtl/>
        </w:rPr>
        <w:t>נו</w:t>
      </w:r>
      <w:r w:rsidRPr="00E776C5">
        <w:rPr>
          <w:sz w:val="24"/>
          <w:rtl/>
        </w:rPr>
        <w:t xml:space="preserve"> </w:t>
      </w:r>
      <w:r w:rsidRPr="00E776C5">
        <w:rPr>
          <w:rFonts w:hint="cs"/>
          <w:sz w:val="24"/>
          <w:rtl/>
        </w:rPr>
        <w:t>עמו</w:t>
      </w:r>
      <w:r>
        <w:rPr>
          <w:rFonts w:hint="cs"/>
          <w:sz w:val="24"/>
          <w:rtl/>
        </w:rPr>
        <w:t>,</w:t>
      </w:r>
      <w:r w:rsidRPr="00E776C5">
        <w:rPr>
          <w:sz w:val="24"/>
          <w:rtl/>
        </w:rPr>
        <w:t xml:space="preserve"> </w:t>
      </w:r>
      <w:r w:rsidRPr="00E776C5">
        <w:rPr>
          <w:rFonts w:hint="cs"/>
          <w:sz w:val="24"/>
          <w:rtl/>
        </w:rPr>
        <w:t>ויב</w:t>
      </w:r>
      <w:r>
        <w:rPr>
          <w:rFonts w:hint="cs"/>
          <w:sz w:val="24"/>
          <w:rtl/>
        </w:rPr>
        <w:t>ו</w:t>
      </w:r>
      <w:r w:rsidRPr="00E776C5">
        <w:rPr>
          <w:rFonts w:hint="cs"/>
          <w:sz w:val="24"/>
          <w:rtl/>
        </w:rPr>
        <w:t>א</w:t>
      </w:r>
      <w:r w:rsidRPr="00E776C5">
        <w:rPr>
          <w:sz w:val="24"/>
          <w:rtl/>
        </w:rPr>
        <w:t xml:space="preserve"> </w:t>
      </w:r>
      <w:r w:rsidRPr="00E776C5">
        <w:rPr>
          <w:rFonts w:hint="cs"/>
          <w:sz w:val="24"/>
          <w:rtl/>
        </w:rPr>
        <w:t>לידי</w:t>
      </w:r>
      <w:r w:rsidRPr="00E776C5">
        <w:rPr>
          <w:sz w:val="24"/>
          <w:rtl/>
        </w:rPr>
        <w:t xml:space="preserve"> </w:t>
      </w:r>
      <w:r w:rsidRPr="00E776C5">
        <w:rPr>
          <w:rFonts w:hint="cs"/>
          <w:sz w:val="24"/>
          <w:rtl/>
        </w:rPr>
        <w:t>פירוד</w:t>
      </w:r>
      <w:r>
        <w:rPr>
          <w:rFonts w:hint="cs"/>
          <w:sz w:val="24"/>
          <w:rtl/>
        </w:rPr>
        <w:t>.</w:t>
      </w:r>
      <w:r w:rsidRPr="00E776C5">
        <w:rPr>
          <w:sz w:val="24"/>
          <w:rtl/>
        </w:rPr>
        <w:t xml:space="preserve"> </w:t>
      </w:r>
      <w:r w:rsidRPr="00E776C5">
        <w:rPr>
          <w:rFonts w:hint="cs"/>
          <w:sz w:val="24"/>
          <w:rtl/>
        </w:rPr>
        <w:t>לכך</w:t>
      </w:r>
      <w:r w:rsidRPr="00E776C5">
        <w:rPr>
          <w:sz w:val="24"/>
          <w:rtl/>
        </w:rPr>
        <w:t xml:space="preserve"> </w:t>
      </w:r>
      <w:r w:rsidRPr="00E776C5">
        <w:rPr>
          <w:rFonts w:hint="cs"/>
          <w:sz w:val="24"/>
          <w:rtl/>
        </w:rPr>
        <w:t>אמר</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זה</w:t>
      </w:r>
      <w:r w:rsidRPr="00E776C5">
        <w:rPr>
          <w:sz w:val="24"/>
          <w:rtl/>
        </w:rPr>
        <w:t xml:space="preserve"> </w:t>
      </w:r>
      <w:r>
        <w:rPr>
          <w:rFonts w:hint="cs"/>
          <w:sz w:val="24"/>
          <w:rtl/>
        </w:rPr>
        <w:t>'</w:t>
      </w:r>
      <w:r w:rsidRPr="00E776C5">
        <w:rPr>
          <w:rFonts w:hint="cs"/>
          <w:sz w:val="24"/>
          <w:rtl/>
        </w:rPr>
        <w:t>וה</w:t>
      </w:r>
      <w:r>
        <w:rPr>
          <w:rFonts w:hint="cs"/>
          <w:sz w:val="24"/>
          <w:rtl/>
        </w:rPr>
        <w:t>ו</w:t>
      </w:r>
      <w:r w:rsidRPr="00E776C5">
        <w:rPr>
          <w:rFonts w:hint="cs"/>
          <w:sz w:val="24"/>
          <w:rtl/>
        </w:rPr>
        <w:t>וי</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w:t>
      </w:r>
      <w:r w:rsidRPr="00E776C5">
        <w:rPr>
          <w:sz w:val="24"/>
          <w:rtl/>
        </w:rPr>
        <w:t xml:space="preserve"> </w:t>
      </w:r>
      <w:r w:rsidRPr="00E776C5">
        <w:rPr>
          <w:rFonts w:hint="cs"/>
          <w:sz w:val="24"/>
          <w:rtl/>
        </w:rPr>
        <w:t>וכאשר</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יבוא</w:t>
      </w:r>
      <w:r w:rsidRPr="00E776C5">
        <w:rPr>
          <w:sz w:val="24"/>
          <w:rtl/>
        </w:rPr>
        <w:t xml:space="preserve"> </w:t>
      </w:r>
      <w:r w:rsidRPr="00E776C5">
        <w:rPr>
          <w:rFonts w:hint="cs"/>
          <w:sz w:val="24"/>
          <w:rtl/>
        </w:rPr>
        <w:t>פירוד</w:t>
      </w:r>
      <w:r w:rsidRPr="00E776C5">
        <w:rPr>
          <w:sz w:val="24"/>
          <w:rtl/>
        </w:rPr>
        <w:t xml:space="preserve"> </w:t>
      </w:r>
      <w:r w:rsidRPr="00E776C5">
        <w:rPr>
          <w:rFonts w:hint="cs"/>
          <w:sz w:val="24"/>
          <w:rtl/>
        </w:rPr>
        <w:t>בינך</w:t>
      </w:r>
      <w:r w:rsidRPr="00E776C5">
        <w:rPr>
          <w:sz w:val="24"/>
          <w:rtl/>
        </w:rPr>
        <w:t xml:space="preserve"> </w:t>
      </w:r>
      <w:r w:rsidRPr="00E776C5">
        <w:rPr>
          <w:rFonts w:hint="cs"/>
          <w:sz w:val="24"/>
          <w:rtl/>
        </w:rPr>
        <w:t>לבין</w:t>
      </w:r>
      <w:r w:rsidRPr="00E776C5">
        <w:rPr>
          <w:sz w:val="24"/>
          <w:rtl/>
        </w:rPr>
        <w:t xml:space="preserve"> </w:t>
      </w:r>
      <w:r w:rsidRPr="00E776C5">
        <w:rPr>
          <w:rFonts w:hint="cs"/>
          <w:sz w:val="24"/>
          <w:rtl/>
        </w:rPr>
        <w:t>רבך</w:t>
      </w:r>
      <w:r w:rsidRPr="00E776C5">
        <w:rPr>
          <w:sz w:val="24"/>
          <w:rtl/>
        </w:rPr>
        <w:t xml:space="preserve"> </w:t>
      </w:r>
      <w:r w:rsidRPr="00E776C5">
        <w:rPr>
          <w:rFonts w:hint="cs"/>
          <w:sz w:val="24"/>
          <w:rtl/>
        </w:rPr>
        <w:t>ובין</w:t>
      </w:r>
      <w:r w:rsidRPr="00E776C5">
        <w:rPr>
          <w:sz w:val="24"/>
          <w:rtl/>
        </w:rPr>
        <w:t xml:space="preserve"> </w:t>
      </w:r>
      <w:r w:rsidRPr="00E776C5">
        <w:rPr>
          <w:rFonts w:hint="cs"/>
          <w:sz w:val="24"/>
          <w:rtl/>
        </w:rPr>
        <w:t>חברך</w:t>
      </w:r>
      <w:r>
        <w:rPr>
          <w:rFonts w:hint="cs"/>
          <w:sz w:val="24"/>
          <w:rtl/>
        </w:rPr>
        <w:t>,</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תדון</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כאשר</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חושב</w:t>
      </w:r>
      <w:r w:rsidRPr="00E776C5">
        <w:rPr>
          <w:sz w:val="24"/>
          <w:rtl/>
        </w:rPr>
        <w:t xml:space="preserve"> </w:t>
      </w:r>
      <w:r w:rsidRPr="00E776C5">
        <w:rPr>
          <w:rFonts w:hint="cs"/>
          <w:sz w:val="24"/>
          <w:rtl/>
        </w:rPr>
        <w:t>שעשה</w:t>
      </w:r>
      <w:r w:rsidRPr="00E776C5">
        <w:rPr>
          <w:sz w:val="24"/>
          <w:rtl/>
        </w:rPr>
        <w:t xml:space="preserve"> </w:t>
      </w:r>
      <w:r w:rsidRPr="00E776C5">
        <w:rPr>
          <w:rFonts w:hint="cs"/>
          <w:sz w:val="24"/>
          <w:rtl/>
        </w:rPr>
        <w:t>דבר</w:t>
      </w:r>
      <w:r w:rsidRPr="00E776C5">
        <w:rPr>
          <w:sz w:val="24"/>
          <w:rtl/>
        </w:rPr>
        <w:t xml:space="preserve"> </w:t>
      </w:r>
      <w:r w:rsidRPr="00E776C5">
        <w:rPr>
          <w:rFonts w:hint="cs"/>
          <w:sz w:val="24"/>
          <w:rtl/>
        </w:rPr>
        <w:t>כנגדך</w:t>
      </w:r>
      <w:r>
        <w:rPr>
          <w:rFonts w:hint="cs"/>
          <w:sz w:val="24"/>
          <w:rtl/>
        </w:rPr>
        <w:t>' ("דרך חיים", שם)</w:t>
      </w:r>
      <w:r w:rsidRPr="00E776C5">
        <w:rPr>
          <w:sz w:val="24"/>
          <w:rtl/>
        </w:rPr>
        <w:t>.</w:t>
      </w:r>
      <w:r>
        <w:rPr>
          <w:rFonts w:hint="cs"/>
          <w:sz w:val="24"/>
          <w:rtl/>
        </w:rPr>
        <w:t xml:space="preserve"> </w:t>
      </w:r>
      <w:r w:rsidRPr="00E776C5">
        <w:rPr>
          <w:rFonts w:hint="cs"/>
          <w:sz w:val="24"/>
          <w:rtl/>
        </w:rPr>
        <w:t>הצד</w:t>
      </w:r>
      <w:r w:rsidRPr="00E776C5">
        <w:rPr>
          <w:sz w:val="24"/>
          <w:rtl/>
        </w:rPr>
        <w:t xml:space="preserve"> </w:t>
      </w:r>
      <w:r w:rsidRPr="00E776C5">
        <w:rPr>
          <w:rFonts w:hint="cs"/>
          <w:sz w:val="24"/>
          <w:rtl/>
        </w:rPr>
        <w:t>השווה</w:t>
      </w:r>
      <w:r w:rsidRPr="00E776C5">
        <w:rPr>
          <w:sz w:val="24"/>
          <w:rtl/>
        </w:rPr>
        <w:t xml:space="preserve"> </w:t>
      </w:r>
      <w:r w:rsidRPr="00E776C5">
        <w:rPr>
          <w:rFonts w:hint="cs"/>
          <w:sz w:val="24"/>
          <w:rtl/>
        </w:rPr>
        <w:t>בין</w:t>
      </w:r>
      <w:r w:rsidRPr="00E776C5">
        <w:rPr>
          <w:sz w:val="24"/>
          <w:rtl/>
        </w:rPr>
        <w:t xml:space="preserve"> </w:t>
      </w:r>
      <w:r w:rsidRPr="00E776C5">
        <w:rPr>
          <w:rFonts w:hint="cs"/>
          <w:sz w:val="24"/>
          <w:rtl/>
        </w:rPr>
        <w:t>החבר</w:t>
      </w:r>
      <w:r w:rsidRPr="00E776C5">
        <w:rPr>
          <w:sz w:val="24"/>
          <w:rtl/>
        </w:rPr>
        <w:t xml:space="preserve"> </w:t>
      </w:r>
      <w:r w:rsidRPr="00E776C5">
        <w:rPr>
          <w:rFonts w:hint="cs"/>
          <w:sz w:val="24"/>
          <w:rtl/>
        </w:rPr>
        <w:t>ובין</w:t>
      </w:r>
      <w:r w:rsidRPr="00E776C5">
        <w:rPr>
          <w:sz w:val="24"/>
          <w:rtl/>
        </w:rPr>
        <w:t xml:space="preserve"> </w:t>
      </w:r>
      <w:r w:rsidRPr="00E776C5">
        <w:rPr>
          <w:rFonts w:hint="cs"/>
          <w:sz w:val="24"/>
          <w:rtl/>
        </w:rPr>
        <w:t>הרב</w:t>
      </w:r>
      <w:r w:rsidRPr="00E776C5">
        <w:rPr>
          <w:sz w:val="24"/>
          <w:rtl/>
        </w:rPr>
        <w:t xml:space="preserve"> </w:t>
      </w:r>
      <w:r w:rsidRPr="00E776C5">
        <w:rPr>
          <w:rFonts w:hint="cs"/>
          <w:sz w:val="24"/>
          <w:rtl/>
        </w:rPr>
        <w:t>הוא</w:t>
      </w:r>
      <w:r w:rsidRPr="00E776C5">
        <w:rPr>
          <w:sz w:val="24"/>
          <w:rtl/>
        </w:rPr>
        <w:t xml:space="preserve"> </w:t>
      </w:r>
      <w:r>
        <w:rPr>
          <w:rFonts w:hint="cs"/>
          <w:sz w:val="24"/>
          <w:rtl/>
        </w:rPr>
        <w:t>ה</w:t>
      </w:r>
      <w:r w:rsidRPr="00E776C5">
        <w:rPr>
          <w:rFonts w:hint="cs"/>
          <w:sz w:val="24"/>
          <w:rtl/>
        </w:rPr>
        <w:t>אינטנסיביות</w:t>
      </w:r>
      <w:r w:rsidRPr="00E776C5">
        <w:rPr>
          <w:sz w:val="24"/>
          <w:rtl/>
        </w:rPr>
        <w:t xml:space="preserve"> </w:t>
      </w:r>
      <w:r>
        <w:rPr>
          <w:rFonts w:hint="cs"/>
          <w:sz w:val="24"/>
          <w:rtl/>
        </w:rPr>
        <w:t xml:space="preserve">של </w:t>
      </w:r>
      <w:r w:rsidRPr="00E776C5">
        <w:rPr>
          <w:rFonts w:hint="cs"/>
          <w:sz w:val="24"/>
          <w:rtl/>
        </w:rPr>
        <w:t>החיים</w:t>
      </w:r>
      <w:r w:rsidRPr="00E776C5">
        <w:rPr>
          <w:sz w:val="24"/>
          <w:rtl/>
        </w:rPr>
        <w:t xml:space="preserve"> </w:t>
      </w:r>
      <w:r w:rsidRPr="00E776C5">
        <w:rPr>
          <w:rFonts w:hint="cs"/>
          <w:sz w:val="24"/>
          <w:rtl/>
        </w:rPr>
        <w:t>המשותפים</w:t>
      </w:r>
      <w:r w:rsidRPr="00E776C5">
        <w:rPr>
          <w:sz w:val="24"/>
          <w:rtl/>
        </w:rPr>
        <w:t xml:space="preserve">, </w:t>
      </w:r>
      <w:r>
        <w:rPr>
          <w:rFonts w:hint="cs"/>
          <w:sz w:val="24"/>
          <w:rtl/>
        </w:rPr>
        <w:t>'</w:t>
      </w:r>
      <w:r w:rsidRPr="00E776C5">
        <w:rPr>
          <w:rFonts w:hint="cs"/>
          <w:sz w:val="24"/>
          <w:rtl/>
        </w:rPr>
        <w:t>כי</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עני</w:t>
      </w:r>
      <w:r>
        <w:rPr>
          <w:rFonts w:hint="cs"/>
          <w:sz w:val="24"/>
          <w:rtl/>
        </w:rPr>
        <w:t>י</w:t>
      </w:r>
      <w:r w:rsidRPr="00E776C5">
        <w:rPr>
          <w:rFonts w:hint="cs"/>
          <w:sz w:val="24"/>
          <w:rtl/>
        </w:rPr>
        <w:t>נו</w:t>
      </w:r>
      <w:r w:rsidRPr="00E776C5">
        <w:rPr>
          <w:sz w:val="24"/>
          <w:rtl/>
        </w:rPr>
        <w:t xml:space="preserve"> </w:t>
      </w:r>
      <w:r w:rsidRPr="00E776C5">
        <w:rPr>
          <w:rFonts w:hint="cs"/>
          <w:sz w:val="24"/>
          <w:rtl/>
        </w:rPr>
        <w:t>עמו</w:t>
      </w:r>
      <w:r>
        <w:rPr>
          <w:rFonts w:hint="cs"/>
          <w:sz w:val="24"/>
          <w:rtl/>
        </w:rPr>
        <w:t>'.</w:t>
      </w:r>
      <w:r w:rsidRPr="00E776C5">
        <w:rPr>
          <w:sz w:val="24"/>
          <w:rtl/>
        </w:rPr>
        <w:t xml:space="preserve"> </w:t>
      </w:r>
      <w:r w:rsidRPr="00E776C5">
        <w:rPr>
          <w:rFonts w:hint="cs"/>
          <w:sz w:val="24"/>
          <w:rtl/>
        </w:rPr>
        <w:t>צמידות</w:t>
      </w:r>
      <w:r w:rsidRPr="00E776C5">
        <w:rPr>
          <w:sz w:val="24"/>
          <w:rtl/>
        </w:rPr>
        <w:t xml:space="preserve"> </w:t>
      </w:r>
      <w:r w:rsidRPr="00E776C5">
        <w:rPr>
          <w:rFonts w:hint="cs"/>
          <w:sz w:val="24"/>
          <w:rtl/>
        </w:rPr>
        <w:t>החיים</w:t>
      </w:r>
      <w:r w:rsidRPr="00E776C5">
        <w:rPr>
          <w:sz w:val="24"/>
          <w:rtl/>
        </w:rPr>
        <w:t xml:space="preserve"> </w:t>
      </w:r>
      <w:r w:rsidRPr="00E776C5">
        <w:rPr>
          <w:rFonts w:hint="cs"/>
          <w:sz w:val="24"/>
          <w:rtl/>
        </w:rPr>
        <w:t>מפתחת</w:t>
      </w:r>
      <w:r w:rsidRPr="00E776C5">
        <w:rPr>
          <w:sz w:val="24"/>
          <w:rtl/>
        </w:rPr>
        <w:t xml:space="preserve"> </w:t>
      </w:r>
      <w:r w:rsidRPr="00E776C5">
        <w:rPr>
          <w:rFonts w:hint="cs"/>
          <w:sz w:val="24"/>
          <w:rtl/>
        </w:rPr>
        <w:t>נקודות</w:t>
      </w:r>
      <w:r w:rsidRPr="00E776C5">
        <w:rPr>
          <w:sz w:val="24"/>
          <w:rtl/>
        </w:rPr>
        <w:t xml:space="preserve"> </w:t>
      </w:r>
      <w:r w:rsidRPr="00E776C5">
        <w:rPr>
          <w:rFonts w:hint="cs"/>
          <w:sz w:val="24"/>
          <w:rtl/>
        </w:rPr>
        <w:t>חיכוך</w:t>
      </w:r>
      <w:r w:rsidRPr="00E776C5">
        <w:rPr>
          <w:sz w:val="24"/>
          <w:rtl/>
        </w:rPr>
        <w:t xml:space="preserve"> </w:t>
      </w:r>
      <w:r w:rsidRPr="00E776C5">
        <w:rPr>
          <w:rFonts w:hint="cs"/>
          <w:sz w:val="24"/>
          <w:rtl/>
        </w:rPr>
        <w:t>רבות</w:t>
      </w:r>
      <w:r>
        <w:rPr>
          <w:rFonts w:hint="cs"/>
          <w:sz w:val="24"/>
          <w:rtl/>
        </w:rPr>
        <w:t>,</w:t>
      </w:r>
      <w:r w:rsidRPr="00E776C5">
        <w:rPr>
          <w:sz w:val="24"/>
          <w:rtl/>
        </w:rPr>
        <w:t xml:space="preserve"> </w:t>
      </w:r>
      <w:r w:rsidRPr="00E776C5">
        <w:rPr>
          <w:rFonts w:hint="cs"/>
          <w:sz w:val="24"/>
          <w:rtl/>
        </w:rPr>
        <w:t>ואלה</w:t>
      </w:r>
      <w:r w:rsidRPr="00E776C5">
        <w:rPr>
          <w:sz w:val="24"/>
          <w:rtl/>
        </w:rPr>
        <w:t xml:space="preserve"> </w:t>
      </w:r>
      <w:r w:rsidRPr="00E776C5">
        <w:rPr>
          <w:rFonts w:hint="cs"/>
          <w:sz w:val="24"/>
          <w:rtl/>
        </w:rPr>
        <w:t>עלולות</w:t>
      </w:r>
      <w:r w:rsidRPr="00E776C5">
        <w:rPr>
          <w:sz w:val="24"/>
          <w:rtl/>
        </w:rPr>
        <w:t xml:space="preserve"> </w:t>
      </w:r>
      <w:r w:rsidRPr="00E776C5">
        <w:rPr>
          <w:rFonts w:hint="cs"/>
          <w:sz w:val="24"/>
          <w:rtl/>
        </w:rPr>
        <w:t>להביא</w:t>
      </w:r>
      <w:r w:rsidRPr="00E776C5">
        <w:rPr>
          <w:sz w:val="24"/>
          <w:rtl/>
        </w:rPr>
        <w:t xml:space="preserve"> </w:t>
      </w:r>
      <w:r w:rsidRPr="00E776C5">
        <w:rPr>
          <w:rFonts w:hint="cs"/>
          <w:sz w:val="24"/>
          <w:rtl/>
        </w:rPr>
        <w:t>לסכסוך</w:t>
      </w:r>
      <w:r w:rsidRPr="00E776C5">
        <w:rPr>
          <w:sz w:val="24"/>
          <w:rtl/>
        </w:rPr>
        <w:t xml:space="preserve"> </w:t>
      </w:r>
      <w:r w:rsidRPr="00E776C5">
        <w:rPr>
          <w:rFonts w:hint="cs"/>
          <w:sz w:val="24"/>
          <w:rtl/>
        </w:rPr>
        <w:t>ולפירוד</w:t>
      </w:r>
      <w:r w:rsidRPr="00E776C5">
        <w:rPr>
          <w:sz w:val="24"/>
          <w:rtl/>
        </w:rPr>
        <w:t>.</w:t>
      </w:r>
      <w:r>
        <w:rPr>
          <w:rFonts w:hint="cs"/>
          <w:sz w:val="24"/>
          <w:rtl/>
        </w:rPr>
        <w:t xml:space="preserve"> </w:t>
      </w:r>
      <w:r w:rsidRPr="00E776C5">
        <w:rPr>
          <w:rFonts w:hint="cs"/>
          <w:sz w:val="24"/>
          <w:rtl/>
        </w:rPr>
        <w:t>ההטיה</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יש</w:t>
      </w:r>
      <w:r w:rsidRPr="00E776C5">
        <w:rPr>
          <w:sz w:val="24"/>
          <w:rtl/>
        </w:rPr>
        <w:t xml:space="preserve"> </w:t>
      </w:r>
      <w:r w:rsidRPr="00E776C5">
        <w:rPr>
          <w:rFonts w:hint="cs"/>
          <w:sz w:val="24"/>
          <w:rtl/>
        </w:rPr>
        <w:t>בכוחה</w:t>
      </w:r>
      <w:r w:rsidRPr="00E776C5">
        <w:rPr>
          <w:sz w:val="24"/>
          <w:rtl/>
        </w:rPr>
        <w:t xml:space="preserve"> </w:t>
      </w:r>
      <w:r w:rsidRPr="00E776C5">
        <w:rPr>
          <w:rFonts w:hint="cs"/>
          <w:sz w:val="24"/>
          <w:rtl/>
        </w:rPr>
        <w:t>למנוע</w:t>
      </w:r>
      <w:r w:rsidRPr="00E776C5">
        <w:rPr>
          <w:sz w:val="24"/>
          <w:rtl/>
        </w:rPr>
        <w:t xml:space="preserve"> </w:t>
      </w:r>
      <w:r w:rsidRPr="00E776C5">
        <w:rPr>
          <w:rFonts w:hint="cs"/>
          <w:sz w:val="24"/>
          <w:rtl/>
        </w:rPr>
        <w:t>חיכוך</w:t>
      </w:r>
      <w:r w:rsidRPr="00E776C5">
        <w:rPr>
          <w:sz w:val="24"/>
          <w:rtl/>
        </w:rPr>
        <w:t xml:space="preserve"> </w:t>
      </w:r>
      <w:r w:rsidRPr="00E776C5">
        <w:rPr>
          <w:rFonts w:hint="cs"/>
          <w:sz w:val="24"/>
          <w:rtl/>
        </w:rPr>
        <w:t>ולהרבות</w:t>
      </w:r>
      <w:r w:rsidRPr="00E776C5">
        <w:rPr>
          <w:sz w:val="24"/>
          <w:rtl/>
        </w:rPr>
        <w:t xml:space="preserve"> </w:t>
      </w:r>
      <w:r w:rsidRPr="00E776C5">
        <w:rPr>
          <w:rFonts w:hint="cs"/>
          <w:sz w:val="24"/>
          <w:rtl/>
        </w:rPr>
        <w:t>אהבה</w:t>
      </w:r>
      <w:r>
        <w:rPr>
          <w:rFonts w:hint="cs"/>
          <w:sz w:val="24"/>
          <w:rtl/>
        </w:rPr>
        <w:t>.</w:t>
      </w:r>
      <w:r>
        <w:rPr>
          <w:sz w:val="24"/>
          <w:rtl/>
        </w:rPr>
        <w:t xml:space="preserve"> </w:t>
      </w:r>
    </w:p>
    <w:p w14:paraId="12071AC9" w14:textId="77777777" w:rsidR="000F312E" w:rsidRDefault="000F312E" w:rsidP="000F312E">
      <w:pPr>
        <w:rPr>
          <w:sz w:val="24"/>
          <w:rtl/>
        </w:rPr>
      </w:pPr>
      <w:r w:rsidRPr="00E776C5">
        <w:rPr>
          <w:rFonts w:hint="cs"/>
          <w:sz w:val="24"/>
          <w:rtl/>
        </w:rPr>
        <w:t>את</w:t>
      </w:r>
      <w:r w:rsidRPr="00E776C5">
        <w:rPr>
          <w:sz w:val="24"/>
          <w:rtl/>
        </w:rPr>
        <w:t xml:space="preserve"> </w:t>
      </w:r>
      <w:r>
        <w:rPr>
          <w:rFonts w:hint="cs"/>
          <w:sz w:val="24"/>
          <w:rtl/>
        </w:rPr>
        <w:t xml:space="preserve">המידות שייחסה </w:t>
      </w:r>
      <w:r w:rsidRPr="00E776C5">
        <w:rPr>
          <w:rFonts w:hint="cs"/>
          <w:sz w:val="24"/>
          <w:rtl/>
        </w:rPr>
        <w:t>המשנה</w:t>
      </w:r>
      <w:r w:rsidRPr="00E776C5">
        <w:rPr>
          <w:sz w:val="24"/>
          <w:rtl/>
        </w:rPr>
        <w:t xml:space="preserve"> </w:t>
      </w:r>
      <w:r>
        <w:rPr>
          <w:rFonts w:hint="cs"/>
          <w:sz w:val="24"/>
          <w:rtl/>
        </w:rPr>
        <w:t xml:space="preserve">לתלמידיו של אברהם אבינו </w:t>
      </w:r>
      <w:r w:rsidRPr="00E776C5">
        <w:rPr>
          <w:rFonts w:hint="cs"/>
          <w:sz w:val="24"/>
          <w:rtl/>
        </w:rPr>
        <w:t>הסביר</w:t>
      </w:r>
      <w:r w:rsidRPr="00E776C5">
        <w:rPr>
          <w:sz w:val="24"/>
          <w:rtl/>
        </w:rPr>
        <w:t xml:space="preserve"> </w:t>
      </w:r>
      <w:r w:rsidRPr="00E776C5">
        <w:rPr>
          <w:rFonts w:hint="cs"/>
          <w:sz w:val="24"/>
          <w:rtl/>
        </w:rPr>
        <w:t>ר</w:t>
      </w:r>
      <w:r w:rsidRPr="00E776C5">
        <w:rPr>
          <w:sz w:val="24"/>
          <w:rtl/>
        </w:rPr>
        <w:t xml:space="preserve">' </w:t>
      </w:r>
      <w:r w:rsidRPr="00E776C5">
        <w:rPr>
          <w:rFonts w:hint="cs"/>
          <w:sz w:val="24"/>
          <w:rtl/>
        </w:rPr>
        <w:t>אריה</w:t>
      </w:r>
      <w:r w:rsidRPr="00E776C5">
        <w:rPr>
          <w:sz w:val="24"/>
          <w:rtl/>
        </w:rPr>
        <w:t xml:space="preserve"> </w:t>
      </w:r>
      <w:r w:rsidRPr="00E776C5">
        <w:rPr>
          <w:rFonts w:hint="cs"/>
          <w:sz w:val="24"/>
          <w:rtl/>
        </w:rPr>
        <w:t>לוין</w:t>
      </w:r>
      <w:r>
        <w:rPr>
          <w:rFonts w:hint="cs"/>
          <w:sz w:val="24"/>
          <w:rtl/>
        </w:rPr>
        <w:t xml:space="preserve"> כך</w:t>
      </w:r>
      <w:r w:rsidRPr="00E776C5">
        <w:rPr>
          <w:sz w:val="24"/>
          <w:rtl/>
        </w:rPr>
        <w:t xml:space="preserve">: </w:t>
      </w:r>
    </w:p>
    <w:p w14:paraId="359B4505" w14:textId="77777777" w:rsidR="000F312E" w:rsidRPr="00B57624" w:rsidRDefault="000F312E" w:rsidP="000F312E">
      <w:pPr>
        <w:ind w:left="720"/>
        <w:rPr>
          <w:b/>
          <w:bCs/>
          <w:i/>
          <w:iCs/>
          <w:sz w:val="24"/>
          <w:rtl/>
        </w:rPr>
      </w:pPr>
      <w:r w:rsidRPr="00B57624">
        <w:rPr>
          <w:rFonts w:hint="cs"/>
          <w:b/>
          <w:bCs/>
          <w:i/>
          <w:iCs/>
          <w:sz w:val="24"/>
          <w:rtl/>
        </w:rPr>
        <w:t>עין</w:t>
      </w:r>
      <w:r w:rsidRPr="00B57624">
        <w:rPr>
          <w:b/>
          <w:bCs/>
          <w:i/>
          <w:iCs/>
          <w:sz w:val="24"/>
          <w:rtl/>
        </w:rPr>
        <w:t xml:space="preserve"> </w:t>
      </w:r>
      <w:r w:rsidRPr="00B57624">
        <w:rPr>
          <w:rFonts w:hint="cs"/>
          <w:b/>
          <w:bCs/>
          <w:i/>
          <w:iCs/>
          <w:sz w:val="24"/>
          <w:rtl/>
        </w:rPr>
        <w:t>טובה</w:t>
      </w:r>
      <w:r w:rsidRPr="00B57624">
        <w:rPr>
          <w:b/>
          <w:bCs/>
          <w:i/>
          <w:iCs/>
          <w:sz w:val="24"/>
          <w:rtl/>
        </w:rPr>
        <w:t xml:space="preserve"> – </w:t>
      </w:r>
      <w:r w:rsidRPr="00B57624">
        <w:rPr>
          <w:rFonts w:hint="cs"/>
          <w:b/>
          <w:bCs/>
          <w:i/>
          <w:iCs/>
          <w:sz w:val="24"/>
          <w:rtl/>
        </w:rPr>
        <w:t>זו</w:t>
      </w:r>
      <w:r w:rsidRPr="00B57624">
        <w:rPr>
          <w:b/>
          <w:bCs/>
          <w:i/>
          <w:iCs/>
          <w:sz w:val="24"/>
          <w:rtl/>
        </w:rPr>
        <w:t xml:space="preserve"> </w:t>
      </w:r>
      <w:r w:rsidRPr="00B57624">
        <w:rPr>
          <w:rFonts w:hint="cs"/>
          <w:b/>
          <w:bCs/>
          <w:i/>
          <w:iCs/>
          <w:sz w:val="24"/>
          <w:rtl/>
        </w:rPr>
        <w:t>העדר</w:t>
      </w:r>
      <w:r w:rsidRPr="00B57624">
        <w:rPr>
          <w:b/>
          <w:bCs/>
          <w:i/>
          <w:iCs/>
          <w:sz w:val="24"/>
          <w:rtl/>
        </w:rPr>
        <w:t xml:space="preserve"> </w:t>
      </w:r>
      <w:r w:rsidRPr="00B57624">
        <w:rPr>
          <w:rFonts w:hint="cs"/>
          <w:b/>
          <w:bCs/>
          <w:i/>
          <w:iCs/>
          <w:sz w:val="24"/>
          <w:rtl/>
        </w:rPr>
        <w:t>הקנאה,</w:t>
      </w:r>
      <w:r w:rsidRPr="00B57624">
        <w:rPr>
          <w:b/>
          <w:bCs/>
          <w:i/>
          <w:iCs/>
          <w:sz w:val="24"/>
          <w:rtl/>
        </w:rPr>
        <w:t xml:space="preserve"> </w:t>
      </w:r>
      <w:r w:rsidRPr="00B57624">
        <w:rPr>
          <w:rFonts w:hint="cs"/>
          <w:b/>
          <w:bCs/>
          <w:i/>
          <w:iCs/>
          <w:sz w:val="24"/>
          <w:rtl/>
        </w:rPr>
        <w:t>רוח</w:t>
      </w:r>
      <w:r w:rsidRPr="00B57624">
        <w:rPr>
          <w:b/>
          <w:bCs/>
          <w:i/>
          <w:iCs/>
          <w:sz w:val="24"/>
          <w:rtl/>
        </w:rPr>
        <w:t xml:space="preserve"> </w:t>
      </w:r>
      <w:r w:rsidRPr="00B57624">
        <w:rPr>
          <w:rFonts w:hint="cs"/>
          <w:b/>
          <w:bCs/>
          <w:i/>
          <w:iCs/>
          <w:sz w:val="24"/>
          <w:rtl/>
        </w:rPr>
        <w:t xml:space="preserve">נמוכה </w:t>
      </w:r>
      <w:r w:rsidRPr="00B57624">
        <w:rPr>
          <w:b/>
          <w:bCs/>
          <w:i/>
          <w:iCs/>
          <w:sz w:val="24"/>
          <w:rtl/>
        </w:rPr>
        <w:t xml:space="preserve">– </w:t>
      </w:r>
      <w:r w:rsidRPr="00B57624">
        <w:rPr>
          <w:rFonts w:hint="cs"/>
          <w:b/>
          <w:bCs/>
          <w:i/>
          <w:iCs/>
          <w:sz w:val="24"/>
          <w:rtl/>
        </w:rPr>
        <w:t>העדר</w:t>
      </w:r>
      <w:r w:rsidRPr="00B57624">
        <w:rPr>
          <w:b/>
          <w:bCs/>
          <w:i/>
          <w:iCs/>
          <w:sz w:val="24"/>
          <w:rtl/>
        </w:rPr>
        <w:t xml:space="preserve"> </w:t>
      </w:r>
      <w:r w:rsidRPr="00B57624">
        <w:rPr>
          <w:rFonts w:hint="cs"/>
          <w:b/>
          <w:bCs/>
          <w:i/>
          <w:iCs/>
          <w:sz w:val="24"/>
          <w:rtl/>
        </w:rPr>
        <w:t>גאווה</w:t>
      </w:r>
      <w:r w:rsidRPr="00B57624">
        <w:rPr>
          <w:b/>
          <w:bCs/>
          <w:i/>
          <w:iCs/>
          <w:sz w:val="24"/>
          <w:rtl/>
        </w:rPr>
        <w:t xml:space="preserve">, </w:t>
      </w:r>
      <w:r w:rsidRPr="00B57624">
        <w:rPr>
          <w:rFonts w:hint="cs"/>
          <w:b/>
          <w:bCs/>
          <w:i/>
          <w:iCs/>
          <w:sz w:val="24"/>
          <w:rtl/>
        </w:rPr>
        <w:t>ונפש</w:t>
      </w:r>
      <w:r w:rsidRPr="00B57624">
        <w:rPr>
          <w:b/>
          <w:bCs/>
          <w:i/>
          <w:iCs/>
          <w:sz w:val="24"/>
          <w:rtl/>
        </w:rPr>
        <w:t xml:space="preserve"> </w:t>
      </w:r>
      <w:r w:rsidRPr="00B57624">
        <w:rPr>
          <w:rFonts w:hint="cs"/>
          <w:b/>
          <w:bCs/>
          <w:i/>
          <w:iCs/>
          <w:sz w:val="24"/>
          <w:rtl/>
        </w:rPr>
        <w:t>שפלה</w:t>
      </w:r>
      <w:r w:rsidRPr="00B57624">
        <w:rPr>
          <w:b/>
          <w:bCs/>
          <w:i/>
          <w:iCs/>
          <w:sz w:val="24"/>
          <w:rtl/>
        </w:rPr>
        <w:t xml:space="preserve"> –</w:t>
      </w:r>
      <w:r w:rsidRPr="00B57624">
        <w:rPr>
          <w:rFonts w:hint="cs"/>
          <w:b/>
          <w:bCs/>
          <w:i/>
          <w:iCs/>
          <w:sz w:val="24"/>
          <w:rtl/>
        </w:rPr>
        <w:t xml:space="preserve"> העדר</w:t>
      </w:r>
      <w:r w:rsidRPr="00B57624">
        <w:rPr>
          <w:b/>
          <w:bCs/>
          <w:i/>
          <w:iCs/>
          <w:sz w:val="24"/>
          <w:rtl/>
        </w:rPr>
        <w:t xml:space="preserve"> </w:t>
      </w:r>
      <w:r w:rsidRPr="00B57624">
        <w:rPr>
          <w:rFonts w:hint="cs"/>
          <w:b/>
          <w:bCs/>
          <w:i/>
          <w:iCs/>
          <w:sz w:val="24"/>
          <w:rtl/>
        </w:rPr>
        <w:t>תאווה... אפשר</w:t>
      </w:r>
      <w:r w:rsidRPr="00B57624">
        <w:rPr>
          <w:b/>
          <w:bCs/>
          <w:i/>
          <w:iCs/>
          <w:sz w:val="24"/>
          <w:rtl/>
        </w:rPr>
        <w:t xml:space="preserve"> </w:t>
      </w:r>
      <w:r w:rsidRPr="00B57624">
        <w:rPr>
          <w:rFonts w:hint="cs"/>
          <w:b/>
          <w:bCs/>
          <w:i/>
          <w:iCs/>
          <w:sz w:val="24"/>
          <w:rtl/>
        </w:rPr>
        <w:t>לומר</w:t>
      </w:r>
      <w:r w:rsidRPr="00B57624">
        <w:rPr>
          <w:b/>
          <w:bCs/>
          <w:i/>
          <w:iCs/>
          <w:sz w:val="24"/>
          <w:rtl/>
        </w:rPr>
        <w:t xml:space="preserve"> </w:t>
      </w:r>
      <w:r w:rsidRPr="00B57624">
        <w:rPr>
          <w:rFonts w:hint="cs"/>
          <w:b/>
          <w:bCs/>
          <w:i/>
          <w:iCs/>
          <w:sz w:val="24"/>
          <w:rtl/>
        </w:rPr>
        <w:t>כי</w:t>
      </w:r>
      <w:r w:rsidRPr="00B57624">
        <w:rPr>
          <w:b/>
          <w:bCs/>
          <w:i/>
          <w:iCs/>
          <w:sz w:val="24"/>
          <w:rtl/>
        </w:rPr>
        <w:t xml:space="preserve"> </w:t>
      </w:r>
      <w:r w:rsidRPr="00B57624">
        <w:rPr>
          <w:rFonts w:hint="cs"/>
          <w:b/>
          <w:bCs/>
          <w:i/>
          <w:iCs/>
          <w:sz w:val="24"/>
          <w:rtl/>
        </w:rPr>
        <w:t>מי</w:t>
      </w:r>
      <w:r w:rsidRPr="00B57624">
        <w:rPr>
          <w:b/>
          <w:bCs/>
          <w:i/>
          <w:iCs/>
          <w:sz w:val="24"/>
          <w:rtl/>
        </w:rPr>
        <w:t xml:space="preserve"> </w:t>
      </w:r>
      <w:r w:rsidRPr="00B57624">
        <w:rPr>
          <w:rFonts w:hint="cs"/>
          <w:b/>
          <w:bCs/>
          <w:i/>
          <w:iCs/>
          <w:sz w:val="24"/>
          <w:rtl/>
        </w:rPr>
        <w:t>שיש</w:t>
      </w:r>
      <w:r w:rsidRPr="00B57624">
        <w:rPr>
          <w:b/>
          <w:bCs/>
          <w:i/>
          <w:iCs/>
          <w:sz w:val="24"/>
          <w:rtl/>
        </w:rPr>
        <w:t xml:space="preserve"> </w:t>
      </w:r>
      <w:r w:rsidRPr="00B57624">
        <w:rPr>
          <w:rFonts w:hint="cs"/>
          <w:b/>
          <w:bCs/>
          <w:i/>
          <w:iCs/>
          <w:sz w:val="24"/>
          <w:rtl/>
        </w:rPr>
        <w:t>בו</w:t>
      </w:r>
      <w:r w:rsidRPr="00B57624">
        <w:rPr>
          <w:b/>
          <w:bCs/>
          <w:i/>
          <w:iCs/>
          <w:sz w:val="24"/>
          <w:rtl/>
        </w:rPr>
        <w:t xml:space="preserve"> </w:t>
      </w:r>
      <w:r w:rsidRPr="00B57624">
        <w:rPr>
          <w:rFonts w:hint="cs"/>
          <w:b/>
          <w:bCs/>
          <w:i/>
          <w:iCs/>
          <w:sz w:val="24"/>
          <w:rtl/>
        </w:rPr>
        <w:t>עין</w:t>
      </w:r>
      <w:r w:rsidRPr="00B57624">
        <w:rPr>
          <w:b/>
          <w:bCs/>
          <w:i/>
          <w:iCs/>
          <w:sz w:val="24"/>
          <w:rtl/>
        </w:rPr>
        <w:t xml:space="preserve"> </w:t>
      </w:r>
      <w:r w:rsidRPr="00B57624">
        <w:rPr>
          <w:rFonts w:hint="cs"/>
          <w:b/>
          <w:bCs/>
          <w:i/>
          <w:iCs/>
          <w:sz w:val="24"/>
          <w:rtl/>
        </w:rPr>
        <w:t>טובה</w:t>
      </w:r>
      <w:r w:rsidRPr="00B57624">
        <w:rPr>
          <w:b/>
          <w:bCs/>
          <w:i/>
          <w:iCs/>
          <w:sz w:val="24"/>
          <w:rtl/>
        </w:rPr>
        <w:t xml:space="preserve"> </w:t>
      </w:r>
      <w:r w:rsidRPr="00B57624">
        <w:rPr>
          <w:rFonts w:hint="cs"/>
          <w:b/>
          <w:bCs/>
          <w:i/>
          <w:iCs/>
          <w:sz w:val="24"/>
          <w:rtl/>
        </w:rPr>
        <w:t>ושמח</w:t>
      </w:r>
      <w:r w:rsidRPr="00B57624">
        <w:rPr>
          <w:b/>
          <w:bCs/>
          <w:i/>
          <w:iCs/>
          <w:sz w:val="24"/>
          <w:rtl/>
        </w:rPr>
        <w:t xml:space="preserve"> </w:t>
      </w:r>
      <w:r w:rsidRPr="00B57624">
        <w:rPr>
          <w:rFonts w:hint="cs"/>
          <w:b/>
          <w:bCs/>
          <w:i/>
          <w:iCs/>
          <w:sz w:val="24"/>
          <w:rtl/>
        </w:rPr>
        <w:t>בחלקו</w:t>
      </w:r>
      <w:r w:rsidRPr="00B57624">
        <w:rPr>
          <w:b/>
          <w:bCs/>
          <w:i/>
          <w:iCs/>
          <w:sz w:val="24"/>
          <w:rtl/>
        </w:rPr>
        <w:t xml:space="preserve">, </w:t>
      </w:r>
      <w:r w:rsidRPr="00B57624">
        <w:rPr>
          <w:rFonts w:hint="cs"/>
          <w:b/>
          <w:bCs/>
          <w:i/>
          <w:iCs/>
          <w:sz w:val="24"/>
          <w:rtl/>
        </w:rPr>
        <w:t>בוודאי</w:t>
      </w:r>
      <w:r w:rsidRPr="00B57624">
        <w:rPr>
          <w:b/>
          <w:bCs/>
          <w:i/>
          <w:iCs/>
          <w:sz w:val="24"/>
          <w:rtl/>
        </w:rPr>
        <w:t xml:space="preserve"> </w:t>
      </w:r>
      <w:r w:rsidRPr="00B57624">
        <w:rPr>
          <w:rFonts w:hint="cs"/>
          <w:b/>
          <w:bCs/>
          <w:i/>
          <w:iCs/>
          <w:sz w:val="24"/>
          <w:rtl/>
        </w:rPr>
        <w:t>שזה</w:t>
      </w:r>
      <w:r w:rsidRPr="00B57624">
        <w:rPr>
          <w:b/>
          <w:bCs/>
          <w:i/>
          <w:iCs/>
          <w:sz w:val="24"/>
          <w:rtl/>
        </w:rPr>
        <w:t xml:space="preserve"> </w:t>
      </w:r>
      <w:r w:rsidRPr="00B57624">
        <w:rPr>
          <w:rFonts w:hint="cs"/>
          <w:b/>
          <w:bCs/>
          <w:i/>
          <w:iCs/>
          <w:sz w:val="24"/>
          <w:rtl/>
        </w:rPr>
        <w:t>אוכל</w:t>
      </w:r>
      <w:r w:rsidRPr="00B57624">
        <w:rPr>
          <w:b/>
          <w:bCs/>
          <w:i/>
          <w:iCs/>
          <w:sz w:val="24"/>
          <w:rtl/>
        </w:rPr>
        <w:t xml:space="preserve"> </w:t>
      </w:r>
      <w:r w:rsidRPr="00B57624">
        <w:rPr>
          <w:rFonts w:hint="cs"/>
          <w:b/>
          <w:bCs/>
          <w:i/>
          <w:iCs/>
          <w:sz w:val="24"/>
          <w:rtl/>
        </w:rPr>
        <w:t>בעולם</w:t>
      </w:r>
      <w:r w:rsidRPr="00B57624">
        <w:rPr>
          <w:b/>
          <w:bCs/>
          <w:i/>
          <w:iCs/>
          <w:sz w:val="24"/>
          <w:rtl/>
        </w:rPr>
        <w:t xml:space="preserve"> </w:t>
      </w:r>
      <w:r w:rsidRPr="00B57624">
        <w:rPr>
          <w:rFonts w:hint="cs"/>
          <w:b/>
          <w:bCs/>
          <w:i/>
          <w:iCs/>
          <w:sz w:val="24"/>
          <w:rtl/>
        </w:rPr>
        <w:t>הזה</w:t>
      </w:r>
      <w:r w:rsidRPr="00B57624">
        <w:rPr>
          <w:b/>
          <w:bCs/>
          <w:i/>
          <w:iCs/>
          <w:sz w:val="24"/>
          <w:rtl/>
        </w:rPr>
        <w:t xml:space="preserve">, </w:t>
      </w:r>
      <w:r w:rsidRPr="00B57624">
        <w:rPr>
          <w:rFonts w:hint="cs"/>
          <w:b/>
          <w:bCs/>
          <w:i/>
          <w:iCs/>
          <w:sz w:val="24"/>
          <w:rtl/>
        </w:rPr>
        <w:t>כי</w:t>
      </w:r>
      <w:r w:rsidRPr="00B57624">
        <w:rPr>
          <w:b/>
          <w:bCs/>
          <w:i/>
          <w:iCs/>
          <w:sz w:val="24"/>
          <w:rtl/>
        </w:rPr>
        <w:t xml:space="preserve"> </w:t>
      </w:r>
      <w:r w:rsidRPr="00B57624">
        <w:rPr>
          <w:rFonts w:hint="cs"/>
          <w:b/>
          <w:bCs/>
          <w:i/>
          <w:iCs/>
          <w:sz w:val="24"/>
          <w:rtl/>
        </w:rPr>
        <w:t>לעולם</w:t>
      </w:r>
      <w:r w:rsidRPr="00B57624">
        <w:rPr>
          <w:b/>
          <w:bCs/>
          <w:i/>
          <w:iCs/>
          <w:sz w:val="24"/>
          <w:rtl/>
        </w:rPr>
        <w:t xml:space="preserve"> </w:t>
      </w:r>
      <w:r w:rsidRPr="00B57624">
        <w:rPr>
          <w:rFonts w:hint="cs"/>
          <w:b/>
          <w:bCs/>
          <w:i/>
          <w:iCs/>
          <w:sz w:val="24"/>
          <w:rtl/>
        </w:rPr>
        <w:t>לא</w:t>
      </w:r>
      <w:r w:rsidRPr="00B57624">
        <w:rPr>
          <w:b/>
          <w:bCs/>
          <w:i/>
          <w:iCs/>
          <w:sz w:val="24"/>
          <w:rtl/>
        </w:rPr>
        <w:t xml:space="preserve"> </w:t>
      </w:r>
      <w:r w:rsidRPr="00B57624">
        <w:rPr>
          <w:rFonts w:hint="cs"/>
          <w:b/>
          <w:bCs/>
          <w:i/>
          <w:iCs/>
          <w:sz w:val="24"/>
          <w:rtl/>
        </w:rPr>
        <w:t>ידאג</w:t>
      </w:r>
      <w:r w:rsidRPr="00B57624">
        <w:rPr>
          <w:b/>
          <w:bCs/>
          <w:i/>
          <w:iCs/>
          <w:sz w:val="24"/>
          <w:rtl/>
        </w:rPr>
        <w:t xml:space="preserve">, </w:t>
      </w:r>
      <w:r w:rsidRPr="00B57624">
        <w:rPr>
          <w:rFonts w:hint="cs"/>
          <w:b/>
          <w:bCs/>
          <w:i/>
          <w:iCs/>
          <w:sz w:val="24"/>
          <w:rtl/>
        </w:rPr>
        <w:t>ומי</w:t>
      </w:r>
      <w:r w:rsidRPr="00B57624">
        <w:rPr>
          <w:b/>
          <w:bCs/>
          <w:i/>
          <w:iCs/>
          <w:sz w:val="24"/>
          <w:rtl/>
        </w:rPr>
        <w:t xml:space="preserve"> </w:t>
      </w:r>
      <w:r w:rsidRPr="00B57624">
        <w:rPr>
          <w:rFonts w:hint="cs"/>
          <w:b/>
          <w:bCs/>
          <w:i/>
          <w:iCs/>
          <w:sz w:val="24"/>
          <w:rtl/>
        </w:rPr>
        <w:t>שעינו</w:t>
      </w:r>
      <w:r w:rsidRPr="00B57624">
        <w:rPr>
          <w:b/>
          <w:bCs/>
          <w:i/>
          <w:iCs/>
          <w:sz w:val="24"/>
          <w:rtl/>
        </w:rPr>
        <w:t xml:space="preserve"> </w:t>
      </w:r>
      <w:r w:rsidRPr="00B57624">
        <w:rPr>
          <w:rFonts w:hint="cs"/>
          <w:b/>
          <w:bCs/>
          <w:i/>
          <w:iCs/>
          <w:sz w:val="24"/>
          <w:rtl/>
        </w:rPr>
        <w:t>רעה</w:t>
      </w:r>
      <w:r w:rsidRPr="00B57624">
        <w:rPr>
          <w:b/>
          <w:bCs/>
          <w:i/>
          <w:iCs/>
          <w:sz w:val="24"/>
          <w:rtl/>
        </w:rPr>
        <w:t xml:space="preserve"> </w:t>
      </w:r>
      <w:r w:rsidRPr="00B57624">
        <w:rPr>
          <w:rFonts w:hint="cs"/>
          <w:b/>
          <w:bCs/>
          <w:i/>
          <w:iCs/>
          <w:sz w:val="24"/>
          <w:rtl/>
        </w:rPr>
        <w:t>לעולם</w:t>
      </w:r>
      <w:r w:rsidRPr="00B57624">
        <w:rPr>
          <w:b/>
          <w:bCs/>
          <w:i/>
          <w:iCs/>
          <w:sz w:val="24"/>
          <w:rtl/>
        </w:rPr>
        <w:t xml:space="preserve"> </w:t>
      </w:r>
      <w:r w:rsidRPr="00B57624">
        <w:rPr>
          <w:rFonts w:hint="cs"/>
          <w:b/>
          <w:bCs/>
          <w:i/>
          <w:iCs/>
          <w:sz w:val="24"/>
          <w:rtl/>
        </w:rPr>
        <w:t>לא</w:t>
      </w:r>
      <w:r w:rsidRPr="00B57624">
        <w:rPr>
          <w:b/>
          <w:bCs/>
          <w:i/>
          <w:iCs/>
          <w:sz w:val="24"/>
          <w:rtl/>
        </w:rPr>
        <w:t xml:space="preserve"> </w:t>
      </w:r>
      <w:r w:rsidRPr="00B57624">
        <w:rPr>
          <w:rFonts w:hint="cs"/>
          <w:b/>
          <w:bCs/>
          <w:i/>
          <w:iCs/>
          <w:sz w:val="24"/>
          <w:rtl/>
        </w:rPr>
        <w:t>ישבע</w:t>
      </w:r>
      <w:r w:rsidRPr="00B57624">
        <w:rPr>
          <w:b/>
          <w:bCs/>
          <w:i/>
          <w:iCs/>
          <w:sz w:val="24"/>
          <w:rtl/>
        </w:rPr>
        <w:t xml:space="preserve"> </w:t>
      </w:r>
      <w:r w:rsidRPr="00B57624">
        <w:rPr>
          <w:rFonts w:hint="cs"/>
          <w:b/>
          <w:bCs/>
          <w:i/>
          <w:iCs/>
          <w:sz w:val="24"/>
          <w:rtl/>
        </w:rPr>
        <w:t>כסף.</w:t>
      </w:r>
      <w:r w:rsidRPr="00B57624">
        <w:rPr>
          <w:b/>
          <w:bCs/>
          <w:i/>
          <w:iCs/>
          <w:sz w:val="24"/>
          <w:rtl/>
        </w:rPr>
        <w:t xml:space="preserve"> </w:t>
      </w:r>
      <w:r w:rsidRPr="00B57624">
        <w:rPr>
          <w:rFonts w:hint="cs"/>
          <w:b/>
          <w:bCs/>
          <w:i/>
          <w:iCs/>
          <w:sz w:val="24"/>
          <w:rtl/>
        </w:rPr>
        <w:t>נמצא</w:t>
      </w:r>
      <w:r w:rsidRPr="00B57624">
        <w:rPr>
          <w:b/>
          <w:bCs/>
          <w:i/>
          <w:iCs/>
          <w:sz w:val="24"/>
          <w:rtl/>
        </w:rPr>
        <w:t xml:space="preserve"> </w:t>
      </w:r>
      <w:r w:rsidRPr="00B57624">
        <w:rPr>
          <w:rFonts w:hint="cs"/>
          <w:b/>
          <w:bCs/>
          <w:i/>
          <w:iCs/>
          <w:sz w:val="24"/>
          <w:rtl/>
        </w:rPr>
        <w:t>מי</w:t>
      </w:r>
      <w:r w:rsidRPr="00B57624">
        <w:rPr>
          <w:b/>
          <w:bCs/>
          <w:i/>
          <w:iCs/>
          <w:sz w:val="24"/>
          <w:rtl/>
        </w:rPr>
        <w:t xml:space="preserve"> </w:t>
      </w:r>
      <w:r w:rsidRPr="00B57624">
        <w:rPr>
          <w:rFonts w:hint="cs"/>
          <w:b/>
          <w:bCs/>
          <w:i/>
          <w:iCs/>
          <w:sz w:val="24"/>
          <w:rtl/>
        </w:rPr>
        <w:t>שעינו</w:t>
      </w:r>
      <w:r w:rsidRPr="00B57624">
        <w:rPr>
          <w:b/>
          <w:bCs/>
          <w:i/>
          <w:iCs/>
          <w:sz w:val="24"/>
          <w:rtl/>
        </w:rPr>
        <w:t xml:space="preserve"> </w:t>
      </w:r>
      <w:r w:rsidRPr="00B57624">
        <w:rPr>
          <w:rFonts w:hint="cs"/>
          <w:b/>
          <w:bCs/>
          <w:i/>
          <w:iCs/>
          <w:sz w:val="24"/>
          <w:rtl/>
        </w:rPr>
        <w:t>רעה</w:t>
      </w:r>
      <w:r w:rsidRPr="00B57624">
        <w:rPr>
          <w:b/>
          <w:bCs/>
          <w:i/>
          <w:iCs/>
          <w:sz w:val="24"/>
          <w:rtl/>
        </w:rPr>
        <w:t xml:space="preserve">, </w:t>
      </w:r>
      <w:r w:rsidRPr="00B57624">
        <w:rPr>
          <w:rFonts w:hint="cs"/>
          <w:b/>
          <w:bCs/>
          <w:i/>
          <w:iCs/>
          <w:sz w:val="24"/>
          <w:rtl/>
        </w:rPr>
        <w:t>בדרך</w:t>
      </w:r>
      <w:r w:rsidRPr="00B57624">
        <w:rPr>
          <w:b/>
          <w:bCs/>
          <w:i/>
          <w:iCs/>
          <w:sz w:val="24"/>
          <w:rtl/>
        </w:rPr>
        <w:t xml:space="preserve"> </w:t>
      </w:r>
      <w:r w:rsidRPr="00B57624">
        <w:rPr>
          <w:rFonts w:hint="cs"/>
          <w:b/>
          <w:bCs/>
          <w:i/>
          <w:iCs/>
          <w:sz w:val="24"/>
          <w:rtl/>
        </w:rPr>
        <w:t>הטבע</w:t>
      </w:r>
      <w:r w:rsidRPr="00B57624">
        <w:rPr>
          <w:b/>
          <w:bCs/>
          <w:i/>
          <w:iCs/>
          <w:sz w:val="24"/>
          <w:rtl/>
        </w:rPr>
        <w:t xml:space="preserve"> </w:t>
      </w:r>
      <w:r w:rsidRPr="00B57624">
        <w:rPr>
          <w:rFonts w:hint="cs"/>
          <w:b/>
          <w:bCs/>
          <w:i/>
          <w:iCs/>
          <w:sz w:val="24"/>
          <w:rtl/>
        </w:rPr>
        <w:t>הוא</w:t>
      </w:r>
      <w:r w:rsidRPr="00B57624">
        <w:rPr>
          <w:b/>
          <w:bCs/>
          <w:i/>
          <w:iCs/>
          <w:sz w:val="24"/>
          <w:rtl/>
        </w:rPr>
        <w:t xml:space="preserve"> </w:t>
      </w:r>
      <w:r w:rsidRPr="00B57624">
        <w:rPr>
          <w:rFonts w:hint="cs"/>
          <w:b/>
          <w:bCs/>
          <w:i/>
          <w:iCs/>
          <w:sz w:val="24"/>
          <w:rtl/>
        </w:rPr>
        <w:t>שאינו</w:t>
      </w:r>
      <w:r w:rsidRPr="00B57624">
        <w:rPr>
          <w:b/>
          <w:bCs/>
          <w:i/>
          <w:iCs/>
          <w:sz w:val="24"/>
          <w:rtl/>
        </w:rPr>
        <w:t xml:space="preserve"> </w:t>
      </w:r>
      <w:r w:rsidRPr="00B57624">
        <w:rPr>
          <w:rFonts w:hint="cs"/>
          <w:b/>
          <w:bCs/>
          <w:i/>
          <w:iCs/>
          <w:sz w:val="24"/>
          <w:rtl/>
        </w:rPr>
        <w:t>אוכל</w:t>
      </w:r>
      <w:r w:rsidRPr="00B57624">
        <w:rPr>
          <w:b/>
          <w:bCs/>
          <w:i/>
          <w:iCs/>
          <w:sz w:val="24"/>
          <w:rtl/>
        </w:rPr>
        <w:t xml:space="preserve"> </w:t>
      </w:r>
      <w:r w:rsidRPr="00B57624">
        <w:rPr>
          <w:rFonts w:hint="cs"/>
          <w:b/>
          <w:bCs/>
          <w:i/>
          <w:iCs/>
          <w:sz w:val="24"/>
          <w:rtl/>
        </w:rPr>
        <w:t>בעולם</w:t>
      </w:r>
      <w:r w:rsidRPr="00B57624">
        <w:rPr>
          <w:b/>
          <w:bCs/>
          <w:i/>
          <w:iCs/>
          <w:sz w:val="24"/>
          <w:rtl/>
        </w:rPr>
        <w:t xml:space="preserve"> </w:t>
      </w:r>
      <w:r w:rsidRPr="00B57624">
        <w:rPr>
          <w:rFonts w:hint="cs"/>
          <w:b/>
          <w:bCs/>
          <w:i/>
          <w:iCs/>
          <w:sz w:val="24"/>
          <w:rtl/>
        </w:rPr>
        <w:t>הזה</w:t>
      </w:r>
      <w:r w:rsidRPr="00B57624">
        <w:rPr>
          <w:b/>
          <w:bCs/>
          <w:i/>
          <w:iCs/>
          <w:sz w:val="24"/>
          <w:rtl/>
        </w:rPr>
        <w:t xml:space="preserve">, </w:t>
      </w:r>
      <w:r w:rsidRPr="00B57624">
        <w:rPr>
          <w:rFonts w:hint="cs"/>
          <w:b/>
          <w:bCs/>
          <w:i/>
          <w:iCs/>
          <w:sz w:val="24"/>
          <w:rtl/>
        </w:rPr>
        <w:t>ומי</w:t>
      </w:r>
      <w:r w:rsidRPr="00B57624">
        <w:rPr>
          <w:b/>
          <w:bCs/>
          <w:i/>
          <w:iCs/>
          <w:sz w:val="24"/>
          <w:rtl/>
        </w:rPr>
        <w:t xml:space="preserve"> </w:t>
      </w:r>
      <w:r w:rsidRPr="00B57624">
        <w:rPr>
          <w:rFonts w:hint="cs"/>
          <w:b/>
          <w:bCs/>
          <w:i/>
          <w:iCs/>
          <w:sz w:val="24"/>
          <w:rtl/>
        </w:rPr>
        <w:t>שעינו</w:t>
      </w:r>
      <w:r w:rsidRPr="00B57624">
        <w:rPr>
          <w:b/>
          <w:bCs/>
          <w:i/>
          <w:iCs/>
          <w:sz w:val="24"/>
          <w:rtl/>
        </w:rPr>
        <w:t xml:space="preserve"> </w:t>
      </w:r>
      <w:r w:rsidRPr="00B57624">
        <w:rPr>
          <w:rFonts w:hint="cs"/>
          <w:b/>
          <w:bCs/>
          <w:i/>
          <w:iCs/>
          <w:sz w:val="24"/>
          <w:rtl/>
        </w:rPr>
        <w:t>טובה</w:t>
      </w:r>
      <w:r w:rsidRPr="00B57624">
        <w:rPr>
          <w:b/>
          <w:bCs/>
          <w:i/>
          <w:iCs/>
          <w:sz w:val="24"/>
          <w:rtl/>
        </w:rPr>
        <w:t xml:space="preserve">, </w:t>
      </w:r>
      <w:r w:rsidRPr="00B57624">
        <w:rPr>
          <w:rFonts w:hint="cs"/>
          <w:b/>
          <w:bCs/>
          <w:i/>
          <w:iCs/>
          <w:sz w:val="24"/>
          <w:rtl/>
        </w:rPr>
        <w:t>בדרך</w:t>
      </w:r>
      <w:r w:rsidRPr="00B57624">
        <w:rPr>
          <w:b/>
          <w:bCs/>
          <w:i/>
          <w:iCs/>
          <w:sz w:val="24"/>
          <w:rtl/>
        </w:rPr>
        <w:t xml:space="preserve"> </w:t>
      </w:r>
      <w:r w:rsidRPr="00B57624">
        <w:rPr>
          <w:rFonts w:hint="cs"/>
          <w:b/>
          <w:bCs/>
          <w:i/>
          <w:iCs/>
          <w:sz w:val="24"/>
          <w:rtl/>
        </w:rPr>
        <w:t>הטבע</w:t>
      </w:r>
      <w:r w:rsidRPr="00B57624">
        <w:rPr>
          <w:b/>
          <w:bCs/>
          <w:i/>
          <w:iCs/>
          <w:sz w:val="24"/>
          <w:rtl/>
        </w:rPr>
        <w:t xml:space="preserve"> </w:t>
      </w:r>
      <w:r w:rsidRPr="00B57624">
        <w:rPr>
          <w:rFonts w:hint="cs"/>
          <w:b/>
          <w:bCs/>
          <w:i/>
          <w:iCs/>
          <w:sz w:val="24"/>
          <w:rtl/>
        </w:rPr>
        <w:t>הוא</w:t>
      </w:r>
      <w:r w:rsidRPr="00B57624">
        <w:rPr>
          <w:b/>
          <w:bCs/>
          <w:i/>
          <w:iCs/>
          <w:sz w:val="24"/>
          <w:rtl/>
        </w:rPr>
        <w:t xml:space="preserve"> </w:t>
      </w:r>
      <w:r w:rsidRPr="00B57624">
        <w:rPr>
          <w:rFonts w:hint="cs"/>
          <w:b/>
          <w:bCs/>
          <w:i/>
          <w:iCs/>
          <w:sz w:val="24"/>
          <w:rtl/>
        </w:rPr>
        <w:t>אוכל</w:t>
      </w:r>
      <w:r w:rsidRPr="00B57624">
        <w:rPr>
          <w:b/>
          <w:bCs/>
          <w:i/>
          <w:iCs/>
          <w:sz w:val="24"/>
          <w:rtl/>
        </w:rPr>
        <w:t xml:space="preserve"> </w:t>
      </w:r>
      <w:r w:rsidRPr="00B57624">
        <w:rPr>
          <w:rFonts w:hint="cs"/>
          <w:b/>
          <w:bCs/>
          <w:i/>
          <w:iCs/>
          <w:sz w:val="24"/>
          <w:rtl/>
        </w:rPr>
        <w:t>עולם</w:t>
      </w:r>
      <w:r w:rsidRPr="00B57624">
        <w:rPr>
          <w:b/>
          <w:bCs/>
          <w:i/>
          <w:iCs/>
          <w:sz w:val="24"/>
          <w:rtl/>
        </w:rPr>
        <w:t xml:space="preserve"> </w:t>
      </w:r>
      <w:r w:rsidRPr="00B57624">
        <w:rPr>
          <w:rFonts w:hint="cs"/>
          <w:b/>
          <w:bCs/>
          <w:i/>
          <w:iCs/>
          <w:sz w:val="24"/>
          <w:rtl/>
        </w:rPr>
        <w:t>הזה</w:t>
      </w:r>
      <w:r w:rsidRPr="00B57624">
        <w:rPr>
          <w:b/>
          <w:bCs/>
          <w:i/>
          <w:iCs/>
          <w:sz w:val="24"/>
          <w:rtl/>
        </w:rPr>
        <w:t xml:space="preserve"> </w:t>
      </w:r>
      <w:r w:rsidRPr="00B57624">
        <w:rPr>
          <w:rFonts w:hint="cs"/>
          <w:b/>
          <w:bCs/>
          <w:i/>
          <w:iCs/>
          <w:sz w:val="24"/>
          <w:rtl/>
        </w:rPr>
        <w:t>וחייו</w:t>
      </w:r>
      <w:r w:rsidRPr="00B57624">
        <w:rPr>
          <w:b/>
          <w:bCs/>
          <w:i/>
          <w:iCs/>
          <w:sz w:val="24"/>
          <w:rtl/>
        </w:rPr>
        <w:t xml:space="preserve"> </w:t>
      </w:r>
      <w:r w:rsidRPr="00B57624">
        <w:rPr>
          <w:rFonts w:hint="cs"/>
          <w:b/>
          <w:bCs/>
          <w:i/>
          <w:iCs/>
          <w:sz w:val="24"/>
          <w:rtl/>
        </w:rPr>
        <w:t>הם</w:t>
      </w:r>
      <w:r w:rsidRPr="00B57624">
        <w:rPr>
          <w:b/>
          <w:bCs/>
          <w:i/>
          <w:iCs/>
          <w:sz w:val="24"/>
          <w:rtl/>
        </w:rPr>
        <w:t xml:space="preserve"> </w:t>
      </w:r>
      <w:r w:rsidRPr="00B57624">
        <w:rPr>
          <w:rFonts w:hint="cs"/>
          <w:b/>
          <w:bCs/>
          <w:i/>
          <w:iCs/>
          <w:sz w:val="24"/>
          <w:rtl/>
        </w:rPr>
        <w:t>חיים.</w:t>
      </w:r>
      <w:r w:rsidRPr="00B57624">
        <w:rPr>
          <w:b/>
          <w:bCs/>
          <w:i/>
          <w:iCs/>
          <w:sz w:val="24"/>
          <w:rtl/>
        </w:rPr>
        <w:t xml:space="preserve"> </w:t>
      </w:r>
      <w:r w:rsidRPr="00B57624">
        <w:rPr>
          <w:rFonts w:hint="cs"/>
          <w:b/>
          <w:bCs/>
          <w:i/>
          <w:iCs/>
          <w:sz w:val="24"/>
          <w:rtl/>
        </w:rPr>
        <w:t>ולא</w:t>
      </w:r>
      <w:r w:rsidRPr="00B57624">
        <w:rPr>
          <w:b/>
          <w:bCs/>
          <w:i/>
          <w:iCs/>
          <w:sz w:val="24"/>
          <w:rtl/>
        </w:rPr>
        <w:t xml:space="preserve"> </w:t>
      </w:r>
      <w:r w:rsidRPr="00B57624">
        <w:rPr>
          <w:rFonts w:hint="cs"/>
          <w:b/>
          <w:bCs/>
          <w:i/>
          <w:iCs/>
          <w:sz w:val="24"/>
          <w:rtl/>
        </w:rPr>
        <w:t>דרך</w:t>
      </w:r>
      <w:r w:rsidRPr="00B57624">
        <w:rPr>
          <w:b/>
          <w:bCs/>
          <w:i/>
          <w:iCs/>
          <w:sz w:val="24"/>
          <w:rtl/>
        </w:rPr>
        <w:t xml:space="preserve"> </w:t>
      </w:r>
      <w:r w:rsidRPr="00B57624">
        <w:rPr>
          <w:rFonts w:hint="cs"/>
          <w:b/>
          <w:bCs/>
          <w:i/>
          <w:iCs/>
          <w:sz w:val="24"/>
          <w:rtl/>
        </w:rPr>
        <w:t>התנא</w:t>
      </w:r>
      <w:r w:rsidRPr="00B57624">
        <w:rPr>
          <w:b/>
          <w:bCs/>
          <w:i/>
          <w:iCs/>
          <w:sz w:val="24"/>
          <w:rtl/>
        </w:rPr>
        <w:t xml:space="preserve"> </w:t>
      </w:r>
      <w:r w:rsidRPr="00B57624">
        <w:rPr>
          <w:rFonts w:hint="cs"/>
          <w:b/>
          <w:bCs/>
          <w:i/>
          <w:iCs/>
          <w:sz w:val="24"/>
          <w:rtl/>
        </w:rPr>
        <w:t>בדרך</w:t>
      </w:r>
      <w:r w:rsidRPr="00B57624">
        <w:rPr>
          <w:b/>
          <w:bCs/>
          <w:i/>
          <w:iCs/>
          <w:sz w:val="24"/>
          <w:rtl/>
        </w:rPr>
        <w:t xml:space="preserve"> </w:t>
      </w:r>
      <w:r w:rsidRPr="00B57624">
        <w:rPr>
          <w:rFonts w:hint="cs"/>
          <w:b/>
          <w:bCs/>
          <w:i/>
          <w:iCs/>
          <w:sz w:val="24"/>
          <w:rtl/>
        </w:rPr>
        <w:t>ההשגחה</w:t>
      </w:r>
      <w:r w:rsidRPr="00B57624">
        <w:rPr>
          <w:b/>
          <w:bCs/>
          <w:i/>
          <w:iCs/>
          <w:sz w:val="24"/>
          <w:rtl/>
        </w:rPr>
        <w:t xml:space="preserve">, </w:t>
      </w:r>
      <w:r w:rsidRPr="00B57624">
        <w:rPr>
          <w:rFonts w:hint="cs"/>
          <w:b/>
          <w:bCs/>
          <w:i/>
          <w:iCs/>
          <w:sz w:val="24"/>
          <w:rtl/>
        </w:rPr>
        <w:t>אלא</w:t>
      </w:r>
      <w:r w:rsidRPr="00B57624">
        <w:rPr>
          <w:b/>
          <w:bCs/>
          <w:i/>
          <w:iCs/>
          <w:sz w:val="24"/>
          <w:rtl/>
        </w:rPr>
        <w:t xml:space="preserve"> </w:t>
      </w:r>
      <w:r w:rsidRPr="00B57624">
        <w:rPr>
          <w:rFonts w:hint="cs"/>
          <w:b/>
          <w:bCs/>
          <w:i/>
          <w:iCs/>
          <w:sz w:val="24"/>
          <w:rtl/>
        </w:rPr>
        <w:t>דרך</w:t>
      </w:r>
      <w:r w:rsidRPr="00B57624">
        <w:rPr>
          <w:b/>
          <w:bCs/>
          <w:i/>
          <w:iCs/>
          <w:sz w:val="24"/>
          <w:rtl/>
        </w:rPr>
        <w:t xml:space="preserve"> </w:t>
      </w:r>
      <w:r w:rsidRPr="00B57624">
        <w:rPr>
          <w:rFonts w:hint="cs"/>
          <w:b/>
          <w:bCs/>
          <w:i/>
          <w:iCs/>
          <w:sz w:val="24"/>
          <w:rtl/>
        </w:rPr>
        <w:t>הטבע</w:t>
      </w:r>
      <w:r w:rsidRPr="00B57624">
        <w:rPr>
          <w:b/>
          <w:bCs/>
          <w:i/>
          <w:iCs/>
          <w:sz w:val="24"/>
          <w:rtl/>
        </w:rPr>
        <w:t xml:space="preserve"> </w:t>
      </w:r>
      <w:r w:rsidRPr="00B57624">
        <w:rPr>
          <w:rFonts w:hint="cs"/>
          <w:b/>
          <w:bCs/>
          <w:i/>
          <w:iCs/>
          <w:sz w:val="24"/>
          <w:rtl/>
        </w:rPr>
        <w:t>הוא</w:t>
      </w:r>
      <w:r w:rsidRPr="00B57624">
        <w:rPr>
          <w:b/>
          <w:bCs/>
          <w:i/>
          <w:iCs/>
          <w:sz w:val="24"/>
          <w:rtl/>
        </w:rPr>
        <w:t xml:space="preserve"> </w:t>
      </w:r>
      <w:r w:rsidRPr="00B57624">
        <w:rPr>
          <w:rFonts w:hint="cs"/>
          <w:b/>
          <w:bCs/>
          <w:i/>
          <w:iCs/>
          <w:sz w:val="24"/>
          <w:rtl/>
        </w:rPr>
        <w:t>כן</w:t>
      </w:r>
      <w:r>
        <w:rPr>
          <w:rFonts w:hint="cs"/>
          <w:b/>
          <w:bCs/>
          <w:i/>
          <w:iCs/>
          <w:sz w:val="24"/>
          <w:rtl/>
        </w:rPr>
        <w:t>.</w:t>
      </w:r>
    </w:p>
    <w:p w14:paraId="20B3ACE8" w14:textId="77777777" w:rsidR="000F312E" w:rsidRPr="00E776C5" w:rsidRDefault="000F312E" w:rsidP="000F312E">
      <w:pPr>
        <w:rPr>
          <w:sz w:val="24"/>
          <w:rtl/>
        </w:rPr>
      </w:pPr>
      <w:r w:rsidRPr="00E776C5">
        <w:rPr>
          <w:rFonts w:hint="cs"/>
          <w:sz w:val="24"/>
          <w:rtl/>
        </w:rPr>
        <w:t>א</w:t>
      </w:r>
      <w:r>
        <w:rPr>
          <w:rFonts w:hint="cs"/>
          <w:sz w:val="24"/>
          <w:rtl/>
        </w:rPr>
        <w:t xml:space="preserve">ם </w:t>
      </w:r>
      <w:r w:rsidRPr="00E776C5">
        <w:rPr>
          <w:rFonts w:hint="cs"/>
          <w:sz w:val="24"/>
          <w:rtl/>
        </w:rPr>
        <w:t>כ</w:t>
      </w:r>
      <w:r>
        <w:rPr>
          <w:rFonts w:hint="cs"/>
          <w:sz w:val="24"/>
          <w:rtl/>
        </w:rPr>
        <w:t>ן</w:t>
      </w:r>
      <w:r w:rsidRPr="00E776C5">
        <w:rPr>
          <w:sz w:val="24"/>
          <w:rtl/>
        </w:rPr>
        <w:t xml:space="preserve">, </w:t>
      </w:r>
      <w:r w:rsidRPr="00E776C5">
        <w:rPr>
          <w:rFonts w:hint="cs"/>
          <w:sz w:val="24"/>
          <w:rtl/>
        </w:rPr>
        <w:t>גם</w:t>
      </w:r>
      <w:r w:rsidRPr="00E776C5">
        <w:rPr>
          <w:sz w:val="24"/>
          <w:rtl/>
        </w:rPr>
        <w:t xml:space="preserve"> </w:t>
      </w:r>
      <w:r w:rsidRPr="00E776C5">
        <w:rPr>
          <w:rFonts w:hint="cs"/>
          <w:sz w:val="24"/>
          <w:rtl/>
        </w:rPr>
        <w:t>לפי</w:t>
      </w:r>
      <w:r w:rsidRPr="00E776C5">
        <w:rPr>
          <w:sz w:val="24"/>
          <w:rtl/>
        </w:rPr>
        <w:t xml:space="preserve"> </w:t>
      </w:r>
      <w:r w:rsidRPr="00E776C5">
        <w:rPr>
          <w:rFonts w:hint="cs"/>
          <w:sz w:val="24"/>
          <w:rtl/>
        </w:rPr>
        <w:t>ביאור</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אנו</w:t>
      </w:r>
      <w:r w:rsidRPr="00E776C5">
        <w:rPr>
          <w:sz w:val="24"/>
          <w:rtl/>
        </w:rPr>
        <w:t xml:space="preserve"> </w:t>
      </w:r>
      <w:r w:rsidRPr="00E776C5">
        <w:rPr>
          <w:rFonts w:hint="cs"/>
          <w:sz w:val="24"/>
          <w:rtl/>
        </w:rPr>
        <w:t>רואים</w:t>
      </w:r>
      <w:r w:rsidRPr="00E776C5">
        <w:rPr>
          <w:sz w:val="24"/>
          <w:rtl/>
        </w:rPr>
        <w:t xml:space="preserve"> </w:t>
      </w:r>
      <w:r>
        <w:rPr>
          <w:rFonts w:hint="cs"/>
          <w:sz w:val="24"/>
          <w:rtl/>
        </w:rPr>
        <w:t>'</w:t>
      </w:r>
      <w:r w:rsidRPr="00E776C5">
        <w:rPr>
          <w:rFonts w:hint="cs"/>
          <w:sz w:val="24"/>
          <w:rtl/>
        </w:rPr>
        <w:t>צמצום</w:t>
      </w:r>
      <w:r>
        <w:rPr>
          <w:rFonts w:hint="cs"/>
          <w:sz w:val="24"/>
          <w:rtl/>
        </w:rPr>
        <w:t>'</w:t>
      </w:r>
      <w:r w:rsidRPr="00E776C5">
        <w:rPr>
          <w:sz w:val="24"/>
          <w:rtl/>
        </w:rPr>
        <w:t xml:space="preserve"> </w:t>
      </w:r>
      <w:r w:rsidRPr="00E776C5">
        <w:rPr>
          <w:rFonts w:hint="cs"/>
          <w:sz w:val="24"/>
          <w:rtl/>
        </w:rPr>
        <w:t>במשמעות</w:t>
      </w:r>
      <w:r w:rsidRPr="00E776C5">
        <w:rPr>
          <w:sz w:val="24"/>
          <w:rtl/>
        </w:rPr>
        <w:t xml:space="preserve"> </w:t>
      </w:r>
      <w:r>
        <w:rPr>
          <w:rFonts w:hint="cs"/>
          <w:sz w:val="24"/>
          <w:rtl/>
        </w:rPr>
        <w:t>ה</w:t>
      </w:r>
      <w:r w:rsidRPr="00E776C5">
        <w:rPr>
          <w:rFonts w:hint="cs"/>
          <w:sz w:val="24"/>
          <w:rtl/>
        </w:rPr>
        <w:t>עין</w:t>
      </w:r>
      <w:r w:rsidRPr="00E776C5">
        <w:rPr>
          <w:sz w:val="24"/>
          <w:rtl/>
        </w:rPr>
        <w:t xml:space="preserve"> </w:t>
      </w:r>
      <w:r>
        <w:rPr>
          <w:rFonts w:hint="cs"/>
          <w:sz w:val="24"/>
          <w:rtl/>
        </w:rPr>
        <w:t>ה</w:t>
      </w:r>
      <w:r w:rsidRPr="00E776C5">
        <w:rPr>
          <w:rFonts w:hint="cs"/>
          <w:sz w:val="24"/>
          <w:rtl/>
        </w:rPr>
        <w:t>טובה</w:t>
      </w:r>
      <w:r w:rsidRPr="00E776C5">
        <w:rPr>
          <w:sz w:val="24"/>
          <w:rtl/>
        </w:rPr>
        <w:t xml:space="preserve"> </w:t>
      </w:r>
      <w:r>
        <w:rPr>
          <w:rFonts w:hint="cs"/>
          <w:sz w:val="24"/>
          <w:rtl/>
        </w:rPr>
        <w:t xml:space="preserve">אותה </w:t>
      </w:r>
      <w:r w:rsidRPr="00E776C5">
        <w:rPr>
          <w:rFonts w:hint="cs"/>
          <w:sz w:val="24"/>
          <w:rtl/>
        </w:rPr>
        <w:t>פירש</w:t>
      </w:r>
      <w:r w:rsidRPr="00E776C5">
        <w:rPr>
          <w:sz w:val="24"/>
          <w:rtl/>
        </w:rPr>
        <w:t xml:space="preserve"> </w:t>
      </w:r>
      <w:r w:rsidRPr="00E776C5">
        <w:rPr>
          <w:rFonts w:hint="cs"/>
          <w:sz w:val="24"/>
          <w:rtl/>
        </w:rPr>
        <w:t>ר</w:t>
      </w:r>
      <w:r w:rsidRPr="00E776C5">
        <w:rPr>
          <w:sz w:val="24"/>
          <w:rtl/>
        </w:rPr>
        <w:t xml:space="preserve">' </w:t>
      </w:r>
      <w:r w:rsidRPr="00E776C5">
        <w:rPr>
          <w:rFonts w:hint="cs"/>
          <w:sz w:val="24"/>
          <w:rtl/>
        </w:rPr>
        <w:t>אריה</w:t>
      </w:r>
      <w:r>
        <w:rPr>
          <w:rFonts w:hint="cs"/>
          <w:sz w:val="24"/>
          <w:rtl/>
        </w:rPr>
        <w:t>,</w:t>
      </w:r>
      <w:r w:rsidRPr="00E776C5">
        <w:rPr>
          <w:sz w:val="24"/>
          <w:rtl/>
        </w:rPr>
        <w:t xml:space="preserve"> </w:t>
      </w:r>
      <w:r w:rsidRPr="00E776C5">
        <w:rPr>
          <w:rFonts w:hint="cs"/>
          <w:sz w:val="24"/>
          <w:rtl/>
        </w:rPr>
        <w:t>או</w:t>
      </w:r>
      <w:r w:rsidRPr="00E776C5">
        <w:rPr>
          <w:sz w:val="24"/>
          <w:rtl/>
        </w:rPr>
        <w:t xml:space="preserve"> </w:t>
      </w:r>
      <w:r w:rsidRPr="00E776C5">
        <w:rPr>
          <w:rFonts w:hint="cs"/>
          <w:sz w:val="24"/>
          <w:rtl/>
        </w:rPr>
        <w:t>כהימנעות</w:t>
      </w:r>
      <w:r w:rsidRPr="00E776C5">
        <w:rPr>
          <w:sz w:val="24"/>
          <w:rtl/>
        </w:rPr>
        <w:t xml:space="preserve"> </w:t>
      </w:r>
      <w:r w:rsidRPr="00E776C5">
        <w:rPr>
          <w:rFonts w:hint="cs"/>
          <w:sz w:val="24"/>
          <w:rtl/>
        </w:rPr>
        <w:t>מרע</w:t>
      </w:r>
      <w:r w:rsidRPr="00E776C5">
        <w:rPr>
          <w:sz w:val="24"/>
          <w:rtl/>
        </w:rPr>
        <w:t xml:space="preserve"> (</w:t>
      </w:r>
      <w:r w:rsidRPr="00E776C5">
        <w:rPr>
          <w:rFonts w:hint="cs"/>
          <w:sz w:val="24"/>
          <w:rtl/>
        </w:rPr>
        <w:t>העדר</w:t>
      </w:r>
      <w:r w:rsidRPr="00E776C5">
        <w:rPr>
          <w:sz w:val="24"/>
          <w:rtl/>
        </w:rPr>
        <w:t xml:space="preserve"> </w:t>
      </w:r>
      <w:r w:rsidRPr="00E776C5">
        <w:rPr>
          <w:rFonts w:hint="cs"/>
          <w:sz w:val="24"/>
          <w:rtl/>
        </w:rPr>
        <w:t>קנאה</w:t>
      </w:r>
      <w:r w:rsidRPr="00E776C5">
        <w:rPr>
          <w:sz w:val="24"/>
          <w:rtl/>
        </w:rPr>
        <w:t xml:space="preserve">), </w:t>
      </w:r>
      <w:r w:rsidRPr="00E776C5">
        <w:rPr>
          <w:rFonts w:hint="cs"/>
          <w:sz w:val="24"/>
          <w:rtl/>
        </w:rPr>
        <w:t>או</w:t>
      </w:r>
      <w:r w:rsidRPr="00E776C5">
        <w:rPr>
          <w:sz w:val="24"/>
          <w:rtl/>
        </w:rPr>
        <w:t xml:space="preserve"> </w:t>
      </w:r>
      <w:r w:rsidRPr="00E776C5">
        <w:rPr>
          <w:rFonts w:hint="cs"/>
          <w:sz w:val="24"/>
          <w:rtl/>
        </w:rPr>
        <w:t>כהדרכה</w:t>
      </w:r>
      <w:r w:rsidRPr="00E776C5">
        <w:rPr>
          <w:sz w:val="24"/>
          <w:rtl/>
        </w:rPr>
        <w:t xml:space="preserve"> </w:t>
      </w:r>
      <w:r w:rsidRPr="00E776C5">
        <w:rPr>
          <w:rFonts w:hint="cs"/>
          <w:sz w:val="24"/>
          <w:rtl/>
        </w:rPr>
        <w:t>להסתכלות</w:t>
      </w:r>
      <w:r w:rsidRPr="00E776C5">
        <w:rPr>
          <w:sz w:val="24"/>
          <w:rtl/>
        </w:rPr>
        <w:t xml:space="preserve"> </w:t>
      </w:r>
      <w:r w:rsidRPr="00E776C5">
        <w:rPr>
          <w:rFonts w:hint="cs"/>
          <w:sz w:val="24"/>
          <w:rtl/>
        </w:rPr>
        <w:t>נכונה</w:t>
      </w:r>
      <w:r>
        <w:rPr>
          <w:rFonts w:hint="cs"/>
          <w:sz w:val="24"/>
          <w:rtl/>
        </w:rPr>
        <w:t xml:space="preserve"> שבאמצעותה יהיה</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שמח</w:t>
      </w:r>
      <w:r w:rsidRPr="00E776C5">
        <w:rPr>
          <w:sz w:val="24"/>
          <w:rtl/>
        </w:rPr>
        <w:t xml:space="preserve"> </w:t>
      </w:r>
      <w:r w:rsidRPr="00E776C5">
        <w:rPr>
          <w:rFonts w:hint="cs"/>
          <w:sz w:val="24"/>
          <w:rtl/>
        </w:rPr>
        <w:t>בחלקו</w:t>
      </w:r>
      <w:r w:rsidRPr="00E776C5">
        <w:rPr>
          <w:sz w:val="24"/>
          <w:rtl/>
        </w:rPr>
        <w:t>.</w:t>
      </w:r>
    </w:p>
    <w:p w14:paraId="27FCFCD3" w14:textId="77777777" w:rsidR="000F312E" w:rsidRDefault="000F312E" w:rsidP="000F312E">
      <w:pPr>
        <w:rPr>
          <w:sz w:val="24"/>
          <w:rtl/>
        </w:rPr>
      </w:pPr>
      <w:r w:rsidRPr="00E776C5">
        <w:rPr>
          <w:rFonts w:hint="cs"/>
          <w:sz w:val="24"/>
          <w:rtl/>
        </w:rPr>
        <w:t>אך</w:t>
      </w:r>
      <w:r w:rsidRPr="00E776C5">
        <w:rPr>
          <w:sz w:val="24"/>
          <w:rtl/>
        </w:rPr>
        <w:t xml:space="preserve"> </w:t>
      </w:r>
      <w:r w:rsidRPr="00E776C5">
        <w:rPr>
          <w:rFonts w:hint="cs"/>
          <w:sz w:val="24"/>
          <w:rtl/>
        </w:rPr>
        <w:t>ניתן</w:t>
      </w:r>
      <w:r w:rsidRPr="00E776C5">
        <w:rPr>
          <w:sz w:val="24"/>
          <w:rtl/>
        </w:rPr>
        <w:t xml:space="preserve"> </w:t>
      </w:r>
      <w:r w:rsidRPr="00E776C5">
        <w:rPr>
          <w:rFonts w:hint="cs"/>
          <w:sz w:val="24"/>
          <w:rtl/>
        </w:rPr>
        <w:t>לראות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דברי</w:t>
      </w:r>
      <w:r w:rsidRPr="00E776C5">
        <w:rPr>
          <w:sz w:val="24"/>
          <w:rtl/>
        </w:rPr>
        <w:t xml:space="preserve"> </w:t>
      </w:r>
      <w:r w:rsidRPr="00E776C5">
        <w:rPr>
          <w:rFonts w:hint="cs"/>
          <w:sz w:val="24"/>
          <w:rtl/>
        </w:rPr>
        <w:t>המשנה</w:t>
      </w:r>
      <w:r w:rsidRPr="00E776C5">
        <w:rPr>
          <w:sz w:val="24"/>
          <w:rtl/>
        </w:rPr>
        <w:t xml:space="preserve"> </w:t>
      </w:r>
      <w:r>
        <w:rPr>
          <w:rFonts w:hint="cs"/>
          <w:sz w:val="24"/>
          <w:rtl/>
        </w:rPr>
        <w:t>'</w:t>
      </w:r>
      <w:r w:rsidRPr="00E776C5">
        <w:rPr>
          <w:rFonts w:hint="cs"/>
          <w:sz w:val="24"/>
          <w:rtl/>
        </w:rPr>
        <w:t>הו</w:t>
      </w:r>
      <w:r>
        <w:rPr>
          <w:rFonts w:hint="cs"/>
          <w:sz w:val="24"/>
          <w:rtl/>
        </w:rPr>
        <w:t>ו</w:t>
      </w:r>
      <w:r w:rsidRPr="00E776C5">
        <w:rPr>
          <w:rFonts w:hint="cs"/>
          <w:sz w:val="24"/>
          <w:rtl/>
        </w:rPr>
        <w:t>י</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רק</w:t>
      </w:r>
      <w:r w:rsidRPr="00E776C5">
        <w:rPr>
          <w:sz w:val="24"/>
          <w:rtl/>
        </w:rPr>
        <w:t xml:space="preserve"> </w:t>
      </w:r>
      <w:r w:rsidRPr="00E776C5">
        <w:rPr>
          <w:rFonts w:hint="cs"/>
          <w:sz w:val="24"/>
          <w:rtl/>
        </w:rPr>
        <w:t>כחלק</w:t>
      </w:r>
      <w:r w:rsidRPr="00E776C5">
        <w:rPr>
          <w:sz w:val="24"/>
          <w:rtl/>
        </w:rPr>
        <w:t xml:space="preserve"> </w:t>
      </w:r>
      <w:r w:rsidRPr="00E776C5">
        <w:rPr>
          <w:rFonts w:hint="cs"/>
          <w:sz w:val="24"/>
          <w:rtl/>
        </w:rPr>
        <w:t>מבירור</w:t>
      </w:r>
      <w:r w:rsidRPr="00E776C5">
        <w:rPr>
          <w:sz w:val="24"/>
          <w:rtl/>
        </w:rPr>
        <w:t xml:space="preserve"> </w:t>
      </w:r>
      <w:r w:rsidRPr="00E776C5">
        <w:rPr>
          <w:rFonts w:hint="cs"/>
          <w:sz w:val="24"/>
          <w:rtl/>
        </w:rPr>
        <w:t>המציאות</w:t>
      </w:r>
      <w:r w:rsidRPr="00E776C5">
        <w:rPr>
          <w:sz w:val="24"/>
          <w:rtl/>
        </w:rPr>
        <w:t xml:space="preserve">, </w:t>
      </w:r>
      <w:r w:rsidRPr="00E776C5">
        <w:rPr>
          <w:rFonts w:hint="cs"/>
          <w:sz w:val="24"/>
          <w:rtl/>
        </w:rPr>
        <w:t>כהמלצה</w:t>
      </w:r>
      <w:r w:rsidRPr="00E776C5">
        <w:rPr>
          <w:sz w:val="24"/>
          <w:rtl/>
        </w:rPr>
        <w:t xml:space="preserve"> </w:t>
      </w:r>
      <w:r w:rsidRPr="00E776C5">
        <w:rPr>
          <w:rFonts w:hint="cs"/>
          <w:sz w:val="24"/>
          <w:rtl/>
        </w:rPr>
        <w:t>חיובית</w:t>
      </w:r>
      <w:r w:rsidRPr="00E776C5">
        <w:rPr>
          <w:sz w:val="24"/>
          <w:rtl/>
        </w:rPr>
        <w:t xml:space="preserve"> </w:t>
      </w:r>
      <w:r w:rsidRPr="00E776C5">
        <w:rPr>
          <w:rFonts w:hint="cs"/>
          <w:sz w:val="24"/>
          <w:rtl/>
        </w:rPr>
        <w:t>למערכת</w:t>
      </w:r>
      <w:r w:rsidRPr="00E776C5">
        <w:rPr>
          <w:sz w:val="24"/>
          <w:rtl/>
        </w:rPr>
        <w:t xml:space="preserve"> </w:t>
      </w:r>
      <w:r w:rsidRPr="00E776C5">
        <w:rPr>
          <w:rFonts w:hint="cs"/>
          <w:sz w:val="24"/>
          <w:rtl/>
        </w:rPr>
        <w:t>יחסים</w:t>
      </w:r>
      <w:r w:rsidRPr="00E776C5">
        <w:rPr>
          <w:sz w:val="24"/>
          <w:rtl/>
        </w:rPr>
        <w:t xml:space="preserve"> </w:t>
      </w:r>
      <w:r w:rsidRPr="00E776C5">
        <w:rPr>
          <w:rFonts w:hint="cs"/>
          <w:sz w:val="24"/>
          <w:rtl/>
        </w:rPr>
        <w:t>נכונה</w:t>
      </w:r>
      <w:r w:rsidRPr="00E776C5">
        <w:rPr>
          <w:sz w:val="24"/>
          <w:rtl/>
        </w:rPr>
        <w:t xml:space="preserve"> </w:t>
      </w:r>
      <w:r w:rsidRPr="00E776C5">
        <w:rPr>
          <w:rFonts w:hint="cs"/>
          <w:sz w:val="24"/>
          <w:rtl/>
        </w:rPr>
        <w:t>בין</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לחבריו</w:t>
      </w:r>
      <w:r w:rsidRPr="00E776C5">
        <w:rPr>
          <w:sz w:val="24"/>
          <w:rtl/>
        </w:rPr>
        <w:t xml:space="preserve"> </w:t>
      </w:r>
      <w:r w:rsidRPr="00E776C5">
        <w:rPr>
          <w:rFonts w:hint="cs"/>
          <w:sz w:val="24"/>
          <w:rtl/>
        </w:rPr>
        <w:t>וכדו</w:t>
      </w:r>
      <w:r>
        <w:rPr>
          <w:rFonts w:hint="cs"/>
          <w:sz w:val="24"/>
          <w:rtl/>
        </w:rPr>
        <w:t>מה</w:t>
      </w:r>
      <w:r w:rsidRPr="00E776C5">
        <w:rPr>
          <w:sz w:val="24"/>
          <w:rtl/>
        </w:rPr>
        <w:t xml:space="preserve">, </w:t>
      </w:r>
      <w:r w:rsidRPr="00E776C5">
        <w:rPr>
          <w:rFonts w:hint="cs"/>
          <w:sz w:val="24"/>
          <w:rtl/>
        </w:rPr>
        <w:t>אלא</w:t>
      </w:r>
      <w:r w:rsidRPr="00E776C5">
        <w:rPr>
          <w:sz w:val="24"/>
          <w:rtl/>
        </w:rPr>
        <w:t xml:space="preserve"> </w:t>
      </w:r>
      <w:r w:rsidRPr="00E776C5">
        <w:rPr>
          <w:rFonts w:hint="cs"/>
          <w:sz w:val="24"/>
          <w:rtl/>
        </w:rPr>
        <w:t>כ</w:t>
      </w:r>
      <w:r>
        <w:rPr>
          <w:rFonts w:hint="cs"/>
          <w:sz w:val="24"/>
          <w:rtl/>
        </w:rPr>
        <w:t>מידה ה</w:t>
      </w:r>
      <w:r w:rsidRPr="00E776C5">
        <w:rPr>
          <w:rFonts w:hint="cs"/>
          <w:sz w:val="24"/>
          <w:rtl/>
        </w:rPr>
        <w:t>יוצר</w:t>
      </w:r>
      <w:r>
        <w:rPr>
          <w:rFonts w:hint="cs"/>
          <w:sz w:val="24"/>
          <w:rtl/>
        </w:rPr>
        <w:t>ת</w:t>
      </w:r>
      <w:r w:rsidRPr="00E776C5">
        <w:rPr>
          <w:sz w:val="24"/>
          <w:rtl/>
        </w:rPr>
        <w:t xml:space="preserve"> </w:t>
      </w:r>
      <w:r w:rsidRPr="00E776C5">
        <w:rPr>
          <w:rFonts w:hint="cs"/>
          <w:sz w:val="24"/>
          <w:rtl/>
        </w:rPr>
        <w:t>מציאות</w:t>
      </w:r>
      <w:r w:rsidRPr="00E776C5">
        <w:rPr>
          <w:sz w:val="24"/>
          <w:rtl/>
        </w:rPr>
        <w:t xml:space="preserve"> </w:t>
      </w:r>
      <w:r>
        <w:rPr>
          <w:rFonts w:hint="cs"/>
          <w:sz w:val="24"/>
          <w:rtl/>
        </w:rPr>
        <w:t>ו</w:t>
      </w:r>
      <w:r w:rsidRPr="00E776C5">
        <w:rPr>
          <w:rFonts w:hint="cs"/>
          <w:sz w:val="24"/>
          <w:rtl/>
        </w:rPr>
        <w:t>משנה</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עיצובו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האדם</w:t>
      </w:r>
      <w:r w:rsidRPr="00E776C5">
        <w:rPr>
          <w:sz w:val="24"/>
          <w:rtl/>
        </w:rPr>
        <w:t>.</w:t>
      </w:r>
      <w:r>
        <w:rPr>
          <w:rFonts w:hint="cs"/>
          <w:sz w:val="24"/>
          <w:rtl/>
        </w:rPr>
        <w:t xml:space="preserve"> </w:t>
      </w:r>
      <w:r w:rsidRPr="00E776C5">
        <w:rPr>
          <w:rFonts w:hint="cs"/>
          <w:sz w:val="24"/>
          <w:rtl/>
        </w:rPr>
        <w:t>כך</w:t>
      </w:r>
      <w:r w:rsidRPr="00E776C5">
        <w:rPr>
          <w:sz w:val="24"/>
          <w:rtl/>
        </w:rPr>
        <w:t xml:space="preserve"> </w:t>
      </w:r>
      <w:r w:rsidRPr="00E776C5">
        <w:rPr>
          <w:rFonts w:hint="cs"/>
          <w:sz w:val="24"/>
          <w:rtl/>
        </w:rPr>
        <w:t>כתב</w:t>
      </w:r>
      <w:r w:rsidRPr="00E776C5">
        <w:rPr>
          <w:sz w:val="24"/>
          <w:rtl/>
        </w:rPr>
        <w:t xml:space="preserve"> </w:t>
      </w:r>
      <w:r w:rsidRPr="00E776C5">
        <w:rPr>
          <w:rFonts w:hint="cs"/>
          <w:sz w:val="24"/>
          <w:rtl/>
        </w:rPr>
        <w:t>ר</w:t>
      </w:r>
      <w:r>
        <w:rPr>
          <w:rFonts w:hint="cs"/>
          <w:sz w:val="24"/>
          <w:rtl/>
        </w:rPr>
        <w:t>בי</w:t>
      </w:r>
      <w:r w:rsidRPr="00E776C5">
        <w:rPr>
          <w:sz w:val="24"/>
          <w:rtl/>
        </w:rPr>
        <w:t xml:space="preserve"> </w:t>
      </w:r>
      <w:r w:rsidRPr="00E776C5">
        <w:rPr>
          <w:rFonts w:hint="cs"/>
          <w:sz w:val="24"/>
          <w:rtl/>
        </w:rPr>
        <w:t>נחמן</w:t>
      </w:r>
      <w:r w:rsidRPr="00E776C5">
        <w:rPr>
          <w:sz w:val="24"/>
          <w:rtl/>
        </w:rPr>
        <w:t xml:space="preserve"> </w:t>
      </w:r>
      <w:r w:rsidRPr="00E776C5">
        <w:rPr>
          <w:rFonts w:hint="cs"/>
          <w:sz w:val="24"/>
          <w:rtl/>
        </w:rPr>
        <w:t>מברסלב</w:t>
      </w:r>
      <w:r w:rsidRPr="00E776C5">
        <w:rPr>
          <w:sz w:val="24"/>
          <w:rtl/>
        </w:rPr>
        <w:t xml:space="preserve">: </w:t>
      </w:r>
    </w:p>
    <w:p w14:paraId="2F7BFB80" w14:textId="77777777" w:rsidR="000F312E" w:rsidRDefault="000F312E" w:rsidP="000F312E">
      <w:pPr>
        <w:ind w:left="720"/>
        <w:rPr>
          <w:sz w:val="24"/>
          <w:rtl/>
        </w:rPr>
      </w:pPr>
      <w:r w:rsidRPr="00E776C5">
        <w:rPr>
          <w:rFonts w:hint="cs"/>
          <w:sz w:val="24"/>
          <w:rtl/>
        </w:rPr>
        <w:t>דע</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צריך</w:t>
      </w:r>
      <w:r w:rsidRPr="00E776C5">
        <w:rPr>
          <w:sz w:val="24"/>
          <w:rtl/>
        </w:rPr>
        <w:t xml:space="preserve"> </w:t>
      </w:r>
      <w:r w:rsidRPr="00E776C5">
        <w:rPr>
          <w:rFonts w:hint="cs"/>
          <w:sz w:val="24"/>
          <w:rtl/>
        </w:rPr>
        <w:t>לדון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ואפילו</w:t>
      </w:r>
      <w:r w:rsidRPr="00E776C5">
        <w:rPr>
          <w:sz w:val="24"/>
          <w:rtl/>
        </w:rPr>
        <w:t xml:space="preserve"> </w:t>
      </w:r>
      <w:r w:rsidRPr="00E776C5">
        <w:rPr>
          <w:rFonts w:hint="cs"/>
          <w:sz w:val="24"/>
          <w:rtl/>
        </w:rPr>
        <w:t>מי</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רשע</w:t>
      </w:r>
      <w:r w:rsidRPr="00E776C5">
        <w:rPr>
          <w:sz w:val="24"/>
          <w:rtl/>
        </w:rPr>
        <w:t xml:space="preserve"> </w:t>
      </w:r>
      <w:r w:rsidRPr="00E776C5">
        <w:rPr>
          <w:rFonts w:hint="cs"/>
          <w:sz w:val="24"/>
          <w:rtl/>
        </w:rPr>
        <w:t>גמור</w:t>
      </w:r>
      <w:r w:rsidRPr="00E776C5">
        <w:rPr>
          <w:sz w:val="24"/>
          <w:rtl/>
        </w:rPr>
        <w:t xml:space="preserve"> </w:t>
      </w:r>
      <w:r w:rsidRPr="00E776C5">
        <w:rPr>
          <w:rFonts w:hint="cs"/>
          <w:sz w:val="24"/>
          <w:rtl/>
        </w:rPr>
        <w:t>צריך</w:t>
      </w:r>
      <w:r w:rsidRPr="00E776C5">
        <w:rPr>
          <w:sz w:val="24"/>
          <w:rtl/>
        </w:rPr>
        <w:t xml:space="preserve"> </w:t>
      </w:r>
      <w:r w:rsidRPr="00E776C5">
        <w:rPr>
          <w:rFonts w:hint="cs"/>
          <w:sz w:val="24"/>
          <w:rtl/>
        </w:rPr>
        <w:t>לחפש</w:t>
      </w:r>
      <w:r w:rsidRPr="00E776C5">
        <w:rPr>
          <w:sz w:val="24"/>
          <w:rtl/>
        </w:rPr>
        <w:t xml:space="preserve"> </w:t>
      </w:r>
      <w:r w:rsidRPr="00E776C5">
        <w:rPr>
          <w:rFonts w:hint="cs"/>
          <w:sz w:val="24"/>
          <w:rtl/>
        </w:rPr>
        <w:t>ולמצוא</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איזה</w:t>
      </w:r>
      <w:r w:rsidRPr="00E776C5">
        <w:rPr>
          <w:sz w:val="24"/>
          <w:rtl/>
        </w:rPr>
        <w:t xml:space="preserve"> </w:t>
      </w:r>
      <w:r w:rsidRPr="00E776C5">
        <w:rPr>
          <w:rFonts w:hint="cs"/>
          <w:sz w:val="24"/>
          <w:rtl/>
        </w:rPr>
        <w:t>מעט</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שבאותו</w:t>
      </w:r>
      <w:r w:rsidRPr="00E776C5">
        <w:rPr>
          <w:sz w:val="24"/>
          <w:rtl/>
        </w:rPr>
        <w:t xml:space="preserve"> </w:t>
      </w:r>
      <w:r w:rsidRPr="00E776C5">
        <w:rPr>
          <w:rFonts w:hint="cs"/>
          <w:sz w:val="24"/>
          <w:rtl/>
        </w:rPr>
        <w:t>המעט</w:t>
      </w:r>
      <w:r w:rsidRPr="00E776C5">
        <w:rPr>
          <w:sz w:val="24"/>
          <w:rtl/>
        </w:rPr>
        <w:t xml:space="preserve"> </w:t>
      </w:r>
      <w:r w:rsidRPr="00E776C5">
        <w:rPr>
          <w:rFonts w:hint="cs"/>
          <w:sz w:val="24"/>
          <w:rtl/>
        </w:rPr>
        <w:t>אינו</w:t>
      </w:r>
      <w:r w:rsidRPr="00E776C5">
        <w:rPr>
          <w:sz w:val="24"/>
          <w:rtl/>
        </w:rPr>
        <w:t xml:space="preserve"> </w:t>
      </w:r>
      <w:r w:rsidRPr="00E776C5">
        <w:rPr>
          <w:rFonts w:hint="cs"/>
          <w:sz w:val="24"/>
          <w:rtl/>
        </w:rPr>
        <w:t>רשע</w:t>
      </w:r>
      <w:r>
        <w:rPr>
          <w:rFonts w:hint="cs"/>
          <w:sz w:val="24"/>
          <w:rtl/>
        </w:rPr>
        <w:t>.</w:t>
      </w:r>
      <w:r w:rsidRPr="00E776C5">
        <w:rPr>
          <w:sz w:val="24"/>
          <w:rtl/>
        </w:rPr>
        <w:t xml:space="preserve"> </w:t>
      </w:r>
      <w:r w:rsidRPr="00E776C5">
        <w:rPr>
          <w:rFonts w:hint="cs"/>
          <w:sz w:val="24"/>
          <w:rtl/>
        </w:rPr>
        <w:t>ועל</w:t>
      </w:r>
      <w:r w:rsidRPr="00E776C5">
        <w:rPr>
          <w:sz w:val="24"/>
          <w:rtl/>
        </w:rPr>
        <w:t xml:space="preserve"> </w:t>
      </w:r>
      <w:r w:rsidRPr="00E776C5">
        <w:rPr>
          <w:rFonts w:hint="cs"/>
          <w:sz w:val="24"/>
          <w:rtl/>
        </w:rPr>
        <w:t>ידי</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שמוצא</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מעט</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ודן</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ידי</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מעלה</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באמת</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ויוכל</w:t>
      </w:r>
      <w:r w:rsidRPr="00E776C5">
        <w:rPr>
          <w:sz w:val="24"/>
          <w:rtl/>
        </w:rPr>
        <w:t xml:space="preserve"> </w:t>
      </w:r>
      <w:r w:rsidRPr="00E776C5">
        <w:rPr>
          <w:rFonts w:hint="cs"/>
          <w:sz w:val="24"/>
          <w:rtl/>
        </w:rPr>
        <w:t>להשיבו</w:t>
      </w:r>
      <w:r w:rsidRPr="00E776C5">
        <w:rPr>
          <w:sz w:val="24"/>
          <w:rtl/>
        </w:rPr>
        <w:t xml:space="preserve"> </w:t>
      </w:r>
      <w:r w:rsidRPr="00E776C5">
        <w:rPr>
          <w:rFonts w:hint="cs"/>
          <w:sz w:val="24"/>
          <w:rtl/>
        </w:rPr>
        <w:t>בתשובה</w:t>
      </w:r>
      <w:r w:rsidRPr="00E776C5">
        <w:rPr>
          <w:sz w:val="24"/>
          <w:rtl/>
        </w:rPr>
        <w:t>...</w:t>
      </w:r>
      <w:r>
        <w:rPr>
          <w:rFonts w:hint="cs"/>
          <w:sz w:val="24"/>
          <w:rtl/>
        </w:rPr>
        <w:t xml:space="preserve"> </w:t>
      </w:r>
    </w:p>
    <w:p w14:paraId="426C36F7" w14:textId="77777777" w:rsidR="000F312E" w:rsidRPr="00E776C5" w:rsidRDefault="000F312E" w:rsidP="000F312E">
      <w:pPr>
        <w:ind w:left="720"/>
        <w:rPr>
          <w:sz w:val="24"/>
          <w:rtl/>
        </w:rPr>
      </w:pPr>
      <w:r w:rsidRPr="00E776C5">
        <w:rPr>
          <w:rFonts w:hint="cs"/>
          <w:sz w:val="24"/>
          <w:rtl/>
        </w:rPr>
        <w:t>ואף</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פי</w:t>
      </w:r>
      <w:r w:rsidRPr="00E776C5">
        <w:rPr>
          <w:sz w:val="24"/>
          <w:rtl/>
        </w:rPr>
        <w:t xml:space="preserve"> </w:t>
      </w:r>
      <w:r w:rsidRPr="00E776C5">
        <w:rPr>
          <w:rFonts w:hint="cs"/>
          <w:sz w:val="24"/>
          <w:rtl/>
        </w:rPr>
        <w:t>שאתה</w:t>
      </w:r>
      <w:r w:rsidRPr="00E776C5">
        <w:rPr>
          <w:sz w:val="24"/>
          <w:rtl/>
        </w:rPr>
        <w:t xml:space="preserve"> </w:t>
      </w:r>
      <w:r w:rsidRPr="00E776C5">
        <w:rPr>
          <w:rFonts w:hint="cs"/>
          <w:sz w:val="24"/>
          <w:rtl/>
        </w:rPr>
        <w:t>רואה</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רשע</w:t>
      </w:r>
      <w:r w:rsidRPr="00E776C5">
        <w:rPr>
          <w:sz w:val="24"/>
          <w:rtl/>
        </w:rPr>
        <w:t xml:space="preserve"> </w:t>
      </w:r>
      <w:r w:rsidRPr="00E776C5">
        <w:rPr>
          <w:rFonts w:hint="cs"/>
          <w:sz w:val="24"/>
          <w:rtl/>
        </w:rPr>
        <w:t>גמור</w:t>
      </w:r>
      <w:r w:rsidRPr="00E776C5">
        <w:rPr>
          <w:sz w:val="24"/>
          <w:rtl/>
        </w:rPr>
        <w:t xml:space="preserve">, </w:t>
      </w:r>
      <w:r w:rsidRPr="00E776C5">
        <w:rPr>
          <w:rFonts w:hint="cs"/>
          <w:sz w:val="24"/>
          <w:rtl/>
        </w:rPr>
        <w:t>אף</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פי</w:t>
      </w:r>
      <w:r w:rsidRPr="00E776C5">
        <w:rPr>
          <w:sz w:val="24"/>
          <w:rtl/>
        </w:rPr>
        <w:t xml:space="preserve"> </w:t>
      </w:r>
      <w:r w:rsidRPr="00E776C5">
        <w:rPr>
          <w:rFonts w:hint="cs"/>
          <w:sz w:val="24"/>
          <w:rtl/>
        </w:rPr>
        <w:t>כן</w:t>
      </w:r>
      <w:r w:rsidRPr="00E776C5">
        <w:rPr>
          <w:sz w:val="24"/>
          <w:rtl/>
        </w:rPr>
        <w:t xml:space="preserve"> </w:t>
      </w:r>
      <w:r w:rsidRPr="00E776C5">
        <w:rPr>
          <w:rFonts w:hint="cs"/>
          <w:sz w:val="24"/>
          <w:rtl/>
        </w:rPr>
        <w:t>צריך</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לחפש</w:t>
      </w:r>
      <w:r w:rsidRPr="00E776C5">
        <w:rPr>
          <w:sz w:val="24"/>
          <w:rtl/>
        </w:rPr>
        <w:t xml:space="preserve"> </w:t>
      </w:r>
      <w:r w:rsidRPr="00E776C5">
        <w:rPr>
          <w:rFonts w:hint="cs"/>
          <w:sz w:val="24"/>
          <w:rtl/>
        </w:rPr>
        <w:t>ולבקש</w:t>
      </w:r>
      <w:r w:rsidRPr="00E776C5">
        <w:rPr>
          <w:sz w:val="24"/>
          <w:rtl/>
        </w:rPr>
        <w:t xml:space="preserve"> </w:t>
      </w:r>
      <w:r w:rsidRPr="00E776C5">
        <w:rPr>
          <w:rFonts w:hint="cs"/>
          <w:sz w:val="24"/>
          <w:rtl/>
        </w:rPr>
        <w:t>למצוא</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מעט</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ששם</w:t>
      </w:r>
      <w:r w:rsidRPr="00E776C5">
        <w:rPr>
          <w:sz w:val="24"/>
          <w:rtl/>
        </w:rPr>
        <w:t xml:space="preserve"> </w:t>
      </w:r>
      <w:r w:rsidRPr="00E776C5">
        <w:rPr>
          <w:rFonts w:hint="cs"/>
          <w:sz w:val="24"/>
          <w:rtl/>
        </w:rPr>
        <w:t>אינו</w:t>
      </w:r>
      <w:r w:rsidRPr="00E776C5">
        <w:rPr>
          <w:sz w:val="24"/>
          <w:rtl/>
        </w:rPr>
        <w:t xml:space="preserve"> </w:t>
      </w:r>
      <w:r w:rsidRPr="00E776C5">
        <w:rPr>
          <w:rFonts w:hint="cs"/>
          <w:sz w:val="24"/>
          <w:rtl/>
        </w:rPr>
        <w:t>רשע</w:t>
      </w:r>
      <w:r>
        <w:rPr>
          <w:rFonts w:hint="cs"/>
          <w:sz w:val="24"/>
          <w:rtl/>
        </w:rPr>
        <w:t>.</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אף</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פי</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רשע</w:t>
      </w:r>
      <w:r w:rsidRPr="00E776C5">
        <w:rPr>
          <w:sz w:val="24"/>
          <w:rtl/>
        </w:rPr>
        <w:t xml:space="preserve">, </w:t>
      </w:r>
      <w:r w:rsidRPr="00E776C5">
        <w:rPr>
          <w:rFonts w:hint="cs"/>
          <w:sz w:val="24"/>
          <w:rtl/>
        </w:rPr>
        <w:t>איך</w:t>
      </w:r>
      <w:r w:rsidRPr="00E776C5">
        <w:rPr>
          <w:sz w:val="24"/>
          <w:rtl/>
        </w:rPr>
        <w:t xml:space="preserve"> </w:t>
      </w:r>
      <w:r w:rsidRPr="00E776C5">
        <w:rPr>
          <w:rFonts w:hint="cs"/>
          <w:sz w:val="24"/>
          <w:rtl/>
        </w:rPr>
        <w:t>אפשר</w:t>
      </w:r>
      <w:r w:rsidRPr="00E776C5">
        <w:rPr>
          <w:sz w:val="24"/>
          <w:rtl/>
        </w:rPr>
        <w:t xml:space="preserve"> </w:t>
      </w:r>
      <w:r w:rsidRPr="00E776C5">
        <w:rPr>
          <w:rFonts w:hint="cs"/>
          <w:sz w:val="24"/>
          <w:rtl/>
        </w:rPr>
        <w:t>שאין</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מעט</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עדי</w:t>
      </w:r>
      <w:r>
        <w:rPr>
          <w:rFonts w:hint="cs"/>
          <w:sz w:val="24"/>
          <w:rtl/>
        </w:rPr>
        <w:t>י</w:t>
      </w:r>
      <w:r w:rsidRPr="00E776C5">
        <w:rPr>
          <w:rFonts w:hint="cs"/>
          <w:sz w:val="24"/>
          <w:rtl/>
        </w:rPr>
        <w:t>ן</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איך</w:t>
      </w:r>
      <w:r w:rsidRPr="00E776C5">
        <w:rPr>
          <w:sz w:val="24"/>
          <w:rtl/>
        </w:rPr>
        <w:t xml:space="preserve"> </w:t>
      </w:r>
      <w:r w:rsidRPr="00E776C5">
        <w:rPr>
          <w:rFonts w:hint="cs"/>
          <w:sz w:val="24"/>
          <w:rtl/>
        </w:rPr>
        <w:t>אפשר</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עשה</w:t>
      </w:r>
      <w:r w:rsidRPr="00E776C5">
        <w:rPr>
          <w:sz w:val="24"/>
          <w:rtl/>
        </w:rPr>
        <w:t xml:space="preserve"> </w:t>
      </w:r>
      <w:r w:rsidRPr="00E776C5">
        <w:rPr>
          <w:rFonts w:hint="cs"/>
          <w:sz w:val="24"/>
          <w:rtl/>
        </w:rPr>
        <w:t>איזה</w:t>
      </w:r>
      <w:r w:rsidRPr="00E776C5">
        <w:rPr>
          <w:sz w:val="24"/>
          <w:rtl/>
        </w:rPr>
        <w:t xml:space="preserve"> </w:t>
      </w:r>
      <w:r>
        <w:rPr>
          <w:rFonts w:hint="cs"/>
          <w:sz w:val="24"/>
          <w:rtl/>
        </w:rPr>
        <w:t>מ</w:t>
      </w:r>
      <w:r w:rsidRPr="00E776C5">
        <w:rPr>
          <w:rFonts w:hint="cs"/>
          <w:sz w:val="24"/>
          <w:rtl/>
        </w:rPr>
        <w:t>צ</w:t>
      </w:r>
      <w:r>
        <w:rPr>
          <w:rFonts w:hint="cs"/>
          <w:sz w:val="24"/>
          <w:rtl/>
        </w:rPr>
        <w:t>ו</w:t>
      </w:r>
      <w:r w:rsidRPr="00E776C5">
        <w:rPr>
          <w:rFonts w:hint="cs"/>
          <w:sz w:val="24"/>
          <w:rtl/>
        </w:rPr>
        <w:t>וה</w:t>
      </w:r>
      <w:r w:rsidRPr="00E776C5">
        <w:rPr>
          <w:sz w:val="24"/>
          <w:rtl/>
        </w:rPr>
        <w:t xml:space="preserve"> </w:t>
      </w:r>
      <w:r w:rsidRPr="00E776C5">
        <w:rPr>
          <w:rFonts w:hint="cs"/>
          <w:sz w:val="24"/>
          <w:rtl/>
        </w:rPr>
        <w:t>או</w:t>
      </w:r>
      <w:r w:rsidRPr="00E776C5">
        <w:rPr>
          <w:sz w:val="24"/>
          <w:rtl/>
        </w:rPr>
        <w:t xml:space="preserve"> </w:t>
      </w:r>
      <w:r w:rsidRPr="00E776C5">
        <w:rPr>
          <w:rFonts w:hint="cs"/>
          <w:sz w:val="24"/>
          <w:rtl/>
        </w:rPr>
        <w:t>דבר</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מימיו</w:t>
      </w:r>
      <w:r>
        <w:rPr>
          <w:rFonts w:hint="cs"/>
          <w:sz w:val="24"/>
          <w:rtl/>
        </w:rPr>
        <w:t>?</w:t>
      </w:r>
      <w:r w:rsidRPr="00E776C5">
        <w:rPr>
          <w:sz w:val="24"/>
          <w:rtl/>
        </w:rPr>
        <w:t xml:space="preserve"> </w:t>
      </w:r>
      <w:r w:rsidRPr="00E776C5">
        <w:rPr>
          <w:rFonts w:hint="cs"/>
          <w:sz w:val="24"/>
          <w:rtl/>
        </w:rPr>
        <w:t>ועל</w:t>
      </w:r>
      <w:r w:rsidRPr="00E776C5">
        <w:rPr>
          <w:sz w:val="24"/>
          <w:rtl/>
        </w:rPr>
        <w:t xml:space="preserve"> </w:t>
      </w:r>
      <w:r w:rsidRPr="00E776C5">
        <w:rPr>
          <w:rFonts w:hint="cs"/>
          <w:sz w:val="24"/>
          <w:rtl/>
        </w:rPr>
        <w:t>ידי</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שאתה</w:t>
      </w:r>
      <w:r w:rsidRPr="00E776C5">
        <w:rPr>
          <w:sz w:val="24"/>
          <w:rtl/>
        </w:rPr>
        <w:t xml:space="preserve"> </w:t>
      </w:r>
      <w:r w:rsidRPr="00E776C5">
        <w:rPr>
          <w:rFonts w:hint="cs"/>
          <w:sz w:val="24"/>
          <w:rtl/>
        </w:rPr>
        <w:t>מוצא</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מעט</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ששם</w:t>
      </w:r>
      <w:r w:rsidRPr="00E776C5">
        <w:rPr>
          <w:sz w:val="24"/>
          <w:rtl/>
        </w:rPr>
        <w:t xml:space="preserve"> </w:t>
      </w:r>
      <w:r w:rsidRPr="00E776C5">
        <w:rPr>
          <w:rFonts w:hint="cs"/>
          <w:sz w:val="24"/>
          <w:rtl/>
        </w:rPr>
        <w:t>אינו</w:t>
      </w:r>
      <w:r w:rsidRPr="00E776C5">
        <w:rPr>
          <w:sz w:val="24"/>
          <w:rtl/>
        </w:rPr>
        <w:t xml:space="preserve"> </w:t>
      </w:r>
      <w:r w:rsidRPr="00E776C5">
        <w:rPr>
          <w:rFonts w:hint="cs"/>
          <w:sz w:val="24"/>
          <w:rtl/>
        </w:rPr>
        <w:t>רשע</w:t>
      </w:r>
      <w:r w:rsidRPr="00E776C5">
        <w:rPr>
          <w:sz w:val="24"/>
          <w:rtl/>
        </w:rPr>
        <w:t xml:space="preserve">, </w:t>
      </w:r>
      <w:r w:rsidRPr="00E776C5">
        <w:rPr>
          <w:rFonts w:hint="cs"/>
          <w:sz w:val="24"/>
          <w:rtl/>
        </w:rPr>
        <w:t>ואתה</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ידי</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מעלה</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באמת</w:t>
      </w:r>
      <w:r w:rsidRPr="00E776C5">
        <w:rPr>
          <w:sz w:val="24"/>
          <w:rtl/>
        </w:rPr>
        <w:t xml:space="preserve"> </w:t>
      </w:r>
      <w:r w:rsidRPr="00E776C5">
        <w:rPr>
          <w:rFonts w:hint="cs"/>
          <w:sz w:val="24"/>
          <w:rtl/>
        </w:rPr>
        <w:t>מכף</w:t>
      </w:r>
      <w:r w:rsidRPr="00E776C5">
        <w:rPr>
          <w:sz w:val="24"/>
          <w:rtl/>
        </w:rPr>
        <w:t xml:space="preserve"> </w:t>
      </w:r>
      <w:r w:rsidRPr="00E776C5">
        <w:rPr>
          <w:rFonts w:hint="cs"/>
          <w:sz w:val="24"/>
          <w:rtl/>
        </w:rPr>
        <w:t>חובה</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עד</w:t>
      </w:r>
      <w:r w:rsidRPr="00E776C5">
        <w:rPr>
          <w:sz w:val="24"/>
          <w:rtl/>
        </w:rPr>
        <w:t xml:space="preserve"> </w:t>
      </w:r>
      <w:r w:rsidRPr="00E776C5">
        <w:rPr>
          <w:rFonts w:hint="cs"/>
          <w:sz w:val="24"/>
          <w:rtl/>
        </w:rPr>
        <w:t>שישוב</w:t>
      </w:r>
      <w:r w:rsidRPr="00E776C5">
        <w:rPr>
          <w:sz w:val="24"/>
          <w:rtl/>
        </w:rPr>
        <w:t xml:space="preserve"> </w:t>
      </w:r>
      <w:r w:rsidRPr="00E776C5">
        <w:rPr>
          <w:rFonts w:hint="cs"/>
          <w:sz w:val="24"/>
          <w:rtl/>
        </w:rPr>
        <w:t>בתשובה</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ידי</w:t>
      </w:r>
      <w:r w:rsidRPr="00E776C5">
        <w:rPr>
          <w:sz w:val="24"/>
          <w:rtl/>
        </w:rPr>
        <w:t xml:space="preserve"> </w:t>
      </w:r>
      <w:r w:rsidRPr="00E776C5">
        <w:rPr>
          <w:rFonts w:hint="cs"/>
          <w:sz w:val="24"/>
          <w:rtl/>
        </w:rPr>
        <w:t>זה</w:t>
      </w:r>
      <w:r>
        <w:rPr>
          <w:rFonts w:hint="cs"/>
          <w:sz w:val="24"/>
          <w:rtl/>
        </w:rPr>
        <w:t xml:space="preserve"> </w:t>
      </w:r>
      <w:r w:rsidRPr="00184169">
        <w:rPr>
          <w:sz w:val="24"/>
          <w:rtl/>
        </w:rPr>
        <w:t>(</w:t>
      </w:r>
      <w:r w:rsidRPr="00184169">
        <w:rPr>
          <w:rFonts w:hint="cs"/>
          <w:sz w:val="24"/>
          <w:rtl/>
        </w:rPr>
        <w:t>ליקוטי</w:t>
      </w:r>
      <w:r w:rsidRPr="00184169">
        <w:rPr>
          <w:sz w:val="24"/>
          <w:rtl/>
        </w:rPr>
        <w:t xml:space="preserve"> </w:t>
      </w:r>
      <w:r w:rsidRPr="00184169">
        <w:rPr>
          <w:rFonts w:hint="cs"/>
          <w:sz w:val="24"/>
          <w:rtl/>
        </w:rPr>
        <w:t>מוהר</w:t>
      </w:r>
      <w:r w:rsidRPr="00184169">
        <w:rPr>
          <w:sz w:val="24"/>
          <w:rtl/>
        </w:rPr>
        <w:t>"</w:t>
      </w:r>
      <w:r w:rsidRPr="00184169">
        <w:rPr>
          <w:rFonts w:hint="cs"/>
          <w:sz w:val="24"/>
          <w:rtl/>
        </w:rPr>
        <w:t>ן</w:t>
      </w:r>
      <w:r w:rsidRPr="00184169">
        <w:rPr>
          <w:sz w:val="24"/>
          <w:rtl/>
        </w:rPr>
        <w:t xml:space="preserve"> </w:t>
      </w:r>
      <w:r>
        <w:rPr>
          <w:rFonts w:hint="cs"/>
          <w:sz w:val="24"/>
          <w:rtl/>
        </w:rPr>
        <w:t>ר</w:t>
      </w:r>
      <w:r w:rsidRPr="00184169">
        <w:rPr>
          <w:rFonts w:hint="cs"/>
          <w:sz w:val="24"/>
          <w:rtl/>
        </w:rPr>
        <w:t>פ</w:t>
      </w:r>
      <w:r>
        <w:rPr>
          <w:rFonts w:hint="cs"/>
          <w:sz w:val="24"/>
          <w:rtl/>
        </w:rPr>
        <w:t>"</w:t>
      </w:r>
      <w:r w:rsidRPr="00184169">
        <w:rPr>
          <w:rFonts w:hint="cs"/>
          <w:sz w:val="24"/>
          <w:rtl/>
        </w:rPr>
        <w:t>ב</w:t>
      </w:r>
      <w:r w:rsidRPr="00184169">
        <w:rPr>
          <w:sz w:val="24"/>
          <w:rtl/>
        </w:rPr>
        <w:t>)</w:t>
      </w:r>
      <w:r w:rsidRPr="00E776C5">
        <w:rPr>
          <w:sz w:val="24"/>
          <w:rtl/>
        </w:rPr>
        <w:t>.</w:t>
      </w:r>
    </w:p>
    <w:p w14:paraId="4C8576EC" w14:textId="77777777" w:rsidR="000F312E" w:rsidRPr="00E776C5" w:rsidRDefault="000F312E" w:rsidP="000F312E">
      <w:pPr>
        <w:rPr>
          <w:sz w:val="24"/>
          <w:rtl/>
        </w:rPr>
      </w:pPr>
      <w:r w:rsidRPr="00E776C5">
        <w:rPr>
          <w:rFonts w:hint="cs"/>
          <w:sz w:val="24"/>
          <w:rtl/>
        </w:rPr>
        <w:t>ההטיה</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sidRPr="00E776C5">
        <w:rPr>
          <w:sz w:val="24"/>
          <w:rtl/>
        </w:rPr>
        <w:t xml:space="preserve"> </w:t>
      </w:r>
      <w:r w:rsidRPr="00E776C5">
        <w:rPr>
          <w:rFonts w:hint="cs"/>
          <w:sz w:val="24"/>
          <w:rtl/>
        </w:rPr>
        <w:t>יוצרת</w:t>
      </w:r>
      <w:r w:rsidRPr="00E776C5">
        <w:rPr>
          <w:sz w:val="24"/>
          <w:rtl/>
        </w:rPr>
        <w:t xml:space="preserve"> </w:t>
      </w:r>
      <w:r w:rsidRPr="00E776C5">
        <w:rPr>
          <w:rFonts w:hint="cs"/>
          <w:sz w:val="24"/>
          <w:rtl/>
        </w:rPr>
        <w:t>אמון</w:t>
      </w:r>
      <w:r w:rsidRPr="00E776C5">
        <w:rPr>
          <w:sz w:val="24"/>
          <w:rtl/>
        </w:rPr>
        <w:t xml:space="preserve"> </w:t>
      </w:r>
      <w:r>
        <w:rPr>
          <w:rFonts w:hint="cs"/>
          <w:sz w:val="24"/>
          <w:rtl/>
        </w:rPr>
        <w:t>שע</w:t>
      </w:r>
      <w:r w:rsidRPr="00E776C5">
        <w:rPr>
          <w:rFonts w:hint="cs"/>
          <w:sz w:val="24"/>
          <w:rtl/>
        </w:rPr>
        <w:t>ניינו</w:t>
      </w:r>
      <w:r w:rsidRPr="00E776C5">
        <w:rPr>
          <w:sz w:val="24"/>
          <w:rtl/>
        </w:rPr>
        <w:t xml:space="preserve"> </w:t>
      </w:r>
      <w:r w:rsidRPr="00E776C5">
        <w:rPr>
          <w:rFonts w:hint="cs"/>
          <w:sz w:val="24"/>
          <w:rtl/>
        </w:rPr>
        <w:t>הגברת</w:t>
      </w:r>
      <w:r w:rsidRPr="00E776C5">
        <w:rPr>
          <w:sz w:val="24"/>
          <w:rtl/>
        </w:rPr>
        <w:t xml:space="preserve"> </w:t>
      </w:r>
      <w:r w:rsidRPr="00E776C5">
        <w:rPr>
          <w:rFonts w:hint="cs"/>
          <w:sz w:val="24"/>
          <w:rtl/>
        </w:rPr>
        <w:t>כוחות</w:t>
      </w:r>
      <w:r w:rsidRPr="00E776C5">
        <w:rPr>
          <w:sz w:val="24"/>
          <w:rtl/>
        </w:rPr>
        <w:t xml:space="preserve"> </w:t>
      </w:r>
      <w:r w:rsidRPr="00E776C5">
        <w:rPr>
          <w:rFonts w:hint="cs"/>
          <w:sz w:val="24"/>
          <w:rtl/>
        </w:rPr>
        <w:t>החיים</w:t>
      </w:r>
      <w:r w:rsidRPr="00E776C5">
        <w:rPr>
          <w:sz w:val="24"/>
          <w:rtl/>
        </w:rPr>
        <w:t xml:space="preserve">, </w:t>
      </w:r>
      <w:r w:rsidRPr="00E776C5">
        <w:rPr>
          <w:rFonts w:hint="cs"/>
          <w:sz w:val="24"/>
          <w:rtl/>
        </w:rPr>
        <w:t>צמיחה</w:t>
      </w:r>
      <w:r w:rsidRPr="00E776C5">
        <w:rPr>
          <w:sz w:val="24"/>
          <w:rtl/>
        </w:rPr>
        <w:t xml:space="preserve"> </w:t>
      </w:r>
      <w:r w:rsidRPr="00E776C5">
        <w:rPr>
          <w:rFonts w:hint="cs"/>
          <w:sz w:val="24"/>
          <w:rtl/>
        </w:rPr>
        <w:t>וגידול</w:t>
      </w:r>
      <w:r w:rsidRPr="00E776C5">
        <w:rPr>
          <w:sz w:val="24"/>
          <w:rtl/>
        </w:rPr>
        <w:t xml:space="preserve">, </w:t>
      </w:r>
      <w:r w:rsidRPr="00E776C5">
        <w:rPr>
          <w:rFonts w:hint="cs"/>
          <w:sz w:val="24"/>
          <w:rtl/>
        </w:rPr>
        <w:t>ומחזקת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הנקודות</w:t>
      </w:r>
      <w:r w:rsidRPr="00E776C5">
        <w:rPr>
          <w:sz w:val="24"/>
          <w:rtl/>
        </w:rPr>
        <w:t xml:space="preserve"> </w:t>
      </w:r>
      <w:r w:rsidRPr="00E776C5">
        <w:rPr>
          <w:rFonts w:hint="cs"/>
          <w:sz w:val="24"/>
          <w:rtl/>
        </w:rPr>
        <w:t>החיוביות</w:t>
      </w:r>
      <w:r w:rsidRPr="00E776C5">
        <w:rPr>
          <w:sz w:val="24"/>
          <w:rtl/>
        </w:rPr>
        <w:t xml:space="preserve"> </w:t>
      </w:r>
      <w:r w:rsidRPr="00E776C5">
        <w:rPr>
          <w:rFonts w:hint="cs"/>
          <w:sz w:val="24"/>
          <w:rtl/>
        </w:rPr>
        <w:t>שמאירות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Pr>
          <w:rFonts w:hint="cs"/>
          <w:sz w:val="24"/>
          <w:rtl/>
        </w:rPr>
        <w:t>'</w:t>
      </w:r>
      <w:r w:rsidRPr="00E776C5">
        <w:rPr>
          <w:rFonts w:hint="cs"/>
          <w:sz w:val="24"/>
          <w:rtl/>
        </w:rPr>
        <w:t>למצוא</w:t>
      </w:r>
      <w:r w:rsidRPr="00E776C5">
        <w:rPr>
          <w:sz w:val="24"/>
          <w:rtl/>
        </w:rPr>
        <w:t xml:space="preserve"> </w:t>
      </w:r>
      <w:r w:rsidRPr="00E776C5">
        <w:rPr>
          <w:rFonts w:hint="cs"/>
          <w:sz w:val="24"/>
          <w:rtl/>
        </w:rPr>
        <w:t>בעצמו</w:t>
      </w:r>
      <w:r w:rsidRPr="00E776C5">
        <w:rPr>
          <w:sz w:val="24"/>
          <w:rtl/>
        </w:rPr>
        <w:t xml:space="preserve"> </w:t>
      </w:r>
      <w:r w:rsidRPr="00E776C5">
        <w:rPr>
          <w:rFonts w:hint="cs"/>
          <w:sz w:val="24"/>
          <w:rtl/>
        </w:rPr>
        <w:t>איזה</w:t>
      </w:r>
      <w:r w:rsidRPr="00E776C5">
        <w:rPr>
          <w:sz w:val="24"/>
          <w:rtl/>
        </w:rPr>
        <w:t xml:space="preserve"> </w:t>
      </w:r>
      <w:r w:rsidRPr="00E776C5">
        <w:rPr>
          <w:rFonts w:hint="cs"/>
          <w:sz w:val="24"/>
          <w:rtl/>
        </w:rPr>
        <w:t>דבר</w:t>
      </w:r>
      <w:r w:rsidRPr="00E776C5">
        <w:rPr>
          <w:sz w:val="24"/>
          <w:rtl/>
        </w:rPr>
        <w:t xml:space="preserve"> </w:t>
      </w:r>
      <w:r w:rsidRPr="00E776C5">
        <w:rPr>
          <w:rFonts w:hint="cs"/>
          <w:sz w:val="24"/>
          <w:rtl/>
        </w:rPr>
        <w:t>טוב</w:t>
      </w:r>
      <w:r>
        <w:rPr>
          <w:rFonts w:hint="cs"/>
          <w:sz w:val="24"/>
          <w:rtl/>
        </w:rPr>
        <w:t>'</w:t>
      </w:r>
      <w:r w:rsidRPr="00E776C5">
        <w:rPr>
          <w:sz w:val="24"/>
          <w:rtl/>
        </w:rPr>
        <w:t xml:space="preserve"> </w:t>
      </w:r>
      <w:r w:rsidRPr="00E776C5">
        <w:rPr>
          <w:rFonts w:hint="cs"/>
          <w:sz w:val="24"/>
          <w:rtl/>
        </w:rPr>
        <w:t>אין</w:t>
      </w:r>
      <w:r w:rsidRPr="00E776C5">
        <w:rPr>
          <w:sz w:val="24"/>
          <w:rtl/>
        </w:rPr>
        <w:t xml:space="preserve"> </w:t>
      </w:r>
      <w:r w:rsidRPr="00E776C5">
        <w:rPr>
          <w:rFonts w:hint="cs"/>
          <w:sz w:val="24"/>
          <w:rtl/>
        </w:rPr>
        <w:t>פירושו</w:t>
      </w:r>
      <w:r w:rsidRPr="00E776C5">
        <w:rPr>
          <w:sz w:val="24"/>
          <w:rtl/>
        </w:rPr>
        <w:t xml:space="preserve"> </w:t>
      </w:r>
      <w:r w:rsidRPr="00E776C5">
        <w:rPr>
          <w:rFonts w:hint="cs"/>
          <w:sz w:val="24"/>
          <w:rtl/>
        </w:rPr>
        <w:t>להעלים</w:t>
      </w:r>
      <w:r w:rsidRPr="00E776C5">
        <w:rPr>
          <w:sz w:val="24"/>
          <w:rtl/>
        </w:rPr>
        <w:t xml:space="preserve"> </w:t>
      </w:r>
      <w:r w:rsidRPr="00E776C5">
        <w:rPr>
          <w:rFonts w:hint="cs"/>
          <w:sz w:val="24"/>
          <w:rtl/>
        </w:rPr>
        <w:t>עין</w:t>
      </w:r>
      <w:r w:rsidRPr="00E776C5">
        <w:rPr>
          <w:sz w:val="24"/>
          <w:rtl/>
        </w:rPr>
        <w:t xml:space="preserve"> </w:t>
      </w:r>
      <w:r w:rsidRPr="00E776C5">
        <w:rPr>
          <w:rFonts w:hint="cs"/>
          <w:sz w:val="24"/>
          <w:rtl/>
        </w:rPr>
        <w:t>מן</w:t>
      </w:r>
      <w:r w:rsidRPr="00E776C5">
        <w:rPr>
          <w:sz w:val="24"/>
          <w:rtl/>
        </w:rPr>
        <w:t xml:space="preserve"> </w:t>
      </w:r>
      <w:r w:rsidRPr="00E776C5">
        <w:rPr>
          <w:rFonts w:hint="cs"/>
          <w:sz w:val="24"/>
          <w:rtl/>
        </w:rPr>
        <w:t>הקשיים</w:t>
      </w:r>
      <w:r w:rsidRPr="00E776C5">
        <w:rPr>
          <w:sz w:val="24"/>
          <w:rtl/>
        </w:rPr>
        <w:t xml:space="preserve"> </w:t>
      </w:r>
      <w:r w:rsidRPr="00E776C5">
        <w:rPr>
          <w:rFonts w:hint="cs"/>
          <w:sz w:val="24"/>
          <w:rtl/>
        </w:rPr>
        <w:t>והחולשות</w:t>
      </w:r>
      <w:r>
        <w:rPr>
          <w:rFonts w:hint="cs"/>
          <w:sz w:val="24"/>
          <w:rtl/>
        </w:rPr>
        <w:t>; זוהי</w:t>
      </w:r>
      <w:r w:rsidRPr="00E776C5">
        <w:rPr>
          <w:sz w:val="24"/>
          <w:rtl/>
        </w:rPr>
        <w:t xml:space="preserve"> </w:t>
      </w:r>
      <w:r w:rsidRPr="00E776C5">
        <w:rPr>
          <w:rFonts w:hint="cs"/>
          <w:sz w:val="24"/>
          <w:rtl/>
        </w:rPr>
        <w:t>היכולת</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להתמקד</w:t>
      </w:r>
      <w:r w:rsidRPr="00E776C5">
        <w:rPr>
          <w:sz w:val="24"/>
          <w:rtl/>
        </w:rPr>
        <w:t xml:space="preserve"> </w:t>
      </w:r>
      <w:r w:rsidRPr="00E776C5">
        <w:rPr>
          <w:rFonts w:hint="cs"/>
          <w:sz w:val="24"/>
          <w:rtl/>
        </w:rPr>
        <w:t>בטוב</w:t>
      </w:r>
      <w:r w:rsidRPr="00E776C5">
        <w:rPr>
          <w:sz w:val="24"/>
          <w:rtl/>
        </w:rPr>
        <w:t xml:space="preserve"> </w:t>
      </w:r>
      <w:r w:rsidRPr="00E776C5">
        <w:rPr>
          <w:rFonts w:hint="cs"/>
          <w:sz w:val="24"/>
          <w:rtl/>
        </w:rPr>
        <w:t>שבו</w:t>
      </w:r>
      <w:r w:rsidRPr="00E776C5">
        <w:rPr>
          <w:sz w:val="24"/>
          <w:rtl/>
        </w:rPr>
        <w:t xml:space="preserve">, </w:t>
      </w:r>
      <w:r>
        <w:rPr>
          <w:rFonts w:hint="cs"/>
          <w:sz w:val="24"/>
          <w:rtl/>
        </w:rPr>
        <w:t>יכולת ה</w:t>
      </w:r>
      <w:r w:rsidRPr="00E776C5">
        <w:rPr>
          <w:rFonts w:hint="cs"/>
          <w:sz w:val="24"/>
          <w:rtl/>
        </w:rPr>
        <w:t>עוזרת</w:t>
      </w:r>
      <w:r w:rsidRPr="00E776C5">
        <w:rPr>
          <w:sz w:val="24"/>
          <w:rtl/>
        </w:rPr>
        <w:t xml:space="preserve"> </w:t>
      </w:r>
      <w:r w:rsidRPr="00E776C5">
        <w:rPr>
          <w:rFonts w:hint="cs"/>
          <w:sz w:val="24"/>
          <w:rtl/>
        </w:rPr>
        <w:t>לאדם</w:t>
      </w:r>
      <w:r w:rsidRPr="00E776C5">
        <w:rPr>
          <w:sz w:val="24"/>
          <w:rtl/>
        </w:rPr>
        <w:t xml:space="preserve"> </w:t>
      </w:r>
      <w:r w:rsidRPr="00E776C5">
        <w:rPr>
          <w:rFonts w:hint="cs"/>
          <w:sz w:val="24"/>
          <w:rtl/>
        </w:rPr>
        <w:t>לקבל</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עצמו</w:t>
      </w:r>
      <w:r w:rsidRPr="00E776C5">
        <w:rPr>
          <w:sz w:val="24"/>
          <w:rtl/>
        </w:rPr>
        <w:t xml:space="preserve"> </w:t>
      </w:r>
      <w:r w:rsidRPr="00E776C5">
        <w:rPr>
          <w:rFonts w:hint="cs"/>
          <w:sz w:val="24"/>
          <w:rtl/>
        </w:rPr>
        <w:t>כפי</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ומיטיבה</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הרגשת</w:t>
      </w:r>
      <w:r w:rsidRPr="00E776C5">
        <w:rPr>
          <w:sz w:val="24"/>
          <w:rtl/>
        </w:rPr>
        <w:t xml:space="preserve"> </w:t>
      </w:r>
      <w:r w:rsidRPr="00E776C5">
        <w:rPr>
          <w:rFonts w:hint="cs"/>
          <w:sz w:val="24"/>
          <w:rtl/>
        </w:rPr>
        <w:t>החוסר</w:t>
      </w:r>
      <w:r w:rsidRPr="00E776C5">
        <w:rPr>
          <w:sz w:val="24"/>
          <w:rtl/>
        </w:rPr>
        <w:t xml:space="preserve"> </w:t>
      </w:r>
      <w:r w:rsidRPr="00E776C5">
        <w:rPr>
          <w:rFonts w:hint="cs"/>
          <w:sz w:val="24"/>
          <w:rtl/>
        </w:rPr>
        <w:t>התמידי</w:t>
      </w:r>
      <w:r>
        <w:rPr>
          <w:rFonts w:hint="cs"/>
          <w:sz w:val="24"/>
          <w:rtl/>
        </w:rPr>
        <w:t>ת</w:t>
      </w:r>
      <w:r w:rsidRPr="00E776C5">
        <w:rPr>
          <w:sz w:val="24"/>
          <w:rtl/>
        </w:rPr>
        <w:t>.</w:t>
      </w:r>
    </w:p>
    <w:p w14:paraId="373029BB" w14:textId="77777777" w:rsidR="000F312E" w:rsidRPr="00E776C5" w:rsidRDefault="000F312E" w:rsidP="000F312E">
      <w:pPr>
        <w:rPr>
          <w:sz w:val="24"/>
          <w:rtl/>
        </w:rPr>
      </w:pPr>
      <w:r w:rsidRPr="00E776C5">
        <w:rPr>
          <w:rFonts w:hint="cs"/>
          <w:sz w:val="24"/>
          <w:rtl/>
        </w:rPr>
        <w:t>לפעמים</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מאבד</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יכולתו</w:t>
      </w:r>
      <w:r w:rsidRPr="00E776C5">
        <w:rPr>
          <w:sz w:val="24"/>
          <w:rtl/>
        </w:rPr>
        <w:t xml:space="preserve"> </w:t>
      </w:r>
      <w:r w:rsidRPr="00E776C5">
        <w:rPr>
          <w:rFonts w:hint="cs"/>
          <w:sz w:val="24"/>
          <w:rtl/>
        </w:rPr>
        <w:t>לראות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עצמו</w:t>
      </w:r>
      <w:r w:rsidRPr="00E776C5">
        <w:rPr>
          <w:sz w:val="24"/>
          <w:rtl/>
        </w:rPr>
        <w:t xml:space="preserve"> </w:t>
      </w:r>
      <w:r w:rsidRPr="00E776C5">
        <w:rPr>
          <w:rFonts w:hint="cs"/>
          <w:sz w:val="24"/>
          <w:rtl/>
        </w:rPr>
        <w:t>בעין</w:t>
      </w:r>
      <w:r w:rsidRPr="00E776C5">
        <w:rPr>
          <w:sz w:val="24"/>
          <w:rtl/>
        </w:rPr>
        <w:t xml:space="preserve"> </w:t>
      </w:r>
      <w:r w:rsidRPr="00E776C5">
        <w:rPr>
          <w:rFonts w:hint="cs"/>
          <w:sz w:val="24"/>
          <w:rtl/>
        </w:rPr>
        <w:t>טובה</w:t>
      </w:r>
      <w:r w:rsidRPr="00E776C5">
        <w:rPr>
          <w:sz w:val="24"/>
          <w:rtl/>
        </w:rPr>
        <w:t xml:space="preserve"> </w:t>
      </w:r>
      <w:r w:rsidRPr="00E776C5">
        <w:rPr>
          <w:rFonts w:hint="cs"/>
          <w:sz w:val="24"/>
          <w:rtl/>
        </w:rPr>
        <w:t>כלשהי</w:t>
      </w:r>
      <w:r>
        <w:rPr>
          <w:rFonts w:hint="cs"/>
          <w:sz w:val="24"/>
          <w:rtl/>
        </w:rPr>
        <w:t>.</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עצמו</w:t>
      </w:r>
      <w:r w:rsidRPr="00E776C5">
        <w:rPr>
          <w:sz w:val="24"/>
          <w:rtl/>
        </w:rPr>
        <w:t xml:space="preserve"> </w:t>
      </w:r>
      <w:r>
        <w:rPr>
          <w:rFonts w:hint="cs"/>
          <w:sz w:val="24"/>
          <w:rtl/>
        </w:rPr>
        <w:t>לפי ה</w:t>
      </w:r>
      <w:r w:rsidRPr="00E776C5">
        <w:rPr>
          <w:rFonts w:hint="cs"/>
          <w:sz w:val="24"/>
          <w:rtl/>
        </w:rPr>
        <w:t>שלילה</w:t>
      </w:r>
      <w:r w:rsidRPr="00E776C5">
        <w:rPr>
          <w:sz w:val="24"/>
          <w:rtl/>
        </w:rPr>
        <w:t xml:space="preserve"> </w:t>
      </w:r>
      <w:r w:rsidRPr="00E776C5">
        <w:rPr>
          <w:rFonts w:hint="cs"/>
          <w:sz w:val="24"/>
          <w:rtl/>
        </w:rPr>
        <w:t>שבו</w:t>
      </w:r>
      <w:r w:rsidRPr="00E776C5">
        <w:rPr>
          <w:sz w:val="24"/>
          <w:rtl/>
        </w:rPr>
        <w:t xml:space="preserve"> </w:t>
      </w:r>
      <w:r w:rsidRPr="00E776C5">
        <w:rPr>
          <w:rFonts w:hint="cs"/>
          <w:sz w:val="24"/>
          <w:rtl/>
        </w:rPr>
        <w:t>ואינו</w:t>
      </w:r>
      <w:r w:rsidRPr="00E776C5">
        <w:rPr>
          <w:sz w:val="24"/>
          <w:rtl/>
        </w:rPr>
        <w:t xml:space="preserve"> </w:t>
      </w:r>
      <w:r w:rsidRPr="00E776C5">
        <w:rPr>
          <w:rFonts w:hint="cs"/>
          <w:sz w:val="24"/>
          <w:rtl/>
        </w:rPr>
        <w:t>מוצא</w:t>
      </w:r>
      <w:r w:rsidRPr="00E776C5">
        <w:rPr>
          <w:sz w:val="24"/>
          <w:rtl/>
        </w:rPr>
        <w:t xml:space="preserve"> </w:t>
      </w:r>
      <w:r w:rsidRPr="00E776C5">
        <w:rPr>
          <w:rFonts w:hint="cs"/>
          <w:sz w:val="24"/>
          <w:rtl/>
        </w:rPr>
        <w:t>נקודות</w:t>
      </w:r>
      <w:r w:rsidRPr="00E776C5">
        <w:rPr>
          <w:sz w:val="24"/>
          <w:rtl/>
        </w:rPr>
        <w:t xml:space="preserve"> </w:t>
      </w:r>
      <w:r w:rsidRPr="00E776C5">
        <w:rPr>
          <w:rFonts w:hint="cs"/>
          <w:sz w:val="24"/>
          <w:rtl/>
        </w:rPr>
        <w:t>אחיזה</w:t>
      </w:r>
      <w:r w:rsidRPr="00E776C5">
        <w:rPr>
          <w:sz w:val="24"/>
          <w:rtl/>
        </w:rPr>
        <w:t xml:space="preserve"> </w:t>
      </w:r>
      <w:r>
        <w:rPr>
          <w:rFonts w:hint="cs"/>
          <w:sz w:val="24"/>
          <w:rtl/>
        </w:rPr>
        <w:t>שבעזרתן יוכל '</w:t>
      </w:r>
      <w:r w:rsidRPr="00E776C5">
        <w:rPr>
          <w:rFonts w:hint="cs"/>
          <w:sz w:val="24"/>
          <w:rtl/>
        </w:rPr>
        <w:t>להתרומם</w:t>
      </w:r>
      <w:r>
        <w:rPr>
          <w:rFonts w:hint="cs"/>
          <w:sz w:val="24"/>
          <w:rtl/>
        </w:rPr>
        <w:t>'</w:t>
      </w:r>
      <w:r w:rsidRPr="00E776C5">
        <w:rPr>
          <w:sz w:val="24"/>
          <w:rtl/>
        </w:rPr>
        <w:t xml:space="preserve"> </w:t>
      </w:r>
      <w:r w:rsidRPr="00E776C5">
        <w:rPr>
          <w:rFonts w:hint="cs"/>
          <w:sz w:val="24"/>
          <w:rtl/>
        </w:rPr>
        <w:t>ממצבו</w:t>
      </w:r>
      <w:r w:rsidRPr="00E776C5">
        <w:rPr>
          <w:sz w:val="24"/>
          <w:rtl/>
        </w:rPr>
        <w:t xml:space="preserve">. </w:t>
      </w:r>
      <w:r w:rsidRPr="00E776C5">
        <w:rPr>
          <w:rFonts w:hint="cs"/>
          <w:sz w:val="24"/>
          <w:rtl/>
        </w:rPr>
        <w:t>הזולת</w:t>
      </w:r>
      <w:r>
        <w:rPr>
          <w:sz w:val="24"/>
          <w:rtl/>
        </w:rPr>
        <w:t xml:space="preserve"> –</w:t>
      </w:r>
      <w:r>
        <w:rPr>
          <w:rFonts w:hint="cs"/>
          <w:sz w:val="24"/>
          <w:rtl/>
        </w:rPr>
        <w:t xml:space="preserve"> </w:t>
      </w:r>
      <w:r w:rsidRPr="00E776C5">
        <w:rPr>
          <w:rFonts w:hint="cs"/>
          <w:sz w:val="24"/>
          <w:rtl/>
        </w:rPr>
        <w:t>המחנך</w:t>
      </w:r>
      <w:r w:rsidRPr="00E776C5">
        <w:rPr>
          <w:sz w:val="24"/>
          <w:rtl/>
        </w:rPr>
        <w:t xml:space="preserve"> </w:t>
      </w:r>
      <w:r w:rsidRPr="00E776C5">
        <w:rPr>
          <w:rFonts w:hint="cs"/>
          <w:sz w:val="24"/>
          <w:rtl/>
        </w:rPr>
        <w:t>במקרה</w:t>
      </w:r>
      <w:r w:rsidRPr="00E776C5">
        <w:rPr>
          <w:sz w:val="24"/>
          <w:rtl/>
        </w:rPr>
        <w:t xml:space="preserve"> </w:t>
      </w:r>
      <w:r w:rsidRPr="00E776C5">
        <w:rPr>
          <w:rFonts w:hint="cs"/>
          <w:sz w:val="24"/>
          <w:rtl/>
        </w:rPr>
        <w:t>שלנו</w:t>
      </w:r>
      <w:r>
        <w:rPr>
          <w:rFonts w:hint="cs"/>
          <w:sz w:val="24"/>
          <w:rtl/>
        </w:rPr>
        <w:t xml:space="preserve"> </w:t>
      </w:r>
      <w:r w:rsidRPr="00184169">
        <w:rPr>
          <w:rFonts w:hint="cs"/>
          <w:sz w:val="24"/>
          <w:rtl/>
        </w:rPr>
        <w:t>–</w:t>
      </w:r>
      <w:r w:rsidRPr="00E776C5">
        <w:rPr>
          <w:sz w:val="24"/>
          <w:rtl/>
        </w:rPr>
        <w:t xml:space="preserve"> </w:t>
      </w:r>
      <w:r w:rsidRPr="00E776C5">
        <w:rPr>
          <w:rFonts w:hint="cs"/>
          <w:sz w:val="24"/>
          <w:rtl/>
        </w:rPr>
        <w:t>במבטו</w:t>
      </w:r>
      <w:r w:rsidRPr="00E776C5">
        <w:rPr>
          <w:sz w:val="24"/>
          <w:rtl/>
        </w:rPr>
        <w:t xml:space="preserve"> </w:t>
      </w:r>
      <w:r w:rsidRPr="00E776C5">
        <w:rPr>
          <w:rFonts w:hint="cs"/>
          <w:sz w:val="24"/>
          <w:rtl/>
        </w:rPr>
        <w:t>החיובי</w:t>
      </w:r>
      <w:r w:rsidRPr="00E776C5">
        <w:rPr>
          <w:sz w:val="24"/>
          <w:rtl/>
        </w:rPr>
        <w:t xml:space="preserve">, </w:t>
      </w:r>
      <w:r w:rsidRPr="00E776C5">
        <w:rPr>
          <w:rFonts w:hint="cs"/>
          <w:sz w:val="24"/>
          <w:rtl/>
        </w:rPr>
        <w:t>בעין</w:t>
      </w:r>
      <w:r w:rsidRPr="00E776C5">
        <w:rPr>
          <w:sz w:val="24"/>
          <w:rtl/>
        </w:rPr>
        <w:t xml:space="preserve"> </w:t>
      </w:r>
      <w:r w:rsidRPr="00E776C5">
        <w:rPr>
          <w:rFonts w:hint="cs"/>
          <w:sz w:val="24"/>
          <w:rtl/>
        </w:rPr>
        <w:t>הטובה</w:t>
      </w:r>
      <w:r w:rsidRPr="00E776C5">
        <w:rPr>
          <w:sz w:val="24"/>
          <w:rtl/>
        </w:rPr>
        <w:t xml:space="preserve"> </w:t>
      </w:r>
      <w:r w:rsidRPr="00E776C5">
        <w:rPr>
          <w:rFonts w:hint="cs"/>
          <w:sz w:val="24"/>
          <w:rtl/>
        </w:rPr>
        <w:t>ש</w:t>
      </w:r>
      <w:r>
        <w:rPr>
          <w:rFonts w:hint="cs"/>
          <w:sz w:val="24"/>
          <w:rtl/>
        </w:rPr>
        <w:t xml:space="preserve">בה </w:t>
      </w:r>
      <w:r w:rsidRPr="00E776C5">
        <w:rPr>
          <w:rFonts w:hint="cs"/>
          <w:sz w:val="24"/>
          <w:rtl/>
        </w:rPr>
        <w:t>הוא</w:t>
      </w:r>
      <w:r w:rsidRPr="00E776C5">
        <w:rPr>
          <w:sz w:val="24"/>
          <w:rtl/>
        </w:rPr>
        <w:t xml:space="preserve"> </w:t>
      </w:r>
      <w:r w:rsidRPr="00E776C5">
        <w:rPr>
          <w:rFonts w:hint="cs"/>
          <w:sz w:val="24"/>
          <w:rtl/>
        </w:rPr>
        <w:t>מגלה</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מידותיו</w:t>
      </w:r>
      <w:r w:rsidRPr="00E776C5">
        <w:rPr>
          <w:sz w:val="24"/>
          <w:rtl/>
        </w:rPr>
        <w:t xml:space="preserve"> </w:t>
      </w:r>
      <w:r w:rsidRPr="00E776C5">
        <w:rPr>
          <w:rFonts w:hint="cs"/>
          <w:sz w:val="24"/>
          <w:rtl/>
        </w:rPr>
        <w:t>ומעשיו</w:t>
      </w:r>
      <w:r w:rsidRPr="00E776C5">
        <w:rPr>
          <w:sz w:val="24"/>
          <w:rtl/>
        </w:rPr>
        <w:t xml:space="preserve"> </w:t>
      </w:r>
      <w:r w:rsidRPr="00E776C5">
        <w:rPr>
          <w:rFonts w:hint="cs"/>
          <w:sz w:val="24"/>
          <w:rtl/>
        </w:rPr>
        <w:t>הטובים</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התלמיד</w:t>
      </w:r>
      <w:r w:rsidRPr="00E776C5">
        <w:rPr>
          <w:sz w:val="24"/>
          <w:rtl/>
        </w:rPr>
        <w:t xml:space="preserve">, </w:t>
      </w:r>
      <w:r w:rsidRPr="00E776C5">
        <w:rPr>
          <w:rFonts w:hint="cs"/>
          <w:sz w:val="24"/>
          <w:rtl/>
        </w:rPr>
        <w:t>מחזיר</w:t>
      </w:r>
      <w:r w:rsidRPr="00E776C5">
        <w:rPr>
          <w:sz w:val="24"/>
          <w:rtl/>
        </w:rPr>
        <w:t xml:space="preserve"> </w:t>
      </w:r>
      <w:r w:rsidRPr="00E776C5">
        <w:rPr>
          <w:rFonts w:hint="cs"/>
          <w:sz w:val="24"/>
          <w:rtl/>
        </w:rPr>
        <w:t>לו</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האמון</w:t>
      </w:r>
      <w:r w:rsidRPr="00E776C5">
        <w:rPr>
          <w:sz w:val="24"/>
          <w:rtl/>
        </w:rPr>
        <w:t xml:space="preserve"> </w:t>
      </w:r>
      <w:r w:rsidRPr="00E776C5">
        <w:rPr>
          <w:rFonts w:hint="cs"/>
          <w:sz w:val="24"/>
          <w:rtl/>
        </w:rPr>
        <w:t>בעצמו</w:t>
      </w:r>
      <w:r w:rsidRPr="00E776C5">
        <w:rPr>
          <w:sz w:val="24"/>
          <w:rtl/>
        </w:rPr>
        <w:t xml:space="preserve"> </w:t>
      </w:r>
      <w:r w:rsidRPr="00E776C5">
        <w:rPr>
          <w:rFonts w:hint="cs"/>
          <w:sz w:val="24"/>
          <w:rtl/>
        </w:rPr>
        <w:t>ומאפשר</w:t>
      </w:r>
      <w:r w:rsidRPr="00E776C5">
        <w:rPr>
          <w:sz w:val="24"/>
          <w:rtl/>
        </w:rPr>
        <w:t xml:space="preserve"> </w:t>
      </w:r>
      <w:r w:rsidRPr="00E776C5">
        <w:rPr>
          <w:rFonts w:hint="cs"/>
          <w:sz w:val="24"/>
          <w:rtl/>
        </w:rPr>
        <w:t>לטוב</w:t>
      </w:r>
      <w:r w:rsidRPr="00E776C5">
        <w:rPr>
          <w:sz w:val="24"/>
          <w:rtl/>
        </w:rPr>
        <w:t xml:space="preserve"> </w:t>
      </w:r>
      <w:r w:rsidRPr="00E776C5">
        <w:rPr>
          <w:rFonts w:hint="cs"/>
          <w:sz w:val="24"/>
          <w:rtl/>
        </w:rPr>
        <w:t>להתפשט</w:t>
      </w:r>
      <w:r w:rsidRPr="00E776C5">
        <w:rPr>
          <w:sz w:val="24"/>
          <w:rtl/>
        </w:rPr>
        <w:t xml:space="preserve"> </w:t>
      </w:r>
      <w:r w:rsidRPr="00E776C5">
        <w:rPr>
          <w:rFonts w:hint="cs"/>
          <w:sz w:val="24"/>
          <w:rtl/>
        </w:rPr>
        <w:t>ולהגיע</w:t>
      </w:r>
      <w:r w:rsidRPr="00E776C5">
        <w:rPr>
          <w:sz w:val="24"/>
          <w:rtl/>
        </w:rPr>
        <w:t xml:space="preserve"> </w:t>
      </w:r>
      <w:r w:rsidRPr="00E776C5">
        <w:rPr>
          <w:rFonts w:hint="cs"/>
          <w:sz w:val="24"/>
          <w:rtl/>
        </w:rPr>
        <w:t>לאדם</w:t>
      </w:r>
      <w:r w:rsidRPr="00E776C5">
        <w:rPr>
          <w:sz w:val="24"/>
          <w:rtl/>
        </w:rPr>
        <w:t xml:space="preserve"> </w:t>
      </w:r>
      <w:r w:rsidRPr="00E776C5">
        <w:rPr>
          <w:rFonts w:hint="cs"/>
          <w:sz w:val="24"/>
          <w:rtl/>
        </w:rPr>
        <w:t>כולו</w:t>
      </w:r>
      <w:r w:rsidRPr="00E776C5">
        <w:rPr>
          <w:sz w:val="24"/>
          <w:rtl/>
        </w:rPr>
        <w:t>.</w:t>
      </w:r>
    </w:p>
    <w:p w14:paraId="4DBDB749" w14:textId="77777777" w:rsidR="000F312E" w:rsidRPr="00E776C5" w:rsidRDefault="000F312E" w:rsidP="000F312E">
      <w:pPr>
        <w:rPr>
          <w:sz w:val="24"/>
          <w:rtl/>
        </w:rPr>
      </w:pPr>
      <w:r w:rsidRPr="00E776C5">
        <w:rPr>
          <w:rFonts w:hint="cs"/>
          <w:sz w:val="24"/>
          <w:rtl/>
        </w:rPr>
        <w:t>חשוב</w:t>
      </w:r>
      <w:r w:rsidRPr="00E776C5">
        <w:rPr>
          <w:sz w:val="24"/>
          <w:rtl/>
        </w:rPr>
        <w:t xml:space="preserve"> </w:t>
      </w:r>
      <w:r w:rsidRPr="00E776C5">
        <w:rPr>
          <w:rFonts w:hint="cs"/>
          <w:sz w:val="24"/>
          <w:rtl/>
        </w:rPr>
        <w:t>לכולנו</w:t>
      </w:r>
      <w:r w:rsidRPr="00E776C5">
        <w:rPr>
          <w:sz w:val="24"/>
          <w:rtl/>
        </w:rPr>
        <w:t xml:space="preserve"> </w:t>
      </w:r>
      <w:r w:rsidRPr="00E776C5">
        <w:rPr>
          <w:rFonts w:hint="cs"/>
          <w:sz w:val="24"/>
          <w:rtl/>
        </w:rPr>
        <w:t>לזכור</w:t>
      </w:r>
      <w:r w:rsidRPr="00E776C5">
        <w:rPr>
          <w:sz w:val="24"/>
          <w:rtl/>
        </w:rPr>
        <w:t xml:space="preserve"> </w:t>
      </w:r>
      <w:r w:rsidRPr="00E776C5">
        <w:rPr>
          <w:rFonts w:hint="cs"/>
          <w:sz w:val="24"/>
          <w:rtl/>
        </w:rPr>
        <w:t>שגם</w:t>
      </w:r>
      <w:r w:rsidRPr="00E776C5">
        <w:rPr>
          <w:sz w:val="24"/>
          <w:rtl/>
        </w:rPr>
        <w:t xml:space="preserve"> </w:t>
      </w:r>
      <w:r w:rsidRPr="00E776C5">
        <w:rPr>
          <w:rFonts w:hint="cs"/>
          <w:sz w:val="24"/>
          <w:rtl/>
        </w:rPr>
        <w:t>כאשר</w:t>
      </w:r>
      <w:r w:rsidRPr="00E776C5">
        <w:rPr>
          <w:sz w:val="24"/>
          <w:rtl/>
        </w:rPr>
        <w:t xml:space="preserve"> </w:t>
      </w:r>
      <w:r w:rsidRPr="00E776C5">
        <w:rPr>
          <w:rFonts w:hint="cs"/>
          <w:sz w:val="24"/>
          <w:rtl/>
        </w:rPr>
        <w:t>יש</w:t>
      </w:r>
      <w:r w:rsidRPr="00E776C5">
        <w:rPr>
          <w:sz w:val="24"/>
          <w:rtl/>
        </w:rPr>
        <w:t xml:space="preserve"> </w:t>
      </w:r>
      <w:r w:rsidRPr="00E776C5">
        <w:rPr>
          <w:rFonts w:hint="cs"/>
          <w:sz w:val="24"/>
          <w:rtl/>
        </w:rPr>
        <w:t>מקום</w:t>
      </w:r>
      <w:r w:rsidRPr="00E776C5">
        <w:rPr>
          <w:sz w:val="24"/>
          <w:rtl/>
        </w:rPr>
        <w:t xml:space="preserve"> </w:t>
      </w:r>
      <w:r w:rsidRPr="00E776C5">
        <w:rPr>
          <w:rFonts w:hint="cs"/>
          <w:sz w:val="24"/>
          <w:rtl/>
        </w:rPr>
        <w:t>לעסוק</w:t>
      </w:r>
      <w:r w:rsidRPr="00E776C5">
        <w:rPr>
          <w:sz w:val="24"/>
          <w:rtl/>
        </w:rPr>
        <w:t xml:space="preserve"> </w:t>
      </w:r>
      <w:r w:rsidRPr="00E776C5">
        <w:rPr>
          <w:rFonts w:hint="cs"/>
          <w:sz w:val="24"/>
          <w:rtl/>
        </w:rPr>
        <w:t>ב</w:t>
      </w:r>
      <w:r>
        <w:rPr>
          <w:rFonts w:hint="cs"/>
          <w:sz w:val="24"/>
          <w:rtl/>
        </w:rPr>
        <w:t>'</w:t>
      </w:r>
      <w:r w:rsidRPr="00E776C5">
        <w:rPr>
          <w:rFonts w:hint="cs"/>
          <w:sz w:val="24"/>
          <w:rtl/>
        </w:rPr>
        <w:t>סור</w:t>
      </w:r>
      <w:r w:rsidRPr="00E776C5">
        <w:rPr>
          <w:sz w:val="24"/>
          <w:rtl/>
        </w:rPr>
        <w:t xml:space="preserve"> </w:t>
      </w:r>
      <w:r w:rsidRPr="00E776C5">
        <w:rPr>
          <w:rFonts w:hint="cs"/>
          <w:sz w:val="24"/>
          <w:rtl/>
        </w:rPr>
        <w:t>מרע</w:t>
      </w:r>
      <w:r>
        <w:rPr>
          <w:rFonts w:hint="cs"/>
          <w:sz w:val="24"/>
          <w:rtl/>
        </w:rPr>
        <w:t>'</w:t>
      </w:r>
      <w:r w:rsidRPr="00E776C5">
        <w:rPr>
          <w:sz w:val="24"/>
          <w:rtl/>
        </w:rPr>
        <w:t xml:space="preserve">, </w:t>
      </w:r>
      <w:r w:rsidRPr="00E776C5">
        <w:rPr>
          <w:rFonts w:hint="cs"/>
          <w:sz w:val="24"/>
          <w:rtl/>
        </w:rPr>
        <w:t>הרקע</w:t>
      </w:r>
      <w:r w:rsidRPr="00E776C5">
        <w:rPr>
          <w:sz w:val="24"/>
          <w:rtl/>
        </w:rPr>
        <w:t xml:space="preserve"> </w:t>
      </w:r>
      <w:r w:rsidRPr="00E776C5">
        <w:rPr>
          <w:rFonts w:hint="cs"/>
          <w:sz w:val="24"/>
          <w:rtl/>
        </w:rPr>
        <w:t>ההכרחי</w:t>
      </w:r>
      <w:r w:rsidRPr="00E776C5">
        <w:rPr>
          <w:sz w:val="24"/>
          <w:rtl/>
        </w:rPr>
        <w:t xml:space="preserve"> </w:t>
      </w:r>
      <w:r w:rsidRPr="00E776C5">
        <w:rPr>
          <w:rFonts w:hint="cs"/>
          <w:sz w:val="24"/>
          <w:rtl/>
        </w:rPr>
        <w:t>לכך</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הארת</w:t>
      </w:r>
      <w:r w:rsidRPr="00E776C5">
        <w:rPr>
          <w:sz w:val="24"/>
          <w:rtl/>
        </w:rPr>
        <w:t xml:space="preserve"> </w:t>
      </w:r>
      <w:r w:rsidRPr="00E776C5">
        <w:rPr>
          <w:rFonts w:hint="cs"/>
          <w:sz w:val="24"/>
          <w:rtl/>
        </w:rPr>
        <w:t>פנים</w:t>
      </w:r>
      <w:r w:rsidRPr="00E776C5">
        <w:rPr>
          <w:sz w:val="24"/>
          <w:rtl/>
        </w:rPr>
        <w:t xml:space="preserve">, </w:t>
      </w:r>
      <w:r w:rsidRPr="00E776C5">
        <w:rPr>
          <w:rFonts w:hint="cs"/>
          <w:sz w:val="24"/>
          <w:rtl/>
        </w:rPr>
        <w:t>עין</w:t>
      </w:r>
      <w:r w:rsidRPr="00E776C5">
        <w:rPr>
          <w:sz w:val="24"/>
          <w:rtl/>
        </w:rPr>
        <w:t xml:space="preserve"> </w:t>
      </w:r>
      <w:r w:rsidRPr="00E776C5">
        <w:rPr>
          <w:rFonts w:hint="cs"/>
          <w:sz w:val="24"/>
          <w:rtl/>
        </w:rPr>
        <w:t>טובה</w:t>
      </w:r>
      <w:r w:rsidRPr="00E776C5">
        <w:rPr>
          <w:sz w:val="24"/>
          <w:rtl/>
        </w:rPr>
        <w:t xml:space="preserve"> </w:t>
      </w:r>
      <w:r w:rsidRPr="00E776C5">
        <w:rPr>
          <w:rFonts w:hint="cs"/>
          <w:sz w:val="24"/>
          <w:rtl/>
        </w:rPr>
        <w:t>ואהבת</w:t>
      </w:r>
      <w:r w:rsidRPr="00E776C5">
        <w:rPr>
          <w:sz w:val="24"/>
          <w:rtl/>
        </w:rPr>
        <w:t xml:space="preserve"> </w:t>
      </w:r>
      <w:r w:rsidRPr="00E776C5">
        <w:rPr>
          <w:rFonts w:hint="cs"/>
          <w:sz w:val="24"/>
          <w:rtl/>
        </w:rPr>
        <w:t>התלמיד</w:t>
      </w:r>
      <w:r>
        <w:rPr>
          <w:rFonts w:hint="cs"/>
          <w:sz w:val="24"/>
          <w:rtl/>
        </w:rPr>
        <w:t>.</w:t>
      </w:r>
      <w:r w:rsidRPr="00E776C5">
        <w:rPr>
          <w:sz w:val="24"/>
          <w:rtl/>
        </w:rPr>
        <w:t xml:space="preserve"> </w:t>
      </w:r>
      <w:r w:rsidRPr="00E776C5">
        <w:rPr>
          <w:rFonts w:hint="cs"/>
          <w:sz w:val="24"/>
          <w:rtl/>
        </w:rPr>
        <w:t>כגודל</w:t>
      </w:r>
      <w:r w:rsidRPr="00E776C5">
        <w:rPr>
          <w:sz w:val="24"/>
          <w:rtl/>
        </w:rPr>
        <w:t xml:space="preserve"> </w:t>
      </w:r>
      <w:r w:rsidRPr="00E776C5">
        <w:rPr>
          <w:rFonts w:hint="cs"/>
          <w:sz w:val="24"/>
          <w:rtl/>
        </w:rPr>
        <w:t>האמון</w:t>
      </w:r>
      <w:r>
        <w:rPr>
          <w:rFonts w:hint="cs"/>
          <w:sz w:val="24"/>
          <w:rtl/>
        </w:rPr>
        <w:t>,</w:t>
      </w:r>
      <w:r w:rsidRPr="00E776C5">
        <w:rPr>
          <w:sz w:val="24"/>
          <w:rtl/>
        </w:rPr>
        <w:t xml:space="preserve"> </w:t>
      </w:r>
      <w:r w:rsidRPr="00E776C5">
        <w:rPr>
          <w:rFonts w:hint="cs"/>
          <w:sz w:val="24"/>
          <w:rtl/>
        </w:rPr>
        <w:t>האהבה</w:t>
      </w:r>
      <w:r w:rsidRPr="00E776C5">
        <w:rPr>
          <w:sz w:val="24"/>
          <w:rtl/>
        </w:rPr>
        <w:t xml:space="preserve"> </w:t>
      </w:r>
      <w:r w:rsidRPr="00E776C5">
        <w:rPr>
          <w:rFonts w:hint="cs"/>
          <w:sz w:val="24"/>
          <w:rtl/>
        </w:rPr>
        <w:t>וההסתכלות</w:t>
      </w:r>
      <w:r w:rsidRPr="00E776C5">
        <w:rPr>
          <w:sz w:val="24"/>
          <w:rtl/>
        </w:rPr>
        <w:t xml:space="preserve"> </w:t>
      </w:r>
      <w:r w:rsidRPr="00E776C5">
        <w:rPr>
          <w:rFonts w:hint="cs"/>
          <w:sz w:val="24"/>
          <w:rtl/>
        </w:rPr>
        <w:t>בעין</w:t>
      </w:r>
      <w:r w:rsidRPr="00E776C5">
        <w:rPr>
          <w:sz w:val="24"/>
          <w:rtl/>
        </w:rPr>
        <w:t xml:space="preserve"> </w:t>
      </w:r>
      <w:r w:rsidRPr="00E776C5">
        <w:rPr>
          <w:rFonts w:hint="cs"/>
          <w:sz w:val="24"/>
          <w:rtl/>
        </w:rPr>
        <w:t>טובה</w:t>
      </w:r>
      <w:r>
        <w:rPr>
          <w:rFonts w:hint="cs"/>
          <w:sz w:val="24"/>
          <w:rtl/>
        </w:rPr>
        <w:t>,</w:t>
      </w:r>
      <w:r w:rsidRPr="00E776C5">
        <w:rPr>
          <w:sz w:val="24"/>
          <w:rtl/>
        </w:rPr>
        <w:t xml:space="preserve"> </w:t>
      </w:r>
      <w:r w:rsidRPr="00E776C5">
        <w:rPr>
          <w:rFonts w:hint="cs"/>
          <w:sz w:val="24"/>
          <w:rtl/>
        </w:rPr>
        <w:t>כך</w:t>
      </w:r>
      <w:r w:rsidRPr="00E776C5">
        <w:rPr>
          <w:sz w:val="24"/>
          <w:rtl/>
        </w:rPr>
        <w:t xml:space="preserve"> </w:t>
      </w:r>
      <w:r w:rsidRPr="00E776C5">
        <w:rPr>
          <w:rFonts w:hint="cs"/>
          <w:sz w:val="24"/>
          <w:rtl/>
        </w:rPr>
        <w:t>גם</w:t>
      </w:r>
      <w:r w:rsidRPr="00E776C5">
        <w:rPr>
          <w:sz w:val="24"/>
          <w:rtl/>
        </w:rPr>
        <w:t xml:space="preserve"> </w:t>
      </w:r>
      <w:r w:rsidRPr="00E776C5">
        <w:rPr>
          <w:rFonts w:hint="cs"/>
          <w:sz w:val="24"/>
          <w:rtl/>
        </w:rPr>
        <w:t>היכולת</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התלמיד</w:t>
      </w:r>
      <w:r w:rsidRPr="00E776C5">
        <w:rPr>
          <w:sz w:val="24"/>
          <w:rtl/>
        </w:rPr>
        <w:t xml:space="preserve"> </w:t>
      </w:r>
      <w:r w:rsidRPr="00E776C5">
        <w:rPr>
          <w:rFonts w:hint="cs"/>
          <w:sz w:val="24"/>
          <w:rtl/>
        </w:rPr>
        <w:t>לקבל</w:t>
      </w:r>
      <w:r w:rsidRPr="00E776C5">
        <w:rPr>
          <w:sz w:val="24"/>
          <w:rtl/>
        </w:rPr>
        <w:t xml:space="preserve"> </w:t>
      </w:r>
      <w:r w:rsidRPr="00E776C5">
        <w:rPr>
          <w:rFonts w:hint="cs"/>
          <w:sz w:val="24"/>
          <w:rtl/>
        </w:rPr>
        <w:t>ביקורת</w:t>
      </w:r>
      <w:r w:rsidRPr="00E776C5">
        <w:rPr>
          <w:sz w:val="24"/>
          <w:rtl/>
        </w:rPr>
        <w:t>.</w:t>
      </w:r>
    </w:p>
    <w:p w14:paraId="022D48E2" w14:textId="77777777" w:rsidR="000F312E" w:rsidRDefault="000F312E" w:rsidP="000F312E">
      <w:pPr>
        <w:rPr>
          <w:sz w:val="24"/>
          <w:rtl/>
        </w:rPr>
      </w:pPr>
      <w:r w:rsidRPr="00E776C5">
        <w:rPr>
          <w:rFonts w:hint="cs"/>
          <w:sz w:val="24"/>
          <w:rtl/>
        </w:rPr>
        <w:t>גם</w:t>
      </w:r>
      <w:r w:rsidRPr="00E776C5">
        <w:rPr>
          <w:sz w:val="24"/>
          <w:rtl/>
        </w:rPr>
        <w:t xml:space="preserve"> </w:t>
      </w:r>
      <w:r w:rsidRPr="00E776C5">
        <w:rPr>
          <w:rFonts w:hint="cs"/>
          <w:sz w:val="24"/>
          <w:rtl/>
        </w:rPr>
        <w:t>בדברי</w:t>
      </w:r>
      <w:r w:rsidRPr="00E776C5">
        <w:rPr>
          <w:sz w:val="24"/>
          <w:rtl/>
        </w:rPr>
        <w:t xml:space="preserve"> </w:t>
      </w:r>
      <w:r w:rsidRPr="00E776C5">
        <w:rPr>
          <w:rFonts w:hint="cs"/>
          <w:sz w:val="24"/>
          <w:rtl/>
        </w:rPr>
        <w:t>הרב</w:t>
      </w:r>
      <w:r w:rsidRPr="00E776C5">
        <w:rPr>
          <w:sz w:val="24"/>
          <w:rtl/>
        </w:rPr>
        <w:t xml:space="preserve"> </w:t>
      </w:r>
      <w:r>
        <w:rPr>
          <w:rFonts w:hint="cs"/>
          <w:sz w:val="24"/>
          <w:rtl/>
        </w:rPr>
        <w:t xml:space="preserve">קוק </w:t>
      </w:r>
      <w:r w:rsidRPr="00E776C5">
        <w:rPr>
          <w:rFonts w:hint="cs"/>
          <w:sz w:val="24"/>
          <w:rtl/>
        </w:rPr>
        <w:t>זצ</w:t>
      </w:r>
      <w:r w:rsidRPr="00E776C5">
        <w:rPr>
          <w:sz w:val="24"/>
          <w:rtl/>
        </w:rPr>
        <w:t>"</w:t>
      </w:r>
      <w:r w:rsidRPr="00E776C5">
        <w:rPr>
          <w:rFonts w:hint="cs"/>
          <w:sz w:val="24"/>
          <w:rtl/>
        </w:rPr>
        <w:t>ל</w:t>
      </w:r>
      <w:r w:rsidRPr="00E776C5">
        <w:rPr>
          <w:sz w:val="24"/>
          <w:rtl/>
        </w:rPr>
        <w:t xml:space="preserve"> </w:t>
      </w:r>
      <w:r w:rsidRPr="00E776C5">
        <w:rPr>
          <w:rFonts w:hint="cs"/>
          <w:sz w:val="24"/>
          <w:rtl/>
        </w:rPr>
        <w:t>מצאנו</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w:t>
      </w:r>
      <w:r>
        <w:rPr>
          <w:rFonts w:hint="cs"/>
          <w:sz w:val="24"/>
          <w:rtl/>
        </w:rPr>
        <w:t>'</w:t>
      </w:r>
      <w:r w:rsidRPr="00E776C5">
        <w:rPr>
          <w:rFonts w:hint="cs"/>
          <w:sz w:val="24"/>
          <w:rtl/>
        </w:rPr>
        <w:t>הטי</w:t>
      </w:r>
      <w:r>
        <w:rPr>
          <w:rFonts w:hint="cs"/>
          <w:sz w:val="24"/>
          <w:rtl/>
        </w:rPr>
        <w:t>י</w:t>
      </w:r>
      <w:r w:rsidRPr="00E776C5">
        <w:rPr>
          <w:rFonts w:hint="cs"/>
          <w:sz w:val="24"/>
          <w:rtl/>
        </w:rPr>
        <w:t>ה</w:t>
      </w:r>
      <w:r w:rsidRPr="00E776C5">
        <w:rPr>
          <w:sz w:val="24"/>
          <w:rtl/>
        </w:rPr>
        <w:t xml:space="preserve"> </w:t>
      </w:r>
      <w:r w:rsidRPr="00E776C5">
        <w:rPr>
          <w:rFonts w:hint="cs"/>
          <w:sz w:val="24"/>
          <w:rtl/>
        </w:rPr>
        <w:t>לכף</w:t>
      </w:r>
      <w:r w:rsidRPr="00E776C5">
        <w:rPr>
          <w:sz w:val="24"/>
          <w:rtl/>
        </w:rPr>
        <w:t xml:space="preserve"> </w:t>
      </w:r>
      <w:r w:rsidRPr="00E776C5">
        <w:rPr>
          <w:rFonts w:hint="cs"/>
          <w:sz w:val="24"/>
          <w:rtl/>
        </w:rPr>
        <w:t>זכות</w:t>
      </w:r>
      <w:r>
        <w:rPr>
          <w:rFonts w:hint="cs"/>
          <w:sz w:val="24"/>
          <w:rtl/>
        </w:rPr>
        <w:t>'</w:t>
      </w:r>
      <w:r w:rsidRPr="00E776C5">
        <w:rPr>
          <w:sz w:val="24"/>
          <w:rtl/>
        </w:rPr>
        <w:t xml:space="preserve"> </w:t>
      </w:r>
      <w:r w:rsidRPr="00E776C5">
        <w:rPr>
          <w:rFonts w:hint="cs"/>
          <w:sz w:val="24"/>
          <w:rtl/>
        </w:rPr>
        <w:t>כהדרכה</w:t>
      </w:r>
      <w:r w:rsidRPr="00E776C5">
        <w:rPr>
          <w:sz w:val="24"/>
          <w:rtl/>
        </w:rPr>
        <w:t xml:space="preserve"> </w:t>
      </w:r>
      <w:r w:rsidRPr="00E776C5">
        <w:rPr>
          <w:rFonts w:hint="cs"/>
          <w:sz w:val="24"/>
          <w:rtl/>
        </w:rPr>
        <w:t>לעיצוב</w:t>
      </w:r>
      <w:r w:rsidRPr="00E776C5">
        <w:rPr>
          <w:sz w:val="24"/>
          <w:rtl/>
        </w:rPr>
        <w:t xml:space="preserve"> </w:t>
      </w:r>
      <w:r w:rsidRPr="00E776C5">
        <w:rPr>
          <w:rFonts w:hint="cs"/>
          <w:sz w:val="24"/>
          <w:rtl/>
        </w:rPr>
        <w:t>ו</w:t>
      </w:r>
      <w:r>
        <w:rPr>
          <w:rFonts w:hint="cs"/>
          <w:sz w:val="24"/>
          <w:rtl/>
        </w:rPr>
        <w:t>ל'</w:t>
      </w:r>
      <w:r w:rsidRPr="00E776C5">
        <w:rPr>
          <w:rFonts w:hint="cs"/>
          <w:sz w:val="24"/>
          <w:rtl/>
        </w:rPr>
        <w:t>יצירת</w:t>
      </w:r>
      <w:r>
        <w:rPr>
          <w:rFonts w:hint="cs"/>
          <w:sz w:val="24"/>
          <w:rtl/>
        </w:rPr>
        <w:t>'</w:t>
      </w:r>
      <w:r w:rsidRPr="00E776C5">
        <w:rPr>
          <w:sz w:val="24"/>
          <w:rtl/>
        </w:rPr>
        <w:t xml:space="preserve"> </w:t>
      </w:r>
      <w:r w:rsidRPr="00E776C5">
        <w:rPr>
          <w:rFonts w:hint="cs"/>
          <w:sz w:val="24"/>
          <w:rtl/>
        </w:rPr>
        <w:t>המציאות</w:t>
      </w:r>
      <w:r w:rsidRPr="00E776C5">
        <w:rPr>
          <w:sz w:val="24"/>
          <w:rtl/>
        </w:rPr>
        <w:t xml:space="preserve">: </w:t>
      </w:r>
    </w:p>
    <w:p w14:paraId="1E51C605" w14:textId="77777777" w:rsidR="000F312E" w:rsidRPr="00E776C5" w:rsidRDefault="000F312E" w:rsidP="000F312E">
      <w:pPr>
        <w:ind w:left="720"/>
        <w:rPr>
          <w:sz w:val="24"/>
          <w:rtl/>
        </w:rPr>
      </w:pPr>
      <w:r w:rsidRPr="00B57624">
        <w:rPr>
          <w:rFonts w:hint="cs"/>
          <w:b/>
          <w:bCs/>
          <w:i/>
          <w:iCs/>
          <w:sz w:val="24"/>
          <w:rtl/>
        </w:rPr>
        <w:t>וכשהמחשבה</w:t>
      </w:r>
      <w:r w:rsidRPr="00B57624">
        <w:rPr>
          <w:b/>
          <w:bCs/>
          <w:i/>
          <w:iCs/>
          <w:sz w:val="24"/>
          <w:rtl/>
        </w:rPr>
        <w:t xml:space="preserve"> </w:t>
      </w:r>
      <w:r w:rsidRPr="00B57624">
        <w:rPr>
          <w:rFonts w:hint="cs"/>
          <w:b/>
          <w:bCs/>
          <w:i/>
          <w:iCs/>
          <w:sz w:val="24"/>
          <w:rtl/>
        </w:rPr>
        <w:t>האחדותית</w:t>
      </w:r>
      <w:r w:rsidRPr="00B57624">
        <w:rPr>
          <w:b/>
          <w:bCs/>
          <w:i/>
          <w:iCs/>
          <w:sz w:val="24"/>
          <w:rtl/>
        </w:rPr>
        <w:t xml:space="preserve"> </w:t>
      </w:r>
      <w:r w:rsidRPr="00B57624">
        <w:rPr>
          <w:rFonts w:hint="cs"/>
          <w:b/>
          <w:bCs/>
          <w:i/>
          <w:iCs/>
          <w:sz w:val="24"/>
          <w:rtl/>
        </w:rPr>
        <w:t>מתגברת</w:t>
      </w:r>
      <w:r w:rsidRPr="00B57624">
        <w:rPr>
          <w:b/>
          <w:bCs/>
          <w:i/>
          <w:iCs/>
          <w:sz w:val="24"/>
          <w:rtl/>
        </w:rPr>
        <w:t xml:space="preserve"> </w:t>
      </w:r>
      <w:r w:rsidRPr="00B57624">
        <w:rPr>
          <w:rFonts w:hint="cs"/>
          <w:b/>
          <w:bCs/>
          <w:i/>
          <w:iCs/>
          <w:sz w:val="24"/>
          <w:rtl/>
        </w:rPr>
        <w:t>היא</w:t>
      </w:r>
      <w:r w:rsidRPr="00B57624">
        <w:rPr>
          <w:b/>
          <w:bCs/>
          <w:i/>
          <w:iCs/>
          <w:sz w:val="24"/>
          <w:rtl/>
        </w:rPr>
        <w:t xml:space="preserve">, </w:t>
      </w:r>
      <w:r w:rsidRPr="00B57624">
        <w:rPr>
          <w:rFonts w:hint="cs"/>
          <w:b/>
          <w:bCs/>
          <w:i/>
          <w:iCs/>
          <w:sz w:val="24"/>
          <w:rtl/>
        </w:rPr>
        <w:t>אור</w:t>
      </w:r>
      <w:r w:rsidRPr="00B57624">
        <w:rPr>
          <w:b/>
          <w:bCs/>
          <w:i/>
          <w:iCs/>
          <w:sz w:val="24"/>
          <w:rtl/>
        </w:rPr>
        <w:t xml:space="preserve"> </w:t>
      </w:r>
      <w:r w:rsidRPr="00B57624">
        <w:rPr>
          <w:rFonts w:hint="cs"/>
          <w:b/>
          <w:bCs/>
          <w:i/>
          <w:iCs/>
          <w:sz w:val="24"/>
          <w:rtl/>
        </w:rPr>
        <w:t>החסד</w:t>
      </w:r>
      <w:r w:rsidRPr="00B57624">
        <w:rPr>
          <w:b/>
          <w:bCs/>
          <w:i/>
          <w:iCs/>
          <w:sz w:val="24"/>
          <w:rtl/>
        </w:rPr>
        <w:t xml:space="preserve"> </w:t>
      </w:r>
      <w:r w:rsidRPr="00B57624">
        <w:rPr>
          <w:rFonts w:hint="cs"/>
          <w:b/>
          <w:bCs/>
          <w:i/>
          <w:iCs/>
          <w:sz w:val="24"/>
          <w:rtl/>
        </w:rPr>
        <w:t>והסליחה</w:t>
      </w:r>
      <w:r w:rsidRPr="00B57624">
        <w:rPr>
          <w:b/>
          <w:bCs/>
          <w:i/>
          <w:iCs/>
          <w:sz w:val="24"/>
          <w:rtl/>
        </w:rPr>
        <w:t xml:space="preserve"> </w:t>
      </w:r>
      <w:r w:rsidRPr="00B57624">
        <w:rPr>
          <w:rFonts w:hint="cs"/>
          <w:b/>
          <w:bCs/>
          <w:i/>
          <w:iCs/>
          <w:sz w:val="24"/>
          <w:rtl/>
        </w:rPr>
        <w:t>מופיע</w:t>
      </w:r>
      <w:r w:rsidRPr="00B57624">
        <w:rPr>
          <w:b/>
          <w:bCs/>
          <w:i/>
          <w:iCs/>
          <w:sz w:val="24"/>
          <w:rtl/>
        </w:rPr>
        <w:t xml:space="preserve"> </w:t>
      </w:r>
      <w:r w:rsidRPr="00B57624">
        <w:rPr>
          <w:rFonts w:hint="cs"/>
          <w:b/>
          <w:bCs/>
          <w:i/>
          <w:iCs/>
          <w:sz w:val="24"/>
          <w:rtl/>
        </w:rPr>
        <w:t>ועוונות</w:t>
      </w:r>
      <w:r w:rsidRPr="00B57624">
        <w:rPr>
          <w:b/>
          <w:bCs/>
          <w:i/>
          <w:iCs/>
          <w:sz w:val="24"/>
          <w:rtl/>
        </w:rPr>
        <w:t xml:space="preserve"> </w:t>
      </w:r>
      <w:r w:rsidRPr="00B57624">
        <w:rPr>
          <w:rFonts w:hint="cs"/>
          <w:b/>
          <w:bCs/>
          <w:i/>
          <w:iCs/>
          <w:sz w:val="24"/>
          <w:rtl/>
        </w:rPr>
        <w:t>ופשעים</w:t>
      </w:r>
      <w:r w:rsidRPr="00B57624">
        <w:rPr>
          <w:b/>
          <w:bCs/>
          <w:i/>
          <w:iCs/>
          <w:sz w:val="24"/>
          <w:rtl/>
        </w:rPr>
        <w:t xml:space="preserve"> </w:t>
      </w:r>
      <w:r w:rsidRPr="00B57624">
        <w:rPr>
          <w:rFonts w:hint="cs"/>
          <w:b/>
          <w:bCs/>
          <w:i/>
          <w:iCs/>
          <w:sz w:val="24"/>
          <w:rtl/>
        </w:rPr>
        <w:t>נמחקים</w:t>
      </w:r>
      <w:r w:rsidRPr="00B57624">
        <w:rPr>
          <w:b/>
          <w:bCs/>
          <w:i/>
          <w:iCs/>
          <w:sz w:val="24"/>
          <w:rtl/>
        </w:rPr>
        <w:t xml:space="preserve">. </w:t>
      </w:r>
      <w:r w:rsidRPr="00B57624">
        <w:rPr>
          <w:rFonts w:hint="cs"/>
          <w:b/>
          <w:bCs/>
          <w:i/>
          <w:iCs/>
          <w:sz w:val="24"/>
          <w:rtl/>
        </w:rPr>
        <w:t>וכל</w:t>
      </w:r>
      <w:r w:rsidRPr="00B57624">
        <w:rPr>
          <w:b/>
          <w:bCs/>
          <w:i/>
          <w:iCs/>
          <w:sz w:val="24"/>
          <w:rtl/>
        </w:rPr>
        <w:t xml:space="preserve"> </w:t>
      </w:r>
      <w:r w:rsidRPr="00B57624">
        <w:rPr>
          <w:rFonts w:hint="cs"/>
          <w:b/>
          <w:bCs/>
          <w:i/>
          <w:iCs/>
          <w:sz w:val="24"/>
          <w:rtl/>
        </w:rPr>
        <w:t>מי</w:t>
      </w:r>
      <w:r w:rsidRPr="00B57624">
        <w:rPr>
          <w:b/>
          <w:bCs/>
          <w:i/>
          <w:iCs/>
          <w:sz w:val="24"/>
          <w:rtl/>
        </w:rPr>
        <w:t xml:space="preserve"> </w:t>
      </w:r>
      <w:r w:rsidRPr="00B57624">
        <w:rPr>
          <w:rFonts w:hint="cs"/>
          <w:b/>
          <w:bCs/>
          <w:i/>
          <w:iCs/>
          <w:sz w:val="24"/>
          <w:rtl/>
        </w:rPr>
        <w:t>שהוא</w:t>
      </w:r>
      <w:r w:rsidRPr="00B57624">
        <w:rPr>
          <w:b/>
          <w:bCs/>
          <w:i/>
          <w:iCs/>
          <w:sz w:val="24"/>
          <w:rtl/>
        </w:rPr>
        <w:t xml:space="preserve"> </w:t>
      </w:r>
      <w:r w:rsidRPr="00B57624">
        <w:rPr>
          <w:rFonts w:hint="cs"/>
          <w:b/>
          <w:bCs/>
          <w:i/>
          <w:iCs/>
          <w:sz w:val="24"/>
          <w:rtl/>
        </w:rPr>
        <w:t>מתקרב</w:t>
      </w:r>
      <w:r w:rsidRPr="00B57624">
        <w:rPr>
          <w:b/>
          <w:bCs/>
          <w:i/>
          <w:iCs/>
          <w:sz w:val="24"/>
          <w:rtl/>
        </w:rPr>
        <w:t xml:space="preserve"> </w:t>
      </w:r>
      <w:r w:rsidRPr="00B57624">
        <w:rPr>
          <w:rFonts w:hint="cs"/>
          <w:b/>
          <w:bCs/>
          <w:i/>
          <w:iCs/>
          <w:sz w:val="24"/>
          <w:rtl/>
        </w:rPr>
        <w:t>לחוגו</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צדיק</w:t>
      </w:r>
      <w:r w:rsidRPr="00B57624">
        <w:rPr>
          <w:b/>
          <w:bCs/>
          <w:i/>
          <w:iCs/>
          <w:sz w:val="24"/>
          <w:rtl/>
        </w:rPr>
        <w:t xml:space="preserve"> </w:t>
      </w:r>
      <w:r w:rsidRPr="00B57624">
        <w:rPr>
          <w:rFonts w:hint="cs"/>
          <w:b/>
          <w:bCs/>
          <w:i/>
          <w:iCs/>
          <w:sz w:val="24"/>
          <w:rtl/>
        </w:rPr>
        <w:t>טוב</w:t>
      </w:r>
      <w:r w:rsidRPr="00B57624">
        <w:rPr>
          <w:b/>
          <w:bCs/>
          <w:i/>
          <w:iCs/>
          <w:sz w:val="24"/>
          <w:rtl/>
        </w:rPr>
        <w:t xml:space="preserve"> </w:t>
      </w:r>
      <w:r w:rsidRPr="00B57624">
        <w:rPr>
          <w:rFonts w:hint="cs"/>
          <w:b/>
          <w:bCs/>
          <w:i/>
          <w:iCs/>
          <w:sz w:val="24"/>
          <w:rtl/>
        </w:rPr>
        <w:t>שכזה</w:t>
      </w:r>
      <w:r w:rsidRPr="00B57624">
        <w:rPr>
          <w:b/>
          <w:bCs/>
          <w:i/>
          <w:iCs/>
          <w:sz w:val="24"/>
          <w:rtl/>
        </w:rPr>
        <w:t xml:space="preserve">, </w:t>
      </w:r>
      <w:r w:rsidRPr="00B57624">
        <w:rPr>
          <w:rFonts w:hint="cs"/>
          <w:b/>
          <w:bCs/>
          <w:i/>
          <w:iCs/>
          <w:sz w:val="24"/>
          <w:rtl/>
        </w:rPr>
        <w:t>הנקודות</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הטוב</w:t>
      </w:r>
      <w:r w:rsidRPr="00B57624">
        <w:rPr>
          <w:b/>
          <w:bCs/>
          <w:i/>
          <w:iCs/>
          <w:sz w:val="24"/>
          <w:rtl/>
        </w:rPr>
        <w:t xml:space="preserve"> </w:t>
      </w:r>
      <w:r w:rsidRPr="00B57624">
        <w:rPr>
          <w:rFonts w:hint="cs"/>
          <w:b/>
          <w:bCs/>
          <w:i/>
          <w:iCs/>
          <w:sz w:val="24"/>
          <w:rtl/>
        </w:rPr>
        <w:t>הגנוזות</w:t>
      </w:r>
      <w:r w:rsidRPr="00B57624">
        <w:rPr>
          <w:b/>
          <w:bCs/>
          <w:i/>
          <w:iCs/>
          <w:sz w:val="24"/>
          <w:rtl/>
        </w:rPr>
        <w:t xml:space="preserve"> </w:t>
      </w:r>
      <w:r w:rsidRPr="00B57624">
        <w:rPr>
          <w:rFonts w:hint="cs"/>
          <w:b/>
          <w:bCs/>
          <w:i/>
          <w:iCs/>
          <w:sz w:val="24"/>
          <w:rtl/>
        </w:rPr>
        <w:t>במעמקי</w:t>
      </w:r>
      <w:r w:rsidRPr="00B57624">
        <w:rPr>
          <w:b/>
          <w:bCs/>
          <w:i/>
          <w:iCs/>
          <w:sz w:val="24"/>
          <w:rtl/>
        </w:rPr>
        <w:t xml:space="preserve"> </w:t>
      </w:r>
      <w:r w:rsidRPr="00B57624">
        <w:rPr>
          <w:rFonts w:hint="cs"/>
          <w:b/>
          <w:bCs/>
          <w:i/>
          <w:iCs/>
          <w:sz w:val="24"/>
          <w:rtl/>
        </w:rPr>
        <w:t>נשמתו</w:t>
      </w:r>
      <w:r w:rsidRPr="00B57624">
        <w:rPr>
          <w:b/>
          <w:bCs/>
          <w:i/>
          <w:iCs/>
          <w:sz w:val="24"/>
          <w:rtl/>
        </w:rPr>
        <w:t xml:space="preserve"> </w:t>
      </w:r>
      <w:r w:rsidRPr="00B57624">
        <w:rPr>
          <w:rFonts w:hint="cs"/>
          <w:b/>
          <w:bCs/>
          <w:i/>
          <w:iCs/>
          <w:sz w:val="24"/>
          <w:rtl/>
        </w:rPr>
        <w:t>מתנוצצות</w:t>
      </w:r>
      <w:r w:rsidRPr="00B57624">
        <w:rPr>
          <w:b/>
          <w:bCs/>
          <w:i/>
          <w:iCs/>
          <w:sz w:val="24"/>
          <w:rtl/>
        </w:rPr>
        <w:t xml:space="preserve"> </w:t>
      </w:r>
      <w:r w:rsidRPr="00B57624">
        <w:rPr>
          <w:rFonts w:hint="cs"/>
          <w:b/>
          <w:bCs/>
          <w:i/>
          <w:iCs/>
          <w:sz w:val="24"/>
          <w:rtl/>
        </w:rPr>
        <w:t>ובולטות</w:t>
      </w:r>
      <w:r w:rsidRPr="00B57624">
        <w:rPr>
          <w:b/>
          <w:bCs/>
          <w:i/>
          <w:iCs/>
          <w:sz w:val="24"/>
          <w:rtl/>
        </w:rPr>
        <w:t xml:space="preserve">, </w:t>
      </w:r>
      <w:r w:rsidRPr="00B57624">
        <w:rPr>
          <w:rFonts w:hint="cs"/>
          <w:b/>
          <w:bCs/>
          <w:i/>
          <w:iCs/>
          <w:sz w:val="24"/>
          <w:rtl/>
        </w:rPr>
        <w:t>והרע</w:t>
      </w:r>
      <w:r w:rsidRPr="00B57624">
        <w:rPr>
          <w:b/>
          <w:bCs/>
          <w:i/>
          <w:iCs/>
          <w:sz w:val="24"/>
          <w:rtl/>
        </w:rPr>
        <w:t xml:space="preserve"> </w:t>
      </w:r>
      <w:r w:rsidRPr="00B57624">
        <w:rPr>
          <w:rFonts w:hint="cs"/>
          <w:b/>
          <w:bCs/>
          <w:i/>
          <w:iCs/>
          <w:sz w:val="24"/>
          <w:rtl/>
        </w:rPr>
        <w:t>הולך</w:t>
      </w:r>
      <w:r w:rsidRPr="00B57624">
        <w:rPr>
          <w:b/>
          <w:bCs/>
          <w:i/>
          <w:iCs/>
          <w:sz w:val="24"/>
          <w:rtl/>
        </w:rPr>
        <w:t xml:space="preserve"> </w:t>
      </w:r>
      <w:r w:rsidRPr="00B57624">
        <w:rPr>
          <w:rFonts w:hint="cs"/>
          <w:b/>
          <w:bCs/>
          <w:i/>
          <w:iCs/>
          <w:sz w:val="24"/>
          <w:rtl/>
        </w:rPr>
        <w:t>ונאפס</w:t>
      </w:r>
      <w:r w:rsidRPr="00B57624">
        <w:rPr>
          <w:b/>
          <w:bCs/>
          <w:i/>
          <w:iCs/>
          <w:sz w:val="24"/>
          <w:rtl/>
        </w:rPr>
        <w:t xml:space="preserve"> </w:t>
      </w:r>
      <w:r w:rsidRPr="00B57624">
        <w:rPr>
          <w:rFonts w:hint="cs"/>
          <w:b/>
          <w:bCs/>
          <w:i/>
          <w:iCs/>
          <w:sz w:val="24"/>
          <w:rtl/>
        </w:rPr>
        <w:t>לגמרי.</w:t>
      </w:r>
      <w:r w:rsidRPr="00B57624">
        <w:rPr>
          <w:b/>
          <w:bCs/>
          <w:i/>
          <w:iCs/>
          <w:sz w:val="24"/>
          <w:rtl/>
        </w:rPr>
        <w:t xml:space="preserve"> </w:t>
      </w:r>
      <w:r w:rsidRPr="00B57624">
        <w:rPr>
          <w:rFonts w:hint="cs"/>
          <w:b/>
          <w:bCs/>
          <w:i/>
          <w:iCs/>
          <w:sz w:val="24"/>
          <w:rtl/>
        </w:rPr>
        <w:t>והם</w:t>
      </w:r>
      <w:r w:rsidRPr="00B57624">
        <w:rPr>
          <w:b/>
          <w:bCs/>
          <w:i/>
          <w:iCs/>
          <w:sz w:val="24"/>
          <w:rtl/>
        </w:rPr>
        <w:t xml:space="preserve"> </w:t>
      </w:r>
      <w:r w:rsidRPr="00B57624">
        <w:rPr>
          <w:rFonts w:hint="cs"/>
          <w:b/>
          <w:bCs/>
          <w:i/>
          <w:iCs/>
          <w:sz w:val="24"/>
          <w:rtl/>
        </w:rPr>
        <w:t>הם</w:t>
      </w:r>
      <w:r w:rsidRPr="00B57624">
        <w:rPr>
          <w:b/>
          <w:bCs/>
          <w:i/>
          <w:iCs/>
          <w:sz w:val="24"/>
          <w:rtl/>
        </w:rPr>
        <w:t xml:space="preserve"> </w:t>
      </w:r>
      <w:r w:rsidRPr="00B57624">
        <w:rPr>
          <w:rFonts w:hint="cs"/>
          <w:b/>
          <w:bCs/>
          <w:i/>
          <w:iCs/>
          <w:sz w:val="24"/>
          <w:rtl/>
        </w:rPr>
        <w:t>צדיקים</w:t>
      </w:r>
      <w:r w:rsidRPr="00B57624">
        <w:rPr>
          <w:b/>
          <w:bCs/>
          <w:i/>
          <w:iCs/>
          <w:sz w:val="24"/>
          <w:rtl/>
        </w:rPr>
        <w:t xml:space="preserve"> </w:t>
      </w:r>
      <w:r w:rsidRPr="00B57624">
        <w:rPr>
          <w:rFonts w:hint="cs"/>
          <w:b/>
          <w:bCs/>
          <w:i/>
          <w:iCs/>
          <w:sz w:val="24"/>
          <w:rtl/>
        </w:rPr>
        <w:t>יסודי</w:t>
      </w:r>
      <w:r w:rsidRPr="00B57624">
        <w:rPr>
          <w:b/>
          <w:bCs/>
          <w:i/>
          <w:iCs/>
          <w:sz w:val="24"/>
          <w:rtl/>
        </w:rPr>
        <w:t xml:space="preserve"> </w:t>
      </w:r>
      <w:r w:rsidRPr="00B57624">
        <w:rPr>
          <w:rFonts w:hint="cs"/>
          <w:b/>
          <w:bCs/>
          <w:i/>
          <w:iCs/>
          <w:sz w:val="24"/>
          <w:rtl/>
        </w:rPr>
        <w:t>עולם</w:t>
      </w:r>
      <w:r w:rsidRPr="00B57624">
        <w:rPr>
          <w:b/>
          <w:bCs/>
          <w:i/>
          <w:iCs/>
          <w:sz w:val="24"/>
          <w:rtl/>
        </w:rPr>
        <w:t xml:space="preserve">, </w:t>
      </w:r>
      <w:r w:rsidRPr="00B57624">
        <w:rPr>
          <w:rFonts w:hint="cs"/>
          <w:b/>
          <w:bCs/>
          <w:i/>
          <w:iCs/>
          <w:sz w:val="24"/>
          <w:rtl/>
        </w:rPr>
        <w:t>שהם</w:t>
      </w:r>
      <w:r w:rsidRPr="00B57624">
        <w:rPr>
          <w:b/>
          <w:bCs/>
          <w:i/>
          <w:iCs/>
          <w:sz w:val="24"/>
          <w:rtl/>
        </w:rPr>
        <w:t xml:space="preserve"> </w:t>
      </w:r>
      <w:r w:rsidRPr="00B57624">
        <w:rPr>
          <w:rFonts w:hint="cs"/>
          <w:b/>
          <w:bCs/>
          <w:i/>
          <w:iCs/>
          <w:sz w:val="24"/>
          <w:rtl/>
        </w:rPr>
        <w:t>דנים</w:t>
      </w:r>
      <w:r w:rsidRPr="00B57624">
        <w:rPr>
          <w:b/>
          <w:bCs/>
          <w:i/>
          <w:iCs/>
          <w:sz w:val="24"/>
          <w:rtl/>
        </w:rPr>
        <w:t xml:space="preserve"> </w:t>
      </w:r>
      <w:r w:rsidRPr="00B57624">
        <w:rPr>
          <w:rFonts w:hint="cs"/>
          <w:b/>
          <w:bCs/>
          <w:i/>
          <w:iCs/>
          <w:sz w:val="24"/>
          <w:rtl/>
        </w:rPr>
        <w:t>את</w:t>
      </w:r>
      <w:r w:rsidRPr="00B57624">
        <w:rPr>
          <w:b/>
          <w:bCs/>
          <w:i/>
          <w:iCs/>
          <w:sz w:val="24"/>
          <w:rtl/>
        </w:rPr>
        <w:t xml:space="preserve"> </w:t>
      </w:r>
      <w:r w:rsidRPr="00B57624">
        <w:rPr>
          <w:rFonts w:hint="cs"/>
          <w:b/>
          <w:bCs/>
          <w:i/>
          <w:iCs/>
          <w:sz w:val="24"/>
          <w:rtl/>
        </w:rPr>
        <w:t>כל</w:t>
      </w:r>
      <w:r w:rsidRPr="00B57624">
        <w:rPr>
          <w:b/>
          <w:bCs/>
          <w:i/>
          <w:iCs/>
          <w:sz w:val="24"/>
          <w:rtl/>
        </w:rPr>
        <w:t xml:space="preserve"> </w:t>
      </w:r>
      <w:r w:rsidRPr="00B57624">
        <w:rPr>
          <w:rFonts w:hint="cs"/>
          <w:b/>
          <w:bCs/>
          <w:i/>
          <w:iCs/>
          <w:sz w:val="24"/>
          <w:rtl/>
        </w:rPr>
        <w:t>העולם</w:t>
      </w:r>
      <w:r w:rsidRPr="00B57624">
        <w:rPr>
          <w:b/>
          <w:bCs/>
          <w:i/>
          <w:iCs/>
          <w:sz w:val="24"/>
          <w:rtl/>
        </w:rPr>
        <w:t xml:space="preserve"> </w:t>
      </w:r>
      <w:r w:rsidRPr="00B57624">
        <w:rPr>
          <w:rFonts w:hint="cs"/>
          <w:b/>
          <w:bCs/>
          <w:i/>
          <w:iCs/>
          <w:sz w:val="24"/>
          <w:rtl/>
        </w:rPr>
        <w:t>לכף</w:t>
      </w:r>
      <w:r w:rsidRPr="00B57624">
        <w:rPr>
          <w:b/>
          <w:bCs/>
          <w:i/>
          <w:iCs/>
          <w:sz w:val="24"/>
          <w:rtl/>
        </w:rPr>
        <w:t xml:space="preserve"> </w:t>
      </w:r>
      <w:r w:rsidRPr="00B57624">
        <w:rPr>
          <w:rFonts w:hint="cs"/>
          <w:b/>
          <w:bCs/>
          <w:i/>
          <w:iCs/>
          <w:sz w:val="24"/>
          <w:rtl/>
        </w:rPr>
        <w:t>זכות</w:t>
      </w:r>
      <w:r w:rsidRPr="00B57624">
        <w:rPr>
          <w:b/>
          <w:bCs/>
          <w:i/>
          <w:iCs/>
          <w:sz w:val="24"/>
          <w:rtl/>
        </w:rPr>
        <w:t xml:space="preserve"> </w:t>
      </w:r>
      <w:r w:rsidRPr="00B57624">
        <w:rPr>
          <w:rFonts w:hint="cs"/>
          <w:b/>
          <w:bCs/>
          <w:i/>
          <w:iCs/>
          <w:sz w:val="24"/>
          <w:rtl/>
        </w:rPr>
        <w:t>ומאירים</w:t>
      </w:r>
      <w:r w:rsidRPr="00B57624">
        <w:rPr>
          <w:b/>
          <w:bCs/>
          <w:i/>
          <w:iCs/>
          <w:sz w:val="24"/>
          <w:rtl/>
        </w:rPr>
        <w:t xml:space="preserve"> </w:t>
      </w:r>
      <w:r w:rsidRPr="00B57624">
        <w:rPr>
          <w:rFonts w:hint="cs"/>
          <w:b/>
          <w:bCs/>
          <w:i/>
          <w:iCs/>
          <w:sz w:val="24"/>
          <w:rtl/>
        </w:rPr>
        <w:t>את</w:t>
      </w:r>
      <w:r w:rsidRPr="00B57624">
        <w:rPr>
          <w:b/>
          <w:bCs/>
          <w:i/>
          <w:iCs/>
          <w:sz w:val="24"/>
          <w:rtl/>
        </w:rPr>
        <w:t xml:space="preserve"> </w:t>
      </w:r>
      <w:r w:rsidRPr="00B57624">
        <w:rPr>
          <w:rFonts w:hint="cs"/>
          <w:b/>
          <w:bCs/>
          <w:i/>
          <w:iCs/>
          <w:sz w:val="24"/>
          <w:rtl/>
        </w:rPr>
        <w:t>אור</w:t>
      </w:r>
      <w:r w:rsidRPr="00B57624">
        <w:rPr>
          <w:b/>
          <w:bCs/>
          <w:i/>
          <w:iCs/>
          <w:sz w:val="24"/>
          <w:rtl/>
        </w:rPr>
        <w:t xml:space="preserve"> </w:t>
      </w:r>
      <w:r w:rsidRPr="00B57624">
        <w:rPr>
          <w:rFonts w:hint="cs"/>
          <w:b/>
          <w:bCs/>
          <w:i/>
          <w:iCs/>
          <w:sz w:val="24"/>
          <w:rtl/>
        </w:rPr>
        <w:t>החסד</w:t>
      </w:r>
      <w:r w:rsidRPr="00B57624">
        <w:rPr>
          <w:b/>
          <w:bCs/>
          <w:i/>
          <w:iCs/>
          <w:sz w:val="24"/>
          <w:rtl/>
        </w:rPr>
        <w:t xml:space="preserve"> </w:t>
      </w:r>
      <w:r w:rsidRPr="00B57624">
        <w:rPr>
          <w:rFonts w:hint="cs"/>
          <w:b/>
          <w:bCs/>
          <w:i/>
          <w:iCs/>
          <w:sz w:val="24"/>
          <w:rtl/>
        </w:rPr>
        <w:t>על</w:t>
      </w:r>
      <w:r w:rsidRPr="00B57624">
        <w:rPr>
          <w:b/>
          <w:bCs/>
          <w:i/>
          <w:iCs/>
          <w:sz w:val="24"/>
          <w:rtl/>
        </w:rPr>
        <w:t xml:space="preserve"> </w:t>
      </w:r>
      <w:r w:rsidRPr="00B57624">
        <w:rPr>
          <w:rFonts w:hint="cs"/>
          <w:b/>
          <w:bCs/>
          <w:i/>
          <w:iCs/>
          <w:sz w:val="24"/>
          <w:rtl/>
        </w:rPr>
        <w:t>כל</w:t>
      </w:r>
      <w:r w:rsidRPr="00B57624">
        <w:rPr>
          <w:b/>
          <w:bCs/>
          <w:i/>
          <w:iCs/>
          <w:sz w:val="24"/>
          <w:rtl/>
        </w:rPr>
        <w:t xml:space="preserve"> </w:t>
      </w:r>
      <w:r w:rsidRPr="00B57624">
        <w:rPr>
          <w:rFonts w:hint="cs"/>
          <w:b/>
          <w:bCs/>
          <w:i/>
          <w:iCs/>
          <w:sz w:val="24"/>
          <w:rtl/>
        </w:rPr>
        <w:t>ברייה</w:t>
      </w:r>
      <w:r w:rsidRPr="00B57624">
        <w:rPr>
          <w:b/>
          <w:bCs/>
          <w:i/>
          <w:iCs/>
          <w:sz w:val="24"/>
          <w:rtl/>
        </w:rPr>
        <w:t xml:space="preserve">, </w:t>
      </w:r>
      <w:r w:rsidRPr="00B57624">
        <w:rPr>
          <w:rFonts w:hint="cs"/>
          <w:b/>
          <w:bCs/>
          <w:i/>
          <w:iCs/>
          <w:sz w:val="24"/>
          <w:rtl/>
        </w:rPr>
        <w:t>אוהבים</w:t>
      </w:r>
      <w:r w:rsidRPr="00B57624">
        <w:rPr>
          <w:b/>
          <w:bCs/>
          <w:i/>
          <w:iCs/>
          <w:sz w:val="24"/>
          <w:rtl/>
        </w:rPr>
        <w:t xml:space="preserve"> </w:t>
      </w:r>
      <w:r w:rsidRPr="00B57624">
        <w:rPr>
          <w:rFonts w:hint="cs"/>
          <w:b/>
          <w:bCs/>
          <w:i/>
          <w:iCs/>
          <w:sz w:val="24"/>
          <w:rtl/>
        </w:rPr>
        <w:t>לצדק</w:t>
      </w:r>
      <w:r w:rsidRPr="00B57624">
        <w:rPr>
          <w:b/>
          <w:bCs/>
          <w:i/>
          <w:iCs/>
          <w:sz w:val="24"/>
          <w:rtl/>
        </w:rPr>
        <w:t xml:space="preserve"> </w:t>
      </w:r>
      <w:r w:rsidRPr="00B57624">
        <w:rPr>
          <w:rFonts w:hint="cs"/>
          <w:b/>
          <w:bCs/>
          <w:i/>
          <w:iCs/>
          <w:sz w:val="24"/>
          <w:rtl/>
        </w:rPr>
        <w:t>את</w:t>
      </w:r>
      <w:r w:rsidRPr="00B57624">
        <w:rPr>
          <w:b/>
          <w:bCs/>
          <w:i/>
          <w:iCs/>
          <w:sz w:val="24"/>
          <w:rtl/>
        </w:rPr>
        <w:t xml:space="preserve"> </w:t>
      </w:r>
      <w:r w:rsidRPr="00B57624">
        <w:rPr>
          <w:rFonts w:hint="cs"/>
          <w:b/>
          <w:bCs/>
          <w:i/>
          <w:iCs/>
          <w:sz w:val="24"/>
          <w:rtl/>
        </w:rPr>
        <w:t>הבריות</w:t>
      </w:r>
      <w:r w:rsidRPr="00B57624">
        <w:rPr>
          <w:b/>
          <w:bCs/>
          <w:i/>
          <w:iCs/>
          <w:sz w:val="24"/>
          <w:rtl/>
        </w:rPr>
        <w:t xml:space="preserve"> </w:t>
      </w:r>
      <w:r w:rsidRPr="00B57624">
        <w:rPr>
          <w:rFonts w:hint="cs"/>
          <w:b/>
          <w:bCs/>
          <w:i/>
          <w:iCs/>
          <w:sz w:val="24"/>
          <w:rtl/>
        </w:rPr>
        <w:t>ושונאים</w:t>
      </w:r>
      <w:r w:rsidRPr="00B57624">
        <w:rPr>
          <w:b/>
          <w:bCs/>
          <w:i/>
          <w:iCs/>
          <w:sz w:val="24"/>
          <w:rtl/>
        </w:rPr>
        <w:t xml:space="preserve"> </w:t>
      </w:r>
      <w:r w:rsidRPr="00B57624">
        <w:rPr>
          <w:rFonts w:hint="cs"/>
          <w:b/>
          <w:bCs/>
          <w:i/>
          <w:iCs/>
          <w:sz w:val="24"/>
          <w:rtl/>
        </w:rPr>
        <w:t>לחייבם</w:t>
      </w:r>
      <w:r w:rsidRPr="00B57624">
        <w:rPr>
          <w:b/>
          <w:bCs/>
          <w:i/>
          <w:iCs/>
          <w:sz w:val="24"/>
          <w:rtl/>
        </w:rPr>
        <w:t xml:space="preserve">, </w:t>
      </w:r>
      <w:r w:rsidRPr="00B57624">
        <w:rPr>
          <w:rFonts w:hint="cs"/>
          <w:b/>
          <w:bCs/>
          <w:i/>
          <w:iCs/>
          <w:sz w:val="24"/>
          <w:rtl/>
        </w:rPr>
        <w:t>והם</w:t>
      </w:r>
      <w:r w:rsidRPr="00B57624">
        <w:rPr>
          <w:b/>
          <w:bCs/>
          <w:i/>
          <w:iCs/>
          <w:sz w:val="24"/>
          <w:rtl/>
        </w:rPr>
        <w:t xml:space="preserve"> </w:t>
      </w:r>
      <w:r w:rsidRPr="00B57624">
        <w:rPr>
          <w:rFonts w:hint="cs"/>
          <w:b/>
          <w:bCs/>
          <w:i/>
          <w:iCs/>
          <w:sz w:val="24"/>
          <w:rtl/>
        </w:rPr>
        <w:t>הם</w:t>
      </w:r>
      <w:r w:rsidRPr="00B57624">
        <w:rPr>
          <w:b/>
          <w:bCs/>
          <w:i/>
          <w:iCs/>
          <w:sz w:val="24"/>
          <w:rtl/>
        </w:rPr>
        <w:t xml:space="preserve"> </w:t>
      </w:r>
      <w:r w:rsidRPr="00B57624">
        <w:rPr>
          <w:rFonts w:hint="cs"/>
          <w:b/>
          <w:bCs/>
          <w:i/>
          <w:iCs/>
          <w:sz w:val="24"/>
          <w:rtl/>
        </w:rPr>
        <w:t>תלמידיו</w:t>
      </w:r>
      <w:r w:rsidRPr="00B57624">
        <w:rPr>
          <w:b/>
          <w:bCs/>
          <w:i/>
          <w:iCs/>
          <w:sz w:val="24"/>
          <w:rtl/>
        </w:rPr>
        <w:t xml:space="preserve"> </w:t>
      </w:r>
      <w:r w:rsidRPr="00B57624">
        <w:rPr>
          <w:rFonts w:hint="cs"/>
          <w:b/>
          <w:bCs/>
          <w:i/>
          <w:iCs/>
          <w:sz w:val="24"/>
          <w:rtl/>
        </w:rPr>
        <w:t>האמיתיים</w:t>
      </w:r>
      <w:r w:rsidRPr="00B57624">
        <w:rPr>
          <w:b/>
          <w:bCs/>
          <w:i/>
          <w:iCs/>
          <w:sz w:val="24"/>
          <w:rtl/>
        </w:rPr>
        <w:t xml:space="preserve"> </w:t>
      </w:r>
      <w:r w:rsidRPr="00B57624">
        <w:rPr>
          <w:rFonts w:hint="cs"/>
          <w:b/>
          <w:bCs/>
          <w:i/>
          <w:iCs/>
          <w:sz w:val="24"/>
          <w:rtl/>
        </w:rPr>
        <w:t>של</w:t>
      </w:r>
      <w:r w:rsidRPr="00B57624">
        <w:rPr>
          <w:b/>
          <w:bCs/>
          <w:i/>
          <w:iCs/>
          <w:sz w:val="24"/>
          <w:rtl/>
        </w:rPr>
        <w:t xml:space="preserve"> </w:t>
      </w:r>
      <w:r w:rsidRPr="00B57624">
        <w:rPr>
          <w:rFonts w:hint="cs"/>
          <w:b/>
          <w:bCs/>
          <w:i/>
          <w:iCs/>
          <w:sz w:val="24"/>
          <w:rtl/>
        </w:rPr>
        <w:t>אברהם</w:t>
      </w:r>
      <w:r w:rsidRPr="00B57624">
        <w:rPr>
          <w:b/>
          <w:bCs/>
          <w:i/>
          <w:iCs/>
          <w:sz w:val="24"/>
          <w:rtl/>
        </w:rPr>
        <w:t xml:space="preserve"> </w:t>
      </w:r>
      <w:r w:rsidRPr="00B57624">
        <w:rPr>
          <w:rFonts w:hint="cs"/>
          <w:b/>
          <w:bCs/>
          <w:i/>
          <w:iCs/>
          <w:sz w:val="24"/>
          <w:rtl/>
        </w:rPr>
        <w:t>אבינו</w:t>
      </w:r>
      <w:r w:rsidRPr="00B57624">
        <w:rPr>
          <w:b/>
          <w:bCs/>
          <w:i/>
          <w:iCs/>
          <w:sz w:val="24"/>
          <w:rtl/>
        </w:rPr>
        <w:t xml:space="preserve">, </w:t>
      </w:r>
      <w:r w:rsidRPr="00B57624">
        <w:rPr>
          <w:rFonts w:hint="cs"/>
          <w:b/>
          <w:bCs/>
          <w:i/>
          <w:iCs/>
          <w:sz w:val="24"/>
          <w:rtl/>
        </w:rPr>
        <w:t>ההולכים</w:t>
      </w:r>
      <w:r w:rsidRPr="00B57624">
        <w:rPr>
          <w:b/>
          <w:bCs/>
          <w:i/>
          <w:iCs/>
          <w:sz w:val="24"/>
          <w:rtl/>
        </w:rPr>
        <w:t xml:space="preserve"> </w:t>
      </w:r>
      <w:r w:rsidRPr="00B57624">
        <w:rPr>
          <w:rFonts w:hint="cs"/>
          <w:b/>
          <w:bCs/>
          <w:i/>
          <w:iCs/>
          <w:sz w:val="24"/>
          <w:rtl/>
        </w:rPr>
        <w:t>בדרכיו</w:t>
      </w:r>
      <w:r>
        <w:rPr>
          <w:rFonts w:hint="cs"/>
          <w:sz w:val="24"/>
          <w:rtl/>
        </w:rPr>
        <w:t xml:space="preserve"> ("אורות הקודש" ג', עמוד של"ב)</w:t>
      </w:r>
      <w:r w:rsidRPr="00E776C5">
        <w:rPr>
          <w:sz w:val="24"/>
          <w:rtl/>
        </w:rPr>
        <w:t>.</w:t>
      </w:r>
    </w:p>
    <w:p w14:paraId="42265EF9" w14:textId="77777777" w:rsidR="000F312E" w:rsidRPr="00E776C5" w:rsidRDefault="000F312E" w:rsidP="000F312E">
      <w:pPr>
        <w:rPr>
          <w:sz w:val="24"/>
          <w:rtl/>
        </w:rPr>
      </w:pPr>
      <w:r w:rsidRPr="00E776C5">
        <w:rPr>
          <w:rFonts w:hint="cs"/>
          <w:sz w:val="24"/>
          <w:rtl/>
        </w:rPr>
        <w:t>ניתן</w:t>
      </w:r>
      <w:r w:rsidRPr="00E776C5">
        <w:rPr>
          <w:sz w:val="24"/>
          <w:rtl/>
        </w:rPr>
        <w:t xml:space="preserve"> </w:t>
      </w:r>
      <w:r w:rsidRPr="00E776C5">
        <w:rPr>
          <w:rFonts w:hint="cs"/>
          <w:sz w:val="24"/>
          <w:rtl/>
        </w:rPr>
        <w:t>אולי</w:t>
      </w:r>
      <w:r w:rsidRPr="00E776C5">
        <w:rPr>
          <w:sz w:val="24"/>
          <w:rtl/>
        </w:rPr>
        <w:t xml:space="preserve"> </w:t>
      </w:r>
      <w:r w:rsidRPr="00E776C5">
        <w:rPr>
          <w:rFonts w:hint="cs"/>
          <w:sz w:val="24"/>
          <w:rtl/>
        </w:rPr>
        <w:t>להבין</w:t>
      </w:r>
      <w:r w:rsidRPr="00E776C5">
        <w:rPr>
          <w:sz w:val="24"/>
          <w:rtl/>
        </w:rPr>
        <w:t xml:space="preserve"> </w:t>
      </w:r>
      <w:r w:rsidRPr="00E776C5">
        <w:rPr>
          <w:rFonts w:hint="cs"/>
          <w:sz w:val="24"/>
          <w:rtl/>
        </w:rPr>
        <w:t>כיצד</w:t>
      </w:r>
      <w:r w:rsidRPr="00E776C5">
        <w:rPr>
          <w:sz w:val="24"/>
          <w:rtl/>
        </w:rPr>
        <w:t xml:space="preserve"> </w:t>
      </w:r>
      <w:r w:rsidRPr="00E776C5">
        <w:rPr>
          <w:rFonts w:hint="cs"/>
          <w:sz w:val="24"/>
          <w:rtl/>
        </w:rPr>
        <w:t>אברהם</w:t>
      </w:r>
      <w:r w:rsidRPr="00E776C5">
        <w:rPr>
          <w:sz w:val="24"/>
          <w:rtl/>
        </w:rPr>
        <w:t xml:space="preserve"> </w:t>
      </w:r>
      <w:r w:rsidRPr="00E776C5">
        <w:rPr>
          <w:rFonts w:hint="cs"/>
          <w:sz w:val="24"/>
          <w:rtl/>
        </w:rPr>
        <w:t>מצליח</w:t>
      </w:r>
      <w:r w:rsidRPr="00E776C5">
        <w:rPr>
          <w:sz w:val="24"/>
          <w:rtl/>
        </w:rPr>
        <w:t xml:space="preserve"> </w:t>
      </w:r>
      <w:r w:rsidRPr="00E776C5">
        <w:rPr>
          <w:rFonts w:hint="cs"/>
          <w:sz w:val="24"/>
          <w:rtl/>
        </w:rPr>
        <w:t>לגייר</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האנשים</w:t>
      </w:r>
      <w:r w:rsidRPr="00E776C5">
        <w:rPr>
          <w:sz w:val="24"/>
          <w:rtl/>
        </w:rPr>
        <w:t xml:space="preserve"> </w:t>
      </w:r>
      <w:r w:rsidRPr="00E776C5">
        <w:rPr>
          <w:rFonts w:hint="cs"/>
          <w:sz w:val="24"/>
          <w:rtl/>
        </w:rPr>
        <w:t>ושרה</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הנשים</w:t>
      </w:r>
      <w:r w:rsidRPr="00E776C5">
        <w:rPr>
          <w:sz w:val="24"/>
          <w:rtl/>
        </w:rPr>
        <w:t xml:space="preserve">, </w:t>
      </w:r>
      <w:r w:rsidRPr="00E776C5">
        <w:rPr>
          <w:rFonts w:hint="cs"/>
          <w:sz w:val="24"/>
          <w:rtl/>
        </w:rPr>
        <w:t>להעביר</w:t>
      </w:r>
      <w:r w:rsidRPr="00E776C5">
        <w:rPr>
          <w:sz w:val="24"/>
          <w:rtl/>
        </w:rPr>
        <w:t xml:space="preserve"> </w:t>
      </w:r>
      <w:r w:rsidRPr="00E776C5">
        <w:rPr>
          <w:rFonts w:hint="cs"/>
          <w:sz w:val="24"/>
          <w:rtl/>
        </w:rPr>
        <w:t>עולם</w:t>
      </w:r>
      <w:r w:rsidRPr="00E776C5">
        <w:rPr>
          <w:sz w:val="24"/>
          <w:rtl/>
        </w:rPr>
        <w:t xml:space="preserve"> </w:t>
      </w:r>
      <w:r w:rsidRPr="00E776C5">
        <w:rPr>
          <w:rFonts w:hint="cs"/>
          <w:sz w:val="24"/>
          <w:rtl/>
        </w:rPr>
        <w:t>שלם</w:t>
      </w:r>
      <w:r w:rsidRPr="00E776C5">
        <w:rPr>
          <w:sz w:val="24"/>
          <w:rtl/>
        </w:rPr>
        <w:t xml:space="preserve"> </w:t>
      </w:r>
      <w:r w:rsidRPr="00E776C5">
        <w:rPr>
          <w:rFonts w:hint="cs"/>
          <w:sz w:val="24"/>
          <w:rtl/>
        </w:rPr>
        <w:t>מאמונה</w:t>
      </w:r>
      <w:r w:rsidRPr="00E776C5">
        <w:rPr>
          <w:sz w:val="24"/>
          <w:rtl/>
        </w:rPr>
        <w:t xml:space="preserve"> </w:t>
      </w:r>
      <w:r w:rsidRPr="00E776C5">
        <w:rPr>
          <w:rFonts w:hint="cs"/>
          <w:sz w:val="24"/>
          <w:rtl/>
        </w:rPr>
        <w:t>בעצים</w:t>
      </w:r>
      <w:r w:rsidRPr="00E776C5">
        <w:rPr>
          <w:sz w:val="24"/>
          <w:rtl/>
        </w:rPr>
        <w:t xml:space="preserve"> </w:t>
      </w:r>
      <w:r w:rsidRPr="00E776C5">
        <w:rPr>
          <w:rFonts w:hint="cs"/>
          <w:sz w:val="24"/>
          <w:rtl/>
        </w:rPr>
        <w:t>ואבנים</w:t>
      </w:r>
      <w:r w:rsidRPr="00E776C5">
        <w:rPr>
          <w:sz w:val="24"/>
          <w:rtl/>
        </w:rPr>
        <w:t xml:space="preserve">, </w:t>
      </w:r>
      <w:r w:rsidRPr="00E776C5">
        <w:rPr>
          <w:rFonts w:hint="cs"/>
          <w:sz w:val="24"/>
          <w:rtl/>
        </w:rPr>
        <w:t>בשמש</w:t>
      </w:r>
      <w:r w:rsidRPr="00E776C5">
        <w:rPr>
          <w:sz w:val="24"/>
          <w:rtl/>
        </w:rPr>
        <w:t xml:space="preserve"> </w:t>
      </w:r>
      <w:r w:rsidRPr="00E776C5">
        <w:rPr>
          <w:rFonts w:hint="cs"/>
          <w:sz w:val="24"/>
          <w:rtl/>
        </w:rPr>
        <w:t>ובירח</w:t>
      </w:r>
      <w:r>
        <w:rPr>
          <w:sz w:val="24"/>
          <w:rtl/>
        </w:rPr>
        <w:t xml:space="preserve"> – </w:t>
      </w:r>
      <w:r w:rsidRPr="00E776C5">
        <w:rPr>
          <w:rFonts w:hint="cs"/>
          <w:sz w:val="24"/>
          <w:rtl/>
        </w:rPr>
        <w:t>לאמונה</w:t>
      </w:r>
      <w:r w:rsidRPr="00E776C5">
        <w:rPr>
          <w:sz w:val="24"/>
          <w:rtl/>
        </w:rPr>
        <w:t xml:space="preserve"> </w:t>
      </w:r>
      <w:r w:rsidRPr="00E776C5">
        <w:rPr>
          <w:rFonts w:hint="cs"/>
          <w:sz w:val="24"/>
          <w:rtl/>
        </w:rPr>
        <w:t>באל</w:t>
      </w:r>
      <w:r w:rsidRPr="00E776C5">
        <w:rPr>
          <w:sz w:val="24"/>
          <w:rtl/>
        </w:rPr>
        <w:t xml:space="preserve"> </w:t>
      </w:r>
      <w:r w:rsidRPr="00E776C5">
        <w:rPr>
          <w:rFonts w:hint="cs"/>
          <w:sz w:val="24"/>
          <w:rtl/>
        </w:rPr>
        <w:t>אחד</w:t>
      </w:r>
      <w:r>
        <w:rPr>
          <w:rFonts w:hint="cs"/>
          <w:sz w:val="24"/>
          <w:rtl/>
        </w:rPr>
        <w:t>:</w:t>
      </w:r>
      <w:r w:rsidRPr="00E776C5">
        <w:rPr>
          <w:sz w:val="24"/>
          <w:rtl/>
        </w:rPr>
        <w:t xml:space="preserve"> </w:t>
      </w:r>
      <w:r w:rsidRPr="00E776C5">
        <w:rPr>
          <w:rFonts w:hint="cs"/>
          <w:sz w:val="24"/>
          <w:rtl/>
        </w:rPr>
        <w:t>תפקידו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המחנך</w:t>
      </w:r>
      <w:r w:rsidRPr="00E776C5">
        <w:rPr>
          <w:sz w:val="24"/>
          <w:rtl/>
        </w:rPr>
        <w:t xml:space="preserve"> </w:t>
      </w:r>
      <w:r w:rsidRPr="00E776C5">
        <w:rPr>
          <w:rFonts w:hint="cs"/>
          <w:sz w:val="24"/>
          <w:rtl/>
        </w:rPr>
        <w:t>הגדול</w:t>
      </w:r>
      <w:r w:rsidRPr="00E776C5">
        <w:rPr>
          <w:sz w:val="24"/>
          <w:rtl/>
        </w:rPr>
        <w:t xml:space="preserve"> </w:t>
      </w:r>
      <w:r w:rsidRPr="00E776C5">
        <w:rPr>
          <w:rFonts w:hint="cs"/>
          <w:sz w:val="24"/>
          <w:rtl/>
        </w:rPr>
        <w:t>אברהם</w:t>
      </w:r>
      <w:r w:rsidRPr="00E776C5">
        <w:rPr>
          <w:sz w:val="24"/>
          <w:rtl/>
        </w:rPr>
        <w:t xml:space="preserve"> </w:t>
      </w:r>
      <w:r w:rsidRPr="00E776C5">
        <w:rPr>
          <w:rFonts w:hint="cs"/>
          <w:sz w:val="24"/>
          <w:rtl/>
        </w:rPr>
        <w:t>אבינו</w:t>
      </w:r>
      <w:r w:rsidRPr="00E776C5">
        <w:rPr>
          <w:sz w:val="24"/>
          <w:rtl/>
        </w:rPr>
        <w:t xml:space="preserve"> </w:t>
      </w:r>
      <w:r w:rsidRPr="00E776C5">
        <w:rPr>
          <w:rFonts w:hint="cs"/>
          <w:sz w:val="24"/>
          <w:rtl/>
        </w:rPr>
        <w:t>היה</w:t>
      </w:r>
      <w:r w:rsidRPr="00E776C5">
        <w:rPr>
          <w:sz w:val="24"/>
          <w:rtl/>
        </w:rPr>
        <w:t xml:space="preserve"> </w:t>
      </w:r>
      <w:r w:rsidRPr="00E776C5">
        <w:rPr>
          <w:rFonts w:hint="cs"/>
          <w:sz w:val="24"/>
          <w:rtl/>
        </w:rPr>
        <w:t>לגלות</w:t>
      </w:r>
      <w:r w:rsidRPr="00E776C5">
        <w:rPr>
          <w:sz w:val="24"/>
          <w:rtl/>
        </w:rPr>
        <w:t xml:space="preserve"> </w:t>
      </w:r>
      <w:r w:rsidRPr="00E776C5">
        <w:rPr>
          <w:rFonts w:hint="cs"/>
          <w:sz w:val="24"/>
          <w:rtl/>
        </w:rPr>
        <w:t>את</w:t>
      </w:r>
      <w:r w:rsidRPr="00E776C5">
        <w:rPr>
          <w:sz w:val="24"/>
          <w:rtl/>
        </w:rPr>
        <w:t xml:space="preserve"> </w:t>
      </w:r>
      <w:r>
        <w:rPr>
          <w:rFonts w:hint="cs"/>
          <w:sz w:val="24"/>
          <w:rtl/>
        </w:rPr>
        <w:t>'</w:t>
      </w:r>
      <w:r w:rsidRPr="00E776C5">
        <w:rPr>
          <w:rFonts w:hint="cs"/>
          <w:sz w:val="24"/>
          <w:rtl/>
        </w:rPr>
        <w:t>הנקודות</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הטוב</w:t>
      </w:r>
      <w:r w:rsidRPr="00E776C5">
        <w:rPr>
          <w:sz w:val="24"/>
          <w:rtl/>
        </w:rPr>
        <w:t xml:space="preserve"> </w:t>
      </w:r>
      <w:r w:rsidRPr="00E776C5">
        <w:rPr>
          <w:rFonts w:hint="cs"/>
          <w:sz w:val="24"/>
          <w:rtl/>
        </w:rPr>
        <w:t>הגנוזות</w:t>
      </w:r>
      <w:r w:rsidRPr="00E776C5">
        <w:rPr>
          <w:sz w:val="24"/>
          <w:rtl/>
        </w:rPr>
        <w:t xml:space="preserve"> </w:t>
      </w:r>
      <w:r w:rsidRPr="00E776C5">
        <w:rPr>
          <w:rFonts w:hint="cs"/>
          <w:sz w:val="24"/>
          <w:rtl/>
        </w:rPr>
        <w:t>במעמקי</w:t>
      </w:r>
      <w:r w:rsidRPr="00E776C5">
        <w:rPr>
          <w:sz w:val="24"/>
          <w:rtl/>
        </w:rPr>
        <w:t xml:space="preserve"> </w:t>
      </w:r>
      <w:r w:rsidRPr="00E776C5">
        <w:rPr>
          <w:rFonts w:hint="cs"/>
          <w:sz w:val="24"/>
          <w:rtl/>
        </w:rPr>
        <w:t>נשמתנו</w:t>
      </w:r>
      <w:r>
        <w:rPr>
          <w:rFonts w:hint="cs"/>
          <w:sz w:val="24"/>
          <w:rtl/>
        </w:rPr>
        <w:t>',</w:t>
      </w:r>
      <w:r w:rsidRPr="00E776C5">
        <w:rPr>
          <w:sz w:val="24"/>
          <w:rtl/>
        </w:rPr>
        <w:t xml:space="preserve"> </w:t>
      </w:r>
      <w:r w:rsidRPr="00E776C5">
        <w:rPr>
          <w:rFonts w:hint="cs"/>
          <w:sz w:val="24"/>
          <w:rtl/>
        </w:rPr>
        <w:t>ולדאוג</w:t>
      </w:r>
      <w:r w:rsidRPr="00E776C5">
        <w:rPr>
          <w:sz w:val="24"/>
          <w:rtl/>
        </w:rPr>
        <w:t xml:space="preserve"> </w:t>
      </w:r>
      <w:r>
        <w:rPr>
          <w:rFonts w:hint="cs"/>
          <w:sz w:val="24"/>
          <w:rtl/>
        </w:rPr>
        <w:t>'</w:t>
      </w:r>
      <w:r w:rsidRPr="00E776C5">
        <w:rPr>
          <w:rFonts w:hint="cs"/>
          <w:sz w:val="24"/>
          <w:rtl/>
        </w:rPr>
        <w:t>להבלטתם</w:t>
      </w:r>
      <w:r w:rsidRPr="00E776C5">
        <w:rPr>
          <w:sz w:val="24"/>
          <w:rtl/>
        </w:rPr>
        <w:t xml:space="preserve"> </w:t>
      </w:r>
      <w:r w:rsidRPr="00E776C5">
        <w:rPr>
          <w:rFonts w:hint="cs"/>
          <w:sz w:val="24"/>
          <w:rtl/>
        </w:rPr>
        <w:t>ולהתנוצצותם</w:t>
      </w:r>
      <w:r>
        <w:rPr>
          <w:rFonts w:hint="cs"/>
          <w:sz w:val="24"/>
          <w:rtl/>
        </w:rPr>
        <w:t>'</w:t>
      </w:r>
      <w:r>
        <w:rPr>
          <w:sz w:val="24"/>
          <w:rtl/>
        </w:rPr>
        <w:t>.</w:t>
      </w:r>
      <w:r>
        <w:rPr>
          <w:rFonts w:hint="cs"/>
          <w:sz w:val="24"/>
          <w:rtl/>
        </w:rPr>
        <w:t xml:space="preserve"> בכוח </w:t>
      </w:r>
      <w:r w:rsidRPr="00E776C5">
        <w:rPr>
          <w:rFonts w:hint="cs"/>
          <w:sz w:val="24"/>
          <w:rtl/>
        </w:rPr>
        <w:t>הסתכלות</w:t>
      </w:r>
      <w:r w:rsidRPr="00E776C5">
        <w:rPr>
          <w:sz w:val="24"/>
          <w:rtl/>
        </w:rPr>
        <w:t xml:space="preserve"> </w:t>
      </w:r>
      <w:r>
        <w:rPr>
          <w:rFonts w:hint="cs"/>
          <w:sz w:val="24"/>
          <w:rtl/>
        </w:rPr>
        <w:t xml:space="preserve">וחשיבה </w:t>
      </w:r>
      <w:r w:rsidRPr="00E776C5">
        <w:rPr>
          <w:rFonts w:hint="cs"/>
          <w:sz w:val="24"/>
          <w:rtl/>
        </w:rPr>
        <w:t>חינוכית</w:t>
      </w:r>
      <w:r w:rsidRPr="00E776C5">
        <w:rPr>
          <w:sz w:val="24"/>
          <w:rtl/>
        </w:rPr>
        <w:t xml:space="preserve"> </w:t>
      </w:r>
      <w:r w:rsidRPr="00E776C5">
        <w:rPr>
          <w:rFonts w:hint="cs"/>
          <w:sz w:val="24"/>
          <w:rtl/>
        </w:rPr>
        <w:t>כזו</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ועל</w:t>
      </w:r>
      <w:r w:rsidRPr="00E776C5">
        <w:rPr>
          <w:sz w:val="24"/>
          <w:rtl/>
        </w:rPr>
        <w:t xml:space="preserve"> </w:t>
      </w:r>
      <w:r w:rsidRPr="00E776C5">
        <w:rPr>
          <w:rFonts w:hint="cs"/>
          <w:sz w:val="24"/>
          <w:rtl/>
        </w:rPr>
        <w:t>העולם</w:t>
      </w:r>
      <w:r w:rsidRPr="00E776C5">
        <w:rPr>
          <w:sz w:val="24"/>
          <w:rtl/>
        </w:rPr>
        <w:t xml:space="preserve"> </w:t>
      </w:r>
      <w:r w:rsidRPr="00E776C5">
        <w:rPr>
          <w:rFonts w:hint="cs"/>
          <w:sz w:val="24"/>
          <w:rtl/>
        </w:rPr>
        <w:t>כולו</w:t>
      </w:r>
      <w:r w:rsidRPr="00E776C5">
        <w:rPr>
          <w:sz w:val="24"/>
          <w:rtl/>
        </w:rPr>
        <w:t xml:space="preserve">, </w:t>
      </w:r>
      <w:r>
        <w:rPr>
          <w:rFonts w:hint="cs"/>
          <w:sz w:val="24"/>
          <w:rtl/>
        </w:rPr>
        <w:t xml:space="preserve">בכוח </w:t>
      </w:r>
      <w:r w:rsidRPr="00E776C5">
        <w:rPr>
          <w:rFonts w:hint="cs"/>
          <w:sz w:val="24"/>
          <w:rtl/>
        </w:rPr>
        <w:t>ההבנה</w:t>
      </w:r>
      <w:r w:rsidRPr="00E776C5">
        <w:rPr>
          <w:sz w:val="24"/>
          <w:rtl/>
        </w:rPr>
        <w:t xml:space="preserve"> </w:t>
      </w:r>
      <w:r w:rsidRPr="00E776C5">
        <w:rPr>
          <w:rFonts w:hint="cs"/>
          <w:sz w:val="24"/>
          <w:rtl/>
        </w:rPr>
        <w:t>שכל</w:t>
      </w:r>
      <w:r w:rsidRPr="00E776C5">
        <w:rPr>
          <w:sz w:val="24"/>
          <w:rtl/>
        </w:rPr>
        <w:t xml:space="preserve"> </w:t>
      </w:r>
      <w:r w:rsidRPr="00E776C5">
        <w:rPr>
          <w:rFonts w:hint="cs"/>
          <w:sz w:val="24"/>
          <w:rtl/>
        </w:rPr>
        <w:t>אדם</w:t>
      </w:r>
      <w:r w:rsidRPr="00E776C5">
        <w:rPr>
          <w:sz w:val="24"/>
          <w:rtl/>
        </w:rPr>
        <w:t xml:space="preserve"> </w:t>
      </w:r>
      <w:r w:rsidRPr="00E776C5">
        <w:rPr>
          <w:rFonts w:hint="cs"/>
          <w:sz w:val="24"/>
          <w:rtl/>
        </w:rPr>
        <w:t>הוא</w:t>
      </w:r>
      <w:r>
        <w:rPr>
          <w:sz w:val="24"/>
          <w:rtl/>
        </w:rPr>
        <w:t xml:space="preserve"> </w:t>
      </w:r>
      <w:r>
        <w:rPr>
          <w:rFonts w:hint="cs"/>
          <w:sz w:val="24"/>
          <w:rtl/>
        </w:rPr>
        <w:t>'</w:t>
      </w:r>
      <w:r w:rsidRPr="00E776C5">
        <w:rPr>
          <w:rFonts w:hint="cs"/>
          <w:sz w:val="24"/>
          <w:rtl/>
        </w:rPr>
        <w:t>חלק</w:t>
      </w:r>
      <w:r w:rsidRPr="00E776C5">
        <w:rPr>
          <w:sz w:val="24"/>
          <w:rtl/>
        </w:rPr>
        <w:t xml:space="preserve"> </w:t>
      </w:r>
      <w:r w:rsidRPr="00E776C5">
        <w:rPr>
          <w:rFonts w:hint="cs"/>
          <w:sz w:val="24"/>
          <w:rtl/>
        </w:rPr>
        <w:t>אלוה</w:t>
      </w:r>
      <w:r w:rsidRPr="00E776C5">
        <w:rPr>
          <w:sz w:val="24"/>
          <w:rtl/>
        </w:rPr>
        <w:t xml:space="preserve"> </w:t>
      </w:r>
      <w:r w:rsidRPr="00E776C5">
        <w:rPr>
          <w:rFonts w:hint="cs"/>
          <w:sz w:val="24"/>
          <w:rtl/>
        </w:rPr>
        <w:t>ממעל</w:t>
      </w:r>
      <w:r>
        <w:rPr>
          <w:rFonts w:hint="cs"/>
          <w:sz w:val="24"/>
          <w:rtl/>
        </w:rPr>
        <w:t>'</w:t>
      </w:r>
      <w:r w:rsidRPr="00E776C5">
        <w:rPr>
          <w:sz w:val="24"/>
          <w:rtl/>
        </w:rPr>
        <w:t xml:space="preserve"> </w:t>
      </w:r>
      <w:r w:rsidRPr="00E776C5">
        <w:rPr>
          <w:rFonts w:hint="cs"/>
          <w:sz w:val="24"/>
          <w:rtl/>
        </w:rPr>
        <w:t>ו</w:t>
      </w:r>
      <w:r>
        <w:rPr>
          <w:rFonts w:hint="cs"/>
          <w:sz w:val="24"/>
          <w:rtl/>
        </w:rPr>
        <w:t>'</w:t>
      </w:r>
      <w:r w:rsidRPr="00E776C5">
        <w:rPr>
          <w:rFonts w:hint="cs"/>
          <w:sz w:val="24"/>
          <w:rtl/>
        </w:rPr>
        <w:t>שנשמה</w:t>
      </w:r>
      <w:r w:rsidRPr="00E776C5">
        <w:rPr>
          <w:sz w:val="24"/>
          <w:rtl/>
        </w:rPr>
        <w:t xml:space="preserve"> </w:t>
      </w:r>
      <w:r w:rsidRPr="00E776C5">
        <w:rPr>
          <w:rFonts w:hint="cs"/>
          <w:sz w:val="24"/>
          <w:rtl/>
        </w:rPr>
        <w:t>שנתת</w:t>
      </w:r>
      <w:r w:rsidRPr="00E776C5">
        <w:rPr>
          <w:sz w:val="24"/>
          <w:rtl/>
        </w:rPr>
        <w:t xml:space="preserve"> </w:t>
      </w:r>
      <w:r w:rsidRPr="00E776C5">
        <w:rPr>
          <w:rFonts w:hint="cs"/>
          <w:sz w:val="24"/>
          <w:rtl/>
        </w:rPr>
        <w:t>בי</w:t>
      </w:r>
      <w:r w:rsidRPr="00E776C5">
        <w:rPr>
          <w:sz w:val="24"/>
          <w:rtl/>
        </w:rPr>
        <w:t xml:space="preserve"> </w:t>
      </w:r>
      <w:r w:rsidRPr="00E776C5">
        <w:rPr>
          <w:rFonts w:hint="cs"/>
          <w:sz w:val="24"/>
          <w:rtl/>
        </w:rPr>
        <w:t>טהורה</w:t>
      </w:r>
      <w:r w:rsidRPr="00E776C5">
        <w:rPr>
          <w:sz w:val="24"/>
          <w:rtl/>
        </w:rPr>
        <w:t xml:space="preserve"> </w:t>
      </w:r>
      <w:r w:rsidRPr="00E776C5">
        <w:rPr>
          <w:rFonts w:hint="cs"/>
          <w:sz w:val="24"/>
          <w:rtl/>
        </w:rPr>
        <w:t>היא</w:t>
      </w:r>
      <w:r>
        <w:rPr>
          <w:rFonts w:hint="cs"/>
          <w:sz w:val="24"/>
          <w:rtl/>
        </w:rPr>
        <w:t>'</w:t>
      </w:r>
      <w:r w:rsidRPr="00E776C5">
        <w:rPr>
          <w:sz w:val="24"/>
          <w:rtl/>
        </w:rPr>
        <w:t xml:space="preserve"> –</w:t>
      </w:r>
      <w:r>
        <w:rPr>
          <w:rFonts w:hint="cs"/>
          <w:sz w:val="24"/>
          <w:rtl/>
        </w:rPr>
        <w:t xml:space="preserve"> </w:t>
      </w:r>
      <w:r w:rsidRPr="00E776C5">
        <w:rPr>
          <w:rFonts w:hint="cs"/>
          <w:sz w:val="24"/>
          <w:rtl/>
        </w:rPr>
        <w:t>אפשר</w:t>
      </w:r>
      <w:r w:rsidRPr="00E776C5">
        <w:rPr>
          <w:sz w:val="24"/>
          <w:rtl/>
        </w:rPr>
        <w:t xml:space="preserve"> </w:t>
      </w:r>
      <w:r w:rsidRPr="00E776C5">
        <w:rPr>
          <w:rFonts w:hint="cs"/>
          <w:sz w:val="24"/>
          <w:rtl/>
        </w:rPr>
        <w:t>להוביל</w:t>
      </w:r>
      <w:r w:rsidRPr="00E776C5">
        <w:rPr>
          <w:sz w:val="24"/>
          <w:rtl/>
        </w:rPr>
        <w:t xml:space="preserve"> </w:t>
      </w:r>
      <w:r w:rsidRPr="00E776C5">
        <w:rPr>
          <w:rFonts w:hint="cs"/>
          <w:sz w:val="24"/>
          <w:rtl/>
        </w:rPr>
        <w:t>עולם</w:t>
      </w:r>
      <w:r w:rsidRPr="00E776C5">
        <w:rPr>
          <w:sz w:val="24"/>
          <w:rtl/>
        </w:rPr>
        <w:t xml:space="preserve"> </w:t>
      </w:r>
      <w:r w:rsidRPr="00E776C5">
        <w:rPr>
          <w:rFonts w:hint="cs"/>
          <w:sz w:val="24"/>
          <w:rtl/>
        </w:rPr>
        <w:t>שלם</w:t>
      </w:r>
      <w:r w:rsidRPr="00E776C5">
        <w:rPr>
          <w:sz w:val="24"/>
          <w:rtl/>
        </w:rPr>
        <w:t xml:space="preserve"> </w:t>
      </w:r>
      <w:r w:rsidRPr="00E776C5">
        <w:rPr>
          <w:rFonts w:hint="cs"/>
          <w:sz w:val="24"/>
          <w:rtl/>
        </w:rPr>
        <w:t>ל</w:t>
      </w:r>
      <w:r>
        <w:rPr>
          <w:rFonts w:hint="cs"/>
          <w:sz w:val="24"/>
          <w:rtl/>
        </w:rPr>
        <w:t>'</w:t>
      </w:r>
      <w:r w:rsidRPr="00E776C5">
        <w:rPr>
          <w:rFonts w:hint="cs"/>
          <w:sz w:val="24"/>
          <w:rtl/>
        </w:rPr>
        <w:t>ה</w:t>
      </w:r>
      <w:r w:rsidRPr="00E776C5">
        <w:rPr>
          <w:sz w:val="24"/>
          <w:rtl/>
        </w:rPr>
        <w:t xml:space="preserve">' </w:t>
      </w:r>
      <w:r w:rsidRPr="00E776C5">
        <w:rPr>
          <w:rFonts w:hint="cs"/>
          <w:sz w:val="24"/>
          <w:rtl/>
        </w:rPr>
        <w:t>אחד</w:t>
      </w:r>
      <w:r w:rsidRPr="00E776C5">
        <w:rPr>
          <w:sz w:val="24"/>
          <w:rtl/>
        </w:rPr>
        <w:t xml:space="preserve"> </w:t>
      </w:r>
      <w:r w:rsidRPr="00E776C5">
        <w:rPr>
          <w:rFonts w:hint="cs"/>
          <w:sz w:val="24"/>
          <w:rtl/>
        </w:rPr>
        <w:t>ושמו</w:t>
      </w:r>
      <w:r w:rsidRPr="00E776C5">
        <w:rPr>
          <w:sz w:val="24"/>
          <w:rtl/>
        </w:rPr>
        <w:t xml:space="preserve"> </w:t>
      </w:r>
      <w:r w:rsidRPr="00E776C5">
        <w:rPr>
          <w:rFonts w:hint="cs"/>
          <w:sz w:val="24"/>
          <w:rtl/>
        </w:rPr>
        <w:t>אחד</w:t>
      </w:r>
      <w:r>
        <w:rPr>
          <w:rFonts w:hint="cs"/>
          <w:sz w:val="24"/>
          <w:rtl/>
        </w:rPr>
        <w:t>'</w:t>
      </w:r>
      <w:r w:rsidRPr="00E776C5">
        <w:rPr>
          <w:sz w:val="24"/>
          <w:rtl/>
        </w:rPr>
        <w:t>.</w:t>
      </w:r>
    </w:p>
    <w:p w14:paraId="551646EE" w14:textId="77777777" w:rsidR="000F312E" w:rsidRDefault="000F312E" w:rsidP="000F312E">
      <w:pPr>
        <w:rPr>
          <w:sz w:val="24"/>
          <w:rtl/>
        </w:rPr>
      </w:pPr>
      <w:r w:rsidRPr="00E776C5">
        <w:rPr>
          <w:rFonts w:hint="cs"/>
          <w:sz w:val="24"/>
          <w:rtl/>
        </w:rPr>
        <w:t>נראה</w:t>
      </w:r>
      <w:r w:rsidRPr="00E776C5">
        <w:rPr>
          <w:sz w:val="24"/>
          <w:rtl/>
        </w:rPr>
        <w:t xml:space="preserve"> </w:t>
      </w:r>
      <w:r w:rsidRPr="00E776C5">
        <w:rPr>
          <w:rFonts w:hint="cs"/>
          <w:sz w:val="24"/>
          <w:rtl/>
        </w:rPr>
        <w:t>ש</w:t>
      </w:r>
      <w:r>
        <w:rPr>
          <w:rFonts w:hint="cs"/>
          <w:sz w:val="24"/>
          <w:rtl/>
        </w:rPr>
        <w:t xml:space="preserve">אין </w:t>
      </w:r>
      <w:r w:rsidRPr="00E776C5">
        <w:rPr>
          <w:rFonts w:hint="cs"/>
          <w:sz w:val="24"/>
          <w:rtl/>
        </w:rPr>
        <w:t>זו</w:t>
      </w:r>
      <w:r w:rsidRPr="00E776C5">
        <w:rPr>
          <w:sz w:val="24"/>
          <w:rtl/>
        </w:rPr>
        <w:t xml:space="preserve"> </w:t>
      </w:r>
      <w:r w:rsidRPr="00E776C5">
        <w:rPr>
          <w:rFonts w:hint="cs"/>
          <w:sz w:val="24"/>
          <w:rtl/>
        </w:rPr>
        <w:t>עבודה</w:t>
      </w:r>
      <w:r w:rsidRPr="00E776C5">
        <w:rPr>
          <w:sz w:val="24"/>
          <w:rtl/>
        </w:rPr>
        <w:t xml:space="preserve"> </w:t>
      </w:r>
      <w:r w:rsidRPr="00E776C5">
        <w:rPr>
          <w:rFonts w:hint="cs"/>
          <w:sz w:val="24"/>
          <w:rtl/>
        </w:rPr>
        <w:t>קלה</w:t>
      </w:r>
      <w:r w:rsidRPr="00E776C5">
        <w:rPr>
          <w:sz w:val="24"/>
          <w:rtl/>
        </w:rPr>
        <w:t xml:space="preserve"> </w:t>
      </w:r>
      <w:r w:rsidRPr="00E776C5">
        <w:rPr>
          <w:rFonts w:hint="cs"/>
          <w:sz w:val="24"/>
          <w:rtl/>
        </w:rPr>
        <w:t>להסתכל</w:t>
      </w:r>
      <w:r w:rsidRPr="00E776C5">
        <w:rPr>
          <w:sz w:val="24"/>
          <w:rtl/>
        </w:rPr>
        <w:t xml:space="preserve"> </w:t>
      </w:r>
      <w:r w:rsidRPr="00E776C5">
        <w:rPr>
          <w:rFonts w:hint="cs"/>
          <w:sz w:val="24"/>
          <w:rtl/>
        </w:rPr>
        <w:t>בעין</w:t>
      </w:r>
      <w:r w:rsidRPr="00E776C5">
        <w:rPr>
          <w:sz w:val="24"/>
          <w:rtl/>
        </w:rPr>
        <w:t xml:space="preserve"> </w:t>
      </w:r>
      <w:r w:rsidRPr="00E776C5">
        <w:rPr>
          <w:rFonts w:hint="cs"/>
          <w:sz w:val="24"/>
          <w:rtl/>
        </w:rPr>
        <w:t>טובה</w:t>
      </w:r>
      <w:r>
        <w:rPr>
          <w:rFonts w:hint="cs"/>
          <w:sz w:val="24"/>
          <w:rtl/>
        </w:rPr>
        <w:t>:</w:t>
      </w:r>
      <w:r w:rsidRPr="00E776C5">
        <w:rPr>
          <w:sz w:val="24"/>
          <w:rtl/>
        </w:rPr>
        <w:t xml:space="preserve"> </w:t>
      </w:r>
      <w:r>
        <w:rPr>
          <w:rFonts w:hint="cs"/>
          <w:sz w:val="24"/>
          <w:rtl/>
        </w:rPr>
        <w:t>'</w:t>
      </w:r>
      <w:r w:rsidRPr="00E776C5">
        <w:rPr>
          <w:rFonts w:hint="cs"/>
          <w:sz w:val="24"/>
          <w:rtl/>
        </w:rPr>
        <w:t>עבודה</w:t>
      </w:r>
      <w:r w:rsidRPr="00E776C5">
        <w:rPr>
          <w:sz w:val="24"/>
          <w:rtl/>
        </w:rPr>
        <w:t xml:space="preserve"> </w:t>
      </w:r>
      <w:r w:rsidRPr="00E776C5">
        <w:rPr>
          <w:rFonts w:hint="cs"/>
          <w:sz w:val="24"/>
          <w:rtl/>
        </w:rPr>
        <w:t>גדולה</w:t>
      </w:r>
      <w:r w:rsidRPr="00E776C5">
        <w:rPr>
          <w:sz w:val="24"/>
          <w:rtl/>
        </w:rPr>
        <w:t xml:space="preserve"> </w:t>
      </w:r>
      <w:r w:rsidRPr="00E776C5">
        <w:rPr>
          <w:rFonts w:hint="cs"/>
          <w:sz w:val="24"/>
          <w:rtl/>
        </w:rPr>
        <w:t>ומאירה</w:t>
      </w:r>
      <w:r w:rsidRPr="00E776C5">
        <w:rPr>
          <w:sz w:val="24"/>
          <w:rtl/>
        </w:rPr>
        <w:t xml:space="preserve"> </w:t>
      </w:r>
      <w:r w:rsidRPr="00E776C5">
        <w:rPr>
          <w:rFonts w:hint="cs"/>
          <w:sz w:val="24"/>
          <w:rtl/>
        </w:rPr>
        <w:t>היא</w:t>
      </w:r>
      <w:r w:rsidRPr="00E776C5">
        <w:rPr>
          <w:sz w:val="24"/>
          <w:rtl/>
        </w:rPr>
        <w:t xml:space="preserve"> </w:t>
      </w:r>
      <w:r w:rsidRPr="00E776C5">
        <w:rPr>
          <w:rFonts w:hint="cs"/>
          <w:sz w:val="24"/>
          <w:rtl/>
        </w:rPr>
        <w:t>להסיר</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הכעס</w:t>
      </w:r>
      <w:r w:rsidRPr="00E776C5">
        <w:rPr>
          <w:sz w:val="24"/>
          <w:rtl/>
        </w:rPr>
        <w:t xml:space="preserve"> </w:t>
      </w:r>
      <w:r w:rsidRPr="00E776C5">
        <w:rPr>
          <w:rFonts w:hint="cs"/>
          <w:sz w:val="24"/>
          <w:rtl/>
        </w:rPr>
        <w:t>מן</w:t>
      </w:r>
      <w:r w:rsidRPr="00E776C5">
        <w:rPr>
          <w:sz w:val="24"/>
          <w:rtl/>
        </w:rPr>
        <w:t xml:space="preserve"> </w:t>
      </w:r>
      <w:r w:rsidRPr="00E776C5">
        <w:rPr>
          <w:rFonts w:hint="cs"/>
          <w:sz w:val="24"/>
          <w:rtl/>
        </w:rPr>
        <w:t>הלב</w:t>
      </w:r>
      <w:r w:rsidRPr="00E776C5">
        <w:rPr>
          <w:sz w:val="24"/>
          <w:rtl/>
        </w:rPr>
        <w:t xml:space="preserve"> </w:t>
      </w:r>
      <w:r w:rsidRPr="00E776C5">
        <w:rPr>
          <w:rFonts w:hint="cs"/>
          <w:sz w:val="24"/>
          <w:rtl/>
        </w:rPr>
        <w:t>לגמרי</w:t>
      </w:r>
      <w:r w:rsidRPr="00E776C5">
        <w:rPr>
          <w:sz w:val="24"/>
          <w:rtl/>
        </w:rPr>
        <w:t xml:space="preserve">, </w:t>
      </w:r>
      <w:r w:rsidRPr="00E776C5">
        <w:rPr>
          <w:rFonts w:hint="cs"/>
          <w:sz w:val="24"/>
          <w:rtl/>
        </w:rPr>
        <w:t>להביט</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הכול</w:t>
      </w:r>
      <w:r w:rsidRPr="00E776C5">
        <w:rPr>
          <w:sz w:val="24"/>
          <w:rtl/>
        </w:rPr>
        <w:t xml:space="preserve"> </w:t>
      </w:r>
      <w:r w:rsidRPr="00E776C5">
        <w:rPr>
          <w:rFonts w:hint="cs"/>
          <w:sz w:val="24"/>
          <w:rtl/>
        </w:rPr>
        <w:t>בעין</w:t>
      </w:r>
      <w:r w:rsidRPr="00E776C5">
        <w:rPr>
          <w:sz w:val="24"/>
          <w:rtl/>
        </w:rPr>
        <w:t xml:space="preserve"> </w:t>
      </w:r>
      <w:r w:rsidRPr="00E776C5">
        <w:rPr>
          <w:rFonts w:hint="cs"/>
          <w:sz w:val="24"/>
          <w:rtl/>
        </w:rPr>
        <w:t>יפה</w:t>
      </w:r>
      <w:r w:rsidRPr="00E776C5">
        <w:rPr>
          <w:sz w:val="24"/>
          <w:rtl/>
        </w:rPr>
        <w:t xml:space="preserve">, </w:t>
      </w:r>
      <w:r w:rsidRPr="00E776C5">
        <w:rPr>
          <w:rFonts w:hint="cs"/>
          <w:sz w:val="24"/>
          <w:rtl/>
        </w:rPr>
        <w:t>בחמלה</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חסד</w:t>
      </w:r>
      <w:r w:rsidRPr="00E776C5">
        <w:rPr>
          <w:sz w:val="24"/>
          <w:rtl/>
        </w:rPr>
        <w:t xml:space="preserve"> </w:t>
      </w:r>
      <w:r w:rsidRPr="00E776C5">
        <w:rPr>
          <w:rFonts w:hint="cs"/>
          <w:sz w:val="24"/>
          <w:rtl/>
        </w:rPr>
        <w:t>שאין</w:t>
      </w:r>
      <w:r w:rsidRPr="00E776C5">
        <w:rPr>
          <w:sz w:val="24"/>
          <w:rtl/>
        </w:rPr>
        <w:t xml:space="preserve"> </w:t>
      </w:r>
      <w:r w:rsidRPr="00E776C5">
        <w:rPr>
          <w:rFonts w:hint="cs"/>
          <w:sz w:val="24"/>
          <w:rtl/>
        </w:rPr>
        <w:t>לה</w:t>
      </w:r>
      <w:r w:rsidRPr="00E776C5">
        <w:rPr>
          <w:sz w:val="24"/>
          <w:rtl/>
        </w:rPr>
        <w:t xml:space="preserve"> </w:t>
      </w:r>
      <w:r w:rsidRPr="00E776C5">
        <w:rPr>
          <w:rFonts w:hint="cs"/>
          <w:sz w:val="24"/>
          <w:rtl/>
        </w:rPr>
        <w:t>גבול</w:t>
      </w:r>
      <w:r w:rsidRPr="00E776C5">
        <w:rPr>
          <w:sz w:val="24"/>
          <w:rtl/>
        </w:rPr>
        <w:t xml:space="preserve">... </w:t>
      </w:r>
      <w:r w:rsidRPr="00E776C5">
        <w:rPr>
          <w:rFonts w:hint="cs"/>
          <w:sz w:val="24"/>
          <w:rtl/>
        </w:rPr>
        <w:t>למצוא</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הצד</w:t>
      </w:r>
      <w:r w:rsidRPr="00E776C5">
        <w:rPr>
          <w:sz w:val="24"/>
          <w:rtl/>
        </w:rPr>
        <w:t xml:space="preserve"> </w:t>
      </w:r>
      <w:r w:rsidRPr="00E776C5">
        <w:rPr>
          <w:rFonts w:hint="cs"/>
          <w:sz w:val="24"/>
          <w:rtl/>
        </w:rPr>
        <w:t>הטוב</w:t>
      </w:r>
      <w:r w:rsidRPr="00E776C5">
        <w:rPr>
          <w:sz w:val="24"/>
          <w:rtl/>
        </w:rPr>
        <w:t xml:space="preserve"> </w:t>
      </w:r>
      <w:r w:rsidRPr="00E776C5">
        <w:rPr>
          <w:rFonts w:hint="cs"/>
          <w:sz w:val="24"/>
          <w:rtl/>
        </w:rPr>
        <w:t>שבהם</w:t>
      </w:r>
      <w:r w:rsidRPr="00E776C5">
        <w:rPr>
          <w:sz w:val="24"/>
          <w:rtl/>
        </w:rPr>
        <w:t xml:space="preserve">, </w:t>
      </w:r>
      <w:r w:rsidRPr="00E776C5">
        <w:rPr>
          <w:rFonts w:hint="cs"/>
          <w:sz w:val="24"/>
          <w:rtl/>
        </w:rPr>
        <w:t>למעט</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הערך</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החובה</w:t>
      </w:r>
      <w:r w:rsidRPr="00E776C5">
        <w:rPr>
          <w:sz w:val="24"/>
          <w:rtl/>
        </w:rPr>
        <w:t xml:space="preserve"> </w:t>
      </w:r>
      <w:r w:rsidRPr="00E776C5">
        <w:rPr>
          <w:rFonts w:hint="cs"/>
          <w:sz w:val="24"/>
          <w:rtl/>
        </w:rPr>
        <w:t>ולהרבות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ערך</w:t>
      </w:r>
      <w:r w:rsidRPr="00E776C5">
        <w:rPr>
          <w:sz w:val="24"/>
          <w:rtl/>
        </w:rPr>
        <w:t xml:space="preserve"> </w:t>
      </w:r>
      <w:r w:rsidRPr="00E776C5">
        <w:rPr>
          <w:rFonts w:hint="cs"/>
          <w:sz w:val="24"/>
          <w:rtl/>
        </w:rPr>
        <w:t>הזכות</w:t>
      </w:r>
      <w:r>
        <w:rPr>
          <w:rFonts w:hint="cs"/>
          <w:sz w:val="24"/>
          <w:rtl/>
        </w:rPr>
        <w:t>...'</w:t>
      </w:r>
      <w:r w:rsidRPr="00E776C5">
        <w:rPr>
          <w:sz w:val="24"/>
          <w:rtl/>
        </w:rPr>
        <w:t xml:space="preserve"> (</w:t>
      </w:r>
      <w:r>
        <w:rPr>
          <w:rFonts w:hint="cs"/>
          <w:sz w:val="24"/>
          <w:rtl/>
        </w:rPr>
        <w:t xml:space="preserve">שם, עמוד </w:t>
      </w:r>
      <w:r w:rsidRPr="00E776C5">
        <w:rPr>
          <w:rFonts w:hint="cs"/>
          <w:sz w:val="24"/>
          <w:rtl/>
        </w:rPr>
        <w:t>שכ</w:t>
      </w:r>
      <w:r>
        <w:rPr>
          <w:rFonts w:hint="cs"/>
          <w:sz w:val="24"/>
          <w:rtl/>
        </w:rPr>
        <w:t>"ו</w:t>
      </w:r>
      <w:r w:rsidRPr="00E776C5">
        <w:rPr>
          <w:sz w:val="24"/>
          <w:rtl/>
        </w:rPr>
        <w:t>)</w:t>
      </w:r>
      <w:r>
        <w:rPr>
          <w:rFonts w:hint="cs"/>
          <w:sz w:val="24"/>
          <w:rtl/>
        </w:rPr>
        <w:t>.</w:t>
      </w:r>
      <w:r w:rsidRPr="00E776C5">
        <w:rPr>
          <w:sz w:val="24"/>
          <w:rtl/>
        </w:rPr>
        <w:t xml:space="preserve"> </w:t>
      </w:r>
      <w:r w:rsidRPr="00E776C5">
        <w:rPr>
          <w:rFonts w:hint="cs"/>
          <w:sz w:val="24"/>
          <w:rtl/>
        </w:rPr>
        <w:t>אך</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אפשרי</w:t>
      </w:r>
      <w:r w:rsidRPr="00E776C5">
        <w:rPr>
          <w:sz w:val="24"/>
          <w:rtl/>
        </w:rPr>
        <w:t xml:space="preserve">, </w:t>
      </w:r>
      <w:r w:rsidRPr="00E776C5">
        <w:rPr>
          <w:rFonts w:hint="cs"/>
          <w:sz w:val="24"/>
          <w:rtl/>
        </w:rPr>
        <w:t>ניתן</w:t>
      </w:r>
      <w:r w:rsidRPr="00E776C5">
        <w:rPr>
          <w:sz w:val="24"/>
          <w:rtl/>
        </w:rPr>
        <w:t xml:space="preserve"> </w:t>
      </w:r>
      <w:r w:rsidRPr="00E776C5">
        <w:rPr>
          <w:rFonts w:hint="cs"/>
          <w:sz w:val="24"/>
          <w:rtl/>
        </w:rPr>
        <w:t>והכרחי</w:t>
      </w:r>
      <w:r w:rsidRPr="00E776C5">
        <w:rPr>
          <w:sz w:val="24"/>
          <w:rtl/>
        </w:rPr>
        <w:t xml:space="preserve"> </w:t>
      </w:r>
      <w:r w:rsidRPr="00E776C5">
        <w:rPr>
          <w:rFonts w:hint="cs"/>
          <w:sz w:val="24"/>
          <w:rtl/>
        </w:rPr>
        <w:t>לכל</w:t>
      </w:r>
      <w:r w:rsidRPr="00E776C5">
        <w:rPr>
          <w:sz w:val="24"/>
          <w:rtl/>
        </w:rPr>
        <w:t xml:space="preserve"> </w:t>
      </w:r>
      <w:r w:rsidRPr="00E776C5">
        <w:rPr>
          <w:rFonts w:hint="cs"/>
          <w:sz w:val="24"/>
          <w:rtl/>
        </w:rPr>
        <w:t>מי</w:t>
      </w:r>
      <w:r w:rsidRPr="00E776C5">
        <w:rPr>
          <w:sz w:val="24"/>
          <w:rtl/>
        </w:rPr>
        <w:t xml:space="preserve"> </w:t>
      </w:r>
      <w:r w:rsidRPr="00E776C5">
        <w:rPr>
          <w:rFonts w:hint="cs"/>
          <w:sz w:val="24"/>
          <w:rtl/>
        </w:rPr>
        <w:t>שמנסה</w:t>
      </w:r>
      <w:r w:rsidRPr="00E776C5">
        <w:rPr>
          <w:sz w:val="24"/>
          <w:rtl/>
        </w:rPr>
        <w:t xml:space="preserve"> </w:t>
      </w:r>
      <w:r w:rsidRPr="00E776C5">
        <w:rPr>
          <w:rFonts w:hint="cs"/>
          <w:sz w:val="24"/>
          <w:rtl/>
        </w:rPr>
        <w:t>לעסוק</w:t>
      </w:r>
      <w:r w:rsidRPr="00E776C5">
        <w:rPr>
          <w:sz w:val="24"/>
          <w:rtl/>
        </w:rPr>
        <w:t xml:space="preserve"> </w:t>
      </w:r>
      <w:r w:rsidRPr="00E776C5">
        <w:rPr>
          <w:rFonts w:hint="cs"/>
          <w:sz w:val="24"/>
          <w:rtl/>
        </w:rPr>
        <w:t>בחינוך</w:t>
      </w:r>
      <w:r w:rsidRPr="00E776C5">
        <w:rPr>
          <w:sz w:val="24"/>
          <w:rtl/>
        </w:rPr>
        <w:t xml:space="preserve">, </w:t>
      </w:r>
      <w:r w:rsidRPr="00E776C5">
        <w:rPr>
          <w:rFonts w:hint="cs"/>
          <w:sz w:val="24"/>
          <w:rtl/>
        </w:rPr>
        <w:t>והשכר</w:t>
      </w:r>
      <w:r w:rsidRPr="00E776C5">
        <w:rPr>
          <w:sz w:val="24"/>
          <w:rtl/>
        </w:rPr>
        <w:t xml:space="preserve"> </w:t>
      </w:r>
      <w:r w:rsidRPr="00E776C5">
        <w:rPr>
          <w:rFonts w:hint="cs"/>
          <w:sz w:val="24"/>
          <w:rtl/>
        </w:rPr>
        <w:t>בוא</w:t>
      </w:r>
      <w:r w:rsidRPr="00E776C5">
        <w:rPr>
          <w:sz w:val="24"/>
          <w:rtl/>
        </w:rPr>
        <w:t xml:space="preserve"> </w:t>
      </w:r>
      <w:r w:rsidRPr="00E776C5">
        <w:rPr>
          <w:rFonts w:hint="cs"/>
          <w:sz w:val="24"/>
          <w:rtl/>
        </w:rPr>
        <w:t>יבוא</w:t>
      </w:r>
      <w:r w:rsidRPr="00E776C5">
        <w:rPr>
          <w:sz w:val="24"/>
          <w:rtl/>
        </w:rPr>
        <w:t xml:space="preserve">. </w:t>
      </w:r>
      <w:r>
        <w:rPr>
          <w:rFonts w:hint="cs"/>
          <w:sz w:val="24"/>
          <w:rtl/>
        </w:rPr>
        <w:t>'</w:t>
      </w:r>
      <w:r w:rsidRPr="00E776C5">
        <w:rPr>
          <w:rFonts w:hint="cs"/>
          <w:sz w:val="24"/>
          <w:rtl/>
        </w:rPr>
        <w:t>כשמסתכלים</w:t>
      </w:r>
      <w:r w:rsidRPr="00E776C5">
        <w:rPr>
          <w:sz w:val="24"/>
          <w:rtl/>
        </w:rPr>
        <w:t xml:space="preserve"> </w:t>
      </w:r>
      <w:r w:rsidRPr="00E776C5">
        <w:rPr>
          <w:rFonts w:hint="cs"/>
          <w:sz w:val="24"/>
          <w:rtl/>
        </w:rPr>
        <w:t>בא</w:t>
      </w:r>
      <w:r>
        <w:rPr>
          <w:rFonts w:hint="cs"/>
          <w:sz w:val="24"/>
          <w:rtl/>
        </w:rPr>
        <w:t>מת</w:t>
      </w:r>
      <w:r w:rsidRPr="00E776C5">
        <w:rPr>
          <w:sz w:val="24"/>
          <w:rtl/>
        </w:rPr>
        <w:t xml:space="preserve"> </w:t>
      </w:r>
      <w:r w:rsidRPr="00E776C5">
        <w:rPr>
          <w:rFonts w:hint="cs"/>
          <w:sz w:val="24"/>
          <w:rtl/>
        </w:rPr>
        <w:t>בצד</w:t>
      </w:r>
      <w:r w:rsidRPr="00E776C5">
        <w:rPr>
          <w:sz w:val="24"/>
          <w:rtl/>
        </w:rPr>
        <w:t xml:space="preserve"> </w:t>
      </w:r>
      <w:r w:rsidRPr="00E776C5">
        <w:rPr>
          <w:rFonts w:hint="cs"/>
          <w:sz w:val="24"/>
          <w:rtl/>
        </w:rPr>
        <w:t>הטוב</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אחד</w:t>
      </w:r>
      <w:r w:rsidRPr="00E776C5">
        <w:rPr>
          <w:sz w:val="24"/>
          <w:rtl/>
        </w:rPr>
        <w:t xml:space="preserve"> </w:t>
      </w:r>
      <w:r w:rsidRPr="00E776C5">
        <w:rPr>
          <w:rFonts w:hint="cs"/>
          <w:sz w:val="24"/>
          <w:rtl/>
        </w:rPr>
        <w:t>ואחד</w:t>
      </w:r>
      <w:r w:rsidRPr="00E776C5">
        <w:rPr>
          <w:sz w:val="24"/>
          <w:rtl/>
        </w:rPr>
        <w:t xml:space="preserve">, </w:t>
      </w:r>
      <w:r w:rsidRPr="00E776C5">
        <w:rPr>
          <w:rFonts w:hint="cs"/>
          <w:sz w:val="24"/>
          <w:rtl/>
        </w:rPr>
        <w:t>מתאהב</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הבריות</w:t>
      </w:r>
      <w:r w:rsidRPr="00E776C5">
        <w:rPr>
          <w:sz w:val="24"/>
          <w:rtl/>
        </w:rPr>
        <w:t xml:space="preserve"> </w:t>
      </w:r>
      <w:r>
        <w:rPr>
          <w:rFonts w:hint="cs"/>
          <w:sz w:val="24"/>
          <w:rtl/>
        </w:rPr>
        <w:t>ב</w:t>
      </w:r>
      <w:r w:rsidRPr="00E776C5">
        <w:rPr>
          <w:rFonts w:hint="cs"/>
          <w:sz w:val="24"/>
          <w:rtl/>
        </w:rPr>
        <w:t>חיבה</w:t>
      </w:r>
      <w:r w:rsidRPr="00E776C5">
        <w:rPr>
          <w:sz w:val="24"/>
          <w:rtl/>
        </w:rPr>
        <w:t xml:space="preserve"> </w:t>
      </w:r>
      <w:r w:rsidRPr="00E776C5">
        <w:rPr>
          <w:rFonts w:hint="cs"/>
          <w:sz w:val="24"/>
          <w:rtl/>
        </w:rPr>
        <w:t>פנימית</w:t>
      </w:r>
      <w:r>
        <w:rPr>
          <w:rFonts w:hint="cs"/>
          <w:sz w:val="24"/>
          <w:rtl/>
        </w:rPr>
        <w:t>'</w:t>
      </w:r>
      <w:r w:rsidRPr="00E776C5">
        <w:rPr>
          <w:sz w:val="24"/>
          <w:rtl/>
        </w:rPr>
        <w:t xml:space="preserve"> (</w:t>
      </w:r>
      <w:r w:rsidRPr="00E776C5">
        <w:rPr>
          <w:rFonts w:hint="cs"/>
          <w:sz w:val="24"/>
          <w:rtl/>
        </w:rPr>
        <w:t>שם</w:t>
      </w:r>
      <w:r>
        <w:rPr>
          <w:rFonts w:hint="cs"/>
          <w:sz w:val="24"/>
          <w:rtl/>
        </w:rPr>
        <w:t>, עמוד שכ"ד</w:t>
      </w:r>
      <w:r w:rsidRPr="00E776C5">
        <w:rPr>
          <w:sz w:val="24"/>
          <w:rtl/>
        </w:rPr>
        <w:t>).</w:t>
      </w:r>
    </w:p>
    <w:p w14:paraId="52ABF572" w14:textId="77777777" w:rsidR="000F312E" w:rsidRPr="00E776C5" w:rsidRDefault="000F312E" w:rsidP="000F312E">
      <w:pPr>
        <w:rPr>
          <w:sz w:val="24"/>
          <w:rtl/>
        </w:rPr>
      </w:pPr>
    </w:p>
    <w:p w14:paraId="29F40037" w14:textId="77777777" w:rsidR="000F312E" w:rsidRPr="00E776C5" w:rsidRDefault="000F312E" w:rsidP="000F312E">
      <w:pPr>
        <w:rPr>
          <w:sz w:val="24"/>
          <w:rtl/>
        </w:rPr>
      </w:pPr>
      <w:r w:rsidRPr="00E776C5">
        <w:rPr>
          <w:rFonts w:hint="cs"/>
          <w:sz w:val="24"/>
          <w:rtl/>
        </w:rPr>
        <w:t>כהמשך</w:t>
      </w:r>
      <w:r w:rsidRPr="00E776C5">
        <w:rPr>
          <w:sz w:val="24"/>
          <w:rtl/>
        </w:rPr>
        <w:t xml:space="preserve"> </w:t>
      </w:r>
      <w:r>
        <w:rPr>
          <w:rFonts w:hint="cs"/>
          <w:sz w:val="24"/>
          <w:rtl/>
        </w:rPr>
        <w:t>לגישתם</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ר</w:t>
      </w:r>
      <w:r>
        <w:rPr>
          <w:rFonts w:hint="cs"/>
          <w:sz w:val="24"/>
          <w:rtl/>
        </w:rPr>
        <w:t>בי</w:t>
      </w:r>
      <w:r w:rsidRPr="00E776C5">
        <w:rPr>
          <w:sz w:val="24"/>
          <w:rtl/>
        </w:rPr>
        <w:t xml:space="preserve"> </w:t>
      </w:r>
      <w:r w:rsidRPr="00E776C5">
        <w:rPr>
          <w:rFonts w:hint="cs"/>
          <w:sz w:val="24"/>
          <w:rtl/>
        </w:rPr>
        <w:t>נחמן</w:t>
      </w:r>
      <w:r w:rsidRPr="00E776C5">
        <w:rPr>
          <w:sz w:val="24"/>
          <w:rtl/>
        </w:rPr>
        <w:t xml:space="preserve"> </w:t>
      </w:r>
      <w:r w:rsidRPr="00E776C5">
        <w:rPr>
          <w:rFonts w:hint="cs"/>
          <w:sz w:val="24"/>
          <w:rtl/>
        </w:rPr>
        <w:t>והרב</w:t>
      </w:r>
      <w:r>
        <w:rPr>
          <w:rFonts w:hint="cs"/>
          <w:sz w:val="24"/>
          <w:rtl/>
        </w:rPr>
        <w:t xml:space="preserve"> קוק</w:t>
      </w:r>
      <w:r w:rsidRPr="00E776C5">
        <w:rPr>
          <w:sz w:val="24"/>
          <w:rtl/>
        </w:rPr>
        <w:t xml:space="preserve"> </w:t>
      </w:r>
      <w:r w:rsidRPr="00E776C5">
        <w:rPr>
          <w:rFonts w:hint="cs"/>
          <w:sz w:val="24"/>
          <w:rtl/>
        </w:rPr>
        <w:t>זצ</w:t>
      </w:r>
      <w:r w:rsidRPr="00E776C5">
        <w:rPr>
          <w:sz w:val="24"/>
          <w:rtl/>
        </w:rPr>
        <w:t>"</w:t>
      </w:r>
      <w:r w:rsidRPr="00E776C5">
        <w:rPr>
          <w:rFonts w:hint="cs"/>
          <w:sz w:val="24"/>
          <w:rtl/>
        </w:rPr>
        <w:t>ל</w:t>
      </w:r>
      <w:r>
        <w:rPr>
          <w:rFonts w:hint="cs"/>
          <w:sz w:val="24"/>
          <w:rtl/>
        </w:rPr>
        <w:t>,</w:t>
      </w:r>
      <w:r w:rsidRPr="00E776C5">
        <w:rPr>
          <w:sz w:val="24"/>
          <w:rtl/>
        </w:rPr>
        <w:t xml:space="preserve"> </w:t>
      </w:r>
      <w:r w:rsidRPr="00E776C5">
        <w:rPr>
          <w:rFonts w:hint="cs"/>
          <w:sz w:val="24"/>
          <w:rtl/>
        </w:rPr>
        <w:t>ואולי</w:t>
      </w:r>
      <w:r w:rsidRPr="00E776C5">
        <w:rPr>
          <w:sz w:val="24"/>
          <w:rtl/>
        </w:rPr>
        <w:t xml:space="preserve"> </w:t>
      </w:r>
      <w:r>
        <w:rPr>
          <w:rFonts w:hint="cs"/>
          <w:sz w:val="24"/>
          <w:rtl/>
        </w:rPr>
        <w:t>אף '</w:t>
      </w:r>
      <w:r w:rsidRPr="00E776C5">
        <w:rPr>
          <w:rFonts w:hint="cs"/>
          <w:sz w:val="24"/>
          <w:rtl/>
        </w:rPr>
        <w:t>למעלה</w:t>
      </w:r>
      <w:r w:rsidRPr="00E776C5">
        <w:rPr>
          <w:sz w:val="24"/>
          <w:rtl/>
        </w:rPr>
        <w:t xml:space="preserve"> </w:t>
      </w:r>
      <w:r w:rsidRPr="00E776C5">
        <w:rPr>
          <w:rFonts w:hint="cs"/>
          <w:sz w:val="24"/>
          <w:rtl/>
        </w:rPr>
        <w:t>מזה</w:t>
      </w:r>
      <w:r>
        <w:rPr>
          <w:rFonts w:hint="cs"/>
          <w:sz w:val="24"/>
          <w:rtl/>
        </w:rPr>
        <w:t>',</w:t>
      </w:r>
      <w:r w:rsidRPr="00E776C5">
        <w:rPr>
          <w:sz w:val="24"/>
          <w:rtl/>
        </w:rPr>
        <w:t xml:space="preserve"> </w:t>
      </w:r>
      <w:r w:rsidRPr="00E776C5">
        <w:rPr>
          <w:rFonts w:hint="cs"/>
          <w:sz w:val="24"/>
          <w:rtl/>
        </w:rPr>
        <w:t>כתב</w:t>
      </w:r>
      <w:r w:rsidRPr="00E776C5">
        <w:rPr>
          <w:sz w:val="24"/>
          <w:rtl/>
        </w:rPr>
        <w:t xml:space="preserve"> </w:t>
      </w:r>
      <w:r w:rsidRPr="00E776C5">
        <w:rPr>
          <w:rFonts w:hint="cs"/>
          <w:sz w:val="24"/>
          <w:rtl/>
        </w:rPr>
        <w:t>הרב</w:t>
      </w:r>
      <w:r w:rsidRPr="00E776C5">
        <w:rPr>
          <w:sz w:val="24"/>
          <w:rtl/>
        </w:rPr>
        <w:t xml:space="preserve"> </w:t>
      </w:r>
      <w:r w:rsidRPr="00E776C5">
        <w:rPr>
          <w:rFonts w:hint="cs"/>
          <w:sz w:val="24"/>
          <w:rtl/>
        </w:rPr>
        <w:t>שלמה</w:t>
      </w:r>
      <w:r w:rsidRPr="00E776C5">
        <w:rPr>
          <w:sz w:val="24"/>
          <w:rtl/>
        </w:rPr>
        <w:t xml:space="preserve"> </w:t>
      </w:r>
      <w:r w:rsidRPr="00E776C5">
        <w:rPr>
          <w:rFonts w:hint="cs"/>
          <w:sz w:val="24"/>
          <w:rtl/>
        </w:rPr>
        <w:t>קרליבך</w:t>
      </w:r>
      <w:r w:rsidRPr="00E776C5">
        <w:rPr>
          <w:sz w:val="24"/>
          <w:rtl/>
        </w:rPr>
        <w:t>:</w:t>
      </w:r>
    </w:p>
    <w:p w14:paraId="10B903BE" w14:textId="77777777" w:rsidR="000F312E" w:rsidRPr="00E776C5" w:rsidRDefault="000F312E" w:rsidP="000F312E">
      <w:pPr>
        <w:ind w:left="720"/>
        <w:rPr>
          <w:sz w:val="24"/>
          <w:rtl/>
        </w:rPr>
      </w:pPr>
      <w:r w:rsidRPr="00E776C5">
        <w:rPr>
          <w:rFonts w:hint="cs"/>
          <w:sz w:val="24"/>
          <w:rtl/>
        </w:rPr>
        <w:t>אני</w:t>
      </w:r>
      <w:r w:rsidRPr="00E776C5">
        <w:rPr>
          <w:sz w:val="24"/>
          <w:rtl/>
        </w:rPr>
        <w:t xml:space="preserve"> </w:t>
      </w:r>
      <w:r w:rsidRPr="00E776C5">
        <w:rPr>
          <w:rFonts w:hint="cs"/>
          <w:sz w:val="24"/>
          <w:rtl/>
        </w:rPr>
        <w:t>רוצה</w:t>
      </w:r>
      <w:r w:rsidRPr="00E776C5">
        <w:rPr>
          <w:sz w:val="24"/>
          <w:rtl/>
        </w:rPr>
        <w:t xml:space="preserve"> </w:t>
      </w:r>
      <w:r w:rsidRPr="00E776C5">
        <w:rPr>
          <w:rFonts w:hint="cs"/>
          <w:sz w:val="24"/>
          <w:rtl/>
        </w:rPr>
        <w:t>שתדעו</w:t>
      </w:r>
      <w:r w:rsidRPr="00E776C5">
        <w:rPr>
          <w:sz w:val="24"/>
          <w:rtl/>
        </w:rPr>
        <w:t xml:space="preserve"> </w:t>
      </w:r>
      <w:r w:rsidRPr="00E776C5">
        <w:rPr>
          <w:rFonts w:hint="cs"/>
          <w:sz w:val="24"/>
          <w:rtl/>
        </w:rPr>
        <w:t>משהו</w:t>
      </w:r>
      <w:r w:rsidRPr="00E776C5">
        <w:rPr>
          <w:sz w:val="24"/>
          <w:rtl/>
        </w:rPr>
        <w:t xml:space="preserve"> </w:t>
      </w:r>
      <w:r w:rsidRPr="00E776C5">
        <w:rPr>
          <w:rFonts w:hint="cs"/>
          <w:sz w:val="24"/>
          <w:rtl/>
        </w:rPr>
        <w:t>כדי</w:t>
      </w:r>
      <w:r w:rsidRPr="00E776C5">
        <w:rPr>
          <w:sz w:val="24"/>
          <w:rtl/>
        </w:rPr>
        <w:t xml:space="preserve"> </w:t>
      </w:r>
      <w:r w:rsidRPr="00E776C5">
        <w:rPr>
          <w:rFonts w:hint="cs"/>
          <w:sz w:val="24"/>
          <w:rtl/>
        </w:rPr>
        <w:t>להבין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יותר</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כשאתה</w:t>
      </w:r>
      <w:r w:rsidRPr="00E776C5">
        <w:rPr>
          <w:sz w:val="24"/>
          <w:rtl/>
        </w:rPr>
        <w:t xml:space="preserve"> </w:t>
      </w:r>
      <w:r w:rsidRPr="00E776C5">
        <w:rPr>
          <w:rFonts w:hint="cs"/>
          <w:sz w:val="24"/>
          <w:rtl/>
        </w:rPr>
        <w:t>אוהב</w:t>
      </w:r>
      <w:r w:rsidRPr="00E776C5">
        <w:rPr>
          <w:sz w:val="24"/>
          <w:rtl/>
        </w:rPr>
        <w:t xml:space="preserve"> </w:t>
      </w:r>
      <w:r w:rsidRPr="00E776C5">
        <w:rPr>
          <w:rFonts w:hint="cs"/>
          <w:sz w:val="24"/>
          <w:rtl/>
        </w:rPr>
        <w:t>מישהו</w:t>
      </w:r>
      <w:r w:rsidRPr="00E776C5">
        <w:rPr>
          <w:sz w:val="24"/>
          <w:rtl/>
        </w:rPr>
        <w:t xml:space="preserve"> </w:t>
      </w:r>
      <w:r w:rsidRPr="00E776C5">
        <w:rPr>
          <w:rFonts w:hint="cs"/>
          <w:sz w:val="24"/>
          <w:rtl/>
        </w:rPr>
        <w:t>מאוד</w:t>
      </w:r>
      <w:r>
        <w:rPr>
          <w:rFonts w:hint="cs"/>
          <w:sz w:val="24"/>
          <w:rtl/>
        </w:rPr>
        <w:t>,</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מסתכל</w:t>
      </w:r>
      <w:r w:rsidRPr="00E776C5">
        <w:rPr>
          <w:sz w:val="24"/>
          <w:rtl/>
        </w:rPr>
        <w:t xml:space="preserve"> </w:t>
      </w:r>
      <w:r w:rsidRPr="00E776C5">
        <w:rPr>
          <w:rFonts w:hint="cs"/>
          <w:sz w:val="24"/>
          <w:rtl/>
        </w:rPr>
        <w:t>עליו</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הזמן</w:t>
      </w:r>
      <w:r w:rsidRPr="00E776C5">
        <w:rPr>
          <w:sz w:val="24"/>
          <w:rtl/>
        </w:rPr>
        <w:t xml:space="preserve"> </w:t>
      </w:r>
      <w:r w:rsidRPr="00E776C5">
        <w:rPr>
          <w:rFonts w:hint="cs"/>
          <w:sz w:val="24"/>
          <w:rtl/>
        </w:rPr>
        <w:t>בעיניים</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מסתכל</w:t>
      </w:r>
      <w:r w:rsidRPr="00E776C5">
        <w:rPr>
          <w:sz w:val="24"/>
          <w:rtl/>
        </w:rPr>
        <w:t xml:space="preserve"> </w:t>
      </w:r>
      <w:r w:rsidRPr="00E776C5">
        <w:rPr>
          <w:rFonts w:hint="cs"/>
          <w:sz w:val="24"/>
          <w:rtl/>
        </w:rPr>
        <w:t>עליו</w:t>
      </w:r>
      <w:r w:rsidRPr="00E776C5">
        <w:rPr>
          <w:sz w:val="24"/>
          <w:rtl/>
        </w:rPr>
        <w:t xml:space="preserve"> </w:t>
      </w:r>
      <w:r w:rsidRPr="00E776C5">
        <w:rPr>
          <w:rFonts w:hint="cs"/>
          <w:sz w:val="24"/>
          <w:rtl/>
        </w:rPr>
        <w:t>כדי</w:t>
      </w:r>
      <w:r w:rsidRPr="00E776C5">
        <w:rPr>
          <w:sz w:val="24"/>
          <w:rtl/>
        </w:rPr>
        <w:t xml:space="preserve"> </w:t>
      </w:r>
      <w:r w:rsidRPr="00E776C5">
        <w:rPr>
          <w:rFonts w:hint="cs"/>
          <w:sz w:val="24"/>
          <w:rtl/>
        </w:rPr>
        <w:t>לראות</w:t>
      </w:r>
      <w:r w:rsidRPr="00E776C5">
        <w:rPr>
          <w:sz w:val="24"/>
          <w:rtl/>
        </w:rPr>
        <w:t xml:space="preserve"> </w:t>
      </w:r>
      <w:r w:rsidRPr="00E776C5">
        <w:rPr>
          <w:rFonts w:hint="cs"/>
          <w:sz w:val="24"/>
          <w:rtl/>
        </w:rPr>
        <w:t>איך</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נראה</w:t>
      </w:r>
      <w:r w:rsidRPr="00E776C5">
        <w:rPr>
          <w:sz w:val="24"/>
          <w:rtl/>
        </w:rPr>
        <w:t xml:space="preserve">, </w:t>
      </w:r>
      <w:r w:rsidRPr="00E776C5">
        <w:rPr>
          <w:rFonts w:hint="cs"/>
          <w:sz w:val="24"/>
          <w:rtl/>
        </w:rPr>
        <w:t>כי</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יודע</w:t>
      </w:r>
      <w:r w:rsidRPr="00E776C5">
        <w:rPr>
          <w:sz w:val="24"/>
          <w:rtl/>
        </w:rPr>
        <w:t xml:space="preserve"> </w:t>
      </w:r>
      <w:r w:rsidRPr="00E776C5">
        <w:rPr>
          <w:rFonts w:hint="cs"/>
          <w:sz w:val="24"/>
          <w:rtl/>
        </w:rPr>
        <w:t>איך</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נראה</w:t>
      </w:r>
      <w:r w:rsidRPr="00E776C5">
        <w:rPr>
          <w:sz w:val="24"/>
          <w:rtl/>
        </w:rPr>
        <w:t xml:space="preserve">, </w:t>
      </w:r>
      <w:r w:rsidRPr="00E776C5">
        <w:rPr>
          <w:rFonts w:hint="cs"/>
          <w:sz w:val="24"/>
          <w:rtl/>
        </w:rPr>
        <w:t>אלא</w:t>
      </w:r>
      <w:r w:rsidRPr="00E776C5">
        <w:rPr>
          <w:sz w:val="24"/>
          <w:rtl/>
        </w:rPr>
        <w:t xml:space="preserve"> </w:t>
      </w:r>
      <w:r w:rsidRPr="00E776C5">
        <w:rPr>
          <w:rFonts w:hint="cs"/>
          <w:sz w:val="24"/>
          <w:rtl/>
        </w:rPr>
        <w:t>זה</w:t>
      </w:r>
      <w:r>
        <w:rPr>
          <w:sz w:val="24"/>
          <w:rtl/>
        </w:rPr>
        <w:t xml:space="preserve"> </w:t>
      </w:r>
      <w:r>
        <w:rPr>
          <w:rFonts w:hint="cs"/>
          <w:sz w:val="24"/>
          <w:rtl/>
        </w:rPr>
        <w:t>'</w:t>
      </w:r>
      <w:r w:rsidRPr="00E776C5">
        <w:rPr>
          <w:rFonts w:hint="cs"/>
          <w:sz w:val="24"/>
          <w:rtl/>
        </w:rPr>
        <w:t>עיני</w:t>
      </w:r>
      <w:r w:rsidRPr="00E776C5">
        <w:rPr>
          <w:sz w:val="24"/>
          <w:rtl/>
        </w:rPr>
        <w:t xml:space="preserve"> </w:t>
      </w:r>
      <w:r w:rsidRPr="00E776C5">
        <w:rPr>
          <w:rFonts w:hint="cs"/>
          <w:sz w:val="24"/>
          <w:rtl/>
        </w:rPr>
        <w:t>משיח</w:t>
      </w:r>
      <w:r>
        <w:rPr>
          <w:rFonts w:hint="cs"/>
          <w:sz w:val="24"/>
          <w:rtl/>
        </w:rPr>
        <w:t>'</w:t>
      </w:r>
      <w:r w:rsidRPr="00E776C5">
        <w:rPr>
          <w:sz w:val="24"/>
          <w:rtl/>
        </w:rPr>
        <w:t>.</w:t>
      </w:r>
    </w:p>
    <w:p w14:paraId="24D1479F" w14:textId="77777777" w:rsidR="000F312E" w:rsidRPr="00E776C5" w:rsidRDefault="000F312E" w:rsidP="000F312E">
      <w:pPr>
        <w:ind w:left="720"/>
        <w:rPr>
          <w:sz w:val="24"/>
          <w:rtl/>
        </w:rPr>
      </w:pPr>
      <w:r w:rsidRPr="00E776C5">
        <w:rPr>
          <w:rFonts w:hint="cs"/>
          <w:sz w:val="24"/>
          <w:rtl/>
        </w:rPr>
        <w:t>נבואה</w:t>
      </w:r>
      <w:r w:rsidRPr="00E776C5">
        <w:rPr>
          <w:sz w:val="24"/>
          <w:rtl/>
        </w:rPr>
        <w:t xml:space="preserve"> </w:t>
      </w:r>
      <w:r w:rsidRPr="00E776C5">
        <w:rPr>
          <w:rFonts w:hint="cs"/>
          <w:sz w:val="24"/>
          <w:rtl/>
        </w:rPr>
        <w:t>היא</w:t>
      </w:r>
      <w:r w:rsidRPr="00E776C5">
        <w:rPr>
          <w:sz w:val="24"/>
          <w:rtl/>
        </w:rPr>
        <w:t xml:space="preserve"> </w:t>
      </w:r>
      <w:r w:rsidRPr="00E776C5">
        <w:rPr>
          <w:rFonts w:hint="cs"/>
          <w:sz w:val="24"/>
          <w:rtl/>
        </w:rPr>
        <w:t>כשאני</w:t>
      </w:r>
      <w:r w:rsidRPr="00E776C5">
        <w:rPr>
          <w:sz w:val="24"/>
          <w:rtl/>
        </w:rPr>
        <w:t xml:space="preserve"> </w:t>
      </w:r>
      <w:r w:rsidRPr="00E776C5">
        <w:rPr>
          <w:rFonts w:hint="cs"/>
          <w:sz w:val="24"/>
          <w:rtl/>
        </w:rPr>
        <w:t>רוצה</w:t>
      </w:r>
      <w:r w:rsidRPr="00E776C5">
        <w:rPr>
          <w:sz w:val="24"/>
          <w:rtl/>
        </w:rPr>
        <w:t xml:space="preserve"> </w:t>
      </w:r>
      <w:r w:rsidRPr="00E776C5">
        <w:rPr>
          <w:rFonts w:hint="cs"/>
          <w:sz w:val="24"/>
          <w:rtl/>
        </w:rPr>
        <w:t>לדעת</w:t>
      </w:r>
      <w:r w:rsidRPr="00E776C5">
        <w:rPr>
          <w:sz w:val="24"/>
          <w:rtl/>
        </w:rPr>
        <w:t xml:space="preserve"> </w:t>
      </w:r>
      <w:r w:rsidRPr="00E776C5">
        <w:rPr>
          <w:rFonts w:hint="cs"/>
          <w:sz w:val="24"/>
          <w:rtl/>
        </w:rPr>
        <w:t>מי</w:t>
      </w:r>
      <w:r w:rsidRPr="00E776C5">
        <w:rPr>
          <w:sz w:val="24"/>
          <w:rtl/>
        </w:rPr>
        <w:t xml:space="preserve"> </w:t>
      </w:r>
      <w:r w:rsidRPr="00E776C5">
        <w:rPr>
          <w:rFonts w:hint="cs"/>
          <w:sz w:val="24"/>
          <w:rtl/>
        </w:rPr>
        <w:t>אתה</w:t>
      </w:r>
      <w:r>
        <w:rPr>
          <w:sz w:val="24"/>
          <w:rtl/>
        </w:rPr>
        <w:t xml:space="preserve">, </w:t>
      </w:r>
      <w:r w:rsidRPr="00E776C5">
        <w:rPr>
          <w:rFonts w:hint="cs"/>
          <w:sz w:val="24"/>
          <w:rtl/>
        </w:rPr>
        <w:t>מה</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איפה</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אני</w:t>
      </w:r>
      <w:r w:rsidRPr="00E776C5">
        <w:rPr>
          <w:sz w:val="24"/>
          <w:rtl/>
        </w:rPr>
        <w:t xml:space="preserve"> </w:t>
      </w:r>
      <w:r w:rsidRPr="00E776C5">
        <w:rPr>
          <w:rFonts w:hint="cs"/>
          <w:sz w:val="24"/>
          <w:rtl/>
        </w:rPr>
        <w:t>מחפש</w:t>
      </w:r>
      <w:r w:rsidRPr="00E776C5">
        <w:rPr>
          <w:sz w:val="24"/>
          <w:rtl/>
        </w:rPr>
        <w:t xml:space="preserve"> </w:t>
      </w:r>
      <w:r w:rsidRPr="00E776C5">
        <w:rPr>
          <w:rFonts w:hint="cs"/>
          <w:sz w:val="24"/>
          <w:rtl/>
        </w:rPr>
        <w:t>בך</w:t>
      </w:r>
      <w:r w:rsidRPr="00E776C5">
        <w:rPr>
          <w:sz w:val="24"/>
          <w:rtl/>
        </w:rPr>
        <w:t xml:space="preserve"> </w:t>
      </w:r>
      <w:r w:rsidRPr="00E776C5">
        <w:rPr>
          <w:rFonts w:hint="cs"/>
          <w:sz w:val="24"/>
          <w:rtl/>
        </w:rPr>
        <w:t>אינפורמציה</w:t>
      </w:r>
      <w:r w:rsidRPr="00E776C5">
        <w:rPr>
          <w:sz w:val="24"/>
          <w:rtl/>
        </w:rPr>
        <w:t xml:space="preserve">. </w:t>
      </w:r>
      <w:r w:rsidRPr="00E776C5">
        <w:rPr>
          <w:rFonts w:hint="cs"/>
          <w:sz w:val="24"/>
          <w:rtl/>
        </w:rPr>
        <w:t>נביא</w:t>
      </w:r>
      <w:r w:rsidRPr="00E776C5">
        <w:rPr>
          <w:sz w:val="24"/>
          <w:rtl/>
        </w:rPr>
        <w:t xml:space="preserve"> </w:t>
      </w:r>
      <w:r w:rsidRPr="00E776C5">
        <w:rPr>
          <w:rFonts w:hint="cs"/>
          <w:sz w:val="24"/>
          <w:rtl/>
        </w:rPr>
        <w:t>ממש</w:t>
      </w:r>
      <w:r w:rsidRPr="00E776C5">
        <w:rPr>
          <w:sz w:val="24"/>
          <w:rtl/>
        </w:rPr>
        <w:t xml:space="preserve"> </w:t>
      </w:r>
      <w:r w:rsidRPr="00E776C5">
        <w:rPr>
          <w:rFonts w:hint="cs"/>
          <w:sz w:val="24"/>
          <w:rtl/>
        </w:rPr>
        <w:t>יכול</w:t>
      </w:r>
      <w:r w:rsidRPr="00E776C5">
        <w:rPr>
          <w:sz w:val="24"/>
          <w:rtl/>
        </w:rPr>
        <w:t xml:space="preserve"> </w:t>
      </w:r>
      <w:r w:rsidRPr="00E776C5">
        <w:rPr>
          <w:rFonts w:hint="cs"/>
          <w:sz w:val="24"/>
          <w:rtl/>
        </w:rPr>
        <w:t>להגיד</w:t>
      </w:r>
      <w:r w:rsidRPr="00E776C5">
        <w:rPr>
          <w:sz w:val="24"/>
          <w:rtl/>
        </w:rPr>
        <w:t xml:space="preserve"> </w:t>
      </w:r>
      <w:r w:rsidRPr="00E776C5">
        <w:rPr>
          <w:rFonts w:hint="cs"/>
          <w:sz w:val="24"/>
          <w:rtl/>
        </w:rPr>
        <w:t>לך</w:t>
      </w:r>
      <w:r w:rsidRPr="00E776C5">
        <w:rPr>
          <w:sz w:val="24"/>
          <w:rtl/>
        </w:rPr>
        <w:t xml:space="preserve"> </w:t>
      </w:r>
      <w:r w:rsidRPr="00E776C5">
        <w:rPr>
          <w:rFonts w:hint="cs"/>
          <w:sz w:val="24"/>
          <w:rtl/>
        </w:rPr>
        <w:t>מה</w:t>
      </w:r>
      <w:r w:rsidRPr="00E776C5">
        <w:rPr>
          <w:sz w:val="24"/>
          <w:rtl/>
        </w:rPr>
        <w:t xml:space="preserve"> </w:t>
      </w:r>
      <w:r w:rsidRPr="00E776C5">
        <w:rPr>
          <w:rFonts w:hint="cs"/>
          <w:sz w:val="24"/>
          <w:rtl/>
        </w:rPr>
        <w:t>תעשה</w:t>
      </w:r>
      <w:r w:rsidRPr="00E776C5">
        <w:rPr>
          <w:sz w:val="24"/>
          <w:rtl/>
        </w:rPr>
        <w:t xml:space="preserve"> </w:t>
      </w:r>
      <w:r w:rsidRPr="00E776C5">
        <w:rPr>
          <w:rFonts w:hint="cs"/>
          <w:sz w:val="24"/>
          <w:rtl/>
        </w:rPr>
        <w:t>בשנת</w:t>
      </w:r>
      <w:r w:rsidRPr="00E776C5">
        <w:rPr>
          <w:sz w:val="24"/>
          <w:rtl/>
        </w:rPr>
        <w:t xml:space="preserve"> </w:t>
      </w:r>
      <w:r w:rsidRPr="00E776C5">
        <w:rPr>
          <w:rFonts w:hint="cs"/>
          <w:sz w:val="24"/>
          <w:rtl/>
        </w:rPr>
        <w:t>אלפיים</w:t>
      </w:r>
      <w:r w:rsidRPr="00E776C5">
        <w:rPr>
          <w:sz w:val="24"/>
          <w:rtl/>
        </w:rPr>
        <w:t xml:space="preserve"> </w:t>
      </w:r>
      <w:r w:rsidRPr="00E776C5">
        <w:rPr>
          <w:rFonts w:hint="cs"/>
          <w:sz w:val="24"/>
          <w:rtl/>
        </w:rPr>
        <w:t>וחמש</w:t>
      </w:r>
      <w:r w:rsidRPr="00E776C5">
        <w:rPr>
          <w:sz w:val="24"/>
          <w:rtl/>
        </w:rPr>
        <w:t xml:space="preserve"> </w:t>
      </w:r>
      <w:r w:rsidRPr="00E776C5">
        <w:rPr>
          <w:rFonts w:hint="cs"/>
          <w:sz w:val="24"/>
          <w:rtl/>
        </w:rPr>
        <w:t>בראש</w:t>
      </w:r>
      <w:r w:rsidRPr="00E776C5">
        <w:rPr>
          <w:sz w:val="24"/>
          <w:rtl/>
        </w:rPr>
        <w:t xml:space="preserve"> </w:t>
      </w:r>
      <w:r w:rsidRPr="00E776C5">
        <w:rPr>
          <w:rFonts w:hint="cs"/>
          <w:sz w:val="24"/>
          <w:rtl/>
        </w:rPr>
        <w:t>השנה</w:t>
      </w:r>
      <w:r w:rsidRPr="00E776C5">
        <w:rPr>
          <w:sz w:val="24"/>
          <w:rtl/>
        </w:rPr>
        <w:t xml:space="preserve">. </w:t>
      </w:r>
      <w:r w:rsidRPr="00E776C5">
        <w:rPr>
          <w:rFonts w:hint="cs"/>
          <w:sz w:val="24"/>
          <w:rtl/>
        </w:rPr>
        <w:t>ב</w:t>
      </w:r>
      <w:r>
        <w:rPr>
          <w:rFonts w:hint="cs"/>
          <w:sz w:val="24"/>
          <w:rtl/>
        </w:rPr>
        <w:t>'</w:t>
      </w:r>
      <w:r w:rsidRPr="00E776C5">
        <w:rPr>
          <w:rFonts w:hint="cs"/>
          <w:sz w:val="24"/>
          <w:rtl/>
        </w:rPr>
        <w:t>עיני</w:t>
      </w:r>
      <w:r w:rsidRPr="00E776C5">
        <w:rPr>
          <w:sz w:val="24"/>
          <w:rtl/>
        </w:rPr>
        <w:t xml:space="preserve"> </w:t>
      </w:r>
      <w:r w:rsidRPr="00E776C5">
        <w:rPr>
          <w:rFonts w:hint="cs"/>
          <w:sz w:val="24"/>
          <w:rtl/>
        </w:rPr>
        <w:t>משיח</w:t>
      </w:r>
      <w:r>
        <w:rPr>
          <w:rFonts w:hint="cs"/>
          <w:sz w:val="24"/>
          <w:rtl/>
        </w:rPr>
        <w:t>'</w:t>
      </w:r>
      <w:r w:rsidRPr="00E776C5">
        <w:rPr>
          <w:sz w:val="24"/>
          <w:rtl/>
        </w:rPr>
        <w:t xml:space="preserve"> </w:t>
      </w:r>
      <w:r w:rsidRPr="00E776C5">
        <w:rPr>
          <w:rFonts w:hint="cs"/>
          <w:sz w:val="24"/>
          <w:rtl/>
        </w:rPr>
        <w:t>אני</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רואה</w:t>
      </w:r>
      <w:r w:rsidRPr="00E776C5">
        <w:rPr>
          <w:sz w:val="24"/>
          <w:rtl/>
        </w:rPr>
        <w:t xml:space="preserve"> </w:t>
      </w:r>
      <w:r w:rsidRPr="00E776C5">
        <w:rPr>
          <w:rFonts w:hint="cs"/>
          <w:sz w:val="24"/>
          <w:rtl/>
        </w:rPr>
        <w:t>משהו</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ראיתי</w:t>
      </w:r>
      <w:r w:rsidRPr="00E776C5">
        <w:rPr>
          <w:sz w:val="24"/>
          <w:rtl/>
        </w:rPr>
        <w:t xml:space="preserve"> </w:t>
      </w:r>
      <w:r w:rsidRPr="00E776C5">
        <w:rPr>
          <w:rFonts w:hint="cs"/>
          <w:sz w:val="24"/>
          <w:rtl/>
        </w:rPr>
        <w:t>קודם</w:t>
      </w:r>
      <w:r w:rsidRPr="00E776C5">
        <w:rPr>
          <w:sz w:val="24"/>
          <w:rtl/>
        </w:rPr>
        <w:t xml:space="preserve">, </w:t>
      </w:r>
      <w:r w:rsidRPr="00E776C5">
        <w:rPr>
          <w:rFonts w:hint="cs"/>
          <w:sz w:val="24"/>
          <w:rtl/>
        </w:rPr>
        <w:t>אני</w:t>
      </w:r>
      <w:r w:rsidRPr="00E776C5">
        <w:rPr>
          <w:sz w:val="24"/>
          <w:rtl/>
        </w:rPr>
        <w:t xml:space="preserve"> </w:t>
      </w:r>
      <w:r w:rsidRPr="00E776C5">
        <w:rPr>
          <w:rFonts w:hint="cs"/>
          <w:sz w:val="24"/>
          <w:rtl/>
        </w:rPr>
        <w:t>רק</w:t>
      </w:r>
      <w:r w:rsidRPr="00E776C5">
        <w:rPr>
          <w:sz w:val="24"/>
          <w:rtl/>
        </w:rPr>
        <w:t xml:space="preserve"> </w:t>
      </w:r>
      <w:r w:rsidRPr="00E776C5">
        <w:rPr>
          <w:rFonts w:hint="cs"/>
          <w:sz w:val="24"/>
          <w:rtl/>
        </w:rPr>
        <w:t>מסתכל</w:t>
      </w:r>
      <w:r w:rsidRPr="00E776C5">
        <w:rPr>
          <w:sz w:val="24"/>
          <w:rtl/>
        </w:rPr>
        <w:t xml:space="preserve"> </w:t>
      </w:r>
      <w:r w:rsidRPr="00E776C5">
        <w:rPr>
          <w:rFonts w:hint="cs"/>
          <w:sz w:val="24"/>
          <w:rtl/>
        </w:rPr>
        <w:t>עליך</w:t>
      </w:r>
      <w:r w:rsidRPr="00E776C5">
        <w:rPr>
          <w:sz w:val="24"/>
          <w:rtl/>
        </w:rPr>
        <w:t>.</w:t>
      </w:r>
    </w:p>
    <w:p w14:paraId="0BB57010" w14:textId="77777777" w:rsidR="000F312E" w:rsidRPr="00E776C5" w:rsidRDefault="000F312E" w:rsidP="000F312E">
      <w:pPr>
        <w:ind w:left="720"/>
        <w:rPr>
          <w:sz w:val="24"/>
          <w:rtl/>
        </w:rPr>
      </w:pPr>
      <w:r w:rsidRPr="00E776C5">
        <w:rPr>
          <w:rFonts w:hint="cs"/>
          <w:sz w:val="24"/>
          <w:rtl/>
        </w:rPr>
        <w:t>הדרך</w:t>
      </w:r>
      <w:r w:rsidRPr="00E776C5">
        <w:rPr>
          <w:sz w:val="24"/>
          <w:rtl/>
        </w:rPr>
        <w:t xml:space="preserve"> </w:t>
      </w:r>
      <w:r w:rsidRPr="00E776C5">
        <w:rPr>
          <w:rFonts w:hint="cs"/>
          <w:sz w:val="24"/>
          <w:rtl/>
        </w:rPr>
        <w:t>שבה</w:t>
      </w:r>
      <w:r w:rsidRPr="00E776C5">
        <w:rPr>
          <w:sz w:val="24"/>
          <w:rtl/>
        </w:rPr>
        <w:t xml:space="preserve"> </w:t>
      </w:r>
      <w:r w:rsidRPr="00E776C5">
        <w:rPr>
          <w:rFonts w:hint="cs"/>
          <w:sz w:val="24"/>
          <w:rtl/>
        </w:rPr>
        <w:t>הקב</w:t>
      </w:r>
      <w:r w:rsidRPr="00E776C5">
        <w:rPr>
          <w:sz w:val="24"/>
          <w:rtl/>
        </w:rPr>
        <w:t>"</w:t>
      </w:r>
      <w:r w:rsidRPr="00E776C5">
        <w:rPr>
          <w:rFonts w:hint="cs"/>
          <w:sz w:val="24"/>
          <w:rtl/>
        </w:rPr>
        <w:t>ה</w:t>
      </w:r>
      <w:r w:rsidRPr="00E776C5">
        <w:rPr>
          <w:sz w:val="24"/>
          <w:rtl/>
        </w:rPr>
        <w:t xml:space="preserve"> </w:t>
      </w:r>
      <w:r w:rsidRPr="00E776C5">
        <w:rPr>
          <w:rFonts w:hint="cs"/>
          <w:sz w:val="24"/>
          <w:rtl/>
        </w:rPr>
        <w:t>מסתכל</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ארץ</w:t>
      </w:r>
      <w:r w:rsidRPr="00E776C5">
        <w:rPr>
          <w:sz w:val="24"/>
          <w:rtl/>
        </w:rPr>
        <w:t xml:space="preserve"> </w:t>
      </w:r>
      <w:r w:rsidRPr="00E776C5">
        <w:rPr>
          <w:rFonts w:hint="cs"/>
          <w:sz w:val="24"/>
          <w:rtl/>
        </w:rPr>
        <w:t>ישראל</w:t>
      </w:r>
      <w:r w:rsidRPr="00E776C5">
        <w:rPr>
          <w:sz w:val="24"/>
          <w:rtl/>
        </w:rPr>
        <w:t xml:space="preserve"> </w:t>
      </w:r>
      <w:r w:rsidRPr="00E776C5">
        <w:rPr>
          <w:rFonts w:hint="cs"/>
          <w:sz w:val="24"/>
          <w:rtl/>
        </w:rPr>
        <w:t>היא</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רוצה</w:t>
      </w:r>
      <w:r w:rsidRPr="00E776C5">
        <w:rPr>
          <w:sz w:val="24"/>
          <w:rtl/>
        </w:rPr>
        <w:t xml:space="preserve"> </w:t>
      </w:r>
      <w:r w:rsidRPr="00E776C5">
        <w:rPr>
          <w:rFonts w:hint="cs"/>
          <w:sz w:val="24"/>
          <w:rtl/>
        </w:rPr>
        <w:t>לראות</w:t>
      </w:r>
      <w:r w:rsidRPr="00E776C5">
        <w:rPr>
          <w:sz w:val="24"/>
          <w:rtl/>
        </w:rPr>
        <w:t xml:space="preserve"> </w:t>
      </w:r>
      <w:r w:rsidRPr="00E776C5">
        <w:rPr>
          <w:rFonts w:hint="cs"/>
          <w:sz w:val="24"/>
          <w:rtl/>
        </w:rPr>
        <w:t>איך</w:t>
      </w:r>
      <w:r w:rsidRPr="00E776C5">
        <w:rPr>
          <w:sz w:val="24"/>
          <w:rtl/>
        </w:rPr>
        <w:t xml:space="preserve"> </w:t>
      </w:r>
      <w:r w:rsidRPr="00E776C5">
        <w:rPr>
          <w:rFonts w:hint="cs"/>
          <w:sz w:val="24"/>
          <w:rtl/>
        </w:rPr>
        <w:t>היא</w:t>
      </w:r>
      <w:r w:rsidRPr="00E776C5">
        <w:rPr>
          <w:sz w:val="24"/>
          <w:rtl/>
        </w:rPr>
        <w:t xml:space="preserve"> </w:t>
      </w:r>
      <w:r w:rsidRPr="00E776C5">
        <w:rPr>
          <w:rFonts w:hint="cs"/>
          <w:sz w:val="24"/>
          <w:rtl/>
        </w:rPr>
        <w:t>נראית</w:t>
      </w:r>
      <w:r w:rsidRPr="00E776C5">
        <w:rPr>
          <w:sz w:val="24"/>
          <w:rtl/>
        </w:rPr>
        <w:t xml:space="preserve">, </w:t>
      </w:r>
      <w:r w:rsidRPr="00E776C5">
        <w:rPr>
          <w:rFonts w:hint="cs"/>
          <w:sz w:val="24"/>
          <w:rtl/>
        </w:rPr>
        <w:t>אלא</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יכול</w:t>
      </w:r>
      <w:r w:rsidRPr="00E776C5">
        <w:rPr>
          <w:sz w:val="24"/>
          <w:rtl/>
        </w:rPr>
        <w:t xml:space="preserve"> </w:t>
      </w:r>
      <w:r w:rsidRPr="00E776C5">
        <w:rPr>
          <w:rFonts w:hint="cs"/>
          <w:sz w:val="24"/>
          <w:rtl/>
        </w:rPr>
        <w:t>להוריד</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העיניים</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יכול</w:t>
      </w:r>
      <w:r w:rsidRPr="00E776C5">
        <w:rPr>
          <w:sz w:val="24"/>
          <w:rtl/>
        </w:rPr>
        <w:t xml:space="preserve"> </w:t>
      </w:r>
      <w:r w:rsidRPr="00E776C5">
        <w:rPr>
          <w:rFonts w:hint="cs"/>
          <w:sz w:val="24"/>
          <w:rtl/>
        </w:rPr>
        <w:t>להפסיק</w:t>
      </w:r>
      <w:r w:rsidRPr="00E776C5">
        <w:rPr>
          <w:sz w:val="24"/>
          <w:rtl/>
        </w:rPr>
        <w:t xml:space="preserve"> </w:t>
      </w:r>
      <w:r w:rsidRPr="00E776C5">
        <w:rPr>
          <w:rFonts w:hint="cs"/>
          <w:sz w:val="24"/>
          <w:rtl/>
        </w:rPr>
        <w:t>להסתכל</w:t>
      </w:r>
      <w:r w:rsidRPr="00E776C5">
        <w:rPr>
          <w:sz w:val="24"/>
          <w:rtl/>
        </w:rPr>
        <w:t>.</w:t>
      </w:r>
    </w:p>
    <w:p w14:paraId="4A98CC5C" w14:textId="77777777" w:rsidR="000F312E" w:rsidRPr="00E776C5" w:rsidRDefault="000F312E" w:rsidP="000F312E">
      <w:pPr>
        <w:rPr>
          <w:sz w:val="24"/>
          <w:rtl/>
        </w:rPr>
      </w:pPr>
      <w:r w:rsidRPr="00E776C5">
        <w:rPr>
          <w:rFonts w:hint="cs"/>
          <w:sz w:val="24"/>
          <w:rtl/>
        </w:rPr>
        <w:t>ההגדרה</w:t>
      </w:r>
      <w:r w:rsidRPr="00E776C5">
        <w:rPr>
          <w:sz w:val="24"/>
          <w:rtl/>
        </w:rPr>
        <w:t xml:space="preserve"> </w:t>
      </w:r>
      <w:r w:rsidRPr="00E776C5">
        <w:rPr>
          <w:rFonts w:hint="cs"/>
          <w:sz w:val="24"/>
          <w:rtl/>
        </w:rPr>
        <w:t>היא</w:t>
      </w:r>
      <w:r>
        <w:rPr>
          <w:sz w:val="24"/>
          <w:rtl/>
        </w:rPr>
        <w:t xml:space="preserve"> </w:t>
      </w:r>
      <w:r>
        <w:rPr>
          <w:rFonts w:hint="cs"/>
          <w:sz w:val="24"/>
          <w:rtl/>
        </w:rPr>
        <w:t>'</w:t>
      </w:r>
      <w:r w:rsidRPr="00E776C5">
        <w:rPr>
          <w:rFonts w:hint="cs"/>
          <w:sz w:val="24"/>
          <w:rtl/>
        </w:rPr>
        <w:t>עיני</w:t>
      </w:r>
      <w:r w:rsidRPr="00E776C5">
        <w:rPr>
          <w:sz w:val="24"/>
          <w:rtl/>
        </w:rPr>
        <w:t xml:space="preserve"> </w:t>
      </w:r>
      <w:r w:rsidRPr="00E776C5">
        <w:rPr>
          <w:rFonts w:hint="cs"/>
          <w:sz w:val="24"/>
          <w:rtl/>
        </w:rPr>
        <w:t>משיח</w:t>
      </w:r>
      <w:r>
        <w:rPr>
          <w:rFonts w:hint="cs"/>
          <w:sz w:val="24"/>
          <w:rtl/>
        </w:rPr>
        <w:t>':</w:t>
      </w:r>
      <w:r w:rsidRPr="00E776C5">
        <w:rPr>
          <w:sz w:val="24"/>
          <w:rtl/>
        </w:rPr>
        <w:t xml:space="preserve"> </w:t>
      </w:r>
      <w:r w:rsidRPr="00E776C5">
        <w:rPr>
          <w:rFonts w:hint="cs"/>
          <w:sz w:val="24"/>
          <w:rtl/>
        </w:rPr>
        <w:t>כשאתה</w:t>
      </w:r>
      <w:r w:rsidRPr="00E776C5">
        <w:rPr>
          <w:sz w:val="24"/>
          <w:rtl/>
        </w:rPr>
        <w:t xml:space="preserve"> </w:t>
      </w:r>
      <w:r w:rsidRPr="00E776C5">
        <w:rPr>
          <w:rFonts w:hint="cs"/>
          <w:sz w:val="24"/>
          <w:rtl/>
        </w:rPr>
        <w:t>אוהב</w:t>
      </w:r>
      <w:r w:rsidRPr="00E776C5">
        <w:rPr>
          <w:sz w:val="24"/>
          <w:rtl/>
        </w:rPr>
        <w:t xml:space="preserve"> </w:t>
      </w:r>
      <w:r w:rsidRPr="00E776C5">
        <w:rPr>
          <w:rFonts w:hint="cs"/>
          <w:sz w:val="24"/>
          <w:rtl/>
        </w:rPr>
        <w:t>מישהו</w:t>
      </w:r>
      <w:r w:rsidRPr="00E776C5">
        <w:rPr>
          <w:sz w:val="24"/>
          <w:rtl/>
        </w:rPr>
        <w:t xml:space="preserve"> </w:t>
      </w:r>
      <w:r w:rsidRPr="00E776C5">
        <w:rPr>
          <w:rFonts w:hint="cs"/>
          <w:sz w:val="24"/>
          <w:rtl/>
        </w:rPr>
        <w:t>מאוד</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בודק</w:t>
      </w:r>
      <w:r w:rsidRPr="00E776C5">
        <w:rPr>
          <w:sz w:val="24"/>
          <w:rtl/>
        </w:rPr>
        <w:t xml:space="preserve"> </w:t>
      </w:r>
      <w:r w:rsidRPr="00E776C5">
        <w:rPr>
          <w:rFonts w:hint="cs"/>
          <w:sz w:val="24"/>
          <w:rtl/>
        </w:rPr>
        <w:t>אותו</w:t>
      </w:r>
      <w:r w:rsidRPr="00E776C5">
        <w:rPr>
          <w:sz w:val="24"/>
          <w:rtl/>
        </w:rPr>
        <w:t xml:space="preserve">, </w:t>
      </w:r>
      <w:r>
        <w:rPr>
          <w:rFonts w:hint="cs"/>
          <w:sz w:val="24"/>
          <w:rtl/>
        </w:rPr>
        <w:t xml:space="preserve">לא </w:t>
      </w:r>
      <w:r w:rsidRPr="00E776C5">
        <w:rPr>
          <w:rFonts w:hint="cs"/>
          <w:sz w:val="24"/>
          <w:rtl/>
        </w:rPr>
        <w:t>רוצה</w:t>
      </w:r>
      <w:r w:rsidRPr="00E776C5">
        <w:rPr>
          <w:sz w:val="24"/>
          <w:rtl/>
        </w:rPr>
        <w:t xml:space="preserve"> </w:t>
      </w:r>
      <w:r w:rsidRPr="00E776C5">
        <w:rPr>
          <w:rFonts w:hint="cs"/>
          <w:sz w:val="24"/>
          <w:rtl/>
        </w:rPr>
        <w:t>לדעת</w:t>
      </w:r>
      <w:r w:rsidRPr="00E776C5">
        <w:rPr>
          <w:sz w:val="24"/>
          <w:rtl/>
        </w:rPr>
        <w:t xml:space="preserve"> </w:t>
      </w:r>
      <w:r w:rsidRPr="00E776C5">
        <w:rPr>
          <w:rFonts w:hint="cs"/>
          <w:sz w:val="24"/>
          <w:rtl/>
        </w:rPr>
        <w:t>איפה</w:t>
      </w:r>
      <w:r w:rsidRPr="00E776C5">
        <w:rPr>
          <w:sz w:val="24"/>
          <w:rtl/>
        </w:rPr>
        <w:t xml:space="preserve"> </w:t>
      </w:r>
      <w:r w:rsidRPr="00E776C5">
        <w:rPr>
          <w:rFonts w:hint="cs"/>
          <w:sz w:val="24"/>
          <w:rtl/>
        </w:rPr>
        <w:t>הוא</w:t>
      </w:r>
      <w:r w:rsidRPr="00E776C5">
        <w:rPr>
          <w:sz w:val="24"/>
          <w:rtl/>
        </w:rPr>
        <w:t xml:space="preserve"> </w:t>
      </w:r>
      <w:r>
        <w:rPr>
          <w:rFonts w:hint="cs"/>
          <w:sz w:val="24"/>
          <w:rtl/>
        </w:rPr>
        <w:t xml:space="preserve">או </w:t>
      </w:r>
      <w:r w:rsidRPr="00E776C5">
        <w:rPr>
          <w:rFonts w:hint="cs"/>
          <w:sz w:val="24"/>
          <w:rtl/>
        </w:rPr>
        <w:t>איזו</w:t>
      </w:r>
      <w:r w:rsidRPr="00E776C5">
        <w:rPr>
          <w:sz w:val="24"/>
          <w:rtl/>
        </w:rPr>
        <w:t xml:space="preserve"> </w:t>
      </w:r>
      <w:r w:rsidRPr="00E776C5">
        <w:rPr>
          <w:rFonts w:hint="cs"/>
          <w:sz w:val="24"/>
          <w:rtl/>
        </w:rPr>
        <w:t>אינפורמציה</w:t>
      </w:r>
      <w:r w:rsidRPr="00E776C5">
        <w:rPr>
          <w:sz w:val="24"/>
          <w:rtl/>
        </w:rPr>
        <w:t xml:space="preserve"> </w:t>
      </w:r>
      <w:r>
        <w:rPr>
          <w:rFonts w:hint="cs"/>
          <w:sz w:val="24"/>
          <w:rtl/>
        </w:rPr>
        <w:t xml:space="preserve">אפשר </w:t>
      </w:r>
      <w:r w:rsidRPr="00E776C5">
        <w:rPr>
          <w:rFonts w:hint="cs"/>
          <w:sz w:val="24"/>
          <w:rtl/>
        </w:rPr>
        <w:t>לדעת</w:t>
      </w:r>
      <w:r w:rsidRPr="00E776C5">
        <w:rPr>
          <w:sz w:val="24"/>
          <w:rtl/>
        </w:rPr>
        <w:t xml:space="preserve"> </w:t>
      </w:r>
      <w:r w:rsidRPr="00E776C5">
        <w:rPr>
          <w:rFonts w:hint="cs"/>
          <w:sz w:val="24"/>
          <w:rtl/>
        </w:rPr>
        <w:t>עליו</w:t>
      </w:r>
      <w:r>
        <w:rPr>
          <w:rFonts w:hint="cs"/>
          <w:sz w:val="24"/>
          <w:rtl/>
        </w:rPr>
        <w:t>;</w:t>
      </w:r>
      <w:r w:rsidRPr="00E776C5">
        <w:rPr>
          <w:sz w:val="24"/>
          <w:rtl/>
        </w:rPr>
        <w:t xml:space="preserve"> </w:t>
      </w:r>
      <w:r w:rsidRPr="00E776C5">
        <w:rPr>
          <w:rFonts w:hint="cs"/>
          <w:sz w:val="24"/>
          <w:rtl/>
        </w:rPr>
        <w:t>אתה</w:t>
      </w:r>
      <w:r w:rsidRPr="00E776C5">
        <w:rPr>
          <w:sz w:val="24"/>
          <w:rtl/>
        </w:rPr>
        <w:t xml:space="preserve"> </w:t>
      </w:r>
      <w:r w:rsidRPr="00E776C5">
        <w:rPr>
          <w:rFonts w:hint="cs"/>
          <w:sz w:val="24"/>
          <w:rtl/>
        </w:rPr>
        <w:t>פשוט</w:t>
      </w:r>
      <w:r w:rsidRPr="00E776C5">
        <w:rPr>
          <w:sz w:val="24"/>
          <w:rtl/>
        </w:rPr>
        <w:t xml:space="preserve"> </w:t>
      </w:r>
      <w:r w:rsidRPr="00E776C5">
        <w:rPr>
          <w:rFonts w:hint="cs"/>
          <w:sz w:val="24"/>
          <w:rtl/>
        </w:rPr>
        <w:t>אוהב</w:t>
      </w:r>
      <w:r w:rsidRPr="00E776C5">
        <w:rPr>
          <w:sz w:val="24"/>
          <w:rtl/>
        </w:rPr>
        <w:t xml:space="preserve"> </w:t>
      </w:r>
      <w:r w:rsidRPr="00E776C5">
        <w:rPr>
          <w:rFonts w:hint="cs"/>
          <w:sz w:val="24"/>
          <w:rtl/>
        </w:rPr>
        <w:t>אותו</w:t>
      </w:r>
      <w:r w:rsidRPr="00E776C5">
        <w:rPr>
          <w:sz w:val="24"/>
          <w:rtl/>
        </w:rPr>
        <w:t xml:space="preserve"> </w:t>
      </w:r>
      <w:r w:rsidRPr="00E776C5">
        <w:rPr>
          <w:rFonts w:hint="cs"/>
          <w:sz w:val="24"/>
          <w:rtl/>
        </w:rPr>
        <w:t>ורואה</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טוב</w:t>
      </w:r>
      <w:r>
        <w:rPr>
          <w:rFonts w:hint="cs"/>
          <w:sz w:val="24"/>
          <w:rtl/>
        </w:rPr>
        <w:t>.</w:t>
      </w:r>
      <w:r w:rsidRPr="00E776C5">
        <w:rPr>
          <w:sz w:val="24"/>
          <w:rtl/>
        </w:rPr>
        <w:t xml:space="preserve"> </w:t>
      </w:r>
      <w:r w:rsidRPr="00E776C5">
        <w:rPr>
          <w:rFonts w:hint="cs"/>
          <w:sz w:val="24"/>
          <w:rtl/>
        </w:rPr>
        <w:t>ו</w:t>
      </w:r>
      <w:r>
        <w:rPr>
          <w:rFonts w:hint="cs"/>
          <w:sz w:val="24"/>
          <w:rtl/>
        </w:rPr>
        <w:t>אפילו</w:t>
      </w:r>
      <w:r w:rsidRPr="00E776C5">
        <w:rPr>
          <w:sz w:val="24"/>
          <w:rtl/>
        </w:rPr>
        <w:t xml:space="preserve"> </w:t>
      </w:r>
      <w:r w:rsidRPr="00E776C5">
        <w:rPr>
          <w:rFonts w:hint="cs"/>
          <w:sz w:val="24"/>
          <w:rtl/>
        </w:rPr>
        <w:t>בסדום</w:t>
      </w:r>
      <w:r w:rsidRPr="00E776C5">
        <w:rPr>
          <w:sz w:val="24"/>
          <w:rtl/>
        </w:rPr>
        <w:t xml:space="preserve">, </w:t>
      </w:r>
      <w:r w:rsidRPr="00E776C5">
        <w:rPr>
          <w:rFonts w:hint="cs"/>
          <w:sz w:val="24"/>
          <w:rtl/>
        </w:rPr>
        <w:t>המחנך</w:t>
      </w:r>
      <w:r w:rsidRPr="00E776C5">
        <w:rPr>
          <w:sz w:val="24"/>
          <w:rtl/>
        </w:rPr>
        <w:t xml:space="preserve"> </w:t>
      </w:r>
      <w:r w:rsidRPr="00E776C5">
        <w:rPr>
          <w:rFonts w:hint="cs"/>
          <w:sz w:val="24"/>
          <w:rtl/>
        </w:rPr>
        <w:t>הגדול</w:t>
      </w:r>
      <w:r w:rsidRPr="00E776C5">
        <w:rPr>
          <w:sz w:val="24"/>
          <w:rtl/>
        </w:rPr>
        <w:t xml:space="preserve"> </w:t>
      </w:r>
      <w:r w:rsidRPr="00E776C5">
        <w:rPr>
          <w:rFonts w:hint="cs"/>
          <w:sz w:val="24"/>
          <w:rtl/>
        </w:rPr>
        <w:t>רואה</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דוד</w:t>
      </w:r>
      <w:r w:rsidRPr="00E776C5">
        <w:rPr>
          <w:sz w:val="24"/>
          <w:rtl/>
        </w:rPr>
        <w:t xml:space="preserve"> </w:t>
      </w:r>
      <w:r w:rsidRPr="00E776C5">
        <w:rPr>
          <w:rFonts w:hint="cs"/>
          <w:sz w:val="24"/>
          <w:rtl/>
        </w:rPr>
        <w:t>המלך</w:t>
      </w:r>
      <w:r w:rsidRPr="00E776C5">
        <w:rPr>
          <w:sz w:val="24"/>
          <w:rtl/>
        </w:rPr>
        <w:t>. '</w:t>
      </w:r>
      <w:r w:rsidRPr="00E776C5">
        <w:rPr>
          <w:rFonts w:hint="cs"/>
          <w:sz w:val="24"/>
          <w:rtl/>
        </w:rPr>
        <w:t>עיני</w:t>
      </w:r>
      <w:r w:rsidRPr="00E776C5">
        <w:rPr>
          <w:sz w:val="24"/>
          <w:rtl/>
        </w:rPr>
        <w:t xml:space="preserve"> </w:t>
      </w:r>
      <w:r w:rsidRPr="00E776C5">
        <w:rPr>
          <w:rFonts w:hint="cs"/>
          <w:sz w:val="24"/>
          <w:rtl/>
        </w:rPr>
        <w:t>משיח</w:t>
      </w:r>
      <w:r w:rsidRPr="00E776C5">
        <w:rPr>
          <w:sz w:val="24"/>
          <w:rtl/>
        </w:rPr>
        <w:t xml:space="preserve">' </w:t>
      </w:r>
      <w:r w:rsidRPr="00E776C5">
        <w:rPr>
          <w:rFonts w:hint="cs"/>
          <w:sz w:val="24"/>
          <w:rtl/>
        </w:rPr>
        <w:t>זהו</w:t>
      </w:r>
      <w:r w:rsidRPr="00E776C5">
        <w:rPr>
          <w:sz w:val="24"/>
          <w:rtl/>
        </w:rPr>
        <w:t xml:space="preserve"> </w:t>
      </w:r>
      <w:r w:rsidRPr="00E776C5">
        <w:rPr>
          <w:rFonts w:hint="cs"/>
          <w:sz w:val="24"/>
          <w:rtl/>
        </w:rPr>
        <w:t>מבט</w:t>
      </w:r>
      <w:r w:rsidRPr="00E776C5">
        <w:rPr>
          <w:sz w:val="24"/>
          <w:rtl/>
        </w:rPr>
        <w:t xml:space="preserve"> </w:t>
      </w:r>
      <w:r w:rsidRPr="00E776C5">
        <w:rPr>
          <w:rFonts w:hint="cs"/>
          <w:sz w:val="24"/>
          <w:rtl/>
        </w:rPr>
        <w:t>שאינו</w:t>
      </w:r>
      <w:r w:rsidRPr="00E776C5">
        <w:rPr>
          <w:sz w:val="24"/>
          <w:rtl/>
        </w:rPr>
        <w:t xml:space="preserve"> </w:t>
      </w:r>
      <w:r w:rsidRPr="00E776C5">
        <w:rPr>
          <w:rFonts w:hint="cs"/>
          <w:sz w:val="24"/>
          <w:rtl/>
        </w:rPr>
        <w:t>שופט</w:t>
      </w:r>
      <w:r w:rsidRPr="00E776C5">
        <w:rPr>
          <w:sz w:val="24"/>
          <w:rtl/>
        </w:rPr>
        <w:t xml:space="preserve">, </w:t>
      </w:r>
      <w:r w:rsidRPr="00E776C5">
        <w:rPr>
          <w:rFonts w:hint="cs"/>
          <w:sz w:val="24"/>
          <w:rtl/>
        </w:rPr>
        <w:t>אינו</w:t>
      </w:r>
      <w:r w:rsidRPr="00E776C5">
        <w:rPr>
          <w:sz w:val="24"/>
          <w:rtl/>
        </w:rPr>
        <w:t xml:space="preserve"> </w:t>
      </w:r>
      <w:r w:rsidRPr="00E776C5">
        <w:rPr>
          <w:rFonts w:hint="cs"/>
          <w:sz w:val="24"/>
          <w:rtl/>
        </w:rPr>
        <w:t>דן</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האדם</w:t>
      </w:r>
      <w:r w:rsidRPr="00E776C5">
        <w:rPr>
          <w:sz w:val="24"/>
          <w:rtl/>
        </w:rPr>
        <w:t xml:space="preserve"> </w:t>
      </w:r>
      <w:r>
        <w:rPr>
          <w:rFonts w:hint="cs"/>
          <w:sz w:val="24"/>
          <w:rtl/>
        </w:rPr>
        <w:t>שמ</w:t>
      </w:r>
      <w:r w:rsidRPr="00E776C5">
        <w:rPr>
          <w:rFonts w:hint="cs"/>
          <w:sz w:val="24"/>
          <w:rtl/>
        </w:rPr>
        <w:t>ול</w:t>
      </w:r>
      <w:r>
        <w:rPr>
          <w:rFonts w:hint="cs"/>
          <w:sz w:val="24"/>
          <w:rtl/>
        </w:rPr>
        <w:t>ך</w:t>
      </w:r>
      <w:r w:rsidRPr="00E776C5">
        <w:rPr>
          <w:sz w:val="24"/>
          <w:rtl/>
        </w:rPr>
        <w:t xml:space="preserve">, </w:t>
      </w:r>
      <w:r w:rsidRPr="00E776C5">
        <w:rPr>
          <w:rFonts w:hint="cs"/>
          <w:sz w:val="24"/>
          <w:rtl/>
        </w:rPr>
        <w:t>אלא</w:t>
      </w:r>
      <w:r w:rsidRPr="00E776C5">
        <w:rPr>
          <w:sz w:val="24"/>
          <w:rtl/>
        </w:rPr>
        <w:t xml:space="preserve"> </w:t>
      </w:r>
      <w:r w:rsidRPr="00E776C5">
        <w:rPr>
          <w:rFonts w:hint="cs"/>
          <w:sz w:val="24"/>
          <w:rtl/>
        </w:rPr>
        <w:t>פשוט</w:t>
      </w:r>
      <w:r w:rsidRPr="00E776C5">
        <w:rPr>
          <w:sz w:val="24"/>
          <w:rtl/>
        </w:rPr>
        <w:t xml:space="preserve"> </w:t>
      </w:r>
      <w:r w:rsidRPr="00E776C5">
        <w:rPr>
          <w:rFonts w:hint="cs"/>
          <w:sz w:val="24"/>
          <w:rtl/>
        </w:rPr>
        <w:t>מסתכל</w:t>
      </w:r>
      <w:r w:rsidRPr="00E776C5">
        <w:rPr>
          <w:sz w:val="24"/>
          <w:rtl/>
        </w:rPr>
        <w:t xml:space="preserve"> </w:t>
      </w:r>
      <w:r w:rsidRPr="00E776C5">
        <w:rPr>
          <w:rFonts w:hint="cs"/>
          <w:sz w:val="24"/>
          <w:rtl/>
        </w:rPr>
        <w:t>עליו</w:t>
      </w:r>
      <w:r w:rsidRPr="00E776C5">
        <w:rPr>
          <w:sz w:val="24"/>
          <w:rtl/>
        </w:rPr>
        <w:t xml:space="preserve"> </w:t>
      </w:r>
      <w:r w:rsidRPr="00E776C5">
        <w:rPr>
          <w:rFonts w:hint="cs"/>
          <w:sz w:val="24"/>
          <w:rtl/>
        </w:rPr>
        <w:t>באהבה</w:t>
      </w:r>
      <w:r w:rsidRPr="00E776C5">
        <w:rPr>
          <w:sz w:val="24"/>
          <w:rtl/>
        </w:rPr>
        <w:t xml:space="preserve"> </w:t>
      </w:r>
      <w:r w:rsidRPr="00E776C5">
        <w:rPr>
          <w:rFonts w:hint="cs"/>
          <w:sz w:val="24"/>
          <w:rtl/>
        </w:rPr>
        <w:t>שלמה</w:t>
      </w:r>
      <w:r w:rsidRPr="00E776C5">
        <w:rPr>
          <w:sz w:val="24"/>
          <w:rtl/>
        </w:rPr>
        <w:t xml:space="preserve"> </w:t>
      </w:r>
      <w:r w:rsidRPr="00E776C5">
        <w:rPr>
          <w:rFonts w:hint="cs"/>
          <w:sz w:val="24"/>
          <w:rtl/>
        </w:rPr>
        <w:t>בלבד</w:t>
      </w:r>
      <w:r w:rsidRPr="00E776C5">
        <w:rPr>
          <w:sz w:val="24"/>
          <w:rtl/>
        </w:rPr>
        <w:t>.</w:t>
      </w:r>
    </w:p>
    <w:p w14:paraId="62E4C840" w14:textId="77777777" w:rsidR="000F312E" w:rsidRPr="00E776C5" w:rsidRDefault="000F312E" w:rsidP="000F312E">
      <w:pPr>
        <w:rPr>
          <w:sz w:val="24"/>
          <w:rtl/>
        </w:rPr>
      </w:pPr>
      <w:r w:rsidRPr="00E776C5">
        <w:rPr>
          <w:rFonts w:hint="cs"/>
          <w:sz w:val="24"/>
          <w:rtl/>
        </w:rPr>
        <w:t>אחד</w:t>
      </w:r>
      <w:r w:rsidRPr="00E776C5">
        <w:rPr>
          <w:sz w:val="24"/>
          <w:rtl/>
        </w:rPr>
        <w:t xml:space="preserve"> </w:t>
      </w:r>
      <w:r w:rsidRPr="00E776C5">
        <w:rPr>
          <w:rFonts w:hint="cs"/>
          <w:sz w:val="24"/>
          <w:rtl/>
        </w:rPr>
        <w:t>המשפיעים</w:t>
      </w:r>
      <w:r w:rsidRPr="00E776C5">
        <w:rPr>
          <w:sz w:val="24"/>
          <w:rtl/>
        </w:rPr>
        <w:t xml:space="preserve"> </w:t>
      </w:r>
      <w:r w:rsidRPr="00E776C5">
        <w:rPr>
          <w:rFonts w:hint="cs"/>
          <w:sz w:val="24"/>
          <w:rtl/>
        </w:rPr>
        <w:t>הגדולים</w:t>
      </w:r>
      <w:r w:rsidRPr="00E776C5">
        <w:rPr>
          <w:sz w:val="24"/>
          <w:rtl/>
        </w:rPr>
        <w:t xml:space="preserve"> </w:t>
      </w:r>
      <w:r>
        <w:rPr>
          <w:rFonts w:hint="cs"/>
          <w:sz w:val="24"/>
          <w:rtl/>
        </w:rPr>
        <w:t>ע</w:t>
      </w:r>
      <w:r w:rsidRPr="00E776C5">
        <w:rPr>
          <w:rFonts w:hint="cs"/>
          <w:sz w:val="24"/>
          <w:rtl/>
        </w:rPr>
        <w:t>ל</w:t>
      </w:r>
      <w:r>
        <w:rPr>
          <w:rFonts w:hint="cs"/>
          <w:sz w:val="24"/>
          <w:rtl/>
        </w:rPr>
        <w:t xml:space="preserve"> </w:t>
      </w:r>
      <w:r w:rsidRPr="00E776C5">
        <w:rPr>
          <w:rFonts w:hint="cs"/>
          <w:sz w:val="24"/>
          <w:rtl/>
        </w:rPr>
        <w:t>עיצוב</w:t>
      </w:r>
      <w:r w:rsidRPr="00E776C5">
        <w:rPr>
          <w:sz w:val="24"/>
          <w:rtl/>
        </w:rPr>
        <w:t xml:space="preserve"> </w:t>
      </w:r>
      <w:r w:rsidRPr="00E776C5">
        <w:rPr>
          <w:rFonts w:hint="cs"/>
          <w:sz w:val="24"/>
          <w:rtl/>
        </w:rPr>
        <w:t>אישיותו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ודימויו</w:t>
      </w:r>
      <w:r w:rsidRPr="00E776C5">
        <w:rPr>
          <w:sz w:val="24"/>
          <w:rtl/>
        </w:rPr>
        <w:t xml:space="preserve"> </w:t>
      </w:r>
      <w:r w:rsidRPr="00E776C5">
        <w:rPr>
          <w:rFonts w:hint="cs"/>
          <w:sz w:val="24"/>
          <w:rtl/>
        </w:rPr>
        <w:t>העצמי</w:t>
      </w:r>
      <w:r>
        <w:rPr>
          <w:rFonts w:hint="cs"/>
          <w:sz w:val="24"/>
          <w:rtl/>
        </w:rPr>
        <w:t>,</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יחסה</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החברה</w:t>
      </w:r>
      <w:r w:rsidRPr="00E776C5">
        <w:rPr>
          <w:sz w:val="24"/>
          <w:rtl/>
        </w:rPr>
        <w:t xml:space="preserve"> </w:t>
      </w:r>
      <w:r w:rsidRPr="00E776C5">
        <w:rPr>
          <w:rFonts w:hint="cs"/>
          <w:sz w:val="24"/>
          <w:rtl/>
        </w:rPr>
        <w:t>אליו</w:t>
      </w:r>
      <w:r w:rsidRPr="00E776C5">
        <w:rPr>
          <w:sz w:val="24"/>
          <w:rtl/>
        </w:rPr>
        <w:t xml:space="preserve">. </w:t>
      </w:r>
      <w:r w:rsidRPr="00E776C5">
        <w:rPr>
          <w:rFonts w:hint="cs"/>
          <w:sz w:val="24"/>
          <w:rtl/>
        </w:rPr>
        <w:t>אצל</w:t>
      </w:r>
      <w:r w:rsidRPr="00E776C5">
        <w:rPr>
          <w:sz w:val="24"/>
          <w:rtl/>
        </w:rPr>
        <w:t xml:space="preserve"> </w:t>
      </w:r>
      <w:r w:rsidRPr="00E776C5">
        <w:rPr>
          <w:rFonts w:hint="cs"/>
          <w:sz w:val="24"/>
          <w:rtl/>
        </w:rPr>
        <w:t>תלמידינו</w:t>
      </w:r>
      <w:r>
        <w:rPr>
          <w:sz w:val="24"/>
          <w:rtl/>
        </w:rPr>
        <w:t xml:space="preserve"> </w:t>
      </w:r>
      <w:r>
        <w:rPr>
          <w:rFonts w:hint="cs"/>
          <w:sz w:val="24"/>
          <w:rtl/>
        </w:rPr>
        <w:t xml:space="preserve">מדובר ביחסם של </w:t>
      </w:r>
      <w:r w:rsidRPr="00E776C5">
        <w:rPr>
          <w:rFonts w:hint="cs"/>
          <w:sz w:val="24"/>
          <w:rtl/>
        </w:rPr>
        <w:t>החברים</w:t>
      </w:r>
      <w:r w:rsidRPr="00E776C5">
        <w:rPr>
          <w:sz w:val="24"/>
          <w:rtl/>
        </w:rPr>
        <w:t xml:space="preserve"> </w:t>
      </w:r>
      <w:r w:rsidRPr="00E776C5">
        <w:rPr>
          <w:rFonts w:hint="cs"/>
          <w:sz w:val="24"/>
          <w:rtl/>
        </w:rPr>
        <w:t>ו</w:t>
      </w:r>
      <w:r>
        <w:rPr>
          <w:rFonts w:hint="cs"/>
          <w:sz w:val="24"/>
          <w:rtl/>
        </w:rPr>
        <w:t xml:space="preserve">של </w:t>
      </w:r>
      <w:r w:rsidRPr="00E776C5">
        <w:rPr>
          <w:rFonts w:hint="cs"/>
          <w:sz w:val="24"/>
          <w:rtl/>
        </w:rPr>
        <w:t>עולם</w:t>
      </w:r>
      <w:r w:rsidRPr="00E776C5">
        <w:rPr>
          <w:sz w:val="24"/>
          <w:rtl/>
        </w:rPr>
        <w:t xml:space="preserve"> </w:t>
      </w:r>
      <w:r w:rsidRPr="00E776C5">
        <w:rPr>
          <w:rFonts w:hint="cs"/>
          <w:sz w:val="24"/>
          <w:rtl/>
        </w:rPr>
        <w:t>המבוגרים</w:t>
      </w:r>
      <w:r w:rsidRPr="00E776C5">
        <w:rPr>
          <w:sz w:val="24"/>
          <w:rtl/>
        </w:rPr>
        <w:t xml:space="preserve"> – </w:t>
      </w:r>
      <w:r>
        <w:rPr>
          <w:rFonts w:hint="cs"/>
          <w:sz w:val="24"/>
          <w:rtl/>
        </w:rPr>
        <w:t>ה</w:t>
      </w:r>
      <w:r w:rsidRPr="00E776C5">
        <w:rPr>
          <w:rFonts w:hint="cs"/>
          <w:sz w:val="24"/>
          <w:rtl/>
        </w:rPr>
        <w:t>הורים</w:t>
      </w:r>
      <w:r w:rsidRPr="00E776C5">
        <w:rPr>
          <w:sz w:val="24"/>
          <w:rtl/>
        </w:rPr>
        <w:t xml:space="preserve"> </w:t>
      </w:r>
      <w:r w:rsidRPr="00E776C5">
        <w:rPr>
          <w:rFonts w:hint="cs"/>
          <w:sz w:val="24"/>
          <w:rtl/>
        </w:rPr>
        <w:t>ו</w:t>
      </w:r>
      <w:r>
        <w:rPr>
          <w:rFonts w:hint="cs"/>
          <w:sz w:val="24"/>
          <w:rtl/>
        </w:rPr>
        <w:t>ה</w:t>
      </w:r>
      <w:r w:rsidRPr="00E776C5">
        <w:rPr>
          <w:rFonts w:hint="cs"/>
          <w:sz w:val="24"/>
          <w:rtl/>
        </w:rPr>
        <w:t>מורים</w:t>
      </w:r>
      <w:r w:rsidRPr="00E776C5">
        <w:rPr>
          <w:sz w:val="24"/>
          <w:rtl/>
        </w:rPr>
        <w:t>.</w:t>
      </w:r>
      <w:r>
        <w:rPr>
          <w:rFonts w:hint="cs"/>
          <w:sz w:val="24"/>
          <w:rtl/>
        </w:rPr>
        <w:t xml:space="preserve"> </w:t>
      </w:r>
      <w:r w:rsidRPr="00E776C5">
        <w:rPr>
          <w:rFonts w:hint="cs"/>
          <w:sz w:val="24"/>
          <w:rtl/>
        </w:rPr>
        <w:t>מבט</w:t>
      </w:r>
      <w:r w:rsidRPr="00E776C5">
        <w:rPr>
          <w:sz w:val="24"/>
          <w:rtl/>
        </w:rPr>
        <w:t xml:space="preserve"> </w:t>
      </w:r>
      <w:r w:rsidRPr="00E776C5">
        <w:rPr>
          <w:rFonts w:hint="cs"/>
          <w:sz w:val="24"/>
          <w:rtl/>
        </w:rPr>
        <w:t>של</w:t>
      </w:r>
      <w:r w:rsidRPr="00E776C5">
        <w:rPr>
          <w:sz w:val="24"/>
          <w:rtl/>
        </w:rPr>
        <w:t xml:space="preserve"> </w:t>
      </w:r>
      <w:r>
        <w:rPr>
          <w:sz w:val="24"/>
          <w:rtl/>
        </w:rPr>
        <w:t>'</w:t>
      </w:r>
      <w:r w:rsidRPr="00E776C5">
        <w:rPr>
          <w:rFonts w:hint="cs"/>
          <w:sz w:val="24"/>
          <w:rtl/>
        </w:rPr>
        <w:t>עיני</w:t>
      </w:r>
      <w:r w:rsidRPr="00E776C5">
        <w:rPr>
          <w:sz w:val="24"/>
          <w:rtl/>
        </w:rPr>
        <w:t xml:space="preserve"> </w:t>
      </w:r>
      <w:r w:rsidRPr="00E776C5">
        <w:rPr>
          <w:rFonts w:hint="cs"/>
          <w:sz w:val="24"/>
          <w:rtl/>
        </w:rPr>
        <w:t>משיח</w:t>
      </w:r>
      <w:r>
        <w:rPr>
          <w:sz w:val="24"/>
          <w:rtl/>
        </w:rPr>
        <w:t>'</w:t>
      </w:r>
      <w:r>
        <w:rPr>
          <w:rFonts w:hint="cs"/>
          <w:sz w:val="24"/>
          <w:rtl/>
        </w:rPr>
        <w:t>,</w:t>
      </w:r>
      <w:r w:rsidRPr="00E776C5">
        <w:rPr>
          <w:sz w:val="24"/>
          <w:rtl/>
        </w:rPr>
        <w:t xml:space="preserve"> </w:t>
      </w:r>
      <w:r w:rsidRPr="00E776C5">
        <w:rPr>
          <w:rFonts w:hint="cs"/>
          <w:sz w:val="24"/>
          <w:rtl/>
        </w:rPr>
        <w:t>מבט</w:t>
      </w:r>
      <w:r w:rsidRPr="00E776C5">
        <w:rPr>
          <w:sz w:val="24"/>
          <w:rtl/>
        </w:rPr>
        <w:t xml:space="preserve"> </w:t>
      </w:r>
      <w:r w:rsidRPr="00E776C5">
        <w:rPr>
          <w:rFonts w:hint="cs"/>
          <w:sz w:val="24"/>
          <w:rtl/>
        </w:rPr>
        <w:t>אוהב</w:t>
      </w:r>
      <w:r w:rsidRPr="00E776C5">
        <w:rPr>
          <w:sz w:val="24"/>
          <w:rtl/>
        </w:rPr>
        <w:t xml:space="preserve">, </w:t>
      </w:r>
      <w:r w:rsidRPr="00E776C5">
        <w:rPr>
          <w:rFonts w:hint="cs"/>
          <w:sz w:val="24"/>
          <w:rtl/>
        </w:rPr>
        <w:t>מאפשר</w:t>
      </w:r>
      <w:r w:rsidRPr="00E776C5">
        <w:rPr>
          <w:sz w:val="24"/>
          <w:rtl/>
        </w:rPr>
        <w:t xml:space="preserve"> </w:t>
      </w:r>
      <w:r w:rsidRPr="00E776C5">
        <w:rPr>
          <w:rFonts w:hint="cs"/>
          <w:sz w:val="24"/>
          <w:rtl/>
        </w:rPr>
        <w:t>לאדם</w:t>
      </w:r>
      <w:r w:rsidRPr="00E776C5">
        <w:rPr>
          <w:sz w:val="24"/>
          <w:rtl/>
        </w:rPr>
        <w:t xml:space="preserve"> </w:t>
      </w:r>
      <w:r w:rsidRPr="00E776C5">
        <w:rPr>
          <w:rFonts w:hint="cs"/>
          <w:sz w:val="24"/>
          <w:rtl/>
        </w:rPr>
        <w:t>לקבל</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עצמו</w:t>
      </w:r>
      <w:r w:rsidRPr="00E776C5">
        <w:rPr>
          <w:sz w:val="24"/>
          <w:rtl/>
        </w:rPr>
        <w:t xml:space="preserve"> </w:t>
      </w:r>
      <w:r w:rsidRPr="00E776C5">
        <w:rPr>
          <w:rFonts w:hint="cs"/>
          <w:sz w:val="24"/>
          <w:rtl/>
        </w:rPr>
        <w:t>כפי</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מאפשר</w:t>
      </w:r>
      <w:r w:rsidRPr="00E776C5">
        <w:rPr>
          <w:sz w:val="24"/>
          <w:rtl/>
        </w:rPr>
        <w:t xml:space="preserve"> </w:t>
      </w:r>
      <w:r w:rsidRPr="00E776C5">
        <w:rPr>
          <w:rFonts w:hint="cs"/>
          <w:sz w:val="24"/>
          <w:rtl/>
        </w:rPr>
        <w:t>לו</w:t>
      </w:r>
      <w:r w:rsidRPr="00E776C5">
        <w:rPr>
          <w:sz w:val="24"/>
          <w:rtl/>
        </w:rPr>
        <w:t xml:space="preserve"> </w:t>
      </w:r>
      <w:r w:rsidRPr="00E776C5">
        <w:rPr>
          <w:rFonts w:hint="cs"/>
          <w:sz w:val="24"/>
          <w:rtl/>
        </w:rPr>
        <w:t>בחירה</w:t>
      </w:r>
      <w:r w:rsidRPr="00E776C5">
        <w:rPr>
          <w:sz w:val="24"/>
          <w:rtl/>
        </w:rPr>
        <w:t xml:space="preserve"> </w:t>
      </w:r>
      <w:r w:rsidRPr="00E776C5">
        <w:rPr>
          <w:rFonts w:hint="cs"/>
          <w:sz w:val="24"/>
          <w:rtl/>
        </w:rPr>
        <w:t>ונותן</w:t>
      </w:r>
      <w:r w:rsidRPr="00E776C5">
        <w:rPr>
          <w:sz w:val="24"/>
          <w:rtl/>
        </w:rPr>
        <w:t xml:space="preserve"> </w:t>
      </w:r>
      <w:r w:rsidRPr="00E776C5">
        <w:rPr>
          <w:rFonts w:hint="cs"/>
          <w:sz w:val="24"/>
          <w:rtl/>
        </w:rPr>
        <w:t>לו</w:t>
      </w:r>
      <w:r w:rsidRPr="00E776C5">
        <w:rPr>
          <w:sz w:val="24"/>
          <w:rtl/>
        </w:rPr>
        <w:t xml:space="preserve"> </w:t>
      </w:r>
      <w:r w:rsidRPr="00E776C5">
        <w:rPr>
          <w:rFonts w:hint="cs"/>
          <w:sz w:val="24"/>
          <w:rtl/>
        </w:rPr>
        <w:t>כוח</w:t>
      </w:r>
      <w:r w:rsidRPr="00E776C5">
        <w:rPr>
          <w:sz w:val="24"/>
          <w:rtl/>
        </w:rPr>
        <w:t xml:space="preserve"> </w:t>
      </w:r>
      <w:r w:rsidRPr="00E776C5">
        <w:rPr>
          <w:rFonts w:hint="cs"/>
          <w:sz w:val="24"/>
          <w:rtl/>
        </w:rPr>
        <w:t>לגלות</w:t>
      </w:r>
      <w:r w:rsidRPr="00E776C5">
        <w:rPr>
          <w:sz w:val="24"/>
          <w:rtl/>
        </w:rPr>
        <w:t xml:space="preserve"> </w:t>
      </w:r>
      <w:r w:rsidRPr="00E776C5">
        <w:rPr>
          <w:rFonts w:hint="cs"/>
          <w:sz w:val="24"/>
          <w:rtl/>
        </w:rPr>
        <w:t>באישיותו</w:t>
      </w:r>
      <w:r w:rsidRPr="00E776C5">
        <w:rPr>
          <w:sz w:val="24"/>
          <w:rtl/>
        </w:rPr>
        <w:t xml:space="preserve"> </w:t>
      </w:r>
      <w:r w:rsidRPr="00E776C5">
        <w:rPr>
          <w:rFonts w:hint="cs"/>
          <w:sz w:val="24"/>
          <w:rtl/>
        </w:rPr>
        <w:t>צדדים</w:t>
      </w:r>
      <w:r w:rsidRPr="00E776C5">
        <w:rPr>
          <w:sz w:val="24"/>
          <w:rtl/>
        </w:rPr>
        <w:t xml:space="preserve"> </w:t>
      </w:r>
      <w:r w:rsidRPr="00E776C5">
        <w:rPr>
          <w:rFonts w:hint="cs"/>
          <w:sz w:val="24"/>
          <w:rtl/>
        </w:rPr>
        <w:t>נוספים</w:t>
      </w:r>
      <w:r w:rsidRPr="00E776C5">
        <w:rPr>
          <w:sz w:val="24"/>
          <w:rtl/>
        </w:rPr>
        <w:t xml:space="preserve"> </w:t>
      </w:r>
      <w:r w:rsidRPr="00E776C5">
        <w:rPr>
          <w:rFonts w:hint="cs"/>
          <w:sz w:val="24"/>
          <w:rtl/>
        </w:rPr>
        <w:t>שיגיעו</w:t>
      </w:r>
      <w:r w:rsidRPr="00E776C5">
        <w:rPr>
          <w:sz w:val="24"/>
          <w:rtl/>
        </w:rPr>
        <w:t xml:space="preserve"> </w:t>
      </w:r>
      <w:r w:rsidRPr="00E776C5">
        <w:rPr>
          <w:rFonts w:hint="cs"/>
          <w:sz w:val="24"/>
          <w:rtl/>
        </w:rPr>
        <w:t>לידי</w:t>
      </w:r>
      <w:r w:rsidRPr="00E776C5">
        <w:rPr>
          <w:sz w:val="24"/>
          <w:rtl/>
        </w:rPr>
        <w:t xml:space="preserve"> </w:t>
      </w:r>
      <w:r w:rsidRPr="00E776C5">
        <w:rPr>
          <w:rFonts w:hint="cs"/>
          <w:sz w:val="24"/>
          <w:rtl/>
        </w:rPr>
        <w:t>ביטוי</w:t>
      </w:r>
      <w:r w:rsidRPr="00E776C5">
        <w:rPr>
          <w:sz w:val="24"/>
          <w:rtl/>
        </w:rPr>
        <w:t>.</w:t>
      </w:r>
    </w:p>
    <w:p w14:paraId="7DE32F7D"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מקבל</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האדם</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סגולותיו</w:t>
      </w:r>
      <w:r>
        <w:rPr>
          <w:rFonts w:hint="cs"/>
          <w:sz w:val="24"/>
          <w:rtl/>
        </w:rPr>
        <w:t>, את</w:t>
      </w:r>
      <w:r w:rsidRPr="00E776C5">
        <w:rPr>
          <w:sz w:val="24"/>
          <w:rtl/>
        </w:rPr>
        <w:t xml:space="preserve"> </w:t>
      </w:r>
      <w:r w:rsidRPr="00E776C5">
        <w:rPr>
          <w:rFonts w:hint="cs"/>
          <w:sz w:val="24"/>
          <w:rtl/>
        </w:rPr>
        <w:t>מעלותיו</w:t>
      </w:r>
      <w:r w:rsidRPr="00E776C5">
        <w:rPr>
          <w:sz w:val="24"/>
          <w:rtl/>
        </w:rPr>
        <w:t xml:space="preserve"> </w:t>
      </w:r>
      <w:r w:rsidRPr="00E776C5">
        <w:rPr>
          <w:rFonts w:hint="cs"/>
          <w:sz w:val="24"/>
          <w:rtl/>
        </w:rPr>
        <w:t>ואת</w:t>
      </w:r>
      <w:r w:rsidRPr="00E776C5">
        <w:rPr>
          <w:sz w:val="24"/>
          <w:rtl/>
        </w:rPr>
        <w:t xml:space="preserve"> </w:t>
      </w:r>
      <w:r w:rsidRPr="00E776C5">
        <w:rPr>
          <w:rFonts w:hint="cs"/>
          <w:sz w:val="24"/>
          <w:rtl/>
        </w:rPr>
        <w:t>חולשותיו</w:t>
      </w:r>
      <w:r w:rsidRPr="00E776C5">
        <w:rPr>
          <w:sz w:val="24"/>
          <w:rtl/>
        </w:rPr>
        <w:t>.</w:t>
      </w:r>
    </w:p>
    <w:p w14:paraId="0FA1D25D"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נותן</w:t>
      </w:r>
      <w:r w:rsidRPr="00E776C5">
        <w:rPr>
          <w:sz w:val="24"/>
          <w:rtl/>
        </w:rPr>
        <w:t xml:space="preserve"> </w:t>
      </w:r>
      <w:r w:rsidRPr="00E776C5">
        <w:rPr>
          <w:rFonts w:hint="cs"/>
          <w:sz w:val="24"/>
          <w:rtl/>
        </w:rPr>
        <w:t>אופציה</w:t>
      </w:r>
      <w:r w:rsidRPr="00E776C5">
        <w:rPr>
          <w:sz w:val="24"/>
          <w:rtl/>
        </w:rPr>
        <w:t xml:space="preserve"> </w:t>
      </w:r>
      <w:r w:rsidRPr="00E776C5">
        <w:rPr>
          <w:rFonts w:hint="cs"/>
          <w:sz w:val="24"/>
          <w:rtl/>
        </w:rPr>
        <w:t>להשתנות</w:t>
      </w:r>
      <w:r w:rsidRPr="00E776C5">
        <w:rPr>
          <w:sz w:val="24"/>
          <w:rtl/>
        </w:rPr>
        <w:t xml:space="preserve"> </w:t>
      </w:r>
      <w:r w:rsidRPr="00E776C5">
        <w:rPr>
          <w:rFonts w:hint="cs"/>
          <w:sz w:val="24"/>
          <w:rtl/>
        </w:rPr>
        <w:t>ורצון</w:t>
      </w:r>
      <w:r w:rsidRPr="00E776C5">
        <w:rPr>
          <w:sz w:val="24"/>
          <w:rtl/>
        </w:rPr>
        <w:t xml:space="preserve"> </w:t>
      </w:r>
      <w:r w:rsidRPr="00E776C5">
        <w:rPr>
          <w:rFonts w:hint="cs"/>
          <w:sz w:val="24"/>
          <w:rtl/>
        </w:rPr>
        <w:t>לנוע</w:t>
      </w:r>
      <w:r w:rsidRPr="00E776C5">
        <w:rPr>
          <w:sz w:val="24"/>
          <w:rtl/>
        </w:rPr>
        <w:t xml:space="preserve"> </w:t>
      </w:r>
      <w:r w:rsidRPr="00E776C5">
        <w:rPr>
          <w:rFonts w:hint="cs"/>
          <w:sz w:val="24"/>
          <w:rtl/>
        </w:rPr>
        <w:t>תמיד</w:t>
      </w:r>
      <w:r w:rsidRPr="00E776C5">
        <w:rPr>
          <w:sz w:val="24"/>
          <w:rtl/>
        </w:rPr>
        <w:t xml:space="preserve"> </w:t>
      </w:r>
      <w:r>
        <w:rPr>
          <w:sz w:val="24"/>
          <w:rtl/>
        </w:rPr>
        <w:t>'</w:t>
      </w:r>
      <w:r w:rsidRPr="00E776C5">
        <w:rPr>
          <w:rFonts w:hint="cs"/>
          <w:sz w:val="24"/>
          <w:rtl/>
        </w:rPr>
        <w:t>למעלה</w:t>
      </w:r>
      <w:r>
        <w:rPr>
          <w:sz w:val="24"/>
          <w:rtl/>
        </w:rPr>
        <w:t>'</w:t>
      </w:r>
      <w:r w:rsidRPr="00E776C5">
        <w:rPr>
          <w:sz w:val="24"/>
          <w:rtl/>
        </w:rPr>
        <w:t xml:space="preserve"> </w:t>
      </w:r>
      <w:r w:rsidRPr="00E776C5">
        <w:rPr>
          <w:rFonts w:hint="cs"/>
          <w:sz w:val="24"/>
          <w:rtl/>
        </w:rPr>
        <w:t>יותר</w:t>
      </w:r>
      <w:r w:rsidRPr="00E776C5">
        <w:rPr>
          <w:sz w:val="24"/>
          <w:rtl/>
        </w:rPr>
        <w:t xml:space="preserve">, </w:t>
      </w:r>
      <w:r>
        <w:rPr>
          <w:sz w:val="24"/>
          <w:rtl/>
        </w:rPr>
        <w:t>'</w:t>
      </w:r>
      <w:r w:rsidRPr="00E776C5">
        <w:rPr>
          <w:rFonts w:hint="cs"/>
          <w:sz w:val="24"/>
          <w:rtl/>
        </w:rPr>
        <w:t>פנימה</w:t>
      </w:r>
      <w:r>
        <w:rPr>
          <w:sz w:val="24"/>
          <w:rtl/>
        </w:rPr>
        <w:t>'</w:t>
      </w:r>
      <w:r w:rsidRPr="00E776C5">
        <w:rPr>
          <w:sz w:val="24"/>
          <w:rtl/>
        </w:rPr>
        <w:t xml:space="preserve"> </w:t>
      </w:r>
      <w:r w:rsidRPr="00E776C5">
        <w:rPr>
          <w:rFonts w:hint="cs"/>
          <w:sz w:val="24"/>
          <w:rtl/>
        </w:rPr>
        <w:t>יותר</w:t>
      </w:r>
      <w:r w:rsidRPr="00E776C5">
        <w:rPr>
          <w:sz w:val="24"/>
          <w:rtl/>
        </w:rPr>
        <w:t>.</w:t>
      </w:r>
    </w:p>
    <w:p w14:paraId="4E0FE851"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הוא</w:t>
      </w:r>
      <w:r w:rsidRPr="00E776C5">
        <w:rPr>
          <w:sz w:val="24"/>
          <w:rtl/>
        </w:rPr>
        <w:t xml:space="preserve"> </w:t>
      </w:r>
      <w:r w:rsidRPr="00E776C5">
        <w:rPr>
          <w:rFonts w:hint="cs"/>
          <w:sz w:val="24"/>
          <w:rtl/>
        </w:rPr>
        <w:t>מבט</w:t>
      </w:r>
      <w:r w:rsidRPr="00E776C5">
        <w:rPr>
          <w:sz w:val="24"/>
          <w:rtl/>
        </w:rPr>
        <w:t xml:space="preserve"> </w:t>
      </w:r>
      <w:r w:rsidRPr="00E776C5">
        <w:rPr>
          <w:rFonts w:hint="cs"/>
          <w:sz w:val="24"/>
          <w:rtl/>
        </w:rPr>
        <w:t>שחודר</w:t>
      </w:r>
      <w:r w:rsidRPr="00E776C5">
        <w:rPr>
          <w:sz w:val="24"/>
          <w:rtl/>
        </w:rPr>
        <w:t xml:space="preserve"> </w:t>
      </w:r>
      <w:r w:rsidRPr="00E776C5">
        <w:rPr>
          <w:rFonts w:hint="cs"/>
          <w:sz w:val="24"/>
          <w:rtl/>
        </w:rPr>
        <w:t>פנימה</w:t>
      </w:r>
      <w:r w:rsidRPr="00E776C5">
        <w:rPr>
          <w:sz w:val="24"/>
          <w:rtl/>
        </w:rPr>
        <w:t xml:space="preserve">, </w:t>
      </w:r>
      <w:r w:rsidRPr="00E776C5">
        <w:rPr>
          <w:rFonts w:hint="cs"/>
          <w:sz w:val="24"/>
          <w:rtl/>
        </w:rPr>
        <w:t>מתקשר</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העולם</w:t>
      </w:r>
      <w:r w:rsidRPr="00E776C5">
        <w:rPr>
          <w:sz w:val="24"/>
          <w:rtl/>
        </w:rPr>
        <w:t xml:space="preserve"> </w:t>
      </w:r>
      <w:r w:rsidRPr="00E776C5">
        <w:rPr>
          <w:rFonts w:hint="cs"/>
          <w:sz w:val="24"/>
          <w:rtl/>
        </w:rPr>
        <w:t>הפנימי</w:t>
      </w:r>
      <w:r w:rsidRPr="00E776C5">
        <w:rPr>
          <w:sz w:val="24"/>
          <w:rtl/>
        </w:rPr>
        <w:t xml:space="preserve">, </w:t>
      </w:r>
      <w:r w:rsidRPr="00E776C5">
        <w:rPr>
          <w:rFonts w:hint="cs"/>
          <w:sz w:val="24"/>
          <w:rtl/>
        </w:rPr>
        <w:t>מדלג</w:t>
      </w:r>
      <w:r w:rsidRPr="00E776C5">
        <w:rPr>
          <w:sz w:val="24"/>
          <w:rtl/>
        </w:rPr>
        <w:t xml:space="preserve"> </w:t>
      </w:r>
      <w:r w:rsidRPr="00E776C5">
        <w:rPr>
          <w:rFonts w:hint="cs"/>
          <w:sz w:val="24"/>
          <w:rtl/>
        </w:rPr>
        <w:t>על</w:t>
      </w:r>
      <w:r w:rsidRPr="00E776C5">
        <w:rPr>
          <w:sz w:val="24"/>
          <w:rtl/>
        </w:rPr>
        <w:t xml:space="preserve"> </w:t>
      </w:r>
      <w:r>
        <w:rPr>
          <w:sz w:val="24"/>
          <w:rtl/>
        </w:rPr>
        <w:t>'</w:t>
      </w:r>
      <w:r w:rsidRPr="00E776C5">
        <w:rPr>
          <w:rFonts w:hint="cs"/>
          <w:sz w:val="24"/>
          <w:rtl/>
        </w:rPr>
        <w:t>הקנקן</w:t>
      </w:r>
      <w:r>
        <w:rPr>
          <w:sz w:val="24"/>
          <w:rtl/>
        </w:rPr>
        <w:t>'</w:t>
      </w:r>
      <w:r w:rsidRPr="00E776C5">
        <w:rPr>
          <w:sz w:val="24"/>
          <w:rtl/>
        </w:rPr>
        <w:t xml:space="preserve"> </w:t>
      </w:r>
      <w:r w:rsidRPr="00E776C5">
        <w:rPr>
          <w:rFonts w:hint="cs"/>
          <w:sz w:val="24"/>
          <w:rtl/>
        </w:rPr>
        <w:t>ומתבונן</w:t>
      </w:r>
      <w:r w:rsidRPr="00E776C5">
        <w:rPr>
          <w:sz w:val="24"/>
          <w:rtl/>
        </w:rPr>
        <w:t xml:space="preserve"> </w:t>
      </w:r>
      <w:r w:rsidRPr="00E776C5">
        <w:rPr>
          <w:rFonts w:hint="cs"/>
          <w:sz w:val="24"/>
          <w:rtl/>
        </w:rPr>
        <w:t>במה</w:t>
      </w:r>
      <w:r w:rsidRPr="00E776C5">
        <w:rPr>
          <w:sz w:val="24"/>
          <w:rtl/>
        </w:rPr>
        <w:t xml:space="preserve"> </w:t>
      </w:r>
      <w:r w:rsidRPr="00E776C5">
        <w:rPr>
          <w:rFonts w:hint="cs"/>
          <w:sz w:val="24"/>
          <w:rtl/>
        </w:rPr>
        <w:t>שיש</w:t>
      </w:r>
      <w:r w:rsidRPr="00E776C5">
        <w:rPr>
          <w:sz w:val="24"/>
          <w:rtl/>
        </w:rPr>
        <w:t xml:space="preserve"> </w:t>
      </w:r>
      <w:r w:rsidRPr="00E776C5">
        <w:rPr>
          <w:rFonts w:hint="cs"/>
          <w:sz w:val="24"/>
          <w:rtl/>
        </w:rPr>
        <w:t>בו</w:t>
      </w:r>
      <w:r w:rsidRPr="00E776C5">
        <w:rPr>
          <w:sz w:val="24"/>
          <w:rtl/>
        </w:rPr>
        <w:t xml:space="preserve"> (</w:t>
      </w:r>
      <w:r w:rsidRPr="00E776C5">
        <w:rPr>
          <w:rFonts w:hint="cs"/>
          <w:sz w:val="24"/>
          <w:rtl/>
        </w:rPr>
        <w:t>לעתים</w:t>
      </w:r>
      <w:r w:rsidRPr="00E776C5">
        <w:rPr>
          <w:sz w:val="24"/>
          <w:rtl/>
        </w:rPr>
        <w:t xml:space="preserve"> </w:t>
      </w:r>
      <w:r w:rsidRPr="00E776C5">
        <w:rPr>
          <w:rFonts w:hint="cs"/>
          <w:sz w:val="24"/>
          <w:rtl/>
        </w:rPr>
        <w:t>הקנקן</w:t>
      </w:r>
      <w:r>
        <w:rPr>
          <w:sz w:val="24"/>
          <w:rtl/>
        </w:rPr>
        <w:t xml:space="preserve"> </w:t>
      </w:r>
      <w:r w:rsidRPr="00E776C5">
        <w:rPr>
          <w:rFonts w:hint="cs"/>
          <w:sz w:val="24"/>
          <w:rtl/>
        </w:rPr>
        <w:t>מבטא</w:t>
      </w:r>
      <w:r w:rsidRPr="00E776C5">
        <w:rPr>
          <w:sz w:val="24"/>
          <w:rtl/>
        </w:rPr>
        <w:t xml:space="preserve"> </w:t>
      </w:r>
      <w:r w:rsidRPr="00E776C5">
        <w:rPr>
          <w:rFonts w:hint="cs"/>
          <w:sz w:val="24"/>
          <w:rtl/>
        </w:rPr>
        <w:t>קושי</w:t>
      </w:r>
      <w:r w:rsidRPr="00E776C5">
        <w:rPr>
          <w:sz w:val="24"/>
          <w:rtl/>
        </w:rPr>
        <w:t xml:space="preserve">, </w:t>
      </w:r>
      <w:r w:rsidRPr="00E776C5">
        <w:rPr>
          <w:rFonts w:hint="cs"/>
          <w:sz w:val="24"/>
          <w:rtl/>
        </w:rPr>
        <w:t>מצוקה</w:t>
      </w:r>
      <w:r w:rsidRPr="00E776C5">
        <w:rPr>
          <w:sz w:val="24"/>
          <w:rtl/>
        </w:rPr>
        <w:t xml:space="preserve">, </w:t>
      </w:r>
      <w:r w:rsidRPr="00E776C5">
        <w:rPr>
          <w:rFonts w:hint="cs"/>
          <w:sz w:val="24"/>
          <w:rtl/>
        </w:rPr>
        <w:t>אמירה</w:t>
      </w:r>
      <w:r w:rsidRPr="00E776C5">
        <w:rPr>
          <w:sz w:val="24"/>
          <w:rtl/>
        </w:rPr>
        <w:t xml:space="preserve">, </w:t>
      </w:r>
      <w:r w:rsidRPr="00E776C5">
        <w:rPr>
          <w:rFonts w:hint="cs"/>
          <w:sz w:val="24"/>
          <w:rtl/>
        </w:rPr>
        <w:t>בקשה</w:t>
      </w:r>
      <w:r w:rsidRPr="00E776C5">
        <w:rPr>
          <w:sz w:val="24"/>
          <w:rtl/>
        </w:rPr>
        <w:t xml:space="preserve"> </w:t>
      </w:r>
      <w:r w:rsidRPr="00E776C5">
        <w:rPr>
          <w:rFonts w:hint="cs"/>
          <w:sz w:val="24"/>
          <w:rtl/>
        </w:rPr>
        <w:t>לקשר</w:t>
      </w:r>
      <w:r w:rsidRPr="00E776C5">
        <w:rPr>
          <w:sz w:val="24"/>
          <w:rtl/>
        </w:rPr>
        <w:t xml:space="preserve"> – </w:t>
      </w:r>
      <w:r w:rsidRPr="00E776C5">
        <w:rPr>
          <w:rFonts w:hint="cs"/>
          <w:sz w:val="24"/>
          <w:rtl/>
        </w:rPr>
        <w:t>חשוב</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ניעצר</w:t>
      </w:r>
      <w:r w:rsidRPr="00E776C5">
        <w:rPr>
          <w:sz w:val="24"/>
          <w:rtl/>
        </w:rPr>
        <w:t xml:space="preserve"> </w:t>
      </w:r>
      <w:r>
        <w:rPr>
          <w:sz w:val="24"/>
          <w:rtl/>
        </w:rPr>
        <w:t>'</w:t>
      </w:r>
      <w:r w:rsidRPr="00E776C5">
        <w:rPr>
          <w:rFonts w:hint="cs"/>
          <w:sz w:val="24"/>
          <w:rtl/>
        </w:rPr>
        <w:t>בקנקן</w:t>
      </w:r>
      <w:r>
        <w:rPr>
          <w:sz w:val="24"/>
          <w:rtl/>
        </w:rPr>
        <w:t>'</w:t>
      </w:r>
      <w:r>
        <w:rPr>
          <w:rFonts w:hint="cs"/>
          <w:sz w:val="24"/>
          <w:rtl/>
        </w:rPr>
        <w:t>,</w:t>
      </w:r>
      <w:r w:rsidRPr="00E776C5">
        <w:rPr>
          <w:sz w:val="24"/>
          <w:rtl/>
        </w:rPr>
        <w:t xml:space="preserve"> </w:t>
      </w:r>
      <w:r w:rsidRPr="00E776C5">
        <w:rPr>
          <w:rFonts w:hint="cs"/>
          <w:sz w:val="24"/>
          <w:rtl/>
        </w:rPr>
        <w:t>אלא</w:t>
      </w:r>
      <w:r w:rsidRPr="00E776C5">
        <w:rPr>
          <w:sz w:val="24"/>
          <w:rtl/>
        </w:rPr>
        <w:t xml:space="preserve"> </w:t>
      </w:r>
      <w:r>
        <w:rPr>
          <w:rFonts w:hint="cs"/>
          <w:sz w:val="24"/>
          <w:rtl/>
        </w:rPr>
        <w:t>ש</w:t>
      </w:r>
      <w:r w:rsidRPr="00E776C5">
        <w:rPr>
          <w:rFonts w:hint="cs"/>
          <w:sz w:val="24"/>
          <w:rtl/>
        </w:rPr>
        <w:t>הוא</w:t>
      </w:r>
      <w:r w:rsidRPr="00E776C5">
        <w:rPr>
          <w:sz w:val="24"/>
          <w:rtl/>
        </w:rPr>
        <w:t xml:space="preserve"> </w:t>
      </w:r>
      <w:r w:rsidRPr="00E776C5">
        <w:rPr>
          <w:rFonts w:hint="cs"/>
          <w:sz w:val="24"/>
          <w:rtl/>
        </w:rPr>
        <w:t>יהווה</w:t>
      </w:r>
      <w:r w:rsidRPr="00E776C5">
        <w:rPr>
          <w:sz w:val="24"/>
          <w:rtl/>
        </w:rPr>
        <w:t xml:space="preserve"> </w:t>
      </w:r>
      <w:r w:rsidRPr="00E776C5">
        <w:rPr>
          <w:rFonts w:hint="cs"/>
          <w:sz w:val="24"/>
          <w:rtl/>
        </w:rPr>
        <w:t>מקור</w:t>
      </w:r>
      <w:r w:rsidRPr="00E776C5">
        <w:rPr>
          <w:sz w:val="24"/>
          <w:rtl/>
        </w:rPr>
        <w:t xml:space="preserve"> </w:t>
      </w:r>
      <w:r w:rsidRPr="00E776C5">
        <w:rPr>
          <w:rFonts w:hint="cs"/>
          <w:sz w:val="24"/>
          <w:rtl/>
        </w:rPr>
        <w:t>ל</w:t>
      </w:r>
      <w:r>
        <w:rPr>
          <w:sz w:val="24"/>
          <w:rtl/>
        </w:rPr>
        <w:t>'</w:t>
      </w:r>
      <w:r w:rsidRPr="00E776C5">
        <w:rPr>
          <w:rFonts w:hint="cs"/>
          <w:sz w:val="24"/>
          <w:rtl/>
        </w:rPr>
        <w:t>חדירה</w:t>
      </w:r>
      <w:r>
        <w:rPr>
          <w:sz w:val="24"/>
          <w:rtl/>
        </w:rPr>
        <w:t>'</w:t>
      </w:r>
      <w:r w:rsidRPr="00E776C5">
        <w:rPr>
          <w:sz w:val="24"/>
          <w:rtl/>
        </w:rPr>
        <w:t xml:space="preserve"> </w:t>
      </w:r>
      <w:r w:rsidRPr="00E776C5">
        <w:rPr>
          <w:rFonts w:hint="cs"/>
          <w:sz w:val="24"/>
          <w:rtl/>
        </w:rPr>
        <w:t>פנימה</w:t>
      </w:r>
      <w:r w:rsidRPr="00E776C5">
        <w:rPr>
          <w:sz w:val="24"/>
          <w:rtl/>
        </w:rPr>
        <w:t>).</w:t>
      </w:r>
    </w:p>
    <w:p w14:paraId="53503D8C"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עיניים</w:t>
      </w:r>
      <w:r w:rsidRPr="00E776C5">
        <w:rPr>
          <w:sz w:val="24"/>
          <w:rtl/>
        </w:rPr>
        <w:t xml:space="preserve"> </w:t>
      </w:r>
      <w:r w:rsidRPr="00E776C5">
        <w:rPr>
          <w:rFonts w:hint="cs"/>
          <w:sz w:val="24"/>
          <w:rtl/>
        </w:rPr>
        <w:t>שלא</w:t>
      </w:r>
      <w:r w:rsidRPr="00E776C5">
        <w:rPr>
          <w:sz w:val="24"/>
          <w:rtl/>
        </w:rPr>
        <w:t xml:space="preserve"> </w:t>
      </w:r>
      <w:r w:rsidRPr="00E776C5">
        <w:rPr>
          <w:rFonts w:hint="cs"/>
          <w:sz w:val="24"/>
          <w:rtl/>
        </w:rPr>
        <w:t>שופטות</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מקטלגות</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מקבעות</w:t>
      </w:r>
      <w:r>
        <w:rPr>
          <w:rFonts w:hint="cs"/>
          <w:sz w:val="24"/>
          <w:rtl/>
        </w:rPr>
        <w:t>;</w:t>
      </w:r>
      <w:r w:rsidRPr="00E776C5">
        <w:rPr>
          <w:sz w:val="24"/>
          <w:rtl/>
        </w:rPr>
        <w:t xml:space="preserve"> </w:t>
      </w:r>
      <w:r w:rsidRPr="00E776C5">
        <w:rPr>
          <w:rFonts w:hint="cs"/>
          <w:sz w:val="24"/>
          <w:rtl/>
        </w:rPr>
        <w:t>מבט</w:t>
      </w:r>
      <w:r w:rsidRPr="00E776C5">
        <w:rPr>
          <w:sz w:val="24"/>
          <w:rtl/>
        </w:rPr>
        <w:t xml:space="preserve"> </w:t>
      </w:r>
      <w:r>
        <w:rPr>
          <w:rFonts w:hint="cs"/>
          <w:sz w:val="24"/>
          <w:rtl/>
        </w:rPr>
        <w:t>ה</w:t>
      </w:r>
      <w:r w:rsidRPr="00E776C5">
        <w:rPr>
          <w:rFonts w:hint="cs"/>
          <w:sz w:val="24"/>
          <w:rtl/>
        </w:rPr>
        <w:t>יוצר</w:t>
      </w:r>
      <w:r w:rsidRPr="00E776C5">
        <w:rPr>
          <w:sz w:val="24"/>
          <w:rtl/>
        </w:rPr>
        <w:t xml:space="preserve"> </w:t>
      </w:r>
      <w:r w:rsidRPr="00E776C5">
        <w:rPr>
          <w:rFonts w:hint="cs"/>
          <w:sz w:val="24"/>
          <w:rtl/>
        </w:rPr>
        <w:t>מפגש</w:t>
      </w:r>
      <w:r w:rsidRPr="00E776C5">
        <w:rPr>
          <w:sz w:val="24"/>
          <w:rtl/>
        </w:rPr>
        <w:t xml:space="preserve"> </w:t>
      </w:r>
      <w:r w:rsidRPr="00E776C5">
        <w:rPr>
          <w:rFonts w:hint="cs"/>
          <w:sz w:val="24"/>
          <w:rtl/>
        </w:rPr>
        <w:t>אמיתי</w:t>
      </w:r>
      <w:r w:rsidRPr="00E776C5">
        <w:rPr>
          <w:sz w:val="24"/>
          <w:rtl/>
        </w:rPr>
        <w:t xml:space="preserve"> </w:t>
      </w:r>
      <w:r w:rsidRPr="00E776C5">
        <w:rPr>
          <w:rFonts w:hint="cs"/>
          <w:sz w:val="24"/>
          <w:rtl/>
        </w:rPr>
        <w:t>וכן</w:t>
      </w:r>
      <w:r>
        <w:rPr>
          <w:rFonts w:hint="cs"/>
          <w:sz w:val="24"/>
          <w:rtl/>
        </w:rPr>
        <w:t>.</w:t>
      </w:r>
      <w:r w:rsidRPr="00E776C5">
        <w:rPr>
          <w:sz w:val="24"/>
          <w:rtl/>
        </w:rPr>
        <w:t xml:space="preserve"> </w:t>
      </w:r>
      <w:r w:rsidRPr="00E776C5">
        <w:rPr>
          <w:rFonts w:hint="cs"/>
          <w:sz w:val="24"/>
          <w:rtl/>
        </w:rPr>
        <w:t>אף</w:t>
      </w:r>
      <w:r w:rsidRPr="00E776C5">
        <w:rPr>
          <w:sz w:val="24"/>
          <w:rtl/>
        </w:rPr>
        <w:t xml:space="preserve"> </w:t>
      </w:r>
      <w:r>
        <w:rPr>
          <w:rFonts w:hint="cs"/>
          <w:sz w:val="24"/>
          <w:rtl/>
        </w:rPr>
        <w:t xml:space="preserve">אחד </w:t>
      </w:r>
      <w:r w:rsidRPr="00E776C5">
        <w:rPr>
          <w:rFonts w:hint="cs"/>
          <w:sz w:val="24"/>
          <w:rtl/>
        </w:rPr>
        <w:t>לא</w:t>
      </w:r>
      <w:r w:rsidRPr="00E776C5">
        <w:rPr>
          <w:sz w:val="24"/>
          <w:rtl/>
        </w:rPr>
        <w:t xml:space="preserve"> </w:t>
      </w:r>
      <w:r w:rsidRPr="00E776C5">
        <w:rPr>
          <w:rFonts w:hint="cs"/>
          <w:sz w:val="24"/>
          <w:rtl/>
        </w:rPr>
        <w:t>צריך</w:t>
      </w:r>
      <w:r w:rsidRPr="00E776C5">
        <w:rPr>
          <w:sz w:val="24"/>
          <w:rtl/>
        </w:rPr>
        <w:t xml:space="preserve"> </w:t>
      </w:r>
      <w:r w:rsidRPr="00E776C5">
        <w:rPr>
          <w:rFonts w:hint="cs"/>
          <w:sz w:val="24"/>
          <w:rtl/>
        </w:rPr>
        <w:t>להיות</w:t>
      </w:r>
      <w:r w:rsidRPr="00E776C5">
        <w:rPr>
          <w:sz w:val="24"/>
          <w:rtl/>
        </w:rPr>
        <w:t xml:space="preserve"> </w:t>
      </w:r>
      <w:r w:rsidRPr="00E776C5">
        <w:rPr>
          <w:rFonts w:hint="cs"/>
          <w:sz w:val="24"/>
          <w:rtl/>
        </w:rPr>
        <w:t>ב</w:t>
      </w:r>
      <w:r>
        <w:rPr>
          <w:sz w:val="24"/>
          <w:rtl/>
        </w:rPr>
        <w:t>'</w:t>
      </w:r>
      <w:r w:rsidRPr="00E776C5">
        <w:rPr>
          <w:rFonts w:hint="cs"/>
          <w:sz w:val="24"/>
          <w:rtl/>
        </w:rPr>
        <w:t>פוזה</w:t>
      </w:r>
      <w:r>
        <w:rPr>
          <w:sz w:val="24"/>
          <w:rtl/>
        </w:rPr>
        <w:t>'</w:t>
      </w:r>
      <w:r w:rsidRPr="00E776C5">
        <w:rPr>
          <w:sz w:val="24"/>
          <w:rtl/>
        </w:rPr>
        <w:t xml:space="preserve"> </w:t>
      </w:r>
      <w:r w:rsidRPr="00E776C5">
        <w:rPr>
          <w:rFonts w:hint="cs"/>
          <w:sz w:val="24"/>
          <w:rtl/>
        </w:rPr>
        <w:t>כלשהי</w:t>
      </w:r>
      <w:r w:rsidRPr="00E776C5">
        <w:rPr>
          <w:sz w:val="24"/>
          <w:rtl/>
        </w:rPr>
        <w:t xml:space="preserve">, </w:t>
      </w:r>
      <w:r w:rsidRPr="00E776C5">
        <w:rPr>
          <w:rFonts w:hint="cs"/>
          <w:sz w:val="24"/>
          <w:rtl/>
        </w:rPr>
        <w:t>לא</w:t>
      </w:r>
      <w:r w:rsidRPr="00E776C5">
        <w:rPr>
          <w:sz w:val="24"/>
          <w:rtl/>
        </w:rPr>
        <w:t xml:space="preserve"> </w:t>
      </w:r>
      <w:r w:rsidRPr="00E776C5">
        <w:rPr>
          <w:rFonts w:hint="cs"/>
          <w:sz w:val="24"/>
          <w:rtl/>
        </w:rPr>
        <w:t>המורה</w:t>
      </w:r>
      <w:r w:rsidRPr="00E776C5">
        <w:rPr>
          <w:sz w:val="24"/>
          <w:rtl/>
        </w:rPr>
        <w:t xml:space="preserve"> </w:t>
      </w:r>
      <w:r w:rsidRPr="00E776C5">
        <w:rPr>
          <w:rFonts w:hint="cs"/>
          <w:sz w:val="24"/>
          <w:rtl/>
        </w:rPr>
        <w:t>ולא</w:t>
      </w:r>
      <w:r w:rsidRPr="00E776C5">
        <w:rPr>
          <w:sz w:val="24"/>
          <w:rtl/>
        </w:rPr>
        <w:t xml:space="preserve"> </w:t>
      </w:r>
      <w:r w:rsidRPr="00E776C5">
        <w:rPr>
          <w:rFonts w:hint="cs"/>
          <w:sz w:val="24"/>
          <w:rtl/>
        </w:rPr>
        <w:t>התלמיד</w:t>
      </w:r>
      <w:r>
        <w:rPr>
          <w:rFonts w:hint="cs"/>
          <w:sz w:val="24"/>
          <w:rtl/>
        </w:rPr>
        <w:t>,</w:t>
      </w:r>
      <w:r w:rsidRPr="00E776C5">
        <w:rPr>
          <w:sz w:val="24"/>
          <w:rtl/>
        </w:rPr>
        <w:t xml:space="preserve"> </w:t>
      </w:r>
      <w:r w:rsidRPr="00E776C5">
        <w:rPr>
          <w:rFonts w:hint="cs"/>
          <w:sz w:val="24"/>
          <w:rtl/>
        </w:rPr>
        <w:t>ו</w:t>
      </w:r>
      <w:r>
        <w:rPr>
          <w:sz w:val="24"/>
          <w:rtl/>
        </w:rPr>
        <w:t>'</w:t>
      </w:r>
      <w:r w:rsidRPr="00E776C5">
        <w:rPr>
          <w:rFonts w:hint="cs"/>
          <w:sz w:val="24"/>
          <w:rtl/>
        </w:rPr>
        <w:t>ריתמוס</w:t>
      </w:r>
      <w:r w:rsidRPr="00E776C5">
        <w:rPr>
          <w:sz w:val="24"/>
          <w:rtl/>
        </w:rPr>
        <w:t xml:space="preserve"> </w:t>
      </w:r>
      <w:r w:rsidRPr="00E776C5">
        <w:rPr>
          <w:rFonts w:hint="cs"/>
          <w:sz w:val="24"/>
          <w:rtl/>
        </w:rPr>
        <w:t>דפיקות</w:t>
      </w:r>
      <w:r w:rsidRPr="00E776C5">
        <w:rPr>
          <w:sz w:val="24"/>
          <w:rtl/>
        </w:rPr>
        <w:t xml:space="preserve"> </w:t>
      </w:r>
      <w:r w:rsidRPr="00E776C5">
        <w:rPr>
          <w:rFonts w:hint="cs"/>
          <w:sz w:val="24"/>
          <w:rtl/>
        </w:rPr>
        <w:t>הלב</w:t>
      </w:r>
      <w:r>
        <w:rPr>
          <w:sz w:val="24"/>
          <w:rtl/>
        </w:rPr>
        <w:t>'</w:t>
      </w:r>
      <w:r w:rsidRPr="00E776C5">
        <w:rPr>
          <w:sz w:val="24"/>
          <w:rtl/>
        </w:rPr>
        <w:t xml:space="preserve"> </w:t>
      </w:r>
      <w:r w:rsidRPr="00E776C5">
        <w:rPr>
          <w:rFonts w:hint="cs"/>
          <w:sz w:val="24"/>
          <w:rtl/>
        </w:rPr>
        <w:t>המשותף</w:t>
      </w:r>
      <w:r w:rsidRPr="00E776C5">
        <w:rPr>
          <w:sz w:val="24"/>
          <w:rtl/>
        </w:rPr>
        <w:t xml:space="preserve"> </w:t>
      </w:r>
      <w:r w:rsidRPr="00E776C5">
        <w:rPr>
          <w:rFonts w:hint="cs"/>
          <w:sz w:val="24"/>
          <w:rtl/>
        </w:rPr>
        <w:t>פועם</w:t>
      </w:r>
      <w:r>
        <w:rPr>
          <w:sz w:val="24"/>
          <w:rtl/>
        </w:rPr>
        <w:t>.</w:t>
      </w:r>
    </w:p>
    <w:p w14:paraId="485600B2"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מאפשר</w:t>
      </w:r>
      <w:r w:rsidRPr="00E776C5">
        <w:rPr>
          <w:sz w:val="24"/>
          <w:rtl/>
        </w:rPr>
        <w:t xml:space="preserve"> </w:t>
      </w:r>
      <w:r w:rsidRPr="00E776C5">
        <w:rPr>
          <w:rFonts w:hint="cs"/>
          <w:sz w:val="24"/>
          <w:rtl/>
        </w:rPr>
        <w:t>להציב</w:t>
      </w:r>
      <w:r w:rsidRPr="00E776C5">
        <w:rPr>
          <w:sz w:val="24"/>
          <w:rtl/>
        </w:rPr>
        <w:t xml:space="preserve"> </w:t>
      </w:r>
      <w:r w:rsidRPr="00E776C5">
        <w:rPr>
          <w:rFonts w:hint="cs"/>
          <w:sz w:val="24"/>
          <w:rtl/>
        </w:rPr>
        <w:t>יעדים</w:t>
      </w:r>
      <w:r w:rsidRPr="00E776C5">
        <w:rPr>
          <w:sz w:val="24"/>
          <w:rtl/>
        </w:rPr>
        <w:t xml:space="preserve"> </w:t>
      </w:r>
      <w:r w:rsidRPr="00E776C5">
        <w:rPr>
          <w:rFonts w:hint="cs"/>
          <w:sz w:val="24"/>
          <w:rtl/>
        </w:rPr>
        <w:t>משותפים</w:t>
      </w:r>
      <w:r w:rsidRPr="00E776C5">
        <w:rPr>
          <w:sz w:val="24"/>
          <w:rtl/>
        </w:rPr>
        <w:t xml:space="preserve">, </w:t>
      </w:r>
      <w:r w:rsidRPr="00E776C5">
        <w:rPr>
          <w:rFonts w:hint="cs"/>
          <w:sz w:val="24"/>
          <w:rtl/>
        </w:rPr>
        <w:t>למורים</w:t>
      </w:r>
      <w:r w:rsidRPr="00E776C5">
        <w:rPr>
          <w:sz w:val="24"/>
          <w:rtl/>
        </w:rPr>
        <w:t xml:space="preserve"> </w:t>
      </w:r>
      <w:r w:rsidRPr="00E776C5">
        <w:rPr>
          <w:rFonts w:hint="cs"/>
          <w:sz w:val="24"/>
          <w:rtl/>
        </w:rPr>
        <w:t>ולתלמידים</w:t>
      </w:r>
      <w:r w:rsidRPr="00E776C5">
        <w:rPr>
          <w:sz w:val="24"/>
          <w:rtl/>
        </w:rPr>
        <w:t xml:space="preserve"> </w:t>
      </w:r>
      <w:r w:rsidRPr="00E776C5">
        <w:rPr>
          <w:rFonts w:hint="cs"/>
          <w:sz w:val="24"/>
          <w:rtl/>
        </w:rPr>
        <w:t>כאחד</w:t>
      </w:r>
      <w:r w:rsidRPr="00E776C5">
        <w:rPr>
          <w:sz w:val="24"/>
          <w:rtl/>
        </w:rPr>
        <w:t xml:space="preserve">, </w:t>
      </w:r>
      <w:r w:rsidRPr="00E776C5">
        <w:rPr>
          <w:rFonts w:hint="cs"/>
          <w:sz w:val="24"/>
          <w:rtl/>
        </w:rPr>
        <w:t>ו</w:t>
      </w:r>
      <w:r>
        <w:rPr>
          <w:sz w:val="24"/>
          <w:rtl/>
        </w:rPr>
        <w:t>'</w:t>
      </w:r>
      <w:r w:rsidRPr="00E776C5">
        <w:rPr>
          <w:rFonts w:hint="cs"/>
          <w:sz w:val="24"/>
          <w:rtl/>
        </w:rPr>
        <w:t>עיני</w:t>
      </w:r>
      <w:r w:rsidRPr="00E776C5">
        <w:rPr>
          <w:sz w:val="24"/>
          <w:rtl/>
        </w:rPr>
        <w:t xml:space="preserve"> </w:t>
      </w:r>
      <w:r w:rsidRPr="00E776C5">
        <w:rPr>
          <w:rFonts w:hint="cs"/>
          <w:sz w:val="24"/>
          <w:rtl/>
        </w:rPr>
        <w:t>המשיח</w:t>
      </w:r>
      <w:r>
        <w:rPr>
          <w:sz w:val="24"/>
          <w:rtl/>
        </w:rPr>
        <w:t>'</w:t>
      </w:r>
      <w:r w:rsidRPr="00E776C5">
        <w:rPr>
          <w:sz w:val="24"/>
          <w:rtl/>
        </w:rPr>
        <w:t xml:space="preserve"> </w:t>
      </w:r>
      <w:r w:rsidRPr="00E776C5">
        <w:rPr>
          <w:rFonts w:hint="cs"/>
          <w:sz w:val="24"/>
          <w:rtl/>
        </w:rPr>
        <w:t>מסייעות</w:t>
      </w:r>
      <w:r w:rsidRPr="00E776C5">
        <w:rPr>
          <w:sz w:val="24"/>
          <w:rtl/>
        </w:rPr>
        <w:t xml:space="preserve"> </w:t>
      </w:r>
      <w:r w:rsidRPr="00E776C5">
        <w:rPr>
          <w:rFonts w:hint="cs"/>
          <w:sz w:val="24"/>
          <w:rtl/>
        </w:rPr>
        <w:t>לשאיפת</w:t>
      </w:r>
      <w:r w:rsidRPr="00E776C5">
        <w:rPr>
          <w:sz w:val="24"/>
          <w:rtl/>
        </w:rPr>
        <w:t xml:space="preserve"> </w:t>
      </w:r>
      <w:r w:rsidRPr="00E776C5">
        <w:rPr>
          <w:rFonts w:hint="cs"/>
          <w:sz w:val="24"/>
          <w:rtl/>
        </w:rPr>
        <w:t>ההתעלות</w:t>
      </w:r>
      <w:r w:rsidRPr="00E776C5">
        <w:rPr>
          <w:sz w:val="24"/>
          <w:rtl/>
        </w:rPr>
        <w:t xml:space="preserve"> </w:t>
      </w:r>
      <w:r w:rsidRPr="00E776C5">
        <w:rPr>
          <w:rFonts w:hint="cs"/>
          <w:sz w:val="24"/>
          <w:rtl/>
        </w:rPr>
        <w:t>המשותפת</w:t>
      </w:r>
      <w:r w:rsidRPr="00E776C5">
        <w:rPr>
          <w:sz w:val="24"/>
          <w:rtl/>
        </w:rPr>
        <w:t xml:space="preserve">.                                             </w:t>
      </w:r>
    </w:p>
    <w:p w14:paraId="26658887"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מאפשר</w:t>
      </w:r>
      <w:r w:rsidRPr="00E776C5">
        <w:rPr>
          <w:sz w:val="24"/>
          <w:rtl/>
        </w:rPr>
        <w:t xml:space="preserve"> </w:t>
      </w:r>
      <w:r>
        <w:rPr>
          <w:rFonts w:hint="cs"/>
          <w:sz w:val="24"/>
          <w:rtl/>
        </w:rPr>
        <w:t>'</w:t>
      </w:r>
      <w:r w:rsidRPr="00E776C5">
        <w:rPr>
          <w:rFonts w:hint="cs"/>
          <w:sz w:val="24"/>
          <w:rtl/>
        </w:rPr>
        <w:t>הכלה</w:t>
      </w:r>
      <w:r>
        <w:rPr>
          <w:rFonts w:hint="cs"/>
          <w:sz w:val="24"/>
          <w:rtl/>
        </w:rPr>
        <w:t>'</w:t>
      </w:r>
      <w:r w:rsidRPr="00E776C5">
        <w:rPr>
          <w:sz w:val="24"/>
          <w:rtl/>
        </w:rPr>
        <w:t xml:space="preserve"> </w:t>
      </w:r>
      <w:r>
        <w:rPr>
          <w:rFonts w:hint="cs"/>
          <w:sz w:val="24"/>
          <w:rtl/>
        </w:rPr>
        <w:t>של</w:t>
      </w:r>
      <w:r w:rsidRPr="00E776C5">
        <w:rPr>
          <w:sz w:val="24"/>
          <w:rtl/>
        </w:rPr>
        <w:t xml:space="preserve"> </w:t>
      </w:r>
      <w:r w:rsidRPr="00E776C5">
        <w:rPr>
          <w:rFonts w:hint="cs"/>
          <w:sz w:val="24"/>
          <w:rtl/>
        </w:rPr>
        <w:t>עצמי</w:t>
      </w:r>
      <w:r w:rsidRPr="00E776C5">
        <w:rPr>
          <w:sz w:val="24"/>
          <w:rtl/>
        </w:rPr>
        <w:t xml:space="preserve"> </w:t>
      </w:r>
      <w:r w:rsidRPr="00E776C5">
        <w:rPr>
          <w:rFonts w:hint="cs"/>
          <w:sz w:val="24"/>
          <w:rtl/>
        </w:rPr>
        <w:t>ו</w:t>
      </w:r>
      <w:r>
        <w:rPr>
          <w:rFonts w:hint="cs"/>
          <w:sz w:val="24"/>
          <w:rtl/>
        </w:rPr>
        <w:t>של</w:t>
      </w:r>
      <w:r w:rsidRPr="00E776C5">
        <w:rPr>
          <w:sz w:val="24"/>
          <w:rtl/>
        </w:rPr>
        <w:t xml:space="preserve"> </w:t>
      </w:r>
      <w:r w:rsidRPr="00E776C5">
        <w:rPr>
          <w:rFonts w:hint="cs"/>
          <w:sz w:val="24"/>
          <w:rtl/>
        </w:rPr>
        <w:t>תלמידי</w:t>
      </w:r>
      <w:r>
        <w:rPr>
          <w:rFonts w:hint="cs"/>
          <w:sz w:val="24"/>
          <w:rtl/>
        </w:rPr>
        <w:t>.</w:t>
      </w:r>
      <w:r w:rsidRPr="00E776C5">
        <w:rPr>
          <w:sz w:val="24"/>
          <w:rtl/>
        </w:rPr>
        <w:t xml:space="preserve"> </w:t>
      </w:r>
      <w:r w:rsidRPr="00E776C5">
        <w:rPr>
          <w:rFonts w:hint="cs"/>
          <w:sz w:val="24"/>
          <w:rtl/>
        </w:rPr>
        <w:t>מכיוון</w:t>
      </w:r>
      <w:r w:rsidRPr="00E776C5">
        <w:rPr>
          <w:sz w:val="24"/>
          <w:rtl/>
        </w:rPr>
        <w:t xml:space="preserve"> </w:t>
      </w:r>
      <w:r w:rsidRPr="00E776C5">
        <w:rPr>
          <w:rFonts w:hint="cs"/>
          <w:sz w:val="24"/>
          <w:rtl/>
        </w:rPr>
        <w:t>שאני</w:t>
      </w:r>
      <w:r w:rsidRPr="00E776C5">
        <w:rPr>
          <w:sz w:val="24"/>
          <w:rtl/>
        </w:rPr>
        <w:t xml:space="preserve"> </w:t>
      </w:r>
      <w:r w:rsidRPr="00E776C5">
        <w:rPr>
          <w:rFonts w:hint="cs"/>
          <w:sz w:val="24"/>
          <w:rtl/>
        </w:rPr>
        <w:t>אוהב</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תלמידי</w:t>
      </w:r>
      <w:r w:rsidRPr="00E776C5">
        <w:rPr>
          <w:sz w:val="24"/>
          <w:rtl/>
        </w:rPr>
        <w:t xml:space="preserve"> </w:t>
      </w:r>
      <w:r>
        <w:rPr>
          <w:sz w:val="24"/>
          <w:rtl/>
        </w:rPr>
        <w:t>–</w:t>
      </w:r>
      <w:r>
        <w:rPr>
          <w:rFonts w:hint="cs"/>
          <w:sz w:val="24"/>
          <w:rtl/>
        </w:rPr>
        <w:t xml:space="preserve"> </w:t>
      </w:r>
      <w:r w:rsidRPr="00E776C5">
        <w:rPr>
          <w:rFonts w:hint="cs"/>
          <w:sz w:val="24"/>
          <w:rtl/>
        </w:rPr>
        <w:t>אני</w:t>
      </w:r>
      <w:r w:rsidRPr="00E776C5">
        <w:rPr>
          <w:sz w:val="24"/>
          <w:rtl/>
        </w:rPr>
        <w:t xml:space="preserve"> </w:t>
      </w:r>
      <w:r>
        <w:rPr>
          <w:sz w:val="24"/>
          <w:rtl/>
        </w:rPr>
        <w:t>'</w:t>
      </w:r>
      <w:r w:rsidRPr="00E776C5">
        <w:rPr>
          <w:rFonts w:hint="cs"/>
          <w:sz w:val="24"/>
          <w:rtl/>
        </w:rPr>
        <w:t>מכיל</w:t>
      </w:r>
      <w:r>
        <w:rPr>
          <w:sz w:val="24"/>
          <w:rtl/>
        </w:rPr>
        <w:t>'</w:t>
      </w:r>
      <w:r w:rsidRPr="00E776C5">
        <w:rPr>
          <w:sz w:val="24"/>
          <w:rtl/>
        </w:rPr>
        <w:t xml:space="preserve"> </w:t>
      </w:r>
      <w:r w:rsidRPr="00E776C5">
        <w:rPr>
          <w:rFonts w:hint="cs"/>
          <w:sz w:val="24"/>
          <w:rtl/>
        </w:rPr>
        <w:t>אותו</w:t>
      </w:r>
      <w:r w:rsidRPr="00E776C5">
        <w:rPr>
          <w:sz w:val="24"/>
          <w:rtl/>
        </w:rPr>
        <w:t xml:space="preserve"> (</w:t>
      </w:r>
      <w:r>
        <w:rPr>
          <w:rFonts w:hint="cs"/>
          <w:sz w:val="24"/>
          <w:rtl/>
        </w:rPr>
        <w:t xml:space="preserve">את </w:t>
      </w:r>
      <w:r w:rsidRPr="00E776C5">
        <w:rPr>
          <w:rFonts w:hint="cs"/>
          <w:sz w:val="24"/>
          <w:rtl/>
        </w:rPr>
        <w:t>ה</w:t>
      </w:r>
      <w:r>
        <w:rPr>
          <w:rFonts w:hint="cs"/>
          <w:sz w:val="24"/>
          <w:rtl/>
        </w:rPr>
        <w:t>'</w:t>
      </w:r>
      <w:r w:rsidRPr="00E776C5">
        <w:rPr>
          <w:rFonts w:hint="cs"/>
          <w:sz w:val="24"/>
          <w:rtl/>
        </w:rPr>
        <w:t>הכלה</w:t>
      </w:r>
      <w:r>
        <w:rPr>
          <w:rFonts w:hint="cs"/>
          <w:sz w:val="24"/>
          <w:rtl/>
        </w:rPr>
        <w:t>'</w:t>
      </w:r>
      <w:r w:rsidRPr="00E776C5">
        <w:rPr>
          <w:sz w:val="24"/>
          <w:rtl/>
        </w:rPr>
        <w:t xml:space="preserve"> </w:t>
      </w:r>
      <w:r w:rsidRPr="00E776C5">
        <w:rPr>
          <w:rFonts w:hint="cs"/>
          <w:sz w:val="24"/>
          <w:rtl/>
        </w:rPr>
        <w:t>הגדיר</w:t>
      </w:r>
      <w:r w:rsidRPr="00E776C5">
        <w:rPr>
          <w:sz w:val="24"/>
          <w:rtl/>
        </w:rPr>
        <w:t xml:space="preserve"> </w:t>
      </w:r>
      <w:r w:rsidRPr="00E776C5">
        <w:rPr>
          <w:rFonts w:hint="cs"/>
          <w:sz w:val="24"/>
          <w:rtl/>
        </w:rPr>
        <w:t>יונדב</w:t>
      </w:r>
      <w:r w:rsidRPr="00E776C5">
        <w:rPr>
          <w:sz w:val="24"/>
          <w:rtl/>
        </w:rPr>
        <w:t xml:space="preserve"> </w:t>
      </w:r>
      <w:r w:rsidRPr="00E776C5">
        <w:rPr>
          <w:rFonts w:hint="cs"/>
          <w:sz w:val="24"/>
          <w:rtl/>
        </w:rPr>
        <w:t>קפלון</w:t>
      </w:r>
      <w:r w:rsidRPr="00E776C5">
        <w:rPr>
          <w:sz w:val="24"/>
          <w:rtl/>
        </w:rPr>
        <w:t xml:space="preserve"> </w:t>
      </w:r>
      <w:r w:rsidRPr="00E776C5">
        <w:rPr>
          <w:rFonts w:hint="cs"/>
          <w:sz w:val="24"/>
          <w:rtl/>
        </w:rPr>
        <w:t>כיכולת</w:t>
      </w:r>
      <w:r w:rsidRPr="00E776C5">
        <w:rPr>
          <w:sz w:val="24"/>
          <w:rtl/>
        </w:rPr>
        <w:t xml:space="preserve"> </w:t>
      </w:r>
      <w:r>
        <w:rPr>
          <w:rFonts w:hint="cs"/>
          <w:sz w:val="24"/>
          <w:rtl/>
        </w:rPr>
        <w:t>'</w:t>
      </w:r>
      <w:r w:rsidRPr="00E776C5">
        <w:rPr>
          <w:rFonts w:hint="cs"/>
          <w:sz w:val="24"/>
          <w:rtl/>
        </w:rPr>
        <w:t>להיכנס</w:t>
      </w:r>
      <w:r w:rsidRPr="00E776C5">
        <w:rPr>
          <w:sz w:val="24"/>
          <w:rtl/>
        </w:rPr>
        <w:t xml:space="preserve"> </w:t>
      </w:r>
      <w:r w:rsidRPr="00E776C5">
        <w:rPr>
          <w:rFonts w:hint="cs"/>
          <w:sz w:val="24"/>
          <w:rtl/>
        </w:rPr>
        <w:t>לנעליו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תלמיד</w:t>
      </w:r>
      <w:r>
        <w:rPr>
          <w:sz w:val="24"/>
          <w:rtl/>
        </w:rPr>
        <w:t>'</w:t>
      </w:r>
      <w:r>
        <w:rPr>
          <w:rFonts w:hint="cs"/>
          <w:sz w:val="24"/>
          <w:rtl/>
        </w:rPr>
        <w:t>,</w:t>
      </w:r>
      <w:r w:rsidRPr="00E776C5">
        <w:rPr>
          <w:sz w:val="24"/>
          <w:rtl/>
        </w:rPr>
        <w:t xml:space="preserve"> </w:t>
      </w:r>
      <w:r>
        <w:rPr>
          <w:rFonts w:hint="cs"/>
          <w:sz w:val="24"/>
          <w:rtl/>
        </w:rPr>
        <w:t>ולה</w:t>
      </w:r>
      <w:r w:rsidRPr="00E776C5">
        <w:rPr>
          <w:rFonts w:hint="cs"/>
          <w:sz w:val="24"/>
          <w:rtl/>
        </w:rPr>
        <w:t>פכו</w:t>
      </w:r>
      <w:r w:rsidRPr="00E776C5">
        <w:rPr>
          <w:sz w:val="24"/>
          <w:rtl/>
        </w:rPr>
        <w:t xml:space="preserve"> </w:t>
      </w:r>
      <w:r>
        <w:rPr>
          <w:rFonts w:hint="cs"/>
          <w:sz w:val="24"/>
          <w:rtl/>
        </w:rPr>
        <w:t>ל</w:t>
      </w:r>
      <w:r w:rsidRPr="00E776C5">
        <w:rPr>
          <w:rFonts w:hint="cs"/>
          <w:sz w:val="24"/>
          <w:rtl/>
        </w:rPr>
        <w:t>חלק</w:t>
      </w:r>
      <w:r w:rsidRPr="00E776C5">
        <w:rPr>
          <w:sz w:val="24"/>
          <w:rtl/>
        </w:rPr>
        <w:t xml:space="preserve"> </w:t>
      </w:r>
      <w:r w:rsidRPr="00E776C5">
        <w:rPr>
          <w:rFonts w:hint="cs"/>
          <w:sz w:val="24"/>
          <w:rtl/>
        </w:rPr>
        <w:t>ממני</w:t>
      </w:r>
      <w:r w:rsidRPr="00E776C5">
        <w:rPr>
          <w:sz w:val="24"/>
          <w:rtl/>
        </w:rPr>
        <w:t>).</w:t>
      </w:r>
    </w:p>
    <w:p w14:paraId="2033710C"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w:t>
      </w:r>
      <w:r>
        <w:rPr>
          <w:sz w:val="24"/>
          <w:rtl/>
        </w:rPr>
        <w:t>–</w:t>
      </w:r>
      <w:r w:rsidRPr="00E776C5">
        <w:rPr>
          <w:sz w:val="24"/>
          <w:rtl/>
        </w:rPr>
        <w:t xml:space="preserve"> </w:t>
      </w:r>
      <w:r w:rsidRPr="00E776C5">
        <w:rPr>
          <w:rFonts w:hint="cs"/>
          <w:sz w:val="24"/>
          <w:rtl/>
        </w:rPr>
        <w:t>מאפשר</w:t>
      </w:r>
      <w:r w:rsidRPr="00E776C5">
        <w:rPr>
          <w:sz w:val="24"/>
          <w:rtl/>
        </w:rPr>
        <w:t xml:space="preserve"> </w:t>
      </w:r>
      <w:r w:rsidRPr="00E776C5">
        <w:rPr>
          <w:rFonts w:hint="cs"/>
          <w:sz w:val="24"/>
          <w:rtl/>
        </w:rPr>
        <w:t>באופן</w:t>
      </w:r>
      <w:r w:rsidRPr="00E776C5">
        <w:rPr>
          <w:sz w:val="24"/>
          <w:rtl/>
        </w:rPr>
        <w:t xml:space="preserve"> </w:t>
      </w:r>
      <w:r>
        <w:rPr>
          <w:rFonts w:hint="cs"/>
          <w:sz w:val="24"/>
          <w:rtl/>
        </w:rPr>
        <w:t>אמ</w:t>
      </w:r>
      <w:r w:rsidRPr="00E776C5">
        <w:rPr>
          <w:rFonts w:hint="cs"/>
          <w:sz w:val="24"/>
          <w:rtl/>
        </w:rPr>
        <w:t>תי</w:t>
      </w:r>
      <w:r w:rsidRPr="00E776C5">
        <w:rPr>
          <w:sz w:val="24"/>
          <w:rtl/>
        </w:rPr>
        <w:t xml:space="preserve"> </w:t>
      </w:r>
      <w:r w:rsidRPr="00E776C5">
        <w:rPr>
          <w:rFonts w:hint="cs"/>
          <w:sz w:val="24"/>
          <w:rtl/>
        </w:rPr>
        <w:t>לכל</w:t>
      </w:r>
      <w:r w:rsidRPr="00E776C5">
        <w:rPr>
          <w:sz w:val="24"/>
          <w:rtl/>
        </w:rPr>
        <w:t xml:space="preserve"> </w:t>
      </w:r>
      <w:r w:rsidRPr="00E776C5">
        <w:rPr>
          <w:rFonts w:hint="cs"/>
          <w:sz w:val="24"/>
          <w:rtl/>
        </w:rPr>
        <w:t>אחד</w:t>
      </w:r>
      <w:r w:rsidRPr="00E776C5">
        <w:rPr>
          <w:sz w:val="24"/>
          <w:rtl/>
        </w:rPr>
        <w:t xml:space="preserve"> </w:t>
      </w:r>
      <w:r w:rsidRPr="00E776C5">
        <w:rPr>
          <w:rFonts w:hint="cs"/>
          <w:sz w:val="24"/>
          <w:rtl/>
        </w:rPr>
        <w:t>לגלות</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הנקודות</w:t>
      </w:r>
      <w:r w:rsidRPr="00E776C5">
        <w:rPr>
          <w:sz w:val="24"/>
          <w:rtl/>
        </w:rPr>
        <w:t xml:space="preserve"> </w:t>
      </w:r>
      <w:r w:rsidRPr="00E776C5">
        <w:rPr>
          <w:rFonts w:hint="cs"/>
          <w:sz w:val="24"/>
          <w:rtl/>
        </w:rPr>
        <w:t>המיוחדות</w:t>
      </w:r>
      <w:r w:rsidRPr="00E776C5">
        <w:rPr>
          <w:sz w:val="24"/>
          <w:rtl/>
        </w:rPr>
        <w:t xml:space="preserve"> </w:t>
      </w:r>
      <w:r w:rsidRPr="00E776C5">
        <w:rPr>
          <w:rFonts w:hint="cs"/>
          <w:sz w:val="24"/>
          <w:rtl/>
        </w:rPr>
        <w:t>שבו</w:t>
      </w:r>
      <w:r>
        <w:rPr>
          <w:rFonts w:hint="cs"/>
          <w:sz w:val="24"/>
          <w:rtl/>
        </w:rPr>
        <w:t>:</w:t>
      </w:r>
      <w:r w:rsidRPr="00E776C5">
        <w:rPr>
          <w:sz w:val="24"/>
          <w:rtl/>
        </w:rPr>
        <w:t xml:space="preserve"> </w:t>
      </w:r>
      <w:r w:rsidRPr="00E776C5">
        <w:rPr>
          <w:rFonts w:hint="cs"/>
          <w:sz w:val="24"/>
          <w:rtl/>
        </w:rPr>
        <w:t>אחד</w:t>
      </w:r>
      <w:r w:rsidRPr="00E776C5">
        <w:rPr>
          <w:sz w:val="24"/>
          <w:rtl/>
        </w:rPr>
        <w:t xml:space="preserve"> </w:t>
      </w:r>
      <w:r w:rsidRPr="00E776C5">
        <w:rPr>
          <w:rFonts w:hint="cs"/>
          <w:sz w:val="24"/>
          <w:rtl/>
        </w:rPr>
        <w:t>מצטיין</w:t>
      </w:r>
      <w:r w:rsidRPr="00E776C5">
        <w:rPr>
          <w:sz w:val="24"/>
          <w:rtl/>
        </w:rPr>
        <w:t xml:space="preserve"> </w:t>
      </w:r>
      <w:r w:rsidRPr="00E776C5">
        <w:rPr>
          <w:rFonts w:hint="cs"/>
          <w:sz w:val="24"/>
          <w:rtl/>
        </w:rPr>
        <w:t>בלימודים</w:t>
      </w:r>
      <w:r w:rsidRPr="00E776C5">
        <w:rPr>
          <w:sz w:val="24"/>
          <w:rtl/>
        </w:rPr>
        <w:t xml:space="preserve">, </w:t>
      </w:r>
      <w:r w:rsidRPr="00E776C5">
        <w:rPr>
          <w:rFonts w:hint="cs"/>
          <w:sz w:val="24"/>
          <w:rtl/>
        </w:rPr>
        <w:t>השני</w:t>
      </w:r>
      <w:r w:rsidRPr="00E776C5">
        <w:rPr>
          <w:sz w:val="24"/>
          <w:rtl/>
        </w:rPr>
        <w:t xml:space="preserve"> </w:t>
      </w:r>
      <w:r w:rsidRPr="00E776C5">
        <w:rPr>
          <w:rFonts w:hint="cs"/>
          <w:sz w:val="24"/>
          <w:rtl/>
        </w:rPr>
        <w:t>ביצירה</w:t>
      </w:r>
      <w:r w:rsidRPr="00E776C5">
        <w:rPr>
          <w:sz w:val="24"/>
          <w:rtl/>
        </w:rPr>
        <w:t xml:space="preserve">, </w:t>
      </w:r>
      <w:r w:rsidRPr="00E776C5">
        <w:rPr>
          <w:rFonts w:hint="cs"/>
          <w:sz w:val="24"/>
          <w:rtl/>
        </w:rPr>
        <w:t>השלישי</w:t>
      </w:r>
      <w:r w:rsidRPr="00E776C5">
        <w:rPr>
          <w:sz w:val="24"/>
          <w:rtl/>
        </w:rPr>
        <w:t xml:space="preserve"> </w:t>
      </w:r>
      <w:r w:rsidRPr="00E776C5">
        <w:rPr>
          <w:rFonts w:hint="cs"/>
          <w:sz w:val="24"/>
          <w:rtl/>
        </w:rPr>
        <w:t>בחסד</w:t>
      </w:r>
      <w:r w:rsidRPr="00E776C5">
        <w:rPr>
          <w:sz w:val="24"/>
          <w:rtl/>
        </w:rPr>
        <w:t xml:space="preserve"> </w:t>
      </w:r>
      <w:r w:rsidRPr="00E776C5">
        <w:rPr>
          <w:rFonts w:hint="cs"/>
          <w:sz w:val="24"/>
          <w:rtl/>
        </w:rPr>
        <w:t>שבו</w:t>
      </w:r>
      <w:r w:rsidRPr="00E776C5">
        <w:rPr>
          <w:sz w:val="24"/>
          <w:rtl/>
        </w:rPr>
        <w:t xml:space="preserve">. </w:t>
      </w:r>
      <w:r w:rsidRPr="00E776C5">
        <w:rPr>
          <w:rFonts w:hint="cs"/>
          <w:sz w:val="24"/>
          <w:rtl/>
        </w:rPr>
        <w:t>אין</w:t>
      </w:r>
      <w:r w:rsidRPr="00E776C5">
        <w:rPr>
          <w:sz w:val="24"/>
          <w:rtl/>
        </w:rPr>
        <w:t xml:space="preserve"> </w:t>
      </w:r>
      <w:r>
        <w:rPr>
          <w:sz w:val="24"/>
          <w:rtl/>
        </w:rPr>
        <w:t>'</w:t>
      </w:r>
      <w:r w:rsidRPr="00E776C5">
        <w:rPr>
          <w:rFonts w:hint="cs"/>
          <w:sz w:val="24"/>
          <w:rtl/>
        </w:rPr>
        <w:t>למעלה</w:t>
      </w:r>
      <w:r w:rsidRPr="00E776C5">
        <w:rPr>
          <w:sz w:val="24"/>
          <w:rtl/>
        </w:rPr>
        <w:t xml:space="preserve"> </w:t>
      </w:r>
      <w:r w:rsidRPr="00E776C5">
        <w:rPr>
          <w:rFonts w:hint="cs"/>
          <w:sz w:val="24"/>
          <w:rtl/>
        </w:rPr>
        <w:t>ולמטה</w:t>
      </w:r>
      <w:r>
        <w:rPr>
          <w:sz w:val="24"/>
          <w:rtl/>
        </w:rPr>
        <w:t>'</w:t>
      </w:r>
      <w:r w:rsidRPr="00E776C5">
        <w:rPr>
          <w:sz w:val="24"/>
          <w:rtl/>
        </w:rPr>
        <w:t xml:space="preserve">, </w:t>
      </w:r>
      <w:r>
        <w:rPr>
          <w:sz w:val="24"/>
          <w:rtl/>
        </w:rPr>
        <w:t>'</w:t>
      </w:r>
      <w:r w:rsidRPr="00E776C5">
        <w:rPr>
          <w:rFonts w:hint="cs"/>
          <w:sz w:val="24"/>
          <w:rtl/>
        </w:rPr>
        <w:t>כולם</w:t>
      </w:r>
      <w:r w:rsidRPr="00E776C5">
        <w:rPr>
          <w:sz w:val="24"/>
          <w:rtl/>
        </w:rPr>
        <w:t xml:space="preserve"> </w:t>
      </w:r>
      <w:r w:rsidRPr="00E776C5">
        <w:rPr>
          <w:rFonts w:hint="cs"/>
          <w:sz w:val="24"/>
          <w:rtl/>
        </w:rPr>
        <w:t>מקבלים</w:t>
      </w:r>
      <w:r w:rsidRPr="00E776C5">
        <w:rPr>
          <w:sz w:val="24"/>
          <w:rtl/>
        </w:rPr>
        <w:t xml:space="preserve"> </w:t>
      </w:r>
      <w:r w:rsidRPr="00E776C5">
        <w:rPr>
          <w:rFonts w:hint="cs"/>
          <w:sz w:val="24"/>
          <w:rtl/>
        </w:rPr>
        <w:t>עליהם</w:t>
      </w:r>
      <w:r w:rsidRPr="00E776C5">
        <w:rPr>
          <w:sz w:val="24"/>
          <w:rtl/>
        </w:rPr>
        <w:t xml:space="preserve"> </w:t>
      </w:r>
      <w:r w:rsidRPr="00E776C5">
        <w:rPr>
          <w:rFonts w:hint="cs"/>
          <w:sz w:val="24"/>
          <w:rtl/>
        </w:rPr>
        <w:t>עול</w:t>
      </w:r>
      <w:r w:rsidRPr="00E776C5">
        <w:rPr>
          <w:sz w:val="24"/>
          <w:rtl/>
        </w:rPr>
        <w:t xml:space="preserve"> </w:t>
      </w:r>
      <w:r w:rsidRPr="00E776C5">
        <w:rPr>
          <w:rFonts w:hint="cs"/>
          <w:sz w:val="24"/>
          <w:rtl/>
        </w:rPr>
        <w:t>מלכות</w:t>
      </w:r>
      <w:r w:rsidRPr="00E776C5">
        <w:rPr>
          <w:sz w:val="24"/>
          <w:rtl/>
        </w:rPr>
        <w:t xml:space="preserve"> </w:t>
      </w:r>
      <w:r w:rsidRPr="00E776C5">
        <w:rPr>
          <w:rFonts w:hint="cs"/>
          <w:sz w:val="24"/>
          <w:rtl/>
        </w:rPr>
        <w:t>שמים</w:t>
      </w:r>
      <w:r w:rsidRPr="00E776C5">
        <w:rPr>
          <w:sz w:val="24"/>
          <w:rtl/>
        </w:rPr>
        <w:t xml:space="preserve"> </w:t>
      </w:r>
      <w:r w:rsidRPr="00E776C5">
        <w:rPr>
          <w:rFonts w:hint="cs"/>
          <w:sz w:val="24"/>
          <w:rtl/>
        </w:rPr>
        <w:t>זה</w:t>
      </w:r>
      <w:r w:rsidRPr="00E776C5">
        <w:rPr>
          <w:sz w:val="24"/>
          <w:rtl/>
        </w:rPr>
        <w:t xml:space="preserve"> </w:t>
      </w:r>
      <w:r w:rsidRPr="00E776C5">
        <w:rPr>
          <w:rFonts w:hint="cs"/>
          <w:sz w:val="24"/>
          <w:rtl/>
        </w:rPr>
        <w:t>מזה</w:t>
      </w:r>
      <w:r>
        <w:rPr>
          <w:sz w:val="24"/>
          <w:rtl/>
        </w:rPr>
        <w:t>'</w:t>
      </w:r>
      <w:r w:rsidRPr="00E776C5">
        <w:rPr>
          <w:sz w:val="24"/>
          <w:rtl/>
        </w:rPr>
        <w:t>.</w:t>
      </w:r>
    </w:p>
    <w:p w14:paraId="70849034" w14:textId="61144990" w:rsidR="000F312E" w:rsidRPr="00E776C5" w:rsidRDefault="000F312E" w:rsidP="00D263FF">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זהו</w:t>
      </w:r>
      <w:r w:rsidRPr="00E776C5">
        <w:rPr>
          <w:sz w:val="24"/>
          <w:rtl/>
        </w:rPr>
        <w:t xml:space="preserve"> </w:t>
      </w:r>
      <w:r w:rsidRPr="00E776C5">
        <w:rPr>
          <w:rFonts w:hint="cs"/>
          <w:sz w:val="24"/>
          <w:rtl/>
        </w:rPr>
        <w:t>מבט</w:t>
      </w:r>
      <w:r w:rsidRPr="00E776C5">
        <w:rPr>
          <w:sz w:val="24"/>
          <w:rtl/>
        </w:rPr>
        <w:t xml:space="preserve"> </w:t>
      </w:r>
      <w:r w:rsidRPr="00E776C5">
        <w:rPr>
          <w:rFonts w:hint="cs"/>
          <w:sz w:val="24"/>
          <w:rtl/>
        </w:rPr>
        <w:t>המאיר</w:t>
      </w:r>
      <w:r w:rsidRPr="00E776C5">
        <w:rPr>
          <w:sz w:val="24"/>
          <w:rtl/>
        </w:rPr>
        <w:t xml:space="preserve"> </w:t>
      </w:r>
      <w:r w:rsidRPr="00E776C5">
        <w:rPr>
          <w:rFonts w:hint="cs"/>
          <w:sz w:val="24"/>
          <w:rtl/>
        </w:rPr>
        <w:t>פנים</w:t>
      </w:r>
      <w:r w:rsidRPr="00E776C5">
        <w:rPr>
          <w:sz w:val="24"/>
          <w:rtl/>
        </w:rPr>
        <w:t xml:space="preserve">, </w:t>
      </w:r>
      <w:r w:rsidRPr="00E776C5">
        <w:rPr>
          <w:rFonts w:hint="cs"/>
          <w:sz w:val="24"/>
          <w:rtl/>
        </w:rPr>
        <w:t>יוצר</w:t>
      </w:r>
      <w:r w:rsidRPr="00E776C5">
        <w:rPr>
          <w:sz w:val="24"/>
          <w:rtl/>
        </w:rPr>
        <w:t xml:space="preserve"> </w:t>
      </w:r>
      <w:r w:rsidRPr="00E776C5">
        <w:rPr>
          <w:rFonts w:hint="cs"/>
          <w:sz w:val="24"/>
          <w:rtl/>
        </w:rPr>
        <w:t>שמחה</w:t>
      </w:r>
      <w:r w:rsidRPr="00E776C5">
        <w:rPr>
          <w:sz w:val="24"/>
          <w:rtl/>
        </w:rPr>
        <w:t xml:space="preserve"> </w:t>
      </w:r>
      <w:r w:rsidRPr="00E776C5">
        <w:rPr>
          <w:rFonts w:hint="cs"/>
          <w:sz w:val="24"/>
          <w:rtl/>
        </w:rPr>
        <w:t>ומחזק</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הנפש</w:t>
      </w:r>
      <w:r w:rsidRPr="00E776C5">
        <w:rPr>
          <w:sz w:val="24"/>
          <w:rtl/>
        </w:rPr>
        <w:t xml:space="preserve"> (</w:t>
      </w:r>
      <w:r w:rsidRPr="00E776C5">
        <w:rPr>
          <w:rFonts w:hint="cs"/>
          <w:sz w:val="24"/>
          <w:rtl/>
        </w:rPr>
        <w:t>ר</w:t>
      </w:r>
      <w:r>
        <w:rPr>
          <w:rFonts w:hint="cs"/>
          <w:sz w:val="24"/>
          <w:rtl/>
        </w:rPr>
        <w:t>בי</w:t>
      </w:r>
      <w:r w:rsidRPr="00E776C5">
        <w:rPr>
          <w:sz w:val="24"/>
          <w:rtl/>
        </w:rPr>
        <w:t xml:space="preserve"> </w:t>
      </w:r>
      <w:r w:rsidRPr="00E776C5">
        <w:rPr>
          <w:rFonts w:hint="cs"/>
          <w:sz w:val="24"/>
          <w:rtl/>
        </w:rPr>
        <w:t>נחמן</w:t>
      </w:r>
      <w:r w:rsidRPr="00E776C5">
        <w:rPr>
          <w:sz w:val="24"/>
          <w:rtl/>
        </w:rPr>
        <w:t xml:space="preserve"> </w:t>
      </w:r>
      <w:r>
        <w:rPr>
          <w:rFonts w:hint="cs"/>
          <w:sz w:val="24"/>
          <w:rtl/>
        </w:rPr>
        <w:t>הסביר</w:t>
      </w:r>
      <w:r w:rsidRPr="00E776C5">
        <w:rPr>
          <w:sz w:val="24"/>
          <w:rtl/>
        </w:rPr>
        <w:t xml:space="preserve"> </w:t>
      </w:r>
      <w:r w:rsidRPr="00E776C5">
        <w:rPr>
          <w:rFonts w:hint="cs"/>
          <w:sz w:val="24"/>
          <w:rtl/>
        </w:rPr>
        <w:t>שכפירה</w:t>
      </w:r>
      <w:r w:rsidRPr="00E776C5">
        <w:rPr>
          <w:sz w:val="24"/>
          <w:rtl/>
        </w:rPr>
        <w:t xml:space="preserve"> </w:t>
      </w:r>
      <w:r w:rsidRPr="00E776C5">
        <w:rPr>
          <w:rFonts w:hint="cs"/>
          <w:sz w:val="24"/>
          <w:rtl/>
        </w:rPr>
        <w:t>היא</w:t>
      </w:r>
      <w:r w:rsidRPr="00E776C5">
        <w:rPr>
          <w:sz w:val="24"/>
          <w:rtl/>
        </w:rPr>
        <w:t xml:space="preserve"> </w:t>
      </w:r>
      <w:r w:rsidRPr="00E776C5">
        <w:rPr>
          <w:rFonts w:hint="cs"/>
          <w:sz w:val="24"/>
          <w:rtl/>
        </w:rPr>
        <w:t>ההפך</w:t>
      </w:r>
      <w:r w:rsidRPr="00E776C5">
        <w:rPr>
          <w:sz w:val="24"/>
          <w:rtl/>
        </w:rPr>
        <w:t xml:space="preserve"> </w:t>
      </w:r>
      <w:r w:rsidRPr="00E776C5">
        <w:rPr>
          <w:rFonts w:hint="cs"/>
          <w:sz w:val="24"/>
          <w:rtl/>
        </w:rPr>
        <w:t>מכך</w:t>
      </w:r>
      <w:r w:rsidRPr="00E776C5">
        <w:rPr>
          <w:sz w:val="24"/>
          <w:rtl/>
        </w:rPr>
        <w:t xml:space="preserve">: </w:t>
      </w:r>
      <w:r>
        <w:rPr>
          <w:sz w:val="24"/>
          <w:rtl/>
        </w:rPr>
        <w:t>'</w:t>
      </w:r>
      <w:r>
        <w:rPr>
          <w:rFonts w:hint="cs"/>
          <w:sz w:val="24"/>
          <w:rtl/>
        </w:rPr>
        <w:t xml:space="preserve">כי </w:t>
      </w:r>
      <w:r w:rsidRPr="00D72AEA">
        <w:rPr>
          <w:rFonts w:hint="cs"/>
          <w:sz w:val="24"/>
          <w:rtl/>
        </w:rPr>
        <w:t>רוב</w:t>
      </w:r>
      <w:r w:rsidRPr="00D72AEA">
        <w:rPr>
          <w:sz w:val="24"/>
          <w:rtl/>
        </w:rPr>
        <w:t xml:space="preserve"> </w:t>
      </w:r>
      <w:r w:rsidRPr="00D72AEA">
        <w:rPr>
          <w:rFonts w:hint="cs"/>
          <w:sz w:val="24"/>
          <w:rtl/>
        </w:rPr>
        <w:t>בני</w:t>
      </w:r>
      <w:r w:rsidRPr="00D72AEA">
        <w:rPr>
          <w:sz w:val="24"/>
          <w:rtl/>
        </w:rPr>
        <w:t xml:space="preserve"> </w:t>
      </w:r>
      <w:r w:rsidRPr="00D72AEA">
        <w:rPr>
          <w:rFonts w:hint="cs"/>
          <w:sz w:val="24"/>
          <w:rtl/>
        </w:rPr>
        <w:t>אדם</w:t>
      </w:r>
      <w:r w:rsidRPr="00D72AEA">
        <w:rPr>
          <w:sz w:val="24"/>
          <w:rtl/>
        </w:rPr>
        <w:t xml:space="preserve"> </w:t>
      </w:r>
      <w:r>
        <w:rPr>
          <w:rFonts w:hint="cs"/>
          <w:sz w:val="24"/>
          <w:rtl/>
        </w:rPr>
        <w:t xml:space="preserve">שרחוקים מה' יתברך, </w:t>
      </w:r>
      <w:r w:rsidRPr="00E776C5">
        <w:rPr>
          <w:rFonts w:hint="cs"/>
          <w:sz w:val="24"/>
          <w:rtl/>
        </w:rPr>
        <w:t>עיקר</w:t>
      </w:r>
      <w:r w:rsidRPr="00E776C5">
        <w:rPr>
          <w:sz w:val="24"/>
          <w:rtl/>
        </w:rPr>
        <w:t xml:space="preserve"> </w:t>
      </w:r>
      <w:r w:rsidRPr="00E776C5">
        <w:rPr>
          <w:rFonts w:hint="cs"/>
          <w:sz w:val="24"/>
          <w:rtl/>
        </w:rPr>
        <w:t>ריחוקם</w:t>
      </w:r>
      <w:r w:rsidRPr="00E776C5">
        <w:rPr>
          <w:sz w:val="24"/>
          <w:rtl/>
        </w:rPr>
        <w:t xml:space="preserve"> </w:t>
      </w:r>
      <w:r w:rsidRPr="00E776C5">
        <w:rPr>
          <w:rFonts w:hint="cs"/>
          <w:sz w:val="24"/>
          <w:rtl/>
        </w:rPr>
        <w:t>הוא</w:t>
      </w:r>
      <w:r w:rsidRPr="00E776C5">
        <w:rPr>
          <w:sz w:val="24"/>
          <w:rtl/>
        </w:rPr>
        <w:t xml:space="preserve"> </w:t>
      </w:r>
      <w:r w:rsidRPr="00E776C5">
        <w:rPr>
          <w:rFonts w:hint="cs"/>
          <w:sz w:val="24"/>
          <w:rtl/>
        </w:rPr>
        <w:t>מחמת</w:t>
      </w:r>
      <w:r w:rsidRPr="00E776C5">
        <w:rPr>
          <w:sz w:val="24"/>
          <w:rtl/>
        </w:rPr>
        <w:t xml:space="preserve"> </w:t>
      </w:r>
      <w:r w:rsidRPr="00E776C5">
        <w:rPr>
          <w:rFonts w:hint="cs"/>
          <w:sz w:val="24"/>
          <w:rtl/>
        </w:rPr>
        <w:t>מרה</w:t>
      </w:r>
      <w:r w:rsidRPr="00E776C5">
        <w:rPr>
          <w:sz w:val="24"/>
          <w:rtl/>
        </w:rPr>
        <w:t xml:space="preserve"> </w:t>
      </w:r>
      <w:r w:rsidRPr="00E776C5">
        <w:rPr>
          <w:rFonts w:hint="cs"/>
          <w:sz w:val="24"/>
          <w:rtl/>
        </w:rPr>
        <w:t>שחורה</w:t>
      </w:r>
      <w:r w:rsidRPr="00E776C5">
        <w:rPr>
          <w:sz w:val="24"/>
          <w:rtl/>
        </w:rPr>
        <w:t xml:space="preserve"> </w:t>
      </w:r>
      <w:r w:rsidRPr="00E776C5">
        <w:rPr>
          <w:rFonts w:hint="cs"/>
          <w:sz w:val="24"/>
          <w:rtl/>
        </w:rPr>
        <w:t>ועצבות</w:t>
      </w:r>
      <w:r>
        <w:rPr>
          <w:sz w:val="24"/>
          <w:rtl/>
        </w:rPr>
        <w:t>'</w:t>
      </w:r>
      <w:r>
        <w:rPr>
          <w:rFonts w:hint="cs"/>
          <w:sz w:val="24"/>
          <w:rtl/>
        </w:rPr>
        <w:t xml:space="preserve">, ליקוטי מוהר"ן </w:t>
      </w:r>
      <w:r w:rsidR="00D263FF">
        <w:rPr>
          <w:rFonts w:hint="cs"/>
          <w:sz w:val="24"/>
          <w:rtl/>
        </w:rPr>
        <w:t>רפ"ב</w:t>
      </w:r>
      <w:r w:rsidRPr="00E776C5">
        <w:rPr>
          <w:sz w:val="24"/>
          <w:rtl/>
        </w:rPr>
        <w:t xml:space="preserve">).                                                  </w:t>
      </w:r>
    </w:p>
    <w:p w14:paraId="289D1999"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הוא</w:t>
      </w:r>
      <w:r w:rsidRPr="00E776C5">
        <w:rPr>
          <w:sz w:val="24"/>
          <w:rtl/>
        </w:rPr>
        <w:t xml:space="preserve"> </w:t>
      </w:r>
      <w:r w:rsidRPr="00E776C5">
        <w:rPr>
          <w:rFonts w:hint="cs"/>
          <w:sz w:val="24"/>
          <w:rtl/>
        </w:rPr>
        <w:t>מבטו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הקב</w:t>
      </w:r>
      <w:r>
        <w:rPr>
          <w:rFonts w:hint="cs"/>
          <w:sz w:val="24"/>
          <w:rtl/>
        </w:rPr>
        <w:t>"</w:t>
      </w:r>
      <w:r w:rsidRPr="00E776C5">
        <w:rPr>
          <w:rFonts w:hint="cs"/>
          <w:sz w:val="24"/>
          <w:rtl/>
        </w:rPr>
        <w:t>ה</w:t>
      </w:r>
      <w:r w:rsidRPr="00E776C5">
        <w:rPr>
          <w:sz w:val="24"/>
          <w:rtl/>
        </w:rPr>
        <w:t xml:space="preserve"> </w:t>
      </w:r>
      <w:r w:rsidRPr="00E776C5">
        <w:rPr>
          <w:rFonts w:hint="cs"/>
          <w:sz w:val="24"/>
          <w:rtl/>
        </w:rPr>
        <w:t>עלינו</w:t>
      </w:r>
      <w:r w:rsidRPr="00E776C5">
        <w:rPr>
          <w:sz w:val="24"/>
          <w:rtl/>
        </w:rPr>
        <w:t xml:space="preserve">, </w:t>
      </w:r>
      <w:r w:rsidRPr="00E776C5">
        <w:rPr>
          <w:rFonts w:hint="cs"/>
          <w:sz w:val="24"/>
          <w:rtl/>
        </w:rPr>
        <w:t>האמון</w:t>
      </w:r>
      <w:r w:rsidRPr="00E776C5">
        <w:rPr>
          <w:sz w:val="24"/>
          <w:rtl/>
        </w:rPr>
        <w:t xml:space="preserve"> </w:t>
      </w:r>
      <w:r w:rsidRPr="00E776C5">
        <w:rPr>
          <w:rFonts w:hint="cs"/>
          <w:sz w:val="24"/>
          <w:rtl/>
        </w:rPr>
        <w:t>שהוא</w:t>
      </w:r>
      <w:r w:rsidRPr="00E776C5">
        <w:rPr>
          <w:sz w:val="24"/>
          <w:rtl/>
        </w:rPr>
        <w:t xml:space="preserve"> </w:t>
      </w:r>
      <w:r w:rsidRPr="00E776C5">
        <w:rPr>
          <w:rFonts w:hint="cs"/>
          <w:sz w:val="24"/>
          <w:rtl/>
        </w:rPr>
        <w:t>נותן</w:t>
      </w:r>
      <w:r w:rsidRPr="00E776C5">
        <w:rPr>
          <w:sz w:val="24"/>
          <w:rtl/>
        </w:rPr>
        <w:t xml:space="preserve"> </w:t>
      </w:r>
      <w:r w:rsidRPr="00E776C5">
        <w:rPr>
          <w:rFonts w:hint="cs"/>
          <w:sz w:val="24"/>
          <w:rtl/>
        </w:rPr>
        <w:t>בנו</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בוקר</w:t>
      </w:r>
      <w:r w:rsidRPr="00E776C5">
        <w:rPr>
          <w:sz w:val="24"/>
          <w:rtl/>
        </w:rPr>
        <w:t xml:space="preserve"> </w:t>
      </w:r>
      <w:r w:rsidRPr="00E776C5">
        <w:rPr>
          <w:rFonts w:hint="cs"/>
          <w:sz w:val="24"/>
          <w:rtl/>
        </w:rPr>
        <w:t>מחדש</w:t>
      </w:r>
      <w:r>
        <w:rPr>
          <w:rFonts w:hint="cs"/>
          <w:sz w:val="24"/>
          <w:rtl/>
        </w:rPr>
        <w:t>,</w:t>
      </w:r>
      <w:r w:rsidRPr="00E776C5">
        <w:rPr>
          <w:sz w:val="24"/>
          <w:rtl/>
        </w:rPr>
        <w:t xml:space="preserve"> </w:t>
      </w:r>
      <w:r w:rsidRPr="00E776C5">
        <w:rPr>
          <w:rFonts w:hint="cs"/>
          <w:sz w:val="24"/>
          <w:rtl/>
        </w:rPr>
        <w:t>על</w:t>
      </w:r>
      <w:r>
        <w:rPr>
          <w:rFonts w:hint="cs"/>
          <w:sz w:val="24"/>
          <w:rtl/>
        </w:rPr>
        <w:t>יו</w:t>
      </w:r>
      <w:r w:rsidRPr="00E776C5">
        <w:rPr>
          <w:sz w:val="24"/>
          <w:rtl/>
        </w:rPr>
        <w:t xml:space="preserve"> </w:t>
      </w:r>
      <w:r w:rsidRPr="00E776C5">
        <w:rPr>
          <w:rFonts w:hint="cs"/>
          <w:sz w:val="24"/>
          <w:rtl/>
        </w:rPr>
        <w:t>אנו</w:t>
      </w:r>
      <w:r w:rsidRPr="00E776C5">
        <w:rPr>
          <w:sz w:val="24"/>
          <w:rtl/>
        </w:rPr>
        <w:t xml:space="preserve"> </w:t>
      </w:r>
      <w:r w:rsidRPr="00E776C5">
        <w:rPr>
          <w:rFonts w:hint="cs"/>
          <w:sz w:val="24"/>
          <w:rtl/>
        </w:rPr>
        <w:t>מודים</w:t>
      </w:r>
      <w:r w:rsidRPr="00E776C5">
        <w:rPr>
          <w:sz w:val="24"/>
          <w:rtl/>
        </w:rPr>
        <w:t xml:space="preserve"> </w:t>
      </w:r>
      <w:r w:rsidRPr="00E776C5">
        <w:rPr>
          <w:rFonts w:hint="cs"/>
          <w:sz w:val="24"/>
          <w:rtl/>
        </w:rPr>
        <w:t>לו</w:t>
      </w:r>
      <w:r w:rsidRPr="00E776C5">
        <w:rPr>
          <w:sz w:val="24"/>
          <w:rtl/>
        </w:rPr>
        <w:t xml:space="preserve"> </w:t>
      </w:r>
      <w:r w:rsidRPr="00E776C5">
        <w:rPr>
          <w:rFonts w:hint="cs"/>
          <w:sz w:val="24"/>
          <w:rtl/>
        </w:rPr>
        <w:t>מדי</w:t>
      </w:r>
      <w:r w:rsidRPr="00E776C5">
        <w:rPr>
          <w:sz w:val="24"/>
          <w:rtl/>
        </w:rPr>
        <w:t xml:space="preserve"> </w:t>
      </w:r>
      <w:r w:rsidRPr="00E776C5">
        <w:rPr>
          <w:rFonts w:hint="cs"/>
          <w:sz w:val="24"/>
          <w:rtl/>
        </w:rPr>
        <w:t>יום</w:t>
      </w:r>
      <w:r w:rsidRPr="00E776C5">
        <w:rPr>
          <w:sz w:val="24"/>
          <w:rtl/>
        </w:rPr>
        <w:t xml:space="preserve"> </w:t>
      </w:r>
      <w:r w:rsidRPr="00E776C5">
        <w:rPr>
          <w:rFonts w:hint="cs"/>
          <w:sz w:val="24"/>
          <w:rtl/>
        </w:rPr>
        <w:t>בתפילת</w:t>
      </w:r>
      <w:r w:rsidRPr="00E776C5">
        <w:rPr>
          <w:sz w:val="24"/>
          <w:rtl/>
        </w:rPr>
        <w:t xml:space="preserve"> </w:t>
      </w:r>
      <w:r>
        <w:rPr>
          <w:sz w:val="24"/>
          <w:rtl/>
        </w:rPr>
        <w:t>'</w:t>
      </w:r>
      <w:r w:rsidRPr="00E776C5">
        <w:rPr>
          <w:rFonts w:hint="cs"/>
          <w:sz w:val="24"/>
          <w:rtl/>
        </w:rPr>
        <w:t>מודה</w:t>
      </w:r>
      <w:r w:rsidRPr="00E776C5">
        <w:rPr>
          <w:sz w:val="24"/>
          <w:rtl/>
        </w:rPr>
        <w:t xml:space="preserve"> </w:t>
      </w:r>
      <w:r w:rsidRPr="00E776C5">
        <w:rPr>
          <w:rFonts w:hint="cs"/>
          <w:sz w:val="24"/>
          <w:rtl/>
        </w:rPr>
        <w:t>אני</w:t>
      </w:r>
      <w:r>
        <w:rPr>
          <w:sz w:val="24"/>
          <w:rtl/>
        </w:rPr>
        <w:t>'</w:t>
      </w:r>
      <w:r w:rsidRPr="00E776C5">
        <w:rPr>
          <w:sz w:val="24"/>
          <w:rtl/>
        </w:rPr>
        <w:t xml:space="preserve"> </w:t>
      </w:r>
      <w:r>
        <w:rPr>
          <w:rFonts w:hint="cs"/>
          <w:sz w:val="24"/>
          <w:rtl/>
        </w:rPr>
        <w:t>(</w:t>
      </w:r>
      <w:r w:rsidRPr="00E776C5">
        <w:rPr>
          <w:rFonts w:hint="cs"/>
          <w:sz w:val="24"/>
          <w:rtl/>
        </w:rPr>
        <w:t>כפי</w:t>
      </w:r>
      <w:r w:rsidRPr="00E776C5">
        <w:rPr>
          <w:sz w:val="24"/>
          <w:rtl/>
        </w:rPr>
        <w:t xml:space="preserve"> </w:t>
      </w:r>
      <w:r w:rsidRPr="00E776C5">
        <w:rPr>
          <w:rFonts w:hint="cs"/>
          <w:sz w:val="24"/>
          <w:rtl/>
        </w:rPr>
        <w:t>שמסביר</w:t>
      </w:r>
      <w:r w:rsidRPr="00E776C5">
        <w:rPr>
          <w:sz w:val="24"/>
          <w:rtl/>
        </w:rPr>
        <w:t xml:space="preserve"> </w:t>
      </w:r>
      <w:r w:rsidRPr="00E776C5">
        <w:rPr>
          <w:rFonts w:hint="cs"/>
          <w:sz w:val="24"/>
          <w:rtl/>
        </w:rPr>
        <w:t>הרב</w:t>
      </w:r>
      <w:r>
        <w:rPr>
          <w:rFonts w:hint="cs"/>
          <w:sz w:val="24"/>
          <w:rtl/>
        </w:rPr>
        <w:t xml:space="preserve"> קוק</w:t>
      </w:r>
      <w:r w:rsidRPr="00E776C5">
        <w:rPr>
          <w:sz w:val="24"/>
          <w:rtl/>
        </w:rPr>
        <w:t xml:space="preserve"> </w:t>
      </w:r>
      <w:r w:rsidRPr="00E776C5">
        <w:rPr>
          <w:rFonts w:hint="cs"/>
          <w:sz w:val="24"/>
          <w:rtl/>
        </w:rPr>
        <w:t>זצ</w:t>
      </w:r>
      <w:r w:rsidRPr="00E776C5">
        <w:rPr>
          <w:sz w:val="24"/>
          <w:rtl/>
        </w:rPr>
        <w:t>"</w:t>
      </w:r>
      <w:r w:rsidRPr="00E776C5">
        <w:rPr>
          <w:rFonts w:hint="cs"/>
          <w:sz w:val="24"/>
          <w:rtl/>
        </w:rPr>
        <w:t>ל</w:t>
      </w:r>
      <w:r w:rsidRPr="00E776C5">
        <w:rPr>
          <w:sz w:val="24"/>
          <w:rtl/>
        </w:rPr>
        <w:t xml:space="preserve"> </w:t>
      </w:r>
      <w:r w:rsidRPr="00E776C5">
        <w:rPr>
          <w:rFonts w:hint="cs"/>
          <w:sz w:val="24"/>
          <w:rtl/>
        </w:rPr>
        <w:t>ב</w:t>
      </w:r>
      <w:r>
        <w:rPr>
          <w:rFonts w:hint="cs"/>
          <w:sz w:val="24"/>
          <w:rtl/>
        </w:rPr>
        <w:t>'</w:t>
      </w:r>
      <w:r w:rsidRPr="00E776C5">
        <w:rPr>
          <w:rFonts w:hint="cs"/>
          <w:sz w:val="24"/>
          <w:rtl/>
        </w:rPr>
        <w:t>עולת</w:t>
      </w:r>
      <w:r w:rsidRPr="00E776C5">
        <w:rPr>
          <w:sz w:val="24"/>
          <w:rtl/>
        </w:rPr>
        <w:t xml:space="preserve"> </w:t>
      </w:r>
      <w:r w:rsidRPr="00E776C5">
        <w:rPr>
          <w:rFonts w:hint="cs"/>
          <w:sz w:val="24"/>
          <w:rtl/>
        </w:rPr>
        <w:t>ראי</w:t>
      </w:r>
      <w:r w:rsidRPr="00E776C5">
        <w:rPr>
          <w:sz w:val="24"/>
          <w:rtl/>
        </w:rPr>
        <w:t>"</w:t>
      </w:r>
      <w:r w:rsidRPr="00E776C5">
        <w:rPr>
          <w:rFonts w:hint="cs"/>
          <w:sz w:val="24"/>
          <w:rtl/>
        </w:rPr>
        <w:t>ה</w:t>
      </w:r>
      <w:r>
        <w:rPr>
          <w:rFonts w:hint="cs"/>
          <w:sz w:val="24"/>
          <w:rtl/>
        </w:rPr>
        <w:t>')</w:t>
      </w:r>
      <w:r w:rsidRPr="00E776C5">
        <w:rPr>
          <w:sz w:val="24"/>
          <w:rtl/>
        </w:rPr>
        <w:t xml:space="preserve">. </w:t>
      </w:r>
    </w:p>
    <w:p w14:paraId="2DEBBC0E" w14:textId="77777777" w:rsidR="000F312E" w:rsidRPr="00E776C5" w:rsidRDefault="000F312E" w:rsidP="000F312E">
      <w:pPr>
        <w:rPr>
          <w:sz w:val="24"/>
          <w:rtl/>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הוא</w:t>
      </w:r>
      <w:r w:rsidRPr="00E776C5">
        <w:rPr>
          <w:sz w:val="24"/>
          <w:rtl/>
        </w:rPr>
        <w:t xml:space="preserve"> </w:t>
      </w:r>
      <w:r>
        <w:rPr>
          <w:rFonts w:hint="cs"/>
          <w:sz w:val="24"/>
          <w:rtl/>
        </w:rPr>
        <w:t>ה</w:t>
      </w:r>
      <w:r w:rsidRPr="00E776C5">
        <w:rPr>
          <w:rFonts w:hint="cs"/>
          <w:sz w:val="24"/>
          <w:rtl/>
        </w:rPr>
        <w:t>מבט</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אברהם</w:t>
      </w:r>
      <w:r w:rsidRPr="00E776C5">
        <w:rPr>
          <w:sz w:val="24"/>
          <w:rtl/>
        </w:rPr>
        <w:t xml:space="preserve"> </w:t>
      </w:r>
      <w:r w:rsidRPr="00E776C5">
        <w:rPr>
          <w:rFonts w:hint="cs"/>
          <w:sz w:val="24"/>
          <w:rtl/>
        </w:rPr>
        <w:t>אבינו</w:t>
      </w:r>
      <w:r w:rsidRPr="00E776C5">
        <w:rPr>
          <w:sz w:val="24"/>
          <w:rtl/>
        </w:rPr>
        <w:t xml:space="preserve">, </w:t>
      </w:r>
      <w:r w:rsidRPr="00E776C5">
        <w:rPr>
          <w:rFonts w:hint="cs"/>
          <w:sz w:val="24"/>
          <w:rtl/>
        </w:rPr>
        <w:t>כפי</w:t>
      </w:r>
      <w:r w:rsidRPr="00E776C5">
        <w:rPr>
          <w:sz w:val="24"/>
          <w:rtl/>
        </w:rPr>
        <w:t xml:space="preserve"> </w:t>
      </w:r>
      <w:r w:rsidRPr="00E776C5">
        <w:rPr>
          <w:rFonts w:hint="cs"/>
          <w:sz w:val="24"/>
          <w:rtl/>
        </w:rPr>
        <w:t>שראינו</w:t>
      </w:r>
      <w:r w:rsidRPr="00E776C5">
        <w:rPr>
          <w:sz w:val="24"/>
          <w:rtl/>
        </w:rPr>
        <w:t xml:space="preserve">, </w:t>
      </w:r>
      <w:r w:rsidRPr="00E776C5">
        <w:rPr>
          <w:rFonts w:hint="cs"/>
          <w:sz w:val="24"/>
          <w:rtl/>
        </w:rPr>
        <w:t>ו</w:t>
      </w:r>
      <w:r>
        <w:rPr>
          <w:rFonts w:hint="cs"/>
          <w:sz w:val="24"/>
          <w:rtl/>
        </w:rPr>
        <w:t>הוא</w:t>
      </w:r>
      <w:r w:rsidRPr="00E776C5">
        <w:rPr>
          <w:sz w:val="24"/>
          <w:rtl/>
        </w:rPr>
        <w:t xml:space="preserve"> </w:t>
      </w:r>
      <w:r w:rsidRPr="00E776C5">
        <w:rPr>
          <w:rFonts w:hint="cs"/>
          <w:sz w:val="24"/>
          <w:rtl/>
        </w:rPr>
        <w:t>העין</w:t>
      </w:r>
      <w:r w:rsidRPr="00E776C5">
        <w:rPr>
          <w:sz w:val="24"/>
          <w:rtl/>
        </w:rPr>
        <w:t xml:space="preserve"> </w:t>
      </w:r>
      <w:r w:rsidRPr="00E776C5">
        <w:rPr>
          <w:rFonts w:hint="cs"/>
          <w:sz w:val="24"/>
          <w:rtl/>
        </w:rPr>
        <w:t>הטובה</w:t>
      </w:r>
      <w:r w:rsidRPr="00E776C5">
        <w:rPr>
          <w:sz w:val="24"/>
          <w:rtl/>
        </w:rPr>
        <w:t xml:space="preserve"> </w:t>
      </w:r>
      <w:r w:rsidRPr="00E776C5">
        <w:rPr>
          <w:rFonts w:hint="cs"/>
          <w:sz w:val="24"/>
          <w:rtl/>
        </w:rPr>
        <w:t>בשיאה</w:t>
      </w:r>
      <w:r w:rsidRPr="00E776C5">
        <w:rPr>
          <w:sz w:val="24"/>
          <w:rtl/>
        </w:rPr>
        <w:t>.</w:t>
      </w:r>
    </w:p>
    <w:p w14:paraId="479A24C6" w14:textId="77777777" w:rsidR="000F312E" w:rsidRPr="00E776C5" w:rsidRDefault="000F312E" w:rsidP="000F312E">
      <w:pPr>
        <w:rPr>
          <w:sz w:val="24"/>
        </w:rPr>
      </w:pPr>
      <w:r w:rsidRPr="00B57624">
        <w:rPr>
          <w:rFonts w:hint="cs"/>
          <w:b/>
          <w:bCs/>
          <w:sz w:val="24"/>
          <w:rtl/>
        </w:rPr>
        <w:t>מבט</w:t>
      </w:r>
      <w:r w:rsidRPr="00B57624">
        <w:rPr>
          <w:b/>
          <w:bCs/>
          <w:sz w:val="24"/>
          <w:rtl/>
        </w:rPr>
        <w:t xml:space="preserve"> </w:t>
      </w:r>
      <w:r w:rsidRPr="00B57624">
        <w:rPr>
          <w:rFonts w:hint="cs"/>
          <w:b/>
          <w:bCs/>
          <w:sz w:val="24"/>
          <w:rtl/>
        </w:rPr>
        <w:t>של</w:t>
      </w:r>
      <w:r w:rsidRPr="00B57624">
        <w:rPr>
          <w:b/>
          <w:bCs/>
          <w:sz w:val="24"/>
          <w:rtl/>
        </w:rPr>
        <w:t xml:space="preserve"> '</w:t>
      </w:r>
      <w:r w:rsidRPr="00B57624">
        <w:rPr>
          <w:rFonts w:hint="cs"/>
          <w:b/>
          <w:bCs/>
          <w:sz w:val="24"/>
          <w:rtl/>
        </w:rPr>
        <w:t>עיני</w:t>
      </w:r>
      <w:r w:rsidRPr="00B57624">
        <w:rPr>
          <w:b/>
          <w:bCs/>
          <w:sz w:val="24"/>
          <w:rtl/>
        </w:rPr>
        <w:t xml:space="preserve"> </w:t>
      </w:r>
      <w:r w:rsidRPr="00B57624">
        <w:rPr>
          <w:rFonts w:hint="cs"/>
          <w:b/>
          <w:bCs/>
          <w:sz w:val="24"/>
          <w:rtl/>
        </w:rPr>
        <w:t>משיח</w:t>
      </w:r>
      <w:r w:rsidRPr="00B57624">
        <w:rPr>
          <w:b/>
          <w:bCs/>
          <w:sz w:val="24"/>
          <w:rtl/>
        </w:rPr>
        <w:t>'</w:t>
      </w:r>
      <w:r w:rsidRPr="00E776C5">
        <w:rPr>
          <w:sz w:val="24"/>
          <w:rtl/>
        </w:rPr>
        <w:t xml:space="preserve"> – </w:t>
      </w:r>
      <w:r w:rsidRPr="00E776C5">
        <w:rPr>
          <w:rFonts w:hint="cs"/>
          <w:sz w:val="24"/>
          <w:rtl/>
        </w:rPr>
        <w:t>זו</w:t>
      </w:r>
      <w:r w:rsidRPr="00E776C5">
        <w:rPr>
          <w:sz w:val="24"/>
          <w:rtl/>
        </w:rPr>
        <w:t xml:space="preserve"> </w:t>
      </w:r>
      <w:r w:rsidRPr="00E776C5">
        <w:rPr>
          <w:rFonts w:hint="cs"/>
          <w:sz w:val="24"/>
          <w:rtl/>
        </w:rPr>
        <w:t>שאיפת</w:t>
      </w:r>
      <w:r w:rsidRPr="00E776C5">
        <w:rPr>
          <w:sz w:val="24"/>
          <w:rtl/>
        </w:rPr>
        <w:t xml:space="preserve"> </w:t>
      </w:r>
      <w:r w:rsidRPr="00E776C5">
        <w:rPr>
          <w:rFonts w:hint="cs"/>
          <w:sz w:val="24"/>
          <w:rtl/>
        </w:rPr>
        <w:t>כל</w:t>
      </w:r>
      <w:r w:rsidRPr="00E776C5">
        <w:rPr>
          <w:sz w:val="24"/>
          <w:rtl/>
        </w:rPr>
        <w:t xml:space="preserve"> </w:t>
      </w:r>
      <w:r w:rsidRPr="00E776C5">
        <w:rPr>
          <w:rFonts w:hint="cs"/>
          <w:sz w:val="24"/>
          <w:rtl/>
        </w:rPr>
        <w:t>מי</w:t>
      </w:r>
      <w:r w:rsidRPr="00E776C5">
        <w:rPr>
          <w:sz w:val="24"/>
          <w:rtl/>
        </w:rPr>
        <w:t xml:space="preserve"> </w:t>
      </w:r>
      <w:r w:rsidRPr="00E776C5">
        <w:rPr>
          <w:rFonts w:hint="cs"/>
          <w:sz w:val="24"/>
          <w:rtl/>
        </w:rPr>
        <w:t>שרוצה</w:t>
      </w:r>
      <w:r w:rsidRPr="00E776C5">
        <w:rPr>
          <w:sz w:val="24"/>
          <w:rtl/>
        </w:rPr>
        <w:t xml:space="preserve"> </w:t>
      </w:r>
      <w:r w:rsidRPr="00E776C5">
        <w:rPr>
          <w:rFonts w:hint="cs"/>
          <w:sz w:val="24"/>
          <w:rtl/>
        </w:rPr>
        <w:t>ללכת</w:t>
      </w:r>
      <w:r w:rsidRPr="00E776C5">
        <w:rPr>
          <w:sz w:val="24"/>
          <w:rtl/>
        </w:rPr>
        <w:t xml:space="preserve"> </w:t>
      </w:r>
      <w:r w:rsidRPr="00E776C5">
        <w:rPr>
          <w:rFonts w:hint="cs"/>
          <w:sz w:val="24"/>
          <w:rtl/>
        </w:rPr>
        <w:t>בדרכו</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אברהם</w:t>
      </w:r>
      <w:r w:rsidRPr="00E776C5">
        <w:rPr>
          <w:sz w:val="24"/>
          <w:rtl/>
        </w:rPr>
        <w:t xml:space="preserve"> </w:t>
      </w:r>
      <w:r w:rsidRPr="00E776C5">
        <w:rPr>
          <w:rFonts w:hint="cs"/>
          <w:sz w:val="24"/>
          <w:rtl/>
        </w:rPr>
        <w:t>אבינו</w:t>
      </w:r>
      <w:r>
        <w:rPr>
          <w:rFonts w:hint="cs"/>
          <w:sz w:val="24"/>
          <w:rtl/>
        </w:rPr>
        <w:t>,</w:t>
      </w:r>
      <w:r w:rsidRPr="00E776C5">
        <w:rPr>
          <w:sz w:val="24"/>
          <w:rtl/>
        </w:rPr>
        <w:t xml:space="preserve"> </w:t>
      </w:r>
      <w:r w:rsidRPr="00E776C5">
        <w:rPr>
          <w:rFonts w:hint="cs"/>
          <w:sz w:val="24"/>
          <w:rtl/>
        </w:rPr>
        <w:t>המאמין</w:t>
      </w:r>
      <w:r w:rsidRPr="00E776C5">
        <w:rPr>
          <w:sz w:val="24"/>
          <w:rtl/>
        </w:rPr>
        <w:t xml:space="preserve"> </w:t>
      </w:r>
      <w:r w:rsidRPr="00E776C5">
        <w:rPr>
          <w:rFonts w:hint="cs"/>
          <w:sz w:val="24"/>
          <w:rtl/>
        </w:rPr>
        <w:t>הגדול</w:t>
      </w:r>
      <w:r w:rsidRPr="00E776C5">
        <w:rPr>
          <w:sz w:val="24"/>
          <w:rtl/>
        </w:rPr>
        <w:t xml:space="preserve">, </w:t>
      </w:r>
      <w:r w:rsidRPr="00E776C5">
        <w:rPr>
          <w:rFonts w:hint="cs"/>
          <w:sz w:val="24"/>
          <w:rtl/>
        </w:rPr>
        <w:t>המחנך</w:t>
      </w:r>
      <w:r w:rsidRPr="00E776C5">
        <w:rPr>
          <w:sz w:val="24"/>
          <w:rtl/>
        </w:rPr>
        <w:t xml:space="preserve"> </w:t>
      </w:r>
      <w:r w:rsidRPr="00E776C5">
        <w:rPr>
          <w:rFonts w:hint="cs"/>
          <w:sz w:val="24"/>
          <w:rtl/>
        </w:rPr>
        <w:t>הגדול</w:t>
      </w:r>
      <w:r w:rsidRPr="00E776C5">
        <w:rPr>
          <w:sz w:val="24"/>
          <w:rtl/>
        </w:rPr>
        <w:t xml:space="preserve">, </w:t>
      </w:r>
      <w:r w:rsidRPr="00E776C5">
        <w:rPr>
          <w:rFonts w:hint="cs"/>
          <w:sz w:val="24"/>
          <w:rtl/>
        </w:rPr>
        <w:t>הרואה</w:t>
      </w:r>
      <w:r w:rsidRPr="00E776C5">
        <w:rPr>
          <w:sz w:val="24"/>
          <w:rtl/>
        </w:rPr>
        <w:t xml:space="preserve"> </w:t>
      </w:r>
      <w:r w:rsidRPr="00E776C5">
        <w:rPr>
          <w:rFonts w:hint="cs"/>
          <w:sz w:val="24"/>
          <w:rtl/>
        </w:rPr>
        <w:t>בסדום</w:t>
      </w:r>
      <w:r w:rsidRPr="00E776C5">
        <w:rPr>
          <w:sz w:val="24"/>
          <w:rtl/>
        </w:rPr>
        <w:t xml:space="preserve"> </w:t>
      </w:r>
      <w:r w:rsidRPr="00E776C5">
        <w:rPr>
          <w:rFonts w:hint="cs"/>
          <w:sz w:val="24"/>
          <w:rtl/>
        </w:rPr>
        <w:t>את</w:t>
      </w:r>
      <w:r w:rsidRPr="00E776C5">
        <w:rPr>
          <w:sz w:val="24"/>
          <w:rtl/>
        </w:rPr>
        <w:t xml:space="preserve"> </w:t>
      </w:r>
      <w:r w:rsidRPr="00E776C5">
        <w:rPr>
          <w:rFonts w:hint="cs"/>
          <w:sz w:val="24"/>
          <w:rtl/>
        </w:rPr>
        <w:t>דוד</w:t>
      </w:r>
      <w:r w:rsidRPr="00E776C5">
        <w:rPr>
          <w:sz w:val="24"/>
          <w:rtl/>
        </w:rPr>
        <w:t xml:space="preserve"> </w:t>
      </w:r>
      <w:r w:rsidRPr="00E776C5">
        <w:rPr>
          <w:rFonts w:hint="cs"/>
          <w:sz w:val="24"/>
          <w:rtl/>
        </w:rPr>
        <w:t>המלך</w:t>
      </w:r>
      <w:r>
        <w:rPr>
          <w:sz w:val="24"/>
          <w:rtl/>
        </w:rPr>
        <w:t>.</w:t>
      </w:r>
    </w:p>
    <w:p w14:paraId="7F81A8E7" w14:textId="77777777" w:rsidR="000F312E" w:rsidRDefault="000F312E" w:rsidP="000F312E">
      <w:pPr>
        <w:bidi w:val="0"/>
        <w:spacing w:after="200" w:line="276" w:lineRule="auto"/>
        <w:jc w:val="left"/>
        <w:rPr>
          <w:rFonts w:asciiTheme="majorHAnsi" w:eastAsiaTheme="majorEastAsia" w:hAnsiTheme="majorHAnsi" w:cs="Times New Roman"/>
          <w:b/>
          <w:bCs/>
          <w:color w:val="5B9BD5" w:themeColor="accent1"/>
          <w:sz w:val="26"/>
          <w:szCs w:val="32"/>
          <w:rtl/>
        </w:rPr>
      </w:pPr>
      <w:r>
        <w:rPr>
          <w:rFonts w:cs="Times New Roman"/>
          <w:rtl/>
        </w:rPr>
        <w:br w:type="page"/>
      </w:r>
    </w:p>
    <w:p w14:paraId="2C39921E"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37A74777" w14:textId="77777777" w:rsidR="000F312E" w:rsidRPr="00926BFB" w:rsidRDefault="000F312E" w:rsidP="000F312E">
      <w:r w:rsidRPr="00926BFB">
        <w:rPr>
          <w:rtl/>
        </w:rPr>
        <w:t>התפקיד שלנו לסייע לתלמיד לחולל את הרצון הפנימי לשאוף גבוה, לחלום רחוק ולרצות לעמול קשה מאוד במאמ</w:t>
      </w:r>
      <w:r>
        <w:rPr>
          <w:rtl/>
        </w:rPr>
        <w:t xml:space="preserve">צים גדולים להגיע ליעד שאותו </w:t>
      </w:r>
      <w:r w:rsidRPr="00926BFB">
        <w:rPr>
          <w:rtl/>
        </w:rPr>
        <w:t>ירצה לסמן.</w:t>
      </w:r>
    </w:p>
    <w:p w14:paraId="1E0288BC" w14:textId="77777777" w:rsidR="0028331E" w:rsidRDefault="000F312E" w:rsidP="000F312E">
      <w:pPr>
        <w:pStyle w:val="af4"/>
        <w:spacing w:line="360" w:lineRule="auto"/>
        <w:rPr>
          <w:rFonts w:eastAsiaTheme="minorHAnsi"/>
          <w:b/>
          <w:bCs w:val="0"/>
          <w:sz w:val="20"/>
          <w:szCs w:val="24"/>
          <w:rtl/>
        </w:rPr>
      </w:pPr>
      <w:r w:rsidRPr="00671025">
        <w:rPr>
          <w:rFonts w:eastAsia="Times New Roman"/>
          <w:sz w:val="20"/>
          <w:szCs w:val="24"/>
          <w:rtl/>
        </w:rPr>
        <w:t>מסביב לשנת הלימודים</w:t>
      </w:r>
      <w:r w:rsidRPr="00671025">
        <w:rPr>
          <w:rFonts w:eastAsiaTheme="minorHAnsi"/>
          <w:b/>
          <w:bCs w:val="0"/>
          <w:sz w:val="20"/>
          <w:szCs w:val="24"/>
          <w:rtl/>
        </w:rPr>
        <w:t xml:space="preserve"> </w:t>
      </w:r>
    </w:p>
    <w:p w14:paraId="276D6D69" w14:textId="62444D3E" w:rsidR="000F312E" w:rsidRPr="00671025" w:rsidRDefault="000F312E" w:rsidP="000F312E">
      <w:pPr>
        <w:pStyle w:val="af4"/>
        <w:spacing w:line="360" w:lineRule="auto"/>
        <w:rPr>
          <w:rFonts w:eastAsiaTheme="minorHAnsi"/>
          <w:b/>
          <w:bCs w:val="0"/>
          <w:sz w:val="20"/>
          <w:szCs w:val="24"/>
          <w:rtl/>
        </w:rPr>
      </w:pPr>
      <w:r w:rsidRPr="00671025">
        <w:rPr>
          <w:b/>
          <w:bCs w:val="0"/>
          <w:sz w:val="18"/>
          <w:szCs w:val="24"/>
          <w:rtl/>
        </w:rPr>
        <w:t>ל</w:t>
      </w:r>
      <w:r>
        <w:rPr>
          <w:rFonts w:hint="cs"/>
          <w:b/>
          <w:bCs w:val="0"/>
          <w:sz w:val="18"/>
          <w:szCs w:val="24"/>
          <w:rtl/>
        </w:rPr>
        <w:t>לימוד לצוות תגבור, לחיזוק המערך הפרטני</w:t>
      </w:r>
      <w:r>
        <w:rPr>
          <w:rFonts w:eastAsiaTheme="minorHAnsi" w:hint="cs"/>
          <w:b/>
          <w:bCs w:val="0"/>
          <w:sz w:val="20"/>
          <w:szCs w:val="24"/>
          <w:rtl/>
        </w:rPr>
        <w:t>, לליווי עבודת הייעוץ.</w:t>
      </w:r>
    </w:p>
    <w:p w14:paraId="433C475A" w14:textId="77777777" w:rsidR="0028331E" w:rsidRDefault="00F03607" w:rsidP="000F312E">
      <w:pPr>
        <w:pStyle w:val="af4"/>
        <w:spacing w:line="360" w:lineRule="auto"/>
        <w:rPr>
          <w:rFonts w:ascii="David" w:hAnsi="David"/>
          <w:sz w:val="20"/>
          <w:szCs w:val="24"/>
          <w:rtl/>
        </w:rPr>
      </w:pPr>
      <w:r>
        <w:rPr>
          <w:rFonts w:hint="cs"/>
          <w:sz w:val="20"/>
          <w:szCs w:val="24"/>
          <w:rtl/>
        </w:rPr>
        <w:t>שאלות לדיון</w:t>
      </w:r>
      <w:r w:rsidR="000F312E" w:rsidRPr="00671025">
        <w:rPr>
          <w:rFonts w:ascii="David" w:hAnsi="David"/>
          <w:sz w:val="20"/>
          <w:szCs w:val="24"/>
          <w:rtl/>
        </w:rPr>
        <w:t xml:space="preserve"> </w:t>
      </w:r>
    </w:p>
    <w:p w14:paraId="2C0B0C12" w14:textId="7A8A316A" w:rsidR="000F312E" w:rsidRPr="00C87558" w:rsidRDefault="000F312E" w:rsidP="000F312E">
      <w:pPr>
        <w:pStyle w:val="af4"/>
        <w:spacing w:line="360" w:lineRule="auto"/>
        <w:rPr>
          <w:rFonts w:ascii="David" w:hAnsi="David"/>
          <w:b/>
          <w:i/>
          <w:iCs/>
          <w:sz w:val="28"/>
          <w:rtl/>
        </w:rPr>
      </w:pPr>
      <w:r>
        <w:rPr>
          <w:rFonts w:ascii="David" w:hAnsi="David" w:hint="cs"/>
          <w:b/>
          <w:bCs w:val="0"/>
          <w:sz w:val="24"/>
          <w:szCs w:val="24"/>
          <w:rtl/>
        </w:rPr>
        <w:t>איך מצמצמים פערים בחינוך</w:t>
      </w:r>
      <w:r>
        <w:rPr>
          <w:rFonts w:ascii="David" w:hAnsi="David"/>
          <w:b/>
          <w:bCs w:val="0"/>
          <w:sz w:val="24"/>
          <w:szCs w:val="24"/>
          <w:rtl/>
        </w:rPr>
        <w:t>? כיצד</w:t>
      </w:r>
      <w:r>
        <w:rPr>
          <w:rFonts w:ascii="David" w:hAnsi="David" w:hint="cs"/>
          <w:b/>
          <w:bCs w:val="0"/>
          <w:sz w:val="24"/>
          <w:szCs w:val="24"/>
          <w:rtl/>
        </w:rPr>
        <w:t xml:space="preserve"> נפתח את ההטרוגניות בחמ"ד</w:t>
      </w:r>
      <w:r w:rsidRPr="00671025">
        <w:rPr>
          <w:rFonts w:ascii="David" w:hAnsi="David"/>
          <w:b/>
          <w:bCs w:val="0"/>
          <w:sz w:val="24"/>
          <w:szCs w:val="24"/>
          <w:rtl/>
        </w:rPr>
        <w:t>?</w:t>
      </w:r>
    </w:p>
    <w:p w14:paraId="3EDAC77C" w14:textId="77777777" w:rsidR="000F312E" w:rsidRDefault="000F312E" w:rsidP="000F312E">
      <w:pPr>
        <w:pStyle w:val="2"/>
        <w:rPr>
          <w:rtl/>
        </w:rPr>
      </w:pPr>
      <w:bookmarkStart w:id="71" w:name="_Toc529175679"/>
      <w:r>
        <w:rPr>
          <w:rFonts w:cs="Times New Roman" w:hint="cs"/>
          <w:rtl/>
        </w:rPr>
        <w:t>להט, התמדה ונחישות. כך מצמצמים פערים</w:t>
      </w:r>
      <w:bookmarkEnd w:id="71"/>
    </w:p>
    <w:p w14:paraId="6A23BBAF" w14:textId="77777777" w:rsidR="000F312E" w:rsidRPr="00926BFB" w:rsidRDefault="000F312E" w:rsidP="000F312E">
      <w:pPr>
        <w:pStyle w:val="af4"/>
        <w:spacing w:line="360" w:lineRule="auto"/>
      </w:pPr>
      <w:r>
        <w:rPr>
          <w:rFonts w:hint="cs"/>
          <w:sz w:val="20"/>
          <w:szCs w:val="24"/>
          <w:rtl/>
        </w:rPr>
        <w:t xml:space="preserve">על עבודה מאומצת לצמצום פערים </w:t>
      </w:r>
    </w:p>
    <w:p w14:paraId="77E40808" w14:textId="77777777" w:rsidR="000F312E" w:rsidRPr="00926BFB" w:rsidRDefault="000F312E" w:rsidP="000F312E">
      <w:r w:rsidRPr="00926BFB">
        <w:rPr>
          <w:rtl/>
        </w:rPr>
        <w:t xml:space="preserve">השבוע בשעת לילה מאוחרת קיבלתי טלפון ממנהל בית ספר חמ"ד דיזנגוף בתל אביב. "אברהם, אני באורות, קיבלנו תוצאות מיצבי"ם של בית הספר... בכל מקצועות הלימוד, מתמטיקה, אנגלית ועברית במבחני המיצב אנחנו בעשירונים הגבוהים ביותר. באקלים, קיבלנו תוצאות שלא קיימות במערכת, תלמידים מוגנים, מרגישים קשורים לבית החינוך, אהובים ומועצמים... אתה זוכר שאנחנו בדרום תל אביב..." התרגשתי עם </w:t>
      </w:r>
      <w:r>
        <w:rPr>
          <w:rFonts w:hint="cs"/>
          <w:rtl/>
        </w:rPr>
        <w:t>המנהל,</w:t>
      </w:r>
      <w:r w:rsidRPr="00926BFB">
        <w:rPr>
          <w:rtl/>
        </w:rPr>
        <w:t xml:space="preserve"> חשתי אותו. את ההשקעה, את מסירות הנפש על עבודת החינוך, את האווירה </w:t>
      </w:r>
      <w:r>
        <w:rPr>
          <w:rFonts w:hint="cs"/>
          <w:rtl/>
        </w:rPr>
        <w:t>'</w:t>
      </w:r>
      <w:r w:rsidRPr="00926BFB">
        <w:rPr>
          <w:rtl/>
        </w:rPr>
        <w:t>המנצחת</w:t>
      </w:r>
      <w:r>
        <w:rPr>
          <w:rFonts w:hint="cs"/>
          <w:rtl/>
        </w:rPr>
        <w:t>'</w:t>
      </w:r>
      <w:r w:rsidRPr="00926BFB">
        <w:rPr>
          <w:rtl/>
        </w:rPr>
        <w:t xml:space="preserve"> ו</w:t>
      </w:r>
      <w:r>
        <w:rPr>
          <w:rFonts w:hint="cs"/>
          <w:rtl/>
        </w:rPr>
        <w:t xml:space="preserve">את </w:t>
      </w:r>
      <w:r w:rsidRPr="00926BFB">
        <w:rPr>
          <w:rtl/>
        </w:rPr>
        <w:t xml:space="preserve">גאוות היחידה שהוא הוביל בבית החינוך שלו. הבנתי שמאחורי הטלפון הזה המרגש, יש שעות של בניית אמון מלא בכל תלמיד. של הנעת צוות. בביקור עומק שערכנו לפני כשנה בבית הספר למדנו שהתלמידים יודעים שהם הולכים להגיע למקומות המבוקשים ביותר בכל תחום. שיש קבוצות למידה במדעים במצוינות. שקיימת דרך ייחודית ודורשת מאמץ מהתלמידים באנגלית והכול לצד הטמעת שפת החמ"ד באופן מלא. תכנית </w:t>
      </w:r>
      <w:r>
        <w:rPr>
          <w:rFonts w:hint="cs"/>
          <w:rtl/>
        </w:rPr>
        <w:t>'</w:t>
      </w:r>
      <w:r w:rsidRPr="00926BFB">
        <w:rPr>
          <w:rtl/>
        </w:rPr>
        <w:t>חסד וחמ"ד</w:t>
      </w:r>
      <w:r>
        <w:rPr>
          <w:rFonts w:hint="cs"/>
          <w:rtl/>
        </w:rPr>
        <w:t>'</w:t>
      </w:r>
      <w:r w:rsidRPr="00926BFB">
        <w:rPr>
          <w:rtl/>
        </w:rPr>
        <w:t>, אהבת תורה עם התלמוד הישראלי, במ"ה</w:t>
      </w:r>
      <w:r>
        <w:rPr>
          <w:rFonts w:hint="cs"/>
          <w:rtl/>
        </w:rPr>
        <w:t xml:space="preserve"> </w:t>
      </w:r>
      <w:r w:rsidRPr="00926BFB">
        <w:rPr>
          <w:rtl/>
        </w:rPr>
        <w:t>- בית מדרש הורים, חיבור של לימוד ע</w:t>
      </w:r>
      <w:r>
        <w:rPr>
          <w:rtl/>
        </w:rPr>
        <w:t xml:space="preserve">ומק וחוויה של הדמות השנתית </w:t>
      </w:r>
      <w:r w:rsidRPr="00926BFB">
        <w:rPr>
          <w:rtl/>
        </w:rPr>
        <w:t>ועוד ועוד.</w:t>
      </w:r>
    </w:p>
    <w:p w14:paraId="0215047C" w14:textId="77777777" w:rsidR="000F312E" w:rsidRPr="00926BFB" w:rsidRDefault="000F312E" w:rsidP="000F312E">
      <w:r w:rsidRPr="00926BFB">
        <w:rPr>
          <w:rtl/>
        </w:rPr>
        <w:t>גלגלי השיניים שמניעים את יעדי החמ"ד ומייצרים קשר בין אקלים מיטבי להישגים לימודיים, ובין יעד של חמ"ד וקהילה ליעד של "והעמידו תלמידים הרבה" - משומנים היטב בבית החינוך חמ"ד דיזנגוף. ההורים המחוברים לבית החי</w:t>
      </w:r>
      <w:r>
        <w:rPr>
          <w:rtl/>
        </w:rPr>
        <w:t>נוך דואגים להגעת תלמידים נוספים</w:t>
      </w:r>
      <w:r>
        <w:rPr>
          <w:rFonts w:hint="cs"/>
          <w:rtl/>
        </w:rPr>
        <w:t>,</w:t>
      </w:r>
      <w:r>
        <w:rPr>
          <w:rtl/>
        </w:rPr>
        <w:t xml:space="preserve"> והתלמידים המרגישים בתוך המשפחה</w:t>
      </w:r>
      <w:r w:rsidRPr="00926BFB">
        <w:rPr>
          <w:rtl/>
        </w:rPr>
        <w:t xml:space="preserve"> שמחים למצות מעצמם את המיטב ולהרבות אהבת תורה.</w:t>
      </w:r>
    </w:p>
    <w:p w14:paraId="7B59B9F9" w14:textId="77777777" w:rsidR="000F312E" w:rsidRPr="00C979CB" w:rsidRDefault="000F312E" w:rsidP="000F312E">
      <w:pPr>
        <w:pStyle w:val="2"/>
        <w:rPr>
          <w:rFonts w:cs="Times New Roman"/>
          <w:sz w:val="24"/>
          <w:szCs w:val="24"/>
        </w:rPr>
      </w:pPr>
      <w:bookmarkStart w:id="72" w:name="_Toc529175680"/>
      <w:r w:rsidRPr="00C979CB">
        <w:rPr>
          <w:rFonts w:cs="Times New Roman"/>
          <w:sz w:val="24"/>
          <w:szCs w:val="24"/>
          <w:rtl/>
        </w:rPr>
        <w:t>מומנט - פיזיקה שמייצגת תפיסת עולם</w:t>
      </w:r>
      <w:bookmarkEnd w:id="72"/>
    </w:p>
    <w:p w14:paraId="3C4076C0" w14:textId="77777777" w:rsidR="000F312E" w:rsidRPr="00926BFB" w:rsidRDefault="000F312E" w:rsidP="000F312E">
      <w:r w:rsidRPr="00926BFB">
        <w:rPr>
          <w:rtl/>
        </w:rPr>
        <w:t xml:space="preserve">הטלפון של </w:t>
      </w:r>
      <w:r>
        <w:rPr>
          <w:rFonts w:hint="cs"/>
          <w:rtl/>
        </w:rPr>
        <w:t>המנהל</w:t>
      </w:r>
      <w:r w:rsidRPr="00926BFB">
        <w:rPr>
          <w:rtl/>
        </w:rPr>
        <w:t xml:space="preserve"> החזיר אותי להרהר בס</w:t>
      </w:r>
      <w:r>
        <w:rPr>
          <w:rtl/>
        </w:rPr>
        <w:t>רטון שהעביר שר החינוך נפתלי בנט</w:t>
      </w:r>
      <w:r w:rsidRPr="00926BFB">
        <w:rPr>
          <w:rtl/>
        </w:rPr>
        <w:t xml:space="preserve">. סרטון חזק ומטלטל, מעמיד אותנו מול אמת קשה, נוקבת, המטילה אחריות כבדה על כתפי מערכת החינוך בישראל, ובמשפחה שלנו, בין צוותי החינוך בחמ"ד. מהסרטון עולים הדברים שלכאורה ידועים לכולנו: אין שיווין </w:t>
      </w:r>
      <w:r>
        <w:rPr>
          <w:rtl/>
        </w:rPr>
        <w:t xml:space="preserve">בין בני אדם, לא כולם מתחילים </w:t>
      </w:r>
      <w:r w:rsidRPr="00926BFB">
        <w:rPr>
          <w:rtl/>
        </w:rPr>
        <w:t>מאותה נקודת פתיחה</w:t>
      </w:r>
      <w:r w:rsidRPr="0022210B">
        <w:rPr>
          <w:rtl/>
        </w:rPr>
        <w:t xml:space="preserve"> </w:t>
      </w:r>
      <w:r>
        <w:rPr>
          <w:rtl/>
        </w:rPr>
        <w:t>במ</w:t>
      </w:r>
      <w:r>
        <w:rPr>
          <w:rFonts w:hint="cs"/>
          <w:rtl/>
        </w:rPr>
        <w:t>ר</w:t>
      </w:r>
      <w:r w:rsidRPr="00926BFB">
        <w:rPr>
          <w:rtl/>
        </w:rPr>
        <w:t xml:space="preserve">וץ. בארץ ובעולם כולו יש פער מובנה בין ילדים הגדלים בפרפריה לאלה שבמרכז. יש הבדל גדול בנקודת הפתיחה של מי שגדל בבית עני לזה הגדל בבית עשיר. </w:t>
      </w:r>
      <w:r>
        <w:rPr>
          <w:rFonts w:hint="cs"/>
          <w:rtl/>
        </w:rPr>
        <w:t xml:space="preserve">בין </w:t>
      </w:r>
      <w:r w:rsidRPr="00926BFB">
        <w:rPr>
          <w:rtl/>
        </w:rPr>
        <w:t xml:space="preserve">מי שחי במשפחה </w:t>
      </w:r>
      <w:r>
        <w:rPr>
          <w:rFonts w:hint="cs"/>
          <w:rtl/>
        </w:rPr>
        <w:t>'</w:t>
      </w:r>
      <w:r w:rsidRPr="00926BFB">
        <w:rPr>
          <w:rtl/>
        </w:rPr>
        <w:t>נורמטיבית</w:t>
      </w:r>
      <w:r>
        <w:rPr>
          <w:rFonts w:hint="cs"/>
          <w:rtl/>
        </w:rPr>
        <w:t>'</w:t>
      </w:r>
      <w:r w:rsidRPr="00926BFB">
        <w:rPr>
          <w:rtl/>
        </w:rPr>
        <w:t xml:space="preserve"> לזה שחי ללא משפחה בכלל ואין מי שיתמוך בו, יחזקו ויאהבו. </w:t>
      </w:r>
    </w:p>
    <w:p w14:paraId="101886E2" w14:textId="77777777" w:rsidR="000F312E" w:rsidRPr="00926BFB" w:rsidRDefault="000F312E" w:rsidP="000F312E">
      <w:r w:rsidRPr="00926BFB">
        <w:rPr>
          <w:rtl/>
        </w:rPr>
        <w:t>השאלה הגדולה העומדת לפ</w:t>
      </w:r>
      <w:r>
        <w:rPr>
          <w:rtl/>
        </w:rPr>
        <w:t>תחנו</w:t>
      </w:r>
      <w:r w:rsidRPr="00926BFB">
        <w:rPr>
          <w:rtl/>
        </w:rPr>
        <w:t xml:space="preserve"> </w:t>
      </w:r>
      <w:r>
        <w:rPr>
          <w:rFonts w:hint="cs"/>
          <w:rtl/>
        </w:rPr>
        <w:t xml:space="preserve">היא: </w:t>
      </w:r>
      <w:r w:rsidRPr="00926BFB">
        <w:rPr>
          <w:rtl/>
        </w:rPr>
        <w:t>האם בידינו</w:t>
      </w:r>
      <w:r>
        <w:rPr>
          <w:rFonts w:hint="cs"/>
          <w:rtl/>
        </w:rPr>
        <w:t>,</w:t>
      </w:r>
      <w:r>
        <w:rPr>
          <w:rtl/>
        </w:rPr>
        <w:t xml:space="preserve"> אנשי החינוך</w:t>
      </w:r>
      <w:r>
        <w:rPr>
          <w:rFonts w:hint="cs"/>
          <w:rtl/>
        </w:rPr>
        <w:t>,</w:t>
      </w:r>
      <w:r w:rsidRPr="00926BFB">
        <w:rPr>
          <w:rtl/>
        </w:rPr>
        <w:t xml:space="preserve"> לשנות זאת? האם זה ניתן בכלל? האם זה האתגר שלנו? האם הצבנו אותו לעצמנו? האם אפשר לסגור את הפער הזה ולומר באופן חד וברור: </w:t>
      </w:r>
      <w:r>
        <w:rPr>
          <w:rFonts w:hint="cs"/>
          <w:rtl/>
        </w:rPr>
        <w:t>'</w:t>
      </w:r>
      <w:r w:rsidRPr="00926BFB">
        <w:rPr>
          <w:rtl/>
        </w:rPr>
        <w:t>כן! בידינו הדבר. זו חובתנו בעולמנו וזה תפקידה המרכזי של מערכת החינוך בישראל, ובמקרה שלנו</w:t>
      </w:r>
      <w:r>
        <w:rPr>
          <w:rFonts w:hint="cs"/>
          <w:rtl/>
        </w:rPr>
        <w:t xml:space="preserve"> </w:t>
      </w:r>
      <w:r w:rsidRPr="00926BFB">
        <w:rPr>
          <w:rtl/>
        </w:rPr>
        <w:t>- תפקיד החמ"ד</w:t>
      </w:r>
      <w:r>
        <w:rPr>
          <w:rFonts w:hint="cs"/>
          <w:rtl/>
        </w:rPr>
        <w:t>'</w:t>
      </w:r>
      <w:r w:rsidRPr="00926BFB">
        <w:rPr>
          <w:rtl/>
        </w:rPr>
        <w:t>?!</w:t>
      </w:r>
    </w:p>
    <w:p w14:paraId="17FB4B7E" w14:textId="77777777" w:rsidR="000F312E" w:rsidRPr="00926BFB" w:rsidRDefault="000F312E" w:rsidP="000F312E">
      <w:r w:rsidRPr="00926BFB">
        <w:rPr>
          <w:rtl/>
        </w:rPr>
        <w:t>בענווה ובזהירות הראויה, נאמר בפה מלא</w:t>
      </w:r>
      <w:r>
        <w:rPr>
          <w:rFonts w:hint="cs"/>
          <w:rtl/>
        </w:rPr>
        <w:t>:</w:t>
      </w:r>
      <w:r>
        <w:rPr>
          <w:rtl/>
        </w:rPr>
        <w:t xml:space="preserve"> </w:t>
      </w:r>
      <w:r>
        <w:rPr>
          <w:rFonts w:hint="cs"/>
          <w:rtl/>
        </w:rPr>
        <w:t>'</w:t>
      </w:r>
      <w:r>
        <w:rPr>
          <w:rtl/>
        </w:rPr>
        <w:t>כן! הנני</w:t>
      </w:r>
      <w:r>
        <w:rPr>
          <w:rFonts w:hint="cs"/>
          <w:rtl/>
        </w:rPr>
        <w:t>'.</w:t>
      </w:r>
      <w:r w:rsidRPr="00926BFB">
        <w:rPr>
          <w:rtl/>
        </w:rPr>
        <w:t>..</w:t>
      </w:r>
    </w:p>
    <w:p w14:paraId="1E8BEDE1" w14:textId="77777777" w:rsidR="000F312E" w:rsidRPr="00926BFB" w:rsidRDefault="000F312E" w:rsidP="000F312E">
      <w:r w:rsidRPr="00926BFB">
        <w:rPr>
          <w:rtl/>
        </w:rPr>
        <w:t xml:space="preserve">נבקש לחזור ליסודות. כשיהושע בן גמלא ייסד </w:t>
      </w:r>
      <w:r>
        <w:rPr>
          <w:rFonts w:hint="cs"/>
          <w:rtl/>
        </w:rPr>
        <w:t xml:space="preserve">את </w:t>
      </w:r>
      <w:r w:rsidRPr="00926BFB">
        <w:rPr>
          <w:rtl/>
        </w:rPr>
        <w:t>בית הספר ה</w:t>
      </w:r>
      <w:r>
        <w:rPr>
          <w:rtl/>
        </w:rPr>
        <w:t>יהודי הראשון, הוא פתח א</w:t>
      </w:r>
      <w:r>
        <w:rPr>
          <w:rFonts w:hint="cs"/>
          <w:rtl/>
        </w:rPr>
        <w:t>ו</w:t>
      </w:r>
      <w:r>
        <w:rPr>
          <w:rtl/>
        </w:rPr>
        <w:t>ת</w:t>
      </w:r>
      <w:r>
        <w:rPr>
          <w:rFonts w:hint="cs"/>
          <w:rtl/>
        </w:rPr>
        <w:t>ו</w:t>
      </w:r>
      <w:r w:rsidRPr="00926BFB">
        <w:rPr>
          <w:rtl/>
        </w:rPr>
        <w:t xml:space="preserve"> למי שאין לו אב ואם: </w:t>
      </w:r>
    </w:p>
    <w:p w14:paraId="793180B0" w14:textId="77777777" w:rsidR="000F312E" w:rsidRPr="0056590B" w:rsidRDefault="000F312E" w:rsidP="000F312E">
      <w:pPr>
        <w:rPr>
          <w:b/>
          <w:bCs/>
          <w:i/>
          <w:iCs/>
        </w:rPr>
      </w:pPr>
      <w:r w:rsidRPr="0056590B">
        <w:rPr>
          <w:b/>
          <w:bCs/>
          <w:i/>
          <w:iCs/>
          <w:rtl/>
        </w:rPr>
        <w:t>"שבתח</w:t>
      </w:r>
      <w:r>
        <w:rPr>
          <w:rFonts w:hint="cs"/>
          <w:b/>
          <w:bCs/>
          <w:i/>
          <w:iCs/>
          <w:rtl/>
        </w:rPr>
        <w:t>י</w:t>
      </w:r>
      <w:r w:rsidRPr="0056590B">
        <w:rPr>
          <w:b/>
          <w:bCs/>
          <w:i/>
          <w:iCs/>
          <w:rtl/>
        </w:rPr>
        <w:t>לה מי שיש לו אב מלמדו תורה</w:t>
      </w:r>
      <w:r>
        <w:rPr>
          <w:rFonts w:hint="cs"/>
          <w:b/>
          <w:bCs/>
          <w:i/>
          <w:iCs/>
          <w:rtl/>
        </w:rPr>
        <w:t>,</w:t>
      </w:r>
      <w:r>
        <w:rPr>
          <w:b/>
          <w:bCs/>
          <w:i/>
          <w:iCs/>
          <w:rtl/>
        </w:rPr>
        <w:t xml:space="preserve"> מי שאין לו אב לא היה למד תורה</w:t>
      </w:r>
      <w:r w:rsidRPr="0056590B">
        <w:rPr>
          <w:b/>
          <w:bCs/>
          <w:i/>
          <w:iCs/>
          <w:rtl/>
        </w:rPr>
        <w:t>...</w:t>
      </w:r>
      <w:r>
        <w:rPr>
          <w:rFonts w:hint="cs"/>
          <w:b/>
          <w:bCs/>
          <w:i/>
          <w:iCs/>
          <w:rtl/>
        </w:rPr>
        <w:t xml:space="preserve"> </w:t>
      </w:r>
      <w:r w:rsidRPr="0056590B">
        <w:rPr>
          <w:b/>
          <w:bCs/>
          <w:i/>
          <w:iCs/>
          <w:rtl/>
        </w:rPr>
        <w:t>שיהו מושיבין מלמדי תינוקות בכל מדינה ומדינה ובכל עיר ועיר ומכניסין אותן כבן שש כבן שבע" (בבא בתרא כ</w:t>
      </w:r>
      <w:r>
        <w:rPr>
          <w:rFonts w:hint="cs"/>
          <w:b/>
          <w:bCs/>
          <w:i/>
          <w:iCs/>
          <w:rtl/>
        </w:rPr>
        <w:t>"</w:t>
      </w:r>
      <w:r w:rsidRPr="0056590B">
        <w:rPr>
          <w:b/>
          <w:bCs/>
          <w:i/>
          <w:iCs/>
          <w:rtl/>
        </w:rPr>
        <w:t>א,</w:t>
      </w:r>
      <w:r>
        <w:rPr>
          <w:rFonts w:hint="cs"/>
          <w:b/>
          <w:bCs/>
          <w:i/>
          <w:iCs/>
          <w:rtl/>
        </w:rPr>
        <w:t xml:space="preserve"> </w:t>
      </w:r>
      <w:r w:rsidRPr="0056590B">
        <w:rPr>
          <w:b/>
          <w:bCs/>
          <w:i/>
          <w:iCs/>
          <w:rtl/>
        </w:rPr>
        <w:t>א</w:t>
      </w:r>
      <w:r>
        <w:rPr>
          <w:rFonts w:hint="cs"/>
          <w:b/>
          <w:bCs/>
          <w:i/>
          <w:iCs/>
          <w:rtl/>
        </w:rPr>
        <w:t>'</w:t>
      </w:r>
      <w:r w:rsidRPr="0056590B">
        <w:rPr>
          <w:b/>
          <w:bCs/>
          <w:i/>
          <w:iCs/>
          <w:rtl/>
        </w:rPr>
        <w:t>)</w:t>
      </w:r>
      <w:r>
        <w:rPr>
          <w:rFonts w:hint="cs"/>
          <w:b/>
          <w:bCs/>
          <w:i/>
          <w:iCs/>
          <w:rtl/>
        </w:rPr>
        <w:t>.</w:t>
      </w:r>
    </w:p>
    <w:p w14:paraId="7B22E9BA" w14:textId="77777777" w:rsidR="000F312E" w:rsidRPr="00926BFB" w:rsidRDefault="000F312E" w:rsidP="000F312E">
      <w:r w:rsidRPr="00926BFB">
        <w:rPr>
          <w:rtl/>
        </w:rPr>
        <w:t>המשמעות העמוקה היא, שזה תפקידנו היסודי. לתת לילד, לתלמיד את כל</w:t>
      </w:r>
      <w:r>
        <w:rPr>
          <w:rFonts w:hint="cs"/>
          <w:rtl/>
        </w:rPr>
        <w:t xml:space="preserve"> </w:t>
      </w:r>
      <w:r w:rsidRPr="00926BFB">
        <w:rPr>
          <w:rtl/>
        </w:rPr>
        <w:t>(!) מה שנותנים ההורים, ול</w:t>
      </w:r>
      <w:r>
        <w:rPr>
          <w:rtl/>
        </w:rPr>
        <w:t>מי שחסר (בכל המישורים: כסף, ידע</w:t>
      </w:r>
      <w:r w:rsidRPr="00926BFB">
        <w:rPr>
          <w:rtl/>
        </w:rPr>
        <w:t>, תמיכה, אהבה ויחס אישי שלע</w:t>
      </w:r>
      <w:r>
        <w:rPr>
          <w:rFonts w:hint="cs"/>
          <w:rtl/>
        </w:rPr>
        <w:t>י</w:t>
      </w:r>
      <w:r w:rsidRPr="00926BFB">
        <w:rPr>
          <w:rtl/>
        </w:rPr>
        <w:t>תים לא מתאפשר מסיבות שונות ועוד ועוד) בית החינוך</w:t>
      </w:r>
      <w:r>
        <w:rPr>
          <w:rFonts w:hint="cs"/>
          <w:rtl/>
        </w:rPr>
        <w:t xml:space="preserve"> </w:t>
      </w:r>
      <w:r w:rsidRPr="00926BFB">
        <w:rPr>
          <w:rtl/>
        </w:rPr>
        <w:t>- הוא המשפחה.</w:t>
      </w:r>
    </w:p>
    <w:p w14:paraId="056D8646" w14:textId="77777777" w:rsidR="000F312E" w:rsidRPr="00926BFB" w:rsidRDefault="000F312E" w:rsidP="000F312E">
      <w:r w:rsidRPr="00926BFB">
        <w:rPr>
          <w:rtl/>
        </w:rPr>
        <w:t>ננסה להיעזר בחוקי הפיזיקה ללמוד על הדרך לצמצום פערים.</w:t>
      </w:r>
    </w:p>
    <w:p w14:paraId="55C4EF17" w14:textId="77777777" w:rsidR="000F312E" w:rsidRPr="00926BFB" w:rsidRDefault="000F312E" w:rsidP="000F312E">
      <w:r w:rsidRPr="00926BFB">
        <w:rPr>
          <w:rtl/>
        </w:rPr>
        <w:t>מומנט זהו כוח פיזיקלי המגדיר יכולת סיבוב סביב ציר מסוים. לפי הגדרת המומנט, ככל שנתרחק מציר הסיבוב נצטרך להפעיל פחות כוח. לדוגמה - שני ילדים נמצאים על נדנדה. אחד קטן ואחד גדול. כדי שהנדנדה תהיה מאוזנת באוויר הילד הקטן יצטרך לשבת כמה שיותר קרוב לקצה הנדנדה (כי משקלו מועט - ומכאן שמפעיל פחות כוח), והילד הגדול יצטרך לשבת יותר קרוב למרכז הנדנדה על מנת שיתבצע איזון (כי משקלו רב יותר - ולכן צריך להקטין את המרחק שלו מציר הסיבוב, כלומר מאמצע הנדנדה).</w:t>
      </w:r>
    </w:p>
    <w:p w14:paraId="7F152004" w14:textId="77777777" w:rsidR="000F312E" w:rsidRPr="00926BFB" w:rsidRDefault="000F312E" w:rsidP="000F312E">
      <w:r w:rsidRPr="00926BFB">
        <w:rPr>
          <w:rtl/>
        </w:rPr>
        <w:t xml:space="preserve">נציע שהדרך, אורך הקורה של הנדנדה, הוא זה שעליו רשומים: המשפחה הנורמאטיבית, מרכז, משפחה בעלת הכנסה גבוהה, הורים תומכים ודורשים וחינוך המעמיד רף גבוה לתלמיד. כשזה הרקע, ועל קורה שכזו יושב </w:t>
      </w:r>
      <w:r>
        <w:rPr>
          <w:rtl/>
        </w:rPr>
        <w:t>תלמיד, הוא יכול להיות קטן ורזה</w:t>
      </w:r>
      <w:r>
        <w:rPr>
          <w:rFonts w:hint="cs"/>
          <w:rtl/>
        </w:rPr>
        <w:t xml:space="preserve"> ולשבת </w:t>
      </w:r>
      <w:r w:rsidRPr="00926BFB">
        <w:rPr>
          <w:rtl/>
        </w:rPr>
        <w:t xml:space="preserve">בקצה הקורה. יש לו </w:t>
      </w:r>
      <w:r>
        <w:rPr>
          <w:rFonts w:hint="cs"/>
          <w:rtl/>
        </w:rPr>
        <w:t>'</w:t>
      </w:r>
      <w:r w:rsidRPr="00926BFB">
        <w:rPr>
          <w:rtl/>
        </w:rPr>
        <w:t>גב רחב</w:t>
      </w:r>
      <w:r>
        <w:rPr>
          <w:rFonts w:hint="cs"/>
          <w:rtl/>
        </w:rPr>
        <w:t>',</w:t>
      </w:r>
      <w:r w:rsidRPr="00926BFB">
        <w:rPr>
          <w:rtl/>
        </w:rPr>
        <w:t xml:space="preserve"> אופק ושאיפות גבוהות. עם המטען שהוא מגיע (אורך הקורה) הוא יצליח להטות את הנדנ</w:t>
      </w:r>
      <w:r>
        <w:rPr>
          <w:rFonts w:hint="cs"/>
          <w:rtl/>
        </w:rPr>
        <w:t>ד</w:t>
      </w:r>
      <w:r w:rsidRPr="00926BFB">
        <w:rPr>
          <w:rtl/>
        </w:rPr>
        <w:t>ה לכיוונו. התלמיד שחסר את מה ש</w:t>
      </w:r>
      <w:r>
        <w:rPr>
          <w:rFonts w:hint="cs"/>
          <w:rtl/>
        </w:rPr>
        <w:t>'</w:t>
      </w:r>
      <w:r w:rsidRPr="00926BFB">
        <w:rPr>
          <w:rtl/>
        </w:rPr>
        <w:t>יש על הקורה</w:t>
      </w:r>
      <w:r>
        <w:rPr>
          <w:rFonts w:hint="cs"/>
          <w:rtl/>
        </w:rPr>
        <w:t>'</w:t>
      </w:r>
      <w:r w:rsidRPr="00926BFB">
        <w:rPr>
          <w:rtl/>
        </w:rPr>
        <w:t xml:space="preserve"> ואין לו את הדרך... הוא לא רואה אבא לומד בזמנו הפנוי ואין מי שיאתגר אותו בללמוד אנגלית בבית, הוא יושב קרוב לציר הסיבוב, הוא חייב להיו</w:t>
      </w:r>
      <w:r>
        <w:rPr>
          <w:rtl/>
        </w:rPr>
        <w:t>ת גדול יותר, מלא יותר וחזק יותר</w:t>
      </w:r>
      <w:r>
        <w:rPr>
          <w:rFonts w:hint="cs"/>
          <w:rtl/>
        </w:rPr>
        <w:t>,</w:t>
      </w:r>
      <w:r w:rsidRPr="00926BFB">
        <w:rPr>
          <w:rtl/>
        </w:rPr>
        <w:t xml:space="preserve"> כדי להתאזן עם חברו הדק והחלש היושב בקצה הקורה שממול...</w:t>
      </w:r>
    </w:p>
    <w:p w14:paraId="687A3169" w14:textId="77777777" w:rsidR="000F312E" w:rsidRPr="00926BFB" w:rsidRDefault="000F312E" w:rsidP="000F312E">
      <w:r w:rsidRPr="00926BFB">
        <w:rPr>
          <w:rtl/>
        </w:rPr>
        <w:t>התפקיד שלנו לתת את העיבוי הנכון למי שיושב קרוב לציר הסיבוב. את הא</w:t>
      </w:r>
      <w:r>
        <w:rPr>
          <w:rtl/>
        </w:rPr>
        <w:t>מונה של האדם בעצמו, בכוחותיו, ו</w:t>
      </w:r>
      <w:r>
        <w:rPr>
          <w:rFonts w:hint="cs"/>
          <w:rtl/>
        </w:rPr>
        <w:t>ה</w:t>
      </w:r>
      <w:r>
        <w:rPr>
          <w:rtl/>
        </w:rPr>
        <w:t>סי</w:t>
      </w:r>
      <w:r>
        <w:rPr>
          <w:rFonts w:hint="cs"/>
          <w:rtl/>
        </w:rPr>
        <w:t>ו</w:t>
      </w:r>
      <w:r>
        <w:rPr>
          <w:rtl/>
        </w:rPr>
        <w:t>ע</w:t>
      </w:r>
      <w:r w:rsidRPr="00926BFB">
        <w:rPr>
          <w:rtl/>
        </w:rPr>
        <w:t xml:space="preserve"> </w:t>
      </w:r>
      <w:r>
        <w:rPr>
          <w:rFonts w:hint="cs"/>
          <w:rtl/>
        </w:rPr>
        <w:t xml:space="preserve">עבורו </w:t>
      </w:r>
      <w:r w:rsidRPr="00926BFB">
        <w:rPr>
          <w:rtl/>
        </w:rPr>
        <w:t>למצות את סגולותיו שה</w:t>
      </w:r>
      <w:r>
        <w:rPr>
          <w:rFonts w:hint="cs"/>
          <w:rtl/>
        </w:rPr>
        <w:t>ן</w:t>
      </w:r>
      <w:r w:rsidRPr="00926BFB">
        <w:rPr>
          <w:rtl/>
        </w:rPr>
        <w:t xml:space="preserve"> רק שלו. התפקיד שלנו לסייע לתלמיד לחולל את הרצון הפנימי לשאוף גבוה, לחלום רחוק ולרצות לעמול קשה מאוד ב</w:t>
      </w:r>
      <w:r>
        <w:rPr>
          <w:rtl/>
        </w:rPr>
        <w:t>מאמצים גדולים להגיע ליעד שאותו</w:t>
      </w:r>
      <w:r w:rsidRPr="00926BFB">
        <w:rPr>
          <w:rtl/>
        </w:rPr>
        <w:t xml:space="preserve"> ירצה לסמן.</w:t>
      </w:r>
    </w:p>
    <w:p w14:paraId="32C68201" w14:textId="77777777" w:rsidR="000F312E" w:rsidRPr="00926BFB" w:rsidRDefault="000F312E" w:rsidP="000F312E">
      <w:r w:rsidRPr="00926BFB">
        <w:rPr>
          <w:rtl/>
        </w:rPr>
        <w:t xml:space="preserve">פרופ' אנג'לה דאקוורת כתבה ספר חדש בשם </w:t>
      </w:r>
      <w:r>
        <w:rPr>
          <w:rFonts w:hint="cs"/>
          <w:rtl/>
        </w:rPr>
        <w:t>'</w:t>
      </w:r>
      <w:r w:rsidRPr="00926BFB">
        <w:rPr>
          <w:rtl/>
        </w:rPr>
        <w:t>גריט</w:t>
      </w:r>
      <w:r>
        <w:rPr>
          <w:rFonts w:hint="cs"/>
          <w:rtl/>
        </w:rPr>
        <w:t>'</w:t>
      </w:r>
      <w:r>
        <w:rPr>
          <w:rtl/>
        </w:rPr>
        <w:t xml:space="preserve">. </w:t>
      </w:r>
      <w:r>
        <w:rPr>
          <w:rFonts w:hint="cs"/>
          <w:rtl/>
        </w:rPr>
        <w:t>'</w:t>
      </w:r>
      <w:r>
        <w:rPr>
          <w:rtl/>
        </w:rPr>
        <w:t>גריט</w:t>
      </w:r>
      <w:r>
        <w:rPr>
          <w:rFonts w:hint="cs"/>
          <w:rtl/>
        </w:rPr>
        <w:t>'</w:t>
      </w:r>
      <w:r>
        <w:rPr>
          <w:rtl/>
        </w:rPr>
        <w:t xml:space="preserve"> </w:t>
      </w:r>
      <w:r>
        <w:rPr>
          <w:rFonts w:hint="cs"/>
          <w:rtl/>
        </w:rPr>
        <w:t>זו</w:t>
      </w:r>
      <w:r>
        <w:rPr>
          <w:rtl/>
        </w:rPr>
        <w:t xml:space="preserve"> תכונה שמובילה להצלחה</w:t>
      </w:r>
      <w:r w:rsidRPr="00926BFB">
        <w:rPr>
          <w:rtl/>
        </w:rPr>
        <w:t>: שיל</w:t>
      </w:r>
      <w:r>
        <w:rPr>
          <w:rtl/>
        </w:rPr>
        <w:t>וב של להט</w:t>
      </w:r>
      <w:r>
        <w:rPr>
          <w:rFonts w:hint="cs"/>
          <w:rtl/>
        </w:rPr>
        <w:t>,</w:t>
      </w:r>
      <w:r>
        <w:rPr>
          <w:rtl/>
        </w:rPr>
        <w:t xml:space="preserve"> התמדה ונחישות</w:t>
      </w:r>
      <w:r>
        <w:rPr>
          <w:rFonts w:hint="cs"/>
          <w:rtl/>
        </w:rPr>
        <w:t>.</w:t>
      </w:r>
      <w:r w:rsidRPr="00926BFB">
        <w:rPr>
          <w:rtl/>
        </w:rPr>
        <w:t xml:space="preserve"> </w:t>
      </w:r>
      <w:r>
        <w:rPr>
          <w:rFonts w:hint="cs"/>
          <w:rtl/>
        </w:rPr>
        <w:t xml:space="preserve">בספר </w:t>
      </w:r>
      <w:r>
        <w:rPr>
          <w:rtl/>
        </w:rPr>
        <w:t>היא הגדירה מה שברור לכאורה</w:t>
      </w:r>
      <w:r>
        <w:rPr>
          <w:rFonts w:hint="cs"/>
          <w:rtl/>
        </w:rPr>
        <w:t>,</w:t>
      </w:r>
      <w:r w:rsidRPr="00926BFB">
        <w:rPr>
          <w:rtl/>
        </w:rPr>
        <w:t xml:space="preserve"> שכדי להגיע להצלחה יש צורך בתשוקה גדולה, התעקשות לא להרים ידיים אף פעם, יכולת להציב יעדים קטנים וברורים כדי להגיע ליעד הגדול ולהמשיך למצוא (כל הזמן) דרכים איך להיות טו</w:t>
      </w:r>
      <w:r>
        <w:rPr>
          <w:rtl/>
        </w:rPr>
        <w:t>בים יותר. היא לימדה שתי משוואות</w:t>
      </w:r>
      <w:r w:rsidRPr="00926BFB">
        <w:rPr>
          <w:rtl/>
        </w:rPr>
        <w:t xml:space="preserve"> המאפשרות לכל אדם להגיע להישגים: </w:t>
      </w:r>
    </w:p>
    <w:p w14:paraId="047639AF" w14:textId="77777777" w:rsidR="000F312E" w:rsidRPr="00926BFB" w:rsidRDefault="000F312E" w:rsidP="000F312E">
      <w:r w:rsidRPr="00926BFB">
        <w:rPr>
          <w:rtl/>
        </w:rPr>
        <w:t xml:space="preserve">1. כישרון כפול מאמץ = מיומנות. </w:t>
      </w:r>
    </w:p>
    <w:p w14:paraId="468F8F78" w14:textId="77777777" w:rsidR="000F312E" w:rsidRPr="00926BFB" w:rsidRDefault="000F312E" w:rsidP="000F312E">
      <w:r w:rsidRPr="00926BFB">
        <w:rPr>
          <w:rtl/>
        </w:rPr>
        <w:t xml:space="preserve">2. מיומנות כפול מאמץ = הישגים. </w:t>
      </w:r>
    </w:p>
    <w:p w14:paraId="0C7FBE79" w14:textId="77777777" w:rsidR="000F312E" w:rsidRPr="00926BFB" w:rsidRDefault="000F312E" w:rsidP="000F312E">
      <w:r w:rsidRPr="00926BFB">
        <w:rPr>
          <w:rtl/>
        </w:rPr>
        <w:t>ללמדך שכולם יכולים להגיע להישגים</w:t>
      </w:r>
      <w:r>
        <w:rPr>
          <w:rFonts w:hint="cs"/>
          <w:rtl/>
        </w:rPr>
        <w:t>,</w:t>
      </w:r>
      <w:r w:rsidRPr="00926BFB">
        <w:rPr>
          <w:rtl/>
        </w:rPr>
        <w:t xml:space="preserve"> ועבודה קשה יכולה לפצות על היעדר כישרון. </w:t>
      </w:r>
    </w:p>
    <w:p w14:paraId="1BBACD33" w14:textId="77777777" w:rsidR="000F312E" w:rsidRPr="00926BFB" w:rsidRDefault="000F312E" w:rsidP="000F312E">
      <w:r w:rsidRPr="00926BFB">
        <w:rPr>
          <w:rtl/>
        </w:rPr>
        <w:t>היא הביאה מחקר (דיי</w:t>
      </w:r>
      <w:r>
        <w:rPr>
          <w:rFonts w:hint="cs"/>
          <w:rtl/>
        </w:rPr>
        <w:t>ו</w:t>
      </w:r>
      <w:r w:rsidRPr="00926BFB">
        <w:rPr>
          <w:rtl/>
        </w:rPr>
        <w:t>ויד יגר וג'ף כהן) שבדק כיצד מושפעים תלמידים מציפיות גבוהות ו</w:t>
      </w:r>
      <w:r>
        <w:rPr>
          <w:rFonts w:hint="cs"/>
          <w:rtl/>
        </w:rPr>
        <w:t>מ</w:t>
      </w:r>
      <w:r w:rsidRPr="00926BFB">
        <w:rPr>
          <w:rtl/>
        </w:rPr>
        <w:t>תמיכה. מורי כיתה ז' כתבו משוב על חיבורים עם הצעות לשיפור ומילות עידו</w:t>
      </w:r>
      <w:r>
        <w:rPr>
          <w:rtl/>
        </w:rPr>
        <w:t>ד. קבוצה א' קיבלה</w:t>
      </w:r>
      <w:r w:rsidRPr="00926BFB">
        <w:rPr>
          <w:rtl/>
        </w:rPr>
        <w:t xml:space="preserve"> עידוד: "אני נותן לך הערות אלו כמשוב לחיבורך". לקבוצה ב' כתבו: "אני כותב לך הערות אלו מפני שיש לי ציפיות גבוהות ממך ואני יודע שאתה מסוגל לעמוד בהן". התוצאות היו: 4</w:t>
      </w:r>
      <w:r>
        <w:rPr>
          <w:rtl/>
        </w:rPr>
        <w:t>0% מקבוצה א' החזירו חיבור מתוקן</w:t>
      </w:r>
      <w:r>
        <w:rPr>
          <w:rFonts w:hint="cs"/>
          <w:rtl/>
        </w:rPr>
        <w:t>,</w:t>
      </w:r>
      <w:r w:rsidRPr="00926BFB">
        <w:rPr>
          <w:rtl/>
        </w:rPr>
        <w:t xml:space="preserve"> ו</w:t>
      </w:r>
      <w:r>
        <w:rPr>
          <w:rFonts w:hint="cs"/>
          <w:rtl/>
        </w:rPr>
        <w:t xml:space="preserve">- </w:t>
      </w:r>
      <w:r w:rsidRPr="00926BFB">
        <w:rPr>
          <w:rtl/>
        </w:rPr>
        <w:t xml:space="preserve">80% מקבוצה ב'... לא מפתיע. </w:t>
      </w:r>
    </w:p>
    <w:p w14:paraId="685EDB91" w14:textId="77777777" w:rsidR="000F312E" w:rsidRPr="00926BFB" w:rsidRDefault="000F312E" w:rsidP="000F312E">
      <w:r w:rsidRPr="00926BFB">
        <w:rPr>
          <w:rtl/>
        </w:rPr>
        <w:t xml:space="preserve">השבוע ביום ראשון בלילה זכיתי למפגש בבית ספר חמ"ד </w:t>
      </w:r>
      <w:r>
        <w:rPr>
          <w:rFonts w:hint="cs"/>
          <w:rtl/>
        </w:rPr>
        <w:t>'</w:t>
      </w:r>
      <w:r w:rsidRPr="00926BFB">
        <w:rPr>
          <w:rtl/>
        </w:rPr>
        <w:t>אמית דביר</w:t>
      </w:r>
      <w:r>
        <w:rPr>
          <w:rFonts w:hint="cs"/>
          <w:rtl/>
        </w:rPr>
        <w:t>'</w:t>
      </w:r>
      <w:r w:rsidRPr="00926BFB">
        <w:rPr>
          <w:rtl/>
        </w:rPr>
        <w:t xml:space="preserve"> </w:t>
      </w:r>
      <w:r>
        <w:rPr>
          <w:rtl/>
        </w:rPr>
        <w:t>בבית שמש. בשעה שמונה וחצי בלילה</w:t>
      </w:r>
      <w:r w:rsidRPr="00926BFB">
        <w:rPr>
          <w:rtl/>
        </w:rPr>
        <w:t xml:space="preserve"> יושבת חבורה של בנים מכ</w:t>
      </w:r>
      <w:r>
        <w:rPr>
          <w:rFonts w:hint="cs"/>
          <w:rtl/>
        </w:rPr>
        <w:t>י</w:t>
      </w:r>
      <w:r>
        <w:rPr>
          <w:rtl/>
        </w:rPr>
        <w:t>תות י"א</w:t>
      </w:r>
      <w:r>
        <w:rPr>
          <w:rFonts w:hint="cs"/>
          <w:rtl/>
        </w:rPr>
        <w:t>-</w:t>
      </w:r>
      <w:r w:rsidRPr="00926BFB">
        <w:rPr>
          <w:rtl/>
        </w:rPr>
        <w:t xml:space="preserve">י"ב והם </w:t>
      </w:r>
      <w:r>
        <w:rPr>
          <w:rFonts w:hint="cs"/>
          <w:rtl/>
        </w:rPr>
        <w:t>עסוקים ב</w:t>
      </w:r>
      <w:r w:rsidRPr="00926BFB">
        <w:rPr>
          <w:rtl/>
        </w:rPr>
        <w:t>לימודים. תלמידים על קצה הרצף לכאורה, והם מסבירים בביטחון שהם מוציאים בגרות. "</w:t>
      </w:r>
      <w:r>
        <w:rPr>
          <w:rtl/>
        </w:rPr>
        <w:t>אנחנו לא מוותרים לעצמנו. כל יום</w:t>
      </w:r>
      <w:r w:rsidRPr="00926BFB">
        <w:rPr>
          <w:rtl/>
        </w:rPr>
        <w:t xml:space="preserve"> חוזרים הביתה אחרי הלימודים, מתקלחים, אוכלים ומגיעים ללימודי ערב". למפגש</w:t>
      </w:r>
      <w:r>
        <w:rPr>
          <w:rtl/>
        </w:rPr>
        <w:t xml:space="preserve"> הגיעו גם תלמידים מהמחזור שסיים</w:t>
      </w:r>
      <w:r>
        <w:rPr>
          <w:rFonts w:hint="cs"/>
          <w:rtl/>
        </w:rPr>
        <w:t>,</w:t>
      </w:r>
      <w:r w:rsidRPr="00926BFB">
        <w:rPr>
          <w:rtl/>
        </w:rPr>
        <w:t xml:space="preserve"> שלושה תלמידים יוצאי העדה</w:t>
      </w:r>
      <w:r>
        <w:rPr>
          <w:rFonts w:hint="cs"/>
          <w:rtl/>
        </w:rPr>
        <w:t xml:space="preserve"> האתיופית</w:t>
      </w:r>
      <w:r w:rsidRPr="00926BFB">
        <w:rPr>
          <w:rtl/>
        </w:rPr>
        <w:t>: "אנחנו לומדים במכינה בבית אל, עם שאיפות גדולות להצטיין... את זה קיבלתי כאן בלימודי הערב, משום שהאמינו בי שאני יכול. אני אגיע בעז"ה הכי רחוק שאפשר</w:t>
      </w:r>
      <w:r>
        <w:rPr>
          <w:rFonts w:hint="cs"/>
          <w:rtl/>
        </w:rPr>
        <w:t>"</w:t>
      </w:r>
      <w:r>
        <w:rPr>
          <w:rtl/>
        </w:rPr>
        <w:t>...</w:t>
      </w:r>
      <w:r w:rsidRPr="00926BFB">
        <w:rPr>
          <w:rtl/>
        </w:rPr>
        <w:t xml:space="preserve"> יש מי שזכה שהצמיחו אותו וחיזקו אותו כשהוא יושב קרוב לציר הסיבוב...</w:t>
      </w:r>
    </w:p>
    <w:p w14:paraId="1A1A32CE" w14:textId="77777777" w:rsidR="000F312E" w:rsidRDefault="000F312E" w:rsidP="000F312E">
      <w:pPr>
        <w:rPr>
          <w:rtl/>
        </w:rPr>
      </w:pPr>
      <w:r w:rsidRPr="00926BFB">
        <w:rPr>
          <w:rtl/>
        </w:rPr>
        <w:t>היזהרו מבני עניים..</w:t>
      </w:r>
      <w:r>
        <w:rPr>
          <w:rFonts w:hint="cs"/>
          <w:rtl/>
        </w:rPr>
        <w:t>.</w:t>
      </w:r>
    </w:p>
    <w:p w14:paraId="7A1BB63D" w14:textId="77777777" w:rsidR="000F312E" w:rsidRPr="00926BFB" w:rsidRDefault="000F312E" w:rsidP="000F312E"/>
    <w:p w14:paraId="142B4536" w14:textId="77777777" w:rsidR="000F312E" w:rsidRPr="00926BFB" w:rsidRDefault="000F312E" w:rsidP="000F312E">
      <w:r w:rsidRPr="00926BFB">
        <w:rPr>
          <w:rtl/>
        </w:rPr>
        <w:t>מנהיגי חינוך יקרים,</w:t>
      </w:r>
    </w:p>
    <w:p w14:paraId="5B0AF69E" w14:textId="77777777" w:rsidR="000F312E" w:rsidRPr="00926BFB" w:rsidRDefault="000F312E" w:rsidP="000F312E">
      <w:r w:rsidRPr="00926BFB">
        <w:rPr>
          <w:rtl/>
        </w:rPr>
        <w:t>כל מה שניסינו לכתוב מתמצא בהיגד אחד פשוט בן שש מילים שכתבו חז"ל: "היזהרו מבני עניים שמהם תצא תורה".</w:t>
      </w:r>
    </w:p>
    <w:p w14:paraId="4EA3E89C" w14:textId="77777777" w:rsidR="000F312E" w:rsidRPr="00926BFB" w:rsidRDefault="000F312E" w:rsidP="000F312E">
      <w:r w:rsidRPr="00926BFB">
        <w:rPr>
          <w:rtl/>
        </w:rPr>
        <w:t>לצד האפשרות להסביר שכדאי להיות זהי</w:t>
      </w:r>
      <w:r>
        <w:rPr>
          <w:rtl/>
        </w:rPr>
        <w:t xml:space="preserve">ר </w:t>
      </w:r>
      <w:r>
        <w:rPr>
          <w:rFonts w:hint="cs"/>
          <w:rtl/>
        </w:rPr>
        <w:t xml:space="preserve">כי </w:t>
      </w:r>
      <w:r w:rsidRPr="00926BFB">
        <w:rPr>
          <w:rtl/>
        </w:rPr>
        <w:t xml:space="preserve">אולי </w:t>
      </w:r>
      <w:r>
        <w:rPr>
          <w:rtl/>
        </w:rPr>
        <w:t>גם מבני עניים יכולה לצאת תורה</w:t>
      </w:r>
      <w:r>
        <w:rPr>
          <w:rFonts w:hint="cs"/>
          <w:rtl/>
        </w:rPr>
        <w:t>,</w:t>
      </w:r>
      <w:r>
        <w:rPr>
          <w:rtl/>
        </w:rPr>
        <w:t xml:space="preserve"> אולי ניתן להסביר</w:t>
      </w:r>
      <w:r w:rsidRPr="00926BFB">
        <w:rPr>
          <w:rtl/>
        </w:rPr>
        <w:t xml:space="preserve"> שדווקא בני עניים, שיש להם לא פעם אתגר גדול לפצח את תקרת הזכוכית, ממקום שלכאורה חסר, הרעב גדול יותר והרצון "להוכיח" </w:t>
      </w:r>
      <w:r>
        <w:rPr>
          <w:rtl/>
        </w:rPr>
        <w:t>לך ולעולם שהכול אפשרי ולכן משם</w:t>
      </w:r>
      <w:r>
        <w:rPr>
          <w:rFonts w:hint="cs"/>
          <w:rtl/>
        </w:rPr>
        <w:t>, דווקא משם,</w:t>
      </w:r>
      <w:r w:rsidRPr="00926BFB">
        <w:rPr>
          <w:rtl/>
        </w:rPr>
        <w:t xml:space="preserve"> מהתחושה של החוסר</w:t>
      </w:r>
      <w:r>
        <w:rPr>
          <w:rFonts w:hint="cs"/>
          <w:rtl/>
        </w:rPr>
        <w:t>,</w:t>
      </w:r>
      <w:r w:rsidRPr="00926BFB">
        <w:rPr>
          <w:rtl/>
        </w:rPr>
        <w:t xml:space="preserve"> בא הצימאון הגדול. ואם נרשה לעצמנו לדרוש מעט, אולי נאמר ש"היזהרו" במובן של לראות את בני עניים בזוהרם, אם נאיר עליהם (עלינו...) את הזוהר, התורה תתגלה, כי היא נמצאת תמיד, אצל כל אדם שנברא בצלם...</w:t>
      </w:r>
    </w:p>
    <w:p w14:paraId="011F8104" w14:textId="77777777" w:rsidR="000F312E" w:rsidRPr="00926BFB" w:rsidRDefault="000F312E" w:rsidP="000F312E">
      <w:r>
        <w:rPr>
          <w:rtl/>
        </w:rPr>
        <w:t>תפקידנו ושליחותנו החינוכית לא לתת לשום פער שקיים</w:t>
      </w:r>
      <w:r>
        <w:rPr>
          <w:rFonts w:hint="cs"/>
          <w:rtl/>
        </w:rPr>
        <w:t xml:space="preserve"> </w:t>
      </w:r>
      <w:r w:rsidRPr="00926BFB">
        <w:rPr>
          <w:rtl/>
        </w:rPr>
        <w:t>לבלבל אותנו. בידינו הדבר.</w:t>
      </w:r>
    </w:p>
    <w:p w14:paraId="30A52FD9" w14:textId="77777777" w:rsidR="000F312E" w:rsidRPr="00926BFB" w:rsidRDefault="000F312E" w:rsidP="000F312E"/>
    <w:p w14:paraId="4C2976EB" w14:textId="77777777" w:rsidR="000F312E" w:rsidRDefault="000F312E" w:rsidP="000F312E">
      <w:pPr>
        <w:bidi w:val="0"/>
        <w:spacing w:after="200" w:line="276" w:lineRule="auto"/>
        <w:jc w:val="left"/>
        <w:rPr>
          <w:b/>
          <w:bCs/>
          <w:rtl/>
        </w:rPr>
      </w:pPr>
      <w:r>
        <w:rPr>
          <w:b/>
          <w:bCs/>
          <w:rtl/>
        </w:rPr>
        <w:br w:type="page"/>
      </w:r>
    </w:p>
    <w:p w14:paraId="6DC3E79A" w14:textId="77777777" w:rsidR="000F312E" w:rsidRDefault="000F312E" w:rsidP="000F312E">
      <w:pPr>
        <w:rPr>
          <w:rtl/>
        </w:rPr>
      </w:pPr>
      <w:r w:rsidRPr="00260760">
        <w:rPr>
          <w:rFonts w:hint="cs"/>
          <w:b/>
          <w:bCs/>
          <w:rtl/>
        </w:rPr>
        <w:t>משפט מעורר השראה</w:t>
      </w:r>
    </w:p>
    <w:p w14:paraId="0F98F962" w14:textId="77777777" w:rsidR="000F312E" w:rsidRDefault="000F312E" w:rsidP="000F312E">
      <w:pPr>
        <w:rPr>
          <w:rtl/>
        </w:rPr>
      </w:pPr>
      <w:r w:rsidRPr="00260760">
        <w:rPr>
          <w:rFonts w:hint="cs"/>
          <w:rtl/>
        </w:rPr>
        <w:t>יש</w:t>
      </w:r>
      <w:r w:rsidRPr="00260760">
        <w:rPr>
          <w:rtl/>
        </w:rPr>
        <w:t xml:space="preserve"> </w:t>
      </w:r>
      <w:r w:rsidRPr="00260760">
        <w:rPr>
          <w:rFonts w:hint="cs"/>
          <w:rtl/>
        </w:rPr>
        <w:t>צורך</w:t>
      </w:r>
      <w:r w:rsidRPr="00260760">
        <w:rPr>
          <w:rtl/>
        </w:rPr>
        <w:t xml:space="preserve"> </w:t>
      </w:r>
      <w:r w:rsidRPr="00260760">
        <w:rPr>
          <w:rFonts w:hint="cs"/>
          <w:rtl/>
        </w:rPr>
        <w:t>להתחדש</w:t>
      </w:r>
      <w:r w:rsidRPr="00260760">
        <w:rPr>
          <w:rtl/>
        </w:rPr>
        <w:t xml:space="preserve">, </w:t>
      </w:r>
      <w:r w:rsidRPr="00260760">
        <w:rPr>
          <w:rFonts w:hint="cs"/>
          <w:rtl/>
        </w:rPr>
        <w:t>לחפש</w:t>
      </w:r>
      <w:r w:rsidRPr="00260760">
        <w:rPr>
          <w:rtl/>
        </w:rPr>
        <w:t xml:space="preserve"> </w:t>
      </w:r>
      <w:r w:rsidRPr="00260760">
        <w:rPr>
          <w:rFonts w:hint="cs"/>
          <w:rtl/>
        </w:rPr>
        <w:t>את</w:t>
      </w:r>
      <w:r w:rsidRPr="00260760">
        <w:rPr>
          <w:rtl/>
        </w:rPr>
        <w:t xml:space="preserve"> </w:t>
      </w:r>
      <w:r w:rsidRPr="00260760">
        <w:rPr>
          <w:rFonts w:hint="cs"/>
          <w:rtl/>
        </w:rPr>
        <w:t>מה</w:t>
      </w:r>
      <w:r w:rsidRPr="00260760">
        <w:rPr>
          <w:rtl/>
        </w:rPr>
        <w:t xml:space="preserve"> </w:t>
      </w:r>
      <w:r w:rsidRPr="00260760">
        <w:rPr>
          <w:rFonts w:hint="cs"/>
          <w:rtl/>
        </w:rPr>
        <w:t>שמעבר</w:t>
      </w:r>
      <w:r w:rsidRPr="00260760">
        <w:rPr>
          <w:rtl/>
        </w:rPr>
        <w:t xml:space="preserve">, </w:t>
      </w:r>
      <w:r w:rsidRPr="00260760">
        <w:rPr>
          <w:rFonts w:hint="cs"/>
          <w:rtl/>
        </w:rPr>
        <w:t>את</w:t>
      </w:r>
      <w:r w:rsidRPr="00260760">
        <w:rPr>
          <w:rtl/>
        </w:rPr>
        <w:t xml:space="preserve"> </w:t>
      </w:r>
      <w:r w:rsidRPr="00260760">
        <w:rPr>
          <w:rFonts w:hint="cs"/>
          <w:rtl/>
        </w:rPr>
        <w:t>תחושת</w:t>
      </w:r>
      <w:r w:rsidRPr="00260760">
        <w:rPr>
          <w:rtl/>
        </w:rPr>
        <w:t xml:space="preserve"> </w:t>
      </w:r>
      <w:r w:rsidRPr="00260760">
        <w:rPr>
          <w:rFonts w:hint="cs"/>
          <w:rtl/>
        </w:rPr>
        <w:t>השמחה</w:t>
      </w:r>
      <w:r w:rsidRPr="00260760">
        <w:rPr>
          <w:rtl/>
        </w:rPr>
        <w:t xml:space="preserve"> </w:t>
      </w:r>
      <w:r w:rsidRPr="00260760">
        <w:rPr>
          <w:rFonts w:hint="cs"/>
          <w:rtl/>
        </w:rPr>
        <w:t>וההתרגשות</w:t>
      </w:r>
      <w:r w:rsidRPr="00260760">
        <w:rPr>
          <w:rtl/>
        </w:rPr>
        <w:t xml:space="preserve"> </w:t>
      </w:r>
      <w:r w:rsidRPr="00260760">
        <w:rPr>
          <w:rFonts w:hint="cs"/>
          <w:rtl/>
        </w:rPr>
        <w:t>מהמציאות</w:t>
      </w:r>
      <w:r w:rsidRPr="00260760">
        <w:rPr>
          <w:rtl/>
        </w:rPr>
        <w:t xml:space="preserve"> </w:t>
      </w:r>
      <w:r w:rsidRPr="00260760">
        <w:rPr>
          <w:rFonts w:hint="cs"/>
          <w:rtl/>
        </w:rPr>
        <w:t>העומדת</w:t>
      </w:r>
      <w:r w:rsidRPr="00260760">
        <w:rPr>
          <w:rtl/>
        </w:rPr>
        <w:t xml:space="preserve"> </w:t>
      </w:r>
      <w:r w:rsidRPr="00260760">
        <w:rPr>
          <w:rFonts w:hint="cs"/>
          <w:rtl/>
        </w:rPr>
        <w:t>לפנינו</w:t>
      </w:r>
      <w:r w:rsidRPr="00260760">
        <w:rPr>
          <w:rtl/>
        </w:rPr>
        <w:t xml:space="preserve">, </w:t>
      </w:r>
      <w:r w:rsidRPr="00260760">
        <w:rPr>
          <w:rFonts w:hint="cs"/>
          <w:rtl/>
        </w:rPr>
        <w:t>אפילו</w:t>
      </w:r>
      <w:r w:rsidRPr="00260760">
        <w:rPr>
          <w:rtl/>
        </w:rPr>
        <w:t xml:space="preserve"> </w:t>
      </w:r>
      <w:r w:rsidRPr="00260760">
        <w:rPr>
          <w:rFonts w:hint="cs"/>
          <w:rtl/>
        </w:rPr>
        <w:t>ממצוות</w:t>
      </w:r>
      <w:r w:rsidRPr="00260760">
        <w:rPr>
          <w:rtl/>
        </w:rPr>
        <w:t xml:space="preserve"> </w:t>
      </w:r>
      <w:r w:rsidRPr="00260760">
        <w:rPr>
          <w:rFonts w:hint="cs"/>
          <w:rtl/>
        </w:rPr>
        <w:t>ו</w:t>
      </w:r>
      <w:r>
        <w:rPr>
          <w:rFonts w:hint="cs"/>
          <w:rtl/>
        </w:rPr>
        <w:t>מ</w:t>
      </w:r>
      <w:r w:rsidRPr="00260760">
        <w:rPr>
          <w:rFonts w:hint="cs"/>
          <w:rtl/>
        </w:rPr>
        <w:t>מעשים</w:t>
      </w:r>
      <w:r w:rsidRPr="00260760">
        <w:rPr>
          <w:rtl/>
        </w:rPr>
        <w:t xml:space="preserve"> </w:t>
      </w:r>
      <w:r w:rsidRPr="00260760">
        <w:rPr>
          <w:rFonts w:hint="cs"/>
          <w:rtl/>
        </w:rPr>
        <w:t>טובים</w:t>
      </w:r>
      <w:r w:rsidRPr="00260760">
        <w:rPr>
          <w:rtl/>
        </w:rPr>
        <w:t>.</w:t>
      </w:r>
    </w:p>
    <w:p w14:paraId="7AA3D095" w14:textId="77777777" w:rsidR="000F312E" w:rsidRDefault="000F312E" w:rsidP="000F312E">
      <w:pPr>
        <w:rPr>
          <w:rtl/>
        </w:rPr>
      </w:pPr>
      <w:r w:rsidRPr="00260760">
        <w:rPr>
          <w:rFonts w:hint="cs"/>
          <w:b/>
          <w:bCs/>
          <w:rtl/>
        </w:rPr>
        <w:t>מסביב לשנת הלימודים</w:t>
      </w:r>
    </w:p>
    <w:p w14:paraId="7985D5DE" w14:textId="77777777" w:rsidR="000F312E" w:rsidRPr="00260760" w:rsidRDefault="000F312E" w:rsidP="000F312E">
      <w:pPr>
        <w:rPr>
          <w:rtl/>
        </w:rPr>
      </w:pPr>
      <w:r>
        <w:rPr>
          <w:rFonts w:hint="cs"/>
          <w:rtl/>
        </w:rPr>
        <w:t>לימי הערכות, לפתיחת שנה</w:t>
      </w:r>
    </w:p>
    <w:p w14:paraId="1E6A9BAA" w14:textId="6C74F82A" w:rsidR="000F312E" w:rsidRDefault="00F03607" w:rsidP="000F312E">
      <w:pPr>
        <w:rPr>
          <w:rtl/>
        </w:rPr>
      </w:pPr>
      <w:r>
        <w:rPr>
          <w:rFonts w:hint="cs"/>
          <w:b/>
          <w:bCs/>
          <w:rtl/>
        </w:rPr>
        <w:t>שאלות לדיון</w:t>
      </w:r>
    </w:p>
    <w:p w14:paraId="7AE27F87" w14:textId="77777777" w:rsidR="000F312E" w:rsidRDefault="000F312E" w:rsidP="000F312E">
      <w:pPr>
        <w:rPr>
          <w:rtl/>
        </w:rPr>
      </w:pPr>
      <w:r w:rsidRPr="00260760">
        <w:rPr>
          <w:rFonts w:hint="cs"/>
          <w:rtl/>
        </w:rPr>
        <w:t>כיצד</w:t>
      </w:r>
      <w:r>
        <w:rPr>
          <w:rFonts w:hint="cs"/>
          <w:rtl/>
        </w:rPr>
        <w:t xml:space="preserve"> להתכונן לפתיחת השנה החדשה?</w:t>
      </w:r>
    </w:p>
    <w:p w14:paraId="5E4355C7" w14:textId="77777777" w:rsidR="000F312E" w:rsidRPr="00213323" w:rsidRDefault="000F312E" w:rsidP="000F312E">
      <w:pPr>
        <w:pStyle w:val="2"/>
        <w:rPr>
          <w:rtl/>
        </w:rPr>
      </w:pPr>
      <w:bookmarkStart w:id="73" w:name="_Toc529175681"/>
      <w:r>
        <w:rPr>
          <w:rFonts w:hint="cs"/>
          <w:rtl/>
        </w:rPr>
        <w:t>'</w:t>
      </w:r>
      <w:r w:rsidRPr="00213323">
        <w:rPr>
          <w:rFonts w:hint="cs"/>
          <w:rtl/>
        </w:rPr>
        <w:t>ורוח</w:t>
      </w:r>
      <w:r w:rsidRPr="00213323">
        <w:rPr>
          <w:rtl/>
        </w:rPr>
        <w:t xml:space="preserve"> </w:t>
      </w:r>
      <w:r w:rsidRPr="00213323">
        <w:rPr>
          <w:rFonts w:hint="cs"/>
          <w:rtl/>
        </w:rPr>
        <w:t>נכון</w:t>
      </w:r>
      <w:r w:rsidRPr="00213323">
        <w:rPr>
          <w:rtl/>
        </w:rPr>
        <w:t xml:space="preserve"> </w:t>
      </w:r>
      <w:r w:rsidRPr="00213323">
        <w:rPr>
          <w:rFonts w:hint="cs"/>
          <w:rtl/>
        </w:rPr>
        <w:t>חדש</w:t>
      </w:r>
      <w:r w:rsidRPr="00213323">
        <w:rPr>
          <w:rtl/>
        </w:rPr>
        <w:t xml:space="preserve"> </w:t>
      </w:r>
      <w:r w:rsidRPr="00213323">
        <w:rPr>
          <w:rFonts w:hint="cs"/>
          <w:rtl/>
        </w:rPr>
        <w:t>בקרבי</w:t>
      </w:r>
      <w:r>
        <w:rPr>
          <w:rFonts w:hint="cs"/>
          <w:rtl/>
        </w:rPr>
        <w:t xml:space="preserve">' </w:t>
      </w:r>
      <w:r>
        <w:rPr>
          <w:rtl/>
        </w:rPr>
        <w:t>–</w:t>
      </w:r>
      <w:r w:rsidRPr="00213323">
        <w:rPr>
          <w:rtl/>
        </w:rPr>
        <w:t xml:space="preserve"> </w:t>
      </w:r>
      <w:r w:rsidRPr="00213323">
        <w:rPr>
          <w:rFonts w:hint="cs"/>
          <w:rtl/>
        </w:rPr>
        <w:t>ערב</w:t>
      </w:r>
      <w:r w:rsidRPr="00213323">
        <w:rPr>
          <w:rtl/>
        </w:rPr>
        <w:t xml:space="preserve"> </w:t>
      </w:r>
      <w:r w:rsidRPr="00213323">
        <w:rPr>
          <w:rFonts w:hint="cs"/>
          <w:rtl/>
        </w:rPr>
        <w:t>פתיחת</w:t>
      </w:r>
      <w:r w:rsidRPr="00213323">
        <w:rPr>
          <w:rtl/>
        </w:rPr>
        <w:t xml:space="preserve"> </w:t>
      </w:r>
      <w:r w:rsidRPr="00213323">
        <w:rPr>
          <w:rFonts w:hint="cs"/>
          <w:rtl/>
        </w:rPr>
        <w:t>שנת</w:t>
      </w:r>
      <w:r w:rsidRPr="00213323">
        <w:rPr>
          <w:rtl/>
        </w:rPr>
        <w:t xml:space="preserve"> </w:t>
      </w:r>
      <w:r w:rsidRPr="00213323">
        <w:rPr>
          <w:rFonts w:hint="cs"/>
          <w:rtl/>
        </w:rPr>
        <w:t>הלימודים</w:t>
      </w:r>
      <w:bookmarkEnd w:id="73"/>
    </w:p>
    <w:p w14:paraId="583E9752" w14:textId="77777777" w:rsidR="000F312E" w:rsidRDefault="000F312E" w:rsidP="000F312E">
      <w:pPr>
        <w:rPr>
          <w:sz w:val="24"/>
          <w:rtl/>
        </w:rPr>
      </w:pPr>
      <w:r>
        <w:rPr>
          <w:rFonts w:hint="cs"/>
          <w:sz w:val="24"/>
          <w:rtl/>
        </w:rPr>
        <w:t>ב</w:t>
      </w:r>
      <w:r w:rsidRPr="00587E82">
        <w:rPr>
          <w:rFonts w:hint="cs"/>
          <w:sz w:val="24"/>
          <w:rtl/>
        </w:rPr>
        <w:t>ערב</w:t>
      </w:r>
      <w:r w:rsidRPr="00587E82">
        <w:rPr>
          <w:sz w:val="24"/>
          <w:rtl/>
        </w:rPr>
        <w:t xml:space="preserve"> </w:t>
      </w:r>
      <w:r w:rsidRPr="00587E82">
        <w:rPr>
          <w:rFonts w:hint="cs"/>
          <w:sz w:val="24"/>
          <w:rtl/>
        </w:rPr>
        <w:t>פתיחת</w:t>
      </w:r>
      <w:r w:rsidRPr="00587E82">
        <w:rPr>
          <w:sz w:val="24"/>
          <w:rtl/>
        </w:rPr>
        <w:t xml:space="preserve"> </w:t>
      </w:r>
      <w:r w:rsidRPr="00587E82">
        <w:rPr>
          <w:rFonts w:hint="cs"/>
          <w:sz w:val="24"/>
          <w:rtl/>
        </w:rPr>
        <w:t>שנת</w:t>
      </w:r>
      <w:r w:rsidRPr="00587E82">
        <w:rPr>
          <w:sz w:val="24"/>
          <w:rtl/>
        </w:rPr>
        <w:t xml:space="preserve"> </w:t>
      </w:r>
      <w:r w:rsidRPr="00587E82">
        <w:rPr>
          <w:rFonts w:hint="cs"/>
          <w:sz w:val="24"/>
          <w:rtl/>
        </w:rPr>
        <w:t xml:space="preserve">לימודים </w:t>
      </w:r>
      <w:r>
        <w:rPr>
          <w:rFonts w:hint="cs"/>
          <w:sz w:val="24"/>
          <w:rtl/>
        </w:rPr>
        <w:t xml:space="preserve">חדשה </w:t>
      </w:r>
      <w:r w:rsidRPr="00213323">
        <w:rPr>
          <w:rFonts w:hint="cs"/>
          <w:sz w:val="24"/>
          <w:rtl/>
        </w:rPr>
        <w:t>כולנו</w:t>
      </w:r>
      <w:r w:rsidRPr="00213323">
        <w:rPr>
          <w:sz w:val="24"/>
          <w:rtl/>
        </w:rPr>
        <w:t xml:space="preserve"> </w:t>
      </w:r>
      <w:r>
        <w:rPr>
          <w:rFonts w:hint="cs"/>
          <w:sz w:val="24"/>
          <w:rtl/>
        </w:rPr>
        <w:t xml:space="preserve">חשים </w:t>
      </w:r>
      <w:r w:rsidRPr="00213323">
        <w:rPr>
          <w:rFonts w:hint="cs"/>
          <w:sz w:val="24"/>
          <w:rtl/>
        </w:rPr>
        <w:t>התרגשות</w:t>
      </w:r>
      <w:r w:rsidRPr="00213323">
        <w:rPr>
          <w:sz w:val="24"/>
          <w:rtl/>
        </w:rPr>
        <w:t xml:space="preserve"> </w:t>
      </w:r>
      <w:r w:rsidRPr="00213323">
        <w:rPr>
          <w:rFonts w:hint="cs"/>
          <w:sz w:val="24"/>
          <w:rtl/>
        </w:rPr>
        <w:t>גדולה</w:t>
      </w:r>
      <w:r>
        <w:rPr>
          <w:rFonts w:hint="cs"/>
          <w:sz w:val="24"/>
          <w:rtl/>
        </w:rPr>
        <w:t>:</w:t>
      </w:r>
      <w:r w:rsidRPr="00213323">
        <w:rPr>
          <w:sz w:val="24"/>
          <w:rtl/>
        </w:rPr>
        <w:t xml:space="preserve"> </w:t>
      </w:r>
      <w:r w:rsidRPr="00213323">
        <w:rPr>
          <w:rFonts w:hint="cs"/>
          <w:sz w:val="24"/>
          <w:rtl/>
        </w:rPr>
        <w:t>ילקוט</w:t>
      </w:r>
      <w:r w:rsidRPr="00213323">
        <w:rPr>
          <w:sz w:val="24"/>
          <w:rtl/>
        </w:rPr>
        <w:t xml:space="preserve"> </w:t>
      </w:r>
      <w:r w:rsidRPr="00213323">
        <w:rPr>
          <w:rFonts w:hint="cs"/>
          <w:sz w:val="24"/>
          <w:rtl/>
        </w:rPr>
        <w:t>חדש</w:t>
      </w:r>
      <w:r w:rsidRPr="00213323">
        <w:rPr>
          <w:sz w:val="24"/>
          <w:rtl/>
        </w:rPr>
        <w:t xml:space="preserve">, </w:t>
      </w:r>
      <w:r w:rsidRPr="00587E82">
        <w:rPr>
          <w:rFonts w:hint="cs"/>
          <w:sz w:val="24"/>
          <w:rtl/>
        </w:rPr>
        <w:t>קלמר</w:t>
      </w:r>
      <w:r w:rsidRPr="00587E82">
        <w:rPr>
          <w:sz w:val="24"/>
          <w:rtl/>
        </w:rPr>
        <w:t xml:space="preserve"> </w:t>
      </w:r>
      <w:r w:rsidRPr="00587E82">
        <w:rPr>
          <w:rFonts w:hint="cs"/>
          <w:sz w:val="24"/>
          <w:rtl/>
        </w:rPr>
        <w:t>חדש</w:t>
      </w:r>
      <w:r>
        <w:rPr>
          <w:rFonts w:hint="cs"/>
          <w:sz w:val="24"/>
          <w:rtl/>
        </w:rPr>
        <w:t>,</w:t>
      </w:r>
      <w:r w:rsidRPr="00587E82">
        <w:rPr>
          <w:rFonts w:hint="cs"/>
          <w:sz w:val="24"/>
          <w:rtl/>
        </w:rPr>
        <w:t xml:space="preserve"> </w:t>
      </w:r>
      <w:r>
        <w:rPr>
          <w:rFonts w:hint="cs"/>
          <w:sz w:val="24"/>
          <w:rtl/>
        </w:rPr>
        <w:t>'</w:t>
      </w:r>
      <w:r w:rsidRPr="00213323">
        <w:rPr>
          <w:rFonts w:hint="cs"/>
          <w:sz w:val="24"/>
          <w:rtl/>
        </w:rPr>
        <w:t>שלום</w:t>
      </w:r>
      <w:r w:rsidRPr="00213323">
        <w:rPr>
          <w:sz w:val="24"/>
          <w:rtl/>
        </w:rPr>
        <w:t xml:space="preserve"> </w:t>
      </w:r>
      <w:r w:rsidRPr="00213323">
        <w:rPr>
          <w:rFonts w:hint="cs"/>
          <w:sz w:val="24"/>
          <w:rtl/>
        </w:rPr>
        <w:t>כיתה</w:t>
      </w:r>
      <w:r w:rsidRPr="00213323">
        <w:rPr>
          <w:sz w:val="24"/>
          <w:rtl/>
        </w:rPr>
        <w:t xml:space="preserve"> </w:t>
      </w:r>
      <w:r w:rsidRPr="00213323">
        <w:rPr>
          <w:rFonts w:hint="cs"/>
          <w:sz w:val="24"/>
          <w:rtl/>
        </w:rPr>
        <w:t>א</w:t>
      </w:r>
      <w:r w:rsidRPr="00213323">
        <w:rPr>
          <w:sz w:val="24"/>
          <w:rtl/>
        </w:rPr>
        <w:t>'</w:t>
      </w:r>
      <w:r>
        <w:rPr>
          <w:rFonts w:hint="cs"/>
          <w:sz w:val="24"/>
          <w:rtl/>
        </w:rPr>
        <w:t>'</w:t>
      </w:r>
      <w:r w:rsidRPr="00213323">
        <w:rPr>
          <w:sz w:val="24"/>
          <w:rtl/>
        </w:rPr>
        <w:t xml:space="preserve"> </w:t>
      </w:r>
      <w:r w:rsidRPr="00213323">
        <w:rPr>
          <w:rFonts w:hint="cs"/>
          <w:sz w:val="24"/>
          <w:rtl/>
        </w:rPr>
        <w:t>חדש</w:t>
      </w:r>
      <w:r w:rsidRPr="00213323">
        <w:rPr>
          <w:sz w:val="24"/>
          <w:rtl/>
        </w:rPr>
        <w:t xml:space="preserve">, </w:t>
      </w:r>
      <w:r w:rsidRPr="00213323">
        <w:rPr>
          <w:rFonts w:hint="cs"/>
          <w:sz w:val="24"/>
          <w:rtl/>
        </w:rPr>
        <w:t>חלומות</w:t>
      </w:r>
      <w:r w:rsidRPr="00213323">
        <w:rPr>
          <w:sz w:val="24"/>
          <w:rtl/>
        </w:rPr>
        <w:t xml:space="preserve"> </w:t>
      </w:r>
      <w:r w:rsidRPr="00213323">
        <w:rPr>
          <w:rFonts w:hint="cs"/>
          <w:sz w:val="24"/>
          <w:rtl/>
        </w:rPr>
        <w:t>גדולים</w:t>
      </w:r>
      <w:r w:rsidRPr="00213323">
        <w:rPr>
          <w:sz w:val="24"/>
          <w:rtl/>
        </w:rPr>
        <w:t xml:space="preserve">, </w:t>
      </w:r>
      <w:r w:rsidRPr="00213323">
        <w:rPr>
          <w:rFonts w:hint="cs"/>
          <w:sz w:val="24"/>
          <w:rtl/>
        </w:rPr>
        <w:t>צוות</w:t>
      </w:r>
      <w:r w:rsidRPr="00213323">
        <w:rPr>
          <w:sz w:val="24"/>
          <w:rtl/>
        </w:rPr>
        <w:t xml:space="preserve"> </w:t>
      </w:r>
      <w:r w:rsidRPr="00213323">
        <w:rPr>
          <w:rFonts w:hint="cs"/>
          <w:sz w:val="24"/>
          <w:rtl/>
        </w:rPr>
        <w:t>חדש</w:t>
      </w:r>
      <w:r w:rsidRPr="00213323">
        <w:rPr>
          <w:sz w:val="24"/>
          <w:rtl/>
        </w:rPr>
        <w:t xml:space="preserve">, </w:t>
      </w:r>
      <w:r w:rsidRPr="00213323">
        <w:rPr>
          <w:rFonts w:hint="cs"/>
          <w:sz w:val="24"/>
          <w:rtl/>
        </w:rPr>
        <w:t>תכנית</w:t>
      </w:r>
      <w:r w:rsidRPr="00213323">
        <w:rPr>
          <w:sz w:val="24"/>
          <w:rtl/>
        </w:rPr>
        <w:t xml:space="preserve"> </w:t>
      </w:r>
      <w:r w:rsidRPr="00213323">
        <w:rPr>
          <w:rFonts w:hint="cs"/>
          <w:sz w:val="24"/>
          <w:rtl/>
        </w:rPr>
        <w:t>לימודים</w:t>
      </w:r>
      <w:r w:rsidRPr="00213323">
        <w:rPr>
          <w:sz w:val="24"/>
          <w:rtl/>
        </w:rPr>
        <w:t xml:space="preserve"> </w:t>
      </w:r>
      <w:r w:rsidRPr="00213323">
        <w:rPr>
          <w:rFonts w:hint="cs"/>
          <w:sz w:val="24"/>
          <w:rtl/>
        </w:rPr>
        <w:t>חדשה</w:t>
      </w:r>
      <w:r w:rsidRPr="00213323">
        <w:rPr>
          <w:sz w:val="24"/>
          <w:rtl/>
        </w:rPr>
        <w:t xml:space="preserve">, </w:t>
      </w:r>
      <w:r w:rsidRPr="00213323">
        <w:rPr>
          <w:rFonts w:hint="cs"/>
          <w:sz w:val="24"/>
          <w:rtl/>
        </w:rPr>
        <w:t>שנה</w:t>
      </w:r>
      <w:r w:rsidRPr="00213323">
        <w:rPr>
          <w:sz w:val="24"/>
          <w:rtl/>
        </w:rPr>
        <w:t xml:space="preserve"> </w:t>
      </w:r>
      <w:r w:rsidRPr="00213323">
        <w:rPr>
          <w:rFonts w:hint="cs"/>
          <w:sz w:val="24"/>
          <w:rtl/>
        </w:rPr>
        <w:t>חדשה</w:t>
      </w:r>
      <w:r w:rsidRPr="00213323">
        <w:rPr>
          <w:sz w:val="24"/>
          <w:rtl/>
        </w:rPr>
        <w:t xml:space="preserve">, </w:t>
      </w:r>
      <w:r w:rsidRPr="00213323">
        <w:rPr>
          <w:rFonts w:hint="cs"/>
          <w:sz w:val="24"/>
          <w:rtl/>
        </w:rPr>
        <w:t>תפילה</w:t>
      </w:r>
      <w:r w:rsidRPr="00213323">
        <w:rPr>
          <w:sz w:val="24"/>
          <w:rtl/>
        </w:rPr>
        <w:t xml:space="preserve"> </w:t>
      </w:r>
      <w:r w:rsidRPr="00213323">
        <w:rPr>
          <w:rFonts w:hint="cs"/>
          <w:sz w:val="24"/>
          <w:rtl/>
        </w:rPr>
        <w:t>חדשה</w:t>
      </w:r>
      <w:r w:rsidRPr="00213323">
        <w:rPr>
          <w:sz w:val="24"/>
          <w:rtl/>
        </w:rPr>
        <w:t xml:space="preserve">, </w:t>
      </w:r>
      <w:r w:rsidRPr="00213323">
        <w:rPr>
          <w:rFonts w:hint="cs"/>
          <w:sz w:val="24"/>
          <w:rtl/>
        </w:rPr>
        <w:t>בגדים</w:t>
      </w:r>
      <w:r w:rsidRPr="00213323">
        <w:rPr>
          <w:sz w:val="24"/>
          <w:rtl/>
        </w:rPr>
        <w:t xml:space="preserve"> </w:t>
      </w:r>
      <w:r w:rsidRPr="00213323">
        <w:rPr>
          <w:rFonts w:hint="cs"/>
          <w:sz w:val="24"/>
          <w:rtl/>
        </w:rPr>
        <w:t>חדשים</w:t>
      </w:r>
      <w:r w:rsidRPr="00213323">
        <w:rPr>
          <w:sz w:val="24"/>
          <w:rtl/>
        </w:rPr>
        <w:t xml:space="preserve">, </w:t>
      </w:r>
      <w:r w:rsidRPr="00213323">
        <w:rPr>
          <w:rFonts w:hint="cs"/>
          <w:sz w:val="24"/>
          <w:rtl/>
        </w:rPr>
        <w:t>החלטות</w:t>
      </w:r>
      <w:r w:rsidRPr="00213323">
        <w:rPr>
          <w:sz w:val="24"/>
          <w:rtl/>
        </w:rPr>
        <w:t xml:space="preserve"> </w:t>
      </w:r>
      <w:r w:rsidRPr="00213323">
        <w:rPr>
          <w:rFonts w:hint="cs"/>
          <w:sz w:val="24"/>
          <w:rtl/>
        </w:rPr>
        <w:t>להצליח</w:t>
      </w:r>
      <w:r w:rsidRPr="00213323">
        <w:rPr>
          <w:sz w:val="24"/>
          <w:rtl/>
        </w:rPr>
        <w:t xml:space="preserve"> </w:t>
      </w:r>
      <w:r w:rsidRPr="00213323">
        <w:rPr>
          <w:rFonts w:hint="cs"/>
          <w:sz w:val="24"/>
          <w:rtl/>
        </w:rPr>
        <w:t>יותר</w:t>
      </w:r>
      <w:r w:rsidRPr="00213323">
        <w:rPr>
          <w:sz w:val="24"/>
          <w:rtl/>
        </w:rPr>
        <w:t xml:space="preserve"> </w:t>
      </w:r>
      <w:r w:rsidRPr="00213323">
        <w:rPr>
          <w:rFonts w:hint="cs"/>
          <w:sz w:val="24"/>
          <w:rtl/>
        </w:rPr>
        <w:t>מחדש</w:t>
      </w:r>
      <w:r w:rsidRPr="00213323">
        <w:rPr>
          <w:sz w:val="24"/>
          <w:rtl/>
        </w:rPr>
        <w:t xml:space="preserve">, </w:t>
      </w:r>
      <w:r w:rsidRPr="00213323">
        <w:rPr>
          <w:rFonts w:hint="cs"/>
          <w:sz w:val="24"/>
          <w:rtl/>
        </w:rPr>
        <w:t>דף</w:t>
      </w:r>
      <w:r w:rsidRPr="00213323">
        <w:rPr>
          <w:sz w:val="24"/>
          <w:rtl/>
        </w:rPr>
        <w:t xml:space="preserve"> </w:t>
      </w:r>
      <w:r w:rsidRPr="00213323">
        <w:rPr>
          <w:rFonts w:hint="cs"/>
          <w:sz w:val="24"/>
          <w:rtl/>
        </w:rPr>
        <w:t>חדש</w:t>
      </w:r>
      <w:r w:rsidRPr="00213323">
        <w:rPr>
          <w:sz w:val="24"/>
          <w:rtl/>
        </w:rPr>
        <w:t xml:space="preserve"> </w:t>
      </w:r>
      <w:r>
        <w:rPr>
          <w:rFonts w:hint="cs"/>
          <w:sz w:val="24"/>
          <w:rtl/>
        </w:rPr>
        <w:t>ו</w:t>
      </w:r>
      <w:r w:rsidRPr="00213323">
        <w:rPr>
          <w:rFonts w:hint="cs"/>
          <w:sz w:val="24"/>
          <w:rtl/>
        </w:rPr>
        <w:t>לב</w:t>
      </w:r>
      <w:r w:rsidRPr="00213323">
        <w:rPr>
          <w:sz w:val="24"/>
          <w:rtl/>
        </w:rPr>
        <w:t xml:space="preserve"> </w:t>
      </w:r>
      <w:r w:rsidRPr="00213323">
        <w:rPr>
          <w:rFonts w:hint="cs"/>
          <w:sz w:val="24"/>
          <w:rtl/>
        </w:rPr>
        <w:t>חדש</w:t>
      </w:r>
      <w:r>
        <w:rPr>
          <w:rFonts w:hint="cs"/>
          <w:sz w:val="24"/>
          <w:rtl/>
        </w:rPr>
        <w:t xml:space="preserve"> </w:t>
      </w:r>
      <w:r>
        <w:rPr>
          <w:sz w:val="24"/>
          <w:rtl/>
        </w:rPr>
        <w:t>–</w:t>
      </w:r>
      <w:r w:rsidRPr="00213323">
        <w:rPr>
          <w:sz w:val="24"/>
          <w:rtl/>
        </w:rPr>
        <w:t xml:space="preserve"> </w:t>
      </w:r>
      <w:r>
        <w:rPr>
          <w:rFonts w:hint="cs"/>
          <w:sz w:val="24"/>
          <w:rtl/>
        </w:rPr>
        <w:t>'</w:t>
      </w:r>
      <w:r w:rsidRPr="00587E82">
        <w:rPr>
          <w:rFonts w:hint="cs"/>
          <w:sz w:val="24"/>
          <w:rtl/>
        </w:rPr>
        <w:t>לֵב</w:t>
      </w:r>
      <w:r w:rsidRPr="00587E82">
        <w:rPr>
          <w:sz w:val="24"/>
          <w:rtl/>
        </w:rPr>
        <w:t xml:space="preserve"> </w:t>
      </w:r>
      <w:r w:rsidRPr="00587E82">
        <w:rPr>
          <w:rFonts w:hint="cs"/>
          <w:sz w:val="24"/>
          <w:rtl/>
        </w:rPr>
        <w:t>טָהוֹר</w:t>
      </w:r>
      <w:r w:rsidRPr="00587E82">
        <w:rPr>
          <w:sz w:val="24"/>
          <w:rtl/>
        </w:rPr>
        <w:t xml:space="preserve"> </w:t>
      </w:r>
      <w:r w:rsidRPr="00587E82">
        <w:rPr>
          <w:rFonts w:hint="cs"/>
          <w:sz w:val="24"/>
          <w:rtl/>
        </w:rPr>
        <w:t>בְּרָא</w:t>
      </w:r>
      <w:r w:rsidRPr="00587E82">
        <w:rPr>
          <w:sz w:val="24"/>
          <w:rtl/>
        </w:rPr>
        <w:t xml:space="preserve"> </w:t>
      </w:r>
      <w:r w:rsidRPr="00587E82">
        <w:rPr>
          <w:rFonts w:hint="cs"/>
          <w:sz w:val="24"/>
          <w:rtl/>
        </w:rPr>
        <w:t>לִי</w:t>
      </w:r>
      <w:r w:rsidRPr="00587E82">
        <w:rPr>
          <w:sz w:val="24"/>
          <w:rtl/>
        </w:rPr>
        <w:t xml:space="preserve"> </w:t>
      </w:r>
      <w:r w:rsidRPr="00587E82">
        <w:rPr>
          <w:rFonts w:hint="cs"/>
          <w:sz w:val="24"/>
          <w:rtl/>
        </w:rPr>
        <w:t>אֱ</w:t>
      </w:r>
      <w:r>
        <w:rPr>
          <w:rFonts w:hint="cs"/>
          <w:sz w:val="24"/>
          <w:rtl/>
        </w:rPr>
        <w:t>-</w:t>
      </w:r>
      <w:r w:rsidRPr="00587E82">
        <w:rPr>
          <w:rFonts w:hint="cs"/>
          <w:sz w:val="24"/>
          <w:rtl/>
        </w:rPr>
        <w:t>לֹהִים</w:t>
      </w:r>
      <w:r w:rsidRPr="00587E82">
        <w:rPr>
          <w:sz w:val="24"/>
          <w:rtl/>
        </w:rPr>
        <w:t xml:space="preserve"> </w:t>
      </w:r>
      <w:r w:rsidRPr="00587E82">
        <w:rPr>
          <w:rFonts w:hint="cs"/>
          <w:sz w:val="24"/>
          <w:rtl/>
        </w:rPr>
        <w:t>וְרוּחַ</w:t>
      </w:r>
      <w:r w:rsidRPr="00587E82">
        <w:rPr>
          <w:sz w:val="24"/>
          <w:rtl/>
        </w:rPr>
        <w:t xml:space="preserve"> </w:t>
      </w:r>
      <w:r w:rsidRPr="00587E82">
        <w:rPr>
          <w:rFonts w:hint="cs"/>
          <w:sz w:val="24"/>
          <w:rtl/>
        </w:rPr>
        <w:t>נָכוֹן</w:t>
      </w:r>
      <w:r w:rsidRPr="00587E82">
        <w:rPr>
          <w:sz w:val="24"/>
          <w:rtl/>
        </w:rPr>
        <w:t xml:space="preserve"> </w:t>
      </w:r>
      <w:r w:rsidRPr="00587E82">
        <w:rPr>
          <w:rFonts w:hint="cs"/>
          <w:sz w:val="24"/>
          <w:rtl/>
        </w:rPr>
        <w:t>חַדֵּשׁ</w:t>
      </w:r>
      <w:r w:rsidRPr="00587E82">
        <w:rPr>
          <w:sz w:val="24"/>
          <w:rtl/>
        </w:rPr>
        <w:t xml:space="preserve"> </w:t>
      </w:r>
      <w:r w:rsidRPr="00587E82">
        <w:rPr>
          <w:rFonts w:hint="cs"/>
          <w:sz w:val="24"/>
          <w:rtl/>
        </w:rPr>
        <w:t>בְּקִרְבִּי</w:t>
      </w:r>
      <w:r>
        <w:rPr>
          <w:rFonts w:hint="cs"/>
          <w:sz w:val="24"/>
          <w:rtl/>
        </w:rPr>
        <w:t>' (תהלים נ"א, י"ב)</w:t>
      </w:r>
      <w:r w:rsidRPr="00587E82">
        <w:rPr>
          <w:sz w:val="24"/>
          <w:rtl/>
        </w:rPr>
        <w:t>.</w:t>
      </w:r>
      <w:r w:rsidRPr="00587E82">
        <w:rPr>
          <w:rFonts w:hint="cs"/>
          <w:sz w:val="24"/>
          <w:rtl/>
        </w:rPr>
        <w:t xml:space="preserve"> </w:t>
      </w:r>
    </w:p>
    <w:p w14:paraId="7440116F" w14:textId="77777777" w:rsidR="000F312E" w:rsidRPr="00213323" w:rsidRDefault="000F312E" w:rsidP="000F312E">
      <w:pPr>
        <w:rPr>
          <w:sz w:val="24"/>
          <w:rtl/>
        </w:rPr>
      </w:pPr>
      <w:r w:rsidRPr="00213323">
        <w:rPr>
          <w:rFonts w:hint="cs"/>
          <w:sz w:val="24"/>
          <w:rtl/>
        </w:rPr>
        <w:t>לכאורה</w:t>
      </w:r>
      <w:r w:rsidRPr="00213323">
        <w:rPr>
          <w:sz w:val="24"/>
          <w:rtl/>
        </w:rPr>
        <w:t xml:space="preserve">, </w:t>
      </w:r>
      <w:r w:rsidRPr="00213323">
        <w:rPr>
          <w:rFonts w:hint="cs"/>
          <w:sz w:val="24"/>
          <w:rtl/>
        </w:rPr>
        <w:t>למתבונן</w:t>
      </w:r>
      <w:r w:rsidRPr="00213323">
        <w:rPr>
          <w:sz w:val="24"/>
          <w:rtl/>
        </w:rPr>
        <w:t xml:space="preserve"> </w:t>
      </w:r>
      <w:r w:rsidRPr="00213323">
        <w:rPr>
          <w:rFonts w:hint="cs"/>
          <w:sz w:val="24"/>
          <w:rtl/>
        </w:rPr>
        <w:t>מבחוץ</w:t>
      </w:r>
      <w:r w:rsidRPr="00213323">
        <w:rPr>
          <w:sz w:val="24"/>
          <w:rtl/>
        </w:rPr>
        <w:t xml:space="preserve">, </w:t>
      </w:r>
      <w:r w:rsidRPr="00213323">
        <w:rPr>
          <w:rFonts w:hint="cs"/>
          <w:sz w:val="24"/>
          <w:rtl/>
        </w:rPr>
        <w:t>הכול</w:t>
      </w:r>
      <w:r w:rsidRPr="00213323">
        <w:rPr>
          <w:sz w:val="24"/>
          <w:rtl/>
        </w:rPr>
        <w:t xml:space="preserve"> </w:t>
      </w:r>
      <w:r w:rsidRPr="00213323">
        <w:rPr>
          <w:rFonts w:hint="cs"/>
          <w:sz w:val="24"/>
          <w:rtl/>
        </w:rPr>
        <w:t>נראה</w:t>
      </w:r>
      <w:r w:rsidRPr="00213323">
        <w:rPr>
          <w:sz w:val="24"/>
          <w:rtl/>
        </w:rPr>
        <w:t xml:space="preserve"> </w:t>
      </w:r>
      <w:r w:rsidRPr="00213323">
        <w:rPr>
          <w:rFonts w:hint="cs"/>
          <w:sz w:val="24"/>
          <w:rtl/>
        </w:rPr>
        <w:t>שגרתי</w:t>
      </w:r>
      <w:r w:rsidRPr="00213323">
        <w:rPr>
          <w:sz w:val="24"/>
          <w:rtl/>
        </w:rPr>
        <w:t xml:space="preserve"> </w:t>
      </w:r>
      <w:r w:rsidRPr="00213323">
        <w:rPr>
          <w:rFonts w:hint="cs"/>
          <w:sz w:val="24"/>
          <w:rtl/>
        </w:rPr>
        <w:t>לגמרי</w:t>
      </w:r>
      <w:r w:rsidRPr="00213323">
        <w:rPr>
          <w:sz w:val="24"/>
          <w:rtl/>
        </w:rPr>
        <w:t xml:space="preserve">. </w:t>
      </w:r>
      <w:r w:rsidRPr="00213323">
        <w:rPr>
          <w:rFonts w:hint="cs"/>
          <w:sz w:val="24"/>
          <w:rtl/>
        </w:rPr>
        <w:t>הצלצול</w:t>
      </w:r>
      <w:r w:rsidRPr="00213323">
        <w:rPr>
          <w:sz w:val="24"/>
          <w:rtl/>
        </w:rPr>
        <w:t xml:space="preserve">, </w:t>
      </w:r>
      <w:r w:rsidRPr="00213323">
        <w:rPr>
          <w:rFonts w:hint="cs"/>
          <w:sz w:val="24"/>
          <w:rtl/>
        </w:rPr>
        <w:t>שיעורי</w:t>
      </w:r>
      <w:r w:rsidRPr="00213323">
        <w:rPr>
          <w:sz w:val="24"/>
          <w:rtl/>
        </w:rPr>
        <w:t xml:space="preserve"> </w:t>
      </w:r>
      <w:r w:rsidRPr="00213323">
        <w:rPr>
          <w:rFonts w:hint="cs"/>
          <w:sz w:val="24"/>
          <w:rtl/>
        </w:rPr>
        <w:t>הבית</w:t>
      </w:r>
      <w:r w:rsidRPr="00213323">
        <w:rPr>
          <w:sz w:val="24"/>
          <w:rtl/>
        </w:rPr>
        <w:t xml:space="preserve">, </w:t>
      </w:r>
      <w:r w:rsidRPr="00213323">
        <w:rPr>
          <w:rFonts w:hint="cs"/>
          <w:sz w:val="24"/>
          <w:rtl/>
        </w:rPr>
        <w:t>ארבעת</w:t>
      </w:r>
      <w:r w:rsidRPr="00213323">
        <w:rPr>
          <w:sz w:val="24"/>
          <w:rtl/>
        </w:rPr>
        <w:t xml:space="preserve"> </w:t>
      </w:r>
      <w:r w:rsidRPr="00213323">
        <w:rPr>
          <w:rFonts w:hint="cs"/>
          <w:sz w:val="24"/>
          <w:rtl/>
        </w:rPr>
        <w:t>קירות</w:t>
      </w:r>
      <w:r w:rsidRPr="00213323">
        <w:rPr>
          <w:sz w:val="24"/>
          <w:rtl/>
        </w:rPr>
        <w:t xml:space="preserve"> </w:t>
      </w:r>
      <w:r w:rsidRPr="00213323">
        <w:rPr>
          <w:rFonts w:hint="cs"/>
          <w:sz w:val="24"/>
          <w:rtl/>
        </w:rPr>
        <w:t>הכיתה</w:t>
      </w:r>
      <w:r w:rsidRPr="00213323">
        <w:rPr>
          <w:sz w:val="24"/>
          <w:rtl/>
        </w:rPr>
        <w:t xml:space="preserve">, </w:t>
      </w:r>
      <w:r w:rsidRPr="00213323">
        <w:rPr>
          <w:rFonts w:hint="cs"/>
          <w:sz w:val="24"/>
          <w:rtl/>
        </w:rPr>
        <w:t>התלמידים</w:t>
      </w:r>
      <w:r w:rsidRPr="00213323">
        <w:rPr>
          <w:sz w:val="24"/>
          <w:rtl/>
        </w:rPr>
        <w:t xml:space="preserve"> </w:t>
      </w:r>
      <w:r>
        <w:rPr>
          <w:rFonts w:hint="cs"/>
          <w:sz w:val="24"/>
          <w:rtl/>
        </w:rPr>
        <w:t>ה</w:t>
      </w:r>
      <w:r w:rsidRPr="00213323">
        <w:rPr>
          <w:rFonts w:hint="cs"/>
          <w:sz w:val="24"/>
          <w:rtl/>
        </w:rPr>
        <w:t>עומדים</w:t>
      </w:r>
      <w:r w:rsidRPr="00213323">
        <w:rPr>
          <w:sz w:val="24"/>
          <w:rtl/>
        </w:rPr>
        <w:t xml:space="preserve"> </w:t>
      </w:r>
      <w:r w:rsidRPr="00213323">
        <w:rPr>
          <w:rFonts w:hint="cs"/>
          <w:sz w:val="24"/>
          <w:rtl/>
        </w:rPr>
        <w:t>כשהמורה</w:t>
      </w:r>
      <w:r w:rsidRPr="00213323">
        <w:rPr>
          <w:sz w:val="24"/>
          <w:rtl/>
        </w:rPr>
        <w:t xml:space="preserve"> </w:t>
      </w:r>
      <w:r w:rsidRPr="00213323">
        <w:rPr>
          <w:rFonts w:hint="cs"/>
          <w:sz w:val="24"/>
          <w:rtl/>
        </w:rPr>
        <w:t>נכנס</w:t>
      </w:r>
      <w:r w:rsidRPr="00213323">
        <w:rPr>
          <w:sz w:val="24"/>
          <w:rtl/>
        </w:rPr>
        <w:t xml:space="preserve">, </w:t>
      </w:r>
      <w:r w:rsidRPr="00213323">
        <w:rPr>
          <w:rFonts w:hint="cs"/>
          <w:sz w:val="24"/>
          <w:rtl/>
        </w:rPr>
        <w:t>לוח</w:t>
      </w:r>
      <w:r w:rsidRPr="00213323">
        <w:rPr>
          <w:sz w:val="24"/>
          <w:rtl/>
        </w:rPr>
        <w:t xml:space="preserve"> </w:t>
      </w:r>
      <w:r>
        <w:rPr>
          <w:rFonts w:hint="cs"/>
          <w:sz w:val="24"/>
          <w:rtl/>
        </w:rPr>
        <w:t>ה</w:t>
      </w:r>
      <w:r w:rsidRPr="00213323">
        <w:rPr>
          <w:rFonts w:hint="cs"/>
          <w:sz w:val="24"/>
          <w:rtl/>
        </w:rPr>
        <w:t>מבחנים</w:t>
      </w:r>
      <w:r w:rsidRPr="00213323">
        <w:rPr>
          <w:sz w:val="24"/>
          <w:rtl/>
        </w:rPr>
        <w:t xml:space="preserve">, </w:t>
      </w:r>
      <w:r w:rsidRPr="00213323">
        <w:rPr>
          <w:rFonts w:hint="cs"/>
          <w:sz w:val="24"/>
          <w:rtl/>
        </w:rPr>
        <w:t>תאריכי</w:t>
      </w:r>
      <w:r w:rsidRPr="00213323">
        <w:rPr>
          <w:sz w:val="24"/>
          <w:rtl/>
        </w:rPr>
        <w:t xml:space="preserve"> </w:t>
      </w:r>
      <w:r w:rsidRPr="00213323">
        <w:rPr>
          <w:rFonts w:hint="cs"/>
          <w:sz w:val="24"/>
          <w:rtl/>
        </w:rPr>
        <w:t>ישיבות</w:t>
      </w:r>
      <w:r w:rsidRPr="00213323">
        <w:rPr>
          <w:sz w:val="24"/>
          <w:rtl/>
        </w:rPr>
        <w:t xml:space="preserve"> </w:t>
      </w:r>
      <w:r w:rsidRPr="00213323">
        <w:rPr>
          <w:rFonts w:hint="cs"/>
          <w:sz w:val="24"/>
          <w:rtl/>
        </w:rPr>
        <w:t>המורים</w:t>
      </w:r>
      <w:r w:rsidRPr="00213323">
        <w:rPr>
          <w:sz w:val="24"/>
          <w:rtl/>
        </w:rPr>
        <w:t xml:space="preserve">, </w:t>
      </w:r>
      <w:r w:rsidRPr="00213323">
        <w:rPr>
          <w:rFonts w:hint="cs"/>
          <w:sz w:val="24"/>
          <w:rtl/>
        </w:rPr>
        <w:t>מערכת</w:t>
      </w:r>
      <w:r w:rsidRPr="00213323">
        <w:rPr>
          <w:sz w:val="24"/>
          <w:rtl/>
        </w:rPr>
        <w:t xml:space="preserve"> </w:t>
      </w:r>
      <w:r>
        <w:rPr>
          <w:rFonts w:hint="cs"/>
          <w:sz w:val="24"/>
          <w:rtl/>
        </w:rPr>
        <w:t>ה</w:t>
      </w:r>
      <w:r w:rsidRPr="00213323">
        <w:rPr>
          <w:rFonts w:hint="cs"/>
          <w:sz w:val="24"/>
          <w:rtl/>
        </w:rPr>
        <w:t>שעות</w:t>
      </w:r>
      <w:r>
        <w:rPr>
          <w:rFonts w:hint="cs"/>
          <w:sz w:val="24"/>
          <w:rtl/>
        </w:rPr>
        <w:t xml:space="preserve"> </w:t>
      </w:r>
      <w:r w:rsidRPr="00213323">
        <w:rPr>
          <w:rFonts w:hint="cs"/>
          <w:sz w:val="24"/>
          <w:rtl/>
        </w:rPr>
        <w:t>והשמחה</w:t>
      </w:r>
      <w:r w:rsidRPr="00213323">
        <w:rPr>
          <w:sz w:val="24"/>
          <w:rtl/>
        </w:rPr>
        <w:t xml:space="preserve"> </w:t>
      </w:r>
      <w:r w:rsidRPr="00213323">
        <w:rPr>
          <w:rFonts w:hint="cs"/>
          <w:sz w:val="24"/>
          <w:rtl/>
        </w:rPr>
        <w:t>לצאת</w:t>
      </w:r>
      <w:r w:rsidRPr="00213323">
        <w:rPr>
          <w:sz w:val="24"/>
          <w:rtl/>
        </w:rPr>
        <w:t xml:space="preserve"> </w:t>
      </w:r>
      <w:r w:rsidRPr="00213323">
        <w:rPr>
          <w:rFonts w:hint="cs"/>
          <w:sz w:val="24"/>
          <w:rtl/>
        </w:rPr>
        <w:t>להפסקה</w:t>
      </w:r>
      <w:r>
        <w:rPr>
          <w:sz w:val="24"/>
          <w:rtl/>
        </w:rPr>
        <w:t>.</w:t>
      </w:r>
    </w:p>
    <w:p w14:paraId="58E9B7B3" w14:textId="77777777" w:rsidR="000F312E" w:rsidRDefault="000F312E" w:rsidP="000F312E">
      <w:pPr>
        <w:rPr>
          <w:sz w:val="24"/>
          <w:rtl/>
        </w:rPr>
      </w:pPr>
      <w:r w:rsidRPr="00213323">
        <w:rPr>
          <w:rFonts w:hint="cs"/>
          <w:sz w:val="24"/>
          <w:rtl/>
        </w:rPr>
        <w:t>זה</w:t>
      </w:r>
      <w:r w:rsidRPr="00213323">
        <w:rPr>
          <w:sz w:val="24"/>
          <w:rtl/>
        </w:rPr>
        <w:t xml:space="preserve"> </w:t>
      </w:r>
      <w:r w:rsidRPr="00213323">
        <w:rPr>
          <w:rFonts w:hint="cs"/>
          <w:sz w:val="24"/>
          <w:rtl/>
        </w:rPr>
        <w:t>אולי</w:t>
      </w:r>
      <w:r w:rsidRPr="00213323">
        <w:rPr>
          <w:sz w:val="24"/>
          <w:rtl/>
        </w:rPr>
        <w:t xml:space="preserve"> </w:t>
      </w:r>
      <w:r w:rsidRPr="00213323">
        <w:rPr>
          <w:rFonts w:hint="cs"/>
          <w:sz w:val="24"/>
          <w:rtl/>
        </w:rPr>
        <w:t>תפקידנו</w:t>
      </w:r>
      <w:r w:rsidRPr="00213323">
        <w:rPr>
          <w:sz w:val="24"/>
          <w:rtl/>
        </w:rPr>
        <w:t xml:space="preserve"> </w:t>
      </w:r>
      <w:r w:rsidRPr="00213323">
        <w:rPr>
          <w:rFonts w:hint="cs"/>
          <w:sz w:val="24"/>
          <w:rtl/>
        </w:rPr>
        <w:t>ברגעים</w:t>
      </w:r>
      <w:r w:rsidRPr="00213323">
        <w:rPr>
          <w:sz w:val="24"/>
          <w:rtl/>
        </w:rPr>
        <w:t xml:space="preserve"> </w:t>
      </w:r>
      <w:r w:rsidRPr="00213323">
        <w:rPr>
          <w:rFonts w:hint="cs"/>
          <w:sz w:val="24"/>
          <w:rtl/>
        </w:rPr>
        <w:t>מיוחדים</w:t>
      </w:r>
      <w:r w:rsidRPr="00213323">
        <w:rPr>
          <w:sz w:val="24"/>
          <w:rtl/>
        </w:rPr>
        <w:t xml:space="preserve"> </w:t>
      </w:r>
      <w:r w:rsidRPr="00213323">
        <w:rPr>
          <w:rFonts w:hint="cs"/>
          <w:sz w:val="24"/>
          <w:rtl/>
        </w:rPr>
        <w:t>אלה</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לתת</w:t>
      </w:r>
      <w:r w:rsidRPr="00213323">
        <w:rPr>
          <w:sz w:val="24"/>
          <w:rtl/>
        </w:rPr>
        <w:t xml:space="preserve"> </w:t>
      </w:r>
      <w:r w:rsidRPr="00213323">
        <w:rPr>
          <w:rFonts w:hint="cs"/>
          <w:sz w:val="24"/>
          <w:rtl/>
        </w:rPr>
        <w:t>לשגרה</w:t>
      </w:r>
      <w:r w:rsidRPr="00213323">
        <w:rPr>
          <w:sz w:val="24"/>
          <w:rtl/>
        </w:rPr>
        <w:t xml:space="preserve"> </w:t>
      </w:r>
      <w:r>
        <w:rPr>
          <w:rFonts w:hint="cs"/>
          <w:sz w:val="24"/>
          <w:rtl/>
        </w:rPr>
        <w:t>'</w:t>
      </w:r>
      <w:r w:rsidRPr="00213323">
        <w:rPr>
          <w:rFonts w:hint="cs"/>
          <w:sz w:val="24"/>
          <w:rtl/>
        </w:rPr>
        <w:t>להפיל</w:t>
      </w:r>
      <w:r>
        <w:rPr>
          <w:rFonts w:hint="cs"/>
          <w:sz w:val="24"/>
          <w:rtl/>
        </w:rPr>
        <w:t>'</w:t>
      </w:r>
      <w:r w:rsidRPr="00213323">
        <w:rPr>
          <w:sz w:val="24"/>
          <w:rtl/>
        </w:rPr>
        <w:t xml:space="preserve"> </w:t>
      </w:r>
      <w:r w:rsidRPr="00213323">
        <w:rPr>
          <w:rFonts w:hint="cs"/>
          <w:sz w:val="24"/>
          <w:rtl/>
        </w:rPr>
        <w:t>אותנו</w:t>
      </w:r>
      <w:r w:rsidRPr="00213323">
        <w:rPr>
          <w:sz w:val="24"/>
          <w:rtl/>
        </w:rPr>
        <w:t xml:space="preserve"> </w:t>
      </w:r>
      <w:r w:rsidRPr="00213323">
        <w:rPr>
          <w:rFonts w:hint="cs"/>
          <w:sz w:val="24"/>
          <w:rtl/>
        </w:rPr>
        <w:t>למקום</w:t>
      </w:r>
      <w:r w:rsidRPr="00213323">
        <w:rPr>
          <w:sz w:val="24"/>
          <w:rtl/>
        </w:rPr>
        <w:t xml:space="preserve"> </w:t>
      </w:r>
      <w:r w:rsidRPr="00213323">
        <w:rPr>
          <w:rFonts w:hint="cs"/>
          <w:sz w:val="24"/>
          <w:rtl/>
        </w:rPr>
        <w:t>המשעמם</w:t>
      </w:r>
      <w:r w:rsidRPr="00213323">
        <w:rPr>
          <w:sz w:val="24"/>
          <w:rtl/>
        </w:rPr>
        <w:t xml:space="preserve">, </w:t>
      </w:r>
      <w:r w:rsidRPr="00213323">
        <w:rPr>
          <w:rFonts w:hint="cs"/>
          <w:sz w:val="24"/>
          <w:rtl/>
        </w:rPr>
        <w:t>הרגיל</w:t>
      </w:r>
      <w:r w:rsidRPr="00213323">
        <w:rPr>
          <w:sz w:val="24"/>
          <w:rtl/>
        </w:rPr>
        <w:t xml:space="preserve">, </w:t>
      </w:r>
      <w:r w:rsidRPr="00213323">
        <w:rPr>
          <w:rFonts w:hint="cs"/>
          <w:sz w:val="24"/>
          <w:rtl/>
        </w:rPr>
        <w:t>שבו</w:t>
      </w:r>
      <w:r w:rsidRPr="00213323">
        <w:rPr>
          <w:sz w:val="24"/>
          <w:rtl/>
        </w:rPr>
        <w:t xml:space="preserve"> </w:t>
      </w:r>
      <w:r w:rsidRPr="00213323">
        <w:rPr>
          <w:rFonts w:hint="cs"/>
          <w:sz w:val="24"/>
          <w:rtl/>
        </w:rPr>
        <w:t>היינו</w:t>
      </w:r>
      <w:r w:rsidRPr="00213323">
        <w:rPr>
          <w:sz w:val="24"/>
          <w:rtl/>
        </w:rPr>
        <w:t xml:space="preserve"> </w:t>
      </w:r>
      <w:r w:rsidRPr="00213323">
        <w:rPr>
          <w:rFonts w:hint="cs"/>
          <w:sz w:val="24"/>
          <w:rtl/>
        </w:rPr>
        <w:t>כבר</w:t>
      </w:r>
      <w:r w:rsidRPr="00213323">
        <w:rPr>
          <w:sz w:val="24"/>
          <w:rtl/>
        </w:rPr>
        <w:t xml:space="preserve">. </w:t>
      </w:r>
      <w:r w:rsidRPr="00213323">
        <w:rPr>
          <w:rFonts w:hint="cs"/>
          <w:sz w:val="24"/>
          <w:rtl/>
        </w:rPr>
        <w:t>התפקיד</w:t>
      </w:r>
      <w:r w:rsidRPr="00213323">
        <w:rPr>
          <w:sz w:val="24"/>
          <w:rtl/>
        </w:rPr>
        <w:t xml:space="preserve"> </w:t>
      </w:r>
      <w:r w:rsidRPr="00213323">
        <w:rPr>
          <w:rFonts w:hint="cs"/>
          <w:sz w:val="24"/>
          <w:rtl/>
        </w:rPr>
        <w:t>הגדול</w:t>
      </w:r>
      <w:r w:rsidRPr="00213323">
        <w:rPr>
          <w:sz w:val="24"/>
          <w:rtl/>
        </w:rPr>
        <w:t xml:space="preserve"> </w:t>
      </w:r>
      <w:r w:rsidRPr="00213323">
        <w:rPr>
          <w:rFonts w:hint="cs"/>
          <w:sz w:val="24"/>
          <w:rtl/>
        </w:rPr>
        <w:t>שלנו</w:t>
      </w:r>
      <w:r w:rsidRPr="00213323">
        <w:rPr>
          <w:sz w:val="24"/>
          <w:rtl/>
        </w:rPr>
        <w:t xml:space="preserve"> </w:t>
      </w:r>
      <w:r w:rsidRPr="00213323">
        <w:rPr>
          <w:rFonts w:hint="cs"/>
          <w:sz w:val="24"/>
          <w:rtl/>
        </w:rPr>
        <w:t>הוא</w:t>
      </w:r>
      <w:r w:rsidRPr="00213323">
        <w:rPr>
          <w:sz w:val="24"/>
          <w:rtl/>
        </w:rPr>
        <w:t xml:space="preserve"> </w:t>
      </w:r>
      <w:r w:rsidRPr="00213323">
        <w:rPr>
          <w:rFonts w:hint="cs"/>
          <w:sz w:val="24"/>
          <w:rtl/>
        </w:rPr>
        <w:t>לתת</w:t>
      </w:r>
      <w:r w:rsidRPr="00213323">
        <w:rPr>
          <w:sz w:val="24"/>
          <w:rtl/>
        </w:rPr>
        <w:t xml:space="preserve"> </w:t>
      </w:r>
      <w:r w:rsidRPr="00213323">
        <w:rPr>
          <w:rFonts w:hint="cs"/>
          <w:sz w:val="24"/>
          <w:rtl/>
        </w:rPr>
        <w:t>לאור</w:t>
      </w:r>
      <w:r w:rsidRPr="00213323">
        <w:rPr>
          <w:sz w:val="24"/>
          <w:rtl/>
        </w:rPr>
        <w:t xml:space="preserve"> </w:t>
      </w:r>
      <w:r w:rsidRPr="00213323">
        <w:rPr>
          <w:rFonts w:hint="cs"/>
          <w:sz w:val="24"/>
          <w:rtl/>
        </w:rPr>
        <w:t>לחדור</w:t>
      </w:r>
      <w:r w:rsidRPr="00213323">
        <w:rPr>
          <w:sz w:val="24"/>
          <w:rtl/>
        </w:rPr>
        <w:t xml:space="preserve"> </w:t>
      </w:r>
      <w:r w:rsidRPr="00213323">
        <w:rPr>
          <w:rFonts w:hint="cs"/>
          <w:sz w:val="24"/>
          <w:rtl/>
        </w:rPr>
        <w:t>לתוך</w:t>
      </w:r>
      <w:r w:rsidRPr="00213323">
        <w:rPr>
          <w:sz w:val="24"/>
          <w:rtl/>
        </w:rPr>
        <w:t xml:space="preserve"> </w:t>
      </w:r>
      <w:r w:rsidRPr="00213323">
        <w:rPr>
          <w:rFonts w:hint="cs"/>
          <w:sz w:val="24"/>
          <w:rtl/>
        </w:rPr>
        <w:t>המציאות</w:t>
      </w:r>
      <w:r w:rsidRPr="00213323">
        <w:rPr>
          <w:sz w:val="24"/>
          <w:rtl/>
        </w:rPr>
        <w:t xml:space="preserve"> </w:t>
      </w:r>
      <w:r w:rsidRPr="00213323">
        <w:rPr>
          <w:rFonts w:hint="cs"/>
          <w:sz w:val="24"/>
          <w:rtl/>
        </w:rPr>
        <w:t>היומיומית</w:t>
      </w:r>
      <w:r>
        <w:rPr>
          <w:rFonts w:hint="cs"/>
          <w:sz w:val="24"/>
          <w:rtl/>
        </w:rPr>
        <w:t>,</w:t>
      </w:r>
      <w:r w:rsidRPr="00213323">
        <w:rPr>
          <w:sz w:val="24"/>
          <w:rtl/>
        </w:rPr>
        <w:t xml:space="preserve"> </w:t>
      </w:r>
      <w:r w:rsidRPr="00213323">
        <w:rPr>
          <w:rFonts w:hint="cs"/>
          <w:sz w:val="24"/>
          <w:rtl/>
        </w:rPr>
        <w:t>לאפשר</w:t>
      </w:r>
      <w:r w:rsidRPr="00213323">
        <w:rPr>
          <w:sz w:val="24"/>
          <w:rtl/>
        </w:rPr>
        <w:t xml:space="preserve"> </w:t>
      </w:r>
      <w:r w:rsidRPr="00213323">
        <w:rPr>
          <w:rFonts w:hint="cs"/>
          <w:sz w:val="24"/>
          <w:rtl/>
        </w:rPr>
        <w:t>לטוב</w:t>
      </w:r>
      <w:r w:rsidRPr="00213323">
        <w:rPr>
          <w:sz w:val="24"/>
          <w:rtl/>
        </w:rPr>
        <w:t xml:space="preserve">, </w:t>
      </w:r>
      <w:r w:rsidRPr="00213323">
        <w:rPr>
          <w:rFonts w:hint="cs"/>
          <w:sz w:val="24"/>
          <w:rtl/>
        </w:rPr>
        <w:t>לחדש</w:t>
      </w:r>
      <w:r w:rsidRPr="00213323">
        <w:rPr>
          <w:sz w:val="24"/>
          <w:rtl/>
        </w:rPr>
        <w:t xml:space="preserve">, </w:t>
      </w:r>
      <w:r w:rsidRPr="00213323">
        <w:rPr>
          <w:rFonts w:hint="cs"/>
          <w:sz w:val="24"/>
          <w:rtl/>
        </w:rPr>
        <w:t>לשמחה</w:t>
      </w:r>
      <w:r>
        <w:rPr>
          <w:rFonts w:hint="cs"/>
          <w:sz w:val="24"/>
          <w:rtl/>
        </w:rPr>
        <w:t>,</w:t>
      </w:r>
      <w:r w:rsidRPr="00213323">
        <w:rPr>
          <w:sz w:val="24"/>
          <w:rtl/>
        </w:rPr>
        <w:t xml:space="preserve"> </w:t>
      </w:r>
      <w:r w:rsidRPr="00213323">
        <w:rPr>
          <w:rFonts w:hint="cs"/>
          <w:sz w:val="24"/>
          <w:rtl/>
        </w:rPr>
        <w:t>להיכנס</w:t>
      </w:r>
      <w:r w:rsidRPr="00213323">
        <w:rPr>
          <w:sz w:val="24"/>
          <w:rtl/>
        </w:rPr>
        <w:t xml:space="preserve"> </w:t>
      </w:r>
      <w:r w:rsidRPr="00213323">
        <w:rPr>
          <w:rFonts w:hint="cs"/>
          <w:sz w:val="24"/>
          <w:rtl/>
        </w:rPr>
        <w:t>פנימה</w:t>
      </w:r>
      <w:r w:rsidRPr="00213323">
        <w:rPr>
          <w:sz w:val="24"/>
          <w:rtl/>
        </w:rPr>
        <w:t xml:space="preserve">, </w:t>
      </w:r>
      <w:r>
        <w:rPr>
          <w:rFonts w:hint="cs"/>
          <w:sz w:val="24"/>
          <w:rtl/>
        </w:rPr>
        <w:t>א</w:t>
      </w:r>
      <w:r w:rsidRPr="00213323">
        <w:rPr>
          <w:rFonts w:hint="cs"/>
          <w:sz w:val="24"/>
          <w:rtl/>
        </w:rPr>
        <w:t>ל</w:t>
      </w:r>
      <w:r>
        <w:rPr>
          <w:rFonts w:hint="cs"/>
          <w:sz w:val="24"/>
          <w:rtl/>
        </w:rPr>
        <w:t xml:space="preserve"> ה</w:t>
      </w:r>
      <w:r w:rsidRPr="00213323">
        <w:rPr>
          <w:rFonts w:hint="cs"/>
          <w:sz w:val="24"/>
          <w:rtl/>
        </w:rPr>
        <w:t>נשמה</w:t>
      </w:r>
      <w:r w:rsidRPr="00213323">
        <w:rPr>
          <w:sz w:val="24"/>
          <w:rtl/>
        </w:rPr>
        <w:t xml:space="preserve"> </w:t>
      </w:r>
      <w:r w:rsidRPr="00213323">
        <w:rPr>
          <w:rFonts w:hint="cs"/>
          <w:sz w:val="24"/>
          <w:rtl/>
        </w:rPr>
        <w:t>המבקשת</w:t>
      </w:r>
      <w:r w:rsidRPr="00213323">
        <w:rPr>
          <w:sz w:val="24"/>
          <w:rtl/>
        </w:rPr>
        <w:t xml:space="preserve"> </w:t>
      </w:r>
      <w:r w:rsidRPr="00213323">
        <w:rPr>
          <w:rFonts w:hint="cs"/>
          <w:sz w:val="24"/>
          <w:rtl/>
        </w:rPr>
        <w:t>חידוש</w:t>
      </w:r>
      <w:r w:rsidRPr="00213323">
        <w:rPr>
          <w:sz w:val="24"/>
          <w:rtl/>
        </w:rPr>
        <w:t xml:space="preserve">. </w:t>
      </w:r>
    </w:p>
    <w:p w14:paraId="193928EB" w14:textId="77777777" w:rsidR="000F312E" w:rsidRPr="00213323" w:rsidRDefault="000F312E" w:rsidP="000F312E">
      <w:pPr>
        <w:rPr>
          <w:sz w:val="24"/>
          <w:rtl/>
        </w:rPr>
      </w:pPr>
      <w:r w:rsidRPr="00213323">
        <w:rPr>
          <w:rFonts w:hint="cs"/>
          <w:sz w:val="24"/>
          <w:rtl/>
        </w:rPr>
        <w:t>את</w:t>
      </w:r>
      <w:r w:rsidRPr="00213323">
        <w:rPr>
          <w:sz w:val="24"/>
          <w:rtl/>
        </w:rPr>
        <w:t xml:space="preserve"> </w:t>
      </w:r>
      <w:r w:rsidRPr="00213323">
        <w:rPr>
          <w:rFonts w:hint="cs"/>
          <w:sz w:val="24"/>
          <w:rtl/>
        </w:rPr>
        <w:t>הסכנה</w:t>
      </w:r>
      <w:r w:rsidRPr="00213323">
        <w:rPr>
          <w:sz w:val="24"/>
          <w:rtl/>
        </w:rPr>
        <w:t xml:space="preserve"> </w:t>
      </w:r>
      <w:r w:rsidRPr="00213323">
        <w:rPr>
          <w:rFonts w:hint="cs"/>
          <w:sz w:val="24"/>
          <w:rtl/>
        </w:rPr>
        <w:t>הטמונה</w:t>
      </w:r>
      <w:r w:rsidRPr="00213323">
        <w:rPr>
          <w:sz w:val="24"/>
          <w:rtl/>
        </w:rPr>
        <w:t xml:space="preserve"> </w:t>
      </w:r>
      <w:r w:rsidRPr="00213323">
        <w:rPr>
          <w:rFonts w:hint="cs"/>
          <w:sz w:val="24"/>
          <w:rtl/>
        </w:rPr>
        <w:t>ב</w:t>
      </w:r>
      <w:r>
        <w:rPr>
          <w:rFonts w:hint="cs"/>
          <w:sz w:val="24"/>
          <w:rtl/>
        </w:rPr>
        <w:t>'</w:t>
      </w:r>
      <w:r w:rsidRPr="00213323">
        <w:rPr>
          <w:rFonts w:hint="cs"/>
          <w:sz w:val="24"/>
          <w:rtl/>
        </w:rPr>
        <w:t>ממשיכים</w:t>
      </w:r>
      <w:r w:rsidRPr="00213323">
        <w:rPr>
          <w:sz w:val="24"/>
          <w:rtl/>
        </w:rPr>
        <w:t xml:space="preserve"> </w:t>
      </w:r>
      <w:r w:rsidRPr="00213323">
        <w:rPr>
          <w:rFonts w:hint="cs"/>
          <w:sz w:val="24"/>
          <w:rtl/>
        </w:rPr>
        <w:t>כרגיל</w:t>
      </w:r>
      <w:r>
        <w:rPr>
          <w:rFonts w:hint="cs"/>
          <w:sz w:val="24"/>
          <w:rtl/>
        </w:rPr>
        <w:t>'</w:t>
      </w:r>
      <w:r w:rsidRPr="00213323">
        <w:rPr>
          <w:sz w:val="24"/>
          <w:rtl/>
        </w:rPr>
        <w:t xml:space="preserve"> </w:t>
      </w:r>
      <w:r w:rsidRPr="00213323">
        <w:rPr>
          <w:rFonts w:hint="cs"/>
          <w:sz w:val="24"/>
          <w:rtl/>
        </w:rPr>
        <w:t>היטיב</w:t>
      </w:r>
      <w:r w:rsidRPr="00213323">
        <w:rPr>
          <w:sz w:val="24"/>
          <w:rtl/>
        </w:rPr>
        <w:t xml:space="preserve"> </w:t>
      </w:r>
      <w:r w:rsidRPr="00213323">
        <w:rPr>
          <w:rFonts w:hint="cs"/>
          <w:sz w:val="24"/>
          <w:rtl/>
        </w:rPr>
        <w:t>לבטא</w:t>
      </w:r>
      <w:r w:rsidRPr="00213323">
        <w:rPr>
          <w:sz w:val="24"/>
          <w:rtl/>
        </w:rPr>
        <w:t xml:space="preserve"> </w:t>
      </w:r>
      <w:r w:rsidRPr="00213323">
        <w:rPr>
          <w:rFonts w:hint="cs"/>
          <w:sz w:val="24"/>
          <w:rtl/>
        </w:rPr>
        <w:t>האדמו</w:t>
      </w:r>
      <w:r w:rsidRPr="00213323">
        <w:rPr>
          <w:sz w:val="24"/>
          <w:rtl/>
        </w:rPr>
        <w:t>"</w:t>
      </w:r>
      <w:r w:rsidRPr="00213323">
        <w:rPr>
          <w:rFonts w:hint="cs"/>
          <w:sz w:val="24"/>
          <w:rtl/>
        </w:rPr>
        <w:t>ר</w:t>
      </w:r>
      <w:r w:rsidRPr="00213323">
        <w:rPr>
          <w:sz w:val="24"/>
          <w:rtl/>
        </w:rPr>
        <w:t xml:space="preserve"> </w:t>
      </w:r>
      <w:r w:rsidRPr="00213323">
        <w:rPr>
          <w:rFonts w:hint="cs"/>
          <w:sz w:val="24"/>
          <w:rtl/>
        </w:rPr>
        <w:t>מאיז</w:t>
      </w:r>
      <w:r w:rsidRPr="00213323">
        <w:rPr>
          <w:sz w:val="24"/>
          <w:rtl/>
        </w:rPr>
        <w:t>'</w:t>
      </w:r>
      <w:r w:rsidRPr="00213323">
        <w:rPr>
          <w:rFonts w:hint="cs"/>
          <w:sz w:val="24"/>
          <w:rtl/>
        </w:rPr>
        <w:t>ביצא</w:t>
      </w:r>
      <w:r w:rsidRPr="00213323">
        <w:rPr>
          <w:sz w:val="24"/>
          <w:rtl/>
        </w:rPr>
        <w:t>.</w:t>
      </w:r>
      <w:r>
        <w:rPr>
          <w:rFonts w:hint="cs"/>
          <w:sz w:val="24"/>
          <w:rtl/>
        </w:rPr>
        <w:t xml:space="preserve"> </w:t>
      </w:r>
      <w:r w:rsidRPr="00213323">
        <w:rPr>
          <w:rFonts w:hint="cs"/>
          <w:sz w:val="24"/>
          <w:rtl/>
        </w:rPr>
        <w:t>כחלק</w:t>
      </w:r>
      <w:r w:rsidRPr="00213323">
        <w:rPr>
          <w:sz w:val="24"/>
          <w:rtl/>
        </w:rPr>
        <w:t xml:space="preserve"> </w:t>
      </w:r>
      <w:r w:rsidRPr="00213323">
        <w:rPr>
          <w:rFonts w:hint="cs"/>
          <w:sz w:val="24"/>
          <w:rtl/>
        </w:rPr>
        <w:t>מתיאור</w:t>
      </w:r>
      <w:r w:rsidRPr="00213323">
        <w:rPr>
          <w:sz w:val="24"/>
          <w:rtl/>
        </w:rPr>
        <w:t xml:space="preserve"> </w:t>
      </w:r>
      <w:r w:rsidRPr="00213323">
        <w:rPr>
          <w:rFonts w:hint="cs"/>
          <w:sz w:val="24"/>
          <w:rtl/>
        </w:rPr>
        <w:t>מעמד</w:t>
      </w:r>
      <w:r w:rsidRPr="00213323">
        <w:rPr>
          <w:sz w:val="24"/>
          <w:rtl/>
        </w:rPr>
        <w:t xml:space="preserve"> </w:t>
      </w:r>
      <w:r w:rsidRPr="00213323">
        <w:rPr>
          <w:rFonts w:hint="cs"/>
          <w:sz w:val="24"/>
          <w:rtl/>
        </w:rPr>
        <w:t>הר</w:t>
      </w:r>
      <w:r w:rsidRPr="00213323">
        <w:rPr>
          <w:sz w:val="24"/>
          <w:rtl/>
        </w:rPr>
        <w:t xml:space="preserve"> </w:t>
      </w:r>
      <w:r w:rsidRPr="00213323">
        <w:rPr>
          <w:rFonts w:hint="cs"/>
          <w:sz w:val="24"/>
          <w:rtl/>
        </w:rPr>
        <w:t>סיני</w:t>
      </w:r>
      <w:r w:rsidRPr="00213323">
        <w:rPr>
          <w:sz w:val="24"/>
          <w:rtl/>
        </w:rPr>
        <w:t xml:space="preserve"> </w:t>
      </w:r>
      <w:r w:rsidRPr="00213323">
        <w:rPr>
          <w:rFonts w:hint="cs"/>
          <w:sz w:val="24"/>
          <w:rtl/>
        </w:rPr>
        <w:t>חוזר</w:t>
      </w:r>
      <w:r w:rsidRPr="00213323">
        <w:rPr>
          <w:sz w:val="24"/>
          <w:rtl/>
        </w:rPr>
        <w:t xml:space="preserve"> </w:t>
      </w:r>
      <w:r w:rsidRPr="00213323">
        <w:rPr>
          <w:rFonts w:hint="cs"/>
          <w:sz w:val="24"/>
          <w:rtl/>
        </w:rPr>
        <w:t>משה</w:t>
      </w:r>
      <w:r w:rsidRPr="00213323">
        <w:rPr>
          <w:sz w:val="24"/>
          <w:rtl/>
        </w:rPr>
        <w:t xml:space="preserve"> </w:t>
      </w:r>
      <w:r w:rsidRPr="00213323">
        <w:rPr>
          <w:rFonts w:hint="cs"/>
          <w:sz w:val="24"/>
          <w:rtl/>
        </w:rPr>
        <w:t>רבנו</w:t>
      </w:r>
      <w:r w:rsidRPr="00213323">
        <w:rPr>
          <w:sz w:val="24"/>
          <w:rtl/>
        </w:rPr>
        <w:t xml:space="preserve"> </w:t>
      </w:r>
      <w:r w:rsidRPr="00213323">
        <w:rPr>
          <w:rFonts w:hint="cs"/>
          <w:sz w:val="24"/>
          <w:rtl/>
        </w:rPr>
        <w:t>באזני</w:t>
      </w:r>
      <w:r w:rsidRPr="00213323">
        <w:rPr>
          <w:sz w:val="24"/>
          <w:rtl/>
        </w:rPr>
        <w:t xml:space="preserve"> </w:t>
      </w:r>
      <w:r w:rsidRPr="00213323">
        <w:rPr>
          <w:rFonts w:hint="cs"/>
          <w:sz w:val="24"/>
          <w:rtl/>
        </w:rPr>
        <w:t>בני</w:t>
      </w:r>
      <w:r w:rsidRPr="00213323">
        <w:rPr>
          <w:sz w:val="24"/>
          <w:rtl/>
        </w:rPr>
        <w:t xml:space="preserve"> </w:t>
      </w:r>
      <w:r w:rsidRPr="00213323">
        <w:rPr>
          <w:rFonts w:hint="cs"/>
          <w:sz w:val="24"/>
          <w:rtl/>
        </w:rPr>
        <w:t>ישראל</w:t>
      </w:r>
      <w:r w:rsidRPr="00213323">
        <w:rPr>
          <w:sz w:val="24"/>
          <w:rtl/>
        </w:rPr>
        <w:t xml:space="preserve"> </w:t>
      </w:r>
      <w:r w:rsidRPr="00213323">
        <w:rPr>
          <w:rFonts w:hint="cs"/>
          <w:sz w:val="24"/>
          <w:rtl/>
        </w:rPr>
        <w:t>ומזכיר</w:t>
      </w:r>
      <w:r w:rsidRPr="00213323">
        <w:rPr>
          <w:sz w:val="24"/>
          <w:rtl/>
        </w:rPr>
        <w:t xml:space="preserve"> </w:t>
      </w:r>
      <w:r w:rsidRPr="00213323">
        <w:rPr>
          <w:rFonts w:hint="cs"/>
          <w:sz w:val="24"/>
          <w:rtl/>
        </w:rPr>
        <w:t>להם</w:t>
      </w:r>
      <w:r w:rsidRPr="00213323">
        <w:rPr>
          <w:sz w:val="24"/>
          <w:rtl/>
        </w:rPr>
        <w:t xml:space="preserve"> </w:t>
      </w:r>
      <w:r>
        <w:rPr>
          <w:rFonts w:hint="cs"/>
          <w:sz w:val="24"/>
          <w:rtl/>
        </w:rPr>
        <w:t>'</w:t>
      </w:r>
      <w:r w:rsidRPr="00213323">
        <w:rPr>
          <w:rFonts w:hint="cs"/>
          <w:sz w:val="24"/>
          <w:rtl/>
        </w:rPr>
        <w:t>כִּי</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רְאִיתֶם</w:t>
      </w:r>
      <w:r w:rsidRPr="00213323">
        <w:rPr>
          <w:sz w:val="24"/>
          <w:rtl/>
        </w:rPr>
        <w:t xml:space="preserve"> </w:t>
      </w:r>
      <w:r w:rsidRPr="00213323">
        <w:rPr>
          <w:rFonts w:hint="cs"/>
          <w:sz w:val="24"/>
          <w:rtl/>
        </w:rPr>
        <w:t>כָּל</w:t>
      </w:r>
      <w:r w:rsidRPr="00213323">
        <w:rPr>
          <w:sz w:val="24"/>
          <w:rtl/>
        </w:rPr>
        <w:t xml:space="preserve"> </w:t>
      </w:r>
      <w:r w:rsidRPr="00213323">
        <w:rPr>
          <w:rFonts w:hint="cs"/>
          <w:sz w:val="24"/>
          <w:rtl/>
        </w:rPr>
        <w:t>תְּמוּנָה</w:t>
      </w:r>
      <w:r w:rsidRPr="00213323">
        <w:rPr>
          <w:sz w:val="24"/>
          <w:rtl/>
        </w:rPr>
        <w:t xml:space="preserve"> </w:t>
      </w:r>
      <w:r w:rsidRPr="00213323">
        <w:rPr>
          <w:rFonts w:hint="cs"/>
          <w:sz w:val="24"/>
          <w:rtl/>
        </w:rPr>
        <w:t>בְּיוֹם</w:t>
      </w:r>
      <w:r w:rsidRPr="00213323">
        <w:rPr>
          <w:sz w:val="24"/>
          <w:rtl/>
        </w:rPr>
        <w:t xml:space="preserve"> </w:t>
      </w:r>
      <w:r w:rsidRPr="00213323">
        <w:rPr>
          <w:rFonts w:hint="cs"/>
          <w:sz w:val="24"/>
          <w:rtl/>
        </w:rPr>
        <w:t>דִּבֶּר</w:t>
      </w:r>
      <w:r w:rsidRPr="00213323">
        <w:rPr>
          <w:sz w:val="24"/>
          <w:rtl/>
        </w:rPr>
        <w:t xml:space="preserve"> </w:t>
      </w:r>
      <w:r w:rsidRPr="00213323">
        <w:rPr>
          <w:rFonts w:hint="cs"/>
          <w:sz w:val="24"/>
          <w:rtl/>
        </w:rPr>
        <w:t>ה</w:t>
      </w:r>
      <w:r w:rsidRPr="00213323">
        <w:rPr>
          <w:sz w:val="24"/>
          <w:rtl/>
        </w:rPr>
        <w:t xml:space="preserve">' </w:t>
      </w:r>
      <w:r w:rsidRPr="00213323">
        <w:rPr>
          <w:rFonts w:hint="cs"/>
          <w:sz w:val="24"/>
          <w:rtl/>
        </w:rPr>
        <w:t>אֲלֵיכֶם</w:t>
      </w:r>
      <w:r w:rsidRPr="00213323">
        <w:rPr>
          <w:sz w:val="24"/>
          <w:rtl/>
        </w:rPr>
        <w:t xml:space="preserve"> </w:t>
      </w:r>
      <w:r w:rsidRPr="00213323">
        <w:rPr>
          <w:rFonts w:hint="cs"/>
          <w:sz w:val="24"/>
          <w:rtl/>
        </w:rPr>
        <w:t>בְּחֹרֵב</w:t>
      </w:r>
      <w:r w:rsidRPr="00213323">
        <w:rPr>
          <w:sz w:val="24"/>
          <w:rtl/>
        </w:rPr>
        <w:t xml:space="preserve"> </w:t>
      </w:r>
      <w:r w:rsidRPr="00213323">
        <w:rPr>
          <w:rFonts w:hint="cs"/>
          <w:sz w:val="24"/>
          <w:rtl/>
        </w:rPr>
        <w:t>מִתּוֹךְ</w:t>
      </w:r>
      <w:r w:rsidRPr="00213323">
        <w:rPr>
          <w:sz w:val="24"/>
          <w:rtl/>
        </w:rPr>
        <w:t xml:space="preserve"> </w:t>
      </w:r>
      <w:r w:rsidRPr="00213323">
        <w:rPr>
          <w:rFonts w:hint="cs"/>
          <w:sz w:val="24"/>
          <w:rtl/>
        </w:rPr>
        <w:t>הָאֵשׁ</w:t>
      </w:r>
      <w:r>
        <w:rPr>
          <w:rFonts w:hint="cs"/>
          <w:sz w:val="24"/>
          <w:rtl/>
        </w:rPr>
        <w:t>' (דברים ד', ט"ו)</w:t>
      </w:r>
      <w:r w:rsidRPr="00213323">
        <w:rPr>
          <w:sz w:val="24"/>
          <w:rtl/>
        </w:rPr>
        <w:t xml:space="preserve">. </w:t>
      </w:r>
      <w:r w:rsidRPr="00213323">
        <w:rPr>
          <w:rFonts w:hint="cs"/>
          <w:sz w:val="24"/>
          <w:rtl/>
        </w:rPr>
        <w:t>העובדה</w:t>
      </w:r>
      <w:r w:rsidRPr="00213323">
        <w:rPr>
          <w:sz w:val="24"/>
          <w:rtl/>
        </w:rPr>
        <w:t xml:space="preserve"> </w:t>
      </w:r>
      <w:r w:rsidRPr="00213323">
        <w:rPr>
          <w:rFonts w:hint="cs"/>
          <w:sz w:val="24"/>
          <w:rtl/>
        </w:rPr>
        <w:t>הזו</w:t>
      </w:r>
      <w:r w:rsidRPr="00213323">
        <w:rPr>
          <w:sz w:val="24"/>
          <w:rtl/>
        </w:rPr>
        <w:t xml:space="preserve"> </w:t>
      </w:r>
      <w:r w:rsidRPr="00213323">
        <w:rPr>
          <w:rFonts w:hint="cs"/>
          <w:sz w:val="24"/>
          <w:rtl/>
        </w:rPr>
        <w:t>שלא</w:t>
      </w:r>
      <w:r w:rsidRPr="00213323">
        <w:rPr>
          <w:sz w:val="24"/>
          <w:rtl/>
        </w:rPr>
        <w:t xml:space="preserve"> </w:t>
      </w:r>
      <w:r w:rsidRPr="00213323">
        <w:rPr>
          <w:rFonts w:hint="cs"/>
          <w:sz w:val="24"/>
          <w:rtl/>
        </w:rPr>
        <w:t>נראתה</w:t>
      </w:r>
      <w:r w:rsidRPr="00213323">
        <w:rPr>
          <w:sz w:val="24"/>
          <w:rtl/>
        </w:rPr>
        <w:t xml:space="preserve"> </w:t>
      </w:r>
      <w:r w:rsidRPr="00213323">
        <w:rPr>
          <w:rFonts w:hint="cs"/>
          <w:sz w:val="24"/>
          <w:rtl/>
        </w:rPr>
        <w:t>כל</w:t>
      </w:r>
      <w:r w:rsidRPr="00213323">
        <w:rPr>
          <w:sz w:val="24"/>
          <w:rtl/>
        </w:rPr>
        <w:t xml:space="preserve"> </w:t>
      </w:r>
      <w:r w:rsidRPr="00213323">
        <w:rPr>
          <w:rFonts w:hint="cs"/>
          <w:sz w:val="24"/>
          <w:rtl/>
        </w:rPr>
        <w:t>תמונה</w:t>
      </w:r>
      <w:r w:rsidRPr="00213323">
        <w:rPr>
          <w:sz w:val="24"/>
          <w:rtl/>
        </w:rPr>
        <w:t xml:space="preserve"> </w:t>
      </w:r>
      <w:r w:rsidRPr="00213323">
        <w:rPr>
          <w:rFonts w:hint="cs"/>
          <w:sz w:val="24"/>
          <w:rtl/>
        </w:rPr>
        <w:t>באותו</w:t>
      </w:r>
      <w:r w:rsidRPr="00213323">
        <w:rPr>
          <w:sz w:val="24"/>
          <w:rtl/>
        </w:rPr>
        <w:t xml:space="preserve"> </w:t>
      </w:r>
      <w:r w:rsidRPr="00213323">
        <w:rPr>
          <w:rFonts w:hint="cs"/>
          <w:sz w:val="24"/>
          <w:rtl/>
        </w:rPr>
        <w:t>מעמד</w:t>
      </w:r>
      <w:r w:rsidRPr="00213323">
        <w:rPr>
          <w:sz w:val="24"/>
          <w:rtl/>
        </w:rPr>
        <w:t xml:space="preserve"> </w:t>
      </w:r>
      <w:r w:rsidRPr="00213323">
        <w:rPr>
          <w:rFonts w:hint="cs"/>
          <w:sz w:val="24"/>
          <w:rtl/>
        </w:rPr>
        <w:t>נשגב</w:t>
      </w:r>
      <w:r w:rsidRPr="00213323">
        <w:rPr>
          <w:sz w:val="24"/>
          <w:rtl/>
        </w:rPr>
        <w:t xml:space="preserve">, </w:t>
      </w:r>
      <w:r w:rsidRPr="00213323">
        <w:rPr>
          <w:rFonts w:hint="cs"/>
          <w:sz w:val="24"/>
          <w:rtl/>
        </w:rPr>
        <w:t>גוררת</w:t>
      </w:r>
      <w:r w:rsidRPr="00213323">
        <w:rPr>
          <w:sz w:val="24"/>
          <w:rtl/>
        </w:rPr>
        <w:t xml:space="preserve"> </w:t>
      </w:r>
      <w:r w:rsidRPr="00213323">
        <w:rPr>
          <w:rFonts w:hint="cs"/>
          <w:sz w:val="24"/>
          <w:rtl/>
        </w:rPr>
        <w:t>בעקבותיה</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האזהרה</w:t>
      </w:r>
      <w:r w:rsidRPr="00213323">
        <w:rPr>
          <w:sz w:val="24"/>
          <w:rtl/>
        </w:rPr>
        <w:t xml:space="preserve"> '</w:t>
      </w:r>
      <w:r w:rsidRPr="00213323">
        <w:rPr>
          <w:rFonts w:hint="cs"/>
          <w:sz w:val="24"/>
          <w:rtl/>
        </w:rPr>
        <w:t>וְנִשְׁמַרְתֶּם</w:t>
      </w:r>
      <w:r w:rsidRPr="00213323">
        <w:rPr>
          <w:sz w:val="24"/>
          <w:rtl/>
        </w:rPr>
        <w:t xml:space="preserve"> </w:t>
      </w:r>
      <w:r w:rsidRPr="00213323">
        <w:rPr>
          <w:rFonts w:hint="cs"/>
          <w:sz w:val="24"/>
          <w:rtl/>
        </w:rPr>
        <w:t>מְאֹד</w:t>
      </w:r>
      <w:r w:rsidRPr="00213323">
        <w:rPr>
          <w:sz w:val="24"/>
          <w:rtl/>
        </w:rPr>
        <w:t xml:space="preserve"> </w:t>
      </w:r>
      <w:r w:rsidRPr="00213323">
        <w:rPr>
          <w:rFonts w:hint="cs"/>
          <w:sz w:val="24"/>
          <w:rtl/>
        </w:rPr>
        <w:t>לְנַפְשֹׁתֵיכֶם</w:t>
      </w:r>
      <w:r w:rsidRPr="00213323">
        <w:rPr>
          <w:sz w:val="24"/>
          <w:rtl/>
        </w:rPr>
        <w:t>'</w:t>
      </w:r>
      <w:r>
        <w:rPr>
          <w:rFonts w:hint="cs"/>
          <w:sz w:val="24"/>
          <w:rtl/>
        </w:rPr>
        <w:t xml:space="preserve"> (שם)</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במובן</w:t>
      </w:r>
      <w:r w:rsidRPr="00213323">
        <w:rPr>
          <w:sz w:val="24"/>
          <w:rtl/>
        </w:rPr>
        <w:t xml:space="preserve"> </w:t>
      </w:r>
      <w:r w:rsidRPr="00213323">
        <w:rPr>
          <w:rFonts w:hint="cs"/>
          <w:sz w:val="24"/>
          <w:rtl/>
        </w:rPr>
        <w:t>המוכר</w:t>
      </w:r>
      <w:r w:rsidRPr="00213323">
        <w:rPr>
          <w:sz w:val="24"/>
          <w:rtl/>
        </w:rPr>
        <w:t xml:space="preserve"> </w:t>
      </w:r>
      <w:r w:rsidRPr="00213323">
        <w:rPr>
          <w:rFonts w:hint="cs"/>
          <w:sz w:val="24"/>
          <w:rtl/>
        </w:rPr>
        <w:t>לנו</w:t>
      </w:r>
      <w:r w:rsidRPr="00213323">
        <w:rPr>
          <w:sz w:val="24"/>
          <w:rtl/>
        </w:rPr>
        <w:t xml:space="preserve"> (</w:t>
      </w:r>
      <w:r w:rsidRPr="00213323">
        <w:rPr>
          <w:rFonts w:hint="cs"/>
          <w:sz w:val="24"/>
          <w:rtl/>
        </w:rPr>
        <w:t>שעלינו</w:t>
      </w:r>
      <w:r w:rsidRPr="00213323">
        <w:rPr>
          <w:sz w:val="24"/>
          <w:rtl/>
        </w:rPr>
        <w:t xml:space="preserve"> </w:t>
      </w:r>
      <w:r w:rsidRPr="00213323">
        <w:rPr>
          <w:rFonts w:hint="cs"/>
          <w:sz w:val="24"/>
          <w:rtl/>
        </w:rPr>
        <w:t>לשמור</w:t>
      </w:r>
      <w:r w:rsidRPr="00213323">
        <w:rPr>
          <w:sz w:val="24"/>
          <w:rtl/>
        </w:rPr>
        <w:t xml:space="preserve"> </w:t>
      </w:r>
      <w:r w:rsidRPr="00213323">
        <w:rPr>
          <w:rFonts w:hint="cs"/>
          <w:sz w:val="24"/>
          <w:rtl/>
        </w:rPr>
        <w:t>על</w:t>
      </w:r>
      <w:r w:rsidRPr="00213323">
        <w:rPr>
          <w:sz w:val="24"/>
          <w:rtl/>
        </w:rPr>
        <w:t xml:space="preserve"> </w:t>
      </w:r>
      <w:r w:rsidRPr="00213323">
        <w:rPr>
          <w:rFonts w:hint="cs"/>
          <w:sz w:val="24"/>
          <w:rtl/>
        </w:rPr>
        <w:t>עצמנו</w:t>
      </w:r>
      <w:r w:rsidRPr="00213323">
        <w:rPr>
          <w:sz w:val="24"/>
          <w:rtl/>
        </w:rPr>
        <w:t xml:space="preserve"> </w:t>
      </w:r>
      <w:r w:rsidRPr="00213323">
        <w:rPr>
          <w:rFonts w:hint="cs"/>
          <w:sz w:val="24"/>
          <w:rtl/>
        </w:rPr>
        <w:t>ולא</w:t>
      </w:r>
      <w:r w:rsidRPr="00213323">
        <w:rPr>
          <w:sz w:val="24"/>
          <w:rtl/>
        </w:rPr>
        <w:t xml:space="preserve"> </w:t>
      </w:r>
      <w:r w:rsidRPr="00213323">
        <w:rPr>
          <w:rFonts w:hint="cs"/>
          <w:sz w:val="24"/>
          <w:rtl/>
        </w:rPr>
        <w:t>לעשות</w:t>
      </w:r>
      <w:r w:rsidRPr="00213323">
        <w:rPr>
          <w:sz w:val="24"/>
          <w:rtl/>
        </w:rPr>
        <w:t xml:space="preserve"> </w:t>
      </w:r>
      <w:r w:rsidRPr="00213323">
        <w:rPr>
          <w:rFonts w:hint="cs"/>
          <w:sz w:val="24"/>
          <w:rtl/>
        </w:rPr>
        <w:t>מעשים</w:t>
      </w:r>
      <w:r w:rsidRPr="00213323">
        <w:rPr>
          <w:sz w:val="24"/>
          <w:rtl/>
        </w:rPr>
        <w:t xml:space="preserve"> </w:t>
      </w:r>
      <w:r w:rsidRPr="00213323">
        <w:rPr>
          <w:rFonts w:hint="cs"/>
          <w:sz w:val="24"/>
          <w:rtl/>
        </w:rPr>
        <w:t>מסוכנים</w:t>
      </w:r>
      <w:r w:rsidRPr="00213323">
        <w:rPr>
          <w:sz w:val="24"/>
          <w:rtl/>
        </w:rPr>
        <w:t xml:space="preserve">), </w:t>
      </w:r>
      <w:r w:rsidRPr="00213323">
        <w:rPr>
          <w:rFonts w:hint="cs"/>
          <w:sz w:val="24"/>
          <w:rtl/>
        </w:rPr>
        <w:t>אלא</w:t>
      </w:r>
      <w:r w:rsidRPr="00213323">
        <w:rPr>
          <w:sz w:val="24"/>
          <w:rtl/>
        </w:rPr>
        <w:t xml:space="preserve"> </w:t>
      </w:r>
      <w:r>
        <w:rPr>
          <w:rFonts w:hint="cs"/>
          <w:sz w:val="24"/>
          <w:rtl/>
        </w:rPr>
        <w:t>בקשר ל</w:t>
      </w:r>
      <w:r w:rsidRPr="00213323">
        <w:rPr>
          <w:rFonts w:hint="cs"/>
          <w:sz w:val="24"/>
          <w:rtl/>
        </w:rPr>
        <w:t>חשש</w:t>
      </w:r>
      <w:r w:rsidRPr="00213323">
        <w:rPr>
          <w:sz w:val="24"/>
          <w:rtl/>
        </w:rPr>
        <w:t xml:space="preserve"> </w:t>
      </w:r>
      <w:r w:rsidRPr="00213323">
        <w:rPr>
          <w:rFonts w:hint="cs"/>
          <w:sz w:val="24"/>
          <w:rtl/>
        </w:rPr>
        <w:t>מעשיית</w:t>
      </w:r>
      <w:r w:rsidRPr="00213323">
        <w:rPr>
          <w:sz w:val="24"/>
          <w:rtl/>
        </w:rPr>
        <w:t xml:space="preserve"> </w:t>
      </w:r>
      <w:r w:rsidRPr="00213323">
        <w:rPr>
          <w:rFonts w:hint="cs"/>
          <w:sz w:val="24"/>
          <w:rtl/>
        </w:rPr>
        <w:t>פסל</w:t>
      </w:r>
      <w:r w:rsidRPr="00213323">
        <w:rPr>
          <w:sz w:val="24"/>
          <w:rtl/>
        </w:rPr>
        <w:t xml:space="preserve"> </w:t>
      </w:r>
      <w:r w:rsidRPr="00213323">
        <w:rPr>
          <w:rFonts w:hint="cs"/>
          <w:sz w:val="24"/>
          <w:rtl/>
        </w:rPr>
        <w:t>ותבנית</w:t>
      </w:r>
      <w:r w:rsidRPr="00213323">
        <w:rPr>
          <w:sz w:val="24"/>
          <w:rtl/>
        </w:rPr>
        <w:t xml:space="preserve">: </w:t>
      </w:r>
      <w:r>
        <w:rPr>
          <w:rFonts w:hint="cs"/>
          <w:sz w:val="24"/>
          <w:rtl/>
        </w:rPr>
        <w:t>'</w:t>
      </w:r>
      <w:r w:rsidRPr="00213323">
        <w:rPr>
          <w:rFonts w:hint="cs"/>
          <w:sz w:val="24"/>
          <w:rtl/>
        </w:rPr>
        <w:t>פֶּן</w:t>
      </w:r>
      <w:r w:rsidRPr="00213323">
        <w:rPr>
          <w:sz w:val="24"/>
          <w:rtl/>
        </w:rPr>
        <w:t xml:space="preserve"> </w:t>
      </w:r>
      <w:r w:rsidRPr="00213323">
        <w:rPr>
          <w:rFonts w:hint="cs"/>
          <w:sz w:val="24"/>
          <w:rtl/>
        </w:rPr>
        <w:t>תַּשְׁחִתוּן</w:t>
      </w:r>
      <w:r w:rsidRPr="00213323">
        <w:rPr>
          <w:sz w:val="24"/>
          <w:rtl/>
        </w:rPr>
        <w:t xml:space="preserve"> </w:t>
      </w:r>
      <w:r w:rsidRPr="00213323">
        <w:rPr>
          <w:rFonts w:hint="cs"/>
          <w:sz w:val="24"/>
          <w:rtl/>
        </w:rPr>
        <w:t>וַעֲשִׂיתֶם</w:t>
      </w:r>
      <w:r w:rsidRPr="00213323">
        <w:rPr>
          <w:sz w:val="24"/>
          <w:rtl/>
        </w:rPr>
        <w:t xml:space="preserve"> </w:t>
      </w:r>
      <w:r w:rsidRPr="00213323">
        <w:rPr>
          <w:rFonts w:hint="cs"/>
          <w:sz w:val="24"/>
          <w:rtl/>
        </w:rPr>
        <w:t>לָכֶם</w:t>
      </w:r>
      <w:r w:rsidRPr="00213323">
        <w:rPr>
          <w:sz w:val="24"/>
          <w:rtl/>
        </w:rPr>
        <w:t xml:space="preserve"> </w:t>
      </w:r>
      <w:r w:rsidRPr="00213323">
        <w:rPr>
          <w:rFonts w:hint="cs"/>
          <w:sz w:val="24"/>
          <w:rtl/>
        </w:rPr>
        <w:t>פֶּסֶל</w:t>
      </w:r>
      <w:r w:rsidRPr="00213323">
        <w:rPr>
          <w:sz w:val="24"/>
          <w:rtl/>
        </w:rPr>
        <w:t xml:space="preserve"> </w:t>
      </w:r>
      <w:r w:rsidRPr="00213323">
        <w:rPr>
          <w:rFonts w:hint="cs"/>
          <w:sz w:val="24"/>
          <w:rtl/>
        </w:rPr>
        <w:t>תְּמוּנַת</w:t>
      </w:r>
      <w:r w:rsidRPr="00213323">
        <w:rPr>
          <w:sz w:val="24"/>
          <w:rtl/>
        </w:rPr>
        <w:t xml:space="preserve"> </w:t>
      </w:r>
      <w:r w:rsidRPr="00213323">
        <w:rPr>
          <w:rFonts w:hint="cs"/>
          <w:sz w:val="24"/>
          <w:rtl/>
        </w:rPr>
        <w:t>כָּל</w:t>
      </w:r>
      <w:r w:rsidRPr="00213323">
        <w:rPr>
          <w:sz w:val="24"/>
          <w:rtl/>
        </w:rPr>
        <w:t xml:space="preserve"> </w:t>
      </w:r>
      <w:r w:rsidRPr="00213323">
        <w:rPr>
          <w:rFonts w:hint="cs"/>
          <w:sz w:val="24"/>
          <w:rtl/>
        </w:rPr>
        <w:t>סָמֶל</w:t>
      </w:r>
      <w:r w:rsidRPr="00213323">
        <w:rPr>
          <w:sz w:val="24"/>
          <w:rtl/>
        </w:rPr>
        <w:t xml:space="preserve"> </w:t>
      </w:r>
      <w:r w:rsidRPr="00213323">
        <w:rPr>
          <w:rFonts w:hint="cs"/>
          <w:sz w:val="24"/>
          <w:rtl/>
        </w:rPr>
        <w:t>תַּבְנִית</w:t>
      </w:r>
      <w:r w:rsidRPr="00213323">
        <w:rPr>
          <w:sz w:val="24"/>
          <w:rtl/>
        </w:rPr>
        <w:t xml:space="preserve"> </w:t>
      </w:r>
      <w:r w:rsidRPr="00213323">
        <w:rPr>
          <w:rFonts w:hint="cs"/>
          <w:sz w:val="24"/>
          <w:rtl/>
        </w:rPr>
        <w:t>זָכָר</w:t>
      </w:r>
      <w:r w:rsidRPr="00213323">
        <w:rPr>
          <w:sz w:val="24"/>
          <w:rtl/>
        </w:rPr>
        <w:t xml:space="preserve"> </w:t>
      </w:r>
      <w:r w:rsidRPr="00213323">
        <w:rPr>
          <w:rFonts w:hint="cs"/>
          <w:sz w:val="24"/>
          <w:rtl/>
        </w:rPr>
        <w:t>אוֹ</w:t>
      </w:r>
      <w:r w:rsidRPr="00213323">
        <w:rPr>
          <w:sz w:val="24"/>
          <w:rtl/>
        </w:rPr>
        <w:t xml:space="preserve"> </w:t>
      </w:r>
      <w:r w:rsidRPr="00213323">
        <w:rPr>
          <w:rFonts w:hint="cs"/>
          <w:sz w:val="24"/>
          <w:rtl/>
        </w:rPr>
        <w:t>נְקֵבָה</w:t>
      </w:r>
      <w:r>
        <w:rPr>
          <w:rFonts w:hint="cs"/>
          <w:sz w:val="24"/>
          <w:rtl/>
        </w:rPr>
        <w:t>' (שם, ט"ז)</w:t>
      </w:r>
      <w:r w:rsidRPr="00213323">
        <w:rPr>
          <w:sz w:val="24"/>
          <w:rtl/>
        </w:rPr>
        <w:t>.</w:t>
      </w:r>
    </w:p>
    <w:p w14:paraId="40E37F83" w14:textId="77777777" w:rsidR="000F312E" w:rsidRPr="00213323" w:rsidRDefault="000F312E" w:rsidP="000F312E">
      <w:pPr>
        <w:rPr>
          <w:sz w:val="24"/>
          <w:rtl/>
        </w:rPr>
      </w:pPr>
      <w:r w:rsidRPr="00213323">
        <w:rPr>
          <w:rFonts w:hint="cs"/>
          <w:sz w:val="24"/>
          <w:rtl/>
        </w:rPr>
        <w:t>האדמו</w:t>
      </w:r>
      <w:r w:rsidRPr="00213323">
        <w:rPr>
          <w:sz w:val="24"/>
          <w:rtl/>
        </w:rPr>
        <w:t>"</w:t>
      </w:r>
      <w:r w:rsidRPr="00213323">
        <w:rPr>
          <w:rFonts w:hint="cs"/>
          <w:sz w:val="24"/>
          <w:rtl/>
        </w:rPr>
        <w:t>ר</w:t>
      </w:r>
      <w:r w:rsidRPr="00213323">
        <w:rPr>
          <w:sz w:val="24"/>
          <w:rtl/>
        </w:rPr>
        <w:t xml:space="preserve"> </w:t>
      </w:r>
      <w:r w:rsidRPr="00213323">
        <w:rPr>
          <w:rFonts w:hint="cs"/>
          <w:sz w:val="24"/>
          <w:rtl/>
        </w:rPr>
        <w:t>מאיז</w:t>
      </w:r>
      <w:r w:rsidRPr="00213323">
        <w:rPr>
          <w:sz w:val="24"/>
          <w:rtl/>
        </w:rPr>
        <w:t>'</w:t>
      </w:r>
      <w:r w:rsidRPr="00213323">
        <w:rPr>
          <w:rFonts w:hint="cs"/>
          <w:sz w:val="24"/>
          <w:rtl/>
        </w:rPr>
        <w:t>ביצא</w:t>
      </w:r>
      <w:r w:rsidRPr="00213323">
        <w:rPr>
          <w:sz w:val="24"/>
          <w:rtl/>
        </w:rPr>
        <w:t xml:space="preserve"> </w:t>
      </w:r>
      <w:r w:rsidRPr="00213323">
        <w:rPr>
          <w:rFonts w:hint="cs"/>
          <w:sz w:val="24"/>
          <w:rtl/>
        </w:rPr>
        <w:t>מלמד</w:t>
      </w:r>
      <w:r w:rsidRPr="00213323">
        <w:rPr>
          <w:sz w:val="24"/>
          <w:rtl/>
        </w:rPr>
        <w:t xml:space="preserve"> </w:t>
      </w:r>
      <w:r w:rsidRPr="00213323">
        <w:rPr>
          <w:rFonts w:hint="cs"/>
          <w:sz w:val="24"/>
          <w:rtl/>
        </w:rPr>
        <w:t>אותנו</w:t>
      </w:r>
      <w:r w:rsidRPr="00213323">
        <w:rPr>
          <w:sz w:val="24"/>
          <w:rtl/>
        </w:rPr>
        <w:t xml:space="preserve"> </w:t>
      </w:r>
      <w:r w:rsidRPr="00213323">
        <w:rPr>
          <w:rFonts w:hint="cs"/>
          <w:sz w:val="24"/>
          <w:rtl/>
        </w:rPr>
        <w:t>בספרו</w:t>
      </w:r>
      <w:r w:rsidRPr="00213323">
        <w:rPr>
          <w:sz w:val="24"/>
          <w:rtl/>
        </w:rPr>
        <w:t xml:space="preserve"> '</w:t>
      </w:r>
      <w:r w:rsidRPr="00213323">
        <w:rPr>
          <w:rFonts w:hint="cs"/>
          <w:sz w:val="24"/>
          <w:rtl/>
        </w:rPr>
        <w:t>מי</w:t>
      </w:r>
      <w:r w:rsidRPr="00213323">
        <w:rPr>
          <w:sz w:val="24"/>
          <w:rtl/>
        </w:rPr>
        <w:t xml:space="preserve"> </w:t>
      </w:r>
      <w:r w:rsidRPr="00213323">
        <w:rPr>
          <w:rFonts w:hint="cs"/>
          <w:sz w:val="24"/>
          <w:rtl/>
        </w:rPr>
        <w:t>השילוח</w:t>
      </w:r>
      <w:r w:rsidRPr="00213323">
        <w:rPr>
          <w:sz w:val="24"/>
          <w:rtl/>
        </w:rPr>
        <w:t xml:space="preserve">' </w:t>
      </w:r>
      <w:r w:rsidRPr="00213323">
        <w:rPr>
          <w:rFonts w:hint="cs"/>
          <w:sz w:val="24"/>
          <w:rtl/>
        </w:rPr>
        <w:t>שהאיסור</w:t>
      </w:r>
      <w:r w:rsidRPr="00213323">
        <w:rPr>
          <w:sz w:val="24"/>
          <w:rtl/>
        </w:rPr>
        <w:t xml:space="preserve"> </w:t>
      </w:r>
      <w:r w:rsidRPr="00213323">
        <w:rPr>
          <w:rFonts w:hint="cs"/>
          <w:sz w:val="24"/>
          <w:rtl/>
        </w:rPr>
        <w:t>על</w:t>
      </w:r>
      <w:r w:rsidRPr="00213323">
        <w:rPr>
          <w:sz w:val="24"/>
          <w:rtl/>
        </w:rPr>
        <w:t xml:space="preserve"> </w:t>
      </w:r>
      <w:r w:rsidRPr="00213323">
        <w:rPr>
          <w:rFonts w:hint="cs"/>
          <w:sz w:val="24"/>
          <w:rtl/>
        </w:rPr>
        <w:t>עשיית</w:t>
      </w:r>
      <w:r w:rsidRPr="00213323">
        <w:rPr>
          <w:sz w:val="24"/>
          <w:rtl/>
        </w:rPr>
        <w:t xml:space="preserve"> </w:t>
      </w:r>
      <w:r w:rsidRPr="00213323">
        <w:rPr>
          <w:rFonts w:hint="cs"/>
          <w:sz w:val="24"/>
          <w:rtl/>
        </w:rPr>
        <w:t>התבנית</w:t>
      </w:r>
      <w:r w:rsidRPr="00213323">
        <w:rPr>
          <w:sz w:val="24"/>
          <w:rtl/>
        </w:rPr>
        <w:t xml:space="preserve"> </w:t>
      </w:r>
      <w:r w:rsidRPr="00213323">
        <w:rPr>
          <w:rFonts w:hint="cs"/>
          <w:sz w:val="24"/>
          <w:rtl/>
        </w:rPr>
        <w:t>והפסל</w:t>
      </w:r>
      <w:r w:rsidRPr="00213323">
        <w:rPr>
          <w:sz w:val="24"/>
          <w:rtl/>
        </w:rPr>
        <w:t xml:space="preserve"> </w:t>
      </w:r>
      <w:r w:rsidRPr="00213323">
        <w:rPr>
          <w:rFonts w:hint="cs"/>
          <w:sz w:val="24"/>
          <w:rtl/>
        </w:rPr>
        <w:t>נכון</w:t>
      </w:r>
      <w:r w:rsidRPr="00213323">
        <w:rPr>
          <w:sz w:val="24"/>
          <w:rtl/>
        </w:rPr>
        <w:t xml:space="preserve"> </w:t>
      </w:r>
      <w:r w:rsidRPr="00213323">
        <w:rPr>
          <w:rFonts w:hint="cs"/>
          <w:sz w:val="24"/>
          <w:rtl/>
        </w:rPr>
        <w:t>גם</w:t>
      </w:r>
      <w:r w:rsidRPr="00213323">
        <w:rPr>
          <w:sz w:val="24"/>
          <w:rtl/>
        </w:rPr>
        <w:t xml:space="preserve"> </w:t>
      </w:r>
      <w:r w:rsidRPr="00213323">
        <w:rPr>
          <w:rFonts w:hint="cs"/>
          <w:sz w:val="24"/>
          <w:rtl/>
        </w:rPr>
        <w:t>בתוככי</w:t>
      </w:r>
      <w:r w:rsidRPr="00213323">
        <w:rPr>
          <w:sz w:val="24"/>
          <w:rtl/>
        </w:rPr>
        <w:t xml:space="preserve"> </w:t>
      </w:r>
      <w:r w:rsidRPr="00213323">
        <w:rPr>
          <w:rFonts w:hint="cs"/>
          <w:sz w:val="24"/>
          <w:rtl/>
        </w:rPr>
        <w:t>עולם</w:t>
      </w:r>
      <w:r w:rsidRPr="00213323">
        <w:rPr>
          <w:sz w:val="24"/>
          <w:rtl/>
        </w:rPr>
        <w:t xml:space="preserve"> </w:t>
      </w:r>
      <w:r w:rsidRPr="00213323">
        <w:rPr>
          <w:rFonts w:hint="cs"/>
          <w:sz w:val="24"/>
          <w:rtl/>
        </w:rPr>
        <w:t>המצוות</w:t>
      </w:r>
      <w:r w:rsidRPr="00213323">
        <w:rPr>
          <w:sz w:val="24"/>
          <w:rtl/>
        </w:rPr>
        <w:t xml:space="preserve">: </w:t>
      </w:r>
      <w:r>
        <w:rPr>
          <w:rFonts w:hint="cs"/>
          <w:sz w:val="24"/>
          <w:rtl/>
        </w:rPr>
        <w:t>'</w:t>
      </w:r>
      <w:r w:rsidRPr="00213323">
        <w:rPr>
          <w:rFonts w:hint="cs"/>
          <w:sz w:val="24"/>
          <w:rtl/>
        </w:rPr>
        <w:t>היינו</w:t>
      </w:r>
      <w:r w:rsidRPr="00213323">
        <w:rPr>
          <w:sz w:val="24"/>
          <w:rtl/>
        </w:rPr>
        <w:t xml:space="preserve"> </w:t>
      </w:r>
      <w:r w:rsidRPr="00213323">
        <w:rPr>
          <w:rFonts w:hint="cs"/>
          <w:sz w:val="24"/>
          <w:rtl/>
        </w:rPr>
        <w:t>שלא</w:t>
      </w:r>
      <w:r w:rsidRPr="00213323">
        <w:rPr>
          <w:sz w:val="24"/>
          <w:rtl/>
        </w:rPr>
        <w:t xml:space="preserve"> </w:t>
      </w:r>
      <w:r w:rsidRPr="00213323">
        <w:rPr>
          <w:rFonts w:hint="cs"/>
          <w:sz w:val="24"/>
          <w:rtl/>
        </w:rPr>
        <w:t>יחזיק</w:t>
      </w:r>
      <w:r w:rsidRPr="00213323">
        <w:rPr>
          <w:sz w:val="24"/>
          <w:rtl/>
        </w:rPr>
        <w:t xml:space="preserve"> </w:t>
      </w:r>
      <w:r w:rsidRPr="00213323">
        <w:rPr>
          <w:rFonts w:hint="cs"/>
          <w:sz w:val="24"/>
          <w:rtl/>
        </w:rPr>
        <w:t>האדם</w:t>
      </w:r>
      <w:r w:rsidRPr="00213323">
        <w:rPr>
          <w:sz w:val="24"/>
          <w:rtl/>
        </w:rPr>
        <w:t xml:space="preserve"> </w:t>
      </w:r>
      <w:r w:rsidRPr="00213323">
        <w:rPr>
          <w:rFonts w:hint="cs"/>
          <w:sz w:val="24"/>
          <w:rtl/>
        </w:rPr>
        <w:t>באיזה</w:t>
      </w:r>
      <w:r w:rsidRPr="00213323">
        <w:rPr>
          <w:sz w:val="24"/>
          <w:rtl/>
        </w:rPr>
        <w:t xml:space="preserve"> </w:t>
      </w:r>
      <w:r w:rsidRPr="00213323">
        <w:rPr>
          <w:rFonts w:hint="cs"/>
          <w:sz w:val="24"/>
          <w:rtl/>
        </w:rPr>
        <w:t>גוון</w:t>
      </w:r>
      <w:r w:rsidRPr="00213323">
        <w:rPr>
          <w:sz w:val="24"/>
          <w:rtl/>
        </w:rPr>
        <w:t xml:space="preserve"> </w:t>
      </w:r>
      <w:r w:rsidRPr="00213323">
        <w:rPr>
          <w:rFonts w:hint="cs"/>
          <w:sz w:val="24"/>
          <w:rtl/>
        </w:rPr>
        <w:t>אף</w:t>
      </w:r>
      <w:r w:rsidRPr="00213323">
        <w:rPr>
          <w:sz w:val="24"/>
          <w:rtl/>
        </w:rPr>
        <w:t xml:space="preserve"> </w:t>
      </w:r>
      <w:r w:rsidRPr="00213323">
        <w:rPr>
          <w:rFonts w:hint="cs"/>
          <w:sz w:val="24"/>
          <w:rtl/>
        </w:rPr>
        <w:t>ממצוות</w:t>
      </w:r>
      <w:r w:rsidRPr="00213323">
        <w:rPr>
          <w:sz w:val="24"/>
          <w:rtl/>
        </w:rPr>
        <w:t xml:space="preserve"> </w:t>
      </w:r>
      <w:r w:rsidRPr="00213323">
        <w:rPr>
          <w:rFonts w:hint="cs"/>
          <w:sz w:val="24"/>
          <w:rtl/>
        </w:rPr>
        <w:t>אשר</w:t>
      </w:r>
      <w:r w:rsidRPr="00213323">
        <w:rPr>
          <w:sz w:val="24"/>
          <w:rtl/>
        </w:rPr>
        <w:t xml:space="preserve"> </w:t>
      </w:r>
      <w:r w:rsidRPr="00213323">
        <w:rPr>
          <w:rFonts w:hint="cs"/>
          <w:sz w:val="24"/>
          <w:rtl/>
        </w:rPr>
        <w:t>צ</w:t>
      </w:r>
      <w:r>
        <w:rPr>
          <w:rFonts w:hint="cs"/>
          <w:sz w:val="24"/>
          <w:rtl/>
        </w:rPr>
        <w:t>י</w:t>
      </w:r>
      <w:r w:rsidRPr="00213323">
        <w:rPr>
          <w:rFonts w:hint="cs"/>
          <w:sz w:val="24"/>
          <w:rtl/>
        </w:rPr>
        <w:t>ווה</w:t>
      </w:r>
      <w:r w:rsidRPr="00213323">
        <w:rPr>
          <w:sz w:val="24"/>
          <w:rtl/>
        </w:rPr>
        <w:t xml:space="preserve"> </w:t>
      </w:r>
      <w:r w:rsidRPr="00213323">
        <w:rPr>
          <w:rFonts w:hint="cs"/>
          <w:sz w:val="24"/>
          <w:rtl/>
        </w:rPr>
        <w:t>ה</w:t>
      </w:r>
      <w:r w:rsidRPr="00213323">
        <w:rPr>
          <w:sz w:val="24"/>
          <w:rtl/>
        </w:rPr>
        <w:t>'</w:t>
      </w:r>
      <w:r>
        <w:rPr>
          <w:rFonts w:hint="cs"/>
          <w:sz w:val="24"/>
          <w:rtl/>
        </w:rPr>
        <w:t xml:space="preserve">' ("מי השילוח" א', פרשת "ואתחנן"). </w:t>
      </w:r>
      <w:r w:rsidRPr="00213323">
        <w:rPr>
          <w:rFonts w:hint="cs"/>
          <w:sz w:val="24"/>
          <w:rtl/>
        </w:rPr>
        <w:t>מה</w:t>
      </w:r>
      <w:r w:rsidRPr="00213323">
        <w:rPr>
          <w:sz w:val="24"/>
          <w:rtl/>
        </w:rPr>
        <w:t xml:space="preserve"> </w:t>
      </w:r>
      <w:r w:rsidRPr="00213323">
        <w:rPr>
          <w:rFonts w:hint="cs"/>
          <w:sz w:val="24"/>
          <w:rtl/>
        </w:rPr>
        <w:t>משמעותם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הדברים</w:t>
      </w:r>
      <w:r w:rsidRPr="00213323">
        <w:rPr>
          <w:sz w:val="24"/>
          <w:rtl/>
        </w:rPr>
        <w:t>?</w:t>
      </w:r>
    </w:p>
    <w:p w14:paraId="729F8AA5" w14:textId="77777777" w:rsidR="000F312E" w:rsidRPr="00213323" w:rsidRDefault="000F312E" w:rsidP="000F312E">
      <w:pPr>
        <w:rPr>
          <w:sz w:val="24"/>
          <w:rtl/>
        </w:rPr>
      </w:pPr>
      <w:r w:rsidRPr="00213323">
        <w:rPr>
          <w:rFonts w:hint="cs"/>
          <w:sz w:val="24"/>
          <w:rtl/>
        </w:rPr>
        <w:t>נראה</w:t>
      </w:r>
      <w:r w:rsidRPr="00213323">
        <w:rPr>
          <w:sz w:val="24"/>
          <w:rtl/>
        </w:rPr>
        <w:t xml:space="preserve"> </w:t>
      </w:r>
      <w:r w:rsidRPr="00213323">
        <w:rPr>
          <w:rFonts w:hint="cs"/>
          <w:sz w:val="24"/>
          <w:rtl/>
        </w:rPr>
        <w:t>שהאדמו</w:t>
      </w:r>
      <w:r w:rsidRPr="00213323">
        <w:rPr>
          <w:sz w:val="24"/>
          <w:rtl/>
        </w:rPr>
        <w:t>"</w:t>
      </w:r>
      <w:r w:rsidRPr="00213323">
        <w:rPr>
          <w:rFonts w:hint="cs"/>
          <w:sz w:val="24"/>
          <w:rtl/>
        </w:rPr>
        <w:t>ר</w:t>
      </w:r>
      <w:r w:rsidRPr="00213323">
        <w:rPr>
          <w:sz w:val="24"/>
          <w:rtl/>
        </w:rPr>
        <w:t xml:space="preserve"> </w:t>
      </w:r>
      <w:r w:rsidRPr="00213323">
        <w:rPr>
          <w:rFonts w:hint="cs"/>
          <w:sz w:val="24"/>
          <w:rtl/>
        </w:rPr>
        <w:t>מאיז</w:t>
      </w:r>
      <w:r w:rsidRPr="00213323">
        <w:rPr>
          <w:sz w:val="24"/>
          <w:rtl/>
        </w:rPr>
        <w:t>'</w:t>
      </w:r>
      <w:r w:rsidRPr="00213323">
        <w:rPr>
          <w:rFonts w:hint="cs"/>
          <w:sz w:val="24"/>
          <w:rtl/>
        </w:rPr>
        <w:t>יבצא</w:t>
      </w:r>
      <w:r w:rsidRPr="00213323">
        <w:rPr>
          <w:sz w:val="24"/>
          <w:rtl/>
        </w:rPr>
        <w:t xml:space="preserve"> </w:t>
      </w:r>
      <w:r w:rsidRPr="00213323">
        <w:rPr>
          <w:rFonts w:hint="cs"/>
          <w:sz w:val="24"/>
          <w:rtl/>
        </w:rPr>
        <w:t>מלמד</w:t>
      </w:r>
      <w:r w:rsidRPr="00213323">
        <w:rPr>
          <w:sz w:val="24"/>
          <w:rtl/>
        </w:rPr>
        <w:t xml:space="preserve"> </w:t>
      </w:r>
      <w:r w:rsidRPr="00213323">
        <w:rPr>
          <w:rFonts w:hint="cs"/>
          <w:sz w:val="24"/>
          <w:rtl/>
        </w:rPr>
        <w:t>אותנו</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לעשות</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המצוות</w:t>
      </w:r>
      <w:r w:rsidRPr="00213323">
        <w:rPr>
          <w:sz w:val="24"/>
          <w:rtl/>
        </w:rPr>
        <w:t xml:space="preserve"> </w:t>
      </w:r>
      <w:r w:rsidRPr="00213323">
        <w:rPr>
          <w:rFonts w:hint="cs"/>
          <w:sz w:val="24"/>
          <w:rtl/>
        </w:rPr>
        <w:t>שלנו</w:t>
      </w:r>
      <w:r w:rsidRPr="00213323">
        <w:rPr>
          <w:sz w:val="24"/>
          <w:rtl/>
        </w:rPr>
        <w:t xml:space="preserve"> '</w:t>
      </w:r>
      <w:r w:rsidRPr="00213323">
        <w:rPr>
          <w:rFonts w:hint="cs"/>
          <w:sz w:val="24"/>
          <w:rtl/>
        </w:rPr>
        <w:t>תבנית</w:t>
      </w:r>
      <w:r w:rsidRPr="00213323">
        <w:rPr>
          <w:sz w:val="24"/>
          <w:rtl/>
        </w:rPr>
        <w:t xml:space="preserve">' </w:t>
      </w:r>
      <w:r w:rsidRPr="00213323">
        <w:rPr>
          <w:rFonts w:hint="cs"/>
          <w:sz w:val="24"/>
          <w:rtl/>
        </w:rPr>
        <w:t>ו</w:t>
      </w:r>
      <w:r w:rsidRPr="00213323">
        <w:rPr>
          <w:sz w:val="24"/>
          <w:rtl/>
        </w:rPr>
        <w:t>'</w:t>
      </w:r>
      <w:r w:rsidRPr="00213323">
        <w:rPr>
          <w:rFonts w:hint="cs"/>
          <w:sz w:val="24"/>
          <w:rtl/>
        </w:rPr>
        <w:t>פסל</w:t>
      </w:r>
      <w:r w:rsidRPr="00213323">
        <w:rPr>
          <w:sz w:val="24"/>
          <w:rtl/>
        </w:rPr>
        <w:t xml:space="preserve">'. </w:t>
      </w:r>
      <w:r w:rsidRPr="00213323">
        <w:rPr>
          <w:rFonts w:hint="cs"/>
          <w:sz w:val="24"/>
          <w:rtl/>
        </w:rPr>
        <w:t>בין</w:t>
      </w:r>
      <w:r w:rsidRPr="00213323">
        <w:rPr>
          <w:sz w:val="24"/>
          <w:rtl/>
        </w:rPr>
        <w:t xml:space="preserve"> </w:t>
      </w:r>
      <w:r w:rsidRPr="00213323">
        <w:rPr>
          <w:rFonts w:hint="cs"/>
          <w:sz w:val="24"/>
          <w:rtl/>
        </w:rPr>
        <w:t>מצוות</w:t>
      </w:r>
      <w:r w:rsidRPr="00213323">
        <w:rPr>
          <w:sz w:val="24"/>
          <w:rtl/>
        </w:rPr>
        <w:t xml:space="preserve"> </w:t>
      </w:r>
      <w:r w:rsidRPr="00213323">
        <w:rPr>
          <w:rFonts w:hint="cs"/>
          <w:sz w:val="24"/>
          <w:rtl/>
        </w:rPr>
        <w:t>עשה</w:t>
      </w:r>
      <w:r w:rsidRPr="00213323">
        <w:rPr>
          <w:sz w:val="24"/>
          <w:rtl/>
        </w:rPr>
        <w:t xml:space="preserve"> </w:t>
      </w:r>
      <w:r w:rsidRPr="00213323">
        <w:rPr>
          <w:rFonts w:hint="cs"/>
          <w:sz w:val="24"/>
          <w:rtl/>
        </w:rPr>
        <w:t>ובין</w:t>
      </w:r>
      <w:r w:rsidRPr="00213323">
        <w:rPr>
          <w:sz w:val="24"/>
          <w:rtl/>
        </w:rPr>
        <w:t xml:space="preserve"> </w:t>
      </w:r>
      <w:r w:rsidRPr="00213323">
        <w:rPr>
          <w:rFonts w:hint="cs"/>
          <w:sz w:val="24"/>
          <w:rtl/>
        </w:rPr>
        <w:t>מצוות</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תעשה</w:t>
      </w:r>
      <w:r w:rsidRPr="00213323">
        <w:rPr>
          <w:sz w:val="24"/>
          <w:rtl/>
        </w:rPr>
        <w:t xml:space="preserve">, </w:t>
      </w:r>
      <w:r w:rsidRPr="00213323">
        <w:rPr>
          <w:rFonts w:hint="cs"/>
          <w:sz w:val="24"/>
          <w:rtl/>
        </w:rPr>
        <w:t>אל</w:t>
      </w:r>
      <w:r w:rsidRPr="00213323">
        <w:rPr>
          <w:sz w:val="24"/>
          <w:rtl/>
        </w:rPr>
        <w:t xml:space="preserve"> </w:t>
      </w:r>
      <w:r w:rsidRPr="00213323">
        <w:rPr>
          <w:rFonts w:hint="cs"/>
          <w:sz w:val="24"/>
          <w:rtl/>
        </w:rPr>
        <w:t>להן</w:t>
      </w:r>
      <w:r w:rsidRPr="00213323">
        <w:rPr>
          <w:sz w:val="24"/>
          <w:rtl/>
        </w:rPr>
        <w:t xml:space="preserve"> </w:t>
      </w:r>
      <w:r w:rsidRPr="00213323">
        <w:rPr>
          <w:rFonts w:hint="cs"/>
          <w:sz w:val="24"/>
          <w:rtl/>
        </w:rPr>
        <w:t>להיתפס</w:t>
      </w:r>
      <w:r w:rsidRPr="00213323">
        <w:rPr>
          <w:sz w:val="24"/>
          <w:rtl/>
        </w:rPr>
        <w:t xml:space="preserve"> </w:t>
      </w:r>
      <w:r w:rsidRPr="00213323">
        <w:rPr>
          <w:rFonts w:hint="cs"/>
          <w:sz w:val="24"/>
          <w:rtl/>
        </w:rPr>
        <w:t>בעינינו</w:t>
      </w:r>
      <w:r w:rsidRPr="00213323">
        <w:rPr>
          <w:sz w:val="24"/>
          <w:rtl/>
        </w:rPr>
        <w:t xml:space="preserve"> </w:t>
      </w:r>
      <w:r w:rsidRPr="00213323">
        <w:rPr>
          <w:rFonts w:hint="cs"/>
          <w:sz w:val="24"/>
          <w:rtl/>
        </w:rPr>
        <w:t>כ</w:t>
      </w:r>
      <w:r w:rsidRPr="00213323">
        <w:rPr>
          <w:sz w:val="24"/>
          <w:rtl/>
        </w:rPr>
        <w:t>'</w:t>
      </w:r>
      <w:r w:rsidRPr="00213323">
        <w:rPr>
          <w:rFonts w:hint="cs"/>
          <w:sz w:val="24"/>
          <w:rtl/>
        </w:rPr>
        <w:t>דבר</w:t>
      </w:r>
      <w:r w:rsidRPr="00213323">
        <w:rPr>
          <w:sz w:val="24"/>
          <w:rtl/>
        </w:rPr>
        <w:t xml:space="preserve"> </w:t>
      </w:r>
      <w:r w:rsidRPr="00213323">
        <w:rPr>
          <w:rFonts w:hint="cs"/>
          <w:sz w:val="24"/>
          <w:rtl/>
        </w:rPr>
        <w:t>עצמו</w:t>
      </w:r>
      <w:r w:rsidRPr="00213323">
        <w:rPr>
          <w:sz w:val="24"/>
          <w:rtl/>
        </w:rPr>
        <w:t xml:space="preserve">', </w:t>
      </w:r>
      <w:r w:rsidRPr="00213323">
        <w:rPr>
          <w:rFonts w:hint="cs"/>
          <w:sz w:val="24"/>
          <w:rtl/>
        </w:rPr>
        <w:t>וממילא</w:t>
      </w:r>
      <w:r w:rsidRPr="00213323">
        <w:rPr>
          <w:sz w:val="24"/>
          <w:rtl/>
        </w:rPr>
        <w:t xml:space="preserve"> </w:t>
      </w:r>
      <w:r w:rsidRPr="00213323">
        <w:rPr>
          <w:rFonts w:hint="cs"/>
          <w:sz w:val="24"/>
          <w:rtl/>
        </w:rPr>
        <w:t>להתקשח</w:t>
      </w:r>
      <w:r w:rsidRPr="00213323">
        <w:rPr>
          <w:sz w:val="24"/>
          <w:rtl/>
        </w:rPr>
        <w:t xml:space="preserve"> </w:t>
      </w:r>
      <w:r w:rsidRPr="00213323">
        <w:rPr>
          <w:rFonts w:hint="cs"/>
          <w:sz w:val="24"/>
          <w:rtl/>
        </w:rPr>
        <w:t>בידינו</w:t>
      </w:r>
      <w:r w:rsidRPr="00213323">
        <w:rPr>
          <w:sz w:val="24"/>
          <w:rtl/>
        </w:rPr>
        <w:t xml:space="preserve"> </w:t>
      </w:r>
      <w:r w:rsidRPr="00213323">
        <w:rPr>
          <w:rFonts w:hint="cs"/>
          <w:sz w:val="24"/>
          <w:rtl/>
        </w:rPr>
        <w:t>ולהפוך</w:t>
      </w:r>
      <w:r w:rsidRPr="00213323">
        <w:rPr>
          <w:sz w:val="24"/>
          <w:rtl/>
        </w:rPr>
        <w:t xml:space="preserve"> </w:t>
      </w:r>
      <w:r w:rsidRPr="00213323">
        <w:rPr>
          <w:rFonts w:hint="cs"/>
          <w:sz w:val="24"/>
          <w:rtl/>
        </w:rPr>
        <w:t>לדוגמה</w:t>
      </w:r>
      <w:r w:rsidRPr="00213323">
        <w:rPr>
          <w:sz w:val="24"/>
          <w:rtl/>
        </w:rPr>
        <w:t xml:space="preserve"> </w:t>
      </w:r>
      <w:r w:rsidRPr="00213323">
        <w:rPr>
          <w:rFonts w:hint="cs"/>
          <w:sz w:val="24"/>
          <w:rtl/>
        </w:rPr>
        <w:t>נוקשה</w:t>
      </w:r>
      <w:r w:rsidRPr="00213323">
        <w:rPr>
          <w:sz w:val="24"/>
          <w:rtl/>
        </w:rPr>
        <w:t xml:space="preserve">. </w:t>
      </w:r>
      <w:r w:rsidRPr="00213323">
        <w:rPr>
          <w:rFonts w:hint="cs"/>
          <w:sz w:val="24"/>
          <w:rtl/>
        </w:rPr>
        <w:t>אמנם</w:t>
      </w:r>
      <w:r w:rsidRPr="00213323">
        <w:rPr>
          <w:sz w:val="24"/>
          <w:rtl/>
        </w:rPr>
        <w:t xml:space="preserve"> </w:t>
      </w:r>
      <w:r w:rsidRPr="00213323">
        <w:rPr>
          <w:rFonts w:hint="cs"/>
          <w:sz w:val="24"/>
          <w:rtl/>
        </w:rPr>
        <w:t>מדובר</w:t>
      </w:r>
      <w:r w:rsidRPr="00213323">
        <w:rPr>
          <w:sz w:val="24"/>
          <w:rtl/>
        </w:rPr>
        <w:t xml:space="preserve"> </w:t>
      </w:r>
      <w:r w:rsidRPr="00213323">
        <w:rPr>
          <w:rFonts w:hint="cs"/>
          <w:sz w:val="24"/>
          <w:rtl/>
        </w:rPr>
        <w:t>במעשים</w:t>
      </w:r>
      <w:r w:rsidRPr="00213323">
        <w:rPr>
          <w:sz w:val="24"/>
          <w:rtl/>
        </w:rPr>
        <w:t xml:space="preserve"> </w:t>
      </w:r>
      <w:r w:rsidRPr="00213323">
        <w:rPr>
          <w:rFonts w:hint="cs"/>
          <w:sz w:val="24"/>
          <w:rtl/>
        </w:rPr>
        <w:t>טובים</w:t>
      </w:r>
      <w:r w:rsidRPr="00213323">
        <w:rPr>
          <w:sz w:val="24"/>
          <w:rtl/>
        </w:rPr>
        <w:t xml:space="preserve">, </w:t>
      </w:r>
      <w:r w:rsidRPr="00213323">
        <w:rPr>
          <w:rFonts w:hint="cs"/>
          <w:sz w:val="24"/>
          <w:rtl/>
        </w:rPr>
        <w:t>במצוות</w:t>
      </w:r>
      <w:r w:rsidRPr="00213323">
        <w:rPr>
          <w:sz w:val="24"/>
          <w:rtl/>
        </w:rPr>
        <w:t xml:space="preserve">, </w:t>
      </w:r>
      <w:r w:rsidRPr="00213323">
        <w:rPr>
          <w:rFonts w:hint="cs"/>
          <w:sz w:val="24"/>
          <w:rtl/>
        </w:rPr>
        <w:t>בהימנעות</w:t>
      </w:r>
      <w:r w:rsidRPr="00213323">
        <w:rPr>
          <w:sz w:val="24"/>
          <w:rtl/>
        </w:rPr>
        <w:t xml:space="preserve"> </w:t>
      </w:r>
      <w:r w:rsidRPr="00213323">
        <w:rPr>
          <w:rFonts w:hint="cs"/>
          <w:sz w:val="24"/>
          <w:rtl/>
        </w:rPr>
        <w:t>מעבירות</w:t>
      </w:r>
      <w:r w:rsidRPr="00213323">
        <w:rPr>
          <w:sz w:val="24"/>
          <w:rtl/>
        </w:rPr>
        <w:t xml:space="preserve">, </w:t>
      </w:r>
      <w:r w:rsidRPr="00213323">
        <w:rPr>
          <w:rFonts w:hint="cs"/>
          <w:sz w:val="24"/>
          <w:rtl/>
        </w:rPr>
        <w:t>אך</w:t>
      </w:r>
      <w:r w:rsidRPr="00213323">
        <w:rPr>
          <w:sz w:val="24"/>
          <w:rtl/>
        </w:rPr>
        <w:t xml:space="preserve"> </w:t>
      </w:r>
      <w:r w:rsidRPr="00213323">
        <w:rPr>
          <w:rFonts w:hint="cs"/>
          <w:sz w:val="24"/>
          <w:rtl/>
        </w:rPr>
        <w:t>יחד</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זאת</w:t>
      </w:r>
      <w:r w:rsidRPr="00213323">
        <w:rPr>
          <w:sz w:val="24"/>
          <w:rtl/>
        </w:rPr>
        <w:t xml:space="preserve"> </w:t>
      </w:r>
      <w:r w:rsidRPr="00213323">
        <w:rPr>
          <w:rFonts w:hint="cs"/>
          <w:sz w:val="24"/>
          <w:rtl/>
        </w:rPr>
        <w:t>יש</w:t>
      </w:r>
      <w:r w:rsidRPr="00213323">
        <w:rPr>
          <w:sz w:val="24"/>
          <w:rtl/>
        </w:rPr>
        <w:t xml:space="preserve"> </w:t>
      </w:r>
      <w:r w:rsidRPr="00213323">
        <w:rPr>
          <w:rFonts w:hint="cs"/>
          <w:sz w:val="24"/>
          <w:rtl/>
        </w:rPr>
        <w:t>לזכור</w:t>
      </w:r>
      <w:r w:rsidRPr="00213323">
        <w:rPr>
          <w:sz w:val="24"/>
          <w:rtl/>
        </w:rPr>
        <w:t xml:space="preserve"> </w:t>
      </w:r>
      <w:r w:rsidRPr="00213323">
        <w:rPr>
          <w:rFonts w:hint="cs"/>
          <w:sz w:val="24"/>
          <w:rtl/>
        </w:rPr>
        <w:t>כי</w:t>
      </w:r>
      <w:r w:rsidRPr="00213323">
        <w:rPr>
          <w:sz w:val="24"/>
          <w:rtl/>
        </w:rPr>
        <w:t xml:space="preserve"> </w:t>
      </w:r>
      <w:r w:rsidRPr="00213323">
        <w:rPr>
          <w:rFonts w:hint="cs"/>
          <w:sz w:val="24"/>
          <w:rtl/>
        </w:rPr>
        <w:t>התגלות</w:t>
      </w:r>
      <w:r w:rsidRPr="00213323">
        <w:rPr>
          <w:sz w:val="24"/>
          <w:rtl/>
        </w:rPr>
        <w:t xml:space="preserve"> </w:t>
      </w:r>
      <w:r w:rsidRPr="00213323">
        <w:rPr>
          <w:rFonts w:hint="cs"/>
          <w:sz w:val="24"/>
          <w:rtl/>
        </w:rPr>
        <w:t>סיני</w:t>
      </w:r>
      <w:r w:rsidRPr="00213323">
        <w:rPr>
          <w:sz w:val="24"/>
          <w:rtl/>
        </w:rPr>
        <w:t xml:space="preserve"> </w:t>
      </w:r>
      <w:r w:rsidRPr="00213323">
        <w:rPr>
          <w:rFonts w:hint="cs"/>
          <w:sz w:val="24"/>
          <w:rtl/>
        </w:rPr>
        <w:t>לימדה</w:t>
      </w:r>
      <w:r w:rsidRPr="00213323">
        <w:rPr>
          <w:sz w:val="24"/>
          <w:rtl/>
        </w:rPr>
        <w:t xml:space="preserve"> </w:t>
      </w:r>
      <w:r w:rsidRPr="00213323">
        <w:rPr>
          <w:rFonts w:hint="cs"/>
          <w:sz w:val="24"/>
          <w:rtl/>
        </w:rPr>
        <w:t>אותנו</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אינסופיותו</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הקב</w:t>
      </w:r>
      <w:r w:rsidRPr="00213323">
        <w:rPr>
          <w:sz w:val="24"/>
          <w:rtl/>
        </w:rPr>
        <w:t>"</w:t>
      </w:r>
      <w:r w:rsidRPr="00213323">
        <w:rPr>
          <w:rFonts w:hint="cs"/>
          <w:sz w:val="24"/>
          <w:rtl/>
        </w:rPr>
        <w:t>ה</w:t>
      </w:r>
      <w:r w:rsidRPr="00213323">
        <w:rPr>
          <w:sz w:val="24"/>
          <w:rtl/>
        </w:rPr>
        <w:t xml:space="preserve">, </w:t>
      </w:r>
      <w:r w:rsidRPr="00213323">
        <w:rPr>
          <w:rFonts w:hint="cs"/>
          <w:sz w:val="24"/>
          <w:rtl/>
        </w:rPr>
        <w:t>ואת</w:t>
      </w:r>
      <w:r w:rsidRPr="00213323">
        <w:rPr>
          <w:sz w:val="24"/>
          <w:rtl/>
        </w:rPr>
        <w:t xml:space="preserve"> </w:t>
      </w:r>
      <w:r w:rsidRPr="00213323">
        <w:rPr>
          <w:rFonts w:hint="cs"/>
          <w:sz w:val="24"/>
          <w:rtl/>
        </w:rPr>
        <w:t>חוסר</w:t>
      </w:r>
      <w:r w:rsidRPr="00213323">
        <w:rPr>
          <w:sz w:val="24"/>
          <w:rtl/>
        </w:rPr>
        <w:t xml:space="preserve"> </w:t>
      </w:r>
      <w:r w:rsidRPr="00213323">
        <w:rPr>
          <w:rFonts w:hint="cs"/>
          <w:sz w:val="24"/>
          <w:rtl/>
        </w:rPr>
        <w:t>היכולת</w:t>
      </w:r>
      <w:r w:rsidRPr="00213323">
        <w:rPr>
          <w:sz w:val="24"/>
          <w:rtl/>
        </w:rPr>
        <w:t xml:space="preserve"> </w:t>
      </w:r>
      <w:r w:rsidRPr="00213323">
        <w:rPr>
          <w:rFonts w:hint="cs"/>
          <w:sz w:val="24"/>
          <w:rtl/>
        </w:rPr>
        <w:t>לכלוא</w:t>
      </w:r>
      <w:r w:rsidRPr="00213323">
        <w:rPr>
          <w:sz w:val="24"/>
          <w:rtl/>
        </w:rPr>
        <w:t xml:space="preserve"> </w:t>
      </w:r>
      <w:r w:rsidRPr="00213323">
        <w:rPr>
          <w:rFonts w:hint="cs"/>
          <w:sz w:val="24"/>
          <w:rtl/>
        </w:rPr>
        <w:t>אותו</w:t>
      </w:r>
      <w:r w:rsidRPr="00213323">
        <w:rPr>
          <w:sz w:val="24"/>
          <w:rtl/>
        </w:rPr>
        <w:t xml:space="preserve"> </w:t>
      </w:r>
      <w:r w:rsidRPr="00213323">
        <w:rPr>
          <w:rFonts w:hint="cs"/>
          <w:sz w:val="24"/>
          <w:rtl/>
        </w:rPr>
        <w:t>בתיאורים</w:t>
      </w:r>
      <w:r w:rsidRPr="00213323">
        <w:rPr>
          <w:sz w:val="24"/>
          <w:rtl/>
        </w:rPr>
        <w:t xml:space="preserve"> </w:t>
      </w:r>
      <w:r w:rsidRPr="00213323">
        <w:rPr>
          <w:rFonts w:hint="cs"/>
          <w:sz w:val="24"/>
          <w:rtl/>
        </w:rPr>
        <w:t>ומעשים</w:t>
      </w:r>
      <w:r w:rsidRPr="00213323">
        <w:rPr>
          <w:sz w:val="24"/>
          <w:rtl/>
        </w:rPr>
        <w:t xml:space="preserve">, </w:t>
      </w:r>
      <w:r w:rsidRPr="00213323">
        <w:rPr>
          <w:rFonts w:hint="cs"/>
          <w:sz w:val="24"/>
          <w:rtl/>
        </w:rPr>
        <w:t>אפילו</w:t>
      </w:r>
      <w:r w:rsidRPr="00213323">
        <w:rPr>
          <w:sz w:val="24"/>
          <w:rtl/>
        </w:rPr>
        <w:t xml:space="preserve"> </w:t>
      </w:r>
      <w:r w:rsidRPr="00213323">
        <w:rPr>
          <w:rFonts w:hint="cs"/>
          <w:sz w:val="24"/>
          <w:rtl/>
        </w:rPr>
        <w:t>יהיו</w:t>
      </w:r>
      <w:r w:rsidRPr="00213323">
        <w:rPr>
          <w:sz w:val="24"/>
          <w:rtl/>
        </w:rPr>
        <w:t xml:space="preserve"> </w:t>
      </w:r>
      <w:r w:rsidRPr="00213323">
        <w:rPr>
          <w:rFonts w:hint="cs"/>
          <w:sz w:val="24"/>
          <w:rtl/>
        </w:rPr>
        <w:t>אלו</w:t>
      </w:r>
      <w:r w:rsidRPr="00213323">
        <w:rPr>
          <w:sz w:val="24"/>
          <w:rtl/>
        </w:rPr>
        <w:t xml:space="preserve"> </w:t>
      </w:r>
      <w:r w:rsidRPr="00213323">
        <w:rPr>
          <w:rFonts w:hint="cs"/>
          <w:sz w:val="24"/>
          <w:rtl/>
        </w:rPr>
        <w:t>מצוותיו</w:t>
      </w:r>
      <w:r w:rsidRPr="00213323">
        <w:rPr>
          <w:sz w:val="24"/>
          <w:rtl/>
        </w:rPr>
        <w:t xml:space="preserve"> </w:t>
      </w:r>
      <w:r>
        <w:rPr>
          <w:rFonts w:hint="cs"/>
          <w:sz w:val="24"/>
          <w:rtl/>
        </w:rPr>
        <w:t>שלו</w:t>
      </w:r>
      <w:r w:rsidRPr="00213323">
        <w:rPr>
          <w:sz w:val="24"/>
          <w:rtl/>
        </w:rPr>
        <w:t xml:space="preserve">. </w:t>
      </w:r>
      <w:r w:rsidRPr="00213323">
        <w:rPr>
          <w:rFonts w:hint="cs"/>
          <w:sz w:val="24"/>
          <w:rtl/>
        </w:rPr>
        <w:t>ממילא</w:t>
      </w:r>
      <w:r w:rsidRPr="00213323">
        <w:rPr>
          <w:sz w:val="24"/>
          <w:rtl/>
        </w:rPr>
        <w:t xml:space="preserve">, </w:t>
      </w:r>
      <w:r w:rsidRPr="00213323">
        <w:rPr>
          <w:rFonts w:hint="cs"/>
          <w:sz w:val="24"/>
          <w:rtl/>
        </w:rPr>
        <w:t>אנו</w:t>
      </w:r>
      <w:r w:rsidRPr="00213323">
        <w:rPr>
          <w:sz w:val="24"/>
          <w:rtl/>
        </w:rPr>
        <w:t xml:space="preserve"> </w:t>
      </w:r>
      <w:r w:rsidRPr="00213323">
        <w:rPr>
          <w:rFonts w:hint="cs"/>
          <w:sz w:val="24"/>
          <w:rtl/>
        </w:rPr>
        <w:t>נדרשים</w:t>
      </w:r>
      <w:r w:rsidRPr="00213323">
        <w:rPr>
          <w:sz w:val="24"/>
          <w:rtl/>
        </w:rPr>
        <w:t xml:space="preserve"> </w:t>
      </w:r>
      <w:r w:rsidRPr="00213323">
        <w:rPr>
          <w:rFonts w:hint="cs"/>
          <w:sz w:val="24"/>
          <w:rtl/>
        </w:rPr>
        <w:t>להרפות</w:t>
      </w:r>
      <w:r w:rsidRPr="00213323">
        <w:rPr>
          <w:sz w:val="24"/>
          <w:rtl/>
        </w:rPr>
        <w:t xml:space="preserve"> </w:t>
      </w:r>
      <w:r w:rsidRPr="00213323">
        <w:rPr>
          <w:rFonts w:hint="cs"/>
          <w:sz w:val="24"/>
          <w:rtl/>
        </w:rPr>
        <w:t>ידינו</w:t>
      </w:r>
      <w:r w:rsidRPr="00213323">
        <w:rPr>
          <w:sz w:val="24"/>
          <w:rtl/>
        </w:rPr>
        <w:t xml:space="preserve"> </w:t>
      </w:r>
      <w:r w:rsidRPr="00213323">
        <w:rPr>
          <w:rFonts w:hint="cs"/>
          <w:sz w:val="24"/>
          <w:rtl/>
        </w:rPr>
        <w:t>מהנחותינו</w:t>
      </w:r>
      <w:r w:rsidRPr="00213323">
        <w:rPr>
          <w:sz w:val="24"/>
          <w:rtl/>
        </w:rPr>
        <w:t xml:space="preserve"> </w:t>
      </w:r>
      <w:r w:rsidRPr="00213323">
        <w:rPr>
          <w:rFonts w:hint="cs"/>
          <w:sz w:val="24"/>
          <w:rtl/>
        </w:rPr>
        <w:t>ביחס</w:t>
      </w:r>
      <w:r w:rsidRPr="00213323">
        <w:rPr>
          <w:sz w:val="24"/>
          <w:rtl/>
        </w:rPr>
        <w:t xml:space="preserve"> </w:t>
      </w:r>
      <w:r w:rsidRPr="00213323">
        <w:rPr>
          <w:rFonts w:hint="cs"/>
          <w:sz w:val="24"/>
          <w:rtl/>
        </w:rPr>
        <w:t>למצוות</w:t>
      </w:r>
      <w:r w:rsidRPr="00213323">
        <w:rPr>
          <w:sz w:val="24"/>
          <w:rtl/>
        </w:rPr>
        <w:t xml:space="preserve">, </w:t>
      </w:r>
      <w:r w:rsidRPr="00213323">
        <w:rPr>
          <w:rFonts w:hint="cs"/>
          <w:sz w:val="24"/>
          <w:rtl/>
        </w:rPr>
        <w:t>ולאפשר</w:t>
      </w:r>
      <w:r w:rsidRPr="00213323">
        <w:rPr>
          <w:sz w:val="24"/>
          <w:rtl/>
        </w:rPr>
        <w:t xml:space="preserve"> </w:t>
      </w:r>
      <w:r w:rsidRPr="00213323">
        <w:rPr>
          <w:rFonts w:hint="cs"/>
          <w:sz w:val="24"/>
          <w:rtl/>
        </w:rPr>
        <w:t>לקב</w:t>
      </w:r>
      <w:r w:rsidRPr="00213323">
        <w:rPr>
          <w:sz w:val="24"/>
          <w:rtl/>
        </w:rPr>
        <w:t>"</w:t>
      </w:r>
      <w:r w:rsidRPr="00213323">
        <w:rPr>
          <w:rFonts w:hint="cs"/>
          <w:sz w:val="24"/>
          <w:rtl/>
        </w:rPr>
        <w:t>ה</w:t>
      </w:r>
      <w:r w:rsidRPr="00213323">
        <w:rPr>
          <w:sz w:val="24"/>
          <w:rtl/>
        </w:rPr>
        <w:t xml:space="preserve"> </w:t>
      </w:r>
      <w:r w:rsidRPr="00213323">
        <w:rPr>
          <w:rFonts w:hint="cs"/>
          <w:sz w:val="24"/>
          <w:rtl/>
        </w:rPr>
        <w:t>להופיע</w:t>
      </w:r>
      <w:r w:rsidRPr="00213323">
        <w:rPr>
          <w:sz w:val="24"/>
          <w:rtl/>
        </w:rPr>
        <w:t xml:space="preserve"> </w:t>
      </w:r>
      <w:r w:rsidRPr="00213323">
        <w:rPr>
          <w:rFonts w:hint="cs"/>
          <w:sz w:val="24"/>
          <w:rtl/>
        </w:rPr>
        <w:t>בכל</w:t>
      </w:r>
      <w:r w:rsidRPr="00213323">
        <w:rPr>
          <w:sz w:val="24"/>
          <w:rtl/>
        </w:rPr>
        <w:t xml:space="preserve"> </w:t>
      </w:r>
      <w:r w:rsidRPr="00213323">
        <w:rPr>
          <w:rFonts w:hint="cs"/>
          <w:sz w:val="24"/>
          <w:rtl/>
        </w:rPr>
        <w:t>פעם</w:t>
      </w:r>
      <w:r w:rsidRPr="00213323">
        <w:rPr>
          <w:sz w:val="24"/>
          <w:rtl/>
        </w:rPr>
        <w:t xml:space="preserve"> </w:t>
      </w:r>
      <w:r w:rsidRPr="00213323">
        <w:rPr>
          <w:rFonts w:hint="cs"/>
          <w:sz w:val="24"/>
          <w:rtl/>
        </w:rPr>
        <w:t>מחדש</w:t>
      </w:r>
      <w:r w:rsidRPr="00213323">
        <w:rPr>
          <w:sz w:val="24"/>
          <w:rtl/>
        </w:rPr>
        <w:t xml:space="preserve">, </w:t>
      </w:r>
      <w:r w:rsidRPr="00213323">
        <w:rPr>
          <w:rFonts w:hint="cs"/>
          <w:sz w:val="24"/>
          <w:rtl/>
        </w:rPr>
        <w:t>לחדש</w:t>
      </w:r>
      <w:r w:rsidRPr="00213323">
        <w:rPr>
          <w:sz w:val="24"/>
          <w:rtl/>
        </w:rPr>
        <w:t xml:space="preserve"> </w:t>
      </w:r>
      <w:r w:rsidRPr="00213323">
        <w:rPr>
          <w:rFonts w:hint="cs"/>
          <w:sz w:val="24"/>
          <w:rtl/>
        </w:rPr>
        <w:t>אותנו</w:t>
      </w:r>
      <w:r w:rsidRPr="00213323">
        <w:rPr>
          <w:sz w:val="24"/>
          <w:rtl/>
        </w:rPr>
        <w:t xml:space="preserve">, </w:t>
      </w:r>
      <w:r w:rsidRPr="00213323">
        <w:rPr>
          <w:rFonts w:hint="cs"/>
          <w:sz w:val="24"/>
          <w:rtl/>
        </w:rPr>
        <w:t>להאיר</w:t>
      </w:r>
      <w:r w:rsidRPr="00213323">
        <w:rPr>
          <w:sz w:val="24"/>
          <w:rtl/>
        </w:rPr>
        <w:t xml:space="preserve"> </w:t>
      </w:r>
      <w:r w:rsidRPr="00213323">
        <w:rPr>
          <w:rFonts w:hint="cs"/>
          <w:sz w:val="24"/>
          <w:rtl/>
        </w:rPr>
        <w:t>לנו</w:t>
      </w:r>
      <w:r w:rsidRPr="00213323">
        <w:rPr>
          <w:sz w:val="24"/>
          <w:rtl/>
        </w:rPr>
        <w:t xml:space="preserve">, </w:t>
      </w:r>
      <w:r w:rsidRPr="00213323">
        <w:rPr>
          <w:rFonts w:hint="cs"/>
          <w:sz w:val="24"/>
          <w:rtl/>
        </w:rPr>
        <w:t>להתגלות</w:t>
      </w:r>
      <w:r w:rsidRPr="00213323">
        <w:rPr>
          <w:sz w:val="24"/>
          <w:rtl/>
        </w:rPr>
        <w:t xml:space="preserve"> </w:t>
      </w:r>
      <w:r w:rsidRPr="00213323">
        <w:rPr>
          <w:rFonts w:hint="cs"/>
          <w:sz w:val="24"/>
          <w:rtl/>
        </w:rPr>
        <w:t>אלינו</w:t>
      </w:r>
      <w:r w:rsidRPr="00213323">
        <w:rPr>
          <w:sz w:val="24"/>
          <w:rtl/>
        </w:rPr>
        <w:t xml:space="preserve"> (</w:t>
      </w:r>
      <w:r w:rsidRPr="00213323">
        <w:rPr>
          <w:rFonts w:hint="cs"/>
          <w:sz w:val="24"/>
          <w:rtl/>
        </w:rPr>
        <w:t>זו</w:t>
      </w:r>
      <w:r w:rsidRPr="00213323">
        <w:rPr>
          <w:sz w:val="24"/>
          <w:rtl/>
        </w:rPr>
        <w:t xml:space="preserve"> </w:t>
      </w:r>
      <w:r w:rsidRPr="00213323">
        <w:rPr>
          <w:rFonts w:hint="cs"/>
          <w:sz w:val="24"/>
          <w:rtl/>
        </w:rPr>
        <w:t>גישה</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שגרתית</w:t>
      </w:r>
      <w:r w:rsidRPr="00213323">
        <w:rPr>
          <w:sz w:val="24"/>
          <w:rtl/>
        </w:rPr>
        <w:t xml:space="preserve">, </w:t>
      </w:r>
      <w:r w:rsidRPr="00213323">
        <w:rPr>
          <w:rFonts w:hint="cs"/>
          <w:sz w:val="24"/>
          <w:rtl/>
        </w:rPr>
        <w:t>ולא</w:t>
      </w:r>
      <w:r w:rsidRPr="00213323">
        <w:rPr>
          <w:sz w:val="24"/>
          <w:rtl/>
        </w:rPr>
        <w:t xml:space="preserve"> </w:t>
      </w:r>
      <w:r w:rsidRPr="00213323">
        <w:rPr>
          <w:rFonts w:hint="cs"/>
          <w:sz w:val="24"/>
          <w:rtl/>
        </w:rPr>
        <w:t>באנו</w:t>
      </w:r>
      <w:r w:rsidRPr="00213323">
        <w:rPr>
          <w:sz w:val="24"/>
          <w:rtl/>
        </w:rPr>
        <w:t xml:space="preserve"> </w:t>
      </w:r>
      <w:r w:rsidRPr="00213323">
        <w:rPr>
          <w:rFonts w:hint="cs"/>
          <w:sz w:val="24"/>
          <w:rtl/>
        </w:rPr>
        <w:t>אלא</w:t>
      </w:r>
      <w:r w:rsidRPr="00213323">
        <w:rPr>
          <w:sz w:val="24"/>
          <w:rtl/>
        </w:rPr>
        <w:t xml:space="preserve"> </w:t>
      </w:r>
      <w:r w:rsidRPr="00213323">
        <w:rPr>
          <w:rFonts w:hint="cs"/>
          <w:sz w:val="24"/>
          <w:rtl/>
        </w:rPr>
        <w:t>לתקן</w:t>
      </w:r>
      <w:r w:rsidRPr="00213323">
        <w:rPr>
          <w:sz w:val="24"/>
          <w:rtl/>
        </w:rPr>
        <w:t>)</w:t>
      </w:r>
      <w:r>
        <w:rPr>
          <w:rFonts w:hint="cs"/>
          <w:sz w:val="24"/>
          <w:rtl/>
        </w:rPr>
        <w:t>.</w:t>
      </w:r>
    </w:p>
    <w:p w14:paraId="6D96D5C6" w14:textId="77777777" w:rsidR="000F312E" w:rsidRPr="00213323" w:rsidRDefault="000F312E" w:rsidP="000F312E">
      <w:pPr>
        <w:rPr>
          <w:sz w:val="24"/>
          <w:rtl/>
        </w:rPr>
      </w:pPr>
      <w:r w:rsidRPr="00213323">
        <w:rPr>
          <w:rFonts w:hint="cs"/>
          <w:sz w:val="24"/>
          <w:rtl/>
        </w:rPr>
        <w:t>לולי</w:t>
      </w:r>
      <w:r w:rsidRPr="00213323">
        <w:rPr>
          <w:sz w:val="24"/>
          <w:rtl/>
        </w:rPr>
        <w:t xml:space="preserve"> </w:t>
      </w:r>
      <w:r w:rsidRPr="00213323">
        <w:rPr>
          <w:rFonts w:hint="cs"/>
          <w:sz w:val="24"/>
          <w:rtl/>
        </w:rPr>
        <w:t>הדברים</w:t>
      </w:r>
      <w:r w:rsidRPr="00213323">
        <w:rPr>
          <w:sz w:val="24"/>
          <w:rtl/>
        </w:rPr>
        <w:t xml:space="preserve"> </w:t>
      </w:r>
      <w:r w:rsidRPr="00213323">
        <w:rPr>
          <w:rFonts w:hint="cs"/>
          <w:sz w:val="24"/>
          <w:rtl/>
        </w:rPr>
        <w:t>היו</w:t>
      </w:r>
      <w:r w:rsidRPr="00213323">
        <w:rPr>
          <w:sz w:val="24"/>
          <w:rtl/>
        </w:rPr>
        <w:t xml:space="preserve"> </w:t>
      </w:r>
      <w:r w:rsidRPr="00213323">
        <w:rPr>
          <w:rFonts w:hint="cs"/>
          <w:sz w:val="24"/>
          <w:rtl/>
        </w:rPr>
        <w:t>נכתבים</w:t>
      </w:r>
      <w:r w:rsidRPr="00213323">
        <w:rPr>
          <w:sz w:val="24"/>
          <w:rtl/>
        </w:rPr>
        <w:t xml:space="preserve">, </w:t>
      </w:r>
      <w:r w:rsidRPr="00213323">
        <w:rPr>
          <w:rFonts w:hint="cs"/>
          <w:sz w:val="24"/>
          <w:rtl/>
        </w:rPr>
        <w:t>היה</w:t>
      </w:r>
      <w:r w:rsidRPr="00213323">
        <w:rPr>
          <w:sz w:val="24"/>
          <w:rtl/>
        </w:rPr>
        <w:t xml:space="preserve"> </w:t>
      </w:r>
      <w:r w:rsidRPr="00213323">
        <w:rPr>
          <w:rFonts w:hint="cs"/>
          <w:sz w:val="24"/>
          <w:rtl/>
        </w:rPr>
        <w:t>קשה</w:t>
      </w:r>
      <w:r w:rsidRPr="00213323">
        <w:rPr>
          <w:sz w:val="24"/>
          <w:rtl/>
        </w:rPr>
        <w:t xml:space="preserve"> </w:t>
      </w:r>
      <w:r w:rsidRPr="00213323">
        <w:rPr>
          <w:rFonts w:hint="cs"/>
          <w:sz w:val="24"/>
          <w:rtl/>
        </w:rPr>
        <w:t>לאומרם</w:t>
      </w:r>
      <w:r>
        <w:rPr>
          <w:sz w:val="24"/>
          <w:rtl/>
        </w:rPr>
        <w:t>.</w:t>
      </w:r>
      <w:r w:rsidRPr="00213323">
        <w:rPr>
          <w:sz w:val="24"/>
          <w:rtl/>
        </w:rPr>
        <w:t xml:space="preserve"> </w:t>
      </w:r>
      <w:r w:rsidRPr="00213323">
        <w:rPr>
          <w:rFonts w:hint="cs"/>
          <w:sz w:val="24"/>
          <w:rtl/>
        </w:rPr>
        <w:t>יש</w:t>
      </w:r>
      <w:r w:rsidRPr="00213323">
        <w:rPr>
          <w:sz w:val="24"/>
          <w:rtl/>
        </w:rPr>
        <w:t xml:space="preserve"> </w:t>
      </w:r>
      <w:r w:rsidRPr="00213323">
        <w:rPr>
          <w:rFonts w:hint="cs"/>
          <w:sz w:val="24"/>
          <w:rtl/>
        </w:rPr>
        <w:t>צורך</w:t>
      </w:r>
      <w:r w:rsidRPr="00213323">
        <w:rPr>
          <w:sz w:val="24"/>
          <w:rtl/>
        </w:rPr>
        <w:t xml:space="preserve"> </w:t>
      </w:r>
      <w:r w:rsidRPr="00213323">
        <w:rPr>
          <w:rFonts w:hint="cs"/>
          <w:sz w:val="24"/>
          <w:rtl/>
        </w:rPr>
        <w:t>להתחדש</w:t>
      </w:r>
      <w:r w:rsidRPr="00213323">
        <w:rPr>
          <w:sz w:val="24"/>
          <w:rtl/>
        </w:rPr>
        <w:t xml:space="preserve">, </w:t>
      </w:r>
      <w:r w:rsidRPr="00213323">
        <w:rPr>
          <w:rFonts w:hint="cs"/>
          <w:sz w:val="24"/>
          <w:rtl/>
        </w:rPr>
        <w:t>לחפש</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מה</w:t>
      </w:r>
      <w:r w:rsidRPr="00213323">
        <w:rPr>
          <w:sz w:val="24"/>
          <w:rtl/>
        </w:rPr>
        <w:t xml:space="preserve"> </w:t>
      </w:r>
      <w:r w:rsidRPr="00213323">
        <w:rPr>
          <w:rFonts w:hint="cs"/>
          <w:sz w:val="24"/>
          <w:rtl/>
        </w:rPr>
        <w:t>שמעבר</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תחושת</w:t>
      </w:r>
      <w:r w:rsidRPr="00213323">
        <w:rPr>
          <w:sz w:val="24"/>
          <w:rtl/>
        </w:rPr>
        <w:t xml:space="preserve"> </w:t>
      </w:r>
      <w:r w:rsidRPr="00213323">
        <w:rPr>
          <w:rFonts w:hint="cs"/>
          <w:sz w:val="24"/>
          <w:rtl/>
        </w:rPr>
        <w:t>השמחה</w:t>
      </w:r>
      <w:r w:rsidRPr="00213323">
        <w:rPr>
          <w:sz w:val="24"/>
          <w:rtl/>
        </w:rPr>
        <w:t xml:space="preserve"> </w:t>
      </w:r>
      <w:r w:rsidRPr="00213323">
        <w:rPr>
          <w:rFonts w:hint="cs"/>
          <w:sz w:val="24"/>
          <w:rtl/>
        </w:rPr>
        <w:t>וההתרגשות</w:t>
      </w:r>
      <w:r w:rsidRPr="00213323">
        <w:rPr>
          <w:sz w:val="24"/>
          <w:rtl/>
        </w:rPr>
        <w:t xml:space="preserve"> </w:t>
      </w:r>
      <w:r w:rsidRPr="00213323">
        <w:rPr>
          <w:rFonts w:hint="cs"/>
          <w:sz w:val="24"/>
          <w:rtl/>
        </w:rPr>
        <w:t>מהמציאות</w:t>
      </w:r>
      <w:r w:rsidRPr="00213323">
        <w:rPr>
          <w:sz w:val="24"/>
          <w:rtl/>
        </w:rPr>
        <w:t xml:space="preserve"> </w:t>
      </w:r>
      <w:r w:rsidRPr="00213323">
        <w:rPr>
          <w:rFonts w:hint="cs"/>
          <w:sz w:val="24"/>
          <w:rtl/>
        </w:rPr>
        <w:t>העומדת</w:t>
      </w:r>
      <w:r w:rsidRPr="00213323">
        <w:rPr>
          <w:sz w:val="24"/>
          <w:rtl/>
        </w:rPr>
        <w:t xml:space="preserve"> </w:t>
      </w:r>
      <w:r w:rsidRPr="00213323">
        <w:rPr>
          <w:rFonts w:hint="cs"/>
          <w:sz w:val="24"/>
          <w:rtl/>
        </w:rPr>
        <w:t>לפנינו</w:t>
      </w:r>
      <w:r w:rsidRPr="00213323">
        <w:rPr>
          <w:sz w:val="24"/>
          <w:rtl/>
        </w:rPr>
        <w:t xml:space="preserve">, </w:t>
      </w:r>
      <w:r w:rsidRPr="00213323">
        <w:rPr>
          <w:rFonts w:hint="cs"/>
          <w:sz w:val="24"/>
          <w:rtl/>
        </w:rPr>
        <w:t>אפילו</w:t>
      </w:r>
      <w:r w:rsidRPr="00213323">
        <w:rPr>
          <w:sz w:val="24"/>
          <w:rtl/>
        </w:rPr>
        <w:t xml:space="preserve"> </w:t>
      </w:r>
      <w:r w:rsidRPr="00213323">
        <w:rPr>
          <w:rFonts w:hint="cs"/>
          <w:sz w:val="24"/>
          <w:rtl/>
        </w:rPr>
        <w:t>ממצוות</w:t>
      </w:r>
      <w:r w:rsidRPr="00213323">
        <w:rPr>
          <w:sz w:val="24"/>
          <w:rtl/>
        </w:rPr>
        <w:t xml:space="preserve"> </w:t>
      </w:r>
      <w:r w:rsidRPr="00213323">
        <w:rPr>
          <w:rFonts w:hint="cs"/>
          <w:sz w:val="24"/>
          <w:rtl/>
        </w:rPr>
        <w:t>ומ</w:t>
      </w:r>
      <w:r>
        <w:rPr>
          <w:rFonts w:hint="cs"/>
          <w:sz w:val="24"/>
          <w:rtl/>
        </w:rPr>
        <w:t>מ</w:t>
      </w:r>
      <w:r w:rsidRPr="00213323">
        <w:rPr>
          <w:rFonts w:hint="cs"/>
          <w:sz w:val="24"/>
          <w:rtl/>
        </w:rPr>
        <w:t>עשים</w:t>
      </w:r>
      <w:r w:rsidRPr="00213323">
        <w:rPr>
          <w:sz w:val="24"/>
          <w:rtl/>
        </w:rPr>
        <w:t xml:space="preserve"> </w:t>
      </w:r>
      <w:r w:rsidRPr="00213323">
        <w:rPr>
          <w:rFonts w:hint="cs"/>
          <w:sz w:val="24"/>
          <w:rtl/>
        </w:rPr>
        <w:t>טובים</w:t>
      </w:r>
      <w:r w:rsidRPr="00213323">
        <w:rPr>
          <w:sz w:val="24"/>
          <w:rtl/>
        </w:rPr>
        <w:t xml:space="preserve">... </w:t>
      </w:r>
      <w:r w:rsidRPr="00213323">
        <w:rPr>
          <w:rFonts w:hint="cs"/>
          <w:sz w:val="24"/>
          <w:rtl/>
        </w:rPr>
        <w:t>אדם</w:t>
      </w:r>
      <w:r w:rsidRPr="00213323">
        <w:rPr>
          <w:sz w:val="24"/>
          <w:rtl/>
        </w:rPr>
        <w:t xml:space="preserve"> </w:t>
      </w:r>
      <w:r w:rsidRPr="00213323">
        <w:rPr>
          <w:rFonts w:hint="cs"/>
          <w:sz w:val="24"/>
          <w:rtl/>
        </w:rPr>
        <w:t>שעושה</w:t>
      </w:r>
      <w:r w:rsidRPr="00213323">
        <w:rPr>
          <w:sz w:val="24"/>
          <w:rtl/>
        </w:rPr>
        <w:t xml:space="preserve"> </w:t>
      </w:r>
      <w:r w:rsidRPr="00213323">
        <w:rPr>
          <w:rFonts w:hint="cs"/>
          <w:sz w:val="24"/>
          <w:rtl/>
        </w:rPr>
        <w:t>מצווה</w:t>
      </w:r>
      <w:r w:rsidRPr="00213323">
        <w:rPr>
          <w:sz w:val="24"/>
          <w:rtl/>
        </w:rPr>
        <w:t xml:space="preserve"> </w:t>
      </w:r>
      <w:r w:rsidRPr="00213323">
        <w:rPr>
          <w:rFonts w:hint="cs"/>
          <w:sz w:val="24"/>
          <w:rtl/>
        </w:rPr>
        <w:t>בגדר</w:t>
      </w:r>
      <w:r>
        <w:rPr>
          <w:sz w:val="24"/>
          <w:rtl/>
        </w:rPr>
        <w:t xml:space="preserve"> </w:t>
      </w:r>
      <w:r>
        <w:rPr>
          <w:rFonts w:hint="cs"/>
          <w:sz w:val="24"/>
          <w:rtl/>
        </w:rPr>
        <w:t>'</w:t>
      </w:r>
      <w:r w:rsidRPr="00213323">
        <w:rPr>
          <w:rFonts w:hint="cs"/>
          <w:sz w:val="24"/>
          <w:rtl/>
        </w:rPr>
        <w:t>מצוות</w:t>
      </w:r>
      <w:r w:rsidRPr="00213323">
        <w:rPr>
          <w:sz w:val="24"/>
          <w:rtl/>
        </w:rPr>
        <w:t xml:space="preserve"> </w:t>
      </w:r>
      <w:r w:rsidRPr="00213323">
        <w:rPr>
          <w:rFonts w:hint="cs"/>
          <w:sz w:val="24"/>
          <w:rtl/>
        </w:rPr>
        <w:t>אנשים</w:t>
      </w:r>
      <w:r w:rsidRPr="00213323">
        <w:rPr>
          <w:sz w:val="24"/>
          <w:rtl/>
        </w:rPr>
        <w:t xml:space="preserve"> </w:t>
      </w:r>
      <w:r w:rsidRPr="00213323">
        <w:rPr>
          <w:rFonts w:hint="cs"/>
          <w:sz w:val="24"/>
          <w:rtl/>
        </w:rPr>
        <w:t>מלומדה</w:t>
      </w:r>
      <w:r>
        <w:rPr>
          <w:rFonts w:hint="cs"/>
          <w:sz w:val="24"/>
          <w:rtl/>
        </w:rPr>
        <w:t>',</w:t>
      </w:r>
      <w:r w:rsidRPr="00213323">
        <w:rPr>
          <w:sz w:val="24"/>
          <w:rtl/>
        </w:rPr>
        <w:t xml:space="preserve"> </w:t>
      </w:r>
      <w:r w:rsidRPr="00213323">
        <w:rPr>
          <w:rFonts w:hint="cs"/>
          <w:sz w:val="24"/>
          <w:rtl/>
        </w:rPr>
        <w:t>כחלק</w:t>
      </w:r>
      <w:r w:rsidRPr="00213323">
        <w:rPr>
          <w:sz w:val="24"/>
          <w:rtl/>
        </w:rPr>
        <w:t xml:space="preserve"> </w:t>
      </w:r>
      <w:r w:rsidRPr="00213323">
        <w:rPr>
          <w:rFonts w:hint="cs"/>
          <w:sz w:val="24"/>
          <w:rtl/>
        </w:rPr>
        <w:t>משגרה</w:t>
      </w:r>
      <w:r>
        <w:rPr>
          <w:rFonts w:hint="cs"/>
          <w:sz w:val="24"/>
          <w:rtl/>
        </w:rPr>
        <w:t>,</w:t>
      </w:r>
      <w:r w:rsidRPr="00213323">
        <w:rPr>
          <w:sz w:val="24"/>
          <w:rtl/>
        </w:rPr>
        <w:t xml:space="preserve"> </w:t>
      </w:r>
      <w:r>
        <w:rPr>
          <w:rFonts w:hint="cs"/>
          <w:sz w:val="24"/>
          <w:rtl/>
        </w:rPr>
        <w:t>ו</w:t>
      </w:r>
      <w:r w:rsidRPr="00213323">
        <w:rPr>
          <w:rFonts w:hint="cs"/>
          <w:sz w:val="24"/>
          <w:rtl/>
        </w:rPr>
        <w:t>נמצא</w:t>
      </w:r>
      <w:r w:rsidRPr="00213323">
        <w:rPr>
          <w:sz w:val="24"/>
          <w:rtl/>
        </w:rPr>
        <w:t xml:space="preserve"> </w:t>
      </w:r>
      <w:r w:rsidRPr="00213323">
        <w:rPr>
          <w:rFonts w:hint="cs"/>
          <w:sz w:val="24"/>
          <w:rtl/>
        </w:rPr>
        <w:t>במצב</w:t>
      </w:r>
      <w:r w:rsidRPr="00213323">
        <w:rPr>
          <w:sz w:val="24"/>
          <w:rtl/>
        </w:rPr>
        <w:t xml:space="preserve"> </w:t>
      </w:r>
      <w:r>
        <w:rPr>
          <w:rFonts w:hint="cs"/>
          <w:sz w:val="24"/>
          <w:rtl/>
        </w:rPr>
        <w:t>של '</w:t>
      </w:r>
      <w:r w:rsidRPr="00213323">
        <w:rPr>
          <w:rFonts w:hint="cs"/>
          <w:sz w:val="24"/>
          <w:rtl/>
        </w:rPr>
        <w:t>טייס</w:t>
      </w:r>
      <w:r w:rsidRPr="00213323">
        <w:rPr>
          <w:sz w:val="24"/>
          <w:rtl/>
        </w:rPr>
        <w:t xml:space="preserve"> </w:t>
      </w:r>
      <w:r w:rsidRPr="00213323">
        <w:rPr>
          <w:rFonts w:hint="cs"/>
          <w:sz w:val="24"/>
          <w:rtl/>
        </w:rPr>
        <w:t>אוטומטי</w:t>
      </w:r>
      <w:r>
        <w:rPr>
          <w:rFonts w:hint="cs"/>
          <w:sz w:val="24"/>
          <w:rtl/>
        </w:rPr>
        <w:t xml:space="preserve">' </w:t>
      </w:r>
      <w:r>
        <w:rPr>
          <w:sz w:val="24"/>
          <w:rtl/>
        </w:rPr>
        <w:t>–</w:t>
      </w:r>
      <w:r>
        <w:rPr>
          <w:rFonts w:hint="cs"/>
          <w:sz w:val="24"/>
          <w:rtl/>
        </w:rPr>
        <w:t xml:space="preserve"> </w:t>
      </w:r>
      <w:r w:rsidRPr="00213323">
        <w:rPr>
          <w:sz w:val="24"/>
          <w:rtl/>
        </w:rPr>
        <w:t xml:space="preserve"> </w:t>
      </w:r>
      <w:r w:rsidRPr="00213323">
        <w:rPr>
          <w:rFonts w:hint="cs"/>
          <w:sz w:val="24"/>
          <w:rtl/>
        </w:rPr>
        <w:t>זה</w:t>
      </w:r>
      <w:r w:rsidRPr="00213323">
        <w:rPr>
          <w:sz w:val="24"/>
          <w:rtl/>
        </w:rPr>
        <w:t xml:space="preserve"> </w:t>
      </w:r>
      <w:r w:rsidRPr="00213323">
        <w:rPr>
          <w:rFonts w:hint="cs"/>
          <w:sz w:val="24"/>
          <w:rtl/>
        </w:rPr>
        <w:t>עצמו</w:t>
      </w:r>
      <w:r w:rsidRPr="00213323">
        <w:rPr>
          <w:sz w:val="24"/>
          <w:rtl/>
        </w:rPr>
        <w:t xml:space="preserve"> </w:t>
      </w:r>
      <w:r w:rsidRPr="00213323">
        <w:rPr>
          <w:rFonts w:hint="cs"/>
          <w:sz w:val="24"/>
          <w:rtl/>
        </w:rPr>
        <w:t>פסל</w:t>
      </w:r>
      <w:r>
        <w:rPr>
          <w:rFonts w:hint="cs"/>
          <w:sz w:val="24"/>
          <w:rtl/>
        </w:rPr>
        <w:t>.</w:t>
      </w:r>
      <w:r w:rsidRPr="00213323">
        <w:rPr>
          <w:sz w:val="24"/>
          <w:rtl/>
        </w:rPr>
        <w:t xml:space="preserve"> </w:t>
      </w:r>
      <w:r w:rsidRPr="00213323">
        <w:rPr>
          <w:rFonts w:hint="cs"/>
          <w:sz w:val="24"/>
          <w:rtl/>
        </w:rPr>
        <w:t>המעשה</w:t>
      </w:r>
      <w:r w:rsidRPr="00213323">
        <w:rPr>
          <w:sz w:val="24"/>
          <w:rtl/>
        </w:rPr>
        <w:t xml:space="preserve"> </w:t>
      </w:r>
      <w:r w:rsidRPr="00213323">
        <w:rPr>
          <w:rFonts w:hint="cs"/>
          <w:sz w:val="24"/>
          <w:rtl/>
        </w:rPr>
        <w:t>הסתמי</w:t>
      </w:r>
      <w:r w:rsidRPr="00213323">
        <w:rPr>
          <w:sz w:val="24"/>
          <w:rtl/>
        </w:rPr>
        <w:t xml:space="preserve">, </w:t>
      </w:r>
      <w:r w:rsidRPr="00213323">
        <w:rPr>
          <w:rFonts w:hint="cs"/>
          <w:sz w:val="24"/>
          <w:rtl/>
        </w:rPr>
        <w:t>ללא</w:t>
      </w:r>
      <w:r w:rsidRPr="00213323">
        <w:rPr>
          <w:sz w:val="24"/>
          <w:rtl/>
        </w:rPr>
        <w:t xml:space="preserve"> </w:t>
      </w:r>
      <w:r w:rsidRPr="00213323">
        <w:rPr>
          <w:rFonts w:hint="cs"/>
          <w:sz w:val="24"/>
          <w:rtl/>
        </w:rPr>
        <w:t>שמחה</w:t>
      </w:r>
      <w:r w:rsidRPr="00213323">
        <w:rPr>
          <w:sz w:val="24"/>
          <w:rtl/>
        </w:rPr>
        <w:t xml:space="preserve"> </w:t>
      </w:r>
      <w:r w:rsidRPr="00213323">
        <w:rPr>
          <w:rFonts w:hint="cs"/>
          <w:sz w:val="24"/>
          <w:rtl/>
        </w:rPr>
        <w:t>וטוב</w:t>
      </w:r>
      <w:r w:rsidRPr="00213323">
        <w:rPr>
          <w:sz w:val="24"/>
          <w:rtl/>
        </w:rPr>
        <w:t xml:space="preserve"> </w:t>
      </w:r>
      <w:r w:rsidRPr="00213323">
        <w:rPr>
          <w:rFonts w:hint="cs"/>
          <w:sz w:val="24"/>
          <w:rtl/>
        </w:rPr>
        <w:t>לבב</w:t>
      </w:r>
      <w:r w:rsidRPr="00213323">
        <w:rPr>
          <w:sz w:val="24"/>
          <w:rtl/>
        </w:rPr>
        <w:t xml:space="preserve">, </w:t>
      </w:r>
      <w:r w:rsidRPr="00213323">
        <w:rPr>
          <w:rFonts w:hint="cs"/>
          <w:sz w:val="24"/>
          <w:rtl/>
        </w:rPr>
        <w:t>הוא</w:t>
      </w:r>
      <w:r w:rsidRPr="00213323">
        <w:rPr>
          <w:sz w:val="24"/>
          <w:rtl/>
        </w:rPr>
        <w:t xml:space="preserve"> </w:t>
      </w:r>
      <w:r>
        <w:rPr>
          <w:rFonts w:hint="cs"/>
          <w:sz w:val="24"/>
          <w:rtl/>
        </w:rPr>
        <w:t>'</w:t>
      </w:r>
      <w:r w:rsidRPr="00213323">
        <w:rPr>
          <w:rFonts w:hint="cs"/>
          <w:sz w:val="24"/>
          <w:rtl/>
        </w:rPr>
        <w:t>תבנית</w:t>
      </w:r>
      <w:r>
        <w:rPr>
          <w:rFonts w:hint="cs"/>
          <w:sz w:val="24"/>
          <w:rtl/>
        </w:rPr>
        <w:t>',</w:t>
      </w:r>
      <w:r w:rsidRPr="00213323">
        <w:rPr>
          <w:sz w:val="24"/>
          <w:rtl/>
        </w:rPr>
        <w:t xml:space="preserve"> </w:t>
      </w:r>
      <w:r w:rsidRPr="00213323">
        <w:rPr>
          <w:rFonts w:hint="cs"/>
          <w:sz w:val="24"/>
          <w:rtl/>
        </w:rPr>
        <w:t>משהו</w:t>
      </w:r>
      <w:r w:rsidRPr="00213323">
        <w:rPr>
          <w:sz w:val="24"/>
          <w:rtl/>
        </w:rPr>
        <w:t xml:space="preserve"> </w:t>
      </w:r>
      <w:r w:rsidRPr="00213323">
        <w:rPr>
          <w:rFonts w:hint="cs"/>
          <w:sz w:val="24"/>
          <w:rtl/>
        </w:rPr>
        <w:t>סגור</w:t>
      </w:r>
      <w:r w:rsidRPr="00213323">
        <w:rPr>
          <w:sz w:val="24"/>
          <w:rtl/>
        </w:rPr>
        <w:t xml:space="preserve"> </w:t>
      </w:r>
      <w:r>
        <w:rPr>
          <w:rFonts w:hint="cs"/>
          <w:sz w:val="24"/>
          <w:rtl/>
        </w:rPr>
        <w:t>ו</w:t>
      </w:r>
      <w:r w:rsidRPr="00213323">
        <w:rPr>
          <w:rFonts w:hint="cs"/>
          <w:sz w:val="24"/>
          <w:rtl/>
        </w:rPr>
        <w:t>נטול</w:t>
      </w:r>
      <w:r w:rsidRPr="00213323">
        <w:rPr>
          <w:sz w:val="24"/>
          <w:rtl/>
        </w:rPr>
        <w:t xml:space="preserve"> </w:t>
      </w:r>
      <w:r w:rsidRPr="00213323">
        <w:rPr>
          <w:rFonts w:hint="cs"/>
          <w:sz w:val="24"/>
          <w:rtl/>
        </w:rPr>
        <w:t>נשמה</w:t>
      </w:r>
      <w:r w:rsidRPr="00213323">
        <w:rPr>
          <w:sz w:val="24"/>
          <w:rtl/>
        </w:rPr>
        <w:t xml:space="preserve">. </w:t>
      </w:r>
      <w:r w:rsidRPr="00213323">
        <w:rPr>
          <w:rFonts w:hint="cs"/>
          <w:sz w:val="24"/>
          <w:rtl/>
        </w:rPr>
        <w:t>אדם</w:t>
      </w:r>
      <w:r w:rsidRPr="00213323">
        <w:rPr>
          <w:sz w:val="24"/>
          <w:rtl/>
        </w:rPr>
        <w:t xml:space="preserve"> </w:t>
      </w:r>
      <w:r w:rsidRPr="00213323">
        <w:rPr>
          <w:rFonts w:hint="cs"/>
          <w:sz w:val="24"/>
          <w:rtl/>
        </w:rPr>
        <w:t>נקרא</w:t>
      </w:r>
      <w:r w:rsidRPr="00213323">
        <w:rPr>
          <w:sz w:val="24"/>
          <w:rtl/>
        </w:rPr>
        <w:t xml:space="preserve"> </w:t>
      </w:r>
      <w:r w:rsidRPr="00213323">
        <w:rPr>
          <w:rFonts w:hint="cs"/>
          <w:sz w:val="24"/>
          <w:rtl/>
        </w:rPr>
        <w:t>לקיים</w:t>
      </w:r>
      <w:r w:rsidRPr="00213323">
        <w:rPr>
          <w:sz w:val="24"/>
          <w:rtl/>
        </w:rPr>
        <w:t xml:space="preserve"> </w:t>
      </w:r>
      <w:r w:rsidRPr="00213323">
        <w:rPr>
          <w:rFonts w:hint="cs"/>
          <w:sz w:val="24"/>
          <w:rtl/>
        </w:rPr>
        <w:t>מצוות</w:t>
      </w:r>
      <w:r w:rsidRPr="00213323">
        <w:rPr>
          <w:sz w:val="24"/>
          <w:rtl/>
        </w:rPr>
        <w:t xml:space="preserve"> </w:t>
      </w:r>
      <w:r w:rsidRPr="00213323">
        <w:rPr>
          <w:rFonts w:hint="cs"/>
          <w:sz w:val="24"/>
          <w:rtl/>
        </w:rPr>
        <w:t>ולהוסיף</w:t>
      </w:r>
      <w:r w:rsidRPr="00213323">
        <w:rPr>
          <w:sz w:val="24"/>
          <w:rtl/>
        </w:rPr>
        <w:t xml:space="preserve"> </w:t>
      </w:r>
      <w:r w:rsidRPr="00213323">
        <w:rPr>
          <w:rFonts w:hint="cs"/>
          <w:sz w:val="24"/>
          <w:rtl/>
        </w:rPr>
        <w:t>מעשים</w:t>
      </w:r>
      <w:r w:rsidRPr="00213323">
        <w:rPr>
          <w:sz w:val="24"/>
          <w:rtl/>
        </w:rPr>
        <w:t xml:space="preserve"> </w:t>
      </w:r>
      <w:r w:rsidRPr="00213323">
        <w:rPr>
          <w:rFonts w:hint="cs"/>
          <w:sz w:val="24"/>
          <w:rtl/>
        </w:rPr>
        <w:t>טובים</w:t>
      </w:r>
      <w:r w:rsidRPr="00213323">
        <w:rPr>
          <w:sz w:val="24"/>
          <w:rtl/>
        </w:rPr>
        <w:t xml:space="preserve">, </w:t>
      </w:r>
      <w:r w:rsidRPr="00213323">
        <w:rPr>
          <w:rFonts w:hint="cs"/>
          <w:sz w:val="24"/>
          <w:rtl/>
        </w:rPr>
        <w:t>כשכל</w:t>
      </w:r>
      <w:r w:rsidRPr="00213323">
        <w:rPr>
          <w:sz w:val="24"/>
          <w:rtl/>
        </w:rPr>
        <w:t xml:space="preserve"> </w:t>
      </w:r>
      <w:r w:rsidRPr="00213323">
        <w:rPr>
          <w:rFonts w:hint="cs"/>
          <w:sz w:val="24"/>
          <w:rtl/>
        </w:rPr>
        <w:t>כולו</w:t>
      </w:r>
      <w:r w:rsidRPr="00213323">
        <w:rPr>
          <w:sz w:val="24"/>
          <w:rtl/>
        </w:rPr>
        <w:t xml:space="preserve"> </w:t>
      </w:r>
      <w:r w:rsidRPr="00213323">
        <w:rPr>
          <w:rFonts w:hint="cs"/>
          <w:sz w:val="24"/>
          <w:rtl/>
        </w:rPr>
        <w:t>נמצא</w:t>
      </w:r>
      <w:r w:rsidRPr="00213323">
        <w:rPr>
          <w:sz w:val="24"/>
          <w:rtl/>
        </w:rPr>
        <w:t xml:space="preserve"> </w:t>
      </w:r>
      <w:r w:rsidRPr="00213323">
        <w:rPr>
          <w:rFonts w:hint="cs"/>
          <w:sz w:val="24"/>
          <w:rtl/>
        </w:rPr>
        <w:t>שם</w:t>
      </w:r>
      <w:r>
        <w:rPr>
          <w:rFonts w:hint="cs"/>
          <w:sz w:val="24"/>
          <w:rtl/>
        </w:rPr>
        <w:t>,</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רוח</w:t>
      </w:r>
      <w:r w:rsidRPr="00213323">
        <w:rPr>
          <w:sz w:val="24"/>
          <w:rtl/>
        </w:rPr>
        <w:t xml:space="preserve"> </w:t>
      </w:r>
      <w:r w:rsidRPr="00213323">
        <w:rPr>
          <w:rFonts w:hint="cs"/>
          <w:sz w:val="24"/>
          <w:rtl/>
        </w:rPr>
        <w:t>גדולה</w:t>
      </w:r>
      <w:r w:rsidRPr="00213323">
        <w:rPr>
          <w:sz w:val="24"/>
          <w:rtl/>
        </w:rPr>
        <w:t xml:space="preserve">, </w:t>
      </w:r>
      <w:r w:rsidRPr="00213323">
        <w:rPr>
          <w:rFonts w:hint="cs"/>
          <w:sz w:val="24"/>
          <w:rtl/>
        </w:rPr>
        <w:t>חש</w:t>
      </w:r>
      <w:r w:rsidRPr="00213323">
        <w:rPr>
          <w:sz w:val="24"/>
          <w:rtl/>
        </w:rPr>
        <w:t xml:space="preserve"> </w:t>
      </w:r>
      <w:r w:rsidRPr="00213323">
        <w:rPr>
          <w:rFonts w:hint="cs"/>
          <w:sz w:val="24"/>
          <w:rtl/>
        </w:rPr>
        <w:t>בחוויה</w:t>
      </w:r>
      <w:r w:rsidRPr="00213323">
        <w:rPr>
          <w:sz w:val="24"/>
          <w:rtl/>
        </w:rPr>
        <w:t xml:space="preserve"> </w:t>
      </w:r>
      <w:r w:rsidRPr="00213323">
        <w:rPr>
          <w:rFonts w:hint="cs"/>
          <w:sz w:val="24"/>
          <w:rtl/>
        </w:rPr>
        <w:t>ו</w:t>
      </w:r>
      <w:r>
        <w:rPr>
          <w:rFonts w:hint="cs"/>
          <w:sz w:val="24"/>
          <w:rtl/>
        </w:rPr>
        <w:t>ב</w:t>
      </w:r>
      <w:r w:rsidRPr="00213323">
        <w:rPr>
          <w:rFonts w:hint="cs"/>
          <w:sz w:val="24"/>
          <w:rtl/>
        </w:rPr>
        <w:t>אור</w:t>
      </w:r>
      <w:r w:rsidRPr="00213323">
        <w:rPr>
          <w:sz w:val="24"/>
          <w:rtl/>
        </w:rPr>
        <w:t xml:space="preserve"> </w:t>
      </w:r>
      <w:r w:rsidRPr="00213323">
        <w:rPr>
          <w:rFonts w:hint="cs"/>
          <w:sz w:val="24"/>
          <w:rtl/>
        </w:rPr>
        <w:t>אינסוף</w:t>
      </w:r>
      <w:r>
        <w:rPr>
          <w:sz w:val="24"/>
          <w:rtl/>
        </w:rPr>
        <w:t>.</w:t>
      </w:r>
    </w:p>
    <w:p w14:paraId="4E93F441" w14:textId="77777777" w:rsidR="000F312E" w:rsidRPr="00213323" w:rsidRDefault="000F312E" w:rsidP="000F312E">
      <w:pPr>
        <w:rPr>
          <w:sz w:val="24"/>
          <w:rtl/>
        </w:rPr>
      </w:pPr>
      <w:r w:rsidRPr="00213323">
        <w:rPr>
          <w:sz w:val="24"/>
          <w:rtl/>
        </w:rPr>
        <w:t xml:space="preserve"> </w:t>
      </w:r>
    </w:p>
    <w:p w14:paraId="1D0E4E09" w14:textId="77777777" w:rsidR="000F312E" w:rsidRPr="00213323" w:rsidRDefault="000F312E" w:rsidP="000F312E">
      <w:pPr>
        <w:rPr>
          <w:sz w:val="24"/>
          <w:rtl/>
        </w:rPr>
      </w:pPr>
      <w:r w:rsidRPr="00213323">
        <w:rPr>
          <w:rFonts w:hint="cs"/>
          <w:sz w:val="24"/>
          <w:rtl/>
        </w:rPr>
        <w:t>שירה</w:t>
      </w:r>
      <w:r w:rsidRPr="00213323">
        <w:rPr>
          <w:sz w:val="24"/>
          <w:rtl/>
        </w:rPr>
        <w:t xml:space="preserve"> </w:t>
      </w:r>
      <w:r w:rsidRPr="00213323">
        <w:rPr>
          <w:rFonts w:hint="cs"/>
          <w:sz w:val="24"/>
          <w:rtl/>
        </w:rPr>
        <w:t>המפורסם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לאה</w:t>
      </w:r>
      <w:r w:rsidRPr="00213323">
        <w:rPr>
          <w:sz w:val="24"/>
          <w:rtl/>
        </w:rPr>
        <w:t xml:space="preserve"> </w:t>
      </w:r>
      <w:r w:rsidRPr="00213323">
        <w:rPr>
          <w:rFonts w:hint="cs"/>
          <w:sz w:val="24"/>
          <w:rtl/>
        </w:rPr>
        <w:t>גולדברג</w:t>
      </w:r>
      <w:r>
        <w:rPr>
          <w:sz w:val="24"/>
          <w:rtl/>
        </w:rPr>
        <w:t xml:space="preserve"> </w:t>
      </w:r>
      <w:r w:rsidRPr="00213323">
        <w:rPr>
          <w:rFonts w:hint="cs"/>
          <w:sz w:val="24"/>
          <w:rtl/>
        </w:rPr>
        <w:t>נוגע</w:t>
      </w:r>
      <w:r w:rsidRPr="00213323">
        <w:rPr>
          <w:sz w:val="24"/>
          <w:rtl/>
        </w:rPr>
        <w:t xml:space="preserve"> </w:t>
      </w:r>
      <w:r w:rsidRPr="00213323">
        <w:rPr>
          <w:rFonts w:hint="cs"/>
          <w:sz w:val="24"/>
          <w:rtl/>
        </w:rPr>
        <w:t>באותה</w:t>
      </w:r>
      <w:r w:rsidRPr="00213323">
        <w:rPr>
          <w:sz w:val="24"/>
          <w:rtl/>
        </w:rPr>
        <w:t xml:space="preserve"> </w:t>
      </w:r>
      <w:r w:rsidRPr="00213323">
        <w:rPr>
          <w:rFonts w:hint="cs"/>
          <w:sz w:val="24"/>
          <w:rtl/>
        </w:rPr>
        <w:t>נקודה</w:t>
      </w:r>
      <w:r w:rsidRPr="00213323">
        <w:rPr>
          <w:sz w:val="24"/>
          <w:rtl/>
        </w:rPr>
        <w:t xml:space="preserve">, </w:t>
      </w:r>
      <w:r w:rsidRPr="00213323">
        <w:rPr>
          <w:rFonts w:hint="cs"/>
          <w:sz w:val="24"/>
          <w:rtl/>
        </w:rPr>
        <w:t>זו</w:t>
      </w:r>
      <w:r w:rsidRPr="00213323">
        <w:rPr>
          <w:sz w:val="24"/>
          <w:rtl/>
        </w:rPr>
        <w:t xml:space="preserve"> </w:t>
      </w:r>
      <w:r w:rsidRPr="00213323">
        <w:rPr>
          <w:rFonts w:hint="cs"/>
          <w:sz w:val="24"/>
          <w:rtl/>
        </w:rPr>
        <w:t>אותה</w:t>
      </w:r>
      <w:r w:rsidRPr="00213323">
        <w:rPr>
          <w:sz w:val="24"/>
          <w:rtl/>
        </w:rPr>
        <w:t xml:space="preserve"> </w:t>
      </w:r>
      <w:r w:rsidRPr="00213323">
        <w:rPr>
          <w:rFonts w:hint="cs"/>
          <w:sz w:val="24"/>
          <w:rtl/>
        </w:rPr>
        <w:t>תפילה</w:t>
      </w:r>
      <w:r>
        <w:rPr>
          <w:rFonts w:hint="cs"/>
          <w:sz w:val="24"/>
          <w:rtl/>
        </w:rPr>
        <w:t>:</w:t>
      </w:r>
      <w:r w:rsidRPr="00213323">
        <w:rPr>
          <w:sz w:val="24"/>
          <w:rtl/>
        </w:rPr>
        <w:t xml:space="preserve"> </w:t>
      </w:r>
    </w:p>
    <w:p w14:paraId="48D482BD" w14:textId="77777777" w:rsidR="000F312E" w:rsidRPr="00260760" w:rsidRDefault="000F312E" w:rsidP="000F312E">
      <w:pPr>
        <w:ind w:left="720"/>
        <w:rPr>
          <w:b/>
          <w:bCs/>
          <w:i/>
          <w:iCs/>
          <w:sz w:val="24"/>
          <w:rtl/>
        </w:rPr>
      </w:pPr>
      <w:r>
        <w:rPr>
          <w:rFonts w:hint="cs"/>
          <w:b/>
          <w:bCs/>
          <w:i/>
          <w:iCs/>
          <w:sz w:val="24"/>
          <w:rtl/>
        </w:rPr>
        <w:t>למד א</w:t>
      </w:r>
      <w:r w:rsidRPr="00260760">
        <w:rPr>
          <w:rFonts w:hint="cs"/>
          <w:b/>
          <w:bCs/>
          <w:i/>
          <w:iCs/>
          <w:sz w:val="24"/>
          <w:rtl/>
        </w:rPr>
        <w:t>ת</w:t>
      </w:r>
      <w:r w:rsidRPr="00260760">
        <w:rPr>
          <w:b/>
          <w:bCs/>
          <w:i/>
          <w:iCs/>
          <w:sz w:val="24"/>
          <w:rtl/>
        </w:rPr>
        <w:t xml:space="preserve"> </w:t>
      </w:r>
      <w:r w:rsidRPr="00260760">
        <w:rPr>
          <w:rFonts w:hint="cs"/>
          <w:b/>
          <w:bCs/>
          <w:i/>
          <w:iCs/>
          <w:sz w:val="24"/>
          <w:rtl/>
        </w:rPr>
        <w:t>שפתותי</w:t>
      </w:r>
    </w:p>
    <w:p w14:paraId="1BA873D7" w14:textId="77777777" w:rsidR="000F312E" w:rsidRPr="00260760" w:rsidRDefault="000F312E" w:rsidP="000F312E">
      <w:pPr>
        <w:ind w:left="720"/>
        <w:rPr>
          <w:b/>
          <w:bCs/>
          <w:i/>
          <w:iCs/>
          <w:sz w:val="24"/>
          <w:rtl/>
        </w:rPr>
      </w:pPr>
      <w:r w:rsidRPr="00260760">
        <w:rPr>
          <w:rFonts w:hint="cs"/>
          <w:b/>
          <w:bCs/>
          <w:i/>
          <w:iCs/>
          <w:sz w:val="24"/>
          <w:rtl/>
        </w:rPr>
        <w:t>ברכה</w:t>
      </w:r>
      <w:r w:rsidRPr="00260760">
        <w:rPr>
          <w:b/>
          <w:bCs/>
          <w:i/>
          <w:iCs/>
          <w:sz w:val="24"/>
          <w:rtl/>
        </w:rPr>
        <w:t xml:space="preserve"> </w:t>
      </w:r>
      <w:r w:rsidRPr="00260760">
        <w:rPr>
          <w:rFonts w:hint="cs"/>
          <w:b/>
          <w:bCs/>
          <w:i/>
          <w:iCs/>
          <w:sz w:val="24"/>
          <w:rtl/>
        </w:rPr>
        <w:t>ושיר</w:t>
      </w:r>
      <w:r w:rsidRPr="00260760">
        <w:rPr>
          <w:b/>
          <w:bCs/>
          <w:i/>
          <w:iCs/>
          <w:sz w:val="24"/>
          <w:rtl/>
        </w:rPr>
        <w:t xml:space="preserve"> </w:t>
      </w:r>
      <w:r w:rsidRPr="00260760">
        <w:rPr>
          <w:rFonts w:hint="cs"/>
          <w:b/>
          <w:bCs/>
          <w:i/>
          <w:iCs/>
          <w:sz w:val="24"/>
          <w:rtl/>
        </w:rPr>
        <w:t>הלל</w:t>
      </w:r>
    </w:p>
    <w:p w14:paraId="2870B727" w14:textId="77777777" w:rsidR="000F312E" w:rsidRPr="00260760" w:rsidRDefault="000F312E" w:rsidP="000F312E">
      <w:pPr>
        <w:ind w:left="720"/>
        <w:rPr>
          <w:b/>
          <w:bCs/>
          <w:i/>
          <w:iCs/>
          <w:sz w:val="24"/>
          <w:rtl/>
        </w:rPr>
      </w:pPr>
      <w:r w:rsidRPr="00260760">
        <w:rPr>
          <w:rFonts w:hint="cs"/>
          <w:b/>
          <w:bCs/>
          <w:i/>
          <w:iCs/>
          <w:sz w:val="24"/>
          <w:rtl/>
        </w:rPr>
        <w:t>בהתחדש</w:t>
      </w:r>
      <w:r w:rsidRPr="00260760">
        <w:rPr>
          <w:b/>
          <w:bCs/>
          <w:i/>
          <w:iCs/>
          <w:sz w:val="24"/>
          <w:rtl/>
        </w:rPr>
        <w:t xml:space="preserve"> </w:t>
      </w:r>
      <w:r w:rsidRPr="00260760">
        <w:rPr>
          <w:rFonts w:hint="cs"/>
          <w:b/>
          <w:bCs/>
          <w:i/>
          <w:iCs/>
          <w:sz w:val="24"/>
          <w:rtl/>
        </w:rPr>
        <w:t>זמנך</w:t>
      </w:r>
      <w:r w:rsidRPr="00260760">
        <w:rPr>
          <w:b/>
          <w:bCs/>
          <w:i/>
          <w:iCs/>
          <w:sz w:val="24"/>
          <w:rtl/>
        </w:rPr>
        <w:t xml:space="preserve"> </w:t>
      </w:r>
    </w:p>
    <w:p w14:paraId="072F27EA" w14:textId="77777777" w:rsidR="000F312E" w:rsidRPr="00213323" w:rsidRDefault="000F312E" w:rsidP="000F312E">
      <w:pPr>
        <w:ind w:left="720"/>
        <w:rPr>
          <w:sz w:val="24"/>
          <w:rtl/>
        </w:rPr>
      </w:pPr>
      <w:r w:rsidRPr="00260760">
        <w:rPr>
          <w:rFonts w:hint="cs"/>
          <w:b/>
          <w:bCs/>
          <w:i/>
          <w:iCs/>
          <w:sz w:val="24"/>
          <w:rtl/>
        </w:rPr>
        <w:t>עם</w:t>
      </w:r>
      <w:r w:rsidRPr="00260760">
        <w:rPr>
          <w:b/>
          <w:bCs/>
          <w:i/>
          <w:iCs/>
          <w:sz w:val="24"/>
          <w:rtl/>
        </w:rPr>
        <w:t xml:space="preserve"> </w:t>
      </w:r>
      <w:r w:rsidRPr="00260760">
        <w:rPr>
          <w:rFonts w:hint="cs"/>
          <w:b/>
          <w:bCs/>
          <w:i/>
          <w:iCs/>
          <w:sz w:val="24"/>
          <w:rtl/>
        </w:rPr>
        <w:t>בוקר</w:t>
      </w:r>
      <w:r w:rsidRPr="00260760">
        <w:rPr>
          <w:b/>
          <w:bCs/>
          <w:i/>
          <w:iCs/>
          <w:sz w:val="24"/>
          <w:rtl/>
        </w:rPr>
        <w:t xml:space="preserve"> </w:t>
      </w:r>
      <w:r w:rsidRPr="00260760">
        <w:rPr>
          <w:rFonts w:hint="cs"/>
          <w:b/>
          <w:bCs/>
          <w:i/>
          <w:iCs/>
          <w:sz w:val="24"/>
          <w:rtl/>
        </w:rPr>
        <w:t>ועם</w:t>
      </w:r>
      <w:r w:rsidRPr="00260760">
        <w:rPr>
          <w:b/>
          <w:bCs/>
          <w:i/>
          <w:iCs/>
          <w:sz w:val="24"/>
          <w:rtl/>
        </w:rPr>
        <w:t xml:space="preserve"> </w:t>
      </w:r>
      <w:r w:rsidRPr="00260760">
        <w:rPr>
          <w:rFonts w:hint="cs"/>
          <w:b/>
          <w:bCs/>
          <w:i/>
          <w:iCs/>
          <w:sz w:val="24"/>
          <w:rtl/>
        </w:rPr>
        <w:t>ליל</w:t>
      </w:r>
      <w:r>
        <w:rPr>
          <w:rFonts w:hint="cs"/>
          <w:sz w:val="24"/>
          <w:rtl/>
        </w:rPr>
        <w:t xml:space="preserve"> (לאה גולדברג, </w:t>
      </w:r>
      <w:r w:rsidRPr="00E74796">
        <w:rPr>
          <w:rFonts w:hint="cs"/>
          <w:sz w:val="24"/>
          <w:rtl/>
        </w:rPr>
        <w:t>למדני</w:t>
      </w:r>
      <w:r w:rsidRPr="00E74796">
        <w:rPr>
          <w:sz w:val="24"/>
          <w:rtl/>
        </w:rPr>
        <w:t xml:space="preserve"> </w:t>
      </w:r>
      <w:r w:rsidRPr="00E74796">
        <w:rPr>
          <w:rFonts w:hint="cs"/>
          <w:sz w:val="24"/>
          <w:rtl/>
        </w:rPr>
        <w:t>אלוהי</w:t>
      </w:r>
      <w:r>
        <w:rPr>
          <w:rFonts w:hint="cs"/>
          <w:sz w:val="24"/>
          <w:rtl/>
        </w:rPr>
        <w:t>).</w:t>
      </w:r>
    </w:p>
    <w:p w14:paraId="371B0032" w14:textId="77777777" w:rsidR="000F312E" w:rsidRPr="00213323" w:rsidRDefault="000F312E" w:rsidP="000F312E">
      <w:pPr>
        <w:rPr>
          <w:sz w:val="24"/>
          <w:rtl/>
        </w:rPr>
      </w:pPr>
      <w:r>
        <w:rPr>
          <w:rFonts w:hint="cs"/>
          <w:sz w:val="24"/>
          <w:rtl/>
        </w:rPr>
        <w:t>גם</w:t>
      </w:r>
      <w:r w:rsidRPr="00213323">
        <w:rPr>
          <w:sz w:val="24"/>
          <w:rtl/>
        </w:rPr>
        <w:t xml:space="preserve"> </w:t>
      </w:r>
      <w:r w:rsidRPr="00213323">
        <w:rPr>
          <w:rFonts w:hint="cs"/>
          <w:sz w:val="24"/>
          <w:rtl/>
        </w:rPr>
        <w:t>רחל</w:t>
      </w:r>
      <w:r w:rsidRPr="00213323">
        <w:rPr>
          <w:sz w:val="24"/>
          <w:rtl/>
        </w:rPr>
        <w:t xml:space="preserve"> </w:t>
      </w:r>
      <w:r w:rsidRPr="00213323">
        <w:rPr>
          <w:rFonts w:hint="cs"/>
          <w:sz w:val="24"/>
          <w:rtl/>
        </w:rPr>
        <w:t>המשוררת</w:t>
      </w:r>
      <w:r w:rsidRPr="00213323">
        <w:rPr>
          <w:sz w:val="24"/>
          <w:rtl/>
        </w:rPr>
        <w:t xml:space="preserve"> </w:t>
      </w:r>
      <w:r w:rsidRPr="00213323">
        <w:rPr>
          <w:rFonts w:hint="cs"/>
          <w:sz w:val="24"/>
          <w:rtl/>
        </w:rPr>
        <w:t>התפללה</w:t>
      </w:r>
      <w:r w:rsidRPr="00213323">
        <w:rPr>
          <w:sz w:val="24"/>
          <w:rtl/>
        </w:rPr>
        <w:t xml:space="preserve"> </w:t>
      </w:r>
      <w:r w:rsidRPr="00213323">
        <w:rPr>
          <w:rFonts w:hint="cs"/>
          <w:sz w:val="24"/>
          <w:rtl/>
        </w:rPr>
        <w:t>להיות</w:t>
      </w:r>
      <w:r w:rsidRPr="00213323">
        <w:rPr>
          <w:sz w:val="24"/>
          <w:rtl/>
        </w:rPr>
        <w:t xml:space="preserve"> </w:t>
      </w:r>
      <w:r w:rsidRPr="00213323">
        <w:rPr>
          <w:rFonts w:hint="cs"/>
          <w:sz w:val="24"/>
          <w:rtl/>
        </w:rPr>
        <w:t>שם</w:t>
      </w:r>
      <w:r>
        <w:rPr>
          <w:rFonts w:hint="cs"/>
          <w:sz w:val="24"/>
          <w:rtl/>
        </w:rPr>
        <w:t>:</w:t>
      </w:r>
    </w:p>
    <w:p w14:paraId="21E33CE2" w14:textId="77777777" w:rsidR="000F312E" w:rsidRPr="00260760" w:rsidRDefault="000F312E" w:rsidP="000F312E">
      <w:pPr>
        <w:ind w:left="720"/>
        <w:rPr>
          <w:b/>
          <w:bCs/>
          <w:i/>
          <w:iCs/>
          <w:sz w:val="24"/>
          <w:rtl/>
        </w:rPr>
      </w:pPr>
      <w:r w:rsidRPr="00260760">
        <w:rPr>
          <w:rFonts w:hint="cs"/>
          <w:b/>
          <w:bCs/>
          <w:i/>
          <w:iCs/>
          <w:sz w:val="24"/>
          <w:rtl/>
        </w:rPr>
        <w:t>בְּבֹקֶר</w:t>
      </w:r>
      <w:r w:rsidRPr="00260760">
        <w:rPr>
          <w:b/>
          <w:bCs/>
          <w:i/>
          <w:iCs/>
          <w:sz w:val="24"/>
          <w:rtl/>
        </w:rPr>
        <w:t xml:space="preserve"> </w:t>
      </w:r>
      <w:r w:rsidRPr="00260760">
        <w:rPr>
          <w:rFonts w:hint="cs"/>
          <w:b/>
          <w:bCs/>
          <w:i/>
          <w:iCs/>
          <w:sz w:val="24"/>
          <w:rtl/>
        </w:rPr>
        <w:t>אֱלוּל</w:t>
      </w:r>
      <w:r w:rsidRPr="00260760">
        <w:rPr>
          <w:b/>
          <w:bCs/>
          <w:i/>
          <w:iCs/>
          <w:sz w:val="24"/>
          <w:rtl/>
        </w:rPr>
        <w:t xml:space="preserve"> </w:t>
      </w:r>
      <w:r w:rsidRPr="00260760">
        <w:rPr>
          <w:rFonts w:hint="cs"/>
          <w:b/>
          <w:bCs/>
          <w:i/>
          <w:iCs/>
          <w:sz w:val="24"/>
          <w:rtl/>
        </w:rPr>
        <w:t>הָעוֹלָם</w:t>
      </w:r>
      <w:r w:rsidRPr="00260760">
        <w:rPr>
          <w:b/>
          <w:bCs/>
          <w:i/>
          <w:iCs/>
          <w:sz w:val="24"/>
          <w:rtl/>
        </w:rPr>
        <w:t xml:space="preserve"> </w:t>
      </w:r>
      <w:r w:rsidRPr="00260760">
        <w:rPr>
          <w:rFonts w:hint="cs"/>
          <w:b/>
          <w:bCs/>
          <w:i/>
          <w:iCs/>
          <w:sz w:val="24"/>
          <w:rtl/>
        </w:rPr>
        <w:t>וָרֹד</w:t>
      </w:r>
      <w:r w:rsidRPr="00260760">
        <w:rPr>
          <w:b/>
          <w:bCs/>
          <w:i/>
          <w:iCs/>
          <w:sz w:val="24"/>
          <w:rtl/>
        </w:rPr>
        <w:t xml:space="preserve"> </w:t>
      </w:r>
      <w:r w:rsidRPr="00260760">
        <w:rPr>
          <w:rFonts w:hint="cs"/>
          <w:b/>
          <w:bCs/>
          <w:i/>
          <w:iCs/>
          <w:sz w:val="24"/>
          <w:rtl/>
        </w:rPr>
        <w:t>וְתָכֹל</w:t>
      </w:r>
      <w:r w:rsidRPr="00260760">
        <w:rPr>
          <w:b/>
          <w:bCs/>
          <w:i/>
          <w:iCs/>
          <w:sz w:val="24"/>
          <w:rtl/>
        </w:rPr>
        <w:t>,</w:t>
      </w:r>
    </w:p>
    <w:p w14:paraId="25A35EDA" w14:textId="77777777" w:rsidR="000F312E" w:rsidRPr="00260760" w:rsidRDefault="000F312E" w:rsidP="000F312E">
      <w:pPr>
        <w:ind w:left="720"/>
        <w:rPr>
          <w:b/>
          <w:bCs/>
          <w:i/>
          <w:iCs/>
          <w:sz w:val="24"/>
          <w:rtl/>
        </w:rPr>
      </w:pPr>
      <w:r w:rsidRPr="00260760">
        <w:rPr>
          <w:rFonts w:hint="cs"/>
          <w:b/>
          <w:bCs/>
          <w:i/>
          <w:iCs/>
          <w:sz w:val="24"/>
          <w:rtl/>
        </w:rPr>
        <w:t>מַרְעִיף</w:t>
      </w:r>
      <w:r w:rsidRPr="00260760">
        <w:rPr>
          <w:b/>
          <w:bCs/>
          <w:i/>
          <w:iCs/>
          <w:sz w:val="24"/>
          <w:rtl/>
        </w:rPr>
        <w:t xml:space="preserve"> </w:t>
      </w:r>
      <w:r w:rsidRPr="00260760">
        <w:rPr>
          <w:rFonts w:hint="cs"/>
          <w:b/>
          <w:bCs/>
          <w:i/>
          <w:iCs/>
          <w:sz w:val="24"/>
          <w:rtl/>
        </w:rPr>
        <w:t>תַּנְחוּמִין</w:t>
      </w:r>
      <w:r w:rsidRPr="00260760">
        <w:rPr>
          <w:b/>
          <w:bCs/>
          <w:i/>
          <w:iCs/>
          <w:sz w:val="24"/>
          <w:rtl/>
        </w:rPr>
        <w:t>.</w:t>
      </w:r>
    </w:p>
    <w:p w14:paraId="077AA63E" w14:textId="77777777" w:rsidR="000F312E" w:rsidRPr="00260760" w:rsidRDefault="000F312E" w:rsidP="000F312E">
      <w:pPr>
        <w:ind w:left="720"/>
        <w:rPr>
          <w:b/>
          <w:bCs/>
          <w:i/>
          <w:iCs/>
          <w:sz w:val="24"/>
          <w:rtl/>
        </w:rPr>
      </w:pPr>
      <w:r w:rsidRPr="00260760">
        <w:rPr>
          <w:rFonts w:hint="cs"/>
          <w:b/>
          <w:bCs/>
          <w:i/>
          <w:iCs/>
          <w:sz w:val="24"/>
          <w:rtl/>
        </w:rPr>
        <w:t>שֶׁמָּא</w:t>
      </w:r>
      <w:r w:rsidRPr="00260760">
        <w:rPr>
          <w:b/>
          <w:bCs/>
          <w:i/>
          <w:iCs/>
          <w:sz w:val="24"/>
          <w:rtl/>
        </w:rPr>
        <w:t xml:space="preserve"> </w:t>
      </w:r>
      <w:r w:rsidRPr="00260760">
        <w:rPr>
          <w:rFonts w:hint="cs"/>
          <w:b/>
          <w:bCs/>
          <w:i/>
          <w:iCs/>
          <w:sz w:val="24"/>
          <w:rtl/>
        </w:rPr>
        <w:t>לָקוּם</w:t>
      </w:r>
      <w:r w:rsidRPr="00260760">
        <w:rPr>
          <w:b/>
          <w:bCs/>
          <w:i/>
          <w:iCs/>
          <w:sz w:val="24"/>
          <w:rtl/>
        </w:rPr>
        <w:t xml:space="preserve">, </w:t>
      </w:r>
      <w:r w:rsidRPr="00260760">
        <w:rPr>
          <w:rFonts w:hint="cs"/>
          <w:b/>
          <w:bCs/>
          <w:i/>
          <w:iCs/>
          <w:sz w:val="24"/>
          <w:rtl/>
        </w:rPr>
        <w:t>לְהִתְנַעֵר</w:t>
      </w:r>
      <w:r w:rsidRPr="00260760">
        <w:rPr>
          <w:b/>
          <w:bCs/>
          <w:i/>
          <w:iCs/>
          <w:sz w:val="24"/>
          <w:rtl/>
        </w:rPr>
        <w:t xml:space="preserve"> </w:t>
      </w:r>
      <w:r w:rsidRPr="00260760">
        <w:rPr>
          <w:rFonts w:hint="cs"/>
          <w:b/>
          <w:bCs/>
          <w:i/>
          <w:iCs/>
          <w:sz w:val="24"/>
          <w:rtl/>
        </w:rPr>
        <w:t>מֵעֲפַר</w:t>
      </w:r>
      <w:r w:rsidRPr="00260760">
        <w:rPr>
          <w:b/>
          <w:bCs/>
          <w:i/>
          <w:iCs/>
          <w:sz w:val="24"/>
          <w:rtl/>
        </w:rPr>
        <w:t xml:space="preserve"> </w:t>
      </w:r>
      <w:r w:rsidRPr="00260760">
        <w:rPr>
          <w:rFonts w:hint="cs"/>
          <w:b/>
          <w:bCs/>
          <w:i/>
          <w:iCs/>
          <w:sz w:val="24"/>
          <w:rtl/>
        </w:rPr>
        <w:t>הָאֶתְמוֹל</w:t>
      </w:r>
      <w:r w:rsidRPr="00260760">
        <w:rPr>
          <w:b/>
          <w:bCs/>
          <w:i/>
          <w:iCs/>
          <w:sz w:val="24"/>
          <w:rtl/>
        </w:rPr>
        <w:t>,</w:t>
      </w:r>
    </w:p>
    <w:p w14:paraId="07485239" w14:textId="77777777" w:rsidR="000F312E" w:rsidRPr="00260760" w:rsidRDefault="000F312E" w:rsidP="000F312E">
      <w:pPr>
        <w:ind w:left="720"/>
        <w:rPr>
          <w:b/>
          <w:bCs/>
          <w:i/>
          <w:iCs/>
          <w:sz w:val="24"/>
          <w:rtl/>
        </w:rPr>
      </w:pPr>
      <w:r w:rsidRPr="00260760">
        <w:rPr>
          <w:rFonts w:hint="cs"/>
          <w:b/>
          <w:bCs/>
          <w:i/>
          <w:iCs/>
          <w:sz w:val="24"/>
          <w:rtl/>
        </w:rPr>
        <w:t>בַּמָחָר</w:t>
      </w:r>
      <w:r w:rsidRPr="00260760">
        <w:rPr>
          <w:b/>
          <w:bCs/>
          <w:i/>
          <w:iCs/>
          <w:sz w:val="24"/>
          <w:rtl/>
        </w:rPr>
        <w:t xml:space="preserve"> </w:t>
      </w:r>
      <w:r w:rsidRPr="00260760">
        <w:rPr>
          <w:rFonts w:hint="cs"/>
          <w:b/>
          <w:bCs/>
          <w:i/>
          <w:iCs/>
          <w:sz w:val="24"/>
          <w:rtl/>
        </w:rPr>
        <w:t>לְהַאֲמִין</w:t>
      </w:r>
      <w:r w:rsidRPr="00260760">
        <w:rPr>
          <w:b/>
          <w:bCs/>
          <w:i/>
          <w:iCs/>
          <w:sz w:val="24"/>
          <w:rtl/>
        </w:rPr>
        <w:t>?</w:t>
      </w:r>
    </w:p>
    <w:p w14:paraId="7C8702EF" w14:textId="77777777" w:rsidR="000F312E" w:rsidRPr="00213323" w:rsidRDefault="000F312E" w:rsidP="000F312E">
      <w:pPr>
        <w:rPr>
          <w:sz w:val="24"/>
          <w:rtl/>
        </w:rPr>
      </w:pPr>
      <w:r w:rsidRPr="00213323">
        <w:rPr>
          <w:rFonts w:hint="cs"/>
          <w:sz w:val="24"/>
          <w:rtl/>
        </w:rPr>
        <w:t>יום</w:t>
      </w:r>
      <w:r w:rsidRPr="00213323">
        <w:rPr>
          <w:sz w:val="24"/>
          <w:rtl/>
        </w:rPr>
        <w:t xml:space="preserve"> </w:t>
      </w:r>
      <w:r w:rsidRPr="00213323">
        <w:rPr>
          <w:rFonts w:hint="cs"/>
          <w:sz w:val="24"/>
          <w:rtl/>
        </w:rPr>
        <w:t>פתיחת</w:t>
      </w:r>
      <w:r w:rsidRPr="00213323">
        <w:rPr>
          <w:sz w:val="24"/>
          <w:rtl/>
        </w:rPr>
        <w:t xml:space="preserve"> </w:t>
      </w:r>
      <w:r w:rsidRPr="00213323">
        <w:rPr>
          <w:rFonts w:hint="cs"/>
          <w:sz w:val="24"/>
          <w:rtl/>
        </w:rPr>
        <w:t>שנת</w:t>
      </w:r>
      <w:r w:rsidRPr="00213323">
        <w:rPr>
          <w:sz w:val="24"/>
          <w:rtl/>
        </w:rPr>
        <w:t xml:space="preserve"> </w:t>
      </w:r>
      <w:r w:rsidRPr="00213323">
        <w:rPr>
          <w:rFonts w:hint="cs"/>
          <w:sz w:val="24"/>
          <w:rtl/>
        </w:rPr>
        <w:t>הלימודים</w:t>
      </w:r>
      <w:r w:rsidRPr="00213323">
        <w:rPr>
          <w:sz w:val="24"/>
          <w:rtl/>
        </w:rPr>
        <w:t xml:space="preserve"> </w:t>
      </w:r>
      <w:r w:rsidRPr="00213323">
        <w:rPr>
          <w:rFonts w:hint="cs"/>
          <w:sz w:val="24"/>
          <w:rtl/>
        </w:rPr>
        <w:t>מזמן</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ההתחדשות</w:t>
      </w:r>
      <w:r w:rsidRPr="00213323">
        <w:rPr>
          <w:sz w:val="24"/>
          <w:rtl/>
        </w:rPr>
        <w:t xml:space="preserve"> </w:t>
      </w:r>
      <w:r w:rsidRPr="00213323">
        <w:rPr>
          <w:rFonts w:hint="cs"/>
          <w:sz w:val="24"/>
          <w:rtl/>
        </w:rPr>
        <w:t>הזו</w:t>
      </w:r>
      <w:r w:rsidRPr="00213323">
        <w:rPr>
          <w:sz w:val="24"/>
          <w:rtl/>
        </w:rPr>
        <w:t xml:space="preserve">. </w:t>
      </w:r>
      <w:r>
        <w:rPr>
          <w:rFonts w:hint="cs"/>
          <w:sz w:val="24"/>
          <w:rtl/>
        </w:rPr>
        <w:t>'</w:t>
      </w:r>
      <w:r w:rsidRPr="00213323">
        <w:rPr>
          <w:rFonts w:hint="cs"/>
          <w:sz w:val="24"/>
          <w:rtl/>
        </w:rPr>
        <w:t>מתחילים</w:t>
      </w:r>
      <w:r w:rsidRPr="00213323">
        <w:rPr>
          <w:sz w:val="24"/>
          <w:rtl/>
        </w:rPr>
        <w:t xml:space="preserve"> </w:t>
      </w:r>
      <w:r w:rsidRPr="00213323">
        <w:rPr>
          <w:rFonts w:hint="cs"/>
          <w:sz w:val="24"/>
          <w:rtl/>
        </w:rPr>
        <w:t>מבראשית</w:t>
      </w:r>
      <w:r>
        <w:rPr>
          <w:rFonts w:hint="cs"/>
          <w:sz w:val="24"/>
          <w:rtl/>
        </w:rPr>
        <w:t>'</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המפגש</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התלמידים</w:t>
      </w:r>
      <w:r w:rsidRPr="00213323">
        <w:rPr>
          <w:sz w:val="24"/>
          <w:rtl/>
        </w:rPr>
        <w:t xml:space="preserve"> </w:t>
      </w:r>
      <w:r w:rsidRPr="00213323">
        <w:rPr>
          <w:rFonts w:hint="cs"/>
          <w:sz w:val="24"/>
          <w:rtl/>
        </w:rPr>
        <w:t>החדשים</w:t>
      </w:r>
      <w:r w:rsidRPr="00213323">
        <w:rPr>
          <w:sz w:val="24"/>
          <w:rtl/>
        </w:rPr>
        <w:t xml:space="preserve">, </w:t>
      </w:r>
      <w:r w:rsidRPr="00213323">
        <w:rPr>
          <w:rFonts w:hint="cs"/>
          <w:sz w:val="24"/>
          <w:rtl/>
        </w:rPr>
        <w:t>בכיתה</w:t>
      </w:r>
      <w:r w:rsidRPr="00213323">
        <w:rPr>
          <w:sz w:val="24"/>
          <w:rtl/>
        </w:rPr>
        <w:t xml:space="preserve"> </w:t>
      </w:r>
      <w:r w:rsidRPr="00213323">
        <w:rPr>
          <w:rFonts w:hint="cs"/>
          <w:sz w:val="24"/>
          <w:rtl/>
        </w:rPr>
        <w:t>חדשה</w:t>
      </w:r>
      <w:r w:rsidRPr="00213323">
        <w:rPr>
          <w:sz w:val="24"/>
          <w:rtl/>
        </w:rPr>
        <w:t xml:space="preserve">, </w:t>
      </w:r>
      <w:r w:rsidRPr="00213323">
        <w:rPr>
          <w:rFonts w:hint="cs"/>
          <w:sz w:val="24"/>
          <w:rtl/>
        </w:rPr>
        <w:t>במחויבות</w:t>
      </w:r>
      <w:r w:rsidRPr="00213323">
        <w:rPr>
          <w:sz w:val="24"/>
          <w:rtl/>
        </w:rPr>
        <w:t xml:space="preserve"> </w:t>
      </w:r>
      <w:r w:rsidRPr="00213323">
        <w:rPr>
          <w:rFonts w:hint="cs"/>
          <w:sz w:val="24"/>
          <w:rtl/>
        </w:rPr>
        <w:t>להעברת</w:t>
      </w:r>
      <w:r w:rsidRPr="00213323">
        <w:rPr>
          <w:sz w:val="24"/>
          <w:rtl/>
        </w:rPr>
        <w:t xml:space="preserve"> </w:t>
      </w:r>
      <w:r w:rsidRPr="00213323">
        <w:rPr>
          <w:rFonts w:hint="cs"/>
          <w:sz w:val="24"/>
          <w:rtl/>
        </w:rPr>
        <w:t>התורה</w:t>
      </w:r>
      <w:r w:rsidRPr="00213323">
        <w:rPr>
          <w:sz w:val="24"/>
          <w:rtl/>
        </w:rPr>
        <w:t xml:space="preserve"> </w:t>
      </w:r>
      <w:r w:rsidRPr="00213323">
        <w:rPr>
          <w:rFonts w:hint="cs"/>
          <w:sz w:val="24"/>
          <w:rtl/>
        </w:rPr>
        <w:t>לדור</w:t>
      </w:r>
      <w:r w:rsidRPr="00213323">
        <w:rPr>
          <w:sz w:val="24"/>
          <w:rtl/>
        </w:rPr>
        <w:t xml:space="preserve"> </w:t>
      </w:r>
      <w:r w:rsidRPr="00213323">
        <w:rPr>
          <w:rFonts w:hint="cs"/>
          <w:sz w:val="24"/>
          <w:rtl/>
        </w:rPr>
        <w:t>הבא</w:t>
      </w:r>
      <w:r>
        <w:rPr>
          <w:sz w:val="24"/>
          <w:rtl/>
        </w:rPr>
        <w:t>,</w:t>
      </w:r>
      <w:r w:rsidRPr="00213323">
        <w:rPr>
          <w:sz w:val="24"/>
          <w:rtl/>
        </w:rPr>
        <w:t xml:space="preserve"> </w:t>
      </w:r>
      <w:r w:rsidRPr="00213323">
        <w:rPr>
          <w:rFonts w:hint="cs"/>
          <w:sz w:val="24"/>
          <w:rtl/>
        </w:rPr>
        <w:t>בבקשה</w:t>
      </w:r>
      <w:r w:rsidRPr="00213323">
        <w:rPr>
          <w:sz w:val="24"/>
          <w:rtl/>
        </w:rPr>
        <w:t xml:space="preserve"> </w:t>
      </w:r>
      <w:r w:rsidRPr="00213323">
        <w:rPr>
          <w:rFonts w:hint="cs"/>
          <w:sz w:val="24"/>
          <w:rtl/>
        </w:rPr>
        <w:t>להתחבר</w:t>
      </w:r>
      <w:r w:rsidRPr="00213323">
        <w:rPr>
          <w:sz w:val="24"/>
          <w:rtl/>
        </w:rPr>
        <w:t xml:space="preserve"> </w:t>
      </w:r>
      <w:r w:rsidRPr="00213323">
        <w:rPr>
          <w:rFonts w:hint="cs"/>
          <w:sz w:val="24"/>
          <w:rtl/>
        </w:rPr>
        <w:t>לרצון</w:t>
      </w:r>
      <w:r w:rsidRPr="00213323">
        <w:rPr>
          <w:sz w:val="24"/>
          <w:rtl/>
        </w:rPr>
        <w:t xml:space="preserve"> </w:t>
      </w:r>
      <w:r w:rsidRPr="00213323">
        <w:rPr>
          <w:rFonts w:hint="cs"/>
          <w:sz w:val="24"/>
          <w:rtl/>
        </w:rPr>
        <w:t>האלוקי</w:t>
      </w:r>
      <w:r w:rsidRPr="00213323">
        <w:rPr>
          <w:sz w:val="24"/>
          <w:rtl/>
        </w:rPr>
        <w:t xml:space="preserve"> </w:t>
      </w:r>
      <w:r>
        <w:rPr>
          <w:rFonts w:hint="cs"/>
          <w:sz w:val="24"/>
          <w:rtl/>
        </w:rPr>
        <w:t>ו</w:t>
      </w:r>
      <w:r w:rsidRPr="00213323">
        <w:rPr>
          <w:rFonts w:hint="cs"/>
          <w:sz w:val="24"/>
          <w:rtl/>
        </w:rPr>
        <w:t>לזכות</w:t>
      </w:r>
      <w:r w:rsidRPr="00213323">
        <w:rPr>
          <w:sz w:val="24"/>
          <w:rtl/>
        </w:rPr>
        <w:t xml:space="preserve"> </w:t>
      </w:r>
      <w:r w:rsidRPr="00213323">
        <w:rPr>
          <w:rFonts w:hint="cs"/>
          <w:sz w:val="24"/>
          <w:rtl/>
        </w:rPr>
        <w:t>להיות</w:t>
      </w:r>
      <w:r w:rsidRPr="00213323">
        <w:rPr>
          <w:sz w:val="24"/>
          <w:rtl/>
        </w:rPr>
        <w:t xml:space="preserve"> </w:t>
      </w:r>
      <w:r w:rsidRPr="00213323">
        <w:rPr>
          <w:rFonts w:hint="cs"/>
          <w:sz w:val="24"/>
          <w:rtl/>
        </w:rPr>
        <w:t>שליחים</w:t>
      </w:r>
      <w:r w:rsidRPr="00213323">
        <w:rPr>
          <w:sz w:val="24"/>
          <w:rtl/>
        </w:rPr>
        <w:t xml:space="preserve"> </w:t>
      </w:r>
      <w:r w:rsidRPr="00213323">
        <w:rPr>
          <w:rFonts w:hint="cs"/>
          <w:sz w:val="24"/>
          <w:rtl/>
        </w:rPr>
        <w:t>אמתיים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ההורים</w:t>
      </w:r>
      <w:r w:rsidRPr="00213323">
        <w:rPr>
          <w:sz w:val="24"/>
          <w:rtl/>
        </w:rPr>
        <w:t xml:space="preserve"> </w:t>
      </w:r>
      <w:r w:rsidRPr="00213323">
        <w:rPr>
          <w:rFonts w:hint="cs"/>
          <w:sz w:val="24"/>
          <w:rtl/>
        </w:rPr>
        <w:t>ושל</w:t>
      </w:r>
      <w:r w:rsidRPr="00213323">
        <w:rPr>
          <w:sz w:val="24"/>
          <w:rtl/>
        </w:rPr>
        <w:t xml:space="preserve"> </w:t>
      </w:r>
      <w:r w:rsidRPr="00213323">
        <w:rPr>
          <w:rFonts w:hint="cs"/>
          <w:sz w:val="24"/>
          <w:rtl/>
        </w:rPr>
        <w:t>הקב</w:t>
      </w:r>
      <w:r w:rsidRPr="00213323">
        <w:rPr>
          <w:sz w:val="24"/>
          <w:rtl/>
        </w:rPr>
        <w:t>"</w:t>
      </w:r>
      <w:r w:rsidRPr="00213323">
        <w:rPr>
          <w:rFonts w:hint="cs"/>
          <w:sz w:val="24"/>
          <w:rtl/>
        </w:rPr>
        <w:t>ה</w:t>
      </w:r>
      <w:r w:rsidRPr="00213323">
        <w:rPr>
          <w:sz w:val="24"/>
          <w:rtl/>
        </w:rPr>
        <w:t xml:space="preserve">, </w:t>
      </w:r>
      <w:r w:rsidRPr="00213323">
        <w:rPr>
          <w:rFonts w:hint="cs"/>
          <w:sz w:val="24"/>
          <w:rtl/>
        </w:rPr>
        <w:t>ללמד</w:t>
      </w:r>
      <w:r w:rsidRPr="00213323">
        <w:rPr>
          <w:sz w:val="24"/>
          <w:rtl/>
        </w:rPr>
        <w:t xml:space="preserve"> </w:t>
      </w:r>
      <w:r w:rsidRPr="00213323">
        <w:rPr>
          <w:rFonts w:hint="cs"/>
          <w:sz w:val="24"/>
          <w:rtl/>
        </w:rPr>
        <w:t>תורה</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עמו</w:t>
      </w:r>
      <w:r w:rsidRPr="00213323">
        <w:rPr>
          <w:sz w:val="24"/>
          <w:rtl/>
        </w:rPr>
        <w:t xml:space="preserve"> </w:t>
      </w:r>
      <w:r w:rsidRPr="00213323">
        <w:rPr>
          <w:rFonts w:hint="cs"/>
          <w:sz w:val="24"/>
          <w:rtl/>
        </w:rPr>
        <w:t>ישראל</w:t>
      </w:r>
      <w:r w:rsidRPr="00213323">
        <w:rPr>
          <w:sz w:val="24"/>
          <w:rtl/>
        </w:rPr>
        <w:t xml:space="preserve"> </w:t>
      </w:r>
      <w:r w:rsidRPr="00213323">
        <w:rPr>
          <w:rFonts w:hint="cs"/>
          <w:sz w:val="24"/>
          <w:rtl/>
        </w:rPr>
        <w:t>באהבה</w:t>
      </w:r>
      <w:r>
        <w:rPr>
          <w:rFonts w:hint="cs"/>
          <w:sz w:val="24"/>
          <w:rtl/>
        </w:rPr>
        <w:t xml:space="preserve"> </w:t>
      </w:r>
      <w:r>
        <w:rPr>
          <w:sz w:val="24"/>
          <w:rtl/>
        </w:rPr>
        <w:t>–</w:t>
      </w:r>
      <w:r>
        <w:rPr>
          <w:rFonts w:hint="cs"/>
          <w:sz w:val="24"/>
          <w:rtl/>
        </w:rPr>
        <w:t xml:space="preserve"> </w:t>
      </w:r>
      <w:r w:rsidRPr="00213323">
        <w:rPr>
          <w:rFonts w:hint="cs"/>
          <w:sz w:val="24"/>
          <w:rtl/>
        </w:rPr>
        <w:t>איך</w:t>
      </w:r>
      <w:r w:rsidRPr="00213323">
        <w:rPr>
          <w:sz w:val="24"/>
          <w:rtl/>
        </w:rPr>
        <w:t xml:space="preserve"> </w:t>
      </w:r>
      <w:r w:rsidRPr="00213323">
        <w:rPr>
          <w:rFonts w:hint="cs"/>
          <w:sz w:val="24"/>
          <w:rtl/>
        </w:rPr>
        <w:t>אפשר</w:t>
      </w:r>
      <w:r w:rsidRPr="00213323">
        <w:rPr>
          <w:sz w:val="24"/>
          <w:rtl/>
        </w:rPr>
        <w:t xml:space="preserve"> </w:t>
      </w:r>
      <w:r w:rsidRPr="00213323">
        <w:rPr>
          <w:rFonts w:hint="cs"/>
          <w:sz w:val="24"/>
          <w:rtl/>
        </w:rPr>
        <w:t>לא</w:t>
      </w:r>
      <w:r w:rsidRPr="00213323">
        <w:rPr>
          <w:sz w:val="24"/>
          <w:rtl/>
        </w:rPr>
        <w:t xml:space="preserve"> </w:t>
      </w:r>
      <w:r w:rsidRPr="00213323">
        <w:rPr>
          <w:rFonts w:hint="cs"/>
          <w:sz w:val="24"/>
          <w:rtl/>
        </w:rPr>
        <w:t>להתרגש</w:t>
      </w:r>
      <w:r>
        <w:rPr>
          <w:sz w:val="24"/>
          <w:rtl/>
        </w:rPr>
        <w:t>.</w:t>
      </w:r>
      <w:r>
        <w:rPr>
          <w:rFonts w:hint="cs"/>
          <w:sz w:val="24"/>
          <w:rtl/>
        </w:rPr>
        <w:t>..</w:t>
      </w:r>
    </w:p>
    <w:p w14:paraId="62888DCC" w14:textId="77777777" w:rsidR="000F312E" w:rsidRDefault="000F312E" w:rsidP="000F312E">
      <w:pPr>
        <w:rPr>
          <w:sz w:val="24"/>
          <w:rtl/>
        </w:rPr>
      </w:pPr>
    </w:p>
    <w:p w14:paraId="2BB4B86E" w14:textId="77777777" w:rsidR="000F312E" w:rsidRPr="00213323" w:rsidRDefault="000F312E" w:rsidP="000F312E">
      <w:pPr>
        <w:rPr>
          <w:sz w:val="24"/>
          <w:rtl/>
        </w:rPr>
      </w:pPr>
      <w:r w:rsidRPr="00213323">
        <w:rPr>
          <w:rFonts w:hint="cs"/>
          <w:sz w:val="24"/>
          <w:rtl/>
        </w:rPr>
        <w:t>הכניסה</w:t>
      </w:r>
      <w:r w:rsidRPr="00213323">
        <w:rPr>
          <w:sz w:val="24"/>
          <w:rtl/>
        </w:rPr>
        <w:t xml:space="preserve"> </w:t>
      </w:r>
      <w:r w:rsidRPr="00213323">
        <w:rPr>
          <w:rFonts w:hint="cs"/>
          <w:sz w:val="24"/>
          <w:rtl/>
        </w:rPr>
        <w:t>לשנת</w:t>
      </w:r>
      <w:r w:rsidRPr="00213323">
        <w:rPr>
          <w:sz w:val="24"/>
          <w:rtl/>
        </w:rPr>
        <w:t xml:space="preserve"> </w:t>
      </w:r>
      <w:r w:rsidRPr="00213323">
        <w:rPr>
          <w:rFonts w:hint="cs"/>
          <w:sz w:val="24"/>
          <w:rtl/>
        </w:rPr>
        <w:t>לימודים</w:t>
      </w:r>
      <w:r w:rsidRPr="00213323">
        <w:rPr>
          <w:sz w:val="24"/>
          <w:rtl/>
        </w:rPr>
        <w:t xml:space="preserve"> </w:t>
      </w:r>
      <w:r w:rsidRPr="00213323">
        <w:rPr>
          <w:rFonts w:hint="cs"/>
          <w:sz w:val="24"/>
          <w:rtl/>
        </w:rPr>
        <w:t>חדשה</w:t>
      </w:r>
      <w:r w:rsidRPr="00213323">
        <w:rPr>
          <w:sz w:val="24"/>
          <w:rtl/>
        </w:rPr>
        <w:t xml:space="preserve"> </w:t>
      </w:r>
      <w:r w:rsidRPr="00213323">
        <w:rPr>
          <w:rFonts w:hint="cs"/>
          <w:sz w:val="24"/>
          <w:rtl/>
        </w:rPr>
        <w:t>מצטרפת</w:t>
      </w:r>
      <w:r w:rsidRPr="00213323">
        <w:rPr>
          <w:sz w:val="24"/>
          <w:rtl/>
        </w:rPr>
        <w:t xml:space="preserve"> </w:t>
      </w:r>
      <w:r w:rsidRPr="00213323">
        <w:rPr>
          <w:rFonts w:hint="cs"/>
          <w:sz w:val="24"/>
          <w:rtl/>
        </w:rPr>
        <w:t>להכנה</w:t>
      </w:r>
      <w:r w:rsidRPr="00213323">
        <w:rPr>
          <w:sz w:val="24"/>
          <w:rtl/>
        </w:rPr>
        <w:t xml:space="preserve"> </w:t>
      </w:r>
      <w:r w:rsidRPr="00213323">
        <w:rPr>
          <w:rFonts w:hint="cs"/>
          <w:sz w:val="24"/>
          <w:rtl/>
        </w:rPr>
        <w:t>לשנה</w:t>
      </w:r>
      <w:r w:rsidRPr="00213323">
        <w:rPr>
          <w:sz w:val="24"/>
          <w:rtl/>
        </w:rPr>
        <w:t xml:space="preserve"> </w:t>
      </w:r>
      <w:r w:rsidRPr="00213323">
        <w:rPr>
          <w:rFonts w:hint="cs"/>
          <w:sz w:val="24"/>
          <w:rtl/>
        </w:rPr>
        <w:t>החדשה</w:t>
      </w:r>
      <w:r w:rsidRPr="00213323">
        <w:rPr>
          <w:sz w:val="24"/>
          <w:rtl/>
        </w:rPr>
        <w:t xml:space="preserve"> </w:t>
      </w:r>
      <w:r w:rsidRPr="00213323">
        <w:rPr>
          <w:rFonts w:hint="cs"/>
          <w:sz w:val="24"/>
          <w:rtl/>
        </w:rPr>
        <w:t>העומדת</w:t>
      </w:r>
      <w:r w:rsidRPr="00213323">
        <w:rPr>
          <w:sz w:val="24"/>
          <w:rtl/>
        </w:rPr>
        <w:t xml:space="preserve"> </w:t>
      </w:r>
      <w:r w:rsidRPr="00213323">
        <w:rPr>
          <w:rFonts w:hint="cs"/>
          <w:sz w:val="24"/>
          <w:rtl/>
        </w:rPr>
        <w:t>בפתח</w:t>
      </w:r>
      <w:r w:rsidRPr="00213323">
        <w:rPr>
          <w:sz w:val="24"/>
          <w:rtl/>
        </w:rPr>
        <w:t xml:space="preserve">. </w:t>
      </w:r>
      <w:r w:rsidRPr="00213323">
        <w:rPr>
          <w:rFonts w:hint="cs"/>
          <w:sz w:val="24"/>
          <w:rtl/>
        </w:rPr>
        <w:t>אנו</w:t>
      </w:r>
      <w:r w:rsidRPr="00213323">
        <w:rPr>
          <w:sz w:val="24"/>
          <w:rtl/>
        </w:rPr>
        <w:t xml:space="preserve"> </w:t>
      </w:r>
      <w:r w:rsidRPr="00213323">
        <w:rPr>
          <w:rFonts w:hint="cs"/>
          <w:sz w:val="24"/>
          <w:rtl/>
        </w:rPr>
        <w:t>בתוך</w:t>
      </w:r>
      <w:r w:rsidRPr="00213323">
        <w:rPr>
          <w:sz w:val="24"/>
          <w:rtl/>
        </w:rPr>
        <w:t xml:space="preserve"> </w:t>
      </w:r>
      <w:r w:rsidRPr="00213323">
        <w:rPr>
          <w:rFonts w:hint="cs"/>
          <w:sz w:val="24"/>
          <w:rtl/>
        </w:rPr>
        <w:t>ימי</w:t>
      </w:r>
      <w:r w:rsidRPr="00213323">
        <w:rPr>
          <w:sz w:val="24"/>
          <w:rtl/>
        </w:rPr>
        <w:t xml:space="preserve"> </w:t>
      </w:r>
      <w:r w:rsidRPr="00213323">
        <w:rPr>
          <w:rFonts w:hint="cs"/>
          <w:sz w:val="24"/>
          <w:rtl/>
        </w:rPr>
        <w:t>הרחמים</w:t>
      </w:r>
      <w:r w:rsidRPr="00213323">
        <w:rPr>
          <w:sz w:val="24"/>
          <w:rtl/>
        </w:rPr>
        <w:t xml:space="preserve"> </w:t>
      </w:r>
      <w:r w:rsidRPr="00213323">
        <w:rPr>
          <w:rFonts w:hint="cs"/>
          <w:sz w:val="24"/>
          <w:rtl/>
        </w:rPr>
        <w:t>והסליחות</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חודש</w:t>
      </w:r>
      <w:r w:rsidRPr="00213323">
        <w:rPr>
          <w:sz w:val="24"/>
          <w:rtl/>
        </w:rPr>
        <w:t xml:space="preserve"> </w:t>
      </w:r>
      <w:r w:rsidRPr="00213323">
        <w:rPr>
          <w:rFonts w:hint="cs"/>
          <w:sz w:val="24"/>
          <w:rtl/>
        </w:rPr>
        <w:t>אלול</w:t>
      </w:r>
      <w:r>
        <w:rPr>
          <w:rFonts w:hint="cs"/>
          <w:sz w:val="24"/>
          <w:rtl/>
        </w:rPr>
        <w:t>,</w:t>
      </w:r>
      <w:r w:rsidRPr="00213323">
        <w:rPr>
          <w:sz w:val="24"/>
          <w:rtl/>
        </w:rPr>
        <w:t xml:space="preserve"> </w:t>
      </w:r>
      <w:r w:rsidRPr="00213323">
        <w:rPr>
          <w:rFonts w:hint="cs"/>
          <w:sz w:val="24"/>
          <w:rtl/>
        </w:rPr>
        <w:t>וחגי</w:t>
      </w:r>
      <w:r w:rsidRPr="00213323">
        <w:rPr>
          <w:sz w:val="24"/>
          <w:rtl/>
        </w:rPr>
        <w:t xml:space="preserve"> </w:t>
      </w:r>
      <w:r w:rsidRPr="00213323">
        <w:rPr>
          <w:rFonts w:hint="cs"/>
          <w:sz w:val="24"/>
          <w:rtl/>
        </w:rPr>
        <w:t>תשרי</w:t>
      </w:r>
      <w:r w:rsidRPr="00213323">
        <w:rPr>
          <w:sz w:val="24"/>
          <w:rtl/>
        </w:rPr>
        <w:t xml:space="preserve"> </w:t>
      </w:r>
      <w:r w:rsidRPr="00213323">
        <w:rPr>
          <w:rFonts w:hint="cs"/>
          <w:sz w:val="24"/>
          <w:rtl/>
        </w:rPr>
        <w:t>עומדים</w:t>
      </w:r>
      <w:r w:rsidRPr="00213323">
        <w:rPr>
          <w:sz w:val="24"/>
          <w:rtl/>
        </w:rPr>
        <w:t xml:space="preserve"> </w:t>
      </w:r>
      <w:r w:rsidRPr="00213323">
        <w:rPr>
          <w:rFonts w:hint="cs"/>
          <w:sz w:val="24"/>
          <w:rtl/>
        </w:rPr>
        <w:t>בפתח</w:t>
      </w:r>
      <w:r w:rsidRPr="00213323">
        <w:rPr>
          <w:sz w:val="24"/>
          <w:rtl/>
        </w:rPr>
        <w:t>.</w:t>
      </w:r>
    </w:p>
    <w:p w14:paraId="4F142E53" w14:textId="77777777" w:rsidR="000F312E" w:rsidRPr="00213323" w:rsidRDefault="000F312E" w:rsidP="000F312E">
      <w:pPr>
        <w:rPr>
          <w:sz w:val="24"/>
          <w:rtl/>
        </w:rPr>
      </w:pPr>
      <w:r w:rsidRPr="00213323">
        <w:rPr>
          <w:rFonts w:hint="cs"/>
          <w:sz w:val="24"/>
          <w:rtl/>
        </w:rPr>
        <w:t>הרב</w:t>
      </w:r>
      <w:r w:rsidRPr="00213323">
        <w:rPr>
          <w:sz w:val="24"/>
          <w:rtl/>
        </w:rPr>
        <w:t xml:space="preserve"> </w:t>
      </w:r>
      <w:r w:rsidRPr="00213323">
        <w:rPr>
          <w:rFonts w:hint="cs"/>
          <w:sz w:val="24"/>
          <w:rtl/>
        </w:rPr>
        <w:t>סולובי</w:t>
      </w:r>
      <w:r>
        <w:rPr>
          <w:rFonts w:hint="cs"/>
          <w:sz w:val="24"/>
          <w:rtl/>
        </w:rPr>
        <w:t>י</w:t>
      </w:r>
      <w:r w:rsidRPr="00213323">
        <w:rPr>
          <w:rFonts w:hint="cs"/>
          <w:sz w:val="24"/>
          <w:rtl/>
        </w:rPr>
        <w:t>צ</w:t>
      </w:r>
      <w:r w:rsidRPr="00213323">
        <w:rPr>
          <w:sz w:val="24"/>
          <w:rtl/>
        </w:rPr>
        <w:t>'</w:t>
      </w:r>
      <w:r w:rsidRPr="00213323">
        <w:rPr>
          <w:rFonts w:hint="cs"/>
          <w:sz w:val="24"/>
          <w:rtl/>
        </w:rPr>
        <w:t>יק</w:t>
      </w:r>
      <w:r w:rsidRPr="00213323">
        <w:rPr>
          <w:sz w:val="24"/>
          <w:rtl/>
        </w:rPr>
        <w:t xml:space="preserve"> </w:t>
      </w:r>
      <w:r w:rsidRPr="00213323">
        <w:rPr>
          <w:rFonts w:hint="cs"/>
          <w:sz w:val="24"/>
          <w:rtl/>
        </w:rPr>
        <w:t>כתב</w:t>
      </w:r>
      <w:r w:rsidRPr="00213323">
        <w:rPr>
          <w:sz w:val="24"/>
          <w:rtl/>
        </w:rPr>
        <w:t xml:space="preserve"> </w:t>
      </w:r>
      <w:r w:rsidRPr="00213323">
        <w:rPr>
          <w:rFonts w:hint="cs"/>
          <w:sz w:val="24"/>
          <w:rtl/>
        </w:rPr>
        <w:t>ב</w:t>
      </w:r>
      <w:r>
        <w:rPr>
          <w:rFonts w:hint="cs"/>
          <w:sz w:val="24"/>
          <w:rtl/>
        </w:rPr>
        <w:t>ספרו '</w:t>
      </w:r>
      <w:r w:rsidRPr="00213323">
        <w:rPr>
          <w:rFonts w:hint="cs"/>
          <w:sz w:val="24"/>
          <w:rtl/>
        </w:rPr>
        <w:t>על</w:t>
      </w:r>
      <w:r w:rsidRPr="00213323">
        <w:rPr>
          <w:sz w:val="24"/>
          <w:rtl/>
        </w:rPr>
        <w:t xml:space="preserve"> </w:t>
      </w:r>
      <w:r w:rsidRPr="00213323">
        <w:rPr>
          <w:rFonts w:hint="cs"/>
          <w:sz w:val="24"/>
          <w:rtl/>
        </w:rPr>
        <w:t>התשובה</w:t>
      </w:r>
      <w:r>
        <w:rPr>
          <w:rFonts w:hint="cs"/>
          <w:sz w:val="24"/>
          <w:rtl/>
        </w:rPr>
        <w:t>'</w:t>
      </w:r>
      <w:r w:rsidRPr="00213323">
        <w:rPr>
          <w:sz w:val="24"/>
          <w:rtl/>
        </w:rPr>
        <w:t xml:space="preserve"> </w:t>
      </w:r>
      <w:r>
        <w:rPr>
          <w:rFonts w:hint="cs"/>
          <w:sz w:val="24"/>
          <w:rtl/>
        </w:rPr>
        <w:t>על</w:t>
      </w:r>
      <w:r w:rsidRPr="00213323">
        <w:rPr>
          <w:sz w:val="24"/>
          <w:rtl/>
        </w:rPr>
        <w:t xml:space="preserve"> </w:t>
      </w:r>
      <w:r w:rsidRPr="00213323">
        <w:rPr>
          <w:rFonts w:hint="cs"/>
          <w:sz w:val="24"/>
          <w:rtl/>
        </w:rPr>
        <w:t>הכוונה</w:t>
      </w:r>
      <w:r w:rsidRPr="00213323">
        <w:rPr>
          <w:sz w:val="24"/>
          <w:rtl/>
        </w:rPr>
        <w:t xml:space="preserve"> </w:t>
      </w:r>
      <w:r w:rsidRPr="00213323">
        <w:rPr>
          <w:rFonts w:hint="cs"/>
          <w:sz w:val="24"/>
          <w:rtl/>
        </w:rPr>
        <w:t>שיש</w:t>
      </w:r>
      <w:r w:rsidRPr="00213323">
        <w:rPr>
          <w:sz w:val="24"/>
          <w:rtl/>
        </w:rPr>
        <w:t xml:space="preserve"> </w:t>
      </w:r>
      <w:r w:rsidRPr="00213323">
        <w:rPr>
          <w:rFonts w:hint="cs"/>
          <w:sz w:val="24"/>
          <w:rtl/>
        </w:rPr>
        <w:t>לכוון</w:t>
      </w:r>
      <w:r w:rsidRPr="00213323">
        <w:rPr>
          <w:sz w:val="24"/>
          <w:rtl/>
        </w:rPr>
        <w:t xml:space="preserve"> </w:t>
      </w:r>
      <w:r w:rsidRPr="00213323">
        <w:rPr>
          <w:rFonts w:hint="cs"/>
          <w:sz w:val="24"/>
          <w:rtl/>
        </w:rPr>
        <w:t>באמירת</w:t>
      </w:r>
      <w:r>
        <w:rPr>
          <w:sz w:val="24"/>
          <w:rtl/>
        </w:rPr>
        <w:t xml:space="preserve"> </w:t>
      </w:r>
      <w:r>
        <w:rPr>
          <w:rFonts w:hint="cs"/>
          <w:sz w:val="24"/>
          <w:rtl/>
        </w:rPr>
        <w:t>'</w:t>
      </w:r>
      <w:r w:rsidRPr="00213323">
        <w:rPr>
          <w:rFonts w:hint="cs"/>
          <w:sz w:val="24"/>
          <w:rtl/>
        </w:rPr>
        <w:t>כל</w:t>
      </w:r>
      <w:r w:rsidRPr="00213323">
        <w:rPr>
          <w:sz w:val="24"/>
          <w:rtl/>
        </w:rPr>
        <w:t xml:space="preserve"> </w:t>
      </w:r>
      <w:r w:rsidRPr="00213323">
        <w:rPr>
          <w:rFonts w:hint="cs"/>
          <w:sz w:val="24"/>
          <w:rtl/>
        </w:rPr>
        <w:t>נדרי</w:t>
      </w:r>
      <w:r>
        <w:rPr>
          <w:rFonts w:hint="cs"/>
          <w:sz w:val="24"/>
          <w:rtl/>
        </w:rPr>
        <w:t>'</w:t>
      </w:r>
      <w:r w:rsidRPr="00213323">
        <w:rPr>
          <w:sz w:val="24"/>
          <w:rtl/>
        </w:rPr>
        <w:t xml:space="preserve"> </w:t>
      </w:r>
      <w:r w:rsidRPr="00213323">
        <w:rPr>
          <w:rFonts w:hint="cs"/>
          <w:sz w:val="24"/>
          <w:rtl/>
        </w:rPr>
        <w:t>בערב</w:t>
      </w:r>
      <w:r w:rsidRPr="00213323">
        <w:rPr>
          <w:sz w:val="24"/>
          <w:rtl/>
        </w:rPr>
        <w:t xml:space="preserve"> </w:t>
      </w:r>
      <w:r w:rsidRPr="00213323">
        <w:rPr>
          <w:rFonts w:hint="cs"/>
          <w:sz w:val="24"/>
          <w:rtl/>
        </w:rPr>
        <w:t>יום</w:t>
      </w:r>
      <w:r w:rsidRPr="00213323">
        <w:rPr>
          <w:sz w:val="24"/>
          <w:rtl/>
        </w:rPr>
        <w:t xml:space="preserve"> </w:t>
      </w:r>
      <w:r w:rsidRPr="00213323">
        <w:rPr>
          <w:rFonts w:hint="cs"/>
          <w:sz w:val="24"/>
          <w:rtl/>
        </w:rPr>
        <w:t>כיפור</w:t>
      </w:r>
      <w:r>
        <w:rPr>
          <w:rFonts w:hint="cs"/>
          <w:sz w:val="24"/>
          <w:rtl/>
        </w:rPr>
        <w:t>:</w:t>
      </w:r>
      <w:r w:rsidRPr="00213323">
        <w:rPr>
          <w:sz w:val="24"/>
          <w:rtl/>
        </w:rPr>
        <w:t xml:space="preserve"> </w:t>
      </w:r>
      <w:r>
        <w:rPr>
          <w:rFonts w:hint="cs"/>
          <w:sz w:val="24"/>
          <w:rtl/>
        </w:rPr>
        <w:t>'</w:t>
      </w:r>
      <w:r w:rsidRPr="00213323">
        <w:rPr>
          <w:rFonts w:hint="cs"/>
          <w:sz w:val="24"/>
          <w:rtl/>
        </w:rPr>
        <w:t>אדם</w:t>
      </w:r>
      <w:r w:rsidRPr="00213323">
        <w:rPr>
          <w:sz w:val="24"/>
          <w:rtl/>
        </w:rPr>
        <w:t xml:space="preserve"> </w:t>
      </w:r>
      <w:r w:rsidRPr="00213323">
        <w:rPr>
          <w:rFonts w:hint="cs"/>
          <w:sz w:val="24"/>
          <w:rtl/>
        </w:rPr>
        <w:t>מטבעו</w:t>
      </w:r>
      <w:r w:rsidRPr="00213323">
        <w:rPr>
          <w:sz w:val="24"/>
          <w:rtl/>
        </w:rPr>
        <w:t xml:space="preserve"> </w:t>
      </w:r>
      <w:r w:rsidRPr="00213323">
        <w:rPr>
          <w:rFonts w:hint="cs"/>
          <w:sz w:val="24"/>
          <w:rtl/>
        </w:rPr>
        <w:t>נוטה</w:t>
      </w:r>
      <w:r w:rsidRPr="00213323">
        <w:rPr>
          <w:sz w:val="24"/>
          <w:rtl/>
        </w:rPr>
        <w:t xml:space="preserve"> </w:t>
      </w:r>
      <w:r w:rsidRPr="00213323">
        <w:rPr>
          <w:rFonts w:hint="cs"/>
          <w:sz w:val="24"/>
          <w:rtl/>
        </w:rPr>
        <w:t>לעבוד</w:t>
      </w:r>
      <w:r w:rsidRPr="00213323">
        <w:rPr>
          <w:sz w:val="24"/>
          <w:rtl/>
        </w:rPr>
        <w:t xml:space="preserve"> </w:t>
      </w:r>
      <w:r w:rsidRPr="00213323">
        <w:rPr>
          <w:rFonts w:hint="cs"/>
          <w:sz w:val="24"/>
          <w:rtl/>
        </w:rPr>
        <w:t>עבודה</w:t>
      </w:r>
      <w:r w:rsidRPr="00213323">
        <w:rPr>
          <w:sz w:val="24"/>
          <w:rtl/>
        </w:rPr>
        <w:t xml:space="preserve"> </w:t>
      </w:r>
      <w:r w:rsidRPr="00213323">
        <w:rPr>
          <w:rFonts w:hint="cs"/>
          <w:sz w:val="24"/>
          <w:rtl/>
        </w:rPr>
        <w:t>זרה</w:t>
      </w:r>
      <w:r>
        <w:rPr>
          <w:rFonts w:hint="cs"/>
          <w:sz w:val="24"/>
          <w:rtl/>
        </w:rPr>
        <w:t>;</w:t>
      </w:r>
      <w:r w:rsidRPr="00213323">
        <w:rPr>
          <w:sz w:val="24"/>
          <w:rtl/>
        </w:rPr>
        <w:t xml:space="preserve"> </w:t>
      </w:r>
      <w:r w:rsidRPr="00213323">
        <w:rPr>
          <w:rFonts w:hint="cs"/>
          <w:sz w:val="24"/>
          <w:rtl/>
        </w:rPr>
        <w:t>הוא</w:t>
      </w:r>
      <w:r w:rsidRPr="00213323">
        <w:rPr>
          <w:sz w:val="24"/>
          <w:rtl/>
        </w:rPr>
        <w:t xml:space="preserve"> </w:t>
      </w:r>
      <w:r w:rsidRPr="00213323">
        <w:rPr>
          <w:rFonts w:hint="cs"/>
          <w:sz w:val="24"/>
          <w:rtl/>
        </w:rPr>
        <w:t>משתעבד</w:t>
      </w:r>
      <w:r w:rsidRPr="00213323">
        <w:rPr>
          <w:sz w:val="24"/>
          <w:rtl/>
        </w:rPr>
        <w:t xml:space="preserve"> </w:t>
      </w:r>
      <w:r>
        <w:rPr>
          <w:rFonts w:hint="cs"/>
          <w:sz w:val="24"/>
          <w:rtl/>
        </w:rPr>
        <w:t xml:space="preserve">מרצונו </w:t>
      </w:r>
      <w:r w:rsidRPr="00213323">
        <w:rPr>
          <w:rFonts w:hint="cs"/>
          <w:sz w:val="24"/>
          <w:rtl/>
        </w:rPr>
        <w:t>לדחפים</w:t>
      </w:r>
      <w:r w:rsidRPr="00213323">
        <w:rPr>
          <w:sz w:val="24"/>
          <w:rtl/>
        </w:rPr>
        <w:t xml:space="preserve"> </w:t>
      </w:r>
      <w:r w:rsidRPr="00213323">
        <w:rPr>
          <w:rFonts w:hint="cs"/>
          <w:sz w:val="24"/>
          <w:rtl/>
        </w:rPr>
        <w:t>ו</w:t>
      </w:r>
      <w:r>
        <w:rPr>
          <w:rFonts w:hint="cs"/>
          <w:sz w:val="24"/>
          <w:rtl/>
        </w:rPr>
        <w:t>ל</w:t>
      </w:r>
      <w:r w:rsidRPr="00213323">
        <w:rPr>
          <w:rFonts w:hint="cs"/>
          <w:sz w:val="24"/>
          <w:rtl/>
        </w:rPr>
        <w:t>יצרים</w:t>
      </w:r>
      <w:r w:rsidRPr="00213323">
        <w:rPr>
          <w:sz w:val="24"/>
          <w:rtl/>
        </w:rPr>
        <w:t xml:space="preserve"> </w:t>
      </w:r>
      <w:r w:rsidRPr="00213323">
        <w:rPr>
          <w:rFonts w:hint="cs"/>
          <w:sz w:val="24"/>
          <w:rtl/>
        </w:rPr>
        <w:t>שהוא</w:t>
      </w:r>
      <w:r w:rsidRPr="00213323">
        <w:rPr>
          <w:sz w:val="24"/>
          <w:rtl/>
        </w:rPr>
        <w:t xml:space="preserve"> </w:t>
      </w:r>
      <w:r w:rsidRPr="00213323">
        <w:rPr>
          <w:rFonts w:hint="cs"/>
          <w:sz w:val="24"/>
          <w:rtl/>
        </w:rPr>
        <w:t>עושה</w:t>
      </w:r>
      <w:r w:rsidRPr="00213323">
        <w:rPr>
          <w:sz w:val="24"/>
          <w:rtl/>
        </w:rPr>
        <w:t xml:space="preserve"> </w:t>
      </w:r>
      <w:r w:rsidRPr="00213323">
        <w:rPr>
          <w:rFonts w:hint="cs"/>
          <w:sz w:val="24"/>
          <w:rtl/>
        </w:rPr>
        <w:t>אותם</w:t>
      </w:r>
      <w:r w:rsidRPr="00213323">
        <w:rPr>
          <w:sz w:val="24"/>
          <w:rtl/>
        </w:rPr>
        <w:t xml:space="preserve"> </w:t>
      </w:r>
      <w:r w:rsidRPr="00213323">
        <w:rPr>
          <w:rFonts w:hint="cs"/>
          <w:sz w:val="24"/>
          <w:rtl/>
        </w:rPr>
        <w:t>אדונים</w:t>
      </w:r>
      <w:r w:rsidRPr="00213323">
        <w:rPr>
          <w:sz w:val="24"/>
          <w:rtl/>
        </w:rPr>
        <w:t xml:space="preserve"> </w:t>
      </w:r>
      <w:r w:rsidRPr="00213323">
        <w:rPr>
          <w:rFonts w:hint="cs"/>
          <w:sz w:val="24"/>
          <w:rtl/>
        </w:rPr>
        <w:t>לעצמו</w:t>
      </w:r>
      <w:r w:rsidRPr="00213323">
        <w:rPr>
          <w:sz w:val="24"/>
          <w:rtl/>
        </w:rPr>
        <w:t xml:space="preserve">, </w:t>
      </w:r>
      <w:r w:rsidRPr="00213323">
        <w:rPr>
          <w:rFonts w:hint="cs"/>
          <w:sz w:val="24"/>
          <w:rtl/>
        </w:rPr>
        <w:t>ואשר</w:t>
      </w:r>
      <w:r w:rsidRPr="00213323">
        <w:rPr>
          <w:sz w:val="24"/>
          <w:rtl/>
        </w:rPr>
        <w:t xml:space="preserve"> </w:t>
      </w:r>
      <w:r w:rsidRPr="00213323">
        <w:rPr>
          <w:rFonts w:hint="cs"/>
          <w:sz w:val="24"/>
          <w:rtl/>
        </w:rPr>
        <w:t>לבסוף</w:t>
      </w:r>
      <w:r w:rsidRPr="00213323">
        <w:rPr>
          <w:sz w:val="24"/>
          <w:rtl/>
        </w:rPr>
        <w:t xml:space="preserve"> </w:t>
      </w:r>
      <w:r w:rsidRPr="00213323">
        <w:rPr>
          <w:rFonts w:hint="cs"/>
          <w:sz w:val="24"/>
          <w:rtl/>
        </w:rPr>
        <w:t>הורסים</w:t>
      </w:r>
      <w:r w:rsidRPr="00213323">
        <w:rPr>
          <w:sz w:val="24"/>
          <w:rtl/>
        </w:rPr>
        <w:t xml:space="preserve"> </w:t>
      </w:r>
      <w:r w:rsidRPr="00213323">
        <w:rPr>
          <w:rFonts w:hint="cs"/>
          <w:sz w:val="24"/>
          <w:rtl/>
        </w:rPr>
        <w:t>אותו</w:t>
      </w:r>
      <w:r>
        <w:rPr>
          <w:rFonts w:hint="cs"/>
          <w:sz w:val="24"/>
          <w:rtl/>
        </w:rPr>
        <w:t>...</w:t>
      </w:r>
      <w:r w:rsidRPr="00213323">
        <w:rPr>
          <w:sz w:val="24"/>
          <w:rtl/>
        </w:rPr>
        <w:t xml:space="preserve"> </w:t>
      </w:r>
      <w:r w:rsidRPr="00213323">
        <w:rPr>
          <w:rFonts w:hint="cs"/>
          <w:sz w:val="24"/>
          <w:rtl/>
        </w:rPr>
        <w:t>ומכבים</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זוהר</w:t>
      </w:r>
      <w:r w:rsidRPr="00213323">
        <w:rPr>
          <w:sz w:val="24"/>
          <w:rtl/>
        </w:rPr>
        <w:t xml:space="preserve"> </w:t>
      </w:r>
      <w:r w:rsidRPr="00213323">
        <w:rPr>
          <w:rFonts w:hint="cs"/>
          <w:sz w:val="24"/>
          <w:rtl/>
        </w:rPr>
        <w:t>נשמתו</w:t>
      </w:r>
      <w:r>
        <w:rPr>
          <w:rFonts w:hint="cs"/>
          <w:sz w:val="24"/>
          <w:rtl/>
        </w:rPr>
        <w:t>' ("על התשובה" עמוד 144)</w:t>
      </w:r>
      <w:r w:rsidRPr="00213323">
        <w:rPr>
          <w:sz w:val="24"/>
          <w:rtl/>
        </w:rPr>
        <w:t xml:space="preserve">. </w:t>
      </w:r>
      <w:r w:rsidRPr="00213323">
        <w:rPr>
          <w:rFonts w:hint="cs"/>
          <w:sz w:val="24"/>
          <w:rtl/>
        </w:rPr>
        <w:t>כשאדם</w:t>
      </w:r>
      <w:r w:rsidRPr="00213323">
        <w:rPr>
          <w:sz w:val="24"/>
          <w:rtl/>
        </w:rPr>
        <w:t xml:space="preserve"> </w:t>
      </w:r>
      <w:r w:rsidRPr="00213323">
        <w:rPr>
          <w:rFonts w:hint="cs"/>
          <w:sz w:val="24"/>
          <w:rtl/>
        </w:rPr>
        <w:t>אומר</w:t>
      </w:r>
      <w:r w:rsidRPr="00213323">
        <w:rPr>
          <w:sz w:val="24"/>
          <w:rtl/>
        </w:rPr>
        <w:t xml:space="preserve"> </w:t>
      </w:r>
      <w:r>
        <w:rPr>
          <w:rFonts w:hint="cs"/>
          <w:sz w:val="24"/>
          <w:rtl/>
        </w:rPr>
        <w:t>'</w:t>
      </w:r>
      <w:r w:rsidRPr="00213323">
        <w:rPr>
          <w:rFonts w:hint="cs"/>
          <w:sz w:val="24"/>
          <w:rtl/>
        </w:rPr>
        <w:t>כל</w:t>
      </w:r>
      <w:r w:rsidRPr="00213323">
        <w:rPr>
          <w:sz w:val="24"/>
          <w:rtl/>
        </w:rPr>
        <w:t xml:space="preserve"> </w:t>
      </w:r>
      <w:r w:rsidRPr="00213323">
        <w:rPr>
          <w:rFonts w:hint="cs"/>
          <w:sz w:val="24"/>
          <w:rtl/>
        </w:rPr>
        <w:t>נדרי</w:t>
      </w:r>
      <w:r>
        <w:rPr>
          <w:rFonts w:hint="cs"/>
          <w:sz w:val="24"/>
          <w:rtl/>
        </w:rPr>
        <w:t>'</w:t>
      </w:r>
      <w:r w:rsidRPr="00213323">
        <w:rPr>
          <w:sz w:val="24"/>
          <w:rtl/>
        </w:rPr>
        <w:t xml:space="preserve"> </w:t>
      </w:r>
      <w:r w:rsidRPr="00213323">
        <w:rPr>
          <w:rFonts w:hint="cs"/>
          <w:sz w:val="24"/>
          <w:rtl/>
        </w:rPr>
        <w:t>הוא</w:t>
      </w:r>
      <w:r w:rsidRPr="00213323">
        <w:rPr>
          <w:sz w:val="24"/>
          <w:rtl/>
        </w:rPr>
        <w:t xml:space="preserve"> </w:t>
      </w:r>
      <w:r w:rsidRPr="00213323">
        <w:rPr>
          <w:rFonts w:hint="cs"/>
          <w:sz w:val="24"/>
          <w:rtl/>
        </w:rPr>
        <w:t>מבקש</w:t>
      </w:r>
      <w:r w:rsidRPr="00213323">
        <w:rPr>
          <w:sz w:val="24"/>
          <w:rtl/>
        </w:rPr>
        <w:t xml:space="preserve"> </w:t>
      </w:r>
      <w:r w:rsidRPr="00213323">
        <w:rPr>
          <w:rFonts w:hint="cs"/>
          <w:sz w:val="24"/>
          <w:rtl/>
        </w:rPr>
        <w:t>ומתפלל</w:t>
      </w:r>
      <w:r w:rsidRPr="00213323">
        <w:rPr>
          <w:sz w:val="24"/>
          <w:rtl/>
        </w:rPr>
        <w:t xml:space="preserve"> </w:t>
      </w:r>
      <w:r w:rsidRPr="00213323">
        <w:rPr>
          <w:rFonts w:hint="cs"/>
          <w:sz w:val="24"/>
          <w:rtl/>
        </w:rPr>
        <w:t>להשתחרר</w:t>
      </w:r>
      <w:r w:rsidRPr="00213323">
        <w:rPr>
          <w:sz w:val="24"/>
          <w:rtl/>
        </w:rPr>
        <w:t xml:space="preserve"> </w:t>
      </w:r>
      <w:r w:rsidRPr="00213323">
        <w:rPr>
          <w:rFonts w:hint="cs"/>
          <w:sz w:val="24"/>
          <w:rtl/>
        </w:rPr>
        <w:t>מ</w:t>
      </w:r>
      <w:r>
        <w:rPr>
          <w:rFonts w:hint="cs"/>
          <w:sz w:val="24"/>
          <w:rtl/>
        </w:rPr>
        <w:t>'</w:t>
      </w:r>
      <w:r w:rsidRPr="00213323">
        <w:rPr>
          <w:rFonts w:hint="cs"/>
          <w:sz w:val="24"/>
          <w:rtl/>
        </w:rPr>
        <w:t>אדונים</w:t>
      </w:r>
      <w:r>
        <w:rPr>
          <w:rFonts w:hint="cs"/>
          <w:sz w:val="24"/>
          <w:rtl/>
        </w:rPr>
        <w:t>'</w:t>
      </w:r>
      <w:r w:rsidRPr="00213323">
        <w:rPr>
          <w:sz w:val="24"/>
          <w:rtl/>
        </w:rPr>
        <w:t xml:space="preserve"> </w:t>
      </w:r>
      <w:r w:rsidRPr="00213323">
        <w:rPr>
          <w:rFonts w:hint="cs"/>
          <w:sz w:val="24"/>
          <w:rtl/>
        </w:rPr>
        <w:t>אלה</w:t>
      </w:r>
      <w:r>
        <w:rPr>
          <w:rFonts w:hint="cs"/>
          <w:sz w:val="24"/>
          <w:rtl/>
        </w:rPr>
        <w:t>:</w:t>
      </w:r>
      <w:r w:rsidRPr="00213323">
        <w:rPr>
          <w:sz w:val="24"/>
          <w:rtl/>
        </w:rPr>
        <w:t xml:space="preserve"> </w:t>
      </w:r>
      <w:r>
        <w:rPr>
          <w:rFonts w:hint="cs"/>
          <w:sz w:val="24"/>
          <w:rtl/>
        </w:rPr>
        <w:t>'א</w:t>
      </w:r>
      <w:r w:rsidRPr="00213323">
        <w:rPr>
          <w:rFonts w:hint="cs"/>
          <w:sz w:val="24"/>
          <w:rtl/>
        </w:rPr>
        <w:t>נו</w:t>
      </w:r>
      <w:r w:rsidRPr="00213323">
        <w:rPr>
          <w:sz w:val="24"/>
          <w:rtl/>
        </w:rPr>
        <w:t xml:space="preserve"> </w:t>
      </w:r>
      <w:r w:rsidRPr="00213323">
        <w:rPr>
          <w:rFonts w:hint="cs"/>
          <w:sz w:val="24"/>
          <w:rtl/>
        </w:rPr>
        <w:t>נכנסים</w:t>
      </w:r>
      <w:r w:rsidRPr="00213323">
        <w:rPr>
          <w:sz w:val="24"/>
          <w:rtl/>
        </w:rPr>
        <w:t xml:space="preserve"> </w:t>
      </w:r>
      <w:r w:rsidRPr="00213323">
        <w:rPr>
          <w:rFonts w:hint="cs"/>
          <w:sz w:val="24"/>
          <w:rtl/>
        </w:rPr>
        <w:t>ליום</w:t>
      </w:r>
      <w:r w:rsidRPr="00213323">
        <w:rPr>
          <w:sz w:val="24"/>
          <w:rtl/>
        </w:rPr>
        <w:t xml:space="preserve"> </w:t>
      </w:r>
      <w:r w:rsidRPr="00213323">
        <w:rPr>
          <w:rFonts w:hint="cs"/>
          <w:sz w:val="24"/>
          <w:rtl/>
        </w:rPr>
        <w:t>הכיפורים</w:t>
      </w:r>
      <w:r w:rsidRPr="00213323">
        <w:rPr>
          <w:sz w:val="24"/>
          <w:rtl/>
        </w:rPr>
        <w:t xml:space="preserve"> </w:t>
      </w:r>
      <w:r w:rsidRPr="00213323">
        <w:rPr>
          <w:rFonts w:hint="cs"/>
          <w:sz w:val="24"/>
          <w:rtl/>
        </w:rPr>
        <w:t>מתוך</w:t>
      </w:r>
      <w:r w:rsidRPr="00213323">
        <w:rPr>
          <w:sz w:val="24"/>
          <w:rtl/>
        </w:rPr>
        <w:t xml:space="preserve"> </w:t>
      </w:r>
      <w:r w:rsidRPr="00213323">
        <w:rPr>
          <w:rFonts w:hint="cs"/>
          <w:sz w:val="24"/>
          <w:rtl/>
        </w:rPr>
        <w:t>הצהרה</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ח</w:t>
      </w:r>
      <w:r>
        <w:rPr>
          <w:rFonts w:hint="cs"/>
          <w:sz w:val="24"/>
          <w:rtl/>
        </w:rPr>
        <w:t>י</w:t>
      </w:r>
      <w:r w:rsidRPr="00213323">
        <w:rPr>
          <w:rFonts w:hint="cs"/>
          <w:sz w:val="24"/>
          <w:rtl/>
        </w:rPr>
        <w:t>רות</w:t>
      </w:r>
      <w:r w:rsidRPr="00213323">
        <w:rPr>
          <w:sz w:val="24"/>
          <w:rtl/>
        </w:rPr>
        <w:t xml:space="preserve"> </w:t>
      </w:r>
      <w:r w:rsidRPr="00213323">
        <w:rPr>
          <w:rFonts w:hint="cs"/>
          <w:sz w:val="24"/>
          <w:rtl/>
        </w:rPr>
        <w:t>גמורה</w:t>
      </w:r>
      <w:r w:rsidRPr="00213323">
        <w:rPr>
          <w:sz w:val="24"/>
          <w:rtl/>
        </w:rPr>
        <w:t>.</w:t>
      </w:r>
      <w:r>
        <w:rPr>
          <w:rFonts w:hint="cs"/>
          <w:sz w:val="24"/>
          <w:rtl/>
        </w:rPr>
        <w:t>..</w:t>
      </w:r>
      <w:r w:rsidRPr="00213323">
        <w:rPr>
          <w:sz w:val="24"/>
          <w:rtl/>
        </w:rPr>
        <w:t xml:space="preserve"> </w:t>
      </w:r>
      <w:r w:rsidRPr="00213323">
        <w:rPr>
          <w:rFonts w:hint="cs"/>
          <w:sz w:val="24"/>
          <w:rtl/>
        </w:rPr>
        <w:t>הננו</w:t>
      </w:r>
      <w:r w:rsidRPr="00213323">
        <w:rPr>
          <w:sz w:val="24"/>
          <w:rtl/>
        </w:rPr>
        <w:t xml:space="preserve"> </w:t>
      </w:r>
      <w:r w:rsidRPr="00213323">
        <w:rPr>
          <w:rFonts w:hint="cs"/>
          <w:sz w:val="24"/>
          <w:rtl/>
        </w:rPr>
        <w:t>בני</w:t>
      </w:r>
      <w:r w:rsidRPr="00213323">
        <w:rPr>
          <w:sz w:val="24"/>
          <w:rtl/>
        </w:rPr>
        <w:t xml:space="preserve"> </w:t>
      </w:r>
      <w:r w:rsidRPr="00213323">
        <w:rPr>
          <w:rFonts w:hint="cs"/>
          <w:sz w:val="24"/>
          <w:rtl/>
        </w:rPr>
        <w:t>חורין</w:t>
      </w:r>
      <w:r w:rsidRPr="00213323">
        <w:rPr>
          <w:sz w:val="24"/>
          <w:rtl/>
        </w:rPr>
        <w:t xml:space="preserve"> </w:t>
      </w:r>
      <w:r w:rsidRPr="00213323">
        <w:rPr>
          <w:rFonts w:hint="cs"/>
          <w:sz w:val="24"/>
          <w:rtl/>
        </w:rPr>
        <w:t>וחופשיים</w:t>
      </w:r>
      <w:r w:rsidRPr="00213323">
        <w:rPr>
          <w:sz w:val="24"/>
          <w:rtl/>
        </w:rPr>
        <w:t xml:space="preserve"> </w:t>
      </w:r>
      <w:r w:rsidRPr="00213323">
        <w:rPr>
          <w:rFonts w:hint="cs"/>
          <w:sz w:val="24"/>
          <w:rtl/>
        </w:rPr>
        <w:t>להכניס</w:t>
      </w:r>
      <w:r w:rsidRPr="00213323">
        <w:rPr>
          <w:sz w:val="24"/>
          <w:rtl/>
        </w:rPr>
        <w:t xml:space="preserve"> </w:t>
      </w:r>
      <w:r w:rsidRPr="00213323">
        <w:rPr>
          <w:rFonts w:hint="cs"/>
          <w:sz w:val="24"/>
          <w:rtl/>
        </w:rPr>
        <w:t>עצמנו</w:t>
      </w:r>
      <w:r w:rsidRPr="00213323">
        <w:rPr>
          <w:sz w:val="24"/>
          <w:rtl/>
        </w:rPr>
        <w:t xml:space="preserve">, </w:t>
      </w:r>
      <w:r w:rsidRPr="00213323">
        <w:rPr>
          <w:rFonts w:hint="cs"/>
          <w:sz w:val="24"/>
          <w:rtl/>
        </w:rPr>
        <w:t>כל</w:t>
      </w:r>
      <w:r w:rsidRPr="00213323">
        <w:rPr>
          <w:sz w:val="24"/>
          <w:rtl/>
        </w:rPr>
        <w:t xml:space="preserve"> </w:t>
      </w:r>
      <w:r w:rsidRPr="00213323">
        <w:rPr>
          <w:rFonts w:hint="cs"/>
          <w:sz w:val="24"/>
          <w:rtl/>
        </w:rPr>
        <w:t>כולנו</w:t>
      </w:r>
      <w:r w:rsidRPr="00213323">
        <w:rPr>
          <w:sz w:val="24"/>
          <w:rtl/>
        </w:rPr>
        <w:t xml:space="preserve">, </w:t>
      </w:r>
      <w:r w:rsidRPr="00213323">
        <w:rPr>
          <w:rFonts w:hint="cs"/>
          <w:sz w:val="24"/>
          <w:rtl/>
        </w:rPr>
        <w:t>לשבועה</w:t>
      </w:r>
      <w:r w:rsidRPr="00213323">
        <w:rPr>
          <w:sz w:val="24"/>
          <w:rtl/>
        </w:rPr>
        <w:t xml:space="preserve"> </w:t>
      </w:r>
      <w:r w:rsidRPr="00213323">
        <w:rPr>
          <w:rFonts w:hint="cs"/>
          <w:sz w:val="24"/>
          <w:rtl/>
        </w:rPr>
        <w:t>הגדולה</w:t>
      </w:r>
      <w:r w:rsidRPr="00213323">
        <w:rPr>
          <w:sz w:val="24"/>
          <w:rtl/>
        </w:rPr>
        <w:t xml:space="preserve"> </w:t>
      </w:r>
      <w:r w:rsidRPr="00213323">
        <w:rPr>
          <w:rFonts w:hint="cs"/>
          <w:sz w:val="24"/>
          <w:rtl/>
        </w:rPr>
        <w:t>ולהתייצב</w:t>
      </w:r>
      <w:r w:rsidRPr="00213323">
        <w:rPr>
          <w:sz w:val="24"/>
          <w:rtl/>
        </w:rPr>
        <w:t xml:space="preserve"> </w:t>
      </w:r>
      <w:r w:rsidRPr="00213323">
        <w:rPr>
          <w:rFonts w:hint="cs"/>
          <w:sz w:val="24"/>
          <w:rtl/>
        </w:rPr>
        <w:t>לפני</w:t>
      </w:r>
      <w:r w:rsidRPr="00213323">
        <w:rPr>
          <w:sz w:val="24"/>
          <w:rtl/>
        </w:rPr>
        <w:t xml:space="preserve"> </w:t>
      </w:r>
      <w:r w:rsidRPr="00213323">
        <w:rPr>
          <w:rFonts w:hint="cs"/>
          <w:sz w:val="24"/>
          <w:rtl/>
        </w:rPr>
        <w:t>ה</w:t>
      </w:r>
      <w:r w:rsidRPr="00213323">
        <w:rPr>
          <w:sz w:val="24"/>
          <w:rtl/>
        </w:rPr>
        <w:t xml:space="preserve">' </w:t>
      </w:r>
      <w:r w:rsidRPr="00213323">
        <w:rPr>
          <w:rFonts w:hint="cs"/>
          <w:sz w:val="24"/>
          <w:rtl/>
        </w:rPr>
        <w:t>אלוקינו</w:t>
      </w:r>
      <w:r w:rsidRPr="00213323">
        <w:rPr>
          <w:sz w:val="24"/>
          <w:rtl/>
        </w:rPr>
        <w:t xml:space="preserve"> </w:t>
      </w:r>
      <w:r>
        <w:rPr>
          <w:rFonts w:hint="cs"/>
          <w:sz w:val="24"/>
          <w:rtl/>
        </w:rPr>
        <w:t>"</w:t>
      </w:r>
      <w:r w:rsidRPr="00213323">
        <w:rPr>
          <w:rFonts w:hint="cs"/>
          <w:sz w:val="24"/>
          <w:rtl/>
        </w:rPr>
        <w:t>לעברך</w:t>
      </w:r>
      <w:r w:rsidRPr="00213323">
        <w:rPr>
          <w:sz w:val="24"/>
          <w:rtl/>
        </w:rPr>
        <w:t xml:space="preserve"> </w:t>
      </w:r>
      <w:r w:rsidRPr="00213323">
        <w:rPr>
          <w:rFonts w:hint="cs"/>
          <w:sz w:val="24"/>
          <w:rtl/>
        </w:rPr>
        <w:t>בברית</w:t>
      </w:r>
      <w:r w:rsidRPr="00213323">
        <w:rPr>
          <w:sz w:val="24"/>
          <w:rtl/>
        </w:rPr>
        <w:t xml:space="preserve"> </w:t>
      </w:r>
      <w:r w:rsidRPr="00213323">
        <w:rPr>
          <w:rFonts w:hint="cs"/>
          <w:sz w:val="24"/>
          <w:rtl/>
        </w:rPr>
        <w:t>ה</w:t>
      </w:r>
      <w:r w:rsidRPr="00213323">
        <w:rPr>
          <w:sz w:val="24"/>
          <w:rtl/>
        </w:rPr>
        <w:t xml:space="preserve">'... </w:t>
      </w:r>
      <w:r w:rsidRPr="00213323">
        <w:rPr>
          <w:rFonts w:hint="cs"/>
          <w:sz w:val="24"/>
          <w:rtl/>
        </w:rPr>
        <w:t>למען</w:t>
      </w:r>
      <w:r w:rsidRPr="00213323">
        <w:rPr>
          <w:sz w:val="24"/>
          <w:rtl/>
        </w:rPr>
        <w:t xml:space="preserve"> </w:t>
      </w:r>
      <w:r w:rsidRPr="00213323">
        <w:rPr>
          <w:rFonts w:hint="cs"/>
          <w:sz w:val="24"/>
          <w:rtl/>
        </w:rPr>
        <w:t>הקים</w:t>
      </w:r>
      <w:r w:rsidRPr="00213323">
        <w:rPr>
          <w:sz w:val="24"/>
          <w:rtl/>
        </w:rPr>
        <w:t xml:space="preserve"> </w:t>
      </w:r>
      <w:r w:rsidRPr="00213323">
        <w:rPr>
          <w:rFonts w:hint="cs"/>
          <w:sz w:val="24"/>
          <w:rtl/>
        </w:rPr>
        <w:t>אותך</w:t>
      </w:r>
      <w:r w:rsidRPr="00213323">
        <w:rPr>
          <w:sz w:val="24"/>
          <w:rtl/>
        </w:rPr>
        <w:t xml:space="preserve"> </w:t>
      </w:r>
      <w:r w:rsidRPr="00213323">
        <w:rPr>
          <w:rFonts w:hint="cs"/>
          <w:sz w:val="24"/>
          <w:rtl/>
        </w:rPr>
        <w:t>היום</w:t>
      </w:r>
      <w:r w:rsidRPr="00213323">
        <w:rPr>
          <w:sz w:val="24"/>
          <w:rtl/>
        </w:rPr>
        <w:t xml:space="preserve"> </w:t>
      </w:r>
      <w:r w:rsidRPr="00213323">
        <w:rPr>
          <w:rFonts w:hint="cs"/>
          <w:sz w:val="24"/>
          <w:rtl/>
        </w:rPr>
        <w:t>לו</w:t>
      </w:r>
      <w:r w:rsidRPr="00213323">
        <w:rPr>
          <w:sz w:val="24"/>
          <w:rtl/>
        </w:rPr>
        <w:t xml:space="preserve"> </w:t>
      </w:r>
      <w:r w:rsidRPr="00213323">
        <w:rPr>
          <w:rFonts w:hint="cs"/>
          <w:sz w:val="24"/>
          <w:rtl/>
        </w:rPr>
        <w:t>לעם</w:t>
      </w:r>
      <w:r w:rsidRPr="00213323">
        <w:rPr>
          <w:sz w:val="24"/>
          <w:rtl/>
        </w:rPr>
        <w:t xml:space="preserve"> </w:t>
      </w:r>
      <w:r w:rsidRPr="00213323">
        <w:rPr>
          <w:rFonts w:hint="cs"/>
          <w:sz w:val="24"/>
          <w:rtl/>
        </w:rPr>
        <w:t>והוא</w:t>
      </w:r>
      <w:r w:rsidRPr="00213323">
        <w:rPr>
          <w:sz w:val="24"/>
          <w:rtl/>
        </w:rPr>
        <w:t xml:space="preserve"> </w:t>
      </w:r>
      <w:r w:rsidRPr="00213323">
        <w:rPr>
          <w:rFonts w:hint="cs"/>
          <w:sz w:val="24"/>
          <w:rtl/>
        </w:rPr>
        <w:t>יהיה</w:t>
      </w:r>
      <w:r w:rsidRPr="00213323">
        <w:rPr>
          <w:sz w:val="24"/>
          <w:rtl/>
        </w:rPr>
        <w:t xml:space="preserve"> </w:t>
      </w:r>
      <w:r w:rsidRPr="00213323">
        <w:rPr>
          <w:rFonts w:hint="cs"/>
          <w:sz w:val="24"/>
          <w:rtl/>
        </w:rPr>
        <w:t>לך</w:t>
      </w:r>
      <w:r w:rsidRPr="00213323">
        <w:rPr>
          <w:sz w:val="24"/>
          <w:rtl/>
        </w:rPr>
        <w:t xml:space="preserve"> </w:t>
      </w:r>
      <w:r w:rsidRPr="00213323">
        <w:rPr>
          <w:rFonts w:hint="cs"/>
          <w:sz w:val="24"/>
          <w:rtl/>
        </w:rPr>
        <w:t>לאלוקים</w:t>
      </w:r>
      <w:r w:rsidRPr="00213323">
        <w:rPr>
          <w:sz w:val="24"/>
          <w:rtl/>
        </w:rPr>
        <w:t>"</w:t>
      </w:r>
      <w:r>
        <w:rPr>
          <w:rFonts w:hint="cs"/>
          <w:sz w:val="24"/>
          <w:rtl/>
        </w:rPr>
        <w:t>' (שם).</w:t>
      </w:r>
      <w:r w:rsidRPr="00213323">
        <w:rPr>
          <w:sz w:val="24"/>
          <w:rtl/>
        </w:rPr>
        <w:t xml:space="preserve"> </w:t>
      </w:r>
      <w:r w:rsidRPr="00213323">
        <w:rPr>
          <w:rFonts w:hint="cs"/>
          <w:sz w:val="24"/>
          <w:rtl/>
        </w:rPr>
        <w:t>ברגע</w:t>
      </w:r>
      <w:r w:rsidRPr="00213323">
        <w:rPr>
          <w:sz w:val="24"/>
          <w:rtl/>
        </w:rPr>
        <w:t xml:space="preserve"> </w:t>
      </w:r>
      <w:r w:rsidRPr="00213323">
        <w:rPr>
          <w:rFonts w:hint="cs"/>
          <w:sz w:val="24"/>
          <w:rtl/>
        </w:rPr>
        <w:t>הגדול</w:t>
      </w:r>
      <w:r w:rsidRPr="00213323">
        <w:rPr>
          <w:sz w:val="24"/>
          <w:rtl/>
        </w:rPr>
        <w:t xml:space="preserve"> </w:t>
      </w:r>
      <w:r w:rsidRPr="00213323">
        <w:rPr>
          <w:rFonts w:hint="cs"/>
          <w:sz w:val="24"/>
          <w:rtl/>
        </w:rPr>
        <w:t>של</w:t>
      </w:r>
      <w:r w:rsidRPr="00213323">
        <w:rPr>
          <w:sz w:val="24"/>
          <w:rtl/>
        </w:rPr>
        <w:t xml:space="preserve"> </w:t>
      </w:r>
      <w:r>
        <w:rPr>
          <w:rFonts w:hint="cs"/>
          <w:sz w:val="24"/>
          <w:rtl/>
        </w:rPr>
        <w:t>'</w:t>
      </w:r>
      <w:r w:rsidRPr="00213323">
        <w:rPr>
          <w:rFonts w:hint="cs"/>
          <w:sz w:val="24"/>
          <w:rtl/>
        </w:rPr>
        <w:t>כל</w:t>
      </w:r>
      <w:r w:rsidRPr="00213323">
        <w:rPr>
          <w:sz w:val="24"/>
          <w:rtl/>
        </w:rPr>
        <w:t xml:space="preserve"> </w:t>
      </w:r>
      <w:r w:rsidRPr="00213323">
        <w:rPr>
          <w:rFonts w:hint="cs"/>
          <w:sz w:val="24"/>
          <w:rtl/>
        </w:rPr>
        <w:t>נדרי</w:t>
      </w:r>
      <w:r>
        <w:rPr>
          <w:rFonts w:hint="cs"/>
          <w:sz w:val="24"/>
          <w:rtl/>
        </w:rPr>
        <w:t>'</w:t>
      </w:r>
      <w:r w:rsidRPr="00213323">
        <w:rPr>
          <w:sz w:val="24"/>
          <w:rtl/>
        </w:rPr>
        <w:t xml:space="preserve"> </w:t>
      </w:r>
      <w:r w:rsidRPr="00213323">
        <w:rPr>
          <w:rFonts w:hint="cs"/>
          <w:sz w:val="24"/>
          <w:rtl/>
        </w:rPr>
        <w:t>האדם</w:t>
      </w:r>
      <w:r w:rsidRPr="00213323">
        <w:rPr>
          <w:sz w:val="24"/>
          <w:rtl/>
        </w:rPr>
        <w:t xml:space="preserve"> </w:t>
      </w:r>
      <w:r w:rsidRPr="00213323">
        <w:rPr>
          <w:rFonts w:hint="cs"/>
          <w:sz w:val="24"/>
          <w:rtl/>
        </w:rPr>
        <w:t>מבקש</w:t>
      </w:r>
      <w:r w:rsidRPr="00213323">
        <w:rPr>
          <w:sz w:val="24"/>
          <w:rtl/>
        </w:rPr>
        <w:t xml:space="preserve">, </w:t>
      </w:r>
      <w:r w:rsidRPr="00213323">
        <w:rPr>
          <w:rFonts w:hint="cs"/>
          <w:sz w:val="24"/>
          <w:rtl/>
        </w:rPr>
        <w:t>מתחייב</w:t>
      </w:r>
      <w:r w:rsidRPr="00213323">
        <w:rPr>
          <w:sz w:val="24"/>
          <w:rtl/>
        </w:rPr>
        <w:t xml:space="preserve">, </w:t>
      </w:r>
      <w:r w:rsidRPr="00213323">
        <w:rPr>
          <w:rFonts w:hint="cs"/>
          <w:sz w:val="24"/>
          <w:rtl/>
        </w:rPr>
        <w:t>מקבל</w:t>
      </w:r>
      <w:r w:rsidRPr="00213323">
        <w:rPr>
          <w:sz w:val="24"/>
          <w:rtl/>
        </w:rPr>
        <w:t xml:space="preserve"> </w:t>
      </w:r>
      <w:r w:rsidRPr="00213323">
        <w:rPr>
          <w:rFonts w:hint="cs"/>
          <w:sz w:val="24"/>
          <w:rtl/>
        </w:rPr>
        <w:t>על</w:t>
      </w:r>
      <w:r w:rsidRPr="00213323">
        <w:rPr>
          <w:sz w:val="24"/>
          <w:rtl/>
        </w:rPr>
        <w:t xml:space="preserve"> </w:t>
      </w:r>
      <w:r w:rsidRPr="00213323">
        <w:rPr>
          <w:rFonts w:hint="cs"/>
          <w:sz w:val="24"/>
          <w:rtl/>
        </w:rPr>
        <w:t>עצמו</w:t>
      </w:r>
      <w:r w:rsidRPr="00213323">
        <w:rPr>
          <w:sz w:val="24"/>
          <w:rtl/>
        </w:rPr>
        <w:t xml:space="preserve"> </w:t>
      </w:r>
      <w:r w:rsidRPr="00213323">
        <w:rPr>
          <w:rFonts w:hint="cs"/>
          <w:sz w:val="24"/>
          <w:rtl/>
        </w:rPr>
        <w:t>ומתפלל</w:t>
      </w:r>
      <w:r w:rsidRPr="00213323">
        <w:rPr>
          <w:sz w:val="24"/>
          <w:rtl/>
        </w:rPr>
        <w:t xml:space="preserve"> </w:t>
      </w:r>
      <w:r>
        <w:rPr>
          <w:sz w:val="24"/>
          <w:rtl/>
        </w:rPr>
        <w:t>–</w:t>
      </w:r>
      <w:r w:rsidRPr="00213323">
        <w:rPr>
          <w:sz w:val="24"/>
          <w:rtl/>
        </w:rPr>
        <w:t xml:space="preserve"> </w:t>
      </w:r>
      <w:r w:rsidRPr="00213323">
        <w:rPr>
          <w:rFonts w:hint="cs"/>
          <w:sz w:val="24"/>
          <w:rtl/>
        </w:rPr>
        <w:t>להיות</w:t>
      </w:r>
      <w:r w:rsidRPr="00213323">
        <w:rPr>
          <w:sz w:val="24"/>
          <w:rtl/>
        </w:rPr>
        <w:t xml:space="preserve"> </w:t>
      </w:r>
      <w:r w:rsidRPr="00213323">
        <w:rPr>
          <w:rFonts w:hint="cs"/>
          <w:sz w:val="24"/>
          <w:rtl/>
        </w:rPr>
        <w:t>מסוגל</w:t>
      </w:r>
      <w:r w:rsidRPr="00213323">
        <w:rPr>
          <w:sz w:val="24"/>
          <w:rtl/>
        </w:rPr>
        <w:t xml:space="preserve"> </w:t>
      </w:r>
      <w:r w:rsidRPr="00213323">
        <w:rPr>
          <w:rFonts w:hint="cs"/>
          <w:sz w:val="24"/>
          <w:rtl/>
        </w:rPr>
        <w:t>לפתוח</w:t>
      </w:r>
      <w:r w:rsidRPr="00213323">
        <w:rPr>
          <w:sz w:val="24"/>
          <w:rtl/>
        </w:rPr>
        <w:t xml:space="preserve"> </w:t>
      </w:r>
      <w:r w:rsidRPr="00213323">
        <w:rPr>
          <w:rFonts w:hint="cs"/>
          <w:sz w:val="24"/>
          <w:rtl/>
        </w:rPr>
        <w:t>דף</w:t>
      </w:r>
      <w:r w:rsidRPr="00213323">
        <w:rPr>
          <w:sz w:val="24"/>
          <w:rtl/>
        </w:rPr>
        <w:t xml:space="preserve"> </w:t>
      </w:r>
      <w:r w:rsidRPr="00213323">
        <w:rPr>
          <w:rFonts w:hint="cs"/>
          <w:sz w:val="24"/>
          <w:rtl/>
        </w:rPr>
        <w:t>חדש</w:t>
      </w:r>
      <w:r w:rsidRPr="00213323">
        <w:rPr>
          <w:sz w:val="24"/>
          <w:rtl/>
        </w:rPr>
        <w:t xml:space="preserve">. </w:t>
      </w:r>
      <w:r>
        <w:rPr>
          <w:rFonts w:hint="cs"/>
          <w:sz w:val="24"/>
          <w:rtl/>
        </w:rPr>
        <w:t>'</w:t>
      </w:r>
      <w:r w:rsidRPr="00213323">
        <w:rPr>
          <w:rFonts w:hint="cs"/>
          <w:sz w:val="24"/>
          <w:rtl/>
        </w:rPr>
        <w:t>שביתין</w:t>
      </w:r>
      <w:r w:rsidRPr="00213323">
        <w:rPr>
          <w:sz w:val="24"/>
          <w:rtl/>
        </w:rPr>
        <w:t xml:space="preserve"> </w:t>
      </w:r>
      <w:r w:rsidRPr="00213323">
        <w:rPr>
          <w:rFonts w:hint="cs"/>
          <w:sz w:val="24"/>
          <w:rtl/>
        </w:rPr>
        <w:t>ושביקין</w:t>
      </w:r>
      <w:r>
        <w:rPr>
          <w:rFonts w:hint="cs"/>
          <w:sz w:val="24"/>
          <w:rtl/>
        </w:rPr>
        <w:t>,</w:t>
      </w:r>
      <w:r w:rsidRPr="00213323">
        <w:rPr>
          <w:sz w:val="24"/>
          <w:rtl/>
        </w:rPr>
        <w:t xml:space="preserve"> </w:t>
      </w:r>
      <w:r w:rsidRPr="00213323">
        <w:rPr>
          <w:rFonts w:hint="cs"/>
          <w:sz w:val="24"/>
          <w:rtl/>
        </w:rPr>
        <w:t>בטלין</w:t>
      </w:r>
      <w:r w:rsidRPr="00213323">
        <w:rPr>
          <w:sz w:val="24"/>
          <w:rtl/>
        </w:rPr>
        <w:t xml:space="preserve"> </w:t>
      </w:r>
      <w:r w:rsidRPr="00213323">
        <w:rPr>
          <w:rFonts w:hint="cs"/>
          <w:sz w:val="24"/>
          <w:rtl/>
        </w:rPr>
        <w:t>ומבוטלין</w:t>
      </w:r>
      <w:r>
        <w:rPr>
          <w:rFonts w:hint="cs"/>
          <w:sz w:val="24"/>
          <w:rtl/>
        </w:rPr>
        <w:t>'; האדם</w:t>
      </w:r>
      <w:r w:rsidRPr="00213323">
        <w:rPr>
          <w:sz w:val="24"/>
          <w:rtl/>
        </w:rPr>
        <w:t xml:space="preserve"> </w:t>
      </w:r>
      <w:r w:rsidRPr="00213323">
        <w:rPr>
          <w:rFonts w:hint="cs"/>
          <w:sz w:val="24"/>
          <w:rtl/>
        </w:rPr>
        <w:t>מתחיל</w:t>
      </w:r>
      <w:r w:rsidRPr="00213323">
        <w:rPr>
          <w:sz w:val="24"/>
          <w:rtl/>
        </w:rPr>
        <w:t xml:space="preserve"> </w:t>
      </w:r>
      <w:r w:rsidRPr="00213323">
        <w:rPr>
          <w:rFonts w:hint="cs"/>
          <w:sz w:val="24"/>
          <w:rtl/>
        </w:rPr>
        <w:t>מחדש</w:t>
      </w:r>
      <w:r>
        <w:rPr>
          <w:rFonts w:hint="cs"/>
          <w:sz w:val="24"/>
          <w:rtl/>
        </w:rPr>
        <w:t xml:space="preserve"> מתוך</w:t>
      </w:r>
      <w:r w:rsidRPr="00213323">
        <w:rPr>
          <w:sz w:val="24"/>
          <w:rtl/>
        </w:rPr>
        <w:t xml:space="preserve"> </w:t>
      </w:r>
      <w:r w:rsidRPr="00213323">
        <w:rPr>
          <w:rFonts w:hint="cs"/>
          <w:sz w:val="24"/>
          <w:rtl/>
        </w:rPr>
        <w:t>ח</w:t>
      </w:r>
      <w:r>
        <w:rPr>
          <w:rFonts w:hint="cs"/>
          <w:sz w:val="24"/>
          <w:rtl/>
        </w:rPr>
        <w:t>י</w:t>
      </w:r>
      <w:r w:rsidRPr="00213323">
        <w:rPr>
          <w:rFonts w:hint="cs"/>
          <w:sz w:val="24"/>
          <w:rtl/>
        </w:rPr>
        <w:t>רות</w:t>
      </w:r>
      <w:r w:rsidRPr="00213323">
        <w:rPr>
          <w:sz w:val="24"/>
          <w:rtl/>
        </w:rPr>
        <w:t xml:space="preserve"> </w:t>
      </w:r>
      <w:r w:rsidRPr="00213323">
        <w:rPr>
          <w:rFonts w:hint="cs"/>
          <w:sz w:val="24"/>
          <w:rtl/>
        </w:rPr>
        <w:t>גמורה</w:t>
      </w:r>
      <w:r>
        <w:rPr>
          <w:rFonts w:hint="cs"/>
          <w:sz w:val="24"/>
          <w:rtl/>
        </w:rPr>
        <w:t>,</w:t>
      </w:r>
      <w:r w:rsidRPr="00213323">
        <w:rPr>
          <w:sz w:val="24"/>
          <w:rtl/>
        </w:rPr>
        <w:t xml:space="preserve"> </w:t>
      </w:r>
      <w:r w:rsidRPr="00213323">
        <w:rPr>
          <w:rFonts w:hint="cs"/>
          <w:sz w:val="24"/>
          <w:rtl/>
        </w:rPr>
        <w:t>ועוזב</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כל</w:t>
      </w:r>
      <w:r w:rsidRPr="00213323">
        <w:rPr>
          <w:sz w:val="24"/>
          <w:rtl/>
        </w:rPr>
        <w:t xml:space="preserve"> </w:t>
      </w:r>
      <w:r w:rsidRPr="00213323">
        <w:rPr>
          <w:rFonts w:hint="cs"/>
          <w:sz w:val="24"/>
          <w:rtl/>
        </w:rPr>
        <w:t>כבלי</w:t>
      </w:r>
      <w:r w:rsidRPr="00213323">
        <w:rPr>
          <w:sz w:val="24"/>
          <w:rtl/>
        </w:rPr>
        <w:t xml:space="preserve"> </w:t>
      </w:r>
      <w:r w:rsidRPr="00213323">
        <w:rPr>
          <w:rFonts w:hint="cs"/>
          <w:sz w:val="24"/>
          <w:rtl/>
        </w:rPr>
        <w:t>העבר</w:t>
      </w:r>
      <w:r>
        <w:rPr>
          <w:sz w:val="24"/>
          <w:rtl/>
        </w:rPr>
        <w:t>.</w:t>
      </w:r>
    </w:p>
    <w:p w14:paraId="5442023D" w14:textId="77777777" w:rsidR="000F312E" w:rsidRPr="00213323" w:rsidRDefault="000F312E" w:rsidP="000F312E">
      <w:pPr>
        <w:rPr>
          <w:sz w:val="24"/>
          <w:rtl/>
        </w:rPr>
      </w:pPr>
      <w:r w:rsidRPr="00213323">
        <w:rPr>
          <w:rFonts w:hint="cs"/>
          <w:sz w:val="24"/>
          <w:rtl/>
        </w:rPr>
        <w:t>התחדשות</w:t>
      </w:r>
      <w:r>
        <w:rPr>
          <w:rFonts w:hint="cs"/>
          <w:sz w:val="24"/>
          <w:rtl/>
        </w:rPr>
        <w:t>;</w:t>
      </w:r>
      <w:r w:rsidRPr="00213323">
        <w:rPr>
          <w:sz w:val="24"/>
          <w:rtl/>
        </w:rPr>
        <w:t xml:space="preserve"> </w:t>
      </w:r>
      <w:r w:rsidRPr="00213323">
        <w:rPr>
          <w:rFonts w:hint="cs"/>
          <w:sz w:val="24"/>
          <w:rtl/>
        </w:rPr>
        <w:t>כך</w:t>
      </w:r>
      <w:r w:rsidRPr="00213323">
        <w:rPr>
          <w:sz w:val="24"/>
          <w:rtl/>
        </w:rPr>
        <w:t xml:space="preserve"> </w:t>
      </w:r>
      <w:r w:rsidRPr="00213323">
        <w:rPr>
          <w:rFonts w:hint="cs"/>
          <w:sz w:val="24"/>
          <w:rtl/>
        </w:rPr>
        <w:t>בערב</w:t>
      </w:r>
      <w:r w:rsidRPr="00213323">
        <w:rPr>
          <w:sz w:val="24"/>
          <w:rtl/>
        </w:rPr>
        <w:t xml:space="preserve"> </w:t>
      </w:r>
      <w:r w:rsidRPr="00213323">
        <w:rPr>
          <w:rFonts w:hint="cs"/>
          <w:sz w:val="24"/>
          <w:rtl/>
        </w:rPr>
        <w:t>יום</w:t>
      </w:r>
      <w:r w:rsidRPr="00213323">
        <w:rPr>
          <w:sz w:val="24"/>
          <w:rtl/>
        </w:rPr>
        <w:t xml:space="preserve"> </w:t>
      </w:r>
      <w:r w:rsidRPr="00213323">
        <w:rPr>
          <w:rFonts w:hint="cs"/>
          <w:sz w:val="24"/>
          <w:rtl/>
        </w:rPr>
        <w:t>כיפור</w:t>
      </w:r>
      <w:r>
        <w:rPr>
          <w:rFonts w:hint="cs"/>
          <w:sz w:val="24"/>
          <w:rtl/>
        </w:rPr>
        <w:t>,</w:t>
      </w:r>
      <w:r w:rsidRPr="00213323">
        <w:rPr>
          <w:sz w:val="24"/>
          <w:rtl/>
        </w:rPr>
        <w:t xml:space="preserve"> </w:t>
      </w:r>
      <w:r w:rsidRPr="00213323">
        <w:rPr>
          <w:rFonts w:hint="cs"/>
          <w:sz w:val="24"/>
          <w:rtl/>
        </w:rPr>
        <w:t>וכך</w:t>
      </w:r>
      <w:r w:rsidRPr="00213323">
        <w:rPr>
          <w:sz w:val="24"/>
          <w:rtl/>
        </w:rPr>
        <w:t xml:space="preserve"> </w:t>
      </w:r>
      <w:r>
        <w:rPr>
          <w:rFonts w:hint="cs"/>
          <w:sz w:val="24"/>
          <w:rtl/>
        </w:rPr>
        <w:t>ב</w:t>
      </w:r>
      <w:r w:rsidRPr="00213323">
        <w:rPr>
          <w:rFonts w:hint="cs"/>
          <w:sz w:val="24"/>
          <w:rtl/>
        </w:rPr>
        <w:t>ערב</w:t>
      </w:r>
      <w:r w:rsidRPr="00213323">
        <w:rPr>
          <w:sz w:val="24"/>
          <w:rtl/>
        </w:rPr>
        <w:t xml:space="preserve"> </w:t>
      </w:r>
      <w:r w:rsidRPr="00213323">
        <w:rPr>
          <w:rFonts w:hint="cs"/>
          <w:sz w:val="24"/>
          <w:rtl/>
        </w:rPr>
        <w:t>פתיחת</w:t>
      </w:r>
      <w:r w:rsidRPr="00213323">
        <w:rPr>
          <w:sz w:val="24"/>
          <w:rtl/>
        </w:rPr>
        <w:t xml:space="preserve"> </w:t>
      </w:r>
      <w:r w:rsidRPr="00213323">
        <w:rPr>
          <w:rFonts w:hint="cs"/>
          <w:sz w:val="24"/>
          <w:rtl/>
        </w:rPr>
        <w:t>שנת</w:t>
      </w:r>
      <w:r w:rsidRPr="00213323">
        <w:rPr>
          <w:sz w:val="24"/>
          <w:rtl/>
        </w:rPr>
        <w:t xml:space="preserve"> </w:t>
      </w:r>
      <w:r w:rsidRPr="00213323">
        <w:rPr>
          <w:rFonts w:hint="cs"/>
          <w:sz w:val="24"/>
          <w:rtl/>
        </w:rPr>
        <w:t>הלימודים</w:t>
      </w:r>
      <w:r>
        <w:rPr>
          <w:sz w:val="24"/>
          <w:rtl/>
        </w:rPr>
        <w:t>.</w:t>
      </w:r>
    </w:p>
    <w:p w14:paraId="035CC112" w14:textId="77777777" w:rsidR="000F312E" w:rsidRPr="00213323" w:rsidRDefault="000F312E" w:rsidP="000F312E">
      <w:pPr>
        <w:rPr>
          <w:sz w:val="24"/>
          <w:rtl/>
        </w:rPr>
      </w:pPr>
      <w:r w:rsidRPr="00213323">
        <w:rPr>
          <w:sz w:val="24"/>
          <w:rtl/>
        </w:rPr>
        <w:t xml:space="preserve"> </w:t>
      </w:r>
    </w:p>
    <w:p w14:paraId="18677A07" w14:textId="77777777" w:rsidR="000F312E" w:rsidRPr="00213323" w:rsidRDefault="000F312E" w:rsidP="000F312E">
      <w:pPr>
        <w:rPr>
          <w:sz w:val="24"/>
          <w:rtl/>
        </w:rPr>
      </w:pPr>
      <w:r w:rsidRPr="00213323">
        <w:rPr>
          <w:rFonts w:hint="cs"/>
          <w:sz w:val="24"/>
          <w:rtl/>
        </w:rPr>
        <w:t>בשיר</w:t>
      </w:r>
      <w:r w:rsidRPr="00213323">
        <w:rPr>
          <w:sz w:val="24"/>
          <w:rtl/>
        </w:rPr>
        <w:t xml:space="preserve"> </w:t>
      </w:r>
      <w:r w:rsidRPr="00213323">
        <w:rPr>
          <w:rFonts w:hint="cs"/>
          <w:sz w:val="24"/>
          <w:rtl/>
        </w:rPr>
        <w:t>המקסים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אריאנה</w:t>
      </w:r>
      <w:r w:rsidRPr="00213323">
        <w:rPr>
          <w:sz w:val="24"/>
          <w:rtl/>
        </w:rPr>
        <w:t xml:space="preserve"> </w:t>
      </w:r>
      <w:r w:rsidRPr="00213323">
        <w:rPr>
          <w:rFonts w:hint="cs"/>
          <w:sz w:val="24"/>
          <w:rtl/>
        </w:rPr>
        <w:t>הרן</w:t>
      </w:r>
      <w:r w:rsidRPr="00213323">
        <w:rPr>
          <w:sz w:val="24"/>
          <w:rtl/>
        </w:rPr>
        <w:t xml:space="preserve"> – </w:t>
      </w:r>
      <w:r>
        <w:rPr>
          <w:rFonts w:hint="cs"/>
          <w:sz w:val="24"/>
          <w:rtl/>
        </w:rPr>
        <w:t>'פע</w:t>
      </w:r>
      <w:r w:rsidRPr="00213323">
        <w:rPr>
          <w:rFonts w:hint="cs"/>
          <w:sz w:val="24"/>
          <w:rtl/>
        </w:rPr>
        <w:t>ם</w:t>
      </w:r>
      <w:r>
        <w:rPr>
          <w:rFonts w:hint="cs"/>
          <w:sz w:val="24"/>
          <w:rtl/>
        </w:rPr>
        <w:t>'</w:t>
      </w:r>
      <w:r w:rsidRPr="00213323">
        <w:rPr>
          <w:sz w:val="24"/>
          <w:rtl/>
        </w:rPr>
        <w:t xml:space="preserve">, </w:t>
      </w:r>
      <w:r w:rsidRPr="00213323">
        <w:rPr>
          <w:rFonts w:hint="cs"/>
          <w:sz w:val="24"/>
          <w:rtl/>
        </w:rPr>
        <w:t>ניתן</w:t>
      </w:r>
      <w:r w:rsidRPr="00213323">
        <w:rPr>
          <w:sz w:val="24"/>
          <w:rtl/>
        </w:rPr>
        <w:t xml:space="preserve"> </w:t>
      </w:r>
      <w:r w:rsidRPr="00213323">
        <w:rPr>
          <w:rFonts w:hint="cs"/>
          <w:sz w:val="24"/>
          <w:rtl/>
        </w:rPr>
        <w:t>לחוות</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הבקשה</w:t>
      </w:r>
      <w:r w:rsidRPr="00213323">
        <w:rPr>
          <w:sz w:val="24"/>
          <w:rtl/>
        </w:rPr>
        <w:t xml:space="preserve"> </w:t>
      </w:r>
      <w:r w:rsidRPr="00213323">
        <w:rPr>
          <w:rFonts w:hint="cs"/>
          <w:sz w:val="24"/>
          <w:rtl/>
        </w:rPr>
        <w:t>הזו</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ההתחלה</w:t>
      </w:r>
      <w:r>
        <w:rPr>
          <w:rFonts w:hint="cs"/>
          <w:sz w:val="24"/>
          <w:rtl/>
        </w:rPr>
        <w:t>,</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העבודה</w:t>
      </w:r>
      <w:r w:rsidRPr="00213323">
        <w:rPr>
          <w:sz w:val="24"/>
          <w:rtl/>
        </w:rPr>
        <w:t xml:space="preserve"> </w:t>
      </w:r>
      <w:r w:rsidRPr="00213323">
        <w:rPr>
          <w:rFonts w:hint="cs"/>
          <w:sz w:val="24"/>
          <w:rtl/>
        </w:rPr>
        <w:t>הפנימית</w:t>
      </w:r>
      <w:r w:rsidRPr="00213323">
        <w:rPr>
          <w:sz w:val="24"/>
          <w:rtl/>
        </w:rPr>
        <w:t xml:space="preserve"> </w:t>
      </w:r>
      <w:r w:rsidRPr="00213323">
        <w:rPr>
          <w:rFonts w:hint="cs"/>
          <w:sz w:val="24"/>
          <w:rtl/>
        </w:rPr>
        <w:t>להיות</w:t>
      </w:r>
      <w:r w:rsidRPr="00213323">
        <w:rPr>
          <w:sz w:val="24"/>
          <w:rtl/>
        </w:rPr>
        <w:t xml:space="preserve"> </w:t>
      </w:r>
      <w:r w:rsidRPr="00213323">
        <w:rPr>
          <w:rFonts w:hint="cs"/>
          <w:sz w:val="24"/>
          <w:rtl/>
        </w:rPr>
        <w:t>דף</w:t>
      </w:r>
      <w:r w:rsidRPr="00213323">
        <w:rPr>
          <w:sz w:val="24"/>
          <w:rtl/>
        </w:rPr>
        <w:t xml:space="preserve"> </w:t>
      </w:r>
      <w:r w:rsidRPr="00213323">
        <w:rPr>
          <w:rFonts w:hint="cs"/>
          <w:sz w:val="24"/>
          <w:rtl/>
        </w:rPr>
        <w:t>חלק</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הרצון</w:t>
      </w:r>
      <w:r w:rsidRPr="00213323">
        <w:rPr>
          <w:sz w:val="24"/>
          <w:rtl/>
        </w:rPr>
        <w:t xml:space="preserve"> </w:t>
      </w:r>
      <w:r w:rsidRPr="00213323">
        <w:rPr>
          <w:rFonts w:hint="cs"/>
          <w:sz w:val="24"/>
          <w:rtl/>
        </w:rPr>
        <w:t>להיות</w:t>
      </w:r>
      <w:r w:rsidRPr="00213323">
        <w:rPr>
          <w:sz w:val="24"/>
          <w:rtl/>
        </w:rPr>
        <w:t xml:space="preserve"> </w:t>
      </w:r>
      <w:r w:rsidRPr="00213323">
        <w:rPr>
          <w:rFonts w:hint="cs"/>
          <w:sz w:val="24"/>
          <w:rtl/>
        </w:rPr>
        <w:t>גדול</w:t>
      </w:r>
      <w:r w:rsidRPr="00213323">
        <w:rPr>
          <w:sz w:val="24"/>
          <w:rtl/>
        </w:rPr>
        <w:t xml:space="preserve"> </w:t>
      </w:r>
      <w:r>
        <w:rPr>
          <w:rFonts w:hint="cs"/>
          <w:sz w:val="24"/>
          <w:rtl/>
        </w:rPr>
        <w:t>ה</w:t>
      </w:r>
      <w:r w:rsidRPr="00213323">
        <w:rPr>
          <w:rFonts w:hint="cs"/>
          <w:sz w:val="24"/>
          <w:rtl/>
        </w:rPr>
        <w:t>חש</w:t>
      </w:r>
      <w:r w:rsidRPr="00213323">
        <w:rPr>
          <w:sz w:val="24"/>
          <w:rtl/>
        </w:rPr>
        <w:t xml:space="preserve"> </w:t>
      </w:r>
      <w:r w:rsidRPr="00213323">
        <w:rPr>
          <w:rFonts w:hint="cs"/>
          <w:sz w:val="24"/>
          <w:rtl/>
        </w:rPr>
        <w:t>כקטן</w:t>
      </w:r>
      <w:r w:rsidRPr="00213323">
        <w:rPr>
          <w:sz w:val="24"/>
          <w:rtl/>
        </w:rPr>
        <w:t xml:space="preserve"> </w:t>
      </w:r>
      <w:r w:rsidRPr="00213323">
        <w:rPr>
          <w:rFonts w:hint="cs"/>
          <w:sz w:val="24"/>
          <w:rtl/>
        </w:rPr>
        <w:t>שמנסה</w:t>
      </w:r>
      <w:r w:rsidRPr="00213323">
        <w:rPr>
          <w:sz w:val="24"/>
          <w:rtl/>
        </w:rPr>
        <w:t xml:space="preserve"> </w:t>
      </w:r>
      <w:r w:rsidRPr="00213323">
        <w:rPr>
          <w:rFonts w:hint="cs"/>
          <w:sz w:val="24"/>
          <w:rtl/>
        </w:rPr>
        <w:t>ללכת</w:t>
      </w:r>
      <w:r w:rsidRPr="00213323">
        <w:rPr>
          <w:sz w:val="24"/>
          <w:rtl/>
        </w:rPr>
        <w:t xml:space="preserve"> </w:t>
      </w:r>
      <w:r w:rsidRPr="00213323">
        <w:rPr>
          <w:rFonts w:hint="cs"/>
          <w:sz w:val="24"/>
          <w:rtl/>
        </w:rPr>
        <w:t>וללמוד</w:t>
      </w:r>
      <w:r w:rsidRPr="00213323">
        <w:rPr>
          <w:sz w:val="24"/>
          <w:rtl/>
        </w:rPr>
        <w:t xml:space="preserve"> </w:t>
      </w:r>
      <w:r w:rsidRPr="00213323">
        <w:rPr>
          <w:rFonts w:hint="cs"/>
          <w:sz w:val="24"/>
          <w:rtl/>
        </w:rPr>
        <w:t>לדבר</w:t>
      </w:r>
      <w:r>
        <w:rPr>
          <w:rFonts w:hint="cs"/>
          <w:sz w:val="24"/>
          <w:rtl/>
        </w:rPr>
        <w:t>:</w:t>
      </w:r>
      <w:r w:rsidRPr="00213323">
        <w:rPr>
          <w:sz w:val="24"/>
          <w:rtl/>
        </w:rPr>
        <w:t xml:space="preserve"> </w:t>
      </w:r>
    </w:p>
    <w:p w14:paraId="54C111A5" w14:textId="77777777" w:rsidR="000F312E" w:rsidRPr="00260760" w:rsidRDefault="000F312E" w:rsidP="000F312E">
      <w:pPr>
        <w:ind w:left="720"/>
        <w:rPr>
          <w:b/>
          <w:bCs/>
          <w:i/>
          <w:iCs/>
          <w:sz w:val="24"/>
          <w:rtl/>
        </w:rPr>
      </w:pPr>
      <w:r w:rsidRPr="00260760">
        <w:rPr>
          <w:rFonts w:hint="cs"/>
          <w:b/>
          <w:bCs/>
          <w:i/>
          <w:iCs/>
          <w:sz w:val="24"/>
          <w:rtl/>
        </w:rPr>
        <w:t>פַּעַם</w:t>
      </w:r>
    </w:p>
    <w:p w14:paraId="0DCEBC23" w14:textId="77777777" w:rsidR="000F312E" w:rsidRPr="00260760" w:rsidRDefault="000F312E" w:rsidP="000F312E">
      <w:pPr>
        <w:ind w:left="720"/>
        <w:rPr>
          <w:b/>
          <w:bCs/>
          <w:i/>
          <w:iCs/>
          <w:sz w:val="24"/>
          <w:rtl/>
        </w:rPr>
      </w:pPr>
      <w:r w:rsidRPr="00260760">
        <w:rPr>
          <w:rFonts w:hint="cs"/>
          <w:b/>
          <w:bCs/>
          <w:i/>
          <w:iCs/>
          <w:sz w:val="24"/>
          <w:rtl/>
        </w:rPr>
        <w:t>כְּשֶנִהְיֶה</w:t>
      </w:r>
      <w:r w:rsidRPr="00260760">
        <w:rPr>
          <w:b/>
          <w:bCs/>
          <w:i/>
          <w:iCs/>
          <w:sz w:val="24"/>
          <w:rtl/>
        </w:rPr>
        <w:t xml:space="preserve"> </w:t>
      </w:r>
      <w:r w:rsidRPr="00260760">
        <w:rPr>
          <w:rFonts w:hint="cs"/>
          <w:b/>
          <w:bCs/>
          <w:i/>
          <w:iCs/>
          <w:sz w:val="24"/>
          <w:rtl/>
        </w:rPr>
        <w:t>קְטָנִים</w:t>
      </w:r>
      <w:r w:rsidRPr="00260760">
        <w:rPr>
          <w:b/>
          <w:bCs/>
          <w:i/>
          <w:iCs/>
          <w:sz w:val="24"/>
          <w:rtl/>
        </w:rPr>
        <w:t>.</w:t>
      </w:r>
    </w:p>
    <w:p w14:paraId="4F145258" w14:textId="77777777" w:rsidR="000F312E" w:rsidRPr="00260760" w:rsidRDefault="000F312E" w:rsidP="000F312E">
      <w:pPr>
        <w:ind w:left="720"/>
        <w:rPr>
          <w:b/>
          <w:bCs/>
          <w:i/>
          <w:iCs/>
          <w:sz w:val="24"/>
          <w:rtl/>
        </w:rPr>
      </w:pPr>
      <w:r w:rsidRPr="00260760">
        <w:rPr>
          <w:rFonts w:hint="cs"/>
          <w:b/>
          <w:bCs/>
          <w:i/>
          <w:iCs/>
          <w:sz w:val="24"/>
          <w:rtl/>
        </w:rPr>
        <w:t>וְנַתְחִיל</w:t>
      </w:r>
      <w:r w:rsidRPr="00260760">
        <w:rPr>
          <w:b/>
          <w:bCs/>
          <w:i/>
          <w:iCs/>
          <w:sz w:val="24"/>
          <w:rtl/>
        </w:rPr>
        <w:t xml:space="preserve"> </w:t>
      </w:r>
      <w:r w:rsidRPr="00260760">
        <w:rPr>
          <w:rFonts w:hint="cs"/>
          <w:b/>
          <w:bCs/>
          <w:i/>
          <w:iCs/>
          <w:sz w:val="24"/>
          <w:rtl/>
        </w:rPr>
        <w:t>לִרְאו</w:t>
      </w:r>
      <w:r w:rsidRPr="00260760">
        <w:rPr>
          <w:rFonts w:cs="Arial" w:hint="cs"/>
          <w:b/>
          <w:bCs/>
          <w:i/>
          <w:iCs/>
          <w:sz w:val="24"/>
          <w:rtl/>
        </w:rPr>
        <w:t>ֺ</w:t>
      </w:r>
      <w:r w:rsidRPr="00260760">
        <w:rPr>
          <w:rFonts w:hint="cs"/>
          <w:b/>
          <w:bCs/>
          <w:i/>
          <w:iCs/>
          <w:sz w:val="24"/>
          <w:rtl/>
        </w:rPr>
        <w:t>ת</w:t>
      </w:r>
    </w:p>
    <w:p w14:paraId="59A7ECAF" w14:textId="77777777" w:rsidR="000F312E" w:rsidRPr="00260760" w:rsidRDefault="000F312E" w:rsidP="000F312E">
      <w:pPr>
        <w:ind w:left="720"/>
        <w:rPr>
          <w:b/>
          <w:bCs/>
          <w:i/>
          <w:iCs/>
          <w:sz w:val="24"/>
          <w:rtl/>
        </w:rPr>
      </w:pPr>
      <w:r w:rsidRPr="00260760">
        <w:rPr>
          <w:rFonts w:hint="cs"/>
          <w:b/>
          <w:bCs/>
          <w:i/>
          <w:iCs/>
          <w:sz w:val="24"/>
          <w:rtl/>
        </w:rPr>
        <w:t>וְנְנָסֵה</w:t>
      </w:r>
      <w:r w:rsidRPr="00260760">
        <w:rPr>
          <w:b/>
          <w:bCs/>
          <w:i/>
          <w:iCs/>
          <w:sz w:val="24"/>
          <w:rtl/>
        </w:rPr>
        <w:t xml:space="preserve"> </w:t>
      </w:r>
      <w:r w:rsidRPr="00260760">
        <w:rPr>
          <w:rFonts w:hint="cs"/>
          <w:b/>
          <w:bCs/>
          <w:i/>
          <w:iCs/>
          <w:sz w:val="24"/>
          <w:rtl/>
        </w:rPr>
        <w:t>לָלֵכֶת</w:t>
      </w:r>
    </w:p>
    <w:p w14:paraId="1A2FD2F0" w14:textId="77777777" w:rsidR="000F312E" w:rsidRPr="00213323" w:rsidRDefault="000F312E" w:rsidP="000F312E">
      <w:pPr>
        <w:ind w:left="720"/>
        <w:rPr>
          <w:sz w:val="24"/>
          <w:rtl/>
        </w:rPr>
      </w:pPr>
      <w:r w:rsidRPr="00260760">
        <w:rPr>
          <w:rFonts w:hint="cs"/>
          <w:b/>
          <w:bCs/>
          <w:i/>
          <w:iCs/>
          <w:sz w:val="24"/>
          <w:rtl/>
        </w:rPr>
        <w:t>וְנִלְמַד</w:t>
      </w:r>
      <w:r w:rsidRPr="00260760">
        <w:rPr>
          <w:b/>
          <w:bCs/>
          <w:i/>
          <w:iCs/>
          <w:sz w:val="24"/>
          <w:rtl/>
        </w:rPr>
        <w:t xml:space="preserve"> </w:t>
      </w:r>
      <w:r w:rsidRPr="00260760">
        <w:rPr>
          <w:rFonts w:hint="cs"/>
          <w:b/>
          <w:bCs/>
          <w:i/>
          <w:iCs/>
          <w:sz w:val="24"/>
          <w:rtl/>
        </w:rPr>
        <w:t>לְדָבֵּר</w:t>
      </w:r>
      <w:r>
        <w:rPr>
          <w:rFonts w:hint="cs"/>
          <w:sz w:val="24"/>
          <w:rtl/>
        </w:rPr>
        <w:t>...</w:t>
      </w:r>
      <w:r w:rsidRPr="00213323">
        <w:rPr>
          <w:sz w:val="24"/>
          <w:rtl/>
        </w:rPr>
        <w:t xml:space="preserve"> </w:t>
      </w:r>
    </w:p>
    <w:p w14:paraId="37BC011A" w14:textId="77777777" w:rsidR="000F312E" w:rsidRPr="00213323" w:rsidRDefault="000F312E" w:rsidP="000F312E">
      <w:pPr>
        <w:rPr>
          <w:sz w:val="24"/>
          <w:rtl/>
        </w:rPr>
      </w:pPr>
      <w:r w:rsidRPr="00213323">
        <w:rPr>
          <w:rFonts w:hint="cs"/>
          <w:sz w:val="24"/>
          <w:rtl/>
        </w:rPr>
        <w:t>באופן</w:t>
      </w:r>
      <w:r w:rsidRPr="00213323">
        <w:rPr>
          <w:sz w:val="24"/>
          <w:rtl/>
        </w:rPr>
        <w:t xml:space="preserve"> </w:t>
      </w:r>
      <w:r w:rsidRPr="00213323">
        <w:rPr>
          <w:rFonts w:hint="cs"/>
          <w:sz w:val="24"/>
          <w:rtl/>
        </w:rPr>
        <w:t>מעט</w:t>
      </w:r>
      <w:r w:rsidRPr="00213323">
        <w:rPr>
          <w:sz w:val="24"/>
          <w:rtl/>
        </w:rPr>
        <w:t xml:space="preserve"> </w:t>
      </w:r>
      <w:r w:rsidRPr="00213323">
        <w:rPr>
          <w:rFonts w:hint="cs"/>
          <w:sz w:val="24"/>
          <w:rtl/>
        </w:rPr>
        <w:t>אחר</w:t>
      </w:r>
      <w:r w:rsidRPr="00213323">
        <w:rPr>
          <w:sz w:val="24"/>
          <w:rtl/>
        </w:rPr>
        <w:t xml:space="preserve">, </w:t>
      </w:r>
      <w:r w:rsidRPr="00213323">
        <w:rPr>
          <w:rFonts w:hint="cs"/>
          <w:sz w:val="24"/>
          <w:rtl/>
        </w:rPr>
        <w:t>הביע</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התחושה</w:t>
      </w:r>
      <w:r w:rsidRPr="00213323">
        <w:rPr>
          <w:sz w:val="24"/>
          <w:rtl/>
        </w:rPr>
        <w:t xml:space="preserve"> </w:t>
      </w:r>
      <w:r w:rsidRPr="00213323">
        <w:rPr>
          <w:rFonts w:hint="cs"/>
          <w:sz w:val="24"/>
          <w:rtl/>
        </w:rPr>
        <w:t>הזו</w:t>
      </w:r>
      <w:r w:rsidRPr="00213323">
        <w:rPr>
          <w:sz w:val="24"/>
          <w:rtl/>
        </w:rPr>
        <w:t xml:space="preserve"> </w:t>
      </w:r>
      <w:r w:rsidRPr="00213323">
        <w:rPr>
          <w:rFonts w:hint="cs"/>
          <w:sz w:val="24"/>
          <w:rtl/>
        </w:rPr>
        <w:t>אברהם</w:t>
      </w:r>
      <w:r w:rsidRPr="00213323">
        <w:rPr>
          <w:sz w:val="24"/>
          <w:rtl/>
        </w:rPr>
        <w:t xml:space="preserve"> </w:t>
      </w:r>
      <w:r w:rsidRPr="00213323">
        <w:rPr>
          <w:rFonts w:hint="cs"/>
          <w:sz w:val="24"/>
          <w:rtl/>
        </w:rPr>
        <w:t>חלפי</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הרגע</w:t>
      </w:r>
      <w:r w:rsidRPr="00213323">
        <w:rPr>
          <w:sz w:val="24"/>
          <w:rtl/>
        </w:rPr>
        <w:t xml:space="preserve"> </w:t>
      </w:r>
      <w:r w:rsidRPr="00213323">
        <w:rPr>
          <w:rFonts w:hint="cs"/>
          <w:sz w:val="24"/>
          <w:rtl/>
        </w:rPr>
        <w:t>המיוחד</w:t>
      </w:r>
      <w:r w:rsidRPr="00213323">
        <w:rPr>
          <w:sz w:val="24"/>
          <w:rtl/>
        </w:rPr>
        <w:t xml:space="preserve"> </w:t>
      </w:r>
      <w:r w:rsidRPr="00213323">
        <w:rPr>
          <w:rFonts w:hint="cs"/>
          <w:sz w:val="24"/>
          <w:rtl/>
        </w:rPr>
        <w:t>הזה</w:t>
      </w:r>
      <w:r w:rsidRPr="00213323">
        <w:rPr>
          <w:sz w:val="24"/>
          <w:rtl/>
        </w:rPr>
        <w:t xml:space="preserve">, </w:t>
      </w:r>
      <w:r w:rsidRPr="00213323">
        <w:rPr>
          <w:rFonts w:hint="cs"/>
          <w:sz w:val="24"/>
          <w:rtl/>
        </w:rPr>
        <w:t>אתה</w:t>
      </w:r>
      <w:r w:rsidRPr="00213323">
        <w:rPr>
          <w:sz w:val="24"/>
          <w:rtl/>
        </w:rPr>
        <w:t xml:space="preserve"> </w:t>
      </w:r>
      <w:r w:rsidRPr="00213323">
        <w:rPr>
          <w:rFonts w:hint="cs"/>
          <w:sz w:val="24"/>
          <w:rtl/>
        </w:rPr>
        <w:t>יכול</w:t>
      </w:r>
      <w:r w:rsidRPr="00213323">
        <w:rPr>
          <w:sz w:val="24"/>
          <w:rtl/>
        </w:rPr>
        <w:t xml:space="preserve"> </w:t>
      </w:r>
      <w:r w:rsidRPr="00213323">
        <w:rPr>
          <w:rFonts w:hint="cs"/>
          <w:sz w:val="24"/>
          <w:rtl/>
        </w:rPr>
        <w:t>להגיע</w:t>
      </w:r>
      <w:r w:rsidRPr="00213323">
        <w:rPr>
          <w:sz w:val="24"/>
          <w:rtl/>
        </w:rPr>
        <w:t xml:space="preserve"> </w:t>
      </w:r>
      <w:r w:rsidRPr="00213323">
        <w:rPr>
          <w:rFonts w:hint="cs"/>
          <w:sz w:val="24"/>
          <w:rtl/>
        </w:rPr>
        <w:t>הכי</w:t>
      </w:r>
      <w:r w:rsidRPr="00213323">
        <w:rPr>
          <w:sz w:val="24"/>
          <w:rtl/>
        </w:rPr>
        <w:t xml:space="preserve"> </w:t>
      </w:r>
      <w:r w:rsidRPr="00213323">
        <w:rPr>
          <w:rFonts w:hint="cs"/>
          <w:sz w:val="24"/>
          <w:rtl/>
        </w:rPr>
        <w:t>רחוק</w:t>
      </w:r>
      <w:r w:rsidRPr="00213323">
        <w:rPr>
          <w:sz w:val="24"/>
          <w:rtl/>
        </w:rPr>
        <w:t xml:space="preserve"> </w:t>
      </w:r>
      <w:r w:rsidRPr="00213323">
        <w:rPr>
          <w:rFonts w:hint="cs"/>
          <w:sz w:val="24"/>
          <w:rtl/>
        </w:rPr>
        <w:t>שאפשר</w:t>
      </w:r>
      <w:r>
        <w:rPr>
          <w:rFonts w:hint="cs"/>
          <w:sz w:val="24"/>
          <w:rtl/>
        </w:rPr>
        <w:t>:</w:t>
      </w:r>
      <w:r w:rsidRPr="00213323">
        <w:rPr>
          <w:sz w:val="24"/>
          <w:rtl/>
        </w:rPr>
        <w:t xml:space="preserve"> </w:t>
      </w:r>
    </w:p>
    <w:p w14:paraId="428319F6" w14:textId="77777777" w:rsidR="000F312E" w:rsidRPr="00260760" w:rsidRDefault="000F312E" w:rsidP="000F312E">
      <w:pPr>
        <w:ind w:left="720"/>
        <w:rPr>
          <w:b/>
          <w:bCs/>
          <w:i/>
          <w:iCs/>
          <w:sz w:val="24"/>
          <w:rtl/>
        </w:rPr>
      </w:pPr>
      <w:r w:rsidRPr="00260760">
        <w:rPr>
          <w:rFonts w:hint="cs"/>
          <w:b/>
          <w:bCs/>
          <w:i/>
          <w:iCs/>
          <w:sz w:val="24"/>
          <w:rtl/>
        </w:rPr>
        <w:t>עִם</w:t>
      </w:r>
      <w:r w:rsidRPr="00260760">
        <w:rPr>
          <w:b/>
          <w:bCs/>
          <w:i/>
          <w:iCs/>
          <w:sz w:val="24"/>
          <w:rtl/>
        </w:rPr>
        <w:t xml:space="preserve"> </w:t>
      </w:r>
      <w:r w:rsidRPr="00260760">
        <w:rPr>
          <w:rFonts w:hint="cs"/>
          <w:b/>
          <w:bCs/>
          <w:i/>
          <w:iCs/>
          <w:sz w:val="24"/>
          <w:rtl/>
        </w:rPr>
        <w:t>קֹמֶץ</w:t>
      </w:r>
      <w:r w:rsidRPr="00260760">
        <w:rPr>
          <w:b/>
          <w:bCs/>
          <w:i/>
          <w:iCs/>
          <w:sz w:val="24"/>
          <w:rtl/>
        </w:rPr>
        <w:t xml:space="preserve"> </w:t>
      </w:r>
      <w:r w:rsidRPr="00260760">
        <w:rPr>
          <w:rFonts w:hint="cs"/>
          <w:b/>
          <w:bCs/>
          <w:i/>
          <w:iCs/>
          <w:sz w:val="24"/>
          <w:rtl/>
        </w:rPr>
        <w:t>שָׁמַיִם</w:t>
      </w:r>
      <w:r w:rsidRPr="00260760">
        <w:rPr>
          <w:b/>
          <w:bCs/>
          <w:i/>
          <w:iCs/>
          <w:sz w:val="24"/>
          <w:rtl/>
        </w:rPr>
        <w:t xml:space="preserve"> </w:t>
      </w:r>
      <w:r w:rsidRPr="00260760">
        <w:rPr>
          <w:rFonts w:hint="cs"/>
          <w:b/>
          <w:bCs/>
          <w:i/>
          <w:iCs/>
          <w:sz w:val="24"/>
          <w:rtl/>
        </w:rPr>
        <w:t>בַּיָּד</w:t>
      </w:r>
    </w:p>
    <w:p w14:paraId="3A87D233" w14:textId="77777777" w:rsidR="000F312E" w:rsidRPr="00260760" w:rsidRDefault="000F312E" w:rsidP="000F312E">
      <w:pPr>
        <w:ind w:left="720"/>
        <w:rPr>
          <w:b/>
          <w:bCs/>
          <w:i/>
          <w:iCs/>
          <w:sz w:val="24"/>
          <w:rtl/>
        </w:rPr>
      </w:pPr>
      <w:r w:rsidRPr="00260760">
        <w:rPr>
          <w:rFonts w:hint="cs"/>
          <w:b/>
          <w:bCs/>
          <w:i/>
          <w:iCs/>
          <w:sz w:val="24"/>
          <w:rtl/>
        </w:rPr>
        <w:t>הָיִיתִי</w:t>
      </w:r>
      <w:r w:rsidRPr="00260760">
        <w:rPr>
          <w:b/>
          <w:bCs/>
          <w:i/>
          <w:iCs/>
          <w:sz w:val="24"/>
          <w:rtl/>
        </w:rPr>
        <w:t xml:space="preserve"> </w:t>
      </w:r>
      <w:r w:rsidRPr="00260760">
        <w:rPr>
          <w:rFonts w:hint="cs"/>
          <w:b/>
          <w:bCs/>
          <w:i/>
          <w:iCs/>
          <w:sz w:val="24"/>
          <w:rtl/>
        </w:rPr>
        <w:t>עוֹבֵר</w:t>
      </w:r>
      <w:r w:rsidRPr="00260760">
        <w:rPr>
          <w:b/>
          <w:bCs/>
          <w:i/>
          <w:iCs/>
          <w:sz w:val="24"/>
          <w:rtl/>
        </w:rPr>
        <w:t xml:space="preserve"> </w:t>
      </w:r>
      <w:r w:rsidRPr="00260760">
        <w:rPr>
          <w:rFonts w:hint="cs"/>
          <w:b/>
          <w:bCs/>
          <w:i/>
          <w:iCs/>
          <w:sz w:val="24"/>
          <w:rtl/>
        </w:rPr>
        <w:t>אֶת</w:t>
      </w:r>
      <w:r w:rsidRPr="00260760">
        <w:rPr>
          <w:b/>
          <w:bCs/>
          <w:i/>
          <w:iCs/>
          <w:sz w:val="24"/>
          <w:rtl/>
        </w:rPr>
        <w:t xml:space="preserve"> </w:t>
      </w:r>
      <w:r w:rsidRPr="00260760">
        <w:rPr>
          <w:rFonts w:hint="cs"/>
          <w:b/>
          <w:bCs/>
          <w:i/>
          <w:iCs/>
          <w:sz w:val="24"/>
          <w:rtl/>
        </w:rPr>
        <w:t>חַיַּי</w:t>
      </w:r>
      <w:r w:rsidRPr="00260760">
        <w:rPr>
          <w:b/>
          <w:bCs/>
          <w:i/>
          <w:iCs/>
          <w:sz w:val="24"/>
          <w:rtl/>
        </w:rPr>
        <w:t>.</w:t>
      </w:r>
    </w:p>
    <w:p w14:paraId="0797D495" w14:textId="77777777" w:rsidR="000F312E" w:rsidRPr="00260760" w:rsidRDefault="000F312E" w:rsidP="000F312E">
      <w:pPr>
        <w:ind w:left="720"/>
        <w:rPr>
          <w:b/>
          <w:bCs/>
          <w:i/>
          <w:iCs/>
          <w:sz w:val="24"/>
          <w:rtl/>
        </w:rPr>
      </w:pPr>
      <w:r w:rsidRPr="00260760">
        <w:rPr>
          <w:rFonts w:hint="cs"/>
          <w:b/>
          <w:bCs/>
          <w:i/>
          <w:iCs/>
          <w:sz w:val="24"/>
          <w:rtl/>
        </w:rPr>
        <w:t>הָיִיתִי</w:t>
      </w:r>
      <w:r w:rsidRPr="00260760">
        <w:rPr>
          <w:b/>
          <w:bCs/>
          <w:i/>
          <w:iCs/>
          <w:sz w:val="24"/>
          <w:rtl/>
        </w:rPr>
        <w:t xml:space="preserve"> </w:t>
      </w:r>
      <w:r w:rsidRPr="00260760">
        <w:rPr>
          <w:rFonts w:hint="cs"/>
          <w:b/>
          <w:bCs/>
          <w:i/>
          <w:iCs/>
          <w:sz w:val="24"/>
          <w:rtl/>
        </w:rPr>
        <w:t>חוֹצֶה</w:t>
      </w:r>
      <w:r w:rsidRPr="00260760">
        <w:rPr>
          <w:b/>
          <w:bCs/>
          <w:i/>
          <w:iCs/>
          <w:sz w:val="24"/>
          <w:rtl/>
        </w:rPr>
        <w:t xml:space="preserve"> </w:t>
      </w:r>
      <w:r w:rsidRPr="00260760">
        <w:rPr>
          <w:rFonts w:hint="cs"/>
          <w:b/>
          <w:bCs/>
          <w:i/>
          <w:iCs/>
          <w:sz w:val="24"/>
          <w:rtl/>
        </w:rPr>
        <w:t>אֶת</w:t>
      </w:r>
      <w:r w:rsidRPr="00260760">
        <w:rPr>
          <w:b/>
          <w:bCs/>
          <w:i/>
          <w:iCs/>
          <w:sz w:val="24"/>
          <w:rtl/>
        </w:rPr>
        <w:t xml:space="preserve"> </w:t>
      </w:r>
      <w:r w:rsidRPr="00260760">
        <w:rPr>
          <w:rFonts w:hint="cs"/>
          <w:b/>
          <w:bCs/>
          <w:i/>
          <w:iCs/>
          <w:sz w:val="24"/>
          <w:rtl/>
        </w:rPr>
        <w:t>הַיָּם</w:t>
      </w:r>
    </w:p>
    <w:p w14:paraId="66C31ABD" w14:textId="77777777" w:rsidR="000F312E" w:rsidRPr="00260760" w:rsidRDefault="000F312E" w:rsidP="000F312E">
      <w:pPr>
        <w:ind w:left="720"/>
        <w:rPr>
          <w:b/>
          <w:bCs/>
          <w:i/>
          <w:iCs/>
          <w:sz w:val="24"/>
          <w:rtl/>
        </w:rPr>
      </w:pPr>
      <w:r w:rsidRPr="00260760">
        <w:rPr>
          <w:rFonts w:hint="cs"/>
          <w:b/>
          <w:bCs/>
          <w:i/>
          <w:iCs/>
          <w:sz w:val="24"/>
          <w:rtl/>
        </w:rPr>
        <w:t>בְּרַגְלַי</w:t>
      </w:r>
    </w:p>
    <w:p w14:paraId="65E5B0DB" w14:textId="77777777" w:rsidR="000F312E" w:rsidRPr="00213323" w:rsidRDefault="000F312E" w:rsidP="000F312E">
      <w:pPr>
        <w:ind w:left="720"/>
        <w:rPr>
          <w:sz w:val="24"/>
          <w:rtl/>
        </w:rPr>
      </w:pPr>
      <w:r w:rsidRPr="00260760">
        <w:rPr>
          <w:rFonts w:hint="cs"/>
          <w:b/>
          <w:bCs/>
          <w:i/>
          <w:iCs/>
          <w:sz w:val="24"/>
          <w:rtl/>
        </w:rPr>
        <w:t>עִם</w:t>
      </w:r>
      <w:r w:rsidRPr="00260760">
        <w:rPr>
          <w:b/>
          <w:bCs/>
          <w:i/>
          <w:iCs/>
          <w:sz w:val="24"/>
          <w:rtl/>
        </w:rPr>
        <w:t xml:space="preserve"> </w:t>
      </w:r>
      <w:r w:rsidRPr="00260760">
        <w:rPr>
          <w:rFonts w:hint="cs"/>
          <w:b/>
          <w:bCs/>
          <w:i/>
          <w:iCs/>
          <w:sz w:val="24"/>
          <w:rtl/>
        </w:rPr>
        <w:t>קֹמֶץ</w:t>
      </w:r>
      <w:r w:rsidRPr="00260760">
        <w:rPr>
          <w:b/>
          <w:bCs/>
          <w:i/>
          <w:iCs/>
          <w:sz w:val="24"/>
          <w:rtl/>
        </w:rPr>
        <w:t xml:space="preserve"> </w:t>
      </w:r>
      <w:r w:rsidRPr="00260760">
        <w:rPr>
          <w:rFonts w:hint="cs"/>
          <w:b/>
          <w:bCs/>
          <w:i/>
          <w:iCs/>
          <w:sz w:val="24"/>
          <w:rtl/>
        </w:rPr>
        <w:t>שָׁמַיִם</w:t>
      </w:r>
      <w:r w:rsidRPr="00260760">
        <w:rPr>
          <w:b/>
          <w:bCs/>
          <w:i/>
          <w:iCs/>
          <w:sz w:val="24"/>
          <w:rtl/>
        </w:rPr>
        <w:t xml:space="preserve"> </w:t>
      </w:r>
      <w:r w:rsidRPr="00260760">
        <w:rPr>
          <w:rFonts w:hint="cs"/>
          <w:b/>
          <w:bCs/>
          <w:i/>
          <w:iCs/>
          <w:sz w:val="24"/>
          <w:rtl/>
        </w:rPr>
        <w:t>בַּיָּ</w:t>
      </w:r>
      <w:r>
        <w:rPr>
          <w:rFonts w:hint="cs"/>
          <w:b/>
          <w:bCs/>
          <w:i/>
          <w:iCs/>
          <w:sz w:val="24"/>
          <w:rtl/>
        </w:rPr>
        <w:t>ד.</w:t>
      </w:r>
    </w:p>
    <w:p w14:paraId="37BEA67D" w14:textId="77777777" w:rsidR="000F312E" w:rsidRPr="00501855" w:rsidRDefault="000F312E" w:rsidP="000F312E">
      <w:pPr>
        <w:rPr>
          <w:sz w:val="24"/>
          <w:rtl/>
        </w:rPr>
      </w:pPr>
      <w:r>
        <w:rPr>
          <w:rFonts w:hint="cs"/>
          <w:sz w:val="24"/>
          <w:rtl/>
        </w:rPr>
        <w:t xml:space="preserve">גם רבי נתן, תלמידו של </w:t>
      </w:r>
      <w:r w:rsidRPr="00501855">
        <w:rPr>
          <w:rFonts w:hint="cs"/>
          <w:sz w:val="24"/>
          <w:rtl/>
        </w:rPr>
        <w:t>ר</w:t>
      </w:r>
      <w:r>
        <w:rPr>
          <w:rFonts w:hint="cs"/>
          <w:sz w:val="24"/>
          <w:rtl/>
        </w:rPr>
        <w:t>בי</w:t>
      </w:r>
      <w:r w:rsidRPr="00501855">
        <w:rPr>
          <w:sz w:val="24"/>
          <w:rtl/>
        </w:rPr>
        <w:t xml:space="preserve"> </w:t>
      </w:r>
      <w:r w:rsidRPr="00501855">
        <w:rPr>
          <w:rFonts w:hint="cs"/>
          <w:sz w:val="24"/>
          <w:rtl/>
        </w:rPr>
        <w:t>נחמן</w:t>
      </w:r>
      <w:r w:rsidRPr="00501855">
        <w:rPr>
          <w:sz w:val="24"/>
          <w:rtl/>
        </w:rPr>
        <w:t xml:space="preserve">, </w:t>
      </w:r>
      <w:r w:rsidRPr="00501855">
        <w:rPr>
          <w:rFonts w:hint="cs"/>
          <w:sz w:val="24"/>
          <w:rtl/>
        </w:rPr>
        <w:t>כותב</w:t>
      </w:r>
      <w:r w:rsidRPr="00501855">
        <w:rPr>
          <w:sz w:val="24"/>
          <w:rtl/>
        </w:rPr>
        <w:t xml:space="preserve"> </w:t>
      </w:r>
      <w:r>
        <w:rPr>
          <w:rFonts w:hint="cs"/>
          <w:sz w:val="24"/>
          <w:rtl/>
        </w:rPr>
        <w:t xml:space="preserve">באופן </w:t>
      </w:r>
      <w:r w:rsidRPr="00501855">
        <w:rPr>
          <w:rFonts w:hint="cs"/>
          <w:sz w:val="24"/>
          <w:rtl/>
        </w:rPr>
        <w:t>נפלא</w:t>
      </w:r>
      <w:r w:rsidRPr="00501855">
        <w:rPr>
          <w:sz w:val="24"/>
          <w:rtl/>
        </w:rPr>
        <w:t xml:space="preserve"> </w:t>
      </w:r>
      <w:r>
        <w:rPr>
          <w:rFonts w:hint="cs"/>
          <w:sz w:val="24"/>
          <w:rtl/>
        </w:rPr>
        <w:t xml:space="preserve">באחת מהתפילות שחיבר </w:t>
      </w:r>
      <w:r w:rsidRPr="00501855">
        <w:rPr>
          <w:rFonts w:hint="cs"/>
          <w:sz w:val="24"/>
          <w:rtl/>
        </w:rPr>
        <w:t>על</w:t>
      </w:r>
      <w:r w:rsidRPr="00501855">
        <w:rPr>
          <w:sz w:val="24"/>
          <w:rtl/>
        </w:rPr>
        <w:t xml:space="preserve"> </w:t>
      </w:r>
      <w:r w:rsidRPr="00501855">
        <w:rPr>
          <w:rFonts w:hint="cs"/>
          <w:sz w:val="24"/>
          <w:rtl/>
        </w:rPr>
        <w:t>הצורך</w:t>
      </w:r>
      <w:r w:rsidRPr="00501855">
        <w:rPr>
          <w:sz w:val="24"/>
          <w:rtl/>
        </w:rPr>
        <w:t xml:space="preserve"> </w:t>
      </w:r>
      <w:r w:rsidRPr="00501855">
        <w:rPr>
          <w:rFonts w:hint="cs"/>
          <w:sz w:val="24"/>
          <w:rtl/>
        </w:rPr>
        <w:t>לא</w:t>
      </w:r>
      <w:r w:rsidRPr="00501855">
        <w:rPr>
          <w:sz w:val="24"/>
          <w:rtl/>
        </w:rPr>
        <w:t xml:space="preserve"> </w:t>
      </w:r>
      <w:r w:rsidRPr="00501855">
        <w:rPr>
          <w:rFonts w:hint="cs"/>
          <w:sz w:val="24"/>
          <w:rtl/>
        </w:rPr>
        <w:t>להיות</w:t>
      </w:r>
      <w:r w:rsidRPr="00501855">
        <w:rPr>
          <w:sz w:val="24"/>
          <w:rtl/>
        </w:rPr>
        <w:t xml:space="preserve"> </w:t>
      </w:r>
      <w:r w:rsidRPr="00501855">
        <w:rPr>
          <w:rFonts w:hint="cs"/>
          <w:sz w:val="24"/>
          <w:rtl/>
        </w:rPr>
        <w:t>זקן</w:t>
      </w:r>
      <w:r w:rsidRPr="00501855">
        <w:rPr>
          <w:sz w:val="24"/>
          <w:rtl/>
        </w:rPr>
        <w:t xml:space="preserve"> </w:t>
      </w:r>
      <w:r>
        <w:rPr>
          <w:rFonts w:hint="cs"/>
          <w:sz w:val="24"/>
          <w:rtl/>
        </w:rPr>
        <w:t>ו</w:t>
      </w:r>
      <w:r w:rsidRPr="00501855">
        <w:rPr>
          <w:rFonts w:hint="cs"/>
          <w:sz w:val="24"/>
          <w:rtl/>
        </w:rPr>
        <w:t>ישן</w:t>
      </w:r>
      <w:r>
        <w:rPr>
          <w:rFonts w:hint="cs"/>
          <w:sz w:val="24"/>
          <w:rtl/>
        </w:rPr>
        <w:t>: '</w:t>
      </w:r>
      <w:r w:rsidRPr="00501855">
        <w:rPr>
          <w:rFonts w:hint="cs"/>
          <w:sz w:val="24"/>
          <w:rtl/>
        </w:rPr>
        <w:t>שלא</w:t>
      </w:r>
      <w:r w:rsidRPr="00501855">
        <w:rPr>
          <w:sz w:val="24"/>
          <w:rtl/>
        </w:rPr>
        <w:t xml:space="preserve"> </w:t>
      </w:r>
      <w:r w:rsidRPr="00501855">
        <w:rPr>
          <w:rFonts w:hint="cs"/>
          <w:sz w:val="24"/>
          <w:rtl/>
        </w:rPr>
        <w:t>תהיה</w:t>
      </w:r>
      <w:r w:rsidRPr="00501855">
        <w:rPr>
          <w:sz w:val="24"/>
          <w:rtl/>
        </w:rPr>
        <w:t xml:space="preserve"> </w:t>
      </w:r>
      <w:r w:rsidRPr="00501855">
        <w:rPr>
          <w:rFonts w:hint="cs"/>
          <w:sz w:val="24"/>
          <w:rtl/>
        </w:rPr>
        <w:t>עבודתך</w:t>
      </w:r>
      <w:r w:rsidRPr="00501855">
        <w:rPr>
          <w:sz w:val="24"/>
          <w:rtl/>
        </w:rPr>
        <w:t xml:space="preserve"> </w:t>
      </w:r>
      <w:r w:rsidRPr="00501855">
        <w:rPr>
          <w:rFonts w:hint="cs"/>
          <w:sz w:val="24"/>
          <w:rtl/>
        </w:rPr>
        <w:t>זקנה</w:t>
      </w:r>
      <w:r w:rsidRPr="00501855">
        <w:rPr>
          <w:sz w:val="24"/>
          <w:rtl/>
        </w:rPr>
        <w:t xml:space="preserve"> </w:t>
      </w:r>
      <w:r w:rsidRPr="00501855">
        <w:rPr>
          <w:rFonts w:hint="cs"/>
          <w:sz w:val="24"/>
          <w:rtl/>
        </w:rPr>
        <w:t>וישנה</w:t>
      </w:r>
      <w:r w:rsidRPr="00501855">
        <w:rPr>
          <w:sz w:val="24"/>
          <w:rtl/>
        </w:rPr>
        <w:t xml:space="preserve"> </w:t>
      </w:r>
      <w:r w:rsidRPr="00501855">
        <w:rPr>
          <w:rFonts w:hint="cs"/>
          <w:sz w:val="24"/>
          <w:rtl/>
        </w:rPr>
        <w:t>אצלי</w:t>
      </w:r>
      <w:r w:rsidRPr="00501855">
        <w:rPr>
          <w:sz w:val="24"/>
          <w:rtl/>
        </w:rPr>
        <w:t xml:space="preserve"> </w:t>
      </w:r>
      <w:r w:rsidRPr="00501855">
        <w:rPr>
          <w:rFonts w:hint="cs"/>
          <w:sz w:val="24"/>
          <w:rtl/>
        </w:rPr>
        <w:t>לעולם</w:t>
      </w:r>
      <w:r>
        <w:rPr>
          <w:rFonts w:hint="cs"/>
          <w:sz w:val="24"/>
          <w:rtl/>
        </w:rPr>
        <w:t xml:space="preserve">, </w:t>
      </w:r>
      <w:r w:rsidRPr="00501855">
        <w:rPr>
          <w:rFonts w:hint="cs"/>
          <w:sz w:val="24"/>
          <w:rtl/>
        </w:rPr>
        <w:t>רק</w:t>
      </w:r>
      <w:r w:rsidRPr="00501855">
        <w:rPr>
          <w:sz w:val="24"/>
          <w:rtl/>
        </w:rPr>
        <w:t xml:space="preserve"> </w:t>
      </w:r>
      <w:r w:rsidRPr="00501855">
        <w:rPr>
          <w:rFonts w:hint="cs"/>
          <w:sz w:val="24"/>
          <w:rtl/>
        </w:rPr>
        <w:t>אזכה</w:t>
      </w:r>
      <w:r w:rsidRPr="00501855">
        <w:rPr>
          <w:sz w:val="24"/>
          <w:rtl/>
        </w:rPr>
        <w:t xml:space="preserve"> </w:t>
      </w:r>
      <w:r w:rsidRPr="00501855">
        <w:rPr>
          <w:rFonts w:hint="cs"/>
          <w:sz w:val="24"/>
          <w:rtl/>
        </w:rPr>
        <w:t>לחדש</w:t>
      </w:r>
      <w:r w:rsidRPr="00501855">
        <w:rPr>
          <w:sz w:val="24"/>
          <w:rtl/>
        </w:rPr>
        <w:t xml:space="preserve"> </w:t>
      </w:r>
      <w:r w:rsidRPr="00501855">
        <w:rPr>
          <w:rFonts w:hint="cs"/>
          <w:sz w:val="24"/>
          <w:rtl/>
        </w:rPr>
        <w:t>עצמי</w:t>
      </w:r>
      <w:r w:rsidRPr="00501855">
        <w:rPr>
          <w:sz w:val="24"/>
          <w:rtl/>
        </w:rPr>
        <w:t xml:space="preserve"> </w:t>
      </w:r>
      <w:r w:rsidRPr="00501855">
        <w:rPr>
          <w:rFonts w:hint="cs"/>
          <w:sz w:val="24"/>
          <w:rtl/>
        </w:rPr>
        <w:t>בכל</w:t>
      </w:r>
      <w:r w:rsidRPr="00501855">
        <w:rPr>
          <w:sz w:val="24"/>
          <w:rtl/>
        </w:rPr>
        <w:t xml:space="preserve"> </w:t>
      </w:r>
      <w:r w:rsidRPr="00501855">
        <w:rPr>
          <w:rFonts w:hint="cs"/>
          <w:sz w:val="24"/>
          <w:rtl/>
        </w:rPr>
        <w:t>יום</w:t>
      </w:r>
      <w:r w:rsidRPr="00501855">
        <w:rPr>
          <w:sz w:val="24"/>
          <w:rtl/>
        </w:rPr>
        <w:t xml:space="preserve"> </w:t>
      </w:r>
      <w:r w:rsidRPr="00501855">
        <w:rPr>
          <w:rFonts w:hint="cs"/>
          <w:sz w:val="24"/>
          <w:rtl/>
        </w:rPr>
        <w:t>ובכל</w:t>
      </w:r>
      <w:r w:rsidRPr="00501855">
        <w:rPr>
          <w:sz w:val="24"/>
          <w:rtl/>
        </w:rPr>
        <w:t xml:space="preserve"> </w:t>
      </w:r>
      <w:r w:rsidRPr="00501855">
        <w:rPr>
          <w:rFonts w:hint="cs"/>
          <w:sz w:val="24"/>
          <w:rtl/>
        </w:rPr>
        <w:t>עת</w:t>
      </w:r>
      <w:r w:rsidRPr="00501855">
        <w:rPr>
          <w:sz w:val="24"/>
          <w:rtl/>
        </w:rPr>
        <w:t xml:space="preserve"> </w:t>
      </w:r>
      <w:r w:rsidRPr="00501855">
        <w:rPr>
          <w:rFonts w:hint="cs"/>
          <w:sz w:val="24"/>
          <w:rtl/>
        </w:rPr>
        <w:t>ובכל</w:t>
      </w:r>
      <w:r w:rsidRPr="00501855">
        <w:rPr>
          <w:sz w:val="24"/>
          <w:rtl/>
        </w:rPr>
        <w:t xml:space="preserve"> </w:t>
      </w:r>
      <w:r w:rsidRPr="00501855">
        <w:rPr>
          <w:rFonts w:hint="cs"/>
          <w:sz w:val="24"/>
          <w:rtl/>
        </w:rPr>
        <w:t>שעה</w:t>
      </w:r>
      <w:r>
        <w:rPr>
          <w:rFonts w:hint="cs"/>
          <w:sz w:val="24"/>
          <w:rtl/>
        </w:rPr>
        <w:t xml:space="preserve">, </w:t>
      </w:r>
      <w:r w:rsidRPr="00501855">
        <w:rPr>
          <w:rFonts w:hint="cs"/>
          <w:sz w:val="24"/>
          <w:rtl/>
        </w:rPr>
        <w:t>לחדש</w:t>
      </w:r>
      <w:r w:rsidRPr="00501855">
        <w:rPr>
          <w:sz w:val="24"/>
          <w:rtl/>
        </w:rPr>
        <w:t xml:space="preserve"> </w:t>
      </w:r>
      <w:r w:rsidRPr="00501855">
        <w:rPr>
          <w:rFonts w:hint="cs"/>
          <w:sz w:val="24"/>
          <w:rtl/>
        </w:rPr>
        <w:t>כנשר</w:t>
      </w:r>
      <w:r w:rsidRPr="00501855">
        <w:rPr>
          <w:sz w:val="24"/>
          <w:rtl/>
        </w:rPr>
        <w:t xml:space="preserve"> </w:t>
      </w:r>
      <w:r w:rsidRPr="00501855">
        <w:rPr>
          <w:rFonts w:hint="cs"/>
          <w:sz w:val="24"/>
          <w:rtl/>
        </w:rPr>
        <w:t>נעורי</w:t>
      </w:r>
      <w:r w:rsidRPr="00501855">
        <w:rPr>
          <w:sz w:val="24"/>
          <w:rtl/>
        </w:rPr>
        <w:t xml:space="preserve"> </w:t>
      </w:r>
      <w:r w:rsidRPr="00501855">
        <w:rPr>
          <w:rFonts w:hint="cs"/>
          <w:sz w:val="24"/>
          <w:rtl/>
        </w:rPr>
        <w:t>ולהתחיל</w:t>
      </w:r>
      <w:r w:rsidRPr="00501855">
        <w:rPr>
          <w:sz w:val="24"/>
          <w:rtl/>
        </w:rPr>
        <w:t xml:space="preserve"> </w:t>
      </w:r>
      <w:r w:rsidRPr="00501855">
        <w:rPr>
          <w:rFonts w:hint="cs"/>
          <w:sz w:val="24"/>
          <w:rtl/>
        </w:rPr>
        <w:t>בכל</w:t>
      </w:r>
      <w:r w:rsidRPr="00501855">
        <w:rPr>
          <w:sz w:val="24"/>
          <w:rtl/>
        </w:rPr>
        <w:t xml:space="preserve"> </w:t>
      </w:r>
      <w:r w:rsidRPr="00501855">
        <w:rPr>
          <w:rFonts w:hint="cs"/>
          <w:sz w:val="24"/>
          <w:rtl/>
        </w:rPr>
        <w:t>פעם</w:t>
      </w:r>
      <w:r w:rsidRPr="00501855">
        <w:rPr>
          <w:sz w:val="24"/>
          <w:rtl/>
        </w:rPr>
        <w:t xml:space="preserve"> </w:t>
      </w:r>
      <w:r w:rsidRPr="00501855">
        <w:rPr>
          <w:rFonts w:hint="cs"/>
          <w:sz w:val="24"/>
          <w:rtl/>
        </w:rPr>
        <w:t>מחדש</w:t>
      </w:r>
      <w:r>
        <w:rPr>
          <w:rFonts w:hint="cs"/>
          <w:sz w:val="24"/>
          <w:rtl/>
        </w:rPr>
        <w:t>' ("ליקוטי תפילות" ב', ד').</w:t>
      </w:r>
    </w:p>
    <w:p w14:paraId="2805D697" w14:textId="77777777" w:rsidR="000F312E" w:rsidRPr="00213323" w:rsidRDefault="000F312E" w:rsidP="000F312E">
      <w:pPr>
        <w:rPr>
          <w:sz w:val="24"/>
          <w:rtl/>
        </w:rPr>
      </w:pPr>
      <w:r w:rsidRPr="00213323">
        <w:rPr>
          <w:rFonts w:hint="cs"/>
          <w:sz w:val="24"/>
          <w:rtl/>
        </w:rPr>
        <w:t>את</w:t>
      </w:r>
      <w:r w:rsidRPr="00213323">
        <w:rPr>
          <w:sz w:val="24"/>
          <w:rtl/>
        </w:rPr>
        <w:t xml:space="preserve"> </w:t>
      </w:r>
      <w:r w:rsidRPr="00213323">
        <w:rPr>
          <w:rFonts w:hint="cs"/>
          <w:sz w:val="24"/>
          <w:rtl/>
        </w:rPr>
        <w:t>הקריאה</w:t>
      </w:r>
      <w:r w:rsidRPr="00213323">
        <w:rPr>
          <w:sz w:val="24"/>
          <w:rtl/>
        </w:rPr>
        <w:t xml:space="preserve"> </w:t>
      </w:r>
      <w:r w:rsidRPr="00213323">
        <w:rPr>
          <w:rFonts w:hint="cs"/>
          <w:sz w:val="24"/>
          <w:rtl/>
        </w:rPr>
        <w:t>להתחדשות</w:t>
      </w:r>
      <w:r w:rsidRPr="00213323">
        <w:rPr>
          <w:sz w:val="24"/>
          <w:rtl/>
        </w:rPr>
        <w:t xml:space="preserve"> </w:t>
      </w:r>
      <w:r w:rsidRPr="00213323">
        <w:rPr>
          <w:rFonts w:hint="cs"/>
          <w:sz w:val="24"/>
          <w:rtl/>
        </w:rPr>
        <w:t>אנו</w:t>
      </w:r>
      <w:r w:rsidRPr="00213323">
        <w:rPr>
          <w:sz w:val="24"/>
          <w:rtl/>
        </w:rPr>
        <w:t xml:space="preserve"> </w:t>
      </w:r>
      <w:r w:rsidRPr="00213323">
        <w:rPr>
          <w:rFonts w:hint="cs"/>
          <w:sz w:val="24"/>
          <w:rtl/>
        </w:rPr>
        <w:t>מוצאים</w:t>
      </w:r>
      <w:r w:rsidRPr="00213323">
        <w:rPr>
          <w:sz w:val="24"/>
          <w:rtl/>
        </w:rPr>
        <w:t xml:space="preserve"> </w:t>
      </w:r>
      <w:r>
        <w:rPr>
          <w:rFonts w:hint="cs"/>
          <w:sz w:val="24"/>
          <w:rtl/>
        </w:rPr>
        <w:t xml:space="preserve">גם </w:t>
      </w:r>
      <w:r w:rsidRPr="00213323">
        <w:rPr>
          <w:rFonts w:hint="cs"/>
          <w:sz w:val="24"/>
          <w:rtl/>
        </w:rPr>
        <w:t>בפרשת</w:t>
      </w:r>
      <w:r w:rsidRPr="00213323">
        <w:rPr>
          <w:sz w:val="24"/>
          <w:rtl/>
        </w:rPr>
        <w:t xml:space="preserve"> '</w:t>
      </w:r>
      <w:r w:rsidRPr="00213323">
        <w:rPr>
          <w:rFonts w:hint="cs"/>
          <w:sz w:val="24"/>
          <w:rtl/>
        </w:rPr>
        <w:t>כי</w:t>
      </w:r>
      <w:r w:rsidRPr="00213323">
        <w:rPr>
          <w:sz w:val="24"/>
          <w:rtl/>
        </w:rPr>
        <w:t xml:space="preserve"> </w:t>
      </w:r>
      <w:r w:rsidRPr="00213323">
        <w:rPr>
          <w:rFonts w:hint="cs"/>
          <w:sz w:val="24"/>
          <w:rtl/>
        </w:rPr>
        <w:t>תבוא</w:t>
      </w:r>
      <w:r w:rsidRPr="00213323">
        <w:rPr>
          <w:sz w:val="24"/>
          <w:rtl/>
        </w:rPr>
        <w:t>'</w:t>
      </w:r>
      <w:r>
        <w:rPr>
          <w:rFonts w:hint="cs"/>
          <w:sz w:val="24"/>
          <w:rtl/>
        </w:rPr>
        <w:t>, הנקראת סמוך לתחילת שנת הלימודים</w:t>
      </w:r>
      <w:r w:rsidRPr="00213323">
        <w:rPr>
          <w:sz w:val="24"/>
          <w:rtl/>
        </w:rPr>
        <w:t xml:space="preserve">. </w:t>
      </w:r>
      <w:r w:rsidRPr="00213323">
        <w:rPr>
          <w:rFonts w:hint="cs"/>
          <w:sz w:val="24"/>
          <w:rtl/>
        </w:rPr>
        <w:t>כשאדם</w:t>
      </w:r>
      <w:r w:rsidRPr="00213323">
        <w:rPr>
          <w:sz w:val="24"/>
          <w:rtl/>
        </w:rPr>
        <w:t xml:space="preserve"> </w:t>
      </w:r>
      <w:r w:rsidRPr="00213323">
        <w:rPr>
          <w:rFonts w:hint="cs"/>
          <w:sz w:val="24"/>
          <w:rtl/>
        </w:rPr>
        <w:t>מביא</w:t>
      </w:r>
      <w:r w:rsidRPr="00213323">
        <w:rPr>
          <w:sz w:val="24"/>
          <w:rtl/>
        </w:rPr>
        <w:t xml:space="preserve"> </w:t>
      </w:r>
      <w:r>
        <w:rPr>
          <w:rFonts w:hint="cs"/>
          <w:sz w:val="24"/>
          <w:rtl/>
        </w:rPr>
        <w:t>ביכורים</w:t>
      </w:r>
      <w:r w:rsidRPr="00213323">
        <w:rPr>
          <w:sz w:val="24"/>
          <w:rtl/>
        </w:rPr>
        <w:t xml:space="preserve"> </w:t>
      </w:r>
      <w:r w:rsidRPr="00213323">
        <w:rPr>
          <w:rFonts w:hint="cs"/>
          <w:sz w:val="24"/>
          <w:rtl/>
        </w:rPr>
        <w:t>הוא</w:t>
      </w:r>
      <w:r w:rsidRPr="00213323">
        <w:rPr>
          <w:sz w:val="24"/>
          <w:rtl/>
        </w:rPr>
        <w:t xml:space="preserve"> </w:t>
      </w:r>
      <w:r w:rsidRPr="00213323">
        <w:rPr>
          <w:rFonts w:hint="cs"/>
          <w:sz w:val="24"/>
          <w:rtl/>
        </w:rPr>
        <w:t>חייב</w:t>
      </w:r>
      <w:r w:rsidRPr="00213323">
        <w:rPr>
          <w:sz w:val="24"/>
          <w:rtl/>
        </w:rPr>
        <w:t xml:space="preserve"> </w:t>
      </w:r>
      <w:r w:rsidRPr="00213323">
        <w:rPr>
          <w:rFonts w:hint="cs"/>
          <w:sz w:val="24"/>
          <w:rtl/>
        </w:rPr>
        <w:t>במקרא</w:t>
      </w:r>
      <w:r w:rsidRPr="00213323">
        <w:rPr>
          <w:sz w:val="24"/>
          <w:rtl/>
        </w:rPr>
        <w:t xml:space="preserve"> </w:t>
      </w:r>
      <w:r w:rsidRPr="00213323">
        <w:rPr>
          <w:rFonts w:hint="cs"/>
          <w:sz w:val="24"/>
          <w:rtl/>
        </w:rPr>
        <w:t>ביכורים</w:t>
      </w:r>
      <w:r w:rsidRPr="00213323">
        <w:rPr>
          <w:sz w:val="24"/>
          <w:rtl/>
        </w:rPr>
        <w:t xml:space="preserve">: </w:t>
      </w:r>
      <w:r>
        <w:rPr>
          <w:rFonts w:hint="cs"/>
          <w:sz w:val="24"/>
          <w:rtl/>
        </w:rPr>
        <w:t>'</w:t>
      </w:r>
      <w:r w:rsidRPr="00501855">
        <w:rPr>
          <w:rFonts w:hint="cs"/>
          <w:sz w:val="24"/>
          <w:rtl/>
        </w:rPr>
        <w:t>וְעָנִיתָ</w:t>
      </w:r>
      <w:r w:rsidRPr="00501855">
        <w:rPr>
          <w:sz w:val="24"/>
          <w:rtl/>
        </w:rPr>
        <w:t xml:space="preserve"> </w:t>
      </w:r>
      <w:r w:rsidRPr="00501855">
        <w:rPr>
          <w:rFonts w:hint="cs"/>
          <w:sz w:val="24"/>
          <w:rtl/>
        </w:rPr>
        <w:t>וְאָמַרְתָּ</w:t>
      </w:r>
      <w:r w:rsidRPr="00501855">
        <w:rPr>
          <w:sz w:val="24"/>
          <w:rtl/>
        </w:rPr>
        <w:t xml:space="preserve"> </w:t>
      </w:r>
      <w:r w:rsidRPr="00501855">
        <w:rPr>
          <w:rFonts w:hint="cs"/>
          <w:sz w:val="24"/>
          <w:rtl/>
        </w:rPr>
        <w:t>לִפְנֵי</w:t>
      </w:r>
      <w:r w:rsidRPr="00501855">
        <w:rPr>
          <w:sz w:val="24"/>
          <w:rtl/>
        </w:rPr>
        <w:t xml:space="preserve"> </w:t>
      </w:r>
      <w:r>
        <w:rPr>
          <w:rFonts w:hint="cs"/>
          <w:sz w:val="24"/>
          <w:rtl/>
        </w:rPr>
        <w:t>ה' אֱלֹק</w:t>
      </w:r>
      <w:r w:rsidRPr="00501855">
        <w:rPr>
          <w:rFonts w:hint="cs"/>
          <w:sz w:val="24"/>
          <w:rtl/>
        </w:rPr>
        <w:t>ֶיךָ</w:t>
      </w:r>
      <w:r w:rsidRPr="00501855">
        <w:rPr>
          <w:sz w:val="24"/>
          <w:rtl/>
        </w:rPr>
        <w:t xml:space="preserve"> </w:t>
      </w:r>
      <w:r w:rsidRPr="00501855">
        <w:rPr>
          <w:rFonts w:hint="cs"/>
          <w:sz w:val="24"/>
          <w:rtl/>
        </w:rPr>
        <w:t>אֲרַמִּי</w:t>
      </w:r>
      <w:r w:rsidRPr="00501855">
        <w:rPr>
          <w:sz w:val="24"/>
          <w:rtl/>
        </w:rPr>
        <w:t xml:space="preserve"> </w:t>
      </w:r>
      <w:r w:rsidRPr="00501855">
        <w:rPr>
          <w:rFonts w:hint="cs"/>
          <w:sz w:val="24"/>
          <w:rtl/>
        </w:rPr>
        <w:t>אֹבֵד</w:t>
      </w:r>
      <w:r w:rsidRPr="00501855">
        <w:rPr>
          <w:sz w:val="24"/>
          <w:rtl/>
        </w:rPr>
        <w:t xml:space="preserve"> </w:t>
      </w:r>
      <w:r w:rsidRPr="00501855">
        <w:rPr>
          <w:rFonts w:hint="cs"/>
          <w:sz w:val="24"/>
          <w:rtl/>
        </w:rPr>
        <w:t>אָבִי</w:t>
      </w:r>
      <w:r w:rsidRPr="00501855">
        <w:rPr>
          <w:sz w:val="24"/>
          <w:rtl/>
        </w:rPr>
        <w:t xml:space="preserve"> </w:t>
      </w:r>
      <w:r w:rsidRPr="00501855">
        <w:rPr>
          <w:rFonts w:hint="cs"/>
          <w:sz w:val="24"/>
          <w:rtl/>
        </w:rPr>
        <w:t>וַיֵּרֶד</w:t>
      </w:r>
      <w:r w:rsidRPr="00501855">
        <w:rPr>
          <w:sz w:val="24"/>
          <w:rtl/>
        </w:rPr>
        <w:t xml:space="preserve"> </w:t>
      </w:r>
      <w:r w:rsidRPr="00501855">
        <w:rPr>
          <w:rFonts w:hint="cs"/>
          <w:sz w:val="24"/>
          <w:rtl/>
        </w:rPr>
        <w:t>מִצְרַיְמָה</w:t>
      </w:r>
      <w:r w:rsidRPr="00213323">
        <w:rPr>
          <w:sz w:val="24"/>
          <w:rtl/>
        </w:rPr>
        <w:t>...</w:t>
      </w:r>
      <w:r>
        <w:rPr>
          <w:rFonts w:hint="cs"/>
          <w:sz w:val="24"/>
          <w:rtl/>
        </w:rPr>
        <w:t xml:space="preserve"> </w:t>
      </w:r>
      <w:r w:rsidRPr="00501855">
        <w:rPr>
          <w:rFonts w:hint="cs"/>
          <w:sz w:val="24"/>
          <w:rtl/>
        </w:rPr>
        <w:t>וַיּוֹצִאֵנוּ</w:t>
      </w:r>
      <w:r w:rsidRPr="00501855">
        <w:rPr>
          <w:sz w:val="24"/>
          <w:rtl/>
        </w:rPr>
        <w:t xml:space="preserve"> </w:t>
      </w:r>
      <w:r>
        <w:rPr>
          <w:rFonts w:hint="cs"/>
          <w:sz w:val="24"/>
          <w:rtl/>
        </w:rPr>
        <w:t xml:space="preserve">ה' </w:t>
      </w:r>
      <w:r w:rsidRPr="00501855">
        <w:rPr>
          <w:rFonts w:hint="cs"/>
          <w:sz w:val="24"/>
          <w:rtl/>
        </w:rPr>
        <w:t>מִמִּצְרַיִם</w:t>
      </w:r>
      <w:r w:rsidRPr="00213323">
        <w:rPr>
          <w:sz w:val="24"/>
          <w:rtl/>
        </w:rPr>
        <w:t>..</w:t>
      </w:r>
      <w:r>
        <w:rPr>
          <w:rFonts w:hint="cs"/>
          <w:sz w:val="24"/>
          <w:rtl/>
        </w:rPr>
        <w:t xml:space="preserve">. </w:t>
      </w:r>
      <w:r w:rsidRPr="00501855">
        <w:rPr>
          <w:rFonts w:hint="cs"/>
          <w:sz w:val="24"/>
          <w:rtl/>
        </w:rPr>
        <w:t>וַיְבִאֵנוּ</w:t>
      </w:r>
      <w:r w:rsidRPr="00501855">
        <w:rPr>
          <w:sz w:val="24"/>
          <w:rtl/>
        </w:rPr>
        <w:t xml:space="preserve"> </w:t>
      </w:r>
      <w:r w:rsidRPr="00501855">
        <w:rPr>
          <w:rFonts w:hint="cs"/>
          <w:sz w:val="24"/>
          <w:rtl/>
        </w:rPr>
        <w:t>אֶל</w:t>
      </w:r>
      <w:r w:rsidRPr="00501855">
        <w:rPr>
          <w:sz w:val="24"/>
          <w:rtl/>
        </w:rPr>
        <w:t xml:space="preserve"> </w:t>
      </w:r>
      <w:r w:rsidRPr="00501855">
        <w:rPr>
          <w:rFonts w:hint="cs"/>
          <w:sz w:val="24"/>
          <w:rtl/>
        </w:rPr>
        <w:t>הַמָּקוֹם</w:t>
      </w:r>
      <w:r w:rsidRPr="00501855">
        <w:rPr>
          <w:sz w:val="24"/>
          <w:rtl/>
        </w:rPr>
        <w:t xml:space="preserve"> </w:t>
      </w:r>
      <w:r w:rsidRPr="00501855">
        <w:rPr>
          <w:rFonts w:hint="cs"/>
          <w:sz w:val="24"/>
          <w:rtl/>
        </w:rPr>
        <w:t>הַזֶּה</w:t>
      </w:r>
      <w:r>
        <w:rPr>
          <w:rFonts w:hint="cs"/>
          <w:sz w:val="24"/>
          <w:rtl/>
        </w:rPr>
        <w:t>,</w:t>
      </w:r>
      <w:r w:rsidRPr="00501855">
        <w:rPr>
          <w:sz w:val="24"/>
          <w:rtl/>
        </w:rPr>
        <w:t xml:space="preserve"> </w:t>
      </w:r>
      <w:r w:rsidRPr="00501855">
        <w:rPr>
          <w:rFonts w:hint="cs"/>
          <w:sz w:val="24"/>
          <w:rtl/>
        </w:rPr>
        <w:t>וַיִּתֶּן</w:t>
      </w:r>
      <w:r w:rsidRPr="00501855">
        <w:rPr>
          <w:sz w:val="24"/>
          <w:rtl/>
        </w:rPr>
        <w:t xml:space="preserve"> </w:t>
      </w:r>
      <w:r w:rsidRPr="00501855">
        <w:rPr>
          <w:rFonts w:hint="cs"/>
          <w:sz w:val="24"/>
          <w:rtl/>
        </w:rPr>
        <w:t>לָנוּ</w:t>
      </w:r>
      <w:r w:rsidRPr="00501855">
        <w:rPr>
          <w:sz w:val="24"/>
          <w:rtl/>
        </w:rPr>
        <w:t xml:space="preserve"> </w:t>
      </w:r>
      <w:r w:rsidRPr="00501855">
        <w:rPr>
          <w:rFonts w:hint="cs"/>
          <w:sz w:val="24"/>
          <w:rtl/>
        </w:rPr>
        <w:t>אֶת</w:t>
      </w:r>
      <w:r w:rsidRPr="00501855">
        <w:rPr>
          <w:sz w:val="24"/>
          <w:rtl/>
        </w:rPr>
        <w:t xml:space="preserve"> </w:t>
      </w:r>
      <w:r w:rsidRPr="00501855">
        <w:rPr>
          <w:rFonts w:hint="cs"/>
          <w:sz w:val="24"/>
          <w:rtl/>
        </w:rPr>
        <w:t>הָאָרֶץ</w:t>
      </w:r>
      <w:r w:rsidRPr="00501855">
        <w:rPr>
          <w:sz w:val="24"/>
          <w:rtl/>
        </w:rPr>
        <w:t xml:space="preserve"> </w:t>
      </w:r>
      <w:r w:rsidRPr="00501855">
        <w:rPr>
          <w:rFonts w:hint="cs"/>
          <w:sz w:val="24"/>
          <w:rtl/>
        </w:rPr>
        <w:t>הַזֹּאת</w:t>
      </w:r>
      <w:r>
        <w:rPr>
          <w:rFonts w:hint="cs"/>
          <w:sz w:val="24"/>
          <w:rtl/>
        </w:rPr>
        <w:t>,</w:t>
      </w:r>
      <w:r w:rsidRPr="00501855">
        <w:rPr>
          <w:sz w:val="24"/>
          <w:rtl/>
        </w:rPr>
        <w:t xml:space="preserve"> </w:t>
      </w:r>
      <w:r w:rsidRPr="00501855">
        <w:rPr>
          <w:rFonts w:hint="cs"/>
          <w:sz w:val="24"/>
          <w:rtl/>
        </w:rPr>
        <w:t>אֶרֶץ</w:t>
      </w:r>
      <w:r w:rsidRPr="00501855">
        <w:rPr>
          <w:sz w:val="24"/>
          <w:rtl/>
        </w:rPr>
        <w:t xml:space="preserve"> </w:t>
      </w:r>
      <w:r w:rsidRPr="00501855">
        <w:rPr>
          <w:rFonts w:hint="cs"/>
          <w:sz w:val="24"/>
          <w:rtl/>
        </w:rPr>
        <w:t>זָבַת</w:t>
      </w:r>
      <w:r w:rsidRPr="00501855">
        <w:rPr>
          <w:sz w:val="24"/>
          <w:rtl/>
        </w:rPr>
        <w:t xml:space="preserve"> </w:t>
      </w:r>
      <w:r w:rsidRPr="00501855">
        <w:rPr>
          <w:rFonts w:hint="cs"/>
          <w:sz w:val="24"/>
          <w:rtl/>
        </w:rPr>
        <w:t>חָלָב</w:t>
      </w:r>
      <w:r w:rsidRPr="00501855">
        <w:rPr>
          <w:sz w:val="24"/>
          <w:rtl/>
        </w:rPr>
        <w:t xml:space="preserve"> </w:t>
      </w:r>
      <w:r w:rsidRPr="00501855">
        <w:rPr>
          <w:rFonts w:hint="cs"/>
          <w:sz w:val="24"/>
          <w:rtl/>
        </w:rPr>
        <w:t>וּדְבָשׁ</w:t>
      </w:r>
      <w:r w:rsidRPr="00501855">
        <w:rPr>
          <w:sz w:val="24"/>
          <w:rtl/>
        </w:rPr>
        <w:t xml:space="preserve">. </w:t>
      </w:r>
      <w:r w:rsidRPr="00501855">
        <w:rPr>
          <w:rFonts w:hint="cs"/>
          <w:sz w:val="24"/>
          <w:rtl/>
        </w:rPr>
        <w:t>וְעַתָּה</w:t>
      </w:r>
      <w:r w:rsidRPr="00501855">
        <w:rPr>
          <w:sz w:val="24"/>
          <w:rtl/>
        </w:rPr>
        <w:t xml:space="preserve"> </w:t>
      </w:r>
      <w:r w:rsidRPr="00501855">
        <w:rPr>
          <w:rFonts w:hint="cs"/>
          <w:sz w:val="24"/>
          <w:rtl/>
        </w:rPr>
        <w:t>הִנֵּה</w:t>
      </w:r>
      <w:r w:rsidRPr="00501855">
        <w:rPr>
          <w:sz w:val="24"/>
          <w:rtl/>
        </w:rPr>
        <w:t xml:space="preserve"> </w:t>
      </w:r>
      <w:r w:rsidRPr="00501855">
        <w:rPr>
          <w:rFonts w:hint="cs"/>
          <w:sz w:val="24"/>
          <w:rtl/>
        </w:rPr>
        <w:t>הֵבֵאתִי</w:t>
      </w:r>
      <w:r w:rsidRPr="00501855">
        <w:rPr>
          <w:sz w:val="24"/>
          <w:rtl/>
        </w:rPr>
        <w:t xml:space="preserve"> </w:t>
      </w:r>
      <w:r w:rsidRPr="00501855">
        <w:rPr>
          <w:rFonts w:hint="cs"/>
          <w:sz w:val="24"/>
          <w:rtl/>
        </w:rPr>
        <w:t>אֶת</w:t>
      </w:r>
      <w:r w:rsidRPr="00501855">
        <w:rPr>
          <w:sz w:val="24"/>
          <w:rtl/>
        </w:rPr>
        <w:t xml:space="preserve"> </w:t>
      </w:r>
      <w:r w:rsidRPr="00501855">
        <w:rPr>
          <w:rFonts w:hint="cs"/>
          <w:sz w:val="24"/>
          <w:rtl/>
        </w:rPr>
        <w:t>רֵאשִׁית</w:t>
      </w:r>
      <w:r w:rsidRPr="00501855">
        <w:rPr>
          <w:sz w:val="24"/>
          <w:rtl/>
        </w:rPr>
        <w:t xml:space="preserve"> </w:t>
      </w:r>
      <w:r w:rsidRPr="00501855">
        <w:rPr>
          <w:rFonts w:hint="cs"/>
          <w:sz w:val="24"/>
          <w:rtl/>
        </w:rPr>
        <w:t>פְּרִי</w:t>
      </w:r>
      <w:r w:rsidRPr="00501855">
        <w:rPr>
          <w:sz w:val="24"/>
          <w:rtl/>
        </w:rPr>
        <w:t xml:space="preserve"> </w:t>
      </w:r>
      <w:r w:rsidRPr="00501855">
        <w:rPr>
          <w:rFonts w:hint="cs"/>
          <w:sz w:val="24"/>
          <w:rtl/>
        </w:rPr>
        <w:t>הָאֲדָמָה</w:t>
      </w:r>
      <w:r w:rsidRPr="00501855">
        <w:rPr>
          <w:sz w:val="24"/>
          <w:rtl/>
        </w:rPr>
        <w:t xml:space="preserve"> </w:t>
      </w:r>
      <w:r w:rsidRPr="00501855">
        <w:rPr>
          <w:rFonts w:hint="cs"/>
          <w:sz w:val="24"/>
          <w:rtl/>
        </w:rPr>
        <w:t>אֲשֶׁר</w:t>
      </w:r>
      <w:r w:rsidRPr="00501855">
        <w:rPr>
          <w:sz w:val="24"/>
          <w:rtl/>
        </w:rPr>
        <w:t xml:space="preserve"> </w:t>
      </w:r>
      <w:r w:rsidRPr="00501855">
        <w:rPr>
          <w:rFonts w:hint="cs"/>
          <w:sz w:val="24"/>
          <w:rtl/>
        </w:rPr>
        <w:t>נָתַתָּה</w:t>
      </w:r>
      <w:r w:rsidRPr="00501855">
        <w:rPr>
          <w:sz w:val="24"/>
          <w:rtl/>
        </w:rPr>
        <w:t xml:space="preserve"> </w:t>
      </w:r>
      <w:r w:rsidRPr="00501855">
        <w:rPr>
          <w:rFonts w:hint="cs"/>
          <w:sz w:val="24"/>
          <w:rtl/>
        </w:rPr>
        <w:t>לִּי</w:t>
      </w:r>
      <w:r>
        <w:rPr>
          <w:rFonts w:hint="cs"/>
          <w:sz w:val="24"/>
          <w:rtl/>
        </w:rPr>
        <w:t xml:space="preserve"> ה'' (דברים כ"ו, ה'</w:t>
      </w:r>
      <w:r>
        <w:rPr>
          <w:sz w:val="24"/>
          <w:rtl/>
        </w:rPr>
        <w:t>–</w:t>
      </w:r>
      <w:r>
        <w:rPr>
          <w:rFonts w:hint="cs"/>
          <w:sz w:val="24"/>
          <w:rtl/>
        </w:rPr>
        <w:t>ט')</w:t>
      </w:r>
      <w:r w:rsidRPr="00213323">
        <w:rPr>
          <w:sz w:val="24"/>
          <w:rtl/>
        </w:rPr>
        <w:t xml:space="preserve">. </w:t>
      </w:r>
      <w:r w:rsidRPr="00213323">
        <w:rPr>
          <w:rFonts w:hint="cs"/>
          <w:sz w:val="24"/>
          <w:rtl/>
        </w:rPr>
        <w:t>אדם</w:t>
      </w:r>
      <w:r w:rsidRPr="00213323">
        <w:rPr>
          <w:sz w:val="24"/>
          <w:rtl/>
        </w:rPr>
        <w:t xml:space="preserve"> </w:t>
      </w:r>
      <w:r w:rsidRPr="00213323">
        <w:rPr>
          <w:rFonts w:hint="cs"/>
          <w:sz w:val="24"/>
          <w:rtl/>
        </w:rPr>
        <w:t>עומד</w:t>
      </w:r>
      <w:r w:rsidRPr="00213323">
        <w:rPr>
          <w:sz w:val="24"/>
          <w:rtl/>
        </w:rPr>
        <w:t xml:space="preserve"> </w:t>
      </w:r>
      <w:r w:rsidRPr="00213323">
        <w:rPr>
          <w:rFonts w:hint="cs"/>
          <w:sz w:val="24"/>
          <w:rtl/>
        </w:rPr>
        <w:t>לפני</w:t>
      </w:r>
      <w:r w:rsidRPr="00213323">
        <w:rPr>
          <w:sz w:val="24"/>
          <w:rtl/>
        </w:rPr>
        <w:t xml:space="preserve"> </w:t>
      </w:r>
      <w:r w:rsidRPr="00213323">
        <w:rPr>
          <w:rFonts w:hint="cs"/>
          <w:sz w:val="24"/>
          <w:rtl/>
        </w:rPr>
        <w:t>הכהן</w:t>
      </w:r>
      <w:r w:rsidRPr="00213323">
        <w:rPr>
          <w:sz w:val="24"/>
          <w:rtl/>
        </w:rPr>
        <w:t xml:space="preserve"> </w:t>
      </w:r>
      <w:r w:rsidRPr="00213323">
        <w:rPr>
          <w:rFonts w:hint="cs"/>
          <w:sz w:val="24"/>
          <w:rtl/>
        </w:rPr>
        <w:t>ואומר</w:t>
      </w:r>
      <w:r w:rsidRPr="00213323">
        <w:rPr>
          <w:sz w:val="24"/>
          <w:rtl/>
        </w:rPr>
        <w:t xml:space="preserve"> </w:t>
      </w:r>
      <w:r w:rsidRPr="00213323">
        <w:rPr>
          <w:rFonts w:hint="cs"/>
          <w:sz w:val="24"/>
          <w:rtl/>
        </w:rPr>
        <w:t>לו</w:t>
      </w:r>
      <w:r>
        <w:rPr>
          <w:rFonts w:hint="cs"/>
          <w:sz w:val="24"/>
          <w:rtl/>
        </w:rPr>
        <w:t xml:space="preserve">: </w:t>
      </w:r>
      <w:r w:rsidRPr="00213323">
        <w:rPr>
          <w:rFonts w:hint="cs"/>
          <w:sz w:val="24"/>
          <w:rtl/>
        </w:rPr>
        <w:t>אני</w:t>
      </w:r>
      <w:r w:rsidRPr="00213323">
        <w:rPr>
          <w:sz w:val="24"/>
          <w:rtl/>
        </w:rPr>
        <w:t xml:space="preserve"> </w:t>
      </w:r>
      <w:r w:rsidRPr="00213323">
        <w:rPr>
          <w:rFonts w:hint="cs"/>
          <w:sz w:val="24"/>
          <w:rtl/>
        </w:rPr>
        <w:t>עליתי</w:t>
      </w:r>
      <w:r w:rsidRPr="00213323">
        <w:rPr>
          <w:sz w:val="24"/>
          <w:rtl/>
        </w:rPr>
        <w:t xml:space="preserve"> </w:t>
      </w:r>
      <w:r w:rsidRPr="00213323">
        <w:rPr>
          <w:rFonts w:hint="cs"/>
          <w:sz w:val="24"/>
          <w:rtl/>
        </w:rPr>
        <w:t>ארצה</w:t>
      </w:r>
      <w:r>
        <w:rPr>
          <w:rFonts w:hint="cs"/>
          <w:sz w:val="24"/>
          <w:rtl/>
        </w:rPr>
        <w:t>.</w:t>
      </w:r>
      <w:r w:rsidRPr="00213323">
        <w:rPr>
          <w:sz w:val="24"/>
          <w:rtl/>
        </w:rPr>
        <w:t xml:space="preserve"> </w:t>
      </w:r>
      <w:r w:rsidRPr="00213323">
        <w:rPr>
          <w:rFonts w:hint="cs"/>
          <w:sz w:val="24"/>
          <w:rtl/>
        </w:rPr>
        <w:t>אבי</w:t>
      </w:r>
      <w:r>
        <w:rPr>
          <w:rFonts w:hint="cs"/>
          <w:sz w:val="24"/>
          <w:rtl/>
        </w:rPr>
        <w:t>-</w:t>
      </w:r>
      <w:r w:rsidRPr="00213323">
        <w:rPr>
          <w:rFonts w:hint="cs"/>
          <w:sz w:val="24"/>
          <w:rtl/>
        </w:rPr>
        <w:t>סבי</w:t>
      </w:r>
      <w:r w:rsidRPr="00213323">
        <w:rPr>
          <w:sz w:val="24"/>
          <w:rtl/>
        </w:rPr>
        <w:t xml:space="preserve"> </w:t>
      </w:r>
      <w:r w:rsidRPr="00213323">
        <w:rPr>
          <w:rFonts w:hint="cs"/>
          <w:sz w:val="24"/>
          <w:rtl/>
        </w:rPr>
        <w:t>הוא</w:t>
      </w:r>
      <w:r w:rsidRPr="00213323">
        <w:rPr>
          <w:sz w:val="24"/>
          <w:rtl/>
        </w:rPr>
        <w:t xml:space="preserve"> </w:t>
      </w:r>
      <w:r w:rsidRPr="00213323">
        <w:rPr>
          <w:rFonts w:hint="cs"/>
          <w:sz w:val="24"/>
          <w:rtl/>
        </w:rPr>
        <w:t>יעקב</w:t>
      </w:r>
      <w:r w:rsidRPr="00213323">
        <w:rPr>
          <w:sz w:val="24"/>
          <w:rtl/>
        </w:rPr>
        <w:t xml:space="preserve"> </w:t>
      </w:r>
      <w:r w:rsidRPr="00213323">
        <w:rPr>
          <w:rFonts w:hint="cs"/>
          <w:sz w:val="24"/>
          <w:rtl/>
        </w:rPr>
        <w:t>שירד</w:t>
      </w:r>
      <w:r w:rsidRPr="00213323">
        <w:rPr>
          <w:sz w:val="24"/>
          <w:rtl/>
        </w:rPr>
        <w:t xml:space="preserve"> </w:t>
      </w:r>
      <w:r w:rsidRPr="00213323">
        <w:rPr>
          <w:rFonts w:hint="cs"/>
          <w:sz w:val="24"/>
          <w:rtl/>
        </w:rPr>
        <w:t>מצרימה</w:t>
      </w:r>
      <w:r w:rsidRPr="00213323">
        <w:rPr>
          <w:sz w:val="24"/>
          <w:rtl/>
        </w:rPr>
        <w:t xml:space="preserve">. </w:t>
      </w:r>
      <w:r w:rsidRPr="00213323">
        <w:rPr>
          <w:rFonts w:hint="cs"/>
          <w:sz w:val="24"/>
          <w:rtl/>
        </w:rPr>
        <w:t>זכיתי</w:t>
      </w:r>
      <w:r w:rsidRPr="00213323">
        <w:rPr>
          <w:sz w:val="24"/>
          <w:rtl/>
        </w:rPr>
        <w:t xml:space="preserve"> </w:t>
      </w:r>
      <w:r w:rsidRPr="00213323">
        <w:rPr>
          <w:rFonts w:hint="cs"/>
          <w:sz w:val="24"/>
          <w:rtl/>
        </w:rPr>
        <w:t>להיכנס</w:t>
      </w:r>
      <w:r w:rsidRPr="00213323">
        <w:rPr>
          <w:sz w:val="24"/>
          <w:rtl/>
        </w:rPr>
        <w:t xml:space="preserve"> </w:t>
      </w:r>
      <w:r w:rsidRPr="00213323">
        <w:rPr>
          <w:rFonts w:hint="cs"/>
          <w:sz w:val="24"/>
          <w:rtl/>
        </w:rPr>
        <w:t>ארצה</w:t>
      </w:r>
      <w:r>
        <w:rPr>
          <w:rFonts w:hint="cs"/>
          <w:sz w:val="24"/>
          <w:rtl/>
        </w:rPr>
        <w:t>,</w:t>
      </w:r>
      <w:r w:rsidRPr="00213323">
        <w:rPr>
          <w:sz w:val="24"/>
          <w:rtl/>
        </w:rPr>
        <w:t xml:space="preserve"> </w:t>
      </w:r>
      <w:r w:rsidRPr="00213323">
        <w:rPr>
          <w:rFonts w:hint="cs"/>
          <w:sz w:val="24"/>
          <w:rtl/>
        </w:rPr>
        <w:t>ולכן</w:t>
      </w:r>
      <w:r w:rsidRPr="00213323">
        <w:rPr>
          <w:sz w:val="24"/>
          <w:rtl/>
        </w:rPr>
        <w:t xml:space="preserve"> </w:t>
      </w:r>
      <w:r w:rsidRPr="00213323">
        <w:rPr>
          <w:rFonts w:hint="cs"/>
          <w:sz w:val="24"/>
          <w:rtl/>
        </w:rPr>
        <w:t>אני</w:t>
      </w:r>
      <w:r w:rsidRPr="00213323">
        <w:rPr>
          <w:sz w:val="24"/>
          <w:rtl/>
        </w:rPr>
        <w:t xml:space="preserve"> </w:t>
      </w:r>
      <w:r w:rsidRPr="00213323">
        <w:rPr>
          <w:rFonts w:hint="cs"/>
          <w:sz w:val="24"/>
          <w:rtl/>
        </w:rPr>
        <w:t>מביא</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ראשית</w:t>
      </w:r>
      <w:r w:rsidRPr="00213323">
        <w:rPr>
          <w:sz w:val="24"/>
          <w:rtl/>
        </w:rPr>
        <w:t xml:space="preserve"> </w:t>
      </w:r>
      <w:r w:rsidRPr="00213323">
        <w:rPr>
          <w:rFonts w:hint="cs"/>
          <w:sz w:val="24"/>
          <w:rtl/>
        </w:rPr>
        <w:t>פרי</w:t>
      </w:r>
      <w:r w:rsidRPr="00213323">
        <w:rPr>
          <w:sz w:val="24"/>
          <w:rtl/>
        </w:rPr>
        <w:t xml:space="preserve"> </w:t>
      </w:r>
      <w:r w:rsidRPr="00213323">
        <w:rPr>
          <w:rFonts w:hint="cs"/>
          <w:sz w:val="24"/>
          <w:rtl/>
        </w:rPr>
        <w:t>האדמה</w:t>
      </w:r>
      <w:r w:rsidRPr="00213323">
        <w:rPr>
          <w:sz w:val="24"/>
          <w:rtl/>
        </w:rPr>
        <w:t xml:space="preserve">. </w:t>
      </w:r>
      <w:r w:rsidRPr="00213323">
        <w:rPr>
          <w:rFonts w:hint="cs"/>
          <w:sz w:val="24"/>
          <w:rtl/>
        </w:rPr>
        <w:t>תודה</w:t>
      </w:r>
      <w:r w:rsidRPr="00213323">
        <w:rPr>
          <w:sz w:val="24"/>
          <w:rtl/>
        </w:rPr>
        <w:t xml:space="preserve"> </w:t>
      </w:r>
      <w:r w:rsidRPr="00213323">
        <w:rPr>
          <w:rFonts w:hint="cs"/>
          <w:sz w:val="24"/>
          <w:rtl/>
        </w:rPr>
        <w:t>על</w:t>
      </w:r>
      <w:r w:rsidRPr="00213323">
        <w:rPr>
          <w:sz w:val="24"/>
          <w:rtl/>
        </w:rPr>
        <w:t xml:space="preserve"> </w:t>
      </w:r>
      <w:r w:rsidRPr="00213323">
        <w:rPr>
          <w:rFonts w:hint="cs"/>
          <w:sz w:val="24"/>
          <w:rtl/>
        </w:rPr>
        <w:t>הטוב</w:t>
      </w:r>
      <w:r w:rsidRPr="00213323">
        <w:rPr>
          <w:sz w:val="24"/>
          <w:rtl/>
        </w:rPr>
        <w:t xml:space="preserve"> </w:t>
      </w:r>
      <w:r w:rsidRPr="00213323">
        <w:rPr>
          <w:rFonts w:hint="cs"/>
          <w:sz w:val="24"/>
          <w:rtl/>
        </w:rPr>
        <w:t>שעברתי</w:t>
      </w:r>
      <w:r w:rsidRPr="00213323">
        <w:rPr>
          <w:sz w:val="24"/>
          <w:rtl/>
        </w:rPr>
        <w:t xml:space="preserve"> </w:t>
      </w:r>
      <w:r w:rsidRPr="00213323">
        <w:rPr>
          <w:rFonts w:hint="cs"/>
          <w:sz w:val="24"/>
          <w:rtl/>
        </w:rPr>
        <w:t>ולו</w:t>
      </w:r>
      <w:r w:rsidRPr="00213323">
        <w:rPr>
          <w:sz w:val="24"/>
          <w:rtl/>
        </w:rPr>
        <w:t xml:space="preserve"> </w:t>
      </w:r>
      <w:r w:rsidRPr="00213323">
        <w:rPr>
          <w:rFonts w:hint="cs"/>
          <w:sz w:val="24"/>
          <w:rtl/>
        </w:rPr>
        <w:t>זכיתי</w:t>
      </w:r>
      <w:r w:rsidRPr="00213323">
        <w:rPr>
          <w:sz w:val="24"/>
          <w:rtl/>
        </w:rPr>
        <w:t>.</w:t>
      </w:r>
    </w:p>
    <w:p w14:paraId="030615C8" w14:textId="77777777" w:rsidR="000F312E" w:rsidRPr="00213323" w:rsidRDefault="000F312E" w:rsidP="000F312E">
      <w:pPr>
        <w:rPr>
          <w:sz w:val="24"/>
          <w:rtl/>
        </w:rPr>
      </w:pPr>
      <w:r w:rsidRPr="00213323">
        <w:rPr>
          <w:rFonts w:hint="cs"/>
          <w:sz w:val="24"/>
          <w:rtl/>
        </w:rPr>
        <w:t>האדם</w:t>
      </w:r>
      <w:r w:rsidRPr="00213323">
        <w:rPr>
          <w:sz w:val="24"/>
          <w:rtl/>
        </w:rPr>
        <w:t xml:space="preserve"> </w:t>
      </w:r>
      <w:r w:rsidRPr="00213323">
        <w:rPr>
          <w:rFonts w:hint="cs"/>
          <w:sz w:val="24"/>
          <w:rtl/>
        </w:rPr>
        <w:t>חווה</w:t>
      </w:r>
      <w:r w:rsidRPr="00213323">
        <w:rPr>
          <w:sz w:val="24"/>
          <w:rtl/>
        </w:rPr>
        <w:t xml:space="preserve"> </w:t>
      </w:r>
      <w:r w:rsidRPr="00213323">
        <w:rPr>
          <w:rFonts w:hint="cs"/>
          <w:sz w:val="24"/>
          <w:rtl/>
        </w:rPr>
        <w:t>חוויה</w:t>
      </w:r>
      <w:r w:rsidRPr="00213323">
        <w:rPr>
          <w:sz w:val="24"/>
          <w:rtl/>
        </w:rPr>
        <w:t xml:space="preserve"> </w:t>
      </w:r>
      <w:r w:rsidRPr="00213323">
        <w:rPr>
          <w:rFonts w:hint="cs"/>
          <w:sz w:val="24"/>
          <w:rtl/>
        </w:rPr>
        <w:t>אישית</w:t>
      </w:r>
      <w:r w:rsidRPr="00213323">
        <w:rPr>
          <w:sz w:val="24"/>
          <w:rtl/>
        </w:rPr>
        <w:t xml:space="preserve"> (!) </w:t>
      </w:r>
      <w:r w:rsidRPr="00213323">
        <w:rPr>
          <w:rFonts w:hint="cs"/>
          <w:sz w:val="24"/>
          <w:rtl/>
        </w:rPr>
        <w:t>בתוך</w:t>
      </w:r>
      <w:r w:rsidRPr="00213323">
        <w:rPr>
          <w:sz w:val="24"/>
          <w:rtl/>
        </w:rPr>
        <w:t xml:space="preserve"> </w:t>
      </w:r>
      <w:r w:rsidRPr="00213323">
        <w:rPr>
          <w:rFonts w:hint="cs"/>
          <w:sz w:val="24"/>
          <w:rtl/>
        </w:rPr>
        <w:t>חוויית</w:t>
      </w:r>
      <w:r w:rsidRPr="00213323">
        <w:rPr>
          <w:sz w:val="24"/>
          <w:rtl/>
        </w:rPr>
        <w:t xml:space="preserve"> </w:t>
      </w:r>
      <w:r w:rsidRPr="00213323">
        <w:rPr>
          <w:rFonts w:hint="cs"/>
          <w:sz w:val="24"/>
          <w:rtl/>
        </w:rPr>
        <w:t>האומה</w:t>
      </w:r>
      <w:r w:rsidRPr="00213323">
        <w:rPr>
          <w:sz w:val="24"/>
          <w:rtl/>
        </w:rPr>
        <w:t xml:space="preserve"> </w:t>
      </w:r>
      <w:r w:rsidRPr="00213323">
        <w:rPr>
          <w:rFonts w:hint="cs"/>
          <w:sz w:val="24"/>
          <w:rtl/>
        </w:rPr>
        <w:t>כולה</w:t>
      </w:r>
      <w:r w:rsidRPr="00213323">
        <w:rPr>
          <w:sz w:val="24"/>
          <w:rtl/>
        </w:rPr>
        <w:t xml:space="preserve">. </w:t>
      </w:r>
      <w:r w:rsidRPr="00213323">
        <w:rPr>
          <w:rFonts w:hint="cs"/>
          <w:sz w:val="24"/>
          <w:rtl/>
        </w:rPr>
        <w:t>הסיפור</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ישראל</w:t>
      </w:r>
      <w:r w:rsidRPr="00213323">
        <w:rPr>
          <w:sz w:val="24"/>
          <w:rtl/>
        </w:rPr>
        <w:t xml:space="preserve"> </w:t>
      </w:r>
      <w:r w:rsidRPr="00213323">
        <w:rPr>
          <w:rFonts w:hint="cs"/>
          <w:sz w:val="24"/>
          <w:rtl/>
        </w:rPr>
        <w:t>הופך</w:t>
      </w:r>
      <w:r w:rsidRPr="00213323">
        <w:rPr>
          <w:sz w:val="24"/>
          <w:rtl/>
        </w:rPr>
        <w:t xml:space="preserve"> </w:t>
      </w:r>
      <w:r w:rsidRPr="00213323">
        <w:rPr>
          <w:rFonts w:hint="cs"/>
          <w:sz w:val="24"/>
          <w:rtl/>
        </w:rPr>
        <w:t>להיות</w:t>
      </w:r>
      <w:r w:rsidRPr="00213323">
        <w:rPr>
          <w:sz w:val="24"/>
          <w:rtl/>
        </w:rPr>
        <w:t xml:space="preserve"> </w:t>
      </w:r>
      <w:r w:rsidRPr="00213323">
        <w:rPr>
          <w:rFonts w:hint="cs"/>
          <w:sz w:val="24"/>
          <w:rtl/>
        </w:rPr>
        <w:t>סיפור</w:t>
      </w:r>
      <w:r w:rsidRPr="00213323">
        <w:rPr>
          <w:sz w:val="24"/>
          <w:rtl/>
        </w:rPr>
        <w:t xml:space="preserve"> </w:t>
      </w:r>
      <w:r w:rsidRPr="00213323">
        <w:rPr>
          <w:rFonts w:hint="cs"/>
          <w:sz w:val="24"/>
          <w:rtl/>
        </w:rPr>
        <w:t>אישי</w:t>
      </w:r>
      <w:r w:rsidRPr="00213323">
        <w:rPr>
          <w:sz w:val="24"/>
          <w:rtl/>
        </w:rPr>
        <w:t xml:space="preserve"> </w:t>
      </w:r>
      <w:r w:rsidRPr="00213323">
        <w:rPr>
          <w:rFonts w:hint="cs"/>
          <w:sz w:val="24"/>
          <w:rtl/>
        </w:rPr>
        <w:t>לגמרי</w:t>
      </w:r>
      <w:r>
        <w:rPr>
          <w:rFonts w:hint="cs"/>
          <w:sz w:val="24"/>
          <w:rtl/>
        </w:rPr>
        <w:t>;</w:t>
      </w:r>
      <w:r w:rsidRPr="00213323">
        <w:rPr>
          <w:sz w:val="24"/>
          <w:rtl/>
        </w:rPr>
        <w:t xml:space="preserve"> </w:t>
      </w:r>
      <w:r w:rsidRPr="00213323">
        <w:rPr>
          <w:rFonts w:hint="cs"/>
          <w:sz w:val="24"/>
          <w:rtl/>
        </w:rPr>
        <w:t>זה</w:t>
      </w:r>
      <w:r w:rsidRPr="00213323">
        <w:rPr>
          <w:sz w:val="24"/>
          <w:rtl/>
        </w:rPr>
        <w:t xml:space="preserve"> </w:t>
      </w:r>
      <w:r w:rsidRPr="00213323">
        <w:rPr>
          <w:rFonts w:hint="cs"/>
          <w:sz w:val="24"/>
          <w:rtl/>
        </w:rPr>
        <w:t>משהו</w:t>
      </w:r>
      <w:r w:rsidRPr="00213323">
        <w:rPr>
          <w:sz w:val="24"/>
          <w:rtl/>
        </w:rPr>
        <w:t xml:space="preserve"> </w:t>
      </w:r>
      <w:r w:rsidRPr="00213323">
        <w:rPr>
          <w:rFonts w:hint="cs"/>
          <w:sz w:val="24"/>
          <w:rtl/>
        </w:rPr>
        <w:t>שקרה</w:t>
      </w:r>
      <w:r w:rsidRPr="00213323">
        <w:rPr>
          <w:sz w:val="24"/>
          <w:rtl/>
        </w:rPr>
        <w:t xml:space="preserve"> </w:t>
      </w:r>
      <w:r w:rsidRPr="00213323">
        <w:rPr>
          <w:rFonts w:hint="cs"/>
          <w:sz w:val="24"/>
          <w:rtl/>
        </w:rPr>
        <w:t>לי</w:t>
      </w:r>
      <w:r w:rsidRPr="00213323">
        <w:rPr>
          <w:sz w:val="24"/>
          <w:rtl/>
        </w:rPr>
        <w:t xml:space="preserve">, </w:t>
      </w:r>
      <w:r w:rsidRPr="00213323">
        <w:rPr>
          <w:rFonts w:hint="cs"/>
          <w:sz w:val="24"/>
          <w:rtl/>
        </w:rPr>
        <w:t>אני</w:t>
      </w:r>
      <w:r w:rsidRPr="00213323">
        <w:rPr>
          <w:sz w:val="24"/>
          <w:rtl/>
        </w:rPr>
        <w:t xml:space="preserve"> </w:t>
      </w:r>
      <w:r w:rsidRPr="00213323">
        <w:rPr>
          <w:rFonts w:hint="cs"/>
          <w:sz w:val="24"/>
          <w:rtl/>
        </w:rPr>
        <w:t>חי</w:t>
      </w:r>
      <w:r w:rsidRPr="00213323">
        <w:rPr>
          <w:sz w:val="24"/>
          <w:rtl/>
        </w:rPr>
        <w:t xml:space="preserve"> </w:t>
      </w:r>
      <w:r w:rsidRPr="00213323">
        <w:rPr>
          <w:rFonts w:hint="cs"/>
          <w:sz w:val="24"/>
          <w:rtl/>
        </w:rPr>
        <w:t>את</w:t>
      </w:r>
      <w:r w:rsidRPr="00213323">
        <w:rPr>
          <w:sz w:val="24"/>
          <w:rtl/>
        </w:rPr>
        <w:t xml:space="preserve"> </w:t>
      </w:r>
      <w:r w:rsidRPr="00213323">
        <w:rPr>
          <w:rFonts w:hint="cs"/>
          <w:sz w:val="24"/>
          <w:rtl/>
        </w:rPr>
        <w:t>שרשרת</w:t>
      </w:r>
      <w:r w:rsidRPr="00213323">
        <w:rPr>
          <w:sz w:val="24"/>
          <w:rtl/>
        </w:rPr>
        <w:t xml:space="preserve"> </w:t>
      </w:r>
      <w:r w:rsidRPr="00213323">
        <w:rPr>
          <w:rFonts w:hint="cs"/>
          <w:sz w:val="24"/>
          <w:rtl/>
        </w:rPr>
        <w:t>הדורות</w:t>
      </w:r>
      <w:r w:rsidRPr="00213323">
        <w:rPr>
          <w:sz w:val="24"/>
          <w:rtl/>
        </w:rPr>
        <w:t xml:space="preserve"> </w:t>
      </w:r>
      <w:r w:rsidRPr="00213323">
        <w:rPr>
          <w:rFonts w:hint="cs"/>
          <w:sz w:val="24"/>
          <w:rtl/>
        </w:rPr>
        <w:t>ומודה</w:t>
      </w:r>
      <w:r w:rsidRPr="00213323">
        <w:rPr>
          <w:sz w:val="24"/>
          <w:rtl/>
        </w:rPr>
        <w:t xml:space="preserve"> </w:t>
      </w:r>
      <w:r w:rsidRPr="00213323">
        <w:rPr>
          <w:rFonts w:hint="cs"/>
          <w:sz w:val="24"/>
          <w:rtl/>
        </w:rPr>
        <w:t>על</w:t>
      </w:r>
      <w:r w:rsidRPr="00213323">
        <w:rPr>
          <w:sz w:val="24"/>
          <w:rtl/>
        </w:rPr>
        <w:t xml:space="preserve"> </w:t>
      </w:r>
      <w:r w:rsidRPr="00213323">
        <w:rPr>
          <w:rFonts w:hint="cs"/>
          <w:sz w:val="24"/>
          <w:rtl/>
        </w:rPr>
        <w:t>מה</w:t>
      </w:r>
      <w:r w:rsidRPr="00213323">
        <w:rPr>
          <w:sz w:val="24"/>
          <w:rtl/>
        </w:rPr>
        <w:t xml:space="preserve"> </w:t>
      </w:r>
      <w:r w:rsidRPr="00213323">
        <w:rPr>
          <w:rFonts w:hint="cs"/>
          <w:sz w:val="24"/>
          <w:rtl/>
        </w:rPr>
        <w:t>שנעשה</w:t>
      </w:r>
      <w:r w:rsidRPr="00213323">
        <w:rPr>
          <w:sz w:val="24"/>
          <w:rtl/>
        </w:rPr>
        <w:t xml:space="preserve"> </w:t>
      </w:r>
      <w:r w:rsidRPr="00213323">
        <w:rPr>
          <w:rFonts w:hint="cs"/>
          <w:sz w:val="24"/>
          <w:rtl/>
        </w:rPr>
        <w:t>לי</w:t>
      </w:r>
      <w:r w:rsidRPr="00213323">
        <w:rPr>
          <w:sz w:val="24"/>
          <w:rtl/>
        </w:rPr>
        <w:t xml:space="preserve">. </w:t>
      </w:r>
      <w:r w:rsidRPr="00213323">
        <w:rPr>
          <w:rFonts w:hint="cs"/>
          <w:sz w:val="24"/>
          <w:rtl/>
        </w:rPr>
        <w:t>אין</w:t>
      </w:r>
      <w:r w:rsidRPr="00213323">
        <w:rPr>
          <w:sz w:val="24"/>
          <w:rtl/>
        </w:rPr>
        <w:t xml:space="preserve"> </w:t>
      </w:r>
      <w:r w:rsidRPr="00213323">
        <w:rPr>
          <w:rFonts w:hint="cs"/>
          <w:sz w:val="24"/>
          <w:rtl/>
        </w:rPr>
        <w:t>ספק</w:t>
      </w:r>
      <w:r>
        <w:rPr>
          <w:rFonts w:hint="cs"/>
          <w:sz w:val="24"/>
          <w:rtl/>
        </w:rPr>
        <w:t xml:space="preserve"> שאז</w:t>
      </w:r>
      <w:r w:rsidRPr="00213323">
        <w:rPr>
          <w:sz w:val="24"/>
          <w:rtl/>
        </w:rPr>
        <w:t xml:space="preserve"> </w:t>
      </w:r>
      <w:r w:rsidRPr="00213323">
        <w:rPr>
          <w:rFonts w:hint="cs"/>
          <w:sz w:val="24"/>
          <w:rtl/>
        </w:rPr>
        <w:t>פשוט</w:t>
      </w:r>
      <w:r w:rsidRPr="00213323">
        <w:rPr>
          <w:sz w:val="24"/>
          <w:rtl/>
        </w:rPr>
        <w:t xml:space="preserve"> </w:t>
      </w:r>
      <w:r w:rsidRPr="00213323">
        <w:rPr>
          <w:rFonts w:hint="cs"/>
          <w:sz w:val="24"/>
          <w:rtl/>
        </w:rPr>
        <w:t>לצוות</w:t>
      </w:r>
      <w:r w:rsidRPr="00213323">
        <w:rPr>
          <w:sz w:val="24"/>
          <w:rtl/>
        </w:rPr>
        <w:t xml:space="preserve"> </w:t>
      </w:r>
      <w:r>
        <w:rPr>
          <w:rFonts w:hint="cs"/>
          <w:sz w:val="24"/>
          <w:rtl/>
        </w:rPr>
        <w:t>'</w:t>
      </w:r>
      <w:r w:rsidRPr="00501855">
        <w:rPr>
          <w:rFonts w:hint="cs"/>
          <w:sz w:val="24"/>
          <w:rtl/>
        </w:rPr>
        <w:t>וְשָׂמַחְתָּ</w:t>
      </w:r>
      <w:r w:rsidRPr="00501855">
        <w:rPr>
          <w:sz w:val="24"/>
          <w:rtl/>
        </w:rPr>
        <w:t xml:space="preserve"> </w:t>
      </w:r>
      <w:r w:rsidRPr="00501855">
        <w:rPr>
          <w:rFonts w:hint="cs"/>
          <w:sz w:val="24"/>
          <w:rtl/>
        </w:rPr>
        <w:t>בְכָל</w:t>
      </w:r>
      <w:r w:rsidRPr="00501855">
        <w:rPr>
          <w:sz w:val="24"/>
          <w:rtl/>
        </w:rPr>
        <w:t xml:space="preserve"> </w:t>
      </w:r>
      <w:r w:rsidRPr="00501855">
        <w:rPr>
          <w:rFonts w:hint="cs"/>
          <w:sz w:val="24"/>
          <w:rtl/>
        </w:rPr>
        <w:t>הַטּוֹב</w:t>
      </w:r>
      <w:r w:rsidRPr="00501855">
        <w:rPr>
          <w:sz w:val="24"/>
          <w:rtl/>
        </w:rPr>
        <w:t xml:space="preserve"> </w:t>
      </w:r>
      <w:r w:rsidRPr="00501855">
        <w:rPr>
          <w:rFonts w:hint="cs"/>
          <w:sz w:val="24"/>
          <w:rtl/>
        </w:rPr>
        <w:t>אֲשֶׁר</w:t>
      </w:r>
      <w:r w:rsidRPr="00501855">
        <w:rPr>
          <w:sz w:val="24"/>
          <w:rtl/>
        </w:rPr>
        <w:t xml:space="preserve"> </w:t>
      </w:r>
      <w:r w:rsidRPr="00501855">
        <w:rPr>
          <w:rFonts w:hint="cs"/>
          <w:sz w:val="24"/>
          <w:rtl/>
        </w:rPr>
        <w:t>נָתַן</w:t>
      </w:r>
      <w:r w:rsidRPr="00501855">
        <w:rPr>
          <w:sz w:val="24"/>
          <w:rtl/>
        </w:rPr>
        <w:t xml:space="preserve"> </w:t>
      </w:r>
      <w:r w:rsidRPr="00501855">
        <w:rPr>
          <w:rFonts w:hint="cs"/>
          <w:sz w:val="24"/>
          <w:rtl/>
        </w:rPr>
        <w:t>לְךָ</w:t>
      </w:r>
      <w:r w:rsidRPr="00501855">
        <w:rPr>
          <w:sz w:val="24"/>
          <w:rtl/>
        </w:rPr>
        <w:t xml:space="preserve"> </w:t>
      </w:r>
      <w:r>
        <w:rPr>
          <w:rFonts w:hint="cs"/>
          <w:sz w:val="24"/>
          <w:rtl/>
        </w:rPr>
        <w:t>ה'</w:t>
      </w:r>
      <w:r w:rsidRPr="00501855">
        <w:rPr>
          <w:sz w:val="24"/>
          <w:rtl/>
        </w:rPr>
        <w:t xml:space="preserve"> </w:t>
      </w:r>
      <w:r w:rsidRPr="00501855">
        <w:rPr>
          <w:rFonts w:hint="cs"/>
          <w:sz w:val="24"/>
          <w:rtl/>
        </w:rPr>
        <w:t>אֱלֹהֶיךָ</w:t>
      </w:r>
      <w:r>
        <w:rPr>
          <w:rFonts w:hint="cs"/>
          <w:sz w:val="24"/>
          <w:rtl/>
        </w:rPr>
        <w:t>' (שם, י"א)</w:t>
      </w:r>
      <w:r w:rsidRPr="00213323">
        <w:rPr>
          <w:sz w:val="24"/>
          <w:rtl/>
        </w:rPr>
        <w:t xml:space="preserve">. </w:t>
      </w:r>
      <w:r w:rsidRPr="00213323">
        <w:rPr>
          <w:rFonts w:hint="cs"/>
          <w:sz w:val="24"/>
          <w:rtl/>
        </w:rPr>
        <w:t>היהודי</w:t>
      </w:r>
      <w:r w:rsidRPr="00213323">
        <w:rPr>
          <w:sz w:val="24"/>
          <w:rtl/>
        </w:rPr>
        <w:t xml:space="preserve"> </w:t>
      </w:r>
      <w:r w:rsidRPr="00213323">
        <w:rPr>
          <w:rFonts w:hint="cs"/>
          <w:sz w:val="24"/>
          <w:rtl/>
        </w:rPr>
        <w:t>נמצא</w:t>
      </w:r>
      <w:r w:rsidRPr="00213323">
        <w:rPr>
          <w:sz w:val="24"/>
          <w:rtl/>
        </w:rPr>
        <w:t xml:space="preserve"> </w:t>
      </w:r>
      <w:r w:rsidRPr="00213323">
        <w:rPr>
          <w:rFonts w:hint="cs"/>
          <w:sz w:val="24"/>
          <w:rtl/>
        </w:rPr>
        <w:t>שם</w:t>
      </w:r>
      <w:r w:rsidRPr="00213323">
        <w:rPr>
          <w:sz w:val="24"/>
          <w:rtl/>
        </w:rPr>
        <w:t>.</w:t>
      </w:r>
    </w:p>
    <w:p w14:paraId="1B7E529B" w14:textId="77777777" w:rsidR="000F312E" w:rsidRPr="00213323" w:rsidRDefault="000F312E" w:rsidP="000F312E">
      <w:pPr>
        <w:rPr>
          <w:sz w:val="24"/>
          <w:rtl/>
        </w:rPr>
      </w:pPr>
      <w:r w:rsidRPr="00213323">
        <w:rPr>
          <w:sz w:val="24"/>
          <w:rtl/>
        </w:rPr>
        <w:t xml:space="preserve"> </w:t>
      </w:r>
    </w:p>
    <w:p w14:paraId="5833B995" w14:textId="77777777" w:rsidR="000F312E" w:rsidRPr="00213323" w:rsidRDefault="000F312E" w:rsidP="000F312E">
      <w:pPr>
        <w:rPr>
          <w:sz w:val="24"/>
          <w:rtl/>
        </w:rPr>
      </w:pPr>
      <w:r w:rsidRPr="00213323">
        <w:rPr>
          <w:rFonts w:hint="cs"/>
          <w:sz w:val="24"/>
          <w:rtl/>
        </w:rPr>
        <w:t>מנהיגי</w:t>
      </w:r>
      <w:r w:rsidRPr="00213323">
        <w:rPr>
          <w:sz w:val="24"/>
          <w:rtl/>
        </w:rPr>
        <w:t xml:space="preserve"> </w:t>
      </w:r>
      <w:r w:rsidRPr="00213323">
        <w:rPr>
          <w:rFonts w:hint="cs"/>
          <w:sz w:val="24"/>
          <w:rtl/>
        </w:rPr>
        <w:t>חינוך</w:t>
      </w:r>
      <w:r w:rsidRPr="00213323">
        <w:rPr>
          <w:sz w:val="24"/>
          <w:rtl/>
        </w:rPr>
        <w:t xml:space="preserve"> </w:t>
      </w:r>
      <w:r w:rsidRPr="00213323">
        <w:rPr>
          <w:rFonts w:hint="cs"/>
          <w:sz w:val="24"/>
          <w:rtl/>
        </w:rPr>
        <w:t>יקרים</w:t>
      </w:r>
      <w:r w:rsidRPr="00213323">
        <w:rPr>
          <w:sz w:val="24"/>
          <w:rtl/>
        </w:rPr>
        <w:t xml:space="preserve"> </w:t>
      </w:r>
      <w:r>
        <w:rPr>
          <w:rFonts w:hint="cs"/>
          <w:sz w:val="24"/>
          <w:rtl/>
        </w:rPr>
        <w:t>מאו</w:t>
      </w:r>
      <w:r w:rsidRPr="00213323">
        <w:rPr>
          <w:rFonts w:hint="cs"/>
          <w:sz w:val="24"/>
          <w:rtl/>
        </w:rPr>
        <w:t>ד</w:t>
      </w:r>
      <w:r>
        <w:rPr>
          <w:rFonts w:hint="cs"/>
          <w:sz w:val="24"/>
          <w:rtl/>
        </w:rPr>
        <w:t>.</w:t>
      </w:r>
    </w:p>
    <w:p w14:paraId="53637F97" w14:textId="77777777" w:rsidR="000F312E" w:rsidRPr="00213323" w:rsidRDefault="000F312E" w:rsidP="000F312E">
      <w:pPr>
        <w:rPr>
          <w:sz w:val="24"/>
          <w:rtl/>
        </w:rPr>
      </w:pPr>
      <w:r w:rsidRPr="00213323">
        <w:rPr>
          <w:rFonts w:hint="cs"/>
          <w:sz w:val="24"/>
          <w:rtl/>
        </w:rPr>
        <w:t>בימים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ערב</w:t>
      </w:r>
      <w:r w:rsidRPr="00213323">
        <w:rPr>
          <w:sz w:val="24"/>
          <w:rtl/>
        </w:rPr>
        <w:t xml:space="preserve"> </w:t>
      </w:r>
      <w:r w:rsidRPr="00213323">
        <w:rPr>
          <w:rFonts w:hint="cs"/>
          <w:sz w:val="24"/>
          <w:rtl/>
        </w:rPr>
        <w:t>פתיחת</w:t>
      </w:r>
      <w:r w:rsidRPr="00213323">
        <w:rPr>
          <w:sz w:val="24"/>
          <w:rtl/>
        </w:rPr>
        <w:t xml:space="preserve"> </w:t>
      </w:r>
      <w:r w:rsidRPr="00213323">
        <w:rPr>
          <w:rFonts w:hint="cs"/>
          <w:sz w:val="24"/>
          <w:rtl/>
        </w:rPr>
        <w:t>שנת</w:t>
      </w:r>
      <w:r w:rsidRPr="00213323">
        <w:rPr>
          <w:sz w:val="24"/>
          <w:rtl/>
        </w:rPr>
        <w:t xml:space="preserve"> </w:t>
      </w:r>
      <w:r w:rsidRPr="00213323">
        <w:rPr>
          <w:rFonts w:hint="cs"/>
          <w:sz w:val="24"/>
          <w:rtl/>
        </w:rPr>
        <w:t>לימודים</w:t>
      </w:r>
      <w:r w:rsidRPr="00213323">
        <w:rPr>
          <w:sz w:val="24"/>
          <w:rtl/>
        </w:rPr>
        <w:t xml:space="preserve"> </w:t>
      </w:r>
      <w:r w:rsidRPr="00213323">
        <w:rPr>
          <w:rFonts w:hint="cs"/>
          <w:sz w:val="24"/>
          <w:rtl/>
        </w:rPr>
        <w:t>איננו</w:t>
      </w:r>
      <w:r w:rsidRPr="00213323">
        <w:rPr>
          <w:sz w:val="24"/>
          <w:rtl/>
        </w:rPr>
        <w:t xml:space="preserve"> </w:t>
      </w:r>
      <w:r w:rsidRPr="00213323">
        <w:rPr>
          <w:rFonts w:hint="cs"/>
          <w:sz w:val="24"/>
          <w:rtl/>
        </w:rPr>
        <w:t>ישנים</w:t>
      </w:r>
      <w:r w:rsidRPr="00213323">
        <w:rPr>
          <w:sz w:val="24"/>
          <w:rtl/>
        </w:rPr>
        <w:t xml:space="preserve"> </w:t>
      </w:r>
      <w:r w:rsidRPr="00213323">
        <w:rPr>
          <w:rFonts w:hint="cs"/>
          <w:sz w:val="24"/>
          <w:rtl/>
        </w:rPr>
        <w:t>בלילה</w:t>
      </w:r>
      <w:r w:rsidRPr="00213323">
        <w:rPr>
          <w:sz w:val="24"/>
          <w:rtl/>
        </w:rPr>
        <w:t xml:space="preserve"> </w:t>
      </w:r>
      <w:r w:rsidRPr="00213323">
        <w:rPr>
          <w:rFonts w:hint="cs"/>
          <w:sz w:val="24"/>
          <w:rtl/>
        </w:rPr>
        <w:t>בשקט</w:t>
      </w:r>
      <w:r>
        <w:rPr>
          <w:rFonts w:hint="cs"/>
          <w:sz w:val="24"/>
          <w:rtl/>
        </w:rPr>
        <w:t>;</w:t>
      </w:r>
      <w:r w:rsidRPr="00213323">
        <w:rPr>
          <w:sz w:val="24"/>
          <w:rtl/>
        </w:rPr>
        <w:t xml:space="preserve"> </w:t>
      </w:r>
      <w:r w:rsidRPr="00213323">
        <w:rPr>
          <w:rFonts w:hint="cs"/>
          <w:sz w:val="24"/>
          <w:rtl/>
        </w:rPr>
        <w:t>זו</w:t>
      </w:r>
      <w:r w:rsidRPr="00213323">
        <w:rPr>
          <w:sz w:val="24"/>
          <w:rtl/>
        </w:rPr>
        <w:t xml:space="preserve"> </w:t>
      </w:r>
      <w:r>
        <w:rPr>
          <w:rFonts w:hint="cs"/>
          <w:sz w:val="24"/>
          <w:rtl/>
        </w:rPr>
        <w:t>ה</w:t>
      </w:r>
      <w:r w:rsidRPr="00213323">
        <w:rPr>
          <w:rFonts w:hint="cs"/>
          <w:sz w:val="24"/>
          <w:rtl/>
        </w:rPr>
        <w:t>אחריות</w:t>
      </w:r>
      <w:r w:rsidRPr="00213323">
        <w:rPr>
          <w:sz w:val="24"/>
          <w:rtl/>
        </w:rPr>
        <w:t xml:space="preserve"> </w:t>
      </w:r>
      <w:r>
        <w:rPr>
          <w:rFonts w:hint="cs"/>
          <w:sz w:val="24"/>
          <w:rtl/>
        </w:rPr>
        <w:t>ה</w:t>
      </w:r>
      <w:r w:rsidRPr="00213323">
        <w:rPr>
          <w:rFonts w:hint="cs"/>
          <w:sz w:val="24"/>
          <w:rtl/>
        </w:rPr>
        <w:t>כבדה</w:t>
      </w:r>
      <w:r w:rsidRPr="00213323">
        <w:rPr>
          <w:sz w:val="24"/>
          <w:rtl/>
        </w:rPr>
        <w:t xml:space="preserve"> </w:t>
      </w:r>
      <w:r w:rsidRPr="00213323">
        <w:rPr>
          <w:rFonts w:hint="cs"/>
          <w:sz w:val="24"/>
          <w:rtl/>
        </w:rPr>
        <w:t>לחינוך</w:t>
      </w:r>
      <w:r w:rsidRPr="00213323">
        <w:rPr>
          <w:sz w:val="24"/>
          <w:rtl/>
        </w:rPr>
        <w:t xml:space="preserve"> </w:t>
      </w:r>
      <w:r w:rsidRPr="00213323">
        <w:rPr>
          <w:rFonts w:hint="cs"/>
          <w:sz w:val="24"/>
          <w:rtl/>
        </w:rPr>
        <w:t>ילדי</w:t>
      </w:r>
      <w:r w:rsidRPr="00213323">
        <w:rPr>
          <w:sz w:val="24"/>
          <w:rtl/>
        </w:rPr>
        <w:t xml:space="preserve"> </w:t>
      </w:r>
      <w:r w:rsidRPr="00213323">
        <w:rPr>
          <w:rFonts w:hint="cs"/>
          <w:sz w:val="24"/>
          <w:rtl/>
        </w:rPr>
        <w:t>ישראל</w:t>
      </w:r>
      <w:r>
        <w:rPr>
          <w:rFonts w:hint="cs"/>
          <w:sz w:val="24"/>
          <w:rtl/>
        </w:rPr>
        <w:t>,</w:t>
      </w:r>
      <w:r w:rsidRPr="00213323">
        <w:rPr>
          <w:sz w:val="24"/>
          <w:rtl/>
        </w:rPr>
        <w:t xml:space="preserve"> </w:t>
      </w:r>
      <w:r w:rsidRPr="00213323">
        <w:rPr>
          <w:rFonts w:hint="cs"/>
          <w:sz w:val="24"/>
          <w:rtl/>
        </w:rPr>
        <w:t>וההתרגשות</w:t>
      </w:r>
      <w:r w:rsidRPr="00213323">
        <w:rPr>
          <w:sz w:val="24"/>
          <w:rtl/>
        </w:rPr>
        <w:t xml:space="preserve"> </w:t>
      </w:r>
      <w:r w:rsidRPr="00213323">
        <w:rPr>
          <w:rFonts w:hint="cs"/>
          <w:sz w:val="24"/>
          <w:rtl/>
        </w:rPr>
        <w:t>מהחדש</w:t>
      </w:r>
      <w:r w:rsidRPr="00213323">
        <w:rPr>
          <w:sz w:val="24"/>
          <w:rtl/>
        </w:rPr>
        <w:t xml:space="preserve">, </w:t>
      </w:r>
      <w:r w:rsidRPr="00213323">
        <w:rPr>
          <w:rFonts w:hint="cs"/>
          <w:sz w:val="24"/>
          <w:rtl/>
        </w:rPr>
        <w:t>מההזדמנות</w:t>
      </w:r>
      <w:r w:rsidRPr="00213323">
        <w:rPr>
          <w:sz w:val="24"/>
          <w:rtl/>
        </w:rPr>
        <w:t xml:space="preserve">, </w:t>
      </w:r>
      <w:r w:rsidRPr="00213323">
        <w:rPr>
          <w:rFonts w:hint="cs"/>
          <w:sz w:val="24"/>
          <w:rtl/>
        </w:rPr>
        <w:t>מהשליחות</w:t>
      </w:r>
      <w:r w:rsidRPr="00213323">
        <w:rPr>
          <w:sz w:val="24"/>
          <w:rtl/>
        </w:rPr>
        <w:t xml:space="preserve"> </w:t>
      </w:r>
      <w:r w:rsidRPr="00213323">
        <w:rPr>
          <w:rFonts w:hint="cs"/>
          <w:sz w:val="24"/>
          <w:rtl/>
        </w:rPr>
        <w:t>הגדולה</w:t>
      </w:r>
      <w:r w:rsidRPr="00213323">
        <w:rPr>
          <w:sz w:val="24"/>
          <w:rtl/>
        </w:rPr>
        <w:t xml:space="preserve"> </w:t>
      </w:r>
      <w:r w:rsidRPr="00213323">
        <w:rPr>
          <w:rFonts w:hint="cs"/>
          <w:sz w:val="24"/>
          <w:rtl/>
        </w:rPr>
        <w:t>שלה</w:t>
      </w:r>
      <w:r w:rsidRPr="00213323">
        <w:rPr>
          <w:sz w:val="24"/>
          <w:rtl/>
        </w:rPr>
        <w:t xml:space="preserve"> </w:t>
      </w:r>
      <w:r w:rsidRPr="00213323">
        <w:rPr>
          <w:rFonts w:hint="cs"/>
          <w:sz w:val="24"/>
          <w:rtl/>
        </w:rPr>
        <w:t>אנו</w:t>
      </w:r>
      <w:r w:rsidRPr="00213323">
        <w:rPr>
          <w:sz w:val="24"/>
          <w:rtl/>
        </w:rPr>
        <w:t xml:space="preserve"> </w:t>
      </w:r>
      <w:r w:rsidRPr="00213323">
        <w:rPr>
          <w:rFonts w:hint="cs"/>
          <w:sz w:val="24"/>
          <w:rtl/>
        </w:rPr>
        <w:t>זוכים</w:t>
      </w:r>
      <w:r w:rsidRPr="00213323">
        <w:rPr>
          <w:sz w:val="24"/>
          <w:rtl/>
        </w:rPr>
        <w:t xml:space="preserve"> </w:t>
      </w:r>
      <w:r w:rsidRPr="00213323">
        <w:rPr>
          <w:rFonts w:hint="cs"/>
          <w:sz w:val="24"/>
          <w:rtl/>
        </w:rPr>
        <w:t>בעבודת</w:t>
      </w:r>
      <w:r w:rsidRPr="00213323">
        <w:rPr>
          <w:sz w:val="24"/>
          <w:rtl/>
        </w:rPr>
        <w:t xml:space="preserve"> </w:t>
      </w:r>
      <w:r w:rsidRPr="00213323">
        <w:rPr>
          <w:rFonts w:hint="cs"/>
          <w:sz w:val="24"/>
          <w:rtl/>
        </w:rPr>
        <w:t>הקודש</w:t>
      </w:r>
      <w:r w:rsidRPr="00213323">
        <w:rPr>
          <w:sz w:val="24"/>
          <w:rtl/>
        </w:rPr>
        <w:t xml:space="preserve">, </w:t>
      </w:r>
      <w:r w:rsidRPr="00213323">
        <w:rPr>
          <w:rFonts w:hint="cs"/>
          <w:sz w:val="24"/>
          <w:rtl/>
        </w:rPr>
        <w:t>מהיכולת</w:t>
      </w:r>
      <w:r w:rsidRPr="00213323">
        <w:rPr>
          <w:sz w:val="24"/>
          <w:rtl/>
        </w:rPr>
        <w:t xml:space="preserve"> </w:t>
      </w:r>
      <w:r w:rsidRPr="00213323">
        <w:rPr>
          <w:rFonts w:hint="cs"/>
          <w:sz w:val="24"/>
          <w:rtl/>
        </w:rPr>
        <w:t>להתחדש</w:t>
      </w:r>
      <w:r w:rsidRPr="00213323">
        <w:rPr>
          <w:sz w:val="24"/>
          <w:rtl/>
        </w:rPr>
        <w:t xml:space="preserve"> </w:t>
      </w:r>
      <w:r w:rsidRPr="00213323">
        <w:rPr>
          <w:rFonts w:hint="cs"/>
          <w:sz w:val="24"/>
          <w:rtl/>
        </w:rPr>
        <w:t>ולהתחנך</w:t>
      </w:r>
      <w:r w:rsidRPr="00213323">
        <w:rPr>
          <w:sz w:val="24"/>
          <w:rtl/>
        </w:rPr>
        <w:t xml:space="preserve"> </w:t>
      </w:r>
      <w:r w:rsidRPr="00213323">
        <w:rPr>
          <w:rFonts w:hint="cs"/>
          <w:sz w:val="24"/>
          <w:rtl/>
        </w:rPr>
        <w:t>עם</w:t>
      </w:r>
      <w:r w:rsidRPr="00213323">
        <w:rPr>
          <w:sz w:val="24"/>
          <w:rtl/>
        </w:rPr>
        <w:t xml:space="preserve"> </w:t>
      </w:r>
      <w:r w:rsidRPr="00213323">
        <w:rPr>
          <w:rFonts w:hint="cs"/>
          <w:sz w:val="24"/>
          <w:rtl/>
        </w:rPr>
        <w:t>צאן</w:t>
      </w:r>
      <w:r w:rsidRPr="00213323">
        <w:rPr>
          <w:sz w:val="24"/>
          <w:rtl/>
        </w:rPr>
        <w:t xml:space="preserve"> </w:t>
      </w:r>
      <w:r w:rsidRPr="00213323">
        <w:rPr>
          <w:rFonts w:hint="cs"/>
          <w:sz w:val="24"/>
          <w:rtl/>
        </w:rPr>
        <w:t>קדושים</w:t>
      </w:r>
      <w:r w:rsidRPr="00213323">
        <w:rPr>
          <w:sz w:val="24"/>
          <w:rtl/>
        </w:rPr>
        <w:t xml:space="preserve"> </w:t>
      </w:r>
      <w:r w:rsidRPr="00213323">
        <w:rPr>
          <w:rFonts w:hint="cs"/>
          <w:sz w:val="24"/>
          <w:rtl/>
        </w:rPr>
        <w:t>של</w:t>
      </w:r>
      <w:r w:rsidRPr="00213323">
        <w:rPr>
          <w:sz w:val="24"/>
          <w:rtl/>
        </w:rPr>
        <w:t xml:space="preserve"> </w:t>
      </w:r>
      <w:r w:rsidRPr="00213323">
        <w:rPr>
          <w:rFonts w:hint="cs"/>
          <w:sz w:val="24"/>
          <w:rtl/>
        </w:rPr>
        <w:t>ילדי</w:t>
      </w:r>
      <w:r w:rsidRPr="00213323">
        <w:rPr>
          <w:sz w:val="24"/>
          <w:rtl/>
        </w:rPr>
        <w:t xml:space="preserve"> </w:t>
      </w:r>
      <w:r w:rsidRPr="00213323">
        <w:rPr>
          <w:rFonts w:hint="cs"/>
          <w:sz w:val="24"/>
          <w:rtl/>
        </w:rPr>
        <w:t>ישראל</w:t>
      </w:r>
      <w:r w:rsidRPr="00213323">
        <w:rPr>
          <w:sz w:val="24"/>
          <w:rtl/>
        </w:rPr>
        <w:t xml:space="preserve">. </w:t>
      </w:r>
    </w:p>
    <w:p w14:paraId="2B22A45D" w14:textId="77777777" w:rsidR="000F312E" w:rsidRPr="00213323" w:rsidRDefault="000F312E" w:rsidP="000F312E">
      <w:pPr>
        <w:rPr>
          <w:sz w:val="24"/>
        </w:rPr>
      </w:pPr>
      <w:r w:rsidRPr="00213323">
        <w:rPr>
          <w:rFonts w:hint="cs"/>
          <w:sz w:val="24"/>
          <w:rtl/>
        </w:rPr>
        <w:t>נתפלל</w:t>
      </w:r>
      <w:r w:rsidRPr="00213323">
        <w:rPr>
          <w:sz w:val="24"/>
          <w:rtl/>
        </w:rPr>
        <w:t xml:space="preserve"> </w:t>
      </w:r>
      <w:r w:rsidRPr="00213323">
        <w:rPr>
          <w:rFonts w:hint="cs"/>
          <w:sz w:val="24"/>
          <w:rtl/>
        </w:rPr>
        <w:t>כולנו</w:t>
      </w:r>
      <w:r w:rsidRPr="00213323">
        <w:rPr>
          <w:sz w:val="24"/>
          <w:rtl/>
        </w:rPr>
        <w:t xml:space="preserve">: </w:t>
      </w:r>
      <w:r>
        <w:rPr>
          <w:rFonts w:hint="cs"/>
          <w:sz w:val="24"/>
          <w:rtl/>
        </w:rPr>
        <w:t>'</w:t>
      </w:r>
      <w:r w:rsidRPr="00213323">
        <w:rPr>
          <w:rFonts w:hint="cs"/>
          <w:sz w:val="24"/>
          <w:rtl/>
        </w:rPr>
        <w:t>אבינו</w:t>
      </w:r>
      <w:r w:rsidRPr="00213323">
        <w:rPr>
          <w:sz w:val="24"/>
          <w:rtl/>
        </w:rPr>
        <w:t xml:space="preserve"> </w:t>
      </w:r>
      <w:r w:rsidRPr="00213323">
        <w:rPr>
          <w:rFonts w:hint="cs"/>
          <w:sz w:val="24"/>
          <w:rtl/>
        </w:rPr>
        <w:t>מלכנו</w:t>
      </w:r>
      <w:r w:rsidRPr="00213323">
        <w:rPr>
          <w:sz w:val="24"/>
          <w:rtl/>
        </w:rPr>
        <w:t xml:space="preserve"> </w:t>
      </w:r>
      <w:r w:rsidRPr="00213323">
        <w:rPr>
          <w:rFonts w:hint="cs"/>
          <w:sz w:val="24"/>
          <w:rtl/>
        </w:rPr>
        <w:t>חדש</w:t>
      </w:r>
      <w:r w:rsidRPr="00213323">
        <w:rPr>
          <w:sz w:val="24"/>
          <w:rtl/>
        </w:rPr>
        <w:t xml:space="preserve"> </w:t>
      </w:r>
      <w:r w:rsidRPr="00213323">
        <w:rPr>
          <w:rFonts w:hint="cs"/>
          <w:sz w:val="24"/>
          <w:rtl/>
        </w:rPr>
        <w:t>עלינו</w:t>
      </w:r>
      <w:r w:rsidRPr="00213323">
        <w:rPr>
          <w:sz w:val="24"/>
          <w:rtl/>
        </w:rPr>
        <w:t xml:space="preserve"> </w:t>
      </w:r>
      <w:r w:rsidRPr="00213323">
        <w:rPr>
          <w:rFonts w:hint="cs"/>
          <w:sz w:val="24"/>
          <w:rtl/>
        </w:rPr>
        <w:t>שנה</w:t>
      </w:r>
      <w:r w:rsidRPr="00213323">
        <w:rPr>
          <w:sz w:val="24"/>
          <w:rtl/>
        </w:rPr>
        <w:t xml:space="preserve"> </w:t>
      </w:r>
      <w:r w:rsidRPr="00213323">
        <w:rPr>
          <w:rFonts w:hint="cs"/>
          <w:sz w:val="24"/>
          <w:rtl/>
        </w:rPr>
        <w:t>טובה</w:t>
      </w:r>
      <w:r>
        <w:rPr>
          <w:rFonts w:hint="cs"/>
          <w:sz w:val="24"/>
          <w:rtl/>
        </w:rPr>
        <w:t xml:space="preserve">'. </w:t>
      </w:r>
      <w:r w:rsidRPr="00213323">
        <w:rPr>
          <w:rFonts w:hint="cs"/>
          <w:sz w:val="24"/>
          <w:rtl/>
        </w:rPr>
        <w:t>וה</w:t>
      </w:r>
      <w:r w:rsidRPr="00213323">
        <w:rPr>
          <w:sz w:val="24"/>
          <w:rtl/>
        </w:rPr>
        <w:t xml:space="preserve">' </w:t>
      </w:r>
      <w:r w:rsidRPr="00213323">
        <w:rPr>
          <w:rFonts w:hint="cs"/>
          <w:sz w:val="24"/>
          <w:rtl/>
        </w:rPr>
        <w:t>ישמע</w:t>
      </w:r>
      <w:r w:rsidRPr="00213323">
        <w:rPr>
          <w:sz w:val="24"/>
          <w:rtl/>
        </w:rPr>
        <w:t xml:space="preserve"> </w:t>
      </w:r>
      <w:r w:rsidRPr="00213323">
        <w:rPr>
          <w:rFonts w:hint="cs"/>
          <w:sz w:val="24"/>
          <w:rtl/>
        </w:rPr>
        <w:t>תפילותינו</w:t>
      </w:r>
      <w:r w:rsidRPr="00213323">
        <w:rPr>
          <w:sz w:val="24"/>
          <w:rtl/>
        </w:rPr>
        <w:t xml:space="preserve"> </w:t>
      </w:r>
      <w:r w:rsidRPr="00213323">
        <w:rPr>
          <w:rFonts w:hint="cs"/>
          <w:sz w:val="24"/>
          <w:rtl/>
        </w:rPr>
        <w:t>וימלא</w:t>
      </w:r>
      <w:r w:rsidRPr="00213323">
        <w:rPr>
          <w:sz w:val="24"/>
          <w:rtl/>
        </w:rPr>
        <w:t xml:space="preserve"> </w:t>
      </w:r>
      <w:r w:rsidRPr="00213323">
        <w:rPr>
          <w:rFonts w:hint="cs"/>
          <w:sz w:val="24"/>
          <w:rtl/>
        </w:rPr>
        <w:t>משאלותינו</w:t>
      </w:r>
      <w:r w:rsidRPr="00213323">
        <w:rPr>
          <w:sz w:val="24"/>
          <w:rtl/>
        </w:rPr>
        <w:t xml:space="preserve"> </w:t>
      </w:r>
      <w:r w:rsidRPr="00213323">
        <w:rPr>
          <w:rFonts w:hint="cs"/>
          <w:sz w:val="24"/>
          <w:rtl/>
        </w:rPr>
        <w:t>לטובה</w:t>
      </w:r>
      <w:r w:rsidRPr="00213323">
        <w:rPr>
          <w:sz w:val="24"/>
          <w:rtl/>
        </w:rPr>
        <w:t xml:space="preserve"> </w:t>
      </w:r>
      <w:r w:rsidRPr="00213323">
        <w:rPr>
          <w:rFonts w:hint="cs"/>
          <w:sz w:val="24"/>
          <w:rtl/>
        </w:rPr>
        <w:t>בשמחה</w:t>
      </w:r>
      <w:r w:rsidRPr="00213323">
        <w:rPr>
          <w:sz w:val="24"/>
          <w:rtl/>
        </w:rPr>
        <w:t xml:space="preserve"> </w:t>
      </w:r>
      <w:r w:rsidRPr="00213323">
        <w:rPr>
          <w:rFonts w:hint="cs"/>
          <w:sz w:val="24"/>
          <w:rtl/>
        </w:rPr>
        <w:t>ובאור</w:t>
      </w:r>
      <w:r w:rsidRPr="00213323">
        <w:rPr>
          <w:sz w:val="24"/>
          <w:rtl/>
        </w:rPr>
        <w:t xml:space="preserve"> </w:t>
      </w:r>
      <w:r w:rsidRPr="00213323">
        <w:rPr>
          <w:rFonts w:hint="cs"/>
          <w:sz w:val="24"/>
          <w:rtl/>
        </w:rPr>
        <w:t>גדול</w:t>
      </w:r>
      <w:r>
        <w:rPr>
          <w:rFonts w:hint="cs"/>
          <w:sz w:val="24"/>
          <w:rtl/>
        </w:rPr>
        <w:t>.</w:t>
      </w:r>
    </w:p>
    <w:p w14:paraId="6B085BD3" w14:textId="77777777" w:rsidR="000F312E" w:rsidRPr="00C87558" w:rsidRDefault="000F312E" w:rsidP="000F312E">
      <w:pPr>
        <w:bidi w:val="0"/>
        <w:spacing w:after="200" w:line="276" w:lineRule="auto"/>
        <w:jc w:val="left"/>
        <w:rPr>
          <w:rFonts w:ascii="David" w:hAnsi="David"/>
          <w:b/>
          <w:bCs/>
          <w:color w:val="FF0000"/>
          <w:sz w:val="24"/>
        </w:rPr>
      </w:pPr>
    </w:p>
    <w:p w14:paraId="3AB797E7" w14:textId="77777777" w:rsidR="000F312E" w:rsidRPr="00C87558" w:rsidRDefault="000F312E" w:rsidP="000F312E">
      <w:pPr>
        <w:bidi w:val="0"/>
        <w:spacing w:after="200" w:line="276" w:lineRule="auto"/>
        <w:jc w:val="left"/>
        <w:rPr>
          <w:rFonts w:ascii="David" w:hAnsi="David"/>
          <w:b/>
          <w:bCs/>
          <w:color w:val="FF0000"/>
          <w:sz w:val="24"/>
          <w:rtl/>
        </w:rPr>
      </w:pPr>
      <w:r w:rsidRPr="00C87558">
        <w:rPr>
          <w:rFonts w:ascii="David" w:hAnsi="David"/>
          <w:b/>
          <w:bCs/>
          <w:color w:val="FF0000"/>
          <w:sz w:val="24"/>
          <w:rtl/>
        </w:rPr>
        <w:br w:type="page"/>
      </w:r>
    </w:p>
    <w:p w14:paraId="304B4246" w14:textId="77777777" w:rsidR="000F312E" w:rsidRPr="00C87558" w:rsidRDefault="000F312E" w:rsidP="000F312E">
      <w:pPr>
        <w:rPr>
          <w:rFonts w:ascii="David" w:hAnsi="David"/>
          <w:sz w:val="24"/>
          <w:rtl/>
        </w:rPr>
      </w:pPr>
      <w:r w:rsidRPr="00C87558">
        <w:rPr>
          <w:rStyle w:val="40"/>
          <w:rFonts w:ascii="David" w:hAnsi="David"/>
          <w:rtl/>
        </w:rPr>
        <w:t>מעורר השראה</w:t>
      </w:r>
    </w:p>
    <w:p w14:paraId="523A4A9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הדברים הנאמרים על התלמיד בישיבה פדגוגית הם ביטוי לכיסופים, לתפילה להיות ראוי לגעת בנשמתו של הילד, להצליח לגלות לו את סודו המיוחד.</w:t>
      </w:r>
    </w:p>
    <w:p w14:paraId="214CC140" w14:textId="2296BB07" w:rsidR="000F312E" w:rsidRPr="00C87558" w:rsidRDefault="000F312E" w:rsidP="000F312E">
      <w:pPr>
        <w:rPr>
          <w:rFonts w:ascii="David" w:hAnsi="David"/>
          <w:b/>
          <w:bCs/>
          <w:sz w:val="24"/>
          <w:rtl/>
        </w:rPr>
      </w:pPr>
      <w:r w:rsidRPr="00C87558">
        <w:rPr>
          <w:rStyle w:val="40"/>
          <w:rFonts w:ascii="David" w:hAnsi="David"/>
          <w:rtl/>
        </w:rPr>
        <w:t>מסביב לשנת הלימודים</w:t>
      </w:r>
      <w:r w:rsidRPr="00C87558">
        <w:rPr>
          <w:rFonts w:ascii="David" w:hAnsi="David"/>
          <w:sz w:val="24"/>
          <w:rtl/>
        </w:rPr>
        <w:t xml:space="preserve"> </w:t>
      </w:r>
    </w:p>
    <w:p w14:paraId="189E7CC9" w14:textId="77777777" w:rsidR="000F312E" w:rsidRPr="009C7CF9" w:rsidRDefault="000F312E" w:rsidP="000F312E">
      <w:pPr>
        <w:rPr>
          <w:rFonts w:ascii="David" w:hAnsi="David"/>
          <w:sz w:val="24"/>
          <w:rtl/>
        </w:rPr>
      </w:pPr>
      <w:r>
        <w:rPr>
          <w:rFonts w:ascii="David" w:hAnsi="David"/>
          <w:sz w:val="24"/>
          <w:rtl/>
        </w:rPr>
        <w:t>להכנה לפני ישיבות פדגוגיות</w:t>
      </w:r>
      <w:r>
        <w:rPr>
          <w:rFonts w:ascii="David" w:hAnsi="David" w:hint="cs"/>
          <w:sz w:val="24"/>
          <w:rtl/>
        </w:rPr>
        <w:t>,</w:t>
      </w:r>
      <w:r w:rsidRPr="009C7CF9">
        <w:rPr>
          <w:rFonts w:ascii="David" w:hAnsi="David"/>
          <w:sz w:val="24"/>
          <w:rtl/>
        </w:rPr>
        <w:t xml:space="preserve"> להנעת צוות</w:t>
      </w:r>
    </w:p>
    <w:p w14:paraId="1325D7E8" w14:textId="4F43A57B" w:rsidR="000F312E" w:rsidRPr="00C87558" w:rsidRDefault="00F03607" w:rsidP="0028331E">
      <w:pPr>
        <w:rPr>
          <w:rFonts w:ascii="David" w:hAnsi="David"/>
          <w:sz w:val="24"/>
          <w:rtl/>
        </w:rPr>
      </w:pPr>
      <w:r>
        <w:rPr>
          <w:rStyle w:val="40"/>
          <w:rFonts w:ascii="David" w:hAnsi="David" w:hint="cs"/>
          <w:rtl/>
        </w:rPr>
        <w:t>שאלות לדיון</w:t>
      </w:r>
    </w:p>
    <w:p w14:paraId="2DD88B31" w14:textId="77777777" w:rsidR="000F312E" w:rsidRPr="00C87558" w:rsidRDefault="000F312E" w:rsidP="000F312E">
      <w:pPr>
        <w:rPr>
          <w:rFonts w:ascii="David" w:hAnsi="David"/>
          <w:rtl/>
        </w:rPr>
      </w:pPr>
      <w:r w:rsidRPr="00C87558">
        <w:rPr>
          <w:rFonts w:ascii="David" w:hAnsi="David"/>
          <w:sz w:val="24"/>
          <w:rtl/>
        </w:rPr>
        <w:t>איך מאירים דיון חינוכי? כיצד יוצרים שיח עמיתים פורה</w:t>
      </w:r>
      <w:r>
        <w:rPr>
          <w:rFonts w:ascii="David" w:hAnsi="David" w:hint="cs"/>
          <w:sz w:val="24"/>
          <w:rtl/>
        </w:rPr>
        <w:t>,</w:t>
      </w:r>
      <w:r w:rsidRPr="00C87558">
        <w:rPr>
          <w:rFonts w:ascii="David" w:hAnsi="David"/>
          <w:sz w:val="24"/>
          <w:rtl/>
        </w:rPr>
        <w:t xml:space="preserve"> יעיל ומצמיח?</w:t>
      </w:r>
    </w:p>
    <w:p w14:paraId="67609B35" w14:textId="77777777" w:rsidR="000F312E" w:rsidRPr="00C87558" w:rsidRDefault="000F312E" w:rsidP="000F312E">
      <w:pPr>
        <w:pStyle w:val="2"/>
        <w:rPr>
          <w:rFonts w:ascii="David" w:hAnsi="David" w:cs="David"/>
          <w:rtl/>
        </w:rPr>
      </w:pPr>
      <w:bookmarkStart w:id="74" w:name="_Toc522789659"/>
      <w:bookmarkStart w:id="75" w:name="_Toc529175682"/>
      <w:r w:rsidRPr="00C87558">
        <w:rPr>
          <w:rFonts w:ascii="David" w:hAnsi="David" w:cs="David"/>
          <w:rtl/>
        </w:rPr>
        <w:t>'וזכנו לגדל'</w:t>
      </w:r>
      <w:bookmarkEnd w:id="74"/>
      <w:bookmarkEnd w:id="75"/>
    </w:p>
    <w:p w14:paraId="002F3A3E" w14:textId="77777777" w:rsidR="000F312E" w:rsidRPr="001F1036" w:rsidRDefault="000F312E" w:rsidP="000F312E">
      <w:pPr>
        <w:pStyle w:val="af4"/>
        <w:rPr>
          <w:szCs w:val="22"/>
          <w:rtl/>
        </w:rPr>
      </w:pPr>
      <w:r>
        <w:rPr>
          <w:rFonts w:hint="cs"/>
          <w:szCs w:val="22"/>
          <w:rtl/>
        </w:rPr>
        <w:t xml:space="preserve">שש עשרה </w:t>
      </w:r>
      <w:r w:rsidRPr="001F1036">
        <w:rPr>
          <w:szCs w:val="22"/>
          <w:rtl/>
        </w:rPr>
        <w:t>אורות וכלים לישיבות הפדגוגיות</w:t>
      </w:r>
    </w:p>
    <w:p w14:paraId="2EDA04E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בדברינו הפעם ננסה להציע תובנות בנושא הישיבות הפדגוגיות ('ישיבות ציונים'). אין בכוונתנו לעסוק בארגון הישיבות ויעילותן; נציין רק כי פעמים רבות מורים חשים שלא בנוח עם הישיבות הללו: לעתים מורה מחכה שעתיים לדיון על חמ</w:t>
      </w:r>
      <w:r>
        <w:rPr>
          <w:rFonts w:ascii="David" w:eastAsia="Times New Roman" w:hAnsi="David" w:hint="cs"/>
          <w:sz w:val="24"/>
          <w:rtl/>
        </w:rPr>
        <w:t>י</w:t>
      </w:r>
      <w:r w:rsidRPr="00C87558">
        <w:rPr>
          <w:rFonts w:ascii="David" w:eastAsia="Times New Roman" w:hAnsi="David"/>
          <w:sz w:val="24"/>
          <w:rtl/>
        </w:rPr>
        <w:t>ש</w:t>
      </w:r>
      <w:r>
        <w:rPr>
          <w:rFonts w:ascii="David" w:eastAsia="Times New Roman" w:hAnsi="David" w:hint="cs"/>
          <w:sz w:val="24"/>
          <w:rtl/>
        </w:rPr>
        <w:t>ה</w:t>
      </w:r>
      <w:r>
        <w:rPr>
          <w:rFonts w:ascii="David" w:eastAsia="Times New Roman" w:hAnsi="David"/>
          <w:sz w:val="24"/>
          <w:rtl/>
        </w:rPr>
        <w:t xml:space="preserve"> תלמידים שאות</w:t>
      </w:r>
      <w:r>
        <w:rPr>
          <w:rFonts w:ascii="David" w:eastAsia="Times New Roman" w:hAnsi="David" w:hint="cs"/>
          <w:sz w:val="24"/>
          <w:rtl/>
        </w:rPr>
        <w:t>ם</w:t>
      </w:r>
      <w:r w:rsidRPr="00C87558">
        <w:rPr>
          <w:rFonts w:ascii="David" w:eastAsia="Times New Roman" w:hAnsi="David"/>
          <w:sz w:val="24"/>
          <w:rtl/>
        </w:rPr>
        <w:t xml:space="preserve"> הוא מלמד, ובמקרים אחרים נשמעים מורים המתלוננים כי 'אין טעם לישיבה, לא השתנה כלום מהמחצית הקודמת'. יש ומורים מציעים לדון רק בתלמידים ה'מאתגרים', ואולי נכון בכלל לקיים דיון על הכיתה באופן כללי, ולא לעבור שם אחרי שם.</w:t>
      </w:r>
    </w:p>
    <w:p w14:paraId="7CFB34CF"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כמ</w:t>
      </w:r>
      <w:r>
        <w:rPr>
          <w:rFonts w:ascii="David" w:eastAsia="Times New Roman" w:hAnsi="David"/>
          <w:sz w:val="24"/>
          <w:rtl/>
        </w:rPr>
        <w:t>נהלים</w:t>
      </w:r>
      <w:r w:rsidRPr="00C87558">
        <w:rPr>
          <w:rFonts w:ascii="David" w:eastAsia="Times New Roman" w:hAnsi="David"/>
          <w:sz w:val="24"/>
          <w:rtl/>
        </w:rPr>
        <w:t xml:space="preserve"> עלינו לשאול את עצמנו איך נביא בישיבות הפדגוגיות את איכות המורים לידי ביטוי מרבי. ככיוון למחשבה מעשית עלה רעיון של 'שוק פדגו</w:t>
      </w:r>
      <w:r>
        <w:rPr>
          <w:rFonts w:ascii="David" w:eastAsia="Times New Roman" w:hAnsi="David"/>
          <w:sz w:val="24"/>
          <w:rtl/>
        </w:rPr>
        <w:t>גי': המחנכים מפוזרים באולם גדול וכל מורה מקצועי עובר ביניהם</w:t>
      </w:r>
      <w:r w:rsidRPr="00C87558">
        <w:rPr>
          <w:rFonts w:ascii="David" w:eastAsia="Times New Roman" w:hAnsi="David"/>
          <w:sz w:val="24"/>
          <w:rtl/>
        </w:rPr>
        <w:t xml:space="preserve"> ונותן מידע על תלמידים מסוימים כאשר הוא נדרש לעשות זאת. ככל הצעה, גם להצעה זו יש יתרונות וחסרונות; ובכל אופן, כדאי לעורר מחשבות ודמיון על מנת לייעל את הישיבות הללו.</w:t>
      </w:r>
    </w:p>
    <w:p w14:paraId="4C25F371" w14:textId="77777777" w:rsidR="000F312E" w:rsidRPr="00C87558" w:rsidRDefault="000F312E" w:rsidP="000F312E">
      <w:pPr>
        <w:rPr>
          <w:rFonts w:ascii="David" w:eastAsia="Times New Roman" w:hAnsi="David"/>
          <w:sz w:val="24"/>
          <w:rtl/>
        </w:rPr>
      </w:pPr>
    </w:p>
    <w:p w14:paraId="66F914D5"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נדגיש כאן מוקדים חשובים לישיבות הפדגוגיות באשר הן:</w:t>
      </w:r>
    </w:p>
    <w:p w14:paraId="7CA126F6"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א.</w:t>
      </w:r>
      <w:r w:rsidRPr="00C87558">
        <w:rPr>
          <w:rFonts w:ascii="David" w:eastAsia="Times New Roman" w:hAnsi="David"/>
          <w:sz w:val="24"/>
          <w:rtl/>
        </w:rPr>
        <w:t xml:space="preserve"> </w:t>
      </w:r>
      <w:r w:rsidRPr="00C87558">
        <w:rPr>
          <w:rFonts w:ascii="David" w:eastAsia="Times New Roman" w:hAnsi="David"/>
          <w:b/>
          <w:bCs/>
          <w:sz w:val="24"/>
          <w:rtl/>
        </w:rPr>
        <w:t>פותחים בלימוד</w:t>
      </w:r>
      <w:r w:rsidRPr="00C87558">
        <w:rPr>
          <w:rFonts w:ascii="David" w:eastAsia="Times New Roman" w:hAnsi="David"/>
          <w:sz w:val="24"/>
          <w:rtl/>
        </w:rPr>
        <w:t>. מוצע לפתוח כל דיון על כיתה בלימוד. יש ערך רב לדברי תורה מתאימים המושכים למעלה, או לקטע הספרותי המעורר השראה. באמצעותם הדיון נפתח ממקום מחייב ומכבד, המזכיר לכולנו באופן לא מודע את גודל תפקידנו ואת שליחותנו החינוכית. כל הנאמר בהמשך מוצב לאור החומר (ואולי הרוח) הנלמד.</w:t>
      </w:r>
    </w:p>
    <w:p w14:paraId="4D60A7AC"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ב. 'סור מרע</w:t>
      </w:r>
      <w:r w:rsidRPr="00C87558">
        <w:rPr>
          <w:rFonts w:ascii="David" w:eastAsia="Times New Roman" w:hAnsi="David"/>
          <w:sz w:val="24"/>
          <w:rtl/>
        </w:rPr>
        <w:t>'. יש דברים שלא אומרים בישיבות פדגוגיות! למשל, לשון הרע. מדובר בנושא עדין מאוד: יש נושאים שצריך לדבר עליהם ודברים שחייבים לומר, כולל מידע הכרחי או רגישויות של תלמידים שהמורים צריכים להכיר. עם זאת, לפעמים עובר בישיבות מידע פשוט מזיק, ממש לשון הרע או רכילות. למשל הערה כמו: 'זו א</w:t>
      </w:r>
      <w:r>
        <w:rPr>
          <w:rFonts w:ascii="David" w:eastAsia="Times New Roman" w:hAnsi="David" w:hint="cs"/>
          <w:sz w:val="24"/>
          <w:rtl/>
        </w:rPr>
        <w:t>י</w:t>
      </w:r>
      <w:r w:rsidRPr="00C87558">
        <w:rPr>
          <w:rFonts w:ascii="David" w:eastAsia="Times New Roman" w:hAnsi="David"/>
          <w:sz w:val="24"/>
          <w:rtl/>
        </w:rPr>
        <w:t>מא שלה? אם כך ברור למה הילדה מתנהגת כך, התפוח לא נפל רחוק מהעץ'. התער חד, ואמירות שונות יכולות בקלות לעבור מ'צל"ש' ל'טר"ש'.</w:t>
      </w:r>
    </w:p>
    <w:p w14:paraId="100D5884"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כל מה שלא נועד להעצים ולקדם את התלמיד – אסור לומר, ואולי אף יותר מזה. נכון לצטט את דברי חכמים: 'כשם שמצווה לומר דבר הנשמע, כך מצווה שלא לומר דבר שאינו נשמע' (יבמות ס</w:t>
      </w:r>
      <w:r>
        <w:rPr>
          <w:rFonts w:ascii="David" w:eastAsia="Times New Roman" w:hAnsi="David" w:hint="cs"/>
          <w:sz w:val="24"/>
          <w:rtl/>
        </w:rPr>
        <w:t>"</w:t>
      </w:r>
      <w:r w:rsidRPr="00C87558">
        <w:rPr>
          <w:rFonts w:ascii="David" w:eastAsia="Times New Roman" w:hAnsi="David"/>
          <w:sz w:val="24"/>
          <w:rtl/>
        </w:rPr>
        <w:t xml:space="preserve">ה ע"ב). יש והעלאת מידע קשה אינה רלוונטית לקידום התלמיד, ואז היא רק מזיקה. כך כתב ר' נחמן מברסלב: </w:t>
      </w:r>
      <w:r w:rsidRPr="00C87558">
        <w:rPr>
          <w:rFonts w:ascii="David" w:eastAsia="Times New Roman" w:hAnsi="David"/>
          <w:b/>
          <w:bCs/>
          <w:sz w:val="24"/>
          <w:rtl/>
        </w:rPr>
        <w:t>'כי כשהמוכיח אינו ראוי להוכיח אזי לא די שאינו מועיל בתוכחתו, אף גם הוא מבאיש ריח של הנשמות השומעים תוכחתו. כי על ידי תוכחתו הוא מעורר הריח רע של המעשים רעים ומידות רעות של אנשים שמוכיחים. כמו כשמונח איזה דבר שיש לו ריח שאינו טוב, כל זמן שאין מזיזים אותו הדבר אין מרגישים הריח הרע, אבל כשמתחילים להזיז אותו הדבר מעוררין הריח רע'</w:t>
      </w:r>
      <w:r>
        <w:rPr>
          <w:rFonts w:ascii="David" w:eastAsia="Times New Roman" w:hAnsi="David"/>
          <w:sz w:val="24"/>
          <w:rtl/>
        </w:rPr>
        <w:t xml:space="preserve"> (</w:t>
      </w:r>
      <w:r>
        <w:rPr>
          <w:rFonts w:ascii="David" w:eastAsia="Times New Roman" w:hAnsi="David" w:hint="cs"/>
          <w:sz w:val="24"/>
          <w:rtl/>
        </w:rPr>
        <w:t>"</w:t>
      </w:r>
      <w:r>
        <w:rPr>
          <w:rFonts w:ascii="David" w:eastAsia="Times New Roman" w:hAnsi="David"/>
          <w:sz w:val="24"/>
          <w:rtl/>
        </w:rPr>
        <w:t>ליקוטי מוהר</w:t>
      </w:r>
      <w:r>
        <w:rPr>
          <w:rFonts w:ascii="David" w:eastAsia="Times New Roman" w:hAnsi="David" w:hint="cs"/>
          <w:sz w:val="24"/>
          <w:rtl/>
        </w:rPr>
        <w:t>"</w:t>
      </w:r>
      <w:r w:rsidRPr="00C87558">
        <w:rPr>
          <w:rFonts w:ascii="David" w:eastAsia="Times New Roman" w:hAnsi="David"/>
          <w:sz w:val="24"/>
          <w:rtl/>
        </w:rPr>
        <w:t>ן</w:t>
      </w:r>
      <w:r>
        <w:rPr>
          <w:rFonts w:ascii="David" w:eastAsia="Times New Roman" w:hAnsi="David" w:hint="cs"/>
          <w:sz w:val="24"/>
          <w:rtl/>
        </w:rPr>
        <w:t>"</w:t>
      </w:r>
      <w:r w:rsidRPr="00C87558">
        <w:rPr>
          <w:rFonts w:ascii="David" w:eastAsia="Times New Roman" w:hAnsi="David"/>
          <w:sz w:val="24"/>
          <w:rtl/>
        </w:rPr>
        <w:t xml:space="preserve"> תניינא ח</w:t>
      </w:r>
      <w:r>
        <w:rPr>
          <w:rFonts w:ascii="David" w:eastAsia="Times New Roman" w:hAnsi="David" w:hint="cs"/>
          <w:sz w:val="24"/>
          <w:rtl/>
        </w:rPr>
        <w:t>'</w:t>
      </w:r>
      <w:r w:rsidRPr="00C87558">
        <w:rPr>
          <w:rFonts w:ascii="David" w:eastAsia="Times New Roman" w:hAnsi="David"/>
          <w:sz w:val="24"/>
          <w:rtl/>
        </w:rPr>
        <w:t>). אמנם בישיבה פדגוגית לא מוכיחים את התלמיד אלא דנים על אודותיו, אך ההשפעה היא אותה השפעה. רק כאשר יש מקום להביא את המצוקות על מנת לתקן ולכוון, הדיבור עליהן הוא הכרחי. עניין זה דורש זהירות רבה מכולנו; פעמים שרק 'הזזנו' (כמו במשלו של ר' נחמן) את מה שלא היה צריך להזיז, והנזק הוא גדול.</w:t>
      </w:r>
    </w:p>
    <w:p w14:paraId="6B096A0F"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ג. יש כוח לדיבור</w:t>
      </w:r>
      <w:r w:rsidRPr="00C87558">
        <w:rPr>
          <w:rFonts w:ascii="David" w:eastAsia="Times New Roman" w:hAnsi="David"/>
          <w:sz w:val="24"/>
          <w:rtl/>
        </w:rPr>
        <w:t>.</w:t>
      </w:r>
      <w:r w:rsidRPr="00C87558">
        <w:rPr>
          <w:rFonts w:ascii="David" w:eastAsia="Times New Roman" w:hAnsi="David"/>
          <w:b/>
          <w:bCs/>
          <w:sz w:val="24"/>
          <w:rtl/>
        </w:rPr>
        <w:t xml:space="preserve"> </w:t>
      </w:r>
      <w:r w:rsidRPr="00C87558">
        <w:rPr>
          <w:rFonts w:ascii="David" w:eastAsia="Times New Roman" w:hAnsi="David"/>
          <w:sz w:val="24"/>
          <w:rtl/>
        </w:rPr>
        <w:t>כשמשה רבנו אינו מוכן לקבל את השליחות האלוקית למשימה הגדולה של הוצאת עם ישראל ממצרים, הוא אומר: 'לֹא אִישׁ דְּבָרִים אָנֹכִי... כִּי כְבַד פֶּה וּכְבַד לָשׁוֹן אָנֹכִי' (שמות ד', י</w:t>
      </w:r>
      <w:r>
        <w:rPr>
          <w:rFonts w:ascii="David" w:eastAsia="Times New Roman" w:hAnsi="David" w:hint="cs"/>
          <w:sz w:val="24"/>
          <w:rtl/>
        </w:rPr>
        <w:t>'</w:t>
      </w:r>
      <w:r w:rsidRPr="00C87558">
        <w:rPr>
          <w:rFonts w:ascii="David" w:eastAsia="Times New Roman" w:hAnsi="David"/>
          <w:sz w:val="24"/>
          <w:rtl/>
        </w:rPr>
        <w:t>). גם ירמיהו הנביא מתאר את עצמו בצורה דומה: 'הִנֵּה לֹא יָדַעְתִּי דַּבֵּר, כִּי נַעַר אָנֹכִי' (ירמיהו א', ו</w:t>
      </w:r>
      <w:r>
        <w:rPr>
          <w:rFonts w:ascii="David" w:eastAsia="Times New Roman" w:hAnsi="David" w:hint="cs"/>
          <w:sz w:val="24"/>
          <w:rtl/>
        </w:rPr>
        <w:t>'</w:t>
      </w:r>
      <w:r w:rsidRPr="00C87558">
        <w:rPr>
          <w:rFonts w:ascii="David" w:eastAsia="Times New Roman" w:hAnsi="David"/>
          <w:sz w:val="24"/>
          <w:rtl/>
        </w:rPr>
        <w:t>). אנו חיים בדור המעריץ את אמנות הרטוריקה ואת הלוליינות המילולית. יש מי שיודע להבטיח דברים, אך אינו מבטיח לקיים... כ</w:t>
      </w:r>
      <w:r>
        <w:rPr>
          <w:rFonts w:ascii="David" w:eastAsia="Times New Roman" w:hAnsi="David"/>
          <w:sz w:val="24"/>
          <w:rtl/>
        </w:rPr>
        <w:t>נגד כך</w:t>
      </w:r>
      <w:r w:rsidRPr="00C87558">
        <w:rPr>
          <w:rFonts w:ascii="David" w:eastAsia="Times New Roman" w:hAnsi="David"/>
          <w:sz w:val="24"/>
          <w:rtl/>
        </w:rPr>
        <w:t xml:space="preserve"> נלמד ממשה ו</w:t>
      </w:r>
      <w:r>
        <w:rPr>
          <w:rFonts w:ascii="David" w:eastAsia="Times New Roman" w:hAnsi="David" w:hint="cs"/>
          <w:sz w:val="24"/>
          <w:rtl/>
        </w:rPr>
        <w:t>מ</w:t>
      </w:r>
      <w:r w:rsidRPr="00C87558">
        <w:rPr>
          <w:rFonts w:ascii="David" w:eastAsia="Times New Roman" w:hAnsi="David"/>
          <w:sz w:val="24"/>
          <w:rtl/>
        </w:rPr>
        <w:t>ירמיהו את העדפת הדיבור הפשוט. אנחנו, כמי שעוסקים בחינוך ילדי ישראל, ובעיקר בישיבות מורים, שפעמים נוגעות בדיני נפשות, צרי</w:t>
      </w:r>
      <w:r>
        <w:rPr>
          <w:rFonts w:ascii="David" w:eastAsia="Times New Roman" w:hAnsi="David"/>
          <w:sz w:val="24"/>
          <w:rtl/>
        </w:rPr>
        <w:t>כים להתפלל ולהכשיר את עצמנו לכך</w:t>
      </w:r>
      <w:r w:rsidRPr="00C87558">
        <w:rPr>
          <w:rFonts w:ascii="David" w:eastAsia="Times New Roman" w:hAnsi="David"/>
          <w:sz w:val="24"/>
          <w:rtl/>
        </w:rPr>
        <w:t xml:space="preserve"> שהצלילים יבקעו מליבנו כשהם זכים, צלולים וטהורים, צלילים המבקשים להיטיב ולסייע לכל תלמיד לגלות את האור שבו.</w:t>
      </w:r>
    </w:p>
    <w:p w14:paraId="6336C4CC"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ד. לראות אותו במקום הבא שלו</w:t>
      </w:r>
      <w:r w:rsidRPr="00C87558">
        <w:rPr>
          <w:rFonts w:ascii="David" w:eastAsia="Times New Roman" w:hAnsi="David"/>
          <w:sz w:val="24"/>
          <w:rtl/>
        </w:rPr>
        <w:t xml:space="preserve">. אנו מכירים היטב את ההבדל ביו הערכה מעצבת להערכה מסכמת. לא נכון שנעשה סבב בין המורים ונשאל כמה התלמיד קיבל בכל מקצוע; אלו נתונים שאפשר וכדאי לראות מראש. תפקידנו בחינוך תלמידינו הוא לחשוב כיצד מעבירים את התלמיד הלאה, כיצד מסייעים לו להגיע מנקודה א' לנקודה ב'. כיצד 'מצליחים' את הנער, זו השאלה! גם למפגש המורים צריך לבוא מתוך אותה נקודת מבט, עם הערכה מעצבת ובונה הנותנת מקום, עם תכנית עבודה מוצעת לטיפוס על הסולם. למשל, נכון לשאול במקרה של תלמיד מאתגר: מי מהמורים הצליח לקדם וללוות אותו למצוינות, ואיך הוא עשה זאת? איזו עצה יש למורים כיצד לקדם את התלמיד בתחום זה? </w:t>
      </w:r>
    </w:p>
    <w:p w14:paraId="4728AFFC"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אין להעריך את האדם רק לפי המקום אליו הגיע עד כה; אנחנו מבקשים לראות אותו במקום הבא שלו, הגבוה יותר, הטוב יותר. יש תשובה בעולם, והתשובה היא התקדמות, כמיהה ללכת גבוה יותר. כך כתב ה'שפת אמת' על אברהם אבינו: </w:t>
      </w:r>
      <w:r w:rsidRPr="00C87558">
        <w:rPr>
          <w:rFonts w:ascii="David" w:eastAsia="Times New Roman" w:hAnsi="David"/>
          <w:b/>
          <w:bCs/>
          <w:sz w:val="24"/>
          <w:rtl/>
        </w:rPr>
        <w:t xml:space="preserve">'וזה שאמר </w:t>
      </w:r>
      <w:r>
        <w:rPr>
          <w:rFonts w:ascii="David" w:eastAsia="Times New Roman" w:hAnsi="David" w:hint="cs"/>
          <w:b/>
          <w:bCs/>
          <w:sz w:val="24"/>
          <w:rtl/>
        </w:rPr>
        <w:t>'</w:t>
      </w:r>
      <w:r w:rsidRPr="00C87558">
        <w:rPr>
          <w:rFonts w:ascii="David" w:eastAsia="Times New Roman" w:hAnsi="David"/>
          <w:b/>
          <w:bCs/>
          <w:sz w:val="24"/>
          <w:rtl/>
        </w:rPr>
        <w:t>לך לך</w:t>
      </w:r>
      <w:r>
        <w:rPr>
          <w:rFonts w:ascii="David" w:eastAsia="Times New Roman" w:hAnsi="David" w:hint="cs"/>
          <w:b/>
          <w:bCs/>
          <w:sz w:val="24"/>
          <w:rtl/>
        </w:rPr>
        <w:t>'</w:t>
      </w:r>
      <w:r w:rsidRPr="00C87558">
        <w:rPr>
          <w:rFonts w:ascii="David" w:eastAsia="Times New Roman" w:hAnsi="David"/>
          <w:b/>
          <w:bCs/>
          <w:sz w:val="24"/>
          <w:rtl/>
        </w:rPr>
        <w:t>, לעולם צריך להיות מהלך אל אשר אראך, תמיד השגה חדשה. לכן האדם נקרא מהלך'</w:t>
      </w:r>
      <w:r w:rsidRPr="00C87558">
        <w:rPr>
          <w:rFonts w:ascii="David" w:eastAsia="Times New Roman" w:hAnsi="David"/>
          <w:sz w:val="24"/>
          <w:rtl/>
        </w:rPr>
        <w:t xml:space="preserve"> (</w:t>
      </w:r>
      <w:r>
        <w:rPr>
          <w:rFonts w:ascii="David" w:eastAsia="Times New Roman" w:hAnsi="David" w:hint="cs"/>
          <w:sz w:val="24"/>
          <w:rtl/>
        </w:rPr>
        <w:t>"</w:t>
      </w:r>
      <w:r w:rsidRPr="00C87558">
        <w:rPr>
          <w:rFonts w:ascii="David" w:eastAsia="Times New Roman" w:hAnsi="David"/>
          <w:sz w:val="24"/>
          <w:rtl/>
        </w:rPr>
        <w:t>שפת אמת</w:t>
      </w:r>
      <w:r>
        <w:rPr>
          <w:rFonts w:ascii="David" w:eastAsia="Times New Roman" w:hAnsi="David" w:hint="cs"/>
          <w:sz w:val="24"/>
          <w:rtl/>
        </w:rPr>
        <w:t>",</w:t>
      </w:r>
      <w:r w:rsidRPr="00C87558">
        <w:rPr>
          <w:rFonts w:ascii="David" w:eastAsia="Times New Roman" w:hAnsi="David"/>
          <w:sz w:val="24"/>
          <w:rtl/>
        </w:rPr>
        <w:t xml:space="preserve"> </w:t>
      </w:r>
      <w:r>
        <w:rPr>
          <w:rFonts w:ascii="David" w:eastAsia="Times New Roman" w:hAnsi="David" w:hint="cs"/>
          <w:sz w:val="24"/>
          <w:rtl/>
        </w:rPr>
        <w:t>"</w:t>
      </w:r>
      <w:r w:rsidRPr="00C87558">
        <w:rPr>
          <w:rFonts w:ascii="David" w:eastAsia="Times New Roman" w:hAnsi="David"/>
          <w:sz w:val="24"/>
          <w:rtl/>
        </w:rPr>
        <w:t>לך לך</w:t>
      </w:r>
      <w:r>
        <w:rPr>
          <w:rFonts w:ascii="David" w:eastAsia="Times New Roman" w:hAnsi="David" w:hint="cs"/>
          <w:sz w:val="24"/>
          <w:rtl/>
        </w:rPr>
        <w:t>"</w:t>
      </w:r>
      <w:r w:rsidRPr="00C87558">
        <w:rPr>
          <w:rFonts w:ascii="David" w:eastAsia="Times New Roman" w:hAnsi="David"/>
          <w:sz w:val="24"/>
          <w:rtl/>
        </w:rPr>
        <w:t xml:space="preserve"> תרס"ד). ה'שפת אמת' מציב את ההתקדמות כדרישה, אך יש בכך גם אמירה על המקום שבו אנו רואים את תלמידינו וילדינו, בצד הלימודי ובוודאי בצד האי</w:t>
      </w:r>
      <w:r>
        <w:rPr>
          <w:rFonts w:ascii="David" w:eastAsia="Times New Roman" w:hAnsi="David"/>
          <w:sz w:val="24"/>
          <w:rtl/>
        </w:rPr>
        <w:t xml:space="preserve">שיותי. השיחה שלי עם התלמיד, </w:t>
      </w:r>
      <w:r w:rsidRPr="00C87558">
        <w:rPr>
          <w:rFonts w:ascii="David" w:eastAsia="Times New Roman" w:hAnsi="David"/>
          <w:sz w:val="24"/>
          <w:rtl/>
        </w:rPr>
        <w:t xml:space="preserve">החשיבה שלי עליו, היא כאיש שלם יותר, במקום שאליו </w:t>
      </w:r>
      <w:r>
        <w:rPr>
          <w:rFonts w:ascii="David" w:eastAsia="Times New Roman" w:hAnsi="David" w:hint="cs"/>
          <w:sz w:val="24"/>
          <w:rtl/>
        </w:rPr>
        <w:t xml:space="preserve">עוד </w:t>
      </w:r>
      <w:r w:rsidRPr="00C87558">
        <w:rPr>
          <w:rFonts w:ascii="David" w:eastAsia="Times New Roman" w:hAnsi="David"/>
          <w:sz w:val="24"/>
          <w:rtl/>
        </w:rPr>
        <w:t>יגיע.</w:t>
      </w:r>
    </w:p>
    <w:p w14:paraId="7EF42345"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ה. מתחילים בחוזקות</w:t>
      </w:r>
      <w:r w:rsidRPr="00C87558">
        <w:rPr>
          <w:rFonts w:ascii="David" w:eastAsia="Times New Roman" w:hAnsi="David"/>
          <w:sz w:val="24"/>
          <w:rtl/>
        </w:rPr>
        <w:t xml:space="preserve">. ד"ר מרטין סליגמן, אבי הפסיכולוגיה החיובית, כתב כך: </w:t>
      </w:r>
      <w:r w:rsidRPr="00C87558">
        <w:rPr>
          <w:rFonts w:ascii="David" w:eastAsia="Times New Roman" w:hAnsi="David"/>
          <w:b/>
          <w:bCs/>
          <w:sz w:val="24"/>
          <w:rtl/>
        </w:rPr>
        <w:t>'המפתח להישגים גדולים ולאושר הוא הפעלת החוזקות שלך, לא תיקון טעויותיך ומגרעותיך. הצעד הראשון הוא הכרת החוזקות שלך</w:t>
      </w:r>
      <w:r w:rsidRPr="00C87558">
        <w:rPr>
          <w:rFonts w:ascii="David" w:eastAsia="Times New Roman" w:hAnsi="David"/>
          <w:sz w:val="24"/>
          <w:rtl/>
        </w:rPr>
        <w:t xml:space="preserve">'. העין הטובה, המבליטה את נקודות האור, היא מנוע הצמיחה של התלמיד. על גבי נקודות החוזק, כשיש נקודת משען ובסיס טוב, אפשר לתקן ולשנות את מה שדרוש, לשכלל ולשפר. לדוגמא: אפשר לפתוח את הישיבה הפדגוגית בסבב שבו כל מורה אומר בקצרה משהו שהוא חושב שהתלמיד מצליח בו. אני מרשה לעצמי לדמיין תלמיד שנחשב בעינינו חלש יותר, אולי מעט מפריע (אם יש דבר כזה בחמ"ד...), שעשרה מורים פותחים ישיבה פדגוגית ואומרים עליו במה הוא מצוין; איזה דבר נפלא יתרחש שם, ועד כמה נוכל להצמיח התלמיד מתוך כך... </w:t>
      </w:r>
    </w:p>
    <w:p w14:paraId="76FA0E44"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ו. שליחי ציבור</w:t>
      </w:r>
      <w:r w:rsidRPr="00C87558">
        <w:rPr>
          <w:rFonts w:ascii="David" w:eastAsia="Times New Roman" w:hAnsi="David"/>
          <w:sz w:val="24"/>
          <w:rtl/>
        </w:rPr>
        <w:t xml:space="preserve">. אנחנו מתפקדים בישיבת המורים כמו שליחי ציבור. כך כתב ר' נחמן: </w:t>
      </w:r>
    </w:p>
    <w:p w14:paraId="72023ECF" w14:textId="77777777" w:rsidR="000F312E" w:rsidRPr="00C87558" w:rsidRDefault="000F312E" w:rsidP="000F312E">
      <w:pPr>
        <w:ind w:left="720"/>
        <w:rPr>
          <w:rFonts w:ascii="David" w:eastAsia="Times New Roman" w:hAnsi="David"/>
          <w:sz w:val="24"/>
          <w:rtl/>
        </w:rPr>
      </w:pPr>
      <w:r w:rsidRPr="00C87558">
        <w:rPr>
          <w:rFonts w:ascii="David" w:eastAsia="Times New Roman" w:hAnsi="David"/>
          <w:b/>
          <w:bCs/>
          <w:sz w:val="24"/>
          <w:rtl/>
        </w:rPr>
        <w:t xml:space="preserve">ודע שמי שיכול לעשות אלו הניגונים, דהיינו ללקט הנקודות הטובות שנמצא בכל אחד מישראל, אפילו בפושעי ישראל, הוא יכול להתפלל לפני העמוד. כי המתפלל לפני העמוד הוא נקרא </w:t>
      </w:r>
      <w:r>
        <w:rPr>
          <w:rFonts w:ascii="David" w:eastAsia="Times New Roman" w:hAnsi="David" w:hint="cs"/>
          <w:b/>
          <w:bCs/>
          <w:sz w:val="24"/>
          <w:rtl/>
        </w:rPr>
        <w:t>'</w:t>
      </w:r>
      <w:r w:rsidRPr="00C87558">
        <w:rPr>
          <w:rFonts w:ascii="David" w:eastAsia="Times New Roman" w:hAnsi="David"/>
          <w:b/>
          <w:bCs/>
          <w:sz w:val="24"/>
          <w:rtl/>
        </w:rPr>
        <w:t>שליח ציבור</w:t>
      </w:r>
      <w:r>
        <w:rPr>
          <w:rFonts w:ascii="David" w:eastAsia="Times New Roman" w:hAnsi="David" w:hint="cs"/>
          <w:b/>
          <w:bCs/>
          <w:sz w:val="24"/>
          <w:rtl/>
        </w:rPr>
        <w:t>'</w:t>
      </w:r>
      <w:r w:rsidRPr="00C87558">
        <w:rPr>
          <w:rFonts w:ascii="David" w:eastAsia="Times New Roman" w:hAnsi="David"/>
          <w:b/>
          <w:bCs/>
          <w:sz w:val="24"/>
          <w:rtl/>
        </w:rPr>
        <w:t>, וצריך שיהיה נשלח מכל הציבור, דהיינו שצריך שיקבץ כל נקודה טובה שנמצא בכל אחד מהמתפללים, וכל הנקודות הטובות יהיו נכללים בו, והוא יעמוד ויתפלל עם כל הטוב הזה... וזהו סוד מה שאמרו רבותינו 'באמת אמרו החזן רואה היכן התינוקות קוראים'</w:t>
      </w:r>
      <w:r w:rsidRPr="00C87558">
        <w:rPr>
          <w:rFonts w:ascii="David" w:eastAsia="Times New Roman" w:hAnsi="David"/>
          <w:sz w:val="24"/>
          <w:rtl/>
        </w:rPr>
        <w:t xml:space="preserve"> (ליקוטי מוהר"ן רפ</w:t>
      </w:r>
      <w:r>
        <w:rPr>
          <w:rFonts w:ascii="David" w:eastAsia="Times New Roman" w:hAnsi="David" w:hint="cs"/>
          <w:sz w:val="24"/>
          <w:rtl/>
        </w:rPr>
        <w:t>"</w:t>
      </w:r>
      <w:r w:rsidRPr="00C87558">
        <w:rPr>
          <w:rFonts w:ascii="David" w:eastAsia="Times New Roman" w:hAnsi="David"/>
          <w:sz w:val="24"/>
          <w:rtl/>
        </w:rPr>
        <w:t xml:space="preserve">ב). </w:t>
      </w:r>
    </w:p>
    <w:p w14:paraId="5B3091FE"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'החזן רואה היכן התינוקות קוראים' פירושו שהמורה יודע מהן נקודות החוזק שלהם, מה מקור חיותם, הוא מנגן עמם באותו תדר ושותף לנגינתם. כאשר המורה יודע כיצד ממצים את</w:t>
      </w:r>
      <w:r>
        <w:rPr>
          <w:rFonts w:ascii="David" w:eastAsia="Times New Roman" w:hAnsi="David"/>
          <w:sz w:val="24"/>
          <w:rtl/>
        </w:rPr>
        <w:t xml:space="preserve"> סגולותיו של כל תלמיד בפני עצמו</w:t>
      </w:r>
      <w:r w:rsidRPr="00C87558">
        <w:rPr>
          <w:rFonts w:ascii="David" w:eastAsia="Times New Roman" w:hAnsi="David"/>
          <w:sz w:val="24"/>
          <w:rtl/>
        </w:rPr>
        <w:t xml:space="preserve"> ושל כל התלמידים יחד, אז הוא שר את שירת הכיתה, הוא </w:t>
      </w:r>
      <w:r>
        <w:rPr>
          <w:rFonts w:ascii="David" w:eastAsia="Times New Roman" w:hAnsi="David" w:hint="cs"/>
          <w:sz w:val="24"/>
          <w:rtl/>
        </w:rPr>
        <w:t>ש</w:t>
      </w:r>
      <w:r w:rsidRPr="00C87558">
        <w:rPr>
          <w:rFonts w:ascii="David" w:eastAsia="Times New Roman" w:hAnsi="David"/>
          <w:sz w:val="24"/>
          <w:rtl/>
        </w:rPr>
        <w:t xml:space="preserve">ליח </w:t>
      </w:r>
      <w:r>
        <w:rPr>
          <w:rFonts w:ascii="David" w:eastAsia="Times New Roman" w:hAnsi="David" w:hint="cs"/>
          <w:sz w:val="24"/>
          <w:rtl/>
        </w:rPr>
        <w:t>ה</w:t>
      </w:r>
      <w:r w:rsidRPr="00C87558">
        <w:rPr>
          <w:rFonts w:ascii="David" w:eastAsia="Times New Roman" w:hAnsi="David"/>
          <w:sz w:val="24"/>
          <w:rtl/>
        </w:rPr>
        <w:t>ציבור של כל התלמידים.</w:t>
      </w:r>
    </w:p>
    <w:p w14:paraId="715DB4C8"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ז. כל האדם (המורה) מתבונן בכל האדם (התלמיד</w:t>
      </w:r>
      <w:r w:rsidRPr="00C87558">
        <w:rPr>
          <w:rFonts w:ascii="David" w:eastAsia="Times New Roman" w:hAnsi="David"/>
          <w:sz w:val="24"/>
          <w:rtl/>
        </w:rPr>
        <w:t>). ההתבוננות היא על התלמיד בכל אישיותו (ברובד הר</w:t>
      </w:r>
      <w:r>
        <w:rPr>
          <w:rFonts w:ascii="David" w:eastAsia="Times New Roman" w:hAnsi="David"/>
          <w:sz w:val="24"/>
          <w:rtl/>
        </w:rPr>
        <w:t>גשי, הקוגניטיבי, הערכי והחברתי)</w:t>
      </w:r>
      <w:r>
        <w:rPr>
          <w:rFonts w:ascii="David" w:eastAsia="Times New Roman" w:hAnsi="David" w:hint="cs"/>
          <w:sz w:val="24"/>
          <w:rtl/>
        </w:rPr>
        <w:t>.</w:t>
      </w:r>
      <w:r w:rsidRPr="00C87558">
        <w:rPr>
          <w:rFonts w:ascii="David" w:eastAsia="Times New Roman" w:hAnsi="David"/>
          <w:sz w:val="24"/>
          <w:rtl/>
        </w:rPr>
        <w:t xml:space="preserve"> המורה מחובר כולו אל התלמיד, כאביו ממש (בית חינוך כמשפחה), בקשר מיוחד ובדאגה לעיצוב זהותו השלמה. צריך לזכור את 'הווי דן את כל האדם לכף זכות' – 'כל האדם' דווקא: יש מי שחלש בספרות אבל הוא בעל חסד גדול, ויש מי שמתקשה במתמטיקה אבל הוא מצוין באנגלית ועוזר</w:t>
      </w:r>
      <w:r>
        <w:rPr>
          <w:rFonts w:ascii="David" w:eastAsia="Times New Roman" w:hAnsi="David" w:hint="cs"/>
          <w:sz w:val="24"/>
          <w:rtl/>
        </w:rPr>
        <w:t xml:space="preserve"> מאוד</w:t>
      </w:r>
      <w:r w:rsidRPr="00C87558">
        <w:rPr>
          <w:rFonts w:ascii="David" w:eastAsia="Times New Roman" w:hAnsi="David"/>
          <w:sz w:val="24"/>
          <w:rtl/>
        </w:rPr>
        <w:t xml:space="preserve"> ל</w:t>
      </w:r>
      <w:r>
        <w:rPr>
          <w:rFonts w:ascii="David" w:eastAsia="Times New Roman" w:hAnsi="David"/>
          <w:sz w:val="24"/>
          <w:rtl/>
        </w:rPr>
        <w:t>הוריו</w:t>
      </w:r>
      <w:r w:rsidRPr="00C87558">
        <w:rPr>
          <w:rFonts w:ascii="David" w:eastAsia="Times New Roman" w:hAnsi="David"/>
          <w:sz w:val="24"/>
          <w:rtl/>
        </w:rPr>
        <w:t>. המבט על 'כל האדם' לעולם דן אותו לכף זכות, לאור ראייה שאיננה נקודתית אלא רחבה וכוללת.</w:t>
      </w:r>
    </w:p>
    <w:p w14:paraId="32ED51FF"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ח. הנכחת התלמיד</w:t>
      </w:r>
      <w:r w:rsidRPr="00C87558">
        <w:rPr>
          <w:rFonts w:ascii="David" w:eastAsia="Times New Roman" w:hAnsi="David"/>
          <w:sz w:val="24"/>
          <w:rtl/>
        </w:rPr>
        <w:t>.</w:t>
      </w:r>
      <w:r w:rsidRPr="00C87558">
        <w:rPr>
          <w:rFonts w:ascii="David" w:eastAsia="Times New Roman" w:hAnsi="David"/>
          <w:b/>
          <w:bCs/>
          <w:sz w:val="24"/>
          <w:rtl/>
        </w:rPr>
        <w:t xml:space="preserve"> </w:t>
      </w:r>
      <w:r w:rsidRPr="00C87558">
        <w:rPr>
          <w:rFonts w:ascii="David" w:eastAsia="Times New Roman" w:hAnsi="David"/>
          <w:sz w:val="24"/>
          <w:rtl/>
        </w:rPr>
        <w:t xml:space="preserve">אפשר להזמין את התלמיד לישיבות הפדגוגיות, לחשיבה </w:t>
      </w:r>
      <w:r>
        <w:rPr>
          <w:rFonts w:ascii="David" w:eastAsia="Times New Roman" w:hAnsi="David"/>
          <w:sz w:val="24"/>
          <w:rtl/>
        </w:rPr>
        <w:t>משותפת, להכנת תכנית עבודה להמשך</w:t>
      </w:r>
      <w:r w:rsidRPr="00C87558">
        <w:rPr>
          <w:rFonts w:ascii="David" w:eastAsia="Times New Roman" w:hAnsi="David"/>
          <w:sz w:val="24"/>
          <w:rtl/>
        </w:rPr>
        <w:t xml:space="preserve"> ועוד; </w:t>
      </w:r>
      <w:r>
        <w:rPr>
          <w:rFonts w:ascii="David" w:eastAsia="Times New Roman" w:hAnsi="David"/>
          <w:sz w:val="24"/>
          <w:rtl/>
        </w:rPr>
        <w:t>אפשר להזמין את ההורים עם התלמיד</w:t>
      </w:r>
      <w:r w:rsidRPr="00C87558">
        <w:rPr>
          <w:rFonts w:ascii="David" w:eastAsia="Times New Roman" w:hAnsi="David"/>
          <w:sz w:val="24"/>
          <w:rtl/>
        </w:rPr>
        <w:t xml:space="preserve"> לשם הכוונה נכונה של המשך דרכו; פעמים נכון </w:t>
      </w:r>
      <w:r>
        <w:rPr>
          <w:rFonts w:ascii="David" w:eastAsia="Times New Roman" w:hAnsi="David"/>
          <w:sz w:val="24"/>
          <w:rtl/>
        </w:rPr>
        <w:t>לקיים שיחה עם התלמיד קודם המפגש</w:t>
      </w:r>
      <w:r w:rsidRPr="00C87558">
        <w:rPr>
          <w:rFonts w:ascii="David" w:eastAsia="Times New Roman" w:hAnsi="David"/>
          <w:sz w:val="24"/>
          <w:rtl/>
        </w:rPr>
        <w:t xml:space="preserve"> ולהביא את קולו. חשוב לזכור שדיון שבו מושמע קולו של התלמיד – סיכוייו להביא להצלחה גדולים יותר.</w:t>
      </w:r>
    </w:p>
    <w:p w14:paraId="556F687F"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ט. יעד כיתתי</w:t>
      </w:r>
      <w:r w:rsidRPr="00C87558">
        <w:rPr>
          <w:rFonts w:ascii="David" w:eastAsia="Times New Roman" w:hAnsi="David"/>
          <w:sz w:val="24"/>
          <w:rtl/>
        </w:rPr>
        <w:t xml:space="preserve">. לצד המבט האישי </w:t>
      </w:r>
      <w:r>
        <w:rPr>
          <w:rFonts w:ascii="David" w:eastAsia="Times New Roman" w:hAnsi="David"/>
          <w:sz w:val="24"/>
          <w:rtl/>
        </w:rPr>
        <w:t>– שהרי כל תלמיד הוא יחיד ומיוחד</w:t>
      </w:r>
      <w:r w:rsidRPr="00C87558">
        <w:rPr>
          <w:rFonts w:ascii="David" w:eastAsia="Times New Roman" w:hAnsi="David"/>
          <w:sz w:val="24"/>
          <w:rtl/>
        </w:rPr>
        <w:t xml:space="preserve"> ועליו לקבל את תשומת הלב האישית – ישיבה פדגוגית תפקידה לעורר למחשבה גם על היעד הכיתתי. נכון להכין מראש הצעה ליעד כיתתי בכל המישורים, כבסיס לשיתוף:</w:t>
      </w:r>
      <w:r>
        <w:rPr>
          <w:rFonts w:ascii="David" w:eastAsia="Times New Roman" w:hAnsi="David"/>
          <w:sz w:val="24"/>
          <w:rtl/>
        </w:rPr>
        <w:t xml:space="preserve"> לאן מתקדמים? מה היעדים אותם</w:t>
      </w:r>
      <w:r w:rsidRPr="00C87558">
        <w:rPr>
          <w:rFonts w:ascii="David" w:eastAsia="Times New Roman" w:hAnsi="David"/>
          <w:sz w:val="24"/>
          <w:rtl/>
        </w:rPr>
        <w:t xml:space="preserve"> רוצים</w:t>
      </w:r>
      <w:r>
        <w:rPr>
          <w:rFonts w:ascii="David" w:eastAsia="Times New Roman" w:hAnsi="David"/>
          <w:sz w:val="24"/>
          <w:rtl/>
        </w:rPr>
        <w:t xml:space="preserve"> להשיג במחצית הבאה? מי מקב</w:t>
      </w:r>
      <w:r>
        <w:rPr>
          <w:rFonts w:ascii="David" w:eastAsia="Times New Roman" w:hAnsi="David" w:hint="cs"/>
          <w:sz w:val="24"/>
          <w:rtl/>
        </w:rPr>
        <w:t>ל</w:t>
      </w:r>
      <w:r w:rsidRPr="00C87558">
        <w:rPr>
          <w:rFonts w:ascii="David" w:eastAsia="Times New Roman" w:hAnsi="David"/>
          <w:sz w:val="24"/>
          <w:rtl/>
        </w:rPr>
        <w:t xml:space="preserve"> אחריות</w:t>
      </w:r>
      <w:r>
        <w:rPr>
          <w:rFonts w:ascii="David" w:eastAsia="Times New Roman" w:hAnsi="David" w:hint="cs"/>
          <w:sz w:val="24"/>
          <w:rtl/>
        </w:rPr>
        <w:t xml:space="preserve"> ואיזו</w:t>
      </w:r>
      <w:r w:rsidRPr="00C87558">
        <w:rPr>
          <w:rFonts w:ascii="David" w:eastAsia="Times New Roman" w:hAnsi="David"/>
          <w:sz w:val="24"/>
          <w:rtl/>
        </w:rPr>
        <w:t>? איך תיראה הכיתה בעוד חודשיים?</w:t>
      </w:r>
    </w:p>
    <w:p w14:paraId="2E08A734"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י. חזון מחולל מציאות</w:t>
      </w:r>
      <w:r w:rsidRPr="00C87558">
        <w:rPr>
          <w:rFonts w:ascii="David" w:eastAsia="Times New Roman" w:hAnsi="David"/>
          <w:sz w:val="24"/>
          <w:rtl/>
        </w:rPr>
        <w:t>. פעמים שניתן ללכת בכיוון הפוך, הן לגבי התלמיד הבודד והן לגבי היעד הכיתתי – מהחזון למציאות. 'כל המורים של הכיתה שלי מתבקשים לעצום עיניים, ולצייר בדמיון את הכיתה במקום מיטבי ונפלא'. לאור הציור הדמיוני, השאלה תהיה: מה צריך לעשות כדי שזה יקרה? השינוי הוא אפשרי! חזון מחולל מציאות.</w:t>
      </w:r>
    </w:p>
    <w:p w14:paraId="1D035248"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יא.</w:t>
      </w:r>
      <w:r w:rsidRPr="00C87558">
        <w:rPr>
          <w:rFonts w:ascii="David" w:eastAsia="Times New Roman" w:hAnsi="David"/>
          <w:sz w:val="24"/>
          <w:rtl/>
        </w:rPr>
        <w:t xml:space="preserve"> </w:t>
      </w:r>
      <w:r w:rsidRPr="00C87558">
        <w:rPr>
          <w:rFonts w:ascii="David" w:eastAsia="Times New Roman" w:hAnsi="David"/>
          <w:b/>
          <w:bCs/>
          <w:sz w:val="24"/>
          <w:rtl/>
        </w:rPr>
        <w:t>'לכל אדם ישנה</w:t>
      </w:r>
      <w:r w:rsidRPr="00C87558">
        <w:rPr>
          <w:rFonts w:ascii="David" w:eastAsia="Times New Roman" w:hAnsi="David"/>
          <w:sz w:val="24"/>
          <w:rtl/>
        </w:rPr>
        <w:t>'. הנשרת תלמיד איננה אופציה. יש לנו אמון מלא בכל תלמיד, בכך שהוא טוב, שהוא טהור. כל אחד מתלמידינו אומר בבוקר 'אלוקי, נשמה שנתת בי טהורה היא'. בחיבוק נכון, בשיחה נכונה, בליווי מבוגר מבית החינוך שלא מוותר על התלמיד, ניתן להגיע עם כולם ללמידה ולהתקדמות. 'בית חינוך כמשפחה' – כפשוטו (ואם חלילה חלילה יש מקרה יוצא דופן בו על דעת כל הגורמים נכון יותר להרחיק את התלמיד, על המוסד החינוכי להמשיך ללוות אותו למשך שלוש שנים לפחות אחרי עזיבתו!). כל תלמידיו של המוסד החינוכי הם בניו, והמשפחה מכילה, אוהבת ופתוחה לקבל את כולם.</w:t>
      </w:r>
    </w:p>
    <w:p w14:paraId="23784636"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יב. מה המורה קיבל מהישיבה הפדגוגית?</w:t>
      </w:r>
      <w:r w:rsidRPr="00C87558">
        <w:rPr>
          <w:rFonts w:ascii="David" w:eastAsia="Times New Roman" w:hAnsi="David"/>
          <w:sz w:val="24"/>
          <w:rtl/>
        </w:rPr>
        <w:t xml:space="preserve"> הישיבה הפדגוגית נועדה גם לחשיבה קדימה ו</w:t>
      </w:r>
      <w:r>
        <w:rPr>
          <w:rFonts w:ascii="David" w:eastAsia="Times New Roman" w:hAnsi="David" w:hint="cs"/>
          <w:sz w:val="24"/>
          <w:rtl/>
        </w:rPr>
        <w:t>ל</w:t>
      </w:r>
      <w:r w:rsidRPr="00C87558">
        <w:rPr>
          <w:rFonts w:ascii="David" w:eastAsia="Times New Roman" w:hAnsi="David"/>
          <w:sz w:val="24"/>
          <w:rtl/>
        </w:rPr>
        <w:t>קבלת החלטות לגבי הכיתה. למשל, המורה לאנגלית שיתפה בהצלחתה בכיתה, הנובעת מכך שהיא בקשר אישי חיובי עם ההורים, ודבר זה יוצר מוטיבציה בקרב התלמידים; המורה לתנ"ך לומד בשעות הפרטניות שיעור מטרים ע</w:t>
      </w:r>
      <w:r>
        <w:rPr>
          <w:rFonts w:ascii="David" w:eastAsia="Times New Roman" w:hAnsi="David"/>
          <w:sz w:val="24"/>
          <w:rtl/>
        </w:rPr>
        <w:t>ם שמונה 'תלמידי האמצע' של הכיתה</w:t>
      </w:r>
      <w:r w:rsidRPr="00C87558">
        <w:rPr>
          <w:rFonts w:ascii="David" w:eastAsia="Times New Roman" w:hAnsi="David"/>
          <w:sz w:val="24"/>
          <w:rtl/>
        </w:rPr>
        <w:t xml:space="preserve"> כדי שיגיעו מוכנים לשיעור, והעבודה עם התלמידים ה'בינוניים' מקפיצה את כל הכיתה. הצלחות כאלו נלמדות על ידי כל המורים ומחכימות אותם.</w:t>
      </w:r>
    </w:p>
    <w:p w14:paraId="582A45FB"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יג.</w:t>
      </w:r>
      <w:r w:rsidRPr="00C87558">
        <w:rPr>
          <w:rFonts w:ascii="David" w:eastAsia="Times New Roman" w:hAnsi="David"/>
          <w:sz w:val="24"/>
          <w:rtl/>
        </w:rPr>
        <w:t xml:space="preserve"> </w:t>
      </w:r>
      <w:r>
        <w:rPr>
          <w:rFonts w:ascii="David" w:eastAsia="Times New Roman" w:hAnsi="David"/>
          <w:b/>
          <w:bCs/>
          <w:sz w:val="24"/>
          <w:rtl/>
        </w:rPr>
        <w:t>מישהו לרוץ א</w:t>
      </w:r>
      <w:r w:rsidRPr="00C87558">
        <w:rPr>
          <w:rFonts w:ascii="David" w:eastAsia="Times New Roman" w:hAnsi="David"/>
          <w:b/>
          <w:bCs/>
          <w:sz w:val="24"/>
          <w:rtl/>
        </w:rPr>
        <w:t>תו</w:t>
      </w:r>
      <w:r w:rsidRPr="00C87558">
        <w:rPr>
          <w:rFonts w:ascii="David" w:eastAsia="Times New Roman" w:hAnsi="David"/>
          <w:sz w:val="24"/>
          <w:rtl/>
        </w:rPr>
        <w:t>.</w:t>
      </w:r>
      <w:r w:rsidRPr="00C87558">
        <w:rPr>
          <w:rFonts w:ascii="David" w:eastAsia="Times New Roman" w:hAnsi="David"/>
          <w:b/>
          <w:bCs/>
          <w:sz w:val="24"/>
          <w:rtl/>
        </w:rPr>
        <w:t xml:space="preserve"> </w:t>
      </w:r>
      <w:r>
        <w:rPr>
          <w:rFonts w:ascii="David" w:eastAsia="Times New Roman" w:hAnsi="David"/>
          <w:sz w:val="24"/>
          <w:rtl/>
        </w:rPr>
        <w:t>עם תום הישיבה הפדגוגית</w:t>
      </w:r>
      <w:r w:rsidRPr="00C87558">
        <w:rPr>
          <w:rFonts w:ascii="David" w:eastAsia="Times New Roman" w:hAnsi="David"/>
          <w:sz w:val="24"/>
          <w:rtl/>
        </w:rPr>
        <w:t xml:space="preserve"> מחלקים את האחריות: מי משוחח עם התלמיד? איך מציבים באופן בונה וחיובי את תכנית ההמשך? האם נכון שתהיה חלוקה בין קבוצות המורים (אין מורה 'מקצועי', כולנו מחנכים)? האם יש 'לקחת' את התלמיד לליווי אישי, כהמשך למה שסוכם ונבנה בישיבה? קראנו לזה 'מישהו לרוץ אתו'. תפקידה של הישיבה הפדגוגית הוא למצוא את האיש הנכון, המרגיש חיבור ואמון מלא בתלמיד, ומחויב להמשך צמיחתו ולקידומו מהמקום בו הוא נמצא עכשיו.</w:t>
      </w:r>
    </w:p>
    <w:p w14:paraId="68CB8925"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יד. עידוד תלמידים והורים</w:t>
      </w:r>
      <w:r w:rsidRPr="00C87558">
        <w:rPr>
          <w:rFonts w:ascii="David" w:eastAsia="Times New Roman" w:hAnsi="David"/>
          <w:sz w:val="24"/>
          <w:rtl/>
        </w:rPr>
        <w:t>.</w:t>
      </w:r>
      <w:r w:rsidRPr="00C87558">
        <w:rPr>
          <w:rFonts w:ascii="David" w:eastAsia="Times New Roman" w:hAnsi="David"/>
          <w:b/>
          <w:bCs/>
          <w:sz w:val="24"/>
          <w:rtl/>
        </w:rPr>
        <w:t xml:space="preserve"> </w:t>
      </w:r>
      <w:r w:rsidRPr="00C87558">
        <w:rPr>
          <w:rFonts w:ascii="David" w:eastAsia="Times New Roman" w:hAnsi="David"/>
          <w:sz w:val="24"/>
          <w:rtl/>
        </w:rPr>
        <w:t>מותר למנהל בית הספר לזמן תלמידים באופן אישי, ולומר להם 'יישר כוח' על הצלחו</w:t>
      </w:r>
      <w:r>
        <w:rPr>
          <w:rFonts w:ascii="David" w:eastAsia="Times New Roman" w:hAnsi="David"/>
          <w:sz w:val="24"/>
          <w:rtl/>
        </w:rPr>
        <w:t>תיהם – על התקדמות אישית, חברתית</w:t>
      </w:r>
      <w:r w:rsidRPr="00C87558">
        <w:rPr>
          <w:rFonts w:ascii="David" w:eastAsia="Times New Roman" w:hAnsi="David"/>
          <w:sz w:val="24"/>
          <w:rtl/>
        </w:rPr>
        <w:t xml:space="preserve"> או לימודית. מותר לתת קרמבו על עזרה לתלמיד, וקוביית שוקולד על התקדמות לימודית. מותר גם </w:t>
      </w:r>
      <w:r>
        <w:rPr>
          <w:rFonts w:ascii="David" w:eastAsia="Times New Roman" w:hAnsi="David"/>
          <w:sz w:val="24"/>
          <w:rtl/>
        </w:rPr>
        <w:t>לצלצל להורים או לבקש לפגוש אותם</w:t>
      </w:r>
      <w:r w:rsidRPr="00C87558">
        <w:rPr>
          <w:rFonts w:ascii="David" w:eastAsia="Times New Roman" w:hAnsi="David"/>
          <w:sz w:val="24"/>
          <w:rtl/>
        </w:rPr>
        <w:t xml:space="preserve"> ולהתפעל מהתנהגותו של בנם.</w:t>
      </w:r>
    </w:p>
    <w:p w14:paraId="63593DE9"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טו.</w:t>
      </w:r>
      <w:r w:rsidRPr="00C87558">
        <w:rPr>
          <w:rFonts w:ascii="David" w:eastAsia="Times New Roman" w:hAnsi="David"/>
          <w:sz w:val="24"/>
          <w:rtl/>
        </w:rPr>
        <w:t xml:space="preserve"> </w:t>
      </w:r>
      <w:r w:rsidRPr="00C87558">
        <w:rPr>
          <w:rFonts w:ascii="David" w:eastAsia="Times New Roman" w:hAnsi="David"/>
          <w:b/>
          <w:bCs/>
          <w:sz w:val="24"/>
          <w:rtl/>
        </w:rPr>
        <w:t xml:space="preserve">מהי ישיבה פדגוגית מוצלחת? </w:t>
      </w:r>
      <w:r w:rsidRPr="00C87558">
        <w:rPr>
          <w:rFonts w:ascii="David" w:eastAsia="Times New Roman" w:hAnsi="David"/>
          <w:sz w:val="24"/>
          <w:rtl/>
        </w:rPr>
        <w:t>נייר ה</w:t>
      </w:r>
      <w:r w:rsidRPr="00DA493C">
        <w:rPr>
          <w:rFonts w:ascii="David" w:eastAsia="Times New Roman" w:hAnsi="David"/>
          <w:sz w:val="24"/>
          <w:rtl/>
        </w:rPr>
        <w:t>לקמוס</w:t>
      </w:r>
      <w:r w:rsidRPr="00C87558">
        <w:rPr>
          <w:rFonts w:ascii="David" w:eastAsia="Times New Roman" w:hAnsi="David"/>
          <w:sz w:val="24"/>
          <w:rtl/>
        </w:rPr>
        <w:t xml:space="preserve"> </w:t>
      </w:r>
      <w:r>
        <w:rPr>
          <w:rFonts w:ascii="David" w:eastAsia="Times New Roman" w:hAnsi="David" w:hint="cs"/>
          <w:sz w:val="24"/>
          <w:rtl/>
        </w:rPr>
        <w:t xml:space="preserve">(הבדיקה) </w:t>
      </w:r>
      <w:r w:rsidRPr="00C87558">
        <w:rPr>
          <w:rFonts w:ascii="David" w:eastAsia="Times New Roman" w:hAnsi="David"/>
          <w:sz w:val="24"/>
          <w:rtl/>
        </w:rPr>
        <w:t>של הישיבה הפדגוגית הוא השאלה האם המורים והתלמידים יוצאים ממנה מועצמים, ובעיקר שמחים – על הזכות להתפתח ולהאמין בעצמם ובסגולותיהם, ועל הטוב שקרה להם בעקבות הישיבה.</w:t>
      </w:r>
    </w:p>
    <w:p w14:paraId="71A8FBF1" w14:textId="77777777" w:rsidR="000F312E" w:rsidRPr="00C87558" w:rsidRDefault="000F312E" w:rsidP="000F312E">
      <w:pPr>
        <w:rPr>
          <w:rFonts w:ascii="David" w:eastAsia="Times New Roman" w:hAnsi="David"/>
          <w:sz w:val="24"/>
          <w:rtl/>
        </w:rPr>
      </w:pPr>
      <w:r w:rsidRPr="00C87558">
        <w:rPr>
          <w:rFonts w:ascii="David" w:eastAsia="Times New Roman" w:hAnsi="David"/>
          <w:b/>
          <w:bCs/>
          <w:sz w:val="24"/>
          <w:rtl/>
        </w:rPr>
        <w:t>טז.</w:t>
      </w:r>
      <w:r w:rsidRPr="00C87558">
        <w:rPr>
          <w:rFonts w:ascii="David" w:eastAsia="Times New Roman" w:hAnsi="David"/>
          <w:sz w:val="24"/>
          <w:rtl/>
        </w:rPr>
        <w:t xml:space="preserve"> </w:t>
      </w:r>
      <w:r w:rsidRPr="00C87558">
        <w:rPr>
          <w:rFonts w:ascii="David" w:eastAsia="Times New Roman" w:hAnsi="David"/>
          <w:b/>
          <w:bCs/>
          <w:sz w:val="24"/>
          <w:rtl/>
        </w:rPr>
        <w:t>'וזכנו לגדל בנים ובני בנים... אוהבי ה', יראי אלוקים'</w:t>
      </w:r>
      <w:r w:rsidRPr="00C87558">
        <w:rPr>
          <w:rFonts w:ascii="David" w:eastAsia="Times New Roman" w:hAnsi="David"/>
          <w:sz w:val="24"/>
          <w:rtl/>
        </w:rPr>
        <w:t>. צריך לזכור שישיבת מורים היא בעצם תפיל</w:t>
      </w:r>
      <w:r>
        <w:rPr>
          <w:rFonts w:ascii="David" w:eastAsia="Times New Roman" w:hAnsi="David"/>
          <w:sz w:val="24"/>
          <w:rtl/>
        </w:rPr>
        <w:t>ה; לא באמצעות אמירת נוסח התפילה</w:t>
      </w:r>
      <w:r w:rsidRPr="00C87558">
        <w:rPr>
          <w:rFonts w:ascii="David" w:eastAsia="Times New Roman" w:hAnsi="David"/>
          <w:sz w:val="24"/>
          <w:rtl/>
        </w:rPr>
        <w:t xml:space="preserve"> אלא מסוג אחר. מהמקום שבו כל מורה מביא את ל</w:t>
      </w:r>
      <w:r>
        <w:rPr>
          <w:rFonts w:ascii="David" w:eastAsia="Times New Roman" w:hAnsi="David" w:hint="cs"/>
          <w:sz w:val="24"/>
          <w:rtl/>
        </w:rPr>
        <w:t>י</w:t>
      </w:r>
      <w:r w:rsidRPr="00C87558">
        <w:rPr>
          <w:rFonts w:ascii="David" w:eastAsia="Times New Roman" w:hAnsi="David"/>
          <w:sz w:val="24"/>
          <w:rtl/>
        </w:rPr>
        <w:t xml:space="preserve">בו לצמיחת הילד, וכל מחנך מביא את מחשבתו ורצונו העז למעגל של כל המורים, נעשית תפילה של הלב, תפילה של אוסף המחשבות והרצונות. התאספות זו היא תפילה. ר' נחמן כתב: </w:t>
      </w:r>
      <w:r w:rsidRPr="00C87558">
        <w:rPr>
          <w:rFonts w:ascii="David" w:eastAsia="Times New Roman" w:hAnsi="David"/>
          <w:b/>
          <w:bCs/>
          <w:sz w:val="24"/>
          <w:rtl/>
        </w:rPr>
        <w:t>'ודע שלא די לאדם בהשתוקקות בלב בלבד, כי צריך האדם להוציא בשפתיו כיסופיו, ועל זה נסדר סדר התפילה'</w:t>
      </w:r>
      <w:r w:rsidRPr="00C87558">
        <w:rPr>
          <w:rFonts w:ascii="David" w:eastAsia="Times New Roman" w:hAnsi="David"/>
          <w:sz w:val="24"/>
          <w:rtl/>
        </w:rPr>
        <w:t xml:space="preserve"> (ליקוטי מוהר"ן ל</w:t>
      </w:r>
      <w:r>
        <w:rPr>
          <w:rFonts w:ascii="David" w:eastAsia="Times New Roman" w:hAnsi="David" w:hint="cs"/>
          <w:sz w:val="24"/>
          <w:rtl/>
        </w:rPr>
        <w:t>"</w:t>
      </w:r>
      <w:r w:rsidRPr="00C87558">
        <w:rPr>
          <w:rFonts w:ascii="David" w:eastAsia="Times New Roman" w:hAnsi="David"/>
          <w:sz w:val="24"/>
          <w:rtl/>
        </w:rPr>
        <w:t>א). הדברים הנאמרים על התלמיד בישיבה פדגוגית הם ביטוי לכיסופים, לתפילה להיות ראוי לגעת בנשמתו של הילד, להצליח לגלות לו את סודו המיוחד. אנחנו מבקשים מאד שהקב"ה יזכנו לגדל בנים ובני בנים אוהבי ה', וכל שאנו מבקשים לכוון – נכוון לכך (מותר לפתוח או לסיים את ישיבת המורים הפדגוגית בשיר זה...).</w:t>
      </w:r>
    </w:p>
    <w:p w14:paraId="7AD646C1" w14:textId="77777777" w:rsidR="000F312E" w:rsidRPr="00C87558" w:rsidRDefault="000F312E" w:rsidP="000F312E">
      <w:pPr>
        <w:rPr>
          <w:rFonts w:ascii="David" w:eastAsia="Times New Roman" w:hAnsi="David"/>
          <w:sz w:val="24"/>
          <w:rtl/>
        </w:rPr>
      </w:pPr>
    </w:p>
    <w:p w14:paraId="09656436" w14:textId="77777777" w:rsidR="000F312E" w:rsidRPr="00C87558" w:rsidRDefault="000F312E" w:rsidP="000F312E">
      <w:pPr>
        <w:bidi w:val="0"/>
        <w:spacing w:after="200" w:line="276" w:lineRule="auto"/>
        <w:jc w:val="left"/>
        <w:rPr>
          <w:rFonts w:ascii="David" w:eastAsia="Times New Roman" w:hAnsi="David"/>
          <w:sz w:val="24"/>
          <w:rtl/>
        </w:rPr>
      </w:pPr>
      <w:r w:rsidRPr="00C87558">
        <w:rPr>
          <w:rFonts w:ascii="David" w:eastAsia="Times New Roman" w:hAnsi="David"/>
          <w:sz w:val="24"/>
          <w:rtl/>
        </w:rPr>
        <w:br w:type="page"/>
      </w:r>
    </w:p>
    <w:p w14:paraId="11C2161B" w14:textId="77777777" w:rsidR="000F312E" w:rsidRPr="00260760" w:rsidRDefault="000F312E" w:rsidP="000F312E">
      <w:pPr>
        <w:pStyle w:val="af4"/>
        <w:spacing w:line="360" w:lineRule="auto"/>
        <w:rPr>
          <w:sz w:val="20"/>
          <w:szCs w:val="24"/>
          <w:rtl/>
        </w:rPr>
      </w:pPr>
      <w:r>
        <w:rPr>
          <w:sz w:val="20"/>
          <w:szCs w:val="24"/>
          <w:rtl/>
        </w:rPr>
        <w:t>מעורר השראה</w:t>
      </w:r>
    </w:p>
    <w:p w14:paraId="5DD6BCE8" w14:textId="77777777" w:rsidR="000F312E" w:rsidRPr="00C87558" w:rsidRDefault="000F312E" w:rsidP="000F312E">
      <w:pPr>
        <w:rPr>
          <w:rFonts w:ascii="David" w:hAnsi="David"/>
          <w:sz w:val="24"/>
          <w:rtl/>
        </w:rPr>
      </w:pPr>
      <w:r>
        <w:rPr>
          <w:rFonts w:ascii="David" w:eastAsia="Times New Roman" w:hAnsi="David"/>
          <w:sz w:val="24"/>
          <w:rtl/>
        </w:rPr>
        <w:t>יש צורך וחובה למחנך</w:t>
      </w:r>
      <w:r w:rsidRPr="00C87558">
        <w:rPr>
          <w:rFonts w:ascii="David" w:eastAsia="Times New Roman" w:hAnsi="David"/>
          <w:sz w:val="24"/>
          <w:rtl/>
        </w:rPr>
        <w:t xml:space="preserve"> להביא כל תלמיד למיצוי המלא שלו. במידות</w:t>
      </w:r>
      <w:r>
        <w:rPr>
          <w:rFonts w:ascii="David" w:eastAsia="Times New Roman" w:hAnsi="David"/>
          <w:sz w:val="24"/>
          <w:rtl/>
        </w:rPr>
        <w:t>יו, במיצוי יכולותיו הקוגניטיבי</w:t>
      </w:r>
      <w:r>
        <w:rPr>
          <w:rFonts w:ascii="David" w:eastAsia="Times New Roman" w:hAnsi="David" w:hint="cs"/>
          <w:sz w:val="24"/>
          <w:rtl/>
        </w:rPr>
        <w:t>ות</w:t>
      </w:r>
      <w:r>
        <w:rPr>
          <w:rFonts w:ascii="David" w:eastAsia="Times New Roman" w:hAnsi="David"/>
          <w:sz w:val="24"/>
          <w:rtl/>
        </w:rPr>
        <w:t xml:space="preserve"> והרגשי</w:t>
      </w:r>
      <w:r>
        <w:rPr>
          <w:rFonts w:ascii="David" w:eastAsia="Times New Roman" w:hAnsi="David" w:hint="cs"/>
          <w:sz w:val="24"/>
          <w:rtl/>
        </w:rPr>
        <w:t xml:space="preserve">ות </w:t>
      </w:r>
      <w:r w:rsidRPr="00C87558">
        <w:rPr>
          <w:rFonts w:ascii="David" w:eastAsia="Times New Roman" w:hAnsi="David"/>
          <w:sz w:val="24"/>
          <w:rtl/>
        </w:rPr>
        <w:t xml:space="preserve">ובחינוכו לטוב ולישר. זה אפשרי רק כשהמחנך </w:t>
      </w:r>
      <w:r>
        <w:rPr>
          <w:rFonts w:ascii="David" w:eastAsia="Times New Roman" w:hAnsi="David" w:hint="cs"/>
          <w:sz w:val="24"/>
          <w:rtl/>
        </w:rPr>
        <w:t>ו</w:t>
      </w:r>
      <w:r w:rsidRPr="00C87558">
        <w:rPr>
          <w:rFonts w:ascii="David" w:eastAsia="Times New Roman" w:hAnsi="David"/>
          <w:sz w:val="24"/>
          <w:rtl/>
        </w:rPr>
        <w:t xml:space="preserve">ההורה מאמין בבנו. "אהבה ואמונה" </w:t>
      </w:r>
      <w:r>
        <w:rPr>
          <w:rFonts w:ascii="David" w:eastAsia="Times New Roman" w:hAnsi="David" w:hint="cs"/>
          <w:sz w:val="24"/>
          <w:rtl/>
        </w:rPr>
        <w:t xml:space="preserve">- </w:t>
      </w:r>
      <w:r w:rsidRPr="00C87558">
        <w:rPr>
          <w:rFonts w:ascii="David" w:eastAsia="Times New Roman" w:hAnsi="David"/>
          <w:sz w:val="24"/>
          <w:rtl/>
        </w:rPr>
        <w:t>שני ה"אלפים" שלמדנו מהרב צבי יהודה, הם המפתח</w:t>
      </w:r>
      <w:r>
        <w:rPr>
          <w:rFonts w:ascii="David" w:eastAsia="Times New Roman" w:hAnsi="David" w:hint="cs"/>
          <w:sz w:val="24"/>
          <w:rtl/>
        </w:rPr>
        <w:t>.</w:t>
      </w:r>
    </w:p>
    <w:p w14:paraId="121A0BD7" w14:textId="77777777" w:rsidR="000F312E" w:rsidRPr="00C87558" w:rsidRDefault="000F312E" w:rsidP="000F312E">
      <w:pPr>
        <w:rPr>
          <w:rFonts w:ascii="David" w:hAnsi="David"/>
          <w:sz w:val="24"/>
          <w:rtl/>
        </w:rPr>
      </w:pPr>
      <w:r w:rsidRPr="00C87558">
        <w:rPr>
          <w:rStyle w:val="40"/>
          <w:rFonts w:ascii="David" w:hAnsi="David"/>
          <w:rtl/>
        </w:rPr>
        <w:t>מסביב לשנת הלימודים</w:t>
      </w:r>
    </w:p>
    <w:p w14:paraId="0C44FEBE" w14:textId="77777777" w:rsidR="000F312E" w:rsidRPr="00C87558" w:rsidRDefault="000F312E" w:rsidP="000F312E">
      <w:pPr>
        <w:rPr>
          <w:rFonts w:ascii="David" w:hAnsi="David"/>
          <w:sz w:val="24"/>
          <w:rtl/>
        </w:rPr>
      </w:pPr>
      <w:r w:rsidRPr="00C87558">
        <w:rPr>
          <w:rFonts w:ascii="David" w:hAnsi="David"/>
          <w:sz w:val="24"/>
          <w:rtl/>
        </w:rPr>
        <w:t>ללימוד צוות המורים</w:t>
      </w:r>
      <w:r>
        <w:rPr>
          <w:rFonts w:ascii="David" w:hAnsi="David" w:hint="cs"/>
          <w:sz w:val="24"/>
          <w:rtl/>
        </w:rPr>
        <w:t>,</w:t>
      </w:r>
      <w:r w:rsidRPr="00C87558">
        <w:rPr>
          <w:rFonts w:ascii="David" w:hAnsi="David"/>
          <w:sz w:val="24"/>
          <w:rtl/>
        </w:rPr>
        <w:t xml:space="preserve"> </w:t>
      </w:r>
      <w:r>
        <w:rPr>
          <w:rFonts w:ascii="David" w:hAnsi="David"/>
          <w:sz w:val="24"/>
          <w:rtl/>
        </w:rPr>
        <w:t>להכנה לישיבות פדגוגיות</w:t>
      </w:r>
      <w:r>
        <w:rPr>
          <w:rFonts w:ascii="David" w:hAnsi="David" w:hint="cs"/>
          <w:sz w:val="24"/>
          <w:rtl/>
        </w:rPr>
        <w:t>,</w:t>
      </w:r>
      <w:r w:rsidRPr="00C87558">
        <w:rPr>
          <w:rFonts w:ascii="David" w:hAnsi="David"/>
          <w:sz w:val="24"/>
          <w:rtl/>
        </w:rPr>
        <w:t xml:space="preserve"> למניעת שחיקה</w:t>
      </w:r>
    </w:p>
    <w:p w14:paraId="652C580B" w14:textId="77777777" w:rsidR="0028331E" w:rsidRDefault="00F03607" w:rsidP="000F312E">
      <w:pPr>
        <w:rPr>
          <w:rFonts w:ascii="David" w:hAnsi="David"/>
          <w:sz w:val="24"/>
          <w:rtl/>
        </w:rPr>
      </w:pPr>
      <w:r>
        <w:rPr>
          <w:rStyle w:val="40"/>
          <w:rFonts w:ascii="David" w:hAnsi="David" w:hint="cs"/>
          <w:rtl/>
        </w:rPr>
        <w:t>שאלות לדיון</w:t>
      </w:r>
    </w:p>
    <w:p w14:paraId="4DED6503" w14:textId="6EE57271" w:rsidR="000F312E" w:rsidRPr="00C87558" w:rsidRDefault="000F312E" w:rsidP="000F312E">
      <w:pPr>
        <w:rPr>
          <w:rFonts w:ascii="David" w:hAnsi="David"/>
          <w:sz w:val="24"/>
          <w:rtl/>
        </w:rPr>
      </w:pPr>
      <w:r w:rsidRPr="00C87558">
        <w:rPr>
          <w:rFonts w:ascii="David" w:hAnsi="David"/>
          <w:sz w:val="24"/>
          <w:rtl/>
        </w:rPr>
        <w:t>איך מכינים את הנפש לישיבה פדגוגית? כיצד נקבל כוח להתבונן בעיני כל תלמיד?</w:t>
      </w:r>
    </w:p>
    <w:p w14:paraId="27490174" w14:textId="77777777" w:rsidR="000F312E" w:rsidRPr="00C87558" w:rsidRDefault="000F312E" w:rsidP="000F312E">
      <w:pPr>
        <w:pStyle w:val="2"/>
        <w:rPr>
          <w:rFonts w:ascii="David" w:hAnsi="David" w:cs="David"/>
          <w:rtl/>
        </w:rPr>
      </w:pPr>
      <w:bookmarkStart w:id="76" w:name="_Toc522789660"/>
      <w:bookmarkStart w:id="77" w:name="_Toc529175683"/>
      <w:r w:rsidRPr="00C87558">
        <w:rPr>
          <w:rFonts w:ascii="David" w:hAnsi="David" w:cs="David"/>
          <w:rtl/>
        </w:rPr>
        <w:t>"להסתכל קודם כל בעיניים של הילד"</w:t>
      </w:r>
      <w:bookmarkEnd w:id="76"/>
      <w:bookmarkEnd w:id="77"/>
    </w:p>
    <w:p w14:paraId="36C97F0E" w14:textId="77777777" w:rsidR="000F312E" w:rsidRPr="00C87558" w:rsidRDefault="000F312E" w:rsidP="000F312E">
      <w:pPr>
        <w:rPr>
          <w:rFonts w:ascii="David" w:hAnsi="David"/>
          <w:rtl/>
        </w:rPr>
      </w:pPr>
      <w:r w:rsidRPr="00C87558">
        <w:rPr>
          <w:rFonts w:ascii="David" w:hAnsi="David"/>
          <w:b/>
          <w:bCs/>
          <w:sz w:val="32"/>
          <w:szCs w:val="28"/>
          <w:rtl/>
        </w:rPr>
        <w:t>עוד על הכנה לישיבות הפדגוגיות</w:t>
      </w:r>
    </w:p>
    <w:p w14:paraId="6B1C139A"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אנחנו נמצאים בתקופה שבה מתקיימות ישיבות פדגוגיות ואספות הורים. בכמה הזדמנויות שבהן זכיתי לפגוש לאחרונה מנהלים וצוותי חינוך, חיזקנו את המבט הטוב על כל תלמיד. העלינו כמה נקודות למחשבה לקראת הישיבות הפדגוגיות:</w:t>
      </w:r>
    </w:p>
    <w:p w14:paraId="2F28DAC8" w14:textId="77777777" w:rsidR="000F312E" w:rsidRPr="00C87558" w:rsidRDefault="000F312E" w:rsidP="000F312E">
      <w:pPr>
        <w:pStyle w:val="aa"/>
        <w:numPr>
          <w:ilvl w:val="0"/>
          <w:numId w:val="16"/>
        </w:numPr>
        <w:spacing w:after="200"/>
        <w:jc w:val="left"/>
        <w:rPr>
          <w:rFonts w:ascii="David" w:eastAsia="Times New Roman" w:hAnsi="David"/>
          <w:sz w:val="24"/>
          <w:rtl/>
        </w:rPr>
      </w:pPr>
      <w:r w:rsidRPr="00C87558">
        <w:rPr>
          <w:rFonts w:ascii="David" w:eastAsia="Times New Roman" w:hAnsi="David"/>
          <w:b/>
          <w:bCs/>
          <w:sz w:val="24"/>
          <w:rtl/>
        </w:rPr>
        <w:t>יש מי</w:t>
      </w:r>
      <w:r w:rsidRPr="00C87558">
        <w:rPr>
          <w:rFonts w:ascii="David" w:eastAsia="Times New Roman" w:hAnsi="David"/>
          <w:sz w:val="24"/>
          <w:rtl/>
        </w:rPr>
        <w:t xml:space="preserve"> ש'כבר מכיר' את התלמיד, </w:t>
      </w:r>
      <w:r w:rsidRPr="00C87558">
        <w:rPr>
          <w:rFonts w:ascii="David" w:eastAsia="Times New Roman" w:hAnsi="David"/>
          <w:b/>
          <w:bCs/>
          <w:sz w:val="24"/>
          <w:rtl/>
        </w:rPr>
        <w:t>ויש מי</w:t>
      </w:r>
      <w:r w:rsidRPr="00C87558">
        <w:rPr>
          <w:rFonts w:ascii="David" w:eastAsia="Times New Roman" w:hAnsi="David"/>
          <w:sz w:val="24"/>
          <w:rtl/>
        </w:rPr>
        <w:t xml:space="preserve"> שיודע שיש בו עוד הרבה חכמה וטוב שלא גילינו. </w:t>
      </w:r>
    </w:p>
    <w:p w14:paraId="4D5DEA6B" w14:textId="77777777" w:rsidR="000F312E" w:rsidRPr="00C87558" w:rsidRDefault="000F312E" w:rsidP="000F312E">
      <w:pPr>
        <w:pStyle w:val="aa"/>
        <w:numPr>
          <w:ilvl w:val="0"/>
          <w:numId w:val="16"/>
        </w:numPr>
        <w:spacing w:after="200"/>
        <w:jc w:val="left"/>
        <w:rPr>
          <w:rFonts w:ascii="David" w:eastAsia="Times New Roman" w:hAnsi="David"/>
          <w:sz w:val="24"/>
          <w:rtl/>
        </w:rPr>
      </w:pPr>
      <w:r w:rsidRPr="00C87558">
        <w:rPr>
          <w:rFonts w:ascii="David" w:eastAsia="Times New Roman" w:hAnsi="David"/>
          <w:b/>
          <w:bCs/>
          <w:sz w:val="24"/>
          <w:rtl/>
        </w:rPr>
        <w:t>יש מי</w:t>
      </w:r>
      <w:r w:rsidRPr="00C87558">
        <w:rPr>
          <w:rFonts w:ascii="David" w:eastAsia="Times New Roman" w:hAnsi="David"/>
          <w:sz w:val="24"/>
          <w:rtl/>
        </w:rPr>
        <w:t xml:space="preserve"> שישיבת מורים מיותרת לו: "ממילא שום </w:t>
      </w:r>
      <w:r>
        <w:rPr>
          <w:rFonts w:ascii="David" w:eastAsia="Times New Roman" w:hAnsi="David"/>
          <w:sz w:val="24"/>
          <w:rtl/>
        </w:rPr>
        <w:t>דבר לא יכול להשתנות בכיתה הזו</w:t>
      </w:r>
      <w:r w:rsidRPr="00C87558">
        <w:rPr>
          <w:rFonts w:ascii="David" w:eastAsia="Times New Roman" w:hAnsi="David"/>
          <w:sz w:val="24"/>
          <w:rtl/>
        </w:rPr>
        <w:t>"</w:t>
      </w:r>
      <w:r>
        <w:rPr>
          <w:rFonts w:ascii="David" w:eastAsia="Times New Roman" w:hAnsi="David" w:hint="cs"/>
          <w:sz w:val="24"/>
          <w:rtl/>
        </w:rPr>
        <w:t>,</w:t>
      </w:r>
      <w:r w:rsidRPr="00C87558">
        <w:rPr>
          <w:rFonts w:ascii="David" w:eastAsia="Times New Roman" w:hAnsi="David"/>
          <w:sz w:val="24"/>
          <w:rtl/>
        </w:rPr>
        <w:t xml:space="preserve"> </w:t>
      </w:r>
      <w:r w:rsidRPr="00C87558">
        <w:rPr>
          <w:rFonts w:ascii="David" w:eastAsia="Times New Roman" w:hAnsi="David"/>
          <w:b/>
          <w:bCs/>
          <w:sz w:val="24"/>
          <w:rtl/>
        </w:rPr>
        <w:t>ויש מי</w:t>
      </w:r>
      <w:r w:rsidRPr="00C87558">
        <w:rPr>
          <w:rFonts w:ascii="David" w:eastAsia="Times New Roman" w:hAnsi="David"/>
          <w:sz w:val="24"/>
          <w:rtl/>
        </w:rPr>
        <w:t xml:space="preserve"> שמבין "שהסיבה שהכיתה לא משתנה היא המורה... אם אני אשתנה, הכיתה תשתנה".</w:t>
      </w:r>
    </w:p>
    <w:p w14:paraId="26F6FAD1" w14:textId="77777777" w:rsidR="000F312E" w:rsidRPr="00C87558" w:rsidRDefault="000F312E" w:rsidP="000F312E">
      <w:pPr>
        <w:pStyle w:val="aa"/>
        <w:numPr>
          <w:ilvl w:val="0"/>
          <w:numId w:val="16"/>
        </w:numPr>
        <w:spacing w:after="200"/>
        <w:jc w:val="left"/>
        <w:rPr>
          <w:rFonts w:ascii="David" w:eastAsia="Times New Roman" w:hAnsi="David"/>
          <w:sz w:val="24"/>
          <w:rtl/>
        </w:rPr>
      </w:pPr>
      <w:r w:rsidRPr="00C87558">
        <w:rPr>
          <w:rFonts w:ascii="David" w:eastAsia="Times New Roman" w:hAnsi="David"/>
          <w:b/>
          <w:bCs/>
          <w:sz w:val="24"/>
          <w:rtl/>
        </w:rPr>
        <w:t>יש מי</w:t>
      </w:r>
      <w:r w:rsidRPr="00C87558">
        <w:rPr>
          <w:rFonts w:ascii="David" w:eastAsia="Times New Roman" w:hAnsi="David"/>
          <w:sz w:val="24"/>
          <w:rtl/>
        </w:rPr>
        <w:t xml:space="preserve"> שנכנס לישיבת מורים וזה הרגע 'לשים את הדברים על השולחן' לגבי התלמיד שהפריע כל המחצית, </w:t>
      </w:r>
      <w:r w:rsidRPr="00C87558">
        <w:rPr>
          <w:rFonts w:ascii="David" w:eastAsia="Times New Roman" w:hAnsi="David"/>
          <w:b/>
          <w:bCs/>
          <w:sz w:val="24"/>
          <w:rtl/>
        </w:rPr>
        <w:t>ויש מי</w:t>
      </w:r>
      <w:r w:rsidRPr="00C87558">
        <w:rPr>
          <w:rFonts w:ascii="David" w:eastAsia="Times New Roman" w:hAnsi="David"/>
          <w:sz w:val="24"/>
          <w:rtl/>
        </w:rPr>
        <w:t xml:space="preserve"> שמבקש להיכנס לישיבת המורים כסקרן, למצוא כיוון ודרך ממורה שהצליח לגעת בתלמיד, התחבר אליו והוא משמעותי עבורו. </w:t>
      </w:r>
    </w:p>
    <w:p w14:paraId="6C00E5A3" w14:textId="77777777" w:rsidR="000F312E" w:rsidRPr="00C87558" w:rsidRDefault="000F312E" w:rsidP="000F312E">
      <w:pPr>
        <w:pStyle w:val="aa"/>
        <w:numPr>
          <w:ilvl w:val="0"/>
          <w:numId w:val="16"/>
        </w:numPr>
        <w:spacing w:after="200"/>
        <w:jc w:val="left"/>
        <w:rPr>
          <w:rFonts w:ascii="David" w:eastAsia="Times New Roman" w:hAnsi="David"/>
          <w:sz w:val="24"/>
          <w:rtl/>
        </w:rPr>
      </w:pPr>
      <w:r w:rsidRPr="00C87558">
        <w:rPr>
          <w:rFonts w:ascii="David" w:eastAsia="Times New Roman" w:hAnsi="David"/>
          <w:b/>
          <w:bCs/>
          <w:sz w:val="24"/>
          <w:rtl/>
        </w:rPr>
        <w:t>יש מי</w:t>
      </w:r>
      <w:r w:rsidRPr="00C87558">
        <w:rPr>
          <w:rFonts w:ascii="David" w:eastAsia="Times New Roman" w:hAnsi="David"/>
          <w:sz w:val="24"/>
          <w:rtl/>
        </w:rPr>
        <w:t xml:space="preserve"> שנכנס לכיתה 'להעביר חומר' מכיוון ש"אני המורה והוא התלמיד", </w:t>
      </w:r>
      <w:r w:rsidRPr="00C87558">
        <w:rPr>
          <w:rFonts w:ascii="David" w:eastAsia="Times New Roman" w:hAnsi="David"/>
          <w:b/>
          <w:bCs/>
          <w:sz w:val="24"/>
          <w:rtl/>
        </w:rPr>
        <w:t>ויש מי</w:t>
      </w:r>
      <w:r w:rsidRPr="00C87558">
        <w:rPr>
          <w:rFonts w:ascii="David" w:eastAsia="Times New Roman" w:hAnsi="David"/>
          <w:sz w:val="24"/>
          <w:rtl/>
        </w:rPr>
        <w:t xml:space="preserve"> שזוכר את מה שכתב הרב סל</w:t>
      </w:r>
      <w:r>
        <w:rPr>
          <w:rFonts w:ascii="David" w:eastAsia="Times New Roman" w:hAnsi="David"/>
          <w:sz w:val="24"/>
          <w:rtl/>
        </w:rPr>
        <w:t>וביצ'יק שהמורה הוא נותן ומקבל</w:t>
      </w:r>
      <w:r>
        <w:rPr>
          <w:rFonts w:ascii="David" w:eastAsia="Times New Roman" w:hAnsi="David" w:hint="cs"/>
          <w:sz w:val="24"/>
          <w:rtl/>
        </w:rPr>
        <w:t>,</w:t>
      </w:r>
      <w:r w:rsidRPr="00C87558">
        <w:rPr>
          <w:rFonts w:ascii="David" w:eastAsia="Times New Roman" w:hAnsi="David"/>
          <w:sz w:val="24"/>
          <w:rtl/>
        </w:rPr>
        <w:t xml:space="preserve"> ממש כמו התלמיד... נות</w:t>
      </w:r>
      <w:r>
        <w:rPr>
          <w:rFonts w:ascii="David" w:eastAsia="Times New Roman" w:hAnsi="David"/>
          <w:sz w:val="24"/>
          <w:rtl/>
        </w:rPr>
        <w:t>ן ומקבל. וכך, אולי גם הכניסה של</w:t>
      </w:r>
      <w:r>
        <w:rPr>
          <w:rFonts w:ascii="David" w:eastAsia="Times New Roman" w:hAnsi="David" w:hint="cs"/>
          <w:sz w:val="24"/>
          <w:rtl/>
        </w:rPr>
        <w:t>ו</w:t>
      </w:r>
      <w:r w:rsidRPr="00C87558">
        <w:rPr>
          <w:rFonts w:ascii="David" w:eastAsia="Times New Roman" w:hAnsi="David"/>
          <w:sz w:val="24"/>
          <w:rtl/>
        </w:rPr>
        <w:t xml:space="preserve"> לישיבת מורים. ייתכן שיש מקום לשאול דווקא כשמשוחחים על התלמיד המאתגר</w:t>
      </w:r>
      <w:r>
        <w:rPr>
          <w:rFonts w:ascii="David" w:eastAsia="Times New Roman" w:hAnsi="David" w:hint="cs"/>
          <w:sz w:val="24"/>
          <w:rtl/>
        </w:rPr>
        <w:t xml:space="preserve"> </w:t>
      </w:r>
      <w:r w:rsidRPr="00C87558">
        <w:rPr>
          <w:rFonts w:ascii="David" w:eastAsia="Times New Roman" w:hAnsi="David"/>
          <w:sz w:val="24"/>
          <w:rtl/>
        </w:rPr>
        <w:t>- "מה למדתי ממנו</w:t>
      </w:r>
      <w:r>
        <w:rPr>
          <w:rFonts w:ascii="David" w:eastAsia="Times New Roman" w:hAnsi="David" w:hint="cs"/>
          <w:sz w:val="24"/>
          <w:rtl/>
        </w:rPr>
        <w:t>?</w:t>
      </w:r>
      <w:r>
        <w:rPr>
          <w:rFonts w:ascii="David" w:eastAsia="Times New Roman" w:hAnsi="David"/>
          <w:sz w:val="24"/>
          <w:rtl/>
        </w:rPr>
        <w:t>"</w:t>
      </w:r>
      <w:r w:rsidRPr="00C87558">
        <w:rPr>
          <w:rFonts w:ascii="David" w:eastAsia="Times New Roman" w:hAnsi="David"/>
          <w:sz w:val="24"/>
          <w:rtl/>
        </w:rPr>
        <w:t xml:space="preserve"> </w:t>
      </w:r>
    </w:p>
    <w:p w14:paraId="79768384" w14:textId="77777777" w:rsidR="000F312E" w:rsidRPr="00C87558" w:rsidRDefault="000F312E" w:rsidP="000F312E">
      <w:pPr>
        <w:pStyle w:val="aa"/>
        <w:numPr>
          <w:ilvl w:val="0"/>
          <w:numId w:val="16"/>
        </w:numPr>
        <w:spacing w:after="200"/>
        <w:jc w:val="left"/>
        <w:rPr>
          <w:rFonts w:ascii="David" w:eastAsia="Times New Roman" w:hAnsi="David"/>
          <w:sz w:val="24"/>
          <w:rtl/>
        </w:rPr>
      </w:pPr>
      <w:r w:rsidRPr="00C87558">
        <w:rPr>
          <w:rFonts w:ascii="David" w:eastAsia="Times New Roman" w:hAnsi="David"/>
          <w:b/>
          <w:bCs/>
          <w:sz w:val="24"/>
          <w:rtl/>
        </w:rPr>
        <w:t>יש מי</w:t>
      </w:r>
      <w:r w:rsidRPr="00C87558">
        <w:rPr>
          <w:rFonts w:ascii="David" w:eastAsia="Times New Roman" w:hAnsi="David"/>
          <w:sz w:val="24"/>
          <w:rtl/>
        </w:rPr>
        <w:t xml:space="preserve"> שנכנס לישיבת מורים והוא רואה רק את ה'חוץ' של הת</w:t>
      </w:r>
      <w:r>
        <w:rPr>
          <w:rFonts w:ascii="David" w:eastAsia="Times New Roman" w:hAnsi="David"/>
          <w:sz w:val="24"/>
          <w:rtl/>
        </w:rPr>
        <w:t xml:space="preserve">למיד. מה רואים? איך הוא מתנהג? </w:t>
      </w:r>
      <w:r w:rsidRPr="00C87558">
        <w:rPr>
          <w:rFonts w:ascii="David" w:eastAsia="Times New Roman" w:hAnsi="David"/>
          <w:sz w:val="24"/>
          <w:rtl/>
        </w:rPr>
        <w:t xml:space="preserve">איך הוא לבוש? </w:t>
      </w:r>
      <w:r w:rsidRPr="00C87558">
        <w:rPr>
          <w:rFonts w:ascii="David" w:eastAsia="Times New Roman" w:hAnsi="David"/>
          <w:b/>
          <w:bCs/>
          <w:sz w:val="24"/>
          <w:rtl/>
        </w:rPr>
        <w:t>ויש מי</w:t>
      </w:r>
      <w:r w:rsidRPr="00C87558">
        <w:rPr>
          <w:rFonts w:ascii="David" w:eastAsia="Times New Roman" w:hAnsi="David"/>
          <w:sz w:val="24"/>
          <w:rtl/>
        </w:rPr>
        <w:t xml:space="preserve"> שמסוגל להתבונן פנימה. לראות ב'עין טובה' את תוכו של התלמיד שלעולם הוא "חלק אלוה ממעל". המבט שחודר פנימה, מתקשר עם העולם הפנימי, מדלג על 'הקנקן' ומ</w:t>
      </w:r>
      <w:r>
        <w:rPr>
          <w:rFonts w:ascii="David" w:eastAsia="Times New Roman" w:hAnsi="David"/>
          <w:sz w:val="24"/>
          <w:rtl/>
        </w:rPr>
        <w:t>תבונן במה שיש בו. לעיתים הקנקן</w:t>
      </w:r>
      <w:r w:rsidRPr="00C87558">
        <w:rPr>
          <w:rFonts w:ascii="David" w:eastAsia="Times New Roman" w:hAnsi="David"/>
          <w:sz w:val="24"/>
          <w:rtl/>
        </w:rPr>
        <w:t xml:space="preserve"> מבטא קושי, מצוקה, בקשה לקשר – חשוב שלא ניעצר 'בקנקן' אלא הוא יהווה חלון למבט פנימה. כמובן שהמבט יוצר מציאות...</w:t>
      </w:r>
    </w:p>
    <w:p w14:paraId="52A04EF8" w14:textId="77777777" w:rsidR="000F312E" w:rsidRPr="00C87558" w:rsidRDefault="000F312E" w:rsidP="000F312E">
      <w:pPr>
        <w:pStyle w:val="aa"/>
        <w:numPr>
          <w:ilvl w:val="0"/>
          <w:numId w:val="16"/>
        </w:numPr>
        <w:spacing w:after="200"/>
        <w:jc w:val="left"/>
        <w:rPr>
          <w:rFonts w:ascii="David" w:eastAsia="Times New Roman" w:hAnsi="David"/>
          <w:sz w:val="24"/>
          <w:rtl/>
        </w:rPr>
      </w:pPr>
      <w:r w:rsidRPr="00C87558">
        <w:rPr>
          <w:rFonts w:ascii="David" w:eastAsia="Times New Roman" w:hAnsi="David"/>
          <w:b/>
          <w:bCs/>
          <w:sz w:val="24"/>
          <w:rtl/>
        </w:rPr>
        <w:t>יש מי</w:t>
      </w:r>
      <w:r w:rsidRPr="00C87558">
        <w:rPr>
          <w:rFonts w:ascii="David" w:eastAsia="Times New Roman" w:hAnsi="David"/>
          <w:sz w:val="24"/>
          <w:rtl/>
        </w:rPr>
        <w:t xml:space="preserve"> שבוחר בישיבת מורים לדווח: "הוא בינוני, במבחן שבעים, תפקוד חלש, 'תלמידאות' שמונה, יחסו לחבריו טוב, </w:t>
      </w:r>
      <w:r>
        <w:rPr>
          <w:rFonts w:ascii="David" w:eastAsia="Times New Roman" w:hAnsi="David" w:hint="cs"/>
          <w:sz w:val="24"/>
          <w:rtl/>
        </w:rPr>
        <w:t>בסך-הכול</w:t>
      </w:r>
      <w:r w:rsidRPr="00C87558">
        <w:rPr>
          <w:rFonts w:ascii="David" w:eastAsia="Times New Roman" w:hAnsi="David"/>
          <w:sz w:val="24"/>
          <w:rtl/>
        </w:rPr>
        <w:t xml:space="preserve"> הוא שבעים וחמש..." </w:t>
      </w:r>
      <w:r w:rsidRPr="00C87558">
        <w:rPr>
          <w:rFonts w:ascii="David" w:eastAsia="Times New Roman" w:hAnsi="David"/>
          <w:b/>
          <w:bCs/>
          <w:sz w:val="24"/>
          <w:rtl/>
        </w:rPr>
        <w:t>ויש מי</w:t>
      </w:r>
      <w:r w:rsidRPr="00C87558">
        <w:rPr>
          <w:rFonts w:ascii="David" w:eastAsia="Times New Roman" w:hAnsi="David"/>
          <w:sz w:val="24"/>
          <w:rtl/>
        </w:rPr>
        <w:t xml:space="preserve"> שבוחר לא לשפוט! לא להסיק מסקנות מהמצב הנתון בלבד. התלמיד הוא לעולם לא – 'כזה'! הוא יכול להשתנות! באמון מלא ביכולותיו, בסגולותיו, כשנקודת החוזק של התלמיד תהווה נקודה ארכימדית להתקדמות, הוא יגיע לאותו מקום שאני רואה אותו, רחוק ככל שניתן! </w:t>
      </w:r>
    </w:p>
    <w:p w14:paraId="6B026F36"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ישיבת מורים טובה היא זו שהמורים ייצאו בה אחרים. טובים יותר במחשבתם על כל תלמיד, על הכיתה כמכלול, עם תכנית עבודה משותפת למורה ולתלמיד. </w:t>
      </w:r>
    </w:p>
    <w:p w14:paraId="577152C4" w14:textId="77777777" w:rsidR="000F312E" w:rsidRPr="00C87558" w:rsidRDefault="000F312E" w:rsidP="000F312E">
      <w:pPr>
        <w:rPr>
          <w:rFonts w:ascii="David" w:eastAsia="Times New Roman" w:hAnsi="David"/>
          <w:sz w:val="24"/>
          <w:rtl/>
        </w:rPr>
      </w:pPr>
      <w:r>
        <w:rPr>
          <w:rFonts w:ascii="David" w:eastAsia="Times New Roman" w:hAnsi="David" w:hint="cs"/>
          <w:sz w:val="24"/>
          <w:rtl/>
        </w:rPr>
        <w:t xml:space="preserve">האדמו"ר מפיסצנא, </w:t>
      </w:r>
      <w:r w:rsidRPr="00C87558">
        <w:rPr>
          <w:rFonts w:ascii="David" w:eastAsia="Times New Roman" w:hAnsi="David"/>
          <w:sz w:val="24"/>
          <w:rtl/>
        </w:rPr>
        <w:t>בעל 'חובת התלמידים'</w:t>
      </w:r>
      <w:r>
        <w:rPr>
          <w:rFonts w:ascii="David" w:eastAsia="Times New Roman" w:hAnsi="David" w:hint="cs"/>
          <w:sz w:val="24"/>
          <w:rtl/>
        </w:rPr>
        <w:t>,</w:t>
      </w:r>
      <w:r w:rsidRPr="00C87558">
        <w:rPr>
          <w:rFonts w:ascii="David" w:eastAsia="Times New Roman" w:hAnsi="David"/>
          <w:sz w:val="24"/>
          <w:rtl/>
        </w:rPr>
        <w:t xml:space="preserve"> כותב כי אמון בתלמיד זו היכולת לשוחח עם תלמיד בן שש עשרה ולהבין שאני משוחח עם תלמיד שהוא ענק או גדול יש</w:t>
      </w:r>
      <w:r>
        <w:rPr>
          <w:rFonts w:ascii="David" w:eastAsia="Times New Roman" w:hAnsi="David"/>
          <w:sz w:val="24"/>
          <w:rtl/>
        </w:rPr>
        <w:t>ראל. לא תלמיד עכשווי, אלא תלמיד</w:t>
      </w:r>
      <w:r w:rsidRPr="00C87558">
        <w:rPr>
          <w:rFonts w:ascii="David" w:eastAsia="Times New Roman" w:hAnsi="David"/>
          <w:sz w:val="24"/>
          <w:rtl/>
        </w:rPr>
        <w:t xml:space="preserve"> 'חזוני' עומד מולי: </w:t>
      </w:r>
      <w:r w:rsidRPr="00C87558">
        <w:rPr>
          <w:rFonts w:ascii="David" w:eastAsia="Times New Roman" w:hAnsi="David"/>
          <w:b/>
          <w:bCs/>
          <w:sz w:val="24"/>
          <w:rtl/>
        </w:rPr>
        <w:t>"הנה, עד כמה שיודע כל אב וכל מלמד, שבניהם ותלמידיהם הקטנים אשר</w:t>
      </w:r>
      <w:r>
        <w:rPr>
          <w:rFonts w:ascii="David" w:eastAsia="Times New Roman" w:hAnsi="David"/>
          <w:b/>
          <w:bCs/>
          <w:sz w:val="24"/>
          <w:rtl/>
        </w:rPr>
        <w:t xml:space="preserve"> לפניהם</w:t>
      </w:r>
      <w:r w:rsidRPr="00C87558">
        <w:rPr>
          <w:rFonts w:ascii="David" w:eastAsia="Times New Roman" w:hAnsi="David"/>
          <w:b/>
          <w:bCs/>
          <w:sz w:val="24"/>
          <w:rtl/>
        </w:rPr>
        <w:t xml:space="preserve"> לא יישארו בקטנותם, רק יתגדלו ויהיו לאנשים גדולים בשנים, ואפשר גם גדולים בתורה ו</w:t>
      </w:r>
      <w:r>
        <w:rPr>
          <w:rFonts w:ascii="David" w:eastAsia="Times New Roman" w:hAnsi="David" w:hint="cs"/>
          <w:b/>
          <w:bCs/>
          <w:sz w:val="24"/>
          <w:rtl/>
        </w:rPr>
        <w:t>ב</w:t>
      </w:r>
      <w:r w:rsidRPr="00C87558">
        <w:rPr>
          <w:rFonts w:ascii="David" w:eastAsia="Times New Roman" w:hAnsi="David"/>
          <w:b/>
          <w:bCs/>
          <w:sz w:val="24"/>
          <w:rtl/>
        </w:rPr>
        <w:t>עבודה, מכל מקום, ישנם אשר תכליתם היא רק מה שנגד עיניהם עתה, וכיון שרק נערים נגדם, לכן רק לחנך אותם לנערים טובים מטרתם, ותורה ויראה רק כ</w:t>
      </w:r>
      <w:r>
        <w:rPr>
          <w:rFonts w:ascii="David" w:eastAsia="Times New Roman" w:hAnsi="David"/>
          <w:b/>
          <w:bCs/>
          <w:sz w:val="24"/>
          <w:rtl/>
        </w:rPr>
        <w:t>ערך ילדותם רצונם להכניס אל קרבם</w:t>
      </w:r>
      <w:r w:rsidRPr="00C87558">
        <w:rPr>
          <w:rFonts w:ascii="David" w:eastAsia="Times New Roman" w:hAnsi="David"/>
          <w:b/>
          <w:bCs/>
          <w:sz w:val="24"/>
          <w:rtl/>
        </w:rPr>
        <w:t xml:space="preserve"> ודי להם בזה, אבל האמת כי מלמד ואב כזה חוטא הוא נגד ה' ועמו. מכיוון שהמלמד והאב צריכים לדעת שאת בני ה' וגדולי ישראל עליהם לחנך ולגלות, ואת הנערים אשר לפניהם יראו לנשמות גדולות אשר עודן באבן, ועליהם להצמיחן ולהפריחן"</w:t>
      </w:r>
      <w:r w:rsidRPr="00C87558">
        <w:rPr>
          <w:rFonts w:ascii="David" w:eastAsia="Times New Roman" w:hAnsi="David"/>
          <w:sz w:val="24"/>
          <w:rtl/>
        </w:rPr>
        <w:t xml:space="preserve"> (מתוך ההקדמה ל'חובת התלמידים')</w:t>
      </w:r>
      <w:r>
        <w:rPr>
          <w:rFonts w:ascii="David" w:eastAsia="Times New Roman" w:hAnsi="David" w:hint="cs"/>
          <w:sz w:val="24"/>
          <w:rtl/>
        </w:rPr>
        <w:t>.</w:t>
      </w:r>
    </w:p>
    <w:p w14:paraId="318115A0"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הסתכלות זו בוודאי מוציאה א</w:t>
      </w:r>
      <w:r>
        <w:rPr>
          <w:rFonts w:ascii="David" w:eastAsia="Times New Roman" w:hAnsi="David"/>
          <w:sz w:val="24"/>
          <w:rtl/>
        </w:rPr>
        <w:t>ת התלמיד מהקיבעון שהוא מצוי בו ו</w:t>
      </w:r>
      <w:r>
        <w:rPr>
          <w:rFonts w:ascii="David" w:eastAsia="Times New Roman" w:hAnsi="David" w:hint="cs"/>
          <w:sz w:val="24"/>
          <w:rtl/>
        </w:rPr>
        <w:t>מ</w:t>
      </w:r>
      <w:r>
        <w:rPr>
          <w:rFonts w:ascii="David" w:eastAsia="Times New Roman" w:hAnsi="David"/>
          <w:sz w:val="24"/>
          <w:rtl/>
        </w:rPr>
        <w:t>קד</w:t>
      </w:r>
      <w:r>
        <w:rPr>
          <w:rFonts w:ascii="David" w:eastAsia="Times New Roman" w:hAnsi="David" w:hint="cs"/>
          <w:sz w:val="24"/>
          <w:rtl/>
        </w:rPr>
        <w:t>מת</w:t>
      </w:r>
      <w:r w:rsidRPr="00C87558">
        <w:rPr>
          <w:rFonts w:ascii="David" w:eastAsia="Times New Roman" w:hAnsi="David"/>
          <w:sz w:val="24"/>
          <w:rtl/>
        </w:rPr>
        <w:t xml:space="preserve"> אותו שלב נוסף ממצבו הנוכחי.</w:t>
      </w:r>
    </w:p>
    <w:p w14:paraId="40276E98"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פרופ' ראובן פו</w:t>
      </w:r>
      <w:r>
        <w:rPr>
          <w:rFonts w:ascii="David" w:eastAsia="Times New Roman" w:hAnsi="David"/>
          <w:sz w:val="24"/>
          <w:rtl/>
        </w:rPr>
        <w:t>ירשטיין ייסד שיטת הוראה ייחודית</w:t>
      </w:r>
      <w:r w:rsidRPr="00C87558">
        <w:rPr>
          <w:rFonts w:ascii="David" w:eastAsia="Times New Roman" w:hAnsi="David"/>
          <w:sz w:val="24"/>
          <w:rtl/>
        </w:rPr>
        <w:t xml:space="preserve"> בעלת שם עולמי, המטפלת בלקויי למידה, אוטיסטים ופגועי ראש. פרופ' פוירשטיין הקדיש את חייו לאוכלוסיות חלשות בחברה ועל כך זכה גם בפרס ישראל. מדינת ישראל התברכה בתרומתו הענקית לחינוך המיוחד בארץ. בין היתר נכתב עליו: "פרופסור פוירשטיין קורא לשיטה שפיתח במשך חמישים השנים האחרונות 'כושר שינוי קוגניטיבי'". הוא מתחיל בסדרת מבחנים שתוכננו לזהות את </w:t>
      </w:r>
      <w:r>
        <w:rPr>
          <w:rFonts w:ascii="David" w:eastAsia="Times New Roman" w:hAnsi="David"/>
          <w:sz w:val="24"/>
          <w:rtl/>
        </w:rPr>
        <w:t xml:space="preserve">מקור החסר האינטלקטואלי, ואז </w:t>
      </w:r>
      <w:r w:rsidRPr="00C87558">
        <w:rPr>
          <w:rFonts w:ascii="David" w:eastAsia="Times New Roman" w:hAnsi="David"/>
          <w:sz w:val="24"/>
          <w:rtl/>
        </w:rPr>
        <w:t>מטיל משטר קשוח של תרגילים קוגניטיביים, שהוא מאמין שהם בונים בהדרגה כמה מאותם פערים. "יש לי אמונה שאנשים יכולים להשתנות לטובה", אומר פו</w:t>
      </w:r>
      <w:r>
        <w:rPr>
          <w:rFonts w:ascii="David" w:eastAsia="Times New Roman" w:hAnsi="David" w:hint="cs"/>
          <w:sz w:val="24"/>
          <w:rtl/>
        </w:rPr>
        <w:t>י</w:t>
      </w:r>
      <w:r w:rsidRPr="00C87558">
        <w:rPr>
          <w:rFonts w:ascii="David" w:eastAsia="Times New Roman" w:hAnsi="David"/>
          <w:sz w:val="24"/>
          <w:rtl/>
        </w:rPr>
        <w:t>רשטיין. "יש לי שיטה כדי להשיג את זה. זה לא נִיסים, רק המון עבודה קשה".</w:t>
      </w:r>
    </w:p>
    <w:p w14:paraId="43CAA465" w14:textId="77777777" w:rsidR="000F312E" w:rsidRPr="00C87558" w:rsidRDefault="000F312E" w:rsidP="000F312E">
      <w:pPr>
        <w:rPr>
          <w:rFonts w:ascii="David" w:eastAsia="Times New Roman" w:hAnsi="David"/>
          <w:sz w:val="24"/>
          <w:rtl/>
        </w:rPr>
      </w:pPr>
      <w:r>
        <w:rPr>
          <w:rFonts w:ascii="David" w:eastAsia="Times New Roman" w:hAnsi="David"/>
          <w:sz w:val="24"/>
          <w:rtl/>
        </w:rPr>
        <w:t>בדרך כלל</w:t>
      </w:r>
      <w:r w:rsidRPr="00C87558">
        <w:rPr>
          <w:rFonts w:ascii="David" w:eastAsia="Times New Roman" w:hAnsi="David"/>
          <w:sz w:val="24"/>
          <w:rtl/>
        </w:rPr>
        <w:t xml:space="preserve"> אדם מייסד שיטת הוראה, טיפול, המצאה חדשנית בתחומים אחרים, אחרי בירור, לימוד וחקר הנושא. פרופ' פוירשטיין ז"ל הגיע לשיטת ההוראה הייחודית שלו בכיוון הפוך</w:t>
      </w:r>
      <w:r>
        <w:rPr>
          <w:rFonts w:ascii="David" w:eastAsia="Times New Roman" w:hAnsi="David" w:hint="cs"/>
          <w:sz w:val="24"/>
          <w:rtl/>
        </w:rPr>
        <w:t xml:space="preserve"> </w:t>
      </w:r>
      <w:r w:rsidRPr="00C87558">
        <w:rPr>
          <w:rFonts w:ascii="David" w:eastAsia="Times New Roman" w:hAnsi="David"/>
          <w:sz w:val="24"/>
          <w:rtl/>
        </w:rPr>
        <w:t>- "מלמטה למעלה"...</w:t>
      </w:r>
    </w:p>
    <w:p w14:paraId="5011951A" w14:textId="77777777" w:rsidR="000F312E" w:rsidRPr="00C87558" w:rsidRDefault="000F312E" w:rsidP="000F312E">
      <w:pPr>
        <w:rPr>
          <w:rFonts w:ascii="David" w:eastAsia="Times New Roman" w:hAnsi="David"/>
          <w:b/>
          <w:bCs/>
          <w:sz w:val="24"/>
          <w:rtl/>
        </w:rPr>
      </w:pPr>
      <w:r w:rsidRPr="00C87558">
        <w:rPr>
          <w:rFonts w:ascii="David" w:eastAsia="Times New Roman" w:hAnsi="David"/>
          <w:b/>
          <w:bCs/>
          <w:sz w:val="24"/>
          <w:rtl/>
        </w:rPr>
        <w:t>"בהיותי תלמיד באוניברסיטת ז'נבה עבדתי מטעם עליית הנוער עם ילדי השואה שהיו עדיין פזורים</w:t>
      </w:r>
      <w:r>
        <w:rPr>
          <w:rFonts w:ascii="David" w:eastAsia="Times New Roman" w:hAnsi="David"/>
          <w:b/>
          <w:bCs/>
          <w:sz w:val="24"/>
          <w:rtl/>
        </w:rPr>
        <w:t xml:space="preserve"> בבתי ילדים ובבתי חולים באירופה</w:t>
      </w:r>
      <w:r>
        <w:rPr>
          <w:rFonts w:ascii="David" w:eastAsia="Times New Roman" w:hAnsi="David" w:hint="cs"/>
          <w:b/>
          <w:bCs/>
          <w:sz w:val="24"/>
          <w:rtl/>
        </w:rPr>
        <w:t>.</w:t>
      </w:r>
      <w:r>
        <w:rPr>
          <w:rFonts w:ascii="David" w:eastAsia="Times New Roman" w:hAnsi="David"/>
          <w:b/>
          <w:bCs/>
          <w:sz w:val="24"/>
          <w:rtl/>
        </w:rPr>
        <w:t xml:space="preserve"> </w:t>
      </w:r>
      <w:r w:rsidRPr="00C87558">
        <w:rPr>
          <w:rFonts w:ascii="David" w:eastAsia="Times New Roman" w:hAnsi="David"/>
          <w:b/>
          <w:bCs/>
          <w:sz w:val="24"/>
          <w:rtl/>
        </w:rPr>
        <w:t>בהמשך גם הייתי אחראי לאבחון ילדים יוצאי מרוקו, תוניס, אלג'יריה ומצרים שעברו דרך מחנות עליית הנוער בצרפת. בעבודתי זו עמדתי לא פעם בפני השאלה: האם יוכלו הילדים האלה להשתנות אחרי שעברו טראומות קשות כל כך בחייהם? חלקם היו עדים לרצח הוריהם, והיו ביניהם כאלה שאפילו נורו ונפלו לתוך הבור שכרו לעצמם, ולאחר מכן הצליחו לטפס על הקורבנות שכיסו אותם ולצאת ולהתחבא, וכך ניצלו. רבים מהם חיו בסביבה עוינת ומדכאת ולא מאפשרת פיתוח, כך שבגיל ארבע עשרה עדיין לא שלטו במיומנויות היסוד של בית הספר; שפתם הייתה דלה, ומעל לכל הם חשו חוסר ביטחון באשר לעתידם. האם ילדים כאלה יוכלו לפתח חשיבה וכישורי למידה, לבנות אמון ביכולתם ולהשתמש בה לצורך קידומם והסתגלותם לחברה החדשה שאליה באו? "התחיינה העצמות האלה</w:t>
      </w:r>
      <w:r>
        <w:rPr>
          <w:rFonts w:ascii="David" w:eastAsia="Times New Roman" w:hAnsi="David" w:hint="cs"/>
          <w:b/>
          <w:bCs/>
          <w:sz w:val="24"/>
          <w:rtl/>
        </w:rPr>
        <w:t>?</w:t>
      </w:r>
      <w:r>
        <w:rPr>
          <w:rFonts w:ascii="David" w:eastAsia="Times New Roman" w:hAnsi="David"/>
          <w:b/>
          <w:bCs/>
          <w:sz w:val="24"/>
          <w:rtl/>
        </w:rPr>
        <w:t>"</w:t>
      </w:r>
    </w:p>
    <w:p w14:paraId="4D91DB30" w14:textId="77777777" w:rsidR="000F312E" w:rsidRPr="00C87558" w:rsidRDefault="000F312E" w:rsidP="000F312E">
      <w:pPr>
        <w:rPr>
          <w:rFonts w:ascii="David" w:eastAsia="Times New Roman" w:hAnsi="David"/>
          <w:b/>
          <w:bCs/>
          <w:sz w:val="24"/>
          <w:rtl/>
        </w:rPr>
      </w:pPr>
      <w:r w:rsidRPr="00C87558">
        <w:rPr>
          <w:rFonts w:ascii="David" w:eastAsia="Times New Roman" w:hAnsi="David"/>
          <w:b/>
          <w:bCs/>
          <w:sz w:val="24"/>
          <w:rtl/>
        </w:rPr>
        <w:t>באותו זמן היו לא מעט אנשים שענו לשאלה הזאת בשלילה, ואף שאלו: האם בכלל מותר לנו להעלות ילדים כאלה ארצה? האם יש בכוחם של עם ישראל ומדינת ישראל להקנות לילדים אלה חינוך ולקדם אותם? על כך נתנו אנו, קבוצת סטודנטים שהיו איתי בג'נבה, תשובה חיובית, מתוך האמונה בכך שהאדם אכן ניתן לשינוי. אני מודה שאז הייתה זו אמונה בלבד, וכידוע, במדע אין לאמונה כל מקום. ואולם ה'אני מאמין' שלי ביכולת ההשתנות של האדם באשר הוא אדם, אם רק תינתן לו העזרה הדרוש</w:t>
      </w:r>
      <w:r>
        <w:rPr>
          <w:rFonts w:ascii="David" w:eastAsia="Times New Roman" w:hAnsi="David"/>
          <w:b/>
          <w:bCs/>
          <w:sz w:val="24"/>
          <w:rtl/>
        </w:rPr>
        <w:t>ה לכך, הי</w:t>
      </w:r>
      <w:r w:rsidRPr="00C87558">
        <w:rPr>
          <w:rFonts w:ascii="David" w:eastAsia="Times New Roman" w:hAnsi="David"/>
          <w:b/>
          <w:bCs/>
          <w:sz w:val="24"/>
          <w:rtl/>
        </w:rPr>
        <w:t xml:space="preserve">ה תוצאה של 'הצורך' ותחושת המחויבות כלפי הילדים האלה, שהיו בחזקת "אוד מוצל מאש". חשתי צורך להחזיר לילדים אלה </w:t>
      </w:r>
      <w:r>
        <w:rPr>
          <w:rFonts w:ascii="David" w:eastAsia="Times New Roman" w:hAnsi="David" w:hint="cs"/>
          <w:b/>
          <w:bCs/>
          <w:sz w:val="24"/>
          <w:rtl/>
        </w:rPr>
        <w:t>את ה</w:t>
      </w:r>
      <w:r w:rsidRPr="00C87558">
        <w:rPr>
          <w:rFonts w:ascii="David" w:eastAsia="Times New Roman" w:hAnsi="David"/>
          <w:b/>
          <w:bCs/>
          <w:sz w:val="24"/>
          <w:rtl/>
        </w:rPr>
        <w:t>אמונה בה', באדם ובעצמם, כי הבנתי שאסור לנו להפסיד אפילו אחד מהם אחרי שאיבדנו מיליון וחצי ילדים בשואה. האמונה הזאת בכושר ההשתנות היא שהביאה את חבריי בעליית הנוער ואותי לחפש את האמצעים היעילים ביותר למימושה, ולראות את התפתחותם של ילדים אלה, תוך שינוי כיוון ההתפתחות שלהם, כמשימה המחייבת כל מחנך שיטפל בהם ויטפח אותם.</w:t>
      </w:r>
    </w:p>
    <w:p w14:paraId="6F92AAFC" w14:textId="77777777" w:rsidR="000F312E" w:rsidRPr="00C87558" w:rsidRDefault="000F312E" w:rsidP="000F312E">
      <w:pPr>
        <w:rPr>
          <w:rFonts w:ascii="David" w:eastAsia="Times New Roman" w:hAnsi="David"/>
          <w:b/>
          <w:bCs/>
          <w:sz w:val="24"/>
          <w:rtl/>
        </w:rPr>
      </w:pPr>
      <w:r w:rsidRPr="00C87558">
        <w:rPr>
          <w:rFonts w:ascii="David" w:eastAsia="Times New Roman" w:hAnsi="David"/>
          <w:b/>
          <w:bCs/>
          <w:sz w:val="24"/>
          <w:rtl/>
        </w:rPr>
        <w:t xml:space="preserve">הצורך יצר את האמונה, והאמונה יצרה את הדחף, הכורח והיצירתיות בחיפוש אחר הדרכים היעילות ביותר למימושה. כאשר הכרזתי על האמונה הזו נתקלתי ביחס של לגלוג: "פוירשטיין חולם בהקיץ", </w:t>
      </w:r>
      <w:r w:rsidRPr="00C87558">
        <w:rPr>
          <w:rFonts w:ascii="David" w:eastAsia="Times New Roman" w:hAnsi="David"/>
          <w:b/>
          <w:bCs/>
          <w:sz w:val="24"/>
        </w:rPr>
        <w:t>"wishful thinking"</w:t>
      </w:r>
      <w:r w:rsidRPr="00C87558">
        <w:rPr>
          <w:rFonts w:ascii="David" w:eastAsia="Times New Roman" w:hAnsi="David"/>
          <w:b/>
          <w:bCs/>
          <w:sz w:val="24"/>
          <w:rtl/>
        </w:rPr>
        <w:t>. דיברו אז על הילדים שהוכיחו במבחנים שלנו יכולת השתנות ולכן זכאים לכל מאמץ</w:t>
      </w:r>
      <w:r>
        <w:rPr>
          <w:rFonts w:ascii="David" w:eastAsia="Times New Roman" w:hAnsi="David" w:hint="cs"/>
          <w:b/>
          <w:bCs/>
          <w:sz w:val="24"/>
          <w:rtl/>
        </w:rPr>
        <w:t>,</w:t>
      </w:r>
      <w:r w:rsidRPr="00C87558">
        <w:rPr>
          <w:rFonts w:ascii="David" w:eastAsia="Times New Roman" w:hAnsi="David"/>
          <w:b/>
          <w:bCs/>
          <w:sz w:val="24"/>
          <w:rtl/>
        </w:rPr>
        <w:t xml:space="preserve"> כ'גאונים' של פוירשטיין. אני לא נפגעתי מכך. הבעיה העיקרית שלי הייתה להביא לכך שמדע הפסיכולוגיה ישנה את עורו, לא </w:t>
      </w:r>
      <w:r>
        <w:rPr>
          <w:rFonts w:ascii="David" w:eastAsia="Times New Roman" w:hAnsi="David"/>
          <w:b/>
          <w:bCs/>
          <w:sz w:val="24"/>
          <w:rtl/>
        </w:rPr>
        <w:t>פחות ולא יותר. הדבר לא היה פשוט</w:t>
      </w:r>
      <w:r w:rsidRPr="00C87558">
        <w:rPr>
          <w:rFonts w:ascii="David" w:eastAsia="Times New Roman" w:hAnsi="David"/>
          <w:b/>
          <w:bCs/>
          <w:sz w:val="24"/>
          <w:rtl/>
        </w:rPr>
        <w:t xml:space="preserve"> כמובן, שכן הפסיכולוגיה, שפיתחה אמצעים למדידת הכושר השכלי והרגשי</w:t>
      </w:r>
      <w:r>
        <w:rPr>
          <w:rFonts w:ascii="David" w:eastAsia="Times New Roman" w:hAnsi="David" w:hint="cs"/>
          <w:b/>
          <w:bCs/>
          <w:sz w:val="24"/>
          <w:rtl/>
        </w:rPr>
        <w:t>,</w:t>
      </w:r>
      <w:r>
        <w:rPr>
          <w:rFonts w:ascii="David" w:eastAsia="Times New Roman" w:hAnsi="David"/>
          <w:b/>
          <w:bCs/>
          <w:sz w:val="24"/>
          <w:rtl/>
        </w:rPr>
        <w:t xml:space="preserve"> ו</w:t>
      </w:r>
      <w:r w:rsidRPr="00C87558">
        <w:rPr>
          <w:rFonts w:ascii="David" w:eastAsia="Times New Roman" w:hAnsi="David"/>
          <w:b/>
          <w:bCs/>
          <w:sz w:val="24"/>
          <w:rtl/>
        </w:rPr>
        <w:t>נ</w:t>
      </w:r>
      <w:r>
        <w:rPr>
          <w:rFonts w:ascii="David" w:eastAsia="Times New Roman" w:hAnsi="David" w:hint="cs"/>
          <w:b/>
          <w:bCs/>
          <w:sz w:val="24"/>
          <w:rtl/>
        </w:rPr>
        <w:t>י</w:t>
      </w:r>
      <w:r w:rsidRPr="00C87558">
        <w:rPr>
          <w:rFonts w:ascii="David" w:eastAsia="Times New Roman" w:hAnsi="David"/>
          <w:b/>
          <w:bCs/>
          <w:sz w:val="24"/>
          <w:rtl/>
        </w:rPr>
        <w:t>בא</w:t>
      </w:r>
      <w:r>
        <w:rPr>
          <w:rFonts w:ascii="David" w:eastAsia="Times New Roman" w:hAnsi="David" w:hint="cs"/>
          <w:b/>
          <w:bCs/>
          <w:sz w:val="24"/>
          <w:rtl/>
        </w:rPr>
        <w:t>ה</w:t>
      </w:r>
      <w:r>
        <w:rPr>
          <w:rFonts w:ascii="David" w:eastAsia="Times New Roman" w:hAnsi="David"/>
          <w:b/>
          <w:bCs/>
          <w:sz w:val="24"/>
          <w:rtl/>
        </w:rPr>
        <w:t xml:space="preserve"> כביכול</w:t>
      </w:r>
      <w:r w:rsidRPr="00C87558">
        <w:rPr>
          <w:rFonts w:ascii="David" w:eastAsia="Times New Roman" w:hAnsi="David"/>
          <w:b/>
          <w:bCs/>
          <w:sz w:val="24"/>
          <w:rtl/>
        </w:rPr>
        <w:t xml:space="preserve"> את עתידו של האדם, לא הייתה מוכנה לוותר. הניבוי הזה של הפסיכולוגיה כ'מדע מדויק' אף זכה לאישור על ידי מחקרי אורך רבים, ואולם האמת היא שעצם הניבוי יצר את התנאים למימושו, בבחינת נבואה המגשימה את עצמה. במ</w:t>
      </w:r>
      <w:r>
        <w:rPr>
          <w:rFonts w:ascii="David" w:eastAsia="Times New Roman" w:hAnsi="David" w:hint="cs"/>
          <w:b/>
          <w:bCs/>
          <w:sz w:val="24"/>
          <w:rtl/>
        </w:rPr>
        <w:t>י</w:t>
      </w:r>
      <w:r w:rsidRPr="00C87558">
        <w:rPr>
          <w:rFonts w:ascii="David" w:eastAsia="Times New Roman" w:hAnsi="David"/>
          <w:b/>
          <w:bCs/>
          <w:sz w:val="24"/>
          <w:rtl/>
        </w:rPr>
        <w:t>לים אחרות: אם מניחים שילד מסוים הוא מפגר, ומעניקים לו חינוך בהתאם ל'יכולתו', ממילא אי אפשר לצפות</w:t>
      </w:r>
      <w:r>
        <w:rPr>
          <w:rFonts w:ascii="David" w:eastAsia="Times New Roman" w:hAnsi="David"/>
          <w:b/>
          <w:bCs/>
          <w:sz w:val="24"/>
          <w:rtl/>
        </w:rPr>
        <w:t xml:space="preserve"> ממנו שיגיע להישגים גבוהים יותר</w:t>
      </w:r>
      <w:r w:rsidRPr="00C87558">
        <w:rPr>
          <w:rFonts w:ascii="David" w:eastAsia="Times New Roman" w:hAnsi="David"/>
          <w:b/>
          <w:bCs/>
          <w:sz w:val="24"/>
          <w:rtl/>
        </w:rPr>
        <w:t>"</w:t>
      </w:r>
      <w:r>
        <w:rPr>
          <w:rFonts w:ascii="David" w:eastAsia="Times New Roman" w:hAnsi="David" w:hint="cs"/>
          <w:b/>
          <w:bCs/>
          <w:sz w:val="24"/>
          <w:rtl/>
        </w:rPr>
        <w:t>.</w:t>
      </w:r>
      <w:r w:rsidRPr="00C87558">
        <w:rPr>
          <w:rFonts w:ascii="David" w:eastAsia="Times New Roman" w:hAnsi="David"/>
          <w:b/>
          <w:bCs/>
          <w:sz w:val="24"/>
          <w:rtl/>
        </w:rPr>
        <w:t xml:space="preserve"> </w:t>
      </w:r>
    </w:p>
    <w:p w14:paraId="68B66A9F" w14:textId="77777777" w:rsidR="000F312E" w:rsidRPr="00C87558" w:rsidRDefault="000F312E" w:rsidP="000F312E">
      <w:pPr>
        <w:rPr>
          <w:rFonts w:ascii="David" w:eastAsia="Times New Roman" w:hAnsi="David"/>
          <w:sz w:val="24"/>
          <w:rtl/>
        </w:rPr>
      </w:pPr>
      <w:r>
        <w:rPr>
          <w:rFonts w:ascii="David" w:eastAsia="Times New Roman" w:hAnsi="David"/>
          <w:sz w:val="24"/>
          <w:rtl/>
        </w:rPr>
        <w:t>אחיו שמואל</w:t>
      </w:r>
      <w:r w:rsidRPr="00C87558">
        <w:rPr>
          <w:rFonts w:ascii="David" w:eastAsia="Times New Roman" w:hAnsi="David"/>
          <w:sz w:val="24"/>
          <w:rtl/>
        </w:rPr>
        <w:t xml:space="preserve"> אמר עליו: "הוא הצית בכל ההורים ובכל הילדים זיק של תקווה, של אופטימיות. שאפשר להשתנות, שחייבים להתפתח, שאסור לוותר על אף ילד. אנשים חשבו שאין בהם כלום, אבל הוא האמין בהם". בעיתון צרפתי נכתב פעם כי "פוירשטיין לא נותן לכרומוזומים לומר את המילה האחרונה". בנו אהרון הסביר זאת כך: "אהבת את המטופלים, אבל הסברת שלאהוב זה לא לקבל בלי תנאי, אלא להילחם. אהבה ז</w:t>
      </w:r>
      <w:r>
        <w:rPr>
          <w:rFonts w:ascii="David" w:eastAsia="Times New Roman" w:hAnsi="David" w:hint="cs"/>
          <w:sz w:val="24"/>
          <w:rtl/>
        </w:rPr>
        <w:t>ו</w:t>
      </w:r>
      <w:r w:rsidRPr="00C87558">
        <w:rPr>
          <w:rFonts w:ascii="David" w:eastAsia="Times New Roman" w:hAnsi="David"/>
          <w:sz w:val="24"/>
          <w:rtl/>
        </w:rPr>
        <w:t xml:space="preserve"> מלחמה. אני אלחם איתך ואקשה עליך כדי שתתקדם. אל שולחן השבת שלנו הבאת ילדים עם בעיות בלתי נסבלות. התעקשת שהם יעשו קידוש וחיכית בסבלנות, וגם אנחנו כילדים למדנו לחכות עשר דקות לכל אחד מהם עד שיקרא את טקסט הקידוש מההתחלה ועד הסוף. ילדה אוטיסטית שלא הישירה מעולם מבט לאף אחד</w:t>
      </w:r>
      <w:r>
        <w:rPr>
          <w:rFonts w:ascii="David" w:eastAsia="Times New Roman" w:hAnsi="David" w:hint="cs"/>
          <w:sz w:val="24"/>
          <w:rtl/>
        </w:rPr>
        <w:t>,</w:t>
      </w:r>
      <w:r w:rsidRPr="00C87558">
        <w:rPr>
          <w:rFonts w:ascii="David" w:eastAsia="Times New Roman" w:hAnsi="David"/>
          <w:sz w:val="24"/>
          <w:rtl/>
        </w:rPr>
        <w:t xml:space="preserve"> פגשה אותך ואחרי פגישה אחת נתנה לראשונה בחיים נשיקה לאימא שלה. כי אחרי כל התיאוריות המלומדות שפיתחת, הבסיס היה להסתכל קודם כל בעיניים של הילד".</w:t>
      </w:r>
    </w:p>
    <w:p w14:paraId="39255750"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לימוד גדול למדנו: "הצורך יצר את האמונה, והאמונה יצרה את הדחף</w:t>
      </w:r>
      <w:r>
        <w:rPr>
          <w:rFonts w:ascii="David" w:eastAsia="Times New Roman" w:hAnsi="David" w:hint="cs"/>
          <w:sz w:val="24"/>
          <w:rtl/>
        </w:rPr>
        <w:t>,</w:t>
      </w:r>
      <w:r w:rsidRPr="00C87558">
        <w:rPr>
          <w:rFonts w:ascii="David" w:eastAsia="Times New Roman" w:hAnsi="David"/>
          <w:sz w:val="24"/>
          <w:rtl/>
        </w:rPr>
        <w:t xml:space="preserve"> הכורח והיצירתיות בחיפוש אחר הדרכים היעילות ביותר למימושה". אם נרצה להעתיק את "המשוואה" לשדה החינוכי שלנו,</w:t>
      </w:r>
      <w:r>
        <w:rPr>
          <w:rFonts w:ascii="David" w:eastAsia="Times New Roman" w:hAnsi="David"/>
          <w:sz w:val="24"/>
          <w:rtl/>
        </w:rPr>
        <w:t xml:space="preserve"> נוכל לומר: יש צורך וחובה למחנך</w:t>
      </w:r>
      <w:r w:rsidRPr="00C87558">
        <w:rPr>
          <w:rFonts w:ascii="David" w:eastAsia="Times New Roman" w:hAnsi="David"/>
          <w:sz w:val="24"/>
          <w:rtl/>
        </w:rPr>
        <w:t xml:space="preserve"> להביא כל תלמיד למיצוי המלא שלו. במידות</w:t>
      </w:r>
      <w:r>
        <w:rPr>
          <w:rFonts w:ascii="David" w:eastAsia="Times New Roman" w:hAnsi="David"/>
          <w:sz w:val="24"/>
          <w:rtl/>
        </w:rPr>
        <w:t>יו, במיצוי יכולותיו הקוגניטיבי</w:t>
      </w:r>
      <w:r>
        <w:rPr>
          <w:rFonts w:ascii="David" w:eastAsia="Times New Roman" w:hAnsi="David" w:hint="cs"/>
          <w:sz w:val="24"/>
          <w:rtl/>
        </w:rPr>
        <w:t>ות</w:t>
      </w:r>
      <w:r w:rsidRPr="00C87558">
        <w:rPr>
          <w:rFonts w:ascii="David" w:eastAsia="Times New Roman" w:hAnsi="David"/>
          <w:sz w:val="24"/>
          <w:rtl/>
        </w:rPr>
        <w:t xml:space="preserve"> וה</w:t>
      </w:r>
      <w:r>
        <w:rPr>
          <w:rFonts w:ascii="David" w:eastAsia="Times New Roman" w:hAnsi="David"/>
          <w:sz w:val="24"/>
          <w:rtl/>
        </w:rPr>
        <w:t>רגשי</w:t>
      </w:r>
      <w:r>
        <w:rPr>
          <w:rFonts w:ascii="David" w:eastAsia="Times New Roman" w:hAnsi="David" w:hint="cs"/>
          <w:sz w:val="24"/>
          <w:rtl/>
        </w:rPr>
        <w:t>ות</w:t>
      </w:r>
      <w:r w:rsidRPr="00C87558">
        <w:rPr>
          <w:rFonts w:ascii="David" w:eastAsia="Times New Roman" w:hAnsi="David"/>
          <w:sz w:val="24"/>
          <w:rtl/>
        </w:rPr>
        <w:t xml:space="preserve">, ובחינוכו לטוב ולישר. זה אפשרי רק כשהמחנך </w:t>
      </w:r>
      <w:r>
        <w:rPr>
          <w:rFonts w:ascii="David" w:eastAsia="Times New Roman" w:hAnsi="David" w:hint="cs"/>
          <w:sz w:val="24"/>
          <w:rtl/>
        </w:rPr>
        <w:t>ו</w:t>
      </w:r>
      <w:r w:rsidRPr="00C87558">
        <w:rPr>
          <w:rFonts w:ascii="David" w:eastAsia="Times New Roman" w:hAnsi="David"/>
          <w:sz w:val="24"/>
          <w:rtl/>
        </w:rPr>
        <w:t>ההורה מאמין בבנו. "אהבה ואמונה"</w:t>
      </w:r>
      <w:r>
        <w:rPr>
          <w:rFonts w:ascii="David" w:eastAsia="Times New Roman" w:hAnsi="David" w:hint="cs"/>
          <w:sz w:val="24"/>
          <w:rtl/>
        </w:rPr>
        <w:t>,</w:t>
      </w:r>
      <w:r w:rsidRPr="00C87558">
        <w:rPr>
          <w:rFonts w:ascii="David" w:eastAsia="Times New Roman" w:hAnsi="David"/>
          <w:sz w:val="24"/>
          <w:rtl/>
        </w:rPr>
        <w:t xml:space="preserve"> שני ה</w:t>
      </w:r>
      <w:r>
        <w:rPr>
          <w:rFonts w:ascii="David" w:eastAsia="Times New Roman" w:hAnsi="David" w:hint="cs"/>
          <w:sz w:val="24"/>
          <w:rtl/>
        </w:rPr>
        <w:t>'</w:t>
      </w:r>
      <w:r w:rsidRPr="00C87558">
        <w:rPr>
          <w:rFonts w:ascii="David" w:eastAsia="Times New Roman" w:hAnsi="David"/>
          <w:sz w:val="24"/>
          <w:rtl/>
        </w:rPr>
        <w:t>אלפים</w:t>
      </w:r>
      <w:r>
        <w:rPr>
          <w:rFonts w:ascii="David" w:eastAsia="Times New Roman" w:hAnsi="David" w:hint="cs"/>
          <w:sz w:val="24"/>
          <w:rtl/>
        </w:rPr>
        <w:t>'</w:t>
      </w:r>
      <w:r w:rsidRPr="00C87558">
        <w:rPr>
          <w:rFonts w:ascii="David" w:eastAsia="Times New Roman" w:hAnsi="David"/>
          <w:sz w:val="24"/>
          <w:rtl/>
        </w:rPr>
        <w:t xml:space="preserve"> שלמדנו מהרב צבי יהודה, הם המפתח. האמונה יוצרת דחף לחיפוש הדרכי</w:t>
      </w:r>
      <w:r>
        <w:rPr>
          <w:rFonts w:ascii="David" w:eastAsia="Times New Roman" w:hAnsi="David"/>
          <w:sz w:val="24"/>
          <w:rtl/>
        </w:rPr>
        <w:t>ם למימושה... ועם הרבה עבודה קשה, לעולם מגיעים! כ</w:t>
      </w:r>
      <w:r>
        <w:rPr>
          <w:rFonts w:ascii="David" w:eastAsia="Times New Roman" w:hAnsi="David" w:hint="cs"/>
          <w:sz w:val="24"/>
          <w:rtl/>
        </w:rPr>
        <w:t>ל-</w:t>
      </w:r>
      <w:r w:rsidRPr="00C87558">
        <w:rPr>
          <w:rFonts w:ascii="David" w:eastAsia="Times New Roman" w:hAnsi="David"/>
          <w:sz w:val="24"/>
          <w:rtl/>
        </w:rPr>
        <w:t>כ</w:t>
      </w:r>
      <w:r>
        <w:rPr>
          <w:rFonts w:ascii="David" w:eastAsia="Times New Roman" w:hAnsi="David" w:hint="cs"/>
          <w:sz w:val="24"/>
          <w:rtl/>
        </w:rPr>
        <w:t>ך</w:t>
      </w:r>
      <w:r w:rsidRPr="00C87558">
        <w:rPr>
          <w:rFonts w:ascii="David" w:eastAsia="Times New Roman" w:hAnsi="David"/>
          <w:sz w:val="24"/>
          <w:rtl/>
        </w:rPr>
        <w:t xml:space="preserve"> פשוט...</w:t>
      </w:r>
    </w:p>
    <w:p w14:paraId="68937413" w14:textId="77777777" w:rsidR="000F312E" w:rsidRDefault="000F312E" w:rsidP="000F312E"/>
    <w:p w14:paraId="7BD8D8D6" w14:textId="77777777" w:rsidR="000F312E" w:rsidRPr="00C87558" w:rsidRDefault="000F312E" w:rsidP="000F312E">
      <w:pPr>
        <w:bidi w:val="0"/>
        <w:spacing w:after="200" w:line="276" w:lineRule="auto"/>
        <w:jc w:val="left"/>
        <w:rPr>
          <w:rStyle w:val="40"/>
          <w:rFonts w:ascii="David" w:hAnsi="David"/>
          <w:rtl/>
        </w:rPr>
      </w:pPr>
      <w:r w:rsidRPr="00C87558">
        <w:rPr>
          <w:rStyle w:val="40"/>
          <w:rFonts w:ascii="David" w:hAnsi="David"/>
          <w:rtl/>
        </w:rPr>
        <w:br w:type="page"/>
      </w:r>
    </w:p>
    <w:p w14:paraId="3734FB98" w14:textId="77777777" w:rsidR="0028331E" w:rsidRDefault="0028331E" w:rsidP="000F312E">
      <w:pPr>
        <w:pStyle w:val="af4"/>
        <w:spacing w:line="360" w:lineRule="auto"/>
        <w:rPr>
          <w:rFonts w:ascii="David" w:hAnsi="David"/>
          <w:sz w:val="20"/>
          <w:szCs w:val="24"/>
          <w:rtl/>
        </w:rPr>
      </w:pPr>
      <w:r>
        <w:rPr>
          <w:rFonts w:ascii="David" w:hAnsi="David"/>
          <w:sz w:val="20"/>
          <w:szCs w:val="24"/>
          <w:rtl/>
        </w:rPr>
        <w:t>מעורר השראה</w:t>
      </w:r>
    </w:p>
    <w:p w14:paraId="49038513" w14:textId="7C78397D" w:rsidR="000F312E" w:rsidRPr="00671025" w:rsidRDefault="000F312E" w:rsidP="000F312E">
      <w:pPr>
        <w:pStyle w:val="af4"/>
        <w:spacing w:line="360" w:lineRule="auto"/>
        <w:rPr>
          <w:rFonts w:ascii="David" w:eastAsia="Times New Roman" w:hAnsi="David"/>
          <w:b/>
          <w:bCs w:val="0"/>
          <w:i/>
          <w:iCs/>
          <w:sz w:val="20"/>
          <w:szCs w:val="24"/>
        </w:rPr>
      </w:pPr>
      <w:r w:rsidRPr="00671025">
        <w:rPr>
          <w:b/>
          <w:bCs w:val="0"/>
          <w:sz w:val="20"/>
          <w:szCs w:val="24"/>
          <w:rtl/>
        </w:rPr>
        <w:t>דרך המפגש של כל צוות המורים</w:t>
      </w:r>
      <w:r w:rsidRPr="003D4C30">
        <w:rPr>
          <w:b/>
          <w:bCs w:val="0"/>
          <w:sz w:val="20"/>
          <w:szCs w:val="24"/>
          <w:rtl/>
        </w:rPr>
        <w:t xml:space="preserve"> </w:t>
      </w:r>
      <w:r w:rsidRPr="00671025">
        <w:rPr>
          <w:b/>
          <w:bCs w:val="0"/>
          <w:sz w:val="20"/>
          <w:szCs w:val="24"/>
          <w:rtl/>
        </w:rPr>
        <w:t>עלינו לנסות לגלות את נקודות האור, המאפשרות למצוא את הדרך למיצוי ו</w:t>
      </w:r>
      <w:r>
        <w:rPr>
          <w:rFonts w:hint="cs"/>
          <w:b/>
          <w:bCs w:val="0"/>
          <w:sz w:val="20"/>
          <w:szCs w:val="24"/>
          <w:rtl/>
        </w:rPr>
        <w:t>ל</w:t>
      </w:r>
      <w:r w:rsidRPr="00671025">
        <w:rPr>
          <w:b/>
          <w:bCs w:val="0"/>
          <w:sz w:val="20"/>
          <w:szCs w:val="24"/>
          <w:rtl/>
        </w:rPr>
        <w:t>גילוי הנכון של התל</w:t>
      </w:r>
      <w:r>
        <w:rPr>
          <w:b/>
          <w:bCs w:val="0"/>
          <w:sz w:val="20"/>
          <w:szCs w:val="24"/>
          <w:rtl/>
        </w:rPr>
        <w:t>מיד</w:t>
      </w:r>
      <w:r w:rsidRPr="00671025">
        <w:rPr>
          <w:b/>
          <w:bCs w:val="0"/>
          <w:sz w:val="20"/>
          <w:szCs w:val="24"/>
          <w:rtl/>
        </w:rPr>
        <w:t xml:space="preserve"> אותו אנו מבקשים לכוון, להדריך, לגלות ולהצמיח.</w:t>
      </w:r>
    </w:p>
    <w:p w14:paraId="2CE47FDC" w14:textId="77777777" w:rsidR="0028331E" w:rsidRDefault="000F312E" w:rsidP="0028331E">
      <w:pPr>
        <w:pStyle w:val="af4"/>
        <w:spacing w:line="360" w:lineRule="auto"/>
        <w:rPr>
          <w:rFonts w:eastAsiaTheme="minorHAnsi"/>
          <w:b/>
          <w:bCs w:val="0"/>
          <w:sz w:val="20"/>
          <w:szCs w:val="24"/>
          <w:rtl/>
        </w:rPr>
      </w:pPr>
      <w:r w:rsidRPr="00671025">
        <w:rPr>
          <w:rFonts w:eastAsia="Times New Roman"/>
          <w:sz w:val="20"/>
          <w:szCs w:val="24"/>
          <w:rtl/>
        </w:rPr>
        <w:t>מסביב לשנת הלימודים</w:t>
      </w:r>
    </w:p>
    <w:p w14:paraId="27150325" w14:textId="757F025E" w:rsidR="000F312E" w:rsidRPr="00671025" w:rsidRDefault="000F312E" w:rsidP="0028331E">
      <w:pPr>
        <w:pStyle w:val="af4"/>
        <w:spacing w:line="360" w:lineRule="auto"/>
        <w:rPr>
          <w:rFonts w:eastAsiaTheme="minorHAnsi"/>
          <w:b/>
          <w:bCs w:val="0"/>
          <w:sz w:val="20"/>
          <w:szCs w:val="24"/>
          <w:rtl/>
        </w:rPr>
      </w:pPr>
      <w:r w:rsidRPr="00671025">
        <w:rPr>
          <w:b/>
          <w:bCs w:val="0"/>
          <w:sz w:val="18"/>
          <w:szCs w:val="24"/>
          <w:rtl/>
        </w:rPr>
        <w:t>להכנת ישיבות מורים, ללימוד בפתיחת ישיבת מורים</w:t>
      </w:r>
      <w:r>
        <w:rPr>
          <w:rFonts w:hint="cs"/>
          <w:b/>
          <w:bCs w:val="0"/>
          <w:sz w:val="18"/>
          <w:szCs w:val="24"/>
          <w:rtl/>
        </w:rPr>
        <w:t>.</w:t>
      </w:r>
    </w:p>
    <w:p w14:paraId="7CC6BA19" w14:textId="77777777" w:rsidR="0028331E" w:rsidRDefault="00F03607" w:rsidP="000F312E">
      <w:pPr>
        <w:pStyle w:val="af4"/>
        <w:spacing w:line="360" w:lineRule="auto"/>
        <w:rPr>
          <w:sz w:val="20"/>
          <w:szCs w:val="24"/>
          <w:rtl/>
        </w:rPr>
      </w:pPr>
      <w:r>
        <w:rPr>
          <w:rFonts w:hint="cs"/>
          <w:sz w:val="20"/>
          <w:szCs w:val="24"/>
          <w:rtl/>
        </w:rPr>
        <w:t>שאלות לדיון</w:t>
      </w:r>
    </w:p>
    <w:p w14:paraId="6C2662BA" w14:textId="5EADF433" w:rsidR="000F312E" w:rsidRPr="00C87558" w:rsidRDefault="000F312E" w:rsidP="000F312E">
      <w:pPr>
        <w:pStyle w:val="af4"/>
        <w:spacing w:line="360" w:lineRule="auto"/>
        <w:rPr>
          <w:rFonts w:ascii="David" w:hAnsi="David"/>
          <w:b/>
          <w:i/>
          <w:iCs/>
          <w:sz w:val="28"/>
          <w:rtl/>
        </w:rPr>
      </w:pPr>
      <w:r w:rsidRPr="00671025">
        <w:rPr>
          <w:rFonts w:ascii="David" w:hAnsi="David"/>
          <w:b/>
          <w:bCs w:val="0"/>
          <w:sz w:val="24"/>
          <w:szCs w:val="24"/>
          <w:rtl/>
        </w:rPr>
        <w:t>מהי ראי</w:t>
      </w:r>
      <w:r>
        <w:rPr>
          <w:rFonts w:ascii="David" w:hAnsi="David" w:hint="cs"/>
          <w:b/>
          <w:bCs w:val="0"/>
          <w:sz w:val="24"/>
          <w:szCs w:val="24"/>
          <w:rtl/>
        </w:rPr>
        <w:t>י</w:t>
      </w:r>
      <w:r w:rsidRPr="00671025">
        <w:rPr>
          <w:rFonts w:ascii="David" w:hAnsi="David"/>
          <w:b/>
          <w:bCs w:val="0"/>
          <w:sz w:val="24"/>
          <w:szCs w:val="24"/>
          <w:rtl/>
        </w:rPr>
        <w:t>ה מקובעת? כיצד מפתחים מבט מצמיח?</w:t>
      </w:r>
    </w:p>
    <w:p w14:paraId="17A673EE" w14:textId="77777777" w:rsidR="000F312E" w:rsidRPr="00C87558" w:rsidRDefault="000F312E" w:rsidP="000F312E">
      <w:pPr>
        <w:pStyle w:val="2"/>
        <w:rPr>
          <w:rFonts w:ascii="David" w:hAnsi="David" w:cs="David"/>
          <w:rtl/>
        </w:rPr>
      </w:pPr>
      <w:bookmarkStart w:id="78" w:name="_Toc522789661"/>
      <w:bookmarkStart w:id="79" w:name="_Toc529175684"/>
      <w:r w:rsidRPr="00C87558">
        <w:rPr>
          <w:rFonts w:ascii="David" w:hAnsi="David" w:cs="David"/>
          <w:rtl/>
        </w:rPr>
        <w:t>הקבוע והמשתנה</w:t>
      </w:r>
      <w:bookmarkEnd w:id="78"/>
      <w:bookmarkEnd w:id="79"/>
    </w:p>
    <w:p w14:paraId="67BA3CC3" w14:textId="77777777" w:rsidR="000F312E" w:rsidRPr="00260760" w:rsidRDefault="000F312E" w:rsidP="000F312E">
      <w:pPr>
        <w:pStyle w:val="af4"/>
        <w:spacing w:line="360" w:lineRule="auto"/>
        <w:rPr>
          <w:rFonts w:ascii="David" w:hAnsi="David"/>
          <w:sz w:val="20"/>
          <w:szCs w:val="24"/>
          <w:rtl/>
        </w:rPr>
      </w:pPr>
      <w:r w:rsidRPr="00260760">
        <w:rPr>
          <w:rFonts w:ascii="David" w:hAnsi="David"/>
          <w:sz w:val="20"/>
          <w:szCs w:val="24"/>
          <w:rtl/>
        </w:rPr>
        <w:t>עוד על הכנה לישיבות הפדגוגיות</w:t>
      </w:r>
    </w:p>
    <w:p w14:paraId="6EB9F3BB"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ישיבות מורים תופסות מקום משמעותי בעבודה החינוכית, ועל כן יש מקום לחשוב כיצד לנצל את המפגש של המורים הדנים על כל תלמיד באופן הנכון, השלם והטוב ביותר, לטובת התקדמותו וצמיחתו של התלמיד. האם יש מקום לדון באופן מעמיק יותר על חמישה עד עשרה תלמידים מכל כ</w:t>
      </w:r>
      <w:r>
        <w:rPr>
          <w:rFonts w:ascii="David" w:eastAsia="Times New Roman" w:hAnsi="David" w:hint="cs"/>
          <w:sz w:val="24"/>
          <w:rtl/>
        </w:rPr>
        <w:t>י</w:t>
      </w:r>
      <w:r w:rsidRPr="00C87558">
        <w:rPr>
          <w:rFonts w:ascii="David" w:eastAsia="Times New Roman" w:hAnsi="David"/>
          <w:sz w:val="24"/>
          <w:rtl/>
        </w:rPr>
        <w:t>תה, או שמא המצב הרגיל, בו  'עוברים' על כל התלמידים באופן מהיר יותר, הוא הדרך הנכונה? האם יש צורך להקדיש זמן רב יותר לדיון על המצב הכללי של הכ</w:t>
      </w:r>
      <w:r>
        <w:rPr>
          <w:rFonts w:ascii="David" w:eastAsia="Times New Roman" w:hAnsi="David" w:hint="cs"/>
          <w:sz w:val="24"/>
          <w:rtl/>
        </w:rPr>
        <w:t>י</w:t>
      </w:r>
      <w:r w:rsidRPr="00C87558">
        <w:rPr>
          <w:rFonts w:ascii="David" w:eastAsia="Times New Roman" w:hAnsi="David"/>
          <w:sz w:val="24"/>
          <w:rtl/>
        </w:rPr>
        <w:t>תה, או שחלוקת הזמן המדגישה את התלמיד הבודד היא המתכונת המתאימה? ההתלבטויות הן רבות, אך המטרה היא אחת – לבדוק איך ישיבת המורים מסייעת לכל אחד מאתנו ללמוד מחברו כיצד ניתן 'להגיע' לתלמיד באופן נכון וטוב יותר; לחשוב כיצד באמצעות התמונה הכוללת ניתן למצוא את 'נקודת המשען' שבעזרתה ניתן לקפוץ גבוה יותר, עם האתגרים המתאימים לכ</w:t>
      </w:r>
      <w:r>
        <w:rPr>
          <w:rFonts w:ascii="David" w:eastAsia="Times New Roman" w:hAnsi="David" w:hint="cs"/>
          <w:sz w:val="24"/>
          <w:rtl/>
        </w:rPr>
        <w:t>י</w:t>
      </w:r>
      <w:r w:rsidRPr="00C87558">
        <w:rPr>
          <w:rFonts w:ascii="David" w:eastAsia="Times New Roman" w:hAnsi="David"/>
          <w:sz w:val="24"/>
          <w:rtl/>
        </w:rPr>
        <w:t>תה ולכל תלמיד – 'חנוך לנער על פי דרכו'.</w:t>
      </w:r>
    </w:p>
    <w:p w14:paraId="6EC8468A"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אנו מבקשים להתמקד בשתי זוויות מבט אפשריות על כל תלמיד – כשדנים לגביו בישיבת מורים, וכש'חיים' עמו בחיי היומיום. נעיז גם לומר כי הסתכלות זו נכונה לא רק לגבי התלמיד, אלא גם כשאנו מתבוננים על עצמנו. אפשרות אחת היא לראות את האדם כ'קבוע', ואפשרות שנייה היא לראותו כ'משתנה'. את המושגים האלו, המושאלים מעולם המדע, ננסה להעביר למדעי ההתנהגות, הפסיכולוגיה והאמונה.</w:t>
      </w:r>
    </w:p>
    <w:p w14:paraId="144714D8"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בכל נושא בו אנו נתקלים, כולנו מחפשים יסודות איתנים וברורים לדעותינו ו</w:t>
      </w:r>
      <w:r>
        <w:rPr>
          <w:rFonts w:ascii="David" w:eastAsia="Times New Roman" w:hAnsi="David" w:hint="cs"/>
          <w:sz w:val="24"/>
          <w:rtl/>
        </w:rPr>
        <w:t>ל</w:t>
      </w:r>
      <w:r w:rsidRPr="00C87558">
        <w:rPr>
          <w:rFonts w:ascii="David" w:eastAsia="Times New Roman" w:hAnsi="David"/>
          <w:sz w:val="24"/>
          <w:rtl/>
        </w:rPr>
        <w:t>מחשבותינו. כך זה ביחס לדברים גלובאליים, ולא פחות מכך ביחס לבני האדם אותם אנו פוגשים. אנחנו רגילים להגדיר: האדם הוא טוב או רע, חיובי או שלילי, חכם או טיפש, חברותי או אנוכי וכן הלאה. המחשבה הברורה נותנת עוגן לאדם המתבונן, ב</w:t>
      </w:r>
      <w:r>
        <w:rPr>
          <w:rFonts w:ascii="David" w:eastAsia="Times New Roman" w:hAnsi="David" w:hint="cs"/>
          <w:sz w:val="24"/>
          <w:rtl/>
        </w:rPr>
        <w:t>י</w:t>
      </w:r>
      <w:r w:rsidRPr="00C87558">
        <w:rPr>
          <w:rFonts w:ascii="David" w:eastAsia="Times New Roman" w:hAnsi="David"/>
          <w:sz w:val="24"/>
          <w:rtl/>
        </w:rPr>
        <w:t xml:space="preserve">טחון לתפיסותיו ולמוצקות דעותיו. </w:t>
      </w:r>
    </w:p>
    <w:p w14:paraId="05F76DED"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בדרך כלל, כך גם נוהג כל אחד כלפי עצמו: אני מבקש להגיע למודעות עצמית, לידיעה ברורה מי אני, 'מה אני שווה', מה מקומי בחברה, מה אני יכול לתרום לעם ישראל, איפה אני במערכת היחסים שלי עם הסובב אותי, ועוד. </w:t>
      </w:r>
    </w:p>
    <w:p w14:paraId="0040CD35"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הנזק ב'קיבעון' זה הוא עצום. המחשבה הברורה והמוגדרת לא מאפשרת תזוזה, צמיחה, גדילה, התקדמות, חשיבה והליכה קדימה! לא ביני לבין עצמי, ובו</w:t>
      </w:r>
      <w:r>
        <w:rPr>
          <w:rFonts w:ascii="David" w:eastAsia="Times New Roman" w:hAnsi="David" w:hint="cs"/>
          <w:sz w:val="24"/>
          <w:rtl/>
        </w:rPr>
        <w:t>ו</w:t>
      </w:r>
      <w:r w:rsidRPr="00C87558">
        <w:rPr>
          <w:rFonts w:ascii="David" w:eastAsia="Times New Roman" w:hAnsi="David"/>
          <w:sz w:val="24"/>
          <w:rtl/>
        </w:rPr>
        <w:t>דאי לא כלפי התלמיד העומד מולי. הקיבעון שיוצרת חשיבה כזו הוא הפוך מהמשמעות הבסיסית של המונח חינוך: מטרתו של החינוך היא להוציא מהכוח אל הפועל, ודבר זה ייתכן רק אם מאפשרים דינאמיות, הליכה אל האתגר הגבוה יותר, אל ה'עצמי' העמוק יותר, אל הרובד הטוב יותר המצוי בתוכך. החינוך הוא תנועה של 'השמיים הם הגבול</w:t>
      </w:r>
      <w:r>
        <w:rPr>
          <w:rFonts w:ascii="David" w:eastAsia="Times New Roman" w:hAnsi="David" w:hint="cs"/>
          <w:sz w:val="24"/>
          <w:rtl/>
        </w:rPr>
        <w:t>'</w:t>
      </w:r>
      <w:r w:rsidRPr="00C87558">
        <w:rPr>
          <w:rFonts w:ascii="David" w:eastAsia="Times New Roman" w:hAnsi="David"/>
          <w:sz w:val="24"/>
          <w:rtl/>
        </w:rPr>
        <w:t>, או כפי שכתב בעל 'חובת התלמידים' – השאיפה למצוא בכל תלמיד את "גדול הדור".</w:t>
      </w:r>
    </w:p>
    <w:p w14:paraId="510D0EE5"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מתוך כך מובן מה יהיה מבטנו על ראיית האדם את עצמו כ'משתנה'.</w:t>
      </w:r>
    </w:p>
    <w:p w14:paraId="7D013A36"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לכאורה, קשה להתקיים לאורך זמן במצב של חוסר ודאות לגבי עצמך ולגבי זולתך. אנו רגילי</w:t>
      </w:r>
      <w:r>
        <w:rPr>
          <w:rFonts w:ascii="David" w:eastAsia="Times New Roman" w:hAnsi="David"/>
          <w:sz w:val="24"/>
          <w:rtl/>
        </w:rPr>
        <w:t>ם לשפוט, לבקר, לדעת הכול, לקטלג</w:t>
      </w:r>
      <w:r w:rsidRPr="00C87558">
        <w:rPr>
          <w:rFonts w:ascii="David" w:eastAsia="Times New Roman" w:hAnsi="David"/>
          <w:sz w:val="24"/>
          <w:rtl/>
        </w:rPr>
        <w:t xml:space="preserve"> ולעבוד על פי סטריאוטיפים מקובלים: 'הם כאלה', 'הוא שייך לטובים', 'זה מן הסתם הוא שעשה כך וכך', ועוד. האדם איננו</w:t>
      </w:r>
      <w:r>
        <w:rPr>
          <w:rFonts w:ascii="David" w:eastAsia="Times New Roman" w:hAnsi="David"/>
          <w:sz w:val="24"/>
          <w:rtl/>
        </w:rPr>
        <w:t xml:space="preserve"> רוצה להרגיש תלישות וחוסר ו</w:t>
      </w:r>
      <w:r>
        <w:rPr>
          <w:rFonts w:ascii="David" w:eastAsia="Times New Roman" w:hAnsi="David" w:hint="cs"/>
          <w:sz w:val="24"/>
          <w:rtl/>
        </w:rPr>
        <w:t>ו</w:t>
      </w:r>
      <w:r>
        <w:rPr>
          <w:rFonts w:ascii="David" w:eastAsia="Times New Roman" w:hAnsi="David"/>
          <w:sz w:val="24"/>
          <w:rtl/>
        </w:rPr>
        <w:t>דאות</w:t>
      </w:r>
      <w:r w:rsidRPr="00C87558">
        <w:rPr>
          <w:rFonts w:ascii="David" w:eastAsia="Times New Roman" w:hAnsi="David"/>
          <w:sz w:val="24"/>
          <w:rtl/>
        </w:rPr>
        <w:t xml:space="preserve"> בתוך העולם המקובע והתובעני בו אנו חיים. אך האמת היא שאנחנו חייבים לדרוש מעצמנו את הראייה הנכונה, את המבט הטוב המאפשר לכל אדם לבחור ולהשתנות בכל רגע נתון. דווקא משום שהאדם הוא מורכב ולא חד ממדי, אני צריך לראותו בנקודות ה'טוב' שבו, בתכונות הנפש בהן הוא בולט.</w:t>
      </w:r>
    </w:p>
    <w:p w14:paraId="33231BBC"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האפשרות להתחדש, לגלות כוחות חיים נוספים מעבר למצב העכשווי, למצוא כיווני מחשבה העשויים להתפתח אצל התלמיד, לראות את התלמיד בעין טובה המגלה הרבה מעבר ל'מצב הקבוע' הנראה עכשיו – כל אלה הם מתפקידו של המחנך! המשמעות היא יצירת אוירה מתאימה בכ</w:t>
      </w:r>
      <w:r>
        <w:rPr>
          <w:rFonts w:ascii="David" w:eastAsia="Times New Roman" w:hAnsi="David" w:hint="cs"/>
          <w:sz w:val="24"/>
          <w:rtl/>
        </w:rPr>
        <w:t>י</w:t>
      </w:r>
      <w:r w:rsidRPr="00C87558">
        <w:rPr>
          <w:rFonts w:ascii="David" w:eastAsia="Times New Roman" w:hAnsi="David"/>
          <w:sz w:val="24"/>
          <w:rtl/>
        </w:rPr>
        <w:t>תה, אווירה של אמון ביכולת להשתנות ולהתקדם. אווירה כזו ממקמת את המורה כחלק מהחבורה כולה: כולם נמצאים בשלבי טיפוס, ברצון להיות שלמים יותר ו'חיים' יותר.</w:t>
      </w:r>
    </w:p>
    <w:p w14:paraId="64EBC75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מחשבה זו, לפיה האדם נמצא באופן מתמיד בתנועה, מאפשרת להבין גם את הירידה והנפילה באופן נכון יותר. עכשיו אני לא נמצא במיטבי, אבל הידיעה שיש אפשרות לשינוי מאפשרת התקדמות והליכה בכיוון הנכון. לפי תפיסה זו, ההתייחסות להפרעה, למעשה החריג ולהתנהגות הלא ראויה, מבוססת על ראיית ה'אור </w:t>
      </w:r>
      <w:r>
        <w:rPr>
          <w:rFonts w:ascii="David" w:eastAsia="Times New Roman" w:hAnsi="David"/>
          <w:sz w:val="24"/>
          <w:rtl/>
        </w:rPr>
        <w:t>בקצה המנהרה' ועל הבנה נכונה לנפשי שלי</w:t>
      </w:r>
      <w:r w:rsidRPr="00C87558">
        <w:rPr>
          <w:rFonts w:ascii="David" w:eastAsia="Times New Roman" w:hAnsi="David"/>
          <w:sz w:val="24"/>
          <w:rtl/>
        </w:rPr>
        <w:t xml:space="preserve"> ולנפש בני ותלמידי.    </w:t>
      </w:r>
    </w:p>
    <w:p w14:paraId="444B892F" w14:textId="77777777" w:rsidR="000F312E" w:rsidRDefault="000F312E" w:rsidP="000F312E">
      <w:pPr>
        <w:rPr>
          <w:rFonts w:ascii="David" w:eastAsia="Times New Roman" w:hAnsi="David"/>
          <w:sz w:val="24"/>
          <w:rtl/>
        </w:rPr>
      </w:pPr>
      <w:r w:rsidRPr="00C87558">
        <w:rPr>
          <w:rFonts w:ascii="David" w:eastAsia="Times New Roman" w:hAnsi="David"/>
          <w:sz w:val="24"/>
          <w:rtl/>
        </w:rPr>
        <w:t>כך גם בהתנהלות ישיבות המורים. תפקידנו לחפש בתלמיד את אישיותו המורכבת, בשום אופן לא את חד ממדיותו! דרך המפגש של כל צוות המורים עלינו לנסות לגלות את נקודות האור, המאפשרות למצוא את הדרך למיצוי ו</w:t>
      </w:r>
      <w:r>
        <w:rPr>
          <w:rFonts w:ascii="David" w:eastAsia="Times New Roman" w:hAnsi="David" w:hint="cs"/>
          <w:sz w:val="24"/>
          <w:rtl/>
        </w:rPr>
        <w:t>ל</w:t>
      </w:r>
      <w:r w:rsidRPr="00C87558">
        <w:rPr>
          <w:rFonts w:ascii="David" w:eastAsia="Times New Roman" w:hAnsi="David"/>
          <w:sz w:val="24"/>
          <w:rtl/>
        </w:rPr>
        <w:t>גי</w:t>
      </w:r>
      <w:r>
        <w:rPr>
          <w:rFonts w:ascii="David" w:eastAsia="Times New Roman" w:hAnsi="David"/>
          <w:sz w:val="24"/>
          <w:rtl/>
        </w:rPr>
        <w:t>לוי הנכון של התלמיד</w:t>
      </w:r>
      <w:r w:rsidRPr="00C87558">
        <w:rPr>
          <w:rFonts w:ascii="David" w:eastAsia="Times New Roman" w:hAnsi="David"/>
          <w:sz w:val="24"/>
          <w:rtl/>
        </w:rPr>
        <w:t xml:space="preserve"> אותו אנו מבקשים לכוון, להדריך, לגלות ולה</w:t>
      </w:r>
      <w:r>
        <w:rPr>
          <w:rFonts w:ascii="David" w:eastAsia="Times New Roman" w:hAnsi="David"/>
          <w:sz w:val="24"/>
          <w:rtl/>
        </w:rPr>
        <w:t>צמיח. מצויות בתלמיד מידות טובות</w:t>
      </w:r>
      <w:r w:rsidRPr="00C87558">
        <w:rPr>
          <w:rFonts w:ascii="David" w:eastAsia="Times New Roman" w:hAnsi="David"/>
          <w:sz w:val="24"/>
          <w:rtl/>
        </w:rPr>
        <w:t xml:space="preserve"> עליהן יש להצביע, וגם מידות חבויות שאנו נקראים לגלותן.</w:t>
      </w:r>
    </w:p>
    <w:p w14:paraId="20DAA079" w14:textId="77777777" w:rsidR="000F312E" w:rsidRPr="00C87558" w:rsidRDefault="000F312E" w:rsidP="000F312E">
      <w:pPr>
        <w:rPr>
          <w:rFonts w:ascii="David" w:eastAsia="Times New Roman" w:hAnsi="David"/>
          <w:sz w:val="24"/>
          <w:rtl/>
        </w:rPr>
      </w:pPr>
    </w:p>
    <w:p w14:paraId="7E4B17F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מנהיגי חינוך יקרים. </w:t>
      </w:r>
    </w:p>
    <w:p w14:paraId="21E39961"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חשוב לזכור: תפקידו של האדם, המורה, וכך גם התלמיד, אינו להיות במקום פלוני ולהתקבע בו. האדם נקרא 'מהלך', הוא תמיד בתנועה, בשאיפה, ברצון, במחשבה רחוקה. ה'שפת אמת' אמר על הפסוק 'זֶה הַשַּׁעַר לַה' צַדִּיקִים יָבֹאוּ בוֹ' (תהלים קי"ח, כ</w:t>
      </w:r>
      <w:r>
        <w:rPr>
          <w:rFonts w:ascii="David" w:eastAsia="Times New Roman" w:hAnsi="David" w:hint="cs"/>
          <w:sz w:val="24"/>
          <w:rtl/>
        </w:rPr>
        <w:t>'</w:t>
      </w:r>
      <w:r w:rsidRPr="00C87558">
        <w:rPr>
          <w:rFonts w:ascii="David" w:eastAsia="Times New Roman" w:hAnsi="David"/>
          <w:sz w:val="24"/>
          <w:rtl/>
        </w:rPr>
        <w:t>) כי האדם שמרגיש שהוא עומד בשער, בפתח – הוא הצדיק. הצדיק איננו יצור מוגמר של 'כזה ראה וקדש'; הצדיק הוא האדם העומד תמיד בשער ומצפה לעוד, אדם בעל שאיפות גדולות המתאימות לאישיותו.</w:t>
      </w:r>
    </w:p>
    <w:p w14:paraId="337FE3B3" w14:textId="77777777" w:rsidR="000F312E" w:rsidRDefault="000F312E" w:rsidP="000F312E">
      <w:pPr>
        <w:rPr>
          <w:rFonts w:ascii="David" w:eastAsia="Times New Roman" w:hAnsi="David"/>
          <w:sz w:val="24"/>
          <w:rtl/>
        </w:rPr>
      </w:pPr>
      <w:r w:rsidRPr="00C87558">
        <w:rPr>
          <w:rFonts w:ascii="David" w:eastAsia="Times New Roman" w:hAnsi="David"/>
          <w:sz w:val="24"/>
          <w:rtl/>
        </w:rPr>
        <w:t xml:space="preserve">תפקידה של ישיבת המורים אינו לעסוק בהגדרה הנכונה של 'תמונת המצב העכשווית', של 'המצב הקבוע'. </w:t>
      </w:r>
    </w:p>
    <w:p w14:paraId="4C4F0C1D" w14:textId="77777777" w:rsidR="000F312E" w:rsidRDefault="000F312E" w:rsidP="000F312E">
      <w:pPr>
        <w:rPr>
          <w:rFonts w:ascii="David" w:eastAsia="Times New Roman" w:hAnsi="David"/>
          <w:sz w:val="24"/>
          <w:rtl/>
        </w:rPr>
      </w:pPr>
      <w:r w:rsidRPr="00C87558">
        <w:rPr>
          <w:rFonts w:ascii="David" w:eastAsia="Times New Roman" w:hAnsi="David"/>
          <w:sz w:val="24"/>
          <w:rtl/>
        </w:rPr>
        <w:t>ישיבת מורים טובה</w:t>
      </w:r>
      <w:r>
        <w:rPr>
          <w:rFonts w:ascii="David" w:eastAsia="Times New Roman" w:hAnsi="David"/>
          <w:sz w:val="24"/>
          <w:rtl/>
        </w:rPr>
        <w:t xml:space="preserve"> היא כזו שבה בעקבות השיח בינינו</w:t>
      </w:r>
      <w:r w:rsidRPr="00C87558">
        <w:rPr>
          <w:rFonts w:ascii="David" w:eastAsia="Times New Roman" w:hAnsi="David"/>
          <w:sz w:val="24"/>
          <w:rtl/>
        </w:rPr>
        <w:t xml:space="preserve"> מצאנו נקודות חיוביות אצל תלמיד אחד, עליהן 'עלה' אחד המורים ואותן הוא 'מכר' לכולנו. </w:t>
      </w:r>
    </w:p>
    <w:p w14:paraId="0F909652" w14:textId="77777777" w:rsidR="000F312E" w:rsidRDefault="000F312E" w:rsidP="000F312E">
      <w:pPr>
        <w:rPr>
          <w:rFonts w:ascii="David" w:eastAsia="Times New Roman" w:hAnsi="David"/>
          <w:sz w:val="24"/>
          <w:rtl/>
        </w:rPr>
      </w:pPr>
      <w:r w:rsidRPr="00C87558">
        <w:rPr>
          <w:rFonts w:ascii="David" w:eastAsia="Times New Roman" w:hAnsi="David"/>
          <w:sz w:val="24"/>
          <w:rtl/>
        </w:rPr>
        <w:t xml:space="preserve">ישיבת מורים מוצלחת היא ישיבה בה הצלחנו למצוא את האתגר הנכון של תלמיד אחד, האתגר ש'יריץ' אותו רחוק. </w:t>
      </w:r>
    </w:p>
    <w:p w14:paraId="38E37CD7" w14:textId="77777777" w:rsidR="000F312E" w:rsidRDefault="000F312E" w:rsidP="000F312E">
      <w:pPr>
        <w:rPr>
          <w:rFonts w:ascii="David" w:eastAsia="Times New Roman" w:hAnsi="David"/>
          <w:sz w:val="24"/>
          <w:rtl/>
        </w:rPr>
      </w:pPr>
      <w:r w:rsidRPr="00C87558">
        <w:rPr>
          <w:rFonts w:ascii="David" w:eastAsia="Times New Roman" w:hAnsi="David"/>
          <w:sz w:val="24"/>
          <w:rtl/>
        </w:rPr>
        <w:t xml:space="preserve">ישיבת מורים ראויה היא כזו שבה אחרי דיון לגבי אחד התלמידים, מצאנו מהן התכונות והיכולות החבויות בו, ואף מצאנו את הדרך להביא אותן לידי גילוי. </w:t>
      </w:r>
    </w:p>
    <w:p w14:paraId="0A390EAA" w14:textId="77777777" w:rsidR="000F312E" w:rsidRDefault="000F312E" w:rsidP="000F312E">
      <w:pPr>
        <w:rPr>
          <w:rFonts w:ascii="David" w:eastAsia="Times New Roman" w:hAnsi="David"/>
          <w:sz w:val="24"/>
          <w:rtl/>
        </w:rPr>
      </w:pPr>
      <w:r w:rsidRPr="00C87558">
        <w:rPr>
          <w:rFonts w:ascii="David" w:eastAsia="Times New Roman" w:hAnsi="David"/>
          <w:sz w:val="24"/>
          <w:rtl/>
        </w:rPr>
        <w:t>ישיבת מורים מועילה היא כזו שבעקבותיה נחזק בעצמנו את הרצון להיות שותפים בבניית אמון הדדי בכ</w:t>
      </w:r>
      <w:r>
        <w:rPr>
          <w:rFonts w:ascii="David" w:eastAsia="Times New Roman" w:hAnsi="David" w:hint="cs"/>
          <w:sz w:val="24"/>
          <w:rtl/>
        </w:rPr>
        <w:t>י</w:t>
      </w:r>
      <w:r w:rsidRPr="00C87558">
        <w:rPr>
          <w:rFonts w:ascii="David" w:eastAsia="Times New Roman" w:hAnsi="David"/>
          <w:sz w:val="24"/>
          <w:rtl/>
        </w:rPr>
        <w:t xml:space="preserve">תה, ביצירת אווירה של השתלמות, השתנות וצמיחה. </w:t>
      </w:r>
    </w:p>
    <w:p w14:paraId="49F438F8" w14:textId="77777777" w:rsidR="000F312E" w:rsidRDefault="000F312E" w:rsidP="000F312E">
      <w:pPr>
        <w:rPr>
          <w:rFonts w:ascii="David" w:eastAsia="Times New Roman" w:hAnsi="David"/>
          <w:sz w:val="24"/>
          <w:rtl/>
        </w:rPr>
      </w:pPr>
      <w:r w:rsidRPr="00C87558">
        <w:rPr>
          <w:rFonts w:ascii="David" w:eastAsia="Times New Roman" w:hAnsi="David"/>
          <w:sz w:val="24"/>
          <w:rtl/>
        </w:rPr>
        <w:t>ישיבת מורים נכונה היא ישיבה שבסופה אנו נמצאים במקום אחר מזה שבו היינו בתחילתה. השתנינו – המבט הוא אחר, טוב יותר, מעצים יותר, ומאותו רגע ממש התלמיד זז לאותו מקום.</w:t>
      </w:r>
      <w:r>
        <w:rPr>
          <w:rFonts w:ascii="David" w:eastAsia="Times New Roman" w:hAnsi="David" w:hint="cs"/>
          <w:sz w:val="24"/>
          <w:rtl/>
        </w:rPr>
        <w:t xml:space="preserve"> </w:t>
      </w:r>
    </w:p>
    <w:p w14:paraId="393A5830"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מקובל לומר בשם הרבי מקוצק: 'אם יצאת מהתפי</w:t>
      </w:r>
      <w:r>
        <w:rPr>
          <w:rFonts w:ascii="David" w:eastAsia="Times New Roman" w:hAnsi="David"/>
          <w:sz w:val="24"/>
          <w:rtl/>
        </w:rPr>
        <w:t>לה כמו שנכנסת, למה בכלל נכנסת?'</w:t>
      </w:r>
      <w:r w:rsidRPr="00C87558">
        <w:rPr>
          <w:rFonts w:ascii="David" w:eastAsia="Times New Roman" w:hAnsi="David"/>
          <w:sz w:val="24"/>
          <w:rtl/>
        </w:rPr>
        <w:t xml:space="preserve"> </w:t>
      </w:r>
      <w:r w:rsidRPr="00C87558">
        <w:rPr>
          <w:rFonts w:ascii="David" w:eastAsia="Times New Roman" w:hAnsi="David"/>
          <w:b/>
          <w:bCs/>
          <w:sz w:val="24"/>
          <w:rtl/>
        </w:rPr>
        <w:t>כך הדבר גם בנוגע לישיבת מורים</w:t>
      </w:r>
      <w:r w:rsidRPr="00C87558">
        <w:rPr>
          <w:rFonts w:ascii="David" w:eastAsia="Times New Roman" w:hAnsi="David"/>
          <w:sz w:val="24"/>
          <w:rtl/>
        </w:rPr>
        <w:t>.</w:t>
      </w:r>
    </w:p>
    <w:p w14:paraId="0E55F7F7" w14:textId="77777777" w:rsidR="000F312E" w:rsidRPr="00C87558" w:rsidRDefault="000F312E" w:rsidP="000F312E">
      <w:pPr>
        <w:rPr>
          <w:rStyle w:val="40"/>
          <w:rFonts w:ascii="David" w:hAnsi="David"/>
          <w:rtl/>
        </w:rPr>
      </w:pPr>
    </w:p>
    <w:p w14:paraId="13167FFF" w14:textId="77777777" w:rsidR="000F312E" w:rsidRPr="00C87558" w:rsidRDefault="000F312E" w:rsidP="000F312E">
      <w:pPr>
        <w:bidi w:val="0"/>
        <w:spacing w:after="200" w:line="276" w:lineRule="auto"/>
        <w:jc w:val="left"/>
        <w:rPr>
          <w:rStyle w:val="40"/>
          <w:rFonts w:ascii="David" w:hAnsi="David"/>
          <w:rtl/>
        </w:rPr>
      </w:pPr>
      <w:r w:rsidRPr="00C87558">
        <w:rPr>
          <w:rStyle w:val="40"/>
          <w:rFonts w:ascii="David" w:hAnsi="David"/>
          <w:rtl/>
        </w:rPr>
        <w:br w:type="page"/>
      </w:r>
    </w:p>
    <w:p w14:paraId="61391521" w14:textId="77777777" w:rsidR="000F312E" w:rsidRPr="00260760" w:rsidRDefault="000F312E" w:rsidP="000F312E">
      <w:pPr>
        <w:pStyle w:val="af4"/>
        <w:rPr>
          <w:sz w:val="20"/>
          <w:szCs w:val="24"/>
          <w:rtl/>
        </w:rPr>
      </w:pPr>
      <w:r>
        <w:rPr>
          <w:sz w:val="20"/>
          <w:szCs w:val="24"/>
          <w:rtl/>
        </w:rPr>
        <w:t>מעורר השראה</w:t>
      </w:r>
    </w:p>
    <w:p w14:paraId="65EC755E" w14:textId="77777777" w:rsidR="000F312E" w:rsidRDefault="000F312E" w:rsidP="000F312E">
      <w:pPr>
        <w:rPr>
          <w:sz w:val="24"/>
          <w:rtl/>
        </w:rPr>
      </w:pPr>
      <w:r w:rsidRPr="00471148">
        <w:rPr>
          <w:rFonts w:hint="cs"/>
          <w:sz w:val="24"/>
          <w:rtl/>
        </w:rPr>
        <w:t>מבחינה</w:t>
      </w:r>
      <w:r w:rsidRPr="00471148">
        <w:rPr>
          <w:sz w:val="24"/>
          <w:rtl/>
        </w:rPr>
        <w:t xml:space="preserve"> </w:t>
      </w:r>
      <w:r w:rsidRPr="00471148">
        <w:rPr>
          <w:rFonts w:hint="cs"/>
          <w:sz w:val="24"/>
          <w:rtl/>
        </w:rPr>
        <w:t>חינוכית</w:t>
      </w:r>
      <w:r w:rsidRPr="00471148">
        <w:rPr>
          <w:sz w:val="24"/>
          <w:rtl/>
        </w:rPr>
        <w:t xml:space="preserve">, </w:t>
      </w:r>
      <w:r w:rsidRPr="00471148">
        <w:rPr>
          <w:rFonts w:hint="cs"/>
          <w:sz w:val="24"/>
          <w:rtl/>
        </w:rPr>
        <w:t>אנחנו</w:t>
      </w:r>
      <w:r w:rsidRPr="00471148">
        <w:rPr>
          <w:sz w:val="24"/>
          <w:rtl/>
        </w:rPr>
        <w:t xml:space="preserve"> </w:t>
      </w:r>
      <w:r w:rsidRPr="00471148">
        <w:rPr>
          <w:rFonts w:hint="cs"/>
          <w:sz w:val="24"/>
          <w:rtl/>
        </w:rPr>
        <w:t>נקראים</w:t>
      </w:r>
      <w:r w:rsidRPr="00471148">
        <w:rPr>
          <w:sz w:val="24"/>
          <w:rtl/>
        </w:rPr>
        <w:t xml:space="preserve"> </w:t>
      </w:r>
      <w:r w:rsidRPr="00471148">
        <w:rPr>
          <w:rFonts w:hint="cs"/>
          <w:sz w:val="24"/>
          <w:rtl/>
        </w:rPr>
        <w:t>לחזק</w:t>
      </w:r>
      <w:r>
        <w:rPr>
          <w:rFonts w:hint="cs"/>
          <w:sz w:val="24"/>
          <w:rtl/>
        </w:rPr>
        <w:t>,</w:t>
      </w:r>
      <w:r w:rsidRPr="00471148">
        <w:rPr>
          <w:sz w:val="24"/>
          <w:rtl/>
        </w:rPr>
        <w:t xml:space="preserve"> </w:t>
      </w:r>
      <w:r>
        <w:rPr>
          <w:rFonts w:hint="cs"/>
          <w:sz w:val="24"/>
          <w:rtl/>
        </w:rPr>
        <w:t>לטפ</w:t>
      </w:r>
      <w:r w:rsidRPr="00471148">
        <w:rPr>
          <w:rFonts w:hint="cs"/>
          <w:sz w:val="24"/>
          <w:rtl/>
        </w:rPr>
        <w:t>ח</w:t>
      </w:r>
      <w:r w:rsidRPr="00471148">
        <w:rPr>
          <w:sz w:val="24"/>
          <w:rtl/>
        </w:rPr>
        <w:t xml:space="preserve"> </w:t>
      </w:r>
      <w:r w:rsidRPr="00471148">
        <w:rPr>
          <w:rFonts w:hint="cs"/>
          <w:sz w:val="24"/>
          <w:rtl/>
        </w:rPr>
        <w:t>ולעודד</w:t>
      </w:r>
      <w:r w:rsidRPr="00471148">
        <w:rPr>
          <w:sz w:val="24"/>
          <w:rtl/>
        </w:rPr>
        <w:t xml:space="preserve"> </w:t>
      </w:r>
      <w:r w:rsidRPr="00471148">
        <w:rPr>
          <w:rFonts w:hint="cs"/>
          <w:sz w:val="24"/>
          <w:rtl/>
        </w:rPr>
        <w:t>כוחות</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שיש</w:t>
      </w:r>
      <w:r w:rsidRPr="00471148">
        <w:rPr>
          <w:sz w:val="24"/>
          <w:rtl/>
        </w:rPr>
        <w:t xml:space="preserve"> </w:t>
      </w:r>
      <w:r w:rsidRPr="00471148">
        <w:rPr>
          <w:rFonts w:hint="cs"/>
          <w:sz w:val="24"/>
          <w:rtl/>
        </w:rPr>
        <w:t>באדם</w:t>
      </w:r>
      <w:r w:rsidRPr="00471148">
        <w:rPr>
          <w:sz w:val="24"/>
          <w:rtl/>
        </w:rPr>
        <w:t xml:space="preserve">. </w:t>
      </w:r>
      <w:r w:rsidRPr="00471148">
        <w:rPr>
          <w:rFonts w:hint="cs"/>
          <w:sz w:val="24"/>
          <w:rtl/>
        </w:rPr>
        <w:t>מגן</w:t>
      </w:r>
      <w:r w:rsidRPr="00471148">
        <w:rPr>
          <w:sz w:val="24"/>
          <w:rtl/>
        </w:rPr>
        <w:t xml:space="preserve"> </w:t>
      </w:r>
      <w:r w:rsidRPr="00471148">
        <w:rPr>
          <w:rFonts w:hint="cs"/>
          <w:sz w:val="24"/>
          <w:rtl/>
        </w:rPr>
        <w:t>הילדים</w:t>
      </w:r>
      <w:r w:rsidRPr="00471148">
        <w:rPr>
          <w:sz w:val="24"/>
          <w:rtl/>
        </w:rPr>
        <w:t xml:space="preserve"> </w:t>
      </w:r>
      <w:r w:rsidRPr="00471148">
        <w:rPr>
          <w:rFonts w:hint="cs"/>
          <w:sz w:val="24"/>
          <w:rtl/>
        </w:rPr>
        <w:t>עלינו</w:t>
      </w:r>
      <w:r w:rsidRPr="00471148">
        <w:rPr>
          <w:sz w:val="24"/>
          <w:rtl/>
        </w:rPr>
        <w:t xml:space="preserve"> </w:t>
      </w:r>
      <w:r w:rsidRPr="00471148">
        <w:rPr>
          <w:rFonts w:hint="cs"/>
          <w:sz w:val="24"/>
          <w:rtl/>
        </w:rPr>
        <w:t>לסייע</w:t>
      </w:r>
      <w:r w:rsidRPr="00471148">
        <w:rPr>
          <w:sz w:val="24"/>
          <w:rtl/>
        </w:rPr>
        <w:t xml:space="preserve"> </w:t>
      </w:r>
      <w:r w:rsidRPr="00471148">
        <w:rPr>
          <w:rFonts w:hint="cs"/>
          <w:sz w:val="24"/>
          <w:rtl/>
        </w:rPr>
        <w:t>לחשוף</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הכוחות</w:t>
      </w:r>
      <w:r w:rsidRPr="00471148">
        <w:rPr>
          <w:sz w:val="24"/>
          <w:rtl/>
        </w:rPr>
        <w:t xml:space="preserve"> </w:t>
      </w:r>
      <w:r w:rsidRPr="00471148">
        <w:rPr>
          <w:rFonts w:hint="cs"/>
          <w:sz w:val="24"/>
          <w:rtl/>
        </w:rPr>
        <w:t>הללו</w:t>
      </w:r>
      <w:r w:rsidRPr="00471148">
        <w:rPr>
          <w:sz w:val="24"/>
          <w:rtl/>
        </w:rPr>
        <w:t xml:space="preserve"> </w:t>
      </w:r>
      <w:r w:rsidRPr="00471148">
        <w:rPr>
          <w:rFonts w:hint="cs"/>
          <w:sz w:val="24"/>
          <w:rtl/>
        </w:rPr>
        <w:t>ולעודד</w:t>
      </w:r>
      <w:r w:rsidRPr="00471148">
        <w:rPr>
          <w:sz w:val="24"/>
          <w:rtl/>
        </w:rPr>
        <w:t xml:space="preserve"> </w:t>
      </w:r>
      <w:r w:rsidRPr="00471148">
        <w:rPr>
          <w:rFonts w:hint="cs"/>
          <w:sz w:val="24"/>
          <w:rtl/>
        </w:rPr>
        <w:t>כל</w:t>
      </w:r>
      <w:r w:rsidRPr="00471148">
        <w:rPr>
          <w:sz w:val="24"/>
          <w:rtl/>
        </w:rPr>
        <w:t xml:space="preserve"> </w:t>
      </w:r>
      <w:r w:rsidRPr="00471148">
        <w:rPr>
          <w:rFonts w:hint="cs"/>
          <w:sz w:val="24"/>
          <w:rtl/>
        </w:rPr>
        <w:t>סוג</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עצמית</w:t>
      </w:r>
      <w:r>
        <w:rPr>
          <w:rFonts w:hint="cs"/>
          <w:sz w:val="24"/>
          <w:rtl/>
        </w:rPr>
        <w:t>,</w:t>
      </w:r>
      <w:r w:rsidRPr="00471148">
        <w:rPr>
          <w:sz w:val="24"/>
          <w:rtl/>
        </w:rPr>
        <w:t xml:space="preserve"> </w:t>
      </w:r>
      <w:r w:rsidRPr="00471148">
        <w:rPr>
          <w:rFonts w:hint="cs"/>
          <w:sz w:val="24"/>
          <w:rtl/>
        </w:rPr>
        <w:t>בין</w:t>
      </w:r>
      <w:r w:rsidRPr="00471148">
        <w:rPr>
          <w:sz w:val="24"/>
          <w:rtl/>
        </w:rPr>
        <w:t xml:space="preserve"> </w:t>
      </w:r>
      <w:r w:rsidRPr="00471148">
        <w:rPr>
          <w:rFonts w:hint="cs"/>
          <w:sz w:val="24"/>
          <w:rtl/>
        </w:rPr>
        <w:t>אם</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ממשית</w:t>
      </w:r>
      <w:r w:rsidRPr="00471148">
        <w:rPr>
          <w:sz w:val="24"/>
          <w:rtl/>
        </w:rPr>
        <w:t xml:space="preserve"> </w:t>
      </w:r>
      <w:r w:rsidRPr="00471148">
        <w:rPr>
          <w:rFonts w:hint="cs"/>
          <w:sz w:val="24"/>
          <w:rtl/>
        </w:rPr>
        <w:t>ובין</w:t>
      </w:r>
      <w:r w:rsidRPr="00471148">
        <w:rPr>
          <w:sz w:val="24"/>
          <w:rtl/>
        </w:rPr>
        <w:t xml:space="preserve"> </w:t>
      </w:r>
      <w:r w:rsidRPr="00471148">
        <w:rPr>
          <w:rFonts w:hint="cs"/>
          <w:sz w:val="24"/>
          <w:rtl/>
        </w:rPr>
        <w:t>אם</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מדעית</w:t>
      </w:r>
      <w:r w:rsidRPr="00471148">
        <w:rPr>
          <w:sz w:val="24"/>
          <w:rtl/>
        </w:rPr>
        <w:t xml:space="preserve">, </w:t>
      </w:r>
      <w:r w:rsidRPr="00471148">
        <w:rPr>
          <w:rFonts w:hint="cs"/>
          <w:sz w:val="24"/>
          <w:rtl/>
        </w:rPr>
        <w:t>אמנותית</w:t>
      </w:r>
      <w:r w:rsidRPr="00471148">
        <w:rPr>
          <w:sz w:val="24"/>
          <w:rtl/>
        </w:rPr>
        <w:t xml:space="preserve"> </w:t>
      </w:r>
      <w:r w:rsidRPr="00471148">
        <w:rPr>
          <w:rFonts w:hint="cs"/>
          <w:sz w:val="24"/>
          <w:rtl/>
        </w:rPr>
        <w:t>או</w:t>
      </w:r>
      <w:r w:rsidRPr="00471148">
        <w:rPr>
          <w:sz w:val="24"/>
          <w:rtl/>
        </w:rPr>
        <w:t xml:space="preserve"> </w:t>
      </w:r>
      <w:r w:rsidRPr="00471148">
        <w:rPr>
          <w:rFonts w:hint="cs"/>
          <w:sz w:val="24"/>
          <w:rtl/>
        </w:rPr>
        <w:t>מחשבתית</w:t>
      </w:r>
      <w:r w:rsidRPr="00471148">
        <w:rPr>
          <w:sz w:val="24"/>
          <w:rtl/>
        </w:rPr>
        <w:t>.</w:t>
      </w:r>
    </w:p>
    <w:p w14:paraId="3B5F83F2" w14:textId="77777777" w:rsidR="000F312E" w:rsidRPr="00C87558" w:rsidRDefault="000F312E" w:rsidP="000F312E">
      <w:pPr>
        <w:rPr>
          <w:rFonts w:ascii="David" w:hAnsi="David"/>
          <w:sz w:val="24"/>
          <w:rtl/>
        </w:rPr>
      </w:pPr>
      <w:r w:rsidRPr="00C87558">
        <w:rPr>
          <w:rStyle w:val="40"/>
          <w:rFonts w:ascii="David" w:hAnsi="David"/>
          <w:rtl/>
        </w:rPr>
        <w:t>מסביב לשנת הלימודים</w:t>
      </w:r>
    </w:p>
    <w:p w14:paraId="5A55AADC" w14:textId="77777777" w:rsidR="000F312E" w:rsidRPr="00C87558" w:rsidRDefault="000F312E" w:rsidP="000F312E">
      <w:pPr>
        <w:rPr>
          <w:rFonts w:ascii="David" w:hAnsi="David"/>
          <w:sz w:val="24"/>
          <w:rtl/>
        </w:rPr>
      </w:pPr>
      <w:r w:rsidRPr="00C87558">
        <w:rPr>
          <w:rFonts w:ascii="David" w:hAnsi="David"/>
          <w:sz w:val="24"/>
          <w:rtl/>
        </w:rPr>
        <w:t>ללימוד צוות</w:t>
      </w:r>
      <w:r>
        <w:rPr>
          <w:rFonts w:ascii="David" w:hAnsi="David"/>
          <w:sz w:val="24"/>
          <w:rtl/>
        </w:rPr>
        <w:t xml:space="preserve"> המורים</w:t>
      </w:r>
      <w:r>
        <w:rPr>
          <w:rFonts w:ascii="David" w:hAnsi="David" w:hint="cs"/>
          <w:sz w:val="24"/>
          <w:rtl/>
        </w:rPr>
        <w:t>,</w:t>
      </w:r>
      <w:r>
        <w:rPr>
          <w:rFonts w:ascii="David" w:hAnsi="David"/>
          <w:sz w:val="24"/>
          <w:rtl/>
        </w:rPr>
        <w:t xml:space="preserve"> להכנה לישיבות פ</w:t>
      </w:r>
      <w:r>
        <w:rPr>
          <w:rFonts w:ascii="David" w:hAnsi="David" w:hint="cs"/>
          <w:sz w:val="24"/>
          <w:rtl/>
        </w:rPr>
        <w:t>ריצת דרך,</w:t>
      </w:r>
      <w:r w:rsidRPr="00C87558">
        <w:rPr>
          <w:rFonts w:ascii="David" w:hAnsi="David"/>
          <w:sz w:val="24"/>
          <w:rtl/>
        </w:rPr>
        <w:t xml:space="preserve"> </w:t>
      </w:r>
      <w:r>
        <w:rPr>
          <w:rFonts w:ascii="David" w:hAnsi="David" w:hint="cs"/>
          <w:sz w:val="24"/>
          <w:rtl/>
        </w:rPr>
        <w:t>לעידוד יזמות.</w:t>
      </w:r>
    </w:p>
    <w:p w14:paraId="4BCB43E4" w14:textId="77777777" w:rsidR="0028331E" w:rsidRDefault="00F03607" w:rsidP="0028331E">
      <w:pPr>
        <w:rPr>
          <w:rFonts w:ascii="David" w:hAnsi="David"/>
          <w:sz w:val="24"/>
          <w:rtl/>
        </w:rPr>
      </w:pPr>
      <w:r>
        <w:rPr>
          <w:rStyle w:val="40"/>
          <w:rFonts w:ascii="David" w:hAnsi="David" w:hint="cs"/>
          <w:rtl/>
        </w:rPr>
        <w:t>שאלות לדיון</w:t>
      </w:r>
    </w:p>
    <w:p w14:paraId="2388B2DC" w14:textId="04325432" w:rsidR="000F312E" w:rsidRPr="00C87558" w:rsidRDefault="000F312E" w:rsidP="0028331E">
      <w:pPr>
        <w:rPr>
          <w:rFonts w:ascii="David" w:hAnsi="David"/>
          <w:sz w:val="24"/>
          <w:rtl/>
        </w:rPr>
      </w:pPr>
      <w:r>
        <w:rPr>
          <w:rFonts w:ascii="David" w:hAnsi="David"/>
          <w:sz w:val="24"/>
          <w:rtl/>
        </w:rPr>
        <w:t>איך מכינים את ה</w:t>
      </w:r>
      <w:r>
        <w:rPr>
          <w:rFonts w:ascii="David" w:hAnsi="David" w:hint="cs"/>
          <w:sz w:val="24"/>
          <w:rtl/>
        </w:rPr>
        <w:t>צוות לחיפוש וליזמות</w:t>
      </w:r>
      <w:r w:rsidRPr="00C87558">
        <w:rPr>
          <w:rFonts w:ascii="David" w:hAnsi="David"/>
          <w:sz w:val="24"/>
          <w:rtl/>
        </w:rPr>
        <w:t xml:space="preserve">? כיצד נקבל </w:t>
      </w:r>
      <w:r>
        <w:rPr>
          <w:rFonts w:ascii="David" w:hAnsi="David" w:hint="cs"/>
          <w:sz w:val="24"/>
          <w:rtl/>
        </w:rPr>
        <w:t>השראה להתחדשות</w:t>
      </w:r>
      <w:r w:rsidRPr="00C87558">
        <w:rPr>
          <w:rFonts w:ascii="David" w:hAnsi="David"/>
          <w:sz w:val="24"/>
          <w:rtl/>
        </w:rPr>
        <w:t>?</w:t>
      </w:r>
    </w:p>
    <w:p w14:paraId="4E425BD7" w14:textId="77777777" w:rsidR="000F312E" w:rsidRDefault="000F312E" w:rsidP="000F312E">
      <w:pPr>
        <w:pStyle w:val="2"/>
        <w:rPr>
          <w:rtl/>
        </w:rPr>
      </w:pPr>
      <w:bookmarkStart w:id="80" w:name="_Toc529175685"/>
      <w:r>
        <w:rPr>
          <w:rFonts w:hint="cs"/>
          <w:rtl/>
        </w:rPr>
        <w:t>רגעים שבהם נפתח מעיין. מתגלה אור שלא ראינו קודם</w:t>
      </w:r>
      <w:bookmarkEnd w:id="80"/>
    </w:p>
    <w:p w14:paraId="62CA309A" w14:textId="77777777" w:rsidR="000F312E" w:rsidRPr="00260760" w:rsidRDefault="000F312E" w:rsidP="000F312E">
      <w:pPr>
        <w:pStyle w:val="af4"/>
        <w:rPr>
          <w:sz w:val="20"/>
          <w:szCs w:val="24"/>
          <w:rtl/>
        </w:rPr>
      </w:pPr>
      <w:r w:rsidRPr="00260760">
        <w:rPr>
          <w:rFonts w:hint="cs"/>
          <w:sz w:val="20"/>
          <w:szCs w:val="24"/>
          <w:rtl/>
        </w:rPr>
        <w:t>על יזמות</w:t>
      </w:r>
      <w:r>
        <w:rPr>
          <w:rFonts w:hint="cs"/>
          <w:sz w:val="20"/>
          <w:szCs w:val="24"/>
          <w:rtl/>
        </w:rPr>
        <w:t>,</w:t>
      </w:r>
      <w:r w:rsidRPr="00260760">
        <w:rPr>
          <w:sz w:val="20"/>
          <w:szCs w:val="24"/>
          <w:rtl/>
        </w:rPr>
        <w:t xml:space="preserve"> </w:t>
      </w:r>
      <w:r w:rsidRPr="00260760">
        <w:rPr>
          <w:rFonts w:hint="cs"/>
          <w:sz w:val="20"/>
          <w:szCs w:val="24"/>
          <w:rtl/>
        </w:rPr>
        <w:t>התחדשות</w:t>
      </w:r>
      <w:r w:rsidRPr="00260760">
        <w:rPr>
          <w:sz w:val="20"/>
          <w:szCs w:val="24"/>
          <w:rtl/>
        </w:rPr>
        <w:t xml:space="preserve"> </w:t>
      </w:r>
      <w:r w:rsidRPr="00260760">
        <w:rPr>
          <w:rFonts w:hint="cs"/>
          <w:sz w:val="20"/>
          <w:szCs w:val="24"/>
          <w:rtl/>
        </w:rPr>
        <w:t>וטכנולוגיה</w:t>
      </w:r>
    </w:p>
    <w:p w14:paraId="01B77A90" w14:textId="77777777" w:rsidR="000F312E" w:rsidRPr="00471148" w:rsidRDefault="000F312E" w:rsidP="000F312E">
      <w:pPr>
        <w:rPr>
          <w:sz w:val="24"/>
        </w:rPr>
      </w:pPr>
      <w:r w:rsidRPr="00471148">
        <w:rPr>
          <w:rFonts w:hint="cs"/>
          <w:sz w:val="24"/>
          <w:rtl/>
        </w:rPr>
        <w:t>השאלה</w:t>
      </w:r>
      <w:r w:rsidRPr="00471148">
        <w:rPr>
          <w:sz w:val="24"/>
          <w:rtl/>
        </w:rPr>
        <w:t xml:space="preserve"> </w:t>
      </w:r>
      <w:r w:rsidRPr="00471148">
        <w:rPr>
          <w:rFonts w:hint="cs"/>
          <w:sz w:val="24"/>
          <w:rtl/>
        </w:rPr>
        <w:t>המרחפת</w:t>
      </w:r>
      <w:r w:rsidRPr="00471148">
        <w:rPr>
          <w:sz w:val="24"/>
          <w:rtl/>
        </w:rPr>
        <w:t xml:space="preserve"> </w:t>
      </w:r>
      <w:r w:rsidRPr="00471148">
        <w:rPr>
          <w:rFonts w:hint="cs"/>
          <w:sz w:val="24"/>
          <w:rtl/>
        </w:rPr>
        <w:t>בחלל</w:t>
      </w:r>
      <w:r w:rsidRPr="00471148">
        <w:rPr>
          <w:sz w:val="24"/>
          <w:rtl/>
        </w:rPr>
        <w:t xml:space="preserve"> </w:t>
      </w:r>
      <w:r w:rsidRPr="00471148">
        <w:rPr>
          <w:rFonts w:hint="cs"/>
          <w:sz w:val="24"/>
          <w:rtl/>
        </w:rPr>
        <w:t>כשמעלים</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נושא</w:t>
      </w:r>
      <w:r w:rsidRPr="00471148">
        <w:rPr>
          <w:sz w:val="24"/>
          <w:rtl/>
        </w:rPr>
        <w:t xml:space="preserve"> </w:t>
      </w:r>
      <w:r w:rsidRPr="00471148">
        <w:rPr>
          <w:rFonts w:hint="cs"/>
          <w:sz w:val="24"/>
          <w:rtl/>
        </w:rPr>
        <w:t>החדשנות</w:t>
      </w:r>
      <w:r w:rsidRPr="00471148">
        <w:rPr>
          <w:sz w:val="24"/>
          <w:rtl/>
        </w:rPr>
        <w:t xml:space="preserve"> </w:t>
      </w:r>
      <w:r w:rsidRPr="00471148">
        <w:rPr>
          <w:rFonts w:hint="cs"/>
          <w:sz w:val="24"/>
          <w:rtl/>
        </w:rPr>
        <w:t>והיזמות</w:t>
      </w:r>
      <w:r w:rsidRPr="00471148">
        <w:rPr>
          <w:sz w:val="24"/>
          <w:rtl/>
        </w:rPr>
        <w:t xml:space="preserve"> </w:t>
      </w:r>
      <w:r w:rsidRPr="00471148">
        <w:rPr>
          <w:rFonts w:hint="cs"/>
          <w:sz w:val="24"/>
          <w:rtl/>
        </w:rPr>
        <w:t>היא</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היחס</w:t>
      </w:r>
      <w:r w:rsidRPr="00471148">
        <w:rPr>
          <w:sz w:val="24"/>
          <w:rtl/>
        </w:rPr>
        <w:t xml:space="preserve"> </w:t>
      </w:r>
      <w:r w:rsidRPr="00471148">
        <w:rPr>
          <w:rFonts w:hint="cs"/>
          <w:sz w:val="24"/>
          <w:rtl/>
        </w:rPr>
        <w:t>בין</w:t>
      </w:r>
      <w:r w:rsidRPr="00471148">
        <w:rPr>
          <w:sz w:val="24"/>
          <w:rtl/>
        </w:rPr>
        <w:t xml:space="preserve"> </w:t>
      </w:r>
      <w:r w:rsidRPr="00471148">
        <w:rPr>
          <w:rFonts w:hint="cs"/>
          <w:sz w:val="24"/>
          <w:rtl/>
        </w:rPr>
        <w:t>מסורת</w:t>
      </w:r>
      <w:r w:rsidRPr="00471148">
        <w:rPr>
          <w:sz w:val="24"/>
          <w:rtl/>
        </w:rPr>
        <w:t xml:space="preserve"> </w:t>
      </w:r>
      <w:r w:rsidRPr="00471148">
        <w:rPr>
          <w:rFonts w:hint="cs"/>
          <w:sz w:val="24"/>
          <w:rtl/>
        </w:rPr>
        <w:t>לחידוש</w:t>
      </w:r>
      <w:r w:rsidRPr="00471148">
        <w:rPr>
          <w:sz w:val="24"/>
          <w:rtl/>
        </w:rPr>
        <w:t xml:space="preserve">, </w:t>
      </w:r>
      <w:r w:rsidRPr="00471148">
        <w:rPr>
          <w:rFonts w:hint="cs"/>
          <w:sz w:val="24"/>
          <w:rtl/>
        </w:rPr>
        <w:t>בין</w:t>
      </w:r>
      <w:r w:rsidRPr="00471148">
        <w:rPr>
          <w:sz w:val="24"/>
          <w:rtl/>
        </w:rPr>
        <w:t xml:space="preserve"> </w:t>
      </w:r>
      <w:r w:rsidRPr="00471148">
        <w:rPr>
          <w:rFonts w:hint="cs"/>
          <w:sz w:val="24"/>
          <w:rtl/>
        </w:rPr>
        <w:t>רכישת</w:t>
      </w:r>
      <w:r w:rsidRPr="00471148">
        <w:rPr>
          <w:sz w:val="24"/>
          <w:rtl/>
        </w:rPr>
        <w:t xml:space="preserve"> </w:t>
      </w:r>
      <w:r w:rsidRPr="00471148">
        <w:rPr>
          <w:rFonts w:hint="cs"/>
          <w:sz w:val="24"/>
          <w:rtl/>
        </w:rPr>
        <w:t>ידע</w:t>
      </w:r>
      <w:r w:rsidRPr="00471148">
        <w:rPr>
          <w:sz w:val="24"/>
          <w:rtl/>
        </w:rPr>
        <w:t xml:space="preserve"> </w:t>
      </w:r>
      <w:r w:rsidRPr="00471148">
        <w:rPr>
          <w:rFonts w:hint="cs"/>
          <w:sz w:val="24"/>
          <w:rtl/>
        </w:rPr>
        <w:t>לחינוך</w:t>
      </w:r>
      <w:r w:rsidRPr="00471148">
        <w:rPr>
          <w:sz w:val="24"/>
          <w:rtl/>
        </w:rPr>
        <w:t xml:space="preserve"> </w:t>
      </w:r>
      <w:r w:rsidRPr="00471148">
        <w:rPr>
          <w:rFonts w:hint="cs"/>
          <w:sz w:val="24"/>
          <w:rtl/>
        </w:rPr>
        <w:t>לפריצת</w:t>
      </w:r>
      <w:r w:rsidRPr="00471148">
        <w:rPr>
          <w:sz w:val="24"/>
          <w:rtl/>
        </w:rPr>
        <w:t xml:space="preserve"> </w:t>
      </w:r>
      <w:r w:rsidRPr="00471148">
        <w:rPr>
          <w:rFonts w:hint="cs"/>
          <w:sz w:val="24"/>
          <w:rtl/>
        </w:rPr>
        <w:t>דרך</w:t>
      </w:r>
      <w:r w:rsidRPr="00471148">
        <w:rPr>
          <w:sz w:val="24"/>
          <w:rtl/>
        </w:rPr>
        <w:t>?</w:t>
      </w:r>
    </w:p>
    <w:p w14:paraId="76E58807" w14:textId="77777777" w:rsidR="000F312E" w:rsidRPr="00471148" w:rsidRDefault="000F312E" w:rsidP="000F312E">
      <w:pPr>
        <w:rPr>
          <w:sz w:val="24"/>
        </w:rPr>
      </w:pPr>
      <w:r w:rsidRPr="00471148">
        <w:rPr>
          <w:rFonts w:hint="cs"/>
          <w:sz w:val="24"/>
          <w:rtl/>
        </w:rPr>
        <w:t>אולי</w:t>
      </w:r>
      <w:r w:rsidRPr="00471148">
        <w:rPr>
          <w:sz w:val="24"/>
          <w:rtl/>
        </w:rPr>
        <w:t xml:space="preserve"> </w:t>
      </w:r>
      <w:r>
        <w:rPr>
          <w:rFonts w:hint="cs"/>
          <w:sz w:val="24"/>
          <w:rtl/>
        </w:rPr>
        <w:t>דרך ה</w:t>
      </w:r>
      <w:r w:rsidRPr="00471148">
        <w:rPr>
          <w:rFonts w:hint="cs"/>
          <w:sz w:val="24"/>
          <w:rtl/>
        </w:rPr>
        <w:t>גמרא</w:t>
      </w:r>
      <w:r w:rsidRPr="00471148">
        <w:rPr>
          <w:sz w:val="24"/>
          <w:rtl/>
        </w:rPr>
        <w:t xml:space="preserve"> </w:t>
      </w:r>
      <w:r w:rsidRPr="00471148">
        <w:rPr>
          <w:rFonts w:hint="cs"/>
          <w:sz w:val="24"/>
          <w:rtl/>
        </w:rPr>
        <w:t>במנחות</w:t>
      </w:r>
      <w:r w:rsidRPr="00471148">
        <w:rPr>
          <w:sz w:val="24"/>
          <w:rtl/>
        </w:rPr>
        <w:t xml:space="preserve"> (</w:t>
      </w:r>
      <w:r w:rsidRPr="00471148">
        <w:rPr>
          <w:rFonts w:hint="cs"/>
          <w:sz w:val="24"/>
          <w:rtl/>
        </w:rPr>
        <w:t>כ</w:t>
      </w:r>
      <w:r>
        <w:rPr>
          <w:rFonts w:hint="cs"/>
          <w:sz w:val="24"/>
          <w:rtl/>
        </w:rPr>
        <w:t>"</w:t>
      </w:r>
      <w:r w:rsidRPr="00471148">
        <w:rPr>
          <w:rFonts w:hint="cs"/>
          <w:sz w:val="24"/>
          <w:rtl/>
        </w:rPr>
        <w:t>ט</w:t>
      </w:r>
      <w:r w:rsidRPr="00471148">
        <w:rPr>
          <w:sz w:val="24"/>
          <w:rtl/>
        </w:rPr>
        <w:t xml:space="preserve"> </w:t>
      </w:r>
      <w:r w:rsidRPr="00471148">
        <w:rPr>
          <w:rFonts w:hint="cs"/>
          <w:sz w:val="24"/>
          <w:rtl/>
        </w:rPr>
        <w:t>ע</w:t>
      </w:r>
      <w:r w:rsidRPr="00471148">
        <w:rPr>
          <w:sz w:val="24"/>
          <w:rtl/>
        </w:rPr>
        <w:t>"</w:t>
      </w:r>
      <w:r w:rsidRPr="00471148">
        <w:rPr>
          <w:rFonts w:hint="cs"/>
          <w:sz w:val="24"/>
          <w:rtl/>
        </w:rPr>
        <w:t>ב</w:t>
      </w:r>
      <w:r w:rsidRPr="00471148">
        <w:rPr>
          <w:sz w:val="24"/>
          <w:rtl/>
        </w:rPr>
        <w:t xml:space="preserve">) </w:t>
      </w:r>
      <w:r w:rsidRPr="00471148">
        <w:rPr>
          <w:rFonts w:hint="cs"/>
          <w:sz w:val="24"/>
          <w:rtl/>
        </w:rPr>
        <w:t>נקבל</w:t>
      </w:r>
      <w:r w:rsidRPr="00471148">
        <w:rPr>
          <w:sz w:val="24"/>
          <w:rtl/>
        </w:rPr>
        <w:t xml:space="preserve"> </w:t>
      </w:r>
      <w:r w:rsidRPr="00471148">
        <w:rPr>
          <w:rFonts w:hint="cs"/>
          <w:sz w:val="24"/>
          <w:rtl/>
        </w:rPr>
        <w:t>כיוון</w:t>
      </w:r>
      <w:r w:rsidRPr="00471148">
        <w:rPr>
          <w:sz w:val="24"/>
          <w:rtl/>
        </w:rPr>
        <w:t xml:space="preserve"> </w:t>
      </w:r>
      <w:r w:rsidRPr="00471148">
        <w:rPr>
          <w:rFonts w:hint="cs"/>
          <w:sz w:val="24"/>
          <w:rtl/>
        </w:rPr>
        <w:t>לתשובה</w:t>
      </w:r>
      <w:r w:rsidRPr="00471148">
        <w:rPr>
          <w:sz w:val="24"/>
          <w:rtl/>
        </w:rPr>
        <w:t>.</w:t>
      </w:r>
      <w:r>
        <w:rPr>
          <w:rFonts w:hint="cs"/>
          <w:sz w:val="24"/>
          <w:rtl/>
        </w:rPr>
        <w:t xml:space="preserve"> </w:t>
      </w:r>
      <w:r w:rsidRPr="00385EF8">
        <w:rPr>
          <w:b/>
          <w:bCs/>
          <w:i/>
          <w:iCs/>
          <w:sz w:val="24"/>
          <w:rtl/>
        </w:rPr>
        <w:t>"</w:t>
      </w:r>
      <w:r w:rsidRPr="00385EF8">
        <w:rPr>
          <w:rFonts w:hint="cs"/>
          <w:b/>
          <w:bCs/>
          <w:i/>
          <w:iCs/>
          <w:sz w:val="24"/>
          <w:rtl/>
        </w:rPr>
        <w:t>אמר</w:t>
      </w:r>
      <w:r w:rsidRPr="00385EF8">
        <w:rPr>
          <w:b/>
          <w:bCs/>
          <w:i/>
          <w:iCs/>
          <w:sz w:val="24"/>
          <w:rtl/>
        </w:rPr>
        <w:t xml:space="preserve"> </w:t>
      </w:r>
      <w:r w:rsidRPr="00385EF8">
        <w:rPr>
          <w:rFonts w:hint="cs"/>
          <w:b/>
          <w:bCs/>
          <w:i/>
          <w:iCs/>
          <w:sz w:val="24"/>
          <w:rtl/>
        </w:rPr>
        <w:t>רב</w:t>
      </w:r>
      <w:r w:rsidRPr="00385EF8">
        <w:rPr>
          <w:b/>
          <w:bCs/>
          <w:i/>
          <w:iCs/>
          <w:sz w:val="24"/>
          <w:rtl/>
        </w:rPr>
        <w:t xml:space="preserve"> </w:t>
      </w:r>
      <w:r w:rsidRPr="00385EF8">
        <w:rPr>
          <w:rFonts w:hint="cs"/>
          <w:b/>
          <w:bCs/>
          <w:i/>
          <w:iCs/>
          <w:sz w:val="24"/>
          <w:rtl/>
        </w:rPr>
        <w:t>יהודה</w:t>
      </w:r>
      <w:r w:rsidRPr="00385EF8">
        <w:rPr>
          <w:b/>
          <w:bCs/>
          <w:i/>
          <w:iCs/>
          <w:sz w:val="24"/>
          <w:rtl/>
        </w:rPr>
        <w:t xml:space="preserve"> </w:t>
      </w:r>
      <w:r w:rsidRPr="00385EF8">
        <w:rPr>
          <w:rFonts w:hint="cs"/>
          <w:b/>
          <w:bCs/>
          <w:i/>
          <w:iCs/>
          <w:sz w:val="24"/>
          <w:rtl/>
        </w:rPr>
        <w:t>אמר</w:t>
      </w:r>
      <w:r w:rsidRPr="00385EF8">
        <w:rPr>
          <w:b/>
          <w:bCs/>
          <w:i/>
          <w:iCs/>
          <w:sz w:val="24"/>
          <w:rtl/>
        </w:rPr>
        <w:t xml:space="preserve"> </w:t>
      </w:r>
      <w:r w:rsidRPr="00385EF8">
        <w:rPr>
          <w:rFonts w:hint="cs"/>
          <w:b/>
          <w:bCs/>
          <w:i/>
          <w:iCs/>
          <w:sz w:val="24"/>
          <w:rtl/>
        </w:rPr>
        <w:t>רב</w:t>
      </w:r>
      <w:r>
        <w:rPr>
          <w:rFonts w:hint="cs"/>
          <w:b/>
          <w:bCs/>
          <w:i/>
          <w:iCs/>
          <w:sz w:val="24"/>
          <w:rtl/>
        </w:rPr>
        <w:t>:</w:t>
      </w:r>
      <w:r w:rsidRPr="00385EF8">
        <w:rPr>
          <w:b/>
          <w:bCs/>
          <w:i/>
          <w:iCs/>
          <w:sz w:val="24"/>
          <w:rtl/>
        </w:rPr>
        <w:t xml:space="preserve"> </w:t>
      </w:r>
      <w:r w:rsidRPr="00385EF8">
        <w:rPr>
          <w:rFonts w:hint="cs"/>
          <w:b/>
          <w:bCs/>
          <w:i/>
          <w:iCs/>
          <w:sz w:val="24"/>
          <w:rtl/>
        </w:rPr>
        <w:t>בשעה</w:t>
      </w:r>
      <w:r w:rsidRPr="00385EF8">
        <w:rPr>
          <w:b/>
          <w:bCs/>
          <w:i/>
          <w:iCs/>
          <w:sz w:val="24"/>
          <w:rtl/>
        </w:rPr>
        <w:t xml:space="preserve"> </w:t>
      </w:r>
      <w:r w:rsidRPr="00385EF8">
        <w:rPr>
          <w:rFonts w:hint="cs"/>
          <w:b/>
          <w:bCs/>
          <w:i/>
          <w:iCs/>
          <w:sz w:val="24"/>
          <w:rtl/>
        </w:rPr>
        <w:t>שעלה</w:t>
      </w:r>
      <w:r w:rsidRPr="00385EF8">
        <w:rPr>
          <w:b/>
          <w:bCs/>
          <w:i/>
          <w:iCs/>
          <w:sz w:val="24"/>
          <w:rtl/>
        </w:rPr>
        <w:t xml:space="preserve"> </w:t>
      </w:r>
      <w:r w:rsidRPr="00385EF8">
        <w:rPr>
          <w:rFonts w:hint="cs"/>
          <w:b/>
          <w:bCs/>
          <w:i/>
          <w:iCs/>
          <w:sz w:val="24"/>
          <w:rtl/>
        </w:rPr>
        <w:t>משה</w:t>
      </w:r>
      <w:r w:rsidRPr="00385EF8">
        <w:rPr>
          <w:b/>
          <w:bCs/>
          <w:i/>
          <w:iCs/>
          <w:sz w:val="24"/>
          <w:rtl/>
        </w:rPr>
        <w:t xml:space="preserve"> </w:t>
      </w:r>
      <w:r w:rsidRPr="00385EF8">
        <w:rPr>
          <w:rFonts w:hint="cs"/>
          <w:b/>
          <w:bCs/>
          <w:i/>
          <w:iCs/>
          <w:sz w:val="24"/>
          <w:rtl/>
        </w:rPr>
        <w:t>למרום</w:t>
      </w:r>
      <w:r w:rsidRPr="00385EF8">
        <w:rPr>
          <w:b/>
          <w:bCs/>
          <w:i/>
          <w:iCs/>
          <w:sz w:val="24"/>
          <w:rtl/>
        </w:rPr>
        <w:t xml:space="preserve"> </w:t>
      </w:r>
      <w:r w:rsidRPr="00385EF8">
        <w:rPr>
          <w:rFonts w:hint="cs"/>
          <w:b/>
          <w:bCs/>
          <w:i/>
          <w:iCs/>
          <w:sz w:val="24"/>
          <w:rtl/>
        </w:rPr>
        <w:t>מצאו</w:t>
      </w:r>
      <w:r w:rsidRPr="00385EF8">
        <w:rPr>
          <w:b/>
          <w:bCs/>
          <w:i/>
          <w:iCs/>
          <w:sz w:val="24"/>
          <w:rtl/>
        </w:rPr>
        <w:t xml:space="preserve"> </w:t>
      </w:r>
      <w:r>
        <w:rPr>
          <w:rFonts w:hint="cs"/>
          <w:b/>
          <w:bCs/>
          <w:i/>
          <w:iCs/>
          <w:sz w:val="24"/>
          <w:rtl/>
        </w:rPr>
        <w:t>ל</w:t>
      </w:r>
      <w:r w:rsidRPr="00385EF8">
        <w:rPr>
          <w:rFonts w:hint="cs"/>
          <w:b/>
          <w:bCs/>
          <w:i/>
          <w:iCs/>
          <w:sz w:val="24"/>
          <w:rtl/>
        </w:rPr>
        <w:t>קב</w:t>
      </w:r>
      <w:r w:rsidRPr="00385EF8">
        <w:rPr>
          <w:b/>
          <w:bCs/>
          <w:i/>
          <w:iCs/>
          <w:sz w:val="24"/>
          <w:rtl/>
        </w:rPr>
        <w:t>"</w:t>
      </w:r>
      <w:r w:rsidRPr="00385EF8">
        <w:rPr>
          <w:rFonts w:hint="cs"/>
          <w:b/>
          <w:bCs/>
          <w:i/>
          <w:iCs/>
          <w:sz w:val="24"/>
          <w:rtl/>
        </w:rPr>
        <w:t>ה</w:t>
      </w:r>
      <w:r w:rsidRPr="00385EF8">
        <w:rPr>
          <w:b/>
          <w:bCs/>
          <w:i/>
          <w:iCs/>
          <w:sz w:val="24"/>
          <w:rtl/>
        </w:rPr>
        <w:t xml:space="preserve"> </w:t>
      </w:r>
      <w:r w:rsidRPr="00385EF8">
        <w:rPr>
          <w:rFonts w:hint="cs"/>
          <w:b/>
          <w:bCs/>
          <w:i/>
          <w:iCs/>
          <w:sz w:val="24"/>
          <w:rtl/>
        </w:rPr>
        <w:t>שיושב</w:t>
      </w:r>
      <w:r w:rsidRPr="00385EF8">
        <w:rPr>
          <w:b/>
          <w:bCs/>
          <w:i/>
          <w:iCs/>
          <w:sz w:val="24"/>
          <w:rtl/>
        </w:rPr>
        <w:t xml:space="preserve"> </w:t>
      </w:r>
      <w:r w:rsidRPr="00385EF8">
        <w:rPr>
          <w:rFonts w:hint="cs"/>
          <w:b/>
          <w:bCs/>
          <w:i/>
          <w:iCs/>
          <w:sz w:val="24"/>
          <w:rtl/>
        </w:rPr>
        <w:t>וקושר</w:t>
      </w:r>
      <w:r w:rsidRPr="00385EF8">
        <w:rPr>
          <w:b/>
          <w:bCs/>
          <w:i/>
          <w:iCs/>
          <w:sz w:val="24"/>
          <w:rtl/>
        </w:rPr>
        <w:t xml:space="preserve"> </w:t>
      </w:r>
      <w:r w:rsidRPr="00385EF8">
        <w:rPr>
          <w:rFonts w:hint="cs"/>
          <w:b/>
          <w:bCs/>
          <w:i/>
          <w:iCs/>
          <w:sz w:val="24"/>
          <w:rtl/>
        </w:rPr>
        <w:t>כתרים</w:t>
      </w:r>
      <w:r w:rsidRPr="00385EF8">
        <w:rPr>
          <w:b/>
          <w:bCs/>
          <w:i/>
          <w:iCs/>
          <w:sz w:val="24"/>
          <w:rtl/>
        </w:rPr>
        <w:t xml:space="preserve"> </w:t>
      </w:r>
      <w:r w:rsidRPr="00385EF8">
        <w:rPr>
          <w:rFonts w:hint="cs"/>
          <w:b/>
          <w:bCs/>
          <w:i/>
          <w:iCs/>
          <w:sz w:val="24"/>
          <w:rtl/>
        </w:rPr>
        <w:t>לאותיות</w:t>
      </w:r>
      <w:r>
        <w:rPr>
          <w:rFonts w:hint="cs"/>
          <w:b/>
          <w:bCs/>
          <w:i/>
          <w:iCs/>
          <w:sz w:val="24"/>
          <w:rtl/>
        </w:rPr>
        <w:t>.</w:t>
      </w:r>
      <w:r w:rsidRPr="00385EF8">
        <w:rPr>
          <w:b/>
          <w:bCs/>
          <w:i/>
          <w:iCs/>
          <w:sz w:val="24"/>
          <w:rtl/>
        </w:rPr>
        <w:t xml:space="preserve"> </w:t>
      </w:r>
      <w:r w:rsidRPr="00385EF8">
        <w:rPr>
          <w:rFonts w:hint="cs"/>
          <w:b/>
          <w:bCs/>
          <w:i/>
          <w:iCs/>
          <w:sz w:val="24"/>
          <w:rtl/>
        </w:rPr>
        <w:t>אמר</w:t>
      </w:r>
      <w:r w:rsidRPr="00385EF8">
        <w:rPr>
          <w:b/>
          <w:bCs/>
          <w:i/>
          <w:iCs/>
          <w:sz w:val="24"/>
          <w:rtl/>
        </w:rPr>
        <w:t xml:space="preserve"> </w:t>
      </w:r>
      <w:r w:rsidRPr="00385EF8">
        <w:rPr>
          <w:rFonts w:hint="cs"/>
          <w:b/>
          <w:bCs/>
          <w:i/>
          <w:iCs/>
          <w:sz w:val="24"/>
          <w:rtl/>
        </w:rPr>
        <w:t>לפניו</w:t>
      </w:r>
      <w:r>
        <w:rPr>
          <w:rFonts w:hint="cs"/>
          <w:b/>
          <w:bCs/>
          <w:i/>
          <w:iCs/>
          <w:sz w:val="24"/>
          <w:rtl/>
        </w:rPr>
        <w:t>:</w:t>
      </w:r>
      <w:r w:rsidRPr="00385EF8">
        <w:rPr>
          <w:b/>
          <w:bCs/>
          <w:i/>
          <w:iCs/>
          <w:sz w:val="24"/>
          <w:rtl/>
        </w:rPr>
        <w:t xml:space="preserve"> </w:t>
      </w:r>
      <w:r>
        <w:rPr>
          <w:rFonts w:hint="cs"/>
          <w:b/>
          <w:bCs/>
          <w:i/>
          <w:iCs/>
          <w:sz w:val="24"/>
          <w:rtl/>
        </w:rPr>
        <w:t>'ריבונו של עולם,</w:t>
      </w:r>
      <w:r w:rsidRPr="00385EF8">
        <w:rPr>
          <w:b/>
          <w:bCs/>
          <w:i/>
          <w:iCs/>
          <w:sz w:val="24"/>
          <w:rtl/>
        </w:rPr>
        <w:t xml:space="preserve"> </w:t>
      </w:r>
      <w:r w:rsidRPr="00385EF8">
        <w:rPr>
          <w:rFonts w:hint="cs"/>
          <w:b/>
          <w:bCs/>
          <w:i/>
          <w:iCs/>
          <w:sz w:val="24"/>
          <w:rtl/>
        </w:rPr>
        <w:t>מי</w:t>
      </w:r>
      <w:r w:rsidRPr="00385EF8">
        <w:rPr>
          <w:b/>
          <w:bCs/>
          <w:i/>
          <w:iCs/>
          <w:sz w:val="24"/>
          <w:rtl/>
        </w:rPr>
        <w:t xml:space="preserve"> </w:t>
      </w:r>
      <w:r w:rsidRPr="00385EF8">
        <w:rPr>
          <w:rFonts w:hint="cs"/>
          <w:b/>
          <w:bCs/>
          <w:i/>
          <w:iCs/>
          <w:sz w:val="24"/>
          <w:rtl/>
        </w:rPr>
        <w:t>מעכב</w:t>
      </w:r>
      <w:r w:rsidRPr="00385EF8">
        <w:rPr>
          <w:b/>
          <w:bCs/>
          <w:i/>
          <w:iCs/>
          <w:sz w:val="24"/>
          <w:rtl/>
        </w:rPr>
        <w:t xml:space="preserve"> </w:t>
      </w:r>
      <w:r w:rsidRPr="00385EF8">
        <w:rPr>
          <w:rFonts w:hint="cs"/>
          <w:b/>
          <w:bCs/>
          <w:i/>
          <w:iCs/>
          <w:sz w:val="24"/>
          <w:rtl/>
        </w:rPr>
        <w:t>על</w:t>
      </w:r>
      <w:r w:rsidRPr="00385EF8">
        <w:rPr>
          <w:b/>
          <w:bCs/>
          <w:i/>
          <w:iCs/>
          <w:sz w:val="24"/>
          <w:rtl/>
        </w:rPr>
        <w:t xml:space="preserve"> </w:t>
      </w:r>
      <w:r w:rsidRPr="00385EF8">
        <w:rPr>
          <w:rFonts w:hint="cs"/>
          <w:b/>
          <w:bCs/>
          <w:i/>
          <w:iCs/>
          <w:sz w:val="24"/>
          <w:rtl/>
        </w:rPr>
        <w:t>ידך</w:t>
      </w:r>
      <w:r>
        <w:rPr>
          <w:rFonts w:hint="cs"/>
          <w:b/>
          <w:bCs/>
          <w:i/>
          <w:iCs/>
          <w:sz w:val="24"/>
          <w:rtl/>
        </w:rPr>
        <w:t>?'</w:t>
      </w:r>
      <w:r w:rsidRPr="00385EF8">
        <w:rPr>
          <w:b/>
          <w:bCs/>
          <w:i/>
          <w:iCs/>
          <w:sz w:val="24"/>
          <w:rtl/>
        </w:rPr>
        <w:t xml:space="preserve"> </w:t>
      </w:r>
      <w:r w:rsidRPr="00385EF8">
        <w:rPr>
          <w:rFonts w:hint="cs"/>
          <w:b/>
          <w:bCs/>
          <w:i/>
          <w:iCs/>
          <w:sz w:val="24"/>
          <w:rtl/>
        </w:rPr>
        <w:t>אמר</w:t>
      </w:r>
      <w:r w:rsidRPr="00385EF8">
        <w:rPr>
          <w:b/>
          <w:bCs/>
          <w:i/>
          <w:iCs/>
          <w:sz w:val="24"/>
          <w:rtl/>
        </w:rPr>
        <w:t xml:space="preserve"> </w:t>
      </w:r>
      <w:r w:rsidRPr="00385EF8">
        <w:rPr>
          <w:rFonts w:hint="cs"/>
          <w:b/>
          <w:bCs/>
          <w:i/>
          <w:iCs/>
          <w:sz w:val="24"/>
          <w:rtl/>
        </w:rPr>
        <w:t>לו</w:t>
      </w:r>
      <w:r>
        <w:rPr>
          <w:rFonts w:hint="cs"/>
          <w:b/>
          <w:bCs/>
          <w:i/>
          <w:iCs/>
          <w:sz w:val="24"/>
          <w:rtl/>
        </w:rPr>
        <w:t>:</w:t>
      </w:r>
      <w:r w:rsidRPr="00385EF8">
        <w:rPr>
          <w:b/>
          <w:bCs/>
          <w:i/>
          <w:iCs/>
          <w:sz w:val="24"/>
          <w:rtl/>
        </w:rPr>
        <w:t xml:space="preserve"> </w:t>
      </w:r>
      <w:r>
        <w:rPr>
          <w:rFonts w:hint="cs"/>
          <w:b/>
          <w:bCs/>
          <w:i/>
          <w:iCs/>
          <w:sz w:val="24"/>
          <w:rtl/>
        </w:rPr>
        <w:t>'</w:t>
      </w:r>
      <w:r w:rsidRPr="00385EF8">
        <w:rPr>
          <w:rFonts w:hint="cs"/>
          <w:b/>
          <w:bCs/>
          <w:i/>
          <w:iCs/>
          <w:sz w:val="24"/>
          <w:rtl/>
        </w:rPr>
        <w:t>אדם</w:t>
      </w:r>
      <w:r w:rsidRPr="00385EF8">
        <w:rPr>
          <w:b/>
          <w:bCs/>
          <w:i/>
          <w:iCs/>
          <w:sz w:val="24"/>
          <w:rtl/>
        </w:rPr>
        <w:t xml:space="preserve"> </w:t>
      </w:r>
      <w:r w:rsidRPr="00385EF8">
        <w:rPr>
          <w:rFonts w:hint="cs"/>
          <w:b/>
          <w:bCs/>
          <w:i/>
          <w:iCs/>
          <w:sz w:val="24"/>
          <w:rtl/>
        </w:rPr>
        <w:t>אחד</w:t>
      </w:r>
      <w:r w:rsidRPr="00385EF8">
        <w:rPr>
          <w:b/>
          <w:bCs/>
          <w:i/>
          <w:iCs/>
          <w:sz w:val="24"/>
          <w:rtl/>
        </w:rPr>
        <w:t xml:space="preserve"> </w:t>
      </w:r>
      <w:r w:rsidRPr="00385EF8">
        <w:rPr>
          <w:rFonts w:hint="cs"/>
          <w:b/>
          <w:bCs/>
          <w:i/>
          <w:iCs/>
          <w:sz w:val="24"/>
          <w:rtl/>
        </w:rPr>
        <w:t>יש</w:t>
      </w:r>
      <w:r w:rsidRPr="00385EF8">
        <w:rPr>
          <w:b/>
          <w:bCs/>
          <w:i/>
          <w:iCs/>
          <w:sz w:val="24"/>
          <w:rtl/>
        </w:rPr>
        <w:t xml:space="preserve"> </w:t>
      </w:r>
      <w:r w:rsidRPr="00385EF8">
        <w:rPr>
          <w:rFonts w:hint="cs"/>
          <w:b/>
          <w:bCs/>
          <w:i/>
          <w:iCs/>
          <w:sz w:val="24"/>
          <w:rtl/>
        </w:rPr>
        <w:t>שעתיד</w:t>
      </w:r>
      <w:r w:rsidRPr="00385EF8">
        <w:rPr>
          <w:b/>
          <w:bCs/>
          <w:i/>
          <w:iCs/>
          <w:sz w:val="24"/>
          <w:rtl/>
        </w:rPr>
        <w:t xml:space="preserve"> </w:t>
      </w:r>
      <w:r w:rsidRPr="00385EF8">
        <w:rPr>
          <w:rFonts w:hint="cs"/>
          <w:b/>
          <w:bCs/>
          <w:i/>
          <w:iCs/>
          <w:sz w:val="24"/>
          <w:rtl/>
        </w:rPr>
        <w:t>להיות</w:t>
      </w:r>
      <w:r w:rsidRPr="00385EF8">
        <w:rPr>
          <w:b/>
          <w:bCs/>
          <w:i/>
          <w:iCs/>
          <w:sz w:val="24"/>
          <w:rtl/>
        </w:rPr>
        <w:t xml:space="preserve"> </w:t>
      </w:r>
      <w:r w:rsidRPr="00385EF8">
        <w:rPr>
          <w:rFonts w:hint="cs"/>
          <w:b/>
          <w:bCs/>
          <w:i/>
          <w:iCs/>
          <w:sz w:val="24"/>
          <w:rtl/>
        </w:rPr>
        <w:t>בסוף</w:t>
      </w:r>
      <w:r w:rsidRPr="00385EF8">
        <w:rPr>
          <w:b/>
          <w:bCs/>
          <w:i/>
          <w:iCs/>
          <w:sz w:val="24"/>
          <w:rtl/>
        </w:rPr>
        <w:t xml:space="preserve"> </w:t>
      </w:r>
      <w:r w:rsidRPr="00385EF8">
        <w:rPr>
          <w:rFonts w:hint="cs"/>
          <w:b/>
          <w:bCs/>
          <w:i/>
          <w:iCs/>
          <w:sz w:val="24"/>
          <w:rtl/>
        </w:rPr>
        <w:t>כמה</w:t>
      </w:r>
      <w:r w:rsidRPr="00385EF8">
        <w:rPr>
          <w:b/>
          <w:bCs/>
          <w:i/>
          <w:iCs/>
          <w:sz w:val="24"/>
          <w:rtl/>
        </w:rPr>
        <w:t xml:space="preserve"> </w:t>
      </w:r>
      <w:r w:rsidRPr="00385EF8">
        <w:rPr>
          <w:rFonts w:hint="cs"/>
          <w:b/>
          <w:bCs/>
          <w:i/>
          <w:iCs/>
          <w:sz w:val="24"/>
          <w:rtl/>
        </w:rPr>
        <w:t>דורות</w:t>
      </w:r>
      <w:r>
        <w:rPr>
          <w:rFonts w:hint="cs"/>
          <w:b/>
          <w:bCs/>
          <w:i/>
          <w:iCs/>
          <w:sz w:val="24"/>
          <w:rtl/>
        </w:rPr>
        <w:t>,</w:t>
      </w:r>
      <w:r w:rsidRPr="00385EF8">
        <w:rPr>
          <w:b/>
          <w:bCs/>
          <w:i/>
          <w:iCs/>
          <w:sz w:val="24"/>
          <w:rtl/>
        </w:rPr>
        <w:t xml:space="preserve"> </w:t>
      </w:r>
      <w:r w:rsidRPr="00385EF8">
        <w:rPr>
          <w:rFonts w:hint="cs"/>
          <w:b/>
          <w:bCs/>
          <w:i/>
          <w:iCs/>
          <w:sz w:val="24"/>
          <w:rtl/>
        </w:rPr>
        <w:t>ועקיבא</w:t>
      </w:r>
      <w:r w:rsidRPr="00385EF8">
        <w:rPr>
          <w:b/>
          <w:bCs/>
          <w:i/>
          <w:iCs/>
          <w:sz w:val="24"/>
          <w:rtl/>
        </w:rPr>
        <w:t xml:space="preserve"> </w:t>
      </w:r>
      <w:r w:rsidRPr="00385EF8">
        <w:rPr>
          <w:rFonts w:hint="cs"/>
          <w:b/>
          <w:bCs/>
          <w:i/>
          <w:iCs/>
          <w:sz w:val="24"/>
          <w:rtl/>
        </w:rPr>
        <w:t>בן</w:t>
      </w:r>
      <w:r w:rsidRPr="00385EF8">
        <w:rPr>
          <w:b/>
          <w:bCs/>
          <w:i/>
          <w:iCs/>
          <w:sz w:val="24"/>
          <w:rtl/>
        </w:rPr>
        <w:t xml:space="preserve"> </w:t>
      </w:r>
      <w:r w:rsidRPr="00385EF8">
        <w:rPr>
          <w:rFonts w:hint="cs"/>
          <w:b/>
          <w:bCs/>
          <w:i/>
          <w:iCs/>
          <w:sz w:val="24"/>
          <w:rtl/>
        </w:rPr>
        <w:t>יוסף</w:t>
      </w:r>
      <w:r w:rsidRPr="00385EF8">
        <w:rPr>
          <w:b/>
          <w:bCs/>
          <w:i/>
          <w:iCs/>
          <w:sz w:val="24"/>
          <w:rtl/>
        </w:rPr>
        <w:t xml:space="preserve"> </w:t>
      </w:r>
      <w:r w:rsidRPr="00385EF8">
        <w:rPr>
          <w:rFonts w:hint="cs"/>
          <w:b/>
          <w:bCs/>
          <w:i/>
          <w:iCs/>
          <w:sz w:val="24"/>
          <w:rtl/>
        </w:rPr>
        <w:t>שמו</w:t>
      </w:r>
      <w:r>
        <w:rPr>
          <w:rFonts w:hint="cs"/>
          <w:b/>
          <w:bCs/>
          <w:i/>
          <w:iCs/>
          <w:sz w:val="24"/>
          <w:rtl/>
        </w:rPr>
        <w:t>,</w:t>
      </w:r>
      <w:r w:rsidRPr="00385EF8">
        <w:rPr>
          <w:b/>
          <w:bCs/>
          <w:i/>
          <w:iCs/>
          <w:sz w:val="24"/>
          <w:rtl/>
        </w:rPr>
        <w:t xml:space="preserve"> </w:t>
      </w:r>
      <w:r w:rsidRPr="00385EF8">
        <w:rPr>
          <w:rFonts w:hint="cs"/>
          <w:b/>
          <w:bCs/>
          <w:i/>
          <w:iCs/>
          <w:sz w:val="24"/>
          <w:rtl/>
        </w:rPr>
        <w:t>שעתיד</w:t>
      </w:r>
      <w:r w:rsidRPr="00385EF8">
        <w:rPr>
          <w:b/>
          <w:bCs/>
          <w:i/>
          <w:iCs/>
          <w:sz w:val="24"/>
          <w:rtl/>
        </w:rPr>
        <w:t xml:space="preserve"> </w:t>
      </w:r>
      <w:r w:rsidRPr="00385EF8">
        <w:rPr>
          <w:rFonts w:hint="cs"/>
          <w:b/>
          <w:bCs/>
          <w:i/>
          <w:iCs/>
          <w:sz w:val="24"/>
          <w:rtl/>
        </w:rPr>
        <w:t>לדרוש</w:t>
      </w:r>
      <w:r w:rsidRPr="00385EF8">
        <w:rPr>
          <w:b/>
          <w:bCs/>
          <w:i/>
          <w:iCs/>
          <w:sz w:val="24"/>
          <w:rtl/>
        </w:rPr>
        <w:t xml:space="preserve"> </w:t>
      </w:r>
      <w:r w:rsidRPr="00385EF8">
        <w:rPr>
          <w:rFonts w:hint="cs"/>
          <w:b/>
          <w:bCs/>
          <w:i/>
          <w:iCs/>
          <w:sz w:val="24"/>
          <w:rtl/>
        </w:rPr>
        <w:t>על</w:t>
      </w:r>
      <w:r w:rsidRPr="00385EF8">
        <w:rPr>
          <w:b/>
          <w:bCs/>
          <w:i/>
          <w:iCs/>
          <w:sz w:val="24"/>
          <w:rtl/>
        </w:rPr>
        <w:t xml:space="preserve"> </w:t>
      </w:r>
      <w:r w:rsidRPr="00385EF8">
        <w:rPr>
          <w:rFonts w:hint="cs"/>
          <w:b/>
          <w:bCs/>
          <w:i/>
          <w:iCs/>
          <w:sz w:val="24"/>
          <w:rtl/>
        </w:rPr>
        <w:t>כל</w:t>
      </w:r>
      <w:r w:rsidRPr="00385EF8">
        <w:rPr>
          <w:b/>
          <w:bCs/>
          <w:i/>
          <w:iCs/>
          <w:sz w:val="24"/>
          <w:rtl/>
        </w:rPr>
        <w:t xml:space="preserve"> </w:t>
      </w:r>
      <w:r w:rsidRPr="00385EF8">
        <w:rPr>
          <w:rFonts w:hint="cs"/>
          <w:b/>
          <w:bCs/>
          <w:i/>
          <w:iCs/>
          <w:sz w:val="24"/>
          <w:rtl/>
        </w:rPr>
        <w:t>קוץ</w:t>
      </w:r>
      <w:r w:rsidRPr="00385EF8">
        <w:rPr>
          <w:b/>
          <w:bCs/>
          <w:i/>
          <w:iCs/>
          <w:sz w:val="24"/>
          <w:rtl/>
        </w:rPr>
        <w:t xml:space="preserve"> </w:t>
      </w:r>
      <w:r w:rsidRPr="00385EF8">
        <w:rPr>
          <w:rFonts w:hint="cs"/>
          <w:b/>
          <w:bCs/>
          <w:i/>
          <w:iCs/>
          <w:sz w:val="24"/>
          <w:rtl/>
        </w:rPr>
        <w:t>וקוץ</w:t>
      </w:r>
      <w:r w:rsidRPr="00385EF8">
        <w:rPr>
          <w:b/>
          <w:bCs/>
          <w:i/>
          <w:iCs/>
          <w:sz w:val="24"/>
          <w:rtl/>
        </w:rPr>
        <w:t xml:space="preserve"> </w:t>
      </w:r>
      <w:r w:rsidRPr="00385EF8">
        <w:rPr>
          <w:rFonts w:hint="cs"/>
          <w:b/>
          <w:bCs/>
          <w:i/>
          <w:iCs/>
          <w:sz w:val="24"/>
          <w:rtl/>
        </w:rPr>
        <w:t>תילין</w:t>
      </w:r>
      <w:r w:rsidRPr="00385EF8">
        <w:rPr>
          <w:b/>
          <w:bCs/>
          <w:i/>
          <w:iCs/>
          <w:sz w:val="24"/>
          <w:rtl/>
        </w:rPr>
        <w:t xml:space="preserve"> </w:t>
      </w:r>
      <w:r w:rsidRPr="00385EF8">
        <w:rPr>
          <w:rFonts w:hint="cs"/>
          <w:b/>
          <w:bCs/>
          <w:i/>
          <w:iCs/>
          <w:sz w:val="24"/>
          <w:rtl/>
        </w:rPr>
        <w:t>תילין</w:t>
      </w:r>
      <w:r w:rsidRPr="00385EF8">
        <w:rPr>
          <w:b/>
          <w:bCs/>
          <w:i/>
          <w:iCs/>
          <w:sz w:val="24"/>
          <w:rtl/>
        </w:rPr>
        <w:t xml:space="preserve"> </w:t>
      </w:r>
      <w:r w:rsidRPr="00385EF8">
        <w:rPr>
          <w:rFonts w:hint="cs"/>
          <w:b/>
          <w:bCs/>
          <w:i/>
          <w:iCs/>
          <w:sz w:val="24"/>
          <w:rtl/>
        </w:rPr>
        <w:t>של</w:t>
      </w:r>
      <w:r w:rsidRPr="00385EF8">
        <w:rPr>
          <w:b/>
          <w:bCs/>
          <w:i/>
          <w:iCs/>
          <w:sz w:val="24"/>
          <w:rtl/>
        </w:rPr>
        <w:t xml:space="preserve"> </w:t>
      </w:r>
      <w:r w:rsidRPr="00385EF8">
        <w:rPr>
          <w:rFonts w:hint="cs"/>
          <w:b/>
          <w:bCs/>
          <w:i/>
          <w:iCs/>
          <w:sz w:val="24"/>
          <w:rtl/>
        </w:rPr>
        <w:t>הלכות</w:t>
      </w:r>
      <w:r>
        <w:rPr>
          <w:rFonts w:hint="cs"/>
          <w:b/>
          <w:bCs/>
          <w:i/>
          <w:iCs/>
          <w:sz w:val="24"/>
          <w:rtl/>
        </w:rPr>
        <w:t>'.</w:t>
      </w:r>
      <w:r w:rsidRPr="00385EF8">
        <w:rPr>
          <w:b/>
          <w:bCs/>
          <w:i/>
          <w:iCs/>
          <w:sz w:val="24"/>
          <w:rtl/>
        </w:rPr>
        <w:t xml:space="preserve"> </w:t>
      </w:r>
      <w:r w:rsidRPr="00385EF8">
        <w:rPr>
          <w:rFonts w:hint="cs"/>
          <w:b/>
          <w:bCs/>
          <w:i/>
          <w:iCs/>
          <w:sz w:val="24"/>
          <w:rtl/>
        </w:rPr>
        <w:t>אמר</w:t>
      </w:r>
      <w:r w:rsidRPr="00385EF8">
        <w:rPr>
          <w:b/>
          <w:bCs/>
          <w:i/>
          <w:iCs/>
          <w:sz w:val="24"/>
          <w:rtl/>
        </w:rPr>
        <w:t xml:space="preserve"> </w:t>
      </w:r>
      <w:r w:rsidRPr="00385EF8">
        <w:rPr>
          <w:rFonts w:hint="cs"/>
          <w:b/>
          <w:bCs/>
          <w:i/>
          <w:iCs/>
          <w:sz w:val="24"/>
          <w:rtl/>
        </w:rPr>
        <w:t>לפניו</w:t>
      </w:r>
      <w:r>
        <w:rPr>
          <w:rFonts w:hint="cs"/>
          <w:b/>
          <w:bCs/>
          <w:i/>
          <w:iCs/>
          <w:sz w:val="24"/>
          <w:rtl/>
        </w:rPr>
        <w:t>:</w:t>
      </w:r>
      <w:r w:rsidRPr="00385EF8">
        <w:rPr>
          <w:b/>
          <w:bCs/>
          <w:i/>
          <w:iCs/>
          <w:sz w:val="24"/>
          <w:rtl/>
        </w:rPr>
        <w:t xml:space="preserve"> </w:t>
      </w:r>
      <w:r>
        <w:rPr>
          <w:rFonts w:hint="cs"/>
          <w:b/>
          <w:bCs/>
          <w:i/>
          <w:iCs/>
          <w:sz w:val="24"/>
          <w:rtl/>
        </w:rPr>
        <w:t>'ריבונו של עולם,</w:t>
      </w:r>
      <w:r w:rsidRPr="00385EF8">
        <w:rPr>
          <w:b/>
          <w:bCs/>
          <w:i/>
          <w:iCs/>
          <w:sz w:val="24"/>
          <w:rtl/>
        </w:rPr>
        <w:t xml:space="preserve"> </w:t>
      </w:r>
      <w:r w:rsidRPr="00385EF8">
        <w:rPr>
          <w:rFonts w:hint="cs"/>
          <w:b/>
          <w:bCs/>
          <w:i/>
          <w:iCs/>
          <w:sz w:val="24"/>
          <w:rtl/>
        </w:rPr>
        <w:t>הראהו</w:t>
      </w:r>
      <w:r w:rsidRPr="00385EF8">
        <w:rPr>
          <w:b/>
          <w:bCs/>
          <w:i/>
          <w:iCs/>
          <w:sz w:val="24"/>
          <w:rtl/>
        </w:rPr>
        <w:t xml:space="preserve"> </w:t>
      </w:r>
      <w:r w:rsidRPr="00385EF8">
        <w:rPr>
          <w:rFonts w:hint="cs"/>
          <w:b/>
          <w:bCs/>
          <w:i/>
          <w:iCs/>
          <w:sz w:val="24"/>
          <w:rtl/>
        </w:rPr>
        <w:t>לי</w:t>
      </w:r>
      <w:r>
        <w:rPr>
          <w:rFonts w:hint="cs"/>
          <w:b/>
          <w:bCs/>
          <w:i/>
          <w:iCs/>
          <w:sz w:val="24"/>
          <w:rtl/>
        </w:rPr>
        <w:t>'.</w:t>
      </w:r>
      <w:r w:rsidRPr="00385EF8">
        <w:rPr>
          <w:b/>
          <w:bCs/>
          <w:i/>
          <w:iCs/>
          <w:sz w:val="24"/>
          <w:rtl/>
        </w:rPr>
        <w:t xml:space="preserve"> </w:t>
      </w:r>
      <w:r w:rsidRPr="00385EF8">
        <w:rPr>
          <w:rFonts w:hint="cs"/>
          <w:b/>
          <w:bCs/>
          <w:i/>
          <w:iCs/>
          <w:sz w:val="24"/>
          <w:rtl/>
        </w:rPr>
        <w:t>אמר</w:t>
      </w:r>
      <w:r w:rsidRPr="00385EF8">
        <w:rPr>
          <w:b/>
          <w:bCs/>
          <w:i/>
          <w:iCs/>
          <w:sz w:val="24"/>
          <w:rtl/>
        </w:rPr>
        <w:t xml:space="preserve"> </w:t>
      </w:r>
      <w:r w:rsidRPr="00385EF8">
        <w:rPr>
          <w:rFonts w:hint="cs"/>
          <w:b/>
          <w:bCs/>
          <w:i/>
          <w:iCs/>
          <w:sz w:val="24"/>
          <w:rtl/>
        </w:rPr>
        <w:t>לו</w:t>
      </w:r>
      <w:r>
        <w:rPr>
          <w:rFonts w:hint="cs"/>
          <w:b/>
          <w:bCs/>
          <w:i/>
          <w:iCs/>
          <w:sz w:val="24"/>
          <w:rtl/>
        </w:rPr>
        <w:t>:</w:t>
      </w:r>
      <w:r w:rsidRPr="00385EF8">
        <w:rPr>
          <w:b/>
          <w:bCs/>
          <w:i/>
          <w:iCs/>
          <w:sz w:val="24"/>
          <w:rtl/>
        </w:rPr>
        <w:t xml:space="preserve"> </w:t>
      </w:r>
      <w:r>
        <w:rPr>
          <w:rFonts w:hint="cs"/>
          <w:b/>
          <w:bCs/>
          <w:i/>
          <w:iCs/>
          <w:sz w:val="24"/>
          <w:rtl/>
        </w:rPr>
        <w:t>'</w:t>
      </w:r>
      <w:r w:rsidRPr="00385EF8">
        <w:rPr>
          <w:rFonts w:hint="cs"/>
          <w:b/>
          <w:bCs/>
          <w:i/>
          <w:iCs/>
          <w:sz w:val="24"/>
          <w:rtl/>
        </w:rPr>
        <w:t>חזור</w:t>
      </w:r>
      <w:r w:rsidRPr="00385EF8">
        <w:rPr>
          <w:b/>
          <w:bCs/>
          <w:i/>
          <w:iCs/>
          <w:sz w:val="24"/>
          <w:rtl/>
        </w:rPr>
        <w:t xml:space="preserve"> </w:t>
      </w:r>
      <w:r w:rsidRPr="00385EF8">
        <w:rPr>
          <w:rFonts w:hint="cs"/>
          <w:b/>
          <w:bCs/>
          <w:i/>
          <w:iCs/>
          <w:sz w:val="24"/>
          <w:rtl/>
        </w:rPr>
        <w:t>לאחור</w:t>
      </w:r>
      <w:r>
        <w:rPr>
          <w:rFonts w:hint="cs"/>
          <w:b/>
          <w:bCs/>
          <w:i/>
          <w:iCs/>
          <w:sz w:val="24"/>
          <w:rtl/>
        </w:rPr>
        <w:t>י</w:t>
      </w:r>
      <w:r w:rsidRPr="00385EF8">
        <w:rPr>
          <w:rFonts w:hint="cs"/>
          <w:b/>
          <w:bCs/>
          <w:i/>
          <w:iCs/>
          <w:sz w:val="24"/>
          <w:rtl/>
        </w:rPr>
        <w:t>ך</w:t>
      </w:r>
      <w:r>
        <w:rPr>
          <w:rFonts w:hint="cs"/>
          <w:b/>
          <w:bCs/>
          <w:i/>
          <w:iCs/>
          <w:sz w:val="24"/>
          <w:rtl/>
        </w:rPr>
        <w:t>'.</w:t>
      </w:r>
      <w:r w:rsidRPr="00385EF8">
        <w:rPr>
          <w:b/>
          <w:bCs/>
          <w:i/>
          <w:iCs/>
          <w:sz w:val="24"/>
          <w:rtl/>
        </w:rPr>
        <w:t xml:space="preserve"> </w:t>
      </w:r>
      <w:r w:rsidRPr="00385EF8">
        <w:rPr>
          <w:rFonts w:hint="cs"/>
          <w:b/>
          <w:bCs/>
          <w:i/>
          <w:iCs/>
          <w:sz w:val="24"/>
          <w:rtl/>
        </w:rPr>
        <w:t>הלך</w:t>
      </w:r>
      <w:r w:rsidRPr="00385EF8">
        <w:rPr>
          <w:b/>
          <w:bCs/>
          <w:i/>
          <w:iCs/>
          <w:sz w:val="24"/>
          <w:rtl/>
        </w:rPr>
        <w:t xml:space="preserve"> </w:t>
      </w:r>
      <w:r w:rsidRPr="00385EF8">
        <w:rPr>
          <w:rFonts w:hint="cs"/>
          <w:b/>
          <w:bCs/>
          <w:i/>
          <w:iCs/>
          <w:sz w:val="24"/>
          <w:rtl/>
        </w:rPr>
        <w:t>וישב</w:t>
      </w:r>
      <w:r w:rsidRPr="00385EF8">
        <w:rPr>
          <w:b/>
          <w:bCs/>
          <w:i/>
          <w:iCs/>
          <w:sz w:val="24"/>
          <w:rtl/>
        </w:rPr>
        <w:t xml:space="preserve"> </w:t>
      </w:r>
      <w:r w:rsidRPr="00385EF8">
        <w:rPr>
          <w:rFonts w:hint="cs"/>
          <w:b/>
          <w:bCs/>
          <w:i/>
          <w:iCs/>
          <w:sz w:val="24"/>
          <w:rtl/>
        </w:rPr>
        <w:t>בסוף</w:t>
      </w:r>
      <w:r w:rsidRPr="00385EF8">
        <w:rPr>
          <w:b/>
          <w:bCs/>
          <w:i/>
          <w:iCs/>
          <w:sz w:val="24"/>
          <w:rtl/>
        </w:rPr>
        <w:t xml:space="preserve"> </w:t>
      </w:r>
      <w:r w:rsidRPr="00385EF8">
        <w:rPr>
          <w:rFonts w:hint="cs"/>
          <w:b/>
          <w:bCs/>
          <w:i/>
          <w:iCs/>
          <w:sz w:val="24"/>
          <w:rtl/>
        </w:rPr>
        <w:t>שמונה</w:t>
      </w:r>
      <w:r w:rsidRPr="00385EF8">
        <w:rPr>
          <w:b/>
          <w:bCs/>
          <w:i/>
          <w:iCs/>
          <w:sz w:val="24"/>
          <w:rtl/>
        </w:rPr>
        <w:t xml:space="preserve"> </w:t>
      </w:r>
      <w:r w:rsidRPr="00385EF8">
        <w:rPr>
          <w:rFonts w:hint="cs"/>
          <w:b/>
          <w:bCs/>
          <w:i/>
          <w:iCs/>
          <w:sz w:val="24"/>
          <w:rtl/>
        </w:rPr>
        <w:t>שורות</w:t>
      </w:r>
      <w:r w:rsidRPr="00385EF8">
        <w:rPr>
          <w:b/>
          <w:bCs/>
          <w:i/>
          <w:iCs/>
          <w:sz w:val="24"/>
          <w:rtl/>
        </w:rPr>
        <w:t xml:space="preserve"> </w:t>
      </w:r>
      <w:r w:rsidRPr="00385EF8">
        <w:rPr>
          <w:rFonts w:hint="cs"/>
          <w:b/>
          <w:bCs/>
          <w:i/>
          <w:iCs/>
          <w:sz w:val="24"/>
          <w:rtl/>
        </w:rPr>
        <w:t>ולא</w:t>
      </w:r>
      <w:r w:rsidRPr="00385EF8">
        <w:rPr>
          <w:b/>
          <w:bCs/>
          <w:i/>
          <w:iCs/>
          <w:sz w:val="24"/>
          <w:rtl/>
        </w:rPr>
        <w:t xml:space="preserve"> </w:t>
      </w:r>
      <w:r w:rsidRPr="00385EF8">
        <w:rPr>
          <w:rFonts w:hint="cs"/>
          <w:b/>
          <w:bCs/>
          <w:i/>
          <w:iCs/>
          <w:sz w:val="24"/>
          <w:rtl/>
        </w:rPr>
        <w:t>היה</w:t>
      </w:r>
      <w:r w:rsidRPr="00385EF8">
        <w:rPr>
          <w:b/>
          <w:bCs/>
          <w:i/>
          <w:iCs/>
          <w:sz w:val="24"/>
          <w:rtl/>
        </w:rPr>
        <w:t xml:space="preserve"> </w:t>
      </w:r>
      <w:r w:rsidRPr="00385EF8">
        <w:rPr>
          <w:rFonts w:hint="cs"/>
          <w:b/>
          <w:bCs/>
          <w:i/>
          <w:iCs/>
          <w:sz w:val="24"/>
          <w:rtl/>
        </w:rPr>
        <w:t>יודע</w:t>
      </w:r>
      <w:r w:rsidRPr="00385EF8">
        <w:rPr>
          <w:b/>
          <w:bCs/>
          <w:i/>
          <w:iCs/>
          <w:sz w:val="24"/>
          <w:rtl/>
        </w:rPr>
        <w:t xml:space="preserve"> </w:t>
      </w:r>
      <w:r w:rsidRPr="00385EF8">
        <w:rPr>
          <w:rFonts w:hint="cs"/>
          <w:b/>
          <w:bCs/>
          <w:i/>
          <w:iCs/>
          <w:sz w:val="24"/>
          <w:rtl/>
        </w:rPr>
        <w:t>מה</w:t>
      </w:r>
      <w:r w:rsidRPr="00385EF8">
        <w:rPr>
          <w:b/>
          <w:bCs/>
          <w:i/>
          <w:iCs/>
          <w:sz w:val="24"/>
          <w:rtl/>
        </w:rPr>
        <w:t xml:space="preserve"> </w:t>
      </w:r>
      <w:r w:rsidRPr="00385EF8">
        <w:rPr>
          <w:rFonts w:hint="cs"/>
          <w:b/>
          <w:bCs/>
          <w:i/>
          <w:iCs/>
          <w:sz w:val="24"/>
          <w:rtl/>
        </w:rPr>
        <w:t>הן</w:t>
      </w:r>
      <w:r w:rsidRPr="00385EF8">
        <w:rPr>
          <w:b/>
          <w:bCs/>
          <w:i/>
          <w:iCs/>
          <w:sz w:val="24"/>
          <w:rtl/>
        </w:rPr>
        <w:t xml:space="preserve"> </w:t>
      </w:r>
      <w:r w:rsidRPr="00385EF8">
        <w:rPr>
          <w:rFonts w:hint="cs"/>
          <w:b/>
          <w:bCs/>
          <w:i/>
          <w:iCs/>
          <w:sz w:val="24"/>
          <w:rtl/>
        </w:rPr>
        <w:t>אומרים</w:t>
      </w:r>
      <w:r>
        <w:rPr>
          <w:rFonts w:hint="cs"/>
          <w:b/>
          <w:bCs/>
          <w:i/>
          <w:iCs/>
          <w:sz w:val="24"/>
          <w:rtl/>
        </w:rPr>
        <w:t>.</w:t>
      </w:r>
      <w:r w:rsidRPr="00385EF8">
        <w:rPr>
          <w:b/>
          <w:bCs/>
          <w:i/>
          <w:iCs/>
          <w:sz w:val="24"/>
          <w:rtl/>
        </w:rPr>
        <w:t xml:space="preserve"> </w:t>
      </w:r>
      <w:r w:rsidRPr="00385EF8">
        <w:rPr>
          <w:rFonts w:hint="cs"/>
          <w:b/>
          <w:bCs/>
          <w:i/>
          <w:iCs/>
          <w:sz w:val="24"/>
          <w:rtl/>
        </w:rPr>
        <w:t>תשש</w:t>
      </w:r>
      <w:r w:rsidRPr="00385EF8">
        <w:rPr>
          <w:b/>
          <w:bCs/>
          <w:i/>
          <w:iCs/>
          <w:sz w:val="24"/>
          <w:rtl/>
        </w:rPr>
        <w:t xml:space="preserve"> </w:t>
      </w:r>
      <w:r w:rsidRPr="00385EF8">
        <w:rPr>
          <w:rFonts w:hint="cs"/>
          <w:b/>
          <w:bCs/>
          <w:i/>
          <w:iCs/>
          <w:sz w:val="24"/>
          <w:rtl/>
        </w:rPr>
        <w:t>כ</w:t>
      </w:r>
      <w:r>
        <w:rPr>
          <w:rFonts w:hint="cs"/>
          <w:b/>
          <w:bCs/>
          <w:i/>
          <w:iCs/>
          <w:sz w:val="24"/>
          <w:rtl/>
        </w:rPr>
        <w:t>ו</w:t>
      </w:r>
      <w:r w:rsidRPr="00385EF8">
        <w:rPr>
          <w:rFonts w:hint="cs"/>
          <w:b/>
          <w:bCs/>
          <w:i/>
          <w:iCs/>
          <w:sz w:val="24"/>
          <w:rtl/>
        </w:rPr>
        <w:t>חו</w:t>
      </w:r>
      <w:r>
        <w:rPr>
          <w:rFonts w:hint="cs"/>
          <w:b/>
          <w:bCs/>
          <w:i/>
          <w:iCs/>
          <w:sz w:val="24"/>
          <w:rtl/>
        </w:rPr>
        <w:t>.</w:t>
      </w:r>
      <w:r w:rsidRPr="00385EF8">
        <w:rPr>
          <w:b/>
          <w:bCs/>
          <w:i/>
          <w:iCs/>
          <w:sz w:val="24"/>
          <w:rtl/>
        </w:rPr>
        <w:t xml:space="preserve"> </w:t>
      </w:r>
      <w:r w:rsidRPr="00385EF8">
        <w:rPr>
          <w:rFonts w:hint="cs"/>
          <w:b/>
          <w:bCs/>
          <w:i/>
          <w:iCs/>
          <w:sz w:val="24"/>
          <w:rtl/>
        </w:rPr>
        <w:t>כי</w:t>
      </w:r>
      <w:r>
        <w:rPr>
          <w:rFonts w:hint="cs"/>
          <w:b/>
          <w:bCs/>
          <w:i/>
          <w:iCs/>
          <w:sz w:val="24"/>
          <w:rtl/>
        </w:rPr>
        <w:t>ו</w:t>
      </w:r>
      <w:r w:rsidRPr="00385EF8">
        <w:rPr>
          <w:rFonts w:hint="cs"/>
          <w:b/>
          <w:bCs/>
          <w:i/>
          <w:iCs/>
          <w:sz w:val="24"/>
          <w:rtl/>
        </w:rPr>
        <w:t>ון</w:t>
      </w:r>
      <w:r w:rsidRPr="00385EF8">
        <w:rPr>
          <w:b/>
          <w:bCs/>
          <w:i/>
          <w:iCs/>
          <w:sz w:val="24"/>
          <w:rtl/>
        </w:rPr>
        <w:t xml:space="preserve"> </w:t>
      </w:r>
      <w:r w:rsidRPr="00385EF8">
        <w:rPr>
          <w:rFonts w:hint="cs"/>
          <w:b/>
          <w:bCs/>
          <w:i/>
          <w:iCs/>
          <w:sz w:val="24"/>
          <w:rtl/>
        </w:rPr>
        <w:t>שהגיע</w:t>
      </w:r>
      <w:r w:rsidRPr="00385EF8">
        <w:rPr>
          <w:b/>
          <w:bCs/>
          <w:i/>
          <w:iCs/>
          <w:sz w:val="24"/>
          <w:rtl/>
        </w:rPr>
        <w:t xml:space="preserve"> </w:t>
      </w:r>
      <w:r w:rsidRPr="00385EF8">
        <w:rPr>
          <w:rFonts w:hint="cs"/>
          <w:b/>
          <w:bCs/>
          <w:i/>
          <w:iCs/>
          <w:sz w:val="24"/>
          <w:rtl/>
        </w:rPr>
        <w:t>לדבר</w:t>
      </w:r>
      <w:r w:rsidRPr="00385EF8">
        <w:rPr>
          <w:b/>
          <w:bCs/>
          <w:i/>
          <w:iCs/>
          <w:sz w:val="24"/>
          <w:rtl/>
        </w:rPr>
        <w:t xml:space="preserve"> </w:t>
      </w:r>
      <w:r w:rsidRPr="00385EF8">
        <w:rPr>
          <w:rFonts w:hint="cs"/>
          <w:b/>
          <w:bCs/>
          <w:i/>
          <w:iCs/>
          <w:sz w:val="24"/>
          <w:rtl/>
        </w:rPr>
        <w:t>אחד</w:t>
      </w:r>
      <w:r w:rsidRPr="00385EF8">
        <w:rPr>
          <w:b/>
          <w:bCs/>
          <w:i/>
          <w:iCs/>
          <w:sz w:val="24"/>
          <w:rtl/>
        </w:rPr>
        <w:t xml:space="preserve"> </w:t>
      </w:r>
      <w:r w:rsidRPr="00385EF8">
        <w:rPr>
          <w:rFonts w:hint="cs"/>
          <w:b/>
          <w:bCs/>
          <w:i/>
          <w:iCs/>
          <w:sz w:val="24"/>
          <w:rtl/>
        </w:rPr>
        <w:t>אמרו</w:t>
      </w:r>
      <w:r w:rsidRPr="00385EF8">
        <w:rPr>
          <w:b/>
          <w:bCs/>
          <w:i/>
          <w:iCs/>
          <w:sz w:val="24"/>
          <w:rtl/>
        </w:rPr>
        <w:t xml:space="preserve"> </w:t>
      </w:r>
      <w:r w:rsidRPr="00385EF8">
        <w:rPr>
          <w:rFonts w:hint="cs"/>
          <w:b/>
          <w:bCs/>
          <w:i/>
          <w:iCs/>
          <w:sz w:val="24"/>
          <w:rtl/>
        </w:rPr>
        <w:t>לו</w:t>
      </w:r>
      <w:r w:rsidRPr="00385EF8">
        <w:rPr>
          <w:b/>
          <w:bCs/>
          <w:i/>
          <w:iCs/>
          <w:sz w:val="24"/>
          <w:rtl/>
        </w:rPr>
        <w:t xml:space="preserve"> </w:t>
      </w:r>
      <w:r w:rsidRPr="00385EF8">
        <w:rPr>
          <w:rFonts w:hint="cs"/>
          <w:b/>
          <w:bCs/>
          <w:i/>
          <w:iCs/>
          <w:sz w:val="24"/>
          <w:rtl/>
        </w:rPr>
        <w:t>תלמידיו</w:t>
      </w:r>
      <w:r>
        <w:rPr>
          <w:rFonts w:hint="cs"/>
          <w:b/>
          <w:bCs/>
          <w:i/>
          <w:iCs/>
          <w:sz w:val="24"/>
          <w:rtl/>
        </w:rPr>
        <w:t>:</w:t>
      </w:r>
      <w:r w:rsidRPr="00385EF8">
        <w:rPr>
          <w:b/>
          <w:bCs/>
          <w:i/>
          <w:iCs/>
          <w:sz w:val="24"/>
          <w:rtl/>
        </w:rPr>
        <w:t xml:space="preserve"> </w:t>
      </w:r>
      <w:r>
        <w:rPr>
          <w:rFonts w:hint="cs"/>
          <w:b/>
          <w:bCs/>
          <w:i/>
          <w:iCs/>
          <w:sz w:val="24"/>
          <w:rtl/>
        </w:rPr>
        <w:t>'</w:t>
      </w:r>
      <w:r w:rsidRPr="00385EF8">
        <w:rPr>
          <w:rFonts w:hint="cs"/>
          <w:b/>
          <w:bCs/>
          <w:i/>
          <w:iCs/>
          <w:sz w:val="24"/>
          <w:rtl/>
        </w:rPr>
        <w:t>רבי</w:t>
      </w:r>
      <w:r>
        <w:rPr>
          <w:rFonts w:hint="cs"/>
          <w:b/>
          <w:bCs/>
          <w:i/>
          <w:iCs/>
          <w:sz w:val="24"/>
          <w:rtl/>
        </w:rPr>
        <w:t>,</w:t>
      </w:r>
      <w:r w:rsidRPr="00385EF8">
        <w:rPr>
          <w:b/>
          <w:bCs/>
          <w:i/>
          <w:iCs/>
          <w:sz w:val="24"/>
          <w:rtl/>
        </w:rPr>
        <w:t xml:space="preserve"> </w:t>
      </w:r>
      <w:r w:rsidRPr="00385EF8">
        <w:rPr>
          <w:rFonts w:hint="cs"/>
          <w:b/>
          <w:bCs/>
          <w:i/>
          <w:iCs/>
          <w:sz w:val="24"/>
          <w:rtl/>
        </w:rPr>
        <w:t>מנין</w:t>
      </w:r>
      <w:r w:rsidRPr="00385EF8">
        <w:rPr>
          <w:b/>
          <w:bCs/>
          <w:i/>
          <w:iCs/>
          <w:sz w:val="24"/>
          <w:rtl/>
        </w:rPr>
        <w:t xml:space="preserve"> </w:t>
      </w:r>
      <w:r w:rsidRPr="00385EF8">
        <w:rPr>
          <w:rFonts w:hint="cs"/>
          <w:b/>
          <w:bCs/>
          <w:i/>
          <w:iCs/>
          <w:sz w:val="24"/>
          <w:rtl/>
        </w:rPr>
        <w:t>לך</w:t>
      </w:r>
      <w:r>
        <w:rPr>
          <w:rFonts w:hint="cs"/>
          <w:b/>
          <w:bCs/>
          <w:i/>
          <w:iCs/>
          <w:sz w:val="24"/>
          <w:rtl/>
        </w:rPr>
        <w:t>?'</w:t>
      </w:r>
      <w:r w:rsidRPr="00385EF8">
        <w:rPr>
          <w:b/>
          <w:bCs/>
          <w:i/>
          <w:iCs/>
          <w:sz w:val="24"/>
          <w:rtl/>
        </w:rPr>
        <w:t xml:space="preserve"> </w:t>
      </w:r>
      <w:r w:rsidRPr="00385EF8">
        <w:rPr>
          <w:rFonts w:hint="cs"/>
          <w:b/>
          <w:bCs/>
          <w:i/>
          <w:iCs/>
          <w:sz w:val="24"/>
          <w:rtl/>
        </w:rPr>
        <w:t>אמר</w:t>
      </w:r>
      <w:r w:rsidRPr="00385EF8">
        <w:rPr>
          <w:b/>
          <w:bCs/>
          <w:i/>
          <w:iCs/>
          <w:sz w:val="24"/>
          <w:rtl/>
        </w:rPr>
        <w:t xml:space="preserve"> </w:t>
      </w:r>
      <w:r w:rsidRPr="00385EF8">
        <w:rPr>
          <w:rFonts w:hint="cs"/>
          <w:b/>
          <w:bCs/>
          <w:i/>
          <w:iCs/>
          <w:sz w:val="24"/>
          <w:rtl/>
        </w:rPr>
        <w:t>להן</w:t>
      </w:r>
      <w:r>
        <w:rPr>
          <w:rFonts w:hint="cs"/>
          <w:b/>
          <w:bCs/>
          <w:i/>
          <w:iCs/>
          <w:sz w:val="24"/>
          <w:rtl/>
        </w:rPr>
        <w:t>:</w:t>
      </w:r>
      <w:r w:rsidRPr="00385EF8">
        <w:rPr>
          <w:b/>
          <w:bCs/>
          <w:i/>
          <w:iCs/>
          <w:sz w:val="24"/>
          <w:rtl/>
        </w:rPr>
        <w:t xml:space="preserve"> </w:t>
      </w:r>
      <w:r>
        <w:rPr>
          <w:rFonts w:hint="cs"/>
          <w:b/>
          <w:bCs/>
          <w:i/>
          <w:iCs/>
          <w:sz w:val="24"/>
          <w:rtl/>
        </w:rPr>
        <w:t>'</w:t>
      </w:r>
      <w:r w:rsidRPr="00385EF8">
        <w:rPr>
          <w:rFonts w:hint="cs"/>
          <w:b/>
          <w:bCs/>
          <w:i/>
          <w:iCs/>
          <w:sz w:val="24"/>
          <w:rtl/>
        </w:rPr>
        <w:t>הלכה</w:t>
      </w:r>
      <w:r w:rsidRPr="00385EF8">
        <w:rPr>
          <w:b/>
          <w:bCs/>
          <w:i/>
          <w:iCs/>
          <w:sz w:val="24"/>
          <w:rtl/>
        </w:rPr>
        <w:t xml:space="preserve"> </w:t>
      </w:r>
      <w:r w:rsidRPr="00385EF8">
        <w:rPr>
          <w:rFonts w:hint="cs"/>
          <w:b/>
          <w:bCs/>
          <w:i/>
          <w:iCs/>
          <w:sz w:val="24"/>
          <w:rtl/>
        </w:rPr>
        <w:t>למשה</w:t>
      </w:r>
      <w:r w:rsidRPr="00385EF8">
        <w:rPr>
          <w:b/>
          <w:bCs/>
          <w:i/>
          <w:iCs/>
          <w:sz w:val="24"/>
          <w:rtl/>
        </w:rPr>
        <w:t xml:space="preserve"> </w:t>
      </w:r>
      <w:r w:rsidRPr="00385EF8">
        <w:rPr>
          <w:rFonts w:hint="cs"/>
          <w:b/>
          <w:bCs/>
          <w:i/>
          <w:iCs/>
          <w:sz w:val="24"/>
          <w:rtl/>
        </w:rPr>
        <w:t>מסיני</w:t>
      </w:r>
      <w:r>
        <w:rPr>
          <w:rFonts w:hint="cs"/>
          <w:b/>
          <w:bCs/>
          <w:i/>
          <w:iCs/>
          <w:sz w:val="24"/>
          <w:rtl/>
        </w:rPr>
        <w:t>'.</w:t>
      </w:r>
      <w:r w:rsidRPr="00385EF8">
        <w:rPr>
          <w:b/>
          <w:bCs/>
          <w:i/>
          <w:iCs/>
          <w:sz w:val="24"/>
          <w:rtl/>
        </w:rPr>
        <w:t xml:space="preserve"> </w:t>
      </w:r>
      <w:r w:rsidRPr="00385EF8">
        <w:rPr>
          <w:rFonts w:hint="cs"/>
          <w:b/>
          <w:bCs/>
          <w:i/>
          <w:iCs/>
          <w:sz w:val="24"/>
          <w:rtl/>
        </w:rPr>
        <w:t>נתיישבה</w:t>
      </w:r>
      <w:r w:rsidRPr="00385EF8">
        <w:rPr>
          <w:b/>
          <w:bCs/>
          <w:i/>
          <w:iCs/>
          <w:sz w:val="24"/>
          <w:rtl/>
        </w:rPr>
        <w:t xml:space="preserve"> </w:t>
      </w:r>
      <w:r w:rsidRPr="00385EF8">
        <w:rPr>
          <w:rFonts w:hint="cs"/>
          <w:b/>
          <w:bCs/>
          <w:i/>
          <w:iCs/>
          <w:sz w:val="24"/>
          <w:rtl/>
        </w:rPr>
        <w:t>דעתו</w:t>
      </w:r>
      <w:r>
        <w:rPr>
          <w:b/>
          <w:bCs/>
          <w:i/>
          <w:iCs/>
          <w:sz w:val="24"/>
          <w:rtl/>
        </w:rPr>
        <w:t>"</w:t>
      </w:r>
      <w:r w:rsidRPr="00385EF8">
        <w:rPr>
          <w:b/>
          <w:bCs/>
          <w:i/>
          <w:iCs/>
          <w:sz w:val="24"/>
          <w:rtl/>
        </w:rPr>
        <w:t>.</w:t>
      </w:r>
      <w:r w:rsidRPr="00471148">
        <w:rPr>
          <w:sz w:val="24"/>
          <w:rtl/>
        </w:rPr>
        <w:t xml:space="preserve"> </w:t>
      </w:r>
      <w:r w:rsidRPr="00471148">
        <w:rPr>
          <w:rFonts w:hint="cs"/>
          <w:sz w:val="24"/>
          <w:rtl/>
        </w:rPr>
        <w:t>משה</w:t>
      </w:r>
      <w:r w:rsidRPr="00471148">
        <w:rPr>
          <w:sz w:val="24"/>
          <w:rtl/>
        </w:rPr>
        <w:t xml:space="preserve"> </w:t>
      </w:r>
      <w:r w:rsidRPr="00471148">
        <w:rPr>
          <w:rFonts w:hint="cs"/>
          <w:sz w:val="24"/>
          <w:rtl/>
        </w:rPr>
        <w:t>יושב</w:t>
      </w:r>
      <w:r w:rsidRPr="00471148">
        <w:rPr>
          <w:sz w:val="24"/>
          <w:rtl/>
        </w:rPr>
        <w:t xml:space="preserve"> </w:t>
      </w:r>
      <w:r w:rsidRPr="00471148">
        <w:rPr>
          <w:rFonts w:hint="cs"/>
          <w:sz w:val="24"/>
          <w:rtl/>
        </w:rPr>
        <w:t>בבית</w:t>
      </w:r>
      <w:r w:rsidRPr="00471148">
        <w:rPr>
          <w:sz w:val="24"/>
          <w:rtl/>
        </w:rPr>
        <w:t xml:space="preserve"> </w:t>
      </w:r>
      <w:r w:rsidRPr="00471148">
        <w:rPr>
          <w:rFonts w:hint="cs"/>
          <w:sz w:val="24"/>
          <w:rtl/>
        </w:rPr>
        <w:t>מדרשו</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רבי</w:t>
      </w:r>
      <w:r w:rsidRPr="00471148">
        <w:rPr>
          <w:sz w:val="24"/>
          <w:rtl/>
        </w:rPr>
        <w:t xml:space="preserve"> </w:t>
      </w:r>
      <w:r w:rsidRPr="00471148">
        <w:rPr>
          <w:rFonts w:hint="cs"/>
          <w:sz w:val="24"/>
          <w:rtl/>
        </w:rPr>
        <w:t>עקיבא</w:t>
      </w:r>
      <w:r w:rsidRPr="00471148">
        <w:rPr>
          <w:sz w:val="24"/>
          <w:rtl/>
        </w:rPr>
        <w:t xml:space="preserve"> "</w:t>
      </w:r>
      <w:r w:rsidRPr="00471148">
        <w:rPr>
          <w:rFonts w:hint="cs"/>
          <w:sz w:val="24"/>
          <w:rtl/>
        </w:rPr>
        <w:t>ואינו</w:t>
      </w:r>
      <w:r w:rsidRPr="00471148">
        <w:rPr>
          <w:sz w:val="24"/>
          <w:rtl/>
        </w:rPr>
        <w:t xml:space="preserve"> </w:t>
      </w:r>
      <w:r w:rsidRPr="00471148">
        <w:rPr>
          <w:rFonts w:hint="cs"/>
          <w:sz w:val="24"/>
          <w:rtl/>
        </w:rPr>
        <w:t>יודע</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הם</w:t>
      </w:r>
      <w:r w:rsidRPr="00471148">
        <w:rPr>
          <w:sz w:val="24"/>
          <w:rtl/>
        </w:rPr>
        <w:t xml:space="preserve"> </w:t>
      </w:r>
      <w:r w:rsidRPr="00471148">
        <w:rPr>
          <w:rFonts w:hint="cs"/>
          <w:sz w:val="24"/>
          <w:rtl/>
        </w:rPr>
        <w:t>אומרים</w:t>
      </w:r>
      <w:r>
        <w:rPr>
          <w:sz w:val="24"/>
          <w:rtl/>
        </w:rPr>
        <w:t>"</w:t>
      </w:r>
      <w:r>
        <w:rPr>
          <w:rFonts w:hint="cs"/>
          <w:sz w:val="24"/>
          <w:rtl/>
        </w:rPr>
        <w:t>!</w:t>
      </w:r>
      <w:r w:rsidRPr="00471148">
        <w:rPr>
          <w:sz w:val="24"/>
          <w:rtl/>
        </w:rPr>
        <w:t xml:space="preserve"> </w:t>
      </w:r>
      <w:r w:rsidRPr="00471148">
        <w:rPr>
          <w:rFonts w:hint="cs"/>
          <w:sz w:val="24"/>
          <w:rtl/>
        </w:rPr>
        <w:t>יש</w:t>
      </w:r>
      <w:r w:rsidRPr="00471148">
        <w:rPr>
          <w:sz w:val="24"/>
          <w:rtl/>
        </w:rPr>
        <w:t xml:space="preserve"> </w:t>
      </w:r>
      <w:r w:rsidRPr="00471148">
        <w:rPr>
          <w:rFonts w:hint="cs"/>
          <w:sz w:val="24"/>
          <w:rtl/>
        </w:rPr>
        <w:t>חובה</w:t>
      </w:r>
      <w:r w:rsidRPr="00471148">
        <w:rPr>
          <w:sz w:val="24"/>
          <w:rtl/>
        </w:rPr>
        <w:t xml:space="preserve"> </w:t>
      </w:r>
      <w:r w:rsidRPr="00471148">
        <w:rPr>
          <w:rFonts w:hint="cs"/>
          <w:sz w:val="24"/>
          <w:rtl/>
        </w:rPr>
        <w:t>לחדש</w:t>
      </w:r>
      <w:r>
        <w:rPr>
          <w:rFonts w:hint="cs"/>
          <w:sz w:val="24"/>
          <w:rtl/>
        </w:rPr>
        <w:t>,</w:t>
      </w:r>
      <w:r w:rsidRPr="00471148">
        <w:rPr>
          <w:sz w:val="24"/>
          <w:rtl/>
        </w:rPr>
        <w:t xml:space="preserve"> </w:t>
      </w:r>
      <w:r w:rsidRPr="00471148">
        <w:rPr>
          <w:rFonts w:hint="cs"/>
          <w:sz w:val="24"/>
          <w:rtl/>
        </w:rPr>
        <w:t>ליצור</w:t>
      </w:r>
      <w:r>
        <w:rPr>
          <w:rFonts w:hint="cs"/>
          <w:sz w:val="24"/>
          <w:rtl/>
        </w:rPr>
        <w:t>,</w:t>
      </w:r>
      <w:r w:rsidRPr="00471148">
        <w:rPr>
          <w:sz w:val="24"/>
          <w:rtl/>
        </w:rPr>
        <w:t xml:space="preserve"> </w:t>
      </w:r>
      <w:r w:rsidRPr="00471148">
        <w:rPr>
          <w:rFonts w:hint="cs"/>
          <w:sz w:val="24"/>
          <w:rtl/>
        </w:rPr>
        <w:t>לגלות</w:t>
      </w:r>
      <w:r w:rsidRPr="00471148">
        <w:rPr>
          <w:sz w:val="24"/>
          <w:rtl/>
        </w:rPr>
        <w:t xml:space="preserve"> </w:t>
      </w:r>
      <w:r w:rsidRPr="00471148">
        <w:rPr>
          <w:rFonts w:hint="cs"/>
          <w:sz w:val="24"/>
          <w:rtl/>
        </w:rPr>
        <w:t>ולפרוץ</w:t>
      </w:r>
      <w:r w:rsidRPr="00471148">
        <w:rPr>
          <w:sz w:val="24"/>
          <w:rtl/>
        </w:rPr>
        <w:t xml:space="preserve"> </w:t>
      </w:r>
      <w:r w:rsidRPr="00471148">
        <w:rPr>
          <w:rFonts w:hint="cs"/>
          <w:sz w:val="24"/>
          <w:rtl/>
        </w:rPr>
        <w:t>דרך</w:t>
      </w:r>
      <w:r w:rsidRPr="00471148">
        <w:rPr>
          <w:sz w:val="24"/>
          <w:rtl/>
        </w:rPr>
        <w:t xml:space="preserve">. </w:t>
      </w:r>
      <w:r w:rsidRPr="00471148">
        <w:rPr>
          <w:rFonts w:hint="cs"/>
          <w:sz w:val="24"/>
          <w:rtl/>
        </w:rPr>
        <w:t>התושב</w:t>
      </w:r>
      <w:r w:rsidRPr="00471148">
        <w:rPr>
          <w:sz w:val="24"/>
          <w:rtl/>
        </w:rPr>
        <w:t>"</w:t>
      </w:r>
      <w:r w:rsidRPr="00471148">
        <w:rPr>
          <w:rFonts w:hint="cs"/>
          <w:sz w:val="24"/>
          <w:rtl/>
        </w:rPr>
        <w:t>ע</w:t>
      </w:r>
      <w:r w:rsidRPr="00471148">
        <w:rPr>
          <w:sz w:val="24"/>
          <w:rtl/>
        </w:rPr>
        <w:t xml:space="preserve"> </w:t>
      </w:r>
      <w:r w:rsidRPr="00471148">
        <w:rPr>
          <w:rFonts w:hint="cs"/>
          <w:sz w:val="24"/>
          <w:rtl/>
        </w:rPr>
        <w:t>כולה</w:t>
      </w:r>
      <w:r w:rsidRPr="00471148">
        <w:rPr>
          <w:sz w:val="24"/>
          <w:rtl/>
        </w:rPr>
        <w:t xml:space="preserve"> </w:t>
      </w:r>
      <w:r w:rsidRPr="00471148">
        <w:rPr>
          <w:rFonts w:hint="cs"/>
          <w:sz w:val="24"/>
          <w:rtl/>
        </w:rPr>
        <w:t>היא</w:t>
      </w:r>
      <w:r w:rsidRPr="00471148">
        <w:rPr>
          <w:sz w:val="24"/>
          <w:rtl/>
        </w:rPr>
        <w:t xml:space="preserve"> </w:t>
      </w:r>
      <w:r w:rsidRPr="00471148">
        <w:rPr>
          <w:rFonts w:hint="cs"/>
          <w:sz w:val="24"/>
          <w:rtl/>
        </w:rPr>
        <w:t>יצירת</w:t>
      </w:r>
      <w:r w:rsidRPr="00471148">
        <w:rPr>
          <w:sz w:val="24"/>
          <w:rtl/>
        </w:rPr>
        <w:t xml:space="preserve"> </w:t>
      </w:r>
      <w:r w:rsidRPr="00471148">
        <w:rPr>
          <w:rFonts w:hint="cs"/>
          <w:sz w:val="24"/>
          <w:rtl/>
        </w:rPr>
        <w:t>חכמים</w:t>
      </w:r>
      <w:r w:rsidRPr="00471148">
        <w:rPr>
          <w:sz w:val="24"/>
          <w:rtl/>
        </w:rPr>
        <w:t xml:space="preserve"> </w:t>
      </w:r>
      <w:r w:rsidRPr="00471148">
        <w:rPr>
          <w:rFonts w:hint="cs"/>
          <w:sz w:val="24"/>
          <w:rtl/>
        </w:rPr>
        <w:t>שבכל</w:t>
      </w:r>
      <w:r w:rsidRPr="00471148">
        <w:rPr>
          <w:sz w:val="24"/>
          <w:rtl/>
        </w:rPr>
        <w:t xml:space="preserve"> </w:t>
      </w:r>
      <w:r w:rsidRPr="00471148">
        <w:rPr>
          <w:rFonts w:hint="cs"/>
          <w:sz w:val="24"/>
          <w:rtl/>
        </w:rPr>
        <w:t>הדורות</w:t>
      </w:r>
      <w:r w:rsidRPr="00471148">
        <w:rPr>
          <w:sz w:val="24"/>
          <w:rtl/>
        </w:rPr>
        <w:t xml:space="preserve">. </w:t>
      </w:r>
      <w:r w:rsidRPr="00471148">
        <w:rPr>
          <w:rFonts w:hint="cs"/>
          <w:sz w:val="24"/>
          <w:rtl/>
        </w:rPr>
        <w:t>קריאתו</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רבי</w:t>
      </w:r>
      <w:r w:rsidRPr="00471148">
        <w:rPr>
          <w:sz w:val="24"/>
          <w:rtl/>
        </w:rPr>
        <w:t xml:space="preserve"> </w:t>
      </w:r>
      <w:r w:rsidRPr="00471148">
        <w:rPr>
          <w:rFonts w:hint="cs"/>
          <w:sz w:val="24"/>
          <w:rtl/>
        </w:rPr>
        <w:t>יהושע</w:t>
      </w:r>
      <w:r w:rsidRPr="00471148">
        <w:rPr>
          <w:sz w:val="24"/>
          <w:rtl/>
        </w:rPr>
        <w:t xml:space="preserve"> </w:t>
      </w:r>
      <w:r w:rsidRPr="00471148">
        <w:rPr>
          <w:rFonts w:hint="cs"/>
          <w:sz w:val="24"/>
          <w:rtl/>
        </w:rPr>
        <w:t>בסיפור</w:t>
      </w:r>
      <w:r w:rsidRPr="00471148">
        <w:rPr>
          <w:sz w:val="24"/>
          <w:rtl/>
        </w:rPr>
        <w:t xml:space="preserve"> </w:t>
      </w:r>
      <w:r w:rsidRPr="00471148">
        <w:rPr>
          <w:rFonts w:hint="cs"/>
          <w:sz w:val="24"/>
          <w:rtl/>
        </w:rPr>
        <w:t>תנורו</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עכנאי</w:t>
      </w:r>
      <w:r w:rsidRPr="00471148">
        <w:rPr>
          <w:sz w:val="24"/>
          <w:rtl/>
        </w:rPr>
        <w:t xml:space="preserve"> "</w:t>
      </w:r>
      <w:r w:rsidRPr="00471148">
        <w:rPr>
          <w:rFonts w:hint="cs"/>
          <w:sz w:val="24"/>
          <w:rtl/>
        </w:rPr>
        <w:t>לא</w:t>
      </w:r>
      <w:r w:rsidRPr="00471148">
        <w:rPr>
          <w:sz w:val="24"/>
          <w:rtl/>
        </w:rPr>
        <w:t xml:space="preserve"> </w:t>
      </w:r>
      <w:r w:rsidRPr="00471148">
        <w:rPr>
          <w:rFonts w:hint="cs"/>
          <w:sz w:val="24"/>
          <w:rtl/>
        </w:rPr>
        <w:t>בשמים</w:t>
      </w:r>
      <w:r w:rsidRPr="00471148">
        <w:rPr>
          <w:sz w:val="24"/>
          <w:rtl/>
        </w:rPr>
        <w:t xml:space="preserve"> </w:t>
      </w:r>
      <w:r w:rsidRPr="00471148">
        <w:rPr>
          <w:rFonts w:hint="cs"/>
          <w:sz w:val="24"/>
          <w:rtl/>
        </w:rPr>
        <w:t>היא</w:t>
      </w:r>
      <w:r w:rsidRPr="00471148">
        <w:rPr>
          <w:sz w:val="24"/>
          <w:rtl/>
        </w:rPr>
        <w:t xml:space="preserve">" </w:t>
      </w:r>
      <w:r w:rsidRPr="00471148">
        <w:rPr>
          <w:rFonts w:hint="cs"/>
          <w:sz w:val="24"/>
          <w:rtl/>
        </w:rPr>
        <w:t>מדברת</w:t>
      </w:r>
      <w:r w:rsidRPr="00471148">
        <w:rPr>
          <w:sz w:val="24"/>
          <w:rtl/>
        </w:rPr>
        <w:t xml:space="preserve"> </w:t>
      </w:r>
      <w:r w:rsidRPr="00471148">
        <w:rPr>
          <w:rFonts w:hint="cs"/>
          <w:sz w:val="24"/>
          <w:rtl/>
        </w:rPr>
        <w:t>בעד</w:t>
      </w:r>
      <w:r w:rsidRPr="00471148">
        <w:rPr>
          <w:sz w:val="24"/>
          <w:rtl/>
        </w:rPr>
        <w:t xml:space="preserve"> </w:t>
      </w:r>
      <w:r w:rsidRPr="00471148">
        <w:rPr>
          <w:rFonts w:hint="cs"/>
          <w:sz w:val="24"/>
          <w:rtl/>
        </w:rPr>
        <w:t>עצמה</w:t>
      </w:r>
      <w:r w:rsidRPr="00471148">
        <w:rPr>
          <w:sz w:val="24"/>
          <w:rtl/>
        </w:rPr>
        <w:t xml:space="preserve">. </w:t>
      </w:r>
    </w:p>
    <w:p w14:paraId="5EA06AB5" w14:textId="77777777" w:rsidR="000F312E" w:rsidRPr="00471148" w:rsidRDefault="000F312E" w:rsidP="000F312E">
      <w:pPr>
        <w:rPr>
          <w:sz w:val="24"/>
        </w:rPr>
      </w:pPr>
      <w:r w:rsidRPr="00471148">
        <w:rPr>
          <w:rFonts w:hint="cs"/>
          <w:sz w:val="24"/>
          <w:rtl/>
        </w:rPr>
        <w:t>אבל</w:t>
      </w:r>
      <w:r w:rsidRPr="00471148">
        <w:rPr>
          <w:sz w:val="24"/>
          <w:rtl/>
        </w:rPr>
        <w:t xml:space="preserve"> </w:t>
      </w:r>
      <w:r w:rsidRPr="00471148">
        <w:rPr>
          <w:rFonts w:hint="cs"/>
          <w:sz w:val="24"/>
          <w:rtl/>
        </w:rPr>
        <w:t>משמעותיים</w:t>
      </w:r>
      <w:r w:rsidRPr="00471148">
        <w:rPr>
          <w:sz w:val="24"/>
          <w:rtl/>
        </w:rPr>
        <w:t xml:space="preserve"> </w:t>
      </w:r>
      <w:r w:rsidRPr="00471148">
        <w:rPr>
          <w:rFonts w:hint="cs"/>
          <w:sz w:val="24"/>
          <w:rtl/>
        </w:rPr>
        <w:t>לא</w:t>
      </w:r>
      <w:r w:rsidRPr="00471148">
        <w:rPr>
          <w:sz w:val="24"/>
          <w:rtl/>
        </w:rPr>
        <w:t xml:space="preserve"> </w:t>
      </w:r>
      <w:r w:rsidRPr="00471148">
        <w:rPr>
          <w:rFonts w:hint="cs"/>
          <w:sz w:val="24"/>
          <w:rtl/>
        </w:rPr>
        <w:t>פחות</w:t>
      </w:r>
      <w:r w:rsidRPr="00471148">
        <w:rPr>
          <w:sz w:val="24"/>
          <w:rtl/>
        </w:rPr>
        <w:t xml:space="preserve"> </w:t>
      </w:r>
      <w:r w:rsidRPr="00471148">
        <w:rPr>
          <w:rFonts w:hint="cs"/>
          <w:sz w:val="24"/>
          <w:rtl/>
        </w:rPr>
        <w:t>הם</w:t>
      </w:r>
      <w:r w:rsidRPr="00471148">
        <w:rPr>
          <w:sz w:val="24"/>
          <w:rtl/>
        </w:rPr>
        <w:t xml:space="preserve"> </w:t>
      </w:r>
      <w:r w:rsidRPr="00471148">
        <w:rPr>
          <w:rFonts w:hint="cs"/>
          <w:sz w:val="24"/>
          <w:rtl/>
        </w:rPr>
        <w:t>דברי</w:t>
      </w:r>
      <w:r w:rsidRPr="00471148">
        <w:rPr>
          <w:sz w:val="24"/>
          <w:rtl/>
        </w:rPr>
        <w:t xml:space="preserve"> </w:t>
      </w:r>
      <w:r w:rsidRPr="00471148">
        <w:rPr>
          <w:rFonts w:hint="cs"/>
          <w:sz w:val="24"/>
          <w:rtl/>
        </w:rPr>
        <w:t>הסיום</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הגמרא</w:t>
      </w:r>
      <w:r>
        <w:rPr>
          <w:rFonts w:hint="cs"/>
          <w:sz w:val="24"/>
          <w:rtl/>
        </w:rPr>
        <w:t>:</w:t>
      </w:r>
      <w:r w:rsidRPr="00471148">
        <w:rPr>
          <w:sz w:val="24"/>
          <w:rtl/>
        </w:rPr>
        <w:t xml:space="preserve"> </w:t>
      </w:r>
      <w:r>
        <w:rPr>
          <w:rFonts w:hint="cs"/>
          <w:sz w:val="24"/>
          <w:rtl/>
        </w:rPr>
        <w:t>"</w:t>
      </w:r>
      <w:r w:rsidRPr="00471148">
        <w:rPr>
          <w:rFonts w:hint="cs"/>
          <w:sz w:val="24"/>
          <w:rtl/>
        </w:rPr>
        <w:t>כיוון</w:t>
      </w:r>
      <w:r w:rsidRPr="00471148">
        <w:rPr>
          <w:sz w:val="24"/>
          <w:rtl/>
        </w:rPr>
        <w:t xml:space="preserve"> </w:t>
      </w:r>
      <w:r w:rsidRPr="00471148">
        <w:rPr>
          <w:rFonts w:hint="cs"/>
          <w:sz w:val="24"/>
          <w:rtl/>
        </w:rPr>
        <w:t>ששמע</w:t>
      </w:r>
      <w:r w:rsidRPr="00471148">
        <w:rPr>
          <w:sz w:val="24"/>
          <w:rtl/>
        </w:rPr>
        <w:t xml:space="preserve"> </w:t>
      </w:r>
      <w:r w:rsidRPr="00471148">
        <w:rPr>
          <w:rFonts w:hint="cs"/>
          <w:sz w:val="24"/>
          <w:rtl/>
        </w:rPr>
        <w:t>משה</w:t>
      </w:r>
      <w:r>
        <w:rPr>
          <w:sz w:val="24"/>
          <w:rtl/>
        </w:rPr>
        <w:t xml:space="preserve"> </w:t>
      </w:r>
      <w:r>
        <w:rPr>
          <w:rFonts w:hint="cs"/>
          <w:sz w:val="24"/>
          <w:rtl/>
        </w:rPr>
        <w:t>'</w:t>
      </w:r>
      <w:r w:rsidRPr="00471148">
        <w:rPr>
          <w:rFonts w:hint="cs"/>
          <w:sz w:val="24"/>
          <w:rtl/>
        </w:rPr>
        <w:t>הלכה</w:t>
      </w:r>
      <w:r w:rsidRPr="00471148">
        <w:rPr>
          <w:sz w:val="24"/>
          <w:rtl/>
        </w:rPr>
        <w:t xml:space="preserve"> </w:t>
      </w:r>
      <w:r w:rsidRPr="00471148">
        <w:rPr>
          <w:rFonts w:hint="cs"/>
          <w:sz w:val="24"/>
          <w:rtl/>
        </w:rPr>
        <w:t>למשה</w:t>
      </w:r>
      <w:r w:rsidRPr="00471148">
        <w:rPr>
          <w:sz w:val="24"/>
          <w:rtl/>
        </w:rPr>
        <w:t xml:space="preserve"> </w:t>
      </w:r>
      <w:r w:rsidRPr="00471148">
        <w:rPr>
          <w:rFonts w:hint="cs"/>
          <w:sz w:val="24"/>
          <w:rtl/>
        </w:rPr>
        <w:t>מסיני</w:t>
      </w:r>
      <w:r>
        <w:rPr>
          <w:rFonts w:hint="cs"/>
          <w:sz w:val="24"/>
          <w:rtl/>
        </w:rPr>
        <w:t>',</w:t>
      </w:r>
      <w:r w:rsidRPr="00471148">
        <w:rPr>
          <w:sz w:val="24"/>
          <w:rtl/>
        </w:rPr>
        <w:t xml:space="preserve"> </w:t>
      </w:r>
      <w:r w:rsidRPr="00471148">
        <w:rPr>
          <w:rFonts w:hint="cs"/>
          <w:sz w:val="24"/>
          <w:rtl/>
        </w:rPr>
        <w:t>נתיישבה</w:t>
      </w:r>
      <w:r w:rsidRPr="00471148">
        <w:rPr>
          <w:sz w:val="24"/>
          <w:rtl/>
        </w:rPr>
        <w:t xml:space="preserve"> </w:t>
      </w:r>
      <w:r w:rsidRPr="00471148">
        <w:rPr>
          <w:rFonts w:hint="cs"/>
          <w:sz w:val="24"/>
          <w:rtl/>
        </w:rPr>
        <w:t>דעתו</w:t>
      </w:r>
      <w:r w:rsidRPr="00471148">
        <w:rPr>
          <w:sz w:val="24"/>
          <w:rtl/>
        </w:rPr>
        <w:t>"</w:t>
      </w:r>
      <w:r>
        <w:rPr>
          <w:rFonts w:hint="cs"/>
          <w:sz w:val="24"/>
          <w:rtl/>
        </w:rPr>
        <w:t>.</w:t>
      </w:r>
      <w:r w:rsidRPr="00471148">
        <w:rPr>
          <w:sz w:val="24"/>
          <w:rtl/>
        </w:rPr>
        <w:t xml:space="preserve"> </w:t>
      </w:r>
      <w:r w:rsidRPr="00471148">
        <w:rPr>
          <w:rFonts w:hint="cs"/>
          <w:sz w:val="24"/>
          <w:rtl/>
        </w:rPr>
        <w:t>משה</w:t>
      </w:r>
      <w:r w:rsidRPr="00471148">
        <w:rPr>
          <w:sz w:val="24"/>
          <w:rtl/>
        </w:rPr>
        <w:t xml:space="preserve"> </w:t>
      </w:r>
      <w:r w:rsidRPr="00471148">
        <w:rPr>
          <w:rFonts w:hint="cs"/>
          <w:sz w:val="24"/>
          <w:rtl/>
        </w:rPr>
        <w:t>לא</w:t>
      </w:r>
      <w:r w:rsidRPr="00471148">
        <w:rPr>
          <w:sz w:val="24"/>
          <w:rtl/>
        </w:rPr>
        <w:t xml:space="preserve"> </w:t>
      </w:r>
      <w:r w:rsidRPr="00471148">
        <w:rPr>
          <w:rFonts w:hint="cs"/>
          <w:sz w:val="24"/>
          <w:rtl/>
        </w:rPr>
        <w:t>שמח</w:t>
      </w:r>
      <w:r w:rsidRPr="00471148">
        <w:rPr>
          <w:sz w:val="24"/>
          <w:rtl/>
        </w:rPr>
        <w:t xml:space="preserve"> </w:t>
      </w:r>
      <w:r w:rsidRPr="00471148">
        <w:rPr>
          <w:rFonts w:hint="cs"/>
          <w:sz w:val="24"/>
          <w:rtl/>
        </w:rPr>
        <w:t>שהזכירו</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שמו</w:t>
      </w:r>
      <w:r w:rsidRPr="00471148">
        <w:rPr>
          <w:sz w:val="24"/>
          <w:rtl/>
        </w:rPr>
        <w:t xml:space="preserve">, </w:t>
      </w:r>
      <w:r w:rsidRPr="00471148">
        <w:rPr>
          <w:rFonts w:hint="cs"/>
          <w:sz w:val="24"/>
          <w:rtl/>
        </w:rPr>
        <w:t>חלילה</w:t>
      </w:r>
      <w:r w:rsidRPr="00471148">
        <w:rPr>
          <w:sz w:val="24"/>
          <w:rtl/>
        </w:rPr>
        <w:t xml:space="preserve">. </w:t>
      </w:r>
      <w:r w:rsidRPr="00471148">
        <w:rPr>
          <w:rFonts w:hint="cs"/>
          <w:sz w:val="24"/>
          <w:rtl/>
        </w:rPr>
        <w:t>משה</w:t>
      </w:r>
      <w:r w:rsidRPr="00471148">
        <w:rPr>
          <w:sz w:val="24"/>
          <w:rtl/>
        </w:rPr>
        <w:t xml:space="preserve"> </w:t>
      </w:r>
      <w:r w:rsidRPr="00471148">
        <w:rPr>
          <w:rFonts w:hint="cs"/>
          <w:sz w:val="24"/>
          <w:rtl/>
        </w:rPr>
        <w:t>מבין</w:t>
      </w:r>
      <w:r w:rsidRPr="00471148">
        <w:rPr>
          <w:sz w:val="24"/>
          <w:rtl/>
        </w:rPr>
        <w:t xml:space="preserve"> </w:t>
      </w:r>
      <w:r w:rsidRPr="00471148">
        <w:rPr>
          <w:rFonts w:hint="cs"/>
          <w:sz w:val="24"/>
          <w:rtl/>
        </w:rPr>
        <w:t>שהחיים</w:t>
      </w:r>
      <w:r w:rsidRPr="00471148">
        <w:rPr>
          <w:sz w:val="24"/>
          <w:rtl/>
        </w:rPr>
        <w:t xml:space="preserve"> </w:t>
      </w:r>
      <w:r w:rsidRPr="00471148">
        <w:rPr>
          <w:rFonts w:hint="cs"/>
          <w:sz w:val="24"/>
          <w:rtl/>
        </w:rPr>
        <w:t>הם</w:t>
      </w:r>
      <w:r w:rsidRPr="00471148">
        <w:rPr>
          <w:sz w:val="24"/>
          <w:rtl/>
        </w:rPr>
        <w:t xml:space="preserve"> </w:t>
      </w:r>
      <w:r w:rsidRPr="00471148">
        <w:rPr>
          <w:rFonts w:hint="cs"/>
          <w:sz w:val="24"/>
          <w:rtl/>
        </w:rPr>
        <w:t>דינמיים</w:t>
      </w:r>
      <w:r w:rsidRPr="00471148">
        <w:rPr>
          <w:sz w:val="24"/>
          <w:rtl/>
        </w:rPr>
        <w:t xml:space="preserve">, </w:t>
      </w:r>
      <w:r w:rsidRPr="00471148">
        <w:rPr>
          <w:rFonts w:hint="cs"/>
          <w:sz w:val="24"/>
          <w:rtl/>
        </w:rPr>
        <w:t>אנשים</w:t>
      </w:r>
      <w:r w:rsidRPr="00471148">
        <w:rPr>
          <w:sz w:val="24"/>
          <w:rtl/>
        </w:rPr>
        <w:t xml:space="preserve"> </w:t>
      </w:r>
      <w:r w:rsidRPr="00471148">
        <w:rPr>
          <w:rFonts w:hint="cs"/>
          <w:sz w:val="24"/>
          <w:rtl/>
        </w:rPr>
        <w:t>יוצרים</w:t>
      </w:r>
      <w:r w:rsidRPr="00471148">
        <w:rPr>
          <w:sz w:val="24"/>
          <w:rtl/>
        </w:rPr>
        <w:t xml:space="preserve"> </w:t>
      </w:r>
      <w:r w:rsidRPr="00471148">
        <w:rPr>
          <w:rFonts w:hint="cs"/>
          <w:sz w:val="24"/>
          <w:rtl/>
        </w:rPr>
        <w:t>ומחדשים</w:t>
      </w:r>
      <w:r w:rsidRPr="00471148">
        <w:rPr>
          <w:sz w:val="24"/>
          <w:rtl/>
        </w:rPr>
        <w:t xml:space="preserve"> </w:t>
      </w:r>
      <w:r w:rsidRPr="00471148">
        <w:rPr>
          <w:rFonts w:hint="cs"/>
          <w:sz w:val="24"/>
          <w:rtl/>
        </w:rPr>
        <w:t>עד</w:t>
      </w:r>
      <w:r w:rsidRPr="00471148">
        <w:rPr>
          <w:sz w:val="24"/>
          <w:rtl/>
        </w:rPr>
        <w:t xml:space="preserve"> </w:t>
      </w:r>
      <w:r w:rsidRPr="00471148">
        <w:rPr>
          <w:rFonts w:hint="cs"/>
          <w:sz w:val="24"/>
          <w:rtl/>
        </w:rPr>
        <w:t>כדי</w:t>
      </w:r>
      <w:r>
        <w:rPr>
          <w:rFonts w:hint="cs"/>
          <w:sz w:val="24"/>
          <w:rtl/>
        </w:rPr>
        <w:t xml:space="preserve"> שהוא עצמו</w:t>
      </w:r>
      <w:r w:rsidRPr="00471148">
        <w:rPr>
          <w:sz w:val="24"/>
          <w:rtl/>
        </w:rPr>
        <w:t xml:space="preserve"> "</w:t>
      </w:r>
      <w:r w:rsidRPr="00471148">
        <w:rPr>
          <w:rFonts w:hint="cs"/>
          <w:sz w:val="24"/>
          <w:rtl/>
        </w:rPr>
        <w:t>לא</w:t>
      </w:r>
      <w:r w:rsidRPr="00471148">
        <w:rPr>
          <w:sz w:val="24"/>
          <w:rtl/>
        </w:rPr>
        <w:t xml:space="preserve"> </w:t>
      </w:r>
      <w:r w:rsidRPr="00471148">
        <w:rPr>
          <w:rFonts w:hint="cs"/>
          <w:sz w:val="24"/>
          <w:rtl/>
        </w:rPr>
        <w:t>יודע</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הם</w:t>
      </w:r>
      <w:r w:rsidRPr="00471148">
        <w:rPr>
          <w:sz w:val="24"/>
          <w:rtl/>
        </w:rPr>
        <w:t xml:space="preserve"> </w:t>
      </w:r>
      <w:r w:rsidRPr="00471148">
        <w:rPr>
          <w:rFonts w:hint="cs"/>
          <w:sz w:val="24"/>
          <w:rtl/>
        </w:rPr>
        <w:t>אומרים</w:t>
      </w:r>
      <w:r w:rsidRPr="00471148">
        <w:rPr>
          <w:sz w:val="24"/>
          <w:rtl/>
        </w:rPr>
        <w:t xml:space="preserve">". </w:t>
      </w:r>
      <w:r w:rsidRPr="00471148">
        <w:rPr>
          <w:rFonts w:hint="cs"/>
          <w:sz w:val="24"/>
          <w:rtl/>
        </w:rPr>
        <w:t>ויחד</w:t>
      </w:r>
      <w:r w:rsidRPr="00471148">
        <w:rPr>
          <w:sz w:val="24"/>
          <w:rtl/>
        </w:rPr>
        <w:t xml:space="preserve"> </w:t>
      </w:r>
      <w:r w:rsidRPr="00471148">
        <w:rPr>
          <w:rFonts w:hint="cs"/>
          <w:sz w:val="24"/>
          <w:rtl/>
        </w:rPr>
        <w:t>עם</w:t>
      </w:r>
      <w:r w:rsidRPr="00471148">
        <w:rPr>
          <w:sz w:val="24"/>
          <w:rtl/>
        </w:rPr>
        <w:t xml:space="preserve"> </w:t>
      </w:r>
      <w:r w:rsidRPr="00471148">
        <w:rPr>
          <w:rFonts w:hint="cs"/>
          <w:sz w:val="24"/>
          <w:rtl/>
        </w:rPr>
        <w:t>זאת</w:t>
      </w:r>
      <w:r w:rsidRPr="00471148">
        <w:rPr>
          <w:sz w:val="24"/>
          <w:rtl/>
        </w:rPr>
        <w:t xml:space="preserve">, </w:t>
      </w:r>
      <w:r w:rsidRPr="00471148">
        <w:rPr>
          <w:rFonts w:hint="cs"/>
          <w:sz w:val="24"/>
          <w:rtl/>
        </w:rPr>
        <w:t>התשתית</w:t>
      </w:r>
      <w:r w:rsidRPr="00471148">
        <w:rPr>
          <w:sz w:val="24"/>
          <w:rtl/>
        </w:rPr>
        <w:t xml:space="preserve"> </w:t>
      </w:r>
      <w:r w:rsidRPr="00471148">
        <w:rPr>
          <w:rFonts w:hint="cs"/>
          <w:sz w:val="24"/>
          <w:rtl/>
        </w:rPr>
        <w:t>נשארת</w:t>
      </w:r>
      <w:r w:rsidRPr="00471148">
        <w:rPr>
          <w:sz w:val="24"/>
          <w:rtl/>
        </w:rPr>
        <w:t xml:space="preserve"> </w:t>
      </w:r>
      <w:r w:rsidRPr="00471148">
        <w:rPr>
          <w:rFonts w:hint="cs"/>
          <w:sz w:val="24"/>
          <w:rtl/>
        </w:rPr>
        <w:t>והיסודות</w:t>
      </w:r>
      <w:r w:rsidRPr="00471148">
        <w:rPr>
          <w:sz w:val="24"/>
          <w:rtl/>
        </w:rPr>
        <w:t xml:space="preserve"> </w:t>
      </w:r>
      <w:r w:rsidRPr="00471148">
        <w:rPr>
          <w:rFonts w:hint="cs"/>
          <w:sz w:val="24"/>
          <w:rtl/>
        </w:rPr>
        <w:t>איתנים</w:t>
      </w:r>
      <w:r w:rsidRPr="00471148">
        <w:rPr>
          <w:sz w:val="24"/>
          <w:rtl/>
        </w:rPr>
        <w:t xml:space="preserve">. </w:t>
      </w:r>
      <w:r w:rsidRPr="00471148">
        <w:rPr>
          <w:rFonts w:hint="cs"/>
          <w:sz w:val="24"/>
          <w:rtl/>
        </w:rPr>
        <w:t>הבניין</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אריח</w:t>
      </w:r>
      <w:r w:rsidRPr="00471148">
        <w:rPr>
          <w:sz w:val="24"/>
          <w:rtl/>
        </w:rPr>
        <w:t xml:space="preserve"> </w:t>
      </w:r>
      <w:r w:rsidRPr="00471148">
        <w:rPr>
          <w:rFonts w:hint="cs"/>
          <w:sz w:val="24"/>
          <w:rtl/>
        </w:rPr>
        <w:t>על</w:t>
      </w:r>
      <w:r w:rsidRPr="00471148">
        <w:rPr>
          <w:sz w:val="24"/>
          <w:rtl/>
        </w:rPr>
        <w:t xml:space="preserve"> </w:t>
      </w:r>
      <w:r w:rsidRPr="00471148">
        <w:rPr>
          <w:rFonts w:hint="cs"/>
          <w:sz w:val="24"/>
          <w:rtl/>
        </w:rPr>
        <w:t>גבי</w:t>
      </w:r>
      <w:r w:rsidRPr="00471148">
        <w:rPr>
          <w:sz w:val="24"/>
          <w:rtl/>
        </w:rPr>
        <w:t xml:space="preserve"> </w:t>
      </w:r>
      <w:r w:rsidRPr="00471148">
        <w:rPr>
          <w:rFonts w:hint="cs"/>
          <w:sz w:val="24"/>
          <w:rtl/>
        </w:rPr>
        <w:t>לבנה</w:t>
      </w:r>
      <w:r w:rsidRPr="00471148">
        <w:rPr>
          <w:sz w:val="24"/>
          <w:rtl/>
        </w:rPr>
        <w:t>.</w:t>
      </w:r>
    </w:p>
    <w:p w14:paraId="4B2A7D64" w14:textId="77777777" w:rsidR="000F312E" w:rsidRPr="00471148" w:rsidRDefault="000F312E" w:rsidP="000F312E">
      <w:pPr>
        <w:rPr>
          <w:sz w:val="24"/>
        </w:rPr>
      </w:pPr>
      <w:r w:rsidRPr="00471148">
        <w:rPr>
          <w:rFonts w:hint="cs"/>
          <w:sz w:val="24"/>
          <w:rtl/>
        </w:rPr>
        <w:t>נבקש</w:t>
      </w:r>
      <w:r w:rsidRPr="00471148">
        <w:rPr>
          <w:sz w:val="24"/>
          <w:rtl/>
        </w:rPr>
        <w:t xml:space="preserve"> </w:t>
      </w:r>
      <w:r w:rsidRPr="00471148">
        <w:rPr>
          <w:rFonts w:hint="cs"/>
          <w:sz w:val="24"/>
          <w:rtl/>
        </w:rPr>
        <w:t>לשאול</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היחס</w:t>
      </w:r>
      <w:r w:rsidRPr="00471148">
        <w:rPr>
          <w:sz w:val="24"/>
          <w:rtl/>
        </w:rPr>
        <w:t xml:space="preserve"> </w:t>
      </w:r>
      <w:r w:rsidRPr="00471148">
        <w:rPr>
          <w:rFonts w:hint="cs"/>
          <w:sz w:val="24"/>
          <w:rtl/>
        </w:rPr>
        <w:t>בין</w:t>
      </w:r>
      <w:r w:rsidRPr="00471148">
        <w:rPr>
          <w:sz w:val="24"/>
          <w:rtl/>
        </w:rPr>
        <w:t xml:space="preserve"> </w:t>
      </w:r>
      <w:r w:rsidRPr="00471148">
        <w:rPr>
          <w:rFonts w:hint="cs"/>
          <w:sz w:val="24"/>
          <w:rtl/>
        </w:rPr>
        <w:t>מסורת</w:t>
      </w:r>
      <w:r w:rsidRPr="00471148">
        <w:rPr>
          <w:sz w:val="24"/>
          <w:rtl/>
        </w:rPr>
        <w:t xml:space="preserve"> </w:t>
      </w:r>
      <w:r w:rsidRPr="00471148">
        <w:rPr>
          <w:rFonts w:hint="cs"/>
          <w:sz w:val="24"/>
          <w:rtl/>
        </w:rPr>
        <w:t>לחידוש</w:t>
      </w:r>
      <w:r>
        <w:rPr>
          <w:rFonts w:hint="cs"/>
          <w:sz w:val="24"/>
          <w:rtl/>
        </w:rPr>
        <w:t>,</w:t>
      </w:r>
      <w:r w:rsidRPr="00471148">
        <w:rPr>
          <w:sz w:val="24"/>
          <w:rtl/>
        </w:rPr>
        <w:t xml:space="preserve"> </w:t>
      </w:r>
      <w:r w:rsidRPr="00471148">
        <w:rPr>
          <w:rFonts w:hint="cs"/>
          <w:sz w:val="24"/>
          <w:rtl/>
        </w:rPr>
        <w:t>לעולם</w:t>
      </w:r>
      <w:r w:rsidRPr="00471148">
        <w:rPr>
          <w:sz w:val="24"/>
          <w:rtl/>
        </w:rPr>
        <w:t xml:space="preserve"> </w:t>
      </w:r>
      <w:r w:rsidRPr="00471148">
        <w:rPr>
          <w:rFonts w:hint="cs"/>
          <w:sz w:val="24"/>
          <w:rtl/>
        </w:rPr>
        <w:t>העשייה</w:t>
      </w:r>
      <w:r w:rsidRPr="00471148">
        <w:rPr>
          <w:sz w:val="24"/>
          <w:rtl/>
        </w:rPr>
        <w:t xml:space="preserve">, </w:t>
      </w:r>
      <w:r w:rsidRPr="00471148">
        <w:rPr>
          <w:rFonts w:hint="cs"/>
          <w:sz w:val="24"/>
          <w:rtl/>
        </w:rPr>
        <w:t>הטכנולוגיה</w:t>
      </w:r>
      <w:r w:rsidRPr="00471148">
        <w:rPr>
          <w:sz w:val="24"/>
          <w:rtl/>
        </w:rPr>
        <w:t xml:space="preserve">, </w:t>
      </w:r>
      <w:r w:rsidRPr="00471148">
        <w:rPr>
          <w:rFonts w:hint="cs"/>
          <w:sz w:val="24"/>
          <w:rtl/>
        </w:rPr>
        <w:t>היזמות</w:t>
      </w:r>
      <w:r w:rsidRPr="00471148">
        <w:rPr>
          <w:sz w:val="24"/>
          <w:rtl/>
        </w:rPr>
        <w:t xml:space="preserve"> </w:t>
      </w:r>
      <w:r w:rsidRPr="00471148">
        <w:rPr>
          <w:rFonts w:hint="cs"/>
          <w:sz w:val="24"/>
          <w:rtl/>
        </w:rPr>
        <w:t>בכל</w:t>
      </w:r>
      <w:r w:rsidRPr="00471148">
        <w:rPr>
          <w:sz w:val="24"/>
          <w:rtl/>
        </w:rPr>
        <w:t xml:space="preserve"> </w:t>
      </w:r>
      <w:r w:rsidRPr="00471148">
        <w:rPr>
          <w:rFonts w:hint="cs"/>
          <w:sz w:val="24"/>
          <w:rtl/>
        </w:rPr>
        <w:t>מישורי</w:t>
      </w:r>
      <w:r w:rsidRPr="00471148">
        <w:rPr>
          <w:sz w:val="24"/>
          <w:rtl/>
        </w:rPr>
        <w:t xml:space="preserve"> </w:t>
      </w:r>
      <w:r w:rsidRPr="00471148">
        <w:rPr>
          <w:rFonts w:hint="cs"/>
          <w:sz w:val="24"/>
          <w:rtl/>
        </w:rPr>
        <w:t>החיים</w:t>
      </w:r>
      <w:r w:rsidRPr="00471148">
        <w:rPr>
          <w:sz w:val="24"/>
          <w:rtl/>
        </w:rPr>
        <w:t xml:space="preserve">, </w:t>
      </w:r>
      <w:r w:rsidRPr="00471148">
        <w:rPr>
          <w:rFonts w:hint="cs"/>
          <w:sz w:val="24"/>
          <w:rtl/>
        </w:rPr>
        <w:t>ופריצות</w:t>
      </w:r>
      <w:r w:rsidRPr="00471148">
        <w:rPr>
          <w:sz w:val="24"/>
          <w:rtl/>
        </w:rPr>
        <w:t xml:space="preserve"> </w:t>
      </w:r>
      <w:r w:rsidRPr="00471148">
        <w:rPr>
          <w:rFonts w:hint="cs"/>
          <w:sz w:val="24"/>
          <w:rtl/>
        </w:rPr>
        <w:t>הדרך</w:t>
      </w:r>
      <w:r w:rsidRPr="00471148">
        <w:rPr>
          <w:sz w:val="24"/>
          <w:rtl/>
        </w:rPr>
        <w:t xml:space="preserve"> </w:t>
      </w:r>
      <w:r w:rsidRPr="00471148">
        <w:rPr>
          <w:rFonts w:hint="cs"/>
          <w:sz w:val="24"/>
          <w:rtl/>
        </w:rPr>
        <w:t>במדע</w:t>
      </w:r>
      <w:r w:rsidRPr="00471148">
        <w:rPr>
          <w:sz w:val="24"/>
          <w:rtl/>
        </w:rPr>
        <w:t xml:space="preserve">, </w:t>
      </w:r>
      <w:r w:rsidRPr="00471148">
        <w:rPr>
          <w:rFonts w:hint="cs"/>
          <w:sz w:val="24"/>
          <w:rtl/>
        </w:rPr>
        <w:t>בהייטק</w:t>
      </w:r>
      <w:r w:rsidRPr="00471148">
        <w:rPr>
          <w:sz w:val="24"/>
          <w:rtl/>
        </w:rPr>
        <w:t xml:space="preserve">, </w:t>
      </w:r>
      <w:r w:rsidRPr="00471148">
        <w:rPr>
          <w:rFonts w:hint="cs"/>
          <w:sz w:val="24"/>
          <w:rtl/>
        </w:rPr>
        <w:t>ברפואה</w:t>
      </w:r>
      <w:r w:rsidRPr="00471148">
        <w:rPr>
          <w:sz w:val="24"/>
          <w:rtl/>
        </w:rPr>
        <w:t xml:space="preserve">, </w:t>
      </w:r>
      <w:r w:rsidRPr="00471148">
        <w:rPr>
          <w:rFonts w:hint="cs"/>
          <w:sz w:val="24"/>
          <w:rtl/>
        </w:rPr>
        <w:t>כמו</w:t>
      </w:r>
      <w:r w:rsidRPr="00471148">
        <w:rPr>
          <w:sz w:val="24"/>
          <w:rtl/>
        </w:rPr>
        <w:t xml:space="preserve"> </w:t>
      </w:r>
      <w:r w:rsidRPr="00471148">
        <w:rPr>
          <w:rFonts w:hint="cs"/>
          <w:sz w:val="24"/>
          <w:rtl/>
        </w:rPr>
        <w:t>בפדגוגיה</w:t>
      </w:r>
      <w:r w:rsidRPr="00471148">
        <w:rPr>
          <w:sz w:val="24"/>
          <w:rtl/>
        </w:rPr>
        <w:t xml:space="preserve"> </w:t>
      </w:r>
      <w:r w:rsidRPr="00471148">
        <w:rPr>
          <w:rFonts w:hint="cs"/>
          <w:sz w:val="24"/>
          <w:rtl/>
        </w:rPr>
        <w:t>חדשנית</w:t>
      </w:r>
      <w:r w:rsidRPr="00471148">
        <w:rPr>
          <w:sz w:val="24"/>
          <w:rtl/>
        </w:rPr>
        <w:t xml:space="preserve"> </w:t>
      </w:r>
      <w:r w:rsidRPr="00471148">
        <w:rPr>
          <w:rFonts w:hint="cs"/>
          <w:sz w:val="24"/>
          <w:rtl/>
        </w:rPr>
        <w:t>ומוטת</w:t>
      </w:r>
      <w:r w:rsidRPr="00471148">
        <w:rPr>
          <w:sz w:val="24"/>
          <w:rtl/>
        </w:rPr>
        <w:t xml:space="preserve"> </w:t>
      </w:r>
      <w:r w:rsidRPr="00471148">
        <w:rPr>
          <w:rFonts w:hint="cs"/>
          <w:sz w:val="24"/>
          <w:rtl/>
        </w:rPr>
        <w:t>עתיד</w:t>
      </w:r>
      <w:r w:rsidRPr="00471148">
        <w:rPr>
          <w:sz w:val="24"/>
          <w:rtl/>
        </w:rPr>
        <w:t>.</w:t>
      </w:r>
    </w:p>
    <w:p w14:paraId="381944CA" w14:textId="77777777" w:rsidR="000F312E" w:rsidRPr="00471148" w:rsidRDefault="000F312E" w:rsidP="000F312E">
      <w:pPr>
        <w:rPr>
          <w:sz w:val="24"/>
        </w:rPr>
      </w:pPr>
      <w:r w:rsidRPr="00471148">
        <w:rPr>
          <w:rFonts w:hint="cs"/>
          <w:sz w:val="24"/>
          <w:rtl/>
        </w:rPr>
        <w:t>הפסוק</w:t>
      </w:r>
      <w:r>
        <w:rPr>
          <w:rFonts w:hint="cs"/>
          <w:sz w:val="24"/>
          <w:rtl/>
        </w:rPr>
        <w:t xml:space="preserve"> בבראשית</w:t>
      </w:r>
      <w:r w:rsidRPr="00471148">
        <w:rPr>
          <w:sz w:val="24"/>
          <w:rtl/>
        </w:rPr>
        <w:t xml:space="preserve"> </w:t>
      </w:r>
      <w:r>
        <w:rPr>
          <w:rFonts w:hint="cs"/>
          <w:sz w:val="24"/>
          <w:rtl/>
        </w:rPr>
        <w:t>מגדיר את האדם כ</w:t>
      </w:r>
      <w:r w:rsidRPr="00471148">
        <w:rPr>
          <w:rFonts w:hint="cs"/>
          <w:sz w:val="24"/>
          <w:rtl/>
        </w:rPr>
        <w:t>צלם</w:t>
      </w:r>
      <w:r w:rsidRPr="00471148">
        <w:rPr>
          <w:sz w:val="24"/>
          <w:rtl/>
        </w:rPr>
        <w:t xml:space="preserve"> </w:t>
      </w:r>
      <w:r w:rsidRPr="00471148">
        <w:rPr>
          <w:rFonts w:hint="cs"/>
          <w:sz w:val="24"/>
          <w:rtl/>
        </w:rPr>
        <w:t>אלוקים</w:t>
      </w:r>
      <w:r>
        <w:rPr>
          <w:rFonts w:hint="cs"/>
          <w:sz w:val="24"/>
          <w:rtl/>
        </w:rPr>
        <w:t>.</w:t>
      </w:r>
      <w:r w:rsidRPr="00471148">
        <w:rPr>
          <w:sz w:val="24"/>
          <w:rtl/>
        </w:rPr>
        <w:t xml:space="preserve"> </w:t>
      </w:r>
      <w:r w:rsidRPr="00471148">
        <w:rPr>
          <w:rFonts w:hint="cs"/>
          <w:sz w:val="24"/>
          <w:rtl/>
        </w:rPr>
        <w:t>ראשונים</w:t>
      </w:r>
      <w:r w:rsidRPr="00471148">
        <w:rPr>
          <w:sz w:val="24"/>
          <w:rtl/>
        </w:rPr>
        <w:t xml:space="preserve"> </w:t>
      </w:r>
      <w:r w:rsidRPr="00471148">
        <w:rPr>
          <w:rFonts w:hint="cs"/>
          <w:sz w:val="24"/>
          <w:rtl/>
        </w:rPr>
        <w:t>ואחרונים</w:t>
      </w:r>
      <w:r>
        <w:rPr>
          <w:rFonts w:hint="cs"/>
          <w:sz w:val="24"/>
          <w:rtl/>
        </w:rPr>
        <w:t xml:space="preserve"> נחלקו</w:t>
      </w:r>
      <w:r w:rsidRPr="00471148">
        <w:rPr>
          <w:sz w:val="24"/>
          <w:rtl/>
        </w:rPr>
        <w:t xml:space="preserve"> </w:t>
      </w:r>
      <w:r w:rsidRPr="00471148">
        <w:rPr>
          <w:rFonts w:hint="cs"/>
          <w:sz w:val="24"/>
          <w:rtl/>
        </w:rPr>
        <w:t>במה</w:t>
      </w:r>
      <w:r w:rsidRPr="00471148">
        <w:rPr>
          <w:sz w:val="24"/>
          <w:rtl/>
        </w:rPr>
        <w:t xml:space="preserve"> </w:t>
      </w:r>
      <w:r w:rsidRPr="00471148">
        <w:rPr>
          <w:rFonts w:hint="cs"/>
          <w:sz w:val="24"/>
          <w:rtl/>
        </w:rPr>
        <w:t>האדם</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צלם</w:t>
      </w:r>
      <w:r w:rsidRPr="00471148">
        <w:rPr>
          <w:sz w:val="24"/>
          <w:rtl/>
        </w:rPr>
        <w:t xml:space="preserve"> </w:t>
      </w:r>
      <w:r w:rsidRPr="00471148">
        <w:rPr>
          <w:rFonts w:hint="cs"/>
          <w:sz w:val="24"/>
          <w:rtl/>
        </w:rPr>
        <w:t>אלוקים</w:t>
      </w:r>
      <w:r w:rsidRPr="00471148">
        <w:rPr>
          <w:sz w:val="24"/>
          <w:rtl/>
        </w:rPr>
        <w:t xml:space="preserve">"? </w:t>
      </w:r>
      <w:r w:rsidRPr="00471148">
        <w:rPr>
          <w:rFonts w:hint="cs"/>
          <w:sz w:val="24"/>
          <w:rtl/>
        </w:rPr>
        <w:t>הרמב</w:t>
      </w:r>
      <w:r w:rsidRPr="00471148">
        <w:rPr>
          <w:sz w:val="24"/>
          <w:rtl/>
        </w:rPr>
        <w:t>"</w:t>
      </w:r>
      <w:r w:rsidRPr="00471148">
        <w:rPr>
          <w:rFonts w:hint="cs"/>
          <w:sz w:val="24"/>
          <w:rtl/>
        </w:rPr>
        <w:t>ם</w:t>
      </w:r>
      <w:r w:rsidRPr="00471148">
        <w:rPr>
          <w:sz w:val="24"/>
          <w:rtl/>
        </w:rPr>
        <w:t xml:space="preserve"> </w:t>
      </w:r>
      <w:r w:rsidRPr="00471148">
        <w:rPr>
          <w:rFonts w:hint="cs"/>
          <w:sz w:val="24"/>
          <w:rtl/>
        </w:rPr>
        <w:t>חשב</w:t>
      </w:r>
      <w:r w:rsidRPr="00471148">
        <w:rPr>
          <w:sz w:val="24"/>
          <w:rtl/>
        </w:rPr>
        <w:t xml:space="preserve"> </w:t>
      </w:r>
      <w:r w:rsidRPr="00471148">
        <w:rPr>
          <w:rFonts w:hint="cs"/>
          <w:sz w:val="24"/>
          <w:rtl/>
        </w:rPr>
        <w:t>ששכלו</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האדם</w:t>
      </w:r>
      <w:r w:rsidRPr="00471148">
        <w:rPr>
          <w:sz w:val="24"/>
          <w:rtl/>
        </w:rPr>
        <w:t xml:space="preserve"> </w:t>
      </w:r>
      <w:r w:rsidRPr="00471148">
        <w:rPr>
          <w:rFonts w:hint="cs"/>
          <w:sz w:val="24"/>
          <w:rtl/>
        </w:rPr>
        <w:t>זהו</w:t>
      </w:r>
      <w:r w:rsidRPr="00471148">
        <w:rPr>
          <w:sz w:val="24"/>
          <w:rtl/>
        </w:rPr>
        <w:t xml:space="preserve"> </w:t>
      </w:r>
      <w:r w:rsidRPr="00471148">
        <w:rPr>
          <w:rFonts w:hint="cs"/>
          <w:sz w:val="24"/>
          <w:rtl/>
        </w:rPr>
        <w:t>צלם</w:t>
      </w:r>
      <w:r w:rsidRPr="00471148">
        <w:rPr>
          <w:sz w:val="24"/>
          <w:rtl/>
        </w:rPr>
        <w:t xml:space="preserve"> </w:t>
      </w:r>
      <w:r w:rsidRPr="00471148">
        <w:rPr>
          <w:rFonts w:hint="cs"/>
          <w:sz w:val="24"/>
          <w:rtl/>
        </w:rPr>
        <w:t>אלוקים</w:t>
      </w:r>
      <w:r>
        <w:rPr>
          <w:rFonts w:hint="cs"/>
          <w:sz w:val="24"/>
          <w:rtl/>
        </w:rPr>
        <w:t>.</w:t>
      </w:r>
      <w:r w:rsidRPr="00471148">
        <w:rPr>
          <w:sz w:val="24"/>
          <w:rtl/>
        </w:rPr>
        <w:t xml:space="preserve"> </w:t>
      </w:r>
      <w:r w:rsidRPr="00471148">
        <w:rPr>
          <w:rFonts w:hint="cs"/>
          <w:sz w:val="24"/>
          <w:rtl/>
        </w:rPr>
        <w:t>הרב</w:t>
      </w:r>
      <w:r w:rsidRPr="00471148">
        <w:rPr>
          <w:sz w:val="24"/>
          <w:rtl/>
        </w:rPr>
        <w:t xml:space="preserve"> </w:t>
      </w:r>
      <w:r w:rsidRPr="00471148">
        <w:rPr>
          <w:rFonts w:hint="cs"/>
          <w:sz w:val="24"/>
          <w:rtl/>
        </w:rPr>
        <w:t>דסלר</w:t>
      </w:r>
      <w:r w:rsidRPr="00471148">
        <w:rPr>
          <w:sz w:val="24"/>
          <w:rtl/>
        </w:rPr>
        <w:t xml:space="preserve"> </w:t>
      </w:r>
      <w:r w:rsidRPr="00471148">
        <w:rPr>
          <w:rFonts w:hint="cs"/>
          <w:sz w:val="24"/>
          <w:rtl/>
        </w:rPr>
        <w:t>הגדיר</w:t>
      </w:r>
      <w:r w:rsidRPr="00471148">
        <w:rPr>
          <w:sz w:val="24"/>
          <w:rtl/>
        </w:rPr>
        <w:t xml:space="preserve"> </w:t>
      </w:r>
      <w:r w:rsidRPr="00471148">
        <w:rPr>
          <w:rFonts w:hint="cs"/>
          <w:sz w:val="24"/>
          <w:rtl/>
        </w:rPr>
        <w:t>זאת</w:t>
      </w:r>
      <w:r w:rsidRPr="00471148">
        <w:rPr>
          <w:sz w:val="24"/>
          <w:rtl/>
        </w:rPr>
        <w:t xml:space="preserve"> </w:t>
      </w:r>
      <w:r w:rsidRPr="00471148">
        <w:rPr>
          <w:rFonts w:hint="cs"/>
          <w:sz w:val="24"/>
          <w:rtl/>
        </w:rPr>
        <w:t>במידת</w:t>
      </w:r>
      <w:r w:rsidRPr="00471148">
        <w:rPr>
          <w:sz w:val="24"/>
          <w:rtl/>
        </w:rPr>
        <w:t xml:space="preserve"> </w:t>
      </w:r>
      <w:r w:rsidRPr="00471148">
        <w:rPr>
          <w:rFonts w:hint="cs"/>
          <w:sz w:val="24"/>
          <w:rtl/>
        </w:rPr>
        <w:t>החסד</w:t>
      </w:r>
      <w:r w:rsidRPr="00471148">
        <w:rPr>
          <w:sz w:val="24"/>
          <w:rtl/>
        </w:rPr>
        <w:t xml:space="preserve"> </w:t>
      </w:r>
      <w:r w:rsidRPr="00471148">
        <w:rPr>
          <w:rFonts w:hint="cs"/>
          <w:sz w:val="24"/>
          <w:rtl/>
        </w:rPr>
        <w:t>והנתינה</w:t>
      </w:r>
      <w:r w:rsidRPr="00471148">
        <w:rPr>
          <w:sz w:val="24"/>
          <w:rtl/>
        </w:rPr>
        <w:t xml:space="preserve">, </w:t>
      </w:r>
      <w:r w:rsidRPr="00471148">
        <w:rPr>
          <w:rFonts w:hint="cs"/>
          <w:sz w:val="24"/>
          <w:rtl/>
        </w:rPr>
        <w:t>הספורנו</w:t>
      </w:r>
      <w:r w:rsidRPr="00471148">
        <w:rPr>
          <w:sz w:val="24"/>
          <w:rtl/>
        </w:rPr>
        <w:t xml:space="preserve"> </w:t>
      </w:r>
      <w:r w:rsidRPr="00471148">
        <w:rPr>
          <w:rFonts w:hint="cs"/>
          <w:sz w:val="24"/>
          <w:rtl/>
        </w:rPr>
        <w:t>חשב</w:t>
      </w:r>
      <w:r w:rsidRPr="00471148">
        <w:rPr>
          <w:sz w:val="24"/>
          <w:rtl/>
        </w:rPr>
        <w:t xml:space="preserve"> </w:t>
      </w:r>
      <w:r w:rsidRPr="00471148">
        <w:rPr>
          <w:rFonts w:hint="cs"/>
          <w:sz w:val="24"/>
          <w:rtl/>
        </w:rPr>
        <w:t>שצלם</w:t>
      </w:r>
      <w:r w:rsidRPr="00471148">
        <w:rPr>
          <w:sz w:val="24"/>
          <w:rtl/>
        </w:rPr>
        <w:t xml:space="preserve"> </w:t>
      </w:r>
      <w:r w:rsidRPr="00471148">
        <w:rPr>
          <w:rFonts w:hint="cs"/>
          <w:sz w:val="24"/>
          <w:rtl/>
        </w:rPr>
        <w:t>אלוקים</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חופש</w:t>
      </w:r>
      <w:r w:rsidRPr="00471148">
        <w:rPr>
          <w:sz w:val="24"/>
          <w:rtl/>
        </w:rPr>
        <w:t xml:space="preserve"> </w:t>
      </w:r>
      <w:r w:rsidRPr="00471148">
        <w:rPr>
          <w:rFonts w:hint="cs"/>
          <w:sz w:val="24"/>
          <w:rtl/>
        </w:rPr>
        <w:t>הבחירה</w:t>
      </w:r>
      <w:r w:rsidRPr="00471148">
        <w:rPr>
          <w:sz w:val="24"/>
          <w:rtl/>
        </w:rPr>
        <w:t xml:space="preserve">, </w:t>
      </w:r>
      <w:r w:rsidRPr="00471148">
        <w:rPr>
          <w:rFonts w:hint="cs"/>
          <w:sz w:val="24"/>
          <w:rtl/>
        </w:rPr>
        <w:t>הרב</w:t>
      </w:r>
      <w:r w:rsidRPr="00471148">
        <w:rPr>
          <w:sz w:val="24"/>
          <w:rtl/>
        </w:rPr>
        <w:t xml:space="preserve"> </w:t>
      </w:r>
      <w:r w:rsidRPr="00471148">
        <w:rPr>
          <w:rFonts w:hint="cs"/>
          <w:sz w:val="24"/>
          <w:rtl/>
        </w:rPr>
        <w:t>סולוביצ</w:t>
      </w:r>
      <w:r w:rsidRPr="00471148">
        <w:rPr>
          <w:sz w:val="24"/>
          <w:rtl/>
        </w:rPr>
        <w:t>'</w:t>
      </w:r>
      <w:r w:rsidRPr="00471148">
        <w:rPr>
          <w:rFonts w:hint="cs"/>
          <w:sz w:val="24"/>
          <w:rtl/>
        </w:rPr>
        <w:t>יק</w:t>
      </w:r>
      <w:r w:rsidRPr="00471148">
        <w:rPr>
          <w:sz w:val="24"/>
          <w:rtl/>
        </w:rPr>
        <w:t xml:space="preserve"> </w:t>
      </w:r>
      <w:r w:rsidRPr="00471148">
        <w:rPr>
          <w:rFonts w:hint="cs"/>
          <w:sz w:val="24"/>
          <w:rtl/>
        </w:rPr>
        <w:t>הגדיר</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צלם</w:t>
      </w:r>
      <w:r w:rsidRPr="00471148">
        <w:rPr>
          <w:sz w:val="24"/>
          <w:rtl/>
        </w:rPr>
        <w:t xml:space="preserve"> </w:t>
      </w:r>
      <w:r w:rsidRPr="00471148">
        <w:rPr>
          <w:rFonts w:hint="cs"/>
          <w:sz w:val="24"/>
          <w:rtl/>
        </w:rPr>
        <w:t>אלוקים</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האדם</w:t>
      </w:r>
      <w:r w:rsidRPr="00471148">
        <w:rPr>
          <w:sz w:val="24"/>
          <w:rtl/>
        </w:rPr>
        <w:t xml:space="preserve"> </w:t>
      </w:r>
      <w:r w:rsidRPr="00471148">
        <w:rPr>
          <w:rFonts w:hint="cs"/>
          <w:sz w:val="24"/>
          <w:rtl/>
        </w:rPr>
        <w:t>כאדם</w:t>
      </w:r>
      <w:r w:rsidRPr="00471148">
        <w:rPr>
          <w:sz w:val="24"/>
          <w:rtl/>
        </w:rPr>
        <w:t xml:space="preserve"> </w:t>
      </w:r>
      <w:r w:rsidRPr="00471148">
        <w:rPr>
          <w:rFonts w:hint="cs"/>
          <w:sz w:val="24"/>
          <w:rtl/>
        </w:rPr>
        <w:t>היוצר</w:t>
      </w:r>
      <w:r w:rsidRPr="00471148">
        <w:rPr>
          <w:sz w:val="24"/>
          <w:rtl/>
        </w:rPr>
        <w:t>!</w:t>
      </w:r>
      <w:r>
        <w:rPr>
          <w:rFonts w:hint="cs"/>
          <w:sz w:val="24"/>
          <w:rtl/>
        </w:rPr>
        <w:t xml:space="preserve"> </w:t>
      </w:r>
      <w:r w:rsidRPr="00471148">
        <w:rPr>
          <w:rFonts w:hint="cs"/>
          <w:sz w:val="24"/>
          <w:rtl/>
        </w:rPr>
        <w:t>קדם</w:t>
      </w:r>
      <w:r w:rsidRPr="00471148">
        <w:rPr>
          <w:sz w:val="24"/>
          <w:rtl/>
        </w:rPr>
        <w:t xml:space="preserve"> </w:t>
      </w:r>
      <w:r w:rsidRPr="00471148">
        <w:rPr>
          <w:rFonts w:hint="cs"/>
          <w:sz w:val="24"/>
          <w:rtl/>
        </w:rPr>
        <w:t>לו</w:t>
      </w:r>
      <w:r w:rsidRPr="00471148">
        <w:rPr>
          <w:sz w:val="24"/>
          <w:rtl/>
        </w:rPr>
        <w:t xml:space="preserve"> </w:t>
      </w:r>
      <w:r w:rsidRPr="00471148">
        <w:rPr>
          <w:rFonts w:hint="cs"/>
          <w:sz w:val="24"/>
          <w:rtl/>
        </w:rPr>
        <w:t>הרמב</w:t>
      </w:r>
      <w:r w:rsidRPr="00471148">
        <w:rPr>
          <w:sz w:val="24"/>
          <w:rtl/>
        </w:rPr>
        <w:t>"</w:t>
      </w:r>
      <w:r w:rsidRPr="00471148">
        <w:rPr>
          <w:rFonts w:hint="cs"/>
          <w:sz w:val="24"/>
          <w:rtl/>
        </w:rPr>
        <w:t>ן</w:t>
      </w:r>
      <w:r w:rsidRPr="00471148">
        <w:rPr>
          <w:sz w:val="24"/>
          <w:rtl/>
        </w:rPr>
        <w:t xml:space="preserve"> (</w:t>
      </w:r>
      <w:r w:rsidRPr="00471148">
        <w:rPr>
          <w:rFonts w:hint="cs"/>
          <w:sz w:val="24"/>
          <w:rtl/>
        </w:rPr>
        <w:t>בראשית</w:t>
      </w:r>
      <w:r w:rsidRPr="00471148">
        <w:rPr>
          <w:sz w:val="24"/>
          <w:rtl/>
        </w:rPr>
        <w:t xml:space="preserve"> </w:t>
      </w:r>
      <w:r w:rsidRPr="00471148">
        <w:rPr>
          <w:rFonts w:hint="cs"/>
          <w:sz w:val="24"/>
          <w:rtl/>
        </w:rPr>
        <w:t>א</w:t>
      </w:r>
      <w:r>
        <w:rPr>
          <w:rFonts w:hint="cs"/>
          <w:sz w:val="24"/>
          <w:rtl/>
        </w:rPr>
        <w:t>'</w:t>
      </w:r>
      <w:r w:rsidRPr="00471148">
        <w:rPr>
          <w:sz w:val="24"/>
          <w:rtl/>
        </w:rPr>
        <w:t xml:space="preserve">, </w:t>
      </w:r>
      <w:r w:rsidRPr="00471148">
        <w:rPr>
          <w:rFonts w:hint="cs"/>
          <w:sz w:val="24"/>
          <w:rtl/>
        </w:rPr>
        <w:t>כ</w:t>
      </w:r>
      <w:r>
        <w:rPr>
          <w:rFonts w:hint="cs"/>
          <w:sz w:val="24"/>
          <w:rtl/>
        </w:rPr>
        <w:t>"</w:t>
      </w:r>
      <w:r w:rsidRPr="00471148">
        <w:rPr>
          <w:rFonts w:hint="cs"/>
          <w:sz w:val="24"/>
          <w:rtl/>
        </w:rPr>
        <w:t>ח</w:t>
      </w:r>
      <w:r>
        <w:rPr>
          <w:sz w:val="24"/>
          <w:rtl/>
        </w:rPr>
        <w:t>)</w:t>
      </w:r>
      <w:r>
        <w:rPr>
          <w:rFonts w:hint="cs"/>
          <w:sz w:val="24"/>
          <w:rtl/>
        </w:rPr>
        <w:t>,</w:t>
      </w:r>
      <w:r w:rsidRPr="00471148">
        <w:rPr>
          <w:sz w:val="24"/>
          <w:rtl/>
        </w:rPr>
        <w:t xml:space="preserve"> </w:t>
      </w:r>
      <w:r>
        <w:rPr>
          <w:rFonts w:hint="cs"/>
          <w:sz w:val="24"/>
          <w:rtl/>
        </w:rPr>
        <w:t xml:space="preserve">שכתב על </w:t>
      </w:r>
      <w:r w:rsidRPr="00471148">
        <w:rPr>
          <w:rFonts w:hint="cs"/>
          <w:sz w:val="24"/>
          <w:rtl/>
        </w:rPr>
        <w:t>פירוש</w:t>
      </w:r>
      <w:r w:rsidRPr="00471148">
        <w:rPr>
          <w:sz w:val="24"/>
          <w:rtl/>
        </w:rPr>
        <w:t xml:space="preserve"> </w:t>
      </w:r>
      <w:r w:rsidRPr="00471148">
        <w:rPr>
          <w:rFonts w:hint="cs"/>
          <w:sz w:val="24"/>
          <w:rtl/>
        </w:rPr>
        <w:t>הביטוי</w:t>
      </w:r>
      <w:r w:rsidRPr="00471148">
        <w:rPr>
          <w:sz w:val="24"/>
          <w:rtl/>
        </w:rPr>
        <w:t xml:space="preserve"> "</w:t>
      </w:r>
      <w:r w:rsidRPr="00471148">
        <w:rPr>
          <w:rFonts w:hint="cs"/>
          <w:sz w:val="24"/>
          <w:rtl/>
        </w:rPr>
        <w:t>וכבשוה</w:t>
      </w:r>
      <w:r>
        <w:rPr>
          <w:sz w:val="24"/>
          <w:rtl/>
        </w:rPr>
        <w:t>"</w:t>
      </w:r>
      <w:r w:rsidRPr="00471148">
        <w:rPr>
          <w:sz w:val="24"/>
          <w:rtl/>
        </w:rPr>
        <w:t>: "</w:t>
      </w:r>
      <w:r w:rsidRPr="00471148">
        <w:rPr>
          <w:rFonts w:hint="cs"/>
          <w:sz w:val="24"/>
          <w:rtl/>
        </w:rPr>
        <w:t>נתן</w:t>
      </w:r>
      <w:r w:rsidRPr="00471148">
        <w:rPr>
          <w:sz w:val="24"/>
          <w:rtl/>
        </w:rPr>
        <w:t xml:space="preserve"> </w:t>
      </w:r>
      <w:r w:rsidRPr="00471148">
        <w:rPr>
          <w:rFonts w:hint="cs"/>
          <w:sz w:val="24"/>
          <w:rtl/>
        </w:rPr>
        <w:t>להם</w:t>
      </w:r>
      <w:r w:rsidRPr="00471148">
        <w:rPr>
          <w:sz w:val="24"/>
          <w:rtl/>
        </w:rPr>
        <w:t xml:space="preserve"> </w:t>
      </w:r>
      <w:r w:rsidRPr="00471148">
        <w:rPr>
          <w:rFonts w:hint="cs"/>
          <w:sz w:val="24"/>
          <w:rtl/>
        </w:rPr>
        <w:t>כ</w:t>
      </w:r>
      <w:r>
        <w:rPr>
          <w:rFonts w:hint="cs"/>
          <w:sz w:val="24"/>
          <w:rtl/>
        </w:rPr>
        <w:t>ו</w:t>
      </w:r>
      <w:r w:rsidRPr="00471148">
        <w:rPr>
          <w:rFonts w:hint="cs"/>
          <w:sz w:val="24"/>
          <w:rtl/>
        </w:rPr>
        <w:t>ח</w:t>
      </w:r>
      <w:r w:rsidRPr="00471148">
        <w:rPr>
          <w:sz w:val="24"/>
          <w:rtl/>
        </w:rPr>
        <w:t xml:space="preserve"> </w:t>
      </w:r>
      <w:r w:rsidRPr="00471148">
        <w:rPr>
          <w:rFonts w:hint="cs"/>
          <w:sz w:val="24"/>
          <w:rtl/>
        </w:rPr>
        <w:t>וממשלה</w:t>
      </w:r>
      <w:r w:rsidRPr="00471148">
        <w:rPr>
          <w:sz w:val="24"/>
          <w:rtl/>
        </w:rPr>
        <w:t xml:space="preserve"> </w:t>
      </w:r>
      <w:r w:rsidRPr="00471148">
        <w:rPr>
          <w:rFonts w:hint="cs"/>
          <w:sz w:val="24"/>
          <w:rtl/>
        </w:rPr>
        <w:t>בארץ</w:t>
      </w:r>
      <w:r w:rsidRPr="00471148">
        <w:rPr>
          <w:sz w:val="24"/>
          <w:rtl/>
        </w:rPr>
        <w:t xml:space="preserve"> </w:t>
      </w:r>
      <w:r w:rsidRPr="00471148">
        <w:rPr>
          <w:rFonts w:hint="cs"/>
          <w:sz w:val="24"/>
          <w:rtl/>
        </w:rPr>
        <w:t>לעשות</w:t>
      </w:r>
      <w:r w:rsidRPr="00471148">
        <w:rPr>
          <w:sz w:val="24"/>
          <w:rtl/>
        </w:rPr>
        <w:t xml:space="preserve"> </w:t>
      </w:r>
      <w:r w:rsidRPr="00471148">
        <w:rPr>
          <w:rFonts w:hint="cs"/>
          <w:sz w:val="24"/>
          <w:rtl/>
        </w:rPr>
        <w:t>כרצונם</w:t>
      </w:r>
      <w:r w:rsidRPr="00471148">
        <w:rPr>
          <w:sz w:val="24"/>
          <w:rtl/>
        </w:rPr>
        <w:t xml:space="preserve"> </w:t>
      </w:r>
      <w:r w:rsidRPr="00471148">
        <w:rPr>
          <w:rFonts w:hint="cs"/>
          <w:sz w:val="24"/>
          <w:rtl/>
        </w:rPr>
        <w:t>בבהמות</w:t>
      </w:r>
      <w:r w:rsidRPr="00471148">
        <w:rPr>
          <w:sz w:val="24"/>
          <w:rtl/>
        </w:rPr>
        <w:t xml:space="preserve"> </w:t>
      </w:r>
      <w:r w:rsidRPr="00471148">
        <w:rPr>
          <w:rFonts w:hint="cs"/>
          <w:sz w:val="24"/>
          <w:rtl/>
        </w:rPr>
        <w:t>ובשרצים</w:t>
      </w:r>
      <w:r w:rsidRPr="00471148">
        <w:rPr>
          <w:sz w:val="24"/>
          <w:rtl/>
        </w:rPr>
        <w:t xml:space="preserve"> </w:t>
      </w:r>
      <w:r w:rsidRPr="00471148">
        <w:rPr>
          <w:rFonts w:hint="cs"/>
          <w:sz w:val="24"/>
          <w:rtl/>
        </w:rPr>
        <w:t>ובכל</w:t>
      </w:r>
      <w:r w:rsidRPr="00471148">
        <w:rPr>
          <w:sz w:val="24"/>
          <w:rtl/>
        </w:rPr>
        <w:t xml:space="preserve"> </w:t>
      </w:r>
      <w:r w:rsidRPr="00471148">
        <w:rPr>
          <w:rFonts w:hint="cs"/>
          <w:sz w:val="24"/>
          <w:rtl/>
        </w:rPr>
        <w:t>זוחלי</w:t>
      </w:r>
      <w:r w:rsidRPr="00471148">
        <w:rPr>
          <w:sz w:val="24"/>
          <w:rtl/>
        </w:rPr>
        <w:t xml:space="preserve"> </w:t>
      </w:r>
      <w:r w:rsidRPr="00471148">
        <w:rPr>
          <w:rFonts w:hint="cs"/>
          <w:sz w:val="24"/>
          <w:rtl/>
        </w:rPr>
        <w:t>עפר</w:t>
      </w:r>
      <w:r w:rsidRPr="00471148">
        <w:rPr>
          <w:sz w:val="24"/>
          <w:rtl/>
        </w:rPr>
        <w:t xml:space="preserve">, </w:t>
      </w:r>
      <w:r w:rsidRPr="00471148">
        <w:rPr>
          <w:rFonts w:hint="cs"/>
          <w:sz w:val="24"/>
          <w:rtl/>
        </w:rPr>
        <w:t>ולבנות</w:t>
      </w:r>
      <w:r w:rsidRPr="00471148">
        <w:rPr>
          <w:sz w:val="24"/>
          <w:rtl/>
        </w:rPr>
        <w:t xml:space="preserve"> </w:t>
      </w:r>
      <w:r w:rsidRPr="00471148">
        <w:rPr>
          <w:rFonts w:hint="cs"/>
          <w:sz w:val="24"/>
          <w:rtl/>
        </w:rPr>
        <w:t>ולעקור</w:t>
      </w:r>
      <w:r w:rsidRPr="00471148">
        <w:rPr>
          <w:sz w:val="24"/>
          <w:rtl/>
        </w:rPr>
        <w:t xml:space="preserve"> </w:t>
      </w:r>
      <w:r w:rsidRPr="00471148">
        <w:rPr>
          <w:rFonts w:hint="cs"/>
          <w:sz w:val="24"/>
          <w:rtl/>
        </w:rPr>
        <w:t>נטוע</w:t>
      </w:r>
      <w:r w:rsidRPr="00471148">
        <w:rPr>
          <w:sz w:val="24"/>
          <w:rtl/>
        </w:rPr>
        <w:t xml:space="preserve"> </w:t>
      </w:r>
      <w:r w:rsidRPr="00471148">
        <w:rPr>
          <w:rFonts w:hint="cs"/>
          <w:sz w:val="24"/>
          <w:rtl/>
        </w:rPr>
        <w:t>ומהרריה</w:t>
      </w:r>
      <w:r w:rsidRPr="00471148">
        <w:rPr>
          <w:sz w:val="24"/>
          <w:rtl/>
        </w:rPr>
        <w:t xml:space="preserve"> </w:t>
      </w:r>
      <w:r w:rsidRPr="00471148">
        <w:rPr>
          <w:rFonts w:hint="cs"/>
          <w:sz w:val="24"/>
          <w:rtl/>
        </w:rPr>
        <w:t>לחצוב</w:t>
      </w:r>
      <w:r w:rsidRPr="00471148">
        <w:rPr>
          <w:sz w:val="24"/>
          <w:rtl/>
        </w:rPr>
        <w:t xml:space="preserve"> </w:t>
      </w:r>
      <w:r w:rsidRPr="00471148">
        <w:rPr>
          <w:rFonts w:hint="cs"/>
          <w:sz w:val="24"/>
          <w:rtl/>
        </w:rPr>
        <w:t>נחושת</w:t>
      </w:r>
      <w:r w:rsidRPr="00471148">
        <w:rPr>
          <w:sz w:val="24"/>
          <w:rtl/>
        </w:rPr>
        <w:t xml:space="preserve">". </w:t>
      </w:r>
      <w:r w:rsidRPr="00471148">
        <w:rPr>
          <w:rFonts w:hint="cs"/>
          <w:sz w:val="24"/>
          <w:rtl/>
        </w:rPr>
        <w:t>ועל</w:t>
      </w:r>
      <w:r w:rsidRPr="00471148">
        <w:rPr>
          <w:sz w:val="24"/>
          <w:rtl/>
        </w:rPr>
        <w:t xml:space="preserve"> </w:t>
      </w:r>
      <w:r w:rsidRPr="00471148">
        <w:rPr>
          <w:rFonts w:hint="cs"/>
          <w:sz w:val="24"/>
          <w:rtl/>
        </w:rPr>
        <w:t>הביטוי</w:t>
      </w:r>
      <w:r w:rsidRPr="00471148">
        <w:rPr>
          <w:sz w:val="24"/>
          <w:rtl/>
        </w:rPr>
        <w:t xml:space="preserve"> "</w:t>
      </w:r>
      <w:r w:rsidRPr="00471148">
        <w:rPr>
          <w:rFonts w:hint="cs"/>
          <w:sz w:val="24"/>
          <w:rtl/>
        </w:rPr>
        <w:t>וכבוד</w:t>
      </w:r>
      <w:r w:rsidRPr="00471148">
        <w:rPr>
          <w:sz w:val="24"/>
          <w:rtl/>
        </w:rPr>
        <w:t xml:space="preserve"> </w:t>
      </w:r>
      <w:r w:rsidRPr="00471148">
        <w:rPr>
          <w:rFonts w:hint="cs"/>
          <w:sz w:val="24"/>
          <w:rtl/>
        </w:rPr>
        <w:t>והדר</w:t>
      </w:r>
      <w:r w:rsidRPr="00471148">
        <w:rPr>
          <w:sz w:val="24"/>
          <w:rtl/>
        </w:rPr>
        <w:t xml:space="preserve"> </w:t>
      </w:r>
      <w:r w:rsidRPr="00471148">
        <w:rPr>
          <w:rFonts w:hint="cs"/>
          <w:sz w:val="24"/>
          <w:rtl/>
        </w:rPr>
        <w:t>תעטרהו</w:t>
      </w:r>
      <w:r>
        <w:rPr>
          <w:sz w:val="24"/>
          <w:rtl/>
        </w:rPr>
        <w:t>"</w:t>
      </w:r>
      <w:r w:rsidRPr="00471148">
        <w:rPr>
          <w:sz w:val="24"/>
          <w:rtl/>
        </w:rPr>
        <w:t xml:space="preserve"> </w:t>
      </w:r>
      <w:r>
        <w:rPr>
          <w:rFonts w:hint="cs"/>
          <w:sz w:val="24"/>
          <w:rtl/>
        </w:rPr>
        <w:t>כ</w:t>
      </w:r>
      <w:r w:rsidRPr="00471148">
        <w:rPr>
          <w:rFonts w:hint="cs"/>
          <w:sz w:val="24"/>
          <w:rtl/>
        </w:rPr>
        <w:t>תב</w:t>
      </w:r>
      <w:r w:rsidRPr="00471148">
        <w:rPr>
          <w:sz w:val="24"/>
          <w:rtl/>
        </w:rPr>
        <w:t>: "</w:t>
      </w:r>
      <w:r w:rsidRPr="00471148">
        <w:rPr>
          <w:rFonts w:hint="cs"/>
          <w:sz w:val="24"/>
          <w:rtl/>
        </w:rPr>
        <w:t>והוא</w:t>
      </w:r>
      <w:r w:rsidRPr="00471148">
        <w:rPr>
          <w:sz w:val="24"/>
          <w:rtl/>
        </w:rPr>
        <w:t xml:space="preserve"> </w:t>
      </w:r>
      <w:r w:rsidRPr="00471148">
        <w:rPr>
          <w:rFonts w:hint="cs"/>
          <w:sz w:val="24"/>
          <w:rtl/>
        </w:rPr>
        <w:t>מגמת</w:t>
      </w:r>
      <w:r w:rsidRPr="00471148">
        <w:rPr>
          <w:sz w:val="24"/>
          <w:rtl/>
        </w:rPr>
        <w:t xml:space="preserve"> </w:t>
      </w:r>
      <w:r w:rsidRPr="00471148">
        <w:rPr>
          <w:rFonts w:hint="cs"/>
          <w:sz w:val="24"/>
          <w:rtl/>
        </w:rPr>
        <w:t>פניו</w:t>
      </w:r>
      <w:r w:rsidRPr="00471148">
        <w:rPr>
          <w:sz w:val="24"/>
          <w:rtl/>
        </w:rPr>
        <w:t xml:space="preserve"> </w:t>
      </w:r>
      <w:r w:rsidRPr="00471148">
        <w:rPr>
          <w:rFonts w:hint="cs"/>
          <w:sz w:val="24"/>
          <w:rtl/>
        </w:rPr>
        <w:t>בחכמה</w:t>
      </w:r>
      <w:r w:rsidRPr="00471148">
        <w:rPr>
          <w:sz w:val="24"/>
          <w:rtl/>
        </w:rPr>
        <w:t xml:space="preserve"> </w:t>
      </w:r>
      <w:r w:rsidRPr="00471148">
        <w:rPr>
          <w:rFonts w:hint="cs"/>
          <w:sz w:val="24"/>
          <w:rtl/>
        </w:rPr>
        <w:t>ובדעת</w:t>
      </w:r>
      <w:r w:rsidRPr="00471148">
        <w:rPr>
          <w:sz w:val="24"/>
          <w:rtl/>
        </w:rPr>
        <w:t xml:space="preserve"> </w:t>
      </w:r>
      <w:r w:rsidRPr="00471148">
        <w:rPr>
          <w:rFonts w:hint="cs"/>
          <w:sz w:val="24"/>
          <w:rtl/>
        </w:rPr>
        <w:t>וכשרון</w:t>
      </w:r>
      <w:r w:rsidRPr="00471148">
        <w:rPr>
          <w:sz w:val="24"/>
          <w:rtl/>
        </w:rPr>
        <w:t xml:space="preserve"> </w:t>
      </w:r>
      <w:r w:rsidRPr="00471148">
        <w:rPr>
          <w:rFonts w:hint="cs"/>
          <w:sz w:val="24"/>
          <w:rtl/>
        </w:rPr>
        <w:t>המעשה</w:t>
      </w:r>
      <w:r w:rsidRPr="00471148">
        <w:rPr>
          <w:sz w:val="24"/>
          <w:rtl/>
        </w:rPr>
        <w:t>".</w:t>
      </w:r>
    </w:p>
    <w:p w14:paraId="3C70BC98" w14:textId="77777777" w:rsidR="000F312E" w:rsidRPr="00471148" w:rsidRDefault="000F312E" w:rsidP="000F312E">
      <w:pPr>
        <w:rPr>
          <w:sz w:val="24"/>
        </w:rPr>
      </w:pPr>
      <w:r w:rsidRPr="00471148">
        <w:rPr>
          <w:rFonts w:hint="cs"/>
          <w:sz w:val="24"/>
          <w:rtl/>
        </w:rPr>
        <w:t>כלומר</w:t>
      </w:r>
      <w:r w:rsidRPr="00471148">
        <w:rPr>
          <w:sz w:val="24"/>
          <w:rtl/>
        </w:rPr>
        <w:t xml:space="preserve"> </w:t>
      </w:r>
      <w:r w:rsidRPr="00471148">
        <w:rPr>
          <w:rFonts w:hint="cs"/>
          <w:sz w:val="24"/>
          <w:rtl/>
        </w:rPr>
        <w:t>מטרת</w:t>
      </w:r>
      <w:r w:rsidRPr="00471148">
        <w:rPr>
          <w:sz w:val="24"/>
          <w:rtl/>
        </w:rPr>
        <w:t xml:space="preserve"> </w:t>
      </w:r>
      <w:r w:rsidRPr="00471148">
        <w:rPr>
          <w:rFonts w:hint="cs"/>
          <w:sz w:val="24"/>
          <w:rtl/>
        </w:rPr>
        <w:t>יכולת</w:t>
      </w:r>
      <w:r w:rsidRPr="00471148">
        <w:rPr>
          <w:sz w:val="24"/>
          <w:rtl/>
        </w:rPr>
        <w:t xml:space="preserve"> </w:t>
      </w:r>
      <w:r w:rsidRPr="00471148">
        <w:rPr>
          <w:rFonts w:hint="cs"/>
          <w:sz w:val="24"/>
          <w:rtl/>
        </w:rPr>
        <w:t>השלטון</w:t>
      </w:r>
      <w:r w:rsidRPr="00471148">
        <w:rPr>
          <w:sz w:val="24"/>
          <w:rtl/>
        </w:rPr>
        <w:t xml:space="preserve"> </w:t>
      </w:r>
      <w:r w:rsidRPr="00471148">
        <w:rPr>
          <w:rFonts w:hint="cs"/>
          <w:sz w:val="24"/>
          <w:rtl/>
        </w:rPr>
        <w:t>והרדייה</w:t>
      </w:r>
      <w:r w:rsidRPr="00471148">
        <w:rPr>
          <w:sz w:val="24"/>
          <w:rtl/>
        </w:rPr>
        <w:t xml:space="preserve"> </w:t>
      </w:r>
      <w:r w:rsidRPr="00471148">
        <w:rPr>
          <w:rFonts w:hint="cs"/>
          <w:sz w:val="24"/>
          <w:rtl/>
        </w:rPr>
        <w:t>שניתנה</w:t>
      </w:r>
      <w:r w:rsidRPr="00471148">
        <w:rPr>
          <w:sz w:val="24"/>
          <w:rtl/>
        </w:rPr>
        <w:t xml:space="preserve"> </w:t>
      </w:r>
      <w:r>
        <w:rPr>
          <w:rFonts w:hint="cs"/>
          <w:sz w:val="24"/>
          <w:rtl/>
        </w:rPr>
        <w:t>ל</w:t>
      </w:r>
      <w:r w:rsidRPr="00471148">
        <w:rPr>
          <w:rFonts w:hint="cs"/>
          <w:sz w:val="24"/>
          <w:rtl/>
        </w:rPr>
        <w:t>אדם</w:t>
      </w:r>
      <w:r w:rsidRPr="00471148">
        <w:rPr>
          <w:sz w:val="24"/>
          <w:rtl/>
        </w:rPr>
        <w:t xml:space="preserve"> </w:t>
      </w:r>
      <w:r>
        <w:rPr>
          <w:rFonts w:hint="cs"/>
          <w:sz w:val="24"/>
          <w:rtl/>
        </w:rPr>
        <w:t xml:space="preserve">כלפי </w:t>
      </w:r>
      <w:r w:rsidRPr="00471148">
        <w:rPr>
          <w:rFonts w:hint="cs"/>
          <w:sz w:val="24"/>
          <w:rtl/>
        </w:rPr>
        <w:t>כל</w:t>
      </w:r>
      <w:r w:rsidRPr="00471148">
        <w:rPr>
          <w:sz w:val="24"/>
          <w:rtl/>
        </w:rPr>
        <w:t xml:space="preserve"> </w:t>
      </w:r>
      <w:r w:rsidRPr="00471148">
        <w:rPr>
          <w:rFonts w:hint="cs"/>
          <w:sz w:val="24"/>
          <w:rtl/>
        </w:rPr>
        <w:t>הנמצאים</w:t>
      </w:r>
      <w:r w:rsidRPr="00471148">
        <w:rPr>
          <w:sz w:val="24"/>
          <w:rtl/>
        </w:rPr>
        <w:t xml:space="preserve"> </w:t>
      </w:r>
      <w:r w:rsidRPr="00471148">
        <w:rPr>
          <w:rFonts w:hint="cs"/>
          <w:sz w:val="24"/>
          <w:rtl/>
        </w:rPr>
        <w:t>בעולם</w:t>
      </w:r>
      <w:r w:rsidRPr="00471148">
        <w:rPr>
          <w:sz w:val="24"/>
          <w:rtl/>
        </w:rPr>
        <w:t xml:space="preserve"> </w:t>
      </w:r>
      <w:r w:rsidRPr="00471148">
        <w:rPr>
          <w:rFonts w:hint="cs"/>
          <w:sz w:val="24"/>
          <w:rtl/>
        </w:rPr>
        <w:t>היא</w:t>
      </w:r>
      <w:r w:rsidRPr="00471148">
        <w:rPr>
          <w:sz w:val="24"/>
          <w:rtl/>
        </w:rPr>
        <w:t xml:space="preserve"> </w:t>
      </w:r>
      <w:r w:rsidRPr="00471148">
        <w:rPr>
          <w:rFonts w:hint="cs"/>
          <w:sz w:val="24"/>
          <w:rtl/>
        </w:rPr>
        <w:t>יצירת</w:t>
      </w:r>
      <w:r w:rsidRPr="00471148">
        <w:rPr>
          <w:sz w:val="24"/>
          <w:rtl/>
        </w:rPr>
        <w:t xml:space="preserve"> </w:t>
      </w:r>
      <w:r w:rsidRPr="00471148">
        <w:rPr>
          <w:rFonts w:hint="cs"/>
          <w:sz w:val="24"/>
          <w:rtl/>
        </w:rPr>
        <w:t>יצירות</w:t>
      </w:r>
      <w:r w:rsidRPr="00471148">
        <w:rPr>
          <w:sz w:val="24"/>
          <w:rtl/>
        </w:rPr>
        <w:t xml:space="preserve"> </w:t>
      </w:r>
      <w:r w:rsidRPr="00471148">
        <w:rPr>
          <w:rFonts w:hint="cs"/>
          <w:sz w:val="24"/>
          <w:rtl/>
        </w:rPr>
        <w:t>חדשות</w:t>
      </w:r>
      <w:r w:rsidRPr="00471148">
        <w:rPr>
          <w:sz w:val="24"/>
          <w:rtl/>
        </w:rPr>
        <w:t xml:space="preserve">. </w:t>
      </w:r>
      <w:r w:rsidRPr="00471148">
        <w:rPr>
          <w:rFonts w:hint="cs"/>
          <w:sz w:val="24"/>
          <w:rtl/>
        </w:rPr>
        <w:t>האדם</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אכן</w:t>
      </w:r>
      <w:r w:rsidRPr="00471148">
        <w:rPr>
          <w:sz w:val="24"/>
          <w:rtl/>
        </w:rPr>
        <w:t xml:space="preserve"> </w:t>
      </w:r>
      <w:r w:rsidRPr="00471148">
        <w:rPr>
          <w:rFonts w:hint="cs"/>
          <w:sz w:val="24"/>
          <w:rtl/>
        </w:rPr>
        <w:t>שליט</w:t>
      </w:r>
      <w:r w:rsidRPr="00471148">
        <w:rPr>
          <w:sz w:val="24"/>
          <w:rtl/>
        </w:rPr>
        <w:t xml:space="preserve"> </w:t>
      </w:r>
      <w:r w:rsidRPr="00471148">
        <w:rPr>
          <w:rFonts w:hint="cs"/>
          <w:sz w:val="24"/>
          <w:rtl/>
        </w:rPr>
        <w:t>בעולם</w:t>
      </w:r>
      <w:r w:rsidRPr="00471148">
        <w:rPr>
          <w:sz w:val="24"/>
          <w:rtl/>
        </w:rPr>
        <w:t xml:space="preserve">, </w:t>
      </w:r>
      <w:r w:rsidRPr="00471148">
        <w:rPr>
          <w:rFonts w:hint="cs"/>
          <w:sz w:val="24"/>
          <w:rtl/>
        </w:rPr>
        <w:t>אבל</w:t>
      </w:r>
      <w:r w:rsidRPr="00471148">
        <w:rPr>
          <w:sz w:val="24"/>
          <w:rtl/>
        </w:rPr>
        <w:t xml:space="preserve"> </w:t>
      </w:r>
      <w:r w:rsidRPr="00471148">
        <w:rPr>
          <w:rFonts w:hint="cs"/>
          <w:sz w:val="24"/>
          <w:rtl/>
        </w:rPr>
        <w:t>הרצון</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שינצל</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שליטתו</w:t>
      </w:r>
      <w:r w:rsidRPr="00471148">
        <w:rPr>
          <w:sz w:val="24"/>
          <w:rtl/>
        </w:rPr>
        <w:t xml:space="preserve"> </w:t>
      </w:r>
      <w:r w:rsidRPr="00471148">
        <w:rPr>
          <w:rFonts w:hint="cs"/>
          <w:sz w:val="24"/>
          <w:rtl/>
        </w:rPr>
        <w:t>לשם</w:t>
      </w:r>
      <w:r w:rsidRPr="00471148">
        <w:rPr>
          <w:sz w:val="24"/>
          <w:rtl/>
        </w:rPr>
        <w:t xml:space="preserve"> </w:t>
      </w:r>
      <w:r w:rsidRPr="00471148">
        <w:rPr>
          <w:rFonts w:hint="cs"/>
          <w:sz w:val="24"/>
          <w:rtl/>
        </w:rPr>
        <w:t>בריאה</w:t>
      </w:r>
      <w:r w:rsidRPr="00471148">
        <w:rPr>
          <w:sz w:val="24"/>
          <w:rtl/>
        </w:rPr>
        <w:t xml:space="preserve"> </w:t>
      </w:r>
      <w:r w:rsidRPr="00471148">
        <w:rPr>
          <w:rFonts w:hint="cs"/>
          <w:sz w:val="24"/>
          <w:rtl/>
        </w:rPr>
        <w:t>ויצירה</w:t>
      </w:r>
      <w:r w:rsidRPr="00471148">
        <w:rPr>
          <w:sz w:val="24"/>
          <w:rtl/>
        </w:rPr>
        <w:t xml:space="preserve">. </w:t>
      </w:r>
      <w:r w:rsidRPr="00471148">
        <w:rPr>
          <w:rFonts w:hint="cs"/>
          <w:sz w:val="24"/>
          <w:rtl/>
        </w:rPr>
        <w:t>הבריאה</w:t>
      </w:r>
      <w:r w:rsidRPr="00471148">
        <w:rPr>
          <w:sz w:val="24"/>
          <w:rtl/>
        </w:rPr>
        <w:t xml:space="preserve"> </w:t>
      </w:r>
      <w:r w:rsidRPr="00471148">
        <w:rPr>
          <w:rFonts w:hint="cs"/>
          <w:sz w:val="24"/>
          <w:rtl/>
        </w:rPr>
        <w:t>והיצירה</w:t>
      </w:r>
      <w:r w:rsidRPr="00471148">
        <w:rPr>
          <w:sz w:val="24"/>
          <w:rtl/>
        </w:rPr>
        <w:t xml:space="preserve"> </w:t>
      </w:r>
      <w:r w:rsidRPr="00471148">
        <w:rPr>
          <w:rFonts w:hint="cs"/>
          <w:sz w:val="24"/>
          <w:rtl/>
        </w:rPr>
        <w:t>הן</w:t>
      </w:r>
      <w:r w:rsidRPr="00471148">
        <w:rPr>
          <w:sz w:val="24"/>
          <w:rtl/>
        </w:rPr>
        <w:t xml:space="preserve"> </w:t>
      </w:r>
      <w:r w:rsidRPr="00471148">
        <w:rPr>
          <w:rFonts w:hint="cs"/>
          <w:sz w:val="24"/>
          <w:rtl/>
        </w:rPr>
        <w:t>הביטוי</w:t>
      </w:r>
      <w:r w:rsidRPr="00471148">
        <w:rPr>
          <w:sz w:val="24"/>
          <w:rtl/>
        </w:rPr>
        <w:t xml:space="preserve"> </w:t>
      </w:r>
      <w:r>
        <w:rPr>
          <w:rFonts w:hint="cs"/>
          <w:sz w:val="24"/>
          <w:rtl/>
        </w:rPr>
        <w:t>האמ</w:t>
      </w:r>
      <w:r w:rsidRPr="00471148">
        <w:rPr>
          <w:rFonts w:hint="cs"/>
          <w:sz w:val="24"/>
          <w:rtl/>
        </w:rPr>
        <w:t>תי</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צלם</w:t>
      </w:r>
      <w:r w:rsidRPr="00471148">
        <w:rPr>
          <w:sz w:val="24"/>
          <w:rtl/>
        </w:rPr>
        <w:t xml:space="preserve"> </w:t>
      </w:r>
      <w:r w:rsidRPr="00471148">
        <w:rPr>
          <w:rFonts w:hint="cs"/>
          <w:sz w:val="24"/>
          <w:rtl/>
        </w:rPr>
        <w:t>אלוקים</w:t>
      </w:r>
      <w:r w:rsidRPr="00471148">
        <w:rPr>
          <w:sz w:val="24"/>
          <w:rtl/>
        </w:rPr>
        <w:t xml:space="preserve">. </w:t>
      </w:r>
      <w:r w:rsidRPr="00471148">
        <w:rPr>
          <w:rFonts w:hint="cs"/>
          <w:sz w:val="24"/>
          <w:rtl/>
        </w:rPr>
        <w:t>הרי</w:t>
      </w:r>
      <w:r w:rsidRPr="00471148">
        <w:rPr>
          <w:sz w:val="24"/>
          <w:rtl/>
        </w:rPr>
        <w:t xml:space="preserve"> </w:t>
      </w:r>
      <w:r w:rsidRPr="00471148">
        <w:rPr>
          <w:rFonts w:hint="cs"/>
          <w:sz w:val="24"/>
          <w:rtl/>
        </w:rPr>
        <w:t>הפסוק</w:t>
      </w:r>
      <w:r w:rsidRPr="00471148">
        <w:rPr>
          <w:sz w:val="24"/>
          <w:rtl/>
        </w:rPr>
        <w:t xml:space="preserve"> </w:t>
      </w:r>
      <w:r w:rsidRPr="00471148">
        <w:rPr>
          <w:rFonts w:hint="cs"/>
          <w:sz w:val="24"/>
          <w:rtl/>
        </w:rPr>
        <w:t>הראשון</w:t>
      </w:r>
      <w:r w:rsidRPr="00471148">
        <w:rPr>
          <w:sz w:val="24"/>
          <w:rtl/>
        </w:rPr>
        <w:t xml:space="preserve"> </w:t>
      </w:r>
      <w:r w:rsidRPr="00471148">
        <w:rPr>
          <w:rFonts w:hint="cs"/>
          <w:sz w:val="24"/>
          <w:rtl/>
        </w:rPr>
        <w:t>בתורה</w:t>
      </w:r>
      <w:r w:rsidRPr="00471148">
        <w:rPr>
          <w:sz w:val="24"/>
          <w:rtl/>
        </w:rPr>
        <w:t xml:space="preserve"> </w:t>
      </w:r>
      <w:r w:rsidRPr="00471148">
        <w:rPr>
          <w:rFonts w:hint="cs"/>
          <w:sz w:val="24"/>
          <w:rtl/>
        </w:rPr>
        <w:t>מספר</w:t>
      </w:r>
      <w:r w:rsidRPr="00471148">
        <w:rPr>
          <w:sz w:val="24"/>
          <w:rtl/>
        </w:rPr>
        <w:t xml:space="preserve"> </w:t>
      </w:r>
      <w:r w:rsidRPr="00471148">
        <w:rPr>
          <w:rFonts w:hint="cs"/>
          <w:sz w:val="24"/>
          <w:rtl/>
        </w:rPr>
        <w:t>על</w:t>
      </w:r>
      <w:r w:rsidRPr="00471148">
        <w:rPr>
          <w:sz w:val="24"/>
          <w:rtl/>
        </w:rPr>
        <w:t xml:space="preserve"> </w:t>
      </w:r>
      <w:r w:rsidRPr="00471148">
        <w:rPr>
          <w:rFonts w:hint="cs"/>
          <w:sz w:val="24"/>
          <w:rtl/>
        </w:rPr>
        <w:t>האלוקים</w:t>
      </w:r>
      <w:r w:rsidRPr="00471148">
        <w:rPr>
          <w:sz w:val="24"/>
          <w:rtl/>
        </w:rPr>
        <w:t xml:space="preserve"> </w:t>
      </w:r>
      <w:r w:rsidRPr="00471148">
        <w:rPr>
          <w:rFonts w:hint="cs"/>
          <w:sz w:val="24"/>
          <w:rtl/>
        </w:rPr>
        <w:t>שברא</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השמים</w:t>
      </w:r>
      <w:r w:rsidRPr="00471148">
        <w:rPr>
          <w:sz w:val="24"/>
          <w:rtl/>
        </w:rPr>
        <w:t xml:space="preserve"> </w:t>
      </w:r>
      <w:r w:rsidRPr="00471148">
        <w:rPr>
          <w:rFonts w:hint="cs"/>
          <w:sz w:val="24"/>
          <w:rtl/>
        </w:rPr>
        <w:t>ואת</w:t>
      </w:r>
      <w:r w:rsidRPr="00471148">
        <w:rPr>
          <w:sz w:val="24"/>
          <w:rtl/>
        </w:rPr>
        <w:t xml:space="preserve"> </w:t>
      </w:r>
      <w:r w:rsidRPr="00471148">
        <w:rPr>
          <w:rFonts w:hint="cs"/>
          <w:sz w:val="24"/>
          <w:rtl/>
        </w:rPr>
        <w:t>הארץ</w:t>
      </w:r>
      <w:r>
        <w:rPr>
          <w:rFonts w:hint="cs"/>
          <w:sz w:val="24"/>
          <w:rtl/>
        </w:rPr>
        <w:t>,</w:t>
      </w:r>
      <w:r w:rsidRPr="00471148">
        <w:rPr>
          <w:sz w:val="24"/>
          <w:rtl/>
        </w:rPr>
        <w:t xml:space="preserve"> </w:t>
      </w:r>
      <w:r w:rsidRPr="00471148">
        <w:rPr>
          <w:rFonts w:hint="cs"/>
          <w:sz w:val="24"/>
          <w:rtl/>
        </w:rPr>
        <w:t>ולכן</w:t>
      </w:r>
      <w:r w:rsidRPr="00471148">
        <w:rPr>
          <w:sz w:val="24"/>
          <w:rtl/>
        </w:rPr>
        <w:t xml:space="preserve"> </w:t>
      </w:r>
      <w:r w:rsidRPr="00471148">
        <w:rPr>
          <w:rFonts w:hint="cs"/>
          <w:sz w:val="24"/>
          <w:rtl/>
        </w:rPr>
        <w:t>הכושר</w:t>
      </w:r>
      <w:r w:rsidRPr="00471148">
        <w:rPr>
          <w:sz w:val="24"/>
          <w:rtl/>
        </w:rPr>
        <w:t xml:space="preserve"> </w:t>
      </w:r>
      <w:r w:rsidRPr="00471148">
        <w:rPr>
          <w:rFonts w:hint="cs"/>
          <w:sz w:val="24"/>
          <w:rtl/>
        </w:rPr>
        <w:t>האנושי</w:t>
      </w:r>
      <w:r w:rsidRPr="00471148">
        <w:rPr>
          <w:sz w:val="24"/>
          <w:rtl/>
        </w:rPr>
        <w:t xml:space="preserve"> </w:t>
      </w:r>
      <w:r w:rsidRPr="00471148">
        <w:rPr>
          <w:rFonts w:hint="cs"/>
          <w:sz w:val="24"/>
          <w:rtl/>
        </w:rPr>
        <w:t>המיוחד</w:t>
      </w:r>
      <w:r w:rsidRPr="00471148">
        <w:rPr>
          <w:sz w:val="24"/>
          <w:rtl/>
        </w:rPr>
        <w:t xml:space="preserve"> </w:t>
      </w:r>
      <w:r w:rsidRPr="00471148">
        <w:rPr>
          <w:rFonts w:hint="cs"/>
          <w:sz w:val="24"/>
          <w:rtl/>
        </w:rPr>
        <w:t>לברוא</w:t>
      </w:r>
      <w:r w:rsidRPr="00471148">
        <w:rPr>
          <w:sz w:val="24"/>
          <w:rtl/>
        </w:rPr>
        <w:t xml:space="preserve"> </w:t>
      </w:r>
      <w:r w:rsidRPr="00471148">
        <w:rPr>
          <w:rFonts w:hint="cs"/>
          <w:sz w:val="24"/>
          <w:rtl/>
        </w:rPr>
        <w:t>וליצור</w:t>
      </w:r>
      <w:r w:rsidRPr="00471148">
        <w:rPr>
          <w:sz w:val="24"/>
          <w:rtl/>
        </w:rPr>
        <w:t xml:space="preserve"> </w:t>
      </w:r>
      <w:r w:rsidRPr="00471148">
        <w:rPr>
          <w:rFonts w:hint="cs"/>
          <w:sz w:val="24"/>
          <w:rtl/>
        </w:rPr>
        <w:t>יצירות</w:t>
      </w:r>
      <w:r w:rsidRPr="00471148">
        <w:rPr>
          <w:sz w:val="24"/>
          <w:rtl/>
        </w:rPr>
        <w:t xml:space="preserve"> </w:t>
      </w:r>
      <w:r w:rsidRPr="00471148">
        <w:rPr>
          <w:rFonts w:hint="cs"/>
          <w:sz w:val="24"/>
          <w:rtl/>
        </w:rPr>
        <w:t>חדשות</w:t>
      </w:r>
      <w:r w:rsidRPr="00471148">
        <w:rPr>
          <w:sz w:val="24"/>
          <w:rtl/>
        </w:rPr>
        <w:t xml:space="preserve">, </w:t>
      </w:r>
      <w:r w:rsidRPr="00471148">
        <w:rPr>
          <w:rFonts w:hint="cs"/>
          <w:sz w:val="24"/>
          <w:rtl/>
        </w:rPr>
        <w:t>יכול</w:t>
      </w:r>
      <w:r w:rsidRPr="00471148">
        <w:rPr>
          <w:sz w:val="24"/>
          <w:rtl/>
        </w:rPr>
        <w:t xml:space="preserve"> </w:t>
      </w:r>
      <w:r w:rsidRPr="00471148">
        <w:rPr>
          <w:rFonts w:hint="cs"/>
          <w:sz w:val="24"/>
          <w:rtl/>
        </w:rPr>
        <w:t>להיקרא</w:t>
      </w:r>
      <w:r w:rsidRPr="00471148">
        <w:rPr>
          <w:sz w:val="24"/>
          <w:rtl/>
        </w:rPr>
        <w:t xml:space="preserve"> </w:t>
      </w:r>
      <w:r>
        <w:rPr>
          <w:rFonts w:hint="cs"/>
          <w:sz w:val="24"/>
          <w:rtl/>
        </w:rPr>
        <w:t>'</w:t>
      </w:r>
      <w:r w:rsidRPr="00471148">
        <w:rPr>
          <w:rFonts w:hint="cs"/>
          <w:sz w:val="24"/>
          <w:rtl/>
        </w:rPr>
        <w:t>צלם</w:t>
      </w:r>
      <w:r w:rsidRPr="00471148">
        <w:rPr>
          <w:sz w:val="24"/>
          <w:rtl/>
        </w:rPr>
        <w:t xml:space="preserve"> </w:t>
      </w:r>
      <w:r w:rsidRPr="00471148">
        <w:rPr>
          <w:rFonts w:hint="cs"/>
          <w:sz w:val="24"/>
          <w:rtl/>
        </w:rPr>
        <w:t>אלוקים</w:t>
      </w:r>
      <w:r>
        <w:rPr>
          <w:rFonts w:hint="cs"/>
          <w:sz w:val="24"/>
          <w:rtl/>
        </w:rPr>
        <w:t>',</w:t>
      </w:r>
      <w:r w:rsidRPr="00471148">
        <w:rPr>
          <w:sz w:val="24"/>
          <w:rtl/>
        </w:rPr>
        <w:t xml:space="preserve"> </w:t>
      </w:r>
      <w:r w:rsidRPr="00471148">
        <w:rPr>
          <w:rFonts w:hint="cs"/>
          <w:sz w:val="24"/>
          <w:rtl/>
        </w:rPr>
        <w:t>מפני</w:t>
      </w:r>
      <w:r w:rsidRPr="00471148">
        <w:rPr>
          <w:sz w:val="24"/>
          <w:rtl/>
        </w:rPr>
        <w:t xml:space="preserve"> </w:t>
      </w:r>
      <w:r w:rsidRPr="00471148">
        <w:rPr>
          <w:rFonts w:hint="cs"/>
          <w:sz w:val="24"/>
          <w:rtl/>
        </w:rPr>
        <w:t>שהדבר</w:t>
      </w:r>
      <w:r w:rsidRPr="00471148">
        <w:rPr>
          <w:sz w:val="24"/>
          <w:rtl/>
        </w:rPr>
        <w:t xml:space="preserve"> </w:t>
      </w:r>
      <w:r w:rsidRPr="00471148">
        <w:rPr>
          <w:rFonts w:hint="cs"/>
          <w:sz w:val="24"/>
          <w:rtl/>
        </w:rPr>
        <w:t>הראשון</w:t>
      </w:r>
      <w:r w:rsidRPr="00471148">
        <w:rPr>
          <w:sz w:val="24"/>
          <w:rtl/>
        </w:rPr>
        <w:t xml:space="preserve"> </w:t>
      </w:r>
      <w:r w:rsidRPr="00471148">
        <w:rPr>
          <w:rFonts w:hint="cs"/>
          <w:sz w:val="24"/>
          <w:rtl/>
        </w:rPr>
        <w:t>הכתוב</w:t>
      </w:r>
      <w:r w:rsidRPr="00471148">
        <w:rPr>
          <w:sz w:val="24"/>
          <w:rtl/>
        </w:rPr>
        <w:t xml:space="preserve"> </w:t>
      </w:r>
      <w:r w:rsidRPr="00471148">
        <w:rPr>
          <w:rFonts w:hint="cs"/>
          <w:sz w:val="24"/>
          <w:rtl/>
        </w:rPr>
        <w:t>בתורה</w:t>
      </w:r>
      <w:r w:rsidRPr="00471148">
        <w:rPr>
          <w:sz w:val="24"/>
          <w:rtl/>
        </w:rPr>
        <w:t xml:space="preserve"> </w:t>
      </w:r>
      <w:r w:rsidRPr="00471148">
        <w:rPr>
          <w:rFonts w:hint="cs"/>
          <w:sz w:val="24"/>
          <w:rtl/>
        </w:rPr>
        <w:t>על</w:t>
      </w:r>
      <w:r w:rsidRPr="00471148">
        <w:rPr>
          <w:sz w:val="24"/>
          <w:rtl/>
        </w:rPr>
        <w:t xml:space="preserve"> </w:t>
      </w:r>
      <w:r w:rsidRPr="00471148">
        <w:rPr>
          <w:rFonts w:hint="cs"/>
          <w:sz w:val="24"/>
          <w:rtl/>
        </w:rPr>
        <w:t>האלוקים</w:t>
      </w:r>
      <w:r w:rsidRPr="00471148">
        <w:rPr>
          <w:sz w:val="24"/>
          <w:rtl/>
        </w:rPr>
        <w:t xml:space="preserve"> </w:t>
      </w:r>
      <w:r>
        <w:rPr>
          <w:rFonts w:hint="cs"/>
          <w:sz w:val="24"/>
          <w:rtl/>
        </w:rPr>
        <w:t xml:space="preserve">זה </w:t>
      </w:r>
      <w:r w:rsidRPr="00471148">
        <w:rPr>
          <w:rFonts w:hint="cs"/>
          <w:sz w:val="24"/>
          <w:rtl/>
        </w:rPr>
        <w:t>שהוא</w:t>
      </w:r>
      <w:r w:rsidRPr="00471148">
        <w:rPr>
          <w:sz w:val="24"/>
          <w:rtl/>
        </w:rPr>
        <w:t xml:space="preserve"> </w:t>
      </w:r>
      <w:r w:rsidRPr="00471148">
        <w:rPr>
          <w:rFonts w:hint="cs"/>
          <w:sz w:val="24"/>
          <w:rtl/>
        </w:rPr>
        <w:t>ברא</w:t>
      </w:r>
      <w:r w:rsidRPr="00471148">
        <w:rPr>
          <w:sz w:val="24"/>
          <w:rtl/>
        </w:rPr>
        <w:t xml:space="preserve">. </w:t>
      </w:r>
      <w:r w:rsidRPr="00471148">
        <w:rPr>
          <w:rFonts w:hint="cs"/>
          <w:sz w:val="24"/>
          <w:rtl/>
        </w:rPr>
        <w:t>אמנם</w:t>
      </w:r>
      <w:r w:rsidRPr="00471148">
        <w:rPr>
          <w:sz w:val="24"/>
          <w:rtl/>
        </w:rPr>
        <w:t xml:space="preserve"> </w:t>
      </w:r>
      <w:r>
        <w:rPr>
          <w:rFonts w:hint="cs"/>
          <w:sz w:val="24"/>
          <w:rtl/>
        </w:rPr>
        <w:t>אלוקים</w:t>
      </w:r>
      <w:r w:rsidRPr="00471148">
        <w:rPr>
          <w:sz w:val="24"/>
          <w:rtl/>
        </w:rPr>
        <w:t xml:space="preserve"> </w:t>
      </w:r>
      <w:r w:rsidRPr="00471148">
        <w:rPr>
          <w:rFonts w:hint="cs"/>
          <w:sz w:val="24"/>
          <w:rtl/>
        </w:rPr>
        <w:t>ברא</w:t>
      </w:r>
      <w:r w:rsidRPr="00471148">
        <w:rPr>
          <w:sz w:val="24"/>
          <w:rtl/>
        </w:rPr>
        <w:t xml:space="preserve"> </w:t>
      </w:r>
      <w:r w:rsidRPr="00471148">
        <w:rPr>
          <w:rFonts w:hint="cs"/>
          <w:sz w:val="24"/>
          <w:rtl/>
        </w:rPr>
        <w:t>יש</w:t>
      </w:r>
      <w:r w:rsidRPr="00471148">
        <w:rPr>
          <w:sz w:val="24"/>
          <w:rtl/>
        </w:rPr>
        <w:t xml:space="preserve"> </w:t>
      </w:r>
      <w:r w:rsidRPr="00471148">
        <w:rPr>
          <w:rFonts w:hint="cs"/>
          <w:sz w:val="24"/>
          <w:rtl/>
        </w:rPr>
        <w:t>מאין</w:t>
      </w:r>
      <w:r w:rsidRPr="00471148">
        <w:rPr>
          <w:sz w:val="24"/>
          <w:rtl/>
        </w:rPr>
        <w:t xml:space="preserve"> </w:t>
      </w:r>
      <w:r w:rsidRPr="00471148">
        <w:rPr>
          <w:rFonts w:hint="cs"/>
          <w:sz w:val="24"/>
          <w:rtl/>
        </w:rPr>
        <w:t>והאדם</w:t>
      </w:r>
      <w:r w:rsidRPr="00471148">
        <w:rPr>
          <w:sz w:val="24"/>
          <w:rtl/>
        </w:rPr>
        <w:t xml:space="preserve"> </w:t>
      </w:r>
      <w:r w:rsidRPr="00471148">
        <w:rPr>
          <w:rFonts w:hint="cs"/>
          <w:sz w:val="24"/>
          <w:rtl/>
        </w:rPr>
        <w:t>בורא</w:t>
      </w:r>
      <w:r w:rsidRPr="00471148">
        <w:rPr>
          <w:sz w:val="24"/>
          <w:rtl/>
        </w:rPr>
        <w:t xml:space="preserve"> </w:t>
      </w:r>
      <w:r w:rsidRPr="00471148">
        <w:rPr>
          <w:rFonts w:hint="cs"/>
          <w:sz w:val="24"/>
          <w:rtl/>
        </w:rPr>
        <w:t>יש</w:t>
      </w:r>
      <w:r w:rsidRPr="00471148">
        <w:rPr>
          <w:sz w:val="24"/>
          <w:rtl/>
        </w:rPr>
        <w:t xml:space="preserve"> </w:t>
      </w:r>
      <w:r w:rsidRPr="00471148">
        <w:rPr>
          <w:rFonts w:hint="cs"/>
          <w:sz w:val="24"/>
          <w:rtl/>
        </w:rPr>
        <w:t>מיש</w:t>
      </w:r>
      <w:r w:rsidRPr="00471148">
        <w:rPr>
          <w:sz w:val="24"/>
          <w:rtl/>
        </w:rPr>
        <w:t xml:space="preserve">, </w:t>
      </w:r>
      <w:r w:rsidRPr="00471148">
        <w:rPr>
          <w:rFonts w:hint="cs"/>
          <w:sz w:val="24"/>
          <w:rtl/>
        </w:rPr>
        <w:t>אבל</w:t>
      </w:r>
      <w:r w:rsidRPr="00471148">
        <w:rPr>
          <w:sz w:val="24"/>
          <w:rtl/>
        </w:rPr>
        <w:t xml:space="preserve"> </w:t>
      </w:r>
      <w:r w:rsidRPr="00471148">
        <w:rPr>
          <w:rFonts w:hint="cs"/>
          <w:sz w:val="24"/>
          <w:rtl/>
        </w:rPr>
        <w:t>עצם</w:t>
      </w:r>
      <w:r w:rsidRPr="00471148">
        <w:rPr>
          <w:sz w:val="24"/>
          <w:rtl/>
        </w:rPr>
        <w:t xml:space="preserve"> </w:t>
      </w:r>
      <w:r w:rsidRPr="00471148">
        <w:rPr>
          <w:rFonts w:hint="cs"/>
          <w:sz w:val="24"/>
          <w:rtl/>
        </w:rPr>
        <w:t>יכולת</w:t>
      </w:r>
      <w:r w:rsidRPr="00471148">
        <w:rPr>
          <w:sz w:val="24"/>
          <w:rtl/>
        </w:rPr>
        <w:t xml:space="preserve"> </w:t>
      </w:r>
      <w:r w:rsidRPr="00471148">
        <w:rPr>
          <w:rFonts w:hint="cs"/>
          <w:sz w:val="24"/>
          <w:rtl/>
        </w:rPr>
        <w:t>היצירה</w:t>
      </w:r>
      <w:r w:rsidRPr="00471148">
        <w:rPr>
          <w:sz w:val="24"/>
          <w:rtl/>
        </w:rPr>
        <w:t xml:space="preserve"> </w:t>
      </w:r>
      <w:r w:rsidRPr="00471148">
        <w:rPr>
          <w:rFonts w:hint="cs"/>
          <w:sz w:val="24"/>
          <w:rtl/>
        </w:rPr>
        <w:t>היא</w:t>
      </w:r>
      <w:r w:rsidRPr="00471148">
        <w:rPr>
          <w:sz w:val="24"/>
          <w:rtl/>
        </w:rPr>
        <w:t xml:space="preserve"> </w:t>
      </w:r>
      <w:r w:rsidRPr="00471148">
        <w:rPr>
          <w:rFonts w:hint="cs"/>
          <w:sz w:val="24"/>
          <w:rtl/>
        </w:rPr>
        <w:t>דמיונו</w:t>
      </w:r>
      <w:r w:rsidRPr="00471148">
        <w:rPr>
          <w:sz w:val="24"/>
          <w:rtl/>
        </w:rPr>
        <w:t xml:space="preserve"> </w:t>
      </w:r>
      <w:r w:rsidRPr="00471148">
        <w:rPr>
          <w:rFonts w:hint="cs"/>
          <w:sz w:val="24"/>
          <w:rtl/>
        </w:rPr>
        <w:t>לאלוקים</w:t>
      </w:r>
      <w:r w:rsidRPr="00471148">
        <w:rPr>
          <w:sz w:val="24"/>
          <w:rtl/>
        </w:rPr>
        <w:t>.</w:t>
      </w:r>
    </w:p>
    <w:p w14:paraId="4BFFEA6F" w14:textId="77777777" w:rsidR="000F312E" w:rsidRPr="00471148" w:rsidRDefault="000F312E" w:rsidP="000F312E">
      <w:pPr>
        <w:rPr>
          <w:sz w:val="24"/>
        </w:rPr>
      </w:pPr>
      <w:r w:rsidRPr="00471148">
        <w:rPr>
          <w:rFonts w:hint="cs"/>
          <w:sz w:val="24"/>
          <w:rtl/>
        </w:rPr>
        <w:t>וכך</w:t>
      </w:r>
      <w:r w:rsidRPr="00471148">
        <w:rPr>
          <w:sz w:val="24"/>
          <w:rtl/>
        </w:rPr>
        <w:t xml:space="preserve"> </w:t>
      </w:r>
      <w:r w:rsidRPr="00471148">
        <w:rPr>
          <w:rFonts w:hint="cs"/>
          <w:sz w:val="24"/>
          <w:rtl/>
        </w:rPr>
        <w:t>כתב</w:t>
      </w:r>
      <w:r w:rsidRPr="00471148">
        <w:rPr>
          <w:sz w:val="24"/>
          <w:rtl/>
        </w:rPr>
        <w:t xml:space="preserve"> </w:t>
      </w:r>
      <w:r w:rsidRPr="00471148">
        <w:rPr>
          <w:rFonts w:hint="cs"/>
          <w:sz w:val="24"/>
          <w:rtl/>
        </w:rPr>
        <w:t>הרב</w:t>
      </w:r>
      <w:r w:rsidRPr="00471148">
        <w:rPr>
          <w:sz w:val="24"/>
          <w:rtl/>
        </w:rPr>
        <w:t xml:space="preserve"> </w:t>
      </w:r>
      <w:r w:rsidRPr="00471148">
        <w:rPr>
          <w:rFonts w:hint="cs"/>
          <w:sz w:val="24"/>
          <w:rtl/>
        </w:rPr>
        <w:t>סולובייצ</w:t>
      </w:r>
      <w:r w:rsidRPr="00471148">
        <w:rPr>
          <w:sz w:val="24"/>
          <w:rtl/>
        </w:rPr>
        <w:t>'</w:t>
      </w:r>
      <w:r w:rsidRPr="00471148">
        <w:rPr>
          <w:rFonts w:hint="cs"/>
          <w:sz w:val="24"/>
          <w:rtl/>
        </w:rPr>
        <w:t>יק</w:t>
      </w:r>
      <w:r w:rsidRPr="00471148">
        <w:rPr>
          <w:sz w:val="24"/>
          <w:rtl/>
        </w:rPr>
        <w:t xml:space="preserve"> </w:t>
      </w:r>
      <w:r w:rsidRPr="00471148">
        <w:rPr>
          <w:rFonts w:hint="cs"/>
          <w:sz w:val="24"/>
          <w:rtl/>
        </w:rPr>
        <w:t>בספרו</w:t>
      </w:r>
      <w:r w:rsidRPr="00471148">
        <w:rPr>
          <w:sz w:val="24"/>
          <w:rtl/>
        </w:rPr>
        <w:t xml:space="preserve"> "</w:t>
      </w:r>
      <w:r w:rsidRPr="00471148">
        <w:rPr>
          <w:rFonts w:hint="cs"/>
          <w:sz w:val="24"/>
          <w:rtl/>
        </w:rPr>
        <w:t>איש</w:t>
      </w:r>
      <w:r w:rsidRPr="00471148">
        <w:rPr>
          <w:sz w:val="24"/>
          <w:rtl/>
        </w:rPr>
        <w:t xml:space="preserve"> </w:t>
      </w:r>
      <w:r w:rsidRPr="00471148">
        <w:rPr>
          <w:rFonts w:hint="cs"/>
          <w:sz w:val="24"/>
          <w:rtl/>
        </w:rPr>
        <w:t>האמונה</w:t>
      </w:r>
      <w:r w:rsidRPr="00471148">
        <w:rPr>
          <w:sz w:val="24"/>
          <w:rtl/>
        </w:rPr>
        <w:t xml:space="preserve"> </w:t>
      </w:r>
      <w:r w:rsidRPr="00471148">
        <w:rPr>
          <w:rFonts w:hint="cs"/>
          <w:sz w:val="24"/>
          <w:rtl/>
        </w:rPr>
        <w:t>הבודד</w:t>
      </w:r>
      <w:r w:rsidRPr="00471148">
        <w:rPr>
          <w:sz w:val="24"/>
          <w:rtl/>
        </w:rPr>
        <w:t xml:space="preserve">": </w:t>
      </w:r>
      <w:r w:rsidRPr="00385EF8">
        <w:rPr>
          <w:b/>
          <w:bCs/>
          <w:i/>
          <w:iCs/>
          <w:sz w:val="24"/>
          <w:rtl/>
        </w:rPr>
        <w:t>"</w:t>
      </w:r>
      <w:r w:rsidRPr="00385EF8">
        <w:rPr>
          <w:rFonts w:hint="cs"/>
          <w:b/>
          <w:bCs/>
          <w:i/>
          <w:iCs/>
          <w:sz w:val="24"/>
          <w:rtl/>
        </w:rPr>
        <w:t>אין</w:t>
      </w:r>
      <w:r w:rsidRPr="00385EF8">
        <w:rPr>
          <w:b/>
          <w:bCs/>
          <w:i/>
          <w:iCs/>
          <w:sz w:val="24"/>
          <w:rtl/>
        </w:rPr>
        <w:t xml:space="preserve"> </w:t>
      </w:r>
      <w:r w:rsidRPr="00385EF8">
        <w:rPr>
          <w:rFonts w:hint="cs"/>
          <w:b/>
          <w:bCs/>
          <w:i/>
          <w:iCs/>
          <w:sz w:val="24"/>
          <w:rtl/>
        </w:rPr>
        <w:t>ספק</w:t>
      </w:r>
      <w:r w:rsidRPr="00385EF8">
        <w:rPr>
          <w:b/>
          <w:bCs/>
          <w:i/>
          <w:iCs/>
          <w:sz w:val="24"/>
          <w:rtl/>
        </w:rPr>
        <w:t xml:space="preserve"> </w:t>
      </w:r>
      <w:r w:rsidRPr="00385EF8">
        <w:rPr>
          <w:rFonts w:hint="cs"/>
          <w:b/>
          <w:bCs/>
          <w:i/>
          <w:iCs/>
          <w:sz w:val="24"/>
          <w:rtl/>
        </w:rPr>
        <w:t>שהמושג</w:t>
      </w:r>
      <w:r w:rsidRPr="00385EF8">
        <w:rPr>
          <w:b/>
          <w:bCs/>
          <w:i/>
          <w:iCs/>
          <w:sz w:val="24"/>
          <w:rtl/>
        </w:rPr>
        <w:t xml:space="preserve"> </w:t>
      </w:r>
      <w:r>
        <w:rPr>
          <w:rFonts w:hint="cs"/>
          <w:b/>
          <w:bCs/>
          <w:i/>
          <w:iCs/>
          <w:sz w:val="24"/>
          <w:rtl/>
        </w:rPr>
        <w:t>'</w:t>
      </w:r>
      <w:r w:rsidRPr="00385EF8">
        <w:rPr>
          <w:rFonts w:hint="cs"/>
          <w:b/>
          <w:bCs/>
          <w:i/>
          <w:iCs/>
          <w:sz w:val="24"/>
          <w:rtl/>
        </w:rPr>
        <w:t>צלם</w:t>
      </w:r>
      <w:r w:rsidRPr="00385EF8">
        <w:rPr>
          <w:b/>
          <w:bCs/>
          <w:i/>
          <w:iCs/>
          <w:sz w:val="24"/>
          <w:rtl/>
        </w:rPr>
        <w:t xml:space="preserve"> </w:t>
      </w:r>
      <w:r w:rsidRPr="00385EF8">
        <w:rPr>
          <w:rFonts w:hint="cs"/>
          <w:b/>
          <w:bCs/>
          <w:i/>
          <w:iCs/>
          <w:sz w:val="24"/>
          <w:rtl/>
        </w:rPr>
        <w:t>אלוקים</w:t>
      </w:r>
      <w:r>
        <w:rPr>
          <w:rFonts w:hint="cs"/>
          <w:b/>
          <w:bCs/>
          <w:i/>
          <w:iCs/>
          <w:sz w:val="24"/>
          <w:rtl/>
        </w:rPr>
        <w:t>'</w:t>
      </w:r>
      <w:r w:rsidRPr="00385EF8">
        <w:rPr>
          <w:b/>
          <w:bCs/>
          <w:i/>
          <w:iCs/>
          <w:sz w:val="24"/>
          <w:rtl/>
        </w:rPr>
        <w:t xml:space="preserve"> </w:t>
      </w:r>
      <w:r w:rsidRPr="00385EF8">
        <w:rPr>
          <w:rFonts w:hint="cs"/>
          <w:b/>
          <w:bCs/>
          <w:i/>
          <w:iCs/>
          <w:sz w:val="24"/>
          <w:rtl/>
        </w:rPr>
        <w:t>שבתיאור</w:t>
      </w:r>
      <w:r w:rsidRPr="00385EF8">
        <w:rPr>
          <w:b/>
          <w:bCs/>
          <w:i/>
          <w:iCs/>
          <w:sz w:val="24"/>
          <w:rtl/>
        </w:rPr>
        <w:t xml:space="preserve"> </w:t>
      </w:r>
      <w:r w:rsidRPr="00385EF8">
        <w:rPr>
          <w:rFonts w:hint="cs"/>
          <w:b/>
          <w:bCs/>
          <w:i/>
          <w:iCs/>
          <w:sz w:val="24"/>
          <w:rtl/>
        </w:rPr>
        <w:t>הבריאה</w:t>
      </w:r>
      <w:r w:rsidRPr="00385EF8">
        <w:rPr>
          <w:b/>
          <w:bCs/>
          <w:i/>
          <w:iCs/>
          <w:sz w:val="24"/>
          <w:rtl/>
        </w:rPr>
        <w:t xml:space="preserve"> </w:t>
      </w:r>
      <w:r w:rsidRPr="00385EF8">
        <w:rPr>
          <w:rFonts w:hint="cs"/>
          <w:b/>
          <w:bCs/>
          <w:i/>
          <w:iCs/>
          <w:sz w:val="24"/>
          <w:rtl/>
        </w:rPr>
        <w:t>הראשון</w:t>
      </w:r>
      <w:r w:rsidRPr="00385EF8">
        <w:rPr>
          <w:b/>
          <w:bCs/>
          <w:i/>
          <w:iCs/>
          <w:sz w:val="24"/>
          <w:rtl/>
        </w:rPr>
        <w:t xml:space="preserve"> </w:t>
      </w:r>
      <w:r w:rsidRPr="00385EF8">
        <w:rPr>
          <w:rFonts w:hint="cs"/>
          <w:b/>
          <w:bCs/>
          <w:i/>
          <w:iCs/>
          <w:sz w:val="24"/>
          <w:rtl/>
        </w:rPr>
        <w:t>בתורה</w:t>
      </w:r>
      <w:r w:rsidRPr="00385EF8">
        <w:rPr>
          <w:b/>
          <w:bCs/>
          <w:i/>
          <w:iCs/>
          <w:sz w:val="24"/>
          <w:rtl/>
        </w:rPr>
        <w:t xml:space="preserve"> </w:t>
      </w:r>
      <w:r w:rsidRPr="00385EF8">
        <w:rPr>
          <w:rFonts w:hint="cs"/>
          <w:b/>
          <w:bCs/>
          <w:i/>
          <w:iCs/>
          <w:sz w:val="24"/>
          <w:rtl/>
        </w:rPr>
        <w:t>מתייחס</w:t>
      </w:r>
      <w:r w:rsidRPr="00385EF8">
        <w:rPr>
          <w:b/>
          <w:bCs/>
          <w:i/>
          <w:iCs/>
          <w:sz w:val="24"/>
          <w:rtl/>
        </w:rPr>
        <w:t xml:space="preserve"> </w:t>
      </w:r>
      <w:r w:rsidRPr="00385EF8">
        <w:rPr>
          <w:rFonts w:hint="cs"/>
          <w:b/>
          <w:bCs/>
          <w:i/>
          <w:iCs/>
          <w:sz w:val="24"/>
          <w:rtl/>
        </w:rPr>
        <w:t>אל</w:t>
      </w:r>
      <w:r w:rsidRPr="00385EF8">
        <w:rPr>
          <w:b/>
          <w:bCs/>
          <w:i/>
          <w:iCs/>
          <w:sz w:val="24"/>
          <w:rtl/>
        </w:rPr>
        <w:t xml:space="preserve"> </w:t>
      </w:r>
      <w:r w:rsidRPr="00385EF8">
        <w:rPr>
          <w:rFonts w:hint="cs"/>
          <w:b/>
          <w:bCs/>
          <w:i/>
          <w:iCs/>
          <w:sz w:val="24"/>
          <w:rtl/>
        </w:rPr>
        <w:t>כישרונו</w:t>
      </w:r>
      <w:r w:rsidRPr="00385EF8">
        <w:rPr>
          <w:b/>
          <w:bCs/>
          <w:i/>
          <w:iCs/>
          <w:sz w:val="24"/>
          <w:rtl/>
        </w:rPr>
        <w:t xml:space="preserve"> </w:t>
      </w:r>
      <w:r w:rsidRPr="00385EF8">
        <w:rPr>
          <w:rFonts w:hint="cs"/>
          <w:b/>
          <w:bCs/>
          <w:i/>
          <w:iCs/>
          <w:sz w:val="24"/>
          <w:rtl/>
        </w:rPr>
        <w:t>של</w:t>
      </w:r>
      <w:r w:rsidRPr="00385EF8">
        <w:rPr>
          <w:b/>
          <w:bCs/>
          <w:i/>
          <w:iCs/>
          <w:sz w:val="24"/>
          <w:rtl/>
        </w:rPr>
        <w:t xml:space="preserve"> </w:t>
      </w:r>
      <w:r w:rsidRPr="00385EF8">
        <w:rPr>
          <w:rFonts w:hint="cs"/>
          <w:b/>
          <w:bCs/>
          <w:i/>
          <w:iCs/>
          <w:sz w:val="24"/>
          <w:rtl/>
        </w:rPr>
        <w:t>האדם</w:t>
      </w:r>
      <w:r w:rsidRPr="00385EF8">
        <w:rPr>
          <w:b/>
          <w:bCs/>
          <w:i/>
          <w:iCs/>
          <w:sz w:val="24"/>
          <w:rtl/>
        </w:rPr>
        <w:t xml:space="preserve"> </w:t>
      </w:r>
      <w:r w:rsidRPr="00385EF8">
        <w:rPr>
          <w:rFonts w:hint="cs"/>
          <w:b/>
          <w:bCs/>
          <w:i/>
          <w:iCs/>
          <w:sz w:val="24"/>
          <w:rtl/>
        </w:rPr>
        <w:t>היוצר</w:t>
      </w:r>
      <w:r>
        <w:rPr>
          <w:rFonts w:hint="cs"/>
          <w:b/>
          <w:bCs/>
          <w:i/>
          <w:iCs/>
          <w:sz w:val="24"/>
          <w:rtl/>
        </w:rPr>
        <w:t>.</w:t>
      </w:r>
      <w:r w:rsidRPr="00385EF8">
        <w:rPr>
          <w:b/>
          <w:bCs/>
          <w:i/>
          <w:iCs/>
          <w:sz w:val="24"/>
          <w:rtl/>
        </w:rPr>
        <w:t xml:space="preserve"> </w:t>
      </w:r>
      <w:r w:rsidRPr="00385EF8">
        <w:rPr>
          <w:rFonts w:hint="cs"/>
          <w:b/>
          <w:bCs/>
          <w:i/>
          <w:iCs/>
          <w:sz w:val="24"/>
          <w:rtl/>
        </w:rPr>
        <w:t>דמיונו</w:t>
      </w:r>
      <w:r w:rsidRPr="00385EF8">
        <w:rPr>
          <w:b/>
          <w:bCs/>
          <w:i/>
          <w:iCs/>
          <w:sz w:val="24"/>
          <w:rtl/>
        </w:rPr>
        <w:t xml:space="preserve"> </w:t>
      </w:r>
      <w:r w:rsidRPr="00385EF8">
        <w:rPr>
          <w:rFonts w:hint="cs"/>
          <w:b/>
          <w:bCs/>
          <w:i/>
          <w:iCs/>
          <w:sz w:val="24"/>
          <w:rtl/>
        </w:rPr>
        <w:t>של</w:t>
      </w:r>
      <w:r w:rsidRPr="00385EF8">
        <w:rPr>
          <w:b/>
          <w:bCs/>
          <w:i/>
          <w:iCs/>
          <w:sz w:val="24"/>
          <w:rtl/>
        </w:rPr>
        <w:t xml:space="preserve"> </w:t>
      </w:r>
      <w:r w:rsidRPr="00385EF8">
        <w:rPr>
          <w:rFonts w:hint="cs"/>
          <w:b/>
          <w:bCs/>
          <w:i/>
          <w:iCs/>
          <w:sz w:val="24"/>
          <w:rtl/>
        </w:rPr>
        <w:t>האדם</w:t>
      </w:r>
      <w:r w:rsidRPr="00385EF8">
        <w:rPr>
          <w:b/>
          <w:bCs/>
          <w:i/>
          <w:iCs/>
          <w:sz w:val="24"/>
          <w:rtl/>
        </w:rPr>
        <w:t xml:space="preserve"> </w:t>
      </w:r>
      <w:r w:rsidRPr="00385EF8">
        <w:rPr>
          <w:rFonts w:hint="cs"/>
          <w:b/>
          <w:bCs/>
          <w:i/>
          <w:iCs/>
          <w:sz w:val="24"/>
          <w:rtl/>
        </w:rPr>
        <w:t>לאלוקים</w:t>
      </w:r>
      <w:r w:rsidRPr="00385EF8">
        <w:rPr>
          <w:b/>
          <w:bCs/>
          <w:i/>
          <w:iCs/>
          <w:sz w:val="24"/>
          <w:rtl/>
        </w:rPr>
        <w:t xml:space="preserve"> </w:t>
      </w:r>
      <w:r w:rsidRPr="00385EF8">
        <w:rPr>
          <w:rFonts w:hint="cs"/>
          <w:b/>
          <w:bCs/>
          <w:i/>
          <w:iCs/>
          <w:sz w:val="24"/>
          <w:rtl/>
        </w:rPr>
        <w:t>מתבטא</w:t>
      </w:r>
      <w:r w:rsidRPr="00385EF8">
        <w:rPr>
          <w:b/>
          <w:bCs/>
          <w:i/>
          <w:iCs/>
          <w:sz w:val="24"/>
          <w:rtl/>
        </w:rPr>
        <w:t xml:space="preserve"> </w:t>
      </w:r>
      <w:r w:rsidRPr="00385EF8">
        <w:rPr>
          <w:rFonts w:hint="cs"/>
          <w:b/>
          <w:bCs/>
          <w:i/>
          <w:iCs/>
          <w:sz w:val="24"/>
          <w:rtl/>
        </w:rPr>
        <w:t>בשאיפתו</w:t>
      </w:r>
      <w:r w:rsidRPr="00385EF8">
        <w:rPr>
          <w:b/>
          <w:bCs/>
          <w:i/>
          <w:iCs/>
          <w:sz w:val="24"/>
          <w:rtl/>
        </w:rPr>
        <w:t xml:space="preserve"> </w:t>
      </w:r>
      <w:r w:rsidRPr="00385EF8">
        <w:rPr>
          <w:rFonts w:hint="cs"/>
          <w:b/>
          <w:bCs/>
          <w:i/>
          <w:iCs/>
          <w:sz w:val="24"/>
          <w:rtl/>
        </w:rPr>
        <w:t>וביכולתו</w:t>
      </w:r>
      <w:r w:rsidRPr="00385EF8">
        <w:rPr>
          <w:b/>
          <w:bCs/>
          <w:i/>
          <w:iCs/>
          <w:sz w:val="24"/>
          <w:rtl/>
        </w:rPr>
        <w:t xml:space="preserve"> </w:t>
      </w:r>
      <w:r w:rsidRPr="00385EF8">
        <w:rPr>
          <w:rFonts w:hint="cs"/>
          <w:b/>
          <w:bCs/>
          <w:i/>
          <w:iCs/>
          <w:sz w:val="24"/>
          <w:rtl/>
        </w:rPr>
        <w:t>של</w:t>
      </w:r>
      <w:r w:rsidRPr="00385EF8">
        <w:rPr>
          <w:b/>
          <w:bCs/>
          <w:i/>
          <w:iCs/>
          <w:sz w:val="24"/>
          <w:rtl/>
        </w:rPr>
        <w:t xml:space="preserve"> </w:t>
      </w:r>
      <w:r w:rsidRPr="00385EF8">
        <w:rPr>
          <w:rFonts w:hint="cs"/>
          <w:b/>
          <w:bCs/>
          <w:i/>
          <w:iCs/>
          <w:sz w:val="24"/>
          <w:rtl/>
        </w:rPr>
        <w:t>האדם</w:t>
      </w:r>
      <w:r w:rsidRPr="00385EF8">
        <w:rPr>
          <w:b/>
          <w:bCs/>
          <w:i/>
          <w:iCs/>
          <w:sz w:val="24"/>
          <w:rtl/>
        </w:rPr>
        <w:t xml:space="preserve"> </w:t>
      </w:r>
      <w:r w:rsidRPr="00385EF8">
        <w:rPr>
          <w:rFonts w:hint="cs"/>
          <w:b/>
          <w:bCs/>
          <w:i/>
          <w:iCs/>
          <w:sz w:val="24"/>
          <w:rtl/>
        </w:rPr>
        <w:t>להיות</w:t>
      </w:r>
      <w:r w:rsidRPr="00385EF8">
        <w:rPr>
          <w:b/>
          <w:bCs/>
          <w:i/>
          <w:iCs/>
          <w:sz w:val="24"/>
          <w:rtl/>
        </w:rPr>
        <w:t xml:space="preserve"> </w:t>
      </w:r>
      <w:r w:rsidRPr="00385EF8">
        <w:rPr>
          <w:rFonts w:hint="cs"/>
          <w:b/>
          <w:bCs/>
          <w:i/>
          <w:iCs/>
          <w:sz w:val="24"/>
          <w:rtl/>
        </w:rPr>
        <w:t>יוצר</w:t>
      </w:r>
      <w:r w:rsidRPr="00385EF8">
        <w:rPr>
          <w:b/>
          <w:bCs/>
          <w:i/>
          <w:iCs/>
          <w:sz w:val="24"/>
          <w:rtl/>
        </w:rPr>
        <w:t xml:space="preserve">. </w:t>
      </w:r>
      <w:r w:rsidRPr="00385EF8">
        <w:rPr>
          <w:rFonts w:hint="cs"/>
          <w:b/>
          <w:bCs/>
          <w:i/>
          <w:iCs/>
          <w:sz w:val="24"/>
          <w:rtl/>
        </w:rPr>
        <w:t>האדם</w:t>
      </w:r>
      <w:r w:rsidRPr="00385EF8">
        <w:rPr>
          <w:b/>
          <w:bCs/>
          <w:i/>
          <w:iCs/>
          <w:sz w:val="24"/>
          <w:rtl/>
        </w:rPr>
        <w:t xml:space="preserve"> </w:t>
      </w:r>
      <w:r w:rsidRPr="00385EF8">
        <w:rPr>
          <w:rFonts w:hint="cs"/>
          <w:b/>
          <w:bCs/>
          <w:i/>
          <w:iCs/>
          <w:sz w:val="24"/>
          <w:rtl/>
        </w:rPr>
        <w:t>הראשון</w:t>
      </w:r>
      <w:r w:rsidRPr="00385EF8">
        <w:rPr>
          <w:b/>
          <w:bCs/>
          <w:i/>
          <w:iCs/>
          <w:sz w:val="24"/>
          <w:rtl/>
        </w:rPr>
        <w:t xml:space="preserve"> </w:t>
      </w:r>
      <w:r w:rsidRPr="00385EF8">
        <w:rPr>
          <w:rFonts w:hint="cs"/>
          <w:b/>
          <w:bCs/>
          <w:i/>
          <w:iCs/>
          <w:sz w:val="24"/>
          <w:rtl/>
        </w:rPr>
        <w:t>שנברא</w:t>
      </w:r>
      <w:r w:rsidRPr="00385EF8">
        <w:rPr>
          <w:b/>
          <w:bCs/>
          <w:i/>
          <w:iCs/>
          <w:sz w:val="24"/>
          <w:rtl/>
        </w:rPr>
        <w:t xml:space="preserve"> </w:t>
      </w:r>
      <w:r w:rsidRPr="00385EF8">
        <w:rPr>
          <w:rFonts w:hint="cs"/>
          <w:b/>
          <w:bCs/>
          <w:i/>
          <w:iCs/>
          <w:sz w:val="24"/>
          <w:rtl/>
        </w:rPr>
        <w:t>בצלם</w:t>
      </w:r>
      <w:r w:rsidRPr="00385EF8">
        <w:rPr>
          <w:b/>
          <w:bCs/>
          <w:i/>
          <w:iCs/>
          <w:sz w:val="24"/>
          <w:rtl/>
        </w:rPr>
        <w:t xml:space="preserve"> </w:t>
      </w:r>
      <w:r w:rsidRPr="00385EF8">
        <w:rPr>
          <w:rFonts w:hint="cs"/>
          <w:b/>
          <w:bCs/>
          <w:i/>
          <w:iCs/>
          <w:sz w:val="24"/>
          <w:rtl/>
        </w:rPr>
        <w:t>אלוקים</w:t>
      </w:r>
      <w:r w:rsidRPr="00385EF8">
        <w:rPr>
          <w:b/>
          <w:bCs/>
          <w:i/>
          <w:iCs/>
          <w:sz w:val="24"/>
          <w:rtl/>
        </w:rPr>
        <w:t xml:space="preserve"> </w:t>
      </w:r>
      <w:r w:rsidRPr="00385EF8">
        <w:rPr>
          <w:rFonts w:hint="cs"/>
          <w:b/>
          <w:bCs/>
          <w:i/>
          <w:iCs/>
          <w:sz w:val="24"/>
          <w:rtl/>
        </w:rPr>
        <w:t>נתברך</w:t>
      </w:r>
      <w:r w:rsidRPr="00385EF8">
        <w:rPr>
          <w:b/>
          <w:bCs/>
          <w:i/>
          <w:iCs/>
          <w:sz w:val="24"/>
          <w:rtl/>
        </w:rPr>
        <w:t xml:space="preserve"> </w:t>
      </w:r>
      <w:r w:rsidRPr="00385EF8">
        <w:rPr>
          <w:rFonts w:hint="cs"/>
          <w:b/>
          <w:bCs/>
          <w:i/>
          <w:iCs/>
          <w:sz w:val="24"/>
          <w:rtl/>
        </w:rPr>
        <w:t>בתנופה</w:t>
      </w:r>
      <w:r w:rsidRPr="00385EF8">
        <w:rPr>
          <w:b/>
          <w:bCs/>
          <w:i/>
          <w:iCs/>
          <w:sz w:val="24"/>
          <w:rtl/>
        </w:rPr>
        <w:t xml:space="preserve"> </w:t>
      </w:r>
      <w:r w:rsidRPr="00385EF8">
        <w:rPr>
          <w:rFonts w:hint="cs"/>
          <w:b/>
          <w:bCs/>
          <w:i/>
          <w:iCs/>
          <w:sz w:val="24"/>
          <w:rtl/>
        </w:rPr>
        <w:t>רבתי</w:t>
      </w:r>
      <w:r w:rsidRPr="00385EF8">
        <w:rPr>
          <w:b/>
          <w:bCs/>
          <w:i/>
          <w:iCs/>
          <w:sz w:val="24"/>
          <w:rtl/>
        </w:rPr>
        <w:t xml:space="preserve"> </w:t>
      </w:r>
      <w:r w:rsidRPr="00385EF8">
        <w:rPr>
          <w:rFonts w:hint="cs"/>
          <w:b/>
          <w:bCs/>
          <w:i/>
          <w:iCs/>
          <w:sz w:val="24"/>
          <w:rtl/>
        </w:rPr>
        <w:t>לפעילות</w:t>
      </w:r>
      <w:r w:rsidRPr="00385EF8">
        <w:rPr>
          <w:b/>
          <w:bCs/>
          <w:i/>
          <w:iCs/>
          <w:sz w:val="24"/>
          <w:rtl/>
        </w:rPr>
        <w:t xml:space="preserve"> </w:t>
      </w:r>
      <w:r w:rsidRPr="00385EF8">
        <w:rPr>
          <w:rFonts w:hint="cs"/>
          <w:b/>
          <w:bCs/>
          <w:i/>
          <w:iCs/>
          <w:sz w:val="24"/>
          <w:rtl/>
        </w:rPr>
        <w:t>יוצרת</w:t>
      </w:r>
      <w:r w:rsidRPr="00385EF8">
        <w:rPr>
          <w:b/>
          <w:bCs/>
          <w:i/>
          <w:iCs/>
          <w:sz w:val="24"/>
          <w:rtl/>
        </w:rPr>
        <w:t xml:space="preserve"> </w:t>
      </w:r>
      <w:r w:rsidRPr="00385EF8">
        <w:rPr>
          <w:rFonts w:hint="cs"/>
          <w:b/>
          <w:bCs/>
          <w:i/>
          <w:iCs/>
          <w:sz w:val="24"/>
          <w:rtl/>
        </w:rPr>
        <w:t>ובכוחות</w:t>
      </w:r>
      <w:r w:rsidRPr="00385EF8">
        <w:rPr>
          <w:b/>
          <w:bCs/>
          <w:i/>
          <w:iCs/>
          <w:sz w:val="24"/>
          <w:rtl/>
        </w:rPr>
        <w:t xml:space="preserve"> </w:t>
      </w:r>
      <w:r w:rsidRPr="00385EF8">
        <w:rPr>
          <w:rFonts w:hint="cs"/>
          <w:b/>
          <w:bCs/>
          <w:i/>
          <w:iCs/>
          <w:sz w:val="24"/>
          <w:rtl/>
        </w:rPr>
        <w:t>כבירים</w:t>
      </w:r>
      <w:r w:rsidRPr="00385EF8">
        <w:rPr>
          <w:b/>
          <w:bCs/>
          <w:i/>
          <w:iCs/>
          <w:sz w:val="24"/>
          <w:rtl/>
        </w:rPr>
        <w:t xml:space="preserve"> </w:t>
      </w:r>
      <w:r w:rsidRPr="00385EF8">
        <w:rPr>
          <w:rFonts w:hint="cs"/>
          <w:b/>
          <w:bCs/>
          <w:i/>
          <w:iCs/>
          <w:sz w:val="24"/>
          <w:rtl/>
        </w:rPr>
        <w:t>לשם</w:t>
      </w:r>
      <w:r w:rsidRPr="00385EF8">
        <w:rPr>
          <w:b/>
          <w:bCs/>
          <w:i/>
          <w:iCs/>
          <w:sz w:val="24"/>
          <w:rtl/>
        </w:rPr>
        <w:t xml:space="preserve"> </w:t>
      </w:r>
      <w:r w:rsidRPr="00385EF8">
        <w:rPr>
          <w:rFonts w:hint="cs"/>
          <w:b/>
          <w:bCs/>
          <w:i/>
          <w:iCs/>
          <w:sz w:val="24"/>
          <w:rtl/>
        </w:rPr>
        <w:t>הגשמת</w:t>
      </w:r>
      <w:r w:rsidRPr="00385EF8">
        <w:rPr>
          <w:b/>
          <w:bCs/>
          <w:i/>
          <w:iCs/>
          <w:sz w:val="24"/>
          <w:rtl/>
        </w:rPr>
        <w:t xml:space="preserve"> </w:t>
      </w:r>
      <w:r w:rsidRPr="00385EF8">
        <w:rPr>
          <w:rFonts w:hint="cs"/>
          <w:b/>
          <w:bCs/>
          <w:i/>
          <w:iCs/>
          <w:sz w:val="24"/>
          <w:rtl/>
        </w:rPr>
        <w:t>מגמה</w:t>
      </w:r>
      <w:r w:rsidRPr="00385EF8">
        <w:rPr>
          <w:b/>
          <w:bCs/>
          <w:i/>
          <w:iCs/>
          <w:sz w:val="24"/>
          <w:rtl/>
        </w:rPr>
        <w:t xml:space="preserve"> </w:t>
      </w:r>
      <w:r w:rsidRPr="00385EF8">
        <w:rPr>
          <w:rFonts w:hint="cs"/>
          <w:b/>
          <w:bCs/>
          <w:i/>
          <w:iCs/>
          <w:sz w:val="24"/>
          <w:rtl/>
        </w:rPr>
        <w:t>זו</w:t>
      </w:r>
      <w:r w:rsidRPr="00385EF8">
        <w:rPr>
          <w:b/>
          <w:bCs/>
          <w:i/>
          <w:iCs/>
          <w:sz w:val="24"/>
          <w:rtl/>
        </w:rPr>
        <w:t xml:space="preserve">. </w:t>
      </w:r>
      <w:r w:rsidRPr="00385EF8">
        <w:rPr>
          <w:rFonts w:hint="cs"/>
          <w:b/>
          <w:bCs/>
          <w:i/>
          <w:iCs/>
          <w:sz w:val="24"/>
          <w:rtl/>
        </w:rPr>
        <w:t>והכוח</w:t>
      </w:r>
      <w:r w:rsidRPr="00385EF8">
        <w:rPr>
          <w:b/>
          <w:bCs/>
          <w:i/>
          <w:iCs/>
          <w:sz w:val="24"/>
          <w:rtl/>
        </w:rPr>
        <w:t xml:space="preserve"> </w:t>
      </w:r>
      <w:r w:rsidRPr="00385EF8">
        <w:rPr>
          <w:rFonts w:hint="cs"/>
          <w:b/>
          <w:bCs/>
          <w:i/>
          <w:iCs/>
          <w:sz w:val="24"/>
          <w:rtl/>
        </w:rPr>
        <w:t>הבולט</w:t>
      </w:r>
      <w:r w:rsidRPr="00385EF8">
        <w:rPr>
          <w:b/>
          <w:bCs/>
          <w:i/>
          <w:iCs/>
          <w:sz w:val="24"/>
          <w:rtl/>
        </w:rPr>
        <w:t xml:space="preserve"> </w:t>
      </w:r>
      <w:r w:rsidRPr="00385EF8">
        <w:rPr>
          <w:rFonts w:hint="cs"/>
          <w:b/>
          <w:bCs/>
          <w:i/>
          <w:iCs/>
          <w:sz w:val="24"/>
          <w:rtl/>
        </w:rPr>
        <w:t>ביותר</w:t>
      </w:r>
      <w:r w:rsidRPr="00385EF8">
        <w:rPr>
          <w:b/>
          <w:bCs/>
          <w:i/>
          <w:iCs/>
          <w:sz w:val="24"/>
          <w:rtl/>
        </w:rPr>
        <w:t xml:space="preserve"> </w:t>
      </w:r>
      <w:r w:rsidRPr="00385EF8">
        <w:rPr>
          <w:rFonts w:hint="cs"/>
          <w:b/>
          <w:bCs/>
          <w:i/>
          <w:iCs/>
          <w:sz w:val="24"/>
          <w:rtl/>
        </w:rPr>
        <w:t>הוא</w:t>
      </w:r>
      <w:r w:rsidRPr="00385EF8">
        <w:rPr>
          <w:b/>
          <w:bCs/>
          <w:i/>
          <w:iCs/>
          <w:sz w:val="24"/>
          <w:rtl/>
        </w:rPr>
        <w:t xml:space="preserve"> </w:t>
      </w:r>
      <w:r w:rsidRPr="00385EF8">
        <w:rPr>
          <w:rFonts w:hint="cs"/>
          <w:b/>
          <w:bCs/>
          <w:i/>
          <w:iCs/>
          <w:sz w:val="24"/>
          <w:rtl/>
        </w:rPr>
        <w:t>השכל</w:t>
      </w:r>
      <w:r w:rsidRPr="00385EF8">
        <w:rPr>
          <w:b/>
          <w:bCs/>
          <w:i/>
          <w:iCs/>
          <w:sz w:val="24"/>
          <w:rtl/>
        </w:rPr>
        <w:t xml:space="preserve"> </w:t>
      </w:r>
      <w:r w:rsidRPr="00385EF8">
        <w:rPr>
          <w:rFonts w:hint="cs"/>
          <w:b/>
          <w:bCs/>
          <w:i/>
          <w:iCs/>
          <w:sz w:val="24"/>
          <w:rtl/>
        </w:rPr>
        <w:t>האנושי</w:t>
      </w:r>
      <w:r w:rsidRPr="00385EF8">
        <w:rPr>
          <w:b/>
          <w:bCs/>
          <w:i/>
          <w:iCs/>
          <w:sz w:val="24"/>
          <w:rtl/>
        </w:rPr>
        <w:t xml:space="preserve"> </w:t>
      </w:r>
      <w:r w:rsidRPr="00385EF8">
        <w:rPr>
          <w:rFonts w:hint="cs"/>
          <w:b/>
          <w:bCs/>
          <w:i/>
          <w:iCs/>
          <w:sz w:val="24"/>
          <w:rtl/>
        </w:rPr>
        <w:t>המסוגל</w:t>
      </w:r>
      <w:r w:rsidRPr="00385EF8">
        <w:rPr>
          <w:b/>
          <w:bCs/>
          <w:i/>
          <w:iCs/>
          <w:sz w:val="24"/>
          <w:rtl/>
        </w:rPr>
        <w:t xml:space="preserve"> </w:t>
      </w:r>
      <w:r w:rsidRPr="00385EF8">
        <w:rPr>
          <w:rFonts w:hint="cs"/>
          <w:b/>
          <w:bCs/>
          <w:i/>
          <w:iCs/>
          <w:sz w:val="24"/>
          <w:rtl/>
        </w:rPr>
        <w:t>לעמוד</w:t>
      </w:r>
      <w:r w:rsidRPr="00385EF8">
        <w:rPr>
          <w:b/>
          <w:bCs/>
          <w:i/>
          <w:iCs/>
          <w:sz w:val="24"/>
          <w:rtl/>
        </w:rPr>
        <w:t xml:space="preserve"> </w:t>
      </w:r>
      <w:r w:rsidRPr="00385EF8">
        <w:rPr>
          <w:rFonts w:hint="cs"/>
          <w:b/>
          <w:bCs/>
          <w:i/>
          <w:iCs/>
          <w:sz w:val="24"/>
          <w:rtl/>
        </w:rPr>
        <w:t>מול</w:t>
      </w:r>
      <w:r w:rsidRPr="00385EF8">
        <w:rPr>
          <w:b/>
          <w:bCs/>
          <w:i/>
          <w:iCs/>
          <w:sz w:val="24"/>
          <w:rtl/>
        </w:rPr>
        <w:t xml:space="preserve"> </w:t>
      </w:r>
      <w:r w:rsidRPr="00385EF8">
        <w:rPr>
          <w:rFonts w:hint="cs"/>
          <w:b/>
          <w:bCs/>
          <w:i/>
          <w:iCs/>
          <w:sz w:val="24"/>
          <w:rtl/>
        </w:rPr>
        <w:t>העולם</w:t>
      </w:r>
      <w:r w:rsidRPr="00385EF8">
        <w:rPr>
          <w:b/>
          <w:bCs/>
          <w:i/>
          <w:iCs/>
          <w:sz w:val="24"/>
          <w:rtl/>
        </w:rPr>
        <w:t xml:space="preserve"> </w:t>
      </w:r>
      <w:r w:rsidRPr="00385EF8">
        <w:rPr>
          <w:rFonts w:hint="cs"/>
          <w:b/>
          <w:bCs/>
          <w:i/>
          <w:iCs/>
          <w:sz w:val="24"/>
          <w:rtl/>
        </w:rPr>
        <w:t>החיצוני</w:t>
      </w:r>
      <w:r w:rsidRPr="00385EF8">
        <w:rPr>
          <w:b/>
          <w:bCs/>
          <w:i/>
          <w:iCs/>
          <w:sz w:val="24"/>
          <w:rtl/>
        </w:rPr>
        <w:t xml:space="preserve"> </w:t>
      </w:r>
      <w:r w:rsidRPr="00385EF8">
        <w:rPr>
          <w:rFonts w:hint="cs"/>
          <w:b/>
          <w:bCs/>
          <w:i/>
          <w:iCs/>
          <w:sz w:val="24"/>
          <w:rtl/>
        </w:rPr>
        <w:t>ולחקור</w:t>
      </w:r>
      <w:r w:rsidRPr="00385EF8">
        <w:rPr>
          <w:b/>
          <w:bCs/>
          <w:i/>
          <w:iCs/>
          <w:sz w:val="24"/>
          <w:rtl/>
        </w:rPr>
        <w:t xml:space="preserve"> </w:t>
      </w:r>
      <w:r w:rsidRPr="00385EF8">
        <w:rPr>
          <w:rFonts w:hint="cs"/>
          <w:b/>
          <w:bCs/>
          <w:i/>
          <w:iCs/>
          <w:sz w:val="24"/>
          <w:rtl/>
        </w:rPr>
        <w:t>את</w:t>
      </w:r>
      <w:r w:rsidRPr="00385EF8">
        <w:rPr>
          <w:b/>
          <w:bCs/>
          <w:i/>
          <w:iCs/>
          <w:sz w:val="24"/>
          <w:rtl/>
        </w:rPr>
        <w:t xml:space="preserve"> </w:t>
      </w:r>
      <w:r w:rsidRPr="00385EF8">
        <w:rPr>
          <w:rFonts w:hint="cs"/>
          <w:b/>
          <w:bCs/>
          <w:i/>
          <w:iCs/>
          <w:sz w:val="24"/>
          <w:rtl/>
        </w:rPr>
        <w:t>פעולתו</w:t>
      </w:r>
      <w:r w:rsidRPr="00385EF8">
        <w:rPr>
          <w:b/>
          <w:bCs/>
          <w:i/>
          <w:iCs/>
          <w:sz w:val="24"/>
          <w:rtl/>
        </w:rPr>
        <w:t xml:space="preserve"> </w:t>
      </w:r>
      <w:r w:rsidRPr="00385EF8">
        <w:rPr>
          <w:rFonts w:hint="cs"/>
          <w:b/>
          <w:bCs/>
          <w:i/>
          <w:iCs/>
          <w:sz w:val="24"/>
          <w:rtl/>
        </w:rPr>
        <w:t>המסובכת</w:t>
      </w:r>
      <w:r w:rsidRPr="00385EF8">
        <w:rPr>
          <w:b/>
          <w:bCs/>
          <w:i/>
          <w:iCs/>
          <w:sz w:val="24"/>
          <w:rtl/>
        </w:rPr>
        <w:t xml:space="preserve">. </w:t>
      </w:r>
      <w:r w:rsidRPr="00385EF8">
        <w:rPr>
          <w:rFonts w:hint="cs"/>
          <w:b/>
          <w:bCs/>
          <w:i/>
          <w:iCs/>
          <w:sz w:val="24"/>
          <w:rtl/>
        </w:rPr>
        <w:t>מה</w:t>
      </w:r>
      <w:r w:rsidRPr="00385EF8">
        <w:rPr>
          <w:b/>
          <w:bCs/>
          <w:i/>
          <w:iCs/>
          <w:sz w:val="24"/>
          <w:rtl/>
        </w:rPr>
        <w:t xml:space="preserve"> </w:t>
      </w:r>
      <w:r w:rsidRPr="00385EF8">
        <w:rPr>
          <w:rFonts w:hint="cs"/>
          <w:b/>
          <w:bCs/>
          <w:i/>
          <w:iCs/>
          <w:sz w:val="24"/>
          <w:rtl/>
        </w:rPr>
        <w:t>מגמתו</w:t>
      </w:r>
      <w:r w:rsidRPr="00385EF8">
        <w:rPr>
          <w:b/>
          <w:bCs/>
          <w:i/>
          <w:iCs/>
          <w:sz w:val="24"/>
          <w:rtl/>
        </w:rPr>
        <w:t xml:space="preserve"> </w:t>
      </w:r>
      <w:r w:rsidRPr="00385EF8">
        <w:rPr>
          <w:rFonts w:hint="cs"/>
          <w:b/>
          <w:bCs/>
          <w:i/>
          <w:iCs/>
          <w:sz w:val="24"/>
          <w:rtl/>
        </w:rPr>
        <w:t>של</w:t>
      </w:r>
      <w:r w:rsidRPr="00385EF8">
        <w:rPr>
          <w:b/>
          <w:bCs/>
          <w:i/>
          <w:iCs/>
          <w:sz w:val="24"/>
          <w:rtl/>
        </w:rPr>
        <w:t xml:space="preserve"> </w:t>
      </w:r>
      <w:r w:rsidRPr="00385EF8">
        <w:rPr>
          <w:rFonts w:hint="cs"/>
          <w:b/>
          <w:bCs/>
          <w:i/>
          <w:iCs/>
          <w:sz w:val="24"/>
          <w:rtl/>
        </w:rPr>
        <w:t>האדם</w:t>
      </w:r>
      <w:r w:rsidRPr="00385EF8">
        <w:rPr>
          <w:b/>
          <w:bCs/>
          <w:i/>
          <w:iCs/>
          <w:sz w:val="24"/>
          <w:rtl/>
        </w:rPr>
        <w:t xml:space="preserve"> </w:t>
      </w:r>
      <w:r w:rsidRPr="00385EF8">
        <w:rPr>
          <w:rFonts w:hint="cs"/>
          <w:b/>
          <w:bCs/>
          <w:i/>
          <w:iCs/>
          <w:sz w:val="24"/>
          <w:rtl/>
        </w:rPr>
        <w:t>הראשון</w:t>
      </w:r>
      <w:r w:rsidRPr="00385EF8">
        <w:rPr>
          <w:b/>
          <w:bCs/>
          <w:i/>
          <w:iCs/>
          <w:sz w:val="24"/>
          <w:rtl/>
        </w:rPr>
        <w:t xml:space="preserve">? </w:t>
      </w:r>
      <w:r w:rsidRPr="00385EF8">
        <w:rPr>
          <w:rFonts w:hint="cs"/>
          <w:b/>
          <w:bCs/>
          <w:i/>
          <w:iCs/>
          <w:sz w:val="24"/>
          <w:rtl/>
        </w:rPr>
        <w:t>מהי</w:t>
      </w:r>
      <w:r w:rsidRPr="00385EF8">
        <w:rPr>
          <w:b/>
          <w:bCs/>
          <w:i/>
          <w:iCs/>
          <w:sz w:val="24"/>
          <w:rtl/>
        </w:rPr>
        <w:t xml:space="preserve"> </w:t>
      </w:r>
      <w:r w:rsidRPr="00385EF8">
        <w:rPr>
          <w:rFonts w:hint="cs"/>
          <w:b/>
          <w:bCs/>
          <w:i/>
          <w:iCs/>
          <w:sz w:val="24"/>
          <w:rtl/>
        </w:rPr>
        <w:t>התכלית</w:t>
      </w:r>
      <w:r w:rsidRPr="00385EF8">
        <w:rPr>
          <w:b/>
          <w:bCs/>
          <w:i/>
          <w:iCs/>
          <w:sz w:val="24"/>
          <w:rtl/>
        </w:rPr>
        <w:t xml:space="preserve"> </w:t>
      </w:r>
      <w:r w:rsidRPr="00385EF8">
        <w:rPr>
          <w:rFonts w:hint="cs"/>
          <w:b/>
          <w:bCs/>
          <w:i/>
          <w:iCs/>
          <w:sz w:val="24"/>
          <w:rtl/>
        </w:rPr>
        <w:t>שלקראתה</w:t>
      </w:r>
      <w:r w:rsidRPr="00385EF8">
        <w:rPr>
          <w:b/>
          <w:bCs/>
          <w:i/>
          <w:iCs/>
          <w:sz w:val="24"/>
          <w:rtl/>
        </w:rPr>
        <w:t xml:space="preserve"> </w:t>
      </w:r>
      <w:r w:rsidRPr="00385EF8">
        <w:rPr>
          <w:rFonts w:hint="cs"/>
          <w:b/>
          <w:bCs/>
          <w:i/>
          <w:iCs/>
          <w:sz w:val="24"/>
          <w:rtl/>
        </w:rPr>
        <w:t>הוא</w:t>
      </w:r>
      <w:r w:rsidRPr="00385EF8">
        <w:rPr>
          <w:b/>
          <w:bCs/>
          <w:i/>
          <w:iCs/>
          <w:sz w:val="24"/>
          <w:rtl/>
        </w:rPr>
        <w:t xml:space="preserve"> </w:t>
      </w:r>
      <w:r w:rsidRPr="00385EF8">
        <w:rPr>
          <w:rFonts w:hint="cs"/>
          <w:b/>
          <w:bCs/>
          <w:i/>
          <w:iCs/>
          <w:sz w:val="24"/>
          <w:rtl/>
        </w:rPr>
        <w:t>מאמץ</w:t>
      </w:r>
      <w:r w:rsidRPr="00385EF8">
        <w:rPr>
          <w:b/>
          <w:bCs/>
          <w:i/>
          <w:iCs/>
          <w:sz w:val="24"/>
          <w:rtl/>
        </w:rPr>
        <w:t xml:space="preserve"> </w:t>
      </w:r>
      <w:r w:rsidRPr="00385EF8">
        <w:rPr>
          <w:rFonts w:hint="cs"/>
          <w:b/>
          <w:bCs/>
          <w:i/>
          <w:iCs/>
          <w:sz w:val="24"/>
          <w:rtl/>
        </w:rPr>
        <w:t>את</w:t>
      </w:r>
      <w:r w:rsidRPr="00385EF8">
        <w:rPr>
          <w:b/>
          <w:bCs/>
          <w:i/>
          <w:iCs/>
          <w:sz w:val="24"/>
          <w:rtl/>
        </w:rPr>
        <w:t xml:space="preserve"> </w:t>
      </w:r>
      <w:r w:rsidRPr="00385EF8">
        <w:rPr>
          <w:rFonts w:hint="cs"/>
          <w:b/>
          <w:bCs/>
          <w:i/>
          <w:iCs/>
          <w:sz w:val="24"/>
          <w:rtl/>
        </w:rPr>
        <w:t>עצמו</w:t>
      </w:r>
      <w:r w:rsidRPr="00385EF8">
        <w:rPr>
          <w:b/>
          <w:bCs/>
          <w:i/>
          <w:iCs/>
          <w:sz w:val="24"/>
          <w:rtl/>
        </w:rPr>
        <w:t xml:space="preserve"> </w:t>
      </w:r>
      <w:r w:rsidRPr="00385EF8">
        <w:rPr>
          <w:rFonts w:hint="cs"/>
          <w:b/>
          <w:bCs/>
          <w:i/>
          <w:iCs/>
          <w:sz w:val="24"/>
          <w:rtl/>
        </w:rPr>
        <w:t>ללא</w:t>
      </w:r>
      <w:r w:rsidRPr="00385EF8">
        <w:rPr>
          <w:b/>
          <w:bCs/>
          <w:i/>
          <w:iCs/>
          <w:sz w:val="24"/>
          <w:rtl/>
        </w:rPr>
        <w:t xml:space="preserve"> </w:t>
      </w:r>
      <w:r w:rsidRPr="00385EF8">
        <w:rPr>
          <w:rFonts w:hint="cs"/>
          <w:b/>
          <w:bCs/>
          <w:i/>
          <w:iCs/>
          <w:sz w:val="24"/>
          <w:rtl/>
        </w:rPr>
        <w:t>הרף</w:t>
      </w:r>
      <w:r w:rsidRPr="00385EF8">
        <w:rPr>
          <w:b/>
          <w:bCs/>
          <w:i/>
          <w:iCs/>
          <w:sz w:val="24"/>
          <w:rtl/>
        </w:rPr>
        <w:t xml:space="preserve"> </w:t>
      </w:r>
      <w:r w:rsidRPr="00385EF8">
        <w:rPr>
          <w:rFonts w:hint="cs"/>
          <w:b/>
          <w:bCs/>
          <w:i/>
          <w:iCs/>
          <w:sz w:val="24"/>
          <w:rtl/>
        </w:rPr>
        <w:t>במאמץ</w:t>
      </w:r>
      <w:r w:rsidRPr="00385EF8">
        <w:rPr>
          <w:b/>
          <w:bCs/>
          <w:i/>
          <w:iCs/>
          <w:sz w:val="24"/>
          <w:rtl/>
        </w:rPr>
        <w:t xml:space="preserve"> </w:t>
      </w:r>
      <w:r w:rsidRPr="00385EF8">
        <w:rPr>
          <w:rFonts w:hint="cs"/>
          <w:b/>
          <w:bCs/>
          <w:i/>
          <w:iCs/>
          <w:sz w:val="24"/>
          <w:rtl/>
        </w:rPr>
        <w:t>עצום</w:t>
      </w:r>
      <w:r w:rsidRPr="00385EF8">
        <w:rPr>
          <w:b/>
          <w:bCs/>
          <w:i/>
          <w:iCs/>
          <w:sz w:val="24"/>
          <w:rtl/>
        </w:rPr>
        <w:t xml:space="preserve">? </w:t>
      </w:r>
      <w:r w:rsidRPr="00385EF8">
        <w:rPr>
          <w:rFonts w:hint="cs"/>
          <w:b/>
          <w:bCs/>
          <w:i/>
          <w:iCs/>
          <w:sz w:val="24"/>
          <w:rtl/>
        </w:rPr>
        <w:t>ברור</w:t>
      </w:r>
      <w:r w:rsidRPr="00385EF8">
        <w:rPr>
          <w:b/>
          <w:bCs/>
          <w:i/>
          <w:iCs/>
          <w:sz w:val="24"/>
          <w:rtl/>
        </w:rPr>
        <w:t xml:space="preserve"> </w:t>
      </w:r>
      <w:r w:rsidRPr="00385EF8">
        <w:rPr>
          <w:rFonts w:hint="cs"/>
          <w:b/>
          <w:bCs/>
          <w:i/>
          <w:iCs/>
          <w:sz w:val="24"/>
          <w:rtl/>
        </w:rPr>
        <w:t>כי</w:t>
      </w:r>
      <w:r w:rsidRPr="00385EF8">
        <w:rPr>
          <w:b/>
          <w:bCs/>
          <w:i/>
          <w:iCs/>
          <w:sz w:val="24"/>
          <w:rtl/>
        </w:rPr>
        <w:t xml:space="preserve"> </w:t>
      </w:r>
      <w:r w:rsidRPr="00385EF8">
        <w:rPr>
          <w:rFonts w:hint="cs"/>
          <w:b/>
          <w:bCs/>
          <w:i/>
          <w:iCs/>
          <w:sz w:val="24"/>
          <w:rtl/>
        </w:rPr>
        <w:t>התכלית</w:t>
      </w:r>
      <w:r w:rsidRPr="00385EF8">
        <w:rPr>
          <w:b/>
          <w:bCs/>
          <w:i/>
          <w:iCs/>
          <w:sz w:val="24"/>
          <w:rtl/>
        </w:rPr>
        <w:t xml:space="preserve"> </w:t>
      </w:r>
      <w:r w:rsidRPr="00385EF8">
        <w:rPr>
          <w:rFonts w:hint="cs"/>
          <w:b/>
          <w:bCs/>
          <w:i/>
          <w:iCs/>
          <w:sz w:val="24"/>
          <w:rtl/>
        </w:rPr>
        <w:t>היא</w:t>
      </w:r>
      <w:r w:rsidRPr="00385EF8">
        <w:rPr>
          <w:b/>
          <w:bCs/>
          <w:i/>
          <w:iCs/>
          <w:sz w:val="24"/>
          <w:rtl/>
        </w:rPr>
        <w:t xml:space="preserve"> </w:t>
      </w:r>
      <w:r w:rsidRPr="00385EF8">
        <w:rPr>
          <w:rFonts w:hint="cs"/>
          <w:b/>
          <w:bCs/>
          <w:i/>
          <w:iCs/>
          <w:sz w:val="24"/>
          <w:rtl/>
        </w:rPr>
        <w:t>התכלית</w:t>
      </w:r>
      <w:r w:rsidRPr="00385EF8">
        <w:rPr>
          <w:b/>
          <w:bCs/>
          <w:i/>
          <w:iCs/>
          <w:sz w:val="24"/>
          <w:rtl/>
        </w:rPr>
        <w:t xml:space="preserve"> </w:t>
      </w:r>
      <w:r w:rsidRPr="00385EF8">
        <w:rPr>
          <w:rFonts w:hint="cs"/>
          <w:b/>
          <w:bCs/>
          <w:i/>
          <w:iCs/>
          <w:sz w:val="24"/>
          <w:rtl/>
        </w:rPr>
        <w:t>אשר</w:t>
      </w:r>
      <w:r w:rsidRPr="00385EF8">
        <w:rPr>
          <w:b/>
          <w:bCs/>
          <w:i/>
          <w:iCs/>
          <w:sz w:val="24"/>
          <w:rtl/>
        </w:rPr>
        <w:t xml:space="preserve"> </w:t>
      </w:r>
      <w:r w:rsidRPr="00385EF8">
        <w:rPr>
          <w:rFonts w:hint="cs"/>
          <w:b/>
          <w:bCs/>
          <w:i/>
          <w:iCs/>
          <w:sz w:val="24"/>
          <w:rtl/>
        </w:rPr>
        <w:t>הציב</w:t>
      </w:r>
      <w:r w:rsidRPr="00385EF8">
        <w:rPr>
          <w:b/>
          <w:bCs/>
          <w:i/>
          <w:iCs/>
          <w:sz w:val="24"/>
          <w:rtl/>
        </w:rPr>
        <w:t xml:space="preserve"> </w:t>
      </w:r>
      <w:r w:rsidRPr="00385EF8">
        <w:rPr>
          <w:rFonts w:hint="cs"/>
          <w:b/>
          <w:bCs/>
          <w:i/>
          <w:iCs/>
          <w:sz w:val="24"/>
          <w:rtl/>
        </w:rPr>
        <w:t>ה</w:t>
      </w:r>
      <w:r w:rsidRPr="00385EF8">
        <w:rPr>
          <w:b/>
          <w:bCs/>
          <w:i/>
          <w:iCs/>
          <w:sz w:val="24"/>
          <w:rtl/>
        </w:rPr>
        <w:t xml:space="preserve">' </w:t>
      </w:r>
      <w:r w:rsidRPr="00385EF8">
        <w:rPr>
          <w:rFonts w:hint="cs"/>
          <w:b/>
          <w:bCs/>
          <w:i/>
          <w:iCs/>
          <w:sz w:val="24"/>
          <w:rtl/>
        </w:rPr>
        <w:t>לפניו</w:t>
      </w:r>
      <w:r w:rsidRPr="00385EF8">
        <w:rPr>
          <w:b/>
          <w:bCs/>
          <w:i/>
          <w:iCs/>
          <w:sz w:val="24"/>
          <w:rtl/>
        </w:rPr>
        <w:t xml:space="preserve"> </w:t>
      </w:r>
      <w:r w:rsidRPr="00385EF8">
        <w:rPr>
          <w:rFonts w:hint="cs"/>
          <w:b/>
          <w:bCs/>
          <w:i/>
          <w:iCs/>
          <w:sz w:val="24"/>
          <w:rtl/>
        </w:rPr>
        <w:t>להיות</w:t>
      </w:r>
      <w:r w:rsidRPr="00385EF8">
        <w:rPr>
          <w:b/>
          <w:bCs/>
          <w:i/>
          <w:iCs/>
          <w:sz w:val="24"/>
          <w:rtl/>
        </w:rPr>
        <w:t xml:space="preserve"> </w:t>
      </w:r>
      <w:r w:rsidRPr="00385EF8">
        <w:rPr>
          <w:rFonts w:hint="cs"/>
          <w:b/>
          <w:bCs/>
          <w:i/>
          <w:iCs/>
          <w:sz w:val="24"/>
          <w:rtl/>
        </w:rPr>
        <w:t>אדם</w:t>
      </w:r>
      <w:r w:rsidRPr="00385EF8">
        <w:rPr>
          <w:b/>
          <w:bCs/>
          <w:i/>
          <w:iCs/>
          <w:sz w:val="24"/>
          <w:rtl/>
        </w:rPr>
        <w:t xml:space="preserve">, </w:t>
      </w:r>
      <w:r w:rsidRPr="00385EF8">
        <w:rPr>
          <w:rFonts w:hint="cs"/>
          <w:b/>
          <w:bCs/>
          <w:i/>
          <w:iCs/>
          <w:sz w:val="24"/>
          <w:rtl/>
        </w:rPr>
        <w:t>להיות</w:t>
      </w:r>
      <w:r w:rsidRPr="00385EF8">
        <w:rPr>
          <w:b/>
          <w:bCs/>
          <w:i/>
          <w:iCs/>
          <w:sz w:val="24"/>
          <w:rtl/>
        </w:rPr>
        <w:t xml:space="preserve"> </w:t>
      </w:r>
      <w:r w:rsidRPr="00385EF8">
        <w:rPr>
          <w:rFonts w:hint="cs"/>
          <w:b/>
          <w:bCs/>
          <w:i/>
          <w:iCs/>
          <w:sz w:val="24"/>
          <w:rtl/>
        </w:rPr>
        <w:t>הוא</w:t>
      </w:r>
      <w:r w:rsidRPr="00385EF8">
        <w:rPr>
          <w:b/>
          <w:bCs/>
          <w:i/>
          <w:iCs/>
          <w:sz w:val="24"/>
          <w:rtl/>
        </w:rPr>
        <w:t xml:space="preserve"> </w:t>
      </w:r>
      <w:r w:rsidRPr="00385EF8">
        <w:rPr>
          <w:rFonts w:hint="cs"/>
          <w:b/>
          <w:bCs/>
          <w:i/>
          <w:iCs/>
          <w:sz w:val="24"/>
          <w:rtl/>
        </w:rPr>
        <w:t>עצמו</w:t>
      </w:r>
      <w:r w:rsidRPr="00385EF8">
        <w:rPr>
          <w:b/>
          <w:bCs/>
          <w:i/>
          <w:iCs/>
          <w:sz w:val="24"/>
          <w:rtl/>
        </w:rPr>
        <w:t xml:space="preserve">. </w:t>
      </w:r>
      <w:r w:rsidRPr="00385EF8">
        <w:rPr>
          <w:rFonts w:hint="cs"/>
          <w:b/>
          <w:bCs/>
          <w:i/>
          <w:iCs/>
          <w:sz w:val="24"/>
          <w:rtl/>
        </w:rPr>
        <w:t>האדם</w:t>
      </w:r>
      <w:r w:rsidRPr="00385EF8">
        <w:rPr>
          <w:b/>
          <w:bCs/>
          <w:i/>
          <w:iCs/>
          <w:sz w:val="24"/>
          <w:rtl/>
        </w:rPr>
        <w:t xml:space="preserve"> </w:t>
      </w:r>
      <w:r w:rsidRPr="00385EF8">
        <w:rPr>
          <w:rFonts w:hint="cs"/>
          <w:b/>
          <w:bCs/>
          <w:i/>
          <w:iCs/>
          <w:sz w:val="24"/>
          <w:rtl/>
        </w:rPr>
        <w:t>הראשון</w:t>
      </w:r>
      <w:r w:rsidRPr="00385EF8">
        <w:rPr>
          <w:b/>
          <w:bCs/>
          <w:i/>
          <w:iCs/>
          <w:sz w:val="24"/>
          <w:rtl/>
        </w:rPr>
        <w:t xml:space="preserve"> </w:t>
      </w:r>
      <w:r w:rsidRPr="00385EF8">
        <w:rPr>
          <w:rFonts w:hint="cs"/>
          <w:b/>
          <w:bCs/>
          <w:i/>
          <w:iCs/>
          <w:sz w:val="24"/>
          <w:rtl/>
        </w:rPr>
        <w:t>רוצה</w:t>
      </w:r>
      <w:r w:rsidRPr="00385EF8">
        <w:rPr>
          <w:b/>
          <w:bCs/>
          <w:i/>
          <w:iCs/>
          <w:sz w:val="24"/>
          <w:rtl/>
        </w:rPr>
        <w:t xml:space="preserve"> </w:t>
      </w:r>
      <w:r w:rsidRPr="00385EF8">
        <w:rPr>
          <w:rFonts w:hint="cs"/>
          <w:b/>
          <w:bCs/>
          <w:i/>
          <w:iCs/>
          <w:sz w:val="24"/>
          <w:rtl/>
        </w:rPr>
        <w:t>להיות</w:t>
      </w:r>
      <w:r w:rsidRPr="00385EF8">
        <w:rPr>
          <w:b/>
          <w:bCs/>
          <w:i/>
          <w:iCs/>
          <w:sz w:val="24"/>
          <w:rtl/>
        </w:rPr>
        <w:t xml:space="preserve"> </w:t>
      </w:r>
      <w:r w:rsidRPr="00385EF8">
        <w:rPr>
          <w:rFonts w:hint="cs"/>
          <w:b/>
          <w:bCs/>
          <w:i/>
          <w:iCs/>
          <w:sz w:val="24"/>
          <w:rtl/>
        </w:rPr>
        <w:t>אנושי</w:t>
      </w:r>
      <w:r>
        <w:rPr>
          <w:rFonts w:hint="cs"/>
          <w:b/>
          <w:bCs/>
          <w:i/>
          <w:iCs/>
          <w:sz w:val="24"/>
          <w:rtl/>
        </w:rPr>
        <w:t>,</w:t>
      </w:r>
      <w:r w:rsidRPr="00385EF8">
        <w:rPr>
          <w:b/>
          <w:bCs/>
          <w:i/>
          <w:iCs/>
          <w:sz w:val="24"/>
          <w:rtl/>
        </w:rPr>
        <w:t xml:space="preserve"> </w:t>
      </w:r>
      <w:r w:rsidRPr="00385EF8">
        <w:rPr>
          <w:rFonts w:hint="cs"/>
          <w:b/>
          <w:bCs/>
          <w:i/>
          <w:iCs/>
          <w:sz w:val="24"/>
          <w:rtl/>
        </w:rPr>
        <w:t>לגלות</w:t>
      </w:r>
      <w:r w:rsidRPr="00385EF8">
        <w:rPr>
          <w:b/>
          <w:bCs/>
          <w:i/>
          <w:iCs/>
          <w:sz w:val="24"/>
          <w:rtl/>
        </w:rPr>
        <w:t xml:space="preserve"> </w:t>
      </w:r>
      <w:r w:rsidRPr="00385EF8">
        <w:rPr>
          <w:rFonts w:hint="cs"/>
          <w:b/>
          <w:bCs/>
          <w:i/>
          <w:iCs/>
          <w:sz w:val="24"/>
          <w:rtl/>
        </w:rPr>
        <w:t>את</w:t>
      </w:r>
      <w:r w:rsidRPr="00385EF8">
        <w:rPr>
          <w:b/>
          <w:bCs/>
          <w:i/>
          <w:iCs/>
          <w:sz w:val="24"/>
          <w:rtl/>
        </w:rPr>
        <w:t xml:space="preserve"> </w:t>
      </w:r>
      <w:r w:rsidRPr="00385EF8">
        <w:rPr>
          <w:rFonts w:hint="cs"/>
          <w:b/>
          <w:bCs/>
          <w:i/>
          <w:iCs/>
          <w:sz w:val="24"/>
          <w:rtl/>
        </w:rPr>
        <w:t>זהותו</w:t>
      </w:r>
      <w:r w:rsidRPr="00385EF8">
        <w:rPr>
          <w:b/>
          <w:bCs/>
          <w:i/>
          <w:iCs/>
          <w:sz w:val="24"/>
          <w:rtl/>
        </w:rPr>
        <w:t xml:space="preserve">, </w:t>
      </w:r>
      <w:r w:rsidRPr="00385EF8">
        <w:rPr>
          <w:rFonts w:hint="cs"/>
          <w:b/>
          <w:bCs/>
          <w:i/>
          <w:iCs/>
          <w:sz w:val="24"/>
          <w:rtl/>
        </w:rPr>
        <w:t>ומה</w:t>
      </w:r>
      <w:r w:rsidRPr="00385EF8">
        <w:rPr>
          <w:b/>
          <w:bCs/>
          <w:i/>
          <w:iCs/>
          <w:sz w:val="24"/>
          <w:rtl/>
        </w:rPr>
        <w:t xml:space="preserve"> </w:t>
      </w:r>
      <w:r w:rsidRPr="00385EF8">
        <w:rPr>
          <w:rFonts w:hint="cs"/>
          <w:b/>
          <w:bCs/>
          <w:i/>
          <w:iCs/>
          <w:sz w:val="24"/>
          <w:rtl/>
        </w:rPr>
        <w:t>היא</w:t>
      </w:r>
      <w:r w:rsidRPr="00385EF8">
        <w:rPr>
          <w:b/>
          <w:bCs/>
          <w:i/>
          <w:iCs/>
          <w:sz w:val="24"/>
          <w:rtl/>
        </w:rPr>
        <w:t xml:space="preserve"> </w:t>
      </w:r>
      <w:r w:rsidRPr="00385EF8">
        <w:rPr>
          <w:rFonts w:hint="cs"/>
          <w:b/>
          <w:bCs/>
          <w:i/>
          <w:iCs/>
          <w:sz w:val="24"/>
          <w:rtl/>
        </w:rPr>
        <w:t>זהותו</w:t>
      </w:r>
      <w:r w:rsidRPr="00385EF8">
        <w:rPr>
          <w:b/>
          <w:bCs/>
          <w:i/>
          <w:iCs/>
          <w:sz w:val="24"/>
          <w:rtl/>
        </w:rPr>
        <w:t xml:space="preserve">? </w:t>
      </w:r>
      <w:r w:rsidRPr="00385EF8">
        <w:rPr>
          <w:rFonts w:hint="cs"/>
          <w:b/>
          <w:bCs/>
          <w:i/>
          <w:iCs/>
          <w:sz w:val="24"/>
          <w:rtl/>
        </w:rPr>
        <w:t>היצירה</w:t>
      </w:r>
      <w:r w:rsidRPr="00385EF8">
        <w:rPr>
          <w:b/>
          <w:bCs/>
          <w:i/>
          <w:iCs/>
          <w:sz w:val="24"/>
          <w:rtl/>
        </w:rPr>
        <w:t>..."</w:t>
      </w:r>
    </w:p>
    <w:p w14:paraId="33D18EA6" w14:textId="77777777" w:rsidR="000F312E" w:rsidRPr="00471148" w:rsidRDefault="000F312E" w:rsidP="000F312E">
      <w:pPr>
        <w:rPr>
          <w:sz w:val="24"/>
        </w:rPr>
      </w:pPr>
      <w:r w:rsidRPr="00471148">
        <w:rPr>
          <w:rFonts w:hint="cs"/>
          <w:sz w:val="24"/>
          <w:rtl/>
        </w:rPr>
        <w:t>לדעה</w:t>
      </w:r>
      <w:r w:rsidRPr="00471148">
        <w:rPr>
          <w:sz w:val="24"/>
          <w:rtl/>
        </w:rPr>
        <w:t xml:space="preserve"> </w:t>
      </w:r>
      <w:r w:rsidRPr="00471148">
        <w:rPr>
          <w:rFonts w:hint="cs"/>
          <w:sz w:val="24"/>
          <w:rtl/>
        </w:rPr>
        <w:t>זאת</w:t>
      </w:r>
      <w:r w:rsidRPr="00471148">
        <w:rPr>
          <w:sz w:val="24"/>
          <w:rtl/>
        </w:rPr>
        <w:t xml:space="preserve">, </w:t>
      </w:r>
      <w:r w:rsidRPr="00471148">
        <w:rPr>
          <w:rFonts w:hint="cs"/>
          <w:sz w:val="24"/>
          <w:rtl/>
        </w:rPr>
        <w:t>תכונת</w:t>
      </w:r>
      <w:r w:rsidRPr="00471148">
        <w:rPr>
          <w:sz w:val="24"/>
          <w:rtl/>
        </w:rPr>
        <w:t xml:space="preserve"> </w:t>
      </w:r>
      <w:r w:rsidRPr="00471148">
        <w:rPr>
          <w:rFonts w:hint="cs"/>
          <w:sz w:val="24"/>
          <w:rtl/>
        </w:rPr>
        <w:t>השלטון</w:t>
      </w:r>
      <w:r w:rsidRPr="00471148">
        <w:rPr>
          <w:sz w:val="24"/>
          <w:rtl/>
        </w:rPr>
        <w:t xml:space="preserve"> </w:t>
      </w:r>
      <w:r w:rsidRPr="00471148">
        <w:rPr>
          <w:rFonts w:hint="cs"/>
          <w:sz w:val="24"/>
          <w:rtl/>
        </w:rPr>
        <w:t>והיצירה</w:t>
      </w:r>
      <w:r w:rsidRPr="00471148">
        <w:rPr>
          <w:sz w:val="24"/>
          <w:rtl/>
        </w:rPr>
        <w:t xml:space="preserve"> </w:t>
      </w:r>
      <w:r w:rsidRPr="00471148">
        <w:rPr>
          <w:rFonts w:hint="cs"/>
          <w:sz w:val="24"/>
          <w:rtl/>
        </w:rPr>
        <w:t>טמונות</w:t>
      </w:r>
      <w:r w:rsidRPr="00471148">
        <w:rPr>
          <w:sz w:val="24"/>
          <w:rtl/>
        </w:rPr>
        <w:t xml:space="preserve"> </w:t>
      </w:r>
      <w:r w:rsidRPr="00471148">
        <w:rPr>
          <w:rFonts w:hint="cs"/>
          <w:sz w:val="24"/>
          <w:rtl/>
        </w:rPr>
        <w:t>בכל</w:t>
      </w:r>
      <w:r w:rsidRPr="00471148">
        <w:rPr>
          <w:sz w:val="24"/>
          <w:rtl/>
        </w:rPr>
        <w:t xml:space="preserve"> </w:t>
      </w:r>
      <w:r w:rsidRPr="00471148">
        <w:rPr>
          <w:rFonts w:hint="cs"/>
          <w:sz w:val="24"/>
          <w:rtl/>
        </w:rPr>
        <w:t>אדם</w:t>
      </w:r>
      <w:r w:rsidRPr="00471148">
        <w:rPr>
          <w:sz w:val="24"/>
          <w:rtl/>
        </w:rPr>
        <w:t xml:space="preserve">, </w:t>
      </w:r>
      <w:r w:rsidRPr="00471148">
        <w:rPr>
          <w:rFonts w:hint="cs"/>
          <w:sz w:val="24"/>
          <w:rtl/>
        </w:rPr>
        <w:t>שהרי</w:t>
      </w:r>
      <w:r w:rsidRPr="00471148">
        <w:rPr>
          <w:sz w:val="24"/>
          <w:rtl/>
        </w:rPr>
        <w:t xml:space="preserve"> </w:t>
      </w:r>
      <w:r w:rsidRPr="00471148">
        <w:rPr>
          <w:rFonts w:hint="cs"/>
          <w:sz w:val="24"/>
          <w:rtl/>
        </w:rPr>
        <w:t>כל</w:t>
      </w:r>
      <w:r w:rsidRPr="00471148">
        <w:rPr>
          <w:sz w:val="24"/>
          <w:rtl/>
        </w:rPr>
        <w:t xml:space="preserve"> </w:t>
      </w:r>
      <w:r w:rsidRPr="00471148">
        <w:rPr>
          <w:rFonts w:hint="cs"/>
          <w:sz w:val="24"/>
          <w:rtl/>
        </w:rPr>
        <w:t>אחד</w:t>
      </w:r>
      <w:r w:rsidRPr="00471148">
        <w:rPr>
          <w:sz w:val="24"/>
          <w:rtl/>
        </w:rPr>
        <w:t xml:space="preserve"> </w:t>
      </w:r>
      <w:r w:rsidRPr="00471148">
        <w:rPr>
          <w:rFonts w:hint="cs"/>
          <w:sz w:val="24"/>
          <w:rtl/>
        </w:rPr>
        <w:t>נברא</w:t>
      </w:r>
      <w:r w:rsidRPr="00471148">
        <w:rPr>
          <w:sz w:val="24"/>
          <w:rtl/>
        </w:rPr>
        <w:t xml:space="preserve"> </w:t>
      </w:r>
      <w:r w:rsidRPr="00471148">
        <w:rPr>
          <w:rFonts w:hint="cs"/>
          <w:sz w:val="24"/>
          <w:rtl/>
        </w:rPr>
        <w:t>בצלם</w:t>
      </w:r>
      <w:r w:rsidRPr="00471148">
        <w:rPr>
          <w:sz w:val="24"/>
          <w:rtl/>
        </w:rPr>
        <w:t xml:space="preserve"> </w:t>
      </w:r>
      <w:r w:rsidRPr="00471148">
        <w:rPr>
          <w:rFonts w:hint="cs"/>
          <w:sz w:val="24"/>
          <w:rtl/>
        </w:rPr>
        <w:t>אלוקים</w:t>
      </w:r>
      <w:r w:rsidRPr="00471148">
        <w:rPr>
          <w:sz w:val="24"/>
          <w:rtl/>
        </w:rPr>
        <w:t xml:space="preserve">. </w:t>
      </w:r>
      <w:r w:rsidRPr="00471148">
        <w:rPr>
          <w:rFonts w:hint="cs"/>
          <w:sz w:val="24"/>
          <w:rtl/>
        </w:rPr>
        <w:t>אדם</w:t>
      </w:r>
      <w:r w:rsidRPr="00471148">
        <w:rPr>
          <w:sz w:val="24"/>
          <w:rtl/>
        </w:rPr>
        <w:t xml:space="preserve"> </w:t>
      </w:r>
      <w:r w:rsidRPr="00471148">
        <w:rPr>
          <w:rFonts w:hint="cs"/>
          <w:sz w:val="24"/>
          <w:rtl/>
        </w:rPr>
        <w:t>הרוצה</w:t>
      </w:r>
      <w:r w:rsidRPr="00471148">
        <w:rPr>
          <w:sz w:val="24"/>
          <w:rtl/>
        </w:rPr>
        <w:t xml:space="preserve"> </w:t>
      </w:r>
      <w:r w:rsidRPr="00471148">
        <w:rPr>
          <w:rFonts w:hint="cs"/>
          <w:sz w:val="24"/>
          <w:rtl/>
        </w:rPr>
        <w:t>לגלות</w:t>
      </w:r>
      <w:r w:rsidRPr="00471148">
        <w:rPr>
          <w:sz w:val="24"/>
          <w:rtl/>
        </w:rPr>
        <w:t xml:space="preserve"> </w:t>
      </w:r>
      <w:r w:rsidRPr="00471148">
        <w:rPr>
          <w:rFonts w:hint="cs"/>
          <w:sz w:val="24"/>
          <w:rtl/>
        </w:rPr>
        <w:t>ולפתח</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צלם</w:t>
      </w:r>
      <w:r w:rsidRPr="00471148">
        <w:rPr>
          <w:sz w:val="24"/>
          <w:rtl/>
        </w:rPr>
        <w:t xml:space="preserve"> </w:t>
      </w:r>
      <w:r w:rsidRPr="00471148">
        <w:rPr>
          <w:rFonts w:hint="cs"/>
          <w:sz w:val="24"/>
          <w:rtl/>
        </w:rPr>
        <w:t>האלוקים</w:t>
      </w:r>
      <w:r w:rsidRPr="00471148">
        <w:rPr>
          <w:sz w:val="24"/>
          <w:rtl/>
        </w:rPr>
        <w:t xml:space="preserve"> </w:t>
      </w:r>
      <w:r w:rsidRPr="00471148">
        <w:rPr>
          <w:rFonts w:hint="cs"/>
          <w:sz w:val="24"/>
          <w:rtl/>
        </w:rPr>
        <w:t>שבו</w:t>
      </w:r>
      <w:r w:rsidRPr="00471148">
        <w:rPr>
          <w:sz w:val="24"/>
          <w:rtl/>
        </w:rPr>
        <w:t xml:space="preserve">, </w:t>
      </w:r>
      <w:r w:rsidRPr="00471148">
        <w:rPr>
          <w:rFonts w:hint="cs"/>
          <w:sz w:val="24"/>
          <w:rtl/>
        </w:rPr>
        <w:t>עליו</w:t>
      </w:r>
      <w:r w:rsidRPr="00471148">
        <w:rPr>
          <w:sz w:val="24"/>
          <w:rtl/>
        </w:rPr>
        <w:t xml:space="preserve"> </w:t>
      </w:r>
      <w:r w:rsidRPr="00471148">
        <w:rPr>
          <w:rFonts w:hint="cs"/>
          <w:sz w:val="24"/>
          <w:rtl/>
        </w:rPr>
        <w:t>לחשוף</w:t>
      </w:r>
      <w:r w:rsidRPr="00471148">
        <w:rPr>
          <w:sz w:val="24"/>
          <w:rtl/>
        </w:rPr>
        <w:t xml:space="preserve"> </w:t>
      </w:r>
      <w:r w:rsidRPr="00471148">
        <w:rPr>
          <w:rFonts w:hint="cs"/>
          <w:sz w:val="24"/>
          <w:rtl/>
        </w:rPr>
        <w:t>בתוכו</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הכוחות</w:t>
      </w:r>
      <w:r w:rsidRPr="00471148">
        <w:rPr>
          <w:sz w:val="24"/>
          <w:rtl/>
        </w:rPr>
        <w:t xml:space="preserve"> </w:t>
      </w:r>
      <w:r w:rsidRPr="00471148">
        <w:rPr>
          <w:rFonts w:hint="cs"/>
          <w:sz w:val="24"/>
          <w:rtl/>
        </w:rPr>
        <w:t>היצירתיים</w:t>
      </w:r>
      <w:r w:rsidRPr="00471148">
        <w:rPr>
          <w:sz w:val="24"/>
          <w:rtl/>
        </w:rPr>
        <w:t xml:space="preserve"> </w:t>
      </w:r>
      <w:r w:rsidRPr="00471148">
        <w:rPr>
          <w:rFonts w:hint="cs"/>
          <w:sz w:val="24"/>
          <w:rtl/>
        </w:rPr>
        <w:t>ולפתח</w:t>
      </w:r>
      <w:r w:rsidRPr="00471148">
        <w:rPr>
          <w:sz w:val="24"/>
          <w:rtl/>
        </w:rPr>
        <w:t xml:space="preserve"> </w:t>
      </w:r>
      <w:r w:rsidRPr="00471148">
        <w:rPr>
          <w:rFonts w:hint="cs"/>
          <w:sz w:val="24"/>
          <w:rtl/>
        </w:rPr>
        <w:t>אותם</w:t>
      </w:r>
      <w:r w:rsidRPr="00471148">
        <w:rPr>
          <w:sz w:val="24"/>
          <w:rtl/>
        </w:rPr>
        <w:t xml:space="preserve">. </w:t>
      </w:r>
      <w:r w:rsidRPr="00471148">
        <w:rPr>
          <w:rFonts w:hint="cs"/>
          <w:sz w:val="24"/>
          <w:rtl/>
        </w:rPr>
        <w:t>כפי</w:t>
      </w:r>
      <w:r w:rsidRPr="00471148">
        <w:rPr>
          <w:sz w:val="24"/>
          <w:rtl/>
        </w:rPr>
        <w:t xml:space="preserve"> </w:t>
      </w:r>
      <w:r w:rsidRPr="00471148">
        <w:rPr>
          <w:rFonts w:hint="cs"/>
          <w:sz w:val="24"/>
          <w:rtl/>
        </w:rPr>
        <w:t>שכתב</w:t>
      </w:r>
      <w:r w:rsidRPr="00471148">
        <w:rPr>
          <w:sz w:val="24"/>
          <w:rtl/>
        </w:rPr>
        <w:t xml:space="preserve"> </w:t>
      </w:r>
      <w:r w:rsidRPr="00471148">
        <w:rPr>
          <w:rFonts w:hint="cs"/>
          <w:sz w:val="24"/>
          <w:rtl/>
        </w:rPr>
        <w:t>הרב</w:t>
      </w:r>
      <w:r w:rsidRPr="00471148">
        <w:rPr>
          <w:sz w:val="24"/>
          <w:rtl/>
        </w:rPr>
        <w:t xml:space="preserve"> </w:t>
      </w:r>
      <w:r w:rsidRPr="00471148">
        <w:rPr>
          <w:rFonts w:hint="cs"/>
          <w:sz w:val="24"/>
          <w:rtl/>
        </w:rPr>
        <w:t>סולובייצ</w:t>
      </w:r>
      <w:r w:rsidRPr="00471148">
        <w:rPr>
          <w:sz w:val="24"/>
          <w:rtl/>
        </w:rPr>
        <w:t>'</w:t>
      </w:r>
      <w:r w:rsidRPr="00471148">
        <w:rPr>
          <w:rFonts w:hint="cs"/>
          <w:sz w:val="24"/>
          <w:rtl/>
        </w:rPr>
        <w:t>יק</w:t>
      </w:r>
      <w:r>
        <w:rPr>
          <w:rFonts w:hint="cs"/>
          <w:sz w:val="24"/>
          <w:rtl/>
        </w:rPr>
        <w:t>,</w:t>
      </w:r>
      <w:r w:rsidRPr="00471148">
        <w:rPr>
          <w:sz w:val="24"/>
          <w:rtl/>
        </w:rPr>
        <w:t xml:space="preserve"> </w:t>
      </w:r>
      <w:r w:rsidRPr="00471148">
        <w:rPr>
          <w:rFonts w:hint="cs"/>
          <w:sz w:val="24"/>
          <w:rtl/>
        </w:rPr>
        <w:t>המושג</w:t>
      </w:r>
      <w:r w:rsidRPr="00471148">
        <w:rPr>
          <w:sz w:val="24"/>
          <w:rtl/>
        </w:rPr>
        <w:t xml:space="preserve"> </w:t>
      </w:r>
      <w:r>
        <w:rPr>
          <w:rFonts w:hint="cs"/>
          <w:sz w:val="24"/>
          <w:rtl/>
        </w:rPr>
        <w:t>'</w:t>
      </w:r>
      <w:r w:rsidRPr="00471148">
        <w:rPr>
          <w:rFonts w:hint="cs"/>
          <w:sz w:val="24"/>
          <w:rtl/>
        </w:rPr>
        <w:t>יצירה</w:t>
      </w:r>
      <w:r>
        <w:rPr>
          <w:rFonts w:hint="cs"/>
          <w:sz w:val="24"/>
          <w:rtl/>
        </w:rPr>
        <w:t>'</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רחב</w:t>
      </w:r>
      <w:r w:rsidRPr="00471148">
        <w:rPr>
          <w:sz w:val="24"/>
          <w:rtl/>
        </w:rPr>
        <w:t xml:space="preserve">. </w:t>
      </w:r>
      <w:r w:rsidRPr="00471148">
        <w:rPr>
          <w:rFonts w:hint="cs"/>
          <w:sz w:val="24"/>
          <w:rtl/>
        </w:rPr>
        <w:t>החל</w:t>
      </w:r>
      <w:r w:rsidRPr="00471148">
        <w:rPr>
          <w:sz w:val="24"/>
          <w:rtl/>
        </w:rPr>
        <w:t xml:space="preserve"> </w:t>
      </w:r>
      <w:r w:rsidRPr="00471148">
        <w:rPr>
          <w:rFonts w:hint="cs"/>
          <w:sz w:val="24"/>
          <w:rtl/>
        </w:rPr>
        <w:t>ממושגים</w:t>
      </w:r>
      <w:r w:rsidRPr="00471148">
        <w:rPr>
          <w:sz w:val="24"/>
          <w:rtl/>
        </w:rPr>
        <w:t xml:space="preserve"> </w:t>
      </w:r>
      <w:r w:rsidRPr="00471148">
        <w:rPr>
          <w:rFonts w:hint="cs"/>
          <w:sz w:val="24"/>
          <w:rtl/>
        </w:rPr>
        <w:t>פיזיים</w:t>
      </w:r>
      <w:r>
        <w:rPr>
          <w:rFonts w:hint="cs"/>
          <w:sz w:val="24"/>
          <w:rtl/>
        </w:rPr>
        <w:t xml:space="preserve">, </w:t>
      </w:r>
      <w:r w:rsidRPr="00471148">
        <w:rPr>
          <w:rFonts w:hint="cs"/>
          <w:sz w:val="24"/>
          <w:rtl/>
        </w:rPr>
        <w:t>לעקור</w:t>
      </w:r>
      <w:r w:rsidRPr="00471148">
        <w:rPr>
          <w:sz w:val="24"/>
          <w:rtl/>
        </w:rPr>
        <w:t xml:space="preserve"> </w:t>
      </w:r>
      <w:r w:rsidRPr="00471148">
        <w:rPr>
          <w:rFonts w:hint="cs"/>
          <w:sz w:val="24"/>
          <w:rtl/>
        </w:rPr>
        <w:t>נטוע</w:t>
      </w:r>
      <w:r w:rsidRPr="00471148">
        <w:rPr>
          <w:sz w:val="24"/>
          <w:rtl/>
        </w:rPr>
        <w:t xml:space="preserve"> </w:t>
      </w:r>
      <w:r w:rsidRPr="00471148">
        <w:rPr>
          <w:rFonts w:hint="cs"/>
          <w:sz w:val="24"/>
          <w:rtl/>
        </w:rPr>
        <w:t>ולחצוב</w:t>
      </w:r>
      <w:r w:rsidRPr="00471148">
        <w:rPr>
          <w:sz w:val="24"/>
          <w:rtl/>
        </w:rPr>
        <w:t xml:space="preserve"> </w:t>
      </w:r>
      <w:r w:rsidRPr="00471148">
        <w:rPr>
          <w:rFonts w:hint="cs"/>
          <w:sz w:val="24"/>
          <w:rtl/>
        </w:rPr>
        <w:t>נחושת</w:t>
      </w:r>
      <w:r w:rsidRPr="00471148">
        <w:rPr>
          <w:sz w:val="24"/>
          <w:rtl/>
        </w:rPr>
        <w:t xml:space="preserve">, </w:t>
      </w:r>
      <w:r w:rsidRPr="00471148">
        <w:rPr>
          <w:rFonts w:hint="cs"/>
          <w:sz w:val="24"/>
          <w:rtl/>
        </w:rPr>
        <w:t>עד</w:t>
      </w:r>
      <w:r w:rsidRPr="00471148">
        <w:rPr>
          <w:sz w:val="24"/>
          <w:rtl/>
        </w:rPr>
        <w:t xml:space="preserve"> </w:t>
      </w:r>
      <w:r>
        <w:rPr>
          <w:rFonts w:hint="cs"/>
          <w:sz w:val="24"/>
          <w:rtl/>
        </w:rPr>
        <w:t>ל</w:t>
      </w:r>
      <w:r w:rsidRPr="00471148">
        <w:rPr>
          <w:rFonts w:hint="cs"/>
          <w:sz w:val="24"/>
          <w:rtl/>
        </w:rPr>
        <w:t>יצירה</w:t>
      </w:r>
      <w:r w:rsidRPr="00471148">
        <w:rPr>
          <w:sz w:val="24"/>
          <w:rtl/>
        </w:rPr>
        <w:t xml:space="preserve"> </w:t>
      </w:r>
      <w:r w:rsidRPr="00471148">
        <w:rPr>
          <w:rFonts w:hint="cs"/>
          <w:sz w:val="24"/>
          <w:rtl/>
        </w:rPr>
        <w:t>חוקית</w:t>
      </w:r>
      <w:r w:rsidRPr="00471148">
        <w:rPr>
          <w:sz w:val="24"/>
          <w:rtl/>
        </w:rPr>
        <w:t xml:space="preserve">, </w:t>
      </w:r>
      <w:r w:rsidRPr="00471148">
        <w:rPr>
          <w:rFonts w:hint="cs"/>
          <w:sz w:val="24"/>
          <w:rtl/>
        </w:rPr>
        <w:t>אמנותית</w:t>
      </w:r>
      <w:r w:rsidRPr="00471148">
        <w:rPr>
          <w:sz w:val="24"/>
          <w:rtl/>
        </w:rPr>
        <w:t xml:space="preserve"> </w:t>
      </w:r>
      <w:r w:rsidRPr="00471148">
        <w:rPr>
          <w:rFonts w:hint="cs"/>
          <w:sz w:val="24"/>
          <w:rtl/>
        </w:rPr>
        <w:t>וכיוצא</w:t>
      </w:r>
      <w:r w:rsidRPr="00471148">
        <w:rPr>
          <w:sz w:val="24"/>
          <w:rtl/>
        </w:rPr>
        <w:t xml:space="preserve"> </w:t>
      </w:r>
      <w:r w:rsidRPr="00471148">
        <w:rPr>
          <w:rFonts w:hint="cs"/>
          <w:sz w:val="24"/>
          <w:rtl/>
        </w:rPr>
        <w:t>באלה</w:t>
      </w:r>
      <w:r w:rsidRPr="00471148">
        <w:rPr>
          <w:sz w:val="24"/>
          <w:rtl/>
        </w:rPr>
        <w:t xml:space="preserve">. </w:t>
      </w:r>
      <w:r w:rsidRPr="00471148">
        <w:rPr>
          <w:rFonts w:hint="cs"/>
          <w:sz w:val="24"/>
          <w:rtl/>
        </w:rPr>
        <w:t>השמחה</w:t>
      </w:r>
      <w:r w:rsidRPr="00471148">
        <w:rPr>
          <w:sz w:val="24"/>
          <w:rtl/>
        </w:rPr>
        <w:t xml:space="preserve"> </w:t>
      </w:r>
      <w:r w:rsidRPr="00471148">
        <w:rPr>
          <w:rFonts w:hint="cs"/>
          <w:sz w:val="24"/>
          <w:rtl/>
        </w:rPr>
        <w:t>שהיצירה</w:t>
      </w:r>
      <w:r w:rsidRPr="00471148">
        <w:rPr>
          <w:sz w:val="24"/>
          <w:rtl/>
        </w:rPr>
        <w:t xml:space="preserve"> </w:t>
      </w:r>
      <w:r w:rsidRPr="00471148">
        <w:rPr>
          <w:rFonts w:hint="cs"/>
          <w:sz w:val="24"/>
          <w:rtl/>
        </w:rPr>
        <w:t>מעניקה</w:t>
      </w:r>
      <w:r w:rsidRPr="00471148">
        <w:rPr>
          <w:sz w:val="24"/>
          <w:rtl/>
        </w:rPr>
        <w:t xml:space="preserve"> </w:t>
      </w:r>
      <w:r w:rsidRPr="00471148">
        <w:rPr>
          <w:rFonts w:hint="cs"/>
          <w:sz w:val="24"/>
          <w:rtl/>
        </w:rPr>
        <w:t>לאדם</w:t>
      </w:r>
      <w:r w:rsidRPr="00471148">
        <w:rPr>
          <w:sz w:val="24"/>
          <w:rtl/>
        </w:rPr>
        <w:t xml:space="preserve"> </w:t>
      </w:r>
      <w:r w:rsidRPr="00471148">
        <w:rPr>
          <w:rFonts w:hint="cs"/>
          <w:sz w:val="24"/>
          <w:rtl/>
        </w:rPr>
        <w:t>נובעת</w:t>
      </w:r>
      <w:r w:rsidRPr="00471148">
        <w:rPr>
          <w:sz w:val="24"/>
          <w:rtl/>
        </w:rPr>
        <w:t xml:space="preserve"> </w:t>
      </w:r>
      <w:r w:rsidRPr="00471148">
        <w:rPr>
          <w:rFonts w:hint="cs"/>
          <w:sz w:val="24"/>
          <w:rtl/>
        </w:rPr>
        <w:t>מכך</w:t>
      </w:r>
      <w:r w:rsidRPr="00471148">
        <w:rPr>
          <w:sz w:val="24"/>
          <w:rtl/>
        </w:rPr>
        <w:t xml:space="preserve"> </w:t>
      </w:r>
      <w:r w:rsidRPr="00471148">
        <w:rPr>
          <w:rFonts w:hint="cs"/>
          <w:sz w:val="24"/>
          <w:rtl/>
        </w:rPr>
        <w:t>שאם</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מנצל</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שסביבו</w:t>
      </w:r>
      <w:r w:rsidRPr="00471148">
        <w:rPr>
          <w:sz w:val="24"/>
          <w:rtl/>
        </w:rPr>
        <w:t xml:space="preserve"> </w:t>
      </w:r>
      <w:r w:rsidRPr="00471148">
        <w:rPr>
          <w:rFonts w:hint="cs"/>
          <w:sz w:val="24"/>
          <w:rtl/>
        </w:rPr>
        <w:t>כדי</w:t>
      </w:r>
      <w:r w:rsidRPr="00471148">
        <w:rPr>
          <w:sz w:val="24"/>
          <w:rtl/>
        </w:rPr>
        <w:t xml:space="preserve"> </w:t>
      </w:r>
      <w:r w:rsidRPr="00471148">
        <w:rPr>
          <w:rFonts w:hint="cs"/>
          <w:sz w:val="24"/>
          <w:rtl/>
        </w:rPr>
        <w:t>ליצור</w:t>
      </w:r>
      <w:r w:rsidRPr="00471148">
        <w:rPr>
          <w:sz w:val="24"/>
          <w:rtl/>
        </w:rPr>
        <w:t xml:space="preserve"> </w:t>
      </w:r>
      <w:r w:rsidRPr="00471148">
        <w:rPr>
          <w:rFonts w:hint="cs"/>
          <w:sz w:val="24"/>
          <w:rtl/>
        </w:rPr>
        <w:t>ולברוא</w:t>
      </w:r>
      <w:r w:rsidRPr="00471148">
        <w:rPr>
          <w:sz w:val="24"/>
          <w:rtl/>
        </w:rPr>
        <w:t xml:space="preserve"> </w:t>
      </w:r>
      <w:r w:rsidRPr="00471148">
        <w:rPr>
          <w:rFonts w:hint="cs"/>
          <w:sz w:val="24"/>
          <w:rtl/>
        </w:rPr>
        <w:t>דברים</w:t>
      </w:r>
      <w:r w:rsidRPr="00471148">
        <w:rPr>
          <w:sz w:val="24"/>
          <w:rtl/>
        </w:rPr>
        <w:t xml:space="preserve"> </w:t>
      </w:r>
      <w:r w:rsidRPr="00471148">
        <w:rPr>
          <w:rFonts w:hint="cs"/>
          <w:sz w:val="24"/>
          <w:rtl/>
        </w:rPr>
        <w:t>חדשים</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מממש</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עצמו</w:t>
      </w:r>
      <w:r w:rsidRPr="00471148">
        <w:rPr>
          <w:sz w:val="24"/>
          <w:rtl/>
        </w:rPr>
        <w:t xml:space="preserve"> </w:t>
      </w:r>
      <w:r w:rsidRPr="00471148">
        <w:rPr>
          <w:rFonts w:hint="cs"/>
          <w:sz w:val="24"/>
          <w:rtl/>
        </w:rPr>
        <w:t>בתכונה</w:t>
      </w:r>
      <w:r w:rsidRPr="00471148">
        <w:rPr>
          <w:sz w:val="24"/>
          <w:rtl/>
        </w:rPr>
        <w:t xml:space="preserve"> </w:t>
      </w:r>
      <w:r w:rsidRPr="00471148">
        <w:rPr>
          <w:rFonts w:hint="cs"/>
          <w:sz w:val="24"/>
          <w:rtl/>
        </w:rPr>
        <w:t>הפנימית</w:t>
      </w:r>
      <w:r w:rsidRPr="00471148">
        <w:rPr>
          <w:sz w:val="24"/>
          <w:rtl/>
        </w:rPr>
        <w:t xml:space="preserve"> </w:t>
      </w:r>
      <w:r w:rsidRPr="00471148">
        <w:rPr>
          <w:rFonts w:hint="cs"/>
          <w:sz w:val="24"/>
          <w:rtl/>
        </w:rPr>
        <w:t>ביותר</w:t>
      </w:r>
      <w:r w:rsidRPr="00471148">
        <w:rPr>
          <w:sz w:val="24"/>
          <w:rtl/>
        </w:rPr>
        <w:t xml:space="preserve"> </w:t>
      </w:r>
      <w:r w:rsidRPr="00471148">
        <w:rPr>
          <w:rFonts w:hint="cs"/>
          <w:sz w:val="24"/>
          <w:rtl/>
        </w:rPr>
        <w:t>שלו</w:t>
      </w:r>
      <w:r w:rsidRPr="00471148">
        <w:rPr>
          <w:sz w:val="24"/>
          <w:rtl/>
        </w:rPr>
        <w:t xml:space="preserve"> </w:t>
      </w:r>
      <w:r w:rsidRPr="00471148">
        <w:rPr>
          <w:rFonts w:hint="cs"/>
          <w:sz w:val="24"/>
          <w:rtl/>
        </w:rPr>
        <w:t>שעליה</w:t>
      </w:r>
      <w:r w:rsidRPr="00471148">
        <w:rPr>
          <w:sz w:val="24"/>
          <w:rtl/>
        </w:rPr>
        <w:t xml:space="preserve"> </w:t>
      </w:r>
      <w:r w:rsidRPr="00471148">
        <w:rPr>
          <w:rFonts w:hint="cs"/>
          <w:sz w:val="24"/>
          <w:rtl/>
        </w:rPr>
        <w:t>נאמר</w:t>
      </w:r>
      <w:r w:rsidRPr="00471148">
        <w:rPr>
          <w:sz w:val="24"/>
          <w:rtl/>
        </w:rPr>
        <w:t xml:space="preserve"> "</w:t>
      </w:r>
      <w:r w:rsidRPr="00471148">
        <w:rPr>
          <w:rFonts w:hint="cs"/>
          <w:sz w:val="24"/>
          <w:rtl/>
        </w:rPr>
        <w:t>ותחסרהו</w:t>
      </w:r>
      <w:r w:rsidRPr="00471148">
        <w:rPr>
          <w:sz w:val="24"/>
          <w:rtl/>
        </w:rPr>
        <w:t xml:space="preserve"> </w:t>
      </w:r>
      <w:r w:rsidRPr="00471148">
        <w:rPr>
          <w:rFonts w:hint="cs"/>
          <w:sz w:val="24"/>
          <w:rtl/>
        </w:rPr>
        <w:t>מעט</w:t>
      </w:r>
      <w:r w:rsidRPr="00471148">
        <w:rPr>
          <w:sz w:val="24"/>
          <w:rtl/>
        </w:rPr>
        <w:t xml:space="preserve"> </w:t>
      </w:r>
      <w:r w:rsidRPr="00471148">
        <w:rPr>
          <w:rFonts w:hint="cs"/>
          <w:sz w:val="24"/>
          <w:rtl/>
        </w:rPr>
        <w:t>מאלוקים</w:t>
      </w:r>
      <w:r w:rsidRPr="00471148">
        <w:rPr>
          <w:sz w:val="24"/>
          <w:rtl/>
        </w:rPr>
        <w:t>".</w:t>
      </w:r>
    </w:p>
    <w:p w14:paraId="095A467B" w14:textId="77777777" w:rsidR="000F312E" w:rsidRDefault="000F312E" w:rsidP="000F312E">
      <w:pPr>
        <w:rPr>
          <w:sz w:val="24"/>
          <w:rtl/>
        </w:rPr>
      </w:pPr>
      <w:r w:rsidRPr="00471148">
        <w:rPr>
          <w:rFonts w:hint="cs"/>
          <w:sz w:val="24"/>
          <w:rtl/>
        </w:rPr>
        <w:t>מבחינה</w:t>
      </w:r>
      <w:r w:rsidRPr="00471148">
        <w:rPr>
          <w:sz w:val="24"/>
          <w:rtl/>
        </w:rPr>
        <w:t xml:space="preserve"> </w:t>
      </w:r>
      <w:r w:rsidRPr="00471148">
        <w:rPr>
          <w:rFonts w:hint="cs"/>
          <w:sz w:val="24"/>
          <w:rtl/>
        </w:rPr>
        <w:t>חינוכית</w:t>
      </w:r>
      <w:r w:rsidRPr="00471148">
        <w:rPr>
          <w:sz w:val="24"/>
          <w:rtl/>
        </w:rPr>
        <w:t xml:space="preserve"> </w:t>
      </w:r>
      <w:r w:rsidRPr="00471148">
        <w:rPr>
          <w:rFonts w:hint="cs"/>
          <w:sz w:val="24"/>
          <w:rtl/>
        </w:rPr>
        <w:t>אנחנו</w:t>
      </w:r>
      <w:r w:rsidRPr="00471148">
        <w:rPr>
          <w:sz w:val="24"/>
          <w:rtl/>
        </w:rPr>
        <w:t xml:space="preserve"> </w:t>
      </w:r>
      <w:r w:rsidRPr="00471148">
        <w:rPr>
          <w:rFonts w:hint="cs"/>
          <w:sz w:val="24"/>
          <w:rtl/>
        </w:rPr>
        <w:t>נקראים</w:t>
      </w:r>
      <w:r w:rsidRPr="00471148">
        <w:rPr>
          <w:sz w:val="24"/>
          <w:rtl/>
        </w:rPr>
        <w:t xml:space="preserve"> </w:t>
      </w:r>
      <w:r w:rsidRPr="00471148">
        <w:rPr>
          <w:rFonts w:hint="cs"/>
          <w:sz w:val="24"/>
          <w:rtl/>
        </w:rPr>
        <w:t>לחזק</w:t>
      </w:r>
      <w:r>
        <w:rPr>
          <w:rFonts w:hint="cs"/>
          <w:sz w:val="24"/>
          <w:rtl/>
        </w:rPr>
        <w:t>,</w:t>
      </w:r>
      <w:r w:rsidRPr="00471148">
        <w:rPr>
          <w:sz w:val="24"/>
          <w:rtl/>
        </w:rPr>
        <w:t xml:space="preserve"> </w:t>
      </w:r>
      <w:r>
        <w:rPr>
          <w:rFonts w:hint="cs"/>
          <w:sz w:val="24"/>
          <w:rtl/>
        </w:rPr>
        <w:t>לטפ</w:t>
      </w:r>
      <w:r w:rsidRPr="00471148">
        <w:rPr>
          <w:rFonts w:hint="cs"/>
          <w:sz w:val="24"/>
          <w:rtl/>
        </w:rPr>
        <w:t>ח</w:t>
      </w:r>
      <w:r w:rsidRPr="00471148">
        <w:rPr>
          <w:sz w:val="24"/>
          <w:rtl/>
        </w:rPr>
        <w:t xml:space="preserve"> </w:t>
      </w:r>
      <w:r w:rsidRPr="00471148">
        <w:rPr>
          <w:rFonts w:hint="cs"/>
          <w:sz w:val="24"/>
          <w:rtl/>
        </w:rPr>
        <w:t>ולעודד</w:t>
      </w:r>
      <w:r w:rsidRPr="00471148">
        <w:rPr>
          <w:sz w:val="24"/>
          <w:rtl/>
        </w:rPr>
        <w:t xml:space="preserve"> </w:t>
      </w:r>
      <w:r w:rsidRPr="00471148">
        <w:rPr>
          <w:rFonts w:hint="cs"/>
          <w:sz w:val="24"/>
          <w:rtl/>
        </w:rPr>
        <w:t>כוחות</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שיש</w:t>
      </w:r>
      <w:r w:rsidRPr="00471148">
        <w:rPr>
          <w:sz w:val="24"/>
          <w:rtl/>
        </w:rPr>
        <w:t xml:space="preserve"> </w:t>
      </w:r>
      <w:r w:rsidRPr="00471148">
        <w:rPr>
          <w:rFonts w:hint="cs"/>
          <w:sz w:val="24"/>
          <w:rtl/>
        </w:rPr>
        <w:t>באדם</w:t>
      </w:r>
      <w:r w:rsidRPr="00471148">
        <w:rPr>
          <w:sz w:val="24"/>
          <w:rtl/>
        </w:rPr>
        <w:t xml:space="preserve">. </w:t>
      </w:r>
      <w:r w:rsidRPr="00471148">
        <w:rPr>
          <w:rFonts w:hint="cs"/>
          <w:sz w:val="24"/>
          <w:rtl/>
        </w:rPr>
        <w:t>מגן</w:t>
      </w:r>
      <w:r w:rsidRPr="00471148">
        <w:rPr>
          <w:sz w:val="24"/>
          <w:rtl/>
        </w:rPr>
        <w:t xml:space="preserve"> </w:t>
      </w:r>
      <w:r w:rsidRPr="00471148">
        <w:rPr>
          <w:rFonts w:hint="cs"/>
          <w:sz w:val="24"/>
          <w:rtl/>
        </w:rPr>
        <w:t>הילדים</w:t>
      </w:r>
      <w:r w:rsidRPr="00471148">
        <w:rPr>
          <w:sz w:val="24"/>
          <w:rtl/>
        </w:rPr>
        <w:t xml:space="preserve"> </w:t>
      </w:r>
      <w:r w:rsidRPr="00471148">
        <w:rPr>
          <w:rFonts w:hint="cs"/>
          <w:sz w:val="24"/>
          <w:rtl/>
        </w:rPr>
        <w:t>עלינו</w:t>
      </w:r>
      <w:r w:rsidRPr="00471148">
        <w:rPr>
          <w:sz w:val="24"/>
          <w:rtl/>
        </w:rPr>
        <w:t xml:space="preserve"> </w:t>
      </w:r>
      <w:r w:rsidRPr="00471148">
        <w:rPr>
          <w:rFonts w:hint="cs"/>
          <w:sz w:val="24"/>
          <w:rtl/>
        </w:rPr>
        <w:t>לסייע</w:t>
      </w:r>
      <w:r w:rsidRPr="00471148">
        <w:rPr>
          <w:sz w:val="24"/>
          <w:rtl/>
        </w:rPr>
        <w:t xml:space="preserve"> </w:t>
      </w:r>
      <w:r w:rsidRPr="00471148">
        <w:rPr>
          <w:rFonts w:hint="cs"/>
          <w:sz w:val="24"/>
          <w:rtl/>
        </w:rPr>
        <w:t>לחשוף</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הכוחות</w:t>
      </w:r>
      <w:r w:rsidRPr="00471148">
        <w:rPr>
          <w:sz w:val="24"/>
          <w:rtl/>
        </w:rPr>
        <w:t xml:space="preserve"> </w:t>
      </w:r>
      <w:r w:rsidRPr="00471148">
        <w:rPr>
          <w:rFonts w:hint="cs"/>
          <w:sz w:val="24"/>
          <w:rtl/>
        </w:rPr>
        <w:t>הללו</w:t>
      </w:r>
      <w:r w:rsidRPr="00471148">
        <w:rPr>
          <w:sz w:val="24"/>
          <w:rtl/>
        </w:rPr>
        <w:t xml:space="preserve"> </w:t>
      </w:r>
      <w:r w:rsidRPr="00471148">
        <w:rPr>
          <w:rFonts w:hint="cs"/>
          <w:sz w:val="24"/>
          <w:rtl/>
        </w:rPr>
        <w:t>ולעודד</w:t>
      </w:r>
      <w:r w:rsidRPr="00471148">
        <w:rPr>
          <w:sz w:val="24"/>
          <w:rtl/>
        </w:rPr>
        <w:t xml:space="preserve"> </w:t>
      </w:r>
      <w:r w:rsidRPr="00471148">
        <w:rPr>
          <w:rFonts w:hint="cs"/>
          <w:sz w:val="24"/>
          <w:rtl/>
        </w:rPr>
        <w:t>כל</w:t>
      </w:r>
      <w:r w:rsidRPr="00471148">
        <w:rPr>
          <w:sz w:val="24"/>
          <w:rtl/>
        </w:rPr>
        <w:t xml:space="preserve"> </w:t>
      </w:r>
      <w:r w:rsidRPr="00471148">
        <w:rPr>
          <w:rFonts w:hint="cs"/>
          <w:sz w:val="24"/>
          <w:rtl/>
        </w:rPr>
        <w:t>סוג</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עצמית</w:t>
      </w:r>
      <w:r>
        <w:rPr>
          <w:rFonts w:hint="cs"/>
          <w:sz w:val="24"/>
          <w:rtl/>
        </w:rPr>
        <w:t>,</w:t>
      </w:r>
      <w:r w:rsidRPr="00471148">
        <w:rPr>
          <w:sz w:val="24"/>
          <w:rtl/>
        </w:rPr>
        <w:t xml:space="preserve"> </w:t>
      </w:r>
      <w:r w:rsidRPr="00471148">
        <w:rPr>
          <w:rFonts w:hint="cs"/>
          <w:sz w:val="24"/>
          <w:rtl/>
        </w:rPr>
        <w:t>בין</w:t>
      </w:r>
      <w:r w:rsidRPr="00471148">
        <w:rPr>
          <w:sz w:val="24"/>
          <w:rtl/>
        </w:rPr>
        <w:t xml:space="preserve"> </w:t>
      </w:r>
      <w:r w:rsidRPr="00471148">
        <w:rPr>
          <w:rFonts w:hint="cs"/>
          <w:sz w:val="24"/>
          <w:rtl/>
        </w:rPr>
        <w:t>אם</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ממשית</w:t>
      </w:r>
      <w:r w:rsidRPr="00471148">
        <w:rPr>
          <w:sz w:val="24"/>
          <w:rtl/>
        </w:rPr>
        <w:t xml:space="preserve"> </w:t>
      </w:r>
      <w:r w:rsidRPr="00471148">
        <w:rPr>
          <w:rFonts w:hint="cs"/>
          <w:sz w:val="24"/>
          <w:rtl/>
        </w:rPr>
        <w:t>ובין</w:t>
      </w:r>
      <w:r w:rsidRPr="00471148">
        <w:rPr>
          <w:sz w:val="24"/>
          <w:rtl/>
        </w:rPr>
        <w:t xml:space="preserve"> </w:t>
      </w:r>
      <w:r w:rsidRPr="00471148">
        <w:rPr>
          <w:rFonts w:hint="cs"/>
          <w:sz w:val="24"/>
          <w:rtl/>
        </w:rPr>
        <w:t>אם</w:t>
      </w:r>
      <w:r w:rsidRPr="00471148">
        <w:rPr>
          <w:sz w:val="24"/>
          <w:rtl/>
        </w:rPr>
        <w:t xml:space="preserve"> </w:t>
      </w:r>
      <w:r w:rsidRPr="00471148">
        <w:rPr>
          <w:rFonts w:hint="cs"/>
          <w:sz w:val="24"/>
          <w:rtl/>
        </w:rPr>
        <w:t>יצירה</w:t>
      </w:r>
      <w:r w:rsidRPr="00471148">
        <w:rPr>
          <w:sz w:val="24"/>
          <w:rtl/>
        </w:rPr>
        <w:t xml:space="preserve"> </w:t>
      </w:r>
      <w:r w:rsidRPr="00471148">
        <w:rPr>
          <w:rFonts w:hint="cs"/>
          <w:sz w:val="24"/>
          <w:rtl/>
        </w:rPr>
        <w:t>מדעית</w:t>
      </w:r>
      <w:r w:rsidRPr="00471148">
        <w:rPr>
          <w:sz w:val="24"/>
          <w:rtl/>
        </w:rPr>
        <w:t xml:space="preserve">, </w:t>
      </w:r>
      <w:r w:rsidRPr="00471148">
        <w:rPr>
          <w:rFonts w:hint="cs"/>
          <w:sz w:val="24"/>
          <w:rtl/>
        </w:rPr>
        <w:t>אמנותית</w:t>
      </w:r>
      <w:r w:rsidRPr="00471148">
        <w:rPr>
          <w:sz w:val="24"/>
          <w:rtl/>
        </w:rPr>
        <w:t xml:space="preserve"> </w:t>
      </w:r>
      <w:r w:rsidRPr="00471148">
        <w:rPr>
          <w:rFonts w:hint="cs"/>
          <w:sz w:val="24"/>
          <w:rtl/>
        </w:rPr>
        <w:t>או</w:t>
      </w:r>
      <w:r w:rsidRPr="00471148">
        <w:rPr>
          <w:sz w:val="24"/>
          <w:rtl/>
        </w:rPr>
        <w:t xml:space="preserve"> </w:t>
      </w:r>
      <w:r w:rsidRPr="00471148">
        <w:rPr>
          <w:rFonts w:hint="cs"/>
          <w:sz w:val="24"/>
          <w:rtl/>
        </w:rPr>
        <w:t>מחשבתית</w:t>
      </w:r>
      <w:r w:rsidRPr="00471148">
        <w:rPr>
          <w:sz w:val="24"/>
          <w:rtl/>
        </w:rPr>
        <w:t>.</w:t>
      </w:r>
    </w:p>
    <w:p w14:paraId="674E9DCB" w14:textId="77777777" w:rsidR="000F312E" w:rsidRPr="00471148" w:rsidRDefault="000F312E" w:rsidP="000F312E">
      <w:pPr>
        <w:pStyle w:val="3"/>
      </w:pPr>
      <w:r w:rsidRPr="00471148">
        <w:rPr>
          <w:rFonts w:hint="cs"/>
          <w:rtl/>
        </w:rPr>
        <w:t>מעיין</w:t>
      </w:r>
      <w:r w:rsidRPr="00471148">
        <w:rPr>
          <w:rtl/>
        </w:rPr>
        <w:t xml:space="preserve"> </w:t>
      </w:r>
      <w:r w:rsidRPr="00471148">
        <w:rPr>
          <w:rFonts w:hint="cs"/>
          <w:rtl/>
        </w:rPr>
        <w:t>שנפתח</w:t>
      </w:r>
      <w:r w:rsidRPr="00471148">
        <w:rPr>
          <w:rtl/>
        </w:rPr>
        <w:t xml:space="preserve"> </w:t>
      </w:r>
      <w:r w:rsidRPr="00471148">
        <w:rPr>
          <w:rFonts w:hint="cs"/>
          <w:rtl/>
        </w:rPr>
        <w:t>ומאיר</w:t>
      </w:r>
      <w:r w:rsidRPr="00471148">
        <w:rPr>
          <w:rtl/>
        </w:rPr>
        <w:t xml:space="preserve"> </w:t>
      </w:r>
      <w:r w:rsidRPr="00471148">
        <w:rPr>
          <w:rFonts w:hint="cs"/>
          <w:rtl/>
        </w:rPr>
        <w:t>באור</w:t>
      </w:r>
      <w:r w:rsidRPr="00471148">
        <w:rPr>
          <w:rtl/>
        </w:rPr>
        <w:t xml:space="preserve"> </w:t>
      </w:r>
      <w:r w:rsidRPr="00471148">
        <w:rPr>
          <w:rFonts w:hint="cs"/>
          <w:rtl/>
        </w:rPr>
        <w:t>חדש</w:t>
      </w:r>
    </w:p>
    <w:p w14:paraId="4E086F07" w14:textId="77777777" w:rsidR="000F312E" w:rsidRPr="00471148" w:rsidRDefault="000F312E" w:rsidP="000F312E">
      <w:pPr>
        <w:rPr>
          <w:sz w:val="24"/>
        </w:rPr>
      </w:pPr>
      <w:r>
        <w:rPr>
          <w:rFonts w:hint="cs"/>
          <w:sz w:val="24"/>
          <w:rtl/>
        </w:rPr>
        <w:t>ה</w:t>
      </w:r>
      <w:r w:rsidRPr="00471148">
        <w:rPr>
          <w:rFonts w:hint="cs"/>
          <w:sz w:val="24"/>
          <w:rtl/>
        </w:rPr>
        <w:t>ח</w:t>
      </w:r>
      <w:r>
        <w:rPr>
          <w:rFonts w:hint="cs"/>
          <w:sz w:val="24"/>
          <w:rtl/>
        </w:rPr>
        <w:t>י</w:t>
      </w:r>
      <w:r w:rsidRPr="00471148">
        <w:rPr>
          <w:rFonts w:hint="cs"/>
          <w:sz w:val="24"/>
          <w:rtl/>
        </w:rPr>
        <w:t>נ</w:t>
      </w:r>
      <w:r>
        <w:rPr>
          <w:rFonts w:hint="cs"/>
          <w:sz w:val="24"/>
          <w:rtl/>
        </w:rPr>
        <w:t>ו</w:t>
      </w:r>
      <w:r w:rsidRPr="00471148">
        <w:rPr>
          <w:rFonts w:hint="cs"/>
          <w:sz w:val="24"/>
          <w:rtl/>
        </w:rPr>
        <w:t>ך</w:t>
      </w:r>
      <w:r w:rsidRPr="00471148">
        <w:rPr>
          <w:sz w:val="24"/>
          <w:rtl/>
        </w:rPr>
        <w:t xml:space="preserve"> </w:t>
      </w:r>
      <w:r w:rsidRPr="00471148">
        <w:rPr>
          <w:rFonts w:hint="cs"/>
          <w:sz w:val="24"/>
          <w:rtl/>
        </w:rPr>
        <w:t>ליזמות</w:t>
      </w:r>
      <w:r w:rsidRPr="00471148">
        <w:rPr>
          <w:sz w:val="24"/>
          <w:rtl/>
        </w:rPr>
        <w:t xml:space="preserve"> </w:t>
      </w:r>
      <w:r w:rsidRPr="00471148">
        <w:rPr>
          <w:rFonts w:hint="cs"/>
          <w:sz w:val="24"/>
          <w:rtl/>
        </w:rPr>
        <w:t>ולחדשנות</w:t>
      </w:r>
      <w:r w:rsidRPr="00611E03">
        <w:rPr>
          <w:rFonts w:hint="cs"/>
          <w:sz w:val="24"/>
          <w:rtl/>
        </w:rPr>
        <w:t xml:space="preserve"> </w:t>
      </w:r>
      <w:r w:rsidRPr="00471148">
        <w:rPr>
          <w:rFonts w:hint="cs"/>
          <w:sz w:val="24"/>
          <w:rtl/>
        </w:rPr>
        <w:t>ה</w:t>
      </w:r>
      <w:r>
        <w:rPr>
          <w:rFonts w:hint="cs"/>
          <w:sz w:val="24"/>
          <w:rtl/>
        </w:rPr>
        <w:t>וא</w:t>
      </w:r>
      <w:r w:rsidRPr="00471148">
        <w:rPr>
          <w:sz w:val="24"/>
          <w:rtl/>
        </w:rPr>
        <w:t xml:space="preserve"> </w:t>
      </w:r>
      <w:r w:rsidRPr="00471148">
        <w:rPr>
          <w:rFonts w:hint="cs"/>
          <w:sz w:val="24"/>
          <w:rtl/>
        </w:rPr>
        <w:t>אתגר</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כולנו</w:t>
      </w:r>
      <w:r>
        <w:rPr>
          <w:rFonts w:hint="cs"/>
          <w:sz w:val="24"/>
          <w:rtl/>
        </w:rPr>
        <w:t>,</w:t>
      </w:r>
      <w:r w:rsidRPr="00471148">
        <w:rPr>
          <w:sz w:val="24"/>
          <w:rtl/>
        </w:rPr>
        <w:t xml:space="preserve"> </w:t>
      </w:r>
      <w:r>
        <w:rPr>
          <w:rFonts w:hint="cs"/>
          <w:sz w:val="24"/>
          <w:rtl/>
        </w:rPr>
        <w:t>של</w:t>
      </w:r>
      <w:r w:rsidRPr="00471148">
        <w:rPr>
          <w:sz w:val="24"/>
          <w:rtl/>
        </w:rPr>
        <w:t xml:space="preserve"> </w:t>
      </w:r>
      <w:r w:rsidRPr="00471148">
        <w:rPr>
          <w:rFonts w:hint="cs"/>
          <w:sz w:val="24"/>
          <w:rtl/>
        </w:rPr>
        <w:t>תלמידינו</w:t>
      </w:r>
      <w:r w:rsidRPr="00471148">
        <w:rPr>
          <w:sz w:val="24"/>
          <w:rtl/>
        </w:rPr>
        <w:t xml:space="preserve"> </w:t>
      </w:r>
      <w:r w:rsidRPr="00471148">
        <w:rPr>
          <w:rFonts w:hint="cs"/>
          <w:sz w:val="24"/>
          <w:rtl/>
        </w:rPr>
        <w:t>ולא</w:t>
      </w:r>
      <w:r w:rsidRPr="00471148">
        <w:rPr>
          <w:sz w:val="24"/>
          <w:rtl/>
        </w:rPr>
        <w:t xml:space="preserve"> </w:t>
      </w:r>
      <w:r w:rsidRPr="00471148">
        <w:rPr>
          <w:rFonts w:hint="cs"/>
          <w:sz w:val="24"/>
          <w:rtl/>
        </w:rPr>
        <w:t>פחות</w:t>
      </w:r>
      <w:r w:rsidRPr="00471148">
        <w:rPr>
          <w:sz w:val="24"/>
          <w:rtl/>
        </w:rPr>
        <w:t xml:space="preserve"> </w:t>
      </w:r>
      <w:r>
        <w:rPr>
          <w:rFonts w:hint="cs"/>
          <w:sz w:val="24"/>
          <w:rtl/>
        </w:rPr>
        <w:t>מכך של</w:t>
      </w:r>
      <w:r w:rsidRPr="00471148">
        <w:rPr>
          <w:rFonts w:hint="cs"/>
          <w:sz w:val="24"/>
          <w:rtl/>
        </w:rPr>
        <w:t>נו</w:t>
      </w:r>
      <w:r>
        <w:rPr>
          <w:rFonts w:hint="cs"/>
          <w:sz w:val="24"/>
          <w:rtl/>
        </w:rPr>
        <w:t>,</w:t>
      </w:r>
      <w:r w:rsidRPr="00471148">
        <w:rPr>
          <w:sz w:val="24"/>
          <w:rtl/>
        </w:rPr>
        <w:t xml:space="preserve"> </w:t>
      </w:r>
      <w:r w:rsidRPr="00471148">
        <w:rPr>
          <w:rFonts w:hint="cs"/>
          <w:sz w:val="24"/>
          <w:rtl/>
        </w:rPr>
        <w:t>בדרכי</w:t>
      </w:r>
      <w:r w:rsidRPr="00471148">
        <w:rPr>
          <w:sz w:val="24"/>
          <w:rtl/>
        </w:rPr>
        <w:t xml:space="preserve"> </w:t>
      </w:r>
      <w:r w:rsidRPr="00471148">
        <w:rPr>
          <w:rFonts w:hint="cs"/>
          <w:sz w:val="24"/>
          <w:rtl/>
        </w:rPr>
        <w:t>ההוראה</w:t>
      </w:r>
      <w:r w:rsidRPr="00471148">
        <w:rPr>
          <w:sz w:val="24"/>
          <w:rtl/>
        </w:rPr>
        <w:t xml:space="preserve"> </w:t>
      </w:r>
      <w:r w:rsidRPr="00471148">
        <w:rPr>
          <w:rFonts w:hint="cs"/>
          <w:sz w:val="24"/>
          <w:rtl/>
        </w:rPr>
        <w:t>וברצון</w:t>
      </w:r>
      <w:r w:rsidRPr="00471148">
        <w:rPr>
          <w:sz w:val="24"/>
          <w:rtl/>
        </w:rPr>
        <w:t xml:space="preserve"> </w:t>
      </w:r>
      <w:r w:rsidRPr="00471148">
        <w:rPr>
          <w:rFonts w:hint="cs"/>
          <w:sz w:val="24"/>
          <w:rtl/>
        </w:rPr>
        <w:t>לשלב</w:t>
      </w:r>
      <w:r w:rsidRPr="00471148">
        <w:rPr>
          <w:sz w:val="24"/>
          <w:rtl/>
        </w:rPr>
        <w:t xml:space="preserve"> </w:t>
      </w:r>
      <w:r w:rsidRPr="00471148">
        <w:rPr>
          <w:rFonts w:hint="cs"/>
          <w:sz w:val="24"/>
          <w:rtl/>
        </w:rPr>
        <w:t>טכנולוגיה</w:t>
      </w:r>
      <w:r w:rsidRPr="00471148">
        <w:rPr>
          <w:sz w:val="24"/>
          <w:rtl/>
        </w:rPr>
        <w:t xml:space="preserve"> </w:t>
      </w:r>
      <w:r w:rsidRPr="00471148">
        <w:rPr>
          <w:rFonts w:hint="cs"/>
          <w:sz w:val="24"/>
          <w:rtl/>
        </w:rPr>
        <w:t>חדשנית</w:t>
      </w:r>
      <w:r w:rsidRPr="00471148">
        <w:rPr>
          <w:sz w:val="24"/>
          <w:rtl/>
        </w:rPr>
        <w:t xml:space="preserve"> </w:t>
      </w:r>
      <w:r w:rsidRPr="00471148">
        <w:rPr>
          <w:rFonts w:hint="cs"/>
          <w:sz w:val="24"/>
          <w:rtl/>
        </w:rPr>
        <w:t>ללימוד</w:t>
      </w:r>
      <w:r w:rsidRPr="00471148">
        <w:rPr>
          <w:sz w:val="24"/>
          <w:rtl/>
        </w:rPr>
        <w:t xml:space="preserve"> </w:t>
      </w:r>
      <w:r w:rsidRPr="00471148">
        <w:rPr>
          <w:rFonts w:hint="cs"/>
          <w:sz w:val="24"/>
          <w:rtl/>
        </w:rPr>
        <w:t>טוב</w:t>
      </w:r>
      <w:r w:rsidRPr="00471148">
        <w:rPr>
          <w:sz w:val="24"/>
          <w:rtl/>
        </w:rPr>
        <w:t xml:space="preserve"> </w:t>
      </w:r>
      <w:r w:rsidRPr="00471148">
        <w:rPr>
          <w:rFonts w:hint="cs"/>
          <w:sz w:val="24"/>
          <w:rtl/>
        </w:rPr>
        <w:t>יותר</w:t>
      </w:r>
      <w:r w:rsidRPr="00471148">
        <w:rPr>
          <w:sz w:val="24"/>
          <w:rtl/>
        </w:rPr>
        <w:t xml:space="preserve"> </w:t>
      </w:r>
      <w:r w:rsidRPr="00471148">
        <w:rPr>
          <w:rFonts w:hint="cs"/>
          <w:sz w:val="24"/>
          <w:rtl/>
        </w:rPr>
        <w:t>ברוח</w:t>
      </w:r>
      <w:r w:rsidRPr="00471148">
        <w:rPr>
          <w:sz w:val="24"/>
          <w:rtl/>
        </w:rPr>
        <w:t xml:space="preserve"> "</w:t>
      </w:r>
      <w:r w:rsidRPr="00471148">
        <w:rPr>
          <w:rFonts w:hint="cs"/>
          <w:sz w:val="24"/>
          <w:rtl/>
        </w:rPr>
        <w:t>לב</w:t>
      </w:r>
      <w:r w:rsidRPr="00471148">
        <w:rPr>
          <w:sz w:val="24"/>
          <w:rtl/>
        </w:rPr>
        <w:t xml:space="preserve"> </w:t>
      </w:r>
      <w:r w:rsidRPr="00471148">
        <w:rPr>
          <w:rFonts w:hint="cs"/>
          <w:sz w:val="24"/>
          <w:rtl/>
        </w:rPr>
        <w:t>לדעת</w:t>
      </w:r>
      <w:r w:rsidRPr="00471148">
        <w:rPr>
          <w:sz w:val="24"/>
          <w:rtl/>
        </w:rPr>
        <w:t>".</w:t>
      </w:r>
      <w:r>
        <w:rPr>
          <w:rFonts w:hint="cs"/>
          <w:sz w:val="24"/>
          <w:rtl/>
        </w:rPr>
        <w:t xml:space="preserve"> </w:t>
      </w:r>
      <w:r w:rsidRPr="00471148">
        <w:rPr>
          <w:rFonts w:hint="cs"/>
          <w:sz w:val="24"/>
          <w:rtl/>
        </w:rPr>
        <w:t>אבל</w:t>
      </w:r>
      <w:r w:rsidRPr="00471148">
        <w:rPr>
          <w:sz w:val="24"/>
          <w:rtl/>
        </w:rPr>
        <w:t xml:space="preserve"> </w:t>
      </w:r>
      <w:r w:rsidRPr="00471148">
        <w:rPr>
          <w:rFonts w:hint="cs"/>
          <w:sz w:val="24"/>
          <w:rtl/>
        </w:rPr>
        <w:t>כמו</w:t>
      </w:r>
      <w:r w:rsidRPr="00471148">
        <w:rPr>
          <w:sz w:val="24"/>
          <w:rtl/>
        </w:rPr>
        <w:t xml:space="preserve"> </w:t>
      </w:r>
      <w:r w:rsidRPr="00471148">
        <w:rPr>
          <w:rFonts w:hint="cs"/>
          <w:sz w:val="24"/>
          <w:rtl/>
        </w:rPr>
        <w:t>שהבאנו</w:t>
      </w:r>
      <w:r w:rsidRPr="00471148">
        <w:rPr>
          <w:sz w:val="24"/>
          <w:rtl/>
        </w:rPr>
        <w:t xml:space="preserve"> </w:t>
      </w:r>
      <w:r w:rsidRPr="00471148">
        <w:rPr>
          <w:rFonts w:hint="cs"/>
          <w:sz w:val="24"/>
          <w:rtl/>
        </w:rPr>
        <w:t>בלימוד</w:t>
      </w:r>
      <w:r w:rsidRPr="00471148">
        <w:rPr>
          <w:sz w:val="24"/>
          <w:rtl/>
        </w:rPr>
        <w:t xml:space="preserve"> </w:t>
      </w:r>
      <w:r w:rsidRPr="00471148">
        <w:rPr>
          <w:rFonts w:hint="cs"/>
          <w:sz w:val="24"/>
          <w:rtl/>
        </w:rPr>
        <w:t>אמונה</w:t>
      </w:r>
      <w:r w:rsidRPr="00471148">
        <w:rPr>
          <w:sz w:val="24"/>
          <w:rtl/>
        </w:rPr>
        <w:t xml:space="preserve"> </w:t>
      </w:r>
      <w:r w:rsidRPr="00471148">
        <w:rPr>
          <w:rFonts w:hint="cs"/>
          <w:sz w:val="24"/>
          <w:rtl/>
        </w:rPr>
        <w:t>והלכה</w:t>
      </w:r>
      <w:r w:rsidRPr="00471148">
        <w:rPr>
          <w:sz w:val="24"/>
          <w:rtl/>
        </w:rPr>
        <w:t xml:space="preserve">, </w:t>
      </w:r>
      <w:r w:rsidRPr="00471148">
        <w:rPr>
          <w:rFonts w:hint="cs"/>
          <w:sz w:val="24"/>
          <w:rtl/>
        </w:rPr>
        <w:t>שיש</w:t>
      </w:r>
      <w:r w:rsidRPr="00471148">
        <w:rPr>
          <w:sz w:val="24"/>
          <w:rtl/>
        </w:rPr>
        <w:t xml:space="preserve"> </w:t>
      </w:r>
      <w:r w:rsidRPr="00471148">
        <w:rPr>
          <w:rFonts w:hint="cs"/>
          <w:sz w:val="24"/>
          <w:rtl/>
        </w:rPr>
        <w:t>צורך</w:t>
      </w:r>
      <w:r w:rsidRPr="00471148">
        <w:rPr>
          <w:sz w:val="24"/>
          <w:rtl/>
        </w:rPr>
        <w:t xml:space="preserve"> </w:t>
      </w:r>
      <w:r w:rsidRPr="00471148">
        <w:rPr>
          <w:rFonts w:hint="cs"/>
          <w:sz w:val="24"/>
          <w:rtl/>
        </w:rPr>
        <w:t>הדדי</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חידוש</w:t>
      </w:r>
      <w:r w:rsidRPr="00471148">
        <w:rPr>
          <w:sz w:val="24"/>
          <w:rtl/>
        </w:rPr>
        <w:t xml:space="preserve"> </w:t>
      </w:r>
      <w:r w:rsidRPr="00471148">
        <w:rPr>
          <w:rFonts w:hint="cs"/>
          <w:sz w:val="24"/>
          <w:rtl/>
        </w:rPr>
        <w:t>ומסורת</w:t>
      </w:r>
      <w:r w:rsidRPr="00471148">
        <w:rPr>
          <w:sz w:val="24"/>
          <w:rtl/>
        </w:rPr>
        <w:t xml:space="preserve">, </w:t>
      </w:r>
      <w:r w:rsidRPr="00471148">
        <w:rPr>
          <w:rFonts w:hint="cs"/>
          <w:sz w:val="24"/>
          <w:rtl/>
        </w:rPr>
        <w:t>כך</w:t>
      </w:r>
      <w:r w:rsidRPr="00471148">
        <w:rPr>
          <w:sz w:val="24"/>
          <w:rtl/>
        </w:rPr>
        <w:t xml:space="preserve"> </w:t>
      </w:r>
      <w:r w:rsidRPr="00471148">
        <w:rPr>
          <w:rFonts w:hint="cs"/>
          <w:sz w:val="24"/>
          <w:rtl/>
        </w:rPr>
        <w:t>גם</w:t>
      </w:r>
      <w:r w:rsidRPr="00471148">
        <w:rPr>
          <w:sz w:val="24"/>
          <w:rtl/>
        </w:rPr>
        <w:t xml:space="preserve"> </w:t>
      </w:r>
      <w:r w:rsidRPr="00471148">
        <w:rPr>
          <w:rFonts w:hint="cs"/>
          <w:sz w:val="24"/>
          <w:rtl/>
        </w:rPr>
        <w:t>בתחומי</w:t>
      </w:r>
      <w:r w:rsidRPr="00471148">
        <w:rPr>
          <w:sz w:val="24"/>
          <w:rtl/>
        </w:rPr>
        <w:t xml:space="preserve"> </w:t>
      </w:r>
      <w:r w:rsidRPr="00471148">
        <w:rPr>
          <w:rFonts w:hint="cs"/>
          <w:sz w:val="24"/>
          <w:rtl/>
        </w:rPr>
        <w:t>היזמות</w:t>
      </w:r>
      <w:r>
        <w:rPr>
          <w:rFonts w:hint="cs"/>
          <w:sz w:val="24"/>
          <w:rtl/>
        </w:rPr>
        <w:t>,</w:t>
      </w:r>
      <w:r w:rsidRPr="00471148">
        <w:rPr>
          <w:sz w:val="24"/>
          <w:rtl/>
        </w:rPr>
        <w:t xml:space="preserve"> </w:t>
      </w:r>
      <w:r w:rsidRPr="00471148">
        <w:rPr>
          <w:rFonts w:hint="cs"/>
          <w:sz w:val="24"/>
          <w:rtl/>
        </w:rPr>
        <w:t>היצירה</w:t>
      </w:r>
      <w:r w:rsidRPr="00471148">
        <w:rPr>
          <w:sz w:val="24"/>
          <w:rtl/>
        </w:rPr>
        <w:t xml:space="preserve"> </w:t>
      </w:r>
      <w:r w:rsidRPr="00471148">
        <w:rPr>
          <w:rFonts w:hint="cs"/>
          <w:sz w:val="24"/>
          <w:rtl/>
        </w:rPr>
        <w:t>והחדשנות</w:t>
      </w:r>
      <w:r w:rsidRPr="00471148">
        <w:rPr>
          <w:sz w:val="24"/>
          <w:rtl/>
        </w:rPr>
        <w:t xml:space="preserve"> </w:t>
      </w:r>
      <w:r w:rsidRPr="00471148">
        <w:rPr>
          <w:rFonts w:hint="cs"/>
          <w:sz w:val="24"/>
          <w:rtl/>
        </w:rPr>
        <w:t>בכל</w:t>
      </w:r>
      <w:r w:rsidRPr="00471148">
        <w:rPr>
          <w:sz w:val="24"/>
          <w:rtl/>
        </w:rPr>
        <w:t xml:space="preserve"> </w:t>
      </w:r>
      <w:r w:rsidRPr="00471148">
        <w:rPr>
          <w:rFonts w:hint="cs"/>
          <w:sz w:val="24"/>
          <w:rtl/>
        </w:rPr>
        <w:t>שטחי</w:t>
      </w:r>
      <w:r w:rsidRPr="00471148">
        <w:rPr>
          <w:sz w:val="24"/>
          <w:rtl/>
        </w:rPr>
        <w:t xml:space="preserve"> </w:t>
      </w:r>
      <w:r w:rsidRPr="00471148">
        <w:rPr>
          <w:rFonts w:hint="cs"/>
          <w:sz w:val="24"/>
          <w:rtl/>
        </w:rPr>
        <w:t>החיים</w:t>
      </w:r>
      <w:r w:rsidRPr="00471148">
        <w:rPr>
          <w:sz w:val="24"/>
          <w:rtl/>
        </w:rPr>
        <w:t>.</w:t>
      </w:r>
    </w:p>
    <w:p w14:paraId="34984A2B" w14:textId="77777777" w:rsidR="000F312E" w:rsidRPr="00471148" w:rsidRDefault="000F312E" w:rsidP="000F312E">
      <w:pPr>
        <w:rPr>
          <w:sz w:val="24"/>
        </w:rPr>
      </w:pPr>
      <w:r w:rsidRPr="00471148">
        <w:rPr>
          <w:rFonts w:hint="cs"/>
          <w:sz w:val="24"/>
          <w:rtl/>
        </w:rPr>
        <w:t>איש</w:t>
      </w:r>
      <w:r w:rsidRPr="00471148">
        <w:rPr>
          <w:sz w:val="24"/>
          <w:rtl/>
        </w:rPr>
        <w:t xml:space="preserve"> </w:t>
      </w:r>
      <w:r w:rsidRPr="00471148">
        <w:rPr>
          <w:rFonts w:hint="cs"/>
          <w:sz w:val="24"/>
          <w:rtl/>
        </w:rPr>
        <w:t>קרוב</w:t>
      </w:r>
      <w:r w:rsidRPr="00471148">
        <w:rPr>
          <w:sz w:val="24"/>
          <w:rtl/>
        </w:rPr>
        <w:t xml:space="preserve"> </w:t>
      </w:r>
      <w:r w:rsidRPr="00471148">
        <w:rPr>
          <w:rFonts w:hint="cs"/>
          <w:sz w:val="24"/>
          <w:rtl/>
        </w:rPr>
        <w:t>אלי</w:t>
      </w:r>
      <w:r>
        <w:rPr>
          <w:rFonts w:hint="cs"/>
          <w:sz w:val="24"/>
          <w:rtl/>
        </w:rPr>
        <w:t>י</w:t>
      </w:r>
      <w:r w:rsidRPr="00471148">
        <w:rPr>
          <w:sz w:val="24"/>
          <w:rtl/>
        </w:rPr>
        <w:t xml:space="preserve"> </w:t>
      </w:r>
      <w:r w:rsidRPr="00471148">
        <w:rPr>
          <w:rFonts w:hint="cs"/>
          <w:sz w:val="24"/>
          <w:rtl/>
        </w:rPr>
        <w:t>שהוא</w:t>
      </w:r>
      <w:r w:rsidRPr="00471148">
        <w:rPr>
          <w:sz w:val="24"/>
          <w:rtl/>
        </w:rPr>
        <w:t xml:space="preserve"> </w:t>
      </w:r>
      <w:r w:rsidRPr="00471148">
        <w:rPr>
          <w:rFonts w:hint="cs"/>
          <w:sz w:val="24"/>
          <w:rtl/>
        </w:rPr>
        <w:t>חלק</w:t>
      </w:r>
      <w:r w:rsidRPr="00471148">
        <w:rPr>
          <w:sz w:val="24"/>
          <w:rtl/>
        </w:rPr>
        <w:t xml:space="preserve"> </w:t>
      </w:r>
      <w:r w:rsidRPr="00471148">
        <w:rPr>
          <w:rFonts w:hint="cs"/>
          <w:sz w:val="24"/>
          <w:rtl/>
        </w:rPr>
        <w:t>מצוות</w:t>
      </w:r>
      <w:r w:rsidRPr="00471148">
        <w:rPr>
          <w:sz w:val="24"/>
          <w:rtl/>
        </w:rPr>
        <w:t xml:space="preserve"> </w:t>
      </w:r>
      <w:r w:rsidRPr="00471148">
        <w:rPr>
          <w:rFonts w:hint="cs"/>
          <w:sz w:val="24"/>
          <w:rtl/>
        </w:rPr>
        <w:t>יזמות</w:t>
      </w:r>
      <w:r w:rsidRPr="00471148">
        <w:rPr>
          <w:sz w:val="24"/>
          <w:rtl/>
        </w:rPr>
        <w:t xml:space="preserve"> </w:t>
      </w:r>
      <w:r w:rsidRPr="00471148">
        <w:rPr>
          <w:rFonts w:hint="cs"/>
          <w:sz w:val="24"/>
          <w:rtl/>
        </w:rPr>
        <w:t>ופיתוח</w:t>
      </w:r>
      <w:r w:rsidRPr="00471148">
        <w:rPr>
          <w:sz w:val="24"/>
          <w:rtl/>
        </w:rPr>
        <w:t xml:space="preserve"> </w:t>
      </w:r>
      <w:r w:rsidRPr="00471148">
        <w:rPr>
          <w:rFonts w:hint="cs"/>
          <w:sz w:val="24"/>
          <w:rtl/>
        </w:rPr>
        <w:t>בתחום</w:t>
      </w:r>
      <w:r w:rsidRPr="00471148">
        <w:rPr>
          <w:sz w:val="24"/>
          <w:rtl/>
        </w:rPr>
        <w:t xml:space="preserve"> </w:t>
      </w:r>
      <w:r w:rsidRPr="00471148">
        <w:rPr>
          <w:rFonts w:hint="cs"/>
          <w:sz w:val="24"/>
          <w:rtl/>
        </w:rPr>
        <w:t>הרפואה</w:t>
      </w:r>
      <w:r w:rsidRPr="00471148">
        <w:rPr>
          <w:sz w:val="24"/>
          <w:rtl/>
        </w:rPr>
        <w:t xml:space="preserve"> (</w:t>
      </w:r>
      <w:r w:rsidRPr="00471148">
        <w:rPr>
          <w:rFonts w:hint="cs"/>
          <w:sz w:val="24"/>
          <w:rtl/>
        </w:rPr>
        <w:t>קבוצת</w:t>
      </w:r>
      <w:r w:rsidRPr="00471148">
        <w:rPr>
          <w:sz w:val="24"/>
          <w:rtl/>
        </w:rPr>
        <w:t xml:space="preserve"> </w:t>
      </w:r>
      <w:r w:rsidRPr="00471148">
        <w:rPr>
          <w:rFonts w:hint="cs"/>
          <w:sz w:val="24"/>
          <w:rtl/>
        </w:rPr>
        <w:t>חוקרים</w:t>
      </w:r>
      <w:r w:rsidRPr="00471148">
        <w:rPr>
          <w:sz w:val="24"/>
          <w:rtl/>
        </w:rPr>
        <w:t xml:space="preserve"> </w:t>
      </w:r>
      <w:r w:rsidRPr="00471148">
        <w:rPr>
          <w:rFonts w:hint="cs"/>
          <w:sz w:val="24"/>
          <w:rtl/>
        </w:rPr>
        <w:t>שמבקשים</w:t>
      </w:r>
      <w:r w:rsidRPr="00471148">
        <w:rPr>
          <w:sz w:val="24"/>
          <w:rtl/>
        </w:rPr>
        <w:t xml:space="preserve"> </w:t>
      </w:r>
      <w:r w:rsidRPr="00471148">
        <w:rPr>
          <w:rFonts w:hint="cs"/>
          <w:sz w:val="24"/>
          <w:rtl/>
        </w:rPr>
        <w:t>למצוא</w:t>
      </w:r>
      <w:r w:rsidRPr="00471148">
        <w:rPr>
          <w:sz w:val="24"/>
          <w:rtl/>
        </w:rPr>
        <w:t xml:space="preserve"> </w:t>
      </w:r>
      <w:r w:rsidRPr="00471148">
        <w:rPr>
          <w:rFonts w:hint="cs"/>
          <w:sz w:val="24"/>
          <w:rtl/>
        </w:rPr>
        <w:t>ברוק</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היכולת</w:t>
      </w:r>
      <w:r w:rsidRPr="00471148">
        <w:rPr>
          <w:sz w:val="24"/>
          <w:rtl/>
        </w:rPr>
        <w:t xml:space="preserve"> </w:t>
      </w:r>
      <w:r w:rsidRPr="00471148">
        <w:rPr>
          <w:rFonts w:hint="cs"/>
          <w:sz w:val="24"/>
          <w:rtl/>
        </w:rPr>
        <w:t>לגלות</w:t>
      </w:r>
      <w:r w:rsidRPr="00471148">
        <w:rPr>
          <w:sz w:val="24"/>
          <w:rtl/>
        </w:rPr>
        <w:t xml:space="preserve"> </w:t>
      </w:r>
      <w:r w:rsidRPr="00471148">
        <w:rPr>
          <w:rFonts w:hint="cs"/>
          <w:sz w:val="24"/>
          <w:rtl/>
        </w:rPr>
        <w:t>מחלות</w:t>
      </w:r>
      <w:r w:rsidRPr="00471148">
        <w:rPr>
          <w:sz w:val="24"/>
          <w:rtl/>
        </w:rPr>
        <w:t xml:space="preserve"> </w:t>
      </w:r>
      <w:r w:rsidRPr="00471148">
        <w:rPr>
          <w:rFonts w:hint="cs"/>
          <w:sz w:val="24"/>
          <w:rtl/>
        </w:rPr>
        <w:t>כמו</w:t>
      </w:r>
      <w:r w:rsidRPr="00471148">
        <w:rPr>
          <w:sz w:val="24"/>
          <w:rtl/>
        </w:rPr>
        <w:t xml:space="preserve"> </w:t>
      </w:r>
      <w:r w:rsidRPr="00471148">
        <w:rPr>
          <w:rFonts w:hint="cs"/>
          <w:sz w:val="24"/>
          <w:rtl/>
        </w:rPr>
        <w:t>מלריה</w:t>
      </w:r>
      <w:r w:rsidRPr="00471148">
        <w:rPr>
          <w:sz w:val="24"/>
          <w:rtl/>
        </w:rPr>
        <w:t xml:space="preserve"> </w:t>
      </w:r>
      <w:r w:rsidRPr="00471148">
        <w:rPr>
          <w:rFonts w:hint="cs"/>
          <w:sz w:val="24"/>
          <w:rtl/>
        </w:rPr>
        <w:t>וסרטן</w:t>
      </w:r>
      <w:r w:rsidRPr="00471148">
        <w:rPr>
          <w:sz w:val="24"/>
          <w:rtl/>
        </w:rPr>
        <w:t xml:space="preserve"> </w:t>
      </w:r>
      <w:r w:rsidRPr="00471148">
        <w:rPr>
          <w:rFonts w:hint="cs"/>
          <w:sz w:val="24"/>
          <w:rtl/>
        </w:rPr>
        <w:t>המעי</w:t>
      </w:r>
      <w:r w:rsidRPr="00471148">
        <w:rPr>
          <w:sz w:val="24"/>
          <w:rtl/>
        </w:rPr>
        <w:t xml:space="preserve"> </w:t>
      </w:r>
      <w:r w:rsidRPr="00471148">
        <w:rPr>
          <w:rFonts w:hint="cs"/>
          <w:sz w:val="24"/>
          <w:rtl/>
        </w:rPr>
        <w:t>בצורה</w:t>
      </w:r>
      <w:r w:rsidRPr="00471148">
        <w:rPr>
          <w:sz w:val="24"/>
          <w:rtl/>
        </w:rPr>
        <w:t xml:space="preserve"> </w:t>
      </w:r>
      <w:r w:rsidRPr="00471148">
        <w:rPr>
          <w:rFonts w:hint="cs"/>
          <w:sz w:val="24"/>
          <w:rtl/>
        </w:rPr>
        <w:t>פשוטה</w:t>
      </w:r>
      <w:r w:rsidRPr="00471148">
        <w:rPr>
          <w:sz w:val="24"/>
          <w:rtl/>
        </w:rPr>
        <w:t xml:space="preserve"> </w:t>
      </w:r>
      <w:r w:rsidRPr="00471148">
        <w:rPr>
          <w:rFonts w:hint="cs"/>
          <w:sz w:val="24"/>
          <w:rtl/>
        </w:rPr>
        <w:t>ונגישה</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שיוכל</w:t>
      </w:r>
      <w:r w:rsidRPr="00471148">
        <w:rPr>
          <w:sz w:val="24"/>
          <w:rtl/>
        </w:rPr>
        <w:t xml:space="preserve"> </w:t>
      </w:r>
      <w:r w:rsidRPr="00471148">
        <w:rPr>
          <w:rFonts w:hint="cs"/>
          <w:sz w:val="24"/>
          <w:rtl/>
        </w:rPr>
        <w:t>לסייע</w:t>
      </w:r>
      <w:r w:rsidRPr="00471148">
        <w:rPr>
          <w:sz w:val="24"/>
          <w:rtl/>
        </w:rPr>
        <w:t xml:space="preserve"> </w:t>
      </w:r>
      <w:r w:rsidRPr="00471148">
        <w:rPr>
          <w:rFonts w:hint="cs"/>
          <w:sz w:val="24"/>
          <w:rtl/>
        </w:rPr>
        <w:t>לאנושות</w:t>
      </w:r>
      <w:r w:rsidRPr="00471148">
        <w:rPr>
          <w:sz w:val="24"/>
          <w:rtl/>
        </w:rPr>
        <w:t xml:space="preserve"> </w:t>
      </w:r>
      <w:r w:rsidRPr="00471148">
        <w:rPr>
          <w:rFonts w:hint="cs"/>
          <w:sz w:val="24"/>
          <w:rtl/>
        </w:rPr>
        <w:t>כולה</w:t>
      </w:r>
      <w:r w:rsidRPr="00471148">
        <w:rPr>
          <w:sz w:val="24"/>
          <w:rtl/>
        </w:rPr>
        <w:t xml:space="preserve"> </w:t>
      </w:r>
      <w:r w:rsidRPr="00471148">
        <w:rPr>
          <w:rFonts w:hint="cs"/>
          <w:sz w:val="24"/>
          <w:rtl/>
        </w:rPr>
        <w:t>לגלות</w:t>
      </w:r>
      <w:r w:rsidRPr="00471148">
        <w:rPr>
          <w:sz w:val="24"/>
          <w:rtl/>
        </w:rPr>
        <w:t xml:space="preserve"> </w:t>
      </w:r>
      <w:r w:rsidRPr="00471148">
        <w:rPr>
          <w:rFonts w:hint="cs"/>
          <w:sz w:val="24"/>
          <w:rtl/>
        </w:rPr>
        <w:t>מחלות</w:t>
      </w:r>
      <w:r w:rsidRPr="00471148">
        <w:rPr>
          <w:sz w:val="24"/>
          <w:rtl/>
        </w:rPr>
        <w:t xml:space="preserve"> </w:t>
      </w:r>
      <w:r w:rsidRPr="00471148">
        <w:rPr>
          <w:rFonts w:hint="cs"/>
          <w:sz w:val="24"/>
          <w:rtl/>
        </w:rPr>
        <w:t>בזמן</w:t>
      </w:r>
      <w:r w:rsidRPr="00471148">
        <w:rPr>
          <w:sz w:val="24"/>
          <w:rtl/>
        </w:rPr>
        <w:t xml:space="preserve"> </w:t>
      </w:r>
      <w:r w:rsidRPr="00471148">
        <w:rPr>
          <w:rFonts w:hint="cs"/>
          <w:sz w:val="24"/>
          <w:rtl/>
        </w:rPr>
        <w:t>ולטפל</w:t>
      </w:r>
      <w:r w:rsidRPr="00471148">
        <w:rPr>
          <w:sz w:val="24"/>
          <w:rtl/>
        </w:rPr>
        <w:t xml:space="preserve"> </w:t>
      </w:r>
      <w:r w:rsidRPr="00471148">
        <w:rPr>
          <w:rFonts w:hint="cs"/>
          <w:sz w:val="24"/>
          <w:rtl/>
        </w:rPr>
        <w:t>במחלות</w:t>
      </w:r>
      <w:r w:rsidRPr="00471148">
        <w:rPr>
          <w:sz w:val="24"/>
          <w:rtl/>
        </w:rPr>
        <w:t xml:space="preserve"> </w:t>
      </w:r>
      <w:r w:rsidRPr="00471148">
        <w:rPr>
          <w:rFonts w:hint="cs"/>
          <w:sz w:val="24"/>
          <w:rtl/>
        </w:rPr>
        <w:t>מוקדם</w:t>
      </w:r>
      <w:r w:rsidRPr="00471148">
        <w:rPr>
          <w:sz w:val="24"/>
          <w:rtl/>
        </w:rPr>
        <w:t xml:space="preserve"> </w:t>
      </w:r>
      <w:r>
        <w:rPr>
          <w:rFonts w:hint="cs"/>
          <w:sz w:val="24"/>
          <w:rtl/>
        </w:rPr>
        <w:t>ככ</w:t>
      </w:r>
      <w:r w:rsidRPr="00471148">
        <w:rPr>
          <w:rFonts w:hint="cs"/>
          <w:sz w:val="24"/>
          <w:rtl/>
        </w:rPr>
        <w:t>ל</w:t>
      </w:r>
      <w:r w:rsidRPr="00471148">
        <w:rPr>
          <w:sz w:val="24"/>
          <w:rtl/>
        </w:rPr>
        <w:t xml:space="preserve"> </w:t>
      </w:r>
      <w:r w:rsidRPr="00471148">
        <w:rPr>
          <w:rFonts w:hint="cs"/>
          <w:sz w:val="24"/>
          <w:rtl/>
        </w:rPr>
        <w:t>האפשר</w:t>
      </w:r>
      <w:r w:rsidRPr="00471148">
        <w:rPr>
          <w:sz w:val="24"/>
          <w:rtl/>
        </w:rPr>
        <w:t>)</w:t>
      </w:r>
      <w:r>
        <w:rPr>
          <w:rFonts w:hint="cs"/>
          <w:sz w:val="24"/>
          <w:rtl/>
        </w:rPr>
        <w:t>,</w:t>
      </w:r>
      <w:r w:rsidRPr="00471148">
        <w:rPr>
          <w:sz w:val="24"/>
          <w:rtl/>
        </w:rPr>
        <w:t xml:space="preserve"> </w:t>
      </w:r>
      <w:r w:rsidRPr="00471148">
        <w:rPr>
          <w:rFonts w:hint="cs"/>
          <w:sz w:val="24"/>
          <w:rtl/>
        </w:rPr>
        <w:t>שיתף</w:t>
      </w:r>
      <w:r w:rsidRPr="00471148">
        <w:rPr>
          <w:sz w:val="24"/>
          <w:rtl/>
        </w:rPr>
        <w:t xml:space="preserve"> </w:t>
      </w:r>
      <w:r w:rsidRPr="00471148">
        <w:rPr>
          <w:rFonts w:hint="cs"/>
          <w:sz w:val="24"/>
          <w:rtl/>
        </w:rPr>
        <w:t>אותי</w:t>
      </w:r>
      <w:r w:rsidRPr="00471148">
        <w:rPr>
          <w:sz w:val="24"/>
          <w:rtl/>
        </w:rPr>
        <w:t xml:space="preserve"> </w:t>
      </w:r>
      <w:r w:rsidRPr="00471148">
        <w:rPr>
          <w:rFonts w:hint="cs"/>
          <w:sz w:val="24"/>
          <w:rtl/>
        </w:rPr>
        <w:t>בשתי</w:t>
      </w:r>
      <w:r w:rsidRPr="00471148">
        <w:rPr>
          <w:sz w:val="24"/>
          <w:rtl/>
        </w:rPr>
        <w:t xml:space="preserve"> </w:t>
      </w:r>
      <w:r w:rsidRPr="00471148">
        <w:rPr>
          <w:rFonts w:hint="cs"/>
          <w:sz w:val="24"/>
          <w:rtl/>
        </w:rPr>
        <w:t>תובנות</w:t>
      </w:r>
      <w:r w:rsidRPr="00471148">
        <w:rPr>
          <w:sz w:val="24"/>
          <w:rtl/>
        </w:rPr>
        <w:t xml:space="preserve">: </w:t>
      </w:r>
      <w:r w:rsidRPr="00471148">
        <w:rPr>
          <w:rFonts w:hint="cs"/>
          <w:sz w:val="24"/>
          <w:rtl/>
        </w:rPr>
        <w:t>אחת</w:t>
      </w:r>
      <w:r>
        <w:rPr>
          <w:rFonts w:hint="cs"/>
          <w:sz w:val="24"/>
          <w:rtl/>
        </w:rPr>
        <w:t xml:space="preserve"> </w:t>
      </w:r>
      <w:r w:rsidRPr="00471148">
        <w:rPr>
          <w:sz w:val="24"/>
          <w:rtl/>
        </w:rPr>
        <w:t xml:space="preserve">- </w:t>
      </w:r>
      <w:r w:rsidRPr="00471148">
        <w:rPr>
          <w:rFonts w:hint="cs"/>
          <w:sz w:val="24"/>
          <w:rtl/>
        </w:rPr>
        <w:t>אי</w:t>
      </w:r>
      <w:r w:rsidRPr="00471148">
        <w:rPr>
          <w:sz w:val="24"/>
          <w:rtl/>
        </w:rPr>
        <w:t xml:space="preserve"> </w:t>
      </w:r>
      <w:r w:rsidRPr="00471148">
        <w:rPr>
          <w:rFonts w:hint="cs"/>
          <w:sz w:val="24"/>
          <w:rtl/>
        </w:rPr>
        <w:t>אפשר</w:t>
      </w:r>
      <w:r w:rsidRPr="00471148">
        <w:rPr>
          <w:sz w:val="24"/>
          <w:rtl/>
        </w:rPr>
        <w:t xml:space="preserve"> </w:t>
      </w:r>
      <w:r w:rsidRPr="00471148">
        <w:rPr>
          <w:rFonts w:hint="cs"/>
          <w:sz w:val="24"/>
          <w:rtl/>
        </w:rPr>
        <w:t>לגלות</w:t>
      </w:r>
      <w:r w:rsidRPr="00471148">
        <w:rPr>
          <w:sz w:val="24"/>
          <w:rtl/>
        </w:rPr>
        <w:t xml:space="preserve">, </w:t>
      </w:r>
      <w:r w:rsidRPr="00471148">
        <w:rPr>
          <w:rFonts w:hint="cs"/>
          <w:sz w:val="24"/>
          <w:rtl/>
        </w:rPr>
        <w:t>להמציא</w:t>
      </w:r>
      <w:r>
        <w:rPr>
          <w:rFonts w:hint="cs"/>
          <w:sz w:val="24"/>
          <w:rtl/>
        </w:rPr>
        <w:t>,</w:t>
      </w:r>
      <w:r w:rsidRPr="00471148">
        <w:rPr>
          <w:sz w:val="24"/>
          <w:rtl/>
        </w:rPr>
        <w:t xml:space="preserve"> </w:t>
      </w:r>
      <w:r w:rsidRPr="00471148">
        <w:rPr>
          <w:rFonts w:hint="cs"/>
          <w:sz w:val="24"/>
          <w:rtl/>
        </w:rPr>
        <w:t>ליצור</w:t>
      </w:r>
      <w:r w:rsidRPr="00471148">
        <w:rPr>
          <w:sz w:val="24"/>
          <w:rtl/>
        </w:rPr>
        <w:t xml:space="preserve"> </w:t>
      </w:r>
      <w:r>
        <w:rPr>
          <w:rFonts w:hint="cs"/>
          <w:sz w:val="24"/>
          <w:rtl/>
        </w:rPr>
        <w:t>'</w:t>
      </w:r>
      <w:r w:rsidRPr="00471148">
        <w:rPr>
          <w:rFonts w:hint="cs"/>
          <w:sz w:val="24"/>
          <w:rtl/>
        </w:rPr>
        <w:t>יש</w:t>
      </w:r>
      <w:r w:rsidRPr="00471148">
        <w:rPr>
          <w:sz w:val="24"/>
          <w:rtl/>
        </w:rPr>
        <w:t xml:space="preserve"> </w:t>
      </w:r>
      <w:r w:rsidRPr="00471148">
        <w:rPr>
          <w:rFonts w:hint="cs"/>
          <w:sz w:val="24"/>
          <w:rtl/>
        </w:rPr>
        <w:t>מאין</w:t>
      </w:r>
      <w:r>
        <w:rPr>
          <w:rFonts w:hint="cs"/>
          <w:sz w:val="24"/>
          <w:rtl/>
        </w:rPr>
        <w:t>'</w:t>
      </w:r>
      <w:r w:rsidRPr="00471148">
        <w:rPr>
          <w:sz w:val="24"/>
          <w:rtl/>
        </w:rPr>
        <w:t xml:space="preserve"> </w:t>
      </w:r>
      <w:r w:rsidRPr="00471148">
        <w:rPr>
          <w:rFonts w:hint="cs"/>
          <w:sz w:val="24"/>
          <w:rtl/>
        </w:rPr>
        <w:t>ולחדש</w:t>
      </w:r>
      <w:r w:rsidRPr="00471148">
        <w:rPr>
          <w:sz w:val="24"/>
          <w:rtl/>
        </w:rPr>
        <w:t xml:space="preserve"> </w:t>
      </w:r>
      <w:r w:rsidRPr="00471148">
        <w:rPr>
          <w:rFonts w:hint="cs"/>
          <w:sz w:val="24"/>
          <w:rtl/>
        </w:rPr>
        <w:t>משהו</w:t>
      </w:r>
      <w:r w:rsidRPr="00471148">
        <w:rPr>
          <w:sz w:val="24"/>
          <w:rtl/>
        </w:rPr>
        <w:t xml:space="preserve"> </w:t>
      </w:r>
      <w:r w:rsidRPr="00471148">
        <w:rPr>
          <w:rFonts w:hint="cs"/>
          <w:sz w:val="24"/>
          <w:rtl/>
        </w:rPr>
        <w:t>בעולם</w:t>
      </w:r>
      <w:r w:rsidRPr="00471148">
        <w:rPr>
          <w:sz w:val="24"/>
          <w:rtl/>
        </w:rPr>
        <w:t xml:space="preserve">, </w:t>
      </w:r>
      <w:r w:rsidRPr="00471148">
        <w:rPr>
          <w:rFonts w:hint="cs"/>
          <w:sz w:val="24"/>
          <w:rtl/>
        </w:rPr>
        <w:t>בלי</w:t>
      </w:r>
      <w:r w:rsidRPr="00471148">
        <w:rPr>
          <w:sz w:val="24"/>
          <w:rtl/>
        </w:rPr>
        <w:t xml:space="preserve"> </w:t>
      </w:r>
      <w:r w:rsidRPr="00471148">
        <w:rPr>
          <w:rFonts w:hint="cs"/>
          <w:sz w:val="24"/>
          <w:rtl/>
        </w:rPr>
        <w:t>לימוד</w:t>
      </w:r>
      <w:r w:rsidRPr="00471148">
        <w:rPr>
          <w:sz w:val="24"/>
          <w:rtl/>
        </w:rPr>
        <w:t xml:space="preserve"> </w:t>
      </w:r>
      <w:r w:rsidRPr="00471148">
        <w:rPr>
          <w:rFonts w:hint="cs"/>
          <w:sz w:val="24"/>
          <w:rtl/>
        </w:rPr>
        <w:t>יומיומי</w:t>
      </w:r>
      <w:r w:rsidRPr="00471148">
        <w:rPr>
          <w:sz w:val="24"/>
          <w:rtl/>
        </w:rPr>
        <w:t xml:space="preserve"> </w:t>
      </w:r>
      <w:r w:rsidRPr="00471148">
        <w:rPr>
          <w:rFonts w:hint="cs"/>
          <w:sz w:val="24"/>
          <w:rtl/>
        </w:rPr>
        <w:t>עמוק</w:t>
      </w:r>
      <w:r w:rsidRPr="00471148">
        <w:rPr>
          <w:sz w:val="24"/>
          <w:rtl/>
        </w:rPr>
        <w:t xml:space="preserve"> </w:t>
      </w:r>
      <w:r w:rsidRPr="00471148">
        <w:rPr>
          <w:rFonts w:hint="cs"/>
          <w:sz w:val="24"/>
          <w:rtl/>
        </w:rPr>
        <w:t>העשרה</w:t>
      </w:r>
      <w:r w:rsidRPr="00471148">
        <w:rPr>
          <w:sz w:val="24"/>
          <w:rtl/>
        </w:rPr>
        <w:t xml:space="preserve"> </w:t>
      </w:r>
      <w:r w:rsidRPr="00471148">
        <w:rPr>
          <w:rFonts w:hint="cs"/>
          <w:sz w:val="24"/>
          <w:rtl/>
        </w:rPr>
        <w:t>בתחום</w:t>
      </w:r>
      <w:r w:rsidRPr="00471148">
        <w:rPr>
          <w:sz w:val="24"/>
          <w:rtl/>
        </w:rPr>
        <w:t xml:space="preserve"> </w:t>
      </w:r>
      <w:r w:rsidRPr="00471148">
        <w:rPr>
          <w:rFonts w:hint="cs"/>
          <w:sz w:val="24"/>
          <w:rtl/>
        </w:rPr>
        <w:t>הנלמד</w:t>
      </w:r>
      <w:r w:rsidRPr="00471148">
        <w:rPr>
          <w:sz w:val="24"/>
          <w:rtl/>
        </w:rPr>
        <w:t xml:space="preserve">, </w:t>
      </w:r>
      <w:r w:rsidRPr="00471148">
        <w:rPr>
          <w:rFonts w:hint="cs"/>
          <w:sz w:val="24"/>
          <w:rtl/>
        </w:rPr>
        <w:t>השקעה</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שעות</w:t>
      </w:r>
      <w:r w:rsidRPr="00471148">
        <w:rPr>
          <w:sz w:val="24"/>
          <w:rtl/>
        </w:rPr>
        <w:t xml:space="preserve"> </w:t>
      </w:r>
      <w:r w:rsidRPr="00471148">
        <w:rPr>
          <w:rFonts w:hint="cs"/>
          <w:sz w:val="24"/>
          <w:rtl/>
        </w:rPr>
        <w:t>לימוד</w:t>
      </w:r>
      <w:r w:rsidRPr="00471148">
        <w:rPr>
          <w:sz w:val="24"/>
          <w:rtl/>
        </w:rPr>
        <w:t xml:space="preserve"> </w:t>
      </w:r>
      <w:r w:rsidRPr="00471148">
        <w:rPr>
          <w:rFonts w:hint="cs"/>
          <w:sz w:val="24"/>
          <w:rtl/>
        </w:rPr>
        <w:t>רבות</w:t>
      </w:r>
      <w:r w:rsidRPr="00471148">
        <w:rPr>
          <w:sz w:val="24"/>
          <w:rtl/>
        </w:rPr>
        <w:t xml:space="preserve">, </w:t>
      </w:r>
      <w:r w:rsidRPr="00471148">
        <w:rPr>
          <w:rFonts w:hint="cs"/>
          <w:sz w:val="24"/>
          <w:rtl/>
        </w:rPr>
        <w:t>רכישת</w:t>
      </w:r>
      <w:r w:rsidRPr="00471148">
        <w:rPr>
          <w:sz w:val="24"/>
          <w:rtl/>
        </w:rPr>
        <w:t xml:space="preserve"> </w:t>
      </w:r>
      <w:r w:rsidRPr="00471148">
        <w:rPr>
          <w:rFonts w:hint="cs"/>
          <w:sz w:val="24"/>
          <w:rtl/>
        </w:rPr>
        <w:t>כלים</w:t>
      </w:r>
      <w:r w:rsidRPr="00471148">
        <w:rPr>
          <w:sz w:val="24"/>
          <w:rtl/>
        </w:rPr>
        <w:t xml:space="preserve"> </w:t>
      </w:r>
      <w:r w:rsidRPr="00471148">
        <w:rPr>
          <w:rFonts w:hint="cs"/>
          <w:sz w:val="24"/>
          <w:rtl/>
        </w:rPr>
        <w:t>וידע</w:t>
      </w:r>
      <w:r w:rsidRPr="00471148">
        <w:rPr>
          <w:sz w:val="24"/>
          <w:rtl/>
        </w:rPr>
        <w:t xml:space="preserve"> </w:t>
      </w:r>
      <w:r w:rsidRPr="00471148">
        <w:rPr>
          <w:rFonts w:hint="cs"/>
          <w:sz w:val="24"/>
          <w:rtl/>
        </w:rPr>
        <w:t>רחב</w:t>
      </w:r>
      <w:r w:rsidRPr="00471148">
        <w:rPr>
          <w:sz w:val="24"/>
          <w:rtl/>
        </w:rPr>
        <w:t xml:space="preserve">, </w:t>
      </w:r>
      <w:r w:rsidRPr="00471148">
        <w:rPr>
          <w:rFonts w:hint="cs"/>
          <w:sz w:val="24"/>
          <w:rtl/>
        </w:rPr>
        <w:t>כולל</w:t>
      </w:r>
      <w:r w:rsidRPr="00471148">
        <w:rPr>
          <w:sz w:val="24"/>
          <w:rtl/>
        </w:rPr>
        <w:t xml:space="preserve"> </w:t>
      </w:r>
      <w:r w:rsidRPr="00471148">
        <w:rPr>
          <w:rFonts w:hint="cs"/>
          <w:sz w:val="24"/>
          <w:rtl/>
        </w:rPr>
        <w:t>עמל</w:t>
      </w:r>
      <w:r w:rsidRPr="00471148">
        <w:rPr>
          <w:sz w:val="24"/>
          <w:rtl/>
        </w:rPr>
        <w:t xml:space="preserve"> </w:t>
      </w:r>
      <w:r w:rsidRPr="00471148">
        <w:rPr>
          <w:rFonts w:hint="cs"/>
          <w:sz w:val="24"/>
          <w:rtl/>
        </w:rPr>
        <w:t>בתחום</w:t>
      </w:r>
      <w:r w:rsidRPr="00471148">
        <w:rPr>
          <w:sz w:val="24"/>
          <w:rtl/>
        </w:rPr>
        <w:t xml:space="preserve"> </w:t>
      </w:r>
      <w:r w:rsidRPr="00471148">
        <w:rPr>
          <w:rFonts w:hint="cs"/>
          <w:sz w:val="24"/>
          <w:rtl/>
        </w:rPr>
        <w:t>בו</w:t>
      </w:r>
      <w:r w:rsidRPr="00471148">
        <w:rPr>
          <w:sz w:val="24"/>
          <w:rtl/>
        </w:rPr>
        <w:t xml:space="preserve"> </w:t>
      </w:r>
      <w:r w:rsidRPr="00471148">
        <w:rPr>
          <w:rFonts w:hint="cs"/>
          <w:sz w:val="24"/>
          <w:rtl/>
        </w:rPr>
        <w:t>אתה</w:t>
      </w:r>
      <w:r w:rsidRPr="00471148">
        <w:rPr>
          <w:sz w:val="24"/>
          <w:rtl/>
        </w:rPr>
        <w:t xml:space="preserve"> </w:t>
      </w:r>
      <w:r w:rsidRPr="00471148">
        <w:rPr>
          <w:rFonts w:hint="cs"/>
          <w:sz w:val="24"/>
          <w:rtl/>
        </w:rPr>
        <w:t>מתכוון</w:t>
      </w:r>
      <w:r w:rsidRPr="00471148">
        <w:rPr>
          <w:sz w:val="24"/>
          <w:rtl/>
        </w:rPr>
        <w:t xml:space="preserve"> </w:t>
      </w:r>
      <w:r w:rsidRPr="00471148">
        <w:rPr>
          <w:rFonts w:hint="cs"/>
          <w:sz w:val="24"/>
          <w:rtl/>
        </w:rPr>
        <w:t>לחדש</w:t>
      </w:r>
      <w:r w:rsidRPr="00471148">
        <w:rPr>
          <w:sz w:val="24"/>
          <w:rtl/>
        </w:rPr>
        <w:t xml:space="preserve">. </w:t>
      </w:r>
      <w:r w:rsidRPr="00471148">
        <w:rPr>
          <w:rFonts w:hint="cs"/>
          <w:sz w:val="24"/>
          <w:rtl/>
        </w:rPr>
        <w:t>והשנייה</w:t>
      </w:r>
      <w:r>
        <w:rPr>
          <w:rFonts w:hint="cs"/>
          <w:sz w:val="24"/>
          <w:rtl/>
        </w:rPr>
        <w:t xml:space="preserve"> </w:t>
      </w:r>
      <w:r w:rsidRPr="00471148">
        <w:rPr>
          <w:sz w:val="24"/>
          <w:rtl/>
        </w:rPr>
        <w:t xml:space="preserve">- </w:t>
      </w:r>
      <w:r w:rsidRPr="00471148">
        <w:rPr>
          <w:rFonts w:hint="cs"/>
          <w:sz w:val="24"/>
          <w:rtl/>
        </w:rPr>
        <w:t>כך</w:t>
      </w:r>
      <w:r w:rsidRPr="00471148">
        <w:rPr>
          <w:sz w:val="24"/>
          <w:rtl/>
        </w:rPr>
        <w:t xml:space="preserve"> </w:t>
      </w:r>
      <w:r w:rsidRPr="00471148">
        <w:rPr>
          <w:rFonts w:hint="cs"/>
          <w:sz w:val="24"/>
          <w:rtl/>
        </w:rPr>
        <w:t>אמר</w:t>
      </w:r>
      <w:r w:rsidRPr="00471148">
        <w:rPr>
          <w:sz w:val="24"/>
          <w:rtl/>
        </w:rPr>
        <w:t>: "</w:t>
      </w:r>
      <w:r w:rsidRPr="00471148">
        <w:rPr>
          <w:rFonts w:hint="cs"/>
          <w:sz w:val="24"/>
          <w:rtl/>
        </w:rPr>
        <w:t>כשמצאנו</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הנוסחה</w:t>
      </w:r>
      <w:r w:rsidRPr="00471148">
        <w:rPr>
          <w:sz w:val="24"/>
          <w:rtl/>
        </w:rPr>
        <w:t xml:space="preserve"> </w:t>
      </w:r>
      <w:r w:rsidRPr="00471148">
        <w:rPr>
          <w:rFonts w:hint="cs"/>
          <w:sz w:val="24"/>
          <w:rtl/>
        </w:rPr>
        <w:t>הנכונה</w:t>
      </w:r>
      <w:r w:rsidRPr="00471148">
        <w:rPr>
          <w:sz w:val="24"/>
          <w:rtl/>
        </w:rPr>
        <w:t xml:space="preserve"> </w:t>
      </w:r>
      <w:r w:rsidRPr="00471148">
        <w:rPr>
          <w:rFonts w:hint="cs"/>
          <w:sz w:val="24"/>
          <w:rtl/>
        </w:rPr>
        <w:t>וגילינו</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החומר</w:t>
      </w:r>
      <w:r w:rsidRPr="00471148">
        <w:rPr>
          <w:sz w:val="24"/>
          <w:rtl/>
        </w:rPr>
        <w:t xml:space="preserve"> </w:t>
      </w:r>
      <w:r w:rsidRPr="00471148">
        <w:rPr>
          <w:rFonts w:hint="cs"/>
          <w:sz w:val="24"/>
          <w:rtl/>
        </w:rPr>
        <w:t>שיוכל</w:t>
      </w:r>
      <w:r w:rsidRPr="00471148">
        <w:rPr>
          <w:sz w:val="24"/>
          <w:rtl/>
        </w:rPr>
        <w:t xml:space="preserve"> </w:t>
      </w:r>
      <w:r w:rsidRPr="00471148">
        <w:rPr>
          <w:rFonts w:hint="cs"/>
          <w:sz w:val="24"/>
          <w:rtl/>
        </w:rPr>
        <w:t>לתת</w:t>
      </w:r>
      <w:r w:rsidRPr="00471148">
        <w:rPr>
          <w:sz w:val="24"/>
          <w:rtl/>
        </w:rPr>
        <w:t xml:space="preserve"> </w:t>
      </w:r>
      <w:r w:rsidRPr="00471148">
        <w:rPr>
          <w:rFonts w:hint="cs"/>
          <w:sz w:val="24"/>
          <w:rtl/>
        </w:rPr>
        <w:t>אולי</w:t>
      </w:r>
      <w:r w:rsidRPr="00471148">
        <w:rPr>
          <w:sz w:val="24"/>
          <w:rtl/>
        </w:rPr>
        <w:t xml:space="preserve"> </w:t>
      </w:r>
      <w:r w:rsidRPr="00471148">
        <w:rPr>
          <w:rFonts w:hint="cs"/>
          <w:sz w:val="24"/>
          <w:rtl/>
        </w:rPr>
        <w:t>שנות</w:t>
      </w:r>
      <w:r w:rsidRPr="00471148">
        <w:rPr>
          <w:sz w:val="24"/>
          <w:rtl/>
        </w:rPr>
        <w:t xml:space="preserve"> </w:t>
      </w:r>
      <w:r w:rsidRPr="00471148">
        <w:rPr>
          <w:rFonts w:hint="cs"/>
          <w:sz w:val="24"/>
          <w:rtl/>
        </w:rPr>
        <w:t>חיים</w:t>
      </w:r>
      <w:r w:rsidRPr="00471148">
        <w:rPr>
          <w:sz w:val="24"/>
          <w:rtl/>
        </w:rPr>
        <w:t xml:space="preserve"> </w:t>
      </w:r>
      <w:r w:rsidRPr="00471148">
        <w:rPr>
          <w:rFonts w:hint="cs"/>
          <w:sz w:val="24"/>
          <w:rtl/>
        </w:rPr>
        <w:t>להמוני</w:t>
      </w:r>
      <w:r w:rsidRPr="00471148">
        <w:rPr>
          <w:sz w:val="24"/>
          <w:rtl/>
        </w:rPr>
        <w:t xml:space="preserve"> </w:t>
      </w:r>
      <w:r w:rsidRPr="00471148">
        <w:rPr>
          <w:rFonts w:hint="cs"/>
          <w:sz w:val="24"/>
          <w:rtl/>
        </w:rPr>
        <w:t>בני</w:t>
      </w:r>
      <w:r w:rsidRPr="00471148">
        <w:rPr>
          <w:sz w:val="24"/>
          <w:rtl/>
        </w:rPr>
        <w:t xml:space="preserve"> </w:t>
      </w:r>
      <w:r w:rsidRPr="00471148">
        <w:rPr>
          <w:rFonts w:hint="cs"/>
          <w:sz w:val="24"/>
          <w:rtl/>
        </w:rPr>
        <w:t>אדם</w:t>
      </w:r>
      <w:r>
        <w:rPr>
          <w:rFonts w:hint="cs"/>
          <w:sz w:val="24"/>
          <w:rtl/>
        </w:rPr>
        <w:t xml:space="preserve"> </w:t>
      </w:r>
      <w:r w:rsidRPr="00471148">
        <w:rPr>
          <w:sz w:val="24"/>
          <w:rtl/>
        </w:rPr>
        <w:t xml:space="preserve">- </w:t>
      </w:r>
      <w:r w:rsidRPr="00471148">
        <w:rPr>
          <w:rFonts w:hint="cs"/>
          <w:sz w:val="24"/>
          <w:rtl/>
        </w:rPr>
        <w:t>זו</w:t>
      </w:r>
      <w:r w:rsidRPr="00471148">
        <w:rPr>
          <w:sz w:val="24"/>
          <w:rtl/>
        </w:rPr>
        <w:t xml:space="preserve"> </w:t>
      </w:r>
      <w:r w:rsidRPr="00471148">
        <w:rPr>
          <w:rFonts w:hint="cs"/>
          <w:sz w:val="24"/>
          <w:rtl/>
        </w:rPr>
        <w:t>הייתה</w:t>
      </w:r>
      <w:r w:rsidRPr="00471148">
        <w:rPr>
          <w:sz w:val="24"/>
          <w:rtl/>
        </w:rPr>
        <w:t xml:space="preserve"> </w:t>
      </w:r>
      <w:r w:rsidRPr="00471148">
        <w:rPr>
          <w:rFonts w:hint="cs"/>
          <w:sz w:val="24"/>
          <w:rtl/>
        </w:rPr>
        <w:t>תחושה</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בריאה</w:t>
      </w:r>
      <w:r w:rsidRPr="00471148">
        <w:rPr>
          <w:sz w:val="24"/>
          <w:rtl/>
        </w:rPr>
        <w:t xml:space="preserve">, </w:t>
      </w:r>
      <w:r w:rsidRPr="00471148">
        <w:rPr>
          <w:rFonts w:hint="cs"/>
          <w:sz w:val="24"/>
          <w:rtl/>
        </w:rPr>
        <w:t>הארה</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ממש</w:t>
      </w:r>
      <w:r w:rsidRPr="00471148">
        <w:rPr>
          <w:sz w:val="24"/>
          <w:rtl/>
        </w:rPr>
        <w:t>".</w:t>
      </w:r>
    </w:p>
    <w:p w14:paraId="5162194E" w14:textId="77777777" w:rsidR="000F312E" w:rsidRPr="00471148" w:rsidRDefault="000F312E" w:rsidP="000F312E">
      <w:pPr>
        <w:rPr>
          <w:sz w:val="24"/>
        </w:rPr>
      </w:pPr>
      <w:r w:rsidRPr="00471148">
        <w:rPr>
          <w:rFonts w:hint="cs"/>
          <w:sz w:val="24"/>
          <w:rtl/>
        </w:rPr>
        <w:t>אולי</w:t>
      </w:r>
      <w:r w:rsidRPr="00471148">
        <w:rPr>
          <w:sz w:val="24"/>
          <w:rtl/>
        </w:rPr>
        <w:t xml:space="preserve"> </w:t>
      </w:r>
      <w:r w:rsidRPr="00471148">
        <w:rPr>
          <w:rFonts w:hint="cs"/>
          <w:sz w:val="24"/>
          <w:rtl/>
        </w:rPr>
        <w:t>ב</w:t>
      </w:r>
      <w:r w:rsidRPr="00471148">
        <w:rPr>
          <w:sz w:val="24"/>
          <w:rtl/>
        </w:rPr>
        <w:t>"</w:t>
      </w:r>
      <w:r w:rsidRPr="00471148">
        <w:rPr>
          <w:rFonts w:hint="cs"/>
          <w:sz w:val="24"/>
          <w:rtl/>
        </w:rPr>
        <w:t>שפת</w:t>
      </w:r>
      <w:r w:rsidRPr="00471148">
        <w:rPr>
          <w:sz w:val="24"/>
          <w:rtl/>
        </w:rPr>
        <w:t xml:space="preserve"> </w:t>
      </w:r>
      <w:r w:rsidRPr="00471148">
        <w:rPr>
          <w:rFonts w:hint="cs"/>
          <w:sz w:val="24"/>
          <w:rtl/>
        </w:rPr>
        <w:t>אמת</w:t>
      </w:r>
      <w:r w:rsidRPr="00471148">
        <w:rPr>
          <w:sz w:val="24"/>
          <w:rtl/>
        </w:rPr>
        <w:t xml:space="preserve">" </w:t>
      </w:r>
      <w:r w:rsidRPr="00471148">
        <w:rPr>
          <w:rFonts w:hint="cs"/>
          <w:sz w:val="24"/>
          <w:rtl/>
        </w:rPr>
        <w:t>ניתן</w:t>
      </w:r>
      <w:r w:rsidRPr="00471148">
        <w:rPr>
          <w:sz w:val="24"/>
          <w:rtl/>
        </w:rPr>
        <w:t xml:space="preserve"> </w:t>
      </w:r>
      <w:r w:rsidRPr="00471148">
        <w:rPr>
          <w:rFonts w:hint="cs"/>
          <w:sz w:val="24"/>
          <w:rtl/>
        </w:rPr>
        <w:t>לראות</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התנועה</w:t>
      </w:r>
      <w:r w:rsidRPr="00471148">
        <w:rPr>
          <w:sz w:val="24"/>
          <w:rtl/>
        </w:rPr>
        <w:t xml:space="preserve"> </w:t>
      </w:r>
      <w:r w:rsidRPr="00471148">
        <w:rPr>
          <w:rFonts w:hint="cs"/>
          <w:sz w:val="24"/>
          <w:rtl/>
        </w:rPr>
        <w:t>הזו</w:t>
      </w:r>
      <w:r w:rsidRPr="00471148">
        <w:rPr>
          <w:sz w:val="24"/>
          <w:rtl/>
        </w:rPr>
        <w:t>.</w:t>
      </w:r>
    </w:p>
    <w:p w14:paraId="3B719C54" w14:textId="77777777" w:rsidR="000F312E" w:rsidRPr="00471148" w:rsidRDefault="000F312E" w:rsidP="000F312E">
      <w:pPr>
        <w:rPr>
          <w:sz w:val="24"/>
        </w:rPr>
      </w:pPr>
      <w:r w:rsidRPr="00471148">
        <w:rPr>
          <w:rFonts w:hint="cs"/>
          <w:sz w:val="24"/>
          <w:rtl/>
        </w:rPr>
        <w:t>בפרשת</w:t>
      </w:r>
      <w:r w:rsidRPr="00471148">
        <w:rPr>
          <w:sz w:val="24"/>
          <w:rtl/>
        </w:rPr>
        <w:t xml:space="preserve"> </w:t>
      </w:r>
      <w:r>
        <w:rPr>
          <w:rFonts w:hint="cs"/>
          <w:sz w:val="24"/>
          <w:rtl/>
        </w:rPr>
        <w:t>"</w:t>
      </w:r>
      <w:r w:rsidRPr="00471148">
        <w:rPr>
          <w:rFonts w:hint="cs"/>
          <w:sz w:val="24"/>
          <w:rtl/>
        </w:rPr>
        <w:t>חוקת</w:t>
      </w:r>
      <w:r>
        <w:rPr>
          <w:rFonts w:hint="cs"/>
          <w:sz w:val="24"/>
          <w:rtl/>
        </w:rPr>
        <w:t>"</w:t>
      </w:r>
      <w:r w:rsidRPr="00471148">
        <w:rPr>
          <w:sz w:val="24"/>
          <w:rtl/>
        </w:rPr>
        <w:t xml:space="preserve"> </w:t>
      </w:r>
      <w:r>
        <w:rPr>
          <w:rFonts w:hint="cs"/>
          <w:sz w:val="24"/>
          <w:rtl/>
        </w:rPr>
        <w:t>מופיעה</w:t>
      </w:r>
      <w:r w:rsidRPr="00471148">
        <w:rPr>
          <w:sz w:val="24"/>
          <w:rtl/>
        </w:rPr>
        <w:t xml:space="preserve"> </w:t>
      </w:r>
      <w:r>
        <w:rPr>
          <w:rFonts w:hint="cs"/>
          <w:sz w:val="24"/>
          <w:rtl/>
        </w:rPr>
        <w:t>"</w:t>
      </w:r>
      <w:r w:rsidRPr="00471148">
        <w:rPr>
          <w:rFonts w:hint="cs"/>
          <w:sz w:val="24"/>
          <w:rtl/>
        </w:rPr>
        <w:t>שירת</w:t>
      </w:r>
      <w:r w:rsidRPr="00471148">
        <w:rPr>
          <w:sz w:val="24"/>
          <w:rtl/>
        </w:rPr>
        <w:t xml:space="preserve"> </w:t>
      </w:r>
      <w:r w:rsidRPr="00471148">
        <w:rPr>
          <w:rFonts w:hint="cs"/>
          <w:sz w:val="24"/>
          <w:rtl/>
        </w:rPr>
        <w:t>הבאר</w:t>
      </w:r>
      <w:r>
        <w:rPr>
          <w:rFonts w:hint="cs"/>
          <w:sz w:val="24"/>
          <w:rtl/>
        </w:rPr>
        <w:t>",</w:t>
      </w:r>
      <w:r w:rsidRPr="00471148">
        <w:rPr>
          <w:sz w:val="24"/>
          <w:rtl/>
        </w:rPr>
        <w:t xml:space="preserve"> </w:t>
      </w:r>
      <w:r w:rsidRPr="00471148">
        <w:rPr>
          <w:rFonts w:hint="cs"/>
          <w:sz w:val="24"/>
          <w:rtl/>
        </w:rPr>
        <w:t>שירה</w:t>
      </w:r>
      <w:r w:rsidRPr="00471148">
        <w:rPr>
          <w:sz w:val="24"/>
          <w:rtl/>
        </w:rPr>
        <w:t xml:space="preserve"> </w:t>
      </w:r>
      <w:r w:rsidRPr="00471148">
        <w:rPr>
          <w:rFonts w:hint="cs"/>
          <w:sz w:val="24"/>
          <w:rtl/>
        </w:rPr>
        <w:t>קצרה</w:t>
      </w:r>
      <w:r w:rsidRPr="00471148">
        <w:rPr>
          <w:sz w:val="24"/>
          <w:rtl/>
        </w:rPr>
        <w:t xml:space="preserve"> </w:t>
      </w:r>
      <w:r w:rsidRPr="00471148">
        <w:rPr>
          <w:rFonts w:hint="cs"/>
          <w:sz w:val="24"/>
          <w:rtl/>
        </w:rPr>
        <w:t>ומזמינת</w:t>
      </w:r>
      <w:r w:rsidRPr="00471148">
        <w:rPr>
          <w:sz w:val="24"/>
          <w:rtl/>
        </w:rPr>
        <w:t xml:space="preserve"> </w:t>
      </w:r>
      <w:r w:rsidRPr="00471148">
        <w:rPr>
          <w:rFonts w:hint="cs"/>
          <w:sz w:val="24"/>
          <w:rtl/>
        </w:rPr>
        <w:t>פירוש</w:t>
      </w:r>
      <w:r w:rsidRPr="00471148">
        <w:rPr>
          <w:sz w:val="24"/>
          <w:rtl/>
        </w:rPr>
        <w:t>:</w:t>
      </w:r>
    </w:p>
    <w:p w14:paraId="108717F0" w14:textId="77777777" w:rsidR="000F312E" w:rsidRPr="00471148" w:rsidRDefault="000F312E" w:rsidP="000F312E">
      <w:pPr>
        <w:rPr>
          <w:sz w:val="24"/>
        </w:rPr>
      </w:pPr>
      <w:r>
        <w:rPr>
          <w:rFonts w:hint="cs"/>
          <w:sz w:val="24"/>
          <w:rtl/>
        </w:rPr>
        <w:t>"</w:t>
      </w:r>
      <w:r w:rsidRPr="00471148">
        <w:rPr>
          <w:rFonts w:hint="cs"/>
          <w:sz w:val="24"/>
          <w:rtl/>
        </w:rPr>
        <w:t>אָז</w:t>
      </w:r>
      <w:r w:rsidRPr="00471148">
        <w:rPr>
          <w:sz w:val="24"/>
          <w:rtl/>
        </w:rPr>
        <w:t xml:space="preserve"> </w:t>
      </w:r>
      <w:r w:rsidRPr="00471148">
        <w:rPr>
          <w:rFonts w:hint="cs"/>
          <w:sz w:val="24"/>
          <w:rtl/>
        </w:rPr>
        <w:t>יָשִׁיר</w:t>
      </w:r>
      <w:r w:rsidRPr="00471148">
        <w:rPr>
          <w:sz w:val="24"/>
          <w:rtl/>
        </w:rPr>
        <w:t xml:space="preserve"> </w:t>
      </w:r>
      <w:r w:rsidRPr="00471148">
        <w:rPr>
          <w:rFonts w:hint="cs"/>
          <w:sz w:val="24"/>
          <w:rtl/>
        </w:rPr>
        <w:t>יִשְׂרָאֵל</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הַשִּׁירָה</w:t>
      </w:r>
      <w:r w:rsidRPr="00471148">
        <w:rPr>
          <w:sz w:val="24"/>
          <w:rtl/>
        </w:rPr>
        <w:t xml:space="preserve"> </w:t>
      </w:r>
      <w:r w:rsidRPr="00471148">
        <w:rPr>
          <w:rFonts w:hint="cs"/>
          <w:sz w:val="24"/>
          <w:rtl/>
        </w:rPr>
        <w:t>הַזֹּאת</w:t>
      </w:r>
      <w:r w:rsidRPr="00471148">
        <w:rPr>
          <w:sz w:val="24"/>
          <w:rtl/>
        </w:rPr>
        <w:t xml:space="preserve">: </w:t>
      </w:r>
      <w:r w:rsidRPr="00471148">
        <w:rPr>
          <w:rFonts w:hint="cs"/>
          <w:sz w:val="24"/>
          <w:rtl/>
        </w:rPr>
        <w:t>עֲלִי</w:t>
      </w:r>
      <w:r w:rsidRPr="00471148">
        <w:rPr>
          <w:sz w:val="24"/>
          <w:rtl/>
        </w:rPr>
        <w:t xml:space="preserve"> </w:t>
      </w:r>
      <w:r w:rsidRPr="00471148">
        <w:rPr>
          <w:rFonts w:hint="cs"/>
          <w:sz w:val="24"/>
          <w:rtl/>
        </w:rPr>
        <w:t>בְאֵר</w:t>
      </w:r>
      <w:r w:rsidRPr="00471148">
        <w:rPr>
          <w:sz w:val="24"/>
          <w:rtl/>
        </w:rPr>
        <w:t xml:space="preserve"> </w:t>
      </w:r>
      <w:r w:rsidRPr="00471148">
        <w:rPr>
          <w:rFonts w:hint="cs"/>
          <w:sz w:val="24"/>
          <w:rtl/>
        </w:rPr>
        <w:t>עֱנוּ</w:t>
      </w:r>
      <w:r w:rsidRPr="00471148">
        <w:rPr>
          <w:sz w:val="24"/>
          <w:rtl/>
        </w:rPr>
        <w:t xml:space="preserve"> </w:t>
      </w:r>
      <w:r w:rsidRPr="00471148">
        <w:rPr>
          <w:rFonts w:hint="cs"/>
          <w:sz w:val="24"/>
          <w:rtl/>
        </w:rPr>
        <w:t>לָהּ</w:t>
      </w:r>
      <w:r w:rsidRPr="00471148">
        <w:rPr>
          <w:sz w:val="24"/>
          <w:rtl/>
        </w:rPr>
        <w:t>.</w:t>
      </w:r>
    </w:p>
    <w:p w14:paraId="29AE085D" w14:textId="77777777" w:rsidR="000F312E" w:rsidRPr="00471148" w:rsidRDefault="000F312E" w:rsidP="000F312E">
      <w:pPr>
        <w:rPr>
          <w:sz w:val="24"/>
        </w:rPr>
      </w:pPr>
      <w:r w:rsidRPr="00471148">
        <w:rPr>
          <w:rFonts w:hint="cs"/>
          <w:sz w:val="24"/>
          <w:rtl/>
        </w:rPr>
        <w:t>בְּאֵר</w:t>
      </w:r>
      <w:r w:rsidRPr="00471148">
        <w:rPr>
          <w:sz w:val="24"/>
          <w:rtl/>
        </w:rPr>
        <w:t xml:space="preserve"> </w:t>
      </w:r>
      <w:r w:rsidRPr="00471148">
        <w:rPr>
          <w:rFonts w:hint="cs"/>
          <w:sz w:val="24"/>
          <w:rtl/>
        </w:rPr>
        <w:t>חֲפָרוּהָ</w:t>
      </w:r>
      <w:r w:rsidRPr="00471148">
        <w:rPr>
          <w:sz w:val="24"/>
          <w:rtl/>
        </w:rPr>
        <w:t xml:space="preserve"> </w:t>
      </w:r>
      <w:r w:rsidRPr="00471148">
        <w:rPr>
          <w:rFonts w:hint="cs"/>
          <w:sz w:val="24"/>
          <w:rtl/>
        </w:rPr>
        <w:t>שָׂרִים</w:t>
      </w:r>
      <w:r w:rsidRPr="00471148">
        <w:rPr>
          <w:sz w:val="24"/>
          <w:rtl/>
        </w:rPr>
        <w:t xml:space="preserve">, </w:t>
      </w:r>
      <w:r w:rsidRPr="00471148">
        <w:rPr>
          <w:rFonts w:hint="cs"/>
          <w:sz w:val="24"/>
          <w:rtl/>
        </w:rPr>
        <w:t>כָּרוּהָ</w:t>
      </w:r>
      <w:r w:rsidRPr="00471148">
        <w:rPr>
          <w:sz w:val="24"/>
          <w:rtl/>
        </w:rPr>
        <w:t xml:space="preserve"> </w:t>
      </w:r>
      <w:r w:rsidRPr="00471148">
        <w:rPr>
          <w:rFonts w:hint="cs"/>
          <w:sz w:val="24"/>
          <w:rtl/>
        </w:rPr>
        <w:t>נְדִיבֵי</w:t>
      </w:r>
      <w:r w:rsidRPr="00471148">
        <w:rPr>
          <w:sz w:val="24"/>
          <w:rtl/>
        </w:rPr>
        <w:t xml:space="preserve"> </w:t>
      </w:r>
      <w:r w:rsidRPr="00471148">
        <w:rPr>
          <w:rFonts w:hint="cs"/>
          <w:sz w:val="24"/>
          <w:rtl/>
        </w:rPr>
        <w:t>הָעָם</w:t>
      </w:r>
      <w:r w:rsidRPr="00471148">
        <w:rPr>
          <w:sz w:val="24"/>
          <w:rtl/>
        </w:rPr>
        <w:t xml:space="preserve"> </w:t>
      </w:r>
      <w:r w:rsidRPr="00471148">
        <w:rPr>
          <w:rFonts w:hint="cs"/>
          <w:sz w:val="24"/>
          <w:rtl/>
        </w:rPr>
        <w:t>בִּמְחֹקֵק</w:t>
      </w:r>
      <w:r w:rsidRPr="00471148">
        <w:rPr>
          <w:sz w:val="24"/>
          <w:rtl/>
        </w:rPr>
        <w:t xml:space="preserve"> </w:t>
      </w:r>
      <w:r w:rsidRPr="00471148">
        <w:rPr>
          <w:rFonts w:hint="cs"/>
          <w:sz w:val="24"/>
          <w:rtl/>
        </w:rPr>
        <w:t>בְּמִשְׁעֲנֹתָם</w:t>
      </w:r>
      <w:r>
        <w:rPr>
          <w:sz w:val="24"/>
          <w:rtl/>
        </w:rPr>
        <w:t>...</w:t>
      </w:r>
      <w:r>
        <w:rPr>
          <w:rFonts w:hint="cs"/>
          <w:sz w:val="24"/>
          <w:rtl/>
        </w:rPr>
        <w:t>"</w:t>
      </w:r>
      <w:r w:rsidRPr="00471148">
        <w:rPr>
          <w:sz w:val="24"/>
          <w:rtl/>
        </w:rPr>
        <w:t xml:space="preserve"> </w:t>
      </w:r>
      <w:r w:rsidRPr="00471148">
        <w:rPr>
          <w:rFonts w:hint="cs"/>
          <w:sz w:val="24"/>
          <w:rtl/>
        </w:rPr>
        <w:t>ה</w:t>
      </w:r>
      <w:r w:rsidRPr="00471148">
        <w:rPr>
          <w:sz w:val="24"/>
          <w:rtl/>
        </w:rPr>
        <w:t>'</w:t>
      </w:r>
      <w:r w:rsidRPr="00471148">
        <w:rPr>
          <w:rFonts w:hint="cs"/>
          <w:sz w:val="24"/>
          <w:rtl/>
        </w:rPr>
        <w:t>שפת</w:t>
      </w:r>
      <w:r w:rsidRPr="00471148">
        <w:rPr>
          <w:sz w:val="24"/>
          <w:rtl/>
        </w:rPr>
        <w:t xml:space="preserve"> </w:t>
      </w:r>
      <w:r w:rsidRPr="00471148">
        <w:rPr>
          <w:rFonts w:hint="cs"/>
          <w:sz w:val="24"/>
          <w:rtl/>
        </w:rPr>
        <w:t>אמת</w:t>
      </w:r>
      <w:r w:rsidRPr="00471148">
        <w:rPr>
          <w:sz w:val="24"/>
          <w:rtl/>
        </w:rPr>
        <w:t xml:space="preserve">' </w:t>
      </w:r>
      <w:r w:rsidRPr="00471148">
        <w:rPr>
          <w:rFonts w:hint="cs"/>
          <w:sz w:val="24"/>
          <w:rtl/>
        </w:rPr>
        <w:t>מלמד</w:t>
      </w:r>
      <w:r w:rsidRPr="00471148">
        <w:rPr>
          <w:sz w:val="24"/>
          <w:rtl/>
        </w:rPr>
        <w:t xml:space="preserve"> </w:t>
      </w:r>
      <w:r w:rsidRPr="00471148">
        <w:rPr>
          <w:rFonts w:hint="cs"/>
          <w:sz w:val="24"/>
          <w:rtl/>
        </w:rPr>
        <w:t>אותנו</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ההבדל</w:t>
      </w:r>
      <w:r w:rsidRPr="00471148">
        <w:rPr>
          <w:sz w:val="24"/>
          <w:rtl/>
        </w:rPr>
        <w:t xml:space="preserve"> </w:t>
      </w:r>
      <w:r w:rsidRPr="00471148">
        <w:rPr>
          <w:rFonts w:hint="cs"/>
          <w:sz w:val="24"/>
          <w:rtl/>
        </w:rPr>
        <w:t>שבין</w:t>
      </w:r>
      <w:r w:rsidRPr="00471148">
        <w:rPr>
          <w:sz w:val="24"/>
          <w:rtl/>
        </w:rPr>
        <w:t xml:space="preserve"> </w:t>
      </w:r>
      <w:r w:rsidRPr="00471148">
        <w:rPr>
          <w:rFonts w:hint="cs"/>
          <w:sz w:val="24"/>
          <w:rtl/>
        </w:rPr>
        <w:t>בור</w:t>
      </w:r>
      <w:r w:rsidRPr="00471148">
        <w:rPr>
          <w:sz w:val="24"/>
          <w:rtl/>
        </w:rPr>
        <w:t xml:space="preserve"> </w:t>
      </w:r>
      <w:r w:rsidRPr="00471148">
        <w:rPr>
          <w:rFonts w:hint="cs"/>
          <w:sz w:val="24"/>
          <w:rtl/>
        </w:rPr>
        <w:t>לבאר</w:t>
      </w:r>
      <w:r w:rsidRPr="00471148">
        <w:rPr>
          <w:sz w:val="24"/>
          <w:rtl/>
        </w:rPr>
        <w:t xml:space="preserve">, </w:t>
      </w:r>
      <w:r w:rsidRPr="00471148">
        <w:rPr>
          <w:rFonts w:hint="cs"/>
          <w:sz w:val="24"/>
          <w:rtl/>
        </w:rPr>
        <w:t>בעקבות</w:t>
      </w:r>
      <w:r w:rsidRPr="00471148">
        <w:rPr>
          <w:sz w:val="24"/>
          <w:rtl/>
        </w:rPr>
        <w:t xml:space="preserve"> </w:t>
      </w:r>
      <w:r w:rsidRPr="00471148">
        <w:rPr>
          <w:rFonts w:hint="cs"/>
          <w:sz w:val="24"/>
          <w:rtl/>
        </w:rPr>
        <w:t>הפסוק</w:t>
      </w:r>
      <w:r w:rsidRPr="00471148">
        <w:rPr>
          <w:sz w:val="24"/>
          <w:rtl/>
        </w:rPr>
        <w:t xml:space="preserve"> </w:t>
      </w:r>
      <w:r w:rsidRPr="00471148">
        <w:rPr>
          <w:rFonts w:hint="cs"/>
          <w:sz w:val="24"/>
          <w:rtl/>
        </w:rPr>
        <w:t>מספר</w:t>
      </w:r>
      <w:r w:rsidRPr="00471148">
        <w:rPr>
          <w:sz w:val="24"/>
          <w:rtl/>
        </w:rPr>
        <w:t xml:space="preserve"> </w:t>
      </w:r>
      <w:r w:rsidRPr="00471148">
        <w:rPr>
          <w:rFonts w:hint="cs"/>
          <w:sz w:val="24"/>
          <w:rtl/>
        </w:rPr>
        <w:t>משלי</w:t>
      </w:r>
      <w:r w:rsidRPr="00471148">
        <w:rPr>
          <w:sz w:val="24"/>
          <w:rtl/>
        </w:rPr>
        <w:t xml:space="preserve">: </w:t>
      </w:r>
      <w:r>
        <w:rPr>
          <w:rFonts w:hint="cs"/>
          <w:sz w:val="24"/>
          <w:rtl/>
        </w:rPr>
        <w:t>"</w:t>
      </w:r>
      <w:r w:rsidRPr="00471148">
        <w:rPr>
          <w:rFonts w:hint="cs"/>
          <w:sz w:val="24"/>
          <w:rtl/>
        </w:rPr>
        <w:t>שְׁתֵה</w:t>
      </w:r>
      <w:r w:rsidRPr="00471148">
        <w:rPr>
          <w:sz w:val="24"/>
          <w:rtl/>
        </w:rPr>
        <w:t xml:space="preserve"> </w:t>
      </w:r>
      <w:r w:rsidRPr="00471148">
        <w:rPr>
          <w:rFonts w:hint="cs"/>
          <w:sz w:val="24"/>
          <w:rtl/>
        </w:rPr>
        <w:t>מַיִם</w:t>
      </w:r>
      <w:r w:rsidRPr="00471148">
        <w:rPr>
          <w:sz w:val="24"/>
          <w:rtl/>
        </w:rPr>
        <w:t xml:space="preserve"> </w:t>
      </w:r>
      <w:r w:rsidRPr="00471148">
        <w:rPr>
          <w:rFonts w:hint="cs"/>
          <w:sz w:val="24"/>
          <w:rtl/>
        </w:rPr>
        <w:t>מִבּוֹרֶךָ</w:t>
      </w:r>
      <w:r w:rsidRPr="00471148">
        <w:rPr>
          <w:sz w:val="24"/>
          <w:rtl/>
        </w:rPr>
        <w:t xml:space="preserve"> </w:t>
      </w:r>
      <w:r w:rsidRPr="00471148">
        <w:rPr>
          <w:rFonts w:hint="cs"/>
          <w:sz w:val="24"/>
          <w:rtl/>
        </w:rPr>
        <w:t>וְנֹזְלִים</w:t>
      </w:r>
      <w:r w:rsidRPr="00471148">
        <w:rPr>
          <w:sz w:val="24"/>
          <w:rtl/>
        </w:rPr>
        <w:t xml:space="preserve"> </w:t>
      </w:r>
      <w:r w:rsidRPr="00471148">
        <w:rPr>
          <w:rFonts w:hint="cs"/>
          <w:sz w:val="24"/>
          <w:rtl/>
        </w:rPr>
        <w:t>מִתּוֹךְ</w:t>
      </w:r>
      <w:r w:rsidRPr="00471148">
        <w:rPr>
          <w:sz w:val="24"/>
          <w:rtl/>
        </w:rPr>
        <w:t xml:space="preserve"> </w:t>
      </w:r>
      <w:r w:rsidRPr="00471148">
        <w:rPr>
          <w:rFonts w:hint="cs"/>
          <w:sz w:val="24"/>
          <w:rtl/>
        </w:rPr>
        <w:t>בְּאֵרֶךָ</w:t>
      </w:r>
      <w:r>
        <w:rPr>
          <w:rFonts w:hint="cs"/>
          <w:sz w:val="24"/>
          <w:rtl/>
        </w:rPr>
        <w:t>"</w:t>
      </w:r>
      <w:r w:rsidRPr="00471148">
        <w:rPr>
          <w:sz w:val="24"/>
          <w:rtl/>
        </w:rPr>
        <w:t>:</w:t>
      </w:r>
    </w:p>
    <w:p w14:paraId="148397C7" w14:textId="77777777" w:rsidR="000F312E" w:rsidRPr="00471148" w:rsidRDefault="000F312E" w:rsidP="000F312E">
      <w:pPr>
        <w:rPr>
          <w:sz w:val="24"/>
        </w:rPr>
      </w:pPr>
      <w:r>
        <w:rPr>
          <w:rFonts w:hint="cs"/>
          <w:sz w:val="24"/>
          <w:rtl/>
        </w:rPr>
        <w:t>"</w:t>
      </w:r>
      <w:r w:rsidRPr="00471148">
        <w:rPr>
          <w:rFonts w:hint="cs"/>
          <w:sz w:val="24"/>
          <w:rtl/>
        </w:rPr>
        <w:t>בור</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מים</w:t>
      </w:r>
      <w:r w:rsidRPr="00471148">
        <w:rPr>
          <w:sz w:val="24"/>
          <w:rtl/>
        </w:rPr>
        <w:t xml:space="preserve"> </w:t>
      </w:r>
      <w:r w:rsidRPr="00471148">
        <w:rPr>
          <w:rFonts w:hint="cs"/>
          <w:sz w:val="24"/>
          <w:rtl/>
        </w:rPr>
        <w:t>מכונסין</w:t>
      </w:r>
      <w:r w:rsidRPr="00471148">
        <w:rPr>
          <w:sz w:val="24"/>
          <w:rtl/>
        </w:rPr>
        <w:t xml:space="preserve"> </w:t>
      </w:r>
      <w:r w:rsidRPr="00471148">
        <w:rPr>
          <w:rFonts w:hint="cs"/>
          <w:sz w:val="24"/>
          <w:rtl/>
        </w:rPr>
        <w:t>ובאר</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מע</w:t>
      </w:r>
      <w:r>
        <w:rPr>
          <w:rFonts w:hint="cs"/>
          <w:sz w:val="24"/>
          <w:rtl/>
        </w:rPr>
        <w:t>י</w:t>
      </w:r>
      <w:r w:rsidRPr="00471148">
        <w:rPr>
          <w:rFonts w:hint="cs"/>
          <w:sz w:val="24"/>
          <w:rtl/>
        </w:rPr>
        <w:t>ין</w:t>
      </w:r>
      <w:r w:rsidRPr="00471148">
        <w:rPr>
          <w:sz w:val="24"/>
          <w:rtl/>
        </w:rPr>
        <w:t xml:space="preserve"> </w:t>
      </w:r>
      <w:r w:rsidRPr="00471148">
        <w:rPr>
          <w:rFonts w:hint="cs"/>
          <w:sz w:val="24"/>
          <w:rtl/>
        </w:rPr>
        <w:t>נובע</w:t>
      </w:r>
      <w:r w:rsidRPr="00471148">
        <w:rPr>
          <w:sz w:val="24"/>
          <w:rtl/>
        </w:rPr>
        <w:t>...</w:t>
      </w:r>
    </w:p>
    <w:p w14:paraId="1762656B" w14:textId="77777777" w:rsidR="000F312E" w:rsidRPr="00471148" w:rsidRDefault="000F312E" w:rsidP="000F312E">
      <w:pPr>
        <w:rPr>
          <w:sz w:val="24"/>
        </w:rPr>
      </w:pPr>
      <w:r w:rsidRPr="00471148">
        <w:rPr>
          <w:rFonts w:hint="cs"/>
          <w:sz w:val="24"/>
          <w:rtl/>
        </w:rPr>
        <w:t>וזה</w:t>
      </w:r>
      <w:r w:rsidRPr="00471148">
        <w:rPr>
          <w:sz w:val="24"/>
          <w:rtl/>
        </w:rPr>
        <w:t xml:space="preserve"> '</w:t>
      </w:r>
      <w:r w:rsidRPr="00471148">
        <w:rPr>
          <w:rFonts w:hint="cs"/>
          <w:sz w:val="24"/>
          <w:rtl/>
        </w:rPr>
        <w:t>שְׁתֵה</w:t>
      </w:r>
      <w:r w:rsidRPr="00471148">
        <w:rPr>
          <w:sz w:val="24"/>
          <w:rtl/>
        </w:rPr>
        <w:t xml:space="preserve"> </w:t>
      </w:r>
      <w:r w:rsidRPr="00471148">
        <w:rPr>
          <w:rFonts w:hint="cs"/>
          <w:sz w:val="24"/>
          <w:rtl/>
        </w:rPr>
        <w:t>מַיִם</w:t>
      </w:r>
      <w:r w:rsidRPr="00471148">
        <w:rPr>
          <w:sz w:val="24"/>
          <w:rtl/>
        </w:rPr>
        <w:t xml:space="preserve"> </w:t>
      </w:r>
      <w:r w:rsidRPr="00471148">
        <w:rPr>
          <w:rFonts w:hint="cs"/>
          <w:sz w:val="24"/>
          <w:rtl/>
        </w:rPr>
        <w:t>מִבּוֹרֶךָ</w:t>
      </w:r>
      <w:r w:rsidRPr="00471148">
        <w:rPr>
          <w:sz w:val="24"/>
          <w:rtl/>
        </w:rPr>
        <w:t xml:space="preserve">', </w:t>
      </w:r>
      <w:r w:rsidRPr="00471148">
        <w:rPr>
          <w:rFonts w:hint="cs"/>
          <w:sz w:val="24"/>
          <w:rtl/>
        </w:rPr>
        <w:t>והיא</w:t>
      </w:r>
      <w:r w:rsidRPr="00471148">
        <w:rPr>
          <w:sz w:val="24"/>
          <w:rtl/>
        </w:rPr>
        <w:t xml:space="preserve"> </w:t>
      </w:r>
      <w:r w:rsidRPr="00471148">
        <w:rPr>
          <w:rFonts w:hint="cs"/>
          <w:sz w:val="24"/>
          <w:rtl/>
        </w:rPr>
        <w:t>העבודה</w:t>
      </w:r>
      <w:r w:rsidRPr="00471148">
        <w:rPr>
          <w:sz w:val="24"/>
          <w:rtl/>
        </w:rPr>
        <w:t xml:space="preserve"> </w:t>
      </w:r>
      <w:r w:rsidRPr="00471148">
        <w:rPr>
          <w:rFonts w:hint="cs"/>
          <w:sz w:val="24"/>
          <w:rtl/>
        </w:rPr>
        <w:t>בימי</w:t>
      </w:r>
      <w:r w:rsidRPr="00471148">
        <w:rPr>
          <w:sz w:val="24"/>
          <w:rtl/>
        </w:rPr>
        <w:t xml:space="preserve"> </w:t>
      </w:r>
      <w:r w:rsidRPr="00471148">
        <w:rPr>
          <w:rFonts w:hint="cs"/>
          <w:sz w:val="24"/>
          <w:rtl/>
        </w:rPr>
        <w:t>המעשה</w:t>
      </w:r>
      <w:r w:rsidRPr="00471148">
        <w:rPr>
          <w:sz w:val="24"/>
          <w:rtl/>
        </w:rPr>
        <w:t xml:space="preserve">. </w:t>
      </w:r>
    </w:p>
    <w:p w14:paraId="34D96F39" w14:textId="77777777" w:rsidR="000F312E" w:rsidRPr="00471148" w:rsidRDefault="000F312E" w:rsidP="000F312E">
      <w:pPr>
        <w:rPr>
          <w:sz w:val="24"/>
        </w:rPr>
      </w:pPr>
      <w:r w:rsidRPr="00471148">
        <w:rPr>
          <w:rFonts w:hint="cs"/>
          <w:sz w:val="24"/>
          <w:rtl/>
        </w:rPr>
        <w:t>ובשבת</w:t>
      </w:r>
      <w:r w:rsidRPr="00471148">
        <w:rPr>
          <w:sz w:val="24"/>
          <w:rtl/>
        </w:rPr>
        <w:t xml:space="preserve"> </w:t>
      </w:r>
      <w:r w:rsidRPr="00471148">
        <w:rPr>
          <w:rFonts w:hint="cs"/>
          <w:sz w:val="24"/>
          <w:rtl/>
        </w:rPr>
        <w:t>קודש</w:t>
      </w:r>
      <w:r w:rsidRPr="00471148">
        <w:rPr>
          <w:sz w:val="24"/>
          <w:rtl/>
        </w:rPr>
        <w:t>, '</w:t>
      </w:r>
      <w:r w:rsidRPr="00471148">
        <w:rPr>
          <w:rFonts w:hint="cs"/>
          <w:sz w:val="24"/>
          <w:rtl/>
        </w:rPr>
        <w:t>וְנֹזְלִים</w:t>
      </w:r>
      <w:r w:rsidRPr="00471148">
        <w:rPr>
          <w:sz w:val="24"/>
          <w:rtl/>
        </w:rPr>
        <w:t xml:space="preserve"> </w:t>
      </w:r>
      <w:r w:rsidRPr="00471148">
        <w:rPr>
          <w:rFonts w:hint="cs"/>
          <w:sz w:val="24"/>
          <w:rtl/>
        </w:rPr>
        <w:t>מִתּוֹךְ</w:t>
      </w:r>
      <w:r w:rsidRPr="00471148">
        <w:rPr>
          <w:sz w:val="24"/>
          <w:rtl/>
        </w:rPr>
        <w:t xml:space="preserve"> </w:t>
      </w:r>
      <w:r w:rsidRPr="00471148">
        <w:rPr>
          <w:rFonts w:hint="cs"/>
          <w:sz w:val="24"/>
          <w:rtl/>
        </w:rPr>
        <w:t>בְּאֵרֶךָ</w:t>
      </w:r>
      <w:r w:rsidRPr="00471148">
        <w:rPr>
          <w:sz w:val="24"/>
          <w:rtl/>
        </w:rPr>
        <w:t xml:space="preserve">': </w:t>
      </w:r>
      <w:r w:rsidRPr="00471148">
        <w:rPr>
          <w:rFonts w:hint="cs"/>
          <w:sz w:val="24"/>
          <w:rtl/>
        </w:rPr>
        <w:t>שנפתח</w:t>
      </w:r>
      <w:r w:rsidRPr="00471148">
        <w:rPr>
          <w:sz w:val="24"/>
          <w:rtl/>
        </w:rPr>
        <w:t xml:space="preserve"> </w:t>
      </w:r>
      <w:r w:rsidRPr="00471148">
        <w:rPr>
          <w:rFonts w:hint="cs"/>
          <w:sz w:val="24"/>
          <w:rtl/>
        </w:rPr>
        <w:t>המעיין</w:t>
      </w:r>
      <w:r w:rsidRPr="00471148">
        <w:rPr>
          <w:sz w:val="24"/>
          <w:rtl/>
        </w:rPr>
        <w:t xml:space="preserve"> </w:t>
      </w:r>
      <w:r w:rsidRPr="00471148">
        <w:rPr>
          <w:rFonts w:hint="cs"/>
          <w:sz w:val="24"/>
          <w:rtl/>
        </w:rPr>
        <w:t>ובא</w:t>
      </w:r>
      <w:r w:rsidRPr="00471148">
        <w:rPr>
          <w:sz w:val="24"/>
          <w:rtl/>
        </w:rPr>
        <w:t xml:space="preserve"> </w:t>
      </w:r>
      <w:r w:rsidRPr="00471148">
        <w:rPr>
          <w:rFonts w:hint="cs"/>
          <w:sz w:val="24"/>
          <w:rtl/>
        </w:rPr>
        <w:t>אור</w:t>
      </w:r>
      <w:r w:rsidRPr="00471148">
        <w:rPr>
          <w:sz w:val="24"/>
          <w:rtl/>
        </w:rPr>
        <w:t xml:space="preserve"> </w:t>
      </w:r>
      <w:r w:rsidRPr="00471148">
        <w:rPr>
          <w:rFonts w:hint="cs"/>
          <w:sz w:val="24"/>
          <w:rtl/>
        </w:rPr>
        <w:t>חדש</w:t>
      </w:r>
      <w:r w:rsidRPr="00471148">
        <w:rPr>
          <w:sz w:val="24"/>
          <w:rtl/>
        </w:rPr>
        <w:t xml:space="preserve"> </w:t>
      </w:r>
      <w:r w:rsidRPr="00471148">
        <w:rPr>
          <w:rFonts w:hint="cs"/>
          <w:sz w:val="24"/>
          <w:rtl/>
        </w:rPr>
        <w:t>והיא</w:t>
      </w:r>
      <w:r w:rsidRPr="00471148">
        <w:rPr>
          <w:sz w:val="24"/>
          <w:rtl/>
        </w:rPr>
        <w:t xml:space="preserve"> </w:t>
      </w:r>
      <w:r w:rsidRPr="00471148">
        <w:rPr>
          <w:rFonts w:hint="cs"/>
          <w:sz w:val="24"/>
          <w:rtl/>
        </w:rPr>
        <w:t>נשמה</w:t>
      </w:r>
      <w:r w:rsidRPr="00471148">
        <w:rPr>
          <w:sz w:val="24"/>
          <w:rtl/>
        </w:rPr>
        <w:t xml:space="preserve"> </w:t>
      </w:r>
      <w:r w:rsidRPr="00471148">
        <w:rPr>
          <w:rFonts w:hint="cs"/>
          <w:sz w:val="24"/>
          <w:rtl/>
        </w:rPr>
        <w:t>יתירה</w:t>
      </w:r>
      <w:r>
        <w:rPr>
          <w:rFonts w:hint="cs"/>
          <w:sz w:val="24"/>
          <w:rtl/>
        </w:rPr>
        <w:t>"</w:t>
      </w:r>
      <w:r w:rsidRPr="00471148">
        <w:rPr>
          <w:sz w:val="24"/>
          <w:rtl/>
        </w:rPr>
        <w:t>.</w:t>
      </w:r>
    </w:p>
    <w:p w14:paraId="148C9DC6" w14:textId="77777777" w:rsidR="000F312E" w:rsidRPr="00471148" w:rsidRDefault="000F312E" w:rsidP="000F312E">
      <w:pPr>
        <w:rPr>
          <w:sz w:val="24"/>
        </w:rPr>
      </w:pPr>
      <w:r w:rsidRPr="00471148">
        <w:rPr>
          <w:rFonts w:hint="cs"/>
          <w:sz w:val="24"/>
          <w:rtl/>
        </w:rPr>
        <w:t>הבור</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ייצוג</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האיסוף</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שיש</w:t>
      </w:r>
      <w:r>
        <w:rPr>
          <w:rFonts w:hint="cs"/>
          <w:sz w:val="24"/>
          <w:rtl/>
        </w:rPr>
        <w:t>,</w:t>
      </w:r>
      <w:r w:rsidRPr="00471148">
        <w:rPr>
          <w:sz w:val="24"/>
          <w:rtl/>
        </w:rPr>
        <w:t xml:space="preserve"> </w:t>
      </w:r>
      <w:r>
        <w:rPr>
          <w:rFonts w:hint="cs"/>
          <w:sz w:val="24"/>
          <w:rtl/>
        </w:rPr>
        <w:t xml:space="preserve">של </w:t>
      </w:r>
      <w:r w:rsidRPr="00471148">
        <w:rPr>
          <w:rFonts w:hint="cs"/>
          <w:sz w:val="24"/>
          <w:rtl/>
        </w:rPr>
        <w:t>היכולת</w:t>
      </w:r>
      <w:r w:rsidRPr="00471148">
        <w:rPr>
          <w:sz w:val="24"/>
          <w:rtl/>
        </w:rPr>
        <w:t xml:space="preserve"> </w:t>
      </w:r>
      <w:r w:rsidRPr="00471148">
        <w:rPr>
          <w:rFonts w:hint="cs"/>
          <w:sz w:val="24"/>
          <w:rtl/>
        </w:rPr>
        <w:t>לשמור</w:t>
      </w:r>
      <w:r w:rsidRPr="00471148">
        <w:rPr>
          <w:sz w:val="24"/>
          <w:rtl/>
        </w:rPr>
        <w:t xml:space="preserve"> </w:t>
      </w:r>
      <w:r w:rsidRPr="00471148">
        <w:rPr>
          <w:rFonts w:hint="cs"/>
          <w:sz w:val="24"/>
          <w:rtl/>
        </w:rPr>
        <w:t>על</w:t>
      </w:r>
      <w:r w:rsidRPr="00471148">
        <w:rPr>
          <w:sz w:val="24"/>
          <w:rtl/>
        </w:rPr>
        <w:t xml:space="preserve"> </w:t>
      </w:r>
      <w:r w:rsidRPr="00471148">
        <w:rPr>
          <w:rFonts w:hint="cs"/>
          <w:sz w:val="24"/>
          <w:rtl/>
        </w:rPr>
        <w:t>הקיים</w:t>
      </w:r>
      <w:r w:rsidRPr="00471148">
        <w:rPr>
          <w:sz w:val="24"/>
          <w:rtl/>
        </w:rPr>
        <w:t xml:space="preserve">, </w:t>
      </w:r>
      <w:r w:rsidRPr="00471148">
        <w:rPr>
          <w:rFonts w:hint="cs"/>
          <w:sz w:val="24"/>
          <w:rtl/>
        </w:rPr>
        <w:t>לאגור</w:t>
      </w:r>
      <w:r w:rsidRPr="00471148">
        <w:rPr>
          <w:sz w:val="24"/>
          <w:rtl/>
        </w:rPr>
        <w:t xml:space="preserve">, </w:t>
      </w:r>
      <w:r w:rsidRPr="00471148">
        <w:rPr>
          <w:rFonts w:hint="cs"/>
          <w:sz w:val="24"/>
          <w:rtl/>
        </w:rPr>
        <w:t>למנוע</w:t>
      </w:r>
      <w:r w:rsidRPr="00471148">
        <w:rPr>
          <w:sz w:val="24"/>
          <w:rtl/>
        </w:rPr>
        <w:t xml:space="preserve"> </w:t>
      </w:r>
      <w:r w:rsidRPr="00471148">
        <w:rPr>
          <w:rFonts w:hint="cs"/>
          <w:sz w:val="24"/>
          <w:rtl/>
        </w:rPr>
        <w:t>אבדן</w:t>
      </w:r>
      <w:r w:rsidRPr="00471148">
        <w:rPr>
          <w:sz w:val="24"/>
          <w:rtl/>
        </w:rPr>
        <w:t xml:space="preserve"> </w:t>
      </w:r>
      <w:r w:rsidRPr="00471148">
        <w:rPr>
          <w:rFonts w:hint="cs"/>
          <w:sz w:val="24"/>
          <w:rtl/>
        </w:rPr>
        <w:t>וחלחול</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המים</w:t>
      </w:r>
      <w:r w:rsidRPr="00471148">
        <w:rPr>
          <w:sz w:val="24"/>
          <w:rtl/>
        </w:rPr>
        <w:t>.</w:t>
      </w:r>
      <w:r>
        <w:rPr>
          <w:rFonts w:hint="cs"/>
          <w:sz w:val="24"/>
          <w:rtl/>
        </w:rPr>
        <w:t xml:space="preserve"> </w:t>
      </w:r>
      <w:r w:rsidRPr="00471148">
        <w:rPr>
          <w:rFonts w:hint="cs"/>
          <w:sz w:val="24"/>
          <w:rtl/>
        </w:rPr>
        <w:t>המעיין</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הנביעה</w:t>
      </w:r>
      <w:r w:rsidRPr="00471148">
        <w:rPr>
          <w:sz w:val="24"/>
          <w:rtl/>
        </w:rPr>
        <w:t xml:space="preserve"> </w:t>
      </w:r>
      <w:r w:rsidRPr="00471148">
        <w:rPr>
          <w:rFonts w:hint="cs"/>
          <w:sz w:val="24"/>
          <w:rtl/>
        </w:rPr>
        <w:t>החדשה</w:t>
      </w:r>
      <w:r w:rsidRPr="00471148">
        <w:rPr>
          <w:sz w:val="24"/>
          <w:rtl/>
        </w:rPr>
        <w:t xml:space="preserve">, </w:t>
      </w:r>
      <w:r w:rsidRPr="00471148">
        <w:rPr>
          <w:rFonts w:hint="cs"/>
          <w:sz w:val="24"/>
          <w:rtl/>
        </w:rPr>
        <w:t>היצירתית</w:t>
      </w:r>
      <w:r w:rsidRPr="00471148">
        <w:rPr>
          <w:sz w:val="24"/>
          <w:rtl/>
        </w:rPr>
        <w:t xml:space="preserve">, </w:t>
      </w:r>
      <w:r w:rsidRPr="00471148">
        <w:rPr>
          <w:rFonts w:hint="cs"/>
          <w:sz w:val="24"/>
          <w:rtl/>
        </w:rPr>
        <w:t>הזורמת</w:t>
      </w:r>
      <w:r w:rsidRPr="00471148">
        <w:rPr>
          <w:sz w:val="24"/>
          <w:rtl/>
        </w:rPr>
        <w:t xml:space="preserve">, </w:t>
      </w:r>
      <w:r w:rsidRPr="00471148">
        <w:rPr>
          <w:rFonts w:hint="cs"/>
          <w:sz w:val="24"/>
          <w:rtl/>
        </w:rPr>
        <w:t>המפכה</w:t>
      </w:r>
      <w:r w:rsidRPr="00471148">
        <w:rPr>
          <w:sz w:val="24"/>
          <w:rtl/>
        </w:rPr>
        <w:t xml:space="preserve"> </w:t>
      </w:r>
      <w:r w:rsidRPr="00471148">
        <w:rPr>
          <w:rFonts w:hint="cs"/>
          <w:sz w:val="24"/>
          <w:rtl/>
        </w:rPr>
        <w:t>מבטן</w:t>
      </w:r>
      <w:r w:rsidRPr="00471148">
        <w:rPr>
          <w:sz w:val="24"/>
          <w:rtl/>
        </w:rPr>
        <w:t xml:space="preserve"> </w:t>
      </w:r>
      <w:r w:rsidRPr="00471148">
        <w:rPr>
          <w:rFonts w:hint="cs"/>
          <w:sz w:val="24"/>
          <w:rtl/>
        </w:rPr>
        <w:t>האדמה</w:t>
      </w:r>
      <w:r w:rsidRPr="00471148">
        <w:rPr>
          <w:sz w:val="24"/>
          <w:rtl/>
        </w:rPr>
        <w:t xml:space="preserve"> </w:t>
      </w:r>
      <w:r w:rsidRPr="00471148">
        <w:rPr>
          <w:rFonts w:hint="cs"/>
          <w:sz w:val="24"/>
          <w:rtl/>
        </w:rPr>
        <w:t>ומהתהום</w:t>
      </w:r>
      <w:r w:rsidRPr="00471148">
        <w:rPr>
          <w:sz w:val="24"/>
          <w:rtl/>
        </w:rPr>
        <w:t>.</w:t>
      </w:r>
    </w:p>
    <w:p w14:paraId="718D7404" w14:textId="77777777" w:rsidR="000F312E" w:rsidRPr="00471148" w:rsidRDefault="000F312E" w:rsidP="000F312E">
      <w:pPr>
        <w:rPr>
          <w:sz w:val="24"/>
        </w:rPr>
      </w:pPr>
      <w:r w:rsidRPr="00471148">
        <w:rPr>
          <w:rFonts w:hint="cs"/>
          <w:sz w:val="24"/>
          <w:rtl/>
        </w:rPr>
        <w:t>דבריו</w:t>
      </w:r>
      <w:r w:rsidRPr="00471148">
        <w:rPr>
          <w:sz w:val="24"/>
          <w:rtl/>
        </w:rPr>
        <w:t xml:space="preserve"> </w:t>
      </w:r>
      <w:r w:rsidRPr="00471148">
        <w:rPr>
          <w:rFonts w:hint="cs"/>
          <w:sz w:val="24"/>
          <w:rtl/>
        </w:rPr>
        <w:t>העמוקים</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w:t>
      </w:r>
      <w:r w:rsidRPr="00471148">
        <w:rPr>
          <w:sz w:val="24"/>
          <w:rtl/>
        </w:rPr>
        <w:t>'</w:t>
      </w:r>
      <w:r w:rsidRPr="00471148">
        <w:rPr>
          <w:rFonts w:hint="cs"/>
          <w:sz w:val="24"/>
          <w:rtl/>
        </w:rPr>
        <w:t>שפת</w:t>
      </w:r>
      <w:r w:rsidRPr="00471148">
        <w:rPr>
          <w:sz w:val="24"/>
          <w:rtl/>
        </w:rPr>
        <w:t xml:space="preserve"> </w:t>
      </w:r>
      <w:r w:rsidRPr="00471148">
        <w:rPr>
          <w:rFonts w:hint="cs"/>
          <w:sz w:val="24"/>
          <w:rtl/>
        </w:rPr>
        <w:t>אמת</w:t>
      </w:r>
      <w:r w:rsidRPr="00471148">
        <w:rPr>
          <w:sz w:val="24"/>
          <w:rtl/>
        </w:rPr>
        <w:t xml:space="preserve">' </w:t>
      </w:r>
      <w:r w:rsidRPr="00471148">
        <w:rPr>
          <w:rFonts w:hint="cs"/>
          <w:sz w:val="24"/>
          <w:rtl/>
        </w:rPr>
        <w:t>מלמדים</w:t>
      </w:r>
      <w:r w:rsidRPr="00471148">
        <w:rPr>
          <w:sz w:val="24"/>
          <w:rtl/>
        </w:rPr>
        <w:t xml:space="preserve"> </w:t>
      </w:r>
      <w:r w:rsidRPr="00471148">
        <w:rPr>
          <w:rFonts w:hint="cs"/>
          <w:sz w:val="24"/>
          <w:rtl/>
        </w:rPr>
        <w:t>אותנו</w:t>
      </w:r>
      <w:r w:rsidRPr="00471148">
        <w:rPr>
          <w:sz w:val="24"/>
          <w:rtl/>
        </w:rPr>
        <w:t xml:space="preserve"> </w:t>
      </w:r>
      <w:r w:rsidRPr="00471148">
        <w:rPr>
          <w:rFonts w:hint="cs"/>
          <w:sz w:val="24"/>
          <w:rtl/>
        </w:rPr>
        <w:t>כי</w:t>
      </w:r>
      <w:r w:rsidRPr="00471148">
        <w:rPr>
          <w:sz w:val="24"/>
          <w:rtl/>
        </w:rPr>
        <w:t xml:space="preserve"> </w:t>
      </w:r>
      <w:r w:rsidRPr="00471148">
        <w:rPr>
          <w:rFonts w:hint="cs"/>
          <w:sz w:val="24"/>
          <w:rtl/>
        </w:rPr>
        <w:t>בדרך</w:t>
      </w:r>
      <w:r w:rsidRPr="00471148">
        <w:rPr>
          <w:sz w:val="24"/>
          <w:rtl/>
        </w:rPr>
        <w:t xml:space="preserve"> </w:t>
      </w:r>
      <w:r w:rsidRPr="00471148">
        <w:rPr>
          <w:rFonts w:hint="cs"/>
          <w:sz w:val="24"/>
          <w:rtl/>
        </w:rPr>
        <w:t>כלל</w:t>
      </w:r>
      <w:r w:rsidRPr="00471148">
        <w:rPr>
          <w:sz w:val="24"/>
          <w:rtl/>
        </w:rPr>
        <w:t xml:space="preserve">, </w:t>
      </w:r>
      <w:r w:rsidRPr="00471148">
        <w:rPr>
          <w:rFonts w:hint="cs"/>
          <w:sz w:val="24"/>
          <w:rtl/>
        </w:rPr>
        <w:t>ביום</w:t>
      </w:r>
      <w:r w:rsidRPr="00471148">
        <w:rPr>
          <w:sz w:val="24"/>
          <w:rtl/>
        </w:rPr>
        <w:t xml:space="preserve"> </w:t>
      </w:r>
      <w:r w:rsidRPr="00471148">
        <w:rPr>
          <w:rFonts w:hint="cs"/>
          <w:sz w:val="24"/>
          <w:rtl/>
        </w:rPr>
        <w:t>יום</w:t>
      </w:r>
      <w:r w:rsidRPr="00471148">
        <w:rPr>
          <w:sz w:val="24"/>
          <w:rtl/>
        </w:rPr>
        <w:t xml:space="preserve">, </w:t>
      </w:r>
      <w:r w:rsidRPr="00471148">
        <w:rPr>
          <w:rFonts w:hint="cs"/>
          <w:sz w:val="24"/>
          <w:rtl/>
        </w:rPr>
        <w:t>אנחנו</w:t>
      </w:r>
      <w:r w:rsidRPr="00471148">
        <w:rPr>
          <w:sz w:val="24"/>
          <w:rtl/>
        </w:rPr>
        <w:t xml:space="preserve"> '</w:t>
      </w:r>
      <w:r w:rsidRPr="00471148">
        <w:rPr>
          <w:rFonts w:hint="cs"/>
          <w:sz w:val="24"/>
          <w:rtl/>
        </w:rPr>
        <w:t>שותים</w:t>
      </w:r>
      <w:r w:rsidRPr="00471148">
        <w:rPr>
          <w:sz w:val="24"/>
          <w:rtl/>
        </w:rPr>
        <w:t xml:space="preserve"> </w:t>
      </w:r>
      <w:r w:rsidRPr="00471148">
        <w:rPr>
          <w:rFonts w:hint="cs"/>
          <w:sz w:val="24"/>
          <w:rtl/>
        </w:rPr>
        <w:t>מתוך</w:t>
      </w:r>
      <w:r w:rsidRPr="00471148">
        <w:rPr>
          <w:sz w:val="24"/>
          <w:rtl/>
        </w:rPr>
        <w:t xml:space="preserve"> </w:t>
      </w:r>
      <w:r w:rsidRPr="00471148">
        <w:rPr>
          <w:rFonts w:hint="cs"/>
          <w:sz w:val="24"/>
          <w:rtl/>
        </w:rPr>
        <w:t>הבור</w:t>
      </w:r>
      <w:r w:rsidRPr="00471148">
        <w:rPr>
          <w:sz w:val="24"/>
          <w:rtl/>
        </w:rPr>
        <w:t xml:space="preserve">'. </w:t>
      </w:r>
      <w:r w:rsidRPr="00471148">
        <w:rPr>
          <w:rFonts w:hint="cs"/>
          <w:sz w:val="24"/>
          <w:rtl/>
        </w:rPr>
        <w:t>משתמשים</w:t>
      </w:r>
      <w:r w:rsidRPr="00471148">
        <w:rPr>
          <w:sz w:val="24"/>
          <w:rtl/>
        </w:rPr>
        <w:t xml:space="preserve"> </w:t>
      </w:r>
      <w:r w:rsidRPr="00471148">
        <w:rPr>
          <w:rFonts w:hint="cs"/>
          <w:sz w:val="24"/>
          <w:rtl/>
        </w:rPr>
        <w:t>במאגרים</w:t>
      </w:r>
      <w:r w:rsidRPr="00471148">
        <w:rPr>
          <w:sz w:val="24"/>
          <w:rtl/>
        </w:rPr>
        <w:t xml:space="preserve"> </w:t>
      </w:r>
      <w:r w:rsidRPr="00471148">
        <w:rPr>
          <w:rFonts w:hint="cs"/>
          <w:sz w:val="24"/>
          <w:rtl/>
        </w:rPr>
        <w:t>ובכוחות</w:t>
      </w:r>
      <w:r w:rsidRPr="00471148">
        <w:rPr>
          <w:sz w:val="24"/>
          <w:rtl/>
        </w:rPr>
        <w:t xml:space="preserve"> </w:t>
      </w:r>
      <w:r w:rsidRPr="00471148">
        <w:rPr>
          <w:rFonts w:hint="cs"/>
          <w:sz w:val="24"/>
          <w:rtl/>
        </w:rPr>
        <w:t>השמורים</w:t>
      </w:r>
      <w:r w:rsidRPr="00471148">
        <w:rPr>
          <w:sz w:val="24"/>
          <w:rtl/>
        </w:rPr>
        <w:t xml:space="preserve"> </w:t>
      </w:r>
      <w:r w:rsidRPr="00471148">
        <w:rPr>
          <w:rFonts w:hint="cs"/>
          <w:sz w:val="24"/>
          <w:rtl/>
        </w:rPr>
        <w:t>אצלנו</w:t>
      </w:r>
      <w:r w:rsidRPr="00471148">
        <w:rPr>
          <w:sz w:val="24"/>
          <w:rtl/>
        </w:rPr>
        <w:t xml:space="preserve"> </w:t>
      </w:r>
      <w:r w:rsidRPr="00471148">
        <w:rPr>
          <w:rFonts w:hint="cs"/>
          <w:sz w:val="24"/>
          <w:rtl/>
        </w:rPr>
        <w:t>מימים</w:t>
      </w:r>
      <w:r w:rsidRPr="00471148">
        <w:rPr>
          <w:sz w:val="24"/>
          <w:rtl/>
        </w:rPr>
        <w:t xml:space="preserve"> </w:t>
      </w:r>
      <w:r w:rsidRPr="00471148">
        <w:rPr>
          <w:rFonts w:hint="cs"/>
          <w:sz w:val="24"/>
          <w:rtl/>
        </w:rPr>
        <w:t>ימימה</w:t>
      </w:r>
      <w:r w:rsidRPr="00471148">
        <w:rPr>
          <w:sz w:val="24"/>
          <w:rtl/>
        </w:rPr>
        <w:t xml:space="preserve">, </w:t>
      </w:r>
      <w:r w:rsidRPr="00471148">
        <w:rPr>
          <w:rFonts w:hint="cs"/>
          <w:sz w:val="24"/>
          <w:rtl/>
        </w:rPr>
        <w:t>מנסים</w:t>
      </w:r>
      <w:r w:rsidRPr="00471148">
        <w:rPr>
          <w:sz w:val="24"/>
          <w:rtl/>
        </w:rPr>
        <w:t xml:space="preserve"> </w:t>
      </w:r>
      <w:r w:rsidRPr="00471148">
        <w:rPr>
          <w:rFonts w:hint="cs"/>
          <w:sz w:val="24"/>
          <w:rtl/>
        </w:rPr>
        <w:t>לא</w:t>
      </w:r>
      <w:r w:rsidRPr="00471148">
        <w:rPr>
          <w:sz w:val="24"/>
          <w:rtl/>
        </w:rPr>
        <w:t xml:space="preserve"> </w:t>
      </w:r>
      <w:r w:rsidRPr="00471148">
        <w:rPr>
          <w:rFonts w:hint="cs"/>
          <w:sz w:val="24"/>
          <w:rtl/>
        </w:rPr>
        <w:t>לאבד</w:t>
      </w:r>
      <w:r w:rsidRPr="00471148">
        <w:rPr>
          <w:sz w:val="24"/>
          <w:rtl/>
        </w:rPr>
        <w:t xml:space="preserve"> </w:t>
      </w:r>
      <w:r w:rsidRPr="00471148">
        <w:rPr>
          <w:rFonts w:hint="cs"/>
          <w:sz w:val="24"/>
          <w:rtl/>
        </w:rPr>
        <w:t>לחלוחית</w:t>
      </w:r>
      <w:r w:rsidRPr="00471148">
        <w:rPr>
          <w:sz w:val="24"/>
          <w:rtl/>
        </w:rPr>
        <w:t xml:space="preserve"> </w:t>
      </w:r>
      <w:r w:rsidRPr="00471148">
        <w:rPr>
          <w:rFonts w:hint="cs"/>
          <w:sz w:val="24"/>
          <w:rtl/>
        </w:rPr>
        <w:t>וזיכרון</w:t>
      </w:r>
      <w:r w:rsidRPr="00471148">
        <w:rPr>
          <w:sz w:val="24"/>
          <w:rtl/>
        </w:rPr>
        <w:t xml:space="preserve"> </w:t>
      </w:r>
      <w:r w:rsidRPr="00471148">
        <w:rPr>
          <w:rFonts w:hint="cs"/>
          <w:sz w:val="24"/>
          <w:rtl/>
        </w:rPr>
        <w:t>ולהישאר</w:t>
      </w:r>
      <w:r w:rsidRPr="00471148">
        <w:rPr>
          <w:sz w:val="24"/>
          <w:rtl/>
        </w:rPr>
        <w:t xml:space="preserve"> </w:t>
      </w:r>
      <w:r w:rsidRPr="00471148">
        <w:rPr>
          <w:rFonts w:hint="cs"/>
          <w:sz w:val="24"/>
          <w:rtl/>
        </w:rPr>
        <w:t>רוויים</w:t>
      </w:r>
      <w:r w:rsidRPr="00471148">
        <w:rPr>
          <w:sz w:val="24"/>
          <w:rtl/>
        </w:rPr>
        <w:t>.</w:t>
      </w:r>
    </w:p>
    <w:p w14:paraId="5AA8BB68" w14:textId="77777777" w:rsidR="000F312E" w:rsidRPr="00471148" w:rsidRDefault="000F312E" w:rsidP="000F312E">
      <w:pPr>
        <w:rPr>
          <w:sz w:val="24"/>
        </w:rPr>
      </w:pPr>
      <w:r w:rsidRPr="00471148">
        <w:rPr>
          <w:rFonts w:hint="cs"/>
          <w:sz w:val="24"/>
          <w:rtl/>
        </w:rPr>
        <w:t>אך</w:t>
      </w:r>
      <w:r w:rsidRPr="00471148">
        <w:rPr>
          <w:sz w:val="24"/>
          <w:rtl/>
        </w:rPr>
        <w:t xml:space="preserve"> </w:t>
      </w:r>
      <w:r w:rsidRPr="00471148">
        <w:rPr>
          <w:rFonts w:hint="cs"/>
          <w:sz w:val="24"/>
          <w:rtl/>
        </w:rPr>
        <w:t>יש</w:t>
      </w:r>
      <w:r w:rsidRPr="00471148">
        <w:rPr>
          <w:sz w:val="24"/>
          <w:rtl/>
        </w:rPr>
        <w:t xml:space="preserve"> </w:t>
      </w:r>
      <w:r w:rsidRPr="00471148">
        <w:rPr>
          <w:rFonts w:hint="cs"/>
          <w:sz w:val="24"/>
          <w:rtl/>
        </w:rPr>
        <w:t>רגעים</w:t>
      </w:r>
      <w:r w:rsidRPr="00471148">
        <w:rPr>
          <w:sz w:val="24"/>
          <w:rtl/>
        </w:rPr>
        <w:t xml:space="preserve"> </w:t>
      </w:r>
      <w:r w:rsidRPr="00471148">
        <w:rPr>
          <w:rFonts w:hint="cs"/>
          <w:sz w:val="24"/>
          <w:rtl/>
        </w:rPr>
        <w:t>מיוחדים</w:t>
      </w:r>
      <w:r w:rsidRPr="00471148">
        <w:rPr>
          <w:sz w:val="24"/>
          <w:rtl/>
        </w:rPr>
        <w:t xml:space="preserve"> (</w:t>
      </w:r>
      <w:r w:rsidRPr="00471148">
        <w:rPr>
          <w:rFonts w:hint="cs"/>
          <w:sz w:val="24"/>
          <w:rtl/>
        </w:rPr>
        <w:t>שה</w:t>
      </w:r>
      <w:r>
        <w:rPr>
          <w:rFonts w:hint="cs"/>
          <w:sz w:val="24"/>
          <w:rtl/>
        </w:rPr>
        <w:t>'</w:t>
      </w:r>
      <w:r w:rsidRPr="00471148">
        <w:rPr>
          <w:rFonts w:hint="cs"/>
          <w:sz w:val="24"/>
          <w:rtl/>
        </w:rPr>
        <w:t>שפת</w:t>
      </w:r>
      <w:r w:rsidRPr="00471148">
        <w:rPr>
          <w:sz w:val="24"/>
          <w:rtl/>
        </w:rPr>
        <w:t xml:space="preserve"> </w:t>
      </w:r>
      <w:r w:rsidRPr="00471148">
        <w:rPr>
          <w:rFonts w:hint="cs"/>
          <w:sz w:val="24"/>
          <w:rtl/>
        </w:rPr>
        <w:t>אמת</w:t>
      </w:r>
      <w:r>
        <w:rPr>
          <w:rFonts w:hint="cs"/>
          <w:sz w:val="24"/>
          <w:rtl/>
        </w:rPr>
        <w:t>'</w:t>
      </w:r>
      <w:r w:rsidRPr="00471148">
        <w:rPr>
          <w:sz w:val="24"/>
          <w:rtl/>
        </w:rPr>
        <w:t xml:space="preserve"> </w:t>
      </w:r>
      <w:r w:rsidRPr="00471148">
        <w:rPr>
          <w:rFonts w:hint="cs"/>
          <w:sz w:val="24"/>
          <w:rtl/>
        </w:rPr>
        <w:t>מזהה</w:t>
      </w:r>
      <w:r w:rsidRPr="00471148">
        <w:rPr>
          <w:sz w:val="24"/>
          <w:rtl/>
        </w:rPr>
        <w:t xml:space="preserve"> </w:t>
      </w:r>
      <w:r w:rsidRPr="00471148">
        <w:rPr>
          <w:rFonts w:hint="cs"/>
          <w:sz w:val="24"/>
          <w:rtl/>
        </w:rPr>
        <w:t>אותם</w:t>
      </w:r>
      <w:r w:rsidRPr="00471148">
        <w:rPr>
          <w:sz w:val="24"/>
          <w:rtl/>
        </w:rPr>
        <w:t xml:space="preserve"> </w:t>
      </w:r>
      <w:r w:rsidRPr="00471148">
        <w:rPr>
          <w:rFonts w:hint="cs"/>
          <w:sz w:val="24"/>
          <w:rtl/>
        </w:rPr>
        <w:t>עם</w:t>
      </w:r>
      <w:r w:rsidRPr="00471148">
        <w:rPr>
          <w:sz w:val="24"/>
          <w:rtl/>
        </w:rPr>
        <w:t xml:space="preserve"> </w:t>
      </w:r>
      <w:r w:rsidRPr="00471148">
        <w:rPr>
          <w:rFonts w:hint="cs"/>
          <w:sz w:val="24"/>
          <w:rtl/>
        </w:rPr>
        <w:t>יום</w:t>
      </w:r>
      <w:r w:rsidRPr="00471148">
        <w:rPr>
          <w:sz w:val="24"/>
          <w:rtl/>
        </w:rPr>
        <w:t xml:space="preserve"> </w:t>
      </w:r>
      <w:r w:rsidRPr="00471148">
        <w:rPr>
          <w:rFonts w:hint="cs"/>
          <w:sz w:val="24"/>
          <w:rtl/>
        </w:rPr>
        <w:t>השבת</w:t>
      </w:r>
      <w:r w:rsidRPr="00471148">
        <w:rPr>
          <w:sz w:val="24"/>
          <w:rtl/>
        </w:rPr>
        <w:t xml:space="preserve">), </w:t>
      </w:r>
      <w:r w:rsidRPr="00471148">
        <w:rPr>
          <w:rFonts w:hint="cs"/>
          <w:sz w:val="24"/>
          <w:rtl/>
        </w:rPr>
        <w:t>שבהם</w:t>
      </w:r>
      <w:r w:rsidRPr="00471148">
        <w:rPr>
          <w:sz w:val="24"/>
          <w:rtl/>
        </w:rPr>
        <w:t xml:space="preserve"> </w:t>
      </w:r>
      <w:r w:rsidRPr="00471148">
        <w:rPr>
          <w:rFonts w:hint="cs"/>
          <w:sz w:val="24"/>
          <w:rtl/>
        </w:rPr>
        <w:t>נפתח</w:t>
      </w:r>
      <w:r w:rsidRPr="00471148">
        <w:rPr>
          <w:sz w:val="24"/>
          <w:rtl/>
        </w:rPr>
        <w:t xml:space="preserve"> </w:t>
      </w:r>
      <w:r w:rsidRPr="00471148">
        <w:rPr>
          <w:rFonts w:hint="cs"/>
          <w:sz w:val="24"/>
          <w:rtl/>
        </w:rPr>
        <w:t>המעיין</w:t>
      </w:r>
      <w:r w:rsidRPr="00471148">
        <w:rPr>
          <w:sz w:val="24"/>
          <w:rtl/>
        </w:rPr>
        <w:t xml:space="preserve">, </w:t>
      </w:r>
      <w:r w:rsidRPr="00471148">
        <w:rPr>
          <w:rFonts w:hint="cs"/>
          <w:sz w:val="24"/>
          <w:rtl/>
        </w:rPr>
        <w:t>רגעים</w:t>
      </w:r>
      <w:r w:rsidRPr="00471148">
        <w:rPr>
          <w:sz w:val="24"/>
          <w:rtl/>
        </w:rPr>
        <w:t xml:space="preserve"> </w:t>
      </w:r>
      <w:r w:rsidRPr="00471148">
        <w:rPr>
          <w:rFonts w:hint="cs"/>
          <w:sz w:val="24"/>
          <w:rtl/>
        </w:rPr>
        <w:t>שבא</w:t>
      </w:r>
      <w:r w:rsidRPr="00471148">
        <w:rPr>
          <w:sz w:val="24"/>
          <w:rtl/>
        </w:rPr>
        <w:t xml:space="preserve"> </w:t>
      </w:r>
      <w:r w:rsidRPr="00471148">
        <w:rPr>
          <w:rFonts w:hint="cs"/>
          <w:sz w:val="24"/>
          <w:rtl/>
        </w:rPr>
        <w:t>אור</w:t>
      </w:r>
      <w:r w:rsidRPr="00471148">
        <w:rPr>
          <w:sz w:val="24"/>
          <w:rtl/>
        </w:rPr>
        <w:t xml:space="preserve"> </w:t>
      </w:r>
      <w:r w:rsidRPr="00471148">
        <w:rPr>
          <w:rFonts w:hint="cs"/>
          <w:sz w:val="24"/>
          <w:rtl/>
        </w:rPr>
        <w:t>שלא</w:t>
      </w:r>
      <w:r w:rsidRPr="00471148">
        <w:rPr>
          <w:sz w:val="24"/>
          <w:rtl/>
        </w:rPr>
        <w:t xml:space="preserve"> </w:t>
      </w:r>
      <w:r w:rsidRPr="00471148">
        <w:rPr>
          <w:rFonts w:hint="cs"/>
          <w:sz w:val="24"/>
          <w:rtl/>
        </w:rPr>
        <w:t>היה</w:t>
      </w:r>
      <w:r w:rsidRPr="00471148">
        <w:rPr>
          <w:sz w:val="24"/>
          <w:rtl/>
        </w:rPr>
        <w:t xml:space="preserve"> </w:t>
      </w:r>
      <w:r w:rsidRPr="00471148">
        <w:rPr>
          <w:rFonts w:hint="cs"/>
          <w:sz w:val="24"/>
          <w:rtl/>
        </w:rPr>
        <w:t>כאן</w:t>
      </w:r>
      <w:r w:rsidRPr="00471148">
        <w:rPr>
          <w:sz w:val="24"/>
          <w:rtl/>
        </w:rPr>
        <w:t xml:space="preserve"> </w:t>
      </w:r>
      <w:r w:rsidRPr="00471148">
        <w:rPr>
          <w:rFonts w:hint="cs"/>
          <w:sz w:val="24"/>
          <w:rtl/>
        </w:rPr>
        <w:t>קודם</w:t>
      </w:r>
      <w:r w:rsidRPr="00471148">
        <w:rPr>
          <w:sz w:val="24"/>
          <w:rtl/>
        </w:rPr>
        <w:t xml:space="preserve">, </w:t>
      </w:r>
      <w:r w:rsidRPr="00471148">
        <w:rPr>
          <w:rFonts w:hint="cs"/>
          <w:sz w:val="24"/>
          <w:rtl/>
        </w:rPr>
        <w:t>רגעים</w:t>
      </w:r>
      <w:r w:rsidRPr="00471148">
        <w:rPr>
          <w:sz w:val="24"/>
          <w:rtl/>
        </w:rPr>
        <w:t xml:space="preserve"> </w:t>
      </w:r>
      <w:r w:rsidRPr="00471148">
        <w:rPr>
          <w:rFonts w:hint="cs"/>
          <w:sz w:val="24"/>
          <w:rtl/>
        </w:rPr>
        <w:t>שמעצימים</w:t>
      </w:r>
      <w:r w:rsidRPr="00471148">
        <w:rPr>
          <w:sz w:val="24"/>
          <w:rtl/>
        </w:rPr>
        <w:t xml:space="preserve"> </w:t>
      </w:r>
      <w:r w:rsidRPr="00471148">
        <w:rPr>
          <w:rFonts w:hint="cs"/>
          <w:sz w:val="24"/>
          <w:rtl/>
        </w:rPr>
        <w:t>אותנו</w:t>
      </w:r>
      <w:r w:rsidRPr="00471148">
        <w:rPr>
          <w:sz w:val="24"/>
          <w:rtl/>
        </w:rPr>
        <w:t xml:space="preserve"> </w:t>
      </w:r>
      <w:r w:rsidRPr="00471148">
        <w:rPr>
          <w:rFonts w:hint="cs"/>
          <w:sz w:val="24"/>
          <w:rtl/>
        </w:rPr>
        <w:t>ומביאים</w:t>
      </w:r>
      <w:r w:rsidRPr="00471148">
        <w:rPr>
          <w:sz w:val="24"/>
          <w:rtl/>
        </w:rPr>
        <w:t xml:space="preserve"> </w:t>
      </w:r>
      <w:r w:rsidRPr="00471148">
        <w:rPr>
          <w:rFonts w:hint="cs"/>
          <w:sz w:val="24"/>
          <w:rtl/>
        </w:rPr>
        <w:t>אלינו</w:t>
      </w:r>
      <w:r w:rsidRPr="00471148">
        <w:rPr>
          <w:sz w:val="24"/>
          <w:rtl/>
        </w:rPr>
        <w:t xml:space="preserve"> </w:t>
      </w:r>
      <w:r w:rsidRPr="00471148">
        <w:rPr>
          <w:rFonts w:hint="cs"/>
          <w:sz w:val="24"/>
          <w:rtl/>
        </w:rPr>
        <w:t>נשמה</w:t>
      </w:r>
      <w:r w:rsidRPr="00471148">
        <w:rPr>
          <w:sz w:val="24"/>
          <w:rtl/>
        </w:rPr>
        <w:t xml:space="preserve"> </w:t>
      </w:r>
      <w:r w:rsidRPr="00471148">
        <w:rPr>
          <w:rFonts w:hint="cs"/>
          <w:sz w:val="24"/>
          <w:rtl/>
        </w:rPr>
        <w:t>יתירה</w:t>
      </w:r>
      <w:r w:rsidRPr="00471148">
        <w:rPr>
          <w:sz w:val="24"/>
          <w:rtl/>
        </w:rPr>
        <w:t xml:space="preserve">, </w:t>
      </w:r>
      <w:r w:rsidRPr="00471148">
        <w:rPr>
          <w:rFonts w:hint="cs"/>
          <w:sz w:val="24"/>
          <w:rtl/>
        </w:rPr>
        <w:t>חוויות</w:t>
      </w:r>
      <w:r w:rsidRPr="00471148">
        <w:rPr>
          <w:sz w:val="24"/>
          <w:rtl/>
        </w:rPr>
        <w:t xml:space="preserve"> </w:t>
      </w:r>
      <w:r w:rsidRPr="00471148">
        <w:rPr>
          <w:rFonts w:hint="cs"/>
          <w:sz w:val="24"/>
          <w:rtl/>
        </w:rPr>
        <w:t>טריות</w:t>
      </w:r>
      <w:r w:rsidRPr="00471148">
        <w:rPr>
          <w:sz w:val="24"/>
          <w:rtl/>
        </w:rPr>
        <w:t xml:space="preserve"> </w:t>
      </w:r>
      <w:r w:rsidRPr="00471148">
        <w:rPr>
          <w:rFonts w:hint="cs"/>
          <w:sz w:val="24"/>
          <w:rtl/>
        </w:rPr>
        <w:t>ורעננות</w:t>
      </w:r>
      <w:r w:rsidRPr="00471148">
        <w:rPr>
          <w:sz w:val="24"/>
          <w:rtl/>
        </w:rPr>
        <w:t xml:space="preserve">, </w:t>
      </w:r>
      <w:r w:rsidRPr="00471148">
        <w:rPr>
          <w:rFonts w:hint="cs"/>
          <w:sz w:val="24"/>
          <w:rtl/>
        </w:rPr>
        <w:t>רגעים</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התחדשות</w:t>
      </w:r>
      <w:r w:rsidRPr="00471148">
        <w:rPr>
          <w:sz w:val="24"/>
          <w:rtl/>
        </w:rPr>
        <w:t>.</w:t>
      </w:r>
    </w:p>
    <w:p w14:paraId="162A6BA9" w14:textId="77777777" w:rsidR="000F312E" w:rsidRPr="00471148" w:rsidRDefault="000F312E" w:rsidP="000F312E">
      <w:pPr>
        <w:rPr>
          <w:sz w:val="24"/>
        </w:rPr>
      </w:pPr>
    </w:p>
    <w:p w14:paraId="7470F4EE" w14:textId="77777777" w:rsidR="000F312E" w:rsidRPr="00471148" w:rsidRDefault="000F312E" w:rsidP="000F312E">
      <w:pPr>
        <w:rPr>
          <w:sz w:val="24"/>
        </w:rPr>
      </w:pPr>
      <w:r w:rsidRPr="00471148">
        <w:rPr>
          <w:rFonts w:hint="cs"/>
          <w:sz w:val="24"/>
          <w:rtl/>
        </w:rPr>
        <w:t>כדי</w:t>
      </w:r>
      <w:r w:rsidRPr="00471148">
        <w:rPr>
          <w:sz w:val="24"/>
          <w:rtl/>
        </w:rPr>
        <w:t xml:space="preserve"> </w:t>
      </w:r>
      <w:r w:rsidRPr="00471148">
        <w:rPr>
          <w:rFonts w:hint="cs"/>
          <w:sz w:val="24"/>
          <w:rtl/>
        </w:rPr>
        <w:t>להיות</w:t>
      </w:r>
      <w:r w:rsidRPr="00471148">
        <w:rPr>
          <w:sz w:val="24"/>
          <w:rtl/>
        </w:rPr>
        <w:t xml:space="preserve"> </w:t>
      </w:r>
      <w:r w:rsidRPr="00471148">
        <w:rPr>
          <w:rFonts w:hint="cs"/>
          <w:sz w:val="24"/>
          <w:rtl/>
        </w:rPr>
        <w:t>יוצר</w:t>
      </w:r>
      <w:r w:rsidRPr="00471148">
        <w:rPr>
          <w:sz w:val="24"/>
          <w:rtl/>
        </w:rPr>
        <w:t xml:space="preserve">, </w:t>
      </w:r>
      <w:r w:rsidRPr="00471148">
        <w:rPr>
          <w:rFonts w:hint="cs"/>
          <w:sz w:val="24"/>
          <w:rtl/>
        </w:rPr>
        <w:t>מגלה</w:t>
      </w:r>
      <w:r>
        <w:rPr>
          <w:rFonts w:hint="cs"/>
          <w:sz w:val="24"/>
          <w:rtl/>
        </w:rPr>
        <w:t>,</w:t>
      </w:r>
      <w:r w:rsidRPr="00471148">
        <w:rPr>
          <w:sz w:val="24"/>
          <w:rtl/>
        </w:rPr>
        <w:t xml:space="preserve"> </w:t>
      </w:r>
      <w:r w:rsidRPr="00471148">
        <w:rPr>
          <w:rFonts w:hint="cs"/>
          <w:sz w:val="24"/>
          <w:rtl/>
        </w:rPr>
        <w:t>פורץ</w:t>
      </w:r>
      <w:r w:rsidRPr="00471148">
        <w:rPr>
          <w:sz w:val="24"/>
          <w:rtl/>
        </w:rPr>
        <w:t xml:space="preserve"> </w:t>
      </w:r>
      <w:r w:rsidRPr="00471148">
        <w:rPr>
          <w:rFonts w:hint="cs"/>
          <w:sz w:val="24"/>
          <w:rtl/>
        </w:rPr>
        <w:t>דרך</w:t>
      </w:r>
      <w:r w:rsidRPr="00471148">
        <w:rPr>
          <w:sz w:val="24"/>
          <w:rtl/>
        </w:rPr>
        <w:t xml:space="preserve"> </w:t>
      </w:r>
      <w:r w:rsidRPr="00471148">
        <w:rPr>
          <w:rFonts w:hint="cs"/>
          <w:sz w:val="24"/>
          <w:rtl/>
        </w:rPr>
        <w:t>ומגיע</w:t>
      </w:r>
      <w:r w:rsidRPr="00471148">
        <w:rPr>
          <w:sz w:val="24"/>
          <w:rtl/>
        </w:rPr>
        <w:t xml:space="preserve"> </w:t>
      </w:r>
      <w:r w:rsidRPr="00471148">
        <w:rPr>
          <w:rFonts w:hint="cs"/>
          <w:sz w:val="24"/>
          <w:rtl/>
        </w:rPr>
        <w:t>לעומקי</w:t>
      </w:r>
      <w:r w:rsidRPr="00471148">
        <w:rPr>
          <w:sz w:val="24"/>
          <w:rtl/>
        </w:rPr>
        <w:t xml:space="preserve"> </w:t>
      </w:r>
      <w:r w:rsidRPr="00471148">
        <w:rPr>
          <w:rFonts w:hint="cs"/>
          <w:sz w:val="24"/>
          <w:rtl/>
        </w:rPr>
        <w:t>המעיין</w:t>
      </w:r>
      <w:r w:rsidRPr="00471148">
        <w:rPr>
          <w:sz w:val="24"/>
          <w:rtl/>
        </w:rPr>
        <w:t xml:space="preserve">, </w:t>
      </w:r>
      <w:r w:rsidRPr="00471148">
        <w:rPr>
          <w:rFonts w:hint="cs"/>
          <w:sz w:val="24"/>
          <w:rtl/>
        </w:rPr>
        <w:t>יש</w:t>
      </w:r>
      <w:r w:rsidRPr="00471148">
        <w:rPr>
          <w:sz w:val="24"/>
          <w:rtl/>
        </w:rPr>
        <w:t xml:space="preserve"> </w:t>
      </w:r>
      <w:r w:rsidRPr="00471148">
        <w:rPr>
          <w:rFonts w:hint="cs"/>
          <w:sz w:val="24"/>
          <w:rtl/>
        </w:rPr>
        <w:t>צורך</w:t>
      </w:r>
      <w:r w:rsidRPr="00471148">
        <w:rPr>
          <w:sz w:val="24"/>
          <w:rtl/>
        </w:rPr>
        <w:t xml:space="preserve"> </w:t>
      </w:r>
      <w:r w:rsidRPr="00471148">
        <w:rPr>
          <w:rFonts w:hint="cs"/>
          <w:sz w:val="24"/>
          <w:rtl/>
        </w:rPr>
        <w:t>לעמול</w:t>
      </w:r>
      <w:r w:rsidRPr="00471148">
        <w:rPr>
          <w:sz w:val="24"/>
          <w:rtl/>
        </w:rPr>
        <w:t xml:space="preserve"> </w:t>
      </w:r>
      <w:r w:rsidRPr="00471148">
        <w:rPr>
          <w:rFonts w:hint="cs"/>
          <w:sz w:val="24"/>
          <w:rtl/>
        </w:rPr>
        <w:t>קשה</w:t>
      </w:r>
      <w:r w:rsidRPr="00471148">
        <w:rPr>
          <w:sz w:val="24"/>
          <w:rtl/>
        </w:rPr>
        <w:t xml:space="preserve"> </w:t>
      </w:r>
      <w:r w:rsidRPr="00471148">
        <w:rPr>
          <w:rFonts w:hint="cs"/>
          <w:sz w:val="24"/>
          <w:rtl/>
        </w:rPr>
        <w:t>ולעבור</w:t>
      </w:r>
      <w:r w:rsidRPr="00471148">
        <w:rPr>
          <w:sz w:val="24"/>
          <w:rtl/>
        </w:rPr>
        <w:t xml:space="preserve"> </w:t>
      </w:r>
      <w:r w:rsidRPr="00471148">
        <w:rPr>
          <w:rFonts w:hint="cs"/>
          <w:sz w:val="24"/>
          <w:rtl/>
        </w:rPr>
        <w:t>דרך</w:t>
      </w:r>
      <w:r w:rsidRPr="00471148">
        <w:rPr>
          <w:sz w:val="24"/>
          <w:rtl/>
        </w:rPr>
        <w:t xml:space="preserve"> </w:t>
      </w:r>
      <w:r w:rsidRPr="00471148">
        <w:rPr>
          <w:rFonts w:hint="cs"/>
          <w:sz w:val="24"/>
          <w:rtl/>
        </w:rPr>
        <w:t>הבור</w:t>
      </w:r>
      <w:r w:rsidRPr="00471148">
        <w:rPr>
          <w:sz w:val="24"/>
          <w:rtl/>
        </w:rPr>
        <w:t xml:space="preserve">, </w:t>
      </w:r>
      <w:r w:rsidRPr="00471148">
        <w:rPr>
          <w:rFonts w:hint="cs"/>
          <w:sz w:val="24"/>
          <w:rtl/>
        </w:rPr>
        <w:t>דרך</w:t>
      </w:r>
      <w:r w:rsidRPr="00471148">
        <w:rPr>
          <w:sz w:val="24"/>
          <w:rtl/>
        </w:rPr>
        <w:t xml:space="preserve"> </w:t>
      </w:r>
      <w:r w:rsidRPr="00471148">
        <w:rPr>
          <w:rFonts w:hint="cs"/>
          <w:sz w:val="24"/>
          <w:rtl/>
        </w:rPr>
        <w:t>ששת</w:t>
      </w:r>
      <w:r w:rsidRPr="00471148">
        <w:rPr>
          <w:sz w:val="24"/>
          <w:rtl/>
        </w:rPr>
        <w:t xml:space="preserve"> </w:t>
      </w:r>
      <w:r w:rsidRPr="00471148">
        <w:rPr>
          <w:rFonts w:hint="cs"/>
          <w:sz w:val="24"/>
          <w:rtl/>
        </w:rPr>
        <w:t>ימי</w:t>
      </w:r>
      <w:r w:rsidRPr="00471148">
        <w:rPr>
          <w:sz w:val="24"/>
          <w:rtl/>
        </w:rPr>
        <w:t xml:space="preserve"> </w:t>
      </w:r>
      <w:r w:rsidRPr="00471148">
        <w:rPr>
          <w:rFonts w:hint="cs"/>
          <w:sz w:val="24"/>
          <w:rtl/>
        </w:rPr>
        <w:t>המעשה</w:t>
      </w:r>
      <w:r w:rsidRPr="00471148">
        <w:rPr>
          <w:sz w:val="24"/>
          <w:rtl/>
        </w:rPr>
        <w:t xml:space="preserve">. </w:t>
      </w:r>
      <w:r w:rsidRPr="00471148">
        <w:rPr>
          <w:rFonts w:hint="cs"/>
          <w:sz w:val="24"/>
          <w:rtl/>
        </w:rPr>
        <w:t>לעמול</w:t>
      </w:r>
      <w:r w:rsidRPr="00471148">
        <w:rPr>
          <w:sz w:val="24"/>
          <w:rtl/>
        </w:rPr>
        <w:t xml:space="preserve"> , </w:t>
      </w:r>
      <w:r w:rsidRPr="00471148">
        <w:rPr>
          <w:rFonts w:hint="cs"/>
          <w:sz w:val="24"/>
          <w:rtl/>
        </w:rPr>
        <w:t>ללמוד</w:t>
      </w:r>
      <w:r w:rsidRPr="00471148">
        <w:rPr>
          <w:sz w:val="24"/>
          <w:rtl/>
        </w:rPr>
        <w:t xml:space="preserve">, </w:t>
      </w:r>
      <w:r w:rsidRPr="00471148">
        <w:rPr>
          <w:rFonts w:hint="cs"/>
          <w:sz w:val="24"/>
          <w:rtl/>
        </w:rPr>
        <w:t>לאסוף</w:t>
      </w:r>
      <w:r w:rsidRPr="00471148">
        <w:rPr>
          <w:sz w:val="24"/>
          <w:rtl/>
        </w:rPr>
        <w:t xml:space="preserve"> </w:t>
      </w:r>
      <w:r w:rsidRPr="00471148">
        <w:rPr>
          <w:rFonts w:hint="cs"/>
          <w:sz w:val="24"/>
          <w:rtl/>
        </w:rPr>
        <w:t>ידע</w:t>
      </w:r>
      <w:r w:rsidRPr="00471148">
        <w:rPr>
          <w:sz w:val="24"/>
          <w:rtl/>
        </w:rPr>
        <w:t xml:space="preserve"> </w:t>
      </w:r>
      <w:r w:rsidRPr="00471148">
        <w:rPr>
          <w:rFonts w:hint="cs"/>
          <w:sz w:val="24"/>
          <w:rtl/>
        </w:rPr>
        <w:t>ולהיות</w:t>
      </w:r>
      <w:r w:rsidRPr="00471148">
        <w:rPr>
          <w:sz w:val="24"/>
          <w:rtl/>
        </w:rPr>
        <w:t xml:space="preserve"> </w:t>
      </w:r>
      <w:r w:rsidRPr="00471148">
        <w:rPr>
          <w:rFonts w:hint="cs"/>
          <w:sz w:val="24"/>
          <w:rtl/>
        </w:rPr>
        <w:t>פתוח</w:t>
      </w:r>
      <w:r w:rsidRPr="00471148">
        <w:rPr>
          <w:sz w:val="24"/>
          <w:rtl/>
        </w:rPr>
        <w:t xml:space="preserve"> </w:t>
      </w:r>
      <w:r w:rsidRPr="00471148">
        <w:rPr>
          <w:rFonts w:hint="cs"/>
          <w:sz w:val="24"/>
          <w:rtl/>
        </w:rPr>
        <w:t>למה</w:t>
      </w:r>
      <w:r w:rsidRPr="00471148">
        <w:rPr>
          <w:sz w:val="24"/>
          <w:rtl/>
        </w:rPr>
        <w:t xml:space="preserve"> </w:t>
      </w:r>
      <w:r>
        <w:rPr>
          <w:rFonts w:hint="cs"/>
          <w:sz w:val="24"/>
          <w:rtl/>
        </w:rPr>
        <w:t>שלימ</w:t>
      </w:r>
      <w:r w:rsidRPr="00471148">
        <w:rPr>
          <w:rFonts w:hint="cs"/>
          <w:sz w:val="24"/>
          <w:rtl/>
        </w:rPr>
        <w:t>ד</w:t>
      </w:r>
      <w:r>
        <w:rPr>
          <w:rFonts w:hint="cs"/>
          <w:sz w:val="24"/>
          <w:rtl/>
        </w:rPr>
        <w:t>ו</w:t>
      </w:r>
      <w:r w:rsidRPr="00471148">
        <w:rPr>
          <w:sz w:val="24"/>
          <w:rtl/>
        </w:rPr>
        <w:t xml:space="preserve"> </w:t>
      </w:r>
      <w:r w:rsidRPr="00471148">
        <w:rPr>
          <w:rFonts w:hint="cs"/>
          <w:sz w:val="24"/>
          <w:rtl/>
        </w:rPr>
        <w:t>אותנו</w:t>
      </w:r>
      <w:r w:rsidRPr="00471148">
        <w:rPr>
          <w:sz w:val="24"/>
          <w:rtl/>
        </w:rPr>
        <w:t xml:space="preserve"> </w:t>
      </w:r>
      <w:r w:rsidRPr="00471148">
        <w:rPr>
          <w:rFonts w:hint="cs"/>
          <w:sz w:val="24"/>
          <w:rtl/>
        </w:rPr>
        <w:t>דורות</w:t>
      </w:r>
      <w:r w:rsidRPr="00471148">
        <w:rPr>
          <w:sz w:val="24"/>
          <w:rtl/>
        </w:rPr>
        <w:t xml:space="preserve"> </w:t>
      </w:r>
      <w:r w:rsidRPr="00471148">
        <w:rPr>
          <w:rFonts w:hint="cs"/>
          <w:sz w:val="24"/>
          <w:rtl/>
        </w:rPr>
        <w:t>קודמים</w:t>
      </w:r>
      <w:r w:rsidRPr="00471148">
        <w:rPr>
          <w:sz w:val="24"/>
          <w:rtl/>
        </w:rPr>
        <w:t xml:space="preserve">. </w:t>
      </w:r>
      <w:r w:rsidRPr="00471148">
        <w:rPr>
          <w:rFonts w:hint="cs"/>
          <w:sz w:val="24"/>
          <w:rtl/>
        </w:rPr>
        <w:t>השבת</w:t>
      </w:r>
      <w:r w:rsidRPr="00471148">
        <w:rPr>
          <w:sz w:val="24"/>
          <w:rtl/>
        </w:rPr>
        <w:t xml:space="preserve"> </w:t>
      </w:r>
      <w:r w:rsidRPr="00471148">
        <w:rPr>
          <w:rFonts w:hint="cs"/>
          <w:sz w:val="24"/>
          <w:rtl/>
        </w:rPr>
        <w:t>מגיעה</w:t>
      </w:r>
      <w:r w:rsidRPr="00471148">
        <w:rPr>
          <w:sz w:val="24"/>
          <w:rtl/>
        </w:rPr>
        <w:t xml:space="preserve"> </w:t>
      </w:r>
      <w:r w:rsidRPr="00471148">
        <w:rPr>
          <w:rFonts w:hint="cs"/>
          <w:sz w:val="24"/>
          <w:rtl/>
        </w:rPr>
        <w:t>אחרי</w:t>
      </w:r>
      <w:r w:rsidRPr="00471148">
        <w:rPr>
          <w:sz w:val="24"/>
          <w:rtl/>
        </w:rPr>
        <w:t xml:space="preserve"> </w:t>
      </w:r>
      <w:r w:rsidRPr="00471148">
        <w:rPr>
          <w:rFonts w:hint="cs"/>
          <w:sz w:val="24"/>
          <w:rtl/>
        </w:rPr>
        <w:t>ששת</w:t>
      </w:r>
      <w:r w:rsidRPr="00471148">
        <w:rPr>
          <w:sz w:val="24"/>
          <w:rtl/>
        </w:rPr>
        <w:t xml:space="preserve"> </w:t>
      </w:r>
      <w:r w:rsidRPr="00471148">
        <w:rPr>
          <w:rFonts w:hint="cs"/>
          <w:sz w:val="24"/>
          <w:rtl/>
        </w:rPr>
        <w:t>ימי</w:t>
      </w:r>
      <w:r w:rsidRPr="00471148">
        <w:rPr>
          <w:sz w:val="24"/>
          <w:rtl/>
        </w:rPr>
        <w:t xml:space="preserve"> </w:t>
      </w:r>
      <w:r w:rsidRPr="00471148">
        <w:rPr>
          <w:rFonts w:hint="cs"/>
          <w:sz w:val="24"/>
          <w:rtl/>
        </w:rPr>
        <w:t>המעשה</w:t>
      </w:r>
      <w:r w:rsidRPr="00471148">
        <w:rPr>
          <w:sz w:val="24"/>
          <w:rtl/>
        </w:rPr>
        <w:t xml:space="preserve">... </w:t>
      </w:r>
      <w:r w:rsidRPr="00471148">
        <w:rPr>
          <w:rFonts w:hint="cs"/>
          <w:sz w:val="24"/>
          <w:rtl/>
        </w:rPr>
        <w:t>ואולי</w:t>
      </w:r>
      <w:r w:rsidRPr="00471148">
        <w:rPr>
          <w:sz w:val="24"/>
          <w:rtl/>
        </w:rPr>
        <w:t xml:space="preserve"> </w:t>
      </w:r>
      <w:r w:rsidRPr="00471148">
        <w:rPr>
          <w:rFonts w:hint="cs"/>
          <w:sz w:val="24"/>
          <w:rtl/>
        </w:rPr>
        <w:t>המעגל</w:t>
      </w:r>
      <w:r w:rsidRPr="00471148">
        <w:rPr>
          <w:sz w:val="24"/>
          <w:rtl/>
        </w:rPr>
        <w:t xml:space="preserve"> </w:t>
      </w:r>
      <w:r w:rsidRPr="00471148">
        <w:rPr>
          <w:rFonts w:hint="cs"/>
          <w:sz w:val="24"/>
          <w:rtl/>
        </w:rPr>
        <w:t>גם</w:t>
      </w:r>
      <w:r w:rsidRPr="00471148">
        <w:rPr>
          <w:sz w:val="24"/>
          <w:rtl/>
        </w:rPr>
        <w:t xml:space="preserve"> </w:t>
      </w:r>
      <w:r w:rsidRPr="00471148">
        <w:rPr>
          <w:rFonts w:hint="cs"/>
          <w:sz w:val="24"/>
          <w:rtl/>
        </w:rPr>
        <w:t>ממשיך</w:t>
      </w:r>
      <w:r w:rsidRPr="00471148">
        <w:rPr>
          <w:sz w:val="24"/>
          <w:rtl/>
        </w:rPr>
        <w:t xml:space="preserve"> </w:t>
      </w:r>
      <w:r w:rsidRPr="00471148">
        <w:rPr>
          <w:rFonts w:hint="cs"/>
          <w:sz w:val="24"/>
          <w:rtl/>
        </w:rPr>
        <w:t>מנקודת</w:t>
      </w:r>
      <w:r w:rsidRPr="00471148">
        <w:rPr>
          <w:sz w:val="24"/>
          <w:rtl/>
        </w:rPr>
        <w:t xml:space="preserve"> </w:t>
      </w:r>
      <w:r w:rsidRPr="00471148">
        <w:rPr>
          <w:rFonts w:hint="cs"/>
          <w:sz w:val="24"/>
          <w:rtl/>
        </w:rPr>
        <w:t>השבת</w:t>
      </w:r>
      <w:r w:rsidRPr="00471148">
        <w:rPr>
          <w:sz w:val="24"/>
          <w:rtl/>
        </w:rPr>
        <w:t xml:space="preserve">. </w:t>
      </w:r>
      <w:r w:rsidRPr="00471148">
        <w:rPr>
          <w:rFonts w:hint="cs"/>
          <w:sz w:val="24"/>
          <w:rtl/>
        </w:rPr>
        <w:t>כשאדם</w:t>
      </w:r>
      <w:r w:rsidRPr="00471148">
        <w:rPr>
          <w:sz w:val="24"/>
          <w:rtl/>
        </w:rPr>
        <w:t xml:space="preserve"> </w:t>
      </w:r>
      <w:r w:rsidRPr="00471148">
        <w:rPr>
          <w:rFonts w:hint="cs"/>
          <w:sz w:val="24"/>
          <w:rtl/>
        </w:rPr>
        <w:t>זוכה</w:t>
      </w:r>
      <w:r w:rsidRPr="00471148">
        <w:rPr>
          <w:sz w:val="24"/>
          <w:rtl/>
        </w:rPr>
        <w:t xml:space="preserve"> </w:t>
      </w:r>
      <w:r w:rsidRPr="00471148">
        <w:rPr>
          <w:rFonts w:hint="cs"/>
          <w:sz w:val="24"/>
          <w:rtl/>
        </w:rPr>
        <w:t>ליצור</w:t>
      </w:r>
      <w:r w:rsidRPr="00471148">
        <w:rPr>
          <w:sz w:val="24"/>
          <w:rtl/>
        </w:rPr>
        <w:t xml:space="preserve">, </w:t>
      </w:r>
      <w:r w:rsidRPr="00471148">
        <w:rPr>
          <w:rFonts w:hint="cs"/>
          <w:sz w:val="24"/>
          <w:rtl/>
        </w:rPr>
        <w:t>ליזום</w:t>
      </w:r>
      <w:r w:rsidRPr="00471148">
        <w:rPr>
          <w:sz w:val="24"/>
          <w:rtl/>
        </w:rPr>
        <w:t xml:space="preserve"> </w:t>
      </w:r>
      <w:r w:rsidRPr="00471148">
        <w:rPr>
          <w:rFonts w:hint="cs"/>
          <w:sz w:val="24"/>
          <w:rtl/>
        </w:rPr>
        <w:t>ולחדש</w:t>
      </w:r>
      <w:r w:rsidRPr="00471148">
        <w:rPr>
          <w:sz w:val="24"/>
          <w:rtl/>
        </w:rPr>
        <w:t xml:space="preserve"> </w:t>
      </w:r>
      <w:r w:rsidRPr="00471148">
        <w:rPr>
          <w:rFonts w:hint="cs"/>
          <w:sz w:val="24"/>
          <w:rtl/>
        </w:rPr>
        <w:t>משהו</w:t>
      </w:r>
      <w:r w:rsidRPr="00471148">
        <w:rPr>
          <w:sz w:val="24"/>
          <w:rtl/>
        </w:rPr>
        <w:t xml:space="preserve"> </w:t>
      </w:r>
      <w:r w:rsidRPr="00471148">
        <w:rPr>
          <w:rFonts w:hint="cs"/>
          <w:sz w:val="24"/>
          <w:rtl/>
        </w:rPr>
        <w:t>בעולם</w:t>
      </w:r>
      <w:r w:rsidRPr="00471148">
        <w:rPr>
          <w:sz w:val="24"/>
          <w:rtl/>
        </w:rPr>
        <w:t xml:space="preserve">, </w:t>
      </w:r>
      <w:r w:rsidRPr="00471148">
        <w:rPr>
          <w:rFonts w:hint="cs"/>
          <w:sz w:val="24"/>
          <w:rtl/>
        </w:rPr>
        <w:t>זה</w:t>
      </w:r>
      <w:r w:rsidRPr="00471148">
        <w:rPr>
          <w:sz w:val="24"/>
          <w:rtl/>
        </w:rPr>
        <w:t xml:space="preserve"> </w:t>
      </w:r>
      <w:r w:rsidRPr="00471148">
        <w:rPr>
          <w:rFonts w:hint="cs"/>
          <w:sz w:val="24"/>
          <w:rtl/>
        </w:rPr>
        <w:t>בוודאי</w:t>
      </w:r>
      <w:r w:rsidRPr="00471148">
        <w:rPr>
          <w:sz w:val="24"/>
          <w:rtl/>
        </w:rPr>
        <w:t xml:space="preserve"> </w:t>
      </w:r>
      <w:r w:rsidRPr="00471148">
        <w:rPr>
          <w:rFonts w:hint="cs"/>
          <w:sz w:val="24"/>
          <w:rtl/>
        </w:rPr>
        <w:t>נותן</w:t>
      </w:r>
      <w:r w:rsidRPr="00471148">
        <w:rPr>
          <w:sz w:val="24"/>
          <w:rtl/>
        </w:rPr>
        <w:t xml:space="preserve"> </w:t>
      </w:r>
      <w:r w:rsidRPr="00471148">
        <w:rPr>
          <w:rFonts w:hint="cs"/>
          <w:sz w:val="24"/>
          <w:rtl/>
        </w:rPr>
        <w:t>כוחות</w:t>
      </w:r>
      <w:r w:rsidRPr="00471148">
        <w:rPr>
          <w:sz w:val="24"/>
          <w:rtl/>
        </w:rPr>
        <w:t xml:space="preserve"> </w:t>
      </w:r>
      <w:r w:rsidRPr="00471148">
        <w:rPr>
          <w:rFonts w:hint="cs"/>
          <w:sz w:val="24"/>
          <w:rtl/>
        </w:rPr>
        <w:t>ללמידה</w:t>
      </w:r>
      <w:r w:rsidRPr="00471148">
        <w:rPr>
          <w:sz w:val="24"/>
          <w:rtl/>
        </w:rPr>
        <w:t xml:space="preserve"> </w:t>
      </w:r>
      <w:r w:rsidRPr="00471148">
        <w:rPr>
          <w:rFonts w:hint="cs"/>
          <w:sz w:val="24"/>
          <w:rtl/>
        </w:rPr>
        <w:t>השגרתית</w:t>
      </w:r>
      <w:r w:rsidRPr="00471148">
        <w:rPr>
          <w:sz w:val="24"/>
          <w:rtl/>
        </w:rPr>
        <w:t xml:space="preserve"> </w:t>
      </w:r>
      <w:r w:rsidRPr="00471148">
        <w:rPr>
          <w:rFonts w:hint="cs"/>
          <w:sz w:val="24"/>
          <w:rtl/>
        </w:rPr>
        <w:t>החשובה</w:t>
      </w:r>
      <w:r w:rsidRPr="00471148">
        <w:rPr>
          <w:sz w:val="24"/>
          <w:rtl/>
        </w:rPr>
        <w:t xml:space="preserve"> </w:t>
      </w:r>
      <w:r w:rsidRPr="00471148">
        <w:rPr>
          <w:rFonts w:hint="cs"/>
          <w:sz w:val="24"/>
          <w:rtl/>
        </w:rPr>
        <w:t>כ</w:t>
      </w:r>
      <w:r>
        <w:rPr>
          <w:rFonts w:hint="cs"/>
          <w:sz w:val="24"/>
          <w:rtl/>
        </w:rPr>
        <w:t>ל-</w:t>
      </w:r>
      <w:r w:rsidRPr="00471148">
        <w:rPr>
          <w:rFonts w:hint="cs"/>
          <w:sz w:val="24"/>
          <w:rtl/>
        </w:rPr>
        <w:t>כ</w:t>
      </w:r>
      <w:r>
        <w:rPr>
          <w:rFonts w:hint="cs"/>
          <w:sz w:val="24"/>
          <w:rtl/>
        </w:rPr>
        <w:t>ך</w:t>
      </w:r>
      <w:r w:rsidRPr="00471148">
        <w:rPr>
          <w:sz w:val="24"/>
          <w:rtl/>
        </w:rPr>
        <w:t>.</w:t>
      </w:r>
    </w:p>
    <w:p w14:paraId="2C7133B1" w14:textId="77777777" w:rsidR="000F312E" w:rsidRPr="00471148" w:rsidRDefault="000F312E" w:rsidP="000F312E">
      <w:pPr>
        <w:pStyle w:val="3"/>
      </w:pPr>
      <w:r w:rsidRPr="00471148">
        <w:rPr>
          <w:rtl/>
        </w:rPr>
        <w:t>"</w:t>
      </w:r>
      <w:r w:rsidRPr="00471148">
        <w:rPr>
          <w:rFonts w:hint="cs"/>
          <w:rtl/>
        </w:rPr>
        <w:t>קצב</w:t>
      </w:r>
      <w:r w:rsidRPr="00471148">
        <w:rPr>
          <w:rtl/>
        </w:rPr>
        <w:t xml:space="preserve"> </w:t>
      </w:r>
      <w:r w:rsidRPr="00471148">
        <w:rPr>
          <w:rFonts w:hint="cs"/>
          <w:rtl/>
        </w:rPr>
        <w:t>פעימות</w:t>
      </w:r>
      <w:r w:rsidRPr="00471148">
        <w:rPr>
          <w:rtl/>
        </w:rPr>
        <w:t xml:space="preserve"> </w:t>
      </w:r>
      <w:r w:rsidRPr="00471148">
        <w:rPr>
          <w:rFonts w:hint="cs"/>
          <w:rtl/>
        </w:rPr>
        <w:t>הלב</w:t>
      </w:r>
      <w:r w:rsidRPr="00471148">
        <w:rPr>
          <w:rtl/>
        </w:rPr>
        <w:t xml:space="preserve"> </w:t>
      </w:r>
      <w:r w:rsidRPr="00471148">
        <w:rPr>
          <w:rFonts w:hint="cs"/>
          <w:rtl/>
        </w:rPr>
        <w:t>המשותפות</w:t>
      </w:r>
      <w:r w:rsidRPr="00471148">
        <w:rPr>
          <w:rtl/>
        </w:rPr>
        <w:t>"</w:t>
      </w:r>
    </w:p>
    <w:p w14:paraId="0DD8D011" w14:textId="77777777" w:rsidR="000F312E" w:rsidRPr="00471148" w:rsidRDefault="000F312E" w:rsidP="000F312E">
      <w:pPr>
        <w:rPr>
          <w:sz w:val="24"/>
        </w:rPr>
      </w:pPr>
      <w:r w:rsidRPr="00471148">
        <w:rPr>
          <w:rFonts w:hint="cs"/>
          <w:sz w:val="24"/>
          <w:rtl/>
        </w:rPr>
        <w:t>לסיום</w:t>
      </w:r>
      <w:r w:rsidRPr="00471148">
        <w:rPr>
          <w:sz w:val="24"/>
          <w:rtl/>
        </w:rPr>
        <w:t xml:space="preserve"> </w:t>
      </w:r>
      <w:r w:rsidRPr="00471148">
        <w:rPr>
          <w:rFonts w:hint="cs"/>
          <w:sz w:val="24"/>
          <w:rtl/>
        </w:rPr>
        <w:t>חשוב</w:t>
      </w:r>
      <w:r w:rsidRPr="00471148">
        <w:rPr>
          <w:sz w:val="24"/>
          <w:rtl/>
        </w:rPr>
        <w:t xml:space="preserve"> </w:t>
      </w:r>
      <w:r w:rsidRPr="00471148">
        <w:rPr>
          <w:rFonts w:hint="cs"/>
          <w:sz w:val="24"/>
          <w:rtl/>
        </w:rPr>
        <w:t>לחזק</w:t>
      </w:r>
      <w:r w:rsidRPr="00471148">
        <w:rPr>
          <w:sz w:val="24"/>
          <w:rtl/>
        </w:rPr>
        <w:t xml:space="preserve"> </w:t>
      </w:r>
      <w:r w:rsidRPr="00471148">
        <w:rPr>
          <w:rFonts w:hint="cs"/>
          <w:sz w:val="24"/>
          <w:rtl/>
        </w:rPr>
        <w:t>בכולנו</w:t>
      </w:r>
      <w:r w:rsidRPr="00471148">
        <w:rPr>
          <w:sz w:val="24"/>
          <w:rtl/>
        </w:rPr>
        <w:t xml:space="preserve"> </w:t>
      </w:r>
      <w:r w:rsidRPr="00471148">
        <w:rPr>
          <w:rFonts w:hint="cs"/>
          <w:sz w:val="24"/>
          <w:rtl/>
        </w:rPr>
        <w:t>את</w:t>
      </w:r>
      <w:r w:rsidRPr="00471148">
        <w:rPr>
          <w:sz w:val="24"/>
          <w:rtl/>
        </w:rPr>
        <w:t xml:space="preserve"> </w:t>
      </w:r>
      <w:r w:rsidRPr="00471148">
        <w:rPr>
          <w:rFonts w:hint="cs"/>
          <w:sz w:val="24"/>
          <w:rtl/>
        </w:rPr>
        <w:t>מה</w:t>
      </w:r>
      <w:r w:rsidRPr="00471148">
        <w:rPr>
          <w:sz w:val="24"/>
          <w:rtl/>
        </w:rPr>
        <w:t xml:space="preserve"> </w:t>
      </w:r>
      <w:r w:rsidRPr="00471148">
        <w:rPr>
          <w:rFonts w:hint="cs"/>
          <w:sz w:val="24"/>
          <w:rtl/>
        </w:rPr>
        <w:t>שלכאורה</w:t>
      </w:r>
      <w:r w:rsidRPr="00471148">
        <w:rPr>
          <w:sz w:val="24"/>
          <w:rtl/>
        </w:rPr>
        <w:t xml:space="preserve"> </w:t>
      </w:r>
      <w:r w:rsidRPr="00471148">
        <w:rPr>
          <w:rFonts w:hint="cs"/>
          <w:sz w:val="24"/>
          <w:rtl/>
        </w:rPr>
        <w:t>פשוט</w:t>
      </w:r>
      <w:r w:rsidRPr="00471148">
        <w:rPr>
          <w:sz w:val="24"/>
          <w:rtl/>
        </w:rPr>
        <w:t>.</w:t>
      </w:r>
    </w:p>
    <w:p w14:paraId="51B2C995" w14:textId="77777777" w:rsidR="000F312E" w:rsidRDefault="000F312E" w:rsidP="000F312E">
      <w:pPr>
        <w:rPr>
          <w:sz w:val="24"/>
          <w:rtl/>
        </w:rPr>
      </w:pPr>
      <w:r w:rsidRPr="00471148">
        <w:rPr>
          <w:rFonts w:hint="cs"/>
          <w:sz w:val="24"/>
          <w:rtl/>
        </w:rPr>
        <w:t>הבור</w:t>
      </w:r>
      <w:r w:rsidRPr="00471148">
        <w:rPr>
          <w:sz w:val="24"/>
          <w:rtl/>
        </w:rPr>
        <w:t xml:space="preserve"> </w:t>
      </w:r>
      <w:r w:rsidRPr="00471148">
        <w:rPr>
          <w:rFonts w:hint="cs"/>
          <w:sz w:val="24"/>
          <w:rtl/>
        </w:rPr>
        <w:t>והבאר</w:t>
      </w:r>
      <w:r w:rsidRPr="00471148">
        <w:rPr>
          <w:sz w:val="24"/>
          <w:rtl/>
        </w:rPr>
        <w:t xml:space="preserve">, </w:t>
      </w:r>
      <w:r w:rsidRPr="00471148">
        <w:rPr>
          <w:rFonts w:hint="cs"/>
          <w:sz w:val="24"/>
          <w:rtl/>
        </w:rPr>
        <w:t>החידוש</w:t>
      </w:r>
      <w:r w:rsidRPr="00471148">
        <w:rPr>
          <w:sz w:val="24"/>
          <w:rtl/>
        </w:rPr>
        <w:t xml:space="preserve"> </w:t>
      </w:r>
      <w:r w:rsidRPr="00471148">
        <w:rPr>
          <w:rFonts w:hint="cs"/>
          <w:sz w:val="24"/>
          <w:rtl/>
        </w:rPr>
        <w:t>והמסורת</w:t>
      </w:r>
      <w:r w:rsidRPr="00471148">
        <w:rPr>
          <w:sz w:val="24"/>
          <w:rtl/>
        </w:rPr>
        <w:t xml:space="preserve">, </w:t>
      </w:r>
      <w:r w:rsidRPr="00471148">
        <w:rPr>
          <w:rFonts w:hint="cs"/>
          <w:sz w:val="24"/>
          <w:rtl/>
        </w:rPr>
        <w:t>בלמידה</w:t>
      </w:r>
      <w:r w:rsidRPr="00471148">
        <w:rPr>
          <w:sz w:val="24"/>
          <w:rtl/>
        </w:rPr>
        <w:t xml:space="preserve"> </w:t>
      </w:r>
      <w:r w:rsidRPr="00471148">
        <w:rPr>
          <w:rFonts w:hint="cs"/>
          <w:sz w:val="24"/>
          <w:rtl/>
        </w:rPr>
        <w:t>ובניסיון</w:t>
      </w:r>
      <w:r w:rsidRPr="00471148">
        <w:rPr>
          <w:sz w:val="24"/>
          <w:rtl/>
        </w:rPr>
        <w:t xml:space="preserve"> </w:t>
      </w:r>
      <w:r w:rsidRPr="00471148">
        <w:rPr>
          <w:rFonts w:hint="cs"/>
          <w:sz w:val="24"/>
          <w:rtl/>
        </w:rPr>
        <w:t>לתקן</w:t>
      </w:r>
      <w:r w:rsidRPr="00471148">
        <w:rPr>
          <w:sz w:val="24"/>
          <w:rtl/>
        </w:rPr>
        <w:t xml:space="preserve"> </w:t>
      </w:r>
      <w:r w:rsidRPr="00471148">
        <w:rPr>
          <w:rFonts w:hint="cs"/>
          <w:sz w:val="24"/>
          <w:rtl/>
        </w:rPr>
        <w:t>עולם</w:t>
      </w:r>
      <w:r w:rsidRPr="00471148">
        <w:rPr>
          <w:sz w:val="24"/>
          <w:rtl/>
        </w:rPr>
        <w:t xml:space="preserve"> </w:t>
      </w:r>
      <w:r w:rsidRPr="00471148">
        <w:rPr>
          <w:rFonts w:hint="cs"/>
          <w:sz w:val="24"/>
          <w:rtl/>
        </w:rPr>
        <w:t>במלכות</w:t>
      </w:r>
      <w:r w:rsidRPr="00471148">
        <w:rPr>
          <w:sz w:val="24"/>
          <w:rtl/>
        </w:rPr>
        <w:t xml:space="preserve"> </w:t>
      </w:r>
      <w:r w:rsidRPr="00471148">
        <w:rPr>
          <w:rFonts w:hint="cs"/>
          <w:sz w:val="24"/>
          <w:rtl/>
        </w:rPr>
        <w:t>שדי</w:t>
      </w:r>
      <w:r w:rsidRPr="00471148">
        <w:rPr>
          <w:sz w:val="24"/>
          <w:rtl/>
        </w:rPr>
        <w:t xml:space="preserve">, </w:t>
      </w:r>
      <w:r w:rsidRPr="00471148">
        <w:rPr>
          <w:rFonts w:hint="cs"/>
          <w:sz w:val="24"/>
          <w:rtl/>
        </w:rPr>
        <w:t>ייתכנו</w:t>
      </w:r>
      <w:r w:rsidRPr="00471148">
        <w:rPr>
          <w:sz w:val="24"/>
          <w:rtl/>
        </w:rPr>
        <w:t xml:space="preserve"> </w:t>
      </w:r>
      <w:r w:rsidRPr="00471148">
        <w:rPr>
          <w:rFonts w:hint="cs"/>
          <w:sz w:val="24"/>
          <w:rtl/>
        </w:rPr>
        <w:t>רק</w:t>
      </w:r>
      <w:r w:rsidRPr="00471148">
        <w:rPr>
          <w:sz w:val="24"/>
          <w:rtl/>
        </w:rPr>
        <w:t xml:space="preserve"> </w:t>
      </w:r>
      <w:r w:rsidRPr="00471148">
        <w:rPr>
          <w:rFonts w:hint="cs"/>
          <w:sz w:val="24"/>
          <w:rtl/>
        </w:rPr>
        <w:t>על</w:t>
      </w:r>
      <w:r w:rsidRPr="00471148">
        <w:rPr>
          <w:sz w:val="24"/>
          <w:rtl/>
        </w:rPr>
        <w:t xml:space="preserve"> </w:t>
      </w:r>
      <w:r w:rsidRPr="00471148">
        <w:rPr>
          <w:rFonts w:hint="cs"/>
          <w:sz w:val="24"/>
          <w:rtl/>
        </w:rPr>
        <w:t>הבסיס</w:t>
      </w:r>
      <w:r w:rsidRPr="00471148">
        <w:rPr>
          <w:sz w:val="24"/>
          <w:rtl/>
        </w:rPr>
        <w:t xml:space="preserve"> </w:t>
      </w:r>
      <w:r w:rsidRPr="00471148">
        <w:rPr>
          <w:rFonts w:hint="cs"/>
          <w:sz w:val="24"/>
          <w:rtl/>
        </w:rPr>
        <w:t>האיתן</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תפילתנו</w:t>
      </w:r>
      <w:r w:rsidRPr="00471148">
        <w:rPr>
          <w:sz w:val="24"/>
          <w:rtl/>
        </w:rPr>
        <w:t xml:space="preserve"> </w:t>
      </w:r>
      <w:r w:rsidRPr="00471148">
        <w:rPr>
          <w:rFonts w:hint="cs"/>
          <w:sz w:val="24"/>
          <w:rtl/>
        </w:rPr>
        <w:t>להיות</w:t>
      </w:r>
      <w:r w:rsidRPr="00471148">
        <w:rPr>
          <w:sz w:val="24"/>
          <w:rtl/>
        </w:rPr>
        <w:t xml:space="preserve"> "</w:t>
      </w:r>
      <w:r w:rsidRPr="00471148">
        <w:rPr>
          <w:rFonts w:hint="cs"/>
          <w:sz w:val="24"/>
          <w:rtl/>
        </w:rPr>
        <w:t>בית</w:t>
      </w:r>
      <w:r w:rsidRPr="00471148">
        <w:rPr>
          <w:sz w:val="24"/>
          <w:rtl/>
        </w:rPr>
        <w:t xml:space="preserve"> </w:t>
      </w:r>
      <w:r w:rsidRPr="00471148">
        <w:rPr>
          <w:rFonts w:hint="cs"/>
          <w:sz w:val="24"/>
          <w:rtl/>
        </w:rPr>
        <w:t>חינוך</w:t>
      </w:r>
      <w:r w:rsidRPr="00471148">
        <w:rPr>
          <w:sz w:val="24"/>
          <w:rtl/>
        </w:rPr>
        <w:t xml:space="preserve"> </w:t>
      </w:r>
      <w:r w:rsidRPr="00471148">
        <w:rPr>
          <w:rFonts w:hint="cs"/>
          <w:sz w:val="24"/>
          <w:rtl/>
        </w:rPr>
        <w:t>כמשפחה</w:t>
      </w:r>
      <w:r w:rsidRPr="00471148">
        <w:rPr>
          <w:sz w:val="24"/>
          <w:rtl/>
        </w:rPr>
        <w:t xml:space="preserve">". </w:t>
      </w:r>
      <w:r w:rsidRPr="00471148">
        <w:rPr>
          <w:rFonts w:hint="cs"/>
          <w:sz w:val="24"/>
          <w:rtl/>
        </w:rPr>
        <w:t>רק</w:t>
      </w:r>
      <w:r w:rsidRPr="00471148">
        <w:rPr>
          <w:sz w:val="24"/>
          <w:rtl/>
        </w:rPr>
        <w:t xml:space="preserve"> </w:t>
      </w:r>
      <w:r w:rsidRPr="00471148">
        <w:rPr>
          <w:rFonts w:hint="cs"/>
          <w:sz w:val="24"/>
          <w:rtl/>
        </w:rPr>
        <w:t>על</w:t>
      </w:r>
      <w:r w:rsidRPr="00471148">
        <w:rPr>
          <w:sz w:val="24"/>
          <w:rtl/>
        </w:rPr>
        <w:t xml:space="preserve"> </w:t>
      </w:r>
      <w:r w:rsidRPr="00471148">
        <w:rPr>
          <w:rFonts w:hint="cs"/>
          <w:sz w:val="24"/>
          <w:rtl/>
        </w:rPr>
        <w:t>בסיס</w:t>
      </w:r>
      <w:r w:rsidRPr="00471148">
        <w:rPr>
          <w:sz w:val="24"/>
          <w:rtl/>
        </w:rPr>
        <w:t xml:space="preserve"> </w:t>
      </w:r>
      <w:r w:rsidRPr="00471148">
        <w:rPr>
          <w:rFonts w:hint="cs"/>
          <w:sz w:val="24"/>
          <w:rtl/>
        </w:rPr>
        <w:t>איתן</w:t>
      </w:r>
      <w:r w:rsidRPr="00471148">
        <w:rPr>
          <w:sz w:val="24"/>
          <w:rtl/>
        </w:rPr>
        <w:t xml:space="preserve"> </w:t>
      </w:r>
      <w:r w:rsidRPr="00471148">
        <w:rPr>
          <w:rFonts w:hint="cs"/>
          <w:sz w:val="24"/>
          <w:rtl/>
        </w:rPr>
        <w:t>זה</w:t>
      </w:r>
      <w:r>
        <w:rPr>
          <w:rFonts w:hint="cs"/>
          <w:sz w:val="24"/>
          <w:rtl/>
        </w:rPr>
        <w:t>, של</w:t>
      </w:r>
      <w:r w:rsidRPr="00471148">
        <w:rPr>
          <w:rFonts w:hint="cs"/>
          <w:sz w:val="24"/>
          <w:rtl/>
        </w:rPr>
        <w:t xml:space="preserve"> קשר</w:t>
      </w:r>
      <w:r w:rsidRPr="00471148">
        <w:rPr>
          <w:sz w:val="24"/>
          <w:rtl/>
        </w:rPr>
        <w:t xml:space="preserve"> </w:t>
      </w:r>
      <w:r w:rsidRPr="00471148">
        <w:rPr>
          <w:rFonts w:hint="cs"/>
          <w:sz w:val="24"/>
          <w:rtl/>
        </w:rPr>
        <w:t>אישי</w:t>
      </w:r>
      <w:r>
        <w:rPr>
          <w:rFonts w:hint="cs"/>
          <w:sz w:val="24"/>
          <w:rtl/>
        </w:rPr>
        <w:t>,</w:t>
      </w:r>
      <w:r w:rsidRPr="00471148">
        <w:rPr>
          <w:sz w:val="24"/>
          <w:rtl/>
        </w:rPr>
        <w:t xml:space="preserve"> </w:t>
      </w:r>
      <w:r w:rsidRPr="00471148">
        <w:rPr>
          <w:rFonts w:hint="cs"/>
          <w:sz w:val="24"/>
          <w:rtl/>
        </w:rPr>
        <w:t>חם</w:t>
      </w:r>
      <w:r w:rsidRPr="00471148">
        <w:rPr>
          <w:sz w:val="24"/>
          <w:rtl/>
        </w:rPr>
        <w:t xml:space="preserve"> </w:t>
      </w:r>
      <w:r>
        <w:rPr>
          <w:rFonts w:hint="cs"/>
          <w:sz w:val="24"/>
          <w:rtl/>
        </w:rPr>
        <w:t>ו</w:t>
      </w:r>
      <w:r w:rsidRPr="00471148">
        <w:rPr>
          <w:rFonts w:hint="cs"/>
          <w:sz w:val="24"/>
          <w:rtl/>
        </w:rPr>
        <w:t>אוהב</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מחנך</w:t>
      </w:r>
      <w:r w:rsidRPr="00471148">
        <w:rPr>
          <w:sz w:val="24"/>
          <w:rtl/>
        </w:rPr>
        <w:t xml:space="preserve"> </w:t>
      </w:r>
      <w:r w:rsidRPr="00471148">
        <w:rPr>
          <w:rFonts w:hint="cs"/>
          <w:sz w:val="24"/>
          <w:rtl/>
        </w:rPr>
        <w:t>לתלמידו</w:t>
      </w:r>
      <w:r>
        <w:rPr>
          <w:sz w:val="24"/>
          <w:rtl/>
        </w:rPr>
        <w:t>,</w:t>
      </w:r>
      <w:r>
        <w:rPr>
          <w:rFonts w:hint="cs"/>
          <w:sz w:val="24"/>
          <w:rtl/>
        </w:rPr>
        <w:t xml:space="preserve"> </w:t>
      </w:r>
      <w:r w:rsidRPr="00471148">
        <w:rPr>
          <w:rFonts w:hint="cs"/>
          <w:sz w:val="24"/>
          <w:rtl/>
        </w:rPr>
        <w:t>של</w:t>
      </w:r>
      <w:r w:rsidRPr="00471148">
        <w:rPr>
          <w:sz w:val="24"/>
          <w:rtl/>
        </w:rPr>
        <w:t xml:space="preserve"> </w:t>
      </w:r>
      <w:r w:rsidRPr="00471148">
        <w:rPr>
          <w:rFonts w:hint="cs"/>
          <w:sz w:val="24"/>
          <w:rtl/>
        </w:rPr>
        <w:t>קירות</w:t>
      </w:r>
      <w:r w:rsidRPr="00471148">
        <w:rPr>
          <w:sz w:val="24"/>
          <w:rtl/>
        </w:rPr>
        <w:t xml:space="preserve"> </w:t>
      </w:r>
      <w:r w:rsidRPr="00471148">
        <w:rPr>
          <w:rFonts w:hint="cs"/>
          <w:sz w:val="24"/>
          <w:rtl/>
        </w:rPr>
        <w:t>בית</w:t>
      </w:r>
      <w:r w:rsidRPr="00471148">
        <w:rPr>
          <w:sz w:val="24"/>
          <w:rtl/>
        </w:rPr>
        <w:t xml:space="preserve"> </w:t>
      </w:r>
      <w:r w:rsidRPr="00471148">
        <w:rPr>
          <w:rFonts w:hint="cs"/>
          <w:sz w:val="24"/>
          <w:rtl/>
        </w:rPr>
        <w:t>החינוך</w:t>
      </w:r>
      <w:r w:rsidRPr="00471148">
        <w:rPr>
          <w:sz w:val="24"/>
          <w:rtl/>
        </w:rPr>
        <w:t xml:space="preserve"> </w:t>
      </w:r>
      <w:r w:rsidRPr="00471148">
        <w:rPr>
          <w:rFonts w:hint="cs"/>
          <w:sz w:val="24"/>
          <w:rtl/>
        </w:rPr>
        <w:t>המשדרים</w:t>
      </w:r>
      <w:r w:rsidRPr="00471148">
        <w:rPr>
          <w:sz w:val="24"/>
          <w:rtl/>
        </w:rPr>
        <w:t xml:space="preserve"> </w:t>
      </w:r>
      <w:r w:rsidRPr="00471148">
        <w:rPr>
          <w:rFonts w:hint="cs"/>
          <w:sz w:val="24"/>
          <w:rtl/>
        </w:rPr>
        <w:t>אור</w:t>
      </w:r>
      <w:r w:rsidRPr="00471148">
        <w:rPr>
          <w:sz w:val="24"/>
          <w:rtl/>
        </w:rPr>
        <w:t xml:space="preserve">, </w:t>
      </w:r>
      <w:r w:rsidRPr="00471148">
        <w:rPr>
          <w:rFonts w:hint="cs"/>
          <w:sz w:val="24"/>
          <w:rtl/>
        </w:rPr>
        <w:t>חיבוק</w:t>
      </w:r>
      <w:r w:rsidRPr="00471148">
        <w:rPr>
          <w:sz w:val="24"/>
          <w:rtl/>
        </w:rPr>
        <w:t xml:space="preserve"> </w:t>
      </w:r>
      <w:r w:rsidRPr="00471148">
        <w:rPr>
          <w:rFonts w:hint="cs"/>
          <w:sz w:val="24"/>
          <w:rtl/>
        </w:rPr>
        <w:t>והשראה</w:t>
      </w:r>
      <w:r w:rsidRPr="00471148">
        <w:rPr>
          <w:sz w:val="24"/>
          <w:rtl/>
        </w:rPr>
        <w:t xml:space="preserve"> </w:t>
      </w:r>
      <w:r w:rsidRPr="00471148">
        <w:rPr>
          <w:rFonts w:hint="cs"/>
          <w:sz w:val="24"/>
          <w:rtl/>
        </w:rPr>
        <w:t>ללמידה</w:t>
      </w:r>
      <w:r>
        <w:rPr>
          <w:rFonts w:hint="cs"/>
          <w:sz w:val="24"/>
          <w:rtl/>
        </w:rPr>
        <w:t>,</w:t>
      </w:r>
      <w:r w:rsidRPr="00471148">
        <w:rPr>
          <w:sz w:val="24"/>
          <w:rtl/>
        </w:rPr>
        <w:t xml:space="preserve"> </w:t>
      </w:r>
      <w:r w:rsidRPr="00471148">
        <w:rPr>
          <w:rFonts w:hint="cs"/>
          <w:sz w:val="24"/>
          <w:rtl/>
        </w:rPr>
        <w:t>למצוינות</w:t>
      </w:r>
      <w:r w:rsidRPr="00471148">
        <w:rPr>
          <w:sz w:val="24"/>
          <w:rtl/>
        </w:rPr>
        <w:t xml:space="preserve"> </w:t>
      </w:r>
      <w:r w:rsidRPr="00471148">
        <w:rPr>
          <w:rFonts w:hint="cs"/>
          <w:sz w:val="24"/>
          <w:rtl/>
        </w:rPr>
        <w:t>ולחדוות</w:t>
      </w:r>
      <w:r w:rsidRPr="00471148">
        <w:rPr>
          <w:sz w:val="24"/>
          <w:rtl/>
        </w:rPr>
        <w:t xml:space="preserve"> </w:t>
      </w:r>
      <w:r w:rsidRPr="00471148">
        <w:rPr>
          <w:rFonts w:hint="cs"/>
          <w:sz w:val="24"/>
          <w:rtl/>
        </w:rPr>
        <w:t>הדעת</w:t>
      </w:r>
      <w:r w:rsidRPr="00471148">
        <w:rPr>
          <w:sz w:val="24"/>
          <w:rtl/>
        </w:rPr>
        <w:t xml:space="preserve">, </w:t>
      </w:r>
      <w:r w:rsidRPr="00471148">
        <w:rPr>
          <w:rFonts w:hint="cs"/>
          <w:sz w:val="24"/>
          <w:rtl/>
        </w:rPr>
        <w:t>ניתן</w:t>
      </w:r>
      <w:r w:rsidRPr="00471148">
        <w:rPr>
          <w:sz w:val="24"/>
          <w:rtl/>
        </w:rPr>
        <w:t xml:space="preserve"> </w:t>
      </w:r>
      <w:r w:rsidRPr="00471148">
        <w:rPr>
          <w:rFonts w:hint="cs"/>
          <w:sz w:val="24"/>
          <w:rtl/>
        </w:rPr>
        <w:t>לקרוא</w:t>
      </w:r>
      <w:r w:rsidRPr="00471148">
        <w:rPr>
          <w:sz w:val="24"/>
          <w:rtl/>
        </w:rPr>
        <w:t xml:space="preserve"> </w:t>
      </w:r>
      <w:r w:rsidRPr="00471148">
        <w:rPr>
          <w:rFonts w:hint="cs"/>
          <w:sz w:val="24"/>
          <w:rtl/>
        </w:rPr>
        <w:t>להיות</w:t>
      </w:r>
      <w:r w:rsidRPr="00471148">
        <w:rPr>
          <w:sz w:val="24"/>
          <w:rtl/>
        </w:rPr>
        <w:t xml:space="preserve"> </w:t>
      </w:r>
      <w:r w:rsidRPr="00471148">
        <w:rPr>
          <w:rFonts w:hint="cs"/>
          <w:sz w:val="24"/>
          <w:rtl/>
        </w:rPr>
        <w:t>יזמים</w:t>
      </w:r>
      <w:r w:rsidRPr="00471148">
        <w:rPr>
          <w:sz w:val="24"/>
          <w:rtl/>
        </w:rPr>
        <w:t xml:space="preserve"> </w:t>
      </w:r>
      <w:r w:rsidRPr="00471148">
        <w:rPr>
          <w:rFonts w:hint="cs"/>
          <w:sz w:val="24"/>
          <w:rtl/>
        </w:rPr>
        <w:t>חדשנים</w:t>
      </w:r>
      <w:r>
        <w:rPr>
          <w:rFonts w:hint="cs"/>
          <w:sz w:val="24"/>
          <w:rtl/>
        </w:rPr>
        <w:t xml:space="preserve"> ולעשות</w:t>
      </w:r>
      <w:r w:rsidRPr="00471148">
        <w:rPr>
          <w:sz w:val="24"/>
          <w:rtl/>
        </w:rPr>
        <w:t xml:space="preserve"> </w:t>
      </w:r>
      <w:r w:rsidRPr="00471148">
        <w:rPr>
          <w:rFonts w:hint="cs"/>
          <w:sz w:val="24"/>
          <w:rtl/>
        </w:rPr>
        <w:t>שימוש</w:t>
      </w:r>
      <w:r w:rsidRPr="00471148">
        <w:rPr>
          <w:sz w:val="24"/>
          <w:rtl/>
        </w:rPr>
        <w:t xml:space="preserve"> </w:t>
      </w:r>
      <w:r w:rsidRPr="00471148">
        <w:rPr>
          <w:rFonts w:hint="cs"/>
          <w:sz w:val="24"/>
          <w:rtl/>
        </w:rPr>
        <w:t>מושכל</w:t>
      </w:r>
      <w:r w:rsidRPr="00471148">
        <w:rPr>
          <w:sz w:val="24"/>
          <w:rtl/>
        </w:rPr>
        <w:t xml:space="preserve"> </w:t>
      </w:r>
      <w:r w:rsidRPr="00471148">
        <w:rPr>
          <w:rFonts w:hint="cs"/>
          <w:sz w:val="24"/>
          <w:rtl/>
        </w:rPr>
        <w:t>בטכנולוגיה</w:t>
      </w:r>
      <w:r w:rsidRPr="00471148">
        <w:rPr>
          <w:sz w:val="24"/>
          <w:rtl/>
        </w:rPr>
        <w:t xml:space="preserve"> </w:t>
      </w:r>
      <w:r w:rsidRPr="00471148">
        <w:rPr>
          <w:rFonts w:hint="cs"/>
          <w:sz w:val="24"/>
          <w:rtl/>
        </w:rPr>
        <w:t>של</w:t>
      </w:r>
      <w:r w:rsidRPr="00471148">
        <w:rPr>
          <w:sz w:val="24"/>
          <w:rtl/>
        </w:rPr>
        <w:t xml:space="preserve"> </w:t>
      </w:r>
      <w:r w:rsidRPr="00471148">
        <w:rPr>
          <w:rFonts w:hint="cs"/>
          <w:sz w:val="24"/>
          <w:rtl/>
        </w:rPr>
        <w:t>המאה</w:t>
      </w:r>
      <w:r w:rsidRPr="00471148">
        <w:rPr>
          <w:sz w:val="24"/>
          <w:rtl/>
        </w:rPr>
        <w:t xml:space="preserve"> </w:t>
      </w:r>
      <w:r w:rsidRPr="00471148">
        <w:rPr>
          <w:rFonts w:hint="cs"/>
          <w:sz w:val="24"/>
          <w:rtl/>
        </w:rPr>
        <w:t>העשרים</w:t>
      </w:r>
      <w:r w:rsidRPr="00471148">
        <w:rPr>
          <w:sz w:val="24"/>
          <w:rtl/>
        </w:rPr>
        <w:t xml:space="preserve"> </w:t>
      </w:r>
      <w:r w:rsidRPr="00471148">
        <w:rPr>
          <w:rFonts w:hint="cs"/>
          <w:sz w:val="24"/>
          <w:rtl/>
        </w:rPr>
        <w:t>ואחת</w:t>
      </w:r>
      <w:r w:rsidRPr="00471148">
        <w:rPr>
          <w:sz w:val="24"/>
          <w:rtl/>
        </w:rPr>
        <w:t>.</w:t>
      </w:r>
      <w:r>
        <w:rPr>
          <w:rFonts w:hint="cs"/>
          <w:sz w:val="24"/>
          <w:rtl/>
        </w:rPr>
        <w:t xml:space="preserve"> </w:t>
      </w:r>
      <w:r w:rsidRPr="00471148">
        <w:rPr>
          <w:rFonts w:hint="cs"/>
          <w:sz w:val="24"/>
          <w:rtl/>
        </w:rPr>
        <w:t>כשהתלמיד</w:t>
      </w:r>
      <w:r w:rsidRPr="00471148">
        <w:rPr>
          <w:sz w:val="24"/>
          <w:rtl/>
        </w:rPr>
        <w:t xml:space="preserve"> </w:t>
      </w:r>
      <w:r w:rsidRPr="00471148">
        <w:rPr>
          <w:rFonts w:hint="cs"/>
          <w:sz w:val="24"/>
          <w:rtl/>
        </w:rPr>
        <w:t>אהוב</w:t>
      </w:r>
      <w:r w:rsidRPr="00471148">
        <w:rPr>
          <w:sz w:val="24"/>
          <w:rtl/>
        </w:rPr>
        <w:t xml:space="preserve"> </w:t>
      </w:r>
      <w:r w:rsidRPr="00471148">
        <w:rPr>
          <w:rFonts w:hint="cs"/>
          <w:sz w:val="24"/>
          <w:rtl/>
        </w:rPr>
        <w:t>ויש</w:t>
      </w:r>
      <w:r w:rsidRPr="00471148">
        <w:rPr>
          <w:sz w:val="24"/>
          <w:rtl/>
        </w:rPr>
        <w:t xml:space="preserve"> </w:t>
      </w:r>
      <w:r w:rsidRPr="00471148">
        <w:rPr>
          <w:rFonts w:hint="cs"/>
          <w:sz w:val="24"/>
          <w:rtl/>
        </w:rPr>
        <w:t>צוות</w:t>
      </w:r>
      <w:r w:rsidRPr="00471148">
        <w:rPr>
          <w:sz w:val="24"/>
          <w:rtl/>
        </w:rPr>
        <w:t xml:space="preserve"> </w:t>
      </w:r>
      <w:r w:rsidRPr="00471148">
        <w:rPr>
          <w:rFonts w:hint="cs"/>
          <w:sz w:val="24"/>
          <w:rtl/>
        </w:rPr>
        <w:t>חינוכי</w:t>
      </w:r>
      <w:r w:rsidRPr="00471148">
        <w:rPr>
          <w:sz w:val="24"/>
          <w:rtl/>
        </w:rPr>
        <w:t xml:space="preserve"> </w:t>
      </w:r>
      <w:r w:rsidRPr="00471148">
        <w:rPr>
          <w:rFonts w:hint="cs"/>
          <w:sz w:val="24"/>
          <w:rtl/>
        </w:rPr>
        <w:t>שמאמין</w:t>
      </w:r>
      <w:r w:rsidRPr="00471148">
        <w:rPr>
          <w:sz w:val="24"/>
          <w:rtl/>
        </w:rPr>
        <w:t xml:space="preserve"> </w:t>
      </w:r>
      <w:r w:rsidRPr="00471148">
        <w:rPr>
          <w:rFonts w:hint="cs"/>
          <w:sz w:val="24"/>
          <w:rtl/>
        </w:rPr>
        <w:t>בו</w:t>
      </w:r>
      <w:r w:rsidRPr="00471148">
        <w:rPr>
          <w:sz w:val="24"/>
          <w:rtl/>
        </w:rPr>
        <w:t xml:space="preserve">, </w:t>
      </w:r>
      <w:r w:rsidRPr="00471148">
        <w:rPr>
          <w:rFonts w:hint="cs"/>
          <w:sz w:val="24"/>
          <w:rtl/>
        </w:rPr>
        <w:t>או</w:t>
      </w:r>
      <w:r w:rsidRPr="00471148">
        <w:rPr>
          <w:sz w:val="24"/>
          <w:rtl/>
        </w:rPr>
        <w:t xml:space="preserve"> </w:t>
      </w:r>
      <w:r w:rsidRPr="00471148">
        <w:rPr>
          <w:rFonts w:hint="cs"/>
          <w:sz w:val="24"/>
          <w:rtl/>
        </w:rPr>
        <w:t>אז</w:t>
      </w:r>
      <w:r w:rsidRPr="00471148">
        <w:rPr>
          <w:sz w:val="24"/>
          <w:rtl/>
        </w:rPr>
        <w:t xml:space="preserve"> </w:t>
      </w:r>
      <w:r w:rsidRPr="00471148">
        <w:rPr>
          <w:rFonts w:hint="cs"/>
          <w:sz w:val="24"/>
          <w:rtl/>
        </w:rPr>
        <w:t>הוא</w:t>
      </w:r>
      <w:r w:rsidRPr="00471148">
        <w:rPr>
          <w:sz w:val="24"/>
          <w:rtl/>
        </w:rPr>
        <w:t xml:space="preserve"> </w:t>
      </w:r>
      <w:r w:rsidRPr="00471148">
        <w:rPr>
          <w:rFonts w:hint="cs"/>
          <w:sz w:val="24"/>
          <w:rtl/>
        </w:rPr>
        <w:t>יכול</w:t>
      </w:r>
      <w:r w:rsidRPr="00471148">
        <w:rPr>
          <w:sz w:val="24"/>
          <w:rtl/>
        </w:rPr>
        <w:t xml:space="preserve"> </w:t>
      </w:r>
      <w:r w:rsidRPr="00471148">
        <w:rPr>
          <w:rFonts w:hint="cs"/>
          <w:sz w:val="24"/>
          <w:rtl/>
        </w:rPr>
        <w:t>להתפנות</w:t>
      </w:r>
      <w:r w:rsidRPr="00471148">
        <w:rPr>
          <w:sz w:val="24"/>
          <w:rtl/>
        </w:rPr>
        <w:t xml:space="preserve"> </w:t>
      </w:r>
      <w:r w:rsidRPr="00471148">
        <w:rPr>
          <w:rFonts w:hint="cs"/>
          <w:sz w:val="24"/>
          <w:rtl/>
        </w:rPr>
        <w:t>ליצור</w:t>
      </w:r>
      <w:r>
        <w:rPr>
          <w:rFonts w:hint="cs"/>
          <w:sz w:val="24"/>
          <w:rtl/>
        </w:rPr>
        <w:t>,</w:t>
      </w:r>
      <w:r w:rsidRPr="00471148">
        <w:rPr>
          <w:sz w:val="24"/>
          <w:rtl/>
        </w:rPr>
        <w:t xml:space="preserve"> </w:t>
      </w:r>
      <w:r w:rsidRPr="00471148">
        <w:rPr>
          <w:rFonts w:hint="cs"/>
          <w:sz w:val="24"/>
          <w:rtl/>
        </w:rPr>
        <w:t>ליזום</w:t>
      </w:r>
      <w:r>
        <w:rPr>
          <w:rFonts w:hint="cs"/>
          <w:sz w:val="24"/>
          <w:rtl/>
        </w:rPr>
        <w:t>,</w:t>
      </w:r>
      <w:r w:rsidRPr="00471148">
        <w:rPr>
          <w:sz w:val="24"/>
          <w:rtl/>
        </w:rPr>
        <w:t xml:space="preserve"> </w:t>
      </w:r>
      <w:r w:rsidRPr="00471148">
        <w:rPr>
          <w:rFonts w:hint="cs"/>
          <w:sz w:val="24"/>
          <w:rtl/>
        </w:rPr>
        <w:t>לפרוץ</w:t>
      </w:r>
      <w:r w:rsidRPr="00471148">
        <w:rPr>
          <w:sz w:val="24"/>
          <w:rtl/>
        </w:rPr>
        <w:t xml:space="preserve"> </w:t>
      </w:r>
      <w:r w:rsidRPr="00471148">
        <w:rPr>
          <w:rFonts w:hint="cs"/>
          <w:sz w:val="24"/>
          <w:rtl/>
        </w:rPr>
        <w:t>דרך</w:t>
      </w:r>
      <w:r w:rsidRPr="00471148">
        <w:rPr>
          <w:sz w:val="24"/>
          <w:rtl/>
        </w:rPr>
        <w:t xml:space="preserve"> </w:t>
      </w:r>
      <w:r w:rsidRPr="00471148">
        <w:rPr>
          <w:rFonts w:hint="cs"/>
          <w:sz w:val="24"/>
          <w:rtl/>
        </w:rPr>
        <w:t>ולחדש</w:t>
      </w:r>
      <w:r w:rsidRPr="00471148">
        <w:rPr>
          <w:sz w:val="24"/>
          <w:rtl/>
        </w:rPr>
        <w:t>.</w:t>
      </w:r>
    </w:p>
    <w:p w14:paraId="52EC35D0" w14:textId="77777777" w:rsidR="000F312E" w:rsidRDefault="000F312E" w:rsidP="000F312E">
      <w:pPr>
        <w:bidi w:val="0"/>
        <w:spacing w:after="200" w:line="276" w:lineRule="auto"/>
        <w:jc w:val="left"/>
        <w:rPr>
          <w:rStyle w:val="40"/>
          <w:rFonts w:ascii="David" w:hAnsi="David"/>
          <w:rtl/>
        </w:rPr>
      </w:pPr>
      <w:r>
        <w:rPr>
          <w:rStyle w:val="40"/>
          <w:rFonts w:ascii="David" w:hAnsi="David"/>
          <w:rtl/>
        </w:rPr>
        <w:br w:type="page"/>
      </w:r>
    </w:p>
    <w:p w14:paraId="4AD960DA" w14:textId="77777777" w:rsidR="000F312E" w:rsidRDefault="000F312E" w:rsidP="000F312E">
      <w:pPr>
        <w:rPr>
          <w:rFonts w:ascii="David" w:hAnsi="David"/>
          <w:sz w:val="24"/>
          <w:rtl/>
        </w:rPr>
      </w:pPr>
      <w:r w:rsidRPr="00C87558">
        <w:rPr>
          <w:rStyle w:val="40"/>
          <w:rFonts w:ascii="David" w:hAnsi="David"/>
          <w:rtl/>
        </w:rPr>
        <w:t>משפט מעורר השראה</w:t>
      </w:r>
    </w:p>
    <w:p w14:paraId="10656171" w14:textId="77777777" w:rsidR="000F312E" w:rsidRDefault="000F312E" w:rsidP="000F312E">
      <w:pPr>
        <w:rPr>
          <w:rFonts w:ascii="David" w:hAnsi="David"/>
          <w:sz w:val="24"/>
          <w:rtl/>
        </w:rPr>
      </w:pPr>
      <w:r>
        <w:rPr>
          <w:rFonts w:ascii="David" w:hAnsi="David"/>
          <w:sz w:val="24"/>
          <w:rtl/>
        </w:rPr>
        <w:t>מותר</w:t>
      </w:r>
      <w:r>
        <w:rPr>
          <w:rFonts w:ascii="David" w:hAnsi="David" w:hint="cs"/>
          <w:sz w:val="24"/>
          <w:rtl/>
        </w:rPr>
        <w:t xml:space="preserve"> </w:t>
      </w:r>
      <w:r>
        <w:rPr>
          <w:rFonts w:ascii="David" w:hAnsi="David"/>
          <w:sz w:val="24"/>
          <w:rtl/>
        </w:rPr>
        <w:t>לחדש</w:t>
      </w:r>
      <w:r>
        <w:rPr>
          <w:rFonts w:ascii="David" w:hAnsi="David" w:hint="cs"/>
          <w:sz w:val="24"/>
          <w:rtl/>
        </w:rPr>
        <w:t xml:space="preserve">! </w:t>
      </w:r>
      <w:r w:rsidRPr="00C87558">
        <w:rPr>
          <w:rFonts w:ascii="David" w:hAnsi="David"/>
          <w:sz w:val="24"/>
          <w:rtl/>
        </w:rPr>
        <w:t>מי שיש בו נשמה של יוצר, של איש חזון שיכול לחלום ולממש את החלום, ראוי שיעש</w:t>
      </w:r>
      <w:r>
        <w:rPr>
          <w:rFonts w:ascii="David" w:hAnsi="David" w:hint="cs"/>
          <w:sz w:val="24"/>
          <w:rtl/>
        </w:rPr>
        <w:t>ה</w:t>
      </w:r>
      <w:r w:rsidRPr="00C87558">
        <w:rPr>
          <w:rFonts w:ascii="David" w:hAnsi="David"/>
          <w:sz w:val="24"/>
          <w:rtl/>
        </w:rPr>
        <w:t xml:space="preserve"> זאת – גם </w:t>
      </w:r>
      <w:r>
        <w:rPr>
          <w:rFonts w:ascii="David" w:hAnsi="David"/>
          <w:sz w:val="24"/>
          <w:rtl/>
        </w:rPr>
        <w:t>בלי האתגרים של החינוך העתידני.</w:t>
      </w:r>
    </w:p>
    <w:p w14:paraId="1C57E227" w14:textId="77777777" w:rsidR="000F312E" w:rsidRDefault="000F312E" w:rsidP="000F312E">
      <w:pPr>
        <w:rPr>
          <w:rFonts w:ascii="David" w:hAnsi="David"/>
          <w:b/>
          <w:bCs/>
          <w:sz w:val="24"/>
          <w:rtl/>
        </w:rPr>
      </w:pPr>
      <w:r w:rsidRPr="006A7EC7">
        <w:rPr>
          <w:rFonts w:ascii="David" w:hAnsi="David" w:hint="cs"/>
          <w:b/>
          <w:bCs/>
          <w:sz w:val="24"/>
          <w:rtl/>
        </w:rPr>
        <w:t>מסביב לשנת הלימודים</w:t>
      </w:r>
    </w:p>
    <w:p w14:paraId="728BAB30" w14:textId="77777777" w:rsidR="000F312E" w:rsidRPr="006A7EC7" w:rsidRDefault="000F312E" w:rsidP="000F312E">
      <w:pPr>
        <w:rPr>
          <w:rFonts w:ascii="David" w:hAnsi="David"/>
          <w:sz w:val="24"/>
          <w:rtl/>
        </w:rPr>
      </w:pPr>
      <w:r>
        <w:rPr>
          <w:rFonts w:ascii="David" w:hAnsi="David" w:hint="cs"/>
          <w:sz w:val="24"/>
          <w:rtl/>
        </w:rPr>
        <w:t>ללימוד והשראה לחדשנות, לעידוד למידת עמיתים.</w:t>
      </w:r>
    </w:p>
    <w:p w14:paraId="10DE9F87" w14:textId="77777777" w:rsidR="0028331E" w:rsidRDefault="00F03607" w:rsidP="000F312E">
      <w:pPr>
        <w:rPr>
          <w:rFonts w:ascii="David" w:hAnsi="David"/>
          <w:sz w:val="24"/>
          <w:rtl/>
        </w:rPr>
      </w:pPr>
      <w:r>
        <w:rPr>
          <w:rStyle w:val="40"/>
          <w:rFonts w:ascii="David" w:hAnsi="David" w:hint="cs"/>
          <w:rtl/>
        </w:rPr>
        <w:t>שאלות לדיון</w:t>
      </w:r>
    </w:p>
    <w:p w14:paraId="7333330A" w14:textId="16E9325A" w:rsidR="000F312E" w:rsidRPr="00C87558" w:rsidRDefault="000F312E" w:rsidP="000F312E">
      <w:pPr>
        <w:rPr>
          <w:rFonts w:ascii="David" w:hAnsi="David"/>
          <w:sz w:val="24"/>
          <w:rtl/>
        </w:rPr>
      </w:pPr>
      <w:r w:rsidRPr="00C87558">
        <w:rPr>
          <w:rFonts w:ascii="David" w:hAnsi="David"/>
          <w:sz w:val="24"/>
          <w:rtl/>
        </w:rPr>
        <w:t>כיצד יש להתאים את בתי הספר למציאות המשתנה? מה אפשר לשנות ומה יש לשמר?</w:t>
      </w:r>
    </w:p>
    <w:p w14:paraId="0E3A0856" w14:textId="77777777" w:rsidR="000F312E" w:rsidRPr="00C87558" w:rsidRDefault="000F312E" w:rsidP="000F312E">
      <w:pPr>
        <w:pStyle w:val="2"/>
        <w:rPr>
          <w:rFonts w:ascii="David" w:hAnsi="David" w:cs="David"/>
          <w:rtl/>
        </w:rPr>
      </w:pPr>
      <w:bookmarkStart w:id="81" w:name="_Toc522789662"/>
      <w:bookmarkStart w:id="82" w:name="_Toc529175686"/>
      <w:r w:rsidRPr="00C87558">
        <w:rPr>
          <w:rFonts w:ascii="David" w:hAnsi="David" w:cs="David"/>
          <w:rtl/>
        </w:rPr>
        <w:t>נשמה של יוצר</w:t>
      </w:r>
      <w:bookmarkEnd w:id="81"/>
      <w:bookmarkEnd w:id="82"/>
    </w:p>
    <w:p w14:paraId="635E8EE7" w14:textId="77777777" w:rsidR="000F312E" w:rsidRPr="001F1036" w:rsidRDefault="000F312E" w:rsidP="000F312E">
      <w:pPr>
        <w:pStyle w:val="af4"/>
        <w:rPr>
          <w:rStyle w:val="af5"/>
          <w:i w:val="0"/>
          <w:iCs w:val="0"/>
          <w:szCs w:val="22"/>
          <w:rtl/>
        </w:rPr>
      </w:pPr>
      <w:r w:rsidRPr="001F1036">
        <w:rPr>
          <w:rStyle w:val="af5"/>
          <w:i w:val="0"/>
          <w:iCs w:val="0"/>
          <w:szCs w:val="22"/>
          <w:rtl/>
        </w:rPr>
        <w:t>על בית הספר חדשני</w:t>
      </w:r>
    </w:p>
    <w:p w14:paraId="3D9D0E95" w14:textId="77777777" w:rsidR="000F312E" w:rsidRPr="00C87558" w:rsidRDefault="000F312E" w:rsidP="000F312E">
      <w:pPr>
        <w:rPr>
          <w:rFonts w:ascii="David" w:hAnsi="David"/>
          <w:sz w:val="24"/>
          <w:rtl/>
        </w:rPr>
      </w:pPr>
      <w:r w:rsidRPr="00C87558">
        <w:rPr>
          <w:rFonts w:ascii="David" w:hAnsi="David"/>
          <w:sz w:val="24"/>
          <w:rtl/>
        </w:rPr>
        <w:t>קרוב לעשרים שנה</w:t>
      </w:r>
      <w:r>
        <w:rPr>
          <w:rFonts w:ascii="David" w:hAnsi="David"/>
          <w:sz w:val="24"/>
          <w:rtl/>
        </w:rPr>
        <w:t xml:space="preserve"> אנו שומעים קולות וקריאות נוקב</w:t>
      </w:r>
      <w:r>
        <w:rPr>
          <w:rFonts w:ascii="David" w:hAnsi="David" w:hint="cs"/>
          <w:sz w:val="24"/>
          <w:rtl/>
        </w:rPr>
        <w:t>ות</w:t>
      </w:r>
      <w:r w:rsidRPr="00C87558">
        <w:rPr>
          <w:rFonts w:ascii="David" w:hAnsi="David"/>
          <w:sz w:val="24"/>
          <w:rtl/>
        </w:rPr>
        <w:t>, הטוענים שיש צורך להתאים את מערכת החינוך בארץ למציאות המשתנה מחוץ לכותלי בית הספר.</w:t>
      </w:r>
    </w:p>
    <w:p w14:paraId="4D453BBA" w14:textId="77777777" w:rsidR="000F312E" w:rsidRPr="00C87558" w:rsidRDefault="000F312E" w:rsidP="000F312E">
      <w:pPr>
        <w:rPr>
          <w:rFonts w:ascii="David" w:hAnsi="David"/>
          <w:sz w:val="24"/>
          <w:rtl/>
        </w:rPr>
      </w:pPr>
      <w:r w:rsidRPr="00C87558">
        <w:rPr>
          <w:rFonts w:ascii="David" w:hAnsi="David"/>
          <w:sz w:val="24"/>
          <w:rtl/>
        </w:rPr>
        <w:t>פרופ' רוני אבירם עסק בנושא זה בכמ</w:t>
      </w:r>
      <w:r>
        <w:rPr>
          <w:rFonts w:ascii="David" w:hAnsi="David"/>
          <w:sz w:val="24"/>
          <w:rtl/>
        </w:rPr>
        <w:t>ה מחיבוריו. כדי להבין במה מדובר</w:t>
      </w:r>
      <w:r w:rsidRPr="00C87558">
        <w:rPr>
          <w:rFonts w:ascii="David" w:hAnsi="David"/>
          <w:sz w:val="24"/>
          <w:rtl/>
        </w:rPr>
        <w:t xml:space="preserve"> די לנו אם נביא מעט מהדברים שכתב בספרו 'בית הספר העתידני: מסע מחקר לעתיד החינוך':</w:t>
      </w:r>
    </w:p>
    <w:p w14:paraId="741120FD"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 בתי הספר ומערכות החינוך בעולם המערבי 'אינם מספקים את הסחורה', ולוקים בכשלים תפקודיים שונים, למרות גלי הרפורמות והשינויים שעברו עליהם בעשורים האחרונים. </w:t>
      </w:r>
    </w:p>
    <w:p w14:paraId="502B829E"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ב. סיבה מרכזית לכשלים ולקשיי התפקוד של בתי הספר היא התרחבות הפער שבין המציאות שמחוץ לבתי הספר, לבין הנעשה בתוכם. מהפכות רדיקליות בכל מישורי החיים מאפיינות את העשורים האחרונים, ומציינות את המעבר מהעידן המודרני לעידן הפוסט-מודרני.  </w:t>
      </w:r>
    </w:p>
    <w:p w14:paraId="303ED937" w14:textId="77777777" w:rsidR="000F312E" w:rsidRPr="00C87558" w:rsidRDefault="000F312E" w:rsidP="000F312E">
      <w:pPr>
        <w:ind w:left="720"/>
        <w:rPr>
          <w:rFonts w:ascii="David" w:hAnsi="David"/>
          <w:b/>
          <w:bCs/>
          <w:sz w:val="24"/>
          <w:rtl/>
        </w:rPr>
      </w:pPr>
      <w:r w:rsidRPr="00C87558">
        <w:rPr>
          <w:rFonts w:ascii="David" w:hAnsi="David"/>
          <w:b/>
          <w:bCs/>
          <w:sz w:val="24"/>
          <w:rtl/>
        </w:rPr>
        <w:t>המסקנה מעובדות אלה מובנת מאליה – יש צורך לשנות את בית הספר, כדי שיתאים למציאות החדשה ויתפקד בה ביתר הצלחה...</w:t>
      </w:r>
    </w:p>
    <w:p w14:paraId="761FE972"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המבנה הארגוני של בית הספר מתערער כתוצאה מהמהפכה הארגונית המאפיינת את הפוסט-מודרניות. הארגונים בחברה המודרנית התבססו על מבנה היררכי וסמכותי ועל עקרון אחדות הזמן והמקום, הקובע שנוכחות כל אנשי הארגון באותו מקום ובאותו זמן חיונית לתפקודו. דפוסים אלו אפיינו את כל הארגונים הטוטאליים הדומיננטיים בתקופה המודרנית: בתי חרושת, בתי חולים, בתי סוהר וכו'. </w:t>
      </w:r>
    </w:p>
    <w:p w14:paraId="414BABC8" w14:textId="77777777" w:rsidR="000F312E" w:rsidRPr="00C87558" w:rsidRDefault="000F312E" w:rsidP="000F312E">
      <w:pPr>
        <w:ind w:left="720"/>
        <w:rPr>
          <w:rFonts w:ascii="David" w:hAnsi="David"/>
          <w:b/>
          <w:bCs/>
          <w:sz w:val="24"/>
          <w:rtl/>
        </w:rPr>
      </w:pPr>
      <w:r w:rsidRPr="00C87558">
        <w:rPr>
          <w:rFonts w:ascii="David" w:hAnsi="David"/>
          <w:b/>
          <w:bCs/>
          <w:sz w:val="24"/>
          <w:rtl/>
        </w:rPr>
        <w:t>המציאות הפוסט-מודרנית מאופיינת בשינויים במבנה הארגונים החברתיים הדומיננטיים, הן במבנה ההיררכי והסמכותי שלהם והן בדומיננטיות של עקרון אחדות הזמן והמקום. חברות עסקיות, בעיקר המתקדמות שביניהן ברחבי העולם כולו, עוברות שינוי מבני יסודי המתבטא בדמוקרטיזציה מבנית, בביזור, בחלוקה ליחידות אוטונומיות ובהחלפת קווי פיקוד אנכיים בקווי תקשורת אופקיים...</w:t>
      </w:r>
    </w:p>
    <w:p w14:paraId="0F09EAC1"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המושג 'בית הספר העתידני' והתפיסות הכרוכות בו, נועדו לסייע לנו להתגבר על המגבלות שחסמו ועדיין חוסמות את תהליכי השינוי והרפורמות החינוכיים המאפיינים את העולם המפותח בעשורים האחרונים, ולאפשר את התאמת התהליכים החינוכיים למציאות הפוסט-מודרניות, על יסוד ערכים רצויים. הגדרת בית הספר העתידני מתבססת על שלוש תכונות מהותיות: </w:t>
      </w:r>
    </w:p>
    <w:p w14:paraId="0A7FB274" w14:textId="77777777" w:rsidR="000F312E" w:rsidRPr="00C87558" w:rsidRDefault="000F312E" w:rsidP="000F312E">
      <w:pPr>
        <w:ind w:left="720"/>
        <w:rPr>
          <w:rFonts w:ascii="David" w:hAnsi="David"/>
          <w:b/>
          <w:bCs/>
          <w:sz w:val="24"/>
          <w:rtl/>
        </w:rPr>
      </w:pPr>
      <w:r w:rsidRPr="00C87558">
        <w:rPr>
          <w:rFonts w:ascii="David" w:hAnsi="David"/>
          <w:b/>
          <w:bCs/>
          <w:sz w:val="24"/>
          <w:rtl/>
        </w:rPr>
        <w:t>1. ארגון חינוכי החותר להת</w:t>
      </w:r>
      <w:r>
        <w:rPr>
          <w:rFonts w:ascii="David" w:hAnsi="David"/>
          <w:b/>
          <w:bCs/>
          <w:sz w:val="24"/>
          <w:rtl/>
        </w:rPr>
        <w:t>אמת החינוך למציאות הפוסט-מודרני</w:t>
      </w:r>
      <w:r w:rsidRPr="00C87558">
        <w:rPr>
          <w:rFonts w:ascii="David" w:hAnsi="David"/>
          <w:b/>
          <w:bCs/>
          <w:sz w:val="24"/>
          <w:rtl/>
        </w:rPr>
        <w:t>ת.</w:t>
      </w:r>
    </w:p>
    <w:p w14:paraId="5FEDB26D"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2. תהליך החתירה לקראת שינוי מסדר שני. </w:t>
      </w:r>
    </w:p>
    <w:p w14:paraId="3CE2F8D5"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3. מובל בידי מנהיגות בית ספרית. </w:t>
      </w:r>
    </w:p>
    <w:p w14:paraId="6A70D92B" w14:textId="77777777" w:rsidR="000F312E" w:rsidRPr="00C87558" w:rsidRDefault="000F312E" w:rsidP="000F312E">
      <w:pPr>
        <w:rPr>
          <w:rFonts w:ascii="David" w:hAnsi="David"/>
          <w:sz w:val="24"/>
          <w:rtl/>
        </w:rPr>
      </w:pPr>
      <w:r w:rsidRPr="00C87558">
        <w:rPr>
          <w:rFonts w:ascii="David" w:hAnsi="David"/>
          <w:sz w:val="24"/>
          <w:rtl/>
        </w:rPr>
        <w:t xml:space="preserve">אבירם מרחיב את הדיון על המושגים שיש צורך להתאים את בית הספר אליהם, כמו: פלורליזם, רלטיביזם, תקשוב, מחקר, חזון חינוכי מושכל, ועוד. </w:t>
      </w:r>
    </w:p>
    <w:p w14:paraId="06484601" w14:textId="77777777" w:rsidR="000F312E" w:rsidRPr="00C87558" w:rsidRDefault="000F312E" w:rsidP="000F312E">
      <w:pPr>
        <w:rPr>
          <w:rFonts w:ascii="David" w:hAnsi="David"/>
          <w:sz w:val="24"/>
          <w:rtl/>
        </w:rPr>
      </w:pPr>
      <w:r w:rsidRPr="00C87558">
        <w:rPr>
          <w:rFonts w:ascii="David" w:hAnsi="David"/>
          <w:sz w:val="24"/>
          <w:rtl/>
        </w:rPr>
        <w:t>במאמר אחר שלו ('מתכנית לימודים לתכנית חינוכית – הצעת עקרונות יסוד חינוכיים לבית ספר יסודי עתידני') כתב אבירם על חוסר הרלוונטיות של תכניות הלימודים. בין יתר המרחבים החלופיים שהוא מציע, ניתן למצוא למשל פיתוח מיומנויות בסיסיות, פיתוח המעורבות הביקורתית וכושר הרפלקציה של התלמידים, ועוד.</w:t>
      </w:r>
    </w:p>
    <w:p w14:paraId="1DB23FC0" w14:textId="77777777" w:rsidR="000F312E" w:rsidRPr="00C87558" w:rsidRDefault="000F312E" w:rsidP="000F312E">
      <w:pPr>
        <w:rPr>
          <w:rFonts w:ascii="David" w:hAnsi="David"/>
          <w:sz w:val="24"/>
          <w:rtl/>
        </w:rPr>
      </w:pPr>
      <w:r w:rsidRPr="00C87558">
        <w:rPr>
          <w:rFonts w:ascii="David" w:hAnsi="David"/>
          <w:sz w:val="24"/>
          <w:rtl/>
        </w:rPr>
        <w:t xml:space="preserve"> </w:t>
      </w:r>
    </w:p>
    <w:p w14:paraId="5A4462BE" w14:textId="77777777" w:rsidR="000F312E" w:rsidRPr="00C87558" w:rsidRDefault="000F312E" w:rsidP="000F312E">
      <w:pPr>
        <w:rPr>
          <w:rFonts w:ascii="David" w:hAnsi="David"/>
          <w:sz w:val="24"/>
          <w:rtl/>
        </w:rPr>
      </w:pPr>
      <w:r w:rsidRPr="00C87558">
        <w:rPr>
          <w:rFonts w:ascii="David" w:hAnsi="David"/>
          <w:sz w:val="24"/>
          <w:rtl/>
        </w:rPr>
        <w:t xml:space="preserve">מנהיגי חינוך יקרים. </w:t>
      </w:r>
    </w:p>
    <w:p w14:paraId="0C8D037F" w14:textId="77777777" w:rsidR="000F312E" w:rsidRPr="00C87558" w:rsidRDefault="000F312E" w:rsidP="000F312E">
      <w:pPr>
        <w:rPr>
          <w:rFonts w:ascii="David" w:hAnsi="David"/>
          <w:sz w:val="24"/>
          <w:rtl/>
        </w:rPr>
      </w:pPr>
      <w:r>
        <w:rPr>
          <w:rFonts w:ascii="David" w:hAnsi="David"/>
          <w:sz w:val="24"/>
          <w:rtl/>
        </w:rPr>
        <w:t>מותר</w:t>
      </w:r>
      <w:r>
        <w:rPr>
          <w:rFonts w:ascii="David" w:hAnsi="David" w:hint="cs"/>
          <w:sz w:val="24"/>
          <w:rtl/>
        </w:rPr>
        <w:t xml:space="preserve"> </w:t>
      </w:r>
      <w:r>
        <w:rPr>
          <w:rFonts w:ascii="David" w:hAnsi="David"/>
          <w:sz w:val="24"/>
          <w:rtl/>
        </w:rPr>
        <w:t>לחדש</w:t>
      </w:r>
      <w:r>
        <w:rPr>
          <w:rFonts w:ascii="David" w:hAnsi="David" w:hint="cs"/>
          <w:sz w:val="24"/>
          <w:rtl/>
        </w:rPr>
        <w:t xml:space="preserve">! </w:t>
      </w:r>
      <w:r w:rsidRPr="00C87558">
        <w:rPr>
          <w:rFonts w:ascii="David" w:hAnsi="David"/>
          <w:sz w:val="24"/>
          <w:rtl/>
        </w:rPr>
        <w:t>מי שיש בו נשמה של יוצר, של איש חזון שיכול לחלום ולממש את החלום, ראוי שיעש</w:t>
      </w:r>
      <w:r>
        <w:rPr>
          <w:rFonts w:ascii="David" w:hAnsi="David" w:hint="cs"/>
          <w:sz w:val="24"/>
          <w:rtl/>
        </w:rPr>
        <w:t>ה</w:t>
      </w:r>
      <w:r w:rsidRPr="00C87558">
        <w:rPr>
          <w:rFonts w:ascii="David" w:hAnsi="David"/>
          <w:sz w:val="24"/>
          <w:rtl/>
        </w:rPr>
        <w:t xml:space="preserve"> זאת – גם בלי האתגרים של החינוך העתידני...</w:t>
      </w:r>
    </w:p>
    <w:p w14:paraId="18CBC4E7" w14:textId="77777777" w:rsidR="000F312E" w:rsidRPr="00C87558" w:rsidRDefault="000F312E" w:rsidP="000F312E">
      <w:pPr>
        <w:rPr>
          <w:rFonts w:ascii="David" w:hAnsi="David"/>
          <w:sz w:val="24"/>
          <w:rtl/>
        </w:rPr>
      </w:pPr>
      <w:r w:rsidRPr="00C87558">
        <w:rPr>
          <w:rFonts w:ascii="David" w:hAnsi="David"/>
          <w:sz w:val="24"/>
          <w:rtl/>
        </w:rPr>
        <w:t>דוגמא מצוינת למי שהחליט שאסור להמשיך את מה שהיה, והבין שבלי שיחדש משהו גדול בעולם התורה</w:t>
      </w:r>
      <w:r>
        <w:rPr>
          <w:rFonts w:ascii="David" w:hAnsi="David"/>
          <w:sz w:val="24"/>
          <w:rtl/>
        </w:rPr>
        <w:t xml:space="preserve"> עלולה חלילה להשתכח מישראל, היה כידוע</w:t>
      </w:r>
      <w:r w:rsidRPr="00C87558">
        <w:rPr>
          <w:rFonts w:ascii="David" w:hAnsi="David"/>
          <w:sz w:val="24"/>
          <w:rtl/>
        </w:rPr>
        <w:t xml:space="preserve"> יהושע בן גמלא: </w:t>
      </w:r>
      <w:r w:rsidRPr="00C87558">
        <w:rPr>
          <w:rFonts w:ascii="David" w:hAnsi="David"/>
          <w:b/>
          <w:bCs/>
          <w:sz w:val="24"/>
          <w:rtl/>
        </w:rPr>
        <w:t>'זכור אותו האיש לטוב, ויהושע בן גמלא שמו, שאלמלא הוא נשתכחה תורה מישראל</w:t>
      </w:r>
      <w:r w:rsidRPr="00C87558">
        <w:rPr>
          <w:rFonts w:ascii="David" w:hAnsi="David"/>
          <w:sz w:val="24"/>
          <w:rtl/>
        </w:rPr>
        <w:t>' (בבא בתרא כ</w:t>
      </w:r>
      <w:r>
        <w:rPr>
          <w:rFonts w:ascii="David" w:hAnsi="David" w:hint="cs"/>
          <w:sz w:val="24"/>
          <w:rtl/>
        </w:rPr>
        <w:t>"</w:t>
      </w:r>
      <w:r w:rsidRPr="00C87558">
        <w:rPr>
          <w:rFonts w:ascii="David" w:hAnsi="David"/>
          <w:sz w:val="24"/>
          <w:rtl/>
        </w:rPr>
        <w:t xml:space="preserve">א ע"א). הגמרא שם מספרת על פריצת דרך שלא הייתה עד אז, המלווה מיד ב'יחידת מחקר והערכה': </w:t>
      </w:r>
      <w:r w:rsidRPr="00C87558">
        <w:rPr>
          <w:rFonts w:ascii="David" w:hAnsi="David"/>
          <w:b/>
          <w:bCs/>
          <w:sz w:val="24"/>
          <w:rtl/>
        </w:rPr>
        <w:t>'שבתחילה מי שיש לו אב מלמדו תורה, ומי שאין לו אב לא היה לומד תורה... התקינו שיהו מושיבין מלמדי תינוקות בירושלים'. לא</w:t>
      </w:r>
      <w:r>
        <w:rPr>
          <w:rFonts w:ascii="David" w:hAnsi="David"/>
          <w:b/>
          <w:bCs/>
          <w:sz w:val="24"/>
          <w:rtl/>
        </w:rPr>
        <w:t>חר מכן בדקו אם השינוי יעיל וטוב</w:t>
      </w:r>
      <w:r w:rsidRPr="00C87558">
        <w:rPr>
          <w:rFonts w:ascii="David" w:hAnsi="David"/>
          <w:b/>
          <w:bCs/>
          <w:sz w:val="24"/>
          <w:rtl/>
        </w:rPr>
        <w:t xml:space="preserve"> ושינו שוב, תוך כדי תנועה: 'ועדיין מי שיש לו אב היה מעלו ומלמדו, מי שאין לו אב לא היה עולה ולמד. התקינו שיהו מושיבין בכל פלך ופלך, ומכניסין אותן כבן ט"ז כבן י"ז. ומי שהיה רבו כועס עליו מבעיט בו ויוצא. עד שבא יהושע בן גמלא ותיקן שיהו מושיבין מלמדי תינוקות בכל מדינה ומדינה ובכל עיר ועיר'</w:t>
      </w:r>
      <w:r>
        <w:rPr>
          <w:rFonts w:ascii="David" w:hAnsi="David"/>
          <w:sz w:val="24"/>
          <w:rtl/>
        </w:rPr>
        <w:t>. חז"ל למדו מטעויות ושיפרו את המערכת עד למקום</w:t>
      </w:r>
      <w:r>
        <w:rPr>
          <w:rFonts w:ascii="David" w:hAnsi="David" w:hint="cs"/>
          <w:sz w:val="24"/>
          <w:rtl/>
        </w:rPr>
        <w:t xml:space="preserve"> בו</w:t>
      </w:r>
      <w:r>
        <w:rPr>
          <w:rFonts w:ascii="David" w:hAnsi="David"/>
          <w:sz w:val="24"/>
          <w:rtl/>
        </w:rPr>
        <w:t xml:space="preserve"> בתי הספר </w:t>
      </w:r>
      <w:r w:rsidRPr="00C87558">
        <w:rPr>
          <w:rFonts w:ascii="David" w:hAnsi="David"/>
          <w:sz w:val="24"/>
          <w:rtl/>
        </w:rPr>
        <w:t>קיימים עד היום.</w:t>
      </w:r>
    </w:p>
    <w:p w14:paraId="5C4D9A5F" w14:textId="77777777" w:rsidR="000F312E" w:rsidRPr="00C87558" w:rsidRDefault="000F312E" w:rsidP="000F312E">
      <w:pPr>
        <w:rPr>
          <w:rFonts w:ascii="David" w:hAnsi="David"/>
          <w:sz w:val="24"/>
          <w:rtl/>
        </w:rPr>
      </w:pPr>
      <w:r w:rsidRPr="00C87558">
        <w:rPr>
          <w:rFonts w:ascii="David" w:hAnsi="David"/>
          <w:sz w:val="24"/>
          <w:rtl/>
        </w:rPr>
        <w:t>מה היא פריצת הדרך שאנחנו קרואים לנסות וליזום? משהו אחר, 'מחוץ לקופסה', שיחזק את לימוד התורה, כדי שלא ישתכח מישראל אלא יגביר עני</w:t>
      </w:r>
      <w:r>
        <w:rPr>
          <w:rFonts w:ascii="David" w:hAnsi="David"/>
          <w:sz w:val="24"/>
          <w:rtl/>
        </w:rPr>
        <w:t>ין, יצירתיות, חידוש, יצר סקרנות</w:t>
      </w:r>
      <w:r w:rsidRPr="00C87558">
        <w:rPr>
          <w:rFonts w:ascii="David" w:hAnsi="David"/>
          <w:sz w:val="24"/>
          <w:rtl/>
        </w:rPr>
        <w:t xml:space="preserve"> וחיבור אישי ואישיותי לנלמד ('לב לדעת'...).</w:t>
      </w:r>
    </w:p>
    <w:p w14:paraId="28282127" w14:textId="77777777" w:rsidR="000F312E" w:rsidRPr="00C87558" w:rsidRDefault="000F312E" w:rsidP="000F312E">
      <w:pPr>
        <w:rPr>
          <w:rFonts w:ascii="David" w:hAnsi="David"/>
          <w:sz w:val="24"/>
          <w:rtl/>
        </w:rPr>
      </w:pPr>
      <w:r w:rsidRPr="00C87558">
        <w:rPr>
          <w:rFonts w:ascii="David" w:hAnsi="David"/>
          <w:sz w:val="24"/>
          <w:rtl/>
        </w:rPr>
        <w:t>מהן ה</w:t>
      </w:r>
      <w:r>
        <w:rPr>
          <w:rFonts w:ascii="David" w:hAnsi="David"/>
          <w:sz w:val="24"/>
          <w:rtl/>
        </w:rPr>
        <w:t>תקנות שאנחנו מתבקשים לחשוב עליה</w:t>
      </w:r>
      <w:r>
        <w:rPr>
          <w:rFonts w:ascii="David" w:hAnsi="David" w:hint="cs"/>
          <w:sz w:val="24"/>
          <w:rtl/>
        </w:rPr>
        <w:t>ן</w:t>
      </w:r>
      <w:r w:rsidRPr="00C87558">
        <w:rPr>
          <w:rFonts w:ascii="David" w:hAnsi="David"/>
          <w:sz w:val="24"/>
          <w:rtl/>
        </w:rPr>
        <w:t xml:space="preserve"> כדי ליצור את בתי הספר המיטביים של ימינו? מהם הכיוונים שנכון ללכת אליהם, גם אם השינוי איננו שינוי דרמטי 'ממעלה שנייה', אלא המלצה 'רכה' שיש בה 'רווחים' לימודיים, הוראתיים, וחינוכיים?</w:t>
      </w:r>
    </w:p>
    <w:p w14:paraId="268CAB90" w14:textId="77777777" w:rsidR="000F312E" w:rsidRPr="00C87558" w:rsidRDefault="000F312E" w:rsidP="000F312E">
      <w:pPr>
        <w:rPr>
          <w:rFonts w:ascii="David" w:hAnsi="David"/>
          <w:sz w:val="24"/>
          <w:rtl/>
        </w:rPr>
      </w:pPr>
      <w:r w:rsidRPr="00C87558">
        <w:rPr>
          <w:rFonts w:ascii="David" w:hAnsi="David"/>
          <w:sz w:val="24"/>
          <w:rtl/>
        </w:rPr>
        <w:t xml:space="preserve"> </w:t>
      </w:r>
    </w:p>
    <w:p w14:paraId="7D9E7758" w14:textId="77777777" w:rsidR="000F312E" w:rsidRPr="00C87558" w:rsidRDefault="000F312E" w:rsidP="000F312E">
      <w:pPr>
        <w:rPr>
          <w:rFonts w:ascii="David" w:hAnsi="David"/>
          <w:sz w:val="24"/>
          <w:rtl/>
        </w:rPr>
      </w:pPr>
      <w:r w:rsidRPr="00C87558">
        <w:rPr>
          <w:rFonts w:ascii="David" w:hAnsi="David"/>
          <w:sz w:val="24"/>
          <w:rtl/>
        </w:rPr>
        <w:t>אנחנו מכירים מקורות נוספים המלמדים על חידוש ופריצה בתוך בית המדרש. נוסיף כאן גם את הגמרא במנחות כ</w:t>
      </w:r>
      <w:r>
        <w:rPr>
          <w:rFonts w:ascii="David" w:hAnsi="David" w:hint="cs"/>
          <w:sz w:val="24"/>
          <w:rtl/>
        </w:rPr>
        <w:t>"</w:t>
      </w:r>
      <w:r w:rsidRPr="00C87558">
        <w:rPr>
          <w:rFonts w:ascii="David" w:hAnsi="David"/>
          <w:sz w:val="24"/>
          <w:rtl/>
        </w:rPr>
        <w:t>ט ע"ב:</w:t>
      </w:r>
    </w:p>
    <w:p w14:paraId="43556879"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 רב יהודה אמר רב: </w:t>
      </w:r>
    </w:p>
    <w:p w14:paraId="3E95CD63" w14:textId="77777777" w:rsidR="000F312E" w:rsidRPr="00C87558" w:rsidRDefault="000F312E" w:rsidP="000F312E">
      <w:pPr>
        <w:ind w:left="720"/>
        <w:rPr>
          <w:rFonts w:ascii="David" w:hAnsi="David"/>
          <w:b/>
          <w:bCs/>
          <w:sz w:val="24"/>
          <w:rtl/>
        </w:rPr>
      </w:pPr>
      <w:r>
        <w:rPr>
          <w:rFonts w:ascii="David" w:hAnsi="David"/>
          <w:b/>
          <w:bCs/>
          <w:sz w:val="24"/>
          <w:rtl/>
        </w:rPr>
        <w:t>בשעה שעלה משה למרום, מצאו ל</w:t>
      </w:r>
      <w:r w:rsidRPr="00C87558">
        <w:rPr>
          <w:rFonts w:ascii="David" w:hAnsi="David"/>
          <w:b/>
          <w:bCs/>
          <w:sz w:val="24"/>
          <w:rtl/>
        </w:rPr>
        <w:t>קב"ה שיושב וקושר כתרים לאותיות.</w:t>
      </w:r>
    </w:p>
    <w:p w14:paraId="13F52A3B"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 לפניו: </w:t>
      </w:r>
      <w:r>
        <w:rPr>
          <w:rFonts w:ascii="David" w:hAnsi="David" w:hint="cs"/>
          <w:b/>
          <w:bCs/>
          <w:sz w:val="24"/>
          <w:rtl/>
        </w:rPr>
        <w:t>'</w:t>
      </w:r>
      <w:r w:rsidRPr="00C87558">
        <w:rPr>
          <w:rFonts w:ascii="David" w:hAnsi="David"/>
          <w:b/>
          <w:bCs/>
          <w:sz w:val="24"/>
          <w:rtl/>
        </w:rPr>
        <w:t>ר</w:t>
      </w:r>
      <w:r>
        <w:rPr>
          <w:rFonts w:ascii="David" w:hAnsi="David" w:hint="cs"/>
          <w:b/>
          <w:bCs/>
          <w:sz w:val="24"/>
          <w:rtl/>
        </w:rPr>
        <w:t>י</w:t>
      </w:r>
      <w:r w:rsidRPr="00C87558">
        <w:rPr>
          <w:rFonts w:ascii="David" w:hAnsi="David"/>
          <w:b/>
          <w:bCs/>
          <w:sz w:val="24"/>
          <w:rtl/>
        </w:rPr>
        <w:t>בונו של עולם, מי מעכב על ידך?</w:t>
      </w:r>
      <w:r>
        <w:rPr>
          <w:rFonts w:ascii="David" w:hAnsi="David" w:hint="cs"/>
          <w:b/>
          <w:bCs/>
          <w:sz w:val="24"/>
          <w:rtl/>
        </w:rPr>
        <w:t>'</w:t>
      </w:r>
      <w:r w:rsidRPr="00C87558">
        <w:rPr>
          <w:rFonts w:ascii="David" w:hAnsi="David"/>
          <w:b/>
          <w:bCs/>
          <w:sz w:val="24"/>
          <w:rtl/>
        </w:rPr>
        <w:t xml:space="preserve"> </w:t>
      </w:r>
    </w:p>
    <w:p w14:paraId="3F61D60D"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 לו: </w:t>
      </w:r>
      <w:r>
        <w:rPr>
          <w:rFonts w:ascii="David" w:hAnsi="David" w:hint="cs"/>
          <w:b/>
          <w:bCs/>
          <w:sz w:val="24"/>
          <w:rtl/>
        </w:rPr>
        <w:t>'</w:t>
      </w:r>
      <w:r w:rsidRPr="00C87558">
        <w:rPr>
          <w:rFonts w:ascii="David" w:hAnsi="David"/>
          <w:b/>
          <w:bCs/>
          <w:sz w:val="24"/>
          <w:rtl/>
        </w:rPr>
        <w:t>אדם אחד יש שעתיד להיות בסוף כמה דורות ועקיבא בן יוסף שמו, שעתיד לדרוש על כל קוץ וקוץ תילין תילין של הלכות</w:t>
      </w:r>
      <w:r>
        <w:rPr>
          <w:rFonts w:ascii="David" w:hAnsi="David" w:hint="cs"/>
          <w:b/>
          <w:bCs/>
          <w:sz w:val="24"/>
          <w:rtl/>
        </w:rPr>
        <w:t>'</w:t>
      </w:r>
      <w:r w:rsidRPr="00C87558">
        <w:rPr>
          <w:rFonts w:ascii="David" w:hAnsi="David"/>
          <w:b/>
          <w:bCs/>
          <w:sz w:val="24"/>
          <w:rtl/>
        </w:rPr>
        <w:t xml:space="preserve">. </w:t>
      </w:r>
    </w:p>
    <w:p w14:paraId="275D888A"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 לפניו: </w:t>
      </w:r>
      <w:r>
        <w:rPr>
          <w:rFonts w:ascii="David" w:hAnsi="David" w:hint="cs"/>
          <w:b/>
          <w:bCs/>
          <w:sz w:val="24"/>
          <w:rtl/>
        </w:rPr>
        <w:t>'</w:t>
      </w:r>
      <w:r w:rsidRPr="00C87558">
        <w:rPr>
          <w:rFonts w:ascii="David" w:hAnsi="David"/>
          <w:b/>
          <w:bCs/>
          <w:sz w:val="24"/>
          <w:rtl/>
        </w:rPr>
        <w:t>ר</w:t>
      </w:r>
      <w:r>
        <w:rPr>
          <w:rFonts w:ascii="David" w:hAnsi="David" w:hint="cs"/>
          <w:b/>
          <w:bCs/>
          <w:sz w:val="24"/>
          <w:rtl/>
        </w:rPr>
        <w:t>י</w:t>
      </w:r>
      <w:r w:rsidRPr="00C87558">
        <w:rPr>
          <w:rFonts w:ascii="David" w:hAnsi="David"/>
          <w:b/>
          <w:bCs/>
          <w:sz w:val="24"/>
          <w:rtl/>
        </w:rPr>
        <w:t>בונו של עולם, הראהו לי</w:t>
      </w:r>
      <w:r>
        <w:rPr>
          <w:rFonts w:ascii="David" w:hAnsi="David" w:hint="cs"/>
          <w:b/>
          <w:bCs/>
          <w:sz w:val="24"/>
          <w:rtl/>
        </w:rPr>
        <w:t>'</w:t>
      </w:r>
      <w:r w:rsidRPr="00C87558">
        <w:rPr>
          <w:rFonts w:ascii="David" w:hAnsi="David"/>
          <w:b/>
          <w:bCs/>
          <w:sz w:val="24"/>
          <w:rtl/>
        </w:rPr>
        <w:t>.</w:t>
      </w:r>
    </w:p>
    <w:p w14:paraId="4A4BEB7A"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 לו: </w:t>
      </w:r>
      <w:r>
        <w:rPr>
          <w:rFonts w:ascii="David" w:hAnsi="David" w:hint="cs"/>
          <w:b/>
          <w:bCs/>
          <w:sz w:val="24"/>
          <w:rtl/>
        </w:rPr>
        <w:t>'</w:t>
      </w:r>
      <w:r w:rsidRPr="00C87558">
        <w:rPr>
          <w:rFonts w:ascii="David" w:hAnsi="David"/>
          <w:b/>
          <w:bCs/>
          <w:sz w:val="24"/>
          <w:rtl/>
        </w:rPr>
        <w:t>חזור לאחור</w:t>
      </w:r>
      <w:r>
        <w:rPr>
          <w:rFonts w:ascii="David" w:hAnsi="David" w:hint="cs"/>
          <w:b/>
          <w:bCs/>
          <w:sz w:val="24"/>
          <w:rtl/>
        </w:rPr>
        <w:t>י</w:t>
      </w:r>
      <w:r w:rsidRPr="00C87558">
        <w:rPr>
          <w:rFonts w:ascii="David" w:hAnsi="David"/>
          <w:b/>
          <w:bCs/>
          <w:sz w:val="24"/>
          <w:rtl/>
        </w:rPr>
        <w:t>ך</w:t>
      </w:r>
      <w:r>
        <w:rPr>
          <w:rFonts w:ascii="David" w:hAnsi="David" w:hint="cs"/>
          <w:b/>
          <w:bCs/>
          <w:sz w:val="24"/>
          <w:rtl/>
        </w:rPr>
        <w:t>'</w:t>
      </w:r>
      <w:r w:rsidRPr="00C87558">
        <w:rPr>
          <w:rFonts w:ascii="David" w:hAnsi="David"/>
          <w:b/>
          <w:bCs/>
          <w:sz w:val="24"/>
          <w:rtl/>
        </w:rPr>
        <w:t xml:space="preserve">. </w:t>
      </w:r>
    </w:p>
    <w:p w14:paraId="5D957CE3"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הלך וישב בסוף שמונה שורות </w:t>
      </w:r>
    </w:p>
    <w:p w14:paraId="4AE4FAF0" w14:textId="77777777" w:rsidR="000F312E" w:rsidRPr="00C87558" w:rsidRDefault="000F312E" w:rsidP="000F312E">
      <w:pPr>
        <w:ind w:left="720"/>
        <w:rPr>
          <w:rFonts w:ascii="David" w:hAnsi="David"/>
          <w:b/>
          <w:bCs/>
          <w:sz w:val="24"/>
          <w:rtl/>
        </w:rPr>
      </w:pPr>
      <w:r w:rsidRPr="00C87558">
        <w:rPr>
          <w:rFonts w:ascii="David" w:hAnsi="David"/>
          <w:b/>
          <w:bCs/>
          <w:sz w:val="24"/>
          <w:rtl/>
        </w:rPr>
        <w:t>ולא היה יודע מה הן אומרים</w:t>
      </w:r>
      <w:r>
        <w:rPr>
          <w:rFonts w:ascii="David" w:hAnsi="David" w:hint="cs"/>
          <w:b/>
          <w:bCs/>
          <w:sz w:val="24"/>
          <w:rtl/>
        </w:rPr>
        <w:t>.</w:t>
      </w:r>
      <w:r w:rsidRPr="00C87558">
        <w:rPr>
          <w:rFonts w:ascii="David" w:hAnsi="David"/>
          <w:b/>
          <w:bCs/>
          <w:sz w:val="24"/>
          <w:rtl/>
        </w:rPr>
        <w:t xml:space="preserve"> </w:t>
      </w:r>
    </w:p>
    <w:p w14:paraId="4D7BA74C"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תשש כוחו. </w:t>
      </w:r>
    </w:p>
    <w:p w14:paraId="1BCDEDD9" w14:textId="77777777" w:rsidR="000F312E" w:rsidRPr="00C87558" w:rsidRDefault="000F312E" w:rsidP="000F312E">
      <w:pPr>
        <w:ind w:left="720"/>
        <w:rPr>
          <w:rFonts w:ascii="David" w:hAnsi="David"/>
          <w:b/>
          <w:bCs/>
          <w:sz w:val="24"/>
          <w:rtl/>
        </w:rPr>
      </w:pPr>
      <w:r w:rsidRPr="00C87558">
        <w:rPr>
          <w:rFonts w:ascii="David" w:hAnsi="David"/>
          <w:b/>
          <w:bCs/>
          <w:sz w:val="24"/>
          <w:rtl/>
        </w:rPr>
        <w:t>כי</w:t>
      </w:r>
      <w:r>
        <w:rPr>
          <w:rFonts w:ascii="David" w:hAnsi="David" w:hint="cs"/>
          <w:b/>
          <w:bCs/>
          <w:sz w:val="24"/>
          <w:rtl/>
        </w:rPr>
        <w:t>ו</w:t>
      </w:r>
      <w:r w:rsidRPr="00C87558">
        <w:rPr>
          <w:rFonts w:ascii="David" w:hAnsi="David"/>
          <w:b/>
          <w:bCs/>
          <w:sz w:val="24"/>
          <w:rtl/>
        </w:rPr>
        <w:t>ון שהגיע לדבר אחד</w:t>
      </w:r>
    </w:p>
    <w:p w14:paraId="462A4C23"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אמרו לו תלמידיו: </w:t>
      </w:r>
      <w:r>
        <w:rPr>
          <w:rFonts w:ascii="David" w:hAnsi="David" w:hint="cs"/>
          <w:b/>
          <w:bCs/>
          <w:sz w:val="24"/>
          <w:rtl/>
        </w:rPr>
        <w:t>'</w:t>
      </w:r>
      <w:r w:rsidRPr="00C87558">
        <w:rPr>
          <w:rFonts w:ascii="David" w:hAnsi="David"/>
          <w:b/>
          <w:bCs/>
          <w:sz w:val="24"/>
          <w:rtl/>
        </w:rPr>
        <w:t>רבי, מנין לך?</w:t>
      </w:r>
      <w:r>
        <w:rPr>
          <w:rFonts w:ascii="David" w:hAnsi="David" w:hint="cs"/>
          <w:b/>
          <w:bCs/>
          <w:sz w:val="24"/>
          <w:rtl/>
        </w:rPr>
        <w:t>'</w:t>
      </w:r>
      <w:r w:rsidRPr="00C87558">
        <w:rPr>
          <w:rFonts w:ascii="David" w:hAnsi="David"/>
          <w:b/>
          <w:bCs/>
          <w:sz w:val="24"/>
          <w:rtl/>
        </w:rPr>
        <w:t xml:space="preserve"> </w:t>
      </w:r>
    </w:p>
    <w:p w14:paraId="5FB7BE4B"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אמר להן: </w:t>
      </w:r>
      <w:r>
        <w:rPr>
          <w:rFonts w:ascii="David" w:hAnsi="David" w:hint="cs"/>
          <w:b/>
          <w:bCs/>
          <w:sz w:val="24"/>
          <w:rtl/>
        </w:rPr>
        <w:t>'</w:t>
      </w:r>
      <w:r w:rsidRPr="00C87558">
        <w:rPr>
          <w:rFonts w:ascii="David" w:hAnsi="David"/>
          <w:b/>
          <w:bCs/>
          <w:sz w:val="24"/>
          <w:rtl/>
        </w:rPr>
        <w:t>הלכה למשה מסיני</w:t>
      </w:r>
      <w:r>
        <w:rPr>
          <w:rFonts w:ascii="David" w:hAnsi="David" w:hint="cs"/>
          <w:b/>
          <w:bCs/>
          <w:sz w:val="24"/>
          <w:rtl/>
        </w:rPr>
        <w:t>'</w:t>
      </w:r>
      <w:r w:rsidRPr="00C87558">
        <w:rPr>
          <w:rFonts w:ascii="David" w:hAnsi="David"/>
          <w:b/>
          <w:bCs/>
          <w:sz w:val="24"/>
          <w:rtl/>
        </w:rPr>
        <w:t xml:space="preserve">. </w:t>
      </w:r>
    </w:p>
    <w:p w14:paraId="270C2C72" w14:textId="77777777" w:rsidR="000F312E" w:rsidRPr="00C87558" w:rsidRDefault="000F312E" w:rsidP="000F312E">
      <w:pPr>
        <w:ind w:left="720"/>
        <w:rPr>
          <w:rFonts w:ascii="David" w:hAnsi="David"/>
          <w:b/>
          <w:bCs/>
          <w:sz w:val="24"/>
          <w:rtl/>
        </w:rPr>
      </w:pPr>
      <w:r w:rsidRPr="00C87558">
        <w:rPr>
          <w:rFonts w:ascii="David" w:hAnsi="David"/>
          <w:b/>
          <w:bCs/>
          <w:sz w:val="24"/>
          <w:rtl/>
        </w:rPr>
        <w:t xml:space="preserve">נתיישבה דעתו. </w:t>
      </w:r>
    </w:p>
    <w:p w14:paraId="1911EC28" w14:textId="77777777" w:rsidR="000F312E" w:rsidRPr="00C87558" w:rsidRDefault="000F312E" w:rsidP="000F312E">
      <w:pPr>
        <w:rPr>
          <w:rFonts w:ascii="David" w:hAnsi="David"/>
          <w:sz w:val="24"/>
          <w:rtl/>
        </w:rPr>
      </w:pPr>
      <w:r w:rsidRPr="00C87558">
        <w:rPr>
          <w:rFonts w:ascii="David" w:hAnsi="David"/>
          <w:sz w:val="24"/>
          <w:rtl/>
        </w:rPr>
        <w:t>מבלי להיכנס לעומקם של הדברים, נכון אולי 'לחלץ' מסיפור זה תובנה שתסייע לנו להגדיר מה מותר וחשוב לחדש, ובמה לא נוגעים, אלא ממשיכים בדרכי האבות ובאותן העקבות.</w:t>
      </w:r>
    </w:p>
    <w:p w14:paraId="5F9D6CBB" w14:textId="77777777" w:rsidR="000F312E" w:rsidRPr="00C87558" w:rsidRDefault="000F312E" w:rsidP="000F312E">
      <w:pPr>
        <w:rPr>
          <w:rFonts w:ascii="David" w:hAnsi="David"/>
          <w:sz w:val="24"/>
          <w:rtl/>
        </w:rPr>
      </w:pPr>
      <w:r w:rsidRPr="00C87558">
        <w:rPr>
          <w:rFonts w:ascii="David" w:hAnsi="David"/>
          <w:sz w:val="24"/>
          <w:rtl/>
        </w:rPr>
        <w:t>אנו בונים את עולמנו ההלכתי, ההתנהגותי והרוחני כהמשך ישיר לאברהם אבינו ו</w:t>
      </w:r>
      <w:r>
        <w:rPr>
          <w:rFonts w:ascii="David" w:hAnsi="David" w:hint="cs"/>
          <w:sz w:val="24"/>
          <w:rtl/>
        </w:rPr>
        <w:t>ל</w:t>
      </w:r>
      <w:r w:rsidRPr="00C87558">
        <w:rPr>
          <w:rFonts w:ascii="David" w:hAnsi="David"/>
          <w:sz w:val="24"/>
          <w:rtl/>
        </w:rPr>
        <w:t xml:space="preserve">משה רבנו: 'אמר להם: </w:t>
      </w:r>
      <w:r>
        <w:rPr>
          <w:rFonts w:ascii="David" w:hAnsi="David" w:hint="cs"/>
          <w:sz w:val="24"/>
          <w:rtl/>
        </w:rPr>
        <w:t>'</w:t>
      </w:r>
      <w:r w:rsidRPr="00C87558">
        <w:rPr>
          <w:rFonts w:ascii="David" w:hAnsi="David"/>
          <w:sz w:val="24"/>
          <w:rtl/>
        </w:rPr>
        <w:t>הלכה למשה מסיני</w:t>
      </w:r>
      <w:r>
        <w:rPr>
          <w:rFonts w:ascii="David" w:hAnsi="David" w:hint="cs"/>
          <w:sz w:val="24"/>
          <w:rtl/>
        </w:rPr>
        <w:t>'</w:t>
      </w:r>
      <w:r w:rsidRPr="00C87558">
        <w:rPr>
          <w:rFonts w:ascii="David" w:hAnsi="David"/>
          <w:sz w:val="24"/>
          <w:rtl/>
        </w:rPr>
        <w:t>, נתיישבה דעתו'. התוכן, המהות,</w:t>
      </w:r>
      <w:r>
        <w:rPr>
          <w:rFonts w:ascii="David" w:hAnsi="David"/>
          <w:sz w:val="24"/>
          <w:rtl/>
        </w:rPr>
        <w:t xml:space="preserve"> התורה הזו – לא תהיה מוחלפת. </w:t>
      </w:r>
      <w:r w:rsidRPr="00C87558">
        <w:rPr>
          <w:rFonts w:ascii="David" w:hAnsi="David"/>
          <w:sz w:val="24"/>
          <w:rtl/>
        </w:rPr>
        <w:t xml:space="preserve">ייתכן והסגנון ישתנה, עד ש'לא היה יודע מה הן אומרים': ארגון הלמידה, מקום הלמידה, כיצד נראה שיעור, כמה זמן הוא אורך, איך לומדים, ועוד – הכול פתוח, כמובן אחרי </w:t>
      </w:r>
      <w:r>
        <w:rPr>
          <w:rFonts w:ascii="David" w:hAnsi="David"/>
          <w:sz w:val="24"/>
          <w:rtl/>
        </w:rPr>
        <w:t>בדיקה ולימוד, כשהרוח והתוכן הול</w:t>
      </w:r>
      <w:r>
        <w:rPr>
          <w:rFonts w:ascii="David" w:hAnsi="David" w:hint="cs"/>
          <w:sz w:val="24"/>
          <w:rtl/>
        </w:rPr>
        <w:t>כים</w:t>
      </w:r>
      <w:r w:rsidRPr="00C87558">
        <w:rPr>
          <w:rFonts w:ascii="David" w:hAnsi="David"/>
          <w:sz w:val="24"/>
          <w:rtl/>
        </w:rPr>
        <w:t xml:space="preserve"> ומתחזק</w:t>
      </w:r>
      <w:r>
        <w:rPr>
          <w:rFonts w:ascii="David" w:hAnsi="David" w:hint="cs"/>
          <w:sz w:val="24"/>
          <w:rtl/>
        </w:rPr>
        <w:t>ים</w:t>
      </w:r>
      <w:r w:rsidRPr="00C87558">
        <w:rPr>
          <w:rFonts w:ascii="David" w:hAnsi="David"/>
          <w:sz w:val="24"/>
          <w:rtl/>
        </w:rPr>
        <w:t>.</w:t>
      </w:r>
    </w:p>
    <w:p w14:paraId="35613699" w14:textId="77777777" w:rsidR="000F312E" w:rsidRDefault="000F312E" w:rsidP="000F312E">
      <w:pPr>
        <w:rPr>
          <w:rFonts w:ascii="David" w:hAnsi="David"/>
          <w:sz w:val="24"/>
        </w:rPr>
      </w:pPr>
      <w:r w:rsidRPr="00C87558">
        <w:rPr>
          <w:rFonts w:ascii="David" w:hAnsi="David"/>
          <w:sz w:val="24"/>
          <w:rtl/>
        </w:rPr>
        <w:t>דברים אלו קוראים לפתיחה ו</w:t>
      </w:r>
      <w:r>
        <w:rPr>
          <w:rFonts w:ascii="David" w:hAnsi="David" w:hint="cs"/>
          <w:sz w:val="24"/>
          <w:rtl/>
        </w:rPr>
        <w:t>ל</w:t>
      </w:r>
      <w:r w:rsidRPr="00C87558">
        <w:rPr>
          <w:rFonts w:ascii="David" w:hAnsi="David"/>
          <w:sz w:val="24"/>
          <w:rtl/>
        </w:rPr>
        <w:t>דיון בחדרי המורים, ומזמינים אותנו לפריצות דרך לחיזוק התורה ולחינוך כולנו לטוב ולישר.</w:t>
      </w:r>
    </w:p>
    <w:p w14:paraId="6D785E4D" w14:textId="77777777" w:rsidR="000F312E" w:rsidRDefault="000F312E" w:rsidP="000F312E">
      <w:pPr>
        <w:bidi w:val="0"/>
      </w:pPr>
      <w:r>
        <w:br w:type="page"/>
      </w:r>
    </w:p>
    <w:p w14:paraId="6C85EE8C" w14:textId="77777777" w:rsidR="0028331E" w:rsidRDefault="0028331E" w:rsidP="0028331E">
      <w:pPr>
        <w:pStyle w:val="af4"/>
        <w:spacing w:line="360" w:lineRule="auto"/>
        <w:rPr>
          <w:rFonts w:eastAsiaTheme="majorEastAsia"/>
          <w:sz w:val="20"/>
          <w:szCs w:val="24"/>
          <w:rtl/>
        </w:rPr>
      </w:pPr>
      <w:r>
        <w:rPr>
          <w:rFonts w:eastAsiaTheme="majorEastAsia" w:hint="cs"/>
          <w:sz w:val="20"/>
          <w:szCs w:val="24"/>
          <w:rtl/>
        </w:rPr>
        <w:t>משפט מעורר השראה</w:t>
      </w:r>
    </w:p>
    <w:p w14:paraId="3DC69E31" w14:textId="28A9EE98" w:rsidR="000F312E" w:rsidRDefault="0028331E" w:rsidP="0028331E">
      <w:pPr>
        <w:pStyle w:val="af4"/>
        <w:spacing w:line="360" w:lineRule="auto"/>
        <w:rPr>
          <w:rFonts w:eastAsiaTheme="majorEastAsia"/>
          <w:sz w:val="20"/>
          <w:szCs w:val="24"/>
          <w:rtl/>
        </w:rPr>
      </w:pPr>
      <w:r w:rsidRPr="0028331E">
        <w:rPr>
          <w:rFonts w:eastAsiaTheme="majorEastAsia" w:hint="cs"/>
          <w:b/>
          <w:bCs w:val="0"/>
          <w:sz w:val="20"/>
          <w:szCs w:val="24"/>
          <w:rtl/>
        </w:rPr>
        <w:t>תפ</w:t>
      </w:r>
      <w:r w:rsidR="000F312E" w:rsidRPr="006A7EC7">
        <w:rPr>
          <w:rFonts w:eastAsiaTheme="majorEastAsia" w:hint="eastAsia"/>
          <w:b/>
          <w:bCs w:val="0"/>
          <w:sz w:val="20"/>
          <w:szCs w:val="24"/>
          <w:rtl/>
        </w:rPr>
        <w:t>קיד</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המורה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הוא</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להנחות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למידה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מונחית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חשיבה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היינו</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כזו</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הכרוכה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ביצירה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מורכבת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ומבוקרת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של</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ידע</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סביב</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בעיות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משמעותיות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ההוראה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היא</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הנחייה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המעודדת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בשיטתיות</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למידה</w:t>
      </w:r>
      <w:r w:rsidR="000F312E" w:rsidRPr="006A7EC7">
        <w:rPr>
          <w:rFonts w:eastAsiaTheme="majorEastAsia"/>
          <w:b/>
          <w:bCs w:val="0"/>
          <w:sz w:val="20"/>
          <w:szCs w:val="24"/>
          <w:rtl/>
        </w:rPr>
        <w:t xml:space="preserve"> </w:t>
      </w:r>
      <w:r w:rsidR="000F312E" w:rsidRPr="006A7EC7">
        <w:rPr>
          <w:rFonts w:eastAsiaTheme="majorEastAsia" w:hint="eastAsia"/>
          <w:b/>
          <w:bCs w:val="0"/>
          <w:sz w:val="20"/>
          <w:szCs w:val="24"/>
          <w:rtl/>
        </w:rPr>
        <w:t>פעילה</w:t>
      </w:r>
      <w:r w:rsidR="000F312E">
        <w:rPr>
          <w:rFonts w:eastAsiaTheme="majorEastAsia" w:hint="cs"/>
          <w:b/>
          <w:bCs w:val="0"/>
          <w:sz w:val="20"/>
          <w:szCs w:val="24"/>
          <w:rtl/>
        </w:rPr>
        <w:t>.</w:t>
      </w:r>
    </w:p>
    <w:p w14:paraId="07AF9F23" w14:textId="77777777" w:rsidR="000F312E" w:rsidRDefault="000F312E" w:rsidP="000F312E">
      <w:pPr>
        <w:pStyle w:val="af4"/>
        <w:spacing w:line="360" w:lineRule="auto"/>
        <w:rPr>
          <w:rFonts w:eastAsiaTheme="majorEastAsia"/>
          <w:sz w:val="20"/>
          <w:szCs w:val="24"/>
          <w:rtl/>
        </w:rPr>
      </w:pPr>
      <w:r>
        <w:rPr>
          <w:rFonts w:eastAsiaTheme="majorEastAsia" w:hint="cs"/>
          <w:sz w:val="20"/>
          <w:szCs w:val="24"/>
          <w:rtl/>
        </w:rPr>
        <w:t>מסביב לשנת הלימודים</w:t>
      </w:r>
    </w:p>
    <w:p w14:paraId="7778B350" w14:textId="77777777" w:rsidR="000F312E" w:rsidRPr="006A7EC7" w:rsidRDefault="000F312E" w:rsidP="000F312E">
      <w:pPr>
        <w:pStyle w:val="af4"/>
        <w:spacing w:line="360" w:lineRule="auto"/>
        <w:rPr>
          <w:rFonts w:eastAsiaTheme="majorEastAsia"/>
          <w:b/>
          <w:bCs w:val="0"/>
          <w:sz w:val="20"/>
          <w:szCs w:val="24"/>
          <w:rtl/>
        </w:rPr>
      </w:pPr>
      <w:r>
        <w:rPr>
          <w:rFonts w:eastAsiaTheme="majorEastAsia" w:hint="cs"/>
          <w:b/>
          <w:bCs w:val="0"/>
          <w:sz w:val="20"/>
          <w:szCs w:val="24"/>
          <w:rtl/>
        </w:rPr>
        <w:t>לימי הערכות,</w:t>
      </w:r>
      <w:r w:rsidRPr="006A7EC7">
        <w:rPr>
          <w:rFonts w:eastAsiaTheme="majorEastAsia" w:hint="cs"/>
          <w:b/>
          <w:bCs w:val="0"/>
          <w:sz w:val="20"/>
          <w:szCs w:val="24"/>
          <w:rtl/>
        </w:rPr>
        <w:t xml:space="preserve"> לעידוד יזמות מורים.</w:t>
      </w:r>
    </w:p>
    <w:p w14:paraId="32DDA515" w14:textId="77777777" w:rsidR="0028331E" w:rsidRDefault="00F03607" w:rsidP="000F312E">
      <w:pPr>
        <w:pStyle w:val="af4"/>
        <w:spacing w:line="360" w:lineRule="auto"/>
        <w:rPr>
          <w:rFonts w:eastAsiaTheme="majorEastAsia"/>
          <w:sz w:val="20"/>
          <w:szCs w:val="24"/>
          <w:rtl/>
        </w:rPr>
      </w:pPr>
      <w:r>
        <w:rPr>
          <w:rFonts w:eastAsiaTheme="majorEastAsia" w:hint="cs"/>
          <w:sz w:val="20"/>
          <w:szCs w:val="24"/>
          <w:rtl/>
        </w:rPr>
        <w:t>שאלות לדיון</w:t>
      </w:r>
    </w:p>
    <w:p w14:paraId="6C840DB4" w14:textId="7C04EFC1" w:rsidR="000F312E" w:rsidRPr="00671025" w:rsidRDefault="000F312E" w:rsidP="000F312E">
      <w:pPr>
        <w:pStyle w:val="af4"/>
        <w:spacing w:line="360" w:lineRule="auto"/>
        <w:rPr>
          <w:rFonts w:eastAsiaTheme="majorEastAsia"/>
          <w:sz w:val="20"/>
          <w:szCs w:val="24"/>
          <w:rtl/>
        </w:rPr>
      </w:pPr>
      <w:r w:rsidRPr="00671025">
        <w:rPr>
          <w:rFonts w:eastAsiaTheme="majorEastAsia" w:hint="cs"/>
          <w:b/>
          <w:bCs w:val="0"/>
          <w:sz w:val="20"/>
          <w:szCs w:val="24"/>
          <w:rtl/>
        </w:rPr>
        <w:t>היכן אפשר לקבל השראה לחשיבה יצירתית ופורצת מסגרות על צורת הלימוד בבית הספר? כיצד יש להתאים רעיונות בהם אנו נתקלים בהקשרים אחרים למקום בו אנו נמצאים?</w:t>
      </w:r>
    </w:p>
    <w:p w14:paraId="210EA628" w14:textId="77777777" w:rsidR="000F312E" w:rsidRPr="005E2D73" w:rsidRDefault="000F312E" w:rsidP="000F312E">
      <w:pPr>
        <w:pStyle w:val="2"/>
        <w:rPr>
          <w:rtl/>
        </w:rPr>
      </w:pPr>
      <w:bookmarkStart w:id="83" w:name="_Toc529175687"/>
      <w:r w:rsidRPr="005E2D73">
        <w:rPr>
          <w:rFonts w:hint="cs"/>
          <w:rtl/>
        </w:rPr>
        <w:t>מה</w:t>
      </w:r>
      <w:r w:rsidRPr="005E2D73">
        <w:rPr>
          <w:rtl/>
        </w:rPr>
        <w:t xml:space="preserve"> </w:t>
      </w:r>
      <w:r w:rsidRPr="005E2D73">
        <w:rPr>
          <w:rFonts w:hint="cs"/>
          <w:rtl/>
        </w:rPr>
        <w:t>שלמדנו</w:t>
      </w:r>
      <w:r w:rsidRPr="005E2D73">
        <w:rPr>
          <w:rtl/>
        </w:rPr>
        <w:t xml:space="preserve"> </w:t>
      </w:r>
      <w:r w:rsidRPr="005E2D73">
        <w:rPr>
          <w:rFonts w:hint="cs"/>
          <w:rtl/>
        </w:rPr>
        <w:t>מכיתה</w:t>
      </w:r>
      <w:r w:rsidRPr="005E2D73">
        <w:rPr>
          <w:rtl/>
        </w:rPr>
        <w:t xml:space="preserve"> </w:t>
      </w:r>
      <w:r w:rsidRPr="005E2D73">
        <w:rPr>
          <w:rFonts w:hint="cs"/>
          <w:rtl/>
        </w:rPr>
        <w:t>ז</w:t>
      </w:r>
      <w:r w:rsidRPr="005E2D73">
        <w:rPr>
          <w:rtl/>
        </w:rPr>
        <w:t xml:space="preserve">' </w:t>
      </w:r>
      <w:r w:rsidRPr="005E2D73">
        <w:rPr>
          <w:rFonts w:hint="cs"/>
          <w:rtl/>
        </w:rPr>
        <w:t>אחת</w:t>
      </w:r>
      <w:r w:rsidRPr="005E2D73">
        <w:rPr>
          <w:rtl/>
        </w:rPr>
        <w:t xml:space="preserve">: </w:t>
      </w:r>
      <w:r w:rsidRPr="005E2D73">
        <w:rPr>
          <w:rFonts w:hint="cs"/>
          <w:rtl/>
        </w:rPr>
        <w:t>לפרוץ</w:t>
      </w:r>
      <w:r w:rsidRPr="005E2D73">
        <w:rPr>
          <w:rtl/>
        </w:rPr>
        <w:t xml:space="preserve"> </w:t>
      </w:r>
      <w:r w:rsidRPr="005E2D73">
        <w:rPr>
          <w:rFonts w:hint="cs"/>
          <w:rtl/>
        </w:rPr>
        <w:t>את</w:t>
      </w:r>
      <w:r w:rsidRPr="005E2D73">
        <w:rPr>
          <w:rtl/>
        </w:rPr>
        <w:t xml:space="preserve"> </w:t>
      </w:r>
      <w:r w:rsidRPr="005E2D73">
        <w:rPr>
          <w:rFonts w:hint="cs"/>
          <w:rtl/>
        </w:rPr>
        <w:t>כל</w:t>
      </w:r>
      <w:r w:rsidRPr="005E2D73">
        <w:rPr>
          <w:rtl/>
        </w:rPr>
        <w:t xml:space="preserve"> </w:t>
      </w:r>
      <w:r w:rsidRPr="005E2D73">
        <w:rPr>
          <w:rFonts w:hint="cs"/>
          <w:rtl/>
        </w:rPr>
        <w:t>המסגרות</w:t>
      </w:r>
      <w:bookmarkEnd w:id="83"/>
    </w:p>
    <w:p w14:paraId="4A09186F" w14:textId="77777777" w:rsidR="000F312E" w:rsidRPr="005E2D73" w:rsidRDefault="000F312E" w:rsidP="000F312E">
      <w:pPr>
        <w:pStyle w:val="3"/>
        <w:rPr>
          <w:rtl/>
        </w:rPr>
      </w:pPr>
      <w:r w:rsidRPr="005E2D73">
        <w:rPr>
          <w:rFonts w:hint="cs"/>
          <w:rtl/>
        </w:rPr>
        <w:t>חדשנות</w:t>
      </w:r>
      <w:r w:rsidRPr="005E2D73">
        <w:rPr>
          <w:rtl/>
        </w:rPr>
        <w:t xml:space="preserve"> </w:t>
      </w:r>
      <w:r w:rsidRPr="005E2D73">
        <w:rPr>
          <w:rFonts w:hint="cs"/>
          <w:rtl/>
        </w:rPr>
        <w:t>בחמ</w:t>
      </w:r>
      <w:r w:rsidRPr="005E2D73">
        <w:rPr>
          <w:rtl/>
        </w:rPr>
        <w:t>"</w:t>
      </w:r>
      <w:r w:rsidRPr="005E2D73">
        <w:rPr>
          <w:rFonts w:hint="cs"/>
          <w:rtl/>
        </w:rPr>
        <w:t>ד</w:t>
      </w:r>
      <w:r w:rsidRPr="005E2D73">
        <w:rPr>
          <w:rtl/>
        </w:rPr>
        <w:t xml:space="preserve"> </w:t>
      </w:r>
      <w:r w:rsidRPr="005E2D73">
        <w:rPr>
          <w:rFonts w:hint="cs"/>
          <w:rtl/>
        </w:rPr>
        <w:t>ותכנית</w:t>
      </w:r>
      <w:r w:rsidRPr="005E2D73">
        <w:rPr>
          <w:rtl/>
        </w:rPr>
        <w:t xml:space="preserve"> </w:t>
      </w:r>
      <w:r w:rsidRPr="005E2D73">
        <w:rPr>
          <w:rFonts w:hint="cs"/>
          <w:rtl/>
        </w:rPr>
        <w:t>הרא</w:t>
      </w:r>
      <w:r w:rsidRPr="005E2D73">
        <w:rPr>
          <w:rtl/>
        </w:rPr>
        <w:t>"</w:t>
      </w:r>
      <w:r w:rsidRPr="005E2D73">
        <w:rPr>
          <w:rFonts w:hint="cs"/>
          <w:rtl/>
        </w:rPr>
        <w:t>ל</w:t>
      </w:r>
    </w:p>
    <w:p w14:paraId="59FB343D" w14:textId="77777777" w:rsidR="000F312E" w:rsidRPr="005E2D73" w:rsidRDefault="000F312E" w:rsidP="000F312E">
      <w:pPr>
        <w:rPr>
          <w:sz w:val="24"/>
          <w:rtl/>
        </w:rPr>
      </w:pPr>
      <w:r w:rsidRPr="005E2D73">
        <w:rPr>
          <w:rFonts w:hint="cs"/>
          <w:sz w:val="24"/>
          <w:rtl/>
        </w:rPr>
        <w:t>בחזון</w:t>
      </w:r>
      <w:r w:rsidRPr="005E2D73">
        <w:rPr>
          <w:sz w:val="24"/>
          <w:rtl/>
        </w:rPr>
        <w:t xml:space="preserve"> </w:t>
      </w:r>
      <w:r w:rsidRPr="005E2D73">
        <w:rPr>
          <w:rFonts w:hint="cs"/>
          <w:sz w:val="24"/>
          <w:rtl/>
        </w:rPr>
        <w:t>החמ</w:t>
      </w:r>
      <w:r w:rsidRPr="005E2D73">
        <w:rPr>
          <w:sz w:val="24"/>
          <w:rtl/>
        </w:rPr>
        <w:t>"</w:t>
      </w:r>
      <w:r w:rsidRPr="005E2D73">
        <w:rPr>
          <w:rFonts w:hint="cs"/>
          <w:sz w:val="24"/>
          <w:rtl/>
        </w:rPr>
        <w:t>ד</w:t>
      </w:r>
      <w:r w:rsidRPr="005E2D73">
        <w:rPr>
          <w:sz w:val="24"/>
          <w:rtl/>
        </w:rPr>
        <w:t xml:space="preserve"> </w:t>
      </w:r>
      <w:r w:rsidRPr="005E2D73">
        <w:rPr>
          <w:rFonts w:hint="cs"/>
          <w:sz w:val="24"/>
          <w:rtl/>
        </w:rPr>
        <w:t>אנו</w:t>
      </w:r>
      <w:r w:rsidRPr="005E2D73">
        <w:rPr>
          <w:sz w:val="24"/>
          <w:rtl/>
        </w:rPr>
        <w:t xml:space="preserve"> </w:t>
      </w:r>
      <w:r w:rsidRPr="005E2D73">
        <w:rPr>
          <w:rFonts w:hint="cs"/>
          <w:sz w:val="24"/>
          <w:rtl/>
        </w:rPr>
        <w:t>נקראים</w:t>
      </w:r>
      <w:r w:rsidRPr="005E2D73">
        <w:rPr>
          <w:sz w:val="24"/>
          <w:rtl/>
        </w:rPr>
        <w:t xml:space="preserve"> </w:t>
      </w:r>
      <w:r w:rsidRPr="005E2D73">
        <w:rPr>
          <w:rFonts w:hint="cs"/>
          <w:sz w:val="24"/>
          <w:rtl/>
        </w:rPr>
        <w:t>לחנך</w:t>
      </w:r>
      <w:r w:rsidRPr="005E2D73">
        <w:rPr>
          <w:sz w:val="24"/>
          <w:rtl/>
        </w:rPr>
        <w:t xml:space="preserve"> </w:t>
      </w:r>
      <w:r w:rsidRPr="005E2D73">
        <w:rPr>
          <w:rFonts w:hint="cs"/>
          <w:sz w:val="24"/>
          <w:rtl/>
        </w:rPr>
        <w:t>בבתי</w:t>
      </w:r>
      <w:r w:rsidRPr="005E2D73">
        <w:rPr>
          <w:sz w:val="24"/>
          <w:rtl/>
        </w:rPr>
        <w:t xml:space="preserve"> </w:t>
      </w:r>
      <w:r w:rsidRPr="005E2D73">
        <w:rPr>
          <w:rFonts w:hint="cs"/>
          <w:sz w:val="24"/>
          <w:rtl/>
        </w:rPr>
        <w:t>החינוך</w:t>
      </w:r>
      <w:r w:rsidRPr="005E2D73">
        <w:rPr>
          <w:sz w:val="24"/>
          <w:rtl/>
        </w:rPr>
        <w:t xml:space="preserve"> </w:t>
      </w:r>
      <w:r w:rsidRPr="005E2D73">
        <w:rPr>
          <w:rFonts w:hint="cs"/>
          <w:sz w:val="24"/>
          <w:rtl/>
        </w:rPr>
        <w:t>שלנו</w:t>
      </w:r>
      <w:r w:rsidRPr="005E2D73">
        <w:rPr>
          <w:sz w:val="24"/>
          <w:rtl/>
        </w:rPr>
        <w:t xml:space="preserve"> </w:t>
      </w:r>
      <w:r w:rsidRPr="005E2D73">
        <w:rPr>
          <w:rFonts w:hint="cs"/>
          <w:sz w:val="24"/>
          <w:rtl/>
        </w:rPr>
        <w:t>ל</w:t>
      </w:r>
      <w:r>
        <w:rPr>
          <w:rFonts w:hint="cs"/>
          <w:sz w:val="24"/>
          <w:rtl/>
        </w:rPr>
        <w:t>'</w:t>
      </w:r>
      <w:r w:rsidRPr="005E2D73">
        <w:rPr>
          <w:rFonts w:hint="cs"/>
          <w:sz w:val="24"/>
          <w:rtl/>
        </w:rPr>
        <w:t>חדוות</w:t>
      </w:r>
      <w:r w:rsidRPr="005E2D73">
        <w:rPr>
          <w:sz w:val="24"/>
          <w:rtl/>
        </w:rPr>
        <w:t xml:space="preserve"> </w:t>
      </w:r>
      <w:r w:rsidRPr="005E2D73">
        <w:rPr>
          <w:rFonts w:hint="cs"/>
          <w:sz w:val="24"/>
          <w:rtl/>
        </w:rPr>
        <w:t>הדעת</w:t>
      </w:r>
      <w:r w:rsidRPr="005E2D73">
        <w:rPr>
          <w:sz w:val="24"/>
          <w:rtl/>
        </w:rPr>
        <w:t xml:space="preserve"> </w:t>
      </w:r>
      <w:r w:rsidRPr="005E2D73">
        <w:rPr>
          <w:rFonts w:hint="cs"/>
          <w:sz w:val="24"/>
          <w:rtl/>
        </w:rPr>
        <w:t>ומצוינות</w:t>
      </w:r>
      <w:r>
        <w:rPr>
          <w:rFonts w:hint="cs"/>
          <w:sz w:val="24"/>
          <w:rtl/>
        </w:rPr>
        <w:t>'</w:t>
      </w:r>
      <w:r w:rsidRPr="005E2D73">
        <w:rPr>
          <w:sz w:val="24"/>
          <w:rtl/>
        </w:rPr>
        <w:t xml:space="preserve">. </w:t>
      </w:r>
      <w:r w:rsidRPr="005E2D73">
        <w:rPr>
          <w:rFonts w:hint="cs"/>
          <w:sz w:val="24"/>
          <w:rtl/>
        </w:rPr>
        <w:t>כביטוי</w:t>
      </w:r>
      <w:r w:rsidRPr="005E2D73">
        <w:rPr>
          <w:sz w:val="24"/>
          <w:rtl/>
        </w:rPr>
        <w:t xml:space="preserve"> </w:t>
      </w:r>
      <w:r w:rsidRPr="005E2D73">
        <w:rPr>
          <w:rFonts w:hint="cs"/>
          <w:sz w:val="24"/>
          <w:rtl/>
        </w:rPr>
        <w:t>לכך</w:t>
      </w:r>
      <w:r w:rsidRPr="005E2D73">
        <w:rPr>
          <w:sz w:val="24"/>
          <w:rtl/>
        </w:rPr>
        <w:t xml:space="preserve"> </w:t>
      </w:r>
      <w:r w:rsidRPr="005E2D73">
        <w:rPr>
          <w:rFonts w:hint="cs"/>
          <w:sz w:val="24"/>
          <w:rtl/>
        </w:rPr>
        <w:t>זכינו</w:t>
      </w:r>
      <w:r w:rsidRPr="005E2D73">
        <w:rPr>
          <w:sz w:val="24"/>
          <w:rtl/>
        </w:rPr>
        <w:t xml:space="preserve"> </w:t>
      </w:r>
      <w:r w:rsidRPr="005E2D73">
        <w:rPr>
          <w:rFonts w:hint="cs"/>
          <w:sz w:val="24"/>
          <w:rtl/>
        </w:rPr>
        <w:t>לכנס</w:t>
      </w:r>
      <w:r w:rsidRPr="005E2D73">
        <w:rPr>
          <w:sz w:val="24"/>
          <w:rtl/>
        </w:rPr>
        <w:t xml:space="preserve"> </w:t>
      </w:r>
      <w:r w:rsidRPr="005E2D73">
        <w:rPr>
          <w:rFonts w:hint="cs"/>
          <w:sz w:val="24"/>
          <w:rtl/>
        </w:rPr>
        <w:t>ראשון</w:t>
      </w:r>
      <w:r w:rsidRPr="005E2D73">
        <w:rPr>
          <w:sz w:val="24"/>
          <w:rtl/>
        </w:rPr>
        <w:t xml:space="preserve"> </w:t>
      </w:r>
      <w:r w:rsidRPr="005E2D73">
        <w:rPr>
          <w:rFonts w:hint="cs"/>
          <w:sz w:val="24"/>
          <w:rtl/>
        </w:rPr>
        <w:t>מסוגו</w:t>
      </w:r>
      <w:r w:rsidRPr="005E2D73">
        <w:rPr>
          <w:sz w:val="24"/>
          <w:rtl/>
        </w:rPr>
        <w:t xml:space="preserve"> </w:t>
      </w:r>
      <w:r w:rsidRPr="005E2D73">
        <w:rPr>
          <w:rFonts w:hint="cs"/>
          <w:sz w:val="24"/>
          <w:rtl/>
        </w:rPr>
        <w:t>בחמ</w:t>
      </w:r>
      <w:r w:rsidRPr="005E2D73">
        <w:rPr>
          <w:sz w:val="24"/>
          <w:rtl/>
        </w:rPr>
        <w:t>"</w:t>
      </w:r>
      <w:r w:rsidRPr="005E2D73">
        <w:rPr>
          <w:rFonts w:hint="cs"/>
          <w:sz w:val="24"/>
          <w:rtl/>
        </w:rPr>
        <w:t>ד</w:t>
      </w:r>
      <w:r w:rsidRPr="005E2D73">
        <w:rPr>
          <w:sz w:val="24"/>
          <w:rtl/>
        </w:rPr>
        <w:t xml:space="preserve"> – </w:t>
      </w:r>
      <w:r w:rsidRPr="005E2D73">
        <w:rPr>
          <w:rFonts w:hint="cs"/>
          <w:sz w:val="24"/>
          <w:rtl/>
        </w:rPr>
        <w:t>כנס</w:t>
      </w:r>
      <w:r w:rsidRPr="005E2D73">
        <w:rPr>
          <w:sz w:val="24"/>
          <w:rtl/>
        </w:rPr>
        <w:t xml:space="preserve"> </w:t>
      </w:r>
      <w:r w:rsidRPr="005E2D73">
        <w:rPr>
          <w:rFonts w:hint="cs"/>
          <w:sz w:val="24"/>
          <w:rtl/>
        </w:rPr>
        <w:t>ל</w:t>
      </w:r>
      <w:r>
        <w:rPr>
          <w:rFonts w:hint="cs"/>
          <w:sz w:val="24"/>
          <w:rtl/>
        </w:rPr>
        <w:t>'</w:t>
      </w:r>
      <w:r w:rsidRPr="005E2D73">
        <w:rPr>
          <w:rFonts w:hint="cs"/>
          <w:sz w:val="24"/>
          <w:rtl/>
        </w:rPr>
        <w:t>חדשנות</w:t>
      </w:r>
      <w:r w:rsidRPr="005E2D73">
        <w:rPr>
          <w:sz w:val="24"/>
          <w:rtl/>
        </w:rPr>
        <w:t xml:space="preserve"> </w:t>
      </w:r>
      <w:r w:rsidRPr="005E2D73">
        <w:rPr>
          <w:rFonts w:hint="cs"/>
          <w:sz w:val="24"/>
          <w:rtl/>
        </w:rPr>
        <w:t>פדגוגית</w:t>
      </w:r>
      <w:r w:rsidRPr="005E2D73">
        <w:rPr>
          <w:sz w:val="24"/>
          <w:rtl/>
        </w:rPr>
        <w:t xml:space="preserve">'. </w:t>
      </w:r>
      <w:r w:rsidRPr="005E2D73">
        <w:rPr>
          <w:rFonts w:hint="cs"/>
          <w:sz w:val="24"/>
          <w:rtl/>
        </w:rPr>
        <w:t>בכנס</w:t>
      </w:r>
      <w:r w:rsidRPr="005E2D73">
        <w:rPr>
          <w:sz w:val="24"/>
          <w:rtl/>
        </w:rPr>
        <w:t xml:space="preserve"> </w:t>
      </w:r>
      <w:r w:rsidRPr="005E2D73">
        <w:rPr>
          <w:rFonts w:hint="cs"/>
          <w:sz w:val="24"/>
          <w:rtl/>
        </w:rPr>
        <w:t>העמקנו</w:t>
      </w:r>
      <w:r w:rsidRPr="005E2D73">
        <w:rPr>
          <w:sz w:val="24"/>
          <w:rtl/>
        </w:rPr>
        <w:t xml:space="preserve"> </w:t>
      </w:r>
      <w:r w:rsidRPr="005E2D73">
        <w:rPr>
          <w:rFonts w:hint="cs"/>
          <w:sz w:val="24"/>
          <w:rtl/>
        </w:rPr>
        <w:t>במקומה</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החדשנות</w:t>
      </w:r>
      <w:r w:rsidRPr="005E2D73">
        <w:rPr>
          <w:sz w:val="24"/>
          <w:rtl/>
        </w:rPr>
        <w:t xml:space="preserve"> </w:t>
      </w:r>
      <w:r w:rsidRPr="005E2D73">
        <w:rPr>
          <w:rFonts w:hint="cs"/>
          <w:sz w:val="24"/>
          <w:rtl/>
        </w:rPr>
        <w:t>ותפקידה</w:t>
      </w:r>
      <w:r>
        <w:rPr>
          <w:rFonts w:hint="cs"/>
          <w:sz w:val="24"/>
          <w:rtl/>
        </w:rPr>
        <w:t>,</w:t>
      </w:r>
      <w:r w:rsidRPr="005E2D73">
        <w:rPr>
          <w:sz w:val="24"/>
          <w:rtl/>
        </w:rPr>
        <w:t xml:space="preserve"> </w:t>
      </w:r>
      <w:r w:rsidRPr="005E2D73">
        <w:rPr>
          <w:rFonts w:hint="cs"/>
          <w:sz w:val="24"/>
          <w:rtl/>
        </w:rPr>
        <w:t>וזכינו</w:t>
      </w:r>
      <w:r w:rsidRPr="005E2D73">
        <w:rPr>
          <w:sz w:val="24"/>
          <w:rtl/>
        </w:rPr>
        <w:t xml:space="preserve"> </w:t>
      </w:r>
      <w:r w:rsidRPr="005E2D73">
        <w:rPr>
          <w:rFonts w:hint="cs"/>
          <w:sz w:val="24"/>
          <w:rtl/>
        </w:rPr>
        <w:t>לה</w:t>
      </w:r>
      <w:r>
        <w:rPr>
          <w:rFonts w:hint="cs"/>
          <w:sz w:val="24"/>
          <w:rtl/>
        </w:rPr>
        <w:t>י</w:t>
      </w:r>
      <w:r w:rsidRPr="005E2D73">
        <w:rPr>
          <w:rFonts w:hint="cs"/>
          <w:sz w:val="24"/>
          <w:rtl/>
        </w:rPr>
        <w:t>חשף</w:t>
      </w:r>
      <w:r w:rsidRPr="005E2D73">
        <w:rPr>
          <w:sz w:val="24"/>
          <w:rtl/>
        </w:rPr>
        <w:t xml:space="preserve"> </w:t>
      </w:r>
      <w:r w:rsidRPr="005E2D73">
        <w:rPr>
          <w:rFonts w:hint="cs"/>
          <w:sz w:val="24"/>
          <w:rtl/>
        </w:rPr>
        <w:t>לדוגמאות</w:t>
      </w:r>
      <w:r w:rsidRPr="005E2D73">
        <w:rPr>
          <w:sz w:val="24"/>
          <w:rtl/>
        </w:rPr>
        <w:t xml:space="preserve"> </w:t>
      </w:r>
      <w:r w:rsidRPr="005E2D73">
        <w:rPr>
          <w:rFonts w:hint="cs"/>
          <w:sz w:val="24"/>
          <w:rtl/>
        </w:rPr>
        <w:t>חדשניות</w:t>
      </w:r>
      <w:r w:rsidRPr="005E2D73">
        <w:rPr>
          <w:sz w:val="24"/>
          <w:rtl/>
        </w:rPr>
        <w:t xml:space="preserve"> </w:t>
      </w:r>
      <w:r w:rsidRPr="005E2D73">
        <w:rPr>
          <w:rFonts w:hint="cs"/>
          <w:sz w:val="24"/>
          <w:rtl/>
        </w:rPr>
        <w:t>של</w:t>
      </w:r>
      <w:r w:rsidRPr="005E2D73">
        <w:rPr>
          <w:sz w:val="24"/>
          <w:rtl/>
        </w:rPr>
        <w:t xml:space="preserve"> </w:t>
      </w:r>
      <w:r>
        <w:rPr>
          <w:rFonts w:hint="cs"/>
          <w:sz w:val="24"/>
          <w:rtl/>
        </w:rPr>
        <w:t>ת</w:t>
      </w:r>
      <w:r w:rsidRPr="005E2D73">
        <w:rPr>
          <w:rFonts w:hint="cs"/>
          <w:sz w:val="24"/>
          <w:rtl/>
        </w:rPr>
        <w:t>כניות</w:t>
      </w:r>
      <w:r w:rsidRPr="005E2D73">
        <w:rPr>
          <w:sz w:val="24"/>
          <w:rtl/>
        </w:rPr>
        <w:t xml:space="preserve"> </w:t>
      </w:r>
      <w:r w:rsidRPr="005E2D73">
        <w:rPr>
          <w:rFonts w:hint="cs"/>
          <w:sz w:val="24"/>
          <w:rtl/>
        </w:rPr>
        <w:t>ממירות</w:t>
      </w:r>
      <w:r w:rsidRPr="005E2D73">
        <w:rPr>
          <w:sz w:val="24"/>
          <w:rtl/>
        </w:rPr>
        <w:t xml:space="preserve"> </w:t>
      </w:r>
      <w:r w:rsidRPr="005E2D73">
        <w:rPr>
          <w:rFonts w:hint="cs"/>
          <w:sz w:val="24"/>
          <w:rtl/>
        </w:rPr>
        <w:t>בגרות</w:t>
      </w:r>
      <w:r w:rsidRPr="005E2D73">
        <w:rPr>
          <w:sz w:val="24"/>
          <w:rtl/>
        </w:rPr>
        <w:t xml:space="preserve"> </w:t>
      </w:r>
      <w:r w:rsidRPr="005E2D73">
        <w:rPr>
          <w:rFonts w:hint="cs"/>
          <w:sz w:val="24"/>
          <w:rtl/>
        </w:rPr>
        <w:t>בספרות</w:t>
      </w:r>
      <w:r w:rsidRPr="005E2D73">
        <w:rPr>
          <w:sz w:val="24"/>
          <w:rtl/>
        </w:rPr>
        <w:t xml:space="preserve"> </w:t>
      </w:r>
      <w:r w:rsidRPr="005E2D73">
        <w:rPr>
          <w:rFonts w:hint="cs"/>
          <w:sz w:val="24"/>
          <w:rtl/>
        </w:rPr>
        <w:t>ובהיסטוריה</w:t>
      </w:r>
      <w:r w:rsidRPr="005E2D73">
        <w:rPr>
          <w:sz w:val="24"/>
          <w:rtl/>
        </w:rPr>
        <w:t>.</w:t>
      </w:r>
    </w:p>
    <w:p w14:paraId="150FE0CE" w14:textId="77777777" w:rsidR="000F312E" w:rsidRPr="005E2D73" w:rsidRDefault="000F312E" w:rsidP="000F312E">
      <w:pPr>
        <w:rPr>
          <w:sz w:val="24"/>
          <w:rtl/>
        </w:rPr>
      </w:pPr>
      <w:r>
        <w:rPr>
          <w:rFonts w:hint="cs"/>
          <w:sz w:val="24"/>
          <w:rtl/>
        </w:rPr>
        <w:t>בהזדמנות אחרת</w:t>
      </w:r>
      <w:r w:rsidRPr="005E2D73">
        <w:rPr>
          <w:sz w:val="24"/>
          <w:rtl/>
        </w:rPr>
        <w:t xml:space="preserve"> </w:t>
      </w:r>
      <w:r w:rsidRPr="005E2D73">
        <w:rPr>
          <w:rFonts w:hint="cs"/>
          <w:sz w:val="24"/>
          <w:rtl/>
        </w:rPr>
        <w:t>זכינו</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הנהלת</w:t>
      </w:r>
      <w:r w:rsidRPr="005E2D73">
        <w:rPr>
          <w:sz w:val="24"/>
          <w:rtl/>
        </w:rPr>
        <w:t xml:space="preserve"> </w:t>
      </w:r>
      <w:r w:rsidRPr="005E2D73">
        <w:rPr>
          <w:rFonts w:hint="cs"/>
          <w:sz w:val="24"/>
          <w:rtl/>
        </w:rPr>
        <w:t>החמ</w:t>
      </w:r>
      <w:r w:rsidRPr="005E2D73">
        <w:rPr>
          <w:sz w:val="24"/>
          <w:rtl/>
        </w:rPr>
        <w:t>"</w:t>
      </w:r>
      <w:r w:rsidRPr="005E2D73">
        <w:rPr>
          <w:rFonts w:hint="cs"/>
          <w:sz w:val="24"/>
          <w:rtl/>
        </w:rPr>
        <w:t>ד</w:t>
      </w:r>
      <w:r w:rsidRPr="005E2D73">
        <w:rPr>
          <w:sz w:val="24"/>
          <w:rtl/>
        </w:rPr>
        <w:t xml:space="preserve"> </w:t>
      </w:r>
      <w:r w:rsidRPr="005E2D73">
        <w:rPr>
          <w:rFonts w:hint="cs"/>
          <w:sz w:val="24"/>
          <w:rtl/>
        </w:rPr>
        <w:t>להיחשף</w:t>
      </w:r>
      <w:r w:rsidRPr="005E2D73">
        <w:rPr>
          <w:sz w:val="24"/>
          <w:rtl/>
        </w:rPr>
        <w:t xml:space="preserve"> </w:t>
      </w:r>
      <w:r w:rsidRPr="005E2D73">
        <w:rPr>
          <w:rFonts w:hint="cs"/>
          <w:sz w:val="24"/>
          <w:rtl/>
        </w:rPr>
        <w:t>ולהכיר</w:t>
      </w:r>
      <w:r w:rsidRPr="005E2D73">
        <w:rPr>
          <w:sz w:val="24"/>
          <w:rtl/>
        </w:rPr>
        <w:t xml:space="preserve"> </w:t>
      </w:r>
      <w:r w:rsidRPr="005E2D73">
        <w:rPr>
          <w:rFonts w:hint="cs"/>
          <w:sz w:val="24"/>
          <w:rtl/>
        </w:rPr>
        <w:t>מודל</w:t>
      </w:r>
      <w:r w:rsidRPr="005E2D73">
        <w:rPr>
          <w:sz w:val="24"/>
          <w:rtl/>
        </w:rPr>
        <w:t xml:space="preserve"> </w:t>
      </w:r>
      <w:r w:rsidRPr="005E2D73">
        <w:rPr>
          <w:rFonts w:hint="cs"/>
          <w:sz w:val="24"/>
          <w:rtl/>
        </w:rPr>
        <w:t>לימודי</w:t>
      </w:r>
      <w:r w:rsidRPr="005E2D73">
        <w:rPr>
          <w:sz w:val="24"/>
          <w:rtl/>
        </w:rPr>
        <w:t xml:space="preserve"> </w:t>
      </w:r>
      <w:r w:rsidRPr="005E2D73">
        <w:rPr>
          <w:rFonts w:hint="cs"/>
          <w:sz w:val="24"/>
          <w:rtl/>
        </w:rPr>
        <w:t>ייחודי</w:t>
      </w:r>
      <w:r w:rsidRPr="005E2D73">
        <w:rPr>
          <w:sz w:val="24"/>
          <w:rtl/>
        </w:rPr>
        <w:t xml:space="preserve">. </w:t>
      </w:r>
      <w:r w:rsidRPr="005E2D73">
        <w:rPr>
          <w:rFonts w:hint="cs"/>
          <w:sz w:val="24"/>
          <w:rtl/>
        </w:rPr>
        <w:t>נדמה</w:t>
      </w:r>
      <w:r w:rsidRPr="005E2D73">
        <w:rPr>
          <w:sz w:val="24"/>
          <w:rtl/>
        </w:rPr>
        <w:t xml:space="preserve"> </w:t>
      </w:r>
      <w:r w:rsidRPr="005E2D73">
        <w:rPr>
          <w:rFonts w:hint="cs"/>
          <w:sz w:val="24"/>
          <w:rtl/>
        </w:rPr>
        <w:t>כי</w:t>
      </w:r>
      <w:r w:rsidRPr="005E2D73">
        <w:rPr>
          <w:sz w:val="24"/>
          <w:rtl/>
        </w:rPr>
        <w:t xml:space="preserve"> </w:t>
      </w:r>
      <w:r w:rsidRPr="005E2D73">
        <w:rPr>
          <w:rFonts w:hint="cs"/>
          <w:sz w:val="24"/>
          <w:rtl/>
        </w:rPr>
        <w:t>עיסוק</w:t>
      </w:r>
      <w:r w:rsidRPr="005E2D73">
        <w:rPr>
          <w:sz w:val="24"/>
          <w:rtl/>
        </w:rPr>
        <w:t xml:space="preserve"> </w:t>
      </w:r>
      <w:r>
        <w:rPr>
          <w:rFonts w:hint="cs"/>
          <w:sz w:val="24"/>
          <w:rtl/>
        </w:rPr>
        <w:t>בת</w:t>
      </w:r>
      <w:r w:rsidRPr="005E2D73">
        <w:rPr>
          <w:rFonts w:hint="cs"/>
          <w:sz w:val="24"/>
          <w:rtl/>
        </w:rPr>
        <w:t>כנית</w:t>
      </w:r>
      <w:r w:rsidRPr="005E2D73">
        <w:rPr>
          <w:sz w:val="24"/>
          <w:rtl/>
        </w:rPr>
        <w:t xml:space="preserve"> </w:t>
      </w:r>
      <w:r w:rsidRPr="005E2D73">
        <w:rPr>
          <w:rFonts w:hint="cs"/>
          <w:sz w:val="24"/>
          <w:rtl/>
        </w:rPr>
        <w:t>זו</w:t>
      </w:r>
      <w:r w:rsidRPr="005E2D73">
        <w:rPr>
          <w:sz w:val="24"/>
          <w:rtl/>
        </w:rPr>
        <w:t xml:space="preserve"> </w:t>
      </w:r>
      <w:r w:rsidRPr="005E2D73">
        <w:rPr>
          <w:rFonts w:hint="cs"/>
          <w:sz w:val="24"/>
          <w:rtl/>
        </w:rPr>
        <w:t>בדרך</w:t>
      </w:r>
      <w:r w:rsidRPr="005E2D73">
        <w:rPr>
          <w:sz w:val="24"/>
          <w:rtl/>
        </w:rPr>
        <w:t xml:space="preserve"> </w:t>
      </w:r>
      <w:r w:rsidRPr="005E2D73">
        <w:rPr>
          <w:rFonts w:hint="cs"/>
          <w:sz w:val="24"/>
          <w:rtl/>
        </w:rPr>
        <w:t>מהפרט</w:t>
      </w:r>
      <w:r w:rsidRPr="005E2D73">
        <w:rPr>
          <w:sz w:val="24"/>
          <w:rtl/>
        </w:rPr>
        <w:t xml:space="preserve"> </w:t>
      </w:r>
      <w:r w:rsidRPr="005E2D73">
        <w:rPr>
          <w:rFonts w:hint="cs"/>
          <w:sz w:val="24"/>
          <w:rtl/>
        </w:rPr>
        <w:t>אל</w:t>
      </w:r>
      <w:r w:rsidRPr="005E2D73">
        <w:rPr>
          <w:sz w:val="24"/>
          <w:rtl/>
        </w:rPr>
        <w:t xml:space="preserve"> </w:t>
      </w:r>
      <w:r w:rsidRPr="005E2D73">
        <w:rPr>
          <w:rFonts w:hint="cs"/>
          <w:sz w:val="24"/>
          <w:rtl/>
        </w:rPr>
        <w:t>הכלל</w:t>
      </w:r>
      <w:r w:rsidRPr="005E2D73">
        <w:rPr>
          <w:sz w:val="24"/>
          <w:rtl/>
        </w:rPr>
        <w:t xml:space="preserve"> </w:t>
      </w:r>
      <w:r w:rsidRPr="005E2D73">
        <w:rPr>
          <w:rFonts w:hint="cs"/>
          <w:sz w:val="24"/>
          <w:rtl/>
        </w:rPr>
        <w:t>יהווה</w:t>
      </w:r>
      <w:r w:rsidRPr="005E2D73">
        <w:rPr>
          <w:sz w:val="24"/>
          <w:rtl/>
        </w:rPr>
        <w:t xml:space="preserve"> </w:t>
      </w:r>
      <w:r w:rsidRPr="005E2D73">
        <w:rPr>
          <w:rFonts w:hint="cs"/>
          <w:sz w:val="24"/>
          <w:rtl/>
        </w:rPr>
        <w:t>השראה</w:t>
      </w:r>
      <w:r w:rsidRPr="005E2D73">
        <w:rPr>
          <w:sz w:val="24"/>
          <w:rtl/>
        </w:rPr>
        <w:t xml:space="preserve"> </w:t>
      </w:r>
      <w:r w:rsidRPr="005E2D73">
        <w:rPr>
          <w:rFonts w:hint="cs"/>
          <w:sz w:val="24"/>
          <w:rtl/>
        </w:rPr>
        <w:t>לכולנו</w:t>
      </w:r>
      <w:r w:rsidRPr="005E2D73">
        <w:rPr>
          <w:sz w:val="24"/>
          <w:rtl/>
        </w:rPr>
        <w:t xml:space="preserve">. </w:t>
      </w:r>
      <w:r w:rsidRPr="005E2D73">
        <w:rPr>
          <w:rFonts w:hint="cs"/>
          <w:sz w:val="24"/>
          <w:rtl/>
        </w:rPr>
        <w:t>נלמד</w:t>
      </w:r>
      <w:r w:rsidRPr="005E2D73">
        <w:rPr>
          <w:sz w:val="24"/>
          <w:rtl/>
        </w:rPr>
        <w:t xml:space="preserve"> </w:t>
      </w:r>
      <w:r w:rsidRPr="005E2D73">
        <w:rPr>
          <w:rFonts w:hint="cs"/>
          <w:sz w:val="24"/>
          <w:rtl/>
        </w:rPr>
        <w:t>מהמודל</w:t>
      </w:r>
      <w:r w:rsidRPr="005E2D73">
        <w:rPr>
          <w:sz w:val="24"/>
          <w:rtl/>
        </w:rPr>
        <w:t xml:space="preserve"> </w:t>
      </w:r>
      <w:r w:rsidRPr="005E2D73">
        <w:rPr>
          <w:rFonts w:hint="cs"/>
          <w:sz w:val="24"/>
          <w:rtl/>
        </w:rPr>
        <w:t>אל</w:t>
      </w:r>
      <w:r w:rsidRPr="005E2D73">
        <w:rPr>
          <w:sz w:val="24"/>
          <w:rtl/>
        </w:rPr>
        <w:t xml:space="preserve"> </w:t>
      </w:r>
      <w:r w:rsidRPr="005E2D73">
        <w:rPr>
          <w:rFonts w:hint="cs"/>
          <w:sz w:val="24"/>
          <w:rtl/>
        </w:rPr>
        <w:t>הת</w:t>
      </w:r>
      <w:r>
        <w:rPr>
          <w:rFonts w:hint="cs"/>
          <w:sz w:val="24"/>
          <w:rtl/>
        </w:rPr>
        <w:t>י</w:t>
      </w:r>
      <w:r w:rsidRPr="005E2D73">
        <w:rPr>
          <w:rFonts w:hint="cs"/>
          <w:sz w:val="24"/>
          <w:rtl/>
        </w:rPr>
        <w:t>אוריה</w:t>
      </w:r>
      <w:r>
        <w:rPr>
          <w:rFonts w:hint="cs"/>
          <w:sz w:val="24"/>
          <w:rtl/>
        </w:rPr>
        <w:t>;</w:t>
      </w:r>
      <w:r w:rsidRPr="005E2D73">
        <w:rPr>
          <w:sz w:val="24"/>
          <w:rtl/>
        </w:rPr>
        <w:t xml:space="preserve"> </w:t>
      </w:r>
      <w:r w:rsidRPr="005E2D73">
        <w:rPr>
          <w:rFonts w:hint="cs"/>
          <w:sz w:val="24"/>
          <w:rtl/>
        </w:rPr>
        <w:t>מהמקרה</w:t>
      </w:r>
      <w:r w:rsidRPr="005E2D73">
        <w:rPr>
          <w:sz w:val="24"/>
          <w:rtl/>
        </w:rPr>
        <w:t xml:space="preserve"> </w:t>
      </w:r>
      <w:r w:rsidRPr="005E2D73">
        <w:rPr>
          <w:rFonts w:hint="cs"/>
          <w:sz w:val="24"/>
          <w:rtl/>
        </w:rPr>
        <w:t>הבודד</w:t>
      </w:r>
      <w:r w:rsidRPr="005E2D73">
        <w:rPr>
          <w:sz w:val="24"/>
          <w:rtl/>
        </w:rPr>
        <w:t xml:space="preserve"> </w:t>
      </w:r>
      <w:r>
        <w:rPr>
          <w:rFonts w:hint="cs"/>
          <w:sz w:val="24"/>
          <w:rtl/>
        </w:rPr>
        <w:t>ו</w:t>
      </w:r>
      <w:r w:rsidRPr="005E2D73">
        <w:rPr>
          <w:rFonts w:hint="cs"/>
          <w:sz w:val="24"/>
          <w:rtl/>
        </w:rPr>
        <w:t>הייחודי</w:t>
      </w:r>
      <w:r w:rsidRPr="005E2D73">
        <w:rPr>
          <w:sz w:val="24"/>
          <w:rtl/>
        </w:rPr>
        <w:t xml:space="preserve">, </w:t>
      </w:r>
      <w:r>
        <w:rPr>
          <w:rFonts w:hint="cs"/>
          <w:sz w:val="24"/>
          <w:rtl/>
        </w:rPr>
        <w:t xml:space="preserve">אל </w:t>
      </w:r>
      <w:r w:rsidRPr="005E2D73">
        <w:rPr>
          <w:rFonts w:hint="cs"/>
          <w:sz w:val="24"/>
          <w:rtl/>
        </w:rPr>
        <w:t>מה</w:t>
      </w:r>
      <w:r w:rsidRPr="005E2D73">
        <w:rPr>
          <w:sz w:val="24"/>
          <w:rtl/>
        </w:rPr>
        <w:t xml:space="preserve"> </w:t>
      </w:r>
      <w:r>
        <w:rPr>
          <w:rFonts w:hint="cs"/>
          <w:sz w:val="24"/>
          <w:rtl/>
        </w:rPr>
        <w:t>ש</w:t>
      </w:r>
      <w:r w:rsidRPr="005E2D73">
        <w:rPr>
          <w:rFonts w:hint="cs"/>
          <w:sz w:val="24"/>
          <w:rtl/>
        </w:rPr>
        <w:t>ניתן</w:t>
      </w:r>
      <w:r w:rsidRPr="005E2D73">
        <w:rPr>
          <w:sz w:val="24"/>
          <w:rtl/>
        </w:rPr>
        <w:t xml:space="preserve"> </w:t>
      </w:r>
      <w:r w:rsidRPr="005E2D73">
        <w:rPr>
          <w:rFonts w:hint="cs"/>
          <w:sz w:val="24"/>
          <w:rtl/>
        </w:rPr>
        <w:t>לחלץ</w:t>
      </w:r>
      <w:r w:rsidRPr="005E2D73">
        <w:rPr>
          <w:sz w:val="24"/>
          <w:rtl/>
        </w:rPr>
        <w:t xml:space="preserve"> </w:t>
      </w:r>
      <w:r w:rsidRPr="005E2D73">
        <w:rPr>
          <w:rFonts w:hint="cs"/>
          <w:sz w:val="24"/>
          <w:rtl/>
        </w:rPr>
        <w:t>ממנו</w:t>
      </w:r>
      <w:r w:rsidRPr="005E2D73">
        <w:rPr>
          <w:sz w:val="24"/>
          <w:rtl/>
        </w:rPr>
        <w:t xml:space="preserve"> </w:t>
      </w:r>
      <w:r w:rsidRPr="005E2D73">
        <w:rPr>
          <w:rFonts w:hint="cs"/>
          <w:sz w:val="24"/>
          <w:rtl/>
        </w:rPr>
        <w:t>לטובת</w:t>
      </w:r>
      <w:r w:rsidRPr="005E2D73">
        <w:rPr>
          <w:sz w:val="24"/>
          <w:rtl/>
        </w:rPr>
        <w:t xml:space="preserve"> </w:t>
      </w:r>
      <w:r w:rsidRPr="005E2D73">
        <w:rPr>
          <w:rFonts w:hint="cs"/>
          <w:sz w:val="24"/>
          <w:rtl/>
        </w:rPr>
        <w:t>כולנו</w:t>
      </w:r>
      <w:r w:rsidRPr="005E2D73">
        <w:rPr>
          <w:sz w:val="24"/>
          <w:rtl/>
        </w:rPr>
        <w:t>.</w:t>
      </w:r>
    </w:p>
    <w:p w14:paraId="1D2FEDBE" w14:textId="77777777" w:rsidR="000F312E" w:rsidRDefault="000F312E" w:rsidP="000F312E">
      <w:pPr>
        <w:rPr>
          <w:sz w:val="24"/>
          <w:rtl/>
        </w:rPr>
      </w:pPr>
      <w:r w:rsidRPr="005E2D73">
        <w:rPr>
          <w:rFonts w:hint="cs"/>
          <w:sz w:val="24"/>
          <w:rtl/>
        </w:rPr>
        <w:t>התכנית</w:t>
      </w:r>
      <w:r w:rsidRPr="005E2D73">
        <w:rPr>
          <w:sz w:val="24"/>
          <w:rtl/>
        </w:rPr>
        <w:t xml:space="preserve"> </w:t>
      </w:r>
      <w:r w:rsidRPr="005E2D73">
        <w:rPr>
          <w:rFonts w:hint="cs"/>
          <w:sz w:val="24"/>
          <w:rtl/>
        </w:rPr>
        <w:t>נקראת</w:t>
      </w:r>
      <w:r w:rsidRPr="005E2D73">
        <w:rPr>
          <w:sz w:val="24"/>
          <w:rtl/>
        </w:rPr>
        <w:t xml:space="preserve"> </w:t>
      </w:r>
      <w:r>
        <w:rPr>
          <w:rFonts w:hint="cs"/>
          <w:sz w:val="24"/>
          <w:rtl/>
        </w:rPr>
        <w:t>'</w:t>
      </w:r>
      <w:r w:rsidRPr="005E2D73">
        <w:rPr>
          <w:rFonts w:hint="cs"/>
          <w:sz w:val="24"/>
          <w:rtl/>
        </w:rPr>
        <w:t>תכנית</w:t>
      </w:r>
      <w:r w:rsidRPr="005E2D73">
        <w:rPr>
          <w:sz w:val="24"/>
          <w:rtl/>
        </w:rPr>
        <w:t xml:space="preserve"> </w:t>
      </w:r>
      <w:r w:rsidRPr="005E2D73">
        <w:rPr>
          <w:rFonts w:hint="cs"/>
          <w:sz w:val="24"/>
          <w:rtl/>
        </w:rPr>
        <w:t>הרא</w:t>
      </w:r>
      <w:r w:rsidRPr="005E2D73">
        <w:rPr>
          <w:sz w:val="24"/>
          <w:rtl/>
        </w:rPr>
        <w:t>"</w:t>
      </w:r>
      <w:r w:rsidRPr="005E2D73">
        <w:rPr>
          <w:rFonts w:hint="cs"/>
          <w:sz w:val="24"/>
          <w:rtl/>
        </w:rPr>
        <w:t>ל</w:t>
      </w:r>
      <w:r>
        <w:rPr>
          <w:rFonts w:hint="cs"/>
          <w:sz w:val="24"/>
          <w:rtl/>
        </w:rPr>
        <w:t>'</w:t>
      </w:r>
      <w:r w:rsidRPr="005E2D73">
        <w:rPr>
          <w:sz w:val="24"/>
          <w:rtl/>
        </w:rPr>
        <w:t xml:space="preserve"> (</w:t>
      </w:r>
      <w:r w:rsidRPr="005E2D73">
        <w:rPr>
          <w:rFonts w:hint="cs"/>
          <w:sz w:val="24"/>
          <w:rtl/>
        </w:rPr>
        <w:t>ע</w:t>
      </w:r>
      <w:r>
        <w:rPr>
          <w:rFonts w:hint="cs"/>
          <w:sz w:val="24"/>
          <w:rtl/>
        </w:rPr>
        <w:t xml:space="preserve">ל </w:t>
      </w:r>
      <w:r w:rsidRPr="005E2D73">
        <w:rPr>
          <w:rFonts w:hint="cs"/>
          <w:sz w:val="24"/>
          <w:rtl/>
        </w:rPr>
        <w:t>ש</w:t>
      </w:r>
      <w:r>
        <w:rPr>
          <w:rFonts w:hint="cs"/>
          <w:sz w:val="24"/>
          <w:rtl/>
        </w:rPr>
        <w:t>ם</w:t>
      </w:r>
      <w:r w:rsidRPr="005E2D73">
        <w:rPr>
          <w:sz w:val="24"/>
          <w:rtl/>
        </w:rPr>
        <w:t xml:space="preserve"> </w:t>
      </w:r>
      <w:r w:rsidRPr="005E2D73">
        <w:rPr>
          <w:rFonts w:hint="cs"/>
          <w:sz w:val="24"/>
          <w:rtl/>
        </w:rPr>
        <w:t>הרב</w:t>
      </w:r>
      <w:r w:rsidRPr="005E2D73">
        <w:rPr>
          <w:sz w:val="24"/>
          <w:rtl/>
        </w:rPr>
        <w:t xml:space="preserve"> </w:t>
      </w:r>
      <w:r w:rsidRPr="005E2D73">
        <w:rPr>
          <w:rFonts w:hint="cs"/>
          <w:sz w:val="24"/>
          <w:rtl/>
        </w:rPr>
        <w:t>אהרון</w:t>
      </w:r>
      <w:r w:rsidRPr="005E2D73">
        <w:rPr>
          <w:sz w:val="24"/>
          <w:rtl/>
        </w:rPr>
        <w:t xml:space="preserve"> </w:t>
      </w:r>
      <w:r w:rsidRPr="005E2D73">
        <w:rPr>
          <w:rFonts w:hint="cs"/>
          <w:sz w:val="24"/>
          <w:rtl/>
        </w:rPr>
        <w:t>ליכטנשטיין</w:t>
      </w:r>
      <w:r w:rsidRPr="005E2D73">
        <w:rPr>
          <w:sz w:val="24"/>
          <w:rtl/>
        </w:rPr>
        <w:t xml:space="preserve"> </w:t>
      </w:r>
      <w:r w:rsidRPr="005E2D73">
        <w:rPr>
          <w:rFonts w:hint="cs"/>
          <w:sz w:val="24"/>
          <w:rtl/>
        </w:rPr>
        <w:t>זצ</w:t>
      </w:r>
      <w:r w:rsidRPr="005E2D73">
        <w:rPr>
          <w:sz w:val="24"/>
          <w:rtl/>
        </w:rPr>
        <w:t>"</w:t>
      </w:r>
      <w:r w:rsidRPr="005E2D73">
        <w:rPr>
          <w:rFonts w:hint="cs"/>
          <w:sz w:val="24"/>
          <w:rtl/>
        </w:rPr>
        <w:t>ל</w:t>
      </w:r>
      <w:r w:rsidRPr="005E2D73">
        <w:rPr>
          <w:sz w:val="24"/>
          <w:rtl/>
        </w:rPr>
        <w:t>)</w:t>
      </w:r>
      <w:r>
        <w:rPr>
          <w:rFonts w:hint="cs"/>
          <w:sz w:val="24"/>
          <w:rtl/>
        </w:rPr>
        <w:t>,</w:t>
      </w:r>
      <w:r w:rsidRPr="005E2D73">
        <w:rPr>
          <w:sz w:val="24"/>
          <w:rtl/>
        </w:rPr>
        <w:t xml:space="preserve"> </w:t>
      </w:r>
      <w:r>
        <w:rPr>
          <w:rFonts w:hint="cs"/>
          <w:sz w:val="24"/>
          <w:rtl/>
        </w:rPr>
        <w:t>ו</w:t>
      </w:r>
      <w:r w:rsidRPr="005E2D73">
        <w:rPr>
          <w:rFonts w:hint="cs"/>
          <w:sz w:val="24"/>
          <w:rtl/>
        </w:rPr>
        <w:t>היא</w:t>
      </w:r>
      <w:r w:rsidRPr="005E2D73">
        <w:rPr>
          <w:sz w:val="24"/>
          <w:rtl/>
        </w:rPr>
        <w:t xml:space="preserve"> </w:t>
      </w:r>
      <w:r w:rsidRPr="005E2D73">
        <w:rPr>
          <w:rFonts w:hint="cs"/>
          <w:sz w:val="24"/>
          <w:rtl/>
        </w:rPr>
        <w:t>פועלת</w:t>
      </w:r>
      <w:r w:rsidRPr="005E2D73">
        <w:rPr>
          <w:sz w:val="24"/>
          <w:rtl/>
        </w:rPr>
        <w:t xml:space="preserve"> </w:t>
      </w:r>
      <w:r w:rsidRPr="005E2D73">
        <w:rPr>
          <w:rFonts w:hint="cs"/>
          <w:sz w:val="24"/>
          <w:rtl/>
        </w:rPr>
        <w:t>בכיתה</w:t>
      </w:r>
      <w:r w:rsidRPr="005E2D73">
        <w:rPr>
          <w:sz w:val="24"/>
          <w:rtl/>
        </w:rPr>
        <w:t xml:space="preserve"> </w:t>
      </w:r>
      <w:r w:rsidRPr="005E2D73">
        <w:rPr>
          <w:rFonts w:hint="cs"/>
          <w:sz w:val="24"/>
          <w:rtl/>
        </w:rPr>
        <w:t>ז</w:t>
      </w:r>
      <w:r w:rsidRPr="005E2D73">
        <w:rPr>
          <w:sz w:val="24"/>
          <w:rtl/>
        </w:rPr>
        <w:t xml:space="preserve">' </w:t>
      </w:r>
      <w:r w:rsidRPr="005E2D73">
        <w:rPr>
          <w:rFonts w:hint="cs"/>
          <w:sz w:val="24"/>
          <w:rtl/>
        </w:rPr>
        <w:t>בנים</w:t>
      </w:r>
      <w:r w:rsidRPr="005E2D73">
        <w:rPr>
          <w:sz w:val="24"/>
          <w:rtl/>
        </w:rPr>
        <w:t xml:space="preserve"> </w:t>
      </w:r>
      <w:r w:rsidRPr="005E2D73">
        <w:rPr>
          <w:rFonts w:hint="cs"/>
          <w:sz w:val="24"/>
          <w:rtl/>
        </w:rPr>
        <w:t>בבית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אורות</w:t>
      </w:r>
      <w:r w:rsidRPr="005E2D73">
        <w:rPr>
          <w:sz w:val="24"/>
          <w:rtl/>
        </w:rPr>
        <w:t xml:space="preserve"> </w:t>
      </w:r>
      <w:r w:rsidRPr="005E2D73">
        <w:rPr>
          <w:rFonts w:hint="cs"/>
          <w:sz w:val="24"/>
          <w:rtl/>
        </w:rPr>
        <w:t>עציון</w:t>
      </w:r>
      <w:r w:rsidRPr="005E2D73">
        <w:rPr>
          <w:sz w:val="24"/>
          <w:rtl/>
        </w:rPr>
        <w:t xml:space="preserve"> </w:t>
      </w:r>
      <w:r w:rsidRPr="005E2D73">
        <w:rPr>
          <w:rFonts w:hint="cs"/>
          <w:sz w:val="24"/>
          <w:rtl/>
        </w:rPr>
        <w:t>אפרת</w:t>
      </w:r>
      <w:r w:rsidRPr="005E2D73">
        <w:rPr>
          <w:sz w:val="24"/>
          <w:rtl/>
        </w:rPr>
        <w:t xml:space="preserve"> </w:t>
      </w:r>
      <w:r w:rsidRPr="005E2D73">
        <w:rPr>
          <w:rFonts w:hint="cs"/>
          <w:sz w:val="24"/>
          <w:rtl/>
        </w:rPr>
        <w:t>בנים</w:t>
      </w:r>
      <w:r w:rsidRPr="005E2D73">
        <w:rPr>
          <w:sz w:val="24"/>
          <w:rtl/>
        </w:rPr>
        <w:t>'</w:t>
      </w:r>
      <w:r>
        <w:rPr>
          <w:rFonts w:hint="cs"/>
          <w:sz w:val="24"/>
          <w:rtl/>
        </w:rPr>
        <w:t>,</w:t>
      </w:r>
      <w:r w:rsidRPr="005E2D73">
        <w:rPr>
          <w:sz w:val="24"/>
          <w:rtl/>
        </w:rPr>
        <w:t xml:space="preserve"> </w:t>
      </w:r>
      <w:r w:rsidRPr="005E2D73">
        <w:rPr>
          <w:rFonts w:hint="cs"/>
          <w:sz w:val="24"/>
          <w:rtl/>
        </w:rPr>
        <w:t>בניהולו</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הרב</w:t>
      </w:r>
      <w:r w:rsidRPr="005E2D73">
        <w:rPr>
          <w:sz w:val="24"/>
          <w:rtl/>
        </w:rPr>
        <w:t xml:space="preserve"> </w:t>
      </w:r>
      <w:r w:rsidRPr="005E2D73">
        <w:rPr>
          <w:rFonts w:hint="cs"/>
          <w:sz w:val="24"/>
          <w:rtl/>
        </w:rPr>
        <w:t>צבי</w:t>
      </w:r>
      <w:r w:rsidRPr="005E2D73">
        <w:rPr>
          <w:sz w:val="24"/>
          <w:rtl/>
        </w:rPr>
        <w:t xml:space="preserve"> </w:t>
      </w:r>
      <w:r w:rsidRPr="005E2D73">
        <w:rPr>
          <w:rFonts w:hint="cs"/>
          <w:sz w:val="24"/>
          <w:rtl/>
        </w:rPr>
        <w:t>נאמן</w:t>
      </w:r>
      <w:r w:rsidRPr="005E2D73">
        <w:rPr>
          <w:sz w:val="24"/>
          <w:rtl/>
        </w:rPr>
        <w:t xml:space="preserve">. </w:t>
      </w:r>
      <w:r w:rsidRPr="005E2D73">
        <w:rPr>
          <w:rFonts w:hint="cs"/>
          <w:sz w:val="24"/>
          <w:rtl/>
        </w:rPr>
        <w:t>הכיתה</w:t>
      </w:r>
      <w:r w:rsidRPr="005E2D73">
        <w:rPr>
          <w:sz w:val="24"/>
          <w:rtl/>
        </w:rPr>
        <w:t xml:space="preserve"> </w:t>
      </w:r>
      <w:r w:rsidRPr="005E2D73">
        <w:rPr>
          <w:rFonts w:hint="cs"/>
          <w:sz w:val="24"/>
          <w:rtl/>
        </w:rPr>
        <w:t>שנבחרה</w:t>
      </w:r>
      <w:r w:rsidRPr="005E2D73">
        <w:rPr>
          <w:sz w:val="24"/>
          <w:rtl/>
        </w:rPr>
        <w:t xml:space="preserve"> </w:t>
      </w:r>
      <w:r w:rsidRPr="005E2D73">
        <w:rPr>
          <w:rFonts w:hint="cs"/>
          <w:sz w:val="24"/>
          <w:rtl/>
        </w:rPr>
        <w:t>להקמת</w:t>
      </w:r>
      <w:r w:rsidRPr="005E2D73">
        <w:rPr>
          <w:sz w:val="24"/>
          <w:rtl/>
        </w:rPr>
        <w:t xml:space="preserve"> </w:t>
      </w:r>
      <w:r w:rsidRPr="005E2D73">
        <w:rPr>
          <w:rFonts w:hint="cs"/>
          <w:sz w:val="24"/>
          <w:rtl/>
        </w:rPr>
        <w:t>התכנית</w:t>
      </w:r>
      <w:r w:rsidRPr="005E2D73">
        <w:rPr>
          <w:sz w:val="24"/>
          <w:rtl/>
        </w:rPr>
        <w:t xml:space="preserve"> </w:t>
      </w:r>
      <w:r w:rsidRPr="005E2D73">
        <w:rPr>
          <w:rFonts w:hint="cs"/>
          <w:sz w:val="24"/>
          <w:rtl/>
        </w:rPr>
        <w:t>הנה</w:t>
      </w:r>
      <w:r w:rsidRPr="005E2D73">
        <w:rPr>
          <w:sz w:val="24"/>
          <w:rtl/>
        </w:rPr>
        <w:t xml:space="preserve"> </w:t>
      </w:r>
      <w:r w:rsidRPr="005E2D73">
        <w:rPr>
          <w:rFonts w:hint="cs"/>
          <w:sz w:val="24"/>
          <w:rtl/>
        </w:rPr>
        <w:t>כיתה</w:t>
      </w:r>
      <w:r w:rsidRPr="005E2D73">
        <w:rPr>
          <w:sz w:val="24"/>
          <w:rtl/>
        </w:rPr>
        <w:t xml:space="preserve"> </w:t>
      </w:r>
      <w:r w:rsidRPr="005E2D73">
        <w:rPr>
          <w:rFonts w:hint="cs"/>
          <w:sz w:val="24"/>
          <w:rtl/>
        </w:rPr>
        <w:t>הטרוגנית</w:t>
      </w:r>
      <w:r w:rsidRPr="005E2D73">
        <w:rPr>
          <w:sz w:val="24"/>
          <w:rtl/>
        </w:rPr>
        <w:t xml:space="preserve"> </w:t>
      </w:r>
      <w:r w:rsidRPr="005E2D73">
        <w:rPr>
          <w:rFonts w:hint="cs"/>
          <w:sz w:val="24"/>
          <w:rtl/>
        </w:rPr>
        <w:t>ורגילה</w:t>
      </w:r>
      <w:r w:rsidRPr="005E2D73">
        <w:rPr>
          <w:sz w:val="24"/>
          <w:rtl/>
        </w:rPr>
        <w:t xml:space="preserve"> </w:t>
      </w:r>
      <w:r w:rsidRPr="005E2D73">
        <w:rPr>
          <w:rFonts w:hint="cs"/>
          <w:sz w:val="24"/>
          <w:rtl/>
        </w:rPr>
        <w:t>לגמרי</w:t>
      </w:r>
      <w:r w:rsidRPr="005E2D73">
        <w:rPr>
          <w:sz w:val="24"/>
          <w:rtl/>
        </w:rPr>
        <w:t xml:space="preserve">. </w:t>
      </w:r>
      <w:r w:rsidRPr="005E2D73">
        <w:rPr>
          <w:rFonts w:hint="cs"/>
          <w:sz w:val="24"/>
          <w:rtl/>
        </w:rPr>
        <w:t>במסגרת</w:t>
      </w:r>
      <w:r w:rsidRPr="005E2D73">
        <w:rPr>
          <w:sz w:val="24"/>
          <w:rtl/>
        </w:rPr>
        <w:t xml:space="preserve"> </w:t>
      </w:r>
      <w:r w:rsidRPr="005E2D73">
        <w:rPr>
          <w:rFonts w:hint="cs"/>
          <w:sz w:val="24"/>
          <w:rtl/>
        </w:rPr>
        <w:t>התכנית</w:t>
      </w:r>
      <w:r w:rsidRPr="005E2D73">
        <w:rPr>
          <w:sz w:val="24"/>
          <w:rtl/>
        </w:rPr>
        <w:t xml:space="preserve">, </w:t>
      </w:r>
      <w:r w:rsidRPr="005E2D73">
        <w:rPr>
          <w:rFonts w:hint="cs"/>
          <w:sz w:val="24"/>
          <w:rtl/>
        </w:rPr>
        <w:t>בימי</w:t>
      </w:r>
      <w:r w:rsidRPr="005E2D73">
        <w:rPr>
          <w:sz w:val="24"/>
          <w:rtl/>
        </w:rPr>
        <w:t xml:space="preserve"> </w:t>
      </w:r>
      <w:r w:rsidRPr="005E2D73">
        <w:rPr>
          <w:rFonts w:hint="cs"/>
          <w:sz w:val="24"/>
          <w:rtl/>
        </w:rPr>
        <w:t>חמישי</w:t>
      </w:r>
      <w:r w:rsidRPr="005E2D73">
        <w:rPr>
          <w:sz w:val="24"/>
          <w:rtl/>
        </w:rPr>
        <w:t xml:space="preserve"> </w:t>
      </w:r>
      <w:r w:rsidRPr="005E2D73">
        <w:rPr>
          <w:rFonts w:hint="cs"/>
          <w:sz w:val="24"/>
          <w:rtl/>
        </w:rPr>
        <w:t>ושישי</w:t>
      </w:r>
      <w:r w:rsidRPr="005E2D73">
        <w:rPr>
          <w:sz w:val="24"/>
          <w:rtl/>
        </w:rPr>
        <w:t xml:space="preserve"> </w:t>
      </w:r>
      <w:r w:rsidRPr="005E2D73">
        <w:rPr>
          <w:rFonts w:hint="cs"/>
          <w:sz w:val="24"/>
          <w:rtl/>
        </w:rPr>
        <w:t>הלימודים</w:t>
      </w:r>
      <w:r w:rsidRPr="005E2D73">
        <w:rPr>
          <w:sz w:val="24"/>
          <w:rtl/>
        </w:rPr>
        <w:t xml:space="preserve"> </w:t>
      </w:r>
      <w:r w:rsidRPr="005E2D73">
        <w:rPr>
          <w:rFonts w:hint="cs"/>
          <w:sz w:val="24"/>
          <w:rtl/>
        </w:rPr>
        <w:t>נערכים</w:t>
      </w:r>
      <w:r w:rsidRPr="005E2D73">
        <w:rPr>
          <w:sz w:val="24"/>
          <w:rtl/>
        </w:rPr>
        <w:t xml:space="preserve"> </w:t>
      </w:r>
      <w:r w:rsidRPr="005E2D73">
        <w:rPr>
          <w:rFonts w:hint="cs"/>
          <w:sz w:val="24"/>
          <w:rtl/>
        </w:rPr>
        <w:t>בישיבת</w:t>
      </w:r>
      <w:r w:rsidRPr="005E2D73">
        <w:rPr>
          <w:sz w:val="24"/>
          <w:rtl/>
        </w:rPr>
        <w:t xml:space="preserve"> </w:t>
      </w:r>
      <w:r>
        <w:rPr>
          <w:rFonts w:hint="cs"/>
          <w:sz w:val="24"/>
          <w:rtl/>
        </w:rPr>
        <w:t>'</w:t>
      </w:r>
      <w:r w:rsidRPr="005E2D73">
        <w:rPr>
          <w:rFonts w:hint="cs"/>
          <w:sz w:val="24"/>
          <w:rtl/>
        </w:rPr>
        <w:t>הר</w:t>
      </w:r>
      <w:r>
        <w:rPr>
          <w:rFonts w:hint="cs"/>
          <w:sz w:val="24"/>
          <w:rtl/>
        </w:rPr>
        <w:t xml:space="preserve"> </w:t>
      </w:r>
      <w:r w:rsidRPr="005E2D73">
        <w:rPr>
          <w:rFonts w:hint="cs"/>
          <w:sz w:val="24"/>
          <w:rtl/>
        </w:rPr>
        <w:t>עציון</w:t>
      </w:r>
      <w:r>
        <w:rPr>
          <w:rFonts w:hint="cs"/>
          <w:sz w:val="24"/>
          <w:rtl/>
        </w:rPr>
        <w:t>'</w:t>
      </w:r>
      <w:r w:rsidRPr="005E2D73">
        <w:rPr>
          <w:sz w:val="24"/>
          <w:rtl/>
        </w:rPr>
        <w:t xml:space="preserve">, </w:t>
      </w:r>
      <w:r w:rsidRPr="005E2D73">
        <w:rPr>
          <w:rFonts w:hint="cs"/>
          <w:sz w:val="24"/>
          <w:rtl/>
        </w:rPr>
        <w:t>ובשיעורים</w:t>
      </w:r>
      <w:r w:rsidRPr="005E2D73">
        <w:rPr>
          <w:sz w:val="24"/>
          <w:rtl/>
        </w:rPr>
        <w:t xml:space="preserve"> </w:t>
      </w:r>
      <w:r w:rsidRPr="005E2D73">
        <w:rPr>
          <w:rFonts w:hint="cs"/>
          <w:sz w:val="24"/>
          <w:rtl/>
        </w:rPr>
        <w:t>הרגילים</w:t>
      </w:r>
      <w:r w:rsidRPr="005E2D73">
        <w:rPr>
          <w:sz w:val="24"/>
          <w:rtl/>
        </w:rPr>
        <w:t xml:space="preserve"> </w:t>
      </w:r>
      <w:r w:rsidRPr="005E2D73">
        <w:rPr>
          <w:rFonts w:hint="cs"/>
          <w:sz w:val="24"/>
          <w:rtl/>
        </w:rPr>
        <w:t>בבית</w:t>
      </w:r>
      <w:r w:rsidRPr="005E2D73">
        <w:rPr>
          <w:sz w:val="24"/>
          <w:rtl/>
        </w:rPr>
        <w:t xml:space="preserve"> </w:t>
      </w:r>
      <w:r w:rsidRPr="005E2D73">
        <w:rPr>
          <w:rFonts w:hint="cs"/>
          <w:sz w:val="24"/>
          <w:rtl/>
        </w:rPr>
        <w:t>הספר</w:t>
      </w:r>
      <w:r>
        <w:rPr>
          <w:rFonts w:hint="cs"/>
          <w:sz w:val="24"/>
          <w:rtl/>
        </w:rPr>
        <w:t xml:space="preserve"> </w:t>
      </w:r>
      <w:r>
        <w:rPr>
          <w:sz w:val="24"/>
          <w:rtl/>
        </w:rPr>
        <w:t>–</w:t>
      </w:r>
      <w:r w:rsidRPr="005E2D73">
        <w:rPr>
          <w:sz w:val="24"/>
          <w:rtl/>
        </w:rPr>
        <w:t xml:space="preserve"> </w:t>
      </w:r>
      <w:r w:rsidRPr="005E2D73">
        <w:rPr>
          <w:rFonts w:hint="cs"/>
          <w:sz w:val="24"/>
          <w:rtl/>
        </w:rPr>
        <w:t>מספר</w:t>
      </w:r>
      <w:r w:rsidRPr="005E2D73">
        <w:rPr>
          <w:sz w:val="24"/>
          <w:rtl/>
        </w:rPr>
        <w:t xml:space="preserve"> </w:t>
      </w:r>
      <w:r w:rsidRPr="005E2D73">
        <w:rPr>
          <w:rFonts w:hint="cs"/>
          <w:sz w:val="24"/>
          <w:rtl/>
        </w:rPr>
        <w:t>מקצועות</w:t>
      </w:r>
      <w:r w:rsidRPr="005E2D73">
        <w:rPr>
          <w:sz w:val="24"/>
          <w:rtl/>
        </w:rPr>
        <w:t xml:space="preserve"> </w:t>
      </w:r>
      <w:r w:rsidRPr="005E2D73">
        <w:rPr>
          <w:rFonts w:hint="cs"/>
          <w:sz w:val="24"/>
          <w:rtl/>
        </w:rPr>
        <w:t>מועברים</w:t>
      </w:r>
      <w:r w:rsidRPr="005E2D73">
        <w:rPr>
          <w:sz w:val="24"/>
          <w:rtl/>
        </w:rPr>
        <w:t xml:space="preserve"> </w:t>
      </w:r>
      <w:r w:rsidRPr="005E2D73">
        <w:rPr>
          <w:rFonts w:hint="cs"/>
          <w:sz w:val="24"/>
          <w:rtl/>
        </w:rPr>
        <w:t>במקבצים</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שלושה</w:t>
      </w:r>
      <w:r w:rsidRPr="005E2D73">
        <w:rPr>
          <w:sz w:val="24"/>
          <w:rtl/>
        </w:rPr>
        <w:t xml:space="preserve"> </w:t>
      </w:r>
      <w:r w:rsidRPr="005E2D73">
        <w:rPr>
          <w:rFonts w:hint="cs"/>
          <w:sz w:val="24"/>
          <w:rtl/>
        </w:rPr>
        <w:t>שיעורים</w:t>
      </w:r>
      <w:r w:rsidRPr="005E2D73">
        <w:rPr>
          <w:sz w:val="24"/>
          <w:rtl/>
        </w:rPr>
        <w:t xml:space="preserve"> </w:t>
      </w:r>
      <w:r w:rsidRPr="005E2D73">
        <w:rPr>
          <w:rFonts w:hint="cs"/>
          <w:sz w:val="24"/>
          <w:rtl/>
        </w:rPr>
        <w:t>רצופים</w:t>
      </w:r>
      <w:r>
        <w:rPr>
          <w:rFonts w:hint="cs"/>
          <w:sz w:val="24"/>
          <w:rtl/>
        </w:rPr>
        <w:t>,</w:t>
      </w:r>
      <w:r w:rsidRPr="005E2D73">
        <w:rPr>
          <w:sz w:val="24"/>
          <w:rtl/>
        </w:rPr>
        <w:t xml:space="preserve"> </w:t>
      </w:r>
      <w:r w:rsidRPr="005E2D73">
        <w:rPr>
          <w:rFonts w:hint="cs"/>
          <w:sz w:val="24"/>
          <w:rtl/>
        </w:rPr>
        <w:t>כך</w:t>
      </w:r>
      <w:r w:rsidRPr="005E2D73">
        <w:rPr>
          <w:sz w:val="24"/>
          <w:rtl/>
        </w:rPr>
        <w:t xml:space="preserve"> </w:t>
      </w:r>
      <w:r w:rsidRPr="005E2D73">
        <w:rPr>
          <w:rFonts w:hint="cs"/>
          <w:sz w:val="24"/>
          <w:rtl/>
        </w:rPr>
        <w:t>שהתכנית</w:t>
      </w:r>
      <w:r w:rsidRPr="005E2D73">
        <w:rPr>
          <w:sz w:val="24"/>
          <w:rtl/>
        </w:rPr>
        <w:t xml:space="preserve"> </w:t>
      </w:r>
      <w:r w:rsidRPr="005E2D73">
        <w:rPr>
          <w:rFonts w:hint="cs"/>
          <w:sz w:val="24"/>
          <w:rtl/>
        </w:rPr>
        <w:t>מתמקדת</w:t>
      </w:r>
      <w:r w:rsidRPr="005E2D73">
        <w:rPr>
          <w:sz w:val="24"/>
          <w:rtl/>
        </w:rPr>
        <w:t xml:space="preserve"> </w:t>
      </w:r>
      <w:r w:rsidRPr="005E2D73">
        <w:rPr>
          <w:rFonts w:hint="cs"/>
          <w:sz w:val="24"/>
          <w:rtl/>
        </w:rPr>
        <w:t>ומיושמת</w:t>
      </w:r>
      <w:r w:rsidRPr="005E2D73">
        <w:rPr>
          <w:sz w:val="24"/>
          <w:rtl/>
        </w:rPr>
        <w:t xml:space="preserve"> </w:t>
      </w:r>
      <w:r w:rsidRPr="005E2D73">
        <w:rPr>
          <w:rFonts w:hint="cs"/>
          <w:sz w:val="24"/>
          <w:rtl/>
        </w:rPr>
        <w:t>הן</w:t>
      </w:r>
      <w:r w:rsidRPr="005E2D73">
        <w:rPr>
          <w:sz w:val="24"/>
          <w:rtl/>
        </w:rPr>
        <w:t xml:space="preserve"> </w:t>
      </w:r>
      <w:r w:rsidRPr="005E2D73">
        <w:rPr>
          <w:rFonts w:hint="cs"/>
          <w:sz w:val="24"/>
          <w:rtl/>
        </w:rPr>
        <w:t>בתחומי</w:t>
      </w:r>
      <w:r w:rsidRPr="005E2D73">
        <w:rPr>
          <w:sz w:val="24"/>
          <w:rtl/>
        </w:rPr>
        <w:t xml:space="preserve"> </w:t>
      </w:r>
      <w:r w:rsidRPr="005E2D73">
        <w:rPr>
          <w:rFonts w:hint="cs"/>
          <w:sz w:val="24"/>
          <w:rtl/>
        </w:rPr>
        <w:t>הקודש</w:t>
      </w:r>
      <w:r w:rsidRPr="005E2D73">
        <w:rPr>
          <w:sz w:val="24"/>
          <w:rtl/>
        </w:rPr>
        <w:t xml:space="preserve"> </w:t>
      </w:r>
      <w:r w:rsidRPr="005E2D73">
        <w:rPr>
          <w:rFonts w:hint="cs"/>
          <w:sz w:val="24"/>
          <w:rtl/>
        </w:rPr>
        <w:t>והן</w:t>
      </w:r>
      <w:r w:rsidRPr="005E2D73">
        <w:rPr>
          <w:sz w:val="24"/>
          <w:rtl/>
        </w:rPr>
        <w:t xml:space="preserve"> </w:t>
      </w:r>
      <w:r w:rsidRPr="005E2D73">
        <w:rPr>
          <w:rFonts w:hint="cs"/>
          <w:sz w:val="24"/>
          <w:rtl/>
        </w:rPr>
        <w:t>בתחומי</w:t>
      </w:r>
      <w:r w:rsidRPr="005E2D73">
        <w:rPr>
          <w:sz w:val="24"/>
          <w:rtl/>
        </w:rPr>
        <w:t xml:space="preserve"> </w:t>
      </w:r>
      <w:r w:rsidRPr="005E2D73">
        <w:rPr>
          <w:rFonts w:hint="cs"/>
          <w:sz w:val="24"/>
          <w:rtl/>
        </w:rPr>
        <w:t>הדעת</w:t>
      </w:r>
      <w:r w:rsidRPr="005E2D73">
        <w:rPr>
          <w:sz w:val="24"/>
          <w:rtl/>
        </w:rPr>
        <w:t xml:space="preserve"> </w:t>
      </w:r>
      <w:r w:rsidRPr="005E2D73">
        <w:rPr>
          <w:rFonts w:hint="cs"/>
          <w:sz w:val="24"/>
          <w:rtl/>
        </w:rPr>
        <w:t>הכלליים</w:t>
      </w:r>
      <w:r w:rsidRPr="005E2D73">
        <w:rPr>
          <w:sz w:val="24"/>
          <w:rtl/>
        </w:rPr>
        <w:t xml:space="preserve">. </w:t>
      </w:r>
      <w:r w:rsidRPr="005E2D73">
        <w:rPr>
          <w:rFonts w:hint="cs"/>
          <w:sz w:val="24"/>
          <w:rtl/>
        </w:rPr>
        <w:t>מטרות</w:t>
      </w:r>
      <w:r w:rsidRPr="005E2D73">
        <w:rPr>
          <w:sz w:val="24"/>
          <w:rtl/>
        </w:rPr>
        <w:t xml:space="preserve"> </w:t>
      </w:r>
      <w:r w:rsidRPr="005E2D73">
        <w:rPr>
          <w:rFonts w:hint="cs"/>
          <w:sz w:val="24"/>
          <w:rtl/>
        </w:rPr>
        <w:t>התכנית</w:t>
      </w:r>
      <w:r>
        <w:rPr>
          <w:rFonts w:hint="cs"/>
          <w:sz w:val="24"/>
          <w:rtl/>
        </w:rPr>
        <w:t xml:space="preserve"> הן</w:t>
      </w:r>
      <w:r w:rsidRPr="005E2D73">
        <w:rPr>
          <w:sz w:val="24"/>
          <w:rtl/>
        </w:rPr>
        <w:t xml:space="preserve"> </w:t>
      </w:r>
      <w:r w:rsidRPr="005E2D73">
        <w:rPr>
          <w:rFonts w:hint="cs"/>
          <w:sz w:val="24"/>
          <w:rtl/>
        </w:rPr>
        <w:t>להגביר</w:t>
      </w:r>
      <w:r w:rsidRPr="005E2D73">
        <w:rPr>
          <w:sz w:val="24"/>
          <w:rtl/>
        </w:rPr>
        <w:t xml:space="preserve"> </w:t>
      </w:r>
      <w:r w:rsidRPr="005E2D73">
        <w:rPr>
          <w:rFonts w:hint="cs"/>
          <w:sz w:val="24"/>
          <w:rtl/>
        </w:rPr>
        <w:t>ולהעמיק</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האהבה</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התלמידים</w:t>
      </w:r>
      <w:r w:rsidRPr="005E2D73">
        <w:rPr>
          <w:sz w:val="24"/>
          <w:rtl/>
        </w:rPr>
        <w:t xml:space="preserve"> </w:t>
      </w:r>
      <w:r w:rsidRPr="005E2D73">
        <w:rPr>
          <w:rFonts w:hint="cs"/>
          <w:sz w:val="24"/>
          <w:rtl/>
        </w:rPr>
        <w:t>לידע</w:t>
      </w:r>
      <w:r w:rsidRPr="005E2D73">
        <w:rPr>
          <w:sz w:val="24"/>
          <w:rtl/>
        </w:rPr>
        <w:t xml:space="preserve"> </w:t>
      </w:r>
      <w:r w:rsidRPr="005E2D73">
        <w:rPr>
          <w:rFonts w:hint="cs"/>
          <w:sz w:val="24"/>
          <w:rtl/>
        </w:rPr>
        <w:t>וללימודו</w:t>
      </w:r>
      <w:r>
        <w:rPr>
          <w:rFonts w:hint="cs"/>
          <w:sz w:val="24"/>
          <w:rtl/>
        </w:rPr>
        <w:t>,</w:t>
      </w:r>
      <w:r w:rsidRPr="005E2D73">
        <w:rPr>
          <w:sz w:val="24"/>
          <w:rtl/>
        </w:rPr>
        <w:t xml:space="preserve"> </w:t>
      </w:r>
      <w:r w:rsidRPr="005E2D73">
        <w:rPr>
          <w:rFonts w:hint="cs"/>
          <w:sz w:val="24"/>
          <w:rtl/>
        </w:rPr>
        <w:t>ואת</w:t>
      </w:r>
      <w:r w:rsidRPr="005E2D73">
        <w:rPr>
          <w:sz w:val="24"/>
          <w:rtl/>
        </w:rPr>
        <w:t xml:space="preserve"> </w:t>
      </w:r>
      <w:r w:rsidRPr="005E2D73">
        <w:rPr>
          <w:rFonts w:hint="cs"/>
          <w:sz w:val="24"/>
          <w:rtl/>
        </w:rPr>
        <w:t>מעורבות</w:t>
      </w:r>
      <w:r w:rsidRPr="005E2D73">
        <w:rPr>
          <w:sz w:val="24"/>
          <w:rtl/>
        </w:rPr>
        <w:t xml:space="preserve"> </w:t>
      </w:r>
      <w:r w:rsidRPr="005E2D73">
        <w:rPr>
          <w:rFonts w:hint="cs"/>
          <w:sz w:val="24"/>
          <w:rtl/>
        </w:rPr>
        <w:t>התלמידים</w:t>
      </w:r>
      <w:r w:rsidRPr="005E2D73">
        <w:rPr>
          <w:sz w:val="24"/>
          <w:rtl/>
        </w:rPr>
        <w:t xml:space="preserve"> </w:t>
      </w:r>
      <w:r w:rsidRPr="005E2D73">
        <w:rPr>
          <w:rFonts w:hint="cs"/>
          <w:sz w:val="24"/>
          <w:rtl/>
        </w:rPr>
        <w:t>בלמידה</w:t>
      </w:r>
      <w:r w:rsidRPr="005E2D73">
        <w:rPr>
          <w:sz w:val="24"/>
          <w:rtl/>
        </w:rPr>
        <w:t xml:space="preserve">. </w:t>
      </w:r>
    </w:p>
    <w:p w14:paraId="52C0609F" w14:textId="77777777" w:rsidR="000F312E" w:rsidRDefault="000F312E" w:rsidP="000F312E">
      <w:pPr>
        <w:rPr>
          <w:sz w:val="24"/>
          <w:rtl/>
        </w:rPr>
      </w:pPr>
      <w:r w:rsidRPr="005E2D73">
        <w:rPr>
          <w:rFonts w:hint="cs"/>
          <w:sz w:val="24"/>
          <w:rtl/>
        </w:rPr>
        <w:t>עקרונות</w:t>
      </w:r>
      <w:r w:rsidRPr="005E2D73">
        <w:rPr>
          <w:sz w:val="24"/>
          <w:rtl/>
        </w:rPr>
        <w:t xml:space="preserve"> </w:t>
      </w:r>
      <w:r w:rsidRPr="005E2D73">
        <w:rPr>
          <w:rFonts w:hint="cs"/>
          <w:sz w:val="24"/>
          <w:rtl/>
        </w:rPr>
        <w:t>התכנית</w:t>
      </w:r>
      <w:r>
        <w:rPr>
          <w:rFonts w:hint="cs"/>
          <w:sz w:val="24"/>
          <w:rtl/>
        </w:rPr>
        <w:t xml:space="preserve"> הן</w:t>
      </w:r>
      <w:r w:rsidRPr="005E2D73">
        <w:rPr>
          <w:sz w:val="24"/>
          <w:rtl/>
        </w:rPr>
        <w:t xml:space="preserve">: </w:t>
      </w:r>
    </w:p>
    <w:p w14:paraId="3947A25B" w14:textId="77777777" w:rsidR="000F312E" w:rsidRDefault="000F312E" w:rsidP="000F312E">
      <w:pPr>
        <w:rPr>
          <w:sz w:val="24"/>
          <w:rtl/>
        </w:rPr>
      </w:pPr>
      <w:r w:rsidRPr="005E2D73">
        <w:rPr>
          <w:rFonts w:hint="cs"/>
          <w:sz w:val="24"/>
          <w:rtl/>
        </w:rPr>
        <w:t>חבורה</w:t>
      </w:r>
      <w:r w:rsidRPr="005E2D73">
        <w:rPr>
          <w:sz w:val="24"/>
          <w:rtl/>
        </w:rPr>
        <w:t xml:space="preserve"> </w:t>
      </w:r>
      <w:r w:rsidRPr="005E2D73">
        <w:rPr>
          <w:rFonts w:hint="cs"/>
          <w:sz w:val="24"/>
          <w:rtl/>
        </w:rPr>
        <w:t>לומדת</w:t>
      </w:r>
      <w:r w:rsidRPr="005E2D73">
        <w:rPr>
          <w:sz w:val="24"/>
          <w:rtl/>
        </w:rPr>
        <w:t xml:space="preserve"> – </w:t>
      </w:r>
      <w:r w:rsidRPr="005E2D73">
        <w:rPr>
          <w:rFonts w:hint="cs"/>
          <w:sz w:val="24"/>
          <w:rtl/>
        </w:rPr>
        <w:t>שילוב</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עצמאית</w:t>
      </w:r>
      <w:r w:rsidRPr="005E2D73">
        <w:rPr>
          <w:sz w:val="24"/>
          <w:rtl/>
        </w:rPr>
        <w:t xml:space="preserve"> </w:t>
      </w:r>
      <w:r w:rsidRPr="005E2D73">
        <w:rPr>
          <w:rFonts w:hint="cs"/>
          <w:sz w:val="24"/>
          <w:rtl/>
        </w:rPr>
        <w:t>בהיקף</w:t>
      </w:r>
      <w:r w:rsidRPr="005E2D73">
        <w:rPr>
          <w:sz w:val="24"/>
          <w:rtl/>
        </w:rPr>
        <w:t xml:space="preserve"> </w:t>
      </w:r>
      <w:r w:rsidRPr="005E2D73">
        <w:rPr>
          <w:rFonts w:hint="cs"/>
          <w:sz w:val="24"/>
          <w:rtl/>
        </w:rPr>
        <w:t>רחב</w:t>
      </w:r>
      <w:r w:rsidRPr="005E2D73">
        <w:rPr>
          <w:sz w:val="24"/>
          <w:rtl/>
        </w:rPr>
        <w:t xml:space="preserve">, </w:t>
      </w:r>
      <w:r>
        <w:rPr>
          <w:rFonts w:hint="cs"/>
          <w:sz w:val="24"/>
          <w:rtl/>
        </w:rPr>
        <w:t xml:space="preserve">עם הקדשת </w:t>
      </w:r>
      <w:r w:rsidRPr="005E2D73">
        <w:rPr>
          <w:rFonts w:hint="cs"/>
          <w:sz w:val="24"/>
          <w:rtl/>
        </w:rPr>
        <w:t>מקום</w:t>
      </w:r>
      <w:r w:rsidRPr="005E2D73">
        <w:rPr>
          <w:sz w:val="24"/>
          <w:rtl/>
        </w:rPr>
        <w:t xml:space="preserve"> </w:t>
      </w:r>
      <w:r w:rsidRPr="005E2D73">
        <w:rPr>
          <w:rFonts w:hint="cs"/>
          <w:sz w:val="24"/>
          <w:rtl/>
        </w:rPr>
        <w:t>נכבד</w:t>
      </w:r>
      <w:r w:rsidRPr="005E2D73">
        <w:rPr>
          <w:sz w:val="24"/>
          <w:rtl/>
        </w:rPr>
        <w:t xml:space="preserve"> </w:t>
      </w:r>
      <w:r w:rsidRPr="005E2D73">
        <w:rPr>
          <w:rFonts w:hint="cs"/>
          <w:sz w:val="24"/>
          <w:rtl/>
        </w:rPr>
        <w:t>בשיעורים</w:t>
      </w:r>
      <w:r w:rsidRPr="005E2D73">
        <w:rPr>
          <w:sz w:val="24"/>
          <w:rtl/>
        </w:rPr>
        <w:t xml:space="preserve"> </w:t>
      </w:r>
      <w:r w:rsidRPr="005E2D73">
        <w:rPr>
          <w:rFonts w:hint="cs"/>
          <w:sz w:val="24"/>
          <w:rtl/>
        </w:rPr>
        <w:t>לשאלות</w:t>
      </w:r>
      <w:r w:rsidRPr="005E2D73">
        <w:rPr>
          <w:sz w:val="24"/>
          <w:rtl/>
        </w:rPr>
        <w:t xml:space="preserve"> </w:t>
      </w:r>
      <w:r w:rsidRPr="005E2D73">
        <w:rPr>
          <w:rFonts w:hint="cs"/>
          <w:sz w:val="24"/>
          <w:rtl/>
        </w:rPr>
        <w:t>חשיבה</w:t>
      </w:r>
      <w:r w:rsidRPr="005E2D73">
        <w:rPr>
          <w:sz w:val="24"/>
          <w:rtl/>
        </w:rPr>
        <w:t xml:space="preserve"> </w:t>
      </w:r>
      <w:r w:rsidRPr="005E2D73">
        <w:rPr>
          <w:rFonts w:hint="cs"/>
          <w:sz w:val="24"/>
          <w:rtl/>
        </w:rPr>
        <w:t>וליצירת</w:t>
      </w:r>
      <w:r w:rsidRPr="005E2D73">
        <w:rPr>
          <w:sz w:val="24"/>
          <w:rtl/>
        </w:rPr>
        <w:t xml:space="preserve"> </w:t>
      </w:r>
      <w:r w:rsidRPr="005E2D73">
        <w:rPr>
          <w:rFonts w:hint="cs"/>
          <w:sz w:val="24"/>
          <w:rtl/>
        </w:rPr>
        <w:t>עניין</w:t>
      </w:r>
      <w:r w:rsidRPr="005E2D73">
        <w:rPr>
          <w:sz w:val="24"/>
          <w:rtl/>
        </w:rPr>
        <w:t xml:space="preserve"> </w:t>
      </w:r>
      <w:r w:rsidRPr="005E2D73">
        <w:rPr>
          <w:rFonts w:hint="cs"/>
          <w:sz w:val="24"/>
          <w:rtl/>
        </w:rPr>
        <w:t>וגירוי</w:t>
      </w:r>
      <w:r w:rsidRPr="005E2D73">
        <w:rPr>
          <w:sz w:val="24"/>
          <w:rtl/>
        </w:rPr>
        <w:t xml:space="preserve"> </w:t>
      </w:r>
      <w:r w:rsidRPr="005E2D73">
        <w:rPr>
          <w:rFonts w:hint="cs"/>
          <w:sz w:val="24"/>
          <w:rtl/>
        </w:rPr>
        <w:t>אצל</w:t>
      </w:r>
      <w:r w:rsidRPr="005E2D73">
        <w:rPr>
          <w:sz w:val="24"/>
          <w:rtl/>
        </w:rPr>
        <w:t xml:space="preserve"> </w:t>
      </w:r>
      <w:r w:rsidRPr="005E2D73">
        <w:rPr>
          <w:rFonts w:hint="cs"/>
          <w:sz w:val="24"/>
          <w:rtl/>
        </w:rPr>
        <w:t>התלמידים</w:t>
      </w:r>
      <w:r w:rsidRPr="005E2D73">
        <w:rPr>
          <w:sz w:val="24"/>
          <w:rtl/>
        </w:rPr>
        <w:t xml:space="preserve"> (</w:t>
      </w:r>
      <w:r w:rsidRPr="005E2D73">
        <w:rPr>
          <w:rFonts w:hint="cs"/>
          <w:sz w:val="24"/>
          <w:rtl/>
        </w:rPr>
        <w:t>הידע</w:t>
      </w:r>
      <w:r w:rsidRPr="005E2D73">
        <w:rPr>
          <w:sz w:val="24"/>
          <w:rtl/>
        </w:rPr>
        <w:t xml:space="preserve"> </w:t>
      </w:r>
      <w:r w:rsidRPr="005E2D73">
        <w:rPr>
          <w:rFonts w:hint="cs"/>
          <w:sz w:val="24"/>
          <w:rtl/>
        </w:rPr>
        <w:t>הבסיסי</w:t>
      </w:r>
      <w:r w:rsidRPr="005E2D73">
        <w:rPr>
          <w:sz w:val="24"/>
          <w:rtl/>
        </w:rPr>
        <w:t xml:space="preserve"> </w:t>
      </w:r>
      <w:r w:rsidRPr="005E2D73">
        <w:rPr>
          <w:rFonts w:hint="cs"/>
          <w:sz w:val="24"/>
          <w:rtl/>
        </w:rPr>
        <w:t>עצמו</w:t>
      </w:r>
      <w:r w:rsidRPr="005E2D73">
        <w:rPr>
          <w:sz w:val="24"/>
          <w:rtl/>
        </w:rPr>
        <w:t xml:space="preserve"> </w:t>
      </w:r>
      <w:r w:rsidRPr="005E2D73">
        <w:rPr>
          <w:rFonts w:hint="cs"/>
          <w:sz w:val="24"/>
          <w:rtl/>
        </w:rPr>
        <w:t>מועבר</w:t>
      </w:r>
      <w:r w:rsidRPr="005E2D73">
        <w:rPr>
          <w:sz w:val="24"/>
          <w:rtl/>
        </w:rPr>
        <w:t xml:space="preserve"> </w:t>
      </w:r>
      <w:r w:rsidRPr="005E2D73">
        <w:rPr>
          <w:rFonts w:hint="cs"/>
          <w:sz w:val="24"/>
          <w:rtl/>
        </w:rPr>
        <w:t>בחלק</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הלמידה</w:t>
      </w:r>
      <w:r w:rsidRPr="005E2D73">
        <w:rPr>
          <w:sz w:val="24"/>
          <w:rtl/>
        </w:rPr>
        <w:t xml:space="preserve"> </w:t>
      </w:r>
      <w:r w:rsidRPr="005E2D73">
        <w:rPr>
          <w:rFonts w:hint="cs"/>
          <w:sz w:val="24"/>
          <w:rtl/>
        </w:rPr>
        <w:t>העצמאית</w:t>
      </w:r>
      <w:r w:rsidRPr="005E2D73">
        <w:rPr>
          <w:sz w:val="24"/>
          <w:rtl/>
        </w:rPr>
        <w:t>)</w:t>
      </w:r>
      <w:r>
        <w:rPr>
          <w:rFonts w:hint="cs"/>
          <w:sz w:val="24"/>
          <w:rtl/>
        </w:rPr>
        <w:t>.</w:t>
      </w:r>
      <w:r w:rsidRPr="005E2D73">
        <w:rPr>
          <w:sz w:val="24"/>
          <w:rtl/>
        </w:rPr>
        <w:t xml:space="preserve"> </w:t>
      </w:r>
    </w:p>
    <w:p w14:paraId="0C2C5ACC" w14:textId="77777777" w:rsidR="000F312E" w:rsidRDefault="000F312E" w:rsidP="000F312E">
      <w:pPr>
        <w:rPr>
          <w:sz w:val="24"/>
          <w:rtl/>
        </w:rPr>
      </w:pPr>
      <w:r>
        <w:rPr>
          <w:rFonts w:hint="cs"/>
          <w:sz w:val="24"/>
          <w:rtl/>
        </w:rPr>
        <w:t xml:space="preserve">הקדשת </w:t>
      </w:r>
      <w:r w:rsidRPr="005E2D73">
        <w:rPr>
          <w:rFonts w:hint="cs"/>
          <w:sz w:val="24"/>
          <w:rtl/>
        </w:rPr>
        <w:t>פרקי</w:t>
      </w:r>
      <w:r w:rsidRPr="005E2D73">
        <w:rPr>
          <w:sz w:val="24"/>
          <w:rtl/>
        </w:rPr>
        <w:t xml:space="preserve"> </w:t>
      </w:r>
      <w:r w:rsidRPr="005E2D73">
        <w:rPr>
          <w:rFonts w:hint="cs"/>
          <w:sz w:val="24"/>
          <w:rtl/>
        </w:rPr>
        <w:t>זמן</w:t>
      </w:r>
      <w:r w:rsidRPr="005E2D73">
        <w:rPr>
          <w:sz w:val="24"/>
          <w:rtl/>
        </w:rPr>
        <w:t xml:space="preserve"> </w:t>
      </w:r>
      <w:r w:rsidRPr="005E2D73">
        <w:rPr>
          <w:rFonts w:hint="cs"/>
          <w:sz w:val="24"/>
          <w:rtl/>
        </w:rPr>
        <w:t>ממושכים</w:t>
      </w:r>
      <w:r w:rsidRPr="005E2D73">
        <w:rPr>
          <w:sz w:val="24"/>
          <w:rtl/>
        </w:rPr>
        <w:t xml:space="preserve"> </w:t>
      </w:r>
      <w:r w:rsidRPr="005E2D73">
        <w:rPr>
          <w:rFonts w:hint="cs"/>
          <w:sz w:val="24"/>
          <w:rtl/>
        </w:rPr>
        <w:t>ורצופים</w:t>
      </w:r>
      <w:r w:rsidRPr="005E2D73">
        <w:rPr>
          <w:sz w:val="24"/>
          <w:rtl/>
        </w:rPr>
        <w:t xml:space="preserve"> </w:t>
      </w:r>
      <w:r w:rsidRPr="005E2D73">
        <w:rPr>
          <w:rFonts w:hint="cs"/>
          <w:sz w:val="24"/>
          <w:rtl/>
        </w:rPr>
        <w:t>לכל</w:t>
      </w:r>
      <w:r w:rsidRPr="005E2D73">
        <w:rPr>
          <w:sz w:val="24"/>
          <w:rtl/>
        </w:rPr>
        <w:t xml:space="preserve"> </w:t>
      </w:r>
      <w:r w:rsidRPr="005E2D73">
        <w:rPr>
          <w:rFonts w:hint="cs"/>
          <w:sz w:val="24"/>
          <w:rtl/>
        </w:rPr>
        <w:t>תחום</w:t>
      </w:r>
      <w:r w:rsidRPr="005E2D73">
        <w:rPr>
          <w:sz w:val="24"/>
          <w:rtl/>
        </w:rPr>
        <w:t xml:space="preserve"> </w:t>
      </w:r>
      <w:r w:rsidRPr="005E2D73">
        <w:rPr>
          <w:rFonts w:hint="cs"/>
          <w:sz w:val="24"/>
          <w:rtl/>
        </w:rPr>
        <w:t>ידע</w:t>
      </w:r>
      <w:r>
        <w:rPr>
          <w:rFonts w:hint="cs"/>
          <w:sz w:val="24"/>
          <w:rtl/>
        </w:rPr>
        <w:t>,</w:t>
      </w:r>
      <w:r w:rsidRPr="005E2D73">
        <w:rPr>
          <w:sz w:val="24"/>
          <w:rtl/>
        </w:rPr>
        <w:t xml:space="preserve"> </w:t>
      </w:r>
      <w:r w:rsidRPr="005E2D73">
        <w:rPr>
          <w:rFonts w:hint="cs"/>
          <w:sz w:val="24"/>
          <w:rtl/>
        </w:rPr>
        <w:t>המאפשרים</w:t>
      </w:r>
      <w:r w:rsidRPr="005E2D73">
        <w:rPr>
          <w:sz w:val="24"/>
          <w:rtl/>
        </w:rPr>
        <w:t xml:space="preserve"> </w:t>
      </w:r>
      <w:r w:rsidRPr="005E2D73">
        <w:rPr>
          <w:rFonts w:hint="cs"/>
          <w:sz w:val="24"/>
          <w:rtl/>
        </w:rPr>
        <w:t>להקיף</w:t>
      </w:r>
      <w:r w:rsidRPr="005E2D73">
        <w:rPr>
          <w:sz w:val="24"/>
          <w:rtl/>
        </w:rPr>
        <w:t xml:space="preserve"> </w:t>
      </w:r>
      <w:r w:rsidRPr="005E2D73">
        <w:rPr>
          <w:rFonts w:hint="cs"/>
          <w:sz w:val="24"/>
          <w:rtl/>
        </w:rPr>
        <w:t>כמות</w:t>
      </w:r>
      <w:r w:rsidRPr="005E2D73">
        <w:rPr>
          <w:sz w:val="24"/>
          <w:rtl/>
        </w:rPr>
        <w:t xml:space="preserve"> </w:t>
      </w:r>
      <w:r w:rsidRPr="005E2D73">
        <w:rPr>
          <w:rFonts w:hint="cs"/>
          <w:sz w:val="24"/>
          <w:rtl/>
        </w:rPr>
        <w:t>חומר</w:t>
      </w:r>
      <w:r w:rsidRPr="005E2D73">
        <w:rPr>
          <w:sz w:val="24"/>
          <w:rtl/>
        </w:rPr>
        <w:t xml:space="preserve"> </w:t>
      </w:r>
      <w:r w:rsidRPr="005E2D73">
        <w:rPr>
          <w:rFonts w:hint="cs"/>
          <w:sz w:val="24"/>
          <w:rtl/>
        </w:rPr>
        <w:t>משמעותי</w:t>
      </w:r>
      <w:r>
        <w:rPr>
          <w:rFonts w:hint="cs"/>
          <w:sz w:val="24"/>
          <w:rtl/>
        </w:rPr>
        <w:t>ת</w:t>
      </w:r>
      <w:r w:rsidRPr="005E2D73">
        <w:rPr>
          <w:sz w:val="24"/>
          <w:rtl/>
        </w:rPr>
        <w:t xml:space="preserve"> </w:t>
      </w:r>
      <w:r w:rsidRPr="005E2D73">
        <w:rPr>
          <w:rFonts w:hint="cs"/>
          <w:sz w:val="24"/>
          <w:rtl/>
        </w:rPr>
        <w:t>בכל</w:t>
      </w:r>
      <w:r w:rsidRPr="005E2D73">
        <w:rPr>
          <w:sz w:val="24"/>
          <w:rtl/>
        </w:rPr>
        <w:t xml:space="preserve"> </w:t>
      </w:r>
      <w:r w:rsidRPr="005E2D73">
        <w:rPr>
          <w:rFonts w:hint="cs"/>
          <w:sz w:val="24"/>
          <w:rtl/>
        </w:rPr>
        <w:t>יחידה</w:t>
      </w:r>
      <w:r>
        <w:rPr>
          <w:rFonts w:hint="cs"/>
          <w:sz w:val="24"/>
          <w:rtl/>
        </w:rPr>
        <w:t>,</w:t>
      </w:r>
      <w:r w:rsidRPr="005E2D73">
        <w:rPr>
          <w:sz w:val="24"/>
          <w:rtl/>
        </w:rPr>
        <w:t xml:space="preserve"> </w:t>
      </w:r>
      <w:r w:rsidRPr="005E2D73">
        <w:rPr>
          <w:rFonts w:hint="cs"/>
          <w:sz w:val="24"/>
          <w:rtl/>
        </w:rPr>
        <w:t>תוך</w:t>
      </w:r>
      <w:r w:rsidRPr="005E2D73">
        <w:rPr>
          <w:sz w:val="24"/>
          <w:rtl/>
        </w:rPr>
        <w:t xml:space="preserve"> </w:t>
      </w:r>
      <w:r w:rsidRPr="005E2D73">
        <w:rPr>
          <w:rFonts w:hint="cs"/>
          <w:sz w:val="24"/>
          <w:rtl/>
        </w:rPr>
        <w:t>שילוב</w:t>
      </w:r>
      <w:r w:rsidRPr="005E2D73">
        <w:rPr>
          <w:sz w:val="24"/>
          <w:rtl/>
        </w:rPr>
        <w:t xml:space="preserve"> </w:t>
      </w:r>
      <w:r w:rsidRPr="005E2D73">
        <w:rPr>
          <w:rFonts w:hint="cs"/>
          <w:sz w:val="24"/>
          <w:rtl/>
        </w:rPr>
        <w:t>סגנונות</w:t>
      </w:r>
      <w:r w:rsidRPr="005E2D73">
        <w:rPr>
          <w:sz w:val="24"/>
          <w:rtl/>
        </w:rPr>
        <w:t xml:space="preserve"> </w:t>
      </w:r>
      <w:r w:rsidRPr="005E2D73">
        <w:rPr>
          <w:rFonts w:hint="cs"/>
          <w:sz w:val="24"/>
          <w:rtl/>
        </w:rPr>
        <w:t>שונים</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דיון</w:t>
      </w:r>
      <w:r w:rsidRPr="005E2D73">
        <w:rPr>
          <w:sz w:val="24"/>
          <w:rtl/>
        </w:rPr>
        <w:t xml:space="preserve"> </w:t>
      </w:r>
      <w:r w:rsidRPr="005E2D73">
        <w:rPr>
          <w:rFonts w:hint="cs"/>
          <w:sz w:val="24"/>
          <w:rtl/>
        </w:rPr>
        <w:t>בכיתה</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עצמאית</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בחברותות</w:t>
      </w:r>
      <w:r w:rsidRPr="005E2D73">
        <w:rPr>
          <w:sz w:val="24"/>
          <w:rtl/>
        </w:rPr>
        <w:t xml:space="preserve">, </w:t>
      </w:r>
      <w:r w:rsidRPr="005E2D73">
        <w:rPr>
          <w:rFonts w:hint="cs"/>
          <w:sz w:val="24"/>
          <w:rtl/>
        </w:rPr>
        <w:t>שימוש</w:t>
      </w:r>
      <w:r w:rsidRPr="005E2D73">
        <w:rPr>
          <w:sz w:val="24"/>
          <w:rtl/>
        </w:rPr>
        <w:t xml:space="preserve"> </w:t>
      </w:r>
      <w:r w:rsidRPr="005E2D73">
        <w:rPr>
          <w:rFonts w:hint="cs"/>
          <w:sz w:val="24"/>
          <w:rtl/>
        </w:rPr>
        <w:t>באמצעים</w:t>
      </w:r>
      <w:r w:rsidRPr="005E2D73">
        <w:rPr>
          <w:sz w:val="24"/>
          <w:rtl/>
        </w:rPr>
        <w:t xml:space="preserve"> </w:t>
      </w:r>
      <w:r w:rsidRPr="005E2D73">
        <w:rPr>
          <w:rFonts w:hint="cs"/>
          <w:sz w:val="24"/>
          <w:rtl/>
        </w:rPr>
        <w:t>חזותיים</w:t>
      </w:r>
      <w:r w:rsidRPr="005E2D73">
        <w:rPr>
          <w:sz w:val="24"/>
          <w:rtl/>
        </w:rPr>
        <w:t xml:space="preserve"> </w:t>
      </w:r>
      <w:r w:rsidRPr="005E2D73">
        <w:rPr>
          <w:rFonts w:hint="cs"/>
          <w:sz w:val="24"/>
          <w:rtl/>
        </w:rPr>
        <w:t>כדוגמת</w:t>
      </w:r>
      <w:r w:rsidRPr="005E2D73">
        <w:rPr>
          <w:sz w:val="24"/>
          <w:rtl/>
        </w:rPr>
        <w:t xml:space="preserve"> </w:t>
      </w:r>
      <w:r w:rsidRPr="005E2D73">
        <w:rPr>
          <w:rFonts w:hint="cs"/>
          <w:sz w:val="24"/>
          <w:rtl/>
        </w:rPr>
        <w:t>סרטונים</w:t>
      </w:r>
      <w:r>
        <w:rPr>
          <w:rFonts w:hint="cs"/>
          <w:sz w:val="24"/>
          <w:rtl/>
        </w:rPr>
        <w:t>,</w:t>
      </w:r>
      <w:r w:rsidRPr="005E2D73">
        <w:rPr>
          <w:sz w:val="24"/>
          <w:rtl/>
        </w:rPr>
        <w:t xml:space="preserve"> </w:t>
      </w:r>
      <w:r w:rsidRPr="005E2D73">
        <w:rPr>
          <w:rFonts w:hint="cs"/>
          <w:sz w:val="24"/>
          <w:rtl/>
        </w:rPr>
        <w:t>ועוד</w:t>
      </w:r>
      <w:r>
        <w:rPr>
          <w:sz w:val="24"/>
          <w:rtl/>
        </w:rPr>
        <w:t>)</w:t>
      </w:r>
      <w:r>
        <w:rPr>
          <w:rFonts w:hint="cs"/>
          <w:sz w:val="24"/>
          <w:rtl/>
        </w:rPr>
        <w:t>;</w:t>
      </w:r>
      <w:r w:rsidRPr="005E2D73">
        <w:rPr>
          <w:sz w:val="24"/>
          <w:rtl/>
        </w:rPr>
        <w:t xml:space="preserve"> </w:t>
      </w:r>
      <w:r w:rsidRPr="005E2D73">
        <w:rPr>
          <w:rFonts w:hint="cs"/>
          <w:sz w:val="24"/>
          <w:rtl/>
        </w:rPr>
        <w:t>במקביל</w:t>
      </w:r>
      <w:r>
        <w:rPr>
          <w:rFonts w:hint="cs"/>
          <w:sz w:val="24"/>
          <w:rtl/>
        </w:rPr>
        <w:t>,</w:t>
      </w:r>
      <w:r w:rsidRPr="005E2D73">
        <w:rPr>
          <w:sz w:val="24"/>
          <w:rtl/>
        </w:rPr>
        <w:t xml:space="preserve"> </w:t>
      </w:r>
      <w:r w:rsidRPr="005E2D73">
        <w:rPr>
          <w:rFonts w:hint="cs"/>
          <w:sz w:val="24"/>
          <w:rtl/>
        </w:rPr>
        <w:t>המסגרת</w:t>
      </w:r>
      <w:r w:rsidRPr="005E2D73">
        <w:rPr>
          <w:sz w:val="24"/>
          <w:rtl/>
        </w:rPr>
        <w:t xml:space="preserve"> </w:t>
      </w:r>
      <w:r w:rsidRPr="005E2D73">
        <w:rPr>
          <w:rFonts w:hint="cs"/>
          <w:sz w:val="24"/>
          <w:rtl/>
        </w:rPr>
        <w:t>מאפשרת</w:t>
      </w:r>
      <w:r w:rsidRPr="005E2D73">
        <w:rPr>
          <w:sz w:val="24"/>
          <w:rtl/>
        </w:rPr>
        <w:t xml:space="preserve"> </w:t>
      </w:r>
      <w:r w:rsidRPr="005E2D73">
        <w:rPr>
          <w:rFonts w:hint="cs"/>
          <w:sz w:val="24"/>
          <w:rtl/>
        </w:rPr>
        <w:t>לתלמידים</w:t>
      </w:r>
      <w:r w:rsidRPr="005E2D73">
        <w:rPr>
          <w:sz w:val="24"/>
          <w:rtl/>
        </w:rPr>
        <w:t xml:space="preserve"> </w:t>
      </w:r>
      <w:r w:rsidRPr="005E2D73">
        <w:rPr>
          <w:rFonts w:hint="cs"/>
          <w:sz w:val="24"/>
          <w:rtl/>
        </w:rPr>
        <w:t>למצוא</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מקומם</w:t>
      </w:r>
      <w:r w:rsidRPr="005E2D73">
        <w:rPr>
          <w:sz w:val="24"/>
          <w:rtl/>
        </w:rPr>
        <w:t xml:space="preserve"> </w:t>
      </w:r>
      <w:r w:rsidRPr="005E2D73">
        <w:rPr>
          <w:rFonts w:hint="cs"/>
          <w:sz w:val="24"/>
          <w:rtl/>
        </w:rPr>
        <w:t>האישי</w:t>
      </w:r>
      <w:r w:rsidRPr="005E2D73">
        <w:rPr>
          <w:sz w:val="24"/>
          <w:rtl/>
        </w:rPr>
        <w:t xml:space="preserve"> </w:t>
      </w:r>
      <w:r w:rsidRPr="005E2D73">
        <w:rPr>
          <w:rFonts w:hint="cs"/>
          <w:sz w:val="24"/>
          <w:rtl/>
        </w:rPr>
        <w:t>בנחת</w:t>
      </w:r>
      <w:r w:rsidRPr="005E2D73">
        <w:rPr>
          <w:sz w:val="24"/>
          <w:rtl/>
        </w:rPr>
        <w:t xml:space="preserve"> </w:t>
      </w:r>
      <w:r w:rsidRPr="005E2D73">
        <w:rPr>
          <w:rFonts w:hint="cs"/>
          <w:sz w:val="24"/>
          <w:rtl/>
        </w:rPr>
        <w:t>ובהשתתפות</w:t>
      </w:r>
      <w:r w:rsidRPr="005E2D73">
        <w:rPr>
          <w:sz w:val="24"/>
          <w:rtl/>
        </w:rPr>
        <w:t xml:space="preserve"> </w:t>
      </w:r>
      <w:r w:rsidRPr="005E2D73">
        <w:rPr>
          <w:rFonts w:hint="cs"/>
          <w:sz w:val="24"/>
          <w:rtl/>
        </w:rPr>
        <w:t>פעילה</w:t>
      </w:r>
      <w:r w:rsidRPr="005E2D73">
        <w:rPr>
          <w:sz w:val="24"/>
          <w:rtl/>
        </w:rPr>
        <w:t xml:space="preserve">. </w:t>
      </w:r>
    </w:p>
    <w:p w14:paraId="1CA40081" w14:textId="77777777" w:rsidR="000F312E" w:rsidRDefault="000F312E" w:rsidP="000F312E">
      <w:pPr>
        <w:rPr>
          <w:sz w:val="24"/>
          <w:rtl/>
        </w:rPr>
      </w:pPr>
      <w:r w:rsidRPr="005E2D73">
        <w:rPr>
          <w:sz w:val="24"/>
          <w:rtl/>
        </w:rPr>
        <w:t>'</w:t>
      </w:r>
      <w:r w:rsidRPr="005E2D73">
        <w:rPr>
          <w:rFonts w:hint="cs"/>
          <w:sz w:val="24"/>
          <w:rtl/>
        </w:rPr>
        <w:t>סמכות</w:t>
      </w:r>
      <w:r w:rsidRPr="005E2D73">
        <w:rPr>
          <w:sz w:val="24"/>
          <w:rtl/>
        </w:rPr>
        <w:t xml:space="preserve"> </w:t>
      </w:r>
      <w:r w:rsidRPr="005E2D73">
        <w:rPr>
          <w:rFonts w:hint="cs"/>
          <w:sz w:val="24"/>
          <w:rtl/>
        </w:rPr>
        <w:t>מכבדת</w:t>
      </w:r>
      <w:r w:rsidRPr="005E2D73">
        <w:rPr>
          <w:sz w:val="24"/>
          <w:rtl/>
        </w:rPr>
        <w:t xml:space="preserve">' – </w:t>
      </w:r>
      <w:r w:rsidRPr="005E2D73">
        <w:rPr>
          <w:rFonts w:hint="cs"/>
          <w:sz w:val="24"/>
          <w:rtl/>
        </w:rPr>
        <w:t>משמעת</w:t>
      </w:r>
      <w:r w:rsidRPr="005E2D73">
        <w:rPr>
          <w:sz w:val="24"/>
          <w:rtl/>
        </w:rPr>
        <w:t xml:space="preserve"> </w:t>
      </w:r>
      <w:r w:rsidRPr="005E2D73">
        <w:rPr>
          <w:rFonts w:hint="cs"/>
          <w:sz w:val="24"/>
          <w:rtl/>
        </w:rPr>
        <w:t>ברורה</w:t>
      </w:r>
      <w:r w:rsidRPr="005E2D73">
        <w:rPr>
          <w:sz w:val="24"/>
          <w:rtl/>
        </w:rPr>
        <w:t xml:space="preserve"> </w:t>
      </w:r>
      <w:r w:rsidRPr="005E2D73">
        <w:rPr>
          <w:rFonts w:hint="cs"/>
          <w:sz w:val="24"/>
          <w:rtl/>
        </w:rPr>
        <w:t>ויציבה</w:t>
      </w:r>
      <w:r w:rsidRPr="005E2D73">
        <w:rPr>
          <w:sz w:val="24"/>
          <w:rtl/>
        </w:rPr>
        <w:t xml:space="preserve"> </w:t>
      </w:r>
      <w:r w:rsidRPr="005E2D73">
        <w:rPr>
          <w:rFonts w:hint="cs"/>
          <w:sz w:val="24"/>
          <w:rtl/>
        </w:rPr>
        <w:t>שאינה</w:t>
      </w:r>
      <w:r w:rsidRPr="005E2D73">
        <w:rPr>
          <w:sz w:val="24"/>
          <w:rtl/>
        </w:rPr>
        <w:t xml:space="preserve"> </w:t>
      </w:r>
      <w:r w:rsidRPr="005E2D73">
        <w:rPr>
          <w:rFonts w:hint="cs"/>
          <w:sz w:val="24"/>
          <w:rtl/>
        </w:rPr>
        <w:t>דורסת</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התלמיד</w:t>
      </w:r>
      <w:r w:rsidRPr="005E2D73">
        <w:rPr>
          <w:sz w:val="24"/>
          <w:rtl/>
        </w:rPr>
        <w:t xml:space="preserve"> </w:t>
      </w:r>
      <w:r w:rsidRPr="005E2D73">
        <w:rPr>
          <w:rFonts w:hint="cs"/>
          <w:sz w:val="24"/>
          <w:rtl/>
        </w:rPr>
        <w:t>ופוגעת</w:t>
      </w:r>
      <w:r w:rsidRPr="005E2D73">
        <w:rPr>
          <w:sz w:val="24"/>
          <w:rtl/>
        </w:rPr>
        <w:t xml:space="preserve"> </w:t>
      </w:r>
      <w:r w:rsidRPr="005E2D73">
        <w:rPr>
          <w:rFonts w:hint="cs"/>
          <w:sz w:val="24"/>
          <w:rtl/>
        </w:rPr>
        <w:t>בו</w:t>
      </w:r>
      <w:r>
        <w:rPr>
          <w:rFonts w:hint="cs"/>
          <w:sz w:val="24"/>
          <w:rtl/>
        </w:rPr>
        <w:t>.</w:t>
      </w:r>
      <w:r w:rsidRPr="005E2D73">
        <w:rPr>
          <w:sz w:val="24"/>
          <w:rtl/>
        </w:rPr>
        <w:t xml:space="preserve"> </w:t>
      </w:r>
      <w:r w:rsidRPr="005E2D73">
        <w:rPr>
          <w:rFonts w:hint="cs"/>
          <w:sz w:val="24"/>
          <w:rtl/>
        </w:rPr>
        <w:t>שילוב</w:t>
      </w:r>
      <w:r w:rsidRPr="005E2D73">
        <w:rPr>
          <w:sz w:val="24"/>
          <w:rtl/>
        </w:rPr>
        <w:t xml:space="preserve"> </w:t>
      </w:r>
      <w:r w:rsidRPr="005E2D73">
        <w:rPr>
          <w:rFonts w:hint="cs"/>
          <w:sz w:val="24"/>
          <w:rtl/>
        </w:rPr>
        <w:t>זה</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שקט</w:t>
      </w:r>
      <w:r w:rsidRPr="005E2D73">
        <w:rPr>
          <w:sz w:val="24"/>
          <w:rtl/>
        </w:rPr>
        <w:t xml:space="preserve"> </w:t>
      </w:r>
      <w:r w:rsidRPr="005E2D73">
        <w:rPr>
          <w:rFonts w:hint="cs"/>
          <w:sz w:val="24"/>
          <w:rtl/>
        </w:rPr>
        <w:t>בכיתה</w:t>
      </w:r>
      <w:r>
        <w:rPr>
          <w:rFonts w:hint="cs"/>
          <w:sz w:val="24"/>
          <w:rtl/>
        </w:rPr>
        <w:t>,</w:t>
      </w:r>
      <w:r w:rsidRPr="005E2D73">
        <w:rPr>
          <w:sz w:val="24"/>
          <w:rtl/>
        </w:rPr>
        <w:t xml:space="preserve"> </w:t>
      </w:r>
      <w:r w:rsidRPr="005E2D73">
        <w:rPr>
          <w:rFonts w:hint="cs"/>
          <w:sz w:val="24"/>
          <w:rtl/>
        </w:rPr>
        <w:t>בצד</w:t>
      </w:r>
      <w:r w:rsidRPr="005E2D73">
        <w:rPr>
          <w:sz w:val="24"/>
          <w:rtl/>
        </w:rPr>
        <w:t xml:space="preserve"> </w:t>
      </w:r>
      <w:r w:rsidRPr="005E2D73">
        <w:rPr>
          <w:rFonts w:hint="cs"/>
          <w:sz w:val="24"/>
          <w:rtl/>
        </w:rPr>
        <w:t>תחושה</w:t>
      </w:r>
      <w:r w:rsidRPr="005E2D73">
        <w:rPr>
          <w:sz w:val="24"/>
          <w:rtl/>
        </w:rPr>
        <w:t xml:space="preserve"> </w:t>
      </w:r>
      <w:r w:rsidRPr="005E2D73">
        <w:rPr>
          <w:rFonts w:hint="cs"/>
          <w:sz w:val="24"/>
          <w:rtl/>
        </w:rPr>
        <w:t>נוחה</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התלמידים</w:t>
      </w:r>
      <w:r>
        <w:rPr>
          <w:rFonts w:hint="cs"/>
          <w:sz w:val="24"/>
          <w:rtl/>
        </w:rPr>
        <w:t>, הוא</w:t>
      </w:r>
      <w:r w:rsidRPr="005E2D73">
        <w:rPr>
          <w:sz w:val="24"/>
          <w:rtl/>
        </w:rPr>
        <w:t xml:space="preserve"> </w:t>
      </w:r>
      <w:r w:rsidRPr="005E2D73">
        <w:rPr>
          <w:rFonts w:hint="cs"/>
          <w:sz w:val="24"/>
          <w:rtl/>
        </w:rPr>
        <w:t>הכרחי</w:t>
      </w:r>
      <w:r w:rsidRPr="005E2D73">
        <w:rPr>
          <w:sz w:val="24"/>
          <w:rtl/>
        </w:rPr>
        <w:t xml:space="preserve"> </w:t>
      </w:r>
      <w:r w:rsidRPr="005E2D73">
        <w:rPr>
          <w:rFonts w:hint="cs"/>
          <w:sz w:val="24"/>
          <w:rtl/>
        </w:rPr>
        <w:t>ליישום</w:t>
      </w:r>
      <w:r w:rsidRPr="005E2D73">
        <w:rPr>
          <w:sz w:val="24"/>
          <w:rtl/>
        </w:rPr>
        <w:t xml:space="preserve"> </w:t>
      </w:r>
      <w:r w:rsidRPr="005E2D73">
        <w:rPr>
          <w:rFonts w:hint="cs"/>
          <w:sz w:val="24"/>
          <w:rtl/>
        </w:rPr>
        <w:t>מרכיבי</w:t>
      </w:r>
      <w:r w:rsidRPr="005E2D73">
        <w:rPr>
          <w:sz w:val="24"/>
          <w:rtl/>
        </w:rPr>
        <w:t xml:space="preserve"> </w:t>
      </w:r>
      <w:r w:rsidRPr="005E2D73">
        <w:rPr>
          <w:rFonts w:hint="cs"/>
          <w:sz w:val="24"/>
          <w:rtl/>
        </w:rPr>
        <w:t>התכנית</w:t>
      </w:r>
      <w:r w:rsidRPr="005E2D73">
        <w:rPr>
          <w:sz w:val="24"/>
          <w:rtl/>
        </w:rPr>
        <w:t xml:space="preserve">. </w:t>
      </w:r>
    </w:p>
    <w:p w14:paraId="5AB417C6" w14:textId="77777777" w:rsidR="000F312E" w:rsidRPr="005E2D73" w:rsidRDefault="000F312E" w:rsidP="000F312E">
      <w:pPr>
        <w:rPr>
          <w:sz w:val="24"/>
          <w:rtl/>
        </w:rPr>
      </w:pPr>
      <w:r w:rsidRPr="005E2D73">
        <w:rPr>
          <w:rFonts w:hint="cs"/>
          <w:sz w:val="24"/>
          <w:rtl/>
        </w:rPr>
        <w:t>לימודים</w:t>
      </w:r>
      <w:r w:rsidRPr="005E2D73">
        <w:rPr>
          <w:sz w:val="24"/>
          <w:rtl/>
        </w:rPr>
        <w:t xml:space="preserve"> </w:t>
      </w:r>
      <w:r w:rsidRPr="005E2D73">
        <w:rPr>
          <w:rFonts w:hint="cs"/>
          <w:sz w:val="24"/>
          <w:rtl/>
        </w:rPr>
        <w:t>בישיבה</w:t>
      </w:r>
      <w:r w:rsidRPr="005E2D73">
        <w:rPr>
          <w:sz w:val="24"/>
          <w:rtl/>
        </w:rPr>
        <w:t xml:space="preserve"> </w:t>
      </w:r>
      <w:r w:rsidRPr="005E2D73">
        <w:rPr>
          <w:rFonts w:hint="cs"/>
          <w:sz w:val="24"/>
          <w:rtl/>
        </w:rPr>
        <w:t>גבוהה</w:t>
      </w:r>
      <w:r w:rsidRPr="005E2D73">
        <w:rPr>
          <w:sz w:val="24"/>
          <w:rtl/>
        </w:rPr>
        <w:t xml:space="preserve"> </w:t>
      </w:r>
      <w:r w:rsidRPr="005E2D73">
        <w:rPr>
          <w:rFonts w:hint="cs"/>
          <w:sz w:val="24"/>
          <w:rtl/>
        </w:rPr>
        <w:t>במשך</w:t>
      </w:r>
      <w:r w:rsidRPr="005E2D73">
        <w:rPr>
          <w:sz w:val="24"/>
          <w:rtl/>
        </w:rPr>
        <w:t xml:space="preserve"> </w:t>
      </w:r>
      <w:r w:rsidRPr="005E2D73">
        <w:rPr>
          <w:rFonts w:hint="cs"/>
          <w:sz w:val="24"/>
          <w:rtl/>
        </w:rPr>
        <w:t>יום</w:t>
      </w:r>
      <w:r w:rsidRPr="005E2D73">
        <w:rPr>
          <w:sz w:val="24"/>
          <w:rtl/>
        </w:rPr>
        <w:t xml:space="preserve"> </w:t>
      </w:r>
      <w:r w:rsidRPr="005E2D73">
        <w:rPr>
          <w:rFonts w:hint="cs"/>
          <w:sz w:val="24"/>
          <w:rtl/>
        </w:rPr>
        <w:t>וחצי</w:t>
      </w:r>
      <w:r w:rsidRPr="005E2D73">
        <w:rPr>
          <w:sz w:val="24"/>
          <w:rtl/>
        </w:rPr>
        <w:t xml:space="preserve">, </w:t>
      </w:r>
      <w:r w:rsidRPr="005E2D73">
        <w:rPr>
          <w:rFonts w:hint="cs"/>
          <w:sz w:val="24"/>
          <w:rtl/>
        </w:rPr>
        <w:t>הכוללים</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בחברותא</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אברך</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בבית</w:t>
      </w:r>
      <w:r w:rsidRPr="005E2D73">
        <w:rPr>
          <w:sz w:val="24"/>
          <w:rtl/>
        </w:rPr>
        <w:t xml:space="preserve"> </w:t>
      </w:r>
      <w:r w:rsidRPr="005E2D73">
        <w:rPr>
          <w:rFonts w:hint="cs"/>
          <w:sz w:val="24"/>
          <w:rtl/>
        </w:rPr>
        <w:t>מדרש</w:t>
      </w:r>
      <w:r w:rsidRPr="005E2D73">
        <w:rPr>
          <w:sz w:val="24"/>
          <w:rtl/>
        </w:rPr>
        <w:t xml:space="preserve"> </w:t>
      </w:r>
      <w:r w:rsidRPr="005E2D73">
        <w:rPr>
          <w:rFonts w:hint="cs"/>
          <w:sz w:val="24"/>
          <w:rtl/>
        </w:rPr>
        <w:t>ושהות</w:t>
      </w:r>
      <w:r w:rsidRPr="005E2D73">
        <w:rPr>
          <w:sz w:val="24"/>
          <w:rtl/>
        </w:rPr>
        <w:t xml:space="preserve"> </w:t>
      </w:r>
      <w:r w:rsidRPr="005E2D73">
        <w:rPr>
          <w:rFonts w:hint="cs"/>
          <w:sz w:val="24"/>
          <w:rtl/>
        </w:rPr>
        <w:t>בקמפוס</w:t>
      </w:r>
      <w:r w:rsidRPr="005E2D73">
        <w:rPr>
          <w:sz w:val="24"/>
          <w:rtl/>
        </w:rPr>
        <w:t xml:space="preserve"> </w:t>
      </w:r>
      <w:r w:rsidRPr="005E2D73">
        <w:rPr>
          <w:rFonts w:hint="cs"/>
          <w:sz w:val="24"/>
          <w:rtl/>
        </w:rPr>
        <w:t>הישיבה</w:t>
      </w:r>
      <w:r>
        <w:rPr>
          <w:rFonts w:hint="cs"/>
          <w:sz w:val="24"/>
          <w:rtl/>
        </w:rPr>
        <w:t>,</w:t>
      </w:r>
      <w:r w:rsidRPr="005E2D73">
        <w:rPr>
          <w:sz w:val="24"/>
          <w:rtl/>
        </w:rPr>
        <w:t xml:space="preserve"> </w:t>
      </w:r>
      <w:r w:rsidRPr="005E2D73">
        <w:rPr>
          <w:rFonts w:hint="cs"/>
          <w:sz w:val="24"/>
          <w:rtl/>
        </w:rPr>
        <w:t>שהינו</w:t>
      </w:r>
      <w:r w:rsidRPr="005E2D73">
        <w:rPr>
          <w:sz w:val="24"/>
          <w:rtl/>
        </w:rPr>
        <w:t xml:space="preserve"> </w:t>
      </w:r>
      <w:r w:rsidRPr="005E2D73">
        <w:rPr>
          <w:rFonts w:hint="cs"/>
          <w:sz w:val="24"/>
          <w:rtl/>
        </w:rPr>
        <w:t>קמפוס</w:t>
      </w:r>
      <w:r w:rsidRPr="005E2D73">
        <w:rPr>
          <w:sz w:val="24"/>
          <w:rtl/>
        </w:rPr>
        <w:t xml:space="preserve"> </w:t>
      </w:r>
      <w:r w:rsidRPr="005E2D73">
        <w:rPr>
          <w:rFonts w:hint="cs"/>
          <w:sz w:val="24"/>
          <w:rtl/>
        </w:rPr>
        <w:t>נוח</w:t>
      </w:r>
      <w:r w:rsidRPr="005E2D73">
        <w:rPr>
          <w:sz w:val="24"/>
          <w:rtl/>
        </w:rPr>
        <w:t xml:space="preserve"> </w:t>
      </w:r>
      <w:r w:rsidRPr="005E2D73">
        <w:rPr>
          <w:rFonts w:hint="cs"/>
          <w:sz w:val="24"/>
          <w:rtl/>
        </w:rPr>
        <w:t>המעודד</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ומשדר</w:t>
      </w:r>
      <w:r w:rsidRPr="005E2D73">
        <w:rPr>
          <w:sz w:val="24"/>
          <w:rtl/>
        </w:rPr>
        <w:t xml:space="preserve"> </w:t>
      </w:r>
      <w:r w:rsidRPr="005E2D73">
        <w:rPr>
          <w:rFonts w:hint="cs"/>
          <w:sz w:val="24"/>
          <w:rtl/>
        </w:rPr>
        <w:t>אמון</w:t>
      </w:r>
      <w:r w:rsidRPr="005E2D73">
        <w:rPr>
          <w:sz w:val="24"/>
          <w:rtl/>
        </w:rPr>
        <w:t xml:space="preserve"> </w:t>
      </w:r>
      <w:r w:rsidRPr="005E2D73">
        <w:rPr>
          <w:rFonts w:hint="cs"/>
          <w:sz w:val="24"/>
          <w:rtl/>
        </w:rPr>
        <w:t>בתלמיד</w:t>
      </w:r>
      <w:r w:rsidRPr="005E2D73">
        <w:rPr>
          <w:sz w:val="24"/>
          <w:rtl/>
        </w:rPr>
        <w:t>.</w:t>
      </w:r>
    </w:p>
    <w:p w14:paraId="4A00E8A3" w14:textId="77777777" w:rsidR="000F312E" w:rsidRPr="005E2D73" w:rsidRDefault="000F312E" w:rsidP="000F312E">
      <w:pPr>
        <w:rPr>
          <w:sz w:val="24"/>
          <w:rtl/>
        </w:rPr>
      </w:pPr>
      <w:r w:rsidRPr="005E2D73">
        <w:rPr>
          <w:rFonts w:hint="cs"/>
          <w:sz w:val="24"/>
          <w:rtl/>
        </w:rPr>
        <w:t>חשוב</w:t>
      </w:r>
      <w:r w:rsidRPr="005E2D73">
        <w:rPr>
          <w:sz w:val="24"/>
          <w:rtl/>
        </w:rPr>
        <w:t xml:space="preserve"> </w:t>
      </w:r>
      <w:r w:rsidRPr="005E2D73">
        <w:rPr>
          <w:rFonts w:hint="cs"/>
          <w:sz w:val="24"/>
          <w:rtl/>
        </w:rPr>
        <w:t>לציין</w:t>
      </w:r>
      <w:r w:rsidRPr="005E2D73">
        <w:rPr>
          <w:sz w:val="24"/>
          <w:rtl/>
        </w:rPr>
        <w:t xml:space="preserve"> </w:t>
      </w:r>
      <w:r w:rsidRPr="005E2D73">
        <w:rPr>
          <w:rFonts w:hint="cs"/>
          <w:sz w:val="24"/>
          <w:rtl/>
        </w:rPr>
        <w:t>שהתכנית</w:t>
      </w:r>
      <w:r w:rsidRPr="005E2D73">
        <w:rPr>
          <w:sz w:val="24"/>
          <w:rtl/>
        </w:rPr>
        <w:t xml:space="preserve"> </w:t>
      </w:r>
      <w:r w:rsidRPr="005E2D73">
        <w:rPr>
          <w:rFonts w:hint="cs"/>
          <w:sz w:val="24"/>
          <w:rtl/>
        </w:rPr>
        <w:t>מלווה</w:t>
      </w:r>
      <w:r w:rsidRPr="005E2D73">
        <w:rPr>
          <w:sz w:val="24"/>
          <w:rtl/>
        </w:rPr>
        <w:t xml:space="preserve"> </w:t>
      </w:r>
      <w:r w:rsidRPr="005E2D73">
        <w:rPr>
          <w:rFonts w:hint="cs"/>
          <w:sz w:val="24"/>
          <w:rtl/>
        </w:rPr>
        <w:t>במחקר</w:t>
      </w:r>
      <w:r w:rsidRPr="005E2D73">
        <w:rPr>
          <w:sz w:val="24"/>
          <w:rtl/>
        </w:rPr>
        <w:t xml:space="preserve"> </w:t>
      </w:r>
      <w:r w:rsidRPr="005E2D73">
        <w:rPr>
          <w:rFonts w:hint="cs"/>
          <w:sz w:val="24"/>
          <w:rtl/>
        </w:rPr>
        <w:t>פעולה</w:t>
      </w:r>
      <w:r w:rsidRPr="005E2D73">
        <w:rPr>
          <w:sz w:val="24"/>
          <w:rtl/>
        </w:rPr>
        <w:t xml:space="preserve">, </w:t>
      </w:r>
      <w:r w:rsidRPr="005E2D73">
        <w:rPr>
          <w:rFonts w:hint="cs"/>
          <w:sz w:val="24"/>
          <w:rtl/>
        </w:rPr>
        <w:t>הבוחן</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מוטיבציית</w:t>
      </w:r>
      <w:r w:rsidRPr="005E2D73">
        <w:rPr>
          <w:sz w:val="24"/>
          <w:rtl/>
        </w:rPr>
        <w:t xml:space="preserve"> </w:t>
      </w:r>
      <w:r w:rsidRPr="005E2D73">
        <w:rPr>
          <w:rFonts w:hint="cs"/>
          <w:sz w:val="24"/>
          <w:rtl/>
        </w:rPr>
        <w:t>התלמידים</w:t>
      </w:r>
      <w:r w:rsidRPr="005E2D73">
        <w:rPr>
          <w:sz w:val="24"/>
          <w:rtl/>
        </w:rPr>
        <w:t xml:space="preserve"> </w:t>
      </w:r>
      <w:r w:rsidRPr="005E2D73">
        <w:rPr>
          <w:rFonts w:hint="cs"/>
          <w:sz w:val="24"/>
          <w:rtl/>
        </w:rPr>
        <w:t>ואת</w:t>
      </w:r>
      <w:r w:rsidRPr="005E2D73">
        <w:rPr>
          <w:sz w:val="24"/>
          <w:rtl/>
        </w:rPr>
        <w:t xml:space="preserve"> </w:t>
      </w:r>
      <w:r w:rsidRPr="005E2D73">
        <w:rPr>
          <w:rFonts w:hint="cs"/>
          <w:sz w:val="24"/>
          <w:rtl/>
        </w:rPr>
        <w:t>מעורבותם</w:t>
      </w:r>
      <w:r w:rsidRPr="005E2D73">
        <w:rPr>
          <w:sz w:val="24"/>
          <w:rtl/>
        </w:rPr>
        <w:t xml:space="preserve"> </w:t>
      </w:r>
      <w:r w:rsidRPr="005E2D73">
        <w:rPr>
          <w:rFonts w:hint="cs"/>
          <w:sz w:val="24"/>
          <w:rtl/>
        </w:rPr>
        <w:t>בלמידה</w:t>
      </w:r>
      <w:r w:rsidRPr="005E2D73">
        <w:rPr>
          <w:sz w:val="24"/>
          <w:rtl/>
        </w:rPr>
        <w:t xml:space="preserve">. </w:t>
      </w:r>
      <w:r w:rsidRPr="005E2D73">
        <w:rPr>
          <w:rFonts w:hint="cs"/>
          <w:sz w:val="24"/>
          <w:rtl/>
        </w:rPr>
        <w:t>תוצאות</w:t>
      </w:r>
      <w:r w:rsidRPr="005E2D73">
        <w:rPr>
          <w:sz w:val="24"/>
          <w:rtl/>
        </w:rPr>
        <w:t xml:space="preserve"> </w:t>
      </w:r>
      <w:r w:rsidRPr="005E2D73">
        <w:rPr>
          <w:rFonts w:hint="cs"/>
          <w:sz w:val="24"/>
          <w:rtl/>
        </w:rPr>
        <w:t>ביניים</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המחקר</w:t>
      </w:r>
      <w:r w:rsidRPr="005E2D73">
        <w:rPr>
          <w:sz w:val="24"/>
          <w:rtl/>
        </w:rPr>
        <w:t xml:space="preserve"> </w:t>
      </w:r>
      <w:r w:rsidRPr="005E2D73">
        <w:rPr>
          <w:rFonts w:hint="cs"/>
          <w:sz w:val="24"/>
          <w:rtl/>
        </w:rPr>
        <w:t>מצביעות</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עלייה</w:t>
      </w:r>
      <w:r w:rsidRPr="005E2D73">
        <w:rPr>
          <w:sz w:val="24"/>
          <w:rtl/>
        </w:rPr>
        <w:t xml:space="preserve"> </w:t>
      </w:r>
      <w:r w:rsidRPr="005E2D73">
        <w:rPr>
          <w:rFonts w:hint="cs"/>
          <w:sz w:val="24"/>
          <w:rtl/>
        </w:rPr>
        <w:t>משמעותית</w:t>
      </w:r>
      <w:r w:rsidRPr="005E2D73">
        <w:rPr>
          <w:sz w:val="24"/>
          <w:rtl/>
        </w:rPr>
        <w:t xml:space="preserve"> </w:t>
      </w:r>
      <w:r w:rsidRPr="005E2D73">
        <w:rPr>
          <w:rFonts w:hint="cs"/>
          <w:sz w:val="24"/>
          <w:rtl/>
        </w:rPr>
        <w:t>וניכרת</w:t>
      </w:r>
      <w:r w:rsidRPr="005E2D73">
        <w:rPr>
          <w:sz w:val="24"/>
          <w:rtl/>
        </w:rPr>
        <w:t xml:space="preserve"> </w:t>
      </w:r>
      <w:r w:rsidRPr="005E2D73">
        <w:rPr>
          <w:rFonts w:hint="cs"/>
          <w:sz w:val="24"/>
          <w:rtl/>
        </w:rPr>
        <w:t>במרבית</w:t>
      </w:r>
      <w:r w:rsidRPr="005E2D73">
        <w:rPr>
          <w:sz w:val="24"/>
          <w:rtl/>
        </w:rPr>
        <w:t xml:space="preserve"> </w:t>
      </w:r>
      <w:r w:rsidRPr="005E2D73">
        <w:rPr>
          <w:rFonts w:hint="cs"/>
          <w:sz w:val="24"/>
          <w:rtl/>
        </w:rPr>
        <w:t>הפרמטרים</w:t>
      </w:r>
      <w:r w:rsidRPr="005E2D73">
        <w:rPr>
          <w:sz w:val="24"/>
          <w:rtl/>
        </w:rPr>
        <w:t xml:space="preserve"> </w:t>
      </w:r>
      <w:r w:rsidRPr="005E2D73">
        <w:rPr>
          <w:rFonts w:hint="cs"/>
          <w:sz w:val="24"/>
          <w:rtl/>
        </w:rPr>
        <w:t>שנבדקו</w:t>
      </w:r>
      <w:r w:rsidRPr="005E2D73">
        <w:rPr>
          <w:sz w:val="24"/>
          <w:rtl/>
        </w:rPr>
        <w:t>.</w:t>
      </w:r>
    </w:p>
    <w:p w14:paraId="1FE989A9" w14:textId="77777777" w:rsidR="000F312E" w:rsidRPr="005E2D73" w:rsidRDefault="000F312E" w:rsidP="000F312E">
      <w:pPr>
        <w:pStyle w:val="3"/>
        <w:rPr>
          <w:rFonts w:eastAsia="Times New Roman"/>
          <w:rtl/>
        </w:rPr>
      </w:pPr>
      <w:r w:rsidRPr="005E2D73">
        <w:rPr>
          <w:rFonts w:eastAsia="Times New Roman" w:hint="cs"/>
          <w:rtl/>
        </w:rPr>
        <w:t>יוזמה</w:t>
      </w:r>
      <w:r w:rsidRPr="005E2D73">
        <w:rPr>
          <w:rFonts w:eastAsia="Times New Roman"/>
          <w:rtl/>
        </w:rPr>
        <w:t>?</w:t>
      </w:r>
      <w:r>
        <w:rPr>
          <w:rFonts w:eastAsia="Times New Roman" w:hint="cs"/>
          <w:rtl/>
        </w:rPr>
        <w:t xml:space="preserve"> </w:t>
      </w:r>
      <w:r w:rsidRPr="005E2D73">
        <w:rPr>
          <w:rFonts w:eastAsia="Times New Roman" w:hint="cs"/>
          <w:rtl/>
        </w:rPr>
        <w:t>תשעה</w:t>
      </w:r>
      <w:r w:rsidRPr="005E2D73">
        <w:rPr>
          <w:rFonts w:eastAsia="Times New Roman"/>
          <w:rtl/>
        </w:rPr>
        <w:t xml:space="preserve"> </w:t>
      </w:r>
      <w:r w:rsidRPr="005E2D73">
        <w:rPr>
          <w:rFonts w:eastAsia="Times New Roman" w:hint="cs"/>
          <w:rtl/>
        </w:rPr>
        <w:t>עקרונות</w:t>
      </w:r>
      <w:r w:rsidRPr="005E2D73">
        <w:rPr>
          <w:rFonts w:eastAsia="Times New Roman"/>
          <w:rtl/>
        </w:rPr>
        <w:t xml:space="preserve"> </w:t>
      </w:r>
      <w:r w:rsidRPr="005E2D73">
        <w:rPr>
          <w:rFonts w:eastAsia="Times New Roman" w:hint="cs"/>
          <w:rtl/>
        </w:rPr>
        <w:t>חשובים</w:t>
      </w:r>
    </w:p>
    <w:p w14:paraId="5D52E711" w14:textId="77777777" w:rsidR="000F312E" w:rsidRPr="005E2D73" w:rsidRDefault="000F312E" w:rsidP="000F312E">
      <w:pPr>
        <w:rPr>
          <w:sz w:val="24"/>
          <w:rtl/>
        </w:rPr>
      </w:pPr>
      <w:r w:rsidRPr="005E2D73">
        <w:rPr>
          <w:rFonts w:hint="cs"/>
          <w:sz w:val="24"/>
          <w:rtl/>
        </w:rPr>
        <w:t>כשאנחנו</w:t>
      </w:r>
      <w:r w:rsidRPr="005E2D73">
        <w:rPr>
          <w:sz w:val="24"/>
          <w:rtl/>
        </w:rPr>
        <w:t xml:space="preserve"> </w:t>
      </w:r>
      <w:r w:rsidRPr="005E2D73">
        <w:rPr>
          <w:rFonts w:hint="cs"/>
          <w:sz w:val="24"/>
          <w:rtl/>
        </w:rPr>
        <w:t>מתבוננים</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התכנית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כיתה</w:t>
      </w:r>
      <w:r w:rsidRPr="005E2D73">
        <w:rPr>
          <w:sz w:val="24"/>
          <w:rtl/>
        </w:rPr>
        <w:t xml:space="preserve"> </w:t>
      </w:r>
      <w:r w:rsidRPr="005E2D73">
        <w:rPr>
          <w:rFonts w:hint="cs"/>
          <w:sz w:val="24"/>
          <w:rtl/>
        </w:rPr>
        <w:t>ז</w:t>
      </w:r>
      <w:r w:rsidRPr="005E2D73">
        <w:rPr>
          <w:sz w:val="24"/>
          <w:rtl/>
        </w:rPr>
        <w:t xml:space="preserve">' </w:t>
      </w:r>
      <w:r w:rsidRPr="005E2D73">
        <w:rPr>
          <w:rFonts w:hint="cs"/>
          <w:sz w:val="24"/>
          <w:rtl/>
        </w:rPr>
        <w:t>ההטרוגנית</w:t>
      </w:r>
      <w:r w:rsidRPr="005E2D73">
        <w:rPr>
          <w:sz w:val="24"/>
          <w:rtl/>
        </w:rPr>
        <w:t xml:space="preserve"> </w:t>
      </w:r>
      <w:r w:rsidRPr="005E2D73">
        <w:rPr>
          <w:rFonts w:hint="cs"/>
          <w:sz w:val="24"/>
          <w:rtl/>
        </w:rPr>
        <w:t>שפגשנו</w:t>
      </w:r>
      <w:r w:rsidRPr="005E2D73">
        <w:rPr>
          <w:sz w:val="24"/>
          <w:rtl/>
        </w:rPr>
        <w:t xml:space="preserve"> </w:t>
      </w:r>
      <w:r w:rsidRPr="005E2D73">
        <w:rPr>
          <w:rFonts w:hint="cs"/>
          <w:sz w:val="24"/>
          <w:rtl/>
        </w:rPr>
        <w:t>בבית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חמ</w:t>
      </w:r>
      <w:r w:rsidRPr="005E2D73">
        <w:rPr>
          <w:sz w:val="24"/>
          <w:rtl/>
        </w:rPr>
        <w:t>"</w:t>
      </w:r>
      <w:r w:rsidRPr="005E2D73">
        <w:rPr>
          <w:rFonts w:hint="cs"/>
          <w:sz w:val="24"/>
          <w:rtl/>
        </w:rPr>
        <w:t>ד</w:t>
      </w:r>
      <w:r w:rsidRPr="005E2D73">
        <w:rPr>
          <w:sz w:val="24"/>
          <w:rtl/>
        </w:rPr>
        <w:t xml:space="preserve"> </w:t>
      </w:r>
      <w:r w:rsidRPr="005E2D73">
        <w:rPr>
          <w:rFonts w:hint="cs"/>
          <w:sz w:val="24"/>
          <w:rtl/>
        </w:rPr>
        <w:t>אורות</w:t>
      </w:r>
      <w:r w:rsidRPr="005E2D73">
        <w:rPr>
          <w:sz w:val="24"/>
          <w:rtl/>
        </w:rPr>
        <w:t xml:space="preserve"> </w:t>
      </w:r>
      <w:r w:rsidRPr="005E2D73">
        <w:rPr>
          <w:rFonts w:hint="cs"/>
          <w:sz w:val="24"/>
          <w:rtl/>
        </w:rPr>
        <w:t>עציון</w:t>
      </w:r>
      <w:r w:rsidRPr="005E2D73">
        <w:rPr>
          <w:sz w:val="24"/>
          <w:rtl/>
        </w:rPr>
        <w:t xml:space="preserve"> </w:t>
      </w:r>
      <w:r w:rsidRPr="005E2D73">
        <w:rPr>
          <w:rFonts w:hint="cs"/>
          <w:sz w:val="24"/>
          <w:rtl/>
        </w:rPr>
        <w:t>באפרת</w:t>
      </w:r>
      <w:r w:rsidRPr="005E2D73">
        <w:rPr>
          <w:sz w:val="24"/>
          <w:rtl/>
        </w:rPr>
        <w:t xml:space="preserve">, </w:t>
      </w:r>
      <w:r w:rsidRPr="005E2D73">
        <w:rPr>
          <w:rFonts w:hint="cs"/>
          <w:sz w:val="24"/>
          <w:rtl/>
        </w:rPr>
        <w:t>נדמה</w:t>
      </w:r>
      <w:r w:rsidRPr="005E2D73">
        <w:rPr>
          <w:sz w:val="24"/>
          <w:rtl/>
        </w:rPr>
        <w:t xml:space="preserve"> </w:t>
      </w:r>
      <w:r w:rsidRPr="005E2D73">
        <w:rPr>
          <w:rFonts w:hint="cs"/>
          <w:sz w:val="24"/>
          <w:rtl/>
        </w:rPr>
        <w:t>כי</w:t>
      </w:r>
      <w:r w:rsidRPr="005E2D73">
        <w:rPr>
          <w:sz w:val="24"/>
          <w:rtl/>
        </w:rPr>
        <w:t xml:space="preserve"> </w:t>
      </w:r>
      <w:r w:rsidRPr="005E2D73">
        <w:rPr>
          <w:rFonts w:hint="cs"/>
          <w:sz w:val="24"/>
          <w:rtl/>
        </w:rPr>
        <w:t>היא</w:t>
      </w:r>
      <w:r w:rsidRPr="005E2D73">
        <w:rPr>
          <w:sz w:val="24"/>
          <w:rtl/>
        </w:rPr>
        <w:t xml:space="preserve"> </w:t>
      </w:r>
      <w:r w:rsidRPr="005E2D73">
        <w:rPr>
          <w:rFonts w:hint="cs"/>
          <w:sz w:val="24"/>
          <w:rtl/>
        </w:rPr>
        <w:t>מושתתת</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תשעה</w:t>
      </w:r>
      <w:r>
        <w:rPr>
          <w:rFonts w:hint="cs"/>
          <w:sz w:val="24"/>
          <w:rtl/>
        </w:rPr>
        <w:t xml:space="preserve"> עקרונות</w:t>
      </w:r>
      <w:r w:rsidRPr="005E2D73">
        <w:rPr>
          <w:sz w:val="24"/>
          <w:rtl/>
        </w:rPr>
        <w:t xml:space="preserve"> </w:t>
      </w:r>
      <w:r w:rsidRPr="005E2D73">
        <w:rPr>
          <w:rFonts w:hint="cs"/>
          <w:sz w:val="24"/>
          <w:rtl/>
        </w:rPr>
        <w:t>בסיס</w:t>
      </w:r>
      <w:r>
        <w:rPr>
          <w:rFonts w:hint="cs"/>
          <w:sz w:val="24"/>
          <w:rtl/>
        </w:rPr>
        <w:t>י</w:t>
      </w:r>
      <w:r w:rsidRPr="005E2D73">
        <w:rPr>
          <w:rFonts w:hint="cs"/>
          <w:sz w:val="24"/>
          <w:rtl/>
        </w:rPr>
        <w:t>ים</w:t>
      </w:r>
      <w:r w:rsidRPr="005E2D73">
        <w:rPr>
          <w:sz w:val="24"/>
          <w:rtl/>
        </w:rPr>
        <w:t>:</w:t>
      </w:r>
    </w:p>
    <w:p w14:paraId="50776CBD" w14:textId="77777777" w:rsidR="000F312E" w:rsidRPr="005E2D73" w:rsidRDefault="000F312E" w:rsidP="000F312E">
      <w:pPr>
        <w:rPr>
          <w:sz w:val="24"/>
          <w:rtl/>
        </w:rPr>
      </w:pPr>
      <w:r w:rsidRPr="00F20C9A">
        <w:rPr>
          <w:rFonts w:hint="cs"/>
          <w:b/>
          <w:bCs/>
          <w:sz w:val="24"/>
          <w:rtl/>
        </w:rPr>
        <w:t>א</w:t>
      </w:r>
      <w:r w:rsidRPr="005E2D73">
        <w:rPr>
          <w:b/>
          <w:bCs/>
          <w:sz w:val="24"/>
          <w:rtl/>
        </w:rPr>
        <w:t xml:space="preserve">. </w:t>
      </w:r>
      <w:r w:rsidRPr="00F20C9A">
        <w:rPr>
          <w:rFonts w:hint="cs"/>
          <w:b/>
          <w:bCs/>
          <w:sz w:val="24"/>
          <w:rtl/>
        </w:rPr>
        <w:t>פריצת דרך</w:t>
      </w:r>
      <w:r>
        <w:rPr>
          <w:rFonts w:hint="cs"/>
          <w:sz w:val="24"/>
          <w:rtl/>
        </w:rPr>
        <w:t xml:space="preserve">. ישנן </w:t>
      </w:r>
      <w:r w:rsidRPr="005E2D73">
        <w:rPr>
          <w:rFonts w:hint="cs"/>
          <w:sz w:val="24"/>
          <w:rtl/>
        </w:rPr>
        <w:t>כמה</w:t>
      </w:r>
      <w:r w:rsidRPr="005E2D73">
        <w:rPr>
          <w:sz w:val="24"/>
          <w:rtl/>
        </w:rPr>
        <w:t xml:space="preserve"> </w:t>
      </w:r>
      <w:r w:rsidRPr="005E2D73">
        <w:rPr>
          <w:rFonts w:hint="cs"/>
          <w:sz w:val="24"/>
          <w:rtl/>
        </w:rPr>
        <w:t>סיבות</w:t>
      </w:r>
      <w:r w:rsidRPr="005E2D73">
        <w:rPr>
          <w:sz w:val="24"/>
          <w:rtl/>
        </w:rPr>
        <w:t xml:space="preserve"> </w:t>
      </w:r>
      <w:r w:rsidRPr="005E2D73">
        <w:rPr>
          <w:rFonts w:hint="cs"/>
          <w:sz w:val="24"/>
          <w:rtl/>
        </w:rPr>
        <w:t>אפשריות</w:t>
      </w:r>
      <w:r w:rsidRPr="005E2D73">
        <w:rPr>
          <w:sz w:val="24"/>
          <w:rtl/>
        </w:rPr>
        <w:t xml:space="preserve"> </w:t>
      </w:r>
      <w:r w:rsidRPr="005E2D73">
        <w:rPr>
          <w:rFonts w:hint="cs"/>
          <w:sz w:val="24"/>
          <w:rtl/>
        </w:rPr>
        <w:t>לפריצת</w:t>
      </w:r>
      <w:r w:rsidRPr="005E2D73">
        <w:rPr>
          <w:sz w:val="24"/>
          <w:rtl/>
        </w:rPr>
        <w:t xml:space="preserve"> </w:t>
      </w:r>
      <w:r w:rsidRPr="005E2D73">
        <w:rPr>
          <w:rFonts w:hint="cs"/>
          <w:sz w:val="24"/>
          <w:rtl/>
        </w:rPr>
        <w:t>דרך</w:t>
      </w:r>
      <w:r>
        <w:rPr>
          <w:rFonts w:hint="cs"/>
          <w:sz w:val="24"/>
          <w:rtl/>
        </w:rPr>
        <w:t>:</w:t>
      </w:r>
      <w:r w:rsidRPr="005E2D73">
        <w:rPr>
          <w:sz w:val="24"/>
          <w:rtl/>
        </w:rPr>
        <w:t xml:space="preserve"> </w:t>
      </w:r>
      <w:r w:rsidRPr="005E2D73">
        <w:rPr>
          <w:rFonts w:hint="cs"/>
          <w:sz w:val="24"/>
          <w:rtl/>
        </w:rPr>
        <w:t>בקשה</w:t>
      </w:r>
      <w:r w:rsidRPr="005E2D73">
        <w:rPr>
          <w:sz w:val="24"/>
          <w:rtl/>
        </w:rPr>
        <w:t xml:space="preserve"> </w:t>
      </w:r>
      <w:r w:rsidRPr="005E2D73">
        <w:rPr>
          <w:rFonts w:hint="cs"/>
          <w:sz w:val="24"/>
          <w:rtl/>
        </w:rPr>
        <w:t>לממש</w:t>
      </w:r>
      <w:r w:rsidRPr="005E2D73">
        <w:rPr>
          <w:sz w:val="24"/>
          <w:rtl/>
        </w:rPr>
        <w:t xml:space="preserve"> </w:t>
      </w:r>
      <w:r w:rsidRPr="005E2D73">
        <w:rPr>
          <w:rFonts w:hint="cs"/>
          <w:sz w:val="24"/>
          <w:rtl/>
        </w:rPr>
        <w:t>חזון</w:t>
      </w:r>
      <w:r w:rsidRPr="005E2D73">
        <w:rPr>
          <w:sz w:val="24"/>
          <w:rtl/>
        </w:rPr>
        <w:t xml:space="preserve"> </w:t>
      </w:r>
      <w:r w:rsidRPr="005E2D73">
        <w:rPr>
          <w:rFonts w:hint="cs"/>
          <w:sz w:val="24"/>
          <w:rtl/>
        </w:rPr>
        <w:t>גדול</w:t>
      </w:r>
      <w:r w:rsidRPr="005E2D73">
        <w:rPr>
          <w:sz w:val="24"/>
          <w:rtl/>
        </w:rPr>
        <w:t xml:space="preserve"> </w:t>
      </w:r>
      <w:r w:rsidRPr="005E2D73">
        <w:rPr>
          <w:rFonts w:hint="cs"/>
          <w:sz w:val="24"/>
          <w:rtl/>
        </w:rPr>
        <w:t>שעומד</w:t>
      </w:r>
      <w:r w:rsidRPr="005E2D73">
        <w:rPr>
          <w:sz w:val="24"/>
          <w:rtl/>
        </w:rPr>
        <w:t xml:space="preserve"> </w:t>
      </w:r>
      <w:r w:rsidRPr="005E2D73">
        <w:rPr>
          <w:rFonts w:hint="cs"/>
          <w:sz w:val="24"/>
          <w:rtl/>
        </w:rPr>
        <w:t>מול</w:t>
      </w:r>
      <w:r w:rsidRPr="005E2D73">
        <w:rPr>
          <w:sz w:val="24"/>
          <w:rtl/>
        </w:rPr>
        <w:t xml:space="preserve"> </w:t>
      </w:r>
      <w:r w:rsidRPr="005E2D73">
        <w:rPr>
          <w:rFonts w:hint="cs"/>
          <w:sz w:val="24"/>
          <w:rtl/>
        </w:rPr>
        <w:t>העיניים</w:t>
      </w:r>
      <w:r w:rsidRPr="005E2D73">
        <w:rPr>
          <w:sz w:val="24"/>
          <w:rtl/>
        </w:rPr>
        <w:t xml:space="preserve">, </w:t>
      </w:r>
      <w:r w:rsidRPr="005E2D73">
        <w:rPr>
          <w:rFonts w:hint="cs"/>
          <w:sz w:val="24"/>
          <w:rtl/>
        </w:rPr>
        <w:t>רצון</w:t>
      </w:r>
      <w:r w:rsidRPr="005E2D73">
        <w:rPr>
          <w:sz w:val="24"/>
          <w:rtl/>
        </w:rPr>
        <w:t xml:space="preserve"> </w:t>
      </w:r>
      <w:r w:rsidRPr="005E2D73">
        <w:rPr>
          <w:rFonts w:hint="cs"/>
          <w:sz w:val="24"/>
          <w:rtl/>
        </w:rPr>
        <w:t>פנימי</w:t>
      </w:r>
      <w:r w:rsidRPr="005E2D73">
        <w:rPr>
          <w:sz w:val="24"/>
          <w:rtl/>
        </w:rPr>
        <w:t xml:space="preserve"> </w:t>
      </w:r>
      <w:r w:rsidRPr="005E2D73">
        <w:rPr>
          <w:rFonts w:hint="cs"/>
          <w:sz w:val="24"/>
          <w:rtl/>
        </w:rPr>
        <w:t>לייצר</w:t>
      </w:r>
      <w:r w:rsidRPr="005E2D73">
        <w:rPr>
          <w:sz w:val="24"/>
          <w:rtl/>
        </w:rPr>
        <w:t xml:space="preserve"> </w:t>
      </w:r>
      <w:r w:rsidRPr="005E2D73">
        <w:rPr>
          <w:rFonts w:hint="cs"/>
          <w:sz w:val="24"/>
          <w:rtl/>
        </w:rPr>
        <w:t>שינוי</w:t>
      </w:r>
      <w:r w:rsidRPr="005E2D73">
        <w:rPr>
          <w:sz w:val="24"/>
          <w:rtl/>
        </w:rPr>
        <w:t xml:space="preserve"> </w:t>
      </w:r>
      <w:r w:rsidRPr="005E2D73">
        <w:rPr>
          <w:rFonts w:hint="cs"/>
          <w:sz w:val="24"/>
          <w:rtl/>
        </w:rPr>
        <w:t>שיש</w:t>
      </w:r>
      <w:r w:rsidRPr="005E2D73">
        <w:rPr>
          <w:sz w:val="24"/>
          <w:rtl/>
        </w:rPr>
        <w:t xml:space="preserve"> </w:t>
      </w:r>
      <w:r w:rsidRPr="005E2D73">
        <w:rPr>
          <w:rFonts w:hint="cs"/>
          <w:sz w:val="24"/>
          <w:rtl/>
        </w:rPr>
        <w:t>בו</w:t>
      </w:r>
      <w:r w:rsidRPr="005E2D73">
        <w:rPr>
          <w:sz w:val="24"/>
          <w:rtl/>
        </w:rPr>
        <w:t xml:space="preserve"> </w:t>
      </w:r>
      <w:r w:rsidRPr="005E2D73">
        <w:rPr>
          <w:rFonts w:hint="cs"/>
          <w:sz w:val="24"/>
          <w:rtl/>
        </w:rPr>
        <w:t>פריצת</w:t>
      </w:r>
      <w:r w:rsidRPr="005E2D73">
        <w:rPr>
          <w:sz w:val="24"/>
          <w:rtl/>
        </w:rPr>
        <w:t xml:space="preserve"> </w:t>
      </w:r>
      <w:r w:rsidRPr="005E2D73">
        <w:rPr>
          <w:rFonts w:hint="cs"/>
          <w:sz w:val="24"/>
          <w:rtl/>
        </w:rPr>
        <w:t>דרך</w:t>
      </w:r>
      <w:r w:rsidRPr="005E2D73">
        <w:rPr>
          <w:sz w:val="24"/>
          <w:rtl/>
        </w:rPr>
        <w:t xml:space="preserve">, </w:t>
      </w:r>
      <w:r w:rsidRPr="005E2D73">
        <w:rPr>
          <w:rFonts w:hint="cs"/>
          <w:sz w:val="24"/>
          <w:rtl/>
        </w:rPr>
        <w:t>חשיבה</w:t>
      </w:r>
      <w:r w:rsidRPr="005E2D73">
        <w:rPr>
          <w:sz w:val="24"/>
          <w:rtl/>
        </w:rPr>
        <w:t xml:space="preserve"> </w:t>
      </w:r>
      <w:r w:rsidRPr="005E2D73">
        <w:rPr>
          <w:rFonts w:hint="cs"/>
          <w:sz w:val="24"/>
          <w:rtl/>
        </w:rPr>
        <w:t>מחוץ</w:t>
      </w:r>
      <w:r w:rsidRPr="005E2D73">
        <w:rPr>
          <w:sz w:val="24"/>
          <w:rtl/>
        </w:rPr>
        <w:t xml:space="preserve"> </w:t>
      </w:r>
      <w:r w:rsidRPr="005E2D73">
        <w:rPr>
          <w:rFonts w:hint="cs"/>
          <w:sz w:val="24"/>
          <w:rtl/>
        </w:rPr>
        <w:t>לקופסה</w:t>
      </w:r>
      <w:r>
        <w:rPr>
          <w:rFonts w:hint="cs"/>
          <w:sz w:val="24"/>
          <w:rtl/>
        </w:rPr>
        <w:t xml:space="preserve"> </w:t>
      </w:r>
      <w:r>
        <w:rPr>
          <w:sz w:val="24"/>
          <w:rtl/>
        </w:rPr>
        <w:t>–</w:t>
      </w:r>
      <w:r w:rsidRPr="005E2D73">
        <w:rPr>
          <w:sz w:val="24"/>
          <w:rtl/>
        </w:rPr>
        <w:t xml:space="preserve"> </w:t>
      </w:r>
      <w:r>
        <w:rPr>
          <w:rFonts w:hint="cs"/>
          <w:sz w:val="24"/>
          <w:rtl/>
        </w:rPr>
        <w:t>'</w:t>
      </w:r>
      <w:r w:rsidRPr="005E2D73">
        <w:rPr>
          <w:rFonts w:hint="cs"/>
          <w:sz w:val="24"/>
          <w:rtl/>
        </w:rPr>
        <w:t>יוצאים</w:t>
      </w:r>
      <w:r w:rsidRPr="005E2D73">
        <w:rPr>
          <w:sz w:val="24"/>
          <w:rtl/>
        </w:rPr>
        <w:t xml:space="preserve"> </w:t>
      </w:r>
      <w:r w:rsidRPr="005E2D73">
        <w:rPr>
          <w:rFonts w:hint="cs"/>
          <w:sz w:val="24"/>
          <w:rtl/>
        </w:rPr>
        <w:t>מהקווים</w:t>
      </w:r>
      <w:r>
        <w:rPr>
          <w:rFonts w:hint="cs"/>
          <w:sz w:val="24"/>
          <w:rtl/>
        </w:rPr>
        <w:t>'</w:t>
      </w:r>
      <w:r w:rsidRPr="005E2D73">
        <w:rPr>
          <w:sz w:val="24"/>
          <w:rtl/>
        </w:rPr>
        <w:t xml:space="preserve">, </w:t>
      </w:r>
      <w:r>
        <w:rPr>
          <w:rFonts w:hint="cs"/>
          <w:sz w:val="24"/>
          <w:rtl/>
        </w:rPr>
        <w:t xml:space="preserve">רצון </w:t>
      </w:r>
      <w:r w:rsidRPr="005E2D73">
        <w:rPr>
          <w:rFonts w:hint="cs"/>
          <w:sz w:val="24"/>
          <w:rtl/>
        </w:rPr>
        <w:t>ללכת</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משהו</w:t>
      </w:r>
      <w:r w:rsidRPr="005E2D73">
        <w:rPr>
          <w:sz w:val="24"/>
          <w:rtl/>
        </w:rPr>
        <w:t xml:space="preserve"> </w:t>
      </w:r>
      <w:r w:rsidRPr="005E2D73">
        <w:rPr>
          <w:rFonts w:hint="cs"/>
          <w:sz w:val="24"/>
          <w:rtl/>
        </w:rPr>
        <w:t>שעוד</w:t>
      </w:r>
      <w:r w:rsidRPr="005E2D73">
        <w:rPr>
          <w:sz w:val="24"/>
          <w:rtl/>
        </w:rPr>
        <w:t xml:space="preserve"> </w:t>
      </w:r>
      <w:r w:rsidRPr="005E2D73">
        <w:rPr>
          <w:rFonts w:hint="cs"/>
          <w:sz w:val="24"/>
          <w:rtl/>
        </w:rPr>
        <w:t>לא</w:t>
      </w:r>
      <w:r w:rsidRPr="005E2D73">
        <w:rPr>
          <w:sz w:val="24"/>
          <w:rtl/>
        </w:rPr>
        <w:t xml:space="preserve"> </w:t>
      </w:r>
      <w:r w:rsidRPr="005E2D73">
        <w:rPr>
          <w:rFonts w:hint="cs"/>
          <w:sz w:val="24"/>
          <w:rtl/>
        </w:rPr>
        <w:t>קיים</w:t>
      </w:r>
      <w:r w:rsidRPr="005E2D73">
        <w:rPr>
          <w:sz w:val="24"/>
          <w:rtl/>
        </w:rPr>
        <w:t xml:space="preserve"> </w:t>
      </w:r>
      <w:r w:rsidRPr="005E2D73">
        <w:rPr>
          <w:rFonts w:hint="cs"/>
          <w:sz w:val="24"/>
          <w:rtl/>
        </w:rPr>
        <w:t>במערכת</w:t>
      </w:r>
      <w:r>
        <w:rPr>
          <w:rFonts w:hint="cs"/>
          <w:sz w:val="24"/>
          <w:rtl/>
        </w:rPr>
        <w:t>,</w:t>
      </w:r>
      <w:r w:rsidRPr="005E2D73">
        <w:rPr>
          <w:sz w:val="24"/>
          <w:rtl/>
        </w:rPr>
        <w:t xml:space="preserve"> </w:t>
      </w:r>
      <w:r w:rsidRPr="005E2D73">
        <w:rPr>
          <w:rFonts w:hint="cs"/>
          <w:sz w:val="24"/>
          <w:rtl/>
        </w:rPr>
        <w:t>וכדו</w:t>
      </w:r>
      <w:r>
        <w:rPr>
          <w:rFonts w:hint="cs"/>
          <w:sz w:val="24"/>
          <w:rtl/>
        </w:rPr>
        <w:t>מה</w:t>
      </w:r>
      <w:r w:rsidRPr="005E2D73">
        <w:rPr>
          <w:sz w:val="24"/>
          <w:rtl/>
        </w:rPr>
        <w:t xml:space="preserve">. </w:t>
      </w:r>
      <w:r>
        <w:rPr>
          <w:rFonts w:hint="cs"/>
          <w:sz w:val="24"/>
          <w:rtl/>
        </w:rPr>
        <w:t xml:space="preserve">דבר </w:t>
      </w:r>
      <w:r w:rsidRPr="005E2D73">
        <w:rPr>
          <w:rFonts w:hint="cs"/>
          <w:sz w:val="24"/>
          <w:rtl/>
        </w:rPr>
        <w:t>זה</w:t>
      </w:r>
      <w:r w:rsidRPr="005E2D73">
        <w:rPr>
          <w:sz w:val="24"/>
          <w:rtl/>
        </w:rPr>
        <w:t xml:space="preserve"> </w:t>
      </w:r>
      <w:r w:rsidRPr="005E2D73">
        <w:rPr>
          <w:rFonts w:hint="cs"/>
          <w:sz w:val="24"/>
          <w:rtl/>
        </w:rPr>
        <w:t>יכול</w:t>
      </w:r>
      <w:r w:rsidRPr="005E2D73">
        <w:rPr>
          <w:sz w:val="24"/>
          <w:rtl/>
        </w:rPr>
        <w:t xml:space="preserve"> </w:t>
      </w:r>
      <w:r w:rsidRPr="005E2D73">
        <w:rPr>
          <w:rFonts w:hint="cs"/>
          <w:sz w:val="24"/>
          <w:rtl/>
        </w:rPr>
        <w:t>לנבוע</w:t>
      </w:r>
      <w:r w:rsidRPr="005E2D73">
        <w:rPr>
          <w:sz w:val="24"/>
          <w:rtl/>
        </w:rPr>
        <w:t xml:space="preserve"> </w:t>
      </w:r>
      <w:r w:rsidRPr="005E2D73">
        <w:rPr>
          <w:rFonts w:hint="cs"/>
          <w:sz w:val="24"/>
          <w:rtl/>
        </w:rPr>
        <w:t>מאי</w:t>
      </w:r>
      <w:r w:rsidRPr="005E2D73">
        <w:rPr>
          <w:sz w:val="24"/>
          <w:rtl/>
        </w:rPr>
        <w:t xml:space="preserve"> </w:t>
      </w:r>
      <w:r w:rsidRPr="005E2D73">
        <w:rPr>
          <w:rFonts w:hint="cs"/>
          <w:sz w:val="24"/>
          <w:rtl/>
        </w:rPr>
        <w:t>נחת</w:t>
      </w:r>
      <w:r w:rsidRPr="005E2D73">
        <w:rPr>
          <w:sz w:val="24"/>
          <w:rtl/>
        </w:rPr>
        <w:t xml:space="preserve"> </w:t>
      </w:r>
      <w:r w:rsidRPr="005E2D73">
        <w:rPr>
          <w:rFonts w:hint="cs"/>
          <w:sz w:val="24"/>
          <w:rtl/>
        </w:rPr>
        <w:t>מהמצב</w:t>
      </w:r>
      <w:r w:rsidRPr="005E2D73">
        <w:rPr>
          <w:sz w:val="24"/>
          <w:rtl/>
        </w:rPr>
        <w:t xml:space="preserve"> </w:t>
      </w:r>
      <w:r w:rsidRPr="005E2D73">
        <w:rPr>
          <w:rFonts w:hint="cs"/>
          <w:sz w:val="24"/>
          <w:rtl/>
        </w:rPr>
        <w:t>הקיים</w:t>
      </w:r>
      <w:r w:rsidRPr="005E2D73">
        <w:rPr>
          <w:sz w:val="24"/>
          <w:rtl/>
        </w:rPr>
        <w:t xml:space="preserve">, </w:t>
      </w:r>
      <w:r>
        <w:rPr>
          <w:rFonts w:hint="cs"/>
          <w:sz w:val="24"/>
          <w:rtl/>
        </w:rPr>
        <w:t xml:space="preserve">או </w:t>
      </w:r>
      <w:r w:rsidRPr="005E2D73">
        <w:rPr>
          <w:rFonts w:hint="cs"/>
          <w:sz w:val="24"/>
          <w:rtl/>
        </w:rPr>
        <w:t>מהרצון</w:t>
      </w:r>
      <w:r w:rsidRPr="005E2D73">
        <w:rPr>
          <w:sz w:val="24"/>
          <w:rtl/>
        </w:rPr>
        <w:t xml:space="preserve"> </w:t>
      </w:r>
      <w:r w:rsidRPr="005E2D73">
        <w:rPr>
          <w:rFonts w:hint="cs"/>
          <w:sz w:val="24"/>
          <w:rtl/>
        </w:rPr>
        <w:t>להתחדש</w:t>
      </w:r>
      <w:r w:rsidRPr="005E2D73">
        <w:rPr>
          <w:sz w:val="24"/>
          <w:rtl/>
        </w:rPr>
        <w:t xml:space="preserve"> </w:t>
      </w:r>
      <w:r w:rsidRPr="005E2D73">
        <w:rPr>
          <w:rFonts w:hint="cs"/>
          <w:sz w:val="24"/>
          <w:rtl/>
        </w:rPr>
        <w:t>ולצאת</w:t>
      </w:r>
      <w:r w:rsidRPr="005E2D73">
        <w:rPr>
          <w:sz w:val="24"/>
          <w:rtl/>
        </w:rPr>
        <w:t xml:space="preserve"> </w:t>
      </w:r>
      <w:r w:rsidRPr="005E2D73">
        <w:rPr>
          <w:rFonts w:hint="cs"/>
          <w:sz w:val="24"/>
          <w:rtl/>
        </w:rPr>
        <w:t>ממקום</w:t>
      </w:r>
      <w:r w:rsidRPr="005E2D73">
        <w:rPr>
          <w:sz w:val="24"/>
          <w:rtl/>
        </w:rPr>
        <w:t xml:space="preserve"> </w:t>
      </w:r>
      <w:r w:rsidRPr="005E2D73">
        <w:rPr>
          <w:rFonts w:hint="cs"/>
          <w:sz w:val="24"/>
          <w:rtl/>
        </w:rPr>
        <w:t>הנוחות</w:t>
      </w:r>
      <w:r w:rsidRPr="005E2D73">
        <w:rPr>
          <w:sz w:val="24"/>
          <w:rtl/>
        </w:rPr>
        <w:t xml:space="preserve"> (</w:t>
      </w:r>
      <w:r>
        <w:rPr>
          <w:rFonts w:hint="cs"/>
          <w:sz w:val="24"/>
          <w:rtl/>
        </w:rPr>
        <w:t xml:space="preserve">אני </w:t>
      </w:r>
      <w:r w:rsidRPr="005E2D73">
        <w:rPr>
          <w:rFonts w:hint="cs"/>
          <w:sz w:val="24"/>
          <w:rtl/>
        </w:rPr>
        <w:t>מכיר</w:t>
      </w:r>
      <w:r w:rsidRPr="005E2D73">
        <w:rPr>
          <w:sz w:val="24"/>
          <w:rtl/>
        </w:rPr>
        <w:t xml:space="preserve"> </w:t>
      </w:r>
      <w:r w:rsidRPr="005E2D73">
        <w:rPr>
          <w:rFonts w:hint="cs"/>
          <w:sz w:val="24"/>
          <w:rtl/>
        </w:rPr>
        <w:t>מוסד</w:t>
      </w:r>
      <w:r w:rsidRPr="005E2D73">
        <w:rPr>
          <w:sz w:val="24"/>
          <w:rtl/>
        </w:rPr>
        <w:t xml:space="preserve"> </w:t>
      </w:r>
      <w:r w:rsidRPr="005E2D73">
        <w:rPr>
          <w:rFonts w:hint="cs"/>
          <w:sz w:val="24"/>
          <w:rtl/>
        </w:rPr>
        <w:t>חינוכי</w:t>
      </w:r>
      <w:r w:rsidRPr="005E2D73">
        <w:rPr>
          <w:sz w:val="24"/>
          <w:rtl/>
        </w:rPr>
        <w:t xml:space="preserve"> </w:t>
      </w:r>
      <w:r w:rsidRPr="005E2D73">
        <w:rPr>
          <w:rFonts w:hint="cs"/>
          <w:sz w:val="24"/>
          <w:rtl/>
        </w:rPr>
        <w:t>שקיבל</w:t>
      </w:r>
      <w:r w:rsidRPr="005E2D73">
        <w:rPr>
          <w:sz w:val="24"/>
          <w:rtl/>
        </w:rPr>
        <w:t xml:space="preserve"> </w:t>
      </w:r>
      <w:r>
        <w:rPr>
          <w:rFonts w:hint="cs"/>
          <w:sz w:val="24"/>
          <w:rtl/>
        </w:rPr>
        <w:t xml:space="preserve">את </w:t>
      </w:r>
      <w:r w:rsidRPr="005E2D73">
        <w:rPr>
          <w:rFonts w:hint="cs"/>
          <w:sz w:val="24"/>
          <w:rtl/>
        </w:rPr>
        <w:t>פרס</w:t>
      </w:r>
      <w:r w:rsidRPr="005E2D73">
        <w:rPr>
          <w:sz w:val="24"/>
          <w:rtl/>
        </w:rPr>
        <w:t xml:space="preserve"> </w:t>
      </w:r>
      <w:r>
        <w:rPr>
          <w:rFonts w:hint="cs"/>
          <w:sz w:val="24"/>
          <w:rtl/>
        </w:rPr>
        <w:t>ה</w:t>
      </w:r>
      <w:r w:rsidRPr="005E2D73">
        <w:rPr>
          <w:rFonts w:hint="cs"/>
          <w:sz w:val="24"/>
          <w:rtl/>
        </w:rPr>
        <w:t>חינוך</w:t>
      </w:r>
      <w:r w:rsidRPr="005E2D73">
        <w:rPr>
          <w:sz w:val="24"/>
          <w:rtl/>
        </w:rPr>
        <w:t xml:space="preserve">, </w:t>
      </w:r>
      <w:r w:rsidRPr="005E2D73">
        <w:rPr>
          <w:rFonts w:hint="cs"/>
          <w:sz w:val="24"/>
          <w:rtl/>
        </w:rPr>
        <w:t>ובסמוך</w:t>
      </w:r>
      <w:r w:rsidRPr="005E2D73">
        <w:rPr>
          <w:sz w:val="24"/>
          <w:rtl/>
        </w:rPr>
        <w:t xml:space="preserve"> </w:t>
      </w:r>
      <w:r w:rsidRPr="005E2D73">
        <w:rPr>
          <w:rFonts w:hint="cs"/>
          <w:sz w:val="24"/>
          <w:rtl/>
        </w:rPr>
        <w:t>לחגיגות</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קבלת</w:t>
      </w:r>
      <w:r w:rsidRPr="005E2D73">
        <w:rPr>
          <w:sz w:val="24"/>
          <w:rtl/>
        </w:rPr>
        <w:t xml:space="preserve"> </w:t>
      </w:r>
      <w:r w:rsidRPr="005E2D73">
        <w:rPr>
          <w:rFonts w:hint="cs"/>
          <w:sz w:val="24"/>
          <w:rtl/>
        </w:rPr>
        <w:t>הפרס</w:t>
      </w:r>
      <w:r w:rsidRPr="005E2D73">
        <w:rPr>
          <w:sz w:val="24"/>
          <w:rtl/>
        </w:rPr>
        <w:t xml:space="preserve">, </w:t>
      </w:r>
      <w:r>
        <w:rPr>
          <w:rFonts w:hint="cs"/>
          <w:sz w:val="24"/>
          <w:rtl/>
        </w:rPr>
        <w:t xml:space="preserve">ממש </w:t>
      </w:r>
      <w:r w:rsidRPr="005E2D73">
        <w:rPr>
          <w:rFonts w:hint="cs"/>
          <w:sz w:val="24"/>
          <w:rtl/>
        </w:rPr>
        <w:t>באותו</w:t>
      </w:r>
      <w:r w:rsidRPr="005E2D73">
        <w:rPr>
          <w:sz w:val="24"/>
          <w:rtl/>
        </w:rPr>
        <w:t xml:space="preserve"> </w:t>
      </w:r>
      <w:r w:rsidRPr="005E2D73">
        <w:rPr>
          <w:rFonts w:hint="cs"/>
          <w:sz w:val="24"/>
          <w:rtl/>
        </w:rPr>
        <w:t>יום</w:t>
      </w:r>
      <w:r>
        <w:rPr>
          <w:rFonts w:hint="cs"/>
          <w:sz w:val="24"/>
          <w:rtl/>
        </w:rPr>
        <w:t>,</w:t>
      </w:r>
      <w:r w:rsidRPr="005E2D73">
        <w:rPr>
          <w:sz w:val="24"/>
          <w:rtl/>
        </w:rPr>
        <w:t xml:space="preserve"> </w:t>
      </w:r>
      <w:r w:rsidRPr="005E2D73">
        <w:rPr>
          <w:rFonts w:hint="cs"/>
          <w:sz w:val="24"/>
          <w:rtl/>
        </w:rPr>
        <w:t>התחיל</w:t>
      </w:r>
      <w:r w:rsidRPr="005E2D73">
        <w:rPr>
          <w:sz w:val="24"/>
          <w:rtl/>
        </w:rPr>
        <w:t xml:space="preserve"> </w:t>
      </w:r>
      <w:r w:rsidRPr="005E2D73">
        <w:rPr>
          <w:rFonts w:hint="cs"/>
          <w:sz w:val="24"/>
          <w:rtl/>
        </w:rPr>
        <w:t>הצוות</w:t>
      </w:r>
      <w:r w:rsidRPr="005E2D73">
        <w:rPr>
          <w:sz w:val="24"/>
          <w:rtl/>
        </w:rPr>
        <w:t xml:space="preserve"> </w:t>
      </w:r>
      <w:r w:rsidRPr="005E2D73">
        <w:rPr>
          <w:rFonts w:hint="cs"/>
          <w:sz w:val="24"/>
          <w:rtl/>
        </w:rPr>
        <w:t>לחשוב</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הצעד</w:t>
      </w:r>
      <w:r w:rsidRPr="005E2D73">
        <w:rPr>
          <w:sz w:val="24"/>
          <w:rtl/>
        </w:rPr>
        <w:t xml:space="preserve"> </w:t>
      </w:r>
      <w:r w:rsidRPr="005E2D73">
        <w:rPr>
          <w:rFonts w:hint="cs"/>
          <w:sz w:val="24"/>
          <w:rtl/>
        </w:rPr>
        <w:t>הבא</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מעגלי</w:t>
      </w:r>
      <w:r w:rsidRPr="005E2D73">
        <w:rPr>
          <w:sz w:val="24"/>
          <w:rtl/>
        </w:rPr>
        <w:t xml:space="preserve"> </w:t>
      </w:r>
      <w:r w:rsidRPr="005E2D73">
        <w:rPr>
          <w:rFonts w:hint="cs"/>
          <w:sz w:val="24"/>
          <w:rtl/>
        </w:rPr>
        <w:t>השותפים</w:t>
      </w:r>
      <w:r w:rsidRPr="005E2D73">
        <w:rPr>
          <w:sz w:val="24"/>
          <w:rtl/>
        </w:rPr>
        <w:t xml:space="preserve"> </w:t>
      </w:r>
      <w:r w:rsidRPr="005E2D73">
        <w:rPr>
          <w:rFonts w:hint="cs"/>
          <w:sz w:val="24"/>
          <w:rtl/>
        </w:rPr>
        <w:t>לחלום</w:t>
      </w:r>
      <w:r w:rsidRPr="005E2D73">
        <w:rPr>
          <w:sz w:val="24"/>
          <w:rtl/>
        </w:rPr>
        <w:t xml:space="preserve"> </w:t>
      </w:r>
      <w:r w:rsidRPr="005E2D73">
        <w:rPr>
          <w:rFonts w:hint="cs"/>
          <w:sz w:val="24"/>
          <w:rtl/>
        </w:rPr>
        <w:t>הבא</w:t>
      </w:r>
      <w:r w:rsidRPr="005E2D73">
        <w:rPr>
          <w:sz w:val="24"/>
          <w:rtl/>
        </w:rPr>
        <w:t xml:space="preserve"> </w:t>
      </w:r>
      <w:r w:rsidRPr="005E2D73">
        <w:rPr>
          <w:rFonts w:hint="cs"/>
          <w:sz w:val="24"/>
          <w:rtl/>
        </w:rPr>
        <w:t>ודרכי</w:t>
      </w:r>
      <w:r w:rsidRPr="005E2D73">
        <w:rPr>
          <w:sz w:val="24"/>
          <w:rtl/>
        </w:rPr>
        <w:t xml:space="preserve"> </w:t>
      </w:r>
      <w:r>
        <w:rPr>
          <w:rFonts w:hint="cs"/>
          <w:sz w:val="24"/>
          <w:rtl/>
        </w:rPr>
        <w:t>יישומו</w:t>
      </w:r>
      <w:r w:rsidRPr="005E2D73">
        <w:rPr>
          <w:sz w:val="24"/>
          <w:rtl/>
        </w:rPr>
        <w:t>...)</w:t>
      </w:r>
      <w:r>
        <w:rPr>
          <w:rFonts w:hint="cs"/>
          <w:sz w:val="24"/>
          <w:rtl/>
        </w:rPr>
        <w:t>,</w:t>
      </w:r>
      <w:r w:rsidRPr="005E2D73">
        <w:rPr>
          <w:sz w:val="24"/>
          <w:rtl/>
        </w:rPr>
        <w:t xml:space="preserve"> </w:t>
      </w:r>
      <w:r w:rsidRPr="005E2D73">
        <w:rPr>
          <w:rFonts w:hint="cs"/>
          <w:sz w:val="24"/>
          <w:rtl/>
        </w:rPr>
        <w:t>מהיכרות</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מישהו</w:t>
      </w:r>
      <w:r w:rsidRPr="005E2D73">
        <w:rPr>
          <w:sz w:val="24"/>
          <w:rtl/>
        </w:rPr>
        <w:t xml:space="preserve"> </w:t>
      </w:r>
      <w:r w:rsidRPr="005E2D73">
        <w:rPr>
          <w:rFonts w:hint="cs"/>
          <w:sz w:val="24"/>
          <w:rtl/>
        </w:rPr>
        <w:t>שפוגשים</w:t>
      </w:r>
      <w:r w:rsidRPr="005E2D73">
        <w:rPr>
          <w:sz w:val="24"/>
          <w:rtl/>
        </w:rPr>
        <w:t xml:space="preserve"> </w:t>
      </w:r>
      <w:r w:rsidRPr="005E2D73">
        <w:rPr>
          <w:rFonts w:hint="cs"/>
          <w:sz w:val="24"/>
          <w:rtl/>
        </w:rPr>
        <w:t>ומאיר</w:t>
      </w:r>
      <w:r w:rsidRPr="005E2D73">
        <w:rPr>
          <w:sz w:val="24"/>
          <w:rtl/>
        </w:rPr>
        <w:t xml:space="preserve"> </w:t>
      </w:r>
      <w:r w:rsidRPr="005E2D73">
        <w:rPr>
          <w:rFonts w:hint="cs"/>
          <w:sz w:val="24"/>
          <w:rtl/>
        </w:rPr>
        <w:t>משהו</w:t>
      </w:r>
      <w:r w:rsidRPr="005E2D73">
        <w:rPr>
          <w:sz w:val="24"/>
          <w:rtl/>
        </w:rPr>
        <w:t xml:space="preserve"> </w:t>
      </w:r>
      <w:r w:rsidRPr="005E2D73">
        <w:rPr>
          <w:rFonts w:hint="cs"/>
          <w:sz w:val="24"/>
          <w:rtl/>
        </w:rPr>
        <w:t>בנפש</w:t>
      </w:r>
      <w:r w:rsidRPr="005E2D73">
        <w:rPr>
          <w:sz w:val="24"/>
          <w:rtl/>
        </w:rPr>
        <w:t xml:space="preserve"> </w:t>
      </w:r>
      <w:r w:rsidRPr="005E2D73">
        <w:rPr>
          <w:rFonts w:hint="cs"/>
          <w:sz w:val="24"/>
          <w:rtl/>
        </w:rPr>
        <w:t>וביצר</w:t>
      </w:r>
      <w:r w:rsidRPr="005E2D73">
        <w:rPr>
          <w:sz w:val="24"/>
          <w:rtl/>
        </w:rPr>
        <w:t xml:space="preserve"> </w:t>
      </w:r>
      <w:r w:rsidRPr="005E2D73">
        <w:rPr>
          <w:rFonts w:hint="cs"/>
          <w:sz w:val="24"/>
          <w:rtl/>
        </w:rPr>
        <w:t>הסקרנות</w:t>
      </w:r>
      <w:r w:rsidRPr="005E2D73">
        <w:rPr>
          <w:sz w:val="24"/>
          <w:rtl/>
        </w:rPr>
        <w:t xml:space="preserve">, </w:t>
      </w:r>
      <w:r>
        <w:rPr>
          <w:rFonts w:hint="cs"/>
          <w:sz w:val="24"/>
          <w:rtl/>
        </w:rPr>
        <w:t>או מה</w:t>
      </w:r>
      <w:r w:rsidRPr="005E2D73">
        <w:rPr>
          <w:rFonts w:hint="cs"/>
          <w:sz w:val="24"/>
          <w:rtl/>
        </w:rPr>
        <w:t>דחיפה</w:t>
      </w:r>
      <w:r w:rsidRPr="005E2D73">
        <w:rPr>
          <w:sz w:val="24"/>
          <w:rtl/>
        </w:rPr>
        <w:t xml:space="preserve"> </w:t>
      </w:r>
      <w:r w:rsidRPr="005E2D73">
        <w:rPr>
          <w:rFonts w:hint="cs"/>
          <w:sz w:val="24"/>
          <w:rtl/>
        </w:rPr>
        <w:t>הפנימית</w:t>
      </w:r>
      <w:r w:rsidRPr="005E2D73">
        <w:rPr>
          <w:sz w:val="24"/>
          <w:rtl/>
        </w:rPr>
        <w:t xml:space="preserve"> </w:t>
      </w:r>
      <w:r w:rsidRPr="005E2D73">
        <w:rPr>
          <w:rFonts w:hint="cs"/>
          <w:sz w:val="24"/>
          <w:rtl/>
        </w:rPr>
        <w:t>להתדמות</w:t>
      </w:r>
      <w:r w:rsidRPr="005E2D73">
        <w:rPr>
          <w:sz w:val="24"/>
          <w:rtl/>
        </w:rPr>
        <w:t xml:space="preserve"> </w:t>
      </w:r>
      <w:r w:rsidRPr="005E2D73">
        <w:rPr>
          <w:rFonts w:hint="cs"/>
          <w:sz w:val="24"/>
          <w:rtl/>
        </w:rPr>
        <w:t>לקב</w:t>
      </w:r>
      <w:r w:rsidRPr="005E2D73">
        <w:rPr>
          <w:sz w:val="24"/>
          <w:rtl/>
        </w:rPr>
        <w:t>"</w:t>
      </w:r>
      <w:r w:rsidRPr="005E2D73">
        <w:rPr>
          <w:rFonts w:hint="cs"/>
          <w:sz w:val="24"/>
          <w:rtl/>
        </w:rPr>
        <w:t>ה</w:t>
      </w:r>
      <w:r w:rsidRPr="005E2D73">
        <w:rPr>
          <w:sz w:val="24"/>
          <w:rtl/>
        </w:rPr>
        <w:t xml:space="preserve"> </w:t>
      </w:r>
      <w:r w:rsidRPr="005E2D73">
        <w:rPr>
          <w:rFonts w:hint="cs"/>
          <w:sz w:val="24"/>
          <w:rtl/>
        </w:rPr>
        <w:t>בהיותו</w:t>
      </w:r>
      <w:r w:rsidRPr="005E2D73">
        <w:rPr>
          <w:sz w:val="24"/>
          <w:rtl/>
        </w:rPr>
        <w:t xml:space="preserve"> </w:t>
      </w:r>
      <w:r w:rsidRPr="005E2D73">
        <w:rPr>
          <w:rFonts w:hint="cs"/>
          <w:sz w:val="24"/>
          <w:rtl/>
        </w:rPr>
        <w:t>יוצר</w:t>
      </w:r>
      <w:r w:rsidRPr="005E2D73">
        <w:rPr>
          <w:sz w:val="24"/>
          <w:rtl/>
        </w:rPr>
        <w:t>.</w:t>
      </w:r>
    </w:p>
    <w:p w14:paraId="10936847" w14:textId="77777777" w:rsidR="000F312E" w:rsidRPr="005E2D73" w:rsidRDefault="000F312E" w:rsidP="000F312E">
      <w:pPr>
        <w:rPr>
          <w:sz w:val="24"/>
          <w:rtl/>
        </w:rPr>
      </w:pPr>
      <w:r w:rsidRPr="00F20C9A">
        <w:rPr>
          <w:rFonts w:hint="cs"/>
          <w:b/>
          <w:bCs/>
          <w:sz w:val="24"/>
          <w:rtl/>
        </w:rPr>
        <w:t>ב</w:t>
      </w:r>
      <w:r w:rsidRPr="005E2D73">
        <w:rPr>
          <w:b/>
          <w:bCs/>
          <w:sz w:val="24"/>
          <w:rtl/>
        </w:rPr>
        <w:t xml:space="preserve">. </w:t>
      </w:r>
      <w:r w:rsidRPr="00F20C9A">
        <w:rPr>
          <w:rFonts w:hint="cs"/>
          <w:b/>
          <w:bCs/>
          <w:sz w:val="24"/>
          <w:rtl/>
        </w:rPr>
        <w:t>'</w:t>
      </w:r>
      <w:r w:rsidRPr="005E2D73">
        <w:rPr>
          <w:rFonts w:hint="cs"/>
          <w:b/>
          <w:bCs/>
          <w:sz w:val="24"/>
          <w:rtl/>
        </w:rPr>
        <w:t>משוגע</w:t>
      </w:r>
      <w:r w:rsidRPr="005E2D73">
        <w:rPr>
          <w:b/>
          <w:bCs/>
          <w:sz w:val="24"/>
          <w:rtl/>
        </w:rPr>
        <w:t xml:space="preserve"> </w:t>
      </w:r>
      <w:r w:rsidRPr="005E2D73">
        <w:rPr>
          <w:rFonts w:hint="cs"/>
          <w:b/>
          <w:bCs/>
          <w:sz w:val="24"/>
          <w:rtl/>
        </w:rPr>
        <w:t>לדבר</w:t>
      </w:r>
      <w:r w:rsidRPr="00F20C9A">
        <w:rPr>
          <w:rFonts w:hint="cs"/>
          <w:b/>
          <w:bCs/>
          <w:sz w:val="24"/>
          <w:rtl/>
        </w:rPr>
        <w:t>'</w:t>
      </w:r>
      <w:r>
        <w:rPr>
          <w:rFonts w:hint="cs"/>
          <w:sz w:val="24"/>
          <w:rtl/>
        </w:rPr>
        <w:t>.</w:t>
      </w:r>
      <w:r w:rsidRPr="005E2D73">
        <w:rPr>
          <w:sz w:val="24"/>
          <w:rtl/>
        </w:rPr>
        <w:t xml:space="preserve"> </w:t>
      </w:r>
      <w:r w:rsidRPr="005E2D73">
        <w:rPr>
          <w:rFonts w:hint="cs"/>
          <w:sz w:val="24"/>
          <w:rtl/>
        </w:rPr>
        <w:t>הרב</w:t>
      </w:r>
      <w:r w:rsidRPr="005E2D73">
        <w:rPr>
          <w:sz w:val="24"/>
          <w:rtl/>
        </w:rPr>
        <w:t xml:space="preserve"> </w:t>
      </w:r>
      <w:r w:rsidRPr="005E2D73">
        <w:rPr>
          <w:rFonts w:hint="cs"/>
          <w:sz w:val="24"/>
          <w:rtl/>
        </w:rPr>
        <w:t>עמיחי</w:t>
      </w:r>
      <w:r w:rsidRPr="005E2D73">
        <w:rPr>
          <w:sz w:val="24"/>
          <w:rtl/>
        </w:rPr>
        <w:t xml:space="preserve"> </w:t>
      </w:r>
      <w:r w:rsidRPr="005E2D73">
        <w:rPr>
          <w:rFonts w:hint="cs"/>
          <w:sz w:val="24"/>
          <w:rtl/>
        </w:rPr>
        <w:t>גורדין</w:t>
      </w:r>
      <w:r w:rsidRPr="005E2D73">
        <w:rPr>
          <w:sz w:val="24"/>
          <w:rtl/>
        </w:rPr>
        <w:t xml:space="preserve">, </w:t>
      </w:r>
      <w:r w:rsidRPr="005E2D73">
        <w:rPr>
          <w:rFonts w:hint="cs"/>
          <w:sz w:val="24"/>
          <w:rtl/>
        </w:rPr>
        <w:t>ר</w:t>
      </w:r>
      <w:r w:rsidRPr="005E2D73">
        <w:rPr>
          <w:sz w:val="24"/>
          <w:rtl/>
        </w:rPr>
        <w:t>"</w:t>
      </w:r>
      <w:r w:rsidRPr="005E2D73">
        <w:rPr>
          <w:rFonts w:hint="cs"/>
          <w:sz w:val="24"/>
          <w:rtl/>
        </w:rPr>
        <w:t>מ</w:t>
      </w:r>
      <w:r w:rsidRPr="005E2D73">
        <w:rPr>
          <w:sz w:val="24"/>
          <w:rtl/>
        </w:rPr>
        <w:t xml:space="preserve"> </w:t>
      </w:r>
      <w:r w:rsidRPr="005E2D73">
        <w:rPr>
          <w:rFonts w:hint="cs"/>
          <w:sz w:val="24"/>
          <w:rtl/>
        </w:rPr>
        <w:t>בישיבת</w:t>
      </w:r>
      <w:r w:rsidRPr="005E2D73">
        <w:rPr>
          <w:sz w:val="24"/>
          <w:rtl/>
        </w:rPr>
        <w:t xml:space="preserve"> </w:t>
      </w:r>
      <w:r w:rsidRPr="005E2D73">
        <w:rPr>
          <w:rFonts w:hint="cs"/>
          <w:sz w:val="24"/>
          <w:rtl/>
        </w:rPr>
        <w:t>ההסדר</w:t>
      </w:r>
      <w:r w:rsidRPr="005E2D73">
        <w:rPr>
          <w:sz w:val="24"/>
          <w:rtl/>
        </w:rPr>
        <w:t xml:space="preserve"> </w:t>
      </w:r>
      <w:r>
        <w:rPr>
          <w:rFonts w:hint="cs"/>
          <w:sz w:val="24"/>
          <w:rtl/>
        </w:rPr>
        <w:t>'</w:t>
      </w:r>
      <w:r w:rsidRPr="005E2D73">
        <w:rPr>
          <w:rFonts w:hint="cs"/>
          <w:sz w:val="24"/>
          <w:rtl/>
        </w:rPr>
        <w:t>הר</w:t>
      </w:r>
      <w:r w:rsidRPr="005E2D73">
        <w:rPr>
          <w:sz w:val="24"/>
          <w:rtl/>
        </w:rPr>
        <w:t xml:space="preserve"> </w:t>
      </w:r>
      <w:r w:rsidRPr="005E2D73">
        <w:rPr>
          <w:rFonts w:hint="cs"/>
          <w:sz w:val="24"/>
          <w:rtl/>
        </w:rPr>
        <w:t>עציון</w:t>
      </w:r>
      <w:r>
        <w:rPr>
          <w:rFonts w:hint="cs"/>
          <w:sz w:val="24"/>
          <w:rtl/>
        </w:rPr>
        <w:t xml:space="preserve">', </w:t>
      </w:r>
      <w:r w:rsidRPr="005E2D73">
        <w:rPr>
          <w:rFonts w:hint="cs"/>
          <w:sz w:val="24"/>
          <w:rtl/>
        </w:rPr>
        <w:t>דחף</w:t>
      </w:r>
      <w:r w:rsidRPr="005E2D73">
        <w:rPr>
          <w:sz w:val="24"/>
          <w:rtl/>
        </w:rPr>
        <w:t xml:space="preserve"> </w:t>
      </w:r>
      <w:r w:rsidRPr="005E2D73">
        <w:rPr>
          <w:rFonts w:hint="cs"/>
          <w:sz w:val="24"/>
          <w:rtl/>
        </w:rPr>
        <w:t>והשקיע</w:t>
      </w:r>
      <w:r w:rsidRPr="005E2D73">
        <w:rPr>
          <w:sz w:val="24"/>
          <w:rtl/>
        </w:rPr>
        <w:t xml:space="preserve"> </w:t>
      </w:r>
      <w:r w:rsidRPr="005E2D73">
        <w:rPr>
          <w:rFonts w:hint="cs"/>
          <w:sz w:val="24"/>
          <w:rtl/>
        </w:rPr>
        <w:t>שעות</w:t>
      </w:r>
      <w:r w:rsidRPr="005E2D73">
        <w:rPr>
          <w:sz w:val="24"/>
          <w:rtl/>
        </w:rPr>
        <w:t xml:space="preserve"> </w:t>
      </w:r>
      <w:r w:rsidRPr="005E2D73">
        <w:rPr>
          <w:rFonts w:hint="cs"/>
          <w:sz w:val="24"/>
          <w:rtl/>
        </w:rPr>
        <w:t>רבות</w:t>
      </w:r>
      <w:r w:rsidRPr="005E2D73">
        <w:rPr>
          <w:sz w:val="24"/>
          <w:rtl/>
        </w:rPr>
        <w:t xml:space="preserve"> </w:t>
      </w:r>
      <w:r w:rsidRPr="005E2D73">
        <w:rPr>
          <w:rFonts w:hint="cs"/>
          <w:sz w:val="24"/>
          <w:rtl/>
        </w:rPr>
        <w:t>בשיחות</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צוותי</w:t>
      </w:r>
      <w:r w:rsidRPr="005E2D73">
        <w:rPr>
          <w:sz w:val="24"/>
          <w:rtl/>
        </w:rPr>
        <w:t xml:space="preserve"> </w:t>
      </w:r>
      <w:r w:rsidRPr="005E2D73">
        <w:rPr>
          <w:rFonts w:hint="cs"/>
          <w:sz w:val="24"/>
          <w:rtl/>
        </w:rPr>
        <w:t>החינוך</w:t>
      </w:r>
      <w:r w:rsidRPr="005E2D73">
        <w:rPr>
          <w:sz w:val="24"/>
          <w:rtl/>
        </w:rPr>
        <w:t xml:space="preserve">, </w:t>
      </w:r>
      <w:r w:rsidRPr="005E2D73">
        <w:rPr>
          <w:rFonts w:hint="cs"/>
          <w:sz w:val="24"/>
          <w:rtl/>
        </w:rPr>
        <w:t>המנהל</w:t>
      </w:r>
      <w:r w:rsidRPr="005E2D73">
        <w:rPr>
          <w:sz w:val="24"/>
          <w:rtl/>
        </w:rPr>
        <w:t xml:space="preserve"> </w:t>
      </w:r>
      <w:r>
        <w:rPr>
          <w:rFonts w:hint="cs"/>
          <w:sz w:val="24"/>
          <w:rtl/>
        </w:rPr>
        <w:t>ו</w:t>
      </w:r>
      <w:r w:rsidRPr="005E2D73">
        <w:rPr>
          <w:rFonts w:hint="cs"/>
          <w:sz w:val="24"/>
          <w:rtl/>
        </w:rPr>
        <w:t>הפיקוח</w:t>
      </w:r>
      <w:r w:rsidRPr="005E2D73">
        <w:rPr>
          <w:sz w:val="24"/>
          <w:rtl/>
        </w:rPr>
        <w:t xml:space="preserve">, </w:t>
      </w:r>
      <w:r w:rsidRPr="005E2D73">
        <w:rPr>
          <w:rFonts w:hint="cs"/>
          <w:sz w:val="24"/>
          <w:rtl/>
        </w:rPr>
        <w:t>עד</w:t>
      </w:r>
      <w:r w:rsidRPr="005E2D73">
        <w:rPr>
          <w:sz w:val="24"/>
          <w:rtl/>
        </w:rPr>
        <w:t xml:space="preserve"> </w:t>
      </w:r>
      <w:r w:rsidRPr="005E2D73">
        <w:rPr>
          <w:rFonts w:hint="cs"/>
          <w:sz w:val="24"/>
          <w:rtl/>
        </w:rPr>
        <w:t>שהמודל</w:t>
      </w:r>
      <w:r w:rsidRPr="005E2D73">
        <w:rPr>
          <w:sz w:val="24"/>
          <w:rtl/>
        </w:rPr>
        <w:t xml:space="preserve"> </w:t>
      </w:r>
      <w:r w:rsidRPr="005E2D73">
        <w:rPr>
          <w:rFonts w:hint="cs"/>
          <w:sz w:val="24"/>
          <w:rtl/>
        </w:rPr>
        <w:t>קיבל</w:t>
      </w:r>
      <w:r w:rsidRPr="005E2D73">
        <w:rPr>
          <w:sz w:val="24"/>
          <w:rtl/>
        </w:rPr>
        <w:t xml:space="preserve"> </w:t>
      </w:r>
      <w:r w:rsidRPr="005E2D73">
        <w:rPr>
          <w:rFonts w:hint="cs"/>
          <w:sz w:val="24"/>
          <w:rtl/>
        </w:rPr>
        <w:t>משמעות</w:t>
      </w:r>
      <w:r w:rsidRPr="005E2D73">
        <w:rPr>
          <w:sz w:val="24"/>
          <w:rtl/>
        </w:rPr>
        <w:t xml:space="preserve"> </w:t>
      </w:r>
      <w:r w:rsidRPr="005E2D73">
        <w:rPr>
          <w:rFonts w:hint="cs"/>
          <w:sz w:val="24"/>
          <w:rtl/>
        </w:rPr>
        <w:t>מעשית</w:t>
      </w:r>
      <w:r>
        <w:rPr>
          <w:rFonts w:hint="cs"/>
          <w:sz w:val="24"/>
          <w:rtl/>
        </w:rPr>
        <w:t>.</w:t>
      </w:r>
      <w:r w:rsidRPr="005E2D73">
        <w:rPr>
          <w:sz w:val="24"/>
          <w:rtl/>
        </w:rPr>
        <w:t xml:space="preserve"> </w:t>
      </w:r>
      <w:r w:rsidRPr="005E2D73">
        <w:rPr>
          <w:rFonts w:hint="cs"/>
          <w:sz w:val="24"/>
          <w:rtl/>
        </w:rPr>
        <w:t>ה</w:t>
      </w:r>
      <w:r>
        <w:rPr>
          <w:rFonts w:hint="cs"/>
          <w:sz w:val="24"/>
          <w:rtl/>
        </w:rPr>
        <w:t>'</w:t>
      </w:r>
      <w:r w:rsidRPr="005E2D73">
        <w:rPr>
          <w:rFonts w:hint="cs"/>
          <w:sz w:val="24"/>
          <w:rtl/>
        </w:rPr>
        <w:t>משוגע</w:t>
      </w:r>
      <w:r w:rsidRPr="005E2D73">
        <w:rPr>
          <w:sz w:val="24"/>
          <w:rtl/>
        </w:rPr>
        <w:t xml:space="preserve"> </w:t>
      </w:r>
      <w:r w:rsidRPr="005E2D73">
        <w:rPr>
          <w:rFonts w:hint="cs"/>
          <w:sz w:val="24"/>
          <w:rtl/>
        </w:rPr>
        <w:t>לדבר</w:t>
      </w:r>
      <w:r>
        <w:rPr>
          <w:rFonts w:hint="cs"/>
          <w:sz w:val="24"/>
          <w:rtl/>
        </w:rPr>
        <w:t>'</w:t>
      </w:r>
      <w:r w:rsidRPr="005E2D73">
        <w:rPr>
          <w:sz w:val="24"/>
          <w:rtl/>
        </w:rPr>
        <w:t xml:space="preserve"> </w:t>
      </w:r>
      <w:r>
        <w:rPr>
          <w:rFonts w:hint="cs"/>
          <w:sz w:val="24"/>
          <w:rtl/>
        </w:rPr>
        <w:t xml:space="preserve">הוא </w:t>
      </w:r>
      <w:r w:rsidRPr="005E2D73">
        <w:rPr>
          <w:rFonts w:hint="cs"/>
          <w:sz w:val="24"/>
          <w:rtl/>
        </w:rPr>
        <w:t>זה</w:t>
      </w:r>
      <w:r w:rsidRPr="005E2D73">
        <w:rPr>
          <w:sz w:val="24"/>
          <w:rtl/>
        </w:rPr>
        <w:t xml:space="preserve"> </w:t>
      </w:r>
      <w:r w:rsidRPr="005E2D73">
        <w:rPr>
          <w:rFonts w:hint="cs"/>
          <w:sz w:val="24"/>
          <w:rtl/>
        </w:rPr>
        <w:t>המבקש</w:t>
      </w:r>
      <w:r w:rsidRPr="005E2D73">
        <w:rPr>
          <w:sz w:val="24"/>
          <w:rtl/>
        </w:rPr>
        <w:t xml:space="preserve"> </w:t>
      </w:r>
      <w:r w:rsidRPr="005E2D73">
        <w:rPr>
          <w:rFonts w:hint="cs"/>
          <w:sz w:val="24"/>
          <w:rtl/>
        </w:rPr>
        <w:t>לפרוץ</w:t>
      </w:r>
      <w:r w:rsidRPr="005E2D73">
        <w:rPr>
          <w:sz w:val="24"/>
          <w:rtl/>
        </w:rPr>
        <w:t xml:space="preserve"> </w:t>
      </w:r>
      <w:r w:rsidRPr="005E2D73">
        <w:rPr>
          <w:rFonts w:hint="cs"/>
          <w:sz w:val="24"/>
          <w:rtl/>
        </w:rPr>
        <w:t>דרך</w:t>
      </w:r>
      <w:r w:rsidRPr="005E2D73">
        <w:rPr>
          <w:sz w:val="24"/>
          <w:rtl/>
        </w:rPr>
        <w:t xml:space="preserve"> </w:t>
      </w:r>
      <w:r w:rsidRPr="005E2D73">
        <w:rPr>
          <w:rFonts w:hint="cs"/>
          <w:sz w:val="24"/>
          <w:rtl/>
        </w:rPr>
        <w:t>בתוך</w:t>
      </w:r>
      <w:r w:rsidRPr="005E2D73">
        <w:rPr>
          <w:sz w:val="24"/>
          <w:rtl/>
        </w:rPr>
        <w:t xml:space="preserve"> </w:t>
      </w:r>
      <w:r w:rsidRPr="005E2D73">
        <w:rPr>
          <w:rFonts w:hint="cs"/>
          <w:sz w:val="24"/>
          <w:rtl/>
        </w:rPr>
        <w:t>המסגרת</w:t>
      </w:r>
      <w:r w:rsidRPr="005E2D73">
        <w:rPr>
          <w:sz w:val="24"/>
          <w:rtl/>
        </w:rPr>
        <w:t xml:space="preserve"> </w:t>
      </w:r>
      <w:r w:rsidRPr="005E2D73">
        <w:rPr>
          <w:rFonts w:hint="cs"/>
          <w:sz w:val="24"/>
          <w:rtl/>
        </w:rPr>
        <w:t>הרגילה</w:t>
      </w:r>
      <w:r>
        <w:rPr>
          <w:rFonts w:hint="cs"/>
          <w:sz w:val="24"/>
          <w:rtl/>
        </w:rPr>
        <w:t>.</w:t>
      </w:r>
      <w:r w:rsidRPr="005E2D73">
        <w:rPr>
          <w:sz w:val="24"/>
          <w:rtl/>
        </w:rPr>
        <w:t xml:space="preserve"> </w:t>
      </w:r>
      <w:r w:rsidRPr="005E2D73">
        <w:rPr>
          <w:rFonts w:hint="cs"/>
          <w:sz w:val="24"/>
          <w:rtl/>
        </w:rPr>
        <w:t>בדרך</w:t>
      </w:r>
      <w:r w:rsidRPr="005E2D73">
        <w:rPr>
          <w:sz w:val="24"/>
          <w:rtl/>
        </w:rPr>
        <w:t xml:space="preserve"> </w:t>
      </w:r>
      <w:r w:rsidRPr="005E2D73">
        <w:rPr>
          <w:rFonts w:hint="cs"/>
          <w:sz w:val="24"/>
          <w:rtl/>
        </w:rPr>
        <w:t>כלל</w:t>
      </w:r>
      <w:r w:rsidRPr="005E2D73">
        <w:rPr>
          <w:sz w:val="24"/>
          <w:rtl/>
        </w:rPr>
        <w:t xml:space="preserve"> </w:t>
      </w:r>
      <w:r>
        <w:rPr>
          <w:rFonts w:hint="cs"/>
          <w:sz w:val="24"/>
          <w:rtl/>
        </w:rPr>
        <w:t xml:space="preserve">זה </w:t>
      </w:r>
      <w:r w:rsidRPr="005E2D73">
        <w:rPr>
          <w:rFonts w:hint="cs"/>
          <w:sz w:val="24"/>
          <w:rtl/>
        </w:rPr>
        <w:t>יהיה</w:t>
      </w:r>
      <w:r w:rsidRPr="005E2D73">
        <w:rPr>
          <w:sz w:val="24"/>
          <w:rtl/>
        </w:rPr>
        <w:t xml:space="preserve"> </w:t>
      </w:r>
      <w:r w:rsidRPr="005E2D73">
        <w:rPr>
          <w:rFonts w:hint="cs"/>
          <w:sz w:val="24"/>
          <w:rtl/>
        </w:rPr>
        <w:t>מנהל</w:t>
      </w:r>
      <w:r w:rsidRPr="005E2D73">
        <w:rPr>
          <w:sz w:val="24"/>
          <w:rtl/>
        </w:rPr>
        <w:t xml:space="preserve"> </w:t>
      </w:r>
      <w:r w:rsidRPr="005E2D73">
        <w:rPr>
          <w:rFonts w:hint="cs"/>
          <w:sz w:val="24"/>
          <w:rtl/>
        </w:rPr>
        <w:t>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או</w:t>
      </w:r>
      <w:r w:rsidRPr="005E2D73">
        <w:rPr>
          <w:sz w:val="24"/>
          <w:rtl/>
        </w:rPr>
        <w:t xml:space="preserve"> </w:t>
      </w:r>
      <w:r w:rsidRPr="005E2D73">
        <w:rPr>
          <w:rFonts w:hint="cs"/>
          <w:sz w:val="24"/>
          <w:rtl/>
        </w:rPr>
        <w:t>צוות</w:t>
      </w:r>
      <w:r w:rsidRPr="005E2D73">
        <w:rPr>
          <w:sz w:val="24"/>
          <w:rtl/>
        </w:rPr>
        <w:t xml:space="preserve"> </w:t>
      </w:r>
      <w:r w:rsidRPr="005E2D73">
        <w:rPr>
          <w:rFonts w:hint="cs"/>
          <w:sz w:val="24"/>
          <w:rtl/>
        </w:rPr>
        <w:t>דומיננטי</w:t>
      </w:r>
      <w:r w:rsidRPr="005E2D73">
        <w:rPr>
          <w:sz w:val="24"/>
          <w:rtl/>
        </w:rPr>
        <w:t xml:space="preserve"> </w:t>
      </w:r>
      <w:r w:rsidRPr="005E2D73">
        <w:rPr>
          <w:rFonts w:hint="cs"/>
          <w:sz w:val="24"/>
          <w:rtl/>
        </w:rPr>
        <w:t>בתוך</w:t>
      </w:r>
      <w:r w:rsidRPr="005E2D73">
        <w:rPr>
          <w:sz w:val="24"/>
          <w:rtl/>
        </w:rPr>
        <w:t xml:space="preserve"> </w:t>
      </w:r>
      <w:r w:rsidRPr="005E2D73">
        <w:rPr>
          <w:rFonts w:hint="cs"/>
          <w:sz w:val="24"/>
          <w:rtl/>
        </w:rPr>
        <w:t>המוסד</w:t>
      </w:r>
      <w:r w:rsidRPr="005E2D73">
        <w:rPr>
          <w:sz w:val="24"/>
          <w:rtl/>
        </w:rPr>
        <w:t xml:space="preserve"> </w:t>
      </w:r>
      <w:r w:rsidRPr="005E2D73">
        <w:rPr>
          <w:rFonts w:hint="cs"/>
          <w:sz w:val="24"/>
          <w:rtl/>
        </w:rPr>
        <w:t>החינוכי</w:t>
      </w:r>
      <w:r w:rsidRPr="005E2D73">
        <w:rPr>
          <w:sz w:val="24"/>
          <w:rtl/>
        </w:rPr>
        <w:t xml:space="preserve">. </w:t>
      </w:r>
    </w:p>
    <w:p w14:paraId="02142890" w14:textId="77777777" w:rsidR="000F312E" w:rsidRPr="005E2D73" w:rsidRDefault="000F312E" w:rsidP="000F312E">
      <w:pPr>
        <w:rPr>
          <w:sz w:val="24"/>
          <w:rtl/>
        </w:rPr>
      </w:pPr>
      <w:r w:rsidRPr="00F20C9A">
        <w:rPr>
          <w:rFonts w:hint="cs"/>
          <w:b/>
          <w:bCs/>
          <w:sz w:val="24"/>
          <w:rtl/>
        </w:rPr>
        <w:t>ג</w:t>
      </w:r>
      <w:r w:rsidRPr="005E2D73">
        <w:rPr>
          <w:b/>
          <w:bCs/>
          <w:sz w:val="24"/>
          <w:rtl/>
        </w:rPr>
        <w:t xml:space="preserve">. </w:t>
      </w:r>
      <w:r w:rsidRPr="005E2D73">
        <w:rPr>
          <w:rFonts w:hint="cs"/>
          <w:b/>
          <w:bCs/>
          <w:sz w:val="24"/>
          <w:rtl/>
        </w:rPr>
        <w:t>צוות</w:t>
      </w:r>
      <w:r w:rsidRPr="005E2D73">
        <w:rPr>
          <w:b/>
          <w:bCs/>
          <w:sz w:val="24"/>
          <w:rtl/>
        </w:rPr>
        <w:t xml:space="preserve"> </w:t>
      </w:r>
      <w:r w:rsidRPr="005E2D73">
        <w:rPr>
          <w:rFonts w:hint="cs"/>
          <w:b/>
          <w:bCs/>
          <w:sz w:val="24"/>
          <w:rtl/>
        </w:rPr>
        <w:t>מצוין</w:t>
      </w:r>
      <w:r w:rsidRPr="005E2D73">
        <w:rPr>
          <w:b/>
          <w:bCs/>
          <w:sz w:val="24"/>
          <w:rtl/>
        </w:rPr>
        <w:t xml:space="preserve"> </w:t>
      </w:r>
      <w:r w:rsidRPr="005E2D73">
        <w:rPr>
          <w:rFonts w:hint="cs"/>
          <w:b/>
          <w:bCs/>
          <w:sz w:val="24"/>
          <w:rtl/>
        </w:rPr>
        <w:t>שמוביל</w:t>
      </w:r>
      <w:r w:rsidRPr="005E2D73">
        <w:rPr>
          <w:b/>
          <w:bCs/>
          <w:sz w:val="24"/>
          <w:rtl/>
        </w:rPr>
        <w:t xml:space="preserve"> </w:t>
      </w:r>
      <w:r w:rsidRPr="005E2D73">
        <w:rPr>
          <w:rFonts w:hint="cs"/>
          <w:b/>
          <w:bCs/>
          <w:sz w:val="24"/>
          <w:rtl/>
        </w:rPr>
        <w:t>את</w:t>
      </w:r>
      <w:r w:rsidRPr="005E2D73">
        <w:rPr>
          <w:b/>
          <w:bCs/>
          <w:sz w:val="24"/>
          <w:rtl/>
        </w:rPr>
        <w:t xml:space="preserve"> </w:t>
      </w:r>
      <w:r w:rsidRPr="005E2D73">
        <w:rPr>
          <w:rFonts w:hint="cs"/>
          <w:b/>
          <w:bCs/>
          <w:sz w:val="24"/>
          <w:rtl/>
        </w:rPr>
        <w:t>התהליך</w:t>
      </w:r>
      <w:r>
        <w:rPr>
          <w:rFonts w:hint="cs"/>
          <w:sz w:val="24"/>
          <w:rtl/>
        </w:rPr>
        <w:t>.</w:t>
      </w:r>
      <w:r w:rsidRPr="005E2D73">
        <w:rPr>
          <w:sz w:val="24"/>
          <w:rtl/>
        </w:rPr>
        <w:t xml:space="preserve"> </w:t>
      </w:r>
      <w:r w:rsidRPr="005E2D73">
        <w:rPr>
          <w:rFonts w:hint="cs"/>
          <w:sz w:val="24"/>
          <w:rtl/>
        </w:rPr>
        <w:t>הרב</w:t>
      </w:r>
      <w:r>
        <w:rPr>
          <w:rFonts w:hint="cs"/>
          <w:sz w:val="24"/>
          <w:rtl/>
        </w:rPr>
        <w:t xml:space="preserve"> גורדין</w:t>
      </w:r>
      <w:r w:rsidRPr="005E2D73">
        <w:rPr>
          <w:sz w:val="24"/>
          <w:rtl/>
        </w:rPr>
        <w:t xml:space="preserve"> </w:t>
      </w:r>
      <w:r w:rsidRPr="005E2D73">
        <w:rPr>
          <w:rFonts w:hint="cs"/>
          <w:sz w:val="24"/>
          <w:rtl/>
        </w:rPr>
        <w:t>הקים</w:t>
      </w:r>
      <w:r w:rsidRPr="005E2D73">
        <w:rPr>
          <w:sz w:val="24"/>
          <w:rtl/>
        </w:rPr>
        <w:t xml:space="preserve"> </w:t>
      </w:r>
      <w:r w:rsidRPr="005E2D73">
        <w:rPr>
          <w:rFonts w:hint="cs"/>
          <w:sz w:val="24"/>
          <w:rtl/>
        </w:rPr>
        <w:t>תכנית</w:t>
      </w:r>
      <w:r w:rsidRPr="005E2D73">
        <w:rPr>
          <w:sz w:val="24"/>
          <w:rtl/>
        </w:rPr>
        <w:t xml:space="preserve"> </w:t>
      </w:r>
      <w:r w:rsidRPr="005E2D73">
        <w:rPr>
          <w:rFonts w:hint="cs"/>
          <w:sz w:val="24"/>
          <w:rtl/>
        </w:rPr>
        <w:t>למצטיינים</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בוגרי</w:t>
      </w:r>
      <w:r w:rsidRPr="005E2D73">
        <w:rPr>
          <w:sz w:val="24"/>
          <w:rtl/>
        </w:rPr>
        <w:t xml:space="preserve"> </w:t>
      </w:r>
      <w:r w:rsidRPr="005E2D73">
        <w:rPr>
          <w:rFonts w:hint="cs"/>
          <w:sz w:val="24"/>
          <w:rtl/>
        </w:rPr>
        <w:t>הישיבה</w:t>
      </w:r>
      <w:r w:rsidRPr="005E2D73">
        <w:rPr>
          <w:sz w:val="24"/>
          <w:rtl/>
        </w:rPr>
        <w:t xml:space="preserve"> </w:t>
      </w:r>
      <w:r w:rsidRPr="005E2D73">
        <w:rPr>
          <w:rFonts w:hint="cs"/>
          <w:sz w:val="24"/>
          <w:rtl/>
        </w:rPr>
        <w:t>ומכללת</w:t>
      </w:r>
      <w:r w:rsidRPr="005E2D73">
        <w:rPr>
          <w:sz w:val="24"/>
          <w:rtl/>
        </w:rPr>
        <w:t xml:space="preserve"> </w:t>
      </w:r>
      <w:r w:rsidRPr="005E2D73">
        <w:rPr>
          <w:rFonts w:hint="cs"/>
          <w:sz w:val="24"/>
          <w:rtl/>
        </w:rPr>
        <w:t>הרצוג</w:t>
      </w:r>
      <w:r w:rsidRPr="005E2D73">
        <w:rPr>
          <w:sz w:val="24"/>
          <w:rtl/>
        </w:rPr>
        <w:t xml:space="preserve">, </w:t>
      </w:r>
      <w:r w:rsidRPr="005E2D73">
        <w:rPr>
          <w:rFonts w:hint="cs"/>
          <w:sz w:val="24"/>
          <w:rtl/>
        </w:rPr>
        <w:t>ועל</w:t>
      </w:r>
      <w:r w:rsidRPr="005E2D73">
        <w:rPr>
          <w:sz w:val="24"/>
          <w:rtl/>
        </w:rPr>
        <w:t xml:space="preserve"> </w:t>
      </w:r>
      <w:r w:rsidRPr="005E2D73">
        <w:rPr>
          <w:rFonts w:hint="cs"/>
          <w:sz w:val="24"/>
          <w:rtl/>
        </w:rPr>
        <w:t>מורים</w:t>
      </w:r>
      <w:r w:rsidRPr="005E2D73">
        <w:rPr>
          <w:sz w:val="24"/>
          <w:rtl/>
        </w:rPr>
        <w:t xml:space="preserve"> </w:t>
      </w:r>
      <w:r w:rsidRPr="005E2D73">
        <w:rPr>
          <w:rFonts w:hint="cs"/>
          <w:sz w:val="24"/>
          <w:rtl/>
        </w:rPr>
        <w:t>צעירים</w:t>
      </w:r>
      <w:r w:rsidRPr="005E2D73">
        <w:rPr>
          <w:sz w:val="24"/>
          <w:rtl/>
        </w:rPr>
        <w:t xml:space="preserve"> </w:t>
      </w:r>
      <w:r>
        <w:rPr>
          <w:rFonts w:hint="cs"/>
          <w:sz w:val="24"/>
          <w:rtl/>
        </w:rPr>
        <w:t>ו</w:t>
      </w:r>
      <w:r w:rsidRPr="005E2D73">
        <w:rPr>
          <w:rFonts w:hint="cs"/>
          <w:sz w:val="24"/>
          <w:rtl/>
        </w:rPr>
        <w:t>מבטיחים</w:t>
      </w:r>
      <w:r w:rsidRPr="005E2D73">
        <w:rPr>
          <w:sz w:val="24"/>
          <w:rtl/>
        </w:rPr>
        <w:t xml:space="preserve"> </w:t>
      </w:r>
      <w:r w:rsidRPr="005E2D73">
        <w:rPr>
          <w:rFonts w:hint="cs"/>
          <w:sz w:val="24"/>
          <w:rtl/>
        </w:rPr>
        <w:t>אלה</w:t>
      </w:r>
      <w:r w:rsidRPr="005E2D73">
        <w:rPr>
          <w:sz w:val="24"/>
          <w:rtl/>
        </w:rPr>
        <w:t xml:space="preserve"> </w:t>
      </w:r>
      <w:r w:rsidRPr="005E2D73">
        <w:rPr>
          <w:rFonts w:hint="cs"/>
          <w:sz w:val="24"/>
          <w:rtl/>
        </w:rPr>
        <w:t>הוא</w:t>
      </w:r>
      <w:r w:rsidRPr="005E2D73">
        <w:rPr>
          <w:sz w:val="24"/>
          <w:rtl/>
        </w:rPr>
        <w:t xml:space="preserve"> </w:t>
      </w:r>
      <w:r w:rsidRPr="005E2D73">
        <w:rPr>
          <w:rFonts w:hint="cs"/>
          <w:sz w:val="24"/>
          <w:rtl/>
        </w:rPr>
        <w:t>בנה</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המודל</w:t>
      </w:r>
      <w:r w:rsidRPr="005E2D73">
        <w:rPr>
          <w:sz w:val="24"/>
          <w:rtl/>
        </w:rPr>
        <w:t xml:space="preserve">. </w:t>
      </w:r>
      <w:r w:rsidRPr="005E2D73">
        <w:rPr>
          <w:rFonts w:hint="cs"/>
          <w:sz w:val="24"/>
          <w:rtl/>
        </w:rPr>
        <w:t>מנהל</w:t>
      </w:r>
      <w:r w:rsidRPr="005E2D73">
        <w:rPr>
          <w:sz w:val="24"/>
          <w:rtl/>
        </w:rPr>
        <w:t xml:space="preserve"> </w:t>
      </w:r>
      <w:r w:rsidRPr="005E2D73">
        <w:rPr>
          <w:rFonts w:hint="cs"/>
          <w:sz w:val="24"/>
          <w:rtl/>
        </w:rPr>
        <w:t>בית</w:t>
      </w:r>
      <w:r w:rsidRPr="005E2D73">
        <w:rPr>
          <w:sz w:val="24"/>
          <w:rtl/>
        </w:rPr>
        <w:t xml:space="preserve"> </w:t>
      </w:r>
      <w:r w:rsidRPr="005E2D73">
        <w:rPr>
          <w:rFonts w:hint="cs"/>
          <w:sz w:val="24"/>
          <w:rtl/>
        </w:rPr>
        <w:t>הספר</w:t>
      </w:r>
      <w:r>
        <w:rPr>
          <w:rFonts w:hint="cs"/>
          <w:sz w:val="24"/>
          <w:rtl/>
        </w:rPr>
        <w:t>,</w:t>
      </w:r>
      <w:r w:rsidRPr="005E2D73">
        <w:rPr>
          <w:sz w:val="24"/>
          <w:rtl/>
        </w:rPr>
        <w:t xml:space="preserve"> </w:t>
      </w:r>
      <w:r>
        <w:rPr>
          <w:rFonts w:hint="cs"/>
          <w:sz w:val="24"/>
          <w:rtl/>
        </w:rPr>
        <w:t xml:space="preserve">צבי </w:t>
      </w:r>
      <w:r w:rsidRPr="005E2D73">
        <w:rPr>
          <w:rFonts w:hint="cs"/>
          <w:sz w:val="24"/>
          <w:rtl/>
        </w:rPr>
        <w:t>נאמן</w:t>
      </w:r>
      <w:r>
        <w:rPr>
          <w:rFonts w:hint="cs"/>
          <w:sz w:val="24"/>
          <w:rtl/>
        </w:rPr>
        <w:t>,</w:t>
      </w:r>
      <w:r w:rsidRPr="005E2D73">
        <w:rPr>
          <w:sz w:val="24"/>
          <w:rtl/>
        </w:rPr>
        <w:t xml:space="preserve"> </w:t>
      </w:r>
      <w:r w:rsidRPr="005E2D73">
        <w:rPr>
          <w:rFonts w:hint="cs"/>
          <w:sz w:val="24"/>
          <w:rtl/>
        </w:rPr>
        <w:t>ראה</w:t>
      </w:r>
      <w:r w:rsidRPr="005E2D73">
        <w:rPr>
          <w:sz w:val="24"/>
          <w:rtl/>
        </w:rPr>
        <w:t xml:space="preserve"> </w:t>
      </w:r>
      <w:r w:rsidRPr="005E2D73">
        <w:rPr>
          <w:rFonts w:hint="cs"/>
          <w:sz w:val="24"/>
          <w:rtl/>
        </w:rPr>
        <w:t>בכך</w:t>
      </w:r>
      <w:r w:rsidRPr="005E2D73">
        <w:rPr>
          <w:sz w:val="24"/>
          <w:rtl/>
        </w:rPr>
        <w:t xml:space="preserve"> </w:t>
      </w:r>
      <w:r w:rsidRPr="005E2D73">
        <w:rPr>
          <w:rFonts w:hint="cs"/>
          <w:sz w:val="24"/>
          <w:rtl/>
        </w:rPr>
        <w:t>שינוי</w:t>
      </w:r>
      <w:r w:rsidRPr="005E2D73">
        <w:rPr>
          <w:sz w:val="24"/>
          <w:rtl/>
        </w:rPr>
        <w:t xml:space="preserve"> </w:t>
      </w:r>
      <w:r w:rsidRPr="005E2D73">
        <w:rPr>
          <w:rFonts w:hint="cs"/>
          <w:sz w:val="24"/>
          <w:rtl/>
        </w:rPr>
        <w:t>שנכון</w:t>
      </w:r>
      <w:r w:rsidRPr="005E2D73">
        <w:rPr>
          <w:sz w:val="24"/>
          <w:rtl/>
        </w:rPr>
        <w:t xml:space="preserve"> </w:t>
      </w:r>
      <w:r w:rsidRPr="005E2D73">
        <w:rPr>
          <w:rFonts w:hint="cs"/>
          <w:sz w:val="24"/>
          <w:rtl/>
        </w:rPr>
        <w:t>לעשות</w:t>
      </w:r>
      <w:r w:rsidRPr="005E2D73">
        <w:rPr>
          <w:sz w:val="24"/>
          <w:rtl/>
        </w:rPr>
        <w:t xml:space="preserve"> </w:t>
      </w:r>
      <w:r>
        <w:rPr>
          <w:rFonts w:hint="cs"/>
          <w:sz w:val="24"/>
          <w:rtl/>
        </w:rPr>
        <w:t>הכו</w:t>
      </w:r>
      <w:r w:rsidRPr="005E2D73">
        <w:rPr>
          <w:rFonts w:hint="cs"/>
          <w:sz w:val="24"/>
          <w:rtl/>
        </w:rPr>
        <w:t>ל</w:t>
      </w:r>
      <w:r>
        <w:rPr>
          <w:rFonts w:hint="cs"/>
          <w:sz w:val="24"/>
          <w:rtl/>
        </w:rPr>
        <w:t xml:space="preserve"> </w:t>
      </w:r>
      <w:r w:rsidRPr="005E2D73">
        <w:rPr>
          <w:sz w:val="24"/>
          <w:rtl/>
        </w:rPr>
        <w:t xml:space="preserve">(!) </w:t>
      </w:r>
      <w:r w:rsidRPr="005E2D73">
        <w:rPr>
          <w:rFonts w:hint="cs"/>
          <w:sz w:val="24"/>
          <w:rtl/>
        </w:rPr>
        <w:t>ע</w:t>
      </w:r>
      <w:r>
        <w:rPr>
          <w:rFonts w:hint="cs"/>
          <w:sz w:val="24"/>
          <w:rtl/>
        </w:rPr>
        <w:t xml:space="preserve">ל </w:t>
      </w:r>
      <w:r w:rsidRPr="005E2D73">
        <w:rPr>
          <w:rFonts w:hint="cs"/>
          <w:sz w:val="24"/>
          <w:rtl/>
        </w:rPr>
        <w:t>מ</w:t>
      </w:r>
      <w:r>
        <w:rPr>
          <w:rFonts w:hint="cs"/>
          <w:sz w:val="24"/>
          <w:rtl/>
        </w:rPr>
        <w:t>נת</w:t>
      </w:r>
      <w:r w:rsidRPr="005E2D73">
        <w:rPr>
          <w:sz w:val="24"/>
          <w:rtl/>
        </w:rPr>
        <w:t xml:space="preserve"> </w:t>
      </w:r>
      <w:r w:rsidRPr="005E2D73">
        <w:rPr>
          <w:rFonts w:hint="cs"/>
          <w:sz w:val="24"/>
          <w:rtl/>
        </w:rPr>
        <w:t>לראותו</w:t>
      </w:r>
      <w:r w:rsidRPr="005E2D73">
        <w:rPr>
          <w:sz w:val="24"/>
          <w:rtl/>
        </w:rPr>
        <w:t xml:space="preserve"> </w:t>
      </w:r>
      <w:r w:rsidRPr="005E2D73">
        <w:rPr>
          <w:rFonts w:hint="cs"/>
          <w:sz w:val="24"/>
          <w:rtl/>
        </w:rPr>
        <w:t>מתקיים</w:t>
      </w:r>
      <w:r w:rsidRPr="005E2D73">
        <w:rPr>
          <w:sz w:val="24"/>
          <w:rtl/>
        </w:rPr>
        <w:t xml:space="preserve"> </w:t>
      </w:r>
      <w:r w:rsidRPr="005E2D73">
        <w:rPr>
          <w:rFonts w:hint="cs"/>
          <w:sz w:val="24"/>
          <w:rtl/>
        </w:rPr>
        <w:t>בפועל</w:t>
      </w:r>
      <w:r w:rsidRPr="005E2D73">
        <w:rPr>
          <w:sz w:val="24"/>
          <w:rtl/>
        </w:rPr>
        <w:t xml:space="preserve"> </w:t>
      </w:r>
      <w:r w:rsidRPr="005E2D73">
        <w:rPr>
          <w:rFonts w:hint="cs"/>
          <w:sz w:val="24"/>
          <w:rtl/>
        </w:rPr>
        <w:t>בתוך</w:t>
      </w:r>
      <w:r w:rsidRPr="005E2D73">
        <w:rPr>
          <w:sz w:val="24"/>
          <w:rtl/>
        </w:rPr>
        <w:t xml:space="preserve"> </w:t>
      </w:r>
      <w:r w:rsidRPr="005E2D73">
        <w:rPr>
          <w:rFonts w:hint="cs"/>
          <w:sz w:val="24"/>
          <w:rtl/>
        </w:rPr>
        <w:t>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אי</w:t>
      </w:r>
      <w:r w:rsidRPr="005E2D73">
        <w:rPr>
          <w:sz w:val="24"/>
          <w:rtl/>
        </w:rPr>
        <w:t xml:space="preserve"> </w:t>
      </w:r>
      <w:r w:rsidRPr="005E2D73">
        <w:rPr>
          <w:rFonts w:hint="cs"/>
          <w:sz w:val="24"/>
          <w:rtl/>
        </w:rPr>
        <w:t>אפשר</w:t>
      </w:r>
      <w:r w:rsidRPr="005E2D73">
        <w:rPr>
          <w:sz w:val="24"/>
          <w:rtl/>
        </w:rPr>
        <w:t xml:space="preserve"> </w:t>
      </w:r>
      <w:r w:rsidRPr="005E2D73">
        <w:rPr>
          <w:rFonts w:hint="cs"/>
          <w:sz w:val="24"/>
          <w:rtl/>
        </w:rPr>
        <w:t>להישאר</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חזון</w:t>
      </w:r>
      <w:r w:rsidRPr="005E2D73">
        <w:rPr>
          <w:sz w:val="24"/>
          <w:rtl/>
        </w:rPr>
        <w:t xml:space="preserve">, </w:t>
      </w:r>
      <w:r w:rsidRPr="005E2D73">
        <w:rPr>
          <w:rFonts w:hint="cs"/>
          <w:sz w:val="24"/>
          <w:rtl/>
        </w:rPr>
        <w:t>גדול</w:t>
      </w:r>
      <w:r w:rsidRPr="005E2D73">
        <w:rPr>
          <w:sz w:val="24"/>
          <w:rtl/>
        </w:rPr>
        <w:t xml:space="preserve"> </w:t>
      </w:r>
      <w:r w:rsidRPr="005E2D73">
        <w:rPr>
          <w:rFonts w:hint="cs"/>
          <w:sz w:val="24"/>
          <w:rtl/>
        </w:rPr>
        <w:t>ככל</w:t>
      </w:r>
      <w:r w:rsidRPr="005E2D73">
        <w:rPr>
          <w:sz w:val="24"/>
          <w:rtl/>
        </w:rPr>
        <w:t xml:space="preserve"> </w:t>
      </w:r>
      <w:r w:rsidRPr="005E2D73">
        <w:rPr>
          <w:rFonts w:hint="cs"/>
          <w:sz w:val="24"/>
          <w:rtl/>
        </w:rPr>
        <w:t>שיהיה</w:t>
      </w:r>
      <w:r w:rsidRPr="005E2D73">
        <w:rPr>
          <w:sz w:val="24"/>
          <w:rtl/>
        </w:rPr>
        <w:t xml:space="preserve">, </w:t>
      </w:r>
      <w:r w:rsidRPr="005E2D73">
        <w:rPr>
          <w:rFonts w:hint="cs"/>
          <w:sz w:val="24"/>
          <w:rtl/>
        </w:rPr>
        <w:t>ללא</w:t>
      </w:r>
      <w:r w:rsidRPr="005E2D73">
        <w:rPr>
          <w:sz w:val="24"/>
          <w:rtl/>
        </w:rPr>
        <w:t xml:space="preserve"> </w:t>
      </w:r>
      <w:r w:rsidRPr="005E2D73">
        <w:rPr>
          <w:rFonts w:hint="cs"/>
          <w:sz w:val="24"/>
          <w:rtl/>
        </w:rPr>
        <w:t>יכולת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מימוש</w:t>
      </w:r>
      <w:r w:rsidRPr="005E2D73">
        <w:rPr>
          <w:sz w:val="24"/>
          <w:rtl/>
        </w:rPr>
        <w:t xml:space="preserve"> </w:t>
      </w:r>
      <w:r w:rsidRPr="005E2D73">
        <w:rPr>
          <w:rFonts w:hint="cs"/>
          <w:sz w:val="24"/>
          <w:rtl/>
        </w:rPr>
        <w:t>מדויק</w:t>
      </w:r>
      <w:r w:rsidRPr="005E2D73">
        <w:rPr>
          <w:sz w:val="24"/>
          <w:rtl/>
        </w:rPr>
        <w:t xml:space="preserve">. </w:t>
      </w:r>
      <w:r w:rsidRPr="005E2D73">
        <w:rPr>
          <w:rFonts w:hint="cs"/>
          <w:sz w:val="24"/>
          <w:rtl/>
        </w:rPr>
        <w:t>דווקא</w:t>
      </w:r>
      <w:r w:rsidRPr="005E2D73">
        <w:rPr>
          <w:sz w:val="24"/>
          <w:rtl/>
        </w:rPr>
        <w:t xml:space="preserve"> </w:t>
      </w:r>
      <w:r w:rsidRPr="005E2D73">
        <w:rPr>
          <w:rFonts w:hint="cs"/>
          <w:sz w:val="24"/>
          <w:rtl/>
        </w:rPr>
        <w:t>משום</w:t>
      </w:r>
      <w:r w:rsidRPr="005E2D73">
        <w:rPr>
          <w:sz w:val="24"/>
          <w:rtl/>
        </w:rPr>
        <w:t xml:space="preserve"> </w:t>
      </w:r>
      <w:r w:rsidRPr="005E2D73">
        <w:rPr>
          <w:rFonts w:hint="cs"/>
          <w:sz w:val="24"/>
          <w:rtl/>
        </w:rPr>
        <w:t>שיש</w:t>
      </w:r>
      <w:r w:rsidRPr="005E2D73">
        <w:rPr>
          <w:sz w:val="24"/>
          <w:rtl/>
        </w:rPr>
        <w:t xml:space="preserve"> </w:t>
      </w:r>
      <w:r w:rsidRPr="005E2D73">
        <w:rPr>
          <w:rFonts w:hint="cs"/>
          <w:sz w:val="24"/>
          <w:rtl/>
        </w:rPr>
        <w:t>בתכנית</w:t>
      </w:r>
      <w:r w:rsidRPr="005E2D73">
        <w:rPr>
          <w:sz w:val="24"/>
          <w:rtl/>
        </w:rPr>
        <w:t xml:space="preserve"> </w:t>
      </w:r>
      <w:r w:rsidRPr="005E2D73">
        <w:rPr>
          <w:rFonts w:hint="cs"/>
          <w:sz w:val="24"/>
          <w:rtl/>
        </w:rPr>
        <w:t>המוצעת</w:t>
      </w:r>
      <w:r w:rsidRPr="005E2D73">
        <w:rPr>
          <w:sz w:val="24"/>
          <w:rtl/>
        </w:rPr>
        <w:t xml:space="preserve"> </w:t>
      </w:r>
      <w:r w:rsidRPr="005E2D73">
        <w:rPr>
          <w:rFonts w:hint="cs"/>
          <w:sz w:val="24"/>
          <w:rtl/>
        </w:rPr>
        <w:t>פריצת</w:t>
      </w:r>
      <w:r w:rsidRPr="005E2D73">
        <w:rPr>
          <w:sz w:val="24"/>
          <w:rtl/>
        </w:rPr>
        <w:t xml:space="preserve"> </w:t>
      </w:r>
      <w:r w:rsidRPr="005E2D73">
        <w:rPr>
          <w:rFonts w:hint="cs"/>
          <w:sz w:val="24"/>
          <w:rtl/>
        </w:rPr>
        <w:t>דרך</w:t>
      </w:r>
      <w:r>
        <w:rPr>
          <w:rFonts w:hint="cs"/>
          <w:sz w:val="24"/>
          <w:rtl/>
        </w:rPr>
        <w:t>,</w:t>
      </w:r>
      <w:r w:rsidRPr="005E2D73">
        <w:rPr>
          <w:sz w:val="24"/>
          <w:rtl/>
        </w:rPr>
        <w:t xml:space="preserve"> </w:t>
      </w:r>
      <w:r w:rsidRPr="005E2D73">
        <w:rPr>
          <w:rFonts w:hint="cs"/>
          <w:sz w:val="24"/>
          <w:rtl/>
        </w:rPr>
        <w:t>חשוב</w:t>
      </w:r>
      <w:r w:rsidRPr="005E2D73">
        <w:rPr>
          <w:sz w:val="24"/>
          <w:rtl/>
        </w:rPr>
        <w:t xml:space="preserve"> </w:t>
      </w:r>
      <w:r>
        <w:rPr>
          <w:rFonts w:hint="cs"/>
          <w:sz w:val="24"/>
          <w:rtl/>
        </w:rPr>
        <w:t>ש</w:t>
      </w:r>
      <w:r w:rsidRPr="00F20C9A">
        <w:rPr>
          <w:rFonts w:hint="cs"/>
          <w:sz w:val="24"/>
          <w:rtl/>
        </w:rPr>
        <w:t>המנהל</w:t>
      </w:r>
      <w:r w:rsidRPr="00F20C9A">
        <w:rPr>
          <w:sz w:val="24"/>
          <w:rtl/>
        </w:rPr>
        <w:t xml:space="preserve"> </w:t>
      </w:r>
      <w:r w:rsidRPr="00F20C9A">
        <w:rPr>
          <w:rFonts w:hint="cs"/>
          <w:sz w:val="24"/>
          <w:rtl/>
        </w:rPr>
        <w:t>וצוות</w:t>
      </w:r>
      <w:r w:rsidRPr="00F20C9A">
        <w:rPr>
          <w:sz w:val="24"/>
          <w:rtl/>
        </w:rPr>
        <w:t xml:space="preserve"> </w:t>
      </w:r>
      <w:r>
        <w:rPr>
          <w:rFonts w:hint="cs"/>
          <w:sz w:val="24"/>
          <w:rtl/>
        </w:rPr>
        <w:t>ה</w:t>
      </w:r>
      <w:r w:rsidRPr="00F20C9A">
        <w:rPr>
          <w:rFonts w:hint="cs"/>
          <w:sz w:val="24"/>
          <w:rtl/>
        </w:rPr>
        <w:t>מורים</w:t>
      </w:r>
      <w:r>
        <w:rPr>
          <w:rFonts w:hint="cs"/>
          <w:sz w:val="24"/>
          <w:rtl/>
        </w:rPr>
        <w:t xml:space="preserve"> שיממשו אותה יהיו </w:t>
      </w:r>
      <w:r w:rsidRPr="005E2D73">
        <w:rPr>
          <w:rFonts w:hint="cs"/>
          <w:sz w:val="24"/>
          <w:rtl/>
        </w:rPr>
        <w:t>האנשים</w:t>
      </w:r>
      <w:r w:rsidRPr="005E2D73">
        <w:rPr>
          <w:sz w:val="24"/>
          <w:rtl/>
        </w:rPr>
        <w:t xml:space="preserve"> </w:t>
      </w:r>
      <w:r w:rsidRPr="005E2D73">
        <w:rPr>
          <w:rFonts w:hint="cs"/>
          <w:sz w:val="24"/>
          <w:rtl/>
        </w:rPr>
        <w:t>הטובים</w:t>
      </w:r>
      <w:r w:rsidRPr="005E2D73">
        <w:rPr>
          <w:sz w:val="24"/>
          <w:rtl/>
        </w:rPr>
        <w:t xml:space="preserve"> </w:t>
      </w:r>
      <w:r w:rsidRPr="005E2D73">
        <w:rPr>
          <w:rFonts w:hint="cs"/>
          <w:sz w:val="24"/>
          <w:rtl/>
        </w:rPr>
        <w:t>ביותר</w:t>
      </w:r>
      <w:r>
        <w:rPr>
          <w:rFonts w:hint="cs"/>
          <w:sz w:val="24"/>
          <w:rtl/>
        </w:rPr>
        <w:t xml:space="preserve">. </w:t>
      </w:r>
    </w:p>
    <w:p w14:paraId="5A64DBB3" w14:textId="77777777" w:rsidR="000F312E" w:rsidRPr="005E2D73" w:rsidRDefault="000F312E" w:rsidP="000F312E">
      <w:pPr>
        <w:rPr>
          <w:sz w:val="24"/>
          <w:rtl/>
        </w:rPr>
      </w:pPr>
      <w:r w:rsidRPr="00F20C9A">
        <w:rPr>
          <w:rFonts w:hint="cs"/>
          <w:b/>
          <w:bCs/>
          <w:sz w:val="24"/>
          <w:rtl/>
        </w:rPr>
        <w:t>ד</w:t>
      </w:r>
      <w:r w:rsidRPr="005E2D73">
        <w:rPr>
          <w:b/>
          <w:bCs/>
          <w:sz w:val="24"/>
          <w:rtl/>
        </w:rPr>
        <w:t xml:space="preserve">. </w:t>
      </w:r>
      <w:r w:rsidRPr="005E2D73">
        <w:rPr>
          <w:rFonts w:hint="cs"/>
          <w:b/>
          <w:bCs/>
          <w:sz w:val="24"/>
          <w:rtl/>
        </w:rPr>
        <w:t>שיתופי</w:t>
      </w:r>
      <w:r w:rsidRPr="005E2D73">
        <w:rPr>
          <w:b/>
          <w:bCs/>
          <w:sz w:val="24"/>
          <w:rtl/>
        </w:rPr>
        <w:t xml:space="preserve"> </w:t>
      </w:r>
      <w:r w:rsidRPr="005E2D73">
        <w:rPr>
          <w:rFonts w:hint="cs"/>
          <w:b/>
          <w:bCs/>
          <w:sz w:val="24"/>
          <w:rtl/>
        </w:rPr>
        <w:t>פעולה</w:t>
      </w:r>
      <w:r w:rsidRPr="005E2D73">
        <w:rPr>
          <w:b/>
          <w:bCs/>
          <w:sz w:val="24"/>
          <w:rtl/>
        </w:rPr>
        <w:t xml:space="preserve"> </w:t>
      </w:r>
      <w:r w:rsidRPr="005E2D73">
        <w:rPr>
          <w:rFonts w:hint="cs"/>
          <w:b/>
          <w:bCs/>
          <w:sz w:val="24"/>
          <w:rtl/>
        </w:rPr>
        <w:t>מלאים</w:t>
      </w:r>
      <w:r w:rsidRPr="005E2D73">
        <w:rPr>
          <w:b/>
          <w:bCs/>
          <w:sz w:val="24"/>
          <w:rtl/>
        </w:rPr>
        <w:t xml:space="preserve"> </w:t>
      </w:r>
      <w:r w:rsidRPr="005E2D73">
        <w:rPr>
          <w:rFonts w:hint="cs"/>
          <w:b/>
          <w:bCs/>
          <w:sz w:val="24"/>
          <w:rtl/>
        </w:rPr>
        <w:t>בין</w:t>
      </w:r>
      <w:r w:rsidRPr="005E2D73">
        <w:rPr>
          <w:b/>
          <w:bCs/>
          <w:sz w:val="24"/>
          <w:rtl/>
        </w:rPr>
        <w:t xml:space="preserve"> </w:t>
      </w:r>
      <w:r w:rsidRPr="005E2D73">
        <w:rPr>
          <w:rFonts w:hint="cs"/>
          <w:b/>
          <w:bCs/>
          <w:sz w:val="24"/>
          <w:rtl/>
        </w:rPr>
        <w:t>כל</w:t>
      </w:r>
      <w:r w:rsidRPr="005E2D73">
        <w:rPr>
          <w:b/>
          <w:bCs/>
          <w:sz w:val="24"/>
          <w:rtl/>
        </w:rPr>
        <w:t xml:space="preserve"> </w:t>
      </w:r>
      <w:r w:rsidRPr="005E2D73">
        <w:rPr>
          <w:rFonts w:hint="cs"/>
          <w:b/>
          <w:bCs/>
          <w:sz w:val="24"/>
          <w:rtl/>
        </w:rPr>
        <w:t>השותפים</w:t>
      </w:r>
      <w:r>
        <w:rPr>
          <w:rFonts w:hint="cs"/>
          <w:sz w:val="24"/>
          <w:rtl/>
        </w:rPr>
        <w:t>.</w:t>
      </w:r>
      <w:r w:rsidRPr="005E2D73">
        <w:rPr>
          <w:sz w:val="24"/>
          <w:rtl/>
        </w:rPr>
        <w:t xml:space="preserve"> </w:t>
      </w:r>
      <w:r w:rsidRPr="005E2D73">
        <w:rPr>
          <w:rFonts w:hint="cs"/>
          <w:sz w:val="24"/>
          <w:rtl/>
        </w:rPr>
        <w:t>לתכנית</w:t>
      </w:r>
      <w:r w:rsidRPr="005E2D73">
        <w:rPr>
          <w:sz w:val="24"/>
          <w:rtl/>
        </w:rPr>
        <w:t xml:space="preserve"> </w:t>
      </w:r>
      <w:r w:rsidRPr="005E2D73">
        <w:rPr>
          <w:rFonts w:hint="cs"/>
          <w:sz w:val="24"/>
          <w:rtl/>
        </w:rPr>
        <w:t>הייחודית</w:t>
      </w:r>
      <w:r w:rsidRPr="005E2D73">
        <w:rPr>
          <w:sz w:val="24"/>
          <w:rtl/>
        </w:rPr>
        <w:t xml:space="preserve"> </w:t>
      </w:r>
      <w:r w:rsidRPr="005E2D73">
        <w:rPr>
          <w:rFonts w:hint="cs"/>
          <w:sz w:val="24"/>
          <w:rtl/>
        </w:rPr>
        <w:t>היו</w:t>
      </w:r>
      <w:r w:rsidRPr="005E2D73">
        <w:rPr>
          <w:sz w:val="24"/>
          <w:rtl/>
        </w:rPr>
        <w:t xml:space="preserve"> </w:t>
      </w:r>
      <w:r w:rsidRPr="005E2D73">
        <w:rPr>
          <w:rFonts w:hint="cs"/>
          <w:sz w:val="24"/>
          <w:rtl/>
        </w:rPr>
        <w:t>שותפים</w:t>
      </w:r>
      <w:r w:rsidRPr="005E2D73">
        <w:rPr>
          <w:sz w:val="24"/>
          <w:rtl/>
        </w:rPr>
        <w:t xml:space="preserve"> </w:t>
      </w:r>
      <w:r w:rsidRPr="005E2D73">
        <w:rPr>
          <w:rFonts w:hint="cs"/>
          <w:sz w:val="24"/>
          <w:rtl/>
        </w:rPr>
        <w:t>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ההנהלה</w:t>
      </w:r>
      <w:r w:rsidRPr="005E2D73">
        <w:rPr>
          <w:sz w:val="24"/>
          <w:rtl/>
        </w:rPr>
        <w:t xml:space="preserve"> </w:t>
      </w:r>
      <w:r w:rsidRPr="005E2D73">
        <w:rPr>
          <w:rFonts w:hint="cs"/>
          <w:sz w:val="24"/>
          <w:rtl/>
        </w:rPr>
        <w:t>וצוות</w:t>
      </w:r>
      <w:r w:rsidRPr="005E2D73">
        <w:rPr>
          <w:sz w:val="24"/>
          <w:rtl/>
        </w:rPr>
        <w:t xml:space="preserve"> </w:t>
      </w:r>
      <w:r w:rsidRPr="005E2D73">
        <w:rPr>
          <w:rFonts w:hint="cs"/>
          <w:sz w:val="24"/>
          <w:rtl/>
        </w:rPr>
        <w:t>המורים</w:t>
      </w:r>
      <w:r>
        <w:rPr>
          <w:rFonts w:hint="cs"/>
          <w:sz w:val="24"/>
          <w:rtl/>
        </w:rPr>
        <w:t>,</w:t>
      </w:r>
      <w:r w:rsidRPr="005E2D73">
        <w:rPr>
          <w:sz w:val="24"/>
          <w:rtl/>
        </w:rPr>
        <w:t xml:space="preserve"> </w:t>
      </w:r>
      <w:r w:rsidRPr="005E2D73">
        <w:rPr>
          <w:rFonts w:hint="cs"/>
          <w:sz w:val="24"/>
          <w:rtl/>
        </w:rPr>
        <w:t>ישיבת</w:t>
      </w:r>
      <w:r w:rsidRPr="005E2D73">
        <w:rPr>
          <w:sz w:val="24"/>
          <w:rtl/>
        </w:rPr>
        <w:t xml:space="preserve"> </w:t>
      </w:r>
      <w:r w:rsidRPr="005E2D73">
        <w:rPr>
          <w:rFonts w:hint="cs"/>
          <w:sz w:val="24"/>
          <w:rtl/>
        </w:rPr>
        <w:t>ההסדר</w:t>
      </w:r>
      <w:r w:rsidRPr="005E2D73">
        <w:rPr>
          <w:sz w:val="24"/>
          <w:rtl/>
        </w:rPr>
        <w:t xml:space="preserve"> </w:t>
      </w:r>
      <w:r w:rsidRPr="005E2D73">
        <w:rPr>
          <w:rFonts w:hint="cs"/>
          <w:sz w:val="24"/>
          <w:rtl/>
        </w:rPr>
        <w:t>וקבוצת</w:t>
      </w:r>
      <w:r w:rsidRPr="005E2D73">
        <w:rPr>
          <w:sz w:val="24"/>
          <w:rtl/>
        </w:rPr>
        <w:t xml:space="preserve"> </w:t>
      </w:r>
      <w:r w:rsidRPr="005E2D73">
        <w:rPr>
          <w:rFonts w:hint="cs"/>
          <w:sz w:val="24"/>
          <w:rtl/>
        </w:rPr>
        <w:t>אברכים</w:t>
      </w:r>
      <w:r w:rsidRPr="005E2D73">
        <w:rPr>
          <w:sz w:val="24"/>
          <w:rtl/>
        </w:rPr>
        <w:t xml:space="preserve"> </w:t>
      </w:r>
      <w:r w:rsidRPr="005E2D73">
        <w:rPr>
          <w:rFonts w:hint="cs"/>
          <w:sz w:val="24"/>
          <w:rtl/>
        </w:rPr>
        <w:t>שמשמשים</w:t>
      </w:r>
      <w:r>
        <w:rPr>
          <w:sz w:val="24"/>
          <w:rtl/>
        </w:rPr>
        <w:t xml:space="preserve"> </w:t>
      </w:r>
      <w:r>
        <w:rPr>
          <w:rFonts w:hint="cs"/>
          <w:sz w:val="24"/>
          <w:rtl/>
        </w:rPr>
        <w:t>'</w:t>
      </w:r>
      <w:r w:rsidRPr="005E2D73">
        <w:rPr>
          <w:rFonts w:hint="cs"/>
          <w:sz w:val="24"/>
          <w:rtl/>
        </w:rPr>
        <w:t>מורה</w:t>
      </w:r>
      <w:r w:rsidRPr="005E2D73">
        <w:rPr>
          <w:sz w:val="24"/>
          <w:rtl/>
        </w:rPr>
        <w:t xml:space="preserve"> </w:t>
      </w:r>
      <w:r w:rsidRPr="005E2D73">
        <w:rPr>
          <w:rFonts w:hint="cs"/>
          <w:sz w:val="24"/>
          <w:rtl/>
        </w:rPr>
        <w:t>וחונך</w:t>
      </w:r>
      <w:r w:rsidRPr="005E2D73">
        <w:rPr>
          <w:sz w:val="24"/>
          <w:rtl/>
        </w:rPr>
        <w:t xml:space="preserve"> </w:t>
      </w:r>
      <w:r w:rsidRPr="005E2D73">
        <w:rPr>
          <w:rFonts w:hint="cs"/>
          <w:sz w:val="24"/>
          <w:rtl/>
        </w:rPr>
        <w:t>אישי</w:t>
      </w:r>
      <w:r>
        <w:rPr>
          <w:rFonts w:hint="cs"/>
          <w:sz w:val="24"/>
          <w:rtl/>
        </w:rPr>
        <w:t>'</w:t>
      </w:r>
      <w:r w:rsidRPr="005E2D73">
        <w:rPr>
          <w:sz w:val="24"/>
          <w:rtl/>
        </w:rPr>
        <w:t xml:space="preserve"> </w:t>
      </w:r>
      <w:r w:rsidRPr="005E2D73">
        <w:rPr>
          <w:rFonts w:hint="cs"/>
          <w:sz w:val="24"/>
          <w:rtl/>
        </w:rPr>
        <w:t>מבוגר</w:t>
      </w:r>
      <w:r w:rsidRPr="005E2D73">
        <w:rPr>
          <w:sz w:val="24"/>
          <w:rtl/>
        </w:rPr>
        <w:t xml:space="preserve"> </w:t>
      </w:r>
      <w:r w:rsidRPr="005E2D73">
        <w:rPr>
          <w:rFonts w:hint="cs"/>
          <w:sz w:val="24"/>
          <w:rtl/>
        </w:rPr>
        <w:t>בכל</w:t>
      </w:r>
      <w:r w:rsidRPr="005E2D73">
        <w:rPr>
          <w:sz w:val="24"/>
          <w:rtl/>
        </w:rPr>
        <w:t xml:space="preserve"> </w:t>
      </w:r>
      <w:r w:rsidRPr="005E2D73">
        <w:rPr>
          <w:rFonts w:hint="cs"/>
          <w:sz w:val="24"/>
          <w:rtl/>
        </w:rPr>
        <w:t>שבוע</w:t>
      </w:r>
      <w:r w:rsidRPr="005E2D73">
        <w:rPr>
          <w:sz w:val="24"/>
          <w:rtl/>
        </w:rPr>
        <w:t xml:space="preserve">, </w:t>
      </w:r>
      <w:r w:rsidRPr="005E2D73">
        <w:rPr>
          <w:rFonts w:hint="cs"/>
          <w:sz w:val="24"/>
          <w:rtl/>
        </w:rPr>
        <w:t>וההורים</w:t>
      </w:r>
      <w:r w:rsidRPr="005E2D73">
        <w:rPr>
          <w:sz w:val="24"/>
          <w:rtl/>
        </w:rPr>
        <w:t xml:space="preserve"> </w:t>
      </w:r>
      <w:r w:rsidRPr="005E2D73">
        <w:rPr>
          <w:rFonts w:hint="cs"/>
          <w:sz w:val="24"/>
          <w:rtl/>
        </w:rPr>
        <w:t>שאישרו</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המהלך</w:t>
      </w:r>
      <w:r w:rsidRPr="005E2D73">
        <w:rPr>
          <w:sz w:val="24"/>
          <w:rtl/>
        </w:rPr>
        <w:t xml:space="preserve"> </w:t>
      </w:r>
      <w:r w:rsidRPr="005E2D73">
        <w:rPr>
          <w:rFonts w:hint="cs"/>
          <w:sz w:val="24"/>
          <w:rtl/>
        </w:rPr>
        <w:t>והתבקשו</w:t>
      </w:r>
      <w:r w:rsidRPr="005E2D73">
        <w:rPr>
          <w:sz w:val="24"/>
          <w:rtl/>
        </w:rPr>
        <w:t xml:space="preserve"> </w:t>
      </w:r>
      <w:r w:rsidRPr="005E2D73">
        <w:rPr>
          <w:rFonts w:hint="cs"/>
          <w:sz w:val="24"/>
          <w:rtl/>
        </w:rPr>
        <w:t>להיות</w:t>
      </w:r>
      <w:r w:rsidRPr="005E2D73">
        <w:rPr>
          <w:sz w:val="24"/>
          <w:rtl/>
        </w:rPr>
        <w:t xml:space="preserve"> </w:t>
      </w:r>
      <w:r w:rsidRPr="005E2D73">
        <w:rPr>
          <w:rFonts w:hint="cs"/>
          <w:sz w:val="24"/>
          <w:rtl/>
        </w:rPr>
        <w:t>שותפים</w:t>
      </w:r>
      <w:r w:rsidRPr="005E2D73">
        <w:rPr>
          <w:sz w:val="24"/>
          <w:rtl/>
        </w:rPr>
        <w:t xml:space="preserve"> </w:t>
      </w:r>
      <w:r w:rsidRPr="005E2D73">
        <w:rPr>
          <w:rFonts w:hint="cs"/>
          <w:sz w:val="24"/>
          <w:rtl/>
        </w:rPr>
        <w:t>מאירים</w:t>
      </w:r>
      <w:r w:rsidRPr="005E2D73">
        <w:rPr>
          <w:sz w:val="24"/>
          <w:rtl/>
        </w:rPr>
        <w:t xml:space="preserve">. </w:t>
      </w:r>
      <w:r w:rsidRPr="005E2D73">
        <w:rPr>
          <w:rFonts w:hint="cs"/>
          <w:sz w:val="24"/>
          <w:rtl/>
        </w:rPr>
        <w:t>צוות</w:t>
      </w:r>
      <w:r w:rsidRPr="005E2D73">
        <w:rPr>
          <w:sz w:val="24"/>
          <w:rtl/>
        </w:rPr>
        <w:t xml:space="preserve"> </w:t>
      </w:r>
      <w:r w:rsidRPr="005E2D73">
        <w:rPr>
          <w:rFonts w:hint="cs"/>
          <w:sz w:val="24"/>
          <w:rtl/>
        </w:rPr>
        <w:t>המורים</w:t>
      </w:r>
      <w:r w:rsidRPr="005E2D73">
        <w:rPr>
          <w:sz w:val="24"/>
          <w:rtl/>
        </w:rPr>
        <w:t xml:space="preserve"> </w:t>
      </w:r>
      <w:r w:rsidRPr="005E2D73">
        <w:rPr>
          <w:rFonts w:hint="cs"/>
          <w:sz w:val="24"/>
          <w:rtl/>
        </w:rPr>
        <w:t>המלמד</w:t>
      </w:r>
      <w:r w:rsidRPr="005E2D73">
        <w:rPr>
          <w:sz w:val="24"/>
          <w:rtl/>
        </w:rPr>
        <w:t xml:space="preserve"> </w:t>
      </w:r>
      <w:r w:rsidRPr="005E2D73">
        <w:rPr>
          <w:rFonts w:hint="cs"/>
          <w:sz w:val="24"/>
          <w:rtl/>
        </w:rPr>
        <w:t>בכיתה</w:t>
      </w:r>
      <w:r w:rsidRPr="005E2D73">
        <w:rPr>
          <w:sz w:val="24"/>
          <w:rtl/>
        </w:rPr>
        <w:t xml:space="preserve"> </w:t>
      </w:r>
      <w:r w:rsidRPr="005E2D73">
        <w:rPr>
          <w:rFonts w:hint="cs"/>
          <w:sz w:val="24"/>
          <w:rtl/>
        </w:rPr>
        <w:t>רואה</w:t>
      </w:r>
      <w:r w:rsidRPr="005E2D73">
        <w:rPr>
          <w:sz w:val="24"/>
          <w:rtl/>
        </w:rPr>
        <w:t xml:space="preserve"> </w:t>
      </w:r>
      <w:r w:rsidRPr="005E2D73">
        <w:rPr>
          <w:rFonts w:hint="cs"/>
          <w:sz w:val="24"/>
          <w:rtl/>
        </w:rPr>
        <w:t>ב</w:t>
      </w:r>
      <w:r>
        <w:rPr>
          <w:rFonts w:hint="cs"/>
          <w:sz w:val="24"/>
          <w:rtl/>
        </w:rPr>
        <w:t>תכנית</w:t>
      </w:r>
      <w:r w:rsidRPr="005E2D73">
        <w:rPr>
          <w:sz w:val="24"/>
          <w:rtl/>
        </w:rPr>
        <w:t xml:space="preserve"> </w:t>
      </w:r>
      <w:r w:rsidRPr="005E2D73">
        <w:rPr>
          <w:rFonts w:hint="cs"/>
          <w:sz w:val="24"/>
          <w:rtl/>
        </w:rPr>
        <w:t>פרויקט</w:t>
      </w:r>
      <w:r w:rsidRPr="005E2D73">
        <w:rPr>
          <w:sz w:val="24"/>
          <w:rtl/>
        </w:rPr>
        <w:t xml:space="preserve"> </w:t>
      </w:r>
      <w:r w:rsidRPr="005E2D73">
        <w:rPr>
          <w:rFonts w:hint="cs"/>
          <w:sz w:val="24"/>
          <w:rtl/>
        </w:rPr>
        <w:t>כיתתי</w:t>
      </w:r>
      <w:r w:rsidRPr="005E2D73">
        <w:rPr>
          <w:sz w:val="24"/>
          <w:rtl/>
        </w:rPr>
        <w:t xml:space="preserve"> </w:t>
      </w:r>
      <w:r w:rsidRPr="005E2D73">
        <w:rPr>
          <w:rFonts w:hint="cs"/>
          <w:sz w:val="24"/>
          <w:rtl/>
        </w:rPr>
        <w:t>שכ</w:t>
      </w:r>
      <w:r>
        <w:rPr>
          <w:rFonts w:hint="cs"/>
          <w:sz w:val="24"/>
          <w:rtl/>
        </w:rPr>
        <w:t>ו</w:t>
      </w:r>
      <w:r w:rsidRPr="005E2D73">
        <w:rPr>
          <w:rFonts w:hint="cs"/>
          <w:sz w:val="24"/>
          <w:rtl/>
        </w:rPr>
        <w:t>ל</w:t>
      </w:r>
      <w:r>
        <w:rPr>
          <w:rFonts w:hint="cs"/>
          <w:sz w:val="24"/>
          <w:rtl/>
        </w:rPr>
        <w:t>ם</w:t>
      </w:r>
      <w:r w:rsidRPr="005E2D73">
        <w:rPr>
          <w:sz w:val="24"/>
          <w:rtl/>
        </w:rPr>
        <w:t xml:space="preserve"> </w:t>
      </w:r>
      <w:r w:rsidRPr="005E2D73">
        <w:rPr>
          <w:rFonts w:hint="cs"/>
          <w:sz w:val="24"/>
          <w:rtl/>
        </w:rPr>
        <w:t>משתל</w:t>
      </w:r>
      <w:r>
        <w:rPr>
          <w:rFonts w:hint="cs"/>
          <w:sz w:val="24"/>
          <w:rtl/>
        </w:rPr>
        <w:t>מי</w:t>
      </w:r>
      <w:r w:rsidRPr="005E2D73">
        <w:rPr>
          <w:rFonts w:hint="cs"/>
          <w:sz w:val="24"/>
          <w:rtl/>
        </w:rPr>
        <w:t>ם</w:t>
      </w:r>
      <w:r>
        <w:rPr>
          <w:rFonts w:hint="cs"/>
          <w:sz w:val="24"/>
          <w:rtl/>
        </w:rPr>
        <w:t xml:space="preserve"> בו</w:t>
      </w:r>
      <w:r w:rsidRPr="005E2D73">
        <w:rPr>
          <w:sz w:val="24"/>
          <w:rtl/>
        </w:rPr>
        <w:t xml:space="preserve">, </w:t>
      </w:r>
      <w:r>
        <w:rPr>
          <w:rFonts w:hint="cs"/>
          <w:sz w:val="24"/>
          <w:rtl/>
        </w:rPr>
        <w:t>ומקיימים</w:t>
      </w:r>
      <w:r w:rsidRPr="005E2D73">
        <w:rPr>
          <w:sz w:val="24"/>
          <w:rtl/>
        </w:rPr>
        <w:t xml:space="preserve"> </w:t>
      </w:r>
      <w:r w:rsidRPr="005E2D73">
        <w:rPr>
          <w:rFonts w:hint="cs"/>
          <w:sz w:val="24"/>
          <w:rtl/>
        </w:rPr>
        <w:t>ישיבה</w:t>
      </w:r>
      <w:r w:rsidRPr="005E2D73">
        <w:rPr>
          <w:sz w:val="24"/>
          <w:rtl/>
        </w:rPr>
        <w:t xml:space="preserve"> </w:t>
      </w:r>
      <w:r w:rsidRPr="005E2D73">
        <w:rPr>
          <w:rFonts w:hint="cs"/>
          <w:sz w:val="24"/>
          <w:rtl/>
        </w:rPr>
        <w:t>שבועית</w:t>
      </w:r>
      <w:r w:rsidRPr="005E2D73">
        <w:rPr>
          <w:sz w:val="24"/>
          <w:rtl/>
        </w:rPr>
        <w:t xml:space="preserve"> </w:t>
      </w:r>
      <w:r w:rsidRPr="005E2D73">
        <w:rPr>
          <w:rFonts w:hint="cs"/>
          <w:sz w:val="24"/>
          <w:rtl/>
        </w:rPr>
        <w:t>הבודקת</w:t>
      </w:r>
      <w:r w:rsidRPr="005E2D73">
        <w:rPr>
          <w:sz w:val="24"/>
          <w:rtl/>
        </w:rPr>
        <w:t xml:space="preserve"> </w:t>
      </w:r>
      <w:r>
        <w:rPr>
          <w:rFonts w:hint="cs"/>
          <w:sz w:val="24"/>
          <w:rtl/>
        </w:rPr>
        <w:t xml:space="preserve">את </w:t>
      </w:r>
      <w:r w:rsidRPr="005E2D73">
        <w:rPr>
          <w:rFonts w:hint="cs"/>
          <w:sz w:val="24"/>
          <w:rtl/>
        </w:rPr>
        <w:t>ההתקדמות</w:t>
      </w:r>
      <w:r w:rsidRPr="005E2D73">
        <w:rPr>
          <w:sz w:val="24"/>
          <w:rtl/>
        </w:rPr>
        <w:t xml:space="preserve">, </w:t>
      </w:r>
      <w:r w:rsidRPr="005E2D73">
        <w:rPr>
          <w:rFonts w:hint="cs"/>
          <w:sz w:val="24"/>
          <w:rtl/>
        </w:rPr>
        <w:t>כניסה</w:t>
      </w:r>
      <w:r w:rsidRPr="005E2D73">
        <w:rPr>
          <w:sz w:val="24"/>
          <w:rtl/>
        </w:rPr>
        <w:t xml:space="preserve"> </w:t>
      </w:r>
      <w:r w:rsidRPr="005E2D73">
        <w:rPr>
          <w:rFonts w:hint="cs"/>
          <w:sz w:val="24"/>
          <w:rtl/>
        </w:rPr>
        <w:t>הדדית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מורים</w:t>
      </w:r>
      <w:r w:rsidRPr="005E2D73">
        <w:rPr>
          <w:sz w:val="24"/>
          <w:rtl/>
        </w:rPr>
        <w:t xml:space="preserve"> </w:t>
      </w:r>
      <w:r w:rsidRPr="005E2D73">
        <w:rPr>
          <w:rFonts w:hint="cs"/>
          <w:sz w:val="24"/>
          <w:rtl/>
        </w:rPr>
        <w:t>לשיעורים</w:t>
      </w:r>
      <w:r w:rsidRPr="005E2D73">
        <w:rPr>
          <w:sz w:val="24"/>
          <w:rtl/>
        </w:rPr>
        <w:t xml:space="preserve"> </w:t>
      </w:r>
      <w:r w:rsidRPr="005E2D73">
        <w:rPr>
          <w:rFonts w:hint="cs"/>
          <w:sz w:val="24"/>
          <w:rtl/>
        </w:rPr>
        <w:t>השונים</w:t>
      </w:r>
      <w:r>
        <w:rPr>
          <w:rFonts w:hint="cs"/>
          <w:sz w:val="24"/>
          <w:rtl/>
        </w:rPr>
        <w:t>,</w:t>
      </w:r>
      <w:r w:rsidRPr="005E2D73">
        <w:rPr>
          <w:sz w:val="24"/>
          <w:rtl/>
        </w:rPr>
        <w:t xml:space="preserve"> </w:t>
      </w:r>
      <w:r w:rsidRPr="005E2D73">
        <w:rPr>
          <w:rFonts w:hint="cs"/>
          <w:sz w:val="24"/>
          <w:rtl/>
        </w:rPr>
        <w:t>ועוד</w:t>
      </w:r>
      <w:r w:rsidRPr="005E2D73">
        <w:rPr>
          <w:sz w:val="24"/>
          <w:rtl/>
        </w:rPr>
        <w:t>.</w:t>
      </w:r>
    </w:p>
    <w:p w14:paraId="6A4D557E" w14:textId="77777777" w:rsidR="000F312E" w:rsidRPr="005E2D73" w:rsidRDefault="000F312E" w:rsidP="000F312E">
      <w:pPr>
        <w:rPr>
          <w:sz w:val="24"/>
          <w:rtl/>
        </w:rPr>
      </w:pPr>
      <w:r w:rsidRPr="00F85C12">
        <w:rPr>
          <w:rFonts w:hint="cs"/>
          <w:b/>
          <w:bCs/>
          <w:sz w:val="24"/>
          <w:rtl/>
        </w:rPr>
        <w:t>ה</w:t>
      </w:r>
      <w:r w:rsidRPr="005E2D73">
        <w:rPr>
          <w:b/>
          <w:bCs/>
          <w:sz w:val="24"/>
          <w:rtl/>
        </w:rPr>
        <w:t xml:space="preserve">. </w:t>
      </w:r>
      <w:r w:rsidRPr="005E2D73">
        <w:rPr>
          <w:rFonts w:hint="cs"/>
          <w:b/>
          <w:bCs/>
          <w:sz w:val="24"/>
          <w:rtl/>
        </w:rPr>
        <w:t>הקמת</w:t>
      </w:r>
      <w:r w:rsidRPr="005E2D73">
        <w:rPr>
          <w:b/>
          <w:bCs/>
          <w:sz w:val="24"/>
          <w:rtl/>
        </w:rPr>
        <w:t xml:space="preserve"> </w:t>
      </w:r>
      <w:r w:rsidRPr="005E2D73">
        <w:rPr>
          <w:rFonts w:hint="cs"/>
          <w:b/>
          <w:bCs/>
          <w:sz w:val="24"/>
          <w:rtl/>
        </w:rPr>
        <w:t>צוות</w:t>
      </w:r>
      <w:r w:rsidRPr="005E2D73">
        <w:rPr>
          <w:b/>
          <w:bCs/>
          <w:sz w:val="24"/>
          <w:rtl/>
        </w:rPr>
        <w:t xml:space="preserve"> </w:t>
      </w:r>
      <w:r w:rsidRPr="005E2D73">
        <w:rPr>
          <w:rFonts w:hint="cs"/>
          <w:b/>
          <w:bCs/>
          <w:sz w:val="24"/>
          <w:rtl/>
        </w:rPr>
        <w:t>מו</w:t>
      </w:r>
      <w:r w:rsidRPr="005E2D73">
        <w:rPr>
          <w:b/>
          <w:bCs/>
          <w:sz w:val="24"/>
          <w:rtl/>
        </w:rPr>
        <w:t>"</w:t>
      </w:r>
      <w:r w:rsidRPr="005E2D73">
        <w:rPr>
          <w:rFonts w:hint="cs"/>
          <w:b/>
          <w:bCs/>
          <w:sz w:val="24"/>
          <w:rtl/>
        </w:rPr>
        <w:t>פ</w:t>
      </w:r>
      <w:r w:rsidRPr="00F85C12">
        <w:rPr>
          <w:rFonts w:hint="cs"/>
          <w:b/>
          <w:bCs/>
          <w:sz w:val="24"/>
          <w:rtl/>
        </w:rPr>
        <w:t xml:space="preserve"> (מחקר ופיתוח)</w:t>
      </w:r>
      <w:r>
        <w:rPr>
          <w:rFonts w:hint="cs"/>
          <w:sz w:val="24"/>
          <w:rtl/>
        </w:rPr>
        <w:t>.</w:t>
      </w:r>
      <w:r w:rsidRPr="005E2D73">
        <w:rPr>
          <w:sz w:val="24"/>
          <w:rtl/>
        </w:rPr>
        <w:t xml:space="preserve"> </w:t>
      </w:r>
      <w:r>
        <w:rPr>
          <w:rFonts w:hint="cs"/>
          <w:sz w:val="24"/>
          <w:rtl/>
        </w:rPr>
        <w:t xml:space="preserve">הצוות </w:t>
      </w:r>
      <w:r w:rsidRPr="005E2D73">
        <w:rPr>
          <w:rFonts w:hint="cs"/>
          <w:sz w:val="24"/>
          <w:rtl/>
        </w:rPr>
        <w:t>מלווה</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התכנית</w:t>
      </w:r>
      <w:r w:rsidRPr="005E2D73">
        <w:rPr>
          <w:sz w:val="24"/>
          <w:rtl/>
        </w:rPr>
        <w:t xml:space="preserve"> </w:t>
      </w:r>
      <w:r w:rsidRPr="005E2D73">
        <w:rPr>
          <w:rFonts w:hint="cs"/>
          <w:sz w:val="24"/>
          <w:rtl/>
        </w:rPr>
        <w:t>מתחילת</w:t>
      </w:r>
      <w:r w:rsidRPr="005E2D73">
        <w:rPr>
          <w:sz w:val="24"/>
          <w:rtl/>
        </w:rPr>
        <w:t xml:space="preserve"> </w:t>
      </w:r>
      <w:r w:rsidRPr="005E2D73">
        <w:rPr>
          <w:rFonts w:hint="cs"/>
          <w:sz w:val="24"/>
          <w:rtl/>
        </w:rPr>
        <w:t>הדרך</w:t>
      </w:r>
      <w:r>
        <w:rPr>
          <w:rFonts w:hint="cs"/>
          <w:sz w:val="24"/>
          <w:rtl/>
        </w:rPr>
        <w:t>.</w:t>
      </w:r>
      <w:r w:rsidRPr="005E2D73">
        <w:rPr>
          <w:sz w:val="24"/>
          <w:rtl/>
        </w:rPr>
        <w:t xml:space="preserve"> </w:t>
      </w:r>
      <w:r w:rsidRPr="005E2D73">
        <w:rPr>
          <w:rFonts w:hint="cs"/>
          <w:sz w:val="24"/>
          <w:rtl/>
        </w:rPr>
        <w:t>הוגדרו</w:t>
      </w:r>
      <w:r w:rsidRPr="005E2D73">
        <w:rPr>
          <w:sz w:val="24"/>
          <w:rtl/>
        </w:rPr>
        <w:t xml:space="preserve"> </w:t>
      </w:r>
      <w:r w:rsidRPr="005E2D73">
        <w:rPr>
          <w:rFonts w:hint="cs"/>
          <w:sz w:val="24"/>
          <w:rtl/>
        </w:rPr>
        <w:t>מטרות</w:t>
      </w:r>
      <w:r w:rsidRPr="005E2D73">
        <w:rPr>
          <w:sz w:val="24"/>
          <w:rtl/>
        </w:rPr>
        <w:t xml:space="preserve"> </w:t>
      </w:r>
      <w:r w:rsidRPr="005E2D73">
        <w:rPr>
          <w:rFonts w:hint="cs"/>
          <w:sz w:val="24"/>
          <w:rtl/>
        </w:rPr>
        <w:t>ויעדים</w:t>
      </w:r>
      <w:r w:rsidRPr="005E2D73">
        <w:rPr>
          <w:sz w:val="24"/>
          <w:rtl/>
        </w:rPr>
        <w:t xml:space="preserve"> </w:t>
      </w:r>
      <w:r w:rsidRPr="005E2D73">
        <w:rPr>
          <w:rFonts w:hint="cs"/>
          <w:sz w:val="24"/>
          <w:rtl/>
        </w:rPr>
        <w:t>לתכנית</w:t>
      </w:r>
      <w:r w:rsidRPr="005E2D73">
        <w:rPr>
          <w:sz w:val="24"/>
          <w:rtl/>
        </w:rPr>
        <w:t xml:space="preserve">, </w:t>
      </w:r>
      <w:r w:rsidRPr="005E2D73">
        <w:rPr>
          <w:rFonts w:hint="cs"/>
          <w:sz w:val="24"/>
          <w:rtl/>
        </w:rPr>
        <w:t>וצוות</w:t>
      </w:r>
      <w:r w:rsidRPr="005E2D73">
        <w:rPr>
          <w:sz w:val="24"/>
          <w:rtl/>
        </w:rPr>
        <w:t xml:space="preserve"> </w:t>
      </w:r>
      <w:r w:rsidRPr="005E2D73">
        <w:rPr>
          <w:rFonts w:hint="cs"/>
          <w:sz w:val="24"/>
          <w:rtl/>
        </w:rPr>
        <w:t>מו</w:t>
      </w:r>
      <w:r w:rsidRPr="005E2D73">
        <w:rPr>
          <w:sz w:val="24"/>
          <w:rtl/>
        </w:rPr>
        <w:t>"</w:t>
      </w:r>
      <w:r w:rsidRPr="005E2D73">
        <w:rPr>
          <w:rFonts w:hint="cs"/>
          <w:sz w:val="24"/>
          <w:rtl/>
        </w:rPr>
        <w:t>פ</w:t>
      </w:r>
      <w:r w:rsidRPr="005E2D73">
        <w:rPr>
          <w:sz w:val="24"/>
          <w:rtl/>
        </w:rPr>
        <w:t xml:space="preserve"> </w:t>
      </w:r>
      <w:r w:rsidRPr="005E2D73">
        <w:rPr>
          <w:rFonts w:hint="cs"/>
          <w:sz w:val="24"/>
          <w:rtl/>
        </w:rPr>
        <w:t>ביצע</w:t>
      </w:r>
      <w:r w:rsidRPr="005E2D73">
        <w:rPr>
          <w:sz w:val="24"/>
          <w:rtl/>
        </w:rPr>
        <w:t xml:space="preserve"> </w:t>
      </w:r>
      <w:r w:rsidRPr="005E2D73">
        <w:rPr>
          <w:rFonts w:hint="cs"/>
          <w:sz w:val="24"/>
          <w:rtl/>
        </w:rPr>
        <w:t>סקר</w:t>
      </w:r>
      <w:r w:rsidRPr="005E2D73">
        <w:rPr>
          <w:sz w:val="24"/>
          <w:rtl/>
        </w:rPr>
        <w:t xml:space="preserve"> </w:t>
      </w:r>
      <w:r w:rsidRPr="005E2D73">
        <w:rPr>
          <w:rFonts w:hint="cs"/>
          <w:sz w:val="24"/>
          <w:rtl/>
        </w:rPr>
        <w:t>חצי</w:t>
      </w:r>
      <w:r w:rsidRPr="005E2D73">
        <w:rPr>
          <w:sz w:val="24"/>
          <w:rtl/>
        </w:rPr>
        <w:t xml:space="preserve"> </w:t>
      </w:r>
      <w:r w:rsidRPr="005E2D73">
        <w:rPr>
          <w:rFonts w:hint="cs"/>
          <w:sz w:val="24"/>
          <w:rtl/>
        </w:rPr>
        <w:t>שנתי</w:t>
      </w:r>
      <w:r w:rsidRPr="005E2D73">
        <w:rPr>
          <w:sz w:val="24"/>
          <w:rtl/>
        </w:rPr>
        <w:t xml:space="preserve"> </w:t>
      </w:r>
      <w:r w:rsidRPr="005E2D73">
        <w:rPr>
          <w:rFonts w:hint="cs"/>
          <w:sz w:val="24"/>
          <w:rtl/>
        </w:rPr>
        <w:t>שבדק</w:t>
      </w:r>
      <w:r w:rsidRPr="005E2D73">
        <w:rPr>
          <w:sz w:val="24"/>
          <w:rtl/>
        </w:rPr>
        <w:t xml:space="preserve"> </w:t>
      </w:r>
      <w:r w:rsidRPr="005E2D73">
        <w:rPr>
          <w:rFonts w:hint="cs"/>
          <w:sz w:val="24"/>
          <w:rtl/>
        </w:rPr>
        <w:t>שביעות</w:t>
      </w:r>
      <w:r w:rsidRPr="005E2D73">
        <w:rPr>
          <w:sz w:val="24"/>
          <w:rtl/>
        </w:rPr>
        <w:t xml:space="preserve"> </w:t>
      </w:r>
      <w:r w:rsidRPr="005E2D73">
        <w:rPr>
          <w:rFonts w:hint="cs"/>
          <w:sz w:val="24"/>
          <w:rtl/>
        </w:rPr>
        <w:t>רצון</w:t>
      </w:r>
      <w:r w:rsidRPr="005E2D73">
        <w:rPr>
          <w:sz w:val="24"/>
          <w:rtl/>
        </w:rPr>
        <w:t xml:space="preserve"> </w:t>
      </w:r>
      <w:r w:rsidRPr="005E2D73">
        <w:rPr>
          <w:rFonts w:hint="cs"/>
          <w:sz w:val="24"/>
          <w:rtl/>
        </w:rPr>
        <w:t>מהלמידה</w:t>
      </w:r>
      <w:r w:rsidRPr="005E2D73">
        <w:rPr>
          <w:sz w:val="24"/>
          <w:rtl/>
        </w:rPr>
        <w:t xml:space="preserve">, </w:t>
      </w:r>
      <w:r w:rsidRPr="005E2D73">
        <w:rPr>
          <w:rFonts w:hint="cs"/>
          <w:sz w:val="24"/>
          <w:rtl/>
        </w:rPr>
        <w:t>מוטיבציה</w:t>
      </w:r>
      <w:r w:rsidRPr="005E2D73">
        <w:rPr>
          <w:sz w:val="24"/>
          <w:rtl/>
        </w:rPr>
        <w:t xml:space="preserve"> </w:t>
      </w:r>
      <w:r w:rsidRPr="005E2D73">
        <w:rPr>
          <w:rFonts w:hint="cs"/>
          <w:sz w:val="24"/>
          <w:rtl/>
        </w:rPr>
        <w:t>ללמידה</w:t>
      </w:r>
      <w:r w:rsidRPr="005E2D73">
        <w:rPr>
          <w:sz w:val="24"/>
          <w:rtl/>
        </w:rPr>
        <w:t xml:space="preserve">, </w:t>
      </w:r>
      <w:r w:rsidRPr="005E2D73">
        <w:rPr>
          <w:rFonts w:hint="cs"/>
          <w:sz w:val="24"/>
          <w:rtl/>
        </w:rPr>
        <w:t>מעורבות</w:t>
      </w:r>
      <w:r w:rsidRPr="005E2D73">
        <w:rPr>
          <w:sz w:val="24"/>
          <w:rtl/>
        </w:rPr>
        <w:t xml:space="preserve"> </w:t>
      </w:r>
      <w:r w:rsidRPr="005E2D73">
        <w:rPr>
          <w:rFonts w:hint="cs"/>
          <w:sz w:val="24"/>
          <w:rtl/>
        </w:rPr>
        <w:t>בלמידה</w:t>
      </w:r>
      <w:r>
        <w:rPr>
          <w:rFonts w:hint="cs"/>
          <w:sz w:val="24"/>
          <w:rtl/>
        </w:rPr>
        <w:t>,</w:t>
      </w:r>
      <w:r w:rsidRPr="005E2D73">
        <w:rPr>
          <w:sz w:val="24"/>
          <w:rtl/>
        </w:rPr>
        <w:t xml:space="preserve"> </w:t>
      </w:r>
      <w:r w:rsidRPr="005E2D73">
        <w:rPr>
          <w:rFonts w:hint="cs"/>
          <w:sz w:val="24"/>
          <w:rtl/>
        </w:rPr>
        <w:t>ועוד</w:t>
      </w:r>
      <w:r>
        <w:rPr>
          <w:rFonts w:hint="cs"/>
          <w:sz w:val="24"/>
          <w:rtl/>
        </w:rPr>
        <w:t>. לצד הסקר</w:t>
      </w:r>
      <w:r w:rsidRPr="005E2D73">
        <w:rPr>
          <w:sz w:val="24"/>
          <w:rtl/>
        </w:rPr>
        <w:t xml:space="preserve"> </w:t>
      </w:r>
      <w:r w:rsidRPr="005E2D73">
        <w:rPr>
          <w:rFonts w:hint="cs"/>
          <w:sz w:val="24"/>
          <w:rtl/>
        </w:rPr>
        <w:t>התקיים</w:t>
      </w:r>
      <w:r w:rsidRPr="005E2D73">
        <w:rPr>
          <w:sz w:val="24"/>
          <w:rtl/>
        </w:rPr>
        <w:t xml:space="preserve"> </w:t>
      </w:r>
      <w:r w:rsidRPr="005E2D73">
        <w:rPr>
          <w:rFonts w:hint="cs"/>
          <w:sz w:val="24"/>
          <w:rtl/>
        </w:rPr>
        <w:t>מבחן</w:t>
      </w:r>
      <w:r w:rsidRPr="005E2D73">
        <w:rPr>
          <w:sz w:val="24"/>
          <w:rtl/>
        </w:rPr>
        <w:t xml:space="preserve"> </w:t>
      </w:r>
      <w:r w:rsidRPr="005E2D73">
        <w:rPr>
          <w:rFonts w:hint="cs"/>
          <w:sz w:val="24"/>
          <w:rtl/>
        </w:rPr>
        <w:t>בגמרא</w:t>
      </w:r>
      <w:r w:rsidRPr="005E2D73">
        <w:rPr>
          <w:sz w:val="24"/>
          <w:rtl/>
        </w:rPr>
        <w:t xml:space="preserve"> </w:t>
      </w:r>
      <w:r w:rsidRPr="005E2D73">
        <w:rPr>
          <w:rFonts w:hint="cs"/>
          <w:sz w:val="24"/>
          <w:rtl/>
        </w:rPr>
        <w:t>לתלמידים</w:t>
      </w:r>
      <w:r w:rsidRPr="005E2D73">
        <w:rPr>
          <w:sz w:val="24"/>
          <w:rtl/>
        </w:rPr>
        <w:t xml:space="preserve">, </w:t>
      </w:r>
      <w:r w:rsidRPr="005E2D73">
        <w:rPr>
          <w:rFonts w:hint="cs"/>
          <w:sz w:val="24"/>
          <w:rtl/>
        </w:rPr>
        <w:t>והתוצאות</w:t>
      </w:r>
      <w:r w:rsidRPr="005E2D73">
        <w:rPr>
          <w:sz w:val="24"/>
          <w:rtl/>
        </w:rPr>
        <w:t xml:space="preserve"> </w:t>
      </w:r>
      <w:r w:rsidRPr="005E2D73">
        <w:rPr>
          <w:rFonts w:hint="cs"/>
          <w:sz w:val="24"/>
          <w:rtl/>
        </w:rPr>
        <w:t>היו</w:t>
      </w:r>
      <w:r w:rsidRPr="005E2D73">
        <w:rPr>
          <w:sz w:val="24"/>
          <w:rtl/>
        </w:rPr>
        <w:t xml:space="preserve"> </w:t>
      </w:r>
      <w:r w:rsidRPr="005E2D73">
        <w:rPr>
          <w:rFonts w:hint="cs"/>
          <w:sz w:val="24"/>
          <w:rtl/>
        </w:rPr>
        <w:t>מצוינות</w:t>
      </w:r>
      <w:r w:rsidRPr="005E2D73">
        <w:rPr>
          <w:sz w:val="24"/>
          <w:rtl/>
        </w:rPr>
        <w:t xml:space="preserve"> </w:t>
      </w:r>
      <w:r w:rsidRPr="005E2D73">
        <w:rPr>
          <w:rFonts w:hint="cs"/>
          <w:sz w:val="24"/>
          <w:rtl/>
        </w:rPr>
        <w:t>באופן</w:t>
      </w:r>
      <w:r w:rsidRPr="005E2D73">
        <w:rPr>
          <w:sz w:val="24"/>
          <w:rtl/>
        </w:rPr>
        <w:t xml:space="preserve"> </w:t>
      </w:r>
      <w:r w:rsidRPr="005E2D73">
        <w:rPr>
          <w:rFonts w:hint="cs"/>
          <w:sz w:val="24"/>
          <w:rtl/>
        </w:rPr>
        <w:t>יוצא</w:t>
      </w:r>
      <w:r w:rsidRPr="005E2D73">
        <w:rPr>
          <w:sz w:val="24"/>
          <w:rtl/>
        </w:rPr>
        <w:t xml:space="preserve"> </w:t>
      </w:r>
      <w:r w:rsidRPr="005E2D73">
        <w:rPr>
          <w:rFonts w:hint="cs"/>
          <w:sz w:val="24"/>
          <w:rtl/>
        </w:rPr>
        <w:t>דופן</w:t>
      </w:r>
      <w:r w:rsidRPr="005E2D73">
        <w:rPr>
          <w:sz w:val="24"/>
          <w:rtl/>
        </w:rPr>
        <w:t xml:space="preserve">. </w:t>
      </w:r>
    </w:p>
    <w:p w14:paraId="33D5B018" w14:textId="77777777" w:rsidR="000F312E" w:rsidRPr="005E2D73" w:rsidRDefault="000F312E" w:rsidP="000F312E">
      <w:pPr>
        <w:rPr>
          <w:sz w:val="24"/>
          <w:rtl/>
        </w:rPr>
      </w:pPr>
      <w:r w:rsidRPr="00F85C12">
        <w:rPr>
          <w:rFonts w:hint="cs"/>
          <w:b/>
          <w:bCs/>
          <w:sz w:val="24"/>
          <w:rtl/>
        </w:rPr>
        <w:t>ו</w:t>
      </w:r>
      <w:r w:rsidRPr="005E2D73">
        <w:rPr>
          <w:b/>
          <w:bCs/>
          <w:sz w:val="24"/>
          <w:rtl/>
        </w:rPr>
        <w:t xml:space="preserve">. </w:t>
      </w:r>
      <w:r w:rsidRPr="005E2D73">
        <w:rPr>
          <w:rFonts w:hint="cs"/>
          <w:b/>
          <w:bCs/>
          <w:sz w:val="24"/>
          <w:rtl/>
        </w:rPr>
        <w:t>פריצת</w:t>
      </w:r>
      <w:r w:rsidRPr="005E2D73">
        <w:rPr>
          <w:b/>
          <w:bCs/>
          <w:sz w:val="24"/>
          <w:rtl/>
        </w:rPr>
        <w:t xml:space="preserve"> </w:t>
      </w:r>
      <w:r w:rsidRPr="005E2D73">
        <w:rPr>
          <w:rFonts w:hint="cs"/>
          <w:b/>
          <w:bCs/>
          <w:sz w:val="24"/>
          <w:rtl/>
        </w:rPr>
        <w:t>מסגרות</w:t>
      </w:r>
      <w:r w:rsidRPr="005E2D73">
        <w:rPr>
          <w:b/>
          <w:bCs/>
          <w:sz w:val="24"/>
          <w:rtl/>
        </w:rPr>
        <w:t xml:space="preserve"> </w:t>
      </w:r>
      <w:r w:rsidRPr="005E2D73">
        <w:rPr>
          <w:rFonts w:hint="cs"/>
          <w:b/>
          <w:bCs/>
          <w:sz w:val="24"/>
          <w:rtl/>
        </w:rPr>
        <w:t>בית</w:t>
      </w:r>
      <w:r w:rsidRPr="005E2D73">
        <w:rPr>
          <w:b/>
          <w:bCs/>
          <w:sz w:val="24"/>
          <w:rtl/>
        </w:rPr>
        <w:t xml:space="preserve"> </w:t>
      </w:r>
      <w:r w:rsidRPr="005E2D73">
        <w:rPr>
          <w:rFonts w:hint="cs"/>
          <w:b/>
          <w:bCs/>
          <w:sz w:val="24"/>
          <w:rtl/>
        </w:rPr>
        <w:t>הספר</w:t>
      </w:r>
      <w:r>
        <w:rPr>
          <w:rFonts w:hint="cs"/>
          <w:sz w:val="24"/>
          <w:rtl/>
        </w:rPr>
        <w:t>.</w:t>
      </w:r>
      <w:r w:rsidRPr="005E2D73">
        <w:rPr>
          <w:sz w:val="24"/>
          <w:rtl/>
        </w:rPr>
        <w:t xml:space="preserve"> </w:t>
      </w:r>
      <w:r>
        <w:rPr>
          <w:rFonts w:hint="cs"/>
          <w:sz w:val="24"/>
          <w:rtl/>
        </w:rPr>
        <w:t xml:space="preserve">התכנית פרצה מסגרות אלו </w:t>
      </w:r>
      <w:r w:rsidRPr="005E2D73">
        <w:rPr>
          <w:rFonts w:hint="cs"/>
          <w:sz w:val="24"/>
          <w:rtl/>
        </w:rPr>
        <w:t>בזמן</w:t>
      </w:r>
      <w:r w:rsidRPr="005E2D73">
        <w:rPr>
          <w:sz w:val="24"/>
          <w:rtl/>
        </w:rPr>
        <w:t xml:space="preserve">, </w:t>
      </w:r>
      <w:r>
        <w:rPr>
          <w:rFonts w:hint="cs"/>
          <w:sz w:val="24"/>
          <w:rtl/>
        </w:rPr>
        <w:t>ב</w:t>
      </w:r>
      <w:r w:rsidRPr="005E2D73">
        <w:rPr>
          <w:rFonts w:hint="cs"/>
          <w:sz w:val="24"/>
          <w:rtl/>
        </w:rPr>
        <w:t>מקום</w:t>
      </w:r>
      <w:r w:rsidRPr="005E2D73">
        <w:rPr>
          <w:sz w:val="24"/>
          <w:rtl/>
        </w:rPr>
        <w:t xml:space="preserve">, </w:t>
      </w:r>
      <w:r>
        <w:rPr>
          <w:rFonts w:hint="cs"/>
          <w:sz w:val="24"/>
          <w:rtl/>
        </w:rPr>
        <w:t>ב</w:t>
      </w:r>
      <w:r w:rsidRPr="005E2D73">
        <w:rPr>
          <w:rFonts w:hint="cs"/>
          <w:sz w:val="24"/>
          <w:rtl/>
        </w:rPr>
        <w:t>בחירה</w:t>
      </w:r>
      <w:r w:rsidRPr="005E2D73">
        <w:rPr>
          <w:sz w:val="24"/>
          <w:rtl/>
        </w:rPr>
        <w:t xml:space="preserve">, </w:t>
      </w:r>
      <w:r>
        <w:rPr>
          <w:rFonts w:hint="cs"/>
          <w:sz w:val="24"/>
          <w:rtl/>
        </w:rPr>
        <w:t>ב</w:t>
      </w:r>
      <w:r w:rsidRPr="005E2D73">
        <w:rPr>
          <w:rFonts w:hint="cs"/>
          <w:sz w:val="24"/>
          <w:rtl/>
        </w:rPr>
        <w:t>אופן</w:t>
      </w:r>
      <w:r w:rsidRPr="005E2D73">
        <w:rPr>
          <w:sz w:val="24"/>
          <w:rtl/>
        </w:rPr>
        <w:t xml:space="preserve"> </w:t>
      </w:r>
      <w:r w:rsidRPr="005E2D73">
        <w:rPr>
          <w:rFonts w:hint="cs"/>
          <w:sz w:val="24"/>
          <w:rtl/>
        </w:rPr>
        <w:t>הלמידה</w:t>
      </w:r>
      <w:r w:rsidRPr="005E2D73">
        <w:rPr>
          <w:sz w:val="24"/>
          <w:rtl/>
        </w:rPr>
        <w:t xml:space="preserve"> </w:t>
      </w:r>
      <w:r w:rsidRPr="005E2D73">
        <w:rPr>
          <w:rFonts w:hint="cs"/>
          <w:sz w:val="24"/>
          <w:rtl/>
        </w:rPr>
        <w:t>ו</w:t>
      </w:r>
      <w:r>
        <w:rPr>
          <w:rFonts w:hint="cs"/>
          <w:sz w:val="24"/>
          <w:rtl/>
        </w:rPr>
        <w:t>ב</w:t>
      </w:r>
      <w:r w:rsidRPr="005E2D73">
        <w:rPr>
          <w:rFonts w:hint="cs"/>
          <w:sz w:val="24"/>
          <w:rtl/>
        </w:rPr>
        <w:t>אנשים</w:t>
      </w:r>
      <w:r>
        <w:rPr>
          <w:rFonts w:hint="cs"/>
          <w:sz w:val="24"/>
          <w:rtl/>
        </w:rPr>
        <w:t xml:space="preserve"> המשתתפים בה</w:t>
      </w:r>
      <w:r w:rsidRPr="005E2D73">
        <w:rPr>
          <w:sz w:val="24"/>
          <w:rtl/>
        </w:rPr>
        <w:t xml:space="preserve">. </w:t>
      </w:r>
      <w:r w:rsidRPr="005E2D73">
        <w:rPr>
          <w:rFonts w:hint="cs"/>
          <w:sz w:val="24"/>
          <w:rtl/>
        </w:rPr>
        <w:t>הכיתה</w:t>
      </w:r>
      <w:r w:rsidRPr="005E2D73">
        <w:rPr>
          <w:sz w:val="24"/>
          <w:rtl/>
        </w:rPr>
        <w:t xml:space="preserve"> </w:t>
      </w:r>
      <w:r w:rsidRPr="005E2D73">
        <w:rPr>
          <w:rFonts w:hint="cs"/>
          <w:sz w:val="24"/>
          <w:rtl/>
        </w:rPr>
        <w:t>יצאה</w:t>
      </w:r>
      <w:r w:rsidRPr="005E2D73">
        <w:rPr>
          <w:sz w:val="24"/>
          <w:rtl/>
        </w:rPr>
        <w:t xml:space="preserve"> </w:t>
      </w:r>
      <w:r w:rsidRPr="005E2D73">
        <w:rPr>
          <w:rFonts w:hint="cs"/>
          <w:sz w:val="24"/>
          <w:rtl/>
        </w:rPr>
        <w:t>משטח</w:t>
      </w:r>
      <w:r w:rsidRPr="005E2D73">
        <w:rPr>
          <w:sz w:val="24"/>
          <w:rtl/>
        </w:rPr>
        <w:t xml:space="preserve"> </w:t>
      </w:r>
      <w:r w:rsidRPr="005E2D73">
        <w:rPr>
          <w:rFonts w:hint="cs"/>
          <w:sz w:val="24"/>
          <w:rtl/>
        </w:rPr>
        <w:t>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ועברה</w:t>
      </w:r>
      <w:r w:rsidRPr="005E2D73">
        <w:rPr>
          <w:sz w:val="24"/>
          <w:rtl/>
        </w:rPr>
        <w:t xml:space="preserve"> </w:t>
      </w:r>
      <w:r w:rsidRPr="005E2D73">
        <w:rPr>
          <w:rFonts w:hint="cs"/>
          <w:sz w:val="24"/>
          <w:rtl/>
        </w:rPr>
        <w:t>בחלקה</w:t>
      </w:r>
      <w:r w:rsidRPr="005E2D73">
        <w:rPr>
          <w:sz w:val="24"/>
          <w:rtl/>
        </w:rPr>
        <w:t xml:space="preserve"> </w:t>
      </w:r>
      <w:r w:rsidRPr="005E2D73">
        <w:rPr>
          <w:rFonts w:hint="cs"/>
          <w:sz w:val="24"/>
          <w:rtl/>
        </w:rPr>
        <w:t>באופן</w:t>
      </w:r>
      <w:r w:rsidRPr="005E2D73">
        <w:rPr>
          <w:sz w:val="24"/>
          <w:rtl/>
        </w:rPr>
        <w:t xml:space="preserve"> </w:t>
      </w:r>
      <w:r w:rsidRPr="005E2D73">
        <w:rPr>
          <w:rFonts w:hint="cs"/>
          <w:sz w:val="24"/>
          <w:rtl/>
        </w:rPr>
        <w:t>קבוע</w:t>
      </w:r>
      <w:r w:rsidRPr="005E2D73">
        <w:rPr>
          <w:sz w:val="24"/>
          <w:rtl/>
        </w:rPr>
        <w:t xml:space="preserve"> </w:t>
      </w:r>
      <w:r>
        <w:rPr>
          <w:rFonts w:hint="cs"/>
          <w:sz w:val="24"/>
          <w:rtl/>
        </w:rPr>
        <w:t>ל</w:t>
      </w:r>
      <w:r w:rsidRPr="005E2D73">
        <w:rPr>
          <w:rFonts w:hint="cs"/>
          <w:sz w:val="24"/>
          <w:rtl/>
        </w:rPr>
        <w:t>ישיבת</w:t>
      </w:r>
      <w:r w:rsidRPr="005E2D73">
        <w:rPr>
          <w:sz w:val="24"/>
          <w:rtl/>
        </w:rPr>
        <w:t xml:space="preserve"> </w:t>
      </w:r>
      <w:r w:rsidRPr="005E2D73">
        <w:rPr>
          <w:rFonts w:hint="cs"/>
          <w:sz w:val="24"/>
          <w:rtl/>
        </w:rPr>
        <w:t>ההסדר</w:t>
      </w:r>
      <w:r>
        <w:rPr>
          <w:rFonts w:hint="cs"/>
          <w:sz w:val="24"/>
          <w:rtl/>
        </w:rPr>
        <w:t>, שם התקיים מפגש</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עולם</w:t>
      </w:r>
      <w:r w:rsidRPr="005E2D73">
        <w:rPr>
          <w:sz w:val="24"/>
          <w:rtl/>
        </w:rPr>
        <w:t xml:space="preserve"> </w:t>
      </w:r>
      <w:r w:rsidRPr="005E2D73">
        <w:rPr>
          <w:rFonts w:hint="cs"/>
          <w:sz w:val="24"/>
          <w:rtl/>
        </w:rPr>
        <w:t>המבוגרים</w:t>
      </w:r>
      <w:r w:rsidRPr="005E2D73">
        <w:rPr>
          <w:sz w:val="24"/>
          <w:rtl/>
        </w:rPr>
        <w:t xml:space="preserve"> </w:t>
      </w:r>
      <w:r w:rsidRPr="005E2D73">
        <w:rPr>
          <w:rFonts w:hint="cs"/>
          <w:sz w:val="24"/>
          <w:rtl/>
        </w:rPr>
        <w:t>הלומדים</w:t>
      </w:r>
      <w:r w:rsidRPr="005E2D73">
        <w:rPr>
          <w:sz w:val="24"/>
          <w:rtl/>
        </w:rPr>
        <w:t xml:space="preserve"> </w:t>
      </w:r>
      <w:r w:rsidRPr="005E2D73">
        <w:rPr>
          <w:rFonts w:hint="cs"/>
          <w:sz w:val="24"/>
          <w:rtl/>
        </w:rPr>
        <w:t>בישיבה</w:t>
      </w:r>
      <w:r w:rsidRPr="005E2D73">
        <w:rPr>
          <w:sz w:val="24"/>
          <w:rtl/>
        </w:rPr>
        <w:t xml:space="preserve"> </w:t>
      </w:r>
      <w:r w:rsidRPr="005E2D73">
        <w:rPr>
          <w:rFonts w:hint="cs"/>
          <w:sz w:val="24"/>
          <w:rtl/>
        </w:rPr>
        <w:t>באופן</w:t>
      </w:r>
      <w:r w:rsidRPr="005E2D73">
        <w:rPr>
          <w:sz w:val="24"/>
          <w:rtl/>
        </w:rPr>
        <w:t xml:space="preserve"> </w:t>
      </w:r>
      <w:r w:rsidRPr="005E2D73">
        <w:rPr>
          <w:rFonts w:hint="cs"/>
          <w:sz w:val="24"/>
          <w:rtl/>
        </w:rPr>
        <w:t>רציני</w:t>
      </w:r>
      <w:r w:rsidRPr="005E2D73">
        <w:rPr>
          <w:sz w:val="24"/>
          <w:rtl/>
        </w:rPr>
        <w:t xml:space="preserve"> </w:t>
      </w:r>
      <w:r w:rsidRPr="005E2D73">
        <w:rPr>
          <w:rFonts w:hint="cs"/>
          <w:sz w:val="24"/>
          <w:rtl/>
        </w:rPr>
        <w:t>כלומדי</w:t>
      </w:r>
      <w:r w:rsidRPr="005E2D73">
        <w:rPr>
          <w:sz w:val="24"/>
          <w:rtl/>
        </w:rPr>
        <w:t xml:space="preserve"> </w:t>
      </w:r>
      <w:r>
        <w:rPr>
          <w:rFonts w:hint="cs"/>
          <w:sz w:val="24"/>
          <w:rtl/>
        </w:rPr>
        <w:t>'</w:t>
      </w:r>
      <w:r w:rsidRPr="005E2D73">
        <w:rPr>
          <w:rFonts w:hint="cs"/>
          <w:sz w:val="24"/>
          <w:rtl/>
        </w:rPr>
        <w:t>תורה</w:t>
      </w:r>
      <w:r w:rsidRPr="005E2D73">
        <w:rPr>
          <w:sz w:val="24"/>
          <w:rtl/>
        </w:rPr>
        <w:t xml:space="preserve"> </w:t>
      </w:r>
      <w:r w:rsidRPr="005E2D73">
        <w:rPr>
          <w:rFonts w:hint="cs"/>
          <w:sz w:val="24"/>
          <w:rtl/>
        </w:rPr>
        <w:t>לשמה</w:t>
      </w:r>
      <w:r>
        <w:rPr>
          <w:rFonts w:hint="cs"/>
          <w:sz w:val="24"/>
          <w:rtl/>
        </w:rPr>
        <w:t>'</w:t>
      </w:r>
      <w:r w:rsidRPr="005E2D73">
        <w:rPr>
          <w:sz w:val="24"/>
          <w:rtl/>
        </w:rPr>
        <w:t xml:space="preserve">. </w:t>
      </w:r>
      <w:r w:rsidRPr="005E2D73">
        <w:rPr>
          <w:rFonts w:hint="cs"/>
          <w:sz w:val="24"/>
          <w:rtl/>
        </w:rPr>
        <w:t>זמני</w:t>
      </w:r>
      <w:r w:rsidRPr="005E2D73">
        <w:rPr>
          <w:sz w:val="24"/>
          <w:rtl/>
        </w:rPr>
        <w:t xml:space="preserve"> </w:t>
      </w:r>
      <w:r w:rsidRPr="005E2D73">
        <w:rPr>
          <w:rFonts w:hint="cs"/>
          <w:sz w:val="24"/>
          <w:rtl/>
        </w:rPr>
        <w:t>השיעור</w:t>
      </w:r>
      <w:r w:rsidRPr="005E2D73">
        <w:rPr>
          <w:sz w:val="24"/>
          <w:rtl/>
        </w:rPr>
        <w:t xml:space="preserve"> </w:t>
      </w:r>
      <w:r w:rsidRPr="005E2D73">
        <w:rPr>
          <w:rFonts w:hint="cs"/>
          <w:sz w:val="24"/>
          <w:rtl/>
        </w:rPr>
        <w:t>אינם</w:t>
      </w:r>
      <w:r w:rsidRPr="005E2D73">
        <w:rPr>
          <w:sz w:val="24"/>
          <w:rtl/>
        </w:rPr>
        <w:t xml:space="preserve"> 45 </w:t>
      </w:r>
      <w:r w:rsidRPr="005E2D73">
        <w:rPr>
          <w:rFonts w:hint="cs"/>
          <w:sz w:val="24"/>
          <w:rtl/>
        </w:rPr>
        <w:t>דקות</w:t>
      </w:r>
      <w:r w:rsidRPr="005E2D73">
        <w:rPr>
          <w:sz w:val="24"/>
          <w:rtl/>
        </w:rPr>
        <w:t xml:space="preserve">, </w:t>
      </w:r>
      <w:r w:rsidRPr="005E2D73">
        <w:rPr>
          <w:rFonts w:hint="cs"/>
          <w:sz w:val="24"/>
          <w:rtl/>
        </w:rPr>
        <w:t>צלצול</w:t>
      </w:r>
      <w:r w:rsidRPr="005E2D73">
        <w:rPr>
          <w:sz w:val="24"/>
          <w:rtl/>
        </w:rPr>
        <w:t xml:space="preserve">, </w:t>
      </w:r>
      <w:r w:rsidRPr="005E2D73">
        <w:rPr>
          <w:rFonts w:hint="cs"/>
          <w:sz w:val="24"/>
          <w:rtl/>
        </w:rPr>
        <w:t>עשר</w:t>
      </w:r>
      <w:r w:rsidRPr="005E2D73">
        <w:rPr>
          <w:sz w:val="24"/>
          <w:rtl/>
        </w:rPr>
        <w:t xml:space="preserve"> </w:t>
      </w:r>
      <w:r w:rsidRPr="005E2D73">
        <w:rPr>
          <w:rFonts w:hint="cs"/>
          <w:sz w:val="24"/>
          <w:rtl/>
        </w:rPr>
        <w:t>דקות</w:t>
      </w:r>
      <w:r w:rsidRPr="005E2D73">
        <w:rPr>
          <w:sz w:val="24"/>
          <w:rtl/>
        </w:rPr>
        <w:t xml:space="preserve"> </w:t>
      </w:r>
      <w:r w:rsidRPr="005E2D73">
        <w:rPr>
          <w:rFonts w:hint="cs"/>
          <w:sz w:val="24"/>
          <w:rtl/>
        </w:rPr>
        <w:t>הפסקה</w:t>
      </w:r>
      <w:r w:rsidRPr="005E2D73">
        <w:rPr>
          <w:sz w:val="24"/>
          <w:rtl/>
        </w:rPr>
        <w:t xml:space="preserve"> </w:t>
      </w:r>
      <w:r w:rsidRPr="005E2D73">
        <w:rPr>
          <w:rFonts w:hint="cs"/>
          <w:sz w:val="24"/>
          <w:rtl/>
        </w:rPr>
        <w:t>ועוד</w:t>
      </w:r>
      <w:r w:rsidRPr="005E2D73">
        <w:rPr>
          <w:sz w:val="24"/>
          <w:rtl/>
        </w:rPr>
        <w:t xml:space="preserve"> </w:t>
      </w:r>
      <w:r w:rsidRPr="005E2D73">
        <w:rPr>
          <w:rFonts w:hint="cs"/>
          <w:sz w:val="24"/>
          <w:rtl/>
        </w:rPr>
        <w:t>שיעור</w:t>
      </w:r>
      <w:r w:rsidRPr="005E2D73">
        <w:rPr>
          <w:sz w:val="24"/>
          <w:rtl/>
        </w:rPr>
        <w:t xml:space="preserve"> </w:t>
      </w:r>
      <w:r w:rsidRPr="005E2D73">
        <w:rPr>
          <w:rFonts w:hint="cs"/>
          <w:sz w:val="24"/>
          <w:rtl/>
        </w:rPr>
        <w:t>דומה</w:t>
      </w:r>
      <w:r>
        <w:rPr>
          <w:rFonts w:hint="cs"/>
          <w:sz w:val="24"/>
          <w:rtl/>
        </w:rPr>
        <w:t>;</w:t>
      </w:r>
      <w:r w:rsidRPr="005E2D73">
        <w:rPr>
          <w:sz w:val="24"/>
          <w:rtl/>
        </w:rPr>
        <w:t xml:space="preserve"> </w:t>
      </w:r>
      <w:r w:rsidRPr="005E2D73">
        <w:rPr>
          <w:rFonts w:hint="cs"/>
          <w:sz w:val="24"/>
          <w:rtl/>
        </w:rPr>
        <w:t>יחידות</w:t>
      </w:r>
      <w:r w:rsidRPr="005E2D73">
        <w:rPr>
          <w:sz w:val="24"/>
          <w:rtl/>
        </w:rPr>
        <w:t xml:space="preserve"> </w:t>
      </w:r>
      <w:r w:rsidRPr="005E2D73">
        <w:rPr>
          <w:rFonts w:hint="cs"/>
          <w:sz w:val="24"/>
          <w:rtl/>
        </w:rPr>
        <w:t>הזמן</w:t>
      </w:r>
      <w:r w:rsidRPr="005E2D73">
        <w:rPr>
          <w:sz w:val="24"/>
          <w:rtl/>
        </w:rPr>
        <w:t xml:space="preserve"> </w:t>
      </w:r>
      <w:r w:rsidRPr="005E2D73">
        <w:rPr>
          <w:rFonts w:hint="cs"/>
          <w:sz w:val="24"/>
          <w:rtl/>
        </w:rPr>
        <w:t>עברו</w:t>
      </w:r>
      <w:r w:rsidRPr="005E2D73">
        <w:rPr>
          <w:sz w:val="24"/>
          <w:rtl/>
        </w:rPr>
        <w:t xml:space="preserve"> </w:t>
      </w:r>
      <w:r w:rsidRPr="005E2D73">
        <w:rPr>
          <w:rFonts w:hint="cs"/>
          <w:sz w:val="24"/>
          <w:rtl/>
        </w:rPr>
        <w:t>לשלוש</w:t>
      </w:r>
      <w:r w:rsidRPr="005E2D73">
        <w:rPr>
          <w:sz w:val="24"/>
          <w:rtl/>
        </w:rPr>
        <w:t xml:space="preserve"> </w:t>
      </w:r>
      <w:r w:rsidRPr="005E2D73">
        <w:rPr>
          <w:rFonts w:hint="cs"/>
          <w:sz w:val="24"/>
          <w:rtl/>
        </w:rPr>
        <w:t>שעות</w:t>
      </w:r>
      <w:r w:rsidRPr="005E2D73">
        <w:rPr>
          <w:sz w:val="24"/>
          <w:rtl/>
        </w:rPr>
        <w:t xml:space="preserve">, </w:t>
      </w:r>
      <w:r w:rsidRPr="005E2D73">
        <w:rPr>
          <w:rFonts w:hint="cs"/>
          <w:sz w:val="24"/>
          <w:rtl/>
        </w:rPr>
        <w:t>הן</w:t>
      </w:r>
      <w:r w:rsidRPr="005E2D73">
        <w:rPr>
          <w:sz w:val="24"/>
          <w:rtl/>
        </w:rPr>
        <w:t xml:space="preserve"> </w:t>
      </w:r>
      <w:r w:rsidRPr="005E2D73">
        <w:rPr>
          <w:rFonts w:hint="cs"/>
          <w:sz w:val="24"/>
          <w:rtl/>
        </w:rPr>
        <w:t>בישיבת</w:t>
      </w:r>
      <w:r w:rsidRPr="005E2D73">
        <w:rPr>
          <w:sz w:val="24"/>
          <w:rtl/>
        </w:rPr>
        <w:t xml:space="preserve"> </w:t>
      </w:r>
      <w:r w:rsidRPr="005E2D73">
        <w:rPr>
          <w:rFonts w:hint="cs"/>
          <w:sz w:val="24"/>
          <w:rtl/>
        </w:rPr>
        <w:t>ההסדר</w:t>
      </w:r>
      <w:r w:rsidRPr="005E2D73">
        <w:rPr>
          <w:sz w:val="24"/>
          <w:rtl/>
        </w:rPr>
        <w:t xml:space="preserve"> </w:t>
      </w:r>
      <w:r w:rsidRPr="005E2D73">
        <w:rPr>
          <w:rFonts w:hint="cs"/>
          <w:sz w:val="24"/>
          <w:rtl/>
        </w:rPr>
        <w:t>והן</w:t>
      </w:r>
      <w:r w:rsidRPr="005E2D73">
        <w:rPr>
          <w:sz w:val="24"/>
          <w:rtl/>
        </w:rPr>
        <w:t xml:space="preserve"> </w:t>
      </w:r>
      <w:r w:rsidRPr="005E2D73">
        <w:rPr>
          <w:rFonts w:hint="cs"/>
          <w:sz w:val="24"/>
          <w:rtl/>
        </w:rPr>
        <w:t>בחלק</w:t>
      </w:r>
      <w:r w:rsidRPr="005E2D73">
        <w:rPr>
          <w:sz w:val="24"/>
          <w:rtl/>
        </w:rPr>
        <w:t xml:space="preserve"> </w:t>
      </w:r>
      <w:r w:rsidRPr="005E2D73">
        <w:rPr>
          <w:rFonts w:hint="cs"/>
          <w:sz w:val="24"/>
          <w:rtl/>
        </w:rPr>
        <w:t>מהמקצועות</w:t>
      </w:r>
      <w:r w:rsidRPr="005E2D73">
        <w:rPr>
          <w:sz w:val="24"/>
          <w:rtl/>
        </w:rPr>
        <w:t xml:space="preserve"> </w:t>
      </w:r>
      <w:r w:rsidRPr="005E2D73">
        <w:rPr>
          <w:rFonts w:hint="cs"/>
          <w:sz w:val="24"/>
          <w:rtl/>
        </w:rPr>
        <w:t>בבית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שינוי</w:t>
      </w:r>
      <w:r w:rsidRPr="005E2D73">
        <w:rPr>
          <w:sz w:val="24"/>
          <w:rtl/>
        </w:rPr>
        <w:t xml:space="preserve"> </w:t>
      </w:r>
      <w:r w:rsidRPr="005E2D73">
        <w:rPr>
          <w:rFonts w:hint="cs"/>
          <w:sz w:val="24"/>
          <w:rtl/>
        </w:rPr>
        <w:t>זמן</w:t>
      </w:r>
      <w:r w:rsidRPr="005E2D73">
        <w:rPr>
          <w:sz w:val="24"/>
          <w:rtl/>
        </w:rPr>
        <w:t xml:space="preserve"> </w:t>
      </w:r>
      <w:r w:rsidRPr="005E2D73">
        <w:rPr>
          <w:rFonts w:hint="cs"/>
          <w:sz w:val="24"/>
          <w:rtl/>
        </w:rPr>
        <w:t>השיעור</w:t>
      </w:r>
      <w:r w:rsidRPr="005E2D73">
        <w:rPr>
          <w:sz w:val="24"/>
          <w:rtl/>
        </w:rPr>
        <w:t xml:space="preserve"> </w:t>
      </w:r>
      <w:r w:rsidRPr="005E2D73">
        <w:rPr>
          <w:rFonts w:hint="cs"/>
          <w:sz w:val="24"/>
          <w:rtl/>
        </w:rPr>
        <w:t>והרחבתו</w:t>
      </w:r>
      <w:r w:rsidRPr="005E2D73">
        <w:rPr>
          <w:sz w:val="24"/>
          <w:rtl/>
        </w:rPr>
        <w:t xml:space="preserve"> </w:t>
      </w:r>
      <w:r w:rsidRPr="005E2D73">
        <w:rPr>
          <w:rFonts w:hint="cs"/>
          <w:sz w:val="24"/>
          <w:rtl/>
        </w:rPr>
        <w:t>תואם</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המעבר</w:t>
      </w:r>
      <w:r w:rsidRPr="005E2D73">
        <w:rPr>
          <w:sz w:val="24"/>
          <w:rtl/>
        </w:rPr>
        <w:t xml:space="preserve"> </w:t>
      </w:r>
      <w:r w:rsidRPr="005E2D73">
        <w:rPr>
          <w:rFonts w:hint="cs"/>
          <w:sz w:val="24"/>
          <w:rtl/>
        </w:rPr>
        <w:t>מלימוד</w:t>
      </w:r>
      <w:r w:rsidRPr="005E2D73">
        <w:rPr>
          <w:sz w:val="24"/>
          <w:rtl/>
        </w:rPr>
        <w:t xml:space="preserve"> </w:t>
      </w:r>
      <w:r w:rsidRPr="005E2D73">
        <w:rPr>
          <w:rFonts w:hint="cs"/>
          <w:sz w:val="24"/>
          <w:rtl/>
        </w:rPr>
        <w:t>פרונטאלי</w:t>
      </w:r>
      <w:r w:rsidRPr="005E2D73">
        <w:rPr>
          <w:sz w:val="24"/>
          <w:rtl/>
        </w:rPr>
        <w:t xml:space="preserve"> </w:t>
      </w:r>
      <w:r w:rsidRPr="005E2D73">
        <w:rPr>
          <w:rFonts w:hint="cs"/>
          <w:sz w:val="24"/>
          <w:rtl/>
        </w:rPr>
        <w:t>ללמידה</w:t>
      </w:r>
      <w:r w:rsidRPr="005E2D73">
        <w:rPr>
          <w:sz w:val="24"/>
          <w:rtl/>
        </w:rPr>
        <w:t xml:space="preserve"> </w:t>
      </w:r>
      <w:r w:rsidRPr="005E2D73">
        <w:rPr>
          <w:rFonts w:hint="cs"/>
          <w:sz w:val="24"/>
          <w:rtl/>
        </w:rPr>
        <w:t>בחברותות</w:t>
      </w:r>
      <w:r w:rsidRPr="005E2D73">
        <w:rPr>
          <w:sz w:val="24"/>
          <w:rtl/>
        </w:rPr>
        <w:t xml:space="preserve"> </w:t>
      </w:r>
      <w:r w:rsidRPr="005E2D73">
        <w:rPr>
          <w:rFonts w:hint="cs"/>
          <w:sz w:val="24"/>
          <w:rtl/>
        </w:rPr>
        <w:t>בין</w:t>
      </w:r>
      <w:r w:rsidRPr="005E2D73">
        <w:rPr>
          <w:sz w:val="24"/>
          <w:rtl/>
        </w:rPr>
        <w:t xml:space="preserve"> </w:t>
      </w:r>
      <w:r w:rsidRPr="005E2D73">
        <w:rPr>
          <w:rFonts w:hint="cs"/>
          <w:sz w:val="24"/>
          <w:rtl/>
        </w:rPr>
        <w:t>התלמידים</w:t>
      </w:r>
      <w:r w:rsidRPr="005E2D73">
        <w:rPr>
          <w:sz w:val="24"/>
          <w:rtl/>
        </w:rPr>
        <w:t xml:space="preserve"> </w:t>
      </w:r>
      <w:r w:rsidRPr="005E2D73">
        <w:rPr>
          <w:rFonts w:hint="cs"/>
          <w:sz w:val="24"/>
          <w:rtl/>
        </w:rPr>
        <w:t>ובקהילות</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וחקר</w:t>
      </w:r>
      <w:r w:rsidRPr="005E2D73">
        <w:rPr>
          <w:sz w:val="24"/>
          <w:rtl/>
        </w:rPr>
        <w:t xml:space="preserve">. </w:t>
      </w:r>
      <w:r w:rsidRPr="005E2D73">
        <w:rPr>
          <w:rFonts w:hint="cs"/>
          <w:sz w:val="24"/>
          <w:rtl/>
        </w:rPr>
        <w:t>ממילא</w:t>
      </w:r>
      <w:r w:rsidRPr="005E2D73">
        <w:rPr>
          <w:sz w:val="24"/>
          <w:rtl/>
        </w:rPr>
        <w:t xml:space="preserve"> </w:t>
      </w:r>
      <w:r w:rsidRPr="005E2D73">
        <w:rPr>
          <w:rFonts w:hint="cs"/>
          <w:sz w:val="24"/>
          <w:rtl/>
        </w:rPr>
        <w:t>משתנה</w:t>
      </w:r>
      <w:r w:rsidRPr="005E2D73">
        <w:rPr>
          <w:sz w:val="24"/>
          <w:rtl/>
        </w:rPr>
        <w:t xml:space="preserve"> </w:t>
      </w:r>
      <w:r>
        <w:rPr>
          <w:rFonts w:hint="cs"/>
          <w:sz w:val="24"/>
          <w:rtl/>
        </w:rPr>
        <w:t xml:space="preserve">גם </w:t>
      </w:r>
      <w:r w:rsidRPr="00F85C12">
        <w:rPr>
          <w:rFonts w:hint="cs"/>
          <w:sz w:val="24"/>
          <w:rtl/>
        </w:rPr>
        <w:t>תפקיד</w:t>
      </w:r>
      <w:r w:rsidRPr="00F85C12">
        <w:rPr>
          <w:sz w:val="24"/>
          <w:rtl/>
        </w:rPr>
        <w:t xml:space="preserve"> </w:t>
      </w:r>
      <w:r w:rsidRPr="00F85C12">
        <w:rPr>
          <w:rFonts w:hint="cs"/>
          <w:sz w:val="24"/>
          <w:rtl/>
        </w:rPr>
        <w:t>המורה</w:t>
      </w:r>
      <w:r>
        <w:rPr>
          <w:rFonts w:hint="cs"/>
          <w:sz w:val="24"/>
          <w:rtl/>
        </w:rPr>
        <w:t>:</w:t>
      </w:r>
      <w:r w:rsidRPr="00F85C12">
        <w:rPr>
          <w:sz w:val="24"/>
          <w:rtl/>
        </w:rPr>
        <w:t xml:space="preserve"> </w:t>
      </w:r>
      <w:r w:rsidRPr="005E2D73">
        <w:rPr>
          <w:rFonts w:hint="cs"/>
          <w:sz w:val="24"/>
          <w:rtl/>
        </w:rPr>
        <w:t>בחלק</w:t>
      </w:r>
      <w:r w:rsidRPr="005E2D73">
        <w:rPr>
          <w:sz w:val="24"/>
          <w:rtl/>
        </w:rPr>
        <w:t xml:space="preserve"> </w:t>
      </w:r>
      <w:r w:rsidRPr="005E2D73">
        <w:rPr>
          <w:rFonts w:hint="cs"/>
          <w:sz w:val="24"/>
          <w:rtl/>
        </w:rPr>
        <w:t>מהשיעור</w:t>
      </w:r>
      <w:r w:rsidRPr="005E2D73">
        <w:rPr>
          <w:sz w:val="24"/>
          <w:rtl/>
        </w:rPr>
        <w:t xml:space="preserve"> </w:t>
      </w:r>
      <w:r w:rsidRPr="005E2D73">
        <w:rPr>
          <w:rFonts w:hint="cs"/>
          <w:sz w:val="24"/>
          <w:rtl/>
        </w:rPr>
        <w:t>הוא</w:t>
      </w:r>
      <w:r w:rsidRPr="005E2D73">
        <w:rPr>
          <w:sz w:val="24"/>
          <w:rtl/>
        </w:rPr>
        <w:t xml:space="preserve"> </w:t>
      </w:r>
      <w:r w:rsidRPr="005E2D73">
        <w:rPr>
          <w:rFonts w:hint="cs"/>
          <w:sz w:val="24"/>
          <w:rtl/>
        </w:rPr>
        <w:t>שותף</w:t>
      </w:r>
      <w:r w:rsidRPr="005E2D73">
        <w:rPr>
          <w:sz w:val="24"/>
          <w:rtl/>
        </w:rPr>
        <w:t xml:space="preserve"> </w:t>
      </w:r>
      <w:r w:rsidRPr="005E2D73">
        <w:rPr>
          <w:rFonts w:hint="cs"/>
          <w:sz w:val="24"/>
          <w:rtl/>
        </w:rPr>
        <w:t>לקבוצות</w:t>
      </w:r>
      <w:r w:rsidRPr="005E2D73">
        <w:rPr>
          <w:sz w:val="24"/>
          <w:rtl/>
        </w:rPr>
        <w:t xml:space="preserve"> </w:t>
      </w:r>
      <w:r w:rsidRPr="005E2D73">
        <w:rPr>
          <w:rFonts w:hint="cs"/>
          <w:sz w:val="24"/>
          <w:rtl/>
        </w:rPr>
        <w:t>הלמידה</w:t>
      </w:r>
      <w:r>
        <w:rPr>
          <w:rFonts w:hint="cs"/>
          <w:sz w:val="24"/>
          <w:rtl/>
        </w:rPr>
        <w:t>,</w:t>
      </w:r>
      <w:r w:rsidRPr="005E2D73">
        <w:rPr>
          <w:sz w:val="24"/>
          <w:rtl/>
        </w:rPr>
        <w:t xml:space="preserve"> </w:t>
      </w:r>
      <w:r w:rsidRPr="005E2D73">
        <w:rPr>
          <w:rFonts w:hint="cs"/>
          <w:sz w:val="24"/>
          <w:rtl/>
        </w:rPr>
        <w:t>בחלק</w:t>
      </w:r>
      <w:r>
        <w:rPr>
          <w:rFonts w:hint="cs"/>
          <w:sz w:val="24"/>
          <w:rtl/>
        </w:rPr>
        <w:t>ו הוא משמש</w:t>
      </w:r>
      <w:r w:rsidRPr="005E2D73">
        <w:rPr>
          <w:sz w:val="24"/>
          <w:rtl/>
        </w:rPr>
        <w:t xml:space="preserve"> </w:t>
      </w:r>
      <w:r w:rsidRPr="005E2D73">
        <w:rPr>
          <w:rFonts w:hint="cs"/>
          <w:sz w:val="24"/>
          <w:rtl/>
        </w:rPr>
        <w:t>כמנחה</w:t>
      </w:r>
      <w:r>
        <w:rPr>
          <w:rFonts w:hint="cs"/>
          <w:sz w:val="24"/>
          <w:rtl/>
        </w:rPr>
        <w:t>,</w:t>
      </w:r>
      <w:r w:rsidRPr="005E2D73">
        <w:rPr>
          <w:sz w:val="24"/>
          <w:rtl/>
        </w:rPr>
        <w:t xml:space="preserve"> </w:t>
      </w:r>
      <w:r w:rsidRPr="005E2D73">
        <w:rPr>
          <w:rFonts w:hint="cs"/>
          <w:sz w:val="24"/>
          <w:rtl/>
        </w:rPr>
        <w:t>מוביל</w:t>
      </w:r>
      <w:r w:rsidRPr="005E2D73">
        <w:rPr>
          <w:sz w:val="24"/>
          <w:rtl/>
        </w:rPr>
        <w:t xml:space="preserve"> </w:t>
      </w:r>
      <w:r w:rsidRPr="005E2D73">
        <w:rPr>
          <w:rFonts w:hint="cs"/>
          <w:sz w:val="24"/>
          <w:rtl/>
        </w:rPr>
        <w:t>ומלווה</w:t>
      </w:r>
      <w:r w:rsidRPr="005E2D73">
        <w:rPr>
          <w:sz w:val="24"/>
          <w:rtl/>
        </w:rPr>
        <w:t xml:space="preserve">, </w:t>
      </w:r>
      <w:r>
        <w:rPr>
          <w:rFonts w:hint="cs"/>
          <w:sz w:val="24"/>
          <w:rtl/>
        </w:rPr>
        <w:t xml:space="preserve">ובזמן </w:t>
      </w:r>
      <w:r w:rsidRPr="005E2D73">
        <w:rPr>
          <w:rFonts w:hint="cs"/>
          <w:sz w:val="24"/>
          <w:rtl/>
        </w:rPr>
        <w:t>העבודה</w:t>
      </w:r>
      <w:r w:rsidRPr="005E2D73">
        <w:rPr>
          <w:sz w:val="24"/>
          <w:rtl/>
        </w:rPr>
        <w:t xml:space="preserve"> </w:t>
      </w:r>
      <w:r w:rsidRPr="005E2D73">
        <w:rPr>
          <w:rFonts w:hint="cs"/>
          <w:sz w:val="24"/>
          <w:rtl/>
        </w:rPr>
        <w:t>בקבוצות</w:t>
      </w:r>
      <w:r w:rsidRPr="005E2D73">
        <w:rPr>
          <w:sz w:val="24"/>
          <w:rtl/>
        </w:rPr>
        <w:t xml:space="preserve"> </w:t>
      </w:r>
      <w:r>
        <w:rPr>
          <w:rFonts w:hint="cs"/>
          <w:sz w:val="24"/>
          <w:rtl/>
        </w:rPr>
        <w:t xml:space="preserve">הוא משתתף </w:t>
      </w:r>
      <w:r w:rsidRPr="005E2D73">
        <w:rPr>
          <w:rFonts w:hint="cs"/>
          <w:sz w:val="24"/>
          <w:rtl/>
        </w:rPr>
        <w:t>כשווה</w:t>
      </w:r>
      <w:r w:rsidRPr="005E2D73">
        <w:rPr>
          <w:sz w:val="24"/>
          <w:rtl/>
        </w:rPr>
        <w:t xml:space="preserve"> </w:t>
      </w:r>
      <w:r w:rsidRPr="005E2D73">
        <w:rPr>
          <w:rFonts w:hint="cs"/>
          <w:sz w:val="24"/>
          <w:rtl/>
        </w:rPr>
        <w:t>בין</w:t>
      </w:r>
      <w:r w:rsidRPr="005E2D73">
        <w:rPr>
          <w:sz w:val="24"/>
          <w:rtl/>
        </w:rPr>
        <w:t xml:space="preserve"> </w:t>
      </w:r>
      <w:r w:rsidRPr="005E2D73">
        <w:rPr>
          <w:rFonts w:hint="cs"/>
          <w:sz w:val="24"/>
          <w:rtl/>
        </w:rPr>
        <w:t>שווים</w:t>
      </w:r>
      <w:r w:rsidRPr="005E2D73">
        <w:rPr>
          <w:sz w:val="24"/>
          <w:rtl/>
        </w:rPr>
        <w:t xml:space="preserve">. </w:t>
      </w:r>
      <w:r w:rsidRPr="005E2D73">
        <w:rPr>
          <w:rFonts w:hint="cs"/>
          <w:sz w:val="24"/>
          <w:rtl/>
        </w:rPr>
        <w:t>בחלק</w:t>
      </w:r>
      <w:r w:rsidRPr="005E2D73">
        <w:rPr>
          <w:sz w:val="24"/>
          <w:rtl/>
        </w:rPr>
        <w:t xml:space="preserve"> </w:t>
      </w:r>
      <w:r w:rsidRPr="005E2D73">
        <w:rPr>
          <w:rFonts w:hint="cs"/>
          <w:sz w:val="24"/>
          <w:rtl/>
        </w:rPr>
        <w:t>מהזמן</w:t>
      </w:r>
      <w:r w:rsidRPr="005E2D73">
        <w:rPr>
          <w:sz w:val="24"/>
          <w:rtl/>
        </w:rPr>
        <w:t xml:space="preserve"> </w:t>
      </w:r>
      <w:r w:rsidRPr="005E2D73">
        <w:rPr>
          <w:rFonts w:hint="cs"/>
          <w:sz w:val="24"/>
          <w:rtl/>
        </w:rPr>
        <w:t>הלימוד</w:t>
      </w:r>
      <w:r w:rsidRPr="005E2D73">
        <w:rPr>
          <w:sz w:val="24"/>
          <w:rtl/>
        </w:rPr>
        <w:t xml:space="preserve"> </w:t>
      </w:r>
      <w:r w:rsidRPr="005E2D73">
        <w:rPr>
          <w:rFonts w:hint="cs"/>
          <w:sz w:val="24"/>
          <w:rtl/>
        </w:rPr>
        <w:t>הוא</w:t>
      </w:r>
      <w:r w:rsidRPr="005E2D73">
        <w:rPr>
          <w:sz w:val="24"/>
          <w:rtl/>
        </w:rPr>
        <w:t xml:space="preserve"> </w:t>
      </w:r>
      <w:r w:rsidRPr="005E2D73">
        <w:rPr>
          <w:rFonts w:hint="cs"/>
          <w:sz w:val="24"/>
          <w:rtl/>
        </w:rPr>
        <w:t>אישי</w:t>
      </w:r>
      <w:r>
        <w:rPr>
          <w:rFonts w:hint="cs"/>
          <w:sz w:val="24"/>
          <w:rtl/>
        </w:rPr>
        <w:t>,</w:t>
      </w:r>
      <w:r w:rsidRPr="005E2D73">
        <w:rPr>
          <w:sz w:val="24"/>
          <w:rtl/>
        </w:rPr>
        <w:t xml:space="preserve"> </w:t>
      </w:r>
      <w:r>
        <w:rPr>
          <w:rFonts w:hint="cs"/>
          <w:sz w:val="24"/>
          <w:rtl/>
        </w:rPr>
        <w:t>'</w:t>
      </w:r>
      <w:r w:rsidRPr="005E2D73">
        <w:rPr>
          <w:rFonts w:hint="cs"/>
          <w:sz w:val="24"/>
          <w:rtl/>
        </w:rPr>
        <w:t>אחד</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אחד</w:t>
      </w:r>
      <w:r>
        <w:rPr>
          <w:rFonts w:hint="cs"/>
          <w:sz w:val="24"/>
          <w:rtl/>
        </w:rPr>
        <w:t>'</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חברותא</w:t>
      </w:r>
      <w:r w:rsidRPr="005E2D73">
        <w:rPr>
          <w:sz w:val="24"/>
          <w:rtl/>
        </w:rPr>
        <w:t xml:space="preserve"> </w:t>
      </w:r>
      <w:r w:rsidRPr="005E2D73">
        <w:rPr>
          <w:rFonts w:hint="cs"/>
          <w:sz w:val="24"/>
          <w:rtl/>
        </w:rPr>
        <w:t>מבוגרת</w:t>
      </w:r>
      <w:r>
        <w:rPr>
          <w:rFonts w:hint="cs"/>
          <w:sz w:val="24"/>
          <w:rtl/>
        </w:rPr>
        <w:t>,</w:t>
      </w:r>
      <w:r w:rsidRPr="005E2D73">
        <w:rPr>
          <w:sz w:val="24"/>
          <w:rtl/>
        </w:rPr>
        <w:t xml:space="preserve"> </w:t>
      </w:r>
      <w:r w:rsidRPr="005E2D73">
        <w:rPr>
          <w:rFonts w:hint="cs"/>
          <w:sz w:val="24"/>
          <w:rtl/>
        </w:rPr>
        <w:t>כשהטקסט</w:t>
      </w:r>
      <w:r w:rsidRPr="005E2D73">
        <w:rPr>
          <w:sz w:val="24"/>
          <w:rtl/>
        </w:rPr>
        <w:t xml:space="preserve"> </w:t>
      </w:r>
      <w:r w:rsidRPr="005E2D73">
        <w:rPr>
          <w:rFonts w:hint="cs"/>
          <w:sz w:val="24"/>
          <w:rtl/>
        </w:rPr>
        <w:t>הנלמד</w:t>
      </w:r>
      <w:r w:rsidRPr="005E2D73">
        <w:rPr>
          <w:sz w:val="24"/>
          <w:rtl/>
        </w:rPr>
        <w:t xml:space="preserve"> </w:t>
      </w:r>
      <w:r w:rsidRPr="005E2D73">
        <w:rPr>
          <w:rFonts w:hint="cs"/>
          <w:sz w:val="24"/>
          <w:rtl/>
        </w:rPr>
        <w:t>נבחר</w:t>
      </w:r>
      <w:r w:rsidRPr="005E2D73">
        <w:rPr>
          <w:sz w:val="24"/>
          <w:rtl/>
        </w:rPr>
        <w:t xml:space="preserve"> </w:t>
      </w:r>
      <w:r w:rsidRPr="005E2D73">
        <w:rPr>
          <w:rFonts w:hint="cs"/>
          <w:sz w:val="24"/>
          <w:rtl/>
        </w:rPr>
        <w:t>באופן</w:t>
      </w:r>
      <w:r w:rsidRPr="005E2D73">
        <w:rPr>
          <w:sz w:val="24"/>
          <w:rtl/>
        </w:rPr>
        <w:t xml:space="preserve"> </w:t>
      </w:r>
      <w:r w:rsidRPr="005E2D73">
        <w:rPr>
          <w:rFonts w:hint="cs"/>
          <w:sz w:val="24"/>
          <w:rtl/>
        </w:rPr>
        <w:t>וולונטארי</w:t>
      </w:r>
      <w:r w:rsidRPr="005E2D73">
        <w:rPr>
          <w:sz w:val="24"/>
          <w:rtl/>
        </w:rPr>
        <w:t xml:space="preserve"> </w:t>
      </w:r>
      <w:r w:rsidRPr="005E2D73">
        <w:rPr>
          <w:rFonts w:hint="cs"/>
          <w:sz w:val="24"/>
          <w:rtl/>
        </w:rPr>
        <w:t>ע</w:t>
      </w:r>
      <w:r>
        <w:rPr>
          <w:rFonts w:hint="cs"/>
          <w:sz w:val="24"/>
          <w:rtl/>
        </w:rPr>
        <w:t>ל ידו ועל יד</w:t>
      </w:r>
      <w:r w:rsidRPr="005E2D73">
        <w:rPr>
          <w:rFonts w:hint="cs"/>
          <w:sz w:val="24"/>
          <w:rtl/>
        </w:rPr>
        <w:t>י</w:t>
      </w:r>
      <w:r w:rsidRPr="005E2D73">
        <w:rPr>
          <w:sz w:val="24"/>
          <w:rtl/>
        </w:rPr>
        <w:t xml:space="preserve"> </w:t>
      </w:r>
      <w:r>
        <w:rPr>
          <w:rFonts w:hint="cs"/>
          <w:sz w:val="24"/>
          <w:rtl/>
        </w:rPr>
        <w:t>התלמיד, דבר</w:t>
      </w:r>
      <w:r w:rsidRPr="005E2D73">
        <w:rPr>
          <w:sz w:val="24"/>
          <w:rtl/>
        </w:rPr>
        <w:t xml:space="preserve"> </w:t>
      </w:r>
      <w:r w:rsidRPr="005E2D73">
        <w:rPr>
          <w:rFonts w:hint="cs"/>
          <w:sz w:val="24"/>
          <w:rtl/>
        </w:rPr>
        <w:t>שמחזק</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אלמנט</w:t>
      </w:r>
      <w:r w:rsidRPr="005E2D73">
        <w:rPr>
          <w:sz w:val="24"/>
          <w:rtl/>
        </w:rPr>
        <w:t xml:space="preserve"> </w:t>
      </w:r>
      <w:r w:rsidRPr="005E2D73">
        <w:rPr>
          <w:rFonts w:hint="cs"/>
          <w:sz w:val="24"/>
          <w:rtl/>
        </w:rPr>
        <w:t>הבחירה</w:t>
      </w:r>
      <w:r w:rsidRPr="005E2D73">
        <w:rPr>
          <w:sz w:val="24"/>
          <w:rtl/>
        </w:rPr>
        <w:t xml:space="preserve"> </w:t>
      </w:r>
      <w:r w:rsidRPr="005E2D73">
        <w:rPr>
          <w:rFonts w:hint="cs"/>
          <w:sz w:val="24"/>
          <w:rtl/>
        </w:rPr>
        <w:t>ו</w:t>
      </w:r>
      <w:r>
        <w:rPr>
          <w:rFonts w:hint="cs"/>
          <w:sz w:val="24"/>
          <w:rtl/>
        </w:rPr>
        <w:t xml:space="preserve">מעניק </w:t>
      </w:r>
      <w:r w:rsidRPr="005E2D73">
        <w:rPr>
          <w:rFonts w:hint="cs"/>
          <w:sz w:val="24"/>
          <w:rtl/>
        </w:rPr>
        <w:t>סוג</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חופש</w:t>
      </w:r>
      <w:r w:rsidRPr="005E2D73">
        <w:rPr>
          <w:sz w:val="24"/>
          <w:rtl/>
        </w:rPr>
        <w:t xml:space="preserve"> </w:t>
      </w:r>
      <w:r w:rsidRPr="005E2D73">
        <w:rPr>
          <w:rFonts w:hint="cs"/>
          <w:sz w:val="24"/>
          <w:rtl/>
        </w:rPr>
        <w:t>בתוך</w:t>
      </w:r>
      <w:r w:rsidRPr="005E2D73">
        <w:rPr>
          <w:sz w:val="24"/>
          <w:rtl/>
        </w:rPr>
        <w:t xml:space="preserve"> </w:t>
      </w:r>
      <w:r w:rsidRPr="005E2D73">
        <w:rPr>
          <w:rFonts w:hint="cs"/>
          <w:sz w:val="24"/>
          <w:rtl/>
        </w:rPr>
        <w:t>המסגרת</w:t>
      </w:r>
      <w:r w:rsidRPr="005E2D73">
        <w:rPr>
          <w:sz w:val="24"/>
          <w:rtl/>
        </w:rPr>
        <w:t xml:space="preserve">. </w:t>
      </w:r>
    </w:p>
    <w:p w14:paraId="27D16316" w14:textId="77777777" w:rsidR="000F312E" w:rsidRPr="005E2D73" w:rsidRDefault="000F312E" w:rsidP="000F312E">
      <w:pPr>
        <w:rPr>
          <w:sz w:val="24"/>
          <w:rtl/>
        </w:rPr>
      </w:pPr>
      <w:r w:rsidRPr="00F85C12">
        <w:rPr>
          <w:rFonts w:hint="cs"/>
          <w:b/>
          <w:bCs/>
          <w:sz w:val="24"/>
          <w:rtl/>
        </w:rPr>
        <w:t>ז</w:t>
      </w:r>
      <w:r w:rsidRPr="005E2D73">
        <w:rPr>
          <w:b/>
          <w:bCs/>
          <w:sz w:val="24"/>
          <w:rtl/>
        </w:rPr>
        <w:t xml:space="preserve">. </w:t>
      </w:r>
      <w:r w:rsidRPr="00F85C12">
        <w:rPr>
          <w:rFonts w:hint="cs"/>
          <w:b/>
          <w:bCs/>
          <w:sz w:val="24"/>
          <w:rtl/>
        </w:rPr>
        <w:t>'</w:t>
      </w:r>
      <w:r w:rsidRPr="005E2D73">
        <w:rPr>
          <w:rFonts w:hint="cs"/>
          <w:b/>
          <w:bCs/>
          <w:sz w:val="24"/>
          <w:rtl/>
        </w:rPr>
        <w:t>הפריצה</w:t>
      </w:r>
      <w:r w:rsidRPr="005E2D73">
        <w:rPr>
          <w:b/>
          <w:bCs/>
          <w:sz w:val="24"/>
          <w:rtl/>
        </w:rPr>
        <w:t xml:space="preserve"> </w:t>
      </w:r>
      <w:r w:rsidRPr="005E2D73">
        <w:rPr>
          <w:rFonts w:hint="cs"/>
          <w:b/>
          <w:bCs/>
          <w:sz w:val="24"/>
          <w:rtl/>
        </w:rPr>
        <w:t>יוצרת</w:t>
      </w:r>
      <w:r w:rsidRPr="005E2D73">
        <w:rPr>
          <w:b/>
          <w:bCs/>
          <w:sz w:val="24"/>
          <w:rtl/>
        </w:rPr>
        <w:t xml:space="preserve"> </w:t>
      </w:r>
      <w:r w:rsidRPr="005E2D73">
        <w:rPr>
          <w:rFonts w:hint="cs"/>
          <w:b/>
          <w:bCs/>
          <w:sz w:val="24"/>
          <w:rtl/>
        </w:rPr>
        <w:t>תנועה</w:t>
      </w:r>
      <w:r w:rsidRPr="005E2D73">
        <w:rPr>
          <w:b/>
          <w:bCs/>
          <w:sz w:val="24"/>
          <w:rtl/>
        </w:rPr>
        <w:t xml:space="preserve"> </w:t>
      </w:r>
      <w:r w:rsidRPr="005E2D73">
        <w:rPr>
          <w:rFonts w:hint="cs"/>
          <w:b/>
          <w:bCs/>
          <w:sz w:val="24"/>
          <w:rtl/>
        </w:rPr>
        <w:t>גדולה</w:t>
      </w:r>
      <w:r w:rsidRPr="00F85C12">
        <w:rPr>
          <w:rFonts w:hint="cs"/>
          <w:b/>
          <w:bCs/>
          <w:sz w:val="24"/>
          <w:rtl/>
        </w:rPr>
        <w:t>'</w:t>
      </w:r>
      <w:r>
        <w:rPr>
          <w:rFonts w:hint="cs"/>
          <w:sz w:val="24"/>
          <w:rtl/>
        </w:rPr>
        <w:t>.</w:t>
      </w:r>
      <w:r w:rsidRPr="005E2D73">
        <w:rPr>
          <w:sz w:val="24"/>
          <w:rtl/>
        </w:rPr>
        <w:t xml:space="preserve"> </w:t>
      </w:r>
      <w:r w:rsidRPr="005E2D73">
        <w:rPr>
          <w:rFonts w:hint="cs"/>
          <w:sz w:val="24"/>
          <w:rtl/>
        </w:rPr>
        <w:t>התכנית</w:t>
      </w:r>
      <w:r w:rsidRPr="005E2D73">
        <w:rPr>
          <w:sz w:val="24"/>
          <w:rtl/>
        </w:rPr>
        <w:t xml:space="preserve"> </w:t>
      </w:r>
      <w:r w:rsidRPr="005E2D73">
        <w:rPr>
          <w:rFonts w:hint="cs"/>
          <w:sz w:val="24"/>
          <w:rtl/>
        </w:rPr>
        <w:t>לא</w:t>
      </w:r>
      <w:r w:rsidRPr="005E2D73">
        <w:rPr>
          <w:sz w:val="24"/>
          <w:rtl/>
        </w:rPr>
        <w:t xml:space="preserve"> </w:t>
      </w:r>
      <w:r w:rsidRPr="005E2D73">
        <w:rPr>
          <w:rFonts w:hint="cs"/>
          <w:sz w:val="24"/>
          <w:rtl/>
        </w:rPr>
        <w:t>הסתפקה</w:t>
      </w:r>
      <w:r w:rsidRPr="005E2D73">
        <w:rPr>
          <w:sz w:val="24"/>
          <w:rtl/>
        </w:rPr>
        <w:t xml:space="preserve"> </w:t>
      </w:r>
      <w:r w:rsidRPr="005E2D73">
        <w:rPr>
          <w:rFonts w:hint="cs"/>
          <w:sz w:val="24"/>
          <w:rtl/>
        </w:rPr>
        <w:t>בשינוי</w:t>
      </w:r>
      <w:r w:rsidRPr="005E2D73">
        <w:rPr>
          <w:sz w:val="24"/>
          <w:rtl/>
        </w:rPr>
        <w:t xml:space="preserve"> </w:t>
      </w:r>
      <w:r w:rsidRPr="005E2D73">
        <w:rPr>
          <w:rFonts w:hint="cs"/>
          <w:sz w:val="24"/>
          <w:rtl/>
        </w:rPr>
        <w:t>המערכת</w:t>
      </w:r>
      <w:r w:rsidRPr="005E2D73">
        <w:rPr>
          <w:sz w:val="24"/>
          <w:rtl/>
        </w:rPr>
        <w:t xml:space="preserve"> </w:t>
      </w:r>
      <w:r w:rsidRPr="005E2D73">
        <w:rPr>
          <w:rFonts w:hint="cs"/>
          <w:sz w:val="24"/>
          <w:rtl/>
        </w:rPr>
        <w:t>בימי</w:t>
      </w:r>
      <w:r w:rsidRPr="005E2D73">
        <w:rPr>
          <w:sz w:val="24"/>
          <w:rtl/>
        </w:rPr>
        <w:t xml:space="preserve"> </w:t>
      </w:r>
      <w:r w:rsidRPr="005E2D73">
        <w:rPr>
          <w:rFonts w:hint="cs"/>
          <w:sz w:val="24"/>
          <w:rtl/>
        </w:rPr>
        <w:t>חמישי</w:t>
      </w:r>
      <w:r w:rsidRPr="005E2D73">
        <w:rPr>
          <w:sz w:val="24"/>
          <w:rtl/>
        </w:rPr>
        <w:t xml:space="preserve"> </w:t>
      </w:r>
      <w:r w:rsidRPr="005E2D73">
        <w:rPr>
          <w:rFonts w:hint="cs"/>
          <w:sz w:val="24"/>
          <w:rtl/>
        </w:rPr>
        <w:t>ושישי</w:t>
      </w:r>
      <w:r w:rsidRPr="005E2D73">
        <w:rPr>
          <w:sz w:val="24"/>
          <w:rtl/>
        </w:rPr>
        <w:t xml:space="preserve"> </w:t>
      </w:r>
      <w:r w:rsidRPr="005E2D73">
        <w:rPr>
          <w:rFonts w:hint="cs"/>
          <w:sz w:val="24"/>
          <w:rtl/>
        </w:rPr>
        <w:t>בישיבת</w:t>
      </w:r>
      <w:r w:rsidRPr="005E2D73">
        <w:rPr>
          <w:sz w:val="24"/>
          <w:rtl/>
        </w:rPr>
        <w:t xml:space="preserve"> </w:t>
      </w:r>
      <w:r w:rsidRPr="005E2D73">
        <w:rPr>
          <w:rFonts w:hint="cs"/>
          <w:sz w:val="24"/>
          <w:rtl/>
        </w:rPr>
        <w:t>הר</w:t>
      </w:r>
      <w:r w:rsidRPr="005E2D73">
        <w:rPr>
          <w:sz w:val="24"/>
          <w:rtl/>
        </w:rPr>
        <w:t xml:space="preserve"> </w:t>
      </w:r>
      <w:r w:rsidRPr="005E2D73">
        <w:rPr>
          <w:rFonts w:hint="cs"/>
          <w:sz w:val="24"/>
          <w:rtl/>
        </w:rPr>
        <w:t>עציון</w:t>
      </w:r>
      <w:r w:rsidRPr="005E2D73">
        <w:rPr>
          <w:sz w:val="24"/>
          <w:rtl/>
        </w:rPr>
        <w:t xml:space="preserve">. </w:t>
      </w:r>
      <w:r w:rsidRPr="005E2D73">
        <w:rPr>
          <w:rFonts w:hint="cs"/>
          <w:sz w:val="24"/>
          <w:rtl/>
        </w:rPr>
        <w:t>הכיוון</w:t>
      </w:r>
      <w:r w:rsidRPr="005E2D73">
        <w:rPr>
          <w:sz w:val="24"/>
          <w:rtl/>
        </w:rPr>
        <w:t xml:space="preserve"> </w:t>
      </w:r>
      <w:r w:rsidRPr="005E2D73">
        <w:rPr>
          <w:rFonts w:hint="cs"/>
          <w:sz w:val="24"/>
          <w:rtl/>
        </w:rPr>
        <w:t>מלכתחילה</w:t>
      </w:r>
      <w:r w:rsidRPr="005E2D73">
        <w:rPr>
          <w:sz w:val="24"/>
          <w:rtl/>
        </w:rPr>
        <w:t xml:space="preserve"> </w:t>
      </w:r>
      <w:r w:rsidRPr="005E2D73">
        <w:rPr>
          <w:rFonts w:hint="cs"/>
          <w:sz w:val="24"/>
          <w:rtl/>
        </w:rPr>
        <w:t>היה</w:t>
      </w:r>
      <w:r w:rsidRPr="005E2D73">
        <w:rPr>
          <w:sz w:val="24"/>
          <w:rtl/>
        </w:rPr>
        <w:t xml:space="preserve"> </w:t>
      </w:r>
      <w:r w:rsidRPr="005E2D73">
        <w:rPr>
          <w:rFonts w:hint="cs"/>
          <w:sz w:val="24"/>
          <w:rtl/>
        </w:rPr>
        <w:t>כזה</w:t>
      </w:r>
      <w:r w:rsidRPr="005E2D73">
        <w:rPr>
          <w:sz w:val="24"/>
          <w:rtl/>
        </w:rPr>
        <w:t xml:space="preserve">, </w:t>
      </w:r>
      <w:r w:rsidRPr="005E2D73">
        <w:rPr>
          <w:rFonts w:hint="cs"/>
          <w:sz w:val="24"/>
          <w:rtl/>
        </w:rPr>
        <w:t>שבמרבית</w:t>
      </w:r>
      <w:r w:rsidRPr="005E2D73">
        <w:rPr>
          <w:sz w:val="24"/>
          <w:rtl/>
        </w:rPr>
        <w:t xml:space="preserve"> </w:t>
      </w:r>
      <w:r w:rsidRPr="005E2D73">
        <w:rPr>
          <w:rFonts w:hint="cs"/>
          <w:sz w:val="24"/>
          <w:rtl/>
        </w:rPr>
        <w:t>מקצועות</w:t>
      </w:r>
      <w:r w:rsidRPr="005E2D73">
        <w:rPr>
          <w:sz w:val="24"/>
          <w:rtl/>
        </w:rPr>
        <w:t xml:space="preserve"> </w:t>
      </w:r>
      <w:r w:rsidRPr="005E2D73">
        <w:rPr>
          <w:rFonts w:hint="cs"/>
          <w:sz w:val="24"/>
          <w:rtl/>
        </w:rPr>
        <w:t>הלימוד</w:t>
      </w:r>
      <w:r w:rsidRPr="005E2D73">
        <w:rPr>
          <w:sz w:val="24"/>
          <w:rtl/>
        </w:rPr>
        <w:t xml:space="preserve"> </w:t>
      </w:r>
      <w:r w:rsidRPr="005E2D73">
        <w:rPr>
          <w:rFonts w:hint="cs"/>
          <w:sz w:val="24"/>
          <w:rtl/>
        </w:rPr>
        <w:t>בבית</w:t>
      </w:r>
      <w:r w:rsidRPr="005E2D73">
        <w:rPr>
          <w:sz w:val="24"/>
          <w:rtl/>
        </w:rPr>
        <w:t xml:space="preserve"> </w:t>
      </w:r>
      <w:r w:rsidRPr="005E2D73">
        <w:rPr>
          <w:rFonts w:hint="cs"/>
          <w:sz w:val="24"/>
          <w:rtl/>
        </w:rPr>
        <w:t>הספר</w:t>
      </w:r>
      <w:r w:rsidRPr="005E2D73">
        <w:rPr>
          <w:sz w:val="24"/>
          <w:rtl/>
        </w:rPr>
        <w:t xml:space="preserve"> </w:t>
      </w:r>
      <w:r w:rsidRPr="005E2D73">
        <w:rPr>
          <w:rFonts w:hint="cs"/>
          <w:sz w:val="24"/>
          <w:rtl/>
        </w:rPr>
        <w:t>יחול</w:t>
      </w:r>
      <w:r w:rsidRPr="005E2D73">
        <w:rPr>
          <w:sz w:val="24"/>
          <w:rtl/>
        </w:rPr>
        <w:t xml:space="preserve"> </w:t>
      </w:r>
      <w:r w:rsidRPr="005E2D73">
        <w:rPr>
          <w:rFonts w:hint="cs"/>
          <w:sz w:val="24"/>
          <w:rtl/>
        </w:rPr>
        <w:t>שינוי</w:t>
      </w:r>
      <w:r w:rsidRPr="005E2D73">
        <w:rPr>
          <w:sz w:val="24"/>
          <w:rtl/>
        </w:rPr>
        <w:t xml:space="preserve">. </w:t>
      </w:r>
      <w:r>
        <w:rPr>
          <w:rFonts w:hint="cs"/>
          <w:sz w:val="24"/>
          <w:rtl/>
        </w:rPr>
        <w:t xml:space="preserve">מכאן </w:t>
      </w:r>
      <w:r w:rsidRPr="005E2D73">
        <w:rPr>
          <w:rFonts w:hint="cs"/>
          <w:sz w:val="24"/>
          <w:rtl/>
        </w:rPr>
        <w:t>שהחלת</w:t>
      </w:r>
      <w:r w:rsidRPr="005E2D73">
        <w:rPr>
          <w:sz w:val="24"/>
          <w:rtl/>
        </w:rPr>
        <w:t xml:space="preserve"> </w:t>
      </w:r>
      <w:r w:rsidRPr="005E2D73">
        <w:rPr>
          <w:rFonts w:hint="cs"/>
          <w:sz w:val="24"/>
          <w:rtl/>
        </w:rPr>
        <w:t>התכנית</w:t>
      </w:r>
      <w:r w:rsidRPr="005E2D73">
        <w:rPr>
          <w:sz w:val="24"/>
          <w:rtl/>
        </w:rPr>
        <w:t xml:space="preserve"> </w:t>
      </w:r>
      <w:r w:rsidRPr="005E2D73">
        <w:rPr>
          <w:rFonts w:hint="cs"/>
          <w:sz w:val="24"/>
          <w:rtl/>
        </w:rPr>
        <w:t>במקום</w:t>
      </w:r>
      <w:r w:rsidRPr="005E2D73">
        <w:rPr>
          <w:sz w:val="24"/>
          <w:rtl/>
        </w:rPr>
        <w:t xml:space="preserve"> </w:t>
      </w:r>
      <w:r w:rsidRPr="005E2D73">
        <w:rPr>
          <w:rFonts w:hint="cs"/>
          <w:sz w:val="24"/>
          <w:rtl/>
        </w:rPr>
        <w:t>אחד</w:t>
      </w:r>
      <w:r w:rsidRPr="005E2D73">
        <w:rPr>
          <w:sz w:val="24"/>
          <w:rtl/>
        </w:rPr>
        <w:t xml:space="preserve">, </w:t>
      </w:r>
      <w:r w:rsidRPr="005E2D73">
        <w:rPr>
          <w:rFonts w:hint="cs"/>
          <w:sz w:val="24"/>
          <w:rtl/>
        </w:rPr>
        <w:t>מניעה</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המערכת</w:t>
      </w:r>
      <w:r w:rsidRPr="005E2D73">
        <w:rPr>
          <w:sz w:val="24"/>
          <w:rtl/>
        </w:rPr>
        <w:t xml:space="preserve"> </w:t>
      </w:r>
      <w:r w:rsidRPr="005E2D73">
        <w:rPr>
          <w:rFonts w:hint="cs"/>
          <w:sz w:val="24"/>
          <w:rtl/>
        </w:rPr>
        <w:t>גם</w:t>
      </w:r>
      <w:r w:rsidRPr="005E2D73">
        <w:rPr>
          <w:sz w:val="24"/>
          <w:rtl/>
        </w:rPr>
        <w:t xml:space="preserve"> </w:t>
      </w:r>
      <w:r w:rsidRPr="005E2D73">
        <w:rPr>
          <w:rFonts w:hint="cs"/>
          <w:sz w:val="24"/>
          <w:rtl/>
        </w:rPr>
        <w:t>במקום</w:t>
      </w:r>
      <w:r w:rsidRPr="005E2D73">
        <w:rPr>
          <w:sz w:val="24"/>
          <w:rtl/>
        </w:rPr>
        <w:t xml:space="preserve"> </w:t>
      </w:r>
      <w:r w:rsidRPr="005E2D73">
        <w:rPr>
          <w:rFonts w:hint="cs"/>
          <w:sz w:val="24"/>
          <w:rtl/>
        </w:rPr>
        <w:t>אחר</w:t>
      </w:r>
      <w:r w:rsidRPr="005E2D73">
        <w:rPr>
          <w:sz w:val="24"/>
          <w:rtl/>
        </w:rPr>
        <w:t xml:space="preserve">. </w:t>
      </w:r>
    </w:p>
    <w:p w14:paraId="26D2F8B8" w14:textId="77777777" w:rsidR="000F312E" w:rsidRPr="005E2D73" w:rsidRDefault="000F312E" w:rsidP="000F312E">
      <w:pPr>
        <w:rPr>
          <w:sz w:val="24"/>
          <w:rtl/>
        </w:rPr>
      </w:pPr>
      <w:r w:rsidRPr="003226FD">
        <w:rPr>
          <w:rFonts w:hint="cs"/>
          <w:b/>
          <w:bCs/>
          <w:sz w:val="24"/>
          <w:rtl/>
        </w:rPr>
        <w:t>ח</w:t>
      </w:r>
      <w:r w:rsidRPr="005E2D73">
        <w:rPr>
          <w:b/>
          <w:bCs/>
          <w:sz w:val="24"/>
          <w:rtl/>
        </w:rPr>
        <w:t xml:space="preserve">. </w:t>
      </w:r>
      <w:r w:rsidRPr="003226FD">
        <w:rPr>
          <w:rFonts w:hint="cs"/>
          <w:b/>
          <w:bCs/>
          <w:sz w:val="24"/>
          <w:rtl/>
        </w:rPr>
        <w:t>קהילה</w:t>
      </w:r>
      <w:r>
        <w:rPr>
          <w:rFonts w:hint="cs"/>
          <w:sz w:val="24"/>
          <w:rtl/>
        </w:rPr>
        <w:t xml:space="preserve">. </w:t>
      </w:r>
      <w:r w:rsidRPr="005E2D73">
        <w:rPr>
          <w:rFonts w:hint="cs"/>
          <w:sz w:val="24"/>
          <w:rtl/>
        </w:rPr>
        <w:t>התכנית</w:t>
      </w:r>
      <w:r w:rsidRPr="005E2D73">
        <w:rPr>
          <w:sz w:val="24"/>
          <w:rtl/>
        </w:rPr>
        <w:t xml:space="preserve"> </w:t>
      </w:r>
      <w:r w:rsidRPr="005E2D73">
        <w:rPr>
          <w:rFonts w:hint="cs"/>
          <w:sz w:val="24"/>
          <w:rtl/>
        </w:rPr>
        <w:t>התבססה</w:t>
      </w:r>
      <w:r w:rsidRPr="005E2D73">
        <w:rPr>
          <w:sz w:val="24"/>
          <w:rtl/>
        </w:rPr>
        <w:t xml:space="preserve"> </w:t>
      </w:r>
      <w:r w:rsidRPr="005E2D73">
        <w:rPr>
          <w:rFonts w:hint="cs"/>
          <w:sz w:val="24"/>
          <w:rtl/>
        </w:rPr>
        <w:t>בחלקה</w:t>
      </w:r>
      <w:r w:rsidRPr="005E2D73">
        <w:rPr>
          <w:sz w:val="24"/>
          <w:rtl/>
        </w:rPr>
        <w:t xml:space="preserve"> </w:t>
      </w:r>
      <w:r w:rsidRPr="005E2D73">
        <w:rPr>
          <w:rFonts w:hint="cs"/>
          <w:sz w:val="24"/>
          <w:rtl/>
        </w:rPr>
        <w:t>על</w:t>
      </w:r>
      <w:r w:rsidRPr="005E2D73">
        <w:rPr>
          <w:sz w:val="24"/>
          <w:rtl/>
        </w:rPr>
        <w:t xml:space="preserve"> </w:t>
      </w:r>
      <w:r>
        <w:rPr>
          <w:rFonts w:hint="cs"/>
          <w:sz w:val="24"/>
          <w:rtl/>
        </w:rPr>
        <w:t>'</w:t>
      </w:r>
      <w:r w:rsidRPr="005E2D73">
        <w:rPr>
          <w:rFonts w:hint="cs"/>
          <w:sz w:val="24"/>
          <w:rtl/>
        </w:rPr>
        <w:t>המודל</w:t>
      </w:r>
      <w:r w:rsidRPr="005E2D73">
        <w:rPr>
          <w:sz w:val="24"/>
          <w:rtl/>
        </w:rPr>
        <w:t xml:space="preserve"> </w:t>
      </w:r>
      <w:r w:rsidRPr="005E2D73">
        <w:rPr>
          <w:rFonts w:hint="cs"/>
          <w:sz w:val="24"/>
          <w:rtl/>
        </w:rPr>
        <w:t>השלישי</w:t>
      </w:r>
      <w:r>
        <w:rPr>
          <w:rFonts w:hint="cs"/>
          <w:sz w:val="24"/>
          <w:rtl/>
        </w:rPr>
        <w:t>'</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יורם</w:t>
      </w:r>
      <w:r w:rsidRPr="005E2D73">
        <w:rPr>
          <w:sz w:val="24"/>
          <w:rtl/>
        </w:rPr>
        <w:t xml:space="preserve"> </w:t>
      </w:r>
      <w:r w:rsidRPr="005E2D73">
        <w:rPr>
          <w:rFonts w:hint="cs"/>
          <w:sz w:val="24"/>
          <w:rtl/>
        </w:rPr>
        <w:t>הרפז</w:t>
      </w:r>
      <w:r w:rsidRPr="005E2D73">
        <w:rPr>
          <w:sz w:val="24"/>
          <w:rtl/>
        </w:rPr>
        <w:t xml:space="preserve">, </w:t>
      </w:r>
      <w:r w:rsidRPr="005E2D73">
        <w:rPr>
          <w:rFonts w:hint="cs"/>
          <w:sz w:val="24"/>
          <w:rtl/>
        </w:rPr>
        <w:t>מודל</w:t>
      </w:r>
      <w:r w:rsidRPr="005E2D73">
        <w:rPr>
          <w:sz w:val="24"/>
          <w:rtl/>
        </w:rPr>
        <w:t xml:space="preserve"> </w:t>
      </w:r>
      <w:r>
        <w:rPr>
          <w:rFonts w:hint="cs"/>
          <w:sz w:val="24"/>
          <w:rtl/>
        </w:rPr>
        <w:t>ה</w:t>
      </w:r>
      <w:r w:rsidRPr="005E2D73">
        <w:rPr>
          <w:rFonts w:hint="cs"/>
          <w:sz w:val="24"/>
          <w:rtl/>
        </w:rPr>
        <w:t>מבוסס</w:t>
      </w:r>
      <w:r w:rsidRPr="005E2D73">
        <w:rPr>
          <w:sz w:val="24"/>
          <w:rtl/>
        </w:rPr>
        <w:t xml:space="preserve"> </w:t>
      </w:r>
      <w:r w:rsidRPr="005E2D73">
        <w:rPr>
          <w:rFonts w:hint="cs"/>
          <w:sz w:val="24"/>
          <w:rtl/>
        </w:rPr>
        <w:t>בדרך</w:t>
      </w:r>
      <w:r w:rsidRPr="005E2D73">
        <w:rPr>
          <w:sz w:val="24"/>
          <w:rtl/>
        </w:rPr>
        <w:t xml:space="preserve"> </w:t>
      </w:r>
      <w:r w:rsidRPr="005E2D73">
        <w:rPr>
          <w:rFonts w:hint="cs"/>
          <w:sz w:val="24"/>
          <w:rtl/>
        </w:rPr>
        <w:t>כלל</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קהילה</w:t>
      </w:r>
      <w:r w:rsidRPr="005E2D73">
        <w:rPr>
          <w:sz w:val="24"/>
          <w:rtl/>
        </w:rPr>
        <w:t xml:space="preserve">: </w:t>
      </w:r>
      <w:r w:rsidRPr="005E2D73">
        <w:rPr>
          <w:rFonts w:hint="cs"/>
          <w:sz w:val="24"/>
          <w:rtl/>
        </w:rPr>
        <w:t>פעילות</w:t>
      </w:r>
      <w:r w:rsidRPr="005E2D73">
        <w:rPr>
          <w:sz w:val="24"/>
          <w:rtl/>
        </w:rPr>
        <w:t xml:space="preserve"> </w:t>
      </w:r>
      <w:r w:rsidRPr="005E2D73">
        <w:rPr>
          <w:rFonts w:hint="cs"/>
          <w:sz w:val="24"/>
          <w:rtl/>
        </w:rPr>
        <w:t>משותפת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מורים</w:t>
      </w:r>
      <w:r w:rsidRPr="005E2D73">
        <w:rPr>
          <w:sz w:val="24"/>
          <w:rtl/>
        </w:rPr>
        <w:t xml:space="preserve"> </w:t>
      </w:r>
      <w:r w:rsidRPr="005E2D73">
        <w:rPr>
          <w:rFonts w:hint="cs"/>
          <w:sz w:val="24"/>
          <w:rtl/>
        </w:rPr>
        <w:t>ותלמידים</w:t>
      </w:r>
      <w:r w:rsidRPr="005E2D73">
        <w:rPr>
          <w:sz w:val="24"/>
          <w:rtl/>
        </w:rPr>
        <w:t xml:space="preserve"> </w:t>
      </w:r>
      <w:r w:rsidRPr="005E2D73">
        <w:rPr>
          <w:rFonts w:hint="cs"/>
          <w:sz w:val="24"/>
          <w:rtl/>
        </w:rPr>
        <w:t>כדי</w:t>
      </w:r>
      <w:r w:rsidRPr="005E2D73">
        <w:rPr>
          <w:sz w:val="24"/>
          <w:rtl/>
        </w:rPr>
        <w:t xml:space="preserve"> </w:t>
      </w:r>
      <w:r w:rsidRPr="005E2D73">
        <w:rPr>
          <w:rFonts w:hint="cs"/>
          <w:sz w:val="24"/>
          <w:rtl/>
        </w:rPr>
        <w:t>לפתור</w:t>
      </w:r>
      <w:r w:rsidRPr="005E2D73">
        <w:rPr>
          <w:sz w:val="24"/>
          <w:rtl/>
        </w:rPr>
        <w:t xml:space="preserve"> </w:t>
      </w:r>
      <w:r w:rsidRPr="005E2D73">
        <w:rPr>
          <w:rFonts w:hint="cs"/>
          <w:sz w:val="24"/>
          <w:rtl/>
        </w:rPr>
        <w:t>בעיות</w:t>
      </w:r>
      <w:r w:rsidRPr="005E2D73">
        <w:rPr>
          <w:sz w:val="24"/>
          <w:rtl/>
        </w:rPr>
        <w:t xml:space="preserve">, </w:t>
      </w:r>
      <w:r w:rsidRPr="005E2D73">
        <w:rPr>
          <w:rFonts w:hint="cs"/>
          <w:sz w:val="24"/>
          <w:rtl/>
        </w:rPr>
        <w:t>ליצור</w:t>
      </w:r>
      <w:r w:rsidRPr="005E2D73">
        <w:rPr>
          <w:sz w:val="24"/>
          <w:rtl/>
        </w:rPr>
        <w:t xml:space="preserve"> </w:t>
      </w:r>
      <w:r w:rsidRPr="005E2D73">
        <w:rPr>
          <w:rFonts w:hint="cs"/>
          <w:sz w:val="24"/>
          <w:rtl/>
        </w:rPr>
        <w:t>ידע</w:t>
      </w:r>
      <w:r w:rsidRPr="005E2D73">
        <w:rPr>
          <w:sz w:val="24"/>
          <w:rtl/>
        </w:rPr>
        <w:t xml:space="preserve"> </w:t>
      </w:r>
      <w:r w:rsidRPr="005E2D73">
        <w:rPr>
          <w:rFonts w:hint="cs"/>
          <w:sz w:val="24"/>
          <w:rtl/>
        </w:rPr>
        <w:t>ולהבין</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העולם</w:t>
      </w:r>
      <w:r w:rsidRPr="005E2D73">
        <w:rPr>
          <w:sz w:val="24"/>
          <w:rtl/>
        </w:rPr>
        <w:t xml:space="preserve">. </w:t>
      </w:r>
      <w:r w:rsidRPr="005E2D73">
        <w:rPr>
          <w:rFonts w:hint="cs"/>
          <w:sz w:val="24"/>
          <w:rtl/>
        </w:rPr>
        <w:t>מודל</w:t>
      </w:r>
      <w:r w:rsidRPr="005E2D73">
        <w:rPr>
          <w:sz w:val="24"/>
          <w:rtl/>
        </w:rPr>
        <w:t xml:space="preserve"> </w:t>
      </w:r>
      <w:r w:rsidRPr="005E2D73">
        <w:rPr>
          <w:rFonts w:hint="cs"/>
          <w:sz w:val="24"/>
          <w:rtl/>
        </w:rPr>
        <w:t>זה</w:t>
      </w:r>
      <w:r w:rsidRPr="005E2D73">
        <w:rPr>
          <w:sz w:val="24"/>
          <w:rtl/>
        </w:rPr>
        <w:t xml:space="preserve"> </w:t>
      </w:r>
      <w:r w:rsidRPr="005E2D73">
        <w:rPr>
          <w:rFonts w:hint="cs"/>
          <w:sz w:val="24"/>
          <w:rtl/>
        </w:rPr>
        <w:t>בא</w:t>
      </w:r>
      <w:r w:rsidRPr="005E2D73">
        <w:rPr>
          <w:sz w:val="24"/>
          <w:rtl/>
        </w:rPr>
        <w:t xml:space="preserve"> </w:t>
      </w:r>
      <w:r w:rsidRPr="005E2D73">
        <w:rPr>
          <w:rFonts w:hint="cs"/>
          <w:sz w:val="24"/>
          <w:rtl/>
        </w:rPr>
        <w:t>לידי</w:t>
      </w:r>
      <w:r w:rsidRPr="005E2D73">
        <w:rPr>
          <w:sz w:val="24"/>
          <w:rtl/>
        </w:rPr>
        <w:t xml:space="preserve"> </w:t>
      </w:r>
      <w:r w:rsidRPr="005E2D73">
        <w:rPr>
          <w:rFonts w:hint="cs"/>
          <w:sz w:val="24"/>
          <w:rtl/>
        </w:rPr>
        <w:t>ביטוי</w:t>
      </w:r>
      <w:r w:rsidRPr="005E2D73">
        <w:rPr>
          <w:sz w:val="24"/>
          <w:rtl/>
        </w:rPr>
        <w:t xml:space="preserve"> </w:t>
      </w:r>
      <w:r w:rsidRPr="005E2D73">
        <w:rPr>
          <w:rFonts w:hint="cs"/>
          <w:sz w:val="24"/>
          <w:rtl/>
        </w:rPr>
        <w:t>ב</w:t>
      </w:r>
      <w:r>
        <w:rPr>
          <w:rFonts w:hint="cs"/>
          <w:sz w:val="24"/>
          <w:rtl/>
        </w:rPr>
        <w:t>'</w:t>
      </w:r>
      <w:r w:rsidRPr="005E2D73">
        <w:rPr>
          <w:rFonts w:hint="cs"/>
          <w:sz w:val="24"/>
          <w:rtl/>
        </w:rPr>
        <w:t>קהילות</w:t>
      </w:r>
      <w:r>
        <w:rPr>
          <w:rFonts w:hint="cs"/>
          <w:sz w:val="24"/>
          <w:rtl/>
        </w:rPr>
        <w:t>'</w:t>
      </w:r>
      <w:r w:rsidRPr="005E2D73">
        <w:rPr>
          <w:sz w:val="24"/>
          <w:rtl/>
        </w:rPr>
        <w:t xml:space="preserve"> </w:t>
      </w:r>
      <w:r w:rsidRPr="005E2D73">
        <w:rPr>
          <w:rFonts w:hint="cs"/>
          <w:sz w:val="24"/>
          <w:rtl/>
        </w:rPr>
        <w:t>שונות</w:t>
      </w:r>
      <w:r w:rsidRPr="005E2D73">
        <w:rPr>
          <w:sz w:val="24"/>
          <w:rtl/>
        </w:rPr>
        <w:t xml:space="preserve"> – </w:t>
      </w:r>
      <w:r w:rsidRPr="005E2D73">
        <w:rPr>
          <w:rFonts w:hint="cs"/>
          <w:sz w:val="24"/>
          <w:rtl/>
        </w:rPr>
        <w:t>קהילת</w:t>
      </w:r>
      <w:r w:rsidRPr="005E2D73">
        <w:rPr>
          <w:sz w:val="24"/>
          <w:rtl/>
        </w:rPr>
        <w:t xml:space="preserve"> </w:t>
      </w:r>
      <w:r w:rsidRPr="005E2D73">
        <w:rPr>
          <w:rFonts w:hint="cs"/>
          <w:sz w:val="24"/>
          <w:rtl/>
        </w:rPr>
        <w:t>לומדים</w:t>
      </w:r>
      <w:r w:rsidRPr="005E2D73">
        <w:rPr>
          <w:sz w:val="24"/>
          <w:rtl/>
        </w:rPr>
        <w:t xml:space="preserve">, </w:t>
      </w:r>
      <w:r w:rsidRPr="005E2D73">
        <w:rPr>
          <w:rFonts w:hint="cs"/>
          <w:sz w:val="24"/>
          <w:rtl/>
        </w:rPr>
        <w:t>קהילת</w:t>
      </w:r>
      <w:r w:rsidRPr="005E2D73">
        <w:rPr>
          <w:sz w:val="24"/>
          <w:rtl/>
        </w:rPr>
        <w:t xml:space="preserve"> </w:t>
      </w:r>
      <w:r w:rsidRPr="005E2D73">
        <w:rPr>
          <w:rFonts w:hint="cs"/>
          <w:sz w:val="24"/>
          <w:rtl/>
        </w:rPr>
        <w:t>חקירה</w:t>
      </w:r>
      <w:r w:rsidRPr="005E2D73">
        <w:rPr>
          <w:sz w:val="24"/>
          <w:rtl/>
        </w:rPr>
        <w:t xml:space="preserve">, </w:t>
      </w:r>
      <w:r w:rsidRPr="005E2D73">
        <w:rPr>
          <w:rFonts w:hint="cs"/>
          <w:sz w:val="24"/>
          <w:rtl/>
        </w:rPr>
        <w:t>קהילה</w:t>
      </w:r>
      <w:r w:rsidRPr="005E2D73">
        <w:rPr>
          <w:sz w:val="24"/>
          <w:rtl/>
        </w:rPr>
        <w:t xml:space="preserve"> </w:t>
      </w:r>
      <w:r>
        <w:rPr>
          <w:rFonts w:hint="cs"/>
          <w:sz w:val="24"/>
          <w:rtl/>
        </w:rPr>
        <w:t>בונה</w:t>
      </w:r>
      <w:r w:rsidRPr="005E2D73">
        <w:rPr>
          <w:sz w:val="24"/>
          <w:vertAlign w:val="superscript"/>
          <w:rtl/>
        </w:rPr>
        <w:t>-</w:t>
      </w:r>
      <w:r w:rsidRPr="005E2D73">
        <w:rPr>
          <w:rFonts w:hint="cs"/>
          <w:sz w:val="24"/>
          <w:rtl/>
        </w:rPr>
        <w:t>ידע</w:t>
      </w:r>
      <w:r w:rsidRPr="005E2D73">
        <w:rPr>
          <w:sz w:val="24"/>
          <w:rtl/>
        </w:rPr>
        <w:t xml:space="preserve">, </w:t>
      </w:r>
      <w:r w:rsidRPr="005E2D73">
        <w:rPr>
          <w:rFonts w:hint="cs"/>
          <w:sz w:val="24"/>
          <w:rtl/>
        </w:rPr>
        <w:t>קהילת</w:t>
      </w:r>
      <w:r w:rsidRPr="005E2D73">
        <w:rPr>
          <w:sz w:val="24"/>
          <w:rtl/>
        </w:rPr>
        <w:t xml:space="preserve"> </w:t>
      </w:r>
      <w:r w:rsidRPr="005E2D73">
        <w:rPr>
          <w:rFonts w:hint="cs"/>
          <w:sz w:val="24"/>
          <w:rtl/>
        </w:rPr>
        <w:t>חשיבה</w:t>
      </w:r>
      <w:r w:rsidRPr="005E2D73">
        <w:rPr>
          <w:sz w:val="24"/>
          <w:rtl/>
        </w:rPr>
        <w:t xml:space="preserve"> </w:t>
      </w:r>
      <w:r w:rsidRPr="005E2D73">
        <w:rPr>
          <w:rFonts w:hint="cs"/>
          <w:sz w:val="24"/>
          <w:rtl/>
        </w:rPr>
        <w:t>וקהילות</w:t>
      </w:r>
      <w:r w:rsidRPr="005E2D73">
        <w:rPr>
          <w:sz w:val="24"/>
          <w:rtl/>
        </w:rPr>
        <w:t xml:space="preserve"> </w:t>
      </w:r>
      <w:r w:rsidRPr="005E2D73">
        <w:rPr>
          <w:rFonts w:hint="cs"/>
          <w:sz w:val="24"/>
          <w:rtl/>
        </w:rPr>
        <w:t>נוספות</w:t>
      </w:r>
      <w:r w:rsidRPr="005E2D73">
        <w:rPr>
          <w:sz w:val="24"/>
          <w:rtl/>
        </w:rPr>
        <w:t xml:space="preserve"> </w:t>
      </w:r>
      <w:r w:rsidRPr="005E2D73">
        <w:rPr>
          <w:rFonts w:hint="cs"/>
          <w:sz w:val="24"/>
          <w:rtl/>
        </w:rPr>
        <w:t>שנוהגות</w:t>
      </w:r>
      <w:r w:rsidRPr="005E2D73">
        <w:rPr>
          <w:sz w:val="24"/>
          <w:rtl/>
        </w:rPr>
        <w:t xml:space="preserve"> </w:t>
      </w:r>
      <w:r w:rsidRPr="005E2D73">
        <w:rPr>
          <w:rFonts w:hint="cs"/>
          <w:sz w:val="24"/>
          <w:rtl/>
        </w:rPr>
        <w:t>ומיושמות</w:t>
      </w:r>
      <w:r w:rsidRPr="005E2D73">
        <w:rPr>
          <w:sz w:val="24"/>
          <w:rtl/>
        </w:rPr>
        <w:t xml:space="preserve"> </w:t>
      </w:r>
      <w:r w:rsidRPr="005E2D73">
        <w:rPr>
          <w:rFonts w:hint="cs"/>
          <w:sz w:val="24"/>
          <w:rtl/>
        </w:rPr>
        <w:t>במקומות</w:t>
      </w:r>
      <w:r w:rsidRPr="005E2D73">
        <w:rPr>
          <w:sz w:val="24"/>
          <w:rtl/>
        </w:rPr>
        <w:t xml:space="preserve"> </w:t>
      </w:r>
      <w:r w:rsidRPr="005E2D73">
        <w:rPr>
          <w:rFonts w:hint="cs"/>
          <w:sz w:val="24"/>
          <w:rtl/>
        </w:rPr>
        <w:t>שונים</w:t>
      </w:r>
      <w:r w:rsidRPr="005E2D73">
        <w:rPr>
          <w:sz w:val="24"/>
          <w:rtl/>
        </w:rPr>
        <w:t xml:space="preserve"> </w:t>
      </w:r>
      <w:r w:rsidRPr="005E2D73">
        <w:rPr>
          <w:rFonts w:hint="cs"/>
          <w:sz w:val="24"/>
          <w:rtl/>
        </w:rPr>
        <w:t>בעולם</w:t>
      </w:r>
      <w:r w:rsidRPr="005E2D73">
        <w:rPr>
          <w:sz w:val="24"/>
          <w:rtl/>
        </w:rPr>
        <w:t xml:space="preserve">. </w:t>
      </w:r>
      <w:r w:rsidRPr="005E2D73">
        <w:rPr>
          <w:rFonts w:hint="cs"/>
          <w:sz w:val="24"/>
          <w:rtl/>
        </w:rPr>
        <w:t>החשיבה</w:t>
      </w:r>
      <w:r w:rsidRPr="005E2D73">
        <w:rPr>
          <w:sz w:val="24"/>
          <w:rtl/>
        </w:rPr>
        <w:t xml:space="preserve">, </w:t>
      </w:r>
      <w:r w:rsidRPr="005E2D73">
        <w:rPr>
          <w:rFonts w:hint="cs"/>
          <w:sz w:val="24"/>
          <w:rtl/>
        </w:rPr>
        <w:t>החקירה</w:t>
      </w:r>
      <w:r w:rsidRPr="005E2D73">
        <w:rPr>
          <w:sz w:val="24"/>
          <w:rtl/>
        </w:rPr>
        <w:t xml:space="preserve">, </w:t>
      </w:r>
      <w:r w:rsidRPr="005E2D73">
        <w:rPr>
          <w:rFonts w:hint="cs"/>
          <w:sz w:val="24"/>
          <w:rtl/>
        </w:rPr>
        <w:t>הלמידה</w:t>
      </w:r>
      <w:r w:rsidRPr="005E2D73">
        <w:rPr>
          <w:sz w:val="24"/>
          <w:rtl/>
        </w:rPr>
        <w:t xml:space="preserve">, </w:t>
      </w:r>
      <w:r w:rsidRPr="005E2D73">
        <w:rPr>
          <w:rFonts w:hint="cs"/>
          <w:sz w:val="24"/>
          <w:rtl/>
        </w:rPr>
        <w:t>הידע</w:t>
      </w:r>
      <w:r w:rsidRPr="005E2D73">
        <w:rPr>
          <w:sz w:val="24"/>
          <w:rtl/>
        </w:rPr>
        <w:t xml:space="preserve"> – </w:t>
      </w:r>
      <w:r w:rsidRPr="005E2D73">
        <w:rPr>
          <w:rFonts w:hint="cs"/>
          <w:sz w:val="24"/>
          <w:rtl/>
        </w:rPr>
        <w:t>זהו</w:t>
      </w:r>
      <w:r w:rsidRPr="005E2D73">
        <w:rPr>
          <w:sz w:val="24"/>
          <w:rtl/>
        </w:rPr>
        <w:t xml:space="preserve"> </w:t>
      </w:r>
      <w:r>
        <w:rPr>
          <w:rFonts w:hint="cs"/>
          <w:sz w:val="24"/>
          <w:rtl/>
        </w:rPr>
        <w:t>ה</w:t>
      </w:r>
      <w:r w:rsidRPr="005E2D73">
        <w:rPr>
          <w:rFonts w:hint="cs"/>
          <w:sz w:val="24"/>
          <w:rtl/>
        </w:rPr>
        <w:t>אתגר</w:t>
      </w:r>
      <w:r w:rsidRPr="005E2D73">
        <w:rPr>
          <w:sz w:val="24"/>
          <w:rtl/>
        </w:rPr>
        <w:t xml:space="preserve"> </w:t>
      </w:r>
      <w:r w:rsidRPr="005E2D73">
        <w:rPr>
          <w:rFonts w:hint="cs"/>
          <w:sz w:val="24"/>
          <w:rtl/>
        </w:rPr>
        <w:t>המניע</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הסקרנות</w:t>
      </w:r>
      <w:r w:rsidRPr="005E2D73">
        <w:rPr>
          <w:sz w:val="24"/>
          <w:rtl/>
        </w:rPr>
        <w:t xml:space="preserve"> </w:t>
      </w:r>
      <w:r w:rsidRPr="005E2D73">
        <w:rPr>
          <w:rFonts w:hint="cs"/>
          <w:sz w:val="24"/>
          <w:rtl/>
        </w:rPr>
        <w:t>האנושית</w:t>
      </w:r>
      <w:r w:rsidRPr="005E2D73">
        <w:rPr>
          <w:sz w:val="24"/>
          <w:rtl/>
        </w:rPr>
        <w:t xml:space="preserve"> </w:t>
      </w:r>
      <w:r w:rsidRPr="005E2D73">
        <w:rPr>
          <w:rFonts w:hint="cs"/>
          <w:sz w:val="24"/>
          <w:rtl/>
        </w:rPr>
        <w:t>העומדת</w:t>
      </w:r>
      <w:r w:rsidRPr="005E2D73">
        <w:rPr>
          <w:sz w:val="24"/>
          <w:rtl/>
        </w:rPr>
        <w:t xml:space="preserve"> </w:t>
      </w:r>
      <w:r w:rsidRPr="005E2D73">
        <w:rPr>
          <w:rFonts w:hint="cs"/>
          <w:sz w:val="24"/>
          <w:rtl/>
        </w:rPr>
        <w:t>בבסיס</w:t>
      </w:r>
      <w:r w:rsidRPr="005E2D73">
        <w:rPr>
          <w:sz w:val="24"/>
          <w:rtl/>
        </w:rPr>
        <w:t xml:space="preserve"> </w:t>
      </w:r>
      <w:r w:rsidRPr="005E2D73">
        <w:rPr>
          <w:rFonts w:hint="cs"/>
          <w:sz w:val="24"/>
          <w:rtl/>
        </w:rPr>
        <w:t>העלאת</w:t>
      </w:r>
      <w:r w:rsidRPr="005E2D73">
        <w:rPr>
          <w:sz w:val="24"/>
          <w:rtl/>
        </w:rPr>
        <w:t xml:space="preserve"> </w:t>
      </w:r>
      <w:r>
        <w:rPr>
          <w:rFonts w:hint="cs"/>
          <w:sz w:val="24"/>
          <w:rtl/>
        </w:rPr>
        <w:t>ה</w:t>
      </w:r>
      <w:r w:rsidRPr="005E2D73">
        <w:rPr>
          <w:rFonts w:hint="cs"/>
          <w:sz w:val="24"/>
          <w:rtl/>
        </w:rPr>
        <w:t>שאלות</w:t>
      </w:r>
      <w:r w:rsidRPr="005E2D73">
        <w:rPr>
          <w:sz w:val="24"/>
          <w:rtl/>
        </w:rPr>
        <w:t xml:space="preserve">. </w:t>
      </w:r>
      <w:r w:rsidRPr="005E2D73">
        <w:rPr>
          <w:rFonts w:hint="cs"/>
          <w:sz w:val="24"/>
          <w:rtl/>
        </w:rPr>
        <w:t>העלאת</w:t>
      </w:r>
      <w:r w:rsidRPr="005E2D73">
        <w:rPr>
          <w:sz w:val="24"/>
          <w:rtl/>
        </w:rPr>
        <w:t xml:space="preserve"> </w:t>
      </w:r>
      <w:r w:rsidRPr="005E2D73">
        <w:rPr>
          <w:rFonts w:hint="cs"/>
          <w:sz w:val="24"/>
          <w:rtl/>
        </w:rPr>
        <w:t>השאלות</w:t>
      </w:r>
      <w:r w:rsidRPr="005E2D73">
        <w:rPr>
          <w:sz w:val="24"/>
          <w:rtl/>
        </w:rPr>
        <w:t xml:space="preserve"> </w:t>
      </w:r>
      <w:r w:rsidRPr="005E2D73">
        <w:rPr>
          <w:rFonts w:hint="cs"/>
          <w:sz w:val="24"/>
          <w:rtl/>
        </w:rPr>
        <w:t>גם</w:t>
      </w:r>
      <w:r w:rsidRPr="005E2D73">
        <w:rPr>
          <w:sz w:val="24"/>
          <w:rtl/>
        </w:rPr>
        <w:t xml:space="preserve"> </w:t>
      </w:r>
      <w:r w:rsidRPr="005E2D73">
        <w:rPr>
          <w:rFonts w:hint="cs"/>
          <w:sz w:val="24"/>
          <w:rtl/>
        </w:rPr>
        <w:t>מניעה</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המחקר</w:t>
      </w:r>
      <w:r w:rsidRPr="005E2D73">
        <w:rPr>
          <w:sz w:val="24"/>
          <w:rtl/>
        </w:rPr>
        <w:t xml:space="preserve"> </w:t>
      </w:r>
      <w:r w:rsidRPr="005E2D73">
        <w:rPr>
          <w:rFonts w:hint="cs"/>
          <w:sz w:val="24"/>
          <w:rtl/>
        </w:rPr>
        <w:t>ומביאה</w:t>
      </w:r>
      <w:r w:rsidRPr="005E2D73">
        <w:rPr>
          <w:sz w:val="24"/>
          <w:rtl/>
        </w:rPr>
        <w:t xml:space="preserve"> </w:t>
      </w:r>
      <w:r w:rsidRPr="005E2D73">
        <w:rPr>
          <w:rFonts w:hint="cs"/>
          <w:sz w:val="24"/>
          <w:rtl/>
        </w:rPr>
        <w:t>לגילוי</w:t>
      </w:r>
      <w:r w:rsidRPr="005E2D73">
        <w:rPr>
          <w:sz w:val="24"/>
          <w:rtl/>
        </w:rPr>
        <w:t xml:space="preserve"> </w:t>
      </w:r>
      <w:r w:rsidRPr="005E2D73">
        <w:rPr>
          <w:rFonts w:hint="cs"/>
          <w:sz w:val="24"/>
          <w:rtl/>
        </w:rPr>
        <w:t>שביסודו</w:t>
      </w:r>
      <w:r w:rsidRPr="005E2D73">
        <w:rPr>
          <w:sz w:val="24"/>
          <w:rtl/>
        </w:rPr>
        <w:t xml:space="preserve"> </w:t>
      </w:r>
      <w:r w:rsidRPr="005E2D73">
        <w:rPr>
          <w:rFonts w:hint="cs"/>
          <w:sz w:val="24"/>
          <w:rtl/>
        </w:rPr>
        <w:t>עדיין</w:t>
      </w:r>
      <w:r w:rsidRPr="005E2D73">
        <w:rPr>
          <w:sz w:val="24"/>
          <w:rtl/>
        </w:rPr>
        <w:t xml:space="preserve"> </w:t>
      </w:r>
      <w:r w:rsidRPr="005E2D73">
        <w:rPr>
          <w:rFonts w:hint="cs"/>
          <w:sz w:val="24"/>
          <w:rtl/>
        </w:rPr>
        <w:t>קיים</w:t>
      </w:r>
      <w:r w:rsidRPr="005E2D73">
        <w:rPr>
          <w:sz w:val="24"/>
          <w:rtl/>
        </w:rPr>
        <w:t xml:space="preserve"> </w:t>
      </w:r>
      <w:r w:rsidRPr="005E2D73">
        <w:rPr>
          <w:rFonts w:hint="cs"/>
          <w:sz w:val="24"/>
          <w:rtl/>
        </w:rPr>
        <w:t>מצב</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פליאה</w:t>
      </w:r>
      <w:r>
        <w:rPr>
          <w:rFonts w:hint="cs"/>
          <w:sz w:val="24"/>
          <w:rtl/>
        </w:rPr>
        <w:t>,</w:t>
      </w:r>
      <w:r w:rsidRPr="005E2D73">
        <w:rPr>
          <w:sz w:val="24"/>
          <w:rtl/>
        </w:rPr>
        <w:t xml:space="preserve"> </w:t>
      </w:r>
      <w:r w:rsidRPr="005E2D73">
        <w:rPr>
          <w:rFonts w:hint="cs"/>
          <w:sz w:val="24"/>
          <w:rtl/>
        </w:rPr>
        <w:t>ובמיוחד</w:t>
      </w:r>
      <w:r w:rsidRPr="005E2D73">
        <w:rPr>
          <w:sz w:val="24"/>
          <w:rtl/>
        </w:rPr>
        <w:t xml:space="preserve"> </w:t>
      </w:r>
      <w:r w:rsidRPr="005E2D73">
        <w:rPr>
          <w:rFonts w:hint="cs"/>
          <w:sz w:val="24"/>
          <w:rtl/>
        </w:rPr>
        <w:t>התפעלות</w:t>
      </w:r>
      <w:r w:rsidRPr="005E2D73">
        <w:rPr>
          <w:sz w:val="24"/>
          <w:rtl/>
        </w:rPr>
        <w:t xml:space="preserve">. </w:t>
      </w:r>
      <w:r w:rsidRPr="005E2D73">
        <w:rPr>
          <w:rFonts w:hint="cs"/>
          <w:sz w:val="24"/>
          <w:rtl/>
        </w:rPr>
        <w:t>תפקידי</w:t>
      </w:r>
      <w:r w:rsidRPr="005E2D73">
        <w:rPr>
          <w:sz w:val="24"/>
          <w:rtl/>
        </w:rPr>
        <w:t xml:space="preserve"> </w:t>
      </w:r>
      <w:r>
        <w:rPr>
          <w:rFonts w:hint="cs"/>
          <w:sz w:val="24"/>
          <w:rtl/>
        </w:rPr>
        <w:t>'</w:t>
      </w:r>
      <w:r w:rsidRPr="005E2D73">
        <w:rPr>
          <w:rFonts w:hint="cs"/>
          <w:sz w:val="24"/>
          <w:rtl/>
        </w:rPr>
        <w:t>השחקנים</w:t>
      </w:r>
      <w:r>
        <w:rPr>
          <w:rFonts w:hint="cs"/>
          <w:sz w:val="24"/>
          <w:rtl/>
        </w:rPr>
        <w:t>'</w:t>
      </w:r>
      <w:r w:rsidRPr="005E2D73">
        <w:rPr>
          <w:sz w:val="24"/>
          <w:rtl/>
        </w:rPr>
        <w:t xml:space="preserve"> </w:t>
      </w:r>
      <w:r w:rsidRPr="005E2D73">
        <w:rPr>
          <w:rFonts w:hint="cs"/>
          <w:sz w:val="24"/>
          <w:rtl/>
        </w:rPr>
        <w:t>במגרש</w:t>
      </w:r>
      <w:r w:rsidRPr="005E2D73">
        <w:rPr>
          <w:sz w:val="24"/>
          <w:rtl/>
        </w:rPr>
        <w:t xml:space="preserve"> (</w:t>
      </w:r>
      <w:r w:rsidRPr="005E2D73">
        <w:rPr>
          <w:rFonts w:hint="cs"/>
          <w:sz w:val="24"/>
          <w:rtl/>
        </w:rPr>
        <w:t>מורה</w:t>
      </w:r>
      <w:r w:rsidRPr="005E2D73">
        <w:rPr>
          <w:sz w:val="24"/>
          <w:rtl/>
        </w:rPr>
        <w:t xml:space="preserve">, </w:t>
      </w:r>
      <w:r w:rsidRPr="005E2D73">
        <w:rPr>
          <w:rFonts w:hint="cs"/>
          <w:sz w:val="24"/>
          <w:rtl/>
        </w:rPr>
        <w:t>תלמיד</w:t>
      </w:r>
      <w:r w:rsidRPr="005E2D73">
        <w:rPr>
          <w:sz w:val="24"/>
          <w:rtl/>
        </w:rPr>
        <w:t xml:space="preserve">, </w:t>
      </w:r>
      <w:r w:rsidRPr="005E2D73">
        <w:rPr>
          <w:rFonts w:hint="cs"/>
          <w:sz w:val="24"/>
          <w:rtl/>
        </w:rPr>
        <w:t>ההוראה</w:t>
      </w:r>
      <w:r w:rsidRPr="005E2D73">
        <w:rPr>
          <w:sz w:val="24"/>
          <w:rtl/>
        </w:rPr>
        <w:t xml:space="preserve">, </w:t>
      </w:r>
      <w:r w:rsidRPr="005E2D73">
        <w:rPr>
          <w:rFonts w:hint="cs"/>
          <w:sz w:val="24"/>
          <w:rtl/>
        </w:rPr>
        <w:t>מטרת</w:t>
      </w:r>
      <w:r w:rsidRPr="005E2D73">
        <w:rPr>
          <w:sz w:val="24"/>
          <w:rtl/>
        </w:rPr>
        <w:t xml:space="preserve"> </w:t>
      </w:r>
      <w:r w:rsidRPr="005E2D73">
        <w:rPr>
          <w:rFonts w:hint="cs"/>
          <w:sz w:val="24"/>
          <w:rtl/>
        </w:rPr>
        <w:t>הלימוד</w:t>
      </w:r>
      <w:r w:rsidRPr="005E2D73">
        <w:rPr>
          <w:sz w:val="24"/>
          <w:rtl/>
        </w:rPr>
        <w:t>)</w:t>
      </w:r>
      <w:r>
        <w:rPr>
          <w:rFonts w:hint="cs"/>
          <w:sz w:val="24"/>
          <w:rtl/>
        </w:rPr>
        <w:t xml:space="preserve"> </w:t>
      </w:r>
      <w:r>
        <w:rPr>
          <w:sz w:val="24"/>
          <w:rtl/>
        </w:rPr>
        <w:t>–</w:t>
      </w:r>
      <w:r>
        <w:rPr>
          <w:rFonts w:hint="cs"/>
          <w:sz w:val="24"/>
          <w:rtl/>
        </w:rPr>
        <w:t xml:space="preserve"> </w:t>
      </w:r>
      <w:r w:rsidRPr="0077139B">
        <w:rPr>
          <w:rFonts w:hint="cs"/>
          <w:sz w:val="24"/>
          <w:rtl/>
        </w:rPr>
        <w:t>משתנים</w:t>
      </w:r>
      <w:r>
        <w:rPr>
          <w:rFonts w:hint="cs"/>
          <w:sz w:val="24"/>
          <w:rtl/>
        </w:rPr>
        <w:t>:</w:t>
      </w:r>
      <w:r w:rsidRPr="005E2D73">
        <w:rPr>
          <w:sz w:val="24"/>
          <w:rtl/>
        </w:rPr>
        <w:t xml:space="preserve"> </w:t>
      </w:r>
      <w:r w:rsidRPr="005E2D73">
        <w:rPr>
          <w:rFonts w:hint="cs"/>
          <w:sz w:val="24"/>
          <w:rtl/>
        </w:rPr>
        <w:t>תפקיד</w:t>
      </w:r>
      <w:r w:rsidRPr="005E2D73">
        <w:rPr>
          <w:sz w:val="24"/>
          <w:rtl/>
        </w:rPr>
        <w:t xml:space="preserve"> </w:t>
      </w:r>
      <w:r w:rsidRPr="005E2D73">
        <w:rPr>
          <w:rFonts w:hint="cs"/>
          <w:sz w:val="24"/>
          <w:rtl/>
        </w:rPr>
        <w:t>המורה</w:t>
      </w:r>
      <w:r w:rsidRPr="005E2D73">
        <w:rPr>
          <w:sz w:val="24"/>
          <w:rtl/>
        </w:rPr>
        <w:t xml:space="preserve"> </w:t>
      </w:r>
      <w:r>
        <w:rPr>
          <w:rFonts w:hint="cs"/>
          <w:sz w:val="24"/>
          <w:rtl/>
        </w:rPr>
        <w:t>הוא</w:t>
      </w:r>
      <w:r w:rsidRPr="005E2D73">
        <w:rPr>
          <w:sz w:val="24"/>
          <w:rtl/>
        </w:rPr>
        <w:t xml:space="preserve"> </w:t>
      </w:r>
      <w:r w:rsidRPr="005E2D73">
        <w:rPr>
          <w:rFonts w:hint="cs"/>
          <w:sz w:val="24"/>
          <w:rtl/>
        </w:rPr>
        <w:t>להנחות</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מונחית</w:t>
      </w:r>
      <w:r w:rsidRPr="005E2D73">
        <w:rPr>
          <w:sz w:val="24"/>
          <w:rtl/>
        </w:rPr>
        <w:t xml:space="preserve"> </w:t>
      </w:r>
      <w:r w:rsidRPr="005E2D73">
        <w:rPr>
          <w:rFonts w:hint="cs"/>
          <w:sz w:val="24"/>
          <w:rtl/>
        </w:rPr>
        <w:t>חשיבה</w:t>
      </w:r>
      <w:r w:rsidRPr="005E2D73">
        <w:rPr>
          <w:sz w:val="24"/>
          <w:rtl/>
        </w:rPr>
        <w:t xml:space="preserve">, </w:t>
      </w:r>
      <w:r w:rsidRPr="005E2D73">
        <w:rPr>
          <w:rFonts w:hint="cs"/>
          <w:sz w:val="24"/>
          <w:rtl/>
        </w:rPr>
        <w:t>היינו</w:t>
      </w:r>
      <w:r w:rsidRPr="005E2D73">
        <w:rPr>
          <w:sz w:val="24"/>
          <w:rtl/>
        </w:rPr>
        <w:t xml:space="preserve"> </w:t>
      </w:r>
      <w:r w:rsidRPr="005E2D73">
        <w:rPr>
          <w:rFonts w:hint="cs"/>
          <w:sz w:val="24"/>
          <w:rtl/>
        </w:rPr>
        <w:t>כזו</w:t>
      </w:r>
      <w:r w:rsidRPr="005E2D73">
        <w:rPr>
          <w:sz w:val="24"/>
          <w:rtl/>
        </w:rPr>
        <w:t xml:space="preserve"> </w:t>
      </w:r>
      <w:r w:rsidRPr="005E2D73">
        <w:rPr>
          <w:rFonts w:hint="cs"/>
          <w:sz w:val="24"/>
          <w:rtl/>
        </w:rPr>
        <w:t>הכרוכה</w:t>
      </w:r>
      <w:r w:rsidRPr="005E2D73">
        <w:rPr>
          <w:sz w:val="24"/>
          <w:rtl/>
        </w:rPr>
        <w:t xml:space="preserve"> </w:t>
      </w:r>
      <w:r w:rsidRPr="005E2D73">
        <w:rPr>
          <w:rFonts w:hint="cs"/>
          <w:sz w:val="24"/>
          <w:rtl/>
        </w:rPr>
        <w:t>ביצירה</w:t>
      </w:r>
      <w:r w:rsidRPr="005E2D73">
        <w:rPr>
          <w:sz w:val="24"/>
          <w:rtl/>
        </w:rPr>
        <w:t xml:space="preserve"> </w:t>
      </w:r>
      <w:r w:rsidRPr="005E2D73">
        <w:rPr>
          <w:rFonts w:hint="cs"/>
          <w:sz w:val="24"/>
          <w:rtl/>
        </w:rPr>
        <w:t>מורכבת</w:t>
      </w:r>
      <w:r w:rsidRPr="005E2D73">
        <w:rPr>
          <w:sz w:val="24"/>
          <w:rtl/>
        </w:rPr>
        <w:t xml:space="preserve"> </w:t>
      </w:r>
      <w:r w:rsidRPr="005E2D73">
        <w:rPr>
          <w:rFonts w:hint="cs"/>
          <w:sz w:val="24"/>
          <w:rtl/>
        </w:rPr>
        <w:t>ומבוקרת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ידע</w:t>
      </w:r>
      <w:r w:rsidRPr="005E2D73">
        <w:rPr>
          <w:sz w:val="24"/>
          <w:rtl/>
        </w:rPr>
        <w:t xml:space="preserve"> </w:t>
      </w:r>
      <w:r w:rsidRPr="005E2D73">
        <w:rPr>
          <w:rFonts w:hint="cs"/>
          <w:sz w:val="24"/>
          <w:rtl/>
        </w:rPr>
        <w:t>סביב</w:t>
      </w:r>
      <w:r w:rsidRPr="005E2D73">
        <w:rPr>
          <w:sz w:val="24"/>
          <w:rtl/>
        </w:rPr>
        <w:t xml:space="preserve"> </w:t>
      </w:r>
      <w:r w:rsidRPr="005E2D73">
        <w:rPr>
          <w:rFonts w:hint="cs"/>
          <w:sz w:val="24"/>
          <w:rtl/>
        </w:rPr>
        <w:t>בעיות</w:t>
      </w:r>
      <w:r w:rsidRPr="005E2D73">
        <w:rPr>
          <w:sz w:val="24"/>
          <w:rtl/>
        </w:rPr>
        <w:t xml:space="preserve"> </w:t>
      </w:r>
      <w:r w:rsidRPr="005E2D73">
        <w:rPr>
          <w:rFonts w:hint="cs"/>
          <w:sz w:val="24"/>
          <w:rtl/>
        </w:rPr>
        <w:t>משמעותיות</w:t>
      </w:r>
      <w:r w:rsidRPr="005E2D73">
        <w:rPr>
          <w:sz w:val="24"/>
          <w:rtl/>
        </w:rPr>
        <w:t xml:space="preserve">; </w:t>
      </w:r>
      <w:r w:rsidRPr="005E2D73">
        <w:rPr>
          <w:rFonts w:hint="cs"/>
          <w:sz w:val="24"/>
          <w:rtl/>
        </w:rPr>
        <w:t>ההוראה</w:t>
      </w:r>
      <w:r>
        <w:rPr>
          <w:rFonts w:hint="cs"/>
          <w:sz w:val="24"/>
          <w:rtl/>
        </w:rPr>
        <w:t xml:space="preserve"> היא</w:t>
      </w:r>
      <w:r w:rsidRPr="005E2D73">
        <w:rPr>
          <w:sz w:val="24"/>
          <w:rtl/>
        </w:rPr>
        <w:t xml:space="preserve"> </w:t>
      </w:r>
      <w:r w:rsidRPr="005E2D73">
        <w:rPr>
          <w:rFonts w:hint="cs"/>
          <w:sz w:val="24"/>
          <w:rtl/>
        </w:rPr>
        <w:t>הנח</w:t>
      </w:r>
      <w:r>
        <w:rPr>
          <w:rFonts w:hint="cs"/>
          <w:sz w:val="24"/>
          <w:rtl/>
        </w:rPr>
        <w:t>י</w:t>
      </w:r>
      <w:r w:rsidRPr="005E2D73">
        <w:rPr>
          <w:rFonts w:hint="cs"/>
          <w:sz w:val="24"/>
          <w:rtl/>
        </w:rPr>
        <w:t>יה</w:t>
      </w:r>
      <w:r w:rsidRPr="005E2D73">
        <w:rPr>
          <w:sz w:val="24"/>
          <w:rtl/>
        </w:rPr>
        <w:t xml:space="preserve"> </w:t>
      </w:r>
      <w:r w:rsidRPr="005E2D73">
        <w:rPr>
          <w:rFonts w:hint="cs"/>
          <w:sz w:val="24"/>
          <w:rtl/>
        </w:rPr>
        <w:t>המעודדת</w:t>
      </w:r>
      <w:r w:rsidRPr="005E2D73">
        <w:rPr>
          <w:sz w:val="24"/>
          <w:rtl/>
        </w:rPr>
        <w:t xml:space="preserve"> </w:t>
      </w:r>
      <w:r w:rsidRPr="005E2D73">
        <w:rPr>
          <w:rFonts w:hint="cs"/>
          <w:sz w:val="24"/>
          <w:rtl/>
        </w:rPr>
        <w:t>בשיטתיות</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פעילה</w:t>
      </w:r>
      <w:r w:rsidRPr="005E2D73">
        <w:rPr>
          <w:sz w:val="24"/>
          <w:rtl/>
        </w:rPr>
        <w:t xml:space="preserve">; </w:t>
      </w:r>
      <w:r w:rsidRPr="005E2D73">
        <w:rPr>
          <w:rFonts w:hint="cs"/>
          <w:sz w:val="24"/>
          <w:rtl/>
        </w:rPr>
        <w:t>התלמיד</w:t>
      </w:r>
      <w:r w:rsidRPr="005E2D73">
        <w:rPr>
          <w:sz w:val="24"/>
          <w:rtl/>
        </w:rPr>
        <w:t xml:space="preserve"> </w:t>
      </w:r>
      <w:r w:rsidRPr="005E2D73">
        <w:rPr>
          <w:rFonts w:hint="cs"/>
          <w:sz w:val="24"/>
          <w:rtl/>
        </w:rPr>
        <w:t>נבנה</w:t>
      </w:r>
      <w:r w:rsidRPr="005E2D73">
        <w:rPr>
          <w:sz w:val="24"/>
          <w:rtl/>
        </w:rPr>
        <w:t xml:space="preserve"> </w:t>
      </w:r>
      <w:r w:rsidRPr="005E2D73">
        <w:rPr>
          <w:rFonts w:hint="cs"/>
          <w:sz w:val="24"/>
          <w:rtl/>
        </w:rPr>
        <w:t>באמצעות</w:t>
      </w:r>
      <w:r w:rsidRPr="005E2D73">
        <w:rPr>
          <w:sz w:val="24"/>
          <w:rtl/>
        </w:rPr>
        <w:t xml:space="preserve"> </w:t>
      </w:r>
      <w:r w:rsidRPr="005E2D73">
        <w:rPr>
          <w:rFonts w:hint="cs"/>
          <w:sz w:val="24"/>
          <w:rtl/>
        </w:rPr>
        <w:t>מגעיו</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חברה</w:t>
      </w:r>
      <w:r w:rsidRPr="005E2D73">
        <w:rPr>
          <w:sz w:val="24"/>
          <w:rtl/>
        </w:rPr>
        <w:t xml:space="preserve"> </w:t>
      </w:r>
      <w:r w:rsidRPr="005E2D73">
        <w:rPr>
          <w:rFonts w:hint="cs"/>
          <w:sz w:val="24"/>
          <w:rtl/>
        </w:rPr>
        <w:t>ותרבות</w:t>
      </w:r>
      <w:r>
        <w:rPr>
          <w:rFonts w:hint="cs"/>
          <w:sz w:val="24"/>
          <w:rtl/>
        </w:rPr>
        <w:t>,</w:t>
      </w:r>
      <w:r w:rsidRPr="005E2D73">
        <w:rPr>
          <w:sz w:val="24"/>
          <w:rtl/>
        </w:rPr>
        <w:t xml:space="preserve"> </w:t>
      </w:r>
      <w:r w:rsidRPr="005E2D73">
        <w:rPr>
          <w:rFonts w:hint="cs"/>
          <w:sz w:val="24"/>
          <w:rtl/>
        </w:rPr>
        <w:t>ולכן</w:t>
      </w:r>
      <w:r w:rsidRPr="005E2D73">
        <w:rPr>
          <w:sz w:val="24"/>
          <w:rtl/>
        </w:rPr>
        <w:t xml:space="preserve"> </w:t>
      </w:r>
      <w:r w:rsidRPr="005E2D73">
        <w:rPr>
          <w:rFonts w:hint="cs"/>
          <w:sz w:val="24"/>
          <w:rtl/>
        </w:rPr>
        <w:t>יש</w:t>
      </w:r>
      <w:r w:rsidRPr="005E2D73">
        <w:rPr>
          <w:sz w:val="24"/>
          <w:rtl/>
        </w:rPr>
        <w:t xml:space="preserve"> </w:t>
      </w:r>
      <w:r w:rsidRPr="005E2D73">
        <w:rPr>
          <w:rFonts w:hint="cs"/>
          <w:sz w:val="24"/>
          <w:rtl/>
        </w:rPr>
        <w:t>לדאוג</w:t>
      </w:r>
      <w:r w:rsidRPr="005E2D73">
        <w:rPr>
          <w:sz w:val="24"/>
          <w:rtl/>
        </w:rPr>
        <w:t xml:space="preserve"> </w:t>
      </w:r>
      <w:r w:rsidRPr="005E2D73">
        <w:rPr>
          <w:rFonts w:hint="cs"/>
          <w:sz w:val="24"/>
          <w:rtl/>
        </w:rPr>
        <w:t>למפגש</w:t>
      </w:r>
      <w:r w:rsidRPr="005E2D73">
        <w:rPr>
          <w:sz w:val="24"/>
          <w:rtl/>
        </w:rPr>
        <w:t xml:space="preserve"> </w:t>
      </w:r>
      <w:r w:rsidRPr="005E2D73">
        <w:rPr>
          <w:rFonts w:hint="cs"/>
          <w:sz w:val="24"/>
          <w:rtl/>
        </w:rPr>
        <w:t>משמעותי</w:t>
      </w:r>
      <w:r w:rsidRPr="005E2D73">
        <w:rPr>
          <w:sz w:val="24"/>
          <w:rtl/>
        </w:rPr>
        <w:t xml:space="preserve"> </w:t>
      </w:r>
      <w:r w:rsidRPr="005E2D73">
        <w:rPr>
          <w:rFonts w:hint="cs"/>
          <w:sz w:val="24"/>
          <w:rtl/>
        </w:rPr>
        <w:t>ובונה</w:t>
      </w:r>
      <w:r w:rsidRPr="005E2D73">
        <w:rPr>
          <w:sz w:val="24"/>
          <w:rtl/>
        </w:rPr>
        <w:t xml:space="preserve"> </w:t>
      </w:r>
      <w:r w:rsidRPr="005E2D73">
        <w:rPr>
          <w:rFonts w:hint="cs"/>
          <w:sz w:val="24"/>
          <w:rtl/>
        </w:rPr>
        <w:t>בי</w:t>
      </w:r>
      <w:r>
        <w:rPr>
          <w:rFonts w:hint="cs"/>
          <w:sz w:val="24"/>
          <w:rtl/>
        </w:rPr>
        <w:t>נו לבינן</w:t>
      </w:r>
      <w:r w:rsidRPr="005E2D73">
        <w:rPr>
          <w:sz w:val="24"/>
          <w:rtl/>
        </w:rPr>
        <w:t xml:space="preserve">; </w:t>
      </w:r>
      <w:r>
        <w:rPr>
          <w:rFonts w:hint="cs"/>
          <w:sz w:val="24"/>
          <w:rtl/>
        </w:rPr>
        <w:t>ה</w:t>
      </w:r>
      <w:r w:rsidRPr="005E2D73">
        <w:rPr>
          <w:rFonts w:hint="cs"/>
          <w:sz w:val="24"/>
          <w:rtl/>
        </w:rPr>
        <w:t>תוכן</w:t>
      </w:r>
      <w:r>
        <w:rPr>
          <w:rFonts w:hint="cs"/>
          <w:sz w:val="24"/>
          <w:rtl/>
        </w:rPr>
        <w:t xml:space="preserve"> הוא</w:t>
      </w:r>
      <w:r w:rsidRPr="005E2D73">
        <w:rPr>
          <w:sz w:val="24"/>
          <w:rtl/>
        </w:rPr>
        <w:t xml:space="preserve"> </w:t>
      </w:r>
      <w:r>
        <w:rPr>
          <w:rFonts w:hint="cs"/>
          <w:sz w:val="24"/>
          <w:rtl/>
        </w:rPr>
        <w:t>'</w:t>
      </w:r>
      <w:r w:rsidRPr="005E2D73">
        <w:rPr>
          <w:rFonts w:hint="cs"/>
          <w:sz w:val="24"/>
          <w:rtl/>
        </w:rPr>
        <w:t>בעיות</w:t>
      </w:r>
      <w:r w:rsidRPr="005E2D73">
        <w:rPr>
          <w:sz w:val="24"/>
          <w:rtl/>
        </w:rPr>
        <w:t xml:space="preserve"> </w:t>
      </w:r>
      <w:r w:rsidRPr="005E2D73">
        <w:rPr>
          <w:rFonts w:hint="cs"/>
          <w:sz w:val="24"/>
          <w:rtl/>
        </w:rPr>
        <w:t>עשירות</w:t>
      </w:r>
      <w:r w:rsidRPr="005E2D73">
        <w:rPr>
          <w:sz w:val="24"/>
          <w:rtl/>
        </w:rPr>
        <w:t xml:space="preserve"> </w:t>
      </w:r>
      <w:r w:rsidRPr="005E2D73">
        <w:rPr>
          <w:rFonts w:hint="cs"/>
          <w:sz w:val="24"/>
          <w:rtl/>
        </w:rPr>
        <w:t>או</w:t>
      </w:r>
      <w:r w:rsidRPr="005E2D73">
        <w:rPr>
          <w:sz w:val="24"/>
          <w:rtl/>
        </w:rPr>
        <w:t xml:space="preserve"> </w:t>
      </w:r>
      <w:r w:rsidRPr="005E2D73">
        <w:rPr>
          <w:rFonts w:hint="cs"/>
          <w:sz w:val="24"/>
          <w:rtl/>
        </w:rPr>
        <w:t>נושאים</w:t>
      </w:r>
      <w:r w:rsidRPr="005E2D73">
        <w:rPr>
          <w:sz w:val="24"/>
          <w:rtl/>
        </w:rPr>
        <w:t xml:space="preserve"> </w:t>
      </w:r>
      <w:r w:rsidRPr="005E2D73">
        <w:rPr>
          <w:rFonts w:hint="cs"/>
          <w:sz w:val="24"/>
          <w:rtl/>
        </w:rPr>
        <w:t>מזמיני</w:t>
      </w:r>
      <w:r w:rsidRPr="005E2D73">
        <w:rPr>
          <w:sz w:val="24"/>
          <w:rtl/>
        </w:rPr>
        <w:t xml:space="preserve"> </w:t>
      </w:r>
      <w:r w:rsidRPr="005E2D73">
        <w:rPr>
          <w:rFonts w:hint="cs"/>
          <w:sz w:val="24"/>
          <w:rtl/>
        </w:rPr>
        <w:t>חשיבה</w:t>
      </w:r>
      <w:r w:rsidRPr="005E2D73">
        <w:rPr>
          <w:sz w:val="24"/>
          <w:rtl/>
        </w:rPr>
        <w:t xml:space="preserve"> </w:t>
      </w:r>
      <w:r w:rsidRPr="005E2D73">
        <w:rPr>
          <w:rFonts w:hint="cs"/>
          <w:sz w:val="24"/>
          <w:rtl/>
        </w:rPr>
        <w:t>וחקירה</w:t>
      </w:r>
      <w:r>
        <w:rPr>
          <w:rFonts w:hint="cs"/>
          <w:sz w:val="24"/>
          <w:rtl/>
        </w:rPr>
        <w:t>,</w:t>
      </w:r>
      <w:r w:rsidRPr="005E2D73">
        <w:rPr>
          <w:sz w:val="24"/>
          <w:rtl/>
        </w:rPr>
        <w:t xml:space="preserve"> </w:t>
      </w:r>
      <w:r w:rsidRPr="005E2D73">
        <w:rPr>
          <w:rFonts w:hint="cs"/>
          <w:sz w:val="24"/>
          <w:rtl/>
        </w:rPr>
        <w:t>המאורגנים</w:t>
      </w:r>
      <w:r w:rsidRPr="005E2D73">
        <w:rPr>
          <w:sz w:val="24"/>
          <w:rtl/>
        </w:rPr>
        <w:t xml:space="preserve"> </w:t>
      </w:r>
      <w:r w:rsidRPr="005E2D73">
        <w:rPr>
          <w:rFonts w:hint="cs"/>
          <w:sz w:val="24"/>
          <w:rtl/>
        </w:rPr>
        <w:t>בתכנית</w:t>
      </w:r>
      <w:r w:rsidRPr="005E2D73">
        <w:rPr>
          <w:sz w:val="24"/>
          <w:rtl/>
        </w:rPr>
        <w:t xml:space="preserve"> </w:t>
      </w:r>
      <w:r w:rsidRPr="005E2D73">
        <w:rPr>
          <w:rFonts w:hint="cs"/>
          <w:sz w:val="24"/>
          <w:rtl/>
        </w:rPr>
        <w:t>לימודים</w:t>
      </w:r>
      <w:r w:rsidRPr="005E2D73">
        <w:rPr>
          <w:sz w:val="24"/>
          <w:rtl/>
        </w:rPr>
        <w:t xml:space="preserve"> </w:t>
      </w:r>
      <w:r w:rsidRPr="005E2D73">
        <w:rPr>
          <w:rFonts w:hint="cs"/>
          <w:sz w:val="24"/>
          <w:rtl/>
        </w:rPr>
        <w:t>גמישה</w:t>
      </w:r>
      <w:r w:rsidRPr="005E2D73">
        <w:rPr>
          <w:sz w:val="24"/>
          <w:rtl/>
        </w:rPr>
        <w:t xml:space="preserve"> </w:t>
      </w:r>
      <w:r w:rsidRPr="005E2D73">
        <w:rPr>
          <w:rFonts w:hint="cs"/>
          <w:sz w:val="24"/>
          <w:rtl/>
        </w:rPr>
        <w:t>המהווה</w:t>
      </w:r>
      <w:r w:rsidRPr="005E2D73">
        <w:rPr>
          <w:sz w:val="24"/>
          <w:rtl/>
        </w:rPr>
        <w:t xml:space="preserve"> </w:t>
      </w:r>
      <w:r w:rsidRPr="005E2D73">
        <w:rPr>
          <w:rFonts w:hint="cs"/>
          <w:sz w:val="24"/>
          <w:rtl/>
        </w:rPr>
        <w:t>נקודת</w:t>
      </w:r>
      <w:r w:rsidRPr="005E2D73">
        <w:rPr>
          <w:sz w:val="24"/>
          <w:rtl/>
        </w:rPr>
        <w:t xml:space="preserve"> </w:t>
      </w:r>
      <w:r w:rsidRPr="005E2D73">
        <w:rPr>
          <w:rFonts w:hint="cs"/>
          <w:sz w:val="24"/>
          <w:rtl/>
        </w:rPr>
        <w:t>מוצא</w:t>
      </w:r>
      <w:r w:rsidRPr="005E2D73">
        <w:rPr>
          <w:sz w:val="24"/>
          <w:rtl/>
        </w:rPr>
        <w:t xml:space="preserve"> </w:t>
      </w:r>
      <w:r w:rsidRPr="005E2D73">
        <w:rPr>
          <w:rFonts w:hint="cs"/>
          <w:sz w:val="24"/>
          <w:rtl/>
        </w:rPr>
        <w:t>לחשיבה</w:t>
      </w:r>
      <w:r w:rsidRPr="005E2D73">
        <w:rPr>
          <w:sz w:val="24"/>
          <w:rtl/>
        </w:rPr>
        <w:t xml:space="preserve"> </w:t>
      </w:r>
      <w:r w:rsidRPr="005E2D73">
        <w:rPr>
          <w:rFonts w:hint="cs"/>
          <w:sz w:val="24"/>
          <w:rtl/>
        </w:rPr>
        <w:t>ולמחקר</w:t>
      </w:r>
      <w:r>
        <w:rPr>
          <w:rFonts w:hint="cs"/>
          <w:sz w:val="24"/>
          <w:rtl/>
        </w:rPr>
        <w:t>'</w:t>
      </w:r>
      <w:r w:rsidRPr="005E2D73">
        <w:rPr>
          <w:sz w:val="24"/>
          <w:rtl/>
        </w:rPr>
        <w:t xml:space="preserve">; </w:t>
      </w:r>
      <w:r w:rsidRPr="005E2D73">
        <w:rPr>
          <w:rFonts w:hint="cs"/>
          <w:sz w:val="24"/>
          <w:rtl/>
        </w:rPr>
        <w:t>המטרה</w:t>
      </w:r>
      <w:r>
        <w:rPr>
          <w:rFonts w:hint="cs"/>
          <w:sz w:val="24"/>
          <w:rtl/>
        </w:rPr>
        <w:t xml:space="preserve"> היא יצירת</w:t>
      </w:r>
      <w:r w:rsidRPr="005E2D73">
        <w:rPr>
          <w:sz w:val="24"/>
          <w:rtl/>
        </w:rPr>
        <w:t xml:space="preserve"> </w:t>
      </w:r>
      <w:r w:rsidRPr="005E2D73">
        <w:rPr>
          <w:rFonts w:hint="cs"/>
          <w:sz w:val="24"/>
          <w:rtl/>
        </w:rPr>
        <w:t>אדם</w:t>
      </w:r>
      <w:r w:rsidRPr="005E2D73">
        <w:rPr>
          <w:sz w:val="24"/>
          <w:rtl/>
        </w:rPr>
        <w:t xml:space="preserve"> </w:t>
      </w:r>
      <w:r w:rsidRPr="005E2D73">
        <w:rPr>
          <w:rFonts w:hint="cs"/>
          <w:sz w:val="24"/>
          <w:rtl/>
        </w:rPr>
        <w:t>המתפתח</w:t>
      </w:r>
      <w:r w:rsidRPr="005E2D73">
        <w:rPr>
          <w:sz w:val="24"/>
          <w:rtl/>
        </w:rPr>
        <w:t xml:space="preserve"> </w:t>
      </w:r>
      <w:r w:rsidRPr="005E2D73">
        <w:rPr>
          <w:rFonts w:hint="cs"/>
          <w:sz w:val="24"/>
          <w:rtl/>
        </w:rPr>
        <w:t>תוך</w:t>
      </w:r>
      <w:r w:rsidRPr="005E2D73">
        <w:rPr>
          <w:sz w:val="24"/>
          <w:rtl/>
        </w:rPr>
        <w:t xml:space="preserve"> </w:t>
      </w:r>
      <w:r w:rsidRPr="005E2D73">
        <w:rPr>
          <w:rFonts w:hint="cs"/>
          <w:sz w:val="24"/>
          <w:rtl/>
        </w:rPr>
        <w:t>דיאלוג</w:t>
      </w:r>
      <w:r w:rsidRPr="005E2D73">
        <w:rPr>
          <w:sz w:val="24"/>
          <w:rtl/>
        </w:rPr>
        <w:t xml:space="preserve"> </w:t>
      </w:r>
      <w:r w:rsidRPr="005E2D73">
        <w:rPr>
          <w:rFonts w:hint="cs"/>
          <w:sz w:val="24"/>
          <w:rtl/>
        </w:rPr>
        <w:t>מתמיד</w:t>
      </w:r>
      <w:r w:rsidRPr="005E2D73">
        <w:rPr>
          <w:sz w:val="24"/>
          <w:rtl/>
        </w:rPr>
        <w:t xml:space="preserve"> </w:t>
      </w:r>
      <w:r w:rsidRPr="005E2D73">
        <w:rPr>
          <w:rFonts w:hint="cs"/>
          <w:sz w:val="24"/>
          <w:rtl/>
        </w:rPr>
        <w:t>עם</w:t>
      </w:r>
      <w:r w:rsidRPr="005E2D73">
        <w:rPr>
          <w:sz w:val="24"/>
          <w:rtl/>
        </w:rPr>
        <w:t xml:space="preserve"> </w:t>
      </w:r>
      <w:r w:rsidRPr="005E2D73">
        <w:rPr>
          <w:rFonts w:hint="cs"/>
          <w:sz w:val="24"/>
          <w:rtl/>
        </w:rPr>
        <w:t>התנהגויות</w:t>
      </w:r>
      <w:r w:rsidRPr="005E2D73">
        <w:rPr>
          <w:sz w:val="24"/>
          <w:rtl/>
        </w:rPr>
        <w:t xml:space="preserve">, </w:t>
      </w:r>
      <w:r w:rsidRPr="005E2D73">
        <w:rPr>
          <w:rFonts w:hint="cs"/>
          <w:sz w:val="24"/>
          <w:rtl/>
        </w:rPr>
        <w:t>אמיתות</w:t>
      </w:r>
      <w:r w:rsidRPr="005E2D73">
        <w:rPr>
          <w:sz w:val="24"/>
          <w:rtl/>
        </w:rPr>
        <w:t xml:space="preserve"> </w:t>
      </w:r>
      <w:r w:rsidRPr="005E2D73">
        <w:rPr>
          <w:rFonts w:hint="cs"/>
          <w:sz w:val="24"/>
          <w:rtl/>
        </w:rPr>
        <w:t>וערכים</w:t>
      </w:r>
      <w:r>
        <w:rPr>
          <w:rFonts w:hint="cs"/>
          <w:sz w:val="24"/>
          <w:rtl/>
        </w:rPr>
        <w:t>,</w:t>
      </w:r>
      <w:r w:rsidRPr="005E2D73">
        <w:rPr>
          <w:sz w:val="24"/>
          <w:rtl/>
        </w:rPr>
        <w:t xml:space="preserve"> </w:t>
      </w:r>
      <w:r w:rsidRPr="005E2D73">
        <w:rPr>
          <w:rFonts w:hint="cs"/>
          <w:sz w:val="24"/>
          <w:rtl/>
        </w:rPr>
        <w:t>כך</w:t>
      </w:r>
      <w:r w:rsidRPr="005E2D73">
        <w:rPr>
          <w:sz w:val="24"/>
          <w:rtl/>
        </w:rPr>
        <w:t xml:space="preserve"> </w:t>
      </w:r>
      <w:r w:rsidRPr="005E2D73">
        <w:rPr>
          <w:rFonts w:hint="cs"/>
          <w:sz w:val="24"/>
          <w:rtl/>
        </w:rPr>
        <w:t>שהחשיבה</w:t>
      </w:r>
      <w:r w:rsidRPr="005E2D73">
        <w:rPr>
          <w:sz w:val="24"/>
          <w:rtl/>
        </w:rPr>
        <w:t xml:space="preserve"> </w:t>
      </w:r>
      <w:r w:rsidRPr="005E2D73">
        <w:rPr>
          <w:rFonts w:hint="cs"/>
          <w:sz w:val="24"/>
          <w:rtl/>
        </w:rPr>
        <w:t>הביקורתית</w:t>
      </w:r>
      <w:r w:rsidRPr="005E2D73">
        <w:rPr>
          <w:sz w:val="24"/>
          <w:rtl/>
        </w:rPr>
        <w:t xml:space="preserve"> </w:t>
      </w:r>
      <w:r w:rsidRPr="005E2D73">
        <w:rPr>
          <w:rFonts w:hint="cs"/>
          <w:sz w:val="24"/>
          <w:rtl/>
        </w:rPr>
        <w:t>והיצירתית</w:t>
      </w:r>
      <w:r w:rsidRPr="005E2D73">
        <w:rPr>
          <w:sz w:val="24"/>
          <w:rtl/>
        </w:rPr>
        <w:t xml:space="preserve"> </w:t>
      </w:r>
      <w:r w:rsidRPr="005E2D73">
        <w:rPr>
          <w:rFonts w:hint="cs"/>
          <w:sz w:val="24"/>
          <w:rtl/>
        </w:rPr>
        <w:t>שלו</w:t>
      </w:r>
      <w:r w:rsidRPr="005E2D73">
        <w:rPr>
          <w:sz w:val="24"/>
          <w:rtl/>
        </w:rPr>
        <w:t xml:space="preserve"> </w:t>
      </w:r>
      <w:r>
        <w:rPr>
          <w:rFonts w:hint="cs"/>
          <w:sz w:val="24"/>
          <w:rtl/>
        </w:rPr>
        <w:t>נובעות</w:t>
      </w:r>
      <w:r w:rsidRPr="005E2D73">
        <w:rPr>
          <w:sz w:val="24"/>
          <w:rtl/>
        </w:rPr>
        <w:t xml:space="preserve"> </w:t>
      </w:r>
      <w:r w:rsidRPr="005E2D73">
        <w:rPr>
          <w:rFonts w:hint="cs"/>
          <w:sz w:val="24"/>
          <w:rtl/>
        </w:rPr>
        <w:t>מהבנה</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הנושאים</w:t>
      </w:r>
      <w:r w:rsidRPr="005E2D73">
        <w:rPr>
          <w:sz w:val="24"/>
          <w:rtl/>
        </w:rPr>
        <w:t xml:space="preserve"> </w:t>
      </w:r>
      <w:r w:rsidRPr="005E2D73">
        <w:rPr>
          <w:rFonts w:hint="cs"/>
          <w:sz w:val="24"/>
          <w:rtl/>
        </w:rPr>
        <w:t>עליהם</w:t>
      </w:r>
      <w:r w:rsidRPr="005E2D73">
        <w:rPr>
          <w:sz w:val="24"/>
          <w:rtl/>
        </w:rPr>
        <w:t xml:space="preserve"> </w:t>
      </w:r>
      <w:r w:rsidRPr="005E2D73">
        <w:rPr>
          <w:rFonts w:hint="cs"/>
          <w:sz w:val="24"/>
          <w:rtl/>
        </w:rPr>
        <w:t>הוא</w:t>
      </w:r>
      <w:r w:rsidRPr="005E2D73">
        <w:rPr>
          <w:sz w:val="24"/>
          <w:rtl/>
        </w:rPr>
        <w:t xml:space="preserve"> </w:t>
      </w:r>
      <w:r w:rsidRPr="005E2D73">
        <w:rPr>
          <w:rFonts w:hint="cs"/>
          <w:sz w:val="24"/>
          <w:rtl/>
        </w:rPr>
        <w:t>חושב</w:t>
      </w:r>
      <w:r w:rsidRPr="005E2D73">
        <w:rPr>
          <w:sz w:val="24"/>
          <w:rtl/>
        </w:rPr>
        <w:t xml:space="preserve">. </w:t>
      </w:r>
    </w:p>
    <w:p w14:paraId="069C6764" w14:textId="77777777" w:rsidR="000F312E" w:rsidRPr="005E2D73" w:rsidRDefault="000F312E" w:rsidP="000F312E">
      <w:pPr>
        <w:rPr>
          <w:sz w:val="24"/>
          <w:rtl/>
        </w:rPr>
      </w:pPr>
      <w:r w:rsidRPr="0077139B">
        <w:rPr>
          <w:rFonts w:hint="cs"/>
          <w:b/>
          <w:bCs/>
          <w:sz w:val="24"/>
          <w:rtl/>
        </w:rPr>
        <w:t>ט</w:t>
      </w:r>
      <w:r w:rsidRPr="005E2D73">
        <w:rPr>
          <w:b/>
          <w:bCs/>
          <w:sz w:val="24"/>
          <w:rtl/>
        </w:rPr>
        <w:t xml:space="preserve">. </w:t>
      </w:r>
      <w:r w:rsidRPr="005E2D73">
        <w:rPr>
          <w:rFonts w:hint="cs"/>
          <w:b/>
          <w:bCs/>
          <w:sz w:val="24"/>
          <w:rtl/>
        </w:rPr>
        <w:t>מעגלי</w:t>
      </w:r>
      <w:r w:rsidRPr="005E2D73">
        <w:rPr>
          <w:b/>
          <w:bCs/>
          <w:sz w:val="24"/>
          <w:rtl/>
        </w:rPr>
        <w:t xml:space="preserve"> </w:t>
      </w:r>
      <w:r w:rsidRPr="005E2D73">
        <w:rPr>
          <w:rFonts w:hint="cs"/>
          <w:b/>
          <w:bCs/>
          <w:sz w:val="24"/>
          <w:rtl/>
        </w:rPr>
        <w:t>חמ</w:t>
      </w:r>
      <w:r w:rsidRPr="005E2D73">
        <w:rPr>
          <w:b/>
          <w:bCs/>
          <w:sz w:val="24"/>
          <w:rtl/>
        </w:rPr>
        <w:t>"</w:t>
      </w:r>
      <w:r w:rsidRPr="005E2D73">
        <w:rPr>
          <w:rFonts w:hint="cs"/>
          <w:b/>
          <w:bCs/>
          <w:sz w:val="24"/>
          <w:rtl/>
        </w:rPr>
        <w:t>ד</w:t>
      </w:r>
      <w:r>
        <w:rPr>
          <w:rFonts w:hint="cs"/>
          <w:b/>
          <w:bCs/>
          <w:sz w:val="24"/>
          <w:rtl/>
        </w:rPr>
        <w:t>,</w:t>
      </w:r>
      <w:r w:rsidRPr="005E2D73">
        <w:rPr>
          <w:b/>
          <w:bCs/>
          <w:sz w:val="24"/>
          <w:rtl/>
        </w:rPr>
        <w:t xml:space="preserve"> </w:t>
      </w:r>
      <w:r w:rsidRPr="005E2D73">
        <w:rPr>
          <w:rFonts w:hint="cs"/>
          <w:b/>
          <w:bCs/>
          <w:sz w:val="24"/>
          <w:rtl/>
        </w:rPr>
        <w:t>קהילה</w:t>
      </w:r>
      <w:r w:rsidRPr="005E2D73">
        <w:rPr>
          <w:b/>
          <w:bCs/>
          <w:sz w:val="24"/>
          <w:rtl/>
        </w:rPr>
        <w:t xml:space="preserve"> </w:t>
      </w:r>
      <w:r w:rsidRPr="005E2D73">
        <w:rPr>
          <w:rFonts w:hint="cs"/>
          <w:b/>
          <w:bCs/>
          <w:sz w:val="24"/>
          <w:rtl/>
        </w:rPr>
        <w:t>לומדת</w:t>
      </w:r>
      <w:r w:rsidRPr="005E2D73">
        <w:rPr>
          <w:b/>
          <w:bCs/>
          <w:sz w:val="24"/>
          <w:rtl/>
        </w:rPr>
        <w:t xml:space="preserve"> </w:t>
      </w:r>
      <w:r w:rsidRPr="005E2D73">
        <w:rPr>
          <w:rFonts w:hint="cs"/>
          <w:b/>
          <w:bCs/>
          <w:sz w:val="24"/>
          <w:rtl/>
        </w:rPr>
        <w:t>של</w:t>
      </w:r>
      <w:r w:rsidRPr="005E2D73">
        <w:rPr>
          <w:b/>
          <w:bCs/>
          <w:sz w:val="24"/>
          <w:rtl/>
        </w:rPr>
        <w:t xml:space="preserve"> </w:t>
      </w:r>
      <w:r w:rsidRPr="005E2D73">
        <w:rPr>
          <w:rFonts w:hint="cs"/>
          <w:b/>
          <w:bCs/>
          <w:sz w:val="24"/>
          <w:rtl/>
        </w:rPr>
        <w:t>מורים</w:t>
      </w:r>
      <w:r w:rsidRPr="005E2D73">
        <w:rPr>
          <w:b/>
          <w:bCs/>
          <w:sz w:val="24"/>
          <w:rtl/>
        </w:rPr>
        <w:t xml:space="preserve"> </w:t>
      </w:r>
      <w:r w:rsidRPr="005E2D73">
        <w:rPr>
          <w:rFonts w:hint="cs"/>
          <w:b/>
          <w:bCs/>
          <w:sz w:val="24"/>
          <w:rtl/>
        </w:rPr>
        <w:t>ותלמידים</w:t>
      </w:r>
      <w:r>
        <w:rPr>
          <w:rFonts w:hint="cs"/>
          <w:sz w:val="24"/>
          <w:rtl/>
        </w:rPr>
        <w:t>.</w:t>
      </w:r>
      <w:r w:rsidRPr="005E2D73">
        <w:rPr>
          <w:sz w:val="24"/>
          <w:rtl/>
        </w:rPr>
        <w:t xml:space="preserve"> </w:t>
      </w:r>
      <w:r w:rsidRPr="005E2D73">
        <w:rPr>
          <w:rFonts w:hint="cs"/>
          <w:sz w:val="24"/>
          <w:rtl/>
        </w:rPr>
        <w:t>אנחנו</w:t>
      </w:r>
      <w:r w:rsidRPr="005E2D73">
        <w:rPr>
          <w:sz w:val="24"/>
          <w:rtl/>
        </w:rPr>
        <w:t xml:space="preserve"> </w:t>
      </w:r>
      <w:r w:rsidRPr="005E2D73">
        <w:rPr>
          <w:rFonts w:hint="cs"/>
          <w:sz w:val="24"/>
          <w:rtl/>
        </w:rPr>
        <w:t>עסוקים</w:t>
      </w:r>
      <w:r w:rsidRPr="005E2D73">
        <w:rPr>
          <w:sz w:val="24"/>
          <w:rtl/>
        </w:rPr>
        <w:t xml:space="preserve"> </w:t>
      </w:r>
      <w:r w:rsidRPr="005E2D73">
        <w:rPr>
          <w:rFonts w:hint="cs"/>
          <w:sz w:val="24"/>
          <w:rtl/>
        </w:rPr>
        <w:t>בהטמעת</w:t>
      </w:r>
      <w:r>
        <w:rPr>
          <w:sz w:val="24"/>
          <w:rtl/>
        </w:rPr>
        <w:t xml:space="preserve"> </w:t>
      </w:r>
      <w:r>
        <w:rPr>
          <w:rFonts w:hint="cs"/>
          <w:sz w:val="24"/>
          <w:rtl/>
        </w:rPr>
        <w:t>'</w:t>
      </w:r>
      <w:r w:rsidRPr="005E2D73">
        <w:rPr>
          <w:rFonts w:hint="cs"/>
          <w:sz w:val="24"/>
          <w:rtl/>
        </w:rPr>
        <w:t>מעגלי</w:t>
      </w:r>
      <w:r w:rsidRPr="005E2D73">
        <w:rPr>
          <w:sz w:val="24"/>
          <w:rtl/>
        </w:rPr>
        <w:t xml:space="preserve"> </w:t>
      </w:r>
      <w:r w:rsidRPr="005E2D73">
        <w:rPr>
          <w:rFonts w:hint="cs"/>
          <w:sz w:val="24"/>
          <w:rtl/>
        </w:rPr>
        <w:t>חמ</w:t>
      </w:r>
      <w:r w:rsidRPr="005E2D73">
        <w:rPr>
          <w:sz w:val="24"/>
          <w:rtl/>
        </w:rPr>
        <w:t>"</w:t>
      </w:r>
      <w:r w:rsidRPr="005E2D73">
        <w:rPr>
          <w:rFonts w:hint="cs"/>
          <w:sz w:val="24"/>
          <w:rtl/>
        </w:rPr>
        <w:t>ד</w:t>
      </w:r>
      <w:r>
        <w:rPr>
          <w:rFonts w:hint="cs"/>
          <w:sz w:val="24"/>
          <w:rtl/>
        </w:rPr>
        <w:t xml:space="preserve"> </w:t>
      </w:r>
      <w:r>
        <w:rPr>
          <w:sz w:val="24"/>
          <w:rtl/>
        </w:rPr>
        <w:t>–</w:t>
      </w:r>
      <w:r>
        <w:rPr>
          <w:rFonts w:hint="cs"/>
          <w:sz w:val="24"/>
          <w:rtl/>
        </w:rPr>
        <w:t xml:space="preserve"> </w:t>
      </w:r>
      <w:r w:rsidRPr="005E2D73">
        <w:rPr>
          <w:rFonts w:hint="cs"/>
          <w:sz w:val="24"/>
          <w:rtl/>
        </w:rPr>
        <w:t>קהילות</w:t>
      </w:r>
      <w:r w:rsidRPr="005E2D73">
        <w:rPr>
          <w:sz w:val="24"/>
          <w:rtl/>
        </w:rPr>
        <w:t xml:space="preserve"> </w:t>
      </w:r>
      <w:r w:rsidRPr="005E2D73">
        <w:rPr>
          <w:rFonts w:hint="cs"/>
          <w:sz w:val="24"/>
          <w:rtl/>
        </w:rPr>
        <w:t>לומדות</w:t>
      </w:r>
      <w:r>
        <w:rPr>
          <w:rFonts w:hint="cs"/>
          <w:sz w:val="24"/>
          <w:rtl/>
        </w:rPr>
        <w:t>'</w:t>
      </w:r>
      <w:r w:rsidRPr="005E2D73">
        <w:rPr>
          <w:sz w:val="24"/>
          <w:rtl/>
        </w:rPr>
        <w:t xml:space="preserve"> </w:t>
      </w:r>
      <w:r w:rsidRPr="005E2D73">
        <w:rPr>
          <w:rFonts w:hint="cs"/>
          <w:sz w:val="24"/>
          <w:rtl/>
        </w:rPr>
        <w:t>במסגרות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מפקח</w:t>
      </w:r>
      <w:r w:rsidRPr="005E2D73">
        <w:rPr>
          <w:sz w:val="24"/>
          <w:rtl/>
        </w:rPr>
        <w:t xml:space="preserve"> </w:t>
      </w:r>
      <w:r w:rsidRPr="005E2D73">
        <w:rPr>
          <w:rFonts w:hint="cs"/>
          <w:sz w:val="24"/>
          <w:rtl/>
        </w:rPr>
        <w:t>ומנהליו</w:t>
      </w:r>
      <w:r w:rsidRPr="005E2D73">
        <w:rPr>
          <w:sz w:val="24"/>
          <w:rtl/>
        </w:rPr>
        <w:t xml:space="preserve">, </w:t>
      </w:r>
      <w:r w:rsidRPr="005E2D73">
        <w:rPr>
          <w:rFonts w:hint="cs"/>
          <w:sz w:val="24"/>
          <w:rtl/>
        </w:rPr>
        <w:t>גננות</w:t>
      </w:r>
      <w:r w:rsidRPr="005E2D73">
        <w:rPr>
          <w:sz w:val="24"/>
          <w:rtl/>
        </w:rPr>
        <w:t xml:space="preserve"> </w:t>
      </w:r>
      <w:r w:rsidRPr="005E2D73">
        <w:rPr>
          <w:rFonts w:hint="cs"/>
          <w:sz w:val="24"/>
          <w:rtl/>
        </w:rPr>
        <w:t>מובילות</w:t>
      </w:r>
      <w:r w:rsidRPr="005E2D73">
        <w:rPr>
          <w:sz w:val="24"/>
          <w:rtl/>
        </w:rPr>
        <w:t xml:space="preserve">, </w:t>
      </w:r>
      <w:r w:rsidRPr="005E2D73">
        <w:rPr>
          <w:rFonts w:hint="cs"/>
          <w:sz w:val="24"/>
          <w:rtl/>
        </w:rPr>
        <w:t>קהילות</w:t>
      </w:r>
      <w:r w:rsidRPr="005E2D73">
        <w:rPr>
          <w:sz w:val="24"/>
          <w:rtl/>
        </w:rPr>
        <w:t xml:space="preserve"> </w:t>
      </w:r>
      <w:r w:rsidRPr="005E2D73">
        <w:rPr>
          <w:rFonts w:hint="cs"/>
          <w:sz w:val="24"/>
          <w:rtl/>
        </w:rPr>
        <w:t>לומדות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מורים</w:t>
      </w:r>
      <w:r w:rsidRPr="005E2D73">
        <w:rPr>
          <w:sz w:val="24"/>
          <w:rtl/>
        </w:rPr>
        <w:t xml:space="preserve"> </w:t>
      </w:r>
      <w:r w:rsidRPr="005E2D73">
        <w:rPr>
          <w:rFonts w:hint="cs"/>
          <w:sz w:val="24"/>
          <w:rtl/>
        </w:rPr>
        <w:t>לאנגלית</w:t>
      </w:r>
      <w:r>
        <w:rPr>
          <w:rFonts w:hint="cs"/>
          <w:sz w:val="24"/>
          <w:rtl/>
        </w:rPr>
        <w:t>,</w:t>
      </w:r>
      <w:r w:rsidRPr="005E2D73">
        <w:rPr>
          <w:sz w:val="24"/>
          <w:rtl/>
        </w:rPr>
        <w:t xml:space="preserve"> </w:t>
      </w:r>
      <w:r w:rsidRPr="005E2D73">
        <w:rPr>
          <w:rFonts w:hint="cs"/>
          <w:sz w:val="24"/>
          <w:rtl/>
        </w:rPr>
        <w:t>ועוד</w:t>
      </w:r>
      <w:r w:rsidRPr="005E2D73">
        <w:rPr>
          <w:sz w:val="24"/>
          <w:rtl/>
        </w:rPr>
        <w:t xml:space="preserve">. </w:t>
      </w:r>
      <w:r w:rsidRPr="005E2D73">
        <w:rPr>
          <w:rFonts w:hint="cs"/>
          <w:sz w:val="24"/>
          <w:rtl/>
        </w:rPr>
        <w:t>חלק</w:t>
      </w:r>
      <w:r w:rsidRPr="005E2D73">
        <w:rPr>
          <w:sz w:val="24"/>
          <w:rtl/>
        </w:rPr>
        <w:t xml:space="preserve"> </w:t>
      </w:r>
      <w:r w:rsidRPr="005E2D73">
        <w:rPr>
          <w:rFonts w:hint="cs"/>
          <w:sz w:val="24"/>
          <w:rtl/>
        </w:rPr>
        <w:t>מבתי</w:t>
      </w:r>
      <w:r w:rsidRPr="005E2D73">
        <w:rPr>
          <w:sz w:val="24"/>
          <w:rtl/>
        </w:rPr>
        <w:t xml:space="preserve"> </w:t>
      </w:r>
      <w:r w:rsidRPr="005E2D73">
        <w:rPr>
          <w:rFonts w:hint="cs"/>
          <w:sz w:val="24"/>
          <w:rtl/>
        </w:rPr>
        <w:t>החינוך</w:t>
      </w:r>
      <w:r w:rsidRPr="005E2D73">
        <w:rPr>
          <w:sz w:val="24"/>
          <w:rtl/>
        </w:rPr>
        <w:t xml:space="preserve"> </w:t>
      </w:r>
      <w:r w:rsidRPr="005E2D73">
        <w:rPr>
          <w:rFonts w:hint="cs"/>
          <w:sz w:val="24"/>
          <w:rtl/>
        </w:rPr>
        <w:t>מפעילים</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מעגלי</w:t>
      </w:r>
      <w:r w:rsidRPr="005E2D73">
        <w:rPr>
          <w:sz w:val="24"/>
          <w:rtl/>
        </w:rPr>
        <w:t xml:space="preserve"> </w:t>
      </w:r>
      <w:r w:rsidRPr="005E2D73">
        <w:rPr>
          <w:rFonts w:hint="cs"/>
          <w:sz w:val="24"/>
          <w:rtl/>
        </w:rPr>
        <w:t>החמ</w:t>
      </w:r>
      <w:r w:rsidRPr="005E2D73">
        <w:rPr>
          <w:sz w:val="24"/>
          <w:rtl/>
        </w:rPr>
        <w:t>"</w:t>
      </w:r>
      <w:r w:rsidRPr="005E2D73">
        <w:rPr>
          <w:rFonts w:hint="cs"/>
          <w:sz w:val="24"/>
          <w:rtl/>
        </w:rPr>
        <w:t>ד</w:t>
      </w:r>
      <w:r w:rsidRPr="005E2D73">
        <w:rPr>
          <w:sz w:val="24"/>
          <w:rtl/>
        </w:rPr>
        <w:t xml:space="preserve"> </w:t>
      </w:r>
      <w:r w:rsidRPr="005E2D73">
        <w:rPr>
          <w:rFonts w:hint="cs"/>
          <w:sz w:val="24"/>
          <w:rtl/>
        </w:rPr>
        <w:t>בתוך</w:t>
      </w:r>
      <w:r w:rsidRPr="005E2D73">
        <w:rPr>
          <w:sz w:val="24"/>
          <w:rtl/>
        </w:rPr>
        <w:t xml:space="preserve"> </w:t>
      </w:r>
      <w:r w:rsidRPr="005E2D73">
        <w:rPr>
          <w:rFonts w:hint="cs"/>
          <w:sz w:val="24"/>
          <w:rtl/>
        </w:rPr>
        <w:t>חדרי</w:t>
      </w:r>
      <w:r w:rsidRPr="005E2D73">
        <w:rPr>
          <w:sz w:val="24"/>
          <w:rtl/>
        </w:rPr>
        <w:t xml:space="preserve"> </w:t>
      </w:r>
      <w:r w:rsidRPr="005E2D73">
        <w:rPr>
          <w:rFonts w:hint="cs"/>
          <w:sz w:val="24"/>
          <w:rtl/>
        </w:rPr>
        <w:t>המורים</w:t>
      </w:r>
      <w:r w:rsidRPr="005E2D73">
        <w:rPr>
          <w:sz w:val="24"/>
          <w:rtl/>
        </w:rPr>
        <w:t xml:space="preserve"> </w:t>
      </w:r>
      <w:r w:rsidRPr="005E2D73">
        <w:rPr>
          <w:rFonts w:hint="cs"/>
          <w:sz w:val="24"/>
          <w:rtl/>
        </w:rPr>
        <w:t>כקהילות</w:t>
      </w:r>
      <w:r w:rsidRPr="005E2D73">
        <w:rPr>
          <w:sz w:val="24"/>
          <w:rtl/>
        </w:rPr>
        <w:t xml:space="preserve"> </w:t>
      </w:r>
      <w:r w:rsidRPr="005E2D73">
        <w:rPr>
          <w:rFonts w:hint="cs"/>
          <w:sz w:val="24"/>
          <w:rtl/>
        </w:rPr>
        <w:t>חשיבה</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קידום</w:t>
      </w:r>
      <w:r w:rsidRPr="005E2D73">
        <w:rPr>
          <w:sz w:val="24"/>
          <w:rtl/>
        </w:rPr>
        <w:t xml:space="preserve"> </w:t>
      </w:r>
      <w:r w:rsidRPr="005E2D73">
        <w:rPr>
          <w:rFonts w:hint="cs"/>
          <w:sz w:val="24"/>
          <w:rtl/>
        </w:rPr>
        <w:t>יעדי</w:t>
      </w:r>
      <w:r w:rsidRPr="005E2D73">
        <w:rPr>
          <w:sz w:val="24"/>
          <w:rtl/>
        </w:rPr>
        <w:t xml:space="preserve"> </w:t>
      </w:r>
      <w:r w:rsidRPr="005E2D73">
        <w:rPr>
          <w:rFonts w:hint="cs"/>
          <w:sz w:val="24"/>
          <w:rtl/>
        </w:rPr>
        <w:t>החמ</w:t>
      </w:r>
      <w:r w:rsidRPr="005E2D73">
        <w:rPr>
          <w:sz w:val="24"/>
          <w:rtl/>
        </w:rPr>
        <w:t>"</w:t>
      </w:r>
      <w:r w:rsidRPr="005E2D73">
        <w:rPr>
          <w:rFonts w:hint="cs"/>
          <w:sz w:val="24"/>
          <w:rtl/>
        </w:rPr>
        <w:t>ד</w:t>
      </w:r>
      <w:r w:rsidRPr="005E2D73">
        <w:rPr>
          <w:sz w:val="24"/>
          <w:rtl/>
        </w:rPr>
        <w:t xml:space="preserve"> </w:t>
      </w:r>
      <w:r w:rsidRPr="005E2D73">
        <w:rPr>
          <w:rFonts w:hint="cs"/>
          <w:sz w:val="24"/>
          <w:rtl/>
        </w:rPr>
        <w:t>ועוד</w:t>
      </w:r>
      <w:r w:rsidRPr="005E2D73">
        <w:rPr>
          <w:sz w:val="24"/>
          <w:rtl/>
        </w:rPr>
        <w:t xml:space="preserve">. </w:t>
      </w:r>
      <w:r w:rsidRPr="005E2D73">
        <w:rPr>
          <w:rFonts w:hint="cs"/>
          <w:sz w:val="24"/>
          <w:rtl/>
        </w:rPr>
        <w:t>היעד</w:t>
      </w:r>
      <w:r w:rsidRPr="005E2D73">
        <w:rPr>
          <w:sz w:val="24"/>
          <w:rtl/>
        </w:rPr>
        <w:t xml:space="preserve"> </w:t>
      </w:r>
      <w:r w:rsidRPr="005E2D73">
        <w:rPr>
          <w:rFonts w:hint="cs"/>
          <w:sz w:val="24"/>
          <w:rtl/>
        </w:rPr>
        <w:t>שהצבנו</w:t>
      </w:r>
      <w:r w:rsidRPr="005E2D73">
        <w:rPr>
          <w:sz w:val="24"/>
          <w:rtl/>
        </w:rPr>
        <w:t xml:space="preserve"> </w:t>
      </w:r>
      <w:r w:rsidRPr="005E2D73">
        <w:rPr>
          <w:rFonts w:hint="cs"/>
          <w:sz w:val="24"/>
          <w:rtl/>
        </w:rPr>
        <w:t>לעצמנו</w:t>
      </w:r>
      <w:r w:rsidRPr="005E2D73">
        <w:rPr>
          <w:sz w:val="24"/>
          <w:rtl/>
        </w:rPr>
        <w:t xml:space="preserve"> </w:t>
      </w:r>
      <w:r>
        <w:rPr>
          <w:rFonts w:hint="cs"/>
          <w:sz w:val="24"/>
          <w:rtl/>
        </w:rPr>
        <w:t xml:space="preserve">הוא </w:t>
      </w:r>
      <w:r w:rsidRPr="005E2D73">
        <w:rPr>
          <w:rFonts w:hint="cs"/>
          <w:sz w:val="24"/>
          <w:rtl/>
        </w:rPr>
        <w:t>לקיים</w:t>
      </w:r>
      <w:r w:rsidRPr="005E2D73">
        <w:rPr>
          <w:sz w:val="24"/>
          <w:rtl/>
        </w:rPr>
        <w:t xml:space="preserve"> </w:t>
      </w:r>
      <w:r w:rsidRPr="005E2D73">
        <w:rPr>
          <w:rFonts w:hint="cs"/>
          <w:sz w:val="24"/>
          <w:rtl/>
        </w:rPr>
        <w:t>קהילות</w:t>
      </w:r>
      <w:r w:rsidRPr="005E2D73">
        <w:rPr>
          <w:sz w:val="24"/>
          <w:rtl/>
        </w:rPr>
        <w:t xml:space="preserve"> </w:t>
      </w:r>
      <w:r w:rsidRPr="005E2D73">
        <w:rPr>
          <w:rFonts w:hint="cs"/>
          <w:sz w:val="24"/>
          <w:rtl/>
        </w:rPr>
        <w:t>למידה</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תלמידים</w:t>
      </w:r>
      <w:r w:rsidRPr="005E2D73">
        <w:rPr>
          <w:sz w:val="24"/>
          <w:rtl/>
        </w:rPr>
        <w:t xml:space="preserve"> </w:t>
      </w:r>
      <w:r w:rsidRPr="005E2D73">
        <w:rPr>
          <w:rFonts w:hint="cs"/>
          <w:sz w:val="24"/>
          <w:rtl/>
        </w:rPr>
        <w:t>בכל</w:t>
      </w:r>
      <w:r w:rsidRPr="005E2D73">
        <w:rPr>
          <w:sz w:val="24"/>
          <w:rtl/>
        </w:rPr>
        <w:t xml:space="preserve"> </w:t>
      </w:r>
      <w:r w:rsidRPr="005E2D73">
        <w:rPr>
          <w:rFonts w:hint="cs"/>
          <w:sz w:val="24"/>
          <w:rtl/>
        </w:rPr>
        <w:t>מוסדות</w:t>
      </w:r>
      <w:r w:rsidRPr="005E2D73">
        <w:rPr>
          <w:sz w:val="24"/>
          <w:rtl/>
        </w:rPr>
        <w:t xml:space="preserve"> </w:t>
      </w:r>
      <w:r w:rsidRPr="005E2D73">
        <w:rPr>
          <w:rFonts w:hint="cs"/>
          <w:sz w:val="24"/>
          <w:rtl/>
        </w:rPr>
        <w:t>החינוך</w:t>
      </w:r>
      <w:r w:rsidRPr="005E2D73">
        <w:rPr>
          <w:sz w:val="24"/>
          <w:rtl/>
        </w:rPr>
        <w:t xml:space="preserve"> </w:t>
      </w:r>
      <w:r>
        <w:rPr>
          <w:rFonts w:hint="cs"/>
          <w:sz w:val="24"/>
          <w:rtl/>
        </w:rPr>
        <w:t>('</w:t>
      </w:r>
      <w:r w:rsidRPr="005E2D73">
        <w:rPr>
          <w:rFonts w:hint="cs"/>
          <w:sz w:val="24"/>
          <w:rtl/>
        </w:rPr>
        <w:t>אין</w:t>
      </w:r>
      <w:r w:rsidRPr="005E2D73">
        <w:rPr>
          <w:sz w:val="24"/>
          <w:rtl/>
        </w:rPr>
        <w:t xml:space="preserve"> </w:t>
      </w:r>
      <w:r w:rsidRPr="005E2D73">
        <w:rPr>
          <w:rFonts w:hint="cs"/>
          <w:sz w:val="24"/>
          <w:rtl/>
        </w:rPr>
        <w:t>מישהו</w:t>
      </w:r>
      <w:r w:rsidRPr="005E2D73">
        <w:rPr>
          <w:sz w:val="24"/>
          <w:rtl/>
        </w:rPr>
        <w:t xml:space="preserve"> </w:t>
      </w:r>
      <w:r w:rsidRPr="005E2D73">
        <w:rPr>
          <w:rFonts w:hint="cs"/>
          <w:sz w:val="24"/>
          <w:rtl/>
        </w:rPr>
        <w:t>בחמ</w:t>
      </w:r>
      <w:r w:rsidRPr="005E2D73">
        <w:rPr>
          <w:sz w:val="24"/>
          <w:rtl/>
        </w:rPr>
        <w:t>"</w:t>
      </w:r>
      <w:r w:rsidRPr="005E2D73">
        <w:rPr>
          <w:rFonts w:hint="cs"/>
          <w:sz w:val="24"/>
          <w:rtl/>
        </w:rPr>
        <w:t>ד</w:t>
      </w:r>
      <w:r w:rsidRPr="005E2D73">
        <w:rPr>
          <w:sz w:val="24"/>
          <w:rtl/>
        </w:rPr>
        <w:t xml:space="preserve"> </w:t>
      </w:r>
      <w:r w:rsidRPr="005E2D73">
        <w:rPr>
          <w:rFonts w:hint="cs"/>
          <w:sz w:val="24"/>
          <w:rtl/>
        </w:rPr>
        <w:t>שלא</w:t>
      </w:r>
      <w:r w:rsidRPr="005E2D73">
        <w:rPr>
          <w:sz w:val="24"/>
          <w:rtl/>
        </w:rPr>
        <w:t xml:space="preserve"> </w:t>
      </w:r>
      <w:r w:rsidRPr="005E2D73">
        <w:rPr>
          <w:rFonts w:hint="cs"/>
          <w:sz w:val="24"/>
          <w:rtl/>
        </w:rPr>
        <w:t>נמצא</w:t>
      </w:r>
      <w:r w:rsidRPr="005E2D73">
        <w:rPr>
          <w:sz w:val="24"/>
          <w:rtl/>
        </w:rPr>
        <w:t xml:space="preserve"> </w:t>
      </w:r>
      <w:r w:rsidRPr="005E2D73">
        <w:rPr>
          <w:rFonts w:hint="cs"/>
          <w:sz w:val="24"/>
          <w:rtl/>
        </w:rPr>
        <w:t>בקבוצת</w:t>
      </w:r>
      <w:r w:rsidRPr="005E2D73">
        <w:rPr>
          <w:sz w:val="24"/>
          <w:rtl/>
        </w:rPr>
        <w:t xml:space="preserve"> </w:t>
      </w:r>
      <w:r w:rsidRPr="005E2D73">
        <w:rPr>
          <w:rFonts w:hint="cs"/>
          <w:sz w:val="24"/>
          <w:rtl/>
        </w:rPr>
        <w:t>השתייכות</w:t>
      </w:r>
      <w:r w:rsidRPr="005E2D73">
        <w:rPr>
          <w:sz w:val="24"/>
          <w:rtl/>
        </w:rPr>
        <w:t xml:space="preserve"> </w:t>
      </w:r>
      <w:r w:rsidRPr="005E2D73">
        <w:rPr>
          <w:rFonts w:hint="cs"/>
          <w:sz w:val="24"/>
          <w:rtl/>
        </w:rPr>
        <w:t>למעגל</w:t>
      </w:r>
      <w:r w:rsidRPr="005E2D73">
        <w:rPr>
          <w:sz w:val="24"/>
          <w:rtl/>
        </w:rPr>
        <w:t xml:space="preserve"> </w:t>
      </w:r>
      <w:r w:rsidRPr="005E2D73">
        <w:rPr>
          <w:rFonts w:hint="cs"/>
          <w:sz w:val="24"/>
          <w:rtl/>
        </w:rPr>
        <w:t>חושב</w:t>
      </w:r>
      <w:r w:rsidRPr="005E2D73">
        <w:rPr>
          <w:sz w:val="24"/>
          <w:rtl/>
        </w:rPr>
        <w:t xml:space="preserve"> </w:t>
      </w:r>
      <w:r w:rsidRPr="005E2D73">
        <w:rPr>
          <w:rFonts w:hint="cs"/>
          <w:sz w:val="24"/>
          <w:rtl/>
        </w:rPr>
        <w:t>ומצמיח</w:t>
      </w:r>
      <w:r>
        <w:rPr>
          <w:rFonts w:hint="cs"/>
          <w:sz w:val="24"/>
          <w:rtl/>
        </w:rPr>
        <w:t>'</w:t>
      </w:r>
      <w:r w:rsidRPr="005E2D73">
        <w:rPr>
          <w:sz w:val="24"/>
          <w:rtl/>
        </w:rPr>
        <w:t xml:space="preserve">). </w:t>
      </w:r>
      <w:r w:rsidRPr="005E2D73">
        <w:rPr>
          <w:rFonts w:hint="cs"/>
          <w:sz w:val="24"/>
          <w:rtl/>
        </w:rPr>
        <w:t>מהמודל</w:t>
      </w:r>
      <w:r w:rsidRPr="005E2D73">
        <w:rPr>
          <w:sz w:val="24"/>
          <w:rtl/>
        </w:rPr>
        <w:t xml:space="preserve"> </w:t>
      </w:r>
      <w:r w:rsidRPr="005E2D73">
        <w:rPr>
          <w:rFonts w:hint="cs"/>
          <w:sz w:val="24"/>
          <w:rtl/>
        </w:rPr>
        <w:t>למדנו</w:t>
      </w:r>
      <w:r w:rsidRPr="005E2D73">
        <w:rPr>
          <w:sz w:val="24"/>
          <w:rtl/>
        </w:rPr>
        <w:t xml:space="preserve"> </w:t>
      </w:r>
      <w:r w:rsidRPr="005E2D73">
        <w:rPr>
          <w:rFonts w:hint="cs"/>
          <w:sz w:val="24"/>
          <w:rtl/>
        </w:rPr>
        <w:t>על</w:t>
      </w:r>
      <w:r w:rsidRPr="005E2D73">
        <w:rPr>
          <w:sz w:val="24"/>
          <w:rtl/>
        </w:rPr>
        <w:t xml:space="preserve"> </w:t>
      </w:r>
      <w:r w:rsidRPr="005E2D73">
        <w:rPr>
          <w:rFonts w:hint="cs"/>
          <w:sz w:val="24"/>
          <w:rtl/>
        </w:rPr>
        <w:t>קהילה</w:t>
      </w:r>
      <w:r w:rsidRPr="005E2D73">
        <w:rPr>
          <w:sz w:val="24"/>
          <w:rtl/>
        </w:rPr>
        <w:t xml:space="preserve"> </w:t>
      </w:r>
      <w:r w:rsidRPr="005E2D73">
        <w:rPr>
          <w:rFonts w:hint="cs"/>
          <w:sz w:val="24"/>
          <w:rtl/>
        </w:rPr>
        <w:t>משותפת</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מורים</w:t>
      </w:r>
      <w:r w:rsidRPr="005E2D73">
        <w:rPr>
          <w:sz w:val="24"/>
          <w:rtl/>
        </w:rPr>
        <w:t xml:space="preserve"> </w:t>
      </w:r>
      <w:r w:rsidRPr="005E2D73">
        <w:rPr>
          <w:rFonts w:hint="cs"/>
          <w:sz w:val="24"/>
          <w:rtl/>
        </w:rPr>
        <w:t>ותלמידים</w:t>
      </w:r>
      <w:r w:rsidRPr="005E2D73">
        <w:rPr>
          <w:sz w:val="24"/>
          <w:rtl/>
        </w:rPr>
        <w:t xml:space="preserve">. </w:t>
      </w:r>
      <w:r>
        <w:rPr>
          <w:rFonts w:hint="cs"/>
          <w:sz w:val="24"/>
          <w:rtl/>
        </w:rPr>
        <w:t>'</w:t>
      </w:r>
      <w:r w:rsidRPr="005E2D73">
        <w:rPr>
          <w:rFonts w:hint="cs"/>
          <w:sz w:val="24"/>
          <w:rtl/>
        </w:rPr>
        <w:t>השמי</w:t>
      </w:r>
      <w:r>
        <w:rPr>
          <w:rFonts w:hint="cs"/>
          <w:sz w:val="24"/>
          <w:rtl/>
        </w:rPr>
        <w:t>י</w:t>
      </w:r>
      <w:r w:rsidRPr="005E2D73">
        <w:rPr>
          <w:rFonts w:hint="cs"/>
          <w:sz w:val="24"/>
          <w:rtl/>
        </w:rPr>
        <w:t>ם</w:t>
      </w:r>
      <w:r w:rsidRPr="005E2D73">
        <w:rPr>
          <w:sz w:val="24"/>
          <w:rtl/>
        </w:rPr>
        <w:t xml:space="preserve"> </w:t>
      </w:r>
      <w:r w:rsidRPr="005E2D73">
        <w:rPr>
          <w:rFonts w:hint="cs"/>
          <w:sz w:val="24"/>
          <w:rtl/>
        </w:rPr>
        <w:t>הם</w:t>
      </w:r>
      <w:r w:rsidRPr="005E2D73">
        <w:rPr>
          <w:sz w:val="24"/>
          <w:rtl/>
        </w:rPr>
        <w:t xml:space="preserve"> </w:t>
      </w:r>
      <w:r w:rsidRPr="005E2D73">
        <w:rPr>
          <w:rFonts w:hint="cs"/>
          <w:sz w:val="24"/>
          <w:rtl/>
        </w:rPr>
        <w:t>הגבול</w:t>
      </w:r>
      <w:r>
        <w:rPr>
          <w:rFonts w:hint="cs"/>
          <w:sz w:val="24"/>
          <w:rtl/>
        </w:rPr>
        <w:t>', ואין לדעת</w:t>
      </w:r>
      <w:r w:rsidRPr="005E2D73">
        <w:rPr>
          <w:sz w:val="24"/>
          <w:rtl/>
        </w:rPr>
        <w:t xml:space="preserve"> </w:t>
      </w:r>
      <w:r w:rsidRPr="005E2D73">
        <w:rPr>
          <w:rFonts w:hint="cs"/>
          <w:sz w:val="24"/>
          <w:rtl/>
        </w:rPr>
        <w:t>לאן</w:t>
      </w:r>
      <w:r w:rsidRPr="005E2D73">
        <w:rPr>
          <w:sz w:val="24"/>
          <w:rtl/>
        </w:rPr>
        <w:t xml:space="preserve"> </w:t>
      </w:r>
      <w:r>
        <w:rPr>
          <w:rFonts w:hint="cs"/>
          <w:sz w:val="24"/>
          <w:rtl/>
        </w:rPr>
        <w:t xml:space="preserve">עוד </w:t>
      </w:r>
      <w:r w:rsidRPr="005E2D73">
        <w:rPr>
          <w:rFonts w:hint="cs"/>
          <w:sz w:val="24"/>
          <w:rtl/>
        </w:rPr>
        <w:t>ניתן</w:t>
      </w:r>
      <w:r w:rsidRPr="005E2D73">
        <w:rPr>
          <w:sz w:val="24"/>
          <w:rtl/>
        </w:rPr>
        <w:t xml:space="preserve"> </w:t>
      </w:r>
      <w:r w:rsidRPr="005E2D73">
        <w:rPr>
          <w:rFonts w:hint="cs"/>
          <w:sz w:val="24"/>
          <w:rtl/>
        </w:rPr>
        <w:t>לקחת</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הקהילה</w:t>
      </w:r>
      <w:r w:rsidRPr="005E2D73">
        <w:rPr>
          <w:sz w:val="24"/>
          <w:rtl/>
        </w:rPr>
        <w:t xml:space="preserve"> </w:t>
      </w:r>
      <w:r w:rsidRPr="005E2D73">
        <w:rPr>
          <w:rFonts w:hint="cs"/>
          <w:sz w:val="24"/>
          <w:rtl/>
        </w:rPr>
        <w:t>הזו</w:t>
      </w:r>
      <w:r w:rsidRPr="005E2D73">
        <w:rPr>
          <w:sz w:val="24"/>
          <w:rtl/>
        </w:rPr>
        <w:t xml:space="preserve">. </w:t>
      </w:r>
      <w:r w:rsidRPr="005E2D73">
        <w:rPr>
          <w:rFonts w:hint="cs"/>
          <w:sz w:val="24"/>
          <w:rtl/>
        </w:rPr>
        <w:t>נשאיר</w:t>
      </w:r>
      <w:r w:rsidRPr="005E2D73">
        <w:rPr>
          <w:sz w:val="24"/>
          <w:rtl/>
        </w:rPr>
        <w:t xml:space="preserve"> </w:t>
      </w:r>
      <w:r w:rsidRPr="005E2D73">
        <w:rPr>
          <w:rFonts w:hint="cs"/>
          <w:sz w:val="24"/>
          <w:rtl/>
        </w:rPr>
        <w:t>מקום</w:t>
      </w:r>
      <w:r w:rsidRPr="005E2D73">
        <w:rPr>
          <w:sz w:val="24"/>
          <w:rtl/>
        </w:rPr>
        <w:t xml:space="preserve"> </w:t>
      </w:r>
      <w:r w:rsidRPr="005E2D73">
        <w:rPr>
          <w:rFonts w:hint="cs"/>
          <w:sz w:val="24"/>
          <w:rtl/>
        </w:rPr>
        <w:t>לדמיון</w:t>
      </w:r>
      <w:r w:rsidRPr="005E2D73">
        <w:rPr>
          <w:sz w:val="24"/>
          <w:rtl/>
        </w:rPr>
        <w:t xml:space="preserve"> </w:t>
      </w:r>
      <w:r w:rsidRPr="005E2D73">
        <w:rPr>
          <w:rFonts w:hint="cs"/>
          <w:sz w:val="24"/>
          <w:rtl/>
        </w:rPr>
        <w:t>וליצירתיות</w:t>
      </w:r>
      <w:r>
        <w:rPr>
          <w:sz w:val="24"/>
          <w:rtl/>
        </w:rPr>
        <w:t>...</w:t>
      </w:r>
    </w:p>
    <w:p w14:paraId="393711D0" w14:textId="77777777" w:rsidR="000F312E" w:rsidRPr="005E2D73" w:rsidRDefault="000F312E" w:rsidP="000F312E">
      <w:pPr>
        <w:pStyle w:val="3"/>
        <w:rPr>
          <w:rFonts w:eastAsia="Times New Roman"/>
          <w:rtl/>
        </w:rPr>
      </w:pPr>
      <w:r w:rsidRPr="005E2D73">
        <w:rPr>
          <w:rFonts w:eastAsia="Times New Roman" w:hint="cs"/>
          <w:rtl/>
        </w:rPr>
        <w:t>נייצר</w:t>
      </w:r>
      <w:r w:rsidRPr="005E2D73">
        <w:rPr>
          <w:rFonts w:eastAsia="Times New Roman"/>
          <w:rtl/>
        </w:rPr>
        <w:t xml:space="preserve"> </w:t>
      </w:r>
      <w:r w:rsidRPr="005E2D73">
        <w:rPr>
          <w:rFonts w:eastAsia="Times New Roman" w:hint="cs"/>
          <w:rtl/>
        </w:rPr>
        <w:t>דרך</w:t>
      </w:r>
      <w:r w:rsidRPr="005E2D73">
        <w:rPr>
          <w:rFonts w:eastAsia="Times New Roman"/>
          <w:rtl/>
        </w:rPr>
        <w:t xml:space="preserve"> </w:t>
      </w:r>
      <w:r w:rsidRPr="005E2D73">
        <w:rPr>
          <w:rFonts w:eastAsia="Times New Roman" w:hint="cs"/>
          <w:rtl/>
        </w:rPr>
        <w:t>חינוכית</w:t>
      </w:r>
      <w:r w:rsidRPr="005E2D73">
        <w:rPr>
          <w:rFonts w:eastAsia="Times New Roman"/>
          <w:rtl/>
        </w:rPr>
        <w:t xml:space="preserve"> </w:t>
      </w:r>
      <w:r w:rsidRPr="005E2D73">
        <w:rPr>
          <w:rFonts w:eastAsia="Times New Roman" w:hint="cs"/>
          <w:rtl/>
        </w:rPr>
        <w:t>פורצת</w:t>
      </w:r>
    </w:p>
    <w:p w14:paraId="10B33208" w14:textId="77777777" w:rsidR="000F312E" w:rsidRPr="005E2D73" w:rsidRDefault="000F312E" w:rsidP="000F312E">
      <w:pPr>
        <w:rPr>
          <w:sz w:val="24"/>
          <w:rtl/>
        </w:rPr>
      </w:pPr>
      <w:r w:rsidRPr="005E2D73">
        <w:rPr>
          <w:rFonts w:hint="cs"/>
          <w:sz w:val="24"/>
          <w:rtl/>
        </w:rPr>
        <w:t>מנהיגי</w:t>
      </w:r>
      <w:r w:rsidRPr="005E2D73">
        <w:rPr>
          <w:sz w:val="24"/>
          <w:rtl/>
        </w:rPr>
        <w:t xml:space="preserve"> </w:t>
      </w:r>
      <w:r w:rsidRPr="005E2D73">
        <w:rPr>
          <w:rFonts w:hint="cs"/>
          <w:sz w:val="24"/>
          <w:rtl/>
        </w:rPr>
        <w:t>חינוך</w:t>
      </w:r>
      <w:r w:rsidRPr="005E2D73">
        <w:rPr>
          <w:sz w:val="24"/>
          <w:rtl/>
        </w:rPr>
        <w:t xml:space="preserve"> </w:t>
      </w:r>
      <w:r w:rsidRPr="005E2D73">
        <w:rPr>
          <w:rFonts w:hint="cs"/>
          <w:sz w:val="24"/>
          <w:rtl/>
        </w:rPr>
        <w:t>יקרים</w:t>
      </w:r>
      <w:r w:rsidRPr="005E2D73">
        <w:rPr>
          <w:sz w:val="24"/>
          <w:rtl/>
        </w:rPr>
        <w:t>.</w:t>
      </w:r>
      <w:r w:rsidRPr="005E2D73">
        <w:rPr>
          <w:rFonts w:hint="cs"/>
          <w:sz w:val="24"/>
          <w:rtl/>
        </w:rPr>
        <w:t xml:space="preserve"> האם</w:t>
      </w:r>
      <w:r w:rsidRPr="005E2D73">
        <w:rPr>
          <w:sz w:val="24"/>
          <w:rtl/>
        </w:rPr>
        <w:t xml:space="preserve"> </w:t>
      </w:r>
      <w:r>
        <w:rPr>
          <w:rFonts w:hint="cs"/>
          <w:sz w:val="24"/>
          <w:rtl/>
        </w:rPr>
        <w:t>אפשר לקחת את ה</w:t>
      </w:r>
      <w:r w:rsidRPr="005E2D73">
        <w:rPr>
          <w:rFonts w:hint="cs"/>
          <w:sz w:val="24"/>
          <w:rtl/>
        </w:rPr>
        <w:t>דוגמה</w:t>
      </w:r>
      <w:r w:rsidRPr="005E2D73">
        <w:rPr>
          <w:sz w:val="24"/>
          <w:rtl/>
        </w:rPr>
        <w:t xml:space="preserve"> </w:t>
      </w:r>
      <w:r w:rsidRPr="005E2D73">
        <w:rPr>
          <w:rFonts w:hint="cs"/>
          <w:sz w:val="24"/>
          <w:rtl/>
        </w:rPr>
        <w:t>האחת</w:t>
      </w:r>
      <w:r w:rsidRPr="005E2D73">
        <w:rPr>
          <w:sz w:val="24"/>
          <w:rtl/>
        </w:rPr>
        <w:t xml:space="preserve"> </w:t>
      </w:r>
      <w:r w:rsidRPr="005E2D73">
        <w:rPr>
          <w:rFonts w:hint="cs"/>
          <w:sz w:val="24"/>
          <w:rtl/>
        </w:rPr>
        <w:t>שהבאנו</w:t>
      </w:r>
      <w:r w:rsidRPr="005E2D73">
        <w:rPr>
          <w:sz w:val="24"/>
          <w:rtl/>
        </w:rPr>
        <w:t xml:space="preserve"> </w:t>
      </w:r>
      <w:r>
        <w:rPr>
          <w:rFonts w:hint="cs"/>
          <w:sz w:val="24"/>
          <w:rtl/>
        </w:rPr>
        <w:t>ו</w:t>
      </w:r>
      <w:r w:rsidRPr="005E2D73">
        <w:rPr>
          <w:rFonts w:hint="cs"/>
          <w:sz w:val="24"/>
          <w:rtl/>
        </w:rPr>
        <w:t>לעשות</w:t>
      </w:r>
      <w:r w:rsidRPr="005E2D73">
        <w:rPr>
          <w:sz w:val="24"/>
          <w:rtl/>
        </w:rPr>
        <w:t xml:space="preserve"> </w:t>
      </w:r>
      <w:r>
        <w:rPr>
          <w:rFonts w:hint="cs"/>
          <w:sz w:val="24"/>
          <w:rtl/>
        </w:rPr>
        <w:t>'</w:t>
      </w:r>
      <w:r w:rsidRPr="005E2D73">
        <w:rPr>
          <w:rFonts w:hint="cs"/>
          <w:sz w:val="24"/>
          <w:rtl/>
        </w:rPr>
        <w:t>גזור</w:t>
      </w:r>
      <w:r w:rsidRPr="005E2D73">
        <w:rPr>
          <w:sz w:val="24"/>
          <w:rtl/>
        </w:rPr>
        <w:t xml:space="preserve"> </w:t>
      </w:r>
      <w:r w:rsidRPr="005E2D73">
        <w:rPr>
          <w:rFonts w:hint="cs"/>
          <w:sz w:val="24"/>
          <w:rtl/>
        </w:rPr>
        <w:t>הדבק</w:t>
      </w:r>
      <w:r>
        <w:rPr>
          <w:rFonts w:hint="cs"/>
          <w:sz w:val="24"/>
          <w:rtl/>
        </w:rPr>
        <w:t>' למקומות אחרים</w:t>
      </w:r>
      <w:r w:rsidRPr="005E2D73">
        <w:rPr>
          <w:sz w:val="24"/>
          <w:rtl/>
        </w:rPr>
        <w:t xml:space="preserve">? </w:t>
      </w:r>
      <w:r w:rsidRPr="005E2D73">
        <w:rPr>
          <w:rFonts w:hint="cs"/>
          <w:sz w:val="24"/>
          <w:rtl/>
        </w:rPr>
        <w:t>האם</w:t>
      </w:r>
      <w:r w:rsidRPr="005E2D73">
        <w:rPr>
          <w:sz w:val="24"/>
          <w:rtl/>
        </w:rPr>
        <w:t xml:space="preserve"> </w:t>
      </w:r>
      <w:r w:rsidRPr="005E2D73">
        <w:rPr>
          <w:rFonts w:hint="cs"/>
          <w:sz w:val="24"/>
          <w:rtl/>
        </w:rPr>
        <w:t>נכון</w:t>
      </w:r>
      <w:r w:rsidRPr="005E2D73">
        <w:rPr>
          <w:sz w:val="24"/>
          <w:rtl/>
        </w:rPr>
        <w:t xml:space="preserve"> </w:t>
      </w:r>
      <w:r w:rsidRPr="005E2D73">
        <w:rPr>
          <w:rFonts w:hint="cs"/>
          <w:sz w:val="24"/>
          <w:rtl/>
        </w:rPr>
        <w:t>לעשות</w:t>
      </w:r>
      <w:r w:rsidRPr="005E2D73">
        <w:rPr>
          <w:sz w:val="24"/>
          <w:rtl/>
        </w:rPr>
        <w:t xml:space="preserve"> </w:t>
      </w:r>
      <w:r w:rsidRPr="005E2D73">
        <w:rPr>
          <w:rFonts w:hint="cs"/>
          <w:sz w:val="24"/>
          <w:rtl/>
        </w:rPr>
        <w:t>זאת</w:t>
      </w:r>
      <w:r w:rsidRPr="005E2D73">
        <w:rPr>
          <w:sz w:val="24"/>
          <w:rtl/>
        </w:rPr>
        <w:t xml:space="preserve">? </w:t>
      </w:r>
      <w:r w:rsidRPr="005E2D73">
        <w:rPr>
          <w:rFonts w:hint="cs"/>
          <w:sz w:val="24"/>
          <w:rtl/>
        </w:rPr>
        <w:t>ההזמנה</w:t>
      </w:r>
      <w:r w:rsidRPr="005E2D73">
        <w:rPr>
          <w:sz w:val="24"/>
          <w:rtl/>
        </w:rPr>
        <w:t xml:space="preserve"> </w:t>
      </w:r>
      <w:r w:rsidRPr="005E2D73">
        <w:rPr>
          <w:rFonts w:hint="cs"/>
          <w:sz w:val="24"/>
          <w:rtl/>
        </w:rPr>
        <w:t>שלנו</w:t>
      </w:r>
      <w:r>
        <w:rPr>
          <w:rFonts w:hint="cs"/>
          <w:sz w:val="24"/>
          <w:rtl/>
        </w:rPr>
        <w:t xml:space="preserve"> היא</w:t>
      </w:r>
      <w:r w:rsidRPr="005E2D73">
        <w:rPr>
          <w:sz w:val="24"/>
          <w:rtl/>
        </w:rPr>
        <w:t xml:space="preserve"> </w:t>
      </w:r>
      <w:r w:rsidRPr="005E2D73">
        <w:rPr>
          <w:rFonts w:hint="cs"/>
          <w:sz w:val="24"/>
          <w:rtl/>
        </w:rPr>
        <w:t>לקחת</w:t>
      </w:r>
      <w:r w:rsidRPr="005E2D73">
        <w:rPr>
          <w:sz w:val="24"/>
          <w:rtl/>
        </w:rPr>
        <w:t xml:space="preserve"> </w:t>
      </w:r>
      <w:r w:rsidRPr="005E2D73">
        <w:rPr>
          <w:rFonts w:hint="cs"/>
          <w:sz w:val="24"/>
          <w:rtl/>
        </w:rPr>
        <w:t>את</w:t>
      </w:r>
      <w:r w:rsidRPr="005E2D73">
        <w:rPr>
          <w:sz w:val="24"/>
          <w:rtl/>
        </w:rPr>
        <w:t xml:space="preserve"> </w:t>
      </w:r>
      <w:r w:rsidRPr="005E2D73">
        <w:rPr>
          <w:rFonts w:hint="cs"/>
          <w:sz w:val="24"/>
          <w:rtl/>
        </w:rPr>
        <w:t>הדוגמאות</w:t>
      </w:r>
      <w:r w:rsidRPr="005E2D73">
        <w:rPr>
          <w:sz w:val="24"/>
          <w:rtl/>
        </w:rPr>
        <w:t xml:space="preserve"> </w:t>
      </w:r>
      <w:r w:rsidRPr="005E2D73">
        <w:rPr>
          <w:rFonts w:hint="cs"/>
          <w:sz w:val="24"/>
          <w:rtl/>
        </w:rPr>
        <w:t>הרבות</w:t>
      </w:r>
      <w:r w:rsidRPr="005E2D73">
        <w:rPr>
          <w:sz w:val="24"/>
          <w:rtl/>
        </w:rPr>
        <w:t xml:space="preserve"> </w:t>
      </w:r>
      <w:r w:rsidRPr="005E2D73">
        <w:rPr>
          <w:rFonts w:hint="cs"/>
          <w:sz w:val="24"/>
          <w:rtl/>
        </w:rPr>
        <w:t>המתקיימות</w:t>
      </w:r>
      <w:r w:rsidRPr="005E2D73">
        <w:rPr>
          <w:sz w:val="24"/>
          <w:rtl/>
        </w:rPr>
        <w:t xml:space="preserve"> </w:t>
      </w:r>
      <w:r w:rsidRPr="005E2D73">
        <w:rPr>
          <w:rFonts w:hint="cs"/>
          <w:sz w:val="24"/>
          <w:rtl/>
        </w:rPr>
        <w:t>בבתי</w:t>
      </w:r>
      <w:r w:rsidRPr="005E2D73">
        <w:rPr>
          <w:sz w:val="24"/>
          <w:rtl/>
        </w:rPr>
        <w:t xml:space="preserve"> </w:t>
      </w:r>
      <w:r w:rsidRPr="005E2D73">
        <w:rPr>
          <w:rFonts w:hint="cs"/>
          <w:sz w:val="24"/>
          <w:rtl/>
        </w:rPr>
        <w:t>חינוך</w:t>
      </w:r>
      <w:r w:rsidRPr="005E2D73">
        <w:rPr>
          <w:sz w:val="24"/>
          <w:rtl/>
        </w:rPr>
        <w:t xml:space="preserve"> </w:t>
      </w:r>
      <w:r w:rsidRPr="005E2D73">
        <w:rPr>
          <w:rFonts w:hint="cs"/>
          <w:sz w:val="24"/>
          <w:rtl/>
        </w:rPr>
        <w:t>רבים</w:t>
      </w:r>
      <w:r w:rsidRPr="005E2D73">
        <w:rPr>
          <w:sz w:val="24"/>
          <w:rtl/>
        </w:rPr>
        <w:t xml:space="preserve"> </w:t>
      </w:r>
      <w:r w:rsidRPr="005E2D73">
        <w:rPr>
          <w:rFonts w:hint="cs"/>
          <w:sz w:val="24"/>
          <w:rtl/>
        </w:rPr>
        <w:t>ולראות</w:t>
      </w:r>
      <w:r w:rsidRPr="005E2D73">
        <w:rPr>
          <w:sz w:val="24"/>
          <w:rtl/>
        </w:rPr>
        <w:t xml:space="preserve"> </w:t>
      </w:r>
      <w:r w:rsidRPr="005E2D73">
        <w:rPr>
          <w:rFonts w:hint="cs"/>
          <w:sz w:val="24"/>
          <w:rtl/>
        </w:rPr>
        <w:t>בהן</w:t>
      </w:r>
      <w:r w:rsidRPr="005E2D73">
        <w:rPr>
          <w:sz w:val="24"/>
          <w:rtl/>
        </w:rPr>
        <w:t xml:space="preserve"> </w:t>
      </w:r>
      <w:r w:rsidRPr="005E2D73">
        <w:rPr>
          <w:rFonts w:hint="cs"/>
          <w:sz w:val="24"/>
          <w:rtl/>
        </w:rPr>
        <w:t>סוג</w:t>
      </w:r>
      <w:r w:rsidRPr="005E2D73">
        <w:rPr>
          <w:sz w:val="24"/>
          <w:rtl/>
        </w:rPr>
        <w:t xml:space="preserve"> </w:t>
      </w:r>
      <w:r w:rsidRPr="005E2D73">
        <w:rPr>
          <w:rFonts w:hint="cs"/>
          <w:sz w:val="24"/>
          <w:rtl/>
        </w:rPr>
        <w:t>של</w:t>
      </w:r>
      <w:r w:rsidRPr="005E2D73">
        <w:rPr>
          <w:sz w:val="24"/>
          <w:rtl/>
        </w:rPr>
        <w:t xml:space="preserve"> </w:t>
      </w:r>
      <w:r w:rsidRPr="005E2D73">
        <w:rPr>
          <w:rFonts w:hint="cs"/>
          <w:sz w:val="24"/>
          <w:rtl/>
        </w:rPr>
        <w:t>השראה</w:t>
      </w:r>
      <w:r w:rsidRPr="005E2D73">
        <w:rPr>
          <w:sz w:val="24"/>
          <w:rtl/>
        </w:rPr>
        <w:t xml:space="preserve">, </w:t>
      </w:r>
      <w:r w:rsidRPr="005E2D73">
        <w:rPr>
          <w:rFonts w:hint="cs"/>
          <w:sz w:val="24"/>
          <w:rtl/>
        </w:rPr>
        <w:t>מגדלור</w:t>
      </w:r>
      <w:r w:rsidRPr="005E2D73">
        <w:rPr>
          <w:sz w:val="24"/>
          <w:rtl/>
        </w:rPr>
        <w:t xml:space="preserve"> </w:t>
      </w:r>
      <w:r w:rsidRPr="005E2D73">
        <w:rPr>
          <w:rFonts w:hint="cs"/>
          <w:sz w:val="24"/>
          <w:rtl/>
        </w:rPr>
        <w:t>וכוכב</w:t>
      </w:r>
      <w:r w:rsidRPr="005E2D73">
        <w:rPr>
          <w:sz w:val="24"/>
          <w:rtl/>
        </w:rPr>
        <w:t xml:space="preserve"> </w:t>
      </w:r>
      <w:r w:rsidRPr="005E2D73">
        <w:rPr>
          <w:rFonts w:hint="cs"/>
          <w:sz w:val="24"/>
          <w:rtl/>
        </w:rPr>
        <w:t>צפון</w:t>
      </w:r>
      <w:r w:rsidRPr="005E2D73">
        <w:rPr>
          <w:sz w:val="24"/>
          <w:rtl/>
        </w:rPr>
        <w:t xml:space="preserve"> </w:t>
      </w:r>
      <w:r>
        <w:rPr>
          <w:rFonts w:hint="cs"/>
          <w:sz w:val="24"/>
          <w:rtl/>
        </w:rPr>
        <w:t xml:space="preserve">המלמד כי </w:t>
      </w:r>
      <w:r w:rsidRPr="005E2D73">
        <w:rPr>
          <w:rFonts w:hint="cs"/>
          <w:sz w:val="24"/>
          <w:rtl/>
        </w:rPr>
        <w:t>ניתן</w:t>
      </w:r>
      <w:r w:rsidRPr="005E2D73">
        <w:rPr>
          <w:sz w:val="24"/>
          <w:rtl/>
        </w:rPr>
        <w:t xml:space="preserve"> </w:t>
      </w:r>
      <w:r w:rsidRPr="005E2D73">
        <w:rPr>
          <w:rFonts w:hint="cs"/>
          <w:sz w:val="24"/>
          <w:rtl/>
        </w:rPr>
        <w:t>לשנות</w:t>
      </w:r>
      <w:r w:rsidRPr="005E2D73">
        <w:rPr>
          <w:sz w:val="24"/>
          <w:rtl/>
        </w:rPr>
        <w:t xml:space="preserve">, </w:t>
      </w:r>
      <w:r w:rsidRPr="005E2D73">
        <w:rPr>
          <w:rFonts w:hint="cs"/>
          <w:sz w:val="24"/>
          <w:rtl/>
        </w:rPr>
        <w:t>לחדש</w:t>
      </w:r>
      <w:r w:rsidRPr="005E2D73">
        <w:rPr>
          <w:sz w:val="24"/>
          <w:rtl/>
        </w:rPr>
        <w:t xml:space="preserve"> </w:t>
      </w:r>
      <w:r w:rsidRPr="005E2D73">
        <w:rPr>
          <w:rFonts w:hint="cs"/>
          <w:sz w:val="24"/>
          <w:rtl/>
        </w:rPr>
        <w:t>ולפרוץ</w:t>
      </w:r>
      <w:r w:rsidRPr="005E2D73">
        <w:rPr>
          <w:sz w:val="24"/>
          <w:rtl/>
        </w:rPr>
        <w:t xml:space="preserve"> </w:t>
      </w:r>
      <w:r w:rsidRPr="005E2D73">
        <w:rPr>
          <w:rFonts w:hint="cs"/>
          <w:sz w:val="24"/>
          <w:rtl/>
        </w:rPr>
        <w:t>דרכי</w:t>
      </w:r>
      <w:r w:rsidRPr="005E2D73">
        <w:rPr>
          <w:sz w:val="24"/>
          <w:rtl/>
        </w:rPr>
        <w:t xml:space="preserve"> </w:t>
      </w:r>
      <w:r w:rsidRPr="005E2D73">
        <w:rPr>
          <w:rFonts w:hint="cs"/>
          <w:sz w:val="24"/>
          <w:rtl/>
        </w:rPr>
        <w:t>הוראה</w:t>
      </w:r>
      <w:r w:rsidRPr="005E2D73">
        <w:rPr>
          <w:sz w:val="24"/>
          <w:rtl/>
        </w:rPr>
        <w:t xml:space="preserve">, </w:t>
      </w:r>
      <w:r>
        <w:rPr>
          <w:rFonts w:hint="cs"/>
          <w:sz w:val="24"/>
          <w:rtl/>
        </w:rPr>
        <w:t>'</w:t>
      </w:r>
      <w:r w:rsidRPr="005E2D73">
        <w:rPr>
          <w:rFonts w:hint="cs"/>
          <w:sz w:val="24"/>
          <w:rtl/>
        </w:rPr>
        <w:t>לייצר</w:t>
      </w:r>
      <w:r>
        <w:rPr>
          <w:rFonts w:hint="cs"/>
          <w:sz w:val="24"/>
          <w:rtl/>
        </w:rPr>
        <w:t>'</w:t>
      </w:r>
      <w:r w:rsidRPr="005E2D73">
        <w:rPr>
          <w:sz w:val="24"/>
          <w:rtl/>
        </w:rPr>
        <w:t xml:space="preserve"> </w:t>
      </w:r>
      <w:r w:rsidRPr="005E2D73">
        <w:rPr>
          <w:rFonts w:hint="cs"/>
          <w:sz w:val="24"/>
          <w:rtl/>
        </w:rPr>
        <w:t>דרך</w:t>
      </w:r>
      <w:r w:rsidRPr="005E2D73">
        <w:rPr>
          <w:sz w:val="24"/>
          <w:rtl/>
        </w:rPr>
        <w:t xml:space="preserve"> </w:t>
      </w:r>
      <w:r w:rsidRPr="005E2D73">
        <w:rPr>
          <w:rFonts w:hint="cs"/>
          <w:sz w:val="24"/>
          <w:rtl/>
        </w:rPr>
        <w:t>חינוכית</w:t>
      </w:r>
      <w:r w:rsidRPr="005E2D73">
        <w:rPr>
          <w:sz w:val="24"/>
          <w:rtl/>
        </w:rPr>
        <w:t xml:space="preserve"> </w:t>
      </w:r>
      <w:r w:rsidRPr="005E2D73">
        <w:rPr>
          <w:rFonts w:hint="cs"/>
          <w:sz w:val="24"/>
          <w:rtl/>
        </w:rPr>
        <w:t>פורצת</w:t>
      </w:r>
      <w:r w:rsidRPr="005E2D73">
        <w:rPr>
          <w:sz w:val="24"/>
          <w:rtl/>
        </w:rPr>
        <w:t xml:space="preserve"> </w:t>
      </w:r>
      <w:r w:rsidRPr="005E2D73">
        <w:rPr>
          <w:rFonts w:hint="cs"/>
          <w:sz w:val="24"/>
          <w:rtl/>
        </w:rPr>
        <w:t>ולחולל</w:t>
      </w:r>
      <w:r w:rsidRPr="005E2D73">
        <w:rPr>
          <w:sz w:val="24"/>
          <w:rtl/>
        </w:rPr>
        <w:t xml:space="preserve"> </w:t>
      </w:r>
      <w:r w:rsidRPr="005E2D73">
        <w:rPr>
          <w:rFonts w:hint="cs"/>
          <w:sz w:val="24"/>
          <w:rtl/>
        </w:rPr>
        <w:t>שינוי</w:t>
      </w:r>
      <w:r w:rsidRPr="005E2D73">
        <w:rPr>
          <w:sz w:val="24"/>
          <w:rtl/>
        </w:rPr>
        <w:t xml:space="preserve">. </w:t>
      </w:r>
      <w:r w:rsidRPr="005E2D73">
        <w:rPr>
          <w:rFonts w:hint="cs"/>
          <w:sz w:val="24"/>
          <w:rtl/>
        </w:rPr>
        <w:t>הקריאה</w:t>
      </w:r>
      <w:r w:rsidRPr="005E2D73">
        <w:rPr>
          <w:sz w:val="24"/>
          <w:rtl/>
        </w:rPr>
        <w:t xml:space="preserve"> </w:t>
      </w:r>
      <w:r w:rsidRPr="005E2D73">
        <w:rPr>
          <w:rFonts w:hint="cs"/>
          <w:sz w:val="24"/>
          <w:rtl/>
        </w:rPr>
        <w:t>היא</w:t>
      </w:r>
      <w:r w:rsidRPr="005E2D73">
        <w:rPr>
          <w:sz w:val="24"/>
          <w:rtl/>
        </w:rPr>
        <w:t xml:space="preserve"> </w:t>
      </w:r>
      <w:r w:rsidRPr="005E2D73">
        <w:rPr>
          <w:rFonts w:hint="cs"/>
          <w:sz w:val="24"/>
          <w:rtl/>
        </w:rPr>
        <w:t>לכולנו</w:t>
      </w:r>
      <w:r>
        <w:rPr>
          <w:rFonts w:hint="cs"/>
          <w:sz w:val="24"/>
          <w:rtl/>
        </w:rPr>
        <w:t>, קריאה</w:t>
      </w:r>
      <w:r w:rsidRPr="005E2D73">
        <w:rPr>
          <w:sz w:val="24"/>
          <w:rtl/>
        </w:rPr>
        <w:t xml:space="preserve"> </w:t>
      </w:r>
      <w:r w:rsidRPr="005E2D73">
        <w:rPr>
          <w:rFonts w:hint="cs"/>
          <w:sz w:val="24"/>
          <w:rtl/>
        </w:rPr>
        <w:t>להתחדשות</w:t>
      </w:r>
      <w:r>
        <w:rPr>
          <w:rFonts w:hint="cs"/>
          <w:sz w:val="24"/>
          <w:rtl/>
        </w:rPr>
        <w:t>,</w:t>
      </w:r>
      <w:r w:rsidRPr="005E2D73">
        <w:rPr>
          <w:sz w:val="24"/>
          <w:rtl/>
        </w:rPr>
        <w:t xml:space="preserve"> </w:t>
      </w:r>
      <w:r w:rsidRPr="005E2D73">
        <w:rPr>
          <w:rFonts w:hint="cs"/>
          <w:sz w:val="24"/>
          <w:rtl/>
        </w:rPr>
        <w:t>לסקרנות</w:t>
      </w:r>
      <w:r w:rsidRPr="005E2D73">
        <w:rPr>
          <w:sz w:val="24"/>
          <w:rtl/>
        </w:rPr>
        <w:t xml:space="preserve"> </w:t>
      </w:r>
      <w:r w:rsidRPr="005E2D73">
        <w:rPr>
          <w:rFonts w:hint="cs"/>
          <w:sz w:val="24"/>
          <w:rtl/>
        </w:rPr>
        <w:t>ולעשייה</w:t>
      </w:r>
      <w:r w:rsidRPr="005E2D73">
        <w:rPr>
          <w:sz w:val="24"/>
          <w:rtl/>
        </w:rPr>
        <w:t xml:space="preserve"> </w:t>
      </w:r>
      <w:r w:rsidRPr="005E2D73">
        <w:rPr>
          <w:rFonts w:hint="cs"/>
          <w:sz w:val="24"/>
          <w:rtl/>
        </w:rPr>
        <w:t>בהתאם</w:t>
      </w:r>
      <w:r w:rsidRPr="005E2D73">
        <w:rPr>
          <w:sz w:val="24"/>
          <w:rtl/>
        </w:rPr>
        <w:t xml:space="preserve"> </w:t>
      </w:r>
      <w:r w:rsidRPr="005E2D73">
        <w:rPr>
          <w:rFonts w:hint="cs"/>
          <w:sz w:val="24"/>
          <w:rtl/>
        </w:rPr>
        <w:t>לחזון</w:t>
      </w:r>
      <w:r w:rsidRPr="005E2D73">
        <w:rPr>
          <w:sz w:val="24"/>
          <w:rtl/>
        </w:rPr>
        <w:t xml:space="preserve"> </w:t>
      </w:r>
      <w:r w:rsidRPr="005E2D73">
        <w:rPr>
          <w:rFonts w:hint="cs"/>
          <w:sz w:val="24"/>
          <w:rtl/>
        </w:rPr>
        <w:t>ו</w:t>
      </w:r>
      <w:r>
        <w:rPr>
          <w:rFonts w:hint="cs"/>
          <w:sz w:val="24"/>
          <w:rtl/>
        </w:rPr>
        <w:t>ל</w:t>
      </w:r>
      <w:r w:rsidRPr="005E2D73">
        <w:rPr>
          <w:rFonts w:hint="cs"/>
          <w:sz w:val="24"/>
          <w:rtl/>
        </w:rPr>
        <w:t>חלום</w:t>
      </w:r>
      <w:r w:rsidRPr="005E2D73">
        <w:rPr>
          <w:sz w:val="24"/>
          <w:rtl/>
        </w:rPr>
        <w:t xml:space="preserve"> </w:t>
      </w:r>
      <w:r w:rsidRPr="005E2D73">
        <w:rPr>
          <w:rFonts w:hint="cs"/>
          <w:sz w:val="24"/>
          <w:rtl/>
        </w:rPr>
        <w:t>שנרקם</w:t>
      </w:r>
      <w:r w:rsidRPr="005E2D73">
        <w:rPr>
          <w:sz w:val="24"/>
          <w:rtl/>
        </w:rPr>
        <w:t>.</w:t>
      </w:r>
      <w:r>
        <w:rPr>
          <w:rFonts w:hint="cs"/>
          <w:sz w:val="24"/>
          <w:rtl/>
        </w:rPr>
        <w:t xml:space="preserve"> </w:t>
      </w:r>
      <w:r w:rsidRPr="005E2D73">
        <w:rPr>
          <w:rFonts w:hint="cs"/>
          <w:sz w:val="24"/>
          <w:rtl/>
        </w:rPr>
        <w:t>ייתכן</w:t>
      </w:r>
      <w:r w:rsidRPr="005E2D73">
        <w:rPr>
          <w:sz w:val="24"/>
          <w:rtl/>
        </w:rPr>
        <w:t xml:space="preserve"> </w:t>
      </w:r>
      <w:r w:rsidRPr="005E2D73">
        <w:rPr>
          <w:rFonts w:hint="cs"/>
          <w:sz w:val="24"/>
          <w:rtl/>
        </w:rPr>
        <w:t>ש</w:t>
      </w:r>
      <w:r>
        <w:rPr>
          <w:rFonts w:hint="cs"/>
          <w:sz w:val="24"/>
          <w:rtl/>
        </w:rPr>
        <w:t xml:space="preserve">תשעת </w:t>
      </w:r>
      <w:r w:rsidRPr="005E2D73">
        <w:rPr>
          <w:rFonts w:hint="cs"/>
          <w:sz w:val="24"/>
          <w:rtl/>
        </w:rPr>
        <w:t>ה</w:t>
      </w:r>
      <w:r>
        <w:rPr>
          <w:rFonts w:hint="cs"/>
          <w:sz w:val="24"/>
          <w:rtl/>
        </w:rPr>
        <w:t>עקרונות</w:t>
      </w:r>
      <w:r w:rsidRPr="005E2D73">
        <w:rPr>
          <w:sz w:val="24"/>
          <w:rtl/>
        </w:rPr>
        <w:t xml:space="preserve"> </w:t>
      </w:r>
      <w:r w:rsidRPr="005E2D73">
        <w:rPr>
          <w:rFonts w:hint="cs"/>
          <w:sz w:val="24"/>
          <w:rtl/>
        </w:rPr>
        <w:t>שמצאנו</w:t>
      </w:r>
      <w:r w:rsidRPr="005E2D73">
        <w:rPr>
          <w:sz w:val="24"/>
          <w:rtl/>
        </w:rPr>
        <w:t xml:space="preserve"> </w:t>
      </w:r>
      <w:r w:rsidRPr="005E2D73">
        <w:rPr>
          <w:rFonts w:hint="cs"/>
          <w:sz w:val="24"/>
          <w:rtl/>
        </w:rPr>
        <w:t>בתכנית</w:t>
      </w:r>
      <w:r w:rsidRPr="005E2D73">
        <w:rPr>
          <w:sz w:val="24"/>
          <w:rtl/>
        </w:rPr>
        <w:t xml:space="preserve"> </w:t>
      </w:r>
      <w:r w:rsidRPr="005E2D73">
        <w:rPr>
          <w:rFonts w:hint="cs"/>
          <w:sz w:val="24"/>
          <w:rtl/>
        </w:rPr>
        <w:t>יוכלו</w:t>
      </w:r>
      <w:r w:rsidRPr="005E2D73">
        <w:rPr>
          <w:sz w:val="24"/>
          <w:rtl/>
        </w:rPr>
        <w:t xml:space="preserve"> </w:t>
      </w:r>
      <w:r w:rsidRPr="005E2D73">
        <w:rPr>
          <w:rFonts w:hint="cs"/>
          <w:sz w:val="24"/>
          <w:rtl/>
        </w:rPr>
        <w:t>לסייע</w:t>
      </w:r>
      <w:r w:rsidRPr="005E2D73">
        <w:rPr>
          <w:sz w:val="24"/>
          <w:rtl/>
        </w:rPr>
        <w:t xml:space="preserve"> </w:t>
      </w:r>
      <w:r w:rsidRPr="005E2D73">
        <w:rPr>
          <w:rFonts w:hint="cs"/>
          <w:sz w:val="24"/>
          <w:rtl/>
        </w:rPr>
        <w:t>לנו</w:t>
      </w:r>
      <w:r w:rsidRPr="005E2D73">
        <w:rPr>
          <w:sz w:val="24"/>
          <w:rtl/>
        </w:rPr>
        <w:t xml:space="preserve"> </w:t>
      </w:r>
      <w:r w:rsidRPr="005E2D73">
        <w:rPr>
          <w:rFonts w:hint="cs"/>
          <w:sz w:val="24"/>
          <w:rtl/>
        </w:rPr>
        <w:t>למצוא</w:t>
      </w:r>
      <w:r w:rsidRPr="005E2D73">
        <w:rPr>
          <w:sz w:val="24"/>
          <w:rtl/>
        </w:rPr>
        <w:t xml:space="preserve"> </w:t>
      </w:r>
      <w:r w:rsidRPr="005E2D73">
        <w:rPr>
          <w:rFonts w:hint="cs"/>
          <w:sz w:val="24"/>
          <w:rtl/>
        </w:rPr>
        <w:t>מודל</w:t>
      </w:r>
      <w:r w:rsidRPr="005E2D73">
        <w:rPr>
          <w:sz w:val="24"/>
          <w:rtl/>
        </w:rPr>
        <w:t xml:space="preserve"> </w:t>
      </w:r>
      <w:r w:rsidRPr="005E2D73">
        <w:rPr>
          <w:rFonts w:hint="cs"/>
          <w:sz w:val="24"/>
          <w:rtl/>
        </w:rPr>
        <w:t>מתאים</w:t>
      </w:r>
      <w:r w:rsidRPr="005E2D73">
        <w:rPr>
          <w:sz w:val="24"/>
          <w:rtl/>
        </w:rPr>
        <w:t xml:space="preserve"> </w:t>
      </w:r>
      <w:r w:rsidRPr="005E2D73">
        <w:rPr>
          <w:rFonts w:hint="cs"/>
          <w:sz w:val="24"/>
          <w:rtl/>
        </w:rPr>
        <w:t>למוסד</w:t>
      </w:r>
      <w:r w:rsidRPr="005E2D73">
        <w:rPr>
          <w:sz w:val="24"/>
          <w:rtl/>
        </w:rPr>
        <w:t xml:space="preserve"> </w:t>
      </w:r>
      <w:r w:rsidRPr="005E2D73">
        <w:rPr>
          <w:rFonts w:hint="cs"/>
          <w:sz w:val="24"/>
          <w:rtl/>
        </w:rPr>
        <w:t>החינוכי</w:t>
      </w:r>
      <w:r w:rsidRPr="005E2D73">
        <w:rPr>
          <w:sz w:val="24"/>
          <w:rtl/>
        </w:rPr>
        <w:t xml:space="preserve"> </w:t>
      </w:r>
      <w:r w:rsidRPr="005E2D73">
        <w:rPr>
          <w:rFonts w:hint="cs"/>
          <w:sz w:val="24"/>
          <w:rtl/>
        </w:rPr>
        <w:t>שלנו</w:t>
      </w:r>
      <w:r>
        <w:rPr>
          <w:rFonts w:hint="cs"/>
          <w:sz w:val="24"/>
          <w:rtl/>
        </w:rPr>
        <w:t>,</w:t>
      </w:r>
      <w:r w:rsidRPr="005E2D73">
        <w:rPr>
          <w:sz w:val="24"/>
          <w:rtl/>
        </w:rPr>
        <w:t xml:space="preserve"> </w:t>
      </w:r>
      <w:r w:rsidRPr="005E2D73">
        <w:rPr>
          <w:rFonts w:hint="cs"/>
          <w:sz w:val="24"/>
          <w:rtl/>
        </w:rPr>
        <w:t>לפי</w:t>
      </w:r>
      <w:r w:rsidRPr="005E2D73">
        <w:rPr>
          <w:sz w:val="24"/>
          <w:rtl/>
        </w:rPr>
        <w:t xml:space="preserve"> </w:t>
      </w:r>
      <w:r w:rsidRPr="005E2D73">
        <w:rPr>
          <w:rFonts w:hint="cs"/>
          <w:sz w:val="24"/>
          <w:rtl/>
        </w:rPr>
        <w:t>המקום</w:t>
      </w:r>
      <w:r>
        <w:rPr>
          <w:rFonts w:hint="cs"/>
          <w:sz w:val="24"/>
          <w:rtl/>
        </w:rPr>
        <w:t>,</w:t>
      </w:r>
      <w:r w:rsidRPr="005E2D73">
        <w:rPr>
          <w:sz w:val="24"/>
          <w:rtl/>
        </w:rPr>
        <w:t xml:space="preserve"> </w:t>
      </w:r>
      <w:r w:rsidRPr="005E2D73">
        <w:rPr>
          <w:rFonts w:hint="cs"/>
          <w:sz w:val="24"/>
          <w:rtl/>
        </w:rPr>
        <w:t>הזמן</w:t>
      </w:r>
      <w:r w:rsidRPr="005E2D73">
        <w:rPr>
          <w:sz w:val="24"/>
          <w:rtl/>
        </w:rPr>
        <w:t xml:space="preserve"> </w:t>
      </w:r>
      <w:r w:rsidRPr="005E2D73">
        <w:rPr>
          <w:rFonts w:hint="cs"/>
          <w:sz w:val="24"/>
          <w:rtl/>
        </w:rPr>
        <w:t>והרצון</w:t>
      </w:r>
      <w:r w:rsidRPr="005E2D73">
        <w:rPr>
          <w:sz w:val="24"/>
          <w:rtl/>
        </w:rPr>
        <w:t xml:space="preserve"> </w:t>
      </w:r>
      <w:r w:rsidRPr="005E2D73">
        <w:rPr>
          <w:rFonts w:hint="cs"/>
          <w:sz w:val="24"/>
          <w:rtl/>
        </w:rPr>
        <w:t>הפנימי</w:t>
      </w:r>
      <w:r w:rsidRPr="005E2D73">
        <w:rPr>
          <w:sz w:val="24"/>
          <w:rtl/>
        </w:rPr>
        <w:t xml:space="preserve"> </w:t>
      </w:r>
      <w:r w:rsidRPr="005E2D73">
        <w:rPr>
          <w:rFonts w:hint="cs"/>
          <w:sz w:val="24"/>
          <w:rtl/>
        </w:rPr>
        <w:t>שלנו</w:t>
      </w:r>
      <w:r w:rsidRPr="005E2D73">
        <w:rPr>
          <w:sz w:val="24"/>
          <w:rtl/>
        </w:rPr>
        <w:t xml:space="preserve"> </w:t>
      </w:r>
      <w:r w:rsidRPr="005E2D73">
        <w:rPr>
          <w:rFonts w:hint="cs"/>
          <w:sz w:val="24"/>
          <w:rtl/>
        </w:rPr>
        <w:t>ו</w:t>
      </w:r>
      <w:r>
        <w:rPr>
          <w:rFonts w:hint="cs"/>
          <w:sz w:val="24"/>
          <w:rtl/>
        </w:rPr>
        <w:t xml:space="preserve">של </w:t>
      </w:r>
      <w:r w:rsidRPr="005E2D73">
        <w:rPr>
          <w:rFonts w:hint="cs"/>
          <w:sz w:val="24"/>
          <w:rtl/>
        </w:rPr>
        <w:t>הצוות</w:t>
      </w:r>
      <w:r w:rsidRPr="005E2D73">
        <w:rPr>
          <w:sz w:val="24"/>
          <w:rtl/>
        </w:rPr>
        <w:t xml:space="preserve"> </w:t>
      </w:r>
      <w:r w:rsidRPr="005E2D73">
        <w:rPr>
          <w:rFonts w:hint="cs"/>
          <w:sz w:val="24"/>
          <w:rtl/>
        </w:rPr>
        <w:t>שע</w:t>
      </w:r>
      <w:r>
        <w:rPr>
          <w:rFonts w:hint="cs"/>
          <w:sz w:val="24"/>
          <w:rtl/>
        </w:rPr>
        <w:t>י</w:t>
      </w:r>
      <w:r w:rsidRPr="005E2D73">
        <w:rPr>
          <w:rFonts w:hint="cs"/>
          <w:sz w:val="24"/>
          <w:rtl/>
        </w:rPr>
        <w:t>מנו</w:t>
      </w:r>
      <w:r w:rsidRPr="005E2D73">
        <w:rPr>
          <w:sz w:val="24"/>
          <w:rtl/>
        </w:rPr>
        <w:t xml:space="preserve">. </w:t>
      </w:r>
    </w:p>
    <w:p w14:paraId="45930BBD" w14:textId="77777777" w:rsidR="000F312E" w:rsidRDefault="000F312E" w:rsidP="000F312E"/>
    <w:p w14:paraId="3536194B" w14:textId="77777777" w:rsidR="000F312E" w:rsidRPr="002E0235" w:rsidRDefault="000F312E" w:rsidP="000F312E">
      <w:pPr>
        <w:rPr>
          <w:rFonts w:ascii="David" w:hAnsi="David"/>
          <w:sz w:val="24"/>
        </w:rPr>
      </w:pPr>
    </w:p>
    <w:p w14:paraId="77751E98"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6323B0F1" w14:textId="77777777" w:rsidR="000F312E" w:rsidRPr="00EF25A1" w:rsidRDefault="000F312E" w:rsidP="000F312E">
      <w:pPr>
        <w:pStyle w:val="4"/>
        <w:rPr>
          <w:rFonts w:ascii="David" w:hAnsi="David"/>
          <w:b w:val="0"/>
          <w:bCs w:val="0"/>
          <w:rtl/>
        </w:rPr>
      </w:pPr>
    </w:p>
    <w:p w14:paraId="7BA14A90" w14:textId="77777777" w:rsidR="00A348C5" w:rsidRDefault="00A348C5" w:rsidP="000F312E">
      <w:pPr>
        <w:pStyle w:val="af4"/>
        <w:spacing w:line="360" w:lineRule="auto"/>
        <w:rPr>
          <w:rFonts w:eastAsiaTheme="majorEastAsia"/>
          <w:sz w:val="20"/>
          <w:szCs w:val="24"/>
          <w:rtl/>
        </w:rPr>
      </w:pPr>
      <w:r>
        <w:rPr>
          <w:rFonts w:eastAsiaTheme="majorEastAsia" w:hint="cs"/>
          <w:sz w:val="20"/>
          <w:szCs w:val="24"/>
          <w:rtl/>
        </w:rPr>
        <w:t>משפט מעורר השראה</w:t>
      </w:r>
    </w:p>
    <w:p w14:paraId="6B47F3FA" w14:textId="75B671DE" w:rsidR="000F312E" w:rsidRDefault="000F312E" w:rsidP="000F312E">
      <w:pPr>
        <w:pStyle w:val="af4"/>
        <w:spacing w:line="360" w:lineRule="auto"/>
        <w:rPr>
          <w:rFonts w:eastAsiaTheme="majorEastAsia"/>
          <w:sz w:val="20"/>
          <w:szCs w:val="24"/>
          <w:rtl/>
        </w:rPr>
      </w:pPr>
      <w:r w:rsidRPr="000B70F5">
        <w:rPr>
          <w:rFonts w:eastAsiaTheme="majorEastAsia" w:hint="eastAsia"/>
          <w:b/>
          <w:bCs w:val="0"/>
          <w:sz w:val="20"/>
          <w:szCs w:val="24"/>
          <w:rtl/>
        </w:rPr>
        <w:t>כל</w:t>
      </w:r>
      <w:r w:rsidRPr="000B70F5">
        <w:rPr>
          <w:rFonts w:eastAsiaTheme="majorEastAsia"/>
          <w:b/>
          <w:bCs w:val="0"/>
          <w:sz w:val="20"/>
          <w:szCs w:val="24"/>
          <w:rtl/>
        </w:rPr>
        <w:t xml:space="preserve"> </w:t>
      </w:r>
      <w:r w:rsidRPr="000B70F5">
        <w:rPr>
          <w:rFonts w:eastAsiaTheme="majorEastAsia" w:hint="eastAsia"/>
          <w:b/>
          <w:bCs w:val="0"/>
          <w:sz w:val="20"/>
          <w:szCs w:val="24"/>
          <w:rtl/>
        </w:rPr>
        <w:t>התלמידים</w:t>
      </w:r>
      <w:r w:rsidRPr="000B70F5">
        <w:rPr>
          <w:rFonts w:eastAsiaTheme="majorEastAsia"/>
          <w:b/>
          <w:bCs w:val="0"/>
          <w:sz w:val="20"/>
          <w:szCs w:val="24"/>
          <w:rtl/>
        </w:rPr>
        <w:t xml:space="preserve"> </w:t>
      </w:r>
      <w:r w:rsidRPr="000B70F5">
        <w:rPr>
          <w:rFonts w:eastAsiaTheme="majorEastAsia" w:hint="eastAsia"/>
          <w:b/>
          <w:bCs w:val="0"/>
          <w:sz w:val="20"/>
          <w:szCs w:val="24"/>
          <w:rtl/>
        </w:rPr>
        <w:t>הם</w:t>
      </w:r>
      <w:r w:rsidRPr="000B70F5">
        <w:rPr>
          <w:rFonts w:eastAsiaTheme="majorEastAsia"/>
          <w:b/>
          <w:bCs w:val="0"/>
          <w:sz w:val="20"/>
          <w:szCs w:val="24"/>
          <w:rtl/>
        </w:rPr>
        <w:t xml:space="preserve"> </w:t>
      </w:r>
      <w:r w:rsidRPr="000B70F5">
        <w:rPr>
          <w:rFonts w:eastAsiaTheme="majorEastAsia" w:hint="eastAsia"/>
          <w:b/>
          <w:bCs w:val="0"/>
          <w:sz w:val="20"/>
          <w:szCs w:val="24"/>
          <w:rtl/>
        </w:rPr>
        <w:t>נשמות</w:t>
      </w:r>
      <w:r w:rsidRPr="000B70F5">
        <w:rPr>
          <w:rFonts w:eastAsiaTheme="majorEastAsia"/>
          <w:b/>
          <w:bCs w:val="0"/>
          <w:sz w:val="20"/>
          <w:szCs w:val="24"/>
          <w:rtl/>
        </w:rPr>
        <w:t xml:space="preserve"> </w:t>
      </w:r>
      <w:r w:rsidRPr="000B70F5">
        <w:rPr>
          <w:rFonts w:eastAsiaTheme="majorEastAsia" w:hint="eastAsia"/>
          <w:b/>
          <w:bCs w:val="0"/>
          <w:sz w:val="20"/>
          <w:szCs w:val="24"/>
          <w:rtl/>
        </w:rPr>
        <w:t>ייחודיות</w:t>
      </w:r>
      <w:r w:rsidRPr="000B70F5">
        <w:rPr>
          <w:rFonts w:eastAsiaTheme="majorEastAsia"/>
          <w:b/>
          <w:bCs w:val="0"/>
          <w:sz w:val="20"/>
          <w:szCs w:val="24"/>
          <w:rtl/>
        </w:rPr>
        <w:t xml:space="preserve">, </w:t>
      </w:r>
      <w:r w:rsidRPr="000B70F5">
        <w:rPr>
          <w:rFonts w:eastAsiaTheme="majorEastAsia" w:hint="eastAsia"/>
          <w:b/>
          <w:bCs w:val="0"/>
          <w:sz w:val="20"/>
          <w:szCs w:val="24"/>
          <w:rtl/>
        </w:rPr>
        <w:t>עם</w:t>
      </w:r>
      <w:r w:rsidRPr="000B70F5">
        <w:rPr>
          <w:rFonts w:eastAsiaTheme="majorEastAsia"/>
          <w:b/>
          <w:bCs w:val="0"/>
          <w:sz w:val="20"/>
          <w:szCs w:val="24"/>
          <w:rtl/>
        </w:rPr>
        <w:t xml:space="preserve"> </w:t>
      </w:r>
      <w:r w:rsidRPr="000B70F5">
        <w:rPr>
          <w:rFonts w:eastAsiaTheme="majorEastAsia" w:hint="eastAsia"/>
          <w:b/>
          <w:bCs w:val="0"/>
          <w:sz w:val="20"/>
          <w:szCs w:val="24"/>
          <w:rtl/>
        </w:rPr>
        <w:t>רצונות</w:t>
      </w:r>
      <w:r w:rsidRPr="000B70F5">
        <w:rPr>
          <w:rFonts w:eastAsiaTheme="majorEastAsia"/>
          <w:b/>
          <w:bCs w:val="0"/>
          <w:sz w:val="20"/>
          <w:szCs w:val="24"/>
          <w:rtl/>
        </w:rPr>
        <w:t xml:space="preserve">, </w:t>
      </w:r>
      <w:r w:rsidRPr="000B70F5">
        <w:rPr>
          <w:rFonts w:eastAsiaTheme="majorEastAsia" w:hint="eastAsia"/>
          <w:b/>
          <w:bCs w:val="0"/>
          <w:sz w:val="20"/>
          <w:szCs w:val="24"/>
          <w:rtl/>
        </w:rPr>
        <w:t>כישרונות</w:t>
      </w:r>
      <w:r w:rsidRPr="000B70F5">
        <w:rPr>
          <w:rFonts w:eastAsiaTheme="majorEastAsia"/>
          <w:b/>
          <w:bCs w:val="0"/>
          <w:sz w:val="20"/>
          <w:szCs w:val="24"/>
          <w:rtl/>
        </w:rPr>
        <w:t xml:space="preserve">, </w:t>
      </w:r>
      <w:r w:rsidRPr="000B70F5">
        <w:rPr>
          <w:rFonts w:eastAsiaTheme="majorEastAsia" w:hint="eastAsia"/>
          <w:b/>
          <w:bCs w:val="0"/>
          <w:sz w:val="20"/>
          <w:szCs w:val="24"/>
          <w:rtl/>
        </w:rPr>
        <w:t>נפילות</w:t>
      </w:r>
      <w:r w:rsidRPr="000B70F5">
        <w:rPr>
          <w:rFonts w:eastAsiaTheme="majorEastAsia"/>
          <w:b/>
          <w:bCs w:val="0"/>
          <w:sz w:val="20"/>
          <w:szCs w:val="24"/>
          <w:rtl/>
        </w:rPr>
        <w:t xml:space="preserve">, </w:t>
      </w:r>
      <w:r w:rsidRPr="000B70F5">
        <w:rPr>
          <w:rFonts w:eastAsiaTheme="majorEastAsia" w:hint="eastAsia"/>
          <w:b/>
          <w:bCs w:val="0"/>
          <w:sz w:val="20"/>
          <w:szCs w:val="24"/>
          <w:rtl/>
        </w:rPr>
        <w:t>תקוות</w:t>
      </w:r>
      <w:r w:rsidRPr="000B70F5">
        <w:rPr>
          <w:rFonts w:eastAsiaTheme="majorEastAsia"/>
          <w:b/>
          <w:bCs w:val="0"/>
          <w:sz w:val="20"/>
          <w:szCs w:val="24"/>
          <w:rtl/>
        </w:rPr>
        <w:t xml:space="preserve"> </w:t>
      </w:r>
      <w:r w:rsidRPr="000B70F5">
        <w:rPr>
          <w:rFonts w:eastAsiaTheme="majorEastAsia" w:hint="eastAsia"/>
          <w:b/>
          <w:bCs w:val="0"/>
          <w:sz w:val="20"/>
          <w:szCs w:val="24"/>
          <w:rtl/>
        </w:rPr>
        <w:t>וחלומות</w:t>
      </w:r>
      <w:r w:rsidRPr="000B70F5">
        <w:rPr>
          <w:rFonts w:eastAsiaTheme="majorEastAsia"/>
          <w:b/>
          <w:bCs w:val="0"/>
          <w:sz w:val="20"/>
          <w:szCs w:val="24"/>
          <w:rtl/>
        </w:rPr>
        <w:t xml:space="preserve">. </w:t>
      </w:r>
      <w:r w:rsidRPr="000B70F5">
        <w:rPr>
          <w:rFonts w:eastAsiaTheme="majorEastAsia" w:hint="eastAsia"/>
          <w:b/>
          <w:bCs w:val="0"/>
          <w:sz w:val="20"/>
          <w:szCs w:val="24"/>
          <w:rtl/>
        </w:rPr>
        <w:t>בכדי</w:t>
      </w:r>
      <w:r w:rsidRPr="000B70F5">
        <w:rPr>
          <w:rFonts w:eastAsiaTheme="majorEastAsia"/>
          <w:b/>
          <w:bCs w:val="0"/>
          <w:sz w:val="20"/>
          <w:szCs w:val="24"/>
          <w:rtl/>
        </w:rPr>
        <w:t xml:space="preserve"> </w:t>
      </w:r>
      <w:r w:rsidRPr="000B70F5">
        <w:rPr>
          <w:rFonts w:eastAsiaTheme="majorEastAsia" w:hint="eastAsia"/>
          <w:b/>
          <w:bCs w:val="0"/>
          <w:sz w:val="20"/>
          <w:szCs w:val="24"/>
          <w:rtl/>
        </w:rPr>
        <w:t>לעזור</w:t>
      </w:r>
      <w:r w:rsidRPr="000B70F5">
        <w:rPr>
          <w:rFonts w:eastAsiaTheme="majorEastAsia"/>
          <w:b/>
          <w:bCs w:val="0"/>
          <w:sz w:val="20"/>
          <w:szCs w:val="24"/>
          <w:rtl/>
        </w:rPr>
        <w:t xml:space="preserve"> </w:t>
      </w:r>
      <w:r w:rsidRPr="000B70F5">
        <w:rPr>
          <w:rFonts w:eastAsiaTheme="majorEastAsia" w:hint="eastAsia"/>
          <w:b/>
          <w:bCs w:val="0"/>
          <w:sz w:val="20"/>
          <w:szCs w:val="24"/>
          <w:rtl/>
        </w:rPr>
        <w:t>לילד</w:t>
      </w:r>
      <w:r w:rsidRPr="000B70F5">
        <w:rPr>
          <w:rFonts w:eastAsiaTheme="majorEastAsia"/>
          <w:b/>
          <w:bCs w:val="0"/>
          <w:sz w:val="20"/>
          <w:szCs w:val="24"/>
          <w:rtl/>
        </w:rPr>
        <w:t xml:space="preserve"> </w:t>
      </w:r>
      <w:r w:rsidRPr="000B70F5">
        <w:rPr>
          <w:rFonts w:eastAsiaTheme="majorEastAsia" w:hint="eastAsia"/>
          <w:b/>
          <w:bCs w:val="0"/>
          <w:sz w:val="20"/>
          <w:szCs w:val="24"/>
          <w:rtl/>
        </w:rPr>
        <w:t>לצמוח</w:t>
      </w:r>
      <w:r w:rsidRPr="000B70F5">
        <w:rPr>
          <w:rFonts w:eastAsiaTheme="majorEastAsia"/>
          <w:b/>
          <w:bCs w:val="0"/>
          <w:sz w:val="20"/>
          <w:szCs w:val="24"/>
          <w:rtl/>
        </w:rPr>
        <w:t xml:space="preserve"> </w:t>
      </w:r>
      <w:r w:rsidRPr="000B70F5">
        <w:rPr>
          <w:rFonts w:eastAsiaTheme="majorEastAsia" w:hint="eastAsia"/>
          <w:b/>
          <w:bCs w:val="0"/>
          <w:sz w:val="20"/>
          <w:szCs w:val="24"/>
          <w:rtl/>
        </w:rPr>
        <w:t>יש</w:t>
      </w:r>
      <w:r w:rsidRPr="000B70F5">
        <w:rPr>
          <w:rFonts w:eastAsiaTheme="majorEastAsia"/>
          <w:b/>
          <w:bCs w:val="0"/>
          <w:sz w:val="20"/>
          <w:szCs w:val="24"/>
          <w:rtl/>
        </w:rPr>
        <w:t xml:space="preserve"> </w:t>
      </w:r>
      <w:r w:rsidRPr="000B70F5">
        <w:rPr>
          <w:rFonts w:eastAsiaTheme="majorEastAsia" w:hint="eastAsia"/>
          <w:b/>
          <w:bCs w:val="0"/>
          <w:sz w:val="20"/>
          <w:szCs w:val="24"/>
          <w:rtl/>
        </w:rPr>
        <w:t>צורך</w:t>
      </w:r>
      <w:r w:rsidRPr="000B70F5">
        <w:rPr>
          <w:rFonts w:eastAsiaTheme="majorEastAsia"/>
          <w:b/>
          <w:bCs w:val="0"/>
          <w:sz w:val="20"/>
          <w:szCs w:val="24"/>
          <w:rtl/>
        </w:rPr>
        <w:t xml:space="preserve"> </w:t>
      </w:r>
      <w:r w:rsidRPr="000B70F5">
        <w:rPr>
          <w:rFonts w:eastAsiaTheme="majorEastAsia" w:hint="eastAsia"/>
          <w:b/>
          <w:bCs w:val="0"/>
          <w:sz w:val="20"/>
          <w:szCs w:val="24"/>
          <w:rtl/>
        </w:rPr>
        <w:t>להתחבר</w:t>
      </w:r>
      <w:r w:rsidRPr="000B70F5">
        <w:rPr>
          <w:rFonts w:eastAsiaTheme="majorEastAsia"/>
          <w:b/>
          <w:bCs w:val="0"/>
          <w:sz w:val="20"/>
          <w:szCs w:val="24"/>
          <w:rtl/>
        </w:rPr>
        <w:t xml:space="preserve"> </w:t>
      </w:r>
      <w:r w:rsidRPr="000B70F5">
        <w:rPr>
          <w:rFonts w:eastAsiaTheme="majorEastAsia" w:hint="eastAsia"/>
          <w:b/>
          <w:bCs w:val="0"/>
          <w:sz w:val="20"/>
          <w:szCs w:val="24"/>
          <w:rtl/>
        </w:rPr>
        <w:t>לכל</w:t>
      </w:r>
      <w:r w:rsidRPr="000B70F5">
        <w:rPr>
          <w:rFonts w:eastAsiaTheme="majorEastAsia"/>
          <w:b/>
          <w:bCs w:val="0"/>
          <w:sz w:val="20"/>
          <w:szCs w:val="24"/>
          <w:rtl/>
        </w:rPr>
        <w:t xml:space="preserve"> </w:t>
      </w:r>
      <w:r w:rsidRPr="000B70F5">
        <w:rPr>
          <w:rFonts w:eastAsiaTheme="majorEastAsia" w:hint="eastAsia"/>
          <w:b/>
          <w:bCs w:val="0"/>
          <w:sz w:val="20"/>
          <w:szCs w:val="24"/>
          <w:rtl/>
        </w:rPr>
        <w:t>תלמיד</w:t>
      </w:r>
      <w:r w:rsidRPr="000B70F5">
        <w:rPr>
          <w:rFonts w:eastAsiaTheme="majorEastAsia"/>
          <w:b/>
          <w:bCs w:val="0"/>
          <w:sz w:val="20"/>
          <w:szCs w:val="24"/>
          <w:rtl/>
        </w:rPr>
        <w:t xml:space="preserve"> </w:t>
      </w:r>
      <w:r w:rsidRPr="000B70F5">
        <w:rPr>
          <w:rFonts w:eastAsiaTheme="majorEastAsia" w:hint="eastAsia"/>
          <w:b/>
          <w:bCs w:val="0"/>
          <w:sz w:val="20"/>
          <w:szCs w:val="24"/>
          <w:rtl/>
        </w:rPr>
        <w:t>באופן</w:t>
      </w:r>
      <w:r w:rsidRPr="000B70F5">
        <w:rPr>
          <w:rFonts w:eastAsiaTheme="majorEastAsia"/>
          <w:b/>
          <w:bCs w:val="0"/>
          <w:sz w:val="20"/>
          <w:szCs w:val="24"/>
          <w:rtl/>
        </w:rPr>
        <w:t xml:space="preserve"> </w:t>
      </w:r>
      <w:r w:rsidRPr="000B70F5">
        <w:rPr>
          <w:rFonts w:eastAsiaTheme="majorEastAsia" w:hint="eastAsia"/>
          <w:b/>
          <w:bCs w:val="0"/>
          <w:sz w:val="20"/>
          <w:szCs w:val="24"/>
          <w:rtl/>
        </w:rPr>
        <w:t>פרטי</w:t>
      </w:r>
      <w:r w:rsidRPr="000B70F5">
        <w:rPr>
          <w:rFonts w:eastAsiaTheme="majorEastAsia"/>
          <w:b/>
          <w:bCs w:val="0"/>
          <w:sz w:val="20"/>
          <w:szCs w:val="24"/>
          <w:rtl/>
        </w:rPr>
        <w:t xml:space="preserve"> </w:t>
      </w:r>
      <w:r w:rsidRPr="000B70F5">
        <w:rPr>
          <w:rFonts w:eastAsiaTheme="majorEastAsia" w:hint="eastAsia"/>
          <w:b/>
          <w:bCs w:val="0"/>
          <w:sz w:val="20"/>
          <w:szCs w:val="24"/>
          <w:rtl/>
        </w:rPr>
        <w:t>בצורה</w:t>
      </w:r>
      <w:r w:rsidRPr="000B70F5">
        <w:rPr>
          <w:rFonts w:eastAsiaTheme="majorEastAsia"/>
          <w:b/>
          <w:bCs w:val="0"/>
          <w:sz w:val="20"/>
          <w:szCs w:val="24"/>
          <w:rtl/>
        </w:rPr>
        <w:t xml:space="preserve"> </w:t>
      </w:r>
      <w:r w:rsidRPr="000B70F5">
        <w:rPr>
          <w:rFonts w:eastAsiaTheme="majorEastAsia" w:hint="eastAsia"/>
          <w:b/>
          <w:bCs w:val="0"/>
          <w:sz w:val="20"/>
          <w:szCs w:val="24"/>
          <w:rtl/>
        </w:rPr>
        <w:t>המתאימה</w:t>
      </w:r>
      <w:r w:rsidRPr="000B70F5">
        <w:rPr>
          <w:rFonts w:eastAsiaTheme="majorEastAsia"/>
          <w:b/>
          <w:bCs w:val="0"/>
          <w:sz w:val="20"/>
          <w:szCs w:val="24"/>
          <w:rtl/>
        </w:rPr>
        <w:t xml:space="preserve"> </w:t>
      </w:r>
      <w:r w:rsidRPr="000B70F5">
        <w:rPr>
          <w:rFonts w:eastAsiaTheme="majorEastAsia" w:hint="eastAsia"/>
          <w:b/>
          <w:bCs w:val="0"/>
          <w:sz w:val="20"/>
          <w:szCs w:val="24"/>
          <w:rtl/>
        </w:rPr>
        <w:t>לבניין</w:t>
      </w:r>
      <w:r w:rsidRPr="000B70F5">
        <w:rPr>
          <w:rFonts w:eastAsiaTheme="majorEastAsia"/>
          <w:b/>
          <w:bCs w:val="0"/>
          <w:sz w:val="20"/>
          <w:szCs w:val="24"/>
          <w:rtl/>
        </w:rPr>
        <w:t xml:space="preserve"> </w:t>
      </w:r>
      <w:r w:rsidRPr="000B70F5">
        <w:rPr>
          <w:rFonts w:eastAsiaTheme="majorEastAsia" w:hint="eastAsia"/>
          <w:b/>
          <w:bCs w:val="0"/>
          <w:sz w:val="20"/>
          <w:szCs w:val="24"/>
          <w:rtl/>
        </w:rPr>
        <w:t>אישיותו</w:t>
      </w:r>
      <w:r w:rsidRPr="000B70F5">
        <w:rPr>
          <w:rFonts w:eastAsiaTheme="majorEastAsia"/>
          <w:b/>
          <w:bCs w:val="0"/>
          <w:sz w:val="20"/>
          <w:szCs w:val="24"/>
          <w:rtl/>
        </w:rPr>
        <w:t>.</w:t>
      </w:r>
    </w:p>
    <w:p w14:paraId="4267A346" w14:textId="77777777" w:rsidR="000F312E" w:rsidRDefault="000F312E" w:rsidP="000F312E">
      <w:pPr>
        <w:pStyle w:val="af4"/>
        <w:spacing w:line="360" w:lineRule="auto"/>
        <w:rPr>
          <w:rFonts w:eastAsiaTheme="majorEastAsia"/>
          <w:sz w:val="20"/>
          <w:szCs w:val="24"/>
          <w:rtl/>
        </w:rPr>
      </w:pPr>
      <w:r>
        <w:rPr>
          <w:rFonts w:eastAsiaTheme="majorEastAsia" w:hint="cs"/>
          <w:sz w:val="20"/>
          <w:szCs w:val="24"/>
          <w:rtl/>
        </w:rPr>
        <w:t>מסביב לשנת הלימודים</w:t>
      </w:r>
    </w:p>
    <w:p w14:paraId="1CEF8C2C" w14:textId="77777777" w:rsidR="000F312E" w:rsidRPr="006A7EC7" w:rsidRDefault="000F312E" w:rsidP="000F312E">
      <w:pPr>
        <w:pStyle w:val="af4"/>
        <w:spacing w:line="360" w:lineRule="auto"/>
        <w:rPr>
          <w:rFonts w:eastAsiaTheme="majorEastAsia"/>
          <w:b/>
          <w:bCs w:val="0"/>
          <w:sz w:val="20"/>
          <w:szCs w:val="24"/>
          <w:rtl/>
        </w:rPr>
      </w:pPr>
      <w:r>
        <w:rPr>
          <w:rFonts w:eastAsiaTheme="majorEastAsia" w:hint="cs"/>
          <w:b/>
          <w:bCs w:val="0"/>
          <w:sz w:val="20"/>
          <w:szCs w:val="24"/>
          <w:rtl/>
        </w:rPr>
        <w:t>לימי הערכות,</w:t>
      </w:r>
      <w:r w:rsidRPr="006A7EC7">
        <w:rPr>
          <w:rFonts w:eastAsiaTheme="majorEastAsia" w:hint="cs"/>
          <w:b/>
          <w:bCs w:val="0"/>
          <w:sz w:val="20"/>
          <w:szCs w:val="24"/>
          <w:rtl/>
        </w:rPr>
        <w:t xml:space="preserve"> </w:t>
      </w:r>
      <w:r>
        <w:rPr>
          <w:rFonts w:eastAsiaTheme="majorEastAsia" w:hint="cs"/>
          <w:b/>
          <w:bCs w:val="0"/>
          <w:sz w:val="20"/>
          <w:szCs w:val="24"/>
          <w:rtl/>
        </w:rPr>
        <w:t>להובלת תהליך שינוי.</w:t>
      </w:r>
    </w:p>
    <w:p w14:paraId="4308493D" w14:textId="77777777" w:rsidR="00A348C5" w:rsidRDefault="00F03607" w:rsidP="000F312E">
      <w:pPr>
        <w:pStyle w:val="af4"/>
        <w:spacing w:line="360" w:lineRule="auto"/>
        <w:rPr>
          <w:rFonts w:eastAsiaTheme="majorEastAsia"/>
          <w:sz w:val="20"/>
          <w:szCs w:val="24"/>
          <w:rtl/>
        </w:rPr>
      </w:pPr>
      <w:r>
        <w:rPr>
          <w:rFonts w:eastAsiaTheme="majorEastAsia" w:hint="cs"/>
          <w:sz w:val="20"/>
          <w:szCs w:val="24"/>
          <w:rtl/>
        </w:rPr>
        <w:t>שאלות לדיון</w:t>
      </w:r>
    </w:p>
    <w:p w14:paraId="2CE1425C" w14:textId="6D1B9D8C" w:rsidR="000F312E" w:rsidRDefault="000F312E" w:rsidP="000F312E">
      <w:pPr>
        <w:pStyle w:val="af4"/>
        <w:spacing w:line="360" w:lineRule="auto"/>
        <w:rPr>
          <w:b/>
          <w:rtl/>
        </w:rPr>
      </w:pPr>
      <w:r w:rsidRPr="00671025">
        <w:rPr>
          <w:rFonts w:eastAsiaTheme="majorEastAsia" w:hint="cs"/>
          <w:b/>
          <w:bCs w:val="0"/>
          <w:sz w:val="20"/>
          <w:szCs w:val="24"/>
          <w:rtl/>
        </w:rPr>
        <w:t>היכן אפשר לקבל השראה לחשיבה יצירתית ופורצת מסגרות על צורת הלימוד בבית הספר? כיצד יש להתאים רעיונות בהם אנו נתקלים בהקשרים אחרים למקום בו אנו נמצאים?</w:t>
      </w:r>
      <w:r>
        <w:rPr>
          <w:rFonts w:eastAsiaTheme="majorEastAsia" w:hint="cs"/>
          <w:sz w:val="20"/>
          <w:szCs w:val="24"/>
          <w:rtl/>
        </w:rPr>
        <w:t xml:space="preserve"> </w:t>
      </w:r>
    </w:p>
    <w:p w14:paraId="58BB9D1C" w14:textId="77777777" w:rsidR="000F312E" w:rsidRDefault="000F312E" w:rsidP="000F312E">
      <w:pPr>
        <w:pStyle w:val="2"/>
        <w:rPr>
          <w:rtl/>
        </w:rPr>
      </w:pPr>
      <w:bookmarkStart w:id="84" w:name="_Toc529175688"/>
      <w:r>
        <w:rPr>
          <w:rFonts w:hint="cs"/>
          <w:rtl/>
        </w:rPr>
        <w:t>ללמוד מגן הילדים</w:t>
      </w:r>
      <w:bookmarkEnd w:id="84"/>
    </w:p>
    <w:p w14:paraId="30872546" w14:textId="77777777" w:rsidR="000F312E" w:rsidRPr="00EF25A1" w:rsidRDefault="000F312E" w:rsidP="000F312E">
      <w:pPr>
        <w:rPr>
          <w:rtl/>
        </w:rPr>
      </w:pPr>
      <w:r w:rsidRPr="00EF25A1">
        <w:rPr>
          <w:rFonts w:hint="eastAsia"/>
          <w:rtl/>
        </w:rPr>
        <w:t>במסגרת</w:t>
      </w:r>
      <w:r w:rsidRPr="00EF25A1">
        <w:rPr>
          <w:rtl/>
        </w:rPr>
        <w:t xml:space="preserve"> </w:t>
      </w:r>
      <w:r w:rsidRPr="00EF25A1">
        <w:rPr>
          <w:rFonts w:hint="eastAsia"/>
          <w:rtl/>
        </w:rPr>
        <w:t>המפגשים</w:t>
      </w:r>
      <w:r w:rsidRPr="00EF25A1">
        <w:rPr>
          <w:rtl/>
        </w:rPr>
        <w:t xml:space="preserve"> </w:t>
      </w:r>
      <w:r w:rsidRPr="00EF25A1">
        <w:rPr>
          <w:rFonts w:hint="eastAsia"/>
          <w:rtl/>
        </w:rPr>
        <w:t>שלנו</w:t>
      </w:r>
      <w:r w:rsidRPr="00EF25A1">
        <w:rPr>
          <w:rtl/>
        </w:rPr>
        <w:t xml:space="preserve"> </w:t>
      </w:r>
      <w:r w:rsidRPr="00EF25A1">
        <w:rPr>
          <w:rFonts w:hint="eastAsia"/>
          <w:rtl/>
        </w:rPr>
        <w:t>עם</w:t>
      </w:r>
      <w:r w:rsidRPr="00EF25A1">
        <w:rPr>
          <w:rtl/>
        </w:rPr>
        <w:t xml:space="preserve"> </w:t>
      </w:r>
      <w:r w:rsidRPr="00EF25A1">
        <w:rPr>
          <w:rFonts w:hint="eastAsia"/>
          <w:rtl/>
        </w:rPr>
        <w:t>המחוזות</w:t>
      </w:r>
      <w:r w:rsidRPr="00EF25A1">
        <w:rPr>
          <w:rtl/>
        </w:rPr>
        <w:t xml:space="preserve"> </w:t>
      </w:r>
      <w:r w:rsidRPr="00EF25A1">
        <w:rPr>
          <w:rFonts w:hint="eastAsia"/>
          <w:rtl/>
        </w:rPr>
        <w:t>ובתי</w:t>
      </w:r>
      <w:r w:rsidRPr="00EF25A1">
        <w:rPr>
          <w:rtl/>
        </w:rPr>
        <w:t xml:space="preserve"> </w:t>
      </w:r>
      <w:r w:rsidRPr="00EF25A1">
        <w:rPr>
          <w:rFonts w:hint="eastAsia"/>
          <w:rtl/>
        </w:rPr>
        <w:t>הספר</w:t>
      </w:r>
      <w:r w:rsidRPr="00EF25A1">
        <w:rPr>
          <w:rtl/>
        </w:rPr>
        <w:t xml:space="preserve"> </w:t>
      </w:r>
      <w:r w:rsidRPr="00EF25A1">
        <w:rPr>
          <w:rFonts w:hint="eastAsia"/>
          <w:rtl/>
        </w:rPr>
        <w:t>זכינו</w:t>
      </w:r>
      <w:r w:rsidRPr="00EF25A1">
        <w:rPr>
          <w:rtl/>
        </w:rPr>
        <w:t xml:space="preserve"> </w:t>
      </w:r>
      <w:r w:rsidRPr="00EF25A1">
        <w:rPr>
          <w:rFonts w:hint="eastAsia"/>
          <w:rtl/>
        </w:rPr>
        <w:t>לפגוש</w:t>
      </w:r>
      <w:r w:rsidRPr="00EF25A1">
        <w:rPr>
          <w:rtl/>
        </w:rPr>
        <w:t xml:space="preserve"> </w:t>
      </w:r>
      <w:r w:rsidRPr="00EF25A1">
        <w:rPr>
          <w:rFonts w:hint="eastAsia"/>
          <w:rtl/>
        </w:rPr>
        <w:t>את</w:t>
      </w:r>
      <w:r w:rsidRPr="00EF25A1">
        <w:rPr>
          <w:rtl/>
        </w:rPr>
        <w:t xml:space="preserve"> </w:t>
      </w:r>
      <w:r w:rsidRPr="00EF25A1">
        <w:rPr>
          <w:rFonts w:hint="eastAsia"/>
          <w:rtl/>
        </w:rPr>
        <w:t>מה</w:t>
      </w:r>
      <w:r w:rsidRPr="00EF25A1">
        <w:rPr>
          <w:rtl/>
        </w:rPr>
        <w:t xml:space="preserve"> </w:t>
      </w:r>
      <w:r w:rsidRPr="00EF25A1">
        <w:rPr>
          <w:rFonts w:hint="eastAsia"/>
          <w:rtl/>
        </w:rPr>
        <w:t>שפיתחה</w:t>
      </w:r>
      <w:r w:rsidRPr="00EF25A1">
        <w:rPr>
          <w:rtl/>
        </w:rPr>
        <w:t xml:space="preserve"> </w:t>
      </w:r>
      <w:r w:rsidRPr="00EF25A1">
        <w:rPr>
          <w:rFonts w:hint="eastAsia"/>
          <w:rtl/>
        </w:rPr>
        <w:t>ישיבת</w:t>
      </w:r>
      <w:r w:rsidRPr="00EF25A1">
        <w:rPr>
          <w:rtl/>
        </w:rPr>
        <w:t xml:space="preserve"> "</w:t>
      </w:r>
      <w:r w:rsidRPr="00EF25A1">
        <w:rPr>
          <w:rFonts w:hint="eastAsia"/>
          <w:rtl/>
        </w:rPr>
        <w:t>קול</w:t>
      </w:r>
      <w:r w:rsidRPr="00EF25A1">
        <w:rPr>
          <w:rtl/>
        </w:rPr>
        <w:t xml:space="preserve"> </w:t>
      </w:r>
      <w:r w:rsidRPr="00EF25A1">
        <w:rPr>
          <w:rFonts w:hint="eastAsia"/>
          <w:rtl/>
        </w:rPr>
        <w:t>מבשר</w:t>
      </w:r>
      <w:r w:rsidRPr="00EF25A1">
        <w:rPr>
          <w:rtl/>
        </w:rPr>
        <w:t xml:space="preserve">" </w:t>
      </w:r>
      <w:r w:rsidRPr="00EF25A1">
        <w:rPr>
          <w:rFonts w:hint="eastAsia"/>
          <w:rtl/>
        </w:rPr>
        <w:t>כחלק</w:t>
      </w:r>
      <w:r w:rsidRPr="00EF25A1">
        <w:rPr>
          <w:rtl/>
        </w:rPr>
        <w:t xml:space="preserve"> </w:t>
      </w:r>
      <w:r w:rsidRPr="00EF25A1">
        <w:rPr>
          <w:rFonts w:hint="eastAsia"/>
          <w:rtl/>
        </w:rPr>
        <w:t>ממיזם</w:t>
      </w:r>
      <w:r w:rsidRPr="00EF25A1">
        <w:rPr>
          <w:rtl/>
        </w:rPr>
        <w:t xml:space="preserve"> </w:t>
      </w:r>
      <w:r w:rsidRPr="00EF25A1">
        <w:rPr>
          <w:rFonts w:hint="eastAsia"/>
          <w:rtl/>
        </w:rPr>
        <w:t>חינוכי</w:t>
      </w:r>
      <w:r w:rsidRPr="00EF25A1">
        <w:rPr>
          <w:rtl/>
        </w:rPr>
        <w:t xml:space="preserve"> </w:t>
      </w:r>
      <w:r w:rsidRPr="00EF25A1">
        <w:rPr>
          <w:rFonts w:hint="eastAsia"/>
          <w:rtl/>
        </w:rPr>
        <w:t>במסגרת</w:t>
      </w:r>
      <w:r w:rsidRPr="00EF25A1">
        <w:rPr>
          <w:rtl/>
        </w:rPr>
        <w:t xml:space="preserve"> </w:t>
      </w:r>
      <w:r w:rsidRPr="00EF25A1">
        <w:rPr>
          <w:rFonts w:hint="eastAsia"/>
          <w:rtl/>
        </w:rPr>
        <w:t>בתי</w:t>
      </w:r>
      <w:r w:rsidRPr="00EF25A1">
        <w:rPr>
          <w:rtl/>
        </w:rPr>
        <w:t xml:space="preserve"> </w:t>
      </w:r>
      <w:r w:rsidRPr="00EF25A1">
        <w:rPr>
          <w:rFonts w:hint="eastAsia"/>
          <w:rtl/>
        </w:rPr>
        <w:t>הספר</w:t>
      </w:r>
      <w:r w:rsidRPr="00EF25A1">
        <w:rPr>
          <w:rtl/>
        </w:rPr>
        <w:t xml:space="preserve"> </w:t>
      </w:r>
      <w:r w:rsidRPr="00EF25A1">
        <w:rPr>
          <w:rFonts w:hint="eastAsia"/>
          <w:rtl/>
        </w:rPr>
        <w:t>הניסויים</w:t>
      </w:r>
      <w:r w:rsidRPr="00EF25A1">
        <w:rPr>
          <w:rtl/>
        </w:rPr>
        <w:t>.</w:t>
      </w:r>
    </w:p>
    <w:p w14:paraId="4BADA9B3" w14:textId="77777777" w:rsidR="000F312E" w:rsidRPr="00EF25A1" w:rsidRDefault="000F312E" w:rsidP="000F312E">
      <w:pPr>
        <w:rPr>
          <w:rtl/>
        </w:rPr>
      </w:pPr>
      <w:r w:rsidRPr="00EF25A1">
        <w:rPr>
          <w:rFonts w:hint="eastAsia"/>
          <w:rtl/>
        </w:rPr>
        <w:t>אחרי</w:t>
      </w:r>
      <w:r w:rsidRPr="00EF25A1">
        <w:rPr>
          <w:rtl/>
        </w:rPr>
        <w:t xml:space="preserve"> </w:t>
      </w:r>
      <w:r w:rsidRPr="00EF25A1">
        <w:rPr>
          <w:rFonts w:hint="eastAsia"/>
          <w:rtl/>
        </w:rPr>
        <w:t>אפיון</w:t>
      </w:r>
      <w:r w:rsidRPr="00EF25A1">
        <w:rPr>
          <w:rtl/>
        </w:rPr>
        <w:t xml:space="preserve"> </w:t>
      </w:r>
      <w:r w:rsidRPr="00EF25A1">
        <w:rPr>
          <w:rFonts w:hint="eastAsia"/>
          <w:rtl/>
        </w:rPr>
        <w:t>פרופיל</w:t>
      </w:r>
      <w:r w:rsidRPr="00EF25A1">
        <w:rPr>
          <w:rtl/>
        </w:rPr>
        <w:t xml:space="preserve"> </w:t>
      </w:r>
      <w:r w:rsidRPr="00EF25A1">
        <w:rPr>
          <w:rFonts w:hint="eastAsia"/>
          <w:rtl/>
        </w:rPr>
        <w:t>התלמידים</w:t>
      </w:r>
      <w:r w:rsidRPr="00EF25A1">
        <w:rPr>
          <w:rtl/>
        </w:rPr>
        <w:t xml:space="preserve"> </w:t>
      </w:r>
      <w:r w:rsidRPr="00EF25A1">
        <w:rPr>
          <w:rFonts w:hint="eastAsia"/>
          <w:rtl/>
        </w:rPr>
        <w:t>ומתוך</w:t>
      </w:r>
      <w:r w:rsidRPr="00EF25A1">
        <w:rPr>
          <w:rtl/>
        </w:rPr>
        <w:t xml:space="preserve"> </w:t>
      </w:r>
      <w:r w:rsidRPr="00EF25A1">
        <w:rPr>
          <w:rFonts w:hint="eastAsia"/>
          <w:rtl/>
        </w:rPr>
        <w:t>רצון</w:t>
      </w:r>
      <w:r w:rsidRPr="00EF25A1">
        <w:rPr>
          <w:rtl/>
        </w:rPr>
        <w:t xml:space="preserve"> </w:t>
      </w:r>
      <w:r w:rsidRPr="00EF25A1">
        <w:rPr>
          <w:rFonts w:hint="eastAsia"/>
          <w:rtl/>
        </w:rPr>
        <w:t>לפרוץ</w:t>
      </w:r>
      <w:r w:rsidRPr="00EF25A1">
        <w:rPr>
          <w:rtl/>
        </w:rPr>
        <w:t xml:space="preserve"> </w:t>
      </w:r>
      <w:r w:rsidRPr="00EF25A1">
        <w:rPr>
          <w:rFonts w:hint="eastAsia"/>
          <w:rtl/>
        </w:rPr>
        <w:t>דרך</w:t>
      </w:r>
      <w:r w:rsidRPr="00EF25A1">
        <w:rPr>
          <w:rtl/>
        </w:rPr>
        <w:t xml:space="preserve"> </w:t>
      </w:r>
      <w:r w:rsidRPr="00EF25A1">
        <w:rPr>
          <w:rFonts w:hint="eastAsia"/>
          <w:rtl/>
        </w:rPr>
        <w:t>בחינוך</w:t>
      </w:r>
      <w:r w:rsidRPr="00EF25A1">
        <w:rPr>
          <w:rtl/>
        </w:rPr>
        <w:t xml:space="preserve"> </w:t>
      </w:r>
      <w:r w:rsidRPr="00EF25A1">
        <w:rPr>
          <w:rFonts w:hint="eastAsia"/>
          <w:rtl/>
        </w:rPr>
        <w:t>של</w:t>
      </w:r>
      <w:r w:rsidRPr="00EF25A1">
        <w:rPr>
          <w:rtl/>
        </w:rPr>
        <w:t xml:space="preserve"> </w:t>
      </w:r>
      <w:r w:rsidRPr="00EF25A1">
        <w:rPr>
          <w:rFonts w:hint="eastAsia"/>
          <w:rtl/>
        </w:rPr>
        <w:t>הישיבה</w:t>
      </w:r>
      <w:r w:rsidRPr="00EF25A1">
        <w:rPr>
          <w:rtl/>
        </w:rPr>
        <w:t xml:space="preserve"> (</w:t>
      </w:r>
      <w:r w:rsidRPr="00EF25A1">
        <w:rPr>
          <w:rFonts w:hint="eastAsia"/>
          <w:rtl/>
        </w:rPr>
        <w:t>נקודה</w:t>
      </w:r>
      <w:r w:rsidRPr="00EF25A1">
        <w:rPr>
          <w:rtl/>
        </w:rPr>
        <w:t xml:space="preserve"> </w:t>
      </w:r>
      <w:r w:rsidRPr="00EF25A1">
        <w:rPr>
          <w:rFonts w:hint="eastAsia"/>
          <w:rtl/>
        </w:rPr>
        <w:t>המעוררת</w:t>
      </w:r>
      <w:r w:rsidRPr="00EF25A1">
        <w:rPr>
          <w:rtl/>
        </w:rPr>
        <w:t xml:space="preserve"> </w:t>
      </w:r>
      <w:r w:rsidRPr="00EF25A1">
        <w:rPr>
          <w:rFonts w:hint="eastAsia"/>
          <w:rtl/>
        </w:rPr>
        <w:t>הערכה</w:t>
      </w:r>
      <w:r w:rsidRPr="00EF25A1">
        <w:rPr>
          <w:rtl/>
        </w:rPr>
        <w:t xml:space="preserve"> </w:t>
      </w:r>
      <w:r w:rsidRPr="00EF25A1">
        <w:rPr>
          <w:rFonts w:hint="eastAsia"/>
          <w:rtl/>
        </w:rPr>
        <w:t>רבה</w:t>
      </w:r>
      <w:r>
        <w:rPr>
          <w:rFonts w:hint="cs"/>
          <w:rtl/>
        </w:rPr>
        <w:t xml:space="preserve"> </w:t>
      </w:r>
      <w:r w:rsidRPr="00EF25A1">
        <w:rPr>
          <w:rtl/>
        </w:rPr>
        <w:t xml:space="preserve">- </w:t>
      </w:r>
      <w:r w:rsidRPr="00EF25A1">
        <w:rPr>
          <w:rFonts w:hint="eastAsia"/>
          <w:rtl/>
        </w:rPr>
        <w:t>לא</w:t>
      </w:r>
      <w:r w:rsidRPr="00EF25A1">
        <w:rPr>
          <w:rtl/>
        </w:rPr>
        <w:t xml:space="preserve"> </w:t>
      </w:r>
      <w:r w:rsidRPr="00EF25A1">
        <w:rPr>
          <w:rFonts w:hint="eastAsia"/>
          <w:rtl/>
        </w:rPr>
        <w:t>נשארים</w:t>
      </w:r>
      <w:r w:rsidRPr="00EF25A1">
        <w:rPr>
          <w:rtl/>
        </w:rPr>
        <w:t xml:space="preserve"> </w:t>
      </w:r>
      <w:r w:rsidRPr="00EF25A1">
        <w:rPr>
          <w:rFonts w:hint="eastAsia"/>
          <w:rtl/>
        </w:rPr>
        <w:t>אף</w:t>
      </w:r>
      <w:r w:rsidRPr="00EF25A1">
        <w:rPr>
          <w:rtl/>
        </w:rPr>
        <w:t xml:space="preserve"> </w:t>
      </w:r>
      <w:r w:rsidRPr="00EF25A1">
        <w:rPr>
          <w:rFonts w:hint="eastAsia"/>
          <w:rtl/>
        </w:rPr>
        <w:t>פעם</w:t>
      </w:r>
      <w:r w:rsidRPr="00EF25A1">
        <w:rPr>
          <w:rtl/>
        </w:rPr>
        <w:t xml:space="preserve"> </w:t>
      </w:r>
      <w:r w:rsidRPr="00EF25A1">
        <w:rPr>
          <w:rFonts w:hint="eastAsia"/>
          <w:rtl/>
        </w:rPr>
        <w:t>לעמוד</w:t>
      </w:r>
      <w:r w:rsidRPr="00EF25A1">
        <w:rPr>
          <w:rtl/>
        </w:rPr>
        <w:t xml:space="preserve"> </w:t>
      </w:r>
      <w:r w:rsidRPr="00EF25A1">
        <w:rPr>
          <w:rFonts w:hint="eastAsia"/>
          <w:rtl/>
        </w:rPr>
        <w:t>במקום</w:t>
      </w:r>
      <w:r w:rsidRPr="00EF25A1">
        <w:rPr>
          <w:rtl/>
        </w:rPr>
        <w:t xml:space="preserve">, </w:t>
      </w:r>
      <w:r w:rsidRPr="00EF25A1">
        <w:rPr>
          <w:rFonts w:hint="eastAsia"/>
          <w:rtl/>
        </w:rPr>
        <w:t>תמיד</w:t>
      </w:r>
      <w:r w:rsidRPr="00EF25A1">
        <w:rPr>
          <w:rtl/>
        </w:rPr>
        <w:t xml:space="preserve"> </w:t>
      </w:r>
      <w:r w:rsidRPr="00EF25A1">
        <w:rPr>
          <w:rFonts w:hint="eastAsia"/>
          <w:rtl/>
        </w:rPr>
        <w:t>ברקע</w:t>
      </w:r>
      <w:r w:rsidRPr="00EF25A1">
        <w:rPr>
          <w:rtl/>
        </w:rPr>
        <w:t xml:space="preserve"> </w:t>
      </w:r>
      <w:r>
        <w:rPr>
          <w:rFonts w:hint="cs"/>
          <w:rtl/>
        </w:rPr>
        <w:t>נמצאות השאלות ה</w:t>
      </w:r>
      <w:r>
        <w:rPr>
          <w:rFonts w:hint="eastAsia"/>
          <w:rtl/>
        </w:rPr>
        <w:t>מושכ</w:t>
      </w:r>
      <w:r>
        <w:rPr>
          <w:rFonts w:hint="cs"/>
          <w:rtl/>
        </w:rPr>
        <w:t>ות</w:t>
      </w:r>
      <w:r w:rsidRPr="00EF25A1">
        <w:rPr>
          <w:rtl/>
        </w:rPr>
        <w:t xml:space="preserve"> </w:t>
      </w:r>
      <w:r w:rsidRPr="00EF25A1">
        <w:rPr>
          <w:rFonts w:hint="eastAsia"/>
          <w:rtl/>
        </w:rPr>
        <w:t>כלפי</w:t>
      </w:r>
      <w:r w:rsidRPr="00EF25A1">
        <w:rPr>
          <w:rtl/>
        </w:rPr>
        <w:t xml:space="preserve"> </w:t>
      </w:r>
      <w:r w:rsidRPr="00EF25A1">
        <w:rPr>
          <w:rFonts w:hint="eastAsia"/>
          <w:rtl/>
        </w:rPr>
        <w:t>מעלה</w:t>
      </w:r>
      <w:r>
        <w:rPr>
          <w:rFonts w:hint="cs"/>
          <w:rtl/>
        </w:rPr>
        <w:t>:</w:t>
      </w:r>
      <w:r w:rsidRPr="00EF25A1">
        <w:rPr>
          <w:rtl/>
        </w:rPr>
        <w:t xml:space="preserve"> </w:t>
      </w:r>
      <w:r w:rsidRPr="00EF25A1">
        <w:rPr>
          <w:rFonts w:hint="eastAsia"/>
          <w:rtl/>
        </w:rPr>
        <w:t>לאן</w:t>
      </w:r>
      <w:r w:rsidRPr="00EF25A1">
        <w:rPr>
          <w:rtl/>
        </w:rPr>
        <w:t xml:space="preserve"> </w:t>
      </w:r>
      <w:r w:rsidRPr="00EF25A1">
        <w:rPr>
          <w:rFonts w:hint="eastAsia"/>
          <w:rtl/>
        </w:rPr>
        <w:t>מתקדמים</w:t>
      </w:r>
      <w:r w:rsidRPr="00EF25A1">
        <w:rPr>
          <w:rtl/>
        </w:rPr>
        <w:t xml:space="preserve">? </w:t>
      </w:r>
      <w:r w:rsidRPr="00EF25A1">
        <w:rPr>
          <w:rFonts w:hint="eastAsia"/>
          <w:rtl/>
        </w:rPr>
        <w:t>איך</w:t>
      </w:r>
      <w:r w:rsidRPr="00EF25A1">
        <w:rPr>
          <w:rtl/>
        </w:rPr>
        <w:t xml:space="preserve"> </w:t>
      </w:r>
      <w:r w:rsidRPr="00EF25A1">
        <w:rPr>
          <w:rFonts w:hint="eastAsia"/>
          <w:rtl/>
        </w:rPr>
        <w:t>ובמה</w:t>
      </w:r>
      <w:r w:rsidRPr="00EF25A1">
        <w:rPr>
          <w:rtl/>
        </w:rPr>
        <w:t xml:space="preserve"> </w:t>
      </w:r>
      <w:r w:rsidRPr="00EF25A1">
        <w:rPr>
          <w:rFonts w:hint="eastAsia"/>
          <w:rtl/>
        </w:rPr>
        <w:t>מוסיפים</w:t>
      </w:r>
      <w:r w:rsidRPr="00EF25A1">
        <w:rPr>
          <w:rtl/>
        </w:rPr>
        <w:t xml:space="preserve"> </w:t>
      </w:r>
      <w:r w:rsidRPr="00EF25A1">
        <w:rPr>
          <w:rFonts w:hint="eastAsia"/>
          <w:rtl/>
        </w:rPr>
        <w:t>לימוד</w:t>
      </w:r>
      <w:r w:rsidRPr="00EF25A1">
        <w:rPr>
          <w:rtl/>
        </w:rPr>
        <w:t xml:space="preserve"> </w:t>
      </w:r>
      <w:r w:rsidRPr="00EF25A1">
        <w:rPr>
          <w:rFonts w:hint="eastAsia"/>
          <w:rtl/>
        </w:rPr>
        <w:t>וחינוך</w:t>
      </w:r>
      <w:r>
        <w:rPr>
          <w:rFonts w:hint="cs"/>
          <w:rtl/>
        </w:rPr>
        <w:t>?</w:t>
      </w:r>
      <w:r w:rsidRPr="00EF25A1">
        <w:rPr>
          <w:rtl/>
        </w:rPr>
        <w:t xml:space="preserve">). </w:t>
      </w:r>
      <w:r w:rsidRPr="00EF25A1">
        <w:rPr>
          <w:rFonts w:hint="eastAsia"/>
          <w:rtl/>
        </w:rPr>
        <w:t>הם</w:t>
      </w:r>
      <w:r w:rsidRPr="00EF25A1">
        <w:rPr>
          <w:rtl/>
        </w:rPr>
        <w:t xml:space="preserve"> </w:t>
      </w:r>
      <w:r w:rsidRPr="00EF25A1">
        <w:rPr>
          <w:rFonts w:hint="eastAsia"/>
          <w:rtl/>
        </w:rPr>
        <w:t>שאלו</w:t>
      </w:r>
      <w:r w:rsidRPr="00EF25A1">
        <w:rPr>
          <w:rtl/>
        </w:rPr>
        <w:t xml:space="preserve"> </w:t>
      </w:r>
      <w:r w:rsidRPr="00EF25A1">
        <w:rPr>
          <w:rFonts w:hint="eastAsia"/>
          <w:rtl/>
        </w:rPr>
        <w:t>את</w:t>
      </w:r>
      <w:r w:rsidRPr="00EF25A1">
        <w:rPr>
          <w:rtl/>
        </w:rPr>
        <w:t xml:space="preserve"> </w:t>
      </w:r>
      <w:r w:rsidRPr="00EF25A1">
        <w:rPr>
          <w:rFonts w:hint="eastAsia"/>
          <w:rtl/>
        </w:rPr>
        <w:t>עצמם</w:t>
      </w:r>
      <w:r w:rsidRPr="00EF25A1">
        <w:rPr>
          <w:rtl/>
        </w:rPr>
        <w:t xml:space="preserve"> </w:t>
      </w:r>
      <w:r w:rsidRPr="00EF25A1">
        <w:rPr>
          <w:rFonts w:hint="eastAsia"/>
          <w:rtl/>
        </w:rPr>
        <w:t>שאלת</w:t>
      </w:r>
      <w:r w:rsidRPr="00EF25A1">
        <w:rPr>
          <w:rtl/>
        </w:rPr>
        <w:t xml:space="preserve"> </w:t>
      </w:r>
      <w:r w:rsidRPr="00EF25A1">
        <w:rPr>
          <w:rFonts w:hint="eastAsia"/>
          <w:rtl/>
        </w:rPr>
        <w:t>יסוד</w:t>
      </w:r>
      <w:r>
        <w:rPr>
          <w:rFonts w:hint="cs"/>
          <w:rtl/>
        </w:rPr>
        <w:t xml:space="preserve"> </w:t>
      </w:r>
      <w:r>
        <w:rPr>
          <w:rtl/>
        </w:rPr>
        <w:t>(</w:t>
      </w:r>
      <w:r w:rsidRPr="00EF25A1">
        <w:rPr>
          <w:rFonts w:hint="eastAsia"/>
          <w:rtl/>
        </w:rPr>
        <w:t>כהגדרתם</w:t>
      </w:r>
      <w:r w:rsidRPr="00EF25A1">
        <w:rPr>
          <w:rtl/>
        </w:rPr>
        <w:t xml:space="preserve">): </w:t>
      </w:r>
      <w:r w:rsidRPr="00EF25A1">
        <w:rPr>
          <w:rFonts w:hint="eastAsia"/>
          <w:rtl/>
        </w:rPr>
        <w:t>מהי</w:t>
      </w:r>
      <w:r w:rsidRPr="00EF25A1">
        <w:rPr>
          <w:rtl/>
        </w:rPr>
        <w:t xml:space="preserve"> </w:t>
      </w:r>
      <w:r w:rsidRPr="00EF25A1">
        <w:rPr>
          <w:rFonts w:hint="eastAsia"/>
          <w:rtl/>
        </w:rPr>
        <w:t>מסגרת</w:t>
      </w:r>
      <w:r w:rsidRPr="00EF25A1">
        <w:rPr>
          <w:rtl/>
        </w:rPr>
        <w:t xml:space="preserve"> </w:t>
      </w:r>
      <w:r w:rsidRPr="00EF25A1">
        <w:rPr>
          <w:rFonts w:hint="eastAsia"/>
          <w:rtl/>
        </w:rPr>
        <w:t>חינוכית</w:t>
      </w:r>
      <w:r w:rsidRPr="00EF25A1">
        <w:rPr>
          <w:rtl/>
        </w:rPr>
        <w:t xml:space="preserve"> </w:t>
      </w:r>
      <w:r w:rsidRPr="00EF25A1">
        <w:rPr>
          <w:rFonts w:hint="eastAsia"/>
          <w:rtl/>
        </w:rPr>
        <w:t>משמעותית</w:t>
      </w:r>
      <w:r w:rsidRPr="00EF25A1">
        <w:rPr>
          <w:rtl/>
        </w:rPr>
        <w:t xml:space="preserve">? </w:t>
      </w:r>
      <w:r w:rsidRPr="00EF25A1">
        <w:rPr>
          <w:rFonts w:hint="eastAsia"/>
          <w:rtl/>
        </w:rPr>
        <w:t>מהו</w:t>
      </w:r>
      <w:r w:rsidRPr="00EF25A1">
        <w:rPr>
          <w:rtl/>
        </w:rPr>
        <w:t xml:space="preserve"> </w:t>
      </w:r>
      <w:r>
        <w:rPr>
          <w:rFonts w:hint="cs"/>
          <w:rtl/>
        </w:rPr>
        <w:t>ה</w:t>
      </w:r>
      <w:r w:rsidRPr="00EF25A1">
        <w:rPr>
          <w:rFonts w:hint="eastAsia"/>
          <w:rtl/>
        </w:rPr>
        <w:t>ערך</w:t>
      </w:r>
      <w:r w:rsidRPr="00EF25A1">
        <w:rPr>
          <w:rtl/>
        </w:rPr>
        <w:t xml:space="preserve"> </w:t>
      </w:r>
      <w:r w:rsidRPr="00EF25A1">
        <w:rPr>
          <w:rFonts w:hint="eastAsia"/>
          <w:rtl/>
        </w:rPr>
        <w:t>המוסף</w:t>
      </w:r>
      <w:r w:rsidRPr="00EF25A1">
        <w:rPr>
          <w:rtl/>
        </w:rPr>
        <w:t xml:space="preserve"> </w:t>
      </w:r>
      <w:r w:rsidRPr="00EF25A1">
        <w:rPr>
          <w:rFonts w:hint="eastAsia"/>
          <w:rtl/>
        </w:rPr>
        <w:t>של</w:t>
      </w:r>
      <w:r w:rsidRPr="00EF25A1">
        <w:rPr>
          <w:rtl/>
        </w:rPr>
        <w:t xml:space="preserve"> </w:t>
      </w:r>
      <w:r w:rsidRPr="00EF25A1">
        <w:rPr>
          <w:rFonts w:hint="eastAsia"/>
          <w:rtl/>
        </w:rPr>
        <w:t>המסגרת</w:t>
      </w:r>
      <w:r>
        <w:rPr>
          <w:rFonts w:hint="cs"/>
          <w:rtl/>
        </w:rPr>
        <w:t>,</w:t>
      </w:r>
      <w:r w:rsidRPr="00EF25A1">
        <w:rPr>
          <w:rtl/>
        </w:rPr>
        <w:t xml:space="preserve"> </w:t>
      </w:r>
      <w:r w:rsidRPr="00EF25A1">
        <w:rPr>
          <w:rFonts w:hint="eastAsia"/>
          <w:rtl/>
        </w:rPr>
        <w:t>בנוסף</w:t>
      </w:r>
      <w:r w:rsidRPr="00EF25A1">
        <w:rPr>
          <w:rtl/>
        </w:rPr>
        <w:t xml:space="preserve"> </w:t>
      </w:r>
      <w:r w:rsidRPr="00EF25A1">
        <w:rPr>
          <w:rFonts w:hint="eastAsia"/>
          <w:rtl/>
        </w:rPr>
        <w:t>לתעודת</w:t>
      </w:r>
      <w:r w:rsidRPr="00EF25A1">
        <w:rPr>
          <w:rtl/>
        </w:rPr>
        <w:t xml:space="preserve"> </w:t>
      </w:r>
      <w:r w:rsidRPr="00EF25A1">
        <w:rPr>
          <w:rFonts w:hint="eastAsia"/>
          <w:rtl/>
        </w:rPr>
        <w:t>בגרות</w:t>
      </w:r>
      <w:r w:rsidRPr="00EF25A1">
        <w:rPr>
          <w:rtl/>
        </w:rPr>
        <w:t xml:space="preserve"> </w:t>
      </w:r>
      <w:r w:rsidRPr="00EF25A1">
        <w:rPr>
          <w:rFonts w:hint="eastAsia"/>
          <w:rtl/>
        </w:rPr>
        <w:t>ומקום</w:t>
      </w:r>
      <w:r w:rsidRPr="00EF25A1">
        <w:rPr>
          <w:rtl/>
        </w:rPr>
        <w:t xml:space="preserve"> </w:t>
      </w:r>
      <w:r w:rsidRPr="00EF25A1">
        <w:rPr>
          <w:rFonts w:hint="eastAsia"/>
          <w:rtl/>
        </w:rPr>
        <w:t>למפגש</w:t>
      </w:r>
      <w:r w:rsidRPr="00EF25A1">
        <w:rPr>
          <w:rtl/>
        </w:rPr>
        <w:t xml:space="preserve"> </w:t>
      </w:r>
      <w:r w:rsidRPr="00EF25A1">
        <w:rPr>
          <w:rFonts w:hint="eastAsia"/>
          <w:rtl/>
        </w:rPr>
        <w:t>חברתי</w:t>
      </w:r>
      <w:r w:rsidRPr="00EF25A1">
        <w:rPr>
          <w:rtl/>
        </w:rPr>
        <w:t>?</w:t>
      </w:r>
    </w:p>
    <w:p w14:paraId="60540580" w14:textId="77777777" w:rsidR="000F312E" w:rsidRPr="004224A4" w:rsidRDefault="000F312E" w:rsidP="000F312E">
      <w:pPr>
        <w:rPr>
          <w:rtl/>
        </w:rPr>
      </w:pPr>
      <w:r w:rsidRPr="004224A4">
        <w:rPr>
          <w:rFonts w:hint="eastAsia"/>
          <w:rtl/>
        </w:rPr>
        <w:t>אחרי</w:t>
      </w:r>
      <w:r w:rsidRPr="004224A4">
        <w:rPr>
          <w:rtl/>
        </w:rPr>
        <w:t xml:space="preserve"> </w:t>
      </w:r>
      <w:r w:rsidRPr="004224A4">
        <w:rPr>
          <w:rFonts w:hint="eastAsia"/>
          <w:rtl/>
        </w:rPr>
        <w:t>חיפוש</w:t>
      </w:r>
      <w:r w:rsidRPr="004224A4">
        <w:rPr>
          <w:rtl/>
        </w:rPr>
        <w:t xml:space="preserve"> </w:t>
      </w:r>
      <w:r w:rsidRPr="004224A4">
        <w:rPr>
          <w:rFonts w:hint="eastAsia"/>
          <w:rtl/>
        </w:rPr>
        <w:t>ולמידה</w:t>
      </w:r>
      <w:r w:rsidRPr="004224A4">
        <w:rPr>
          <w:rtl/>
        </w:rPr>
        <w:t xml:space="preserve"> </w:t>
      </w:r>
      <w:r w:rsidRPr="004224A4">
        <w:rPr>
          <w:rFonts w:hint="eastAsia"/>
          <w:rtl/>
        </w:rPr>
        <w:t>של</w:t>
      </w:r>
      <w:r w:rsidRPr="004224A4">
        <w:rPr>
          <w:rtl/>
        </w:rPr>
        <w:t xml:space="preserve"> </w:t>
      </w:r>
      <w:r w:rsidRPr="004224A4">
        <w:rPr>
          <w:rFonts w:hint="eastAsia"/>
          <w:rtl/>
        </w:rPr>
        <w:t>מסגרת</w:t>
      </w:r>
      <w:r w:rsidRPr="004224A4">
        <w:rPr>
          <w:rtl/>
        </w:rPr>
        <w:t xml:space="preserve"> </w:t>
      </w:r>
      <w:r w:rsidRPr="004224A4">
        <w:rPr>
          <w:rFonts w:hint="eastAsia"/>
          <w:rtl/>
        </w:rPr>
        <w:t>אחרת</w:t>
      </w:r>
      <w:r w:rsidRPr="004224A4">
        <w:rPr>
          <w:rtl/>
        </w:rPr>
        <w:t xml:space="preserve"> </w:t>
      </w:r>
      <w:r w:rsidRPr="004224A4">
        <w:rPr>
          <w:rFonts w:hint="eastAsia"/>
          <w:rtl/>
        </w:rPr>
        <w:t>העונה</w:t>
      </w:r>
      <w:r w:rsidRPr="004224A4">
        <w:rPr>
          <w:rtl/>
        </w:rPr>
        <w:t xml:space="preserve"> </w:t>
      </w:r>
      <w:r w:rsidRPr="004224A4">
        <w:rPr>
          <w:rFonts w:hint="eastAsia"/>
          <w:rtl/>
        </w:rPr>
        <w:t>לשאלות</w:t>
      </w:r>
      <w:r w:rsidRPr="004224A4">
        <w:rPr>
          <w:rtl/>
        </w:rPr>
        <w:t xml:space="preserve"> </w:t>
      </w:r>
      <w:r w:rsidRPr="004224A4">
        <w:rPr>
          <w:rFonts w:hint="eastAsia"/>
          <w:rtl/>
        </w:rPr>
        <w:t>אלה</w:t>
      </w:r>
      <w:r w:rsidRPr="004224A4">
        <w:rPr>
          <w:rtl/>
        </w:rPr>
        <w:t xml:space="preserve">, </w:t>
      </w:r>
      <w:r w:rsidRPr="004224A4">
        <w:rPr>
          <w:rFonts w:hint="eastAsia"/>
          <w:rtl/>
        </w:rPr>
        <w:t>הם</w:t>
      </w:r>
      <w:r w:rsidRPr="004224A4">
        <w:rPr>
          <w:rtl/>
        </w:rPr>
        <w:t xml:space="preserve"> </w:t>
      </w:r>
      <w:r w:rsidRPr="004224A4">
        <w:rPr>
          <w:rFonts w:hint="eastAsia"/>
          <w:rtl/>
        </w:rPr>
        <w:t>הגיעו</w:t>
      </w:r>
      <w:r w:rsidRPr="004224A4">
        <w:rPr>
          <w:rtl/>
        </w:rPr>
        <w:t xml:space="preserve"> </w:t>
      </w:r>
      <w:r w:rsidRPr="004224A4">
        <w:rPr>
          <w:rFonts w:hint="eastAsia"/>
          <w:rtl/>
        </w:rPr>
        <w:t>למסקנה</w:t>
      </w:r>
      <w:r w:rsidRPr="004224A4">
        <w:rPr>
          <w:rtl/>
        </w:rPr>
        <w:t xml:space="preserve"> </w:t>
      </w:r>
      <w:r w:rsidRPr="004224A4">
        <w:rPr>
          <w:rFonts w:hint="eastAsia"/>
          <w:rtl/>
        </w:rPr>
        <w:t>מרתקת</w:t>
      </w:r>
      <w:r w:rsidRPr="004224A4">
        <w:rPr>
          <w:rtl/>
        </w:rPr>
        <w:t xml:space="preserve">: </w:t>
      </w:r>
      <w:r w:rsidRPr="004224A4">
        <w:rPr>
          <w:rFonts w:hint="eastAsia"/>
          <w:rtl/>
        </w:rPr>
        <w:t>בגן</w:t>
      </w:r>
      <w:r w:rsidRPr="004224A4">
        <w:rPr>
          <w:rtl/>
        </w:rPr>
        <w:t xml:space="preserve"> </w:t>
      </w:r>
      <w:r w:rsidRPr="004224A4">
        <w:rPr>
          <w:rFonts w:hint="eastAsia"/>
          <w:rtl/>
        </w:rPr>
        <w:t>הילדים</w:t>
      </w:r>
      <w:r w:rsidRPr="004224A4">
        <w:rPr>
          <w:rtl/>
        </w:rPr>
        <w:t xml:space="preserve"> </w:t>
      </w:r>
      <w:r w:rsidRPr="004224A4">
        <w:rPr>
          <w:rFonts w:hint="eastAsia"/>
          <w:rtl/>
        </w:rPr>
        <w:t>ניתן</w:t>
      </w:r>
      <w:r w:rsidRPr="004224A4">
        <w:rPr>
          <w:rtl/>
        </w:rPr>
        <w:t xml:space="preserve"> </w:t>
      </w:r>
      <w:r w:rsidRPr="004224A4">
        <w:rPr>
          <w:rFonts w:hint="eastAsia"/>
          <w:rtl/>
        </w:rPr>
        <w:t>למצוא</w:t>
      </w:r>
      <w:r w:rsidRPr="004224A4">
        <w:rPr>
          <w:rtl/>
        </w:rPr>
        <w:t xml:space="preserve"> </w:t>
      </w:r>
      <w:r w:rsidRPr="004224A4">
        <w:rPr>
          <w:rFonts w:hint="eastAsia"/>
          <w:rtl/>
        </w:rPr>
        <w:t>את</w:t>
      </w:r>
      <w:r w:rsidRPr="004224A4">
        <w:rPr>
          <w:rtl/>
        </w:rPr>
        <w:t xml:space="preserve"> </w:t>
      </w:r>
      <w:r w:rsidRPr="004224A4">
        <w:rPr>
          <w:rFonts w:hint="eastAsia"/>
          <w:rtl/>
        </w:rPr>
        <w:t>המודל</w:t>
      </w:r>
      <w:r w:rsidRPr="004224A4">
        <w:rPr>
          <w:rtl/>
        </w:rPr>
        <w:t xml:space="preserve"> </w:t>
      </w:r>
      <w:r w:rsidRPr="004224A4">
        <w:rPr>
          <w:rFonts w:hint="eastAsia"/>
          <w:rtl/>
        </w:rPr>
        <w:t>הראוי</w:t>
      </w:r>
      <w:r w:rsidRPr="004224A4">
        <w:rPr>
          <w:rtl/>
        </w:rPr>
        <w:t>.</w:t>
      </w:r>
    </w:p>
    <w:p w14:paraId="1263F8AA" w14:textId="77777777" w:rsidR="000F312E" w:rsidRPr="004224A4" w:rsidRDefault="000F312E" w:rsidP="000F312E">
      <w:pPr>
        <w:rPr>
          <w:rtl/>
        </w:rPr>
      </w:pPr>
      <w:r w:rsidRPr="004224A4">
        <w:rPr>
          <w:rFonts w:hint="eastAsia"/>
          <w:rtl/>
        </w:rPr>
        <w:t>א</w:t>
      </w:r>
      <w:r w:rsidRPr="004224A4">
        <w:rPr>
          <w:rtl/>
        </w:rPr>
        <w:t xml:space="preserve">. </w:t>
      </w:r>
      <w:r w:rsidRPr="000B70F5">
        <w:rPr>
          <w:rFonts w:hint="eastAsia"/>
          <w:b/>
          <w:bCs/>
          <w:rtl/>
        </w:rPr>
        <w:t>הוליסטיות</w:t>
      </w:r>
      <w:r w:rsidRPr="004224A4">
        <w:rPr>
          <w:rtl/>
        </w:rPr>
        <w:t xml:space="preserve">. </w:t>
      </w:r>
      <w:r w:rsidRPr="004224A4">
        <w:rPr>
          <w:rFonts w:hint="eastAsia"/>
          <w:rtl/>
        </w:rPr>
        <w:t>ההתרחשות</w:t>
      </w:r>
      <w:r w:rsidRPr="004224A4">
        <w:rPr>
          <w:rtl/>
        </w:rPr>
        <w:t xml:space="preserve"> </w:t>
      </w:r>
      <w:r w:rsidRPr="004224A4">
        <w:rPr>
          <w:rFonts w:hint="eastAsia"/>
          <w:rtl/>
        </w:rPr>
        <w:t>החינוכית</w:t>
      </w:r>
      <w:r w:rsidRPr="004224A4">
        <w:rPr>
          <w:rtl/>
        </w:rPr>
        <w:t xml:space="preserve"> </w:t>
      </w:r>
      <w:r w:rsidRPr="004224A4">
        <w:rPr>
          <w:rFonts w:hint="eastAsia"/>
          <w:rtl/>
        </w:rPr>
        <w:t>בגן</w:t>
      </w:r>
      <w:r w:rsidRPr="004224A4">
        <w:rPr>
          <w:rtl/>
        </w:rPr>
        <w:t xml:space="preserve"> </w:t>
      </w:r>
      <w:r w:rsidRPr="004224A4">
        <w:rPr>
          <w:rFonts w:hint="eastAsia"/>
          <w:rtl/>
        </w:rPr>
        <w:t>הילדים</w:t>
      </w:r>
      <w:r w:rsidRPr="004224A4">
        <w:rPr>
          <w:rtl/>
        </w:rPr>
        <w:t xml:space="preserve"> </w:t>
      </w:r>
      <w:r w:rsidRPr="004224A4">
        <w:rPr>
          <w:rFonts w:hint="eastAsia"/>
          <w:rtl/>
        </w:rPr>
        <w:t>היא</w:t>
      </w:r>
      <w:r w:rsidRPr="004224A4">
        <w:rPr>
          <w:rtl/>
        </w:rPr>
        <w:t xml:space="preserve"> </w:t>
      </w:r>
      <w:r w:rsidRPr="004224A4">
        <w:rPr>
          <w:rFonts w:hint="eastAsia"/>
          <w:rtl/>
        </w:rPr>
        <w:t>כולית</w:t>
      </w:r>
      <w:r w:rsidRPr="004224A4">
        <w:rPr>
          <w:rtl/>
        </w:rPr>
        <w:t xml:space="preserve"> </w:t>
      </w:r>
      <w:r w:rsidRPr="004224A4">
        <w:rPr>
          <w:rFonts w:hint="eastAsia"/>
          <w:rtl/>
        </w:rPr>
        <w:t>וטבעית</w:t>
      </w:r>
      <w:r w:rsidRPr="004224A4">
        <w:rPr>
          <w:rtl/>
        </w:rPr>
        <w:t xml:space="preserve"> </w:t>
      </w:r>
      <w:r w:rsidRPr="004224A4">
        <w:rPr>
          <w:rFonts w:hint="eastAsia"/>
          <w:rtl/>
        </w:rPr>
        <w:t>יותר</w:t>
      </w:r>
      <w:r w:rsidRPr="004224A4">
        <w:rPr>
          <w:rtl/>
        </w:rPr>
        <w:t xml:space="preserve">. </w:t>
      </w:r>
      <w:r w:rsidRPr="004224A4">
        <w:rPr>
          <w:rFonts w:hint="eastAsia"/>
          <w:rtl/>
        </w:rPr>
        <w:t>על</w:t>
      </w:r>
      <w:r w:rsidRPr="004224A4">
        <w:rPr>
          <w:rtl/>
        </w:rPr>
        <w:t xml:space="preserve"> </w:t>
      </w:r>
      <w:r w:rsidRPr="004224A4">
        <w:rPr>
          <w:rFonts w:hint="eastAsia"/>
          <w:rtl/>
        </w:rPr>
        <w:t>אף</w:t>
      </w:r>
      <w:r w:rsidRPr="004224A4">
        <w:rPr>
          <w:rtl/>
        </w:rPr>
        <w:t xml:space="preserve"> </w:t>
      </w:r>
      <w:r w:rsidRPr="004224A4">
        <w:rPr>
          <w:rFonts w:hint="eastAsia"/>
          <w:rtl/>
        </w:rPr>
        <w:t>שהיום</w:t>
      </w:r>
      <w:r w:rsidRPr="004224A4">
        <w:rPr>
          <w:rtl/>
        </w:rPr>
        <w:t xml:space="preserve"> </w:t>
      </w:r>
      <w:r w:rsidRPr="004224A4">
        <w:rPr>
          <w:rFonts w:hint="eastAsia"/>
          <w:rtl/>
        </w:rPr>
        <w:t>מחולק</w:t>
      </w:r>
      <w:r w:rsidRPr="004224A4">
        <w:rPr>
          <w:rtl/>
        </w:rPr>
        <w:t xml:space="preserve"> </w:t>
      </w:r>
      <w:r w:rsidRPr="004224A4">
        <w:rPr>
          <w:rFonts w:hint="eastAsia"/>
          <w:rtl/>
        </w:rPr>
        <w:t>לפעילויות</w:t>
      </w:r>
      <w:r w:rsidRPr="004224A4">
        <w:rPr>
          <w:rtl/>
        </w:rPr>
        <w:t xml:space="preserve">, </w:t>
      </w:r>
      <w:r w:rsidRPr="004224A4">
        <w:rPr>
          <w:rFonts w:hint="eastAsia"/>
          <w:rtl/>
        </w:rPr>
        <w:t>ההתרחשות</w:t>
      </w:r>
      <w:r w:rsidRPr="004224A4">
        <w:rPr>
          <w:rtl/>
        </w:rPr>
        <w:t xml:space="preserve"> </w:t>
      </w:r>
      <w:r w:rsidRPr="004224A4">
        <w:rPr>
          <w:rFonts w:hint="eastAsia"/>
          <w:rtl/>
        </w:rPr>
        <w:t>נעשית</w:t>
      </w:r>
      <w:r w:rsidRPr="004224A4">
        <w:rPr>
          <w:rtl/>
        </w:rPr>
        <w:t xml:space="preserve"> </w:t>
      </w:r>
      <w:r w:rsidRPr="004224A4">
        <w:rPr>
          <w:rFonts w:hint="eastAsia"/>
          <w:rtl/>
        </w:rPr>
        <w:t>באותו</w:t>
      </w:r>
      <w:r w:rsidRPr="004224A4">
        <w:rPr>
          <w:rtl/>
        </w:rPr>
        <w:t xml:space="preserve"> </w:t>
      </w:r>
      <w:r w:rsidRPr="004224A4">
        <w:rPr>
          <w:rFonts w:hint="eastAsia"/>
          <w:rtl/>
        </w:rPr>
        <w:t>המרחב</w:t>
      </w:r>
      <w:r w:rsidRPr="004224A4">
        <w:rPr>
          <w:rtl/>
        </w:rPr>
        <w:t xml:space="preserve"> </w:t>
      </w:r>
      <w:r>
        <w:rPr>
          <w:rFonts w:hint="cs"/>
          <w:rtl/>
        </w:rPr>
        <w:t xml:space="preserve">תוך </w:t>
      </w:r>
      <w:r w:rsidRPr="004224A4">
        <w:rPr>
          <w:rFonts w:hint="eastAsia"/>
          <w:rtl/>
        </w:rPr>
        <w:t>ש</w:t>
      </w:r>
      <w:r>
        <w:rPr>
          <w:rFonts w:hint="cs"/>
          <w:rtl/>
        </w:rPr>
        <w:t>י</w:t>
      </w:r>
      <w:r w:rsidRPr="004224A4">
        <w:rPr>
          <w:rFonts w:hint="eastAsia"/>
          <w:rtl/>
        </w:rPr>
        <w:t>לוב</w:t>
      </w:r>
      <w:r w:rsidRPr="004224A4">
        <w:rPr>
          <w:rtl/>
        </w:rPr>
        <w:t xml:space="preserve"> </w:t>
      </w:r>
      <w:r w:rsidRPr="004224A4">
        <w:rPr>
          <w:rFonts w:hint="eastAsia"/>
          <w:rtl/>
        </w:rPr>
        <w:t>וקשר</w:t>
      </w:r>
      <w:r w:rsidRPr="004224A4">
        <w:rPr>
          <w:rtl/>
        </w:rPr>
        <w:t xml:space="preserve"> </w:t>
      </w:r>
      <w:r w:rsidRPr="004224A4">
        <w:rPr>
          <w:rFonts w:hint="eastAsia"/>
          <w:rtl/>
        </w:rPr>
        <w:t>בין</w:t>
      </w:r>
      <w:r w:rsidRPr="004224A4">
        <w:rPr>
          <w:rtl/>
        </w:rPr>
        <w:t xml:space="preserve"> </w:t>
      </w:r>
      <w:r w:rsidRPr="004224A4">
        <w:rPr>
          <w:rFonts w:hint="eastAsia"/>
          <w:rtl/>
        </w:rPr>
        <w:t>התחומים</w:t>
      </w:r>
      <w:r w:rsidRPr="004224A4">
        <w:rPr>
          <w:rtl/>
        </w:rPr>
        <w:t xml:space="preserve"> </w:t>
      </w:r>
      <w:r w:rsidRPr="004224A4">
        <w:rPr>
          <w:rFonts w:hint="eastAsia"/>
          <w:rtl/>
        </w:rPr>
        <w:t>ובהובלה</w:t>
      </w:r>
      <w:r w:rsidRPr="004224A4">
        <w:rPr>
          <w:rtl/>
        </w:rPr>
        <w:t xml:space="preserve"> </w:t>
      </w:r>
      <w:r w:rsidRPr="004224A4">
        <w:rPr>
          <w:rFonts w:hint="eastAsia"/>
          <w:rtl/>
        </w:rPr>
        <w:t>של</w:t>
      </w:r>
      <w:r w:rsidRPr="004224A4">
        <w:rPr>
          <w:rtl/>
        </w:rPr>
        <w:t xml:space="preserve"> </w:t>
      </w:r>
      <w:r w:rsidRPr="004224A4">
        <w:rPr>
          <w:rFonts w:hint="eastAsia"/>
          <w:rtl/>
        </w:rPr>
        <w:t>הדמות</w:t>
      </w:r>
      <w:r w:rsidRPr="004224A4">
        <w:rPr>
          <w:rtl/>
        </w:rPr>
        <w:t xml:space="preserve"> </w:t>
      </w:r>
      <w:r w:rsidRPr="004224A4">
        <w:rPr>
          <w:rFonts w:hint="eastAsia"/>
          <w:rtl/>
        </w:rPr>
        <w:t>המשמעותית</w:t>
      </w:r>
      <w:r w:rsidRPr="004224A4">
        <w:rPr>
          <w:rtl/>
        </w:rPr>
        <w:t xml:space="preserve"> – </w:t>
      </w:r>
      <w:r w:rsidRPr="004224A4">
        <w:rPr>
          <w:rFonts w:hint="eastAsia"/>
          <w:rtl/>
        </w:rPr>
        <w:t>הגננת</w:t>
      </w:r>
      <w:r w:rsidRPr="004224A4">
        <w:rPr>
          <w:rtl/>
        </w:rPr>
        <w:t>.</w:t>
      </w:r>
    </w:p>
    <w:p w14:paraId="20473A39" w14:textId="77777777" w:rsidR="000F312E" w:rsidRPr="004224A4" w:rsidRDefault="000F312E" w:rsidP="000F312E">
      <w:pPr>
        <w:rPr>
          <w:rtl/>
        </w:rPr>
      </w:pPr>
      <w:r w:rsidRPr="004224A4">
        <w:rPr>
          <w:rFonts w:hint="eastAsia"/>
          <w:rtl/>
        </w:rPr>
        <w:t>ב</w:t>
      </w:r>
      <w:r w:rsidRPr="004224A4">
        <w:rPr>
          <w:rtl/>
        </w:rPr>
        <w:t xml:space="preserve">. </w:t>
      </w:r>
      <w:r w:rsidRPr="000B70F5">
        <w:rPr>
          <w:rFonts w:hint="eastAsia"/>
          <w:b/>
          <w:bCs/>
          <w:rtl/>
        </w:rPr>
        <w:t>הגננת</w:t>
      </w:r>
      <w:r w:rsidRPr="004224A4">
        <w:rPr>
          <w:rtl/>
        </w:rPr>
        <w:t xml:space="preserve">. </w:t>
      </w:r>
      <w:r w:rsidRPr="004224A4">
        <w:rPr>
          <w:rFonts w:hint="eastAsia"/>
          <w:rtl/>
        </w:rPr>
        <w:t>דמות</w:t>
      </w:r>
      <w:r w:rsidRPr="004224A4">
        <w:rPr>
          <w:rtl/>
        </w:rPr>
        <w:t xml:space="preserve"> </w:t>
      </w:r>
      <w:r w:rsidRPr="004224A4">
        <w:rPr>
          <w:rFonts w:hint="eastAsia"/>
          <w:rtl/>
        </w:rPr>
        <w:t>משמעותית</w:t>
      </w:r>
      <w:r w:rsidRPr="004224A4">
        <w:rPr>
          <w:rtl/>
        </w:rPr>
        <w:t xml:space="preserve">, </w:t>
      </w:r>
      <w:r w:rsidRPr="004224A4">
        <w:rPr>
          <w:rFonts w:hint="eastAsia"/>
          <w:rtl/>
        </w:rPr>
        <w:t>מכילה</w:t>
      </w:r>
      <w:r w:rsidRPr="004224A4">
        <w:rPr>
          <w:rtl/>
        </w:rPr>
        <w:t xml:space="preserve">, </w:t>
      </w:r>
      <w:r w:rsidRPr="004224A4">
        <w:rPr>
          <w:rFonts w:hint="eastAsia"/>
          <w:rtl/>
        </w:rPr>
        <w:t>רגישה</w:t>
      </w:r>
      <w:r w:rsidRPr="004224A4">
        <w:rPr>
          <w:rtl/>
        </w:rPr>
        <w:t xml:space="preserve">, </w:t>
      </w:r>
      <w:r w:rsidRPr="004224A4">
        <w:rPr>
          <w:rFonts w:hint="eastAsia"/>
          <w:rtl/>
        </w:rPr>
        <w:t>חמה</w:t>
      </w:r>
      <w:r w:rsidRPr="004224A4">
        <w:rPr>
          <w:rtl/>
        </w:rPr>
        <w:t xml:space="preserve"> </w:t>
      </w:r>
      <w:r w:rsidRPr="004224A4">
        <w:rPr>
          <w:rFonts w:hint="eastAsia"/>
          <w:rtl/>
        </w:rPr>
        <w:t>ואוהבת</w:t>
      </w:r>
      <w:r w:rsidRPr="004224A4">
        <w:rPr>
          <w:rtl/>
        </w:rPr>
        <w:t xml:space="preserve">, </w:t>
      </w:r>
      <w:r w:rsidRPr="004224A4">
        <w:rPr>
          <w:rFonts w:hint="eastAsia"/>
          <w:rtl/>
        </w:rPr>
        <w:t>המכירה</w:t>
      </w:r>
      <w:r w:rsidRPr="00CC53B5">
        <w:rPr>
          <w:rFonts w:hint="eastAsia"/>
          <w:rtl/>
        </w:rPr>
        <w:t xml:space="preserve"> </w:t>
      </w:r>
      <w:r w:rsidRPr="004224A4">
        <w:rPr>
          <w:rFonts w:hint="eastAsia"/>
          <w:rtl/>
        </w:rPr>
        <w:t>את</w:t>
      </w:r>
      <w:r w:rsidRPr="004224A4">
        <w:rPr>
          <w:rtl/>
        </w:rPr>
        <w:t xml:space="preserve"> </w:t>
      </w:r>
      <w:r w:rsidRPr="004224A4">
        <w:rPr>
          <w:rFonts w:hint="eastAsia"/>
          <w:rtl/>
        </w:rPr>
        <w:t>תלמידיה</w:t>
      </w:r>
      <w:r w:rsidRPr="004224A4">
        <w:rPr>
          <w:rtl/>
        </w:rPr>
        <w:t xml:space="preserve"> </w:t>
      </w:r>
      <w:r w:rsidRPr="004224A4">
        <w:rPr>
          <w:rFonts w:hint="eastAsia"/>
          <w:rtl/>
        </w:rPr>
        <w:t>הכרות</w:t>
      </w:r>
      <w:r w:rsidRPr="004224A4">
        <w:rPr>
          <w:rtl/>
        </w:rPr>
        <w:t xml:space="preserve"> </w:t>
      </w:r>
      <w:r w:rsidRPr="004224A4">
        <w:rPr>
          <w:rFonts w:hint="eastAsia"/>
          <w:rtl/>
        </w:rPr>
        <w:t>משמעותית</w:t>
      </w:r>
      <w:r>
        <w:rPr>
          <w:rFonts w:hint="cs"/>
          <w:rtl/>
        </w:rPr>
        <w:t>.</w:t>
      </w:r>
      <w:r w:rsidRPr="004224A4">
        <w:rPr>
          <w:rtl/>
        </w:rPr>
        <w:t xml:space="preserve"> </w:t>
      </w:r>
    </w:p>
    <w:p w14:paraId="6791537A" w14:textId="77777777" w:rsidR="000F312E" w:rsidRPr="004224A4" w:rsidRDefault="000F312E" w:rsidP="000F312E">
      <w:pPr>
        <w:rPr>
          <w:rtl/>
        </w:rPr>
      </w:pPr>
      <w:r w:rsidRPr="004224A4">
        <w:rPr>
          <w:rFonts w:hint="eastAsia"/>
          <w:rtl/>
        </w:rPr>
        <w:t>ג</w:t>
      </w:r>
      <w:r w:rsidRPr="004224A4">
        <w:rPr>
          <w:rtl/>
        </w:rPr>
        <w:t xml:space="preserve">. </w:t>
      </w:r>
      <w:r w:rsidRPr="000B70F5">
        <w:rPr>
          <w:rFonts w:hint="eastAsia"/>
          <w:b/>
          <w:bCs/>
          <w:rtl/>
        </w:rPr>
        <w:t>מפגש</w:t>
      </w:r>
      <w:r w:rsidRPr="004224A4">
        <w:rPr>
          <w:rtl/>
        </w:rPr>
        <w:t xml:space="preserve">. </w:t>
      </w:r>
      <w:r w:rsidRPr="004224A4">
        <w:rPr>
          <w:rFonts w:hint="eastAsia"/>
          <w:rtl/>
        </w:rPr>
        <w:t>הזמן</w:t>
      </w:r>
      <w:r w:rsidRPr="004224A4">
        <w:rPr>
          <w:rtl/>
        </w:rPr>
        <w:t xml:space="preserve"> </w:t>
      </w:r>
      <w:r w:rsidRPr="004224A4">
        <w:rPr>
          <w:rFonts w:hint="eastAsia"/>
          <w:rtl/>
        </w:rPr>
        <w:t>והמקום</w:t>
      </w:r>
      <w:r w:rsidRPr="004224A4">
        <w:rPr>
          <w:rtl/>
        </w:rPr>
        <w:t xml:space="preserve"> </w:t>
      </w:r>
      <w:r w:rsidRPr="004224A4">
        <w:rPr>
          <w:rFonts w:hint="eastAsia"/>
          <w:rtl/>
        </w:rPr>
        <w:t>המשמעותיים</w:t>
      </w:r>
      <w:r w:rsidRPr="004224A4">
        <w:rPr>
          <w:rtl/>
        </w:rPr>
        <w:t xml:space="preserve"> </w:t>
      </w:r>
      <w:r w:rsidRPr="004224A4">
        <w:rPr>
          <w:rFonts w:hint="eastAsia"/>
          <w:rtl/>
        </w:rPr>
        <w:t>בגן</w:t>
      </w:r>
      <w:r w:rsidRPr="004224A4">
        <w:rPr>
          <w:rtl/>
        </w:rPr>
        <w:t xml:space="preserve"> </w:t>
      </w:r>
      <w:r w:rsidRPr="004224A4">
        <w:rPr>
          <w:rFonts w:hint="eastAsia"/>
          <w:rtl/>
        </w:rPr>
        <w:t>מתרחשים</w:t>
      </w:r>
      <w:r w:rsidRPr="004224A4">
        <w:rPr>
          <w:rtl/>
        </w:rPr>
        <w:t xml:space="preserve"> </w:t>
      </w:r>
      <w:r w:rsidRPr="004224A4">
        <w:rPr>
          <w:rFonts w:hint="eastAsia"/>
          <w:rtl/>
        </w:rPr>
        <w:t>ב</w:t>
      </w:r>
      <w:r w:rsidRPr="004224A4">
        <w:rPr>
          <w:rtl/>
        </w:rPr>
        <w:t>"</w:t>
      </w:r>
      <w:r w:rsidRPr="004224A4">
        <w:rPr>
          <w:rFonts w:hint="eastAsia"/>
          <w:rtl/>
        </w:rPr>
        <w:t>מפגש</w:t>
      </w:r>
      <w:r w:rsidRPr="004224A4">
        <w:rPr>
          <w:rtl/>
        </w:rPr>
        <w:t>"</w:t>
      </w:r>
      <w:r>
        <w:rPr>
          <w:rFonts w:hint="cs"/>
          <w:rtl/>
        </w:rPr>
        <w:t>.</w:t>
      </w:r>
      <w:r w:rsidRPr="004224A4">
        <w:rPr>
          <w:rtl/>
        </w:rPr>
        <w:t xml:space="preserve"> </w:t>
      </w:r>
      <w:r w:rsidRPr="004224A4">
        <w:rPr>
          <w:rFonts w:hint="eastAsia"/>
          <w:rtl/>
        </w:rPr>
        <w:t>המפגש</w:t>
      </w:r>
      <w:r w:rsidRPr="004224A4">
        <w:rPr>
          <w:rtl/>
        </w:rPr>
        <w:t xml:space="preserve"> </w:t>
      </w:r>
      <w:r w:rsidRPr="004224A4">
        <w:rPr>
          <w:rFonts w:hint="eastAsia"/>
          <w:rtl/>
        </w:rPr>
        <w:t>כשמו</w:t>
      </w:r>
      <w:r w:rsidRPr="004224A4">
        <w:rPr>
          <w:rtl/>
        </w:rPr>
        <w:t xml:space="preserve"> </w:t>
      </w:r>
      <w:r>
        <w:rPr>
          <w:rFonts w:hint="cs"/>
          <w:rtl/>
        </w:rPr>
        <w:t xml:space="preserve">כן הוא - </w:t>
      </w:r>
      <w:r w:rsidRPr="004224A4">
        <w:rPr>
          <w:rFonts w:hint="eastAsia"/>
          <w:rtl/>
        </w:rPr>
        <w:t>מפגש</w:t>
      </w:r>
      <w:r w:rsidRPr="004224A4">
        <w:rPr>
          <w:rtl/>
        </w:rPr>
        <w:t xml:space="preserve"> </w:t>
      </w:r>
      <w:r w:rsidRPr="004224A4">
        <w:rPr>
          <w:rFonts w:hint="eastAsia"/>
          <w:rtl/>
        </w:rPr>
        <w:t>משמעותי</w:t>
      </w:r>
      <w:r w:rsidRPr="004224A4">
        <w:rPr>
          <w:rtl/>
        </w:rPr>
        <w:t xml:space="preserve"> </w:t>
      </w:r>
      <w:r w:rsidRPr="004224A4">
        <w:rPr>
          <w:rFonts w:hint="eastAsia"/>
          <w:rtl/>
        </w:rPr>
        <w:t>בין</w:t>
      </w:r>
      <w:r w:rsidRPr="004224A4">
        <w:rPr>
          <w:rtl/>
        </w:rPr>
        <w:t xml:space="preserve"> </w:t>
      </w:r>
      <w:r w:rsidRPr="004224A4">
        <w:rPr>
          <w:rFonts w:hint="eastAsia"/>
          <w:rtl/>
        </w:rPr>
        <w:t>הגננת</w:t>
      </w:r>
      <w:r w:rsidRPr="004224A4">
        <w:rPr>
          <w:rtl/>
        </w:rPr>
        <w:t xml:space="preserve"> </w:t>
      </w:r>
      <w:r w:rsidRPr="004224A4">
        <w:rPr>
          <w:rFonts w:hint="eastAsia"/>
          <w:rtl/>
        </w:rPr>
        <w:t>לילדים</w:t>
      </w:r>
      <w:r w:rsidRPr="004224A4">
        <w:rPr>
          <w:rtl/>
        </w:rPr>
        <w:t xml:space="preserve"> </w:t>
      </w:r>
      <w:r w:rsidRPr="004224A4">
        <w:rPr>
          <w:rFonts w:hint="eastAsia"/>
          <w:rtl/>
        </w:rPr>
        <w:t>ובין</w:t>
      </w:r>
      <w:r w:rsidRPr="004224A4">
        <w:rPr>
          <w:rtl/>
        </w:rPr>
        <w:t xml:space="preserve"> </w:t>
      </w:r>
      <w:r w:rsidRPr="004224A4">
        <w:rPr>
          <w:rFonts w:hint="eastAsia"/>
          <w:rtl/>
        </w:rPr>
        <w:t>הילדים</w:t>
      </w:r>
      <w:r w:rsidRPr="004224A4">
        <w:rPr>
          <w:rtl/>
        </w:rPr>
        <w:t xml:space="preserve"> </w:t>
      </w:r>
      <w:r w:rsidRPr="004224A4">
        <w:rPr>
          <w:rFonts w:hint="eastAsia"/>
          <w:rtl/>
        </w:rPr>
        <w:t>לבין</w:t>
      </w:r>
      <w:r w:rsidRPr="004224A4">
        <w:rPr>
          <w:rtl/>
        </w:rPr>
        <w:t xml:space="preserve"> </w:t>
      </w:r>
      <w:r w:rsidRPr="004224A4">
        <w:rPr>
          <w:rFonts w:hint="eastAsia"/>
          <w:rtl/>
        </w:rPr>
        <w:t>עצמם</w:t>
      </w:r>
      <w:r w:rsidRPr="004224A4">
        <w:rPr>
          <w:rtl/>
        </w:rPr>
        <w:t>,</w:t>
      </w:r>
      <w:r>
        <w:rPr>
          <w:rFonts w:hint="cs"/>
          <w:rtl/>
        </w:rPr>
        <w:t xml:space="preserve"> </w:t>
      </w:r>
      <w:r w:rsidRPr="004224A4">
        <w:rPr>
          <w:rFonts w:hint="eastAsia"/>
          <w:rtl/>
        </w:rPr>
        <w:t>מפגש</w:t>
      </w:r>
      <w:r w:rsidRPr="004224A4">
        <w:rPr>
          <w:rtl/>
        </w:rPr>
        <w:t xml:space="preserve"> </w:t>
      </w:r>
      <w:r w:rsidRPr="004224A4">
        <w:rPr>
          <w:rFonts w:hint="eastAsia"/>
          <w:rtl/>
        </w:rPr>
        <w:t>הכולל</w:t>
      </w:r>
      <w:r w:rsidRPr="004224A4">
        <w:rPr>
          <w:rtl/>
        </w:rPr>
        <w:t xml:space="preserve"> </w:t>
      </w:r>
      <w:r w:rsidRPr="004224A4">
        <w:rPr>
          <w:rFonts w:hint="eastAsia"/>
          <w:rtl/>
        </w:rPr>
        <w:t>למידה</w:t>
      </w:r>
      <w:r w:rsidRPr="004224A4">
        <w:rPr>
          <w:rtl/>
        </w:rPr>
        <w:t>,</w:t>
      </w:r>
      <w:r>
        <w:rPr>
          <w:rFonts w:hint="cs"/>
          <w:rtl/>
        </w:rPr>
        <w:t xml:space="preserve"> </w:t>
      </w:r>
      <w:r w:rsidRPr="004224A4">
        <w:rPr>
          <w:rFonts w:hint="eastAsia"/>
          <w:rtl/>
        </w:rPr>
        <w:t>חוויה</w:t>
      </w:r>
      <w:r w:rsidRPr="004224A4">
        <w:rPr>
          <w:rtl/>
        </w:rPr>
        <w:t xml:space="preserve"> </w:t>
      </w:r>
      <w:r w:rsidRPr="004224A4">
        <w:rPr>
          <w:rFonts w:hint="eastAsia"/>
          <w:rtl/>
        </w:rPr>
        <w:t>ושיח</w:t>
      </w:r>
      <w:r w:rsidRPr="004224A4">
        <w:rPr>
          <w:rtl/>
        </w:rPr>
        <w:t>.</w:t>
      </w:r>
    </w:p>
    <w:p w14:paraId="4D3C670E" w14:textId="77777777" w:rsidR="000F312E" w:rsidRPr="004224A4" w:rsidRDefault="000F312E" w:rsidP="000F312E">
      <w:pPr>
        <w:rPr>
          <w:rtl/>
        </w:rPr>
      </w:pPr>
      <w:r w:rsidRPr="004224A4">
        <w:rPr>
          <w:rFonts w:hint="eastAsia"/>
          <w:rtl/>
        </w:rPr>
        <w:t>ד</w:t>
      </w:r>
      <w:r w:rsidRPr="004224A4">
        <w:rPr>
          <w:rtl/>
        </w:rPr>
        <w:t xml:space="preserve">. </w:t>
      </w:r>
      <w:r w:rsidRPr="000B70F5">
        <w:rPr>
          <w:rFonts w:hint="eastAsia"/>
          <w:b/>
          <w:bCs/>
          <w:rtl/>
        </w:rPr>
        <w:t>פינות</w:t>
      </w:r>
      <w:r w:rsidRPr="004224A4">
        <w:rPr>
          <w:rtl/>
        </w:rPr>
        <w:t xml:space="preserve">. </w:t>
      </w:r>
      <w:r w:rsidRPr="004224A4">
        <w:rPr>
          <w:rFonts w:hint="eastAsia"/>
          <w:rtl/>
        </w:rPr>
        <w:t>פינות</w:t>
      </w:r>
      <w:r w:rsidRPr="004224A4">
        <w:rPr>
          <w:rtl/>
        </w:rPr>
        <w:t xml:space="preserve"> </w:t>
      </w:r>
      <w:r w:rsidRPr="004224A4">
        <w:rPr>
          <w:rFonts w:hint="eastAsia"/>
          <w:rtl/>
        </w:rPr>
        <w:t>המשחק</w:t>
      </w:r>
      <w:r w:rsidRPr="004224A4">
        <w:rPr>
          <w:rtl/>
        </w:rPr>
        <w:t xml:space="preserve"> </w:t>
      </w:r>
      <w:r w:rsidRPr="004224A4">
        <w:rPr>
          <w:rFonts w:hint="eastAsia"/>
          <w:rtl/>
        </w:rPr>
        <w:t>מהוות</w:t>
      </w:r>
      <w:r w:rsidRPr="004224A4">
        <w:rPr>
          <w:rtl/>
        </w:rPr>
        <w:t xml:space="preserve"> </w:t>
      </w:r>
      <w:r w:rsidRPr="004224A4">
        <w:rPr>
          <w:rFonts w:hint="eastAsia"/>
          <w:rtl/>
        </w:rPr>
        <w:t>מרחב</w:t>
      </w:r>
      <w:r w:rsidRPr="004224A4">
        <w:rPr>
          <w:rtl/>
        </w:rPr>
        <w:t xml:space="preserve"> </w:t>
      </w:r>
      <w:r w:rsidRPr="004224A4">
        <w:rPr>
          <w:rFonts w:hint="eastAsia"/>
          <w:rtl/>
        </w:rPr>
        <w:t>בו</w:t>
      </w:r>
      <w:r w:rsidRPr="004224A4">
        <w:rPr>
          <w:rtl/>
        </w:rPr>
        <w:t xml:space="preserve"> </w:t>
      </w:r>
      <w:r w:rsidRPr="004224A4">
        <w:rPr>
          <w:rFonts w:hint="eastAsia"/>
          <w:rtl/>
        </w:rPr>
        <w:t>כל</w:t>
      </w:r>
      <w:r w:rsidRPr="004224A4">
        <w:rPr>
          <w:rtl/>
        </w:rPr>
        <w:t xml:space="preserve"> </w:t>
      </w:r>
      <w:r w:rsidRPr="004224A4">
        <w:rPr>
          <w:rFonts w:hint="eastAsia"/>
          <w:rtl/>
        </w:rPr>
        <w:t>ילד</w:t>
      </w:r>
      <w:r w:rsidRPr="004224A4">
        <w:rPr>
          <w:rtl/>
        </w:rPr>
        <w:t xml:space="preserve"> </w:t>
      </w:r>
      <w:r w:rsidRPr="004224A4">
        <w:rPr>
          <w:rFonts w:hint="eastAsia"/>
          <w:rtl/>
        </w:rPr>
        <w:t>מוצא</w:t>
      </w:r>
      <w:r w:rsidRPr="004224A4">
        <w:rPr>
          <w:rtl/>
        </w:rPr>
        <w:t xml:space="preserve"> </w:t>
      </w:r>
      <w:r w:rsidRPr="004224A4">
        <w:rPr>
          <w:rFonts w:hint="eastAsia"/>
          <w:rtl/>
        </w:rPr>
        <w:t>את</w:t>
      </w:r>
      <w:r w:rsidRPr="004224A4">
        <w:rPr>
          <w:rtl/>
        </w:rPr>
        <w:t xml:space="preserve"> </w:t>
      </w:r>
      <w:r w:rsidRPr="004224A4">
        <w:rPr>
          <w:rFonts w:hint="eastAsia"/>
          <w:rtl/>
        </w:rPr>
        <w:t>תחום</w:t>
      </w:r>
      <w:r w:rsidRPr="004224A4">
        <w:rPr>
          <w:rtl/>
        </w:rPr>
        <w:t xml:space="preserve"> </w:t>
      </w:r>
      <w:r w:rsidRPr="004224A4">
        <w:rPr>
          <w:rFonts w:hint="eastAsia"/>
          <w:rtl/>
        </w:rPr>
        <w:t>העניין</w:t>
      </w:r>
      <w:r w:rsidRPr="004224A4">
        <w:rPr>
          <w:rtl/>
        </w:rPr>
        <w:t xml:space="preserve"> </w:t>
      </w:r>
      <w:r w:rsidRPr="004224A4">
        <w:rPr>
          <w:rFonts w:hint="eastAsia"/>
          <w:rtl/>
        </w:rPr>
        <w:t>שלו</w:t>
      </w:r>
      <w:r w:rsidRPr="004224A4">
        <w:rPr>
          <w:rtl/>
        </w:rPr>
        <w:t xml:space="preserve"> </w:t>
      </w:r>
      <w:r w:rsidRPr="004224A4">
        <w:rPr>
          <w:rFonts w:hint="eastAsia"/>
          <w:rtl/>
        </w:rPr>
        <w:t>בו</w:t>
      </w:r>
      <w:r w:rsidRPr="004224A4">
        <w:rPr>
          <w:rtl/>
        </w:rPr>
        <w:t xml:space="preserve"> </w:t>
      </w:r>
      <w:r w:rsidRPr="004224A4">
        <w:rPr>
          <w:rFonts w:hint="eastAsia"/>
          <w:rtl/>
        </w:rPr>
        <w:t>הוא</w:t>
      </w:r>
      <w:r w:rsidRPr="004224A4">
        <w:rPr>
          <w:rtl/>
        </w:rPr>
        <w:t xml:space="preserve"> </w:t>
      </w:r>
      <w:r w:rsidRPr="004224A4">
        <w:rPr>
          <w:rFonts w:hint="eastAsia"/>
          <w:rtl/>
        </w:rPr>
        <w:t>מפתח</w:t>
      </w:r>
      <w:r w:rsidRPr="004224A4">
        <w:rPr>
          <w:rtl/>
        </w:rPr>
        <w:t xml:space="preserve"> </w:t>
      </w:r>
      <w:r w:rsidRPr="004224A4">
        <w:rPr>
          <w:rFonts w:hint="eastAsia"/>
          <w:rtl/>
        </w:rPr>
        <w:t>דמיון</w:t>
      </w:r>
      <w:r w:rsidRPr="004224A4">
        <w:rPr>
          <w:rtl/>
        </w:rPr>
        <w:t xml:space="preserve">, </w:t>
      </w:r>
      <w:r w:rsidRPr="004224A4">
        <w:rPr>
          <w:rFonts w:hint="eastAsia"/>
          <w:rtl/>
        </w:rPr>
        <w:t>מיומנויות</w:t>
      </w:r>
      <w:r w:rsidRPr="004224A4">
        <w:rPr>
          <w:rtl/>
        </w:rPr>
        <w:t xml:space="preserve"> </w:t>
      </w:r>
      <w:r w:rsidRPr="004224A4">
        <w:rPr>
          <w:rFonts w:hint="eastAsia"/>
          <w:rtl/>
        </w:rPr>
        <w:t>ויצירתיות</w:t>
      </w:r>
      <w:r>
        <w:rPr>
          <w:rFonts w:hint="cs"/>
          <w:rtl/>
        </w:rPr>
        <w:t>,</w:t>
      </w:r>
      <w:r w:rsidRPr="004224A4">
        <w:rPr>
          <w:rtl/>
        </w:rPr>
        <w:t xml:space="preserve"> </w:t>
      </w:r>
      <w:r w:rsidRPr="004224A4">
        <w:rPr>
          <w:rFonts w:hint="eastAsia"/>
          <w:rtl/>
        </w:rPr>
        <w:t>מתוך</w:t>
      </w:r>
      <w:r w:rsidRPr="004224A4">
        <w:rPr>
          <w:rtl/>
        </w:rPr>
        <w:t xml:space="preserve"> </w:t>
      </w:r>
      <w:r w:rsidRPr="004224A4">
        <w:rPr>
          <w:rFonts w:hint="eastAsia"/>
          <w:rtl/>
        </w:rPr>
        <w:t>מרחב</w:t>
      </w:r>
      <w:r w:rsidRPr="004224A4">
        <w:rPr>
          <w:rtl/>
        </w:rPr>
        <w:t xml:space="preserve"> </w:t>
      </w:r>
      <w:r w:rsidRPr="004224A4">
        <w:rPr>
          <w:rFonts w:hint="eastAsia"/>
          <w:rtl/>
        </w:rPr>
        <w:t>של</w:t>
      </w:r>
      <w:r w:rsidRPr="004224A4">
        <w:rPr>
          <w:rtl/>
        </w:rPr>
        <w:t xml:space="preserve"> </w:t>
      </w:r>
      <w:r w:rsidRPr="004224A4">
        <w:rPr>
          <w:rFonts w:hint="eastAsia"/>
          <w:rtl/>
        </w:rPr>
        <w:t>בחירה</w:t>
      </w:r>
      <w:r w:rsidRPr="004224A4">
        <w:rPr>
          <w:rtl/>
        </w:rPr>
        <w:t xml:space="preserve"> </w:t>
      </w:r>
      <w:r w:rsidRPr="004224A4">
        <w:rPr>
          <w:rFonts w:hint="eastAsia"/>
          <w:rtl/>
        </w:rPr>
        <w:t>אישית</w:t>
      </w:r>
      <w:r w:rsidRPr="004224A4">
        <w:rPr>
          <w:rtl/>
        </w:rPr>
        <w:t>.</w:t>
      </w:r>
    </w:p>
    <w:p w14:paraId="214A67F8" w14:textId="77777777" w:rsidR="000F312E" w:rsidRPr="004224A4" w:rsidRDefault="000F312E" w:rsidP="000F312E">
      <w:pPr>
        <w:rPr>
          <w:rtl/>
        </w:rPr>
      </w:pPr>
      <w:r w:rsidRPr="004224A4">
        <w:rPr>
          <w:rFonts w:hint="eastAsia"/>
          <w:rtl/>
        </w:rPr>
        <w:t>ה</w:t>
      </w:r>
      <w:r w:rsidRPr="004224A4">
        <w:rPr>
          <w:rtl/>
        </w:rPr>
        <w:t xml:space="preserve">. </w:t>
      </w:r>
      <w:r w:rsidRPr="000B70F5">
        <w:rPr>
          <w:rFonts w:hint="eastAsia"/>
          <w:b/>
          <w:bCs/>
          <w:rtl/>
        </w:rPr>
        <w:t>שעת</w:t>
      </w:r>
      <w:r w:rsidRPr="000B70F5">
        <w:rPr>
          <w:b/>
          <w:bCs/>
          <w:rtl/>
        </w:rPr>
        <w:t xml:space="preserve"> </w:t>
      </w:r>
      <w:r w:rsidRPr="000B70F5">
        <w:rPr>
          <w:rFonts w:hint="eastAsia"/>
          <w:b/>
          <w:bCs/>
          <w:rtl/>
        </w:rPr>
        <w:t>סיפור</w:t>
      </w:r>
      <w:r w:rsidRPr="000B70F5">
        <w:rPr>
          <w:rtl/>
        </w:rPr>
        <w:t>.</w:t>
      </w:r>
      <w:r w:rsidRPr="004224A4">
        <w:rPr>
          <w:rtl/>
        </w:rPr>
        <w:t xml:space="preserve"> </w:t>
      </w:r>
      <w:r w:rsidRPr="004224A4">
        <w:rPr>
          <w:rFonts w:hint="eastAsia"/>
          <w:rtl/>
        </w:rPr>
        <w:t>הסיפור</w:t>
      </w:r>
      <w:r w:rsidRPr="004224A4">
        <w:rPr>
          <w:rtl/>
        </w:rPr>
        <w:t xml:space="preserve"> </w:t>
      </w:r>
      <w:r w:rsidRPr="004224A4">
        <w:rPr>
          <w:rFonts w:hint="eastAsia"/>
          <w:rtl/>
        </w:rPr>
        <w:t>הוא</w:t>
      </w:r>
      <w:r w:rsidRPr="004224A4">
        <w:rPr>
          <w:rtl/>
        </w:rPr>
        <w:t xml:space="preserve"> </w:t>
      </w:r>
      <w:r w:rsidRPr="004224A4">
        <w:rPr>
          <w:rFonts w:hint="eastAsia"/>
          <w:rtl/>
        </w:rPr>
        <w:t>כלי</w:t>
      </w:r>
      <w:r w:rsidRPr="004224A4">
        <w:rPr>
          <w:rtl/>
        </w:rPr>
        <w:t xml:space="preserve"> </w:t>
      </w:r>
      <w:r w:rsidRPr="004224A4">
        <w:rPr>
          <w:rFonts w:hint="eastAsia"/>
          <w:rtl/>
        </w:rPr>
        <w:t>שבו</w:t>
      </w:r>
      <w:r w:rsidRPr="004224A4">
        <w:rPr>
          <w:rtl/>
        </w:rPr>
        <w:t xml:space="preserve"> </w:t>
      </w:r>
      <w:r w:rsidRPr="004224A4">
        <w:rPr>
          <w:rFonts w:hint="eastAsia"/>
          <w:rtl/>
        </w:rPr>
        <w:t>כוח</w:t>
      </w:r>
      <w:r w:rsidRPr="004224A4">
        <w:rPr>
          <w:rtl/>
        </w:rPr>
        <w:t xml:space="preserve"> </w:t>
      </w:r>
      <w:r w:rsidRPr="004224A4">
        <w:rPr>
          <w:rFonts w:hint="eastAsia"/>
          <w:rtl/>
        </w:rPr>
        <w:t>הדמיון</w:t>
      </w:r>
      <w:r w:rsidRPr="004224A4">
        <w:rPr>
          <w:rtl/>
        </w:rPr>
        <w:t xml:space="preserve"> </w:t>
      </w:r>
      <w:r w:rsidRPr="004224A4">
        <w:rPr>
          <w:rFonts w:hint="eastAsia"/>
          <w:rtl/>
        </w:rPr>
        <w:t>והחוויה</w:t>
      </w:r>
      <w:r w:rsidRPr="004224A4">
        <w:rPr>
          <w:rtl/>
        </w:rPr>
        <w:t xml:space="preserve"> "</w:t>
      </w:r>
      <w:r w:rsidRPr="004224A4">
        <w:rPr>
          <w:rFonts w:hint="eastAsia"/>
          <w:rtl/>
        </w:rPr>
        <w:t>עוטפים</w:t>
      </w:r>
      <w:r w:rsidRPr="004224A4">
        <w:rPr>
          <w:rtl/>
        </w:rPr>
        <w:t xml:space="preserve">" </w:t>
      </w:r>
      <w:r w:rsidRPr="004224A4">
        <w:rPr>
          <w:rFonts w:hint="eastAsia"/>
          <w:rtl/>
        </w:rPr>
        <w:t>את</w:t>
      </w:r>
      <w:r w:rsidRPr="004224A4">
        <w:rPr>
          <w:rtl/>
        </w:rPr>
        <w:t xml:space="preserve"> </w:t>
      </w:r>
      <w:r w:rsidRPr="004224A4">
        <w:rPr>
          <w:rFonts w:hint="eastAsia"/>
          <w:rtl/>
        </w:rPr>
        <w:t>הידע</w:t>
      </w:r>
      <w:r>
        <w:rPr>
          <w:rFonts w:hint="cs"/>
          <w:rtl/>
        </w:rPr>
        <w:t>,</w:t>
      </w:r>
      <w:r w:rsidRPr="004224A4">
        <w:rPr>
          <w:rtl/>
        </w:rPr>
        <w:t xml:space="preserve"> </w:t>
      </w:r>
      <w:r w:rsidRPr="004224A4">
        <w:rPr>
          <w:rFonts w:hint="eastAsia"/>
          <w:rtl/>
        </w:rPr>
        <w:t>לכן</w:t>
      </w:r>
      <w:r w:rsidRPr="004224A4">
        <w:rPr>
          <w:rtl/>
        </w:rPr>
        <w:t xml:space="preserve"> </w:t>
      </w:r>
      <w:r w:rsidRPr="004224A4">
        <w:rPr>
          <w:rFonts w:hint="eastAsia"/>
          <w:rtl/>
        </w:rPr>
        <w:t>אנו</w:t>
      </w:r>
      <w:r w:rsidRPr="004224A4">
        <w:rPr>
          <w:rtl/>
        </w:rPr>
        <w:t xml:space="preserve"> </w:t>
      </w:r>
      <w:r w:rsidRPr="004224A4">
        <w:rPr>
          <w:rFonts w:hint="eastAsia"/>
          <w:rtl/>
        </w:rPr>
        <w:t>זוכרים</w:t>
      </w:r>
      <w:r w:rsidRPr="004224A4">
        <w:rPr>
          <w:rtl/>
        </w:rPr>
        <w:t xml:space="preserve"> </w:t>
      </w:r>
      <w:r w:rsidRPr="004224A4">
        <w:rPr>
          <w:rFonts w:hint="eastAsia"/>
          <w:rtl/>
        </w:rPr>
        <w:t>סיפורים</w:t>
      </w:r>
      <w:r w:rsidRPr="004224A4">
        <w:rPr>
          <w:rtl/>
        </w:rPr>
        <w:t xml:space="preserve"> </w:t>
      </w:r>
      <w:r w:rsidRPr="004224A4">
        <w:rPr>
          <w:rFonts w:hint="eastAsia"/>
          <w:rtl/>
        </w:rPr>
        <w:t>טוב</w:t>
      </w:r>
      <w:r w:rsidRPr="004224A4">
        <w:rPr>
          <w:rtl/>
        </w:rPr>
        <w:t xml:space="preserve"> </w:t>
      </w:r>
      <w:r w:rsidRPr="004224A4">
        <w:rPr>
          <w:rFonts w:hint="eastAsia"/>
          <w:rtl/>
        </w:rPr>
        <w:t>יותר</w:t>
      </w:r>
      <w:r w:rsidRPr="004224A4">
        <w:rPr>
          <w:rtl/>
        </w:rPr>
        <w:t xml:space="preserve"> </w:t>
      </w:r>
      <w:r w:rsidRPr="004224A4">
        <w:rPr>
          <w:rFonts w:hint="eastAsia"/>
          <w:rtl/>
        </w:rPr>
        <w:t>ממידע</w:t>
      </w:r>
      <w:r w:rsidRPr="004224A4">
        <w:rPr>
          <w:rtl/>
        </w:rPr>
        <w:t xml:space="preserve"> </w:t>
      </w:r>
      <w:r w:rsidRPr="004224A4">
        <w:rPr>
          <w:rFonts w:hint="eastAsia"/>
          <w:rtl/>
        </w:rPr>
        <w:t>עובדתי</w:t>
      </w:r>
      <w:r w:rsidRPr="004224A4">
        <w:rPr>
          <w:rtl/>
        </w:rPr>
        <w:t xml:space="preserve">. </w:t>
      </w:r>
      <w:r w:rsidRPr="004224A4">
        <w:rPr>
          <w:rFonts w:hint="eastAsia"/>
          <w:rtl/>
        </w:rPr>
        <w:t>ככלל</w:t>
      </w:r>
      <w:r w:rsidRPr="004224A4">
        <w:rPr>
          <w:rtl/>
        </w:rPr>
        <w:t xml:space="preserve"> </w:t>
      </w:r>
      <w:r w:rsidRPr="004224A4">
        <w:rPr>
          <w:rFonts w:hint="eastAsia"/>
          <w:rtl/>
        </w:rPr>
        <w:t>גן</w:t>
      </w:r>
      <w:r w:rsidRPr="004224A4">
        <w:rPr>
          <w:rtl/>
        </w:rPr>
        <w:t xml:space="preserve"> </w:t>
      </w:r>
      <w:r w:rsidRPr="004224A4">
        <w:rPr>
          <w:rFonts w:hint="eastAsia"/>
          <w:rtl/>
        </w:rPr>
        <w:t>הילדים</w:t>
      </w:r>
      <w:r w:rsidRPr="004224A4">
        <w:rPr>
          <w:rtl/>
        </w:rPr>
        <w:t xml:space="preserve"> </w:t>
      </w:r>
      <w:r w:rsidRPr="004224A4">
        <w:rPr>
          <w:rFonts w:hint="eastAsia"/>
          <w:rtl/>
        </w:rPr>
        <w:t>מפתח</w:t>
      </w:r>
      <w:r w:rsidRPr="004224A4">
        <w:rPr>
          <w:rtl/>
        </w:rPr>
        <w:t xml:space="preserve"> </w:t>
      </w:r>
      <w:r w:rsidRPr="004224A4">
        <w:rPr>
          <w:rFonts w:hint="eastAsia"/>
          <w:rtl/>
        </w:rPr>
        <w:t>באופן</w:t>
      </w:r>
      <w:r w:rsidRPr="004224A4">
        <w:rPr>
          <w:rtl/>
        </w:rPr>
        <w:t xml:space="preserve"> </w:t>
      </w:r>
      <w:r w:rsidRPr="004224A4">
        <w:rPr>
          <w:rFonts w:hint="eastAsia"/>
          <w:rtl/>
        </w:rPr>
        <w:t>משמעותי</w:t>
      </w:r>
      <w:r w:rsidRPr="004224A4">
        <w:rPr>
          <w:rtl/>
        </w:rPr>
        <w:t xml:space="preserve"> </w:t>
      </w:r>
      <w:r w:rsidRPr="004224A4">
        <w:rPr>
          <w:rFonts w:hint="eastAsia"/>
          <w:rtl/>
        </w:rPr>
        <w:t>את</w:t>
      </w:r>
      <w:r w:rsidRPr="004224A4">
        <w:rPr>
          <w:rtl/>
        </w:rPr>
        <w:t xml:space="preserve"> </w:t>
      </w:r>
      <w:r w:rsidRPr="004224A4">
        <w:rPr>
          <w:rFonts w:hint="eastAsia"/>
          <w:rtl/>
        </w:rPr>
        <w:t>האינטליגנציה</w:t>
      </w:r>
      <w:r w:rsidRPr="004224A4">
        <w:rPr>
          <w:rtl/>
        </w:rPr>
        <w:t xml:space="preserve"> </w:t>
      </w:r>
      <w:r w:rsidRPr="004224A4">
        <w:rPr>
          <w:rFonts w:hint="eastAsia"/>
          <w:rtl/>
        </w:rPr>
        <w:t>הרגשית</w:t>
      </w:r>
      <w:r>
        <w:rPr>
          <w:rFonts w:hint="cs"/>
          <w:rtl/>
        </w:rPr>
        <w:t>.</w:t>
      </w:r>
    </w:p>
    <w:p w14:paraId="3E834D71" w14:textId="77777777" w:rsidR="000F312E" w:rsidRPr="000B70F5" w:rsidRDefault="000F312E" w:rsidP="000F312E">
      <w:pPr>
        <w:rPr>
          <w:rtl/>
        </w:rPr>
      </w:pPr>
      <w:r w:rsidRPr="000B70F5">
        <w:rPr>
          <w:rFonts w:hint="eastAsia"/>
          <w:rtl/>
        </w:rPr>
        <w:t>שאלנו</w:t>
      </w:r>
      <w:r w:rsidRPr="000B70F5">
        <w:rPr>
          <w:rtl/>
        </w:rPr>
        <w:t xml:space="preserve"> </w:t>
      </w:r>
      <w:r w:rsidRPr="000B70F5">
        <w:rPr>
          <w:rFonts w:hint="eastAsia"/>
          <w:rtl/>
        </w:rPr>
        <w:t>את</w:t>
      </w:r>
      <w:r w:rsidRPr="000B70F5">
        <w:rPr>
          <w:rtl/>
        </w:rPr>
        <w:t xml:space="preserve"> </w:t>
      </w:r>
      <w:r>
        <w:rPr>
          <w:rFonts w:hint="eastAsia"/>
          <w:rtl/>
        </w:rPr>
        <w:t>עצמ</w:t>
      </w:r>
      <w:r w:rsidRPr="000B70F5">
        <w:rPr>
          <w:rFonts w:hint="eastAsia"/>
          <w:rtl/>
        </w:rPr>
        <w:t>נו</w:t>
      </w:r>
      <w:r>
        <w:rPr>
          <w:rFonts w:hint="cs"/>
          <w:rtl/>
        </w:rPr>
        <w:t>:</w:t>
      </w:r>
      <w:r w:rsidRPr="000B70F5">
        <w:rPr>
          <w:rtl/>
        </w:rPr>
        <w:t xml:space="preserve"> </w:t>
      </w:r>
      <w:r w:rsidRPr="000B70F5">
        <w:rPr>
          <w:rFonts w:hint="eastAsia"/>
          <w:rtl/>
        </w:rPr>
        <w:t>כיצד</w:t>
      </w:r>
      <w:r w:rsidRPr="000B70F5">
        <w:rPr>
          <w:rtl/>
        </w:rPr>
        <w:t xml:space="preserve"> </w:t>
      </w:r>
      <w:r w:rsidRPr="000B70F5">
        <w:rPr>
          <w:rFonts w:hint="eastAsia"/>
          <w:rtl/>
        </w:rPr>
        <w:t>ניתן</w:t>
      </w:r>
      <w:r w:rsidRPr="000B70F5">
        <w:rPr>
          <w:rtl/>
        </w:rPr>
        <w:t xml:space="preserve"> </w:t>
      </w:r>
      <w:r w:rsidRPr="000B70F5">
        <w:rPr>
          <w:rFonts w:hint="eastAsia"/>
          <w:rtl/>
        </w:rPr>
        <w:t>ליישם</w:t>
      </w:r>
      <w:r w:rsidRPr="000B70F5">
        <w:rPr>
          <w:rtl/>
        </w:rPr>
        <w:t xml:space="preserve"> </w:t>
      </w:r>
      <w:r w:rsidRPr="000B70F5">
        <w:rPr>
          <w:rFonts w:hint="eastAsia"/>
          <w:rtl/>
        </w:rPr>
        <w:t>עקרונות</w:t>
      </w:r>
      <w:r w:rsidRPr="000B70F5">
        <w:rPr>
          <w:rtl/>
        </w:rPr>
        <w:t xml:space="preserve"> </w:t>
      </w:r>
      <w:r w:rsidRPr="000B70F5">
        <w:rPr>
          <w:rFonts w:hint="eastAsia"/>
          <w:rtl/>
        </w:rPr>
        <w:t>פעולה</w:t>
      </w:r>
      <w:r w:rsidRPr="000B70F5">
        <w:rPr>
          <w:rtl/>
        </w:rPr>
        <w:t xml:space="preserve"> </w:t>
      </w:r>
      <w:r w:rsidRPr="000B70F5">
        <w:rPr>
          <w:rFonts w:hint="eastAsia"/>
          <w:rtl/>
        </w:rPr>
        <w:t>אלו</w:t>
      </w:r>
      <w:r w:rsidRPr="000B70F5">
        <w:rPr>
          <w:rtl/>
        </w:rPr>
        <w:t xml:space="preserve"> </w:t>
      </w:r>
      <w:r w:rsidRPr="000B70F5">
        <w:rPr>
          <w:rFonts w:hint="eastAsia"/>
          <w:rtl/>
        </w:rPr>
        <w:t>בישיבה</w:t>
      </w:r>
      <w:r w:rsidRPr="000B70F5">
        <w:rPr>
          <w:rtl/>
        </w:rPr>
        <w:t xml:space="preserve"> </w:t>
      </w:r>
      <w:r w:rsidRPr="000B70F5">
        <w:rPr>
          <w:rFonts w:hint="eastAsia"/>
          <w:rtl/>
        </w:rPr>
        <w:t>התיכונית</w:t>
      </w:r>
      <w:r w:rsidRPr="000B70F5">
        <w:rPr>
          <w:rtl/>
        </w:rPr>
        <w:t>?</w:t>
      </w:r>
    </w:p>
    <w:p w14:paraId="4E3EB24E" w14:textId="77777777" w:rsidR="000F312E" w:rsidRPr="004224A4" w:rsidRDefault="000F312E" w:rsidP="000F312E">
      <w:pPr>
        <w:rPr>
          <w:rtl/>
        </w:rPr>
      </w:pPr>
      <w:r w:rsidRPr="004224A4">
        <w:rPr>
          <w:rFonts w:hint="eastAsia"/>
          <w:rtl/>
        </w:rPr>
        <w:t>בהמשך</w:t>
      </w:r>
      <w:r w:rsidRPr="004224A4">
        <w:rPr>
          <w:rtl/>
        </w:rPr>
        <w:t xml:space="preserve"> </w:t>
      </w:r>
      <w:r w:rsidRPr="004224A4">
        <w:rPr>
          <w:rFonts w:hint="eastAsia"/>
          <w:rtl/>
        </w:rPr>
        <w:t>חיברנו</w:t>
      </w:r>
      <w:r w:rsidRPr="004224A4">
        <w:rPr>
          <w:rtl/>
        </w:rPr>
        <w:t xml:space="preserve"> </w:t>
      </w:r>
      <w:r w:rsidRPr="004224A4">
        <w:rPr>
          <w:rFonts w:hint="eastAsia"/>
          <w:rtl/>
        </w:rPr>
        <w:t>לתובנות</w:t>
      </w:r>
      <w:r w:rsidRPr="004224A4">
        <w:rPr>
          <w:rtl/>
        </w:rPr>
        <w:t xml:space="preserve"> </w:t>
      </w:r>
      <w:r w:rsidRPr="004224A4">
        <w:rPr>
          <w:rFonts w:hint="eastAsia"/>
          <w:rtl/>
        </w:rPr>
        <w:t>אלו</w:t>
      </w:r>
      <w:r w:rsidRPr="004224A4">
        <w:rPr>
          <w:rtl/>
        </w:rPr>
        <w:t xml:space="preserve"> </w:t>
      </w:r>
      <w:r w:rsidRPr="004224A4">
        <w:rPr>
          <w:rFonts w:hint="eastAsia"/>
          <w:rtl/>
        </w:rPr>
        <w:t>שלושה</w:t>
      </w:r>
      <w:r w:rsidRPr="004224A4">
        <w:rPr>
          <w:rtl/>
        </w:rPr>
        <w:t xml:space="preserve"> </w:t>
      </w:r>
      <w:r w:rsidRPr="004224A4">
        <w:rPr>
          <w:rFonts w:hint="eastAsia"/>
          <w:rtl/>
        </w:rPr>
        <w:t>עקרונות</w:t>
      </w:r>
      <w:r w:rsidRPr="004224A4">
        <w:rPr>
          <w:rtl/>
        </w:rPr>
        <w:t xml:space="preserve"> </w:t>
      </w:r>
      <w:r w:rsidRPr="004224A4">
        <w:rPr>
          <w:rFonts w:hint="eastAsia"/>
          <w:rtl/>
        </w:rPr>
        <w:t>מעולם</w:t>
      </w:r>
      <w:r w:rsidRPr="004224A4">
        <w:rPr>
          <w:rtl/>
        </w:rPr>
        <w:t xml:space="preserve"> </w:t>
      </w:r>
      <w:r w:rsidRPr="004224A4">
        <w:rPr>
          <w:rFonts w:hint="eastAsia"/>
          <w:rtl/>
        </w:rPr>
        <w:t>החסידות</w:t>
      </w:r>
      <w:r>
        <w:rPr>
          <w:rtl/>
        </w:rPr>
        <w:t>:</w:t>
      </w:r>
    </w:p>
    <w:p w14:paraId="564B3466" w14:textId="77777777" w:rsidR="000F312E" w:rsidRDefault="000F312E" w:rsidP="000F312E">
      <w:pPr>
        <w:pStyle w:val="aa"/>
        <w:numPr>
          <w:ilvl w:val="0"/>
          <w:numId w:val="20"/>
        </w:numPr>
      </w:pPr>
      <w:r w:rsidRPr="00CC53B5">
        <w:rPr>
          <w:rFonts w:hint="eastAsia"/>
          <w:b/>
          <w:bCs/>
          <w:rtl/>
        </w:rPr>
        <w:t>עולם</w:t>
      </w:r>
      <w:r w:rsidRPr="00CC53B5">
        <w:rPr>
          <w:rFonts w:hint="cs"/>
          <w:b/>
          <w:bCs/>
          <w:rtl/>
        </w:rPr>
        <w:t>,</w:t>
      </w:r>
      <w:r w:rsidRPr="00CC53B5">
        <w:rPr>
          <w:b/>
          <w:bCs/>
          <w:rtl/>
        </w:rPr>
        <w:t xml:space="preserve"> </w:t>
      </w:r>
      <w:r w:rsidRPr="00CC53B5">
        <w:rPr>
          <w:rFonts w:hint="eastAsia"/>
          <w:b/>
          <w:bCs/>
          <w:rtl/>
        </w:rPr>
        <w:t>שנה</w:t>
      </w:r>
      <w:r w:rsidRPr="00CC53B5">
        <w:rPr>
          <w:b/>
          <w:bCs/>
          <w:rtl/>
        </w:rPr>
        <w:t xml:space="preserve"> </w:t>
      </w:r>
      <w:r w:rsidRPr="00CC53B5">
        <w:rPr>
          <w:rFonts w:hint="eastAsia"/>
          <w:b/>
          <w:bCs/>
          <w:rtl/>
        </w:rPr>
        <w:t>נפש</w:t>
      </w:r>
      <w:r w:rsidRPr="004224A4">
        <w:rPr>
          <w:rtl/>
        </w:rPr>
        <w:t xml:space="preserve"> - </w:t>
      </w:r>
      <w:r w:rsidRPr="004224A4">
        <w:rPr>
          <w:rFonts w:hint="eastAsia"/>
          <w:rtl/>
        </w:rPr>
        <w:t>גורם</w:t>
      </w:r>
      <w:r w:rsidRPr="004224A4">
        <w:rPr>
          <w:rtl/>
        </w:rPr>
        <w:t xml:space="preserve"> </w:t>
      </w:r>
      <w:r w:rsidRPr="004224A4">
        <w:rPr>
          <w:rFonts w:hint="eastAsia"/>
          <w:rtl/>
        </w:rPr>
        <w:t>הזמן</w:t>
      </w:r>
      <w:r w:rsidRPr="004224A4">
        <w:rPr>
          <w:rtl/>
        </w:rPr>
        <w:t xml:space="preserve">, </w:t>
      </w:r>
      <w:r w:rsidRPr="004224A4">
        <w:rPr>
          <w:rFonts w:hint="eastAsia"/>
          <w:rtl/>
        </w:rPr>
        <w:t>גורם</w:t>
      </w:r>
      <w:r w:rsidRPr="004224A4">
        <w:rPr>
          <w:rtl/>
        </w:rPr>
        <w:t xml:space="preserve"> </w:t>
      </w:r>
      <w:r w:rsidRPr="004224A4">
        <w:rPr>
          <w:rFonts w:hint="eastAsia"/>
          <w:rtl/>
        </w:rPr>
        <w:t>המקום</w:t>
      </w:r>
      <w:r w:rsidRPr="004224A4">
        <w:rPr>
          <w:rtl/>
        </w:rPr>
        <w:t xml:space="preserve">, </w:t>
      </w:r>
      <w:r w:rsidRPr="004224A4">
        <w:rPr>
          <w:rFonts w:hint="eastAsia"/>
          <w:rtl/>
        </w:rPr>
        <w:t>גורם</w:t>
      </w:r>
      <w:r w:rsidRPr="004224A4">
        <w:rPr>
          <w:rtl/>
        </w:rPr>
        <w:t xml:space="preserve"> </w:t>
      </w:r>
      <w:r w:rsidRPr="004224A4">
        <w:rPr>
          <w:rFonts w:hint="eastAsia"/>
          <w:rtl/>
        </w:rPr>
        <w:t>הנפשות</w:t>
      </w:r>
      <w:r w:rsidRPr="004224A4">
        <w:rPr>
          <w:rtl/>
        </w:rPr>
        <w:t xml:space="preserve"> </w:t>
      </w:r>
      <w:r w:rsidRPr="004224A4">
        <w:rPr>
          <w:rFonts w:hint="eastAsia"/>
          <w:rtl/>
        </w:rPr>
        <w:t>הפועלות</w:t>
      </w:r>
      <w:r w:rsidRPr="004224A4">
        <w:rPr>
          <w:rtl/>
        </w:rPr>
        <w:t xml:space="preserve"> (</w:t>
      </w:r>
      <w:r w:rsidRPr="004224A4">
        <w:rPr>
          <w:rFonts w:hint="eastAsia"/>
          <w:rtl/>
        </w:rPr>
        <w:t>שלושה</w:t>
      </w:r>
      <w:r w:rsidRPr="004224A4">
        <w:rPr>
          <w:rtl/>
        </w:rPr>
        <w:t xml:space="preserve"> </w:t>
      </w:r>
      <w:r w:rsidRPr="004224A4">
        <w:rPr>
          <w:rFonts w:hint="eastAsia"/>
          <w:rtl/>
        </w:rPr>
        <w:t>ממדים</w:t>
      </w:r>
      <w:r w:rsidRPr="004224A4">
        <w:rPr>
          <w:rtl/>
        </w:rPr>
        <w:t xml:space="preserve"> </w:t>
      </w:r>
      <w:r w:rsidRPr="004224A4">
        <w:rPr>
          <w:rFonts w:hint="eastAsia"/>
          <w:rtl/>
        </w:rPr>
        <w:t>של</w:t>
      </w:r>
      <w:r w:rsidRPr="004224A4">
        <w:rPr>
          <w:rtl/>
        </w:rPr>
        <w:t xml:space="preserve"> </w:t>
      </w:r>
      <w:r w:rsidRPr="004224A4">
        <w:rPr>
          <w:rFonts w:hint="eastAsia"/>
          <w:rtl/>
        </w:rPr>
        <w:t>המציאות</w:t>
      </w:r>
      <w:r w:rsidRPr="004224A4">
        <w:rPr>
          <w:rtl/>
        </w:rPr>
        <w:t>)</w:t>
      </w:r>
      <w:r>
        <w:rPr>
          <w:rFonts w:hint="cs"/>
          <w:rtl/>
        </w:rPr>
        <w:t>.</w:t>
      </w:r>
    </w:p>
    <w:p w14:paraId="1E2613A2" w14:textId="77777777" w:rsidR="000F312E" w:rsidRPr="00CC53B5" w:rsidRDefault="000F312E" w:rsidP="000F312E">
      <w:pPr>
        <w:pStyle w:val="aa"/>
        <w:numPr>
          <w:ilvl w:val="0"/>
          <w:numId w:val="20"/>
        </w:numPr>
      </w:pPr>
      <w:r w:rsidRPr="00CC53B5">
        <w:rPr>
          <w:rFonts w:hint="eastAsia"/>
          <w:b/>
          <w:bCs/>
          <w:rtl/>
        </w:rPr>
        <w:t>התוועדות</w:t>
      </w:r>
      <w:r w:rsidRPr="004224A4">
        <w:rPr>
          <w:rFonts w:hint="eastAsia"/>
          <w:rtl/>
        </w:rPr>
        <w:t> </w:t>
      </w:r>
      <w:r w:rsidRPr="004224A4">
        <w:rPr>
          <w:rtl/>
        </w:rPr>
        <w:t xml:space="preserve">- </w:t>
      </w:r>
      <w:r w:rsidRPr="00CC53B5">
        <w:rPr>
          <w:rFonts w:hint="eastAsia"/>
          <w:b/>
          <w:bCs/>
          <w:rtl/>
        </w:rPr>
        <w:t>התוועדות</w:t>
      </w:r>
      <w:r w:rsidRPr="004224A4">
        <w:rPr>
          <w:rtl/>
        </w:rPr>
        <w:t xml:space="preserve"> </w:t>
      </w:r>
      <w:r w:rsidRPr="004224A4">
        <w:rPr>
          <w:rFonts w:hint="eastAsia"/>
          <w:rtl/>
        </w:rPr>
        <w:t>כמפגש</w:t>
      </w:r>
      <w:r w:rsidRPr="004224A4">
        <w:rPr>
          <w:rtl/>
        </w:rPr>
        <w:t xml:space="preserve">. </w:t>
      </w:r>
      <w:r w:rsidRPr="00CC53B5">
        <w:rPr>
          <w:rFonts w:hint="eastAsia"/>
          <w:b/>
          <w:bCs/>
          <w:rtl/>
        </w:rPr>
        <w:t>ה</w:t>
      </w:r>
      <w:r w:rsidRPr="00CC53B5">
        <w:rPr>
          <w:rFonts w:hint="cs"/>
          <w:b/>
          <w:bCs/>
          <w:rtl/>
        </w:rPr>
        <w:t>ת</w:t>
      </w:r>
      <w:r w:rsidRPr="00CC53B5">
        <w:rPr>
          <w:rFonts w:hint="eastAsia"/>
          <w:b/>
          <w:bCs/>
          <w:rtl/>
        </w:rPr>
        <w:t>ווע</w:t>
      </w:r>
      <w:r w:rsidRPr="00CC53B5">
        <w:rPr>
          <w:rFonts w:hint="cs"/>
          <w:b/>
          <w:bCs/>
          <w:rtl/>
        </w:rPr>
        <w:t>ד</w:t>
      </w:r>
      <w:r w:rsidRPr="00CC53B5">
        <w:rPr>
          <w:rFonts w:hint="eastAsia"/>
          <w:b/>
          <w:bCs/>
          <w:rtl/>
        </w:rPr>
        <w:t>ות</w:t>
      </w:r>
      <w:r w:rsidRPr="004224A4">
        <w:rPr>
          <w:rtl/>
        </w:rPr>
        <w:t xml:space="preserve"> </w:t>
      </w:r>
      <w:r w:rsidRPr="004224A4">
        <w:rPr>
          <w:rFonts w:hint="eastAsia"/>
          <w:rtl/>
        </w:rPr>
        <w:t>כהכרות</w:t>
      </w:r>
      <w:r w:rsidRPr="004224A4">
        <w:rPr>
          <w:rtl/>
        </w:rPr>
        <w:t xml:space="preserve">, </w:t>
      </w:r>
      <w:r w:rsidRPr="004224A4">
        <w:rPr>
          <w:rFonts w:hint="eastAsia"/>
          <w:rtl/>
        </w:rPr>
        <w:t>הקשבה</w:t>
      </w:r>
      <w:r w:rsidRPr="004224A4">
        <w:rPr>
          <w:rtl/>
        </w:rPr>
        <w:t xml:space="preserve"> </w:t>
      </w:r>
      <w:r w:rsidRPr="004224A4">
        <w:rPr>
          <w:rFonts w:hint="eastAsia"/>
          <w:rtl/>
        </w:rPr>
        <w:t>לזולת</w:t>
      </w:r>
      <w:r w:rsidRPr="004224A4">
        <w:rPr>
          <w:rtl/>
        </w:rPr>
        <w:t xml:space="preserve">. </w:t>
      </w:r>
      <w:r w:rsidRPr="00CC53B5">
        <w:rPr>
          <w:rFonts w:hint="eastAsia"/>
          <w:b/>
          <w:bCs/>
          <w:rtl/>
        </w:rPr>
        <w:t>התוו</w:t>
      </w:r>
      <w:r w:rsidRPr="00CC53B5">
        <w:rPr>
          <w:rFonts w:hint="cs"/>
          <w:b/>
          <w:bCs/>
          <w:rtl/>
        </w:rPr>
        <w:t>ע</w:t>
      </w:r>
      <w:r w:rsidRPr="00CC53B5">
        <w:rPr>
          <w:rFonts w:hint="eastAsia"/>
          <w:b/>
          <w:bCs/>
          <w:rtl/>
        </w:rPr>
        <w:t>דות</w:t>
      </w:r>
      <w:r w:rsidRPr="004224A4">
        <w:rPr>
          <w:rtl/>
        </w:rPr>
        <w:t xml:space="preserve"> </w:t>
      </w:r>
      <w:r w:rsidRPr="004224A4">
        <w:rPr>
          <w:rFonts w:hint="eastAsia"/>
          <w:rtl/>
        </w:rPr>
        <w:t>כיכולת</w:t>
      </w:r>
      <w:r w:rsidRPr="004224A4">
        <w:rPr>
          <w:rtl/>
        </w:rPr>
        <w:t xml:space="preserve"> </w:t>
      </w:r>
      <w:r w:rsidRPr="004224A4">
        <w:rPr>
          <w:rFonts w:hint="eastAsia"/>
          <w:rtl/>
        </w:rPr>
        <w:t>שיתוף</w:t>
      </w:r>
      <w:r w:rsidRPr="004224A4">
        <w:rPr>
          <w:rtl/>
        </w:rPr>
        <w:t xml:space="preserve"> </w:t>
      </w:r>
      <w:r w:rsidRPr="004224A4">
        <w:rPr>
          <w:rFonts w:hint="eastAsia"/>
          <w:rtl/>
        </w:rPr>
        <w:t>ושיקוף</w:t>
      </w:r>
      <w:r w:rsidRPr="004224A4">
        <w:rPr>
          <w:rtl/>
        </w:rPr>
        <w:t xml:space="preserve"> </w:t>
      </w:r>
      <w:r w:rsidRPr="004224A4">
        <w:rPr>
          <w:rFonts w:hint="eastAsia"/>
          <w:rtl/>
        </w:rPr>
        <w:t>רגשות</w:t>
      </w:r>
      <w:r w:rsidRPr="004224A4">
        <w:rPr>
          <w:rtl/>
        </w:rPr>
        <w:t>.</w:t>
      </w:r>
    </w:p>
    <w:p w14:paraId="35CBFAE1" w14:textId="77777777" w:rsidR="000F312E" w:rsidRPr="004224A4" w:rsidRDefault="000F312E" w:rsidP="000F312E">
      <w:pPr>
        <w:pStyle w:val="aa"/>
        <w:numPr>
          <w:ilvl w:val="0"/>
          <w:numId w:val="20"/>
        </w:numPr>
        <w:rPr>
          <w:rtl/>
        </w:rPr>
      </w:pPr>
      <w:r w:rsidRPr="00CC53B5">
        <w:rPr>
          <w:rFonts w:hint="eastAsia"/>
          <w:b/>
          <w:bCs/>
          <w:rtl/>
        </w:rPr>
        <w:t>סֵפֶר</w:t>
      </w:r>
      <w:r w:rsidRPr="00CC53B5">
        <w:rPr>
          <w:b/>
          <w:bCs/>
          <w:rtl/>
        </w:rPr>
        <w:t xml:space="preserve"> </w:t>
      </w:r>
      <w:r w:rsidRPr="00CC53B5">
        <w:rPr>
          <w:rFonts w:hint="eastAsia"/>
          <w:b/>
          <w:bCs/>
          <w:rtl/>
        </w:rPr>
        <w:t>חַיֶּיךָ</w:t>
      </w:r>
      <w:r w:rsidRPr="004224A4">
        <w:rPr>
          <w:rtl/>
        </w:rPr>
        <w:t xml:space="preserve"> - </w:t>
      </w:r>
      <w:r w:rsidRPr="004224A4">
        <w:rPr>
          <w:rFonts w:hint="eastAsia"/>
          <w:rtl/>
        </w:rPr>
        <w:t>כל</w:t>
      </w:r>
      <w:r w:rsidRPr="004224A4">
        <w:rPr>
          <w:rtl/>
        </w:rPr>
        <w:t xml:space="preserve"> </w:t>
      </w:r>
      <w:r w:rsidRPr="004224A4">
        <w:rPr>
          <w:rFonts w:hint="eastAsia"/>
          <w:rtl/>
        </w:rPr>
        <w:t>מה</w:t>
      </w:r>
      <w:r w:rsidRPr="004224A4">
        <w:rPr>
          <w:rtl/>
        </w:rPr>
        <w:t xml:space="preserve"> </w:t>
      </w:r>
      <w:r w:rsidRPr="004224A4">
        <w:rPr>
          <w:rFonts w:hint="eastAsia"/>
          <w:rtl/>
        </w:rPr>
        <w:t>שקורה</w:t>
      </w:r>
      <w:r w:rsidRPr="004224A4">
        <w:rPr>
          <w:rtl/>
        </w:rPr>
        <w:t xml:space="preserve"> </w:t>
      </w:r>
      <w:r w:rsidRPr="004224A4">
        <w:rPr>
          <w:rFonts w:hint="eastAsia"/>
          <w:rtl/>
        </w:rPr>
        <w:t>סביבנו</w:t>
      </w:r>
      <w:r w:rsidRPr="004224A4">
        <w:rPr>
          <w:rtl/>
        </w:rPr>
        <w:t xml:space="preserve"> </w:t>
      </w:r>
      <w:r w:rsidRPr="004224A4">
        <w:rPr>
          <w:rFonts w:hint="eastAsia"/>
          <w:rtl/>
        </w:rPr>
        <w:t>הוא</w:t>
      </w:r>
      <w:r w:rsidRPr="004224A4">
        <w:rPr>
          <w:rtl/>
        </w:rPr>
        <w:t xml:space="preserve"> </w:t>
      </w:r>
      <w:r w:rsidRPr="004224A4">
        <w:rPr>
          <w:rFonts w:hint="eastAsia"/>
          <w:rtl/>
        </w:rPr>
        <w:t>ספר</w:t>
      </w:r>
      <w:r w:rsidRPr="004224A4">
        <w:rPr>
          <w:rtl/>
        </w:rPr>
        <w:t xml:space="preserve"> </w:t>
      </w:r>
      <w:r w:rsidRPr="004224A4">
        <w:rPr>
          <w:rFonts w:hint="eastAsia"/>
          <w:rtl/>
        </w:rPr>
        <w:t>הלימוד</w:t>
      </w:r>
      <w:r w:rsidRPr="004224A4">
        <w:rPr>
          <w:rtl/>
        </w:rPr>
        <w:t xml:space="preserve"> </w:t>
      </w:r>
      <w:r w:rsidRPr="004224A4">
        <w:rPr>
          <w:rFonts w:hint="eastAsia"/>
          <w:rtl/>
        </w:rPr>
        <w:t>שלנו</w:t>
      </w:r>
      <w:r w:rsidRPr="004224A4">
        <w:rPr>
          <w:rtl/>
        </w:rPr>
        <w:t>.</w:t>
      </w:r>
    </w:p>
    <w:p w14:paraId="6D645916" w14:textId="77777777" w:rsidR="000F312E" w:rsidRPr="004224A4" w:rsidRDefault="000F312E" w:rsidP="000F312E">
      <w:pPr>
        <w:rPr>
          <w:rtl/>
        </w:rPr>
      </w:pPr>
    </w:p>
    <w:p w14:paraId="3DBA888B" w14:textId="77777777" w:rsidR="000F312E" w:rsidRPr="004224A4" w:rsidRDefault="000F312E" w:rsidP="000F312E">
      <w:pPr>
        <w:rPr>
          <w:rtl/>
        </w:rPr>
      </w:pPr>
      <w:r w:rsidRPr="004224A4">
        <w:rPr>
          <w:rFonts w:hint="eastAsia"/>
          <w:rtl/>
        </w:rPr>
        <w:t>החשיבה</w:t>
      </w:r>
      <w:r w:rsidRPr="004224A4">
        <w:rPr>
          <w:rtl/>
        </w:rPr>
        <w:t xml:space="preserve"> </w:t>
      </w:r>
      <w:r w:rsidRPr="004224A4">
        <w:rPr>
          <w:rFonts w:hint="eastAsia"/>
          <w:rtl/>
        </w:rPr>
        <w:t>של</w:t>
      </w:r>
      <w:r w:rsidRPr="004224A4">
        <w:rPr>
          <w:rtl/>
        </w:rPr>
        <w:t xml:space="preserve"> </w:t>
      </w:r>
      <w:r w:rsidRPr="004224A4">
        <w:rPr>
          <w:rFonts w:hint="eastAsia"/>
          <w:rtl/>
        </w:rPr>
        <w:t>לימוד</w:t>
      </w:r>
      <w:r w:rsidRPr="004224A4">
        <w:rPr>
          <w:rtl/>
        </w:rPr>
        <w:t xml:space="preserve"> </w:t>
      </w:r>
      <w:r w:rsidRPr="004224A4">
        <w:rPr>
          <w:rFonts w:hint="eastAsia"/>
          <w:rtl/>
        </w:rPr>
        <w:t>מגן</w:t>
      </w:r>
      <w:r w:rsidRPr="004224A4">
        <w:rPr>
          <w:rtl/>
        </w:rPr>
        <w:t xml:space="preserve"> </w:t>
      </w:r>
      <w:r w:rsidRPr="004224A4">
        <w:rPr>
          <w:rFonts w:hint="eastAsia"/>
          <w:rtl/>
        </w:rPr>
        <w:t>הילדים</w:t>
      </w:r>
      <w:r w:rsidRPr="004224A4">
        <w:rPr>
          <w:rtl/>
        </w:rPr>
        <w:t xml:space="preserve"> </w:t>
      </w:r>
      <w:r w:rsidRPr="004224A4">
        <w:rPr>
          <w:rFonts w:hint="eastAsia"/>
          <w:rtl/>
        </w:rPr>
        <w:t>לכלל</w:t>
      </w:r>
      <w:r w:rsidRPr="004224A4">
        <w:rPr>
          <w:rtl/>
        </w:rPr>
        <w:t xml:space="preserve"> </w:t>
      </w:r>
      <w:r w:rsidRPr="004224A4">
        <w:rPr>
          <w:rFonts w:hint="eastAsia"/>
          <w:rtl/>
        </w:rPr>
        <w:t>מערכת</w:t>
      </w:r>
      <w:r w:rsidRPr="004224A4">
        <w:rPr>
          <w:rtl/>
        </w:rPr>
        <w:t xml:space="preserve"> </w:t>
      </w:r>
      <w:r w:rsidRPr="004224A4">
        <w:rPr>
          <w:rFonts w:hint="eastAsia"/>
          <w:rtl/>
        </w:rPr>
        <w:t>החינוך</w:t>
      </w:r>
      <w:r w:rsidRPr="004224A4">
        <w:rPr>
          <w:rtl/>
        </w:rPr>
        <w:t xml:space="preserve"> </w:t>
      </w:r>
      <w:r w:rsidRPr="004224A4">
        <w:rPr>
          <w:rFonts w:hint="eastAsia"/>
          <w:rtl/>
        </w:rPr>
        <w:t>איננה</w:t>
      </w:r>
      <w:r w:rsidRPr="004224A4">
        <w:rPr>
          <w:rtl/>
        </w:rPr>
        <w:t xml:space="preserve"> </w:t>
      </w:r>
      <w:r w:rsidRPr="004224A4">
        <w:rPr>
          <w:rFonts w:hint="eastAsia"/>
          <w:rtl/>
        </w:rPr>
        <w:t>חדשה</w:t>
      </w:r>
      <w:r w:rsidRPr="004224A4">
        <w:rPr>
          <w:rtl/>
        </w:rPr>
        <w:t>.</w:t>
      </w:r>
    </w:p>
    <w:p w14:paraId="38151789" w14:textId="77777777" w:rsidR="000F312E" w:rsidRPr="004224A4" w:rsidRDefault="000F312E" w:rsidP="000F312E">
      <w:pPr>
        <w:rPr>
          <w:rtl/>
        </w:rPr>
      </w:pPr>
    </w:p>
    <w:p w14:paraId="1C34B0D9" w14:textId="77777777" w:rsidR="000F312E" w:rsidRPr="004224A4" w:rsidRDefault="000F312E" w:rsidP="000F312E">
      <w:pPr>
        <w:rPr>
          <w:rtl/>
        </w:rPr>
      </w:pPr>
      <w:r w:rsidRPr="004224A4">
        <w:rPr>
          <w:rFonts w:hint="eastAsia"/>
          <w:rtl/>
        </w:rPr>
        <w:t>הגן</w:t>
      </w:r>
      <w:r w:rsidRPr="004224A4">
        <w:rPr>
          <w:rtl/>
        </w:rPr>
        <w:t xml:space="preserve"> </w:t>
      </w:r>
      <w:r w:rsidRPr="004224A4">
        <w:rPr>
          <w:rFonts w:hint="eastAsia"/>
          <w:rtl/>
        </w:rPr>
        <w:t>הוא</w:t>
      </w:r>
      <w:r w:rsidRPr="004224A4">
        <w:rPr>
          <w:rtl/>
        </w:rPr>
        <w:t xml:space="preserve"> </w:t>
      </w:r>
      <w:r w:rsidRPr="004224A4">
        <w:rPr>
          <w:rFonts w:hint="eastAsia"/>
          <w:rtl/>
        </w:rPr>
        <w:t>מטפורה</w:t>
      </w:r>
      <w:r w:rsidRPr="004224A4">
        <w:rPr>
          <w:rtl/>
        </w:rPr>
        <w:t xml:space="preserve"> </w:t>
      </w:r>
      <w:r w:rsidRPr="004224A4">
        <w:rPr>
          <w:rFonts w:hint="eastAsia"/>
          <w:rtl/>
        </w:rPr>
        <w:t>מדויקת</w:t>
      </w:r>
      <w:r w:rsidRPr="004224A4">
        <w:rPr>
          <w:rtl/>
        </w:rPr>
        <w:t xml:space="preserve"> </w:t>
      </w:r>
      <w:r w:rsidRPr="004224A4">
        <w:rPr>
          <w:rFonts w:hint="eastAsia"/>
          <w:rtl/>
        </w:rPr>
        <w:t>למקום</w:t>
      </w:r>
      <w:r w:rsidRPr="004224A4">
        <w:rPr>
          <w:rtl/>
        </w:rPr>
        <w:t xml:space="preserve"> </w:t>
      </w:r>
      <w:r w:rsidRPr="004224A4">
        <w:rPr>
          <w:rFonts w:hint="eastAsia"/>
          <w:rtl/>
        </w:rPr>
        <w:t>של</w:t>
      </w:r>
      <w:r w:rsidRPr="004224A4">
        <w:rPr>
          <w:rtl/>
        </w:rPr>
        <w:t xml:space="preserve"> </w:t>
      </w:r>
      <w:r w:rsidRPr="004224A4">
        <w:rPr>
          <w:rFonts w:hint="eastAsia"/>
          <w:rtl/>
        </w:rPr>
        <w:t>חינוך</w:t>
      </w:r>
      <w:r w:rsidRPr="004224A4">
        <w:rPr>
          <w:rtl/>
        </w:rPr>
        <w:t xml:space="preserve">. </w:t>
      </w:r>
      <w:r w:rsidRPr="004224A4">
        <w:rPr>
          <w:rFonts w:hint="eastAsia"/>
          <w:rtl/>
        </w:rPr>
        <w:t>מקום</w:t>
      </w:r>
      <w:r w:rsidRPr="004224A4">
        <w:rPr>
          <w:rtl/>
        </w:rPr>
        <w:t xml:space="preserve"> </w:t>
      </w:r>
      <w:r w:rsidRPr="004224A4">
        <w:rPr>
          <w:rFonts w:hint="eastAsia"/>
          <w:rtl/>
        </w:rPr>
        <w:t>שיש</w:t>
      </w:r>
      <w:r w:rsidRPr="004224A4">
        <w:rPr>
          <w:rtl/>
        </w:rPr>
        <w:t xml:space="preserve"> </w:t>
      </w:r>
      <w:r w:rsidRPr="004224A4">
        <w:rPr>
          <w:rFonts w:hint="eastAsia"/>
          <w:rtl/>
        </w:rPr>
        <w:t>בו</w:t>
      </w:r>
      <w:r w:rsidRPr="004224A4">
        <w:rPr>
          <w:rtl/>
        </w:rPr>
        <w:t xml:space="preserve"> </w:t>
      </w:r>
      <w:r w:rsidRPr="004224A4">
        <w:rPr>
          <w:rFonts w:hint="eastAsia"/>
          <w:rtl/>
        </w:rPr>
        <w:t>צמיחה</w:t>
      </w:r>
      <w:r w:rsidRPr="004224A4">
        <w:rPr>
          <w:rtl/>
        </w:rPr>
        <w:t xml:space="preserve">, </w:t>
      </w:r>
      <w:r w:rsidRPr="004224A4">
        <w:rPr>
          <w:rFonts w:hint="eastAsia"/>
          <w:rtl/>
        </w:rPr>
        <w:t>שיכולים</w:t>
      </w:r>
      <w:r w:rsidRPr="004224A4">
        <w:rPr>
          <w:rtl/>
        </w:rPr>
        <w:t xml:space="preserve"> </w:t>
      </w:r>
      <w:r w:rsidRPr="004224A4">
        <w:rPr>
          <w:rFonts w:hint="eastAsia"/>
          <w:rtl/>
        </w:rPr>
        <w:t>להיות</w:t>
      </w:r>
      <w:r w:rsidRPr="004224A4">
        <w:rPr>
          <w:rtl/>
        </w:rPr>
        <w:t xml:space="preserve"> </w:t>
      </w:r>
      <w:r w:rsidRPr="004224A4">
        <w:rPr>
          <w:rFonts w:hint="eastAsia"/>
          <w:rtl/>
        </w:rPr>
        <w:t>עצים</w:t>
      </w:r>
      <w:r w:rsidRPr="004224A4">
        <w:rPr>
          <w:rtl/>
        </w:rPr>
        <w:t xml:space="preserve"> </w:t>
      </w:r>
      <w:r w:rsidRPr="004224A4">
        <w:rPr>
          <w:rFonts w:hint="eastAsia"/>
          <w:rtl/>
        </w:rPr>
        <w:t>ופרחים</w:t>
      </w:r>
      <w:r w:rsidRPr="004224A4">
        <w:rPr>
          <w:rtl/>
        </w:rPr>
        <w:t xml:space="preserve"> </w:t>
      </w:r>
      <w:r w:rsidRPr="004224A4">
        <w:rPr>
          <w:rFonts w:hint="eastAsia"/>
          <w:rtl/>
        </w:rPr>
        <w:t>זה</w:t>
      </w:r>
      <w:r w:rsidRPr="004224A4">
        <w:rPr>
          <w:rtl/>
        </w:rPr>
        <w:t xml:space="preserve"> </w:t>
      </w:r>
      <w:r w:rsidRPr="004224A4">
        <w:rPr>
          <w:rFonts w:hint="eastAsia"/>
          <w:rtl/>
        </w:rPr>
        <w:t>ליד</w:t>
      </w:r>
      <w:r w:rsidRPr="004224A4">
        <w:rPr>
          <w:rtl/>
        </w:rPr>
        <w:t xml:space="preserve"> </w:t>
      </w:r>
      <w:r w:rsidRPr="004224A4">
        <w:rPr>
          <w:rFonts w:hint="eastAsia"/>
          <w:rtl/>
        </w:rPr>
        <w:t>זה</w:t>
      </w:r>
      <w:r w:rsidRPr="004224A4">
        <w:rPr>
          <w:rtl/>
        </w:rPr>
        <w:t xml:space="preserve">. </w:t>
      </w:r>
      <w:r w:rsidRPr="004224A4">
        <w:rPr>
          <w:rFonts w:hint="eastAsia"/>
          <w:rtl/>
        </w:rPr>
        <w:t>גן</w:t>
      </w:r>
      <w:r w:rsidRPr="004224A4">
        <w:rPr>
          <w:rtl/>
        </w:rPr>
        <w:t xml:space="preserve"> </w:t>
      </w:r>
      <w:r w:rsidRPr="004224A4">
        <w:rPr>
          <w:rFonts w:hint="eastAsia"/>
          <w:rtl/>
        </w:rPr>
        <w:t>זהו</w:t>
      </w:r>
      <w:r w:rsidRPr="004224A4">
        <w:rPr>
          <w:rtl/>
        </w:rPr>
        <w:t xml:space="preserve"> </w:t>
      </w:r>
      <w:r w:rsidRPr="004224A4">
        <w:rPr>
          <w:rFonts w:hint="eastAsia"/>
          <w:rtl/>
        </w:rPr>
        <w:t>מקום</w:t>
      </w:r>
      <w:r w:rsidRPr="004224A4">
        <w:rPr>
          <w:rtl/>
        </w:rPr>
        <w:t xml:space="preserve"> </w:t>
      </w:r>
      <w:r w:rsidRPr="004224A4">
        <w:rPr>
          <w:rFonts w:hint="eastAsia"/>
          <w:rtl/>
        </w:rPr>
        <w:t>שיש</w:t>
      </w:r>
      <w:r w:rsidRPr="004224A4">
        <w:rPr>
          <w:rtl/>
        </w:rPr>
        <w:t xml:space="preserve"> </w:t>
      </w:r>
      <w:r w:rsidRPr="004224A4">
        <w:rPr>
          <w:rFonts w:hint="eastAsia"/>
          <w:rtl/>
        </w:rPr>
        <w:t>בו</w:t>
      </w:r>
      <w:r w:rsidRPr="004224A4">
        <w:rPr>
          <w:rtl/>
        </w:rPr>
        <w:t xml:space="preserve"> </w:t>
      </w:r>
      <w:r w:rsidRPr="004224A4">
        <w:rPr>
          <w:rFonts w:hint="eastAsia"/>
          <w:rtl/>
        </w:rPr>
        <w:t>ריחות</w:t>
      </w:r>
      <w:r w:rsidRPr="004224A4">
        <w:rPr>
          <w:rtl/>
        </w:rPr>
        <w:t xml:space="preserve"> </w:t>
      </w:r>
      <w:r w:rsidRPr="004224A4">
        <w:rPr>
          <w:rFonts w:hint="eastAsia"/>
          <w:rtl/>
        </w:rPr>
        <w:t>וצבעים</w:t>
      </w:r>
      <w:r>
        <w:rPr>
          <w:rFonts w:hint="cs"/>
          <w:rtl/>
        </w:rPr>
        <w:t>,</w:t>
      </w:r>
      <w:r w:rsidRPr="004224A4">
        <w:rPr>
          <w:rtl/>
        </w:rPr>
        <w:t xml:space="preserve"> </w:t>
      </w:r>
      <w:r w:rsidRPr="004224A4">
        <w:rPr>
          <w:rFonts w:hint="eastAsia"/>
          <w:rtl/>
        </w:rPr>
        <w:t>מקום</w:t>
      </w:r>
      <w:r w:rsidRPr="004224A4">
        <w:rPr>
          <w:rtl/>
        </w:rPr>
        <w:t xml:space="preserve"> </w:t>
      </w:r>
      <w:r w:rsidRPr="004224A4">
        <w:rPr>
          <w:rFonts w:hint="eastAsia"/>
          <w:rtl/>
        </w:rPr>
        <w:t>של</w:t>
      </w:r>
      <w:r w:rsidRPr="004224A4">
        <w:rPr>
          <w:rtl/>
        </w:rPr>
        <w:t xml:space="preserve"> </w:t>
      </w:r>
      <w:r w:rsidRPr="004224A4">
        <w:rPr>
          <w:rFonts w:hint="eastAsia"/>
          <w:rtl/>
        </w:rPr>
        <w:t>השראה</w:t>
      </w:r>
      <w:r w:rsidRPr="004224A4">
        <w:rPr>
          <w:rtl/>
        </w:rPr>
        <w:t xml:space="preserve">. </w:t>
      </w:r>
      <w:r w:rsidRPr="004224A4">
        <w:rPr>
          <w:rFonts w:hint="eastAsia"/>
          <w:rtl/>
        </w:rPr>
        <w:t>גן</w:t>
      </w:r>
      <w:r w:rsidRPr="004224A4">
        <w:rPr>
          <w:rtl/>
        </w:rPr>
        <w:t xml:space="preserve"> </w:t>
      </w:r>
      <w:r w:rsidRPr="004224A4">
        <w:rPr>
          <w:rFonts w:hint="eastAsia"/>
          <w:rtl/>
        </w:rPr>
        <w:t>הוא</w:t>
      </w:r>
      <w:r w:rsidRPr="004224A4">
        <w:rPr>
          <w:rtl/>
        </w:rPr>
        <w:t xml:space="preserve"> </w:t>
      </w:r>
      <w:r w:rsidRPr="004224A4">
        <w:rPr>
          <w:rFonts w:hint="eastAsia"/>
          <w:rtl/>
        </w:rPr>
        <w:t>מקום</w:t>
      </w:r>
      <w:r w:rsidRPr="004224A4">
        <w:rPr>
          <w:rtl/>
        </w:rPr>
        <w:t xml:space="preserve"> </w:t>
      </w:r>
      <w:r w:rsidRPr="004224A4">
        <w:rPr>
          <w:rFonts w:hint="eastAsia"/>
          <w:rtl/>
        </w:rPr>
        <w:t>שמאפשר</w:t>
      </w:r>
      <w:r w:rsidRPr="004224A4">
        <w:rPr>
          <w:rtl/>
        </w:rPr>
        <w:t xml:space="preserve"> </w:t>
      </w:r>
      <w:r w:rsidRPr="004224A4">
        <w:rPr>
          <w:rFonts w:hint="eastAsia"/>
          <w:rtl/>
        </w:rPr>
        <w:t>תנועה</w:t>
      </w:r>
      <w:r>
        <w:rPr>
          <w:rFonts w:hint="cs"/>
          <w:rtl/>
        </w:rPr>
        <w:t>,</w:t>
      </w:r>
      <w:r w:rsidRPr="004224A4">
        <w:rPr>
          <w:rtl/>
        </w:rPr>
        <w:t xml:space="preserve"> </w:t>
      </w:r>
      <w:r w:rsidRPr="004224A4">
        <w:rPr>
          <w:rFonts w:hint="eastAsia"/>
          <w:rtl/>
        </w:rPr>
        <w:t>משחק</w:t>
      </w:r>
      <w:r w:rsidRPr="004224A4">
        <w:rPr>
          <w:rtl/>
        </w:rPr>
        <w:t xml:space="preserve"> </w:t>
      </w:r>
      <w:r w:rsidRPr="004224A4">
        <w:rPr>
          <w:rFonts w:hint="eastAsia"/>
          <w:rtl/>
        </w:rPr>
        <w:t>ויצירה</w:t>
      </w:r>
      <w:r w:rsidRPr="004224A4">
        <w:rPr>
          <w:rtl/>
        </w:rPr>
        <w:t xml:space="preserve">. </w:t>
      </w:r>
      <w:r w:rsidRPr="004224A4">
        <w:rPr>
          <w:rFonts w:hint="eastAsia"/>
          <w:rtl/>
        </w:rPr>
        <w:t>גן</w:t>
      </w:r>
      <w:r w:rsidRPr="004224A4">
        <w:rPr>
          <w:rtl/>
        </w:rPr>
        <w:t xml:space="preserve"> </w:t>
      </w:r>
      <w:r w:rsidRPr="004224A4">
        <w:rPr>
          <w:rFonts w:hint="eastAsia"/>
          <w:rtl/>
        </w:rPr>
        <w:t>הוא</w:t>
      </w:r>
      <w:r w:rsidRPr="004224A4">
        <w:rPr>
          <w:rtl/>
        </w:rPr>
        <w:t xml:space="preserve"> </w:t>
      </w:r>
      <w:r w:rsidRPr="004224A4">
        <w:rPr>
          <w:rFonts w:hint="eastAsia"/>
          <w:rtl/>
        </w:rPr>
        <w:t>מקום</w:t>
      </w:r>
      <w:r w:rsidRPr="004224A4">
        <w:rPr>
          <w:rtl/>
        </w:rPr>
        <w:t xml:space="preserve"> </w:t>
      </w:r>
      <w:r w:rsidRPr="004224A4">
        <w:rPr>
          <w:rFonts w:hint="eastAsia"/>
          <w:rtl/>
        </w:rPr>
        <w:t>שכנראה</w:t>
      </w:r>
      <w:r w:rsidRPr="004224A4">
        <w:rPr>
          <w:rtl/>
        </w:rPr>
        <w:t xml:space="preserve"> </w:t>
      </w:r>
      <w:r>
        <w:rPr>
          <w:rFonts w:hint="eastAsia"/>
          <w:rtl/>
        </w:rPr>
        <w:t>כ</w:t>
      </w:r>
      <w:r w:rsidRPr="004224A4">
        <w:rPr>
          <w:rFonts w:hint="eastAsia"/>
          <w:rtl/>
        </w:rPr>
        <w:t>ל</w:t>
      </w:r>
      <w:r w:rsidRPr="004224A4">
        <w:rPr>
          <w:rtl/>
        </w:rPr>
        <w:t xml:space="preserve"> </w:t>
      </w:r>
      <w:r w:rsidRPr="004224A4">
        <w:rPr>
          <w:rFonts w:hint="eastAsia"/>
          <w:rtl/>
        </w:rPr>
        <w:t>אחד</w:t>
      </w:r>
      <w:r w:rsidRPr="004224A4">
        <w:rPr>
          <w:rtl/>
        </w:rPr>
        <w:t xml:space="preserve"> </w:t>
      </w:r>
      <w:r w:rsidRPr="004224A4">
        <w:rPr>
          <w:rFonts w:hint="eastAsia"/>
          <w:rtl/>
        </w:rPr>
        <w:t>יכ</w:t>
      </w:r>
      <w:r>
        <w:rPr>
          <w:rFonts w:hint="cs"/>
          <w:rtl/>
        </w:rPr>
        <w:t>ו</w:t>
      </w:r>
      <w:r w:rsidRPr="004224A4">
        <w:rPr>
          <w:rFonts w:hint="eastAsia"/>
          <w:rtl/>
        </w:rPr>
        <w:t>ל</w:t>
      </w:r>
      <w:r w:rsidRPr="004224A4">
        <w:rPr>
          <w:rtl/>
        </w:rPr>
        <w:t xml:space="preserve"> </w:t>
      </w:r>
      <w:r w:rsidRPr="004224A4">
        <w:rPr>
          <w:rFonts w:hint="eastAsia"/>
          <w:rtl/>
        </w:rPr>
        <w:t>למצוא</w:t>
      </w:r>
      <w:r w:rsidRPr="004224A4">
        <w:rPr>
          <w:rtl/>
        </w:rPr>
        <w:t xml:space="preserve"> </w:t>
      </w:r>
      <w:r>
        <w:rPr>
          <w:rFonts w:hint="cs"/>
          <w:rtl/>
        </w:rPr>
        <w:t xml:space="preserve">בו </w:t>
      </w:r>
      <w:r w:rsidRPr="004224A4">
        <w:rPr>
          <w:rFonts w:hint="eastAsia"/>
          <w:rtl/>
        </w:rPr>
        <w:t>פינה</w:t>
      </w:r>
      <w:r w:rsidRPr="004224A4">
        <w:rPr>
          <w:rtl/>
        </w:rPr>
        <w:t xml:space="preserve"> </w:t>
      </w:r>
      <w:r w:rsidRPr="004224A4">
        <w:rPr>
          <w:rFonts w:hint="eastAsia"/>
          <w:rtl/>
        </w:rPr>
        <w:t>או</w:t>
      </w:r>
      <w:r w:rsidRPr="004224A4">
        <w:rPr>
          <w:rtl/>
        </w:rPr>
        <w:t xml:space="preserve"> </w:t>
      </w:r>
      <w:r w:rsidRPr="004224A4">
        <w:rPr>
          <w:rFonts w:hint="eastAsia"/>
          <w:rtl/>
        </w:rPr>
        <w:t>ספסל</w:t>
      </w:r>
      <w:r w:rsidRPr="004224A4">
        <w:rPr>
          <w:rtl/>
        </w:rPr>
        <w:t xml:space="preserve"> </w:t>
      </w:r>
      <w:r w:rsidRPr="004224A4">
        <w:rPr>
          <w:rFonts w:hint="eastAsia"/>
          <w:rtl/>
        </w:rPr>
        <w:t>שמתאימים</w:t>
      </w:r>
      <w:r w:rsidRPr="004224A4">
        <w:rPr>
          <w:rtl/>
        </w:rPr>
        <w:t xml:space="preserve"> </w:t>
      </w:r>
      <w:r w:rsidRPr="004224A4">
        <w:rPr>
          <w:rFonts w:hint="eastAsia"/>
          <w:rtl/>
        </w:rPr>
        <w:t>לו</w:t>
      </w:r>
      <w:r w:rsidRPr="004224A4">
        <w:rPr>
          <w:rtl/>
        </w:rPr>
        <w:t xml:space="preserve">. </w:t>
      </w:r>
      <w:r w:rsidRPr="004224A4">
        <w:rPr>
          <w:rFonts w:hint="eastAsia"/>
          <w:rtl/>
        </w:rPr>
        <w:t>גן</w:t>
      </w:r>
      <w:r w:rsidRPr="004224A4">
        <w:rPr>
          <w:rtl/>
        </w:rPr>
        <w:t xml:space="preserve"> </w:t>
      </w:r>
      <w:r w:rsidRPr="004224A4">
        <w:rPr>
          <w:rFonts w:hint="eastAsia"/>
          <w:rtl/>
        </w:rPr>
        <w:t>הוא</w:t>
      </w:r>
      <w:r w:rsidRPr="004224A4">
        <w:rPr>
          <w:rtl/>
        </w:rPr>
        <w:t xml:space="preserve"> </w:t>
      </w:r>
      <w:r w:rsidRPr="004224A4">
        <w:rPr>
          <w:rFonts w:hint="eastAsia"/>
          <w:rtl/>
        </w:rPr>
        <w:t>מקום</w:t>
      </w:r>
      <w:r w:rsidRPr="004224A4">
        <w:rPr>
          <w:rtl/>
        </w:rPr>
        <w:t xml:space="preserve"> </w:t>
      </w:r>
      <w:r w:rsidRPr="004224A4">
        <w:rPr>
          <w:rFonts w:hint="eastAsia"/>
          <w:rtl/>
        </w:rPr>
        <w:t>שאדם</w:t>
      </w:r>
      <w:r w:rsidRPr="004224A4">
        <w:rPr>
          <w:rtl/>
        </w:rPr>
        <w:t xml:space="preserve"> </w:t>
      </w:r>
      <w:r w:rsidRPr="004224A4">
        <w:rPr>
          <w:rFonts w:hint="eastAsia"/>
          <w:rtl/>
        </w:rPr>
        <w:t>שמח</w:t>
      </w:r>
      <w:r w:rsidRPr="004224A4">
        <w:rPr>
          <w:rtl/>
        </w:rPr>
        <w:t xml:space="preserve"> </w:t>
      </w:r>
      <w:r w:rsidRPr="004224A4">
        <w:rPr>
          <w:rFonts w:hint="eastAsia"/>
          <w:rtl/>
        </w:rPr>
        <w:t>להיות</w:t>
      </w:r>
      <w:r w:rsidRPr="004224A4">
        <w:rPr>
          <w:rtl/>
        </w:rPr>
        <w:t xml:space="preserve"> </w:t>
      </w:r>
      <w:r w:rsidRPr="004224A4">
        <w:rPr>
          <w:rFonts w:hint="eastAsia"/>
          <w:rtl/>
        </w:rPr>
        <w:t>בו</w:t>
      </w:r>
      <w:r w:rsidRPr="004224A4">
        <w:rPr>
          <w:rtl/>
        </w:rPr>
        <w:t xml:space="preserve">. </w:t>
      </w:r>
      <w:r>
        <w:rPr>
          <w:rFonts w:hint="cs"/>
          <w:rtl/>
        </w:rPr>
        <w:t>זה</w:t>
      </w:r>
      <w:r w:rsidRPr="004224A4">
        <w:rPr>
          <w:rtl/>
        </w:rPr>
        <w:t xml:space="preserve"> </w:t>
      </w:r>
      <w:r w:rsidRPr="004224A4">
        <w:rPr>
          <w:rFonts w:hint="eastAsia"/>
          <w:rtl/>
        </w:rPr>
        <w:t>מקום</w:t>
      </w:r>
      <w:r w:rsidRPr="004224A4">
        <w:rPr>
          <w:rtl/>
        </w:rPr>
        <w:t xml:space="preserve"> </w:t>
      </w:r>
      <w:r w:rsidRPr="004224A4">
        <w:rPr>
          <w:rFonts w:hint="eastAsia"/>
          <w:rtl/>
        </w:rPr>
        <w:t>שכיף</w:t>
      </w:r>
      <w:r w:rsidRPr="004224A4">
        <w:rPr>
          <w:rtl/>
        </w:rPr>
        <w:t xml:space="preserve"> </w:t>
      </w:r>
      <w:r w:rsidRPr="004224A4">
        <w:rPr>
          <w:rFonts w:hint="eastAsia"/>
          <w:rtl/>
        </w:rPr>
        <w:t>להיות</w:t>
      </w:r>
      <w:r w:rsidRPr="004224A4">
        <w:rPr>
          <w:rtl/>
        </w:rPr>
        <w:t xml:space="preserve"> </w:t>
      </w:r>
      <w:r w:rsidRPr="004224A4">
        <w:rPr>
          <w:rFonts w:hint="eastAsia"/>
          <w:rtl/>
        </w:rPr>
        <w:t>בחבורה</w:t>
      </w:r>
      <w:r w:rsidRPr="004224A4">
        <w:rPr>
          <w:rtl/>
        </w:rPr>
        <w:t xml:space="preserve"> </w:t>
      </w:r>
      <w:r w:rsidRPr="004224A4">
        <w:rPr>
          <w:rFonts w:hint="eastAsia"/>
          <w:rtl/>
        </w:rPr>
        <w:t>עם</w:t>
      </w:r>
      <w:r w:rsidRPr="004224A4">
        <w:rPr>
          <w:rtl/>
        </w:rPr>
        <w:t xml:space="preserve"> </w:t>
      </w:r>
      <w:r w:rsidRPr="004224A4">
        <w:rPr>
          <w:rFonts w:hint="eastAsia"/>
          <w:rtl/>
        </w:rPr>
        <w:t>עוד</w:t>
      </w:r>
      <w:r w:rsidRPr="004224A4">
        <w:rPr>
          <w:rtl/>
        </w:rPr>
        <w:t xml:space="preserve"> </w:t>
      </w:r>
      <w:r w:rsidRPr="004224A4">
        <w:rPr>
          <w:rFonts w:hint="eastAsia"/>
          <w:rtl/>
        </w:rPr>
        <w:t>חברים</w:t>
      </w:r>
      <w:r>
        <w:rPr>
          <w:rFonts w:hint="cs"/>
          <w:rtl/>
        </w:rPr>
        <w:t>,</w:t>
      </w:r>
      <w:r w:rsidRPr="004224A4">
        <w:rPr>
          <w:rtl/>
        </w:rPr>
        <w:t xml:space="preserve"> </w:t>
      </w:r>
      <w:r>
        <w:rPr>
          <w:rFonts w:hint="cs"/>
          <w:rtl/>
        </w:rPr>
        <w:t>ו</w:t>
      </w:r>
      <w:r w:rsidRPr="004224A4">
        <w:rPr>
          <w:rFonts w:hint="eastAsia"/>
          <w:rtl/>
        </w:rPr>
        <w:t>רק</w:t>
      </w:r>
      <w:r w:rsidRPr="004224A4">
        <w:rPr>
          <w:rtl/>
        </w:rPr>
        <w:t xml:space="preserve"> </w:t>
      </w:r>
      <w:r w:rsidRPr="004224A4">
        <w:rPr>
          <w:rFonts w:hint="eastAsia"/>
          <w:rtl/>
        </w:rPr>
        <w:t>כך</w:t>
      </w:r>
      <w:r w:rsidRPr="004224A4">
        <w:rPr>
          <w:rtl/>
        </w:rPr>
        <w:t xml:space="preserve"> </w:t>
      </w:r>
      <w:r w:rsidRPr="004224A4">
        <w:rPr>
          <w:rFonts w:hint="eastAsia"/>
          <w:rtl/>
        </w:rPr>
        <w:t>ניתן</w:t>
      </w:r>
      <w:r w:rsidRPr="004224A4">
        <w:rPr>
          <w:rtl/>
        </w:rPr>
        <w:t xml:space="preserve"> </w:t>
      </w:r>
      <w:r w:rsidRPr="004224A4">
        <w:rPr>
          <w:rFonts w:hint="eastAsia"/>
          <w:rtl/>
        </w:rPr>
        <w:t>לחוש</w:t>
      </w:r>
      <w:r w:rsidRPr="004224A4">
        <w:rPr>
          <w:rtl/>
        </w:rPr>
        <w:t xml:space="preserve"> </w:t>
      </w:r>
      <w:r w:rsidRPr="004224A4">
        <w:rPr>
          <w:rFonts w:hint="eastAsia"/>
          <w:rtl/>
        </w:rPr>
        <w:t>את</w:t>
      </w:r>
      <w:r w:rsidRPr="004224A4">
        <w:rPr>
          <w:rtl/>
        </w:rPr>
        <w:t xml:space="preserve"> </w:t>
      </w:r>
      <w:r w:rsidRPr="004224A4">
        <w:rPr>
          <w:rFonts w:hint="eastAsia"/>
          <w:rtl/>
        </w:rPr>
        <w:t>ה</w:t>
      </w:r>
      <w:r w:rsidRPr="004224A4">
        <w:rPr>
          <w:rtl/>
        </w:rPr>
        <w:t>"</w:t>
      </w:r>
      <w:r w:rsidRPr="004224A4">
        <w:rPr>
          <w:rFonts w:hint="eastAsia"/>
          <w:rtl/>
        </w:rPr>
        <w:t>יחד</w:t>
      </w:r>
      <w:r w:rsidRPr="004224A4">
        <w:rPr>
          <w:rtl/>
        </w:rPr>
        <w:t xml:space="preserve">". </w:t>
      </w:r>
      <w:r w:rsidRPr="004224A4">
        <w:rPr>
          <w:rFonts w:hint="eastAsia"/>
          <w:rtl/>
        </w:rPr>
        <w:t>גן</w:t>
      </w:r>
      <w:r w:rsidRPr="004224A4">
        <w:rPr>
          <w:rtl/>
        </w:rPr>
        <w:t xml:space="preserve"> </w:t>
      </w:r>
      <w:r w:rsidRPr="004224A4">
        <w:rPr>
          <w:rFonts w:hint="eastAsia"/>
          <w:rtl/>
        </w:rPr>
        <w:t>הוא</w:t>
      </w:r>
      <w:r w:rsidRPr="004224A4">
        <w:rPr>
          <w:rtl/>
        </w:rPr>
        <w:t xml:space="preserve"> </w:t>
      </w:r>
      <w:r w:rsidRPr="004224A4">
        <w:rPr>
          <w:rFonts w:hint="eastAsia"/>
          <w:rtl/>
        </w:rPr>
        <w:t>מקום</w:t>
      </w:r>
      <w:r w:rsidRPr="004224A4">
        <w:rPr>
          <w:rtl/>
        </w:rPr>
        <w:t xml:space="preserve"> </w:t>
      </w:r>
      <w:r w:rsidRPr="004224A4">
        <w:rPr>
          <w:rFonts w:hint="eastAsia"/>
          <w:rtl/>
        </w:rPr>
        <w:t>שפתוח</w:t>
      </w:r>
      <w:r w:rsidRPr="004224A4">
        <w:rPr>
          <w:rtl/>
        </w:rPr>
        <w:t xml:space="preserve"> </w:t>
      </w:r>
      <w:r w:rsidRPr="004224A4">
        <w:rPr>
          <w:rFonts w:hint="eastAsia"/>
          <w:rtl/>
        </w:rPr>
        <w:t>לשמים</w:t>
      </w:r>
      <w:r w:rsidRPr="004224A4">
        <w:rPr>
          <w:rtl/>
        </w:rPr>
        <w:t xml:space="preserve"> </w:t>
      </w:r>
      <w:r w:rsidRPr="004224A4">
        <w:rPr>
          <w:rFonts w:hint="eastAsia"/>
          <w:rtl/>
        </w:rPr>
        <w:t>והילד</w:t>
      </w:r>
      <w:r w:rsidRPr="004224A4">
        <w:rPr>
          <w:rtl/>
        </w:rPr>
        <w:t xml:space="preserve"> </w:t>
      </w:r>
      <w:r w:rsidRPr="004224A4">
        <w:rPr>
          <w:rFonts w:hint="eastAsia"/>
          <w:rtl/>
        </w:rPr>
        <w:t>מחפש</w:t>
      </w:r>
      <w:r w:rsidRPr="004224A4">
        <w:rPr>
          <w:rtl/>
        </w:rPr>
        <w:t xml:space="preserve"> </w:t>
      </w:r>
      <w:r w:rsidRPr="004224A4">
        <w:rPr>
          <w:rFonts w:hint="eastAsia"/>
          <w:rtl/>
        </w:rPr>
        <w:t>את</w:t>
      </w:r>
      <w:r w:rsidRPr="004224A4">
        <w:rPr>
          <w:rtl/>
        </w:rPr>
        <w:t xml:space="preserve"> </w:t>
      </w:r>
      <w:r w:rsidRPr="004224A4">
        <w:rPr>
          <w:rFonts w:hint="eastAsia"/>
          <w:rtl/>
        </w:rPr>
        <w:t>מה</w:t>
      </w:r>
      <w:r w:rsidRPr="004224A4">
        <w:rPr>
          <w:rtl/>
        </w:rPr>
        <w:t xml:space="preserve"> </w:t>
      </w:r>
      <w:r w:rsidRPr="004224A4">
        <w:rPr>
          <w:rFonts w:hint="eastAsia"/>
          <w:rtl/>
        </w:rPr>
        <w:t>שמעבר</w:t>
      </w:r>
      <w:r w:rsidRPr="004224A4">
        <w:rPr>
          <w:rtl/>
        </w:rPr>
        <w:t xml:space="preserve"> </w:t>
      </w:r>
      <w:r w:rsidRPr="004224A4">
        <w:rPr>
          <w:rFonts w:hint="eastAsia"/>
          <w:rtl/>
        </w:rPr>
        <w:t>למציאות</w:t>
      </w:r>
      <w:r w:rsidRPr="004224A4">
        <w:rPr>
          <w:rtl/>
        </w:rPr>
        <w:t xml:space="preserve"> </w:t>
      </w:r>
      <w:r w:rsidRPr="004224A4">
        <w:rPr>
          <w:rFonts w:hint="eastAsia"/>
          <w:rtl/>
        </w:rPr>
        <w:t>הסגורה</w:t>
      </w:r>
      <w:r w:rsidRPr="004224A4">
        <w:rPr>
          <w:rtl/>
        </w:rPr>
        <w:t>.</w:t>
      </w:r>
    </w:p>
    <w:p w14:paraId="2C7132A6" w14:textId="77777777" w:rsidR="000F312E" w:rsidRPr="004224A4" w:rsidRDefault="000F312E" w:rsidP="000F312E">
      <w:pPr>
        <w:rPr>
          <w:rtl/>
        </w:rPr>
      </w:pPr>
    </w:p>
    <w:p w14:paraId="0DB0DE87" w14:textId="77777777" w:rsidR="000F312E" w:rsidRPr="004224A4" w:rsidRDefault="000F312E" w:rsidP="000F312E">
      <w:pPr>
        <w:rPr>
          <w:rtl/>
        </w:rPr>
      </w:pPr>
      <w:r w:rsidRPr="004224A4">
        <w:rPr>
          <w:rFonts w:hint="eastAsia"/>
          <w:rtl/>
        </w:rPr>
        <w:t>בגן</w:t>
      </w:r>
      <w:r w:rsidRPr="004224A4">
        <w:rPr>
          <w:rtl/>
        </w:rPr>
        <w:t xml:space="preserve"> </w:t>
      </w:r>
      <w:r w:rsidRPr="004224A4">
        <w:rPr>
          <w:rFonts w:hint="eastAsia"/>
          <w:rtl/>
        </w:rPr>
        <w:t>הילדים</w:t>
      </w:r>
      <w:r w:rsidRPr="004224A4">
        <w:rPr>
          <w:rtl/>
        </w:rPr>
        <w:t xml:space="preserve"> </w:t>
      </w:r>
      <w:r w:rsidRPr="004224A4">
        <w:rPr>
          <w:rFonts w:hint="eastAsia"/>
          <w:rtl/>
        </w:rPr>
        <w:t>המפגש</w:t>
      </w:r>
      <w:r w:rsidRPr="004224A4">
        <w:rPr>
          <w:rtl/>
        </w:rPr>
        <w:t xml:space="preserve"> </w:t>
      </w:r>
      <w:r w:rsidRPr="004224A4">
        <w:rPr>
          <w:rFonts w:hint="eastAsia"/>
          <w:rtl/>
        </w:rPr>
        <w:t>מלא</w:t>
      </w:r>
      <w:r w:rsidRPr="004224A4">
        <w:rPr>
          <w:rtl/>
        </w:rPr>
        <w:t xml:space="preserve"> </w:t>
      </w:r>
      <w:r w:rsidRPr="004224A4">
        <w:rPr>
          <w:rFonts w:hint="eastAsia"/>
          <w:rtl/>
        </w:rPr>
        <w:t>בתמימות</w:t>
      </w:r>
      <w:r w:rsidRPr="004224A4">
        <w:rPr>
          <w:rtl/>
        </w:rPr>
        <w:t xml:space="preserve"> </w:t>
      </w:r>
      <w:r w:rsidRPr="004224A4">
        <w:rPr>
          <w:rFonts w:hint="eastAsia"/>
          <w:rtl/>
        </w:rPr>
        <w:t>ובטוב</w:t>
      </w:r>
      <w:r w:rsidRPr="004224A4">
        <w:rPr>
          <w:rtl/>
        </w:rPr>
        <w:t xml:space="preserve">. </w:t>
      </w:r>
      <w:r w:rsidRPr="004224A4">
        <w:rPr>
          <w:rFonts w:hint="eastAsia"/>
          <w:rtl/>
        </w:rPr>
        <w:t>הילד</w:t>
      </w:r>
      <w:r w:rsidRPr="004224A4">
        <w:rPr>
          <w:rtl/>
        </w:rPr>
        <w:t xml:space="preserve"> </w:t>
      </w:r>
      <w:r w:rsidRPr="004224A4">
        <w:rPr>
          <w:rFonts w:hint="eastAsia"/>
          <w:rtl/>
        </w:rPr>
        <w:t>הוא</w:t>
      </w:r>
      <w:r w:rsidRPr="004224A4">
        <w:rPr>
          <w:rtl/>
        </w:rPr>
        <w:t xml:space="preserve"> </w:t>
      </w:r>
      <w:r w:rsidRPr="004224A4">
        <w:rPr>
          <w:rFonts w:hint="eastAsia"/>
          <w:rtl/>
        </w:rPr>
        <w:t>טהור</w:t>
      </w:r>
      <w:r w:rsidRPr="004224A4">
        <w:rPr>
          <w:rtl/>
        </w:rPr>
        <w:t xml:space="preserve"> </w:t>
      </w:r>
      <w:r w:rsidRPr="004224A4">
        <w:rPr>
          <w:rFonts w:hint="eastAsia"/>
          <w:rtl/>
        </w:rPr>
        <w:t>בנשמתו</w:t>
      </w:r>
      <w:r>
        <w:rPr>
          <w:rFonts w:hint="cs"/>
          <w:rtl/>
        </w:rPr>
        <w:t>, ו</w:t>
      </w:r>
      <w:r>
        <w:rPr>
          <w:rFonts w:hint="eastAsia"/>
          <w:rtl/>
        </w:rPr>
        <w:t>חווי</w:t>
      </w:r>
      <w:r>
        <w:rPr>
          <w:rFonts w:hint="cs"/>
          <w:rtl/>
        </w:rPr>
        <w:t>ית</w:t>
      </w:r>
      <w:r w:rsidRPr="004224A4">
        <w:rPr>
          <w:rtl/>
        </w:rPr>
        <w:t xml:space="preserve"> </w:t>
      </w:r>
      <w:r>
        <w:rPr>
          <w:rFonts w:hint="cs"/>
          <w:rtl/>
        </w:rPr>
        <w:t>ה</w:t>
      </w:r>
      <w:r>
        <w:rPr>
          <w:rFonts w:hint="eastAsia"/>
          <w:rtl/>
        </w:rPr>
        <w:t>שה</w:t>
      </w:r>
      <w:r>
        <w:rPr>
          <w:rFonts w:hint="cs"/>
          <w:rtl/>
        </w:rPr>
        <w:t>ייה</w:t>
      </w:r>
      <w:r w:rsidRPr="004224A4">
        <w:rPr>
          <w:rtl/>
        </w:rPr>
        <w:t xml:space="preserve"> </w:t>
      </w:r>
      <w:r w:rsidRPr="004224A4">
        <w:rPr>
          <w:rFonts w:hint="eastAsia"/>
          <w:rtl/>
        </w:rPr>
        <w:t>בגן</w:t>
      </w:r>
      <w:r w:rsidRPr="004224A4">
        <w:rPr>
          <w:rtl/>
        </w:rPr>
        <w:t xml:space="preserve"> </w:t>
      </w:r>
      <w:r w:rsidRPr="004224A4">
        <w:rPr>
          <w:rFonts w:hint="eastAsia"/>
          <w:rtl/>
        </w:rPr>
        <w:t>הילדים</w:t>
      </w:r>
      <w:r>
        <w:rPr>
          <w:rFonts w:hint="cs"/>
          <w:rtl/>
        </w:rPr>
        <w:t xml:space="preserve"> </w:t>
      </w:r>
      <w:r w:rsidRPr="004224A4">
        <w:rPr>
          <w:rtl/>
        </w:rPr>
        <w:t xml:space="preserve">- </w:t>
      </w:r>
      <w:r w:rsidRPr="004224A4">
        <w:rPr>
          <w:rFonts w:hint="eastAsia"/>
          <w:rtl/>
        </w:rPr>
        <w:t>מדבקת</w:t>
      </w:r>
      <w:r w:rsidRPr="004224A4">
        <w:rPr>
          <w:rtl/>
        </w:rPr>
        <w:t xml:space="preserve"> (</w:t>
      </w:r>
      <w:r w:rsidRPr="004224A4">
        <w:rPr>
          <w:rFonts w:hint="eastAsia"/>
          <w:rtl/>
        </w:rPr>
        <w:t>נכון</w:t>
      </w:r>
      <w:r w:rsidRPr="004224A4">
        <w:rPr>
          <w:rtl/>
        </w:rPr>
        <w:t xml:space="preserve"> </w:t>
      </w:r>
      <w:r w:rsidRPr="004224A4">
        <w:rPr>
          <w:rFonts w:hint="eastAsia"/>
          <w:rtl/>
        </w:rPr>
        <w:t>להתבונן</w:t>
      </w:r>
      <w:r w:rsidRPr="004224A4">
        <w:rPr>
          <w:rtl/>
        </w:rPr>
        <w:t xml:space="preserve"> </w:t>
      </w:r>
      <w:r w:rsidRPr="004224A4">
        <w:rPr>
          <w:rFonts w:hint="eastAsia"/>
          <w:rtl/>
        </w:rPr>
        <w:t>כך</w:t>
      </w:r>
      <w:r w:rsidRPr="004224A4">
        <w:rPr>
          <w:rtl/>
        </w:rPr>
        <w:t xml:space="preserve"> </w:t>
      </w:r>
      <w:r w:rsidRPr="004224A4">
        <w:rPr>
          <w:rFonts w:hint="eastAsia"/>
          <w:rtl/>
        </w:rPr>
        <w:t>בכל</w:t>
      </w:r>
      <w:r w:rsidRPr="004224A4">
        <w:rPr>
          <w:rtl/>
        </w:rPr>
        <w:t xml:space="preserve"> </w:t>
      </w:r>
      <w:r w:rsidRPr="004224A4">
        <w:rPr>
          <w:rFonts w:hint="eastAsia"/>
          <w:rtl/>
        </w:rPr>
        <w:t>הגילים</w:t>
      </w:r>
      <w:r w:rsidRPr="004224A4">
        <w:rPr>
          <w:rtl/>
        </w:rPr>
        <w:t>).</w:t>
      </w:r>
    </w:p>
    <w:p w14:paraId="55559AD0" w14:textId="77777777" w:rsidR="000F312E" w:rsidRPr="004224A4" w:rsidRDefault="000F312E" w:rsidP="000F312E">
      <w:pPr>
        <w:rPr>
          <w:rtl/>
        </w:rPr>
      </w:pPr>
    </w:p>
    <w:p w14:paraId="5020F920" w14:textId="77777777" w:rsidR="000F312E" w:rsidRPr="004224A4" w:rsidRDefault="000F312E" w:rsidP="000F312E">
      <w:pPr>
        <w:rPr>
          <w:rtl/>
        </w:rPr>
      </w:pPr>
      <w:r w:rsidRPr="004224A4">
        <w:rPr>
          <w:rFonts w:hint="eastAsia"/>
          <w:rtl/>
        </w:rPr>
        <w:t>וכך</w:t>
      </w:r>
      <w:r w:rsidRPr="004224A4">
        <w:rPr>
          <w:rtl/>
        </w:rPr>
        <w:t xml:space="preserve"> </w:t>
      </w:r>
      <w:r w:rsidRPr="004224A4">
        <w:rPr>
          <w:rFonts w:hint="eastAsia"/>
          <w:rtl/>
        </w:rPr>
        <w:t>כתב</w:t>
      </w:r>
      <w:r w:rsidRPr="004224A4">
        <w:rPr>
          <w:rtl/>
        </w:rPr>
        <w:t xml:space="preserve"> </w:t>
      </w:r>
      <w:r w:rsidRPr="004224A4">
        <w:rPr>
          <w:rFonts w:hint="eastAsia"/>
          <w:rtl/>
        </w:rPr>
        <w:t>הרב</w:t>
      </w:r>
      <w:r w:rsidRPr="004224A4">
        <w:rPr>
          <w:rtl/>
        </w:rPr>
        <w:t xml:space="preserve"> </w:t>
      </w:r>
      <w:r w:rsidRPr="004224A4">
        <w:rPr>
          <w:rFonts w:hint="eastAsia"/>
          <w:rtl/>
        </w:rPr>
        <w:t>זצ</w:t>
      </w:r>
      <w:r w:rsidRPr="004224A4">
        <w:rPr>
          <w:rtl/>
        </w:rPr>
        <w:t>"</w:t>
      </w:r>
      <w:r w:rsidRPr="004224A4">
        <w:rPr>
          <w:rFonts w:hint="eastAsia"/>
          <w:rtl/>
        </w:rPr>
        <w:t>ל</w:t>
      </w:r>
      <w:r w:rsidRPr="00191A57">
        <w:rPr>
          <w:rtl/>
        </w:rPr>
        <w:t>:</w:t>
      </w:r>
      <w:r w:rsidRPr="008B7FE4">
        <w:rPr>
          <w:b/>
          <w:bCs/>
          <w:rtl/>
        </w:rPr>
        <w:t xml:space="preserve"> "</w:t>
      </w:r>
      <w:r w:rsidRPr="008B7FE4">
        <w:rPr>
          <w:rFonts w:hint="eastAsia"/>
          <w:b/>
          <w:bCs/>
          <w:rtl/>
        </w:rPr>
        <w:t>הת</w:t>
      </w:r>
      <w:r>
        <w:rPr>
          <w:rFonts w:hint="cs"/>
          <w:b/>
          <w:bCs/>
          <w:rtl/>
        </w:rPr>
        <w:t>י</w:t>
      </w:r>
      <w:r w:rsidRPr="008B7FE4">
        <w:rPr>
          <w:rFonts w:hint="eastAsia"/>
          <w:b/>
          <w:bCs/>
          <w:rtl/>
        </w:rPr>
        <w:t>נוק</w:t>
      </w:r>
      <w:r w:rsidRPr="008B7FE4">
        <w:rPr>
          <w:b/>
          <w:bCs/>
          <w:rtl/>
        </w:rPr>
        <w:t xml:space="preserve">, </w:t>
      </w:r>
      <w:r w:rsidRPr="008B7FE4">
        <w:rPr>
          <w:rFonts w:hint="eastAsia"/>
          <w:b/>
          <w:bCs/>
          <w:rtl/>
        </w:rPr>
        <w:t>כאשר</w:t>
      </w:r>
      <w:r w:rsidRPr="008B7FE4">
        <w:rPr>
          <w:b/>
          <w:bCs/>
          <w:rtl/>
        </w:rPr>
        <w:t xml:space="preserve"> </w:t>
      </w:r>
      <w:r w:rsidRPr="008B7FE4">
        <w:rPr>
          <w:rFonts w:hint="eastAsia"/>
          <w:b/>
          <w:bCs/>
          <w:rtl/>
        </w:rPr>
        <w:t>יחונך</w:t>
      </w:r>
      <w:r w:rsidRPr="008B7FE4">
        <w:rPr>
          <w:b/>
          <w:bCs/>
          <w:rtl/>
        </w:rPr>
        <w:t xml:space="preserve"> </w:t>
      </w:r>
      <w:r w:rsidRPr="008B7FE4">
        <w:rPr>
          <w:rFonts w:hint="eastAsia"/>
          <w:b/>
          <w:bCs/>
          <w:rtl/>
        </w:rPr>
        <w:t>כראוי</w:t>
      </w:r>
      <w:r w:rsidRPr="008B7FE4">
        <w:rPr>
          <w:b/>
          <w:bCs/>
          <w:rtl/>
        </w:rPr>
        <w:t xml:space="preserve">, </w:t>
      </w:r>
      <w:r w:rsidRPr="008B7FE4">
        <w:rPr>
          <w:rFonts w:hint="eastAsia"/>
          <w:b/>
          <w:bCs/>
          <w:rtl/>
        </w:rPr>
        <w:t>בייחוד</w:t>
      </w:r>
      <w:r w:rsidRPr="008B7FE4">
        <w:rPr>
          <w:b/>
          <w:bCs/>
          <w:rtl/>
        </w:rPr>
        <w:t xml:space="preserve"> </w:t>
      </w:r>
      <w:r w:rsidRPr="008B7FE4">
        <w:rPr>
          <w:rFonts w:hint="eastAsia"/>
          <w:b/>
          <w:bCs/>
          <w:rtl/>
        </w:rPr>
        <w:t>התינוק</w:t>
      </w:r>
      <w:r w:rsidRPr="008B7FE4">
        <w:rPr>
          <w:b/>
          <w:bCs/>
          <w:rtl/>
        </w:rPr>
        <w:t xml:space="preserve"> </w:t>
      </w:r>
      <w:r w:rsidRPr="008B7FE4">
        <w:rPr>
          <w:rFonts w:hint="eastAsia"/>
          <w:b/>
          <w:bCs/>
          <w:rtl/>
        </w:rPr>
        <w:t>העברי</w:t>
      </w:r>
      <w:r w:rsidRPr="008B7FE4">
        <w:rPr>
          <w:b/>
          <w:bCs/>
          <w:rtl/>
        </w:rPr>
        <w:t xml:space="preserve">, </w:t>
      </w:r>
      <w:r w:rsidRPr="008B7FE4">
        <w:rPr>
          <w:rFonts w:hint="eastAsia"/>
          <w:b/>
          <w:bCs/>
          <w:rtl/>
        </w:rPr>
        <w:t>כמה</w:t>
      </w:r>
      <w:r w:rsidRPr="008B7FE4">
        <w:rPr>
          <w:b/>
          <w:bCs/>
          <w:rtl/>
        </w:rPr>
        <w:t xml:space="preserve"> </w:t>
      </w:r>
      <w:r w:rsidRPr="008B7FE4">
        <w:rPr>
          <w:rFonts w:hint="eastAsia"/>
          <w:b/>
          <w:bCs/>
          <w:rtl/>
        </w:rPr>
        <w:t>קדושה</w:t>
      </w:r>
      <w:r w:rsidRPr="008B7FE4">
        <w:rPr>
          <w:b/>
          <w:bCs/>
          <w:rtl/>
        </w:rPr>
        <w:t xml:space="preserve"> </w:t>
      </w:r>
      <w:r w:rsidRPr="008B7FE4">
        <w:rPr>
          <w:rFonts w:hint="eastAsia"/>
          <w:b/>
          <w:bCs/>
          <w:rtl/>
        </w:rPr>
        <w:t>ותום</w:t>
      </w:r>
      <w:r w:rsidRPr="008B7FE4">
        <w:rPr>
          <w:b/>
          <w:bCs/>
          <w:rtl/>
        </w:rPr>
        <w:t xml:space="preserve">, </w:t>
      </w:r>
      <w:r w:rsidRPr="008B7FE4">
        <w:rPr>
          <w:rFonts w:hint="eastAsia"/>
          <w:b/>
          <w:bCs/>
          <w:rtl/>
        </w:rPr>
        <w:t>טהרה</w:t>
      </w:r>
      <w:r w:rsidRPr="008B7FE4">
        <w:rPr>
          <w:b/>
          <w:bCs/>
          <w:rtl/>
        </w:rPr>
        <w:t xml:space="preserve"> </w:t>
      </w:r>
      <w:r w:rsidRPr="008B7FE4">
        <w:rPr>
          <w:rFonts w:hint="eastAsia"/>
          <w:b/>
          <w:bCs/>
          <w:rtl/>
        </w:rPr>
        <w:t>ומידות</w:t>
      </w:r>
      <w:r w:rsidRPr="008B7FE4">
        <w:rPr>
          <w:b/>
          <w:bCs/>
          <w:rtl/>
        </w:rPr>
        <w:t xml:space="preserve"> </w:t>
      </w:r>
      <w:r w:rsidRPr="008B7FE4">
        <w:rPr>
          <w:rFonts w:hint="eastAsia"/>
          <w:b/>
          <w:bCs/>
          <w:rtl/>
        </w:rPr>
        <w:t>נעלות</w:t>
      </w:r>
      <w:r w:rsidRPr="008B7FE4">
        <w:rPr>
          <w:b/>
          <w:bCs/>
          <w:rtl/>
        </w:rPr>
        <w:t xml:space="preserve">, </w:t>
      </w:r>
      <w:r w:rsidRPr="008B7FE4">
        <w:rPr>
          <w:rFonts w:hint="eastAsia"/>
          <w:b/>
          <w:bCs/>
          <w:rtl/>
        </w:rPr>
        <w:t>נמצא</w:t>
      </w:r>
      <w:r w:rsidRPr="008B7FE4">
        <w:rPr>
          <w:b/>
          <w:bCs/>
          <w:rtl/>
        </w:rPr>
        <w:t xml:space="preserve"> </w:t>
      </w:r>
      <w:r w:rsidRPr="008B7FE4">
        <w:rPr>
          <w:rFonts w:hint="eastAsia"/>
          <w:b/>
          <w:bCs/>
          <w:rtl/>
        </w:rPr>
        <w:t>בנפש</w:t>
      </w:r>
      <w:r w:rsidRPr="008B7FE4">
        <w:rPr>
          <w:b/>
          <w:bCs/>
          <w:rtl/>
        </w:rPr>
        <w:t xml:space="preserve"> </w:t>
      </w:r>
      <w:r w:rsidRPr="008B7FE4">
        <w:rPr>
          <w:rFonts w:hint="eastAsia"/>
          <w:b/>
          <w:bCs/>
          <w:rtl/>
        </w:rPr>
        <w:t>הנקייה</w:t>
      </w:r>
      <w:r w:rsidRPr="008B7FE4">
        <w:rPr>
          <w:b/>
          <w:bCs/>
          <w:rtl/>
        </w:rPr>
        <w:t xml:space="preserve"> </w:t>
      </w:r>
      <w:r w:rsidRPr="008B7FE4">
        <w:rPr>
          <w:rFonts w:hint="eastAsia"/>
          <w:b/>
          <w:bCs/>
          <w:rtl/>
        </w:rPr>
        <w:t>והאהובה</w:t>
      </w:r>
      <w:r w:rsidRPr="008B7FE4">
        <w:rPr>
          <w:b/>
          <w:bCs/>
          <w:rtl/>
        </w:rPr>
        <w:t xml:space="preserve"> </w:t>
      </w:r>
      <w:r w:rsidRPr="008B7FE4">
        <w:rPr>
          <w:rFonts w:hint="eastAsia"/>
          <w:b/>
          <w:bCs/>
          <w:rtl/>
        </w:rPr>
        <w:t>הילדותית</w:t>
      </w:r>
      <w:r w:rsidRPr="008B7FE4">
        <w:rPr>
          <w:b/>
          <w:bCs/>
          <w:rtl/>
        </w:rPr>
        <w:t xml:space="preserve"> </w:t>
      </w:r>
      <w:r w:rsidRPr="008B7FE4">
        <w:rPr>
          <w:rFonts w:hint="eastAsia"/>
          <w:b/>
          <w:bCs/>
          <w:rtl/>
        </w:rPr>
        <w:t>אשר</w:t>
      </w:r>
      <w:r w:rsidRPr="008B7FE4">
        <w:rPr>
          <w:b/>
          <w:bCs/>
          <w:rtl/>
        </w:rPr>
        <w:t xml:space="preserve"> </w:t>
      </w:r>
      <w:r w:rsidRPr="008B7FE4">
        <w:rPr>
          <w:rFonts w:hint="eastAsia"/>
          <w:b/>
          <w:bCs/>
          <w:rtl/>
        </w:rPr>
        <w:t>בקרבו</w:t>
      </w:r>
      <w:r w:rsidRPr="008B7FE4">
        <w:rPr>
          <w:b/>
          <w:bCs/>
          <w:rtl/>
        </w:rPr>
        <w:t xml:space="preserve">, </w:t>
      </w:r>
      <w:r w:rsidRPr="008B7FE4">
        <w:rPr>
          <w:rFonts w:hint="eastAsia"/>
          <w:b/>
          <w:bCs/>
          <w:rtl/>
        </w:rPr>
        <w:t>כל</w:t>
      </w:r>
      <w:r w:rsidRPr="008B7FE4">
        <w:rPr>
          <w:b/>
          <w:bCs/>
          <w:rtl/>
        </w:rPr>
        <w:t xml:space="preserve"> </w:t>
      </w:r>
      <w:r w:rsidRPr="008B7FE4">
        <w:rPr>
          <w:rFonts w:hint="eastAsia"/>
          <w:b/>
          <w:bCs/>
          <w:rtl/>
        </w:rPr>
        <w:t>זמן</w:t>
      </w:r>
      <w:r w:rsidRPr="008B7FE4">
        <w:rPr>
          <w:b/>
          <w:bCs/>
          <w:rtl/>
        </w:rPr>
        <w:t xml:space="preserve"> </w:t>
      </w:r>
      <w:r w:rsidRPr="008B7FE4">
        <w:rPr>
          <w:rFonts w:hint="eastAsia"/>
          <w:b/>
          <w:bCs/>
          <w:rtl/>
        </w:rPr>
        <w:t>שטומאת</w:t>
      </w:r>
      <w:r w:rsidRPr="008B7FE4">
        <w:rPr>
          <w:b/>
          <w:bCs/>
          <w:rtl/>
        </w:rPr>
        <w:t xml:space="preserve"> </w:t>
      </w:r>
      <w:r w:rsidRPr="008B7FE4">
        <w:rPr>
          <w:rFonts w:hint="eastAsia"/>
          <w:b/>
          <w:bCs/>
          <w:rtl/>
        </w:rPr>
        <w:t>שוק</w:t>
      </w:r>
      <w:r w:rsidRPr="008B7FE4">
        <w:rPr>
          <w:b/>
          <w:bCs/>
          <w:rtl/>
        </w:rPr>
        <w:t xml:space="preserve"> </w:t>
      </w:r>
      <w:r w:rsidRPr="008B7FE4">
        <w:rPr>
          <w:rFonts w:hint="eastAsia"/>
          <w:b/>
          <w:bCs/>
          <w:rtl/>
        </w:rPr>
        <w:t>החיים</w:t>
      </w:r>
      <w:r w:rsidRPr="008B7FE4">
        <w:rPr>
          <w:b/>
          <w:bCs/>
          <w:rtl/>
        </w:rPr>
        <w:t xml:space="preserve"> </w:t>
      </w:r>
      <w:r w:rsidRPr="008B7FE4">
        <w:rPr>
          <w:rFonts w:hint="eastAsia"/>
          <w:b/>
          <w:bCs/>
          <w:rtl/>
        </w:rPr>
        <w:t>עדיין</w:t>
      </w:r>
      <w:r w:rsidRPr="008B7FE4">
        <w:rPr>
          <w:b/>
          <w:bCs/>
          <w:rtl/>
        </w:rPr>
        <w:t xml:space="preserve"> </w:t>
      </w:r>
      <w:r w:rsidRPr="008B7FE4">
        <w:rPr>
          <w:rFonts w:hint="eastAsia"/>
          <w:b/>
          <w:bCs/>
          <w:rtl/>
        </w:rPr>
        <w:t>לא</w:t>
      </w:r>
      <w:r w:rsidRPr="008B7FE4">
        <w:rPr>
          <w:b/>
          <w:bCs/>
          <w:rtl/>
        </w:rPr>
        <w:t xml:space="preserve"> </w:t>
      </w:r>
      <w:r w:rsidRPr="008B7FE4">
        <w:rPr>
          <w:rFonts w:hint="eastAsia"/>
          <w:b/>
          <w:bCs/>
          <w:rtl/>
        </w:rPr>
        <w:t>השביתה</w:t>
      </w:r>
      <w:r w:rsidRPr="008B7FE4">
        <w:rPr>
          <w:b/>
          <w:bCs/>
          <w:rtl/>
        </w:rPr>
        <w:t xml:space="preserve"> </w:t>
      </w:r>
      <w:r w:rsidRPr="008B7FE4">
        <w:rPr>
          <w:rFonts w:hint="eastAsia"/>
          <w:b/>
          <w:bCs/>
          <w:rtl/>
        </w:rPr>
        <w:t>את</w:t>
      </w:r>
      <w:r w:rsidRPr="008B7FE4">
        <w:rPr>
          <w:b/>
          <w:bCs/>
          <w:rtl/>
        </w:rPr>
        <w:t xml:space="preserve"> </w:t>
      </w:r>
      <w:r w:rsidRPr="008B7FE4">
        <w:rPr>
          <w:rFonts w:hint="eastAsia"/>
          <w:b/>
          <w:bCs/>
          <w:rtl/>
        </w:rPr>
        <w:t>החן</w:t>
      </w:r>
      <w:r w:rsidRPr="008B7FE4">
        <w:rPr>
          <w:b/>
          <w:bCs/>
          <w:rtl/>
        </w:rPr>
        <w:t xml:space="preserve"> </w:t>
      </w:r>
      <w:r w:rsidRPr="008B7FE4">
        <w:rPr>
          <w:rFonts w:hint="eastAsia"/>
          <w:b/>
          <w:bCs/>
          <w:rtl/>
        </w:rPr>
        <w:t>וההון</w:t>
      </w:r>
      <w:r w:rsidRPr="008B7FE4">
        <w:rPr>
          <w:b/>
          <w:bCs/>
          <w:rtl/>
        </w:rPr>
        <w:t xml:space="preserve"> </w:t>
      </w:r>
      <w:r w:rsidRPr="008B7FE4">
        <w:rPr>
          <w:rFonts w:hint="eastAsia"/>
          <w:b/>
          <w:bCs/>
          <w:rtl/>
        </w:rPr>
        <w:t>של</w:t>
      </w:r>
      <w:r w:rsidRPr="008B7FE4">
        <w:rPr>
          <w:b/>
          <w:bCs/>
          <w:rtl/>
        </w:rPr>
        <w:t xml:space="preserve"> </w:t>
      </w:r>
      <w:r w:rsidRPr="008B7FE4">
        <w:rPr>
          <w:rFonts w:hint="eastAsia"/>
          <w:b/>
          <w:bCs/>
          <w:rtl/>
        </w:rPr>
        <w:t>פרח</w:t>
      </w:r>
      <w:r w:rsidRPr="008B7FE4">
        <w:rPr>
          <w:b/>
          <w:bCs/>
          <w:rtl/>
        </w:rPr>
        <w:t xml:space="preserve"> </w:t>
      </w:r>
      <w:r w:rsidRPr="008B7FE4">
        <w:rPr>
          <w:rFonts w:hint="eastAsia"/>
          <w:b/>
          <w:bCs/>
          <w:rtl/>
        </w:rPr>
        <w:t>שושן</w:t>
      </w:r>
      <w:r w:rsidRPr="008B7FE4">
        <w:rPr>
          <w:b/>
          <w:bCs/>
          <w:rtl/>
        </w:rPr>
        <w:t xml:space="preserve"> </w:t>
      </w:r>
      <w:r w:rsidRPr="008B7FE4">
        <w:rPr>
          <w:rFonts w:hint="eastAsia"/>
          <w:b/>
          <w:bCs/>
          <w:rtl/>
        </w:rPr>
        <w:t>זה</w:t>
      </w:r>
      <w:r w:rsidRPr="008B7FE4">
        <w:rPr>
          <w:b/>
          <w:bCs/>
          <w:rtl/>
        </w:rPr>
        <w:t xml:space="preserve">. </w:t>
      </w:r>
      <w:r w:rsidRPr="008B7FE4">
        <w:rPr>
          <w:rFonts w:hint="eastAsia"/>
          <w:b/>
          <w:bCs/>
          <w:rtl/>
        </w:rPr>
        <w:t>החינוך</w:t>
      </w:r>
      <w:r w:rsidRPr="008B7FE4">
        <w:rPr>
          <w:b/>
          <w:bCs/>
          <w:rtl/>
        </w:rPr>
        <w:t xml:space="preserve"> </w:t>
      </w:r>
      <w:r w:rsidRPr="008B7FE4">
        <w:rPr>
          <w:rFonts w:hint="eastAsia"/>
          <w:b/>
          <w:bCs/>
          <w:rtl/>
        </w:rPr>
        <w:t>מוכרח</w:t>
      </w:r>
      <w:r w:rsidRPr="008B7FE4">
        <w:rPr>
          <w:b/>
          <w:bCs/>
          <w:rtl/>
        </w:rPr>
        <w:t xml:space="preserve"> </w:t>
      </w:r>
      <w:r w:rsidRPr="008B7FE4">
        <w:rPr>
          <w:rFonts w:hint="eastAsia"/>
          <w:b/>
          <w:bCs/>
          <w:rtl/>
        </w:rPr>
        <w:t>להיות</w:t>
      </w:r>
      <w:r w:rsidRPr="008B7FE4">
        <w:rPr>
          <w:b/>
          <w:bCs/>
          <w:rtl/>
        </w:rPr>
        <w:t xml:space="preserve"> </w:t>
      </w:r>
      <w:r w:rsidRPr="008B7FE4">
        <w:rPr>
          <w:rFonts w:hint="eastAsia"/>
          <w:b/>
          <w:bCs/>
          <w:rtl/>
        </w:rPr>
        <w:t>חינוך</w:t>
      </w:r>
      <w:r w:rsidRPr="008B7FE4">
        <w:rPr>
          <w:b/>
          <w:bCs/>
          <w:rtl/>
        </w:rPr>
        <w:t xml:space="preserve"> </w:t>
      </w:r>
      <w:r w:rsidRPr="008B7FE4">
        <w:rPr>
          <w:rFonts w:hint="eastAsia"/>
          <w:b/>
          <w:bCs/>
          <w:rtl/>
        </w:rPr>
        <w:t>מלא</w:t>
      </w:r>
      <w:r w:rsidRPr="008B7FE4">
        <w:rPr>
          <w:b/>
          <w:bCs/>
          <w:rtl/>
        </w:rPr>
        <w:t xml:space="preserve"> </w:t>
      </w:r>
      <w:r w:rsidRPr="008B7FE4">
        <w:rPr>
          <w:rFonts w:hint="eastAsia"/>
          <w:b/>
          <w:bCs/>
          <w:rtl/>
        </w:rPr>
        <w:t>אור</w:t>
      </w:r>
      <w:r w:rsidRPr="008B7FE4">
        <w:rPr>
          <w:b/>
          <w:bCs/>
          <w:rtl/>
        </w:rPr>
        <w:t xml:space="preserve"> </w:t>
      </w:r>
      <w:r w:rsidRPr="008B7FE4">
        <w:rPr>
          <w:rFonts w:hint="eastAsia"/>
          <w:b/>
          <w:bCs/>
          <w:rtl/>
        </w:rPr>
        <w:t>אלוקי</w:t>
      </w:r>
      <w:r w:rsidRPr="008B7FE4">
        <w:rPr>
          <w:b/>
          <w:bCs/>
          <w:rtl/>
        </w:rPr>
        <w:t xml:space="preserve"> </w:t>
      </w:r>
      <w:r w:rsidRPr="008B7FE4">
        <w:rPr>
          <w:rFonts w:hint="eastAsia"/>
          <w:b/>
          <w:bCs/>
          <w:rtl/>
        </w:rPr>
        <w:t>שיהיה</w:t>
      </w:r>
      <w:r w:rsidRPr="008B7FE4">
        <w:rPr>
          <w:b/>
          <w:bCs/>
          <w:rtl/>
        </w:rPr>
        <w:t xml:space="preserve"> </w:t>
      </w:r>
      <w:r w:rsidRPr="008B7FE4">
        <w:rPr>
          <w:rFonts w:hint="eastAsia"/>
          <w:b/>
          <w:bCs/>
          <w:rtl/>
        </w:rPr>
        <w:t>מעולף</w:t>
      </w:r>
      <w:r w:rsidRPr="008B7FE4">
        <w:rPr>
          <w:b/>
          <w:bCs/>
          <w:rtl/>
        </w:rPr>
        <w:t xml:space="preserve"> </w:t>
      </w:r>
      <w:r w:rsidRPr="008B7FE4">
        <w:rPr>
          <w:rFonts w:hint="eastAsia"/>
          <w:b/>
          <w:bCs/>
          <w:rtl/>
        </w:rPr>
        <w:t>בחינוך</w:t>
      </w:r>
      <w:r w:rsidRPr="008B7FE4">
        <w:rPr>
          <w:b/>
          <w:bCs/>
          <w:rtl/>
        </w:rPr>
        <w:t xml:space="preserve"> </w:t>
      </w:r>
      <w:r w:rsidRPr="008B7FE4">
        <w:rPr>
          <w:rFonts w:hint="eastAsia"/>
          <w:b/>
          <w:bCs/>
          <w:rtl/>
        </w:rPr>
        <w:t>לימודי</w:t>
      </w:r>
      <w:r w:rsidRPr="008B7FE4">
        <w:rPr>
          <w:b/>
          <w:bCs/>
          <w:rtl/>
        </w:rPr>
        <w:t xml:space="preserve"> </w:t>
      </w:r>
      <w:r w:rsidRPr="008B7FE4">
        <w:rPr>
          <w:rFonts w:hint="eastAsia"/>
          <w:b/>
          <w:bCs/>
          <w:rtl/>
        </w:rPr>
        <w:t>של</w:t>
      </w:r>
      <w:r w:rsidRPr="008B7FE4">
        <w:rPr>
          <w:b/>
          <w:bCs/>
          <w:rtl/>
        </w:rPr>
        <w:t xml:space="preserve"> </w:t>
      </w:r>
      <w:r w:rsidRPr="008B7FE4">
        <w:rPr>
          <w:rFonts w:hint="eastAsia"/>
          <w:b/>
          <w:bCs/>
          <w:rtl/>
        </w:rPr>
        <w:t>תורה</w:t>
      </w:r>
      <w:r w:rsidRPr="008B7FE4">
        <w:rPr>
          <w:b/>
          <w:bCs/>
          <w:rtl/>
        </w:rPr>
        <w:t xml:space="preserve">, </w:t>
      </w:r>
      <w:r w:rsidRPr="008B7FE4">
        <w:rPr>
          <w:rFonts w:hint="eastAsia"/>
          <w:b/>
          <w:bCs/>
          <w:rtl/>
        </w:rPr>
        <w:t>באמונה</w:t>
      </w:r>
      <w:r w:rsidRPr="008B7FE4">
        <w:rPr>
          <w:b/>
          <w:bCs/>
          <w:rtl/>
        </w:rPr>
        <w:t xml:space="preserve"> </w:t>
      </w:r>
      <w:r w:rsidRPr="008B7FE4">
        <w:rPr>
          <w:rFonts w:hint="eastAsia"/>
          <w:b/>
          <w:bCs/>
          <w:rtl/>
        </w:rPr>
        <w:t>עמוקה</w:t>
      </w:r>
      <w:r w:rsidRPr="008B7FE4">
        <w:rPr>
          <w:b/>
          <w:bCs/>
          <w:rtl/>
        </w:rPr>
        <w:t xml:space="preserve"> </w:t>
      </w:r>
      <w:r w:rsidRPr="008B7FE4">
        <w:rPr>
          <w:rFonts w:hint="eastAsia"/>
          <w:b/>
          <w:bCs/>
          <w:rtl/>
        </w:rPr>
        <w:t>שבה</w:t>
      </w:r>
      <w:r w:rsidRPr="008B7FE4">
        <w:rPr>
          <w:b/>
          <w:bCs/>
          <w:rtl/>
        </w:rPr>
        <w:t xml:space="preserve"> </w:t>
      </w:r>
      <w:r w:rsidRPr="008B7FE4">
        <w:rPr>
          <w:rFonts w:hint="eastAsia"/>
          <w:b/>
          <w:bCs/>
          <w:rtl/>
        </w:rPr>
        <w:t>אור</w:t>
      </w:r>
      <w:r w:rsidRPr="008B7FE4">
        <w:rPr>
          <w:b/>
          <w:bCs/>
          <w:rtl/>
        </w:rPr>
        <w:t xml:space="preserve"> </w:t>
      </w:r>
      <w:r>
        <w:rPr>
          <w:rFonts w:hint="cs"/>
          <w:b/>
          <w:bCs/>
          <w:rtl/>
        </w:rPr>
        <w:t>ה</w:t>
      </w:r>
      <w:r w:rsidRPr="008B7FE4">
        <w:rPr>
          <w:b/>
          <w:bCs/>
          <w:rtl/>
        </w:rPr>
        <w:t xml:space="preserve">' </w:t>
      </w:r>
      <w:r w:rsidRPr="008B7FE4">
        <w:rPr>
          <w:rFonts w:hint="eastAsia"/>
          <w:b/>
          <w:bCs/>
          <w:rtl/>
        </w:rPr>
        <w:t>גנוז</w:t>
      </w:r>
      <w:r w:rsidRPr="008B7FE4">
        <w:rPr>
          <w:b/>
          <w:bCs/>
          <w:rtl/>
        </w:rPr>
        <w:t xml:space="preserve"> </w:t>
      </w:r>
      <w:r w:rsidRPr="008B7FE4">
        <w:rPr>
          <w:rFonts w:hint="eastAsia"/>
          <w:b/>
          <w:bCs/>
          <w:rtl/>
        </w:rPr>
        <w:t>המסב</w:t>
      </w:r>
      <w:r w:rsidRPr="008B7FE4">
        <w:rPr>
          <w:b/>
          <w:bCs/>
          <w:rtl/>
        </w:rPr>
        <w:t xml:space="preserve"> </w:t>
      </w:r>
      <w:r w:rsidRPr="008B7FE4">
        <w:rPr>
          <w:rFonts w:hint="eastAsia"/>
          <w:b/>
          <w:bCs/>
          <w:rtl/>
        </w:rPr>
        <w:t>אהבה</w:t>
      </w:r>
      <w:r w:rsidRPr="008B7FE4">
        <w:rPr>
          <w:b/>
          <w:bCs/>
          <w:rtl/>
        </w:rPr>
        <w:t xml:space="preserve"> </w:t>
      </w:r>
      <w:r w:rsidRPr="008B7FE4">
        <w:rPr>
          <w:rFonts w:hint="eastAsia"/>
          <w:b/>
          <w:bCs/>
          <w:rtl/>
        </w:rPr>
        <w:t>לקיום</w:t>
      </w:r>
      <w:r w:rsidRPr="008B7FE4">
        <w:rPr>
          <w:b/>
          <w:bCs/>
          <w:rtl/>
        </w:rPr>
        <w:t xml:space="preserve"> </w:t>
      </w:r>
      <w:r w:rsidRPr="008B7FE4">
        <w:rPr>
          <w:rFonts w:hint="eastAsia"/>
          <w:b/>
          <w:bCs/>
          <w:rtl/>
        </w:rPr>
        <w:t>המצוות</w:t>
      </w:r>
      <w:r w:rsidRPr="008B7FE4">
        <w:rPr>
          <w:b/>
          <w:bCs/>
          <w:rtl/>
        </w:rPr>
        <w:t xml:space="preserve">, </w:t>
      </w:r>
      <w:r w:rsidRPr="008B7FE4">
        <w:rPr>
          <w:rFonts w:hint="eastAsia"/>
          <w:b/>
          <w:bCs/>
          <w:rtl/>
        </w:rPr>
        <w:t>ולחיים</w:t>
      </w:r>
      <w:r w:rsidRPr="008B7FE4">
        <w:rPr>
          <w:b/>
          <w:bCs/>
          <w:rtl/>
        </w:rPr>
        <w:t xml:space="preserve"> </w:t>
      </w:r>
      <w:r w:rsidRPr="008B7FE4">
        <w:rPr>
          <w:rFonts w:hint="eastAsia"/>
          <w:b/>
          <w:bCs/>
          <w:rtl/>
        </w:rPr>
        <w:t>ע</w:t>
      </w:r>
      <w:r>
        <w:rPr>
          <w:rFonts w:hint="cs"/>
          <w:b/>
          <w:bCs/>
          <w:rtl/>
        </w:rPr>
        <w:t>ל-</w:t>
      </w:r>
      <w:r w:rsidRPr="008B7FE4">
        <w:rPr>
          <w:rFonts w:hint="eastAsia"/>
          <w:b/>
          <w:bCs/>
          <w:rtl/>
        </w:rPr>
        <w:t>פ</w:t>
      </w:r>
      <w:r>
        <w:rPr>
          <w:rFonts w:hint="cs"/>
          <w:b/>
          <w:bCs/>
          <w:rtl/>
        </w:rPr>
        <w:t>י</w:t>
      </w:r>
      <w:r w:rsidRPr="008B7FE4">
        <w:rPr>
          <w:b/>
          <w:bCs/>
          <w:rtl/>
        </w:rPr>
        <w:t xml:space="preserve"> </w:t>
      </w:r>
      <w:r w:rsidRPr="008B7FE4">
        <w:rPr>
          <w:rFonts w:hint="eastAsia"/>
          <w:b/>
          <w:bCs/>
          <w:rtl/>
        </w:rPr>
        <w:t>דרך</w:t>
      </w:r>
      <w:r w:rsidRPr="008B7FE4">
        <w:rPr>
          <w:b/>
          <w:bCs/>
          <w:rtl/>
        </w:rPr>
        <w:t xml:space="preserve"> </w:t>
      </w:r>
      <w:r>
        <w:rPr>
          <w:rFonts w:hint="cs"/>
          <w:b/>
          <w:bCs/>
          <w:rtl/>
        </w:rPr>
        <w:t>ה</w:t>
      </w:r>
      <w:r w:rsidRPr="008B7FE4">
        <w:rPr>
          <w:b/>
          <w:bCs/>
          <w:rtl/>
        </w:rPr>
        <w:t>'".</w:t>
      </w:r>
      <w:r w:rsidRPr="004224A4">
        <w:rPr>
          <w:rtl/>
        </w:rPr>
        <w:t xml:space="preserve"> </w:t>
      </w:r>
      <w:r w:rsidRPr="004224A4">
        <w:rPr>
          <w:rFonts w:hint="eastAsia"/>
          <w:rtl/>
        </w:rPr>
        <w:t>הקריאה</w:t>
      </w:r>
      <w:r w:rsidRPr="004224A4">
        <w:rPr>
          <w:rtl/>
        </w:rPr>
        <w:t xml:space="preserve"> </w:t>
      </w:r>
      <w:r w:rsidRPr="004224A4">
        <w:rPr>
          <w:rFonts w:hint="eastAsia"/>
          <w:rtl/>
        </w:rPr>
        <w:t>היא</w:t>
      </w:r>
      <w:r w:rsidRPr="004224A4">
        <w:rPr>
          <w:rtl/>
        </w:rPr>
        <w:t xml:space="preserve"> </w:t>
      </w:r>
      <w:r w:rsidRPr="004224A4">
        <w:rPr>
          <w:rFonts w:hint="eastAsia"/>
          <w:rtl/>
        </w:rPr>
        <w:t>להעתיק</w:t>
      </w:r>
      <w:r w:rsidRPr="004224A4">
        <w:rPr>
          <w:rtl/>
        </w:rPr>
        <w:t xml:space="preserve"> </w:t>
      </w:r>
      <w:r w:rsidRPr="004224A4">
        <w:rPr>
          <w:rFonts w:hint="eastAsia"/>
          <w:rtl/>
        </w:rPr>
        <w:t>את</w:t>
      </w:r>
      <w:r w:rsidRPr="004224A4">
        <w:rPr>
          <w:rtl/>
        </w:rPr>
        <w:t xml:space="preserve"> </w:t>
      </w:r>
      <w:r w:rsidRPr="004224A4">
        <w:rPr>
          <w:rFonts w:hint="eastAsia"/>
          <w:rtl/>
        </w:rPr>
        <w:t>היחס</w:t>
      </w:r>
      <w:r w:rsidRPr="004224A4">
        <w:rPr>
          <w:rtl/>
        </w:rPr>
        <w:t xml:space="preserve"> </w:t>
      </w:r>
      <w:r w:rsidRPr="004224A4">
        <w:rPr>
          <w:rFonts w:hint="eastAsia"/>
          <w:rtl/>
        </w:rPr>
        <w:t>לנפש</w:t>
      </w:r>
      <w:r w:rsidRPr="004224A4">
        <w:rPr>
          <w:rtl/>
        </w:rPr>
        <w:t xml:space="preserve"> </w:t>
      </w:r>
      <w:r w:rsidRPr="004224A4">
        <w:rPr>
          <w:rFonts w:hint="eastAsia"/>
          <w:rtl/>
        </w:rPr>
        <w:t>נק</w:t>
      </w:r>
      <w:r>
        <w:rPr>
          <w:rFonts w:hint="cs"/>
          <w:rtl/>
        </w:rPr>
        <w:t>י</w:t>
      </w:r>
      <w:r w:rsidRPr="004224A4">
        <w:rPr>
          <w:rFonts w:hint="eastAsia"/>
          <w:rtl/>
        </w:rPr>
        <w:t>יה</w:t>
      </w:r>
      <w:r w:rsidRPr="004224A4">
        <w:rPr>
          <w:rtl/>
        </w:rPr>
        <w:t xml:space="preserve"> </w:t>
      </w:r>
      <w:r>
        <w:rPr>
          <w:rFonts w:hint="eastAsia"/>
          <w:rtl/>
        </w:rPr>
        <w:t>מל</w:t>
      </w:r>
      <w:r w:rsidRPr="004224A4">
        <w:rPr>
          <w:rFonts w:hint="eastAsia"/>
          <w:rtl/>
        </w:rPr>
        <w:t>אה</w:t>
      </w:r>
      <w:r w:rsidRPr="004224A4">
        <w:rPr>
          <w:rtl/>
        </w:rPr>
        <w:t xml:space="preserve"> </w:t>
      </w:r>
      <w:r w:rsidRPr="004224A4">
        <w:rPr>
          <w:rFonts w:hint="eastAsia"/>
          <w:rtl/>
        </w:rPr>
        <w:t>בטהרה</w:t>
      </w:r>
      <w:r w:rsidRPr="004224A4">
        <w:rPr>
          <w:rtl/>
        </w:rPr>
        <w:t xml:space="preserve"> </w:t>
      </w:r>
      <w:r w:rsidRPr="004224A4">
        <w:rPr>
          <w:rFonts w:hint="eastAsia"/>
          <w:rtl/>
        </w:rPr>
        <w:t>ומידות</w:t>
      </w:r>
      <w:r w:rsidRPr="004224A4">
        <w:rPr>
          <w:rtl/>
        </w:rPr>
        <w:t xml:space="preserve"> </w:t>
      </w:r>
      <w:r w:rsidRPr="004224A4">
        <w:rPr>
          <w:rFonts w:hint="eastAsia"/>
          <w:rtl/>
        </w:rPr>
        <w:t>נעלות</w:t>
      </w:r>
      <w:r w:rsidRPr="004224A4">
        <w:rPr>
          <w:rtl/>
        </w:rPr>
        <w:t xml:space="preserve"> </w:t>
      </w:r>
      <w:r w:rsidRPr="004224A4">
        <w:rPr>
          <w:rFonts w:hint="eastAsia"/>
          <w:rtl/>
        </w:rPr>
        <w:t>לכל</w:t>
      </w:r>
      <w:r w:rsidRPr="004224A4">
        <w:rPr>
          <w:rtl/>
        </w:rPr>
        <w:t xml:space="preserve"> </w:t>
      </w:r>
      <w:r w:rsidRPr="004224A4">
        <w:rPr>
          <w:rFonts w:hint="eastAsia"/>
          <w:rtl/>
        </w:rPr>
        <w:t>אדם</w:t>
      </w:r>
      <w:r w:rsidRPr="004224A4">
        <w:rPr>
          <w:rtl/>
        </w:rPr>
        <w:t xml:space="preserve"> </w:t>
      </w:r>
      <w:r>
        <w:rPr>
          <w:rFonts w:hint="eastAsia"/>
          <w:rtl/>
        </w:rPr>
        <w:t>ובכ</w:t>
      </w:r>
      <w:r w:rsidRPr="004224A4">
        <w:rPr>
          <w:rFonts w:hint="eastAsia"/>
          <w:rtl/>
        </w:rPr>
        <w:t>ל</w:t>
      </w:r>
      <w:r w:rsidRPr="004224A4">
        <w:rPr>
          <w:rtl/>
        </w:rPr>
        <w:t xml:space="preserve"> </w:t>
      </w:r>
      <w:r w:rsidRPr="004224A4">
        <w:rPr>
          <w:rFonts w:hint="eastAsia"/>
          <w:rtl/>
        </w:rPr>
        <w:t>גיל</w:t>
      </w:r>
      <w:r>
        <w:rPr>
          <w:rFonts w:hint="cs"/>
          <w:rtl/>
        </w:rPr>
        <w:t>,</w:t>
      </w:r>
      <w:r w:rsidRPr="004224A4">
        <w:rPr>
          <w:rtl/>
        </w:rPr>
        <w:t xml:space="preserve"> </w:t>
      </w:r>
      <w:r w:rsidRPr="004224A4">
        <w:rPr>
          <w:rFonts w:hint="eastAsia"/>
          <w:rtl/>
        </w:rPr>
        <w:t>כשהבנת</w:t>
      </w:r>
      <w:r w:rsidRPr="004224A4">
        <w:rPr>
          <w:rtl/>
        </w:rPr>
        <w:t xml:space="preserve"> </w:t>
      </w:r>
      <w:r w:rsidRPr="004224A4">
        <w:rPr>
          <w:rFonts w:hint="eastAsia"/>
          <w:rtl/>
        </w:rPr>
        <w:t>המחנך</w:t>
      </w:r>
      <w:r w:rsidRPr="004224A4">
        <w:rPr>
          <w:rtl/>
        </w:rPr>
        <w:t xml:space="preserve"> </w:t>
      </w:r>
      <w:r w:rsidRPr="004224A4">
        <w:rPr>
          <w:rFonts w:hint="eastAsia"/>
          <w:rtl/>
        </w:rPr>
        <w:t>היא</w:t>
      </w:r>
      <w:r w:rsidRPr="004224A4">
        <w:rPr>
          <w:rtl/>
        </w:rPr>
        <w:t xml:space="preserve"> </w:t>
      </w:r>
      <w:r w:rsidRPr="004224A4">
        <w:rPr>
          <w:rFonts w:hint="eastAsia"/>
          <w:rtl/>
        </w:rPr>
        <w:t>שהקליפות</w:t>
      </w:r>
      <w:r w:rsidRPr="004224A4">
        <w:rPr>
          <w:rtl/>
        </w:rPr>
        <w:t xml:space="preserve"> </w:t>
      </w:r>
      <w:r w:rsidRPr="004224A4">
        <w:rPr>
          <w:rFonts w:hint="eastAsia"/>
          <w:rtl/>
        </w:rPr>
        <w:t>החיצוניות</w:t>
      </w:r>
      <w:r w:rsidRPr="004224A4">
        <w:rPr>
          <w:rtl/>
        </w:rPr>
        <w:t xml:space="preserve"> </w:t>
      </w:r>
      <w:r w:rsidRPr="004224A4">
        <w:rPr>
          <w:rFonts w:hint="eastAsia"/>
          <w:rtl/>
        </w:rPr>
        <w:t>עוטפות</w:t>
      </w:r>
      <w:r w:rsidRPr="004224A4">
        <w:rPr>
          <w:rtl/>
        </w:rPr>
        <w:t xml:space="preserve"> </w:t>
      </w:r>
      <w:r w:rsidRPr="004224A4">
        <w:rPr>
          <w:rFonts w:hint="eastAsia"/>
          <w:rtl/>
        </w:rPr>
        <w:t>את</w:t>
      </w:r>
      <w:r w:rsidRPr="004224A4">
        <w:rPr>
          <w:rtl/>
        </w:rPr>
        <w:t xml:space="preserve"> </w:t>
      </w:r>
      <w:r w:rsidRPr="004224A4">
        <w:rPr>
          <w:rFonts w:hint="eastAsia"/>
          <w:rtl/>
        </w:rPr>
        <w:t>התלמיד</w:t>
      </w:r>
      <w:r w:rsidRPr="004224A4">
        <w:rPr>
          <w:rtl/>
        </w:rPr>
        <w:t xml:space="preserve"> </w:t>
      </w:r>
      <w:r w:rsidRPr="004224A4">
        <w:rPr>
          <w:rFonts w:hint="eastAsia"/>
          <w:rtl/>
        </w:rPr>
        <w:t>הבוגר</w:t>
      </w:r>
      <w:r w:rsidRPr="004224A4">
        <w:rPr>
          <w:rtl/>
        </w:rPr>
        <w:t xml:space="preserve">, </w:t>
      </w:r>
      <w:r>
        <w:rPr>
          <w:rFonts w:hint="cs"/>
          <w:rtl/>
        </w:rPr>
        <w:t>ו</w:t>
      </w:r>
      <w:r w:rsidRPr="004224A4">
        <w:rPr>
          <w:rFonts w:hint="eastAsia"/>
          <w:rtl/>
        </w:rPr>
        <w:t>בתוכו</w:t>
      </w:r>
      <w:r w:rsidRPr="004224A4">
        <w:rPr>
          <w:rtl/>
        </w:rPr>
        <w:t xml:space="preserve"> </w:t>
      </w:r>
      <w:r w:rsidRPr="004224A4">
        <w:rPr>
          <w:rFonts w:hint="eastAsia"/>
          <w:rtl/>
        </w:rPr>
        <w:t>נמצאת</w:t>
      </w:r>
      <w:r w:rsidRPr="004224A4">
        <w:rPr>
          <w:rtl/>
        </w:rPr>
        <w:t xml:space="preserve"> </w:t>
      </w:r>
      <w:r w:rsidRPr="004224A4">
        <w:rPr>
          <w:rFonts w:hint="eastAsia"/>
          <w:rtl/>
        </w:rPr>
        <w:t>ילדות</w:t>
      </w:r>
      <w:r w:rsidRPr="004224A4">
        <w:rPr>
          <w:rtl/>
        </w:rPr>
        <w:t xml:space="preserve"> </w:t>
      </w:r>
      <w:r w:rsidRPr="004224A4">
        <w:rPr>
          <w:rFonts w:hint="eastAsia"/>
          <w:rtl/>
        </w:rPr>
        <w:t>מלאה</w:t>
      </w:r>
      <w:r w:rsidRPr="004224A4">
        <w:rPr>
          <w:rtl/>
        </w:rPr>
        <w:t xml:space="preserve"> </w:t>
      </w:r>
      <w:r w:rsidRPr="004224A4">
        <w:rPr>
          <w:rFonts w:hint="eastAsia"/>
          <w:rtl/>
        </w:rPr>
        <w:t>באור</w:t>
      </w:r>
      <w:r w:rsidRPr="004224A4">
        <w:rPr>
          <w:rtl/>
        </w:rPr>
        <w:t xml:space="preserve">. </w:t>
      </w:r>
      <w:r w:rsidRPr="004224A4">
        <w:rPr>
          <w:rFonts w:hint="eastAsia"/>
          <w:rtl/>
        </w:rPr>
        <w:t>נכון</w:t>
      </w:r>
      <w:r w:rsidRPr="004224A4">
        <w:rPr>
          <w:rtl/>
        </w:rPr>
        <w:t xml:space="preserve"> </w:t>
      </w:r>
      <w:r w:rsidRPr="004224A4">
        <w:rPr>
          <w:rFonts w:hint="eastAsia"/>
          <w:rtl/>
        </w:rPr>
        <w:t>לחזק</w:t>
      </w:r>
      <w:r w:rsidRPr="004224A4">
        <w:rPr>
          <w:rtl/>
        </w:rPr>
        <w:t xml:space="preserve"> </w:t>
      </w:r>
      <w:r w:rsidRPr="004224A4">
        <w:rPr>
          <w:rFonts w:hint="eastAsia"/>
          <w:rtl/>
        </w:rPr>
        <w:t>את</w:t>
      </w:r>
      <w:r w:rsidRPr="004224A4">
        <w:rPr>
          <w:rtl/>
        </w:rPr>
        <w:t xml:space="preserve"> </w:t>
      </w:r>
      <w:r w:rsidRPr="004224A4">
        <w:rPr>
          <w:rFonts w:hint="eastAsia"/>
          <w:rtl/>
        </w:rPr>
        <w:t>האמון</w:t>
      </w:r>
      <w:r w:rsidRPr="004224A4">
        <w:rPr>
          <w:rtl/>
        </w:rPr>
        <w:t xml:space="preserve"> </w:t>
      </w:r>
      <w:r w:rsidRPr="004224A4">
        <w:rPr>
          <w:rFonts w:hint="eastAsia"/>
          <w:rtl/>
        </w:rPr>
        <w:t>ביכול</w:t>
      </w:r>
      <w:r>
        <w:rPr>
          <w:rFonts w:hint="cs"/>
          <w:rtl/>
        </w:rPr>
        <w:t>ת</w:t>
      </w:r>
      <w:r w:rsidRPr="004224A4">
        <w:rPr>
          <w:rtl/>
        </w:rPr>
        <w:t xml:space="preserve"> </w:t>
      </w:r>
      <w:r w:rsidRPr="004224A4">
        <w:rPr>
          <w:rFonts w:hint="eastAsia"/>
          <w:rtl/>
        </w:rPr>
        <w:t>הלמידה</w:t>
      </w:r>
      <w:r w:rsidRPr="004224A4">
        <w:rPr>
          <w:rtl/>
        </w:rPr>
        <w:t xml:space="preserve"> </w:t>
      </w:r>
      <w:r w:rsidRPr="004224A4">
        <w:rPr>
          <w:rFonts w:hint="eastAsia"/>
          <w:rtl/>
        </w:rPr>
        <w:t>של</w:t>
      </w:r>
      <w:r w:rsidRPr="004224A4">
        <w:rPr>
          <w:rtl/>
        </w:rPr>
        <w:t xml:space="preserve"> </w:t>
      </w:r>
      <w:r w:rsidRPr="004224A4">
        <w:rPr>
          <w:rFonts w:hint="eastAsia"/>
          <w:rtl/>
        </w:rPr>
        <w:t>התלמיד</w:t>
      </w:r>
      <w:r w:rsidRPr="004224A4">
        <w:rPr>
          <w:rtl/>
        </w:rPr>
        <w:t xml:space="preserve"> </w:t>
      </w:r>
      <w:r w:rsidRPr="004224A4">
        <w:rPr>
          <w:rFonts w:hint="eastAsia"/>
          <w:rtl/>
        </w:rPr>
        <w:t>הבוגר</w:t>
      </w:r>
      <w:r w:rsidRPr="004224A4">
        <w:rPr>
          <w:rtl/>
        </w:rPr>
        <w:t xml:space="preserve"> </w:t>
      </w:r>
      <w:r w:rsidRPr="004224A4">
        <w:rPr>
          <w:rFonts w:hint="eastAsia"/>
          <w:rtl/>
        </w:rPr>
        <w:t>מילדים</w:t>
      </w:r>
      <w:r w:rsidRPr="004224A4">
        <w:rPr>
          <w:rtl/>
        </w:rPr>
        <w:t xml:space="preserve"> </w:t>
      </w:r>
      <w:r w:rsidRPr="004224A4">
        <w:rPr>
          <w:rFonts w:hint="eastAsia"/>
          <w:rtl/>
        </w:rPr>
        <w:t>קטנים</w:t>
      </w:r>
      <w:r w:rsidRPr="004224A4">
        <w:rPr>
          <w:rtl/>
        </w:rPr>
        <w:t xml:space="preserve"> </w:t>
      </w:r>
      <w:r w:rsidRPr="004224A4">
        <w:rPr>
          <w:rFonts w:hint="eastAsia"/>
          <w:rtl/>
        </w:rPr>
        <w:t>עד</w:t>
      </w:r>
      <w:r w:rsidRPr="004224A4">
        <w:rPr>
          <w:rtl/>
        </w:rPr>
        <w:t xml:space="preserve"> </w:t>
      </w:r>
      <w:r w:rsidRPr="004224A4">
        <w:rPr>
          <w:rFonts w:hint="eastAsia"/>
          <w:rtl/>
        </w:rPr>
        <w:t>גיל</w:t>
      </w:r>
      <w:r w:rsidRPr="004224A4">
        <w:rPr>
          <w:rtl/>
        </w:rPr>
        <w:t xml:space="preserve"> </w:t>
      </w:r>
      <w:r w:rsidRPr="004224A4">
        <w:rPr>
          <w:rFonts w:hint="eastAsia"/>
          <w:rtl/>
        </w:rPr>
        <w:t>שנתיים</w:t>
      </w:r>
      <w:r>
        <w:rPr>
          <w:rFonts w:hint="cs"/>
          <w:rtl/>
        </w:rPr>
        <w:t>-</w:t>
      </w:r>
      <w:r w:rsidRPr="004224A4">
        <w:rPr>
          <w:rFonts w:hint="eastAsia"/>
          <w:rtl/>
        </w:rPr>
        <w:t>שלוש</w:t>
      </w:r>
      <w:r w:rsidRPr="004224A4">
        <w:rPr>
          <w:rtl/>
        </w:rPr>
        <w:t xml:space="preserve"> </w:t>
      </w:r>
      <w:r w:rsidRPr="004224A4">
        <w:rPr>
          <w:rFonts w:hint="eastAsia"/>
          <w:rtl/>
        </w:rPr>
        <w:t>שלומדים</w:t>
      </w:r>
      <w:r w:rsidRPr="004224A4">
        <w:rPr>
          <w:rtl/>
        </w:rPr>
        <w:t xml:space="preserve"> </w:t>
      </w:r>
      <w:r w:rsidRPr="004224A4">
        <w:rPr>
          <w:rFonts w:hint="eastAsia"/>
          <w:rtl/>
        </w:rPr>
        <w:t>את</w:t>
      </w:r>
      <w:r w:rsidRPr="004224A4">
        <w:rPr>
          <w:rtl/>
        </w:rPr>
        <w:t xml:space="preserve"> </w:t>
      </w:r>
      <w:r w:rsidRPr="004224A4">
        <w:rPr>
          <w:rFonts w:hint="eastAsia"/>
          <w:rtl/>
        </w:rPr>
        <w:t>השפה</w:t>
      </w:r>
      <w:r w:rsidRPr="004224A4">
        <w:rPr>
          <w:rtl/>
        </w:rPr>
        <w:t xml:space="preserve"> </w:t>
      </w:r>
      <w:r w:rsidRPr="004224A4">
        <w:rPr>
          <w:rFonts w:hint="eastAsia"/>
          <w:rtl/>
        </w:rPr>
        <w:t>בדרך</w:t>
      </w:r>
      <w:r w:rsidRPr="004224A4">
        <w:rPr>
          <w:rtl/>
        </w:rPr>
        <w:t xml:space="preserve"> </w:t>
      </w:r>
      <w:r w:rsidRPr="004224A4">
        <w:rPr>
          <w:rFonts w:hint="eastAsia"/>
          <w:rtl/>
        </w:rPr>
        <w:t>כלל</w:t>
      </w:r>
      <w:r w:rsidRPr="004224A4">
        <w:rPr>
          <w:rtl/>
        </w:rPr>
        <w:t xml:space="preserve"> </w:t>
      </w:r>
      <w:r w:rsidRPr="004224A4">
        <w:rPr>
          <w:rFonts w:hint="eastAsia"/>
          <w:rtl/>
        </w:rPr>
        <w:t>באופן</w:t>
      </w:r>
      <w:r w:rsidRPr="004224A4">
        <w:rPr>
          <w:rtl/>
        </w:rPr>
        <w:t xml:space="preserve"> </w:t>
      </w:r>
      <w:r w:rsidRPr="004224A4">
        <w:rPr>
          <w:rFonts w:hint="eastAsia"/>
          <w:rtl/>
        </w:rPr>
        <w:t>מרשים</w:t>
      </w:r>
      <w:r w:rsidRPr="004224A4">
        <w:rPr>
          <w:rtl/>
        </w:rPr>
        <w:t xml:space="preserve">, </w:t>
      </w:r>
      <w:r w:rsidRPr="004224A4">
        <w:rPr>
          <w:rFonts w:hint="eastAsia"/>
          <w:rtl/>
        </w:rPr>
        <w:t>מבלי</w:t>
      </w:r>
      <w:r w:rsidRPr="004224A4">
        <w:rPr>
          <w:rtl/>
        </w:rPr>
        <w:t xml:space="preserve"> </w:t>
      </w:r>
      <w:r w:rsidRPr="004224A4">
        <w:rPr>
          <w:rFonts w:hint="eastAsia"/>
          <w:rtl/>
        </w:rPr>
        <w:t>שמישהו</w:t>
      </w:r>
      <w:r w:rsidRPr="004224A4">
        <w:rPr>
          <w:rtl/>
        </w:rPr>
        <w:t xml:space="preserve"> </w:t>
      </w:r>
      <w:r w:rsidRPr="004224A4">
        <w:rPr>
          <w:rFonts w:hint="eastAsia"/>
          <w:rtl/>
        </w:rPr>
        <w:t>נותן</w:t>
      </w:r>
      <w:r w:rsidRPr="004224A4">
        <w:rPr>
          <w:rtl/>
        </w:rPr>
        <w:t xml:space="preserve"> </w:t>
      </w:r>
      <w:r w:rsidRPr="004224A4">
        <w:rPr>
          <w:rFonts w:hint="eastAsia"/>
          <w:rtl/>
        </w:rPr>
        <w:t>להם</w:t>
      </w:r>
      <w:r w:rsidRPr="004224A4">
        <w:rPr>
          <w:rtl/>
        </w:rPr>
        <w:t xml:space="preserve"> </w:t>
      </w:r>
      <w:r w:rsidRPr="004224A4">
        <w:rPr>
          <w:rFonts w:hint="eastAsia"/>
          <w:rtl/>
        </w:rPr>
        <w:t>שיעורים</w:t>
      </w:r>
      <w:r w:rsidRPr="004224A4">
        <w:rPr>
          <w:rtl/>
        </w:rPr>
        <w:t xml:space="preserve"> </w:t>
      </w:r>
      <w:r w:rsidRPr="004224A4">
        <w:rPr>
          <w:rFonts w:hint="eastAsia"/>
          <w:rtl/>
        </w:rPr>
        <w:t>בשפה</w:t>
      </w:r>
      <w:r w:rsidRPr="004224A4">
        <w:rPr>
          <w:rtl/>
        </w:rPr>
        <w:t xml:space="preserve">. </w:t>
      </w:r>
      <w:r w:rsidRPr="004224A4">
        <w:rPr>
          <w:rFonts w:hint="eastAsia"/>
          <w:rtl/>
        </w:rPr>
        <w:t>הילד</w:t>
      </w:r>
      <w:r w:rsidRPr="004224A4">
        <w:rPr>
          <w:rtl/>
        </w:rPr>
        <w:t xml:space="preserve"> </w:t>
      </w:r>
      <w:r w:rsidRPr="004224A4">
        <w:rPr>
          <w:rFonts w:hint="eastAsia"/>
          <w:rtl/>
        </w:rPr>
        <w:t>הוא</w:t>
      </w:r>
      <w:r w:rsidRPr="004224A4">
        <w:rPr>
          <w:rtl/>
        </w:rPr>
        <w:t xml:space="preserve"> </w:t>
      </w:r>
      <w:r w:rsidRPr="004224A4">
        <w:rPr>
          <w:rFonts w:hint="eastAsia"/>
          <w:rtl/>
        </w:rPr>
        <w:t>סקרן</w:t>
      </w:r>
      <w:r w:rsidRPr="004224A4">
        <w:rPr>
          <w:rtl/>
        </w:rPr>
        <w:t xml:space="preserve"> </w:t>
      </w:r>
      <w:r w:rsidRPr="004224A4">
        <w:rPr>
          <w:rFonts w:hint="eastAsia"/>
          <w:rtl/>
        </w:rPr>
        <w:t>ומבקש</w:t>
      </w:r>
      <w:r w:rsidRPr="004224A4">
        <w:rPr>
          <w:rtl/>
        </w:rPr>
        <w:t xml:space="preserve"> </w:t>
      </w:r>
      <w:r w:rsidRPr="004224A4">
        <w:rPr>
          <w:rFonts w:hint="eastAsia"/>
          <w:rtl/>
        </w:rPr>
        <w:t>ללמוד</w:t>
      </w:r>
      <w:r w:rsidRPr="004224A4">
        <w:rPr>
          <w:rtl/>
        </w:rPr>
        <w:t xml:space="preserve"> </w:t>
      </w:r>
      <w:r w:rsidRPr="004224A4">
        <w:rPr>
          <w:rFonts w:hint="eastAsia"/>
          <w:rtl/>
        </w:rPr>
        <w:t>ולדעת</w:t>
      </w:r>
      <w:r w:rsidRPr="004224A4">
        <w:rPr>
          <w:rtl/>
        </w:rPr>
        <w:t xml:space="preserve"> </w:t>
      </w:r>
      <w:r w:rsidRPr="004224A4">
        <w:rPr>
          <w:rFonts w:hint="eastAsia"/>
          <w:rtl/>
        </w:rPr>
        <w:t>באופן</w:t>
      </w:r>
      <w:r w:rsidRPr="004224A4">
        <w:rPr>
          <w:rtl/>
        </w:rPr>
        <w:t xml:space="preserve"> </w:t>
      </w:r>
      <w:r w:rsidRPr="004224A4">
        <w:rPr>
          <w:rFonts w:hint="eastAsia"/>
          <w:rtl/>
        </w:rPr>
        <w:t>טבעי</w:t>
      </w:r>
      <w:r w:rsidRPr="004224A4">
        <w:rPr>
          <w:rtl/>
        </w:rPr>
        <w:t xml:space="preserve"> </w:t>
      </w:r>
      <w:r w:rsidRPr="004224A4">
        <w:rPr>
          <w:rFonts w:hint="eastAsia"/>
          <w:rtl/>
        </w:rPr>
        <w:t>ופשוט</w:t>
      </w:r>
      <w:r w:rsidRPr="004224A4">
        <w:rPr>
          <w:rtl/>
        </w:rPr>
        <w:t xml:space="preserve">. </w:t>
      </w:r>
      <w:r w:rsidRPr="004224A4">
        <w:rPr>
          <w:rFonts w:hint="eastAsia"/>
          <w:rtl/>
        </w:rPr>
        <w:t>החובה</w:t>
      </w:r>
      <w:r w:rsidRPr="004224A4">
        <w:rPr>
          <w:rtl/>
        </w:rPr>
        <w:t xml:space="preserve"> </w:t>
      </w:r>
      <w:r w:rsidRPr="004224A4">
        <w:rPr>
          <w:rFonts w:hint="eastAsia"/>
          <w:rtl/>
        </w:rPr>
        <w:t>שלנו</w:t>
      </w:r>
      <w:r w:rsidRPr="004224A4">
        <w:rPr>
          <w:rtl/>
        </w:rPr>
        <w:t xml:space="preserve"> </w:t>
      </w:r>
      <w:r w:rsidRPr="004224A4">
        <w:rPr>
          <w:rFonts w:hint="eastAsia"/>
          <w:rtl/>
        </w:rPr>
        <w:t>לאפשר</w:t>
      </w:r>
      <w:r w:rsidRPr="004224A4">
        <w:rPr>
          <w:rtl/>
        </w:rPr>
        <w:t xml:space="preserve"> </w:t>
      </w:r>
      <w:r w:rsidRPr="004224A4">
        <w:rPr>
          <w:rFonts w:hint="eastAsia"/>
          <w:rtl/>
        </w:rPr>
        <w:t>לילד</w:t>
      </w:r>
      <w:r w:rsidRPr="004224A4">
        <w:rPr>
          <w:rtl/>
        </w:rPr>
        <w:t xml:space="preserve"> (</w:t>
      </w:r>
      <w:r w:rsidRPr="004224A4">
        <w:rPr>
          <w:rFonts w:hint="eastAsia"/>
          <w:rtl/>
        </w:rPr>
        <w:t>ולבוגר</w:t>
      </w:r>
      <w:r w:rsidRPr="004224A4">
        <w:rPr>
          <w:rtl/>
        </w:rPr>
        <w:t xml:space="preserve">...) </w:t>
      </w:r>
      <w:r w:rsidRPr="004224A4">
        <w:rPr>
          <w:rFonts w:hint="eastAsia"/>
          <w:rtl/>
        </w:rPr>
        <w:t>לעסוק</w:t>
      </w:r>
      <w:r w:rsidRPr="004224A4">
        <w:rPr>
          <w:rtl/>
        </w:rPr>
        <w:t xml:space="preserve"> </w:t>
      </w:r>
      <w:r w:rsidRPr="004224A4">
        <w:rPr>
          <w:rFonts w:hint="eastAsia"/>
          <w:rtl/>
        </w:rPr>
        <w:t>בדברים</w:t>
      </w:r>
      <w:r w:rsidRPr="004224A4">
        <w:rPr>
          <w:rtl/>
        </w:rPr>
        <w:t xml:space="preserve"> </w:t>
      </w:r>
      <w:r w:rsidRPr="004224A4">
        <w:rPr>
          <w:rFonts w:hint="eastAsia"/>
          <w:rtl/>
        </w:rPr>
        <w:t>שמעניינים</w:t>
      </w:r>
      <w:r w:rsidRPr="004224A4">
        <w:rPr>
          <w:rtl/>
        </w:rPr>
        <w:t xml:space="preserve"> </w:t>
      </w:r>
      <w:r w:rsidRPr="004224A4">
        <w:rPr>
          <w:rFonts w:hint="eastAsia"/>
          <w:rtl/>
        </w:rPr>
        <w:t>אותו</w:t>
      </w:r>
      <w:r w:rsidRPr="004224A4">
        <w:rPr>
          <w:rtl/>
        </w:rPr>
        <w:t xml:space="preserve">, </w:t>
      </w:r>
      <w:r w:rsidRPr="004224A4">
        <w:rPr>
          <w:rFonts w:hint="eastAsia"/>
          <w:rtl/>
        </w:rPr>
        <w:t>שהוא</w:t>
      </w:r>
      <w:r w:rsidRPr="004224A4">
        <w:rPr>
          <w:rtl/>
        </w:rPr>
        <w:t xml:space="preserve"> </w:t>
      </w:r>
      <w:r w:rsidRPr="004224A4">
        <w:rPr>
          <w:rFonts w:hint="eastAsia"/>
          <w:rtl/>
        </w:rPr>
        <w:t>מצליח</w:t>
      </w:r>
      <w:r w:rsidRPr="004224A4">
        <w:rPr>
          <w:rtl/>
        </w:rPr>
        <w:t xml:space="preserve"> </w:t>
      </w:r>
      <w:r w:rsidRPr="004224A4">
        <w:rPr>
          <w:rFonts w:hint="eastAsia"/>
          <w:rtl/>
        </w:rPr>
        <w:t>בהם</w:t>
      </w:r>
      <w:r w:rsidRPr="004224A4">
        <w:rPr>
          <w:rtl/>
        </w:rPr>
        <w:t xml:space="preserve"> </w:t>
      </w:r>
      <w:r w:rsidRPr="004224A4">
        <w:rPr>
          <w:rFonts w:hint="eastAsia"/>
          <w:rtl/>
        </w:rPr>
        <w:t>ואוהב</w:t>
      </w:r>
      <w:r w:rsidRPr="004224A4">
        <w:rPr>
          <w:rtl/>
        </w:rPr>
        <w:t xml:space="preserve"> </w:t>
      </w:r>
      <w:r w:rsidRPr="004224A4">
        <w:rPr>
          <w:rFonts w:hint="eastAsia"/>
          <w:rtl/>
        </w:rPr>
        <w:t>ללמוד</w:t>
      </w:r>
      <w:r w:rsidRPr="004224A4">
        <w:rPr>
          <w:rtl/>
        </w:rPr>
        <w:t xml:space="preserve"> </w:t>
      </w:r>
      <w:r w:rsidRPr="004224A4">
        <w:rPr>
          <w:rFonts w:hint="eastAsia"/>
          <w:rtl/>
        </w:rPr>
        <w:t>את</w:t>
      </w:r>
      <w:r w:rsidRPr="004224A4">
        <w:rPr>
          <w:rtl/>
        </w:rPr>
        <w:t xml:space="preserve"> </w:t>
      </w:r>
      <w:r w:rsidRPr="004224A4">
        <w:rPr>
          <w:rFonts w:hint="eastAsia"/>
          <w:rtl/>
        </w:rPr>
        <w:t>התחום</w:t>
      </w:r>
      <w:r w:rsidRPr="004224A4">
        <w:rPr>
          <w:rtl/>
        </w:rPr>
        <w:t>.</w:t>
      </w:r>
    </w:p>
    <w:p w14:paraId="1C02191E" w14:textId="77777777" w:rsidR="000F312E" w:rsidRPr="004224A4" w:rsidRDefault="000F312E" w:rsidP="000F312E">
      <w:pPr>
        <w:rPr>
          <w:rtl/>
        </w:rPr>
      </w:pPr>
    </w:p>
    <w:p w14:paraId="178A5B3C" w14:textId="77777777" w:rsidR="000F312E" w:rsidRPr="008B7FE4" w:rsidRDefault="000F312E" w:rsidP="000F312E">
      <w:pPr>
        <w:rPr>
          <w:b/>
          <w:bCs/>
          <w:rtl/>
        </w:rPr>
      </w:pPr>
      <w:r w:rsidRPr="004224A4">
        <w:rPr>
          <w:rFonts w:hint="eastAsia"/>
          <w:rtl/>
        </w:rPr>
        <w:t>ילדים</w:t>
      </w:r>
      <w:r w:rsidRPr="004224A4">
        <w:rPr>
          <w:rtl/>
        </w:rPr>
        <w:t xml:space="preserve"> </w:t>
      </w:r>
      <w:r w:rsidRPr="004224A4">
        <w:rPr>
          <w:rFonts w:hint="eastAsia"/>
          <w:rtl/>
        </w:rPr>
        <w:t>קטנים</w:t>
      </w:r>
      <w:r w:rsidRPr="004224A4">
        <w:rPr>
          <w:rtl/>
        </w:rPr>
        <w:t xml:space="preserve">, </w:t>
      </w:r>
      <w:r w:rsidRPr="004224A4">
        <w:rPr>
          <w:rFonts w:hint="eastAsia"/>
          <w:rtl/>
        </w:rPr>
        <w:t>פיהם</w:t>
      </w:r>
      <w:r w:rsidRPr="004224A4">
        <w:rPr>
          <w:rtl/>
        </w:rPr>
        <w:t xml:space="preserve"> </w:t>
      </w:r>
      <w:r w:rsidRPr="004224A4">
        <w:rPr>
          <w:rFonts w:hint="eastAsia"/>
          <w:rtl/>
        </w:rPr>
        <w:t>וליבם</w:t>
      </w:r>
      <w:r w:rsidRPr="004224A4">
        <w:rPr>
          <w:rtl/>
        </w:rPr>
        <w:t xml:space="preserve"> </w:t>
      </w:r>
      <w:r w:rsidRPr="004224A4">
        <w:rPr>
          <w:rFonts w:hint="eastAsia"/>
          <w:rtl/>
        </w:rPr>
        <w:t>שווים</w:t>
      </w:r>
      <w:r w:rsidRPr="004224A4">
        <w:rPr>
          <w:rtl/>
        </w:rPr>
        <w:t xml:space="preserve">. </w:t>
      </w:r>
      <w:r w:rsidRPr="004224A4">
        <w:rPr>
          <w:rFonts w:hint="eastAsia"/>
          <w:rtl/>
        </w:rPr>
        <w:t>ילד</w:t>
      </w:r>
      <w:r w:rsidRPr="004224A4">
        <w:rPr>
          <w:rtl/>
        </w:rPr>
        <w:t xml:space="preserve"> </w:t>
      </w:r>
      <w:r w:rsidRPr="004224A4">
        <w:rPr>
          <w:rFonts w:hint="eastAsia"/>
          <w:rtl/>
        </w:rPr>
        <w:t>ששמח</w:t>
      </w:r>
      <w:r w:rsidRPr="004224A4">
        <w:rPr>
          <w:rtl/>
        </w:rPr>
        <w:t xml:space="preserve"> </w:t>
      </w:r>
      <w:r w:rsidRPr="004224A4">
        <w:rPr>
          <w:rFonts w:hint="eastAsia"/>
          <w:rtl/>
        </w:rPr>
        <w:t>וטוב</w:t>
      </w:r>
      <w:r w:rsidRPr="004224A4">
        <w:rPr>
          <w:rtl/>
        </w:rPr>
        <w:t xml:space="preserve"> </w:t>
      </w:r>
      <w:r w:rsidRPr="004224A4">
        <w:rPr>
          <w:rFonts w:hint="eastAsia"/>
          <w:rtl/>
        </w:rPr>
        <w:t>לו</w:t>
      </w:r>
      <w:r w:rsidRPr="004224A4">
        <w:rPr>
          <w:rtl/>
        </w:rPr>
        <w:t xml:space="preserve">, </w:t>
      </w:r>
      <w:r w:rsidRPr="004224A4">
        <w:rPr>
          <w:rFonts w:hint="eastAsia"/>
          <w:rtl/>
        </w:rPr>
        <w:t>בדרך</w:t>
      </w:r>
      <w:r w:rsidRPr="004224A4">
        <w:rPr>
          <w:rtl/>
        </w:rPr>
        <w:t xml:space="preserve"> </w:t>
      </w:r>
      <w:r w:rsidRPr="004224A4">
        <w:rPr>
          <w:rFonts w:hint="eastAsia"/>
          <w:rtl/>
        </w:rPr>
        <w:t>כלל</w:t>
      </w:r>
      <w:r w:rsidRPr="004224A4">
        <w:rPr>
          <w:rtl/>
        </w:rPr>
        <w:t xml:space="preserve"> </w:t>
      </w:r>
      <w:r w:rsidRPr="004224A4">
        <w:rPr>
          <w:rFonts w:hint="eastAsia"/>
          <w:rtl/>
        </w:rPr>
        <w:t>הדברים</w:t>
      </w:r>
      <w:r w:rsidRPr="004224A4">
        <w:rPr>
          <w:rtl/>
        </w:rPr>
        <w:t xml:space="preserve"> </w:t>
      </w:r>
      <w:r w:rsidRPr="004224A4">
        <w:rPr>
          <w:rFonts w:hint="eastAsia"/>
          <w:rtl/>
        </w:rPr>
        <w:t>ניכרים</w:t>
      </w:r>
      <w:r w:rsidRPr="004224A4">
        <w:rPr>
          <w:rtl/>
        </w:rPr>
        <w:t xml:space="preserve"> </w:t>
      </w:r>
      <w:r w:rsidRPr="004224A4">
        <w:rPr>
          <w:rFonts w:hint="eastAsia"/>
          <w:rtl/>
        </w:rPr>
        <w:t>בהתנהגותו</w:t>
      </w:r>
      <w:r w:rsidRPr="004224A4">
        <w:rPr>
          <w:rtl/>
        </w:rPr>
        <w:t xml:space="preserve">, </w:t>
      </w:r>
      <w:r w:rsidRPr="004224A4">
        <w:rPr>
          <w:rFonts w:hint="eastAsia"/>
          <w:rtl/>
        </w:rPr>
        <w:t>ולהיפך</w:t>
      </w:r>
      <w:r w:rsidRPr="004224A4">
        <w:rPr>
          <w:rtl/>
        </w:rPr>
        <w:t xml:space="preserve">. </w:t>
      </w:r>
      <w:r w:rsidRPr="004224A4">
        <w:rPr>
          <w:rFonts w:hint="eastAsia"/>
          <w:rtl/>
        </w:rPr>
        <w:t>בגן</w:t>
      </w:r>
      <w:r w:rsidRPr="004224A4">
        <w:rPr>
          <w:rtl/>
        </w:rPr>
        <w:t xml:space="preserve"> </w:t>
      </w:r>
      <w:r w:rsidRPr="004224A4">
        <w:rPr>
          <w:rFonts w:hint="eastAsia"/>
          <w:rtl/>
        </w:rPr>
        <w:t xml:space="preserve">הילדים </w:t>
      </w:r>
      <w:r>
        <w:rPr>
          <w:rFonts w:hint="cs"/>
          <w:rtl/>
        </w:rPr>
        <w:t xml:space="preserve">פחות נמצא </w:t>
      </w:r>
      <w:r w:rsidRPr="004224A4">
        <w:rPr>
          <w:rFonts w:hint="eastAsia"/>
          <w:rtl/>
        </w:rPr>
        <w:t>הדחקה</w:t>
      </w:r>
      <w:r w:rsidRPr="004224A4">
        <w:rPr>
          <w:rtl/>
        </w:rPr>
        <w:t xml:space="preserve">, </w:t>
      </w:r>
      <w:r w:rsidRPr="004224A4">
        <w:rPr>
          <w:rFonts w:hint="eastAsia"/>
          <w:rtl/>
        </w:rPr>
        <w:t>הסתרה</w:t>
      </w:r>
      <w:r>
        <w:rPr>
          <w:rFonts w:hint="cs"/>
          <w:rtl/>
        </w:rPr>
        <w:t xml:space="preserve"> ו</w:t>
      </w:r>
      <w:r w:rsidRPr="004224A4">
        <w:rPr>
          <w:rFonts w:hint="eastAsia"/>
          <w:rtl/>
        </w:rPr>
        <w:t>מלחמות</w:t>
      </w:r>
      <w:r w:rsidRPr="004224A4">
        <w:rPr>
          <w:rtl/>
        </w:rPr>
        <w:t xml:space="preserve"> </w:t>
      </w:r>
      <w:r w:rsidRPr="004224A4">
        <w:rPr>
          <w:rFonts w:hint="eastAsia"/>
          <w:rtl/>
        </w:rPr>
        <w:t>פנימיות</w:t>
      </w:r>
      <w:r w:rsidRPr="004224A4">
        <w:rPr>
          <w:rtl/>
        </w:rPr>
        <w:t xml:space="preserve">. </w:t>
      </w:r>
      <w:r w:rsidRPr="004224A4">
        <w:rPr>
          <w:rFonts w:hint="eastAsia"/>
          <w:rtl/>
        </w:rPr>
        <w:t>קל</w:t>
      </w:r>
      <w:r w:rsidRPr="004224A4">
        <w:rPr>
          <w:rtl/>
        </w:rPr>
        <w:t xml:space="preserve"> </w:t>
      </w:r>
      <w:r w:rsidRPr="004224A4">
        <w:rPr>
          <w:rFonts w:hint="eastAsia"/>
          <w:rtl/>
        </w:rPr>
        <w:t>לכאורה</w:t>
      </w:r>
      <w:r w:rsidRPr="004224A4">
        <w:rPr>
          <w:rtl/>
        </w:rPr>
        <w:t xml:space="preserve"> </w:t>
      </w:r>
      <w:r w:rsidRPr="004224A4">
        <w:rPr>
          <w:rFonts w:hint="eastAsia"/>
          <w:rtl/>
        </w:rPr>
        <w:t>לחוש</w:t>
      </w:r>
      <w:r w:rsidRPr="004224A4">
        <w:rPr>
          <w:rtl/>
        </w:rPr>
        <w:t xml:space="preserve"> </w:t>
      </w:r>
      <w:r w:rsidRPr="004224A4">
        <w:rPr>
          <w:rFonts w:hint="eastAsia"/>
          <w:rtl/>
        </w:rPr>
        <w:t>את</w:t>
      </w:r>
      <w:r w:rsidRPr="004224A4">
        <w:rPr>
          <w:rtl/>
        </w:rPr>
        <w:t xml:space="preserve"> </w:t>
      </w:r>
      <w:r w:rsidRPr="004224A4">
        <w:rPr>
          <w:rFonts w:hint="eastAsia"/>
          <w:rtl/>
        </w:rPr>
        <w:t>עולמו</w:t>
      </w:r>
      <w:r w:rsidRPr="004224A4">
        <w:rPr>
          <w:rtl/>
        </w:rPr>
        <w:t xml:space="preserve"> </w:t>
      </w:r>
      <w:r w:rsidRPr="004224A4">
        <w:rPr>
          <w:rFonts w:hint="eastAsia"/>
          <w:rtl/>
        </w:rPr>
        <w:t>של</w:t>
      </w:r>
      <w:r w:rsidRPr="004224A4">
        <w:rPr>
          <w:rtl/>
        </w:rPr>
        <w:t xml:space="preserve"> </w:t>
      </w:r>
      <w:r w:rsidRPr="004224A4">
        <w:rPr>
          <w:rFonts w:hint="eastAsia"/>
          <w:rtl/>
        </w:rPr>
        <w:t>הילד</w:t>
      </w:r>
      <w:r w:rsidRPr="004224A4">
        <w:rPr>
          <w:rtl/>
        </w:rPr>
        <w:t xml:space="preserve">, </w:t>
      </w:r>
      <w:r w:rsidRPr="004224A4">
        <w:rPr>
          <w:rFonts w:hint="eastAsia"/>
          <w:rtl/>
        </w:rPr>
        <w:t>ולכן</w:t>
      </w:r>
      <w:r w:rsidRPr="004224A4">
        <w:rPr>
          <w:rtl/>
        </w:rPr>
        <w:t xml:space="preserve"> </w:t>
      </w:r>
      <w:r w:rsidRPr="004224A4">
        <w:rPr>
          <w:rFonts w:hint="eastAsia"/>
          <w:rtl/>
        </w:rPr>
        <w:t>אפשר</w:t>
      </w:r>
      <w:r w:rsidRPr="004224A4">
        <w:rPr>
          <w:rtl/>
        </w:rPr>
        <w:t xml:space="preserve"> </w:t>
      </w:r>
      <w:r w:rsidRPr="004224A4">
        <w:rPr>
          <w:rFonts w:hint="eastAsia"/>
          <w:rtl/>
        </w:rPr>
        <w:t>באופן</w:t>
      </w:r>
      <w:r w:rsidRPr="004224A4">
        <w:rPr>
          <w:rtl/>
        </w:rPr>
        <w:t xml:space="preserve"> </w:t>
      </w:r>
      <w:r w:rsidRPr="004224A4">
        <w:rPr>
          <w:rFonts w:hint="eastAsia"/>
          <w:rtl/>
        </w:rPr>
        <w:t>פשוט</w:t>
      </w:r>
      <w:r w:rsidRPr="004224A4">
        <w:rPr>
          <w:rtl/>
        </w:rPr>
        <w:t xml:space="preserve"> </w:t>
      </w:r>
      <w:r w:rsidRPr="004224A4">
        <w:rPr>
          <w:rFonts w:hint="eastAsia"/>
          <w:rtl/>
        </w:rPr>
        <w:t>להיות</w:t>
      </w:r>
      <w:r w:rsidRPr="004224A4">
        <w:rPr>
          <w:rtl/>
        </w:rPr>
        <w:t xml:space="preserve"> </w:t>
      </w:r>
      <w:r w:rsidRPr="004224A4">
        <w:rPr>
          <w:rFonts w:hint="eastAsia"/>
          <w:rtl/>
        </w:rPr>
        <w:t>עמו</w:t>
      </w:r>
      <w:r w:rsidRPr="004224A4">
        <w:rPr>
          <w:rtl/>
        </w:rPr>
        <w:t xml:space="preserve"> </w:t>
      </w:r>
      <w:r w:rsidRPr="004224A4">
        <w:rPr>
          <w:rFonts w:hint="eastAsia"/>
          <w:rtl/>
        </w:rPr>
        <w:t>במקום</w:t>
      </w:r>
      <w:r w:rsidRPr="004224A4">
        <w:rPr>
          <w:rtl/>
        </w:rPr>
        <w:t xml:space="preserve"> </w:t>
      </w:r>
      <w:r w:rsidRPr="004224A4">
        <w:rPr>
          <w:rFonts w:hint="eastAsia"/>
          <w:rtl/>
        </w:rPr>
        <w:t>בו</w:t>
      </w:r>
      <w:r w:rsidRPr="004224A4">
        <w:rPr>
          <w:rtl/>
        </w:rPr>
        <w:t xml:space="preserve"> </w:t>
      </w:r>
      <w:r w:rsidRPr="004224A4">
        <w:rPr>
          <w:rFonts w:hint="eastAsia"/>
          <w:rtl/>
        </w:rPr>
        <w:t>הוא</w:t>
      </w:r>
      <w:r w:rsidRPr="004224A4">
        <w:rPr>
          <w:rtl/>
        </w:rPr>
        <w:t xml:space="preserve"> </w:t>
      </w:r>
      <w:r w:rsidRPr="004224A4">
        <w:rPr>
          <w:rFonts w:hint="eastAsia"/>
          <w:rtl/>
        </w:rPr>
        <w:t>נמצא</w:t>
      </w:r>
      <w:r w:rsidRPr="004224A4">
        <w:rPr>
          <w:rtl/>
        </w:rPr>
        <w:t xml:space="preserve">. </w:t>
      </w:r>
      <w:r w:rsidRPr="004224A4">
        <w:rPr>
          <w:rFonts w:hint="eastAsia"/>
          <w:rtl/>
        </w:rPr>
        <w:t>בגיל</w:t>
      </w:r>
      <w:r w:rsidRPr="004224A4">
        <w:rPr>
          <w:rtl/>
        </w:rPr>
        <w:t xml:space="preserve"> </w:t>
      </w:r>
      <w:r w:rsidRPr="004224A4">
        <w:rPr>
          <w:rFonts w:hint="eastAsia"/>
          <w:rtl/>
        </w:rPr>
        <w:t>מבוגר</w:t>
      </w:r>
      <w:r w:rsidRPr="004224A4">
        <w:rPr>
          <w:rtl/>
        </w:rPr>
        <w:t xml:space="preserve"> </w:t>
      </w:r>
      <w:r w:rsidRPr="004224A4">
        <w:rPr>
          <w:rFonts w:hint="eastAsia"/>
          <w:rtl/>
        </w:rPr>
        <w:t>יותר</w:t>
      </w:r>
      <w:r w:rsidRPr="004224A4">
        <w:rPr>
          <w:rtl/>
        </w:rPr>
        <w:t xml:space="preserve">, </w:t>
      </w:r>
      <w:r w:rsidRPr="004224A4">
        <w:rPr>
          <w:rFonts w:hint="eastAsia"/>
          <w:rtl/>
        </w:rPr>
        <w:t>לכאורה</w:t>
      </w:r>
      <w:r w:rsidRPr="004224A4">
        <w:rPr>
          <w:rtl/>
        </w:rPr>
        <w:t xml:space="preserve"> </w:t>
      </w:r>
      <w:r w:rsidRPr="004224A4">
        <w:rPr>
          <w:rFonts w:hint="eastAsia"/>
          <w:rtl/>
        </w:rPr>
        <w:t>יש</w:t>
      </w:r>
      <w:r w:rsidRPr="004224A4">
        <w:rPr>
          <w:rtl/>
        </w:rPr>
        <w:t xml:space="preserve"> </w:t>
      </w:r>
      <w:r w:rsidRPr="004224A4">
        <w:rPr>
          <w:rFonts w:hint="eastAsia"/>
          <w:rtl/>
        </w:rPr>
        <w:t>צורך</w:t>
      </w:r>
      <w:r w:rsidRPr="004224A4">
        <w:rPr>
          <w:rtl/>
        </w:rPr>
        <w:t xml:space="preserve"> </w:t>
      </w:r>
      <w:r w:rsidRPr="004224A4">
        <w:rPr>
          <w:rFonts w:hint="eastAsia"/>
          <w:rtl/>
        </w:rPr>
        <w:t>להתבוננות</w:t>
      </w:r>
      <w:r w:rsidRPr="004224A4">
        <w:rPr>
          <w:rtl/>
        </w:rPr>
        <w:t xml:space="preserve"> </w:t>
      </w:r>
      <w:r w:rsidRPr="004224A4">
        <w:rPr>
          <w:rFonts w:hint="eastAsia"/>
          <w:rtl/>
        </w:rPr>
        <w:t>מעמיקה</w:t>
      </w:r>
      <w:r w:rsidRPr="004224A4">
        <w:rPr>
          <w:rtl/>
        </w:rPr>
        <w:t xml:space="preserve"> </w:t>
      </w:r>
      <w:r w:rsidRPr="004224A4">
        <w:rPr>
          <w:rFonts w:hint="eastAsia"/>
          <w:rtl/>
        </w:rPr>
        <w:t>יותר</w:t>
      </w:r>
      <w:r w:rsidRPr="004224A4">
        <w:rPr>
          <w:rtl/>
        </w:rPr>
        <w:t xml:space="preserve"> </w:t>
      </w:r>
      <w:r w:rsidRPr="004224A4">
        <w:rPr>
          <w:rFonts w:hint="eastAsia"/>
          <w:rtl/>
        </w:rPr>
        <w:t>בגילוי</w:t>
      </w:r>
      <w:r w:rsidRPr="004224A4">
        <w:rPr>
          <w:rtl/>
        </w:rPr>
        <w:t xml:space="preserve"> </w:t>
      </w:r>
      <w:r w:rsidRPr="004224A4">
        <w:rPr>
          <w:rFonts w:hint="eastAsia"/>
          <w:rtl/>
        </w:rPr>
        <w:t>נפשו</w:t>
      </w:r>
      <w:r w:rsidRPr="004224A4">
        <w:rPr>
          <w:rtl/>
        </w:rPr>
        <w:t xml:space="preserve"> </w:t>
      </w:r>
      <w:r w:rsidRPr="004224A4">
        <w:rPr>
          <w:rFonts w:hint="eastAsia"/>
          <w:rtl/>
        </w:rPr>
        <w:t>והלך</w:t>
      </w:r>
      <w:r w:rsidRPr="004224A4">
        <w:rPr>
          <w:rtl/>
        </w:rPr>
        <w:t xml:space="preserve"> </w:t>
      </w:r>
      <w:r w:rsidRPr="004224A4">
        <w:rPr>
          <w:rFonts w:hint="eastAsia"/>
          <w:rtl/>
        </w:rPr>
        <w:t>רוחו</w:t>
      </w:r>
      <w:r w:rsidRPr="004224A4">
        <w:rPr>
          <w:rtl/>
        </w:rPr>
        <w:t xml:space="preserve"> </w:t>
      </w:r>
      <w:r w:rsidRPr="004224A4">
        <w:rPr>
          <w:rFonts w:hint="eastAsia"/>
          <w:rtl/>
        </w:rPr>
        <w:t>של</w:t>
      </w:r>
      <w:r w:rsidRPr="004224A4">
        <w:rPr>
          <w:rtl/>
        </w:rPr>
        <w:t xml:space="preserve"> </w:t>
      </w:r>
      <w:r w:rsidRPr="004224A4">
        <w:rPr>
          <w:rFonts w:hint="eastAsia"/>
          <w:rtl/>
        </w:rPr>
        <w:t>התלמיד</w:t>
      </w:r>
      <w:r w:rsidRPr="004224A4">
        <w:rPr>
          <w:rtl/>
        </w:rPr>
        <w:t xml:space="preserve">. </w:t>
      </w:r>
      <w:r w:rsidRPr="004224A4">
        <w:rPr>
          <w:rFonts w:hint="eastAsia"/>
          <w:rtl/>
        </w:rPr>
        <w:t>בעל</w:t>
      </w:r>
      <w:r w:rsidRPr="004224A4">
        <w:rPr>
          <w:rtl/>
        </w:rPr>
        <w:t xml:space="preserve"> </w:t>
      </w:r>
      <w:r w:rsidRPr="004224A4">
        <w:rPr>
          <w:rFonts w:hint="eastAsia"/>
          <w:rtl/>
        </w:rPr>
        <w:t>ה</w:t>
      </w:r>
      <w:r w:rsidRPr="004224A4">
        <w:rPr>
          <w:rtl/>
        </w:rPr>
        <w:t>"</w:t>
      </w:r>
      <w:r w:rsidRPr="004224A4">
        <w:rPr>
          <w:rFonts w:hint="eastAsia"/>
          <w:rtl/>
        </w:rPr>
        <w:t>נתיבות</w:t>
      </w:r>
      <w:r w:rsidRPr="004224A4">
        <w:rPr>
          <w:rtl/>
        </w:rPr>
        <w:t xml:space="preserve"> </w:t>
      </w:r>
      <w:r w:rsidRPr="004224A4">
        <w:rPr>
          <w:rFonts w:hint="eastAsia"/>
          <w:rtl/>
        </w:rPr>
        <w:t>שלום</w:t>
      </w:r>
      <w:r w:rsidRPr="004224A4">
        <w:rPr>
          <w:rtl/>
        </w:rPr>
        <w:t xml:space="preserve">" </w:t>
      </w:r>
      <w:r w:rsidRPr="004224A4">
        <w:rPr>
          <w:rFonts w:hint="eastAsia"/>
          <w:rtl/>
        </w:rPr>
        <w:t>ראה</w:t>
      </w:r>
      <w:r w:rsidRPr="004224A4">
        <w:rPr>
          <w:rtl/>
        </w:rPr>
        <w:t xml:space="preserve"> </w:t>
      </w:r>
      <w:r w:rsidRPr="004224A4">
        <w:rPr>
          <w:rFonts w:hint="eastAsia"/>
          <w:rtl/>
        </w:rPr>
        <w:t>את</w:t>
      </w:r>
      <w:r w:rsidRPr="004224A4">
        <w:rPr>
          <w:rtl/>
        </w:rPr>
        <w:t xml:space="preserve"> </w:t>
      </w:r>
      <w:r w:rsidRPr="004224A4">
        <w:rPr>
          <w:rFonts w:hint="eastAsia"/>
          <w:rtl/>
        </w:rPr>
        <w:t>הבנת</w:t>
      </w:r>
      <w:r w:rsidRPr="004224A4">
        <w:rPr>
          <w:rtl/>
        </w:rPr>
        <w:t xml:space="preserve"> </w:t>
      </w:r>
      <w:r w:rsidRPr="004224A4">
        <w:rPr>
          <w:rFonts w:hint="eastAsia"/>
          <w:rtl/>
        </w:rPr>
        <w:t>הנפש</w:t>
      </w:r>
      <w:r w:rsidRPr="004224A4">
        <w:rPr>
          <w:rtl/>
        </w:rPr>
        <w:t xml:space="preserve"> </w:t>
      </w:r>
      <w:r w:rsidRPr="004224A4">
        <w:rPr>
          <w:rFonts w:hint="eastAsia"/>
          <w:rtl/>
        </w:rPr>
        <w:t>של</w:t>
      </w:r>
      <w:r w:rsidRPr="004224A4">
        <w:rPr>
          <w:rtl/>
        </w:rPr>
        <w:t xml:space="preserve"> </w:t>
      </w:r>
      <w:r w:rsidRPr="004224A4">
        <w:rPr>
          <w:rFonts w:hint="eastAsia"/>
          <w:rtl/>
        </w:rPr>
        <w:t>התלמיד</w:t>
      </w:r>
      <w:r w:rsidRPr="004224A4">
        <w:rPr>
          <w:rtl/>
        </w:rPr>
        <w:t xml:space="preserve"> </w:t>
      </w:r>
      <w:r w:rsidRPr="004224A4">
        <w:rPr>
          <w:rFonts w:hint="eastAsia"/>
          <w:rtl/>
        </w:rPr>
        <w:t>כעיקר</w:t>
      </w:r>
      <w:r w:rsidRPr="004224A4">
        <w:rPr>
          <w:rtl/>
        </w:rPr>
        <w:t xml:space="preserve"> </w:t>
      </w:r>
      <w:r w:rsidRPr="004224A4">
        <w:rPr>
          <w:rFonts w:hint="eastAsia"/>
          <w:rtl/>
        </w:rPr>
        <w:t>מרכזי</w:t>
      </w:r>
      <w:r w:rsidRPr="004224A4">
        <w:rPr>
          <w:rtl/>
        </w:rPr>
        <w:t xml:space="preserve"> </w:t>
      </w:r>
      <w:r w:rsidRPr="004224A4">
        <w:rPr>
          <w:rFonts w:hint="eastAsia"/>
          <w:rtl/>
        </w:rPr>
        <w:t>בתפקידו</w:t>
      </w:r>
      <w:r w:rsidRPr="004224A4">
        <w:rPr>
          <w:rtl/>
        </w:rPr>
        <w:t xml:space="preserve"> </w:t>
      </w:r>
      <w:r w:rsidRPr="004224A4">
        <w:rPr>
          <w:rFonts w:hint="eastAsia"/>
          <w:rtl/>
        </w:rPr>
        <w:t>של</w:t>
      </w:r>
      <w:r w:rsidRPr="004224A4">
        <w:rPr>
          <w:rtl/>
        </w:rPr>
        <w:t xml:space="preserve"> </w:t>
      </w:r>
      <w:r w:rsidRPr="004224A4">
        <w:rPr>
          <w:rFonts w:hint="eastAsia"/>
          <w:rtl/>
        </w:rPr>
        <w:t>המחנך</w:t>
      </w:r>
      <w:r w:rsidRPr="004224A4">
        <w:rPr>
          <w:rtl/>
        </w:rPr>
        <w:t xml:space="preserve">: </w:t>
      </w:r>
      <w:r w:rsidRPr="008B7FE4">
        <w:rPr>
          <w:b/>
          <w:bCs/>
          <w:rtl/>
        </w:rPr>
        <w:t>"</w:t>
      </w:r>
      <w:r w:rsidRPr="008B7FE4">
        <w:rPr>
          <w:rFonts w:hint="eastAsia"/>
          <w:b/>
          <w:bCs/>
          <w:rtl/>
        </w:rPr>
        <w:t>הצלחת</w:t>
      </w:r>
      <w:r w:rsidRPr="008B7FE4">
        <w:rPr>
          <w:b/>
          <w:bCs/>
          <w:rtl/>
        </w:rPr>
        <w:t xml:space="preserve"> </w:t>
      </w:r>
      <w:r w:rsidRPr="008B7FE4">
        <w:rPr>
          <w:rFonts w:hint="eastAsia"/>
          <w:b/>
          <w:bCs/>
          <w:rtl/>
        </w:rPr>
        <w:t>החינוך</w:t>
      </w:r>
      <w:r w:rsidRPr="008B7FE4">
        <w:rPr>
          <w:b/>
          <w:bCs/>
          <w:rtl/>
        </w:rPr>
        <w:t xml:space="preserve"> </w:t>
      </w:r>
      <w:r w:rsidRPr="008B7FE4">
        <w:rPr>
          <w:rFonts w:hint="eastAsia"/>
          <w:b/>
          <w:bCs/>
          <w:rtl/>
        </w:rPr>
        <w:t>תלויה</w:t>
      </w:r>
      <w:r w:rsidRPr="008B7FE4">
        <w:rPr>
          <w:b/>
          <w:bCs/>
          <w:rtl/>
        </w:rPr>
        <w:t xml:space="preserve"> </w:t>
      </w:r>
      <w:r w:rsidRPr="008B7FE4">
        <w:rPr>
          <w:rFonts w:hint="eastAsia"/>
          <w:b/>
          <w:bCs/>
          <w:rtl/>
        </w:rPr>
        <w:t>בהבנת</w:t>
      </w:r>
      <w:r w:rsidRPr="008B7FE4">
        <w:rPr>
          <w:b/>
          <w:bCs/>
          <w:rtl/>
        </w:rPr>
        <w:t xml:space="preserve"> </w:t>
      </w:r>
      <w:r w:rsidRPr="008B7FE4">
        <w:rPr>
          <w:rFonts w:hint="eastAsia"/>
          <w:b/>
          <w:bCs/>
          <w:rtl/>
        </w:rPr>
        <w:t>נפש</w:t>
      </w:r>
      <w:r w:rsidRPr="008B7FE4">
        <w:rPr>
          <w:b/>
          <w:bCs/>
          <w:rtl/>
        </w:rPr>
        <w:t xml:space="preserve"> </w:t>
      </w:r>
      <w:r w:rsidRPr="008B7FE4">
        <w:rPr>
          <w:rFonts w:hint="eastAsia"/>
          <w:b/>
          <w:bCs/>
          <w:rtl/>
        </w:rPr>
        <w:t>הילד</w:t>
      </w:r>
      <w:r w:rsidRPr="008B7FE4">
        <w:rPr>
          <w:b/>
          <w:bCs/>
          <w:rtl/>
        </w:rPr>
        <w:t xml:space="preserve"> </w:t>
      </w:r>
      <w:r w:rsidRPr="008B7FE4">
        <w:rPr>
          <w:rFonts w:hint="eastAsia"/>
          <w:b/>
          <w:bCs/>
          <w:rtl/>
        </w:rPr>
        <w:t>כי</w:t>
      </w:r>
      <w:r w:rsidRPr="008B7FE4">
        <w:rPr>
          <w:b/>
          <w:bCs/>
          <w:rtl/>
        </w:rPr>
        <w:t xml:space="preserve"> </w:t>
      </w:r>
      <w:r w:rsidRPr="008B7FE4">
        <w:rPr>
          <w:rFonts w:hint="eastAsia"/>
          <w:b/>
          <w:bCs/>
          <w:rtl/>
        </w:rPr>
        <w:t>לכל</w:t>
      </w:r>
      <w:r w:rsidRPr="008B7FE4">
        <w:rPr>
          <w:b/>
          <w:bCs/>
          <w:rtl/>
        </w:rPr>
        <w:t xml:space="preserve"> </w:t>
      </w:r>
      <w:r w:rsidRPr="008B7FE4">
        <w:rPr>
          <w:rFonts w:hint="eastAsia"/>
          <w:b/>
          <w:bCs/>
          <w:rtl/>
        </w:rPr>
        <w:t>ילד</w:t>
      </w:r>
      <w:r w:rsidRPr="008B7FE4">
        <w:rPr>
          <w:b/>
          <w:bCs/>
          <w:rtl/>
        </w:rPr>
        <w:t xml:space="preserve"> </w:t>
      </w:r>
      <w:r w:rsidRPr="008B7FE4">
        <w:rPr>
          <w:rFonts w:hint="eastAsia"/>
          <w:b/>
          <w:bCs/>
          <w:rtl/>
        </w:rPr>
        <w:t>יש</w:t>
      </w:r>
      <w:r w:rsidRPr="008B7FE4">
        <w:rPr>
          <w:b/>
          <w:bCs/>
          <w:rtl/>
        </w:rPr>
        <w:t xml:space="preserve"> </w:t>
      </w:r>
      <w:r w:rsidRPr="008B7FE4">
        <w:rPr>
          <w:rFonts w:hint="eastAsia"/>
          <w:b/>
          <w:bCs/>
          <w:rtl/>
        </w:rPr>
        <w:t>נפש</w:t>
      </w:r>
      <w:r w:rsidRPr="008B7FE4">
        <w:rPr>
          <w:b/>
          <w:bCs/>
          <w:rtl/>
        </w:rPr>
        <w:t xml:space="preserve"> </w:t>
      </w:r>
      <w:r w:rsidRPr="008B7FE4">
        <w:rPr>
          <w:rFonts w:hint="eastAsia"/>
          <w:b/>
          <w:bCs/>
          <w:rtl/>
        </w:rPr>
        <w:t>מיוחדת</w:t>
      </w:r>
      <w:r w:rsidRPr="008B7FE4">
        <w:rPr>
          <w:b/>
          <w:bCs/>
          <w:rtl/>
        </w:rPr>
        <w:t xml:space="preserve">, </w:t>
      </w:r>
      <w:r w:rsidRPr="008B7FE4">
        <w:rPr>
          <w:rFonts w:hint="eastAsia"/>
          <w:b/>
          <w:bCs/>
          <w:rtl/>
        </w:rPr>
        <w:t>והמחנך</w:t>
      </w:r>
      <w:r w:rsidRPr="008B7FE4">
        <w:rPr>
          <w:b/>
          <w:bCs/>
          <w:rtl/>
        </w:rPr>
        <w:t xml:space="preserve"> </w:t>
      </w:r>
      <w:r w:rsidRPr="008B7FE4">
        <w:rPr>
          <w:rFonts w:hint="eastAsia"/>
          <w:b/>
          <w:bCs/>
          <w:rtl/>
        </w:rPr>
        <w:t>צריך</w:t>
      </w:r>
      <w:r w:rsidRPr="008B7FE4">
        <w:rPr>
          <w:b/>
          <w:bCs/>
          <w:rtl/>
        </w:rPr>
        <w:t xml:space="preserve"> </w:t>
      </w:r>
      <w:r w:rsidRPr="008B7FE4">
        <w:rPr>
          <w:rFonts w:hint="eastAsia"/>
          <w:b/>
          <w:bCs/>
          <w:rtl/>
        </w:rPr>
        <w:t>להיות</w:t>
      </w:r>
      <w:r w:rsidRPr="008B7FE4">
        <w:rPr>
          <w:b/>
          <w:bCs/>
          <w:rtl/>
        </w:rPr>
        <w:t xml:space="preserve"> </w:t>
      </w:r>
      <w:r w:rsidRPr="008B7FE4">
        <w:rPr>
          <w:rFonts w:hint="eastAsia"/>
          <w:b/>
          <w:bCs/>
          <w:rtl/>
        </w:rPr>
        <w:t>בעל</w:t>
      </w:r>
      <w:r w:rsidRPr="008B7FE4">
        <w:rPr>
          <w:b/>
          <w:bCs/>
          <w:rtl/>
        </w:rPr>
        <w:t xml:space="preserve"> </w:t>
      </w:r>
      <w:r w:rsidRPr="008B7FE4">
        <w:rPr>
          <w:rFonts w:hint="eastAsia"/>
          <w:b/>
          <w:bCs/>
          <w:rtl/>
        </w:rPr>
        <w:t>נפש</w:t>
      </w:r>
      <w:r w:rsidRPr="008B7FE4">
        <w:rPr>
          <w:b/>
          <w:bCs/>
          <w:rtl/>
        </w:rPr>
        <w:t xml:space="preserve"> </w:t>
      </w:r>
      <w:r w:rsidRPr="008B7FE4">
        <w:rPr>
          <w:rFonts w:hint="eastAsia"/>
          <w:b/>
          <w:bCs/>
          <w:rtl/>
        </w:rPr>
        <w:t>כדי</w:t>
      </w:r>
      <w:r w:rsidRPr="008B7FE4">
        <w:rPr>
          <w:b/>
          <w:bCs/>
          <w:rtl/>
        </w:rPr>
        <w:t xml:space="preserve"> </w:t>
      </w:r>
      <w:r w:rsidRPr="008B7FE4">
        <w:rPr>
          <w:rFonts w:hint="eastAsia"/>
          <w:b/>
          <w:bCs/>
          <w:rtl/>
        </w:rPr>
        <w:t>להבין</w:t>
      </w:r>
      <w:r w:rsidRPr="008B7FE4">
        <w:rPr>
          <w:b/>
          <w:bCs/>
          <w:rtl/>
        </w:rPr>
        <w:t xml:space="preserve"> </w:t>
      </w:r>
      <w:r w:rsidRPr="008B7FE4">
        <w:rPr>
          <w:rFonts w:hint="eastAsia"/>
          <w:b/>
          <w:bCs/>
          <w:rtl/>
        </w:rPr>
        <w:t>את</w:t>
      </w:r>
      <w:r w:rsidRPr="008B7FE4">
        <w:rPr>
          <w:b/>
          <w:bCs/>
          <w:rtl/>
        </w:rPr>
        <w:t xml:space="preserve"> </w:t>
      </w:r>
      <w:r w:rsidRPr="008B7FE4">
        <w:rPr>
          <w:rFonts w:hint="eastAsia"/>
          <w:b/>
          <w:bCs/>
          <w:rtl/>
        </w:rPr>
        <w:t>נפש</w:t>
      </w:r>
      <w:r w:rsidRPr="008B7FE4">
        <w:rPr>
          <w:b/>
          <w:bCs/>
          <w:rtl/>
        </w:rPr>
        <w:t xml:space="preserve"> </w:t>
      </w:r>
      <w:r w:rsidRPr="008B7FE4">
        <w:rPr>
          <w:rFonts w:hint="eastAsia"/>
          <w:b/>
          <w:bCs/>
          <w:rtl/>
        </w:rPr>
        <w:t>החניך</w:t>
      </w:r>
      <w:r w:rsidRPr="008B7FE4">
        <w:rPr>
          <w:b/>
          <w:bCs/>
          <w:rtl/>
        </w:rPr>
        <w:t xml:space="preserve"> </w:t>
      </w:r>
      <w:r w:rsidRPr="008B7FE4">
        <w:rPr>
          <w:rFonts w:hint="eastAsia"/>
          <w:b/>
          <w:bCs/>
          <w:rtl/>
        </w:rPr>
        <w:t>ואת</w:t>
      </w:r>
      <w:r w:rsidRPr="008B7FE4">
        <w:rPr>
          <w:b/>
          <w:bCs/>
          <w:rtl/>
        </w:rPr>
        <w:t xml:space="preserve"> </w:t>
      </w:r>
      <w:r w:rsidRPr="008B7FE4">
        <w:rPr>
          <w:rFonts w:hint="eastAsia"/>
          <w:b/>
          <w:bCs/>
          <w:rtl/>
        </w:rPr>
        <w:t>מצב</w:t>
      </w:r>
      <w:r w:rsidRPr="008B7FE4">
        <w:rPr>
          <w:b/>
          <w:bCs/>
          <w:rtl/>
        </w:rPr>
        <w:t xml:space="preserve"> </w:t>
      </w:r>
      <w:r w:rsidRPr="008B7FE4">
        <w:rPr>
          <w:rFonts w:hint="eastAsia"/>
          <w:b/>
          <w:bCs/>
          <w:rtl/>
        </w:rPr>
        <w:t>רוחו</w:t>
      </w:r>
      <w:r w:rsidRPr="008B7FE4">
        <w:rPr>
          <w:b/>
          <w:bCs/>
          <w:rtl/>
        </w:rPr>
        <w:t xml:space="preserve">, </w:t>
      </w:r>
      <w:r w:rsidRPr="008B7FE4">
        <w:rPr>
          <w:rFonts w:hint="eastAsia"/>
          <w:b/>
          <w:bCs/>
          <w:rtl/>
        </w:rPr>
        <w:t>כי</w:t>
      </w:r>
      <w:r w:rsidRPr="008B7FE4">
        <w:rPr>
          <w:b/>
          <w:bCs/>
          <w:rtl/>
        </w:rPr>
        <w:t xml:space="preserve"> </w:t>
      </w:r>
      <w:r w:rsidRPr="008B7FE4">
        <w:rPr>
          <w:rFonts w:hint="eastAsia"/>
          <w:b/>
          <w:bCs/>
          <w:rtl/>
        </w:rPr>
        <w:t>אז</w:t>
      </w:r>
      <w:r w:rsidRPr="008B7FE4">
        <w:rPr>
          <w:b/>
          <w:bCs/>
          <w:rtl/>
        </w:rPr>
        <w:t xml:space="preserve"> </w:t>
      </w:r>
      <w:r w:rsidRPr="008B7FE4">
        <w:rPr>
          <w:rFonts w:hint="eastAsia"/>
          <w:b/>
          <w:bCs/>
          <w:rtl/>
        </w:rPr>
        <w:t>מרגיש</w:t>
      </w:r>
      <w:r w:rsidRPr="008B7FE4">
        <w:rPr>
          <w:b/>
          <w:bCs/>
          <w:rtl/>
        </w:rPr>
        <w:t xml:space="preserve"> </w:t>
      </w:r>
      <w:r w:rsidRPr="008B7FE4">
        <w:rPr>
          <w:rFonts w:hint="eastAsia"/>
          <w:b/>
          <w:bCs/>
          <w:rtl/>
        </w:rPr>
        <w:t>הילד</w:t>
      </w:r>
      <w:r w:rsidRPr="008B7FE4">
        <w:rPr>
          <w:b/>
          <w:bCs/>
          <w:rtl/>
        </w:rPr>
        <w:t xml:space="preserve"> </w:t>
      </w:r>
      <w:r w:rsidRPr="008B7FE4">
        <w:rPr>
          <w:rFonts w:hint="eastAsia"/>
          <w:b/>
          <w:bCs/>
          <w:rtl/>
        </w:rPr>
        <w:t>בתת</w:t>
      </w:r>
      <w:r w:rsidRPr="008B7FE4">
        <w:rPr>
          <w:b/>
          <w:bCs/>
          <w:rtl/>
        </w:rPr>
        <w:t xml:space="preserve"> </w:t>
      </w:r>
      <w:r w:rsidRPr="008B7FE4">
        <w:rPr>
          <w:rFonts w:hint="eastAsia"/>
          <w:b/>
          <w:bCs/>
          <w:rtl/>
        </w:rPr>
        <w:t>הכרתו</w:t>
      </w:r>
      <w:r w:rsidRPr="008B7FE4">
        <w:rPr>
          <w:b/>
          <w:bCs/>
          <w:rtl/>
        </w:rPr>
        <w:t xml:space="preserve"> </w:t>
      </w:r>
      <w:r w:rsidRPr="008B7FE4">
        <w:rPr>
          <w:rFonts w:hint="eastAsia"/>
          <w:b/>
          <w:bCs/>
          <w:rtl/>
        </w:rPr>
        <w:t>שהמורה</w:t>
      </w:r>
      <w:r w:rsidRPr="008B7FE4">
        <w:rPr>
          <w:b/>
          <w:bCs/>
          <w:rtl/>
        </w:rPr>
        <w:t xml:space="preserve"> </w:t>
      </w:r>
      <w:r w:rsidRPr="008B7FE4">
        <w:rPr>
          <w:rFonts w:hint="eastAsia"/>
          <w:b/>
          <w:bCs/>
          <w:rtl/>
        </w:rPr>
        <w:t>מבין</w:t>
      </w:r>
      <w:r w:rsidRPr="008B7FE4">
        <w:rPr>
          <w:b/>
          <w:bCs/>
          <w:rtl/>
        </w:rPr>
        <w:t xml:space="preserve"> </w:t>
      </w:r>
      <w:r w:rsidRPr="008B7FE4">
        <w:rPr>
          <w:rFonts w:hint="eastAsia"/>
          <w:b/>
          <w:bCs/>
          <w:rtl/>
        </w:rPr>
        <w:t>אותו</w:t>
      </w:r>
      <w:r w:rsidRPr="008B7FE4">
        <w:rPr>
          <w:b/>
          <w:bCs/>
          <w:rtl/>
        </w:rPr>
        <w:t xml:space="preserve"> </w:t>
      </w:r>
      <w:r w:rsidRPr="008B7FE4">
        <w:rPr>
          <w:rFonts w:hint="eastAsia"/>
          <w:b/>
          <w:bCs/>
          <w:rtl/>
        </w:rPr>
        <w:t>ועל</w:t>
      </w:r>
      <w:r w:rsidRPr="008B7FE4">
        <w:rPr>
          <w:b/>
          <w:bCs/>
          <w:rtl/>
        </w:rPr>
        <w:t xml:space="preserve"> </w:t>
      </w:r>
      <w:r w:rsidRPr="008B7FE4">
        <w:rPr>
          <w:rFonts w:hint="eastAsia"/>
          <w:b/>
          <w:bCs/>
          <w:rtl/>
        </w:rPr>
        <w:t>ידי</w:t>
      </w:r>
      <w:r w:rsidRPr="008B7FE4">
        <w:rPr>
          <w:b/>
          <w:bCs/>
          <w:rtl/>
        </w:rPr>
        <w:t xml:space="preserve"> </w:t>
      </w:r>
      <w:r w:rsidRPr="008B7FE4">
        <w:rPr>
          <w:rFonts w:hint="eastAsia"/>
          <w:b/>
          <w:bCs/>
          <w:rtl/>
        </w:rPr>
        <w:t>זה</w:t>
      </w:r>
      <w:r w:rsidRPr="008B7FE4">
        <w:rPr>
          <w:b/>
          <w:bCs/>
          <w:rtl/>
        </w:rPr>
        <w:t xml:space="preserve"> </w:t>
      </w:r>
      <w:r w:rsidRPr="008B7FE4">
        <w:rPr>
          <w:rFonts w:hint="eastAsia"/>
          <w:b/>
          <w:bCs/>
          <w:rtl/>
        </w:rPr>
        <w:t>אוהב</w:t>
      </w:r>
      <w:r w:rsidRPr="008B7FE4">
        <w:rPr>
          <w:b/>
          <w:bCs/>
          <w:rtl/>
        </w:rPr>
        <w:t xml:space="preserve"> </w:t>
      </w:r>
      <w:r w:rsidRPr="008B7FE4">
        <w:rPr>
          <w:rFonts w:hint="eastAsia"/>
          <w:b/>
          <w:bCs/>
          <w:rtl/>
        </w:rPr>
        <w:t>אותו</w:t>
      </w:r>
      <w:r w:rsidRPr="008B7FE4">
        <w:rPr>
          <w:b/>
          <w:bCs/>
          <w:rtl/>
        </w:rPr>
        <w:t xml:space="preserve"> </w:t>
      </w:r>
      <w:r w:rsidRPr="008B7FE4">
        <w:rPr>
          <w:rFonts w:hint="eastAsia"/>
          <w:b/>
          <w:bCs/>
          <w:rtl/>
        </w:rPr>
        <w:t>ונותן</w:t>
      </w:r>
      <w:r w:rsidRPr="008B7FE4">
        <w:rPr>
          <w:b/>
          <w:bCs/>
          <w:rtl/>
        </w:rPr>
        <w:t xml:space="preserve"> </w:t>
      </w:r>
      <w:r w:rsidRPr="008B7FE4">
        <w:rPr>
          <w:rFonts w:hint="eastAsia"/>
          <w:b/>
          <w:bCs/>
          <w:rtl/>
        </w:rPr>
        <w:t>בו</w:t>
      </w:r>
      <w:r w:rsidRPr="008B7FE4">
        <w:rPr>
          <w:b/>
          <w:bCs/>
          <w:rtl/>
        </w:rPr>
        <w:t xml:space="preserve"> </w:t>
      </w:r>
      <w:r w:rsidRPr="008B7FE4">
        <w:rPr>
          <w:rFonts w:hint="eastAsia"/>
          <w:b/>
          <w:bCs/>
          <w:rtl/>
        </w:rPr>
        <w:t>אמון</w:t>
      </w:r>
      <w:r w:rsidRPr="008B7FE4">
        <w:rPr>
          <w:b/>
          <w:bCs/>
          <w:rtl/>
        </w:rPr>
        <w:t xml:space="preserve">. </w:t>
      </w:r>
      <w:r w:rsidRPr="008B7FE4">
        <w:rPr>
          <w:rFonts w:hint="eastAsia"/>
          <w:b/>
          <w:bCs/>
          <w:rtl/>
        </w:rPr>
        <w:t>יהודי</w:t>
      </w:r>
      <w:r w:rsidRPr="008B7FE4">
        <w:rPr>
          <w:b/>
          <w:bCs/>
          <w:rtl/>
        </w:rPr>
        <w:t xml:space="preserve"> </w:t>
      </w:r>
      <w:r w:rsidRPr="008B7FE4">
        <w:rPr>
          <w:rFonts w:hint="eastAsia"/>
          <w:b/>
          <w:bCs/>
          <w:rtl/>
        </w:rPr>
        <w:t>כשר</w:t>
      </w:r>
      <w:r w:rsidRPr="008B7FE4">
        <w:rPr>
          <w:b/>
          <w:bCs/>
          <w:rtl/>
        </w:rPr>
        <w:t xml:space="preserve"> </w:t>
      </w:r>
      <w:r w:rsidRPr="008B7FE4">
        <w:rPr>
          <w:rFonts w:hint="eastAsia"/>
          <w:b/>
          <w:bCs/>
          <w:rtl/>
        </w:rPr>
        <w:t>שנשמתו</w:t>
      </w:r>
      <w:r w:rsidRPr="008B7FE4">
        <w:rPr>
          <w:b/>
          <w:bCs/>
          <w:rtl/>
        </w:rPr>
        <w:t xml:space="preserve"> </w:t>
      </w:r>
      <w:r w:rsidRPr="008B7FE4">
        <w:rPr>
          <w:rFonts w:hint="eastAsia"/>
          <w:b/>
          <w:bCs/>
          <w:rtl/>
        </w:rPr>
        <w:t>חוצבה</w:t>
      </w:r>
      <w:r w:rsidRPr="008B7FE4">
        <w:rPr>
          <w:b/>
          <w:bCs/>
          <w:rtl/>
        </w:rPr>
        <w:t xml:space="preserve"> </w:t>
      </w:r>
      <w:r w:rsidRPr="008B7FE4">
        <w:rPr>
          <w:rFonts w:hint="eastAsia"/>
          <w:b/>
          <w:bCs/>
          <w:rtl/>
        </w:rPr>
        <w:t>מתחת</w:t>
      </w:r>
      <w:r w:rsidRPr="008B7FE4">
        <w:rPr>
          <w:b/>
          <w:bCs/>
          <w:rtl/>
        </w:rPr>
        <w:t xml:space="preserve"> </w:t>
      </w:r>
      <w:r w:rsidRPr="008B7FE4">
        <w:rPr>
          <w:rFonts w:hint="eastAsia"/>
          <w:b/>
          <w:bCs/>
          <w:rtl/>
        </w:rPr>
        <w:t>כ</w:t>
      </w:r>
      <w:r>
        <w:rPr>
          <w:rFonts w:hint="cs"/>
          <w:b/>
          <w:bCs/>
          <w:rtl/>
        </w:rPr>
        <w:t>י</w:t>
      </w:r>
      <w:r w:rsidRPr="008B7FE4">
        <w:rPr>
          <w:rFonts w:hint="eastAsia"/>
          <w:b/>
          <w:bCs/>
          <w:rtl/>
        </w:rPr>
        <w:t>סא</w:t>
      </w:r>
      <w:r w:rsidRPr="008B7FE4">
        <w:rPr>
          <w:b/>
          <w:bCs/>
          <w:rtl/>
        </w:rPr>
        <w:t xml:space="preserve"> </w:t>
      </w:r>
      <w:r w:rsidRPr="008B7FE4">
        <w:rPr>
          <w:rFonts w:hint="eastAsia"/>
          <w:b/>
          <w:bCs/>
          <w:rtl/>
        </w:rPr>
        <w:t>הכבוד</w:t>
      </w:r>
      <w:r w:rsidRPr="008B7FE4">
        <w:rPr>
          <w:b/>
          <w:bCs/>
          <w:rtl/>
        </w:rPr>
        <w:t xml:space="preserve">, </w:t>
      </w:r>
      <w:r w:rsidRPr="008B7FE4">
        <w:rPr>
          <w:rFonts w:hint="eastAsia"/>
          <w:b/>
          <w:bCs/>
          <w:rtl/>
        </w:rPr>
        <w:t>אשר</w:t>
      </w:r>
      <w:r w:rsidRPr="008B7FE4">
        <w:rPr>
          <w:b/>
          <w:bCs/>
          <w:rtl/>
        </w:rPr>
        <w:t xml:space="preserve"> </w:t>
      </w:r>
      <w:r w:rsidRPr="008B7FE4">
        <w:rPr>
          <w:rFonts w:hint="eastAsia"/>
          <w:b/>
          <w:bCs/>
          <w:rtl/>
        </w:rPr>
        <w:t>גם</w:t>
      </w:r>
      <w:r w:rsidRPr="008B7FE4">
        <w:rPr>
          <w:b/>
          <w:bCs/>
          <w:rtl/>
        </w:rPr>
        <w:t xml:space="preserve"> </w:t>
      </w:r>
      <w:r w:rsidRPr="008B7FE4">
        <w:rPr>
          <w:rFonts w:hint="eastAsia"/>
          <w:b/>
          <w:bCs/>
          <w:rtl/>
        </w:rPr>
        <w:t>אם</w:t>
      </w:r>
      <w:r w:rsidRPr="008B7FE4">
        <w:rPr>
          <w:b/>
          <w:bCs/>
          <w:rtl/>
        </w:rPr>
        <w:t xml:space="preserve"> </w:t>
      </w:r>
      <w:r w:rsidRPr="008B7FE4">
        <w:rPr>
          <w:rFonts w:hint="eastAsia"/>
          <w:b/>
          <w:bCs/>
          <w:rtl/>
        </w:rPr>
        <w:t>קליפה</w:t>
      </w:r>
      <w:r w:rsidRPr="008B7FE4">
        <w:rPr>
          <w:b/>
          <w:bCs/>
          <w:rtl/>
        </w:rPr>
        <w:t xml:space="preserve"> </w:t>
      </w:r>
      <w:r w:rsidRPr="008B7FE4">
        <w:rPr>
          <w:rFonts w:hint="eastAsia"/>
          <w:b/>
          <w:bCs/>
          <w:rtl/>
        </w:rPr>
        <w:t>קשה</w:t>
      </w:r>
      <w:r w:rsidRPr="008B7FE4">
        <w:rPr>
          <w:b/>
          <w:bCs/>
          <w:rtl/>
        </w:rPr>
        <w:t xml:space="preserve"> </w:t>
      </w:r>
      <w:r w:rsidRPr="008B7FE4">
        <w:rPr>
          <w:rFonts w:hint="eastAsia"/>
          <w:b/>
          <w:bCs/>
          <w:rtl/>
        </w:rPr>
        <w:t>מקיפתו</w:t>
      </w:r>
      <w:r w:rsidRPr="008B7FE4">
        <w:rPr>
          <w:b/>
          <w:bCs/>
          <w:rtl/>
        </w:rPr>
        <w:t xml:space="preserve">, </w:t>
      </w:r>
      <w:r w:rsidRPr="008B7FE4">
        <w:rPr>
          <w:rFonts w:hint="eastAsia"/>
          <w:b/>
          <w:bCs/>
          <w:rtl/>
        </w:rPr>
        <w:t>על</w:t>
      </w:r>
      <w:r w:rsidRPr="008B7FE4">
        <w:rPr>
          <w:b/>
          <w:bCs/>
          <w:rtl/>
        </w:rPr>
        <w:t xml:space="preserve"> </w:t>
      </w:r>
      <w:r w:rsidRPr="008B7FE4">
        <w:rPr>
          <w:rFonts w:hint="eastAsia"/>
          <w:b/>
          <w:bCs/>
          <w:rtl/>
        </w:rPr>
        <w:t>המחנך</w:t>
      </w:r>
      <w:r w:rsidRPr="008B7FE4">
        <w:rPr>
          <w:b/>
          <w:bCs/>
          <w:rtl/>
        </w:rPr>
        <w:t xml:space="preserve"> </w:t>
      </w:r>
      <w:r w:rsidRPr="008B7FE4">
        <w:rPr>
          <w:rFonts w:hint="eastAsia"/>
          <w:b/>
          <w:bCs/>
          <w:rtl/>
        </w:rPr>
        <w:t>למצוא</w:t>
      </w:r>
      <w:r w:rsidRPr="008B7FE4">
        <w:rPr>
          <w:b/>
          <w:bCs/>
          <w:rtl/>
        </w:rPr>
        <w:t xml:space="preserve"> </w:t>
      </w:r>
      <w:r w:rsidRPr="008B7FE4">
        <w:rPr>
          <w:rFonts w:hint="eastAsia"/>
          <w:b/>
          <w:bCs/>
          <w:rtl/>
        </w:rPr>
        <w:t>את</w:t>
      </w:r>
      <w:r w:rsidRPr="008B7FE4">
        <w:rPr>
          <w:b/>
          <w:bCs/>
          <w:rtl/>
        </w:rPr>
        <w:t xml:space="preserve"> </w:t>
      </w:r>
      <w:r w:rsidRPr="008B7FE4">
        <w:rPr>
          <w:rFonts w:hint="eastAsia"/>
          <w:b/>
          <w:bCs/>
          <w:rtl/>
        </w:rPr>
        <w:t>הדרך</w:t>
      </w:r>
      <w:r w:rsidRPr="008B7FE4">
        <w:rPr>
          <w:b/>
          <w:bCs/>
          <w:rtl/>
        </w:rPr>
        <w:t xml:space="preserve"> </w:t>
      </w:r>
      <w:r>
        <w:rPr>
          <w:rFonts w:hint="eastAsia"/>
          <w:b/>
          <w:bCs/>
          <w:rtl/>
        </w:rPr>
        <w:t>א</w:t>
      </w:r>
      <w:r w:rsidRPr="008B7FE4">
        <w:rPr>
          <w:rFonts w:hint="eastAsia"/>
          <w:b/>
          <w:bCs/>
          <w:rtl/>
        </w:rPr>
        <w:t>יך</w:t>
      </w:r>
      <w:r w:rsidRPr="008B7FE4">
        <w:rPr>
          <w:b/>
          <w:bCs/>
          <w:rtl/>
        </w:rPr>
        <w:t xml:space="preserve"> </w:t>
      </w:r>
      <w:r w:rsidRPr="008B7FE4">
        <w:rPr>
          <w:rFonts w:hint="eastAsia"/>
          <w:b/>
          <w:bCs/>
          <w:rtl/>
        </w:rPr>
        <w:t>לחדור</w:t>
      </w:r>
      <w:r w:rsidRPr="008B7FE4">
        <w:rPr>
          <w:b/>
          <w:bCs/>
          <w:rtl/>
        </w:rPr>
        <w:t xml:space="preserve"> </w:t>
      </w:r>
      <w:r w:rsidRPr="008B7FE4">
        <w:rPr>
          <w:rFonts w:hint="eastAsia"/>
          <w:b/>
          <w:bCs/>
          <w:rtl/>
        </w:rPr>
        <w:t>לפנימיות</w:t>
      </w:r>
      <w:r w:rsidRPr="008B7FE4">
        <w:rPr>
          <w:b/>
          <w:bCs/>
          <w:rtl/>
        </w:rPr>
        <w:t xml:space="preserve"> </w:t>
      </w:r>
      <w:r w:rsidRPr="008B7FE4">
        <w:rPr>
          <w:rFonts w:hint="eastAsia"/>
          <w:b/>
          <w:bCs/>
          <w:rtl/>
        </w:rPr>
        <w:t>נפשו</w:t>
      </w:r>
      <w:r w:rsidRPr="008B7FE4">
        <w:rPr>
          <w:b/>
          <w:bCs/>
          <w:rtl/>
        </w:rPr>
        <w:t xml:space="preserve">, </w:t>
      </w:r>
      <w:r w:rsidRPr="008B7FE4">
        <w:rPr>
          <w:rFonts w:hint="eastAsia"/>
          <w:b/>
          <w:bCs/>
          <w:rtl/>
        </w:rPr>
        <w:t>כשם</w:t>
      </w:r>
      <w:r w:rsidRPr="008B7FE4">
        <w:rPr>
          <w:b/>
          <w:bCs/>
          <w:rtl/>
        </w:rPr>
        <w:t xml:space="preserve"> </w:t>
      </w:r>
      <w:r w:rsidRPr="008B7FE4">
        <w:rPr>
          <w:rFonts w:hint="eastAsia"/>
          <w:b/>
          <w:bCs/>
          <w:rtl/>
        </w:rPr>
        <w:t>שמלטשים</w:t>
      </w:r>
      <w:r w:rsidRPr="008B7FE4">
        <w:rPr>
          <w:b/>
          <w:bCs/>
          <w:rtl/>
        </w:rPr>
        <w:t xml:space="preserve"> </w:t>
      </w:r>
      <w:r w:rsidRPr="008B7FE4">
        <w:rPr>
          <w:rFonts w:hint="eastAsia"/>
          <w:b/>
          <w:bCs/>
          <w:rtl/>
        </w:rPr>
        <w:t>יהלום</w:t>
      </w:r>
      <w:r w:rsidRPr="008B7FE4">
        <w:rPr>
          <w:b/>
          <w:bCs/>
          <w:rtl/>
        </w:rPr>
        <w:t xml:space="preserve">. </w:t>
      </w:r>
      <w:r w:rsidRPr="008B7FE4">
        <w:rPr>
          <w:rFonts w:hint="eastAsia"/>
          <w:b/>
          <w:bCs/>
          <w:rtl/>
        </w:rPr>
        <w:t>לפעמים</w:t>
      </w:r>
      <w:r w:rsidRPr="008B7FE4">
        <w:rPr>
          <w:b/>
          <w:bCs/>
          <w:rtl/>
        </w:rPr>
        <w:t xml:space="preserve"> </w:t>
      </w:r>
      <w:r w:rsidRPr="008B7FE4">
        <w:rPr>
          <w:rFonts w:hint="eastAsia"/>
          <w:b/>
          <w:bCs/>
          <w:rtl/>
        </w:rPr>
        <w:t>יש</w:t>
      </w:r>
      <w:r w:rsidRPr="008B7FE4">
        <w:rPr>
          <w:b/>
          <w:bCs/>
          <w:rtl/>
        </w:rPr>
        <w:t xml:space="preserve"> </w:t>
      </w:r>
      <w:r w:rsidRPr="008B7FE4">
        <w:rPr>
          <w:rFonts w:hint="eastAsia"/>
          <w:b/>
          <w:bCs/>
          <w:rtl/>
        </w:rPr>
        <w:t>יהלום</w:t>
      </w:r>
      <w:r w:rsidRPr="008B7FE4">
        <w:rPr>
          <w:b/>
          <w:bCs/>
          <w:rtl/>
        </w:rPr>
        <w:t xml:space="preserve"> </w:t>
      </w:r>
      <w:r w:rsidRPr="008B7FE4">
        <w:rPr>
          <w:rFonts w:hint="eastAsia"/>
          <w:b/>
          <w:bCs/>
          <w:rtl/>
        </w:rPr>
        <w:t>שקשה</w:t>
      </w:r>
      <w:r w:rsidRPr="008B7FE4">
        <w:rPr>
          <w:b/>
          <w:bCs/>
          <w:rtl/>
        </w:rPr>
        <w:t xml:space="preserve"> </w:t>
      </w:r>
      <w:r w:rsidRPr="008B7FE4">
        <w:rPr>
          <w:rFonts w:hint="eastAsia"/>
          <w:b/>
          <w:bCs/>
          <w:rtl/>
        </w:rPr>
        <w:t>למצוא</w:t>
      </w:r>
      <w:r w:rsidRPr="008B7FE4">
        <w:rPr>
          <w:b/>
          <w:bCs/>
          <w:rtl/>
        </w:rPr>
        <w:t xml:space="preserve"> </w:t>
      </w:r>
      <w:r w:rsidRPr="008B7FE4">
        <w:rPr>
          <w:rFonts w:hint="eastAsia"/>
          <w:b/>
          <w:bCs/>
          <w:rtl/>
        </w:rPr>
        <w:t>את</w:t>
      </w:r>
      <w:r w:rsidRPr="008B7FE4">
        <w:rPr>
          <w:b/>
          <w:bCs/>
          <w:rtl/>
        </w:rPr>
        <w:t xml:space="preserve"> </w:t>
      </w:r>
      <w:r w:rsidRPr="008B7FE4">
        <w:rPr>
          <w:rFonts w:hint="eastAsia"/>
          <w:b/>
          <w:bCs/>
          <w:rtl/>
        </w:rPr>
        <w:t>הזווית</w:t>
      </w:r>
      <w:r w:rsidRPr="008B7FE4">
        <w:rPr>
          <w:b/>
          <w:bCs/>
          <w:rtl/>
        </w:rPr>
        <w:t xml:space="preserve"> </w:t>
      </w:r>
      <w:r w:rsidRPr="008B7FE4">
        <w:rPr>
          <w:rFonts w:hint="eastAsia"/>
          <w:b/>
          <w:bCs/>
          <w:rtl/>
        </w:rPr>
        <w:t>המתאימה</w:t>
      </w:r>
      <w:r w:rsidRPr="008B7FE4">
        <w:rPr>
          <w:b/>
          <w:bCs/>
          <w:rtl/>
        </w:rPr>
        <w:t xml:space="preserve"> </w:t>
      </w:r>
      <w:r w:rsidRPr="008B7FE4">
        <w:rPr>
          <w:rFonts w:hint="eastAsia"/>
          <w:b/>
          <w:bCs/>
          <w:rtl/>
        </w:rPr>
        <w:t>ללטשו</w:t>
      </w:r>
      <w:r w:rsidRPr="008B7FE4">
        <w:rPr>
          <w:b/>
          <w:bCs/>
          <w:rtl/>
        </w:rPr>
        <w:t xml:space="preserve"> </w:t>
      </w:r>
      <w:r w:rsidRPr="008B7FE4">
        <w:rPr>
          <w:rFonts w:hint="eastAsia"/>
          <w:b/>
          <w:bCs/>
          <w:rtl/>
        </w:rPr>
        <w:t>אך</w:t>
      </w:r>
      <w:r w:rsidRPr="008B7FE4">
        <w:rPr>
          <w:b/>
          <w:bCs/>
          <w:rtl/>
        </w:rPr>
        <w:t xml:space="preserve"> </w:t>
      </w:r>
      <w:r w:rsidRPr="008B7FE4">
        <w:rPr>
          <w:rFonts w:hint="eastAsia"/>
          <w:b/>
          <w:bCs/>
          <w:rtl/>
        </w:rPr>
        <w:t>אם</w:t>
      </w:r>
      <w:r w:rsidRPr="008B7FE4">
        <w:rPr>
          <w:b/>
          <w:bCs/>
          <w:rtl/>
        </w:rPr>
        <w:t xml:space="preserve"> </w:t>
      </w:r>
      <w:r w:rsidRPr="008B7FE4">
        <w:rPr>
          <w:rFonts w:hint="eastAsia"/>
          <w:b/>
          <w:bCs/>
          <w:rtl/>
        </w:rPr>
        <w:t>יד</w:t>
      </w:r>
      <w:r w:rsidRPr="008B7FE4">
        <w:rPr>
          <w:b/>
          <w:bCs/>
          <w:rtl/>
        </w:rPr>
        <w:t xml:space="preserve"> </w:t>
      </w:r>
      <w:r w:rsidRPr="008B7FE4">
        <w:rPr>
          <w:rFonts w:hint="eastAsia"/>
          <w:b/>
          <w:bCs/>
          <w:rtl/>
        </w:rPr>
        <w:t>אומן</w:t>
      </w:r>
      <w:r w:rsidRPr="008B7FE4">
        <w:rPr>
          <w:b/>
          <w:bCs/>
          <w:rtl/>
        </w:rPr>
        <w:t xml:space="preserve"> </w:t>
      </w:r>
      <w:r w:rsidRPr="008B7FE4">
        <w:rPr>
          <w:rFonts w:hint="eastAsia"/>
          <w:b/>
          <w:bCs/>
          <w:rtl/>
        </w:rPr>
        <w:t>מטפלת</w:t>
      </w:r>
      <w:r w:rsidRPr="008B7FE4">
        <w:rPr>
          <w:b/>
          <w:bCs/>
          <w:rtl/>
        </w:rPr>
        <w:t xml:space="preserve"> </w:t>
      </w:r>
      <w:r w:rsidRPr="008B7FE4">
        <w:rPr>
          <w:rFonts w:hint="eastAsia"/>
          <w:b/>
          <w:bCs/>
          <w:rtl/>
        </w:rPr>
        <w:t>בו</w:t>
      </w:r>
      <w:r w:rsidRPr="008B7FE4">
        <w:rPr>
          <w:b/>
          <w:bCs/>
          <w:rtl/>
        </w:rPr>
        <w:t xml:space="preserve"> </w:t>
      </w:r>
      <w:r w:rsidRPr="008B7FE4">
        <w:rPr>
          <w:rFonts w:hint="eastAsia"/>
          <w:b/>
          <w:bCs/>
          <w:rtl/>
        </w:rPr>
        <w:t>הוא</w:t>
      </w:r>
      <w:r w:rsidRPr="008B7FE4">
        <w:rPr>
          <w:b/>
          <w:bCs/>
          <w:rtl/>
        </w:rPr>
        <w:t xml:space="preserve"> </w:t>
      </w:r>
      <w:r w:rsidRPr="008B7FE4">
        <w:rPr>
          <w:rFonts w:hint="eastAsia"/>
          <w:b/>
          <w:bCs/>
          <w:rtl/>
        </w:rPr>
        <w:t>מצליח</w:t>
      </w:r>
      <w:r w:rsidRPr="008B7FE4">
        <w:rPr>
          <w:b/>
          <w:bCs/>
          <w:rtl/>
        </w:rPr>
        <w:t xml:space="preserve"> </w:t>
      </w:r>
      <w:r w:rsidRPr="008B7FE4">
        <w:rPr>
          <w:rFonts w:hint="eastAsia"/>
          <w:b/>
          <w:bCs/>
          <w:rtl/>
        </w:rPr>
        <w:t>למצוא</w:t>
      </w:r>
      <w:r w:rsidRPr="008B7FE4">
        <w:rPr>
          <w:b/>
          <w:bCs/>
          <w:rtl/>
        </w:rPr>
        <w:t xml:space="preserve"> </w:t>
      </w:r>
      <w:r w:rsidRPr="008B7FE4">
        <w:rPr>
          <w:rFonts w:hint="eastAsia"/>
          <w:b/>
          <w:bCs/>
          <w:rtl/>
        </w:rPr>
        <w:t>את</w:t>
      </w:r>
      <w:r w:rsidRPr="008B7FE4">
        <w:rPr>
          <w:b/>
          <w:bCs/>
          <w:rtl/>
        </w:rPr>
        <w:t xml:space="preserve"> </w:t>
      </w:r>
      <w:r w:rsidRPr="008B7FE4">
        <w:rPr>
          <w:rFonts w:hint="eastAsia"/>
          <w:b/>
          <w:bCs/>
          <w:rtl/>
        </w:rPr>
        <w:t>הנקודה</w:t>
      </w:r>
      <w:r w:rsidRPr="008B7FE4">
        <w:rPr>
          <w:b/>
          <w:bCs/>
          <w:rtl/>
        </w:rPr>
        <w:t xml:space="preserve"> </w:t>
      </w:r>
      <w:r w:rsidRPr="008B7FE4">
        <w:rPr>
          <w:rFonts w:hint="eastAsia"/>
          <w:b/>
          <w:bCs/>
          <w:rtl/>
        </w:rPr>
        <w:t>המבוקשת</w:t>
      </w:r>
      <w:r w:rsidRPr="008B7FE4">
        <w:rPr>
          <w:b/>
          <w:bCs/>
          <w:rtl/>
        </w:rPr>
        <w:t xml:space="preserve"> </w:t>
      </w:r>
      <w:r w:rsidRPr="008B7FE4">
        <w:rPr>
          <w:rFonts w:hint="eastAsia"/>
          <w:b/>
          <w:bCs/>
          <w:rtl/>
        </w:rPr>
        <w:t>ומתחיל</w:t>
      </w:r>
      <w:r w:rsidRPr="008B7FE4">
        <w:rPr>
          <w:b/>
          <w:bCs/>
          <w:rtl/>
        </w:rPr>
        <w:t xml:space="preserve"> </w:t>
      </w:r>
      <w:r w:rsidRPr="008B7FE4">
        <w:rPr>
          <w:rFonts w:hint="eastAsia"/>
          <w:b/>
          <w:bCs/>
          <w:rtl/>
        </w:rPr>
        <w:t>ללטשו</w:t>
      </w:r>
      <w:r w:rsidRPr="008B7FE4">
        <w:rPr>
          <w:b/>
          <w:bCs/>
          <w:rtl/>
        </w:rPr>
        <w:t xml:space="preserve"> </w:t>
      </w:r>
      <w:r w:rsidRPr="008B7FE4">
        <w:rPr>
          <w:rFonts w:hint="eastAsia"/>
          <w:b/>
          <w:bCs/>
          <w:rtl/>
        </w:rPr>
        <w:t>עד</w:t>
      </w:r>
      <w:r w:rsidRPr="008B7FE4">
        <w:rPr>
          <w:b/>
          <w:bCs/>
          <w:rtl/>
        </w:rPr>
        <w:t xml:space="preserve"> </w:t>
      </w:r>
      <w:r w:rsidRPr="008B7FE4">
        <w:rPr>
          <w:rFonts w:hint="eastAsia"/>
          <w:b/>
          <w:bCs/>
          <w:rtl/>
        </w:rPr>
        <w:t>שיוציא</w:t>
      </w:r>
      <w:r w:rsidRPr="008B7FE4">
        <w:rPr>
          <w:b/>
          <w:bCs/>
          <w:rtl/>
        </w:rPr>
        <w:t xml:space="preserve"> </w:t>
      </w:r>
      <w:r w:rsidRPr="008B7FE4">
        <w:rPr>
          <w:rFonts w:hint="eastAsia"/>
          <w:b/>
          <w:bCs/>
          <w:rtl/>
        </w:rPr>
        <w:t>מתחת</w:t>
      </w:r>
      <w:r w:rsidRPr="008B7FE4">
        <w:rPr>
          <w:b/>
          <w:bCs/>
          <w:rtl/>
        </w:rPr>
        <w:t xml:space="preserve"> </w:t>
      </w:r>
      <w:r w:rsidRPr="008B7FE4">
        <w:rPr>
          <w:rFonts w:hint="eastAsia"/>
          <w:b/>
          <w:bCs/>
          <w:rtl/>
        </w:rPr>
        <w:t>ידו</w:t>
      </w:r>
      <w:r w:rsidRPr="008B7FE4">
        <w:rPr>
          <w:b/>
          <w:bCs/>
          <w:rtl/>
        </w:rPr>
        <w:t xml:space="preserve"> </w:t>
      </w:r>
      <w:r w:rsidRPr="008B7FE4">
        <w:rPr>
          <w:rFonts w:hint="eastAsia"/>
          <w:b/>
          <w:bCs/>
          <w:rtl/>
        </w:rPr>
        <w:t>יהלום</w:t>
      </w:r>
      <w:r w:rsidRPr="008B7FE4">
        <w:rPr>
          <w:b/>
          <w:bCs/>
          <w:rtl/>
        </w:rPr>
        <w:t xml:space="preserve"> </w:t>
      </w:r>
      <w:r w:rsidRPr="008B7FE4">
        <w:rPr>
          <w:rFonts w:hint="eastAsia"/>
          <w:b/>
          <w:bCs/>
          <w:rtl/>
        </w:rPr>
        <w:t>לתפארת</w:t>
      </w:r>
      <w:r w:rsidRPr="008B7FE4">
        <w:rPr>
          <w:b/>
          <w:bCs/>
          <w:rtl/>
        </w:rPr>
        <w:t xml:space="preserve">. </w:t>
      </w:r>
      <w:r w:rsidRPr="008B7FE4">
        <w:rPr>
          <w:rFonts w:hint="eastAsia"/>
          <w:b/>
          <w:bCs/>
          <w:rtl/>
        </w:rPr>
        <w:t>הרבה</w:t>
      </w:r>
      <w:r w:rsidRPr="008B7FE4">
        <w:rPr>
          <w:b/>
          <w:bCs/>
          <w:rtl/>
        </w:rPr>
        <w:t xml:space="preserve"> </w:t>
      </w:r>
      <w:r w:rsidRPr="008B7FE4">
        <w:rPr>
          <w:rFonts w:hint="eastAsia"/>
          <w:b/>
          <w:bCs/>
          <w:rtl/>
        </w:rPr>
        <w:t>פעמים</w:t>
      </w:r>
      <w:r w:rsidRPr="008B7FE4">
        <w:rPr>
          <w:b/>
          <w:bCs/>
          <w:rtl/>
        </w:rPr>
        <w:t xml:space="preserve"> </w:t>
      </w:r>
      <w:r w:rsidRPr="008B7FE4">
        <w:rPr>
          <w:rFonts w:hint="eastAsia"/>
          <w:b/>
          <w:bCs/>
          <w:rtl/>
        </w:rPr>
        <w:t>אנו</w:t>
      </w:r>
      <w:r w:rsidRPr="008B7FE4">
        <w:rPr>
          <w:b/>
          <w:bCs/>
          <w:rtl/>
        </w:rPr>
        <w:t xml:space="preserve"> </w:t>
      </w:r>
      <w:r w:rsidRPr="008B7FE4">
        <w:rPr>
          <w:rFonts w:hint="eastAsia"/>
          <w:b/>
          <w:bCs/>
          <w:rtl/>
        </w:rPr>
        <w:t>רואים</w:t>
      </w:r>
      <w:r w:rsidRPr="008B7FE4">
        <w:rPr>
          <w:b/>
          <w:bCs/>
          <w:rtl/>
        </w:rPr>
        <w:t xml:space="preserve"> </w:t>
      </w:r>
      <w:r w:rsidRPr="008B7FE4">
        <w:rPr>
          <w:rFonts w:hint="eastAsia"/>
          <w:b/>
          <w:bCs/>
          <w:rtl/>
        </w:rPr>
        <w:t>שדווקא</w:t>
      </w:r>
      <w:r w:rsidRPr="008B7FE4">
        <w:rPr>
          <w:b/>
          <w:bCs/>
          <w:rtl/>
        </w:rPr>
        <w:t xml:space="preserve"> </w:t>
      </w:r>
      <w:r w:rsidRPr="008B7FE4">
        <w:rPr>
          <w:rFonts w:hint="eastAsia"/>
          <w:b/>
          <w:bCs/>
          <w:rtl/>
        </w:rPr>
        <w:t>מהילדים</w:t>
      </w:r>
      <w:r w:rsidRPr="008B7FE4">
        <w:rPr>
          <w:b/>
          <w:bCs/>
          <w:rtl/>
        </w:rPr>
        <w:t xml:space="preserve"> </w:t>
      </w:r>
      <w:r w:rsidRPr="008B7FE4">
        <w:rPr>
          <w:rFonts w:hint="eastAsia"/>
          <w:b/>
          <w:bCs/>
          <w:rtl/>
        </w:rPr>
        <w:t>הבעייתיים</w:t>
      </w:r>
      <w:r w:rsidRPr="008B7FE4">
        <w:rPr>
          <w:b/>
          <w:bCs/>
          <w:rtl/>
        </w:rPr>
        <w:t xml:space="preserve"> </w:t>
      </w:r>
      <w:r w:rsidRPr="008B7FE4">
        <w:rPr>
          <w:rFonts w:hint="eastAsia"/>
          <w:b/>
          <w:bCs/>
          <w:rtl/>
        </w:rPr>
        <w:t>צמחו</w:t>
      </w:r>
      <w:r w:rsidRPr="008B7FE4">
        <w:rPr>
          <w:b/>
          <w:bCs/>
          <w:rtl/>
        </w:rPr>
        <w:t xml:space="preserve"> </w:t>
      </w:r>
      <w:r w:rsidRPr="008B7FE4">
        <w:rPr>
          <w:rFonts w:hint="eastAsia"/>
          <w:b/>
          <w:bCs/>
          <w:rtl/>
        </w:rPr>
        <w:t>גדולי</w:t>
      </w:r>
      <w:r w:rsidRPr="008B7FE4">
        <w:rPr>
          <w:b/>
          <w:bCs/>
          <w:rtl/>
        </w:rPr>
        <w:t xml:space="preserve"> </w:t>
      </w:r>
      <w:r w:rsidRPr="008B7FE4">
        <w:rPr>
          <w:rFonts w:hint="eastAsia"/>
          <w:b/>
          <w:bCs/>
          <w:rtl/>
        </w:rPr>
        <w:t>ישראל</w:t>
      </w:r>
      <w:r>
        <w:rPr>
          <w:rFonts w:hint="cs"/>
          <w:b/>
          <w:bCs/>
          <w:rtl/>
        </w:rPr>
        <w:t>,</w:t>
      </w:r>
      <w:r w:rsidRPr="008B7FE4">
        <w:rPr>
          <w:b/>
          <w:bCs/>
          <w:rtl/>
        </w:rPr>
        <w:t xml:space="preserve"> </w:t>
      </w:r>
      <w:r w:rsidRPr="008B7FE4">
        <w:rPr>
          <w:rFonts w:hint="eastAsia"/>
          <w:b/>
          <w:bCs/>
          <w:rtl/>
        </w:rPr>
        <w:t>כי</w:t>
      </w:r>
      <w:r w:rsidRPr="008B7FE4">
        <w:rPr>
          <w:b/>
          <w:bCs/>
          <w:rtl/>
        </w:rPr>
        <w:t xml:space="preserve"> </w:t>
      </w:r>
      <w:r w:rsidRPr="008B7FE4">
        <w:rPr>
          <w:rFonts w:hint="eastAsia"/>
          <w:b/>
          <w:bCs/>
          <w:rtl/>
        </w:rPr>
        <w:t>למעשה</w:t>
      </w:r>
      <w:r w:rsidRPr="008B7FE4">
        <w:rPr>
          <w:b/>
          <w:bCs/>
          <w:rtl/>
        </w:rPr>
        <w:t xml:space="preserve"> </w:t>
      </w:r>
      <w:r w:rsidRPr="008B7FE4">
        <w:rPr>
          <w:rFonts w:hint="eastAsia"/>
          <w:b/>
          <w:bCs/>
          <w:rtl/>
        </w:rPr>
        <w:t>הבעייתיות</w:t>
      </w:r>
      <w:r w:rsidRPr="008B7FE4">
        <w:rPr>
          <w:b/>
          <w:bCs/>
          <w:rtl/>
        </w:rPr>
        <w:t xml:space="preserve"> </w:t>
      </w:r>
      <w:r w:rsidRPr="008B7FE4">
        <w:rPr>
          <w:rFonts w:hint="eastAsia"/>
          <w:b/>
          <w:bCs/>
          <w:rtl/>
        </w:rPr>
        <w:t>שלהם</w:t>
      </w:r>
      <w:r w:rsidRPr="008B7FE4">
        <w:rPr>
          <w:b/>
          <w:bCs/>
          <w:rtl/>
        </w:rPr>
        <w:t xml:space="preserve"> </w:t>
      </w:r>
      <w:r w:rsidRPr="008B7FE4">
        <w:rPr>
          <w:rFonts w:hint="eastAsia"/>
          <w:b/>
          <w:bCs/>
          <w:rtl/>
        </w:rPr>
        <w:t>נבעה</w:t>
      </w:r>
      <w:r w:rsidRPr="008B7FE4">
        <w:rPr>
          <w:b/>
          <w:bCs/>
          <w:rtl/>
        </w:rPr>
        <w:t xml:space="preserve"> </w:t>
      </w:r>
      <w:r w:rsidRPr="008B7FE4">
        <w:rPr>
          <w:rFonts w:hint="eastAsia"/>
          <w:b/>
          <w:bCs/>
          <w:rtl/>
        </w:rPr>
        <w:t>בגלל</w:t>
      </w:r>
      <w:r w:rsidRPr="008B7FE4">
        <w:rPr>
          <w:b/>
          <w:bCs/>
          <w:rtl/>
        </w:rPr>
        <w:t xml:space="preserve"> </w:t>
      </w:r>
      <w:r w:rsidRPr="008B7FE4">
        <w:rPr>
          <w:rFonts w:hint="eastAsia"/>
          <w:b/>
          <w:bCs/>
          <w:rtl/>
        </w:rPr>
        <w:t>גדולתם</w:t>
      </w:r>
      <w:r w:rsidRPr="008B7FE4">
        <w:rPr>
          <w:b/>
          <w:bCs/>
          <w:rtl/>
        </w:rPr>
        <w:t xml:space="preserve"> </w:t>
      </w:r>
      <w:r w:rsidRPr="008B7FE4">
        <w:rPr>
          <w:rFonts w:hint="eastAsia"/>
          <w:b/>
          <w:bCs/>
          <w:rtl/>
        </w:rPr>
        <w:t>המיוחדת</w:t>
      </w:r>
      <w:r w:rsidRPr="008B7FE4">
        <w:rPr>
          <w:b/>
          <w:bCs/>
          <w:rtl/>
        </w:rPr>
        <w:t>".</w:t>
      </w:r>
    </w:p>
    <w:p w14:paraId="31DABD47" w14:textId="77777777" w:rsidR="000F312E" w:rsidRPr="004224A4" w:rsidRDefault="000F312E" w:rsidP="000F312E">
      <w:pPr>
        <w:rPr>
          <w:rtl/>
        </w:rPr>
      </w:pPr>
      <w:r w:rsidRPr="004224A4">
        <w:rPr>
          <w:rFonts w:hint="eastAsia"/>
          <w:rtl/>
        </w:rPr>
        <w:t>על</w:t>
      </w:r>
      <w:r w:rsidRPr="004224A4">
        <w:rPr>
          <w:rtl/>
        </w:rPr>
        <w:t xml:space="preserve"> </w:t>
      </w:r>
      <w:r w:rsidRPr="004224A4">
        <w:rPr>
          <w:rFonts w:hint="eastAsia"/>
          <w:rtl/>
        </w:rPr>
        <w:t>הדימוי</w:t>
      </w:r>
      <w:r w:rsidRPr="004224A4">
        <w:rPr>
          <w:rtl/>
        </w:rPr>
        <w:t xml:space="preserve"> </w:t>
      </w:r>
      <w:r w:rsidRPr="004224A4">
        <w:rPr>
          <w:rFonts w:hint="eastAsia"/>
          <w:rtl/>
        </w:rPr>
        <w:t>של</w:t>
      </w:r>
      <w:r w:rsidRPr="004224A4">
        <w:rPr>
          <w:rtl/>
        </w:rPr>
        <w:t xml:space="preserve"> </w:t>
      </w:r>
      <w:r w:rsidRPr="004224A4">
        <w:rPr>
          <w:rFonts w:hint="eastAsia"/>
          <w:rtl/>
        </w:rPr>
        <w:t>גן</w:t>
      </w:r>
      <w:r w:rsidRPr="004224A4">
        <w:rPr>
          <w:rtl/>
        </w:rPr>
        <w:t xml:space="preserve"> </w:t>
      </w:r>
      <w:r w:rsidRPr="004224A4">
        <w:rPr>
          <w:rFonts w:hint="eastAsia"/>
          <w:rtl/>
        </w:rPr>
        <w:t>הילדים</w:t>
      </w:r>
      <w:r w:rsidRPr="004224A4">
        <w:rPr>
          <w:rtl/>
        </w:rPr>
        <w:t xml:space="preserve"> </w:t>
      </w:r>
      <w:r w:rsidRPr="004224A4">
        <w:rPr>
          <w:rFonts w:hint="eastAsia"/>
          <w:rtl/>
        </w:rPr>
        <w:t>לבית</w:t>
      </w:r>
      <w:r w:rsidRPr="004224A4">
        <w:rPr>
          <w:rtl/>
        </w:rPr>
        <w:t xml:space="preserve"> </w:t>
      </w:r>
      <w:r w:rsidRPr="004224A4">
        <w:rPr>
          <w:rFonts w:hint="eastAsia"/>
          <w:rtl/>
        </w:rPr>
        <w:t>חינוך</w:t>
      </w:r>
      <w:r w:rsidRPr="004224A4">
        <w:rPr>
          <w:rtl/>
        </w:rPr>
        <w:t xml:space="preserve">, </w:t>
      </w:r>
      <w:r w:rsidRPr="004224A4">
        <w:rPr>
          <w:rFonts w:hint="eastAsia"/>
          <w:rtl/>
        </w:rPr>
        <w:t>כשהמורה</w:t>
      </w:r>
      <w:r w:rsidRPr="004224A4">
        <w:rPr>
          <w:rtl/>
        </w:rPr>
        <w:t xml:space="preserve"> </w:t>
      </w:r>
      <w:r w:rsidRPr="004224A4">
        <w:rPr>
          <w:rFonts w:hint="eastAsia"/>
          <w:rtl/>
        </w:rPr>
        <w:t>הוא</w:t>
      </w:r>
      <w:r w:rsidRPr="004224A4">
        <w:rPr>
          <w:rtl/>
        </w:rPr>
        <w:t xml:space="preserve"> </w:t>
      </w:r>
      <w:r w:rsidRPr="004224A4">
        <w:rPr>
          <w:rFonts w:hint="eastAsia"/>
          <w:rtl/>
        </w:rPr>
        <w:t>הגנן</w:t>
      </w:r>
      <w:r w:rsidRPr="004224A4">
        <w:rPr>
          <w:rtl/>
        </w:rPr>
        <w:t xml:space="preserve"> </w:t>
      </w:r>
      <w:r w:rsidRPr="004224A4">
        <w:rPr>
          <w:rFonts w:hint="eastAsia"/>
          <w:rtl/>
        </w:rPr>
        <w:t>והתלמיד</w:t>
      </w:r>
      <w:r w:rsidRPr="004224A4">
        <w:rPr>
          <w:rtl/>
        </w:rPr>
        <w:t xml:space="preserve"> </w:t>
      </w:r>
      <w:r w:rsidRPr="004224A4">
        <w:rPr>
          <w:rFonts w:hint="eastAsia"/>
          <w:rtl/>
        </w:rPr>
        <w:t>הוא</w:t>
      </w:r>
      <w:r w:rsidRPr="004224A4">
        <w:rPr>
          <w:rtl/>
        </w:rPr>
        <w:t xml:space="preserve"> </w:t>
      </w:r>
      <w:r w:rsidRPr="004224A4">
        <w:rPr>
          <w:rFonts w:hint="eastAsia"/>
          <w:rtl/>
        </w:rPr>
        <w:t>הצמח</w:t>
      </w:r>
      <w:r w:rsidRPr="004224A4">
        <w:rPr>
          <w:rtl/>
        </w:rPr>
        <w:t xml:space="preserve"> </w:t>
      </w:r>
      <w:r w:rsidRPr="004224A4">
        <w:rPr>
          <w:rFonts w:hint="eastAsia"/>
          <w:rtl/>
        </w:rPr>
        <w:t>שיש</w:t>
      </w:r>
      <w:r w:rsidRPr="004224A4">
        <w:rPr>
          <w:rtl/>
        </w:rPr>
        <w:t xml:space="preserve"> </w:t>
      </w:r>
      <w:r w:rsidRPr="004224A4">
        <w:rPr>
          <w:rFonts w:hint="eastAsia"/>
          <w:rtl/>
        </w:rPr>
        <w:t>להשקות</w:t>
      </w:r>
      <w:r w:rsidRPr="004224A4">
        <w:rPr>
          <w:rtl/>
        </w:rPr>
        <w:t xml:space="preserve"> </w:t>
      </w:r>
      <w:r w:rsidRPr="004224A4">
        <w:rPr>
          <w:rFonts w:hint="eastAsia"/>
          <w:rtl/>
        </w:rPr>
        <w:t>ולתת</w:t>
      </w:r>
      <w:r w:rsidRPr="004224A4">
        <w:rPr>
          <w:rtl/>
        </w:rPr>
        <w:t xml:space="preserve"> </w:t>
      </w:r>
      <w:r w:rsidRPr="004224A4">
        <w:rPr>
          <w:rFonts w:hint="eastAsia"/>
          <w:rtl/>
        </w:rPr>
        <w:t>לו</w:t>
      </w:r>
      <w:r w:rsidRPr="004224A4">
        <w:rPr>
          <w:rtl/>
        </w:rPr>
        <w:t xml:space="preserve"> </w:t>
      </w:r>
      <w:r w:rsidRPr="004224A4">
        <w:rPr>
          <w:rFonts w:hint="eastAsia"/>
          <w:rtl/>
        </w:rPr>
        <w:t>לצמוח</w:t>
      </w:r>
      <w:r w:rsidRPr="004224A4">
        <w:rPr>
          <w:rtl/>
        </w:rPr>
        <w:t xml:space="preserve"> </w:t>
      </w:r>
      <w:r w:rsidRPr="004224A4">
        <w:rPr>
          <w:rFonts w:hint="eastAsia"/>
          <w:rtl/>
        </w:rPr>
        <w:t>עם</w:t>
      </w:r>
      <w:r w:rsidRPr="004224A4">
        <w:rPr>
          <w:rtl/>
        </w:rPr>
        <w:t xml:space="preserve"> </w:t>
      </w:r>
      <w:r w:rsidRPr="004224A4">
        <w:rPr>
          <w:rFonts w:hint="eastAsia"/>
          <w:rtl/>
        </w:rPr>
        <w:t>כוחותיו</w:t>
      </w:r>
      <w:r w:rsidRPr="004224A4">
        <w:rPr>
          <w:rtl/>
        </w:rPr>
        <w:t xml:space="preserve"> </w:t>
      </w:r>
      <w:r w:rsidRPr="004224A4">
        <w:rPr>
          <w:rFonts w:hint="eastAsia"/>
          <w:rtl/>
        </w:rPr>
        <w:t>הטבעיים</w:t>
      </w:r>
      <w:r w:rsidRPr="004224A4">
        <w:rPr>
          <w:rtl/>
        </w:rPr>
        <w:t xml:space="preserve">, </w:t>
      </w:r>
      <w:r w:rsidRPr="004224A4">
        <w:rPr>
          <w:rFonts w:hint="eastAsia"/>
          <w:rtl/>
        </w:rPr>
        <w:t>כתבו</w:t>
      </w:r>
      <w:r w:rsidRPr="004224A4">
        <w:rPr>
          <w:rtl/>
        </w:rPr>
        <w:t xml:space="preserve"> </w:t>
      </w:r>
      <w:r w:rsidRPr="004224A4">
        <w:rPr>
          <w:rFonts w:hint="eastAsia"/>
          <w:rtl/>
        </w:rPr>
        <w:t>רבים</w:t>
      </w:r>
      <w:r w:rsidRPr="004224A4">
        <w:rPr>
          <w:rtl/>
        </w:rPr>
        <w:t xml:space="preserve">. </w:t>
      </w:r>
      <w:r w:rsidRPr="004224A4">
        <w:rPr>
          <w:rFonts w:hint="eastAsia"/>
          <w:rtl/>
        </w:rPr>
        <w:t>נציין</w:t>
      </w:r>
      <w:r w:rsidRPr="004224A4">
        <w:rPr>
          <w:rtl/>
        </w:rPr>
        <w:t xml:space="preserve"> </w:t>
      </w:r>
      <w:r w:rsidRPr="004224A4">
        <w:rPr>
          <w:rFonts w:hint="eastAsia"/>
          <w:rtl/>
        </w:rPr>
        <w:t>שניים</w:t>
      </w:r>
      <w:r w:rsidRPr="004224A4">
        <w:rPr>
          <w:rtl/>
        </w:rPr>
        <w:t xml:space="preserve"> </w:t>
      </w:r>
      <w:r w:rsidRPr="004224A4">
        <w:rPr>
          <w:rFonts w:hint="eastAsia"/>
          <w:rtl/>
        </w:rPr>
        <w:t>מרכזיים</w:t>
      </w:r>
      <w:r w:rsidRPr="004224A4">
        <w:rPr>
          <w:rtl/>
        </w:rPr>
        <w:t xml:space="preserve">. </w:t>
      </w:r>
      <w:r w:rsidRPr="004224A4">
        <w:rPr>
          <w:rFonts w:hint="eastAsia"/>
          <w:rtl/>
        </w:rPr>
        <w:t>הרב</w:t>
      </w:r>
      <w:r w:rsidRPr="004224A4">
        <w:rPr>
          <w:rtl/>
        </w:rPr>
        <w:t xml:space="preserve"> </w:t>
      </w:r>
      <w:r w:rsidRPr="004224A4">
        <w:rPr>
          <w:rFonts w:hint="eastAsia"/>
          <w:rtl/>
        </w:rPr>
        <w:t>וולבה</w:t>
      </w:r>
      <w:r w:rsidRPr="004224A4">
        <w:rPr>
          <w:rtl/>
        </w:rPr>
        <w:t xml:space="preserve">: </w:t>
      </w:r>
      <w:r w:rsidRPr="008B7FE4">
        <w:rPr>
          <w:b/>
          <w:bCs/>
          <w:rtl/>
        </w:rPr>
        <w:t>"</w:t>
      </w:r>
      <w:r w:rsidRPr="008B7FE4">
        <w:rPr>
          <w:rFonts w:hint="eastAsia"/>
          <w:b/>
          <w:bCs/>
          <w:rtl/>
        </w:rPr>
        <w:t>האדם</w:t>
      </w:r>
      <w:r w:rsidRPr="008B7FE4">
        <w:rPr>
          <w:b/>
          <w:bCs/>
          <w:rtl/>
        </w:rPr>
        <w:t xml:space="preserve"> </w:t>
      </w:r>
      <w:r w:rsidRPr="008B7FE4">
        <w:rPr>
          <w:rFonts w:hint="eastAsia"/>
          <w:b/>
          <w:bCs/>
          <w:rtl/>
        </w:rPr>
        <w:t>משול</w:t>
      </w:r>
      <w:r w:rsidRPr="008B7FE4">
        <w:rPr>
          <w:b/>
          <w:bCs/>
          <w:rtl/>
        </w:rPr>
        <w:t xml:space="preserve"> </w:t>
      </w:r>
      <w:r w:rsidRPr="008B7FE4">
        <w:rPr>
          <w:rFonts w:hint="eastAsia"/>
          <w:b/>
          <w:bCs/>
          <w:rtl/>
        </w:rPr>
        <w:t>לעץ</w:t>
      </w:r>
      <w:r w:rsidRPr="008B7FE4">
        <w:rPr>
          <w:b/>
          <w:bCs/>
          <w:rtl/>
        </w:rPr>
        <w:t xml:space="preserve">, </w:t>
      </w:r>
      <w:r w:rsidRPr="008B7FE4">
        <w:rPr>
          <w:rFonts w:hint="eastAsia"/>
          <w:b/>
          <w:bCs/>
          <w:rtl/>
        </w:rPr>
        <w:t>התלמיד</w:t>
      </w:r>
      <w:r w:rsidRPr="008B7FE4">
        <w:rPr>
          <w:b/>
          <w:bCs/>
          <w:rtl/>
        </w:rPr>
        <w:t xml:space="preserve"> </w:t>
      </w:r>
      <w:r w:rsidRPr="008B7FE4">
        <w:rPr>
          <w:rFonts w:hint="eastAsia"/>
          <w:b/>
          <w:bCs/>
          <w:rtl/>
        </w:rPr>
        <w:t>הוא</w:t>
      </w:r>
      <w:r w:rsidRPr="008B7FE4">
        <w:rPr>
          <w:b/>
          <w:bCs/>
          <w:rtl/>
        </w:rPr>
        <w:t xml:space="preserve"> </w:t>
      </w:r>
      <w:r w:rsidRPr="008B7FE4">
        <w:rPr>
          <w:rFonts w:hint="eastAsia"/>
          <w:b/>
          <w:bCs/>
          <w:rtl/>
        </w:rPr>
        <w:t>הצמח</w:t>
      </w:r>
      <w:r w:rsidRPr="008B7FE4">
        <w:rPr>
          <w:b/>
          <w:bCs/>
          <w:rtl/>
        </w:rPr>
        <w:t xml:space="preserve">, </w:t>
      </w:r>
      <w:r w:rsidRPr="008B7FE4">
        <w:rPr>
          <w:rFonts w:hint="eastAsia"/>
          <w:b/>
          <w:bCs/>
          <w:rtl/>
        </w:rPr>
        <w:t>והמחנך</w:t>
      </w:r>
      <w:r w:rsidRPr="008B7FE4">
        <w:rPr>
          <w:b/>
          <w:bCs/>
          <w:rtl/>
        </w:rPr>
        <w:t xml:space="preserve"> </w:t>
      </w:r>
      <w:r w:rsidRPr="008B7FE4">
        <w:rPr>
          <w:rFonts w:hint="eastAsia"/>
          <w:b/>
          <w:bCs/>
          <w:rtl/>
        </w:rPr>
        <w:t>הוא</w:t>
      </w:r>
      <w:r w:rsidRPr="008B7FE4">
        <w:rPr>
          <w:b/>
          <w:bCs/>
          <w:rtl/>
        </w:rPr>
        <w:t xml:space="preserve"> </w:t>
      </w:r>
      <w:r w:rsidRPr="008B7FE4">
        <w:rPr>
          <w:rFonts w:hint="eastAsia"/>
          <w:b/>
          <w:bCs/>
          <w:rtl/>
        </w:rPr>
        <w:t>הגנן</w:t>
      </w:r>
      <w:r w:rsidRPr="008B7FE4">
        <w:rPr>
          <w:b/>
          <w:bCs/>
          <w:rtl/>
        </w:rPr>
        <w:t xml:space="preserve">. </w:t>
      </w:r>
      <w:r w:rsidRPr="008B7FE4">
        <w:rPr>
          <w:rFonts w:hint="eastAsia"/>
          <w:b/>
          <w:bCs/>
          <w:rtl/>
        </w:rPr>
        <w:t>אם</w:t>
      </w:r>
      <w:r w:rsidRPr="008B7FE4">
        <w:rPr>
          <w:b/>
          <w:bCs/>
          <w:rtl/>
        </w:rPr>
        <w:t xml:space="preserve"> </w:t>
      </w:r>
      <w:r w:rsidRPr="008B7FE4">
        <w:rPr>
          <w:rFonts w:hint="eastAsia"/>
          <w:b/>
          <w:bCs/>
          <w:rtl/>
        </w:rPr>
        <w:t>נותנים</w:t>
      </w:r>
      <w:r w:rsidRPr="008B7FE4">
        <w:rPr>
          <w:b/>
          <w:bCs/>
          <w:rtl/>
        </w:rPr>
        <w:t xml:space="preserve"> </w:t>
      </w:r>
      <w:r w:rsidRPr="008B7FE4">
        <w:rPr>
          <w:rFonts w:hint="eastAsia"/>
          <w:b/>
          <w:bCs/>
          <w:rtl/>
        </w:rPr>
        <w:t>לילד</w:t>
      </w:r>
      <w:r w:rsidRPr="008B7FE4">
        <w:rPr>
          <w:b/>
          <w:bCs/>
          <w:rtl/>
        </w:rPr>
        <w:t xml:space="preserve"> </w:t>
      </w:r>
      <w:r w:rsidRPr="008B7FE4">
        <w:rPr>
          <w:rFonts w:hint="eastAsia"/>
          <w:b/>
          <w:bCs/>
          <w:rtl/>
        </w:rPr>
        <w:t>לצמוח</w:t>
      </w:r>
      <w:r w:rsidRPr="008B7FE4">
        <w:rPr>
          <w:b/>
          <w:bCs/>
          <w:rtl/>
        </w:rPr>
        <w:t xml:space="preserve"> </w:t>
      </w:r>
      <w:r w:rsidRPr="008B7FE4">
        <w:rPr>
          <w:rFonts w:hint="eastAsia"/>
          <w:b/>
          <w:bCs/>
          <w:rtl/>
        </w:rPr>
        <w:t>מבלי</w:t>
      </w:r>
      <w:r w:rsidRPr="008B7FE4">
        <w:rPr>
          <w:b/>
          <w:bCs/>
          <w:rtl/>
        </w:rPr>
        <w:t xml:space="preserve"> </w:t>
      </w:r>
      <w:r w:rsidRPr="008B7FE4">
        <w:rPr>
          <w:rFonts w:hint="eastAsia"/>
          <w:b/>
          <w:bCs/>
          <w:rtl/>
        </w:rPr>
        <w:t>לבנות</w:t>
      </w:r>
      <w:r w:rsidRPr="008B7FE4">
        <w:rPr>
          <w:b/>
          <w:bCs/>
          <w:rtl/>
        </w:rPr>
        <w:t xml:space="preserve"> </w:t>
      </w:r>
      <w:r w:rsidRPr="008B7FE4">
        <w:rPr>
          <w:rFonts w:hint="eastAsia"/>
          <w:b/>
          <w:bCs/>
          <w:rtl/>
        </w:rPr>
        <w:t>אותו</w:t>
      </w:r>
      <w:r w:rsidRPr="008B7FE4">
        <w:rPr>
          <w:b/>
          <w:bCs/>
          <w:rtl/>
        </w:rPr>
        <w:t xml:space="preserve"> </w:t>
      </w:r>
      <w:r w:rsidRPr="008B7FE4">
        <w:rPr>
          <w:rFonts w:hint="eastAsia"/>
          <w:b/>
          <w:bCs/>
          <w:rtl/>
        </w:rPr>
        <w:t>אז</w:t>
      </w:r>
      <w:r w:rsidRPr="008B7FE4">
        <w:rPr>
          <w:b/>
          <w:bCs/>
          <w:rtl/>
        </w:rPr>
        <w:t xml:space="preserve"> </w:t>
      </w:r>
      <w:r w:rsidRPr="008B7FE4">
        <w:rPr>
          <w:rFonts w:hint="eastAsia"/>
          <w:b/>
          <w:bCs/>
          <w:rtl/>
        </w:rPr>
        <w:t>יוצא</w:t>
      </w:r>
      <w:r w:rsidRPr="008B7FE4">
        <w:rPr>
          <w:b/>
          <w:bCs/>
          <w:rtl/>
        </w:rPr>
        <w:t xml:space="preserve"> </w:t>
      </w:r>
      <w:r w:rsidRPr="008B7FE4">
        <w:rPr>
          <w:rFonts w:hint="eastAsia"/>
          <w:b/>
          <w:bCs/>
          <w:rtl/>
        </w:rPr>
        <w:t>פרא</w:t>
      </w:r>
      <w:r w:rsidRPr="008B7FE4">
        <w:rPr>
          <w:b/>
          <w:bCs/>
          <w:rtl/>
        </w:rPr>
        <w:t xml:space="preserve"> </w:t>
      </w:r>
      <w:r w:rsidRPr="008B7FE4">
        <w:rPr>
          <w:rFonts w:hint="eastAsia"/>
          <w:b/>
          <w:bCs/>
          <w:rtl/>
        </w:rPr>
        <w:t>אדם</w:t>
      </w:r>
      <w:r w:rsidRPr="008B7FE4">
        <w:rPr>
          <w:b/>
          <w:bCs/>
          <w:rtl/>
        </w:rPr>
        <w:t xml:space="preserve">, </w:t>
      </w:r>
      <w:r w:rsidRPr="008B7FE4">
        <w:rPr>
          <w:rFonts w:hint="eastAsia"/>
          <w:b/>
          <w:bCs/>
          <w:rtl/>
        </w:rPr>
        <w:t>ואם</w:t>
      </w:r>
      <w:r w:rsidRPr="008B7FE4">
        <w:rPr>
          <w:b/>
          <w:bCs/>
          <w:rtl/>
        </w:rPr>
        <w:t xml:space="preserve"> </w:t>
      </w:r>
      <w:r w:rsidRPr="008B7FE4">
        <w:rPr>
          <w:rFonts w:hint="eastAsia"/>
          <w:b/>
          <w:bCs/>
          <w:rtl/>
        </w:rPr>
        <w:t>בונים</w:t>
      </w:r>
      <w:r w:rsidRPr="008B7FE4">
        <w:rPr>
          <w:b/>
          <w:bCs/>
          <w:rtl/>
        </w:rPr>
        <w:t xml:space="preserve"> </w:t>
      </w:r>
      <w:r w:rsidRPr="008B7FE4">
        <w:rPr>
          <w:rFonts w:hint="eastAsia"/>
          <w:b/>
          <w:bCs/>
          <w:rtl/>
        </w:rPr>
        <w:t>את</w:t>
      </w:r>
      <w:r w:rsidRPr="008B7FE4">
        <w:rPr>
          <w:b/>
          <w:bCs/>
          <w:rtl/>
        </w:rPr>
        <w:t xml:space="preserve"> </w:t>
      </w:r>
      <w:r w:rsidRPr="008B7FE4">
        <w:rPr>
          <w:rFonts w:hint="eastAsia"/>
          <w:b/>
          <w:bCs/>
          <w:rtl/>
        </w:rPr>
        <w:t>הילד</w:t>
      </w:r>
      <w:r w:rsidRPr="008B7FE4">
        <w:rPr>
          <w:b/>
          <w:bCs/>
          <w:rtl/>
        </w:rPr>
        <w:t xml:space="preserve"> </w:t>
      </w:r>
      <w:r w:rsidRPr="008B7FE4">
        <w:rPr>
          <w:rFonts w:hint="eastAsia"/>
          <w:b/>
          <w:bCs/>
          <w:rtl/>
        </w:rPr>
        <w:t>מבלי</w:t>
      </w:r>
      <w:r w:rsidRPr="008B7FE4">
        <w:rPr>
          <w:b/>
          <w:bCs/>
          <w:rtl/>
        </w:rPr>
        <w:t xml:space="preserve"> </w:t>
      </w:r>
      <w:r w:rsidRPr="008B7FE4">
        <w:rPr>
          <w:rFonts w:hint="eastAsia"/>
          <w:b/>
          <w:bCs/>
          <w:rtl/>
        </w:rPr>
        <w:t>להתייחס</w:t>
      </w:r>
      <w:r w:rsidRPr="008B7FE4">
        <w:rPr>
          <w:b/>
          <w:bCs/>
          <w:rtl/>
        </w:rPr>
        <w:t xml:space="preserve"> </w:t>
      </w:r>
      <w:r w:rsidRPr="008B7FE4">
        <w:rPr>
          <w:rFonts w:hint="eastAsia"/>
          <w:b/>
          <w:bCs/>
          <w:rtl/>
        </w:rPr>
        <w:t>אל</w:t>
      </w:r>
      <w:r w:rsidRPr="008B7FE4">
        <w:rPr>
          <w:b/>
          <w:bCs/>
          <w:rtl/>
        </w:rPr>
        <w:t xml:space="preserve"> </w:t>
      </w:r>
      <w:r w:rsidRPr="008B7FE4">
        <w:rPr>
          <w:rFonts w:hint="eastAsia"/>
          <w:b/>
          <w:bCs/>
          <w:rtl/>
        </w:rPr>
        <w:t>כוח</w:t>
      </w:r>
      <w:r w:rsidRPr="008B7FE4">
        <w:rPr>
          <w:b/>
          <w:bCs/>
          <w:rtl/>
        </w:rPr>
        <w:t xml:space="preserve"> </w:t>
      </w:r>
      <w:r w:rsidRPr="008B7FE4">
        <w:rPr>
          <w:rFonts w:hint="eastAsia"/>
          <w:b/>
          <w:bCs/>
          <w:rtl/>
        </w:rPr>
        <w:t>הצמיחה</w:t>
      </w:r>
      <w:r w:rsidRPr="008B7FE4">
        <w:rPr>
          <w:b/>
          <w:bCs/>
          <w:rtl/>
        </w:rPr>
        <w:t xml:space="preserve"> </w:t>
      </w:r>
      <w:r w:rsidRPr="008B7FE4">
        <w:rPr>
          <w:rFonts w:hint="eastAsia"/>
          <w:b/>
          <w:bCs/>
          <w:rtl/>
        </w:rPr>
        <w:t>שבו</w:t>
      </w:r>
      <w:r w:rsidRPr="008B7FE4">
        <w:rPr>
          <w:b/>
          <w:bCs/>
          <w:rtl/>
        </w:rPr>
        <w:t xml:space="preserve"> </w:t>
      </w:r>
      <w:r w:rsidRPr="008B7FE4">
        <w:rPr>
          <w:rFonts w:hint="eastAsia"/>
          <w:b/>
          <w:bCs/>
          <w:rtl/>
        </w:rPr>
        <w:t>אז</w:t>
      </w:r>
      <w:r w:rsidRPr="008B7FE4">
        <w:rPr>
          <w:b/>
          <w:bCs/>
          <w:rtl/>
        </w:rPr>
        <w:t xml:space="preserve"> </w:t>
      </w:r>
      <w:r w:rsidRPr="008B7FE4">
        <w:rPr>
          <w:rFonts w:hint="eastAsia"/>
          <w:b/>
          <w:bCs/>
          <w:rtl/>
        </w:rPr>
        <w:t>עושים</w:t>
      </w:r>
      <w:r w:rsidRPr="008B7FE4">
        <w:rPr>
          <w:b/>
          <w:bCs/>
          <w:rtl/>
        </w:rPr>
        <w:t xml:space="preserve"> </w:t>
      </w:r>
      <w:r w:rsidRPr="008B7FE4">
        <w:rPr>
          <w:rFonts w:hint="eastAsia"/>
          <w:b/>
          <w:bCs/>
          <w:rtl/>
        </w:rPr>
        <w:t>אותו</w:t>
      </w:r>
      <w:r w:rsidRPr="008B7FE4">
        <w:rPr>
          <w:b/>
          <w:bCs/>
          <w:rtl/>
        </w:rPr>
        <w:t xml:space="preserve"> </w:t>
      </w:r>
      <w:r w:rsidRPr="008B7FE4">
        <w:rPr>
          <w:rFonts w:hint="eastAsia"/>
          <w:b/>
          <w:bCs/>
          <w:rtl/>
        </w:rPr>
        <w:t>רובוט</w:t>
      </w:r>
      <w:r w:rsidRPr="008B7FE4">
        <w:rPr>
          <w:b/>
          <w:bCs/>
          <w:rtl/>
        </w:rPr>
        <w:t xml:space="preserve">. </w:t>
      </w:r>
      <w:r w:rsidRPr="008B7FE4">
        <w:rPr>
          <w:rFonts w:hint="eastAsia"/>
          <w:b/>
          <w:bCs/>
          <w:rtl/>
        </w:rPr>
        <w:t>הצירוף</w:t>
      </w:r>
      <w:r w:rsidRPr="008B7FE4">
        <w:rPr>
          <w:b/>
          <w:bCs/>
          <w:rtl/>
        </w:rPr>
        <w:t xml:space="preserve"> </w:t>
      </w:r>
      <w:r w:rsidRPr="008B7FE4">
        <w:rPr>
          <w:rFonts w:hint="eastAsia"/>
          <w:b/>
          <w:bCs/>
          <w:rtl/>
        </w:rPr>
        <w:t>של</w:t>
      </w:r>
      <w:r w:rsidRPr="008B7FE4">
        <w:rPr>
          <w:b/>
          <w:bCs/>
          <w:rtl/>
        </w:rPr>
        <w:t xml:space="preserve"> </w:t>
      </w:r>
      <w:r w:rsidRPr="008B7FE4">
        <w:rPr>
          <w:rFonts w:hint="eastAsia"/>
          <w:b/>
          <w:bCs/>
          <w:rtl/>
        </w:rPr>
        <w:t>כוח</w:t>
      </w:r>
      <w:r w:rsidRPr="008B7FE4">
        <w:rPr>
          <w:b/>
          <w:bCs/>
          <w:rtl/>
        </w:rPr>
        <w:t xml:space="preserve"> </w:t>
      </w:r>
      <w:r w:rsidRPr="008B7FE4">
        <w:rPr>
          <w:rFonts w:hint="eastAsia"/>
          <w:b/>
          <w:bCs/>
          <w:rtl/>
        </w:rPr>
        <w:t>הצמיחה</w:t>
      </w:r>
      <w:r w:rsidRPr="008B7FE4">
        <w:rPr>
          <w:b/>
          <w:bCs/>
          <w:rtl/>
        </w:rPr>
        <w:t xml:space="preserve"> </w:t>
      </w:r>
      <w:r w:rsidRPr="008B7FE4">
        <w:rPr>
          <w:rFonts w:hint="eastAsia"/>
          <w:b/>
          <w:bCs/>
          <w:rtl/>
        </w:rPr>
        <w:t>ומעשה</w:t>
      </w:r>
      <w:r w:rsidRPr="008B7FE4">
        <w:rPr>
          <w:b/>
          <w:bCs/>
          <w:rtl/>
        </w:rPr>
        <w:t xml:space="preserve"> </w:t>
      </w:r>
      <w:r w:rsidRPr="008B7FE4">
        <w:rPr>
          <w:rFonts w:hint="eastAsia"/>
          <w:b/>
          <w:bCs/>
          <w:rtl/>
        </w:rPr>
        <w:t>הבניין</w:t>
      </w:r>
      <w:r w:rsidRPr="008B7FE4">
        <w:rPr>
          <w:b/>
          <w:bCs/>
          <w:rtl/>
        </w:rPr>
        <w:t xml:space="preserve"> </w:t>
      </w:r>
      <w:r w:rsidRPr="008B7FE4">
        <w:rPr>
          <w:rFonts w:hint="eastAsia"/>
          <w:b/>
          <w:bCs/>
          <w:rtl/>
        </w:rPr>
        <w:t>זהו</w:t>
      </w:r>
      <w:r w:rsidRPr="008B7FE4">
        <w:rPr>
          <w:b/>
          <w:bCs/>
          <w:rtl/>
        </w:rPr>
        <w:t xml:space="preserve"> </w:t>
      </w:r>
      <w:r w:rsidRPr="008B7FE4">
        <w:rPr>
          <w:rFonts w:hint="eastAsia"/>
          <w:b/>
          <w:bCs/>
          <w:rtl/>
        </w:rPr>
        <w:t>החינוך</w:t>
      </w:r>
      <w:r w:rsidRPr="008B7FE4">
        <w:rPr>
          <w:b/>
          <w:bCs/>
          <w:rtl/>
        </w:rPr>
        <w:t>"</w:t>
      </w:r>
      <w:r>
        <w:rPr>
          <w:rFonts w:hint="cs"/>
          <w:b/>
          <w:bCs/>
          <w:rtl/>
        </w:rPr>
        <w:t>.</w:t>
      </w:r>
      <w:r w:rsidRPr="004224A4">
        <w:rPr>
          <w:rtl/>
        </w:rPr>
        <w:t xml:space="preserve"> </w:t>
      </w:r>
      <w:r w:rsidRPr="004224A4">
        <w:rPr>
          <w:rFonts w:hint="eastAsia"/>
          <w:rtl/>
        </w:rPr>
        <w:t>כל</w:t>
      </w:r>
      <w:r w:rsidRPr="004224A4">
        <w:rPr>
          <w:rtl/>
        </w:rPr>
        <w:t xml:space="preserve"> </w:t>
      </w:r>
      <w:r w:rsidRPr="004224A4">
        <w:rPr>
          <w:rFonts w:hint="eastAsia"/>
          <w:rtl/>
        </w:rPr>
        <w:t>התלמידים</w:t>
      </w:r>
      <w:r w:rsidRPr="004224A4">
        <w:rPr>
          <w:rtl/>
        </w:rPr>
        <w:t xml:space="preserve"> </w:t>
      </w:r>
      <w:r w:rsidRPr="004224A4">
        <w:rPr>
          <w:rFonts w:hint="eastAsia"/>
          <w:rtl/>
        </w:rPr>
        <w:t>הם</w:t>
      </w:r>
      <w:r w:rsidRPr="004224A4">
        <w:rPr>
          <w:rtl/>
        </w:rPr>
        <w:t xml:space="preserve"> </w:t>
      </w:r>
      <w:r w:rsidRPr="004224A4">
        <w:rPr>
          <w:rFonts w:hint="eastAsia"/>
          <w:rtl/>
        </w:rPr>
        <w:t>נשמות</w:t>
      </w:r>
      <w:r w:rsidRPr="004224A4">
        <w:rPr>
          <w:rtl/>
        </w:rPr>
        <w:t xml:space="preserve"> </w:t>
      </w:r>
      <w:r w:rsidRPr="004224A4">
        <w:rPr>
          <w:rFonts w:hint="eastAsia"/>
          <w:rtl/>
        </w:rPr>
        <w:t>ייחודיות</w:t>
      </w:r>
      <w:r w:rsidRPr="004224A4">
        <w:rPr>
          <w:rtl/>
        </w:rPr>
        <w:t xml:space="preserve">, </w:t>
      </w:r>
      <w:r w:rsidRPr="004224A4">
        <w:rPr>
          <w:rFonts w:hint="eastAsia"/>
          <w:rtl/>
        </w:rPr>
        <w:t>עם</w:t>
      </w:r>
      <w:r w:rsidRPr="004224A4">
        <w:rPr>
          <w:rtl/>
        </w:rPr>
        <w:t xml:space="preserve"> </w:t>
      </w:r>
      <w:r w:rsidRPr="004224A4">
        <w:rPr>
          <w:rFonts w:hint="eastAsia"/>
          <w:rtl/>
        </w:rPr>
        <w:t>רצונות</w:t>
      </w:r>
      <w:r w:rsidRPr="004224A4">
        <w:rPr>
          <w:rtl/>
        </w:rPr>
        <w:t xml:space="preserve">, </w:t>
      </w:r>
      <w:r w:rsidRPr="004224A4">
        <w:rPr>
          <w:rFonts w:hint="eastAsia"/>
          <w:rtl/>
        </w:rPr>
        <w:t>כישרונות</w:t>
      </w:r>
      <w:r w:rsidRPr="004224A4">
        <w:rPr>
          <w:rtl/>
        </w:rPr>
        <w:t xml:space="preserve">, </w:t>
      </w:r>
      <w:r w:rsidRPr="004224A4">
        <w:rPr>
          <w:rFonts w:hint="eastAsia"/>
          <w:rtl/>
        </w:rPr>
        <w:t>נפילות</w:t>
      </w:r>
      <w:r w:rsidRPr="004224A4">
        <w:rPr>
          <w:rtl/>
        </w:rPr>
        <w:t xml:space="preserve">, </w:t>
      </w:r>
      <w:r w:rsidRPr="004224A4">
        <w:rPr>
          <w:rFonts w:hint="eastAsia"/>
          <w:rtl/>
        </w:rPr>
        <w:t>תקוות</w:t>
      </w:r>
      <w:r w:rsidRPr="004224A4">
        <w:rPr>
          <w:rtl/>
        </w:rPr>
        <w:t xml:space="preserve"> </w:t>
      </w:r>
      <w:r w:rsidRPr="004224A4">
        <w:rPr>
          <w:rFonts w:hint="eastAsia"/>
          <w:rtl/>
        </w:rPr>
        <w:t>וחלומות</w:t>
      </w:r>
      <w:r w:rsidRPr="004224A4">
        <w:rPr>
          <w:rtl/>
        </w:rPr>
        <w:t xml:space="preserve">. </w:t>
      </w:r>
      <w:r w:rsidRPr="004224A4">
        <w:rPr>
          <w:rFonts w:hint="eastAsia"/>
          <w:rtl/>
        </w:rPr>
        <w:t>בכדי</w:t>
      </w:r>
      <w:r w:rsidRPr="004224A4">
        <w:rPr>
          <w:rtl/>
        </w:rPr>
        <w:t xml:space="preserve"> </w:t>
      </w:r>
      <w:r w:rsidRPr="004224A4">
        <w:rPr>
          <w:rFonts w:hint="eastAsia"/>
          <w:rtl/>
        </w:rPr>
        <w:t>לעזור</w:t>
      </w:r>
      <w:r w:rsidRPr="004224A4">
        <w:rPr>
          <w:rtl/>
        </w:rPr>
        <w:t xml:space="preserve"> </w:t>
      </w:r>
      <w:r w:rsidRPr="004224A4">
        <w:rPr>
          <w:rFonts w:hint="eastAsia"/>
          <w:rtl/>
        </w:rPr>
        <w:t>לילד</w:t>
      </w:r>
      <w:r w:rsidRPr="004224A4">
        <w:rPr>
          <w:rtl/>
        </w:rPr>
        <w:t xml:space="preserve"> </w:t>
      </w:r>
      <w:r w:rsidRPr="004224A4">
        <w:rPr>
          <w:rFonts w:hint="eastAsia"/>
          <w:rtl/>
        </w:rPr>
        <w:t>לצמוח</w:t>
      </w:r>
      <w:r w:rsidRPr="004224A4">
        <w:rPr>
          <w:rtl/>
        </w:rPr>
        <w:t xml:space="preserve"> </w:t>
      </w:r>
      <w:r w:rsidRPr="004224A4">
        <w:rPr>
          <w:rFonts w:hint="eastAsia"/>
          <w:rtl/>
        </w:rPr>
        <w:t>יש</w:t>
      </w:r>
      <w:r w:rsidRPr="004224A4">
        <w:rPr>
          <w:rtl/>
        </w:rPr>
        <w:t xml:space="preserve"> </w:t>
      </w:r>
      <w:r w:rsidRPr="004224A4">
        <w:rPr>
          <w:rFonts w:hint="eastAsia"/>
          <w:rtl/>
        </w:rPr>
        <w:t>צורך</w:t>
      </w:r>
      <w:r w:rsidRPr="004224A4">
        <w:rPr>
          <w:rtl/>
        </w:rPr>
        <w:t xml:space="preserve"> </w:t>
      </w:r>
      <w:r w:rsidRPr="004224A4">
        <w:rPr>
          <w:rFonts w:hint="eastAsia"/>
          <w:rtl/>
        </w:rPr>
        <w:t>להתחבר</w:t>
      </w:r>
      <w:r w:rsidRPr="004224A4">
        <w:rPr>
          <w:rtl/>
        </w:rPr>
        <w:t xml:space="preserve"> </w:t>
      </w:r>
      <w:r w:rsidRPr="004224A4">
        <w:rPr>
          <w:rFonts w:hint="eastAsia"/>
          <w:rtl/>
        </w:rPr>
        <w:t>לכל</w:t>
      </w:r>
      <w:r w:rsidRPr="004224A4">
        <w:rPr>
          <w:rtl/>
        </w:rPr>
        <w:t xml:space="preserve"> </w:t>
      </w:r>
      <w:r w:rsidRPr="004224A4">
        <w:rPr>
          <w:rFonts w:hint="eastAsia"/>
          <w:rtl/>
        </w:rPr>
        <w:t>תלמיד</w:t>
      </w:r>
      <w:r w:rsidRPr="004224A4">
        <w:rPr>
          <w:rtl/>
        </w:rPr>
        <w:t xml:space="preserve"> </w:t>
      </w:r>
      <w:r w:rsidRPr="004224A4">
        <w:rPr>
          <w:rFonts w:hint="eastAsia"/>
          <w:rtl/>
        </w:rPr>
        <w:t>באופן</w:t>
      </w:r>
      <w:r w:rsidRPr="004224A4">
        <w:rPr>
          <w:rtl/>
        </w:rPr>
        <w:t xml:space="preserve"> </w:t>
      </w:r>
      <w:r w:rsidRPr="004224A4">
        <w:rPr>
          <w:rFonts w:hint="eastAsia"/>
          <w:rtl/>
        </w:rPr>
        <w:t>פרטי</w:t>
      </w:r>
      <w:r w:rsidRPr="004224A4">
        <w:rPr>
          <w:rtl/>
        </w:rPr>
        <w:t xml:space="preserve"> </w:t>
      </w:r>
      <w:r w:rsidRPr="004224A4">
        <w:rPr>
          <w:rFonts w:hint="eastAsia"/>
          <w:rtl/>
        </w:rPr>
        <w:t>בצורה</w:t>
      </w:r>
      <w:r w:rsidRPr="004224A4">
        <w:rPr>
          <w:rtl/>
        </w:rPr>
        <w:t xml:space="preserve"> </w:t>
      </w:r>
      <w:r w:rsidRPr="004224A4">
        <w:rPr>
          <w:rFonts w:hint="eastAsia"/>
          <w:rtl/>
        </w:rPr>
        <w:t>המתאימה</w:t>
      </w:r>
      <w:r w:rsidRPr="004224A4">
        <w:rPr>
          <w:rtl/>
        </w:rPr>
        <w:t xml:space="preserve"> </w:t>
      </w:r>
      <w:r w:rsidRPr="004224A4">
        <w:rPr>
          <w:rFonts w:hint="eastAsia"/>
          <w:rtl/>
        </w:rPr>
        <w:t>לבניין</w:t>
      </w:r>
      <w:r w:rsidRPr="004224A4">
        <w:rPr>
          <w:rtl/>
        </w:rPr>
        <w:t xml:space="preserve"> </w:t>
      </w:r>
      <w:r w:rsidRPr="004224A4">
        <w:rPr>
          <w:rFonts w:hint="eastAsia"/>
          <w:rtl/>
        </w:rPr>
        <w:t>אישיותו</w:t>
      </w:r>
      <w:r w:rsidRPr="004224A4">
        <w:rPr>
          <w:rtl/>
        </w:rPr>
        <w:t xml:space="preserve">. </w:t>
      </w:r>
      <w:r w:rsidRPr="004224A4">
        <w:rPr>
          <w:rFonts w:hint="eastAsia"/>
          <w:rtl/>
        </w:rPr>
        <w:t>האדמו</w:t>
      </w:r>
      <w:r w:rsidRPr="004224A4">
        <w:rPr>
          <w:rtl/>
        </w:rPr>
        <w:t>"</w:t>
      </w:r>
      <w:r w:rsidRPr="004224A4">
        <w:rPr>
          <w:rFonts w:hint="eastAsia"/>
          <w:rtl/>
        </w:rPr>
        <w:t>ר</w:t>
      </w:r>
      <w:r w:rsidRPr="004224A4">
        <w:rPr>
          <w:rtl/>
        </w:rPr>
        <w:t xml:space="preserve"> </w:t>
      </w:r>
      <w:r w:rsidRPr="004224A4">
        <w:rPr>
          <w:rFonts w:hint="eastAsia"/>
          <w:rtl/>
        </w:rPr>
        <w:t>קלונימוס</w:t>
      </w:r>
      <w:r w:rsidRPr="004224A4">
        <w:rPr>
          <w:rtl/>
        </w:rPr>
        <w:t xml:space="preserve"> </w:t>
      </w:r>
      <w:r w:rsidRPr="004224A4">
        <w:rPr>
          <w:rFonts w:hint="eastAsia"/>
          <w:rtl/>
        </w:rPr>
        <w:t>מפיאסצנה</w:t>
      </w:r>
      <w:r w:rsidRPr="004224A4">
        <w:rPr>
          <w:rtl/>
        </w:rPr>
        <w:t xml:space="preserve"> </w:t>
      </w:r>
      <w:r w:rsidRPr="004224A4">
        <w:rPr>
          <w:rFonts w:hint="eastAsia"/>
          <w:rtl/>
        </w:rPr>
        <w:t>הי</w:t>
      </w:r>
      <w:r w:rsidRPr="004224A4">
        <w:rPr>
          <w:rtl/>
        </w:rPr>
        <w:t>"</w:t>
      </w:r>
      <w:r w:rsidRPr="004224A4">
        <w:rPr>
          <w:rFonts w:hint="eastAsia"/>
          <w:rtl/>
        </w:rPr>
        <w:t>ד</w:t>
      </w:r>
      <w:r w:rsidRPr="004224A4">
        <w:rPr>
          <w:rtl/>
        </w:rPr>
        <w:t xml:space="preserve"> </w:t>
      </w:r>
      <w:r w:rsidRPr="004224A4">
        <w:rPr>
          <w:rFonts w:hint="eastAsia"/>
          <w:rtl/>
        </w:rPr>
        <w:t>לוקח</w:t>
      </w:r>
      <w:r w:rsidRPr="004224A4">
        <w:rPr>
          <w:rtl/>
        </w:rPr>
        <w:t xml:space="preserve"> </w:t>
      </w:r>
      <w:r w:rsidRPr="004224A4">
        <w:rPr>
          <w:rFonts w:hint="eastAsia"/>
          <w:rtl/>
        </w:rPr>
        <w:t>את</w:t>
      </w:r>
      <w:r w:rsidRPr="004224A4">
        <w:rPr>
          <w:rtl/>
        </w:rPr>
        <w:t xml:space="preserve"> </w:t>
      </w:r>
      <w:r w:rsidRPr="004224A4">
        <w:rPr>
          <w:rFonts w:hint="eastAsia"/>
          <w:rtl/>
        </w:rPr>
        <w:t>הדימוי</w:t>
      </w:r>
      <w:r w:rsidRPr="004224A4">
        <w:rPr>
          <w:rtl/>
        </w:rPr>
        <w:t xml:space="preserve"> </w:t>
      </w:r>
      <w:r w:rsidRPr="004224A4">
        <w:rPr>
          <w:rFonts w:hint="eastAsia"/>
          <w:rtl/>
        </w:rPr>
        <w:t>של</w:t>
      </w:r>
      <w:r w:rsidRPr="004224A4">
        <w:rPr>
          <w:rtl/>
        </w:rPr>
        <w:t xml:space="preserve"> </w:t>
      </w:r>
      <w:r w:rsidRPr="004224A4">
        <w:rPr>
          <w:rFonts w:hint="eastAsia"/>
          <w:rtl/>
        </w:rPr>
        <w:t>הגן</w:t>
      </w:r>
      <w:r w:rsidRPr="004224A4">
        <w:rPr>
          <w:rtl/>
        </w:rPr>
        <w:t xml:space="preserve"> </w:t>
      </w:r>
      <w:r w:rsidRPr="004224A4">
        <w:rPr>
          <w:rFonts w:hint="eastAsia"/>
          <w:rtl/>
        </w:rPr>
        <w:t>לראיית</w:t>
      </w:r>
      <w:r w:rsidRPr="004224A4">
        <w:rPr>
          <w:rtl/>
        </w:rPr>
        <w:t xml:space="preserve"> </w:t>
      </w:r>
      <w:r w:rsidRPr="004224A4">
        <w:rPr>
          <w:rFonts w:hint="eastAsia"/>
          <w:rtl/>
        </w:rPr>
        <w:t>הטוב</w:t>
      </w:r>
      <w:r w:rsidRPr="004224A4">
        <w:rPr>
          <w:rtl/>
        </w:rPr>
        <w:t xml:space="preserve"> </w:t>
      </w:r>
      <w:r>
        <w:rPr>
          <w:rFonts w:hint="cs"/>
          <w:rtl/>
        </w:rPr>
        <w:t>ו</w:t>
      </w:r>
      <w:r w:rsidRPr="004224A4">
        <w:rPr>
          <w:rFonts w:hint="eastAsia"/>
          <w:rtl/>
        </w:rPr>
        <w:t>לחיזוק</w:t>
      </w:r>
      <w:r w:rsidRPr="004224A4">
        <w:rPr>
          <w:rtl/>
        </w:rPr>
        <w:t xml:space="preserve"> </w:t>
      </w:r>
      <w:r w:rsidRPr="004224A4">
        <w:rPr>
          <w:rFonts w:hint="eastAsia"/>
          <w:rtl/>
        </w:rPr>
        <w:t>החזקות</w:t>
      </w:r>
      <w:r w:rsidRPr="004224A4">
        <w:rPr>
          <w:rtl/>
        </w:rPr>
        <w:t xml:space="preserve"> </w:t>
      </w:r>
      <w:r w:rsidRPr="004224A4">
        <w:rPr>
          <w:rFonts w:hint="eastAsia"/>
          <w:rtl/>
        </w:rPr>
        <w:t>של</w:t>
      </w:r>
      <w:r w:rsidRPr="004224A4">
        <w:rPr>
          <w:rtl/>
        </w:rPr>
        <w:t xml:space="preserve"> </w:t>
      </w:r>
      <w:r w:rsidRPr="004224A4">
        <w:rPr>
          <w:rFonts w:hint="eastAsia"/>
          <w:rtl/>
        </w:rPr>
        <w:t>התלמיד</w:t>
      </w:r>
      <w:r w:rsidRPr="004224A4">
        <w:rPr>
          <w:rtl/>
        </w:rPr>
        <w:t xml:space="preserve"> </w:t>
      </w:r>
      <w:r>
        <w:rPr>
          <w:rFonts w:hint="eastAsia"/>
          <w:rtl/>
        </w:rPr>
        <w:t>בכ</w:t>
      </w:r>
      <w:r w:rsidRPr="004224A4">
        <w:rPr>
          <w:rFonts w:hint="eastAsia"/>
          <w:rtl/>
        </w:rPr>
        <w:t>ל</w:t>
      </w:r>
      <w:r w:rsidRPr="004224A4">
        <w:rPr>
          <w:rtl/>
        </w:rPr>
        <w:t xml:space="preserve"> </w:t>
      </w:r>
      <w:r w:rsidRPr="004224A4">
        <w:rPr>
          <w:rFonts w:hint="eastAsia"/>
          <w:rtl/>
        </w:rPr>
        <w:t>מקרה</w:t>
      </w:r>
      <w:r>
        <w:rPr>
          <w:rFonts w:hint="cs"/>
          <w:rtl/>
        </w:rPr>
        <w:t>,</w:t>
      </w:r>
      <w:r w:rsidRPr="004224A4">
        <w:rPr>
          <w:rtl/>
        </w:rPr>
        <w:t xml:space="preserve"> </w:t>
      </w:r>
      <w:r>
        <w:rPr>
          <w:rFonts w:hint="eastAsia"/>
          <w:rtl/>
        </w:rPr>
        <w:t>בכ</w:t>
      </w:r>
      <w:r w:rsidRPr="004224A4">
        <w:rPr>
          <w:rFonts w:hint="eastAsia"/>
          <w:rtl/>
        </w:rPr>
        <w:t>ל</w:t>
      </w:r>
      <w:r w:rsidRPr="004224A4">
        <w:rPr>
          <w:rtl/>
        </w:rPr>
        <w:t xml:space="preserve"> </w:t>
      </w:r>
      <w:r w:rsidRPr="004224A4">
        <w:rPr>
          <w:rFonts w:hint="eastAsia"/>
          <w:rtl/>
        </w:rPr>
        <w:t>תלמיד</w:t>
      </w:r>
      <w:r w:rsidRPr="004224A4">
        <w:rPr>
          <w:rtl/>
        </w:rPr>
        <w:t xml:space="preserve"> </w:t>
      </w:r>
      <w:r>
        <w:rPr>
          <w:rFonts w:hint="eastAsia"/>
          <w:rtl/>
        </w:rPr>
        <w:t>ובכ</w:t>
      </w:r>
      <w:r w:rsidRPr="004224A4">
        <w:rPr>
          <w:rFonts w:hint="eastAsia"/>
          <w:rtl/>
        </w:rPr>
        <w:t>ל</w:t>
      </w:r>
      <w:r w:rsidRPr="004224A4">
        <w:rPr>
          <w:rtl/>
        </w:rPr>
        <w:t xml:space="preserve"> </w:t>
      </w:r>
      <w:r w:rsidRPr="004224A4">
        <w:rPr>
          <w:rFonts w:hint="eastAsia"/>
          <w:rtl/>
        </w:rPr>
        <w:t>מצב</w:t>
      </w:r>
      <w:r w:rsidRPr="004224A4">
        <w:rPr>
          <w:rtl/>
        </w:rPr>
        <w:t xml:space="preserve">. </w:t>
      </w:r>
      <w:r w:rsidRPr="008B7FE4">
        <w:rPr>
          <w:b/>
          <w:bCs/>
          <w:rtl/>
        </w:rPr>
        <w:t>"</w:t>
      </w:r>
      <w:r w:rsidRPr="008B7FE4">
        <w:rPr>
          <w:rFonts w:hint="eastAsia"/>
          <w:b/>
          <w:bCs/>
          <w:rtl/>
        </w:rPr>
        <w:t>גננים</w:t>
      </w:r>
      <w:r w:rsidRPr="008B7FE4">
        <w:rPr>
          <w:b/>
          <w:bCs/>
          <w:rtl/>
        </w:rPr>
        <w:t xml:space="preserve"> </w:t>
      </w:r>
      <w:r w:rsidRPr="008B7FE4">
        <w:rPr>
          <w:rFonts w:hint="eastAsia"/>
          <w:b/>
          <w:bCs/>
          <w:rtl/>
        </w:rPr>
        <w:t>הם</w:t>
      </w:r>
      <w:r w:rsidRPr="008B7FE4">
        <w:rPr>
          <w:b/>
          <w:bCs/>
          <w:rtl/>
        </w:rPr>
        <w:t xml:space="preserve"> (</w:t>
      </w:r>
      <w:r w:rsidRPr="008B7FE4">
        <w:rPr>
          <w:rFonts w:hint="eastAsia"/>
          <w:b/>
          <w:bCs/>
          <w:rtl/>
        </w:rPr>
        <w:t>המורים</w:t>
      </w:r>
      <w:r w:rsidRPr="008B7FE4">
        <w:rPr>
          <w:b/>
          <w:bCs/>
          <w:rtl/>
        </w:rPr>
        <w:t xml:space="preserve">) </w:t>
      </w:r>
      <w:r w:rsidRPr="008B7FE4">
        <w:rPr>
          <w:rFonts w:hint="eastAsia"/>
          <w:b/>
          <w:bCs/>
          <w:rtl/>
        </w:rPr>
        <w:t>בגן</w:t>
      </w:r>
      <w:r w:rsidRPr="008B7FE4">
        <w:rPr>
          <w:b/>
          <w:bCs/>
          <w:rtl/>
        </w:rPr>
        <w:t xml:space="preserve"> </w:t>
      </w:r>
      <w:r>
        <w:rPr>
          <w:rFonts w:hint="cs"/>
          <w:b/>
          <w:bCs/>
          <w:rtl/>
        </w:rPr>
        <w:t>ה</w:t>
      </w:r>
      <w:r w:rsidRPr="008B7FE4">
        <w:rPr>
          <w:b/>
          <w:bCs/>
          <w:rtl/>
        </w:rPr>
        <w:t>'</w:t>
      </w:r>
      <w:r>
        <w:rPr>
          <w:rFonts w:hint="cs"/>
          <w:b/>
          <w:bCs/>
          <w:rtl/>
        </w:rPr>
        <w:t>,</w:t>
      </w:r>
      <w:r w:rsidRPr="008B7FE4">
        <w:rPr>
          <w:b/>
          <w:bCs/>
          <w:rtl/>
        </w:rPr>
        <w:t xml:space="preserve"> </w:t>
      </w:r>
      <w:r w:rsidRPr="008B7FE4">
        <w:rPr>
          <w:rFonts w:hint="eastAsia"/>
          <w:b/>
          <w:bCs/>
          <w:rtl/>
        </w:rPr>
        <w:t>ואף</w:t>
      </w:r>
      <w:r w:rsidRPr="008B7FE4">
        <w:rPr>
          <w:b/>
          <w:bCs/>
          <w:rtl/>
        </w:rPr>
        <w:t xml:space="preserve"> </w:t>
      </w:r>
      <w:r w:rsidRPr="008B7FE4">
        <w:rPr>
          <w:rFonts w:hint="eastAsia"/>
          <w:b/>
          <w:bCs/>
          <w:rtl/>
        </w:rPr>
        <w:t>אם</w:t>
      </w:r>
      <w:r w:rsidRPr="008B7FE4">
        <w:rPr>
          <w:b/>
          <w:bCs/>
          <w:rtl/>
        </w:rPr>
        <w:t xml:space="preserve"> </w:t>
      </w:r>
      <w:r w:rsidRPr="008B7FE4">
        <w:rPr>
          <w:rFonts w:hint="eastAsia"/>
          <w:b/>
          <w:bCs/>
          <w:rtl/>
        </w:rPr>
        <w:t>יראו</w:t>
      </w:r>
      <w:r w:rsidRPr="008B7FE4">
        <w:rPr>
          <w:b/>
          <w:bCs/>
          <w:rtl/>
        </w:rPr>
        <w:t xml:space="preserve"> </w:t>
      </w:r>
      <w:r w:rsidRPr="008B7FE4">
        <w:rPr>
          <w:rFonts w:hint="eastAsia"/>
          <w:b/>
          <w:bCs/>
          <w:rtl/>
        </w:rPr>
        <w:t>בהם</w:t>
      </w:r>
      <w:r w:rsidRPr="008B7FE4">
        <w:rPr>
          <w:b/>
          <w:bCs/>
          <w:rtl/>
        </w:rPr>
        <w:t xml:space="preserve"> </w:t>
      </w:r>
      <w:r w:rsidRPr="008B7FE4">
        <w:rPr>
          <w:rFonts w:hint="eastAsia"/>
          <w:b/>
          <w:bCs/>
          <w:rtl/>
        </w:rPr>
        <w:t>נערים</w:t>
      </w:r>
      <w:r w:rsidRPr="008B7FE4">
        <w:rPr>
          <w:b/>
          <w:bCs/>
          <w:rtl/>
        </w:rPr>
        <w:t xml:space="preserve"> </w:t>
      </w:r>
      <w:r w:rsidRPr="008B7FE4">
        <w:rPr>
          <w:rFonts w:hint="eastAsia"/>
          <w:b/>
          <w:bCs/>
          <w:rtl/>
        </w:rPr>
        <w:t>שלפי</w:t>
      </w:r>
      <w:r w:rsidRPr="008B7FE4">
        <w:rPr>
          <w:b/>
          <w:bCs/>
          <w:rtl/>
        </w:rPr>
        <w:t xml:space="preserve"> </w:t>
      </w:r>
      <w:r w:rsidRPr="008B7FE4">
        <w:rPr>
          <w:rFonts w:hint="eastAsia"/>
          <w:b/>
          <w:bCs/>
          <w:rtl/>
        </w:rPr>
        <w:t>הכרתם</w:t>
      </w:r>
      <w:r w:rsidRPr="008B7FE4">
        <w:rPr>
          <w:b/>
          <w:bCs/>
          <w:rtl/>
        </w:rPr>
        <w:t xml:space="preserve"> </w:t>
      </w:r>
      <w:r w:rsidRPr="008B7FE4">
        <w:rPr>
          <w:rFonts w:hint="eastAsia"/>
          <w:b/>
          <w:bCs/>
          <w:rtl/>
        </w:rPr>
        <w:t>מרי</w:t>
      </w:r>
      <w:r w:rsidRPr="008B7FE4">
        <w:rPr>
          <w:b/>
          <w:bCs/>
          <w:rtl/>
        </w:rPr>
        <w:t xml:space="preserve"> </w:t>
      </w:r>
      <w:r w:rsidRPr="008B7FE4">
        <w:rPr>
          <w:rFonts w:hint="eastAsia"/>
          <w:b/>
          <w:bCs/>
          <w:rtl/>
        </w:rPr>
        <w:t>נפש</w:t>
      </w:r>
      <w:r w:rsidRPr="008B7FE4">
        <w:rPr>
          <w:b/>
          <w:bCs/>
          <w:rtl/>
        </w:rPr>
        <w:t xml:space="preserve"> </w:t>
      </w:r>
      <w:r w:rsidRPr="008B7FE4">
        <w:rPr>
          <w:rFonts w:hint="eastAsia"/>
          <w:b/>
          <w:bCs/>
          <w:rtl/>
        </w:rPr>
        <w:t>הם</w:t>
      </w:r>
      <w:r w:rsidRPr="008B7FE4">
        <w:rPr>
          <w:b/>
          <w:bCs/>
          <w:rtl/>
        </w:rPr>
        <w:t xml:space="preserve"> </w:t>
      </w:r>
      <w:r w:rsidRPr="008B7FE4">
        <w:rPr>
          <w:rFonts w:hint="eastAsia"/>
          <w:b/>
          <w:bCs/>
          <w:rtl/>
        </w:rPr>
        <w:t>ומידות</w:t>
      </w:r>
      <w:r w:rsidRPr="008B7FE4">
        <w:rPr>
          <w:b/>
          <w:bCs/>
          <w:rtl/>
        </w:rPr>
        <w:t xml:space="preserve"> </w:t>
      </w:r>
      <w:r w:rsidRPr="008B7FE4">
        <w:rPr>
          <w:rFonts w:hint="eastAsia"/>
          <w:b/>
          <w:bCs/>
          <w:rtl/>
        </w:rPr>
        <w:t>רעות</w:t>
      </w:r>
      <w:r w:rsidRPr="008B7FE4">
        <w:rPr>
          <w:b/>
          <w:bCs/>
          <w:rtl/>
        </w:rPr>
        <w:t xml:space="preserve"> </w:t>
      </w:r>
      <w:r w:rsidRPr="008B7FE4">
        <w:rPr>
          <w:rFonts w:hint="eastAsia"/>
          <w:b/>
          <w:bCs/>
          <w:rtl/>
        </w:rPr>
        <w:t>להם</w:t>
      </w:r>
      <w:r w:rsidRPr="008B7FE4">
        <w:rPr>
          <w:b/>
          <w:bCs/>
          <w:rtl/>
        </w:rPr>
        <w:t xml:space="preserve">, </w:t>
      </w:r>
      <w:r w:rsidRPr="008B7FE4">
        <w:rPr>
          <w:rFonts w:hint="eastAsia"/>
          <w:b/>
          <w:bCs/>
          <w:rtl/>
        </w:rPr>
        <w:t>ידעו</w:t>
      </w:r>
      <w:r w:rsidRPr="008B7FE4">
        <w:rPr>
          <w:b/>
          <w:bCs/>
          <w:rtl/>
        </w:rPr>
        <w:t xml:space="preserve"> </w:t>
      </w:r>
      <w:r w:rsidRPr="008B7FE4">
        <w:rPr>
          <w:rFonts w:hint="eastAsia"/>
          <w:b/>
          <w:bCs/>
          <w:rtl/>
        </w:rPr>
        <w:t>שזה</w:t>
      </w:r>
      <w:r w:rsidRPr="008B7FE4">
        <w:rPr>
          <w:b/>
          <w:bCs/>
          <w:rtl/>
        </w:rPr>
        <w:t xml:space="preserve"> </w:t>
      </w:r>
      <w:r w:rsidRPr="008B7FE4">
        <w:rPr>
          <w:rFonts w:hint="eastAsia"/>
          <w:b/>
          <w:bCs/>
          <w:rtl/>
        </w:rPr>
        <w:t>טבע</w:t>
      </w:r>
      <w:r w:rsidRPr="008B7FE4">
        <w:rPr>
          <w:b/>
          <w:bCs/>
          <w:rtl/>
        </w:rPr>
        <w:t xml:space="preserve"> </w:t>
      </w:r>
      <w:r w:rsidRPr="008B7FE4">
        <w:rPr>
          <w:rFonts w:hint="eastAsia"/>
          <w:b/>
          <w:bCs/>
          <w:rtl/>
        </w:rPr>
        <w:t>של</w:t>
      </w:r>
      <w:r w:rsidRPr="008B7FE4">
        <w:rPr>
          <w:b/>
          <w:bCs/>
          <w:rtl/>
        </w:rPr>
        <w:t xml:space="preserve"> </w:t>
      </w:r>
      <w:r w:rsidRPr="008B7FE4">
        <w:rPr>
          <w:rFonts w:hint="eastAsia"/>
          <w:b/>
          <w:bCs/>
          <w:rtl/>
        </w:rPr>
        <w:t>גרעיני</w:t>
      </w:r>
      <w:r w:rsidRPr="008B7FE4">
        <w:rPr>
          <w:b/>
          <w:bCs/>
          <w:rtl/>
        </w:rPr>
        <w:t xml:space="preserve"> </w:t>
      </w:r>
      <w:r w:rsidRPr="008B7FE4">
        <w:rPr>
          <w:rFonts w:hint="eastAsia"/>
          <w:b/>
          <w:bCs/>
          <w:rtl/>
        </w:rPr>
        <w:t>הנשמות</w:t>
      </w:r>
      <w:r w:rsidRPr="008B7FE4">
        <w:rPr>
          <w:b/>
          <w:bCs/>
          <w:rtl/>
        </w:rPr>
        <w:t xml:space="preserve"> </w:t>
      </w:r>
      <w:r w:rsidRPr="008B7FE4">
        <w:rPr>
          <w:rFonts w:hint="eastAsia"/>
          <w:b/>
          <w:bCs/>
          <w:rtl/>
        </w:rPr>
        <w:t>ובוסר</w:t>
      </w:r>
      <w:r w:rsidRPr="008B7FE4">
        <w:rPr>
          <w:b/>
          <w:bCs/>
          <w:rtl/>
        </w:rPr>
        <w:t xml:space="preserve"> </w:t>
      </w:r>
      <w:r w:rsidRPr="008B7FE4">
        <w:rPr>
          <w:rFonts w:hint="eastAsia"/>
          <w:b/>
          <w:bCs/>
          <w:rtl/>
        </w:rPr>
        <w:t>המלאכים</w:t>
      </w:r>
      <w:r w:rsidRPr="008B7FE4">
        <w:rPr>
          <w:b/>
          <w:bCs/>
          <w:rtl/>
        </w:rPr>
        <w:t xml:space="preserve">, </w:t>
      </w:r>
      <w:r w:rsidRPr="008B7FE4">
        <w:rPr>
          <w:rFonts w:hint="eastAsia"/>
          <w:b/>
          <w:bCs/>
          <w:rtl/>
        </w:rPr>
        <w:t>מרים</w:t>
      </w:r>
      <w:r w:rsidRPr="008B7FE4">
        <w:rPr>
          <w:b/>
          <w:bCs/>
          <w:rtl/>
        </w:rPr>
        <w:t xml:space="preserve"> </w:t>
      </w:r>
      <w:r w:rsidRPr="008B7FE4">
        <w:rPr>
          <w:rFonts w:hint="eastAsia"/>
          <w:b/>
          <w:bCs/>
          <w:rtl/>
        </w:rPr>
        <w:t>בחניטתם</w:t>
      </w:r>
      <w:r w:rsidRPr="008B7FE4">
        <w:rPr>
          <w:b/>
          <w:bCs/>
          <w:rtl/>
        </w:rPr>
        <w:t xml:space="preserve"> </w:t>
      </w:r>
      <w:r w:rsidRPr="008B7FE4">
        <w:rPr>
          <w:rFonts w:hint="eastAsia"/>
          <w:b/>
          <w:bCs/>
          <w:rtl/>
        </w:rPr>
        <w:t>ומלאים</w:t>
      </w:r>
      <w:r w:rsidRPr="008B7FE4">
        <w:rPr>
          <w:b/>
          <w:bCs/>
          <w:rtl/>
        </w:rPr>
        <w:t xml:space="preserve"> </w:t>
      </w:r>
      <w:r w:rsidRPr="008B7FE4">
        <w:rPr>
          <w:rFonts w:hint="eastAsia"/>
          <w:b/>
          <w:bCs/>
          <w:rtl/>
        </w:rPr>
        <w:t>עסיס</w:t>
      </w:r>
      <w:r w:rsidRPr="008B7FE4">
        <w:rPr>
          <w:b/>
          <w:bCs/>
          <w:rtl/>
        </w:rPr>
        <w:t xml:space="preserve"> </w:t>
      </w:r>
      <w:r w:rsidRPr="008B7FE4">
        <w:rPr>
          <w:rFonts w:hint="eastAsia"/>
          <w:b/>
          <w:bCs/>
          <w:rtl/>
        </w:rPr>
        <w:t>בגדלותם</w:t>
      </w:r>
      <w:r w:rsidRPr="008B7FE4">
        <w:rPr>
          <w:b/>
          <w:bCs/>
          <w:rtl/>
        </w:rPr>
        <w:t>"</w:t>
      </w:r>
      <w:r w:rsidRPr="004224A4">
        <w:rPr>
          <w:rtl/>
        </w:rPr>
        <w:t xml:space="preserve">. </w:t>
      </w:r>
      <w:r w:rsidRPr="004224A4">
        <w:rPr>
          <w:rFonts w:hint="eastAsia"/>
          <w:rtl/>
        </w:rPr>
        <w:t>מה</w:t>
      </w:r>
      <w:r w:rsidRPr="004224A4">
        <w:rPr>
          <w:rtl/>
        </w:rPr>
        <w:t xml:space="preserve"> </w:t>
      </w:r>
      <w:r w:rsidRPr="004224A4">
        <w:rPr>
          <w:rFonts w:hint="eastAsia"/>
          <w:rtl/>
        </w:rPr>
        <w:t>שיכול</w:t>
      </w:r>
      <w:r w:rsidRPr="004224A4">
        <w:rPr>
          <w:rtl/>
        </w:rPr>
        <w:t xml:space="preserve"> </w:t>
      </w:r>
      <w:r w:rsidRPr="004224A4">
        <w:rPr>
          <w:rFonts w:hint="eastAsia"/>
          <w:rtl/>
        </w:rPr>
        <w:t>לסייע</w:t>
      </w:r>
      <w:r w:rsidRPr="004224A4">
        <w:rPr>
          <w:rtl/>
        </w:rPr>
        <w:t xml:space="preserve"> </w:t>
      </w:r>
      <w:r w:rsidRPr="004224A4">
        <w:rPr>
          <w:rFonts w:hint="eastAsia"/>
          <w:rtl/>
        </w:rPr>
        <w:t>למורה</w:t>
      </w:r>
      <w:r w:rsidRPr="004224A4">
        <w:rPr>
          <w:rtl/>
        </w:rPr>
        <w:t xml:space="preserve"> </w:t>
      </w:r>
      <w:r w:rsidRPr="004224A4">
        <w:rPr>
          <w:rFonts w:hint="eastAsia"/>
          <w:rtl/>
        </w:rPr>
        <w:t>להביא</w:t>
      </w:r>
      <w:r w:rsidRPr="004224A4">
        <w:rPr>
          <w:rtl/>
        </w:rPr>
        <w:t xml:space="preserve"> </w:t>
      </w:r>
      <w:r w:rsidRPr="004224A4">
        <w:rPr>
          <w:rFonts w:hint="eastAsia"/>
          <w:rtl/>
        </w:rPr>
        <w:t>את</w:t>
      </w:r>
      <w:r w:rsidRPr="004224A4">
        <w:rPr>
          <w:rtl/>
        </w:rPr>
        <w:t xml:space="preserve"> </w:t>
      </w:r>
      <w:r w:rsidRPr="004224A4">
        <w:rPr>
          <w:rFonts w:hint="eastAsia"/>
          <w:rtl/>
        </w:rPr>
        <w:t>התלמיד</w:t>
      </w:r>
      <w:r w:rsidRPr="004224A4">
        <w:rPr>
          <w:rtl/>
        </w:rPr>
        <w:t xml:space="preserve"> </w:t>
      </w:r>
      <w:r w:rsidRPr="004224A4">
        <w:rPr>
          <w:rFonts w:hint="eastAsia"/>
          <w:rtl/>
        </w:rPr>
        <w:t>לראות</w:t>
      </w:r>
      <w:r w:rsidRPr="004224A4">
        <w:rPr>
          <w:rtl/>
        </w:rPr>
        <w:t xml:space="preserve"> </w:t>
      </w:r>
      <w:r w:rsidRPr="004224A4">
        <w:rPr>
          <w:rFonts w:hint="eastAsia"/>
          <w:rtl/>
        </w:rPr>
        <w:t>בעצמו</w:t>
      </w:r>
      <w:r w:rsidRPr="004224A4">
        <w:rPr>
          <w:rtl/>
        </w:rPr>
        <w:t xml:space="preserve"> "</w:t>
      </w:r>
      <w:r w:rsidRPr="004224A4">
        <w:rPr>
          <w:rFonts w:hint="eastAsia"/>
          <w:rtl/>
        </w:rPr>
        <w:t>מלא</w:t>
      </w:r>
      <w:r w:rsidRPr="004224A4">
        <w:rPr>
          <w:rtl/>
        </w:rPr>
        <w:t xml:space="preserve"> </w:t>
      </w:r>
      <w:r w:rsidRPr="004224A4">
        <w:rPr>
          <w:rFonts w:hint="eastAsia"/>
          <w:rtl/>
        </w:rPr>
        <w:t>בעסיס</w:t>
      </w:r>
      <w:r w:rsidRPr="004224A4">
        <w:rPr>
          <w:rtl/>
        </w:rPr>
        <w:t xml:space="preserve">" </w:t>
      </w:r>
      <w:r w:rsidRPr="004224A4">
        <w:rPr>
          <w:rFonts w:hint="eastAsia"/>
          <w:rtl/>
        </w:rPr>
        <w:t>זה</w:t>
      </w:r>
      <w:r w:rsidRPr="004224A4">
        <w:rPr>
          <w:rtl/>
        </w:rPr>
        <w:t xml:space="preserve"> </w:t>
      </w:r>
      <w:r w:rsidRPr="004224A4">
        <w:rPr>
          <w:rFonts w:hint="eastAsia"/>
          <w:rtl/>
        </w:rPr>
        <w:t>עומק</w:t>
      </w:r>
      <w:r w:rsidRPr="004224A4">
        <w:rPr>
          <w:rtl/>
        </w:rPr>
        <w:t xml:space="preserve"> </w:t>
      </w:r>
      <w:r w:rsidRPr="004224A4">
        <w:rPr>
          <w:rFonts w:hint="eastAsia"/>
          <w:rtl/>
        </w:rPr>
        <w:t>הקשר</w:t>
      </w:r>
      <w:r w:rsidRPr="004224A4">
        <w:rPr>
          <w:rtl/>
        </w:rPr>
        <w:t xml:space="preserve"> </w:t>
      </w:r>
      <w:r w:rsidRPr="004224A4">
        <w:rPr>
          <w:rFonts w:hint="eastAsia"/>
          <w:rtl/>
        </w:rPr>
        <w:t>בין</w:t>
      </w:r>
      <w:r w:rsidRPr="004224A4">
        <w:rPr>
          <w:rtl/>
        </w:rPr>
        <w:t xml:space="preserve"> </w:t>
      </w:r>
      <w:r w:rsidRPr="004224A4">
        <w:rPr>
          <w:rFonts w:hint="eastAsia"/>
          <w:rtl/>
        </w:rPr>
        <w:t>המורה</w:t>
      </w:r>
      <w:r w:rsidRPr="004224A4">
        <w:rPr>
          <w:rtl/>
        </w:rPr>
        <w:t xml:space="preserve"> </w:t>
      </w:r>
      <w:r w:rsidRPr="004224A4">
        <w:rPr>
          <w:rFonts w:hint="eastAsia"/>
          <w:rtl/>
        </w:rPr>
        <w:t>והתלמיד</w:t>
      </w:r>
      <w:r w:rsidRPr="004224A4">
        <w:rPr>
          <w:rtl/>
        </w:rPr>
        <w:t xml:space="preserve"> (</w:t>
      </w:r>
      <w:r w:rsidRPr="004224A4">
        <w:rPr>
          <w:rFonts w:hint="eastAsia"/>
          <w:rtl/>
        </w:rPr>
        <w:t>נהגנו</w:t>
      </w:r>
      <w:r w:rsidRPr="004224A4">
        <w:rPr>
          <w:rtl/>
        </w:rPr>
        <w:t xml:space="preserve"> </w:t>
      </w:r>
      <w:r w:rsidRPr="004224A4">
        <w:rPr>
          <w:rFonts w:hint="eastAsia"/>
          <w:rtl/>
        </w:rPr>
        <w:t>לצטט</w:t>
      </w:r>
      <w:r w:rsidRPr="004224A4">
        <w:rPr>
          <w:rtl/>
        </w:rPr>
        <w:t xml:space="preserve"> </w:t>
      </w:r>
      <w:r w:rsidRPr="004224A4">
        <w:rPr>
          <w:rFonts w:hint="eastAsia"/>
          <w:rtl/>
        </w:rPr>
        <w:t>את</w:t>
      </w:r>
      <w:r w:rsidRPr="004224A4">
        <w:rPr>
          <w:rtl/>
        </w:rPr>
        <w:t xml:space="preserve"> </w:t>
      </w:r>
      <w:r w:rsidRPr="004224A4">
        <w:rPr>
          <w:rFonts w:hint="eastAsia"/>
          <w:rtl/>
        </w:rPr>
        <w:t>הרב</w:t>
      </w:r>
      <w:r w:rsidRPr="004224A4">
        <w:rPr>
          <w:rtl/>
        </w:rPr>
        <w:t xml:space="preserve"> </w:t>
      </w:r>
      <w:r w:rsidRPr="004224A4">
        <w:rPr>
          <w:rFonts w:hint="eastAsia"/>
          <w:rtl/>
        </w:rPr>
        <w:t>סולוביצ</w:t>
      </w:r>
      <w:r w:rsidRPr="004224A4">
        <w:rPr>
          <w:rtl/>
        </w:rPr>
        <w:t>'</w:t>
      </w:r>
      <w:r w:rsidRPr="004224A4">
        <w:rPr>
          <w:rFonts w:hint="eastAsia"/>
          <w:rtl/>
        </w:rPr>
        <w:t>יק</w:t>
      </w:r>
      <w:r w:rsidRPr="004224A4">
        <w:rPr>
          <w:rtl/>
        </w:rPr>
        <w:t>: "</w:t>
      </w:r>
      <w:r w:rsidRPr="004224A4">
        <w:rPr>
          <w:rFonts w:hint="eastAsia"/>
          <w:rtl/>
        </w:rPr>
        <w:t>ריתמוס</w:t>
      </w:r>
      <w:r w:rsidRPr="004224A4">
        <w:rPr>
          <w:rtl/>
        </w:rPr>
        <w:t xml:space="preserve"> </w:t>
      </w:r>
      <w:r w:rsidRPr="004224A4">
        <w:rPr>
          <w:rFonts w:hint="eastAsia"/>
          <w:rtl/>
        </w:rPr>
        <w:t>דפיקות</w:t>
      </w:r>
      <w:r w:rsidRPr="004224A4">
        <w:rPr>
          <w:rtl/>
        </w:rPr>
        <w:t xml:space="preserve"> </w:t>
      </w:r>
      <w:r w:rsidRPr="004224A4">
        <w:rPr>
          <w:rFonts w:hint="eastAsia"/>
          <w:rtl/>
        </w:rPr>
        <w:t>הלב</w:t>
      </w:r>
      <w:r w:rsidRPr="004224A4">
        <w:rPr>
          <w:rtl/>
        </w:rPr>
        <w:t xml:space="preserve"> </w:t>
      </w:r>
      <w:r w:rsidRPr="004224A4">
        <w:rPr>
          <w:rFonts w:hint="eastAsia"/>
          <w:rtl/>
        </w:rPr>
        <w:t>המשותפות</w:t>
      </w:r>
      <w:r w:rsidRPr="004224A4">
        <w:rPr>
          <w:rtl/>
        </w:rPr>
        <w:t xml:space="preserve"> </w:t>
      </w:r>
      <w:r w:rsidRPr="004224A4">
        <w:rPr>
          <w:rFonts w:hint="eastAsia"/>
          <w:rtl/>
        </w:rPr>
        <w:t>בין</w:t>
      </w:r>
      <w:r w:rsidRPr="004224A4">
        <w:rPr>
          <w:rtl/>
        </w:rPr>
        <w:t xml:space="preserve"> </w:t>
      </w:r>
      <w:r w:rsidRPr="004224A4">
        <w:rPr>
          <w:rFonts w:hint="eastAsia"/>
          <w:rtl/>
        </w:rPr>
        <w:t>המורה</w:t>
      </w:r>
      <w:r w:rsidRPr="004224A4">
        <w:rPr>
          <w:rtl/>
        </w:rPr>
        <w:t xml:space="preserve"> </w:t>
      </w:r>
      <w:r w:rsidRPr="004224A4">
        <w:rPr>
          <w:rFonts w:hint="eastAsia"/>
          <w:rtl/>
        </w:rPr>
        <w:t>והתלמיד</w:t>
      </w:r>
      <w:r w:rsidRPr="004224A4">
        <w:rPr>
          <w:rtl/>
        </w:rPr>
        <w:t>").</w:t>
      </w:r>
    </w:p>
    <w:p w14:paraId="2F9C1447" w14:textId="77777777" w:rsidR="000F312E" w:rsidRPr="004224A4" w:rsidRDefault="000F312E" w:rsidP="000F312E">
      <w:pPr>
        <w:rPr>
          <w:rtl/>
        </w:rPr>
      </w:pPr>
    </w:p>
    <w:p w14:paraId="11C2A636" w14:textId="77777777" w:rsidR="000F312E" w:rsidRPr="004224A4" w:rsidRDefault="000F312E" w:rsidP="000F312E">
      <w:pPr>
        <w:rPr>
          <w:rtl/>
        </w:rPr>
      </w:pPr>
      <w:r w:rsidRPr="004224A4">
        <w:rPr>
          <w:rFonts w:hint="eastAsia"/>
          <w:rtl/>
        </w:rPr>
        <w:t>קן</w:t>
      </w:r>
      <w:r w:rsidRPr="004224A4">
        <w:rPr>
          <w:rtl/>
        </w:rPr>
        <w:t xml:space="preserve"> </w:t>
      </w:r>
      <w:r w:rsidRPr="004224A4">
        <w:rPr>
          <w:rFonts w:hint="eastAsia"/>
          <w:rtl/>
        </w:rPr>
        <w:t>רובינסון</w:t>
      </w:r>
      <w:r w:rsidRPr="004224A4">
        <w:rPr>
          <w:rtl/>
        </w:rPr>
        <w:t xml:space="preserve"> </w:t>
      </w:r>
      <w:r w:rsidRPr="004224A4">
        <w:rPr>
          <w:rFonts w:hint="eastAsia"/>
          <w:rtl/>
        </w:rPr>
        <w:t>בספרו</w:t>
      </w:r>
      <w:r w:rsidRPr="004224A4">
        <w:rPr>
          <w:rtl/>
        </w:rPr>
        <w:t xml:space="preserve"> </w:t>
      </w:r>
      <w:r>
        <w:rPr>
          <w:rFonts w:hint="cs"/>
          <w:rtl/>
        </w:rPr>
        <w:t>"</w:t>
      </w:r>
      <w:r w:rsidRPr="004224A4">
        <w:rPr>
          <w:rFonts w:hint="eastAsia"/>
          <w:rtl/>
        </w:rPr>
        <w:t>בתי</w:t>
      </w:r>
      <w:r w:rsidRPr="004224A4">
        <w:rPr>
          <w:rtl/>
        </w:rPr>
        <w:t xml:space="preserve"> </w:t>
      </w:r>
      <w:r w:rsidRPr="004224A4">
        <w:rPr>
          <w:rFonts w:hint="eastAsia"/>
          <w:rtl/>
        </w:rPr>
        <w:t>ספר</w:t>
      </w:r>
      <w:r w:rsidRPr="004224A4">
        <w:rPr>
          <w:rtl/>
        </w:rPr>
        <w:t xml:space="preserve"> </w:t>
      </w:r>
      <w:r w:rsidRPr="004224A4">
        <w:rPr>
          <w:rFonts w:hint="eastAsia"/>
          <w:rtl/>
        </w:rPr>
        <w:t>יצירתיים</w:t>
      </w:r>
      <w:r>
        <w:rPr>
          <w:rFonts w:hint="cs"/>
          <w:rtl/>
        </w:rPr>
        <w:t>"</w:t>
      </w:r>
      <w:r w:rsidRPr="004224A4">
        <w:rPr>
          <w:rtl/>
        </w:rPr>
        <w:t xml:space="preserve">, </w:t>
      </w:r>
      <w:r w:rsidRPr="004224A4">
        <w:rPr>
          <w:rFonts w:hint="eastAsia"/>
          <w:rtl/>
        </w:rPr>
        <w:t>העמיד</w:t>
      </w:r>
      <w:r w:rsidRPr="004224A4">
        <w:rPr>
          <w:rtl/>
        </w:rPr>
        <w:t xml:space="preserve"> </w:t>
      </w:r>
      <w:r w:rsidRPr="004224A4">
        <w:rPr>
          <w:rFonts w:hint="eastAsia"/>
          <w:rtl/>
        </w:rPr>
        <w:t>על</w:t>
      </w:r>
      <w:r w:rsidRPr="004224A4">
        <w:rPr>
          <w:rtl/>
        </w:rPr>
        <w:t xml:space="preserve"> </w:t>
      </w:r>
      <w:r w:rsidRPr="004224A4">
        <w:rPr>
          <w:rFonts w:hint="eastAsia"/>
          <w:rtl/>
        </w:rPr>
        <w:t>נס</w:t>
      </w:r>
      <w:r w:rsidRPr="004224A4">
        <w:rPr>
          <w:rtl/>
        </w:rPr>
        <w:t xml:space="preserve"> </w:t>
      </w:r>
      <w:r w:rsidRPr="004224A4">
        <w:rPr>
          <w:rFonts w:hint="eastAsia"/>
          <w:rtl/>
        </w:rPr>
        <w:t>וסיפר</w:t>
      </w:r>
      <w:r w:rsidRPr="004224A4">
        <w:rPr>
          <w:rtl/>
        </w:rPr>
        <w:t xml:space="preserve"> </w:t>
      </w:r>
      <w:r w:rsidRPr="004224A4">
        <w:rPr>
          <w:rFonts w:hint="eastAsia"/>
          <w:rtl/>
        </w:rPr>
        <w:t>על</w:t>
      </w:r>
      <w:r w:rsidRPr="004224A4">
        <w:rPr>
          <w:rtl/>
        </w:rPr>
        <w:t xml:space="preserve"> </w:t>
      </w:r>
      <w:r w:rsidRPr="004224A4">
        <w:rPr>
          <w:rFonts w:hint="eastAsia"/>
          <w:rtl/>
        </w:rPr>
        <w:t>הצלחות</w:t>
      </w:r>
      <w:r w:rsidRPr="004224A4">
        <w:rPr>
          <w:rtl/>
        </w:rPr>
        <w:t xml:space="preserve"> </w:t>
      </w:r>
      <w:r w:rsidRPr="004224A4">
        <w:rPr>
          <w:rFonts w:hint="eastAsia"/>
          <w:rtl/>
        </w:rPr>
        <w:t>רבות</w:t>
      </w:r>
      <w:r w:rsidRPr="004224A4">
        <w:rPr>
          <w:rtl/>
        </w:rPr>
        <w:t xml:space="preserve"> </w:t>
      </w:r>
      <w:r w:rsidRPr="004224A4">
        <w:rPr>
          <w:rFonts w:hint="eastAsia"/>
          <w:rtl/>
        </w:rPr>
        <w:t>שהיו</w:t>
      </w:r>
      <w:r w:rsidRPr="004224A4">
        <w:rPr>
          <w:rtl/>
        </w:rPr>
        <w:t xml:space="preserve"> </w:t>
      </w:r>
      <w:r w:rsidRPr="004224A4">
        <w:rPr>
          <w:rFonts w:hint="eastAsia"/>
          <w:rtl/>
        </w:rPr>
        <w:t>לקבוצות</w:t>
      </w:r>
      <w:r w:rsidRPr="004224A4">
        <w:rPr>
          <w:rtl/>
        </w:rPr>
        <w:t xml:space="preserve"> </w:t>
      </w:r>
      <w:r w:rsidRPr="004224A4">
        <w:rPr>
          <w:rFonts w:hint="eastAsia"/>
          <w:rtl/>
        </w:rPr>
        <w:t>תלמידים</w:t>
      </w:r>
      <w:r w:rsidRPr="004224A4">
        <w:rPr>
          <w:rtl/>
        </w:rPr>
        <w:t xml:space="preserve"> </w:t>
      </w:r>
      <w:r w:rsidRPr="004224A4">
        <w:rPr>
          <w:rFonts w:hint="eastAsia"/>
          <w:rtl/>
        </w:rPr>
        <w:t>שהתקשו</w:t>
      </w:r>
      <w:r w:rsidRPr="004224A4">
        <w:rPr>
          <w:rtl/>
        </w:rPr>
        <w:t xml:space="preserve"> </w:t>
      </w:r>
      <w:r w:rsidRPr="004224A4">
        <w:rPr>
          <w:rFonts w:hint="eastAsia"/>
          <w:rtl/>
        </w:rPr>
        <w:t>בלמידה</w:t>
      </w:r>
      <w:r>
        <w:rPr>
          <w:rFonts w:hint="cs"/>
          <w:rtl/>
        </w:rPr>
        <w:t>,</w:t>
      </w:r>
      <w:r w:rsidRPr="004224A4">
        <w:rPr>
          <w:rtl/>
        </w:rPr>
        <w:t xml:space="preserve"> </w:t>
      </w:r>
      <w:r w:rsidRPr="004224A4">
        <w:rPr>
          <w:rFonts w:hint="eastAsia"/>
          <w:rtl/>
        </w:rPr>
        <w:t>ועם</w:t>
      </w:r>
      <w:r w:rsidRPr="004224A4">
        <w:rPr>
          <w:rtl/>
        </w:rPr>
        <w:t xml:space="preserve"> </w:t>
      </w:r>
      <w:r w:rsidRPr="004224A4">
        <w:rPr>
          <w:rFonts w:hint="eastAsia"/>
          <w:rtl/>
        </w:rPr>
        <w:t>זאת</w:t>
      </w:r>
      <w:r w:rsidRPr="004224A4">
        <w:rPr>
          <w:rtl/>
        </w:rPr>
        <w:t xml:space="preserve"> </w:t>
      </w:r>
      <w:r w:rsidRPr="004224A4">
        <w:rPr>
          <w:rFonts w:hint="eastAsia"/>
          <w:rtl/>
        </w:rPr>
        <w:t>פרצו</w:t>
      </w:r>
      <w:r w:rsidRPr="004224A4">
        <w:rPr>
          <w:rtl/>
        </w:rPr>
        <w:t xml:space="preserve"> </w:t>
      </w:r>
      <w:r w:rsidRPr="004224A4">
        <w:rPr>
          <w:rFonts w:hint="eastAsia"/>
          <w:rtl/>
        </w:rPr>
        <w:t>דרך</w:t>
      </w:r>
      <w:r w:rsidRPr="004224A4">
        <w:rPr>
          <w:rtl/>
        </w:rPr>
        <w:t xml:space="preserve"> </w:t>
      </w:r>
      <w:r w:rsidRPr="004224A4">
        <w:rPr>
          <w:rFonts w:hint="eastAsia"/>
          <w:rtl/>
        </w:rPr>
        <w:t>ביזמות</w:t>
      </w:r>
      <w:r w:rsidRPr="004224A4">
        <w:rPr>
          <w:rtl/>
        </w:rPr>
        <w:t xml:space="preserve"> </w:t>
      </w:r>
      <w:r w:rsidRPr="004224A4">
        <w:rPr>
          <w:rFonts w:hint="eastAsia"/>
          <w:rtl/>
        </w:rPr>
        <w:t>וביצירתיות</w:t>
      </w:r>
      <w:r w:rsidRPr="004224A4">
        <w:rPr>
          <w:rtl/>
        </w:rPr>
        <w:t xml:space="preserve">. </w:t>
      </w:r>
      <w:r w:rsidRPr="004224A4">
        <w:rPr>
          <w:rFonts w:hint="eastAsia"/>
          <w:rtl/>
        </w:rPr>
        <w:t>גן</w:t>
      </w:r>
      <w:r w:rsidRPr="004224A4">
        <w:rPr>
          <w:rtl/>
        </w:rPr>
        <w:t xml:space="preserve"> </w:t>
      </w:r>
      <w:r w:rsidRPr="004224A4">
        <w:rPr>
          <w:rFonts w:hint="eastAsia"/>
          <w:rtl/>
        </w:rPr>
        <w:t>ילדים</w:t>
      </w:r>
      <w:r w:rsidRPr="004224A4">
        <w:rPr>
          <w:rtl/>
        </w:rPr>
        <w:t xml:space="preserve"> </w:t>
      </w:r>
      <w:r w:rsidRPr="004224A4">
        <w:rPr>
          <w:rFonts w:hint="eastAsia"/>
          <w:rtl/>
        </w:rPr>
        <w:t>מהווה</w:t>
      </w:r>
      <w:r w:rsidRPr="004224A4">
        <w:rPr>
          <w:rtl/>
        </w:rPr>
        <w:t xml:space="preserve"> </w:t>
      </w:r>
      <w:r w:rsidRPr="004224A4">
        <w:rPr>
          <w:rFonts w:hint="eastAsia"/>
          <w:rtl/>
        </w:rPr>
        <w:t>מקור</w:t>
      </w:r>
      <w:r w:rsidRPr="004224A4">
        <w:rPr>
          <w:rtl/>
        </w:rPr>
        <w:t xml:space="preserve"> </w:t>
      </w:r>
      <w:r w:rsidRPr="004224A4">
        <w:rPr>
          <w:rFonts w:hint="eastAsia"/>
          <w:rtl/>
        </w:rPr>
        <w:t>של</w:t>
      </w:r>
      <w:r w:rsidRPr="004224A4">
        <w:rPr>
          <w:rtl/>
        </w:rPr>
        <w:t xml:space="preserve"> </w:t>
      </w:r>
      <w:r w:rsidRPr="004224A4">
        <w:rPr>
          <w:rFonts w:hint="eastAsia"/>
          <w:rtl/>
        </w:rPr>
        <w:t>השראה</w:t>
      </w:r>
      <w:r w:rsidRPr="004224A4">
        <w:rPr>
          <w:rtl/>
        </w:rPr>
        <w:t xml:space="preserve"> </w:t>
      </w:r>
      <w:r w:rsidRPr="004224A4">
        <w:rPr>
          <w:rFonts w:hint="eastAsia"/>
          <w:rtl/>
        </w:rPr>
        <w:t>ליצירתיות</w:t>
      </w:r>
      <w:r w:rsidRPr="004224A4">
        <w:rPr>
          <w:rtl/>
        </w:rPr>
        <w:t xml:space="preserve"> </w:t>
      </w:r>
      <w:r w:rsidRPr="004224A4">
        <w:rPr>
          <w:rFonts w:hint="eastAsia"/>
          <w:rtl/>
        </w:rPr>
        <w:t>ו</w:t>
      </w:r>
      <w:r>
        <w:rPr>
          <w:rFonts w:hint="cs"/>
          <w:rtl/>
        </w:rPr>
        <w:t>ל</w:t>
      </w:r>
      <w:r w:rsidRPr="004224A4">
        <w:rPr>
          <w:rFonts w:hint="eastAsia"/>
          <w:rtl/>
        </w:rPr>
        <w:t>יזמות</w:t>
      </w:r>
      <w:r w:rsidRPr="004224A4">
        <w:rPr>
          <w:rtl/>
        </w:rPr>
        <w:t xml:space="preserve">. </w:t>
      </w:r>
      <w:r w:rsidRPr="004224A4">
        <w:rPr>
          <w:rFonts w:hint="eastAsia"/>
          <w:rtl/>
        </w:rPr>
        <w:t>העידוד</w:t>
      </w:r>
      <w:r w:rsidRPr="004224A4">
        <w:rPr>
          <w:rtl/>
        </w:rPr>
        <w:t xml:space="preserve"> </w:t>
      </w:r>
      <w:r w:rsidRPr="004224A4">
        <w:rPr>
          <w:rFonts w:hint="eastAsia"/>
          <w:rtl/>
        </w:rPr>
        <w:t>לשאלת</w:t>
      </w:r>
      <w:r w:rsidRPr="004224A4">
        <w:rPr>
          <w:rtl/>
        </w:rPr>
        <w:t xml:space="preserve"> </w:t>
      </w:r>
      <w:r w:rsidRPr="004224A4">
        <w:rPr>
          <w:rFonts w:hint="eastAsia"/>
          <w:rtl/>
        </w:rPr>
        <w:t>שאלות</w:t>
      </w:r>
      <w:r w:rsidRPr="004224A4">
        <w:rPr>
          <w:rtl/>
        </w:rPr>
        <w:t xml:space="preserve">, </w:t>
      </w:r>
      <w:r w:rsidRPr="004224A4">
        <w:rPr>
          <w:rFonts w:hint="eastAsia"/>
          <w:rtl/>
        </w:rPr>
        <w:t>שבירת</w:t>
      </w:r>
      <w:r w:rsidRPr="004224A4">
        <w:rPr>
          <w:rtl/>
        </w:rPr>
        <w:t xml:space="preserve"> (</w:t>
      </w:r>
      <w:r w:rsidRPr="004224A4">
        <w:rPr>
          <w:rFonts w:hint="eastAsia"/>
          <w:rtl/>
        </w:rPr>
        <w:t>במה</w:t>
      </w:r>
      <w:r w:rsidRPr="004224A4">
        <w:rPr>
          <w:rtl/>
        </w:rPr>
        <w:t xml:space="preserve"> </w:t>
      </w:r>
      <w:r w:rsidRPr="004224A4">
        <w:rPr>
          <w:rFonts w:hint="eastAsia"/>
          <w:rtl/>
        </w:rPr>
        <w:t>שנכון</w:t>
      </w:r>
      <w:r w:rsidRPr="004224A4">
        <w:rPr>
          <w:rtl/>
        </w:rPr>
        <w:t xml:space="preserve">) </w:t>
      </w:r>
      <w:r w:rsidRPr="004224A4">
        <w:rPr>
          <w:rFonts w:hint="eastAsia"/>
          <w:rtl/>
        </w:rPr>
        <w:t>הקונפורמיות</w:t>
      </w:r>
      <w:r w:rsidRPr="004224A4">
        <w:rPr>
          <w:rtl/>
        </w:rPr>
        <w:t xml:space="preserve"> </w:t>
      </w:r>
      <w:r w:rsidRPr="004224A4">
        <w:rPr>
          <w:rFonts w:hint="eastAsia"/>
          <w:rtl/>
        </w:rPr>
        <w:t>בחינוך</w:t>
      </w:r>
      <w:r w:rsidRPr="004224A4">
        <w:rPr>
          <w:rtl/>
        </w:rPr>
        <w:t xml:space="preserve">, </w:t>
      </w:r>
      <w:r w:rsidRPr="004224A4">
        <w:rPr>
          <w:rFonts w:hint="eastAsia"/>
          <w:rtl/>
        </w:rPr>
        <w:t>השינוי</w:t>
      </w:r>
      <w:r w:rsidRPr="004224A4">
        <w:rPr>
          <w:rtl/>
        </w:rPr>
        <w:t xml:space="preserve"> </w:t>
      </w:r>
      <w:r w:rsidRPr="004224A4">
        <w:rPr>
          <w:rFonts w:hint="eastAsia"/>
          <w:rtl/>
        </w:rPr>
        <w:t>האפשרי</w:t>
      </w:r>
      <w:r w:rsidRPr="004224A4">
        <w:rPr>
          <w:rtl/>
        </w:rPr>
        <w:t xml:space="preserve"> </w:t>
      </w:r>
      <w:r w:rsidRPr="004224A4">
        <w:rPr>
          <w:rFonts w:hint="eastAsia"/>
          <w:rtl/>
        </w:rPr>
        <w:t>לחלוקות</w:t>
      </w:r>
      <w:r w:rsidRPr="004224A4">
        <w:rPr>
          <w:rtl/>
        </w:rPr>
        <w:t xml:space="preserve"> </w:t>
      </w:r>
      <w:r w:rsidRPr="004224A4">
        <w:rPr>
          <w:rFonts w:hint="eastAsia"/>
          <w:rtl/>
        </w:rPr>
        <w:t>זמן</w:t>
      </w:r>
      <w:r w:rsidRPr="004224A4">
        <w:rPr>
          <w:rtl/>
        </w:rPr>
        <w:t xml:space="preserve"> </w:t>
      </w:r>
      <w:r w:rsidRPr="004224A4">
        <w:rPr>
          <w:rFonts w:hint="eastAsia"/>
          <w:rtl/>
        </w:rPr>
        <w:t>אחרות</w:t>
      </w:r>
      <w:r w:rsidRPr="004224A4">
        <w:rPr>
          <w:rtl/>
        </w:rPr>
        <w:t xml:space="preserve"> </w:t>
      </w:r>
      <w:r w:rsidRPr="004224A4">
        <w:rPr>
          <w:rFonts w:hint="eastAsia"/>
          <w:rtl/>
        </w:rPr>
        <w:t>מהמקובל</w:t>
      </w:r>
      <w:r w:rsidRPr="004224A4">
        <w:rPr>
          <w:rtl/>
        </w:rPr>
        <w:t xml:space="preserve"> (</w:t>
      </w:r>
      <w:r w:rsidRPr="004224A4">
        <w:rPr>
          <w:rFonts w:hint="eastAsia"/>
          <w:rtl/>
        </w:rPr>
        <w:t>שיעור</w:t>
      </w:r>
      <w:r w:rsidRPr="004224A4">
        <w:rPr>
          <w:rtl/>
        </w:rPr>
        <w:t xml:space="preserve"> </w:t>
      </w:r>
      <w:r w:rsidRPr="004224A4">
        <w:rPr>
          <w:rFonts w:hint="eastAsia"/>
          <w:rtl/>
        </w:rPr>
        <w:t>של</w:t>
      </w:r>
      <w:r w:rsidRPr="004224A4">
        <w:rPr>
          <w:rtl/>
        </w:rPr>
        <w:t xml:space="preserve"> 45 </w:t>
      </w:r>
      <w:r w:rsidRPr="004224A4">
        <w:rPr>
          <w:rFonts w:hint="eastAsia"/>
          <w:rtl/>
        </w:rPr>
        <w:t>דקות</w:t>
      </w:r>
      <w:r w:rsidRPr="004224A4">
        <w:rPr>
          <w:rtl/>
        </w:rPr>
        <w:t xml:space="preserve"> </w:t>
      </w:r>
      <w:r w:rsidRPr="004224A4">
        <w:rPr>
          <w:rFonts w:hint="eastAsia"/>
          <w:rtl/>
        </w:rPr>
        <w:t>וכדו</w:t>
      </w:r>
      <w:r w:rsidRPr="004224A4">
        <w:rPr>
          <w:rtl/>
        </w:rPr>
        <w:t xml:space="preserve">') </w:t>
      </w:r>
      <w:r w:rsidRPr="004224A4">
        <w:rPr>
          <w:rFonts w:hint="eastAsia"/>
          <w:rtl/>
        </w:rPr>
        <w:t>וגמישות</w:t>
      </w:r>
      <w:r w:rsidRPr="004224A4">
        <w:rPr>
          <w:rtl/>
        </w:rPr>
        <w:t xml:space="preserve"> </w:t>
      </w:r>
      <w:r w:rsidRPr="004224A4">
        <w:rPr>
          <w:rFonts w:hint="eastAsia"/>
          <w:rtl/>
        </w:rPr>
        <w:t>בכל</w:t>
      </w:r>
      <w:r w:rsidRPr="004224A4">
        <w:rPr>
          <w:rtl/>
        </w:rPr>
        <w:t xml:space="preserve"> </w:t>
      </w:r>
      <w:r w:rsidRPr="004224A4">
        <w:rPr>
          <w:rFonts w:hint="eastAsia"/>
          <w:rtl/>
        </w:rPr>
        <w:t>הקשור</w:t>
      </w:r>
      <w:r w:rsidRPr="004224A4">
        <w:rPr>
          <w:rtl/>
        </w:rPr>
        <w:t xml:space="preserve"> </w:t>
      </w:r>
      <w:r w:rsidRPr="004224A4">
        <w:rPr>
          <w:rFonts w:hint="eastAsia"/>
          <w:rtl/>
        </w:rPr>
        <w:t>לזמן</w:t>
      </w:r>
      <w:r w:rsidRPr="004224A4">
        <w:rPr>
          <w:rtl/>
        </w:rPr>
        <w:t xml:space="preserve">, </w:t>
      </w:r>
      <w:r w:rsidRPr="004224A4">
        <w:rPr>
          <w:rFonts w:hint="eastAsia"/>
          <w:rtl/>
        </w:rPr>
        <w:t>למקום</w:t>
      </w:r>
      <w:r w:rsidRPr="004224A4">
        <w:rPr>
          <w:rtl/>
        </w:rPr>
        <w:t xml:space="preserve"> </w:t>
      </w:r>
      <w:r w:rsidRPr="004224A4">
        <w:rPr>
          <w:rFonts w:hint="eastAsia"/>
          <w:rtl/>
        </w:rPr>
        <w:t>ולבחירה</w:t>
      </w:r>
      <w:r w:rsidRPr="004224A4">
        <w:rPr>
          <w:rtl/>
        </w:rPr>
        <w:t xml:space="preserve"> (</w:t>
      </w:r>
      <w:r w:rsidRPr="004224A4">
        <w:rPr>
          <w:rFonts w:hint="eastAsia"/>
          <w:rtl/>
        </w:rPr>
        <w:t>הילד</w:t>
      </w:r>
      <w:r w:rsidRPr="004224A4">
        <w:rPr>
          <w:rtl/>
        </w:rPr>
        <w:t xml:space="preserve"> </w:t>
      </w:r>
      <w:r w:rsidRPr="004224A4">
        <w:rPr>
          <w:rFonts w:hint="eastAsia"/>
          <w:rtl/>
        </w:rPr>
        <w:t>בגן</w:t>
      </w:r>
      <w:r w:rsidRPr="004224A4">
        <w:rPr>
          <w:rtl/>
        </w:rPr>
        <w:t xml:space="preserve"> </w:t>
      </w:r>
      <w:r w:rsidRPr="004224A4">
        <w:rPr>
          <w:rFonts w:hint="eastAsia"/>
          <w:rtl/>
        </w:rPr>
        <w:t>הילדים</w:t>
      </w:r>
      <w:r w:rsidRPr="004224A4">
        <w:rPr>
          <w:rtl/>
        </w:rPr>
        <w:t xml:space="preserve"> </w:t>
      </w:r>
      <w:r w:rsidRPr="004224A4">
        <w:rPr>
          <w:rFonts w:hint="eastAsia"/>
          <w:rtl/>
        </w:rPr>
        <w:t>בוחר</w:t>
      </w:r>
      <w:r w:rsidRPr="004224A4">
        <w:rPr>
          <w:rtl/>
        </w:rPr>
        <w:t xml:space="preserve"> </w:t>
      </w:r>
      <w:r>
        <w:rPr>
          <w:rFonts w:hint="eastAsia"/>
          <w:rtl/>
        </w:rPr>
        <w:t>באיז</w:t>
      </w:r>
      <w:r>
        <w:rPr>
          <w:rFonts w:hint="cs"/>
          <w:rtl/>
        </w:rPr>
        <w:t>ו</w:t>
      </w:r>
      <w:r w:rsidRPr="004224A4">
        <w:rPr>
          <w:rtl/>
        </w:rPr>
        <w:t xml:space="preserve"> </w:t>
      </w:r>
      <w:r w:rsidRPr="004224A4">
        <w:rPr>
          <w:rFonts w:hint="eastAsia"/>
          <w:rtl/>
        </w:rPr>
        <w:t>פינה</w:t>
      </w:r>
      <w:r w:rsidRPr="004224A4">
        <w:rPr>
          <w:rtl/>
        </w:rPr>
        <w:t xml:space="preserve"> </w:t>
      </w:r>
      <w:r w:rsidRPr="004224A4">
        <w:rPr>
          <w:rFonts w:hint="eastAsia"/>
          <w:rtl/>
        </w:rPr>
        <w:t>הוא</w:t>
      </w:r>
      <w:r w:rsidRPr="004224A4">
        <w:rPr>
          <w:rtl/>
        </w:rPr>
        <w:t xml:space="preserve"> </w:t>
      </w:r>
      <w:r w:rsidRPr="004224A4">
        <w:rPr>
          <w:rFonts w:hint="eastAsia"/>
          <w:rtl/>
        </w:rPr>
        <w:t>משחק</w:t>
      </w:r>
      <w:r w:rsidRPr="004224A4">
        <w:rPr>
          <w:rtl/>
        </w:rPr>
        <w:t xml:space="preserve">, </w:t>
      </w:r>
      <w:r w:rsidRPr="004224A4">
        <w:rPr>
          <w:rFonts w:hint="eastAsia"/>
          <w:rtl/>
        </w:rPr>
        <w:t>מה</w:t>
      </w:r>
      <w:r w:rsidRPr="004224A4">
        <w:rPr>
          <w:rtl/>
        </w:rPr>
        <w:t xml:space="preserve"> </w:t>
      </w:r>
      <w:r w:rsidRPr="004224A4">
        <w:rPr>
          <w:rFonts w:hint="eastAsia"/>
          <w:rtl/>
        </w:rPr>
        <w:t>הוא</w:t>
      </w:r>
      <w:r w:rsidRPr="004224A4">
        <w:rPr>
          <w:rtl/>
        </w:rPr>
        <w:t xml:space="preserve"> </w:t>
      </w:r>
      <w:r w:rsidRPr="004224A4">
        <w:rPr>
          <w:rFonts w:hint="eastAsia"/>
          <w:rtl/>
        </w:rPr>
        <w:t>מבקש</w:t>
      </w:r>
      <w:r w:rsidRPr="004224A4">
        <w:rPr>
          <w:rtl/>
        </w:rPr>
        <w:t xml:space="preserve"> </w:t>
      </w:r>
      <w:r w:rsidRPr="004224A4">
        <w:rPr>
          <w:rFonts w:hint="eastAsia"/>
          <w:rtl/>
        </w:rPr>
        <w:t>לדמיין</w:t>
      </w:r>
      <w:r w:rsidRPr="004224A4">
        <w:rPr>
          <w:rtl/>
        </w:rPr>
        <w:t xml:space="preserve"> </w:t>
      </w:r>
      <w:r w:rsidRPr="004224A4">
        <w:rPr>
          <w:rFonts w:hint="eastAsia"/>
          <w:rtl/>
        </w:rPr>
        <w:t>ומה</w:t>
      </w:r>
      <w:r w:rsidRPr="004224A4">
        <w:rPr>
          <w:rtl/>
        </w:rPr>
        <w:t xml:space="preserve"> </w:t>
      </w:r>
      <w:r w:rsidRPr="004224A4">
        <w:rPr>
          <w:rFonts w:hint="eastAsia"/>
          <w:rtl/>
        </w:rPr>
        <w:t>לחלום</w:t>
      </w:r>
      <w:r w:rsidRPr="004224A4">
        <w:rPr>
          <w:rtl/>
        </w:rPr>
        <w:t xml:space="preserve"> </w:t>
      </w:r>
      <w:r w:rsidRPr="004224A4">
        <w:rPr>
          <w:rFonts w:hint="eastAsia"/>
          <w:rtl/>
        </w:rPr>
        <w:t>ועד</w:t>
      </w:r>
      <w:r w:rsidRPr="004224A4">
        <w:rPr>
          <w:rtl/>
        </w:rPr>
        <w:t xml:space="preserve"> </w:t>
      </w:r>
      <w:r w:rsidRPr="004224A4">
        <w:rPr>
          <w:rFonts w:hint="eastAsia"/>
          <w:rtl/>
        </w:rPr>
        <w:t>מתי</w:t>
      </w:r>
      <w:r w:rsidRPr="004224A4">
        <w:rPr>
          <w:rtl/>
        </w:rPr>
        <w:t>): "</w:t>
      </w:r>
      <w:r w:rsidRPr="004224A4">
        <w:rPr>
          <w:rFonts w:hint="eastAsia"/>
          <w:rtl/>
        </w:rPr>
        <w:t>ראינו</w:t>
      </w:r>
      <w:r w:rsidRPr="004224A4">
        <w:rPr>
          <w:rtl/>
        </w:rPr>
        <w:t xml:space="preserve"> </w:t>
      </w:r>
      <w:r w:rsidRPr="004224A4">
        <w:rPr>
          <w:rFonts w:hint="eastAsia"/>
          <w:rtl/>
        </w:rPr>
        <w:t>שלילדים</w:t>
      </w:r>
      <w:r w:rsidRPr="004224A4">
        <w:rPr>
          <w:rtl/>
        </w:rPr>
        <w:t xml:space="preserve"> </w:t>
      </w:r>
      <w:r w:rsidRPr="004224A4">
        <w:rPr>
          <w:rFonts w:hint="eastAsia"/>
          <w:rtl/>
        </w:rPr>
        <w:t>יש</w:t>
      </w:r>
      <w:r w:rsidRPr="004224A4">
        <w:rPr>
          <w:rtl/>
        </w:rPr>
        <w:t xml:space="preserve"> </w:t>
      </w:r>
      <w:r w:rsidRPr="004224A4">
        <w:rPr>
          <w:rFonts w:hint="eastAsia"/>
          <w:rtl/>
        </w:rPr>
        <w:t>נטייה</w:t>
      </w:r>
      <w:r w:rsidRPr="004224A4">
        <w:rPr>
          <w:rtl/>
        </w:rPr>
        <w:t xml:space="preserve"> </w:t>
      </w:r>
      <w:r w:rsidRPr="004224A4">
        <w:rPr>
          <w:rFonts w:hint="eastAsia"/>
          <w:rtl/>
        </w:rPr>
        <w:t>טבעית</w:t>
      </w:r>
      <w:r w:rsidRPr="004224A4">
        <w:rPr>
          <w:rtl/>
        </w:rPr>
        <w:t xml:space="preserve"> </w:t>
      </w:r>
      <w:r w:rsidRPr="004224A4">
        <w:rPr>
          <w:rFonts w:hint="eastAsia"/>
          <w:rtl/>
        </w:rPr>
        <w:t>לשקוע</w:t>
      </w:r>
      <w:r w:rsidRPr="004224A4">
        <w:rPr>
          <w:rtl/>
        </w:rPr>
        <w:t xml:space="preserve"> </w:t>
      </w:r>
      <w:r w:rsidRPr="004224A4">
        <w:rPr>
          <w:rFonts w:hint="eastAsia"/>
          <w:rtl/>
        </w:rPr>
        <w:t>במשחקי</w:t>
      </w:r>
      <w:r w:rsidRPr="004224A4">
        <w:rPr>
          <w:rtl/>
        </w:rPr>
        <w:t xml:space="preserve"> </w:t>
      </w:r>
      <w:r w:rsidRPr="004224A4">
        <w:rPr>
          <w:rFonts w:hint="eastAsia"/>
          <w:rtl/>
        </w:rPr>
        <w:t>תפקידים</w:t>
      </w:r>
      <w:r w:rsidRPr="004224A4">
        <w:rPr>
          <w:rtl/>
        </w:rPr>
        <w:t xml:space="preserve"> </w:t>
      </w:r>
      <w:r w:rsidRPr="004224A4">
        <w:rPr>
          <w:rFonts w:hint="eastAsia"/>
          <w:rtl/>
        </w:rPr>
        <w:t>ו</w:t>
      </w:r>
      <w:r>
        <w:rPr>
          <w:rFonts w:hint="cs"/>
          <w:rtl/>
        </w:rPr>
        <w:t>ב</w:t>
      </w:r>
      <w:r w:rsidRPr="004224A4">
        <w:rPr>
          <w:rFonts w:hint="eastAsia"/>
          <w:rtl/>
        </w:rPr>
        <w:t>למידה</w:t>
      </w:r>
      <w:r w:rsidRPr="004224A4">
        <w:rPr>
          <w:rtl/>
        </w:rPr>
        <w:t xml:space="preserve"> </w:t>
      </w:r>
      <w:r w:rsidRPr="004224A4">
        <w:rPr>
          <w:rFonts w:hint="eastAsia"/>
          <w:rtl/>
        </w:rPr>
        <w:t>התנסותית</w:t>
      </w:r>
      <w:r w:rsidRPr="004224A4">
        <w:rPr>
          <w:rtl/>
        </w:rPr>
        <w:t xml:space="preserve">. </w:t>
      </w:r>
      <w:r w:rsidRPr="004224A4">
        <w:rPr>
          <w:rFonts w:hint="eastAsia"/>
          <w:rtl/>
        </w:rPr>
        <w:t>הם</w:t>
      </w:r>
      <w:r w:rsidRPr="004224A4">
        <w:rPr>
          <w:rtl/>
        </w:rPr>
        <w:t xml:space="preserve"> </w:t>
      </w:r>
      <w:r w:rsidRPr="004224A4">
        <w:rPr>
          <w:rFonts w:hint="eastAsia"/>
          <w:rtl/>
        </w:rPr>
        <w:t>יכלו</w:t>
      </w:r>
      <w:r w:rsidRPr="004224A4">
        <w:rPr>
          <w:rtl/>
        </w:rPr>
        <w:t xml:space="preserve"> </w:t>
      </w:r>
      <w:r w:rsidRPr="004224A4">
        <w:rPr>
          <w:rFonts w:hint="eastAsia"/>
          <w:rtl/>
        </w:rPr>
        <w:t>לטעום</w:t>
      </w:r>
      <w:r w:rsidRPr="004224A4">
        <w:rPr>
          <w:rtl/>
        </w:rPr>
        <w:t xml:space="preserve">, </w:t>
      </w:r>
      <w:r w:rsidRPr="004224A4">
        <w:rPr>
          <w:rFonts w:hint="eastAsia"/>
          <w:rtl/>
        </w:rPr>
        <w:t>להריח</w:t>
      </w:r>
      <w:r w:rsidRPr="004224A4">
        <w:rPr>
          <w:rtl/>
        </w:rPr>
        <w:t xml:space="preserve"> </w:t>
      </w:r>
      <w:r w:rsidRPr="004224A4">
        <w:rPr>
          <w:rFonts w:hint="eastAsia"/>
          <w:rtl/>
        </w:rPr>
        <w:t>ולראות</w:t>
      </w:r>
      <w:r w:rsidRPr="004224A4">
        <w:rPr>
          <w:rtl/>
        </w:rPr>
        <w:t xml:space="preserve"> </w:t>
      </w:r>
      <w:r w:rsidRPr="004224A4">
        <w:rPr>
          <w:rFonts w:hint="eastAsia"/>
          <w:rtl/>
        </w:rPr>
        <w:t>דברים</w:t>
      </w:r>
      <w:r w:rsidRPr="004224A4">
        <w:rPr>
          <w:rtl/>
        </w:rPr>
        <w:t xml:space="preserve">. </w:t>
      </w:r>
      <w:r w:rsidRPr="004224A4">
        <w:rPr>
          <w:rFonts w:hint="eastAsia"/>
          <w:rtl/>
        </w:rPr>
        <w:t>זו</w:t>
      </w:r>
      <w:r w:rsidRPr="004224A4">
        <w:rPr>
          <w:rtl/>
        </w:rPr>
        <w:t xml:space="preserve"> </w:t>
      </w:r>
      <w:r w:rsidRPr="004224A4">
        <w:rPr>
          <w:rFonts w:hint="eastAsia"/>
          <w:rtl/>
        </w:rPr>
        <w:t>למידה</w:t>
      </w:r>
      <w:r w:rsidRPr="004224A4">
        <w:rPr>
          <w:rtl/>
        </w:rPr>
        <w:t xml:space="preserve"> </w:t>
      </w:r>
      <w:r w:rsidRPr="004224A4">
        <w:rPr>
          <w:rFonts w:hint="eastAsia"/>
          <w:rtl/>
        </w:rPr>
        <w:t>תלת</w:t>
      </w:r>
      <w:r w:rsidRPr="004224A4">
        <w:rPr>
          <w:rtl/>
        </w:rPr>
        <w:t xml:space="preserve"> </w:t>
      </w:r>
      <w:r w:rsidRPr="004224A4">
        <w:rPr>
          <w:rFonts w:hint="eastAsia"/>
          <w:rtl/>
        </w:rPr>
        <w:t>ממדית</w:t>
      </w:r>
      <w:r w:rsidRPr="004224A4">
        <w:rPr>
          <w:rtl/>
        </w:rPr>
        <w:t>".</w:t>
      </w:r>
    </w:p>
    <w:p w14:paraId="736F24DB" w14:textId="77777777" w:rsidR="000F312E" w:rsidRDefault="000F312E" w:rsidP="000F312E">
      <w:pPr>
        <w:rPr>
          <w:rtl/>
        </w:rPr>
      </w:pPr>
      <w:r w:rsidRPr="004224A4">
        <w:rPr>
          <w:rFonts w:hint="eastAsia"/>
          <w:rtl/>
        </w:rPr>
        <w:t>ואולי</w:t>
      </w:r>
      <w:r w:rsidRPr="004224A4">
        <w:rPr>
          <w:rtl/>
        </w:rPr>
        <w:t xml:space="preserve"> </w:t>
      </w:r>
      <w:r w:rsidRPr="004224A4">
        <w:rPr>
          <w:rFonts w:hint="eastAsia"/>
          <w:rtl/>
        </w:rPr>
        <w:t>גם</w:t>
      </w:r>
      <w:r w:rsidRPr="004224A4">
        <w:rPr>
          <w:rtl/>
        </w:rPr>
        <w:t xml:space="preserve"> </w:t>
      </w:r>
      <w:r w:rsidRPr="004224A4">
        <w:rPr>
          <w:rFonts w:hint="eastAsia"/>
          <w:rtl/>
        </w:rPr>
        <w:t>את</w:t>
      </w:r>
      <w:r w:rsidRPr="004224A4">
        <w:rPr>
          <w:rtl/>
        </w:rPr>
        <w:t xml:space="preserve"> </w:t>
      </w:r>
      <w:r w:rsidRPr="004224A4">
        <w:rPr>
          <w:rFonts w:hint="eastAsia"/>
          <w:rtl/>
        </w:rPr>
        <w:t>מה</w:t>
      </w:r>
      <w:r w:rsidRPr="004224A4">
        <w:rPr>
          <w:rtl/>
        </w:rPr>
        <w:t xml:space="preserve"> </w:t>
      </w:r>
      <w:r w:rsidRPr="004224A4">
        <w:rPr>
          <w:rFonts w:hint="eastAsia"/>
          <w:rtl/>
        </w:rPr>
        <w:t>שאפיין</w:t>
      </w:r>
      <w:r w:rsidRPr="004224A4">
        <w:rPr>
          <w:rtl/>
        </w:rPr>
        <w:t xml:space="preserve"> </w:t>
      </w:r>
      <w:r w:rsidRPr="004224A4">
        <w:rPr>
          <w:rFonts w:hint="eastAsia"/>
          <w:rtl/>
        </w:rPr>
        <w:t>את</w:t>
      </w:r>
      <w:r w:rsidRPr="004224A4">
        <w:rPr>
          <w:rtl/>
        </w:rPr>
        <w:t xml:space="preserve"> </w:t>
      </w:r>
      <w:r w:rsidRPr="004224A4">
        <w:rPr>
          <w:rFonts w:hint="eastAsia"/>
          <w:rtl/>
        </w:rPr>
        <w:t>בית</w:t>
      </w:r>
      <w:r w:rsidRPr="004224A4">
        <w:rPr>
          <w:rtl/>
        </w:rPr>
        <w:t xml:space="preserve"> </w:t>
      </w:r>
      <w:r w:rsidRPr="004224A4">
        <w:rPr>
          <w:rFonts w:hint="eastAsia"/>
          <w:rtl/>
        </w:rPr>
        <w:t>הספר</w:t>
      </w:r>
      <w:r>
        <w:rPr>
          <w:rtl/>
        </w:rPr>
        <w:t xml:space="preserve"> '</w:t>
      </w:r>
      <w:r w:rsidRPr="004224A4">
        <w:rPr>
          <w:rFonts w:hint="eastAsia"/>
          <w:rtl/>
        </w:rPr>
        <w:t>סמרהיל</w:t>
      </w:r>
      <w:r w:rsidRPr="004224A4">
        <w:rPr>
          <w:rtl/>
        </w:rPr>
        <w:t xml:space="preserve">' </w:t>
      </w:r>
      <w:r w:rsidRPr="004224A4">
        <w:rPr>
          <w:rFonts w:hint="eastAsia"/>
          <w:rtl/>
        </w:rPr>
        <w:t>שהיה</w:t>
      </w:r>
      <w:r w:rsidRPr="004224A4">
        <w:rPr>
          <w:rtl/>
        </w:rPr>
        <w:t xml:space="preserve"> </w:t>
      </w:r>
      <w:r w:rsidRPr="004224A4">
        <w:rPr>
          <w:rFonts w:hint="eastAsia"/>
          <w:rtl/>
        </w:rPr>
        <w:t>חלוץ</w:t>
      </w:r>
      <w:r w:rsidRPr="004224A4">
        <w:rPr>
          <w:rtl/>
        </w:rPr>
        <w:t xml:space="preserve"> </w:t>
      </w:r>
      <w:r w:rsidRPr="004224A4">
        <w:rPr>
          <w:rFonts w:hint="eastAsia"/>
          <w:rtl/>
        </w:rPr>
        <w:t>בתי</w:t>
      </w:r>
      <w:r w:rsidRPr="004224A4">
        <w:rPr>
          <w:rtl/>
        </w:rPr>
        <w:t xml:space="preserve"> </w:t>
      </w:r>
      <w:r w:rsidRPr="004224A4">
        <w:rPr>
          <w:rFonts w:hint="eastAsia"/>
          <w:rtl/>
        </w:rPr>
        <w:t>הספר</w:t>
      </w:r>
      <w:r w:rsidRPr="004224A4">
        <w:rPr>
          <w:rtl/>
        </w:rPr>
        <w:t xml:space="preserve"> </w:t>
      </w:r>
      <w:r w:rsidRPr="004224A4">
        <w:rPr>
          <w:rFonts w:hint="eastAsia"/>
          <w:rtl/>
        </w:rPr>
        <w:t>הדמוקרטיים</w:t>
      </w:r>
      <w:r w:rsidRPr="004224A4">
        <w:rPr>
          <w:rtl/>
        </w:rPr>
        <w:t xml:space="preserve"> </w:t>
      </w:r>
      <w:r w:rsidRPr="004224A4">
        <w:rPr>
          <w:rFonts w:hint="eastAsia"/>
          <w:rtl/>
        </w:rPr>
        <w:t>ניתן</w:t>
      </w:r>
      <w:r w:rsidRPr="004224A4">
        <w:rPr>
          <w:rtl/>
        </w:rPr>
        <w:t xml:space="preserve"> </w:t>
      </w:r>
      <w:r w:rsidRPr="004224A4">
        <w:rPr>
          <w:rFonts w:hint="eastAsia"/>
          <w:rtl/>
        </w:rPr>
        <w:t>ללמוד</w:t>
      </w:r>
      <w:r w:rsidRPr="004224A4">
        <w:rPr>
          <w:rtl/>
        </w:rPr>
        <w:t xml:space="preserve"> </w:t>
      </w:r>
      <w:r w:rsidRPr="004224A4">
        <w:rPr>
          <w:rFonts w:hint="eastAsia"/>
          <w:rtl/>
        </w:rPr>
        <w:t>מגן</w:t>
      </w:r>
      <w:r w:rsidRPr="004224A4">
        <w:rPr>
          <w:rtl/>
        </w:rPr>
        <w:t xml:space="preserve"> </w:t>
      </w:r>
      <w:r w:rsidRPr="004224A4">
        <w:rPr>
          <w:rFonts w:hint="eastAsia"/>
          <w:rtl/>
        </w:rPr>
        <w:t>הילדים</w:t>
      </w:r>
      <w:r w:rsidRPr="004224A4">
        <w:rPr>
          <w:rtl/>
        </w:rPr>
        <w:t>: "</w:t>
      </w:r>
      <w:r w:rsidRPr="004224A4">
        <w:rPr>
          <w:rFonts w:hint="eastAsia"/>
          <w:rtl/>
        </w:rPr>
        <w:t>חופש</w:t>
      </w:r>
      <w:r w:rsidRPr="004224A4">
        <w:rPr>
          <w:rtl/>
        </w:rPr>
        <w:t xml:space="preserve"> </w:t>
      </w:r>
      <w:r w:rsidRPr="004224A4">
        <w:rPr>
          <w:rFonts w:hint="eastAsia"/>
          <w:rtl/>
        </w:rPr>
        <w:t>לנהל</w:t>
      </w:r>
      <w:r w:rsidRPr="004224A4">
        <w:rPr>
          <w:rtl/>
        </w:rPr>
        <w:t xml:space="preserve"> </w:t>
      </w:r>
      <w:r w:rsidRPr="004224A4">
        <w:rPr>
          <w:rFonts w:hint="eastAsia"/>
          <w:rtl/>
        </w:rPr>
        <w:t>את</w:t>
      </w:r>
      <w:r w:rsidRPr="004224A4">
        <w:rPr>
          <w:rtl/>
        </w:rPr>
        <w:t xml:space="preserve"> </w:t>
      </w:r>
      <w:r w:rsidRPr="004224A4">
        <w:rPr>
          <w:rFonts w:hint="eastAsia"/>
          <w:rtl/>
        </w:rPr>
        <w:t>חייהם</w:t>
      </w:r>
      <w:r w:rsidRPr="004224A4">
        <w:rPr>
          <w:rtl/>
        </w:rPr>
        <w:t>...</w:t>
      </w:r>
      <w:r>
        <w:rPr>
          <w:rFonts w:hint="cs"/>
          <w:rtl/>
        </w:rPr>
        <w:t xml:space="preserve"> </w:t>
      </w:r>
      <w:r w:rsidRPr="004224A4">
        <w:rPr>
          <w:rFonts w:hint="eastAsia"/>
          <w:rtl/>
        </w:rPr>
        <w:t>להיות</w:t>
      </w:r>
      <w:r w:rsidRPr="004224A4">
        <w:rPr>
          <w:rtl/>
        </w:rPr>
        <w:t xml:space="preserve"> </w:t>
      </w:r>
      <w:r w:rsidRPr="004224A4">
        <w:rPr>
          <w:rFonts w:hint="eastAsia"/>
          <w:rtl/>
        </w:rPr>
        <w:t>אחראים</w:t>
      </w:r>
      <w:r w:rsidRPr="004224A4">
        <w:rPr>
          <w:rtl/>
        </w:rPr>
        <w:t xml:space="preserve"> </w:t>
      </w:r>
      <w:r w:rsidRPr="004224A4">
        <w:rPr>
          <w:rFonts w:hint="eastAsia"/>
          <w:rtl/>
        </w:rPr>
        <w:t>לחיי</w:t>
      </w:r>
      <w:r w:rsidRPr="004224A4">
        <w:rPr>
          <w:rtl/>
        </w:rPr>
        <w:t xml:space="preserve"> </w:t>
      </w:r>
      <w:r w:rsidRPr="004224A4">
        <w:rPr>
          <w:rFonts w:hint="eastAsia"/>
          <w:rtl/>
        </w:rPr>
        <w:t>עצמם</w:t>
      </w:r>
      <w:r w:rsidRPr="004224A4">
        <w:rPr>
          <w:rtl/>
        </w:rPr>
        <w:t xml:space="preserve"> </w:t>
      </w:r>
      <w:r w:rsidRPr="004224A4">
        <w:rPr>
          <w:rFonts w:hint="eastAsia"/>
          <w:rtl/>
        </w:rPr>
        <w:t>ולמצוא</w:t>
      </w:r>
      <w:r w:rsidRPr="004224A4">
        <w:rPr>
          <w:rtl/>
        </w:rPr>
        <w:t xml:space="preserve"> </w:t>
      </w:r>
      <w:r w:rsidRPr="004224A4">
        <w:rPr>
          <w:rFonts w:hint="eastAsia"/>
          <w:rtl/>
        </w:rPr>
        <w:t>את</w:t>
      </w:r>
      <w:r w:rsidRPr="004224A4">
        <w:rPr>
          <w:rtl/>
        </w:rPr>
        <w:t xml:space="preserve"> </w:t>
      </w:r>
      <w:r w:rsidRPr="004224A4">
        <w:rPr>
          <w:rFonts w:hint="eastAsia"/>
          <w:rtl/>
        </w:rPr>
        <w:t>תחומי</w:t>
      </w:r>
      <w:r w:rsidRPr="004224A4">
        <w:rPr>
          <w:rtl/>
        </w:rPr>
        <w:t xml:space="preserve"> </w:t>
      </w:r>
      <w:r w:rsidRPr="004224A4">
        <w:rPr>
          <w:rFonts w:hint="eastAsia"/>
          <w:rtl/>
        </w:rPr>
        <w:t>העניין</w:t>
      </w:r>
      <w:r w:rsidRPr="004224A4">
        <w:rPr>
          <w:rtl/>
        </w:rPr>
        <w:t xml:space="preserve"> </w:t>
      </w:r>
      <w:r w:rsidRPr="004224A4">
        <w:rPr>
          <w:rFonts w:hint="eastAsia"/>
          <w:rtl/>
        </w:rPr>
        <w:t>שיאפשרו</w:t>
      </w:r>
      <w:r w:rsidRPr="004224A4">
        <w:rPr>
          <w:rtl/>
        </w:rPr>
        <w:t xml:space="preserve"> </w:t>
      </w:r>
      <w:r w:rsidRPr="004224A4">
        <w:rPr>
          <w:rFonts w:hint="eastAsia"/>
          <w:rtl/>
        </w:rPr>
        <w:t>להם</w:t>
      </w:r>
      <w:r w:rsidRPr="004224A4">
        <w:rPr>
          <w:rtl/>
        </w:rPr>
        <w:t xml:space="preserve"> </w:t>
      </w:r>
      <w:r w:rsidRPr="004224A4">
        <w:rPr>
          <w:rFonts w:hint="eastAsia"/>
          <w:rtl/>
        </w:rPr>
        <w:t>להתפתח</w:t>
      </w:r>
      <w:r w:rsidRPr="004224A4">
        <w:rPr>
          <w:rtl/>
        </w:rPr>
        <w:t xml:space="preserve">... </w:t>
      </w:r>
      <w:r w:rsidRPr="004224A4">
        <w:rPr>
          <w:rFonts w:hint="eastAsia"/>
          <w:rtl/>
        </w:rPr>
        <w:t>כל</w:t>
      </w:r>
      <w:r w:rsidRPr="004224A4">
        <w:rPr>
          <w:rtl/>
        </w:rPr>
        <w:t xml:space="preserve"> </w:t>
      </w:r>
      <w:r w:rsidRPr="004224A4">
        <w:rPr>
          <w:rFonts w:hint="eastAsia"/>
          <w:rtl/>
        </w:rPr>
        <w:t>זה</w:t>
      </w:r>
      <w:r w:rsidRPr="004224A4">
        <w:rPr>
          <w:rtl/>
        </w:rPr>
        <w:t xml:space="preserve"> </w:t>
      </w:r>
      <w:r w:rsidRPr="004224A4">
        <w:rPr>
          <w:rFonts w:hint="eastAsia"/>
          <w:rtl/>
        </w:rPr>
        <w:t>מחזק</w:t>
      </w:r>
      <w:r w:rsidRPr="004224A4">
        <w:rPr>
          <w:rtl/>
        </w:rPr>
        <w:t xml:space="preserve"> </w:t>
      </w:r>
      <w:r w:rsidRPr="004224A4">
        <w:rPr>
          <w:rFonts w:hint="eastAsia"/>
          <w:rtl/>
        </w:rPr>
        <w:t>את</w:t>
      </w:r>
      <w:r w:rsidRPr="004224A4">
        <w:rPr>
          <w:rtl/>
        </w:rPr>
        <w:t xml:space="preserve"> </w:t>
      </w:r>
      <w:r w:rsidRPr="004224A4">
        <w:rPr>
          <w:rFonts w:hint="eastAsia"/>
          <w:rtl/>
        </w:rPr>
        <w:t>הביטחון</w:t>
      </w:r>
      <w:r w:rsidRPr="004224A4">
        <w:rPr>
          <w:rtl/>
        </w:rPr>
        <w:t xml:space="preserve"> </w:t>
      </w:r>
      <w:r w:rsidRPr="004224A4">
        <w:rPr>
          <w:rFonts w:hint="eastAsia"/>
          <w:rtl/>
        </w:rPr>
        <w:t>הפנימי</w:t>
      </w:r>
      <w:r w:rsidRPr="004224A4">
        <w:rPr>
          <w:rtl/>
        </w:rPr>
        <w:t xml:space="preserve"> </w:t>
      </w:r>
      <w:r w:rsidRPr="004224A4">
        <w:rPr>
          <w:rFonts w:hint="eastAsia"/>
          <w:rtl/>
        </w:rPr>
        <w:t>שלהם</w:t>
      </w:r>
      <w:r w:rsidRPr="004224A4">
        <w:rPr>
          <w:rtl/>
        </w:rPr>
        <w:t>".</w:t>
      </w:r>
    </w:p>
    <w:p w14:paraId="09E5CB17" w14:textId="77777777" w:rsidR="000F312E" w:rsidRDefault="000F312E" w:rsidP="000F312E">
      <w:pPr>
        <w:rPr>
          <w:rtl/>
        </w:rPr>
      </w:pPr>
    </w:p>
    <w:p w14:paraId="4FACE9A0" w14:textId="77777777" w:rsidR="000F312E" w:rsidRPr="00EF25A1" w:rsidRDefault="000F312E" w:rsidP="000F312E">
      <w:pPr>
        <w:rPr>
          <w:rtl/>
        </w:rPr>
      </w:pPr>
      <w:r w:rsidRPr="00EF25A1">
        <w:rPr>
          <w:rFonts w:hint="eastAsia"/>
          <w:rtl/>
        </w:rPr>
        <w:t>מנהיגי</w:t>
      </w:r>
      <w:r w:rsidRPr="00EF25A1">
        <w:rPr>
          <w:rtl/>
        </w:rPr>
        <w:t xml:space="preserve"> </w:t>
      </w:r>
      <w:r w:rsidRPr="00EF25A1">
        <w:rPr>
          <w:rFonts w:hint="eastAsia"/>
          <w:rtl/>
        </w:rPr>
        <w:t>חינוך</w:t>
      </w:r>
      <w:r w:rsidRPr="00EF25A1">
        <w:rPr>
          <w:rtl/>
        </w:rPr>
        <w:t xml:space="preserve"> </w:t>
      </w:r>
      <w:r w:rsidRPr="00EF25A1">
        <w:rPr>
          <w:rFonts w:hint="eastAsia"/>
          <w:rtl/>
        </w:rPr>
        <w:t>יקרים</w:t>
      </w:r>
      <w:r w:rsidRPr="00EF25A1">
        <w:rPr>
          <w:rtl/>
        </w:rPr>
        <w:t>.</w:t>
      </w:r>
    </w:p>
    <w:p w14:paraId="378B88C6" w14:textId="77777777" w:rsidR="000F312E" w:rsidRPr="00EF25A1" w:rsidRDefault="000F312E" w:rsidP="000F312E">
      <w:pPr>
        <w:rPr>
          <w:rtl/>
        </w:rPr>
      </w:pPr>
      <w:r w:rsidRPr="00EF25A1">
        <w:rPr>
          <w:rFonts w:hint="eastAsia"/>
          <w:rtl/>
        </w:rPr>
        <w:t>נכון</w:t>
      </w:r>
      <w:r w:rsidRPr="00EF25A1">
        <w:rPr>
          <w:rtl/>
        </w:rPr>
        <w:t xml:space="preserve"> </w:t>
      </w:r>
      <w:r w:rsidRPr="00EF25A1">
        <w:rPr>
          <w:rFonts w:hint="eastAsia"/>
          <w:rtl/>
        </w:rPr>
        <w:t>לחפש</w:t>
      </w:r>
      <w:r w:rsidRPr="00EF25A1">
        <w:rPr>
          <w:rtl/>
        </w:rPr>
        <w:t xml:space="preserve"> </w:t>
      </w:r>
      <w:r w:rsidRPr="00EF25A1">
        <w:rPr>
          <w:rFonts w:hint="eastAsia"/>
          <w:rtl/>
        </w:rPr>
        <w:t>מודלים</w:t>
      </w:r>
      <w:r w:rsidRPr="00EF25A1">
        <w:rPr>
          <w:rtl/>
        </w:rPr>
        <w:t xml:space="preserve"> </w:t>
      </w:r>
      <w:r w:rsidRPr="00EF25A1">
        <w:rPr>
          <w:rFonts w:hint="eastAsia"/>
          <w:rtl/>
        </w:rPr>
        <w:t>מוצלחים</w:t>
      </w:r>
      <w:r w:rsidRPr="00EF25A1">
        <w:rPr>
          <w:rtl/>
        </w:rPr>
        <w:t xml:space="preserve"> </w:t>
      </w:r>
      <w:r w:rsidRPr="00EF25A1">
        <w:rPr>
          <w:rFonts w:hint="eastAsia"/>
          <w:rtl/>
        </w:rPr>
        <w:t>של</w:t>
      </w:r>
      <w:r w:rsidRPr="00EF25A1">
        <w:rPr>
          <w:rtl/>
        </w:rPr>
        <w:t xml:space="preserve"> </w:t>
      </w:r>
      <w:r w:rsidRPr="00EF25A1">
        <w:rPr>
          <w:rFonts w:hint="eastAsia"/>
          <w:rtl/>
        </w:rPr>
        <w:t>כיוונים</w:t>
      </w:r>
      <w:r w:rsidRPr="00EF25A1">
        <w:rPr>
          <w:rtl/>
        </w:rPr>
        <w:t xml:space="preserve"> </w:t>
      </w:r>
      <w:r w:rsidRPr="00EF25A1">
        <w:rPr>
          <w:rFonts w:hint="eastAsia"/>
          <w:rtl/>
        </w:rPr>
        <w:t>אליהם</w:t>
      </w:r>
      <w:r w:rsidRPr="00EF25A1">
        <w:rPr>
          <w:rtl/>
        </w:rPr>
        <w:t xml:space="preserve"> </w:t>
      </w:r>
      <w:r w:rsidRPr="00EF25A1">
        <w:rPr>
          <w:rFonts w:hint="eastAsia"/>
          <w:rtl/>
        </w:rPr>
        <w:t>אנחנו</w:t>
      </w:r>
      <w:r w:rsidRPr="00EF25A1">
        <w:rPr>
          <w:rtl/>
        </w:rPr>
        <w:t xml:space="preserve"> </w:t>
      </w:r>
      <w:r w:rsidRPr="00EF25A1">
        <w:rPr>
          <w:rFonts w:hint="eastAsia"/>
          <w:rtl/>
        </w:rPr>
        <w:t>שואפים</w:t>
      </w:r>
      <w:r w:rsidRPr="00EF25A1">
        <w:rPr>
          <w:rtl/>
        </w:rPr>
        <w:t xml:space="preserve">. </w:t>
      </w:r>
      <w:r w:rsidRPr="00EF25A1">
        <w:rPr>
          <w:rFonts w:hint="eastAsia"/>
          <w:rtl/>
        </w:rPr>
        <w:t>הצמדות</w:t>
      </w:r>
      <w:r w:rsidRPr="00EF25A1">
        <w:rPr>
          <w:rtl/>
        </w:rPr>
        <w:t xml:space="preserve"> </w:t>
      </w:r>
      <w:r w:rsidRPr="00EF25A1">
        <w:rPr>
          <w:rFonts w:hint="eastAsia"/>
          <w:rtl/>
        </w:rPr>
        <w:t>למודל</w:t>
      </w:r>
      <w:r w:rsidRPr="00EF25A1">
        <w:rPr>
          <w:rtl/>
        </w:rPr>
        <w:t xml:space="preserve"> </w:t>
      </w:r>
      <w:r w:rsidRPr="00EF25A1">
        <w:rPr>
          <w:rFonts w:hint="eastAsia"/>
          <w:rtl/>
        </w:rPr>
        <w:t>מאפשר</w:t>
      </w:r>
      <w:r>
        <w:rPr>
          <w:rFonts w:hint="cs"/>
          <w:rtl/>
        </w:rPr>
        <w:t>ת</w:t>
      </w:r>
      <w:r w:rsidRPr="00EF25A1">
        <w:rPr>
          <w:rtl/>
        </w:rPr>
        <w:t xml:space="preserve"> </w:t>
      </w:r>
      <w:r w:rsidRPr="00EF25A1">
        <w:rPr>
          <w:rFonts w:hint="eastAsia"/>
          <w:rtl/>
        </w:rPr>
        <w:t>למידה</w:t>
      </w:r>
      <w:r w:rsidRPr="00EF25A1">
        <w:rPr>
          <w:rtl/>
        </w:rPr>
        <w:t xml:space="preserve"> </w:t>
      </w:r>
      <w:r w:rsidRPr="00EF25A1">
        <w:rPr>
          <w:rFonts w:hint="eastAsia"/>
          <w:rtl/>
        </w:rPr>
        <w:t>רחבה</w:t>
      </w:r>
      <w:r w:rsidRPr="00EF25A1">
        <w:rPr>
          <w:rtl/>
        </w:rPr>
        <w:t xml:space="preserve"> </w:t>
      </w:r>
      <w:r w:rsidRPr="00EF25A1">
        <w:rPr>
          <w:rFonts w:hint="eastAsia"/>
          <w:rtl/>
        </w:rPr>
        <w:t>ומקיפה</w:t>
      </w:r>
      <w:r>
        <w:rPr>
          <w:rFonts w:hint="cs"/>
          <w:rtl/>
        </w:rPr>
        <w:t>,</w:t>
      </w:r>
      <w:r w:rsidRPr="00EF25A1">
        <w:rPr>
          <w:rtl/>
        </w:rPr>
        <w:t xml:space="preserve"> </w:t>
      </w:r>
      <w:r w:rsidRPr="00EF25A1">
        <w:rPr>
          <w:rFonts w:hint="eastAsia"/>
          <w:rtl/>
        </w:rPr>
        <w:t>כולל</w:t>
      </w:r>
      <w:r w:rsidRPr="00EF25A1">
        <w:rPr>
          <w:rtl/>
        </w:rPr>
        <w:t xml:space="preserve"> </w:t>
      </w:r>
      <w:r w:rsidRPr="00EF25A1">
        <w:rPr>
          <w:rFonts w:hint="eastAsia"/>
          <w:rtl/>
        </w:rPr>
        <w:t>השוואה</w:t>
      </w:r>
      <w:r w:rsidRPr="00EF25A1">
        <w:rPr>
          <w:rtl/>
        </w:rPr>
        <w:t xml:space="preserve">, </w:t>
      </w:r>
      <w:r w:rsidRPr="00EF25A1">
        <w:rPr>
          <w:rFonts w:hint="eastAsia"/>
          <w:rtl/>
        </w:rPr>
        <w:t>לימוד</w:t>
      </w:r>
      <w:r w:rsidRPr="00EF25A1">
        <w:rPr>
          <w:rtl/>
        </w:rPr>
        <w:t xml:space="preserve"> </w:t>
      </w:r>
      <w:r w:rsidRPr="00EF25A1">
        <w:rPr>
          <w:rFonts w:hint="eastAsia"/>
          <w:rtl/>
        </w:rPr>
        <w:t>והגדרת</w:t>
      </w:r>
      <w:r w:rsidRPr="00EF25A1">
        <w:rPr>
          <w:rtl/>
        </w:rPr>
        <w:t xml:space="preserve"> </w:t>
      </w:r>
      <w:r w:rsidRPr="00EF25A1">
        <w:rPr>
          <w:rFonts w:hint="eastAsia"/>
          <w:rtl/>
        </w:rPr>
        <w:t>השווה</w:t>
      </w:r>
      <w:r w:rsidRPr="00EF25A1">
        <w:rPr>
          <w:rtl/>
        </w:rPr>
        <w:t xml:space="preserve"> </w:t>
      </w:r>
      <w:r w:rsidRPr="00EF25A1">
        <w:rPr>
          <w:rFonts w:hint="eastAsia"/>
          <w:rtl/>
        </w:rPr>
        <w:t>והשונה</w:t>
      </w:r>
      <w:r w:rsidRPr="00EF25A1">
        <w:rPr>
          <w:rtl/>
        </w:rPr>
        <w:t xml:space="preserve"> </w:t>
      </w:r>
      <w:r w:rsidRPr="00EF25A1">
        <w:rPr>
          <w:rFonts w:hint="eastAsia"/>
          <w:rtl/>
        </w:rPr>
        <w:t>ועוד</w:t>
      </w:r>
      <w:r w:rsidRPr="00EF25A1">
        <w:rPr>
          <w:rtl/>
        </w:rPr>
        <w:t>.</w:t>
      </w:r>
      <w:r>
        <w:rPr>
          <w:rFonts w:hint="cs"/>
          <w:rtl/>
        </w:rPr>
        <w:t xml:space="preserve"> </w:t>
      </w:r>
      <w:r w:rsidRPr="00EF25A1">
        <w:rPr>
          <w:rFonts w:hint="eastAsia"/>
          <w:rtl/>
        </w:rPr>
        <w:t>פריצת</w:t>
      </w:r>
      <w:r w:rsidRPr="00EF25A1">
        <w:rPr>
          <w:rtl/>
        </w:rPr>
        <w:t xml:space="preserve"> </w:t>
      </w:r>
      <w:r w:rsidRPr="00EF25A1">
        <w:rPr>
          <w:rFonts w:hint="eastAsia"/>
          <w:rtl/>
        </w:rPr>
        <w:t>הדרך</w:t>
      </w:r>
      <w:r w:rsidRPr="00EF25A1">
        <w:rPr>
          <w:rtl/>
        </w:rPr>
        <w:t xml:space="preserve"> </w:t>
      </w:r>
      <w:r w:rsidRPr="00EF25A1">
        <w:rPr>
          <w:rFonts w:hint="eastAsia"/>
          <w:rtl/>
        </w:rPr>
        <w:t>שלמדנו</w:t>
      </w:r>
      <w:r w:rsidRPr="00EF25A1">
        <w:rPr>
          <w:rtl/>
        </w:rPr>
        <w:t xml:space="preserve"> </w:t>
      </w:r>
      <w:r w:rsidRPr="00EF25A1">
        <w:rPr>
          <w:rFonts w:hint="eastAsia"/>
          <w:rtl/>
        </w:rPr>
        <w:t>מישיבת</w:t>
      </w:r>
      <w:r w:rsidRPr="00EF25A1">
        <w:rPr>
          <w:rtl/>
        </w:rPr>
        <w:t xml:space="preserve"> "</w:t>
      </w:r>
      <w:r w:rsidRPr="00EF25A1">
        <w:rPr>
          <w:rFonts w:hint="eastAsia"/>
          <w:rtl/>
        </w:rPr>
        <w:t>קול</w:t>
      </w:r>
      <w:r w:rsidRPr="00EF25A1">
        <w:rPr>
          <w:rtl/>
        </w:rPr>
        <w:t xml:space="preserve"> </w:t>
      </w:r>
      <w:r w:rsidRPr="00EF25A1">
        <w:rPr>
          <w:rFonts w:hint="eastAsia"/>
          <w:rtl/>
        </w:rPr>
        <w:t>מבשר</w:t>
      </w:r>
      <w:r>
        <w:rPr>
          <w:rtl/>
        </w:rPr>
        <w:t>"</w:t>
      </w:r>
      <w:r>
        <w:rPr>
          <w:rFonts w:hint="cs"/>
          <w:rtl/>
        </w:rPr>
        <w:t>,</w:t>
      </w:r>
      <w:r w:rsidRPr="00EF25A1">
        <w:rPr>
          <w:rtl/>
        </w:rPr>
        <w:t xml:space="preserve"> </w:t>
      </w:r>
      <w:r w:rsidRPr="00EF25A1">
        <w:rPr>
          <w:rFonts w:hint="eastAsia"/>
          <w:rtl/>
        </w:rPr>
        <w:t>לראות</w:t>
      </w:r>
      <w:r w:rsidRPr="00EF25A1">
        <w:rPr>
          <w:rtl/>
        </w:rPr>
        <w:t xml:space="preserve"> </w:t>
      </w:r>
      <w:r w:rsidRPr="00EF25A1">
        <w:rPr>
          <w:rFonts w:hint="eastAsia"/>
          <w:rtl/>
        </w:rPr>
        <w:t>בגן</w:t>
      </w:r>
      <w:r w:rsidRPr="00EF25A1">
        <w:rPr>
          <w:rtl/>
        </w:rPr>
        <w:t xml:space="preserve"> </w:t>
      </w:r>
      <w:r w:rsidRPr="00EF25A1">
        <w:rPr>
          <w:rFonts w:hint="eastAsia"/>
          <w:rtl/>
        </w:rPr>
        <w:t>הילדים</w:t>
      </w:r>
      <w:r w:rsidRPr="00EF25A1">
        <w:rPr>
          <w:rtl/>
        </w:rPr>
        <w:t xml:space="preserve"> </w:t>
      </w:r>
      <w:r w:rsidRPr="00EF25A1">
        <w:rPr>
          <w:rFonts w:hint="eastAsia"/>
          <w:rtl/>
        </w:rPr>
        <w:t>את</w:t>
      </w:r>
      <w:r w:rsidRPr="00EF25A1">
        <w:rPr>
          <w:rtl/>
        </w:rPr>
        <w:t xml:space="preserve"> </w:t>
      </w:r>
      <w:r w:rsidRPr="00EF25A1">
        <w:rPr>
          <w:rFonts w:hint="eastAsia"/>
          <w:rtl/>
        </w:rPr>
        <w:t>המקום</w:t>
      </w:r>
      <w:r w:rsidRPr="00EF25A1">
        <w:rPr>
          <w:rtl/>
        </w:rPr>
        <w:t xml:space="preserve"> </w:t>
      </w:r>
      <w:r w:rsidRPr="00EF25A1">
        <w:rPr>
          <w:rFonts w:hint="eastAsia"/>
          <w:rtl/>
        </w:rPr>
        <w:t>לחינוך</w:t>
      </w:r>
      <w:r w:rsidRPr="00EF25A1">
        <w:rPr>
          <w:rtl/>
        </w:rPr>
        <w:t xml:space="preserve"> </w:t>
      </w:r>
      <w:r w:rsidRPr="00EF25A1">
        <w:rPr>
          <w:rFonts w:hint="eastAsia"/>
          <w:rtl/>
        </w:rPr>
        <w:t>משמעותי</w:t>
      </w:r>
      <w:r w:rsidRPr="00EF25A1">
        <w:rPr>
          <w:rtl/>
        </w:rPr>
        <w:t xml:space="preserve"> </w:t>
      </w:r>
      <w:r w:rsidRPr="00EF25A1">
        <w:rPr>
          <w:rFonts w:hint="eastAsia"/>
          <w:rtl/>
        </w:rPr>
        <w:t>ולחלץ</w:t>
      </w:r>
      <w:r w:rsidRPr="00EF25A1">
        <w:rPr>
          <w:rtl/>
        </w:rPr>
        <w:t xml:space="preserve"> </w:t>
      </w:r>
      <w:r w:rsidRPr="00EF25A1">
        <w:rPr>
          <w:rFonts w:hint="eastAsia"/>
          <w:rtl/>
        </w:rPr>
        <w:t>מודל</w:t>
      </w:r>
      <w:r w:rsidRPr="00EF25A1">
        <w:rPr>
          <w:rtl/>
        </w:rPr>
        <w:t xml:space="preserve"> </w:t>
      </w:r>
      <w:r w:rsidRPr="00EF25A1">
        <w:rPr>
          <w:rFonts w:hint="eastAsia"/>
          <w:rtl/>
        </w:rPr>
        <w:t>עבודה</w:t>
      </w:r>
      <w:r w:rsidRPr="00EF25A1">
        <w:rPr>
          <w:rtl/>
        </w:rPr>
        <w:t xml:space="preserve">, </w:t>
      </w:r>
      <w:r w:rsidRPr="00EF25A1">
        <w:rPr>
          <w:rFonts w:hint="eastAsia"/>
          <w:rtl/>
        </w:rPr>
        <w:t>יש</w:t>
      </w:r>
      <w:r w:rsidRPr="00EF25A1">
        <w:rPr>
          <w:rtl/>
        </w:rPr>
        <w:t xml:space="preserve"> </w:t>
      </w:r>
      <w:r w:rsidRPr="00EF25A1">
        <w:rPr>
          <w:rFonts w:hint="eastAsia"/>
          <w:rtl/>
        </w:rPr>
        <w:t>בה</w:t>
      </w:r>
      <w:r w:rsidRPr="00EF25A1">
        <w:rPr>
          <w:rtl/>
        </w:rPr>
        <w:t xml:space="preserve"> </w:t>
      </w:r>
      <w:r w:rsidRPr="00EF25A1">
        <w:rPr>
          <w:rFonts w:hint="eastAsia"/>
          <w:rtl/>
        </w:rPr>
        <w:t>חידוש</w:t>
      </w:r>
      <w:r w:rsidRPr="00EF25A1">
        <w:rPr>
          <w:rtl/>
        </w:rPr>
        <w:t xml:space="preserve"> </w:t>
      </w:r>
      <w:r w:rsidRPr="00EF25A1">
        <w:rPr>
          <w:rFonts w:hint="eastAsia"/>
          <w:rtl/>
        </w:rPr>
        <w:t>גדול</w:t>
      </w:r>
      <w:r w:rsidRPr="00EF25A1">
        <w:rPr>
          <w:rtl/>
        </w:rPr>
        <w:t xml:space="preserve"> </w:t>
      </w:r>
      <w:r w:rsidRPr="00EF25A1">
        <w:rPr>
          <w:rFonts w:hint="eastAsia"/>
          <w:rtl/>
        </w:rPr>
        <w:t>ומלמד</w:t>
      </w:r>
      <w:r w:rsidRPr="00EF25A1">
        <w:rPr>
          <w:rtl/>
        </w:rPr>
        <w:t>.</w:t>
      </w:r>
    </w:p>
    <w:p w14:paraId="7F0AF21C" w14:textId="77777777" w:rsidR="000F312E" w:rsidRDefault="000F312E" w:rsidP="000F312E">
      <w:pPr>
        <w:bidi w:val="0"/>
      </w:pPr>
      <w:r>
        <w:rPr>
          <w:rtl/>
        </w:rPr>
        <w:br w:type="page"/>
      </w:r>
    </w:p>
    <w:p w14:paraId="61F728BC" w14:textId="77777777" w:rsidR="000F312E" w:rsidRPr="000B70F5" w:rsidRDefault="000F312E" w:rsidP="000F312E">
      <w:pPr>
        <w:rPr>
          <w:b/>
          <w:bCs/>
        </w:rPr>
      </w:pPr>
      <w:r w:rsidRPr="000B70F5">
        <w:rPr>
          <w:b/>
          <w:bCs/>
          <w:rtl/>
        </w:rPr>
        <w:t xml:space="preserve">מעורר השראה  </w:t>
      </w:r>
    </w:p>
    <w:p w14:paraId="61E2AB35" w14:textId="77777777" w:rsidR="000F312E" w:rsidRDefault="000F312E" w:rsidP="000F312E">
      <w:pPr>
        <w:rPr>
          <w:rFonts w:ascii="David" w:hAnsi="David"/>
          <w:sz w:val="24"/>
          <w:rtl/>
        </w:rPr>
      </w:pPr>
      <w:r>
        <w:rPr>
          <w:rFonts w:ascii="David" w:hAnsi="David" w:hint="cs"/>
          <w:sz w:val="24"/>
          <w:rtl/>
        </w:rPr>
        <w:t>"</w:t>
      </w:r>
      <w:r>
        <w:rPr>
          <w:rFonts w:ascii="David" w:hAnsi="David"/>
          <w:sz w:val="24"/>
          <w:rtl/>
        </w:rPr>
        <w:t>רק כשהגעתי לכאן</w:t>
      </w:r>
      <w:r w:rsidRPr="00C87558">
        <w:rPr>
          <w:rFonts w:ascii="David" w:hAnsi="David"/>
          <w:sz w:val="24"/>
          <w:rtl/>
        </w:rPr>
        <w:t xml:space="preserve"> והכרתי את מחנך הכיתה שלי, הרגשתי שהוא מאמין בי באמת, הבנתי והרגשתי שאני שווה, שיש בי כוחות, שאני יכול להגיע למקום</w:t>
      </w:r>
      <w:r>
        <w:rPr>
          <w:rFonts w:ascii="David" w:hAnsi="David"/>
          <w:sz w:val="24"/>
          <w:rtl/>
        </w:rPr>
        <w:t xml:space="preserve"> הכי גבוה. אני אהיה רופא ילדים</w:t>
      </w:r>
      <w:r>
        <w:rPr>
          <w:rFonts w:ascii="David" w:hAnsi="David" w:hint="cs"/>
          <w:sz w:val="24"/>
          <w:rtl/>
        </w:rPr>
        <w:t xml:space="preserve">". </w:t>
      </w:r>
      <w:r w:rsidRPr="00C87558">
        <w:rPr>
          <w:rFonts w:ascii="David" w:hAnsi="David"/>
          <w:sz w:val="24"/>
          <w:rtl/>
        </w:rPr>
        <w:t>התרגשנו כולנו. מפגש עם מחנך אוהב, מאמין, אחד שמאתגר ולא מוותר, שינה את חלום חייו של התלמיד</w:t>
      </w:r>
      <w:r>
        <w:rPr>
          <w:rFonts w:ascii="David" w:hAnsi="David" w:hint="cs"/>
          <w:sz w:val="24"/>
          <w:rtl/>
        </w:rPr>
        <w:t xml:space="preserve">. </w:t>
      </w:r>
    </w:p>
    <w:p w14:paraId="4FCEF435" w14:textId="77777777" w:rsidR="000F312E" w:rsidRPr="000B70F5" w:rsidRDefault="000F312E" w:rsidP="000F312E">
      <w:pPr>
        <w:rPr>
          <w:rFonts w:eastAsiaTheme="minorHAnsi"/>
          <w:b/>
          <w:bCs/>
          <w:rtl/>
        </w:rPr>
      </w:pPr>
      <w:r w:rsidRPr="000B70F5">
        <w:rPr>
          <w:b/>
          <w:bCs/>
          <w:rtl/>
        </w:rPr>
        <w:t xml:space="preserve">מסביב לשנת הלימודים </w:t>
      </w:r>
    </w:p>
    <w:p w14:paraId="517B7AEE" w14:textId="77777777" w:rsidR="000F312E" w:rsidRPr="006A7EC7" w:rsidRDefault="000F312E" w:rsidP="000F312E">
      <w:pPr>
        <w:rPr>
          <w:rFonts w:ascii="David" w:hAnsi="David"/>
          <w:sz w:val="24"/>
          <w:rtl/>
        </w:rPr>
      </w:pPr>
      <w:r>
        <w:rPr>
          <w:rFonts w:ascii="David" w:hAnsi="David"/>
          <w:sz w:val="24"/>
          <w:rtl/>
        </w:rPr>
        <w:t>לשיחות אישיות</w:t>
      </w:r>
      <w:r>
        <w:rPr>
          <w:rFonts w:ascii="David" w:hAnsi="David" w:hint="cs"/>
          <w:sz w:val="24"/>
          <w:rtl/>
        </w:rPr>
        <w:t>,</w:t>
      </w:r>
      <w:r w:rsidRPr="006A7EC7">
        <w:rPr>
          <w:rFonts w:ascii="David" w:hAnsi="David"/>
          <w:sz w:val="24"/>
          <w:rtl/>
        </w:rPr>
        <w:t xml:space="preserve"> ללימוד לפני ישיבות פדגוגיות. </w:t>
      </w:r>
    </w:p>
    <w:p w14:paraId="0927E8F6" w14:textId="30001FDA" w:rsidR="000F312E" w:rsidRPr="00C87558" w:rsidRDefault="00F03607" w:rsidP="00A348C5">
      <w:pPr>
        <w:rPr>
          <w:rFonts w:ascii="David" w:hAnsi="David"/>
          <w:sz w:val="24"/>
          <w:rtl/>
        </w:rPr>
      </w:pPr>
      <w:r>
        <w:rPr>
          <w:rStyle w:val="40"/>
          <w:rFonts w:ascii="David" w:hAnsi="David" w:hint="cs"/>
          <w:rtl/>
        </w:rPr>
        <w:t>שאלות לדיון</w:t>
      </w:r>
    </w:p>
    <w:p w14:paraId="5B20D971" w14:textId="77777777" w:rsidR="000F312E" w:rsidRPr="00C87558" w:rsidRDefault="000F312E" w:rsidP="000F312E">
      <w:pPr>
        <w:rPr>
          <w:rFonts w:ascii="David" w:hAnsi="David"/>
          <w:szCs w:val="22"/>
          <w:rtl/>
        </w:rPr>
      </w:pPr>
      <w:r w:rsidRPr="00C87558">
        <w:rPr>
          <w:rFonts w:ascii="David" w:hAnsi="David"/>
          <w:sz w:val="24"/>
          <w:rtl/>
        </w:rPr>
        <w:t>איך נוכל לעמוד מול גודל מש</w:t>
      </w:r>
      <w:r>
        <w:rPr>
          <w:rFonts w:ascii="David" w:hAnsi="David"/>
          <w:sz w:val="24"/>
          <w:rtl/>
        </w:rPr>
        <w:t>ימת החינוך? כיצד בכוחנו</w:t>
      </w:r>
      <w:r w:rsidRPr="00C87558">
        <w:rPr>
          <w:rFonts w:ascii="David" w:hAnsi="David"/>
          <w:sz w:val="24"/>
          <w:rtl/>
        </w:rPr>
        <w:t xml:space="preserve"> לשנות חיים של תלמיד? </w:t>
      </w:r>
    </w:p>
    <w:p w14:paraId="1642A71C" w14:textId="77777777" w:rsidR="000F312E" w:rsidRPr="00C87558" w:rsidRDefault="000F312E" w:rsidP="000F312E">
      <w:pPr>
        <w:pStyle w:val="2"/>
        <w:rPr>
          <w:rFonts w:ascii="David" w:hAnsi="David" w:cs="David"/>
          <w:rtl/>
        </w:rPr>
      </w:pPr>
      <w:bookmarkStart w:id="85" w:name="_Toc522789663"/>
      <w:bookmarkStart w:id="86" w:name="_Toc529175689"/>
      <w:r w:rsidRPr="00C87558">
        <w:rPr>
          <w:rFonts w:ascii="David" w:hAnsi="David" w:cs="David"/>
          <w:rtl/>
        </w:rPr>
        <w:t>להיות אבא ואימא עבור תלמיד</w:t>
      </w:r>
      <w:r>
        <w:rPr>
          <w:rFonts w:ascii="David" w:hAnsi="David" w:cs="David" w:hint="cs"/>
          <w:rtl/>
        </w:rPr>
        <w:t>י</w:t>
      </w:r>
      <w:r w:rsidRPr="00C87558">
        <w:rPr>
          <w:rFonts w:ascii="David" w:hAnsi="David" w:cs="David"/>
          <w:rtl/>
        </w:rPr>
        <w:t>י</w:t>
      </w:r>
      <w:bookmarkEnd w:id="85"/>
      <w:bookmarkEnd w:id="86"/>
    </w:p>
    <w:p w14:paraId="16119599" w14:textId="77777777" w:rsidR="000F312E" w:rsidRPr="006A7EC7" w:rsidRDefault="000F312E" w:rsidP="000F312E">
      <w:pPr>
        <w:pStyle w:val="af4"/>
        <w:rPr>
          <w:rFonts w:ascii="David" w:hAnsi="David"/>
          <w:sz w:val="20"/>
          <w:szCs w:val="24"/>
          <w:rtl/>
        </w:rPr>
      </w:pPr>
      <w:r w:rsidRPr="006A7EC7">
        <w:rPr>
          <w:rFonts w:ascii="David" w:hAnsi="David"/>
          <w:sz w:val="20"/>
          <w:szCs w:val="24"/>
          <w:rtl/>
        </w:rPr>
        <w:t>על גודל האחריות של המחנך</w:t>
      </w:r>
    </w:p>
    <w:p w14:paraId="3BA4B971" w14:textId="77777777" w:rsidR="000F312E" w:rsidRPr="00C87558" w:rsidRDefault="000F312E" w:rsidP="000F312E">
      <w:pPr>
        <w:rPr>
          <w:rFonts w:ascii="David" w:hAnsi="David"/>
          <w:sz w:val="24"/>
          <w:rtl/>
        </w:rPr>
      </w:pPr>
      <w:r>
        <w:rPr>
          <w:rFonts w:ascii="David" w:hAnsi="David"/>
          <w:sz w:val="24"/>
          <w:rtl/>
        </w:rPr>
        <w:t>כחברי הנהלת החמ"ד</w:t>
      </w:r>
      <w:r w:rsidRPr="00C87558">
        <w:rPr>
          <w:rFonts w:ascii="David" w:hAnsi="David"/>
          <w:sz w:val="24"/>
          <w:rtl/>
        </w:rPr>
        <w:t xml:space="preserve"> זכינו ליום לימוד בכפר הנוער 'נווה עמיאל', כפר נוער המקבל תלמידים ב'קצה הרצף'. פגשנו שם את המעשה החינוכי וההשפעה החינוכית בצורה מעוררת הערכה והערצה. הצוות החינוכי עובד במסירות נפש ימים ולילות, מתוך שליחות חינוכית עליונה. </w:t>
      </w:r>
    </w:p>
    <w:p w14:paraId="396AF9FF" w14:textId="77777777" w:rsidR="000F312E" w:rsidRPr="00C87558" w:rsidRDefault="000F312E" w:rsidP="000F312E">
      <w:pPr>
        <w:rPr>
          <w:rFonts w:ascii="David" w:hAnsi="David"/>
          <w:sz w:val="24"/>
          <w:rtl/>
        </w:rPr>
      </w:pPr>
      <w:r w:rsidRPr="00C87558">
        <w:rPr>
          <w:rFonts w:ascii="David" w:hAnsi="David"/>
          <w:sz w:val="24"/>
          <w:rtl/>
        </w:rPr>
        <w:t>בין היתר, בשיחה עם תלמידים, ש</w:t>
      </w:r>
      <w:r>
        <w:rPr>
          <w:rFonts w:ascii="David" w:hAnsi="David"/>
          <w:sz w:val="24"/>
          <w:rtl/>
        </w:rPr>
        <w:t>יתף אותנו בחלומו תלמיד כיתה י"א</w:t>
      </w:r>
      <w:r w:rsidRPr="00C87558">
        <w:rPr>
          <w:rFonts w:ascii="David" w:hAnsi="David"/>
          <w:sz w:val="24"/>
          <w:rtl/>
        </w:rPr>
        <w:t xml:space="preserve"> שכבר 'החליף' בתי ספר ר</w:t>
      </w:r>
      <w:r>
        <w:rPr>
          <w:rFonts w:ascii="David" w:hAnsi="David"/>
          <w:sz w:val="24"/>
          <w:rtl/>
        </w:rPr>
        <w:t>בים, עבר מציאות קשה ביותר בביתו</w:t>
      </w:r>
      <w:r w:rsidRPr="00C87558">
        <w:rPr>
          <w:rFonts w:ascii="David" w:hAnsi="David"/>
          <w:sz w:val="24"/>
          <w:rtl/>
        </w:rPr>
        <w:t xml:space="preserve"> ולא זכה לבית חם ולבית חינוך מחבק: 'אני רוצה להיות רופא </w:t>
      </w:r>
      <w:r>
        <w:rPr>
          <w:rFonts w:ascii="David" w:hAnsi="David"/>
          <w:sz w:val="24"/>
          <w:rtl/>
        </w:rPr>
        <w:t>ילדים</w:t>
      </w:r>
      <w:r w:rsidRPr="00C87558">
        <w:rPr>
          <w:rFonts w:ascii="David" w:hAnsi="David"/>
          <w:sz w:val="24"/>
          <w:rtl/>
        </w:rPr>
        <w:t xml:space="preserve">'. </w:t>
      </w:r>
      <w:r>
        <w:rPr>
          <w:rFonts w:ascii="David" w:hAnsi="David" w:hint="cs"/>
          <w:sz w:val="24"/>
          <w:rtl/>
        </w:rPr>
        <w:t>'</w:t>
      </w:r>
      <w:r w:rsidRPr="00C87558">
        <w:rPr>
          <w:rFonts w:ascii="David" w:hAnsi="David"/>
          <w:sz w:val="24"/>
          <w:rtl/>
        </w:rPr>
        <w:t>מתי החלטת להיות רופא?</w:t>
      </w:r>
      <w:r>
        <w:rPr>
          <w:rFonts w:ascii="David" w:hAnsi="David" w:hint="cs"/>
          <w:sz w:val="24"/>
          <w:rtl/>
        </w:rPr>
        <w:t>'</w:t>
      </w:r>
      <w:r w:rsidRPr="00C87558">
        <w:rPr>
          <w:rFonts w:ascii="David" w:hAnsi="David"/>
          <w:sz w:val="24"/>
          <w:rtl/>
        </w:rPr>
        <w:t xml:space="preserve"> שאלנו. </w:t>
      </w:r>
      <w:r>
        <w:rPr>
          <w:rFonts w:ascii="David" w:hAnsi="David" w:hint="cs"/>
          <w:sz w:val="24"/>
          <w:rtl/>
        </w:rPr>
        <w:t>'</w:t>
      </w:r>
      <w:r>
        <w:rPr>
          <w:rFonts w:ascii="David" w:hAnsi="David"/>
          <w:sz w:val="24"/>
          <w:rtl/>
        </w:rPr>
        <w:t>מה הביא אותך לכך?'</w:t>
      </w:r>
      <w:r w:rsidRPr="00C87558">
        <w:rPr>
          <w:rFonts w:ascii="David" w:hAnsi="David"/>
          <w:sz w:val="24"/>
          <w:rtl/>
        </w:rPr>
        <w:t xml:space="preserve"> הוא ענה: 'למדתי</w:t>
      </w:r>
      <w:r>
        <w:rPr>
          <w:rFonts w:ascii="David" w:hAnsi="David"/>
          <w:sz w:val="24"/>
          <w:rtl/>
        </w:rPr>
        <w:t xml:space="preserve"> במספר בתי ספר. רק כשהגעתי לכאן</w:t>
      </w:r>
      <w:r w:rsidRPr="00C87558">
        <w:rPr>
          <w:rFonts w:ascii="David" w:hAnsi="David"/>
          <w:sz w:val="24"/>
          <w:rtl/>
        </w:rPr>
        <w:t xml:space="preserve"> והכרתי את מחנך הכיתה שלי, הרגשתי שהוא מאמין בי באמת, הבנתי והרגשתי שאני שווה, שיש בי כוחות, שאני יכול להגיע למקום הכי גבוה. אני אהיה רופא ילדים'. התרגשנו כולנו. מפגש עם מחנך אוהב, מאמין, אחד שמאתגר ולא מוותר, שינה את חלום חייו של התלמיד!</w:t>
      </w:r>
    </w:p>
    <w:p w14:paraId="58056C39" w14:textId="77777777" w:rsidR="000F312E" w:rsidRPr="00C87558" w:rsidRDefault="000F312E" w:rsidP="000F312E">
      <w:pPr>
        <w:rPr>
          <w:rFonts w:ascii="David" w:hAnsi="David"/>
          <w:sz w:val="24"/>
          <w:rtl/>
        </w:rPr>
      </w:pPr>
      <w:r w:rsidRPr="00C87558">
        <w:rPr>
          <w:rFonts w:ascii="David" w:hAnsi="David"/>
          <w:sz w:val="24"/>
          <w:rtl/>
        </w:rPr>
        <w:t>עדיאל, מנהל הכפר, שיתף אותנו בסיפור נוסף: 'באספות הורים, התלמידים לא ניגשים לבד למורים. אם ההורים לא באים (ויש לא מעטים תלמידים שאין להם מי שיבוא...), התלמיד בוחר איש צוות שישמש כ'אבא</w:t>
      </w:r>
      <w:r>
        <w:rPr>
          <w:rFonts w:ascii="David" w:hAnsi="David" w:hint="cs"/>
          <w:sz w:val="24"/>
          <w:rtl/>
        </w:rPr>
        <w:t xml:space="preserve"> </w:t>
      </w:r>
      <w:r w:rsidRPr="00C87558">
        <w:rPr>
          <w:rFonts w:ascii="David" w:hAnsi="David"/>
          <w:sz w:val="24"/>
          <w:rtl/>
        </w:rPr>
        <w:t>/</w:t>
      </w:r>
      <w:r>
        <w:rPr>
          <w:rFonts w:ascii="David" w:hAnsi="David" w:hint="cs"/>
          <w:sz w:val="24"/>
          <w:rtl/>
        </w:rPr>
        <w:t xml:space="preserve"> </w:t>
      </w:r>
      <w:r w:rsidRPr="00C87558">
        <w:rPr>
          <w:rFonts w:ascii="David" w:hAnsi="David"/>
          <w:sz w:val="24"/>
          <w:rtl/>
        </w:rPr>
        <w:t>אימא' במפגש האי</w:t>
      </w:r>
      <w:r>
        <w:rPr>
          <w:rFonts w:ascii="David" w:hAnsi="David"/>
          <w:sz w:val="24"/>
          <w:rtl/>
        </w:rPr>
        <w:t>שי עם המורים. התלמיד ר' פנה אלי</w:t>
      </w:r>
      <w:r>
        <w:rPr>
          <w:rFonts w:ascii="David" w:hAnsi="David" w:hint="cs"/>
          <w:sz w:val="24"/>
          <w:rtl/>
        </w:rPr>
        <w:t>י</w:t>
      </w:r>
      <w:r>
        <w:rPr>
          <w:rFonts w:ascii="David" w:hAnsi="David"/>
          <w:sz w:val="24"/>
          <w:rtl/>
        </w:rPr>
        <w:t xml:space="preserve"> וביקש ש</w:t>
      </w:r>
      <w:r w:rsidRPr="00C87558">
        <w:rPr>
          <w:rFonts w:ascii="David" w:hAnsi="David"/>
          <w:sz w:val="24"/>
          <w:rtl/>
        </w:rPr>
        <w:t>אהיה ה'אבא' שלו באסיפת ההורים. אני מוצא את עצמי, מנהל הכפר, הולך עם ר' ופוגש כל אחד מצוות ההוראה והטיפול של הכפר, כשאני נכנס לגמרי לתפקיד ה'אבא' שלו. זו הייתה חוויה שטלטלה אותי ושינתה את המבט שלי על מערכת היחסים עם התלמידים, את ההבנה לגבי גודל האחריות, המחויבות והמשמעות העמוקה של "בית חינוך כמשפחה"'. אסיפת הורים אחת, שינתה את תפיסת עולמו של עדיאל מנהל הכפר.</w:t>
      </w:r>
    </w:p>
    <w:p w14:paraId="6315B693" w14:textId="77777777" w:rsidR="000F312E" w:rsidRPr="00C87558" w:rsidRDefault="000F312E" w:rsidP="000F312E">
      <w:pPr>
        <w:rPr>
          <w:rFonts w:ascii="David" w:hAnsi="David"/>
          <w:sz w:val="24"/>
          <w:rtl/>
        </w:rPr>
      </w:pPr>
      <w:r w:rsidRPr="00C87558">
        <w:rPr>
          <w:rFonts w:ascii="David" w:hAnsi="David"/>
          <w:sz w:val="24"/>
          <w:rtl/>
        </w:rPr>
        <w:t>נצרף לכך שיחה שבה שיתף אותנו הרב שלמה וייס, ראש האולפנה באבן שמואל. הרגשתי שהוא עבר חוויה עמוקה ומלמדת, והכול כתוצאה ממקרה אחד.</w:t>
      </w:r>
      <w:r>
        <w:rPr>
          <w:rFonts w:ascii="David" w:hAnsi="David"/>
          <w:sz w:val="24"/>
          <w:rtl/>
        </w:rPr>
        <w:t>.. כך הוא סיפר: 'בערב שמחת תורה נודע למשפחת אריאל</w:t>
      </w:r>
      <w:r w:rsidRPr="00C87558">
        <w:rPr>
          <w:rFonts w:ascii="David" w:hAnsi="David"/>
          <w:sz w:val="24"/>
          <w:rtl/>
        </w:rPr>
        <w:t xml:space="preserve"> שביתם תמר ז"ל נספתה באסון בנפאל. דקות ספורות לאחר מכן, התייצבו מפקד הטייסת של תמר וסגנו לשבות את החג כולו עם המשפחה... זה השאיר בי רושם עז! איזו רגישות, איזו אחריות, איזה רצון להיות עם המשפחה ברגעים הקשים ביותר, איזו אחוות לוחמים! איזו מסירות ואצילות של מפקד טייסת וסגנו'. פעמים ששיחה אחת עם תלמיד או עם הורה, סיטואציה אחת שבה אתה פוגש, מקרה אחד – מטביעים בך חותם; בך – התלמיד, ובך – המורה.</w:t>
      </w:r>
    </w:p>
    <w:p w14:paraId="530A0682" w14:textId="77777777" w:rsidR="000F312E" w:rsidRPr="00C87558" w:rsidRDefault="000F312E" w:rsidP="000F312E">
      <w:pPr>
        <w:rPr>
          <w:rFonts w:ascii="David" w:hAnsi="David"/>
          <w:sz w:val="24"/>
          <w:rtl/>
        </w:rPr>
      </w:pPr>
      <w:r w:rsidRPr="00C87558">
        <w:rPr>
          <w:rFonts w:ascii="David" w:hAnsi="David"/>
          <w:sz w:val="24"/>
          <w:rtl/>
        </w:rPr>
        <w:t xml:space="preserve"> </w:t>
      </w:r>
    </w:p>
    <w:p w14:paraId="42A892A7" w14:textId="77777777" w:rsidR="000F312E" w:rsidRPr="00C87558" w:rsidRDefault="000F312E" w:rsidP="000F312E">
      <w:pPr>
        <w:rPr>
          <w:rFonts w:ascii="David" w:hAnsi="David"/>
          <w:sz w:val="24"/>
          <w:rtl/>
        </w:rPr>
      </w:pPr>
      <w:r w:rsidRPr="00C87558">
        <w:rPr>
          <w:rFonts w:ascii="David" w:hAnsi="David"/>
          <w:sz w:val="24"/>
          <w:rtl/>
        </w:rPr>
        <w:t>מנהיגי חינוך יקרים מאוד.</w:t>
      </w:r>
    </w:p>
    <w:p w14:paraId="580ED9F2" w14:textId="77777777" w:rsidR="000F312E" w:rsidRPr="00C87558" w:rsidRDefault="000F312E" w:rsidP="000F312E">
      <w:pPr>
        <w:rPr>
          <w:rFonts w:ascii="David" w:hAnsi="David"/>
          <w:sz w:val="24"/>
          <w:rtl/>
        </w:rPr>
      </w:pPr>
      <w:r w:rsidRPr="00C87558">
        <w:rPr>
          <w:rFonts w:ascii="David" w:hAnsi="David"/>
          <w:sz w:val="24"/>
          <w:rtl/>
        </w:rPr>
        <w:t>הרהרתי רבות אחרי המפגש הלימודי בנווה עמיאל. האם אנחנו מודעים לגודל המשימה, לאחריות ו</w:t>
      </w:r>
      <w:r>
        <w:rPr>
          <w:rFonts w:ascii="David" w:hAnsi="David" w:hint="cs"/>
          <w:sz w:val="24"/>
          <w:rtl/>
        </w:rPr>
        <w:t>ל</w:t>
      </w:r>
      <w:r w:rsidRPr="00C87558">
        <w:rPr>
          <w:rFonts w:ascii="David" w:hAnsi="David"/>
          <w:sz w:val="24"/>
          <w:rtl/>
        </w:rPr>
        <w:t>פוטנציאל הגלומים בכל מפגש עם תלמיד, ולאו דווקא במקרי הקצה? האם הפנמנו שיחס נכון והצבת אתגר ורף גבוה, הנעשים באהבה ובכבוד לכל תלמיד, בכוחם לעיתים לשנות חיים? עדיאל הרגיש שחייו טולטלו כשהוא שימש כאבא, והתלמיד היה צריך לעבור מסע מפרך בחייו הקצרים עד שהיה מבוגר אחד משמעותי שהאמין בו באמת. בחיינו החינוכיים לא תמיד ניתן לסמן בדיוק 'איפה זה קרה', מה הייתה סיבת הקפיצה, שינוי המחשבה, הפיכת החיים למשמעותיים יותר, ועוד. בדרך כלל זהו רצף מפגשים עם דמויות חינוכיות משמעותיות, ומידת ההשפעה שלו תלויה במקבל. יש מי שהחיבור שלו הוא למורה האינטלקטואל, איש הדעת והמחשבה, יש מי שמערכת היחסים הקרובה והאישית עושה לו את זה, ועוד. נכון אפוא להמשיך ולעמול על מנת לסלול את הדרך המיוחדת לכל תלמיד, מתוך הבנה של גודל השליחות החינוכית.</w:t>
      </w:r>
    </w:p>
    <w:p w14:paraId="4CCC0B7B" w14:textId="77777777" w:rsidR="000F312E" w:rsidRPr="00C87558" w:rsidRDefault="000F312E" w:rsidP="000F312E">
      <w:pPr>
        <w:rPr>
          <w:rFonts w:ascii="David" w:hAnsi="David"/>
          <w:sz w:val="24"/>
          <w:rtl/>
        </w:rPr>
      </w:pPr>
      <w:r w:rsidRPr="00C87558">
        <w:rPr>
          <w:rFonts w:ascii="David" w:hAnsi="David"/>
          <w:sz w:val="24"/>
          <w:rtl/>
        </w:rPr>
        <w:t>אני נוהג לשוחח עם מנהיגי החינוך כשאני בדרכים (ותודה על הלימוד הגדול בשיחות אלה). לפני שנתיים, ערב ראש השנה, שוחחתי שיחה שגרתית ומלמדת, מלווה בברכות הדדיות לשנה החדשה, עם מנהלת בית ספר יסודי. אחרי כמה ימים קיבלתי מייל מהמנהלת, שנושאו היה: 'כוחו של טלפון אחד'. היא כתבה שהיא התרגשה משיחתנו, וזה הביא אותה לצלצל אישית לכל מורה, וכל מורה צלצל אישית לכל הורה, לקראת השנה החדשה. כחמש מאות משפחות זכו ליחס אישי, עם חיבור עמוק יותר לצוות החינוכי, בזכות טלפון אחד...</w:t>
      </w:r>
    </w:p>
    <w:p w14:paraId="4AE13D1B" w14:textId="77777777" w:rsidR="000F312E" w:rsidRPr="00C87558" w:rsidRDefault="000F312E" w:rsidP="000F312E">
      <w:pPr>
        <w:rPr>
          <w:rFonts w:ascii="David" w:hAnsi="David"/>
          <w:sz w:val="24"/>
          <w:rtl/>
        </w:rPr>
      </w:pPr>
    </w:p>
    <w:p w14:paraId="3DF22354" w14:textId="77777777" w:rsidR="000F312E" w:rsidRPr="00C87558" w:rsidRDefault="000F312E" w:rsidP="000F312E">
      <w:pPr>
        <w:rPr>
          <w:rFonts w:ascii="David" w:hAnsi="David"/>
          <w:sz w:val="24"/>
          <w:rtl/>
        </w:rPr>
      </w:pPr>
      <w:r w:rsidRPr="00C87558">
        <w:rPr>
          <w:rFonts w:ascii="David" w:hAnsi="David"/>
          <w:sz w:val="24"/>
          <w:rtl/>
        </w:rPr>
        <w:t>לפני כחודש הגיע לידינו  סיפור המלמד אף הוא מה כוחה של שיחה אחת בחינוך.</w:t>
      </w:r>
    </w:p>
    <w:p w14:paraId="0D422449" w14:textId="77777777" w:rsidR="000F312E" w:rsidRPr="00C87558" w:rsidRDefault="000F312E" w:rsidP="000F312E">
      <w:pPr>
        <w:ind w:left="720"/>
        <w:rPr>
          <w:rFonts w:ascii="David" w:hAnsi="David"/>
          <w:sz w:val="24"/>
          <w:rtl/>
        </w:rPr>
      </w:pPr>
      <w:r>
        <w:rPr>
          <w:rFonts w:ascii="David" w:hAnsi="David"/>
          <w:sz w:val="24"/>
          <w:rtl/>
        </w:rPr>
        <w:t xml:space="preserve">חותני, הרב שמואל חיים אקשטיין </w:t>
      </w:r>
      <w:r w:rsidRPr="00C87558">
        <w:rPr>
          <w:rFonts w:ascii="David" w:hAnsi="David"/>
          <w:sz w:val="24"/>
          <w:rtl/>
        </w:rPr>
        <w:t>זצ"ל, ראש הישיבה התיכונית שעלבים לשעבר, הובא למנוחות בשנת תשע"ה.</w:t>
      </w:r>
    </w:p>
    <w:p w14:paraId="3D76C509" w14:textId="77777777" w:rsidR="000F312E" w:rsidRPr="00C87558" w:rsidRDefault="000F312E" w:rsidP="000F312E">
      <w:pPr>
        <w:ind w:left="720"/>
        <w:rPr>
          <w:rFonts w:ascii="David" w:hAnsi="David"/>
          <w:sz w:val="24"/>
          <w:rtl/>
        </w:rPr>
      </w:pPr>
      <w:r w:rsidRPr="00C87558">
        <w:rPr>
          <w:rFonts w:ascii="David" w:hAnsi="David"/>
          <w:sz w:val="24"/>
          <w:rtl/>
        </w:rPr>
        <w:t>אשתף אתכם בסיפור מדהים. חותני נולד בבת גלים שלמרגלות הכרמל, להורים פליטי אירופה קשי יום, וגדל שם עד גיל תשע. בהיותו בן תשע, ביום טוב ראשון של פסח, אביו – שהיה בעל תפילה – חזר הביתה כשאינו חש בטוב, ולאחר כמה שעות נפטר.</w:t>
      </w:r>
    </w:p>
    <w:p w14:paraId="1071ACCF" w14:textId="77777777" w:rsidR="000F312E" w:rsidRPr="00C87558" w:rsidRDefault="000F312E" w:rsidP="000F312E">
      <w:pPr>
        <w:ind w:left="720"/>
        <w:rPr>
          <w:rFonts w:ascii="David" w:hAnsi="David"/>
          <w:sz w:val="24"/>
          <w:rtl/>
        </w:rPr>
      </w:pPr>
      <w:r w:rsidRPr="00C87558">
        <w:rPr>
          <w:rFonts w:ascii="David" w:hAnsi="David"/>
          <w:sz w:val="24"/>
          <w:rtl/>
        </w:rPr>
        <w:t xml:space="preserve">חותני, שהיה כזכור בן תשע, התגלגל מאז ממוסד למוסד. הוא שהה בבית היתומים דיסקין, בתלמוד תורה </w:t>
      </w:r>
      <w:r>
        <w:rPr>
          <w:rFonts w:ascii="David" w:hAnsi="David" w:hint="cs"/>
          <w:sz w:val="24"/>
          <w:rtl/>
        </w:rPr>
        <w:t>'</w:t>
      </w:r>
      <w:r w:rsidRPr="00C87558">
        <w:rPr>
          <w:rFonts w:ascii="David" w:hAnsi="David"/>
          <w:sz w:val="24"/>
          <w:rtl/>
        </w:rPr>
        <w:t>עץ חיים</w:t>
      </w:r>
      <w:r>
        <w:rPr>
          <w:rFonts w:ascii="David" w:hAnsi="David" w:hint="cs"/>
          <w:sz w:val="24"/>
          <w:rtl/>
        </w:rPr>
        <w:t>'</w:t>
      </w:r>
      <w:r w:rsidRPr="00C87558">
        <w:rPr>
          <w:rFonts w:ascii="David" w:hAnsi="David"/>
          <w:sz w:val="24"/>
          <w:rtl/>
        </w:rPr>
        <w:t xml:space="preserve"> ואצל כל מיני קרובים ומכרים שניסו לסייע לאמו, שהייתה חולנית ועבדה בניקיון לפרנסת שני ילדיה. למען חינוך ילדיה, עברה האם לגור בירושלים (כל שנה, בתחילת ליל הסדר, הייתה התרגשות ר</w:t>
      </w:r>
      <w:r>
        <w:rPr>
          <w:rFonts w:ascii="David" w:hAnsi="David"/>
          <w:sz w:val="24"/>
          <w:rtl/>
        </w:rPr>
        <w:t>בה אצל חותני כשנזכר איך הייתה א</w:t>
      </w:r>
      <w:r w:rsidRPr="00C87558">
        <w:rPr>
          <w:rFonts w:ascii="David" w:hAnsi="David"/>
          <w:sz w:val="24"/>
          <w:rtl/>
        </w:rPr>
        <w:t>מו האלמנה יושבת עם שני יתומיה, כשהוא עורך סדר לשלושתם, החל מגיל אחת עשרה. הוא היה מתבונן בצאצאיו המרובים – עשרה ילדים בלי עין הרע ועשרות נכדים, וגם אחותו העמידה צאצאים הרבה – והיה אומר בהתרגשות רבה 'כי במקלי עברתי את הירדן הזה, ועתה היינו לשני מחנות'</w:t>
      </w:r>
      <w:r>
        <w:rPr>
          <w:rFonts w:ascii="David" w:hAnsi="David" w:hint="cs"/>
          <w:sz w:val="24"/>
          <w:rtl/>
        </w:rPr>
        <w:t>)</w:t>
      </w:r>
      <w:r w:rsidRPr="00C87558">
        <w:rPr>
          <w:rFonts w:ascii="David" w:hAnsi="David"/>
          <w:sz w:val="24"/>
          <w:rtl/>
        </w:rPr>
        <w:t>.</w:t>
      </w:r>
    </w:p>
    <w:p w14:paraId="73FF4010" w14:textId="77777777" w:rsidR="000F312E" w:rsidRPr="00C87558" w:rsidRDefault="000F312E" w:rsidP="000F312E">
      <w:pPr>
        <w:ind w:left="720"/>
        <w:rPr>
          <w:rFonts w:ascii="David" w:hAnsi="David"/>
          <w:sz w:val="24"/>
          <w:rtl/>
        </w:rPr>
      </w:pPr>
      <w:r w:rsidRPr="00C87558">
        <w:rPr>
          <w:rFonts w:ascii="David" w:hAnsi="David"/>
          <w:sz w:val="24"/>
          <w:rtl/>
        </w:rPr>
        <w:t>במסגרת גלגוליו הגיע ללמוד בתיכון בישיבת כפר סיטרין, שם למד עם חבר'ה מפוקפקים לימודי ישיבה ומכונאות רכב. המחנכים בישיבה היו בני תורה שחינכו במסגרת צבאית – מורים חיילים. הוא העיד על עצמו שלא</w:t>
      </w:r>
      <w:r>
        <w:rPr>
          <w:rFonts w:ascii="David" w:hAnsi="David"/>
          <w:sz w:val="24"/>
          <w:rtl/>
        </w:rPr>
        <w:t>חר שסיים את לימודיו בכפר סיטרין</w:t>
      </w:r>
      <w:r w:rsidRPr="00C87558">
        <w:rPr>
          <w:rFonts w:ascii="David" w:hAnsi="David"/>
          <w:sz w:val="24"/>
          <w:rtl/>
        </w:rPr>
        <w:t xml:space="preserve"> כבר היה עם רגל וחצי מחוץ לחיי שמירת מצוות. עד גיוסו בנובמבר מצא לו קרוב משפחה עבודה במכירת גלידה בקפה אלסקה, ברחוב יפו בירושלים.</w:t>
      </w:r>
    </w:p>
    <w:p w14:paraId="22498EDD" w14:textId="77777777" w:rsidR="000F312E" w:rsidRPr="00C87558" w:rsidRDefault="000F312E" w:rsidP="000F312E">
      <w:pPr>
        <w:ind w:left="720"/>
        <w:rPr>
          <w:rFonts w:ascii="David" w:hAnsi="David"/>
          <w:sz w:val="24"/>
          <w:rtl/>
        </w:rPr>
      </w:pPr>
      <w:r w:rsidRPr="00C87558">
        <w:rPr>
          <w:rFonts w:ascii="David" w:hAnsi="David"/>
          <w:sz w:val="24"/>
          <w:rtl/>
        </w:rPr>
        <w:t>יום אחד, בהיותו בגלידריה, עבר ברחוב יפו הרב אברהם פרידליס, שהיה המחנך שלו בכיתה י'. הרב התעניין בשלומו ובמעשיו, ושאל אותו על המשך דרכו. חמי השיבו שהוא עובד לפרנסת אימו עד הג</w:t>
      </w:r>
      <w:r>
        <w:rPr>
          <w:rFonts w:ascii="David" w:hAnsi="David"/>
          <w:sz w:val="24"/>
          <w:rtl/>
        </w:rPr>
        <w:t>יוס. הרב לא רצה להפריעו בעבודתו</w:t>
      </w:r>
      <w:r w:rsidRPr="00C87558">
        <w:rPr>
          <w:rFonts w:ascii="David" w:hAnsi="David"/>
          <w:sz w:val="24"/>
          <w:rtl/>
        </w:rPr>
        <w:t xml:space="preserve"> וביקש להיפגש עימו אחרי העבודה בגן העצמאות. הם נפגשו, כשהרב פרידליס מביא איתו לפגישה עוגה וקפה שקנה עבור תלמידו.</w:t>
      </w:r>
    </w:p>
    <w:p w14:paraId="7AFA813C" w14:textId="77777777" w:rsidR="000F312E" w:rsidRPr="00C87558" w:rsidRDefault="000F312E" w:rsidP="000F312E">
      <w:pPr>
        <w:ind w:left="720"/>
        <w:rPr>
          <w:rFonts w:ascii="David" w:hAnsi="David"/>
          <w:sz w:val="24"/>
          <w:rtl/>
        </w:rPr>
      </w:pPr>
      <w:r w:rsidRPr="00C87558">
        <w:rPr>
          <w:rFonts w:ascii="David" w:hAnsi="David"/>
          <w:sz w:val="24"/>
          <w:rtl/>
        </w:rPr>
        <w:t xml:space="preserve">הרב הציע לו שינסה ללכת ללמוד בישיבת 'מרכז הרב' בחודש אלול, לפני שיתגייס. חותני סירב, ותירץ את סירובו בכך שהוא עובד ומסייע לאימו. הרב שאל על הסכום אותו הוא עתיד להרוויח בחודש זה, וכשחמי נקב בסכום הוציא הרב פנקס צ'קים, כתב לו צ'ק על הסכום הנ"ל, ובקשו ללכת ל'מרכז' ללמוד תורה. מסירותו של רבו נגעה לליבו של חמי, והוא הסכים לנסות (את הצ'ק הוא לא פדה). חודש ב'מרכז' הפך לשבע שנים של לימוד תורה, ואחריהם כארבעים וחמש שנות הרבצת תורה והעמדת מאות רבות של תלמידים, ובניית משפחה של בנים ובני בנים העוסקים בתורה ובחינוך. חמי הזכיר לנו פעמים רבות כמה הכיר טובה לאורך השנים לאותו ר"מ מכיתה י', ששלח אותו במסירות לחודש בישיבת </w:t>
      </w:r>
      <w:r>
        <w:rPr>
          <w:rFonts w:ascii="David" w:hAnsi="David" w:hint="cs"/>
          <w:sz w:val="24"/>
          <w:rtl/>
        </w:rPr>
        <w:t>'</w:t>
      </w:r>
      <w:r w:rsidRPr="00C87558">
        <w:rPr>
          <w:rFonts w:ascii="David" w:hAnsi="David"/>
          <w:sz w:val="24"/>
          <w:rtl/>
        </w:rPr>
        <w:t>מרכז הרב</w:t>
      </w:r>
      <w:r>
        <w:rPr>
          <w:rFonts w:ascii="David" w:hAnsi="David" w:hint="cs"/>
          <w:sz w:val="24"/>
          <w:rtl/>
        </w:rPr>
        <w:t>'</w:t>
      </w:r>
      <w:r w:rsidRPr="00C87558">
        <w:rPr>
          <w:rFonts w:ascii="David" w:hAnsi="David"/>
          <w:sz w:val="24"/>
          <w:rtl/>
        </w:rPr>
        <w:t>, אף שבפועל לא נפגשו, למעט פעם אחת.</w:t>
      </w:r>
    </w:p>
    <w:p w14:paraId="773CC98A" w14:textId="77777777" w:rsidR="000F312E" w:rsidRPr="00C87558" w:rsidRDefault="000F312E" w:rsidP="000F312E">
      <w:pPr>
        <w:ind w:left="720"/>
        <w:rPr>
          <w:rFonts w:ascii="David" w:hAnsi="David"/>
          <w:sz w:val="24"/>
          <w:rtl/>
        </w:rPr>
      </w:pPr>
      <w:r w:rsidRPr="00C87558">
        <w:rPr>
          <w:rFonts w:ascii="David" w:hAnsi="David"/>
          <w:sz w:val="24"/>
          <w:rtl/>
        </w:rPr>
        <w:t>מעשה אחד (לא כל כך קטן), של מחנך גדול.</w:t>
      </w:r>
    </w:p>
    <w:p w14:paraId="720C9EF4" w14:textId="77777777" w:rsidR="000F312E" w:rsidRPr="00C87558" w:rsidRDefault="000F312E" w:rsidP="000F312E">
      <w:pPr>
        <w:ind w:left="720"/>
        <w:rPr>
          <w:rFonts w:ascii="David" w:hAnsi="David"/>
          <w:sz w:val="24"/>
          <w:rtl/>
        </w:rPr>
      </w:pPr>
      <w:r w:rsidRPr="00C87558">
        <w:rPr>
          <w:rFonts w:ascii="David" w:hAnsi="David"/>
          <w:sz w:val="24"/>
          <w:rtl/>
        </w:rPr>
        <w:t>סוף דבר.</w:t>
      </w:r>
      <w:r>
        <w:rPr>
          <w:rFonts w:ascii="David" w:hAnsi="David" w:hint="cs"/>
          <w:sz w:val="24"/>
          <w:rtl/>
        </w:rPr>
        <w:t xml:space="preserve"> </w:t>
      </w:r>
      <w:r w:rsidRPr="00C87558">
        <w:rPr>
          <w:rFonts w:ascii="David" w:hAnsi="David"/>
          <w:sz w:val="24"/>
          <w:rtl/>
        </w:rPr>
        <w:t>ביום האחרון לשבעה של חמי, צלצל הטלפון בבית חותנתי, שם ישבה המשפחה. הדובר מהעבר השני של הקו היה לא אחר מאשר אברהם פרידליס! הוא סיפר שביום ראשון האחרון חל היארצייט של אביו, הקבור בהר המנוחות בגבעת שאול, וכשחזר מקבר אביו לא יכול היה לצאת מהר המנוחות, כיון שהיה שם פקק עצום של מלווים. הוא שאל מישהו של מי הלוויה, וכשאמרו לו שמלווים כאן את הרב שמואל אקשטיין – השמועה הכתה בו כמו ברק. הוא הגיע לביתו מתוך רצון לבוא ולנחם, אלא שאז נפצע בגבו, וכשהבין שכבר לא יוכל להגיע לשבעה – התקשר.</w:t>
      </w:r>
    </w:p>
    <w:p w14:paraId="693ADF2A" w14:textId="77777777" w:rsidR="000F312E" w:rsidRPr="00C87558" w:rsidRDefault="000F312E" w:rsidP="000F312E">
      <w:pPr>
        <w:rPr>
          <w:rFonts w:ascii="David" w:hAnsi="David"/>
          <w:sz w:val="24"/>
          <w:rtl/>
        </w:rPr>
      </w:pPr>
    </w:p>
    <w:p w14:paraId="12903716" w14:textId="77777777" w:rsidR="000F312E" w:rsidRPr="00C87558" w:rsidRDefault="000F312E" w:rsidP="000F312E">
      <w:pPr>
        <w:rPr>
          <w:rFonts w:ascii="David" w:hAnsi="David"/>
          <w:sz w:val="24"/>
          <w:rtl/>
        </w:rPr>
      </w:pPr>
      <w:r w:rsidRPr="00C87558">
        <w:rPr>
          <w:rFonts w:ascii="David" w:hAnsi="David"/>
          <w:sz w:val="24"/>
          <w:rtl/>
        </w:rPr>
        <w:t>נספר סיפור נוסף על כוחו של מעשה אחד בחינוך, סיפור על תחילת דרכו של הרב בהר"ן. כך הוא סיפר:</w:t>
      </w:r>
    </w:p>
    <w:p w14:paraId="419DFEE4" w14:textId="77777777" w:rsidR="000F312E" w:rsidRPr="00C87558" w:rsidRDefault="000F312E" w:rsidP="000F312E">
      <w:pPr>
        <w:ind w:left="720"/>
        <w:rPr>
          <w:rFonts w:ascii="David" w:hAnsi="David"/>
          <w:sz w:val="24"/>
          <w:rtl/>
        </w:rPr>
      </w:pPr>
      <w:r>
        <w:rPr>
          <w:rFonts w:ascii="David" w:hAnsi="David"/>
          <w:sz w:val="24"/>
          <w:rtl/>
        </w:rPr>
        <w:t>בצהריים</w:t>
      </w:r>
      <w:r w:rsidRPr="00C87558">
        <w:rPr>
          <w:rFonts w:ascii="David" w:hAnsi="David"/>
          <w:sz w:val="24"/>
          <w:rtl/>
        </w:rPr>
        <w:t xml:space="preserve"> היינו אוכלים ארוחה ב'מסעדה' של המוסד (תלמוד תורה 'עץ חיים'). במצב הכלכלי הקשה דאז, הייתה זו לרבים מאתנו הארוחה ה</w:t>
      </w:r>
      <w:r>
        <w:rPr>
          <w:rFonts w:ascii="David" w:hAnsi="David"/>
          <w:sz w:val="24"/>
          <w:rtl/>
        </w:rPr>
        <w:t>עיקרית ביום. הקינוח היה מעדן אמ</w:t>
      </w:r>
      <w:r w:rsidRPr="00C87558">
        <w:rPr>
          <w:rFonts w:ascii="David" w:hAnsi="David"/>
          <w:sz w:val="24"/>
          <w:rtl/>
        </w:rPr>
        <w:t xml:space="preserve">תי של </w:t>
      </w:r>
      <w:r>
        <w:rPr>
          <w:rFonts w:ascii="David" w:hAnsi="David"/>
          <w:sz w:val="24"/>
          <w:rtl/>
        </w:rPr>
        <w:t>אותם ימים: פודינג מתוק! יום אחד</w:t>
      </w:r>
      <w:r w:rsidRPr="00C87558">
        <w:rPr>
          <w:rFonts w:ascii="David" w:hAnsi="David"/>
          <w:sz w:val="24"/>
          <w:rtl/>
        </w:rPr>
        <w:t xml:space="preserve"> הזדרזתי לאכול את מנת הפודינ</w:t>
      </w:r>
      <w:r>
        <w:rPr>
          <w:rFonts w:ascii="David" w:hAnsi="David"/>
          <w:sz w:val="24"/>
          <w:rtl/>
        </w:rPr>
        <w:t>ג שלי, וביקשתי מנה נוספת. לצערי</w:t>
      </w:r>
      <w:r w:rsidRPr="00C87558">
        <w:rPr>
          <w:rFonts w:ascii="David" w:hAnsi="David"/>
          <w:sz w:val="24"/>
          <w:rtl/>
        </w:rPr>
        <w:t xml:space="preserve"> גם המנה השנייה נגמרה מהר, ולא נודע כי באה</w:t>
      </w:r>
      <w:r>
        <w:rPr>
          <w:rFonts w:ascii="David" w:hAnsi="David"/>
          <w:sz w:val="24"/>
          <w:rtl/>
        </w:rPr>
        <w:t xml:space="preserve"> אל קרבי. ישבתי וחישבתי במהירות</w:t>
      </w:r>
      <w:r w:rsidRPr="00C87558">
        <w:rPr>
          <w:rFonts w:ascii="David" w:hAnsi="David"/>
          <w:sz w:val="24"/>
          <w:rtl/>
        </w:rPr>
        <w:t xml:space="preserve"> שאם אמתין עד שכולם יקבלו 'סיבוב שני' של פודינג, לא יישאר עוד </w:t>
      </w:r>
      <w:r>
        <w:rPr>
          <w:rFonts w:ascii="David" w:hAnsi="David"/>
          <w:sz w:val="24"/>
          <w:rtl/>
        </w:rPr>
        <w:t>מן האדום המתוק הזה. ניגשתי אפוא</w:t>
      </w:r>
      <w:r w:rsidRPr="00C87558">
        <w:rPr>
          <w:rFonts w:ascii="David" w:hAnsi="David"/>
          <w:sz w:val="24"/>
          <w:rtl/>
        </w:rPr>
        <w:t xml:space="preserve"> וביקשתי מנה שלישית. אמרה הטבחית: 'לא, אתה כבר קיבלת פעם שנייה'. לא יכולתי להשלים עם ההכרעה הקשה של הטבחית, וברגע של כעס החלטתי כי 'גם לי גם לך לא יהיה' (מלכים א</w:t>
      </w:r>
      <w:r>
        <w:rPr>
          <w:rFonts w:ascii="David" w:hAnsi="David" w:hint="cs"/>
          <w:sz w:val="24"/>
          <w:rtl/>
        </w:rPr>
        <w:t>'</w:t>
      </w:r>
      <w:r w:rsidRPr="00C87558">
        <w:rPr>
          <w:rFonts w:ascii="David" w:hAnsi="David"/>
          <w:sz w:val="24"/>
          <w:rtl/>
        </w:rPr>
        <w:t xml:space="preserve"> ג', כ</w:t>
      </w:r>
      <w:r>
        <w:rPr>
          <w:rFonts w:ascii="David" w:hAnsi="David" w:hint="cs"/>
          <w:sz w:val="24"/>
          <w:rtl/>
        </w:rPr>
        <w:t>"</w:t>
      </w:r>
      <w:r w:rsidRPr="00C87558">
        <w:rPr>
          <w:rFonts w:ascii="David" w:hAnsi="David"/>
          <w:sz w:val="24"/>
          <w:rtl/>
        </w:rPr>
        <w:t xml:space="preserve">ו), ומבלי לחשוב פעמיים הפכתי את כל הסיר הגדול על פניו! </w:t>
      </w:r>
    </w:p>
    <w:p w14:paraId="654837A2" w14:textId="77777777" w:rsidR="000F312E" w:rsidRPr="00C87558" w:rsidRDefault="000F312E" w:rsidP="000F312E">
      <w:pPr>
        <w:ind w:left="720"/>
        <w:rPr>
          <w:rFonts w:ascii="David" w:hAnsi="David"/>
          <w:sz w:val="24"/>
          <w:rtl/>
        </w:rPr>
      </w:pPr>
      <w:r w:rsidRPr="00C87558">
        <w:rPr>
          <w:rFonts w:ascii="David" w:hAnsi="David"/>
          <w:sz w:val="24"/>
          <w:rtl/>
        </w:rPr>
        <w:t>מיד קמה מהומת עולמים: הילד השתגע ושפך את כל הפודינג! נלקחתי אחר כבוד להנהלה, ונאמר לי שלמחרת בבוקר עלי להתייצב בחדרו של המשגיח ר' אר</w:t>
      </w:r>
      <w:r>
        <w:rPr>
          <w:rFonts w:ascii="David" w:hAnsi="David"/>
          <w:sz w:val="24"/>
          <w:rtl/>
        </w:rPr>
        <w:t>יה לוין. כל אותו הלילה לא ישנתי</w:t>
      </w:r>
      <w:r w:rsidRPr="00C87558">
        <w:rPr>
          <w:rFonts w:ascii="David" w:hAnsi="David"/>
          <w:sz w:val="24"/>
          <w:rtl/>
        </w:rPr>
        <w:t xml:space="preserve"> וחשבתי מה אענה לר' אריה כשישאל איך עשיתי דבר נורא כזה. כל הלילה עברו במוחי הע</w:t>
      </w:r>
      <w:r>
        <w:rPr>
          <w:rFonts w:ascii="David" w:hAnsi="David"/>
          <w:sz w:val="24"/>
          <w:rtl/>
        </w:rPr>
        <w:t xml:space="preserve">ונשים שתטיל עלי ההנהלה... למחרת נכנסתי בדחילו ובפיק </w:t>
      </w:r>
      <w:r w:rsidRPr="00C87558">
        <w:rPr>
          <w:rFonts w:ascii="David" w:hAnsi="David"/>
          <w:sz w:val="24"/>
          <w:rtl/>
        </w:rPr>
        <w:t>ברכיים לקיטון הקטן של המשגיח, שהיה ממוקם מתחת לגרם ה</w:t>
      </w:r>
      <w:r>
        <w:rPr>
          <w:rFonts w:ascii="David" w:hAnsi="David"/>
          <w:sz w:val="24"/>
          <w:rtl/>
        </w:rPr>
        <w:t>מדרגות. ר' אריה הושיב אותי מולו</w:t>
      </w:r>
      <w:r w:rsidRPr="00C87558">
        <w:rPr>
          <w:rFonts w:ascii="David" w:hAnsi="David"/>
          <w:sz w:val="24"/>
          <w:rtl/>
        </w:rPr>
        <w:t xml:space="preserve"> ופתח בשאלה: 'אמור לי, האם </w:t>
      </w:r>
      <w:r>
        <w:rPr>
          <w:rFonts w:ascii="David" w:hAnsi="David"/>
          <w:sz w:val="24"/>
          <w:rtl/>
        </w:rPr>
        <w:t>נכונה השמועה ששמעתי בקשר אליך?' הרכנתי ראשי</w:t>
      </w:r>
      <w:r w:rsidRPr="00C87558">
        <w:rPr>
          <w:rFonts w:ascii="David" w:hAnsi="David"/>
          <w:sz w:val="24"/>
          <w:rtl/>
        </w:rPr>
        <w:t xml:space="preserve"> ואמרתי בקול נמוך: 'כן'. 'מבין אני אפוא מסיפ</w:t>
      </w:r>
      <w:r>
        <w:rPr>
          <w:rFonts w:ascii="David" w:hAnsi="David"/>
          <w:sz w:val="24"/>
          <w:rtl/>
        </w:rPr>
        <w:t>ור זה, שהִנך אוהב מאוד פודינג?'</w:t>
      </w:r>
      <w:r w:rsidRPr="00C87558">
        <w:rPr>
          <w:rFonts w:ascii="David" w:hAnsi="David"/>
          <w:sz w:val="24"/>
          <w:rtl/>
        </w:rPr>
        <w:t xml:space="preserve"> ראשי הקטן אישר את דבריו בשתי תנועות נמרצות. 'אם כך', שלח ר' אריה ידו הּצדה והרים צלחת אל השולחן, 'הנה הבאתי לך פודינג – קח ואכול להנאתך'. באותו רגע </w:t>
      </w:r>
      <w:r>
        <w:rPr>
          <w:rFonts w:ascii="David" w:hAnsi="David"/>
          <w:sz w:val="24"/>
          <w:rtl/>
        </w:rPr>
        <w:t>התעלה לִבי הקטן להבין שחינוך אמ</w:t>
      </w:r>
      <w:r w:rsidRPr="00C87558">
        <w:rPr>
          <w:rFonts w:ascii="David" w:hAnsi="David"/>
          <w:sz w:val="24"/>
          <w:rtl/>
        </w:rPr>
        <w:t>תי, הנו מתוק הרבה יותר מפודינג... אז, לראשונה בחיי, נצנצה בי שאיפה: אם יזכני ה',</w:t>
      </w:r>
      <w:r>
        <w:rPr>
          <w:rFonts w:ascii="David" w:hAnsi="David"/>
          <w:sz w:val="24"/>
          <w:rtl/>
        </w:rPr>
        <w:t xml:space="preserve"> אגדל ואהיה מחנך בישראל! מחנך </w:t>
      </w:r>
      <w:r w:rsidRPr="00C87558">
        <w:rPr>
          <w:rFonts w:ascii="David" w:hAnsi="David"/>
          <w:sz w:val="24"/>
          <w:rtl/>
        </w:rPr>
        <w:t>כמו ר' אריה.</w:t>
      </w:r>
    </w:p>
    <w:p w14:paraId="1E8B34A5" w14:textId="77777777" w:rsidR="000F312E" w:rsidRPr="00C87558" w:rsidRDefault="000F312E" w:rsidP="000F312E">
      <w:pPr>
        <w:rPr>
          <w:rFonts w:ascii="David" w:hAnsi="David"/>
          <w:sz w:val="24"/>
          <w:rtl/>
        </w:rPr>
      </w:pPr>
      <w:r w:rsidRPr="00C87558">
        <w:rPr>
          <w:rFonts w:ascii="David" w:hAnsi="David"/>
          <w:sz w:val="24"/>
          <w:rtl/>
        </w:rPr>
        <w:t xml:space="preserve"> </w:t>
      </w:r>
    </w:p>
    <w:p w14:paraId="5D6F5BE8" w14:textId="77777777" w:rsidR="000F312E" w:rsidRPr="00C87558" w:rsidRDefault="000F312E" w:rsidP="000F312E">
      <w:pPr>
        <w:rPr>
          <w:rFonts w:ascii="David" w:hAnsi="David"/>
          <w:sz w:val="24"/>
          <w:rtl/>
        </w:rPr>
      </w:pPr>
      <w:r w:rsidRPr="00C87558">
        <w:rPr>
          <w:rFonts w:ascii="David" w:hAnsi="David"/>
          <w:sz w:val="24"/>
          <w:rtl/>
        </w:rPr>
        <w:t>'כַּמַּיִם הַפָּנִים לַפָּנִים, כֵּן לֵב הָאָדָם לָאָדָם' (משלי כ"ז, י</w:t>
      </w:r>
      <w:r>
        <w:rPr>
          <w:rFonts w:ascii="David" w:hAnsi="David" w:hint="cs"/>
          <w:sz w:val="24"/>
          <w:rtl/>
        </w:rPr>
        <w:t>"</w:t>
      </w:r>
      <w:r w:rsidRPr="00C87558">
        <w:rPr>
          <w:rFonts w:ascii="David" w:hAnsi="David"/>
          <w:sz w:val="24"/>
          <w:rtl/>
        </w:rPr>
        <w:t>ט), כתב שלמה המלך. אני משתקף במה שאני בזולתי. אם אוהב אני – משתקפת</w:t>
      </w:r>
      <w:r>
        <w:rPr>
          <w:rFonts w:ascii="David" w:hAnsi="David"/>
          <w:sz w:val="24"/>
          <w:rtl/>
        </w:rPr>
        <w:t xml:space="preserve"> אהבה! אם מאמין אני בתלמיד באמת</w:t>
      </w:r>
      <w:r w:rsidRPr="00C87558">
        <w:rPr>
          <w:rFonts w:ascii="David" w:hAnsi="David"/>
          <w:sz w:val="24"/>
          <w:rtl/>
        </w:rPr>
        <w:t xml:space="preserve"> הוא חש זאת, והאמון משתקף בו. דברים עמוקים אמר הרב דב זינגר על הפיוט 'לכה דודי לקראת כלה, פני שבת נקבלה': 'לא רק שאני מקבל את פניה של השבת הבאה אלינו, אלא אני מקבל לתוכי פנים של שבת. אני הופך להיות שבת...'. הלב שלי משתקף ונכנס לליבו של הזולת</w:t>
      </w:r>
      <w:r>
        <w:rPr>
          <w:rFonts w:ascii="David" w:hAnsi="David" w:hint="cs"/>
          <w:sz w:val="24"/>
          <w:rtl/>
        </w:rPr>
        <w:t xml:space="preserve"> </w:t>
      </w:r>
      <w:r w:rsidRPr="00C87558">
        <w:rPr>
          <w:rFonts w:ascii="David" w:hAnsi="David"/>
          <w:sz w:val="24"/>
          <w:rtl/>
        </w:rPr>
        <w:t>/</w:t>
      </w:r>
      <w:r>
        <w:rPr>
          <w:rFonts w:ascii="David" w:hAnsi="David" w:hint="cs"/>
          <w:sz w:val="24"/>
          <w:rtl/>
        </w:rPr>
        <w:t xml:space="preserve"> </w:t>
      </w:r>
      <w:r w:rsidRPr="00C87558">
        <w:rPr>
          <w:rFonts w:ascii="David" w:hAnsi="David"/>
          <w:sz w:val="24"/>
          <w:rtl/>
        </w:rPr>
        <w:t>התלמיד, ולהיפך – ל</w:t>
      </w:r>
      <w:r>
        <w:rPr>
          <w:rFonts w:ascii="David" w:hAnsi="David" w:hint="cs"/>
          <w:sz w:val="24"/>
          <w:rtl/>
        </w:rPr>
        <w:t>י</w:t>
      </w:r>
      <w:r w:rsidRPr="00C87558">
        <w:rPr>
          <w:rFonts w:ascii="David" w:hAnsi="David"/>
          <w:sz w:val="24"/>
          <w:rtl/>
        </w:rPr>
        <w:t>בו, רגשותיו, משתקפים בתוכי. זה קורה, כפי שכתבנו, בשיחות סתמיות ובמהלך מרקם החיים בתוך המשפחה (בית החינוך). פעמים רבות אין לנו מושג עד כמה הבאנו את התלמיד לגילוי כוחותיו ולמיצוי סגולותיו. לא תמיד המורה מקבל מכתב תודה מתלמידים שהשאיר בהם חותם. ברוב הפעמים התלמיד לא בהכרח יודע להגדיר לעצמו 'אישיותו של מחנך כתה א' השאירה בי משקע'. יחד עם זאת, ניסינו לשתף במספר סיפורים מכוננים שהצליחו להצביע על עוצמתו החינוכית של מעשה אחד – של המורה כלפי תלמידו, ובאותה עוצמה גם של המחנך הגדל עם תלמידיו, עד</w:t>
      </w:r>
      <w:r>
        <w:rPr>
          <w:rFonts w:ascii="David" w:hAnsi="David"/>
          <w:sz w:val="24"/>
          <w:rtl/>
        </w:rPr>
        <w:t>יאל ש'טולטל' מהיותו כמעט אבא אמתי לרגע</w:t>
      </w:r>
      <w:r>
        <w:rPr>
          <w:rFonts w:ascii="David" w:hAnsi="David" w:hint="cs"/>
          <w:sz w:val="24"/>
          <w:rtl/>
        </w:rPr>
        <w:t>,</w:t>
      </w:r>
      <w:r w:rsidRPr="00C87558">
        <w:rPr>
          <w:rFonts w:ascii="David" w:hAnsi="David"/>
          <w:sz w:val="24"/>
          <w:rtl/>
        </w:rPr>
        <w:t xml:space="preserve"> הרב שלמה וייס, שלמד ממפקד הטייסת של תמר אריאל ז"ל מה היא רגישות, ואיך 'להיות שם בשביל המשפחה' באופן מוחלט. </w:t>
      </w:r>
    </w:p>
    <w:p w14:paraId="1425B571" w14:textId="77777777" w:rsidR="000F312E" w:rsidRDefault="000F312E" w:rsidP="000F312E">
      <w:pPr>
        <w:rPr>
          <w:rFonts w:ascii="David" w:hAnsi="David"/>
          <w:sz w:val="24"/>
          <w:rtl/>
        </w:rPr>
      </w:pPr>
      <w:r w:rsidRPr="00C87558">
        <w:rPr>
          <w:rFonts w:ascii="David" w:hAnsi="David"/>
          <w:sz w:val="24"/>
          <w:rtl/>
        </w:rPr>
        <w:t>אין ספק שלכולנו יש מקרים אישיים שכאלה, הן כתלמידים והן כהורים. נכון לשוחח על כך בחדרי המורים, ולנסות לזקק את דמותו של המורה המשפיע והמעשה המשפיע. נשתדל להמשיך בשליחותנו החינוכית, במסירות נפש גדולה ובתפילה גדולה לחנך את עמו ישראל באהבה.</w:t>
      </w:r>
    </w:p>
    <w:p w14:paraId="05AE6195" w14:textId="77777777" w:rsidR="000F312E" w:rsidRDefault="000F312E" w:rsidP="000F312E">
      <w:pPr>
        <w:bidi w:val="0"/>
        <w:rPr>
          <w:rtl/>
        </w:rPr>
      </w:pPr>
      <w:r>
        <w:rPr>
          <w:rtl/>
        </w:rPr>
        <w:br w:type="page"/>
      </w:r>
    </w:p>
    <w:p w14:paraId="0DE24715" w14:textId="77777777" w:rsidR="000F312E" w:rsidRDefault="000F312E" w:rsidP="000F312E">
      <w:pPr>
        <w:rPr>
          <w:rFonts w:eastAsiaTheme="majorEastAsia"/>
          <w:sz w:val="20"/>
          <w:rtl/>
        </w:rPr>
      </w:pPr>
      <w:r w:rsidRPr="006A7EC7">
        <w:rPr>
          <w:rFonts w:eastAsiaTheme="majorEastAsia" w:hint="cs"/>
          <w:b/>
          <w:bCs/>
          <w:sz w:val="20"/>
          <w:rtl/>
        </w:rPr>
        <w:t>משפט מעורר השראה</w:t>
      </w:r>
    </w:p>
    <w:p w14:paraId="3CCD9BB7" w14:textId="77777777" w:rsidR="000F312E" w:rsidRPr="009C52BD" w:rsidRDefault="000F312E" w:rsidP="000F312E">
      <w:pPr>
        <w:rPr>
          <w:sz w:val="24"/>
          <w:rtl/>
        </w:rPr>
      </w:pPr>
      <w:r w:rsidRPr="009C52BD">
        <w:rPr>
          <w:rFonts w:hint="cs"/>
          <w:sz w:val="24"/>
          <w:rtl/>
        </w:rPr>
        <w:t>הדברים</w:t>
      </w:r>
      <w:r w:rsidRPr="009C52BD">
        <w:rPr>
          <w:sz w:val="24"/>
          <w:rtl/>
        </w:rPr>
        <w:t xml:space="preserve"> </w:t>
      </w:r>
      <w:r w:rsidRPr="009C52BD">
        <w:rPr>
          <w:rFonts w:hint="cs"/>
          <w:sz w:val="24"/>
          <w:rtl/>
        </w:rPr>
        <w:t>הפשוטים</w:t>
      </w:r>
      <w:r w:rsidRPr="009C52BD">
        <w:rPr>
          <w:sz w:val="24"/>
          <w:rtl/>
        </w:rPr>
        <w:t xml:space="preserve"> </w:t>
      </w:r>
      <w:r w:rsidRPr="009C52BD">
        <w:rPr>
          <w:rFonts w:hint="cs"/>
          <w:sz w:val="24"/>
          <w:rtl/>
        </w:rPr>
        <w:t>לכאורה</w:t>
      </w:r>
      <w:r w:rsidRPr="009C52BD">
        <w:rPr>
          <w:sz w:val="24"/>
          <w:rtl/>
        </w:rPr>
        <w:t xml:space="preserve"> </w:t>
      </w:r>
      <w:r w:rsidRPr="009C52BD">
        <w:rPr>
          <w:rFonts w:hint="cs"/>
          <w:sz w:val="24"/>
          <w:rtl/>
        </w:rPr>
        <w:t>ראויים</w:t>
      </w:r>
      <w:r w:rsidRPr="009C52BD">
        <w:rPr>
          <w:sz w:val="24"/>
          <w:rtl/>
        </w:rPr>
        <w:t xml:space="preserve"> </w:t>
      </w:r>
      <w:r w:rsidRPr="009C52BD">
        <w:rPr>
          <w:rFonts w:hint="cs"/>
          <w:sz w:val="24"/>
          <w:rtl/>
        </w:rPr>
        <w:t>להילמד</w:t>
      </w:r>
      <w:r>
        <w:rPr>
          <w:rFonts w:hint="cs"/>
          <w:sz w:val="24"/>
          <w:rtl/>
        </w:rPr>
        <w:t>,</w:t>
      </w:r>
      <w:r w:rsidRPr="009C52BD">
        <w:rPr>
          <w:sz w:val="24"/>
          <w:rtl/>
        </w:rPr>
        <w:t xml:space="preserve"> </w:t>
      </w:r>
      <w:r w:rsidRPr="009C52BD">
        <w:rPr>
          <w:rFonts w:hint="cs"/>
          <w:sz w:val="24"/>
          <w:rtl/>
        </w:rPr>
        <w:t>ונכון</w:t>
      </w:r>
      <w:r w:rsidRPr="009C52BD">
        <w:rPr>
          <w:sz w:val="24"/>
          <w:rtl/>
        </w:rPr>
        <w:t xml:space="preserve"> </w:t>
      </w:r>
      <w:r w:rsidRPr="009C52BD">
        <w:rPr>
          <w:rFonts w:hint="cs"/>
          <w:sz w:val="24"/>
          <w:rtl/>
        </w:rPr>
        <w:t>לראות</w:t>
      </w:r>
      <w:r w:rsidRPr="009C52BD">
        <w:rPr>
          <w:sz w:val="24"/>
          <w:rtl/>
        </w:rPr>
        <w:t xml:space="preserve"> </w:t>
      </w:r>
      <w:r w:rsidRPr="009C52BD">
        <w:rPr>
          <w:rFonts w:hint="cs"/>
          <w:sz w:val="24"/>
          <w:rtl/>
        </w:rPr>
        <w:t>בהם</w:t>
      </w:r>
      <w:r w:rsidRPr="009C52BD">
        <w:rPr>
          <w:sz w:val="24"/>
          <w:rtl/>
        </w:rPr>
        <w:t xml:space="preserve"> </w:t>
      </w:r>
      <w:r w:rsidRPr="009C52BD">
        <w:rPr>
          <w:rFonts w:hint="cs"/>
          <w:sz w:val="24"/>
          <w:rtl/>
        </w:rPr>
        <w:t>דוגמא</w:t>
      </w:r>
      <w:r w:rsidRPr="009C52BD">
        <w:rPr>
          <w:sz w:val="24"/>
          <w:rtl/>
        </w:rPr>
        <w:t xml:space="preserve"> </w:t>
      </w:r>
      <w:r w:rsidRPr="009C52BD">
        <w:rPr>
          <w:rFonts w:hint="cs"/>
          <w:sz w:val="24"/>
          <w:rtl/>
        </w:rPr>
        <w:t>ומופת</w:t>
      </w:r>
      <w:r>
        <w:rPr>
          <w:rFonts w:hint="cs"/>
          <w:sz w:val="24"/>
          <w:rtl/>
        </w:rPr>
        <w:t xml:space="preserve"> לשאלה</w:t>
      </w:r>
      <w:r w:rsidRPr="009C52BD">
        <w:rPr>
          <w:sz w:val="24"/>
          <w:rtl/>
        </w:rPr>
        <w:t xml:space="preserve"> </w:t>
      </w:r>
      <w:r w:rsidRPr="009C52BD">
        <w:rPr>
          <w:rFonts w:hint="cs"/>
          <w:sz w:val="24"/>
          <w:rtl/>
        </w:rPr>
        <w:t>מה</w:t>
      </w:r>
      <w:r w:rsidRPr="009C52BD">
        <w:rPr>
          <w:sz w:val="24"/>
          <w:rtl/>
        </w:rPr>
        <w:t xml:space="preserve"> </w:t>
      </w:r>
      <w:r w:rsidRPr="009C52BD">
        <w:rPr>
          <w:rFonts w:hint="cs"/>
          <w:sz w:val="24"/>
          <w:rtl/>
        </w:rPr>
        <w:t>היא</w:t>
      </w:r>
      <w:r w:rsidRPr="009C52BD">
        <w:rPr>
          <w:sz w:val="24"/>
          <w:rtl/>
        </w:rPr>
        <w:t xml:space="preserve"> </w:t>
      </w:r>
      <w:r w:rsidRPr="009C52BD">
        <w:rPr>
          <w:rFonts w:hint="cs"/>
          <w:sz w:val="24"/>
          <w:rtl/>
        </w:rPr>
        <w:t>תורת</w:t>
      </w:r>
      <w:r w:rsidRPr="009C52BD">
        <w:rPr>
          <w:sz w:val="24"/>
          <w:rtl/>
        </w:rPr>
        <w:t xml:space="preserve"> </w:t>
      </w:r>
      <w:r w:rsidRPr="009C52BD">
        <w:rPr>
          <w:rFonts w:hint="cs"/>
          <w:sz w:val="24"/>
          <w:rtl/>
        </w:rPr>
        <w:t>אמת</w:t>
      </w:r>
      <w:r w:rsidRPr="009C52BD">
        <w:rPr>
          <w:sz w:val="24"/>
          <w:rtl/>
        </w:rPr>
        <w:t xml:space="preserve"> </w:t>
      </w:r>
      <w:r w:rsidRPr="009C52BD">
        <w:rPr>
          <w:rFonts w:hint="cs"/>
          <w:sz w:val="24"/>
          <w:rtl/>
        </w:rPr>
        <w:t>ללא</w:t>
      </w:r>
      <w:r w:rsidRPr="009C52BD">
        <w:rPr>
          <w:sz w:val="24"/>
          <w:rtl/>
        </w:rPr>
        <w:t xml:space="preserve"> </w:t>
      </w:r>
      <w:r w:rsidRPr="009C52BD">
        <w:rPr>
          <w:rFonts w:hint="cs"/>
          <w:sz w:val="24"/>
          <w:rtl/>
        </w:rPr>
        <w:t>זיוף</w:t>
      </w:r>
      <w:r>
        <w:rPr>
          <w:rFonts w:hint="cs"/>
          <w:sz w:val="24"/>
          <w:rtl/>
        </w:rPr>
        <w:t>,</w:t>
      </w:r>
      <w:r w:rsidRPr="009C52BD">
        <w:rPr>
          <w:sz w:val="24"/>
          <w:rtl/>
        </w:rPr>
        <w:t xml:space="preserve"> </w:t>
      </w:r>
      <w:r w:rsidRPr="009C52BD">
        <w:rPr>
          <w:rFonts w:hint="cs"/>
          <w:sz w:val="24"/>
          <w:rtl/>
        </w:rPr>
        <w:t>בלי</w:t>
      </w:r>
      <w:r w:rsidRPr="009C52BD">
        <w:rPr>
          <w:sz w:val="24"/>
          <w:rtl/>
        </w:rPr>
        <w:t xml:space="preserve"> </w:t>
      </w:r>
      <w:r w:rsidRPr="009C52BD">
        <w:rPr>
          <w:rFonts w:hint="cs"/>
          <w:sz w:val="24"/>
          <w:rtl/>
        </w:rPr>
        <w:t>קליפות</w:t>
      </w:r>
      <w:r w:rsidRPr="009C52BD">
        <w:rPr>
          <w:sz w:val="24"/>
          <w:rtl/>
        </w:rPr>
        <w:t xml:space="preserve"> </w:t>
      </w:r>
      <w:r w:rsidRPr="009C52BD">
        <w:rPr>
          <w:rFonts w:hint="cs"/>
          <w:sz w:val="24"/>
          <w:rtl/>
        </w:rPr>
        <w:t>שמכסות</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הטוהר</w:t>
      </w:r>
      <w:r w:rsidRPr="009C52BD">
        <w:rPr>
          <w:sz w:val="24"/>
          <w:rtl/>
        </w:rPr>
        <w:t xml:space="preserve"> </w:t>
      </w:r>
      <w:r w:rsidRPr="009C52BD">
        <w:rPr>
          <w:rFonts w:hint="cs"/>
          <w:sz w:val="24"/>
          <w:rtl/>
        </w:rPr>
        <w:t>הפנימי</w:t>
      </w:r>
      <w:r w:rsidRPr="009C52BD">
        <w:rPr>
          <w:sz w:val="24"/>
          <w:rtl/>
        </w:rPr>
        <w:t xml:space="preserve">, </w:t>
      </w:r>
      <w:r>
        <w:rPr>
          <w:rFonts w:hint="cs"/>
          <w:sz w:val="24"/>
          <w:rtl/>
        </w:rPr>
        <w:t>ומהו</w:t>
      </w:r>
      <w:r w:rsidRPr="009C52BD">
        <w:rPr>
          <w:sz w:val="24"/>
          <w:rtl/>
        </w:rPr>
        <w:t xml:space="preserve"> </w:t>
      </w:r>
      <w:r w:rsidRPr="009C52BD">
        <w:rPr>
          <w:rFonts w:hint="cs"/>
          <w:sz w:val="24"/>
          <w:rtl/>
        </w:rPr>
        <w:t>עולם</w:t>
      </w:r>
      <w:r w:rsidRPr="009C52BD">
        <w:rPr>
          <w:sz w:val="24"/>
          <w:rtl/>
        </w:rPr>
        <w:t xml:space="preserve"> </w:t>
      </w:r>
      <w:r w:rsidRPr="009C52BD">
        <w:rPr>
          <w:rFonts w:hint="cs"/>
          <w:sz w:val="24"/>
          <w:rtl/>
        </w:rPr>
        <w:t>המידות</w:t>
      </w:r>
      <w:r w:rsidRPr="009C52BD">
        <w:rPr>
          <w:sz w:val="24"/>
          <w:rtl/>
        </w:rPr>
        <w:t xml:space="preserve"> </w:t>
      </w:r>
      <w:r w:rsidRPr="009C52BD">
        <w:rPr>
          <w:rFonts w:hint="cs"/>
          <w:sz w:val="24"/>
          <w:rtl/>
        </w:rPr>
        <w:t>שאליו</w:t>
      </w:r>
      <w:r w:rsidRPr="009C52BD">
        <w:rPr>
          <w:sz w:val="24"/>
          <w:rtl/>
        </w:rPr>
        <w:t xml:space="preserve"> </w:t>
      </w:r>
      <w:r w:rsidRPr="009C52BD">
        <w:rPr>
          <w:rFonts w:hint="cs"/>
          <w:sz w:val="24"/>
          <w:rtl/>
        </w:rPr>
        <w:t>מכוונת</w:t>
      </w:r>
      <w:r w:rsidRPr="009C52BD">
        <w:rPr>
          <w:sz w:val="24"/>
          <w:rtl/>
        </w:rPr>
        <w:t xml:space="preserve"> </w:t>
      </w:r>
      <w:r w:rsidRPr="009C52BD">
        <w:rPr>
          <w:rFonts w:hint="cs"/>
          <w:sz w:val="24"/>
          <w:rtl/>
        </w:rPr>
        <w:t>התורה</w:t>
      </w:r>
      <w:r w:rsidRPr="009C52BD">
        <w:rPr>
          <w:sz w:val="24"/>
          <w:rtl/>
        </w:rPr>
        <w:t xml:space="preserve"> </w:t>
      </w:r>
      <w:r w:rsidRPr="009C52BD">
        <w:rPr>
          <w:rFonts w:hint="cs"/>
          <w:sz w:val="24"/>
          <w:rtl/>
        </w:rPr>
        <w:t>הקדושה</w:t>
      </w:r>
      <w:r w:rsidRPr="009C52BD">
        <w:rPr>
          <w:sz w:val="24"/>
          <w:rtl/>
        </w:rPr>
        <w:t>.</w:t>
      </w:r>
    </w:p>
    <w:p w14:paraId="36DB7FF7" w14:textId="77777777" w:rsidR="000F312E" w:rsidRPr="006A7EC7" w:rsidRDefault="000F312E" w:rsidP="000F312E">
      <w:pPr>
        <w:pStyle w:val="af4"/>
        <w:spacing w:line="360" w:lineRule="auto"/>
        <w:rPr>
          <w:rFonts w:eastAsiaTheme="majorEastAsia"/>
          <w:sz w:val="20"/>
          <w:szCs w:val="24"/>
          <w:rtl/>
        </w:rPr>
      </w:pPr>
      <w:r w:rsidRPr="006A7EC7">
        <w:rPr>
          <w:rFonts w:eastAsiaTheme="majorEastAsia" w:hint="cs"/>
          <w:sz w:val="20"/>
          <w:szCs w:val="24"/>
          <w:rtl/>
        </w:rPr>
        <w:t>מסביב לשנת הלימודים</w:t>
      </w:r>
    </w:p>
    <w:p w14:paraId="1DC90152" w14:textId="77777777" w:rsidR="000F312E" w:rsidRPr="00671025" w:rsidRDefault="000F312E" w:rsidP="000F312E">
      <w:pPr>
        <w:pStyle w:val="af4"/>
        <w:spacing w:line="360" w:lineRule="auto"/>
        <w:rPr>
          <w:rFonts w:eastAsiaTheme="majorEastAsia"/>
          <w:b/>
          <w:bCs w:val="0"/>
          <w:sz w:val="20"/>
          <w:szCs w:val="24"/>
          <w:rtl/>
        </w:rPr>
      </w:pPr>
      <w:r>
        <w:rPr>
          <w:rFonts w:eastAsiaTheme="majorEastAsia" w:hint="cs"/>
          <w:b/>
          <w:bCs w:val="0"/>
          <w:sz w:val="20"/>
          <w:szCs w:val="24"/>
          <w:rtl/>
        </w:rPr>
        <w:t>לקראת ישיבות קבלת תלמידים, לפעילות סביב סמארטפונים.</w:t>
      </w:r>
    </w:p>
    <w:p w14:paraId="4344716B" w14:textId="635A8D9D" w:rsidR="000F312E" w:rsidRDefault="00F03607" w:rsidP="000F312E">
      <w:pPr>
        <w:pStyle w:val="af4"/>
        <w:spacing w:line="360" w:lineRule="auto"/>
        <w:rPr>
          <w:rFonts w:eastAsiaTheme="majorEastAsia"/>
          <w:b/>
          <w:bCs w:val="0"/>
          <w:sz w:val="20"/>
          <w:szCs w:val="24"/>
          <w:rtl/>
        </w:rPr>
      </w:pPr>
      <w:r>
        <w:rPr>
          <w:rFonts w:eastAsiaTheme="majorEastAsia" w:hint="cs"/>
          <w:sz w:val="20"/>
          <w:szCs w:val="24"/>
          <w:rtl/>
        </w:rPr>
        <w:t>שאלות לדיון</w:t>
      </w:r>
      <w:r w:rsidR="000F312E" w:rsidRPr="00671025">
        <w:rPr>
          <w:rFonts w:eastAsiaTheme="majorEastAsia" w:hint="cs"/>
          <w:b/>
          <w:bCs w:val="0"/>
          <w:sz w:val="20"/>
          <w:szCs w:val="24"/>
          <w:rtl/>
        </w:rPr>
        <w:t xml:space="preserve"> </w:t>
      </w:r>
    </w:p>
    <w:p w14:paraId="33BFEC6A" w14:textId="77777777" w:rsidR="000F312E" w:rsidRPr="00671025" w:rsidRDefault="000F312E" w:rsidP="000F312E">
      <w:pPr>
        <w:pStyle w:val="af4"/>
        <w:spacing w:line="360" w:lineRule="auto"/>
        <w:rPr>
          <w:rFonts w:eastAsiaTheme="majorEastAsia"/>
          <w:b/>
          <w:bCs w:val="0"/>
          <w:sz w:val="20"/>
          <w:szCs w:val="24"/>
          <w:rtl/>
        </w:rPr>
      </w:pPr>
      <w:r w:rsidRPr="00671025">
        <w:rPr>
          <w:rFonts w:eastAsiaTheme="majorEastAsia" w:hint="cs"/>
          <w:b/>
          <w:bCs w:val="0"/>
          <w:sz w:val="20"/>
          <w:szCs w:val="24"/>
          <w:rtl/>
        </w:rPr>
        <w:t>כיצד יש להתמודד עם כניסת הסמארטפונים למערכת החינוך? האם יש משהו חיובי שניתן לקבל מתופעה זו?</w:t>
      </w:r>
    </w:p>
    <w:p w14:paraId="64DD707A" w14:textId="77777777" w:rsidR="000F312E" w:rsidRPr="009C52BD" w:rsidRDefault="000F312E" w:rsidP="000F312E">
      <w:pPr>
        <w:pStyle w:val="2"/>
        <w:rPr>
          <w:rtl/>
        </w:rPr>
      </w:pPr>
      <w:bookmarkStart w:id="87" w:name="_Toc529175690"/>
      <w:r w:rsidRPr="009C52BD">
        <w:rPr>
          <w:rFonts w:hint="cs"/>
          <w:rtl/>
        </w:rPr>
        <w:t>פשוט</w:t>
      </w:r>
      <w:r w:rsidRPr="009C52BD">
        <w:rPr>
          <w:rtl/>
        </w:rPr>
        <w:t xml:space="preserve"> </w:t>
      </w:r>
      <w:r w:rsidRPr="009C52BD">
        <w:rPr>
          <w:rFonts w:hint="cs"/>
          <w:rtl/>
        </w:rPr>
        <w:t>להיות</w:t>
      </w:r>
      <w:r w:rsidRPr="009C52BD">
        <w:rPr>
          <w:rtl/>
        </w:rPr>
        <w:t xml:space="preserve"> </w:t>
      </w:r>
      <w:r w:rsidRPr="009C52BD">
        <w:rPr>
          <w:rFonts w:hint="cs"/>
          <w:rtl/>
        </w:rPr>
        <w:t>טוב</w:t>
      </w:r>
      <w:r w:rsidRPr="009C52BD">
        <w:rPr>
          <w:rtl/>
        </w:rPr>
        <w:t xml:space="preserve"> </w:t>
      </w:r>
      <w:r w:rsidRPr="009C52BD">
        <w:rPr>
          <w:rFonts w:hint="cs"/>
          <w:rtl/>
        </w:rPr>
        <w:t>ולברוח</w:t>
      </w:r>
      <w:r w:rsidRPr="009C52BD">
        <w:rPr>
          <w:rtl/>
        </w:rPr>
        <w:t xml:space="preserve"> </w:t>
      </w:r>
      <w:r w:rsidRPr="009C52BD">
        <w:rPr>
          <w:rFonts w:hint="cs"/>
          <w:rtl/>
        </w:rPr>
        <w:t>מגאווה</w:t>
      </w:r>
      <w:r>
        <w:rPr>
          <w:rFonts w:hint="cs"/>
          <w:rtl/>
        </w:rPr>
        <w:t>,</w:t>
      </w:r>
      <w:r w:rsidRPr="009C52BD">
        <w:rPr>
          <w:rtl/>
        </w:rPr>
        <w:t xml:space="preserve"> </w:t>
      </w:r>
      <w:r w:rsidRPr="009C52BD">
        <w:rPr>
          <w:rFonts w:hint="cs"/>
          <w:rtl/>
        </w:rPr>
        <w:t>בכל</w:t>
      </w:r>
      <w:r w:rsidRPr="009C52BD">
        <w:rPr>
          <w:rtl/>
        </w:rPr>
        <w:t xml:space="preserve"> </w:t>
      </w:r>
      <w:r w:rsidRPr="009C52BD">
        <w:rPr>
          <w:rFonts w:hint="cs"/>
          <w:rtl/>
        </w:rPr>
        <w:t>הרשתות</w:t>
      </w:r>
      <w:bookmarkEnd w:id="87"/>
      <w:r w:rsidRPr="009C52BD">
        <w:rPr>
          <w:rFonts w:hint="cs"/>
          <w:rtl/>
        </w:rPr>
        <w:t xml:space="preserve"> </w:t>
      </w:r>
    </w:p>
    <w:p w14:paraId="1E30ED96" w14:textId="77777777" w:rsidR="000F312E" w:rsidRDefault="000F312E" w:rsidP="000F312E">
      <w:pPr>
        <w:rPr>
          <w:sz w:val="24"/>
          <w:rtl/>
        </w:rPr>
      </w:pPr>
      <w:r>
        <w:rPr>
          <w:rFonts w:hint="cs"/>
          <w:sz w:val="24"/>
          <w:rtl/>
        </w:rPr>
        <w:t>בתקופה אחרי ש</w:t>
      </w:r>
      <w:r w:rsidRPr="009C52BD">
        <w:rPr>
          <w:rFonts w:hint="cs"/>
          <w:sz w:val="24"/>
          <w:rtl/>
        </w:rPr>
        <w:t>הרב</w:t>
      </w:r>
      <w:r w:rsidRPr="009C52BD">
        <w:rPr>
          <w:sz w:val="24"/>
          <w:rtl/>
        </w:rPr>
        <w:t xml:space="preserve"> </w:t>
      </w:r>
      <w:r w:rsidRPr="009C52BD">
        <w:rPr>
          <w:rFonts w:hint="cs"/>
          <w:sz w:val="24"/>
          <w:rtl/>
        </w:rPr>
        <w:t>שטיינמן</w:t>
      </w:r>
      <w:r w:rsidRPr="009C52BD">
        <w:rPr>
          <w:sz w:val="24"/>
          <w:rtl/>
        </w:rPr>
        <w:t xml:space="preserve"> </w:t>
      </w:r>
      <w:r w:rsidRPr="009C52BD">
        <w:rPr>
          <w:rFonts w:hint="cs"/>
          <w:sz w:val="24"/>
          <w:rtl/>
        </w:rPr>
        <w:t>זצ</w:t>
      </w:r>
      <w:r w:rsidRPr="009C52BD">
        <w:rPr>
          <w:sz w:val="24"/>
          <w:rtl/>
        </w:rPr>
        <w:t>"</w:t>
      </w:r>
      <w:r w:rsidRPr="009C52BD">
        <w:rPr>
          <w:rFonts w:hint="cs"/>
          <w:sz w:val="24"/>
          <w:rtl/>
        </w:rPr>
        <w:t>ל</w:t>
      </w:r>
      <w:r w:rsidRPr="009C52BD">
        <w:rPr>
          <w:sz w:val="24"/>
          <w:rtl/>
        </w:rPr>
        <w:t xml:space="preserve"> </w:t>
      </w:r>
      <w:r w:rsidRPr="009C52BD">
        <w:rPr>
          <w:rFonts w:hint="cs"/>
          <w:sz w:val="24"/>
          <w:rtl/>
        </w:rPr>
        <w:t>הלך</w:t>
      </w:r>
      <w:r w:rsidRPr="009C52BD">
        <w:rPr>
          <w:sz w:val="24"/>
          <w:rtl/>
        </w:rPr>
        <w:t xml:space="preserve"> </w:t>
      </w:r>
      <w:r w:rsidRPr="009C52BD">
        <w:rPr>
          <w:rFonts w:hint="cs"/>
          <w:sz w:val="24"/>
          <w:rtl/>
        </w:rPr>
        <w:t>לעולמו</w:t>
      </w:r>
      <w:r>
        <w:rPr>
          <w:rFonts w:hint="cs"/>
          <w:sz w:val="24"/>
          <w:rtl/>
        </w:rPr>
        <w:t>,</w:t>
      </w:r>
      <w:r w:rsidRPr="009C52BD">
        <w:rPr>
          <w:sz w:val="24"/>
          <w:rtl/>
        </w:rPr>
        <w:t xml:space="preserve"> </w:t>
      </w:r>
      <w:r w:rsidRPr="009C52BD">
        <w:rPr>
          <w:rFonts w:hint="cs"/>
          <w:sz w:val="24"/>
          <w:rtl/>
        </w:rPr>
        <w:t>למדנו</w:t>
      </w:r>
      <w:r w:rsidRPr="009C52BD">
        <w:rPr>
          <w:sz w:val="24"/>
          <w:rtl/>
        </w:rPr>
        <w:t xml:space="preserve"> </w:t>
      </w:r>
      <w:r w:rsidRPr="009C52BD">
        <w:rPr>
          <w:rFonts w:hint="cs"/>
          <w:sz w:val="24"/>
          <w:rtl/>
        </w:rPr>
        <w:t>שיעור</w:t>
      </w:r>
      <w:r w:rsidRPr="009C52BD">
        <w:rPr>
          <w:sz w:val="24"/>
          <w:rtl/>
        </w:rPr>
        <w:t xml:space="preserve"> </w:t>
      </w:r>
      <w:r>
        <w:rPr>
          <w:rFonts w:hint="cs"/>
          <w:sz w:val="24"/>
          <w:rtl/>
        </w:rPr>
        <w:t>ע</w:t>
      </w:r>
      <w:r w:rsidRPr="009C52BD">
        <w:rPr>
          <w:rFonts w:hint="cs"/>
          <w:sz w:val="24"/>
          <w:rtl/>
        </w:rPr>
        <w:t>ל</w:t>
      </w:r>
      <w:r w:rsidRPr="009C52BD">
        <w:rPr>
          <w:sz w:val="24"/>
          <w:rtl/>
        </w:rPr>
        <w:t xml:space="preserve"> </w:t>
      </w:r>
      <w:r w:rsidRPr="009C52BD">
        <w:rPr>
          <w:rFonts w:hint="cs"/>
          <w:sz w:val="24"/>
          <w:rtl/>
        </w:rPr>
        <w:t>מ</w:t>
      </w:r>
      <w:r>
        <w:rPr>
          <w:rFonts w:hint="cs"/>
          <w:sz w:val="24"/>
          <w:rtl/>
        </w:rPr>
        <w:t>י</w:t>
      </w:r>
      <w:r w:rsidRPr="009C52BD">
        <w:rPr>
          <w:rFonts w:hint="cs"/>
          <w:sz w:val="24"/>
          <w:rtl/>
        </w:rPr>
        <w:t>הו</w:t>
      </w:r>
      <w:r w:rsidRPr="009C52BD">
        <w:rPr>
          <w:sz w:val="24"/>
          <w:rtl/>
        </w:rPr>
        <w:t xml:space="preserve"> </w:t>
      </w:r>
      <w:r w:rsidRPr="009C52BD">
        <w:rPr>
          <w:rFonts w:hint="cs"/>
          <w:sz w:val="24"/>
          <w:rtl/>
        </w:rPr>
        <w:t>גדול</w:t>
      </w:r>
      <w:r w:rsidRPr="009C52BD">
        <w:rPr>
          <w:sz w:val="24"/>
          <w:rtl/>
        </w:rPr>
        <w:t xml:space="preserve"> </w:t>
      </w:r>
      <w:r w:rsidRPr="009C52BD">
        <w:rPr>
          <w:rFonts w:hint="cs"/>
          <w:sz w:val="24"/>
          <w:rtl/>
        </w:rPr>
        <w:t>בישראל</w:t>
      </w:r>
      <w:r w:rsidRPr="009C52BD">
        <w:rPr>
          <w:sz w:val="24"/>
          <w:rtl/>
        </w:rPr>
        <w:t xml:space="preserve">. </w:t>
      </w:r>
      <w:r w:rsidRPr="009C52BD">
        <w:rPr>
          <w:rFonts w:hint="cs"/>
          <w:sz w:val="24"/>
          <w:rtl/>
        </w:rPr>
        <w:t>הרבה</w:t>
      </w:r>
      <w:r w:rsidRPr="009C52BD">
        <w:rPr>
          <w:sz w:val="24"/>
          <w:rtl/>
        </w:rPr>
        <w:t xml:space="preserve"> </w:t>
      </w:r>
      <w:r w:rsidRPr="009C52BD">
        <w:rPr>
          <w:rFonts w:hint="cs"/>
          <w:sz w:val="24"/>
          <w:rtl/>
        </w:rPr>
        <w:t>סיפורים</w:t>
      </w:r>
      <w:r w:rsidRPr="009C52BD">
        <w:rPr>
          <w:sz w:val="24"/>
          <w:rtl/>
        </w:rPr>
        <w:t xml:space="preserve"> </w:t>
      </w:r>
      <w:r w:rsidRPr="009C52BD">
        <w:rPr>
          <w:rFonts w:hint="cs"/>
          <w:sz w:val="24"/>
          <w:rtl/>
        </w:rPr>
        <w:t>סופרו</w:t>
      </w:r>
      <w:r w:rsidRPr="009C52BD">
        <w:rPr>
          <w:sz w:val="24"/>
          <w:rtl/>
        </w:rPr>
        <w:t xml:space="preserve"> </w:t>
      </w:r>
      <w:r w:rsidRPr="009C52BD">
        <w:rPr>
          <w:rFonts w:hint="cs"/>
          <w:sz w:val="24"/>
          <w:rtl/>
        </w:rPr>
        <w:t>וסרטונים</w:t>
      </w:r>
      <w:r w:rsidRPr="009C52BD">
        <w:rPr>
          <w:sz w:val="24"/>
          <w:rtl/>
        </w:rPr>
        <w:t xml:space="preserve"> </w:t>
      </w:r>
      <w:r w:rsidRPr="009C52BD">
        <w:rPr>
          <w:rFonts w:hint="cs"/>
          <w:sz w:val="24"/>
          <w:rtl/>
        </w:rPr>
        <w:t>הופצו</w:t>
      </w:r>
      <w:r>
        <w:rPr>
          <w:rFonts w:hint="cs"/>
          <w:sz w:val="24"/>
          <w:rtl/>
        </w:rPr>
        <w:t>;</w:t>
      </w:r>
      <w:r w:rsidRPr="009C52BD">
        <w:rPr>
          <w:sz w:val="24"/>
          <w:rtl/>
        </w:rPr>
        <w:t xml:space="preserve"> </w:t>
      </w:r>
      <w:r>
        <w:rPr>
          <w:rFonts w:hint="cs"/>
          <w:sz w:val="24"/>
          <w:rtl/>
        </w:rPr>
        <w:t>ב</w:t>
      </w:r>
      <w:r w:rsidRPr="009C52BD">
        <w:rPr>
          <w:rFonts w:hint="cs"/>
          <w:sz w:val="24"/>
          <w:rtl/>
        </w:rPr>
        <w:t>אחד</w:t>
      </w:r>
      <w:r w:rsidRPr="009C52BD">
        <w:rPr>
          <w:sz w:val="24"/>
          <w:rtl/>
        </w:rPr>
        <w:t xml:space="preserve"> </w:t>
      </w:r>
      <w:r>
        <w:rPr>
          <w:rFonts w:hint="cs"/>
          <w:sz w:val="24"/>
          <w:rtl/>
        </w:rPr>
        <w:t>מהם</w:t>
      </w:r>
      <w:r w:rsidRPr="009C52BD">
        <w:rPr>
          <w:sz w:val="24"/>
          <w:rtl/>
        </w:rPr>
        <w:t xml:space="preserve"> </w:t>
      </w:r>
      <w:r w:rsidRPr="009C52BD">
        <w:rPr>
          <w:rFonts w:hint="cs"/>
          <w:sz w:val="24"/>
          <w:rtl/>
        </w:rPr>
        <w:t>עונה</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שט</w:t>
      </w:r>
      <w:r>
        <w:rPr>
          <w:rFonts w:hint="cs"/>
          <w:sz w:val="24"/>
          <w:rtl/>
        </w:rPr>
        <w:t>י</w:t>
      </w:r>
      <w:r w:rsidRPr="009C52BD">
        <w:rPr>
          <w:rFonts w:hint="cs"/>
          <w:sz w:val="24"/>
          <w:rtl/>
        </w:rPr>
        <w:t>ינמן</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שאלת</w:t>
      </w:r>
      <w:r w:rsidRPr="009C52BD">
        <w:rPr>
          <w:sz w:val="24"/>
          <w:rtl/>
        </w:rPr>
        <w:t xml:space="preserve"> </w:t>
      </w:r>
      <w:r w:rsidRPr="009C52BD">
        <w:rPr>
          <w:rFonts w:hint="cs"/>
          <w:sz w:val="24"/>
          <w:rtl/>
        </w:rPr>
        <w:t>הגבולות</w:t>
      </w:r>
      <w:r w:rsidRPr="009C52BD">
        <w:rPr>
          <w:sz w:val="24"/>
          <w:rtl/>
        </w:rPr>
        <w:t xml:space="preserve"> </w:t>
      </w:r>
      <w:r w:rsidRPr="009C52BD">
        <w:rPr>
          <w:rFonts w:hint="cs"/>
          <w:sz w:val="24"/>
          <w:rtl/>
        </w:rPr>
        <w:t>בקבלת</w:t>
      </w:r>
      <w:r w:rsidRPr="009C52BD">
        <w:rPr>
          <w:sz w:val="24"/>
          <w:rtl/>
        </w:rPr>
        <w:t xml:space="preserve"> </w:t>
      </w:r>
      <w:r w:rsidRPr="009C52BD">
        <w:rPr>
          <w:rFonts w:hint="cs"/>
          <w:sz w:val="24"/>
          <w:rtl/>
        </w:rPr>
        <w:t>תלמידים</w:t>
      </w:r>
      <w:r w:rsidRPr="009C52BD">
        <w:rPr>
          <w:sz w:val="24"/>
          <w:rtl/>
        </w:rPr>
        <w:t xml:space="preserve"> </w:t>
      </w:r>
      <w:r w:rsidRPr="009C52BD">
        <w:rPr>
          <w:rFonts w:hint="cs"/>
          <w:sz w:val="24"/>
          <w:rtl/>
        </w:rPr>
        <w:t>שלכאורה</w:t>
      </w:r>
      <w:r w:rsidRPr="009C52BD">
        <w:rPr>
          <w:sz w:val="24"/>
          <w:rtl/>
        </w:rPr>
        <w:t xml:space="preserve"> </w:t>
      </w:r>
      <w:r w:rsidRPr="009C52BD">
        <w:rPr>
          <w:rFonts w:hint="cs"/>
          <w:sz w:val="24"/>
          <w:rtl/>
        </w:rPr>
        <w:t>פחות</w:t>
      </w:r>
      <w:r w:rsidRPr="009C52BD">
        <w:rPr>
          <w:sz w:val="24"/>
          <w:rtl/>
        </w:rPr>
        <w:t xml:space="preserve"> </w:t>
      </w:r>
      <w:r w:rsidRPr="009C52BD">
        <w:rPr>
          <w:rFonts w:hint="cs"/>
          <w:sz w:val="24"/>
          <w:rtl/>
        </w:rPr>
        <w:t>מתאימים</w:t>
      </w:r>
      <w:r>
        <w:rPr>
          <w:rFonts w:hint="cs"/>
          <w:sz w:val="24"/>
          <w:rtl/>
        </w:rPr>
        <w:t>.</w:t>
      </w:r>
    </w:p>
    <w:p w14:paraId="5617513B" w14:textId="77777777" w:rsidR="000F312E" w:rsidRPr="009C52BD" w:rsidRDefault="000F312E" w:rsidP="000F312E">
      <w:pPr>
        <w:rPr>
          <w:sz w:val="24"/>
          <w:rtl/>
        </w:rPr>
      </w:pPr>
    </w:p>
    <w:p w14:paraId="5794380C" w14:textId="77777777" w:rsidR="000F312E" w:rsidRPr="009C52BD" w:rsidRDefault="000F312E" w:rsidP="000F312E">
      <w:pPr>
        <w:rPr>
          <w:sz w:val="24"/>
          <w:rtl/>
        </w:rPr>
      </w:pPr>
      <w:r w:rsidRPr="009C52BD">
        <w:rPr>
          <w:rFonts w:hint="cs"/>
          <w:sz w:val="24"/>
          <w:rtl/>
        </w:rPr>
        <w:t>הרב</w:t>
      </w:r>
      <w:r w:rsidRPr="009C52BD">
        <w:rPr>
          <w:sz w:val="24"/>
          <w:rtl/>
        </w:rPr>
        <w:t xml:space="preserve"> </w:t>
      </w:r>
      <w:r w:rsidRPr="009C52BD">
        <w:rPr>
          <w:rFonts w:hint="cs"/>
          <w:sz w:val="24"/>
          <w:rtl/>
        </w:rPr>
        <w:t>סורוצקין</w:t>
      </w:r>
      <w:r>
        <w:rPr>
          <w:rFonts w:hint="cs"/>
          <w:sz w:val="24"/>
          <w:rtl/>
        </w:rPr>
        <w:t>,</w:t>
      </w:r>
      <w:r w:rsidRPr="009C52BD">
        <w:rPr>
          <w:sz w:val="24"/>
          <w:rtl/>
        </w:rPr>
        <w:t xml:space="preserve"> </w:t>
      </w:r>
      <w:r w:rsidRPr="009C52BD">
        <w:rPr>
          <w:rFonts w:hint="cs"/>
          <w:sz w:val="24"/>
          <w:rtl/>
        </w:rPr>
        <w:t>ראש</w:t>
      </w:r>
      <w:r w:rsidRPr="009C52BD">
        <w:rPr>
          <w:sz w:val="24"/>
          <w:rtl/>
        </w:rPr>
        <w:t xml:space="preserve"> </w:t>
      </w:r>
      <w:r w:rsidRPr="009C52BD">
        <w:rPr>
          <w:rFonts w:hint="cs"/>
          <w:sz w:val="24"/>
          <w:rtl/>
        </w:rPr>
        <w:t>כולל</w:t>
      </w:r>
      <w:r w:rsidRPr="009C52BD">
        <w:rPr>
          <w:sz w:val="24"/>
          <w:rtl/>
        </w:rPr>
        <w:t xml:space="preserve"> </w:t>
      </w:r>
      <w:r>
        <w:rPr>
          <w:rFonts w:hint="cs"/>
          <w:sz w:val="24"/>
          <w:rtl/>
        </w:rPr>
        <w:t>'</w:t>
      </w:r>
      <w:r w:rsidRPr="009C52BD">
        <w:rPr>
          <w:rFonts w:hint="cs"/>
          <w:sz w:val="24"/>
          <w:rtl/>
        </w:rPr>
        <w:t>עטרת</w:t>
      </w:r>
      <w:r w:rsidRPr="009C52BD">
        <w:rPr>
          <w:sz w:val="24"/>
          <w:rtl/>
        </w:rPr>
        <w:t xml:space="preserve"> </w:t>
      </w:r>
      <w:r w:rsidRPr="009C52BD">
        <w:rPr>
          <w:rFonts w:hint="cs"/>
          <w:sz w:val="24"/>
          <w:rtl/>
        </w:rPr>
        <w:t>שלמה</w:t>
      </w:r>
      <w:r>
        <w:rPr>
          <w:rFonts w:hint="cs"/>
          <w:sz w:val="24"/>
          <w:rtl/>
        </w:rPr>
        <w:t>',</w:t>
      </w:r>
      <w:r w:rsidRPr="009C52BD">
        <w:rPr>
          <w:sz w:val="24"/>
          <w:rtl/>
        </w:rPr>
        <w:t xml:space="preserve"> </w:t>
      </w:r>
      <w:r w:rsidRPr="009C52BD">
        <w:rPr>
          <w:rFonts w:hint="cs"/>
          <w:sz w:val="24"/>
          <w:rtl/>
        </w:rPr>
        <w:t>שואל</w:t>
      </w:r>
      <w:r w:rsidRPr="009C52BD">
        <w:rPr>
          <w:sz w:val="24"/>
          <w:rtl/>
        </w:rPr>
        <w:t xml:space="preserve">: </w:t>
      </w:r>
      <w:r w:rsidRPr="009C52BD">
        <w:rPr>
          <w:rFonts w:hint="cs"/>
          <w:sz w:val="24"/>
          <w:rtl/>
        </w:rPr>
        <w:t>ילד</w:t>
      </w:r>
      <w:r w:rsidRPr="009C52BD">
        <w:rPr>
          <w:sz w:val="24"/>
          <w:rtl/>
        </w:rPr>
        <w:t xml:space="preserve"> </w:t>
      </w:r>
      <w:r w:rsidRPr="009C52BD">
        <w:rPr>
          <w:rFonts w:hint="cs"/>
          <w:sz w:val="24"/>
          <w:rtl/>
        </w:rPr>
        <w:t>חלש</w:t>
      </w:r>
      <w:r w:rsidRPr="009C52BD">
        <w:rPr>
          <w:sz w:val="24"/>
          <w:rtl/>
        </w:rPr>
        <w:t xml:space="preserve"> </w:t>
      </w:r>
      <w:r w:rsidRPr="009C52BD">
        <w:rPr>
          <w:rFonts w:hint="cs"/>
          <w:sz w:val="24"/>
          <w:rtl/>
        </w:rPr>
        <w:t>בלימודים</w:t>
      </w:r>
      <w:r>
        <w:rPr>
          <w:rFonts w:hint="cs"/>
          <w:sz w:val="24"/>
          <w:rtl/>
        </w:rPr>
        <w:t>,</w:t>
      </w:r>
      <w:r w:rsidRPr="009C52BD">
        <w:rPr>
          <w:sz w:val="24"/>
          <w:rtl/>
        </w:rPr>
        <w:t xml:space="preserve"> </w:t>
      </w:r>
      <w:r w:rsidRPr="009C52BD">
        <w:rPr>
          <w:rFonts w:hint="cs"/>
          <w:sz w:val="24"/>
          <w:rtl/>
        </w:rPr>
        <w:t>בן</w:t>
      </w:r>
      <w:r w:rsidRPr="009C52BD">
        <w:rPr>
          <w:sz w:val="24"/>
          <w:rtl/>
        </w:rPr>
        <w:t xml:space="preserve"> </w:t>
      </w:r>
      <w:r w:rsidRPr="009C52BD">
        <w:rPr>
          <w:rFonts w:hint="cs"/>
          <w:sz w:val="24"/>
          <w:rtl/>
        </w:rPr>
        <w:t>למשפחה</w:t>
      </w:r>
      <w:r w:rsidRPr="009C52BD">
        <w:rPr>
          <w:sz w:val="24"/>
          <w:rtl/>
        </w:rPr>
        <w:t xml:space="preserve"> </w:t>
      </w:r>
      <w:r w:rsidRPr="009C52BD">
        <w:rPr>
          <w:rFonts w:hint="cs"/>
          <w:sz w:val="24"/>
          <w:rtl/>
        </w:rPr>
        <w:t>שנחשבת</w:t>
      </w:r>
      <w:r w:rsidRPr="009C52BD">
        <w:rPr>
          <w:sz w:val="24"/>
          <w:rtl/>
        </w:rPr>
        <w:t xml:space="preserve"> </w:t>
      </w:r>
      <w:r w:rsidRPr="009C52BD">
        <w:rPr>
          <w:rFonts w:hint="cs"/>
          <w:sz w:val="24"/>
          <w:rtl/>
        </w:rPr>
        <w:t>חלשה</w:t>
      </w:r>
      <w:r w:rsidRPr="009C52BD">
        <w:rPr>
          <w:sz w:val="24"/>
          <w:rtl/>
        </w:rPr>
        <w:t xml:space="preserve"> </w:t>
      </w:r>
      <w:r w:rsidRPr="009C52BD">
        <w:rPr>
          <w:rFonts w:hint="cs"/>
          <w:sz w:val="24"/>
          <w:rtl/>
        </w:rPr>
        <w:t>אף</w:t>
      </w:r>
      <w:r w:rsidRPr="009C52BD">
        <w:rPr>
          <w:sz w:val="24"/>
          <w:rtl/>
        </w:rPr>
        <w:t xml:space="preserve"> </w:t>
      </w:r>
      <w:r w:rsidRPr="009C52BD">
        <w:rPr>
          <w:rFonts w:hint="cs"/>
          <w:sz w:val="24"/>
          <w:rtl/>
        </w:rPr>
        <w:t>היא</w:t>
      </w:r>
      <w:r>
        <w:rPr>
          <w:rFonts w:hint="cs"/>
          <w:sz w:val="24"/>
          <w:rtl/>
        </w:rPr>
        <w:t>,</w:t>
      </w:r>
      <w:r w:rsidRPr="009C52BD">
        <w:rPr>
          <w:sz w:val="24"/>
          <w:rtl/>
        </w:rPr>
        <w:t xml:space="preserve"> </w:t>
      </w:r>
      <w:r w:rsidRPr="009C52BD">
        <w:rPr>
          <w:rFonts w:hint="cs"/>
          <w:sz w:val="24"/>
          <w:rtl/>
        </w:rPr>
        <w:t>מידפק</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שעריו</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מוסד</w:t>
      </w:r>
      <w:r w:rsidRPr="009C52BD">
        <w:rPr>
          <w:sz w:val="24"/>
          <w:rtl/>
        </w:rPr>
        <w:t xml:space="preserve"> </w:t>
      </w:r>
      <w:r w:rsidRPr="009C52BD">
        <w:rPr>
          <w:rFonts w:hint="cs"/>
          <w:sz w:val="24"/>
          <w:rtl/>
        </w:rPr>
        <w:t>בבית</w:t>
      </w:r>
      <w:r w:rsidRPr="009C52BD">
        <w:rPr>
          <w:sz w:val="24"/>
          <w:rtl/>
        </w:rPr>
        <w:t xml:space="preserve"> </w:t>
      </w:r>
      <w:r w:rsidRPr="009C52BD">
        <w:rPr>
          <w:rFonts w:hint="cs"/>
          <w:sz w:val="24"/>
          <w:rtl/>
        </w:rPr>
        <w:t>שמש</w:t>
      </w:r>
      <w:r w:rsidRPr="009C52BD">
        <w:rPr>
          <w:sz w:val="24"/>
          <w:rtl/>
        </w:rPr>
        <w:t xml:space="preserve">. </w:t>
      </w:r>
      <w:r w:rsidRPr="009C52BD">
        <w:rPr>
          <w:rFonts w:hint="cs"/>
          <w:sz w:val="24"/>
          <w:rtl/>
        </w:rPr>
        <w:t>כמו</w:t>
      </w:r>
      <w:r w:rsidRPr="009C52BD">
        <w:rPr>
          <w:sz w:val="24"/>
          <w:rtl/>
        </w:rPr>
        <w:t xml:space="preserve"> </w:t>
      </w:r>
      <w:r w:rsidRPr="009C52BD">
        <w:rPr>
          <w:rFonts w:hint="cs"/>
          <w:sz w:val="24"/>
          <w:rtl/>
        </w:rPr>
        <w:t>תמיד</w:t>
      </w:r>
      <w:r>
        <w:rPr>
          <w:rFonts w:hint="cs"/>
          <w:sz w:val="24"/>
          <w:rtl/>
        </w:rPr>
        <w:t>,</w:t>
      </w:r>
      <w:r w:rsidRPr="009C52BD">
        <w:rPr>
          <w:sz w:val="24"/>
          <w:rtl/>
        </w:rPr>
        <w:t xml:space="preserve"> </w:t>
      </w:r>
      <w:r w:rsidRPr="009C52BD">
        <w:rPr>
          <w:rFonts w:hint="cs"/>
          <w:sz w:val="24"/>
          <w:rtl/>
        </w:rPr>
        <w:t>הנהלת</w:t>
      </w:r>
      <w:r w:rsidRPr="009C52BD">
        <w:rPr>
          <w:sz w:val="24"/>
          <w:rtl/>
        </w:rPr>
        <w:t xml:space="preserve"> </w:t>
      </w:r>
      <w:r w:rsidRPr="009C52BD">
        <w:rPr>
          <w:rFonts w:hint="cs"/>
          <w:sz w:val="24"/>
          <w:rtl/>
        </w:rPr>
        <w:t>המוסד</w:t>
      </w:r>
      <w:r w:rsidRPr="009C52BD">
        <w:rPr>
          <w:sz w:val="24"/>
          <w:rtl/>
        </w:rPr>
        <w:t xml:space="preserve"> </w:t>
      </w:r>
      <w:r w:rsidRPr="009C52BD">
        <w:rPr>
          <w:rFonts w:hint="cs"/>
          <w:sz w:val="24"/>
          <w:rtl/>
        </w:rPr>
        <w:t>מסרבת</w:t>
      </w:r>
      <w:r w:rsidRPr="009C52BD">
        <w:rPr>
          <w:sz w:val="24"/>
          <w:rtl/>
        </w:rPr>
        <w:t xml:space="preserve"> </w:t>
      </w:r>
      <w:r w:rsidRPr="009C52BD">
        <w:rPr>
          <w:rFonts w:hint="cs"/>
          <w:sz w:val="24"/>
          <w:rtl/>
        </w:rPr>
        <w:t>לקבלו</w:t>
      </w:r>
      <w:r w:rsidRPr="009C52BD">
        <w:rPr>
          <w:sz w:val="24"/>
          <w:rtl/>
        </w:rPr>
        <w:t xml:space="preserve">. </w:t>
      </w:r>
      <w:r w:rsidRPr="009C52BD">
        <w:rPr>
          <w:rFonts w:hint="cs"/>
          <w:sz w:val="24"/>
          <w:rtl/>
        </w:rPr>
        <w:t>הנימוק</w:t>
      </w:r>
      <w:r>
        <w:rPr>
          <w:rFonts w:hint="cs"/>
          <w:sz w:val="24"/>
          <w:rtl/>
        </w:rPr>
        <w:t xml:space="preserve"> </w:t>
      </w:r>
      <w:r>
        <w:rPr>
          <w:sz w:val="24"/>
          <w:rtl/>
        </w:rPr>
        <w:t>–</w:t>
      </w:r>
      <w:r w:rsidRPr="009C52BD">
        <w:rPr>
          <w:sz w:val="24"/>
          <w:rtl/>
        </w:rPr>
        <w:t xml:space="preserve"> </w:t>
      </w:r>
      <w:r w:rsidRPr="009C52BD">
        <w:rPr>
          <w:rFonts w:hint="cs"/>
          <w:sz w:val="24"/>
          <w:rtl/>
        </w:rPr>
        <w:t>הוא</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מתאים</w:t>
      </w:r>
      <w:r>
        <w:rPr>
          <w:sz w:val="24"/>
          <w:rtl/>
        </w:rPr>
        <w:t>.</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שטינמן</w:t>
      </w:r>
      <w:r w:rsidRPr="009C52BD">
        <w:rPr>
          <w:sz w:val="24"/>
          <w:rtl/>
        </w:rPr>
        <w:t xml:space="preserve"> </w:t>
      </w:r>
      <w:r w:rsidRPr="009C52BD">
        <w:rPr>
          <w:rFonts w:hint="cs"/>
          <w:sz w:val="24"/>
          <w:rtl/>
        </w:rPr>
        <w:t>עונה</w:t>
      </w:r>
      <w:r w:rsidRPr="009C52BD">
        <w:rPr>
          <w:sz w:val="24"/>
          <w:rtl/>
        </w:rPr>
        <w:t xml:space="preserve">: </w:t>
      </w:r>
      <w:r>
        <w:rPr>
          <w:rFonts w:hint="cs"/>
          <w:sz w:val="24"/>
          <w:rtl/>
        </w:rPr>
        <w:t>'</w:t>
      </w:r>
      <w:r w:rsidRPr="009C52BD">
        <w:rPr>
          <w:rFonts w:hint="cs"/>
          <w:sz w:val="24"/>
          <w:rtl/>
        </w:rPr>
        <w:t>אם</w:t>
      </w:r>
      <w:r w:rsidRPr="009C52BD">
        <w:rPr>
          <w:sz w:val="24"/>
          <w:rtl/>
        </w:rPr>
        <w:t xml:space="preserve"> </w:t>
      </w:r>
      <w:r w:rsidRPr="009C52BD">
        <w:rPr>
          <w:rFonts w:hint="cs"/>
          <w:sz w:val="24"/>
          <w:rtl/>
        </w:rPr>
        <w:t>זה</w:t>
      </w:r>
      <w:r w:rsidRPr="009C52BD">
        <w:rPr>
          <w:sz w:val="24"/>
          <w:rtl/>
        </w:rPr>
        <w:t xml:space="preserve"> </w:t>
      </w:r>
      <w:r w:rsidRPr="009C52BD">
        <w:rPr>
          <w:rFonts w:hint="cs"/>
          <w:sz w:val="24"/>
          <w:rtl/>
        </w:rPr>
        <w:t>החיידר</w:t>
      </w:r>
      <w:r w:rsidRPr="009C52BD">
        <w:rPr>
          <w:sz w:val="24"/>
          <w:rtl/>
        </w:rPr>
        <w:t xml:space="preserve"> </w:t>
      </w:r>
      <w:r w:rsidRPr="009C52BD">
        <w:rPr>
          <w:rFonts w:hint="cs"/>
          <w:sz w:val="24"/>
          <w:rtl/>
        </w:rPr>
        <w:t>היחיד</w:t>
      </w:r>
      <w:r>
        <w:rPr>
          <w:rFonts w:hint="cs"/>
          <w:sz w:val="24"/>
          <w:rtl/>
        </w:rPr>
        <w:t xml:space="preserve"> </w:t>
      </w:r>
      <w:r>
        <w:rPr>
          <w:sz w:val="24"/>
          <w:rtl/>
        </w:rPr>
        <w:t>–</w:t>
      </w:r>
      <w:r w:rsidRPr="009C52BD">
        <w:rPr>
          <w:sz w:val="24"/>
          <w:rtl/>
        </w:rPr>
        <w:t xml:space="preserve"> </w:t>
      </w:r>
      <w:r w:rsidRPr="009C52BD">
        <w:rPr>
          <w:rFonts w:hint="cs"/>
          <w:sz w:val="24"/>
          <w:rtl/>
        </w:rPr>
        <w:t>מה</w:t>
      </w:r>
      <w:r w:rsidRPr="009C52BD">
        <w:rPr>
          <w:sz w:val="24"/>
          <w:rtl/>
        </w:rPr>
        <w:t xml:space="preserve"> </w:t>
      </w:r>
      <w:r w:rsidRPr="009C52BD">
        <w:rPr>
          <w:rFonts w:hint="cs"/>
          <w:sz w:val="24"/>
          <w:rtl/>
        </w:rPr>
        <w:t>תגיד</w:t>
      </w:r>
      <w:r w:rsidRPr="009C52BD">
        <w:rPr>
          <w:sz w:val="24"/>
          <w:rtl/>
        </w:rPr>
        <w:t xml:space="preserve"> </w:t>
      </w:r>
      <w:r w:rsidRPr="009C52BD">
        <w:rPr>
          <w:rFonts w:hint="cs"/>
          <w:sz w:val="24"/>
          <w:rtl/>
        </w:rPr>
        <w:t>לו</w:t>
      </w:r>
      <w:r>
        <w:rPr>
          <w:rFonts w:hint="cs"/>
          <w:sz w:val="24"/>
          <w:rtl/>
        </w:rPr>
        <w:t>,</w:t>
      </w:r>
      <w:r w:rsidRPr="009C52BD">
        <w:rPr>
          <w:sz w:val="24"/>
          <w:rtl/>
        </w:rPr>
        <w:t xml:space="preserve"> </w:t>
      </w:r>
      <w:r w:rsidRPr="009C52BD">
        <w:rPr>
          <w:rFonts w:hint="cs"/>
          <w:sz w:val="24"/>
          <w:rtl/>
        </w:rPr>
        <w:t>שייסע</w:t>
      </w:r>
      <w:r w:rsidRPr="009C52BD">
        <w:rPr>
          <w:sz w:val="24"/>
          <w:rtl/>
        </w:rPr>
        <w:t xml:space="preserve"> </w:t>
      </w:r>
      <w:r w:rsidRPr="009C52BD">
        <w:rPr>
          <w:rFonts w:hint="cs"/>
          <w:sz w:val="24"/>
          <w:rtl/>
        </w:rPr>
        <w:t>לאמריקה</w:t>
      </w:r>
      <w:r>
        <w:rPr>
          <w:sz w:val="24"/>
          <w:rtl/>
        </w:rPr>
        <w:t>?</w:t>
      </w:r>
      <w:r>
        <w:rPr>
          <w:rFonts w:hint="cs"/>
          <w:sz w:val="24"/>
          <w:rtl/>
        </w:rPr>
        <w:t>'</w:t>
      </w:r>
      <w:r w:rsidRPr="009C52BD">
        <w:rPr>
          <w:sz w:val="24"/>
          <w:rtl/>
        </w:rPr>
        <w:t xml:space="preserve"> </w:t>
      </w:r>
      <w:r w:rsidRPr="009C52BD">
        <w:rPr>
          <w:rFonts w:hint="cs"/>
          <w:sz w:val="24"/>
          <w:rtl/>
        </w:rPr>
        <w:t>נציג</w:t>
      </w:r>
      <w:r w:rsidRPr="009C52BD">
        <w:rPr>
          <w:sz w:val="24"/>
          <w:rtl/>
        </w:rPr>
        <w:t xml:space="preserve"> </w:t>
      </w:r>
      <w:r w:rsidRPr="009C52BD">
        <w:rPr>
          <w:rFonts w:hint="cs"/>
          <w:sz w:val="24"/>
          <w:rtl/>
        </w:rPr>
        <w:t>המוסד</w:t>
      </w:r>
      <w:r w:rsidRPr="009C52BD">
        <w:rPr>
          <w:sz w:val="24"/>
          <w:rtl/>
        </w:rPr>
        <w:t xml:space="preserve"> </w:t>
      </w:r>
      <w:r w:rsidRPr="009C52BD">
        <w:rPr>
          <w:rFonts w:hint="cs"/>
          <w:sz w:val="24"/>
          <w:rtl/>
        </w:rPr>
        <w:t>מתעקש</w:t>
      </w:r>
      <w:r w:rsidRPr="009C52BD">
        <w:rPr>
          <w:sz w:val="24"/>
          <w:rtl/>
        </w:rPr>
        <w:t xml:space="preserve">: </w:t>
      </w:r>
      <w:r>
        <w:rPr>
          <w:rFonts w:hint="cs"/>
          <w:sz w:val="24"/>
          <w:rtl/>
        </w:rPr>
        <w:t>'</w:t>
      </w:r>
      <w:r w:rsidRPr="009C52BD">
        <w:rPr>
          <w:rFonts w:hint="cs"/>
          <w:sz w:val="24"/>
          <w:rtl/>
        </w:rPr>
        <w:t>האם</w:t>
      </w:r>
      <w:r w:rsidRPr="009C52BD">
        <w:rPr>
          <w:sz w:val="24"/>
          <w:rtl/>
        </w:rPr>
        <w:t xml:space="preserve"> </w:t>
      </w:r>
      <w:r>
        <w:rPr>
          <w:rFonts w:hint="cs"/>
          <w:sz w:val="24"/>
          <w:rtl/>
        </w:rPr>
        <w:t>זו</w:t>
      </w:r>
      <w:r w:rsidRPr="009C52BD">
        <w:rPr>
          <w:sz w:val="24"/>
          <w:rtl/>
        </w:rPr>
        <w:t xml:space="preserve"> </w:t>
      </w:r>
      <w:r w:rsidRPr="009C52BD">
        <w:rPr>
          <w:rFonts w:hint="cs"/>
          <w:sz w:val="24"/>
          <w:rtl/>
        </w:rPr>
        <w:t>האחריות</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המוסד</w:t>
      </w:r>
      <w:r w:rsidRPr="009C52BD">
        <w:rPr>
          <w:sz w:val="24"/>
          <w:rtl/>
        </w:rPr>
        <w:t xml:space="preserve"> </w:t>
      </w:r>
      <w:r w:rsidRPr="009C52BD">
        <w:rPr>
          <w:rFonts w:hint="cs"/>
          <w:sz w:val="24"/>
          <w:rtl/>
        </w:rPr>
        <w:t>לקבל</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הילד</w:t>
      </w:r>
      <w:r>
        <w:rPr>
          <w:sz w:val="24"/>
          <w:rtl/>
        </w:rPr>
        <w:t>?</w:t>
      </w:r>
      <w:r>
        <w:rPr>
          <w:rFonts w:hint="cs"/>
          <w:sz w:val="24"/>
          <w:rtl/>
        </w:rPr>
        <w:t>'</w:t>
      </w:r>
      <w:r w:rsidRPr="009C52BD">
        <w:rPr>
          <w:sz w:val="24"/>
          <w:rtl/>
        </w:rPr>
        <w:t xml:space="preserve"> </w:t>
      </w:r>
      <w:r w:rsidRPr="009C52BD">
        <w:rPr>
          <w:rFonts w:hint="cs"/>
          <w:sz w:val="24"/>
          <w:rtl/>
        </w:rPr>
        <w:t>מרן</w:t>
      </w:r>
      <w:r w:rsidRPr="009C52BD">
        <w:rPr>
          <w:sz w:val="24"/>
          <w:rtl/>
        </w:rPr>
        <w:t xml:space="preserve"> </w:t>
      </w:r>
      <w:r w:rsidRPr="009C52BD">
        <w:rPr>
          <w:rFonts w:hint="cs"/>
          <w:sz w:val="24"/>
          <w:rtl/>
        </w:rPr>
        <w:t>מגיב</w:t>
      </w:r>
      <w:r w:rsidRPr="009C52BD">
        <w:rPr>
          <w:sz w:val="24"/>
          <w:rtl/>
        </w:rPr>
        <w:t xml:space="preserve">: </w:t>
      </w:r>
      <w:r>
        <w:rPr>
          <w:rFonts w:hint="cs"/>
          <w:sz w:val="24"/>
          <w:rtl/>
        </w:rPr>
        <w:t>'</w:t>
      </w:r>
      <w:r w:rsidRPr="009C52BD">
        <w:rPr>
          <w:rFonts w:hint="cs"/>
          <w:sz w:val="24"/>
          <w:rtl/>
        </w:rPr>
        <w:t>מה</w:t>
      </w:r>
      <w:r w:rsidRPr="009C52BD">
        <w:rPr>
          <w:sz w:val="24"/>
          <w:rtl/>
        </w:rPr>
        <w:t xml:space="preserve"> </w:t>
      </w:r>
      <w:r w:rsidRPr="009C52BD">
        <w:rPr>
          <w:rFonts w:hint="cs"/>
          <w:sz w:val="24"/>
          <w:rtl/>
        </w:rPr>
        <w:t>זאת</w:t>
      </w:r>
      <w:r w:rsidRPr="009C52BD">
        <w:rPr>
          <w:sz w:val="24"/>
          <w:rtl/>
        </w:rPr>
        <w:t xml:space="preserve"> </w:t>
      </w:r>
      <w:r w:rsidRPr="009C52BD">
        <w:rPr>
          <w:rFonts w:hint="cs"/>
          <w:sz w:val="24"/>
          <w:rtl/>
        </w:rPr>
        <w:t>אומרת</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האחריות</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החיידר</w:t>
      </w:r>
      <w:r w:rsidRPr="009C52BD">
        <w:rPr>
          <w:sz w:val="24"/>
          <w:rtl/>
        </w:rPr>
        <w:t xml:space="preserve">? </w:t>
      </w:r>
      <w:r w:rsidRPr="009C52BD">
        <w:rPr>
          <w:rFonts w:hint="cs"/>
          <w:sz w:val="24"/>
          <w:rtl/>
        </w:rPr>
        <w:t>אולי</w:t>
      </w:r>
      <w:r w:rsidRPr="009C52BD">
        <w:rPr>
          <w:sz w:val="24"/>
          <w:rtl/>
        </w:rPr>
        <w:t xml:space="preserve"> </w:t>
      </w:r>
      <w:r w:rsidRPr="009C52BD">
        <w:rPr>
          <w:rFonts w:hint="cs"/>
          <w:sz w:val="24"/>
          <w:rtl/>
        </w:rPr>
        <w:t>תשלח</w:t>
      </w:r>
      <w:r w:rsidRPr="009C52BD">
        <w:rPr>
          <w:sz w:val="24"/>
          <w:rtl/>
        </w:rPr>
        <w:t xml:space="preserve"> </w:t>
      </w:r>
      <w:r w:rsidRPr="009C52BD">
        <w:rPr>
          <w:rFonts w:hint="cs"/>
          <w:sz w:val="24"/>
          <w:rtl/>
        </w:rPr>
        <w:t>אותם</w:t>
      </w:r>
      <w:r w:rsidRPr="009C52BD">
        <w:rPr>
          <w:sz w:val="24"/>
          <w:rtl/>
        </w:rPr>
        <w:t xml:space="preserve"> </w:t>
      </w:r>
      <w:r w:rsidRPr="009C52BD">
        <w:rPr>
          <w:rFonts w:hint="cs"/>
          <w:sz w:val="24"/>
          <w:rtl/>
        </w:rPr>
        <w:t>לירח</w:t>
      </w:r>
      <w:r w:rsidRPr="009C52BD">
        <w:rPr>
          <w:sz w:val="24"/>
          <w:rtl/>
        </w:rPr>
        <w:t>?</w:t>
      </w:r>
      <w:r>
        <w:rPr>
          <w:rFonts w:hint="cs"/>
          <w:sz w:val="24"/>
          <w:rtl/>
        </w:rPr>
        <w:t>'</w:t>
      </w:r>
      <w:r w:rsidRPr="009C52BD">
        <w:rPr>
          <w:sz w:val="24"/>
          <w:rtl/>
        </w:rPr>
        <w:t xml:space="preserve"> </w:t>
      </w:r>
      <w:r w:rsidRPr="009C52BD">
        <w:rPr>
          <w:rFonts w:hint="cs"/>
          <w:sz w:val="24"/>
          <w:rtl/>
        </w:rPr>
        <w:t>נציג</w:t>
      </w:r>
      <w:r w:rsidRPr="009C52BD">
        <w:rPr>
          <w:sz w:val="24"/>
          <w:rtl/>
        </w:rPr>
        <w:t xml:space="preserve"> </w:t>
      </w:r>
      <w:r w:rsidRPr="009C52BD">
        <w:rPr>
          <w:rFonts w:hint="cs"/>
          <w:sz w:val="24"/>
          <w:rtl/>
        </w:rPr>
        <w:t>החיידר</w:t>
      </w:r>
      <w:r w:rsidRPr="009C52BD">
        <w:rPr>
          <w:sz w:val="24"/>
          <w:rtl/>
        </w:rPr>
        <w:t xml:space="preserve"> </w:t>
      </w:r>
      <w:r w:rsidRPr="009C52BD">
        <w:rPr>
          <w:rFonts w:hint="cs"/>
          <w:sz w:val="24"/>
          <w:rtl/>
        </w:rPr>
        <w:t>מנסה</w:t>
      </w:r>
      <w:r w:rsidRPr="009C52BD">
        <w:rPr>
          <w:sz w:val="24"/>
          <w:rtl/>
        </w:rPr>
        <w:t xml:space="preserve"> </w:t>
      </w:r>
      <w:r w:rsidRPr="009C52BD">
        <w:rPr>
          <w:rFonts w:hint="cs"/>
          <w:sz w:val="24"/>
          <w:rtl/>
        </w:rPr>
        <w:t>מכיוון</w:t>
      </w:r>
      <w:r w:rsidRPr="009C52BD">
        <w:rPr>
          <w:sz w:val="24"/>
          <w:rtl/>
        </w:rPr>
        <w:t xml:space="preserve"> </w:t>
      </w:r>
      <w:r w:rsidRPr="009C52BD">
        <w:rPr>
          <w:rFonts w:hint="cs"/>
          <w:sz w:val="24"/>
          <w:rtl/>
        </w:rPr>
        <w:t>שלישי</w:t>
      </w:r>
      <w:r w:rsidRPr="009C52BD">
        <w:rPr>
          <w:sz w:val="24"/>
          <w:rtl/>
        </w:rPr>
        <w:t xml:space="preserve">: </w:t>
      </w:r>
      <w:r>
        <w:rPr>
          <w:rFonts w:hint="cs"/>
          <w:sz w:val="24"/>
          <w:rtl/>
        </w:rPr>
        <w:t>'</w:t>
      </w:r>
      <w:r w:rsidRPr="009C52BD">
        <w:rPr>
          <w:rFonts w:hint="cs"/>
          <w:sz w:val="24"/>
          <w:rtl/>
        </w:rPr>
        <w:t>הא</w:t>
      </w:r>
      <w:r>
        <w:rPr>
          <w:rFonts w:hint="cs"/>
          <w:sz w:val="24"/>
          <w:rtl/>
        </w:rPr>
        <w:t>י</w:t>
      </w:r>
      <w:r w:rsidRPr="009C52BD">
        <w:rPr>
          <w:rFonts w:hint="cs"/>
          <w:sz w:val="24"/>
          <w:rtl/>
        </w:rPr>
        <w:t>מא</w:t>
      </w:r>
      <w:r w:rsidRPr="009C52BD">
        <w:rPr>
          <w:sz w:val="24"/>
          <w:rtl/>
        </w:rPr>
        <w:t xml:space="preserve"> </w:t>
      </w:r>
      <w:r w:rsidRPr="009C52BD">
        <w:rPr>
          <w:rFonts w:hint="cs"/>
          <w:sz w:val="24"/>
          <w:rtl/>
        </w:rPr>
        <w:t>הייתה</w:t>
      </w:r>
      <w:r w:rsidRPr="009C52BD">
        <w:rPr>
          <w:sz w:val="24"/>
          <w:rtl/>
        </w:rPr>
        <w:t xml:space="preserve"> </w:t>
      </w:r>
      <w:r w:rsidRPr="009C52BD">
        <w:rPr>
          <w:rFonts w:hint="cs"/>
          <w:sz w:val="24"/>
          <w:rtl/>
        </w:rPr>
        <w:t>כנראה</w:t>
      </w:r>
      <w:r w:rsidRPr="009C52BD">
        <w:rPr>
          <w:sz w:val="24"/>
          <w:rtl/>
        </w:rPr>
        <w:t xml:space="preserve"> </w:t>
      </w:r>
      <w:r w:rsidRPr="009C52BD">
        <w:rPr>
          <w:rFonts w:hint="cs"/>
          <w:sz w:val="24"/>
          <w:rtl/>
        </w:rPr>
        <w:t>מבית</w:t>
      </w:r>
      <w:r w:rsidRPr="009C52BD">
        <w:rPr>
          <w:sz w:val="24"/>
          <w:rtl/>
        </w:rPr>
        <w:t xml:space="preserve"> </w:t>
      </w:r>
      <w:r w:rsidRPr="009C52BD">
        <w:rPr>
          <w:rFonts w:hint="cs"/>
          <w:sz w:val="24"/>
          <w:rtl/>
        </w:rPr>
        <w:t>קצת</w:t>
      </w:r>
      <w:r w:rsidRPr="009C52BD">
        <w:rPr>
          <w:sz w:val="24"/>
          <w:rtl/>
        </w:rPr>
        <w:t xml:space="preserve"> </w:t>
      </w:r>
      <w:r w:rsidRPr="009C52BD">
        <w:rPr>
          <w:rFonts w:hint="cs"/>
          <w:sz w:val="24"/>
          <w:rtl/>
        </w:rPr>
        <w:t>יותר</w:t>
      </w:r>
      <w:r w:rsidRPr="009C52BD">
        <w:rPr>
          <w:sz w:val="24"/>
          <w:rtl/>
        </w:rPr>
        <w:t xml:space="preserve"> </w:t>
      </w:r>
      <w:r w:rsidRPr="009C52BD">
        <w:rPr>
          <w:rFonts w:hint="cs"/>
          <w:sz w:val="24"/>
          <w:rtl/>
        </w:rPr>
        <w:t>פתוח</w:t>
      </w:r>
      <w:r w:rsidRPr="009C52BD">
        <w:rPr>
          <w:sz w:val="24"/>
          <w:rtl/>
        </w:rPr>
        <w:t xml:space="preserve">... </w:t>
      </w:r>
      <w:r w:rsidRPr="009C52BD">
        <w:rPr>
          <w:rFonts w:hint="cs"/>
          <w:sz w:val="24"/>
          <w:rtl/>
        </w:rPr>
        <w:t>זה</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ה</w:t>
      </w:r>
      <w:r>
        <w:rPr>
          <w:rFonts w:hint="cs"/>
          <w:sz w:val="24"/>
          <w:rtl/>
        </w:rPr>
        <w:t>'</w:t>
      </w:r>
      <w:r w:rsidRPr="009C52BD">
        <w:rPr>
          <w:rFonts w:hint="cs"/>
          <w:sz w:val="24"/>
          <w:rtl/>
        </w:rPr>
        <w:t>סגנון</w:t>
      </w:r>
      <w:r>
        <w:rPr>
          <w:rFonts w:hint="cs"/>
          <w:sz w:val="24"/>
          <w:rtl/>
        </w:rPr>
        <w:t>'</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החיידר</w:t>
      </w:r>
      <w:r>
        <w:rPr>
          <w:rFonts w:hint="cs"/>
          <w:sz w:val="24"/>
          <w:rtl/>
        </w:rPr>
        <w:t>'</w:t>
      </w:r>
      <w:r w:rsidRPr="009C52BD">
        <w:rPr>
          <w:sz w:val="24"/>
          <w:rtl/>
        </w:rPr>
        <w:t xml:space="preserve">. </w:t>
      </w:r>
      <w:r w:rsidRPr="009C52BD">
        <w:rPr>
          <w:rFonts w:hint="cs"/>
          <w:sz w:val="24"/>
          <w:rtl/>
        </w:rPr>
        <w:t>בשלב</w:t>
      </w:r>
      <w:r w:rsidRPr="009C52BD">
        <w:rPr>
          <w:sz w:val="24"/>
          <w:rtl/>
        </w:rPr>
        <w:t xml:space="preserve"> </w:t>
      </w:r>
      <w:r w:rsidRPr="009C52BD">
        <w:rPr>
          <w:rFonts w:hint="cs"/>
          <w:sz w:val="24"/>
          <w:rtl/>
        </w:rPr>
        <w:t>זה</w:t>
      </w:r>
      <w:r w:rsidRPr="009C52BD">
        <w:rPr>
          <w:sz w:val="24"/>
          <w:rtl/>
        </w:rPr>
        <w:t xml:space="preserve"> </w:t>
      </w:r>
      <w:r w:rsidRPr="009C52BD">
        <w:rPr>
          <w:rFonts w:hint="cs"/>
          <w:sz w:val="24"/>
          <w:rtl/>
        </w:rPr>
        <w:t>איבד</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סבלנותו</w:t>
      </w:r>
      <w:r w:rsidRPr="009C52BD">
        <w:rPr>
          <w:sz w:val="24"/>
          <w:rtl/>
        </w:rPr>
        <w:t xml:space="preserve"> </w:t>
      </w:r>
      <w:r>
        <w:rPr>
          <w:rFonts w:hint="cs"/>
          <w:sz w:val="24"/>
          <w:rtl/>
        </w:rPr>
        <w:t>הידועה.</w:t>
      </w:r>
      <w:r w:rsidRPr="009C52BD">
        <w:rPr>
          <w:sz w:val="24"/>
          <w:rtl/>
        </w:rPr>
        <w:t xml:space="preserve"> </w:t>
      </w:r>
      <w:r w:rsidRPr="009C52BD">
        <w:rPr>
          <w:rFonts w:hint="cs"/>
          <w:sz w:val="24"/>
          <w:rtl/>
        </w:rPr>
        <w:t>כשמדובר</w:t>
      </w:r>
      <w:r w:rsidRPr="009C52BD">
        <w:rPr>
          <w:sz w:val="24"/>
          <w:rtl/>
        </w:rPr>
        <w:t xml:space="preserve"> </w:t>
      </w:r>
      <w:r w:rsidRPr="009C52BD">
        <w:rPr>
          <w:rFonts w:hint="cs"/>
          <w:sz w:val="24"/>
          <w:rtl/>
        </w:rPr>
        <w:t>בדיני</w:t>
      </w:r>
      <w:r w:rsidRPr="009C52BD">
        <w:rPr>
          <w:sz w:val="24"/>
          <w:rtl/>
        </w:rPr>
        <w:t xml:space="preserve"> </w:t>
      </w:r>
      <w:r w:rsidRPr="009C52BD">
        <w:rPr>
          <w:rFonts w:hint="cs"/>
          <w:sz w:val="24"/>
          <w:rtl/>
        </w:rPr>
        <w:t>נפשות</w:t>
      </w:r>
      <w:r>
        <w:rPr>
          <w:rFonts w:hint="cs"/>
          <w:sz w:val="24"/>
          <w:rtl/>
        </w:rPr>
        <w:t>,</w:t>
      </w:r>
      <w:r w:rsidRPr="009C52BD">
        <w:rPr>
          <w:sz w:val="24"/>
          <w:rtl/>
        </w:rPr>
        <w:t xml:space="preserve"> </w:t>
      </w:r>
      <w:r w:rsidRPr="009C52BD">
        <w:rPr>
          <w:rFonts w:hint="cs"/>
          <w:sz w:val="24"/>
          <w:rtl/>
        </w:rPr>
        <w:t>בהתעמרות</w:t>
      </w:r>
      <w:r w:rsidRPr="009C52BD">
        <w:rPr>
          <w:sz w:val="24"/>
          <w:rtl/>
        </w:rPr>
        <w:t xml:space="preserve"> </w:t>
      </w:r>
      <w:r w:rsidRPr="009C52BD">
        <w:rPr>
          <w:rFonts w:hint="cs"/>
          <w:sz w:val="24"/>
          <w:rtl/>
        </w:rPr>
        <w:t>שעושה</w:t>
      </w:r>
      <w:r w:rsidRPr="009C52BD">
        <w:rPr>
          <w:sz w:val="24"/>
          <w:rtl/>
        </w:rPr>
        <w:t xml:space="preserve"> </w:t>
      </w:r>
      <w:r w:rsidRPr="009C52BD">
        <w:rPr>
          <w:rFonts w:hint="cs"/>
          <w:sz w:val="24"/>
          <w:rtl/>
        </w:rPr>
        <w:t>שימוש</w:t>
      </w:r>
      <w:r w:rsidRPr="009C52BD">
        <w:rPr>
          <w:sz w:val="24"/>
          <w:rtl/>
        </w:rPr>
        <w:t xml:space="preserve"> </w:t>
      </w:r>
      <w:r w:rsidRPr="009C52BD">
        <w:rPr>
          <w:rFonts w:hint="cs"/>
          <w:sz w:val="24"/>
          <w:rtl/>
        </w:rPr>
        <w:t>בטיעוני</w:t>
      </w:r>
      <w:r>
        <w:rPr>
          <w:rFonts w:hint="cs"/>
          <w:sz w:val="24"/>
          <w:rtl/>
        </w:rPr>
        <w:t>ם</w:t>
      </w:r>
      <w:r w:rsidRPr="009C52BD">
        <w:rPr>
          <w:sz w:val="24"/>
          <w:rtl/>
        </w:rPr>
        <w:t xml:space="preserve"> </w:t>
      </w:r>
      <w:r w:rsidRPr="009C52BD">
        <w:rPr>
          <w:rFonts w:hint="cs"/>
          <w:sz w:val="24"/>
          <w:rtl/>
        </w:rPr>
        <w:t>לשם</w:t>
      </w:r>
      <w:r w:rsidRPr="009C52BD">
        <w:rPr>
          <w:sz w:val="24"/>
          <w:rtl/>
        </w:rPr>
        <w:t xml:space="preserve"> </w:t>
      </w:r>
      <w:r w:rsidRPr="009C52BD">
        <w:rPr>
          <w:rFonts w:hint="cs"/>
          <w:sz w:val="24"/>
          <w:rtl/>
        </w:rPr>
        <w:t>שמ</w:t>
      </w:r>
      <w:r>
        <w:rPr>
          <w:rFonts w:hint="cs"/>
          <w:sz w:val="24"/>
          <w:rtl/>
        </w:rPr>
        <w:t>י</w:t>
      </w:r>
      <w:r w:rsidRPr="009C52BD">
        <w:rPr>
          <w:rFonts w:hint="cs"/>
          <w:sz w:val="24"/>
          <w:rtl/>
        </w:rPr>
        <w:t>ים</w:t>
      </w:r>
      <w:r w:rsidRPr="009C52BD">
        <w:rPr>
          <w:sz w:val="24"/>
          <w:rtl/>
        </w:rPr>
        <w:t xml:space="preserve"> </w:t>
      </w:r>
      <w:r>
        <w:rPr>
          <w:rFonts w:hint="cs"/>
          <w:sz w:val="24"/>
          <w:rtl/>
        </w:rPr>
        <w:t xml:space="preserve">כדי </w:t>
      </w:r>
      <w:r w:rsidRPr="009C52BD">
        <w:rPr>
          <w:rFonts w:hint="cs"/>
          <w:sz w:val="24"/>
          <w:rtl/>
        </w:rPr>
        <w:t>לדחות</w:t>
      </w:r>
      <w:r w:rsidRPr="009C52BD">
        <w:rPr>
          <w:sz w:val="24"/>
          <w:rtl/>
        </w:rPr>
        <w:t xml:space="preserve"> </w:t>
      </w:r>
      <w:r w:rsidRPr="009C52BD">
        <w:rPr>
          <w:rFonts w:hint="cs"/>
          <w:sz w:val="24"/>
          <w:rtl/>
        </w:rPr>
        <w:t>ילד</w:t>
      </w:r>
      <w:r w:rsidRPr="009C52BD">
        <w:rPr>
          <w:sz w:val="24"/>
          <w:rtl/>
        </w:rPr>
        <w:t xml:space="preserve"> </w:t>
      </w:r>
      <w:r w:rsidRPr="009C52BD">
        <w:rPr>
          <w:rFonts w:hint="cs"/>
          <w:sz w:val="24"/>
          <w:rtl/>
        </w:rPr>
        <w:t>ממוסד</w:t>
      </w:r>
      <w:r>
        <w:rPr>
          <w:rFonts w:hint="cs"/>
          <w:sz w:val="24"/>
          <w:rtl/>
        </w:rPr>
        <w:t xml:space="preserve"> </w:t>
      </w:r>
      <w:r>
        <w:rPr>
          <w:sz w:val="24"/>
          <w:rtl/>
        </w:rPr>
        <w:t>–</w:t>
      </w:r>
      <w:r w:rsidRPr="009C52BD">
        <w:rPr>
          <w:sz w:val="24"/>
          <w:rtl/>
        </w:rPr>
        <w:t xml:space="preserve"> </w:t>
      </w:r>
      <w:r w:rsidRPr="009C52BD">
        <w:rPr>
          <w:rFonts w:hint="cs"/>
          <w:sz w:val="24"/>
          <w:rtl/>
        </w:rPr>
        <w:t>אין</w:t>
      </w:r>
      <w:r w:rsidRPr="009C52BD">
        <w:rPr>
          <w:sz w:val="24"/>
          <w:rtl/>
        </w:rPr>
        <w:t xml:space="preserve"> </w:t>
      </w:r>
      <w:r w:rsidRPr="009C52BD">
        <w:rPr>
          <w:rFonts w:hint="cs"/>
          <w:sz w:val="24"/>
          <w:rtl/>
        </w:rPr>
        <w:t>מקום</w:t>
      </w:r>
      <w:r w:rsidRPr="009C52BD">
        <w:rPr>
          <w:sz w:val="24"/>
          <w:rtl/>
        </w:rPr>
        <w:t xml:space="preserve"> </w:t>
      </w:r>
      <w:r w:rsidRPr="009C52BD">
        <w:rPr>
          <w:rFonts w:hint="cs"/>
          <w:sz w:val="24"/>
          <w:rtl/>
        </w:rPr>
        <w:t>למשוא</w:t>
      </w:r>
      <w:r w:rsidRPr="009C52BD">
        <w:rPr>
          <w:sz w:val="24"/>
          <w:rtl/>
        </w:rPr>
        <w:t xml:space="preserve"> </w:t>
      </w:r>
      <w:r w:rsidRPr="009C52BD">
        <w:rPr>
          <w:rFonts w:hint="cs"/>
          <w:sz w:val="24"/>
          <w:rtl/>
        </w:rPr>
        <w:t>פנים</w:t>
      </w:r>
      <w:r w:rsidRPr="009C52BD">
        <w:rPr>
          <w:sz w:val="24"/>
          <w:rtl/>
        </w:rPr>
        <w:t xml:space="preserve">. </w:t>
      </w:r>
      <w:r>
        <w:rPr>
          <w:rFonts w:hint="cs"/>
          <w:sz w:val="24"/>
          <w:rtl/>
        </w:rPr>
        <w:t xml:space="preserve">הרב </w:t>
      </w:r>
      <w:r w:rsidRPr="009C52BD">
        <w:rPr>
          <w:rFonts w:hint="cs"/>
          <w:sz w:val="24"/>
          <w:rtl/>
        </w:rPr>
        <w:t>הרים</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קולו</w:t>
      </w:r>
      <w:r w:rsidRPr="009C52BD">
        <w:rPr>
          <w:sz w:val="24"/>
          <w:rtl/>
        </w:rPr>
        <w:t xml:space="preserve"> </w:t>
      </w:r>
      <w:r w:rsidRPr="009C52BD">
        <w:rPr>
          <w:rFonts w:hint="cs"/>
          <w:sz w:val="24"/>
          <w:rtl/>
        </w:rPr>
        <w:t>ונופף</w:t>
      </w:r>
      <w:r w:rsidRPr="009C52BD">
        <w:rPr>
          <w:sz w:val="24"/>
          <w:rtl/>
        </w:rPr>
        <w:t xml:space="preserve"> </w:t>
      </w:r>
      <w:r w:rsidRPr="009C52BD">
        <w:rPr>
          <w:rFonts w:hint="cs"/>
          <w:sz w:val="24"/>
          <w:rtl/>
        </w:rPr>
        <w:t>בתקיפות</w:t>
      </w:r>
      <w:r w:rsidRPr="009C52BD">
        <w:rPr>
          <w:sz w:val="24"/>
          <w:rtl/>
        </w:rPr>
        <w:t xml:space="preserve"> </w:t>
      </w:r>
      <w:r w:rsidRPr="009C52BD">
        <w:rPr>
          <w:rFonts w:hint="cs"/>
          <w:sz w:val="24"/>
          <w:rtl/>
        </w:rPr>
        <w:t>בידו</w:t>
      </w:r>
      <w:r w:rsidRPr="009C52BD">
        <w:rPr>
          <w:sz w:val="24"/>
          <w:rtl/>
        </w:rPr>
        <w:t xml:space="preserve">: </w:t>
      </w:r>
      <w:r>
        <w:rPr>
          <w:rFonts w:hint="cs"/>
          <w:sz w:val="24"/>
          <w:rtl/>
        </w:rPr>
        <w:t>'</w:t>
      </w:r>
      <w:r w:rsidRPr="009C52BD">
        <w:rPr>
          <w:rFonts w:hint="cs"/>
          <w:sz w:val="24"/>
          <w:rtl/>
        </w:rPr>
        <w:t>תמיד</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אחד</w:t>
      </w:r>
      <w:r w:rsidRPr="009C52BD">
        <w:rPr>
          <w:sz w:val="24"/>
          <w:rtl/>
        </w:rPr>
        <w:t xml:space="preserve"> </w:t>
      </w:r>
      <w:r w:rsidRPr="009C52BD">
        <w:rPr>
          <w:rFonts w:hint="cs"/>
          <w:sz w:val="24"/>
          <w:rtl/>
        </w:rPr>
        <w:t>שרוצה</w:t>
      </w:r>
      <w:r w:rsidRPr="009C52BD">
        <w:rPr>
          <w:sz w:val="24"/>
          <w:rtl/>
        </w:rPr>
        <w:t xml:space="preserve"> </w:t>
      </w:r>
      <w:r w:rsidRPr="009C52BD">
        <w:rPr>
          <w:rFonts w:hint="cs"/>
          <w:sz w:val="24"/>
          <w:rtl/>
        </w:rPr>
        <w:t>גאווה</w:t>
      </w:r>
      <w:r w:rsidRPr="009C52BD">
        <w:rPr>
          <w:sz w:val="24"/>
          <w:rtl/>
        </w:rPr>
        <w:t xml:space="preserve">, </w:t>
      </w:r>
      <w:r w:rsidRPr="009C52BD">
        <w:rPr>
          <w:rFonts w:hint="cs"/>
          <w:sz w:val="24"/>
          <w:rtl/>
        </w:rPr>
        <w:t>רק</w:t>
      </w:r>
      <w:r w:rsidRPr="009C52BD">
        <w:rPr>
          <w:sz w:val="24"/>
          <w:rtl/>
        </w:rPr>
        <w:t xml:space="preserve"> </w:t>
      </w:r>
      <w:r w:rsidRPr="009C52BD">
        <w:rPr>
          <w:rFonts w:hint="cs"/>
          <w:sz w:val="24"/>
          <w:rtl/>
        </w:rPr>
        <w:t>גאווה</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תחשוב</w:t>
      </w:r>
      <w:r w:rsidRPr="009C52BD">
        <w:rPr>
          <w:sz w:val="24"/>
          <w:rtl/>
        </w:rPr>
        <w:t xml:space="preserve"> </w:t>
      </w:r>
      <w:r w:rsidRPr="009C52BD">
        <w:rPr>
          <w:rFonts w:hint="cs"/>
          <w:sz w:val="24"/>
          <w:rtl/>
        </w:rPr>
        <w:t>שהוא</w:t>
      </w:r>
      <w:r w:rsidRPr="009C52BD">
        <w:rPr>
          <w:sz w:val="24"/>
          <w:rtl/>
        </w:rPr>
        <w:t xml:space="preserve"> </w:t>
      </w:r>
      <w:r w:rsidRPr="009C52BD">
        <w:rPr>
          <w:rFonts w:hint="cs"/>
          <w:sz w:val="24"/>
          <w:rtl/>
        </w:rPr>
        <w:t>ירא</w:t>
      </w:r>
      <w:r w:rsidRPr="009C52BD">
        <w:rPr>
          <w:sz w:val="24"/>
          <w:rtl/>
        </w:rPr>
        <w:t xml:space="preserve"> </w:t>
      </w:r>
      <w:r w:rsidRPr="009C52BD">
        <w:rPr>
          <w:rFonts w:hint="cs"/>
          <w:sz w:val="24"/>
          <w:rtl/>
        </w:rPr>
        <w:t>שמי</w:t>
      </w:r>
      <w:r>
        <w:rPr>
          <w:rFonts w:hint="cs"/>
          <w:sz w:val="24"/>
          <w:rtl/>
        </w:rPr>
        <w:t>י</w:t>
      </w:r>
      <w:r w:rsidRPr="009C52BD">
        <w:rPr>
          <w:rFonts w:hint="cs"/>
          <w:sz w:val="24"/>
          <w:rtl/>
        </w:rPr>
        <w:t>ם</w:t>
      </w:r>
      <w:r>
        <w:rPr>
          <w:rFonts w:hint="cs"/>
          <w:sz w:val="24"/>
          <w:rtl/>
        </w:rPr>
        <w:t>,</w:t>
      </w:r>
      <w:r w:rsidRPr="009C52BD">
        <w:rPr>
          <w:sz w:val="24"/>
          <w:rtl/>
        </w:rPr>
        <w:t xml:space="preserve"> </w:t>
      </w:r>
      <w:r w:rsidRPr="009C52BD">
        <w:rPr>
          <w:rFonts w:hint="cs"/>
          <w:sz w:val="24"/>
          <w:rtl/>
        </w:rPr>
        <w:t>רק</w:t>
      </w:r>
      <w:r w:rsidRPr="009C52BD">
        <w:rPr>
          <w:sz w:val="24"/>
          <w:rtl/>
        </w:rPr>
        <w:t xml:space="preserve"> </w:t>
      </w:r>
      <w:r w:rsidRPr="009C52BD">
        <w:rPr>
          <w:rFonts w:hint="cs"/>
          <w:sz w:val="24"/>
          <w:rtl/>
        </w:rPr>
        <w:t>גאווה</w:t>
      </w:r>
      <w:r>
        <w:rPr>
          <w:rFonts w:hint="cs"/>
          <w:sz w:val="24"/>
          <w:rtl/>
        </w:rPr>
        <w:t>'</w:t>
      </w:r>
      <w:r w:rsidRPr="009C52BD">
        <w:rPr>
          <w:sz w:val="24"/>
          <w:rtl/>
        </w:rPr>
        <w:t xml:space="preserve">. </w:t>
      </w:r>
      <w:r w:rsidRPr="009C52BD">
        <w:rPr>
          <w:rFonts w:hint="cs"/>
          <w:sz w:val="24"/>
          <w:rtl/>
        </w:rPr>
        <w:t>והשואל</w:t>
      </w:r>
      <w:r w:rsidRPr="009C52BD">
        <w:rPr>
          <w:sz w:val="24"/>
          <w:rtl/>
        </w:rPr>
        <w:t xml:space="preserve"> </w:t>
      </w:r>
      <w:r w:rsidRPr="009C52BD">
        <w:rPr>
          <w:rFonts w:hint="cs"/>
          <w:sz w:val="24"/>
          <w:rtl/>
        </w:rPr>
        <w:t>מנסה</w:t>
      </w:r>
      <w:r w:rsidRPr="009C52BD">
        <w:rPr>
          <w:sz w:val="24"/>
          <w:rtl/>
        </w:rPr>
        <w:t xml:space="preserve">: </w:t>
      </w:r>
      <w:r>
        <w:rPr>
          <w:rFonts w:hint="cs"/>
          <w:sz w:val="24"/>
          <w:rtl/>
        </w:rPr>
        <w:t>'</w:t>
      </w:r>
      <w:r w:rsidRPr="009C52BD">
        <w:rPr>
          <w:rFonts w:hint="cs"/>
          <w:sz w:val="24"/>
          <w:rtl/>
        </w:rPr>
        <w:t>אפילו</w:t>
      </w:r>
      <w:r w:rsidRPr="009C52BD">
        <w:rPr>
          <w:sz w:val="24"/>
          <w:rtl/>
        </w:rPr>
        <w:t xml:space="preserve"> </w:t>
      </w:r>
      <w:r w:rsidRPr="009C52BD">
        <w:rPr>
          <w:rFonts w:hint="cs"/>
          <w:sz w:val="24"/>
          <w:rtl/>
        </w:rPr>
        <w:t>אם</w:t>
      </w:r>
      <w:r w:rsidRPr="009C52BD">
        <w:rPr>
          <w:sz w:val="24"/>
          <w:rtl/>
        </w:rPr>
        <w:t xml:space="preserve"> </w:t>
      </w:r>
      <w:r w:rsidRPr="009C52BD">
        <w:rPr>
          <w:rFonts w:hint="cs"/>
          <w:sz w:val="24"/>
          <w:rtl/>
        </w:rPr>
        <w:t>הוא</w:t>
      </w:r>
      <w:r w:rsidRPr="009C52BD">
        <w:rPr>
          <w:sz w:val="24"/>
          <w:rtl/>
        </w:rPr>
        <w:t xml:space="preserve"> </w:t>
      </w:r>
      <w:r w:rsidRPr="009C52BD">
        <w:rPr>
          <w:rFonts w:hint="cs"/>
          <w:sz w:val="24"/>
          <w:rtl/>
        </w:rPr>
        <w:t>חשוב</w:t>
      </w:r>
      <w:r>
        <w:rPr>
          <w:sz w:val="24"/>
          <w:rtl/>
        </w:rPr>
        <w:t>?</w:t>
      </w:r>
      <w:r>
        <w:rPr>
          <w:rFonts w:hint="cs"/>
          <w:sz w:val="24"/>
          <w:rtl/>
        </w:rPr>
        <w:t>'</w:t>
      </w:r>
      <w:r w:rsidRPr="009C52BD">
        <w:rPr>
          <w:sz w:val="24"/>
          <w:rtl/>
        </w:rPr>
        <w:t xml:space="preserve"> </w:t>
      </w:r>
      <w:r w:rsidRPr="009C52BD">
        <w:rPr>
          <w:rFonts w:hint="cs"/>
          <w:sz w:val="24"/>
          <w:rtl/>
        </w:rPr>
        <w:t>ומרן</w:t>
      </w:r>
      <w:r w:rsidRPr="009C52BD">
        <w:rPr>
          <w:sz w:val="24"/>
          <w:rtl/>
        </w:rPr>
        <w:t xml:space="preserve"> </w:t>
      </w:r>
      <w:r w:rsidRPr="009C52BD">
        <w:rPr>
          <w:rFonts w:hint="cs"/>
          <w:sz w:val="24"/>
          <w:rtl/>
        </w:rPr>
        <w:t>עונה</w:t>
      </w:r>
      <w:r w:rsidRPr="009C52BD">
        <w:rPr>
          <w:sz w:val="24"/>
          <w:rtl/>
        </w:rPr>
        <w:t xml:space="preserve">: </w:t>
      </w:r>
      <w:r>
        <w:rPr>
          <w:rFonts w:hint="cs"/>
          <w:sz w:val="24"/>
          <w:rtl/>
        </w:rPr>
        <w:t>'</w:t>
      </w:r>
      <w:r w:rsidRPr="009C52BD">
        <w:rPr>
          <w:rFonts w:hint="cs"/>
          <w:sz w:val="24"/>
          <w:rtl/>
        </w:rPr>
        <w:t>זו</w:t>
      </w:r>
      <w:r w:rsidRPr="009C52BD">
        <w:rPr>
          <w:sz w:val="24"/>
          <w:rtl/>
        </w:rPr>
        <w:t xml:space="preserve"> </w:t>
      </w:r>
      <w:r w:rsidRPr="009C52BD">
        <w:rPr>
          <w:rFonts w:hint="cs"/>
          <w:sz w:val="24"/>
          <w:rtl/>
        </w:rPr>
        <w:t>גאווה</w:t>
      </w:r>
      <w:r w:rsidRPr="009C52BD">
        <w:rPr>
          <w:sz w:val="24"/>
          <w:rtl/>
        </w:rPr>
        <w:t xml:space="preserve"> </w:t>
      </w:r>
      <w:r w:rsidRPr="009C52BD">
        <w:rPr>
          <w:rFonts w:hint="cs"/>
          <w:sz w:val="24"/>
          <w:rtl/>
        </w:rPr>
        <w:t>גדולה</w:t>
      </w:r>
      <w:r>
        <w:rPr>
          <w:sz w:val="24"/>
          <w:rtl/>
        </w:rPr>
        <w:t>..</w:t>
      </w:r>
      <w:r>
        <w:rPr>
          <w:rFonts w:hint="cs"/>
          <w:sz w:val="24"/>
          <w:rtl/>
        </w:rPr>
        <w:t>.'</w:t>
      </w:r>
    </w:p>
    <w:p w14:paraId="6C37089C" w14:textId="77777777" w:rsidR="000F312E" w:rsidRPr="009C52BD" w:rsidRDefault="000F312E" w:rsidP="000F312E">
      <w:pPr>
        <w:rPr>
          <w:sz w:val="24"/>
          <w:rtl/>
        </w:rPr>
      </w:pPr>
      <w:r w:rsidRPr="009C52BD">
        <w:rPr>
          <w:rFonts w:hint="cs"/>
          <w:sz w:val="24"/>
          <w:rtl/>
        </w:rPr>
        <w:t>סיפור</w:t>
      </w:r>
      <w:r w:rsidRPr="009C52BD">
        <w:rPr>
          <w:sz w:val="24"/>
          <w:rtl/>
        </w:rPr>
        <w:t xml:space="preserve"> </w:t>
      </w:r>
      <w:r>
        <w:rPr>
          <w:rFonts w:hint="cs"/>
          <w:sz w:val="24"/>
          <w:rtl/>
        </w:rPr>
        <w:t>נוסף.</w:t>
      </w:r>
      <w:r w:rsidRPr="009C52BD">
        <w:rPr>
          <w:sz w:val="24"/>
          <w:rtl/>
        </w:rPr>
        <w:t xml:space="preserve"> </w:t>
      </w:r>
      <w:r w:rsidRPr="009C52BD">
        <w:rPr>
          <w:rFonts w:hint="cs"/>
          <w:sz w:val="24"/>
          <w:rtl/>
        </w:rPr>
        <w:t>הגיע</w:t>
      </w:r>
      <w:r w:rsidRPr="009C52BD">
        <w:rPr>
          <w:sz w:val="24"/>
          <w:rtl/>
        </w:rPr>
        <w:t xml:space="preserve"> </w:t>
      </w:r>
      <w:r w:rsidRPr="009C52BD">
        <w:rPr>
          <w:rFonts w:hint="cs"/>
          <w:sz w:val="24"/>
          <w:rtl/>
        </w:rPr>
        <w:t>מישהו</w:t>
      </w:r>
      <w:r w:rsidRPr="009C52BD">
        <w:rPr>
          <w:sz w:val="24"/>
          <w:rtl/>
        </w:rPr>
        <w:t xml:space="preserve"> </w:t>
      </w:r>
      <w:r w:rsidRPr="009C52BD">
        <w:rPr>
          <w:rFonts w:hint="cs"/>
          <w:sz w:val="24"/>
          <w:rtl/>
        </w:rPr>
        <w:t>להתייעץ</w:t>
      </w:r>
      <w:r w:rsidRPr="009C52BD">
        <w:rPr>
          <w:sz w:val="24"/>
          <w:rtl/>
        </w:rPr>
        <w:t xml:space="preserve"> </w:t>
      </w:r>
      <w:r w:rsidRPr="009C52BD">
        <w:rPr>
          <w:rFonts w:hint="cs"/>
          <w:sz w:val="24"/>
          <w:rtl/>
        </w:rPr>
        <w:t>עם</w:t>
      </w:r>
      <w:r w:rsidRPr="009C52BD">
        <w:rPr>
          <w:sz w:val="24"/>
          <w:rtl/>
        </w:rPr>
        <w:t xml:space="preserve"> </w:t>
      </w:r>
      <w:r w:rsidRPr="009C52BD">
        <w:rPr>
          <w:rFonts w:hint="cs"/>
          <w:sz w:val="24"/>
          <w:rtl/>
        </w:rPr>
        <w:t>הרב</w:t>
      </w:r>
      <w:r w:rsidRPr="009C52BD">
        <w:rPr>
          <w:sz w:val="24"/>
          <w:rtl/>
        </w:rPr>
        <w:t xml:space="preserve">: </w:t>
      </w:r>
      <w:r>
        <w:rPr>
          <w:rFonts w:hint="cs"/>
          <w:sz w:val="24"/>
          <w:rtl/>
        </w:rPr>
        <w:t>'</w:t>
      </w:r>
      <w:r w:rsidRPr="009C52BD">
        <w:rPr>
          <w:rFonts w:hint="cs"/>
          <w:sz w:val="24"/>
          <w:rtl/>
        </w:rPr>
        <w:t>אני</w:t>
      </w:r>
      <w:r w:rsidRPr="009C52BD">
        <w:rPr>
          <w:sz w:val="24"/>
          <w:rtl/>
        </w:rPr>
        <w:t xml:space="preserve"> </w:t>
      </w:r>
      <w:r w:rsidRPr="009C52BD">
        <w:rPr>
          <w:rFonts w:hint="cs"/>
          <w:sz w:val="24"/>
          <w:rtl/>
        </w:rPr>
        <w:t>רוצה</w:t>
      </w:r>
      <w:r w:rsidRPr="009C52BD">
        <w:rPr>
          <w:sz w:val="24"/>
          <w:rtl/>
        </w:rPr>
        <w:t xml:space="preserve"> </w:t>
      </w:r>
      <w:r w:rsidRPr="009C52BD">
        <w:rPr>
          <w:rFonts w:hint="cs"/>
          <w:sz w:val="24"/>
          <w:rtl/>
        </w:rPr>
        <w:t>לקנות</w:t>
      </w:r>
      <w:r w:rsidRPr="009C52BD">
        <w:rPr>
          <w:sz w:val="24"/>
          <w:rtl/>
        </w:rPr>
        <w:t xml:space="preserve"> </w:t>
      </w:r>
      <w:r w:rsidRPr="009C52BD">
        <w:rPr>
          <w:rFonts w:hint="cs"/>
          <w:sz w:val="24"/>
          <w:rtl/>
        </w:rPr>
        <w:t>אוטו</w:t>
      </w:r>
      <w:r w:rsidRPr="009C52BD">
        <w:rPr>
          <w:sz w:val="24"/>
          <w:rtl/>
        </w:rPr>
        <w:t xml:space="preserve"> </w:t>
      </w:r>
      <w:r w:rsidRPr="009C52BD">
        <w:rPr>
          <w:rFonts w:hint="cs"/>
          <w:sz w:val="24"/>
          <w:rtl/>
        </w:rPr>
        <w:t>חדש</w:t>
      </w:r>
      <w:r w:rsidRPr="009C52BD">
        <w:rPr>
          <w:sz w:val="24"/>
          <w:rtl/>
        </w:rPr>
        <w:t xml:space="preserve">, </w:t>
      </w:r>
      <w:r w:rsidRPr="009C52BD">
        <w:rPr>
          <w:rFonts w:hint="cs"/>
          <w:sz w:val="24"/>
          <w:rtl/>
        </w:rPr>
        <w:t>ואשתי</w:t>
      </w:r>
      <w:r w:rsidRPr="009C52BD">
        <w:rPr>
          <w:sz w:val="24"/>
          <w:rtl/>
        </w:rPr>
        <w:t xml:space="preserve"> </w:t>
      </w:r>
      <w:r w:rsidRPr="009C52BD">
        <w:rPr>
          <w:rFonts w:hint="cs"/>
          <w:sz w:val="24"/>
          <w:rtl/>
        </w:rPr>
        <w:t>מבקשת</w:t>
      </w:r>
      <w:r w:rsidRPr="009C52BD">
        <w:rPr>
          <w:sz w:val="24"/>
          <w:rtl/>
        </w:rPr>
        <w:t xml:space="preserve"> </w:t>
      </w:r>
      <w:r w:rsidRPr="009C52BD">
        <w:rPr>
          <w:rFonts w:hint="cs"/>
          <w:sz w:val="24"/>
          <w:rtl/>
        </w:rPr>
        <w:t>שלא</w:t>
      </w:r>
      <w:r w:rsidRPr="009C52BD">
        <w:rPr>
          <w:sz w:val="24"/>
          <w:rtl/>
        </w:rPr>
        <w:t xml:space="preserve"> </w:t>
      </w:r>
      <w:r w:rsidRPr="009C52BD">
        <w:rPr>
          <w:rFonts w:hint="cs"/>
          <w:sz w:val="24"/>
          <w:rtl/>
        </w:rPr>
        <w:t>אקנה</w:t>
      </w:r>
      <w:r w:rsidRPr="009C52BD">
        <w:rPr>
          <w:sz w:val="24"/>
          <w:rtl/>
        </w:rPr>
        <w:t xml:space="preserve">. </w:t>
      </w:r>
      <w:r w:rsidRPr="009C52BD">
        <w:rPr>
          <w:rFonts w:hint="cs"/>
          <w:sz w:val="24"/>
          <w:rtl/>
        </w:rPr>
        <w:t>היא</w:t>
      </w:r>
      <w:r w:rsidRPr="009C52BD">
        <w:rPr>
          <w:sz w:val="24"/>
          <w:rtl/>
        </w:rPr>
        <w:t xml:space="preserve"> </w:t>
      </w:r>
      <w:r w:rsidRPr="009C52BD">
        <w:rPr>
          <w:rFonts w:hint="cs"/>
          <w:sz w:val="24"/>
          <w:rtl/>
        </w:rPr>
        <w:t>פוחדת</w:t>
      </w:r>
      <w:r w:rsidRPr="009C52BD">
        <w:rPr>
          <w:sz w:val="24"/>
          <w:rtl/>
        </w:rPr>
        <w:t xml:space="preserve"> </w:t>
      </w:r>
      <w:r w:rsidRPr="009C52BD">
        <w:rPr>
          <w:rFonts w:hint="cs"/>
          <w:sz w:val="24"/>
          <w:rtl/>
        </w:rPr>
        <w:t>שאנשים</w:t>
      </w:r>
      <w:r w:rsidRPr="009C52BD">
        <w:rPr>
          <w:sz w:val="24"/>
          <w:rtl/>
        </w:rPr>
        <w:t xml:space="preserve"> </w:t>
      </w:r>
      <w:r w:rsidRPr="009C52BD">
        <w:rPr>
          <w:rFonts w:hint="cs"/>
          <w:sz w:val="24"/>
          <w:rtl/>
        </w:rPr>
        <w:t>יקנאו</w:t>
      </w:r>
      <w:r w:rsidRPr="009C52BD">
        <w:rPr>
          <w:sz w:val="24"/>
          <w:rtl/>
        </w:rPr>
        <w:t xml:space="preserve"> </w:t>
      </w:r>
      <w:r w:rsidRPr="009C52BD">
        <w:rPr>
          <w:rFonts w:hint="cs"/>
          <w:sz w:val="24"/>
          <w:rtl/>
        </w:rPr>
        <w:t>בי</w:t>
      </w:r>
      <w:r w:rsidRPr="009C52BD">
        <w:rPr>
          <w:sz w:val="24"/>
          <w:rtl/>
        </w:rPr>
        <w:t xml:space="preserve">. </w:t>
      </w:r>
      <w:r w:rsidRPr="009C52BD">
        <w:rPr>
          <w:rFonts w:hint="cs"/>
          <w:sz w:val="24"/>
          <w:rtl/>
        </w:rPr>
        <w:t>האם</w:t>
      </w:r>
      <w:r w:rsidRPr="009C52BD">
        <w:rPr>
          <w:sz w:val="24"/>
          <w:rtl/>
        </w:rPr>
        <w:t xml:space="preserve"> </w:t>
      </w:r>
      <w:r w:rsidRPr="009C52BD">
        <w:rPr>
          <w:rFonts w:hint="cs"/>
          <w:sz w:val="24"/>
          <w:rtl/>
        </w:rPr>
        <w:t>נכון</w:t>
      </w:r>
      <w:r w:rsidRPr="009C52BD">
        <w:rPr>
          <w:sz w:val="24"/>
          <w:rtl/>
        </w:rPr>
        <w:t xml:space="preserve"> </w:t>
      </w:r>
      <w:r w:rsidRPr="009C52BD">
        <w:rPr>
          <w:rFonts w:hint="cs"/>
          <w:sz w:val="24"/>
          <w:rtl/>
        </w:rPr>
        <w:t>להקשיב</w:t>
      </w:r>
      <w:r w:rsidRPr="009C52BD">
        <w:rPr>
          <w:sz w:val="24"/>
          <w:rtl/>
        </w:rPr>
        <w:t xml:space="preserve"> </w:t>
      </w:r>
      <w:r w:rsidRPr="009C52BD">
        <w:rPr>
          <w:rFonts w:hint="cs"/>
          <w:sz w:val="24"/>
          <w:rtl/>
        </w:rPr>
        <w:t>לה</w:t>
      </w:r>
      <w:r w:rsidRPr="009C52BD">
        <w:rPr>
          <w:sz w:val="24"/>
          <w:rtl/>
        </w:rPr>
        <w:t xml:space="preserve"> </w:t>
      </w:r>
      <w:r w:rsidRPr="009C52BD">
        <w:rPr>
          <w:rFonts w:hint="cs"/>
          <w:sz w:val="24"/>
          <w:rtl/>
        </w:rPr>
        <w:t>או</w:t>
      </w:r>
      <w:r w:rsidRPr="009C52BD">
        <w:rPr>
          <w:sz w:val="24"/>
          <w:rtl/>
        </w:rPr>
        <w:t xml:space="preserve"> </w:t>
      </w:r>
      <w:r>
        <w:rPr>
          <w:rFonts w:hint="cs"/>
          <w:sz w:val="24"/>
          <w:rtl/>
        </w:rPr>
        <w:t>ש</w:t>
      </w:r>
      <w:r w:rsidRPr="009C52BD">
        <w:rPr>
          <w:rFonts w:hint="cs"/>
          <w:sz w:val="24"/>
          <w:rtl/>
        </w:rPr>
        <w:t>אני</w:t>
      </w:r>
      <w:r w:rsidRPr="009C52BD">
        <w:rPr>
          <w:sz w:val="24"/>
          <w:rtl/>
        </w:rPr>
        <w:t xml:space="preserve"> </w:t>
      </w:r>
      <w:r w:rsidRPr="009C52BD">
        <w:rPr>
          <w:rFonts w:hint="cs"/>
          <w:sz w:val="24"/>
          <w:rtl/>
        </w:rPr>
        <w:t>יכול</w:t>
      </w:r>
      <w:r w:rsidRPr="009C52BD">
        <w:rPr>
          <w:sz w:val="24"/>
          <w:rtl/>
        </w:rPr>
        <w:t xml:space="preserve"> </w:t>
      </w:r>
      <w:r w:rsidRPr="009C52BD">
        <w:rPr>
          <w:rFonts w:hint="cs"/>
          <w:sz w:val="24"/>
          <w:rtl/>
        </w:rPr>
        <w:t>לקנות</w:t>
      </w:r>
      <w:r w:rsidRPr="009C52BD">
        <w:rPr>
          <w:sz w:val="24"/>
          <w:rtl/>
        </w:rPr>
        <w:t xml:space="preserve"> </w:t>
      </w:r>
      <w:r>
        <w:rPr>
          <w:rFonts w:hint="cs"/>
          <w:sz w:val="24"/>
          <w:rtl/>
        </w:rPr>
        <w:t>בכ</w:t>
      </w:r>
      <w:r w:rsidRPr="009C52BD">
        <w:rPr>
          <w:rFonts w:hint="cs"/>
          <w:sz w:val="24"/>
          <w:rtl/>
        </w:rPr>
        <w:t>ל</w:t>
      </w:r>
      <w:r w:rsidRPr="009C52BD">
        <w:rPr>
          <w:sz w:val="24"/>
          <w:rtl/>
        </w:rPr>
        <w:t xml:space="preserve"> </w:t>
      </w:r>
      <w:r w:rsidRPr="009C52BD">
        <w:rPr>
          <w:rFonts w:hint="cs"/>
          <w:sz w:val="24"/>
          <w:rtl/>
        </w:rPr>
        <w:t>אופן</w:t>
      </w:r>
      <w:r w:rsidRPr="009C52BD">
        <w:rPr>
          <w:sz w:val="24"/>
          <w:rtl/>
        </w:rPr>
        <w:t xml:space="preserve"> </w:t>
      </w:r>
      <w:r w:rsidRPr="009C52BD">
        <w:rPr>
          <w:rFonts w:hint="cs"/>
          <w:sz w:val="24"/>
          <w:rtl/>
        </w:rPr>
        <w:t>אוטו</w:t>
      </w:r>
      <w:r w:rsidRPr="009C52BD">
        <w:rPr>
          <w:sz w:val="24"/>
          <w:rtl/>
        </w:rPr>
        <w:t xml:space="preserve"> </w:t>
      </w:r>
      <w:r w:rsidRPr="009C52BD">
        <w:rPr>
          <w:rFonts w:hint="cs"/>
          <w:sz w:val="24"/>
          <w:rtl/>
        </w:rPr>
        <w:t>חדש</w:t>
      </w:r>
      <w:r>
        <w:rPr>
          <w:sz w:val="24"/>
          <w:rtl/>
        </w:rPr>
        <w:t>?</w:t>
      </w:r>
      <w:r>
        <w:rPr>
          <w:rFonts w:hint="cs"/>
          <w:sz w:val="24"/>
          <w:rtl/>
        </w:rPr>
        <w:t>'</w:t>
      </w:r>
      <w:r w:rsidRPr="009C52BD">
        <w:rPr>
          <w:sz w:val="24"/>
          <w:rtl/>
        </w:rPr>
        <w:t xml:space="preserve"> </w:t>
      </w:r>
      <w:r w:rsidRPr="009C52BD">
        <w:rPr>
          <w:rFonts w:hint="cs"/>
          <w:sz w:val="24"/>
          <w:rtl/>
        </w:rPr>
        <w:t>שאל</w:t>
      </w:r>
      <w:r w:rsidRPr="009C52BD">
        <w:rPr>
          <w:sz w:val="24"/>
          <w:rtl/>
        </w:rPr>
        <w:t xml:space="preserve"> </w:t>
      </w:r>
      <w:r w:rsidRPr="009C52BD">
        <w:rPr>
          <w:rFonts w:hint="cs"/>
          <w:sz w:val="24"/>
          <w:rtl/>
        </w:rPr>
        <w:t>אותו</w:t>
      </w:r>
      <w:r w:rsidRPr="009C52BD">
        <w:rPr>
          <w:sz w:val="24"/>
          <w:rtl/>
        </w:rPr>
        <w:t xml:space="preserve"> </w:t>
      </w:r>
      <w:r w:rsidRPr="009C52BD">
        <w:rPr>
          <w:rFonts w:hint="cs"/>
          <w:sz w:val="24"/>
          <w:rtl/>
        </w:rPr>
        <w:t>הרב</w:t>
      </w:r>
      <w:r w:rsidRPr="009C52BD">
        <w:rPr>
          <w:sz w:val="24"/>
          <w:rtl/>
        </w:rPr>
        <w:t xml:space="preserve">: </w:t>
      </w:r>
      <w:r>
        <w:rPr>
          <w:rFonts w:hint="cs"/>
          <w:sz w:val="24"/>
          <w:rtl/>
        </w:rPr>
        <w:t>'</w:t>
      </w:r>
      <w:r w:rsidRPr="009C52BD">
        <w:rPr>
          <w:rFonts w:hint="cs"/>
          <w:sz w:val="24"/>
          <w:rtl/>
        </w:rPr>
        <w:t>סיימת</w:t>
      </w:r>
      <w:r w:rsidRPr="009C52BD">
        <w:rPr>
          <w:sz w:val="24"/>
          <w:rtl/>
        </w:rPr>
        <w:t xml:space="preserve"> </w:t>
      </w:r>
      <w:r w:rsidRPr="009C52BD">
        <w:rPr>
          <w:rFonts w:hint="cs"/>
          <w:sz w:val="24"/>
          <w:rtl/>
        </w:rPr>
        <w:t>מסכת</w:t>
      </w:r>
      <w:r w:rsidRPr="009C52BD">
        <w:rPr>
          <w:sz w:val="24"/>
          <w:rtl/>
        </w:rPr>
        <w:t xml:space="preserve">? </w:t>
      </w:r>
      <w:r w:rsidRPr="009C52BD">
        <w:rPr>
          <w:rFonts w:hint="cs"/>
          <w:sz w:val="24"/>
          <w:rtl/>
        </w:rPr>
        <w:t>אתה</w:t>
      </w:r>
      <w:r w:rsidRPr="009C52BD">
        <w:rPr>
          <w:sz w:val="24"/>
          <w:rtl/>
        </w:rPr>
        <w:t xml:space="preserve"> </w:t>
      </w:r>
      <w:r w:rsidRPr="009C52BD">
        <w:rPr>
          <w:rFonts w:hint="cs"/>
          <w:sz w:val="24"/>
          <w:rtl/>
        </w:rPr>
        <w:t>לומד</w:t>
      </w:r>
      <w:r w:rsidRPr="009C52BD">
        <w:rPr>
          <w:sz w:val="24"/>
          <w:rtl/>
        </w:rPr>
        <w:t xml:space="preserve"> </w:t>
      </w:r>
      <w:r w:rsidRPr="009C52BD">
        <w:rPr>
          <w:rFonts w:hint="cs"/>
          <w:sz w:val="24"/>
          <w:rtl/>
        </w:rPr>
        <w:t>משניות</w:t>
      </w:r>
      <w:r w:rsidRPr="009C52BD">
        <w:rPr>
          <w:sz w:val="24"/>
          <w:rtl/>
        </w:rPr>
        <w:t xml:space="preserve"> </w:t>
      </w:r>
      <w:r w:rsidRPr="009C52BD">
        <w:rPr>
          <w:rFonts w:hint="cs"/>
          <w:sz w:val="24"/>
          <w:rtl/>
        </w:rPr>
        <w:t>כסדר</w:t>
      </w:r>
      <w:r>
        <w:rPr>
          <w:sz w:val="24"/>
          <w:rtl/>
        </w:rPr>
        <w:t>?</w:t>
      </w:r>
      <w:r>
        <w:rPr>
          <w:rFonts w:hint="cs"/>
          <w:sz w:val="24"/>
          <w:rtl/>
        </w:rPr>
        <w:t>'</w:t>
      </w:r>
      <w:r w:rsidRPr="009C52BD">
        <w:rPr>
          <w:sz w:val="24"/>
          <w:rtl/>
        </w:rPr>
        <w:t xml:space="preserve"> </w:t>
      </w:r>
      <w:r w:rsidRPr="009C52BD">
        <w:rPr>
          <w:rFonts w:hint="cs"/>
          <w:sz w:val="24"/>
          <w:rtl/>
        </w:rPr>
        <w:t>ועוד</w:t>
      </w:r>
      <w:r w:rsidRPr="009C52BD">
        <w:rPr>
          <w:sz w:val="24"/>
          <w:rtl/>
        </w:rPr>
        <w:t xml:space="preserve"> </w:t>
      </w:r>
      <w:r w:rsidRPr="009C52BD">
        <w:rPr>
          <w:rFonts w:hint="cs"/>
          <w:sz w:val="24"/>
          <w:rtl/>
        </w:rPr>
        <w:t>שאלות</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הידע</w:t>
      </w:r>
      <w:r w:rsidRPr="009C52BD">
        <w:rPr>
          <w:sz w:val="24"/>
          <w:rtl/>
        </w:rPr>
        <w:t xml:space="preserve"> </w:t>
      </w:r>
      <w:r w:rsidRPr="009C52BD">
        <w:rPr>
          <w:rFonts w:hint="cs"/>
          <w:sz w:val="24"/>
          <w:rtl/>
        </w:rPr>
        <w:t>שלו</w:t>
      </w:r>
      <w:r w:rsidRPr="009C52BD">
        <w:rPr>
          <w:sz w:val="24"/>
          <w:rtl/>
        </w:rPr>
        <w:t xml:space="preserve"> </w:t>
      </w:r>
      <w:r w:rsidRPr="009C52BD">
        <w:rPr>
          <w:rFonts w:hint="cs"/>
          <w:sz w:val="24"/>
          <w:rtl/>
        </w:rPr>
        <w:t>בתורה</w:t>
      </w:r>
      <w:r w:rsidRPr="009C52BD">
        <w:rPr>
          <w:sz w:val="24"/>
          <w:rtl/>
        </w:rPr>
        <w:t xml:space="preserve"> (</w:t>
      </w:r>
      <w:r w:rsidRPr="009C52BD">
        <w:rPr>
          <w:rFonts w:hint="cs"/>
          <w:sz w:val="24"/>
          <w:rtl/>
        </w:rPr>
        <w:t>ואולי</w:t>
      </w:r>
      <w:r w:rsidRPr="009C52BD">
        <w:rPr>
          <w:sz w:val="24"/>
          <w:rtl/>
        </w:rPr>
        <w:t xml:space="preserve"> </w:t>
      </w:r>
      <w:r w:rsidRPr="009C52BD">
        <w:rPr>
          <w:rFonts w:hint="cs"/>
          <w:sz w:val="24"/>
          <w:rtl/>
        </w:rPr>
        <w:t>גם</w:t>
      </w:r>
      <w:r w:rsidRPr="009C52BD">
        <w:rPr>
          <w:sz w:val="24"/>
          <w:rtl/>
        </w:rPr>
        <w:t xml:space="preserve"> </w:t>
      </w:r>
      <w:r w:rsidRPr="009C52BD">
        <w:rPr>
          <w:rFonts w:hint="cs"/>
          <w:sz w:val="24"/>
          <w:rtl/>
        </w:rPr>
        <w:t>בעשיית</w:t>
      </w:r>
      <w:r w:rsidRPr="009C52BD">
        <w:rPr>
          <w:sz w:val="24"/>
          <w:rtl/>
        </w:rPr>
        <w:t xml:space="preserve"> </w:t>
      </w:r>
      <w:r w:rsidRPr="009C52BD">
        <w:rPr>
          <w:rFonts w:hint="cs"/>
          <w:sz w:val="24"/>
          <w:rtl/>
        </w:rPr>
        <w:t>חסד</w:t>
      </w:r>
      <w:r w:rsidRPr="009C52BD">
        <w:rPr>
          <w:sz w:val="24"/>
          <w:rtl/>
        </w:rPr>
        <w:t xml:space="preserve"> </w:t>
      </w:r>
      <w:r w:rsidRPr="009C52BD">
        <w:rPr>
          <w:rFonts w:hint="cs"/>
          <w:sz w:val="24"/>
          <w:rtl/>
        </w:rPr>
        <w:t>ומתן</w:t>
      </w:r>
      <w:r w:rsidRPr="009C52BD">
        <w:rPr>
          <w:sz w:val="24"/>
          <w:rtl/>
        </w:rPr>
        <w:t xml:space="preserve"> </w:t>
      </w:r>
      <w:r w:rsidRPr="009C52BD">
        <w:rPr>
          <w:rFonts w:hint="cs"/>
          <w:sz w:val="24"/>
          <w:rtl/>
        </w:rPr>
        <w:t>בסתר</w:t>
      </w:r>
      <w:r w:rsidRPr="009C52BD">
        <w:rPr>
          <w:sz w:val="24"/>
          <w:rtl/>
        </w:rPr>
        <w:t>)</w:t>
      </w:r>
      <w:r>
        <w:rPr>
          <w:rFonts w:hint="cs"/>
          <w:sz w:val="24"/>
          <w:rtl/>
        </w:rPr>
        <w:t>.</w:t>
      </w:r>
      <w:r w:rsidRPr="009C52BD">
        <w:rPr>
          <w:sz w:val="24"/>
          <w:rtl/>
        </w:rPr>
        <w:t xml:space="preserve"> </w:t>
      </w:r>
      <w:r w:rsidRPr="009C52BD">
        <w:rPr>
          <w:rFonts w:hint="cs"/>
          <w:sz w:val="24"/>
          <w:rtl/>
        </w:rPr>
        <w:t>השואל</w:t>
      </w:r>
      <w:r w:rsidRPr="009C52BD">
        <w:rPr>
          <w:sz w:val="24"/>
          <w:rtl/>
        </w:rPr>
        <w:t xml:space="preserve"> </w:t>
      </w:r>
      <w:r w:rsidRPr="009C52BD">
        <w:rPr>
          <w:rFonts w:hint="cs"/>
          <w:sz w:val="24"/>
          <w:rtl/>
        </w:rPr>
        <w:t>השיב</w:t>
      </w:r>
      <w:r w:rsidRPr="009C52BD">
        <w:rPr>
          <w:sz w:val="24"/>
          <w:rtl/>
        </w:rPr>
        <w:t xml:space="preserve"> </w:t>
      </w:r>
      <w:r w:rsidRPr="009C52BD">
        <w:rPr>
          <w:rFonts w:hint="cs"/>
          <w:sz w:val="24"/>
          <w:rtl/>
        </w:rPr>
        <w:t>שהוא</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לומד</w:t>
      </w:r>
      <w:r w:rsidRPr="009C52BD">
        <w:rPr>
          <w:sz w:val="24"/>
          <w:rtl/>
        </w:rPr>
        <w:t xml:space="preserve"> </w:t>
      </w:r>
      <w:r w:rsidRPr="009C52BD">
        <w:rPr>
          <w:rFonts w:hint="cs"/>
          <w:sz w:val="24"/>
          <w:rtl/>
        </w:rPr>
        <w:t>ואין</w:t>
      </w:r>
      <w:r w:rsidRPr="009C52BD">
        <w:rPr>
          <w:sz w:val="24"/>
          <w:rtl/>
        </w:rPr>
        <w:t xml:space="preserve"> </w:t>
      </w:r>
      <w:r w:rsidRPr="009C52BD">
        <w:rPr>
          <w:rFonts w:hint="cs"/>
          <w:sz w:val="24"/>
          <w:rtl/>
        </w:rPr>
        <w:t>לו</w:t>
      </w:r>
      <w:r w:rsidRPr="009C52BD">
        <w:rPr>
          <w:sz w:val="24"/>
          <w:rtl/>
        </w:rPr>
        <w:t xml:space="preserve"> </w:t>
      </w:r>
      <w:r w:rsidRPr="009C52BD">
        <w:rPr>
          <w:rFonts w:hint="cs"/>
          <w:sz w:val="24"/>
          <w:rtl/>
        </w:rPr>
        <w:t>תשובה</w:t>
      </w:r>
      <w:r w:rsidRPr="009C52BD">
        <w:rPr>
          <w:sz w:val="24"/>
          <w:rtl/>
        </w:rPr>
        <w:t xml:space="preserve"> </w:t>
      </w:r>
      <w:r w:rsidRPr="009C52BD">
        <w:rPr>
          <w:rFonts w:hint="cs"/>
          <w:sz w:val="24"/>
          <w:rtl/>
        </w:rPr>
        <w:t>חיובית</w:t>
      </w:r>
      <w:r w:rsidRPr="009C52BD">
        <w:rPr>
          <w:sz w:val="24"/>
          <w:rtl/>
        </w:rPr>
        <w:t xml:space="preserve"> </w:t>
      </w:r>
      <w:r w:rsidRPr="009C52BD">
        <w:rPr>
          <w:rFonts w:hint="cs"/>
          <w:sz w:val="24"/>
          <w:rtl/>
        </w:rPr>
        <w:t>לשאלות</w:t>
      </w:r>
      <w:r w:rsidRPr="009C52BD">
        <w:rPr>
          <w:sz w:val="24"/>
          <w:rtl/>
        </w:rPr>
        <w:t xml:space="preserve"> </w:t>
      </w:r>
      <w:r w:rsidRPr="009C52BD">
        <w:rPr>
          <w:rFonts w:hint="cs"/>
          <w:sz w:val="24"/>
          <w:rtl/>
        </w:rPr>
        <w:t>ששאל</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ענה</w:t>
      </w:r>
      <w:r w:rsidRPr="009C52BD">
        <w:rPr>
          <w:sz w:val="24"/>
          <w:rtl/>
        </w:rPr>
        <w:t xml:space="preserve"> </w:t>
      </w:r>
      <w:r w:rsidRPr="009C52BD">
        <w:rPr>
          <w:rFonts w:hint="cs"/>
          <w:sz w:val="24"/>
          <w:rtl/>
        </w:rPr>
        <w:t>לו</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שטינמן</w:t>
      </w:r>
      <w:r w:rsidRPr="009C52BD">
        <w:rPr>
          <w:sz w:val="24"/>
          <w:rtl/>
        </w:rPr>
        <w:t xml:space="preserve">: </w:t>
      </w:r>
      <w:r>
        <w:rPr>
          <w:rFonts w:hint="cs"/>
          <w:sz w:val="24"/>
          <w:rtl/>
        </w:rPr>
        <w:t>'</w:t>
      </w:r>
      <w:r w:rsidRPr="009C52BD">
        <w:rPr>
          <w:rFonts w:hint="cs"/>
          <w:sz w:val="24"/>
          <w:rtl/>
        </w:rPr>
        <w:t>אם</w:t>
      </w:r>
      <w:r w:rsidRPr="009C52BD">
        <w:rPr>
          <w:sz w:val="24"/>
          <w:rtl/>
        </w:rPr>
        <w:t xml:space="preserve"> </w:t>
      </w:r>
      <w:r w:rsidRPr="009C52BD">
        <w:rPr>
          <w:rFonts w:hint="cs"/>
          <w:sz w:val="24"/>
          <w:rtl/>
        </w:rPr>
        <w:t>כך</w:t>
      </w:r>
      <w:r w:rsidRPr="009C52BD">
        <w:rPr>
          <w:sz w:val="24"/>
          <w:rtl/>
        </w:rPr>
        <w:t xml:space="preserve">, </w:t>
      </w:r>
      <w:r w:rsidRPr="009C52BD">
        <w:rPr>
          <w:rFonts w:hint="cs"/>
          <w:sz w:val="24"/>
          <w:rtl/>
        </w:rPr>
        <w:t>איזו</w:t>
      </w:r>
      <w:r w:rsidRPr="009C52BD">
        <w:rPr>
          <w:sz w:val="24"/>
          <w:rtl/>
        </w:rPr>
        <w:t xml:space="preserve"> </w:t>
      </w:r>
      <w:r w:rsidRPr="009C52BD">
        <w:rPr>
          <w:rFonts w:hint="cs"/>
          <w:sz w:val="24"/>
          <w:rtl/>
        </w:rPr>
        <w:t>סיבה</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לאנשים</w:t>
      </w:r>
      <w:r w:rsidRPr="009C52BD">
        <w:rPr>
          <w:sz w:val="24"/>
          <w:rtl/>
        </w:rPr>
        <w:t xml:space="preserve"> </w:t>
      </w:r>
      <w:r w:rsidRPr="009C52BD">
        <w:rPr>
          <w:rFonts w:hint="cs"/>
          <w:sz w:val="24"/>
          <w:rtl/>
        </w:rPr>
        <w:t>לקנא</w:t>
      </w:r>
      <w:r w:rsidRPr="009C52BD">
        <w:rPr>
          <w:sz w:val="24"/>
          <w:rtl/>
        </w:rPr>
        <w:t xml:space="preserve"> </w:t>
      </w:r>
      <w:r w:rsidRPr="009C52BD">
        <w:rPr>
          <w:rFonts w:hint="cs"/>
          <w:sz w:val="24"/>
          <w:rtl/>
        </w:rPr>
        <w:t>בך</w:t>
      </w:r>
      <w:r>
        <w:rPr>
          <w:sz w:val="24"/>
          <w:rtl/>
        </w:rPr>
        <w:t>?</w:t>
      </w:r>
      <w:r>
        <w:rPr>
          <w:rFonts w:hint="cs"/>
          <w:sz w:val="24"/>
          <w:rtl/>
        </w:rPr>
        <w:t>'</w:t>
      </w:r>
    </w:p>
    <w:p w14:paraId="16524A3A" w14:textId="77777777" w:rsidR="000F312E" w:rsidRPr="009C52BD" w:rsidRDefault="000F312E" w:rsidP="000F312E">
      <w:pPr>
        <w:rPr>
          <w:sz w:val="24"/>
          <w:rtl/>
        </w:rPr>
      </w:pPr>
      <w:r w:rsidRPr="009C52BD">
        <w:rPr>
          <w:rFonts w:hint="cs"/>
          <w:sz w:val="24"/>
          <w:rtl/>
        </w:rPr>
        <w:t>סיפור</w:t>
      </w:r>
      <w:r w:rsidRPr="009C52BD">
        <w:rPr>
          <w:sz w:val="24"/>
          <w:rtl/>
        </w:rPr>
        <w:t xml:space="preserve"> </w:t>
      </w:r>
      <w:r w:rsidRPr="009C52BD">
        <w:rPr>
          <w:rFonts w:hint="cs"/>
          <w:sz w:val="24"/>
          <w:rtl/>
        </w:rPr>
        <w:t>שלישי</w:t>
      </w:r>
      <w:r>
        <w:rPr>
          <w:rFonts w:hint="cs"/>
          <w:sz w:val="24"/>
          <w:rtl/>
        </w:rPr>
        <w:t>.</w:t>
      </w:r>
      <w:r w:rsidRPr="009C52BD">
        <w:rPr>
          <w:sz w:val="24"/>
          <w:rtl/>
        </w:rPr>
        <w:t xml:space="preserve"> </w:t>
      </w:r>
      <w:r w:rsidRPr="009C52BD">
        <w:rPr>
          <w:rFonts w:hint="cs"/>
          <w:sz w:val="24"/>
          <w:rtl/>
        </w:rPr>
        <w:t>כשהרב</w:t>
      </w:r>
      <w:r w:rsidRPr="009C52BD">
        <w:rPr>
          <w:sz w:val="24"/>
          <w:rtl/>
        </w:rPr>
        <w:t xml:space="preserve"> </w:t>
      </w:r>
      <w:r w:rsidRPr="009C52BD">
        <w:rPr>
          <w:rFonts w:hint="cs"/>
          <w:sz w:val="24"/>
          <w:rtl/>
        </w:rPr>
        <w:t>שטיינמן</w:t>
      </w:r>
      <w:r w:rsidRPr="009C52BD">
        <w:rPr>
          <w:sz w:val="24"/>
          <w:rtl/>
        </w:rPr>
        <w:t xml:space="preserve"> </w:t>
      </w:r>
      <w:r w:rsidRPr="009C52BD">
        <w:rPr>
          <w:rFonts w:hint="cs"/>
          <w:sz w:val="24"/>
          <w:rtl/>
        </w:rPr>
        <w:t>היה</w:t>
      </w:r>
      <w:r w:rsidRPr="009C52BD">
        <w:rPr>
          <w:sz w:val="24"/>
          <w:rtl/>
        </w:rPr>
        <w:t xml:space="preserve"> </w:t>
      </w:r>
      <w:r w:rsidRPr="009C52BD">
        <w:rPr>
          <w:rFonts w:hint="cs"/>
          <w:sz w:val="24"/>
          <w:rtl/>
        </w:rPr>
        <w:t>ראש</w:t>
      </w:r>
      <w:r w:rsidRPr="009C52BD">
        <w:rPr>
          <w:sz w:val="24"/>
          <w:rtl/>
        </w:rPr>
        <w:t xml:space="preserve"> </w:t>
      </w:r>
      <w:r w:rsidRPr="009C52BD">
        <w:rPr>
          <w:rFonts w:hint="cs"/>
          <w:sz w:val="24"/>
          <w:rtl/>
        </w:rPr>
        <w:t>הישיבה</w:t>
      </w:r>
      <w:r w:rsidRPr="009C52BD">
        <w:rPr>
          <w:sz w:val="24"/>
          <w:rtl/>
        </w:rPr>
        <w:t xml:space="preserve"> </w:t>
      </w:r>
      <w:r w:rsidRPr="009C52BD">
        <w:rPr>
          <w:rFonts w:hint="cs"/>
          <w:sz w:val="24"/>
          <w:rtl/>
        </w:rPr>
        <w:t>בכפר</w:t>
      </w:r>
      <w:r w:rsidRPr="009C52BD">
        <w:rPr>
          <w:sz w:val="24"/>
          <w:rtl/>
        </w:rPr>
        <w:t xml:space="preserve"> </w:t>
      </w:r>
      <w:r w:rsidRPr="009C52BD">
        <w:rPr>
          <w:rFonts w:hint="cs"/>
          <w:sz w:val="24"/>
          <w:rtl/>
        </w:rPr>
        <w:t>סבא</w:t>
      </w:r>
      <w:r w:rsidRPr="009C52BD">
        <w:rPr>
          <w:sz w:val="24"/>
          <w:rtl/>
        </w:rPr>
        <w:t xml:space="preserve">, </w:t>
      </w:r>
      <w:r w:rsidRPr="009C52BD">
        <w:rPr>
          <w:rFonts w:hint="cs"/>
          <w:sz w:val="24"/>
          <w:rtl/>
        </w:rPr>
        <w:t>מצב</w:t>
      </w:r>
      <w:r w:rsidRPr="009C52BD">
        <w:rPr>
          <w:sz w:val="24"/>
          <w:rtl/>
        </w:rPr>
        <w:t xml:space="preserve"> </w:t>
      </w:r>
      <w:r w:rsidRPr="009C52BD">
        <w:rPr>
          <w:rFonts w:hint="cs"/>
          <w:sz w:val="24"/>
          <w:rtl/>
        </w:rPr>
        <w:t>הישיבה</w:t>
      </w:r>
      <w:r w:rsidRPr="009C52BD">
        <w:rPr>
          <w:sz w:val="24"/>
          <w:rtl/>
        </w:rPr>
        <w:t xml:space="preserve"> </w:t>
      </w:r>
      <w:r w:rsidRPr="009C52BD">
        <w:rPr>
          <w:rFonts w:hint="cs"/>
          <w:sz w:val="24"/>
          <w:rtl/>
        </w:rPr>
        <w:t>היה</w:t>
      </w:r>
      <w:r w:rsidRPr="009C52BD">
        <w:rPr>
          <w:sz w:val="24"/>
          <w:rtl/>
        </w:rPr>
        <w:t xml:space="preserve"> </w:t>
      </w:r>
      <w:r w:rsidRPr="009C52BD">
        <w:rPr>
          <w:rFonts w:hint="cs"/>
          <w:sz w:val="24"/>
          <w:rtl/>
        </w:rPr>
        <w:t>קשה</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לקח</w:t>
      </w:r>
      <w:r w:rsidRPr="009C52BD">
        <w:rPr>
          <w:sz w:val="24"/>
          <w:rtl/>
        </w:rPr>
        <w:t xml:space="preserve"> </w:t>
      </w:r>
      <w:r w:rsidRPr="009C52BD">
        <w:rPr>
          <w:rFonts w:hint="cs"/>
          <w:sz w:val="24"/>
          <w:rtl/>
        </w:rPr>
        <w:t>משכורת</w:t>
      </w:r>
      <w:r w:rsidRPr="009C52BD">
        <w:rPr>
          <w:sz w:val="24"/>
          <w:rtl/>
        </w:rPr>
        <w:t xml:space="preserve"> </w:t>
      </w:r>
      <w:r w:rsidRPr="009C52BD">
        <w:rPr>
          <w:rFonts w:hint="cs"/>
          <w:sz w:val="24"/>
          <w:rtl/>
        </w:rPr>
        <w:t>פרק</w:t>
      </w:r>
      <w:r w:rsidRPr="009C52BD">
        <w:rPr>
          <w:sz w:val="24"/>
          <w:rtl/>
        </w:rPr>
        <w:t xml:space="preserve"> </w:t>
      </w:r>
      <w:r w:rsidRPr="009C52BD">
        <w:rPr>
          <w:rFonts w:hint="cs"/>
          <w:sz w:val="24"/>
          <w:rtl/>
        </w:rPr>
        <w:t>זמן</w:t>
      </w:r>
      <w:r w:rsidRPr="009C52BD">
        <w:rPr>
          <w:sz w:val="24"/>
          <w:rtl/>
        </w:rPr>
        <w:t xml:space="preserve">, </w:t>
      </w:r>
      <w:r w:rsidRPr="009C52BD">
        <w:rPr>
          <w:rFonts w:hint="cs"/>
          <w:sz w:val="24"/>
          <w:rtl/>
        </w:rPr>
        <w:t>עד</w:t>
      </w:r>
      <w:r w:rsidRPr="009C52BD">
        <w:rPr>
          <w:sz w:val="24"/>
          <w:rtl/>
        </w:rPr>
        <w:t xml:space="preserve"> </w:t>
      </w:r>
      <w:r w:rsidRPr="009C52BD">
        <w:rPr>
          <w:rFonts w:hint="cs"/>
          <w:sz w:val="24"/>
          <w:rtl/>
        </w:rPr>
        <w:t>שהתברר</w:t>
      </w:r>
      <w:r w:rsidRPr="009C52BD">
        <w:rPr>
          <w:sz w:val="24"/>
          <w:rtl/>
        </w:rPr>
        <w:t xml:space="preserve"> </w:t>
      </w:r>
      <w:r w:rsidRPr="009C52BD">
        <w:rPr>
          <w:rFonts w:hint="cs"/>
          <w:sz w:val="24"/>
          <w:rtl/>
        </w:rPr>
        <w:t>שהוא</w:t>
      </w:r>
      <w:r w:rsidRPr="009C52BD">
        <w:rPr>
          <w:sz w:val="24"/>
          <w:rtl/>
        </w:rPr>
        <w:t xml:space="preserve"> </w:t>
      </w:r>
      <w:r w:rsidRPr="009C52BD">
        <w:rPr>
          <w:rFonts w:hint="cs"/>
          <w:sz w:val="24"/>
          <w:rtl/>
        </w:rPr>
        <w:t>ורעייתו</w:t>
      </w:r>
      <w:r w:rsidRPr="009C52BD">
        <w:rPr>
          <w:sz w:val="24"/>
          <w:rtl/>
        </w:rPr>
        <w:t xml:space="preserve"> </w:t>
      </w:r>
      <w:r w:rsidRPr="009C52BD">
        <w:rPr>
          <w:rFonts w:hint="cs"/>
          <w:sz w:val="24"/>
          <w:rtl/>
        </w:rPr>
        <w:t>אוכלים</w:t>
      </w:r>
      <w:r w:rsidRPr="009C52BD">
        <w:rPr>
          <w:sz w:val="24"/>
          <w:rtl/>
        </w:rPr>
        <w:t xml:space="preserve"> </w:t>
      </w:r>
      <w:r w:rsidRPr="009C52BD">
        <w:rPr>
          <w:rFonts w:hint="cs"/>
          <w:sz w:val="24"/>
          <w:rtl/>
        </w:rPr>
        <w:t>בשבת</w:t>
      </w:r>
      <w:r w:rsidRPr="009C52BD">
        <w:rPr>
          <w:sz w:val="24"/>
          <w:rtl/>
        </w:rPr>
        <w:t xml:space="preserve"> </w:t>
      </w:r>
      <w:r w:rsidRPr="009C52BD">
        <w:rPr>
          <w:rFonts w:hint="cs"/>
          <w:sz w:val="24"/>
          <w:rtl/>
        </w:rPr>
        <w:t>חצילים</w:t>
      </w:r>
      <w:r w:rsidRPr="009C52BD">
        <w:rPr>
          <w:sz w:val="24"/>
          <w:rtl/>
        </w:rPr>
        <w:t xml:space="preserve"> </w:t>
      </w:r>
      <w:r w:rsidRPr="009C52BD">
        <w:rPr>
          <w:rFonts w:hint="cs"/>
          <w:sz w:val="24"/>
          <w:rtl/>
        </w:rPr>
        <w:t>כמנה</w:t>
      </w:r>
      <w:r w:rsidRPr="009C52BD">
        <w:rPr>
          <w:sz w:val="24"/>
          <w:rtl/>
        </w:rPr>
        <w:t xml:space="preserve"> </w:t>
      </w:r>
      <w:r w:rsidRPr="009C52BD">
        <w:rPr>
          <w:rFonts w:hint="cs"/>
          <w:sz w:val="24"/>
          <w:rtl/>
        </w:rPr>
        <w:t>ראשונה</w:t>
      </w:r>
      <w:r>
        <w:rPr>
          <w:rFonts w:hint="cs"/>
          <w:sz w:val="24"/>
          <w:rtl/>
        </w:rPr>
        <w:t>,</w:t>
      </w:r>
      <w:r w:rsidRPr="009C52BD">
        <w:rPr>
          <w:sz w:val="24"/>
          <w:rtl/>
        </w:rPr>
        <w:t xml:space="preserve"> </w:t>
      </w:r>
      <w:r w:rsidRPr="009C52BD">
        <w:rPr>
          <w:rFonts w:hint="cs"/>
          <w:sz w:val="24"/>
          <w:rtl/>
        </w:rPr>
        <w:t>שנייה</w:t>
      </w:r>
      <w:r w:rsidRPr="009C52BD">
        <w:rPr>
          <w:sz w:val="24"/>
          <w:rtl/>
        </w:rPr>
        <w:t xml:space="preserve"> </w:t>
      </w:r>
      <w:r w:rsidRPr="009C52BD">
        <w:rPr>
          <w:rFonts w:hint="cs"/>
          <w:sz w:val="24"/>
          <w:rtl/>
        </w:rPr>
        <w:t>ושלישית</w:t>
      </w:r>
      <w:r w:rsidRPr="009C52BD">
        <w:rPr>
          <w:sz w:val="24"/>
          <w:rtl/>
        </w:rPr>
        <w:t xml:space="preserve">, </w:t>
      </w:r>
      <w:r>
        <w:rPr>
          <w:rFonts w:hint="cs"/>
          <w:sz w:val="24"/>
          <w:rtl/>
        </w:rPr>
        <w:t>ו</w:t>
      </w:r>
      <w:r w:rsidRPr="009C52BD">
        <w:rPr>
          <w:rFonts w:hint="cs"/>
          <w:sz w:val="24"/>
          <w:rtl/>
        </w:rPr>
        <w:t>כך</w:t>
      </w:r>
      <w:r w:rsidRPr="009C52BD">
        <w:rPr>
          <w:sz w:val="24"/>
          <w:rtl/>
        </w:rPr>
        <w:t xml:space="preserve"> </w:t>
      </w:r>
      <w:r>
        <w:rPr>
          <w:rFonts w:hint="cs"/>
          <w:sz w:val="24"/>
          <w:rtl/>
        </w:rPr>
        <w:t>בכ</w:t>
      </w:r>
      <w:r w:rsidRPr="009C52BD">
        <w:rPr>
          <w:rFonts w:hint="cs"/>
          <w:sz w:val="24"/>
          <w:rtl/>
        </w:rPr>
        <w:t>ל</w:t>
      </w:r>
      <w:r w:rsidRPr="009C52BD">
        <w:rPr>
          <w:sz w:val="24"/>
          <w:rtl/>
        </w:rPr>
        <w:t xml:space="preserve"> </w:t>
      </w:r>
      <w:r w:rsidRPr="009C52BD">
        <w:rPr>
          <w:rFonts w:hint="cs"/>
          <w:sz w:val="24"/>
          <w:rtl/>
        </w:rPr>
        <w:t>הסעודות</w:t>
      </w:r>
      <w:r w:rsidRPr="009C52BD">
        <w:rPr>
          <w:sz w:val="24"/>
          <w:rtl/>
        </w:rPr>
        <w:t>...</w:t>
      </w:r>
    </w:p>
    <w:p w14:paraId="6DF648CB" w14:textId="77777777" w:rsidR="000F312E" w:rsidRPr="009C52BD" w:rsidRDefault="000F312E" w:rsidP="000F312E">
      <w:pPr>
        <w:rPr>
          <w:sz w:val="24"/>
          <w:rtl/>
        </w:rPr>
      </w:pPr>
      <w:r w:rsidRPr="009C52BD">
        <w:rPr>
          <w:rFonts w:hint="cs"/>
          <w:sz w:val="24"/>
          <w:rtl/>
        </w:rPr>
        <w:t>כמה</w:t>
      </w:r>
      <w:r w:rsidRPr="009C52BD">
        <w:rPr>
          <w:sz w:val="24"/>
          <w:rtl/>
        </w:rPr>
        <w:t xml:space="preserve"> </w:t>
      </w:r>
      <w:r w:rsidRPr="009C52BD">
        <w:rPr>
          <w:rFonts w:hint="cs"/>
          <w:sz w:val="24"/>
          <w:rtl/>
        </w:rPr>
        <w:t>פשוט</w:t>
      </w:r>
      <w:r w:rsidRPr="009C52BD">
        <w:rPr>
          <w:sz w:val="24"/>
          <w:rtl/>
        </w:rPr>
        <w:t xml:space="preserve"> </w:t>
      </w:r>
      <w:r w:rsidRPr="009C52BD">
        <w:rPr>
          <w:rFonts w:hint="cs"/>
          <w:sz w:val="24"/>
          <w:rtl/>
        </w:rPr>
        <w:t>לקר</w:t>
      </w:r>
      <w:r>
        <w:rPr>
          <w:rFonts w:hint="cs"/>
          <w:sz w:val="24"/>
          <w:rtl/>
        </w:rPr>
        <w:t>ו</w:t>
      </w:r>
      <w:r w:rsidRPr="009C52BD">
        <w:rPr>
          <w:rFonts w:hint="cs"/>
          <w:sz w:val="24"/>
          <w:rtl/>
        </w:rPr>
        <w:t>א</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רקע</w:t>
      </w:r>
      <w:r w:rsidRPr="009C52BD">
        <w:rPr>
          <w:sz w:val="24"/>
          <w:rtl/>
        </w:rPr>
        <w:t xml:space="preserve"> </w:t>
      </w:r>
      <w:r w:rsidRPr="009C52BD">
        <w:rPr>
          <w:rFonts w:hint="cs"/>
          <w:sz w:val="24"/>
          <w:rtl/>
        </w:rPr>
        <w:t>חיים</w:t>
      </w:r>
      <w:r w:rsidRPr="009C52BD">
        <w:rPr>
          <w:sz w:val="24"/>
          <w:rtl/>
        </w:rPr>
        <w:t xml:space="preserve"> </w:t>
      </w:r>
      <w:r w:rsidRPr="009C52BD">
        <w:rPr>
          <w:rFonts w:hint="cs"/>
          <w:sz w:val="24"/>
          <w:rtl/>
        </w:rPr>
        <w:t>שכאלה</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הצוואה</w:t>
      </w:r>
      <w:r w:rsidRPr="009C52BD">
        <w:rPr>
          <w:sz w:val="24"/>
          <w:rtl/>
        </w:rPr>
        <w:t xml:space="preserve"> </w:t>
      </w:r>
      <w:r w:rsidRPr="009C52BD">
        <w:rPr>
          <w:rFonts w:hint="cs"/>
          <w:sz w:val="24"/>
          <w:rtl/>
        </w:rPr>
        <w:t>שלו</w:t>
      </w:r>
      <w:r w:rsidRPr="009C52BD">
        <w:rPr>
          <w:sz w:val="24"/>
          <w:rtl/>
        </w:rPr>
        <w:t xml:space="preserve">, </w:t>
      </w:r>
      <w:r w:rsidRPr="009C52BD">
        <w:rPr>
          <w:rFonts w:hint="cs"/>
          <w:sz w:val="24"/>
          <w:rtl/>
        </w:rPr>
        <w:t>בה</w:t>
      </w:r>
      <w:r w:rsidRPr="009C52BD">
        <w:rPr>
          <w:sz w:val="24"/>
          <w:rtl/>
        </w:rPr>
        <w:t xml:space="preserve"> </w:t>
      </w:r>
      <w:r w:rsidRPr="009C52BD">
        <w:rPr>
          <w:rFonts w:hint="cs"/>
          <w:sz w:val="24"/>
          <w:rtl/>
        </w:rPr>
        <w:t>הוא</w:t>
      </w:r>
      <w:r w:rsidRPr="009C52BD">
        <w:rPr>
          <w:sz w:val="24"/>
          <w:rtl/>
        </w:rPr>
        <w:t xml:space="preserve"> </w:t>
      </w:r>
      <w:r w:rsidRPr="009C52BD">
        <w:rPr>
          <w:rFonts w:hint="cs"/>
          <w:sz w:val="24"/>
          <w:rtl/>
        </w:rPr>
        <w:t>מבקש</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להוסיף</w:t>
      </w:r>
      <w:r w:rsidRPr="009C52BD">
        <w:rPr>
          <w:sz w:val="24"/>
          <w:rtl/>
        </w:rPr>
        <w:t xml:space="preserve"> </w:t>
      </w:r>
      <w:r w:rsidRPr="009C52BD">
        <w:rPr>
          <w:rFonts w:hint="cs"/>
          <w:sz w:val="24"/>
          <w:rtl/>
        </w:rPr>
        <w:t>תארים</w:t>
      </w:r>
      <w:r w:rsidRPr="009C52BD">
        <w:rPr>
          <w:sz w:val="24"/>
          <w:rtl/>
        </w:rPr>
        <w:t xml:space="preserve"> </w:t>
      </w:r>
      <w:r w:rsidRPr="009C52BD">
        <w:rPr>
          <w:rFonts w:hint="cs"/>
          <w:sz w:val="24"/>
          <w:rtl/>
        </w:rPr>
        <w:t>מיותרים</w:t>
      </w:r>
      <w:r w:rsidRPr="009C52BD">
        <w:rPr>
          <w:sz w:val="24"/>
          <w:rtl/>
        </w:rPr>
        <w:t xml:space="preserve"> </w:t>
      </w:r>
      <w:r w:rsidRPr="009C52BD">
        <w:rPr>
          <w:rFonts w:hint="cs"/>
          <w:sz w:val="24"/>
          <w:rtl/>
        </w:rPr>
        <w:t>לפני</w:t>
      </w:r>
      <w:r w:rsidRPr="009C52BD">
        <w:rPr>
          <w:sz w:val="24"/>
          <w:rtl/>
        </w:rPr>
        <w:t xml:space="preserve"> </w:t>
      </w:r>
      <w:r w:rsidRPr="009C52BD">
        <w:rPr>
          <w:rFonts w:hint="cs"/>
          <w:sz w:val="24"/>
          <w:rtl/>
        </w:rPr>
        <w:t>שמו</w:t>
      </w:r>
      <w:r w:rsidRPr="009C52BD">
        <w:rPr>
          <w:sz w:val="24"/>
          <w:rtl/>
        </w:rPr>
        <w:t xml:space="preserve">, </w:t>
      </w:r>
      <w:r w:rsidRPr="009C52BD">
        <w:rPr>
          <w:rFonts w:hint="cs"/>
          <w:sz w:val="24"/>
          <w:rtl/>
        </w:rPr>
        <w:t>להיקבר</w:t>
      </w:r>
      <w:r w:rsidRPr="009C52BD">
        <w:rPr>
          <w:sz w:val="24"/>
          <w:rtl/>
        </w:rPr>
        <w:t xml:space="preserve"> </w:t>
      </w:r>
      <w:r w:rsidRPr="009C52BD">
        <w:rPr>
          <w:rFonts w:hint="cs"/>
          <w:sz w:val="24"/>
          <w:rtl/>
        </w:rPr>
        <w:t>עם</w:t>
      </w:r>
      <w:r w:rsidRPr="009C52BD">
        <w:rPr>
          <w:sz w:val="24"/>
          <w:rtl/>
        </w:rPr>
        <w:t xml:space="preserve"> </w:t>
      </w:r>
      <w:r w:rsidRPr="009C52BD">
        <w:rPr>
          <w:rFonts w:hint="cs"/>
          <w:sz w:val="24"/>
          <w:rtl/>
        </w:rPr>
        <w:t>פשוטי</w:t>
      </w:r>
      <w:r w:rsidRPr="009C52BD">
        <w:rPr>
          <w:sz w:val="24"/>
          <w:rtl/>
        </w:rPr>
        <w:t xml:space="preserve"> </w:t>
      </w:r>
      <w:r w:rsidRPr="009C52BD">
        <w:rPr>
          <w:rFonts w:hint="cs"/>
          <w:sz w:val="24"/>
          <w:rtl/>
        </w:rPr>
        <w:t>העם</w:t>
      </w:r>
      <w:r>
        <w:rPr>
          <w:rFonts w:hint="cs"/>
          <w:sz w:val="24"/>
          <w:rtl/>
        </w:rPr>
        <w:t>,</w:t>
      </w:r>
      <w:r w:rsidRPr="009C52BD">
        <w:rPr>
          <w:sz w:val="24"/>
          <w:rtl/>
        </w:rPr>
        <w:t xml:space="preserve"> </w:t>
      </w:r>
      <w:r w:rsidRPr="009C52BD">
        <w:rPr>
          <w:rFonts w:hint="cs"/>
          <w:sz w:val="24"/>
          <w:rtl/>
        </w:rPr>
        <w:t>ועוד</w:t>
      </w:r>
      <w:r w:rsidRPr="009C52BD">
        <w:rPr>
          <w:sz w:val="24"/>
          <w:rtl/>
        </w:rPr>
        <w:t>.</w:t>
      </w:r>
    </w:p>
    <w:p w14:paraId="1C5376A7" w14:textId="77777777" w:rsidR="000F312E" w:rsidRPr="009C52BD" w:rsidRDefault="000F312E" w:rsidP="000F312E">
      <w:pPr>
        <w:rPr>
          <w:sz w:val="24"/>
          <w:rtl/>
        </w:rPr>
      </w:pPr>
      <w:r w:rsidRPr="009C52BD">
        <w:rPr>
          <w:rFonts w:hint="cs"/>
          <w:sz w:val="24"/>
          <w:rtl/>
        </w:rPr>
        <w:t>הדברים</w:t>
      </w:r>
      <w:r w:rsidRPr="009C52BD">
        <w:rPr>
          <w:sz w:val="24"/>
          <w:rtl/>
        </w:rPr>
        <w:t xml:space="preserve"> </w:t>
      </w:r>
      <w:r w:rsidRPr="009C52BD">
        <w:rPr>
          <w:rFonts w:hint="cs"/>
          <w:sz w:val="24"/>
          <w:rtl/>
        </w:rPr>
        <w:t>הפשוטים</w:t>
      </w:r>
      <w:r w:rsidRPr="009C52BD">
        <w:rPr>
          <w:sz w:val="24"/>
          <w:rtl/>
        </w:rPr>
        <w:t xml:space="preserve"> </w:t>
      </w:r>
      <w:r w:rsidRPr="009C52BD">
        <w:rPr>
          <w:rFonts w:hint="cs"/>
          <w:sz w:val="24"/>
          <w:rtl/>
        </w:rPr>
        <w:t>לכאורה</w:t>
      </w:r>
      <w:r w:rsidRPr="009C52BD">
        <w:rPr>
          <w:sz w:val="24"/>
          <w:rtl/>
        </w:rPr>
        <w:t xml:space="preserve"> </w:t>
      </w:r>
      <w:r w:rsidRPr="009C52BD">
        <w:rPr>
          <w:rFonts w:hint="cs"/>
          <w:sz w:val="24"/>
          <w:rtl/>
        </w:rPr>
        <w:t>ראויים</w:t>
      </w:r>
      <w:r w:rsidRPr="009C52BD">
        <w:rPr>
          <w:sz w:val="24"/>
          <w:rtl/>
        </w:rPr>
        <w:t xml:space="preserve"> </w:t>
      </w:r>
      <w:r w:rsidRPr="009C52BD">
        <w:rPr>
          <w:rFonts w:hint="cs"/>
          <w:sz w:val="24"/>
          <w:rtl/>
        </w:rPr>
        <w:t>להילמד</w:t>
      </w:r>
      <w:r>
        <w:rPr>
          <w:rFonts w:hint="cs"/>
          <w:sz w:val="24"/>
          <w:rtl/>
        </w:rPr>
        <w:t>,</w:t>
      </w:r>
      <w:r w:rsidRPr="009C52BD">
        <w:rPr>
          <w:sz w:val="24"/>
          <w:rtl/>
        </w:rPr>
        <w:t xml:space="preserve"> </w:t>
      </w:r>
      <w:r w:rsidRPr="009C52BD">
        <w:rPr>
          <w:rFonts w:hint="cs"/>
          <w:sz w:val="24"/>
          <w:rtl/>
        </w:rPr>
        <w:t>ונכון</w:t>
      </w:r>
      <w:r w:rsidRPr="009C52BD">
        <w:rPr>
          <w:sz w:val="24"/>
          <w:rtl/>
        </w:rPr>
        <w:t xml:space="preserve"> </w:t>
      </w:r>
      <w:r w:rsidRPr="009C52BD">
        <w:rPr>
          <w:rFonts w:hint="cs"/>
          <w:sz w:val="24"/>
          <w:rtl/>
        </w:rPr>
        <w:t>לראות</w:t>
      </w:r>
      <w:r w:rsidRPr="009C52BD">
        <w:rPr>
          <w:sz w:val="24"/>
          <w:rtl/>
        </w:rPr>
        <w:t xml:space="preserve"> </w:t>
      </w:r>
      <w:r w:rsidRPr="009C52BD">
        <w:rPr>
          <w:rFonts w:hint="cs"/>
          <w:sz w:val="24"/>
          <w:rtl/>
        </w:rPr>
        <w:t>בהם</w:t>
      </w:r>
      <w:r w:rsidRPr="009C52BD">
        <w:rPr>
          <w:sz w:val="24"/>
          <w:rtl/>
        </w:rPr>
        <w:t xml:space="preserve"> </w:t>
      </w:r>
      <w:r w:rsidRPr="009C52BD">
        <w:rPr>
          <w:rFonts w:hint="cs"/>
          <w:sz w:val="24"/>
          <w:rtl/>
        </w:rPr>
        <w:t>דוגמא</w:t>
      </w:r>
      <w:r w:rsidRPr="009C52BD">
        <w:rPr>
          <w:sz w:val="24"/>
          <w:rtl/>
        </w:rPr>
        <w:t xml:space="preserve"> </w:t>
      </w:r>
      <w:r w:rsidRPr="009C52BD">
        <w:rPr>
          <w:rFonts w:hint="cs"/>
          <w:sz w:val="24"/>
          <w:rtl/>
        </w:rPr>
        <w:t>ומופת</w:t>
      </w:r>
      <w:r>
        <w:rPr>
          <w:rFonts w:hint="cs"/>
          <w:sz w:val="24"/>
          <w:rtl/>
        </w:rPr>
        <w:t xml:space="preserve"> לשאלה</w:t>
      </w:r>
      <w:r w:rsidRPr="009C52BD">
        <w:rPr>
          <w:sz w:val="24"/>
          <w:rtl/>
        </w:rPr>
        <w:t xml:space="preserve"> </w:t>
      </w:r>
      <w:r w:rsidRPr="009C52BD">
        <w:rPr>
          <w:rFonts w:hint="cs"/>
          <w:sz w:val="24"/>
          <w:rtl/>
        </w:rPr>
        <w:t>מה</w:t>
      </w:r>
      <w:r w:rsidRPr="009C52BD">
        <w:rPr>
          <w:sz w:val="24"/>
          <w:rtl/>
        </w:rPr>
        <w:t xml:space="preserve"> </w:t>
      </w:r>
      <w:r w:rsidRPr="009C52BD">
        <w:rPr>
          <w:rFonts w:hint="cs"/>
          <w:sz w:val="24"/>
          <w:rtl/>
        </w:rPr>
        <w:t>היא</w:t>
      </w:r>
      <w:r w:rsidRPr="009C52BD">
        <w:rPr>
          <w:sz w:val="24"/>
          <w:rtl/>
        </w:rPr>
        <w:t xml:space="preserve"> </w:t>
      </w:r>
      <w:r w:rsidRPr="009C52BD">
        <w:rPr>
          <w:rFonts w:hint="cs"/>
          <w:sz w:val="24"/>
          <w:rtl/>
        </w:rPr>
        <w:t>תורת</w:t>
      </w:r>
      <w:r w:rsidRPr="009C52BD">
        <w:rPr>
          <w:sz w:val="24"/>
          <w:rtl/>
        </w:rPr>
        <w:t xml:space="preserve"> </w:t>
      </w:r>
      <w:r w:rsidRPr="009C52BD">
        <w:rPr>
          <w:rFonts w:hint="cs"/>
          <w:sz w:val="24"/>
          <w:rtl/>
        </w:rPr>
        <w:t>אמת</w:t>
      </w:r>
      <w:r w:rsidRPr="009C52BD">
        <w:rPr>
          <w:sz w:val="24"/>
          <w:rtl/>
        </w:rPr>
        <w:t xml:space="preserve"> </w:t>
      </w:r>
      <w:r w:rsidRPr="009C52BD">
        <w:rPr>
          <w:rFonts w:hint="cs"/>
          <w:sz w:val="24"/>
          <w:rtl/>
        </w:rPr>
        <w:t>ללא</w:t>
      </w:r>
      <w:r w:rsidRPr="009C52BD">
        <w:rPr>
          <w:sz w:val="24"/>
          <w:rtl/>
        </w:rPr>
        <w:t xml:space="preserve"> </w:t>
      </w:r>
      <w:r w:rsidRPr="009C52BD">
        <w:rPr>
          <w:rFonts w:hint="cs"/>
          <w:sz w:val="24"/>
          <w:rtl/>
        </w:rPr>
        <w:t>זיוף</w:t>
      </w:r>
      <w:r>
        <w:rPr>
          <w:rFonts w:hint="cs"/>
          <w:sz w:val="24"/>
          <w:rtl/>
        </w:rPr>
        <w:t>,</w:t>
      </w:r>
      <w:r w:rsidRPr="009C52BD">
        <w:rPr>
          <w:sz w:val="24"/>
          <w:rtl/>
        </w:rPr>
        <w:t xml:space="preserve"> </w:t>
      </w:r>
      <w:r w:rsidRPr="009C52BD">
        <w:rPr>
          <w:rFonts w:hint="cs"/>
          <w:sz w:val="24"/>
          <w:rtl/>
        </w:rPr>
        <w:t>בלי</w:t>
      </w:r>
      <w:r w:rsidRPr="009C52BD">
        <w:rPr>
          <w:sz w:val="24"/>
          <w:rtl/>
        </w:rPr>
        <w:t xml:space="preserve"> </w:t>
      </w:r>
      <w:r w:rsidRPr="009C52BD">
        <w:rPr>
          <w:rFonts w:hint="cs"/>
          <w:sz w:val="24"/>
          <w:rtl/>
        </w:rPr>
        <w:t>קליפות</w:t>
      </w:r>
      <w:r w:rsidRPr="009C52BD">
        <w:rPr>
          <w:sz w:val="24"/>
          <w:rtl/>
        </w:rPr>
        <w:t xml:space="preserve"> </w:t>
      </w:r>
      <w:r w:rsidRPr="009C52BD">
        <w:rPr>
          <w:rFonts w:hint="cs"/>
          <w:sz w:val="24"/>
          <w:rtl/>
        </w:rPr>
        <w:t>שמכסות</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הטוהר</w:t>
      </w:r>
      <w:r w:rsidRPr="009C52BD">
        <w:rPr>
          <w:sz w:val="24"/>
          <w:rtl/>
        </w:rPr>
        <w:t xml:space="preserve"> </w:t>
      </w:r>
      <w:r w:rsidRPr="009C52BD">
        <w:rPr>
          <w:rFonts w:hint="cs"/>
          <w:sz w:val="24"/>
          <w:rtl/>
        </w:rPr>
        <w:t>הפנימי</w:t>
      </w:r>
      <w:r w:rsidRPr="009C52BD">
        <w:rPr>
          <w:sz w:val="24"/>
          <w:rtl/>
        </w:rPr>
        <w:t xml:space="preserve">, </w:t>
      </w:r>
      <w:r>
        <w:rPr>
          <w:rFonts w:hint="cs"/>
          <w:sz w:val="24"/>
          <w:rtl/>
        </w:rPr>
        <w:t>ומהו</w:t>
      </w:r>
      <w:r w:rsidRPr="009C52BD">
        <w:rPr>
          <w:sz w:val="24"/>
          <w:rtl/>
        </w:rPr>
        <w:t xml:space="preserve"> </w:t>
      </w:r>
      <w:r w:rsidRPr="009C52BD">
        <w:rPr>
          <w:rFonts w:hint="cs"/>
          <w:sz w:val="24"/>
          <w:rtl/>
        </w:rPr>
        <w:t>עולם</w:t>
      </w:r>
      <w:r w:rsidRPr="009C52BD">
        <w:rPr>
          <w:sz w:val="24"/>
          <w:rtl/>
        </w:rPr>
        <w:t xml:space="preserve"> </w:t>
      </w:r>
      <w:r w:rsidRPr="009C52BD">
        <w:rPr>
          <w:rFonts w:hint="cs"/>
          <w:sz w:val="24"/>
          <w:rtl/>
        </w:rPr>
        <w:t>המידות</w:t>
      </w:r>
      <w:r w:rsidRPr="009C52BD">
        <w:rPr>
          <w:sz w:val="24"/>
          <w:rtl/>
        </w:rPr>
        <w:t xml:space="preserve"> </w:t>
      </w:r>
      <w:r w:rsidRPr="009C52BD">
        <w:rPr>
          <w:rFonts w:hint="cs"/>
          <w:sz w:val="24"/>
          <w:rtl/>
        </w:rPr>
        <w:t>שאליו</w:t>
      </w:r>
      <w:r w:rsidRPr="009C52BD">
        <w:rPr>
          <w:sz w:val="24"/>
          <w:rtl/>
        </w:rPr>
        <w:t xml:space="preserve"> </w:t>
      </w:r>
      <w:r w:rsidRPr="009C52BD">
        <w:rPr>
          <w:rFonts w:hint="cs"/>
          <w:sz w:val="24"/>
          <w:rtl/>
        </w:rPr>
        <w:t>מכוונת</w:t>
      </w:r>
      <w:r w:rsidRPr="009C52BD">
        <w:rPr>
          <w:sz w:val="24"/>
          <w:rtl/>
        </w:rPr>
        <w:t xml:space="preserve"> </w:t>
      </w:r>
      <w:r w:rsidRPr="009C52BD">
        <w:rPr>
          <w:rFonts w:hint="cs"/>
          <w:sz w:val="24"/>
          <w:rtl/>
        </w:rPr>
        <w:t>התורה</w:t>
      </w:r>
      <w:r w:rsidRPr="009C52BD">
        <w:rPr>
          <w:sz w:val="24"/>
          <w:rtl/>
        </w:rPr>
        <w:t xml:space="preserve"> </w:t>
      </w:r>
      <w:r w:rsidRPr="009C52BD">
        <w:rPr>
          <w:rFonts w:hint="cs"/>
          <w:sz w:val="24"/>
          <w:rtl/>
        </w:rPr>
        <w:t>הקדושה</w:t>
      </w:r>
      <w:r w:rsidRPr="009C52BD">
        <w:rPr>
          <w:sz w:val="24"/>
          <w:rtl/>
        </w:rPr>
        <w:t>.</w:t>
      </w:r>
    </w:p>
    <w:p w14:paraId="48FBB584" w14:textId="77777777" w:rsidR="000F312E" w:rsidRDefault="000F312E" w:rsidP="000F312E">
      <w:pPr>
        <w:rPr>
          <w:sz w:val="24"/>
          <w:rtl/>
        </w:rPr>
      </w:pPr>
      <w:r w:rsidRPr="009C52BD">
        <w:rPr>
          <w:rFonts w:hint="cs"/>
          <w:sz w:val="24"/>
          <w:rtl/>
        </w:rPr>
        <w:t>מהסיפורים</w:t>
      </w:r>
      <w:r w:rsidRPr="009C52BD">
        <w:rPr>
          <w:sz w:val="24"/>
          <w:rtl/>
        </w:rPr>
        <w:t xml:space="preserve"> </w:t>
      </w:r>
      <w:r>
        <w:rPr>
          <w:rFonts w:hint="cs"/>
          <w:sz w:val="24"/>
          <w:rtl/>
        </w:rPr>
        <w:t>ע</w:t>
      </w:r>
      <w:r w:rsidRPr="009C52BD">
        <w:rPr>
          <w:rFonts w:hint="cs"/>
          <w:sz w:val="24"/>
          <w:rtl/>
        </w:rPr>
        <w:t>ל</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שטיינמן</w:t>
      </w:r>
      <w:r w:rsidRPr="009C52BD">
        <w:rPr>
          <w:sz w:val="24"/>
          <w:rtl/>
        </w:rPr>
        <w:t xml:space="preserve"> </w:t>
      </w:r>
      <w:r w:rsidRPr="009C52BD">
        <w:rPr>
          <w:rFonts w:hint="cs"/>
          <w:sz w:val="24"/>
          <w:rtl/>
        </w:rPr>
        <w:t>נוכל</w:t>
      </w:r>
      <w:r w:rsidRPr="009C52BD">
        <w:rPr>
          <w:sz w:val="24"/>
          <w:rtl/>
        </w:rPr>
        <w:t xml:space="preserve"> </w:t>
      </w:r>
      <w:r w:rsidRPr="009C52BD">
        <w:rPr>
          <w:rFonts w:hint="cs"/>
          <w:sz w:val="24"/>
          <w:rtl/>
        </w:rPr>
        <w:t>ללמוד</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ערך</w:t>
      </w:r>
      <w:r w:rsidRPr="009C52BD">
        <w:rPr>
          <w:sz w:val="24"/>
          <w:rtl/>
        </w:rPr>
        <w:t xml:space="preserve"> </w:t>
      </w:r>
      <w:r w:rsidRPr="009C52BD">
        <w:rPr>
          <w:rFonts w:hint="cs"/>
          <w:sz w:val="24"/>
          <w:rtl/>
        </w:rPr>
        <w:t>הפרופורציות</w:t>
      </w:r>
      <w:r w:rsidRPr="009C52BD">
        <w:rPr>
          <w:sz w:val="24"/>
          <w:rtl/>
        </w:rPr>
        <w:t xml:space="preserve">. </w:t>
      </w:r>
      <w:r w:rsidRPr="009C52BD">
        <w:rPr>
          <w:rFonts w:hint="cs"/>
          <w:sz w:val="24"/>
          <w:rtl/>
        </w:rPr>
        <w:t>לדעת</w:t>
      </w:r>
      <w:r w:rsidRPr="009C52BD">
        <w:rPr>
          <w:sz w:val="24"/>
          <w:rtl/>
        </w:rPr>
        <w:t xml:space="preserve"> </w:t>
      </w:r>
      <w:r w:rsidRPr="009C52BD">
        <w:rPr>
          <w:rFonts w:hint="cs"/>
          <w:sz w:val="24"/>
          <w:rtl/>
        </w:rPr>
        <w:t>להבדיל</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עיקר</w:t>
      </w:r>
      <w:r w:rsidRPr="009C52BD">
        <w:rPr>
          <w:sz w:val="24"/>
          <w:rtl/>
        </w:rPr>
        <w:t xml:space="preserve"> </w:t>
      </w:r>
      <w:r w:rsidRPr="009C52BD">
        <w:rPr>
          <w:rFonts w:hint="cs"/>
          <w:sz w:val="24"/>
          <w:rtl/>
        </w:rPr>
        <w:t>וטפל</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חשוב</w:t>
      </w:r>
      <w:r w:rsidRPr="009C52BD">
        <w:rPr>
          <w:sz w:val="24"/>
          <w:rtl/>
        </w:rPr>
        <w:t xml:space="preserve"> </w:t>
      </w:r>
      <w:r w:rsidRPr="009C52BD">
        <w:rPr>
          <w:rFonts w:hint="cs"/>
          <w:sz w:val="24"/>
          <w:rtl/>
        </w:rPr>
        <w:t>לפחות</w:t>
      </w:r>
      <w:r w:rsidRPr="009C52BD">
        <w:rPr>
          <w:sz w:val="24"/>
          <w:rtl/>
        </w:rPr>
        <w:t xml:space="preserve"> </w:t>
      </w:r>
      <w:r w:rsidRPr="009C52BD">
        <w:rPr>
          <w:rFonts w:hint="cs"/>
          <w:sz w:val="24"/>
          <w:rtl/>
        </w:rPr>
        <w:t>חשוב</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לימוד</w:t>
      </w:r>
      <w:r w:rsidRPr="009C52BD">
        <w:rPr>
          <w:sz w:val="24"/>
          <w:rtl/>
        </w:rPr>
        <w:t xml:space="preserve"> </w:t>
      </w:r>
      <w:r w:rsidRPr="009C52BD">
        <w:rPr>
          <w:rFonts w:hint="cs"/>
          <w:sz w:val="24"/>
          <w:rtl/>
        </w:rPr>
        <w:t>תורה</w:t>
      </w:r>
      <w:r w:rsidRPr="009C52BD">
        <w:rPr>
          <w:sz w:val="24"/>
          <w:rtl/>
        </w:rPr>
        <w:t xml:space="preserve"> </w:t>
      </w:r>
      <w:r w:rsidRPr="009C52BD">
        <w:rPr>
          <w:rFonts w:hint="cs"/>
          <w:sz w:val="24"/>
          <w:rtl/>
        </w:rPr>
        <w:t>ומעשים</w:t>
      </w:r>
      <w:r w:rsidRPr="009C52BD">
        <w:rPr>
          <w:sz w:val="24"/>
          <w:rtl/>
        </w:rPr>
        <w:t xml:space="preserve"> </w:t>
      </w:r>
      <w:r w:rsidRPr="009C52BD">
        <w:rPr>
          <w:rFonts w:hint="cs"/>
          <w:sz w:val="24"/>
          <w:rtl/>
        </w:rPr>
        <w:t>טובים</w:t>
      </w:r>
      <w:r w:rsidRPr="009C52BD">
        <w:rPr>
          <w:sz w:val="24"/>
          <w:rtl/>
        </w:rPr>
        <w:t xml:space="preserve"> </w:t>
      </w:r>
      <w:r w:rsidRPr="009C52BD">
        <w:rPr>
          <w:rFonts w:hint="cs"/>
          <w:sz w:val="24"/>
          <w:rtl/>
        </w:rPr>
        <w:t>לבין</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שהוא</w:t>
      </w:r>
      <w:r w:rsidRPr="009C52BD">
        <w:rPr>
          <w:sz w:val="24"/>
          <w:rtl/>
        </w:rPr>
        <w:t xml:space="preserve"> </w:t>
      </w:r>
      <w:r w:rsidRPr="009C52BD">
        <w:rPr>
          <w:rFonts w:hint="cs"/>
          <w:sz w:val="24"/>
          <w:rtl/>
        </w:rPr>
        <w:t>עשיר</w:t>
      </w:r>
      <w:r w:rsidRPr="009C52BD">
        <w:rPr>
          <w:sz w:val="24"/>
          <w:rtl/>
        </w:rPr>
        <w:t xml:space="preserve"> </w:t>
      </w:r>
      <w:r w:rsidRPr="009C52BD">
        <w:rPr>
          <w:rFonts w:hint="cs"/>
          <w:sz w:val="24"/>
          <w:rtl/>
        </w:rPr>
        <w:t>ויש</w:t>
      </w:r>
      <w:r w:rsidRPr="009C52BD">
        <w:rPr>
          <w:sz w:val="24"/>
          <w:rtl/>
        </w:rPr>
        <w:t xml:space="preserve"> </w:t>
      </w:r>
      <w:r w:rsidRPr="009C52BD">
        <w:rPr>
          <w:rFonts w:hint="cs"/>
          <w:sz w:val="24"/>
          <w:rtl/>
        </w:rPr>
        <w:t>לו</w:t>
      </w:r>
      <w:r w:rsidRPr="009C52BD">
        <w:rPr>
          <w:sz w:val="24"/>
          <w:rtl/>
        </w:rPr>
        <w:t xml:space="preserve"> </w:t>
      </w:r>
      <w:r w:rsidRPr="009C52BD">
        <w:rPr>
          <w:rFonts w:hint="cs"/>
          <w:sz w:val="24"/>
          <w:rtl/>
        </w:rPr>
        <w:t>אוטו</w:t>
      </w:r>
      <w:r w:rsidRPr="009C52BD">
        <w:rPr>
          <w:sz w:val="24"/>
          <w:rtl/>
        </w:rPr>
        <w:t xml:space="preserve"> </w:t>
      </w:r>
      <w:r w:rsidRPr="009C52BD">
        <w:rPr>
          <w:rFonts w:hint="cs"/>
          <w:sz w:val="24"/>
          <w:rtl/>
        </w:rPr>
        <w:t>חדש</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יראת</w:t>
      </w:r>
      <w:r w:rsidRPr="009C52BD">
        <w:rPr>
          <w:sz w:val="24"/>
          <w:rtl/>
        </w:rPr>
        <w:t xml:space="preserve"> </w:t>
      </w:r>
      <w:r w:rsidRPr="009C52BD">
        <w:rPr>
          <w:rFonts w:hint="cs"/>
          <w:sz w:val="24"/>
          <w:rtl/>
        </w:rPr>
        <w:t>שמיים</w:t>
      </w:r>
      <w:r w:rsidRPr="009C52BD">
        <w:rPr>
          <w:sz w:val="24"/>
          <w:rtl/>
        </w:rPr>
        <w:t xml:space="preserve"> </w:t>
      </w:r>
      <w:r w:rsidRPr="009C52BD">
        <w:rPr>
          <w:rFonts w:hint="cs"/>
          <w:sz w:val="24"/>
          <w:rtl/>
        </w:rPr>
        <w:t>פחות</w:t>
      </w:r>
      <w:r w:rsidRPr="009C52BD">
        <w:rPr>
          <w:sz w:val="24"/>
          <w:rtl/>
        </w:rPr>
        <w:t xml:space="preserve"> </w:t>
      </w:r>
      <w:r w:rsidRPr="009C52BD">
        <w:rPr>
          <w:rFonts w:hint="cs"/>
          <w:sz w:val="24"/>
          <w:rtl/>
        </w:rPr>
        <w:t>טובה</w:t>
      </w:r>
      <w:r>
        <w:rPr>
          <w:rFonts w:hint="cs"/>
          <w:sz w:val="24"/>
          <w:rtl/>
        </w:rPr>
        <w:t>,</w:t>
      </w:r>
      <w:r w:rsidRPr="009C52BD">
        <w:rPr>
          <w:sz w:val="24"/>
          <w:rtl/>
        </w:rPr>
        <w:t xml:space="preserve"> </w:t>
      </w:r>
      <w:r w:rsidRPr="009C52BD">
        <w:rPr>
          <w:rFonts w:hint="cs"/>
          <w:sz w:val="24"/>
          <w:rtl/>
        </w:rPr>
        <w:t>זו</w:t>
      </w:r>
      <w:r w:rsidRPr="009C52BD">
        <w:rPr>
          <w:sz w:val="24"/>
          <w:rtl/>
        </w:rPr>
        <w:t xml:space="preserve"> </w:t>
      </w:r>
      <w:r w:rsidRPr="009C52BD">
        <w:rPr>
          <w:rFonts w:hint="cs"/>
          <w:sz w:val="24"/>
          <w:rtl/>
        </w:rPr>
        <w:t>שיש</w:t>
      </w:r>
      <w:r w:rsidRPr="009C52BD">
        <w:rPr>
          <w:sz w:val="24"/>
          <w:rtl/>
        </w:rPr>
        <w:t xml:space="preserve"> </w:t>
      </w:r>
      <w:r w:rsidRPr="009C52BD">
        <w:rPr>
          <w:rFonts w:hint="cs"/>
          <w:sz w:val="24"/>
          <w:rtl/>
        </w:rPr>
        <w:t>בה</w:t>
      </w:r>
      <w:r w:rsidRPr="009C52BD">
        <w:rPr>
          <w:sz w:val="24"/>
          <w:rtl/>
        </w:rPr>
        <w:t xml:space="preserve"> </w:t>
      </w:r>
      <w:r>
        <w:rPr>
          <w:rFonts w:hint="cs"/>
          <w:sz w:val="24"/>
          <w:rtl/>
        </w:rPr>
        <w:t xml:space="preserve">מעט </w:t>
      </w:r>
      <w:r w:rsidRPr="009C52BD">
        <w:rPr>
          <w:rFonts w:hint="cs"/>
          <w:sz w:val="24"/>
          <w:rtl/>
        </w:rPr>
        <w:t>גאווה</w:t>
      </w:r>
      <w:r w:rsidRPr="009C52BD">
        <w:rPr>
          <w:sz w:val="24"/>
          <w:rtl/>
        </w:rPr>
        <w:t xml:space="preserve"> </w:t>
      </w:r>
      <w:r w:rsidRPr="009C52BD">
        <w:rPr>
          <w:rFonts w:hint="cs"/>
          <w:sz w:val="24"/>
          <w:rtl/>
        </w:rPr>
        <w:t>או</w:t>
      </w:r>
      <w:r w:rsidRPr="009C52BD">
        <w:rPr>
          <w:sz w:val="24"/>
          <w:rtl/>
        </w:rPr>
        <w:t xml:space="preserve"> </w:t>
      </w:r>
      <w:r w:rsidRPr="009C52BD">
        <w:rPr>
          <w:rFonts w:hint="cs"/>
          <w:sz w:val="24"/>
          <w:rtl/>
        </w:rPr>
        <w:t>הרבה</w:t>
      </w:r>
      <w:r w:rsidRPr="009C52BD">
        <w:rPr>
          <w:sz w:val="24"/>
          <w:rtl/>
        </w:rPr>
        <w:t xml:space="preserve"> </w:t>
      </w:r>
      <w:r w:rsidRPr="009C52BD">
        <w:rPr>
          <w:rFonts w:hint="cs"/>
          <w:sz w:val="24"/>
          <w:rtl/>
        </w:rPr>
        <w:t>גאווה</w:t>
      </w:r>
      <w:r w:rsidRPr="009C52BD">
        <w:rPr>
          <w:sz w:val="24"/>
          <w:rtl/>
        </w:rPr>
        <w:t xml:space="preserve">, </w:t>
      </w:r>
      <w:r>
        <w:rPr>
          <w:rFonts w:hint="cs"/>
          <w:sz w:val="24"/>
          <w:rtl/>
        </w:rPr>
        <w:t>ל</w:t>
      </w:r>
      <w:r w:rsidRPr="009C52BD">
        <w:rPr>
          <w:rFonts w:hint="cs"/>
          <w:sz w:val="24"/>
          <w:rtl/>
        </w:rPr>
        <w:t>בין</w:t>
      </w:r>
      <w:r w:rsidRPr="009C52BD">
        <w:rPr>
          <w:sz w:val="24"/>
          <w:rtl/>
        </w:rPr>
        <w:t xml:space="preserve"> </w:t>
      </w:r>
      <w:r w:rsidRPr="009C52BD">
        <w:rPr>
          <w:rFonts w:hint="cs"/>
          <w:sz w:val="24"/>
          <w:rtl/>
        </w:rPr>
        <w:t>להיות</w:t>
      </w:r>
      <w:r w:rsidRPr="009C52BD">
        <w:rPr>
          <w:sz w:val="24"/>
          <w:rtl/>
        </w:rPr>
        <w:t xml:space="preserve"> </w:t>
      </w:r>
      <w:r w:rsidRPr="009C52BD">
        <w:rPr>
          <w:rFonts w:hint="cs"/>
          <w:sz w:val="24"/>
          <w:rtl/>
        </w:rPr>
        <w:t>קשוב</w:t>
      </w:r>
      <w:r w:rsidRPr="009C52BD">
        <w:rPr>
          <w:sz w:val="24"/>
          <w:rtl/>
        </w:rPr>
        <w:t xml:space="preserve"> </w:t>
      </w:r>
      <w:r w:rsidRPr="009C52BD">
        <w:rPr>
          <w:rFonts w:hint="cs"/>
          <w:sz w:val="24"/>
          <w:rtl/>
        </w:rPr>
        <w:t>לליבו</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ילד</w:t>
      </w:r>
      <w:r w:rsidRPr="009C52BD">
        <w:rPr>
          <w:sz w:val="24"/>
          <w:rtl/>
        </w:rPr>
        <w:t xml:space="preserve"> </w:t>
      </w:r>
      <w:r w:rsidRPr="009C52BD">
        <w:rPr>
          <w:rFonts w:hint="cs"/>
          <w:sz w:val="24"/>
          <w:rtl/>
        </w:rPr>
        <w:t>שמבקש</w:t>
      </w:r>
      <w:r w:rsidRPr="009C52BD">
        <w:rPr>
          <w:sz w:val="24"/>
          <w:rtl/>
        </w:rPr>
        <w:t xml:space="preserve"> </w:t>
      </w:r>
      <w:r w:rsidRPr="009C52BD">
        <w:rPr>
          <w:rFonts w:hint="cs"/>
          <w:sz w:val="24"/>
          <w:rtl/>
        </w:rPr>
        <w:t>בסך</w:t>
      </w:r>
      <w:r w:rsidRPr="009C52BD">
        <w:rPr>
          <w:sz w:val="24"/>
          <w:rtl/>
        </w:rPr>
        <w:t xml:space="preserve"> </w:t>
      </w:r>
      <w:r w:rsidRPr="009C52BD">
        <w:rPr>
          <w:rFonts w:hint="cs"/>
          <w:sz w:val="24"/>
          <w:rtl/>
        </w:rPr>
        <w:t>הכול</w:t>
      </w:r>
      <w:r w:rsidRPr="009C52BD">
        <w:rPr>
          <w:sz w:val="24"/>
          <w:rtl/>
        </w:rPr>
        <w:t xml:space="preserve"> </w:t>
      </w:r>
      <w:r w:rsidRPr="009C52BD">
        <w:rPr>
          <w:rFonts w:hint="cs"/>
          <w:sz w:val="24"/>
          <w:rtl/>
        </w:rPr>
        <w:t>ללמוד</w:t>
      </w:r>
      <w:r w:rsidRPr="009C52BD">
        <w:rPr>
          <w:sz w:val="24"/>
          <w:rtl/>
        </w:rPr>
        <w:t xml:space="preserve"> </w:t>
      </w:r>
      <w:r w:rsidRPr="009C52BD">
        <w:rPr>
          <w:rFonts w:hint="cs"/>
          <w:sz w:val="24"/>
          <w:rtl/>
        </w:rPr>
        <w:t>תורה</w:t>
      </w:r>
      <w:r>
        <w:rPr>
          <w:sz w:val="24"/>
          <w:rtl/>
        </w:rPr>
        <w:t>.</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אמירה</w:t>
      </w:r>
      <w:r w:rsidRPr="009C52BD">
        <w:rPr>
          <w:sz w:val="24"/>
          <w:rtl/>
        </w:rPr>
        <w:t xml:space="preserve"> </w:t>
      </w:r>
      <w:r w:rsidRPr="009C52BD">
        <w:rPr>
          <w:rFonts w:hint="cs"/>
          <w:sz w:val="24"/>
          <w:rtl/>
        </w:rPr>
        <w:t>חיצונית</w:t>
      </w:r>
      <w:r w:rsidRPr="009C52BD">
        <w:rPr>
          <w:sz w:val="24"/>
          <w:rtl/>
        </w:rPr>
        <w:t xml:space="preserve"> </w:t>
      </w:r>
      <w:r w:rsidRPr="009C52BD">
        <w:rPr>
          <w:rFonts w:hint="cs"/>
          <w:sz w:val="24"/>
          <w:rtl/>
        </w:rPr>
        <w:t>ללא</w:t>
      </w:r>
      <w:r w:rsidRPr="009C52BD">
        <w:rPr>
          <w:sz w:val="24"/>
          <w:rtl/>
        </w:rPr>
        <w:t xml:space="preserve"> </w:t>
      </w:r>
      <w:r w:rsidRPr="009C52BD">
        <w:rPr>
          <w:rFonts w:hint="cs"/>
          <w:sz w:val="24"/>
          <w:rtl/>
        </w:rPr>
        <w:t>אחריות</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מנהל</w:t>
      </w:r>
      <w:r w:rsidRPr="009C52BD">
        <w:rPr>
          <w:sz w:val="24"/>
          <w:rtl/>
        </w:rPr>
        <w:t xml:space="preserve"> </w:t>
      </w:r>
      <w:r w:rsidRPr="009C52BD">
        <w:rPr>
          <w:rFonts w:hint="cs"/>
          <w:sz w:val="24"/>
          <w:rtl/>
        </w:rPr>
        <w:t>מוסד</w:t>
      </w:r>
      <w:r w:rsidRPr="009C52BD">
        <w:rPr>
          <w:sz w:val="24"/>
          <w:rtl/>
        </w:rPr>
        <w:t xml:space="preserve"> </w:t>
      </w:r>
      <w:r w:rsidRPr="009C52BD">
        <w:rPr>
          <w:rFonts w:hint="cs"/>
          <w:sz w:val="24"/>
          <w:rtl/>
        </w:rPr>
        <w:t>חינוכי</w:t>
      </w:r>
      <w:r w:rsidRPr="009C52BD">
        <w:rPr>
          <w:sz w:val="24"/>
          <w:rtl/>
        </w:rPr>
        <w:t xml:space="preserve"> </w:t>
      </w:r>
      <w:r>
        <w:rPr>
          <w:sz w:val="24"/>
          <w:rtl/>
        </w:rPr>
        <w:t>–</w:t>
      </w:r>
      <w:r>
        <w:rPr>
          <w:rFonts w:hint="cs"/>
          <w:sz w:val="24"/>
          <w:rtl/>
        </w:rPr>
        <w:t xml:space="preserve"> '</w:t>
      </w:r>
      <w:r w:rsidRPr="009C52BD">
        <w:rPr>
          <w:rFonts w:hint="cs"/>
          <w:sz w:val="24"/>
          <w:rtl/>
        </w:rPr>
        <w:t>הוא</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מתאים</w:t>
      </w:r>
      <w:r>
        <w:rPr>
          <w:sz w:val="24"/>
          <w:rtl/>
        </w:rPr>
        <w:t xml:space="preserve"> </w:t>
      </w:r>
      <w:r w:rsidRPr="009C52BD">
        <w:rPr>
          <w:rFonts w:hint="cs"/>
          <w:sz w:val="24"/>
          <w:rtl/>
        </w:rPr>
        <w:t>ל</w:t>
      </w:r>
      <w:r>
        <w:rPr>
          <w:rFonts w:hint="cs"/>
          <w:sz w:val="24"/>
          <w:rtl/>
        </w:rPr>
        <w:t>"</w:t>
      </w:r>
      <w:r w:rsidRPr="009C52BD">
        <w:rPr>
          <w:rFonts w:hint="cs"/>
          <w:sz w:val="24"/>
          <w:rtl/>
        </w:rPr>
        <w:t>סגנון</w:t>
      </w:r>
      <w:r w:rsidRPr="009C52BD">
        <w:rPr>
          <w:sz w:val="24"/>
          <w:rtl/>
        </w:rPr>
        <w:t xml:space="preserve">" </w:t>
      </w:r>
      <w:r w:rsidRPr="009C52BD">
        <w:rPr>
          <w:rFonts w:hint="cs"/>
          <w:sz w:val="24"/>
          <w:rtl/>
        </w:rPr>
        <w:t>שלנו</w:t>
      </w:r>
      <w:r>
        <w:rPr>
          <w:rFonts w:hint="cs"/>
          <w:sz w:val="24"/>
          <w:rtl/>
        </w:rPr>
        <w:t>',</w:t>
      </w:r>
      <w:r w:rsidRPr="009C52BD">
        <w:rPr>
          <w:sz w:val="24"/>
          <w:rtl/>
        </w:rPr>
        <w:t xml:space="preserve"> </w:t>
      </w:r>
      <w:r w:rsidRPr="009C52BD">
        <w:rPr>
          <w:rFonts w:hint="cs"/>
          <w:sz w:val="24"/>
          <w:rtl/>
        </w:rPr>
        <w:t>או</w:t>
      </w:r>
      <w:r w:rsidRPr="009C52BD">
        <w:rPr>
          <w:sz w:val="24"/>
          <w:rtl/>
        </w:rPr>
        <w:t xml:space="preserve"> </w:t>
      </w:r>
      <w:r>
        <w:rPr>
          <w:rFonts w:hint="cs"/>
          <w:sz w:val="24"/>
          <w:rtl/>
        </w:rPr>
        <w:t>'</w:t>
      </w:r>
      <w:r w:rsidRPr="009C52BD">
        <w:rPr>
          <w:rFonts w:hint="cs"/>
          <w:sz w:val="24"/>
          <w:rtl/>
        </w:rPr>
        <w:t>גם</w:t>
      </w:r>
      <w:r w:rsidRPr="009C52BD">
        <w:rPr>
          <w:sz w:val="24"/>
          <w:rtl/>
        </w:rPr>
        <w:t xml:space="preserve"> </w:t>
      </w:r>
      <w:r w:rsidRPr="009C52BD">
        <w:rPr>
          <w:rFonts w:hint="cs"/>
          <w:sz w:val="24"/>
          <w:rtl/>
        </w:rPr>
        <w:t>הבית</w:t>
      </w:r>
      <w:r w:rsidRPr="009C52BD">
        <w:rPr>
          <w:sz w:val="24"/>
          <w:rtl/>
        </w:rPr>
        <w:t xml:space="preserve"> </w:t>
      </w:r>
      <w:r w:rsidRPr="009C52BD">
        <w:rPr>
          <w:rFonts w:hint="cs"/>
          <w:sz w:val="24"/>
          <w:rtl/>
        </w:rPr>
        <w:t>חלש</w:t>
      </w:r>
      <w:r>
        <w:rPr>
          <w:rFonts w:hint="cs"/>
          <w:sz w:val="24"/>
          <w:rtl/>
        </w:rPr>
        <w:t xml:space="preserve">', לבין </w:t>
      </w:r>
      <w:r w:rsidRPr="009C52BD">
        <w:rPr>
          <w:sz w:val="24"/>
          <w:rtl/>
        </w:rPr>
        <w:t xml:space="preserve"> </w:t>
      </w:r>
      <w:r w:rsidRPr="009C52BD">
        <w:rPr>
          <w:rFonts w:hint="cs"/>
          <w:sz w:val="24"/>
          <w:rtl/>
        </w:rPr>
        <w:t>ההבנה</w:t>
      </w:r>
      <w:r w:rsidRPr="009C52BD">
        <w:rPr>
          <w:sz w:val="24"/>
          <w:rtl/>
        </w:rPr>
        <w:t xml:space="preserve"> </w:t>
      </w:r>
      <w:r w:rsidRPr="009C52BD">
        <w:rPr>
          <w:rFonts w:hint="cs"/>
          <w:sz w:val="24"/>
          <w:rtl/>
        </w:rPr>
        <w:t>העמוקה</w:t>
      </w:r>
      <w:r w:rsidRPr="009C52BD">
        <w:rPr>
          <w:sz w:val="24"/>
          <w:rtl/>
        </w:rPr>
        <w:t xml:space="preserve"> </w:t>
      </w:r>
      <w:r w:rsidRPr="009C52BD">
        <w:rPr>
          <w:rFonts w:hint="cs"/>
          <w:sz w:val="24"/>
          <w:rtl/>
        </w:rPr>
        <w:t>שחיי</w:t>
      </w:r>
      <w:r w:rsidRPr="009C52BD">
        <w:rPr>
          <w:sz w:val="24"/>
          <w:rtl/>
        </w:rPr>
        <w:t xml:space="preserve"> </w:t>
      </w:r>
      <w:r w:rsidRPr="009C52BD">
        <w:rPr>
          <w:rFonts w:hint="cs"/>
          <w:sz w:val="24"/>
          <w:rtl/>
        </w:rPr>
        <w:t>תורה</w:t>
      </w:r>
      <w:r w:rsidRPr="009C52BD">
        <w:rPr>
          <w:sz w:val="24"/>
          <w:rtl/>
        </w:rPr>
        <w:t xml:space="preserve"> </w:t>
      </w:r>
      <w:r>
        <w:rPr>
          <w:rFonts w:hint="cs"/>
          <w:sz w:val="24"/>
          <w:rtl/>
        </w:rPr>
        <w:t xml:space="preserve">פירושם שאדם </w:t>
      </w:r>
      <w:r w:rsidRPr="009C52BD">
        <w:rPr>
          <w:rFonts w:hint="cs"/>
          <w:sz w:val="24"/>
          <w:rtl/>
        </w:rPr>
        <w:t>חי</w:t>
      </w:r>
      <w:r w:rsidRPr="009C52BD">
        <w:rPr>
          <w:sz w:val="24"/>
          <w:rtl/>
        </w:rPr>
        <w:t xml:space="preserve"> </w:t>
      </w:r>
      <w:r w:rsidRPr="009C52BD">
        <w:rPr>
          <w:rFonts w:hint="cs"/>
          <w:sz w:val="24"/>
          <w:rtl/>
        </w:rPr>
        <w:t>בצניעות</w:t>
      </w:r>
      <w:r w:rsidRPr="009C52BD">
        <w:rPr>
          <w:sz w:val="24"/>
          <w:rtl/>
        </w:rPr>
        <w:t xml:space="preserve">, </w:t>
      </w:r>
      <w:r w:rsidRPr="009C52BD">
        <w:rPr>
          <w:rFonts w:hint="cs"/>
          <w:sz w:val="24"/>
          <w:rtl/>
        </w:rPr>
        <w:t>בפשטות</w:t>
      </w:r>
      <w:r w:rsidRPr="009C52BD">
        <w:rPr>
          <w:sz w:val="24"/>
          <w:rtl/>
        </w:rPr>
        <w:t xml:space="preserve">, </w:t>
      </w:r>
      <w:r>
        <w:rPr>
          <w:rFonts w:hint="cs"/>
          <w:sz w:val="24"/>
          <w:rtl/>
        </w:rPr>
        <w:t>כאשר ה</w:t>
      </w:r>
      <w:r w:rsidRPr="009C52BD">
        <w:rPr>
          <w:rFonts w:hint="cs"/>
          <w:sz w:val="24"/>
          <w:rtl/>
        </w:rPr>
        <w:t>כבוד</w:t>
      </w:r>
      <w:r w:rsidRPr="009C52BD">
        <w:rPr>
          <w:sz w:val="24"/>
          <w:rtl/>
        </w:rPr>
        <w:t xml:space="preserve"> </w:t>
      </w:r>
      <w:r w:rsidRPr="009C52BD">
        <w:rPr>
          <w:rFonts w:hint="cs"/>
          <w:sz w:val="24"/>
          <w:rtl/>
        </w:rPr>
        <w:t>והראווה</w:t>
      </w:r>
      <w:r w:rsidRPr="009C52BD">
        <w:rPr>
          <w:sz w:val="24"/>
          <w:rtl/>
        </w:rPr>
        <w:t xml:space="preserve"> </w:t>
      </w:r>
      <w:r w:rsidRPr="009C52BD">
        <w:rPr>
          <w:rFonts w:hint="cs"/>
          <w:sz w:val="24"/>
          <w:rtl/>
        </w:rPr>
        <w:t>רחוקים</w:t>
      </w:r>
      <w:r w:rsidRPr="009C52BD">
        <w:rPr>
          <w:sz w:val="24"/>
          <w:rtl/>
        </w:rPr>
        <w:t xml:space="preserve"> </w:t>
      </w:r>
      <w:r w:rsidRPr="009C52BD">
        <w:rPr>
          <w:rFonts w:hint="cs"/>
          <w:sz w:val="24"/>
          <w:rtl/>
        </w:rPr>
        <w:t>ממנו</w:t>
      </w:r>
      <w:r>
        <w:rPr>
          <w:rFonts w:hint="cs"/>
          <w:sz w:val="24"/>
          <w:rtl/>
        </w:rPr>
        <w:t>,</w:t>
      </w:r>
      <w:r w:rsidRPr="009C52BD">
        <w:rPr>
          <w:sz w:val="24"/>
          <w:rtl/>
        </w:rPr>
        <w:t xml:space="preserve"> </w:t>
      </w:r>
      <w:r w:rsidRPr="009C52BD">
        <w:rPr>
          <w:rFonts w:hint="cs"/>
          <w:sz w:val="24"/>
          <w:rtl/>
        </w:rPr>
        <w:t>ואין</w:t>
      </w:r>
      <w:r w:rsidRPr="009C52BD">
        <w:rPr>
          <w:sz w:val="24"/>
          <w:rtl/>
        </w:rPr>
        <w:t xml:space="preserve"> </w:t>
      </w:r>
      <w:r>
        <w:rPr>
          <w:rFonts w:hint="cs"/>
          <w:sz w:val="24"/>
          <w:rtl/>
        </w:rPr>
        <w:t xml:space="preserve">לו </w:t>
      </w:r>
      <w:r w:rsidRPr="009C52BD">
        <w:rPr>
          <w:rFonts w:hint="cs"/>
          <w:sz w:val="24"/>
          <w:rtl/>
        </w:rPr>
        <w:t>צורך</w:t>
      </w:r>
      <w:r w:rsidRPr="009C52BD">
        <w:rPr>
          <w:sz w:val="24"/>
          <w:rtl/>
        </w:rPr>
        <w:t xml:space="preserve"> </w:t>
      </w:r>
      <w:r w:rsidRPr="009C52BD">
        <w:rPr>
          <w:rFonts w:hint="cs"/>
          <w:sz w:val="24"/>
          <w:rtl/>
        </w:rPr>
        <w:t>בשום</w:t>
      </w:r>
      <w:r w:rsidRPr="009C52BD">
        <w:rPr>
          <w:sz w:val="24"/>
          <w:rtl/>
        </w:rPr>
        <w:t xml:space="preserve"> </w:t>
      </w:r>
      <w:r w:rsidRPr="009C52BD">
        <w:rPr>
          <w:rFonts w:hint="cs"/>
          <w:sz w:val="24"/>
          <w:rtl/>
        </w:rPr>
        <w:t>עולם</w:t>
      </w:r>
      <w:r w:rsidRPr="009C52BD">
        <w:rPr>
          <w:sz w:val="24"/>
          <w:rtl/>
        </w:rPr>
        <w:t xml:space="preserve"> </w:t>
      </w:r>
      <w:r w:rsidRPr="009C52BD">
        <w:rPr>
          <w:rFonts w:hint="cs"/>
          <w:sz w:val="24"/>
          <w:rtl/>
        </w:rPr>
        <w:t>חיצוני</w:t>
      </w:r>
      <w:r w:rsidRPr="009C52BD">
        <w:rPr>
          <w:sz w:val="24"/>
          <w:rtl/>
        </w:rPr>
        <w:t xml:space="preserve"> </w:t>
      </w:r>
      <w:r w:rsidRPr="009C52BD">
        <w:rPr>
          <w:rFonts w:hint="cs"/>
          <w:sz w:val="24"/>
          <w:rtl/>
        </w:rPr>
        <w:t>מיותר</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אנשים</w:t>
      </w:r>
      <w:r w:rsidRPr="009C52BD">
        <w:rPr>
          <w:sz w:val="24"/>
          <w:rtl/>
        </w:rPr>
        <w:t xml:space="preserve"> </w:t>
      </w:r>
      <w:r w:rsidRPr="009C52BD">
        <w:rPr>
          <w:rFonts w:hint="cs"/>
          <w:sz w:val="24"/>
          <w:rtl/>
        </w:rPr>
        <w:t>שהם</w:t>
      </w:r>
      <w:r>
        <w:rPr>
          <w:sz w:val="24"/>
          <w:rtl/>
        </w:rPr>
        <w:t xml:space="preserve"> </w:t>
      </w:r>
      <w:r>
        <w:rPr>
          <w:rFonts w:hint="cs"/>
          <w:sz w:val="24"/>
          <w:rtl/>
        </w:rPr>
        <w:t>'</w:t>
      </w:r>
      <w:r w:rsidRPr="009C52BD">
        <w:rPr>
          <w:rFonts w:hint="cs"/>
          <w:sz w:val="24"/>
          <w:rtl/>
        </w:rPr>
        <w:t>נטו</w:t>
      </w:r>
      <w:r>
        <w:rPr>
          <w:rFonts w:hint="cs"/>
          <w:sz w:val="24"/>
          <w:rtl/>
        </w:rPr>
        <w:t>'</w:t>
      </w:r>
      <w:r>
        <w:rPr>
          <w:sz w:val="24"/>
          <w:rtl/>
        </w:rPr>
        <w:t>.</w:t>
      </w:r>
      <w:r>
        <w:rPr>
          <w:rFonts w:hint="cs"/>
          <w:sz w:val="24"/>
          <w:rtl/>
        </w:rPr>
        <w:t>..</w:t>
      </w:r>
    </w:p>
    <w:p w14:paraId="7B6F626A" w14:textId="77777777" w:rsidR="000F312E" w:rsidRPr="009C52BD" w:rsidRDefault="000F312E" w:rsidP="000F312E">
      <w:pPr>
        <w:rPr>
          <w:sz w:val="24"/>
          <w:rtl/>
        </w:rPr>
      </w:pPr>
    </w:p>
    <w:p w14:paraId="7B1F7810" w14:textId="77777777" w:rsidR="000F312E" w:rsidRPr="009C52BD" w:rsidRDefault="000F312E" w:rsidP="000F312E">
      <w:pPr>
        <w:pStyle w:val="3"/>
        <w:rPr>
          <w:rtl/>
        </w:rPr>
      </w:pPr>
      <w:r w:rsidRPr="009C52BD">
        <w:rPr>
          <w:rFonts w:hint="cs"/>
          <w:rtl/>
        </w:rPr>
        <w:t>הכ</w:t>
      </w:r>
      <w:r>
        <w:rPr>
          <w:rFonts w:hint="cs"/>
          <w:rtl/>
        </w:rPr>
        <w:t>ו</w:t>
      </w:r>
      <w:r w:rsidRPr="009C52BD">
        <w:rPr>
          <w:rFonts w:hint="cs"/>
          <w:rtl/>
        </w:rPr>
        <w:t>ל</w:t>
      </w:r>
      <w:r w:rsidRPr="009C52BD">
        <w:rPr>
          <w:rtl/>
        </w:rPr>
        <w:t xml:space="preserve"> </w:t>
      </w:r>
      <w:r w:rsidRPr="009C52BD">
        <w:rPr>
          <w:rFonts w:hint="cs"/>
          <w:rtl/>
        </w:rPr>
        <w:t>פתוח</w:t>
      </w:r>
      <w:r w:rsidRPr="009C52BD">
        <w:rPr>
          <w:rtl/>
        </w:rPr>
        <w:t xml:space="preserve"> </w:t>
      </w:r>
      <w:r w:rsidRPr="009C52BD">
        <w:rPr>
          <w:rFonts w:hint="cs"/>
          <w:rtl/>
        </w:rPr>
        <w:t>בפני</w:t>
      </w:r>
      <w:r w:rsidRPr="009C52BD">
        <w:rPr>
          <w:rtl/>
        </w:rPr>
        <w:t xml:space="preserve"> </w:t>
      </w:r>
      <w:r w:rsidRPr="009C52BD">
        <w:rPr>
          <w:rFonts w:hint="cs"/>
          <w:rtl/>
        </w:rPr>
        <w:t>התלמיד</w:t>
      </w:r>
    </w:p>
    <w:p w14:paraId="014DEBE3" w14:textId="77777777" w:rsidR="000F312E" w:rsidRPr="009C52BD" w:rsidRDefault="000F312E" w:rsidP="000F312E">
      <w:pPr>
        <w:rPr>
          <w:sz w:val="24"/>
          <w:rtl/>
        </w:rPr>
      </w:pPr>
      <w:r w:rsidRPr="009C52BD">
        <w:rPr>
          <w:rFonts w:hint="cs"/>
          <w:sz w:val="24"/>
          <w:rtl/>
        </w:rPr>
        <w:t>עד</w:t>
      </w:r>
      <w:r w:rsidRPr="009C52BD">
        <w:rPr>
          <w:sz w:val="24"/>
          <w:rtl/>
        </w:rPr>
        <w:t xml:space="preserve"> </w:t>
      </w:r>
      <w:r w:rsidRPr="009C52BD">
        <w:rPr>
          <w:rFonts w:hint="cs"/>
          <w:sz w:val="24"/>
          <w:rtl/>
        </w:rPr>
        <w:t>כאן</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הרב</w:t>
      </w:r>
      <w:r w:rsidRPr="009C52BD">
        <w:rPr>
          <w:sz w:val="24"/>
          <w:rtl/>
        </w:rPr>
        <w:t xml:space="preserve"> </w:t>
      </w:r>
      <w:r w:rsidRPr="009C52BD">
        <w:rPr>
          <w:rFonts w:hint="cs"/>
          <w:sz w:val="24"/>
          <w:rtl/>
        </w:rPr>
        <w:t>שט</w:t>
      </w:r>
      <w:r>
        <w:rPr>
          <w:rFonts w:hint="cs"/>
          <w:sz w:val="24"/>
          <w:rtl/>
        </w:rPr>
        <w:t>י</w:t>
      </w:r>
      <w:r w:rsidRPr="009C52BD">
        <w:rPr>
          <w:rFonts w:hint="cs"/>
          <w:sz w:val="24"/>
          <w:rtl/>
        </w:rPr>
        <w:t>ינמן</w:t>
      </w:r>
      <w:r w:rsidRPr="009C52BD">
        <w:rPr>
          <w:sz w:val="24"/>
          <w:rtl/>
        </w:rPr>
        <w:t xml:space="preserve">. </w:t>
      </w:r>
      <w:r w:rsidRPr="009C52BD">
        <w:rPr>
          <w:rFonts w:hint="cs"/>
          <w:sz w:val="24"/>
          <w:rtl/>
        </w:rPr>
        <w:t>ניקח</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עיקרי</w:t>
      </w:r>
      <w:r w:rsidRPr="009C52BD">
        <w:rPr>
          <w:sz w:val="24"/>
          <w:rtl/>
        </w:rPr>
        <w:t xml:space="preserve"> </w:t>
      </w:r>
      <w:r w:rsidRPr="009C52BD">
        <w:rPr>
          <w:rFonts w:hint="cs"/>
          <w:sz w:val="24"/>
          <w:rtl/>
        </w:rPr>
        <w:t>חייו</w:t>
      </w:r>
      <w:r w:rsidRPr="009C52BD">
        <w:rPr>
          <w:sz w:val="24"/>
          <w:rtl/>
        </w:rPr>
        <w:t xml:space="preserve"> </w:t>
      </w:r>
      <w:r w:rsidRPr="009C52BD">
        <w:rPr>
          <w:rFonts w:hint="cs"/>
          <w:sz w:val="24"/>
          <w:rtl/>
        </w:rPr>
        <w:t>ונשימם</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לוח</w:t>
      </w:r>
      <w:r w:rsidRPr="009C52BD">
        <w:rPr>
          <w:sz w:val="24"/>
          <w:rtl/>
        </w:rPr>
        <w:t xml:space="preserve"> </w:t>
      </w:r>
      <w:r w:rsidRPr="009C52BD">
        <w:rPr>
          <w:rFonts w:hint="cs"/>
          <w:sz w:val="24"/>
          <w:rtl/>
        </w:rPr>
        <w:t>ליבנו</w:t>
      </w:r>
      <w:r w:rsidRPr="009C52BD">
        <w:rPr>
          <w:sz w:val="24"/>
          <w:rtl/>
        </w:rPr>
        <w:t xml:space="preserve">. </w:t>
      </w:r>
      <w:r w:rsidRPr="009C52BD">
        <w:rPr>
          <w:rFonts w:hint="cs"/>
          <w:sz w:val="24"/>
          <w:rtl/>
        </w:rPr>
        <w:t>נלמד</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צניעותו</w:t>
      </w:r>
      <w:r w:rsidRPr="009C52BD">
        <w:rPr>
          <w:sz w:val="24"/>
          <w:rtl/>
        </w:rPr>
        <w:t xml:space="preserve"> </w:t>
      </w:r>
      <w:r w:rsidRPr="009C52BD">
        <w:rPr>
          <w:rFonts w:hint="cs"/>
          <w:sz w:val="24"/>
          <w:rtl/>
        </w:rPr>
        <w:t>ואת</w:t>
      </w:r>
      <w:r w:rsidRPr="009C52BD">
        <w:rPr>
          <w:sz w:val="24"/>
          <w:rtl/>
        </w:rPr>
        <w:t xml:space="preserve"> </w:t>
      </w:r>
      <w:r w:rsidRPr="009C52BD">
        <w:rPr>
          <w:rFonts w:hint="cs"/>
          <w:sz w:val="24"/>
          <w:rtl/>
        </w:rPr>
        <w:t>יחסו</w:t>
      </w:r>
      <w:r w:rsidRPr="009C52BD">
        <w:rPr>
          <w:sz w:val="24"/>
          <w:rtl/>
        </w:rPr>
        <w:t xml:space="preserve"> </w:t>
      </w:r>
      <w:r w:rsidRPr="009C52BD">
        <w:rPr>
          <w:rFonts w:hint="cs"/>
          <w:sz w:val="24"/>
          <w:rtl/>
        </w:rPr>
        <w:t>לחינוך</w:t>
      </w:r>
      <w:r w:rsidRPr="009C52BD">
        <w:rPr>
          <w:sz w:val="24"/>
          <w:rtl/>
        </w:rPr>
        <w:t xml:space="preserve">. </w:t>
      </w:r>
      <w:r w:rsidRPr="009C52BD">
        <w:rPr>
          <w:rFonts w:hint="cs"/>
          <w:sz w:val="24"/>
          <w:rtl/>
        </w:rPr>
        <w:t>נשתדל</w:t>
      </w:r>
      <w:r w:rsidRPr="009C52BD">
        <w:rPr>
          <w:sz w:val="24"/>
          <w:rtl/>
        </w:rPr>
        <w:t xml:space="preserve"> </w:t>
      </w:r>
      <w:r w:rsidRPr="009C52BD">
        <w:rPr>
          <w:rFonts w:hint="cs"/>
          <w:sz w:val="24"/>
          <w:rtl/>
        </w:rPr>
        <w:t>להכיל</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שלכאורה</w:t>
      </w:r>
      <w:r w:rsidRPr="009C52BD">
        <w:rPr>
          <w:sz w:val="24"/>
          <w:rtl/>
        </w:rPr>
        <w:t xml:space="preserve"> </w:t>
      </w:r>
      <w:r w:rsidRPr="009C52BD">
        <w:rPr>
          <w:rFonts w:hint="cs"/>
          <w:sz w:val="24"/>
          <w:rtl/>
        </w:rPr>
        <w:t>אינו</w:t>
      </w:r>
      <w:r w:rsidRPr="009C52BD">
        <w:rPr>
          <w:sz w:val="24"/>
          <w:rtl/>
        </w:rPr>
        <w:t xml:space="preserve"> </w:t>
      </w:r>
      <w:r w:rsidRPr="009C52BD">
        <w:rPr>
          <w:rFonts w:hint="cs"/>
          <w:sz w:val="24"/>
          <w:rtl/>
        </w:rPr>
        <w:t>מתאים</w:t>
      </w:r>
      <w:r w:rsidRPr="009C52BD">
        <w:rPr>
          <w:sz w:val="24"/>
          <w:rtl/>
        </w:rPr>
        <w:t xml:space="preserve">. </w:t>
      </w:r>
      <w:r w:rsidRPr="009C52BD">
        <w:rPr>
          <w:rFonts w:hint="cs"/>
          <w:sz w:val="24"/>
          <w:rtl/>
        </w:rPr>
        <w:t>נשתדל</w:t>
      </w:r>
      <w:r w:rsidRPr="009C52BD">
        <w:rPr>
          <w:sz w:val="24"/>
          <w:rtl/>
        </w:rPr>
        <w:t xml:space="preserve"> </w:t>
      </w:r>
      <w:r w:rsidRPr="009C52BD">
        <w:rPr>
          <w:rFonts w:hint="cs"/>
          <w:sz w:val="24"/>
          <w:rtl/>
        </w:rPr>
        <w:t>לחיות</w:t>
      </w:r>
      <w:r w:rsidRPr="009C52BD">
        <w:rPr>
          <w:sz w:val="24"/>
          <w:rtl/>
        </w:rPr>
        <w:t xml:space="preserve"> </w:t>
      </w:r>
      <w:r w:rsidRPr="009C52BD">
        <w:rPr>
          <w:rFonts w:hint="cs"/>
          <w:sz w:val="24"/>
          <w:rtl/>
        </w:rPr>
        <w:t>בלי</w:t>
      </w:r>
      <w:r w:rsidRPr="009C52BD">
        <w:rPr>
          <w:sz w:val="24"/>
          <w:rtl/>
        </w:rPr>
        <w:t xml:space="preserve"> </w:t>
      </w:r>
      <w:r w:rsidRPr="009C52BD">
        <w:rPr>
          <w:rFonts w:hint="cs"/>
          <w:sz w:val="24"/>
          <w:rtl/>
        </w:rPr>
        <w:t>ראווה</w:t>
      </w:r>
      <w:r w:rsidRPr="009C52BD">
        <w:rPr>
          <w:sz w:val="24"/>
          <w:rtl/>
        </w:rPr>
        <w:t xml:space="preserve"> </w:t>
      </w:r>
      <w:r>
        <w:rPr>
          <w:rFonts w:hint="cs"/>
          <w:sz w:val="24"/>
          <w:rtl/>
        </w:rPr>
        <w:t>וללא</w:t>
      </w:r>
      <w:r w:rsidRPr="009C52BD">
        <w:rPr>
          <w:sz w:val="24"/>
          <w:rtl/>
        </w:rPr>
        <w:t xml:space="preserve"> </w:t>
      </w:r>
      <w:r w:rsidRPr="009C52BD">
        <w:rPr>
          <w:rFonts w:hint="cs"/>
          <w:sz w:val="24"/>
          <w:rtl/>
        </w:rPr>
        <w:t>גאווה</w:t>
      </w:r>
      <w:r w:rsidRPr="009C52BD">
        <w:rPr>
          <w:sz w:val="24"/>
          <w:rtl/>
        </w:rPr>
        <w:t xml:space="preserve">. </w:t>
      </w:r>
    </w:p>
    <w:p w14:paraId="255F1080" w14:textId="77777777" w:rsidR="000F312E" w:rsidRPr="009C52BD" w:rsidRDefault="000F312E" w:rsidP="000F312E">
      <w:pPr>
        <w:rPr>
          <w:sz w:val="24"/>
          <w:rtl/>
        </w:rPr>
      </w:pPr>
      <w:r>
        <w:rPr>
          <w:rFonts w:hint="cs"/>
          <w:sz w:val="24"/>
          <w:rtl/>
        </w:rPr>
        <w:t xml:space="preserve">נעבור כעת </w:t>
      </w:r>
      <w:r w:rsidRPr="009C52BD">
        <w:rPr>
          <w:rFonts w:hint="cs"/>
          <w:sz w:val="24"/>
          <w:rtl/>
        </w:rPr>
        <w:t>לעניין</w:t>
      </w:r>
      <w:r w:rsidRPr="009C52BD">
        <w:rPr>
          <w:sz w:val="24"/>
          <w:rtl/>
        </w:rPr>
        <w:t xml:space="preserve"> </w:t>
      </w:r>
      <w:r w:rsidRPr="009C52BD">
        <w:rPr>
          <w:rFonts w:hint="cs"/>
          <w:sz w:val="24"/>
          <w:rtl/>
        </w:rPr>
        <w:t>אחר</w:t>
      </w:r>
      <w:r w:rsidRPr="009C52BD">
        <w:rPr>
          <w:sz w:val="24"/>
          <w:rtl/>
        </w:rPr>
        <w:t xml:space="preserve"> </w:t>
      </w:r>
      <w:r w:rsidRPr="009C52BD">
        <w:rPr>
          <w:rFonts w:hint="cs"/>
          <w:sz w:val="24"/>
          <w:rtl/>
        </w:rPr>
        <w:t>שאולי</w:t>
      </w:r>
      <w:r w:rsidRPr="009C52BD">
        <w:rPr>
          <w:sz w:val="24"/>
          <w:rtl/>
        </w:rPr>
        <w:t xml:space="preserve"> </w:t>
      </w:r>
      <w:r w:rsidRPr="009C52BD">
        <w:rPr>
          <w:rFonts w:hint="cs"/>
          <w:sz w:val="24"/>
          <w:rtl/>
        </w:rPr>
        <w:t>ניתן</w:t>
      </w:r>
      <w:r w:rsidRPr="009C52BD">
        <w:rPr>
          <w:sz w:val="24"/>
          <w:rtl/>
        </w:rPr>
        <w:t xml:space="preserve"> </w:t>
      </w:r>
      <w:r w:rsidRPr="009C52BD">
        <w:rPr>
          <w:rFonts w:hint="cs"/>
          <w:sz w:val="24"/>
          <w:rtl/>
        </w:rPr>
        <w:t>למצוא</w:t>
      </w:r>
      <w:r w:rsidRPr="009C52BD">
        <w:rPr>
          <w:sz w:val="24"/>
          <w:rtl/>
        </w:rPr>
        <w:t xml:space="preserve"> </w:t>
      </w:r>
      <w:r w:rsidRPr="009C52BD">
        <w:rPr>
          <w:rFonts w:hint="cs"/>
          <w:sz w:val="24"/>
          <w:rtl/>
        </w:rPr>
        <w:t>בשוליו</w:t>
      </w:r>
      <w:r w:rsidRPr="009C52BD">
        <w:rPr>
          <w:sz w:val="24"/>
          <w:rtl/>
        </w:rPr>
        <w:t xml:space="preserve"> </w:t>
      </w:r>
      <w:r w:rsidRPr="009C52BD">
        <w:rPr>
          <w:rFonts w:hint="cs"/>
          <w:sz w:val="24"/>
          <w:rtl/>
        </w:rPr>
        <w:t>קשר</w:t>
      </w:r>
      <w:r w:rsidRPr="009C52BD">
        <w:rPr>
          <w:sz w:val="24"/>
          <w:rtl/>
        </w:rPr>
        <w:t xml:space="preserve"> </w:t>
      </w:r>
      <w:r w:rsidRPr="009C52BD">
        <w:rPr>
          <w:rFonts w:hint="cs"/>
          <w:sz w:val="24"/>
          <w:rtl/>
        </w:rPr>
        <w:t>לתכנים</w:t>
      </w:r>
      <w:r w:rsidRPr="009C52BD">
        <w:rPr>
          <w:sz w:val="24"/>
          <w:rtl/>
        </w:rPr>
        <w:t xml:space="preserve"> </w:t>
      </w:r>
      <w:r w:rsidRPr="009C52BD">
        <w:rPr>
          <w:rFonts w:hint="cs"/>
          <w:sz w:val="24"/>
          <w:rtl/>
        </w:rPr>
        <w:t>אלו</w:t>
      </w:r>
      <w:r>
        <w:rPr>
          <w:rFonts w:hint="cs"/>
          <w:sz w:val="24"/>
          <w:rtl/>
        </w:rPr>
        <w:t>;</w:t>
      </w:r>
      <w:r w:rsidRPr="009C52BD">
        <w:rPr>
          <w:sz w:val="24"/>
          <w:rtl/>
        </w:rPr>
        <w:t xml:space="preserve"> </w:t>
      </w:r>
      <w:r w:rsidRPr="009C52BD">
        <w:rPr>
          <w:rFonts w:hint="cs"/>
          <w:sz w:val="24"/>
          <w:rtl/>
        </w:rPr>
        <w:t>מכל</w:t>
      </w:r>
      <w:r w:rsidRPr="009C52BD">
        <w:rPr>
          <w:sz w:val="24"/>
          <w:rtl/>
        </w:rPr>
        <w:t xml:space="preserve"> </w:t>
      </w:r>
      <w:r w:rsidRPr="009C52BD">
        <w:rPr>
          <w:rFonts w:hint="cs"/>
          <w:sz w:val="24"/>
          <w:rtl/>
        </w:rPr>
        <w:t>מקום</w:t>
      </w:r>
      <w:r>
        <w:rPr>
          <w:rFonts w:hint="cs"/>
          <w:sz w:val="24"/>
          <w:rtl/>
        </w:rPr>
        <w:t>,</w:t>
      </w:r>
      <w:r w:rsidRPr="009C52BD">
        <w:rPr>
          <w:sz w:val="24"/>
          <w:rtl/>
        </w:rPr>
        <w:t xml:space="preserve"> </w:t>
      </w:r>
      <w:r w:rsidRPr="009C52BD">
        <w:rPr>
          <w:rFonts w:hint="cs"/>
          <w:sz w:val="24"/>
          <w:rtl/>
        </w:rPr>
        <w:t>הוא</w:t>
      </w:r>
      <w:r w:rsidRPr="009C52BD">
        <w:rPr>
          <w:sz w:val="24"/>
          <w:rtl/>
        </w:rPr>
        <w:t xml:space="preserve"> </w:t>
      </w:r>
      <w:r w:rsidRPr="009C52BD">
        <w:rPr>
          <w:rFonts w:hint="cs"/>
          <w:sz w:val="24"/>
          <w:rtl/>
        </w:rPr>
        <w:t>דורש</w:t>
      </w:r>
      <w:r w:rsidRPr="009C52BD">
        <w:rPr>
          <w:sz w:val="24"/>
          <w:rtl/>
        </w:rPr>
        <w:t xml:space="preserve"> </w:t>
      </w:r>
      <w:r w:rsidRPr="009C52BD">
        <w:rPr>
          <w:rFonts w:hint="cs"/>
          <w:sz w:val="24"/>
          <w:rtl/>
        </w:rPr>
        <w:t>התייחסות</w:t>
      </w:r>
      <w:r w:rsidRPr="009C52BD">
        <w:rPr>
          <w:sz w:val="24"/>
          <w:rtl/>
        </w:rPr>
        <w:t xml:space="preserve"> </w:t>
      </w:r>
      <w:r w:rsidRPr="009C52BD">
        <w:rPr>
          <w:rFonts w:hint="cs"/>
          <w:sz w:val="24"/>
          <w:rtl/>
        </w:rPr>
        <w:t>כשלעצמו</w:t>
      </w:r>
      <w:r w:rsidRPr="009C52BD">
        <w:rPr>
          <w:sz w:val="24"/>
          <w:rtl/>
        </w:rPr>
        <w:t>.</w:t>
      </w:r>
    </w:p>
    <w:p w14:paraId="4B08B858" w14:textId="77777777" w:rsidR="000F312E" w:rsidRDefault="000F312E" w:rsidP="000F312E">
      <w:pPr>
        <w:rPr>
          <w:sz w:val="24"/>
          <w:rtl/>
        </w:rPr>
      </w:pPr>
      <w:r w:rsidRPr="009C52BD">
        <w:rPr>
          <w:rFonts w:hint="cs"/>
          <w:sz w:val="24"/>
          <w:rtl/>
        </w:rPr>
        <w:t>בתי</w:t>
      </w:r>
      <w:r w:rsidRPr="009C52BD">
        <w:rPr>
          <w:sz w:val="24"/>
          <w:rtl/>
        </w:rPr>
        <w:t xml:space="preserve"> </w:t>
      </w:r>
      <w:r w:rsidRPr="009C52BD">
        <w:rPr>
          <w:rFonts w:hint="cs"/>
          <w:sz w:val="24"/>
          <w:rtl/>
        </w:rPr>
        <w:t>חינוך</w:t>
      </w:r>
      <w:r w:rsidRPr="009C52BD">
        <w:rPr>
          <w:sz w:val="24"/>
          <w:rtl/>
        </w:rPr>
        <w:t xml:space="preserve"> </w:t>
      </w:r>
      <w:r w:rsidRPr="009C52BD">
        <w:rPr>
          <w:rFonts w:hint="cs"/>
          <w:sz w:val="24"/>
          <w:rtl/>
        </w:rPr>
        <w:t>רבים</w:t>
      </w:r>
      <w:r w:rsidRPr="009C52BD">
        <w:rPr>
          <w:sz w:val="24"/>
          <w:rtl/>
        </w:rPr>
        <w:t xml:space="preserve"> </w:t>
      </w:r>
      <w:r w:rsidRPr="009C52BD">
        <w:rPr>
          <w:rFonts w:hint="cs"/>
          <w:sz w:val="24"/>
          <w:rtl/>
        </w:rPr>
        <w:t>עוסקים</w:t>
      </w:r>
      <w:r w:rsidRPr="009C52BD">
        <w:rPr>
          <w:sz w:val="24"/>
          <w:rtl/>
        </w:rPr>
        <w:t xml:space="preserve"> </w:t>
      </w:r>
      <w:r w:rsidRPr="009C52BD">
        <w:rPr>
          <w:rFonts w:hint="cs"/>
          <w:sz w:val="24"/>
          <w:rtl/>
        </w:rPr>
        <w:t>בשיעורי</w:t>
      </w:r>
      <w:r w:rsidRPr="009C52BD">
        <w:rPr>
          <w:sz w:val="24"/>
          <w:rtl/>
        </w:rPr>
        <w:t xml:space="preserve"> </w:t>
      </w:r>
      <w:r w:rsidRPr="009C52BD">
        <w:rPr>
          <w:rFonts w:hint="cs"/>
          <w:sz w:val="24"/>
          <w:rtl/>
        </w:rPr>
        <w:t>חינוך</w:t>
      </w:r>
      <w:r w:rsidRPr="009C52BD">
        <w:rPr>
          <w:sz w:val="24"/>
          <w:rtl/>
        </w:rPr>
        <w:t xml:space="preserve"> </w:t>
      </w:r>
      <w:r w:rsidRPr="009C52BD">
        <w:rPr>
          <w:rFonts w:hint="cs"/>
          <w:sz w:val="24"/>
          <w:rtl/>
        </w:rPr>
        <w:t>ובפעילות</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כלל</w:t>
      </w:r>
      <w:r w:rsidRPr="009C52BD">
        <w:rPr>
          <w:sz w:val="24"/>
          <w:rtl/>
        </w:rPr>
        <w:t xml:space="preserve"> </w:t>
      </w:r>
      <w:r w:rsidRPr="009C52BD">
        <w:rPr>
          <w:rFonts w:hint="cs"/>
          <w:sz w:val="24"/>
          <w:rtl/>
        </w:rPr>
        <w:t>בית</w:t>
      </w:r>
      <w:r w:rsidRPr="009C52BD">
        <w:rPr>
          <w:sz w:val="24"/>
          <w:rtl/>
        </w:rPr>
        <w:t xml:space="preserve"> </w:t>
      </w:r>
      <w:r w:rsidRPr="009C52BD">
        <w:rPr>
          <w:rFonts w:hint="cs"/>
          <w:sz w:val="24"/>
          <w:rtl/>
        </w:rPr>
        <w:t>הספר</w:t>
      </w:r>
      <w:r w:rsidRPr="009C52BD">
        <w:rPr>
          <w:sz w:val="24"/>
          <w:rtl/>
        </w:rPr>
        <w:t xml:space="preserve"> </w:t>
      </w:r>
      <w:r w:rsidRPr="009C52BD">
        <w:rPr>
          <w:rFonts w:hint="cs"/>
          <w:sz w:val="24"/>
          <w:rtl/>
        </w:rPr>
        <w:t>בהתמודדות</w:t>
      </w:r>
      <w:r w:rsidRPr="009C52BD">
        <w:rPr>
          <w:sz w:val="24"/>
          <w:rtl/>
        </w:rPr>
        <w:t xml:space="preserve"> </w:t>
      </w:r>
      <w:r w:rsidRPr="009C52BD">
        <w:rPr>
          <w:rFonts w:hint="cs"/>
          <w:sz w:val="24"/>
          <w:rtl/>
        </w:rPr>
        <w:t>עם</w:t>
      </w:r>
      <w:r w:rsidRPr="009C52BD">
        <w:rPr>
          <w:sz w:val="24"/>
          <w:rtl/>
        </w:rPr>
        <w:t xml:space="preserve"> </w:t>
      </w:r>
      <w:r w:rsidRPr="009C52BD">
        <w:rPr>
          <w:rFonts w:hint="cs"/>
          <w:sz w:val="24"/>
          <w:rtl/>
        </w:rPr>
        <w:t>הסמארטפונים</w:t>
      </w:r>
      <w:r w:rsidRPr="009C52BD">
        <w:rPr>
          <w:sz w:val="24"/>
          <w:rtl/>
        </w:rPr>
        <w:t>.</w:t>
      </w:r>
      <w:r>
        <w:rPr>
          <w:rFonts w:hint="cs"/>
          <w:sz w:val="24"/>
          <w:rtl/>
        </w:rPr>
        <w:t xml:space="preserve">  </w:t>
      </w:r>
    </w:p>
    <w:p w14:paraId="2894F601" w14:textId="77777777" w:rsidR="000F312E" w:rsidRDefault="000F312E" w:rsidP="000F312E">
      <w:pPr>
        <w:rPr>
          <w:sz w:val="24"/>
          <w:rtl/>
        </w:rPr>
      </w:pPr>
      <w:r w:rsidRPr="009C52BD">
        <w:rPr>
          <w:rFonts w:hint="cs"/>
          <w:sz w:val="24"/>
          <w:rtl/>
        </w:rPr>
        <w:t>רבים</w:t>
      </w:r>
      <w:r w:rsidRPr="009C52BD">
        <w:rPr>
          <w:sz w:val="24"/>
          <w:rtl/>
        </w:rPr>
        <w:t xml:space="preserve"> </w:t>
      </w:r>
      <w:r w:rsidRPr="009C52BD">
        <w:rPr>
          <w:rFonts w:hint="cs"/>
          <w:sz w:val="24"/>
          <w:rtl/>
        </w:rPr>
        <w:t>מציינים</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הנזקים</w:t>
      </w:r>
      <w:r w:rsidRPr="009C52BD">
        <w:rPr>
          <w:sz w:val="24"/>
          <w:rtl/>
        </w:rPr>
        <w:t xml:space="preserve"> </w:t>
      </w:r>
      <w:r w:rsidRPr="009C52BD">
        <w:rPr>
          <w:rFonts w:hint="cs"/>
          <w:sz w:val="24"/>
          <w:rtl/>
        </w:rPr>
        <w:t>הכבדים</w:t>
      </w:r>
      <w:r w:rsidRPr="009C52BD">
        <w:rPr>
          <w:sz w:val="24"/>
          <w:rtl/>
        </w:rPr>
        <w:t xml:space="preserve"> </w:t>
      </w:r>
      <w:r w:rsidRPr="009C52BD">
        <w:rPr>
          <w:rFonts w:hint="cs"/>
          <w:sz w:val="24"/>
          <w:rtl/>
        </w:rPr>
        <w:t>שיש</w:t>
      </w:r>
      <w:r w:rsidRPr="009C52BD">
        <w:rPr>
          <w:sz w:val="24"/>
          <w:rtl/>
        </w:rPr>
        <w:t xml:space="preserve"> </w:t>
      </w:r>
      <w:r w:rsidRPr="009C52BD">
        <w:rPr>
          <w:rFonts w:hint="cs"/>
          <w:sz w:val="24"/>
          <w:rtl/>
        </w:rPr>
        <w:t>בשימוש</w:t>
      </w:r>
      <w:r w:rsidRPr="009C52BD">
        <w:rPr>
          <w:sz w:val="24"/>
          <w:rtl/>
        </w:rPr>
        <w:t xml:space="preserve"> </w:t>
      </w:r>
      <w:r w:rsidRPr="009C52BD">
        <w:rPr>
          <w:rFonts w:hint="cs"/>
          <w:sz w:val="24"/>
          <w:rtl/>
        </w:rPr>
        <w:t>בסמארטפון</w:t>
      </w:r>
      <w:r w:rsidRPr="009C52BD">
        <w:rPr>
          <w:sz w:val="24"/>
          <w:rtl/>
        </w:rPr>
        <w:t xml:space="preserve">: </w:t>
      </w:r>
      <w:r w:rsidRPr="009C52BD">
        <w:rPr>
          <w:rFonts w:hint="cs"/>
          <w:sz w:val="24"/>
          <w:rtl/>
        </w:rPr>
        <w:t>הילד</w:t>
      </w:r>
      <w:r w:rsidRPr="009C52BD">
        <w:rPr>
          <w:sz w:val="24"/>
          <w:rtl/>
        </w:rPr>
        <w:t xml:space="preserve"> </w:t>
      </w:r>
      <w:r w:rsidRPr="009C52BD">
        <w:rPr>
          <w:rFonts w:hint="cs"/>
          <w:sz w:val="24"/>
          <w:rtl/>
        </w:rPr>
        <w:t>מרוכז</w:t>
      </w:r>
      <w:r w:rsidRPr="009C52BD">
        <w:rPr>
          <w:sz w:val="24"/>
          <w:rtl/>
        </w:rPr>
        <w:t xml:space="preserve"> </w:t>
      </w:r>
      <w:r w:rsidRPr="009C52BD">
        <w:rPr>
          <w:rFonts w:hint="cs"/>
          <w:sz w:val="24"/>
          <w:rtl/>
        </w:rPr>
        <w:t>בעצמו</w:t>
      </w:r>
      <w:r w:rsidRPr="009C52BD">
        <w:rPr>
          <w:sz w:val="24"/>
          <w:rtl/>
        </w:rPr>
        <w:t xml:space="preserve"> </w:t>
      </w:r>
      <w:r>
        <w:rPr>
          <w:rFonts w:hint="cs"/>
          <w:sz w:val="24"/>
          <w:rtl/>
        </w:rPr>
        <w:t>ו</w:t>
      </w:r>
      <w:r w:rsidRPr="009C52BD">
        <w:rPr>
          <w:rFonts w:hint="cs"/>
          <w:sz w:val="24"/>
          <w:rtl/>
        </w:rPr>
        <w:t>לא</w:t>
      </w:r>
      <w:r w:rsidRPr="009C52BD">
        <w:rPr>
          <w:sz w:val="24"/>
          <w:rtl/>
        </w:rPr>
        <w:t xml:space="preserve"> </w:t>
      </w:r>
      <w:r w:rsidRPr="009C52BD">
        <w:rPr>
          <w:rFonts w:hint="cs"/>
          <w:sz w:val="24"/>
          <w:rtl/>
        </w:rPr>
        <w:t>פוגש</w:t>
      </w:r>
      <w:r w:rsidRPr="009C52BD">
        <w:rPr>
          <w:sz w:val="24"/>
          <w:rtl/>
        </w:rPr>
        <w:t xml:space="preserve"> </w:t>
      </w:r>
      <w:r w:rsidRPr="009C52BD">
        <w:rPr>
          <w:rFonts w:hint="cs"/>
          <w:sz w:val="24"/>
          <w:rtl/>
        </w:rPr>
        <w:t>מספיק</w:t>
      </w:r>
      <w:r w:rsidRPr="009C52BD">
        <w:rPr>
          <w:sz w:val="24"/>
          <w:rtl/>
        </w:rPr>
        <w:t xml:space="preserve"> </w:t>
      </w:r>
      <w:r w:rsidRPr="009C52BD">
        <w:rPr>
          <w:rFonts w:hint="cs"/>
          <w:sz w:val="24"/>
          <w:rtl/>
        </w:rPr>
        <w:t>חברים</w:t>
      </w:r>
      <w:r w:rsidRPr="009C52BD">
        <w:rPr>
          <w:sz w:val="24"/>
          <w:rtl/>
        </w:rPr>
        <w:t xml:space="preserve"> </w:t>
      </w:r>
      <w:r w:rsidRPr="009C52BD">
        <w:rPr>
          <w:rFonts w:hint="cs"/>
          <w:sz w:val="24"/>
          <w:rtl/>
        </w:rPr>
        <w:t>לשיחה</w:t>
      </w:r>
      <w:r w:rsidRPr="009C52BD">
        <w:rPr>
          <w:sz w:val="24"/>
          <w:rtl/>
        </w:rPr>
        <w:t xml:space="preserve"> </w:t>
      </w:r>
      <w:r w:rsidRPr="009C52BD">
        <w:rPr>
          <w:rFonts w:hint="cs"/>
          <w:sz w:val="24"/>
          <w:rtl/>
        </w:rPr>
        <w:t>ולמשחק</w:t>
      </w:r>
      <w:r>
        <w:rPr>
          <w:rFonts w:hint="cs"/>
          <w:sz w:val="24"/>
          <w:rtl/>
        </w:rPr>
        <w:t>;</w:t>
      </w:r>
      <w:r w:rsidRPr="009C52BD">
        <w:rPr>
          <w:sz w:val="24"/>
          <w:rtl/>
        </w:rPr>
        <w:t xml:space="preserve"> </w:t>
      </w:r>
      <w:r w:rsidRPr="009C52BD">
        <w:rPr>
          <w:rFonts w:hint="cs"/>
          <w:sz w:val="24"/>
          <w:rtl/>
        </w:rPr>
        <w:t>פעילות</w:t>
      </w:r>
      <w:r w:rsidRPr="009C52BD">
        <w:rPr>
          <w:sz w:val="24"/>
          <w:rtl/>
        </w:rPr>
        <w:t xml:space="preserve"> </w:t>
      </w:r>
      <w:r w:rsidRPr="009C52BD">
        <w:rPr>
          <w:rFonts w:hint="cs"/>
          <w:sz w:val="24"/>
          <w:rtl/>
        </w:rPr>
        <w:t>גופנית</w:t>
      </w:r>
      <w:r w:rsidRPr="009C52BD">
        <w:rPr>
          <w:sz w:val="24"/>
          <w:rtl/>
        </w:rPr>
        <w:t xml:space="preserve"> </w:t>
      </w:r>
      <w:r w:rsidRPr="009C52BD">
        <w:rPr>
          <w:rFonts w:hint="cs"/>
          <w:sz w:val="24"/>
          <w:rtl/>
        </w:rPr>
        <w:t>כמעט</w:t>
      </w:r>
      <w:r w:rsidRPr="009C52BD">
        <w:rPr>
          <w:sz w:val="24"/>
          <w:rtl/>
        </w:rPr>
        <w:t xml:space="preserve"> </w:t>
      </w:r>
      <w:r w:rsidRPr="009C52BD">
        <w:rPr>
          <w:rFonts w:hint="cs"/>
          <w:sz w:val="24"/>
          <w:rtl/>
        </w:rPr>
        <w:t>ולא</w:t>
      </w:r>
      <w:r w:rsidRPr="009C52BD">
        <w:rPr>
          <w:sz w:val="24"/>
          <w:rtl/>
        </w:rPr>
        <w:t xml:space="preserve"> </w:t>
      </w:r>
      <w:r w:rsidRPr="009C52BD">
        <w:rPr>
          <w:rFonts w:hint="cs"/>
          <w:sz w:val="24"/>
          <w:rtl/>
        </w:rPr>
        <w:t>קיימת</w:t>
      </w:r>
      <w:r>
        <w:rPr>
          <w:rFonts w:hint="cs"/>
          <w:sz w:val="24"/>
          <w:rtl/>
        </w:rPr>
        <w:t>;</w:t>
      </w:r>
      <w:r w:rsidRPr="009C52BD">
        <w:rPr>
          <w:sz w:val="24"/>
          <w:rtl/>
        </w:rPr>
        <w:t xml:space="preserve"> </w:t>
      </w:r>
      <w:r w:rsidRPr="009C52BD">
        <w:rPr>
          <w:rFonts w:hint="cs"/>
          <w:sz w:val="24"/>
          <w:rtl/>
        </w:rPr>
        <w:t>ניתן</w:t>
      </w:r>
      <w:r w:rsidRPr="009C52BD">
        <w:rPr>
          <w:sz w:val="24"/>
          <w:rtl/>
        </w:rPr>
        <w:t xml:space="preserve"> </w:t>
      </w:r>
      <w:r w:rsidRPr="009C52BD">
        <w:rPr>
          <w:rFonts w:hint="cs"/>
          <w:sz w:val="24"/>
          <w:rtl/>
        </w:rPr>
        <w:t>לגלוש</w:t>
      </w:r>
      <w:r w:rsidRPr="009C52BD">
        <w:rPr>
          <w:sz w:val="24"/>
          <w:rtl/>
        </w:rPr>
        <w:t xml:space="preserve"> </w:t>
      </w:r>
      <w:r w:rsidRPr="009C52BD">
        <w:rPr>
          <w:rFonts w:hint="cs"/>
          <w:sz w:val="24"/>
          <w:rtl/>
        </w:rPr>
        <w:t>חלילה</w:t>
      </w:r>
      <w:r w:rsidRPr="009C52BD">
        <w:rPr>
          <w:sz w:val="24"/>
          <w:rtl/>
        </w:rPr>
        <w:t xml:space="preserve"> </w:t>
      </w:r>
      <w:r w:rsidRPr="009C52BD">
        <w:rPr>
          <w:rFonts w:hint="cs"/>
          <w:sz w:val="24"/>
          <w:rtl/>
        </w:rPr>
        <w:t>למקומות</w:t>
      </w:r>
      <w:r w:rsidRPr="009C52BD">
        <w:rPr>
          <w:sz w:val="24"/>
          <w:rtl/>
        </w:rPr>
        <w:t xml:space="preserve"> </w:t>
      </w:r>
      <w:r w:rsidRPr="009C52BD">
        <w:rPr>
          <w:rFonts w:hint="cs"/>
          <w:sz w:val="24"/>
          <w:rtl/>
        </w:rPr>
        <w:t>אסורים</w:t>
      </w:r>
      <w:r w:rsidRPr="009C52BD">
        <w:rPr>
          <w:sz w:val="24"/>
          <w:rtl/>
        </w:rPr>
        <w:t xml:space="preserve">, </w:t>
      </w:r>
      <w:r>
        <w:rPr>
          <w:rFonts w:hint="cs"/>
          <w:sz w:val="24"/>
          <w:rtl/>
        </w:rPr>
        <w:t>ו'</w:t>
      </w:r>
      <w:r w:rsidRPr="009C52BD">
        <w:rPr>
          <w:rFonts w:hint="cs"/>
          <w:sz w:val="24"/>
          <w:rtl/>
        </w:rPr>
        <w:t>הכל</w:t>
      </w:r>
      <w:r>
        <w:rPr>
          <w:rFonts w:hint="cs"/>
          <w:sz w:val="24"/>
          <w:rtl/>
        </w:rPr>
        <w:t>'</w:t>
      </w:r>
      <w:r w:rsidRPr="009C52BD">
        <w:rPr>
          <w:sz w:val="24"/>
          <w:rtl/>
        </w:rPr>
        <w:t xml:space="preserve"> </w:t>
      </w:r>
      <w:r w:rsidRPr="009C52BD">
        <w:rPr>
          <w:rFonts w:hint="cs"/>
          <w:sz w:val="24"/>
          <w:rtl/>
        </w:rPr>
        <w:t>פתוח</w:t>
      </w:r>
      <w:r w:rsidRPr="009C52BD">
        <w:rPr>
          <w:sz w:val="24"/>
          <w:rtl/>
        </w:rPr>
        <w:t xml:space="preserve"> </w:t>
      </w:r>
      <w:r w:rsidRPr="009C52BD">
        <w:rPr>
          <w:rFonts w:hint="cs"/>
          <w:sz w:val="24"/>
          <w:rtl/>
        </w:rPr>
        <w:t>בפני</w:t>
      </w:r>
      <w:r w:rsidRPr="009C52BD">
        <w:rPr>
          <w:sz w:val="24"/>
          <w:rtl/>
        </w:rPr>
        <w:t xml:space="preserve"> </w:t>
      </w:r>
      <w:r w:rsidRPr="009C52BD">
        <w:rPr>
          <w:rFonts w:hint="cs"/>
          <w:sz w:val="24"/>
          <w:rtl/>
        </w:rPr>
        <w:t>התלמיד</w:t>
      </w:r>
      <w:r w:rsidRPr="009C52BD">
        <w:rPr>
          <w:sz w:val="24"/>
          <w:rtl/>
        </w:rPr>
        <w:t xml:space="preserve"> </w:t>
      </w:r>
      <w:r w:rsidRPr="009C52BD">
        <w:rPr>
          <w:rFonts w:hint="cs"/>
          <w:sz w:val="24"/>
          <w:rtl/>
        </w:rPr>
        <w:t>בלחיצת</w:t>
      </w:r>
      <w:r w:rsidRPr="009C52BD">
        <w:rPr>
          <w:sz w:val="24"/>
          <w:rtl/>
        </w:rPr>
        <w:t xml:space="preserve"> </w:t>
      </w:r>
      <w:r w:rsidRPr="009C52BD">
        <w:rPr>
          <w:rFonts w:hint="cs"/>
          <w:sz w:val="24"/>
          <w:rtl/>
        </w:rPr>
        <w:t>כפתור</w:t>
      </w:r>
      <w:r>
        <w:rPr>
          <w:rFonts w:hint="cs"/>
          <w:sz w:val="24"/>
          <w:rtl/>
        </w:rPr>
        <w:t>;</w:t>
      </w:r>
      <w:r w:rsidRPr="009C52BD">
        <w:rPr>
          <w:sz w:val="24"/>
          <w:rtl/>
        </w:rPr>
        <w:t xml:space="preserve"> </w:t>
      </w:r>
      <w:r w:rsidRPr="009C52BD">
        <w:rPr>
          <w:rFonts w:hint="cs"/>
          <w:sz w:val="24"/>
          <w:rtl/>
        </w:rPr>
        <w:t>השימוש</w:t>
      </w:r>
      <w:r w:rsidRPr="009C52BD">
        <w:rPr>
          <w:sz w:val="24"/>
          <w:rtl/>
        </w:rPr>
        <w:t xml:space="preserve"> </w:t>
      </w:r>
      <w:r w:rsidRPr="009C52BD">
        <w:rPr>
          <w:rFonts w:hint="cs"/>
          <w:sz w:val="24"/>
          <w:rtl/>
        </w:rPr>
        <w:t>בסמארטפון</w:t>
      </w:r>
      <w:r w:rsidRPr="009C52BD">
        <w:rPr>
          <w:sz w:val="24"/>
          <w:rtl/>
        </w:rPr>
        <w:t xml:space="preserve"> </w:t>
      </w:r>
      <w:r w:rsidRPr="009C52BD">
        <w:rPr>
          <w:rFonts w:hint="cs"/>
          <w:sz w:val="24"/>
          <w:rtl/>
        </w:rPr>
        <w:t>במהלך</w:t>
      </w:r>
      <w:r w:rsidRPr="009C52BD">
        <w:rPr>
          <w:sz w:val="24"/>
          <w:rtl/>
        </w:rPr>
        <w:t xml:space="preserve"> </w:t>
      </w:r>
      <w:r w:rsidRPr="009C52BD">
        <w:rPr>
          <w:rFonts w:hint="cs"/>
          <w:sz w:val="24"/>
          <w:rtl/>
        </w:rPr>
        <w:t>שיעור</w:t>
      </w:r>
      <w:r w:rsidRPr="009C52BD">
        <w:rPr>
          <w:sz w:val="24"/>
          <w:rtl/>
        </w:rPr>
        <w:t xml:space="preserve"> </w:t>
      </w:r>
      <w:r>
        <w:rPr>
          <w:rFonts w:hint="cs"/>
          <w:sz w:val="24"/>
          <w:rtl/>
        </w:rPr>
        <w:t xml:space="preserve">או </w:t>
      </w:r>
      <w:r w:rsidRPr="009C52BD">
        <w:rPr>
          <w:rFonts w:hint="cs"/>
          <w:sz w:val="24"/>
          <w:rtl/>
        </w:rPr>
        <w:t>שיחה</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אישית</w:t>
      </w:r>
      <w:r w:rsidRPr="009C52BD">
        <w:rPr>
          <w:sz w:val="24"/>
          <w:rtl/>
        </w:rPr>
        <w:t xml:space="preserve"> </w:t>
      </w:r>
      <w:r w:rsidRPr="009C52BD">
        <w:rPr>
          <w:rFonts w:hint="cs"/>
          <w:sz w:val="24"/>
          <w:rtl/>
        </w:rPr>
        <w:t>וכדו</w:t>
      </w:r>
      <w:r>
        <w:rPr>
          <w:rFonts w:hint="cs"/>
          <w:sz w:val="24"/>
          <w:rtl/>
        </w:rPr>
        <w:t>מה</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מאפשר</w:t>
      </w:r>
      <w:r w:rsidRPr="009C52BD">
        <w:rPr>
          <w:sz w:val="24"/>
          <w:rtl/>
        </w:rPr>
        <w:t xml:space="preserve"> </w:t>
      </w:r>
      <w:r w:rsidRPr="009C52BD">
        <w:rPr>
          <w:rFonts w:hint="cs"/>
          <w:sz w:val="24"/>
          <w:rtl/>
        </w:rPr>
        <w:t>להתרכז</w:t>
      </w:r>
      <w:r w:rsidRPr="009C52BD">
        <w:rPr>
          <w:sz w:val="24"/>
          <w:rtl/>
        </w:rPr>
        <w:t xml:space="preserve"> </w:t>
      </w:r>
      <w:r w:rsidRPr="009C52BD">
        <w:rPr>
          <w:rFonts w:hint="cs"/>
          <w:sz w:val="24"/>
          <w:rtl/>
        </w:rPr>
        <w:t>בעיקר</w:t>
      </w:r>
      <w:r>
        <w:rPr>
          <w:rFonts w:hint="cs"/>
          <w:sz w:val="24"/>
          <w:rtl/>
        </w:rPr>
        <w:t>;</w:t>
      </w:r>
      <w:r w:rsidRPr="009C52BD">
        <w:rPr>
          <w:sz w:val="24"/>
          <w:rtl/>
        </w:rPr>
        <w:t xml:space="preserve"> </w:t>
      </w:r>
      <w:r w:rsidRPr="009C52BD">
        <w:rPr>
          <w:rFonts w:hint="cs"/>
          <w:sz w:val="24"/>
          <w:rtl/>
        </w:rPr>
        <w:t>האפשרות</w:t>
      </w:r>
      <w:r w:rsidRPr="009C52BD">
        <w:rPr>
          <w:sz w:val="24"/>
          <w:rtl/>
        </w:rPr>
        <w:t xml:space="preserve"> </w:t>
      </w:r>
      <w:r w:rsidRPr="009C52BD">
        <w:rPr>
          <w:rFonts w:hint="cs"/>
          <w:sz w:val="24"/>
          <w:rtl/>
        </w:rPr>
        <w:t>חלילה</w:t>
      </w:r>
      <w:r w:rsidRPr="009C52BD">
        <w:rPr>
          <w:sz w:val="24"/>
          <w:rtl/>
        </w:rPr>
        <w:t xml:space="preserve"> </w:t>
      </w:r>
      <w:r w:rsidRPr="009C52BD">
        <w:rPr>
          <w:rFonts w:hint="cs"/>
          <w:sz w:val="24"/>
          <w:rtl/>
        </w:rPr>
        <w:t>לפגוע</w:t>
      </w:r>
      <w:r w:rsidRPr="009C52BD">
        <w:rPr>
          <w:sz w:val="24"/>
          <w:rtl/>
        </w:rPr>
        <w:t xml:space="preserve"> </w:t>
      </w:r>
      <w:r w:rsidRPr="009C52BD">
        <w:rPr>
          <w:rFonts w:hint="cs"/>
          <w:sz w:val="24"/>
          <w:rtl/>
        </w:rPr>
        <w:t>בחבר</w:t>
      </w:r>
      <w:r w:rsidRPr="009C52BD">
        <w:rPr>
          <w:sz w:val="24"/>
          <w:rtl/>
        </w:rPr>
        <w:t xml:space="preserve">, </w:t>
      </w:r>
      <w:r>
        <w:rPr>
          <w:rFonts w:hint="cs"/>
          <w:sz w:val="24"/>
          <w:rtl/>
        </w:rPr>
        <w:t xml:space="preserve">כאשר </w:t>
      </w:r>
      <w:r w:rsidRPr="009C52BD">
        <w:rPr>
          <w:rFonts w:hint="cs"/>
          <w:sz w:val="24"/>
          <w:rtl/>
        </w:rPr>
        <w:t>כל</w:t>
      </w:r>
      <w:r w:rsidRPr="009C52BD">
        <w:rPr>
          <w:sz w:val="24"/>
          <w:rtl/>
        </w:rPr>
        <w:t xml:space="preserve"> </w:t>
      </w:r>
      <w:r>
        <w:rPr>
          <w:rFonts w:hint="cs"/>
          <w:sz w:val="24"/>
          <w:rtl/>
        </w:rPr>
        <w:t xml:space="preserve">מקרי </w:t>
      </w:r>
      <w:r w:rsidRPr="009C52BD">
        <w:rPr>
          <w:rFonts w:hint="cs"/>
          <w:sz w:val="24"/>
          <w:rtl/>
        </w:rPr>
        <w:t>ה</w:t>
      </w:r>
      <w:r>
        <w:rPr>
          <w:rFonts w:hint="cs"/>
          <w:sz w:val="24"/>
          <w:rtl/>
        </w:rPr>
        <w:t>'</w:t>
      </w:r>
      <w:r w:rsidRPr="009C52BD">
        <w:rPr>
          <w:rFonts w:hint="cs"/>
          <w:sz w:val="24"/>
          <w:rtl/>
        </w:rPr>
        <w:t>שיימינג</w:t>
      </w:r>
      <w:r>
        <w:rPr>
          <w:rFonts w:hint="cs"/>
          <w:sz w:val="24"/>
          <w:rtl/>
        </w:rPr>
        <w:t>'</w:t>
      </w:r>
      <w:r w:rsidRPr="009C52BD">
        <w:rPr>
          <w:sz w:val="24"/>
          <w:rtl/>
        </w:rPr>
        <w:t xml:space="preserve"> </w:t>
      </w:r>
      <w:r w:rsidRPr="009C52BD">
        <w:rPr>
          <w:rFonts w:hint="cs"/>
          <w:sz w:val="24"/>
          <w:rtl/>
        </w:rPr>
        <w:t>למיניהם</w:t>
      </w:r>
      <w:r>
        <w:rPr>
          <w:rFonts w:hint="cs"/>
          <w:sz w:val="24"/>
          <w:rtl/>
        </w:rPr>
        <w:t>,</w:t>
      </w:r>
      <w:r w:rsidRPr="009C52BD">
        <w:rPr>
          <w:sz w:val="24"/>
          <w:rtl/>
        </w:rPr>
        <w:t xml:space="preserve"> </w:t>
      </w:r>
      <w:r>
        <w:rPr>
          <w:rFonts w:hint="cs"/>
          <w:sz w:val="24"/>
          <w:rtl/>
        </w:rPr>
        <w:t>חמורה</w:t>
      </w:r>
      <w:r w:rsidRPr="009C52BD">
        <w:rPr>
          <w:sz w:val="24"/>
          <w:rtl/>
        </w:rPr>
        <w:t xml:space="preserve"> </w:t>
      </w:r>
      <w:r w:rsidRPr="009C52BD">
        <w:rPr>
          <w:rFonts w:hint="cs"/>
          <w:sz w:val="24"/>
          <w:rtl/>
        </w:rPr>
        <w:t>ביותר</w:t>
      </w:r>
      <w:r>
        <w:rPr>
          <w:rFonts w:hint="cs"/>
          <w:sz w:val="24"/>
          <w:rtl/>
        </w:rPr>
        <w:t>;</w:t>
      </w:r>
      <w:r w:rsidRPr="009C52BD">
        <w:rPr>
          <w:sz w:val="24"/>
          <w:rtl/>
        </w:rPr>
        <w:t xml:space="preserve"> </w:t>
      </w:r>
      <w:r w:rsidRPr="009C52BD">
        <w:rPr>
          <w:rFonts w:hint="cs"/>
          <w:sz w:val="24"/>
          <w:rtl/>
        </w:rPr>
        <w:t>תלמידים</w:t>
      </w:r>
      <w:r w:rsidRPr="009C52BD">
        <w:rPr>
          <w:sz w:val="24"/>
          <w:rtl/>
        </w:rPr>
        <w:t xml:space="preserve"> </w:t>
      </w:r>
      <w:r w:rsidRPr="009C52BD">
        <w:rPr>
          <w:rFonts w:hint="cs"/>
          <w:sz w:val="24"/>
          <w:rtl/>
        </w:rPr>
        <w:t>מפסיקים</w:t>
      </w:r>
      <w:r w:rsidRPr="009C52BD">
        <w:rPr>
          <w:sz w:val="24"/>
          <w:rtl/>
        </w:rPr>
        <w:t xml:space="preserve"> </w:t>
      </w:r>
      <w:r w:rsidRPr="009C52BD">
        <w:rPr>
          <w:rFonts w:hint="cs"/>
          <w:sz w:val="24"/>
          <w:rtl/>
        </w:rPr>
        <w:t>לקרוא</w:t>
      </w:r>
      <w:r>
        <w:rPr>
          <w:rFonts w:hint="cs"/>
          <w:sz w:val="24"/>
          <w:rtl/>
        </w:rPr>
        <w:t>;</w:t>
      </w:r>
      <w:r w:rsidRPr="009C52BD">
        <w:rPr>
          <w:sz w:val="24"/>
          <w:rtl/>
        </w:rPr>
        <w:t xml:space="preserve"> </w:t>
      </w:r>
      <w:r w:rsidRPr="009C52BD">
        <w:rPr>
          <w:rFonts w:hint="cs"/>
          <w:sz w:val="24"/>
          <w:rtl/>
        </w:rPr>
        <w:t>במקרי</w:t>
      </w:r>
      <w:r w:rsidRPr="009C52BD">
        <w:rPr>
          <w:sz w:val="24"/>
          <w:rtl/>
        </w:rPr>
        <w:t xml:space="preserve"> </w:t>
      </w:r>
      <w:r w:rsidRPr="009C52BD">
        <w:rPr>
          <w:rFonts w:hint="cs"/>
          <w:sz w:val="24"/>
          <w:rtl/>
        </w:rPr>
        <w:t>קצה</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חשש</w:t>
      </w:r>
      <w:r w:rsidRPr="009C52BD">
        <w:rPr>
          <w:sz w:val="24"/>
          <w:rtl/>
        </w:rPr>
        <w:t xml:space="preserve"> </w:t>
      </w:r>
      <w:r w:rsidRPr="009C52BD">
        <w:rPr>
          <w:rFonts w:hint="cs"/>
          <w:sz w:val="24"/>
          <w:rtl/>
        </w:rPr>
        <w:t>לניצול</w:t>
      </w:r>
      <w:r w:rsidRPr="009C52BD">
        <w:rPr>
          <w:sz w:val="24"/>
          <w:rtl/>
        </w:rPr>
        <w:t xml:space="preserve"> </w:t>
      </w:r>
      <w:r w:rsidRPr="009C52BD">
        <w:rPr>
          <w:rFonts w:hint="cs"/>
          <w:sz w:val="24"/>
          <w:rtl/>
        </w:rPr>
        <w:t>ילדים</w:t>
      </w:r>
      <w:r w:rsidRPr="009C52BD">
        <w:rPr>
          <w:sz w:val="24"/>
          <w:rtl/>
        </w:rPr>
        <w:t xml:space="preserve"> </w:t>
      </w:r>
      <w:r w:rsidRPr="009C52BD">
        <w:rPr>
          <w:rFonts w:hint="cs"/>
          <w:sz w:val="24"/>
          <w:rtl/>
        </w:rPr>
        <w:t>חלילה</w:t>
      </w:r>
      <w:r w:rsidRPr="009C52BD">
        <w:rPr>
          <w:sz w:val="24"/>
          <w:rtl/>
        </w:rPr>
        <w:t xml:space="preserve"> </w:t>
      </w:r>
      <w:r w:rsidRPr="009C52BD">
        <w:rPr>
          <w:rFonts w:hint="cs"/>
          <w:sz w:val="24"/>
          <w:rtl/>
        </w:rPr>
        <w:t>דרך</w:t>
      </w:r>
      <w:r w:rsidRPr="009C52BD">
        <w:rPr>
          <w:sz w:val="24"/>
          <w:rtl/>
        </w:rPr>
        <w:t xml:space="preserve"> </w:t>
      </w:r>
      <w:r w:rsidRPr="009C52BD">
        <w:rPr>
          <w:rFonts w:hint="cs"/>
          <w:sz w:val="24"/>
          <w:rtl/>
        </w:rPr>
        <w:t>הרשתות</w:t>
      </w:r>
      <w:r w:rsidRPr="009C52BD">
        <w:rPr>
          <w:sz w:val="24"/>
          <w:rtl/>
        </w:rPr>
        <w:t xml:space="preserve"> </w:t>
      </w:r>
      <w:r w:rsidRPr="009C52BD">
        <w:rPr>
          <w:rFonts w:hint="cs"/>
          <w:sz w:val="24"/>
          <w:rtl/>
        </w:rPr>
        <w:t>החברתיות</w:t>
      </w:r>
      <w:r>
        <w:rPr>
          <w:rFonts w:hint="cs"/>
          <w:sz w:val="24"/>
          <w:rtl/>
        </w:rPr>
        <w:t>;</w:t>
      </w:r>
      <w:r w:rsidRPr="009C52BD">
        <w:rPr>
          <w:sz w:val="24"/>
          <w:rtl/>
        </w:rPr>
        <w:t xml:space="preserve"> </w:t>
      </w:r>
      <w:r w:rsidRPr="009C52BD">
        <w:rPr>
          <w:rFonts w:hint="cs"/>
          <w:sz w:val="24"/>
          <w:rtl/>
        </w:rPr>
        <w:t>מיעוט</w:t>
      </w:r>
      <w:r w:rsidRPr="009C52BD">
        <w:rPr>
          <w:sz w:val="24"/>
          <w:rtl/>
        </w:rPr>
        <w:t xml:space="preserve"> </w:t>
      </w:r>
      <w:r w:rsidRPr="009C52BD">
        <w:rPr>
          <w:rFonts w:hint="cs"/>
          <w:sz w:val="24"/>
          <w:rtl/>
        </w:rPr>
        <w:t>שעות</w:t>
      </w:r>
      <w:r w:rsidRPr="009C52BD">
        <w:rPr>
          <w:sz w:val="24"/>
          <w:rtl/>
        </w:rPr>
        <w:t xml:space="preserve"> </w:t>
      </w:r>
      <w:r w:rsidRPr="009C52BD">
        <w:rPr>
          <w:rFonts w:hint="cs"/>
          <w:sz w:val="24"/>
          <w:rtl/>
        </w:rPr>
        <w:t>שינה</w:t>
      </w:r>
      <w:r>
        <w:rPr>
          <w:rFonts w:hint="cs"/>
          <w:sz w:val="24"/>
          <w:rtl/>
        </w:rPr>
        <w:t>;</w:t>
      </w:r>
      <w:r w:rsidRPr="009C52BD">
        <w:rPr>
          <w:sz w:val="24"/>
          <w:rtl/>
        </w:rPr>
        <w:t xml:space="preserve"> </w:t>
      </w:r>
      <w:r w:rsidRPr="009C52BD">
        <w:rPr>
          <w:rFonts w:hint="cs"/>
          <w:sz w:val="24"/>
          <w:rtl/>
        </w:rPr>
        <w:t>ועוד</w:t>
      </w:r>
      <w:r w:rsidRPr="009C52BD">
        <w:rPr>
          <w:sz w:val="24"/>
          <w:rtl/>
        </w:rPr>
        <w:t xml:space="preserve">. </w:t>
      </w:r>
    </w:p>
    <w:p w14:paraId="75AE410D" w14:textId="77777777" w:rsidR="000F312E" w:rsidRPr="009C52BD" w:rsidRDefault="000F312E" w:rsidP="000F312E">
      <w:pPr>
        <w:rPr>
          <w:sz w:val="24"/>
          <w:rtl/>
        </w:rPr>
      </w:pPr>
      <w:r w:rsidRPr="009C52BD">
        <w:rPr>
          <w:rFonts w:hint="cs"/>
          <w:sz w:val="24"/>
          <w:rtl/>
        </w:rPr>
        <w:t>ואמנם</w:t>
      </w:r>
      <w:r>
        <w:rPr>
          <w:rFonts w:hint="cs"/>
          <w:sz w:val="24"/>
          <w:rtl/>
        </w:rPr>
        <w:t>,</w:t>
      </w:r>
      <w:r w:rsidRPr="009C52BD">
        <w:rPr>
          <w:sz w:val="24"/>
          <w:rtl/>
        </w:rPr>
        <w:t xml:space="preserve"> </w:t>
      </w:r>
      <w:r w:rsidRPr="009C52BD">
        <w:rPr>
          <w:rFonts w:hint="cs"/>
          <w:sz w:val="24"/>
          <w:rtl/>
        </w:rPr>
        <w:t>בתי</w:t>
      </w:r>
      <w:r w:rsidRPr="009C52BD">
        <w:rPr>
          <w:sz w:val="24"/>
          <w:rtl/>
        </w:rPr>
        <w:t xml:space="preserve"> </w:t>
      </w:r>
      <w:r w:rsidRPr="009C52BD">
        <w:rPr>
          <w:rFonts w:hint="cs"/>
          <w:sz w:val="24"/>
          <w:rtl/>
        </w:rPr>
        <w:t>חינוך</w:t>
      </w:r>
      <w:r w:rsidRPr="009C52BD">
        <w:rPr>
          <w:sz w:val="24"/>
          <w:rtl/>
        </w:rPr>
        <w:t xml:space="preserve"> </w:t>
      </w:r>
      <w:r w:rsidRPr="009C52BD">
        <w:rPr>
          <w:rFonts w:hint="cs"/>
          <w:sz w:val="24"/>
          <w:rtl/>
        </w:rPr>
        <w:t>רבים</w:t>
      </w:r>
      <w:r w:rsidRPr="009C52BD">
        <w:rPr>
          <w:sz w:val="24"/>
          <w:rtl/>
        </w:rPr>
        <w:t xml:space="preserve"> (</w:t>
      </w:r>
      <w:r w:rsidRPr="009C52BD">
        <w:rPr>
          <w:rFonts w:hint="cs"/>
          <w:sz w:val="24"/>
          <w:rtl/>
        </w:rPr>
        <w:t>כל</w:t>
      </w:r>
      <w:r w:rsidRPr="009C52BD">
        <w:rPr>
          <w:sz w:val="24"/>
          <w:rtl/>
        </w:rPr>
        <w:t xml:space="preserve"> </w:t>
      </w:r>
      <w:r w:rsidRPr="009C52BD">
        <w:rPr>
          <w:rFonts w:hint="cs"/>
          <w:sz w:val="24"/>
          <w:rtl/>
        </w:rPr>
        <w:t>אחד</w:t>
      </w:r>
      <w:r w:rsidRPr="009C52BD">
        <w:rPr>
          <w:sz w:val="24"/>
          <w:rtl/>
        </w:rPr>
        <w:t xml:space="preserve"> </w:t>
      </w:r>
      <w:r w:rsidRPr="009C52BD">
        <w:rPr>
          <w:rFonts w:hint="cs"/>
          <w:sz w:val="24"/>
          <w:rtl/>
        </w:rPr>
        <w:t>בשיטתו</w:t>
      </w:r>
      <w:r w:rsidRPr="009C52BD">
        <w:rPr>
          <w:sz w:val="24"/>
          <w:rtl/>
        </w:rPr>
        <w:t xml:space="preserve"> </w:t>
      </w:r>
      <w:r w:rsidRPr="009C52BD">
        <w:rPr>
          <w:rFonts w:hint="cs"/>
          <w:sz w:val="24"/>
          <w:rtl/>
        </w:rPr>
        <w:t>המיוחדת</w:t>
      </w:r>
      <w:r w:rsidRPr="009C52BD">
        <w:rPr>
          <w:sz w:val="24"/>
          <w:rtl/>
        </w:rPr>
        <w:t xml:space="preserve"> </w:t>
      </w:r>
      <w:r w:rsidRPr="009C52BD">
        <w:rPr>
          <w:rFonts w:hint="cs"/>
          <w:sz w:val="24"/>
          <w:rtl/>
        </w:rPr>
        <w:t>המתאימה</w:t>
      </w:r>
      <w:r w:rsidRPr="009C52BD">
        <w:rPr>
          <w:sz w:val="24"/>
          <w:rtl/>
        </w:rPr>
        <w:t xml:space="preserve"> </w:t>
      </w:r>
      <w:r w:rsidRPr="009C52BD">
        <w:rPr>
          <w:rFonts w:hint="cs"/>
          <w:sz w:val="24"/>
          <w:rtl/>
        </w:rPr>
        <w:t>לו</w:t>
      </w:r>
      <w:r w:rsidRPr="009C52BD">
        <w:rPr>
          <w:sz w:val="24"/>
          <w:rtl/>
        </w:rPr>
        <w:t xml:space="preserve">) </w:t>
      </w:r>
      <w:r w:rsidRPr="009C52BD">
        <w:rPr>
          <w:rFonts w:hint="cs"/>
          <w:sz w:val="24"/>
          <w:rtl/>
        </w:rPr>
        <w:t>נתנו</w:t>
      </w:r>
      <w:r w:rsidRPr="009C52BD">
        <w:rPr>
          <w:sz w:val="24"/>
          <w:rtl/>
        </w:rPr>
        <w:t xml:space="preserve"> </w:t>
      </w:r>
      <w:r w:rsidRPr="009C52BD">
        <w:rPr>
          <w:rFonts w:hint="cs"/>
          <w:sz w:val="24"/>
          <w:rtl/>
        </w:rPr>
        <w:t>פתרונות</w:t>
      </w:r>
      <w:r w:rsidRPr="009C52BD">
        <w:rPr>
          <w:sz w:val="24"/>
          <w:rtl/>
        </w:rPr>
        <w:t xml:space="preserve"> </w:t>
      </w:r>
      <w:r w:rsidRPr="009C52BD">
        <w:rPr>
          <w:rFonts w:hint="cs"/>
          <w:sz w:val="24"/>
          <w:rtl/>
        </w:rPr>
        <w:t>למציאות</w:t>
      </w:r>
      <w:r w:rsidRPr="009C52BD">
        <w:rPr>
          <w:sz w:val="24"/>
          <w:rtl/>
        </w:rPr>
        <w:t xml:space="preserve"> </w:t>
      </w:r>
      <w:r w:rsidRPr="009C52BD">
        <w:rPr>
          <w:rFonts w:hint="cs"/>
          <w:sz w:val="24"/>
          <w:rtl/>
        </w:rPr>
        <w:t>עליה</w:t>
      </w:r>
      <w:r w:rsidRPr="009C52BD">
        <w:rPr>
          <w:sz w:val="24"/>
          <w:rtl/>
        </w:rPr>
        <w:t xml:space="preserve"> </w:t>
      </w:r>
      <w:r w:rsidRPr="009C52BD">
        <w:rPr>
          <w:rFonts w:hint="cs"/>
          <w:sz w:val="24"/>
          <w:rtl/>
        </w:rPr>
        <w:t>הצבענו</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שרכשו</w:t>
      </w:r>
      <w:r w:rsidRPr="009C52BD">
        <w:rPr>
          <w:sz w:val="24"/>
          <w:rtl/>
        </w:rPr>
        <w:t xml:space="preserve"> </w:t>
      </w:r>
      <w:r w:rsidRPr="009C52BD">
        <w:rPr>
          <w:rFonts w:hint="cs"/>
          <w:sz w:val="24"/>
          <w:rtl/>
        </w:rPr>
        <w:t>תאים</w:t>
      </w:r>
      <w:r w:rsidRPr="009C52BD">
        <w:rPr>
          <w:sz w:val="24"/>
          <w:rtl/>
        </w:rPr>
        <w:t xml:space="preserve"> </w:t>
      </w:r>
      <w:r w:rsidRPr="009C52BD">
        <w:rPr>
          <w:rFonts w:hint="cs"/>
          <w:sz w:val="24"/>
          <w:rtl/>
        </w:rPr>
        <w:t>מתאימים</w:t>
      </w:r>
      <w:r w:rsidRPr="009C52BD">
        <w:rPr>
          <w:sz w:val="24"/>
          <w:rtl/>
        </w:rPr>
        <w:t xml:space="preserve"> </w:t>
      </w:r>
      <w:r>
        <w:rPr>
          <w:rFonts w:hint="cs"/>
          <w:sz w:val="24"/>
          <w:rtl/>
        </w:rPr>
        <w:t xml:space="preserve">בהם מפקידים את הסמארטפונים </w:t>
      </w:r>
      <w:r w:rsidRPr="009C52BD">
        <w:rPr>
          <w:rFonts w:hint="cs"/>
          <w:sz w:val="24"/>
          <w:rtl/>
        </w:rPr>
        <w:t>עם</w:t>
      </w:r>
      <w:r w:rsidRPr="009C52BD">
        <w:rPr>
          <w:sz w:val="24"/>
          <w:rtl/>
        </w:rPr>
        <w:t xml:space="preserve"> </w:t>
      </w:r>
      <w:r w:rsidRPr="009C52BD">
        <w:rPr>
          <w:rFonts w:hint="cs"/>
          <w:sz w:val="24"/>
          <w:rtl/>
        </w:rPr>
        <w:t>הכניסה</w:t>
      </w:r>
      <w:r w:rsidRPr="009C52BD">
        <w:rPr>
          <w:sz w:val="24"/>
          <w:rtl/>
        </w:rPr>
        <w:t xml:space="preserve"> </w:t>
      </w:r>
      <w:r w:rsidRPr="009C52BD">
        <w:rPr>
          <w:rFonts w:hint="cs"/>
          <w:sz w:val="24"/>
          <w:rtl/>
        </w:rPr>
        <w:t>לבית</w:t>
      </w:r>
      <w:r w:rsidRPr="009C52BD">
        <w:rPr>
          <w:sz w:val="24"/>
          <w:rtl/>
        </w:rPr>
        <w:t xml:space="preserve"> </w:t>
      </w:r>
      <w:r w:rsidRPr="009C52BD">
        <w:rPr>
          <w:rFonts w:hint="cs"/>
          <w:sz w:val="24"/>
          <w:rtl/>
        </w:rPr>
        <w:t>הספר</w:t>
      </w:r>
      <w:r>
        <w:rPr>
          <w:rFonts w:hint="cs"/>
          <w:sz w:val="24"/>
          <w:rtl/>
        </w:rPr>
        <w:t>;</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שמאפשרים</w:t>
      </w:r>
      <w:r w:rsidRPr="009C52BD">
        <w:rPr>
          <w:sz w:val="24"/>
          <w:rtl/>
        </w:rPr>
        <w:t xml:space="preserve"> </w:t>
      </w:r>
      <w:r w:rsidRPr="009C52BD">
        <w:rPr>
          <w:rFonts w:hint="cs"/>
          <w:sz w:val="24"/>
          <w:rtl/>
        </w:rPr>
        <w:t>שימוש</w:t>
      </w:r>
      <w:r w:rsidRPr="009C52BD">
        <w:rPr>
          <w:sz w:val="24"/>
          <w:rtl/>
        </w:rPr>
        <w:t xml:space="preserve"> </w:t>
      </w:r>
      <w:r w:rsidRPr="009C52BD">
        <w:rPr>
          <w:rFonts w:hint="cs"/>
          <w:sz w:val="24"/>
          <w:rtl/>
        </w:rPr>
        <w:t>בהפסקות</w:t>
      </w:r>
      <w:r w:rsidRPr="009C52BD">
        <w:rPr>
          <w:sz w:val="24"/>
          <w:rtl/>
        </w:rPr>
        <w:t xml:space="preserve"> </w:t>
      </w:r>
      <w:r w:rsidRPr="009C52BD">
        <w:rPr>
          <w:rFonts w:hint="cs"/>
          <w:sz w:val="24"/>
          <w:rtl/>
        </w:rPr>
        <w:t>ויש</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שמחמירים</w:t>
      </w:r>
      <w:r>
        <w:rPr>
          <w:rFonts w:hint="cs"/>
          <w:sz w:val="24"/>
          <w:rtl/>
        </w:rPr>
        <w:t xml:space="preserve"> ואוסרים לגמרי;</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שלא</w:t>
      </w:r>
      <w:r w:rsidRPr="009C52BD">
        <w:rPr>
          <w:sz w:val="24"/>
          <w:rtl/>
        </w:rPr>
        <w:t xml:space="preserve"> </w:t>
      </w:r>
      <w:r w:rsidRPr="009C52BD">
        <w:rPr>
          <w:rFonts w:hint="cs"/>
          <w:sz w:val="24"/>
          <w:rtl/>
        </w:rPr>
        <w:t>נותנים</w:t>
      </w:r>
      <w:r w:rsidRPr="009C52BD">
        <w:rPr>
          <w:sz w:val="24"/>
          <w:rtl/>
        </w:rPr>
        <w:t xml:space="preserve"> </w:t>
      </w:r>
      <w:r w:rsidRPr="009C52BD">
        <w:rPr>
          <w:rFonts w:hint="cs"/>
          <w:sz w:val="24"/>
          <w:rtl/>
        </w:rPr>
        <w:t>כלל</w:t>
      </w:r>
      <w:r w:rsidRPr="009C52BD">
        <w:rPr>
          <w:sz w:val="24"/>
          <w:rtl/>
        </w:rPr>
        <w:t xml:space="preserve"> </w:t>
      </w:r>
      <w:r w:rsidRPr="009C52BD">
        <w:rPr>
          <w:rFonts w:hint="cs"/>
          <w:sz w:val="24"/>
          <w:rtl/>
        </w:rPr>
        <w:t>להגיע</w:t>
      </w:r>
      <w:r w:rsidRPr="009C52BD">
        <w:rPr>
          <w:sz w:val="24"/>
          <w:rtl/>
        </w:rPr>
        <w:t xml:space="preserve"> </w:t>
      </w:r>
      <w:r w:rsidRPr="009C52BD">
        <w:rPr>
          <w:rFonts w:hint="cs"/>
          <w:sz w:val="24"/>
          <w:rtl/>
        </w:rPr>
        <w:t>עם</w:t>
      </w:r>
      <w:r w:rsidRPr="009C52BD">
        <w:rPr>
          <w:sz w:val="24"/>
          <w:rtl/>
        </w:rPr>
        <w:t xml:space="preserve"> </w:t>
      </w:r>
      <w:r w:rsidRPr="009C52BD">
        <w:rPr>
          <w:rFonts w:hint="cs"/>
          <w:sz w:val="24"/>
          <w:rtl/>
        </w:rPr>
        <w:t>המכשיר</w:t>
      </w:r>
      <w:r w:rsidRPr="009C52BD">
        <w:rPr>
          <w:sz w:val="24"/>
          <w:rtl/>
        </w:rPr>
        <w:t xml:space="preserve"> </w:t>
      </w:r>
      <w:r w:rsidRPr="009C52BD">
        <w:rPr>
          <w:rFonts w:hint="cs"/>
          <w:sz w:val="24"/>
          <w:rtl/>
        </w:rPr>
        <w:t>לבית</w:t>
      </w:r>
      <w:r w:rsidRPr="009C52BD">
        <w:rPr>
          <w:sz w:val="24"/>
          <w:rtl/>
        </w:rPr>
        <w:t xml:space="preserve"> </w:t>
      </w:r>
      <w:r w:rsidRPr="009C52BD">
        <w:rPr>
          <w:rFonts w:hint="cs"/>
          <w:sz w:val="24"/>
          <w:rtl/>
        </w:rPr>
        <w:t>הספר</w:t>
      </w:r>
      <w:r>
        <w:rPr>
          <w:rFonts w:hint="cs"/>
          <w:sz w:val="24"/>
          <w:rtl/>
        </w:rPr>
        <w:t>,</w:t>
      </w:r>
      <w:r w:rsidRPr="009C52BD">
        <w:rPr>
          <w:sz w:val="24"/>
          <w:rtl/>
        </w:rPr>
        <w:t xml:space="preserve"> </w:t>
      </w:r>
      <w:r w:rsidRPr="009C52BD">
        <w:rPr>
          <w:rFonts w:hint="cs"/>
          <w:sz w:val="24"/>
          <w:rtl/>
        </w:rPr>
        <w:t>ויש</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w:t>
      </w:r>
      <w:r>
        <w:rPr>
          <w:rFonts w:hint="cs"/>
          <w:sz w:val="24"/>
          <w:rtl/>
        </w:rPr>
        <w:t>'</w:t>
      </w:r>
      <w:r w:rsidRPr="009C52BD">
        <w:rPr>
          <w:rFonts w:hint="cs"/>
          <w:sz w:val="24"/>
          <w:rtl/>
        </w:rPr>
        <w:t>משחררים</w:t>
      </w:r>
      <w:r>
        <w:rPr>
          <w:rFonts w:hint="cs"/>
          <w:sz w:val="24"/>
          <w:rtl/>
        </w:rPr>
        <w:t>'</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הסמארטפון</w:t>
      </w:r>
      <w:r w:rsidRPr="009C52BD">
        <w:rPr>
          <w:sz w:val="24"/>
          <w:rtl/>
        </w:rPr>
        <w:t xml:space="preserve"> </w:t>
      </w:r>
      <w:r w:rsidRPr="009C52BD">
        <w:rPr>
          <w:rFonts w:hint="cs"/>
          <w:sz w:val="24"/>
          <w:rtl/>
        </w:rPr>
        <w:t>רק</w:t>
      </w:r>
      <w:r w:rsidRPr="009C52BD">
        <w:rPr>
          <w:sz w:val="24"/>
          <w:rtl/>
        </w:rPr>
        <w:t xml:space="preserve"> </w:t>
      </w:r>
      <w:r w:rsidRPr="009C52BD">
        <w:rPr>
          <w:rFonts w:hint="cs"/>
          <w:sz w:val="24"/>
          <w:rtl/>
        </w:rPr>
        <w:t>במקרי</w:t>
      </w:r>
      <w:r w:rsidRPr="009C52BD">
        <w:rPr>
          <w:sz w:val="24"/>
          <w:rtl/>
        </w:rPr>
        <w:t xml:space="preserve"> </w:t>
      </w:r>
      <w:r w:rsidRPr="009C52BD">
        <w:rPr>
          <w:rFonts w:hint="cs"/>
          <w:sz w:val="24"/>
          <w:rtl/>
        </w:rPr>
        <w:t>ח</w:t>
      </w:r>
      <w:r>
        <w:rPr>
          <w:rFonts w:hint="cs"/>
          <w:sz w:val="24"/>
          <w:rtl/>
        </w:rPr>
        <w:t>י</w:t>
      </w:r>
      <w:r w:rsidRPr="009C52BD">
        <w:rPr>
          <w:rFonts w:hint="cs"/>
          <w:sz w:val="24"/>
          <w:rtl/>
        </w:rPr>
        <w:t>רום</w:t>
      </w:r>
      <w:r>
        <w:rPr>
          <w:rFonts w:hint="cs"/>
          <w:sz w:val="24"/>
          <w:rtl/>
        </w:rPr>
        <w:t>;</w:t>
      </w:r>
      <w:r w:rsidRPr="009C52BD">
        <w:rPr>
          <w:sz w:val="24"/>
          <w:rtl/>
        </w:rPr>
        <w:t xml:space="preserve"> </w:t>
      </w:r>
      <w:r w:rsidRPr="009C52BD">
        <w:rPr>
          <w:rFonts w:hint="cs"/>
          <w:sz w:val="24"/>
          <w:rtl/>
        </w:rPr>
        <w:t>ועוד</w:t>
      </w:r>
      <w:r>
        <w:rPr>
          <w:rFonts w:hint="cs"/>
          <w:sz w:val="24"/>
          <w:rtl/>
        </w:rPr>
        <w:t>.</w:t>
      </w:r>
      <w:r w:rsidRPr="009C52BD">
        <w:rPr>
          <w:sz w:val="24"/>
          <w:rtl/>
        </w:rPr>
        <w:t xml:space="preserve"> </w:t>
      </w:r>
      <w:r w:rsidRPr="009C52BD">
        <w:rPr>
          <w:rFonts w:hint="cs"/>
          <w:sz w:val="24"/>
          <w:rtl/>
        </w:rPr>
        <w:t>החלטות</w:t>
      </w:r>
      <w:r w:rsidRPr="009C52BD">
        <w:rPr>
          <w:sz w:val="24"/>
          <w:rtl/>
        </w:rPr>
        <w:t xml:space="preserve"> </w:t>
      </w:r>
      <w:r>
        <w:rPr>
          <w:rFonts w:hint="cs"/>
          <w:sz w:val="24"/>
          <w:rtl/>
        </w:rPr>
        <w:t xml:space="preserve">אלו </w:t>
      </w:r>
      <w:r w:rsidRPr="009C52BD">
        <w:rPr>
          <w:rFonts w:hint="cs"/>
          <w:sz w:val="24"/>
          <w:rtl/>
        </w:rPr>
        <w:t>מתקבלות</w:t>
      </w:r>
      <w:r w:rsidRPr="009C52BD">
        <w:rPr>
          <w:sz w:val="24"/>
          <w:rtl/>
        </w:rPr>
        <w:t xml:space="preserve"> </w:t>
      </w:r>
      <w:r w:rsidRPr="009C52BD">
        <w:rPr>
          <w:rFonts w:hint="cs"/>
          <w:sz w:val="24"/>
          <w:rtl/>
        </w:rPr>
        <w:t>בהסכמה</w:t>
      </w:r>
      <w:r>
        <w:rPr>
          <w:rFonts w:hint="cs"/>
          <w:sz w:val="24"/>
          <w:rtl/>
        </w:rPr>
        <w:t>,</w:t>
      </w:r>
      <w:r w:rsidRPr="009C52BD">
        <w:rPr>
          <w:sz w:val="24"/>
          <w:rtl/>
        </w:rPr>
        <w:t xml:space="preserve"> </w:t>
      </w:r>
      <w:r w:rsidRPr="009C52BD">
        <w:rPr>
          <w:rFonts w:hint="cs"/>
          <w:sz w:val="24"/>
          <w:rtl/>
        </w:rPr>
        <w:t>ו</w:t>
      </w:r>
      <w:r>
        <w:rPr>
          <w:rFonts w:hint="cs"/>
          <w:sz w:val="24"/>
          <w:rtl/>
        </w:rPr>
        <w:t>ל</w:t>
      </w:r>
      <w:r w:rsidRPr="009C52BD">
        <w:rPr>
          <w:rFonts w:hint="cs"/>
          <w:sz w:val="24"/>
          <w:rtl/>
        </w:rPr>
        <w:t>עיתים</w:t>
      </w:r>
      <w:r w:rsidRPr="009C52BD">
        <w:rPr>
          <w:sz w:val="24"/>
          <w:rtl/>
        </w:rPr>
        <w:t xml:space="preserve"> </w:t>
      </w:r>
      <w:r>
        <w:rPr>
          <w:rFonts w:hint="cs"/>
          <w:sz w:val="24"/>
          <w:rtl/>
        </w:rPr>
        <w:t xml:space="preserve">אף </w:t>
      </w:r>
      <w:r w:rsidRPr="009C52BD">
        <w:rPr>
          <w:rFonts w:hint="cs"/>
          <w:sz w:val="24"/>
          <w:rtl/>
        </w:rPr>
        <w:t>בהובלת</w:t>
      </w:r>
      <w:r w:rsidRPr="009C52BD">
        <w:rPr>
          <w:sz w:val="24"/>
          <w:rtl/>
        </w:rPr>
        <w:t xml:space="preserve"> </w:t>
      </w:r>
      <w:r w:rsidRPr="009C52BD">
        <w:rPr>
          <w:rFonts w:hint="cs"/>
          <w:sz w:val="24"/>
          <w:rtl/>
        </w:rPr>
        <w:t>התלמידים</w:t>
      </w:r>
      <w:r>
        <w:rPr>
          <w:rFonts w:hint="cs"/>
          <w:sz w:val="24"/>
          <w:rtl/>
        </w:rPr>
        <w:t>,</w:t>
      </w:r>
      <w:r w:rsidRPr="009C52BD">
        <w:rPr>
          <w:sz w:val="24"/>
          <w:rtl/>
        </w:rPr>
        <w:t xml:space="preserve"> </w:t>
      </w:r>
      <w:r w:rsidRPr="009C52BD">
        <w:rPr>
          <w:rFonts w:hint="cs"/>
          <w:sz w:val="24"/>
          <w:rtl/>
        </w:rPr>
        <w:t>אחרי</w:t>
      </w:r>
      <w:r w:rsidRPr="009C52BD">
        <w:rPr>
          <w:sz w:val="24"/>
          <w:rtl/>
        </w:rPr>
        <w:t xml:space="preserve"> </w:t>
      </w:r>
      <w:r w:rsidRPr="009C52BD">
        <w:rPr>
          <w:rFonts w:hint="cs"/>
          <w:sz w:val="24"/>
          <w:rtl/>
        </w:rPr>
        <w:t>הסברה</w:t>
      </w:r>
      <w:r w:rsidRPr="009C52BD">
        <w:rPr>
          <w:sz w:val="24"/>
          <w:rtl/>
        </w:rPr>
        <w:t xml:space="preserve"> </w:t>
      </w:r>
      <w:r w:rsidRPr="009C52BD">
        <w:rPr>
          <w:rFonts w:hint="cs"/>
          <w:sz w:val="24"/>
          <w:rtl/>
        </w:rPr>
        <w:t>ושיתוף</w:t>
      </w:r>
      <w:r w:rsidRPr="009C52BD">
        <w:rPr>
          <w:sz w:val="24"/>
          <w:rtl/>
        </w:rPr>
        <w:t xml:space="preserve"> </w:t>
      </w:r>
      <w:r w:rsidRPr="009C52BD">
        <w:rPr>
          <w:rFonts w:hint="cs"/>
          <w:sz w:val="24"/>
          <w:rtl/>
        </w:rPr>
        <w:t>ההורים</w:t>
      </w:r>
      <w:r w:rsidRPr="009C52BD">
        <w:rPr>
          <w:sz w:val="24"/>
          <w:rtl/>
        </w:rPr>
        <w:t xml:space="preserve">. </w:t>
      </w:r>
    </w:p>
    <w:p w14:paraId="390294DF" w14:textId="77777777" w:rsidR="000F312E" w:rsidRPr="009C52BD" w:rsidRDefault="000F312E" w:rsidP="000F312E">
      <w:pPr>
        <w:rPr>
          <w:sz w:val="24"/>
          <w:rtl/>
        </w:rPr>
      </w:pPr>
      <w:r>
        <w:rPr>
          <w:rFonts w:hint="cs"/>
          <w:sz w:val="24"/>
          <w:rtl/>
        </w:rPr>
        <w:t xml:space="preserve">כאשר </w:t>
      </w:r>
      <w:r w:rsidRPr="009C52BD">
        <w:rPr>
          <w:rFonts w:hint="cs"/>
          <w:sz w:val="24"/>
          <w:rtl/>
        </w:rPr>
        <w:t>רבי</w:t>
      </w:r>
      <w:r w:rsidRPr="009C52BD">
        <w:rPr>
          <w:sz w:val="24"/>
          <w:rtl/>
        </w:rPr>
        <w:t xml:space="preserve"> </w:t>
      </w:r>
      <w:r w:rsidRPr="009C52BD">
        <w:rPr>
          <w:rFonts w:hint="cs"/>
          <w:sz w:val="24"/>
          <w:rtl/>
        </w:rPr>
        <w:t>מאיר</w:t>
      </w:r>
      <w:r w:rsidRPr="009C52BD">
        <w:rPr>
          <w:sz w:val="24"/>
          <w:rtl/>
        </w:rPr>
        <w:t xml:space="preserve"> </w:t>
      </w:r>
      <w:r w:rsidRPr="009C52BD">
        <w:rPr>
          <w:rFonts w:hint="cs"/>
          <w:sz w:val="24"/>
          <w:rtl/>
        </w:rPr>
        <w:t>מתייחס</w:t>
      </w:r>
      <w:r w:rsidRPr="009C52BD">
        <w:rPr>
          <w:sz w:val="24"/>
          <w:rtl/>
        </w:rPr>
        <w:t xml:space="preserve"> </w:t>
      </w:r>
      <w:r w:rsidRPr="009C52BD">
        <w:rPr>
          <w:rFonts w:hint="cs"/>
          <w:sz w:val="24"/>
          <w:rtl/>
        </w:rPr>
        <w:t>ל</w:t>
      </w:r>
      <w:r>
        <w:rPr>
          <w:rFonts w:hint="cs"/>
          <w:sz w:val="24"/>
          <w:rtl/>
        </w:rPr>
        <w:t>'</w:t>
      </w:r>
      <w:r w:rsidRPr="009C52BD">
        <w:rPr>
          <w:rFonts w:hint="cs"/>
          <w:sz w:val="24"/>
          <w:rtl/>
        </w:rPr>
        <w:t>אחר</w:t>
      </w:r>
      <w:r>
        <w:rPr>
          <w:rFonts w:hint="cs"/>
          <w:sz w:val="24"/>
          <w:rtl/>
        </w:rPr>
        <w:t>'</w:t>
      </w:r>
      <w:r w:rsidRPr="009C52BD">
        <w:rPr>
          <w:sz w:val="24"/>
          <w:rtl/>
        </w:rPr>
        <w:t xml:space="preserve"> (</w:t>
      </w:r>
      <w:r w:rsidRPr="009C52BD">
        <w:rPr>
          <w:rFonts w:hint="cs"/>
          <w:sz w:val="24"/>
          <w:rtl/>
        </w:rPr>
        <w:t>אלישע</w:t>
      </w:r>
      <w:r w:rsidRPr="009C52BD">
        <w:rPr>
          <w:sz w:val="24"/>
          <w:rtl/>
        </w:rPr>
        <w:t xml:space="preserve"> </w:t>
      </w:r>
      <w:r w:rsidRPr="009C52BD">
        <w:rPr>
          <w:rFonts w:hint="cs"/>
          <w:sz w:val="24"/>
          <w:rtl/>
        </w:rPr>
        <w:t>בן</w:t>
      </w:r>
      <w:r w:rsidRPr="009C52BD">
        <w:rPr>
          <w:sz w:val="24"/>
          <w:rtl/>
        </w:rPr>
        <w:t xml:space="preserve"> </w:t>
      </w:r>
      <w:r w:rsidRPr="009C52BD">
        <w:rPr>
          <w:rFonts w:hint="cs"/>
          <w:sz w:val="24"/>
          <w:rtl/>
        </w:rPr>
        <w:t>אבויה</w:t>
      </w:r>
      <w:r w:rsidRPr="009C52BD">
        <w:rPr>
          <w:sz w:val="24"/>
          <w:rtl/>
        </w:rPr>
        <w:t>)</w:t>
      </w:r>
      <w:r>
        <w:rPr>
          <w:rFonts w:hint="cs"/>
          <w:sz w:val="24"/>
          <w:rtl/>
        </w:rPr>
        <w:t>,</w:t>
      </w:r>
      <w:r w:rsidRPr="009C52BD">
        <w:rPr>
          <w:sz w:val="24"/>
          <w:rtl/>
        </w:rPr>
        <w:t xml:space="preserve"> </w:t>
      </w:r>
      <w:r w:rsidRPr="009C52BD">
        <w:rPr>
          <w:rFonts w:hint="cs"/>
          <w:sz w:val="24"/>
          <w:rtl/>
        </w:rPr>
        <w:t>הוא</w:t>
      </w:r>
      <w:r w:rsidRPr="009C52BD">
        <w:rPr>
          <w:sz w:val="24"/>
          <w:rtl/>
        </w:rPr>
        <w:t xml:space="preserve"> </w:t>
      </w:r>
      <w:r w:rsidRPr="009C52BD">
        <w:rPr>
          <w:rFonts w:hint="cs"/>
          <w:sz w:val="24"/>
          <w:rtl/>
        </w:rPr>
        <w:t>מלמד</w:t>
      </w:r>
      <w:r w:rsidRPr="009C52BD">
        <w:rPr>
          <w:sz w:val="24"/>
          <w:rtl/>
        </w:rPr>
        <w:t xml:space="preserve"> </w:t>
      </w:r>
      <w:r w:rsidRPr="009C52BD">
        <w:rPr>
          <w:rFonts w:hint="cs"/>
          <w:sz w:val="24"/>
          <w:rtl/>
        </w:rPr>
        <w:t>אותנו</w:t>
      </w:r>
      <w:r w:rsidRPr="009C52BD">
        <w:rPr>
          <w:sz w:val="24"/>
          <w:rtl/>
        </w:rPr>
        <w:t xml:space="preserve"> </w:t>
      </w:r>
      <w:r w:rsidRPr="009C52BD">
        <w:rPr>
          <w:rFonts w:hint="cs"/>
          <w:sz w:val="24"/>
          <w:rtl/>
        </w:rPr>
        <w:t>גישה</w:t>
      </w:r>
      <w:r w:rsidRPr="009C52BD">
        <w:rPr>
          <w:sz w:val="24"/>
          <w:rtl/>
        </w:rPr>
        <w:t xml:space="preserve"> </w:t>
      </w:r>
      <w:r w:rsidRPr="009C52BD">
        <w:rPr>
          <w:rFonts w:hint="cs"/>
          <w:sz w:val="24"/>
          <w:rtl/>
        </w:rPr>
        <w:t>חינוכית</w:t>
      </w:r>
      <w:r w:rsidRPr="009C52BD">
        <w:rPr>
          <w:sz w:val="24"/>
          <w:rtl/>
        </w:rPr>
        <w:t xml:space="preserve"> </w:t>
      </w:r>
      <w:r w:rsidRPr="009C52BD">
        <w:rPr>
          <w:rFonts w:hint="cs"/>
          <w:sz w:val="24"/>
          <w:rtl/>
        </w:rPr>
        <w:t>חשובה</w:t>
      </w:r>
      <w:r w:rsidRPr="009C52BD">
        <w:rPr>
          <w:sz w:val="24"/>
          <w:rtl/>
        </w:rPr>
        <w:t xml:space="preserve">: </w:t>
      </w:r>
      <w:r>
        <w:rPr>
          <w:rFonts w:hint="cs"/>
          <w:sz w:val="24"/>
          <w:rtl/>
        </w:rPr>
        <w:t>'</w:t>
      </w:r>
      <w:r w:rsidRPr="009C52BD">
        <w:rPr>
          <w:rFonts w:hint="cs"/>
          <w:sz w:val="24"/>
          <w:rtl/>
        </w:rPr>
        <w:t>תוכו</w:t>
      </w:r>
      <w:r w:rsidRPr="009C52BD">
        <w:rPr>
          <w:sz w:val="24"/>
          <w:rtl/>
        </w:rPr>
        <w:t xml:space="preserve"> </w:t>
      </w:r>
      <w:r w:rsidRPr="009C52BD">
        <w:rPr>
          <w:rFonts w:hint="cs"/>
          <w:sz w:val="24"/>
          <w:rtl/>
        </w:rPr>
        <w:t>אכל</w:t>
      </w:r>
      <w:r>
        <w:rPr>
          <w:rFonts w:hint="cs"/>
          <w:sz w:val="24"/>
          <w:rtl/>
        </w:rPr>
        <w:t>,</w:t>
      </w:r>
      <w:r w:rsidRPr="009C52BD">
        <w:rPr>
          <w:sz w:val="24"/>
          <w:rtl/>
        </w:rPr>
        <w:t xml:space="preserve"> </w:t>
      </w:r>
      <w:r w:rsidRPr="009C52BD">
        <w:rPr>
          <w:rFonts w:hint="cs"/>
          <w:sz w:val="24"/>
          <w:rtl/>
        </w:rPr>
        <w:t>קליפתו</w:t>
      </w:r>
      <w:r w:rsidRPr="009C52BD">
        <w:rPr>
          <w:sz w:val="24"/>
          <w:rtl/>
        </w:rPr>
        <w:t xml:space="preserve"> </w:t>
      </w:r>
      <w:r w:rsidRPr="009C52BD">
        <w:rPr>
          <w:rFonts w:hint="cs"/>
          <w:sz w:val="24"/>
          <w:rtl/>
        </w:rPr>
        <w:t>זרק</w:t>
      </w:r>
      <w:r>
        <w:rPr>
          <w:rFonts w:hint="cs"/>
          <w:sz w:val="24"/>
          <w:rtl/>
        </w:rPr>
        <w:t>'</w:t>
      </w:r>
      <w:r w:rsidRPr="009C52BD">
        <w:rPr>
          <w:sz w:val="24"/>
          <w:rtl/>
        </w:rPr>
        <w:t>.</w:t>
      </w:r>
    </w:p>
    <w:p w14:paraId="3316004F" w14:textId="77777777" w:rsidR="000F312E" w:rsidRPr="009C52BD" w:rsidRDefault="000F312E" w:rsidP="000F312E">
      <w:pPr>
        <w:rPr>
          <w:sz w:val="24"/>
          <w:rtl/>
        </w:rPr>
      </w:pPr>
      <w:r w:rsidRPr="009C52BD">
        <w:rPr>
          <w:rFonts w:hint="cs"/>
          <w:sz w:val="24"/>
          <w:rtl/>
        </w:rPr>
        <w:t>לצד</w:t>
      </w:r>
      <w:r w:rsidRPr="009C52BD">
        <w:rPr>
          <w:sz w:val="24"/>
          <w:rtl/>
        </w:rPr>
        <w:t xml:space="preserve"> </w:t>
      </w:r>
      <w:r>
        <w:rPr>
          <w:rFonts w:hint="cs"/>
          <w:sz w:val="24"/>
          <w:rtl/>
        </w:rPr>
        <w:t>כל האופנים של '</w:t>
      </w:r>
      <w:r w:rsidRPr="009C52BD">
        <w:rPr>
          <w:rFonts w:hint="cs"/>
          <w:sz w:val="24"/>
          <w:rtl/>
        </w:rPr>
        <w:t>קליפתו</w:t>
      </w:r>
      <w:r w:rsidRPr="009C52BD">
        <w:rPr>
          <w:sz w:val="24"/>
          <w:rtl/>
        </w:rPr>
        <w:t xml:space="preserve"> </w:t>
      </w:r>
      <w:r w:rsidRPr="009C52BD">
        <w:rPr>
          <w:rFonts w:hint="cs"/>
          <w:sz w:val="24"/>
          <w:rtl/>
        </w:rPr>
        <w:t>זרק</w:t>
      </w:r>
      <w:r>
        <w:rPr>
          <w:rFonts w:hint="cs"/>
          <w:sz w:val="24"/>
          <w:rtl/>
        </w:rPr>
        <w:t>'</w:t>
      </w:r>
      <w:r w:rsidRPr="009C52BD">
        <w:rPr>
          <w:sz w:val="24"/>
          <w:rtl/>
        </w:rPr>
        <w:t xml:space="preserve"> </w:t>
      </w:r>
      <w:r>
        <w:rPr>
          <w:rFonts w:hint="cs"/>
          <w:sz w:val="24"/>
          <w:rtl/>
        </w:rPr>
        <w:t xml:space="preserve">אותם </w:t>
      </w:r>
      <w:r w:rsidRPr="009C52BD">
        <w:rPr>
          <w:rFonts w:hint="cs"/>
          <w:sz w:val="24"/>
          <w:rtl/>
        </w:rPr>
        <w:t>ציינו</w:t>
      </w:r>
      <w:r w:rsidRPr="009C52BD">
        <w:rPr>
          <w:sz w:val="24"/>
          <w:rtl/>
        </w:rPr>
        <w:t xml:space="preserve">, </w:t>
      </w:r>
      <w:r w:rsidRPr="009C52BD">
        <w:rPr>
          <w:rFonts w:hint="cs"/>
          <w:sz w:val="24"/>
          <w:rtl/>
        </w:rPr>
        <w:t>במצבים</w:t>
      </w:r>
      <w:r w:rsidRPr="009C52BD">
        <w:rPr>
          <w:sz w:val="24"/>
          <w:rtl/>
        </w:rPr>
        <w:t xml:space="preserve"> </w:t>
      </w:r>
      <w:r w:rsidRPr="009C52BD">
        <w:rPr>
          <w:rFonts w:hint="cs"/>
          <w:sz w:val="24"/>
          <w:rtl/>
        </w:rPr>
        <w:t>מורכבים</w:t>
      </w:r>
      <w:r w:rsidRPr="009C52BD">
        <w:rPr>
          <w:sz w:val="24"/>
          <w:rtl/>
        </w:rPr>
        <w:t xml:space="preserve"> </w:t>
      </w:r>
      <w:r w:rsidRPr="009C52BD">
        <w:rPr>
          <w:rFonts w:hint="cs"/>
          <w:sz w:val="24"/>
          <w:rtl/>
        </w:rPr>
        <w:t>שכאלה</w:t>
      </w:r>
      <w:r>
        <w:rPr>
          <w:rFonts w:hint="cs"/>
          <w:sz w:val="24"/>
          <w:rtl/>
        </w:rPr>
        <w:t xml:space="preserve"> </w:t>
      </w:r>
      <w:r w:rsidRPr="00196355">
        <w:rPr>
          <w:rFonts w:hint="cs"/>
          <w:sz w:val="24"/>
          <w:rtl/>
        </w:rPr>
        <w:t>נכון</w:t>
      </w:r>
      <w:r w:rsidRPr="00196355">
        <w:rPr>
          <w:sz w:val="24"/>
          <w:rtl/>
        </w:rPr>
        <w:t xml:space="preserve"> </w:t>
      </w:r>
      <w:r>
        <w:rPr>
          <w:rFonts w:hint="cs"/>
          <w:sz w:val="24"/>
          <w:rtl/>
        </w:rPr>
        <w:t xml:space="preserve">תמיד </w:t>
      </w:r>
      <w:r w:rsidRPr="00196355">
        <w:rPr>
          <w:rFonts w:hint="cs"/>
          <w:sz w:val="24"/>
          <w:rtl/>
        </w:rPr>
        <w:t>לחפש</w:t>
      </w:r>
      <w:r w:rsidRPr="009C52BD">
        <w:rPr>
          <w:sz w:val="24"/>
          <w:rtl/>
        </w:rPr>
        <w:t xml:space="preserve"> </w:t>
      </w:r>
      <w:r>
        <w:rPr>
          <w:rFonts w:hint="cs"/>
          <w:sz w:val="24"/>
          <w:rtl/>
        </w:rPr>
        <w:t xml:space="preserve">גם </w:t>
      </w:r>
      <w:r w:rsidRPr="009C52BD">
        <w:rPr>
          <w:rFonts w:hint="cs"/>
          <w:sz w:val="24"/>
          <w:rtl/>
        </w:rPr>
        <w:t>את</w:t>
      </w:r>
      <w:r w:rsidRPr="009C52BD">
        <w:rPr>
          <w:sz w:val="24"/>
          <w:rtl/>
        </w:rPr>
        <w:t xml:space="preserve"> </w:t>
      </w:r>
      <w:r>
        <w:rPr>
          <w:rFonts w:hint="cs"/>
          <w:sz w:val="24"/>
          <w:rtl/>
        </w:rPr>
        <w:t>'</w:t>
      </w:r>
      <w:r w:rsidRPr="009C52BD">
        <w:rPr>
          <w:rFonts w:hint="cs"/>
          <w:sz w:val="24"/>
          <w:rtl/>
        </w:rPr>
        <w:t>תוכו</w:t>
      </w:r>
      <w:r w:rsidRPr="009C52BD">
        <w:rPr>
          <w:sz w:val="24"/>
          <w:rtl/>
        </w:rPr>
        <w:t xml:space="preserve"> </w:t>
      </w:r>
      <w:r w:rsidRPr="009C52BD">
        <w:rPr>
          <w:rFonts w:hint="cs"/>
          <w:sz w:val="24"/>
          <w:rtl/>
        </w:rPr>
        <w:t>אכל</w:t>
      </w:r>
      <w:r>
        <w:rPr>
          <w:rFonts w:hint="cs"/>
          <w:sz w:val="24"/>
          <w:rtl/>
        </w:rPr>
        <w:t>'</w:t>
      </w:r>
      <w:r w:rsidRPr="009C52BD">
        <w:rPr>
          <w:sz w:val="24"/>
          <w:rtl/>
        </w:rPr>
        <w:t xml:space="preserve">. </w:t>
      </w:r>
      <w:r w:rsidRPr="009C52BD">
        <w:rPr>
          <w:rFonts w:hint="cs"/>
          <w:sz w:val="24"/>
          <w:rtl/>
        </w:rPr>
        <w:t>ברוך</w:t>
      </w:r>
      <w:r>
        <w:rPr>
          <w:rFonts w:hint="cs"/>
          <w:sz w:val="24"/>
          <w:rtl/>
        </w:rPr>
        <w:t xml:space="preserve"> ה'</w:t>
      </w:r>
      <w:r w:rsidRPr="009C52BD">
        <w:rPr>
          <w:sz w:val="24"/>
          <w:rtl/>
        </w:rPr>
        <w:t xml:space="preserve">, </w:t>
      </w:r>
      <w:r w:rsidRPr="009C52BD">
        <w:rPr>
          <w:rFonts w:hint="cs"/>
          <w:sz w:val="24"/>
          <w:rtl/>
        </w:rPr>
        <w:t>הקב</w:t>
      </w:r>
      <w:r w:rsidRPr="009C52BD">
        <w:rPr>
          <w:sz w:val="24"/>
          <w:rtl/>
        </w:rPr>
        <w:t>"</w:t>
      </w:r>
      <w:r w:rsidRPr="009C52BD">
        <w:rPr>
          <w:rFonts w:hint="cs"/>
          <w:sz w:val="24"/>
          <w:rtl/>
        </w:rPr>
        <w:t>ה</w:t>
      </w:r>
      <w:r w:rsidRPr="009C52BD">
        <w:rPr>
          <w:sz w:val="24"/>
          <w:rtl/>
        </w:rPr>
        <w:t xml:space="preserve"> </w:t>
      </w:r>
      <w:r w:rsidRPr="009C52BD">
        <w:rPr>
          <w:rFonts w:hint="cs"/>
          <w:sz w:val="24"/>
          <w:rtl/>
        </w:rPr>
        <w:t>מזמן</w:t>
      </w:r>
      <w:r w:rsidRPr="009C52BD">
        <w:rPr>
          <w:sz w:val="24"/>
          <w:rtl/>
        </w:rPr>
        <w:t xml:space="preserve"> </w:t>
      </w:r>
      <w:r w:rsidRPr="009C52BD">
        <w:rPr>
          <w:rFonts w:hint="cs"/>
          <w:sz w:val="24"/>
          <w:rtl/>
        </w:rPr>
        <w:t>לנו</w:t>
      </w:r>
      <w:r w:rsidRPr="009C52BD">
        <w:rPr>
          <w:sz w:val="24"/>
          <w:rtl/>
        </w:rPr>
        <w:t xml:space="preserve"> </w:t>
      </w:r>
      <w:r w:rsidRPr="009C52BD">
        <w:rPr>
          <w:rFonts w:hint="cs"/>
          <w:sz w:val="24"/>
          <w:rtl/>
        </w:rPr>
        <w:t>לחיות</w:t>
      </w:r>
      <w:r w:rsidRPr="009C52BD">
        <w:rPr>
          <w:sz w:val="24"/>
          <w:rtl/>
        </w:rPr>
        <w:t xml:space="preserve"> </w:t>
      </w:r>
      <w:r w:rsidRPr="009C52BD">
        <w:rPr>
          <w:rFonts w:hint="cs"/>
          <w:sz w:val="24"/>
          <w:rtl/>
        </w:rPr>
        <w:t>בדור</w:t>
      </w:r>
      <w:r w:rsidRPr="009C52BD">
        <w:rPr>
          <w:sz w:val="24"/>
          <w:rtl/>
        </w:rPr>
        <w:t xml:space="preserve"> </w:t>
      </w:r>
      <w:r w:rsidRPr="009C52BD">
        <w:rPr>
          <w:rFonts w:hint="cs"/>
          <w:sz w:val="24"/>
          <w:rtl/>
        </w:rPr>
        <w:t>שיש</w:t>
      </w:r>
      <w:r w:rsidRPr="009C52BD">
        <w:rPr>
          <w:sz w:val="24"/>
          <w:rtl/>
        </w:rPr>
        <w:t xml:space="preserve"> </w:t>
      </w:r>
      <w:r w:rsidRPr="009C52BD">
        <w:rPr>
          <w:rFonts w:hint="cs"/>
          <w:sz w:val="24"/>
          <w:rtl/>
        </w:rPr>
        <w:t>בו</w:t>
      </w:r>
      <w:r w:rsidRPr="009C52BD">
        <w:rPr>
          <w:sz w:val="24"/>
          <w:rtl/>
        </w:rPr>
        <w:t xml:space="preserve"> </w:t>
      </w:r>
      <w:r w:rsidRPr="009C52BD">
        <w:rPr>
          <w:rFonts w:hint="cs"/>
          <w:sz w:val="24"/>
          <w:rtl/>
        </w:rPr>
        <w:t>טכנולוגיה</w:t>
      </w:r>
      <w:r w:rsidRPr="009C52BD">
        <w:rPr>
          <w:sz w:val="24"/>
          <w:rtl/>
        </w:rPr>
        <w:t xml:space="preserve"> </w:t>
      </w:r>
      <w:r w:rsidRPr="009C52BD">
        <w:rPr>
          <w:rFonts w:hint="cs"/>
          <w:sz w:val="24"/>
          <w:rtl/>
        </w:rPr>
        <w:t>מפותחת</w:t>
      </w:r>
      <w:r w:rsidRPr="009C52BD">
        <w:rPr>
          <w:sz w:val="24"/>
          <w:rtl/>
        </w:rPr>
        <w:t xml:space="preserve">, </w:t>
      </w:r>
      <w:r>
        <w:rPr>
          <w:rFonts w:hint="cs"/>
          <w:sz w:val="24"/>
          <w:rtl/>
        </w:rPr>
        <w:t>ה</w:t>
      </w:r>
      <w:r w:rsidRPr="009C52BD">
        <w:rPr>
          <w:rFonts w:hint="cs"/>
          <w:sz w:val="24"/>
          <w:rtl/>
        </w:rPr>
        <w:t>מאפשרת</w:t>
      </w:r>
      <w:r w:rsidRPr="009C52BD">
        <w:rPr>
          <w:sz w:val="24"/>
          <w:rtl/>
        </w:rPr>
        <w:t xml:space="preserve"> </w:t>
      </w:r>
      <w:r w:rsidRPr="009C52BD">
        <w:rPr>
          <w:rFonts w:hint="cs"/>
          <w:sz w:val="24"/>
          <w:rtl/>
        </w:rPr>
        <w:t>למידה</w:t>
      </w:r>
      <w:r w:rsidRPr="009C52BD">
        <w:rPr>
          <w:sz w:val="24"/>
          <w:rtl/>
        </w:rPr>
        <w:t xml:space="preserve"> </w:t>
      </w:r>
      <w:r w:rsidRPr="009C52BD">
        <w:rPr>
          <w:rFonts w:hint="cs"/>
          <w:sz w:val="24"/>
          <w:rtl/>
        </w:rPr>
        <w:t>מסוג</w:t>
      </w:r>
      <w:r w:rsidRPr="009C52BD">
        <w:rPr>
          <w:sz w:val="24"/>
          <w:rtl/>
        </w:rPr>
        <w:t xml:space="preserve"> </w:t>
      </w:r>
      <w:r w:rsidRPr="009C52BD">
        <w:rPr>
          <w:rFonts w:hint="cs"/>
          <w:sz w:val="24"/>
          <w:rtl/>
        </w:rPr>
        <w:t>אחר</w:t>
      </w:r>
      <w:r w:rsidRPr="009C52BD">
        <w:rPr>
          <w:sz w:val="24"/>
          <w:rtl/>
        </w:rPr>
        <w:t xml:space="preserve"> </w:t>
      </w:r>
      <w:r w:rsidRPr="009C52BD">
        <w:rPr>
          <w:rFonts w:hint="cs"/>
          <w:sz w:val="24"/>
          <w:rtl/>
        </w:rPr>
        <w:t>מזה</w:t>
      </w:r>
      <w:r w:rsidRPr="009C52BD">
        <w:rPr>
          <w:sz w:val="24"/>
          <w:rtl/>
        </w:rPr>
        <w:t xml:space="preserve"> </w:t>
      </w:r>
      <w:r w:rsidRPr="009C52BD">
        <w:rPr>
          <w:rFonts w:hint="cs"/>
          <w:sz w:val="24"/>
          <w:rtl/>
        </w:rPr>
        <w:t>שהיה</w:t>
      </w:r>
      <w:r w:rsidRPr="009C52BD">
        <w:rPr>
          <w:sz w:val="24"/>
          <w:rtl/>
        </w:rPr>
        <w:t xml:space="preserve"> </w:t>
      </w:r>
      <w:r w:rsidRPr="009C52BD">
        <w:rPr>
          <w:rFonts w:hint="cs"/>
          <w:sz w:val="24"/>
          <w:rtl/>
        </w:rPr>
        <w:t>בדורות</w:t>
      </w:r>
      <w:r w:rsidRPr="009C52BD">
        <w:rPr>
          <w:sz w:val="24"/>
          <w:rtl/>
        </w:rPr>
        <w:t xml:space="preserve"> </w:t>
      </w:r>
      <w:r w:rsidRPr="009C52BD">
        <w:rPr>
          <w:rFonts w:hint="cs"/>
          <w:sz w:val="24"/>
          <w:rtl/>
        </w:rPr>
        <w:t>קודמים</w:t>
      </w:r>
      <w:r w:rsidRPr="009C52BD">
        <w:rPr>
          <w:sz w:val="24"/>
          <w:rtl/>
        </w:rPr>
        <w:t xml:space="preserve">, </w:t>
      </w:r>
      <w:r w:rsidRPr="009C52BD">
        <w:rPr>
          <w:rFonts w:hint="cs"/>
          <w:sz w:val="24"/>
          <w:rtl/>
        </w:rPr>
        <w:t>ושומה</w:t>
      </w:r>
      <w:r w:rsidRPr="009C52BD">
        <w:rPr>
          <w:sz w:val="24"/>
          <w:rtl/>
        </w:rPr>
        <w:t xml:space="preserve"> </w:t>
      </w:r>
      <w:r w:rsidRPr="009C52BD">
        <w:rPr>
          <w:rFonts w:hint="cs"/>
          <w:sz w:val="24"/>
          <w:rtl/>
        </w:rPr>
        <w:t>עלינו</w:t>
      </w:r>
      <w:r w:rsidRPr="009C52BD">
        <w:rPr>
          <w:sz w:val="24"/>
          <w:rtl/>
        </w:rPr>
        <w:t xml:space="preserve"> </w:t>
      </w:r>
      <w:r w:rsidRPr="009C52BD">
        <w:rPr>
          <w:rFonts w:hint="cs"/>
          <w:sz w:val="24"/>
          <w:rtl/>
        </w:rPr>
        <w:t>לנצל</w:t>
      </w:r>
      <w:r w:rsidRPr="009C52BD">
        <w:rPr>
          <w:sz w:val="24"/>
          <w:rtl/>
        </w:rPr>
        <w:t xml:space="preserve"> </w:t>
      </w:r>
      <w:r w:rsidRPr="009C52BD">
        <w:rPr>
          <w:rFonts w:hint="cs"/>
          <w:sz w:val="24"/>
          <w:rtl/>
        </w:rPr>
        <w:t>זאת</w:t>
      </w:r>
      <w:r w:rsidRPr="009C52BD">
        <w:rPr>
          <w:sz w:val="24"/>
          <w:rtl/>
        </w:rPr>
        <w:t xml:space="preserve"> </w:t>
      </w:r>
      <w:r w:rsidRPr="009C52BD">
        <w:rPr>
          <w:rFonts w:hint="cs"/>
          <w:sz w:val="24"/>
          <w:rtl/>
        </w:rPr>
        <w:t>בצורה</w:t>
      </w:r>
      <w:r w:rsidRPr="009C52BD">
        <w:rPr>
          <w:sz w:val="24"/>
          <w:rtl/>
        </w:rPr>
        <w:t xml:space="preserve"> </w:t>
      </w:r>
      <w:r w:rsidRPr="009C52BD">
        <w:rPr>
          <w:rFonts w:hint="cs"/>
          <w:sz w:val="24"/>
          <w:rtl/>
        </w:rPr>
        <w:t>מיטבית</w:t>
      </w:r>
      <w:r>
        <w:rPr>
          <w:rFonts w:hint="cs"/>
          <w:sz w:val="24"/>
          <w:rtl/>
        </w:rPr>
        <w:t>:</w:t>
      </w:r>
      <w:r w:rsidRPr="009C52BD">
        <w:rPr>
          <w:sz w:val="24"/>
          <w:rtl/>
        </w:rPr>
        <w:t xml:space="preserve"> </w:t>
      </w:r>
      <w:r w:rsidRPr="009C52BD">
        <w:rPr>
          <w:rFonts w:hint="cs"/>
          <w:sz w:val="24"/>
          <w:rtl/>
        </w:rPr>
        <w:t>ללימוד</w:t>
      </w:r>
      <w:r w:rsidRPr="009C52BD">
        <w:rPr>
          <w:sz w:val="24"/>
          <w:rtl/>
        </w:rPr>
        <w:t xml:space="preserve">, </w:t>
      </w:r>
      <w:r w:rsidRPr="009C52BD">
        <w:rPr>
          <w:rFonts w:hint="cs"/>
          <w:sz w:val="24"/>
          <w:rtl/>
        </w:rPr>
        <w:t>להעמקה</w:t>
      </w:r>
      <w:r w:rsidRPr="009C52BD">
        <w:rPr>
          <w:sz w:val="24"/>
          <w:rtl/>
        </w:rPr>
        <w:t xml:space="preserve">, </w:t>
      </w:r>
      <w:r w:rsidRPr="009C52BD">
        <w:rPr>
          <w:rFonts w:hint="cs"/>
          <w:sz w:val="24"/>
          <w:rtl/>
        </w:rPr>
        <w:t>להרחבת</w:t>
      </w:r>
      <w:r w:rsidRPr="009C52BD">
        <w:rPr>
          <w:sz w:val="24"/>
          <w:rtl/>
        </w:rPr>
        <w:t xml:space="preserve"> </w:t>
      </w:r>
      <w:r w:rsidRPr="009C52BD">
        <w:rPr>
          <w:rFonts w:hint="cs"/>
          <w:sz w:val="24"/>
          <w:rtl/>
        </w:rPr>
        <w:t>הדעת</w:t>
      </w:r>
      <w:r w:rsidRPr="009C52BD">
        <w:rPr>
          <w:sz w:val="24"/>
          <w:rtl/>
        </w:rPr>
        <w:t xml:space="preserve">, </w:t>
      </w:r>
      <w:r w:rsidRPr="009C52BD">
        <w:rPr>
          <w:rFonts w:hint="cs"/>
          <w:sz w:val="24"/>
          <w:rtl/>
        </w:rPr>
        <w:t>לנ</w:t>
      </w:r>
      <w:r>
        <w:rPr>
          <w:rFonts w:hint="cs"/>
          <w:sz w:val="24"/>
          <w:rtl/>
        </w:rPr>
        <w:t>י</w:t>
      </w:r>
      <w:r w:rsidRPr="009C52BD">
        <w:rPr>
          <w:rFonts w:hint="cs"/>
          <w:sz w:val="24"/>
          <w:rtl/>
        </w:rPr>
        <w:t>צ</w:t>
      </w:r>
      <w:r>
        <w:rPr>
          <w:rFonts w:hint="cs"/>
          <w:sz w:val="24"/>
          <w:rtl/>
        </w:rPr>
        <w:t>ו</w:t>
      </w:r>
      <w:r w:rsidRPr="009C52BD">
        <w:rPr>
          <w:rFonts w:hint="cs"/>
          <w:sz w:val="24"/>
          <w:rtl/>
        </w:rPr>
        <w:t>ל</w:t>
      </w:r>
      <w:r w:rsidRPr="009C52BD">
        <w:rPr>
          <w:sz w:val="24"/>
          <w:rtl/>
        </w:rPr>
        <w:t xml:space="preserve"> </w:t>
      </w:r>
      <w:r w:rsidRPr="009C52BD">
        <w:rPr>
          <w:rFonts w:hint="cs"/>
          <w:sz w:val="24"/>
          <w:rtl/>
        </w:rPr>
        <w:t>זמינות</w:t>
      </w:r>
      <w:r w:rsidRPr="009C52BD">
        <w:rPr>
          <w:sz w:val="24"/>
          <w:rtl/>
        </w:rPr>
        <w:t xml:space="preserve"> </w:t>
      </w:r>
      <w:r w:rsidRPr="009C52BD">
        <w:rPr>
          <w:rFonts w:hint="cs"/>
          <w:sz w:val="24"/>
          <w:rtl/>
        </w:rPr>
        <w:t>המידע</w:t>
      </w:r>
      <w:r w:rsidRPr="009C52BD">
        <w:rPr>
          <w:sz w:val="24"/>
          <w:rtl/>
        </w:rPr>
        <w:t xml:space="preserve"> </w:t>
      </w:r>
      <w:r w:rsidRPr="009C52BD">
        <w:rPr>
          <w:rFonts w:hint="cs"/>
          <w:sz w:val="24"/>
          <w:rtl/>
        </w:rPr>
        <w:t>בכל</w:t>
      </w:r>
      <w:r w:rsidRPr="009C52BD">
        <w:rPr>
          <w:sz w:val="24"/>
          <w:rtl/>
        </w:rPr>
        <w:t xml:space="preserve"> </w:t>
      </w:r>
      <w:r w:rsidRPr="009C52BD">
        <w:rPr>
          <w:rFonts w:hint="cs"/>
          <w:sz w:val="24"/>
          <w:rtl/>
        </w:rPr>
        <w:t>התחומים</w:t>
      </w:r>
      <w:r w:rsidRPr="009C52BD">
        <w:rPr>
          <w:sz w:val="24"/>
          <w:rtl/>
        </w:rPr>
        <w:t xml:space="preserve"> </w:t>
      </w:r>
      <w:r>
        <w:rPr>
          <w:rFonts w:hint="cs"/>
          <w:sz w:val="24"/>
          <w:rtl/>
        </w:rPr>
        <w:t xml:space="preserve">כדי </w:t>
      </w:r>
      <w:r w:rsidRPr="009C52BD">
        <w:rPr>
          <w:rFonts w:hint="cs"/>
          <w:sz w:val="24"/>
          <w:rtl/>
        </w:rPr>
        <w:t>להתחנך</w:t>
      </w:r>
      <w:r w:rsidRPr="009C52BD">
        <w:rPr>
          <w:sz w:val="24"/>
          <w:rtl/>
        </w:rPr>
        <w:t xml:space="preserve"> </w:t>
      </w:r>
      <w:r w:rsidRPr="009C52BD">
        <w:rPr>
          <w:rFonts w:hint="cs"/>
          <w:sz w:val="24"/>
          <w:rtl/>
        </w:rPr>
        <w:t>להיות</w:t>
      </w:r>
      <w:r w:rsidRPr="009C52BD">
        <w:rPr>
          <w:sz w:val="24"/>
          <w:rtl/>
        </w:rPr>
        <w:t xml:space="preserve"> </w:t>
      </w:r>
      <w:r w:rsidRPr="009C52BD">
        <w:rPr>
          <w:rFonts w:hint="cs"/>
          <w:sz w:val="24"/>
          <w:rtl/>
        </w:rPr>
        <w:t>בעלי</w:t>
      </w:r>
      <w:r w:rsidRPr="009C52BD">
        <w:rPr>
          <w:sz w:val="24"/>
          <w:rtl/>
        </w:rPr>
        <w:t xml:space="preserve"> </w:t>
      </w:r>
      <w:r w:rsidRPr="009C52BD">
        <w:rPr>
          <w:rFonts w:hint="cs"/>
          <w:sz w:val="24"/>
          <w:rtl/>
        </w:rPr>
        <w:t>אוריין</w:t>
      </w:r>
      <w:r w:rsidRPr="009C52BD">
        <w:rPr>
          <w:sz w:val="24"/>
          <w:rtl/>
        </w:rPr>
        <w:t xml:space="preserve">, </w:t>
      </w:r>
      <w:r w:rsidRPr="009C52BD">
        <w:rPr>
          <w:rFonts w:hint="cs"/>
          <w:sz w:val="24"/>
          <w:rtl/>
        </w:rPr>
        <w:t>ועוד</w:t>
      </w:r>
      <w:r w:rsidRPr="009C52BD">
        <w:rPr>
          <w:sz w:val="24"/>
          <w:rtl/>
        </w:rPr>
        <w:t xml:space="preserve">. </w:t>
      </w:r>
      <w:r w:rsidRPr="009C52BD">
        <w:rPr>
          <w:rFonts w:hint="cs"/>
          <w:sz w:val="24"/>
          <w:rtl/>
        </w:rPr>
        <w:t>לצורת</w:t>
      </w:r>
      <w:r w:rsidRPr="009C52BD">
        <w:rPr>
          <w:sz w:val="24"/>
          <w:rtl/>
        </w:rPr>
        <w:t xml:space="preserve"> </w:t>
      </w:r>
      <w:r w:rsidRPr="009C52BD">
        <w:rPr>
          <w:rFonts w:hint="cs"/>
          <w:sz w:val="24"/>
          <w:rtl/>
        </w:rPr>
        <w:t>העברת</w:t>
      </w:r>
      <w:r w:rsidRPr="009C52BD">
        <w:rPr>
          <w:sz w:val="24"/>
          <w:rtl/>
        </w:rPr>
        <w:t xml:space="preserve"> </w:t>
      </w:r>
      <w:r w:rsidRPr="009C52BD">
        <w:rPr>
          <w:rFonts w:hint="cs"/>
          <w:sz w:val="24"/>
          <w:rtl/>
        </w:rPr>
        <w:t>המידע</w:t>
      </w:r>
      <w:r w:rsidRPr="009C52BD">
        <w:rPr>
          <w:sz w:val="24"/>
          <w:rtl/>
        </w:rPr>
        <w:t xml:space="preserve">, </w:t>
      </w:r>
      <w:r>
        <w:rPr>
          <w:rFonts w:hint="cs"/>
          <w:sz w:val="24"/>
          <w:rtl/>
        </w:rPr>
        <w:t>ל</w:t>
      </w:r>
      <w:r w:rsidRPr="009C52BD">
        <w:rPr>
          <w:rFonts w:hint="cs"/>
          <w:sz w:val="24"/>
          <w:rtl/>
        </w:rPr>
        <w:t>שקיפות</w:t>
      </w:r>
      <w:r w:rsidRPr="009C52BD">
        <w:rPr>
          <w:sz w:val="24"/>
          <w:rtl/>
        </w:rPr>
        <w:t xml:space="preserve">, </w:t>
      </w:r>
      <w:r>
        <w:rPr>
          <w:rFonts w:hint="cs"/>
          <w:sz w:val="24"/>
          <w:rtl/>
        </w:rPr>
        <w:t>ול</w:t>
      </w:r>
      <w:r w:rsidRPr="009C52BD">
        <w:rPr>
          <w:rFonts w:hint="cs"/>
          <w:sz w:val="24"/>
          <w:rtl/>
        </w:rPr>
        <w:t>שיתוף</w:t>
      </w:r>
      <w:r w:rsidRPr="009C52BD">
        <w:rPr>
          <w:sz w:val="24"/>
          <w:rtl/>
        </w:rPr>
        <w:t xml:space="preserve"> </w:t>
      </w:r>
      <w:r>
        <w:rPr>
          <w:rFonts w:hint="cs"/>
          <w:sz w:val="24"/>
          <w:rtl/>
        </w:rPr>
        <w:t xml:space="preserve">אליהן </w:t>
      </w:r>
      <w:r w:rsidRPr="009C52BD">
        <w:rPr>
          <w:rFonts w:hint="cs"/>
          <w:sz w:val="24"/>
          <w:rtl/>
        </w:rPr>
        <w:t>ניתן</w:t>
      </w:r>
      <w:r w:rsidRPr="009C52BD">
        <w:rPr>
          <w:sz w:val="24"/>
          <w:rtl/>
        </w:rPr>
        <w:t xml:space="preserve"> </w:t>
      </w:r>
      <w:r w:rsidRPr="009C52BD">
        <w:rPr>
          <w:rFonts w:hint="cs"/>
          <w:sz w:val="24"/>
          <w:rtl/>
        </w:rPr>
        <w:t>להגיע</w:t>
      </w:r>
      <w:r w:rsidRPr="009C52BD">
        <w:rPr>
          <w:sz w:val="24"/>
          <w:rtl/>
        </w:rPr>
        <w:t xml:space="preserve"> </w:t>
      </w:r>
      <w:r w:rsidRPr="009C52BD">
        <w:rPr>
          <w:rFonts w:hint="cs"/>
          <w:sz w:val="24"/>
          <w:rtl/>
        </w:rPr>
        <w:t>דרך</w:t>
      </w:r>
      <w:r w:rsidRPr="009C52BD">
        <w:rPr>
          <w:sz w:val="24"/>
          <w:rtl/>
        </w:rPr>
        <w:t xml:space="preserve"> </w:t>
      </w:r>
      <w:r w:rsidRPr="009C52BD">
        <w:rPr>
          <w:rFonts w:hint="cs"/>
          <w:sz w:val="24"/>
          <w:rtl/>
        </w:rPr>
        <w:t>הפי</w:t>
      </w:r>
      <w:r>
        <w:rPr>
          <w:rFonts w:hint="cs"/>
          <w:sz w:val="24"/>
          <w:rtl/>
        </w:rPr>
        <w:t>י</w:t>
      </w:r>
      <w:r w:rsidRPr="009C52BD">
        <w:rPr>
          <w:rFonts w:hint="cs"/>
          <w:sz w:val="24"/>
          <w:rtl/>
        </w:rPr>
        <w:t>סבוק</w:t>
      </w:r>
      <w:r w:rsidRPr="009C52BD">
        <w:rPr>
          <w:sz w:val="24"/>
          <w:rtl/>
        </w:rPr>
        <w:t xml:space="preserve"> </w:t>
      </w:r>
      <w:r>
        <w:rPr>
          <w:rFonts w:hint="cs"/>
          <w:sz w:val="24"/>
          <w:rtl/>
        </w:rPr>
        <w:t>והו</w:t>
      </w:r>
      <w:r w:rsidRPr="009C52BD">
        <w:rPr>
          <w:rFonts w:hint="cs"/>
          <w:sz w:val="24"/>
          <w:rtl/>
        </w:rPr>
        <w:t>ואטסאפ</w:t>
      </w:r>
      <w:r w:rsidRPr="009C52BD">
        <w:rPr>
          <w:sz w:val="24"/>
          <w:rtl/>
        </w:rPr>
        <w:t xml:space="preserve"> </w:t>
      </w:r>
      <w:r w:rsidRPr="009C52BD">
        <w:rPr>
          <w:rFonts w:hint="cs"/>
          <w:sz w:val="24"/>
          <w:rtl/>
        </w:rPr>
        <w:t>יש</w:t>
      </w:r>
      <w:r w:rsidRPr="009C52BD">
        <w:rPr>
          <w:sz w:val="24"/>
          <w:rtl/>
        </w:rPr>
        <w:t xml:space="preserve"> </w:t>
      </w:r>
      <w:r w:rsidRPr="009C52BD">
        <w:rPr>
          <w:rFonts w:hint="cs"/>
          <w:sz w:val="24"/>
          <w:rtl/>
        </w:rPr>
        <w:t>ערך</w:t>
      </w:r>
      <w:r w:rsidRPr="009C52BD">
        <w:rPr>
          <w:sz w:val="24"/>
          <w:rtl/>
        </w:rPr>
        <w:t xml:space="preserve"> </w:t>
      </w:r>
      <w:r w:rsidRPr="009C52BD">
        <w:rPr>
          <w:rFonts w:hint="cs"/>
          <w:sz w:val="24"/>
          <w:rtl/>
        </w:rPr>
        <w:t>משמעותי</w:t>
      </w:r>
      <w:r w:rsidRPr="009C52BD">
        <w:rPr>
          <w:sz w:val="24"/>
          <w:rtl/>
        </w:rPr>
        <w:t xml:space="preserve"> </w:t>
      </w:r>
      <w:r w:rsidRPr="009C52BD">
        <w:rPr>
          <w:rFonts w:hint="cs"/>
          <w:sz w:val="24"/>
          <w:rtl/>
        </w:rPr>
        <w:t>ביותר</w:t>
      </w:r>
      <w:r>
        <w:rPr>
          <w:rFonts w:hint="cs"/>
          <w:sz w:val="24"/>
          <w:rtl/>
        </w:rPr>
        <w:t>:</w:t>
      </w:r>
      <w:r w:rsidRPr="009C52BD">
        <w:rPr>
          <w:sz w:val="24"/>
          <w:rtl/>
        </w:rPr>
        <w:t xml:space="preserve"> </w:t>
      </w:r>
      <w:r w:rsidRPr="009C52BD">
        <w:rPr>
          <w:rFonts w:hint="cs"/>
          <w:sz w:val="24"/>
          <w:rtl/>
        </w:rPr>
        <w:t>חינוך</w:t>
      </w:r>
      <w:r w:rsidRPr="009C52BD">
        <w:rPr>
          <w:sz w:val="24"/>
          <w:rtl/>
        </w:rPr>
        <w:t xml:space="preserve"> </w:t>
      </w:r>
      <w:r w:rsidRPr="009C52BD">
        <w:rPr>
          <w:rFonts w:hint="cs"/>
          <w:sz w:val="24"/>
          <w:rtl/>
        </w:rPr>
        <w:t>הילדים</w:t>
      </w:r>
      <w:r w:rsidRPr="009C52BD">
        <w:rPr>
          <w:sz w:val="24"/>
          <w:rtl/>
        </w:rPr>
        <w:t xml:space="preserve"> (</w:t>
      </w:r>
      <w:r>
        <w:rPr>
          <w:rFonts w:hint="cs"/>
          <w:sz w:val="24"/>
          <w:rtl/>
        </w:rPr>
        <w:t xml:space="preserve">וגם </w:t>
      </w:r>
      <w:r w:rsidRPr="009C52BD">
        <w:rPr>
          <w:rFonts w:hint="cs"/>
          <w:sz w:val="24"/>
          <w:rtl/>
        </w:rPr>
        <w:t>עצמנו</w:t>
      </w:r>
      <w:r w:rsidRPr="009C52BD">
        <w:rPr>
          <w:sz w:val="24"/>
          <w:rtl/>
        </w:rPr>
        <w:t xml:space="preserve">...) </w:t>
      </w:r>
      <w:r w:rsidRPr="009C52BD">
        <w:rPr>
          <w:rFonts w:hint="cs"/>
          <w:sz w:val="24"/>
          <w:rtl/>
        </w:rPr>
        <w:t>להיות</w:t>
      </w:r>
      <w:r w:rsidRPr="009C52BD">
        <w:rPr>
          <w:sz w:val="24"/>
          <w:rtl/>
        </w:rPr>
        <w:t xml:space="preserve"> </w:t>
      </w:r>
      <w:r w:rsidRPr="009C52BD">
        <w:rPr>
          <w:rFonts w:hint="cs"/>
          <w:sz w:val="24"/>
          <w:rtl/>
        </w:rPr>
        <w:t>שותפים</w:t>
      </w:r>
      <w:r w:rsidRPr="009C52BD">
        <w:rPr>
          <w:sz w:val="24"/>
          <w:rtl/>
        </w:rPr>
        <w:t xml:space="preserve"> </w:t>
      </w:r>
      <w:r w:rsidRPr="009C52BD">
        <w:rPr>
          <w:rFonts w:hint="cs"/>
          <w:sz w:val="24"/>
          <w:rtl/>
        </w:rPr>
        <w:t>בתגובות</w:t>
      </w:r>
      <w:r w:rsidRPr="009C52BD">
        <w:rPr>
          <w:sz w:val="24"/>
          <w:rtl/>
        </w:rPr>
        <w:t xml:space="preserve"> </w:t>
      </w:r>
      <w:r w:rsidRPr="009C52BD">
        <w:rPr>
          <w:rFonts w:hint="cs"/>
          <w:sz w:val="24"/>
          <w:rtl/>
        </w:rPr>
        <w:t>נכונות</w:t>
      </w:r>
      <w:r w:rsidRPr="009C52BD">
        <w:rPr>
          <w:sz w:val="24"/>
          <w:rtl/>
        </w:rPr>
        <w:t xml:space="preserve"> </w:t>
      </w:r>
      <w:r w:rsidRPr="009C52BD">
        <w:rPr>
          <w:rFonts w:hint="cs"/>
          <w:sz w:val="24"/>
          <w:rtl/>
        </w:rPr>
        <w:t>לדילמות</w:t>
      </w:r>
      <w:r w:rsidRPr="009C52BD">
        <w:rPr>
          <w:sz w:val="24"/>
          <w:rtl/>
        </w:rPr>
        <w:t xml:space="preserve"> </w:t>
      </w:r>
      <w:r w:rsidRPr="009C52BD">
        <w:rPr>
          <w:rFonts w:hint="cs"/>
          <w:sz w:val="24"/>
          <w:rtl/>
        </w:rPr>
        <w:t>שעולות</w:t>
      </w:r>
      <w:r w:rsidRPr="009C52BD">
        <w:rPr>
          <w:sz w:val="24"/>
          <w:rtl/>
        </w:rPr>
        <w:t xml:space="preserve"> </w:t>
      </w:r>
      <w:r w:rsidRPr="009C52BD">
        <w:rPr>
          <w:rFonts w:hint="cs"/>
          <w:sz w:val="24"/>
          <w:rtl/>
        </w:rPr>
        <w:t>במרחב</w:t>
      </w:r>
      <w:r w:rsidRPr="009C52BD">
        <w:rPr>
          <w:sz w:val="24"/>
          <w:rtl/>
        </w:rPr>
        <w:t xml:space="preserve"> </w:t>
      </w:r>
      <w:r w:rsidRPr="009C52BD">
        <w:rPr>
          <w:rFonts w:hint="cs"/>
          <w:sz w:val="24"/>
          <w:rtl/>
        </w:rPr>
        <w:t>הציבורי</w:t>
      </w:r>
      <w:r w:rsidRPr="009C52BD">
        <w:rPr>
          <w:sz w:val="24"/>
          <w:rtl/>
        </w:rPr>
        <w:t xml:space="preserve"> </w:t>
      </w:r>
      <w:r w:rsidRPr="009C52BD">
        <w:rPr>
          <w:rFonts w:hint="cs"/>
          <w:sz w:val="24"/>
          <w:rtl/>
        </w:rPr>
        <w:t>בנושאים</w:t>
      </w:r>
      <w:r w:rsidRPr="009C52BD">
        <w:rPr>
          <w:sz w:val="24"/>
          <w:rtl/>
        </w:rPr>
        <w:t xml:space="preserve"> </w:t>
      </w:r>
      <w:r w:rsidRPr="009C52BD">
        <w:rPr>
          <w:rFonts w:hint="cs"/>
          <w:sz w:val="24"/>
          <w:rtl/>
        </w:rPr>
        <w:t>שונים</w:t>
      </w:r>
      <w:r w:rsidRPr="009C52BD">
        <w:rPr>
          <w:sz w:val="24"/>
          <w:rtl/>
        </w:rPr>
        <w:t xml:space="preserve"> </w:t>
      </w:r>
      <w:r w:rsidRPr="009C52BD">
        <w:rPr>
          <w:rFonts w:hint="cs"/>
          <w:sz w:val="24"/>
          <w:rtl/>
        </w:rPr>
        <w:t>ומגוונים</w:t>
      </w:r>
      <w:r w:rsidRPr="009C52BD">
        <w:rPr>
          <w:sz w:val="24"/>
          <w:rtl/>
        </w:rPr>
        <w:t xml:space="preserve">, </w:t>
      </w:r>
      <w:r>
        <w:rPr>
          <w:rFonts w:hint="cs"/>
          <w:sz w:val="24"/>
          <w:rtl/>
        </w:rPr>
        <w:t xml:space="preserve">היכולת </w:t>
      </w:r>
      <w:r w:rsidRPr="009C52BD">
        <w:rPr>
          <w:rFonts w:hint="cs"/>
          <w:sz w:val="24"/>
          <w:rtl/>
        </w:rPr>
        <w:t>להניע</w:t>
      </w:r>
      <w:r w:rsidRPr="009C52BD">
        <w:rPr>
          <w:sz w:val="24"/>
          <w:rtl/>
        </w:rPr>
        <w:t xml:space="preserve"> </w:t>
      </w:r>
      <w:r w:rsidRPr="009C52BD">
        <w:rPr>
          <w:rFonts w:hint="cs"/>
          <w:sz w:val="24"/>
          <w:rtl/>
        </w:rPr>
        <w:t>תנועה</w:t>
      </w:r>
      <w:r w:rsidRPr="009C52BD">
        <w:rPr>
          <w:sz w:val="24"/>
          <w:rtl/>
        </w:rPr>
        <w:t xml:space="preserve"> </w:t>
      </w:r>
      <w:r w:rsidRPr="009C52BD">
        <w:rPr>
          <w:rFonts w:hint="cs"/>
          <w:sz w:val="24"/>
          <w:rtl/>
        </w:rPr>
        <w:t>חברתית</w:t>
      </w:r>
      <w:r w:rsidRPr="009C52BD">
        <w:rPr>
          <w:sz w:val="24"/>
          <w:rtl/>
        </w:rPr>
        <w:t xml:space="preserve"> </w:t>
      </w:r>
      <w:r w:rsidRPr="009C52BD">
        <w:rPr>
          <w:rFonts w:hint="cs"/>
          <w:sz w:val="24"/>
          <w:rtl/>
        </w:rPr>
        <w:t>למקומות</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חסד</w:t>
      </w:r>
      <w:r w:rsidRPr="009C52BD">
        <w:rPr>
          <w:sz w:val="24"/>
          <w:rtl/>
        </w:rPr>
        <w:t xml:space="preserve"> </w:t>
      </w:r>
      <w:r w:rsidRPr="009C52BD">
        <w:rPr>
          <w:rFonts w:hint="cs"/>
          <w:sz w:val="24"/>
          <w:rtl/>
        </w:rPr>
        <w:t>ועזרה</w:t>
      </w:r>
      <w:r w:rsidRPr="009C52BD">
        <w:rPr>
          <w:sz w:val="24"/>
          <w:rtl/>
        </w:rPr>
        <w:t xml:space="preserve"> </w:t>
      </w:r>
      <w:r w:rsidRPr="009C52BD">
        <w:rPr>
          <w:rFonts w:hint="cs"/>
          <w:sz w:val="24"/>
          <w:rtl/>
        </w:rPr>
        <w:t>לזולת</w:t>
      </w:r>
      <w:r>
        <w:rPr>
          <w:rFonts w:hint="cs"/>
          <w:sz w:val="24"/>
          <w:rtl/>
        </w:rPr>
        <w:t>,</w:t>
      </w:r>
      <w:r w:rsidRPr="009C52BD">
        <w:rPr>
          <w:sz w:val="24"/>
          <w:rtl/>
        </w:rPr>
        <w:t xml:space="preserve"> </w:t>
      </w:r>
      <w:r w:rsidRPr="009C52BD">
        <w:rPr>
          <w:rFonts w:hint="cs"/>
          <w:sz w:val="24"/>
          <w:rtl/>
        </w:rPr>
        <w:t>ועוד</w:t>
      </w:r>
      <w:r w:rsidRPr="009C52BD">
        <w:rPr>
          <w:sz w:val="24"/>
          <w:rtl/>
        </w:rPr>
        <w:t xml:space="preserve">. </w:t>
      </w:r>
    </w:p>
    <w:p w14:paraId="6E16B39C" w14:textId="77777777" w:rsidR="000F312E" w:rsidRPr="009C52BD" w:rsidRDefault="000F312E" w:rsidP="000F312E">
      <w:pPr>
        <w:rPr>
          <w:sz w:val="24"/>
          <w:rtl/>
        </w:rPr>
      </w:pPr>
      <w:r w:rsidRPr="009C52BD">
        <w:rPr>
          <w:rFonts w:hint="cs"/>
          <w:sz w:val="24"/>
          <w:rtl/>
        </w:rPr>
        <w:t>התפקיד</w:t>
      </w:r>
      <w:r w:rsidRPr="009C52BD">
        <w:rPr>
          <w:sz w:val="24"/>
          <w:rtl/>
        </w:rPr>
        <w:t xml:space="preserve"> </w:t>
      </w:r>
      <w:r w:rsidRPr="009C52BD">
        <w:rPr>
          <w:rFonts w:hint="cs"/>
          <w:sz w:val="24"/>
          <w:rtl/>
        </w:rPr>
        <w:t>החינוכי</w:t>
      </w:r>
      <w:r w:rsidRPr="009C52BD">
        <w:rPr>
          <w:sz w:val="24"/>
          <w:rtl/>
        </w:rPr>
        <w:t xml:space="preserve"> </w:t>
      </w:r>
      <w:r w:rsidRPr="009C52BD">
        <w:rPr>
          <w:rFonts w:hint="cs"/>
          <w:sz w:val="24"/>
          <w:rtl/>
        </w:rPr>
        <w:t>שלנו</w:t>
      </w:r>
      <w:r w:rsidRPr="009C52BD">
        <w:rPr>
          <w:sz w:val="24"/>
          <w:rtl/>
        </w:rPr>
        <w:t xml:space="preserve"> </w:t>
      </w:r>
      <w:r w:rsidRPr="009C52BD">
        <w:rPr>
          <w:rFonts w:hint="cs"/>
          <w:sz w:val="24"/>
          <w:rtl/>
        </w:rPr>
        <w:t>במעבר</w:t>
      </w:r>
      <w:r w:rsidRPr="009C52BD">
        <w:rPr>
          <w:sz w:val="24"/>
          <w:rtl/>
        </w:rPr>
        <w:t xml:space="preserve"> </w:t>
      </w:r>
      <w:r w:rsidRPr="009C52BD">
        <w:rPr>
          <w:rFonts w:hint="cs"/>
          <w:sz w:val="24"/>
          <w:rtl/>
        </w:rPr>
        <w:t>הבין</w:t>
      </w:r>
      <w:r w:rsidRPr="009C52BD">
        <w:rPr>
          <w:sz w:val="24"/>
          <w:rtl/>
        </w:rPr>
        <w:t xml:space="preserve"> </w:t>
      </w:r>
      <w:r w:rsidRPr="009C52BD">
        <w:rPr>
          <w:rFonts w:hint="cs"/>
          <w:sz w:val="24"/>
          <w:rtl/>
        </w:rPr>
        <w:t>דורי</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דור</w:t>
      </w:r>
      <w:r w:rsidRPr="009C52BD">
        <w:rPr>
          <w:sz w:val="24"/>
          <w:rtl/>
        </w:rPr>
        <w:t xml:space="preserve"> </w:t>
      </w:r>
      <w:r w:rsidRPr="009C52BD">
        <w:rPr>
          <w:rFonts w:hint="cs"/>
          <w:sz w:val="24"/>
          <w:rtl/>
        </w:rPr>
        <w:t>ה</w:t>
      </w:r>
      <w:r>
        <w:rPr>
          <w:sz w:val="24"/>
          <w:rtl/>
        </w:rPr>
        <w:t>-</w:t>
      </w:r>
      <w:r w:rsidRPr="009C52BD">
        <w:rPr>
          <w:sz w:val="24"/>
        </w:rPr>
        <w:t>X</w:t>
      </w:r>
      <w:r w:rsidRPr="009C52BD">
        <w:rPr>
          <w:sz w:val="24"/>
          <w:rtl/>
        </w:rPr>
        <w:t xml:space="preserve"> </w:t>
      </w:r>
      <w:r w:rsidRPr="009C52BD">
        <w:rPr>
          <w:rFonts w:hint="cs"/>
          <w:sz w:val="24"/>
          <w:rtl/>
        </w:rPr>
        <w:t>לדור</w:t>
      </w:r>
      <w:r w:rsidRPr="009C52BD">
        <w:rPr>
          <w:sz w:val="24"/>
          <w:rtl/>
        </w:rPr>
        <w:t xml:space="preserve"> </w:t>
      </w:r>
      <w:r w:rsidRPr="009C52BD">
        <w:rPr>
          <w:rFonts w:hint="cs"/>
          <w:sz w:val="24"/>
          <w:rtl/>
        </w:rPr>
        <w:t>ה</w:t>
      </w:r>
      <w:r w:rsidRPr="009C52BD">
        <w:rPr>
          <w:sz w:val="24"/>
          <w:rtl/>
        </w:rPr>
        <w:t>-</w:t>
      </w:r>
      <w:r w:rsidRPr="009C52BD">
        <w:rPr>
          <w:sz w:val="24"/>
        </w:rPr>
        <w:t>Y</w:t>
      </w:r>
      <w:r>
        <w:rPr>
          <w:rFonts w:hint="cs"/>
          <w:sz w:val="24"/>
          <w:rtl/>
        </w:rPr>
        <w:t>,</w:t>
      </w:r>
      <w:r w:rsidRPr="009C52BD">
        <w:rPr>
          <w:sz w:val="24"/>
          <w:rtl/>
        </w:rPr>
        <w:t xml:space="preserve"> </w:t>
      </w:r>
      <w:r w:rsidRPr="009C52BD">
        <w:rPr>
          <w:rFonts w:hint="cs"/>
          <w:sz w:val="24"/>
          <w:rtl/>
        </w:rPr>
        <w:t>הוא</w:t>
      </w:r>
      <w:r w:rsidRPr="009C52BD">
        <w:rPr>
          <w:sz w:val="24"/>
          <w:rtl/>
        </w:rPr>
        <w:t xml:space="preserve"> </w:t>
      </w:r>
      <w:r w:rsidRPr="009C52BD">
        <w:rPr>
          <w:rFonts w:hint="cs"/>
          <w:sz w:val="24"/>
          <w:rtl/>
        </w:rPr>
        <w:t>גדול</w:t>
      </w:r>
      <w:r w:rsidRPr="009C52BD">
        <w:rPr>
          <w:sz w:val="24"/>
          <w:rtl/>
        </w:rPr>
        <w:t xml:space="preserve"> </w:t>
      </w:r>
      <w:r w:rsidRPr="009C52BD">
        <w:rPr>
          <w:rFonts w:hint="cs"/>
          <w:sz w:val="24"/>
          <w:rtl/>
        </w:rPr>
        <w:t>ומשמעותי</w:t>
      </w:r>
      <w:r w:rsidRPr="009C52BD">
        <w:rPr>
          <w:sz w:val="24"/>
          <w:rtl/>
        </w:rPr>
        <w:t xml:space="preserve">. </w:t>
      </w:r>
      <w:r w:rsidRPr="009C52BD">
        <w:rPr>
          <w:rFonts w:hint="cs"/>
          <w:sz w:val="24"/>
          <w:rtl/>
        </w:rPr>
        <w:t>ההבנה</w:t>
      </w:r>
      <w:r w:rsidRPr="009C52BD">
        <w:rPr>
          <w:sz w:val="24"/>
          <w:rtl/>
        </w:rPr>
        <w:t xml:space="preserve"> </w:t>
      </w:r>
      <w:r w:rsidRPr="009C52BD">
        <w:rPr>
          <w:rFonts w:hint="cs"/>
          <w:sz w:val="24"/>
          <w:rtl/>
        </w:rPr>
        <w:t>העמוקה</w:t>
      </w:r>
      <w:r w:rsidRPr="009C52BD">
        <w:rPr>
          <w:sz w:val="24"/>
          <w:rtl/>
        </w:rPr>
        <w:t xml:space="preserve"> </w:t>
      </w:r>
      <w:r w:rsidRPr="009C52BD">
        <w:rPr>
          <w:rFonts w:hint="cs"/>
          <w:sz w:val="24"/>
          <w:rtl/>
        </w:rPr>
        <w:t>שיש</w:t>
      </w:r>
      <w:r w:rsidRPr="009C52BD">
        <w:rPr>
          <w:sz w:val="24"/>
          <w:rtl/>
        </w:rPr>
        <w:t xml:space="preserve"> </w:t>
      </w:r>
      <w:r w:rsidRPr="009C52BD">
        <w:rPr>
          <w:rFonts w:hint="cs"/>
          <w:sz w:val="24"/>
          <w:rtl/>
        </w:rPr>
        <w:t>להתחנך</w:t>
      </w:r>
      <w:r w:rsidRPr="009C52BD">
        <w:rPr>
          <w:sz w:val="24"/>
          <w:rtl/>
        </w:rPr>
        <w:t xml:space="preserve"> </w:t>
      </w:r>
      <w:r w:rsidRPr="009C52BD">
        <w:rPr>
          <w:rFonts w:hint="cs"/>
          <w:sz w:val="24"/>
          <w:rtl/>
        </w:rPr>
        <w:t>לבחירה</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טוב</w:t>
      </w:r>
      <w:r w:rsidRPr="009C52BD">
        <w:rPr>
          <w:sz w:val="24"/>
          <w:rtl/>
        </w:rPr>
        <w:t xml:space="preserve"> </w:t>
      </w:r>
      <w:r w:rsidRPr="009C52BD">
        <w:rPr>
          <w:rFonts w:hint="cs"/>
          <w:sz w:val="24"/>
          <w:rtl/>
        </w:rPr>
        <w:t>לבין</w:t>
      </w:r>
      <w:r w:rsidRPr="009C52BD">
        <w:rPr>
          <w:sz w:val="24"/>
          <w:rtl/>
        </w:rPr>
        <w:t xml:space="preserve"> </w:t>
      </w:r>
      <w:r w:rsidRPr="009C52BD">
        <w:rPr>
          <w:rFonts w:hint="cs"/>
          <w:sz w:val="24"/>
          <w:rtl/>
        </w:rPr>
        <w:t>רע</w:t>
      </w:r>
      <w:r w:rsidRPr="009C52BD">
        <w:rPr>
          <w:sz w:val="24"/>
          <w:rtl/>
        </w:rPr>
        <w:t xml:space="preserve">, </w:t>
      </w:r>
      <w:r w:rsidRPr="009C52BD">
        <w:rPr>
          <w:rFonts w:hint="cs"/>
          <w:sz w:val="24"/>
          <w:rtl/>
        </w:rPr>
        <w:t>בין</w:t>
      </w:r>
      <w:r w:rsidRPr="009C52BD">
        <w:rPr>
          <w:sz w:val="24"/>
          <w:rtl/>
        </w:rPr>
        <w:t xml:space="preserve"> </w:t>
      </w:r>
      <w:r>
        <w:rPr>
          <w:rFonts w:hint="cs"/>
          <w:sz w:val="24"/>
          <w:rtl/>
        </w:rPr>
        <w:t xml:space="preserve">הוצאת </w:t>
      </w:r>
      <w:r w:rsidRPr="009C52BD">
        <w:rPr>
          <w:rFonts w:hint="cs"/>
          <w:sz w:val="24"/>
          <w:rtl/>
        </w:rPr>
        <w:t>מישהו</w:t>
      </w:r>
      <w:r w:rsidRPr="009C52BD">
        <w:rPr>
          <w:sz w:val="24"/>
          <w:rtl/>
        </w:rPr>
        <w:t xml:space="preserve"> </w:t>
      </w:r>
      <w:r w:rsidRPr="009C52BD">
        <w:rPr>
          <w:rFonts w:hint="cs"/>
          <w:sz w:val="24"/>
          <w:rtl/>
        </w:rPr>
        <w:t>מקבוצת</w:t>
      </w:r>
      <w:r w:rsidRPr="009C52BD">
        <w:rPr>
          <w:sz w:val="24"/>
          <w:rtl/>
        </w:rPr>
        <w:t xml:space="preserve"> </w:t>
      </w:r>
      <w:r w:rsidRPr="009C52BD">
        <w:rPr>
          <w:rFonts w:hint="cs"/>
          <w:sz w:val="24"/>
          <w:rtl/>
        </w:rPr>
        <w:t>ה</w:t>
      </w:r>
      <w:r>
        <w:rPr>
          <w:rFonts w:hint="cs"/>
          <w:sz w:val="24"/>
          <w:rtl/>
        </w:rPr>
        <w:t>ו</w:t>
      </w:r>
      <w:r w:rsidRPr="009C52BD">
        <w:rPr>
          <w:rFonts w:hint="cs"/>
          <w:sz w:val="24"/>
          <w:rtl/>
        </w:rPr>
        <w:t>ואטסאפ</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הכיתה</w:t>
      </w:r>
      <w:r>
        <w:rPr>
          <w:rFonts w:hint="cs"/>
          <w:sz w:val="24"/>
          <w:rtl/>
        </w:rPr>
        <w:t>,</w:t>
      </w:r>
      <w:r w:rsidRPr="009C52BD">
        <w:rPr>
          <w:sz w:val="24"/>
          <w:rtl/>
        </w:rPr>
        <w:t xml:space="preserve"> </w:t>
      </w:r>
      <w:r w:rsidRPr="009C52BD">
        <w:rPr>
          <w:rFonts w:hint="cs"/>
          <w:sz w:val="24"/>
          <w:rtl/>
        </w:rPr>
        <w:t>חלילה</w:t>
      </w:r>
      <w:r>
        <w:rPr>
          <w:rFonts w:hint="cs"/>
          <w:sz w:val="24"/>
          <w:rtl/>
        </w:rPr>
        <w:t>,</w:t>
      </w:r>
      <w:r w:rsidRPr="009C52BD">
        <w:rPr>
          <w:sz w:val="24"/>
          <w:rtl/>
        </w:rPr>
        <w:t xml:space="preserve"> </w:t>
      </w:r>
      <w:r w:rsidRPr="009C52BD">
        <w:rPr>
          <w:rFonts w:hint="cs"/>
          <w:sz w:val="24"/>
          <w:rtl/>
        </w:rPr>
        <w:t>לבין</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שזוכר</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התלמיד</w:t>
      </w:r>
      <w:r w:rsidRPr="009C52BD">
        <w:rPr>
          <w:sz w:val="24"/>
          <w:rtl/>
        </w:rPr>
        <w:t xml:space="preserve"> </w:t>
      </w:r>
      <w:r w:rsidRPr="009C52BD">
        <w:rPr>
          <w:rFonts w:hint="cs"/>
          <w:sz w:val="24"/>
          <w:rtl/>
        </w:rPr>
        <w:t>המעט</w:t>
      </w:r>
      <w:r w:rsidRPr="009C52BD">
        <w:rPr>
          <w:sz w:val="24"/>
          <w:rtl/>
        </w:rPr>
        <w:t xml:space="preserve"> </w:t>
      </w:r>
      <w:r w:rsidRPr="009C52BD">
        <w:rPr>
          <w:rFonts w:hint="cs"/>
          <w:sz w:val="24"/>
          <w:rtl/>
        </w:rPr>
        <w:t>דחוי</w:t>
      </w:r>
      <w:r w:rsidRPr="009C52BD">
        <w:rPr>
          <w:sz w:val="24"/>
          <w:rtl/>
        </w:rPr>
        <w:t xml:space="preserve"> </w:t>
      </w:r>
      <w:r w:rsidRPr="009C52BD">
        <w:rPr>
          <w:rFonts w:hint="cs"/>
          <w:sz w:val="24"/>
          <w:rtl/>
        </w:rPr>
        <w:t>בכיתה</w:t>
      </w:r>
      <w:r w:rsidRPr="009C52BD">
        <w:rPr>
          <w:sz w:val="24"/>
          <w:rtl/>
        </w:rPr>
        <w:t xml:space="preserve"> </w:t>
      </w:r>
      <w:r w:rsidRPr="009C52BD">
        <w:rPr>
          <w:rFonts w:hint="cs"/>
          <w:sz w:val="24"/>
          <w:rtl/>
        </w:rPr>
        <w:t>ודואג</w:t>
      </w:r>
      <w:r w:rsidRPr="009C52BD">
        <w:rPr>
          <w:sz w:val="24"/>
          <w:rtl/>
        </w:rPr>
        <w:t xml:space="preserve"> </w:t>
      </w:r>
      <w:r w:rsidRPr="009C52BD">
        <w:rPr>
          <w:rFonts w:hint="cs"/>
          <w:sz w:val="24"/>
          <w:rtl/>
        </w:rPr>
        <w:t>לשלוח</w:t>
      </w:r>
      <w:r w:rsidRPr="009C52BD">
        <w:rPr>
          <w:sz w:val="24"/>
          <w:rtl/>
        </w:rPr>
        <w:t xml:space="preserve"> </w:t>
      </w:r>
      <w:r w:rsidRPr="009C52BD">
        <w:rPr>
          <w:rFonts w:hint="cs"/>
          <w:sz w:val="24"/>
          <w:rtl/>
        </w:rPr>
        <w:t>לו</w:t>
      </w:r>
      <w:r w:rsidRPr="009C52BD">
        <w:rPr>
          <w:sz w:val="24"/>
          <w:rtl/>
        </w:rPr>
        <w:t xml:space="preserve"> </w:t>
      </w:r>
      <w:r w:rsidRPr="009C52BD">
        <w:rPr>
          <w:rFonts w:hint="cs"/>
          <w:sz w:val="24"/>
          <w:rtl/>
        </w:rPr>
        <w:t>הודעת</w:t>
      </w:r>
      <w:r w:rsidRPr="009C52BD">
        <w:rPr>
          <w:sz w:val="24"/>
          <w:rtl/>
        </w:rPr>
        <w:t xml:space="preserve"> </w:t>
      </w:r>
      <w:r w:rsidRPr="009C52BD">
        <w:rPr>
          <w:rFonts w:hint="cs"/>
          <w:sz w:val="24"/>
          <w:rtl/>
        </w:rPr>
        <w:t>חיזוק</w:t>
      </w:r>
      <w:r w:rsidRPr="009C52BD">
        <w:rPr>
          <w:sz w:val="24"/>
          <w:rtl/>
        </w:rPr>
        <w:t xml:space="preserve"> </w:t>
      </w:r>
      <w:r w:rsidRPr="009C52BD">
        <w:rPr>
          <w:rFonts w:hint="cs"/>
          <w:sz w:val="24"/>
          <w:rtl/>
        </w:rPr>
        <w:t>ופרגון</w:t>
      </w:r>
      <w:r>
        <w:rPr>
          <w:rFonts w:hint="cs"/>
          <w:sz w:val="24"/>
          <w:rtl/>
        </w:rPr>
        <w:t>,</w:t>
      </w:r>
      <w:r w:rsidRPr="009C52BD">
        <w:rPr>
          <w:sz w:val="24"/>
          <w:rtl/>
        </w:rPr>
        <w:t xml:space="preserve"> </w:t>
      </w:r>
      <w:r w:rsidRPr="009C52BD">
        <w:rPr>
          <w:rFonts w:hint="cs"/>
          <w:sz w:val="24"/>
          <w:rtl/>
        </w:rPr>
        <w:t>כשכל</w:t>
      </w:r>
      <w:r w:rsidRPr="009C52BD">
        <w:rPr>
          <w:sz w:val="24"/>
          <w:rtl/>
        </w:rPr>
        <w:t xml:space="preserve"> </w:t>
      </w:r>
      <w:r w:rsidRPr="009C52BD">
        <w:rPr>
          <w:rFonts w:hint="cs"/>
          <w:sz w:val="24"/>
          <w:rtl/>
        </w:rPr>
        <w:t>חברי</w:t>
      </w:r>
      <w:r w:rsidRPr="009C52BD">
        <w:rPr>
          <w:sz w:val="24"/>
          <w:rtl/>
        </w:rPr>
        <w:t xml:space="preserve"> </w:t>
      </w:r>
      <w:r w:rsidRPr="009C52BD">
        <w:rPr>
          <w:rFonts w:hint="cs"/>
          <w:sz w:val="24"/>
          <w:rtl/>
        </w:rPr>
        <w:t>הכיתה</w:t>
      </w:r>
      <w:r w:rsidRPr="009C52BD">
        <w:rPr>
          <w:sz w:val="24"/>
          <w:rtl/>
        </w:rPr>
        <w:t xml:space="preserve"> </w:t>
      </w:r>
      <w:r w:rsidRPr="009C52BD">
        <w:rPr>
          <w:rFonts w:hint="cs"/>
          <w:sz w:val="24"/>
          <w:rtl/>
        </w:rPr>
        <w:t>שותפים</w:t>
      </w:r>
      <w:r w:rsidRPr="009C52BD">
        <w:rPr>
          <w:sz w:val="24"/>
          <w:rtl/>
        </w:rPr>
        <w:t xml:space="preserve"> </w:t>
      </w:r>
      <w:r w:rsidRPr="009C52BD">
        <w:rPr>
          <w:rFonts w:hint="cs"/>
          <w:sz w:val="24"/>
          <w:rtl/>
        </w:rPr>
        <w:t>למחמאה</w:t>
      </w:r>
      <w:r>
        <w:rPr>
          <w:rFonts w:hint="cs"/>
          <w:sz w:val="24"/>
          <w:rtl/>
        </w:rPr>
        <w:t>;</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שחלילה</w:t>
      </w:r>
      <w:r w:rsidRPr="009C52BD">
        <w:rPr>
          <w:sz w:val="24"/>
          <w:rtl/>
        </w:rPr>
        <w:t xml:space="preserve"> </w:t>
      </w:r>
      <w:r w:rsidRPr="009C52BD">
        <w:rPr>
          <w:rFonts w:hint="cs"/>
          <w:sz w:val="24"/>
          <w:rtl/>
        </w:rPr>
        <w:t>מכלה</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זמנו</w:t>
      </w:r>
      <w:r w:rsidRPr="009C52BD">
        <w:rPr>
          <w:sz w:val="24"/>
          <w:rtl/>
        </w:rPr>
        <w:t xml:space="preserve"> </w:t>
      </w:r>
      <w:r w:rsidRPr="009C52BD">
        <w:rPr>
          <w:rFonts w:hint="cs"/>
          <w:sz w:val="24"/>
          <w:rtl/>
        </w:rPr>
        <w:t>בסמארטפון</w:t>
      </w:r>
      <w:r w:rsidRPr="009C52BD">
        <w:rPr>
          <w:sz w:val="24"/>
          <w:rtl/>
        </w:rPr>
        <w:t xml:space="preserve"> (</w:t>
      </w:r>
      <w:r w:rsidRPr="009C52BD">
        <w:rPr>
          <w:rFonts w:hint="cs"/>
          <w:sz w:val="24"/>
          <w:rtl/>
        </w:rPr>
        <w:t>אם</w:t>
      </w:r>
      <w:r w:rsidRPr="009C52BD">
        <w:rPr>
          <w:sz w:val="24"/>
          <w:rtl/>
        </w:rPr>
        <w:t xml:space="preserve"> </w:t>
      </w:r>
      <w:r w:rsidRPr="009C52BD">
        <w:rPr>
          <w:rFonts w:hint="cs"/>
          <w:sz w:val="24"/>
          <w:rtl/>
        </w:rPr>
        <w:t>לא</w:t>
      </w:r>
      <w:r w:rsidRPr="009C52BD">
        <w:rPr>
          <w:sz w:val="24"/>
          <w:rtl/>
        </w:rPr>
        <w:t xml:space="preserve"> </w:t>
      </w:r>
      <w:r w:rsidRPr="009C52BD">
        <w:rPr>
          <w:rFonts w:hint="cs"/>
          <w:sz w:val="24"/>
          <w:rtl/>
        </w:rPr>
        <w:t>גרוע</w:t>
      </w:r>
      <w:r w:rsidRPr="009C52BD">
        <w:rPr>
          <w:sz w:val="24"/>
          <w:rtl/>
        </w:rPr>
        <w:t xml:space="preserve"> </w:t>
      </w:r>
      <w:r w:rsidRPr="009C52BD">
        <w:rPr>
          <w:rFonts w:hint="cs"/>
          <w:sz w:val="24"/>
          <w:rtl/>
        </w:rPr>
        <w:t>מזה</w:t>
      </w:r>
      <w:r w:rsidRPr="009C52BD">
        <w:rPr>
          <w:sz w:val="24"/>
          <w:rtl/>
        </w:rPr>
        <w:t>)</w:t>
      </w:r>
      <w:r>
        <w:rPr>
          <w:rFonts w:hint="cs"/>
          <w:sz w:val="24"/>
          <w:rtl/>
        </w:rPr>
        <w:t>,</w:t>
      </w:r>
      <w:r w:rsidRPr="009C52BD">
        <w:rPr>
          <w:sz w:val="24"/>
          <w:rtl/>
        </w:rPr>
        <w:t xml:space="preserve"> </w:t>
      </w:r>
      <w:r w:rsidRPr="009C52BD">
        <w:rPr>
          <w:rFonts w:hint="cs"/>
          <w:sz w:val="24"/>
          <w:rtl/>
        </w:rPr>
        <w:t>לבין</w:t>
      </w:r>
      <w:r w:rsidRPr="009C52BD">
        <w:rPr>
          <w:sz w:val="24"/>
          <w:rtl/>
        </w:rPr>
        <w:t xml:space="preserve"> </w:t>
      </w:r>
      <w:r w:rsidRPr="009C52BD">
        <w:rPr>
          <w:rFonts w:hint="cs"/>
          <w:sz w:val="24"/>
          <w:rtl/>
        </w:rPr>
        <w:t>מי</w:t>
      </w:r>
      <w:r w:rsidRPr="009C52BD">
        <w:rPr>
          <w:sz w:val="24"/>
          <w:rtl/>
        </w:rPr>
        <w:t xml:space="preserve"> </w:t>
      </w:r>
      <w:r w:rsidRPr="009C52BD">
        <w:rPr>
          <w:rFonts w:hint="cs"/>
          <w:sz w:val="24"/>
          <w:rtl/>
        </w:rPr>
        <w:t>שבחר</w:t>
      </w:r>
      <w:r w:rsidRPr="009C52BD">
        <w:rPr>
          <w:sz w:val="24"/>
          <w:rtl/>
        </w:rPr>
        <w:t xml:space="preserve"> </w:t>
      </w:r>
      <w:r w:rsidRPr="009C52BD">
        <w:rPr>
          <w:rFonts w:hint="cs"/>
          <w:sz w:val="24"/>
          <w:rtl/>
        </w:rPr>
        <w:t>ללמוד</w:t>
      </w:r>
      <w:r w:rsidRPr="009C52BD">
        <w:rPr>
          <w:sz w:val="24"/>
          <w:rtl/>
        </w:rPr>
        <w:t xml:space="preserve"> </w:t>
      </w:r>
      <w:r w:rsidRPr="009C52BD">
        <w:rPr>
          <w:rFonts w:hint="cs"/>
          <w:sz w:val="24"/>
          <w:rtl/>
        </w:rPr>
        <w:t>את</w:t>
      </w:r>
      <w:r w:rsidRPr="009C52BD">
        <w:rPr>
          <w:sz w:val="24"/>
          <w:rtl/>
        </w:rPr>
        <w:t xml:space="preserve"> </w:t>
      </w:r>
      <w:r w:rsidRPr="009C52BD">
        <w:rPr>
          <w:rFonts w:hint="cs"/>
          <w:sz w:val="24"/>
          <w:rtl/>
        </w:rPr>
        <w:t>הפרק</w:t>
      </w:r>
      <w:r w:rsidRPr="009C52BD">
        <w:rPr>
          <w:sz w:val="24"/>
          <w:rtl/>
        </w:rPr>
        <w:t xml:space="preserve"> </w:t>
      </w:r>
      <w:r w:rsidRPr="009C52BD">
        <w:rPr>
          <w:rFonts w:hint="cs"/>
          <w:sz w:val="24"/>
          <w:rtl/>
        </w:rPr>
        <w:t>היומי</w:t>
      </w:r>
      <w:r w:rsidRPr="009C52BD">
        <w:rPr>
          <w:sz w:val="24"/>
          <w:rtl/>
        </w:rPr>
        <w:t xml:space="preserve"> </w:t>
      </w:r>
      <w:r w:rsidRPr="009C52BD">
        <w:rPr>
          <w:rFonts w:hint="cs"/>
          <w:sz w:val="24"/>
          <w:rtl/>
        </w:rPr>
        <w:t>בתנ</w:t>
      </w:r>
      <w:r w:rsidRPr="009C52BD">
        <w:rPr>
          <w:sz w:val="24"/>
          <w:rtl/>
        </w:rPr>
        <w:t>"</w:t>
      </w:r>
      <w:r w:rsidRPr="009C52BD">
        <w:rPr>
          <w:rFonts w:hint="cs"/>
          <w:sz w:val="24"/>
          <w:rtl/>
        </w:rPr>
        <w:t>ך</w:t>
      </w:r>
      <w:r w:rsidRPr="009C52BD">
        <w:rPr>
          <w:sz w:val="24"/>
          <w:rtl/>
        </w:rPr>
        <w:t xml:space="preserve"> </w:t>
      </w:r>
      <w:r w:rsidRPr="009C52BD">
        <w:rPr>
          <w:rFonts w:hint="cs"/>
          <w:sz w:val="24"/>
          <w:rtl/>
        </w:rPr>
        <w:t>במסגרת</w:t>
      </w:r>
      <w:r w:rsidRPr="009C52BD">
        <w:rPr>
          <w:sz w:val="24"/>
          <w:rtl/>
        </w:rPr>
        <w:t xml:space="preserve"> </w:t>
      </w:r>
      <w:r w:rsidRPr="009C52BD">
        <w:rPr>
          <w:rFonts w:hint="cs"/>
          <w:sz w:val="24"/>
          <w:rtl/>
        </w:rPr>
        <w:t>שבעים</w:t>
      </w:r>
      <w:r w:rsidRPr="009C52BD">
        <w:rPr>
          <w:sz w:val="24"/>
          <w:rtl/>
        </w:rPr>
        <w:t xml:space="preserve"> </w:t>
      </w:r>
      <w:r w:rsidRPr="009C52BD">
        <w:rPr>
          <w:rFonts w:hint="cs"/>
          <w:sz w:val="24"/>
          <w:rtl/>
        </w:rPr>
        <w:t>שנה</w:t>
      </w:r>
      <w:r w:rsidRPr="009C52BD">
        <w:rPr>
          <w:sz w:val="24"/>
          <w:rtl/>
        </w:rPr>
        <w:t xml:space="preserve"> </w:t>
      </w:r>
      <w:r w:rsidRPr="009C52BD">
        <w:rPr>
          <w:rFonts w:hint="cs"/>
          <w:sz w:val="24"/>
          <w:rtl/>
        </w:rPr>
        <w:t>למדינת</w:t>
      </w:r>
      <w:r w:rsidRPr="009C52BD">
        <w:rPr>
          <w:sz w:val="24"/>
          <w:rtl/>
        </w:rPr>
        <w:t xml:space="preserve"> </w:t>
      </w:r>
      <w:r w:rsidRPr="009C52BD">
        <w:rPr>
          <w:rFonts w:hint="cs"/>
          <w:sz w:val="24"/>
          <w:rtl/>
        </w:rPr>
        <w:t>ישראל</w:t>
      </w:r>
      <w:r>
        <w:rPr>
          <w:rFonts w:hint="cs"/>
          <w:sz w:val="24"/>
          <w:rtl/>
        </w:rPr>
        <w:t>.</w:t>
      </w:r>
    </w:p>
    <w:p w14:paraId="77F54A80" w14:textId="77777777" w:rsidR="000F312E" w:rsidRPr="009C52BD" w:rsidRDefault="000F312E" w:rsidP="000F312E">
      <w:pPr>
        <w:pStyle w:val="3"/>
        <w:rPr>
          <w:rtl/>
        </w:rPr>
      </w:pPr>
      <w:r w:rsidRPr="009C52BD">
        <w:rPr>
          <w:rFonts w:hint="cs"/>
          <w:rtl/>
        </w:rPr>
        <w:t>נשפיע</w:t>
      </w:r>
      <w:r w:rsidRPr="009C52BD">
        <w:rPr>
          <w:rtl/>
        </w:rPr>
        <w:t xml:space="preserve"> </w:t>
      </w:r>
      <w:r w:rsidRPr="009C52BD">
        <w:rPr>
          <w:rFonts w:hint="cs"/>
          <w:rtl/>
        </w:rPr>
        <w:t>טוב</w:t>
      </w:r>
      <w:r w:rsidRPr="009C52BD">
        <w:rPr>
          <w:rtl/>
        </w:rPr>
        <w:t>!</w:t>
      </w:r>
    </w:p>
    <w:p w14:paraId="183800D2" w14:textId="77777777" w:rsidR="000F312E" w:rsidRPr="009C52BD" w:rsidRDefault="000F312E" w:rsidP="000F312E">
      <w:pPr>
        <w:rPr>
          <w:sz w:val="24"/>
          <w:rtl/>
        </w:rPr>
      </w:pPr>
      <w:r w:rsidRPr="009C52BD">
        <w:rPr>
          <w:rFonts w:hint="cs"/>
          <w:sz w:val="24"/>
          <w:rtl/>
        </w:rPr>
        <w:t>במקום</w:t>
      </w:r>
      <w:r w:rsidRPr="009C52BD">
        <w:rPr>
          <w:sz w:val="24"/>
          <w:rtl/>
        </w:rPr>
        <w:t xml:space="preserve"> </w:t>
      </w:r>
      <w:r w:rsidRPr="009C52BD">
        <w:rPr>
          <w:rFonts w:hint="cs"/>
          <w:sz w:val="24"/>
          <w:rtl/>
        </w:rPr>
        <w:t>סיכום</w:t>
      </w:r>
      <w:r w:rsidRPr="009C52BD">
        <w:rPr>
          <w:sz w:val="24"/>
          <w:rtl/>
        </w:rPr>
        <w:t xml:space="preserve">, </w:t>
      </w:r>
      <w:r w:rsidRPr="009C52BD">
        <w:rPr>
          <w:rFonts w:hint="cs"/>
          <w:sz w:val="24"/>
          <w:rtl/>
        </w:rPr>
        <w:t>נביא</w:t>
      </w:r>
      <w:r w:rsidRPr="009C52BD">
        <w:rPr>
          <w:sz w:val="24"/>
          <w:rtl/>
        </w:rPr>
        <w:t xml:space="preserve"> </w:t>
      </w:r>
      <w:r w:rsidRPr="009C52BD">
        <w:rPr>
          <w:rFonts w:hint="cs"/>
          <w:sz w:val="24"/>
          <w:rtl/>
        </w:rPr>
        <w:t>כמה</w:t>
      </w:r>
      <w:r w:rsidRPr="009C52BD">
        <w:rPr>
          <w:sz w:val="24"/>
          <w:rtl/>
        </w:rPr>
        <w:t xml:space="preserve"> </w:t>
      </w:r>
      <w:r w:rsidRPr="009C52BD">
        <w:rPr>
          <w:rFonts w:hint="cs"/>
          <w:sz w:val="24"/>
          <w:rtl/>
        </w:rPr>
        <w:t>תובנות</w:t>
      </w:r>
      <w:r w:rsidRPr="009C52BD">
        <w:rPr>
          <w:sz w:val="24"/>
          <w:rtl/>
        </w:rPr>
        <w:t xml:space="preserve"> </w:t>
      </w:r>
      <w:r w:rsidRPr="009C52BD">
        <w:rPr>
          <w:rFonts w:hint="cs"/>
          <w:sz w:val="24"/>
          <w:rtl/>
        </w:rPr>
        <w:t>חינוכיות</w:t>
      </w:r>
      <w:r w:rsidRPr="009C52BD">
        <w:rPr>
          <w:sz w:val="24"/>
          <w:rtl/>
        </w:rPr>
        <w:t xml:space="preserve"> </w:t>
      </w:r>
      <w:r w:rsidRPr="009C52BD">
        <w:rPr>
          <w:rFonts w:hint="cs"/>
          <w:sz w:val="24"/>
          <w:rtl/>
        </w:rPr>
        <w:t>ודילמות</w:t>
      </w:r>
      <w:r w:rsidRPr="009C52BD">
        <w:rPr>
          <w:sz w:val="24"/>
          <w:rtl/>
        </w:rPr>
        <w:t xml:space="preserve"> </w:t>
      </w:r>
      <w:r w:rsidRPr="009C52BD">
        <w:rPr>
          <w:rFonts w:hint="cs"/>
          <w:sz w:val="24"/>
          <w:rtl/>
        </w:rPr>
        <w:t>שעומדות</w:t>
      </w:r>
      <w:r w:rsidRPr="009C52BD">
        <w:rPr>
          <w:sz w:val="24"/>
          <w:rtl/>
        </w:rPr>
        <w:t xml:space="preserve"> </w:t>
      </w:r>
      <w:r w:rsidRPr="009C52BD">
        <w:rPr>
          <w:rFonts w:hint="cs"/>
          <w:sz w:val="24"/>
          <w:rtl/>
        </w:rPr>
        <w:t>לפתחנו</w:t>
      </w:r>
      <w:r>
        <w:rPr>
          <w:rFonts w:hint="cs"/>
          <w:sz w:val="24"/>
          <w:rtl/>
        </w:rPr>
        <w:t>,</w:t>
      </w:r>
      <w:r w:rsidRPr="009C52BD">
        <w:rPr>
          <w:sz w:val="24"/>
          <w:rtl/>
        </w:rPr>
        <w:t xml:space="preserve"> </w:t>
      </w:r>
      <w:r w:rsidRPr="009C52BD">
        <w:rPr>
          <w:rFonts w:hint="cs"/>
          <w:sz w:val="24"/>
          <w:rtl/>
        </w:rPr>
        <w:t>בנקודות</w:t>
      </w:r>
      <w:r w:rsidRPr="009C52BD">
        <w:rPr>
          <w:sz w:val="24"/>
          <w:rtl/>
        </w:rPr>
        <w:t xml:space="preserve"> </w:t>
      </w:r>
      <w:r w:rsidRPr="009C52BD">
        <w:rPr>
          <w:rFonts w:hint="cs"/>
          <w:sz w:val="24"/>
          <w:rtl/>
        </w:rPr>
        <w:t>בלבד</w:t>
      </w:r>
      <w:r>
        <w:rPr>
          <w:rFonts w:hint="cs"/>
          <w:sz w:val="24"/>
          <w:rtl/>
        </w:rPr>
        <w:t>.</w:t>
      </w:r>
    </w:p>
    <w:p w14:paraId="3784368E" w14:textId="77777777" w:rsidR="000F312E" w:rsidRPr="009C52BD" w:rsidRDefault="000F312E" w:rsidP="000F312E">
      <w:pPr>
        <w:rPr>
          <w:sz w:val="24"/>
          <w:rtl/>
        </w:rPr>
      </w:pPr>
      <w:r>
        <w:rPr>
          <w:rFonts w:hint="cs"/>
          <w:sz w:val="24"/>
          <w:rtl/>
        </w:rPr>
        <w:t>א</w:t>
      </w:r>
      <w:r w:rsidRPr="009C52BD">
        <w:rPr>
          <w:sz w:val="24"/>
          <w:rtl/>
        </w:rPr>
        <w:t xml:space="preserve">. </w:t>
      </w:r>
      <w:r w:rsidRPr="009C52BD">
        <w:rPr>
          <w:rFonts w:hint="cs"/>
          <w:sz w:val="24"/>
          <w:rtl/>
        </w:rPr>
        <w:t>השאלה</w:t>
      </w:r>
      <w:r w:rsidRPr="009C52BD">
        <w:rPr>
          <w:sz w:val="24"/>
          <w:rtl/>
        </w:rPr>
        <w:t xml:space="preserve"> </w:t>
      </w:r>
      <w:r w:rsidRPr="009C52BD">
        <w:rPr>
          <w:rFonts w:hint="cs"/>
          <w:sz w:val="24"/>
          <w:rtl/>
        </w:rPr>
        <w:t>הגדולה</w:t>
      </w:r>
      <w:r>
        <w:rPr>
          <w:rFonts w:hint="cs"/>
          <w:sz w:val="24"/>
          <w:rtl/>
        </w:rPr>
        <w:t>,</w:t>
      </w:r>
      <w:r>
        <w:rPr>
          <w:sz w:val="24"/>
          <w:rtl/>
        </w:rPr>
        <w:t xml:space="preserve"> </w:t>
      </w:r>
      <w:r w:rsidRPr="009C52BD">
        <w:rPr>
          <w:rFonts w:hint="cs"/>
          <w:sz w:val="24"/>
          <w:rtl/>
        </w:rPr>
        <w:t>כתמיד</w:t>
      </w:r>
      <w:r>
        <w:rPr>
          <w:rFonts w:hint="cs"/>
          <w:sz w:val="24"/>
          <w:rtl/>
        </w:rPr>
        <w:t>,</w:t>
      </w:r>
      <w:r w:rsidRPr="009C52BD">
        <w:rPr>
          <w:sz w:val="24"/>
          <w:rtl/>
        </w:rPr>
        <w:t xml:space="preserve"> </w:t>
      </w:r>
      <w:r>
        <w:rPr>
          <w:rFonts w:hint="cs"/>
          <w:sz w:val="24"/>
          <w:rtl/>
        </w:rPr>
        <w:t xml:space="preserve">היא </w:t>
      </w:r>
      <w:r w:rsidRPr="009C52BD">
        <w:rPr>
          <w:rFonts w:hint="cs"/>
          <w:sz w:val="24"/>
          <w:rtl/>
        </w:rPr>
        <w:t>איפה</w:t>
      </w:r>
      <w:r w:rsidRPr="009C52BD">
        <w:rPr>
          <w:sz w:val="24"/>
          <w:rtl/>
        </w:rPr>
        <w:t xml:space="preserve"> </w:t>
      </w:r>
      <w:r w:rsidRPr="009C52BD">
        <w:rPr>
          <w:rFonts w:hint="cs"/>
          <w:sz w:val="24"/>
          <w:rtl/>
        </w:rPr>
        <w:t>אנחנו</w:t>
      </w:r>
      <w:r w:rsidRPr="009C52BD">
        <w:rPr>
          <w:sz w:val="24"/>
          <w:rtl/>
        </w:rPr>
        <w:t xml:space="preserve"> </w:t>
      </w:r>
      <w:r w:rsidRPr="009C52BD">
        <w:rPr>
          <w:rFonts w:hint="cs"/>
          <w:sz w:val="24"/>
          <w:rtl/>
        </w:rPr>
        <w:t>המחנכים</w:t>
      </w:r>
      <w:r w:rsidRPr="009C52BD">
        <w:rPr>
          <w:sz w:val="24"/>
          <w:rtl/>
        </w:rPr>
        <w:t xml:space="preserve"> </w:t>
      </w:r>
      <w:r>
        <w:rPr>
          <w:rFonts w:hint="cs"/>
          <w:sz w:val="24"/>
          <w:rtl/>
        </w:rPr>
        <w:t>בכ</w:t>
      </w:r>
      <w:r w:rsidRPr="009C52BD">
        <w:rPr>
          <w:rFonts w:hint="cs"/>
          <w:sz w:val="24"/>
          <w:rtl/>
        </w:rPr>
        <w:t>ל</w:t>
      </w:r>
      <w:r w:rsidRPr="009C52BD">
        <w:rPr>
          <w:sz w:val="24"/>
          <w:rtl/>
        </w:rPr>
        <w:t xml:space="preserve"> </w:t>
      </w:r>
      <w:r w:rsidRPr="009C52BD">
        <w:rPr>
          <w:rFonts w:hint="cs"/>
          <w:sz w:val="24"/>
          <w:rtl/>
        </w:rPr>
        <w:t>הסיפור</w:t>
      </w:r>
      <w:r w:rsidRPr="009C52BD">
        <w:rPr>
          <w:sz w:val="24"/>
          <w:rtl/>
        </w:rPr>
        <w:t xml:space="preserve">. </w:t>
      </w:r>
      <w:r w:rsidRPr="009C52BD">
        <w:rPr>
          <w:rFonts w:hint="cs"/>
          <w:sz w:val="24"/>
          <w:rtl/>
        </w:rPr>
        <w:t>גם</w:t>
      </w:r>
      <w:r w:rsidRPr="009C52BD">
        <w:rPr>
          <w:sz w:val="24"/>
          <w:rtl/>
        </w:rPr>
        <w:t xml:space="preserve"> </w:t>
      </w:r>
      <w:r w:rsidRPr="009C52BD">
        <w:rPr>
          <w:rFonts w:hint="cs"/>
          <w:sz w:val="24"/>
          <w:rtl/>
        </w:rPr>
        <w:t>כאן</w:t>
      </w:r>
      <w:r w:rsidRPr="009C52BD">
        <w:rPr>
          <w:sz w:val="24"/>
          <w:rtl/>
        </w:rPr>
        <w:t xml:space="preserve"> </w:t>
      </w:r>
      <w:r w:rsidRPr="009C52BD">
        <w:rPr>
          <w:rFonts w:hint="cs"/>
          <w:sz w:val="24"/>
          <w:rtl/>
        </w:rPr>
        <w:t>חל</w:t>
      </w:r>
      <w:r w:rsidRPr="009C52BD">
        <w:rPr>
          <w:sz w:val="24"/>
          <w:rtl/>
        </w:rPr>
        <w:t xml:space="preserve"> </w:t>
      </w:r>
      <w:r w:rsidRPr="009C52BD">
        <w:rPr>
          <w:rFonts w:hint="cs"/>
          <w:sz w:val="24"/>
          <w:rtl/>
        </w:rPr>
        <w:t>הכלל</w:t>
      </w:r>
      <w:r w:rsidRPr="009C52BD">
        <w:rPr>
          <w:sz w:val="24"/>
          <w:rtl/>
        </w:rPr>
        <w:t xml:space="preserve"> </w:t>
      </w:r>
      <w:r w:rsidRPr="009C52BD">
        <w:rPr>
          <w:rFonts w:hint="cs"/>
          <w:sz w:val="24"/>
          <w:rtl/>
        </w:rPr>
        <w:t>של</w:t>
      </w:r>
      <w:r w:rsidRPr="009C52BD">
        <w:rPr>
          <w:sz w:val="24"/>
          <w:rtl/>
        </w:rPr>
        <w:t xml:space="preserve"> </w:t>
      </w:r>
      <w:r>
        <w:rPr>
          <w:rFonts w:hint="cs"/>
          <w:sz w:val="24"/>
          <w:rtl/>
        </w:rPr>
        <w:t>'</w:t>
      </w:r>
      <w:r w:rsidRPr="009C52BD">
        <w:rPr>
          <w:rFonts w:hint="cs"/>
          <w:sz w:val="24"/>
          <w:rtl/>
        </w:rPr>
        <w:t>ממני</w:t>
      </w:r>
      <w:r w:rsidRPr="009C52BD">
        <w:rPr>
          <w:sz w:val="24"/>
          <w:rtl/>
        </w:rPr>
        <w:t xml:space="preserve"> </w:t>
      </w:r>
      <w:r w:rsidRPr="009C52BD">
        <w:rPr>
          <w:rFonts w:hint="cs"/>
          <w:sz w:val="24"/>
          <w:rtl/>
        </w:rPr>
        <w:t>תראו</w:t>
      </w:r>
      <w:r w:rsidRPr="009C52BD">
        <w:rPr>
          <w:sz w:val="24"/>
          <w:rtl/>
        </w:rPr>
        <w:t xml:space="preserve"> </w:t>
      </w:r>
      <w:r w:rsidRPr="009C52BD">
        <w:rPr>
          <w:rFonts w:hint="cs"/>
          <w:sz w:val="24"/>
          <w:rtl/>
        </w:rPr>
        <w:t>וכן</w:t>
      </w:r>
      <w:r w:rsidRPr="009C52BD">
        <w:rPr>
          <w:sz w:val="24"/>
          <w:rtl/>
        </w:rPr>
        <w:t xml:space="preserve"> </w:t>
      </w:r>
      <w:r w:rsidRPr="009C52BD">
        <w:rPr>
          <w:rFonts w:hint="cs"/>
          <w:sz w:val="24"/>
          <w:rtl/>
        </w:rPr>
        <w:t>תעשו</w:t>
      </w:r>
      <w:r>
        <w:rPr>
          <w:rFonts w:hint="cs"/>
          <w:sz w:val="24"/>
          <w:rtl/>
        </w:rPr>
        <w:t>'</w:t>
      </w:r>
      <w:r>
        <w:rPr>
          <w:sz w:val="24"/>
          <w:rtl/>
        </w:rPr>
        <w:t>.</w:t>
      </w:r>
    </w:p>
    <w:p w14:paraId="662DBD40" w14:textId="77777777" w:rsidR="000F312E" w:rsidRPr="009C52BD" w:rsidRDefault="000F312E" w:rsidP="000F312E">
      <w:pPr>
        <w:rPr>
          <w:sz w:val="24"/>
          <w:rtl/>
        </w:rPr>
      </w:pPr>
      <w:r>
        <w:rPr>
          <w:rFonts w:hint="cs"/>
          <w:sz w:val="24"/>
          <w:rtl/>
        </w:rPr>
        <w:t>ב</w:t>
      </w:r>
      <w:r w:rsidRPr="009C52BD">
        <w:rPr>
          <w:sz w:val="24"/>
          <w:rtl/>
        </w:rPr>
        <w:t xml:space="preserve">. </w:t>
      </w:r>
      <w:r>
        <w:rPr>
          <w:rFonts w:hint="cs"/>
          <w:sz w:val="24"/>
          <w:rtl/>
        </w:rPr>
        <w:t xml:space="preserve">זוהי </w:t>
      </w:r>
      <w:r w:rsidRPr="009C52BD">
        <w:rPr>
          <w:rFonts w:hint="cs"/>
          <w:sz w:val="24"/>
          <w:rtl/>
        </w:rPr>
        <w:t>הזדמנות</w:t>
      </w:r>
      <w:r w:rsidRPr="009C52BD">
        <w:rPr>
          <w:sz w:val="24"/>
          <w:rtl/>
        </w:rPr>
        <w:t xml:space="preserve"> </w:t>
      </w:r>
      <w:r w:rsidRPr="009C52BD">
        <w:rPr>
          <w:rFonts w:hint="cs"/>
          <w:sz w:val="24"/>
          <w:rtl/>
        </w:rPr>
        <w:t>מצוינת</w:t>
      </w:r>
      <w:r w:rsidRPr="009C52BD">
        <w:rPr>
          <w:sz w:val="24"/>
          <w:rtl/>
        </w:rPr>
        <w:t xml:space="preserve"> </w:t>
      </w:r>
      <w:r w:rsidRPr="009C52BD">
        <w:rPr>
          <w:rFonts w:hint="cs"/>
          <w:sz w:val="24"/>
          <w:rtl/>
        </w:rPr>
        <w:t>לשיחה</w:t>
      </w:r>
      <w:r w:rsidRPr="009C52BD">
        <w:rPr>
          <w:sz w:val="24"/>
          <w:rtl/>
        </w:rPr>
        <w:t xml:space="preserve"> </w:t>
      </w:r>
      <w:r w:rsidRPr="009C52BD">
        <w:rPr>
          <w:rFonts w:hint="cs"/>
          <w:sz w:val="24"/>
          <w:rtl/>
        </w:rPr>
        <w:t>בגובה</w:t>
      </w:r>
      <w:r w:rsidRPr="009C52BD">
        <w:rPr>
          <w:sz w:val="24"/>
          <w:rtl/>
        </w:rPr>
        <w:t xml:space="preserve"> </w:t>
      </w:r>
      <w:r w:rsidRPr="009C52BD">
        <w:rPr>
          <w:rFonts w:hint="cs"/>
          <w:sz w:val="24"/>
          <w:rtl/>
        </w:rPr>
        <w:t>העיניים</w:t>
      </w:r>
      <w:r w:rsidRPr="009C52BD">
        <w:rPr>
          <w:sz w:val="24"/>
          <w:rtl/>
        </w:rPr>
        <w:t xml:space="preserve"> </w:t>
      </w:r>
      <w:r w:rsidRPr="009C52BD">
        <w:rPr>
          <w:rFonts w:hint="cs"/>
          <w:sz w:val="24"/>
          <w:rtl/>
        </w:rPr>
        <w:t>עם</w:t>
      </w:r>
      <w:r w:rsidRPr="009C52BD">
        <w:rPr>
          <w:sz w:val="24"/>
          <w:rtl/>
        </w:rPr>
        <w:t xml:space="preserve"> </w:t>
      </w:r>
      <w:r w:rsidRPr="009C52BD">
        <w:rPr>
          <w:rFonts w:hint="cs"/>
          <w:sz w:val="24"/>
          <w:rtl/>
        </w:rPr>
        <w:t>התלמידים</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נושאי</w:t>
      </w:r>
      <w:r w:rsidRPr="009C52BD">
        <w:rPr>
          <w:sz w:val="24"/>
          <w:rtl/>
        </w:rPr>
        <w:t xml:space="preserve"> </w:t>
      </w:r>
      <w:r w:rsidRPr="009C52BD">
        <w:rPr>
          <w:rFonts w:hint="cs"/>
          <w:sz w:val="24"/>
          <w:rtl/>
        </w:rPr>
        <w:t>העומק</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החיים</w:t>
      </w:r>
      <w:r w:rsidRPr="009C52BD">
        <w:rPr>
          <w:sz w:val="24"/>
          <w:rtl/>
        </w:rPr>
        <w:t xml:space="preserve">, </w:t>
      </w:r>
      <w:r w:rsidRPr="009C52BD">
        <w:rPr>
          <w:rFonts w:hint="cs"/>
          <w:sz w:val="24"/>
          <w:rtl/>
        </w:rPr>
        <w:t>שמגיעים</w:t>
      </w:r>
      <w:r w:rsidRPr="009C52BD">
        <w:rPr>
          <w:sz w:val="24"/>
          <w:rtl/>
        </w:rPr>
        <w:t xml:space="preserve"> </w:t>
      </w:r>
      <w:r w:rsidRPr="009C52BD">
        <w:rPr>
          <w:rFonts w:hint="cs"/>
          <w:sz w:val="24"/>
          <w:rtl/>
        </w:rPr>
        <w:t>לידי</w:t>
      </w:r>
      <w:r w:rsidRPr="009C52BD">
        <w:rPr>
          <w:sz w:val="24"/>
          <w:rtl/>
        </w:rPr>
        <w:t xml:space="preserve"> </w:t>
      </w:r>
      <w:r w:rsidRPr="009C52BD">
        <w:rPr>
          <w:rFonts w:hint="cs"/>
          <w:sz w:val="24"/>
          <w:rtl/>
        </w:rPr>
        <w:t>ביטוי</w:t>
      </w:r>
      <w:r w:rsidRPr="009C52BD">
        <w:rPr>
          <w:sz w:val="24"/>
          <w:rtl/>
        </w:rPr>
        <w:t xml:space="preserve"> </w:t>
      </w:r>
      <w:r w:rsidRPr="009C52BD">
        <w:rPr>
          <w:rFonts w:hint="cs"/>
          <w:sz w:val="24"/>
          <w:rtl/>
        </w:rPr>
        <w:t>באחריות</w:t>
      </w:r>
      <w:r w:rsidRPr="009C52BD">
        <w:rPr>
          <w:sz w:val="24"/>
          <w:rtl/>
        </w:rPr>
        <w:t xml:space="preserve"> </w:t>
      </w:r>
      <w:r w:rsidRPr="009C52BD">
        <w:rPr>
          <w:rFonts w:hint="cs"/>
          <w:sz w:val="24"/>
          <w:rtl/>
        </w:rPr>
        <w:t>האישית</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כל</w:t>
      </w:r>
      <w:r w:rsidRPr="009C52BD">
        <w:rPr>
          <w:sz w:val="24"/>
          <w:rtl/>
        </w:rPr>
        <w:t xml:space="preserve"> </w:t>
      </w:r>
      <w:r w:rsidRPr="009C52BD">
        <w:rPr>
          <w:rFonts w:hint="cs"/>
          <w:sz w:val="24"/>
          <w:rtl/>
        </w:rPr>
        <w:t>תלמיד</w:t>
      </w:r>
      <w:r>
        <w:rPr>
          <w:rFonts w:hint="cs"/>
          <w:sz w:val="24"/>
          <w:rtl/>
        </w:rPr>
        <w:t>:</w:t>
      </w:r>
      <w:r w:rsidRPr="009C52BD">
        <w:rPr>
          <w:sz w:val="24"/>
          <w:rtl/>
        </w:rPr>
        <w:t xml:space="preserve"> </w:t>
      </w:r>
      <w:r w:rsidRPr="009C52BD">
        <w:rPr>
          <w:rFonts w:hint="cs"/>
          <w:sz w:val="24"/>
          <w:rtl/>
        </w:rPr>
        <w:t>האמון</w:t>
      </w:r>
      <w:r w:rsidRPr="009C52BD">
        <w:rPr>
          <w:sz w:val="24"/>
          <w:rtl/>
        </w:rPr>
        <w:t xml:space="preserve"> </w:t>
      </w:r>
      <w:r w:rsidRPr="009C52BD">
        <w:rPr>
          <w:rFonts w:hint="cs"/>
          <w:sz w:val="24"/>
          <w:rtl/>
        </w:rPr>
        <w:t>בבחירה</w:t>
      </w:r>
      <w:r w:rsidRPr="009C52BD">
        <w:rPr>
          <w:sz w:val="24"/>
          <w:rtl/>
        </w:rPr>
        <w:t xml:space="preserve"> </w:t>
      </w:r>
      <w:r w:rsidRPr="009C52BD">
        <w:rPr>
          <w:rFonts w:hint="cs"/>
          <w:sz w:val="24"/>
          <w:rtl/>
        </w:rPr>
        <w:t>של</w:t>
      </w:r>
      <w:r w:rsidRPr="009C52BD">
        <w:rPr>
          <w:sz w:val="24"/>
          <w:rtl/>
        </w:rPr>
        <w:t xml:space="preserve"> </w:t>
      </w:r>
      <w:r w:rsidRPr="009C52BD">
        <w:rPr>
          <w:rFonts w:hint="cs"/>
          <w:sz w:val="24"/>
          <w:rtl/>
        </w:rPr>
        <w:t>כל</w:t>
      </w:r>
      <w:r w:rsidRPr="009C52BD">
        <w:rPr>
          <w:sz w:val="24"/>
          <w:rtl/>
        </w:rPr>
        <w:t xml:space="preserve"> </w:t>
      </w:r>
      <w:r w:rsidRPr="009C52BD">
        <w:rPr>
          <w:rFonts w:hint="cs"/>
          <w:sz w:val="24"/>
          <w:rtl/>
        </w:rPr>
        <w:t>אחד</w:t>
      </w:r>
      <w:r w:rsidRPr="009C52BD">
        <w:rPr>
          <w:sz w:val="24"/>
          <w:rtl/>
        </w:rPr>
        <w:t xml:space="preserve">, </w:t>
      </w:r>
      <w:r w:rsidRPr="009C52BD">
        <w:rPr>
          <w:rFonts w:hint="cs"/>
          <w:sz w:val="24"/>
          <w:rtl/>
        </w:rPr>
        <w:t>העבודה</w:t>
      </w:r>
      <w:r w:rsidRPr="009C52BD">
        <w:rPr>
          <w:sz w:val="24"/>
          <w:rtl/>
        </w:rPr>
        <w:t xml:space="preserve"> </w:t>
      </w:r>
      <w:r w:rsidRPr="009C52BD">
        <w:rPr>
          <w:rFonts w:hint="cs"/>
          <w:sz w:val="24"/>
          <w:rtl/>
        </w:rPr>
        <w:t>האישית</w:t>
      </w:r>
      <w:r w:rsidRPr="009C52BD">
        <w:rPr>
          <w:sz w:val="24"/>
          <w:rtl/>
        </w:rPr>
        <w:t xml:space="preserve"> </w:t>
      </w:r>
      <w:r w:rsidRPr="009C52BD">
        <w:rPr>
          <w:rFonts w:hint="cs"/>
          <w:sz w:val="24"/>
          <w:rtl/>
        </w:rPr>
        <w:t>על</w:t>
      </w:r>
      <w:r w:rsidRPr="009C52BD">
        <w:rPr>
          <w:sz w:val="24"/>
          <w:rtl/>
        </w:rPr>
        <w:t xml:space="preserve"> </w:t>
      </w:r>
      <w:r>
        <w:rPr>
          <w:rFonts w:hint="cs"/>
          <w:sz w:val="24"/>
          <w:rtl/>
        </w:rPr>
        <w:t>'</w:t>
      </w:r>
      <w:r w:rsidRPr="009C52BD">
        <w:rPr>
          <w:rFonts w:hint="cs"/>
          <w:sz w:val="24"/>
          <w:rtl/>
        </w:rPr>
        <w:t>הרצון</w:t>
      </w:r>
      <w:r>
        <w:rPr>
          <w:rFonts w:hint="cs"/>
          <w:sz w:val="24"/>
          <w:rtl/>
        </w:rPr>
        <w:t>'</w:t>
      </w:r>
      <w:r w:rsidRPr="009C52BD">
        <w:rPr>
          <w:sz w:val="24"/>
          <w:rtl/>
        </w:rPr>
        <w:t xml:space="preserve">, </w:t>
      </w:r>
      <w:r w:rsidRPr="009C52BD">
        <w:rPr>
          <w:rFonts w:hint="cs"/>
          <w:sz w:val="24"/>
          <w:rtl/>
        </w:rPr>
        <w:t>ההבנה</w:t>
      </w:r>
      <w:r w:rsidRPr="009C52BD">
        <w:rPr>
          <w:sz w:val="24"/>
          <w:rtl/>
        </w:rPr>
        <w:t xml:space="preserve"> </w:t>
      </w:r>
      <w:r w:rsidRPr="009C52BD">
        <w:rPr>
          <w:rFonts w:hint="cs"/>
          <w:sz w:val="24"/>
          <w:rtl/>
        </w:rPr>
        <w:t>העמוקה</w:t>
      </w:r>
      <w:r w:rsidRPr="009C52BD">
        <w:rPr>
          <w:sz w:val="24"/>
          <w:rtl/>
        </w:rPr>
        <w:t xml:space="preserve"> </w:t>
      </w:r>
      <w:r w:rsidRPr="009C52BD">
        <w:rPr>
          <w:rFonts w:hint="cs"/>
          <w:sz w:val="24"/>
          <w:rtl/>
        </w:rPr>
        <w:t>של</w:t>
      </w:r>
      <w:r w:rsidRPr="009C52BD">
        <w:rPr>
          <w:sz w:val="24"/>
          <w:rtl/>
        </w:rPr>
        <w:t xml:space="preserve"> </w:t>
      </w:r>
      <w:r>
        <w:rPr>
          <w:rFonts w:hint="cs"/>
          <w:sz w:val="24"/>
          <w:rtl/>
        </w:rPr>
        <w:t>'</w:t>
      </w:r>
      <w:r w:rsidRPr="009C52BD">
        <w:rPr>
          <w:rFonts w:hint="cs"/>
          <w:sz w:val="24"/>
          <w:rtl/>
        </w:rPr>
        <w:t>מה</w:t>
      </w:r>
      <w:r w:rsidRPr="009C52BD">
        <w:rPr>
          <w:sz w:val="24"/>
          <w:rtl/>
        </w:rPr>
        <w:t xml:space="preserve"> </w:t>
      </w:r>
      <w:r w:rsidRPr="009C52BD">
        <w:rPr>
          <w:rFonts w:hint="cs"/>
          <w:sz w:val="24"/>
          <w:rtl/>
        </w:rPr>
        <w:t>הסיכוי</w:t>
      </w:r>
      <w:r w:rsidRPr="009C52BD">
        <w:rPr>
          <w:sz w:val="24"/>
          <w:rtl/>
        </w:rPr>
        <w:t xml:space="preserve"> </w:t>
      </w:r>
      <w:r w:rsidRPr="009C52BD">
        <w:rPr>
          <w:rFonts w:hint="cs"/>
          <w:sz w:val="24"/>
          <w:rtl/>
        </w:rPr>
        <w:t>ומה</w:t>
      </w:r>
      <w:r w:rsidRPr="009C52BD">
        <w:rPr>
          <w:sz w:val="24"/>
          <w:rtl/>
        </w:rPr>
        <w:t xml:space="preserve"> </w:t>
      </w:r>
      <w:r w:rsidRPr="009C52BD">
        <w:rPr>
          <w:rFonts w:hint="cs"/>
          <w:sz w:val="24"/>
          <w:rtl/>
        </w:rPr>
        <w:t>הסיכון</w:t>
      </w:r>
      <w:r w:rsidRPr="009C52BD">
        <w:rPr>
          <w:sz w:val="24"/>
          <w:rtl/>
        </w:rPr>
        <w:t xml:space="preserve"> </w:t>
      </w:r>
      <w:r w:rsidRPr="009C52BD">
        <w:rPr>
          <w:rFonts w:hint="cs"/>
          <w:sz w:val="24"/>
          <w:rtl/>
        </w:rPr>
        <w:t>בשימוש</w:t>
      </w:r>
      <w:r w:rsidRPr="009C52BD">
        <w:rPr>
          <w:sz w:val="24"/>
          <w:rtl/>
        </w:rPr>
        <w:t xml:space="preserve"> </w:t>
      </w:r>
      <w:r w:rsidRPr="009C52BD">
        <w:rPr>
          <w:rFonts w:hint="cs"/>
          <w:sz w:val="24"/>
          <w:rtl/>
        </w:rPr>
        <w:t>בסמארטפון</w:t>
      </w:r>
      <w:r>
        <w:rPr>
          <w:rFonts w:hint="cs"/>
          <w:sz w:val="24"/>
          <w:rtl/>
        </w:rPr>
        <w:t>', ו</w:t>
      </w:r>
      <w:r w:rsidRPr="009C52BD">
        <w:rPr>
          <w:rFonts w:hint="cs"/>
          <w:sz w:val="24"/>
          <w:rtl/>
        </w:rPr>
        <w:t>יכולת</w:t>
      </w:r>
      <w:r w:rsidRPr="009C52BD">
        <w:rPr>
          <w:sz w:val="24"/>
          <w:rtl/>
        </w:rPr>
        <w:t xml:space="preserve"> </w:t>
      </w:r>
      <w:r w:rsidRPr="009C52BD">
        <w:rPr>
          <w:rFonts w:hint="cs"/>
          <w:sz w:val="24"/>
          <w:rtl/>
        </w:rPr>
        <w:t>ההשפעה</w:t>
      </w:r>
      <w:r w:rsidRPr="009C52BD">
        <w:rPr>
          <w:sz w:val="24"/>
          <w:rtl/>
        </w:rPr>
        <w:t xml:space="preserve"> </w:t>
      </w:r>
      <w:r w:rsidRPr="009C52BD">
        <w:rPr>
          <w:rFonts w:hint="cs"/>
          <w:sz w:val="24"/>
          <w:rtl/>
        </w:rPr>
        <w:t>על</w:t>
      </w:r>
      <w:r w:rsidRPr="009C52BD">
        <w:rPr>
          <w:sz w:val="24"/>
          <w:rtl/>
        </w:rPr>
        <w:t xml:space="preserve"> </w:t>
      </w:r>
      <w:r w:rsidRPr="009C52BD">
        <w:rPr>
          <w:rFonts w:hint="cs"/>
          <w:sz w:val="24"/>
          <w:rtl/>
        </w:rPr>
        <w:t>ציבור</w:t>
      </w:r>
      <w:r w:rsidRPr="009C52BD">
        <w:rPr>
          <w:sz w:val="24"/>
          <w:rtl/>
        </w:rPr>
        <w:t xml:space="preserve"> </w:t>
      </w:r>
      <w:r w:rsidRPr="009C52BD">
        <w:rPr>
          <w:rFonts w:hint="cs"/>
          <w:sz w:val="24"/>
          <w:rtl/>
        </w:rPr>
        <w:t>רחב</w:t>
      </w:r>
      <w:r w:rsidRPr="009C52BD">
        <w:rPr>
          <w:sz w:val="24"/>
          <w:rtl/>
        </w:rPr>
        <w:t xml:space="preserve"> </w:t>
      </w:r>
      <w:r w:rsidRPr="009C52BD">
        <w:rPr>
          <w:rFonts w:hint="cs"/>
          <w:sz w:val="24"/>
          <w:rtl/>
        </w:rPr>
        <w:t>בארץ</w:t>
      </w:r>
      <w:r w:rsidRPr="009C52BD">
        <w:rPr>
          <w:sz w:val="24"/>
          <w:rtl/>
        </w:rPr>
        <w:t xml:space="preserve"> </w:t>
      </w:r>
      <w:r w:rsidRPr="009C52BD">
        <w:rPr>
          <w:rFonts w:hint="cs"/>
          <w:sz w:val="24"/>
          <w:rtl/>
        </w:rPr>
        <w:t>ובעולם</w:t>
      </w:r>
      <w:r w:rsidRPr="009C52BD">
        <w:rPr>
          <w:sz w:val="24"/>
          <w:rtl/>
        </w:rPr>
        <w:t>.</w:t>
      </w:r>
    </w:p>
    <w:p w14:paraId="03C22E06" w14:textId="77777777" w:rsidR="000F312E" w:rsidRPr="009C52BD" w:rsidRDefault="000F312E" w:rsidP="000F312E">
      <w:pPr>
        <w:rPr>
          <w:sz w:val="24"/>
          <w:rtl/>
        </w:rPr>
      </w:pPr>
      <w:r>
        <w:rPr>
          <w:rFonts w:hint="cs"/>
          <w:sz w:val="24"/>
          <w:rtl/>
        </w:rPr>
        <w:t>ג</w:t>
      </w:r>
      <w:r w:rsidRPr="009C52BD">
        <w:rPr>
          <w:sz w:val="24"/>
          <w:rtl/>
        </w:rPr>
        <w:t xml:space="preserve">. </w:t>
      </w:r>
      <w:r w:rsidRPr="009C52BD">
        <w:rPr>
          <w:rFonts w:hint="cs"/>
          <w:sz w:val="24"/>
          <w:rtl/>
        </w:rPr>
        <w:t>שיתוף</w:t>
      </w:r>
      <w:r w:rsidRPr="009C52BD">
        <w:rPr>
          <w:sz w:val="24"/>
          <w:rtl/>
        </w:rPr>
        <w:t xml:space="preserve"> </w:t>
      </w:r>
      <w:r w:rsidRPr="009C52BD">
        <w:rPr>
          <w:rFonts w:hint="cs"/>
          <w:sz w:val="24"/>
          <w:rtl/>
        </w:rPr>
        <w:t>ההורים</w:t>
      </w:r>
      <w:r>
        <w:rPr>
          <w:rFonts w:hint="cs"/>
          <w:sz w:val="24"/>
          <w:rtl/>
        </w:rPr>
        <w:t xml:space="preserve"> והתלמידים </w:t>
      </w:r>
      <w:r w:rsidRPr="009C52BD">
        <w:rPr>
          <w:rFonts w:hint="cs"/>
          <w:sz w:val="24"/>
          <w:rtl/>
        </w:rPr>
        <w:t>באחריות</w:t>
      </w:r>
      <w:r w:rsidRPr="009C52BD">
        <w:rPr>
          <w:sz w:val="24"/>
          <w:rtl/>
        </w:rPr>
        <w:t xml:space="preserve"> </w:t>
      </w:r>
      <w:r w:rsidRPr="009C52BD">
        <w:rPr>
          <w:rFonts w:hint="cs"/>
          <w:sz w:val="24"/>
          <w:rtl/>
        </w:rPr>
        <w:t>המשותפת</w:t>
      </w:r>
      <w:r w:rsidRPr="009C52BD">
        <w:rPr>
          <w:sz w:val="24"/>
          <w:rtl/>
        </w:rPr>
        <w:t xml:space="preserve">, </w:t>
      </w:r>
      <w:r w:rsidRPr="009C52BD">
        <w:rPr>
          <w:rFonts w:hint="cs"/>
          <w:sz w:val="24"/>
          <w:rtl/>
        </w:rPr>
        <w:t>בחיזוק</w:t>
      </w:r>
      <w:r w:rsidRPr="009C52BD">
        <w:rPr>
          <w:sz w:val="24"/>
          <w:rtl/>
        </w:rPr>
        <w:t xml:space="preserve"> </w:t>
      </w:r>
      <w:r w:rsidRPr="009C52BD">
        <w:rPr>
          <w:rFonts w:hint="cs"/>
          <w:sz w:val="24"/>
          <w:rtl/>
        </w:rPr>
        <w:t>האמון</w:t>
      </w:r>
      <w:r w:rsidRPr="009C52BD">
        <w:rPr>
          <w:sz w:val="24"/>
          <w:rtl/>
        </w:rPr>
        <w:t xml:space="preserve"> </w:t>
      </w:r>
      <w:r w:rsidRPr="009C52BD">
        <w:rPr>
          <w:rFonts w:hint="cs"/>
          <w:sz w:val="24"/>
          <w:rtl/>
        </w:rPr>
        <w:t>בין</w:t>
      </w:r>
      <w:r w:rsidRPr="009C52BD">
        <w:rPr>
          <w:sz w:val="24"/>
          <w:rtl/>
        </w:rPr>
        <w:t xml:space="preserve"> </w:t>
      </w:r>
      <w:r w:rsidRPr="009C52BD">
        <w:rPr>
          <w:rFonts w:hint="cs"/>
          <w:sz w:val="24"/>
          <w:rtl/>
        </w:rPr>
        <w:t>הורים</w:t>
      </w:r>
      <w:r>
        <w:rPr>
          <w:rFonts w:hint="cs"/>
          <w:sz w:val="24"/>
          <w:rtl/>
        </w:rPr>
        <w:t>,</w:t>
      </w:r>
      <w:r w:rsidRPr="009C52BD">
        <w:rPr>
          <w:sz w:val="24"/>
          <w:rtl/>
        </w:rPr>
        <w:t xml:space="preserve"> </w:t>
      </w:r>
      <w:r w:rsidRPr="009C52BD">
        <w:rPr>
          <w:rFonts w:hint="cs"/>
          <w:sz w:val="24"/>
          <w:rtl/>
        </w:rPr>
        <w:t>מורים</w:t>
      </w:r>
      <w:r w:rsidRPr="009C52BD">
        <w:rPr>
          <w:sz w:val="24"/>
          <w:rtl/>
        </w:rPr>
        <w:t xml:space="preserve"> </w:t>
      </w:r>
      <w:r w:rsidRPr="009C52BD">
        <w:rPr>
          <w:rFonts w:hint="cs"/>
          <w:sz w:val="24"/>
          <w:rtl/>
        </w:rPr>
        <w:t>ותלמידים</w:t>
      </w:r>
      <w:r>
        <w:rPr>
          <w:rFonts w:hint="cs"/>
          <w:sz w:val="24"/>
          <w:rtl/>
        </w:rPr>
        <w:t xml:space="preserve"> </w:t>
      </w:r>
      <w:r>
        <w:rPr>
          <w:sz w:val="24"/>
          <w:rtl/>
        </w:rPr>
        <w:t>–</w:t>
      </w:r>
      <w:r w:rsidRPr="009C52BD">
        <w:rPr>
          <w:sz w:val="24"/>
          <w:rtl/>
        </w:rPr>
        <w:t xml:space="preserve"> </w:t>
      </w:r>
      <w:r>
        <w:rPr>
          <w:rFonts w:hint="cs"/>
          <w:sz w:val="24"/>
          <w:rtl/>
        </w:rPr>
        <w:t>'</w:t>
      </w:r>
      <w:r w:rsidRPr="009C52BD">
        <w:rPr>
          <w:rFonts w:hint="cs"/>
          <w:sz w:val="24"/>
          <w:rtl/>
        </w:rPr>
        <w:t>שפה</w:t>
      </w:r>
      <w:r w:rsidRPr="009C52BD">
        <w:rPr>
          <w:sz w:val="24"/>
          <w:rtl/>
        </w:rPr>
        <w:t xml:space="preserve"> </w:t>
      </w:r>
      <w:r w:rsidRPr="009C52BD">
        <w:rPr>
          <w:rFonts w:hint="cs"/>
          <w:sz w:val="24"/>
          <w:rtl/>
        </w:rPr>
        <w:t>אחת</w:t>
      </w:r>
      <w:r>
        <w:rPr>
          <w:rFonts w:hint="cs"/>
          <w:sz w:val="24"/>
          <w:rtl/>
        </w:rPr>
        <w:t xml:space="preserve">' </w:t>
      </w:r>
      <w:r w:rsidRPr="00196355">
        <w:rPr>
          <w:rFonts w:hint="cs"/>
          <w:sz w:val="24"/>
          <w:rtl/>
        </w:rPr>
        <w:t>–</w:t>
      </w:r>
      <w:r w:rsidRPr="009C52BD">
        <w:rPr>
          <w:sz w:val="24"/>
          <w:rtl/>
        </w:rPr>
        <w:t xml:space="preserve"> </w:t>
      </w:r>
      <w:r w:rsidRPr="009C52BD">
        <w:rPr>
          <w:rFonts w:hint="cs"/>
          <w:sz w:val="24"/>
          <w:rtl/>
        </w:rPr>
        <w:t>להשגת</w:t>
      </w:r>
      <w:r w:rsidRPr="009C52BD">
        <w:rPr>
          <w:sz w:val="24"/>
          <w:rtl/>
        </w:rPr>
        <w:t xml:space="preserve"> </w:t>
      </w:r>
      <w:r w:rsidRPr="009C52BD">
        <w:rPr>
          <w:rFonts w:hint="cs"/>
          <w:sz w:val="24"/>
          <w:rtl/>
        </w:rPr>
        <w:t>מטרת</w:t>
      </w:r>
      <w:r w:rsidRPr="009C52BD">
        <w:rPr>
          <w:sz w:val="24"/>
          <w:rtl/>
        </w:rPr>
        <w:t xml:space="preserve"> </w:t>
      </w:r>
      <w:r w:rsidRPr="009C52BD">
        <w:rPr>
          <w:rFonts w:hint="cs"/>
          <w:sz w:val="24"/>
          <w:rtl/>
        </w:rPr>
        <w:t>החינוך</w:t>
      </w:r>
      <w:r w:rsidRPr="009C52BD">
        <w:rPr>
          <w:sz w:val="24"/>
          <w:rtl/>
        </w:rPr>
        <w:t xml:space="preserve">: </w:t>
      </w:r>
      <w:r>
        <w:rPr>
          <w:rFonts w:hint="cs"/>
          <w:sz w:val="24"/>
          <w:rtl/>
        </w:rPr>
        <w:t>'</w:t>
      </w:r>
      <w:r w:rsidRPr="009C52BD">
        <w:rPr>
          <w:rFonts w:hint="cs"/>
          <w:sz w:val="24"/>
          <w:rtl/>
        </w:rPr>
        <w:t>לעשותו</w:t>
      </w:r>
      <w:r w:rsidRPr="009C52BD">
        <w:rPr>
          <w:sz w:val="24"/>
          <w:rtl/>
        </w:rPr>
        <w:t xml:space="preserve"> </w:t>
      </w:r>
      <w:r w:rsidRPr="009C52BD">
        <w:rPr>
          <w:rFonts w:hint="cs"/>
          <w:sz w:val="24"/>
          <w:rtl/>
        </w:rPr>
        <w:t>טוב</w:t>
      </w:r>
      <w:r w:rsidRPr="009C52BD">
        <w:rPr>
          <w:sz w:val="24"/>
          <w:rtl/>
        </w:rPr>
        <w:t xml:space="preserve"> </w:t>
      </w:r>
      <w:r w:rsidRPr="009C52BD">
        <w:rPr>
          <w:rFonts w:hint="cs"/>
          <w:sz w:val="24"/>
          <w:rtl/>
        </w:rPr>
        <w:t>וישר</w:t>
      </w:r>
      <w:r>
        <w:rPr>
          <w:rFonts w:hint="cs"/>
          <w:sz w:val="24"/>
          <w:rtl/>
        </w:rPr>
        <w:t>'</w:t>
      </w:r>
      <w:r w:rsidRPr="009C52BD">
        <w:rPr>
          <w:sz w:val="24"/>
          <w:rtl/>
        </w:rPr>
        <w:t>.</w:t>
      </w:r>
    </w:p>
    <w:p w14:paraId="4B6C53A0" w14:textId="77777777" w:rsidR="000F312E" w:rsidRDefault="000F312E" w:rsidP="000F312E"/>
    <w:p w14:paraId="15D10ADA" w14:textId="77777777" w:rsidR="000F312E" w:rsidRPr="002E0235" w:rsidRDefault="000F312E" w:rsidP="000F312E">
      <w:pPr>
        <w:rPr>
          <w:rFonts w:ascii="David" w:hAnsi="David"/>
          <w:sz w:val="24"/>
          <w:rtl/>
        </w:rPr>
      </w:pPr>
    </w:p>
    <w:p w14:paraId="0F9A0BFD" w14:textId="77777777" w:rsidR="000F312E" w:rsidRPr="00C87558" w:rsidRDefault="000F312E" w:rsidP="000F312E">
      <w:pPr>
        <w:rPr>
          <w:rFonts w:ascii="David" w:hAnsi="David"/>
          <w:sz w:val="24"/>
          <w:rtl/>
        </w:rPr>
      </w:pPr>
    </w:p>
    <w:p w14:paraId="23CAA4A1" w14:textId="77777777" w:rsidR="000F312E" w:rsidRPr="00C87558" w:rsidRDefault="000F312E" w:rsidP="000F312E">
      <w:pPr>
        <w:bidi w:val="0"/>
        <w:spacing w:after="200" w:line="276" w:lineRule="auto"/>
        <w:jc w:val="left"/>
        <w:rPr>
          <w:rFonts w:ascii="David" w:eastAsia="Times New Roman" w:hAnsi="David"/>
          <w:b/>
          <w:bCs/>
          <w:sz w:val="28"/>
        </w:rPr>
      </w:pPr>
      <w:r w:rsidRPr="00C87558">
        <w:rPr>
          <w:rFonts w:ascii="David" w:hAnsi="David"/>
          <w:rtl/>
        </w:rPr>
        <w:br w:type="page"/>
      </w:r>
    </w:p>
    <w:p w14:paraId="301A856A" w14:textId="77777777" w:rsidR="000F312E" w:rsidRPr="00C87558" w:rsidRDefault="000F312E" w:rsidP="000F312E">
      <w:pPr>
        <w:rPr>
          <w:rtl/>
        </w:rPr>
      </w:pPr>
      <w:r w:rsidRPr="003605D7">
        <w:rPr>
          <w:b/>
          <w:bCs/>
          <w:rtl/>
        </w:rPr>
        <w:t>משפט מעורר השראה</w:t>
      </w:r>
    </w:p>
    <w:p w14:paraId="047CED95" w14:textId="77777777" w:rsidR="000F312E" w:rsidRDefault="000F312E" w:rsidP="000F312E">
      <w:pPr>
        <w:rPr>
          <w:b/>
          <w:bCs/>
          <w:rtl/>
        </w:rPr>
      </w:pPr>
      <w:r w:rsidRPr="00916BDC">
        <w:rPr>
          <w:rFonts w:hint="cs"/>
          <w:sz w:val="24"/>
          <w:rtl/>
        </w:rPr>
        <w:t>עבור</w:t>
      </w:r>
      <w:r w:rsidRPr="00916BDC">
        <w:rPr>
          <w:sz w:val="24"/>
          <w:rtl/>
        </w:rPr>
        <w:t xml:space="preserve"> </w:t>
      </w:r>
      <w:r w:rsidRPr="00916BDC">
        <w:rPr>
          <w:rFonts w:hint="cs"/>
          <w:sz w:val="24"/>
          <w:rtl/>
        </w:rPr>
        <w:t>ה</w:t>
      </w:r>
      <w:r>
        <w:rPr>
          <w:rFonts w:hint="cs"/>
          <w:sz w:val="24"/>
          <w:rtl/>
        </w:rPr>
        <w:t>תלמי</w:t>
      </w:r>
      <w:r w:rsidRPr="00916BDC">
        <w:rPr>
          <w:rFonts w:hint="cs"/>
          <w:sz w:val="24"/>
          <w:rtl/>
        </w:rPr>
        <w:t>ד</w:t>
      </w:r>
      <w:r w:rsidRPr="00916BDC">
        <w:rPr>
          <w:sz w:val="24"/>
          <w:rtl/>
        </w:rPr>
        <w:t xml:space="preserve">, </w:t>
      </w:r>
      <w:r w:rsidRPr="00916BDC">
        <w:rPr>
          <w:rFonts w:hint="cs"/>
          <w:sz w:val="24"/>
          <w:rtl/>
        </w:rPr>
        <w:t>זו</w:t>
      </w:r>
      <w:r w:rsidRPr="00916BDC">
        <w:rPr>
          <w:sz w:val="24"/>
          <w:rtl/>
        </w:rPr>
        <w:t xml:space="preserve"> </w:t>
      </w:r>
      <w:r w:rsidRPr="00916BDC">
        <w:rPr>
          <w:rFonts w:hint="cs"/>
          <w:sz w:val="24"/>
          <w:rtl/>
        </w:rPr>
        <w:t>יכולה</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השעה</w:t>
      </w:r>
      <w:r w:rsidRPr="00916BDC">
        <w:rPr>
          <w:sz w:val="24"/>
          <w:rtl/>
        </w:rPr>
        <w:t xml:space="preserve"> </w:t>
      </w:r>
      <w:r w:rsidRPr="00916BDC">
        <w:rPr>
          <w:rFonts w:hint="cs"/>
          <w:sz w:val="24"/>
          <w:rtl/>
        </w:rPr>
        <w:t>הפרטנית</w:t>
      </w:r>
      <w:r w:rsidRPr="00916BDC">
        <w:rPr>
          <w:sz w:val="24"/>
          <w:rtl/>
        </w:rPr>
        <w:t xml:space="preserve"> </w:t>
      </w:r>
      <w:r w:rsidRPr="00916BDC">
        <w:rPr>
          <w:rFonts w:hint="cs"/>
          <w:sz w:val="24"/>
          <w:rtl/>
        </w:rPr>
        <w:t>הכי</w:t>
      </w:r>
      <w:r w:rsidRPr="00916BDC">
        <w:rPr>
          <w:sz w:val="24"/>
          <w:rtl/>
        </w:rPr>
        <w:t xml:space="preserve"> </w:t>
      </w:r>
      <w:r w:rsidRPr="00916BDC">
        <w:rPr>
          <w:rFonts w:hint="cs"/>
          <w:sz w:val="24"/>
          <w:rtl/>
        </w:rPr>
        <w:t>אישית</w:t>
      </w:r>
      <w:r w:rsidRPr="00916BDC">
        <w:rPr>
          <w:sz w:val="24"/>
          <w:rtl/>
        </w:rPr>
        <w:t xml:space="preserve"> </w:t>
      </w:r>
      <w:r w:rsidRPr="00916BDC">
        <w:rPr>
          <w:rFonts w:hint="cs"/>
          <w:sz w:val="24"/>
          <w:rtl/>
        </w:rPr>
        <w:t>והכי</w:t>
      </w:r>
      <w:r w:rsidRPr="00916BDC">
        <w:rPr>
          <w:sz w:val="24"/>
          <w:rtl/>
        </w:rPr>
        <w:t xml:space="preserve"> </w:t>
      </w:r>
      <w:r w:rsidRPr="00916BDC">
        <w:rPr>
          <w:rFonts w:hint="cs"/>
          <w:sz w:val="24"/>
          <w:rtl/>
        </w:rPr>
        <w:t>אינטימית</w:t>
      </w:r>
      <w:r w:rsidRPr="00916BDC">
        <w:rPr>
          <w:sz w:val="24"/>
          <w:rtl/>
        </w:rPr>
        <w:t xml:space="preserve"> </w:t>
      </w:r>
      <w:r w:rsidRPr="00916BDC">
        <w:rPr>
          <w:rFonts w:hint="cs"/>
          <w:sz w:val="24"/>
          <w:rtl/>
        </w:rPr>
        <w:t>שהוא</w:t>
      </w:r>
      <w:r w:rsidRPr="00916BDC">
        <w:rPr>
          <w:sz w:val="24"/>
          <w:rtl/>
        </w:rPr>
        <w:t xml:space="preserve"> </w:t>
      </w:r>
      <w:r w:rsidRPr="00916BDC">
        <w:rPr>
          <w:rFonts w:hint="cs"/>
          <w:sz w:val="24"/>
          <w:rtl/>
        </w:rPr>
        <w:t>חווה</w:t>
      </w:r>
      <w:r w:rsidRPr="00916BDC">
        <w:rPr>
          <w:sz w:val="24"/>
          <w:rtl/>
        </w:rPr>
        <w:t xml:space="preserve"> </w:t>
      </w:r>
      <w:r w:rsidRPr="00916BDC">
        <w:rPr>
          <w:rFonts w:hint="cs"/>
          <w:sz w:val="24"/>
          <w:rtl/>
        </w:rPr>
        <w:t>בחייו</w:t>
      </w:r>
      <w:r w:rsidRPr="00916BDC">
        <w:rPr>
          <w:sz w:val="24"/>
          <w:rtl/>
        </w:rPr>
        <w:t xml:space="preserve">. </w:t>
      </w:r>
      <w:r w:rsidRPr="00916BDC">
        <w:rPr>
          <w:rFonts w:hint="cs"/>
          <w:sz w:val="24"/>
          <w:rtl/>
        </w:rPr>
        <w:t>אנחנו</w:t>
      </w:r>
      <w:r w:rsidRPr="00916BDC">
        <w:rPr>
          <w:sz w:val="24"/>
          <w:rtl/>
        </w:rPr>
        <w:t xml:space="preserve"> </w:t>
      </w:r>
      <w:r w:rsidRPr="00916BDC">
        <w:rPr>
          <w:rFonts w:hint="cs"/>
          <w:sz w:val="24"/>
          <w:rtl/>
        </w:rPr>
        <w:t>מכירים</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הקריאה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שפונה</w:t>
      </w:r>
      <w:r w:rsidRPr="00916BDC">
        <w:rPr>
          <w:sz w:val="24"/>
          <w:rtl/>
        </w:rPr>
        <w:t xml:space="preserve"> </w:t>
      </w:r>
      <w:r w:rsidRPr="00916BDC">
        <w:rPr>
          <w:rFonts w:hint="cs"/>
          <w:sz w:val="24"/>
          <w:rtl/>
        </w:rPr>
        <w:t>אלינו</w:t>
      </w:r>
      <w:r w:rsidRPr="00916BDC">
        <w:rPr>
          <w:sz w:val="24"/>
          <w:rtl/>
        </w:rPr>
        <w:t xml:space="preserve"> </w:t>
      </w:r>
      <w:r w:rsidRPr="00916BDC">
        <w:rPr>
          <w:rFonts w:hint="cs"/>
          <w:sz w:val="24"/>
          <w:rtl/>
        </w:rPr>
        <w:t>ומבקש</w:t>
      </w:r>
      <w:r w:rsidRPr="00916BDC">
        <w:rPr>
          <w:sz w:val="24"/>
          <w:rtl/>
        </w:rPr>
        <w:t xml:space="preserve"> </w:t>
      </w:r>
      <w:r w:rsidRPr="00916BDC">
        <w:rPr>
          <w:rFonts w:hint="cs"/>
          <w:sz w:val="24"/>
          <w:rtl/>
        </w:rPr>
        <w:t>במבטיו</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להיות</w:t>
      </w:r>
      <w:r w:rsidRPr="00916BDC">
        <w:rPr>
          <w:sz w:val="24"/>
          <w:rtl/>
        </w:rPr>
        <w:t xml:space="preserve"> </w:t>
      </w:r>
      <w:r>
        <w:rPr>
          <w:rFonts w:hint="cs"/>
          <w:sz w:val="24"/>
          <w:rtl/>
        </w:rPr>
        <w:t xml:space="preserve">רק </w:t>
      </w:r>
      <w:r w:rsidRPr="00916BDC">
        <w:rPr>
          <w:rFonts w:hint="cs"/>
          <w:sz w:val="24"/>
          <w:rtl/>
        </w:rPr>
        <w:t>עוד</w:t>
      </w:r>
      <w:r w:rsidRPr="00916BDC">
        <w:rPr>
          <w:sz w:val="24"/>
          <w:rtl/>
        </w:rPr>
        <w:t xml:space="preserve"> </w:t>
      </w:r>
      <w:r w:rsidRPr="00916BDC">
        <w:rPr>
          <w:rFonts w:hint="cs"/>
          <w:sz w:val="24"/>
          <w:rtl/>
        </w:rPr>
        <w:t>אחד</w:t>
      </w:r>
      <w:r w:rsidRPr="00916BDC">
        <w:rPr>
          <w:sz w:val="24"/>
          <w:rtl/>
        </w:rPr>
        <w:t xml:space="preserve"> </w:t>
      </w:r>
      <w:r w:rsidRPr="00916BDC">
        <w:rPr>
          <w:rFonts w:hint="cs"/>
          <w:sz w:val="24"/>
          <w:rtl/>
        </w:rPr>
        <w:t>משלושים</w:t>
      </w:r>
      <w:r w:rsidRPr="00916BDC">
        <w:rPr>
          <w:sz w:val="24"/>
          <w:rtl/>
        </w:rPr>
        <w:t xml:space="preserve"> </w:t>
      </w:r>
      <w:r>
        <w:rPr>
          <w:rFonts w:hint="cs"/>
          <w:sz w:val="24"/>
          <w:rtl/>
        </w:rPr>
        <w:t>ושנ</w:t>
      </w:r>
      <w:r w:rsidRPr="00916BDC">
        <w:rPr>
          <w:rFonts w:hint="cs"/>
          <w:sz w:val="24"/>
          <w:rtl/>
        </w:rPr>
        <w:t>יים</w:t>
      </w:r>
      <w:r w:rsidRPr="00916BDC">
        <w:rPr>
          <w:sz w:val="24"/>
          <w:rtl/>
        </w:rPr>
        <w:t xml:space="preserve"> </w:t>
      </w:r>
      <w:r w:rsidRPr="00916BDC">
        <w:rPr>
          <w:rFonts w:hint="cs"/>
          <w:sz w:val="24"/>
          <w:rtl/>
        </w:rPr>
        <w:t>תלמידי</w:t>
      </w:r>
      <w:r w:rsidRPr="00916BDC">
        <w:rPr>
          <w:sz w:val="24"/>
          <w:rtl/>
        </w:rPr>
        <w:t xml:space="preserve"> </w:t>
      </w:r>
      <w:r w:rsidRPr="00916BDC">
        <w:rPr>
          <w:rFonts w:hint="cs"/>
          <w:sz w:val="24"/>
          <w:rtl/>
        </w:rPr>
        <w:t>הכיתה</w:t>
      </w:r>
      <w:r>
        <w:rPr>
          <w:rFonts w:hint="cs"/>
          <w:sz w:val="24"/>
          <w:rtl/>
        </w:rPr>
        <w:t>,</w:t>
      </w:r>
      <w:r w:rsidRPr="00916BDC">
        <w:rPr>
          <w:sz w:val="24"/>
          <w:rtl/>
        </w:rPr>
        <w:t xml:space="preserve"> </w:t>
      </w:r>
      <w:r w:rsidRPr="00916BDC">
        <w:rPr>
          <w:rFonts w:hint="cs"/>
          <w:sz w:val="24"/>
          <w:rtl/>
        </w:rPr>
        <w:t>אלא</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אחד</w:t>
      </w:r>
      <w:r w:rsidRPr="00916BDC">
        <w:rPr>
          <w:sz w:val="24"/>
          <w:rtl/>
        </w:rPr>
        <w:t xml:space="preserve"> </w:t>
      </w:r>
      <w:r w:rsidRPr="00916BDC">
        <w:rPr>
          <w:rFonts w:hint="cs"/>
          <w:sz w:val="24"/>
          <w:rtl/>
        </w:rPr>
        <w:t>ומיוחד</w:t>
      </w:r>
      <w:r>
        <w:rPr>
          <w:rFonts w:hint="cs"/>
          <w:sz w:val="24"/>
          <w:rtl/>
        </w:rPr>
        <w:t>.</w:t>
      </w:r>
    </w:p>
    <w:p w14:paraId="20D2DB2A" w14:textId="77777777" w:rsidR="00A348C5" w:rsidRDefault="000F312E" w:rsidP="000F312E">
      <w:pPr>
        <w:rPr>
          <w:rtl/>
        </w:rPr>
      </w:pPr>
      <w:r w:rsidRPr="003605D7">
        <w:rPr>
          <w:b/>
          <w:bCs/>
          <w:rtl/>
        </w:rPr>
        <w:t>מסביב למעגל הלימודים</w:t>
      </w:r>
    </w:p>
    <w:p w14:paraId="47B317D7" w14:textId="1B47BCB8" w:rsidR="000F312E" w:rsidRPr="00C87558" w:rsidRDefault="000F312E" w:rsidP="000F312E">
      <w:pPr>
        <w:rPr>
          <w:sz w:val="28"/>
          <w:rtl/>
        </w:rPr>
      </w:pPr>
      <w:r w:rsidRPr="003605D7">
        <w:rPr>
          <w:rtl/>
        </w:rPr>
        <w:t>ללימוד צוות לקראת ביקורי בית</w:t>
      </w:r>
      <w:r>
        <w:rPr>
          <w:rFonts w:hint="cs"/>
          <w:rtl/>
        </w:rPr>
        <w:t>.</w:t>
      </w:r>
    </w:p>
    <w:p w14:paraId="3CA65B1D" w14:textId="704C5036" w:rsidR="000F312E" w:rsidRDefault="00F03607" w:rsidP="000F312E">
      <w:pPr>
        <w:rPr>
          <w:b/>
          <w:bCs/>
          <w:rtl/>
        </w:rPr>
      </w:pPr>
      <w:r>
        <w:rPr>
          <w:rFonts w:hint="cs"/>
          <w:b/>
          <w:bCs/>
          <w:rtl/>
        </w:rPr>
        <w:t>שאלות לדיון</w:t>
      </w:r>
    </w:p>
    <w:p w14:paraId="5502305D" w14:textId="77777777" w:rsidR="000F312E" w:rsidRPr="003605D7" w:rsidRDefault="000F312E" w:rsidP="000F312E">
      <w:pPr>
        <w:rPr>
          <w:rtl/>
        </w:rPr>
      </w:pPr>
      <w:r w:rsidRPr="003605D7">
        <w:rPr>
          <w:rtl/>
        </w:rPr>
        <w:t>האם בקשר עם תלמידים נכון לחרוג מתחום הכיתה ובית הספר? כיצד נכון לקיים 'ביקור בית'?</w:t>
      </w:r>
    </w:p>
    <w:p w14:paraId="50064EE7" w14:textId="77777777" w:rsidR="000F312E" w:rsidRDefault="000F312E" w:rsidP="000F312E">
      <w:pPr>
        <w:pStyle w:val="2"/>
        <w:rPr>
          <w:rtl/>
        </w:rPr>
      </w:pPr>
      <w:bookmarkStart w:id="88" w:name="_Toc529175691"/>
      <w:r w:rsidRPr="00916BDC">
        <w:rPr>
          <w:rFonts w:hint="cs"/>
          <w:rtl/>
        </w:rPr>
        <w:t>נוף</w:t>
      </w:r>
      <w:r w:rsidRPr="00916BDC">
        <w:rPr>
          <w:rtl/>
        </w:rPr>
        <w:t xml:space="preserve"> </w:t>
      </w:r>
      <w:r w:rsidRPr="00916BDC">
        <w:rPr>
          <w:rFonts w:hint="cs"/>
          <w:rtl/>
        </w:rPr>
        <w:t>הבית</w:t>
      </w:r>
      <w:r>
        <w:rPr>
          <w:rFonts w:hint="cs"/>
          <w:rtl/>
        </w:rPr>
        <w:t>:</w:t>
      </w:r>
      <w:r w:rsidRPr="00916BDC">
        <w:rPr>
          <w:rtl/>
        </w:rPr>
        <w:t xml:space="preserve"> </w:t>
      </w:r>
      <w:r w:rsidRPr="00D61248">
        <w:rPr>
          <w:rFonts w:hint="cs"/>
          <w:rtl/>
        </w:rPr>
        <w:t>דע</w:t>
      </w:r>
      <w:r w:rsidRPr="00D61248">
        <w:rPr>
          <w:rtl/>
        </w:rPr>
        <w:t xml:space="preserve"> </w:t>
      </w:r>
      <w:r w:rsidRPr="00D61248">
        <w:rPr>
          <w:rFonts w:hint="cs"/>
          <w:rtl/>
        </w:rPr>
        <w:t>מאין</w:t>
      </w:r>
      <w:r w:rsidRPr="00D61248">
        <w:rPr>
          <w:rtl/>
        </w:rPr>
        <w:t xml:space="preserve"> </w:t>
      </w:r>
      <w:r w:rsidRPr="00D61248">
        <w:rPr>
          <w:rFonts w:hint="cs"/>
          <w:rtl/>
        </w:rPr>
        <w:t>בא</w:t>
      </w:r>
      <w:r w:rsidRPr="00D61248">
        <w:rPr>
          <w:rtl/>
        </w:rPr>
        <w:t xml:space="preserve"> </w:t>
      </w:r>
      <w:r>
        <w:rPr>
          <w:rFonts w:hint="cs"/>
          <w:rtl/>
        </w:rPr>
        <w:t>תלמידך</w:t>
      </w:r>
      <w:bookmarkEnd w:id="88"/>
    </w:p>
    <w:p w14:paraId="1D0DDC12" w14:textId="77777777" w:rsidR="000F312E" w:rsidRPr="003605D7" w:rsidRDefault="000F312E" w:rsidP="000F312E">
      <w:pPr>
        <w:rPr>
          <w:b/>
          <w:bCs/>
          <w:rtl/>
        </w:rPr>
      </w:pPr>
      <w:r w:rsidRPr="003605D7">
        <w:rPr>
          <w:rFonts w:hint="cs"/>
          <w:b/>
          <w:bCs/>
          <w:rtl/>
        </w:rPr>
        <w:t>להבנת החשיבות והאופן של ביקורי בית</w:t>
      </w:r>
    </w:p>
    <w:p w14:paraId="37C06473" w14:textId="77777777" w:rsidR="000F312E" w:rsidRPr="00916BDC" w:rsidRDefault="000F312E" w:rsidP="000F312E">
      <w:pPr>
        <w:ind w:left="720"/>
        <w:rPr>
          <w:sz w:val="24"/>
          <w:rtl/>
        </w:rPr>
      </w:pPr>
      <w:r w:rsidRPr="003605D7">
        <w:rPr>
          <w:rFonts w:hint="cs"/>
          <w:b/>
          <w:bCs/>
          <w:i/>
          <w:iCs/>
          <w:sz w:val="24"/>
          <w:rtl/>
        </w:rPr>
        <w:t>'נוף</w:t>
      </w:r>
      <w:r w:rsidRPr="003605D7">
        <w:rPr>
          <w:b/>
          <w:bCs/>
          <w:i/>
          <w:iCs/>
          <w:sz w:val="24"/>
          <w:rtl/>
        </w:rPr>
        <w:t xml:space="preserve"> </w:t>
      </w:r>
      <w:r w:rsidRPr="003605D7">
        <w:rPr>
          <w:rFonts w:hint="cs"/>
          <w:b/>
          <w:bCs/>
          <w:i/>
          <w:iCs/>
          <w:sz w:val="24"/>
          <w:rtl/>
        </w:rPr>
        <w:t>הבית</w:t>
      </w:r>
      <w:r w:rsidRPr="003605D7">
        <w:rPr>
          <w:b/>
          <w:bCs/>
          <w:i/>
          <w:iCs/>
          <w:sz w:val="24"/>
          <w:rtl/>
        </w:rPr>
        <w:t xml:space="preserve"> </w:t>
      </w:r>
      <w:r w:rsidRPr="003605D7">
        <w:rPr>
          <w:rFonts w:hint="cs"/>
          <w:b/>
          <w:bCs/>
          <w:i/>
          <w:iCs/>
          <w:sz w:val="24"/>
          <w:rtl/>
        </w:rPr>
        <w:t>נגרר</w:t>
      </w:r>
      <w:r w:rsidRPr="003605D7">
        <w:rPr>
          <w:b/>
          <w:bCs/>
          <w:i/>
          <w:iCs/>
          <w:sz w:val="24"/>
          <w:rtl/>
        </w:rPr>
        <w:t xml:space="preserve"> </w:t>
      </w:r>
      <w:r w:rsidRPr="003605D7">
        <w:rPr>
          <w:rFonts w:hint="cs"/>
          <w:b/>
          <w:bCs/>
          <w:i/>
          <w:iCs/>
          <w:sz w:val="24"/>
          <w:rtl/>
        </w:rPr>
        <w:t>עד</w:t>
      </w:r>
      <w:r w:rsidRPr="003605D7">
        <w:rPr>
          <w:b/>
          <w:bCs/>
          <w:i/>
          <w:iCs/>
          <w:sz w:val="24"/>
          <w:rtl/>
        </w:rPr>
        <w:t xml:space="preserve"> </w:t>
      </w:r>
      <w:r w:rsidRPr="003605D7">
        <w:rPr>
          <w:rFonts w:hint="cs"/>
          <w:b/>
          <w:bCs/>
          <w:i/>
          <w:iCs/>
          <w:sz w:val="24"/>
          <w:rtl/>
        </w:rPr>
        <w:t>לספסל</w:t>
      </w:r>
      <w:r w:rsidRPr="003605D7">
        <w:rPr>
          <w:b/>
          <w:bCs/>
          <w:i/>
          <w:iCs/>
          <w:sz w:val="24"/>
          <w:rtl/>
        </w:rPr>
        <w:t xml:space="preserve"> </w:t>
      </w:r>
      <w:r w:rsidRPr="003605D7">
        <w:rPr>
          <w:rFonts w:hint="cs"/>
          <w:b/>
          <w:bCs/>
          <w:i/>
          <w:iCs/>
          <w:sz w:val="24"/>
          <w:rtl/>
        </w:rPr>
        <w:t>הלימודים</w:t>
      </w:r>
      <w:r w:rsidRPr="003605D7">
        <w:rPr>
          <w:b/>
          <w:bCs/>
          <w:i/>
          <w:iCs/>
          <w:sz w:val="24"/>
          <w:rtl/>
        </w:rPr>
        <w:t xml:space="preserve"> </w:t>
      </w:r>
      <w:r w:rsidRPr="003605D7">
        <w:rPr>
          <w:rFonts w:hint="cs"/>
          <w:b/>
          <w:bCs/>
          <w:i/>
          <w:iCs/>
          <w:sz w:val="24"/>
          <w:rtl/>
        </w:rPr>
        <w:t>שהיא</w:t>
      </w:r>
      <w:r w:rsidRPr="003605D7">
        <w:rPr>
          <w:b/>
          <w:bCs/>
          <w:i/>
          <w:iCs/>
          <w:sz w:val="24"/>
          <w:rtl/>
        </w:rPr>
        <w:t xml:space="preserve"> </w:t>
      </w:r>
      <w:r w:rsidRPr="003605D7">
        <w:rPr>
          <w:rFonts w:hint="cs"/>
          <w:b/>
          <w:bCs/>
          <w:i/>
          <w:iCs/>
          <w:sz w:val="24"/>
          <w:rtl/>
        </w:rPr>
        <w:t>יושבת</w:t>
      </w:r>
      <w:r w:rsidRPr="003605D7">
        <w:rPr>
          <w:b/>
          <w:bCs/>
          <w:i/>
          <w:iCs/>
          <w:sz w:val="24"/>
          <w:rtl/>
        </w:rPr>
        <w:t xml:space="preserve"> </w:t>
      </w:r>
      <w:r w:rsidRPr="003605D7">
        <w:rPr>
          <w:rFonts w:hint="cs"/>
          <w:b/>
          <w:bCs/>
          <w:i/>
          <w:iCs/>
          <w:sz w:val="24"/>
          <w:rtl/>
        </w:rPr>
        <w:t>עליו'</w:t>
      </w:r>
      <w:r w:rsidRPr="00916BDC">
        <w:rPr>
          <w:sz w:val="24"/>
          <w:rtl/>
        </w:rPr>
        <w:t xml:space="preserve"> (</w:t>
      </w:r>
      <w:r w:rsidRPr="00916BDC">
        <w:rPr>
          <w:rFonts w:hint="cs"/>
          <w:sz w:val="24"/>
          <w:rtl/>
        </w:rPr>
        <w:t>זלדה</w:t>
      </w:r>
      <w:r>
        <w:rPr>
          <w:rFonts w:hint="cs"/>
          <w:sz w:val="24"/>
          <w:rtl/>
        </w:rPr>
        <w:t>, "ציפור אחוזת קסם", ירושלים תשע"ד, עמוד 60</w:t>
      </w:r>
      <w:r w:rsidRPr="00916BDC">
        <w:rPr>
          <w:sz w:val="24"/>
          <w:rtl/>
        </w:rPr>
        <w:t xml:space="preserve">) </w:t>
      </w:r>
    </w:p>
    <w:p w14:paraId="6ADA554F" w14:textId="77777777" w:rsidR="000F312E" w:rsidRDefault="000F312E" w:rsidP="000F312E">
      <w:pPr>
        <w:rPr>
          <w:sz w:val="24"/>
          <w:rtl/>
        </w:rPr>
      </w:pPr>
      <w:r w:rsidRPr="00916BDC">
        <w:rPr>
          <w:rFonts w:hint="cs"/>
          <w:sz w:val="24"/>
          <w:rtl/>
        </w:rPr>
        <w:t>מנהלת</w:t>
      </w:r>
      <w:r w:rsidRPr="00916BDC">
        <w:rPr>
          <w:sz w:val="24"/>
          <w:rtl/>
        </w:rPr>
        <w:t xml:space="preserve"> </w:t>
      </w:r>
      <w:r w:rsidRPr="00916BDC">
        <w:rPr>
          <w:rFonts w:hint="cs"/>
          <w:sz w:val="24"/>
          <w:rtl/>
        </w:rPr>
        <w:t>מצוינת</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אולפנית</w:t>
      </w:r>
      <w:r w:rsidRPr="00916BDC">
        <w:rPr>
          <w:sz w:val="24"/>
          <w:rtl/>
        </w:rPr>
        <w:t xml:space="preserve"> </w:t>
      </w:r>
      <w:r w:rsidRPr="00916BDC">
        <w:rPr>
          <w:rFonts w:hint="cs"/>
          <w:sz w:val="24"/>
          <w:rtl/>
        </w:rPr>
        <w:t>מצוינת</w:t>
      </w:r>
      <w:r w:rsidRPr="00916BDC">
        <w:rPr>
          <w:sz w:val="24"/>
          <w:rtl/>
        </w:rPr>
        <w:t xml:space="preserve"> </w:t>
      </w:r>
      <w:r w:rsidRPr="00916BDC">
        <w:rPr>
          <w:rFonts w:hint="cs"/>
          <w:sz w:val="24"/>
          <w:rtl/>
        </w:rPr>
        <w:t>במחוז</w:t>
      </w:r>
      <w:r w:rsidRPr="00916BDC">
        <w:rPr>
          <w:sz w:val="24"/>
          <w:rtl/>
        </w:rPr>
        <w:t xml:space="preserve"> </w:t>
      </w:r>
      <w:r w:rsidRPr="00916BDC">
        <w:rPr>
          <w:rFonts w:hint="cs"/>
          <w:sz w:val="24"/>
          <w:rtl/>
        </w:rPr>
        <w:t>תל</w:t>
      </w:r>
      <w:r w:rsidRPr="00916BDC">
        <w:rPr>
          <w:sz w:val="24"/>
          <w:rtl/>
        </w:rPr>
        <w:t xml:space="preserve"> </w:t>
      </w:r>
      <w:r w:rsidRPr="00916BDC">
        <w:rPr>
          <w:rFonts w:hint="cs"/>
          <w:sz w:val="24"/>
          <w:rtl/>
        </w:rPr>
        <w:t>אביב</w:t>
      </w:r>
      <w:r w:rsidRPr="00916BDC">
        <w:rPr>
          <w:sz w:val="24"/>
          <w:rtl/>
        </w:rPr>
        <w:t xml:space="preserve"> </w:t>
      </w:r>
      <w:r w:rsidRPr="00916BDC">
        <w:rPr>
          <w:rFonts w:hint="cs"/>
          <w:sz w:val="24"/>
          <w:rtl/>
        </w:rPr>
        <w:t>שיתפה</w:t>
      </w:r>
      <w:r w:rsidRPr="00916BDC">
        <w:rPr>
          <w:sz w:val="24"/>
          <w:rtl/>
        </w:rPr>
        <w:t xml:space="preserve"> </w:t>
      </w:r>
      <w:r w:rsidRPr="00916BDC">
        <w:rPr>
          <w:rFonts w:hint="cs"/>
          <w:sz w:val="24"/>
          <w:rtl/>
        </w:rPr>
        <w:t>אותי</w:t>
      </w:r>
      <w:r w:rsidRPr="00916BDC">
        <w:rPr>
          <w:sz w:val="24"/>
          <w:rtl/>
        </w:rPr>
        <w:t xml:space="preserve"> </w:t>
      </w:r>
      <w:r>
        <w:rPr>
          <w:rFonts w:hint="cs"/>
          <w:sz w:val="24"/>
          <w:rtl/>
        </w:rPr>
        <w:t xml:space="preserve">בכך שהחליטה לקיים </w:t>
      </w:r>
      <w:r w:rsidRPr="00916BDC">
        <w:rPr>
          <w:rFonts w:hint="cs"/>
          <w:sz w:val="24"/>
          <w:rtl/>
        </w:rPr>
        <w:t>ישיבת</w:t>
      </w:r>
      <w:r w:rsidRPr="00916BDC">
        <w:rPr>
          <w:sz w:val="24"/>
          <w:rtl/>
        </w:rPr>
        <w:t xml:space="preserve"> </w:t>
      </w:r>
      <w:r w:rsidRPr="00916BDC">
        <w:rPr>
          <w:rFonts w:hint="cs"/>
          <w:sz w:val="24"/>
          <w:rtl/>
        </w:rPr>
        <w:t>מחנכות</w:t>
      </w:r>
      <w:r w:rsidRPr="00916BDC">
        <w:rPr>
          <w:sz w:val="24"/>
          <w:rtl/>
        </w:rPr>
        <w:t xml:space="preserve"> </w:t>
      </w:r>
      <w:r w:rsidRPr="00916BDC">
        <w:rPr>
          <w:rFonts w:hint="cs"/>
          <w:sz w:val="24"/>
          <w:rtl/>
        </w:rPr>
        <w:t>בנושא</w:t>
      </w:r>
      <w:r w:rsidRPr="00916BDC">
        <w:rPr>
          <w:sz w:val="24"/>
          <w:rtl/>
        </w:rPr>
        <w:t xml:space="preserve"> </w:t>
      </w:r>
      <w:r w:rsidRPr="00916BDC">
        <w:rPr>
          <w:rFonts w:hint="cs"/>
          <w:sz w:val="24"/>
          <w:rtl/>
        </w:rPr>
        <w:t>ביקורי</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אצל</w:t>
      </w:r>
      <w:r w:rsidRPr="00916BDC">
        <w:rPr>
          <w:sz w:val="24"/>
          <w:rtl/>
        </w:rPr>
        <w:t xml:space="preserve"> </w:t>
      </w:r>
      <w:r w:rsidRPr="00916BDC">
        <w:rPr>
          <w:rFonts w:hint="cs"/>
          <w:sz w:val="24"/>
          <w:rtl/>
        </w:rPr>
        <w:t>התלמידות</w:t>
      </w:r>
      <w:r w:rsidRPr="00916BDC">
        <w:rPr>
          <w:sz w:val="24"/>
          <w:rtl/>
        </w:rPr>
        <w:t xml:space="preserve">. </w:t>
      </w:r>
      <w:r>
        <w:rPr>
          <w:rFonts w:hint="cs"/>
          <w:sz w:val="24"/>
          <w:rtl/>
        </w:rPr>
        <w:t xml:space="preserve">המניע לכך היה </w:t>
      </w:r>
      <w:r w:rsidRPr="00916BDC">
        <w:rPr>
          <w:rFonts w:hint="cs"/>
          <w:sz w:val="24"/>
          <w:rtl/>
        </w:rPr>
        <w:t>מקרה</w:t>
      </w:r>
      <w:r w:rsidRPr="00916BDC">
        <w:rPr>
          <w:sz w:val="24"/>
          <w:rtl/>
        </w:rPr>
        <w:t xml:space="preserve"> </w:t>
      </w:r>
      <w:r w:rsidRPr="00916BDC">
        <w:rPr>
          <w:rFonts w:hint="cs"/>
          <w:sz w:val="24"/>
          <w:rtl/>
        </w:rPr>
        <w:t>טראגי</w:t>
      </w:r>
      <w:r w:rsidRPr="00916BDC">
        <w:rPr>
          <w:sz w:val="24"/>
          <w:rtl/>
        </w:rPr>
        <w:t xml:space="preserve"> </w:t>
      </w:r>
      <w:r>
        <w:rPr>
          <w:rFonts w:hint="cs"/>
          <w:sz w:val="24"/>
          <w:rtl/>
        </w:rPr>
        <w:t>שאירע</w:t>
      </w:r>
      <w:r w:rsidRPr="00916BDC">
        <w:rPr>
          <w:sz w:val="24"/>
          <w:rtl/>
        </w:rPr>
        <w:t xml:space="preserve"> </w:t>
      </w:r>
      <w:r>
        <w:rPr>
          <w:rFonts w:hint="cs"/>
          <w:sz w:val="24"/>
          <w:rtl/>
        </w:rPr>
        <w:t>ל</w:t>
      </w:r>
      <w:r w:rsidRPr="00916BDC">
        <w:rPr>
          <w:rFonts w:hint="cs"/>
          <w:sz w:val="24"/>
          <w:rtl/>
        </w:rPr>
        <w:t>אחת</w:t>
      </w:r>
      <w:r w:rsidRPr="00916BDC">
        <w:rPr>
          <w:sz w:val="24"/>
          <w:rtl/>
        </w:rPr>
        <w:t xml:space="preserve"> </w:t>
      </w:r>
      <w:r w:rsidRPr="00916BDC">
        <w:rPr>
          <w:rFonts w:hint="cs"/>
          <w:sz w:val="24"/>
          <w:rtl/>
        </w:rPr>
        <w:t>המשפחות</w:t>
      </w:r>
      <w:r w:rsidRPr="00916BDC">
        <w:rPr>
          <w:sz w:val="24"/>
          <w:rtl/>
        </w:rPr>
        <w:t xml:space="preserve">, </w:t>
      </w:r>
      <w:r>
        <w:rPr>
          <w:rFonts w:hint="cs"/>
          <w:sz w:val="24"/>
          <w:rtl/>
        </w:rPr>
        <w:t xml:space="preserve">ובעקבותיו היא </w:t>
      </w:r>
      <w:r w:rsidRPr="00916BDC">
        <w:rPr>
          <w:rFonts w:hint="cs"/>
          <w:sz w:val="24"/>
          <w:rtl/>
        </w:rPr>
        <w:t>מצאה</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עצמה</w:t>
      </w:r>
      <w:r w:rsidRPr="00916BDC">
        <w:rPr>
          <w:sz w:val="24"/>
          <w:rtl/>
        </w:rPr>
        <w:t xml:space="preserve"> </w:t>
      </w:r>
      <w:r w:rsidRPr="00916BDC">
        <w:rPr>
          <w:rFonts w:hint="cs"/>
          <w:sz w:val="24"/>
          <w:rtl/>
        </w:rPr>
        <w:t>ב</w:t>
      </w:r>
      <w:r>
        <w:rPr>
          <w:rFonts w:hint="cs"/>
          <w:sz w:val="24"/>
          <w:rtl/>
        </w:rPr>
        <w:t>'</w:t>
      </w:r>
      <w:r w:rsidRPr="00916BDC">
        <w:rPr>
          <w:rFonts w:hint="cs"/>
          <w:sz w:val="24"/>
          <w:rtl/>
        </w:rPr>
        <w:t>ביקור</w:t>
      </w:r>
      <w:r w:rsidRPr="00916BDC">
        <w:rPr>
          <w:sz w:val="24"/>
          <w:rtl/>
        </w:rPr>
        <w:t xml:space="preserve"> </w:t>
      </w:r>
      <w:r w:rsidRPr="00916BDC">
        <w:rPr>
          <w:rFonts w:hint="cs"/>
          <w:sz w:val="24"/>
          <w:rtl/>
        </w:rPr>
        <w:t>בית</w:t>
      </w:r>
      <w:r>
        <w:rPr>
          <w:rFonts w:hint="cs"/>
          <w:sz w:val="24"/>
          <w:rtl/>
        </w:rPr>
        <w:t>'</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מתוכנן</w:t>
      </w:r>
      <w:r w:rsidRPr="00916BDC">
        <w:rPr>
          <w:sz w:val="24"/>
          <w:rtl/>
        </w:rPr>
        <w:t>.</w:t>
      </w:r>
      <w:r>
        <w:rPr>
          <w:rFonts w:hint="cs"/>
          <w:sz w:val="24"/>
          <w:rtl/>
        </w:rPr>
        <w:t xml:space="preserve"> '</w:t>
      </w:r>
      <w:r w:rsidRPr="00916BDC">
        <w:rPr>
          <w:rFonts w:hint="cs"/>
          <w:sz w:val="24"/>
          <w:rtl/>
        </w:rPr>
        <w:t>פתאום</w:t>
      </w:r>
      <w:r w:rsidRPr="00916BDC">
        <w:rPr>
          <w:sz w:val="24"/>
          <w:rtl/>
        </w:rPr>
        <w:t xml:space="preserve"> </w:t>
      </w:r>
      <w:r w:rsidRPr="00916BDC">
        <w:rPr>
          <w:rFonts w:hint="cs"/>
          <w:sz w:val="24"/>
          <w:rtl/>
        </w:rPr>
        <w:t>הבנתי</w:t>
      </w:r>
      <w:r>
        <w:rPr>
          <w:rFonts w:hint="cs"/>
          <w:sz w:val="24"/>
          <w:rtl/>
        </w:rPr>
        <w:t>'</w:t>
      </w:r>
      <w:r w:rsidRPr="00916BDC">
        <w:rPr>
          <w:sz w:val="24"/>
          <w:rtl/>
        </w:rPr>
        <w:t xml:space="preserve">, </w:t>
      </w:r>
      <w:r w:rsidRPr="00D61248">
        <w:rPr>
          <w:rFonts w:hint="cs"/>
          <w:sz w:val="24"/>
          <w:rtl/>
        </w:rPr>
        <w:t>היא</w:t>
      </w:r>
      <w:r w:rsidRPr="00D61248">
        <w:rPr>
          <w:sz w:val="24"/>
          <w:rtl/>
        </w:rPr>
        <w:t xml:space="preserve"> </w:t>
      </w:r>
      <w:r w:rsidRPr="00D61248">
        <w:rPr>
          <w:rFonts w:hint="cs"/>
          <w:sz w:val="24"/>
          <w:rtl/>
        </w:rPr>
        <w:t>אמרה</w:t>
      </w:r>
      <w:r w:rsidRPr="00D61248">
        <w:rPr>
          <w:sz w:val="24"/>
          <w:rtl/>
        </w:rPr>
        <w:t xml:space="preserve"> </w:t>
      </w:r>
      <w:r w:rsidRPr="00D61248">
        <w:rPr>
          <w:rFonts w:hint="cs"/>
          <w:sz w:val="24"/>
          <w:rtl/>
        </w:rPr>
        <w:t>לי</w:t>
      </w:r>
      <w:r>
        <w:rPr>
          <w:rFonts w:hint="cs"/>
          <w:sz w:val="24"/>
          <w:rtl/>
        </w:rPr>
        <w:t>,</w:t>
      </w:r>
      <w:r w:rsidRPr="00D61248">
        <w:rPr>
          <w:rFonts w:hint="cs"/>
          <w:sz w:val="24"/>
          <w:rtl/>
        </w:rPr>
        <w:t xml:space="preserve"> </w:t>
      </w:r>
      <w:r>
        <w:rPr>
          <w:rFonts w:hint="cs"/>
          <w:sz w:val="24"/>
          <w:rtl/>
        </w:rPr>
        <w:t>'</w:t>
      </w:r>
      <w:r w:rsidRPr="00916BDC">
        <w:rPr>
          <w:rFonts w:hint="cs"/>
          <w:sz w:val="24"/>
          <w:rtl/>
        </w:rPr>
        <w:t>עד</w:t>
      </w:r>
      <w:r w:rsidRPr="00916BDC">
        <w:rPr>
          <w:sz w:val="24"/>
          <w:rtl/>
        </w:rPr>
        <w:t xml:space="preserve"> </w:t>
      </w:r>
      <w:r w:rsidRPr="00916BDC">
        <w:rPr>
          <w:rFonts w:hint="cs"/>
          <w:sz w:val="24"/>
          <w:rtl/>
        </w:rPr>
        <w:t>כמה</w:t>
      </w:r>
      <w:r w:rsidRPr="00916BDC">
        <w:rPr>
          <w:sz w:val="24"/>
          <w:rtl/>
        </w:rPr>
        <w:t xml:space="preserve"> </w:t>
      </w:r>
      <w:r w:rsidRPr="00916BDC">
        <w:rPr>
          <w:rFonts w:hint="cs"/>
          <w:sz w:val="24"/>
          <w:rtl/>
        </w:rPr>
        <w:t>אני</w:t>
      </w:r>
      <w:r w:rsidRPr="00916BDC">
        <w:rPr>
          <w:sz w:val="24"/>
          <w:rtl/>
        </w:rPr>
        <w:t xml:space="preserve"> </w:t>
      </w:r>
      <w:r w:rsidRPr="00916BDC">
        <w:rPr>
          <w:rFonts w:hint="cs"/>
          <w:sz w:val="24"/>
          <w:rtl/>
        </w:rPr>
        <w:t>חסרה</w:t>
      </w:r>
      <w:r w:rsidRPr="00916BDC">
        <w:rPr>
          <w:sz w:val="24"/>
          <w:rtl/>
        </w:rPr>
        <w:t xml:space="preserve"> </w:t>
      </w:r>
      <w:r w:rsidRPr="00916BDC">
        <w:rPr>
          <w:rFonts w:hint="cs"/>
          <w:sz w:val="24"/>
          <w:rtl/>
        </w:rPr>
        <w:t>בה</w:t>
      </w:r>
      <w:r>
        <w:rPr>
          <w:rFonts w:hint="cs"/>
          <w:sz w:val="24"/>
          <w:rtl/>
        </w:rPr>
        <w:t>י</w:t>
      </w:r>
      <w:r w:rsidRPr="00916BDC">
        <w:rPr>
          <w:rFonts w:hint="cs"/>
          <w:sz w:val="24"/>
          <w:rtl/>
        </w:rPr>
        <w:t>כרות</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התלמידה</w:t>
      </w:r>
      <w:r w:rsidRPr="00916BDC">
        <w:rPr>
          <w:sz w:val="24"/>
          <w:rtl/>
        </w:rPr>
        <w:t xml:space="preserve">. </w:t>
      </w:r>
      <w:r w:rsidRPr="00916BDC">
        <w:rPr>
          <w:rFonts w:hint="cs"/>
          <w:sz w:val="24"/>
          <w:rtl/>
        </w:rPr>
        <w:t>חייתי</w:t>
      </w:r>
      <w:r w:rsidRPr="00916BDC">
        <w:rPr>
          <w:sz w:val="24"/>
          <w:rtl/>
        </w:rPr>
        <w:t xml:space="preserve"> </w:t>
      </w:r>
      <w:r w:rsidRPr="00916BDC">
        <w:rPr>
          <w:rFonts w:hint="cs"/>
          <w:sz w:val="24"/>
          <w:rtl/>
        </w:rPr>
        <w:t>עם</w:t>
      </w:r>
      <w:r w:rsidRPr="00916BDC">
        <w:rPr>
          <w:sz w:val="24"/>
          <w:rtl/>
        </w:rPr>
        <w:t xml:space="preserve"> </w:t>
      </w:r>
      <w:r>
        <w:rPr>
          <w:rFonts w:hint="cs"/>
          <w:sz w:val="24"/>
          <w:rtl/>
        </w:rPr>
        <w:t>'</w:t>
      </w:r>
      <w:r w:rsidRPr="00916BDC">
        <w:rPr>
          <w:rFonts w:hint="cs"/>
          <w:sz w:val="24"/>
          <w:rtl/>
        </w:rPr>
        <w:t>חור</w:t>
      </w:r>
      <w:r w:rsidRPr="00916BDC">
        <w:rPr>
          <w:sz w:val="24"/>
          <w:rtl/>
        </w:rPr>
        <w:t xml:space="preserve"> </w:t>
      </w:r>
      <w:r w:rsidRPr="00916BDC">
        <w:rPr>
          <w:rFonts w:hint="cs"/>
          <w:sz w:val="24"/>
          <w:rtl/>
        </w:rPr>
        <w:t>שחור</w:t>
      </w:r>
      <w:r>
        <w:rPr>
          <w:rFonts w:hint="cs"/>
          <w:sz w:val="24"/>
          <w:rtl/>
        </w:rPr>
        <w:t>'</w:t>
      </w:r>
      <w:r w:rsidRPr="00916BDC">
        <w:rPr>
          <w:sz w:val="24"/>
          <w:rtl/>
        </w:rPr>
        <w:t xml:space="preserve"> </w:t>
      </w:r>
      <w:r w:rsidRPr="00916BDC">
        <w:rPr>
          <w:rFonts w:hint="cs"/>
          <w:sz w:val="24"/>
          <w:rtl/>
        </w:rPr>
        <w:t>בתמונה</w:t>
      </w:r>
      <w:r w:rsidRPr="00916BDC">
        <w:rPr>
          <w:sz w:val="24"/>
          <w:rtl/>
        </w:rPr>
        <w:t xml:space="preserve"> </w:t>
      </w:r>
      <w:r w:rsidRPr="00916BDC">
        <w:rPr>
          <w:rFonts w:hint="cs"/>
          <w:sz w:val="24"/>
          <w:rtl/>
        </w:rPr>
        <w:t>השלמה</w:t>
      </w:r>
      <w:r w:rsidRPr="00916BDC">
        <w:rPr>
          <w:sz w:val="24"/>
          <w:rtl/>
        </w:rPr>
        <w:t xml:space="preserve"> </w:t>
      </w:r>
      <w:r w:rsidRPr="00916BDC">
        <w:rPr>
          <w:rFonts w:hint="cs"/>
          <w:sz w:val="24"/>
          <w:rtl/>
        </w:rPr>
        <w:t>של</w:t>
      </w:r>
      <w:r>
        <w:rPr>
          <w:rFonts w:hint="cs"/>
          <w:sz w:val="24"/>
          <w:rtl/>
        </w:rPr>
        <w:t>ה'</w:t>
      </w:r>
      <w:r w:rsidRPr="00916BDC">
        <w:rPr>
          <w:sz w:val="24"/>
          <w:rtl/>
        </w:rPr>
        <w:t xml:space="preserve">. </w:t>
      </w:r>
    </w:p>
    <w:p w14:paraId="5507A71E" w14:textId="77777777" w:rsidR="000F312E" w:rsidRPr="00916BDC" w:rsidRDefault="000F312E" w:rsidP="000F312E">
      <w:pPr>
        <w:rPr>
          <w:sz w:val="24"/>
          <w:rtl/>
        </w:rPr>
      </w:pPr>
      <w:r w:rsidRPr="00916BDC">
        <w:rPr>
          <w:rFonts w:hint="cs"/>
          <w:sz w:val="24"/>
          <w:rtl/>
        </w:rPr>
        <w:t>הנושא</w:t>
      </w:r>
      <w:r w:rsidRPr="00916BDC">
        <w:rPr>
          <w:sz w:val="24"/>
          <w:rtl/>
        </w:rPr>
        <w:t xml:space="preserve"> </w:t>
      </w:r>
      <w:r w:rsidRPr="00916BDC">
        <w:rPr>
          <w:rFonts w:hint="cs"/>
          <w:sz w:val="24"/>
          <w:rtl/>
        </w:rPr>
        <w:t>לכאורה</w:t>
      </w:r>
      <w:r w:rsidRPr="00916BDC">
        <w:rPr>
          <w:sz w:val="24"/>
          <w:rtl/>
        </w:rPr>
        <w:t xml:space="preserve"> </w:t>
      </w:r>
      <w:r w:rsidRPr="00916BDC">
        <w:rPr>
          <w:rFonts w:hint="cs"/>
          <w:sz w:val="24"/>
          <w:rtl/>
        </w:rPr>
        <w:t>מוכר</w:t>
      </w:r>
      <w:r w:rsidRPr="00916BDC">
        <w:rPr>
          <w:sz w:val="24"/>
          <w:rtl/>
        </w:rPr>
        <w:t xml:space="preserve"> </w:t>
      </w:r>
      <w:r w:rsidRPr="00916BDC">
        <w:rPr>
          <w:rFonts w:hint="cs"/>
          <w:sz w:val="24"/>
          <w:rtl/>
        </w:rPr>
        <w:t>לכולנו</w:t>
      </w:r>
      <w:r w:rsidRPr="00916BDC">
        <w:rPr>
          <w:sz w:val="24"/>
          <w:rtl/>
        </w:rPr>
        <w:t xml:space="preserve">. </w:t>
      </w:r>
      <w:r w:rsidRPr="00916BDC">
        <w:rPr>
          <w:rFonts w:hint="cs"/>
          <w:sz w:val="24"/>
          <w:rtl/>
        </w:rPr>
        <w:t>פגשנו</w:t>
      </w:r>
      <w:r w:rsidRPr="00916BDC">
        <w:rPr>
          <w:sz w:val="24"/>
          <w:rtl/>
        </w:rPr>
        <w:t xml:space="preserve"> </w:t>
      </w:r>
      <w:r w:rsidRPr="00916BDC">
        <w:rPr>
          <w:rFonts w:hint="cs"/>
          <w:sz w:val="24"/>
          <w:rtl/>
        </w:rPr>
        <w:t>מנהלי</w:t>
      </w:r>
      <w:r w:rsidRPr="00916BDC">
        <w:rPr>
          <w:sz w:val="24"/>
          <w:rtl/>
        </w:rPr>
        <w:t xml:space="preserve"> </w:t>
      </w:r>
      <w:r w:rsidRPr="00916BDC">
        <w:rPr>
          <w:rFonts w:hint="cs"/>
          <w:sz w:val="24"/>
          <w:rtl/>
        </w:rPr>
        <w:t>מוסדות</w:t>
      </w:r>
      <w:r w:rsidRPr="00916BDC">
        <w:rPr>
          <w:sz w:val="24"/>
          <w:rtl/>
        </w:rPr>
        <w:t xml:space="preserve"> </w:t>
      </w:r>
      <w:r w:rsidRPr="00916BDC">
        <w:rPr>
          <w:rFonts w:hint="cs"/>
          <w:sz w:val="24"/>
          <w:rtl/>
        </w:rPr>
        <w:t>חינוך</w:t>
      </w:r>
      <w:r w:rsidRPr="00916BDC">
        <w:rPr>
          <w:sz w:val="24"/>
          <w:rtl/>
        </w:rPr>
        <w:t xml:space="preserve"> </w:t>
      </w:r>
      <w:r w:rsidRPr="00916BDC">
        <w:rPr>
          <w:rFonts w:hint="cs"/>
          <w:sz w:val="24"/>
          <w:rtl/>
        </w:rPr>
        <w:t>שרואים</w:t>
      </w:r>
      <w:r w:rsidRPr="00916BDC">
        <w:rPr>
          <w:sz w:val="24"/>
          <w:rtl/>
        </w:rPr>
        <w:t xml:space="preserve"> </w:t>
      </w:r>
      <w:r>
        <w:rPr>
          <w:rFonts w:hint="cs"/>
          <w:sz w:val="24"/>
          <w:rtl/>
        </w:rPr>
        <w:t>בביקורי הבית</w:t>
      </w:r>
      <w:r w:rsidRPr="00916BDC">
        <w:rPr>
          <w:sz w:val="24"/>
          <w:rtl/>
        </w:rPr>
        <w:t xml:space="preserve"> </w:t>
      </w:r>
      <w:r w:rsidRPr="00916BDC">
        <w:rPr>
          <w:rFonts w:hint="cs"/>
          <w:sz w:val="24"/>
          <w:rtl/>
        </w:rPr>
        <w:t>בשורה</w:t>
      </w:r>
      <w:r w:rsidRPr="00916BDC">
        <w:rPr>
          <w:sz w:val="24"/>
          <w:rtl/>
        </w:rPr>
        <w:t xml:space="preserve"> </w:t>
      </w:r>
      <w:r w:rsidRPr="00916BDC">
        <w:rPr>
          <w:rFonts w:hint="cs"/>
          <w:sz w:val="24"/>
          <w:rtl/>
        </w:rPr>
        <w:t>גדולה</w:t>
      </w:r>
      <w:r>
        <w:rPr>
          <w:rFonts w:hint="cs"/>
          <w:sz w:val="24"/>
          <w:rtl/>
        </w:rPr>
        <w:t>,</w:t>
      </w:r>
      <w:r w:rsidRPr="00916BDC">
        <w:rPr>
          <w:sz w:val="24"/>
          <w:rtl/>
        </w:rPr>
        <w:t xml:space="preserve"> </w:t>
      </w:r>
      <w:r w:rsidRPr="00916BDC">
        <w:rPr>
          <w:rFonts w:hint="cs"/>
          <w:sz w:val="24"/>
          <w:rtl/>
        </w:rPr>
        <w:t>כמו</w:t>
      </w:r>
      <w:r w:rsidRPr="00916BDC">
        <w:rPr>
          <w:sz w:val="24"/>
          <w:rtl/>
        </w:rPr>
        <w:t xml:space="preserve"> </w:t>
      </w:r>
      <w:r>
        <w:rPr>
          <w:rFonts w:hint="cs"/>
          <w:sz w:val="24"/>
          <w:rtl/>
        </w:rPr>
        <w:t>אחד מ</w:t>
      </w:r>
      <w:r w:rsidRPr="00916BDC">
        <w:rPr>
          <w:rFonts w:hint="cs"/>
          <w:sz w:val="24"/>
          <w:rtl/>
        </w:rPr>
        <w:t>ראש</w:t>
      </w:r>
      <w:r w:rsidRPr="00916BDC">
        <w:rPr>
          <w:sz w:val="24"/>
          <w:rtl/>
        </w:rPr>
        <w:t xml:space="preserve"> </w:t>
      </w:r>
      <w:r>
        <w:rPr>
          <w:rFonts w:hint="cs"/>
          <w:sz w:val="24"/>
          <w:rtl/>
        </w:rPr>
        <w:t>הישיבות</w:t>
      </w:r>
      <w:r w:rsidRPr="00916BDC">
        <w:rPr>
          <w:sz w:val="24"/>
          <w:rtl/>
        </w:rPr>
        <w:t xml:space="preserve"> </w:t>
      </w:r>
      <w:r w:rsidRPr="00916BDC">
        <w:rPr>
          <w:rFonts w:hint="cs"/>
          <w:sz w:val="24"/>
          <w:rtl/>
        </w:rPr>
        <w:t>שלימדנו</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w:t>
      </w:r>
      <w:r>
        <w:rPr>
          <w:rFonts w:hint="cs"/>
          <w:sz w:val="24"/>
          <w:rtl/>
        </w:rPr>
        <w:t>'</w:t>
      </w:r>
      <w:r w:rsidRPr="00916BDC">
        <w:rPr>
          <w:rFonts w:hint="cs"/>
          <w:sz w:val="24"/>
          <w:rtl/>
        </w:rPr>
        <w:t>רווחים</w:t>
      </w:r>
      <w:r>
        <w:rPr>
          <w:rFonts w:hint="cs"/>
          <w:sz w:val="24"/>
          <w:rtl/>
        </w:rPr>
        <w:t>'</w:t>
      </w:r>
      <w:r w:rsidRPr="00916BDC">
        <w:rPr>
          <w:sz w:val="24"/>
          <w:rtl/>
        </w:rPr>
        <w:t xml:space="preserve"> </w:t>
      </w:r>
      <w:r w:rsidRPr="00916BDC">
        <w:rPr>
          <w:rFonts w:hint="cs"/>
          <w:sz w:val="24"/>
          <w:rtl/>
        </w:rPr>
        <w:t>שיש</w:t>
      </w:r>
      <w:r w:rsidRPr="00916BDC">
        <w:rPr>
          <w:sz w:val="24"/>
          <w:rtl/>
        </w:rPr>
        <w:t xml:space="preserve"> </w:t>
      </w:r>
      <w:r w:rsidRPr="00916BDC">
        <w:rPr>
          <w:rFonts w:hint="cs"/>
          <w:sz w:val="24"/>
          <w:rtl/>
        </w:rPr>
        <w:t>בביקורי</w:t>
      </w:r>
      <w:r w:rsidRPr="00916BDC">
        <w:rPr>
          <w:sz w:val="24"/>
          <w:rtl/>
        </w:rPr>
        <w:t xml:space="preserve"> </w:t>
      </w:r>
      <w:r w:rsidRPr="00916BDC">
        <w:rPr>
          <w:rFonts w:hint="cs"/>
          <w:sz w:val="24"/>
          <w:rtl/>
        </w:rPr>
        <w:t>הבית</w:t>
      </w:r>
      <w:r w:rsidRPr="00916BDC">
        <w:rPr>
          <w:sz w:val="24"/>
          <w:rtl/>
        </w:rPr>
        <w:t xml:space="preserve">, </w:t>
      </w:r>
      <w:r w:rsidRPr="00916BDC">
        <w:rPr>
          <w:rFonts w:hint="cs"/>
          <w:sz w:val="24"/>
          <w:rtl/>
        </w:rPr>
        <w:t>מהם</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יוצא</w:t>
      </w:r>
      <w:r w:rsidRPr="00916BDC">
        <w:rPr>
          <w:sz w:val="24"/>
          <w:rtl/>
        </w:rPr>
        <w:t xml:space="preserve"> </w:t>
      </w:r>
      <w:r w:rsidRPr="00916BDC">
        <w:rPr>
          <w:rFonts w:hint="cs"/>
          <w:sz w:val="24"/>
          <w:rtl/>
        </w:rPr>
        <w:t>לדרך</w:t>
      </w:r>
      <w:r w:rsidRPr="00916BDC">
        <w:rPr>
          <w:sz w:val="24"/>
          <w:rtl/>
        </w:rPr>
        <w:t xml:space="preserve"> </w:t>
      </w:r>
      <w:r w:rsidRPr="00916BDC">
        <w:rPr>
          <w:rFonts w:hint="cs"/>
          <w:sz w:val="24"/>
          <w:rtl/>
        </w:rPr>
        <w:t>עמוקה</w:t>
      </w:r>
      <w:r w:rsidRPr="00916BDC">
        <w:rPr>
          <w:sz w:val="24"/>
          <w:rtl/>
        </w:rPr>
        <w:t xml:space="preserve"> </w:t>
      </w:r>
      <w:r w:rsidRPr="00916BDC">
        <w:rPr>
          <w:rFonts w:hint="cs"/>
          <w:sz w:val="24"/>
          <w:rtl/>
        </w:rPr>
        <w:t>יותר</w:t>
      </w:r>
      <w:r w:rsidRPr="00916BDC">
        <w:rPr>
          <w:sz w:val="24"/>
          <w:rtl/>
        </w:rPr>
        <w:t xml:space="preserve"> </w:t>
      </w:r>
      <w:r w:rsidRPr="00916BDC">
        <w:rPr>
          <w:rFonts w:hint="cs"/>
          <w:sz w:val="24"/>
          <w:rtl/>
        </w:rPr>
        <w:t>בחינוך</w:t>
      </w:r>
      <w:r w:rsidRPr="00916BDC">
        <w:rPr>
          <w:sz w:val="24"/>
          <w:rtl/>
        </w:rPr>
        <w:t xml:space="preserve"> </w:t>
      </w:r>
      <w:r w:rsidRPr="00916BDC">
        <w:rPr>
          <w:rFonts w:hint="cs"/>
          <w:sz w:val="24"/>
          <w:rtl/>
        </w:rPr>
        <w:t>התלמידים</w:t>
      </w:r>
      <w:r w:rsidRPr="00916BDC">
        <w:rPr>
          <w:sz w:val="24"/>
          <w:rtl/>
        </w:rPr>
        <w:t xml:space="preserve">. </w:t>
      </w:r>
      <w:r>
        <w:rPr>
          <w:rFonts w:hint="cs"/>
          <w:sz w:val="24"/>
          <w:rtl/>
        </w:rPr>
        <w:t xml:space="preserve">אחת המחנכות </w:t>
      </w:r>
      <w:r w:rsidRPr="00D61248">
        <w:rPr>
          <w:rFonts w:hint="cs"/>
          <w:sz w:val="24"/>
          <w:rtl/>
        </w:rPr>
        <w:t>בטבריה</w:t>
      </w:r>
      <w:r>
        <w:rPr>
          <w:rFonts w:hint="cs"/>
          <w:sz w:val="24"/>
          <w:rtl/>
        </w:rPr>
        <w:t>,</w:t>
      </w:r>
      <w:r w:rsidRPr="00D61248">
        <w:rPr>
          <w:rFonts w:hint="cs"/>
          <w:sz w:val="24"/>
          <w:rtl/>
        </w:rPr>
        <w:t xml:space="preserve"> </w:t>
      </w:r>
      <w:r w:rsidRPr="00916BDC">
        <w:rPr>
          <w:rFonts w:hint="cs"/>
          <w:sz w:val="24"/>
          <w:rtl/>
        </w:rPr>
        <w:t>מקום</w:t>
      </w:r>
      <w:r w:rsidRPr="00916BDC">
        <w:rPr>
          <w:sz w:val="24"/>
          <w:rtl/>
        </w:rPr>
        <w:t xml:space="preserve"> </w:t>
      </w:r>
      <w:r>
        <w:rPr>
          <w:rFonts w:hint="cs"/>
          <w:sz w:val="24"/>
          <w:rtl/>
        </w:rPr>
        <w:t xml:space="preserve">בו </w:t>
      </w:r>
      <w:r w:rsidRPr="00916BDC">
        <w:rPr>
          <w:rFonts w:hint="cs"/>
          <w:sz w:val="24"/>
          <w:rtl/>
        </w:rPr>
        <w:t>זכינו</w:t>
      </w:r>
      <w:r w:rsidRPr="00916BDC">
        <w:rPr>
          <w:sz w:val="24"/>
          <w:rtl/>
        </w:rPr>
        <w:t xml:space="preserve"> </w:t>
      </w:r>
      <w:r>
        <w:rPr>
          <w:rFonts w:hint="cs"/>
          <w:sz w:val="24"/>
          <w:rtl/>
        </w:rPr>
        <w:t xml:space="preserve">אנחנו </w:t>
      </w:r>
      <w:r w:rsidRPr="00916BDC">
        <w:rPr>
          <w:rFonts w:hint="cs"/>
          <w:sz w:val="24"/>
          <w:rtl/>
        </w:rPr>
        <w:t>להתחנך</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תלמידות</w:t>
      </w:r>
      <w:r w:rsidRPr="00916BDC">
        <w:rPr>
          <w:sz w:val="24"/>
          <w:rtl/>
        </w:rPr>
        <w:t xml:space="preserve"> </w:t>
      </w:r>
      <w:r w:rsidRPr="00916BDC">
        <w:rPr>
          <w:rFonts w:hint="cs"/>
          <w:sz w:val="24"/>
          <w:rtl/>
        </w:rPr>
        <w:t>וצוותי</w:t>
      </w:r>
      <w:r w:rsidRPr="00916BDC">
        <w:rPr>
          <w:sz w:val="24"/>
          <w:rtl/>
        </w:rPr>
        <w:t xml:space="preserve"> </w:t>
      </w:r>
      <w:r w:rsidRPr="00916BDC">
        <w:rPr>
          <w:rFonts w:hint="cs"/>
          <w:sz w:val="24"/>
          <w:rtl/>
        </w:rPr>
        <w:t>מורים</w:t>
      </w:r>
      <w:r w:rsidRPr="00916BDC">
        <w:rPr>
          <w:sz w:val="24"/>
          <w:rtl/>
        </w:rPr>
        <w:t xml:space="preserve">, </w:t>
      </w:r>
      <w:r>
        <w:rPr>
          <w:rFonts w:hint="cs"/>
          <w:sz w:val="24"/>
          <w:rtl/>
        </w:rPr>
        <w:t>הייתה</w:t>
      </w:r>
      <w:r w:rsidRPr="00916BDC">
        <w:rPr>
          <w:sz w:val="24"/>
          <w:rtl/>
        </w:rPr>
        <w:t xml:space="preserve"> </w:t>
      </w:r>
      <w:r w:rsidRPr="00916BDC">
        <w:rPr>
          <w:rFonts w:hint="cs"/>
          <w:sz w:val="24"/>
          <w:rtl/>
        </w:rPr>
        <w:t>ע</w:t>
      </w:r>
      <w:r>
        <w:rPr>
          <w:rFonts w:hint="cs"/>
          <w:sz w:val="24"/>
          <w:rtl/>
        </w:rPr>
        <w:t>וברת</w:t>
      </w:r>
      <w:r w:rsidRPr="00916BDC">
        <w:rPr>
          <w:sz w:val="24"/>
          <w:rtl/>
        </w:rPr>
        <w:t xml:space="preserve"> </w:t>
      </w:r>
      <w:r w:rsidRPr="00916BDC">
        <w:rPr>
          <w:rFonts w:hint="cs"/>
          <w:sz w:val="24"/>
          <w:rtl/>
        </w:rPr>
        <w:t>בביקורי</w:t>
      </w:r>
      <w:r w:rsidRPr="00916BDC">
        <w:rPr>
          <w:sz w:val="24"/>
          <w:rtl/>
        </w:rPr>
        <w:t xml:space="preserve"> </w:t>
      </w:r>
      <w:r w:rsidRPr="00916BDC">
        <w:rPr>
          <w:rFonts w:hint="cs"/>
          <w:sz w:val="24"/>
          <w:rtl/>
        </w:rPr>
        <w:t>בית</w:t>
      </w:r>
      <w:r w:rsidRPr="00916BDC">
        <w:rPr>
          <w:sz w:val="24"/>
          <w:rtl/>
        </w:rPr>
        <w:t xml:space="preserve"> </w:t>
      </w:r>
      <w:r>
        <w:rPr>
          <w:rFonts w:hint="cs"/>
          <w:sz w:val="24"/>
          <w:rtl/>
        </w:rPr>
        <w:t xml:space="preserve">אצל כל </w:t>
      </w:r>
      <w:r w:rsidRPr="00916BDC">
        <w:rPr>
          <w:rFonts w:hint="cs"/>
          <w:sz w:val="24"/>
          <w:rtl/>
        </w:rPr>
        <w:t>התלמידות</w:t>
      </w:r>
      <w:r w:rsidRPr="00D61248">
        <w:rPr>
          <w:rFonts w:hint="cs"/>
          <w:sz w:val="24"/>
          <w:rtl/>
        </w:rPr>
        <w:t xml:space="preserve"> לפני</w:t>
      </w:r>
      <w:r w:rsidRPr="00D61248">
        <w:rPr>
          <w:sz w:val="24"/>
          <w:rtl/>
        </w:rPr>
        <w:t xml:space="preserve"> </w:t>
      </w:r>
      <w:r w:rsidRPr="00D61248">
        <w:rPr>
          <w:rFonts w:hint="cs"/>
          <w:sz w:val="24"/>
          <w:rtl/>
        </w:rPr>
        <w:t>שק</w:t>
      </w:r>
      <w:r>
        <w:rPr>
          <w:rFonts w:hint="cs"/>
          <w:sz w:val="24"/>
          <w:rtl/>
        </w:rPr>
        <w:t>י</w:t>
      </w:r>
      <w:r w:rsidRPr="00D61248">
        <w:rPr>
          <w:rFonts w:hint="cs"/>
          <w:sz w:val="24"/>
          <w:rtl/>
        </w:rPr>
        <w:t>בלה</w:t>
      </w:r>
      <w:r w:rsidRPr="00D61248">
        <w:rPr>
          <w:sz w:val="24"/>
          <w:rtl/>
        </w:rPr>
        <w:t xml:space="preserve"> </w:t>
      </w:r>
      <w:r w:rsidRPr="00D61248">
        <w:rPr>
          <w:rFonts w:hint="cs"/>
          <w:sz w:val="24"/>
          <w:rtl/>
        </w:rPr>
        <w:t>כ</w:t>
      </w:r>
      <w:r>
        <w:rPr>
          <w:rFonts w:hint="cs"/>
          <w:sz w:val="24"/>
          <w:rtl/>
        </w:rPr>
        <w:t>י</w:t>
      </w:r>
      <w:r w:rsidRPr="00D61248">
        <w:rPr>
          <w:rFonts w:hint="cs"/>
          <w:sz w:val="24"/>
          <w:rtl/>
        </w:rPr>
        <w:t>תה</w:t>
      </w:r>
      <w:r w:rsidRPr="00D61248">
        <w:rPr>
          <w:sz w:val="24"/>
          <w:rtl/>
        </w:rPr>
        <w:t xml:space="preserve"> </w:t>
      </w:r>
      <w:r w:rsidRPr="00D61248">
        <w:rPr>
          <w:rFonts w:hint="cs"/>
          <w:sz w:val="24"/>
          <w:rtl/>
        </w:rPr>
        <w:t>לחינוך</w:t>
      </w:r>
      <w:r>
        <w:rPr>
          <w:rFonts w:hint="cs"/>
          <w:sz w:val="24"/>
          <w:rtl/>
        </w:rPr>
        <w:t>. היא אמרה לי:</w:t>
      </w:r>
      <w:r w:rsidRPr="00916BDC">
        <w:rPr>
          <w:sz w:val="24"/>
          <w:rtl/>
        </w:rPr>
        <w:t xml:space="preserve"> </w:t>
      </w:r>
      <w:r>
        <w:rPr>
          <w:rFonts w:hint="cs"/>
          <w:sz w:val="24"/>
          <w:rtl/>
        </w:rPr>
        <w:t>"</w:t>
      </w:r>
      <w:r w:rsidRPr="00916BDC">
        <w:rPr>
          <w:rFonts w:hint="cs"/>
          <w:sz w:val="24"/>
          <w:rtl/>
        </w:rPr>
        <w:t>אנחנו</w:t>
      </w:r>
      <w:r w:rsidRPr="00916BDC">
        <w:rPr>
          <w:sz w:val="24"/>
          <w:rtl/>
        </w:rPr>
        <w:t xml:space="preserve"> </w:t>
      </w:r>
      <w:r w:rsidRPr="00916BDC">
        <w:rPr>
          <w:rFonts w:hint="cs"/>
          <w:sz w:val="24"/>
          <w:rtl/>
        </w:rPr>
        <w:t>שליחי</w:t>
      </w:r>
      <w:r w:rsidRPr="00916BDC">
        <w:rPr>
          <w:sz w:val="24"/>
          <w:rtl/>
        </w:rPr>
        <w:t xml:space="preserve"> </w:t>
      </w:r>
      <w:r w:rsidRPr="00916BDC">
        <w:rPr>
          <w:rFonts w:hint="cs"/>
          <w:sz w:val="24"/>
          <w:rtl/>
        </w:rPr>
        <w:t>ההורים</w:t>
      </w:r>
      <w:r w:rsidRPr="00916BDC">
        <w:rPr>
          <w:sz w:val="24"/>
          <w:rtl/>
        </w:rPr>
        <w:t xml:space="preserve">, </w:t>
      </w:r>
      <w:r w:rsidRPr="00916BDC">
        <w:rPr>
          <w:rFonts w:hint="cs"/>
          <w:sz w:val="24"/>
          <w:rtl/>
        </w:rPr>
        <w:t>והקשר</w:t>
      </w:r>
      <w:r w:rsidRPr="00916BDC">
        <w:rPr>
          <w:sz w:val="24"/>
          <w:rtl/>
        </w:rPr>
        <w:t xml:space="preserve"> </w:t>
      </w:r>
      <w:r w:rsidRPr="00916BDC">
        <w:rPr>
          <w:rFonts w:hint="cs"/>
          <w:sz w:val="24"/>
          <w:rtl/>
        </w:rPr>
        <w:t>המיוחד</w:t>
      </w:r>
      <w:r w:rsidRPr="00916BDC">
        <w:rPr>
          <w:sz w:val="24"/>
          <w:rtl/>
        </w:rPr>
        <w:t xml:space="preserve"> </w:t>
      </w:r>
      <w:r w:rsidRPr="00916BDC">
        <w:rPr>
          <w:rFonts w:hint="cs"/>
          <w:sz w:val="24"/>
          <w:rtl/>
        </w:rPr>
        <w:t>הזה</w:t>
      </w:r>
      <w:r w:rsidRPr="00916BDC">
        <w:rPr>
          <w:sz w:val="24"/>
          <w:rtl/>
        </w:rPr>
        <w:t xml:space="preserve"> </w:t>
      </w:r>
      <w:r w:rsidRPr="00916BDC">
        <w:rPr>
          <w:rFonts w:hint="cs"/>
          <w:sz w:val="24"/>
          <w:rtl/>
        </w:rPr>
        <w:t>חייב</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מושתת</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w:t>
      </w:r>
      <w:r>
        <w:rPr>
          <w:rFonts w:hint="cs"/>
          <w:sz w:val="24"/>
          <w:rtl/>
        </w:rPr>
        <w:t>י</w:t>
      </w:r>
      <w:r w:rsidRPr="00916BDC">
        <w:rPr>
          <w:rFonts w:hint="cs"/>
          <w:sz w:val="24"/>
          <w:rtl/>
        </w:rPr>
        <w:t>כרות</w:t>
      </w:r>
      <w:r w:rsidRPr="00916BDC">
        <w:rPr>
          <w:sz w:val="24"/>
          <w:rtl/>
        </w:rPr>
        <w:t xml:space="preserve"> </w:t>
      </w:r>
      <w:r w:rsidRPr="00916BDC">
        <w:rPr>
          <w:rFonts w:hint="cs"/>
          <w:sz w:val="24"/>
          <w:rtl/>
        </w:rPr>
        <w:t>עמוקה</w:t>
      </w:r>
      <w:r w:rsidRPr="00916BDC">
        <w:rPr>
          <w:sz w:val="24"/>
          <w:rtl/>
        </w:rPr>
        <w:t xml:space="preserve"> </w:t>
      </w:r>
      <w:r w:rsidRPr="00916BDC">
        <w:rPr>
          <w:rFonts w:hint="cs"/>
          <w:sz w:val="24"/>
          <w:rtl/>
        </w:rPr>
        <w:t>ורחבה</w:t>
      </w:r>
      <w:r w:rsidRPr="00916BDC">
        <w:rPr>
          <w:sz w:val="24"/>
          <w:rtl/>
        </w:rPr>
        <w:t xml:space="preserve"> </w:t>
      </w:r>
      <w:r>
        <w:rPr>
          <w:rFonts w:hint="cs"/>
          <w:sz w:val="24"/>
          <w:rtl/>
        </w:rPr>
        <w:t>ככ</w:t>
      </w:r>
      <w:r w:rsidRPr="00916BDC">
        <w:rPr>
          <w:rFonts w:hint="cs"/>
          <w:sz w:val="24"/>
          <w:rtl/>
        </w:rPr>
        <w:t>ל</w:t>
      </w:r>
      <w:r w:rsidRPr="00916BDC">
        <w:rPr>
          <w:sz w:val="24"/>
          <w:rtl/>
        </w:rPr>
        <w:t xml:space="preserve"> </w:t>
      </w:r>
      <w:r w:rsidRPr="00916BDC">
        <w:rPr>
          <w:rFonts w:hint="cs"/>
          <w:sz w:val="24"/>
          <w:rtl/>
        </w:rPr>
        <w:t>שניתן</w:t>
      </w:r>
      <w:r w:rsidRPr="00916BDC">
        <w:rPr>
          <w:sz w:val="24"/>
          <w:rtl/>
        </w:rPr>
        <w:t xml:space="preserve">. </w:t>
      </w:r>
      <w:r w:rsidRPr="00916BDC">
        <w:rPr>
          <w:rFonts w:hint="cs"/>
          <w:sz w:val="24"/>
          <w:rtl/>
        </w:rPr>
        <w:t>אחרי</w:t>
      </w:r>
      <w:r w:rsidRPr="00916BDC">
        <w:rPr>
          <w:sz w:val="24"/>
          <w:rtl/>
        </w:rPr>
        <w:t xml:space="preserve"> </w:t>
      </w:r>
      <w:r w:rsidRPr="00916BDC">
        <w:rPr>
          <w:rFonts w:hint="cs"/>
          <w:sz w:val="24"/>
          <w:rtl/>
        </w:rPr>
        <w:t>שהייתי</w:t>
      </w:r>
      <w:r w:rsidRPr="00916BDC">
        <w:rPr>
          <w:sz w:val="24"/>
          <w:rtl/>
        </w:rPr>
        <w:t xml:space="preserve"> </w:t>
      </w:r>
      <w:r w:rsidRPr="00916BDC">
        <w:rPr>
          <w:rFonts w:hint="cs"/>
          <w:sz w:val="24"/>
          <w:rtl/>
        </w:rPr>
        <w:t>בבית</w:t>
      </w:r>
      <w:r w:rsidRPr="00916BDC">
        <w:rPr>
          <w:sz w:val="24"/>
          <w:rtl/>
        </w:rPr>
        <w:t xml:space="preserve"> </w:t>
      </w:r>
      <w:r w:rsidRPr="00916BDC">
        <w:rPr>
          <w:rFonts w:hint="cs"/>
          <w:sz w:val="24"/>
          <w:rtl/>
        </w:rPr>
        <w:t>התלמידה</w:t>
      </w:r>
      <w:r w:rsidRPr="00916BDC">
        <w:rPr>
          <w:sz w:val="24"/>
          <w:rtl/>
        </w:rPr>
        <w:t xml:space="preserve">, </w:t>
      </w:r>
      <w:r>
        <w:rPr>
          <w:rFonts w:hint="cs"/>
          <w:sz w:val="24"/>
          <w:rtl/>
        </w:rPr>
        <w:t>'</w:t>
      </w:r>
      <w:r w:rsidRPr="00916BDC">
        <w:rPr>
          <w:rFonts w:hint="cs"/>
          <w:sz w:val="24"/>
          <w:rtl/>
        </w:rPr>
        <w:t>בשטח</w:t>
      </w:r>
      <w:r w:rsidRPr="00916BDC">
        <w:rPr>
          <w:sz w:val="24"/>
          <w:rtl/>
        </w:rPr>
        <w:t xml:space="preserve"> </w:t>
      </w:r>
      <w:r w:rsidRPr="00916BDC">
        <w:rPr>
          <w:rFonts w:hint="cs"/>
          <w:sz w:val="24"/>
          <w:rtl/>
        </w:rPr>
        <w:t>שלה</w:t>
      </w:r>
      <w:r>
        <w:rPr>
          <w:rFonts w:hint="cs"/>
          <w:sz w:val="24"/>
          <w:rtl/>
        </w:rPr>
        <w:t>',</w:t>
      </w:r>
      <w:r w:rsidRPr="00916BDC">
        <w:rPr>
          <w:sz w:val="24"/>
          <w:rtl/>
        </w:rPr>
        <w:t xml:space="preserve"> </w:t>
      </w:r>
      <w:r w:rsidRPr="00916BDC">
        <w:rPr>
          <w:rFonts w:hint="cs"/>
          <w:sz w:val="24"/>
          <w:rtl/>
        </w:rPr>
        <w:t>עם</w:t>
      </w:r>
      <w:r w:rsidRPr="00916BDC">
        <w:rPr>
          <w:sz w:val="24"/>
          <w:rtl/>
        </w:rPr>
        <w:t xml:space="preserve"> </w:t>
      </w:r>
      <w:r>
        <w:rPr>
          <w:rFonts w:hint="cs"/>
          <w:sz w:val="24"/>
          <w:rtl/>
        </w:rPr>
        <w:t xml:space="preserve">הוריה </w:t>
      </w:r>
      <w:r>
        <w:rPr>
          <w:sz w:val="24"/>
          <w:rtl/>
        </w:rPr>
        <w:t>–</w:t>
      </w:r>
      <w:r w:rsidRPr="00916BDC">
        <w:rPr>
          <w:sz w:val="24"/>
          <w:rtl/>
        </w:rPr>
        <w:t xml:space="preserve"> </w:t>
      </w:r>
      <w:r w:rsidRPr="00916BDC">
        <w:rPr>
          <w:rFonts w:hint="cs"/>
          <w:sz w:val="24"/>
          <w:rtl/>
        </w:rPr>
        <w:t>החינוך</w:t>
      </w:r>
      <w:r w:rsidRPr="00916BDC">
        <w:rPr>
          <w:sz w:val="24"/>
          <w:rtl/>
        </w:rPr>
        <w:t xml:space="preserve"> </w:t>
      </w:r>
      <w:r w:rsidRPr="00916BDC">
        <w:rPr>
          <w:rFonts w:hint="cs"/>
          <w:sz w:val="24"/>
          <w:rtl/>
        </w:rPr>
        <w:t>טוב</w:t>
      </w:r>
      <w:r w:rsidRPr="00916BDC">
        <w:rPr>
          <w:sz w:val="24"/>
          <w:rtl/>
        </w:rPr>
        <w:t xml:space="preserve"> </w:t>
      </w:r>
      <w:r w:rsidRPr="00916BDC">
        <w:rPr>
          <w:rFonts w:hint="cs"/>
          <w:sz w:val="24"/>
          <w:rtl/>
        </w:rPr>
        <w:t>ונכון</w:t>
      </w:r>
      <w:r w:rsidRPr="00916BDC">
        <w:rPr>
          <w:sz w:val="24"/>
          <w:rtl/>
        </w:rPr>
        <w:t xml:space="preserve"> </w:t>
      </w:r>
      <w:r w:rsidRPr="00916BDC">
        <w:rPr>
          <w:rFonts w:hint="cs"/>
          <w:sz w:val="24"/>
          <w:rtl/>
        </w:rPr>
        <w:t>יותר</w:t>
      </w:r>
      <w:r>
        <w:rPr>
          <w:rFonts w:hint="cs"/>
          <w:sz w:val="24"/>
          <w:rtl/>
        </w:rPr>
        <w:t>".</w:t>
      </w:r>
    </w:p>
    <w:p w14:paraId="21A307A3" w14:textId="77777777" w:rsidR="000F312E" w:rsidRDefault="000F312E" w:rsidP="000F312E">
      <w:pPr>
        <w:rPr>
          <w:sz w:val="24"/>
          <w:rtl/>
        </w:rPr>
      </w:pPr>
      <w:r w:rsidRPr="00916BDC">
        <w:rPr>
          <w:rFonts w:hint="cs"/>
          <w:sz w:val="24"/>
          <w:rtl/>
        </w:rPr>
        <w:t>בספר</w:t>
      </w:r>
      <w:r w:rsidRPr="00916BDC">
        <w:rPr>
          <w:sz w:val="24"/>
          <w:rtl/>
        </w:rPr>
        <w:t xml:space="preserve"> </w:t>
      </w:r>
      <w:r>
        <w:rPr>
          <w:rFonts w:hint="cs"/>
          <w:sz w:val="24"/>
          <w:rtl/>
        </w:rPr>
        <w:t>'</w:t>
      </w:r>
      <w:r w:rsidRPr="00916BDC">
        <w:rPr>
          <w:rFonts w:hint="cs"/>
          <w:sz w:val="24"/>
          <w:rtl/>
        </w:rPr>
        <w:t>צ</w:t>
      </w:r>
      <w:r>
        <w:rPr>
          <w:rFonts w:hint="cs"/>
          <w:sz w:val="24"/>
          <w:rtl/>
        </w:rPr>
        <w:t>י</w:t>
      </w:r>
      <w:r w:rsidRPr="00916BDC">
        <w:rPr>
          <w:rFonts w:hint="cs"/>
          <w:sz w:val="24"/>
          <w:rtl/>
        </w:rPr>
        <w:t>פור</w:t>
      </w:r>
      <w:r w:rsidRPr="00916BDC">
        <w:rPr>
          <w:sz w:val="24"/>
          <w:rtl/>
        </w:rPr>
        <w:t xml:space="preserve"> </w:t>
      </w:r>
      <w:r w:rsidRPr="00916BDC">
        <w:rPr>
          <w:rFonts w:hint="cs"/>
          <w:sz w:val="24"/>
          <w:rtl/>
        </w:rPr>
        <w:t>אחוזת</w:t>
      </w:r>
      <w:r w:rsidRPr="00916BDC">
        <w:rPr>
          <w:sz w:val="24"/>
          <w:rtl/>
        </w:rPr>
        <w:t xml:space="preserve"> </w:t>
      </w:r>
      <w:r w:rsidRPr="00916BDC">
        <w:rPr>
          <w:rFonts w:hint="cs"/>
          <w:sz w:val="24"/>
          <w:rtl/>
        </w:rPr>
        <w:t>קסם</w:t>
      </w:r>
      <w:r>
        <w:rPr>
          <w:rFonts w:hint="cs"/>
          <w:sz w:val="24"/>
          <w:rtl/>
        </w:rPr>
        <w:t>'</w:t>
      </w:r>
      <w:r w:rsidRPr="00916BDC">
        <w:rPr>
          <w:sz w:val="24"/>
          <w:rtl/>
        </w:rPr>
        <w:t xml:space="preserve"> </w:t>
      </w:r>
      <w:r w:rsidRPr="00D61248">
        <w:rPr>
          <w:rFonts w:hint="cs"/>
          <w:sz w:val="24"/>
          <w:rtl/>
        </w:rPr>
        <w:t>של</w:t>
      </w:r>
      <w:r w:rsidRPr="00D61248">
        <w:rPr>
          <w:sz w:val="24"/>
          <w:rtl/>
        </w:rPr>
        <w:t xml:space="preserve"> </w:t>
      </w:r>
      <w:r w:rsidRPr="00D61248">
        <w:rPr>
          <w:rFonts w:hint="cs"/>
          <w:sz w:val="24"/>
          <w:rtl/>
        </w:rPr>
        <w:t>זלדה</w:t>
      </w:r>
      <w:r w:rsidRPr="00D61248">
        <w:rPr>
          <w:sz w:val="24"/>
          <w:rtl/>
        </w:rPr>
        <w:t xml:space="preserve"> </w:t>
      </w:r>
      <w:r w:rsidRPr="00916BDC">
        <w:rPr>
          <w:rFonts w:hint="cs"/>
          <w:sz w:val="24"/>
          <w:rtl/>
        </w:rPr>
        <w:t>נחשפנו</w:t>
      </w:r>
      <w:r w:rsidRPr="00916BDC">
        <w:rPr>
          <w:sz w:val="24"/>
          <w:rtl/>
        </w:rPr>
        <w:t xml:space="preserve"> </w:t>
      </w:r>
      <w:r>
        <w:rPr>
          <w:rFonts w:hint="cs"/>
          <w:sz w:val="24"/>
          <w:rtl/>
        </w:rPr>
        <w:t>לרשימות שכתבה</w:t>
      </w:r>
      <w:r w:rsidRPr="00916BDC">
        <w:rPr>
          <w:sz w:val="24"/>
          <w:rtl/>
        </w:rPr>
        <w:t xml:space="preserve"> </w:t>
      </w:r>
      <w:r w:rsidRPr="00916BDC">
        <w:rPr>
          <w:rFonts w:hint="cs"/>
          <w:sz w:val="24"/>
          <w:rtl/>
        </w:rPr>
        <w:t>בהיותה</w:t>
      </w:r>
      <w:r w:rsidRPr="00916BDC">
        <w:rPr>
          <w:sz w:val="24"/>
          <w:rtl/>
        </w:rPr>
        <w:t xml:space="preserve"> </w:t>
      </w:r>
      <w:r w:rsidRPr="00916BDC">
        <w:rPr>
          <w:rFonts w:hint="cs"/>
          <w:sz w:val="24"/>
          <w:rtl/>
        </w:rPr>
        <w:t>מורה</w:t>
      </w:r>
      <w:r w:rsidRPr="00916BDC">
        <w:rPr>
          <w:sz w:val="24"/>
          <w:rtl/>
        </w:rPr>
        <w:t xml:space="preserve"> </w:t>
      </w:r>
      <w:r w:rsidRPr="00916BDC">
        <w:rPr>
          <w:rFonts w:hint="cs"/>
          <w:sz w:val="24"/>
          <w:rtl/>
        </w:rPr>
        <w:t>בכ</w:t>
      </w:r>
      <w:r>
        <w:rPr>
          <w:rFonts w:hint="cs"/>
          <w:sz w:val="24"/>
          <w:rtl/>
        </w:rPr>
        <w:t>י</w:t>
      </w:r>
      <w:r w:rsidRPr="00916BDC">
        <w:rPr>
          <w:rFonts w:hint="cs"/>
          <w:sz w:val="24"/>
          <w:rtl/>
        </w:rPr>
        <w:t>תה</w:t>
      </w:r>
      <w:r w:rsidRPr="00916BDC">
        <w:rPr>
          <w:sz w:val="24"/>
          <w:rtl/>
        </w:rPr>
        <w:t xml:space="preserve"> </w:t>
      </w:r>
      <w:r w:rsidRPr="00916BDC">
        <w:rPr>
          <w:rFonts w:hint="cs"/>
          <w:sz w:val="24"/>
          <w:rtl/>
        </w:rPr>
        <w:t>ב</w:t>
      </w:r>
      <w:r w:rsidRPr="00916BDC">
        <w:rPr>
          <w:sz w:val="24"/>
          <w:rtl/>
        </w:rPr>
        <w:t>'</w:t>
      </w:r>
      <w:r w:rsidRPr="00D61248">
        <w:rPr>
          <w:rFonts w:hint="cs"/>
          <w:sz w:val="24"/>
          <w:rtl/>
        </w:rPr>
        <w:t xml:space="preserve"> בחיפה</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היתר</w:t>
      </w:r>
      <w:r w:rsidRPr="00916BDC">
        <w:rPr>
          <w:sz w:val="24"/>
          <w:rtl/>
        </w:rPr>
        <w:t xml:space="preserve"> </w:t>
      </w:r>
      <w:r w:rsidRPr="00916BDC">
        <w:rPr>
          <w:rFonts w:hint="cs"/>
          <w:sz w:val="24"/>
          <w:rtl/>
        </w:rPr>
        <w:t>נבקש</w:t>
      </w:r>
      <w:r w:rsidRPr="00916BDC">
        <w:rPr>
          <w:sz w:val="24"/>
          <w:rtl/>
        </w:rPr>
        <w:t xml:space="preserve"> </w:t>
      </w:r>
      <w:r w:rsidRPr="00916BDC">
        <w:rPr>
          <w:rFonts w:hint="cs"/>
          <w:sz w:val="24"/>
          <w:rtl/>
        </w:rPr>
        <w:t>לאמץ</w:t>
      </w:r>
      <w:r w:rsidRPr="00916BDC">
        <w:rPr>
          <w:sz w:val="24"/>
          <w:rtl/>
        </w:rPr>
        <w:t xml:space="preserve"> </w:t>
      </w:r>
      <w:r w:rsidRPr="00916BDC">
        <w:rPr>
          <w:rFonts w:hint="cs"/>
          <w:sz w:val="24"/>
          <w:rtl/>
        </w:rPr>
        <w:t>לעצמנו</w:t>
      </w:r>
      <w:r w:rsidRPr="00916BDC">
        <w:rPr>
          <w:sz w:val="24"/>
          <w:rtl/>
        </w:rPr>
        <w:t xml:space="preserve"> </w:t>
      </w:r>
      <w:r w:rsidRPr="00916BDC">
        <w:rPr>
          <w:rFonts w:hint="cs"/>
          <w:sz w:val="24"/>
          <w:rtl/>
        </w:rPr>
        <w:t>הפעם</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שהיא</w:t>
      </w:r>
      <w:r w:rsidRPr="00916BDC">
        <w:rPr>
          <w:sz w:val="24"/>
          <w:rtl/>
        </w:rPr>
        <w:t xml:space="preserve"> </w:t>
      </w:r>
      <w:r w:rsidRPr="00916BDC">
        <w:rPr>
          <w:rFonts w:hint="cs"/>
          <w:sz w:val="24"/>
          <w:rtl/>
        </w:rPr>
        <w:t>כינתה</w:t>
      </w:r>
      <w:r w:rsidRPr="00916BDC">
        <w:rPr>
          <w:sz w:val="24"/>
          <w:rtl/>
        </w:rPr>
        <w:t xml:space="preserve"> </w:t>
      </w:r>
      <w:r>
        <w:rPr>
          <w:rFonts w:hint="cs"/>
          <w:sz w:val="24"/>
          <w:rtl/>
        </w:rPr>
        <w:t>"</w:t>
      </w:r>
      <w:r w:rsidRPr="00916BDC">
        <w:rPr>
          <w:rFonts w:hint="cs"/>
          <w:sz w:val="24"/>
          <w:rtl/>
        </w:rPr>
        <w:t>נוף</w:t>
      </w:r>
      <w:r w:rsidRPr="00916BDC">
        <w:rPr>
          <w:sz w:val="24"/>
          <w:rtl/>
        </w:rPr>
        <w:t xml:space="preserve"> </w:t>
      </w:r>
      <w:r w:rsidRPr="00916BDC">
        <w:rPr>
          <w:rFonts w:hint="cs"/>
          <w:sz w:val="24"/>
          <w:rtl/>
        </w:rPr>
        <w:t>הבית</w:t>
      </w:r>
      <w:r>
        <w:rPr>
          <w:rFonts w:hint="cs"/>
          <w:sz w:val="24"/>
          <w:rtl/>
        </w:rPr>
        <w:t>"</w:t>
      </w:r>
      <w:r w:rsidRPr="00916BDC">
        <w:rPr>
          <w:sz w:val="24"/>
          <w:rtl/>
        </w:rPr>
        <w:t xml:space="preserve">. </w:t>
      </w:r>
      <w:r w:rsidRPr="00916BDC">
        <w:rPr>
          <w:rFonts w:hint="cs"/>
          <w:sz w:val="24"/>
          <w:rtl/>
        </w:rPr>
        <w:t>המורה</w:t>
      </w:r>
      <w:r w:rsidRPr="00916BDC">
        <w:rPr>
          <w:sz w:val="24"/>
          <w:rtl/>
        </w:rPr>
        <w:t xml:space="preserve"> </w:t>
      </w:r>
      <w:r w:rsidRPr="00916BDC">
        <w:rPr>
          <w:rFonts w:hint="cs"/>
          <w:sz w:val="24"/>
          <w:rtl/>
        </w:rPr>
        <w:t>זלדה</w:t>
      </w:r>
      <w:r w:rsidRPr="00916BDC">
        <w:rPr>
          <w:sz w:val="24"/>
          <w:rtl/>
        </w:rPr>
        <w:t xml:space="preserve"> </w:t>
      </w:r>
      <w:r w:rsidRPr="00916BDC">
        <w:rPr>
          <w:rFonts w:hint="cs"/>
          <w:sz w:val="24"/>
          <w:rtl/>
        </w:rPr>
        <w:t>היטיבה</w:t>
      </w:r>
      <w:r w:rsidRPr="00916BDC">
        <w:rPr>
          <w:sz w:val="24"/>
          <w:rtl/>
        </w:rPr>
        <w:t xml:space="preserve"> </w:t>
      </w:r>
      <w:r w:rsidRPr="00916BDC">
        <w:rPr>
          <w:rFonts w:hint="cs"/>
          <w:sz w:val="24"/>
          <w:rtl/>
        </w:rPr>
        <w:t>לבטא</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הקשר</w:t>
      </w:r>
      <w:r w:rsidRPr="00916BDC">
        <w:rPr>
          <w:sz w:val="24"/>
          <w:rtl/>
        </w:rPr>
        <w:t xml:space="preserve"> </w:t>
      </w:r>
      <w:r w:rsidRPr="00916BDC">
        <w:rPr>
          <w:rFonts w:hint="cs"/>
          <w:sz w:val="24"/>
          <w:rtl/>
        </w:rPr>
        <w:t>המתחייב</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הספר</w:t>
      </w:r>
      <w:r w:rsidRPr="00916BDC">
        <w:rPr>
          <w:sz w:val="24"/>
          <w:rtl/>
        </w:rPr>
        <w:t xml:space="preserve"> </w:t>
      </w:r>
      <w:r w:rsidRPr="00916BDC">
        <w:rPr>
          <w:rFonts w:hint="cs"/>
          <w:sz w:val="24"/>
          <w:rtl/>
        </w:rPr>
        <w:t>ל</w:t>
      </w:r>
      <w:r>
        <w:rPr>
          <w:rFonts w:hint="cs"/>
          <w:sz w:val="24"/>
          <w:rtl/>
        </w:rPr>
        <w:t>בין ה</w:t>
      </w:r>
      <w:r w:rsidRPr="00916BDC">
        <w:rPr>
          <w:rFonts w:hint="cs"/>
          <w:sz w:val="24"/>
          <w:rtl/>
        </w:rPr>
        <w:t>משפחה</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הכ</w:t>
      </w:r>
      <w:r>
        <w:rPr>
          <w:rFonts w:hint="cs"/>
          <w:sz w:val="24"/>
          <w:rtl/>
        </w:rPr>
        <w:t>י</w:t>
      </w:r>
      <w:r w:rsidRPr="00916BDC">
        <w:rPr>
          <w:rFonts w:hint="cs"/>
          <w:sz w:val="24"/>
          <w:rtl/>
        </w:rPr>
        <w:t>תה</w:t>
      </w:r>
      <w:r w:rsidRPr="00916BDC">
        <w:rPr>
          <w:sz w:val="24"/>
          <w:rtl/>
        </w:rPr>
        <w:t xml:space="preserve"> </w:t>
      </w:r>
      <w:r w:rsidRPr="00916BDC">
        <w:rPr>
          <w:rFonts w:hint="cs"/>
          <w:sz w:val="24"/>
          <w:rtl/>
        </w:rPr>
        <w:t>לחדר</w:t>
      </w:r>
      <w:r w:rsidRPr="00916BDC">
        <w:rPr>
          <w:sz w:val="24"/>
          <w:rtl/>
        </w:rPr>
        <w:t xml:space="preserve"> </w:t>
      </w:r>
      <w:r w:rsidRPr="00916BDC">
        <w:rPr>
          <w:rFonts w:hint="cs"/>
          <w:sz w:val="24"/>
          <w:rtl/>
        </w:rPr>
        <w:t>הילדים</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השיעור</w:t>
      </w:r>
      <w:r w:rsidRPr="00916BDC">
        <w:rPr>
          <w:sz w:val="24"/>
          <w:rtl/>
        </w:rPr>
        <w:t xml:space="preserve"> </w:t>
      </w:r>
      <w:r w:rsidRPr="00916BDC">
        <w:rPr>
          <w:rFonts w:hint="cs"/>
          <w:sz w:val="24"/>
          <w:rtl/>
        </w:rPr>
        <w:t>בחשבון</w:t>
      </w:r>
      <w:r w:rsidRPr="00916BDC">
        <w:rPr>
          <w:sz w:val="24"/>
          <w:rtl/>
        </w:rPr>
        <w:t xml:space="preserve"> </w:t>
      </w:r>
      <w:r w:rsidRPr="00916BDC">
        <w:rPr>
          <w:rFonts w:hint="cs"/>
          <w:sz w:val="24"/>
          <w:rtl/>
        </w:rPr>
        <w:t>ל</w:t>
      </w:r>
      <w:r>
        <w:rPr>
          <w:rFonts w:hint="cs"/>
          <w:sz w:val="24"/>
          <w:rtl/>
        </w:rPr>
        <w:t>יחס של הילד אל אביו ואמו</w:t>
      </w:r>
      <w:r w:rsidRPr="00916BDC">
        <w:rPr>
          <w:sz w:val="24"/>
          <w:rtl/>
        </w:rPr>
        <w:t xml:space="preserve"> </w:t>
      </w:r>
      <w:r>
        <w:rPr>
          <w:rFonts w:hint="cs"/>
          <w:sz w:val="24"/>
          <w:rtl/>
        </w:rPr>
        <w:t xml:space="preserve">אתמול </w:t>
      </w:r>
      <w:r w:rsidRPr="00916BDC">
        <w:rPr>
          <w:rFonts w:hint="cs"/>
          <w:sz w:val="24"/>
          <w:rtl/>
        </w:rPr>
        <w:t>בארוחת</w:t>
      </w:r>
      <w:r w:rsidRPr="00916BDC">
        <w:rPr>
          <w:sz w:val="24"/>
          <w:rtl/>
        </w:rPr>
        <w:t xml:space="preserve"> </w:t>
      </w:r>
      <w:r w:rsidRPr="00916BDC">
        <w:rPr>
          <w:rFonts w:hint="cs"/>
          <w:sz w:val="24"/>
          <w:rtl/>
        </w:rPr>
        <w:t>הערב</w:t>
      </w:r>
      <w:r w:rsidRPr="00916BDC">
        <w:rPr>
          <w:sz w:val="24"/>
          <w:rtl/>
        </w:rPr>
        <w:t xml:space="preserve">. </w:t>
      </w:r>
      <w:r w:rsidRPr="00916BDC">
        <w:rPr>
          <w:rFonts w:hint="cs"/>
          <w:sz w:val="24"/>
          <w:rtl/>
        </w:rPr>
        <w:t>כך</w:t>
      </w:r>
      <w:r w:rsidRPr="00916BDC">
        <w:rPr>
          <w:sz w:val="24"/>
          <w:rtl/>
        </w:rPr>
        <w:t xml:space="preserve"> </w:t>
      </w:r>
      <w:r w:rsidRPr="00916BDC">
        <w:rPr>
          <w:rFonts w:hint="cs"/>
          <w:sz w:val="24"/>
          <w:rtl/>
        </w:rPr>
        <w:t>היא</w:t>
      </w:r>
      <w:r w:rsidRPr="00916BDC">
        <w:rPr>
          <w:sz w:val="24"/>
          <w:rtl/>
        </w:rPr>
        <w:t xml:space="preserve"> </w:t>
      </w:r>
      <w:r w:rsidRPr="00916BDC">
        <w:rPr>
          <w:rFonts w:hint="cs"/>
          <w:sz w:val="24"/>
          <w:rtl/>
        </w:rPr>
        <w:t>כתבה</w:t>
      </w:r>
      <w:r w:rsidRPr="00916BDC">
        <w:rPr>
          <w:sz w:val="24"/>
          <w:rtl/>
        </w:rPr>
        <w:t xml:space="preserve">: </w:t>
      </w:r>
    </w:p>
    <w:p w14:paraId="0668B49C" w14:textId="77777777" w:rsidR="000F312E" w:rsidRDefault="000F312E" w:rsidP="000F312E">
      <w:pPr>
        <w:ind w:left="720"/>
        <w:rPr>
          <w:sz w:val="24"/>
          <w:rtl/>
        </w:rPr>
      </w:pPr>
      <w:r w:rsidRPr="00916BDC">
        <w:rPr>
          <w:rFonts w:hint="cs"/>
          <w:sz w:val="24"/>
          <w:rtl/>
        </w:rPr>
        <w:t>כל</w:t>
      </w:r>
      <w:r w:rsidRPr="00916BDC">
        <w:rPr>
          <w:sz w:val="24"/>
          <w:rtl/>
        </w:rPr>
        <w:t xml:space="preserve"> </w:t>
      </w:r>
      <w:r w:rsidRPr="00916BDC">
        <w:rPr>
          <w:rFonts w:hint="cs"/>
          <w:sz w:val="24"/>
          <w:rtl/>
        </w:rPr>
        <w:t>ילדה</w:t>
      </w:r>
      <w:r w:rsidRPr="00916BDC">
        <w:rPr>
          <w:sz w:val="24"/>
          <w:rtl/>
        </w:rPr>
        <w:t xml:space="preserve"> </w:t>
      </w:r>
      <w:r w:rsidRPr="00916BDC">
        <w:rPr>
          <w:rFonts w:hint="cs"/>
          <w:sz w:val="24"/>
          <w:rtl/>
        </w:rPr>
        <w:t>מביאה</w:t>
      </w:r>
      <w:r w:rsidRPr="00916BDC">
        <w:rPr>
          <w:sz w:val="24"/>
          <w:rtl/>
        </w:rPr>
        <w:t xml:space="preserve"> </w:t>
      </w:r>
      <w:r w:rsidRPr="00916BDC">
        <w:rPr>
          <w:rFonts w:hint="cs"/>
          <w:sz w:val="24"/>
          <w:rtl/>
        </w:rPr>
        <w:t>אתה</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לחן</w:t>
      </w:r>
      <w:r w:rsidRPr="00916BDC">
        <w:rPr>
          <w:sz w:val="24"/>
          <w:rtl/>
        </w:rPr>
        <w:t xml:space="preserve"> </w:t>
      </w:r>
      <w:r w:rsidRPr="00916BDC">
        <w:rPr>
          <w:rFonts w:hint="cs"/>
          <w:sz w:val="24"/>
          <w:rtl/>
        </w:rPr>
        <w:t>המשפחה</w:t>
      </w:r>
      <w:r w:rsidRPr="00916BDC">
        <w:rPr>
          <w:sz w:val="24"/>
          <w:rtl/>
        </w:rPr>
        <w:t xml:space="preserve"> </w:t>
      </w:r>
      <w:r w:rsidRPr="00916BDC">
        <w:rPr>
          <w:rFonts w:hint="cs"/>
          <w:sz w:val="24"/>
          <w:rtl/>
        </w:rPr>
        <w:t>שלה</w:t>
      </w:r>
      <w:r w:rsidRPr="00916BDC">
        <w:rPr>
          <w:sz w:val="24"/>
          <w:rtl/>
        </w:rPr>
        <w:t xml:space="preserve">, </w:t>
      </w:r>
      <w:r w:rsidRPr="00916BDC">
        <w:rPr>
          <w:rFonts w:hint="cs"/>
          <w:sz w:val="24"/>
          <w:rtl/>
        </w:rPr>
        <w:t>נוף</w:t>
      </w:r>
      <w:r w:rsidRPr="00916BDC">
        <w:rPr>
          <w:sz w:val="24"/>
          <w:rtl/>
        </w:rPr>
        <w:t xml:space="preserve"> </w:t>
      </w:r>
      <w:r w:rsidRPr="00916BDC">
        <w:rPr>
          <w:rFonts w:hint="cs"/>
          <w:sz w:val="24"/>
          <w:rtl/>
        </w:rPr>
        <w:t>הבית</w:t>
      </w:r>
      <w:r w:rsidRPr="00916BDC">
        <w:rPr>
          <w:sz w:val="24"/>
          <w:rtl/>
        </w:rPr>
        <w:t xml:space="preserve"> </w:t>
      </w:r>
      <w:r w:rsidRPr="00916BDC">
        <w:rPr>
          <w:rFonts w:hint="cs"/>
          <w:sz w:val="24"/>
          <w:rtl/>
        </w:rPr>
        <w:t>נגרר</w:t>
      </w:r>
      <w:r w:rsidRPr="00916BDC">
        <w:rPr>
          <w:sz w:val="24"/>
          <w:rtl/>
        </w:rPr>
        <w:t xml:space="preserve"> </w:t>
      </w:r>
      <w:r w:rsidRPr="00916BDC">
        <w:rPr>
          <w:rFonts w:hint="cs"/>
          <w:sz w:val="24"/>
          <w:rtl/>
        </w:rPr>
        <w:t>עד</w:t>
      </w:r>
      <w:r w:rsidRPr="00916BDC">
        <w:rPr>
          <w:sz w:val="24"/>
          <w:rtl/>
        </w:rPr>
        <w:t xml:space="preserve"> </w:t>
      </w:r>
      <w:r w:rsidRPr="00916BDC">
        <w:rPr>
          <w:rFonts w:hint="cs"/>
          <w:sz w:val="24"/>
          <w:rtl/>
        </w:rPr>
        <w:t>לספסל</w:t>
      </w:r>
      <w:r w:rsidRPr="00916BDC">
        <w:rPr>
          <w:sz w:val="24"/>
          <w:rtl/>
        </w:rPr>
        <w:t xml:space="preserve"> </w:t>
      </w:r>
      <w:r w:rsidRPr="00916BDC">
        <w:rPr>
          <w:rFonts w:hint="cs"/>
          <w:sz w:val="24"/>
          <w:rtl/>
        </w:rPr>
        <w:t>הלימודים</w:t>
      </w:r>
      <w:r w:rsidRPr="00916BDC">
        <w:rPr>
          <w:sz w:val="24"/>
          <w:rtl/>
        </w:rPr>
        <w:t xml:space="preserve"> </w:t>
      </w:r>
      <w:r w:rsidRPr="00916BDC">
        <w:rPr>
          <w:rFonts w:hint="cs"/>
          <w:sz w:val="24"/>
          <w:rtl/>
        </w:rPr>
        <w:t>שהיא</w:t>
      </w:r>
      <w:r w:rsidRPr="00916BDC">
        <w:rPr>
          <w:sz w:val="24"/>
          <w:rtl/>
        </w:rPr>
        <w:t xml:space="preserve"> </w:t>
      </w:r>
      <w:r w:rsidRPr="00916BDC">
        <w:rPr>
          <w:rFonts w:hint="cs"/>
          <w:sz w:val="24"/>
          <w:rtl/>
        </w:rPr>
        <w:t>יושבת</w:t>
      </w:r>
      <w:r w:rsidRPr="00916BDC">
        <w:rPr>
          <w:sz w:val="24"/>
          <w:rtl/>
        </w:rPr>
        <w:t xml:space="preserve"> </w:t>
      </w:r>
      <w:r w:rsidRPr="00916BDC">
        <w:rPr>
          <w:rFonts w:hint="cs"/>
          <w:sz w:val="24"/>
          <w:rtl/>
        </w:rPr>
        <w:t>עליו</w:t>
      </w:r>
      <w:r w:rsidRPr="00916BDC">
        <w:rPr>
          <w:sz w:val="24"/>
          <w:rtl/>
        </w:rPr>
        <w:t xml:space="preserve">. </w:t>
      </w:r>
    </w:p>
    <w:p w14:paraId="79E58794" w14:textId="77777777" w:rsidR="000F312E" w:rsidRDefault="000F312E" w:rsidP="000F312E">
      <w:pPr>
        <w:ind w:left="720"/>
        <w:rPr>
          <w:sz w:val="24"/>
          <w:rtl/>
        </w:rPr>
      </w:pPr>
      <w:r w:rsidRPr="00916BDC">
        <w:rPr>
          <w:rFonts w:hint="cs"/>
          <w:sz w:val="24"/>
          <w:rtl/>
        </w:rPr>
        <w:t>את</w:t>
      </w:r>
      <w:r w:rsidRPr="00916BDC">
        <w:rPr>
          <w:sz w:val="24"/>
          <w:rtl/>
        </w:rPr>
        <w:t xml:space="preserve"> </w:t>
      </w:r>
      <w:r w:rsidRPr="00916BDC">
        <w:rPr>
          <w:rFonts w:hint="cs"/>
          <w:sz w:val="24"/>
          <w:rtl/>
        </w:rPr>
        <w:t>מרגלית</w:t>
      </w:r>
      <w:r w:rsidRPr="00916BDC">
        <w:rPr>
          <w:sz w:val="24"/>
          <w:rtl/>
        </w:rPr>
        <w:t xml:space="preserve"> </w:t>
      </w:r>
      <w:r w:rsidRPr="00916BDC">
        <w:rPr>
          <w:rFonts w:hint="cs"/>
          <w:sz w:val="24"/>
          <w:rtl/>
        </w:rPr>
        <w:t>מקיפה</w:t>
      </w:r>
      <w:r w:rsidRPr="00916BDC">
        <w:rPr>
          <w:sz w:val="24"/>
          <w:rtl/>
        </w:rPr>
        <w:t xml:space="preserve"> </w:t>
      </w:r>
      <w:r w:rsidRPr="00916BDC">
        <w:rPr>
          <w:rFonts w:hint="cs"/>
          <w:sz w:val="24"/>
          <w:rtl/>
        </w:rPr>
        <w:t>אפלולית</w:t>
      </w:r>
      <w:r w:rsidRPr="00916BDC">
        <w:rPr>
          <w:sz w:val="24"/>
          <w:rtl/>
        </w:rPr>
        <w:t xml:space="preserve"> </w:t>
      </w:r>
      <w:r w:rsidRPr="00916BDC">
        <w:rPr>
          <w:rFonts w:hint="cs"/>
          <w:sz w:val="24"/>
          <w:rtl/>
        </w:rPr>
        <w:t>טחובה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מרתף</w:t>
      </w:r>
      <w:r w:rsidRPr="00916BDC">
        <w:rPr>
          <w:sz w:val="24"/>
          <w:rtl/>
        </w:rPr>
        <w:t xml:space="preserve">, </w:t>
      </w:r>
      <w:r w:rsidRPr="00916BDC">
        <w:rPr>
          <w:rFonts w:hint="cs"/>
          <w:sz w:val="24"/>
          <w:rtl/>
        </w:rPr>
        <w:t>גם</w:t>
      </w:r>
      <w:r w:rsidRPr="00916BDC">
        <w:rPr>
          <w:sz w:val="24"/>
          <w:rtl/>
        </w:rPr>
        <w:t xml:space="preserve"> </w:t>
      </w:r>
      <w:r w:rsidRPr="00916BDC">
        <w:rPr>
          <w:rFonts w:hint="cs"/>
          <w:sz w:val="24"/>
          <w:rtl/>
        </w:rPr>
        <w:t>כשהיא</w:t>
      </w:r>
      <w:r w:rsidRPr="00916BDC">
        <w:rPr>
          <w:sz w:val="24"/>
          <w:rtl/>
        </w:rPr>
        <w:t xml:space="preserve"> </w:t>
      </w:r>
      <w:r w:rsidRPr="00916BDC">
        <w:rPr>
          <w:rFonts w:hint="cs"/>
          <w:sz w:val="24"/>
          <w:rtl/>
        </w:rPr>
        <w:t>מוצפה</w:t>
      </w:r>
      <w:r w:rsidRPr="00916BDC">
        <w:rPr>
          <w:sz w:val="24"/>
          <w:rtl/>
        </w:rPr>
        <w:t xml:space="preserve"> </w:t>
      </w:r>
      <w:r w:rsidRPr="00916BDC">
        <w:rPr>
          <w:rFonts w:hint="cs"/>
          <w:sz w:val="24"/>
          <w:rtl/>
        </w:rPr>
        <w:t>שמש</w:t>
      </w:r>
      <w:r w:rsidRPr="00916BDC">
        <w:rPr>
          <w:sz w:val="24"/>
          <w:rtl/>
        </w:rPr>
        <w:t xml:space="preserve">. </w:t>
      </w:r>
    </w:p>
    <w:p w14:paraId="758F40D5" w14:textId="77777777" w:rsidR="000F312E" w:rsidRDefault="000F312E" w:rsidP="000F312E">
      <w:pPr>
        <w:ind w:left="720"/>
        <w:rPr>
          <w:sz w:val="24"/>
          <w:rtl/>
        </w:rPr>
      </w:pPr>
      <w:r w:rsidRPr="00916BDC">
        <w:rPr>
          <w:rFonts w:hint="cs"/>
          <w:sz w:val="24"/>
          <w:rtl/>
        </w:rPr>
        <w:t>מזל</w:t>
      </w:r>
      <w:r w:rsidRPr="00916BDC">
        <w:rPr>
          <w:sz w:val="24"/>
          <w:rtl/>
        </w:rPr>
        <w:t xml:space="preserve"> </w:t>
      </w:r>
      <w:r w:rsidRPr="00916BDC">
        <w:rPr>
          <w:rFonts w:hint="cs"/>
          <w:sz w:val="24"/>
          <w:rtl/>
        </w:rPr>
        <w:t>מביאה</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אחיה</w:t>
      </w:r>
      <w:r w:rsidRPr="00916BDC">
        <w:rPr>
          <w:sz w:val="24"/>
          <w:rtl/>
        </w:rPr>
        <w:t xml:space="preserve"> </w:t>
      </w:r>
      <w:r w:rsidRPr="00916BDC">
        <w:rPr>
          <w:rFonts w:hint="cs"/>
          <w:sz w:val="24"/>
          <w:rtl/>
        </w:rPr>
        <w:t>קטוע</w:t>
      </w:r>
      <w:r w:rsidRPr="00916BDC">
        <w:rPr>
          <w:sz w:val="24"/>
          <w:rtl/>
        </w:rPr>
        <w:t xml:space="preserve"> </w:t>
      </w:r>
      <w:r w:rsidRPr="00916BDC">
        <w:rPr>
          <w:rFonts w:hint="cs"/>
          <w:sz w:val="24"/>
          <w:rtl/>
        </w:rPr>
        <w:t>הרגל</w:t>
      </w:r>
      <w:r w:rsidRPr="00916BDC">
        <w:rPr>
          <w:sz w:val="24"/>
          <w:rtl/>
        </w:rPr>
        <w:t xml:space="preserve">, </w:t>
      </w:r>
      <w:r w:rsidRPr="00916BDC">
        <w:rPr>
          <w:rFonts w:hint="cs"/>
          <w:sz w:val="24"/>
          <w:rtl/>
        </w:rPr>
        <w:t>הנה</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שוכב</w:t>
      </w:r>
      <w:r w:rsidRPr="00916BDC">
        <w:rPr>
          <w:sz w:val="24"/>
          <w:rtl/>
        </w:rPr>
        <w:t xml:space="preserve"> </w:t>
      </w:r>
      <w:r w:rsidRPr="00916BDC">
        <w:rPr>
          <w:rFonts w:hint="cs"/>
          <w:sz w:val="24"/>
          <w:rtl/>
        </w:rPr>
        <w:t>ומביט</w:t>
      </w:r>
      <w:r w:rsidRPr="00916BDC">
        <w:rPr>
          <w:sz w:val="24"/>
          <w:rtl/>
        </w:rPr>
        <w:t xml:space="preserve"> </w:t>
      </w:r>
      <w:r w:rsidRPr="00916BDC">
        <w:rPr>
          <w:rFonts w:hint="cs"/>
          <w:sz w:val="24"/>
          <w:rtl/>
        </w:rPr>
        <w:t>עלינו</w:t>
      </w:r>
      <w:r w:rsidRPr="00916BDC">
        <w:rPr>
          <w:sz w:val="24"/>
          <w:rtl/>
        </w:rPr>
        <w:t xml:space="preserve"> </w:t>
      </w:r>
      <w:r w:rsidRPr="00916BDC">
        <w:rPr>
          <w:rFonts w:hint="cs"/>
          <w:sz w:val="24"/>
          <w:rtl/>
        </w:rPr>
        <w:t>ביגון</w:t>
      </w:r>
      <w:r w:rsidRPr="00916BDC">
        <w:rPr>
          <w:sz w:val="24"/>
          <w:rtl/>
        </w:rPr>
        <w:t>.</w:t>
      </w:r>
      <w:r>
        <w:rPr>
          <w:rFonts w:hint="cs"/>
          <w:sz w:val="24"/>
          <w:rtl/>
        </w:rPr>
        <w:t>.. (שם).</w:t>
      </w:r>
    </w:p>
    <w:p w14:paraId="13B72630" w14:textId="77777777" w:rsidR="000F312E" w:rsidRPr="00916BDC" w:rsidRDefault="000F312E" w:rsidP="000F312E">
      <w:pPr>
        <w:rPr>
          <w:sz w:val="24"/>
          <w:rtl/>
        </w:rPr>
      </w:pPr>
      <w:r w:rsidRPr="00916BDC">
        <w:rPr>
          <w:rFonts w:hint="cs"/>
          <w:sz w:val="24"/>
          <w:rtl/>
        </w:rPr>
        <w:t>העובדה</w:t>
      </w:r>
      <w:r w:rsidRPr="00916BDC">
        <w:rPr>
          <w:sz w:val="24"/>
          <w:rtl/>
        </w:rPr>
        <w:t xml:space="preserve"> </w:t>
      </w:r>
      <w:r w:rsidRPr="00916BDC">
        <w:rPr>
          <w:rFonts w:hint="cs"/>
          <w:sz w:val="24"/>
          <w:rtl/>
        </w:rPr>
        <w:t>הפשוטה</w:t>
      </w:r>
      <w:r w:rsidRPr="00916BDC">
        <w:rPr>
          <w:sz w:val="24"/>
          <w:rtl/>
        </w:rPr>
        <w:t xml:space="preserve"> </w:t>
      </w:r>
      <w:r w:rsidRPr="00916BDC">
        <w:rPr>
          <w:rFonts w:hint="cs"/>
          <w:sz w:val="24"/>
          <w:rtl/>
        </w:rPr>
        <w:t>לכאורה</w:t>
      </w:r>
      <w:r w:rsidRPr="00916BDC">
        <w:rPr>
          <w:sz w:val="24"/>
          <w:rtl/>
        </w:rPr>
        <w:t xml:space="preserve">, </w:t>
      </w:r>
      <w:r w:rsidRPr="00916BDC">
        <w:rPr>
          <w:rFonts w:hint="cs"/>
          <w:sz w:val="24"/>
          <w:rtl/>
        </w:rPr>
        <w:t>שמציירת</w:t>
      </w:r>
      <w:r w:rsidRPr="00916BDC">
        <w:rPr>
          <w:sz w:val="24"/>
          <w:rtl/>
        </w:rPr>
        <w:t xml:space="preserve"> </w:t>
      </w:r>
      <w:r w:rsidRPr="00916BDC">
        <w:rPr>
          <w:rFonts w:hint="cs"/>
          <w:sz w:val="24"/>
          <w:rtl/>
        </w:rPr>
        <w:t>זלדה</w:t>
      </w:r>
      <w:r w:rsidRPr="00916BDC">
        <w:rPr>
          <w:sz w:val="24"/>
          <w:rtl/>
        </w:rPr>
        <w:t xml:space="preserve"> </w:t>
      </w:r>
      <w:r w:rsidRPr="00916BDC">
        <w:rPr>
          <w:rFonts w:hint="cs"/>
          <w:sz w:val="24"/>
          <w:rtl/>
        </w:rPr>
        <w:t>באופן</w:t>
      </w:r>
      <w:r w:rsidRPr="00916BDC">
        <w:rPr>
          <w:sz w:val="24"/>
          <w:rtl/>
        </w:rPr>
        <w:t xml:space="preserve"> </w:t>
      </w:r>
      <w:r w:rsidRPr="00916BDC">
        <w:rPr>
          <w:rFonts w:hint="cs"/>
          <w:sz w:val="24"/>
          <w:rtl/>
        </w:rPr>
        <w:t>רך</w:t>
      </w:r>
      <w:r w:rsidRPr="00916BDC">
        <w:rPr>
          <w:sz w:val="24"/>
          <w:rtl/>
        </w:rPr>
        <w:t xml:space="preserve"> </w:t>
      </w:r>
      <w:r w:rsidRPr="00916BDC">
        <w:rPr>
          <w:rFonts w:hint="cs"/>
          <w:sz w:val="24"/>
          <w:rtl/>
        </w:rPr>
        <w:t>ונפלא</w:t>
      </w:r>
      <w:r w:rsidRPr="00916BDC">
        <w:rPr>
          <w:sz w:val="24"/>
          <w:rtl/>
        </w:rPr>
        <w:t xml:space="preserve">, </w:t>
      </w:r>
      <w:r w:rsidRPr="00916BDC">
        <w:rPr>
          <w:rFonts w:hint="cs"/>
          <w:sz w:val="24"/>
          <w:rtl/>
        </w:rPr>
        <w:t>גוררת</w:t>
      </w:r>
      <w:r w:rsidRPr="00916BDC">
        <w:rPr>
          <w:sz w:val="24"/>
          <w:rtl/>
        </w:rPr>
        <w:t xml:space="preserve"> </w:t>
      </w:r>
      <w:r w:rsidRPr="00916BDC">
        <w:rPr>
          <w:rFonts w:hint="cs"/>
          <w:sz w:val="24"/>
          <w:rtl/>
        </w:rPr>
        <w:t>מחשבות</w:t>
      </w:r>
      <w:r w:rsidRPr="00916BDC">
        <w:rPr>
          <w:sz w:val="24"/>
          <w:rtl/>
        </w:rPr>
        <w:t xml:space="preserve"> </w:t>
      </w:r>
      <w:r w:rsidRPr="00916BDC">
        <w:rPr>
          <w:rFonts w:hint="cs"/>
          <w:sz w:val="24"/>
          <w:rtl/>
        </w:rPr>
        <w:t>רבות</w:t>
      </w:r>
      <w:r w:rsidRPr="00916BDC">
        <w:rPr>
          <w:sz w:val="24"/>
          <w:rtl/>
        </w:rPr>
        <w:t xml:space="preserve"> </w:t>
      </w:r>
      <w:r>
        <w:rPr>
          <w:rFonts w:hint="cs"/>
          <w:sz w:val="24"/>
          <w:rtl/>
        </w:rPr>
        <w:t>ע</w:t>
      </w:r>
      <w:r w:rsidRPr="00916BDC">
        <w:rPr>
          <w:rFonts w:hint="cs"/>
          <w:sz w:val="24"/>
          <w:rtl/>
        </w:rPr>
        <w:t>ל</w:t>
      </w:r>
      <w:r>
        <w:rPr>
          <w:rFonts w:hint="cs"/>
          <w:sz w:val="24"/>
          <w:rtl/>
        </w:rPr>
        <w:t xml:space="preserve"> </w:t>
      </w:r>
      <w:r w:rsidRPr="00916BDC">
        <w:rPr>
          <w:rFonts w:hint="cs"/>
          <w:sz w:val="24"/>
          <w:rtl/>
        </w:rPr>
        <w:t>עבודתנו</w:t>
      </w:r>
      <w:r w:rsidRPr="00916BDC">
        <w:rPr>
          <w:sz w:val="24"/>
          <w:rtl/>
        </w:rPr>
        <w:t xml:space="preserve"> </w:t>
      </w:r>
      <w:r w:rsidRPr="00916BDC">
        <w:rPr>
          <w:rFonts w:hint="cs"/>
          <w:sz w:val="24"/>
          <w:rtl/>
        </w:rPr>
        <w:t>החינוכית</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אנחנו</w:t>
      </w:r>
      <w:r w:rsidRPr="00916BDC">
        <w:rPr>
          <w:sz w:val="24"/>
          <w:rtl/>
        </w:rPr>
        <w:t xml:space="preserve"> </w:t>
      </w:r>
      <w:r w:rsidRPr="00916BDC">
        <w:rPr>
          <w:rFonts w:hint="cs"/>
          <w:sz w:val="24"/>
          <w:rtl/>
        </w:rPr>
        <w:t>מודעים</w:t>
      </w:r>
      <w:r w:rsidRPr="00916BDC">
        <w:rPr>
          <w:sz w:val="24"/>
          <w:rtl/>
        </w:rPr>
        <w:t xml:space="preserve"> </w:t>
      </w:r>
      <w:r w:rsidRPr="00916BDC">
        <w:rPr>
          <w:rFonts w:hint="cs"/>
          <w:sz w:val="24"/>
          <w:rtl/>
        </w:rPr>
        <w:t>מספיק</w:t>
      </w:r>
      <w:r w:rsidRPr="00916BDC">
        <w:rPr>
          <w:sz w:val="24"/>
          <w:rtl/>
        </w:rPr>
        <w:t xml:space="preserve"> </w:t>
      </w:r>
      <w:r w:rsidRPr="00916BDC">
        <w:rPr>
          <w:rFonts w:hint="cs"/>
          <w:sz w:val="24"/>
          <w:rtl/>
        </w:rPr>
        <w:t>ל</w:t>
      </w:r>
      <w:r>
        <w:rPr>
          <w:rFonts w:hint="cs"/>
          <w:sz w:val="24"/>
          <w:rtl/>
        </w:rPr>
        <w:t>'</w:t>
      </w:r>
      <w:r w:rsidRPr="00916BDC">
        <w:rPr>
          <w:rFonts w:hint="cs"/>
          <w:sz w:val="24"/>
          <w:rtl/>
        </w:rPr>
        <w:t>דע</w:t>
      </w:r>
      <w:r w:rsidRPr="00916BDC">
        <w:rPr>
          <w:sz w:val="24"/>
          <w:rtl/>
        </w:rPr>
        <w:t xml:space="preserve"> </w:t>
      </w:r>
      <w:r w:rsidRPr="00916BDC">
        <w:rPr>
          <w:rFonts w:hint="cs"/>
          <w:sz w:val="24"/>
          <w:rtl/>
        </w:rPr>
        <w:t>מאין</w:t>
      </w:r>
      <w:r w:rsidRPr="00916BDC">
        <w:rPr>
          <w:sz w:val="24"/>
          <w:rtl/>
        </w:rPr>
        <w:t xml:space="preserve"> </w:t>
      </w:r>
      <w:r w:rsidRPr="00916BDC">
        <w:rPr>
          <w:rFonts w:hint="cs"/>
          <w:sz w:val="24"/>
          <w:rtl/>
        </w:rPr>
        <w:t>באת</w:t>
      </w:r>
      <w:r>
        <w:rPr>
          <w:rFonts w:hint="cs"/>
          <w:sz w:val="24"/>
          <w:rtl/>
        </w:rPr>
        <w:t>'</w:t>
      </w:r>
      <w:r>
        <w:rPr>
          <w:sz w:val="24"/>
          <w:rtl/>
        </w:rPr>
        <w:t>?</w:t>
      </w:r>
      <w:r w:rsidRPr="00916BDC">
        <w:rPr>
          <w:sz w:val="24"/>
          <w:rtl/>
        </w:rPr>
        <w:t xml:space="preserve"> </w:t>
      </w:r>
      <w:r w:rsidRPr="00916BDC">
        <w:rPr>
          <w:rFonts w:hint="cs"/>
          <w:sz w:val="24"/>
          <w:rtl/>
        </w:rPr>
        <w:t>התלמידה</w:t>
      </w:r>
      <w:r w:rsidRPr="00916BDC">
        <w:rPr>
          <w:sz w:val="24"/>
          <w:rtl/>
        </w:rPr>
        <w:t xml:space="preserve"> </w:t>
      </w:r>
      <w:r w:rsidRPr="00916BDC">
        <w:rPr>
          <w:rFonts w:hint="cs"/>
          <w:sz w:val="24"/>
          <w:rtl/>
        </w:rPr>
        <w:t>שאמרתי</w:t>
      </w:r>
      <w:r w:rsidRPr="00916BDC">
        <w:rPr>
          <w:sz w:val="24"/>
          <w:rtl/>
        </w:rPr>
        <w:t xml:space="preserve"> </w:t>
      </w:r>
      <w:r w:rsidRPr="00916BDC">
        <w:rPr>
          <w:rFonts w:hint="cs"/>
          <w:sz w:val="24"/>
          <w:rtl/>
        </w:rPr>
        <w:t>לה</w:t>
      </w:r>
      <w:r w:rsidRPr="00916BDC">
        <w:rPr>
          <w:sz w:val="24"/>
          <w:rtl/>
        </w:rPr>
        <w:t xml:space="preserve"> </w:t>
      </w:r>
      <w:r>
        <w:rPr>
          <w:rFonts w:hint="cs"/>
          <w:sz w:val="24"/>
          <w:rtl/>
        </w:rPr>
        <w:t>'</w:t>
      </w:r>
      <w:r w:rsidRPr="00916BDC">
        <w:rPr>
          <w:rFonts w:hint="cs"/>
          <w:sz w:val="24"/>
          <w:rtl/>
        </w:rPr>
        <w:t>בוקר</w:t>
      </w:r>
      <w:r w:rsidRPr="00916BDC">
        <w:rPr>
          <w:sz w:val="24"/>
          <w:rtl/>
        </w:rPr>
        <w:t xml:space="preserve"> </w:t>
      </w:r>
      <w:r w:rsidRPr="00916BDC">
        <w:rPr>
          <w:rFonts w:hint="cs"/>
          <w:sz w:val="24"/>
          <w:rtl/>
        </w:rPr>
        <w:t>טוב</w:t>
      </w:r>
      <w:r>
        <w:rPr>
          <w:rFonts w:hint="cs"/>
          <w:sz w:val="24"/>
          <w:rtl/>
        </w:rPr>
        <w:t>'</w:t>
      </w:r>
      <w:r w:rsidRPr="00916BDC">
        <w:rPr>
          <w:sz w:val="24"/>
          <w:rtl/>
        </w:rPr>
        <w:t xml:space="preserve"> </w:t>
      </w:r>
      <w:r w:rsidRPr="00916BDC">
        <w:rPr>
          <w:rFonts w:hint="cs"/>
          <w:sz w:val="24"/>
          <w:rtl/>
        </w:rPr>
        <w:t>במאור</w:t>
      </w:r>
      <w:r w:rsidRPr="00916BDC">
        <w:rPr>
          <w:sz w:val="24"/>
          <w:rtl/>
        </w:rPr>
        <w:t xml:space="preserve"> </w:t>
      </w:r>
      <w:r w:rsidRPr="00916BDC">
        <w:rPr>
          <w:rFonts w:hint="cs"/>
          <w:sz w:val="24"/>
          <w:rtl/>
        </w:rPr>
        <w:t>פנים</w:t>
      </w:r>
      <w:r w:rsidRPr="00916BDC">
        <w:rPr>
          <w:sz w:val="24"/>
          <w:rtl/>
        </w:rPr>
        <w:t xml:space="preserve"> </w:t>
      </w:r>
      <w:r w:rsidRPr="00916BDC">
        <w:rPr>
          <w:rFonts w:hint="cs"/>
          <w:sz w:val="24"/>
          <w:rtl/>
        </w:rPr>
        <w:t>בשער</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הספר</w:t>
      </w:r>
      <w:r>
        <w:rPr>
          <w:rFonts w:hint="cs"/>
          <w:sz w:val="24"/>
          <w:rtl/>
        </w:rPr>
        <w:t>,</w:t>
      </w:r>
      <w:r w:rsidRPr="00916BDC">
        <w:rPr>
          <w:sz w:val="24"/>
          <w:rtl/>
        </w:rPr>
        <w:t xml:space="preserve"> </w:t>
      </w:r>
      <w:r w:rsidRPr="00916BDC">
        <w:rPr>
          <w:rFonts w:hint="cs"/>
          <w:sz w:val="24"/>
          <w:rtl/>
        </w:rPr>
        <w:t>והיא</w:t>
      </w:r>
      <w:r w:rsidRPr="00916BDC">
        <w:rPr>
          <w:sz w:val="24"/>
          <w:rtl/>
        </w:rPr>
        <w:t xml:space="preserve"> </w:t>
      </w:r>
      <w:r w:rsidRPr="00916BDC">
        <w:rPr>
          <w:rFonts w:hint="cs"/>
          <w:sz w:val="24"/>
          <w:rtl/>
        </w:rPr>
        <w:t>השפילה</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עיניה</w:t>
      </w:r>
      <w:r w:rsidRPr="00916BDC">
        <w:rPr>
          <w:sz w:val="24"/>
          <w:rtl/>
        </w:rPr>
        <w:t xml:space="preserve"> </w:t>
      </w:r>
      <w:r w:rsidRPr="00916BDC">
        <w:rPr>
          <w:rFonts w:hint="cs"/>
          <w:sz w:val="24"/>
          <w:rtl/>
        </w:rPr>
        <w:t>והרחיקה</w:t>
      </w:r>
      <w:r w:rsidRPr="00916BDC">
        <w:rPr>
          <w:sz w:val="24"/>
          <w:rtl/>
        </w:rPr>
        <w:t xml:space="preserve"> </w:t>
      </w:r>
      <w:r w:rsidRPr="00916BDC">
        <w:rPr>
          <w:rFonts w:hint="cs"/>
          <w:sz w:val="24"/>
          <w:rtl/>
        </w:rPr>
        <w:t>מבטה</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היא</w:t>
      </w:r>
      <w:r w:rsidRPr="00916BDC">
        <w:rPr>
          <w:sz w:val="24"/>
          <w:rtl/>
        </w:rPr>
        <w:t xml:space="preserve"> </w:t>
      </w:r>
      <w:r w:rsidRPr="00916BDC">
        <w:rPr>
          <w:rFonts w:hint="cs"/>
          <w:sz w:val="24"/>
          <w:rtl/>
        </w:rPr>
        <w:t>מסתירה</w:t>
      </w:r>
      <w:r>
        <w:rPr>
          <w:sz w:val="24"/>
          <w:rtl/>
        </w:rPr>
        <w:t>?</w:t>
      </w:r>
      <w:r w:rsidRPr="00916BDC">
        <w:rPr>
          <w:sz w:val="24"/>
          <w:rtl/>
        </w:rPr>
        <w:t xml:space="preserve"> </w:t>
      </w:r>
      <w:r w:rsidRPr="00916BDC">
        <w:rPr>
          <w:rFonts w:hint="cs"/>
          <w:sz w:val="24"/>
          <w:rtl/>
        </w:rPr>
        <w:t>אולי</w:t>
      </w:r>
      <w:r w:rsidRPr="00916BDC">
        <w:rPr>
          <w:sz w:val="24"/>
          <w:rtl/>
        </w:rPr>
        <w:t xml:space="preserve"> </w:t>
      </w:r>
      <w:r>
        <w:rPr>
          <w:rFonts w:hint="cs"/>
          <w:sz w:val="24"/>
          <w:rtl/>
        </w:rPr>
        <w:t xml:space="preserve">את </w:t>
      </w:r>
      <w:r w:rsidRPr="00916BDC">
        <w:rPr>
          <w:rFonts w:hint="cs"/>
          <w:sz w:val="24"/>
          <w:rtl/>
        </w:rPr>
        <w:t>הקנאה</w:t>
      </w:r>
      <w:r w:rsidRPr="00916BDC">
        <w:rPr>
          <w:sz w:val="24"/>
          <w:rtl/>
        </w:rPr>
        <w:t xml:space="preserve"> </w:t>
      </w:r>
      <w:r w:rsidRPr="00916BDC">
        <w:rPr>
          <w:rFonts w:hint="cs"/>
          <w:sz w:val="24"/>
          <w:rtl/>
        </w:rPr>
        <w:t>לחברותיה</w:t>
      </w:r>
      <w:r w:rsidRPr="00916BDC">
        <w:rPr>
          <w:sz w:val="24"/>
          <w:rtl/>
        </w:rPr>
        <w:t xml:space="preserve"> </w:t>
      </w:r>
      <w:r w:rsidRPr="00916BDC">
        <w:rPr>
          <w:rFonts w:hint="cs"/>
          <w:sz w:val="24"/>
          <w:rtl/>
        </w:rPr>
        <w:t>שזכו</w:t>
      </w:r>
      <w:r w:rsidRPr="00916BDC">
        <w:rPr>
          <w:sz w:val="24"/>
          <w:rtl/>
        </w:rPr>
        <w:t xml:space="preserve"> </w:t>
      </w:r>
      <w:r w:rsidRPr="00916BDC">
        <w:rPr>
          <w:rFonts w:hint="cs"/>
          <w:sz w:val="24"/>
          <w:rtl/>
        </w:rPr>
        <w:t>להיכנס</w:t>
      </w:r>
      <w:r w:rsidRPr="00916BDC">
        <w:rPr>
          <w:sz w:val="24"/>
          <w:rtl/>
        </w:rPr>
        <w:t xml:space="preserve"> </w:t>
      </w:r>
      <w:r w:rsidRPr="00916BDC">
        <w:rPr>
          <w:rFonts w:hint="cs"/>
          <w:sz w:val="24"/>
          <w:rtl/>
        </w:rPr>
        <w:t>להדרכה</w:t>
      </w:r>
      <w:r w:rsidRPr="00916BDC">
        <w:rPr>
          <w:sz w:val="24"/>
          <w:rtl/>
        </w:rPr>
        <w:t xml:space="preserve"> </w:t>
      </w:r>
      <w:r w:rsidRPr="00916BDC">
        <w:rPr>
          <w:rFonts w:hint="cs"/>
          <w:sz w:val="24"/>
          <w:rtl/>
        </w:rPr>
        <w:t>בבני</w:t>
      </w:r>
      <w:r w:rsidRPr="00916BDC">
        <w:rPr>
          <w:sz w:val="24"/>
          <w:rtl/>
        </w:rPr>
        <w:t xml:space="preserve"> </w:t>
      </w:r>
      <w:r w:rsidRPr="00916BDC">
        <w:rPr>
          <w:rFonts w:hint="cs"/>
          <w:sz w:val="24"/>
          <w:rtl/>
        </w:rPr>
        <w:t>עקיבא</w:t>
      </w:r>
      <w:r>
        <w:rPr>
          <w:rFonts w:hint="cs"/>
          <w:sz w:val="24"/>
          <w:rtl/>
        </w:rPr>
        <w:t>,</w:t>
      </w:r>
      <w:r w:rsidRPr="00916BDC">
        <w:rPr>
          <w:sz w:val="24"/>
          <w:rtl/>
        </w:rPr>
        <w:t xml:space="preserve"> </w:t>
      </w:r>
      <w:r w:rsidRPr="00916BDC">
        <w:rPr>
          <w:rFonts w:hint="cs"/>
          <w:sz w:val="24"/>
          <w:rtl/>
        </w:rPr>
        <w:t>והיא</w:t>
      </w:r>
      <w:r w:rsidRPr="00916BDC">
        <w:rPr>
          <w:sz w:val="24"/>
          <w:rtl/>
        </w:rPr>
        <w:t xml:space="preserve"> </w:t>
      </w:r>
      <w:r w:rsidRPr="00916BDC">
        <w:rPr>
          <w:rFonts w:hint="cs"/>
          <w:sz w:val="24"/>
          <w:rtl/>
        </w:rPr>
        <w:t>נשארה</w:t>
      </w:r>
      <w:r w:rsidRPr="00916BDC">
        <w:rPr>
          <w:sz w:val="24"/>
          <w:rtl/>
        </w:rPr>
        <w:t xml:space="preserve"> </w:t>
      </w:r>
      <w:r w:rsidRPr="00916BDC">
        <w:rPr>
          <w:rFonts w:hint="cs"/>
          <w:sz w:val="24"/>
          <w:rtl/>
        </w:rPr>
        <w:t>מתוסכלת</w:t>
      </w:r>
      <w:r w:rsidRPr="00916BDC">
        <w:rPr>
          <w:sz w:val="24"/>
          <w:rtl/>
        </w:rPr>
        <w:t xml:space="preserve"> </w:t>
      </w:r>
      <w:r w:rsidRPr="00916BDC">
        <w:rPr>
          <w:rFonts w:hint="cs"/>
          <w:sz w:val="24"/>
          <w:rtl/>
        </w:rPr>
        <w:t>מאחור</w:t>
      </w:r>
      <w:r>
        <w:rPr>
          <w:sz w:val="24"/>
          <w:rtl/>
        </w:rPr>
        <w:t>?</w:t>
      </w:r>
      <w:r w:rsidRPr="00916BDC">
        <w:rPr>
          <w:sz w:val="24"/>
          <w:rtl/>
        </w:rPr>
        <w:t xml:space="preserve"> </w:t>
      </w:r>
      <w:r w:rsidRPr="00916BDC">
        <w:rPr>
          <w:rFonts w:hint="cs"/>
          <w:sz w:val="24"/>
          <w:rtl/>
        </w:rPr>
        <w:t>הילד</w:t>
      </w:r>
      <w:r w:rsidRPr="00916BDC">
        <w:rPr>
          <w:sz w:val="24"/>
          <w:rtl/>
        </w:rPr>
        <w:t xml:space="preserve"> </w:t>
      </w:r>
      <w:r w:rsidRPr="00916BDC">
        <w:rPr>
          <w:rFonts w:hint="cs"/>
          <w:sz w:val="24"/>
          <w:rtl/>
        </w:rPr>
        <w:t>שיושב</w:t>
      </w:r>
      <w:r w:rsidRPr="00916BDC">
        <w:rPr>
          <w:sz w:val="24"/>
          <w:rtl/>
        </w:rPr>
        <w:t xml:space="preserve"> </w:t>
      </w:r>
      <w:r w:rsidRPr="00916BDC">
        <w:rPr>
          <w:rFonts w:hint="cs"/>
          <w:sz w:val="24"/>
          <w:rtl/>
        </w:rPr>
        <w:t>בספסל</w:t>
      </w:r>
      <w:r w:rsidRPr="00916BDC">
        <w:rPr>
          <w:sz w:val="24"/>
          <w:rtl/>
        </w:rPr>
        <w:t xml:space="preserve"> </w:t>
      </w:r>
      <w:r w:rsidRPr="00916BDC">
        <w:rPr>
          <w:rFonts w:hint="cs"/>
          <w:sz w:val="24"/>
          <w:rtl/>
        </w:rPr>
        <w:t>האחורי</w:t>
      </w:r>
      <w:r w:rsidRPr="00916BDC">
        <w:rPr>
          <w:sz w:val="24"/>
          <w:rtl/>
        </w:rPr>
        <w:t xml:space="preserve"> </w:t>
      </w:r>
      <w:r w:rsidRPr="00916BDC">
        <w:rPr>
          <w:rFonts w:hint="cs"/>
          <w:sz w:val="24"/>
          <w:rtl/>
        </w:rPr>
        <w:t>בכתה</w:t>
      </w:r>
      <w:r w:rsidRPr="00916BDC">
        <w:rPr>
          <w:sz w:val="24"/>
          <w:rtl/>
        </w:rPr>
        <w:t xml:space="preserve"> </w:t>
      </w:r>
      <w:r w:rsidRPr="00916BDC">
        <w:rPr>
          <w:rFonts w:hint="cs"/>
          <w:sz w:val="24"/>
          <w:rtl/>
        </w:rPr>
        <w:t>ג</w:t>
      </w:r>
      <w:r w:rsidRPr="00916BDC">
        <w:rPr>
          <w:sz w:val="24"/>
          <w:rtl/>
        </w:rPr>
        <w:t xml:space="preserve">', </w:t>
      </w:r>
      <w:r w:rsidRPr="00916BDC">
        <w:rPr>
          <w:rFonts w:hint="cs"/>
          <w:sz w:val="24"/>
          <w:rtl/>
        </w:rPr>
        <w:t>שמפריע</w:t>
      </w:r>
      <w:r w:rsidRPr="00916BDC">
        <w:rPr>
          <w:sz w:val="24"/>
          <w:rtl/>
        </w:rPr>
        <w:t xml:space="preserve"> </w:t>
      </w:r>
      <w:r>
        <w:rPr>
          <w:rFonts w:hint="cs"/>
          <w:sz w:val="24"/>
          <w:rtl/>
        </w:rPr>
        <w:t>ואינו</w:t>
      </w:r>
      <w:r w:rsidRPr="00916BDC">
        <w:rPr>
          <w:sz w:val="24"/>
          <w:rtl/>
        </w:rPr>
        <w:t xml:space="preserve"> </w:t>
      </w:r>
      <w:r w:rsidRPr="00916BDC">
        <w:rPr>
          <w:rFonts w:hint="cs"/>
          <w:sz w:val="24"/>
          <w:rtl/>
        </w:rPr>
        <w:t>ניתן</w:t>
      </w:r>
      <w:r w:rsidRPr="00916BDC">
        <w:rPr>
          <w:sz w:val="24"/>
          <w:rtl/>
        </w:rPr>
        <w:t xml:space="preserve"> </w:t>
      </w:r>
      <w:r w:rsidRPr="00916BDC">
        <w:rPr>
          <w:rFonts w:hint="cs"/>
          <w:sz w:val="24"/>
          <w:rtl/>
        </w:rPr>
        <w:t>לריסון</w:t>
      </w:r>
      <w:r w:rsidRPr="00916BDC">
        <w:rPr>
          <w:sz w:val="24"/>
          <w:rtl/>
        </w:rPr>
        <w:t xml:space="preserve">, </w:t>
      </w:r>
      <w:r w:rsidRPr="00916BDC">
        <w:rPr>
          <w:rFonts w:hint="cs"/>
          <w:sz w:val="24"/>
          <w:rtl/>
        </w:rPr>
        <w:t>ואני</w:t>
      </w:r>
      <w:r>
        <w:rPr>
          <w:rFonts w:hint="cs"/>
          <w:sz w:val="24"/>
          <w:rtl/>
        </w:rPr>
        <w:t xml:space="preserve"> </w:t>
      </w:r>
      <w:r>
        <w:rPr>
          <w:sz w:val="24"/>
          <w:rtl/>
        </w:rPr>
        <w:t>–</w:t>
      </w:r>
      <w:r w:rsidRPr="00916BDC">
        <w:rPr>
          <w:sz w:val="24"/>
          <w:rtl/>
        </w:rPr>
        <w:t xml:space="preserve"> </w:t>
      </w:r>
      <w:r w:rsidRPr="00916BDC">
        <w:rPr>
          <w:rFonts w:hint="cs"/>
          <w:sz w:val="24"/>
          <w:rtl/>
        </w:rPr>
        <w:t>המורה</w:t>
      </w:r>
      <w:r w:rsidRPr="00916BDC">
        <w:rPr>
          <w:sz w:val="24"/>
          <w:rtl/>
        </w:rPr>
        <w:t xml:space="preserve"> </w:t>
      </w:r>
      <w:r w:rsidRPr="00916BDC">
        <w:rPr>
          <w:rFonts w:hint="cs"/>
          <w:sz w:val="24"/>
          <w:rtl/>
        </w:rPr>
        <w:t>הקפדן</w:t>
      </w:r>
      <w:r w:rsidRPr="00916BDC">
        <w:rPr>
          <w:sz w:val="24"/>
          <w:rtl/>
        </w:rPr>
        <w:t xml:space="preserve"> </w:t>
      </w:r>
      <w:r w:rsidRPr="00916BDC">
        <w:rPr>
          <w:rFonts w:hint="cs"/>
          <w:sz w:val="24"/>
          <w:rtl/>
        </w:rPr>
        <w:t>ש</w:t>
      </w:r>
      <w:r>
        <w:rPr>
          <w:rFonts w:hint="cs"/>
          <w:sz w:val="24"/>
          <w:rtl/>
        </w:rPr>
        <w:t>אומר '</w:t>
      </w:r>
      <w:r w:rsidRPr="00916BDC">
        <w:rPr>
          <w:rFonts w:hint="cs"/>
          <w:sz w:val="24"/>
          <w:rtl/>
        </w:rPr>
        <w:t>שום</w:t>
      </w:r>
      <w:r w:rsidRPr="00916BDC">
        <w:rPr>
          <w:sz w:val="24"/>
          <w:rtl/>
        </w:rPr>
        <w:t xml:space="preserve"> </w:t>
      </w:r>
      <w:r w:rsidRPr="00916BDC">
        <w:rPr>
          <w:rFonts w:hint="cs"/>
          <w:sz w:val="24"/>
          <w:rtl/>
        </w:rPr>
        <w:t>דבר</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מעניין</w:t>
      </w:r>
      <w:r w:rsidRPr="00916BDC">
        <w:rPr>
          <w:sz w:val="24"/>
          <w:rtl/>
        </w:rPr>
        <w:t xml:space="preserve"> </w:t>
      </w:r>
      <w:r w:rsidRPr="00916BDC">
        <w:rPr>
          <w:rFonts w:hint="cs"/>
          <w:sz w:val="24"/>
          <w:rtl/>
        </w:rPr>
        <w:t>אותי</w:t>
      </w:r>
      <w:r w:rsidRPr="00916BDC">
        <w:rPr>
          <w:sz w:val="24"/>
          <w:rtl/>
        </w:rPr>
        <w:t xml:space="preserve">, </w:t>
      </w:r>
      <w:r w:rsidRPr="00916BDC">
        <w:rPr>
          <w:rFonts w:hint="cs"/>
          <w:sz w:val="24"/>
          <w:rtl/>
        </w:rPr>
        <w:t>אצלי</w:t>
      </w:r>
      <w:r w:rsidRPr="00916BDC">
        <w:rPr>
          <w:sz w:val="24"/>
          <w:rtl/>
        </w:rPr>
        <w:t xml:space="preserve"> </w:t>
      </w:r>
      <w:r w:rsidRPr="00916BDC">
        <w:rPr>
          <w:rFonts w:hint="cs"/>
          <w:sz w:val="24"/>
          <w:rtl/>
        </w:rPr>
        <w:t>לומדים</w:t>
      </w:r>
      <w:r>
        <w:rPr>
          <w:rFonts w:hint="cs"/>
          <w:sz w:val="24"/>
          <w:rtl/>
        </w:rPr>
        <w:t xml:space="preserve">' </w:t>
      </w:r>
      <w:r w:rsidRPr="00F2370A">
        <w:rPr>
          <w:rFonts w:hint="cs"/>
          <w:sz w:val="24"/>
          <w:rtl/>
        </w:rPr>
        <w:t>–</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אני</w:t>
      </w:r>
      <w:r w:rsidRPr="00916BDC">
        <w:rPr>
          <w:sz w:val="24"/>
          <w:rtl/>
        </w:rPr>
        <w:t xml:space="preserve"> </w:t>
      </w:r>
      <w:r w:rsidRPr="00916BDC">
        <w:rPr>
          <w:rFonts w:hint="cs"/>
          <w:sz w:val="24"/>
          <w:rtl/>
        </w:rPr>
        <w:t>זוכר</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עבר</w:t>
      </w:r>
      <w:r w:rsidRPr="00916BDC">
        <w:rPr>
          <w:sz w:val="24"/>
          <w:rtl/>
        </w:rPr>
        <w:t xml:space="preserve"> </w:t>
      </w:r>
      <w:r w:rsidRPr="00916BDC">
        <w:rPr>
          <w:rFonts w:hint="cs"/>
          <w:sz w:val="24"/>
          <w:rtl/>
        </w:rPr>
        <w:t>על</w:t>
      </w:r>
      <w:r>
        <w:rPr>
          <w:rFonts w:hint="cs"/>
          <w:sz w:val="24"/>
          <w:rtl/>
        </w:rPr>
        <w:t>יו</w:t>
      </w:r>
      <w:r w:rsidRPr="00916BDC">
        <w:rPr>
          <w:sz w:val="24"/>
          <w:rtl/>
        </w:rPr>
        <w:t xml:space="preserve"> </w:t>
      </w:r>
      <w:r w:rsidRPr="00916BDC">
        <w:rPr>
          <w:rFonts w:hint="cs"/>
          <w:sz w:val="24"/>
          <w:rtl/>
        </w:rPr>
        <w:t>בחודש</w:t>
      </w:r>
      <w:r w:rsidRPr="00916BDC">
        <w:rPr>
          <w:sz w:val="24"/>
          <w:rtl/>
        </w:rPr>
        <w:t xml:space="preserve"> </w:t>
      </w:r>
      <w:r w:rsidRPr="00916BDC">
        <w:rPr>
          <w:rFonts w:hint="cs"/>
          <w:sz w:val="24"/>
          <w:rtl/>
        </w:rPr>
        <w:t>האחרון</w:t>
      </w:r>
      <w:r w:rsidRPr="00916BDC">
        <w:rPr>
          <w:sz w:val="24"/>
          <w:rtl/>
        </w:rPr>
        <w:t xml:space="preserve">? </w:t>
      </w:r>
      <w:r w:rsidRPr="00916BDC">
        <w:rPr>
          <w:rFonts w:hint="cs"/>
          <w:sz w:val="24"/>
          <w:rtl/>
        </w:rPr>
        <w:t>איזו</w:t>
      </w:r>
      <w:r w:rsidRPr="00916BDC">
        <w:rPr>
          <w:sz w:val="24"/>
          <w:rtl/>
        </w:rPr>
        <w:t xml:space="preserve"> </w:t>
      </w:r>
      <w:r w:rsidRPr="00916BDC">
        <w:rPr>
          <w:rFonts w:hint="cs"/>
          <w:sz w:val="24"/>
          <w:rtl/>
        </w:rPr>
        <w:t>טרגדיה</w:t>
      </w:r>
      <w:r w:rsidRPr="00916BDC">
        <w:rPr>
          <w:sz w:val="24"/>
          <w:rtl/>
        </w:rPr>
        <w:t xml:space="preserve"> </w:t>
      </w:r>
      <w:r w:rsidRPr="00916BDC">
        <w:rPr>
          <w:rFonts w:hint="cs"/>
          <w:sz w:val="24"/>
          <w:rtl/>
        </w:rPr>
        <w:t>נוראה</w:t>
      </w:r>
      <w:r w:rsidRPr="00916BDC">
        <w:rPr>
          <w:sz w:val="24"/>
          <w:rtl/>
        </w:rPr>
        <w:t xml:space="preserve"> </w:t>
      </w:r>
      <w:r w:rsidRPr="00916BDC">
        <w:rPr>
          <w:rFonts w:hint="cs"/>
          <w:sz w:val="24"/>
          <w:rtl/>
        </w:rPr>
        <w:t>ואובדן</w:t>
      </w:r>
      <w:r w:rsidRPr="00916BDC">
        <w:rPr>
          <w:sz w:val="24"/>
          <w:rtl/>
        </w:rPr>
        <w:t xml:space="preserve">? </w:t>
      </w:r>
      <w:r w:rsidRPr="00916BDC">
        <w:rPr>
          <w:rFonts w:hint="cs"/>
          <w:sz w:val="24"/>
          <w:rtl/>
        </w:rPr>
        <w:t>איך</w:t>
      </w:r>
      <w:r w:rsidRPr="00916BDC">
        <w:rPr>
          <w:sz w:val="24"/>
          <w:rtl/>
        </w:rPr>
        <w:t xml:space="preserve"> </w:t>
      </w:r>
      <w:r w:rsidRPr="00916BDC">
        <w:rPr>
          <w:rFonts w:hint="cs"/>
          <w:sz w:val="24"/>
          <w:rtl/>
        </w:rPr>
        <w:t>ילד</w:t>
      </w:r>
      <w:r w:rsidRPr="00916BDC">
        <w:rPr>
          <w:sz w:val="24"/>
          <w:rtl/>
        </w:rPr>
        <w:t xml:space="preserve"> </w:t>
      </w:r>
      <w:r w:rsidRPr="00916BDC">
        <w:rPr>
          <w:rFonts w:hint="cs"/>
          <w:sz w:val="24"/>
          <w:rtl/>
        </w:rPr>
        <w:t>כזה</w:t>
      </w:r>
      <w:r w:rsidRPr="00916BDC">
        <w:rPr>
          <w:sz w:val="24"/>
          <w:rtl/>
        </w:rPr>
        <w:t xml:space="preserve"> </w:t>
      </w:r>
      <w:r w:rsidRPr="00916BDC">
        <w:rPr>
          <w:rFonts w:hint="cs"/>
          <w:sz w:val="24"/>
          <w:rtl/>
        </w:rPr>
        <w:t>יכול</w:t>
      </w:r>
      <w:r w:rsidRPr="00916BDC">
        <w:rPr>
          <w:sz w:val="24"/>
          <w:rtl/>
        </w:rPr>
        <w:t xml:space="preserve"> </w:t>
      </w:r>
      <w:r w:rsidRPr="00916BDC">
        <w:rPr>
          <w:rFonts w:hint="cs"/>
          <w:sz w:val="24"/>
          <w:rtl/>
        </w:rPr>
        <w:t>להיות</w:t>
      </w:r>
      <w:r>
        <w:rPr>
          <w:sz w:val="24"/>
          <w:rtl/>
        </w:rPr>
        <w:t xml:space="preserve"> </w:t>
      </w:r>
      <w:r>
        <w:rPr>
          <w:rFonts w:hint="cs"/>
          <w:sz w:val="24"/>
          <w:rtl/>
        </w:rPr>
        <w:t>'</w:t>
      </w:r>
      <w:r w:rsidRPr="00916BDC">
        <w:rPr>
          <w:rFonts w:hint="cs"/>
          <w:sz w:val="24"/>
          <w:rtl/>
        </w:rPr>
        <w:t>ממושמע</w:t>
      </w:r>
      <w:r>
        <w:rPr>
          <w:rFonts w:hint="cs"/>
          <w:sz w:val="24"/>
          <w:rtl/>
        </w:rPr>
        <w:t>'</w:t>
      </w:r>
      <w:r w:rsidRPr="00916BDC">
        <w:rPr>
          <w:sz w:val="24"/>
          <w:rtl/>
        </w:rPr>
        <w:t>?</w:t>
      </w:r>
    </w:p>
    <w:p w14:paraId="7440CE2F" w14:textId="77777777" w:rsidR="000F312E" w:rsidRDefault="000F312E" w:rsidP="000F312E">
      <w:pPr>
        <w:rPr>
          <w:sz w:val="24"/>
          <w:rtl/>
        </w:rPr>
      </w:pPr>
    </w:p>
    <w:p w14:paraId="7532DD9A" w14:textId="77777777" w:rsidR="000F312E" w:rsidRPr="00916BDC" w:rsidRDefault="000F312E" w:rsidP="000F312E">
      <w:pPr>
        <w:pStyle w:val="3"/>
        <w:rPr>
          <w:rtl/>
        </w:rPr>
      </w:pPr>
      <w:r w:rsidRPr="00916BDC">
        <w:rPr>
          <w:rFonts w:hint="cs"/>
          <w:rtl/>
        </w:rPr>
        <w:t>ביקור</w:t>
      </w:r>
      <w:r w:rsidRPr="00916BDC">
        <w:rPr>
          <w:rtl/>
        </w:rPr>
        <w:t xml:space="preserve"> </w:t>
      </w:r>
      <w:r w:rsidRPr="00916BDC">
        <w:rPr>
          <w:rFonts w:hint="cs"/>
          <w:rtl/>
        </w:rPr>
        <w:t>בית</w:t>
      </w:r>
      <w:r w:rsidRPr="00916BDC">
        <w:rPr>
          <w:rtl/>
        </w:rPr>
        <w:t xml:space="preserve">: </w:t>
      </w:r>
      <w:r w:rsidRPr="00916BDC">
        <w:rPr>
          <w:rFonts w:hint="cs"/>
          <w:rtl/>
        </w:rPr>
        <w:t>ערך</w:t>
      </w:r>
      <w:r w:rsidRPr="00916BDC">
        <w:rPr>
          <w:rtl/>
        </w:rPr>
        <w:t xml:space="preserve"> </w:t>
      </w:r>
      <w:r w:rsidRPr="00916BDC">
        <w:rPr>
          <w:rFonts w:hint="cs"/>
          <w:rtl/>
        </w:rPr>
        <w:t>חינוכי</w:t>
      </w:r>
      <w:r w:rsidRPr="00916BDC">
        <w:rPr>
          <w:rtl/>
        </w:rPr>
        <w:t xml:space="preserve"> </w:t>
      </w:r>
      <w:r w:rsidRPr="00916BDC">
        <w:rPr>
          <w:rFonts w:hint="cs"/>
          <w:rtl/>
        </w:rPr>
        <w:t>מהמעלה</w:t>
      </w:r>
      <w:r w:rsidRPr="00916BDC">
        <w:rPr>
          <w:rtl/>
        </w:rPr>
        <w:t xml:space="preserve"> </w:t>
      </w:r>
      <w:r w:rsidRPr="00916BDC">
        <w:rPr>
          <w:rFonts w:hint="cs"/>
          <w:rtl/>
        </w:rPr>
        <w:t>הראשונה</w:t>
      </w:r>
    </w:p>
    <w:p w14:paraId="3B6C58F4" w14:textId="77777777" w:rsidR="000F312E" w:rsidRPr="00916BDC" w:rsidRDefault="000F312E" w:rsidP="000F312E">
      <w:pPr>
        <w:rPr>
          <w:sz w:val="24"/>
          <w:rtl/>
        </w:rPr>
      </w:pPr>
      <w:r w:rsidRPr="00916BDC">
        <w:rPr>
          <w:rFonts w:hint="cs"/>
          <w:sz w:val="24"/>
          <w:rtl/>
        </w:rPr>
        <w:t>יש</w:t>
      </w:r>
      <w:r w:rsidRPr="00916BDC">
        <w:rPr>
          <w:sz w:val="24"/>
          <w:rtl/>
        </w:rPr>
        <w:t xml:space="preserve"> </w:t>
      </w:r>
      <w:r w:rsidRPr="00916BDC">
        <w:rPr>
          <w:rFonts w:hint="cs"/>
          <w:sz w:val="24"/>
          <w:rtl/>
        </w:rPr>
        <w:t>מחלוקת</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אנשי</w:t>
      </w:r>
      <w:r w:rsidRPr="00916BDC">
        <w:rPr>
          <w:sz w:val="24"/>
          <w:rtl/>
        </w:rPr>
        <w:t xml:space="preserve"> </w:t>
      </w:r>
      <w:r w:rsidRPr="00916BDC">
        <w:rPr>
          <w:rFonts w:hint="cs"/>
          <w:sz w:val="24"/>
          <w:rtl/>
        </w:rPr>
        <w:t>החינוך</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תפקיד</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הספר</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ללמד</w:t>
      </w:r>
      <w:r w:rsidRPr="00916BDC">
        <w:rPr>
          <w:sz w:val="24"/>
          <w:rtl/>
        </w:rPr>
        <w:t xml:space="preserve"> </w:t>
      </w:r>
      <w:r>
        <w:rPr>
          <w:rFonts w:hint="cs"/>
          <w:sz w:val="24"/>
          <w:rtl/>
        </w:rPr>
        <w:t>ו</w:t>
      </w:r>
      <w:r w:rsidRPr="00916BDC">
        <w:rPr>
          <w:rFonts w:hint="cs"/>
          <w:sz w:val="24"/>
          <w:rtl/>
        </w:rPr>
        <w:t>להעביר</w:t>
      </w:r>
      <w:r w:rsidRPr="00916BDC">
        <w:rPr>
          <w:sz w:val="24"/>
          <w:rtl/>
        </w:rPr>
        <w:t xml:space="preserve"> </w:t>
      </w:r>
      <w:r w:rsidRPr="00916BDC">
        <w:rPr>
          <w:rFonts w:hint="cs"/>
          <w:sz w:val="24"/>
          <w:rtl/>
        </w:rPr>
        <w:t>ידע</w:t>
      </w:r>
      <w:r>
        <w:rPr>
          <w:rFonts w:hint="cs"/>
          <w:sz w:val="24"/>
          <w:rtl/>
        </w:rPr>
        <w:t>,</w:t>
      </w:r>
      <w:r w:rsidRPr="00916BDC">
        <w:rPr>
          <w:sz w:val="24"/>
          <w:rtl/>
        </w:rPr>
        <w:t xml:space="preserve"> </w:t>
      </w:r>
      <w:r w:rsidRPr="00916BDC">
        <w:rPr>
          <w:rFonts w:hint="cs"/>
          <w:sz w:val="24"/>
          <w:rtl/>
        </w:rPr>
        <w:t>או</w:t>
      </w:r>
      <w:r w:rsidRPr="00916BDC">
        <w:rPr>
          <w:sz w:val="24"/>
          <w:rtl/>
        </w:rPr>
        <w:t xml:space="preserve"> </w:t>
      </w:r>
      <w:r>
        <w:rPr>
          <w:rFonts w:hint="cs"/>
          <w:sz w:val="24"/>
          <w:rtl/>
        </w:rPr>
        <w:t xml:space="preserve">שתפקידו הוא </w:t>
      </w:r>
      <w:r w:rsidRPr="00916BDC">
        <w:rPr>
          <w:rFonts w:hint="cs"/>
          <w:sz w:val="24"/>
          <w:rtl/>
        </w:rPr>
        <w:t>לחנך</w:t>
      </w:r>
      <w:r>
        <w:rPr>
          <w:rFonts w:hint="cs"/>
          <w:sz w:val="24"/>
          <w:rtl/>
        </w:rPr>
        <w:t>;</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האחריות</w:t>
      </w:r>
      <w:r w:rsidRPr="00916BDC">
        <w:rPr>
          <w:sz w:val="24"/>
          <w:rtl/>
        </w:rPr>
        <w:t xml:space="preserve"> </w:t>
      </w:r>
      <w:r w:rsidRPr="00916BDC">
        <w:rPr>
          <w:rFonts w:hint="cs"/>
          <w:sz w:val="24"/>
          <w:rtl/>
        </w:rPr>
        <w:t>החינוכית</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מסתיימת</w:t>
      </w:r>
      <w:r w:rsidRPr="00916BDC">
        <w:rPr>
          <w:sz w:val="24"/>
          <w:rtl/>
        </w:rPr>
        <w:t xml:space="preserve"> </w:t>
      </w:r>
      <w:r w:rsidRPr="00916BDC">
        <w:rPr>
          <w:rFonts w:hint="cs"/>
          <w:sz w:val="24"/>
          <w:rtl/>
        </w:rPr>
        <w:t>בשעה</w:t>
      </w:r>
      <w:r w:rsidRPr="00916BDC">
        <w:rPr>
          <w:sz w:val="24"/>
          <w:rtl/>
        </w:rPr>
        <w:t xml:space="preserve"> </w:t>
      </w:r>
      <w:r w:rsidRPr="00916BDC">
        <w:rPr>
          <w:rFonts w:hint="cs"/>
          <w:sz w:val="24"/>
          <w:rtl/>
        </w:rPr>
        <w:t>שלוש</w:t>
      </w:r>
      <w:r>
        <w:rPr>
          <w:rFonts w:hint="cs"/>
          <w:sz w:val="24"/>
          <w:rtl/>
        </w:rPr>
        <w:t>,</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תום</w:t>
      </w:r>
      <w:r w:rsidRPr="00916BDC">
        <w:rPr>
          <w:sz w:val="24"/>
          <w:rtl/>
        </w:rPr>
        <w:t xml:space="preserve"> </w:t>
      </w:r>
      <w:r w:rsidRPr="00916BDC">
        <w:rPr>
          <w:rFonts w:hint="cs"/>
          <w:sz w:val="24"/>
          <w:rtl/>
        </w:rPr>
        <w:t>הצלצול</w:t>
      </w:r>
      <w:r w:rsidRPr="00916BDC">
        <w:rPr>
          <w:sz w:val="24"/>
          <w:rtl/>
        </w:rPr>
        <w:t xml:space="preserve"> </w:t>
      </w:r>
      <w:r w:rsidRPr="00916BDC">
        <w:rPr>
          <w:rFonts w:hint="cs"/>
          <w:sz w:val="24"/>
          <w:rtl/>
        </w:rPr>
        <w:t>האחרון</w:t>
      </w:r>
      <w:r w:rsidRPr="00916BDC">
        <w:rPr>
          <w:sz w:val="24"/>
          <w:rtl/>
        </w:rPr>
        <w:t xml:space="preserve">, </w:t>
      </w:r>
      <w:r w:rsidRPr="00916BDC">
        <w:rPr>
          <w:rFonts w:hint="cs"/>
          <w:sz w:val="24"/>
          <w:rtl/>
        </w:rPr>
        <w:t>או</w:t>
      </w:r>
      <w:r w:rsidRPr="00916BDC">
        <w:rPr>
          <w:sz w:val="24"/>
          <w:rtl/>
        </w:rPr>
        <w:t xml:space="preserve"> </w:t>
      </w:r>
      <w:r>
        <w:rPr>
          <w:rFonts w:hint="cs"/>
          <w:sz w:val="24"/>
          <w:rtl/>
        </w:rPr>
        <w:t>ש</w:t>
      </w:r>
      <w:r w:rsidRPr="00916BDC">
        <w:rPr>
          <w:rFonts w:hint="cs"/>
          <w:sz w:val="24"/>
          <w:rtl/>
        </w:rPr>
        <w:t>אנחנו</w:t>
      </w:r>
      <w:r w:rsidRPr="00916BDC">
        <w:rPr>
          <w:sz w:val="24"/>
          <w:rtl/>
        </w:rPr>
        <w:t xml:space="preserve"> </w:t>
      </w:r>
      <w:r w:rsidRPr="00916BDC">
        <w:rPr>
          <w:rFonts w:hint="cs"/>
          <w:sz w:val="24"/>
          <w:rtl/>
        </w:rPr>
        <w:t>רואים</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החינוך</w:t>
      </w:r>
      <w:r w:rsidRPr="00916BDC">
        <w:rPr>
          <w:sz w:val="24"/>
          <w:rtl/>
        </w:rPr>
        <w:t xml:space="preserve"> </w:t>
      </w:r>
      <w:r w:rsidRPr="00916BDC">
        <w:rPr>
          <w:rFonts w:hint="cs"/>
          <w:sz w:val="24"/>
          <w:rtl/>
        </w:rPr>
        <w:t>כמשפחה</w:t>
      </w:r>
      <w:r w:rsidRPr="00916BDC">
        <w:rPr>
          <w:sz w:val="24"/>
          <w:rtl/>
        </w:rPr>
        <w:t xml:space="preserve">. </w:t>
      </w:r>
      <w:r w:rsidRPr="00916BDC">
        <w:rPr>
          <w:rFonts w:hint="cs"/>
          <w:sz w:val="24"/>
          <w:rtl/>
        </w:rPr>
        <w:t>במשפחה</w:t>
      </w:r>
      <w:r w:rsidRPr="00916BDC">
        <w:rPr>
          <w:sz w:val="24"/>
          <w:rtl/>
        </w:rPr>
        <w:t xml:space="preserve"> </w:t>
      </w:r>
      <w:r w:rsidRPr="00916BDC">
        <w:rPr>
          <w:rFonts w:hint="cs"/>
          <w:sz w:val="24"/>
          <w:rtl/>
        </w:rPr>
        <w:t>אין</w:t>
      </w:r>
      <w:r w:rsidRPr="00916BDC">
        <w:rPr>
          <w:sz w:val="24"/>
          <w:rtl/>
        </w:rPr>
        <w:t xml:space="preserve"> </w:t>
      </w:r>
      <w:r w:rsidRPr="00916BDC">
        <w:rPr>
          <w:rFonts w:hint="cs"/>
          <w:sz w:val="24"/>
          <w:rtl/>
        </w:rPr>
        <w:t>חופש</w:t>
      </w:r>
      <w:r w:rsidRPr="00916BDC">
        <w:rPr>
          <w:sz w:val="24"/>
          <w:rtl/>
        </w:rPr>
        <w:t xml:space="preserve"> </w:t>
      </w:r>
      <w:r>
        <w:rPr>
          <w:rFonts w:hint="cs"/>
          <w:sz w:val="24"/>
          <w:rtl/>
        </w:rPr>
        <w:t>ו</w:t>
      </w:r>
      <w:r w:rsidRPr="00916BDC">
        <w:rPr>
          <w:rFonts w:hint="cs"/>
          <w:sz w:val="24"/>
          <w:rtl/>
        </w:rPr>
        <w:t>אין</w:t>
      </w:r>
      <w:r w:rsidRPr="00916BDC">
        <w:rPr>
          <w:sz w:val="24"/>
          <w:rtl/>
        </w:rPr>
        <w:t xml:space="preserve"> </w:t>
      </w:r>
      <w:r w:rsidRPr="00916BDC">
        <w:rPr>
          <w:rFonts w:hint="cs"/>
          <w:sz w:val="24"/>
          <w:rtl/>
        </w:rPr>
        <w:t>דיכוטומיות</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זמנים</w:t>
      </w:r>
      <w:r w:rsidRPr="00916BDC">
        <w:rPr>
          <w:sz w:val="24"/>
          <w:rtl/>
        </w:rPr>
        <w:t xml:space="preserve">, </w:t>
      </w:r>
      <w:r w:rsidRPr="00916BDC">
        <w:rPr>
          <w:rFonts w:hint="cs"/>
          <w:sz w:val="24"/>
          <w:rtl/>
        </w:rPr>
        <w:t>מצבים</w:t>
      </w:r>
      <w:r w:rsidRPr="00916BDC">
        <w:rPr>
          <w:sz w:val="24"/>
          <w:rtl/>
        </w:rPr>
        <w:t xml:space="preserve"> </w:t>
      </w:r>
      <w:r w:rsidRPr="00916BDC">
        <w:rPr>
          <w:rFonts w:hint="cs"/>
          <w:sz w:val="24"/>
          <w:rtl/>
        </w:rPr>
        <w:t>אנשים</w:t>
      </w:r>
      <w:r w:rsidRPr="00916BDC">
        <w:rPr>
          <w:sz w:val="24"/>
          <w:rtl/>
        </w:rPr>
        <w:t xml:space="preserve"> </w:t>
      </w:r>
      <w:r w:rsidRPr="00916BDC">
        <w:rPr>
          <w:rFonts w:hint="cs"/>
          <w:sz w:val="24"/>
          <w:rtl/>
        </w:rPr>
        <w:t>ותחומים</w:t>
      </w:r>
      <w:r>
        <w:rPr>
          <w:rFonts w:hint="cs"/>
          <w:sz w:val="24"/>
          <w:rtl/>
        </w:rPr>
        <w:t>;</w:t>
      </w:r>
      <w:r w:rsidRPr="00916BDC">
        <w:rPr>
          <w:sz w:val="24"/>
          <w:rtl/>
        </w:rPr>
        <w:t xml:space="preserve"> </w:t>
      </w:r>
      <w:r>
        <w:rPr>
          <w:rFonts w:hint="cs"/>
          <w:sz w:val="24"/>
          <w:rtl/>
        </w:rPr>
        <w:t>'</w:t>
      </w:r>
      <w:r w:rsidRPr="00916BDC">
        <w:rPr>
          <w:rFonts w:hint="cs"/>
          <w:sz w:val="24"/>
          <w:rtl/>
        </w:rPr>
        <w:t>הוא</w:t>
      </w:r>
      <w:r w:rsidRPr="00916BDC">
        <w:rPr>
          <w:sz w:val="24"/>
          <w:rtl/>
        </w:rPr>
        <w:t xml:space="preserve"> </w:t>
      </w:r>
      <w:r w:rsidRPr="00916BDC">
        <w:rPr>
          <w:rFonts w:hint="cs"/>
          <w:sz w:val="24"/>
          <w:rtl/>
        </w:rPr>
        <w:t>הבן</w:t>
      </w:r>
      <w:r w:rsidRPr="00916BDC">
        <w:rPr>
          <w:sz w:val="24"/>
          <w:rtl/>
        </w:rPr>
        <w:t xml:space="preserve"> </w:t>
      </w:r>
      <w:r w:rsidRPr="00916BDC">
        <w:rPr>
          <w:rFonts w:hint="cs"/>
          <w:sz w:val="24"/>
          <w:rtl/>
        </w:rPr>
        <w:t>שלי</w:t>
      </w:r>
      <w:r>
        <w:rPr>
          <w:rFonts w:hint="cs"/>
          <w:sz w:val="24"/>
          <w:rtl/>
        </w:rPr>
        <w:t>...'</w:t>
      </w:r>
      <w:r w:rsidRPr="00916BDC">
        <w:rPr>
          <w:sz w:val="24"/>
          <w:rtl/>
        </w:rPr>
        <w:t>.</w:t>
      </w:r>
    </w:p>
    <w:p w14:paraId="469D53CB" w14:textId="77777777" w:rsidR="000F312E" w:rsidRPr="00916BDC" w:rsidRDefault="000F312E" w:rsidP="000F312E">
      <w:pPr>
        <w:rPr>
          <w:sz w:val="24"/>
          <w:rtl/>
        </w:rPr>
      </w:pPr>
      <w:r>
        <w:rPr>
          <w:rFonts w:hint="cs"/>
          <w:sz w:val="24"/>
          <w:rtl/>
        </w:rPr>
        <w:t xml:space="preserve">אך </w:t>
      </w:r>
      <w:r w:rsidRPr="00916BDC">
        <w:rPr>
          <w:rFonts w:hint="cs"/>
          <w:sz w:val="24"/>
          <w:rtl/>
        </w:rPr>
        <w:t>גם</w:t>
      </w:r>
      <w:r w:rsidRPr="00916BDC">
        <w:rPr>
          <w:sz w:val="24"/>
          <w:rtl/>
        </w:rPr>
        <w:t xml:space="preserve"> </w:t>
      </w:r>
      <w:r>
        <w:rPr>
          <w:rFonts w:hint="cs"/>
          <w:sz w:val="24"/>
          <w:rtl/>
        </w:rPr>
        <w:t xml:space="preserve">אצל </w:t>
      </w:r>
      <w:r w:rsidRPr="00916BDC">
        <w:rPr>
          <w:rFonts w:hint="cs"/>
          <w:sz w:val="24"/>
          <w:rtl/>
        </w:rPr>
        <w:t>מי</w:t>
      </w:r>
      <w:r w:rsidRPr="00916BDC">
        <w:rPr>
          <w:sz w:val="24"/>
          <w:rtl/>
        </w:rPr>
        <w:t xml:space="preserve"> </w:t>
      </w:r>
      <w:r w:rsidRPr="00916BDC">
        <w:rPr>
          <w:rFonts w:hint="cs"/>
          <w:sz w:val="24"/>
          <w:rtl/>
        </w:rPr>
        <w:t>שחרט</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דגלו</w:t>
      </w:r>
      <w:r w:rsidRPr="00916BDC">
        <w:rPr>
          <w:sz w:val="24"/>
          <w:rtl/>
        </w:rPr>
        <w:t xml:space="preserve"> </w:t>
      </w:r>
      <w:r>
        <w:rPr>
          <w:rFonts w:hint="cs"/>
          <w:sz w:val="24"/>
          <w:rtl/>
        </w:rPr>
        <w:t xml:space="preserve">את השאיפה והתפילה </w:t>
      </w:r>
      <w:r w:rsidRPr="00916BDC">
        <w:rPr>
          <w:rFonts w:hint="cs"/>
          <w:sz w:val="24"/>
          <w:rtl/>
        </w:rPr>
        <w:t>להיות</w:t>
      </w:r>
      <w:r>
        <w:rPr>
          <w:sz w:val="24"/>
          <w:rtl/>
        </w:rPr>
        <w:t xml:space="preserve"> </w:t>
      </w:r>
      <w:r>
        <w:rPr>
          <w:rFonts w:hint="cs"/>
          <w:sz w:val="24"/>
          <w:rtl/>
        </w:rPr>
        <w:t>'</w:t>
      </w:r>
      <w:r w:rsidRPr="00916BDC">
        <w:rPr>
          <w:rFonts w:hint="cs"/>
          <w:sz w:val="24"/>
          <w:rtl/>
        </w:rPr>
        <w:t>בית</w:t>
      </w:r>
      <w:r w:rsidRPr="00916BDC">
        <w:rPr>
          <w:sz w:val="24"/>
          <w:rtl/>
        </w:rPr>
        <w:t xml:space="preserve"> </w:t>
      </w:r>
      <w:r w:rsidRPr="00916BDC">
        <w:rPr>
          <w:rFonts w:hint="cs"/>
          <w:sz w:val="24"/>
          <w:rtl/>
        </w:rPr>
        <w:t>חינוך</w:t>
      </w:r>
      <w:r w:rsidRPr="00916BDC">
        <w:rPr>
          <w:sz w:val="24"/>
          <w:rtl/>
        </w:rPr>
        <w:t xml:space="preserve"> </w:t>
      </w:r>
      <w:r w:rsidRPr="00916BDC">
        <w:rPr>
          <w:rFonts w:hint="cs"/>
          <w:sz w:val="24"/>
          <w:rtl/>
        </w:rPr>
        <w:t>כמשפחה</w:t>
      </w:r>
      <w:r>
        <w:rPr>
          <w:rFonts w:hint="cs"/>
          <w:sz w:val="24"/>
          <w:rtl/>
        </w:rPr>
        <w:t>'</w:t>
      </w:r>
      <w:r w:rsidRPr="00916BDC">
        <w:rPr>
          <w:sz w:val="24"/>
          <w:rtl/>
        </w:rPr>
        <w:t xml:space="preserve">, </w:t>
      </w:r>
      <w:r w:rsidRPr="00916BDC">
        <w:rPr>
          <w:rFonts w:hint="cs"/>
          <w:sz w:val="24"/>
          <w:rtl/>
        </w:rPr>
        <w:t>יש</w:t>
      </w:r>
      <w:r w:rsidRPr="00916BDC">
        <w:rPr>
          <w:sz w:val="24"/>
          <w:rtl/>
        </w:rPr>
        <w:t xml:space="preserve"> </w:t>
      </w:r>
      <w:r w:rsidRPr="00916BDC">
        <w:rPr>
          <w:rFonts w:hint="cs"/>
          <w:sz w:val="24"/>
          <w:rtl/>
        </w:rPr>
        <w:t>אי</w:t>
      </w:r>
      <w:r w:rsidRPr="00BA0AE8">
        <w:rPr>
          <w:rFonts w:hint="cs"/>
          <w:sz w:val="24"/>
          <w:vertAlign w:val="superscript"/>
          <w:rtl/>
        </w:rPr>
        <w:t>-</w:t>
      </w:r>
      <w:r w:rsidRPr="00916BDC">
        <w:rPr>
          <w:rFonts w:hint="cs"/>
          <w:sz w:val="24"/>
          <w:rtl/>
        </w:rPr>
        <w:t>הסכמה</w:t>
      </w:r>
      <w:r w:rsidRPr="00916BDC">
        <w:rPr>
          <w:sz w:val="24"/>
          <w:rtl/>
        </w:rPr>
        <w:t xml:space="preserve"> </w:t>
      </w:r>
      <w:r>
        <w:rPr>
          <w:rFonts w:hint="cs"/>
          <w:sz w:val="24"/>
          <w:rtl/>
        </w:rPr>
        <w:t>ב</w:t>
      </w:r>
      <w:r w:rsidRPr="00916BDC">
        <w:rPr>
          <w:rFonts w:hint="cs"/>
          <w:sz w:val="24"/>
          <w:rtl/>
        </w:rPr>
        <w:t>שאלה</w:t>
      </w:r>
      <w:r>
        <w:rPr>
          <w:sz w:val="24"/>
          <w:rtl/>
        </w:rPr>
        <w:t xml:space="preserve"> </w:t>
      </w:r>
      <w:r w:rsidRPr="00916BDC">
        <w:rPr>
          <w:rFonts w:hint="cs"/>
          <w:sz w:val="24"/>
          <w:rtl/>
        </w:rPr>
        <w:t>האם</w:t>
      </w:r>
      <w:r w:rsidRPr="00916BDC">
        <w:rPr>
          <w:sz w:val="24"/>
          <w:rtl/>
        </w:rPr>
        <w:t xml:space="preserve"> </w:t>
      </w:r>
      <w:r w:rsidRPr="00916BDC">
        <w:rPr>
          <w:rFonts w:hint="cs"/>
          <w:sz w:val="24"/>
          <w:rtl/>
        </w:rPr>
        <w:t>לקיים</w:t>
      </w:r>
      <w:r w:rsidRPr="00916BDC">
        <w:rPr>
          <w:sz w:val="24"/>
          <w:rtl/>
        </w:rPr>
        <w:t xml:space="preserve"> </w:t>
      </w:r>
      <w:r w:rsidRPr="00916BDC">
        <w:rPr>
          <w:rFonts w:hint="cs"/>
          <w:sz w:val="24"/>
          <w:rtl/>
        </w:rPr>
        <w:t>ביקורי</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בבתי</w:t>
      </w:r>
      <w:r w:rsidRPr="00916BDC">
        <w:rPr>
          <w:sz w:val="24"/>
          <w:rtl/>
        </w:rPr>
        <w:t xml:space="preserve"> </w:t>
      </w:r>
      <w:r w:rsidRPr="00916BDC">
        <w:rPr>
          <w:rFonts w:hint="cs"/>
          <w:sz w:val="24"/>
          <w:rtl/>
        </w:rPr>
        <w:t>התלמידים</w:t>
      </w:r>
      <w:r w:rsidRPr="00916BDC">
        <w:rPr>
          <w:sz w:val="24"/>
          <w:rtl/>
        </w:rPr>
        <w:t xml:space="preserve"> </w:t>
      </w:r>
      <w:r w:rsidRPr="00916BDC">
        <w:rPr>
          <w:rFonts w:hint="cs"/>
          <w:sz w:val="24"/>
          <w:rtl/>
        </w:rPr>
        <w:t>ע</w:t>
      </w:r>
      <w:r>
        <w:rPr>
          <w:rFonts w:hint="cs"/>
          <w:sz w:val="24"/>
          <w:rtl/>
        </w:rPr>
        <w:t>ל מנת</w:t>
      </w:r>
      <w:r w:rsidRPr="00916BDC">
        <w:rPr>
          <w:sz w:val="24"/>
          <w:rtl/>
        </w:rPr>
        <w:t xml:space="preserve"> </w:t>
      </w:r>
      <w:r w:rsidRPr="00916BDC">
        <w:rPr>
          <w:rFonts w:hint="cs"/>
          <w:sz w:val="24"/>
          <w:rtl/>
        </w:rPr>
        <w:t>לחזק</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הקשר</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המשולש</w:t>
      </w:r>
      <w:r w:rsidRPr="00916BDC">
        <w:rPr>
          <w:sz w:val="24"/>
          <w:rtl/>
        </w:rPr>
        <w:t xml:space="preserve"> </w:t>
      </w:r>
      <w:r w:rsidRPr="00916BDC">
        <w:rPr>
          <w:rFonts w:hint="cs"/>
          <w:sz w:val="24"/>
          <w:rtl/>
        </w:rPr>
        <w:t>תלמיד</w:t>
      </w:r>
      <w:r>
        <w:rPr>
          <w:rFonts w:hint="cs"/>
          <w:sz w:val="24"/>
          <w:rtl/>
        </w:rPr>
        <w:t>-</w:t>
      </w:r>
      <w:r w:rsidRPr="00916BDC">
        <w:rPr>
          <w:sz w:val="24"/>
          <w:rtl/>
        </w:rPr>
        <w:t xml:space="preserve"> </w:t>
      </w:r>
      <w:r w:rsidRPr="00916BDC">
        <w:rPr>
          <w:rFonts w:hint="cs"/>
          <w:sz w:val="24"/>
          <w:rtl/>
        </w:rPr>
        <w:t>הורה</w:t>
      </w:r>
      <w:r>
        <w:rPr>
          <w:rFonts w:hint="cs"/>
          <w:sz w:val="24"/>
          <w:rtl/>
        </w:rPr>
        <w:t>-</w:t>
      </w:r>
      <w:r w:rsidRPr="00916BDC">
        <w:rPr>
          <w:rFonts w:hint="cs"/>
          <w:sz w:val="24"/>
          <w:rtl/>
        </w:rPr>
        <w:t>מחנך</w:t>
      </w:r>
      <w:r w:rsidRPr="00916BDC">
        <w:rPr>
          <w:sz w:val="24"/>
          <w:rtl/>
        </w:rPr>
        <w:t>.</w:t>
      </w:r>
      <w:r>
        <w:rPr>
          <w:rFonts w:hint="cs"/>
          <w:sz w:val="24"/>
          <w:rtl/>
        </w:rPr>
        <w:t xml:space="preserve"> יש </w:t>
      </w:r>
      <w:r w:rsidRPr="00916BDC">
        <w:rPr>
          <w:rFonts w:hint="cs"/>
          <w:sz w:val="24"/>
          <w:rtl/>
        </w:rPr>
        <w:t>מי</w:t>
      </w:r>
      <w:r w:rsidRPr="00916BDC">
        <w:rPr>
          <w:sz w:val="24"/>
          <w:rtl/>
        </w:rPr>
        <w:t xml:space="preserve"> </w:t>
      </w:r>
      <w:r w:rsidRPr="00916BDC">
        <w:rPr>
          <w:rFonts w:hint="cs"/>
          <w:sz w:val="24"/>
          <w:rtl/>
        </w:rPr>
        <w:t>שר</w:t>
      </w:r>
      <w:r>
        <w:rPr>
          <w:rFonts w:hint="cs"/>
          <w:sz w:val="24"/>
          <w:rtl/>
        </w:rPr>
        <w:t>ו</w:t>
      </w:r>
      <w:r w:rsidRPr="00916BDC">
        <w:rPr>
          <w:rFonts w:hint="cs"/>
          <w:sz w:val="24"/>
          <w:rtl/>
        </w:rPr>
        <w:t>אה</w:t>
      </w:r>
      <w:r w:rsidRPr="00916BDC">
        <w:rPr>
          <w:sz w:val="24"/>
          <w:rtl/>
        </w:rPr>
        <w:t xml:space="preserve"> </w:t>
      </w:r>
      <w:r w:rsidRPr="00916BDC">
        <w:rPr>
          <w:rFonts w:hint="cs"/>
          <w:sz w:val="24"/>
          <w:rtl/>
        </w:rPr>
        <w:t>בכך</w:t>
      </w:r>
      <w:r w:rsidRPr="00916BDC">
        <w:rPr>
          <w:sz w:val="24"/>
          <w:rtl/>
        </w:rPr>
        <w:t xml:space="preserve"> </w:t>
      </w:r>
      <w:r w:rsidRPr="00916BDC">
        <w:rPr>
          <w:rFonts w:hint="cs"/>
          <w:sz w:val="24"/>
          <w:rtl/>
        </w:rPr>
        <w:t>כניסה</w:t>
      </w:r>
      <w:r w:rsidRPr="00916BDC">
        <w:rPr>
          <w:sz w:val="24"/>
          <w:rtl/>
        </w:rPr>
        <w:t xml:space="preserve"> </w:t>
      </w:r>
      <w:r w:rsidRPr="00916BDC">
        <w:rPr>
          <w:rFonts w:hint="cs"/>
          <w:sz w:val="24"/>
          <w:rtl/>
        </w:rPr>
        <w:t>לשטח</w:t>
      </w:r>
      <w:r w:rsidRPr="00916BDC">
        <w:rPr>
          <w:sz w:val="24"/>
          <w:rtl/>
        </w:rPr>
        <w:t xml:space="preserve"> </w:t>
      </w:r>
      <w:r w:rsidRPr="00916BDC">
        <w:rPr>
          <w:rFonts w:hint="cs"/>
          <w:sz w:val="24"/>
          <w:rtl/>
        </w:rPr>
        <w:t>פרטי</w:t>
      </w:r>
      <w:r>
        <w:rPr>
          <w:rFonts w:hint="cs"/>
          <w:sz w:val="24"/>
          <w:rtl/>
        </w:rPr>
        <w:t xml:space="preserve"> וטוען</w:t>
      </w:r>
      <w:r w:rsidRPr="00916BDC">
        <w:rPr>
          <w:sz w:val="24"/>
          <w:rtl/>
        </w:rPr>
        <w:t xml:space="preserve"> </w:t>
      </w:r>
      <w:r>
        <w:rPr>
          <w:rFonts w:hint="cs"/>
          <w:sz w:val="24"/>
          <w:rtl/>
        </w:rPr>
        <w:t>ש</w:t>
      </w:r>
      <w:r w:rsidRPr="00916BDC">
        <w:rPr>
          <w:rFonts w:hint="cs"/>
          <w:sz w:val="24"/>
          <w:rtl/>
        </w:rPr>
        <w:t>יש</w:t>
      </w:r>
      <w:r w:rsidRPr="00916BDC">
        <w:rPr>
          <w:sz w:val="24"/>
          <w:rtl/>
        </w:rPr>
        <w:t xml:space="preserve"> </w:t>
      </w:r>
      <w:r w:rsidRPr="00916BDC">
        <w:rPr>
          <w:rFonts w:hint="cs"/>
          <w:sz w:val="24"/>
          <w:rtl/>
        </w:rPr>
        <w:t>צורך</w:t>
      </w:r>
      <w:r w:rsidRPr="00916BDC">
        <w:rPr>
          <w:sz w:val="24"/>
          <w:rtl/>
        </w:rPr>
        <w:t xml:space="preserve"> </w:t>
      </w:r>
      <w:r w:rsidRPr="00916BDC">
        <w:rPr>
          <w:rFonts w:hint="cs"/>
          <w:sz w:val="24"/>
          <w:rtl/>
        </w:rPr>
        <w:t>להשאיר</w:t>
      </w:r>
      <w:r w:rsidRPr="00916BDC">
        <w:rPr>
          <w:sz w:val="24"/>
          <w:rtl/>
        </w:rPr>
        <w:t xml:space="preserve"> </w:t>
      </w:r>
      <w:r w:rsidRPr="00916BDC">
        <w:rPr>
          <w:rFonts w:hint="cs"/>
          <w:sz w:val="24"/>
          <w:rtl/>
        </w:rPr>
        <w:t>מקום</w:t>
      </w:r>
      <w:r w:rsidRPr="00916BDC">
        <w:rPr>
          <w:sz w:val="24"/>
          <w:rtl/>
        </w:rPr>
        <w:t xml:space="preserve"> </w:t>
      </w:r>
      <w:r w:rsidRPr="00916BDC">
        <w:rPr>
          <w:rFonts w:hint="cs"/>
          <w:sz w:val="24"/>
          <w:rtl/>
        </w:rPr>
        <w:t>לילד</w:t>
      </w:r>
      <w:r>
        <w:rPr>
          <w:rFonts w:hint="cs"/>
          <w:sz w:val="24"/>
          <w:rtl/>
        </w:rPr>
        <w:t>,</w:t>
      </w:r>
      <w:r w:rsidRPr="00916BDC">
        <w:rPr>
          <w:sz w:val="24"/>
          <w:rtl/>
        </w:rPr>
        <w:t xml:space="preserve"> </w:t>
      </w:r>
      <w:r w:rsidRPr="00916BDC">
        <w:rPr>
          <w:rFonts w:hint="cs"/>
          <w:sz w:val="24"/>
          <w:rtl/>
        </w:rPr>
        <w:t>ולא</w:t>
      </w:r>
      <w:r w:rsidRPr="00916BDC">
        <w:rPr>
          <w:sz w:val="24"/>
          <w:rtl/>
        </w:rPr>
        <w:t xml:space="preserve"> </w:t>
      </w:r>
      <w:r>
        <w:rPr>
          <w:rFonts w:hint="cs"/>
          <w:sz w:val="24"/>
          <w:rtl/>
        </w:rPr>
        <w:t>'</w:t>
      </w:r>
      <w:r w:rsidRPr="00916BDC">
        <w:rPr>
          <w:rFonts w:hint="cs"/>
          <w:sz w:val="24"/>
          <w:rtl/>
        </w:rPr>
        <w:t>להידחף</w:t>
      </w:r>
      <w:r>
        <w:rPr>
          <w:rFonts w:hint="cs"/>
          <w:sz w:val="24"/>
          <w:rtl/>
        </w:rPr>
        <w:t>'</w:t>
      </w:r>
      <w:r w:rsidRPr="00916BDC">
        <w:rPr>
          <w:sz w:val="24"/>
          <w:rtl/>
        </w:rPr>
        <w:t xml:space="preserve"> </w:t>
      </w:r>
      <w:r w:rsidRPr="00916BDC">
        <w:rPr>
          <w:rFonts w:hint="cs"/>
          <w:sz w:val="24"/>
          <w:rtl/>
        </w:rPr>
        <w:t>לביתו</w:t>
      </w:r>
      <w:r w:rsidRPr="00916BDC">
        <w:rPr>
          <w:sz w:val="24"/>
          <w:rtl/>
        </w:rPr>
        <w:t xml:space="preserve">. </w:t>
      </w:r>
      <w:r w:rsidRPr="00916BDC">
        <w:rPr>
          <w:rFonts w:hint="cs"/>
          <w:sz w:val="24"/>
          <w:rtl/>
        </w:rPr>
        <w:t>יש</w:t>
      </w:r>
      <w:r w:rsidRPr="00916BDC">
        <w:rPr>
          <w:sz w:val="24"/>
          <w:rtl/>
        </w:rPr>
        <w:t xml:space="preserve"> </w:t>
      </w:r>
      <w:r w:rsidRPr="00916BDC">
        <w:rPr>
          <w:rFonts w:hint="cs"/>
          <w:sz w:val="24"/>
          <w:rtl/>
        </w:rPr>
        <w:t>מי</w:t>
      </w:r>
      <w:r w:rsidRPr="00916BDC">
        <w:rPr>
          <w:sz w:val="24"/>
          <w:rtl/>
        </w:rPr>
        <w:t xml:space="preserve"> </w:t>
      </w:r>
      <w:r w:rsidRPr="00916BDC">
        <w:rPr>
          <w:rFonts w:hint="cs"/>
          <w:sz w:val="24"/>
          <w:rtl/>
        </w:rPr>
        <w:t>שר</w:t>
      </w:r>
      <w:r>
        <w:rPr>
          <w:rFonts w:hint="cs"/>
          <w:sz w:val="24"/>
          <w:rtl/>
        </w:rPr>
        <w:t>ו</w:t>
      </w:r>
      <w:r w:rsidRPr="00916BDC">
        <w:rPr>
          <w:rFonts w:hint="cs"/>
          <w:sz w:val="24"/>
          <w:rtl/>
        </w:rPr>
        <w:t>אה</w:t>
      </w:r>
      <w:r w:rsidRPr="00916BDC">
        <w:rPr>
          <w:sz w:val="24"/>
          <w:rtl/>
        </w:rPr>
        <w:t xml:space="preserve"> </w:t>
      </w:r>
      <w:r w:rsidRPr="00916BDC">
        <w:rPr>
          <w:rFonts w:hint="cs"/>
          <w:sz w:val="24"/>
          <w:rtl/>
        </w:rPr>
        <w:t>בהגעה</w:t>
      </w:r>
      <w:r w:rsidRPr="00916BDC">
        <w:rPr>
          <w:sz w:val="24"/>
          <w:rtl/>
        </w:rPr>
        <w:t xml:space="preserve"> </w:t>
      </w:r>
      <w:r w:rsidRPr="00916BDC">
        <w:rPr>
          <w:rFonts w:hint="cs"/>
          <w:sz w:val="24"/>
          <w:rtl/>
        </w:rPr>
        <w:t>לביתו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חריגה</w:t>
      </w:r>
      <w:r w:rsidRPr="00916BDC">
        <w:rPr>
          <w:sz w:val="24"/>
          <w:rtl/>
        </w:rPr>
        <w:t xml:space="preserve"> </w:t>
      </w:r>
      <w:r w:rsidRPr="00916BDC">
        <w:rPr>
          <w:rFonts w:hint="cs"/>
          <w:sz w:val="24"/>
          <w:rtl/>
        </w:rPr>
        <w:t>מתפקידו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המורה</w:t>
      </w:r>
      <w:r>
        <w:rPr>
          <w:rFonts w:hint="cs"/>
          <w:sz w:val="24"/>
          <w:rtl/>
        </w:rPr>
        <w:t>,</w:t>
      </w:r>
      <w:r w:rsidRPr="00916BDC">
        <w:rPr>
          <w:sz w:val="24"/>
          <w:rtl/>
        </w:rPr>
        <w:t xml:space="preserve"> </w:t>
      </w:r>
      <w:r w:rsidRPr="00916BDC">
        <w:rPr>
          <w:rFonts w:hint="cs"/>
          <w:sz w:val="24"/>
          <w:rtl/>
        </w:rPr>
        <w:t>וביטוי</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פולשנות</w:t>
      </w:r>
      <w:r w:rsidRPr="00916BDC">
        <w:rPr>
          <w:sz w:val="24"/>
          <w:rtl/>
        </w:rPr>
        <w:t xml:space="preserve">, </w:t>
      </w:r>
      <w:r w:rsidRPr="00916BDC">
        <w:rPr>
          <w:rFonts w:hint="cs"/>
          <w:sz w:val="24"/>
          <w:rtl/>
        </w:rPr>
        <w:t>חדירה</w:t>
      </w:r>
      <w:r w:rsidRPr="00916BDC">
        <w:rPr>
          <w:sz w:val="24"/>
          <w:rtl/>
        </w:rPr>
        <w:t xml:space="preserve"> </w:t>
      </w:r>
      <w:r w:rsidRPr="00916BDC">
        <w:rPr>
          <w:rFonts w:hint="cs"/>
          <w:sz w:val="24"/>
          <w:rtl/>
        </w:rPr>
        <w:t>לפרטיות</w:t>
      </w:r>
      <w:r w:rsidRPr="00916BDC">
        <w:rPr>
          <w:sz w:val="24"/>
          <w:rtl/>
        </w:rPr>
        <w:t xml:space="preserve"> </w:t>
      </w:r>
      <w:r w:rsidRPr="00916BDC">
        <w:rPr>
          <w:rFonts w:hint="cs"/>
          <w:sz w:val="24"/>
          <w:rtl/>
        </w:rPr>
        <w:t>וחוסר</w:t>
      </w:r>
      <w:r w:rsidRPr="00916BDC">
        <w:rPr>
          <w:sz w:val="24"/>
          <w:rtl/>
        </w:rPr>
        <w:t xml:space="preserve"> </w:t>
      </w:r>
      <w:r w:rsidRPr="00916BDC">
        <w:rPr>
          <w:rFonts w:hint="cs"/>
          <w:sz w:val="24"/>
          <w:rtl/>
        </w:rPr>
        <w:t>כבוד</w:t>
      </w:r>
      <w:r>
        <w:rPr>
          <w:rFonts w:hint="cs"/>
          <w:sz w:val="24"/>
          <w:rtl/>
        </w:rPr>
        <w:t>.</w:t>
      </w:r>
      <w:r w:rsidRPr="00916BDC">
        <w:rPr>
          <w:sz w:val="24"/>
          <w:rtl/>
        </w:rPr>
        <w:t xml:space="preserve"> </w:t>
      </w:r>
      <w:r w:rsidRPr="00916BDC">
        <w:rPr>
          <w:rFonts w:hint="cs"/>
          <w:sz w:val="24"/>
          <w:rtl/>
        </w:rPr>
        <w:t>במסמך</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ועדת</w:t>
      </w:r>
      <w:r w:rsidRPr="00916BDC">
        <w:rPr>
          <w:sz w:val="24"/>
          <w:rtl/>
        </w:rPr>
        <w:t xml:space="preserve"> </w:t>
      </w:r>
      <w:r>
        <w:rPr>
          <w:rFonts w:hint="cs"/>
          <w:sz w:val="24"/>
          <w:rtl/>
        </w:rPr>
        <w:t>ה</w:t>
      </w:r>
      <w:r w:rsidRPr="00916BDC">
        <w:rPr>
          <w:rFonts w:hint="cs"/>
          <w:sz w:val="24"/>
          <w:rtl/>
        </w:rPr>
        <w:t>חינוך</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הכנסת</w:t>
      </w:r>
      <w:r w:rsidRPr="00916BDC">
        <w:rPr>
          <w:sz w:val="24"/>
          <w:rtl/>
        </w:rPr>
        <w:t xml:space="preserve"> </w:t>
      </w:r>
      <w:r>
        <w:rPr>
          <w:rFonts w:hint="cs"/>
          <w:sz w:val="24"/>
          <w:rtl/>
        </w:rPr>
        <w:t xml:space="preserve">משנת </w:t>
      </w:r>
      <w:r w:rsidRPr="00916BDC">
        <w:rPr>
          <w:sz w:val="24"/>
          <w:rtl/>
        </w:rPr>
        <w:t xml:space="preserve">2004 </w:t>
      </w:r>
      <w:r w:rsidRPr="00916BDC">
        <w:rPr>
          <w:rFonts w:hint="cs"/>
          <w:sz w:val="24"/>
          <w:rtl/>
        </w:rPr>
        <w:t>ניתן</w:t>
      </w:r>
      <w:r w:rsidRPr="00916BDC">
        <w:rPr>
          <w:sz w:val="24"/>
          <w:rtl/>
        </w:rPr>
        <w:t xml:space="preserve"> </w:t>
      </w:r>
      <w:r w:rsidRPr="00916BDC">
        <w:rPr>
          <w:rFonts w:hint="cs"/>
          <w:sz w:val="24"/>
          <w:rtl/>
        </w:rPr>
        <w:t>לראות</w:t>
      </w:r>
      <w:r w:rsidRPr="00916BDC">
        <w:rPr>
          <w:sz w:val="24"/>
          <w:rtl/>
        </w:rPr>
        <w:t xml:space="preserve"> </w:t>
      </w:r>
      <w:r w:rsidRPr="00047E6A">
        <w:rPr>
          <w:rFonts w:hint="cs"/>
          <w:sz w:val="24"/>
          <w:rtl/>
        </w:rPr>
        <w:t xml:space="preserve">בהרחבה </w:t>
      </w:r>
      <w:r w:rsidRPr="00916BDC">
        <w:rPr>
          <w:rFonts w:hint="cs"/>
          <w:sz w:val="24"/>
          <w:rtl/>
        </w:rPr>
        <w:t>את</w:t>
      </w:r>
      <w:r w:rsidRPr="00916BDC">
        <w:rPr>
          <w:sz w:val="24"/>
          <w:rtl/>
        </w:rPr>
        <w:t xml:space="preserve"> </w:t>
      </w:r>
      <w:r w:rsidRPr="00916BDC">
        <w:rPr>
          <w:rFonts w:hint="cs"/>
          <w:sz w:val="24"/>
          <w:rtl/>
        </w:rPr>
        <w:t>דעות</w:t>
      </w:r>
      <w:r w:rsidRPr="00916BDC">
        <w:rPr>
          <w:sz w:val="24"/>
          <w:rtl/>
        </w:rPr>
        <w:t xml:space="preserve"> </w:t>
      </w:r>
      <w:r w:rsidRPr="00916BDC">
        <w:rPr>
          <w:rFonts w:hint="cs"/>
          <w:sz w:val="24"/>
          <w:rtl/>
        </w:rPr>
        <w:t>המתנגדים</w:t>
      </w:r>
      <w:r w:rsidRPr="00916BDC">
        <w:rPr>
          <w:sz w:val="24"/>
          <w:rtl/>
        </w:rPr>
        <w:t xml:space="preserve"> </w:t>
      </w:r>
      <w:r w:rsidRPr="00916BDC">
        <w:rPr>
          <w:rFonts w:hint="cs"/>
          <w:sz w:val="24"/>
          <w:rtl/>
        </w:rPr>
        <w:t>לכך</w:t>
      </w:r>
      <w:r w:rsidRPr="00916BDC">
        <w:rPr>
          <w:sz w:val="24"/>
          <w:rtl/>
        </w:rPr>
        <w:t xml:space="preserve">. </w:t>
      </w:r>
      <w:r w:rsidRPr="00916BDC">
        <w:rPr>
          <w:rFonts w:hint="cs"/>
          <w:sz w:val="24"/>
          <w:rtl/>
        </w:rPr>
        <w:t>אין</w:t>
      </w:r>
      <w:r w:rsidRPr="00916BDC">
        <w:rPr>
          <w:sz w:val="24"/>
          <w:rtl/>
        </w:rPr>
        <w:t xml:space="preserve"> </w:t>
      </w:r>
      <w:r w:rsidRPr="00916BDC">
        <w:rPr>
          <w:rFonts w:hint="cs"/>
          <w:sz w:val="24"/>
          <w:rtl/>
        </w:rPr>
        <w:t>כל</w:t>
      </w:r>
      <w:r w:rsidRPr="00916BDC">
        <w:rPr>
          <w:sz w:val="24"/>
          <w:rtl/>
        </w:rPr>
        <w:t xml:space="preserve"> </w:t>
      </w:r>
      <w:r w:rsidRPr="00916BDC">
        <w:rPr>
          <w:rFonts w:hint="cs"/>
          <w:sz w:val="24"/>
          <w:rtl/>
        </w:rPr>
        <w:t>ספק</w:t>
      </w:r>
      <w:r w:rsidRPr="00916BDC">
        <w:rPr>
          <w:sz w:val="24"/>
          <w:rtl/>
        </w:rPr>
        <w:t xml:space="preserve"> </w:t>
      </w:r>
      <w:r w:rsidRPr="00916BDC">
        <w:rPr>
          <w:rFonts w:hint="cs"/>
          <w:sz w:val="24"/>
          <w:rtl/>
        </w:rPr>
        <w:t>ש</w:t>
      </w:r>
      <w:r>
        <w:rPr>
          <w:rFonts w:hint="cs"/>
          <w:sz w:val="24"/>
          <w:rtl/>
        </w:rPr>
        <w:t xml:space="preserve">גם לדעת </w:t>
      </w:r>
      <w:r w:rsidRPr="00916BDC">
        <w:rPr>
          <w:rFonts w:hint="cs"/>
          <w:sz w:val="24"/>
          <w:rtl/>
        </w:rPr>
        <w:t>הרואים</w:t>
      </w:r>
      <w:r w:rsidRPr="00916BDC">
        <w:rPr>
          <w:sz w:val="24"/>
          <w:rtl/>
        </w:rPr>
        <w:t xml:space="preserve"> </w:t>
      </w:r>
      <w:r>
        <w:rPr>
          <w:rFonts w:hint="cs"/>
          <w:sz w:val="24"/>
          <w:rtl/>
        </w:rPr>
        <w:t>בביקורי הבית</w:t>
      </w:r>
      <w:r w:rsidRPr="00916BDC">
        <w:rPr>
          <w:sz w:val="24"/>
          <w:rtl/>
        </w:rPr>
        <w:t xml:space="preserve"> </w:t>
      </w:r>
      <w:r w:rsidRPr="00916BDC">
        <w:rPr>
          <w:rFonts w:hint="cs"/>
          <w:sz w:val="24"/>
          <w:rtl/>
        </w:rPr>
        <w:t>זכות</w:t>
      </w:r>
      <w:r w:rsidRPr="00916BDC">
        <w:rPr>
          <w:sz w:val="24"/>
          <w:rtl/>
        </w:rPr>
        <w:t xml:space="preserve"> </w:t>
      </w:r>
      <w:r w:rsidRPr="00916BDC">
        <w:rPr>
          <w:rFonts w:hint="cs"/>
          <w:sz w:val="24"/>
          <w:rtl/>
        </w:rPr>
        <w:t>וחובה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מערכת</w:t>
      </w:r>
      <w:r w:rsidRPr="00916BDC">
        <w:rPr>
          <w:sz w:val="24"/>
          <w:rtl/>
        </w:rPr>
        <w:t xml:space="preserve"> </w:t>
      </w:r>
      <w:r w:rsidRPr="00916BDC">
        <w:rPr>
          <w:rFonts w:hint="cs"/>
          <w:sz w:val="24"/>
          <w:rtl/>
        </w:rPr>
        <w:t>החינוך</w:t>
      </w:r>
      <w:r w:rsidRPr="00916BDC">
        <w:rPr>
          <w:sz w:val="24"/>
          <w:rtl/>
        </w:rPr>
        <w:t xml:space="preserve">, </w:t>
      </w:r>
      <w:r w:rsidRPr="00916BDC">
        <w:rPr>
          <w:rFonts w:hint="cs"/>
          <w:sz w:val="24"/>
          <w:rtl/>
        </w:rPr>
        <w:t>הת</w:t>
      </w:r>
      <w:r>
        <w:rPr>
          <w:rFonts w:hint="cs"/>
          <w:sz w:val="24"/>
          <w:rtl/>
        </w:rPr>
        <w:t>י</w:t>
      </w:r>
      <w:r w:rsidRPr="00916BDC">
        <w:rPr>
          <w:rFonts w:hint="cs"/>
          <w:sz w:val="24"/>
          <w:rtl/>
        </w:rPr>
        <w:t>אום</w:t>
      </w:r>
      <w:r w:rsidRPr="00916BDC">
        <w:rPr>
          <w:sz w:val="24"/>
          <w:rtl/>
        </w:rPr>
        <w:t xml:space="preserve"> </w:t>
      </w:r>
      <w:r w:rsidRPr="00916BDC">
        <w:rPr>
          <w:rFonts w:hint="cs"/>
          <w:sz w:val="24"/>
          <w:rtl/>
        </w:rPr>
        <w:t>המוקדם</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התלמיד</w:t>
      </w:r>
      <w:r w:rsidRPr="00916BDC">
        <w:rPr>
          <w:sz w:val="24"/>
          <w:rtl/>
        </w:rPr>
        <w:t xml:space="preserve"> </w:t>
      </w:r>
      <w:r>
        <w:rPr>
          <w:rFonts w:hint="cs"/>
          <w:sz w:val="24"/>
          <w:rtl/>
        </w:rPr>
        <w:t>וה</w:t>
      </w:r>
      <w:r w:rsidRPr="00916BDC">
        <w:rPr>
          <w:rFonts w:hint="cs"/>
          <w:sz w:val="24"/>
          <w:rtl/>
        </w:rPr>
        <w:t>כבוד</w:t>
      </w:r>
      <w:r w:rsidRPr="00916BDC">
        <w:rPr>
          <w:sz w:val="24"/>
          <w:rtl/>
        </w:rPr>
        <w:t xml:space="preserve"> </w:t>
      </w:r>
      <w:r>
        <w:rPr>
          <w:rFonts w:hint="cs"/>
          <w:sz w:val="24"/>
          <w:rtl/>
        </w:rPr>
        <w:t>ה</w:t>
      </w:r>
      <w:r w:rsidRPr="00916BDC">
        <w:rPr>
          <w:rFonts w:hint="cs"/>
          <w:sz w:val="24"/>
          <w:rtl/>
        </w:rPr>
        <w:t>גדול</w:t>
      </w:r>
      <w:r w:rsidRPr="00916BDC">
        <w:rPr>
          <w:sz w:val="24"/>
          <w:rtl/>
        </w:rPr>
        <w:t xml:space="preserve"> </w:t>
      </w:r>
      <w:r w:rsidRPr="00916BDC">
        <w:rPr>
          <w:rFonts w:hint="cs"/>
          <w:sz w:val="24"/>
          <w:rtl/>
        </w:rPr>
        <w:t>לבני</w:t>
      </w:r>
      <w:r w:rsidRPr="00916BDC">
        <w:rPr>
          <w:sz w:val="24"/>
          <w:rtl/>
        </w:rPr>
        <w:t xml:space="preserve"> </w:t>
      </w:r>
      <w:r w:rsidRPr="00916BDC">
        <w:rPr>
          <w:rFonts w:hint="cs"/>
          <w:sz w:val="24"/>
          <w:rtl/>
        </w:rPr>
        <w:t>המשפחה</w:t>
      </w:r>
      <w:r>
        <w:rPr>
          <w:rFonts w:hint="cs"/>
          <w:sz w:val="24"/>
          <w:rtl/>
        </w:rPr>
        <w:t xml:space="preserve"> הם </w:t>
      </w:r>
      <w:r w:rsidRPr="00916BDC">
        <w:rPr>
          <w:rFonts w:hint="cs"/>
          <w:sz w:val="24"/>
          <w:rtl/>
        </w:rPr>
        <w:t>הכרחיים</w:t>
      </w:r>
      <w:r w:rsidRPr="00916BDC">
        <w:rPr>
          <w:sz w:val="24"/>
          <w:rtl/>
        </w:rPr>
        <w:t xml:space="preserve"> </w:t>
      </w:r>
      <w:r w:rsidRPr="00916BDC">
        <w:rPr>
          <w:rFonts w:hint="cs"/>
          <w:sz w:val="24"/>
          <w:rtl/>
        </w:rPr>
        <w:t>ובסיסיים</w:t>
      </w:r>
      <w:r>
        <w:rPr>
          <w:rFonts w:hint="cs"/>
          <w:sz w:val="24"/>
          <w:rtl/>
        </w:rPr>
        <w:t>;</w:t>
      </w:r>
      <w:r w:rsidRPr="00916BDC">
        <w:rPr>
          <w:sz w:val="24"/>
          <w:rtl/>
        </w:rPr>
        <w:t xml:space="preserve"> </w:t>
      </w:r>
      <w:r w:rsidRPr="00916BDC">
        <w:rPr>
          <w:rFonts w:hint="cs"/>
          <w:sz w:val="24"/>
          <w:rtl/>
        </w:rPr>
        <w:t>ומובן</w:t>
      </w:r>
      <w:r>
        <w:rPr>
          <w:rFonts w:hint="cs"/>
          <w:sz w:val="24"/>
          <w:rtl/>
        </w:rPr>
        <w:t xml:space="preserve"> גם שיש</w:t>
      </w:r>
      <w:r w:rsidRPr="00916BDC">
        <w:rPr>
          <w:sz w:val="24"/>
          <w:rtl/>
        </w:rPr>
        <w:t xml:space="preserve"> </w:t>
      </w:r>
      <w:r w:rsidRPr="00916BDC">
        <w:rPr>
          <w:rFonts w:hint="cs"/>
          <w:sz w:val="24"/>
          <w:rtl/>
        </w:rPr>
        <w:t>להישאר</w:t>
      </w:r>
      <w:r w:rsidRPr="00916BDC">
        <w:rPr>
          <w:sz w:val="24"/>
          <w:rtl/>
        </w:rPr>
        <w:t xml:space="preserve"> </w:t>
      </w:r>
      <w:r w:rsidRPr="00916BDC">
        <w:rPr>
          <w:rFonts w:hint="cs"/>
          <w:sz w:val="24"/>
          <w:rtl/>
        </w:rPr>
        <w:t>דיסקרטי</w:t>
      </w:r>
      <w:r w:rsidRPr="00916BDC">
        <w:rPr>
          <w:sz w:val="24"/>
          <w:rtl/>
        </w:rPr>
        <w:t xml:space="preserve"> </w:t>
      </w:r>
      <w:r w:rsidRPr="00916BDC">
        <w:rPr>
          <w:rFonts w:hint="cs"/>
          <w:sz w:val="24"/>
          <w:rtl/>
        </w:rPr>
        <w:t>אחרי</w:t>
      </w:r>
      <w:r w:rsidRPr="00916BDC">
        <w:rPr>
          <w:sz w:val="24"/>
          <w:rtl/>
        </w:rPr>
        <w:t xml:space="preserve"> </w:t>
      </w:r>
      <w:r w:rsidRPr="00916BDC">
        <w:rPr>
          <w:rFonts w:hint="cs"/>
          <w:sz w:val="24"/>
          <w:rtl/>
        </w:rPr>
        <w:t>המפגש</w:t>
      </w:r>
      <w:r>
        <w:rPr>
          <w:rFonts w:hint="cs"/>
          <w:sz w:val="24"/>
          <w:rtl/>
        </w:rPr>
        <w:t>.</w:t>
      </w:r>
    </w:p>
    <w:p w14:paraId="1CA473B5" w14:textId="77777777" w:rsidR="000F312E" w:rsidRPr="00916BDC" w:rsidRDefault="000F312E" w:rsidP="000F312E">
      <w:pPr>
        <w:rPr>
          <w:sz w:val="24"/>
          <w:rtl/>
        </w:rPr>
      </w:pPr>
      <w:r w:rsidRPr="00916BDC">
        <w:rPr>
          <w:rFonts w:hint="cs"/>
          <w:sz w:val="24"/>
          <w:rtl/>
        </w:rPr>
        <w:t>בתקופות</w:t>
      </w:r>
      <w:r w:rsidRPr="00916BDC">
        <w:rPr>
          <w:sz w:val="24"/>
          <w:rtl/>
        </w:rPr>
        <w:t xml:space="preserve"> </w:t>
      </w:r>
      <w:r w:rsidRPr="00916BDC">
        <w:rPr>
          <w:rFonts w:hint="cs"/>
          <w:sz w:val="24"/>
          <w:rtl/>
        </w:rPr>
        <w:t>מסוימות</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מקובל</w:t>
      </w:r>
      <w:r w:rsidRPr="00916BDC">
        <w:rPr>
          <w:sz w:val="24"/>
          <w:rtl/>
        </w:rPr>
        <w:t xml:space="preserve"> </w:t>
      </w:r>
      <w:r w:rsidRPr="00916BDC">
        <w:rPr>
          <w:rFonts w:hint="cs"/>
          <w:sz w:val="24"/>
          <w:rtl/>
        </w:rPr>
        <w:t>בחלק</w:t>
      </w:r>
      <w:r w:rsidRPr="00916BDC">
        <w:rPr>
          <w:sz w:val="24"/>
          <w:rtl/>
        </w:rPr>
        <w:t xml:space="preserve"> </w:t>
      </w:r>
      <w:r w:rsidRPr="00916BDC">
        <w:rPr>
          <w:rFonts w:hint="cs"/>
          <w:sz w:val="24"/>
          <w:rtl/>
        </w:rPr>
        <w:t>מבתי</w:t>
      </w:r>
      <w:r w:rsidRPr="00916BDC">
        <w:rPr>
          <w:sz w:val="24"/>
          <w:rtl/>
        </w:rPr>
        <w:t xml:space="preserve"> </w:t>
      </w:r>
      <w:r w:rsidRPr="00916BDC">
        <w:rPr>
          <w:rFonts w:hint="cs"/>
          <w:sz w:val="24"/>
          <w:rtl/>
        </w:rPr>
        <w:t>הספר</w:t>
      </w:r>
      <w:r w:rsidRPr="00916BDC">
        <w:rPr>
          <w:sz w:val="24"/>
          <w:rtl/>
        </w:rPr>
        <w:t xml:space="preserve"> </w:t>
      </w:r>
      <w:r>
        <w:rPr>
          <w:rFonts w:hint="cs"/>
          <w:sz w:val="24"/>
          <w:rtl/>
        </w:rPr>
        <w:t xml:space="preserve">לקיים </w:t>
      </w:r>
      <w:r w:rsidRPr="00916BDC">
        <w:rPr>
          <w:rFonts w:hint="cs"/>
          <w:sz w:val="24"/>
          <w:rtl/>
        </w:rPr>
        <w:t>ביקורי</w:t>
      </w:r>
      <w:r w:rsidRPr="00916BDC">
        <w:rPr>
          <w:sz w:val="24"/>
          <w:rtl/>
        </w:rPr>
        <w:t xml:space="preserve"> </w:t>
      </w:r>
      <w:r w:rsidRPr="00916BDC">
        <w:rPr>
          <w:rFonts w:hint="cs"/>
          <w:sz w:val="24"/>
          <w:rtl/>
        </w:rPr>
        <w:t>בית</w:t>
      </w:r>
      <w:r>
        <w:rPr>
          <w:rFonts w:hint="cs"/>
          <w:sz w:val="24"/>
          <w:rtl/>
        </w:rPr>
        <w:t xml:space="preserve"> רק </w:t>
      </w:r>
      <w:r w:rsidRPr="00916BDC">
        <w:rPr>
          <w:rFonts w:hint="cs"/>
          <w:sz w:val="24"/>
          <w:rtl/>
        </w:rPr>
        <w:t>אם</w:t>
      </w:r>
      <w:r w:rsidRPr="00916BDC">
        <w:rPr>
          <w:sz w:val="24"/>
          <w:rtl/>
        </w:rPr>
        <w:t xml:space="preserve"> </w:t>
      </w:r>
      <w:r>
        <w:rPr>
          <w:rFonts w:hint="cs"/>
          <w:sz w:val="24"/>
          <w:rtl/>
        </w:rPr>
        <w:t>'</w:t>
      </w:r>
      <w:r w:rsidRPr="00916BDC">
        <w:rPr>
          <w:rFonts w:hint="cs"/>
          <w:sz w:val="24"/>
          <w:rtl/>
        </w:rPr>
        <w:t>הגיעו</w:t>
      </w:r>
      <w:r w:rsidRPr="00916BDC">
        <w:rPr>
          <w:sz w:val="24"/>
          <w:rtl/>
        </w:rPr>
        <w:t xml:space="preserve"> </w:t>
      </w:r>
      <w:r w:rsidRPr="00916BDC">
        <w:rPr>
          <w:rFonts w:hint="cs"/>
          <w:sz w:val="24"/>
          <w:rtl/>
        </w:rPr>
        <w:t>מים</w:t>
      </w:r>
      <w:r w:rsidRPr="00916BDC">
        <w:rPr>
          <w:sz w:val="24"/>
          <w:rtl/>
        </w:rPr>
        <w:t xml:space="preserve"> </w:t>
      </w:r>
      <w:r w:rsidRPr="00916BDC">
        <w:rPr>
          <w:rFonts w:hint="cs"/>
          <w:sz w:val="24"/>
          <w:rtl/>
        </w:rPr>
        <w:t>עד</w:t>
      </w:r>
      <w:r w:rsidRPr="00916BDC">
        <w:rPr>
          <w:sz w:val="24"/>
          <w:rtl/>
        </w:rPr>
        <w:t xml:space="preserve"> </w:t>
      </w:r>
      <w:r w:rsidRPr="00916BDC">
        <w:rPr>
          <w:rFonts w:hint="cs"/>
          <w:sz w:val="24"/>
          <w:rtl/>
        </w:rPr>
        <w:t>נפש</w:t>
      </w:r>
      <w:r>
        <w:rPr>
          <w:rFonts w:hint="cs"/>
          <w:sz w:val="24"/>
          <w:rtl/>
        </w:rPr>
        <w:t>',</w:t>
      </w:r>
      <w:r w:rsidRPr="00916BDC">
        <w:rPr>
          <w:sz w:val="24"/>
          <w:rtl/>
        </w:rPr>
        <w:t xml:space="preserve"> </w:t>
      </w:r>
      <w:r w:rsidRPr="00916BDC">
        <w:rPr>
          <w:rFonts w:hint="cs"/>
          <w:sz w:val="24"/>
          <w:rtl/>
        </w:rPr>
        <w:t>אם</w:t>
      </w:r>
      <w:r w:rsidRPr="00916BDC">
        <w:rPr>
          <w:sz w:val="24"/>
          <w:rtl/>
        </w:rPr>
        <w:t xml:space="preserve"> </w:t>
      </w:r>
      <w:r w:rsidRPr="00916BDC">
        <w:rPr>
          <w:rFonts w:hint="cs"/>
          <w:sz w:val="24"/>
          <w:rtl/>
        </w:rPr>
        <w:t>רוצים</w:t>
      </w:r>
      <w:r w:rsidRPr="00916BDC">
        <w:rPr>
          <w:sz w:val="24"/>
          <w:rtl/>
        </w:rPr>
        <w:t xml:space="preserve"> </w:t>
      </w:r>
      <w:r w:rsidRPr="00916BDC">
        <w:rPr>
          <w:rFonts w:hint="cs"/>
          <w:sz w:val="24"/>
          <w:rtl/>
        </w:rPr>
        <w:t>לקיים</w:t>
      </w:r>
      <w:r w:rsidRPr="00916BDC">
        <w:rPr>
          <w:sz w:val="24"/>
          <w:rtl/>
        </w:rPr>
        <w:t xml:space="preserve"> </w:t>
      </w:r>
      <w:r w:rsidRPr="00916BDC">
        <w:rPr>
          <w:rFonts w:hint="cs"/>
          <w:sz w:val="24"/>
          <w:rtl/>
        </w:rPr>
        <w:t>שיחה</w:t>
      </w:r>
      <w:r w:rsidRPr="00916BDC">
        <w:rPr>
          <w:sz w:val="24"/>
          <w:rtl/>
        </w:rPr>
        <w:t xml:space="preserve"> </w:t>
      </w:r>
      <w:r>
        <w:rPr>
          <w:rFonts w:hint="cs"/>
          <w:sz w:val="24"/>
          <w:rtl/>
        </w:rPr>
        <w:t>'</w:t>
      </w:r>
      <w:r w:rsidRPr="00916BDC">
        <w:rPr>
          <w:rFonts w:hint="cs"/>
          <w:sz w:val="24"/>
          <w:rtl/>
        </w:rPr>
        <w:t>אישית</w:t>
      </w:r>
      <w:r w:rsidRPr="00916BDC">
        <w:rPr>
          <w:sz w:val="24"/>
          <w:rtl/>
        </w:rPr>
        <w:t xml:space="preserve"> </w:t>
      </w:r>
      <w:r w:rsidRPr="00916BDC">
        <w:rPr>
          <w:rFonts w:hint="cs"/>
          <w:sz w:val="24"/>
          <w:rtl/>
        </w:rPr>
        <w:t>לוחצת</w:t>
      </w:r>
      <w:r>
        <w:rPr>
          <w:rFonts w:hint="cs"/>
          <w:sz w:val="24"/>
          <w:rtl/>
        </w:rPr>
        <w:t>'</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ההורים</w:t>
      </w:r>
      <w:r w:rsidRPr="00916BDC">
        <w:rPr>
          <w:sz w:val="24"/>
          <w:rtl/>
        </w:rPr>
        <w:t xml:space="preserve">, </w:t>
      </w:r>
      <w:r>
        <w:rPr>
          <w:rFonts w:hint="cs"/>
          <w:sz w:val="24"/>
          <w:rtl/>
        </w:rPr>
        <w:t xml:space="preserve">ואז </w:t>
      </w:r>
      <w:r w:rsidRPr="00916BDC">
        <w:rPr>
          <w:rFonts w:hint="cs"/>
          <w:sz w:val="24"/>
          <w:rtl/>
        </w:rPr>
        <w:t>נכון</w:t>
      </w:r>
      <w:r w:rsidRPr="00916BDC">
        <w:rPr>
          <w:sz w:val="24"/>
          <w:rtl/>
        </w:rPr>
        <w:t xml:space="preserve"> </w:t>
      </w:r>
      <w:r w:rsidRPr="00916BDC">
        <w:rPr>
          <w:rFonts w:hint="cs"/>
          <w:sz w:val="24"/>
          <w:rtl/>
        </w:rPr>
        <w:t>לעשות</w:t>
      </w:r>
      <w:r w:rsidRPr="00916BDC">
        <w:rPr>
          <w:sz w:val="24"/>
          <w:rtl/>
        </w:rPr>
        <w:t xml:space="preserve"> </w:t>
      </w:r>
      <w:r w:rsidRPr="00916BDC">
        <w:rPr>
          <w:rFonts w:hint="cs"/>
          <w:sz w:val="24"/>
          <w:rtl/>
        </w:rPr>
        <w:t>זאת</w:t>
      </w:r>
      <w:r w:rsidRPr="00916BDC">
        <w:rPr>
          <w:sz w:val="24"/>
          <w:rtl/>
        </w:rPr>
        <w:t xml:space="preserve"> </w:t>
      </w:r>
      <w:r w:rsidRPr="00916BDC">
        <w:rPr>
          <w:rFonts w:hint="cs"/>
          <w:sz w:val="24"/>
          <w:rtl/>
        </w:rPr>
        <w:t>בביתו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w:t>
      </w:r>
      <w:r>
        <w:rPr>
          <w:rFonts w:hint="cs"/>
          <w:sz w:val="24"/>
          <w:rtl/>
        </w:rPr>
        <w:t xml:space="preserve"> אך </w:t>
      </w:r>
      <w:r w:rsidRPr="00916BDC">
        <w:rPr>
          <w:rFonts w:hint="cs"/>
          <w:sz w:val="24"/>
          <w:rtl/>
        </w:rPr>
        <w:t>אנחנו</w:t>
      </w:r>
      <w:r w:rsidRPr="00916BDC">
        <w:rPr>
          <w:sz w:val="24"/>
          <w:rtl/>
        </w:rPr>
        <w:t xml:space="preserve"> </w:t>
      </w:r>
      <w:r w:rsidRPr="00916BDC">
        <w:rPr>
          <w:rFonts w:hint="cs"/>
          <w:sz w:val="24"/>
          <w:rtl/>
        </w:rPr>
        <w:t>מבקשים</w:t>
      </w:r>
      <w:r w:rsidRPr="00916BDC">
        <w:rPr>
          <w:sz w:val="24"/>
          <w:rtl/>
        </w:rPr>
        <w:t xml:space="preserve"> </w:t>
      </w:r>
      <w:r w:rsidRPr="00916BDC">
        <w:rPr>
          <w:rFonts w:hint="cs"/>
          <w:sz w:val="24"/>
          <w:rtl/>
        </w:rPr>
        <w:t>לראות</w:t>
      </w:r>
      <w:r w:rsidRPr="00916BDC">
        <w:rPr>
          <w:sz w:val="24"/>
          <w:rtl/>
        </w:rPr>
        <w:t xml:space="preserve"> </w:t>
      </w:r>
      <w:r w:rsidRPr="00916BDC">
        <w:rPr>
          <w:rFonts w:hint="cs"/>
          <w:sz w:val="24"/>
          <w:rtl/>
        </w:rPr>
        <w:t>בביקור</w:t>
      </w:r>
      <w:r w:rsidRPr="00916BDC">
        <w:rPr>
          <w:sz w:val="24"/>
          <w:rtl/>
        </w:rPr>
        <w:t xml:space="preserve"> </w:t>
      </w:r>
      <w:r>
        <w:rPr>
          <w:rFonts w:hint="cs"/>
          <w:sz w:val="24"/>
          <w:rtl/>
        </w:rPr>
        <w:t>ה</w:t>
      </w:r>
      <w:r w:rsidRPr="00916BDC">
        <w:rPr>
          <w:rFonts w:hint="cs"/>
          <w:sz w:val="24"/>
          <w:rtl/>
        </w:rPr>
        <w:t>בית</w:t>
      </w:r>
      <w:r w:rsidRPr="00916BDC">
        <w:rPr>
          <w:sz w:val="24"/>
          <w:rtl/>
        </w:rPr>
        <w:t xml:space="preserve"> </w:t>
      </w:r>
      <w:r w:rsidRPr="00916BDC">
        <w:rPr>
          <w:rFonts w:hint="cs"/>
          <w:sz w:val="24"/>
          <w:rtl/>
        </w:rPr>
        <w:t>ערך</w:t>
      </w:r>
      <w:r w:rsidRPr="00916BDC">
        <w:rPr>
          <w:sz w:val="24"/>
          <w:rtl/>
        </w:rPr>
        <w:t xml:space="preserve"> </w:t>
      </w:r>
      <w:r w:rsidRPr="00916BDC">
        <w:rPr>
          <w:rFonts w:hint="cs"/>
          <w:sz w:val="24"/>
          <w:rtl/>
        </w:rPr>
        <w:t>חינוכי</w:t>
      </w:r>
      <w:r w:rsidRPr="00916BDC">
        <w:rPr>
          <w:sz w:val="24"/>
          <w:rtl/>
        </w:rPr>
        <w:t xml:space="preserve"> </w:t>
      </w:r>
      <w:r w:rsidRPr="00916BDC">
        <w:rPr>
          <w:rFonts w:hint="cs"/>
          <w:sz w:val="24"/>
          <w:rtl/>
        </w:rPr>
        <w:t>מהמעלה</w:t>
      </w:r>
      <w:r w:rsidRPr="00916BDC">
        <w:rPr>
          <w:sz w:val="24"/>
          <w:rtl/>
        </w:rPr>
        <w:t xml:space="preserve"> </w:t>
      </w:r>
      <w:r w:rsidRPr="00916BDC">
        <w:rPr>
          <w:rFonts w:hint="cs"/>
          <w:sz w:val="24"/>
          <w:rtl/>
        </w:rPr>
        <w:t>הראשונה</w:t>
      </w:r>
      <w:r>
        <w:rPr>
          <w:rFonts w:hint="cs"/>
          <w:sz w:val="24"/>
          <w:rtl/>
        </w:rPr>
        <w:t>, וזאת מכמה סיבות.</w:t>
      </w:r>
    </w:p>
    <w:p w14:paraId="6BF79BE0" w14:textId="77777777" w:rsidR="000F312E" w:rsidRPr="00916BDC" w:rsidRDefault="000F312E" w:rsidP="000F312E">
      <w:pPr>
        <w:rPr>
          <w:sz w:val="24"/>
          <w:rtl/>
        </w:rPr>
      </w:pPr>
      <w:r w:rsidRPr="00E01AE2">
        <w:rPr>
          <w:rFonts w:hint="cs"/>
          <w:b/>
          <w:bCs/>
          <w:sz w:val="24"/>
          <w:rtl/>
        </w:rPr>
        <w:t>א</w:t>
      </w:r>
      <w:r w:rsidRPr="00E01AE2">
        <w:rPr>
          <w:b/>
          <w:bCs/>
          <w:sz w:val="24"/>
          <w:rtl/>
        </w:rPr>
        <w:t xml:space="preserve">. </w:t>
      </w:r>
      <w:r w:rsidRPr="00E01AE2">
        <w:rPr>
          <w:rFonts w:hint="cs"/>
          <w:b/>
          <w:bCs/>
          <w:sz w:val="24"/>
          <w:rtl/>
        </w:rPr>
        <w:t>נתינת</w:t>
      </w:r>
      <w:r w:rsidRPr="00E01AE2">
        <w:rPr>
          <w:b/>
          <w:bCs/>
          <w:sz w:val="24"/>
          <w:rtl/>
        </w:rPr>
        <w:t xml:space="preserve"> </w:t>
      </w:r>
      <w:r w:rsidRPr="00E01AE2">
        <w:rPr>
          <w:rFonts w:hint="cs"/>
          <w:b/>
          <w:bCs/>
          <w:sz w:val="24"/>
          <w:rtl/>
        </w:rPr>
        <w:t>מקום</w:t>
      </w:r>
      <w:r w:rsidRPr="00E01AE2">
        <w:rPr>
          <w:b/>
          <w:bCs/>
          <w:sz w:val="24"/>
          <w:rtl/>
        </w:rPr>
        <w:t xml:space="preserve"> </w:t>
      </w:r>
      <w:r w:rsidRPr="00E01AE2">
        <w:rPr>
          <w:rFonts w:hint="cs"/>
          <w:b/>
          <w:bCs/>
          <w:sz w:val="24"/>
          <w:rtl/>
        </w:rPr>
        <w:t>להורים</w:t>
      </w:r>
      <w:r w:rsidRPr="00E01AE2">
        <w:rPr>
          <w:b/>
          <w:bCs/>
          <w:sz w:val="24"/>
          <w:rtl/>
        </w:rPr>
        <w:t xml:space="preserve"> </w:t>
      </w:r>
      <w:r w:rsidRPr="00E01AE2">
        <w:rPr>
          <w:rFonts w:hint="cs"/>
          <w:b/>
          <w:bCs/>
          <w:sz w:val="24"/>
          <w:rtl/>
        </w:rPr>
        <w:t>של</w:t>
      </w:r>
      <w:r w:rsidRPr="00E01AE2">
        <w:rPr>
          <w:b/>
          <w:bCs/>
          <w:sz w:val="24"/>
          <w:rtl/>
        </w:rPr>
        <w:t xml:space="preserve"> </w:t>
      </w:r>
      <w:r w:rsidRPr="00E01AE2">
        <w:rPr>
          <w:rFonts w:hint="cs"/>
          <w:b/>
          <w:bCs/>
          <w:sz w:val="24"/>
          <w:rtl/>
        </w:rPr>
        <w:t>התלמיד</w:t>
      </w:r>
      <w:r w:rsidRPr="00916BDC">
        <w:rPr>
          <w:sz w:val="24"/>
          <w:rtl/>
        </w:rPr>
        <w:t xml:space="preserve">. </w:t>
      </w:r>
      <w:r w:rsidRPr="00E01AE2">
        <w:rPr>
          <w:rFonts w:hint="cs"/>
          <w:sz w:val="24"/>
          <w:rtl/>
        </w:rPr>
        <w:t>התלמיד</w:t>
      </w:r>
      <w:r w:rsidRPr="00E01AE2">
        <w:rPr>
          <w:sz w:val="24"/>
          <w:rtl/>
        </w:rPr>
        <w:t xml:space="preserve">, </w:t>
      </w:r>
      <w:r w:rsidRPr="00E01AE2">
        <w:rPr>
          <w:rFonts w:hint="cs"/>
          <w:sz w:val="24"/>
          <w:rtl/>
        </w:rPr>
        <w:t>וא</w:t>
      </w:r>
      <w:r>
        <w:rPr>
          <w:rFonts w:hint="cs"/>
          <w:sz w:val="24"/>
          <w:rtl/>
        </w:rPr>
        <w:t>ו</w:t>
      </w:r>
      <w:r w:rsidRPr="00E01AE2">
        <w:rPr>
          <w:rFonts w:hint="cs"/>
          <w:sz w:val="24"/>
          <w:rtl/>
        </w:rPr>
        <w:t>לי</w:t>
      </w:r>
      <w:r w:rsidRPr="00E01AE2">
        <w:rPr>
          <w:sz w:val="24"/>
          <w:rtl/>
        </w:rPr>
        <w:t xml:space="preserve"> </w:t>
      </w:r>
      <w:r w:rsidRPr="00E01AE2">
        <w:rPr>
          <w:rFonts w:hint="cs"/>
          <w:sz w:val="24"/>
          <w:rtl/>
        </w:rPr>
        <w:t>גם</w:t>
      </w:r>
      <w:r w:rsidRPr="00E01AE2">
        <w:rPr>
          <w:sz w:val="24"/>
          <w:rtl/>
        </w:rPr>
        <w:t xml:space="preserve"> </w:t>
      </w:r>
      <w:r w:rsidRPr="00E01AE2">
        <w:rPr>
          <w:rFonts w:hint="cs"/>
          <w:sz w:val="24"/>
          <w:rtl/>
        </w:rPr>
        <w:t>המורה</w:t>
      </w:r>
      <w:r w:rsidRPr="00E01AE2">
        <w:rPr>
          <w:sz w:val="24"/>
          <w:rtl/>
        </w:rPr>
        <w:t xml:space="preserve"> </w:t>
      </w:r>
      <w:r w:rsidRPr="00E01AE2">
        <w:rPr>
          <w:rFonts w:hint="cs"/>
          <w:sz w:val="24"/>
          <w:rtl/>
        </w:rPr>
        <w:t>וההורה</w:t>
      </w:r>
      <w:r>
        <w:rPr>
          <w:rFonts w:hint="cs"/>
          <w:sz w:val="24"/>
          <w:rtl/>
        </w:rPr>
        <w:t>, עלולים</w:t>
      </w:r>
      <w:r w:rsidRPr="00E01AE2">
        <w:rPr>
          <w:rFonts w:hint="cs"/>
          <w:sz w:val="24"/>
          <w:rtl/>
        </w:rPr>
        <w:t xml:space="preserve"> </w:t>
      </w:r>
      <w:r w:rsidRPr="00916BDC">
        <w:rPr>
          <w:rFonts w:hint="cs"/>
          <w:sz w:val="24"/>
          <w:rtl/>
        </w:rPr>
        <w:t>לא</w:t>
      </w:r>
      <w:r w:rsidRPr="00916BDC">
        <w:rPr>
          <w:sz w:val="24"/>
          <w:rtl/>
        </w:rPr>
        <w:t xml:space="preserve"> </w:t>
      </w:r>
      <w:r w:rsidRPr="00916BDC">
        <w:rPr>
          <w:rFonts w:hint="cs"/>
          <w:sz w:val="24"/>
          <w:rtl/>
        </w:rPr>
        <w:t>פעם</w:t>
      </w:r>
      <w:r w:rsidRPr="00916BDC">
        <w:rPr>
          <w:sz w:val="24"/>
          <w:rtl/>
        </w:rPr>
        <w:t xml:space="preserve"> </w:t>
      </w:r>
      <w:r w:rsidRPr="00916BDC">
        <w:rPr>
          <w:rFonts w:hint="cs"/>
          <w:sz w:val="24"/>
          <w:rtl/>
        </w:rPr>
        <w:t>להתבלבל</w:t>
      </w:r>
      <w:r>
        <w:rPr>
          <w:rFonts w:hint="cs"/>
          <w:sz w:val="24"/>
          <w:rtl/>
        </w:rPr>
        <w:t>;</w:t>
      </w:r>
      <w:r w:rsidRPr="00916BDC">
        <w:rPr>
          <w:sz w:val="24"/>
          <w:rtl/>
        </w:rPr>
        <w:t xml:space="preserve"> </w:t>
      </w:r>
      <w:r w:rsidRPr="00916BDC">
        <w:rPr>
          <w:rFonts w:hint="cs"/>
          <w:sz w:val="24"/>
          <w:rtl/>
        </w:rPr>
        <w:t>צריך</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ברור</w:t>
      </w:r>
      <w:r w:rsidRPr="00916BDC">
        <w:rPr>
          <w:sz w:val="24"/>
          <w:rtl/>
        </w:rPr>
        <w:t xml:space="preserve"> </w:t>
      </w:r>
      <w:r w:rsidRPr="00916BDC">
        <w:rPr>
          <w:rFonts w:hint="cs"/>
          <w:sz w:val="24"/>
          <w:rtl/>
        </w:rPr>
        <w:t>שמקומם</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ההורים</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ראשון</w:t>
      </w:r>
      <w:r w:rsidRPr="00916BDC">
        <w:rPr>
          <w:sz w:val="24"/>
          <w:rtl/>
        </w:rPr>
        <w:t xml:space="preserve"> </w:t>
      </w:r>
      <w:r w:rsidRPr="00916BDC">
        <w:rPr>
          <w:rFonts w:hint="cs"/>
          <w:sz w:val="24"/>
          <w:rtl/>
        </w:rPr>
        <w:t>במעלה</w:t>
      </w:r>
      <w:r w:rsidRPr="00916BDC">
        <w:rPr>
          <w:sz w:val="24"/>
          <w:rtl/>
        </w:rPr>
        <w:t xml:space="preserve">. </w:t>
      </w:r>
      <w:r w:rsidRPr="00916BDC">
        <w:rPr>
          <w:rFonts w:hint="cs"/>
          <w:sz w:val="24"/>
          <w:rtl/>
        </w:rPr>
        <w:t>מחנך</w:t>
      </w:r>
      <w:r w:rsidRPr="00916BDC">
        <w:rPr>
          <w:sz w:val="24"/>
          <w:rtl/>
        </w:rPr>
        <w:t xml:space="preserve"> </w:t>
      </w:r>
      <w:r w:rsidRPr="00916BDC">
        <w:rPr>
          <w:rFonts w:hint="cs"/>
          <w:sz w:val="24"/>
          <w:rtl/>
        </w:rPr>
        <w:t>הכ</w:t>
      </w:r>
      <w:r>
        <w:rPr>
          <w:rFonts w:hint="cs"/>
          <w:sz w:val="24"/>
          <w:rtl/>
        </w:rPr>
        <w:t>י</w:t>
      </w:r>
      <w:r w:rsidRPr="00916BDC">
        <w:rPr>
          <w:rFonts w:hint="cs"/>
          <w:sz w:val="24"/>
          <w:rtl/>
        </w:rPr>
        <w:t>תה</w:t>
      </w:r>
      <w:r>
        <w:rPr>
          <w:rFonts w:hint="cs"/>
          <w:sz w:val="24"/>
          <w:rtl/>
        </w:rPr>
        <w:t>, גם אם הוא</w:t>
      </w:r>
      <w:r w:rsidRPr="00916BDC">
        <w:rPr>
          <w:sz w:val="24"/>
          <w:rtl/>
        </w:rPr>
        <w:t xml:space="preserve"> </w:t>
      </w:r>
      <w:r w:rsidRPr="00916BDC">
        <w:rPr>
          <w:rFonts w:hint="cs"/>
          <w:sz w:val="24"/>
          <w:rtl/>
        </w:rPr>
        <w:t>איש</w:t>
      </w:r>
      <w:r w:rsidRPr="00916BDC">
        <w:rPr>
          <w:sz w:val="24"/>
          <w:rtl/>
        </w:rPr>
        <w:t xml:space="preserve"> </w:t>
      </w:r>
      <w:r w:rsidRPr="00916BDC">
        <w:rPr>
          <w:rFonts w:hint="cs"/>
          <w:sz w:val="24"/>
          <w:rtl/>
        </w:rPr>
        <w:t>החינוך</w:t>
      </w:r>
      <w:r w:rsidRPr="00916BDC">
        <w:rPr>
          <w:sz w:val="24"/>
          <w:rtl/>
        </w:rPr>
        <w:t xml:space="preserve"> </w:t>
      </w:r>
      <w:r w:rsidRPr="00916BDC">
        <w:rPr>
          <w:rFonts w:hint="cs"/>
          <w:sz w:val="24"/>
          <w:rtl/>
        </w:rPr>
        <w:t>הנפלא</w:t>
      </w:r>
      <w:r w:rsidRPr="00916BDC">
        <w:rPr>
          <w:sz w:val="24"/>
          <w:rtl/>
        </w:rPr>
        <w:t xml:space="preserve"> </w:t>
      </w:r>
      <w:r w:rsidRPr="00916BDC">
        <w:rPr>
          <w:rFonts w:hint="cs"/>
          <w:sz w:val="24"/>
          <w:rtl/>
        </w:rPr>
        <w:t>ביותר</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שליח</w:t>
      </w:r>
      <w:r w:rsidRPr="00916BDC">
        <w:rPr>
          <w:sz w:val="24"/>
          <w:rtl/>
        </w:rPr>
        <w:t xml:space="preserve"> </w:t>
      </w:r>
      <w:r w:rsidRPr="00916BDC">
        <w:rPr>
          <w:rFonts w:hint="cs"/>
          <w:sz w:val="24"/>
          <w:rtl/>
        </w:rPr>
        <w:t>ההורים</w:t>
      </w:r>
      <w:r w:rsidRPr="00916BDC">
        <w:rPr>
          <w:sz w:val="24"/>
          <w:rtl/>
        </w:rPr>
        <w:t xml:space="preserve">. </w:t>
      </w:r>
      <w:r w:rsidRPr="00916BDC">
        <w:rPr>
          <w:rFonts w:hint="cs"/>
          <w:sz w:val="24"/>
          <w:rtl/>
        </w:rPr>
        <w:t>אבא</w:t>
      </w:r>
      <w:r w:rsidRPr="00916BDC">
        <w:rPr>
          <w:sz w:val="24"/>
          <w:rtl/>
        </w:rPr>
        <w:t xml:space="preserve"> </w:t>
      </w:r>
      <w:r w:rsidRPr="00916BDC">
        <w:rPr>
          <w:rFonts w:hint="cs"/>
          <w:sz w:val="24"/>
          <w:rtl/>
        </w:rPr>
        <w:t>ואימא</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הם</w:t>
      </w:r>
      <w:r w:rsidRPr="00916BDC">
        <w:rPr>
          <w:sz w:val="24"/>
          <w:rtl/>
        </w:rPr>
        <w:t xml:space="preserve"> </w:t>
      </w:r>
      <w:r w:rsidRPr="00916BDC">
        <w:rPr>
          <w:rFonts w:hint="cs"/>
          <w:sz w:val="24"/>
          <w:rtl/>
        </w:rPr>
        <w:t>הוריו</w:t>
      </w:r>
      <w:r w:rsidRPr="00916BDC">
        <w:rPr>
          <w:sz w:val="24"/>
          <w:rtl/>
        </w:rPr>
        <w:t xml:space="preserve"> </w:t>
      </w:r>
      <w:r w:rsidRPr="00916BDC">
        <w:rPr>
          <w:rFonts w:hint="cs"/>
          <w:sz w:val="24"/>
          <w:rtl/>
        </w:rPr>
        <w:t>כפשוטו</w:t>
      </w:r>
      <w:r w:rsidRPr="00916BDC">
        <w:rPr>
          <w:sz w:val="24"/>
          <w:rtl/>
        </w:rPr>
        <w:t xml:space="preserve">. </w:t>
      </w:r>
      <w:r w:rsidRPr="00916BDC">
        <w:rPr>
          <w:rFonts w:hint="cs"/>
          <w:sz w:val="24"/>
          <w:rtl/>
        </w:rPr>
        <w:t>לעיתים</w:t>
      </w:r>
      <w:r w:rsidRPr="00916BDC">
        <w:rPr>
          <w:sz w:val="24"/>
          <w:rtl/>
        </w:rPr>
        <w:t xml:space="preserve"> </w:t>
      </w:r>
      <w:r w:rsidRPr="00916BDC">
        <w:rPr>
          <w:rFonts w:hint="cs"/>
          <w:sz w:val="24"/>
          <w:rtl/>
        </w:rPr>
        <w:t>הילד</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מספיק</w:t>
      </w:r>
      <w:r w:rsidRPr="00916BDC">
        <w:rPr>
          <w:sz w:val="24"/>
          <w:rtl/>
        </w:rPr>
        <w:t xml:space="preserve"> </w:t>
      </w:r>
      <w:r w:rsidRPr="00916BDC">
        <w:rPr>
          <w:rFonts w:hint="cs"/>
          <w:sz w:val="24"/>
          <w:rtl/>
        </w:rPr>
        <w:t>מבין</w:t>
      </w:r>
      <w:r w:rsidRPr="00916BDC">
        <w:rPr>
          <w:sz w:val="24"/>
          <w:rtl/>
        </w:rPr>
        <w:t xml:space="preserve"> </w:t>
      </w:r>
      <w:r w:rsidRPr="00916BDC">
        <w:rPr>
          <w:rFonts w:hint="cs"/>
          <w:sz w:val="24"/>
          <w:rtl/>
        </w:rPr>
        <w:t>זאת</w:t>
      </w:r>
      <w:r w:rsidRPr="00916BDC">
        <w:rPr>
          <w:sz w:val="24"/>
          <w:rtl/>
        </w:rPr>
        <w:t xml:space="preserve">. </w:t>
      </w:r>
      <w:r w:rsidRPr="00916BDC">
        <w:rPr>
          <w:rFonts w:hint="cs"/>
          <w:sz w:val="24"/>
          <w:rtl/>
        </w:rPr>
        <w:t>פעמים</w:t>
      </w:r>
      <w:r w:rsidRPr="00916BDC">
        <w:rPr>
          <w:sz w:val="24"/>
          <w:rtl/>
        </w:rPr>
        <w:t xml:space="preserve"> </w:t>
      </w:r>
      <w:r w:rsidRPr="00916BDC">
        <w:rPr>
          <w:rFonts w:hint="cs"/>
          <w:sz w:val="24"/>
          <w:rtl/>
        </w:rPr>
        <w:t>שההורים</w:t>
      </w:r>
      <w:r w:rsidRPr="00916BDC">
        <w:rPr>
          <w:sz w:val="24"/>
          <w:rtl/>
        </w:rPr>
        <w:t xml:space="preserve"> </w:t>
      </w:r>
      <w:r w:rsidRPr="00916BDC">
        <w:rPr>
          <w:rFonts w:hint="cs"/>
          <w:sz w:val="24"/>
          <w:rtl/>
        </w:rPr>
        <w:t>הם</w:t>
      </w:r>
      <w:r w:rsidRPr="00916BDC">
        <w:rPr>
          <w:sz w:val="24"/>
          <w:rtl/>
        </w:rPr>
        <w:t xml:space="preserve"> </w:t>
      </w:r>
      <w:r w:rsidRPr="00916BDC">
        <w:rPr>
          <w:rFonts w:hint="cs"/>
          <w:sz w:val="24"/>
          <w:rtl/>
        </w:rPr>
        <w:t>חסרי</w:t>
      </w:r>
      <w:r w:rsidRPr="00916BDC">
        <w:rPr>
          <w:sz w:val="24"/>
          <w:rtl/>
        </w:rPr>
        <w:t xml:space="preserve"> </w:t>
      </w:r>
      <w:r w:rsidRPr="00916BDC">
        <w:rPr>
          <w:rFonts w:hint="cs"/>
          <w:sz w:val="24"/>
          <w:rtl/>
        </w:rPr>
        <w:t>ב</w:t>
      </w:r>
      <w:r>
        <w:rPr>
          <w:rFonts w:hint="cs"/>
          <w:sz w:val="24"/>
          <w:rtl/>
        </w:rPr>
        <w:t>י</w:t>
      </w:r>
      <w:r w:rsidRPr="00916BDC">
        <w:rPr>
          <w:rFonts w:hint="cs"/>
          <w:sz w:val="24"/>
          <w:rtl/>
        </w:rPr>
        <w:t>טחון</w:t>
      </w:r>
      <w:r w:rsidRPr="00916BDC">
        <w:rPr>
          <w:sz w:val="24"/>
          <w:rtl/>
        </w:rPr>
        <w:t xml:space="preserve"> </w:t>
      </w:r>
      <w:r w:rsidRPr="00916BDC">
        <w:rPr>
          <w:rFonts w:hint="cs"/>
          <w:sz w:val="24"/>
          <w:rtl/>
        </w:rPr>
        <w:t>ביחסם</w:t>
      </w:r>
      <w:r w:rsidRPr="00916BDC">
        <w:rPr>
          <w:sz w:val="24"/>
          <w:rtl/>
        </w:rPr>
        <w:t xml:space="preserve"> </w:t>
      </w:r>
      <w:r w:rsidRPr="00916BDC">
        <w:rPr>
          <w:rFonts w:hint="cs"/>
          <w:sz w:val="24"/>
          <w:rtl/>
        </w:rPr>
        <w:t>לילדם</w:t>
      </w:r>
      <w:r w:rsidRPr="00916BDC">
        <w:rPr>
          <w:sz w:val="24"/>
          <w:rtl/>
        </w:rPr>
        <w:t xml:space="preserve">, </w:t>
      </w:r>
      <w:r w:rsidRPr="00916BDC">
        <w:rPr>
          <w:rFonts w:hint="cs"/>
          <w:sz w:val="24"/>
          <w:rtl/>
        </w:rPr>
        <w:t>ויש</w:t>
      </w:r>
      <w:r w:rsidRPr="00916BDC">
        <w:rPr>
          <w:sz w:val="24"/>
          <w:rtl/>
        </w:rPr>
        <w:t xml:space="preserve"> </w:t>
      </w:r>
      <w:r w:rsidRPr="00916BDC">
        <w:rPr>
          <w:rFonts w:hint="cs"/>
          <w:sz w:val="24"/>
          <w:rtl/>
        </w:rPr>
        <w:t>שגם</w:t>
      </w:r>
      <w:r w:rsidRPr="00916BDC">
        <w:rPr>
          <w:sz w:val="24"/>
          <w:rtl/>
        </w:rPr>
        <w:t xml:space="preserve"> </w:t>
      </w:r>
      <w:r w:rsidRPr="00916BDC">
        <w:rPr>
          <w:rFonts w:hint="cs"/>
          <w:sz w:val="24"/>
          <w:rtl/>
        </w:rPr>
        <w:t>המורה</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זוכר</w:t>
      </w:r>
      <w:r w:rsidRPr="00916BDC">
        <w:rPr>
          <w:sz w:val="24"/>
          <w:rtl/>
        </w:rPr>
        <w:t xml:space="preserve"> </w:t>
      </w:r>
      <w:r w:rsidRPr="00916BDC">
        <w:rPr>
          <w:rFonts w:hint="cs"/>
          <w:sz w:val="24"/>
          <w:rtl/>
        </w:rPr>
        <w:t>מי</w:t>
      </w:r>
      <w:r w:rsidRPr="00916BDC">
        <w:rPr>
          <w:sz w:val="24"/>
          <w:rtl/>
        </w:rPr>
        <w:t xml:space="preserve"> </w:t>
      </w:r>
      <w:r w:rsidRPr="00916BDC">
        <w:rPr>
          <w:rFonts w:hint="cs"/>
          <w:sz w:val="24"/>
          <w:rtl/>
        </w:rPr>
        <w:t>נמצא</w:t>
      </w:r>
      <w:r w:rsidRPr="00916BDC">
        <w:rPr>
          <w:sz w:val="24"/>
          <w:rtl/>
        </w:rPr>
        <w:t xml:space="preserve"> </w:t>
      </w:r>
      <w:r w:rsidRPr="00916BDC">
        <w:rPr>
          <w:rFonts w:hint="cs"/>
          <w:sz w:val="24"/>
          <w:rtl/>
        </w:rPr>
        <w:t>בבסיס</w:t>
      </w:r>
      <w:r w:rsidRPr="00916BDC">
        <w:rPr>
          <w:sz w:val="24"/>
          <w:rtl/>
        </w:rPr>
        <w:t xml:space="preserve"> </w:t>
      </w:r>
      <w:r w:rsidRPr="00916BDC">
        <w:rPr>
          <w:rFonts w:hint="cs"/>
          <w:sz w:val="24"/>
          <w:rtl/>
        </w:rPr>
        <w:t>המשולש</w:t>
      </w:r>
      <w:r w:rsidRPr="00916BDC">
        <w:rPr>
          <w:sz w:val="24"/>
          <w:rtl/>
        </w:rPr>
        <w:t xml:space="preserve"> </w:t>
      </w:r>
      <w:r w:rsidRPr="00916BDC">
        <w:rPr>
          <w:rFonts w:hint="cs"/>
          <w:sz w:val="24"/>
          <w:rtl/>
        </w:rPr>
        <w:t>של</w:t>
      </w:r>
      <w:r w:rsidRPr="00916BDC">
        <w:rPr>
          <w:sz w:val="24"/>
          <w:rtl/>
        </w:rPr>
        <w:t xml:space="preserve"> </w:t>
      </w:r>
      <w:r w:rsidRPr="00E01AE2">
        <w:rPr>
          <w:rFonts w:hint="cs"/>
          <w:sz w:val="24"/>
          <w:rtl/>
        </w:rPr>
        <w:t>תלמיד-הורה-מחנך</w:t>
      </w:r>
      <w:r w:rsidRPr="00916BDC">
        <w:rPr>
          <w:sz w:val="24"/>
          <w:rtl/>
        </w:rPr>
        <w:t xml:space="preserve">. </w:t>
      </w:r>
      <w:r w:rsidRPr="00916BDC">
        <w:rPr>
          <w:rFonts w:hint="cs"/>
          <w:sz w:val="24"/>
          <w:rtl/>
        </w:rPr>
        <w:t>תפקידנו</w:t>
      </w:r>
      <w:r w:rsidRPr="00916BDC">
        <w:rPr>
          <w:sz w:val="24"/>
          <w:rtl/>
        </w:rPr>
        <w:t xml:space="preserve"> </w:t>
      </w:r>
      <w:r w:rsidRPr="00916BDC">
        <w:rPr>
          <w:rFonts w:hint="cs"/>
          <w:sz w:val="24"/>
          <w:rtl/>
        </w:rPr>
        <w:t>לחזק</w:t>
      </w:r>
      <w:r w:rsidRPr="00916BDC">
        <w:rPr>
          <w:sz w:val="24"/>
          <w:rtl/>
        </w:rPr>
        <w:t xml:space="preserve"> </w:t>
      </w:r>
      <w:r w:rsidRPr="00916BDC">
        <w:rPr>
          <w:rFonts w:hint="cs"/>
          <w:sz w:val="24"/>
          <w:rtl/>
        </w:rPr>
        <w:t>תפיסה</w:t>
      </w:r>
      <w:r w:rsidRPr="00916BDC">
        <w:rPr>
          <w:sz w:val="24"/>
          <w:rtl/>
        </w:rPr>
        <w:t xml:space="preserve"> </w:t>
      </w:r>
      <w:r w:rsidRPr="00916BDC">
        <w:rPr>
          <w:rFonts w:hint="cs"/>
          <w:sz w:val="24"/>
          <w:rtl/>
        </w:rPr>
        <w:t>זו</w:t>
      </w:r>
      <w:r w:rsidRPr="00916BDC">
        <w:rPr>
          <w:sz w:val="24"/>
          <w:rtl/>
        </w:rPr>
        <w:t xml:space="preserve">. </w:t>
      </w:r>
      <w:r w:rsidRPr="00916BDC">
        <w:rPr>
          <w:rFonts w:hint="cs"/>
          <w:sz w:val="24"/>
          <w:rtl/>
        </w:rPr>
        <w:t>בביתו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ניתן</w:t>
      </w:r>
      <w:r w:rsidRPr="00916BDC">
        <w:rPr>
          <w:sz w:val="24"/>
          <w:rtl/>
        </w:rPr>
        <w:t xml:space="preserve"> </w:t>
      </w:r>
      <w:r w:rsidRPr="00916BDC">
        <w:rPr>
          <w:rFonts w:hint="cs"/>
          <w:sz w:val="24"/>
          <w:rtl/>
        </w:rPr>
        <w:t>להוביל</w:t>
      </w:r>
      <w:r w:rsidRPr="00916BDC">
        <w:rPr>
          <w:sz w:val="24"/>
          <w:rtl/>
        </w:rPr>
        <w:t xml:space="preserve"> </w:t>
      </w:r>
      <w:r w:rsidRPr="00916BDC">
        <w:rPr>
          <w:rFonts w:hint="cs"/>
          <w:sz w:val="24"/>
          <w:rtl/>
        </w:rPr>
        <w:t>לשם</w:t>
      </w:r>
      <w:r w:rsidRPr="00916BDC">
        <w:rPr>
          <w:sz w:val="24"/>
          <w:rtl/>
        </w:rPr>
        <w:t xml:space="preserve">, </w:t>
      </w:r>
      <w:r w:rsidRPr="00916BDC">
        <w:rPr>
          <w:rFonts w:hint="cs"/>
          <w:sz w:val="24"/>
          <w:rtl/>
        </w:rPr>
        <w:t>גם</w:t>
      </w:r>
      <w:r w:rsidRPr="00916BDC">
        <w:rPr>
          <w:sz w:val="24"/>
          <w:rtl/>
        </w:rPr>
        <w:t xml:space="preserve"> </w:t>
      </w:r>
      <w:r w:rsidRPr="00916BDC">
        <w:rPr>
          <w:rFonts w:hint="cs"/>
          <w:sz w:val="24"/>
          <w:rtl/>
        </w:rPr>
        <w:t>ללא</w:t>
      </w:r>
      <w:r w:rsidRPr="00916BDC">
        <w:rPr>
          <w:sz w:val="24"/>
          <w:rtl/>
        </w:rPr>
        <w:t xml:space="preserve"> </w:t>
      </w:r>
      <w:r w:rsidRPr="00916BDC">
        <w:rPr>
          <w:rFonts w:hint="cs"/>
          <w:sz w:val="24"/>
          <w:rtl/>
        </w:rPr>
        <w:t>מילים</w:t>
      </w:r>
      <w:r>
        <w:rPr>
          <w:sz w:val="24"/>
          <w:rtl/>
        </w:rPr>
        <w:t>.</w:t>
      </w:r>
    </w:p>
    <w:p w14:paraId="1523D843" w14:textId="77777777" w:rsidR="000F312E" w:rsidRPr="00916BDC" w:rsidRDefault="000F312E" w:rsidP="000F312E">
      <w:pPr>
        <w:rPr>
          <w:sz w:val="24"/>
          <w:rtl/>
        </w:rPr>
      </w:pPr>
      <w:r w:rsidRPr="002966DC">
        <w:rPr>
          <w:rFonts w:hint="cs"/>
          <w:b/>
          <w:bCs/>
          <w:sz w:val="24"/>
          <w:rtl/>
        </w:rPr>
        <w:t>ב</w:t>
      </w:r>
      <w:r w:rsidRPr="002966DC">
        <w:rPr>
          <w:b/>
          <w:bCs/>
          <w:sz w:val="24"/>
          <w:rtl/>
        </w:rPr>
        <w:t xml:space="preserve">. </w:t>
      </w:r>
      <w:r w:rsidRPr="002966DC">
        <w:rPr>
          <w:rFonts w:hint="cs"/>
          <w:b/>
          <w:bCs/>
          <w:sz w:val="24"/>
          <w:rtl/>
        </w:rPr>
        <w:t>אכפתיות,</w:t>
      </w:r>
      <w:r w:rsidRPr="002966DC">
        <w:rPr>
          <w:b/>
          <w:bCs/>
          <w:sz w:val="24"/>
          <w:rtl/>
        </w:rPr>
        <w:t xml:space="preserve"> </w:t>
      </w:r>
      <w:r w:rsidRPr="002966DC">
        <w:rPr>
          <w:rFonts w:hint="cs"/>
          <w:b/>
          <w:bCs/>
          <w:sz w:val="24"/>
          <w:rtl/>
        </w:rPr>
        <w:t>דאגה</w:t>
      </w:r>
      <w:r w:rsidRPr="002966DC">
        <w:rPr>
          <w:b/>
          <w:bCs/>
          <w:sz w:val="24"/>
          <w:rtl/>
        </w:rPr>
        <w:t xml:space="preserve"> </w:t>
      </w:r>
      <w:r w:rsidRPr="002966DC">
        <w:rPr>
          <w:rFonts w:hint="cs"/>
          <w:b/>
          <w:bCs/>
          <w:sz w:val="24"/>
          <w:rtl/>
        </w:rPr>
        <w:t>ומסירות</w:t>
      </w:r>
      <w:r w:rsidRPr="002966DC">
        <w:rPr>
          <w:b/>
          <w:bCs/>
          <w:sz w:val="24"/>
          <w:rtl/>
        </w:rPr>
        <w:t xml:space="preserve"> </w:t>
      </w:r>
      <w:r w:rsidRPr="002966DC">
        <w:rPr>
          <w:rFonts w:hint="cs"/>
          <w:b/>
          <w:bCs/>
          <w:sz w:val="24"/>
          <w:rtl/>
        </w:rPr>
        <w:t>של</w:t>
      </w:r>
      <w:r w:rsidRPr="002966DC">
        <w:rPr>
          <w:b/>
          <w:bCs/>
          <w:sz w:val="24"/>
          <w:rtl/>
        </w:rPr>
        <w:t xml:space="preserve"> </w:t>
      </w:r>
      <w:r w:rsidRPr="002966DC">
        <w:rPr>
          <w:rFonts w:hint="cs"/>
          <w:b/>
          <w:bCs/>
          <w:sz w:val="24"/>
          <w:rtl/>
        </w:rPr>
        <w:t>המחנך</w:t>
      </w:r>
      <w:r w:rsidRPr="00916BDC">
        <w:rPr>
          <w:sz w:val="24"/>
          <w:rtl/>
        </w:rPr>
        <w:t xml:space="preserve">. </w:t>
      </w:r>
      <w:r>
        <w:rPr>
          <w:rFonts w:hint="cs"/>
          <w:sz w:val="24"/>
          <w:rtl/>
        </w:rPr>
        <w:t xml:space="preserve">ביקור הבית מציב מענה </w:t>
      </w:r>
      <w:r w:rsidRPr="00916BDC">
        <w:rPr>
          <w:rFonts w:hint="cs"/>
          <w:sz w:val="24"/>
          <w:rtl/>
        </w:rPr>
        <w:t>לשאלה</w:t>
      </w:r>
      <w:r w:rsidRPr="00916BDC">
        <w:rPr>
          <w:sz w:val="24"/>
          <w:rtl/>
        </w:rPr>
        <w:t xml:space="preserve"> </w:t>
      </w:r>
      <w:r w:rsidRPr="00916BDC">
        <w:rPr>
          <w:rFonts w:hint="cs"/>
          <w:sz w:val="24"/>
          <w:rtl/>
        </w:rPr>
        <w:t>שהצגנו</w:t>
      </w:r>
      <w:r>
        <w:rPr>
          <w:rFonts w:hint="cs"/>
          <w:sz w:val="24"/>
          <w:rtl/>
        </w:rPr>
        <w:t xml:space="preserve"> לעיל</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המורה</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רק</w:t>
      </w:r>
      <w:r w:rsidRPr="00916BDC">
        <w:rPr>
          <w:sz w:val="24"/>
          <w:rtl/>
        </w:rPr>
        <w:t xml:space="preserve"> </w:t>
      </w:r>
      <w:r w:rsidRPr="00916BDC">
        <w:rPr>
          <w:rFonts w:hint="cs"/>
          <w:sz w:val="24"/>
          <w:rtl/>
        </w:rPr>
        <w:t>מעביר</w:t>
      </w:r>
      <w:r w:rsidRPr="00916BDC">
        <w:rPr>
          <w:sz w:val="24"/>
          <w:rtl/>
        </w:rPr>
        <w:t xml:space="preserve"> </w:t>
      </w:r>
      <w:r w:rsidRPr="00916BDC">
        <w:rPr>
          <w:rFonts w:hint="cs"/>
          <w:sz w:val="24"/>
          <w:rtl/>
        </w:rPr>
        <w:t>ידע</w:t>
      </w:r>
      <w:r w:rsidRPr="00916BDC">
        <w:rPr>
          <w:sz w:val="24"/>
          <w:rtl/>
        </w:rPr>
        <w:t xml:space="preserve"> </w:t>
      </w:r>
      <w:r w:rsidRPr="00916BDC">
        <w:rPr>
          <w:rFonts w:hint="cs"/>
          <w:sz w:val="24"/>
          <w:rtl/>
        </w:rPr>
        <w:t>או</w:t>
      </w:r>
      <w:r w:rsidRPr="00916BDC">
        <w:rPr>
          <w:sz w:val="24"/>
          <w:rtl/>
        </w:rPr>
        <w:t xml:space="preserve"> </w:t>
      </w:r>
      <w:r w:rsidRPr="00916BDC">
        <w:rPr>
          <w:rFonts w:hint="cs"/>
          <w:sz w:val="24"/>
          <w:rtl/>
        </w:rPr>
        <w:t>מחנך</w:t>
      </w:r>
      <w:r>
        <w:rPr>
          <w:rFonts w:hint="cs"/>
          <w:sz w:val="24"/>
          <w:rtl/>
        </w:rPr>
        <w:t>.</w:t>
      </w:r>
      <w:r w:rsidRPr="00916BDC">
        <w:rPr>
          <w:sz w:val="24"/>
          <w:rtl/>
        </w:rPr>
        <w:t xml:space="preserve"> </w:t>
      </w:r>
      <w:r w:rsidRPr="00916BDC">
        <w:rPr>
          <w:rFonts w:hint="cs"/>
          <w:sz w:val="24"/>
          <w:rtl/>
        </w:rPr>
        <w:t>ביקור</w:t>
      </w:r>
      <w:r w:rsidRPr="00916BDC">
        <w:rPr>
          <w:sz w:val="24"/>
          <w:rtl/>
        </w:rPr>
        <w:t xml:space="preserve"> </w:t>
      </w:r>
      <w:r>
        <w:rPr>
          <w:rFonts w:hint="cs"/>
          <w:sz w:val="24"/>
          <w:rtl/>
        </w:rPr>
        <w:t>ה</w:t>
      </w:r>
      <w:r w:rsidRPr="00916BDC">
        <w:rPr>
          <w:rFonts w:hint="cs"/>
          <w:sz w:val="24"/>
          <w:rtl/>
        </w:rPr>
        <w:t>בית</w:t>
      </w:r>
      <w:r w:rsidRPr="00916BDC">
        <w:rPr>
          <w:sz w:val="24"/>
          <w:rtl/>
        </w:rPr>
        <w:t xml:space="preserve"> </w:t>
      </w:r>
      <w:r>
        <w:rPr>
          <w:rFonts w:hint="cs"/>
          <w:sz w:val="24"/>
          <w:rtl/>
        </w:rPr>
        <w:t xml:space="preserve">מחזק את </w:t>
      </w:r>
      <w:r w:rsidRPr="00916BDC">
        <w:rPr>
          <w:rFonts w:hint="cs"/>
          <w:sz w:val="24"/>
          <w:rtl/>
        </w:rPr>
        <w:t>יצירת</w:t>
      </w:r>
      <w:r w:rsidRPr="00916BDC">
        <w:rPr>
          <w:sz w:val="24"/>
          <w:rtl/>
        </w:rPr>
        <w:t xml:space="preserve"> </w:t>
      </w:r>
      <w:r w:rsidRPr="00916BDC">
        <w:rPr>
          <w:rFonts w:hint="cs"/>
          <w:sz w:val="24"/>
          <w:rtl/>
        </w:rPr>
        <w:t>הקשר</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המורה</w:t>
      </w:r>
      <w:r w:rsidRPr="00916BDC">
        <w:rPr>
          <w:sz w:val="24"/>
          <w:rtl/>
        </w:rPr>
        <w:t xml:space="preserve"> </w:t>
      </w:r>
      <w:r w:rsidRPr="00916BDC">
        <w:rPr>
          <w:rFonts w:hint="cs"/>
          <w:sz w:val="24"/>
          <w:rtl/>
        </w:rPr>
        <w:t>לת</w:t>
      </w:r>
      <w:r>
        <w:rPr>
          <w:rFonts w:hint="cs"/>
          <w:sz w:val="24"/>
          <w:rtl/>
        </w:rPr>
        <w:t>ל</w:t>
      </w:r>
      <w:r w:rsidRPr="00916BDC">
        <w:rPr>
          <w:rFonts w:hint="cs"/>
          <w:sz w:val="24"/>
          <w:rtl/>
        </w:rPr>
        <w:t>מיד</w:t>
      </w:r>
      <w:r w:rsidRPr="00916BDC">
        <w:rPr>
          <w:sz w:val="24"/>
          <w:rtl/>
        </w:rPr>
        <w:t xml:space="preserve">, </w:t>
      </w:r>
      <w:r>
        <w:rPr>
          <w:rFonts w:hint="cs"/>
          <w:sz w:val="24"/>
          <w:rtl/>
        </w:rPr>
        <w:t xml:space="preserve">את </w:t>
      </w:r>
      <w:r w:rsidRPr="00916BDC">
        <w:rPr>
          <w:rFonts w:hint="cs"/>
          <w:sz w:val="24"/>
          <w:rtl/>
        </w:rPr>
        <w:t>הרצון</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שותף</w:t>
      </w:r>
      <w:r w:rsidRPr="00916BDC">
        <w:rPr>
          <w:sz w:val="24"/>
          <w:rtl/>
        </w:rPr>
        <w:t xml:space="preserve"> </w:t>
      </w:r>
      <w:r w:rsidRPr="00916BDC">
        <w:rPr>
          <w:rFonts w:hint="cs"/>
          <w:sz w:val="24"/>
          <w:rtl/>
        </w:rPr>
        <w:t>ולהכיר</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הילד</w:t>
      </w:r>
      <w:r w:rsidRPr="00916BDC">
        <w:rPr>
          <w:sz w:val="24"/>
          <w:rtl/>
        </w:rPr>
        <w:t xml:space="preserve"> </w:t>
      </w:r>
      <w:r w:rsidRPr="00916BDC">
        <w:rPr>
          <w:rFonts w:hint="cs"/>
          <w:sz w:val="24"/>
          <w:rtl/>
        </w:rPr>
        <w:t>בסביבתו</w:t>
      </w:r>
      <w:r w:rsidRPr="00916BDC">
        <w:rPr>
          <w:sz w:val="24"/>
          <w:rtl/>
        </w:rPr>
        <w:t xml:space="preserve"> </w:t>
      </w:r>
      <w:r w:rsidRPr="00916BDC">
        <w:rPr>
          <w:rFonts w:hint="cs"/>
          <w:sz w:val="24"/>
          <w:rtl/>
        </w:rPr>
        <w:t>הטבעית</w:t>
      </w:r>
      <w:r w:rsidRPr="00916BDC">
        <w:rPr>
          <w:sz w:val="24"/>
          <w:rtl/>
        </w:rPr>
        <w:t xml:space="preserve"> </w:t>
      </w:r>
      <w:r>
        <w:rPr>
          <w:rFonts w:hint="cs"/>
          <w:sz w:val="24"/>
          <w:rtl/>
        </w:rPr>
        <w:t>ומצביע</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היותנו</w:t>
      </w:r>
      <w:r w:rsidRPr="00916BDC">
        <w:rPr>
          <w:sz w:val="24"/>
          <w:rtl/>
        </w:rPr>
        <w:t xml:space="preserve"> </w:t>
      </w:r>
      <w:r>
        <w:rPr>
          <w:rFonts w:hint="cs"/>
          <w:sz w:val="24"/>
          <w:rtl/>
        </w:rPr>
        <w:t>'</w:t>
      </w:r>
      <w:r w:rsidRPr="00916BDC">
        <w:rPr>
          <w:rFonts w:hint="cs"/>
          <w:sz w:val="24"/>
          <w:rtl/>
        </w:rPr>
        <w:t>בית</w:t>
      </w:r>
      <w:r w:rsidRPr="00916BDC">
        <w:rPr>
          <w:sz w:val="24"/>
          <w:rtl/>
        </w:rPr>
        <w:t xml:space="preserve"> </w:t>
      </w:r>
      <w:r w:rsidRPr="00916BDC">
        <w:rPr>
          <w:rFonts w:hint="cs"/>
          <w:sz w:val="24"/>
          <w:rtl/>
        </w:rPr>
        <w:t>חינוך</w:t>
      </w:r>
      <w:r w:rsidRPr="00916BDC">
        <w:rPr>
          <w:sz w:val="24"/>
          <w:rtl/>
        </w:rPr>
        <w:t xml:space="preserve"> </w:t>
      </w:r>
      <w:r w:rsidRPr="00916BDC">
        <w:rPr>
          <w:rFonts w:hint="cs"/>
          <w:sz w:val="24"/>
          <w:rtl/>
        </w:rPr>
        <w:t>כמשפחה</w:t>
      </w:r>
      <w:r>
        <w:rPr>
          <w:rFonts w:hint="cs"/>
          <w:sz w:val="24"/>
          <w:rtl/>
        </w:rPr>
        <w:t>' ממקום</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אהבה</w:t>
      </w:r>
      <w:r w:rsidRPr="00916BDC">
        <w:rPr>
          <w:sz w:val="24"/>
          <w:rtl/>
        </w:rPr>
        <w:t xml:space="preserve"> </w:t>
      </w:r>
      <w:r w:rsidRPr="00916BDC">
        <w:rPr>
          <w:rFonts w:hint="cs"/>
          <w:sz w:val="24"/>
          <w:rtl/>
        </w:rPr>
        <w:t>ורצון</w:t>
      </w:r>
      <w:r w:rsidRPr="00916BDC">
        <w:rPr>
          <w:sz w:val="24"/>
          <w:rtl/>
        </w:rPr>
        <w:t xml:space="preserve"> </w:t>
      </w:r>
      <w:r w:rsidRPr="00916BDC">
        <w:rPr>
          <w:rFonts w:hint="cs"/>
          <w:sz w:val="24"/>
          <w:rtl/>
        </w:rPr>
        <w:t>לחיבור</w:t>
      </w:r>
      <w:r w:rsidRPr="00916BDC">
        <w:rPr>
          <w:sz w:val="24"/>
          <w:rtl/>
        </w:rPr>
        <w:t xml:space="preserve"> </w:t>
      </w:r>
      <w:r w:rsidRPr="00916BDC">
        <w:rPr>
          <w:rFonts w:hint="cs"/>
          <w:sz w:val="24"/>
          <w:rtl/>
        </w:rPr>
        <w:t>אמתי</w:t>
      </w:r>
      <w:r w:rsidRPr="00916BDC">
        <w:rPr>
          <w:sz w:val="24"/>
          <w:rtl/>
        </w:rPr>
        <w:t xml:space="preserve">. </w:t>
      </w:r>
    </w:p>
    <w:p w14:paraId="1B2C4DCC" w14:textId="77777777" w:rsidR="000F312E" w:rsidRDefault="000F312E" w:rsidP="000F312E">
      <w:pPr>
        <w:rPr>
          <w:sz w:val="24"/>
          <w:rtl/>
        </w:rPr>
      </w:pPr>
      <w:r w:rsidRPr="008246BA">
        <w:rPr>
          <w:rFonts w:hint="cs"/>
          <w:b/>
          <w:bCs/>
          <w:sz w:val="24"/>
          <w:rtl/>
        </w:rPr>
        <w:t>ג</w:t>
      </w:r>
      <w:r w:rsidRPr="008246BA">
        <w:rPr>
          <w:b/>
          <w:bCs/>
          <w:sz w:val="24"/>
          <w:rtl/>
        </w:rPr>
        <w:t>.</w:t>
      </w:r>
      <w:r w:rsidRPr="008246BA">
        <w:rPr>
          <w:rFonts w:hint="cs"/>
          <w:b/>
          <w:bCs/>
          <w:sz w:val="24"/>
          <w:rtl/>
        </w:rPr>
        <w:t xml:space="preserve"> מפגש עם 'נוף הבית'</w:t>
      </w:r>
      <w:r>
        <w:rPr>
          <w:rFonts w:hint="cs"/>
          <w:sz w:val="24"/>
          <w:rtl/>
        </w:rPr>
        <w:t>.</w:t>
      </w:r>
      <w:r w:rsidRPr="00916BDC">
        <w:rPr>
          <w:sz w:val="24"/>
          <w:rtl/>
        </w:rPr>
        <w:t xml:space="preserve"> </w:t>
      </w:r>
      <w:r w:rsidRPr="00916BDC">
        <w:rPr>
          <w:rFonts w:hint="cs"/>
          <w:sz w:val="24"/>
          <w:rtl/>
        </w:rPr>
        <w:t>דברים</w:t>
      </w:r>
      <w:r w:rsidRPr="00916BDC">
        <w:rPr>
          <w:sz w:val="24"/>
          <w:rtl/>
        </w:rPr>
        <w:t xml:space="preserve"> </w:t>
      </w:r>
      <w:r w:rsidRPr="00916BDC">
        <w:rPr>
          <w:rFonts w:hint="cs"/>
          <w:sz w:val="24"/>
          <w:rtl/>
        </w:rPr>
        <w:t>רבים</w:t>
      </w:r>
      <w:r w:rsidRPr="00916BDC">
        <w:rPr>
          <w:sz w:val="24"/>
          <w:rtl/>
        </w:rPr>
        <w:t xml:space="preserve"> </w:t>
      </w:r>
      <w:r w:rsidRPr="00916BDC">
        <w:rPr>
          <w:rFonts w:hint="cs"/>
          <w:sz w:val="24"/>
          <w:rtl/>
        </w:rPr>
        <w:t>יכולים</w:t>
      </w:r>
      <w:r w:rsidRPr="00916BDC">
        <w:rPr>
          <w:sz w:val="24"/>
          <w:rtl/>
        </w:rPr>
        <w:t xml:space="preserve"> </w:t>
      </w:r>
      <w:r w:rsidRPr="00916BDC">
        <w:rPr>
          <w:rFonts w:hint="cs"/>
          <w:sz w:val="24"/>
          <w:rtl/>
        </w:rPr>
        <w:t>להתגלות</w:t>
      </w:r>
      <w:r w:rsidRPr="00916BDC">
        <w:rPr>
          <w:sz w:val="24"/>
          <w:rtl/>
        </w:rPr>
        <w:t xml:space="preserve"> </w:t>
      </w:r>
      <w:r w:rsidRPr="00916BDC">
        <w:rPr>
          <w:rFonts w:hint="cs"/>
          <w:sz w:val="24"/>
          <w:rtl/>
        </w:rPr>
        <w:t>למחנך</w:t>
      </w:r>
      <w:r w:rsidRPr="00916BDC">
        <w:rPr>
          <w:sz w:val="24"/>
          <w:rtl/>
        </w:rPr>
        <w:t xml:space="preserve"> </w:t>
      </w:r>
      <w:r w:rsidRPr="00916BDC">
        <w:rPr>
          <w:rFonts w:hint="cs"/>
          <w:sz w:val="24"/>
          <w:rtl/>
        </w:rPr>
        <w:t>אחרי</w:t>
      </w:r>
      <w:r w:rsidRPr="00916BDC">
        <w:rPr>
          <w:sz w:val="24"/>
          <w:rtl/>
        </w:rPr>
        <w:t xml:space="preserve"> </w:t>
      </w:r>
      <w:r w:rsidRPr="00916BDC">
        <w:rPr>
          <w:rFonts w:hint="cs"/>
          <w:sz w:val="24"/>
          <w:rtl/>
        </w:rPr>
        <w:t>ביקור</w:t>
      </w:r>
      <w:r w:rsidRPr="00916BDC">
        <w:rPr>
          <w:sz w:val="24"/>
          <w:rtl/>
        </w:rPr>
        <w:t xml:space="preserve"> </w:t>
      </w:r>
      <w:r w:rsidRPr="00916BDC">
        <w:rPr>
          <w:rFonts w:hint="cs"/>
          <w:sz w:val="24"/>
          <w:rtl/>
        </w:rPr>
        <w:t>בית</w:t>
      </w:r>
      <w:r>
        <w:rPr>
          <w:rFonts w:hint="cs"/>
          <w:sz w:val="24"/>
          <w:rtl/>
        </w:rPr>
        <w:t>.</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הם</w:t>
      </w:r>
      <w:r w:rsidRPr="00916BDC">
        <w:rPr>
          <w:sz w:val="24"/>
          <w:rtl/>
        </w:rPr>
        <w:t xml:space="preserve"> </w:t>
      </w:r>
      <w:r w:rsidRPr="00916BDC">
        <w:rPr>
          <w:rFonts w:hint="cs"/>
          <w:sz w:val="24"/>
          <w:rtl/>
        </w:rPr>
        <w:t>קשייו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Pr>
          <w:rFonts w:hint="cs"/>
          <w:sz w:val="24"/>
          <w:rtl/>
        </w:rPr>
        <w:t>?</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איזה</w:t>
      </w:r>
      <w:r w:rsidRPr="00916BDC">
        <w:rPr>
          <w:sz w:val="24"/>
          <w:rtl/>
        </w:rPr>
        <w:t xml:space="preserve"> </w:t>
      </w:r>
      <w:r w:rsidRPr="00916BDC">
        <w:rPr>
          <w:rFonts w:hint="cs"/>
          <w:sz w:val="24"/>
          <w:rtl/>
        </w:rPr>
        <w:t>עולם</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מתמודד</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מערכת</w:t>
      </w:r>
      <w:r w:rsidRPr="00916BDC">
        <w:rPr>
          <w:sz w:val="24"/>
          <w:rtl/>
        </w:rPr>
        <w:t xml:space="preserve"> </w:t>
      </w:r>
      <w:r w:rsidRPr="00916BDC">
        <w:rPr>
          <w:rFonts w:hint="cs"/>
          <w:sz w:val="24"/>
          <w:rtl/>
        </w:rPr>
        <w:t>היחסים</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האחים</w:t>
      </w:r>
      <w:r>
        <w:rPr>
          <w:rFonts w:hint="cs"/>
          <w:sz w:val="24"/>
          <w:rtl/>
        </w:rPr>
        <w:t>, עם</w:t>
      </w:r>
      <w:r w:rsidRPr="00916BDC">
        <w:rPr>
          <w:sz w:val="24"/>
          <w:rtl/>
        </w:rPr>
        <w:t xml:space="preserve"> </w:t>
      </w:r>
      <w:r w:rsidRPr="00916BDC">
        <w:rPr>
          <w:rFonts w:hint="cs"/>
          <w:sz w:val="24"/>
          <w:rtl/>
        </w:rPr>
        <w:t>ההורים</w:t>
      </w:r>
      <w:r w:rsidRPr="00916BDC">
        <w:rPr>
          <w:sz w:val="24"/>
          <w:rtl/>
        </w:rPr>
        <w:t xml:space="preserve">? </w:t>
      </w:r>
      <w:r w:rsidRPr="00916BDC">
        <w:rPr>
          <w:rFonts w:hint="cs"/>
          <w:sz w:val="24"/>
          <w:rtl/>
        </w:rPr>
        <w:t>מה</w:t>
      </w:r>
      <w:r>
        <w:rPr>
          <w:rFonts w:hint="cs"/>
          <w:sz w:val="24"/>
          <w:rtl/>
        </w:rPr>
        <w:t>י</w:t>
      </w:r>
      <w:r w:rsidRPr="00916BDC">
        <w:rPr>
          <w:sz w:val="24"/>
          <w:rtl/>
        </w:rPr>
        <w:t xml:space="preserve"> </w:t>
      </w:r>
      <w:r w:rsidRPr="00916BDC">
        <w:rPr>
          <w:rFonts w:hint="cs"/>
          <w:sz w:val="24"/>
          <w:rtl/>
        </w:rPr>
        <w:t>סביבתו</w:t>
      </w:r>
      <w:r w:rsidRPr="00916BDC">
        <w:rPr>
          <w:sz w:val="24"/>
          <w:rtl/>
        </w:rPr>
        <w:t xml:space="preserve"> </w:t>
      </w:r>
      <w:r w:rsidRPr="00916BDC">
        <w:rPr>
          <w:rFonts w:hint="cs"/>
          <w:sz w:val="24"/>
          <w:rtl/>
        </w:rPr>
        <w:t>הקרובה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המצע</w:t>
      </w:r>
      <w:r w:rsidRPr="00916BDC">
        <w:rPr>
          <w:sz w:val="24"/>
          <w:rtl/>
        </w:rPr>
        <w:t xml:space="preserve"> </w:t>
      </w:r>
      <w:r>
        <w:rPr>
          <w:rFonts w:hint="cs"/>
          <w:sz w:val="24"/>
          <w:rtl/>
        </w:rPr>
        <w:t xml:space="preserve">שמעניק הביקור בהקשרים אלו </w:t>
      </w:r>
      <w:r w:rsidRPr="00916BDC">
        <w:rPr>
          <w:rFonts w:hint="cs"/>
          <w:sz w:val="24"/>
          <w:rtl/>
        </w:rPr>
        <w:t>יכול</w:t>
      </w:r>
      <w:r w:rsidRPr="00916BDC">
        <w:rPr>
          <w:sz w:val="24"/>
          <w:rtl/>
        </w:rPr>
        <w:t xml:space="preserve"> </w:t>
      </w:r>
      <w:r w:rsidRPr="00916BDC">
        <w:rPr>
          <w:rFonts w:hint="cs"/>
          <w:sz w:val="24"/>
          <w:rtl/>
        </w:rPr>
        <w:t>לסייע</w:t>
      </w:r>
      <w:r w:rsidRPr="00916BDC">
        <w:rPr>
          <w:sz w:val="24"/>
          <w:rtl/>
        </w:rPr>
        <w:t xml:space="preserve"> </w:t>
      </w:r>
      <w:r w:rsidRPr="00916BDC">
        <w:rPr>
          <w:rFonts w:hint="cs"/>
          <w:sz w:val="24"/>
          <w:rtl/>
        </w:rPr>
        <w:t>למורה</w:t>
      </w:r>
      <w:r w:rsidRPr="00916BDC">
        <w:rPr>
          <w:sz w:val="24"/>
          <w:rtl/>
        </w:rPr>
        <w:t xml:space="preserve"> </w:t>
      </w:r>
      <w:r w:rsidRPr="00916BDC">
        <w:rPr>
          <w:rFonts w:hint="cs"/>
          <w:sz w:val="24"/>
          <w:rtl/>
        </w:rPr>
        <w:t>להיות</w:t>
      </w:r>
      <w:r w:rsidRPr="00916BDC">
        <w:rPr>
          <w:sz w:val="24"/>
          <w:rtl/>
        </w:rPr>
        <w:t xml:space="preserve"> </w:t>
      </w:r>
      <w:r>
        <w:rPr>
          <w:rFonts w:hint="cs"/>
          <w:sz w:val="24"/>
          <w:rtl/>
        </w:rPr>
        <w:t>רלוו</w:t>
      </w:r>
      <w:r w:rsidRPr="00916BDC">
        <w:rPr>
          <w:rFonts w:hint="cs"/>
          <w:sz w:val="24"/>
          <w:rtl/>
        </w:rPr>
        <w:t>נטי</w:t>
      </w:r>
      <w:r w:rsidRPr="00916BDC">
        <w:rPr>
          <w:sz w:val="24"/>
          <w:rtl/>
        </w:rPr>
        <w:t xml:space="preserve"> </w:t>
      </w:r>
      <w:r w:rsidRPr="00916BDC">
        <w:rPr>
          <w:rFonts w:hint="cs"/>
          <w:sz w:val="24"/>
          <w:rtl/>
        </w:rPr>
        <w:t>יותר</w:t>
      </w:r>
      <w:r w:rsidRPr="00916BDC">
        <w:rPr>
          <w:sz w:val="24"/>
          <w:rtl/>
        </w:rPr>
        <w:t xml:space="preserve">, </w:t>
      </w:r>
      <w:r w:rsidRPr="00916BDC">
        <w:rPr>
          <w:rFonts w:hint="cs"/>
          <w:sz w:val="24"/>
          <w:rtl/>
        </w:rPr>
        <w:t>נוגע</w:t>
      </w:r>
      <w:r w:rsidRPr="00916BDC">
        <w:rPr>
          <w:sz w:val="24"/>
          <w:rtl/>
        </w:rPr>
        <w:t xml:space="preserve"> </w:t>
      </w:r>
      <w:r w:rsidRPr="00916BDC">
        <w:rPr>
          <w:rFonts w:hint="cs"/>
          <w:sz w:val="24"/>
          <w:rtl/>
        </w:rPr>
        <w:t>יותר</w:t>
      </w:r>
      <w:r w:rsidRPr="00916BDC">
        <w:rPr>
          <w:sz w:val="24"/>
          <w:rtl/>
        </w:rPr>
        <w:t xml:space="preserve"> </w:t>
      </w:r>
      <w:r>
        <w:rPr>
          <w:rFonts w:hint="cs"/>
          <w:sz w:val="24"/>
          <w:rtl/>
        </w:rPr>
        <w:t>ו</w:t>
      </w:r>
      <w:r w:rsidRPr="00916BDC">
        <w:rPr>
          <w:rFonts w:hint="cs"/>
          <w:sz w:val="24"/>
          <w:rtl/>
        </w:rPr>
        <w:t>מבין</w:t>
      </w:r>
      <w:r w:rsidRPr="00916BDC">
        <w:rPr>
          <w:sz w:val="24"/>
          <w:rtl/>
        </w:rPr>
        <w:t xml:space="preserve"> </w:t>
      </w:r>
      <w:r w:rsidRPr="00916BDC">
        <w:rPr>
          <w:rFonts w:hint="cs"/>
          <w:sz w:val="24"/>
          <w:rtl/>
        </w:rPr>
        <w:t>יותר</w:t>
      </w:r>
      <w:r w:rsidRPr="00916BDC">
        <w:rPr>
          <w:sz w:val="24"/>
          <w:rtl/>
        </w:rPr>
        <w:t xml:space="preserve"> </w:t>
      </w:r>
      <w:r>
        <w:rPr>
          <w:rFonts w:hint="cs"/>
          <w:sz w:val="24"/>
          <w:rtl/>
        </w:rPr>
        <w:t xml:space="preserve">ולסייע לו לדעת </w:t>
      </w:r>
      <w:r w:rsidRPr="00916BDC">
        <w:rPr>
          <w:rFonts w:hint="cs"/>
          <w:sz w:val="24"/>
          <w:rtl/>
        </w:rPr>
        <w:t>למה</w:t>
      </w:r>
      <w:r w:rsidRPr="00916BDC">
        <w:rPr>
          <w:sz w:val="24"/>
          <w:rtl/>
        </w:rPr>
        <w:t xml:space="preserve"> </w:t>
      </w:r>
      <w:r w:rsidRPr="00916BDC">
        <w:rPr>
          <w:rFonts w:hint="cs"/>
          <w:sz w:val="24"/>
          <w:rtl/>
        </w:rPr>
        <w:t>לכוון</w:t>
      </w:r>
      <w:r w:rsidRPr="00916BDC">
        <w:rPr>
          <w:sz w:val="24"/>
          <w:rtl/>
        </w:rPr>
        <w:t xml:space="preserve"> </w:t>
      </w:r>
      <w:r w:rsidRPr="00916BDC">
        <w:rPr>
          <w:rFonts w:hint="cs"/>
          <w:sz w:val="24"/>
          <w:rtl/>
        </w:rPr>
        <w:t>בתפילה</w:t>
      </w:r>
      <w:r w:rsidRPr="00916BDC">
        <w:rPr>
          <w:sz w:val="24"/>
          <w:rtl/>
        </w:rPr>
        <w:t xml:space="preserve"> </w:t>
      </w:r>
      <w:r>
        <w:rPr>
          <w:rFonts w:hint="cs"/>
          <w:sz w:val="24"/>
          <w:rtl/>
        </w:rPr>
        <w:t>לגבי ה</w:t>
      </w:r>
      <w:r w:rsidRPr="00916BDC">
        <w:rPr>
          <w:rFonts w:hint="cs"/>
          <w:sz w:val="24"/>
          <w:rtl/>
        </w:rPr>
        <w:t>קשר</w:t>
      </w:r>
      <w:r w:rsidRPr="00916BDC">
        <w:rPr>
          <w:sz w:val="24"/>
          <w:rtl/>
        </w:rPr>
        <w:t xml:space="preserve"> </w:t>
      </w:r>
      <w:r w:rsidRPr="00916BDC">
        <w:rPr>
          <w:rFonts w:hint="cs"/>
          <w:sz w:val="24"/>
          <w:rtl/>
        </w:rPr>
        <w:t>שלו</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התלמיד</w:t>
      </w:r>
      <w:r w:rsidRPr="00916BDC">
        <w:rPr>
          <w:sz w:val="24"/>
          <w:rtl/>
        </w:rPr>
        <w:t xml:space="preserve">. </w:t>
      </w:r>
    </w:p>
    <w:p w14:paraId="0DB13B37" w14:textId="77777777" w:rsidR="000F312E" w:rsidRDefault="000F312E" w:rsidP="000F312E">
      <w:pPr>
        <w:rPr>
          <w:sz w:val="24"/>
          <w:rtl/>
        </w:rPr>
      </w:pPr>
      <w:r w:rsidRPr="008246BA">
        <w:rPr>
          <w:rFonts w:hint="cs"/>
          <w:b/>
          <w:bCs/>
          <w:sz w:val="24"/>
          <w:rtl/>
        </w:rPr>
        <w:t>ד</w:t>
      </w:r>
      <w:r w:rsidRPr="008246BA">
        <w:rPr>
          <w:b/>
          <w:bCs/>
          <w:sz w:val="24"/>
          <w:rtl/>
        </w:rPr>
        <w:t xml:space="preserve">. </w:t>
      </w:r>
      <w:r w:rsidRPr="008246BA">
        <w:rPr>
          <w:rFonts w:hint="cs"/>
          <w:b/>
          <w:bCs/>
          <w:sz w:val="24"/>
          <w:rtl/>
        </w:rPr>
        <w:t>מפגש ייחודי</w:t>
      </w:r>
      <w:r>
        <w:rPr>
          <w:rFonts w:hint="cs"/>
          <w:sz w:val="24"/>
          <w:rtl/>
        </w:rPr>
        <w:t>.</w:t>
      </w:r>
      <w:r w:rsidRPr="008246BA">
        <w:rPr>
          <w:rFonts w:hint="cs"/>
          <w:sz w:val="24"/>
          <w:rtl/>
        </w:rPr>
        <w:t xml:space="preserve"> </w:t>
      </w:r>
      <w:r w:rsidRPr="00916BDC">
        <w:rPr>
          <w:rFonts w:hint="cs"/>
          <w:sz w:val="24"/>
          <w:rtl/>
        </w:rPr>
        <w:t>עבור</w:t>
      </w:r>
      <w:r w:rsidRPr="00916BDC">
        <w:rPr>
          <w:sz w:val="24"/>
          <w:rtl/>
        </w:rPr>
        <w:t xml:space="preserve"> </w:t>
      </w:r>
      <w:r w:rsidRPr="00916BDC">
        <w:rPr>
          <w:rFonts w:hint="cs"/>
          <w:sz w:val="24"/>
          <w:rtl/>
        </w:rPr>
        <w:t>ה</w:t>
      </w:r>
      <w:r>
        <w:rPr>
          <w:rFonts w:hint="cs"/>
          <w:sz w:val="24"/>
          <w:rtl/>
        </w:rPr>
        <w:t>תלמי</w:t>
      </w:r>
      <w:r w:rsidRPr="00916BDC">
        <w:rPr>
          <w:rFonts w:hint="cs"/>
          <w:sz w:val="24"/>
          <w:rtl/>
        </w:rPr>
        <w:t>ד</w:t>
      </w:r>
      <w:r w:rsidRPr="00916BDC">
        <w:rPr>
          <w:sz w:val="24"/>
          <w:rtl/>
        </w:rPr>
        <w:t xml:space="preserve">, </w:t>
      </w:r>
      <w:r w:rsidRPr="00916BDC">
        <w:rPr>
          <w:rFonts w:hint="cs"/>
          <w:sz w:val="24"/>
          <w:rtl/>
        </w:rPr>
        <w:t>זו</w:t>
      </w:r>
      <w:r w:rsidRPr="00916BDC">
        <w:rPr>
          <w:sz w:val="24"/>
          <w:rtl/>
        </w:rPr>
        <w:t xml:space="preserve"> </w:t>
      </w:r>
      <w:r w:rsidRPr="00916BDC">
        <w:rPr>
          <w:rFonts w:hint="cs"/>
          <w:sz w:val="24"/>
          <w:rtl/>
        </w:rPr>
        <w:t>יכולה</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השעה</w:t>
      </w:r>
      <w:r w:rsidRPr="00916BDC">
        <w:rPr>
          <w:sz w:val="24"/>
          <w:rtl/>
        </w:rPr>
        <w:t xml:space="preserve"> </w:t>
      </w:r>
      <w:r w:rsidRPr="00916BDC">
        <w:rPr>
          <w:rFonts w:hint="cs"/>
          <w:sz w:val="24"/>
          <w:rtl/>
        </w:rPr>
        <w:t>הפרטנית</w:t>
      </w:r>
      <w:r w:rsidRPr="00916BDC">
        <w:rPr>
          <w:sz w:val="24"/>
          <w:rtl/>
        </w:rPr>
        <w:t xml:space="preserve"> </w:t>
      </w:r>
      <w:r w:rsidRPr="00916BDC">
        <w:rPr>
          <w:rFonts w:hint="cs"/>
          <w:sz w:val="24"/>
          <w:rtl/>
        </w:rPr>
        <w:t>הכי</w:t>
      </w:r>
      <w:r w:rsidRPr="00916BDC">
        <w:rPr>
          <w:sz w:val="24"/>
          <w:rtl/>
        </w:rPr>
        <w:t xml:space="preserve"> </w:t>
      </w:r>
      <w:r w:rsidRPr="00916BDC">
        <w:rPr>
          <w:rFonts w:hint="cs"/>
          <w:sz w:val="24"/>
          <w:rtl/>
        </w:rPr>
        <w:t>אישית</w:t>
      </w:r>
      <w:r w:rsidRPr="00916BDC">
        <w:rPr>
          <w:sz w:val="24"/>
          <w:rtl/>
        </w:rPr>
        <w:t xml:space="preserve"> </w:t>
      </w:r>
      <w:r w:rsidRPr="00916BDC">
        <w:rPr>
          <w:rFonts w:hint="cs"/>
          <w:sz w:val="24"/>
          <w:rtl/>
        </w:rPr>
        <w:t>והכי</w:t>
      </w:r>
      <w:r w:rsidRPr="00916BDC">
        <w:rPr>
          <w:sz w:val="24"/>
          <w:rtl/>
        </w:rPr>
        <w:t xml:space="preserve"> </w:t>
      </w:r>
      <w:r w:rsidRPr="00916BDC">
        <w:rPr>
          <w:rFonts w:hint="cs"/>
          <w:sz w:val="24"/>
          <w:rtl/>
        </w:rPr>
        <w:t>אינטימית</w:t>
      </w:r>
      <w:r w:rsidRPr="00916BDC">
        <w:rPr>
          <w:sz w:val="24"/>
          <w:rtl/>
        </w:rPr>
        <w:t xml:space="preserve"> </w:t>
      </w:r>
      <w:r w:rsidRPr="00916BDC">
        <w:rPr>
          <w:rFonts w:hint="cs"/>
          <w:sz w:val="24"/>
          <w:rtl/>
        </w:rPr>
        <w:t>שהוא</w:t>
      </w:r>
      <w:r w:rsidRPr="00916BDC">
        <w:rPr>
          <w:sz w:val="24"/>
          <w:rtl/>
        </w:rPr>
        <w:t xml:space="preserve"> </w:t>
      </w:r>
      <w:r w:rsidRPr="00916BDC">
        <w:rPr>
          <w:rFonts w:hint="cs"/>
          <w:sz w:val="24"/>
          <w:rtl/>
        </w:rPr>
        <w:t>חווה</w:t>
      </w:r>
      <w:r w:rsidRPr="00916BDC">
        <w:rPr>
          <w:sz w:val="24"/>
          <w:rtl/>
        </w:rPr>
        <w:t xml:space="preserve"> </w:t>
      </w:r>
      <w:r w:rsidRPr="00916BDC">
        <w:rPr>
          <w:rFonts w:hint="cs"/>
          <w:sz w:val="24"/>
          <w:rtl/>
        </w:rPr>
        <w:t>בחייו</w:t>
      </w:r>
      <w:r w:rsidRPr="00916BDC">
        <w:rPr>
          <w:sz w:val="24"/>
          <w:rtl/>
        </w:rPr>
        <w:t xml:space="preserve">. </w:t>
      </w:r>
      <w:r w:rsidRPr="00916BDC">
        <w:rPr>
          <w:rFonts w:hint="cs"/>
          <w:sz w:val="24"/>
          <w:rtl/>
        </w:rPr>
        <w:t>אנחנו</w:t>
      </w:r>
      <w:r w:rsidRPr="00916BDC">
        <w:rPr>
          <w:sz w:val="24"/>
          <w:rtl/>
        </w:rPr>
        <w:t xml:space="preserve"> </w:t>
      </w:r>
      <w:r w:rsidRPr="00916BDC">
        <w:rPr>
          <w:rFonts w:hint="cs"/>
          <w:sz w:val="24"/>
          <w:rtl/>
        </w:rPr>
        <w:t>מכירים</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הקריאה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שפונה</w:t>
      </w:r>
      <w:r w:rsidRPr="00916BDC">
        <w:rPr>
          <w:sz w:val="24"/>
          <w:rtl/>
        </w:rPr>
        <w:t xml:space="preserve"> </w:t>
      </w:r>
      <w:r w:rsidRPr="00916BDC">
        <w:rPr>
          <w:rFonts w:hint="cs"/>
          <w:sz w:val="24"/>
          <w:rtl/>
        </w:rPr>
        <w:t>אלינו</w:t>
      </w:r>
      <w:r w:rsidRPr="00916BDC">
        <w:rPr>
          <w:sz w:val="24"/>
          <w:rtl/>
        </w:rPr>
        <w:t xml:space="preserve"> </w:t>
      </w:r>
      <w:r w:rsidRPr="00916BDC">
        <w:rPr>
          <w:rFonts w:hint="cs"/>
          <w:sz w:val="24"/>
          <w:rtl/>
        </w:rPr>
        <w:t>ומבקש</w:t>
      </w:r>
      <w:r w:rsidRPr="00916BDC">
        <w:rPr>
          <w:sz w:val="24"/>
          <w:rtl/>
        </w:rPr>
        <w:t xml:space="preserve"> </w:t>
      </w:r>
      <w:r w:rsidRPr="00916BDC">
        <w:rPr>
          <w:rFonts w:hint="cs"/>
          <w:sz w:val="24"/>
          <w:rtl/>
        </w:rPr>
        <w:t>במבטיו</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להיות</w:t>
      </w:r>
      <w:r w:rsidRPr="00916BDC">
        <w:rPr>
          <w:sz w:val="24"/>
          <w:rtl/>
        </w:rPr>
        <w:t xml:space="preserve"> </w:t>
      </w:r>
      <w:r>
        <w:rPr>
          <w:rFonts w:hint="cs"/>
          <w:sz w:val="24"/>
          <w:rtl/>
        </w:rPr>
        <w:t xml:space="preserve">רק </w:t>
      </w:r>
      <w:r w:rsidRPr="00916BDC">
        <w:rPr>
          <w:rFonts w:hint="cs"/>
          <w:sz w:val="24"/>
          <w:rtl/>
        </w:rPr>
        <w:t>עוד</w:t>
      </w:r>
      <w:r w:rsidRPr="00916BDC">
        <w:rPr>
          <w:sz w:val="24"/>
          <w:rtl/>
        </w:rPr>
        <w:t xml:space="preserve"> </w:t>
      </w:r>
      <w:r w:rsidRPr="00916BDC">
        <w:rPr>
          <w:rFonts w:hint="cs"/>
          <w:sz w:val="24"/>
          <w:rtl/>
        </w:rPr>
        <w:t>אחד</w:t>
      </w:r>
      <w:r w:rsidRPr="00916BDC">
        <w:rPr>
          <w:sz w:val="24"/>
          <w:rtl/>
        </w:rPr>
        <w:t xml:space="preserve"> </w:t>
      </w:r>
      <w:r w:rsidRPr="00916BDC">
        <w:rPr>
          <w:rFonts w:hint="cs"/>
          <w:sz w:val="24"/>
          <w:rtl/>
        </w:rPr>
        <w:t>משלושים</w:t>
      </w:r>
      <w:r w:rsidRPr="00916BDC">
        <w:rPr>
          <w:sz w:val="24"/>
          <w:rtl/>
        </w:rPr>
        <w:t xml:space="preserve"> </w:t>
      </w:r>
      <w:r>
        <w:rPr>
          <w:rFonts w:hint="cs"/>
          <w:sz w:val="24"/>
          <w:rtl/>
        </w:rPr>
        <w:t>ושנ</w:t>
      </w:r>
      <w:r w:rsidRPr="00916BDC">
        <w:rPr>
          <w:rFonts w:hint="cs"/>
          <w:sz w:val="24"/>
          <w:rtl/>
        </w:rPr>
        <w:t>יים</w:t>
      </w:r>
      <w:r w:rsidRPr="00916BDC">
        <w:rPr>
          <w:sz w:val="24"/>
          <w:rtl/>
        </w:rPr>
        <w:t xml:space="preserve"> </w:t>
      </w:r>
      <w:r w:rsidRPr="00916BDC">
        <w:rPr>
          <w:rFonts w:hint="cs"/>
          <w:sz w:val="24"/>
          <w:rtl/>
        </w:rPr>
        <w:t>תלמידי</w:t>
      </w:r>
      <w:r w:rsidRPr="00916BDC">
        <w:rPr>
          <w:sz w:val="24"/>
          <w:rtl/>
        </w:rPr>
        <w:t xml:space="preserve"> </w:t>
      </w:r>
      <w:r w:rsidRPr="00916BDC">
        <w:rPr>
          <w:rFonts w:hint="cs"/>
          <w:sz w:val="24"/>
          <w:rtl/>
        </w:rPr>
        <w:t>הכיתה</w:t>
      </w:r>
      <w:r>
        <w:rPr>
          <w:rFonts w:hint="cs"/>
          <w:sz w:val="24"/>
          <w:rtl/>
        </w:rPr>
        <w:t>,</w:t>
      </w:r>
      <w:r w:rsidRPr="00916BDC">
        <w:rPr>
          <w:sz w:val="24"/>
          <w:rtl/>
        </w:rPr>
        <w:t xml:space="preserve"> </w:t>
      </w:r>
      <w:r w:rsidRPr="00916BDC">
        <w:rPr>
          <w:rFonts w:hint="cs"/>
          <w:sz w:val="24"/>
          <w:rtl/>
        </w:rPr>
        <w:t>אלא</w:t>
      </w:r>
      <w:r w:rsidRPr="00916BDC">
        <w:rPr>
          <w:sz w:val="24"/>
          <w:rtl/>
        </w:rPr>
        <w:t xml:space="preserve"> </w:t>
      </w:r>
      <w:r w:rsidRPr="00916BDC">
        <w:rPr>
          <w:rFonts w:hint="cs"/>
          <w:sz w:val="24"/>
          <w:rtl/>
        </w:rPr>
        <w:t>להיות</w:t>
      </w:r>
      <w:r w:rsidRPr="00916BDC">
        <w:rPr>
          <w:sz w:val="24"/>
          <w:rtl/>
        </w:rPr>
        <w:t xml:space="preserve"> </w:t>
      </w:r>
      <w:r w:rsidRPr="00916BDC">
        <w:rPr>
          <w:rFonts w:hint="cs"/>
          <w:sz w:val="24"/>
          <w:rtl/>
        </w:rPr>
        <w:t>אחד</w:t>
      </w:r>
      <w:r w:rsidRPr="00916BDC">
        <w:rPr>
          <w:sz w:val="24"/>
          <w:rtl/>
        </w:rPr>
        <w:t xml:space="preserve"> </w:t>
      </w:r>
      <w:r w:rsidRPr="00916BDC">
        <w:rPr>
          <w:rFonts w:hint="cs"/>
          <w:sz w:val="24"/>
          <w:rtl/>
        </w:rPr>
        <w:t>ומיוחד</w:t>
      </w:r>
      <w:r w:rsidRPr="00916BDC">
        <w:rPr>
          <w:sz w:val="24"/>
          <w:rtl/>
        </w:rPr>
        <w:t xml:space="preserve">. </w:t>
      </w:r>
      <w:r w:rsidRPr="00916BDC">
        <w:rPr>
          <w:rFonts w:hint="cs"/>
          <w:sz w:val="24"/>
          <w:rtl/>
        </w:rPr>
        <w:t>לפחות</w:t>
      </w:r>
      <w:r w:rsidRPr="00916BDC">
        <w:rPr>
          <w:sz w:val="24"/>
          <w:rtl/>
        </w:rPr>
        <w:t xml:space="preserve"> </w:t>
      </w:r>
      <w:r w:rsidRPr="00916BDC">
        <w:rPr>
          <w:rFonts w:hint="cs"/>
          <w:sz w:val="24"/>
          <w:rtl/>
        </w:rPr>
        <w:t>ברגעים</w:t>
      </w:r>
      <w:r w:rsidRPr="00916BDC">
        <w:rPr>
          <w:sz w:val="24"/>
          <w:rtl/>
        </w:rPr>
        <w:t xml:space="preserve"> </w:t>
      </w:r>
      <w:r w:rsidRPr="00916BDC">
        <w:rPr>
          <w:rFonts w:hint="cs"/>
          <w:sz w:val="24"/>
          <w:rtl/>
        </w:rPr>
        <w:t>מסוימים</w:t>
      </w:r>
      <w:r w:rsidRPr="00916BDC">
        <w:rPr>
          <w:sz w:val="24"/>
          <w:rtl/>
        </w:rPr>
        <w:t xml:space="preserve">, </w:t>
      </w:r>
      <w:r w:rsidRPr="00916BDC">
        <w:rPr>
          <w:rFonts w:hint="cs"/>
          <w:sz w:val="24"/>
          <w:rtl/>
        </w:rPr>
        <w:t>כל</w:t>
      </w:r>
      <w:r w:rsidRPr="00916BDC">
        <w:rPr>
          <w:sz w:val="24"/>
          <w:rtl/>
        </w:rPr>
        <w:t xml:space="preserve"> </w:t>
      </w:r>
      <w:r w:rsidRPr="00916BDC">
        <w:rPr>
          <w:rFonts w:hint="cs"/>
          <w:sz w:val="24"/>
          <w:rtl/>
        </w:rPr>
        <w:t>תלמיד</w:t>
      </w:r>
      <w:r w:rsidRPr="00916BDC">
        <w:rPr>
          <w:sz w:val="24"/>
          <w:rtl/>
        </w:rPr>
        <w:t xml:space="preserve"> </w:t>
      </w:r>
      <w:r w:rsidRPr="00916BDC">
        <w:rPr>
          <w:rFonts w:hint="cs"/>
          <w:sz w:val="24"/>
          <w:rtl/>
        </w:rPr>
        <w:t>מבקש</w:t>
      </w:r>
      <w:r w:rsidRPr="00916BDC">
        <w:rPr>
          <w:sz w:val="24"/>
          <w:rtl/>
        </w:rPr>
        <w:t xml:space="preserve"> </w:t>
      </w:r>
      <w:r w:rsidRPr="00916BDC">
        <w:rPr>
          <w:rFonts w:hint="cs"/>
          <w:sz w:val="24"/>
          <w:rtl/>
        </w:rPr>
        <w:t>להרגיש</w:t>
      </w:r>
      <w:r w:rsidRPr="00916BDC">
        <w:rPr>
          <w:sz w:val="24"/>
          <w:rtl/>
        </w:rPr>
        <w:t xml:space="preserve"> </w:t>
      </w:r>
      <w:r w:rsidRPr="00916BDC">
        <w:rPr>
          <w:rFonts w:hint="cs"/>
          <w:sz w:val="24"/>
          <w:rtl/>
        </w:rPr>
        <w:t>רצוי</w:t>
      </w:r>
      <w:r>
        <w:rPr>
          <w:rFonts w:hint="cs"/>
          <w:sz w:val="24"/>
          <w:rtl/>
        </w:rPr>
        <w:t>,</w:t>
      </w:r>
      <w:r w:rsidRPr="00916BDC">
        <w:rPr>
          <w:sz w:val="24"/>
          <w:rtl/>
        </w:rPr>
        <w:t xml:space="preserve"> </w:t>
      </w:r>
      <w:r w:rsidRPr="00916BDC">
        <w:rPr>
          <w:rFonts w:hint="cs"/>
          <w:sz w:val="24"/>
          <w:rtl/>
        </w:rPr>
        <w:t>אהוב</w:t>
      </w:r>
      <w:r>
        <w:rPr>
          <w:rFonts w:hint="cs"/>
          <w:sz w:val="24"/>
          <w:rtl/>
        </w:rPr>
        <w:t>,</w:t>
      </w:r>
      <w:r w:rsidRPr="00916BDC">
        <w:rPr>
          <w:sz w:val="24"/>
          <w:rtl/>
        </w:rPr>
        <w:t xml:space="preserve"> </w:t>
      </w:r>
      <w:r>
        <w:rPr>
          <w:rFonts w:hint="cs"/>
          <w:sz w:val="24"/>
          <w:rtl/>
        </w:rPr>
        <w:t>'</w:t>
      </w:r>
      <w:r w:rsidRPr="00916BDC">
        <w:rPr>
          <w:rFonts w:hint="cs"/>
          <w:sz w:val="24"/>
          <w:rtl/>
        </w:rPr>
        <w:t>נראה</w:t>
      </w:r>
      <w:r>
        <w:rPr>
          <w:rFonts w:hint="cs"/>
          <w:sz w:val="24"/>
          <w:rtl/>
        </w:rPr>
        <w:t>'; לדעת</w:t>
      </w:r>
      <w:r w:rsidRPr="00916BDC">
        <w:rPr>
          <w:sz w:val="24"/>
          <w:rtl/>
        </w:rPr>
        <w:t xml:space="preserve"> </w:t>
      </w:r>
      <w:r>
        <w:rPr>
          <w:rFonts w:hint="cs"/>
          <w:sz w:val="24"/>
          <w:rtl/>
        </w:rPr>
        <w:t>ש</w:t>
      </w:r>
      <w:r w:rsidRPr="00916BDC">
        <w:rPr>
          <w:rFonts w:hint="cs"/>
          <w:sz w:val="24"/>
          <w:rtl/>
        </w:rPr>
        <w:t>יש</w:t>
      </w:r>
      <w:r w:rsidRPr="00916BDC">
        <w:rPr>
          <w:sz w:val="24"/>
          <w:rtl/>
        </w:rPr>
        <w:t xml:space="preserve"> </w:t>
      </w:r>
      <w:r w:rsidRPr="00916BDC">
        <w:rPr>
          <w:rFonts w:hint="cs"/>
          <w:sz w:val="24"/>
          <w:rtl/>
        </w:rPr>
        <w:t>מי</w:t>
      </w:r>
      <w:r w:rsidRPr="00916BDC">
        <w:rPr>
          <w:sz w:val="24"/>
          <w:rtl/>
        </w:rPr>
        <w:t xml:space="preserve"> </w:t>
      </w:r>
      <w:r w:rsidRPr="00916BDC">
        <w:rPr>
          <w:rFonts w:hint="cs"/>
          <w:sz w:val="24"/>
          <w:rtl/>
        </w:rPr>
        <w:t>שמתבונן</w:t>
      </w:r>
      <w:r w:rsidRPr="00916BDC">
        <w:rPr>
          <w:sz w:val="24"/>
          <w:rtl/>
        </w:rPr>
        <w:t xml:space="preserve"> </w:t>
      </w:r>
      <w:r w:rsidRPr="00916BDC">
        <w:rPr>
          <w:rFonts w:hint="cs"/>
          <w:sz w:val="24"/>
          <w:rtl/>
        </w:rPr>
        <w:t>עליו</w:t>
      </w:r>
      <w:r>
        <w:rPr>
          <w:rFonts w:hint="cs"/>
          <w:sz w:val="24"/>
          <w:rtl/>
        </w:rPr>
        <w:t>,</w:t>
      </w:r>
      <w:r w:rsidRPr="00916BDC">
        <w:rPr>
          <w:sz w:val="24"/>
          <w:rtl/>
        </w:rPr>
        <w:t xml:space="preserve"> </w:t>
      </w:r>
      <w:r w:rsidRPr="00916BDC">
        <w:rPr>
          <w:rFonts w:hint="cs"/>
          <w:sz w:val="24"/>
          <w:rtl/>
        </w:rPr>
        <w:t>מכיר</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מצוקותיו</w:t>
      </w:r>
      <w:r w:rsidRPr="00916BDC">
        <w:rPr>
          <w:sz w:val="24"/>
          <w:rtl/>
        </w:rPr>
        <w:t xml:space="preserve"> </w:t>
      </w:r>
      <w:r w:rsidRPr="00916BDC">
        <w:rPr>
          <w:rFonts w:hint="cs"/>
          <w:sz w:val="24"/>
          <w:rtl/>
        </w:rPr>
        <w:t>וחושב</w:t>
      </w:r>
      <w:r w:rsidRPr="00916BDC">
        <w:rPr>
          <w:sz w:val="24"/>
          <w:rtl/>
        </w:rPr>
        <w:t xml:space="preserve"> </w:t>
      </w:r>
      <w:r w:rsidRPr="00916BDC">
        <w:rPr>
          <w:rFonts w:hint="cs"/>
          <w:sz w:val="24"/>
          <w:rtl/>
        </w:rPr>
        <w:t>עליו</w:t>
      </w:r>
      <w:r w:rsidRPr="00916BDC">
        <w:rPr>
          <w:sz w:val="24"/>
          <w:rtl/>
        </w:rPr>
        <w:t xml:space="preserve"> </w:t>
      </w:r>
      <w:r w:rsidRPr="00916BDC">
        <w:rPr>
          <w:rFonts w:hint="cs"/>
          <w:sz w:val="24"/>
          <w:rtl/>
        </w:rPr>
        <w:t>אישית</w:t>
      </w:r>
      <w:r w:rsidRPr="00916BDC">
        <w:rPr>
          <w:sz w:val="24"/>
          <w:rtl/>
        </w:rPr>
        <w:t xml:space="preserve">. </w:t>
      </w:r>
      <w:r w:rsidRPr="00916BDC">
        <w:rPr>
          <w:rFonts w:hint="cs"/>
          <w:sz w:val="24"/>
          <w:rtl/>
        </w:rPr>
        <w:t>בביקור</w:t>
      </w:r>
      <w:r w:rsidRPr="00916BDC">
        <w:rPr>
          <w:sz w:val="24"/>
          <w:rtl/>
        </w:rPr>
        <w:t xml:space="preserve"> </w:t>
      </w:r>
      <w:r w:rsidRPr="00916BDC">
        <w:rPr>
          <w:rFonts w:hint="cs"/>
          <w:sz w:val="24"/>
          <w:rtl/>
        </w:rPr>
        <w:t>בית</w:t>
      </w:r>
      <w:r w:rsidRPr="00916BDC">
        <w:rPr>
          <w:sz w:val="24"/>
          <w:rtl/>
        </w:rPr>
        <w:t xml:space="preserve"> </w:t>
      </w:r>
      <w:r w:rsidRPr="00916BDC">
        <w:rPr>
          <w:rFonts w:hint="cs"/>
          <w:sz w:val="24"/>
          <w:rtl/>
        </w:rPr>
        <w:t>זה</w:t>
      </w:r>
      <w:r w:rsidRPr="00916BDC">
        <w:rPr>
          <w:sz w:val="24"/>
          <w:rtl/>
        </w:rPr>
        <w:t xml:space="preserve"> </w:t>
      </w:r>
      <w:r w:rsidRPr="00916BDC">
        <w:rPr>
          <w:rFonts w:hint="cs"/>
          <w:sz w:val="24"/>
          <w:rtl/>
        </w:rPr>
        <w:t>יכול</w:t>
      </w:r>
      <w:r w:rsidRPr="00916BDC">
        <w:rPr>
          <w:sz w:val="24"/>
          <w:rtl/>
        </w:rPr>
        <w:t xml:space="preserve"> </w:t>
      </w:r>
      <w:r w:rsidRPr="00916BDC">
        <w:rPr>
          <w:rFonts w:hint="cs"/>
          <w:sz w:val="24"/>
          <w:rtl/>
        </w:rPr>
        <w:t>לקרות</w:t>
      </w:r>
      <w:r>
        <w:rPr>
          <w:sz w:val="24"/>
          <w:rtl/>
        </w:rPr>
        <w:t>.</w:t>
      </w:r>
    </w:p>
    <w:p w14:paraId="633977FB" w14:textId="77777777" w:rsidR="000F312E" w:rsidRPr="00916BDC" w:rsidRDefault="000F312E" w:rsidP="000F312E">
      <w:pPr>
        <w:pStyle w:val="3"/>
        <w:rPr>
          <w:rtl/>
        </w:rPr>
      </w:pPr>
      <w:r>
        <w:rPr>
          <w:rFonts w:hint="cs"/>
          <w:rtl/>
        </w:rPr>
        <w:t>'</w:t>
      </w:r>
      <w:r w:rsidRPr="00916BDC">
        <w:rPr>
          <w:rFonts w:hint="cs"/>
          <w:rtl/>
        </w:rPr>
        <w:t>במורה</w:t>
      </w:r>
      <w:r w:rsidRPr="00916BDC">
        <w:rPr>
          <w:rtl/>
        </w:rPr>
        <w:t xml:space="preserve"> </w:t>
      </w:r>
      <w:r w:rsidRPr="00916BDC">
        <w:rPr>
          <w:rFonts w:hint="cs"/>
          <w:rtl/>
        </w:rPr>
        <w:t>טוב</w:t>
      </w:r>
      <w:r w:rsidRPr="00916BDC">
        <w:rPr>
          <w:rtl/>
        </w:rPr>
        <w:t xml:space="preserve"> </w:t>
      </w:r>
      <w:r w:rsidRPr="00916BDC">
        <w:rPr>
          <w:rFonts w:hint="cs"/>
          <w:rtl/>
        </w:rPr>
        <w:t>ונדיב</w:t>
      </w:r>
      <w:r w:rsidRPr="00916BDC">
        <w:rPr>
          <w:rtl/>
        </w:rPr>
        <w:t xml:space="preserve"> </w:t>
      </w:r>
      <w:r w:rsidRPr="00916BDC">
        <w:rPr>
          <w:rFonts w:hint="cs"/>
          <w:rtl/>
        </w:rPr>
        <w:t>אני</w:t>
      </w:r>
      <w:r w:rsidRPr="00916BDC">
        <w:rPr>
          <w:rtl/>
        </w:rPr>
        <w:t xml:space="preserve"> </w:t>
      </w:r>
      <w:r w:rsidRPr="00916BDC">
        <w:rPr>
          <w:rFonts w:hint="cs"/>
          <w:rtl/>
        </w:rPr>
        <w:t>מסוגל</w:t>
      </w:r>
      <w:r w:rsidRPr="00916BDC">
        <w:rPr>
          <w:rtl/>
        </w:rPr>
        <w:t xml:space="preserve"> </w:t>
      </w:r>
      <w:r w:rsidRPr="00916BDC">
        <w:rPr>
          <w:rFonts w:hint="cs"/>
          <w:rtl/>
        </w:rPr>
        <w:t>להבחין</w:t>
      </w:r>
      <w:r w:rsidRPr="00916BDC">
        <w:rPr>
          <w:rtl/>
        </w:rPr>
        <w:t xml:space="preserve"> </w:t>
      </w:r>
      <w:r w:rsidRPr="00916BDC">
        <w:rPr>
          <w:rFonts w:hint="cs"/>
          <w:rtl/>
        </w:rPr>
        <w:t>עד</w:t>
      </w:r>
      <w:r w:rsidRPr="00916BDC">
        <w:rPr>
          <w:rtl/>
        </w:rPr>
        <w:t xml:space="preserve"> </w:t>
      </w:r>
      <w:r w:rsidRPr="00916BDC">
        <w:rPr>
          <w:rFonts w:hint="cs"/>
          <w:rtl/>
        </w:rPr>
        <w:t>היום</w:t>
      </w:r>
      <w:r w:rsidRPr="00916BDC">
        <w:rPr>
          <w:rtl/>
        </w:rPr>
        <w:t xml:space="preserve">, </w:t>
      </w:r>
      <w:r w:rsidRPr="00916BDC">
        <w:rPr>
          <w:rFonts w:hint="cs"/>
          <w:rtl/>
        </w:rPr>
        <w:t>גם</w:t>
      </w:r>
      <w:r w:rsidRPr="00916BDC">
        <w:rPr>
          <w:rtl/>
        </w:rPr>
        <w:t xml:space="preserve"> </w:t>
      </w:r>
      <w:r w:rsidRPr="00916BDC">
        <w:rPr>
          <w:rFonts w:hint="cs"/>
          <w:rtl/>
        </w:rPr>
        <w:t>בלי</w:t>
      </w:r>
      <w:r w:rsidRPr="00916BDC">
        <w:rPr>
          <w:rtl/>
        </w:rPr>
        <w:t xml:space="preserve"> </w:t>
      </w:r>
      <w:r w:rsidRPr="00916BDC">
        <w:rPr>
          <w:rFonts w:hint="cs"/>
          <w:rtl/>
        </w:rPr>
        <w:t>משקפיים</w:t>
      </w:r>
      <w:r>
        <w:rPr>
          <w:rFonts w:hint="cs"/>
          <w:rtl/>
        </w:rPr>
        <w:t>'</w:t>
      </w:r>
    </w:p>
    <w:p w14:paraId="2EBCD192" w14:textId="77777777" w:rsidR="000F312E" w:rsidRPr="00916BDC" w:rsidRDefault="000F312E" w:rsidP="000F312E">
      <w:pPr>
        <w:rPr>
          <w:sz w:val="24"/>
          <w:rtl/>
        </w:rPr>
      </w:pPr>
      <w:r w:rsidRPr="00916BDC">
        <w:rPr>
          <w:rFonts w:hint="cs"/>
          <w:sz w:val="24"/>
          <w:rtl/>
        </w:rPr>
        <w:t>מאיר</w:t>
      </w:r>
      <w:r w:rsidRPr="00916BDC">
        <w:rPr>
          <w:sz w:val="24"/>
          <w:rtl/>
        </w:rPr>
        <w:t xml:space="preserve"> </w:t>
      </w:r>
      <w:r w:rsidRPr="00916BDC">
        <w:rPr>
          <w:rFonts w:hint="cs"/>
          <w:sz w:val="24"/>
          <w:rtl/>
        </w:rPr>
        <w:t>שלו</w:t>
      </w:r>
      <w:r w:rsidRPr="00916BDC">
        <w:rPr>
          <w:sz w:val="24"/>
          <w:rtl/>
        </w:rPr>
        <w:t xml:space="preserve"> </w:t>
      </w:r>
      <w:r w:rsidRPr="00916BDC">
        <w:rPr>
          <w:rFonts w:hint="cs"/>
          <w:sz w:val="24"/>
          <w:rtl/>
        </w:rPr>
        <w:t>ס</w:t>
      </w:r>
      <w:r>
        <w:rPr>
          <w:rFonts w:hint="cs"/>
          <w:sz w:val="24"/>
          <w:rtl/>
        </w:rPr>
        <w:t>י</w:t>
      </w:r>
      <w:r w:rsidRPr="00916BDC">
        <w:rPr>
          <w:rFonts w:hint="cs"/>
          <w:sz w:val="24"/>
          <w:rtl/>
        </w:rPr>
        <w:t>פר</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מפגש</w:t>
      </w:r>
      <w:r w:rsidRPr="00916BDC">
        <w:rPr>
          <w:sz w:val="24"/>
          <w:rtl/>
        </w:rPr>
        <w:t xml:space="preserve"> </w:t>
      </w:r>
      <w:r w:rsidRPr="00916BDC">
        <w:rPr>
          <w:rFonts w:hint="cs"/>
          <w:sz w:val="24"/>
          <w:rtl/>
        </w:rPr>
        <w:t>מכונן</w:t>
      </w:r>
      <w:r w:rsidRPr="00916BDC">
        <w:rPr>
          <w:sz w:val="24"/>
          <w:rtl/>
        </w:rPr>
        <w:t xml:space="preserve"> </w:t>
      </w:r>
      <w:r>
        <w:rPr>
          <w:rFonts w:hint="cs"/>
          <w:sz w:val="24"/>
          <w:rtl/>
        </w:rPr>
        <w:t xml:space="preserve">עם </w:t>
      </w:r>
      <w:r w:rsidRPr="00916BDC">
        <w:rPr>
          <w:rFonts w:hint="cs"/>
          <w:sz w:val="24"/>
          <w:rtl/>
        </w:rPr>
        <w:t>מורה</w:t>
      </w:r>
      <w:r w:rsidRPr="00916BDC">
        <w:rPr>
          <w:sz w:val="24"/>
          <w:rtl/>
        </w:rPr>
        <w:t xml:space="preserve"> </w:t>
      </w:r>
      <w:r w:rsidRPr="00916BDC">
        <w:rPr>
          <w:rFonts w:hint="cs"/>
          <w:sz w:val="24"/>
          <w:rtl/>
        </w:rPr>
        <w:t>בבית</w:t>
      </w:r>
      <w:r w:rsidRPr="00916BDC">
        <w:rPr>
          <w:sz w:val="24"/>
          <w:rtl/>
        </w:rPr>
        <w:t xml:space="preserve"> </w:t>
      </w:r>
      <w:r w:rsidRPr="00916BDC">
        <w:rPr>
          <w:rFonts w:hint="cs"/>
          <w:sz w:val="24"/>
          <w:rtl/>
        </w:rPr>
        <w:t>הספר</w:t>
      </w:r>
      <w:r w:rsidRPr="00916BDC">
        <w:rPr>
          <w:sz w:val="24"/>
          <w:rtl/>
        </w:rPr>
        <w:t xml:space="preserve"> </w:t>
      </w:r>
      <w:r w:rsidRPr="00916BDC">
        <w:rPr>
          <w:rFonts w:hint="cs"/>
          <w:sz w:val="24"/>
          <w:rtl/>
        </w:rPr>
        <w:t>בנהלל</w:t>
      </w:r>
      <w:r w:rsidRPr="00916BDC">
        <w:rPr>
          <w:sz w:val="24"/>
          <w:rtl/>
        </w:rPr>
        <w:t>:</w:t>
      </w:r>
    </w:p>
    <w:p w14:paraId="1CC08B68" w14:textId="77777777" w:rsidR="000F312E" w:rsidRDefault="000F312E" w:rsidP="000F312E">
      <w:pPr>
        <w:ind w:left="720"/>
        <w:rPr>
          <w:sz w:val="24"/>
          <w:rtl/>
        </w:rPr>
      </w:pPr>
      <w:r w:rsidRPr="00916BDC">
        <w:rPr>
          <w:rFonts w:hint="cs"/>
          <w:sz w:val="24"/>
          <w:rtl/>
        </w:rPr>
        <w:t>הייתי</w:t>
      </w:r>
      <w:r w:rsidRPr="00916BDC">
        <w:rPr>
          <w:sz w:val="24"/>
          <w:rtl/>
        </w:rPr>
        <w:t xml:space="preserve"> </w:t>
      </w:r>
      <w:r w:rsidRPr="00916BDC">
        <w:rPr>
          <w:rFonts w:hint="cs"/>
          <w:sz w:val="24"/>
          <w:rtl/>
        </w:rPr>
        <w:t>אז</w:t>
      </w:r>
      <w:r w:rsidRPr="00916BDC">
        <w:rPr>
          <w:sz w:val="24"/>
          <w:rtl/>
        </w:rPr>
        <w:t xml:space="preserve"> </w:t>
      </w:r>
      <w:r w:rsidRPr="00916BDC">
        <w:rPr>
          <w:rFonts w:hint="cs"/>
          <w:sz w:val="24"/>
          <w:rtl/>
        </w:rPr>
        <w:t>כבן</w:t>
      </w:r>
      <w:r w:rsidRPr="00916BDC">
        <w:rPr>
          <w:sz w:val="24"/>
          <w:rtl/>
        </w:rPr>
        <w:t xml:space="preserve"> </w:t>
      </w:r>
      <w:r w:rsidRPr="00916BDC">
        <w:rPr>
          <w:rFonts w:hint="cs"/>
          <w:sz w:val="24"/>
          <w:rtl/>
        </w:rPr>
        <w:t>עשר</w:t>
      </w:r>
      <w:r>
        <w:rPr>
          <w:rFonts w:hint="cs"/>
          <w:sz w:val="24"/>
          <w:rtl/>
        </w:rPr>
        <w:t xml:space="preserve"> שנים.</w:t>
      </w:r>
      <w:r w:rsidRPr="00916BDC">
        <w:rPr>
          <w:sz w:val="24"/>
          <w:rtl/>
        </w:rPr>
        <w:t xml:space="preserve"> </w:t>
      </w:r>
      <w:r w:rsidRPr="00916BDC">
        <w:rPr>
          <w:rFonts w:hint="cs"/>
          <w:sz w:val="24"/>
          <w:rtl/>
        </w:rPr>
        <w:t>גרתי</w:t>
      </w:r>
      <w:r w:rsidRPr="00916BDC">
        <w:rPr>
          <w:sz w:val="24"/>
          <w:rtl/>
        </w:rPr>
        <w:t xml:space="preserve"> </w:t>
      </w:r>
      <w:r w:rsidRPr="00916BDC">
        <w:rPr>
          <w:rFonts w:hint="cs"/>
          <w:sz w:val="24"/>
          <w:rtl/>
        </w:rPr>
        <w:t>בנהלל</w:t>
      </w:r>
      <w:r w:rsidRPr="00916BDC">
        <w:rPr>
          <w:sz w:val="24"/>
          <w:rtl/>
        </w:rPr>
        <w:t xml:space="preserve"> </w:t>
      </w:r>
      <w:r w:rsidRPr="00916BDC">
        <w:rPr>
          <w:rFonts w:hint="cs"/>
          <w:sz w:val="24"/>
          <w:rtl/>
        </w:rPr>
        <w:t>ועמדה</w:t>
      </w:r>
      <w:r w:rsidRPr="00916BDC">
        <w:rPr>
          <w:sz w:val="24"/>
          <w:rtl/>
        </w:rPr>
        <w:t xml:space="preserve"> </w:t>
      </w:r>
      <w:r w:rsidRPr="00916BDC">
        <w:rPr>
          <w:rFonts w:hint="cs"/>
          <w:sz w:val="24"/>
          <w:rtl/>
        </w:rPr>
        <w:t>לפניי</w:t>
      </w:r>
      <w:r w:rsidRPr="00916BDC">
        <w:rPr>
          <w:sz w:val="24"/>
          <w:rtl/>
        </w:rPr>
        <w:t xml:space="preserve"> </w:t>
      </w:r>
      <w:r w:rsidRPr="00916BDC">
        <w:rPr>
          <w:rFonts w:hint="cs"/>
          <w:sz w:val="24"/>
          <w:rtl/>
        </w:rPr>
        <w:t>בעיה</w:t>
      </w:r>
      <w:r w:rsidRPr="00916BDC">
        <w:rPr>
          <w:sz w:val="24"/>
          <w:rtl/>
        </w:rPr>
        <w:t xml:space="preserve"> </w:t>
      </w:r>
      <w:r w:rsidRPr="00916BDC">
        <w:rPr>
          <w:rFonts w:hint="cs"/>
          <w:sz w:val="24"/>
          <w:rtl/>
        </w:rPr>
        <w:t>קשה</w:t>
      </w:r>
      <w:r w:rsidRPr="00916BDC">
        <w:rPr>
          <w:sz w:val="24"/>
          <w:rtl/>
        </w:rPr>
        <w:t xml:space="preserve">: </w:t>
      </w:r>
      <w:r w:rsidRPr="00916BDC">
        <w:rPr>
          <w:rFonts w:hint="cs"/>
          <w:sz w:val="24"/>
          <w:rtl/>
        </w:rPr>
        <w:t>הגעתי</w:t>
      </w:r>
      <w:r w:rsidRPr="00916BDC">
        <w:rPr>
          <w:sz w:val="24"/>
          <w:rtl/>
        </w:rPr>
        <w:t xml:space="preserve"> </w:t>
      </w:r>
      <w:r w:rsidRPr="00916BDC">
        <w:rPr>
          <w:rFonts w:hint="cs"/>
          <w:sz w:val="24"/>
          <w:rtl/>
        </w:rPr>
        <w:t>לשלב</w:t>
      </w:r>
      <w:r w:rsidRPr="00916BDC">
        <w:rPr>
          <w:sz w:val="24"/>
          <w:rtl/>
        </w:rPr>
        <w:t xml:space="preserve"> </w:t>
      </w:r>
      <w:r w:rsidRPr="00916BDC">
        <w:rPr>
          <w:rFonts w:hint="cs"/>
          <w:sz w:val="24"/>
          <w:rtl/>
        </w:rPr>
        <w:t>שבו</w:t>
      </w:r>
      <w:r w:rsidRPr="00916BDC">
        <w:rPr>
          <w:sz w:val="24"/>
          <w:rtl/>
        </w:rPr>
        <w:t xml:space="preserve"> </w:t>
      </w:r>
      <w:r>
        <w:rPr>
          <w:rFonts w:hint="cs"/>
          <w:sz w:val="24"/>
          <w:rtl/>
        </w:rPr>
        <w:t xml:space="preserve">לא רק אני, אלא </w:t>
      </w:r>
      <w:r w:rsidRPr="00916BDC">
        <w:rPr>
          <w:rFonts w:hint="cs"/>
          <w:sz w:val="24"/>
          <w:rtl/>
        </w:rPr>
        <w:t>גם</w:t>
      </w:r>
      <w:r w:rsidRPr="00916BDC">
        <w:rPr>
          <w:sz w:val="24"/>
          <w:rtl/>
        </w:rPr>
        <w:t xml:space="preserve"> </w:t>
      </w:r>
      <w:r w:rsidRPr="00916BDC">
        <w:rPr>
          <w:rFonts w:hint="cs"/>
          <w:sz w:val="24"/>
          <w:rtl/>
        </w:rPr>
        <w:t>אחרים</w:t>
      </w:r>
      <w:r w:rsidRPr="00916BDC">
        <w:rPr>
          <w:sz w:val="24"/>
          <w:rtl/>
        </w:rPr>
        <w:t xml:space="preserve"> </w:t>
      </w:r>
      <w:r w:rsidRPr="00916BDC">
        <w:rPr>
          <w:rFonts w:hint="cs"/>
          <w:sz w:val="24"/>
          <w:rtl/>
        </w:rPr>
        <w:t>הבחינו</w:t>
      </w:r>
      <w:r w:rsidRPr="00916BDC">
        <w:rPr>
          <w:sz w:val="24"/>
          <w:rtl/>
        </w:rPr>
        <w:t xml:space="preserve"> </w:t>
      </w:r>
      <w:r w:rsidRPr="00916BDC">
        <w:rPr>
          <w:rFonts w:hint="cs"/>
          <w:sz w:val="24"/>
          <w:rtl/>
        </w:rPr>
        <w:t>בצורך</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במשקפיים</w:t>
      </w:r>
      <w:r w:rsidRPr="00916BDC">
        <w:rPr>
          <w:sz w:val="24"/>
          <w:rtl/>
        </w:rPr>
        <w:t xml:space="preserve">. </w:t>
      </w:r>
    </w:p>
    <w:p w14:paraId="21B0E58E" w14:textId="77777777" w:rsidR="000F312E" w:rsidRDefault="000F312E" w:rsidP="000F312E">
      <w:pPr>
        <w:ind w:left="720"/>
        <w:rPr>
          <w:sz w:val="24"/>
          <w:rtl/>
        </w:rPr>
      </w:pPr>
      <w:r w:rsidRPr="00916BDC">
        <w:rPr>
          <w:rFonts w:hint="cs"/>
          <w:sz w:val="24"/>
          <w:rtl/>
        </w:rPr>
        <w:t>האמת</w:t>
      </w:r>
      <w:r w:rsidRPr="00916BDC">
        <w:rPr>
          <w:sz w:val="24"/>
          <w:rtl/>
        </w:rPr>
        <w:t xml:space="preserve"> </w:t>
      </w:r>
      <w:r w:rsidRPr="00916BDC">
        <w:rPr>
          <w:rFonts w:hint="cs"/>
          <w:sz w:val="24"/>
          <w:rtl/>
        </w:rPr>
        <w:t>היא</w:t>
      </w:r>
      <w:r w:rsidRPr="00916BDC">
        <w:rPr>
          <w:sz w:val="24"/>
          <w:rtl/>
        </w:rPr>
        <w:t xml:space="preserve"> </w:t>
      </w:r>
      <w:r w:rsidRPr="00916BDC">
        <w:rPr>
          <w:rFonts w:hint="cs"/>
          <w:sz w:val="24"/>
          <w:rtl/>
        </w:rPr>
        <w:t>שמיום</w:t>
      </w:r>
      <w:r w:rsidRPr="00916BDC">
        <w:rPr>
          <w:sz w:val="24"/>
          <w:rtl/>
        </w:rPr>
        <w:t xml:space="preserve"> </w:t>
      </w:r>
      <w:r w:rsidRPr="00916BDC">
        <w:rPr>
          <w:rFonts w:hint="cs"/>
          <w:sz w:val="24"/>
          <w:rtl/>
        </w:rPr>
        <w:t>שעמדתי</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דעתי</w:t>
      </w:r>
      <w:r w:rsidRPr="00916BDC">
        <w:rPr>
          <w:sz w:val="24"/>
          <w:rtl/>
        </w:rPr>
        <w:t xml:space="preserve"> </w:t>
      </w:r>
      <w:r w:rsidRPr="00916BDC">
        <w:rPr>
          <w:rFonts w:hint="cs"/>
          <w:sz w:val="24"/>
          <w:rtl/>
        </w:rPr>
        <w:t>ידעתי</w:t>
      </w:r>
      <w:r w:rsidRPr="00916BDC">
        <w:rPr>
          <w:sz w:val="24"/>
          <w:rtl/>
        </w:rPr>
        <w:t xml:space="preserve"> </w:t>
      </w:r>
      <w:r w:rsidRPr="00916BDC">
        <w:rPr>
          <w:rFonts w:hint="cs"/>
          <w:sz w:val="24"/>
          <w:rtl/>
        </w:rPr>
        <w:t>שהראייה</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אינה</w:t>
      </w:r>
      <w:r w:rsidRPr="00916BDC">
        <w:rPr>
          <w:sz w:val="24"/>
          <w:rtl/>
        </w:rPr>
        <w:t xml:space="preserve"> </w:t>
      </w:r>
      <w:r w:rsidRPr="00916BDC">
        <w:rPr>
          <w:rFonts w:hint="cs"/>
          <w:sz w:val="24"/>
          <w:rtl/>
        </w:rPr>
        <w:t>חדה</w:t>
      </w:r>
      <w:r w:rsidRPr="00916BDC">
        <w:rPr>
          <w:sz w:val="24"/>
          <w:rtl/>
        </w:rPr>
        <w:t xml:space="preserve">. </w:t>
      </w:r>
      <w:r w:rsidRPr="00916BDC">
        <w:rPr>
          <w:rFonts w:hint="cs"/>
          <w:sz w:val="24"/>
          <w:rtl/>
        </w:rPr>
        <w:t>תחילה</w:t>
      </w:r>
      <w:r w:rsidRPr="00916BDC">
        <w:rPr>
          <w:sz w:val="24"/>
          <w:rtl/>
        </w:rPr>
        <w:t xml:space="preserve"> </w:t>
      </w:r>
      <w:r w:rsidRPr="00916BDC">
        <w:rPr>
          <w:rFonts w:hint="cs"/>
          <w:sz w:val="24"/>
          <w:rtl/>
        </w:rPr>
        <w:t>חשבתי</w:t>
      </w:r>
      <w:r w:rsidRPr="00916BDC">
        <w:rPr>
          <w:sz w:val="24"/>
          <w:rtl/>
        </w:rPr>
        <w:t xml:space="preserve"> </w:t>
      </w:r>
      <w:r w:rsidRPr="00916BDC">
        <w:rPr>
          <w:rFonts w:hint="cs"/>
          <w:sz w:val="24"/>
          <w:rtl/>
        </w:rPr>
        <w:t>שהעולם</w:t>
      </w:r>
      <w:r w:rsidRPr="00916BDC">
        <w:rPr>
          <w:sz w:val="24"/>
          <w:rtl/>
        </w:rPr>
        <w:t xml:space="preserve"> </w:t>
      </w:r>
      <w:r w:rsidRPr="00916BDC">
        <w:rPr>
          <w:rFonts w:hint="cs"/>
          <w:sz w:val="24"/>
          <w:rtl/>
        </w:rPr>
        <w:t>נברא</w:t>
      </w:r>
      <w:r w:rsidRPr="00916BDC">
        <w:rPr>
          <w:sz w:val="24"/>
          <w:rtl/>
        </w:rPr>
        <w:t xml:space="preserve"> </w:t>
      </w:r>
      <w:r w:rsidRPr="00916BDC">
        <w:rPr>
          <w:rFonts w:hint="cs"/>
          <w:sz w:val="24"/>
          <w:rtl/>
        </w:rPr>
        <w:t>מטושטש</w:t>
      </w:r>
      <w:r w:rsidRPr="00916BDC">
        <w:rPr>
          <w:sz w:val="24"/>
          <w:rtl/>
        </w:rPr>
        <w:t xml:space="preserve">. </w:t>
      </w:r>
      <w:r w:rsidRPr="00916BDC">
        <w:rPr>
          <w:rFonts w:hint="cs"/>
          <w:sz w:val="24"/>
          <w:rtl/>
        </w:rPr>
        <w:t>אחר</w:t>
      </w:r>
      <w:r w:rsidRPr="00916BDC">
        <w:rPr>
          <w:sz w:val="24"/>
          <w:rtl/>
        </w:rPr>
        <w:t xml:space="preserve"> </w:t>
      </w:r>
      <w:r w:rsidRPr="00916BDC">
        <w:rPr>
          <w:rFonts w:hint="cs"/>
          <w:sz w:val="24"/>
          <w:rtl/>
        </w:rPr>
        <w:t>כך</w:t>
      </w:r>
      <w:r w:rsidRPr="00916BDC">
        <w:rPr>
          <w:sz w:val="24"/>
          <w:rtl/>
        </w:rPr>
        <w:t xml:space="preserve"> </w:t>
      </w:r>
      <w:r w:rsidRPr="00916BDC">
        <w:rPr>
          <w:rFonts w:hint="cs"/>
          <w:sz w:val="24"/>
          <w:rtl/>
        </w:rPr>
        <w:t>החלטתי</w:t>
      </w:r>
      <w:r w:rsidRPr="00916BDC">
        <w:rPr>
          <w:sz w:val="24"/>
          <w:rtl/>
        </w:rPr>
        <w:t xml:space="preserve"> </w:t>
      </w:r>
      <w:r w:rsidRPr="00916BDC">
        <w:rPr>
          <w:rFonts w:hint="cs"/>
          <w:sz w:val="24"/>
          <w:rtl/>
        </w:rPr>
        <w:t>שזו</w:t>
      </w:r>
      <w:r w:rsidRPr="00916BDC">
        <w:rPr>
          <w:sz w:val="24"/>
          <w:rtl/>
        </w:rPr>
        <w:t xml:space="preserve"> </w:t>
      </w:r>
      <w:r w:rsidRPr="00916BDC">
        <w:rPr>
          <w:rFonts w:hint="cs"/>
          <w:sz w:val="24"/>
          <w:rtl/>
        </w:rPr>
        <w:t>הראייה</w:t>
      </w:r>
      <w:r w:rsidRPr="00916BDC">
        <w:rPr>
          <w:sz w:val="24"/>
          <w:rtl/>
        </w:rPr>
        <w:t xml:space="preserve"> </w:t>
      </w:r>
      <w:r w:rsidRPr="00916BDC">
        <w:rPr>
          <w:rFonts w:hint="cs"/>
          <w:sz w:val="24"/>
          <w:rtl/>
        </w:rPr>
        <w:t>הטבעית</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בני</w:t>
      </w:r>
      <w:r w:rsidRPr="00916BDC">
        <w:rPr>
          <w:sz w:val="24"/>
          <w:rtl/>
        </w:rPr>
        <w:t xml:space="preserve"> </w:t>
      </w:r>
      <w:r w:rsidRPr="00916BDC">
        <w:rPr>
          <w:rFonts w:hint="cs"/>
          <w:sz w:val="24"/>
          <w:rtl/>
        </w:rPr>
        <w:t>המין</w:t>
      </w:r>
      <w:r w:rsidRPr="00916BDC">
        <w:rPr>
          <w:sz w:val="24"/>
          <w:rtl/>
        </w:rPr>
        <w:t xml:space="preserve"> </w:t>
      </w:r>
      <w:r w:rsidRPr="00916BDC">
        <w:rPr>
          <w:rFonts w:hint="cs"/>
          <w:sz w:val="24"/>
          <w:rtl/>
        </w:rPr>
        <w:t>האנושי</w:t>
      </w:r>
      <w:r>
        <w:rPr>
          <w:rFonts w:hint="cs"/>
          <w:sz w:val="24"/>
          <w:rtl/>
        </w:rPr>
        <w:t>: כשם שהכלבים הם עיוורי צבעים, כך בני האדם</w:t>
      </w:r>
      <w:r w:rsidRPr="00916BDC">
        <w:rPr>
          <w:sz w:val="24"/>
          <w:rtl/>
        </w:rPr>
        <w:t xml:space="preserve"> </w:t>
      </w:r>
      <w:r>
        <w:rPr>
          <w:rFonts w:hint="cs"/>
          <w:sz w:val="24"/>
          <w:rtl/>
        </w:rPr>
        <w:t>אינם חדי ראייה.</w:t>
      </w:r>
    </w:p>
    <w:p w14:paraId="1A634B16" w14:textId="77777777" w:rsidR="000F312E" w:rsidRDefault="000F312E" w:rsidP="000F312E">
      <w:pPr>
        <w:ind w:left="720"/>
        <w:rPr>
          <w:sz w:val="24"/>
          <w:rtl/>
        </w:rPr>
      </w:pPr>
      <w:r w:rsidRPr="00916BDC">
        <w:rPr>
          <w:rFonts w:hint="cs"/>
          <w:sz w:val="24"/>
          <w:rtl/>
        </w:rPr>
        <w:t>אבל</w:t>
      </w:r>
      <w:r w:rsidRPr="00916BDC">
        <w:rPr>
          <w:sz w:val="24"/>
          <w:rtl/>
        </w:rPr>
        <w:t xml:space="preserve"> </w:t>
      </w:r>
      <w:r w:rsidRPr="00916BDC">
        <w:rPr>
          <w:rFonts w:hint="cs"/>
          <w:sz w:val="24"/>
          <w:rtl/>
        </w:rPr>
        <w:t>אט</w:t>
      </w:r>
      <w:r w:rsidRPr="00313A77">
        <w:rPr>
          <w:sz w:val="24"/>
          <w:vertAlign w:val="superscript"/>
          <w:rtl/>
        </w:rPr>
        <w:t>-</w:t>
      </w:r>
      <w:r w:rsidRPr="00916BDC">
        <w:rPr>
          <w:rFonts w:hint="cs"/>
          <w:sz w:val="24"/>
          <w:rtl/>
        </w:rPr>
        <w:t>אט</w:t>
      </w:r>
      <w:r w:rsidRPr="00916BDC">
        <w:rPr>
          <w:sz w:val="24"/>
          <w:rtl/>
        </w:rPr>
        <w:t xml:space="preserve"> </w:t>
      </w:r>
      <w:r w:rsidRPr="00916BDC">
        <w:rPr>
          <w:rFonts w:hint="cs"/>
          <w:sz w:val="24"/>
          <w:rtl/>
        </w:rPr>
        <w:t>חדרה</w:t>
      </w:r>
      <w:r w:rsidRPr="00916BDC">
        <w:rPr>
          <w:sz w:val="24"/>
          <w:rtl/>
        </w:rPr>
        <w:t xml:space="preserve"> </w:t>
      </w:r>
      <w:r w:rsidRPr="00916BDC">
        <w:rPr>
          <w:rFonts w:hint="cs"/>
          <w:sz w:val="24"/>
          <w:rtl/>
        </w:rPr>
        <w:t>למוחי</w:t>
      </w:r>
      <w:r w:rsidRPr="00916BDC">
        <w:rPr>
          <w:sz w:val="24"/>
          <w:rtl/>
        </w:rPr>
        <w:t xml:space="preserve"> </w:t>
      </w:r>
      <w:r w:rsidRPr="00916BDC">
        <w:rPr>
          <w:rFonts w:hint="cs"/>
          <w:sz w:val="24"/>
          <w:rtl/>
        </w:rPr>
        <w:t>ההכרה</w:t>
      </w:r>
      <w:r>
        <w:rPr>
          <w:rFonts w:hint="cs"/>
          <w:sz w:val="24"/>
          <w:rtl/>
        </w:rPr>
        <w:t xml:space="preserve"> הלא נמנעת</w:t>
      </w:r>
      <w:r w:rsidRPr="00916BDC">
        <w:rPr>
          <w:sz w:val="24"/>
          <w:rtl/>
        </w:rPr>
        <w:t xml:space="preserve">, </w:t>
      </w:r>
      <w:r w:rsidRPr="00916BDC">
        <w:rPr>
          <w:rFonts w:hint="cs"/>
          <w:sz w:val="24"/>
          <w:rtl/>
        </w:rPr>
        <w:t>שחבריי</w:t>
      </w:r>
      <w:r w:rsidRPr="00916BDC">
        <w:rPr>
          <w:sz w:val="24"/>
          <w:rtl/>
        </w:rPr>
        <w:t xml:space="preserve"> </w:t>
      </w:r>
      <w:r w:rsidRPr="00916BDC">
        <w:rPr>
          <w:rFonts w:hint="cs"/>
          <w:sz w:val="24"/>
          <w:rtl/>
        </w:rPr>
        <w:t>מיטיבים</w:t>
      </w:r>
      <w:r w:rsidRPr="00916BDC">
        <w:rPr>
          <w:sz w:val="24"/>
          <w:rtl/>
        </w:rPr>
        <w:t xml:space="preserve"> </w:t>
      </w:r>
      <w:r w:rsidRPr="00916BDC">
        <w:rPr>
          <w:rFonts w:hint="cs"/>
          <w:sz w:val="24"/>
          <w:rtl/>
        </w:rPr>
        <w:t>לראות</w:t>
      </w:r>
      <w:r w:rsidRPr="00916BDC">
        <w:rPr>
          <w:sz w:val="24"/>
          <w:rtl/>
        </w:rPr>
        <w:t xml:space="preserve"> </w:t>
      </w:r>
      <w:r w:rsidRPr="00916BDC">
        <w:rPr>
          <w:rFonts w:hint="cs"/>
          <w:sz w:val="24"/>
          <w:rtl/>
        </w:rPr>
        <w:t>ממני</w:t>
      </w:r>
      <w:r w:rsidRPr="00916BDC">
        <w:rPr>
          <w:sz w:val="24"/>
          <w:rtl/>
        </w:rPr>
        <w:t xml:space="preserve">. </w:t>
      </w:r>
      <w:r w:rsidRPr="00916BDC">
        <w:rPr>
          <w:rFonts w:hint="cs"/>
          <w:sz w:val="24"/>
          <w:rtl/>
        </w:rPr>
        <w:t>הקדשתי</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רוב</w:t>
      </w:r>
      <w:r w:rsidRPr="00916BDC">
        <w:rPr>
          <w:sz w:val="24"/>
          <w:rtl/>
        </w:rPr>
        <w:t xml:space="preserve"> </w:t>
      </w:r>
      <w:r w:rsidRPr="00916BDC">
        <w:rPr>
          <w:rFonts w:hint="cs"/>
          <w:sz w:val="24"/>
          <w:rtl/>
        </w:rPr>
        <w:t>זמני</w:t>
      </w:r>
      <w:r w:rsidRPr="00916BDC">
        <w:rPr>
          <w:sz w:val="24"/>
          <w:rtl/>
        </w:rPr>
        <w:t xml:space="preserve"> </w:t>
      </w:r>
      <w:r w:rsidRPr="00916BDC">
        <w:rPr>
          <w:rFonts w:hint="cs"/>
          <w:sz w:val="24"/>
          <w:rtl/>
        </w:rPr>
        <w:t>להסתרת</w:t>
      </w:r>
      <w:r w:rsidRPr="00916BDC">
        <w:rPr>
          <w:sz w:val="24"/>
          <w:rtl/>
        </w:rPr>
        <w:t xml:space="preserve"> </w:t>
      </w:r>
      <w:r w:rsidRPr="00916BDC">
        <w:rPr>
          <w:rFonts w:hint="cs"/>
          <w:sz w:val="24"/>
          <w:rtl/>
        </w:rPr>
        <w:t>העובדה</w:t>
      </w:r>
      <w:r w:rsidRPr="00916BDC">
        <w:rPr>
          <w:sz w:val="24"/>
          <w:rtl/>
        </w:rPr>
        <w:t xml:space="preserve"> </w:t>
      </w:r>
      <w:r w:rsidRPr="00916BDC">
        <w:rPr>
          <w:rFonts w:hint="cs"/>
          <w:sz w:val="24"/>
          <w:rtl/>
        </w:rPr>
        <w:t>הזו</w:t>
      </w:r>
      <w:r w:rsidRPr="00916BDC">
        <w:rPr>
          <w:sz w:val="24"/>
          <w:rtl/>
        </w:rPr>
        <w:t xml:space="preserve"> </w:t>
      </w:r>
      <w:r>
        <w:rPr>
          <w:rFonts w:hint="cs"/>
          <w:sz w:val="24"/>
          <w:rtl/>
        </w:rPr>
        <w:t>מהם</w:t>
      </w:r>
      <w:r w:rsidRPr="00916BDC">
        <w:rPr>
          <w:sz w:val="24"/>
          <w:rtl/>
        </w:rPr>
        <w:t xml:space="preserve">, </w:t>
      </w:r>
      <w:r w:rsidRPr="00916BDC">
        <w:rPr>
          <w:rFonts w:hint="cs"/>
          <w:sz w:val="24"/>
          <w:rtl/>
        </w:rPr>
        <w:t>אלא</w:t>
      </w:r>
      <w:r w:rsidRPr="00916BDC">
        <w:rPr>
          <w:sz w:val="24"/>
          <w:rtl/>
        </w:rPr>
        <w:t xml:space="preserve"> </w:t>
      </w:r>
      <w:r w:rsidRPr="00916BDC">
        <w:rPr>
          <w:rFonts w:hint="cs"/>
          <w:sz w:val="24"/>
          <w:rtl/>
        </w:rPr>
        <w:t>שקוצר</w:t>
      </w:r>
      <w:r w:rsidRPr="00916BDC">
        <w:rPr>
          <w:sz w:val="24"/>
          <w:rtl/>
        </w:rPr>
        <w:t xml:space="preserve"> </w:t>
      </w:r>
      <w:r w:rsidRPr="00916BDC">
        <w:rPr>
          <w:rFonts w:hint="cs"/>
          <w:sz w:val="24"/>
          <w:rtl/>
        </w:rPr>
        <w:t>הראייה</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הלך</w:t>
      </w:r>
      <w:r w:rsidRPr="00916BDC">
        <w:rPr>
          <w:sz w:val="24"/>
          <w:rtl/>
        </w:rPr>
        <w:t xml:space="preserve"> </w:t>
      </w:r>
      <w:r w:rsidRPr="00916BDC">
        <w:rPr>
          <w:rFonts w:hint="cs"/>
          <w:sz w:val="24"/>
          <w:rtl/>
        </w:rPr>
        <w:t>והחמיר</w:t>
      </w:r>
      <w:r w:rsidRPr="00916BDC">
        <w:rPr>
          <w:sz w:val="24"/>
          <w:rtl/>
        </w:rPr>
        <w:t xml:space="preserve">. </w:t>
      </w:r>
      <w:r w:rsidRPr="00916BDC">
        <w:rPr>
          <w:rFonts w:hint="cs"/>
          <w:sz w:val="24"/>
          <w:rtl/>
        </w:rPr>
        <w:t>בימים</w:t>
      </w:r>
      <w:r w:rsidRPr="00916BDC">
        <w:rPr>
          <w:sz w:val="24"/>
          <w:rtl/>
        </w:rPr>
        <w:t xml:space="preserve"> </w:t>
      </w:r>
      <w:r w:rsidRPr="00916BDC">
        <w:rPr>
          <w:rFonts w:hint="cs"/>
          <w:sz w:val="24"/>
          <w:rtl/>
        </w:rPr>
        <w:t>ההם</w:t>
      </w:r>
      <w:r w:rsidRPr="00916BDC">
        <w:rPr>
          <w:sz w:val="24"/>
          <w:rtl/>
        </w:rPr>
        <w:t xml:space="preserve">, </w:t>
      </w:r>
      <w:r w:rsidRPr="00916BDC">
        <w:rPr>
          <w:rFonts w:hint="cs"/>
          <w:sz w:val="24"/>
          <w:rtl/>
        </w:rPr>
        <w:t>שלהי</w:t>
      </w:r>
      <w:r w:rsidRPr="00916BDC">
        <w:rPr>
          <w:sz w:val="24"/>
          <w:rtl/>
        </w:rPr>
        <w:t xml:space="preserve"> </w:t>
      </w:r>
      <w:r w:rsidRPr="00916BDC">
        <w:rPr>
          <w:rFonts w:hint="cs"/>
          <w:sz w:val="24"/>
          <w:rtl/>
        </w:rPr>
        <w:t>שנות</w:t>
      </w:r>
      <w:r w:rsidRPr="00916BDC">
        <w:rPr>
          <w:sz w:val="24"/>
          <w:rtl/>
        </w:rPr>
        <w:t xml:space="preserve"> </w:t>
      </w:r>
      <w:r w:rsidRPr="00916BDC">
        <w:rPr>
          <w:rFonts w:hint="cs"/>
          <w:sz w:val="24"/>
          <w:rtl/>
        </w:rPr>
        <w:t>החמישים</w:t>
      </w:r>
      <w:r w:rsidRPr="00916BDC">
        <w:rPr>
          <w:sz w:val="24"/>
          <w:rtl/>
        </w:rPr>
        <w:t xml:space="preserve">, </w:t>
      </w:r>
      <w:r w:rsidRPr="00916BDC">
        <w:rPr>
          <w:rFonts w:hint="cs"/>
          <w:sz w:val="24"/>
          <w:rtl/>
        </w:rPr>
        <w:t>משקפיים</w:t>
      </w:r>
      <w:r w:rsidRPr="00916BDC">
        <w:rPr>
          <w:sz w:val="24"/>
          <w:rtl/>
        </w:rPr>
        <w:t xml:space="preserve"> </w:t>
      </w:r>
      <w:r w:rsidRPr="00916BDC">
        <w:rPr>
          <w:rFonts w:hint="cs"/>
          <w:sz w:val="24"/>
          <w:rtl/>
        </w:rPr>
        <w:t>היו</w:t>
      </w:r>
      <w:r w:rsidRPr="00916BDC">
        <w:rPr>
          <w:sz w:val="24"/>
          <w:rtl/>
        </w:rPr>
        <w:t xml:space="preserve"> </w:t>
      </w:r>
      <w:r w:rsidRPr="00916BDC">
        <w:rPr>
          <w:rFonts w:hint="cs"/>
          <w:sz w:val="24"/>
          <w:rtl/>
        </w:rPr>
        <w:t>בושה</w:t>
      </w:r>
      <w:r>
        <w:rPr>
          <w:rFonts w:hint="cs"/>
          <w:sz w:val="24"/>
          <w:rtl/>
        </w:rPr>
        <w:t xml:space="preserve"> גדולה</w:t>
      </w:r>
      <w:r w:rsidRPr="00916BDC">
        <w:rPr>
          <w:sz w:val="24"/>
          <w:rtl/>
        </w:rPr>
        <w:t>.</w:t>
      </w:r>
      <w:r>
        <w:rPr>
          <w:rFonts w:hint="cs"/>
          <w:sz w:val="24"/>
          <w:rtl/>
        </w:rPr>
        <w:t xml:space="preserve"> מי שהרכיב אותם כונה בכינויי גנאי מעליבים מאין כמוהם:</w:t>
      </w:r>
      <w:r w:rsidRPr="00916BDC">
        <w:rPr>
          <w:sz w:val="24"/>
          <w:rtl/>
        </w:rPr>
        <w:t xml:space="preserve"> </w:t>
      </w:r>
      <w:r>
        <w:rPr>
          <w:rFonts w:hint="cs"/>
          <w:sz w:val="24"/>
          <w:rtl/>
        </w:rPr>
        <w:t>'</w:t>
      </w:r>
      <w:r w:rsidRPr="00916BDC">
        <w:rPr>
          <w:rFonts w:hint="cs"/>
          <w:sz w:val="24"/>
          <w:rtl/>
        </w:rPr>
        <w:t>קסוקר</w:t>
      </w:r>
      <w:r>
        <w:rPr>
          <w:rFonts w:hint="cs"/>
          <w:sz w:val="24"/>
          <w:rtl/>
        </w:rPr>
        <w:t>'</w:t>
      </w:r>
      <w:r w:rsidRPr="00916BDC">
        <w:rPr>
          <w:sz w:val="24"/>
          <w:rtl/>
        </w:rPr>
        <w:t xml:space="preserve">, </w:t>
      </w:r>
      <w:r>
        <w:rPr>
          <w:rFonts w:hint="cs"/>
          <w:sz w:val="24"/>
          <w:rtl/>
        </w:rPr>
        <w:t>'</w:t>
      </w:r>
      <w:r w:rsidRPr="00916BDC">
        <w:rPr>
          <w:rFonts w:hint="cs"/>
          <w:sz w:val="24"/>
          <w:rtl/>
        </w:rPr>
        <w:t>אבו</w:t>
      </w:r>
      <w:r w:rsidRPr="00916BDC">
        <w:rPr>
          <w:sz w:val="24"/>
          <w:rtl/>
        </w:rPr>
        <w:t xml:space="preserve"> </w:t>
      </w:r>
      <w:r w:rsidRPr="00916BDC">
        <w:rPr>
          <w:rFonts w:hint="cs"/>
          <w:sz w:val="24"/>
          <w:rtl/>
        </w:rPr>
        <w:t>ארבע</w:t>
      </w:r>
      <w:r>
        <w:rPr>
          <w:rFonts w:hint="cs"/>
          <w:sz w:val="24"/>
          <w:rtl/>
        </w:rPr>
        <w:t>'</w:t>
      </w:r>
      <w:r w:rsidRPr="00916BDC">
        <w:rPr>
          <w:sz w:val="24"/>
          <w:rtl/>
        </w:rPr>
        <w:t>,</w:t>
      </w:r>
      <w:r>
        <w:rPr>
          <w:rFonts w:hint="cs"/>
          <w:sz w:val="24"/>
          <w:rtl/>
        </w:rPr>
        <w:t xml:space="preserve"> ובהתיישבות העובדת 'אינטליגנט', ואפילו</w:t>
      </w:r>
      <w:r w:rsidRPr="00916BDC">
        <w:rPr>
          <w:sz w:val="24"/>
          <w:rtl/>
        </w:rPr>
        <w:t xml:space="preserve"> </w:t>
      </w:r>
      <w:r>
        <w:rPr>
          <w:rFonts w:hint="cs"/>
          <w:sz w:val="24"/>
          <w:rtl/>
        </w:rPr>
        <w:t>'</w:t>
      </w:r>
      <w:r w:rsidRPr="00916BDC">
        <w:rPr>
          <w:rFonts w:hint="cs"/>
          <w:sz w:val="24"/>
          <w:rtl/>
        </w:rPr>
        <w:t>טיליגנט</w:t>
      </w:r>
      <w:r>
        <w:rPr>
          <w:rFonts w:hint="cs"/>
          <w:sz w:val="24"/>
          <w:rtl/>
        </w:rPr>
        <w:t>'.</w:t>
      </w:r>
    </w:p>
    <w:p w14:paraId="6E443DF1" w14:textId="77777777" w:rsidR="000F312E" w:rsidRDefault="000F312E" w:rsidP="000F312E">
      <w:pPr>
        <w:ind w:left="720"/>
        <w:rPr>
          <w:sz w:val="24"/>
          <w:rtl/>
        </w:rPr>
      </w:pPr>
      <w:r w:rsidRPr="00916BDC">
        <w:rPr>
          <w:rFonts w:hint="cs"/>
          <w:sz w:val="24"/>
          <w:rtl/>
        </w:rPr>
        <w:t>בכלל</w:t>
      </w:r>
      <w:r w:rsidRPr="00916BDC">
        <w:rPr>
          <w:sz w:val="24"/>
          <w:rtl/>
        </w:rPr>
        <w:t xml:space="preserve">, </w:t>
      </w:r>
      <w:r w:rsidRPr="00916BDC">
        <w:rPr>
          <w:rFonts w:hint="cs"/>
          <w:sz w:val="24"/>
          <w:rtl/>
        </w:rPr>
        <w:t>נהלל</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הייתה</w:t>
      </w:r>
      <w:r w:rsidRPr="00916BDC">
        <w:rPr>
          <w:sz w:val="24"/>
          <w:rtl/>
        </w:rPr>
        <w:t xml:space="preserve"> </w:t>
      </w:r>
      <w:r w:rsidRPr="00916BDC">
        <w:rPr>
          <w:rFonts w:hint="cs"/>
          <w:sz w:val="24"/>
          <w:rtl/>
        </w:rPr>
        <w:t>גן</w:t>
      </w:r>
      <w:r w:rsidRPr="00916BDC">
        <w:rPr>
          <w:sz w:val="24"/>
          <w:rtl/>
        </w:rPr>
        <w:t xml:space="preserve"> </w:t>
      </w:r>
      <w:r w:rsidRPr="00916BDC">
        <w:rPr>
          <w:rFonts w:hint="cs"/>
          <w:sz w:val="24"/>
          <w:rtl/>
        </w:rPr>
        <w:t>עדן</w:t>
      </w:r>
      <w:r w:rsidRPr="00916BDC">
        <w:rPr>
          <w:sz w:val="24"/>
          <w:rtl/>
        </w:rPr>
        <w:t xml:space="preserve"> </w:t>
      </w:r>
      <w:r w:rsidRPr="00916BDC">
        <w:rPr>
          <w:rFonts w:hint="cs"/>
          <w:sz w:val="24"/>
          <w:rtl/>
        </w:rPr>
        <w:t>לעיוורים</w:t>
      </w:r>
      <w:r w:rsidRPr="00916BDC">
        <w:rPr>
          <w:sz w:val="24"/>
          <w:rtl/>
        </w:rPr>
        <w:t xml:space="preserve"> </w:t>
      </w:r>
      <w:r w:rsidRPr="00916BDC">
        <w:rPr>
          <w:rFonts w:hint="cs"/>
          <w:sz w:val="24"/>
          <w:rtl/>
        </w:rPr>
        <w:t>ולפיסחים</w:t>
      </w:r>
      <w:r w:rsidRPr="00916BDC">
        <w:rPr>
          <w:sz w:val="24"/>
          <w:rtl/>
        </w:rPr>
        <w:t xml:space="preserve">. </w:t>
      </w:r>
      <w:r w:rsidRPr="00916BDC">
        <w:rPr>
          <w:rFonts w:hint="cs"/>
          <w:sz w:val="24"/>
          <w:rtl/>
        </w:rPr>
        <w:t>מייסדיה</w:t>
      </w:r>
      <w:r w:rsidRPr="00916BDC">
        <w:rPr>
          <w:sz w:val="24"/>
          <w:rtl/>
        </w:rPr>
        <w:t xml:space="preserve">, </w:t>
      </w:r>
      <w:r w:rsidRPr="00916BDC">
        <w:rPr>
          <w:rFonts w:hint="cs"/>
          <w:sz w:val="24"/>
          <w:rtl/>
        </w:rPr>
        <w:t>אנשי</w:t>
      </w:r>
      <w:r w:rsidRPr="00916BDC">
        <w:rPr>
          <w:sz w:val="24"/>
          <w:rtl/>
        </w:rPr>
        <w:t xml:space="preserve"> </w:t>
      </w:r>
      <w:r w:rsidRPr="00916BDC">
        <w:rPr>
          <w:rFonts w:hint="cs"/>
          <w:sz w:val="24"/>
          <w:rtl/>
        </w:rPr>
        <w:t>ה</w:t>
      </w:r>
      <w:r>
        <w:rPr>
          <w:rFonts w:hint="cs"/>
          <w:sz w:val="24"/>
          <w:rtl/>
        </w:rPr>
        <w:t>גשמה ו</w:t>
      </w:r>
      <w:r w:rsidRPr="00916BDC">
        <w:rPr>
          <w:rFonts w:hint="cs"/>
          <w:sz w:val="24"/>
          <w:rtl/>
        </w:rPr>
        <w:t>חזון</w:t>
      </w:r>
      <w:r w:rsidRPr="00916BDC">
        <w:rPr>
          <w:sz w:val="24"/>
          <w:rtl/>
        </w:rPr>
        <w:t xml:space="preserve">, </w:t>
      </w:r>
      <w:r>
        <w:rPr>
          <w:rFonts w:hint="cs"/>
          <w:sz w:val="24"/>
          <w:rtl/>
        </w:rPr>
        <w:t xml:space="preserve">הסתכלו קדימה באומץ ובפוקוס. אשר לנו, נכדיהם, הבה אנסח זאת כך: </w:t>
      </w:r>
      <w:r w:rsidRPr="00916BDC">
        <w:rPr>
          <w:rFonts w:hint="cs"/>
          <w:sz w:val="24"/>
          <w:rtl/>
        </w:rPr>
        <w:t>חלוצי</w:t>
      </w:r>
      <w:r w:rsidRPr="00916BDC">
        <w:rPr>
          <w:sz w:val="24"/>
          <w:rtl/>
        </w:rPr>
        <w:t xml:space="preserve"> </w:t>
      </w:r>
      <w:r w:rsidRPr="00916BDC">
        <w:rPr>
          <w:rFonts w:hint="cs"/>
          <w:sz w:val="24"/>
          <w:rtl/>
        </w:rPr>
        <w:t>העלייה</w:t>
      </w:r>
      <w:r w:rsidRPr="00916BDC">
        <w:rPr>
          <w:sz w:val="24"/>
          <w:rtl/>
        </w:rPr>
        <w:t xml:space="preserve"> </w:t>
      </w:r>
      <w:r w:rsidRPr="00916BDC">
        <w:rPr>
          <w:rFonts w:hint="cs"/>
          <w:sz w:val="24"/>
          <w:rtl/>
        </w:rPr>
        <w:t>השנייה</w:t>
      </w:r>
      <w:r w:rsidRPr="00916BDC">
        <w:rPr>
          <w:sz w:val="24"/>
          <w:rtl/>
        </w:rPr>
        <w:t xml:space="preserve"> </w:t>
      </w:r>
      <w:r>
        <w:rPr>
          <w:rFonts w:hint="cs"/>
          <w:sz w:val="24"/>
          <w:rtl/>
        </w:rPr>
        <w:t xml:space="preserve">שהקימו את נהלל, </w:t>
      </w:r>
      <w:r w:rsidRPr="00916BDC">
        <w:rPr>
          <w:rFonts w:hint="cs"/>
          <w:sz w:val="24"/>
          <w:rtl/>
        </w:rPr>
        <w:t>לא</w:t>
      </w:r>
      <w:r w:rsidRPr="00916BDC">
        <w:rPr>
          <w:sz w:val="24"/>
          <w:rtl/>
        </w:rPr>
        <w:t xml:space="preserve"> </w:t>
      </w:r>
      <w:r w:rsidRPr="00916BDC">
        <w:rPr>
          <w:rFonts w:hint="cs"/>
          <w:sz w:val="24"/>
          <w:rtl/>
        </w:rPr>
        <w:t>שבו</w:t>
      </w:r>
      <w:r w:rsidRPr="00916BDC">
        <w:rPr>
          <w:sz w:val="24"/>
          <w:rtl/>
        </w:rPr>
        <w:t xml:space="preserve"> </w:t>
      </w:r>
      <w:r w:rsidRPr="00916BDC">
        <w:rPr>
          <w:rFonts w:hint="cs"/>
          <w:sz w:val="24"/>
          <w:rtl/>
        </w:rPr>
        <w:t>לארץ</w:t>
      </w:r>
      <w:r w:rsidRPr="00916BDC">
        <w:rPr>
          <w:sz w:val="24"/>
          <w:rtl/>
        </w:rPr>
        <w:t xml:space="preserve"> </w:t>
      </w:r>
      <w:r w:rsidRPr="00916BDC">
        <w:rPr>
          <w:rFonts w:hint="cs"/>
          <w:sz w:val="24"/>
          <w:rtl/>
        </w:rPr>
        <w:t>אבותינו</w:t>
      </w:r>
      <w:r w:rsidRPr="00916BDC">
        <w:rPr>
          <w:sz w:val="24"/>
          <w:rtl/>
        </w:rPr>
        <w:t xml:space="preserve"> </w:t>
      </w:r>
      <w:r w:rsidRPr="00916BDC">
        <w:rPr>
          <w:rFonts w:hint="cs"/>
          <w:sz w:val="24"/>
          <w:rtl/>
        </w:rPr>
        <w:t>כדי</w:t>
      </w:r>
      <w:r w:rsidRPr="00916BDC">
        <w:rPr>
          <w:sz w:val="24"/>
          <w:rtl/>
        </w:rPr>
        <w:t xml:space="preserve"> </w:t>
      </w:r>
      <w:r w:rsidRPr="00916BDC">
        <w:rPr>
          <w:rFonts w:hint="cs"/>
          <w:sz w:val="24"/>
          <w:rtl/>
        </w:rPr>
        <w:t>להוליד</w:t>
      </w:r>
      <w:r w:rsidRPr="00916BDC">
        <w:rPr>
          <w:sz w:val="24"/>
          <w:rtl/>
        </w:rPr>
        <w:t xml:space="preserve"> </w:t>
      </w:r>
      <w:r w:rsidRPr="00916BDC">
        <w:rPr>
          <w:rFonts w:hint="cs"/>
          <w:sz w:val="24"/>
          <w:rtl/>
        </w:rPr>
        <w:t>בה</w:t>
      </w:r>
      <w:r w:rsidRPr="00916BDC">
        <w:rPr>
          <w:sz w:val="24"/>
          <w:rtl/>
        </w:rPr>
        <w:t xml:space="preserve"> </w:t>
      </w:r>
      <w:r w:rsidRPr="00916BDC">
        <w:rPr>
          <w:rFonts w:hint="cs"/>
          <w:sz w:val="24"/>
          <w:rtl/>
        </w:rPr>
        <w:t>צאצאים</w:t>
      </w:r>
      <w:r w:rsidRPr="00916BDC">
        <w:rPr>
          <w:sz w:val="24"/>
          <w:rtl/>
        </w:rPr>
        <w:t xml:space="preserve"> </w:t>
      </w:r>
      <w:r w:rsidRPr="00916BDC">
        <w:rPr>
          <w:rFonts w:hint="cs"/>
          <w:sz w:val="24"/>
          <w:rtl/>
        </w:rPr>
        <w:t>ממושקפים</w:t>
      </w:r>
      <w:r w:rsidRPr="00916BDC">
        <w:rPr>
          <w:sz w:val="24"/>
          <w:rtl/>
        </w:rPr>
        <w:t xml:space="preserve">. </w:t>
      </w:r>
      <w:r w:rsidRPr="00916BDC">
        <w:rPr>
          <w:rFonts w:hint="cs"/>
          <w:sz w:val="24"/>
          <w:rtl/>
        </w:rPr>
        <w:t>כאלה</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להם</w:t>
      </w:r>
      <w:r w:rsidRPr="00916BDC">
        <w:rPr>
          <w:sz w:val="24"/>
          <w:rtl/>
        </w:rPr>
        <w:t xml:space="preserve"> </w:t>
      </w:r>
      <w:r w:rsidRPr="00916BDC">
        <w:rPr>
          <w:rFonts w:hint="cs"/>
          <w:sz w:val="24"/>
          <w:rtl/>
        </w:rPr>
        <w:t>די</w:t>
      </w:r>
      <w:r w:rsidRPr="00916BDC">
        <w:rPr>
          <w:sz w:val="24"/>
          <w:rtl/>
        </w:rPr>
        <w:t xml:space="preserve"> </w:t>
      </w:r>
      <w:r w:rsidRPr="00916BDC">
        <w:rPr>
          <w:rFonts w:hint="cs"/>
          <w:sz w:val="24"/>
          <w:rtl/>
        </w:rPr>
        <w:t>והותר</w:t>
      </w:r>
      <w:r w:rsidRPr="00916BDC">
        <w:rPr>
          <w:sz w:val="24"/>
          <w:rtl/>
        </w:rPr>
        <w:t xml:space="preserve"> </w:t>
      </w:r>
      <w:r w:rsidRPr="00916BDC">
        <w:rPr>
          <w:rFonts w:hint="cs"/>
          <w:sz w:val="24"/>
          <w:rtl/>
        </w:rPr>
        <w:t>בגולה</w:t>
      </w:r>
      <w:r w:rsidRPr="00916BDC">
        <w:rPr>
          <w:sz w:val="24"/>
          <w:rtl/>
        </w:rPr>
        <w:t xml:space="preserve">. </w:t>
      </w:r>
      <w:r w:rsidRPr="00916BDC">
        <w:rPr>
          <w:rFonts w:hint="cs"/>
          <w:sz w:val="24"/>
          <w:rtl/>
        </w:rPr>
        <w:t>הם</w:t>
      </w:r>
      <w:r w:rsidRPr="00916BDC">
        <w:rPr>
          <w:sz w:val="24"/>
          <w:rtl/>
        </w:rPr>
        <w:t xml:space="preserve"> </w:t>
      </w:r>
      <w:r w:rsidRPr="00916BDC">
        <w:rPr>
          <w:rFonts w:hint="cs"/>
          <w:sz w:val="24"/>
          <w:rtl/>
        </w:rPr>
        <w:t>רצו</w:t>
      </w:r>
      <w:r w:rsidRPr="00916BDC">
        <w:rPr>
          <w:sz w:val="24"/>
          <w:rtl/>
        </w:rPr>
        <w:t xml:space="preserve"> </w:t>
      </w:r>
      <w:r w:rsidRPr="00916BDC">
        <w:rPr>
          <w:rFonts w:hint="cs"/>
          <w:sz w:val="24"/>
          <w:rtl/>
        </w:rPr>
        <w:t>דור</w:t>
      </w:r>
      <w:r w:rsidRPr="00916BDC">
        <w:rPr>
          <w:sz w:val="24"/>
          <w:rtl/>
        </w:rPr>
        <w:t xml:space="preserve"> </w:t>
      </w:r>
      <w:r w:rsidRPr="00916BDC">
        <w:rPr>
          <w:rFonts w:hint="cs"/>
          <w:sz w:val="24"/>
          <w:rtl/>
        </w:rPr>
        <w:t>חדש</w:t>
      </w:r>
      <w:r>
        <w:rPr>
          <w:rFonts w:hint="cs"/>
          <w:sz w:val="24"/>
          <w:rtl/>
        </w:rPr>
        <w:t>,</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איכרים</w:t>
      </w:r>
      <w:r w:rsidRPr="00916BDC">
        <w:rPr>
          <w:sz w:val="24"/>
          <w:rtl/>
        </w:rPr>
        <w:t xml:space="preserve"> </w:t>
      </w:r>
      <w:r w:rsidRPr="00916BDC">
        <w:rPr>
          <w:rFonts w:hint="cs"/>
          <w:sz w:val="24"/>
          <w:rtl/>
        </w:rPr>
        <w:t>גבוהים</w:t>
      </w:r>
      <w:r w:rsidRPr="00916BDC">
        <w:rPr>
          <w:sz w:val="24"/>
          <w:rtl/>
        </w:rPr>
        <w:t xml:space="preserve">, </w:t>
      </w:r>
      <w:r w:rsidRPr="00916BDC">
        <w:rPr>
          <w:rFonts w:hint="cs"/>
          <w:sz w:val="24"/>
          <w:rtl/>
        </w:rPr>
        <w:t>שזופים</w:t>
      </w:r>
      <w:r w:rsidRPr="00916BDC">
        <w:rPr>
          <w:sz w:val="24"/>
          <w:rtl/>
        </w:rPr>
        <w:t xml:space="preserve">, </w:t>
      </w:r>
      <w:r>
        <w:rPr>
          <w:rFonts w:hint="cs"/>
          <w:sz w:val="24"/>
          <w:rtl/>
        </w:rPr>
        <w:t xml:space="preserve">רחבי כתפיים, </w:t>
      </w:r>
      <w:r w:rsidRPr="00916BDC">
        <w:rPr>
          <w:rFonts w:hint="cs"/>
          <w:sz w:val="24"/>
          <w:rtl/>
        </w:rPr>
        <w:t>עזי</w:t>
      </w:r>
      <w:r w:rsidRPr="00313A77">
        <w:rPr>
          <w:sz w:val="24"/>
          <w:vertAlign w:val="superscript"/>
          <w:rtl/>
        </w:rPr>
        <w:t>-</w:t>
      </w:r>
      <w:r w:rsidRPr="00916BDC">
        <w:rPr>
          <w:rFonts w:hint="cs"/>
          <w:sz w:val="24"/>
          <w:rtl/>
        </w:rPr>
        <w:t>לב</w:t>
      </w:r>
      <w:r w:rsidRPr="00916BDC">
        <w:rPr>
          <w:sz w:val="24"/>
          <w:rtl/>
        </w:rPr>
        <w:t xml:space="preserve"> </w:t>
      </w:r>
      <w:r w:rsidRPr="00916BDC">
        <w:rPr>
          <w:rFonts w:hint="cs"/>
          <w:sz w:val="24"/>
          <w:rtl/>
        </w:rPr>
        <w:t>וחדי</w:t>
      </w:r>
      <w:r w:rsidRPr="00313A77">
        <w:rPr>
          <w:sz w:val="24"/>
          <w:vertAlign w:val="superscript"/>
          <w:rtl/>
        </w:rPr>
        <w:t>-</w:t>
      </w:r>
      <w:r w:rsidRPr="00916BDC">
        <w:rPr>
          <w:rFonts w:hint="cs"/>
          <w:sz w:val="24"/>
          <w:rtl/>
        </w:rPr>
        <w:t>עיניים</w:t>
      </w:r>
      <w:r w:rsidRPr="00916BDC">
        <w:rPr>
          <w:sz w:val="24"/>
          <w:rtl/>
        </w:rPr>
        <w:t xml:space="preserve">. </w:t>
      </w:r>
    </w:p>
    <w:p w14:paraId="4B09342C" w14:textId="77777777" w:rsidR="000F312E" w:rsidRDefault="000F312E" w:rsidP="000F312E">
      <w:pPr>
        <w:ind w:left="720"/>
        <w:rPr>
          <w:sz w:val="24"/>
          <w:rtl/>
        </w:rPr>
      </w:pPr>
      <w:r w:rsidRPr="00916BDC">
        <w:rPr>
          <w:rFonts w:hint="cs"/>
          <w:sz w:val="24"/>
          <w:rtl/>
        </w:rPr>
        <w:t>כיוון</w:t>
      </w:r>
      <w:r w:rsidRPr="00916BDC">
        <w:rPr>
          <w:sz w:val="24"/>
          <w:rtl/>
        </w:rPr>
        <w:t xml:space="preserve"> </w:t>
      </w:r>
      <w:r w:rsidRPr="00916BDC">
        <w:rPr>
          <w:rFonts w:hint="cs"/>
          <w:sz w:val="24"/>
          <w:rtl/>
        </w:rPr>
        <w:t>שהחריצות</w:t>
      </w:r>
      <w:r w:rsidRPr="00916BDC">
        <w:rPr>
          <w:sz w:val="24"/>
          <w:rtl/>
        </w:rPr>
        <w:t xml:space="preserve"> </w:t>
      </w:r>
      <w:r>
        <w:rPr>
          <w:rFonts w:hint="cs"/>
          <w:sz w:val="24"/>
          <w:rtl/>
        </w:rPr>
        <w:t xml:space="preserve">שלי לא הייתה מרשימה במיוחד, </w:t>
      </w:r>
      <w:r w:rsidRPr="00916BDC">
        <w:rPr>
          <w:rFonts w:hint="cs"/>
          <w:sz w:val="24"/>
          <w:rtl/>
        </w:rPr>
        <w:t>וגם</w:t>
      </w:r>
      <w:r w:rsidRPr="00916BDC">
        <w:rPr>
          <w:sz w:val="24"/>
          <w:rtl/>
        </w:rPr>
        <w:t xml:space="preserve"> </w:t>
      </w:r>
      <w:r>
        <w:rPr>
          <w:rFonts w:hint="cs"/>
          <w:sz w:val="24"/>
          <w:rtl/>
        </w:rPr>
        <w:t xml:space="preserve">בתחום </w:t>
      </w:r>
      <w:r w:rsidRPr="00916BDC">
        <w:rPr>
          <w:rFonts w:hint="cs"/>
          <w:sz w:val="24"/>
          <w:rtl/>
        </w:rPr>
        <w:t>החוסן</w:t>
      </w:r>
      <w:r w:rsidRPr="00916BDC">
        <w:rPr>
          <w:sz w:val="24"/>
          <w:rtl/>
        </w:rPr>
        <w:t xml:space="preserve"> </w:t>
      </w:r>
      <w:r w:rsidRPr="00916BDC">
        <w:rPr>
          <w:rFonts w:hint="cs"/>
          <w:sz w:val="24"/>
          <w:rtl/>
        </w:rPr>
        <w:t>והגובה</w:t>
      </w:r>
      <w:r w:rsidRPr="00916BDC">
        <w:rPr>
          <w:sz w:val="24"/>
          <w:rtl/>
        </w:rPr>
        <w:t xml:space="preserve"> </w:t>
      </w:r>
      <w:r>
        <w:rPr>
          <w:rFonts w:hint="cs"/>
          <w:sz w:val="24"/>
          <w:rtl/>
        </w:rPr>
        <w:t xml:space="preserve">לא הצטיינתי, </w:t>
      </w:r>
      <w:r w:rsidRPr="00916BDC">
        <w:rPr>
          <w:rFonts w:hint="cs"/>
          <w:sz w:val="24"/>
          <w:rtl/>
        </w:rPr>
        <w:t>הבנתי</w:t>
      </w:r>
      <w:r w:rsidRPr="00916BDC">
        <w:rPr>
          <w:sz w:val="24"/>
          <w:rtl/>
        </w:rPr>
        <w:t xml:space="preserve"> </w:t>
      </w:r>
      <w:r w:rsidRPr="00916BDC">
        <w:rPr>
          <w:rFonts w:hint="cs"/>
          <w:sz w:val="24"/>
          <w:rtl/>
        </w:rPr>
        <w:t>שמשקפיים</w:t>
      </w:r>
      <w:r w:rsidRPr="00916BDC">
        <w:rPr>
          <w:sz w:val="24"/>
          <w:rtl/>
        </w:rPr>
        <w:t xml:space="preserve"> </w:t>
      </w:r>
      <w:r w:rsidRPr="00916BDC">
        <w:rPr>
          <w:rFonts w:hint="cs"/>
          <w:sz w:val="24"/>
          <w:rtl/>
        </w:rPr>
        <w:t>יהיו</w:t>
      </w:r>
      <w:r w:rsidRPr="00916BDC">
        <w:rPr>
          <w:sz w:val="24"/>
          <w:rtl/>
        </w:rPr>
        <w:t xml:space="preserve"> </w:t>
      </w:r>
      <w:r w:rsidRPr="00916BDC">
        <w:rPr>
          <w:rFonts w:hint="cs"/>
          <w:sz w:val="24"/>
          <w:rtl/>
        </w:rPr>
        <w:t>המסמר</w:t>
      </w:r>
      <w:r w:rsidRPr="00916BDC">
        <w:rPr>
          <w:sz w:val="24"/>
          <w:rtl/>
        </w:rPr>
        <w:t xml:space="preserve"> </w:t>
      </w:r>
      <w:r w:rsidRPr="00916BDC">
        <w:rPr>
          <w:rFonts w:hint="cs"/>
          <w:sz w:val="24"/>
          <w:rtl/>
        </w:rPr>
        <w:t>האחרון</w:t>
      </w:r>
      <w:r w:rsidRPr="00916BDC">
        <w:rPr>
          <w:sz w:val="24"/>
          <w:rtl/>
        </w:rPr>
        <w:t xml:space="preserve"> </w:t>
      </w:r>
      <w:r w:rsidRPr="00916BDC">
        <w:rPr>
          <w:rFonts w:hint="cs"/>
          <w:sz w:val="24"/>
          <w:rtl/>
        </w:rPr>
        <w:t>בארון</w:t>
      </w:r>
      <w:r w:rsidRPr="00916BDC">
        <w:rPr>
          <w:sz w:val="24"/>
          <w:rtl/>
        </w:rPr>
        <w:t xml:space="preserve"> </w:t>
      </w:r>
      <w:r w:rsidRPr="00916BDC">
        <w:rPr>
          <w:rFonts w:hint="cs"/>
          <w:sz w:val="24"/>
          <w:rtl/>
        </w:rPr>
        <w:t>המתים</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שלא</w:t>
      </w:r>
      <w:r w:rsidRPr="00916BDC">
        <w:rPr>
          <w:sz w:val="24"/>
          <w:rtl/>
        </w:rPr>
        <w:t xml:space="preserve"> </w:t>
      </w:r>
      <w:r w:rsidRPr="00916BDC">
        <w:rPr>
          <w:rFonts w:hint="cs"/>
          <w:sz w:val="24"/>
          <w:rtl/>
        </w:rPr>
        <w:t>אדבר</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הבושה</w:t>
      </w:r>
      <w:r w:rsidRPr="00916BDC">
        <w:rPr>
          <w:sz w:val="24"/>
          <w:rtl/>
        </w:rPr>
        <w:t xml:space="preserve"> </w:t>
      </w:r>
      <w:r w:rsidRPr="00916BDC">
        <w:rPr>
          <w:rFonts w:hint="cs"/>
          <w:sz w:val="24"/>
          <w:rtl/>
        </w:rPr>
        <w:t>שאמיט</w:t>
      </w:r>
      <w:r w:rsidRPr="00916BDC">
        <w:rPr>
          <w:sz w:val="24"/>
          <w:rtl/>
        </w:rPr>
        <w:t xml:space="preserve"> </w:t>
      </w:r>
      <w:r w:rsidRPr="00916BDC">
        <w:rPr>
          <w:rFonts w:hint="cs"/>
          <w:sz w:val="24"/>
          <w:rtl/>
        </w:rPr>
        <w:t>על</w:t>
      </w:r>
      <w:r w:rsidRPr="00916BDC">
        <w:rPr>
          <w:sz w:val="24"/>
          <w:rtl/>
        </w:rPr>
        <w:t xml:space="preserve"> </w:t>
      </w:r>
      <w:r>
        <w:rPr>
          <w:rFonts w:hint="cs"/>
          <w:sz w:val="24"/>
          <w:rtl/>
        </w:rPr>
        <w:t>המשפחה</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לי</w:t>
      </w:r>
      <w:r w:rsidRPr="00916BDC">
        <w:rPr>
          <w:sz w:val="24"/>
          <w:rtl/>
        </w:rPr>
        <w:t xml:space="preserve"> </w:t>
      </w:r>
      <w:r w:rsidRPr="00916BDC">
        <w:rPr>
          <w:rFonts w:hint="cs"/>
          <w:sz w:val="24"/>
          <w:rtl/>
        </w:rPr>
        <w:t>ספק</w:t>
      </w:r>
      <w:r w:rsidRPr="00916BDC">
        <w:rPr>
          <w:sz w:val="24"/>
          <w:rtl/>
        </w:rPr>
        <w:t xml:space="preserve"> </w:t>
      </w:r>
      <w:r w:rsidRPr="00916BDC">
        <w:rPr>
          <w:rFonts w:hint="cs"/>
          <w:sz w:val="24"/>
          <w:rtl/>
        </w:rPr>
        <w:t>שאם</w:t>
      </w:r>
      <w:r w:rsidRPr="00916BDC">
        <w:rPr>
          <w:sz w:val="24"/>
          <w:rtl/>
        </w:rPr>
        <w:t xml:space="preserve"> </w:t>
      </w:r>
      <w:r w:rsidRPr="00916BDC">
        <w:rPr>
          <w:rFonts w:hint="cs"/>
          <w:sz w:val="24"/>
          <w:rtl/>
        </w:rPr>
        <w:t>אופיע</w:t>
      </w:r>
      <w:r w:rsidRPr="00916BDC">
        <w:rPr>
          <w:sz w:val="24"/>
          <w:rtl/>
        </w:rPr>
        <w:t xml:space="preserve"> </w:t>
      </w:r>
      <w:r w:rsidRPr="00916BDC">
        <w:rPr>
          <w:rFonts w:hint="cs"/>
          <w:sz w:val="24"/>
          <w:rtl/>
        </w:rPr>
        <w:t>במשקפיים</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חוטמי</w:t>
      </w:r>
      <w:r w:rsidRPr="00916BDC">
        <w:rPr>
          <w:sz w:val="24"/>
          <w:rtl/>
        </w:rPr>
        <w:t xml:space="preserve">, </w:t>
      </w:r>
      <w:r w:rsidRPr="00916BDC">
        <w:rPr>
          <w:rFonts w:hint="cs"/>
          <w:sz w:val="24"/>
          <w:rtl/>
        </w:rPr>
        <w:t>הדודים</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ימכרו</w:t>
      </w:r>
      <w:r w:rsidRPr="00916BDC">
        <w:rPr>
          <w:sz w:val="24"/>
          <w:rtl/>
        </w:rPr>
        <w:t xml:space="preserve"> </w:t>
      </w:r>
      <w:r w:rsidRPr="00916BDC">
        <w:rPr>
          <w:rFonts w:hint="cs"/>
          <w:sz w:val="24"/>
          <w:rtl/>
        </w:rPr>
        <w:t>אותי</w:t>
      </w:r>
      <w:r w:rsidRPr="00916BDC">
        <w:rPr>
          <w:sz w:val="24"/>
          <w:rtl/>
        </w:rPr>
        <w:t xml:space="preserve"> </w:t>
      </w:r>
      <w:r w:rsidRPr="00916BDC">
        <w:rPr>
          <w:rFonts w:hint="cs"/>
          <w:sz w:val="24"/>
          <w:rtl/>
        </w:rPr>
        <w:t>לסוחר</w:t>
      </w:r>
      <w:r w:rsidRPr="00916BDC">
        <w:rPr>
          <w:sz w:val="24"/>
          <w:rtl/>
        </w:rPr>
        <w:t xml:space="preserve"> </w:t>
      </w:r>
      <w:r w:rsidRPr="00916BDC">
        <w:rPr>
          <w:rFonts w:hint="cs"/>
          <w:sz w:val="24"/>
          <w:rtl/>
        </w:rPr>
        <w:t>הבקר</w:t>
      </w:r>
      <w:r>
        <w:rPr>
          <w:rFonts w:hint="cs"/>
          <w:sz w:val="24"/>
          <w:rtl/>
        </w:rPr>
        <w:t>,</w:t>
      </w:r>
      <w:r w:rsidRPr="00916BDC">
        <w:rPr>
          <w:sz w:val="24"/>
          <w:rtl/>
        </w:rPr>
        <w:t xml:space="preserve"> </w:t>
      </w:r>
      <w:r w:rsidRPr="00916BDC">
        <w:rPr>
          <w:rFonts w:hint="cs"/>
          <w:sz w:val="24"/>
          <w:rtl/>
        </w:rPr>
        <w:t>וסבא</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יודיע</w:t>
      </w:r>
      <w:r w:rsidRPr="00916BDC">
        <w:rPr>
          <w:sz w:val="24"/>
          <w:rtl/>
        </w:rPr>
        <w:t xml:space="preserve"> </w:t>
      </w:r>
      <w:r w:rsidRPr="00916BDC">
        <w:rPr>
          <w:rFonts w:hint="cs"/>
          <w:sz w:val="24"/>
          <w:rtl/>
        </w:rPr>
        <w:t>שהציונות</w:t>
      </w:r>
      <w:r w:rsidRPr="00916BDC">
        <w:rPr>
          <w:sz w:val="24"/>
          <w:rtl/>
        </w:rPr>
        <w:t xml:space="preserve"> </w:t>
      </w:r>
      <w:r w:rsidRPr="00916BDC">
        <w:rPr>
          <w:rFonts w:hint="cs"/>
          <w:sz w:val="24"/>
          <w:rtl/>
        </w:rPr>
        <w:t>נכשלה</w:t>
      </w:r>
      <w:r w:rsidRPr="00916BDC">
        <w:rPr>
          <w:sz w:val="24"/>
          <w:rtl/>
        </w:rPr>
        <w:t xml:space="preserve"> </w:t>
      </w:r>
      <w:r w:rsidRPr="00916BDC">
        <w:rPr>
          <w:rFonts w:hint="cs"/>
          <w:sz w:val="24"/>
          <w:rtl/>
        </w:rPr>
        <w:t>ויחזור</w:t>
      </w:r>
      <w:r w:rsidRPr="00916BDC">
        <w:rPr>
          <w:sz w:val="24"/>
          <w:rtl/>
        </w:rPr>
        <w:t xml:space="preserve"> </w:t>
      </w:r>
      <w:r w:rsidRPr="00916BDC">
        <w:rPr>
          <w:rFonts w:hint="cs"/>
          <w:sz w:val="24"/>
          <w:rtl/>
        </w:rPr>
        <w:t>באנייה</w:t>
      </w:r>
      <w:r w:rsidRPr="00916BDC">
        <w:rPr>
          <w:sz w:val="24"/>
          <w:rtl/>
        </w:rPr>
        <w:t xml:space="preserve"> </w:t>
      </w:r>
      <w:r w:rsidRPr="00916BDC">
        <w:rPr>
          <w:rFonts w:hint="cs"/>
          <w:sz w:val="24"/>
          <w:rtl/>
        </w:rPr>
        <w:t>הראשונה</w:t>
      </w:r>
      <w:r w:rsidRPr="00916BDC">
        <w:rPr>
          <w:sz w:val="24"/>
          <w:rtl/>
        </w:rPr>
        <w:t xml:space="preserve"> </w:t>
      </w:r>
      <w:r w:rsidRPr="00916BDC">
        <w:rPr>
          <w:rFonts w:hint="cs"/>
          <w:sz w:val="24"/>
          <w:rtl/>
        </w:rPr>
        <w:t>לאודסה</w:t>
      </w:r>
      <w:r w:rsidRPr="00916BDC">
        <w:rPr>
          <w:sz w:val="24"/>
          <w:rtl/>
        </w:rPr>
        <w:t xml:space="preserve">. </w:t>
      </w:r>
    </w:p>
    <w:p w14:paraId="3B234BEF" w14:textId="77777777" w:rsidR="000F312E" w:rsidRDefault="000F312E" w:rsidP="000F312E">
      <w:pPr>
        <w:ind w:left="720"/>
        <w:rPr>
          <w:sz w:val="24"/>
          <w:rtl/>
        </w:rPr>
      </w:pPr>
      <w:r w:rsidRPr="00916BDC">
        <w:rPr>
          <w:rFonts w:hint="cs"/>
          <w:sz w:val="24"/>
          <w:rtl/>
        </w:rPr>
        <w:t>בגלל</w:t>
      </w:r>
      <w:r w:rsidRPr="00916BDC">
        <w:rPr>
          <w:sz w:val="24"/>
          <w:rtl/>
        </w:rPr>
        <w:t xml:space="preserve"> </w:t>
      </w:r>
      <w:r w:rsidRPr="00916BDC">
        <w:rPr>
          <w:rFonts w:hint="cs"/>
          <w:sz w:val="24"/>
          <w:rtl/>
        </w:rPr>
        <w:t>כל</w:t>
      </w:r>
      <w:r w:rsidRPr="00916BDC">
        <w:rPr>
          <w:sz w:val="24"/>
          <w:rtl/>
        </w:rPr>
        <w:t xml:space="preserve"> </w:t>
      </w:r>
      <w:r>
        <w:rPr>
          <w:rFonts w:hint="cs"/>
          <w:sz w:val="24"/>
          <w:rtl/>
        </w:rPr>
        <w:t>הסיבות ה</w:t>
      </w:r>
      <w:r w:rsidRPr="00916BDC">
        <w:rPr>
          <w:rFonts w:hint="cs"/>
          <w:sz w:val="24"/>
          <w:rtl/>
        </w:rPr>
        <w:t>אלה</w:t>
      </w:r>
      <w:r w:rsidRPr="00916BDC">
        <w:rPr>
          <w:sz w:val="24"/>
          <w:rtl/>
        </w:rPr>
        <w:t xml:space="preserve"> </w:t>
      </w:r>
      <w:r w:rsidRPr="00916BDC">
        <w:rPr>
          <w:rFonts w:hint="cs"/>
          <w:sz w:val="24"/>
          <w:rtl/>
        </w:rPr>
        <w:t>עשיתי</w:t>
      </w:r>
      <w:r w:rsidRPr="00916BDC">
        <w:rPr>
          <w:sz w:val="24"/>
          <w:rtl/>
        </w:rPr>
        <w:t xml:space="preserve"> </w:t>
      </w:r>
      <w:r w:rsidRPr="00916BDC">
        <w:rPr>
          <w:rFonts w:hint="cs"/>
          <w:sz w:val="24"/>
          <w:rtl/>
        </w:rPr>
        <w:t>מאמצים</w:t>
      </w:r>
      <w:r w:rsidRPr="00916BDC">
        <w:rPr>
          <w:sz w:val="24"/>
          <w:rtl/>
        </w:rPr>
        <w:t xml:space="preserve"> </w:t>
      </w:r>
      <w:r w:rsidRPr="00916BDC">
        <w:rPr>
          <w:rFonts w:hint="cs"/>
          <w:sz w:val="24"/>
          <w:rtl/>
        </w:rPr>
        <w:t>גדולים</w:t>
      </w:r>
      <w:r w:rsidRPr="00916BDC">
        <w:rPr>
          <w:sz w:val="24"/>
          <w:rtl/>
        </w:rPr>
        <w:t xml:space="preserve"> </w:t>
      </w:r>
      <w:r w:rsidRPr="00916BDC">
        <w:rPr>
          <w:rFonts w:hint="cs"/>
          <w:sz w:val="24"/>
          <w:rtl/>
        </w:rPr>
        <w:t>להסתיר</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קוצר</w:t>
      </w:r>
      <w:r w:rsidRPr="00916BDC">
        <w:rPr>
          <w:sz w:val="24"/>
          <w:rtl/>
        </w:rPr>
        <w:t xml:space="preserve"> </w:t>
      </w:r>
      <w:r w:rsidRPr="00916BDC">
        <w:rPr>
          <w:rFonts w:hint="cs"/>
          <w:sz w:val="24"/>
          <w:rtl/>
        </w:rPr>
        <w:t>הראייה</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היתר</w:t>
      </w:r>
      <w:r w:rsidRPr="00916BDC">
        <w:rPr>
          <w:sz w:val="24"/>
          <w:rtl/>
        </w:rPr>
        <w:t xml:space="preserve"> </w:t>
      </w:r>
      <w:r w:rsidRPr="00916BDC">
        <w:rPr>
          <w:rFonts w:hint="cs"/>
          <w:sz w:val="24"/>
          <w:rtl/>
        </w:rPr>
        <w:t>התמכרתי</w:t>
      </w:r>
      <w:r w:rsidRPr="00916BDC">
        <w:rPr>
          <w:sz w:val="24"/>
          <w:rtl/>
        </w:rPr>
        <w:t xml:space="preserve"> </w:t>
      </w:r>
      <w:r w:rsidRPr="00916BDC">
        <w:rPr>
          <w:rFonts w:hint="cs"/>
          <w:sz w:val="24"/>
          <w:rtl/>
        </w:rPr>
        <w:t>לקריאת</w:t>
      </w:r>
      <w:r w:rsidRPr="00916BDC">
        <w:rPr>
          <w:sz w:val="24"/>
          <w:rtl/>
        </w:rPr>
        <w:t xml:space="preserve"> </w:t>
      </w:r>
      <w:r w:rsidRPr="00916BDC">
        <w:rPr>
          <w:rFonts w:hint="cs"/>
          <w:sz w:val="24"/>
          <w:rtl/>
        </w:rPr>
        <w:t>ספרים</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העולם</w:t>
      </w:r>
      <w:r w:rsidRPr="00916BDC">
        <w:rPr>
          <w:sz w:val="24"/>
          <w:rtl/>
        </w:rPr>
        <w:t xml:space="preserve"> </w:t>
      </w:r>
      <w:r>
        <w:rPr>
          <w:rFonts w:hint="cs"/>
          <w:sz w:val="24"/>
          <w:rtl/>
        </w:rPr>
        <w:t>האמ</w:t>
      </w:r>
      <w:r w:rsidRPr="00916BDC">
        <w:rPr>
          <w:rFonts w:hint="cs"/>
          <w:sz w:val="24"/>
          <w:rtl/>
        </w:rPr>
        <w:t>תי</w:t>
      </w:r>
      <w:r w:rsidRPr="00916BDC">
        <w:rPr>
          <w:sz w:val="24"/>
          <w:rtl/>
        </w:rPr>
        <w:t xml:space="preserve"> </w:t>
      </w:r>
      <w:r w:rsidRPr="00916BDC">
        <w:rPr>
          <w:rFonts w:hint="cs"/>
          <w:sz w:val="24"/>
          <w:rtl/>
        </w:rPr>
        <w:t>קשה</w:t>
      </w:r>
      <w:r w:rsidRPr="00916BDC">
        <w:rPr>
          <w:sz w:val="24"/>
          <w:rtl/>
        </w:rPr>
        <w:t xml:space="preserve"> </w:t>
      </w:r>
      <w:r w:rsidRPr="00916BDC">
        <w:rPr>
          <w:rFonts w:hint="cs"/>
          <w:sz w:val="24"/>
          <w:rtl/>
        </w:rPr>
        <w:t>לקרב</w:t>
      </w:r>
      <w:r w:rsidRPr="00916BDC">
        <w:rPr>
          <w:sz w:val="24"/>
          <w:rtl/>
        </w:rPr>
        <w:t xml:space="preserve"> </w:t>
      </w:r>
      <w:r w:rsidRPr="00916BDC">
        <w:rPr>
          <w:rFonts w:hint="cs"/>
          <w:sz w:val="24"/>
          <w:rtl/>
        </w:rPr>
        <w:t>אל</w:t>
      </w:r>
      <w:r w:rsidRPr="00916BDC">
        <w:rPr>
          <w:sz w:val="24"/>
          <w:rtl/>
        </w:rPr>
        <w:t xml:space="preserve"> </w:t>
      </w:r>
      <w:r w:rsidRPr="00916BDC">
        <w:rPr>
          <w:rFonts w:hint="cs"/>
          <w:sz w:val="24"/>
          <w:rtl/>
        </w:rPr>
        <w:t>העיניים</w:t>
      </w:r>
      <w:r>
        <w:rPr>
          <w:rFonts w:hint="cs"/>
          <w:sz w:val="24"/>
          <w:rtl/>
        </w:rPr>
        <w:t>,</w:t>
      </w:r>
      <w:r w:rsidRPr="00916BDC">
        <w:rPr>
          <w:sz w:val="24"/>
          <w:rtl/>
        </w:rPr>
        <w:t xml:space="preserve"> </w:t>
      </w:r>
      <w:r w:rsidRPr="00916BDC">
        <w:rPr>
          <w:rFonts w:hint="cs"/>
          <w:sz w:val="24"/>
          <w:rtl/>
        </w:rPr>
        <w:t>אבל</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העולמות</w:t>
      </w:r>
      <w:r w:rsidRPr="00916BDC">
        <w:rPr>
          <w:sz w:val="24"/>
          <w:rtl/>
        </w:rPr>
        <w:t xml:space="preserve"> </w:t>
      </w:r>
      <w:r w:rsidRPr="00916BDC">
        <w:rPr>
          <w:rFonts w:hint="cs"/>
          <w:sz w:val="24"/>
          <w:rtl/>
        </w:rPr>
        <w:t>המודפסים</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הנייר</w:t>
      </w:r>
      <w:r w:rsidRPr="00916BDC">
        <w:rPr>
          <w:sz w:val="24"/>
          <w:rtl/>
        </w:rPr>
        <w:t xml:space="preserve"> – </w:t>
      </w:r>
      <w:r w:rsidRPr="00916BDC">
        <w:rPr>
          <w:rFonts w:hint="cs"/>
          <w:sz w:val="24"/>
          <w:rtl/>
        </w:rPr>
        <w:t>אפשר</w:t>
      </w:r>
      <w:r w:rsidRPr="00916BDC">
        <w:rPr>
          <w:sz w:val="24"/>
          <w:rtl/>
        </w:rPr>
        <w:t>.</w:t>
      </w:r>
      <w:r>
        <w:rPr>
          <w:rFonts w:hint="cs"/>
          <w:sz w:val="24"/>
          <w:rtl/>
        </w:rPr>
        <w:t>..</w:t>
      </w:r>
      <w:r w:rsidRPr="00916BDC">
        <w:rPr>
          <w:sz w:val="24"/>
          <w:rtl/>
        </w:rPr>
        <w:t xml:space="preserve"> </w:t>
      </w:r>
      <w:r w:rsidRPr="00916BDC">
        <w:rPr>
          <w:rFonts w:hint="cs"/>
          <w:sz w:val="24"/>
          <w:rtl/>
        </w:rPr>
        <w:t>בר</w:t>
      </w:r>
      <w:r>
        <w:rPr>
          <w:rFonts w:hint="cs"/>
          <w:sz w:val="24"/>
          <w:rtl/>
        </w:rPr>
        <w:t>ו</w:t>
      </w:r>
      <w:r w:rsidRPr="00916BDC">
        <w:rPr>
          <w:rFonts w:hint="cs"/>
          <w:sz w:val="24"/>
          <w:rtl/>
        </w:rPr>
        <w:t>ב</w:t>
      </w:r>
      <w:r w:rsidRPr="00916BDC">
        <w:rPr>
          <w:sz w:val="24"/>
          <w:rtl/>
        </w:rPr>
        <w:t xml:space="preserve"> </w:t>
      </w:r>
      <w:r w:rsidRPr="00916BDC">
        <w:rPr>
          <w:rFonts w:hint="cs"/>
          <w:sz w:val="24"/>
          <w:rtl/>
        </w:rPr>
        <w:t>שנות</w:t>
      </w:r>
      <w:r w:rsidRPr="00916BDC">
        <w:rPr>
          <w:sz w:val="24"/>
          <w:rtl/>
        </w:rPr>
        <w:t xml:space="preserve"> </w:t>
      </w:r>
      <w:r w:rsidRPr="00916BDC">
        <w:rPr>
          <w:rFonts w:hint="cs"/>
          <w:sz w:val="24"/>
          <w:rtl/>
        </w:rPr>
        <w:t>ילדותי</w:t>
      </w:r>
      <w:r w:rsidRPr="00916BDC">
        <w:rPr>
          <w:sz w:val="24"/>
          <w:rtl/>
        </w:rPr>
        <w:t xml:space="preserve"> </w:t>
      </w:r>
      <w:r w:rsidRPr="00916BDC">
        <w:rPr>
          <w:rFonts w:hint="cs"/>
          <w:sz w:val="24"/>
          <w:rtl/>
        </w:rPr>
        <w:t>התהלכתי</w:t>
      </w:r>
      <w:r w:rsidRPr="00916BDC">
        <w:rPr>
          <w:sz w:val="24"/>
          <w:rtl/>
        </w:rPr>
        <w:t xml:space="preserve"> </w:t>
      </w:r>
      <w:r w:rsidRPr="00916BDC">
        <w:rPr>
          <w:rFonts w:hint="cs"/>
          <w:sz w:val="24"/>
          <w:rtl/>
        </w:rPr>
        <w:t>בעולם</w:t>
      </w:r>
      <w:r w:rsidRPr="00916BDC">
        <w:rPr>
          <w:sz w:val="24"/>
          <w:rtl/>
        </w:rPr>
        <w:t xml:space="preserve"> </w:t>
      </w:r>
      <w:r w:rsidRPr="00916BDC">
        <w:rPr>
          <w:rFonts w:hint="cs"/>
          <w:sz w:val="24"/>
          <w:rtl/>
        </w:rPr>
        <w:t>הולך</w:t>
      </w:r>
      <w:r w:rsidRPr="00916BDC">
        <w:rPr>
          <w:sz w:val="24"/>
          <w:rtl/>
        </w:rPr>
        <w:t xml:space="preserve"> </w:t>
      </w:r>
      <w:r w:rsidRPr="00916BDC">
        <w:rPr>
          <w:rFonts w:hint="cs"/>
          <w:sz w:val="24"/>
          <w:rtl/>
        </w:rPr>
        <w:t>ונעלם</w:t>
      </w:r>
      <w:r w:rsidRPr="00916BDC">
        <w:rPr>
          <w:sz w:val="24"/>
          <w:rtl/>
        </w:rPr>
        <w:t xml:space="preserve"> </w:t>
      </w:r>
      <w:r w:rsidRPr="00916BDC">
        <w:rPr>
          <w:rFonts w:hint="cs"/>
          <w:sz w:val="24"/>
          <w:rtl/>
        </w:rPr>
        <w:t>ובירכתי</w:t>
      </w:r>
      <w:r w:rsidRPr="00916BDC">
        <w:rPr>
          <w:sz w:val="24"/>
          <w:rtl/>
        </w:rPr>
        <w:t xml:space="preserve"> </w:t>
      </w:r>
      <w:r w:rsidRPr="00916BDC">
        <w:rPr>
          <w:rFonts w:hint="cs"/>
          <w:sz w:val="24"/>
          <w:rtl/>
        </w:rPr>
        <w:t>בשלום</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רק</w:t>
      </w:r>
      <w:r w:rsidRPr="00916BDC">
        <w:rPr>
          <w:sz w:val="24"/>
          <w:rtl/>
        </w:rPr>
        <w:t xml:space="preserve"> </w:t>
      </w:r>
      <w:r w:rsidRPr="00916BDC">
        <w:rPr>
          <w:rFonts w:hint="cs"/>
          <w:sz w:val="24"/>
          <w:rtl/>
        </w:rPr>
        <w:t>בני</w:t>
      </w:r>
      <w:r w:rsidRPr="00916BDC">
        <w:rPr>
          <w:sz w:val="24"/>
          <w:rtl/>
        </w:rPr>
        <w:t xml:space="preserve"> </w:t>
      </w:r>
      <w:r w:rsidRPr="00916BDC">
        <w:rPr>
          <w:rFonts w:hint="cs"/>
          <w:sz w:val="24"/>
          <w:rtl/>
        </w:rPr>
        <w:t>אדם</w:t>
      </w:r>
      <w:r w:rsidRPr="00916BDC">
        <w:rPr>
          <w:sz w:val="24"/>
          <w:rtl/>
        </w:rPr>
        <w:t xml:space="preserve"> </w:t>
      </w:r>
      <w:r w:rsidRPr="00916BDC">
        <w:rPr>
          <w:rFonts w:hint="cs"/>
          <w:sz w:val="24"/>
          <w:rtl/>
        </w:rPr>
        <w:t>אלא</w:t>
      </w:r>
      <w:r w:rsidRPr="00916BDC">
        <w:rPr>
          <w:sz w:val="24"/>
          <w:rtl/>
        </w:rPr>
        <w:t xml:space="preserve"> </w:t>
      </w:r>
      <w:r w:rsidRPr="00916BDC">
        <w:rPr>
          <w:rFonts w:hint="cs"/>
          <w:sz w:val="24"/>
          <w:rtl/>
        </w:rPr>
        <w:t>גם</w:t>
      </w:r>
      <w:r w:rsidRPr="00916BDC">
        <w:rPr>
          <w:sz w:val="24"/>
          <w:rtl/>
        </w:rPr>
        <w:t xml:space="preserve"> </w:t>
      </w:r>
      <w:r w:rsidRPr="00916BDC">
        <w:rPr>
          <w:rFonts w:hint="cs"/>
          <w:sz w:val="24"/>
          <w:rtl/>
        </w:rPr>
        <w:t>שיחים</w:t>
      </w:r>
      <w:r w:rsidRPr="00916BDC">
        <w:rPr>
          <w:sz w:val="24"/>
          <w:rtl/>
        </w:rPr>
        <w:t xml:space="preserve"> </w:t>
      </w:r>
      <w:r w:rsidRPr="00916BDC">
        <w:rPr>
          <w:rFonts w:hint="cs"/>
          <w:sz w:val="24"/>
          <w:rtl/>
        </w:rPr>
        <w:t>מופתעים</w:t>
      </w:r>
      <w:r w:rsidRPr="00916BDC">
        <w:rPr>
          <w:sz w:val="24"/>
          <w:rtl/>
        </w:rPr>
        <w:t xml:space="preserve">. </w:t>
      </w:r>
    </w:p>
    <w:p w14:paraId="5424E265" w14:textId="77777777" w:rsidR="000F312E" w:rsidRDefault="000F312E" w:rsidP="000F312E">
      <w:pPr>
        <w:ind w:left="720"/>
        <w:rPr>
          <w:sz w:val="24"/>
          <w:rtl/>
        </w:rPr>
      </w:pPr>
      <w:r w:rsidRPr="00916BDC">
        <w:rPr>
          <w:rFonts w:hint="cs"/>
          <w:sz w:val="24"/>
          <w:rtl/>
        </w:rPr>
        <w:t>לבד</w:t>
      </w:r>
      <w:r w:rsidRPr="00916BDC">
        <w:rPr>
          <w:sz w:val="24"/>
          <w:rtl/>
        </w:rPr>
        <w:t xml:space="preserve"> </w:t>
      </w:r>
      <w:r w:rsidRPr="00916BDC">
        <w:rPr>
          <w:rFonts w:hint="cs"/>
          <w:sz w:val="24"/>
          <w:rtl/>
        </w:rPr>
        <w:t>מהשיחים</w:t>
      </w:r>
      <w:r w:rsidRPr="00916BDC">
        <w:rPr>
          <w:sz w:val="24"/>
          <w:rtl/>
        </w:rPr>
        <w:t xml:space="preserve"> </w:t>
      </w:r>
      <w:r w:rsidRPr="00916BDC">
        <w:rPr>
          <w:rFonts w:hint="cs"/>
          <w:sz w:val="24"/>
          <w:rtl/>
        </w:rPr>
        <w:t>חשד</w:t>
      </w:r>
      <w:r w:rsidRPr="00916BDC">
        <w:rPr>
          <w:sz w:val="24"/>
          <w:rtl/>
        </w:rPr>
        <w:t xml:space="preserve"> </w:t>
      </w:r>
      <w:r w:rsidRPr="00916BDC">
        <w:rPr>
          <w:rFonts w:hint="cs"/>
          <w:sz w:val="24"/>
          <w:rtl/>
        </w:rPr>
        <w:t>בי</w:t>
      </w:r>
      <w:r w:rsidRPr="00916BDC">
        <w:rPr>
          <w:sz w:val="24"/>
          <w:rtl/>
        </w:rPr>
        <w:t xml:space="preserve"> </w:t>
      </w:r>
      <w:r w:rsidRPr="00916BDC">
        <w:rPr>
          <w:rFonts w:hint="cs"/>
          <w:sz w:val="24"/>
          <w:rtl/>
        </w:rPr>
        <w:t>גם</w:t>
      </w:r>
      <w:r w:rsidRPr="00916BDC">
        <w:rPr>
          <w:sz w:val="24"/>
          <w:rtl/>
        </w:rPr>
        <w:t xml:space="preserve"> </w:t>
      </w:r>
      <w:r w:rsidRPr="00916BDC">
        <w:rPr>
          <w:rFonts w:hint="cs"/>
          <w:sz w:val="24"/>
          <w:rtl/>
        </w:rPr>
        <w:t>המורה</w:t>
      </w:r>
      <w:r w:rsidRPr="00916BDC">
        <w:rPr>
          <w:sz w:val="24"/>
          <w:rtl/>
        </w:rPr>
        <w:t xml:space="preserve"> </w:t>
      </w:r>
      <w:r w:rsidRPr="00916BDC">
        <w:rPr>
          <w:rFonts w:hint="cs"/>
          <w:sz w:val="24"/>
          <w:rtl/>
        </w:rPr>
        <w:t>שלי</w:t>
      </w:r>
      <w:r w:rsidRPr="00916BDC">
        <w:rPr>
          <w:sz w:val="24"/>
          <w:rtl/>
        </w:rPr>
        <w:t xml:space="preserve">, </w:t>
      </w:r>
      <w:r>
        <w:rPr>
          <w:rFonts w:hint="cs"/>
          <w:sz w:val="24"/>
          <w:rtl/>
        </w:rPr>
        <w:t xml:space="preserve">אדון </w:t>
      </w:r>
      <w:r w:rsidRPr="00916BDC">
        <w:rPr>
          <w:rFonts w:hint="cs"/>
          <w:sz w:val="24"/>
          <w:rtl/>
        </w:rPr>
        <w:t>יעקב</w:t>
      </w:r>
      <w:r w:rsidRPr="00916BDC">
        <w:rPr>
          <w:sz w:val="24"/>
          <w:rtl/>
        </w:rPr>
        <w:t xml:space="preserve"> </w:t>
      </w:r>
      <w:r w:rsidRPr="00916BDC">
        <w:rPr>
          <w:rFonts w:hint="cs"/>
          <w:sz w:val="24"/>
          <w:rtl/>
        </w:rPr>
        <w:t>מאסטרו</w:t>
      </w:r>
      <w:r w:rsidRPr="00916BDC">
        <w:rPr>
          <w:sz w:val="24"/>
          <w:rtl/>
        </w:rPr>
        <w:t xml:space="preserve">. </w:t>
      </w:r>
      <w:r w:rsidRPr="00916BDC">
        <w:rPr>
          <w:rFonts w:hint="cs"/>
          <w:sz w:val="24"/>
          <w:rtl/>
        </w:rPr>
        <w:t>כמה</w:t>
      </w:r>
      <w:r w:rsidRPr="00916BDC">
        <w:rPr>
          <w:sz w:val="24"/>
          <w:rtl/>
        </w:rPr>
        <w:t xml:space="preserve"> </w:t>
      </w:r>
      <w:r w:rsidRPr="00916BDC">
        <w:rPr>
          <w:rFonts w:hint="cs"/>
          <w:sz w:val="24"/>
          <w:rtl/>
        </w:rPr>
        <w:t>וכמה</w:t>
      </w:r>
      <w:r w:rsidRPr="00916BDC">
        <w:rPr>
          <w:sz w:val="24"/>
          <w:rtl/>
        </w:rPr>
        <w:t xml:space="preserve"> </w:t>
      </w:r>
      <w:r w:rsidRPr="00916BDC">
        <w:rPr>
          <w:rFonts w:hint="cs"/>
          <w:sz w:val="24"/>
          <w:rtl/>
        </w:rPr>
        <w:t>פעמים</w:t>
      </w:r>
      <w:r w:rsidRPr="00916BDC">
        <w:rPr>
          <w:sz w:val="24"/>
          <w:rtl/>
        </w:rPr>
        <w:t xml:space="preserve"> </w:t>
      </w:r>
      <w:r w:rsidRPr="00916BDC">
        <w:rPr>
          <w:rFonts w:hint="cs"/>
          <w:sz w:val="24"/>
          <w:rtl/>
        </w:rPr>
        <w:t>קרא</w:t>
      </w:r>
      <w:r w:rsidRPr="00916BDC">
        <w:rPr>
          <w:sz w:val="24"/>
          <w:rtl/>
        </w:rPr>
        <w:t xml:space="preserve"> </w:t>
      </w:r>
      <w:r w:rsidRPr="00916BDC">
        <w:rPr>
          <w:rFonts w:hint="cs"/>
          <w:sz w:val="24"/>
          <w:rtl/>
        </w:rPr>
        <w:t>לי</w:t>
      </w:r>
      <w:r w:rsidRPr="00916BDC">
        <w:rPr>
          <w:sz w:val="24"/>
          <w:rtl/>
        </w:rPr>
        <w:t xml:space="preserve"> </w:t>
      </w:r>
      <w:r w:rsidRPr="00916BDC">
        <w:rPr>
          <w:rFonts w:hint="cs"/>
          <w:sz w:val="24"/>
          <w:rtl/>
        </w:rPr>
        <w:t>לשיחה</w:t>
      </w:r>
      <w:r w:rsidRPr="00916BDC">
        <w:rPr>
          <w:sz w:val="24"/>
          <w:rtl/>
        </w:rPr>
        <w:t xml:space="preserve"> </w:t>
      </w:r>
      <w:r w:rsidRPr="00916BDC">
        <w:rPr>
          <w:rFonts w:hint="cs"/>
          <w:sz w:val="24"/>
          <w:rtl/>
        </w:rPr>
        <w:t>ואמר</w:t>
      </w:r>
      <w:r w:rsidRPr="00916BDC">
        <w:rPr>
          <w:sz w:val="24"/>
          <w:rtl/>
        </w:rPr>
        <w:t xml:space="preserve"> </w:t>
      </w:r>
      <w:r w:rsidRPr="00916BDC">
        <w:rPr>
          <w:rFonts w:hint="cs"/>
          <w:sz w:val="24"/>
          <w:rtl/>
        </w:rPr>
        <w:t>שלדעתו</w:t>
      </w:r>
      <w:r w:rsidRPr="00916BDC">
        <w:rPr>
          <w:sz w:val="24"/>
          <w:rtl/>
        </w:rPr>
        <w:t xml:space="preserve"> </w:t>
      </w:r>
      <w:r w:rsidRPr="00916BDC">
        <w:rPr>
          <w:rFonts w:hint="cs"/>
          <w:sz w:val="24"/>
          <w:rtl/>
        </w:rPr>
        <w:t>אינ</w:t>
      </w:r>
      <w:r>
        <w:rPr>
          <w:rFonts w:hint="cs"/>
          <w:sz w:val="24"/>
          <w:rtl/>
        </w:rPr>
        <w:t>נ</w:t>
      </w:r>
      <w:r w:rsidRPr="00916BDC">
        <w:rPr>
          <w:rFonts w:hint="cs"/>
          <w:sz w:val="24"/>
          <w:rtl/>
        </w:rPr>
        <w:t>י</w:t>
      </w:r>
      <w:r w:rsidRPr="00916BDC">
        <w:rPr>
          <w:sz w:val="24"/>
          <w:rtl/>
        </w:rPr>
        <w:t xml:space="preserve"> </w:t>
      </w:r>
      <w:r w:rsidRPr="00916BDC">
        <w:rPr>
          <w:rFonts w:hint="cs"/>
          <w:sz w:val="24"/>
          <w:rtl/>
        </w:rPr>
        <w:t>רואה</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שכתוב</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הלוח</w:t>
      </w:r>
      <w:r w:rsidRPr="00916BDC">
        <w:rPr>
          <w:sz w:val="24"/>
          <w:rtl/>
        </w:rPr>
        <w:t xml:space="preserve">. </w:t>
      </w:r>
      <w:r>
        <w:rPr>
          <w:rFonts w:hint="cs"/>
          <w:sz w:val="24"/>
          <w:rtl/>
        </w:rPr>
        <w:t>אבל נראה שההכחשות שלי היו מבוהלות כל כך, ש</w:t>
      </w:r>
      <w:r w:rsidRPr="00916BDC">
        <w:rPr>
          <w:rFonts w:hint="cs"/>
          <w:sz w:val="24"/>
          <w:rtl/>
        </w:rPr>
        <w:t>הוא</w:t>
      </w:r>
      <w:r w:rsidRPr="00916BDC">
        <w:rPr>
          <w:sz w:val="24"/>
          <w:rtl/>
        </w:rPr>
        <w:t xml:space="preserve"> </w:t>
      </w:r>
      <w:r w:rsidRPr="00916BDC">
        <w:rPr>
          <w:rFonts w:hint="cs"/>
          <w:sz w:val="24"/>
          <w:rtl/>
        </w:rPr>
        <w:t>החליט</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ללחוץ</w:t>
      </w:r>
      <w:r w:rsidRPr="00916BDC">
        <w:rPr>
          <w:sz w:val="24"/>
          <w:rtl/>
        </w:rPr>
        <w:t xml:space="preserve"> </w:t>
      </w:r>
      <w:r w:rsidRPr="00916BDC">
        <w:rPr>
          <w:rFonts w:hint="cs"/>
          <w:sz w:val="24"/>
          <w:rtl/>
        </w:rPr>
        <w:t>עלי</w:t>
      </w:r>
      <w:r w:rsidRPr="00916BDC">
        <w:rPr>
          <w:sz w:val="24"/>
          <w:rtl/>
        </w:rPr>
        <w:t xml:space="preserve"> </w:t>
      </w:r>
      <w:r w:rsidRPr="00916BDC">
        <w:rPr>
          <w:rFonts w:hint="cs"/>
          <w:sz w:val="24"/>
          <w:rtl/>
        </w:rPr>
        <w:t>יותר</w:t>
      </w:r>
      <w:r w:rsidRPr="00916BDC">
        <w:rPr>
          <w:sz w:val="24"/>
          <w:rtl/>
        </w:rPr>
        <w:t xml:space="preserve"> </w:t>
      </w:r>
      <w:r>
        <w:rPr>
          <w:rFonts w:hint="cs"/>
          <w:sz w:val="24"/>
          <w:rtl/>
        </w:rPr>
        <w:t>מ</w:t>
      </w:r>
      <w:r w:rsidRPr="00916BDC">
        <w:rPr>
          <w:rFonts w:hint="cs"/>
          <w:sz w:val="24"/>
          <w:rtl/>
        </w:rPr>
        <w:t>די</w:t>
      </w:r>
      <w:r>
        <w:rPr>
          <w:rFonts w:hint="cs"/>
          <w:sz w:val="24"/>
          <w:rtl/>
        </w:rPr>
        <w:t>.</w:t>
      </w:r>
      <w:r w:rsidRPr="00916BDC">
        <w:rPr>
          <w:sz w:val="24"/>
          <w:rtl/>
        </w:rPr>
        <w:t xml:space="preserve"> </w:t>
      </w:r>
    </w:p>
    <w:p w14:paraId="260E1CFA" w14:textId="77777777" w:rsidR="000F312E" w:rsidRDefault="000F312E" w:rsidP="000F312E">
      <w:pPr>
        <w:ind w:left="720"/>
        <w:rPr>
          <w:sz w:val="24"/>
          <w:rtl/>
        </w:rPr>
      </w:pPr>
      <w:r w:rsidRPr="00916BDC">
        <w:rPr>
          <w:rFonts w:hint="cs"/>
          <w:sz w:val="24"/>
          <w:rtl/>
        </w:rPr>
        <w:t>עד</w:t>
      </w:r>
      <w:r w:rsidRPr="00916BDC">
        <w:rPr>
          <w:sz w:val="24"/>
          <w:rtl/>
        </w:rPr>
        <w:t xml:space="preserve"> </w:t>
      </w:r>
      <w:r w:rsidRPr="00916BDC">
        <w:rPr>
          <w:rFonts w:hint="cs"/>
          <w:sz w:val="24"/>
          <w:rtl/>
        </w:rPr>
        <w:t>שיום</w:t>
      </w:r>
      <w:r w:rsidRPr="00916BDC">
        <w:rPr>
          <w:sz w:val="24"/>
          <w:rtl/>
        </w:rPr>
        <w:t xml:space="preserve"> </w:t>
      </w:r>
      <w:r w:rsidRPr="00916BDC">
        <w:rPr>
          <w:rFonts w:hint="cs"/>
          <w:sz w:val="24"/>
          <w:rtl/>
        </w:rPr>
        <w:t>אחד</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כתב</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הלוח</w:t>
      </w:r>
      <w:r w:rsidRPr="00916BDC">
        <w:rPr>
          <w:sz w:val="24"/>
          <w:rtl/>
        </w:rPr>
        <w:t xml:space="preserve"> </w:t>
      </w:r>
      <w:r w:rsidRPr="00916BDC">
        <w:rPr>
          <w:rFonts w:hint="cs"/>
          <w:sz w:val="24"/>
          <w:rtl/>
        </w:rPr>
        <w:t>מבחן</w:t>
      </w:r>
      <w:r w:rsidRPr="00916BDC">
        <w:rPr>
          <w:sz w:val="24"/>
          <w:rtl/>
        </w:rPr>
        <w:t xml:space="preserve"> </w:t>
      </w:r>
      <w:r w:rsidRPr="00916BDC">
        <w:rPr>
          <w:rFonts w:hint="cs"/>
          <w:sz w:val="24"/>
          <w:rtl/>
        </w:rPr>
        <w:t>בחשבון</w:t>
      </w:r>
      <w:r>
        <w:rPr>
          <w:rFonts w:hint="cs"/>
          <w:sz w:val="24"/>
          <w:rtl/>
        </w:rPr>
        <w:t>,</w:t>
      </w:r>
      <w:r w:rsidRPr="00916BDC">
        <w:rPr>
          <w:sz w:val="24"/>
          <w:rtl/>
        </w:rPr>
        <w:t xml:space="preserve"> </w:t>
      </w:r>
      <w:r w:rsidRPr="00916BDC">
        <w:rPr>
          <w:rFonts w:hint="cs"/>
          <w:sz w:val="24"/>
          <w:rtl/>
        </w:rPr>
        <w:t>ואני</w:t>
      </w:r>
      <w:r w:rsidRPr="00916BDC">
        <w:rPr>
          <w:sz w:val="24"/>
          <w:rtl/>
        </w:rPr>
        <w:t xml:space="preserve"> </w:t>
      </w:r>
      <w:r w:rsidRPr="00916BDC">
        <w:rPr>
          <w:rFonts w:hint="cs"/>
          <w:sz w:val="24"/>
          <w:rtl/>
        </w:rPr>
        <w:t>זוכר</w:t>
      </w:r>
      <w:r w:rsidRPr="00916BDC">
        <w:rPr>
          <w:sz w:val="24"/>
          <w:rtl/>
        </w:rPr>
        <w:t xml:space="preserve"> </w:t>
      </w:r>
      <w:r w:rsidRPr="00916BDC">
        <w:rPr>
          <w:rFonts w:hint="cs"/>
          <w:sz w:val="24"/>
          <w:rtl/>
        </w:rPr>
        <w:t>היטב</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ההערה</w:t>
      </w:r>
      <w:r w:rsidRPr="00916BDC">
        <w:rPr>
          <w:sz w:val="24"/>
          <w:rtl/>
        </w:rPr>
        <w:t xml:space="preserve"> </w:t>
      </w:r>
      <w:r w:rsidRPr="00916BDC">
        <w:rPr>
          <w:rFonts w:hint="cs"/>
          <w:sz w:val="24"/>
          <w:rtl/>
        </w:rPr>
        <w:t>שהתלוותה</w:t>
      </w:r>
      <w:r w:rsidRPr="00916BDC">
        <w:rPr>
          <w:sz w:val="24"/>
          <w:rtl/>
        </w:rPr>
        <w:t xml:space="preserve"> </w:t>
      </w:r>
      <w:r>
        <w:rPr>
          <w:rFonts w:hint="cs"/>
          <w:sz w:val="24"/>
          <w:rtl/>
        </w:rPr>
        <w:t>א</w:t>
      </w:r>
      <w:r w:rsidRPr="00916BDC">
        <w:rPr>
          <w:rFonts w:hint="cs"/>
          <w:sz w:val="24"/>
          <w:rtl/>
        </w:rPr>
        <w:t>ל</w:t>
      </w:r>
      <w:r>
        <w:rPr>
          <w:rFonts w:hint="cs"/>
          <w:sz w:val="24"/>
          <w:rtl/>
        </w:rPr>
        <w:t xml:space="preserve"> ה</w:t>
      </w:r>
      <w:r w:rsidRPr="00916BDC">
        <w:rPr>
          <w:rFonts w:hint="cs"/>
          <w:sz w:val="24"/>
          <w:rtl/>
        </w:rPr>
        <w:t>ציון</w:t>
      </w:r>
      <w:r w:rsidRPr="00916BDC">
        <w:rPr>
          <w:sz w:val="24"/>
          <w:rtl/>
        </w:rPr>
        <w:t xml:space="preserve"> </w:t>
      </w:r>
      <w:r w:rsidRPr="00916BDC">
        <w:rPr>
          <w:rFonts w:hint="cs"/>
          <w:sz w:val="24"/>
          <w:rtl/>
        </w:rPr>
        <w:t>הנמוך</w:t>
      </w:r>
      <w:r>
        <w:rPr>
          <w:rFonts w:hint="cs"/>
          <w:sz w:val="24"/>
          <w:rtl/>
        </w:rPr>
        <w:t xml:space="preserve"> שקיבלתי</w:t>
      </w:r>
      <w:r w:rsidRPr="00916BDC">
        <w:rPr>
          <w:sz w:val="24"/>
          <w:rtl/>
        </w:rPr>
        <w:t xml:space="preserve">: </w:t>
      </w:r>
      <w:r>
        <w:rPr>
          <w:rFonts w:hint="cs"/>
          <w:sz w:val="24"/>
          <w:rtl/>
        </w:rPr>
        <w:t>'</w:t>
      </w:r>
      <w:r w:rsidRPr="00916BDC">
        <w:rPr>
          <w:rFonts w:hint="cs"/>
          <w:sz w:val="24"/>
          <w:rtl/>
        </w:rPr>
        <w:t>התשובות</w:t>
      </w:r>
      <w:r w:rsidRPr="00916BDC">
        <w:rPr>
          <w:sz w:val="24"/>
          <w:rtl/>
        </w:rPr>
        <w:t xml:space="preserve"> </w:t>
      </w:r>
      <w:r w:rsidRPr="00916BDC">
        <w:rPr>
          <w:rFonts w:hint="cs"/>
          <w:sz w:val="24"/>
          <w:rtl/>
        </w:rPr>
        <w:t>חלקן</w:t>
      </w:r>
      <w:r w:rsidRPr="00916BDC">
        <w:rPr>
          <w:sz w:val="24"/>
          <w:rtl/>
        </w:rPr>
        <w:t xml:space="preserve"> </w:t>
      </w:r>
      <w:r w:rsidRPr="00916BDC">
        <w:rPr>
          <w:rFonts w:hint="cs"/>
          <w:sz w:val="24"/>
          <w:rtl/>
        </w:rPr>
        <w:t>נכונות</w:t>
      </w:r>
      <w:r>
        <w:rPr>
          <w:rFonts w:hint="cs"/>
          <w:sz w:val="24"/>
          <w:rtl/>
        </w:rPr>
        <w:t>.</w:t>
      </w:r>
      <w:r w:rsidRPr="00916BDC">
        <w:rPr>
          <w:sz w:val="24"/>
          <w:rtl/>
        </w:rPr>
        <w:t xml:space="preserve"> </w:t>
      </w:r>
      <w:r w:rsidRPr="00916BDC">
        <w:rPr>
          <w:rFonts w:hint="cs"/>
          <w:sz w:val="24"/>
          <w:rtl/>
        </w:rPr>
        <w:t>השאלות</w:t>
      </w:r>
      <w:r w:rsidRPr="00916BDC">
        <w:rPr>
          <w:sz w:val="24"/>
          <w:rtl/>
        </w:rPr>
        <w:t xml:space="preserve"> </w:t>
      </w:r>
      <w:r w:rsidRPr="00916BDC">
        <w:rPr>
          <w:rFonts w:hint="cs"/>
          <w:sz w:val="24"/>
          <w:rtl/>
        </w:rPr>
        <w:t>אינן</w:t>
      </w:r>
      <w:r w:rsidRPr="00916BDC">
        <w:rPr>
          <w:sz w:val="24"/>
          <w:rtl/>
        </w:rPr>
        <w:t xml:space="preserve"> </w:t>
      </w:r>
      <w:r w:rsidRPr="00916BDC">
        <w:rPr>
          <w:rFonts w:hint="cs"/>
          <w:sz w:val="24"/>
          <w:rtl/>
        </w:rPr>
        <w:t>נכונות</w:t>
      </w:r>
      <w:r>
        <w:rPr>
          <w:rFonts w:hint="cs"/>
          <w:sz w:val="24"/>
          <w:rtl/>
        </w:rPr>
        <w:t>'</w:t>
      </w:r>
      <w:r w:rsidRPr="00916BDC">
        <w:rPr>
          <w:sz w:val="24"/>
          <w:rtl/>
        </w:rPr>
        <w:t>.</w:t>
      </w:r>
      <w:r>
        <w:rPr>
          <w:rFonts w:hint="cs"/>
          <w:sz w:val="24"/>
          <w:rtl/>
        </w:rPr>
        <w:t>..</w:t>
      </w:r>
      <w:r w:rsidRPr="00916BDC">
        <w:rPr>
          <w:sz w:val="24"/>
          <w:rtl/>
        </w:rPr>
        <w:t xml:space="preserve"> </w:t>
      </w:r>
      <w:r w:rsidRPr="00916BDC">
        <w:rPr>
          <w:rFonts w:hint="cs"/>
          <w:sz w:val="24"/>
          <w:rtl/>
        </w:rPr>
        <w:t>כבר</w:t>
      </w:r>
      <w:r w:rsidRPr="00916BDC">
        <w:rPr>
          <w:sz w:val="24"/>
          <w:rtl/>
        </w:rPr>
        <w:t xml:space="preserve"> </w:t>
      </w:r>
      <w:r w:rsidRPr="00916BDC">
        <w:rPr>
          <w:rFonts w:hint="cs"/>
          <w:sz w:val="24"/>
          <w:rtl/>
        </w:rPr>
        <w:t>באותו</w:t>
      </w:r>
      <w:r w:rsidRPr="00916BDC">
        <w:rPr>
          <w:sz w:val="24"/>
          <w:rtl/>
        </w:rPr>
        <w:t xml:space="preserve"> </w:t>
      </w:r>
      <w:r w:rsidRPr="00916BDC">
        <w:rPr>
          <w:rFonts w:hint="cs"/>
          <w:sz w:val="24"/>
          <w:rtl/>
        </w:rPr>
        <w:t>ערב</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דפק</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דלת</w:t>
      </w:r>
      <w:r w:rsidRPr="00916BDC">
        <w:rPr>
          <w:sz w:val="24"/>
          <w:rtl/>
        </w:rPr>
        <w:t xml:space="preserve"> </w:t>
      </w:r>
      <w:r w:rsidRPr="00916BDC">
        <w:rPr>
          <w:rFonts w:hint="cs"/>
          <w:sz w:val="24"/>
          <w:rtl/>
        </w:rPr>
        <w:t>ביתנו</w:t>
      </w:r>
      <w:r>
        <w:rPr>
          <w:rFonts w:hint="cs"/>
          <w:sz w:val="24"/>
          <w:rtl/>
        </w:rPr>
        <w:t>,</w:t>
      </w:r>
      <w:r w:rsidRPr="00916BDC">
        <w:rPr>
          <w:sz w:val="24"/>
          <w:rtl/>
        </w:rPr>
        <w:t xml:space="preserve"> </w:t>
      </w:r>
      <w:r>
        <w:rPr>
          <w:rFonts w:hint="cs"/>
          <w:sz w:val="24"/>
          <w:rtl/>
        </w:rPr>
        <w:t>אמר '</w:t>
      </w:r>
      <w:r w:rsidRPr="00916BDC">
        <w:rPr>
          <w:rFonts w:hint="cs"/>
          <w:sz w:val="24"/>
          <w:rtl/>
        </w:rPr>
        <w:t>שלום</w:t>
      </w:r>
      <w:r>
        <w:rPr>
          <w:rFonts w:hint="cs"/>
          <w:sz w:val="24"/>
          <w:rtl/>
        </w:rPr>
        <w:t>'</w:t>
      </w:r>
      <w:r w:rsidRPr="00916BDC">
        <w:rPr>
          <w:sz w:val="24"/>
          <w:rtl/>
        </w:rPr>
        <w:t xml:space="preserve"> </w:t>
      </w:r>
      <w:r w:rsidRPr="00916BDC">
        <w:rPr>
          <w:rFonts w:hint="cs"/>
          <w:sz w:val="24"/>
          <w:rtl/>
        </w:rPr>
        <w:t>מנומס</w:t>
      </w:r>
      <w:r>
        <w:rPr>
          <w:rFonts w:hint="cs"/>
          <w:sz w:val="24"/>
          <w:rtl/>
        </w:rPr>
        <w:t xml:space="preserve"> ונכנס</w:t>
      </w:r>
      <w:r w:rsidRPr="00916BDC">
        <w:rPr>
          <w:sz w:val="24"/>
          <w:rtl/>
        </w:rPr>
        <w:t xml:space="preserve">. </w:t>
      </w:r>
      <w:r w:rsidRPr="00916BDC">
        <w:rPr>
          <w:rFonts w:hint="cs"/>
          <w:sz w:val="24"/>
          <w:rtl/>
        </w:rPr>
        <w:t>חשתי</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הקירות</w:t>
      </w:r>
      <w:r w:rsidRPr="00916BDC">
        <w:rPr>
          <w:sz w:val="24"/>
          <w:rtl/>
        </w:rPr>
        <w:t xml:space="preserve"> </w:t>
      </w:r>
      <w:r w:rsidRPr="00916BDC">
        <w:rPr>
          <w:rFonts w:hint="cs"/>
          <w:sz w:val="24"/>
          <w:rtl/>
        </w:rPr>
        <w:t>נסגרים</w:t>
      </w:r>
      <w:r w:rsidRPr="00916BDC">
        <w:rPr>
          <w:sz w:val="24"/>
          <w:rtl/>
        </w:rPr>
        <w:t xml:space="preserve"> </w:t>
      </w:r>
      <w:r w:rsidRPr="00916BDC">
        <w:rPr>
          <w:rFonts w:hint="cs"/>
          <w:sz w:val="24"/>
          <w:rtl/>
        </w:rPr>
        <w:t>עלי</w:t>
      </w:r>
      <w:r w:rsidRPr="00916BDC">
        <w:rPr>
          <w:sz w:val="24"/>
          <w:rtl/>
        </w:rPr>
        <w:t>.</w:t>
      </w:r>
      <w:r>
        <w:rPr>
          <w:rFonts w:hint="cs"/>
          <w:sz w:val="24"/>
          <w:rtl/>
        </w:rPr>
        <w:t>..</w:t>
      </w:r>
      <w:r w:rsidRPr="00916BDC">
        <w:rPr>
          <w:sz w:val="24"/>
          <w:rtl/>
        </w:rPr>
        <w:t xml:space="preserve"> </w:t>
      </w:r>
      <w:r w:rsidRPr="00916BDC">
        <w:rPr>
          <w:rFonts w:hint="cs"/>
          <w:sz w:val="24"/>
          <w:rtl/>
        </w:rPr>
        <w:t>יעקב</w:t>
      </w:r>
      <w:r w:rsidRPr="00916BDC">
        <w:rPr>
          <w:sz w:val="24"/>
          <w:rtl/>
        </w:rPr>
        <w:t xml:space="preserve"> </w:t>
      </w:r>
      <w:r w:rsidRPr="00916BDC">
        <w:rPr>
          <w:rFonts w:hint="cs"/>
          <w:sz w:val="24"/>
          <w:rtl/>
        </w:rPr>
        <w:t>מאסטרו</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איש</w:t>
      </w:r>
      <w:r w:rsidRPr="00916BDC">
        <w:rPr>
          <w:sz w:val="24"/>
          <w:rtl/>
        </w:rPr>
        <w:t xml:space="preserve"> </w:t>
      </w:r>
      <w:r w:rsidRPr="00916BDC">
        <w:rPr>
          <w:rFonts w:hint="cs"/>
          <w:sz w:val="24"/>
          <w:rtl/>
        </w:rPr>
        <w:t>עדין</w:t>
      </w:r>
      <w:r w:rsidRPr="00916BDC">
        <w:rPr>
          <w:sz w:val="24"/>
          <w:rtl/>
        </w:rPr>
        <w:t xml:space="preserve"> </w:t>
      </w:r>
      <w:r w:rsidRPr="00916BDC">
        <w:rPr>
          <w:rFonts w:hint="cs"/>
          <w:sz w:val="24"/>
          <w:rtl/>
        </w:rPr>
        <w:t>ונמוך</w:t>
      </w:r>
      <w:r w:rsidRPr="00916BDC">
        <w:rPr>
          <w:sz w:val="24"/>
          <w:rtl/>
        </w:rPr>
        <w:t xml:space="preserve"> </w:t>
      </w:r>
      <w:r w:rsidRPr="00916BDC">
        <w:rPr>
          <w:rFonts w:hint="cs"/>
          <w:sz w:val="24"/>
          <w:rtl/>
        </w:rPr>
        <w:t>קומה</w:t>
      </w:r>
      <w:r w:rsidRPr="00916BDC">
        <w:rPr>
          <w:sz w:val="24"/>
          <w:rtl/>
        </w:rPr>
        <w:t xml:space="preserve">. </w:t>
      </w:r>
      <w:r w:rsidRPr="00916BDC">
        <w:rPr>
          <w:rFonts w:hint="cs"/>
          <w:sz w:val="24"/>
          <w:rtl/>
        </w:rPr>
        <w:t>אני</w:t>
      </w:r>
      <w:r w:rsidRPr="00916BDC">
        <w:rPr>
          <w:sz w:val="24"/>
          <w:rtl/>
        </w:rPr>
        <w:t xml:space="preserve"> </w:t>
      </w:r>
      <w:r w:rsidRPr="00916BDC">
        <w:rPr>
          <w:rFonts w:hint="cs"/>
          <w:sz w:val="24"/>
          <w:rtl/>
        </w:rPr>
        <w:t>חושב</w:t>
      </w:r>
      <w:r w:rsidRPr="00916BDC">
        <w:rPr>
          <w:sz w:val="24"/>
          <w:rtl/>
        </w:rPr>
        <w:t xml:space="preserve"> </w:t>
      </w:r>
      <w:r w:rsidRPr="00916BDC">
        <w:rPr>
          <w:rFonts w:hint="cs"/>
          <w:sz w:val="24"/>
          <w:rtl/>
        </w:rPr>
        <w:t>שרחש</w:t>
      </w:r>
      <w:r w:rsidRPr="00916BDC">
        <w:rPr>
          <w:sz w:val="24"/>
          <w:rtl/>
        </w:rPr>
        <w:t xml:space="preserve"> </w:t>
      </w:r>
      <w:r w:rsidRPr="00916BDC">
        <w:rPr>
          <w:rFonts w:hint="cs"/>
          <w:sz w:val="24"/>
          <w:rtl/>
        </w:rPr>
        <w:t>לי</w:t>
      </w:r>
      <w:r w:rsidRPr="00916BDC">
        <w:rPr>
          <w:sz w:val="24"/>
          <w:rtl/>
        </w:rPr>
        <w:t xml:space="preserve"> </w:t>
      </w:r>
      <w:r w:rsidRPr="00916BDC">
        <w:rPr>
          <w:rFonts w:hint="cs"/>
          <w:sz w:val="24"/>
          <w:rtl/>
        </w:rPr>
        <w:t>סימפטיה</w:t>
      </w:r>
      <w:r w:rsidRPr="00916BDC">
        <w:rPr>
          <w:sz w:val="24"/>
          <w:rtl/>
        </w:rPr>
        <w:t xml:space="preserve"> </w:t>
      </w:r>
      <w:r w:rsidRPr="00916BDC">
        <w:rPr>
          <w:rFonts w:hint="cs"/>
          <w:sz w:val="24"/>
          <w:rtl/>
        </w:rPr>
        <w:t>מסוימת</w:t>
      </w:r>
      <w:r>
        <w:rPr>
          <w:rFonts w:hint="cs"/>
          <w:sz w:val="24"/>
          <w:rtl/>
        </w:rPr>
        <w:t>,</w:t>
      </w:r>
      <w:r w:rsidRPr="00916BDC">
        <w:rPr>
          <w:sz w:val="24"/>
          <w:rtl/>
        </w:rPr>
        <w:t xml:space="preserve"> </w:t>
      </w:r>
      <w:r w:rsidRPr="00916BDC">
        <w:rPr>
          <w:rFonts w:hint="cs"/>
          <w:sz w:val="24"/>
          <w:rtl/>
        </w:rPr>
        <w:t>משום</w:t>
      </w:r>
      <w:r w:rsidRPr="00916BDC">
        <w:rPr>
          <w:sz w:val="24"/>
          <w:rtl/>
        </w:rPr>
        <w:t xml:space="preserve"> </w:t>
      </w:r>
      <w:r w:rsidRPr="00916BDC">
        <w:rPr>
          <w:rFonts w:hint="cs"/>
          <w:sz w:val="24"/>
          <w:rtl/>
        </w:rPr>
        <w:t>שגם</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התאים</w:t>
      </w:r>
      <w:r w:rsidRPr="00916BDC">
        <w:rPr>
          <w:sz w:val="24"/>
          <w:rtl/>
        </w:rPr>
        <w:t xml:space="preserve"> </w:t>
      </w:r>
      <w:r>
        <w:rPr>
          <w:rFonts w:hint="cs"/>
          <w:sz w:val="24"/>
          <w:rtl/>
        </w:rPr>
        <w:t>לדרישות ו</w:t>
      </w:r>
      <w:r w:rsidRPr="00916BDC">
        <w:rPr>
          <w:rFonts w:hint="cs"/>
          <w:sz w:val="24"/>
          <w:rtl/>
        </w:rPr>
        <w:t>לתדמיות</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הכפר</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ייבש</w:t>
      </w:r>
      <w:r w:rsidRPr="00916BDC">
        <w:rPr>
          <w:sz w:val="24"/>
          <w:rtl/>
        </w:rPr>
        <w:t xml:space="preserve"> </w:t>
      </w:r>
      <w:r w:rsidRPr="00916BDC">
        <w:rPr>
          <w:rFonts w:hint="cs"/>
          <w:sz w:val="24"/>
          <w:rtl/>
        </w:rPr>
        <w:t>ביצות</w:t>
      </w:r>
      <w:r w:rsidRPr="00916BDC">
        <w:rPr>
          <w:sz w:val="24"/>
          <w:rtl/>
        </w:rPr>
        <w:t xml:space="preserve"> </w:t>
      </w:r>
      <w:r w:rsidRPr="00916BDC">
        <w:rPr>
          <w:rFonts w:hint="cs"/>
          <w:sz w:val="24"/>
          <w:rtl/>
        </w:rPr>
        <w:t>ולא</w:t>
      </w:r>
      <w:r w:rsidRPr="00916BDC">
        <w:rPr>
          <w:sz w:val="24"/>
          <w:rtl/>
        </w:rPr>
        <w:t xml:space="preserve"> </w:t>
      </w:r>
      <w:r w:rsidRPr="00916BDC">
        <w:rPr>
          <w:rFonts w:hint="cs"/>
          <w:sz w:val="24"/>
          <w:rtl/>
        </w:rPr>
        <w:t>נלחם</w:t>
      </w:r>
      <w:r w:rsidRPr="00916BDC">
        <w:rPr>
          <w:sz w:val="24"/>
          <w:rtl/>
        </w:rPr>
        <w:t xml:space="preserve"> </w:t>
      </w:r>
      <w:r w:rsidRPr="00916BDC">
        <w:rPr>
          <w:rFonts w:hint="cs"/>
          <w:sz w:val="24"/>
          <w:rtl/>
        </w:rPr>
        <w:t>בפלמ</w:t>
      </w:r>
      <w:r w:rsidRPr="00916BDC">
        <w:rPr>
          <w:sz w:val="24"/>
          <w:rtl/>
        </w:rPr>
        <w:t>"</w:t>
      </w:r>
      <w:r w:rsidRPr="00916BDC">
        <w:rPr>
          <w:rFonts w:hint="cs"/>
          <w:sz w:val="24"/>
          <w:rtl/>
        </w:rPr>
        <w:t>ח</w:t>
      </w:r>
      <w:r w:rsidRPr="00916BDC">
        <w:rPr>
          <w:sz w:val="24"/>
          <w:rtl/>
        </w:rPr>
        <w:t xml:space="preserve">, </w:t>
      </w:r>
      <w:r w:rsidRPr="00916BDC">
        <w:rPr>
          <w:rFonts w:hint="cs"/>
          <w:sz w:val="24"/>
          <w:rtl/>
        </w:rPr>
        <w:t>ונוסף</w:t>
      </w:r>
      <w:r w:rsidRPr="00916BDC">
        <w:rPr>
          <w:sz w:val="24"/>
          <w:rtl/>
        </w:rPr>
        <w:t xml:space="preserve"> </w:t>
      </w:r>
      <w:r w:rsidRPr="00916BDC">
        <w:rPr>
          <w:rFonts w:hint="cs"/>
          <w:sz w:val="24"/>
          <w:rtl/>
        </w:rPr>
        <w:t>לכל</w:t>
      </w:r>
      <w:r w:rsidRPr="00916BDC">
        <w:rPr>
          <w:sz w:val="24"/>
          <w:rtl/>
        </w:rPr>
        <w:t xml:space="preserve"> </w:t>
      </w:r>
      <w:r w:rsidRPr="00916BDC">
        <w:rPr>
          <w:rFonts w:hint="cs"/>
          <w:sz w:val="24"/>
          <w:rtl/>
        </w:rPr>
        <w:t>הצרות</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ספרדי</w:t>
      </w:r>
      <w:r>
        <w:rPr>
          <w:rFonts w:hint="cs"/>
          <w:sz w:val="24"/>
          <w:rtl/>
        </w:rPr>
        <w:t xml:space="preserve"> ועלה ארצה אחרי השואה, דומני שמיוגוסלביה</w:t>
      </w:r>
      <w:r w:rsidRPr="00916BDC">
        <w:rPr>
          <w:sz w:val="24"/>
          <w:rtl/>
        </w:rPr>
        <w:t xml:space="preserve">. </w:t>
      </w:r>
      <w:r w:rsidRPr="00916BDC">
        <w:rPr>
          <w:rFonts w:hint="cs"/>
          <w:sz w:val="24"/>
          <w:rtl/>
        </w:rPr>
        <w:t>נהלל</w:t>
      </w:r>
      <w:r w:rsidRPr="00916BDC">
        <w:rPr>
          <w:sz w:val="24"/>
          <w:rtl/>
        </w:rPr>
        <w:t xml:space="preserve">, </w:t>
      </w:r>
      <w:r w:rsidRPr="00916BDC">
        <w:rPr>
          <w:rFonts w:hint="cs"/>
          <w:sz w:val="24"/>
          <w:rtl/>
        </w:rPr>
        <w:t>מיהלומי</w:t>
      </w:r>
      <w:r w:rsidRPr="00916BDC">
        <w:rPr>
          <w:sz w:val="24"/>
          <w:rtl/>
        </w:rPr>
        <w:t xml:space="preserve"> </w:t>
      </w:r>
      <w:r w:rsidRPr="00916BDC">
        <w:rPr>
          <w:rFonts w:hint="cs"/>
          <w:sz w:val="24"/>
          <w:rtl/>
        </w:rPr>
        <w:t>הכתר</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החזון</w:t>
      </w:r>
      <w:r w:rsidRPr="00916BDC">
        <w:rPr>
          <w:sz w:val="24"/>
          <w:rtl/>
        </w:rPr>
        <w:t xml:space="preserve"> </w:t>
      </w:r>
      <w:r w:rsidRPr="00916BDC">
        <w:rPr>
          <w:rFonts w:hint="cs"/>
          <w:sz w:val="24"/>
          <w:rtl/>
        </w:rPr>
        <w:t>הציוני</w:t>
      </w:r>
      <w:r w:rsidRPr="00916BDC">
        <w:rPr>
          <w:sz w:val="24"/>
          <w:rtl/>
        </w:rPr>
        <w:t xml:space="preserve">, </w:t>
      </w:r>
      <w:r w:rsidRPr="00916BDC">
        <w:rPr>
          <w:rFonts w:hint="cs"/>
          <w:sz w:val="24"/>
          <w:rtl/>
        </w:rPr>
        <w:t>הייתה</w:t>
      </w:r>
      <w:r w:rsidRPr="00916BDC">
        <w:rPr>
          <w:sz w:val="24"/>
          <w:rtl/>
        </w:rPr>
        <w:t xml:space="preserve"> </w:t>
      </w:r>
      <w:r w:rsidRPr="00916BDC">
        <w:rPr>
          <w:rFonts w:hint="cs"/>
          <w:sz w:val="24"/>
          <w:rtl/>
        </w:rPr>
        <w:t>קצרת</w:t>
      </w:r>
      <w:r w:rsidRPr="00916BDC">
        <w:rPr>
          <w:sz w:val="24"/>
          <w:rtl/>
        </w:rPr>
        <w:t xml:space="preserve"> </w:t>
      </w:r>
      <w:r w:rsidRPr="00916BDC">
        <w:rPr>
          <w:rFonts w:hint="cs"/>
          <w:sz w:val="24"/>
          <w:rtl/>
        </w:rPr>
        <w:t>רוח</w:t>
      </w:r>
      <w:r w:rsidRPr="00916BDC">
        <w:rPr>
          <w:sz w:val="24"/>
          <w:rtl/>
        </w:rPr>
        <w:t xml:space="preserve"> </w:t>
      </w:r>
      <w:r w:rsidRPr="00916BDC">
        <w:rPr>
          <w:rFonts w:hint="cs"/>
          <w:sz w:val="24"/>
          <w:rtl/>
        </w:rPr>
        <w:t>כלפי</w:t>
      </w:r>
      <w:r w:rsidRPr="00916BDC">
        <w:rPr>
          <w:sz w:val="24"/>
          <w:rtl/>
        </w:rPr>
        <w:t xml:space="preserve"> </w:t>
      </w:r>
      <w:r w:rsidRPr="00916BDC">
        <w:rPr>
          <w:rFonts w:hint="cs"/>
          <w:sz w:val="24"/>
          <w:rtl/>
        </w:rPr>
        <w:t>אנשים</w:t>
      </w:r>
      <w:r w:rsidRPr="00916BDC">
        <w:rPr>
          <w:sz w:val="24"/>
          <w:rtl/>
        </w:rPr>
        <w:t xml:space="preserve"> </w:t>
      </w:r>
      <w:r w:rsidRPr="00916BDC">
        <w:rPr>
          <w:rFonts w:hint="cs"/>
          <w:sz w:val="24"/>
          <w:rtl/>
        </w:rPr>
        <w:t>כמוהו</w:t>
      </w:r>
      <w:r w:rsidRPr="00916BDC">
        <w:rPr>
          <w:sz w:val="24"/>
          <w:rtl/>
        </w:rPr>
        <w:t xml:space="preserve">. </w:t>
      </w:r>
      <w:r>
        <w:rPr>
          <w:rFonts w:hint="cs"/>
          <w:sz w:val="24"/>
          <w:rtl/>
        </w:rPr>
        <w:t xml:space="preserve">גם </w:t>
      </w:r>
      <w:r w:rsidRPr="00916BDC">
        <w:rPr>
          <w:rFonts w:hint="cs"/>
          <w:sz w:val="24"/>
          <w:rtl/>
        </w:rPr>
        <w:t>העובדה</w:t>
      </w:r>
      <w:r w:rsidRPr="00916BDC">
        <w:rPr>
          <w:sz w:val="24"/>
          <w:rtl/>
        </w:rPr>
        <w:t xml:space="preserve"> </w:t>
      </w:r>
      <w:r w:rsidRPr="00916BDC">
        <w:rPr>
          <w:rFonts w:hint="cs"/>
          <w:sz w:val="24"/>
          <w:rtl/>
        </w:rPr>
        <w:t>שהביא</w:t>
      </w:r>
      <w:r w:rsidRPr="00916BDC">
        <w:rPr>
          <w:sz w:val="24"/>
          <w:rtl/>
        </w:rPr>
        <w:t xml:space="preserve"> </w:t>
      </w:r>
      <w:r w:rsidRPr="00916BDC">
        <w:rPr>
          <w:rFonts w:hint="cs"/>
          <w:sz w:val="24"/>
          <w:rtl/>
        </w:rPr>
        <w:t>עמו</w:t>
      </w:r>
      <w:r w:rsidRPr="00916BDC">
        <w:rPr>
          <w:sz w:val="24"/>
          <w:rtl/>
        </w:rPr>
        <w:t xml:space="preserve"> </w:t>
      </w:r>
      <w:r w:rsidRPr="00916BDC">
        <w:rPr>
          <w:rFonts w:hint="cs"/>
          <w:sz w:val="24"/>
          <w:rtl/>
        </w:rPr>
        <w:t>לארץ</w:t>
      </w:r>
      <w:r w:rsidRPr="00916BDC">
        <w:rPr>
          <w:sz w:val="24"/>
          <w:rtl/>
        </w:rPr>
        <w:t xml:space="preserve"> </w:t>
      </w:r>
      <w:r w:rsidRPr="00916BDC">
        <w:rPr>
          <w:rFonts w:hint="cs"/>
          <w:sz w:val="24"/>
          <w:rtl/>
        </w:rPr>
        <w:t>קבוצה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יתומים</w:t>
      </w:r>
      <w:r w:rsidRPr="00916BDC">
        <w:rPr>
          <w:sz w:val="24"/>
          <w:rtl/>
        </w:rPr>
        <w:t xml:space="preserve"> </w:t>
      </w:r>
      <w:r w:rsidRPr="00916BDC">
        <w:rPr>
          <w:rFonts w:hint="cs"/>
          <w:sz w:val="24"/>
          <w:rtl/>
        </w:rPr>
        <w:t>קטנים</w:t>
      </w:r>
      <w:r w:rsidRPr="00916BDC">
        <w:rPr>
          <w:sz w:val="24"/>
          <w:rtl/>
        </w:rPr>
        <w:t xml:space="preserve"> </w:t>
      </w:r>
      <w:r w:rsidRPr="00916BDC">
        <w:rPr>
          <w:rFonts w:hint="cs"/>
          <w:sz w:val="24"/>
          <w:rtl/>
        </w:rPr>
        <w:t>שאסף</w:t>
      </w:r>
      <w:r w:rsidRPr="00916BDC">
        <w:rPr>
          <w:sz w:val="24"/>
          <w:rtl/>
        </w:rPr>
        <w:t xml:space="preserve"> </w:t>
      </w:r>
      <w:r w:rsidRPr="00916BDC">
        <w:rPr>
          <w:rFonts w:hint="cs"/>
          <w:sz w:val="24"/>
          <w:rtl/>
        </w:rPr>
        <w:t>אחרי</w:t>
      </w:r>
      <w:r w:rsidRPr="00916BDC">
        <w:rPr>
          <w:sz w:val="24"/>
          <w:rtl/>
        </w:rPr>
        <w:t xml:space="preserve"> </w:t>
      </w:r>
      <w:r>
        <w:rPr>
          <w:rFonts w:hint="cs"/>
          <w:sz w:val="24"/>
          <w:rtl/>
        </w:rPr>
        <w:t>מלחמת העולם השנייה</w:t>
      </w:r>
      <w:r w:rsidRPr="00916BDC">
        <w:rPr>
          <w:sz w:val="24"/>
          <w:rtl/>
        </w:rPr>
        <w:t xml:space="preserve"> </w:t>
      </w:r>
      <w:r w:rsidRPr="00916BDC">
        <w:rPr>
          <w:rFonts w:hint="cs"/>
          <w:sz w:val="24"/>
          <w:rtl/>
        </w:rPr>
        <w:t>והצילם</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הועילה</w:t>
      </w:r>
      <w:r w:rsidRPr="00916BDC">
        <w:rPr>
          <w:sz w:val="24"/>
          <w:rtl/>
        </w:rPr>
        <w:t xml:space="preserve"> </w:t>
      </w:r>
      <w:r w:rsidRPr="00916BDC">
        <w:rPr>
          <w:rFonts w:hint="cs"/>
          <w:sz w:val="24"/>
          <w:rtl/>
        </w:rPr>
        <w:t>לשיפור</w:t>
      </w:r>
      <w:r w:rsidRPr="00916BDC">
        <w:rPr>
          <w:sz w:val="24"/>
          <w:rtl/>
        </w:rPr>
        <w:t xml:space="preserve"> </w:t>
      </w:r>
      <w:r w:rsidRPr="00916BDC">
        <w:rPr>
          <w:rFonts w:hint="cs"/>
          <w:sz w:val="24"/>
          <w:rtl/>
        </w:rPr>
        <w:t>מעמדו</w:t>
      </w:r>
      <w:r w:rsidRPr="00916BDC">
        <w:rPr>
          <w:sz w:val="24"/>
          <w:rtl/>
        </w:rPr>
        <w:t xml:space="preserve">. </w:t>
      </w:r>
    </w:p>
    <w:p w14:paraId="067A65F6" w14:textId="77777777" w:rsidR="000F312E" w:rsidRDefault="000F312E" w:rsidP="000F312E">
      <w:pPr>
        <w:ind w:left="720"/>
        <w:rPr>
          <w:sz w:val="24"/>
          <w:rtl/>
        </w:rPr>
      </w:pPr>
      <w:r w:rsidRPr="00916BDC">
        <w:rPr>
          <w:rFonts w:hint="cs"/>
          <w:sz w:val="24"/>
          <w:rtl/>
        </w:rPr>
        <w:t>הוא</w:t>
      </w:r>
      <w:r w:rsidRPr="00916BDC">
        <w:rPr>
          <w:sz w:val="24"/>
          <w:rtl/>
        </w:rPr>
        <w:t xml:space="preserve"> </w:t>
      </w:r>
      <w:r w:rsidRPr="00916BDC">
        <w:rPr>
          <w:rFonts w:hint="cs"/>
          <w:sz w:val="24"/>
          <w:rtl/>
        </w:rPr>
        <w:t>ניגש</w:t>
      </w:r>
      <w:r w:rsidRPr="00916BDC">
        <w:rPr>
          <w:sz w:val="24"/>
          <w:rtl/>
        </w:rPr>
        <w:t xml:space="preserve"> </w:t>
      </w:r>
      <w:r w:rsidRPr="00916BDC">
        <w:rPr>
          <w:rFonts w:hint="cs"/>
          <w:sz w:val="24"/>
          <w:rtl/>
        </w:rPr>
        <w:t>ישר</w:t>
      </w:r>
      <w:r w:rsidRPr="00916BDC">
        <w:rPr>
          <w:sz w:val="24"/>
          <w:rtl/>
        </w:rPr>
        <w:t xml:space="preserve"> </w:t>
      </w:r>
      <w:r w:rsidRPr="00916BDC">
        <w:rPr>
          <w:rFonts w:hint="cs"/>
          <w:sz w:val="24"/>
          <w:rtl/>
        </w:rPr>
        <w:t>לעניין</w:t>
      </w:r>
      <w:r w:rsidRPr="00916BDC">
        <w:rPr>
          <w:sz w:val="24"/>
          <w:rtl/>
        </w:rPr>
        <w:t xml:space="preserve">, </w:t>
      </w:r>
      <w:r w:rsidRPr="00916BDC">
        <w:rPr>
          <w:rFonts w:hint="cs"/>
          <w:sz w:val="24"/>
          <w:rtl/>
        </w:rPr>
        <w:t>ואימא</w:t>
      </w:r>
      <w:r w:rsidRPr="00916BDC">
        <w:rPr>
          <w:sz w:val="24"/>
          <w:rtl/>
        </w:rPr>
        <w:t xml:space="preserve"> </w:t>
      </w:r>
      <w:r w:rsidRPr="00916BDC">
        <w:rPr>
          <w:rFonts w:hint="cs"/>
          <w:sz w:val="24"/>
          <w:rtl/>
        </w:rPr>
        <w:t>שלי</w:t>
      </w:r>
      <w:r w:rsidRPr="00916BDC">
        <w:rPr>
          <w:sz w:val="24"/>
          <w:rtl/>
        </w:rPr>
        <w:t xml:space="preserve">, </w:t>
      </w:r>
      <w:r>
        <w:rPr>
          <w:rFonts w:hint="cs"/>
          <w:sz w:val="24"/>
          <w:rtl/>
        </w:rPr>
        <w:t xml:space="preserve">שהייתה </w:t>
      </w:r>
      <w:r w:rsidRPr="00916BDC">
        <w:rPr>
          <w:rFonts w:hint="cs"/>
          <w:sz w:val="24"/>
          <w:rtl/>
        </w:rPr>
        <w:t>נהללית</w:t>
      </w:r>
      <w:r w:rsidRPr="00916BDC">
        <w:rPr>
          <w:sz w:val="24"/>
          <w:rtl/>
        </w:rPr>
        <w:t xml:space="preserve"> </w:t>
      </w:r>
      <w:r w:rsidRPr="00916BDC">
        <w:rPr>
          <w:rFonts w:hint="cs"/>
          <w:sz w:val="24"/>
          <w:rtl/>
        </w:rPr>
        <w:t>בעלת</w:t>
      </w:r>
      <w:r w:rsidRPr="00916BDC">
        <w:rPr>
          <w:sz w:val="24"/>
          <w:rtl/>
        </w:rPr>
        <w:t xml:space="preserve"> </w:t>
      </w:r>
      <w:r w:rsidRPr="00916BDC">
        <w:rPr>
          <w:rFonts w:hint="cs"/>
          <w:sz w:val="24"/>
          <w:rtl/>
        </w:rPr>
        <w:t>גאווה</w:t>
      </w:r>
      <w:r w:rsidRPr="00916BDC">
        <w:rPr>
          <w:sz w:val="24"/>
          <w:rtl/>
        </w:rPr>
        <w:t xml:space="preserve">, </w:t>
      </w:r>
      <w:r w:rsidRPr="00916BDC">
        <w:rPr>
          <w:rFonts w:hint="cs"/>
          <w:sz w:val="24"/>
          <w:rtl/>
        </w:rPr>
        <w:t>הודיעה</w:t>
      </w:r>
      <w:r w:rsidRPr="00916BDC">
        <w:rPr>
          <w:sz w:val="24"/>
          <w:rtl/>
        </w:rPr>
        <w:t xml:space="preserve"> </w:t>
      </w:r>
      <w:r w:rsidRPr="00916BDC">
        <w:rPr>
          <w:rFonts w:hint="cs"/>
          <w:sz w:val="24"/>
          <w:rtl/>
        </w:rPr>
        <w:t>לו</w:t>
      </w:r>
      <w:r w:rsidRPr="00916BDC">
        <w:rPr>
          <w:sz w:val="24"/>
          <w:rtl/>
        </w:rPr>
        <w:t xml:space="preserve"> </w:t>
      </w:r>
      <w:r>
        <w:rPr>
          <w:rFonts w:hint="cs"/>
          <w:sz w:val="24"/>
          <w:rtl/>
        </w:rPr>
        <w:t xml:space="preserve">מיד </w:t>
      </w:r>
      <w:r w:rsidRPr="00916BDC">
        <w:rPr>
          <w:rFonts w:hint="cs"/>
          <w:sz w:val="24"/>
          <w:rtl/>
        </w:rPr>
        <w:t>שהוא</w:t>
      </w:r>
      <w:r w:rsidRPr="00916BDC">
        <w:rPr>
          <w:sz w:val="24"/>
          <w:rtl/>
        </w:rPr>
        <w:t xml:space="preserve"> </w:t>
      </w:r>
      <w:r w:rsidRPr="00916BDC">
        <w:rPr>
          <w:rFonts w:hint="cs"/>
          <w:sz w:val="24"/>
          <w:rtl/>
        </w:rPr>
        <w:t>טועה</w:t>
      </w:r>
      <w:r w:rsidRPr="00916BDC">
        <w:rPr>
          <w:sz w:val="24"/>
          <w:rtl/>
        </w:rPr>
        <w:t xml:space="preserve">. </w:t>
      </w:r>
      <w:r w:rsidRPr="00916BDC">
        <w:rPr>
          <w:rFonts w:hint="cs"/>
          <w:sz w:val="24"/>
          <w:rtl/>
        </w:rPr>
        <w:t>יעקב</w:t>
      </w:r>
      <w:r w:rsidRPr="00916BDC">
        <w:rPr>
          <w:sz w:val="24"/>
          <w:rtl/>
        </w:rPr>
        <w:t xml:space="preserve"> </w:t>
      </w:r>
      <w:r w:rsidRPr="00916BDC">
        <w:rPr>
          <w:rFonts w:hint="cs"/>
          <w:sz w:val="24"/>
          <w:rtl/>
        </w:rPr>
        <w:t>נבוך</w:t>
      </w:r>
      <w:r w:rsidRPr="00916BDC">
        <w:rPr>
          <w:sz w:val="24"/>
          <w:rtl/>
        </w:rPr>
        <w:t xml:space="preserve">, </w:t>
      </w:r>
      <w:r w:rsidRPr="00916BDC">
        <w:rPr>
          <w:rFonts w:hint="cs"/>
          <w:sz w:val="24"/>
          <w:rtl/>
        </w:rPr>
        <w:t>התכווץ</w:t>
      </w:r>
      <w:r w:rsidRPr="00916BDC">
        <w:rPr>
          <w:sz w:val="24"/>
          <w:rtl/>
        </w:rPr>
        <w:t xml:space="preserve"> </w:t>
      </w:r>
      <w:r w:rsidRPr="00916BDC">
        <w:rPr>
          <w:rFonts w:hint="cs"/>
          <w:sz w:val="24"/>
          <w:rtl/>
        </w:rPr>
        <w:t>בכיסאו</w:t>
      </w:r>
      <w:r w:rsidRPr="00916BDC">
        <w:rPr>
          <w:sz w:val="24"/>
          <w:rtl/>
        </w:rPr>
        <w:t xml:space="preserve"> </w:t>
      </w:r>
      <w:r w:rsidRPr="00916BDC">
        <w:rPr>
          <w:rFonts w:hint="cs"/>
          <w:sz w:val="24"/>
          <w:rtl/>
        </w:rPr>
        <w:t>אבל</w:t>
      </w:r>
      <w:r w:rsidRPr="00916BDC">
        <w:rPr>
          <w:sz w:val="24"/>
          <w:rtl/>
        </w:rPr>
        <w:t xml:space="preserve"> </w:t>
      </w:r>
      <w:r w:rsidRPr="00916BDC">
        <w:rPr>
          <w:rFonts w:hint="cs"/>
          <w:sz w:val="24"/>
          <w:rtl/>
        </w:rPr>
        <w:t>התעקש</w:t>
      </w:r>
      <w:r w:rsidRPr="00916BDC">
        <w:rPr>
          <w:sz w:val="24"/>
          <w:rtl/>
        </w:rPr>
        <w:t xml:space="preserve">: </w:t>
      </w:r>
      <w:r w:rsidRPr="00916BDC">
        <w:rPr>
          <w:rFonts w:hint="cs"/>
          <w:sz w:val="24"/>
          <w:rtl/>
        </w:rPr>
        <w:t>הילד</w:t>
      </w:r>
      <w:r w:rsidRPr="00916BDC">
        <w:rPr>
          <w:sz w:val="24"/>
          <w:rtl/>
        </w:rPr>
        <w:t xml:space="preserve"> </w:t>
      </w:r>
      <w:r w:rsidRPr="00916BDC">
        <w:rPr>
          <w:rFonts w:hint="cs"/>
          <w:sz w:val="24"/>
          <w:rtl/>
        </w:rPr>
        <w:t>זקוק</w:t>
      </w:r>
      <w:r w:rsidRPr="00916BDC">
        <w:rPr>
          <w:sz w:val="24"/>
          <w:rtl/>
        </w:rPr>
        <w:t xml:space="preserve"> </w:t>
      </w:r>
      <w:r w:rsidRPr="00916BDC">
        <w:rPr>
          <w:rFonts w:hint="cs"/>
          <w:sz w:val="24"/>
          <w:rtl/>
        </w:rPr>
        <w:t>למשקפיים</w:t>
      </w:r>
      <w:r w:rsidRPr="00916BDC">
        <w:rPr>
          <w:sz w:val="24"/>
          <w:rtl/>
        </w:rPr>
        <w:t xml:space="preserve">. </w:t>
      </w:r>
      <w:r w:rsidRPr="00916BDC">
        <w:rPr>
          <w:rFonts w:hint="cs"/>
          <w:sz w:val="24"/>
          <w:rtl/>
        </w:rPr>
        <w:t>אימא</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הסמיקה</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לה</w:t>
      </w:r>
      <w:r w:rsidRPr="00916BDC">
        <w:rPr>
          <w:sz w:val="24"/>
          <w:rtl/>
        </w:rPr>
        <w:t xml:space="preserve"> </w:t>
      </w:r>
      <w:r w:rsidRPr="00916BDC">
        <w:rPr>
          <w:rFonts w:hint="cs"/>
          <w:sz w:val="24"/>
          <w:rtl/>
        </w:rPr>
        <w:t>סומק</w:t>
      </w:r>
      <w:r w:rsidRPr="00916BDC">
        <w:rPr>
          <w:sz w:val="24"/>
          <w:rtl/>
        </w:rPr>
        <w:t xml:space="preserve"> </w:t>
      </w:r>
      <w:r w:rsidRPr="00916BDC">
        <w:rPr>
          <w:rFonts w:hint="cs"/>
          <w:sz w:val="24"/>
          <w:rtl/>
        </w:rPr>
        <w:t>מיוחד</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כעס</w:t>
      </w:r>
      <w:r>
        <w:rPr>
          <w:rFonts w:hint="cs"/>
          <w:sz w:val="24"/>
          <w:rtl/>
        </w:rPr>
        <w:t xml:space="preserve"> שנבע משורש הצוואר, עלה וגאה עד שהציף את המצח</w:t>
      </w:r>
      <w:r w:rsidRPr="00916BDC">
        <w:rPr>
          <w:sz w:val="24"/>
          <w:rtl/>
        </w:rPr>
        <w:t xml:space="preserve">. </w:t>
      </w:r>
      <w:r w:rsidRPr="00916BDC">
        <w:rPr>
          <w:rFonts w:hint="cs"/>
          <w:sz w:val="24"/>
          <w:rtl/>
        </w:rPr>
        <w:t>היא</w:t>
      </w:r>
      <w:r w:rsidRPr="00916BDC">
        <w:rPr>
          <w:sz w:val="24"/>
          <w:rtl/>
        </w:rPr>
        <w:t xml:space="preserve"> </w:t>
      </w:r>
      <w:r>
        <w:rPr>
          <w:rFonts w:hint="cs"/>
          <w:sz w:val="24"/>
          <w:rtl/>
        </w:rPr>
        <w:t xml:space="preserve">קמה, </w:t>
      </w:r>
      <w:r w:rsidRPr="00916BDC">
        <w:rPr>
          <w:rFonts w:hint="cs"/>
          <w:sz w:val="24"/>
          <w:rtl/>
        </w:rPr>
        <w:t>הלכה</w:t>
      </w:r>
      <w:r w:rsidRPr="00916BDC">
        <w:rPr>
          <w:sz w:val="24"/>
          <w:rtl/>
        </w:rPr>
        <w:t xml:space="preserve"> </w:t>
      </w:r>
      <w:r w:rsidRPr="00916BDC">
        <w:rPr>
          <w:rFonts w:hint="cs"/>
          <w:sz w:val="24"/>
          <w:rtl/>
        </w:rPr>
        <w:t>לחדר</w:t>
      </w:r>
      <w:r w:rsidRPr="00916BDC">
        <w:rPr>
          <w:sz w:val="24"/>
          <w:rtl/>
        </w:rPr>
        <w:t xml:space="preserve"> </w:t>
      </w:r>
      <w:r w:rsidRPr="00916BDC">
        <w:rPr>
          <w:rFonts w:hint="cs"/>
          <w:sz w:val="24"/>
          <w:rtl/>
        </w:rPr>
        <w:t>הסמוך</w:t>
      </w:r>
      <w:r w:rsidRPr="00916BDC">
        <w:rPr>
          <w:sz w:val="24"/>
          <w:rtl/>
        </w:rPr>
        <w:t xml:space="preserve"> </w:t>
      </w:r>
      <w:r w:rsidRPr="00916BDC">
        <w:rPr>
          <w:rFonts w:hint="cs"/>
          <w:sz w:val="24"/>
          <w:rtl/>
        </w:rPr>
        <w:t>ונשארה</w:t>
      </w:r>
      <w:r w:rsidRPr="00916BDC">
        <w:rPr>
          <w:sz w:val="24"/>
          <w:rtl/>
        </w:rPr>
        <w:t xml:space="preserve"> </w:t>
      </w:r>
      <w:r w:rsidRPr="00916BDC">
        <w:rPr>
          <w:rFonts w:hint="cs"/>
          <w:sz w:val="24"/>
          <w:rtl/>
        </w:rPr>
        <w:t>שם</w:t>
      </w:r>
      <w:r w:rsidRPr="00916BDC">
        <w:rPr>
          <w:sz w:val="24"/>
          <w:rtl/>
        </w:rPr>
        <w:t xml:space="preserve"> </w:t>
      </w:r>
      <w:r w:rsidRPr="00916BDC">
        <w:rPr>
          <w:rFonts w:hint="cs"/>
          <w:sz w:val="24"/>
          <w:rtl/>
        </w:rPr>
        <w:t>לאות</w:t>
      </w:r>
      <w:r w:rsidRPr="00916BDC">
        <w:rPr>
          <w:sz w:val="24"/>
          <w:rtl/>
        </w:rPr>
        <w:t xml:space="preserve"> </w:t>
      </w:r>
      <w:r w:rsidRPr="00916BDC">
        <w:rPr>
          <w:rFonts w:hint="cs"/>
          <w:sz w:val="24"/>
          <w:rtl/>
        </w:rPr>
        <w:t>בוז</w:t>
      </w:r>
      <w:r w:rsidRPr="00916BDC">
        <w:rPr>
          <w:sz w:val="24"/>
          <w:rtl/>
        </w:rPr>
        <w:t xml:space="preserve"> </w:t>
      </w:r>
      <w:r w:rsidRPr="00916BDC">
        <w:rPr>
          <w:rFonts w:hint="cs"/>
          <w:sz w:val="24"/>
          <w:rtl/>
        </w:rPr>
        <w:t>ומחאה</w:t>
      </w:r>
      <w:r w:rsidRPr="00916BDC">
        <w:rPr>
          <w:sz w:val="24"/>
          <w:rtl/>
        </w:rPr>
        <w:t xml:space="preserve">. </w:t>
      </w:r>
    </w:p>
    <w:p w14:paraId="20A63841" w14:textId="77777777" w:rsidR="000F312E" w:rsidRDefault="000F312E" w:rsidP="000F312E">
      <w:pPr>
        <w:ind w:left="720"/>
        <w:rPr>
          <w:sz w:val="24"/>
          <w:rtl/>
        </w:rPr>
      </w:pPr>
      <w:r w:rsidRPr="00916BDC">
        <w:rPr>
          <w:rFonts w:hint="cs"/>
          <w:sz w:val="24"/>
          <w:rtl/>
        </w:rPr>
        <w:t>אבא</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לעומתה</w:t>
      </w:r>
      <w:r w:rsidRPr="00916BDC">
        <w:rPr>
          <w:sz w:val="24"/>
          <w:rtl/>
        </w:rPr>
        <w:t xml:space="preserve">, </w:t>
      </w:r>
      <w:r w:rsidRPr="00916BDC">
        <w:rPr>
          <w:rFonts w:hint="cs"/>
          <w:sz w:val="24"/>
          <w:rtl/>
        </w:rPr>
        <w:t>התקשה</w:t>
      </w:r>
      <w:r w:rsidRPr="00916BDC">
        <w:rPr>
          <w:sz w:val="24"/>
          <w:rtl/>
        </w:rPr>
        <w:t xml:space="preserve"> </w:t>
      </w:r>
      <w:r w:rsidRPr="00916BDC">
        <w:rPr>
          <w:rFonts w:hint="cs"/>
          <w:sz w:val="24"/>
          <w:rtl/>
        </w:rPr>
        <w:t>להסתיר</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שמחתו</w:t>
      </w:r>
      <w:r w:rsidRPr="00916BDC">
        <w:rPr>
          <w:sz w:val="24"/>
          <w:rtl/>
        </w:rPr>
        <w:t xml:space="preserve">. </w:t>
      </w:r>
      <w:r w:rsidRPr="00916BDC">
        <w:rPr>
          <w:rFonts w:hint="cs"/>
          <w:sz w:val="24"/>
          <w:rtl/>
        </w:rPr>
        <w:t>הוא</w:t>
      </w:r>
      <w:r w:rsidRPr="00916BDC">
        <w:rPr>
          <w:sz w:val="24"/>
          <w:rtl/>
        </w:rPr>
        <w:t xml:space="preserve"> </w:t>
      </w:r>
      <w:r w:rsidRPr="00916BDC">
        <w:rPr>
          <w:rFonts w:hint="cs"/>
          <w:sz w:val="24"/>
          <w:rtl/>
        </w:rPr>
        <w:t>היה</w:t>
      </w:r>
      <w:r w:rsidRPr="00916BDC">
        <w:rPr>
          <w:sz w:val="24"/>
          <w:rtl/>
        </w:rPr>
        <w:t xml:space="preserve"> </w:t>
      </w:r>
      <w:r w:rsidRPr="00916BDC">
        <w:rPr>
          <w:rFonts w:hint="cs"/>
          <w:sz w:val="24"/>
          <w:rtl/>
        </w:rPr>
        <w:t>עירוני</w:t>
      </w:r>
      <w:r w:rsidRPr="00916BDC">
        <w:rPr>
          <w:sz w:val="24"/>
          <w:rtl/>
        </w:rPr>
        <w:t xml:space="preserve"> </w:t>
      </w:r>
      <w:r w:rsidRPr="00916BDC">
        <w:rPr>
          <w:rFonts w:hint="cs"/>
          <w:sz w:val="24"/>
          <w:rtl/>
        </w:rPr>
        <w:t>עם</w:t>
      </w:r>
      <w:r w:rsidRPr="00916BDC">
        <w:rPr>
          <w:sz w:val="24"/>
          <w:rtl/>
        </w:rPr>
        <w:t xml:space="preserve"> </w:t>
      </w:r>
      <w:r w:rsidRPr="00916BDC">
        <w:rPr>
          <w:rFonts w:hint="cs"/>
          <w:sz w:val="24"/>
          <w:rtl/>
        </w:rPr>
        <w:t>עור</w:t>
      </w:r>
      <w:r w:rsidRPr="00916BDC">
        <w:rPr>
          <w:sz w:val="24"/>
          <w:rtl/>
        </w:rPr>
        <w:t xml:space="preserve"> </w:t>
      </w:r>
      <w:r w:rsidRPr="00916BDC">
        <w:rPr>
          <w:rFonts w:hint="cs"/>
          <w:sz w:val="24"/>
          <w:rtl/>
        </w:rPr>
        <w:t>לבן</w:t>
      </w:r>
      <w:r w:rsidRPr="00916BDC">
        <w:rPr>
          <w:sz w:val="24"/>
          <w:rtl/>
        </w:rPr>
        <w:t>,</w:t>
      </w:r>
      <w:r>
        <w:rPr>
          <w:rFonts w:hint="cs"/>
          <w:sz w:val="24"/>
          <w:rtl/>
        </w:rPr>
        <w:t xml:space="preserve"> ידיים שמאליות,</w:t>
      </w:r>
      <w:r w:rsidRPr="00916BDC">
        <w:rPr>
          <w:sz w:val="24"/>
          <w:rtl/>
        </w:rPr>
        <w:t xml:space="preserve"> </w:t>
      </w:r>
      <w:r w:rsidRPr="00916BDC">
        <w:rPr>
          <w:rFonts w:hint="cs"/>
          <w:sz w:val="24"/>
          <w:rtl/>
        </w:rPr>
        <w:t>דעות</w:t>
      </w:r>
      <w:r w:rsidRPr="00916BDC">
        <w:rPr>
          <w:sz w:val="24"/>
          <w:rtl/>
        </w:rPr>
        <w:t xml:space="preserve"> </w:t>
      </w:r>
      <w:r w:rsidRPr="00916BDC">
        <w:rPr>
          <w:rFonts w:hint="cs"/>
          <w:sz w:val="24"/>
          <w:rtl/>
        </w:rPr>
        <w:t>ימניות</w:t>
      </w:r>
      <w:r w:rsidRPr="00916BDC">
        <w:rPr>
          <w:sz w:val="24"/>
          <w:rtl/>
        </w:rPr>
        <w:t xml:space="preserve">, </w:t>
      </w:r>
      <w:r w:rsidRPr="00916BDC">
        <w:rPr>
          <w:rFonts w:hint="cs"/>
          <w:sz w:val="24"/>
          <w:rtl/>
        </w:rPr>
        <w:t>ומה</w:t>
      </w:r>
      <w:r w:rsidRPr="00916BDC">
        <w:rPr>
          <w:sz w:val="24"/>
          <w:rtl/>
        </w:rPr>
        <w:t xml:space="preserve"> </w:t>
      </w:r>
      <w:r w:rsidRPr="00916BDC">
        <w:rPr>
          <w:rFonts w:hint="cs"/>
          <w:sz w:val="24"/>
          <w:rtl/>
        </w:rPr>
        <w:t>שהכי</w:t>
      </w:r>
      <w:r w:rsidRPr="00916BDC">
        <w:rPr>
          <w:sz w:val="24"/>
          <w:rtl/>
        </w:rPr>
        <w:t xml:space="preserve"> </w:t>
      </w:r>
      <w:r w:rsidRPr="00916BDC">
        <w:rPr>
          <w:rFonts w:hint="cs"/>
          <w:sz w:val="24"/>
          <w:rtl/>
        </w:rPr>
        <w:t>חשוב</w:t>
      </w:r>
      <w:r>
        <w:rPr>
          <w:rFonts w:hint="cs"/>
          <w:sz w:val="24"/>
          <w:rtl/>
        </w:rPr>
        <w:t xml:space="preserve"> </w:t>
      </w:r>
      <w:r>
        <w:rPr>
          <w:sz w:val="24"/>
          <w:rtl/>
        </w:rPr>
        <w:t>–</w:t>
      </w:r>
      <w:r w:rsidRPr="00916BDC">
        <w:rPr>
          <w:sz w:val="24"/>
          <w:rtl/>
        </w:rPr>
        <w:t xml:space="preserve"> </w:t>
      </w:r>
      <w:r w:rsidRPr="00916BDC">
        <w:rPr>
          <w:rFonts w:hint="cs"/>
          <w:sz w:val="24"/>
          <w:rtl/>
        </w:rPr>
        <w:t>ממושקף</w:t>
      </w:r>
      <w:r w:rsidRPr="00916BDC">
        <w:rPr>
          <w:sz w:val="24"/>
          <w:rtl/>
        </w:rPr>
        <w:t xml:space="preserve"> </w:t>
      </w:r>
      <w:r w:rsidRPr="00916BDC">
        <w:rPr>
          <w:rFonts w:hint="cs"/>
          <w:sz w:val="24"/>
          <w:rtl/>
        </w:rPr>
        <w:t>בעצמו</w:t>
      </w:r>
      <w:r w:rsidRPr="00916BDC">
        <w:rPr>
          <w:sz w:val="24"/>
          <w:rtl/>
        </w:rPr>
        <w:t xml:space="preserve">. </w:t>
      </w:r>
      <w:r w:rsidRPr="00916BDC">
        <w:rPr>
          <w:rFonts w:hint="cs"/>
          <w:sz w:val="24"/>
          <w:rtl/>
        </w:rPr>
        <w:t>העובדה</w:t>
      </w:r>
      <w:r w:rsidRPr="00916BDC">
        <w:rPr>
          <w:sz w:val="24"/>
          <w:rtl/>
        </w:rPr>
        <w:t xml:space="preserve"> </w:t>
      </w:r>
      <w:r w:rsidRPr="00916BDC">
        <w:rPr>
          <w:rFonts w:hint="cs"/>
          <w:sz w:val="24"/>
          <w:rtl/>
        </w:rPr>
        <w:t>שהצליח</w:t>
      </w:r>
      <w:r w:rsidRPr="00916BDC">
        <w:rPr>
          <w:sz w:val="24"/>
          <w:rtl/>
        </w:rPr>
        <w:t xml:space="preserve"> </w:t>
      </w:r>
      <w:r w:rsidRPr="00916BDC">
        <w:rPr>
          <w:rFonts w:hint="cs"/>
          <w:sz w:val="24"/>
          <w:rtl/>
        </w:rPr>
        <w:t>לפגוע</w:t>
      </w:r>
      <w:r w:rsidRPr="00916BDC">
        <w:rPr>
          <w:sz w:val="24"/>
          <w:rtl/>
        </w:rPr>
        <w:t xml:space="preserve"> </w:t>
      </w:r>
      <w:r w:rsidRPr="00916BDC">
        <w:rPr>
          <w:rFonts w:hint="cs"/>
          <w:sz w:val="24"/>
          <w:rtl/>
        </w:rPr>
        <w:t>בגנטיקה</w:t>
      </w:r>
      <w:r w:rsidRPr="00916BDC">
        <w:rPr>
          <w:sz w:val="24"/>
          <w:rtl/>
        </w:rPr>
        <w:t xml:space="preserve"> </w:t>
      </w:r>
      <w:r w:rsidRPr="00916BDC">
        <w:rPr>
          <w:rFonts w:hint="cs"/>
          <w:sz w:val="24"/>
          <w:rtl/>
        </w:rPr>
        <w:t>המושלמת</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מושב</w:t>
      </w:r>
      <w:r w:rsidRPr="00916BDC">
        <w:rPr>
          <w:sz w:val="24"/>
          <w:rtl/>
        </w:rPr>
        <w:t xml:space="preserve"> </w:t>
      </w:r>
      <w:r w:rsidRPr="00916BDC">
        <w:rPr>
          <w:rFonts w:hint="cs"/>
          <w:sz w:val="24"/>
          <w:rtl/>
        </w:rPr>
        <w:t>העובדים</w:t>
      </w:r>
      <w:r w:rsidRPr="00916BDC">
        <w:rPr>
          <w:sz w:val="24"/>
          <w:rtl/>
        </w:rPr>
        <w:t xml:space="preserve"> </w:t>
      </w:r>
      <w:r w:rsidRPr="00916BDC">
        <w:rPr>
          <w:rFonts w:hint="cs"/>
          <w:sz w:val="24"/>
          <w:rtl/>
        </w:rPr>
        <w:t>הראשון</w:t>
      </w:r>
      <w:r w:rsidRPr="00916BDC">
        <w:rPr>
          <w:sz w:val="24"/>
          <w:rtl/>
        </w:rPr>
        <w:t xml:space="preserve"> </w:t>
      </w:r>
      <w:r w:rsidRPr="00916BDC">
        <w:rPr>
          <w:rFonts w:hint="cs"/>
          <w:sz w:val="24"/>
          <w:rtl/>
        </w:rPr>
        <w:t>בכלל</w:t>
      </w:r>
      <w:r w:rsidRPr="00916BDC">
        <w:rPr>
          <w:sz w:val="24"/>
          <w:rtl/>
        </w:rPr>
        <w:t xml:space="preserve"> </w:t>
      </w:r>
      <w:r w:rsidRPr="00916BDC">
        <w:rPr>
          <w:rFonts w:hint="cs"/>
          <w:sz w:val="24"/>
          <w:rtl/>
        </w:rPr>
        <w:t>ושל</w:t>
      </w:r>
      <w:r w:rsidRPr="00916BDC">
        <w:rPr>
          <w:sz w:val="24"/>
          <w:rtl/>
        </w:rPr>
        <w:t xml:space="preserve"> </w:t>
      </w:r>
      <w:r w:rsidRPr="00916BDC">
        <w:rPr>
          <w:rFonts w:hint="cs"/>
          <w:sz w:val="24"/>
          <w:rtl/>
        </w:rPr>
        <w:t>המשפחה</w:t>
      </w:r>
      <w:r w:rsidRPr="00916BDC">
        <w:rPr>
          <w:sz w:val="24"/>
          <w:rtl/>
        </w:rPr>
        <w:t xml:space="preserve"> </w:t>
      </w:r>
      <w:r w:rsidRPr="00916BDC">
        <w:rPr>
          <w:rFonts w:hint="cs"/>
          <w:sz w:val="24"/>
          <w:rtl/>
        </w:rPr>
        <w:t>הסוציאליסטית</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אימא</w:t>
      </w:r>
      <w:r w:rsidRPr="00916BDC">
        <w:rPr>
          <w:sz w:val="24"/>
          <w:rtl/>
        </w:rPr>
        <w:t xml:space="preserve"> </w:t>
      </w:r>
      <w:r w:rsidRPr="00916BDC">
        <w:rPr>
          <w:rFonts w:hint="cs"/>
          <w:sz w:val="24"/>
          <w:rtl/>
        </w:rPr>
        <w:t>שלי</w:t>
      </w:r>
      <w:r w:rsidRPr="00916BDC">
        <w:rPr>
          <w:sz w:val="24"/>
          <w:rtl/>
        </w:rPr>
        <w:t xml:space="preserve"> </w:t>
      </w:r>
      <w:r w:rsidRPr="00916BDC">
        <w:rPr>
          <w:rFonts w:hint="cs"/>
          <w:sz w:val="24"/>
          <w:rtl/>
        </w:rPr>
        <w:t>בפרט</w:t>
      </w:r>
      <w:r>
        <w:rPr>
          <w:rFonts w:hint="cs"/>
          <w:sz w:val="24"/>
          <w:rtl/>
        </w:rPr>
        <w:t xml:space="preserve"> </w:t>
      </w:r>
      <w:r>
        <w:rPr>
          <w:sz w:val="24"/>
          <w:rtl/>
        </w:rPr>
        <w:t>–</w:t>
      </w:r>
      <w:r>
        <w:rPr>
          <w:rFonts w:hint="cs"/>
          <w:sz w:val="24"/>
          <w:rtl/>
        </w:rPr>
        <w:t xml:space="preserve"> </w:t>
      </w:r>
      <w:r w:rsidRPr="00916BDC">
        <w:rPr>
          <w:rFonts w:hint="cs"/>
          <w:sz w:val="24"/>
          <w:rtl/>
        </w:rPr>
        <w:t>גרמה</w:t>
      </w:r>
      <w:r w:rsidRPr="00916BDC">
        <w:rPr>
          <w:sz w:val="24"/>
          <w:rtl/>
        </w:rPr>
        <w:t xml:space="preserve"> </w:t>
      </w:r>
      <w:r w:rsidRPr="00916BDC">
        <w:rPr>
          <w:rFonts w:hint="cs"/>
          <w:sz w:val="24"/>
          <w:rtl/>
        </w:rPr>
        <w:t>לו</w:t>
      </w:r>
      <w:r w:rsidRPr="00916BDC">
        <w:rPr>
          <w:sz w:val="24"/>
          <w:rtl/>
        </w:rPr>
        <w:t xml:space="preserve"> </w:t>
      </w:r>
      <w:r w:rsidRPr="00916BDC">
        <w:rPr>
          <w:rFonts w:hint="cs"/>
          <w:sz w:val="24"/>
          <w:rtl/>
        </w:rPr>
        <w:t>נחת</w:t>
      </w:r>
      <w:r w:rsidRPr="00916BDC">
        <w:rPr>
          <w:sz w:val="24"/>
          <w:rtl/>
        </w:rPr>
        <w:t xml:space="preserve"> </w:t>
      </w:r>
      <w:r w:rsidRPr="00916BDC">
        <w:rPr>
          <w:rFonts w:hint="cs"/>
          <w:sz w:val="24"/>
          <w:rtl/>
        </w:rPr>
        <w:t>עצומה</w:t>
      </w:r>
      <w:r w:rsidRPr="00916BDC">
        <w:rPr>
          <w:sz w:val="24"/>
          <w:rtl/>
        </w:rPr>
        <w:t xml:space="preserve">. </w:t>
      </w:r>
    </w:p>
    <w:p w14:paraId="23C8DDB2" w14:textId="77777777" w:rsidR="000F312E" w:rsidRDefault="000F312E" w:rsidP="000F312E">
      <w:pPr>
        <w:ind w:left="720"/>
        <w:rPr>
          <w:sz w:val="24"/>
          <w:rtl/>
        </w:rPr>
      </w:pPr>
      <w:r w:rsidRPr="00916BDC">
        <w:rPr>
          <w:rFonts w:hint="cs"/>
          <w:sz w:val="24"/>
          <w:rtl/>
        </w:rPr>
        <w:t>למחרת</w:t>
      </w:r>
      <w:r w:rsidRPr="00916BDC">
        <w:rPr>
          <w:sz w:val="24"/>
          <w:rtl/>
        </w:rPr>
        <w:t xml:space="preserve"> </w:t>
      </w:r>
      <w:r w:rsidRPr="00916BDC">
        <w:rPr>
          <w:rFonts w:hint="cs"/>
          <w:sz w:val="24"/>
          <w:rtl/>
        </w:rPr>
        <w:t>נסענו</w:t>
      </w:r>
      <w:r w:rsidRPr="00916BDC">
        <w:rPr>
          <w:sz w:val="24"/>
          <w:rtl/>
        </w:rPr>
        <w:t xml:space="preserve"> </w:t>
      </w:r>
      <w:r w:rsidRPr="00916BDC">
        <w:rPr>
          <w:rFonts w:hint="cs"/>
          <w:sz w:val="24"/>
          <w:rtl/>
        </w:rPr>
        <w:t>לעפולה</w:t>
      </w:r>
      <w:r>
        <w:rPr>
          <w:rFonts w:hint="cs"/>
          <w:sz w:val="24"/>
          <w:rtl/>
        </w:rPr>
        <w:t>,</w:t>
      </w:r>
      <w:r w:rsidRPr="00916BDC">
        <w:rPr>
          <w:sz w:val="24"/>
          <w:rtl/>
        </w:rPr>
        <w:t xml:space="preserve"> </w:t>
      </w:r>
      <w:r w:rsidRPr="00916BDC">
        <w:rPr>
          <w:rFonts w:hint="cs"/>
          <w:sz w:val="24"/>
          <w:rtl/>
        </w:rPr>
        <w:t>אל</w:t>
      </w:r>
      <w:r w:rsidRPr="00916BDC">
        <w:rPr>
          <w:sz w:val="24"/>
          <w:rtl/>
        </w:rPr>
        <w:t xml:space="preserve"> </w:t>
      </w:r>
      <w:r w:rsidRPr="00916BDC">
        <w:rPr>
          <w:rFonts w:hint="cs"/>
          <w:sz w:val="24"/>
          <w:rtl/>
        </w:rPr>
        <w:t>רופא</w:t>
      </w:r>
      <w:r w:rsidRPr="00916BDC">
        <w:rPr>
          <w:sz w:val="24"/>
          <w:rtl/>
        </w:rPr>
        <w:t xml:space="preserve"> </w:t>
      </w:r>
      <w:r w:rsidRPr="00916BDC">
        <w:rPr>
          <w:rFonts w:hint="cs"/>
          <w:sz w:val="24"/>
          <w:rtl/>
        </w:rPr>
        <w:t>העיניים</w:t>
      </w:r>
      <w:r w:rsidRPr="00916BDC">
        <w:rPr>
          <w:sz w:val="24"/>
          <w:rtl/>
        </w:rPr>
        <w:t>.</w:t>
      </w:r>
      <w:r>
        <w:rPr>
          <w:rFonts w:hint="cs"/>
          <w:sz w:val="24"/>
          <w:rtl/>
        </w:rPr>
        <w:t>..</w:t>
      </w:r>
      <w:r w:rsidRPr="00916BDC">
        <w:rPr>
          <w:sz w:val="24"/>
          <w:rtl/>
        </w:rPr>
        <w:t xml:space="preserve"> </w:t>
      </w:r>
      <w:r w:rsidRPr="00916BDC">
        <w:rPr>
          <w:rFonts w:hint="cs"/>
          <w:sz w:val="24"/>
          <w:rtl/>
        </w:rPr>
        <w:t>ביום</w:t>
      </w:r>
      <w:r w:rsidRPr="00916BDC">
        <w:rPr>
          <w:sz w:val="24"/>
          <w:rtl/>
        </w:rPr>
        <w:t xml:space="preserve"> </w:t>
      </w:r>
      <w:r w:rsidRPr="00916BDC">
        <w:rPr>
          <w:rFonts w:hint="cs"/>
          <w:sz w:val="24"/>
          <w:rtl/>
        </w:rPr>
        <w:t>שקיבלתי</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המשקפיים</w:t>
      </w:r>
      <w:r>
        <w:rPr>
          <w:rFonts w:hint="cs"/>
          <w:sz w:val="24"/>
          <w:rtl/>
        </w:rPr>
        <w:t xml:space="preserve"> </w:t>
      </w:r>
      <w:r w:rsidRPr="00916BDC">
        <w:rPr>
          <w:rFonts w:hint="cs"/>
          <w:sz w:val="24"/>
          <w:rtl/>
        </w:rPr>
        <w:t>שמתי</w:t>
      </w:r>
      <w:r w:rsidRPr="00916BDC">
        <w:rPr>
          <w:sz w:val="24"/>
          <w:rtl/>
        </w:rPr>
        <w:t xml:space="preserve"> </w:t>
      </w:r>
      <w:r w:rsidRPr="00916BDC">
        <w:rPr>
          <w:rFonts w:hint="cs"/>
          <w:sz w:val="24"/>
          <w:rtl/>
        </w:rPr>
        <w:t>אותם</w:t>
      </w:r>
      <w:r w:rsidRPr="00916BDC">
        <w:rPr>
          <w:sz w:val="24"/>
          <w:rtl/>
        </w:rPr>
        <w:t xml:space="preserve"> </w:t>
      </w:r>
      <w:r w:rsidRPr="00916BDC">
        <w:rPr>
          <w:rFonts w:hint="cs"/>
          <w:sz w:val="24"/>
          <w:rtl/>
        </w:rPr>
        <w:t>בכיסי</w:t>
      </w:r>
      <w:r w:rsidRPr="00916BDC">
        <w:rPr>
          <w:sz w:val="24"/>
          <w:rtl/>
        </w:rPr>
        <w:t xml:space="preserve"> </w:t>
      </w:r>
      <w:r>
        <w:rPr>
          <w:rFonts w:hint="cs"/>
          <w:sz w:val="24"/>
          <w:rtl/>
        </w:rPr>
        <w:t>ו</w:t>
      </w:r>
      <w:r w:rsidRPr="00916BDC">
        <w:rPr>
          <w:rFonts w:hint="cs"/>
          <w:sz w:val="24"/>
          <w:rtl/>
        </w:rPr>
        <w:t>הלכתי</w:t>
      </w:r>
      <w:r w:rsidRPr="00916BDC">
        <w:rPr>
          <w:sz w:val="24"/>
          <w:rtl/>
        </w:rPr>
        <w:t xml:space="preserve"> </w:t>
      </w:r>
      <w:r w:rsidRPr="00916BDC">
        <w:rPr>
          <w:rFonts w:hint="cs"/>
          <w:sz w:val="24"/>
          <w:rtl/>
        </w:rPr>
        <w:t>לביתו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יעקב</w:t>
      </w:r>
      <w:r w:rsidRPr="00916BDC">
        <w:rPr>
          <w:sz w:val="24"/>
          <w:rtl/>
        </w:rPr>
        <w:t xml:space="preserve"> </w:t>
      </w:r>
      <w:r w:rsidRPr="00916BDC">
        <w:rPr>
          <w:rFonts w:hint="cs"/>
          <w:sz w:val="24"/>
          <w:rtl/>
        </w:rPr>
        <w:t>מאסטרו</w:t>
      </w:r>
      <w:r>
        <w:rPr>
          <w:rFonts w:hint="cs"/>
          <w:sz w:val="24"/>
          <w:rtl/>
        </w:rPr>
        <w:t xml:space="preserve">... </w:t>
      </w:r>
      <w:r w:rsidRPr="00916BDC">
        <w:rPr>
          <w:rFonts w:hint="cs"/>
          <w:sz w:val="24"/>
          <w:rtl/>
        </w:rPr>
        <w:t>אמרתי</w:t>
      </w:r>
      <w:r w:rsidRPr="00916BDC">
        <w:rPr>
          <w:sz w:val="24"/>
          <w:rtl/>
        </w:rPr>
        <w:t xml:space="preserve"> </w:t>
      </w:r>
      <w:r w:rsidRPr="00916BDC">
        <w:rPr>
          <w:rFonts w:hint="cs"/>
          <w:sz w:val="24"/>
          <w:rtl/>
        </w:rPr>
        <w:t>לו</w:t>
      </w:r>
      <w:r w:rsidRPr="00916BDC">
        <w:rPr>
          <w:sz w:val="24"/>
          <w:rtl/>
        </w:rPr>
        <w:t xml:space="preserve">: </w:t>
      </w:r>
      <w:r>
        <w:rPr>
          <w:rFonts w:hint="cs"/>
          <w:sz w:val="24"/>
          <w:rtl/>
        </w:rPr>
        <w:t>'</w:t>
      </w:r>
      <w:r w:rsidRPr="00916BDC">
        <w:rPr>
          <w:rFonts w:hint="cs"/>
          <w:sz w:val="24"/>
          <w:rtl/>
        </w:rPr>
        <w:t>יעקב</w:t>
      </w:r>
      <w:r>
        <w:rPr>
          <w:rFonts w:hint="cs"/>
          <w:sz w:val="24"/>
          <w:rtl/>
        </w:rPr>
        <w:t>'</w:t>
      </w:r>
      <w:r w:rsidRPr="00916BDC">
        <w:rPr>
          <w:sz w:val="24"/>
          <w:rtl/>
        </w:rPr>
        <w:t xml:space="preserve"> </w:t>
      </w:r>
      <w:r>
        <w:rPr>
          <w:rFonts w:hint="cs"/>
          <w:sz w:val="24"/>
          <w:rtl/>
        </w:rPr>
        <w:t xml:space="preserve">- </w:t>
      </w:r>
      <w:r w:rsidRPr="00916BDC">
        <w:rPr>
          <w:rFonts w:hint="cs"/>
          <w:sz w:val="24"/>
          <w:rtl/>
        </w:rPr>
        <w:t>בנהלל</w:t>
      </w:r>
      <w:r w:rsidRPr="00916BDC">
        <w:rPr>
          <w:sz w:val="24"/>
          <w:rtl/>
        </w:rPr>
        <w:t xml:space="preserve"> </w:t>
      </w:r>
      <w:r>
        <w:rPr>
          <w:rFonts w:hint="cs"/>
          <w:sz w:val="24"/>
          <w:rtl/>
        </w:rPr>
        <w:t>קרא</w:t>
      </w:r>
      <w:r w:rsidRPr="00916BDC">
        <w:rPr>
          <w:rFonts w:hint="cs"/>
          <w:sz w:val="24"/>
          <w:rtl/>
        </w:rPr>
        <w:t>ו</w:t>
      </w:r>
      <w:r w:rsidRPr="00916BDC">
        <w:rPr>
          <w:sz w:val="24"/>
          <w:rtl/>
        </w:rPr>
        <w:t xml:space="preserve"> </w:t>
      </w:r>
      <w:r w:rsidRPr="00916BDC">
        <w:rPr>
          <w:rFonts w:hint="cs"/>
          <w:sz w:val="24"/>
          <w:rtl/>
        </w:rPr>
        <w:t>למורים</w:t>
      </w:r>
      <w:r w:rsidRPr="00916BDC">
        <w:rPr>
          <w:sz w:val="24"/>
          <w:rtl/>
        </w:rPr>
        <w:t xml:space="preserve"> </w:t>
      </w:r>
      <w:r w:rsidRPr="00916BDC">
        <w:rPr>
          <w:rFonts w:hint="cs"/>
          <w:sz w:val="24"/>
          <w:rtl/>
        </w:rPr>
        <w:t>בשמם</w:t>
      </w:r>
      <w:r w:rsidRPr="00916BDC">
        <w:rPr>
          <w:sz w:val="24"/>
          <w:rtl/>
        </w:rPr>
        <w:t xml:space="preserve"> </w:t>
      </w:r>
      <w:r w:rsidRPr="00916BDC">
        <w:rPr>
          <w:rFonts w:hint="cs"/>
          <w:sz w:val="24"/>
          <w:rtl/>
        </w:rPr>
        <w:t>הפרטי</w:t>
      </w:r>
      <w:r w:rsidRPr="00916BDC">
        <w:rPr>
          <w:sz w:val="24"/>
          <w:rtl/>
        </w:rPr>
        <w:t xml:space="preserve"> – </w:t>
      </w:r>
      <w:r>
        <w:rPr>
          <w:rFonts w:hint="cs"/>
          <w:sz w:val="24"/>
          <w:rtl/>
        </w:rPr>
        <w:t>'</w:t>
      </w:r>
      <w:r w:rsidRPr="00916BDC">
        <w:rPr>
          <w:rFonts w:hint="cs"/>
          <w:sz w:val="24"/>
          <w:rtl/>
        </w:rPr>
        <w:t>יעקב</w:t>
      </w:r>
      <w:r w:rsidRPr="00916BDC">
        <w:rPr>
          <w:sz w:val="24"/>
          <w:rtl/>
        </w:rPr>
        <w:t xml:space="preserve">, </w:t>
      </w:r>
      <w:r w:rsidRPr="00916BDC">
        <w:rPr>
          <w:rFonts w:hint="cs"/>
          <w:sz w:val="24"/>
          <w:rtl/>
        </w:rPr>
        <w:t>בעוד</w:t>
      </w:r>
      <w:r w:rsidRPr="00916BDC">
        <w:rPr>
          <w:sz w:val="24"/>
          <w:rtl/>
        </w:rPr>
        <w:t xml:space="preserve"> </w:t>
      </w:r>
      <w:r w:rsidRPr="00916BDC">
        <w:rPr>
          <w:rFonts w:hint="cs"/>
          <w:sz w:val="24"/>
          <w:rtl/>
        </w:rPr>
        <w:t>חודש</w:t>
      </w:r>
      <w:r w:rsidRPr="00916BDC">
        <w:rPr>
          <w:sz w:val="24"/>
          <w:rtl/>
        </w:rPr>
        <w:t xml:space="preserve"> </w:t>
      </w:r>
      <w:r w:rsidRPr="00916BDC">
        <w:rPr>
          <w:rFonts w:hint="cs"/>
          <w:sz w:val="24"/>
          <w:rtl/>
        </w:rPr>
        <w:t>תסתיים</w:t>
      </w:r>
      <w:r w:rsidRPr="00916BDC">
        <w:rPr>
          <w:sz w:val="24"/>
          <w:rtl/>
        </w:rPr>
        <w:t xml:space="preserve"> </w:t>
      </w:r>
      <w:r w:rsidRPr="00916BDC">
        <w:rPr>
          <w:rFonts w:hint="cs"/>
          <w:sz w:val="24"/>
          <w:rtl/>
        </w:rPr>
        <w:t>שנת</w:t>
      </w:r>
      <w:r w:rsidRPr="00916BDC">
        <w:rPr>
          <w:sz w:val="24"/>
          <w:rtl/>
        </w:rPr>
        <w:t xml:space="preserve"> </w:t>
      </w:r>
      <w:r w:rsidRPr="00916BDC">
        <w:rPr>
          <w:rFonts w:hint="cs"/>
          <w:sz w:val="24"/>
          <w:rtl/>
        </w:rPr>
        <w:t>הלימודים</w:t>
      </w:r>
      <w:r>
        <w:rPr>
          <w:rFonts w:hint="cs"/>
          <w:sz w:val="24"/>
          <w:rtl/>
        </w:rPr>
        <w:t xml:space="preserve"> ובשנה הבאה</w:t>
      </w:r>
      <w:r w:rsidRPr="00916BDC">
        <w:rPr>
          <w:sz w:val="24"/>
          <w:rtl/>
        </w:rPr>
        <w:t xml:space="preserve"> </w:t>
      </w:r>
      <w:r w:rsidRPr="00916BDC">
        <w:rPr>
          <w:rFonts w:hint="cs"/>
          <w:sz w:val="24"/>
          <w:rtl/>
        </w:rPr>
        <w:t>אני</w:t>
      </w:r>
      <w:r w:rsidRPr="00916BDC">
        <w:rPr>
          <w:sz w:val="24"/>
          <w:rtl/>
        </w:rPr>
        <w:t xml:space="preserve"> </w:t>
      </w:r>
      <w:r w:rsidRPr="00916BDC">
        <w:rPr>
          <w:rFonts w:hint="cs"/>
          <w:sz w:val="24"/>
          <w:rtl/>
        </w:rPr>
        <w:t>חוזר</w:t>
      </w:r>
      <w:r w:rsidRPr="00916BDC">
        <w:rPr>
          <w:sz w:val="24"/>
          <w:rtl/>
        </w:rPr>
        <w:t xml:space="preserve"> </w:t>
      </w:r>
      <w:r w:rsidRPr="00916BDC">
        <w:rPr>
          <w:rFonts w:hint="cs"/>
          <w:sz w:val="24"/>
          <w:rtl/>
        </w:rPr>
        <w:t>לירושלים</w:t>
      </w:r>
      <w:r>
        <w:rPr>
          <w:rFonts w:hint="cs"/>
          <w:sz w:val="24"/>
          <w:rtl/>
        </w:rPr>
        <w:t>'</w:t>
      </w:r>
      <w:r w:rsidRPr="00916BDC">
        <w:rPr>
          <w:sz w:val="24"/>
          <w:rtl/>
        </w:rPr>
        <w:t xml:space="preserve">. </w:t>
      </w:r>
      <w:r w:rsidRPr="00916BDC">
        <w:rPr>
          <w:rFonts w:hint="cs"/>
          <w:sz w:val="24"/>
          <w:rtl/>
        </w:rPr>
        <w:t>וביקשתי</w:t>
      </w:r>
      <w:r w:rsidRPr="00916BDC">
        <w:rPr>
          <w:sz w:val="24"/>
          <w:rtl/>
        </w:rPr>
        <w:t xml:space="preserve"> </w:t>
      </w:r>
      <w:r w:rsidRPr="00916BDC">
        <w:rPr>
          <w:rFonts w:hint="cs"/>
          <w:sz w:val="24"/>
          <w:rtl/>
        </w:rPr>
        <w:t>ממנו</w:t>
      </w:r>
      <w:r w:rsidRPr="00916BDC">
        <w:rPr>
          <w:sz w:val="24"/>
          <w:rtl/>
        </w:rPr>
        <w:t xml:space="preserve"> </w:t>
      </w:r>
      <w:r w:rsidRPr="00916BDC">
        <w:rPr>
          <w:rFonts w:hint="cs"/>
          <w:sz w:val="24"/>
          <w:rtl/>
        </w:rPr>
        <w:t>שירשה</w:t>
      </w:r>
      <w:r w:rsidRPr="00916BDC">
        <w:rPr>
          <w:sz w:val="24"/>
          <w:rtl/>
        </w:rPr>
        <w:t xml:space="preserve"> </w:t>
      </w:r>
      <w:r w:rsidRPr="00916BDC">
        <w:rPr>
          <w:rFonts w:hint="cs"/>
          <w:sz w:val="24"/>
          <w:rtl/>
        </w:rPr>
        <w:t>לי</w:t>
      </w:r>
      <w:r w:rsidRPr="00916BDC">
        <w:rPr>
          <w:sz w:val="24"/>
          <w:rtl/>
        </w:rPr>
        <w:t xml:space="preserve"> </w:t>
      </w:r>
      <w:r w:rsidRPr="00916BDC">
        <w:rPr>
          <w:rFonts w:hint="cs"/>
          <w:sz w:val="24"/>
          <w:rtl/>
        </w:rPr>
        <w:t>לא</w:t>
      </w:r>
      <w:r w:rsidRPr="00916BDC">
        <w:rPr>
          <w:sz w:val="24"/>
          <w:rtl/>
        </w:rPr>
        <w:t xml:space="preserve"> </w:t>
      </w:r>
      <w:r w:rsidRPr="00916BDC">
        <w:rPr>
          <w:rFonts w:hint="cs"/>
          <w:sz w:val="24"/>
          <w:rtl/>
        </w:rPr>
        <w:t>להרכיב</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המשקפיים</w:t>
      </w:r>
      <w:r w:rsidRPr="00916BDC">
        <w:rPr>
          <w:sz w:val="24"/>
          <w:rtl/>
        </w:rPr>
        <w:t xml:space="preserve"> </w:t>
      </w:r>
      <w:r w:rsidRPr="00916BDC">
        <w:rPr>
          <w:rFonts w:hint="cs"/>
          <w:sz w:val="24"/>
          <w:rtl/>
        </w:rPr>
        <w:t>עד</w:t>
      </w:r>
      <w:r w:rsidRPr="00916BDC">
        <w:rPr>
          <w:sz w:val="24"/>
          <w:rtl/>
        </w:rPr>
        <w:t xml:space="preserve"> </w:t>
      </w:r>
      <w:r w:rsidRPr="00916BDC">
        <w:rPr>
          <w:rFonts w:hint="cs"/>
          <w:sz w:val="24"/>
          <w:rtl/>
        </w:rPr>
        <w:t>תום</w:t>
      </w:r>
      <w:r w:rsidRPr="00916BDC">
        <w:rPr>
          <w:sz w:val="24"/>
          <w:rtl/>
        </w:rPr>
        <w:t xml:space="preserve"> </w:t>
      </w:r>
      <w:r w:rsidRPr="00916BDC">
        <w:rPr>
          <w:rFonts w:hint="cs"/>
          <w:sz w:val="24"/>
          <w:rtl/>
        </w:rPr>
        <w:t>השנה</w:t>
      </w:r>
      <w:r w:rsidRPr="00916BDC">
        <w:rPr>
          <w:sz w:val="24"/>
          <w:rtl/>
        </w:rPr>
        <w:t xml:space="preserve">. </w:t>
      </w:r>
      <w:r w:rsidRPr="00916BDC">
        <w:rPr>
          <w:rFonts w:hint="cs"/>
          <w:sz w:val="24"/>
          <w:rtl/>
        </w:rPr>
        <w:t>הבטחתי</w:t>
      </w:r>
      <w:r w:rsidRPr="00916BDC">
        <w:rPr>
          <w:sz w:val="24"/>
          <w:rtl/>
        </w:rPr>
        <w:t xml:space="preserve"> </w:t>
      </w:r>
      <w:r w:rsidRPr="00916BDC">
        <w:rPr>
          <w:rFonts w:hint="cs"/>
          <w:sz w:val="24"/>
          <w:rtl/>
        </w:rPr>
        <w:t>לו</w:t>
      </w:r>
      <w:r w:rsidRPr="00916BDC">
        <w:rPr>
          <w:sz w:val="24"/>
          <w:rtl/>
        </w:rPr>
        <w:t xml:space="preserve"> </w:t>
      </w:r>
      <w:r w:rsidRPr="00916BDC">
        <w:rPr>
          <w:rFonts w:hint="cs"/>
          <w:sz w:val="24"/>
          <w:rtl/>
        </w:rPr>
        <w:t>שלירושלים</w:t>
      </w:r>
      <w:r w:rsidRPr="00916BDC">
        <w:rPr>
          <w:sz w:val="24"/>
          <w:rtl/>
        </w:rPr>
        <w:t xml:space="preserve"> </w:t>
      </w:r>
      <w:r w:rsidRPr="00916BDC">
        <w:rPr>
          <w:rFonts w:hint="cs"/>
          <w:sz w:val="24"/>
          <w:rtl/>
        </w:rPr>
        <w:t>כבר</w:t>
      </w:r>
      <w:r w:rsidRPr="00916BDC">
        <w:rPr>
          <w:sz w:val="24"/>
          <w:rtl/>
        </w:rPr>
        <w:t xml:space="preserve"> </w:t>
      </w:r>
      <w:r w:rsidRPr="00916BDC">
        <w:rPr>
          <w:rFonts w:hint="cs"/>
          <w:sz w:val="24"/>
          <w:rtl/>
        </w:rPr>
        <w:t>אגיע</w:t>
      </w:r>
      <w:r w:rsidRPr="00916BDC">
        <w:rPr>
          <w:sz w:val="24"/>
          <w:rtl/>
        </w:rPr>
        <w:t xml:space="preserve"> </w:t>
      </w:r>
      <w:r w:rsidRPr="00916BDC">
        <w:rPr>
          <w:rFonts w:hint="cs"/>
          <w:sz w:val="24"/>
          <w:rtl/>
        </w:rPr>
        <w:t>במשקפיים</w:t>
      </w:r>
      <w:r w:rsidRPr="00916BDC">
        <w:rPr>
          <w:sz w:val="24"/>
          <w:rtl/>
        </w:rPr>
        <w:t xml:space="preserve">. </w:t>
      </w:r>
    </w:p>
    <w:p w14:paraId="6BEDC576" w14:textId="77777777" w:rsidR="000F312E" w:rsidRDefault="000F312E" w:rsidP="000F312E">
      <w:pPr>
        <w:ind w:left="720"/>
        <w:rPr>
          <w:sz w:val="24"/>
          <w:rtl/>
        </w:rPr>
      </w:pPr>
      <w:r w:rsidRPr="00916BDC">
        <w:rPr>
          <w:rFonts w:hint="cs"/>
          <w:sz w:val="24"/>
          <w:rtl/>
        </w:rPr>
        <w:t>למחרת</w:t>
      </w:r>
      <w:r w:rsidRPr="00916BDC">
        <w:rPr>
          <w:sz w:val="24"/>
          <w:rtl/>
        </w:rPr>
        <w:t xml:space="preserve"> </w:t>
      </w:r>
      <w:r w:rsidRPr="00916BDC">
        <w:rPr>
          <w:rFonts w:hint="cs"/>
          <w:sz w:val="24"/>
          <w:rtl/>
        </w:rPr>
        <w:t>בב</w:t>
      </w:r>
      <w:r>
        <w:rPr>
          <w:rFonts w:hint="cs"/>
          <w:sz w:val="24"/>
          <w:rtl/>
        </w:rPr>
        <w:t>ו</w:t>
      </w:r>
      <w:r w:rsidRPr="00916BDC">
        <w:rPr>
          <w:rFonts w:hint="cs"/>
          <w:sz w:val="24"/>
          <w:rtl/>
        </w:rPr>
        <w:t>קר</w:t>
      </w:r>
      <w:r w:rsidRPr="00916BDC">
        <w:rPr>
          <w:sz w:val="24"/>
          <w:rtl/>
        </w:rPr>
        <w:t xml:space="preserve"> </w:t>
      </w:r>
      <w:r w:rsidRPr="00916BDC">
        <w:rPr>
          <w:rFonts w:hint="cs"/>
          <w:sz w:val="24"/>
          <w:rtl/>
        </w:rPr>
        <w:t>הוא</w:t>
      </w:r>
      <w:r w:rsidRPr="00916BDC">
        <w:rPr>
          <w:sz w:val="24"/>
          <w:rtl/>
        </w:rPr>
        <w:t xml:space="preserve"> </w:t>
      </w:r>
      <w:r>
        <w:rPr>
          <w:rFonts w:hint="cs"/>
          <w:sz w:val="24"/>
          <w:rtl/>
        </w:rPr>
        <w:t>נכנס</w:t>
      </w:r>
      <w:r w:rsidRPr="00916BDC">
        <w:rPr>
          <w:sz w:val="24"/>
          <w:rtl/>
        </w:rPr>
        <w:t xml:space="preserve"> </w:t>
      </w:r>
      <w:r w:rsidRPr="00916BDC">
        <w:rPr>
          <w:rFonts w:hint="cs"/>
          <w:sz w:val="24"/>
          <w:rtl/>
        </w:rPr>
        <w:t>לכיתה</w:t>
      </w:r>
      <w:r w:rsidRPr="00916BDC">
        <w:rPr>
          <w:sz w:val="24"/>
          <w:rtl/>
        </w:rPr>
        <w:t xml:space="preserve"> </w:t>
      </w:r>
      <w:r w:rsidRPr="00916BDC">
        <w:rPr>
          <w:rFonts w:hint="cs"/>
          <w:sz w:val="24"/>
          <w:rtl/>
        </w:rPr>
        <w:t>והודיע</w:t>
      </w:r>
      <w:r w:rsidRPr="00916BDC">
        <w:rPr>
          <w:sz w:val="24"/>
          <w:rtl/>
        </w:rPr>
        <w:t xml:space="preserve"> </w:t>
      </w:r>
      <w:r w:rsidRPr="00916BDC">
        <w:rPr>
          <w:rFonts w:hint="cs"/>
          <w:sz w:val="24"/>
          <w:rtl/>
        </w:rPr>
        <w:t>שהחליט</w:t>
      </w:r>
      <w:r w:rsidRPr="00916BDC">
        <w:rPr>
          <w:sz w:val="24"/>
          <w:rtl/>
        </w:rPr>
        <w:t xml:space="preserve"> </w:t>
      </w:r>
      <w:r w:rsidRPr="00916BDC">
        <w:rPr>
          <w:rFonts w:hint="cs"/>
          <w:sz w:val="24"/>
          <w:rtl/>
        </w:rPr>
        <w:t>להחליף</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מקומות</w:t>
      </w:r>
      <w:r w:rsidRPr="00916BDC">
        <w:rPr>
          <w:sz w:val="24"/>
          <w:rtl/>
        </w:rPr>
        <w:t xml:space="preserve"> </w:t>
      </w:r>
      <w:r w:rsidRPr="00916BDC">
        <w:rPr>
          <w:rFonts w:hint="cs"/>
          <w:sz w:val="24"/>
          <w:rtl/>
        </w:rPr>
        <w:t>הישיבה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כולנו</w:t>
      </w:r>
      <w:r w:rsidRPr="00916BDC">
        <w:rPr>
          <w:sz w:val="24"/>
          <w:rtl/>
        </w:rPr>
        <w:t>,</w:t>
      </w:r>
      <w:r>
        <w:rPr>
          <w:rFonts w:hint="cs"/>
          <w:sz w:val="24"/>
          <w:rtl/>
        </w:rPr>
        <w:t xml:space="preserve"> '</w:t>
      </w:r>
      <w:r w:rsidRPr="00916BDC">
        <w:rPr>
          <w:rFonts w:hint="cs"/>
          <w:sz w:val="24"/>
          <w:rtl/>
        </w:rPr>
        <w:t>כי</w:t>
      </w:r>
      <w:r w:rsidRPr="00916BDC">
        <w:rPr>
          <w:sz w:val="24"/>
          <w:rtl/>
        </w:rPr>
        <w:t xml:space="preserve"> </w:t>
      </w:r>
      <w:r w:rsidRPr="00916BDC">
        <w:rPr>
          <w:rFonts w:hint="cs"/>
          <w:sz w:val="24"/>
          <w:rtl/>
        </w:rPr>
        <w:t>אתם</w:t>
      </w:r>
      <w:r w:rsidRPr="00916BDC">
        <w:rPr>
          <w:sz w:val="24"/>
          <w:rtl/>
        </w:rPr>
        <w:t xml:space="preserve"> </w:t>
      </w:r>
      <w:r w:rsidRPr="00916BDC">
        <w:rPr>
          <w:rFonts w:hint="cs"/>
          <w:sz w:val="24"/>
          <w:rtl/>
        </w:rPr>
        <w:t>מפטפטים</w:t>
      </w:r>
      <w:r>
        <w:rPr>
          <w:sz w:val="24"/>
          <w:rtl/>
        </w:rPr>
        <w:t xml:space="preserve"> </w:t>
      </w:r>
      <w:r w:rsidRPr="00916BDC">
        <w:rPr>
          <w:rFonts w:hint="cs"/>
          <w:sz w:val="24"/>
          <w:rtl/>
        </w:rPr>
        <w:t>יותר</w:t>
      </w:r>
      <w:r w:rsidRPr="00916BDC">
        <w:rPr>
          <w:sz w:val="24"/>
          <w:rtl/>
        </w:rPr>
        <w:t xml:space="preserve"> </w:t>
      </w:r>
      <w:r>
        <w:rPr>
          <w:rFonts w:hint="cs"/>
          <w:sz w:val="24"/>
          <w:rtl/>
        </w:rPr>
        <w:t>מ</w:t>
      </w:r>
      <w:r w:rsidRPr="00916BDC">
        <w:rPr>
          <w:rFonts w:hint="cs"/>
          <w:sz w:val="24"/>
          <w:rtl/>
        </w:rPr>
        <w:t>די</w:t>
      </w:r>
      <w:r>
        <w:rPr>
          <w:rFonts w:hint="cs"/>
          <w:sz w:val="24"/>
          <w:rtl/>
        </w:rPr>
        <w:t>'</w:t>
      </w:r>
      <w:r w:rsidRPr="00916BDC">
        <w:rPr>
          <w:sz w:val="24"/>
          <w:rtl/>
        </w:rPr>
        <w:t xml:space="preserve">. </w:t>
      </w:r>
      <w:r w:rsidRPr="00916BDC">
        <w:rPr>
          <w:rFonts w:hint="cs"/>
          <w:sz w:val="24"/>
          <w:rtl/>
        </w:rPr>
        <w:t>כך</w:t>
      </w:r>
      <w:r w:rsidRPr="00916BDC">
        <w:rPr>
          <w:sz w:val="24"/>
          <w:rtl/>
        </w:rPr>
        <w:t xml:space="preserve"> </w:t>
      </w:r>
      <w:r w:rsidRPr="00916BDC">
        <w:rPr>
          <w:rFonts w:hint="cs"/>
          <w:sz w:val="24"/>
          <w:rtl/>
        </w:rPr>
        <w:t>הוסוותה</w:t>
      </w:r>
      <w:r w:rsidRPr="00916BDC">
        <w:rPr>
          <w:sz w:val="24"/>
          <w:rtl/>
        </w:rPr>
        <w:t xml:space="preserve"> </w:t>
      </w:r>
      <w:r w:rsidRPr="00916BDC">
        <w:rPr>
          <w:rFonts w:hint="cs"/>
          <w:sz w:val="24"/>
          <w:rtl/>
        </w:rPr>
        <w:t>מטרתו</w:t>
      </w:r>
      <w:r w:rsidRPr="00916BDC">
        <w:rPr>
          <w:sz w:val="24"/>
          <w:rtl/>
        </w:rPr>
        <w:t xml:space="preserve"> </w:t>
      </w:r>
      <w:r>
        <w:rPr>
          <w:rFonts w:hint="cs"/>
          <w:sz w:val="24"/>
          <w:rtl/>
        </w:rPr>
        <w:t>האמ</w:t>
      </w:r>
      <w:r w:rsidRPr="00916BDC">
        <w:rPr>
          <w:rFonts w:hint="cs"/>
          <w:sz w:val="24"/>
          <w:rtl/>
        </w:rPr>
        <w:t>תית</w:t>
      </w:r>
      <w:r w:rsidRPr="00916BDC">
        <w:rPr>
          <w:sz w:val="24"/>
          <w:rtl/>
        </w:rPr>
        <w:t xml:space="preserve"> – </w:t>
      </w:r>
      <w:r w:rsidRPr="00916BDC">
        <w:rPr>
          <w:rFonts w:hint="cs"/>
          <w:sz w:val="24"/>
          <w:rtl/>
        </w:rPr>
        <w:t>להעביר</w:t>
      </w:r>
      <w:r w:rsidRPr="00916BDC">
        <w:rPr>
          <w:sz w:val="24"/>
          <w:rtl/>
        </w:rPr>
        <w:t xml:space="preserve"> </w:t>
      </w:r>
      <w:r w:rsidRPr="00916BDC">
        <w:rPr>
          <w:rFonts w:hint="cs"/>
          <w:sz w:val="24"/>
          <w:rtl/>
        </w:rPr>
        <w:t>אותי</w:t>
      </w:r>
      <w:r w:rsidRPr="00916BDC">
        <w:rPr>
          <w:sz w:val="24"/>
          <w:rtl/>
        </w:rPr>
        <w:t xml:space="preserve"> </w:t>
      </w:r>
      <w:r>
        <w:rPr>
          <w:rFonts w:hint="cs"/>
          <w:sz w:val="24"/>
          <w:rtl/>
        </w:rPr>
        <w:t xml:space="preserve">לראש הטור האמצעי, שאהיה </w:t>
      </w:r>
      <w:r w:rsidRPr="00916BDC">
        <w:rPr>
          <w:rFonts w:hint="cs"/>
          <w:sz w:val="24"/>
          <w:rtl/>
        </w:rPr>
        <w:t>קרוב</w:t>
      </w:r>
      <w:r w:rsidRPr="00916BDC">
        <w:rPr>
          <w:sz w:val="24"/>
          <w:rtl/>
        </w:rPr>
        <w:t xml:space="preserve"> </w:t>
      </w:r>
      <w:r w:rsidRPr="00916BDC">
        <w:rPr>
          <w:rFonts w:hint="cs"/>
          <w:sz w:val="24"/>
          <w:rtl/>
        </w:rPr>
        <w:t>יותר</w:t>
      </w:r>
      <w:r w:rsidRPr="00916BDC">
        <w:rPr>
          <w:sz w:val="24"/>
          <w:rtl/>
        </w:rPr>
        <w:t xml:space="preserve"> </w:t>
      </w:r>
      <w:r w:rsidRPr="00916BDC">
        <w:rPr>
          <w:rFonts w:hint="cs"/>
          <w:sz w:val="24"/>
          <w:rtl/>
        </w:rPr>
        <w:t>ללוח</w:t>
      </w:r>
      <w:r>
        <w:rPr>
          <w:rFonts w:hint="cs"/>
          <w:sz w:val="24"/>
          <w:rtl/>
        </w:rPr>
        <w:t xml:space="preserve"> ואוכל לקרוא את הכתוב</w:t>
      </w:r>
      <w:r w:rsidRPr="00916BDC">
        <w:rPr>
          <w:sz w:val="24"/>
          <w:rtl/>
        </w:rPr>
        <w:t xml:space="preserve">. </w:t>
      </w:r>
    </w:p>
    <w:p w14:paraId="1BBD2ADE" w14:textId="77777777" w:rsidR="000F312E" w:rsidRPr="00916BDC" w:rsidRDefault="000F312E" w:rsidP="000F312E">
      <w:pPr>
        <w:ind w:left="720"/>
        <w:rPr>
          <w:sz w:val="24"/>
          <w:rtl/>
        </w:rPr>
      </w:pPr>
      <w:r w:rsidRPr="00916BDC">
        <w:rPr>
          <w:rFonts w:hint="cs"/>
          <w:sz w:val="24"/>
          <w:rtl/>
        </w:rPr>
        <w:t>חודש</w:t>
      </w:r>
      <w:r w:rsidRPr="00916BDC">
        <w:rPr>
          <w:sz w:val="24"/>
          <w:rtl/>
        </w:rPr>
        <w:t xml:space="preserve"> </w:t>
      </w:r>
      <w:r w:rsidRPr="00916BDC">
        <w:rPr>
          <w:rFonts w:hint="cs"/>
          <w:sz w:val="24"/>
          <w:rtl/>
        </w:rPr>
        <w:t>לאחר</w:t>
      </w:r>
      <w:r w:rsidRPr="00916BDC">
        <w:rPr>
          <w:sz w:val="24"/>
          <w:rtl/>
        </w:rPr>
        <w:t xml:space="preserve"> </w:t>
      </w:r>
      <w:r w:rsidRPr="00916BDC">
        <w:rPr>
          <w:rFonts w:hint="cs"/>
          <w:sz w:val="24"/>
          <w:rtl/>
        </w:rPr>
        <w:t>מכן</w:t>
      </w:r>
      <w:r w:rsidRPr="00916BDC">
        <w:rPr>
          <w:sz w:val="24"/>
          <w:rtl/>
        </w:rPr>
        <w:t xml:space="preserve"> </w:t>
      </w:r>
      <w:r w:rsidRPr="00916BDC">
        <w:rPr>
          <w:rFonts w:hint="cs"/>
          <w:sz w:val="24"/>
          <w:rtl/>
        </w:rPr>
        <w:t>עקרנו</w:t>
      </w:r>
      <w:r w:rsidRPr="00916BDC">
        <w:rPr>
          <w:sz w:val="24"/>
          <w:rtl/>
        </w:rPr>
        <w:t xml:space="preserve"> </w:t>
      </w:r>
      <w:r w:rsidRPr="00916BDC">
        <w:rPr>
          <w:rFonts w:hint="cs"/>
          <w:sz w:val="24"/>
          <w:rtl/>
        </w:rPr>
        <w:t>לירושלים</w:t>
      </w:r>
      <w:r>
        <w:rPr>
          <w:sz w:val="24"/>
          <w:rtl/>
        </w:rPr>
        <w:t>.</w:t>
      </w:r>
      <w:r>
        <w:rPr>
          <w:rFonts w:hint="cs"/>
          <w:sz w:val="24"/>
          <w:rtl/>
        </w:rPr>
        <w:t>.. ו</w:t>
      </w:r>
      <w:r w:rsidRPr="00916BDC">
        <w:rPr>
          <w:rFonts w:hint="cs"/>
          <w:sz w:val="24"/>
          <w:rtl/>
        </w:rPr>
        <w:t>כשהכפר</w:t>
      </w:r>
      <w:r w:rsidRPr="00916BDC">
        <w:rPr>
          <w:sz w:val="24"/>
          <w:rtl/>
        </w:rPr>
        <w:t xml:space="preserve"> </w:t>
      </w:r>
      <w:r w:rsidRPr="00916BDC">
        <w:rPr>
          <w:rFonts w:hint="cs"/>
          <w:sz w:val="24"/>
          <w:rtl/>
        </w:rPr>
        <w:t>נעלם</w:t>
      </w:r>
      <w:r w:rsidRPr="00916BDC">
        <w:rPr>
          <w:sz w:val="24"/>
          <w:rtl/>
        </w:rPr>
        <w:t xml:space="preserve"> </w:t>
      </w:r>
      <w:r w:rsidRPr="00916BDC">
        <w:rPr>
          <w:rFonts w:hint="cs"/>
          <w:sz w:val="24"/>
          <w:rtl/>
        </w:rPr>
        <w:t>מעיני</w:t>
      </w:r>
      <w:r w:rsidRPr="00916BDC">
        <w:rPr>
          <w:sz w:val="24"/>
          <w:rtl/>
        </w:rPr>
        <w:t xml:space="preserve"> (</w:t>
      </w:r>
      <w:r w:rsidRPr="00916BDC">
        <w:rPr>
          <w:rFonts w:hint="cs"/>
          <w:sz w:val="24"/>
          <w:rtl/>
        </w:rPr>
        <w:t>כלומר</w:t>
      </w:r>
      <w:r w:rsidRPr="00916BDC">
        <w:rPr>
          <w:sz w:val="24"/>
          <w:rtl/>
        </w:rPr>
        <w:t xml:space="preserve"> </w:t>
      </w:r>
      <w:r w:rsidRPr="00916BDC">
        <w:rPr>
          <w:rFonts w:hint="cs"/>
          <w:sz w:val="24"/>
          <w:rtl/>
        </w:rPr>
        <w:t>אחרי</w:t>
      </w:r>
      <w:r w:rsidRPr="00916BDC">
        <w:rPr>
          <w:sz w:val="24"/>
          <w:rtl/>
        </w:rPr>
        <w:t xml:space="preserve"> </w:t>
      </w:r>
      <w:r w:rsidRPr="00916BDC">
        <w:rPr>
          <w:rFonts w:hint="cs"/>
          <w:sz w:val="24"/>
          <w:rtl/>
        </w:rPr>
        <w:t>עשרים</w:t>
      </w:r>
      <w:r w:rsidRPr="00916BDC">
        <w:rPr>
          <w:sz w:val="24"/>
          <w:rtl/>
        </w:rPr>
        <w:t xml:space="preserve"> </w:t>
      </w:r>
      <w:r w:rsidRPr="00916BDC">
        <w:rPr>
          <w:rFonts w:hint="cs"/>
          <w:sz w:val="24"/>
          <w:rtl/>
        </w:rPr>
        <w:t>מטר</w:t>
      </w:r>
      <w:r w:rsidRPr="00916BDC">
        <w:rPr>
          <w:sz w:val="24"/>
          <w:rtl/>
        </w:rPr>
        <w:t>),</w:t>
      </w:r>
      <w:r>
        <w:rPr>
          <w:rFonts w:hint="cs"/>
          <w:sz w:val="24"/>
          <w:rtl/>
        </w:rPr>
        <w:t xml:space="preserve"> </w:t>
      </w:r>
      <w:r w:rsidRPr="00916BDC">
        <w:rPr>
          <w:rFonts w:hint="cs"/>
          <w:sz w:val="24"/>
          <w:rtl/>
        </w:rPr>
        <w:t>הוצאתי</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המשקפיים</w:t>
      </w:r>
      <w:r w:rsidRPr="00916BDC">
        <w:rPr>
          <w:sz w:val="24"/>
          <w:rtl/>
        </w:rPr>
        <w:t xml:space="preserve"> </w:t>
      </w:r>
      <w:r>
        <w:rPr>
          <w:rFonts w:hint="cs"/>
          <w:sz w:val="24"/>
          <w:rtl/>
        </w:rPr>
        <w:t xml:space="preserve">החדשים </w:t>
      </w:r>
      <w:r w:rsidRPr="00916BDC">
        <w:rPr>
          <w:rFonts w:hint="cs"/>
          <w:sz w:val="24"/>
          <w:rtl/>
        </w:rPr>
        <w:t>מכיסי</w:t>
      </w:r>
      <w:r w:rsidRPr="00916BDC">
        <w:rPr>
          <w:sz w:val="24"/>
          <w:rtl/>
        </w:rPr>
        <w:t xml:space="preserve">, </w:t>
      </w:r>
      <w:r w:rsidRPr="00916BDC">
        <w:rPr>
          <w:rFonts w:hint="cs"/>
          <w:sz w:val="24"/>
          <w:rtl/>
        </w:rPr>
        <w:t>הנחתי</w:t>
      </w:r>
      <w:r w:rsidRPr="00916BDC">
        <w:rPr>
          <w:sz w:val="24"/>
          <w:rtl/>
        </w:rPr>
        <w:t xml:space="preserve"> </w:t>
      </w:r>
      <w:r w:rsidRPr="00916BDC">
        <w:rPr>
          <w:rFonts w:hint="cs"/>
          <w:sz w:val="24"/>
          <w:rtl/>
        </w:rPr>
        <w:t>אותם</w:t>
      </w:r>
      <w:r w:rsidRPr="00916BDC">
        <w:rPr>
          <w:sz w:val="24"/>
          <w:rtl/>
        </w:rPr>
        <w:t xml:space="preserve"> </w:t>
      </w:r>
      <w:r w:rsidRPr="00916BDC">
        <w:rPr>
          <w:rFonts w:hint="cs"/>
          <w:sz w:val="24"/>
          <w:rtl/>
        </w:rPr>
        <w:t>על</w:t>
      </w:r>
      <w:r w:rsidRPr="00916BDC">
        <w:rPr>
          <w:sz w:val="24"/>
          <w:rtl/>
        </w:rPr>
        <w:t xml:space="preserve"> </w:t>
      </w:r>
      <w:r w:rsidRPr="00916BDC">
        <w:rPr>
          <w:rFonts w:hint="cs"/>
          <w:sz w:val="24"/>
          <w:rtl/>
        </w:rPr>
        <w:t>חוטמי</w:t>
      </w:r>
      <w:r w:rsidRPr="00916BDC">
        <w:rPr>
          <w:sz w:val="24"/>
          <w:rtl/>
        </w:rPr>
        <w:t xml:space="preserve">, </w:t>
      </w:r>
      <w:r w:rsidRPr="00916BDC">
        <w:rPr>
          <w:rFonts w:hint="cs"/>
          <w:sz w:val="24"/>
          <w:rtl/>
        </w:rPr>
        <w:t>ושם</w:t>
      </w:r>
      <w:r w:rsidRPr="00916BDC">
        <w:rPr>
          <w:sz w:val="24"/>
          <w:rtl/>
        </w:rPr>
        <w:t xml:space="preserve"> </w:t>
      </w:r>
      <w:r w:rsidRPr="00916BDC">
        <w:rPr>
          <w:rFonts w:hint="cs"/>
          <w:sz w:val="24"/>
          <w:rtl/>
        </w:rPr>
        <w:t>הם</w:t>
      </w:r>
      <w:r w:rsidRPr="00916BDC">
        <w:rPr>
          <w:sz w:val="24"/>
          <w:rtl/>
        </w:rPr>
        <w:t xml:space="preserve"> </w:t>
      </w:r>
      <w:r w:rsidRPr="00916BDC">
        <w:rPr>
          <w:rFonts w:hint="cs"/>
          <w:sz w:val="24"/>
          <w:rtl/>
        </w:rPr>
        <w:t>עד</w:t>
      </w:r>
      <w:r w:rsidRPr="00916BDC">
        <w:rPr>
          <w:sz w:val="24"/>
          <w:rtl/>
        </w:rPr>
        <w:t xml:space="preserve"> </w:t>
      </w:r>
      <w:r w:rsidRPr="00916BDC">
        <w:rPr>
          <w:rFonts w:hint="cs"/>
          <w:sz w:val="24"/>
          <w:rtl/>
        </w:rPr>
        <w:t>היום</w:t>
      </w:r>
      <w:r w:rsidRPr="00916BDC">
        <w:rPr>
          <w:sz w:val="24"/>
          <w:rtl/>
        </w:rPr>
        <w:t xml:space="preserve">. </w:t>
      </w:r>
      <w:r w:rsidRPr="00916BDC">
        <w:rPr>
          <w:rFonts w:hint="cs"/>
          <w:sz w:val="24"/>
          <w:rtl/>
        </w:rPr>
        <w:t>בחשבון</w:t>
      </w:r>
      <w:r w:rsidRPr="00916BDC">
        <w:rPr>
          <w:sz w:val="24"/>
          <w:rtl/>
        </w:rPr>
        <w:t xml:space="preserve"> </w:t>
      </w:r>
      <w:r w:rsidRPr="00916BDC">
        <w:rPr>
          <w:rFonts w:hint="cs"/>
          <w:sz w:val="24"/>
          <w:rtl/>
        </w:rPr>
        <w:t>אני</w:t>
      </w:r>
      <w:r w:rsidRPr="00916BDC">
        <w:rPr>
          <w:sz w:val="24"/>
          <w:rtl/>
        </w:rPr>
        <w:t xml:space="preserve"> </w:t>
      </w:r>
      <w:r w:rsidRPr="00916BDC">
        <w:rPr>
          <w:rFonts w:hint="cs"/>
          <w:sz w:val="24"/>
          <w:rtl/>
        </w:rPr>
        <w:t>מתקשה</w:t>
      </w:r>
      <w:r w:rsidRPr="00916BDC">
        <w:rPr>
          <w:sz w:val="24"/>
          <w:rtl/>
        </w:rPr>
        <w:t xml:space="preserve"> </w:t>
      </w:r>
      <w:r w:rsidRPr="00916BDC">
        <w:rPr>
          <w:rFonts w:hint="cs"/>
          <w:sz w:val="24"/>
          <w:rtl/>
        </w:rPr>
        <w:t>גם</w:t>
      </w:r>
      <w:r w:rsidRPr="00916BDC">
        <w:rPr>
          <w:sz w:val="24"/>
          <w:rtl/>
        </w:rPr>
        <w:t xml:space="preserve"> </w:t>
      </w:r>
      <w:r w:rsidRPr="00916BDC">
        <w:rPr>
          <w:rFonts w:hint="cs"/>
          <w:sz w:val="24"/>
          <w:rtl/>
        </w:rPr>
        <w:t>עכשיו</w:t>
      </w:r>
      <w:r w:rsidRPr="00916BDC">
        <w:rPr>
          <w:sz w:val="24"/>
          <w:rtl/>
        </w:rPr>
        <w:t xml:space="preserve">, </w:t>
      </w:r>
      <w:r w:rsidRPr="00916BDC">
        <w:rPr>
          <w:rFonts w:hint="cs"/>
          <w:sz w:val="24"/>
          <w:rtl/>
        </w:rPr>
        <w:t>אבל</w:t>
      </w:r>
      <w:r w:rsidRPr="00916BDC">
        <w:rPr>
          <w:sz w:val="24"/>
          <w:rtl/>
        </w:rPr>
        <w:t xml:space="preserve"> </w:t>
      </w:r>
      <w:r w:rsidRPr="00916BDC">
        <w:rPr>
          <w:rFonts w:hint="cs"/>
          <w:sz w:val="24"/>
          <w:rtl/>
        </w:rPr>
        <w:t>במורה</w:t>
      </w:r>
      <w:r w:rsidRPr="00916BDC">
        <w:rPr>
          <w:sz w:val="24"/>
          <w:rtl/>
        </w:rPr>
        <w:t xml:space="preserve"> </w:t>
      </w:r>
      <w:r w:rsidRPr="00916BDC">
        <w:rPr>
          <w:rFonts w:hint="cs"/>
          <w:sz w:val="24"/>
          <w:rtl/>
        </w:rPr>
        <w:t>טוב</w:t>
      </w:r>
      <w:r w:rsidRPr="00916BDC">
        <w:rPr>
          <w:sz w:val="24"/>
          <w:rtl/>
        </w:rPr>
        <w:t xml:space="preserve"> </w:t>
      </w:r>
      <w:r w:rsidRPr="00916BDC">
        <w:rPr>
          <w:rFonts w:hint="cs"/>
          <w:sz w:val="24"/>
          <w:rtl/>
        </w:rPr>
        <w:t>ונדיב</w:t>
      </w:r>
      <w:r w:rsidRPr="00916BDC">
        <w:rPr>
          <w:sz w:val="24"/>
          <w:rtl/>
        </w:rPr>
        <w:t xml:space="preserve"> </w:t>
      </w:r>
      <w:r w:rsidRPr="00916BDC">
        <w:rPr>
          <w:rFonts w:hint="cs"/>
          <w:sz w:val="24"/>
          <w:rtl/>
        </w:rPr>
        <w:t>אני</w:t>
      </w:r>
      <w:r w:rsidRPr="00916BDC">
        <w:rPr>
          <w:sz w:val="24"/>
          <w:rtl/>
        </w:rPr>
        <w:t xml:space="preserve"> </w:t>
      </w:r>
      <w:r w:rsidRPr="00916BDC">
        <w:rPr>
          <w:rFonts w:hint="cs"/>
          <w:sz w:val="24"/>
          <w:rtl/>
        </w:rPr>
        <w:t>מסוגל</w:t>
      </w:r>
      <w:r w:rsidRPr="00916BDC">
        <w:rPr>
          <w:sz w:val="24"/>
          <w:rtl/>
        </w:rPr>
        <w:t xml:space="preserve"> </w:t>
      </w:r>
      <w:r w:rsidRPr="00916BDC">
        <w:rPr>
          <w:rFonts w:hint="cs"/>
          <w:sz w:val="24"/>
          <w:rtl/>
        </w:rPr>
        <w:t>להבחין</w:t>
      </w:r>
      <w:r w:rsidRPr="00916BDC">
        <w:rPr>
          <w:sz w:val="24"/>
          <w:rtl/>
        </w:rPr>
        <w:t xml:space="preserve"> </w:t>
      </w:r>
      <w:r w:rsidRPr="00916BDC">
        <w:rPr>
          <w:rFonts w:hint="cs"/>
          <w:sz w:val="24"/>
          <w:rtl/>
        </w:rPr>
        <w:t>עד</w:t>
      </w:r>
      <w:r w:rsidRPr="00916BDC">
        <w:rPr>
          <w:sz w:val="24"/>
          <w:rtl/>
        </w:rPr>
        <w:t xml:space="preserve"> </w:t>
      </w:r>
      <w:r w:rsidRPr="00916BDC">
        <w:rPr>
          <w:rFonts w:hint="cs"/>
          <w:sz w:val="24"/>
          <w:rtl/>
        </w:rPr>
        <w:t>היום</w:t>
      </w:r>
      <w:r w:rsidRPr="00916BDC">
        <w:rPr>
          <w:sz w:val="24"/>
          <w:rtl/>
        </w:rPr>
        <w:t xml:space="preserve">, </w:t>
      </w:r>
      <w:r w:rsidRPr="00916BDC">
        <w:rPr>
          <w:rFonts w:hint="cs"/>
          <w:sz w:val="24"/>
          <w:rtl/>
        </w:rPr>
        <w:t>וגם</w:t>
      </w:r>
      <w:r w:rsidRPr="00916BDC">
        <w:rPr>
          <w:sz w:val="24"/>
          <w:rtl/>
        </w:rPr>
        <w:t xml:space="preserve"> </w:t>
      </w:r>
      <w:r w:rsidRPr="00916BDC">
        <w:rPr>
          <w:rFonts w:hint="cs"/>
          <w:sz w:val="24"/>
          <w:rtl/>
        </w:rPr>
        <w:t>בלי</w:t>
      </w:r>
      <w:r w:rsidRPr="00916BDC">
        <w:rPr>
          <w:sz w:val="24"/>
          <w:rtl/>
        </w:rPr>
        <w:t xml:space="preserve"> </w:t>
      </w:r>
      <w:r w:rsidRPr="00916BDC">
        <w:rPr>
          <w:rFonts w:hint="cs"/>
          <w:sz w:val="24"/>
          <w:rtl/>
        </w:rPr>
        <w:t>משקפיים</w:t>
      </w:r>
      <w:r w:rsidRPr="00916BDC">
        <w:rPr>
          <w:sz w:val="24"/>
          <w:rtl/>
        </w:rPr>
        <w:t xml:space="preserve"> (</w:t>
      </w:r>
      <w:r w:rsidRPr="00916BDC">
        <w:rPr>
          <w:rFonts w:hint="cs"/>
          <w:sz w:val="24"/>
          <w:rtl/>
        </w:rPr>
        <w:t>מאיר</w:t>
      </w:r>
      <w:r w:rsidRPr="00916BDC">
        <w:rPr>
          <w:sz w:val="24"/>
          <w:rtl/>
        </w:rPr>
        <w:t xml:space="preserve"> </w:t>
      </w:r>
      <w:r w:rsidRPr="00916BDC">
        <w:rPr>
          <w:rFonts w:hint="cs"/>
          <w:sz w:val="24"/>
          <w:rtl/>
        </w:rPr>
        <w:t>שלו</w:t>
      </w:r>
      <w:r>
        <w:rPr>
          <w:rFonts w:hint="cs"/>
          <w:sz w:val="24"/>
          <w:rtl/>
        </w:rPr>
        <w:t>,</w:t>
      </w:r>
      <w:r w:rsidRPr="00916BDC">
        <w:rPr>
          <w:sz w:val="24"/>
          <w:rtl/>
        </w:rPr>
        <w:t xml:space="preserve"> </w:t>
      </w:r>
      <w:r>
        <w:rPr>
          <w:rFonts w:hint="cs"/>
          <w:sz w:val="24"/>
          <w:rtl/>
        </w:rPr>
        <w:t>"</w:t>
      </w:r>
      <w:r w:rsidRPr="00916BDC">
        <w:rPr>
          <w:rFonts w:hint="cs"/>
          <w:sz w:val="24"/>
          <w:rtl/>
        </w:rPr>
        <w:t>סוד</w:t>
      </w:r>
      <w:r w:rsidRPr="00916BDC">
        <w:rPr>
          <w:sz w:val="24"/>
          <w:rtl/>
        </w:rPr>
        <w:t xml:space="preserve"> </w:t>
      </w:r>
      <w:r w:rsidRPr="00916BDC">
        <w:rPr>
          <w:rFonts w:hint="cs"/>
          <w:sz w:val="24"/>
          <w:rtl/>
        </w:rPr>
        <w:t>אחיזת</w:t>
      </w:r>
      <w:r w:rsidRPr="00916BDC">
        <w:rPr>
          <w:sz w:val="24"/>
          <w:rtl/>
        </w:rPr>
        <w:t xml:space="preserve"> </w:t>
      </w:r>
      <w:r w:rsidRPr="00916BDC">
        <w:rPr>
          <w:rFonts w:hint="cs"/>
          <w:sz w:val="24"/>
          <w:rtl/>
        </w:rPr>
        <w:t>העיניים</w:t>
      </w:r>
      <w:r>
        <w:rPr>
          <w:rFonts w:hint="cs"/>
          <w:sz w:val="24"/>
          <w:rtl/>
        </w:rPr>
        <w:t>"</w:t>
      </w:r>
      <w:r w:rsidRPr="00916BDC">
        <w:rPr>
          <w:sz w:val="24"/>
          <w:rtl/>
        </w:rPr>
        <w:t xml:space="preserve">, </w:t>
      </w:r>
      <w:r>
        <w:rPr>
          <w:rFonts w:hint="cs"/>
          <w:sz w:val="24"/>
          <w:rtl/>
        </w:rPr>
        <w:t>תל אביב 1999, עמוד 128-125</w:t>
      </w:r>
      <w:r w:rsidRPr="00916BDC">
        <w:rPr>
          <w:sz w:val="24"/>
          <w:rtl/>
        </w:rPr>
        <w:t>)</w:t>
      </w:r>
      <w:r>
        <w:rPr>
          <w:rFonts w:hint="cs"/>
          <w:sz w:val="24"/>
          <w:rtl/>
        </w:rPr>
        <w:t>.</w:t>
      </w:r>
    </w:p>
    <w:p w14:paraId="432248CF" w14:textId="77777777" w:rsidR="000F312E" w:rsidRPr="00916BDC" w:rsidRDefault="000F312E" w:rsidP="000F312E">
      <w:pPr>
        <w:rPr>
          <w:sz w:val="24"/>
          <w:rtl/>
        </w:rPr>
      </w:pPr>
      <w:r w:rsidRPr="00916BDC">
        <w:rPr>
          <w:rFonts w:hint="cs"/>
          <w:sz w:val="24"/>
          <w:rtl/>
        </w:rPr>
        <w:t>נכון</w:t>
      </w:r>
      <w:r w:rsidRPr="00916BDC">
        <w:rPr>
          <w:sz w:val="24"/>
          <w:rtl/>
        </w:rPr>
        <w:t xml:space="preserve"> </w:t>
      </w:r>
      <w:r w:rsidRPr="00916BDC">
        <w:rPr>
          <w:rFonts w:hint="cs"/>
          <w:sz w:val="24"/>
          <w:rtl/>
        </w:rPr>
        <w:t>לשאול</w:t>
      </w:r>
      <w:r>
        <w:rPr>
          <w:rFonts w:hint="cs"/>
          <w:sz w:val="24"/>
          <w:rtl/>
        </w:rPr>
        <w:t>:</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שיחה</w:t>
      </w:r>
      <w:r w:rsidRPr="00916BDC">
        <w:rPr>
          <w:sz w:val="24"/>
          <w:rtl/>
        </w:rPr>
        <w:t xml:space="preserve"> </w:t>
      </w:r>
      <w:r w:rsidRPr="00916BDC">
        <w:rPr>
          <w:rFonts w:hint="cs"/>
          <w:sz w:val="24"/>
          <w:rtl/>
        </w:rPr>
        <w:t>שכזו</w:t>
      </w:r>
      <w:r w:rsidRPr="00916BDC">
        <w:rPr>
          <w:sz w:val="24"/>
          <w:rtl/>
        </w:rPr>
        <w:t xml:space="preserve"> </w:t>
      </w:r>
      <w:r w:rsidRPr="00916BDC">
        <w:rPr>
          <w:rFonts w:hint="cs"/>
          <w:sz w:val="24"/>
          <w:rtl/>
        </w:rPr>
        <w:t>יכלה</w:t>
      </w:r>
      <w:r w:rsidRPr="00916BDC">
        <w:rPr>
          <w:sz w:val="24"/>
          <w:rtl/>
        </w:rPr>
        <w:t xml:space="preserve"> </w:t>
      </w:r>
      <w:r w:rsidRPr="00916BDC">
        <w:rPr>
          <w:rFonts w:hint="cs"/>
          <w:sz w:val="24"/>
          <w:rtl/>
        </w:rPr>
        <w:t>להתנהל</w:t>
      </w:r>
      <w:r w:rsidRPr="00916BDC">
        <w:rPr>
          <w:sz w:val="24"/>
          <w:rtl/>
        </w:rPr>
        <w:t xml:space="preserve"> </w:t>
      </w:r>
      <w:r w:rsidRPr="00916BDC">
        <w:rPr>
          <w:rFonts w:hint="cs"/>
          <w:sz w:val="24"/>
          <w:rtl/>
        </w:rPr>
        <w:t>גם</w:t>
      </w:r>
      <w:r w:rsidRPr="00916BDC">
        <w:rPr>
          <w:sz w:val="24"/>
          <w:rtl/>
        </w:rPr>
        <w:t xml:space="preserve"> </w:t>
      </w:r>
      <w:r w:rsidRPr="00916BDC">
        <w:rPr>
          <w:rFonts w:hint="cs"/>
          <w:sz w:val="24"/>
          <w:rtl/>
        </w:rPr>
        <w:t>בבית</w:t>
      </w:r>
      <w:r w:rsidRPr="00916BDC">
        <w:rPr>
          <w:sz w:val="24"/>
          <w:rtl/>
        </w:rPr>
        <w:t xml:space="preserve"> </w:t>
      </w:r>
      <w:r w:rsidRPr="00916BDC">
        <w:rPr>
          <w:rFonts w:hint="cs"/>
          <w:sz w:val="24"/>
          <w:rtl/>
        </w:rPr>
        <w:t>הספר</w:t>
      </w:r>
      <w:r w:rsidRPr="00916BDC">
        <w:rPr>
          <w:sz w:val="24"/>
          <w:rtl/>
        </w:rPr>
        <w:t xml:space="preserve">? </w:t>
      </w:r>
      <w:r w:rsidRPr="00916BDC">
        <w:rPr>
          <w:rFonts w:hint="cs"/>
          <w:sz w:val="24"/>
          <w:rtl/>
        </w:rPr>
        <w:t>מה</w:t>
      </w:r>
      <w:r w:rsidRPr="00916BDC">
        <w:rPr>
          <w:sz w:val="24"/>
          <w:rtl/>
        </w:rPr>
        <w:t xml:space="preserve"> </w:t>
      </w:r>
      <w:r w:rsidRPr="00916BDC">
        <w:rPr>
          <w:rFonts w:hint="cs"/>
          <w:sz w:val="24"/>
          <w:rtl/>
        </w:rPr>
        <w:t>היה</w:t>
      </w:r>
      <w:r w:rsidRPr="00916BDC">
        <w:rPr>
          <w:sz w:val="24"/>
          <w:rtl/>
        </w:rPr>
        <w:t xml:space="preserve"> </w:t>
      </w:r>
      <w:r>
        <w:rPr>
          <w:rFonts w:hint="cs"/>
          <w:sz w:val="24"/>
          <w:rtl/>
        </w:rPr>
        <w:t>הערך המוסף</w:t>
      </w:r>
      <w:r w:rsidRPr="00916BDC">
        <w:rPr>
          <w:sz w:val="24"/>
          <w:rtl/>
        </w:rPr>
        <w:t xml:space="preserve"> </w:t>
      </w:r>
      <w:r w:rsidRPr="00916BDC">
        <w:rPr>
          <w:rFonts w:hint="cs"/>
          <w:sz w:val="24"/>
          <w:rtl/>
        </w:rPr>
        <w:t>ב</w:t>
      </w:r>
      <w:r>
        <w:rPr>
          <w:rFonts w:hint="cs"/>
          <w:sz w:val="24"/>
          <w:rtl/>
        </w:rPr>
        <w:t>קיום ה</w:t>
      </w:r>
      <w:r w:rsidRPr="00916BDC">
        <w:rPr>
          <w:rFonts w:hint="cs"/>
          <w:sz w:val="24"/>
          <w:rtl/>
        </w:rPr>
        <w:t>מפגש</w:t>
      </w:r>
      <w:r w:rsidRPr="00916BDC">
        <w:rPr>
          <w:sz w:val="24"/>
          <w:rtl/>
        </w:rPr>
        <w:t xml:space="preserve"> </w:t>
      </w:r>
      <w:r w:rsidRPr="00916BDC">
        <w:rPr>
          <w:rFonts w:hint="cs"/>
          <w:sz w:val="24"/>
          <w:rtl/>
        </w:rPr>
        <w:t>בביתו</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האם</w:t>
      </w:r>
      <w:r w:rsidRPr="00916BDC">
        <w:rPr>
          <w:sz w:val="24"/>
          <w:rtl/>
        </w:rPr>
        <w:t xml:space="preserve"> </w:t>
      </w:r>
      <w:r w:rsidRPr="00916BDC">
        <w:rPr>
          <w:rFonts w:hint="cs"/>
          <w:sz w:val="24"/>
          <w:rtl/>
        </w:rPr>
        <w:t>התגובה</w:t>
      </w:r>
      <w:r w:rsidRPr="00916BDC">
        <w:rPr>
          <w:sz w:val="24"/>
          <w:rtl/>
        </w:rPr>
        <w:t xml:space="preserve"> </w:t>
      </w:r>
      <w:r w:rsidRPr="00916BDC">
        <w:rPr>
          <w:rFonts w:hint="cs"/>
          <w:sz w:val="24"/>
          <w:rtl/>
        </w:rPr>
        <w:t>של</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או</w:t>
      </w:r>
      <w:r w:rsidRPr="00916BDC">
        <w:rPr>
          <w:sz w:val="24"/>
          <w:rtl/>
        </w:rPr>
        <w:t xml:space="preserve"> </w:t>
      </w:r>
      <w:r w:rsidRPr="00916BDC">
        <w:rPr>
          <w:rFonts w:hint="cs"/>
          <w:sz w:val="24"/>
          <w:rtl/>
        </w:rPr>
        <w:t>ההורים</w:t>
      </w:r>
      <w:r w:rsidRPr="00916BDC">
        <w:rPr>
          <w:sz w:val="24"/>
          <w:rtl/>
        </w:rPr>
        <w:t xml:space="preserve"> </w:t>
      </w:r>
      <w:r w:rsidRPr="00916BDC">
        <w:rPr>
          <w:rFonts w:hint="cs"/>
          <w:sz w:val="24"/>
          <w:rtl/>
        </w:rPr>
        <w:t>הייתה</w:t>
      </w:r>
      <w:r w:rsidRPr="00916BDC">
        <w:rPr>
          <w:sz w:val="24"/>
          <w:rtl/>
        </w:rPr>
        <w:t xml:space="preserve"> </w:t>
      </w:r>
      <w:r w:rsidRPr="00950183">
        <w:rPr>
          <w:rFonts w:hint="cs"/>
          <w:sz w:val="24"/>
          <w:rtl/>
        </w:rPr>
        <w:t>יכולה</w:t>
      </w:r>
      <w:r w:rsidRPr="00950183">
        <w:rPr>
          <w:sz w:val="24"/>
          <w:rtl/>
        </w:rPr>
        <w:t xml:space="preserve"> </w:t>
      </w:r>
      <w:r w:rsidRPr="00916BDC">
        <w:rPr>
          <w:rFonts w:hint="cs"/>
          <w:sz w:val="24"/>
          <w:rtl/>
        </w:rPr>
        <w:t>להיות</w:t>
      </w:r>
      <w:r w:rsidRPr="00916BDC">
        <w:rPr>
          <w:sz w:val="24"/>
          <w:rtl/>
        </w:rPr>
        <w:t xml:space="preserve"> </w:t>
      </w:r>
      <w:r w:rsidRPr="00916BDC">
        <w:rPr>
          <w:rFonts w:hint="cs"/>
          <w:sz w:val="24"/>
          <w:rtl/>
        </w:rPr>
        <w:t>שונה</w:t>
      </w:r>
      <w:r w:rsidRPr="00916BDC">
        <w:rPr>
          <w:sz w:val="24"/>
          <w:rtl/>
        </w:rPr>
        <w:t xml:space="preserve"> </w:t>
      </w:r>
      <w:r w:rsidRPr="00916BDC">
        <w:rPr>
          <w:rFonts w:hint="cs"/>
          <w:sz w:val="24"/>
          <w:rtl/>
        </w:rPr>
        <w:t>אם</w:t>
      </w:r>
      <w:r w:rsidRPr="00916BDC">
        <w:rPr>
          <w:sz w:val="24"/>
          <w:rtl/>
        </w:rPr>
        <w:t xml:space="preserve"> </w:t>
      </w:r>
      <w:r w:rsidRPr="00916BDC">
        <w:rPr>
          <w:rFonts w:hint="cs"/>
          <w:sz w:val="24"/>
          <w:rtl/>
        </w:rPr>
        <w:t>השיחה</w:t>
      </w:r>
      <w:r w:rsidRPr="00916BDC">
        <w:rPr>
          <w:sz w:val="24"/>
          <w:rtl/>
        </w:rPr>
        <w:t xml:space="preserve"> </w:t>
      </w:r>
      <w:r w:rsidRPr="00916BDC">
        <w:rPr>
          <w:rFonts w:hint="cs"/>
          <w:sz w:val="24"/>
          <w:rtl/>
        </w:rPr>
        <w:t>הייתה</w:t>
      </w:r>
      <w:r w:rsidRPr="00916BDC">
        <w:rPr>
          <w:sz w:val="24"/>
          <w:rtl/>
        </w:rPr>
        <w:t xml:space="preserve"> </w:t>
      </w:r>
      <w:r w:rsidRPr="00916BDC">
        <w:rPr>
          <w:rFonts w:hint="cs"/>
          <w:sz w:val="24"/>
          <w:rtl/>
        </w:rPr>
        <w:t>טלפונית</w:t>
      </w:r>
      <w:r w:rsidRPr="00916BDC">
        <w:rPr>
          <w:sz w:val="24"/>
          <w:rtl/>
        </w:rPr>
        <w:t xml:space="preserve">, </w:t>
      </w:r>
      <w:r w:rsidRPr="00916BDC">
        <w:rPr>
          <w:rFonts w:hint="cs"/>
          <w:sz w:val="24"/>
          <w:rtl/>
        </w:rPr>
        <w:t>או</w:t>
      </w:r>
      <w:r w:rsidRPr="00916BDC">
        <w:rPr>
          <w:sz w:val="24"/>
          <w:rtl/>
        </w:rPr>
        <w:t xml:space="preserve"> </w:t>
      </w:r>
      <w:r w:rsidRPr="00916BDC">
        <w:rPr>
          <w:rFonts w:hint="cs"/>
          <w:sz w:val="24"/>
          <w:rtl/>
        </w:rPr>
        <w:t>אפילו</w:t>
      </w:r>
      <w:r w:rsidRPr="00916BDC">
        <w:rPr>
          <w:sz w:val="24"/>
          <w:rtl/>
        </w:rPr>
        <w:t xml:space="preserve"> </w:t>
      </w:r>
      <w:r>
        <w:rPr>
          <w:rFonts w:hint="cs"/>
          <w:sz w:val="24"/>
          <w:rtl/>
        </w:rPr>
        <w:t xml:space="preserve">אם התקיימה </w:t>
      </w:r>
      <w:r w:rsidRPr="00916BDC">
        <w:rPr>
          <w:rFonts w:hint="cs"/>
          <w:sz w:val="24"/>
          <w:rtl/>
        </w:rPr>
        <w:t>בבית</w:t>
      </w:r>
      <w:r w:rsidRPr="00916BDC">
        <w:rPr>
          <w:sz w:val="24"/>
          <w:rtl/>
        </w:rPr>
        <w:t xml:space="preserve"> </w:t>
      </w:r>
      <w:r w:rsidRPr="00916BDC">
        <w:rPr>
          <w:rFonts w:hint="cs"/>
          <w:sz w:val="24"/>
          <w:rtl/>
        </w:rPr>
        <w:t>הספר</w:t>
      </w:r>
      <w:r w:rsidRPr="00916BDC">
        <w:rPr>
          <w:sz w:val="24"/>
          <w:rtl/>
        </w:rPr>
        <w:t>?</w:t>
      </w:r>
    </w:p>
    <w:p w14:paraId="155015F4" w14:textId="77777777" w:rsidR="000F312E" w:rsidRPr="00916BDC" w:rsidRDefault="000F312E" w:rsidP="000F312E">
      <w:pPr>
        <w:rPr>
          <w:sz w:val="24"/>
        </w:rPr>
      </w:pPr>
      <w:r w:rsidRPr="00916BDC">
        <w:rPr>
          <w:rFonts w:hint="cs"/>
          <w:sz w:val="24"/>
          <w:rtl/>
        </w:rPr>
        <w:t>כמי</w:t>
      </w:r>
      <w:r w:rsidRPr="00916BDC">
        <w:rPr>
          <w:sz w:val="24"/>
          <w:rtl/>
        </w:rPr>
        <w:t xml:space="preserve"> </w:t>
      </w:r>
      <w:r w:rsidRPr="00916BDC">
        <w:rPr>
          <w:rFonts w:hint="cs"/>
          <w:sz w:val="24"/>
          <w:rtl/>
        </w:rPr>
        <w:t>שמבקשים</w:t>
      </w:r>
      <w:r w:rsidRPr="00916BDC">
        <w:rPr>
          <w:sz w:val="24"/>
          <w:rtl/>
        </w:rPr>
        <w:t xml:space="preserve"> </w:t>
      </w:r>
      <w:r w:rsidRPr="00916BDC">
        <w:rPr>
          <w:rFonts w:hint="cs"/>
          <w:sz w:val="24"/>
          <w:rtl/>
        </w:rPr>
        <w:t>להכיר</w:t>
      </w:r>
      <w:r w:rsidRPr="00916BDC">
        <w:rPr>
          <w:sz w:val="24"/>
          <w:rtl/>
        </w:rPr>
        <w:t xml:space="preserve"> </w:t>
      </w:r>
      <w:r w:rsidRPr="00916BDC">
        <w:rPr>
          <w:rFonts w:hint="cs"/>
          <w:sz w:val="24"/>
          <w:rtl/>
        </w:rPr>
        <w:t>טוב</w:t>
      </w:r>
      <w:r w:rsidRPr="00916BDC">
        <w:rPr>
          <w:sz w:val="24"/>
          <w:rtl/>
        </w:rPr>
        <w:t xml:space="preserve"> </w:t>
      </w:r>
      <w:r w:rsidRPr="00916BDC">
        <w:rPr>
          <w:rFonts w:hint="cs"/>
          <w:sz w:val="24"/>
          <w:rtl/>
        </w:rPr>
        <w:t>יותר</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התלמיד</w:t>
      </w:r>
      <w:r w:rsidRPr="00916BDC">
        <w:rPr>
          <w:sz w:val="24"/>
          <w:rtl/>
        </w:rPr>
        <w:t xml:space="preserve"> </w:t>
      </w:r>
      <w:r>
        <w:rPr>
          <w:rFonts w:hint="cs"/>
          <w:sz w:val="24"/>
          <w:rtl/>
        </w:rPr>
        <w:t>ו</w:t>
      </w:r>
      <w:r w:rsidRPr="00916BDC">
        <w:rPr>
          <w:rFonts w:hint="cs"/>
          <w:sz w:val="24"/>
          <w:rtl/>
        </w:rPr>
        <w:t>את</w:t>
      </w:r>
      <w:r w:rsidRPr="00916BDC">
        <w:rPr>
          <w:sz w:val="24"/>
          <w:rtl/>
        </w:rPr>
        <w:t xml:space="preserve"> </w:t>
      </w:r>
      <w:r w:rsidRPr="00916BDC">
        <w:rPr>
          <w:rFonts w:hint="cs"/>
          <w:sz w:val="24"/>
          <w:rtl/>
        </w:rPr>
        <w:t>הוריו</w:t>
      </w:r>
      <w:r w:rsidRPr="00916BDC">
        <w:rPr>
          <w:sz w:val="24"/>
          <w:rtl/>
        </w:rPr>
        <w:t xml:space="preserve">, </w:t>
      </w:r>
      <w:r w:rsidRPr="00916BDC">
        <w:rPr>
          <w:rFonts w:hint="cs"/>
          <w:sz w:val="24"/>
          <w:rtl/>
        </w:rPr>
        <w:t>נכון</w:t>
      </w:r>
      <w:r w:rsidRPr="00916BDC">
        <w:rPr>
          <w:sz w:val="24"/>
          <w:rtl/>
        </w:rPr>
        <w:t xml:space="preserve"> </w:t>
      </w:r>
      <w:r w:rsidRPr="00916BDC">
        <w:rPr>
          <w:rFonts w:hint="cs"/>
          <w:sz w:val="24"/>
          <w:rtl/>
        </w:rPr>
        <w:t>לבקש</w:t>
      </w:r>
      <w:r w:rsidRPr="00916BDC">
        <w:rPr>
          <w:sz w:val="24"/>
          <w:rtl/>
        </w:rPr>
        <w:t xml:space="preserve"> </w:t>
      </w:r>
      <w:r w:rsidRPr="00916BDC">
        <w:rPr>
          <w:rFonts w:hint="cs"/>
          <w:sz w:val="24"/>
          <w:rtl/>
        </w:rPr>
        <w:t>מכולנו</w:t>
      </w:r>
      <w:r w:rsidRPr="00916BDC">
        <w:rPr>
          <w:sz w:val="24"/>
          <w:rtl/>
        </w:rPr>
        <w:t xml:space="preserve"> </w:t>
      </w:r>
      <w:r w:rsidRPr="00916BDC">
        <w:rPr>
          <w:rFonts w:hint="cs"/>
          <w:sz w:val="24"/>
          <w:rtl/>
        </w:rPr>
        <w:t>לחזק</w:t>
      </w:r>
      <w:r w:rsidRPr="00916BDC">
        <w:rPr>
          <w:sz w:val="24"/>
          <w:rtl/>
        </w:rPr>
        <w:t xml:space="preserve"> </w:t>
      </w:r>
      <w:r w:rsidRPr="00916BDC">
        <w:rPr>
          <w:rFonts w:hint="cs"/>
          <w:sz w:val="24"/>
          <w:rtl/>
        </w:rPr>
        <w:t>את</w:t>
      </w:r>
      <w:r w:rsidRPr="00916BDC">
        <w:rPr>
          <w:sz w:val="24"/>
          <w:rtl/>
        </w:rPr>
        <w:t xml:space="preserve"> </w:t>
      </w:r>
      <w:r w:rsidRPr="00916BDC">
        <w:rPr>
          <w:rFonts w:hint="cs"/>
          <w:sz w:val="24"/>
          <w:rtl/>
        </w:rPr>
        <w:t>המפגש</w:t>
      </w:r>
      <w:r w:rsidRPr="00916BDC">
        <w:rPr>
          <w:sz w:val="24"/>
          <w:rtl/>
        </w:rPr>
        <w:t xml:space="preserve"> </w:t>
      </w:r>
      <w:r w:rsidRPr="00916BDC">
        <w:rPr>
          <w:rFonts w:hint="cs"/>
          <w:sz w:val="24"/>
          <w:rtl/>
        </w:rPr>
        <w:t>בין</w:t>
      </w:r>
      <w:r w:rsidRPr="00916BDC">
        <w:rPr>
          <w:sz w:val="24"/>
          <w:rtl/>
        </w:rPr>
        <w:t xml:space="preserve"> </w:t>
      </w:r>
      <w:r w:rsidRPr="00916BDC">
        <w:rPr>
          <w:rFonts w:hint="cs"/>
          <w:sz w:val="24"/>
          <w:rtl/>
        </w:rPr>
        <w:t>ההורים</w:t>
      </w:r>
      <w:r w:rsidRPr="00916BDC">
        <w:rPr>
          <w:sz w:val="24"/>
          <w:rtl/>
        </w:rPr>
        <w:t xml:space="preserve"> </w:t>
      </w:r>
      <w:r w:rsidRPr="00916BDC">
        <w:rPr>
          <w:rFonts w:hint="cs"/>
          <w:sz w:val="24"/>
          <w:rtl/>
        </w:rPr>
        <w:t>התלמיד</w:t>
      </w:r>
      <w:r w:rsidRPr="00916BDC">
        <w:rPr>
          <w:sz w:val="24"/>
          <w:rtl/>
        </w:rPr>
        <w:t xml:space="preserve"> </w:t>
      </w:r>
      <w:r w:rsidRPr="00916BDC">
        <w:rPr>
          <w:rFonts w:hint="cs"/>
          <w:sz w:val="24"/>
          <w:rtl/>
        </w:rPr>
        <w:t>והמחנך</w:t>
      </w:r>
      <w:r w:rsidRPr="00916BDC">
        <w:rPr>
          <w:sz w:val="24"/>
          <w:rtl/>
        </w:rPr>
        <w:t xml:space="preserve"> </w:t>
      </w:r>
      <w:r w:rsidRPr="00916BDC">
        <w:rPr>
          <w:rFonts w:hint="cs"/>
          <w:sz w:val="24"/>
          <w:rtl/>
        </w:rPr>
        <w:t>בבית</w:t>
      </w:r>
      <w:r w:rsidRPr="00916BDC">
        <w:rPr>
          <w:sz w:val="24"/>
          <w:rtl/>
        </w:rPr>
        <w:t xml:space="preserve"> </w:t>
      </w:r>
      <w:r w:rsidRPr="00916BDC">
        <w:rPr>
          <w:rFonts w:hint="cs"/>
          <w:sz w:val="24"/>
          <w:rtl/>
        </w:rPr>
        <w:t>התלמיד</w:t>
      </w:r>
      <w:r w:rsidRPr="00916BDC">
        <w:rPr>
          <w:sz w:val="24"/>
          <w:rtl/>
        </w:rPr>
        <w:t>.</w:t>
      </w:r>
    </w:p>
    <w:p w14:paraId="3C66E292" w14:textId="77777777" w:rsidR="000F312E" w:rsidRPr="00882A5F" w:rsidRDefault="000F312E" w:rsidP="000F312E">
      <w:pPr>
        <w:rPr>
          <w:rFonts w:ascii="David" w:hAnsi="David"/>
          <w:sz w:val="24"/>
          <w:rtl/>
        </w:rPr>
      </w:pPr>
    </w:p>
    <w:p w14:paraId="520EC5F7" w14:textId="77777777" w:rsidR="000F312E" w:rsidRPr="00C87558" w:rsidRDefault="000F312E" w:rsidP="000F312E">
      <w:pPr>
        <w:rPr>
          <w:rFonts w:ascii="David" w:hAnsi="David"/>
          <w:sz w:val="24"/>
          <w:rtl/>
        </w:rPr>
      </w:pPr>
    </w:p>
    <w:p w14:paraId="1BCD8726"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2A1F994A" w14:textId="776A4A0E" w:rsidR="00A348C5" w:rsidRDefault="000F312E" w:rsidP="000F312E">
      <w:pPr>
        <w:rPr>
          <w:rFonts w:ascii="David" w:hAnsi="David"/>
          <w:sz w:val="28"/>
          <w:rtl/>
        </w:rPr>
      </w:pPr>
      <w:r w:rsidRPr="00C87558">
        <w:rPr>
          <w:rStyle w:val="40"/>
          <w:rFonts w:ascii="David" w:hAnsi="David"/>
          <w:rtl/>
        </w:rPr>
        <w:t>משפט מעורר השראה</w:t>
      </w:r>
    </w:p>
    <w:p w14:paraId="36C67E4B" w14:textId="19487970" w:rsidR="000F312E" w:rsidRPr="00C87558" w:rsidRDefault="000F312E" w:rsidP="000F312E">
      <w:pPr>
        <w:rPr>
          <w:rFonts w:ascii="David" w:hAnsi="David"/>
          <w:rtl/>
        </w:rPr>
      </w:pPr>
      <w:r w:rsidRPr="00C87558">
        <w:rPr>
          <w:rFonts w:ascii="David" w:hAnsi="David"/>
          <w:sz w:val="28"/>
          <w:rtl/>
        </w:rPr>
        <w:t>מי שיודע להודות הוא</w:t>
      </w:r>
      <w:r>
        <w:rPr>
          <w:rFonts w:ascii="David" w:hAnsi="David"/>
          <w:sz w:val="28"/>
          <w:rtl/>
        </w:rPr>
        <w:t xml:space="preserve"> מי שזוכה לשכינה, לאיכות אלוקית</w:t>
      </w:r>
      <w:r w:rsidRPr="00C87558">
        <w:rPr>
          <w:rFonts w:ascii="David" w:hAnsi="David"/>
          <w:sz w:val="28"/>
          <w:rtl/>
        </w:rPr>
        <w:t xml:space="preserve"> ולחיים של רגישות וצמיחה.</w:t>
      </w:r>
    </w:p>
    <w:p w14:paraId="1EECF138" w14:textId="77777777" w:rsidR="00A348C5" w:rsidRDefault="000F312E" w:rsidP="000F312E">
      <w:pPr>
        <w:rPr>
          <w:rFonts w:ascii="David" w:hAnsi="David"/>
          <w:rtl/>
        </w:rPr>
      </w:pPr>
      <w:r w:rsidRPr="00C87558">
        <w:rPr>
          <w:rStyle w:val="40"/>
          <w:rFonts w:ascii="David" w:hAnsi="David"/>
          <w:rtl/>
        </w:rPr>
        <w:t>מסביב לשנת הלימודים</w:t>
      </w:r>
    </w:p>
    <w:p w14:paraId="77E7D3A4" w14:textId="1C604DFC" w:rsidR="000F312E" w:rsidRPr="00C87558" w:rsidRDefault="000F312E" w:rsidP="000F312E">
      <w:pPr>
        <w:rPr>
          <w:rFonts w:ascii="David" w:hAnsi="David"/>
          <w:sz w:val="28"/>
          <w:rtl/>
        </w:rPr>
      </w:pPr>
      <w:r w:rsidRPr="00C87558">
        <w:rPr>
          <w:rFonts w:ascii="David" w:hAnsi="David"/>
          <w:sz w:val="28"/>
          <w:rtl/>
        </w:rPr>
        <w:t>לסיום שנה או מחצית</w:t>
      </w:r>
      <w:r>
        <w:rPr>
          <w:rFonts w:ascii="David" w:hAnsi="David" w:hint="cs"/>
          <w:sz w:val="28"/>
          <w:rtl/>
        </w:rPr>
        <w:t>.</w:t>
      </w:r>
    </w:p>
    <w:p w14:paraId="58B4B624" w14:textId="77777777" w:rsidR="00A348C5" w:rsidRDefault="00F03607" w:rsidP="000F312E">
      <w:pPr>
        <w:rPr>
          <w:rFonts w:ascii="David" w:hAnsi="David"/>
          <w:rtl/>
        </w:rPr>
      </w:pPr>
      <w:r>
        <w:rPr>
          <w:rStyle w:val="40"/>
          <w:rFonts w:ascii="David" w:hAnsi="David" w:hint="cs"/>
          <w:rtl/>
        </w:rPr>
        <w:t>שאלות לדיון</w:t>
      </w:r>
    </w:p>
    <w:p w14:paraId="13AF36F6" w14:textId="27BC684F" w:rsidR="000F312E" w:rsidRPr="00C87558" w:rsidRDefault="000F312E" w:rsidP="000F312E">
      <w:pPr>
        <w:rPr>
          <w:rFonts w:ascii="David" w:hAnsi="David"/>
          <w:sz w:val="28"/>
          <w:rtl/>
        </w:rPr>
      </w:pPr>
      <w:r w:rsidRPr="00C87558">
        <w:rPr>
          <w:rFonts w:ascii="David" w:hAnsi="David"/>
          <w:sz w:val="28"/>
          <w:rtl/>
        </w:rPr>
        <w:t>כיצד משפיעה אמירת תודה על החיים?</w:t>
      </w:r>
    </w:p>
    <w:p w14:paraId="43DC42EC" w14:textId="77777777" w:rsidR="000F312E" w:rsidRPr="00C87558" w:rsidRDefault="000F312E" w:rsidP="000F312E">
      <w:pPr>
        <w:pStyle w:val="2"/>
        <w:rPr>
          <w:rFonts w:ascii="David" w:hAnsi="David" w:cs="David"/>
          <w:rtl/>
        </w:rPr>
      </w:pPr>
      <w:bookmarkStart w:id="89" w:name="_Toc522789665"/>
      <w:bookmarkStart w:id="90" w:name="_Toc529175692"/>
      <w:r w:rsidRPr="00C87558">
        <w:rPr>
          <w:rFonts w:ascii="David" w:hAnsi="David" w:cs="David"/>
          <w:rtl/>
        </w:rPr>
        <w:t>אמירת תודה והכרת הטוב</w:t>
      </w:r>
      <w:bookmarkEnd w:id="89"/>
      <w:bookmarkEnd w:id="90"/>
      <w:r w:rsidRPr="00C87558">
        <w:rPr>
          <w:rFonts w:ascii="David" w:hAnsi="David" w:cs="David"/>
          <w:rtl/>
        </w:rPr>
        <w:t xml:space="preserve"> </w:t>
      </w:r>
    </w:p>
    <w:p w14:paraId="7400437A" w14:textId="77777777" w:rsidR="000F312E" w:rsidRPr="00C87558" w:rsidRDefault="000F312E" w:rsidP="000F312E">
      <w:pPr>
        <w:rPr>
          <w:rFonts w:ascii="David" w:hAnsi="David"/>
          <w:sz w:val="24"/>
          <w:rtl/>
        </w:rPr>
      </w:pPr>
      <w:r w:rsidRPr="00C87558">
        <w:rPr>
          <w:rFonts w:ascii="David" w:hAnsi="David"/>
          <w:sz w:val="24"/>
          <w:rtl/>
        </w:rPr>
        <w:t>בכל סיום שנת לימודים, אנחנו מבקשים לומר תודה.</w:t>
      </w:r>
    </w:p>
    <w:p w14:paraId="4929A72A" w14:textId="77777777" w:rsidR="000F312E" w:rsidRPr="00C87558" w:rsidRDefault="000F312E" w:rsidP="000F312E">
      <w:pPr>
        <w:rPr>
          <w:rFonts w:ascii="David" w:hAnsi="David"/>
          <w:sz w:val="24"/>
          <w:rtl/>
        </w:rPr>
      </w:pPr>
      <w:r w:rsidRPr="00C87558">
        <w:rPr>
          <w:rFonts w:ascii="David" w:hAnsi="David"/>
          <w:sz w:val="24"/>
          <w:rtl/>
        </w:rPr>
        <w:t xml:space="preserve">תודה למנהיגי החינוך שבסבלנות, במסירות </w:t>
      </w:r>
      <w:r>
        <w:rPr>
          <w:rFonts w:ascii="David" w:hAnsi="David"/>
          <w:sz w:val="24"/>
          <w:rtl/>
        </w:rPr>
        <w:t>נפש ובאהבה, מנהיגים את התלמידים</w:t>
      </w:r>
      <w:r w:rsidRPr="00C87558">
        <w:rPr>
          <w:rFonts w:ascii="David" w:hAnsi="David"/>
          <w:sz w:val="24"/>
          <w:rtl/>
        </w:rPr>
        <w:t xml:space="preserve"> ללימוד, למצוינות, לחינוך ערכי, לתורה ו</w:t>
      </w:r>
      <w:r>
        <w:rPr>
          <w:rFonts w:ascii="David" w:hAnsi="David" w:hint="cs"/>
          <w:sz w:val="24"/>
          <w:rtl/>
        </w:rPr>
        <w:t>ל</w:t>
      </w:r>
      <w:r w:rsidRPr="00C87558">
        <w:rPr>
          <w:rFonts w:ascii="David" w:hAnsi="David"/>
          <w:sz w:val="24"/>
          <w:rtl/>
        </w:rPr>
        <w:t>תפילה, לתורה עם דרך ארץ.</w:t>
      </w:r>
    </w:p>
    <w:p w14:paraId="5DFEDC3C" w14:textId="77777777" w:rsidR="000F312E" w:rsidRPr="00C87558" w:rsidRDefault="000F312E" w:rsidP="000F312E">
      <w:pPr>
        <w:rPr>
          <w:rFonts w:ascii="David" w:hAnsi="David"/>
          <w:sz w:val="24"/>
          <w:rtl/>
        </w:rPr>
      </w:pPr>
      <w:r w:rsidRPr="00C87558">
        <w:rPr>
          <w:rFonts w:ascii="David" w:hAnsi="David"/>
          <w:sz w:val="24"/>
          <w:rtl/>
        </w:rPr>
        <w:t>תודה לכל צוותי המורים והמחנכים, שמבקשים להוסיף חדוות דעת, ידע והעשרה בתחומים כולם, לצד תפילה ועשייה שמכוונת להגיע ללב. 'לב לדעת – ידע מצמיח חינוך'.</w:t>
      </w:r>
    </w:p>
    <w:p w14:paraId="1553CBCE" w14:textId="77777777" w:rsidR="000F312E" w:rsidRPr="00C87558" w:rsidRDefault="000F312E" w:rsidP="000F312E">
      <w:pPr>
        <w:rPr>
          <w:rFonts w:ascii="David" w:hAnsi="David"/>
          <w:sz w:val="24"/>
          <w:rtl/>
        </w:rPr>
      </w:pPr>
      <w:r w:rsidRPr="00C87558">
        <w:rPr>
          <w:rFonts w:ascii="David" w:hAnsi="David"/>
          <w:sz w:val="24"/>
          <w:rtl/>
        </w:rPr>
        <w:t>תודה לאנשי המנהלה, אבות הבית והמזכירות, העושים לילות כימים כדי לאפשר לכולנו לחנך בנחת וברווחה גדולה.</w:t>
      </w:r>
    </w:p>
    <w:p w14:paraId="4ABE67CA" w14:textId="77777777" w:rsidR="000F312E" w:rsidRPr="00C87558" w:rsidRDefault="000F312E" w:rsidP="000F312E">
      <w:pPr>
        <w:rPr>
          <w:rFonts w:ascii="David" w:hAnsi="David"/>
          <w:sz w:val="24"/>
          <w:rtl/>
        </w:rPr>
      </w:pPr>
      <w:r>
        <w:rPr>
          <w:rFonts w:ascii="David" w:hAnsi="David"/>
          <w:sz w:val="24"/>
          <w:rtl/>
        </w:rPr>
        <w:t>תודה להורים היקרים</w:t>
      </w:r>
      <w:r w:rsidRPr="00C87558">
        <w:rPr>
          <w:rFonts w:ascii="David" w:hAnsi="David"/>
          <w:sz w:val="24"/>
          <w:rtl/>
        </w:rPr>
        <w:t xml:space="preserve"> שמפקידים בידינו את היקר להם מכול – את הילדים, ורואים בנו שליחים נאמנים לקיום מצוות החינוך שלהם: 'ושננתם לבניך'.</w:t>
      </w:r>
    </w:p>
    <w:p w14:paraId="05A094F1" w14:textId="77777777" w:rsidR="000F312E" w:rsidRPr="00C87558" w:rsidRDefault="000F312E" w:rsidP="000F312E">
      <w:pPr>
        <w:rPr>
          <w:rFonts w:ascii="David" w:hAnsi="David"/>
          <w:sz w:val="24"/>
          <w:rtl/>
        </w:rPr>
      </w:pPr>
      <w:r w:rsidRPr="00C87558">
        <w:rPr>
          <w:rFonts w:ascii="David" w:hAnsi="David"/>
          <w:sz w:val="24"/>
          <w:rtl/>
        </w:rPr>
        <w:t>תודה לתלמידים היקרים, שמאירים בנו את אורם הגד</w:t>
      </w:r>
      <w:r>
        <w:rPr>
          <w:rFonts w:ascii="David" w:hAnsi="David"/>
          <w:sz w:val="24"/>
          <w:rtl/>
        </w:rPr>
        <w:t>ול, שמשתפים אותנו בעולמם הפנימי</w:t>
      </w:r>
      <w:r w:rsidRPr="00C87558">
        <w:rPr>
          <w:rFonts w:ascii="David" w:hAnsi="David"/>
          <w:sz w:val="24"/>
          <w:rtl/>
        </w:rPr>
        <w:t xml:space="preserve"> ורואים בנו מקור לקבלה.</w:t>
      </w:r>
    </w:p>
    <w:p w14:paraId="7C7E8BE2" w14:textId="77777777" w:rsidR="000F312E" w:rsidRPr="00C87558" w:rsidRDefault="000F312E" w:rsidP="000F312E">
      <w:pPr>
        <w:rPr>
          <w:rFonts w:ascii="David" w:hAnsi="David"/>
          <w:sz w:val="24"/>
          <w:rtl/>
        </w:rPr>
      </w:pPr>
    </w:p>
    <w:p w14:paraId="1DC94EFF" w14:textId="77777777" w:rsidR="000F312E" w:rsidRPr="00C87558" w:rsidRDefault="000F312E" w:rsidP="000F312E">
      <w:pPr>
        <w:rPr>
          <w:rFonts w:ascii="David" w:hAnsi="David"/>
          <w:sz w:val="24"/>
          <w:rtl/>
        </w:rPr>
      </w:pPr>
      <w:r w:rsidRPr="00C87558">
        <w:rPr>
          <w:rFonts w:ascii="David" w:hAnsi="David"/>
          <w:sz w:val="24"/>
          <w:rtl/>
        </w:rPr>
        <w:t xml:space="preserve">בפרשת </w:t>
      </w:r>
      <w:r>
        <w:rPr>
          <w:rFonts w:ascii="David" w:hAnsi="David" w:hint="cs"/>
          <w:sz w:val="24"/>
          <w:rtl/>
        </w:rPr>
        <w:t>"</w:t>
      </w:r>
      <w:r w:rsidRPr="00C87558">
        <w:rPr>
          <w:rFonts w:ascii="David" w:hAnsi="David"/>
          <w:sz w:val="24"/>
          <w:rtl/>
        </w:rPr>
        <w:t>מטות</w:t>
      </w:r>
      <w:r>
        <w:rPr>
          <w:rFonts w:ascii="David" w:hAnsi="David" w:hint="cs"/>
          <w:sz w:val="24"/>
          <w:rtl/>
        </w:rPr>
        <w:t>"</w:t>
      </w:r>
      <w:r w:rsidRPr="00C87558">
        <w:rPr>
          <w:rFonts w:ascii="David" w:hAnsi="David"/>
          <w:sz w:val="24"/>
          <w:rtl/>
        </w:rPr>
        <w:t xml:space="preserve"> אנחנו פוגשים את חשיבותה של מידת הכרת הטוב. ה' מצווה את משה לנקום במדיין ולהילחם בהם: 'וַיְדַבֵּר ה' אֶל מֹשֶׁה לֵּאמֹר. נְקֹם נִקְמַת בְּנֵי יִשְׂרָאֵל מֵאֵת הַמִּדְיָנִים' (במדבר ל"א, א</w:t>
      </w:r>
      <w:r>
        <w:rPr>
          <w:rFonts w:ascii="David" w:hAnsi="David" w:hint="cs"/>
          <w:sz w:val="24"/>
          <w:rtl/>
        </w:rPr>
        <w:t>'</w:t>
      </w:r>
      <w:r w:rsidRPr="00C87558">
        <w:rPr>
          <w:rFonts w:ascii="David" w:hAnsi="David"/>
          <w:sz w:val="24"/>
          <w:rtl/>
        </w:rPr>
        <w:t>–ב</w:t>
      </w:r>
      <w:r>
        <w:rPr>
          <w:rFonts w:ascii="David" w:hAnsi="David" w:hint="cs"/>
          <w:sz w:val="24"/>
          <w:rtl/>
        </w:rPr>
        <w:t>'</w:t>
      </w:r>
      <w:r w:rsidRPr="00C87558">
        <w:rPr>
          <w:rFonts w:ascii="David" w:hAnsi="David"/>
          <w:sz w:val="24"/>
          <w:rtl/>
        </w:rPr>
        <w:t>). והנה בפועל, למרות שמשה נצטווה על כך, הוא שולח את פנחס בן אלעזר במקומו; הכיצד? חז"ל תמהים על כך: 'אמר הקב"ה למשה: "נקום נקמת" – אתה בעצמך, והוא משלח את אחרים?' (במדבר רבה כ</w:t>
      </w:r>
      <w:r>
        <w:rPr>
          <w:rFonts w:ascii="David" w:hAnsi="David" w:hint="cs"/>
          <w:sz w:val="24"/>
          <w:rtl/>
        </w:rPr>
        <w:t>"</w:t>
      </w:r>
      <w:r w:rsidRPr="00C87558">
        <w:rPr>
          <w:rFonts w:ascii="David" w:hAnsi="David"/>
          <w:sz w:val="24"/>
          <w:rtl/>
        </w:rPr>
        <w:t>ב, ד</w:t>
      </w:r>
      <w:r>
        <w:rPr>
          <w:rFonts w:ascii="David" w:hAnsi="David" w:hint="cs"/>
          <w:sz w:val="24"/>
          <w:rtl/>
        </w:rPr>
        <w:t>'</w:t>
      </w:r>
      <w:r w:rsidRPr="00C87558">
        <w:rPr>
          <w:rFonts w:ascii="David" w:hAnsi="David"/>
          <w:sz w:val="24"/>
          <w:rtl/>
        </w:rPr>
        <w:t>). עונה המדרש: 'אלא מפני שנתגדל בארץ מדין, אמר אינו בדין שאני מיצר למי שעשה בי טובה'. הרחיב על כך הרב אביגדור נבנצל, והסביר כי משום שמדין שימשה למשה מקלט כשנמלט ממצרים, הוא הבין מדעתו שמצוות ה' אינה יכולה להיות כרוכה בכפיות טובה. חושיו האלוקיים מלאים הרגשה זו, ולכן, מבלי לשאול אפילו, הוא מוסר את ביצוע המצווה לפנחס. משה רבנו הטמיע בתוכו את מידת הכרת הטוב, עד שהוא אינו יכול שלא להכיר טובה אפילו למדיינים הצוררים.</w:t>
      </w:r>
    </w:p>
    <w:p w14:paraId="4EE843B5" w14:textId="77777777" w:rsidR="000F312E" w:rsidRPr="00C87558" w:rsidRDefault="000F312E" w:rsidP="000F312E">
      <w:pPr>
        <w:rPr>
          <w:rFonts w:ascii="David" w:hAnsi="David"/>
          <w:sz w:val="24"/>
          <w:rtl/>
        </w:rPr>
      </w:pPr>
    </w:p>
    <w:p w14:paraId="3F7A6400" w14:textId="77777777" w:rsidR="000F312E" w:rsidRPr="00C87558" w:rsidRDefault="000F312E" w:rsidP="000F312E">
      <w:pPr>
        <w:rPr>
          <w:rFonts w:ascii="David" w:hAnsi="David"/>
          <w:sz w:val="24"/>
          <w:rtl/>
        </w:rPr>
      </w:pPr>
      <w:r>
        <w:rPr>
          <w:rFonts w:ascii="David" w:hAnsi="David"/>
          <w:sz w:val="24"/>
          <w:rtl/>
        </w:rPr>
        <w:t>הרב</w:t>
      </w:r>
      <w:r w:rsidRPr="00C87558">
        <w:rPr>
          <w:rFonts w:ascii="David" w:hAnsi="David"/>
          <w:sz w:val="24"/>
          <w:rtl/>
        </w:rPr>
        <w:t xml:space="preserve"> שג"ר, באחד משיעוריו על ליקטי מוהר"ן, לימד את משמעות המילה תודה ביחס לאלוקים. בין היתר הוא כתב כך:</w:t>
      </w:r>
    </w:p>
    <w:p w14:paraId="555B2765" w14:textId="77777777" w:rsidR="000F312E" w:rsidRPr="00C87558" w:rsidRDefault="000F312E" w:rsidP="000F312E">
      <w:pPr>
        <w:ind w:left="720"/>
        <w:rPr>
          <w:rFonts w:ascii="David" w:hAnsi="David"/>
          <w:b/>
          <w:bCs/>
          <w:sz w:val="24"/>
          <w:rtl/>
        </w:rPr>
      </w:pPr>
      <w:r w:rsidRPr="00C87558">
        <w:rPr>
          <w:rFonts w:ascii="David" w:hAnsi="David"/>
          <w:b/>
          <w:bCs/>
          <w:sz w:val="24"/>
          <w:rtl/>
        </w:rPr>
        <w:t>אני חש תודה לאלוקים על קיומי, אך מה בעצם הדבר העיקרי העולה ממשפט תודה מעין זה? הרי אלוקים אינו זקוק לתודה שלי. כדברי אליהוא לאיוב: 'אם צדקת מה ת</w:t>
      </w:r>
      <w:r>
        <w:rPr>
          <w:rFonts w:ascii="David" w:hAnsi="David" w:hint="cs"/>
          <w:b/>
          <w:bCs/>
          <w:sz w:val="24"/>
          <w:rtl/>
        </w:rPr>
        <w:t>י</w:t>
      </w:r>
      <w:r>
        <w:rPr>
          <w:rFonts w:ascii="David" w:hAnsi="David"/>
          <w:b/>
          <w:bCs/>
          <w:sz w:val="24"/>
          <w:rtl/>
        </w:rPr>
        <w:t xml:space="preserve">תן לו, או מה </w:t>
      </w:r>
      <w:r w:rsidRPr="00C87558">
        <w:rPr>
          <w:rFonts w:ascii="David" w:hAnsi="David"/>
          <w:b/>
          <w:bCs/>
          <w:sz w:val="24"/>
          <w:rtl/>
        </w:rPr>
        <w:t xml:space="preserve">מידך </w:t>
      </w:r>
      <w:r>
        <w:rPr>
          <w:rFonts w:ascii="David" w:hAnsi="David" w:hint="cs"/>
          <w:b/>
          <w:bCs/>
          <w:sz w:val="24"/>
          <w:rtl/>
        </w:rPr>
        <w:t>י</w:t>
      </w:r>
      <w:r w:rsidRPr="00C87558">
        <w:rPr>
          <w:rFonts w:ascii="David" w:hAnsi="David"/>
          <w:b/>
          <w:bCs/>
          <w:sz w:val="24"/>
          <w:rtl/>
        </w:rPr>
        <w:t>יקח'? (איוב ל"ה, ז</w:t>
      </w:r>
      <w:r>
        <w:rPr>
          <w:rFonts w:ascii="David" w:hAnsi="David" w:hint="cs"/>
          <w:b/>
          <w:bCs/>
          <w:sz w:val="24"/>
          <w:rtl/>
        </w:rPr>
        <w:t>'</w:t>
      </w:r>
      <w:r w:rsidRPr="00C87558">
        <w:rPr>
          <w:rFonts w:ascii="David" w:hAnsi="David"/>
          <w:b/>
          <w:bCs/>
          <w:sz w:val="24"/>
          <w:rtl/>
        </w:rPr>
        <w:t xml:space="preserve">). מה אם כן רוצה אלוקים מבני האדם? </w:t>
      </w:r>
    </w:p>
    <w:p w14:paraId="25032DE7" w14:textId="77777777" w:rsidR="000F312E" w:rsidRPr="00C87558" w:rsidRDefault="000F312E" w:rsidP="000F312E">
      <w:pPr>
        <w:ind w:left="720"/>
        <w:rPr>
          <w:rFonts w:ascii="David" w:hAnsi="David"/>
          <w:sz w:val="24"/>
          <w:rtl/>
        </w:rPr>
      </w:pPr>
      <w:r w:rsidRPr="00C87558">
        <w:rPr>
          <w:rFonts w:ascii="David" w:hAnsi="David"/>
          <w:b/>
          <w:bCs/>
          <w:sz w:val="24"/>
          <w:rtl/>
        </w:rPr>
        <w:t>התשובה היא שהוא רוצה שאנחנו נחוש תודה. ההודיה לא</w:t>
      </w:r>
      <w:r>
        <w:rPr>
          <w:rFonts w:ascii="David" w:hAnsi="David"/>
          <w:b/>
          <w:bCs/>
          <w:sz w:val="24"/>
          <w:rtl/>
        </w:rPr>
        <w:t xml:space="preserve"> נועדה לתת משהו לאלוקים. ההודיה</w:t>
      </w:r>
      <w:r w:rsidRPr="00C87558">
        <w:rPr>
          <w:rFonts w:ascii="David" w:hAnsi="David"/>
          <w:b/>
          <w:bCs/>
          <w:sz w:val="24"/>
          <w:rtl/>
        </w:rPr>
        <w:t xml:space="preserve"> נועדה לנו, מפנ</w:t>
      </w:r>
      <w:r>
        <w:rPr>
          <w:rFonts w:ascii="David" w:hAnsi="David"/>
          <w:b/>
          <w:bCs/>
          <w:sz w:val="24"/>
          <w:rtl/>
        </w:rPr>
        <w:t>י שהיא יוצרת סוג של איכות נפשית לנו כבני אדם</w:t>
      </w:r>
      <w:r>
        <w:rPr>
          <w:rFonts w:ascii="David" w:hAnsi="David" w:hint="cs"/>
          <w:b/>
          <w:bCs/>
          <w:sz w:val="24"/>
          <w:rtl/>
        </w:rPr>
        <w:t xml:space="preserve"> </w:t>
      </w:r>
      <w:r w:rsidRPr="00C87558">
        <w:rPr>
          <w:rFonts w:ascii="David" w:hAnsi="David"/>
          <w:b/>
          <w:bCs/>
          <w:sz w:val="24"/>
          <w:rtl/>
        </w:rPr>
        <w:t>היודעים להכיר במעשי בוראם. הכרת תודה מאפשרת לחיות את החיים ברגישות אחרת, מעמדה של שלום והשלמה עם כל המתרחש בהם. הבנה זו היא האופן שבו אלוקים נוכח בעולמנו, ברגשותינו, במידות שלנו. האור האלוקי, האיכות האלוקית, ממלאים את העולם, ותוך כדי כך משנים אותו</w:t>
      </w:r>
      <w:r w:rsidRPr="00C87558">
        <w:rPr>
          <w:rFonts w:ascii="David" w:hAnsi="David"/>
          <w:sz w:val="24"/>
          <w:rtl/>
        </w:rPr>
        <w:t xml:space="preserve"> (שיעורים בליקוטי מוהר"ן ב</w:t>
      </w:r>
      <w:r>
        <w:rPr>
          <w:rFonts w:ascii="David" w:hAnsi="David" w:hint="cs"/>
          <w:sz w:val="24"/>
          <w:rtl/>
        </w:rPr>
        <w:t>'</w:t>
      </w:r>
      <w:r>
        <w:rPr>
          <w:rFonts w:ascii="David" w:hAnsi="David"/>
          <w:sz w:val="24"/>
          <w:rtl/>
        </w:rPr>
        <w:t>, עמ</w:t>
      </w:r>
      <w:r>
        <w:rPr>
          <w:rFonts w:ascii="David" w:hAnsi="David" w:hint="cs"/>
          <w:sz w:val="24"/>
          <w:rtl/>
        </w:rPr>
        <w:t>וד</w:t>
      </w:r>
      <w:r w:rsidRPr="00C87558">
        <w:rPr>
          <w:rFonts w:ascii="David" w:hAnsi="David"/>
          <w:sz w:val="24"/>
          <w:rtl/>
        </w:rPr>
        <w:t xml:space="preserve"> 17).</w:t>
      </w:r>
    </w:p>
    <w:p w14:paraId="0604B317" w14:textId="77777777" w:rsidR="000F312E" w:rsidRPr="00C87558" w:rsidRDefault="000F312E" w:rsidP="000F312E">
      <w:pPr>
        <w:rPr>
          <w:rFonts w:ascii="David" w:hAnsi="David"/>
          <w:sz w:val="24"/>
          <w:rtl/>
        </w:rPr>
      </w:pPr>
      <w:r w:rsidRPr="00C87558">
        <w:rPr>
          <w:rFonts w:ascii="David" w:hAnsi="David"/>
          <w:sz w:val="24"/>
          <w:rtl/>
        </w:rPr>
        <w:t>דברים אלו של הרב שג"ר מתאימים גם למי שאומר תודה לחברו, לתלמידו ולילדיו. הכרת תודה מאפשרת לחיות את החיים ברגישות אחרת: אדם מודע לכך שיש חבר שנמצא לידו, שיש השפעה בין אנשים, שיש חיבור בין נפשות. אמירת תודה מנכיחה את חברי בחיי, מחזקת את הקשר בין אדם לזולתו, והאור האלוקי ממלא את הנפשות והעולם כולו.</w:t>
      </w:r>
    </w:p>
    <w:p w14:paraId="7D57275C" w14:textId="77777777" w:rsidR="000F312E" w:rsidRPr="00C87558" w:rsidRDefault="000F312E" w:rsidP="000F312E">
      <w:pPr>
        <w:rPr>
          <w:rFonts w:ascii="David" w:hAnsi="David"/>
          <w:sz w:val="24"/>
          <w:rtl/>
        </w:rPr>
      </w:pPr>
      <w:r w:rsidRPr="00C87558">
        <w:rPr>
          <w:rFonts w:ascii="David" w:hAnsi="David"/>
          <w:sz w:val="24"/>
          <w:rtl/>
        </w:rPr>
        <w:t>המשוררת ויסלבה שימבורסקה כתבה שיר פשוט ועמוק על המילה 'הכול':</w:t>
      </w:r>
    </w:p>
    <w:p w14:paraId="138DE27F" w14:textId="77777777" w:rsidR="000F312E" w:rsidRPr="00C87558" w:rsidRDefault="000F312E" w:rsidP="000F312E">
      <w:pPr>
        <w:ind w:left="720"/>
        <w:rPr>
          <w:rFonts w:ascii="David" w:hAnsi="David"/>
          <w:b/>
          <w:bCs/>
          <w:sz w:val="24"/>
          <w:rtl/>
        </w:rPr>
      </w:pPr>
      <w:r w:rsidRPr="00C87558">
        <w:rPr>
          <w:rFonts w:ascii="David" w:hAnsi="David"/>
          <w:b/>
          <w:bCs/>
          <w:sz w:val="24"/>
          <w:rtl/>
        </w:rPr>
        <w:t>הַכּל –</w:t>
      </w:r>
    </w:p>
    <w:p w14:paraId="4536CF2B" w14:textId="77777777" w:rsidR="000F312E" w:rsidRPr="00C87558" w:rsidRDefault="000F312E" w:rsidP="000F312E">
      <w:pPr>
        <w:ind w:left="720"/>
        <w:rPr>
          <w:rFonts w:ascii="David" w:hAnsi="David"/>
          <w:b/>
          <w:bCs/>
          <w:sz w:val="24"/>
          <w:rtl/>
        </w:rPr>
      </w:pPr>
      <w:r w:rsidRPr="00C87558">
        <w:rPr>
          <w:rFonts w:ascii="David" w:hAnsi="David"/>
          <w:b/>
          <w:bCs/>
          <w:sz w:val="24"/>
          <w:rtl/>
        </w:rPr>
        <w:t>מִלָּה מִתְנַַשֵּׂאת, נְפוּחָה מִיָּהֳרָה.</w:t>
      </w:r>
    </w:p>
    <w:p w14:paraId="62B684D4" w14:textId="77777777" w:rsidR="000F312E" w:rsidRPr="00C87558" w:rsidRDefault="000F312E" w:rsidP="000F312E">
      <w:pPr>
        <w:ind w:left="720"/>
        <w:rPr>
          <w:rFonts w:ascii="David" w:hAnsi="David"/>
          <w:b/>
          <w:bCs/>
          <w:sz w:val="24"/>
          <w:rtl/>
        </w:rPr>
      </w:pPr>
      <w:r w:rsidRPr="00C87558">
        <w:rPr>
          <w:rFonts w:ascii="David" w:hAnsi="David"/>
          <w:b/>
          <w:bCs/>
          <w:sz w:val="24"/>
          <w:rtl/>
        </w:rPr>
        <w:t>מִן הָרָאוּ</w:t>
      </w:r>
      <w:r>
        <w:rPr>
          <w:rFonts w:ascii="David" w:hAnsi="David"/>
          <w:b/>
          <w:bCs/>
          <w:sz w:val="24"/>
          <w:rtl/>
        </w:rPr>
        <w:t>י שֶׁתִּכָּתֵב בְּמֵרְכָאוֹת כְּפוּלו</w:t>
      </w:r>
      <w:r w:rsidRPr="00C87558">
        <w:rPr>
          <w:rFonts w:ascii="David" w:hAnsi="David"/>
          <w:b/>
          <w:bCs/>
          <w:sz w:val="24"/>
          <w:rtl/>
        </w:rPr>
        <w:t>ת.</w:t>
      </w:r>
    </w:p>
    <w:p w14:paraId="0F129B8D" w14:textId="77777777" w:rsidR="000F312E" w:rsidRPr="00C87558" w:rsidRDefault="000F312E" w:rsidP="000F312E">
      <w:pPr>
        <w:ind w:left="720"/>
        <w:rPr>
          <w:rFonts w:ascii="David" w:hAnsi="David"/>
          <w:b/>
          <w:bCs/>
          <w:sz w:val="24"/>
          <w:rtl/>
        </w:rPr>
      </w:pPr>
      <w:r w:rsidRPr="00C87558">
        <w:rPr>
          <w:rFonts w:ascii="David" w:hAnsi="David"/>
          <w:b/>
          <w:bCs/>
          <w:sz w:val="24"/>
          <w:rtl/>
        </w:rPr>
        <w:t>מַעֲמִידָה פָּנִים שֶׁאֵין הִיא מַחְסִירָה דָּבָר.</w:t>
      </w:r>
    </w:p>
    <w:p w14:paraId="57E61E3A" w14:textId="77777777" w:rsidR="000F312E" w:rsidRPr="00C87558" w:rsidRDefault="000F312E" w:rsidP="000F312E">
      <w:pPr>
        <w:ind w:left="720"/>
        <w:rPr>
          <w:rFonts w:ascii="David" w:hAnsi="David"/>
          <w:b/>
          <w:bCs/>
          <w:sz w:val="24"/>
          <w:rtl/>
        </w:rPr>
      </w:pPr>
      <w:r w:rsidRPr="00C87558">
        <w:rPr>
          <w:rFonts w:ascii="David" w:hAnsi="David"/>
          <w:b/>
          <w:bCs/>
          <w:sz w:val="24"/>
          <w:rtl/>
        </w:rPr>
        <w:t>שֶׁהִיא מְכַנֶּסֶת, מַקִּיפָה, מְכִילָה, אוֹצֶרֶת בְּתוֹכָהּ.</w:t>
      </w:r>
    </w:p>
    <w:p w14:paraId="32228524" w14:textId="77777777" w:rsidR="000F312E" w:rsidRPr="00C87558" w:rsidRDefault="000F312E" w:rsidP="000F312E">
      <w:pPr>
        <w:ind w:left="720"/>
        <w:rPr>
          <w:rFonts w:ascii="David" w:hAnsi="David"/>
          <w:b/>
          <w:bCs/>
          <w:sz w:val="24"/>
          <w:rtl/>
        </w:rPr>
      </w:pPr>
      <w:r w:rsidRPr="00C87558">
        <w:rPr>
          <w:rFonts w:ascii="David" w:hAnsi="David"/>
          <w:b/>
          <w:bCs/>
          <w:sz w:val="24"/>
          <w:rtl/>
        </w:rPr>
        <w:t>בְּעוֹד שֶׁאֵין הִיא אֶלָּא</w:t>
      </w:r>
    </w:p>
    <w:p w14:paraId="715A8965" w14:textId="77777777" w:rsidR="000F312E" w:rsidRPr="00C87558" w:rsidRDefault="000F312E" w:rsidP="000F312E">
      <w:pPr>
        <w:ind w:left="720"/>
        <w:rPr>
          <w:rFonts w:ascii="David" w:hAnsi="David"/>
          <w:sz w:val="24"/>
          <w:rtl/>
        </w:rPr>
      </w:pPr>
      <w:r w:rsidRPr="00C87558">
        <w:rPr>
          <w:rFonts w:ascii="David" w:hAnsi="David"/>
          <w:b/>
          <w:bCs/>
          <w:sz w:val="24"/>
          <w:rtl/>
        </w:rPr>
        <w:t>רְסִיס מִן הַסְּעָרָה</w:t>
      </w:r>
      <w:r>
        <w:rPr>
          <w:rFonts w:ascii="David" w:hAnsi="David"/>
          <w:sz w:val="24"/>
          <w:rtl/>
        </w:rPr>
        <w:t xml:space="preserve"> (</w:t>
      </w:r>
      <w:r>
        <w:rPr>
          <w:rFonts w:ascii="David" w:hAnsi="David" w:hint="cs"/>
          <w:sz w:val="24"/>
          <w:rtl/>
        </w:rPr>
        <w:t>"</w:t>
      </w:r>
      <w:r>
        <w:rPr>
          <w:rFonts w:ascii="David" w:hAnsi="David"/>
          <w:sz w:val="24"/>
          <w:rtl/>
        </w:rPr>
        <w:t>רגע: מבחר שירים</w:t>
      </w:r>
      <w:r>
        <w:rPr>
          <w:rFonts w:ascii="David" w:hAnsi="David" w:hint="cs"/>
          <w:sz w:val="24"/>
          <w:rtl/>
        </w:rPr>
        <w:t>"</w:t>
      </w:r>
      <w:r>
        <w:rPr>
          <w:rFonts w:ascii="David" w:hAnsi="David"/>
          <w:sz w:val="24"/>
          <w:rtl/>
        </w:rPr>
        <w:t>, עמ</w:t>
      </w:r>
      <w:r>
        <w:rPr>
          <w:rFonts w:ascii="David" w:hAnsi="David" w:hint="cs"/>
          <w:sz w:val="24"/>
          <w:rtl/>
        </w:rPr>
        <w:t>וד</w:t>
      </w:r>
      <w:r w:rsidRPr="00C87558">
        <w:rPr>
          <w:rFonts w:ascii="David" w:hAnsi="David"/>
          <w:sz w:val="24"/>
          <w:rtl/>
        </w:rPr>
        <w:t xml:space="preserve"> 25).</w:t>
      </w:r>
      <w:r>
        <w:rPr>
          <w:rFonts w:ascii="David" w:hAnsi="David" w:hint="cs"/>
          <w:sz w:val="24"/>
          <w:rtl/>
        </w:rPr>
        <w:t xml:space="preserve"> </w:t>
      </w:r>
    </w:p>
    <w:p w14:paraId="3955E74C" w14:textId="77777777" w:rsidR="000F312E" w:rsidRPr="00C87558" w:rsidRDefault="000F312E" w:rsidP="000F312E">
      <w:pPr>
        <w:rPr>
          <w:rFonts w:ascii="David" w:hAnsi="David"/>
          <w:sz w:val="24"/>
          <w:rtl/>
        </w:rPr>
      </w:pPr>
      <w:r w:rsidRPr="00C87558">
        <w:rPr>
          <w:rFonts w:ascii="David" w:hAnsi="David"/>
          <w:sz w:val="24"/>
          <w:rtl/>
        </w:rPr>
        <w:t>אולי ניתן להתייחס כך גם למילה 'תודה': זוהי מילה שמעמידה פנים שאין היא מחסירה דבר, שהיא מקיפה, מכילה, אוצרת בתוכה; אבל כשאדם מרגיש הכרת הטוב למי שנתן לו, השקיע בו, הטביע בו חותם, הוא חש שזו מילה קטנה, שהיא בסך הכול 'רסיס מן הסערה', שהיא לא מצליחה לבטא את מה שהלב מרגיש.</w:t>
      </w:r>
    </w:p>
    <w:p w14:paraId="2F970EF9" w14:textId="77777777" w:rsidR="000F312E" w:rsidRPr="00C87558" w:rsidRDefault="000F312E" w:rsidP="000F312E">
      <w:pPr>
        <w:rPr>
          <w:rFonts w:ascii="David" w:hAnsi="David"/>
          <w:sz w:val="24"/>
          <w:rtl/>
        </w:rPr>
      </w:pPr>
    </w:p>
    <w:p w14:paraId="5126416B" w14:textId="77777777" w:rsidR="000F312E" w:rsidRPr="00C87558" w:rsidRDefault="000F312E" w:rsidP="000F312E">
      <w:pPr>
        <w:rPr>
          <w:rFonts w:ascii="David" w:hAnsi="David"/>
          <w:sz w:val="24"/>
          <w:rtl/>
        </w:rPr>
      </w:pPr>
      <w:r w:rsidRPr="00C87558">
        <w:rPr>
          <w:rFonts w:ascii="David" w:hAnsi="David"/>
          <w:sz w:val="24"/>
          <w:rtl/>
        </w:rPr>
        <w:t>בספר 'ציפור אחוזת קסם' מובאים דברים נפלאים שכתבה זלדה, תחת הכותרת 'השמחה':</w:t>
      </w:r>
    </w:p>
    <w:p w14:paraId="43A89357" w14:textId="77777777" w:rsidR="000F312E" w:rsidRPr="00C87558" w:rsidRDefault="000F312E" w:rsidP="000F312E">
      <w:pPr>
        <w:ind w:left="720"/>
        <w:rPr>
          <w:rFonts w:ascii="David" w:hAnsi="David"/>
          <w:b/>
          <w:bCs/>
          <w:sz w:val="24"/>
          <w:rtl/>
        </w:rPr>
      </w:pPr>
      <w:r w:rsidRPr="00C87558">
        <w:rPr>
          <w:rFonts w:ascii="David" w:hAnsi="David"/>
          <w:b/>
          <w:bCs/>
          <w:sz w:val="24"/>
          <w:rtl/>
        </w:rPr>
        <w:t>פעמים אני חושבת שהמחנך הנפלא ביותר הוא השמש... ללא רוגז וקוצר רוח, מבלי להידבק בצער ובייסורים שמסביב, הוא מאיר, מאיר ומחמם את הכול.</w:t>
      </w:r>
    </w:p>
    <w:p w14:paraId="352958E8" w14:textId="77777777" w:rsidR="000F312E" w:rsidRPr="00C87558" w:rsidRDefault="000F312E" w:rsidP="000F312E">
      <w:pPr>
        <w:ind w:left="720"/>
        <w:rPr>
          <w:rFonts w:ascii="David" w:hAnsi="David"/>
          <w:b/>
          <w:bCs/>
          <w:sz w:val="24"/>
          <w:rtl/>
        </w:rPr>
      </w:pPr>
      <w:r w:rsidRPr="00C87558">
        <w:rPr>
          <w:rFonts w:ascii="David" w:hAnsi="David"/>
          <w:b/>
          <w:bCs/>
          <w:sz w:val="24"/>
          <w:rtl/>
        </w:rPr>
        <w:t>לו היו בי הרבה אהבה, סבלנות וחום!</w:t>
      </w:r>
    </w:p>
    <w:p w14:paraId="0E449021" w14:textId="77777777" w:rsidR="000F312E" w:rsidRPr="00C87558" w:rsidRDefault="000F312E" w:rsidP="000F312E">
      <w:pPr>
        <w:ind w:left="720"/>
        <w:rPr>
          <w:rFonts w:ascii="David" w:hAnsi="David"/>
          <w:sz w:val="24"/>
          <w:rtl/>
        </w:rPr>
      </w:pPr>
      <w:r w:rsidRPr="00C87558">
        <w:rPr>
          <w:rFonts w:ascii="David" w:hAnsi="David"/>
          <w:b/>
          <w:bCs/>
          <w:sz w:val="24"/>
          <w:rtl/>
        </w:rPr>
        <w:t>...לו יכולתי ללמד אותן את השמחה שיש במראה אדם חי, את האושר שיש אפילו בצורה פרימיטיבית של אבן, היה קצת אור נזרק בלבן. לו היה אפשר לבאר להן את קסם גוף האדם מראשו ועד רגליו – שעוצב בכוח וברוך כזה, את יקר העיניים המאירות אפילו במעמקי מרתף חשוך, מתועב, שאין בו גרגיר שמיים – הייתה השמחה מצילה מן העינויים שמסביב, מן האכזריות שמקיצה גם בנו מתוך עצבות רעה</w:t>
      </w:r>
      <w:r w:rsidRPr="00C87558">
        <w:rPr>
          <w:rFonts w:ascii="David" w:hAnsi="David"/>
          <w:sz w:val="24"/>
          <w:rtl/>
        </w:rPr>
        <w:t xml:space="preserve"> (זלדה, </w:t>
      </w:r>
      <w:r>
        <w:rPr>
          <w:rFonts w:ascii="David" w:hAnsi="David" w:hint="cs"/>
          <w:sz w:val="24"/>
          <w:rtl/>
        </w:rPr>
        <w:t>"</w:t>
      </w:r>
      <w:r w:rsidRPr="00C87558">
        <w:rPr>
          <w:rFonts w:ascii="David" w:hAnsi="David"/>
          <w:sz w:val="24"/>
          <w:rtl/>
        </w:rPr>
        <w:t>צ</w:t>
      </w:r>
      <w:r>
        <w:rPr>
          <w:rFonts w:ascii="David" w:hAnsi="David" w:hint="cs"/>
          <w:sz w:val="24"/>
          <w:rtl/>
        </w:rPr>
        <w:t>י</w:t>
      </w:r>
      <w:r w:rsidRPr="00C87558">
        <w:rPr>
          <w:rFonts w:ascii="David" w:hAnsi="David"/>
          <w:sz w:val="24"/>
          <w:rtl/>
        </w:rPr>
        <w:t>פור אחוזת קסם</w:t>
      </w:r>
      <w:r>
        <w:rPr>
          <w:rFonts w:ascii="David" w:hAnsi="David" w:hint="cs"/>
          <w:sz w:val="24"/>
          <w:rtl/>
        </w:rPr>
        <w:t>"</w:t>
      </w:r>
      <w:r>
        <w:rPr>
          <w:rFonts w:ascii="David" w:hAnsi="David"/>
          <w:sz w:val="24"/>
          <w:rtl/>
        </w:rPr>
        <w:t>, עמ</w:t>
      </w:r>
      <w:r>
        <w:rPr>
          <w:rFonts w:ascii="David" w:hAnsi="David" w:hint="cs"/>
          <w:sz w:val="24"/>
          <w:rtl/>
        </w:rPr>
        <w:t>וד</w:t>
      </w:r>
      <w:r w:rsidRPr="00C87558">
        <w:rPr>
          <w:rFonts w:ascii="David" w:hAnsi="David"/>
          <w:sz w:val="24"/>
          <w:rtl/>
        </w:rPr>
        <w:t xml:space="preserve"> 58–59).</w:t>
      </w:r>
    </w:p>
    <w:p w14:paraId="7759FF47" w14:textId="77777777" w:rsidR="000F312E" w:rsidRPr="00C87558" w:rsidRDefault="000F312E" w:rsidP="000F312E">
      <w:pPr>
        <w:rPr>
          <w:rFonts w:ascii="David" w:hAnsi="David"/>
          <w:sz w:val="24"/>
          <w:rtl/>
        </w:rPr>
      </w:pPr>
      <w:r>
        <w:rPr>
          <w:rFonts w:ascii="David" w:hAnsi="David"/>
          <w:sz w:val="24"/>
          <w:rtl/>
        </w:rPr>
        <w:t>זלדה המדהימה</w:t>
      </w:r>
      <w:r w:rsidRPr="00C87558">
        <w:rPr>
          <w:rFonts w:ascii="David" w:hAnsi="David"/>
          <w:sz w:val="24"/>
          <w:rtl/>
        </w:rPr>
        <w:t xml:space="preserve"> אומרת כולה תודה. המבט צריך להיות תמיד כמו השמש – עם אור </w:t>
      </w:r>
      <w:r>
        <w:rPr>
          <w:rFonts w:ascii="David" w:hAnsi="David"/>
          <w:sz w:val="24"/>
          <w:rtl/>
        </w:rPr>
        <w:t>גדול</w:t>
      </w:r>
      <w:r w:rsidRPr="00C87558">
        <w:rPr>
          <w:rFonts w:ascii="David" w:hAnsi="David"/>
          <w:sz w:val="24"/>
          <w:rtl/>
        </w:rPr>
        <w:t xml:space="preserve"> המחמם את כל הסובב וכל היש.</w:t>
      </w:r>
    </w:p>
    <w:p w14:paraId="52A336F6" w14:textId="77777777" w:rsidR="000F312E" w:rsidRPr="00C87558" w:rsidRDefault="000F312E" w:rsidP="000F312E">
      <w:pPr>
        <w:rPr>
          <w:rFonts w:ascii="David" w:hAnsi="David"/>
          <w:sz w:val="24"/>
          <w:rtl/>
        </w:rPr>
      </w:pPr>
      <w:r>
        <w:rPr>
          <w:rFonts w:ascii="David" w:hAnsi="David"/>
          <w:sz w:val="24"/>
          <w:rtl/>
        </w:rPr>
        <w:t>מי שיודע לומר תודה</w:t>
      </w:r>
      <w:r w:rsidRPr="00C87558">
        <w:rPr>
          <w:rFonts w:ascii="David" w:hAnsi="David"/>
          <w:sz w:val="24"/>
          <w:rtl/>
        </w:rPr>
        <w:t xml:space="preserve"> ויש בו מידת הכרת הטוב, חש תודה לדומם, לטבע ולנוף, לאבן ולים. מי שיודע להודות הוא</w:t>
      </w:r>
      <w:r>
        <w:rPr>
          <w:rFonts w:ascii="David" w:hAnsi="David"/>
          <w:sz w:val="24"/>
          <w:rtl/>
        </w:rPr>
        <w:t xml:space="preserve"> מי שזוכה לשכינה, לאיכות אלוקית</w:t>
      </w:r>
      <w:r w:rsidRPr="00C87558">
        <w:rPr>
          <w:rFonts w:ascii="David" w:hAnsi="David"/>
          <w:sz w:val="24"/>
          <w:rtl/>
        </w:rPr>
        <w:t xml:space="preserve"> ולחיים של רגישות וצמיחה.</w:t>
      </w:r>
    </w:p>
    <w:p w14:paraId="5A80520F" w14:textId="77777777" w:rsidR="000F312E" w:rsidRPr="00C87558" w:rsidRDefault="000F312E" w:rsidP="000F312E">
      <w:pPr>
        <w:rPr>
          <w:rFonts w:ascii="David" w:hAnsi="David"/>
          <w:sz w:val="24"/>
        </w:rPr>
      </w:pPr>
      <w:r w:rsidRPr="00C87558">
        <w:rPr>
          <w:rFonts w:ascii="David" w:hAnsi="David"/>
          <w:sz w:val="24"/>
          <w:rtl/>
        </w:rPr>
        <w:t xml:space="preserve">אז תודה על הכול: לכל צוותי החינוך, לתלמידים ולהורים. </w:t>
      </w:r>
      <w:r>
        <w:rPr>
          <w:rFonts w:ascii="David" w:hAnsi="David"/>
          <w:sz w:val="24"/>
          <w:rtl/>
        </w:rPr>
        <w:t>נודה לה'</w:t>
      </w:r>
      <w:r w:rsidRPr="00C87558">
        <w:rPr>
          <w:rFonts w:ascii="David" w:hAnsi="David"/>
          <w:sz w:val="24"/>
          <w:rtl/>
        </w:rPr>
        <w:t xml:space="preserve"> על הזכות להתחנך יחד כולנו – בית חינוך כמשפחה, 'טוב להודות לה''.</w:t>
      </w:r>
    </w:p>
    <w:p w14:paraId="07D8E95C"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277D3515" w14:textId="77777777" w:rsidR="000F312E" w:rsidRPr="00C87558" w:rsidRDefault="000F312E" w:rsidP="000F312E">
      <w:pPr>
        <w:bidi w:val="0"/>
        <w:spacing w:after="200" w:line="276" w:lineRule="auto"/>
        <w:jc w:val="left"/>
        <w:rPr>
          <w:rFonts w:ascii="David" w:hAnsi="David"/>
          <w:sz w:val="24"/>
          <w:rtl/>
        </w:rPr>
      </w:pPr>
    </w:p>
    <w:p w14:paraId="7D76DFC3" w14:textId="77777777" w:rsidR="00A348C5" w:rsidRDefault="000F312E" w:rsidP="000F312E">
      <w:pPr>
        <w:rPr>
          <w:rFonts w:ascii="David" w:hAnsi="David"/>
          <w:rtl/>
        </w:rPr>
      </w:pPr>
      <w:r w:rsidRPr="00C87558">
        <w:rPr>
          <w:rStyle w:val="40"/>
          <w:rFonts w:ascii="David" w:hAnsi="David"/>
          <w:rtl/>
        </w:rPr>
        <w:t>משפט מעורר השראה</w:t>
      </w:r>
    </w:p>
    <w:p w14:paraId="096A251F" w14:textId="64DEAEB7" w:rsidR="000F312E" w:rsidRPr="00C87558" w:rsidRDefault="000F312E" w:rsidP="000F312E">
      <w:pPr>
        <w:rPr>
          <w:rFonts w:ascii="David" w:hAnsi="David"/>
          <w:sz w:val="24"/>
          <w:rtl/>
        </w:rPr>
      </w:pPr>
      <w:r w:rsidRPr="00C87558">
        <w:rPr>
          <w:rFonts w:ascii="David" w:hAnsi="David"/>
          <w:sz w:val="24"/>
          <w:rtl/>
        </w:rPr>
        <w:t>החינוך לפשטות, לראייה פנימית ולא חיצונית, להיכרות עם האדם ולא עם כספו, חשובים לכולנו ביותר. אנחנו חיים בחברה שבה לרבים מאתנו ומתלמידינו אין אפשרות לחיות אלא בצניעות, והנושא הופך להיות קריטי.</w:t>
      </w:r>
    </w:p>
    <w:p w14:paraId="63D788FF" w14:textId="77777777" w:rsidR="00A348C5" w:rsidRDefault="000F312E" w:rsidP="000F312E">
      <w:pPr>
        <w:rPr>
          <w:rFonts w:ascii="David" w:hAnsi="David"/>
          <w:rtl/>
        </w:rPr>
      </w:pPr>
      <w:r w:rsidRPr="00C87558">
        <w:rPr>
          <w:rStyle w:val="40"/>
          <w:rFonts w:ascii="David" w:hAnsi="David"/>
          <w:rtl/>
        </w:rPr>
        <w:t>מסביב לשנת הלימודים</w:t>
      </w:r>
    </w:p>
    <w:p w14:paraId="481EDC78" w14:textId="0D460B24" w:rsidR="000F312E" w:rsidRPr="00C87558" w:rsidRDefault="000F312E" w:rsidP="000F312E">
      <w:pPr>
        <w:rPr>
          <w:rFonts w:ascii="David" w:hAnsi="David"/>
          <w:sz w:val="28"/>
          <w:rtl/>
        </w:rPr>
      </w:pPr>
      <w:r w:rsidRPr="00C87558">
        <w:rPr>
          <w:rFonts w:ascii="David" w:hAnsi="David"/>
          <w:sz w:val="28"/>
          <w:rtl/>
        </w:rPr>
        <w:t>לקראת יציאה לטיול, להכנה לשנת בר</w:t>
      </w:r>
      <w:r>
        <w:rPr>
          <w:rFonts w:ascii="David" w:hAnsi="David" w:hint="cs"/>
          <w:sz w:val="28"/>
          <w:rtl/>
        </w:rPr>
        <w:t xml:space="preserve"> ו</w:t>
      </w:r>
      <w:r w:rsidRPr="00C87558">
        <w:rPr>
          <w:rFonts w:ascii="David" w:hAnsi="David"/>
          <w:sz w:val="28"/>
          <w:rtl/>
        </w:rPr>
        <w:t>בת מצווה</w:t>
      </w:r>
      <w:r>
        <w:rPr>
          <w:rFonts w:ascii="David" w:hAnsi="David" w:hint="cs"/>
          <w:sz w:val="28"/>
          <w:rtl/>
        </w:rPr>
        <w:t>.</w:t>
      </w:r>
    </w:p>
    <w:p w14:paraId="791480BA" w14:textId="77777777" w:rsidR="00A348C5" w:rsidRDefault="00F03607" w:rsidP="000F312E">
      <w:pPr>
        <w:rPr>
          <w:rFonts w:ascii="David" w:hAnsi="David"/>
          <w:rtl/>
        </w:rPr>
      </w:pPr>
      <w:r>
        <w:rPr>
          <w:rStyle w:val="40"/>
          <w:rFonts w:ascii="David" w:hAnsi="David" w:hint="cs"/>
          <w:rtl/>
        </w:rPr>
        <w:t>שאלות לדיון</w:t>
      </w:r>
    </w:p>
    <w:p w14:paraId="62FCC900" w14:textId="3C5FEFFE" w:rsidR="000F312E" w:rsidRPr="00C87558" w:rsidRDefault="000F312E" w:rsidP="000F312E">
      <w:pPr>
        <w:rPr>
          <w:rFonts w:ascii="David" w:hAnsi="David"/>
          <w:sz w:val="28"/>
          <w:rtl/>
        </w:rPr>
      </w:pPr>
      <w:r>
        <w:rPr>
          <w:rFonts w:ascii="David" w:hAnsi="David" w:hint="cs"/>
          <w:sz w:val="28"/>
          <w:rtl/>
        </w:rPr>
        <w:t>כיצד מחנכים לפשטות? מהו היחס הנכון לכסף ולחומריות?</w:t>
      </w:r>
    </w:p>
    <w:p w14:paraId="16B7E3F0" w14:textId="77777777" w:rsidR="000F312E" w:rsidRPr="00C87558" w:rsidRDefault="000F312E" w:rsidP="000F312E">
      <w:pPr>
        <w:pStyle w:val="2"/>
        <w:rPr>
          <w:rFonts w:ascii="David" w:hAnsi="David" w:cs="David"/>
          <w:rtl/>
        </w:rPr>
      </w:pPr>
      <w:bookmarkStart w:id="91" w:name="_Toc522789666"/>
      <w:bookmarkStart w:id="92" w:name="_Toc529175693"/>
      <w:r w:rsidRPr="00C87558">
        <w:rPr>
          <w:rFonts w:ascii="David" w:hAnsi="David" w:cs="David"/>
          <w:rtl/>
        </w:rPr>
        <w:t>והצנע לכת – לא למותרות</w:t>
      </w:r>
      <w:bookmarkEnd w:id="91"/>
      <w:bookmarkEnd w:id="92"/>
    </w:p>
    <w:p w14:paraId="27B026FC" w14:textId="77777777" w:rsidR="000F312E" w:rsidRPr="00A7482A" w:rsidRDefault="000F312E" w:rsidP="000F312E">
      <w:pPr>
        <w:pStyle w:val="af4"/>
        <w:rPr>
          <w:rFonts w:ascii="David" w:hAnsi="David"/>
          <w:sz w:val="20"/>
          <w:szCs w:val="24"/>
          <w:rtl/>
        </w:rPr>
      </w:pPr>
      <w:r w:rsidRPr="00A7482A">
        <w:rPr>
          <w:rFonts w:ascii="David" w:hAnsi="David"/>
          <w:sz w:val="20"/>
          <w:szCs w:val="24"/>
          <w:rtl/>
        </w:rPr>
        <w:t>על הובלת כיתה לצניעות חומרית</w:t>
      </w:r>
    </w:p>
    <w:p w14:paraId="2BD45F40" w14:textId="77777777" w:rsidR="000F312E" w:rsidRPr="00C87558" w:rsidRDefault="000F312E" w:rsidP="000F312E">
      <w:pPr>
        <w:rPr>
          <w:rFonts w:ascii="David" w:hAnsi="David"/>
          <w:sz w:val="24"/>
          <w:rtl/>
        </w:rPr>
      </w:pPr>
    </w:p>
    <w:p w14:paraId="0D56DB97" w14:textId="77777777" w:rsidR="000F312E" w:rsidRPr="00C87558" w:rsidRDefault="000F312E" w:rsidP="000F312E">
      <w:pPr>
        <w:rPr>
          <w:rFonts w:ascii="David" w:hAnsi="David"/>
          <w:sz w:val="24"/>
          <w:rtl/>
        </w:rPr>
      </w:pPr>
      <w:r w:rsidRPr="00C87558">
        <w:rPr>
          <w:rFonts w:ascii="David" w:hAnsi="David"/>
          <w:sz w:val="24"/>
          <w:rtl/>
        </w:rPr>
        <w:t xml:space="preserve">במוצאי שמחת תורה או במוצאי שבת פרשת "בראשית" </w:t>
      </w:r>
      <w:r>
        <w:rPr>
          <w:rFonts w:ascii="David" w:hAnsi="David"/>
          <w:sz w:val="24"/>
          <w:rtl/>
        </w:rPr>
        <w:t>נוהגים</w:t>
      </w:r>
      <w:r w:rsidRPr="00026EE1">
        <w:rPr>
          <w:rFonts w:ascii="David" w:hAnsi="David"/>
          <w:sz w:val="24"/>
          <w:rtl/>
        </w:rPr>
        <w:t xml:space="preserve"> </w:t>
      </w:r>
      <w:r w:rsidRPr="00C87558">
        <w:rPr>
          <w:rFonts w:ascii="David" w:hAnsi="David"/>
          <w:sz w:val="24"/>
          <w:rtl/>
        </w:rPr>
        <w:t>בחסידות חב"ד</w:t>
      </w:r>
      <w:r>
        <w:rPr>
          <w:rFonts w:ascii="David" w:hAnsi="David"/>
          <w:sz w:val="24"/>
          <w:rtl/>
        </w:rPr>
        <w:t xml:space="preserve"> לומר ולברך זה את זה: "</w:t>
      </w:r>
      <w:r w:rsidRPr="00C87558">
        <w:rPr>
          <w:rFonts w:ascii="David" w:hAnsi="David"/>
          <w:sz w:val="24"/>
          <w:rtl/>
        </w:rPr>
        <w:t>ויעקב הלך לדרכו". האמירה היא שאת כל הקדושה וההיטהרות שאליהן הגענו במהלך החגים, שומה עלינו לקחת עמנו בצאתנו לדרכנו...</w:t>
      </w:r>
    </w:p>
    <w:p w14:paraId="5832F251" w14:textId="77777777" w:rsidR="000F312E" w:rsidRPr="00C87558" w:rsidRDefault="000F312E" w:rsidP="000F312E">
      <w:pPr>
        <w:rPr>
          <w:rFonts w:ascii="David" w:hAnsi="David"/>
          <w:sz w:val="24"/>
          <w:rtl/>
        </w:rPr>
      </w:pPr>
      <w:r>
        <w:rPr>
          <w:rFonts w:ascii="David" w:hAnsi="David"/>
          <w:sz w:val="24"/>
          <w:rtl/>
        </w:rPr>
        <w:t>ישבנו בסוכה</w:t>
      </w:r>
      <w:r w:rsidRPr="00C87558">
        <w:rPr>
          <w:rFonts w:ascii="David" w:hAnsi="David"/>
          <w:sz w:val="24"/>
          <w:rtl/>
        </w:rPr>
        <w:t xml:space="preserve"> ולמדנו את הדברים שכתב בעל ה"עקדת יצחק" על משמעות מצוות סוכה. הוא ביאר שבישיבה בסוכה יש לראות קריאת כיוון לתפיסת עולמו של האדם:</w:t>
      </w:r>
    </w:p>
    <w:p w14:paraId="3586EBB0" w14:textId="77777777" w:rsidR="000F312E" w:rsidRPr="00C87558" w:rsidRDefault="000F312E" w:rsidP="000F312E">
      <w:pPr>
        <w:rPr>
          <w:rFonts w:ascii="David" w:hAnsi="David"/>
          <w:sz w:val="24"/>
          <w:rtl/>
        </w:rPr>
      </w:pPr>
      <w:r w:rsidRPr="00C87558">
        <w:rPr>
          <w:rFonts w:ascii="David" w:hAnsi="David"/>
          <w:b/>
          <w:bCs/>
          <w:sz w:val="24"/>
          <w:rtl/>
        </w:rPr>
        <w:t>"והנה להיות זאת הכוונה...</w:t>
      </w:r>
      <w:r>
        <w:rPr>
          <w:rFonts w:ascii="David" w:hAnsi="David" w:hint="cs"/>
          <w:b/>
          <w:bCs/>
          <w:sz w:val="24"/>
          <w:rtl/>
        </w:rPr>
        <w:t xml:space="preserve"> </w:t>
      </w:r>
      <w:r w:rsidRPr="00C87558">
        <w:rPr>
          <w:rFonts w:ascii="David" w:hAnsi="David"/>
          <w:b/>
          <w:bCs/>
          <w:sz w:val="24"/>
          <w:rtl/>
        </w:rPr>
        <w:t>אשר בו יעזבו האנשים כל ענייני הכסף, אשר לכסף</w:t>
      </w:r>
      <w:r>
        <w:rPr>
          <w:rFonts w:ascii="David" w:hAnsi="David" w:hint="cs"/>
          <w:b/>
          <w:bCs/>
          <w:sz w:val="24"/>
          <w:rtl/>
        </w:rPr>
        <w:t xml:space="preserve"> </w:t>
      </w:r>
      <w:r w:rsidRPr="00C87558">
        <w:rPr>
          <w:rFonts w:ascii="David" w:hAnsi="David"/>
          <w:b/>
          <w:bCs/>
          <w:sz w:val="24"/>
          <w:rtl/>
        </w:rPr>
        <w:t>- לכסף, ואשר לזהב – לזהב..</w:t>
      </w:r>
      <w:r>
        <w:rPr>
          <w:rFonts w:ascii="David" w:hAnsi="David" w:hint="cs"/>
          <w:b/>
          <w:bCs/>
          <w:sz w:val="24"/>
          <w:rtl/>
        </w:rPr>
        <w:t xml:space="preserve">. </w:t>
      </w:r>
      <w:r w:rsidRPr="00C87558">
        <w:rPr>
          <w:rFonts w:ascii="David" w:hAnsi="David"/>
          <w:b/>
          <w:bCs/>
          <w:sz w:val="24"/>
          <w:rtl/>
        </w:rPr>
        <w:t>ויוצאים אל סוכה קטנה זו, אשר אין בה רק ארוחת יום ביומו...</w:t>
      </w:r>
      <w:r>
        <w:rPr>
          <w:rFonts w:ascii="David" w:hAnsi="David" w:hint="cs"/>
          <w:b/>
          <w:bCs/>
          <w:sz w:val="24"/>
          <w:rtl/>
        </w:rPr>
        <w:t xml:space="preserve"> </w:t>
      </w:r>
      <w:r w:rsidRPr="00C87558">
        <w:rPr>
          <w:rFonts w:ascii="David" w:hAnsi="David"/>
          <w:b/>
          <w:bCs/>
          <w:sz w:val="24"/>
          <w:rtl/>
        </w:rPr>
        <w:t>כי די בהכרחי לבד כל ימי היותו בפרוזדור הזה, שהוא דירת ארעי</w:t>
      </w:r>
      <w:r w:rsidRPr="00C87558">
        <w:rPr>
          <w:rFonts w:ascii="David" w:hAnsi="David"/>
          <w:sz w:val="24"/>
          <w:rtl/>
        </w:rPr>
        <w:t xml:space="preserve">". בעל העקידה רואה בסוכה מצווה הקוראת לביטול השאיפה של רמת חיים גבוהה, התברגנות, וכך פירושו בהמשך על צורת הסוכה: </w:t>
      </w:r>
      <w:r w:rsidRPr="00C87558">
        <w:rPr>
          <w:rFonts w:ascii="David" w:hAnsi="David"/>
          <w:b/>
          <w:bCs/>
          <w:sz w:val="24"/>
          <w:rtl/>
        </w:rPr>
        <w:t>"הסוכה שבעה טפחים באורך ושבעה ברוחב ועשרה בגובה, כי זה מה שיורה תחילה על חיי הסיפוק והצמצום. כלומר צמצם עצמך בתוך ההכרחי ואל תבקש גדולות, כי אם תרגיל עצמך בכ</w:t>
      </w:r>
      <w:r>
        <w:rPr>
          <w:rFonts w:ascii="David" w:hAnsi="David"/>
          <w:b/>
          <w:bCs/>
          <w:sz w:val="24"/>
          <w:rtl/>
        </w:rPr>
        <w:t>ך</w:t>
      </w:r>
      <w:r w:rsidRPr="00C87558">
        <w:rPr>
          <w:rFonts w:ascii="David" w:hAnsi="David"/>
          <w:b/>
          <w:bCs/>
          <w:sz w:val="24"/>
          <w:rtl/>
        </w:rPr>
        <w:t xml:space="preserve"> לא יחסר לך כלום, ואם תתיר לך היתרונות</w:t>
      </w:r>
      <w:r>
        <w:rPr>
          <w:rFonts w:ascii="David" w:hAnsi="David" w:hint="cs"/>
          <w:b/>
          <w:bCs/>
          <w:sz w:val="24"/>
          <w:rtl/>
        </w:rPr>
        <w:t xml:space="preserve"> </w:t>
      </w:r>
      <w:r w:rsidRPr="00C87558">
        <w:rPr>
          <w:rFonts w:ascii="David" w:hAnsi="David"/>
          <w:b/>
          <w:bCs/>
          <w:sz w:val="24"/>
          <w:rtl/>
        </w:rPr>
        <w:t>- לא יספיק לך כל"</w:t>
      </w:r>
      <w:r w:rsidRPr="00C87558">
        <w:rPr>
          <w:rFonts w:ascii="David" w:hAnsi="David"/>
          <w:sz w:val="24"/>
          <w:rtl/>
        </w:rPr>
        <w:t>. תצמצם את כל חייך למינימום מותרות, יש צורך לדאוג רק לנדרש הבסיסי לחיות, וכל מה שמעבר לכך אין לו מקום.</w:t>
      </w:r>
    </w:p>
    <w:p w14:paraId="140C85BF" w14:textId="77777777" w:rsidR="000F312E" w:rsidRPr="00C87558" w:rsidRDefault="000F312E" w:rsidP="000F312E">
      <w:pPr>
        <w:rPr>
          <w:rFonts w:ascii="David" w:hAnsi="David"/>
          <w:sz w:val="24"/>
          <w:rtl/>
        </w:rPr>
      </w:pPr>
      <w:r w:rsidRPr="00C87558">
        <w:rPr>
          <w:rFonts w:ascii="David" w:hAnsi="David"/>
          <w:sz w:val="24"/>
          <w:rtl/>
        </w:rPr>
        <w:t xml:space="preserve">האם ההכוונה של בעל העקידה </w:t>
      </w:r>
      <w:r>
        <w:rPr>
          <w:rFonts w:ascii="David" w:hAnsi="David"/>
          <w:sz w:val="24"/>
          <w:rtl/>
        </w:rPr>
        <w:t>נראית לנו ריאלית? אפשרית ליישום</w:t>
      </w:r>
      <w:r w:rsidRPr="00C87558">
        <w:rPr>
          <w:rFonts w:ascii="David" w:hAnsi="David"/>
          <w:sz w:val="24"/>
          <w:rtl/>
        </w:rPr>
        <w:t>?</w:t>
      </w:r>
    </w:p>
    <w:p w14:paraId="3F73BCD0" w14:textId="77777777" w:rsidR="000F312E" w:rsidRPr="00C87558" w:rsidRDefault="000F312E" w:rsidP="000F312E">
      <w:pPr>
        <w:rPr>
          <w:rFonts w:ascii="David" w:hAnsi="David"/>
          <w:sz w:val="24"/>
          <w:rtl/>
        </w:rPr>
      </w:pPr>
      <w:r w:rsidRPr="00C87558">
        <w:rPr>
          <w:rFonts w:ascii="David" w:hAnsi="David"/>
          <w:sz w:val="24"/>
          <w:rtl/>
        </w:rPr>
        <w:t>אנחנו מכירים דמויות ייחודיות ש</w:t>
      </w:r>
      <w:r>
        <w:rPr>
          <w:rFonts w:ascii="David" w:hAnsi="David" w:hint="cs"/>
          <w:sz w:val="24"/>
          <w:rtl/>
        </w:rPr>
        <w:t xml:space="preserve">חיו </w:t>
      </w:r>
      <w:r>
        <w:rPr>
          <w:rFonts w:ascii="David" w:hAnsi="David"/>
          <w:sz w:val="24"/>
          <w:rtl/>
        </w:rPr>
        <w:t>כך</w:t>
      </w:r>
      <w:r w:rsidRPr="00C87558">
        <w:rPr>
          <w:rFonts w:ascii="David" w:hAnsi="David"/>
          <w:sz w:val="24"/>
          <w:rtl/>
        </w:rPr>
        <w:t xml:space="preserve">: </w:t>
      </w:r>
    </w:p>
    <w:p w14:paraId="561F5BE4" w14:textId="77777777" w:rsidR="000F312E" w:rsidRPr="00C87558" w:rsidRDefault="000F312E" w:rsidP="000F312E">
      <w:pPr>
        <w:rPr>
          <w:rFonts w:ascii="David" w:hAnsi="David"/>
          <w:sz w:val="24"/>
          <w:rtl/>
        </w:rPr>
      </w:pPr>
      <w:r w:rsidRPr="00C87558">
        <w:rPr>
          <w:rFonts w:ascii="David" w:hAnsi="David"/>
          <w:sz w:val="24"/>
          <w:rtl/>
        </w:rPr>
        <w:t>מספרים על הרבי מקוצק שכשהציעו לו משרת רבנות וצירפו לכך את המילה 'כסף'</w:t>
      </w:r>
      <w:r>
        <w:rPr>
          <w:rFonts w:ascii="David" w:hAnsi="David" w:hint="cs"/>
          <w:sz w:val="24"/>
          <w:rtl/>
        </w:rPr>
        <w:t xml:space="preserve"> </w:t>
      </w:r>
      <w:r w:rsidRPr="00C87558">
        <w:rPr>
          <w:rFonts w:ascii="David" w:hAnsi="David"/>
          <w:sz w:val="24"/>
          <w:rtl/>
        </w:rPr>
        <w:t>- הוא הקיא...</w:t>
      </w:r>
    </w:p>
    <w:p w14:paraId="0C151BFD" w14:textId="77777777" w:rsidR="000F312E" w:rsidRPr="00C87558" w:rsidRDefault="000F312E" w:rsidP="000F312E">
      <w:pPr>
        <w:rPr>
          <w:rFonts w:ascii="David" w:hAnsi="David"/>
          <w:sz w:val="24"/>
          <w:rtl/>
        </w:rPr>
      </w:pPr>
      <w:r w:rsidRPr="00C87558">
        <w:rPr>
          <w:rFonts w:ascii="David" w:hAnsi="David"/>
          <w:sz w:val="24"/>
          <w:rtl/>
        </w:rPr>
        <w:t xml:space="preserve">האדר"ת (חותנו של הרב זצ"ל) כותב: "אני מעיד על עצמי שאין לי יצר הרע לכסף כלל"... </w:t>
      </w:r>
    </w:p>
    <w:p w14:paraId="20DF6A71" w14:textId="77777777" w:rsidR="000F312E" w:rsidRPr="00C87558" w:rsidRDefault="000F312E" w:rsidP="000F312E">
      <w:pPr>
        <w:rPr>
          <w:rFonts w:ascii="David" w:hAnsi="David"/>
          <w:sz w:val="24"/>
          <w:rtl/>
        </w:rPr>
      </w:pPr>
      <w:r>
        <w:rPr>
          <w:rFonts w:ascii="David" w:hAnsi="David"/>
          <w:sz w:val="24"/>
          <w:rtl/>
        </w:rPr>
        <w:t>ה</w:t>
      </w:r>
      <w:r>
        <w:rPr>
          <w:rFonts w:ascii="David" w:hAnsi="David" w:hint="cs"/>
          <w:sz w:val="24"/>
          <w:rtl/>
        </w:rPr>
        <w:t>"</w:t>
      </w:r>
      <w:r>
        <w:rPr>
          <w:rFonts w:ascii="David" w:hAnsi="David"/>
          <w:sz w:val="24"/>
          <w:rtl/>
        </w:rPr>
        <w:t>חפץ חיים</w:t>
      </w:r>
      <w:r>
        <w:rPr>
          <w:rFonts w:ascii="David" w:hAnsi="David" w:hint="cs"/>
          <w:sz w:val="24"/>
          <w:rtl/>
        </w:rPr>
        <w:t>"</w:t>
      </w:r>
      <w:r>
        <w:rPr>
          <w:rFonts w:ascii="David" w:hAnsi="David"/>
          <w:sz w:val="24"/>
          <w:rtl/>
        </w:rPr>
        <w:t xml:space="preserve"> כידוע, לא רצה להתפרנס מתורתו</w:t>
      </w:r>
      <w:r w:rsidRPr="00C87558">
        <w:rPr>
          <w:rFonts w:ascii="David" w:hAnsi="David"/>
          <w:sz w:val="24"/>
          <w:rtl/>
        </w:rPr>
        <w:t xml:space="preserve"> ולכן פתח חנות מכולת. כשראה שבאים לקנות דווקא אצלו, פתח את חנותו רק שעתיים ביום, ויותר מאוחר סגר את החנות בכלל... </w:t>
      </w:r>
    </w:p>
    <w:p w14:paraId="36032700" w14:textId="77777777" w:rsidR="000F312E" w:rsidRPr="00C87558" w:rsidRDefault="000F312E" w:rsidP="000F312E">
      <w:pPr>
        <w:rPr>
          <w:rFonts w:ascii="David" w:hAnsi="David"/>
          <w:sz w:val="24"/>
          <w:rtl/>
        </w:rPr>
      </w:pPr>
      <w:r w:rsidRPr="00C87558">
        <w:rPr>
          <w:rFonts w:ascii="David" w:hAnsi="David"/>
          <w:sz w:val="24"/>
          <w:rtl/>
        </w:rPr>
        <w:t>סיפרה לנו אסתר שליסר ז"ל בע</w:t>
      </w:r>
      <w:r>
        <w:rPr>
          <w:rFonts w:ascii="David" w:hAnsi="David"/>
          <w:sz w:val="24"/>
          <w:rtl/>
        </w:rPr>
        <w:t>ת סיור בירושלים בשכונת שערי חסד</w:t>
      </w:r>
      <w:r>
        <w:rPr>
          <w:rFonts w:ascii="David" w:hAnsi="David" w:hint="cs"/>
          <w:sz w:val="24"/>
          <w:rtl/>
        </w:rPr>
        <w:t xml:space="preserve">, </w:t>
      </w:r>
      <w:r w:rsidRPr="00C87558">
        <w:rPr>
          <w:rFonts w:ascii="David" w:hAnsi="David"/>
          <w:sz w:val="24"/>
          <w:rtl/>
        </w:rPr>
        <w:t xml:space="preserve">על אחד הסוחרים </w:t>
      </w:r>
      <w:r>
        <w:rPr>
          <w:rFonts w:ascii="David" w:hAnsi="David" w:hint="cs"/>
          <w:sz w:val="24"/>
          <w:rtl/>
        </w:rPr>
        <w:t>שעבד</w:t>
      </w:r>
      <w:r w:rsidRPr="00C87558">
        <w:rPr>
          <w:rFonts w:ascii="David" w:hAnsi="David"/>
          <w:sz w:val="24"/>
          <w:rtl/>
        </w:rPr>
        <w:t xml:space="preserve"> ביום שישי</w:t>
      </w:r>
      <w:r>
        <w:rPr>
          <w:rFonts w:ascii="David" w:hAnsi="David" w:hint="cs"/>
          <w:sz w:val="24"/>
          <w:rtl/>
        </w:rPr>
        <w:t>,</w:t>
      </w:r>
      <w:r w:rsidRPr="00C87558">
        <w:rPr>
          <w:rFonts w:ascii="David" w:hAnsi="David"/>
          <w:sz w:val="24"/>
          <w:rtl/>
        </w:rPr>
        <w:t xml:space="preserve"> ערב שבת. ברגע שהגיע "למכסתו" סגר את החנות ואמר לאנשי שערי חסד: 'אני הרווחתי די כדי לקיים את צורכי שבת שלי, תלכו לבעל המכולת ממולי'...ועוד ועוד.</w:t>
      </w:r>
    </w:p>
    <w:p w14:paraId="31FBFC73" w14:textId="77777777" w:rsidR="000F312E" w:rsidRPr="00C87558" w:rsidRDefault="000F312E" w:rsidP="000F312E">
      <w:pPr>
        <w:rPr>
          <w:rFonts w:ascii="David" w:hAnsi="David"/>
          <w:sz w:val="24"/>
          <w:rtl/>
        </w:rPr>
      </w:pPr>
      <w:r w:rsidRPr="00C87558">
        <w:rPr>
          <w:rFonts w:ascii="David" w:hAnsi="David"/>
          <w:sz w:val="24"/>
          <w:rtl/>
        </w:rPr>
        <w:t>ייתכן שלא כולנו מצויים במקום ז</w:t>
      </w:r>
      <w:r>
        <w:rPr>
          <w:rFonts w:ascii="David" w:hAnsi="David"/>
          <w:sz w:val="24"/>
          <w:rtl/>
        </w:rPr>
        <w:t>ה, אבל אין ספק שיש בכך אמת חיים</w:t>
      </w:r>
      <w:r w:rsidRPr="00C87558">
        <w:rPr>
          <w:rFonts w:ascii="David" w:hAnsi="David"/>
          <w:sz w:val="24"/>
          <w:rtl/>
        </w:rPr>
        <w:t xml:space="preserve"> שיש בכוחה להזיז את כולנו לכיוון זה. ההבנה הנכונה של מה עיקר ומה טפל, של הפנמה עמוקה ל"איזהו עשיר השמח בחל</w:t>
      </w:r>
      <w:r>
        <w:rPr>
          <w:rFonts w:ascii="David" w:hAnsi="David"/>
          <w:sz w:val="24"/>
          <w:rtl/>
        </w:rPr>
        <w:t>קו", והמשנה ה</w:t>
      </w:r>
      <w:r>
        <w:rPr>
          <w:rFonts w:ascii="David" w:hAnsi="David" w:hint="cs"/>
          <w:sz w:val="24"/>
          <w:rtl/>
        </w:rPr>
        <w:t>מלמדת</w:t>
      </w:r>
      <w:r>
        <w:rPr>
          <w:rFonts w:ascii="David" w:hAnsi="David"/>
          <w:sz w:val="24"/>
          <w:rtl/>
        </w:rPr>
        <w:t xml:space="preserve"> </w:t>
      </w:r>
      <w:r>
        <w:rPr>
          <w:rFonts w:ascii="David" w:hAnsi="David" w:hint="cs"/>
          <w:sz w:val="24"/>
          <w:rtl/>
        </w:rPr>
        <w:t>ו</w:t>
      </w:r>
      <w:r>
        <w:rPr>
          <w:rFonts w:ascii="David" w:hAnsi="David"/>
          <w:sz w:val="24"/>
          <w:rtl/>
        </w:rPr>
        <w:t xml:space="preserve">נוגעת באופן אמתי </w:t>
      </w:r>
      <w:r>
        <w:rPr>
          <w:rFonts w:ascii="David" w:hAnsi="David" w:hint="cs"/>
          <w:sz w:val="24"/>
          <w:rtl/>
        </w:rPr>
        <w:t>בהגדרה</w:t>
      </w:r>
      <w:r>
        <w:rPr>
          <w:rFonts w:ascii="David" w:hAnsi="David"/>
          <w:sz w:val="24"/>
          <w:rtl/>
        </w:rPr>
        <w:t xml:space="preserve"> </w:t>
      </w:r>
      <w:r>
        <w:rPr>
          <w:rFonts w:ascii="David" w:hAnsi="David" w:hint="cs"/>
          <w:sz w:val="24"/>
          <w:rtl/>
        </w:rPr>
        <w:t>של</w:t>
      </w:r>
      <w:r>
        <w:rPr>
          <w:rFonts w:ascii="David" w:hAnsi="David"/>
          <w:sz w:val="24"/>
          <w:rtl/>
        </w:rPr>
        <w:t xml:space="preserve"> עשיר </w:t>
      </w:r>
      <w:r>
        <w:rPr>
          <w:rFonts w:ascii="David" w:hAnsi="David" w:hint="cs"/>
          <w:sz w:val="24"/>
          <w:rtl/>
        </w:rPr>
        <w:t>א</w:t>
      </w:r>
      <w:r>
        <w:rPr>
          <w:rFonts w:ascii="David" w:hAnsi="David"/>
          <w:sz w:val="24"/>
          <w:rtl/>
        </w:rPr>
        <w:t>מ</w:t>
      </w:r>
      <w:r w:rsidRPr="00C87558">
        <w:rPr>
          <w:rFonts w:ascii="David" w:hAnsi="David"/>
          <w:sz w:val="24"/>
          <w:rtl/>
        </w:rPr>
        <w:t>תי ו"אוהב כסף לא ישבע כסף".</w:t>
      </w:r>
    </w:p>
    <w:p w14:paraId="2B108C43" w14:textId="77777777" w:rsidR="000F312E" w:rsidRPr="00C87558" w:rsidRDefault="000F312E" w:rsidP="000F312E">
      <w:pPr>
        <w:rPr>
          <w:rFonts w:ascii="David" w:hAnsi="David"/>
          <w:sz w:val="24"/>
          <w:rtl/>
        </w:rPr>
      </w:pPr>
      <w:r w:rsidRPr="00C87558">
        <w:rPr>
          <w:rFonts w:ascii="David" w:hAnsi="David"/>
          <w:sz w:val="24"/>
          <w:rtl/>
        </w:rPr>
        <w:t xml:space="preserve"> כדאי לזכור </w:t>
      </w:r>
      <w:r>
        <w:rPr>
          <w:rFonts w:ascii="David" w:hAnsi="David" w:hint="cs"/>
          <w:sz w:val="24"/>
          <w:rtl/>
        </w:rPr>
        <w:t xml:space="preserve">את אמירתו של קהלת, </w:t>
      </w:r>
      <w:r>
        <w:rPr>
          <w:rFonts w:ascii="David" w:hAnsi="David"/>
          <w:sz w:val="24"/>
          <w:rtl/>
        </w:rPr>
        <w:t>אמירה של החכם מכל אדם</w:t>
      </w:r>
      <w:r w:rsidRPr="00C87558">
        <w:rPr>
          <w:rFonts w:ascii="David" w:hAnsi="David"/>
          <w:sz w:val="24"/>
          <w:rtl/>
        </w:rPr>
        <w:t>: "כנסתי לי גם כסף וזהב... ותענוגות בני האדם...</w:t>
      </w:r>
      <w:r>
        <w:rPr>
          <w:rFonts w:ascii="David" w:hAnsi="David" w:hint="cs"/>
          <w:sz w:val="24"/>
          <w:rtl/>
        </w:rPr>
        <w:t xml:space="preserve"> </w:t>
      </w:r>
      <w:r w:rsidRPr="00C87558">
        <w:rPr>
          <w:rFonts w:ascii="David" w:hAnsi="David"/>
          <w:sz w:val="24"/>
          <w:rtl/>
        </w:rPr>
        <w:t>והנה הכ</w:t>
      </w:r>
      <w:r>
        <w:rPr>
          <w:rFonts w:ascii="David" w:hAnsi="David" w:hint="cs"/>
          <w:sz w:val="24"/>
          <w:rtl/>
        </w:rPr>
        <w:t>ו</w:t>
      </w:r>
      <w:r w:rsidRPr="00C87558">
        <w:rPr>
          <w:rFonts w:ascii="David" w:hAnsi="David"/>
          <w:sz w:val="24"/>
          <w:rtl/>
        </w:rPr>
        <w:t>ל הבל ורעות רוח"</w:t>
      </w:r>
      <w:r>
        <w:rPr>
          <w:rFonts w:ascii="David" w:hAnsi="David" w:hint="cs"/>
          <w:sz w:val="24"/>
          <w:rtl/>
        </w:rPr>
        <w:t xml:space="preserve"> (קהלת ב', ח').</w:t>
      </w:r>
      <w:r w:rsidRPr="00C87558">
        <w:rPr>
          <w:rFonts w:ascii="David" w:hAnsi="David"/>
          <w:sz w:val="24"/>
          <w:rtl/>
        </w:rPr>
        <w:t xml:space="preserve"> אמנם יש תפיסות אחרות ביהדות שלא מביאות את הדברים לקצה</w:t>
      </w:r>
      <w:r>
        <w:rPr>
          <w:rFonts w:ascii="David" w:hAnsi="David" w:hint="cs"/>
          <w:sz w:val="24"/>
          <w:rtl/>
        </w:rPr>
        <w:t>,</w:t>
      </w:r>
      <w:r>
        <w:rPr>
          <w:rFonts w:ascii="David" w:hAnsi="David"/>
          <w:sz w:val="24"/>
          <w:rtl/>
        </w:rPr>
        <w:t xml:space="preserve"> אך לעיתים חשוב להדגיש </w:t>
      </w:r>
      <w:r>
        <w:rPr>
          <w:rFonts w:ascii="David" w:hAnsi="David" w:hint="cs"/>
          <w:sz w:val="24"/>
          <w:rtl/>
        </w:rPr>
        <w:t xml:space="preserve">זאת </w:t>
      </w:r>
      <w:r w:rsidRPr="00C87558">
        <w:rPr>
          <w:rFonts w:ascii="David" w:hAnsi="David"/>
          <w:sz w:val="24"/>
          <w:rtl/>
        </w:rPr>
        <w:t>מול הסחף החומרי.</w:t>
      </w:r>
    </w:p>
    <w:p w14:paraId="34E1C0EE" w14:textId="77777777" w:rsidR="000F312E" w:rsidRPr="00C87558" w:rsidRDefault="000F312E" w:rsidP="000F312E">
      <w:pPr>
        <w:rPr>
          <w:rFonts w:ascii="David" w:hAnsi="David"/>
          <w:sz w:val="24"/>
          <w:rtl/>
        </w:rPr>
      </w:pPr>
      <w:r w:rsidRPr="00C87558">
        <w:rPr>
          <w:rFonts w:ascii="David" w:hAnsi="David"/>
          <w:sz w:val="24"/>
          <w:rtl/>
        </w:rPr>
        <w:t>האם אנחנ</w:t>
      </w:r>
      <w:r>
        <w:rPr>
          <w:rFonts w:ascii="David" w:hAnsi="David"/>
          <w:sz w:val="24"/>
          <w:rtl/>
        </w:rPr>
        <w:t>ו מחודדים מספיק בחינוך עצמנו</w:t>
      </w:r>
      <w:r>
        <w:rPr>
          <w:rFonts w:ascii="David" w:hAnsi="David" w:hint="cs"/>
          <w:sz w:val="24"/>
          <w:rtl/>
        </w:rPr>
        <w:t xml:space="preserve">, </w:t>
      </w:r>
      <w:r w:rsidRPr="00C87558">
        <w:rPr>
          <w:rFonts w:ascii="David" w:hAnsi="David"/>
          <w:sz w:val="24"/>
          <w:rtl/>
        </w:rPr>
        <w:t>שהאד</w:t>
      </w:r>
      <w:r>
        <w:rPr>
          <w:rFonts w:ascii="David" w:hAnsi="David"/>
          <w:sz w:val="24"/>
          <w:rtl/>
        </w:rPr>
        <w:t>ם העשיר יותר אינו "שווה" יותר</w:t>
      </w:r>
      <w:r>
        <w:rPr>
          <w:rFonts w:ascii="David" w:hAnsi="David" w:hint="cs"/>
          <w:sz w:val="24"/>
          <w:rtl/>
        </w:rPr>
        <w:t>?</w:t>
      </w:r>
      <w:r>
        <w:rPr>
          <w:rFonts w:ascii="David" w:hAnsi="David"/>
          <w:sz w:val="24"/>
          <w:rtl/>
        </w:rPr>
        <w:t xml:space="preserve"> </w:t>
      </w:r>
      <w:r>
        <w:rPr>
          <w:rFonts w:ascii="David" w:hAnsi="David" w:hint="cs"/>
          <w:sz w:val="24"/>
          <w:rtl/>
        </w:rPr>
        <w:t>ש</w:t>
      </w:r>
      <w:r w:rsidRPr="00C87558">
        <w:rPr>
          <w:rFonts w:ascii="David" w:hAnsi="David"/>
          <w:sz w:val="24"/>
          <w:rtl/>
        </w:rPr>
        <w:t xml:space="preserve">ההתייחסות אל האדם היא אל מידותיו, פנימיותו, אל עולם הערכים שאותם הוא חי ואל מעשיו? </w:t>
      </w:r>
    </w:p>
    <w:p w14:paraId="53B33517" w14:textId="77777777" w:rsidR="000F312E" w:rsidRPr="00C87558" w:rsidRDefault="000F312E" w:rsidP="000F312E">
      <w:pPr>
        <w:rPr>
          <w:rFonts w:ascii="David" w:hAnsi="David"/>
          <w:sz w:val="24"/>
          <w:rtl/>
        </w:rPr>
      </w:pPr>
      <w:r w:rsidRPr="00C87558">
        <w:rPr>
          <w:rFonts w:ascii="David" w:hAnsi="David"/>
          <w:sz w:val="24"/>
          <w:rtl/>
        </w:rPr>
        <w:t xml:space="preserve">ידיעה  זו "כי בסוכות הושבתי את בני ישראל" (הן </w:t>
      </w:r>
      <w:r>
        <w:rPr>
          <w:rFonts w:ascii="David" w:hAnsi="David" w:hint="cs"/>
          <w:sz w:val="24"/>
          <w:rtl/>
        </w:rPr>
        <w:t>לפי הפירוש של</w:t>
      </w:r>
      <w:r>
        <w:rPr>
          <w:rFonts w:ascii="David" w:hAnsi="David"/>
          <w:sz w:val="24"/>
          <w:rtl/>
        </w:rPr>
        <w:t xml:space="preserve"> סוכות ממש, והן ל</w:t>
      </w:r>
      <w:r>
        <w:rPr>
          <w:rFonts w:ascii="David" w:hAnsi="David" w:hint="cs"/>
          <w:sz w:val="24"/>
          <w:rtl/>
        </w:rPr>
        <w:t>פי הפירוש של</w:t>
      </w:r>
      <w:r w:rsidRPr="00C87558">
        <w:rPr>
          <w:rFonts w:ascii="David" w:hAnsi="David"/>
          <w:sz w:val="24"/>
          <w:rtl/>
        </w:rPr>
        <w:t xml:space="preserve"> ענני הכבוד) מובי</w:t>
      </w:r>
      <w:r>
        <w:rPr>
          <w:rFonts w:ascii="David" w:hAnsi="David"/>
          <w:sz w:val="24"/>
          <w:rtl/>
        </w:rPr>
        <w:t>לה בהכרח לחיי פשטות</w:t>
      </w:r>
      <w:r w:rsidRPr="00C87558">
        <w:rPr>
          <w:rFonts w:ascii="David" w:hAnsi="David"/>
          <w:sz w:val="24"/>
          <w:rtl/>
        </w:rPr>
        <w:t xml:space="preserve"> </w:t>
      </w:r>
      <w:r>
        <w:rPr>
          <w:rFonts w:ascii="David" w:hAnsi="David" w:hint="cs"/>
          <w:sz w:val="24"/>
          <w:rtl/>
        </w:rPr>
        <w:t>ו</w:t>
      </w:r>
      <w:r>
        <w:rPr>
          <w:rFonts w:ascii="David" w:hAnsi="David"/>
          <w:sz w:val="24"/>
          <w:rtl/>
        </w:rPr>
        <w:t>חוסר גאוותנות</w:t>
      </w:r>
      <w:r>
        <w:rPr>
          <w:rFonts w:ascii="David" w:hAnsi="David" w:hint="cs"/>
          <w:sz w:val="24"/>
          <w:rtl/>
        </w:rPr>
        <w:t>.</w:t>
      </w:r>
      <w:r w:rsidRPr="00C87558">
        <w:rPr>
          <w:rFonts w:ascii="David" w:hAnsi="David"/>
          <w:sz w:val="24"/>
          <w:rtl/>
        </w:rPr>
        <w:t xml:space="preserve"> "העולם החיצוני" הופך להיות טפל ויש כאן קריאה מחודשת לתקיעת השופר 'הפשוטה', לעמידה ה'יחפה' ביום כ</w:t>
      </w:r>
      <w:r>
        <w:rPr>
          <w:rFonts w:ascii="David" w:hAnsi="David" w:hint="cs"/>
          <w:sz w:val="24"/>
          <w:rtl/>
        </w:rPr>
        <w:t>י</w:t>
      </w:r>
      <w:r w:rsidRPr="00C87558">
        <w:rPr>
          <w:rFonts w:ascii="David" w:hAnsi="David"/>
          <w:sz w:val="24"/>
          <w:rtl/>
        </w:rPr>
        <w:t>פור, כשאנו באים עם עולמנו הפנימי בלבד.</w:t>
      </w:r>
    </w:p>
    <w:p w14:paraId="1D0889E6" w14:textId="77777777" w:rsidR="000F312E" w:rsidRPr="00C87558" w:rsidRDefault="000F312E" w:rsidP="000F312E">
      <w:pPr>
        <w:rPr>
          <w:rFonts w:ascii="David" w:hAnsi="David"/>
          <w:sz w:val="24"/>
          <w:rtl/>
        </w:rPr>
      </w:pPr>
      <w:r w:rsidRPr="00C87558">
        <w:rPr>
          <w:rFonts w:ascii="David" w:hAnsi="David"/>
          <w:sz w:val="24"/>
          <w:rtl/>
        </w:rPr>
        <w:t>"היזהרו מבני עניים שמהם ת</w:t>
      </w:r>
      <w:r>
        <w:rPr>
          <w:rFonts w:ascii="David" w:hAnsi="David"/>
          <w:sz w:val="24"/>
          <w:rtl/>
        </w:rPr>
        <w:t xml:space="preserve">צא תורה" אומרים חז"ל. </w:t>
      </w:r>
      <w:r w:rsidRPr="00C87558">
        <w:rPr>
          <w:rFonts w:ascii="David" w:hAnsi="David"/>
          <w:sz w:val="24"/>
          <w:rtl/>
        </w:rPr>
        <w:t>"היזהרו"</w:t>
      </w:r>
      <w:r>
        <w:rPr>
          <w:rFonts w:ascii="David" w:hAnsi="David" w:hint="cs"/>
          <w:sz w:val="24"/>
          <w:rtl/>
        </w:rPr>
        <w:t>,</w:t>
      </w:r>
      <w:r w:rsidRPr="00C87558">
        <w:rPr>
          <w:rFonts w:ascii="David" w:hAnsi="David"/>
          <w:sz w:val="24"/>
          <w:rtl/>
        </w:rPr>
        <w:t xml:space="preserve"> </w:t>
      </w:r>
      <w:r>
        <w:rPr>
          <w:rFonts w:ascii="David" w:hAnsi="David" w:hint="cs"/>
          <w:sz w:val="24"/>
          <w:rtl/>
        </w:rPr>
        <w:t xml:space="preserve">כי </w:t>
      </w:r>
      <w:r w:rsidRPr="00C87558">
        <w:rPr>
          <w:rFonts w:ascii="David" w:hAnsi="David"/>
          <w:sz w:val="24"/>
          <w:rtl/>
        </w:rPr>
        <w:t>ייתכן שדווקא מהיל</w:t>
      </w:r>
      <w:r>
        <w:rPr>
          <w:rFonts w:ascii="David" w:hAnsi="David"/>
          <w:sz w:val="24"/>
          <w:rtl/>
        </w:rPr>
        <w:t>ד העני, מהבית הזה</w:t>
      </w:r>
      <w:r>
        <w:rPr>
          <w:rFonts w:ascii="David" w:hAnsi="David" w:hint="cs"/>
          <w:sz w:val="24"/>
          <w:rtl/>
        </w:rPr>
        <w:t>,</w:t>
      </w:r>
      <w:r>
        <w:rPr>
          <w:rFonts w:ascii="David" w:hAnsi="David"/>
          <w:sz w:val="24"/>
          <w:rtl/>
        </w:rPr>
        <w:t xml:space="preserve"> מהשכונה הזו</w:t>
      </w:r>
      <w:r>
        <w:rPr>
          <w:rFonts w:ascii="David" w:hAnsi="David" w:hint="cs"/>
          <w:sz w:val="24"/>
          <w:rtl/>
        </w:rPr>
        <w:t>,</w:t>
      </w:r>
      <w:r>
        <w:rPr>
          <w:rFonts w:ascii="David" w:hAnsi="David"/>
          <w:sz w:val="24"/>
          <w:rtl/>
        </w:rPr>
        <w:t xml:space="preserve"> דווקא משם עשוי לצאת גדול הדור</w:t>
      </w:r>
      <w:r>
        <w:rPr>
          <w:rFonts w:ascii="David" w:hAnsi="David" w:hint="cs"/>
          <w:sz w:val="24"/>
          <w:rtl/>
        </w:rPr>
        <w:t>.</w:t>
      </w:r>
      <w:r>
        <w:rPr>
          <w:rFonts w:ascii="David" w:hAnsi="David"/>
          <w:sz w:val="24"/>
          <w:rtl/>
        </w:rPr>
        <w:t xml:space="preserve"> ואולי</w:t>
      </w:r>
      <w:r w:rsidRPr="00C87558">
        <w:rPr>
          <w:rFonts w:ascii="David" w:hAnsi="David"/>
          <w:sz w:val="24"/>
          <w:rtl/>
        </w:rPr>
        <w:t xml:space="preserve"> יש בכך תמרור והכוונה לכולנו, ראייה ומבט על החיים מחלון הסוכה... מי שחש את עצמו כעני, כמי שאינו מושלם, הוא המנהיג היותר גדול..</w:t>
      </w:r>
      <w:r>
        <w:rPr>
          <w:rFonts w:ascii="David" w:hAnsi="David" w:hint="cs"/>
          <w:sz w:val="24"/>
          <w:rtl/>
        </w:rPr>
        <w:t>.</w:t>
      </w:r>
      <w:r w:rsidRPr="00C87558">
        <w:rPr>
          <w:rFonts w:ascii="David" w:hAnsi="David"/>
          <w:sz w:val="24"/>
          <w:rtl/>
        </w:rPr>
        <w:t xml:space="preserve"> המשניות באבות: "מא</w:t>
      </w:r>
      <w:r>
        <w:rPr>
          <w:rFonts w:ascii="David" w:hAnsi="David" w:hint="cs"/>
          <w:sz w:val="24"/>
          <w:rtl/>
        </w:rPr>
        <w:t>ו</w:t>
      </w:r>
      <w:r w:rsidRPr="00C87558">
        <w:rPr>
          <w:rFonts w:ascii="David" w:hAnsi="David"/>
          <w:sz w:val="24"/>
          <w:rtl/>
        </w:rPr>
        <w:t>ד מא</w:t>
      </w:r>
      <w:r>
        <w:rPr>
          <w:rFonts w:ascii="David" w:hAnsi="David" w:hint="cs"/>
          <w:sz w:val="24"/>
          <w:rtl/>
        </w:rPr>
        <w:t>ו</w:t>
      </w:r>
      <w:r w:rsidRPr="00C87558">
        <w:rPr>
          <w:rFonts w:ascii="David" w:hAnsi="David"/>
          <w:sz w:val="24"/>
          <w:rtl/>
        </w:rPr>
        <w:t>ד ה</w:t>
      </w:r>
      <w:r>
        <w:rPr>
          <w:rFonts w:ascii="David" w:hAnsi="David" w:hint="cs"/>
          <w:sz w:val="24"/>
          <w:rtl/>
        </w:rPr>
        <w:t>ו</w:t>
      </w:r>
      <w:r w:rsidRPr="00C87558">
        <w:rPr>
          <w:rFonts w:ascii="David" w:hAnsi="David"/>
          <w:sz w:val="24"/>
          <w:rtl/>
        </w:rPr>
        <w:t>וי שפל רוח"</w:t>
      </w:r>
      <w:r>
        <w:rPr>
          <w:rFonts w:ascii="David" w:hAnsi="David" w:hint="cs"/>
          <w:sz w:val="24"/>
          <w:rtl/>
        </w:rPr>
        <w:t xml:space="preserve"> (ד', ד')</w:t>
      </w:r>
      <w:r>
        <w:rPr>
          <w:rFonts w:ascii="David" w:hAnsi="David"/>
          <w:sz w:val="24"/>
          <w:rtl/>
        </w:rPr>
        <w:t xml:space="preserve"> ו</w:t>
      </w:r>
      <w:r>
        <w:rPr>
          <w:rFonts w:ascii="David" w:hAnsi="David" w:hint="cs"/>
          <w:sz w:val="24"/>
          <w:rtl/>
        </w:rPr>
        <w:t>" איזהו חכם? ה</w:t>
      </w:r>
      <w:r w:rsidRPr="00C87558">
        <w:rPr>
          <w:rFonts w:ascii="David" w:hAnsi="David"/>
          <w:sz w:val="24"/>
          <w:rtl/>
        </w:rPr>
        <w:t>לומד מכל א</w:t>
      </w:r>
      <w:r>
        <w:rPr>
          <w:rFonts w:ascii="David" w:hAnsi="David"/>
          <w:sz w:val="24"/>
          <w:rtl/>
        </w:rPr>
        <w:t>דם</w:t>
      </w:r>
      <w:r w:rsidRPr="00C87558">
        <w:rPr>
          <w:rFonts w:ascii="David" w:hAnsi="David"/>
          <w:sz w:val="24"/>
          <w:rtl/>
        </w:rPr>
        <w:t xml:space="preserve">" </w:t>
      </w:r>
      <w:r>
        <w:rPr>
          <w:rFonts w:ascii="David" w:hAnsi="David" w:hint="cs"/>
          <w:sz w:val="24"/>
          <w:rtl/>
        </w:rPr>
        <w:t xml:space="preserve">(ד', א') </w:t>
      </w:r>
      <w:r w:rsidRPr="00C87558">
        <w:rPr>
          <w:rFonts w:ascii="David" w:hAnsi="David"/>
          <w:sz w:val="24"/>
          <w:rtl/>
        </w:rPr>
        <w:t>שייכות לאותה תחושה ולאותו מקום...</w:t>
      </w:r>
    </w:p>
    <w:p w14:paraId="4FFD1FF1" w14:textId="77777777" w:rsidR="000F312E" w:rsidRPr="00C87558" w:rsidRDefault="000F312E" w:rsidP="000F312E">
      <w:pPr>
        <w:rPr>
          <w:rFonts w:ascii="David" w:hAnsi="David"/>
          <w:b/>
          <w:bCs/>
          <w:sz w:val="24"/>
          <w:rtl/>
        </w:rPr>
      </w:pPr>
      <w:r w:rsidRPr="00C87558">
        <w:rPr>
          <w:rFonts w:ascii="David" w:hAnsi="David"/>
          <w:sz w:val="24"/>
          <w:rtl/>
        </w:rPr>
        <w:t>הגמרא במסכת מועד קטן (כ"ז,</w:t>
      </w:r>
      <w:r>
        <w:rPr>
          <w:rFonts w:ascii="David" w:hAnsi="David" w:hint="cs"/>
          <w:sz w:val="24"/>
          <w:rtl/>
        </w:rPr>
        <w:t xml:space="preserve"> </w:t>
      </w:r>
      <w:r w:rsidRPr="00C87558">
        <w:rPr>
          <w:rFonts w:ascii="David" w:hAnsi="David"/>
          <w:sz w:val="24"/>
          <w:rtl/>
        </w:rPr>
        <w:t>א</w:t>
      </w:r>
      <w:r>
        <w:rPr>
          <w:rFonts w:ascii="David" w:hAnsi="David" w:hint="cs"/>
          <w:sz w:val="24"/>
          <w:rtl/>
        </w:rPr>
        <w:t>'</w:t>
      </w:r>
      <w:r w:rsidRPr="00C87558">
        <w:rPr>
          <w:rFonts w:ascii="David" w:hAnsi="David"/>
          <w:sz w:val="24"/>
          <w:rtl/>
        </w:rPr>
        <w:t>) מספרת על תקנות שקב</w:t>
      </w:r>
      <w:r>
        <w:rPr>
          <w:rFonts w:ascii="David" w:hAnsi="David"/>
          <w:sz w:val="24"/>
          <w:rtl/>
        </w:rPr>
        <w:t>עו חכמים כדי שהעניים לא יתביישו</w:t>
      </w:r>
      <w:r w:rsidRPr="00C87558">
        <w:rPr>
          <w:rFonts w:ascii="David" w:hAnsi="David"/>
          <w:sz w:val="24"/>
          <w:rtl/>
        </w:rPr>
        <w:t xml:space="preserve">: </w:t>
      </w:r>
      <w:r w:rsidRPr="00C87558">
        <w:rPr>
          <w:rFonts w:ascii="David" w:hAnsi="David"/>
          <w:b/>
          <w:bCs/>
          <w:sz w:val="24"/>
          <w:rtl/>
        </w:rPr>
        <w:t>"שנו רבותינו: בראשונה היו מוליכין בבית האבל עשירים בקלתות של כסף ושל זהב ועניים בסלי נצרים של ערבה קלופה, והיו עניים מתביישים – התקינו שהיו הכ</w:t>
      </w:r>
      <w:r>
        <w:rPr>
          <w:rFonts w:ascii="David" w:hAnsi="David" w:hint="cs"/>
          <w:b/>
          <w:bCs/>
          <w:sz w:val="24"/>
          <w:rtl/>
        </w:rPr>
        <w:t>ו</w:t>
      </w:r>
      <w:r w:rsidRPr="00C87558">
        <w:rPr>
          <w:rFonts w:ascii="David" w:hAnsi="David"/>
          <w:b/>
          <w:bCs/>
          <w:sz w:val="24"/>
          <w:rtl/>
        </w:rPr>
        <w:t>ל מביאין בסלי נצרים של ערבה קלופה, מפני כבודם של עניים".</w:t>
      </w:r>
    </w:p>
    <w:p w14:paraId="3CBF44BB" w14:textId="77777777" w:rsidR="000F312E" w:rsidRPr="00C87558" w:rsidRDefault="000F312E" w:rsidP="000F312E">
      <w:pPr>
        <w:rPr>
          <w:rFonts w:ascii="David" w:hAnsi="David"/>
          <w:sz w:val="24"/>
          <w:rtl/>
        </w:rPr>
      </w:pPr>
      <w:r w:rsidRPr="00C87558">
        <w:rPr>
          <w:rFonts w:ascii="David" w:hAnsi="David"/>
          <w:sz w:val="24"/>
          <w:rtl/>
        </w:rPr>
        <w:t>התקנות צריכות להיות תקנות שכל אחד מאתנו מנסה לתקן לעצמו, ומתוך כך</w:t>
      </w:r>
      <w:r>
        <w:rPr>
          <w:rFonts w:ascii="David" w:hAnsi="David" w:hint="cs"/>
          <w:sz w:val="24"/>
          <w:rtl/>
        </w:rPr>
        <w:t xml:space="preserve"> </w:t>
      </w:r>
      <w:r w:rsidRPr="00C87558">
        <w:rPr>
          <w:rFonts w:ascii="David" w:hAnsi="David"/>
          <w:sz w:val="24"/>
          <w:rtl/>
        </w:rPr>
        <w:t xml:space="preserve">- נמצאנו מתקנים את העולמות כולם...   </w:t>
      </w:r>
    </w:p>
    <w:p w14:paraId="10BC8E28" w14:textId="77777777" w:rsidR="000F312E" w:rsidRPr="00C87558" w:rsidRDefault="000F312E" w:rsidP="000F312E">
      <w:pPr>
        <w:rPr>
          <w:rFonts w:ascii="David" w:hAnsi="David"/>
          <w:sz w:val="24"/>
          <w:rtl/>
        </w:rPr>
      </w:pPr>
      <w:r w:rsidRPr="00C87558">
        <w:rPr>
          <w:rFonts w:ascii="David" w:hAnsi="David"/>
          <w:sz w:val="24"/>
          <w:rtl/>
        </w:rPr>
        <w:t>החינוך לפשטות, לראייה פנימית ולא חיצונית, להיכרות עם האדם ולא עם כספו, חשובים לכולנו ביותר. אנחנו חיים בחברה שבה לרבים מאתנו ומתלמידינו אין אפשרות לחיות אלא בצניעות, והנושא הופך להיות קריטי.</w:t>
      </w:r>
    </w:p>
    <w:p w14:paraId="2CA64E4D" w14:textId="77777777" w:rsidR="000F312E" w:rsidRDefault="000F312E" w:rsidP="000F312E">
      <w:pPr>
        <w:rPr>
          <w:rFonts w:ascii="David" w:hAnsi="David"/>
          <w:sz w:val="24"/>
          <w:rtl/>
        </w:rPr>
      </w:pPr>
      <w:r>
        <w:rPr>
          <w:rFonts w:ascii="David" w:hAnsi="David"/>
          <w:sz w:val="24"/>
          <w:rtl/>
        </w:rPr>
        <w:t>"ויעקב הלך לדרכו"</w:t>
      </w:r>
      <w:r>
        <w:rPr>
          <w:rFonts w:ascii="David" w:hAnsi="David" w:hint="cs"/>
          <w:sz w:val="24"/>
          <w:rtl/>
        </w:rPr>
        <w:t xml:space="preserve"> -</w:t>
      </w:r>
      <w:r w:rsidRPr="00C87558">
        <w:rPr>
          <w:rFonts w:ascii="David" w:hAnsi="David"/>
          <w:sz w:val="24"/>
          <w:rtl/>
        </w:rPr>
        <w:t xml:space="preserve"> נשתדל כולנו לצאת מהסוכה ומחגי תשרי אל ימי השגרה מתוך התבוננות מעמיקה בפשטות ובצניעות. נשתדל לחנך ולהתחנך ל"והצנע לכת עם אלוקיך", לצד התפילה לה' לרווחתו של כל אחד ואחד.</w:t>
      </w:r>
    </w:p>
    <w:p w14:paraId="0316BB8A" w14:textId="77777777" w:rsidR="000F312E" w:rsidRDefault="000F312E" w:rsidP="000F312E">
      <w:pPr>
        <w:bidi w:val="0"/>
        <w:spacing w:after="200" w:line="276" w:lineRule="auto"/>
        <w:jc w:val="left"/>
        <w:rPr>
          <w:sz w:val="28"/>
          <w:rtl/>
        </w:rPr>
      </w:pPr>
      <w:r>
        <w:rPr>
          <w:sz w:val="28"/>
          <w:rtl/>
        </w:rPr>
        <w:br w:type="page"/>
      </w:r>
    </w:p>
    <w:p w14:paraId="1A254F43" w14:textId="77777777" w:rsidR="000F312E" w:rsidRDefault="000F312E" w:rsidP="000F312E">
      <w:pPr>
        <w:rPr>
          <w:sz w:val="28"/>
          <w:rtl/>
        </w:rPr>
      </w:pPr>
      <w:r w:rsidRPr="00A7482A">
        <w:rPr>
          <w:rFonts w:hint="cs"/>
          <w:b/>
          <w:bCs/>
          <w:sz w:val="28"/>
          <w:rtl/>
        </w:rPr>
        <w:t>משפט מעורר השראה</w:t>
      </w:r>
    </w:p>
    <w:p w14:paraId="245E84AD" w14:textId="77777777" w:rsidR="000F312E" w:rsidRDefault="000F312E" w:rsidP="000F312E">
      <w:pPr>
        <w:rPr>
          <w:sz w:val="24"/>
          <w:rtl/>
        </w:rPr>
      </w:pPr>
      <w:r>
        <w:rPr>
          <w:rFonts w:hint="cs"/>
          <w:sz w:val="24"/>
          <w:rtl/>
        </w:rPr>
        <w:t xml:space="preserve">פעמים רבות סיפרתי על </w:t>
      </w:r>
      <w:r w:rsidRPr="00603F4C">
        <w:rPr>
          <w:rFonts w:hint="cs"/>
          <w:sz w:val="24"/>
          <w:rtl/>
        </w:rPr>
        <w:t>הר</w:t>
      </w:r>
      <w:r w:rsidRPr="00603F4C">
        <w:rPr>
          <w:sz w:val="24"/>
          <w:rtl/>
        </w:rPr>
        <w:t>"</w:t>
      </w:r>
      <w:r w:rsidRPr="00603F4C">
        <w:rPr>
          <w:rFonts w:hint="cs"/>
          <w:sz w:val="24"/>
          <w:rtl/>
        </w:rPr>
        <w:t>מ</w:t>
      </w:r>
      <w:r w:rsidRPr="00603F4C">
        <w:rPr>
          <w:sz w:val="24"/>
          <w:rtl/>
        </w:rPr>
        <w:t xml:space="preserve"> </w:t>
      </w:r>
      <w:r w:rsidRPr="00603F4C">
        <w:rPr>
          <w:rFonts w:hint="cs"/>
          <w:sz w:val="24"/>
          <w:rtl/>
        </w:rPr>
        <w:t>שלי</w:t>
      </w:r>
      <w:r w:rsidRPr="00603F4C">
        <w:rPr>
          <w:sz w:val="24"/>
          <w:rtl/>
        </w:rPr>
        <w:t xml:space="preserve"> </w:t>
      </w:r>
      <w:r w:rsidRPr="00603F4C">
        <w:rPr>
          <w:rFonts w:hint="cs"/>
          <w:sz w:val="24"/>
          <w:rtl/>
        </w:rPr>
        <w:t>בישיבה</w:t>
      </w:r>
      <w:r w:rsidRPr="00603F4C">
        <w:rPr>
          <w:sz w:val="24"/>
          <w:rtl/>
        </w:rPr>
        <w:t xml:space="preserve"> </w:t>
      </w:r>
      <w:r w:rsidRPr="00603F4C">
        <w:rPr>
          <w:rFonts w:hint="cs"/>
          <w:sz w:val="24"/>
          <w:rtl/>
        </w:rPr>
        <w:t>התיכונית</w:t>
      </w:r>
      <w:r>
        <w:rPr>
          <w:rFonts w:hint="cs"/>
          <w:sz w:val="24"/>
          <w:rtl/>
        </w:rPr>
        <w:t>,</w:t>
      </w:r>
      <w:r w:rsidRPr="00772AB6">
        <w:rPr>
          <w:rFonts w:hint="cs"/>
          <w:sz w:val="24"/>
          <w:rtl/>
        </w:rPr>
        <w:t xml:space="preserve"> שנהג</w:t>
      </w:r>
      <w:r w:rsidRPr="00603F4C">
        <w:rPr>
          <w:sz w:val="24"/>
          <w:rtl/>
        </w:rPr>
        <w:t xml:space="preserve"> </w:t>
      </w:r>
      <w:r w:rsidRPr="00603F4C">
        <w:rPr>
          <w:rFonts w:hint="cs"/>
          <w:sz w:val="24"/>
          <w:rtl/>
        </w:rPr>
        <w:t>לדרוש</w:t>
      </w:r>
      <w:r w:rsidRPr="00603F4C">
        <w:rPr>
          <w:sz w:val="24"/>
          <w:rtl/>
        </w:rPr>
        <w:t xml:space="preserve"> </w:t>
      </w:r>
      <w:r w:rsidRPr="00603F4C">
        <w:rPr>
          <w:rFonts w:hint="cs"/>
          <w:sz w:val="24"/>
          <w:rtl/>
        </w:rPr>
        <w:t>מאתנו</w:t>
      </w:r>
      <w:r w:rsidRPr="00603F4C">
        <w:rPr>
          <w:sz w:val="24"/>
          <w:rtl/>
        </w:rPr>
        <w:t xml:space="preserve"> </w:t>
      </w:r>
      <w:r>
        <w:rPr>
          <w:rFonts w:hint="cs"/>
          <w:sz w:val="24"/>
          <w:rtl/>
        </w:rPr>
        <w:t xml:space="preserve">לפני </w:t>
      </w:r>
      <w:r w:rsidRPr="00603F4C">
        <w:rPr>
          <w:rFonts w:hint="cs"/>
          <w:sz w:val="24"/>
          <w:rtl/>
        </w:rPr>
        <w:t>כל</w:t>
      </w:r>
      <w:r w:rsidRPr="00603F4C">
        <w:rPr>
          <w:sz w:val="24"/>
          <w:rtl/>
        </w:rPr>
        <w:t xml:space="preserve"> </w:t>
      </w:r>
      <w:r w:rsidRPr="00603F4C">
        <w:rPr>
          <w:rFonts w:hint="cs"/>
          <w:sz w:val="24"/>
          <w:rtl/>
        </w:rPr>
        <w:t>יציאה</w:t>
      </w:r>
      <w:r w:rsidRPr="00603F4C">
        <w:rPr>
          <w:sz w:val="24"/>
          <w:rtl/>
        </w:rPr>
        <w:t xml:space="preserve"> </w:t>
      </w:r>
      <w:r w:rsidRPr="00603F4C">
        <w:rPr>
          <w:rFonts w:hint="cs"/>
          <w:sz w:val="24"/>
          <w:rtl/>
        </w:rPr>
        <w:t>לטיול</w:t>
      </w:r>
      <w:r w:rsidRPr="00603F4C">
        <w:rPr>
          <w:sz w:val="24"/>
          <w:rtl/>
        </w:rPr>
        <w:t xml:space="preserve"> </w:t>
      </w:r>
      <w:r w:rsidRPr="00603F4C">
        <w:rPr>
          <w:rFonts w:hint="cs"/>
          <w:sz w:val="24"/>
          <w:rtl/>
        </w:rPr>
        <w:t>או</w:t>
      </w:r>
      <w:r w:rsidRPr="00603F4C">
        <w:rPr>
          <w:sz w:val="24"/>
          <w:rtl/>
        </w:rPr>
        <w:t xml:space="preserve"> </w:t>
      </w:r>
      <w:r>
        <w:rPr>
          <w:rFonts w:hint="cs"/>
          <w:sz w:val="24"/>
          <w:rtl/>
        </w:rPr>
        <w:t>ל</w:t>
      </w:r>
      <w:r w:rsidRPr="00603F4C">
        <w:rPr>
          <w:rFonts w:hint="cs"/>
          <w:sz w:val="24"/>
          <w:rtl/>
        </w:rPr>
        <w:t>פעילות</w:t>
      </w:r>
      <w:r w:rsidRPr="00603F4C">
        <w:rPr>
          <w:sz w:val="24"/>
          <w:rtl/>
        </w:rPr>
        <w:t xml:space="preserve"> </w:t>
      </w:r>
      <w:r w:rsidRPr="00603F4C">
        <w:rPr>
          <w:rFonts w:hint="cs"/>
          <w:sz w:val="24"/>
          <w:rtl/>
        </w:rPr>
        <w:t>חינוכית</w:t>
      </w:r>
      <w:r w:rsidRPr="00603F4C">
        <w:rPr>
          <w:sz w:val="24"/>
          <w:rtl/>
        </w:rPr>
        <w:t xml:space="preserve"> </w:t>
      </w:r>
      <w:r w:rsidRPr="00603F4C">
        <w:rPr>
          <w:rFonts w:hint="cs"/>
          <w:sz w:val="24"/>
          <w:rtl/>
        </w:rPr>
        <w:t>אחרת</w:t>
      </w:r>
      <w:r w:rsidRPr="00603F4C">
        <w:rPr>
          <w:sz w:val="24"/>
          <w:rtl/>
        </w:rPr>
        <w:t xml:space="preserve">: </w:t>
      </w:r>
      <w:r>
        <w:rPr>
          <w:rFonts w:hint="cs"/>
          <w:sz w:val="24"/>
          <w:rtl/>
        </w:rPr>
        <w:t>'</w:t>
      </w:r>
      <w:r w:rsidRPr="00603F4C">
        <w:rPr>
          <w:rFonts w:hint="cs"/>
          <w:sz w:val="24"/>
          <w:rtl/>
        </w:rPr>
        <w:t>בכיתה</w:t>
      </w:r>
      <w:r w:rsidRPr="00603F4C">
        <w:rPr>
          <w:sz w:val="24"/>
          <w:rtl/>
        </w:rPr>
        <w:t xml:space="preserve"> </w:t>
      </w:r>
      <w:r w:rsidRPr="00603F4C">
        <w:rPr>
          <w:rFonts w:hint="cs"/>
          <w:sz w:val="24"/>
          <w:rtl/>
        </w:rPr>
        <w:t>שלנו</w:t>
      </w:r>
      <w:r w:rsidRPr="00603F4C">
        <w:rPr>
          <w:sz w:val="24"/>
          <w:rtl/>
        </w:rPr>
        <w:t xml:space="preserve"> </w:t>
      </w:r>
      <w:r w:rsidRPr="00603F4C">
        <w:rPr>
          <w:rFonts w:hint="cs"/>
          <w:sz w:val="24"/>
          <w:rtl/>
        </w:rPr>
        <w:t>אף</w:t>
      </w:r>
      <w:r w:rsidRPr="00603F4C">
        <w:rPr>
          <w:sz w:val="24"/>
          <w:rtl/>
        </w:rPr>
        <w:t xml:space="preserve"> </w:t>
      </w:r>
      <w:r w:rsidRPr="00603F4C">
        <w:rPr>
          <w:rFonts w:hint="cs"/>
          <w:sz w:val="24"/>
          <w:rtl/>
        </w:rPr>
        <w:t>אחד</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קונה</w:t>
      </w:r>
      <w:r w:rsidRPr="00603F4C">
        <w:rPr>
          <w:sz w:val="24"/>
          <w:rtl/>
        </w:rPr>
        <w:t xml:space="preserve"> </w:t>
      </w:r>
      <w:r w:rsidRPr="00603F4C">
        <w:rPr>
          <w:rFonts w:hint="cs"/>
          <w:sz w:val="24"/>
          <w:rtl/>
        </w:rPr>
        <w:t>שום</w:t>
      </w:r>
      <w:r w:rsidRPr="00603F4C">
        <w:rPr>
          <w:sz w:val="24"/>
          <w:rtl/>
        </w:rPr>
        <w:t xml:space="preserve"> </w:t>
      </w:r>
      <w:r w:rsidRPr="00603F4C">
        <w:rPr>
          <w:rFonts w:hint="cs"/>
          <w:sz w:val="24"/>
          <w:rtl/>
        </w:rPr>
        <w:t>דבר</w:t>
      </w:r>
      <w:r w:rsidRPr="00603F4C">
        <w:rPr>
          <w:sz w:val="24"/>
          <w:rtl/>
        </w:rPr>
        <w:t xml:space="preserve"> </w:t>
      </w:r>
      <w:r w:rsidRPr="00603F4C">
        <w:rPr>
          <w:rFonts w:hint="cs"/>
          <w:sz w:val="24"/>
          <w:rtl/>
        </w:rPr>
        <w:t>בשום</w:t>
      </w:r>
      <w:r w:rsidRPr="00603F4C">
        <w:rPr>
          <w:sz w:val="24"/>
          <w:rtl/>
        </w:rPr>
        <w:t xml:space="preserve"> </w:t>
      </w:r>
      <w:r w:rsidRPr="00603F4C">
        <w:rPr>
          <w:rFonts w:hint="cs"/>
          <w:sz w:val="24"/>
          <w:rtl/>
        </w:rPr>
        <w:t>מקום</w:t>
      </w:r>
      <w:r>
        <w:rPr>
          <w:rFonts w:hint="cs"/>
          <w:sz w:val="24"/>
          <w:rtl/>
        </w:rPr>
        <w:t>.</w:t>
      </w:r>
      <w:r w:rsidRPr="00603F4C">
        <w:rPr>
          <w:sz w:val="24"/>
          <w:rtl/>
        </w:rPr>
        <w:t xml:space="preserve"> </w:t>
      </w:r>
      <w:r w:rsidRPr="00603F4C">
        <w:rPr>
          <w:rFonts w:hint="cs"/>
          <w:sz w:val="24"/>
          <w:rtl/>
        </w:rPr>
        <w:t>ייתכן</w:t>
      </w:r>
      <w:r w:rsidRPr="00603F4C">
        <w:rPr>
          <w:sz w:val="24"/>
          <w:rtl/>
        </w:rPr>
        <w:t xml:space="preserve"> </w:t>
      </w:r>
      <w:r w:rsidRPr="00603F4C">
        <w:rPr>
          <w:rFonts w:hint="cs"/>
          <w:sz w:val="24"/>
          <w:rtl/>
        </w:rPr>
        <w:t>שיש</w:t>
      </w:r>
      <w:r w:rsidRPr="00603F4C">
        <w:rPr>
          <w:sz w:val="24"/>
          <w:rtl/>
        </w:rPr>
        <w:t xml:space="preserve"> </w:t>
      </w:r>
      <w:r w:rsidRPr="00603F4C">
        <w:rPr>
          <w:rFonts w:hint="cs"/>
          <w:sz w:val="24"/>
          <w:rtl/>
        </w:rPr>
        <w:t>מישהו</w:t>
      </w:r>
      <w:r w:rsidRPr="00603F4C">
        <w:rPr>
          <w:sz w:val="24"/>
          <w:rtl/>
        </w:rPr>
        <w:t xml:space="preserve"> </w:t>
      </w:r>
      <w:r w:rsidRPr="00603F4C">
        <w:rPr>
          <w:rFonts w:hint="cs"/>
          <w:sz w:val="24"/>
          <w:rtl/>
        </w:rPr>
        <w:t>שאין</w:t>
      </w:r>
      <w:r w:rsidRPr="00603F4C">
        <w:rPr>
          <w:sz w:val="24"/>
          <w:rtl/>
        </w:rPr>
        <w:t xml:space="preserve"> </w:t>
      </w:r>
      <w:r w:rsidRPr="00603F4C">
        <w:rPr>
          <w:rFonts w:hint="cs"/>
          <w:sz w:val="24"/>
          <w:rtl/>
        </w:rPr>
        <w:t>לו</w:t>
      </w:r>
      <w:r w:rsidRPr="00603F4C">
        <w:rPr>
          <w:sz w:val="24"/>
          <w:rtl/>
        </w:rPr>
        <w:t xml:space="preserve"> </w:t>
      </w:r>
      <w:r w:rsidRPr="00603F4C">
        <w:rPr>
          <w:rFonts w:hint="cs"/>
          <w:sz w:val="24"/>
          <w:rtl/>
        </w:rPr>
        <w:t>אפשרות</w:t>
      </w:r>
      <w:r w:rsidRPr="00603F4C">
        <w:rPr>
          <w:sz w:val="24"/>
          <w:rtl/>
        </w:rPr>
        <w:t xml:space="preserve"> </w:t>
      </w:r>
      <w:r w:rsidRPr="00603F4C">
        <w:rPr>
          <w:rFonts w:hint="cs"/>
          <w:sz w:val="24"/>
          <w:rtl/>
        </w:rPr>
        <w:t>לקנות</w:t>
      </w:r>
      <w:r>
        <w:rPr>
          <w:rFonts w:hint="cs"/>
          <w:sz w:val="24"/>
          <w:rtl/>
        </w:rPr>
        <w:t>'</w:t>
      </w:r>
      <w:r w:rsidRPr="00603F4C">
        <w:rPr>
          <w:sz w:val="24"/>
          <w:rtl/>
        </w:rPr>
        <w:t xml:space="preserve">. </w:t>
      </w:r>
      <w:r w:rsidRPr="00603F4C">
        <w:rPr>
          <w:rFonts w:hint="cs"/>
          <w:sz w:val="24"/>
          <w:rtl/>
        </w:rPr>
        <w:t>כך</w:t>
      </w:r>
      <w:r w:rsidRPr="00603F4C">
        <w:rPr>
          <w:sz w:val="24"/>
          <w:rtl/>
        </w:rPr>
        <w:t xml:space="preserve"> </w:t>
      </w:r>
      <w:r w:rsidRPr="00603F4C">
        <w:rPr>
          <w:rFonts w:hint="cs"/>
          <w:sz w:val="24"/>
          <w:rtl/>
        </w:rPr>
        <w:t>נהגנו</w:t>
      </w:r>
      <w:r w:rsidRPr="00603F4C">
        <w:rPr>
          <w:sz w:val="24"/>
          <w:rtl/>
        </w:rPr>
        <w:t xml:space="preserve">. </w:t>
      </w:r>
      <w:r w:rsidRPr="00603F4C">
        <w:rPr>
          <w:rFonts w:hint="cs"/>
          <w:sz w:val="24"/>
          <w:rtl/>
        </w:rPr>
        <w:t>אנו</w:t>
      </w:r>
      <w:r w:rsidRPr="00603F4C">
        <w:rPr>
          <w:sz w:val="24"/>
          <w:rtl/>
        </w:rPr>
        <w:t xml:space="preserve"> </w:t>
      </w:r>
      <w:r w:rsidRPr="00603F4C">
        <w:rPr>
          <w:rFonts w:hint="cs"/>
          <w:sz w:val="24"/>
          <w:rtl/>
        </w:rPr>
        <w:t>נמצאים</w:t>
      </w:r>
      <w:r w:rsidRPr="00603F4C">
        <w:rPr>
          <w:sz w:val="24"/>
          <w:rtl/>
        </w:rPr>
        <w:t xml:space="preserve"> </w:t>
      </w:r>
      <w:r w:rsidRPr="00603F4C">
        <w:rPr>
          <w:rFonts w:hint="cs"/>
          <w:sz w:val="24"/>
          <w:rtl/>
        </w:rPr>
        <w:t>בחברה</w:t>
      </w:r>
      <w:r w:rsidRPr="00603F4C">
        <w:rPr>
          <w:sz w:val="24"/>
          <w:rtl/>
        </w:rPr>
        <w:t xml:space="preserve"> </w:t>
      </w:r>
      <w:r w:rsidRPr="00603F4C">
        <w:rPr>
          <w:rFonts w:hint="cs"/>
          <w:sz w:val="24"/>
          <w:rtl/>
        </w:rPr>
        <w:t>מקוטבת</w:t>
      </w:r>
      <w:r w:rsidRPr="00603F4C">
        <w:rPr>
          <w:sz w:val="24"/>
          <w:rtl/>
        </w:rPr>
        <w:t xml:space="preserve"> </w:t>
      </w:r>
      <w:r w:rsidRPr="00603F4C">
        <w:rPr>
          <w:rFonts w:hint="cs"/>
          <w:sz w:val="24"/>
          <w:rtl/>
        </w:rPr>
        <w:t>מא</w:t>
      </w:r>
      <w:r>
        <w:rPr>
          <w:rFonts w:hint="cs"/>
          <w:sz w:val="24"/>
          <w:rtl/>
        </w:rPr>
        <w:t>ו</w:t>
      </w:r>
      <w:r w:rsidRPr="00603F4C">
        <w:rPr>
          <w:rFonts w:hint="cs"/>
          <w:sz w:val="24"/>
          <w:rtl/>
        </w:rPr>
        <w:t>ד</w:t>
      </w:r>
      <w:r w:rsidRPr="00603F4C">
        <w:rPr>
          <w:sz w:val="24"/>
          <w:rtl/>
        </w:rPr>
        <w:t xml:space="preserve"> </w:t>
      </w:r>
      <w:r w:rsidRPr="00603F4C">
        <w:rPr>
          <w:rFonts w:hint="cs"/>
          <w:sz w:val="24"/>
          <w:rtl/>
        </w:rPr>
        <w:t>ביחס</w:t>
      </w:r>
      <w:r w:rsidRPr="00603F4C">
        <w:rPr>
          <w:sz w:val="24"/>
          <w:rtl/>
        </w:rPr>
        <w:t xml:space="preserve"> </w:t>
      </w:r>
      <w:r w:rsidRPr="00603F4C">
        <w:rPr>
          <w:rFonts w:hint="cs"/>
          <w:sz w:val="24"/>
          <w:rtl/>
        </w:rPr>
        <w:t>ליכולות</w:t>
      </w:r>
      <w:r w:rsidRPr="00603F4C">
        <w:rPr>
          <w:sz w:val="24"/>
          <w:rtl/>
        </w:rPr>
        <w:t xml:space="preserve"> </w:t>
      </w:r>
      <w:r w:rsidRPr="00603F4C">
        <w:rPr>
          <w:rFonts w:hint="cs"/>
          <w:sz w:val="24"/>
          <w:rtl/>
        </w:rPr>
        <w:t>הכלכליות</w:t>
      </w:r>
      <w:r w:rsidRPr="00603F4C">
        <w:rPr>
          <w:sz w:val="24"/>
          <w:rtl/>
        </w:rPr>
        <w:t xml:space="preserve">, </w:t>
      </w:r>
      <w:r>
        <w:rPr>
          <w:rFonts w:hint="cs"/>
          <w:sz w:val="24"/>
          <w:rtl/>
        </w:rPr>
        <w:t>ו</w:t>
      </w:r>
      <w:r w:rsidRPr="00603F4C">
        <w:rPr>
          <w:rFonts w:hint="cs"/>
          <w:sz w:val="24"/>
          <w:rtl/>
        </w:rPr>
        <w:t>עובדה</w:t>
      </w:r>
      <w:r w:rsidRPr="00603F4C">
        <w:rPr>
          <w:sz w:val="24"/>
          <w:rtl/>
        </w:rPr>
        <w:t xml:space="preserve"> </w:t>
      </w:r>
      <w:r>
        <w:rPr>
          <w:rFonts w:hint="cs"/>
          <w:sz w:val="24"/>
          <w:rtl/>
        </w:rPr>
        <w:t xml:space="preserve">זו </w:t>
      </w:r>
      <w:r w:rsidRPr="00603F4C">
        <w:rPr>
          <w:rFonts w:hint="cs"/>
          <w:sz w:val="24"/>
          <w:rtl/>
        </w:rPr>
        <w:t>מחייבת</w:t>
      </w:r>
      <w:r w:rsidRPr="00603F4C">
        <w:rPr>
          <w:sz w:val="24"/>
          <w:rtl/>
        </w:rPr>
        <w:t xml:space="preserve"> </w:t>
      </w:r>
      <w:r w:rsidRPr="00603F4C">
        <w:rPr>
          <w:rFonts w:hint="cs"/>
          <w:sz w:val="24"/>
          <w:rtl/>
        </w:rPr>
        <w:t>רגישות</w:t>
      </w:r>
      <w:r w:rsidRPr="00603F4C">
        <w:rPr>
          <w:sz w:val="24"/>
          <w:rtl/>
        </w:rPr>
        <w:t xml:space="preserve"> </w:t>
      </w:r>
      <w:r w:rsidRPr="00603F4C">
        <w:rPr>
          <w:rFonts w:hint="cs"/>
          <w:sz w:val="24"/>
          <w:rtl/>
        </w:rPr>
        <w:t>מיוחדת</w:t>
      </w:r>
      <w:r w:rsidRPr="00603F4C">
        <w:rPr>
          <w:sz w:val="24"/>
          <w:rtl/>
        </w:rPr>
        <w:t xml:space="preserve"> </w:t>
      </w:r>
      <w:r w:rsidRPr="00603F4C">
        <w:rPr>
          <w:rFonts w:hint="cs"/>
          <w:sz w:val="24"/>
          <w:rtl/>
        </w:rPr>
        <w:t>ושימת</w:t>
      </w:r>
      <w:r w:rsidRPr="00603F4C">
        <w:rPr>
          <w:sz w:val="24"/>
          <w:rtl/>
        </w:rPr>
        <w:t xml:space="preserve"> </w:t>
      </w:r>
      <w:r w:rsidRPr="00603F4C">
        <w:rPr>
          <w:rFonts w:hint="cs"/>
          <w:sz w:val="24"/>
          <w:rtl/>
        </w:rPr>
        <w:t>לב</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כולנו</w:t>
      </w:r>
      <w:r w:rsidRPr="00603F4C">
        <w:rPr>
          <w:sz w:val="24"/>
          <w:rtl/>
        </w:rPr>
        <w:t>.</w:t>
      </w:r>
    </w:p>
    <w:p w14:paraId="3893ED72" w14:textId="77777777" w:rsidR="00A348C5" w:rsidRDefault="000F312E" w:rsidP="000F312E">
      <w:pPr>
        <w:rPr>
          <w:rFonts w:ascii="David" w:hAnsi="David"/>
          <w:rtl/>
        </w:rPr>
      </w:pPr>
      <w:r w:rsidRPr="00C87558">
        <w:rPr>
          <w:rStyle w:val="40"/>
          <w:rFonts w:ascii="David" w:hAnsi="David"/>
          <w:rtl/>
        </w:rPr>
        <w:t>מסביב לשנת הלימודים</w:t>
      </w:r>
    </w:p>
    <w:p w14:paraId="5914A854" w14:textId="1E08F034" w:rsidR="000F312E" w:rsidRPr="00C87558" w:rsidRDefault="000F312E" w:rsidP="000F312E">
      <w:pPr>
        <w:rPr>
          <w:rFonts w:ascii="David" w:hAnsi="David"/>
          <w:sz w:val="28"/>
          <w:rtl/>
        </w:rPr>
      </w:pPr>
      <w:r w:rsidRPr="00C87558">
        <w:rPr>
          <w:rFonts w:ascii="David" w:hAnsi="David"/>
          <w:sz w:val="28"/>
          <w:rtl/>
        </w:rPr>
        <w:t>לקראת יציאה לטיול</w:t>
      </w:r>
      <w:r>
        <w:rPr>
          <w:rFonts w:ascii="David" w:hAnsi="David" w:hint="cs"/>
          <w:sz w:val="28"/>
          <w:rtl/>
        </w:rPr>
        <w:t xml:space="preserve"> שנתי</w:t>
      </w:r>
      <w:r w:rsidRPr="00C87558">
        <w:rPr>
          <w:rFonts w:ascii="David" w:hAnsi="David"/>
          <w:sz w:val="28"/>
          <w:rtl/>
        </w:rPr>
        <w:t>, להכנה לשנת בר</w:t>
      </w:r>
      <w:r>
        <w:rPr>
          <w:rFonts w:ascii="David" w:hAnsi="David" w:hint="cs"/>
          <w:sz w:val="28"/>
          <w:rtl/>
        </w:rPr>
        <w:t xml:space="preserve"> ו</w:t>
      </w:r>
      <w:r w:rsidRPr="00C87558">
        <w:rPr>
          <w:rFonts w:ascii="David" w:hAnsi="David"/>
          <w:sz w:val="28"/>
          <w:rtl/>
        </w:rPr>
        <w:t>בת מצווה</w:t>
      </w:r>
      <w:r>
        <w:rPr>
          <w:rFonts w:ascii="David" w:hAnsi="David" w:hint="cs"/>
          <w:sz w:val="28"/>
          <w:rtl/>
        </w:rPr>
        <w:t>.</w:t>
      </w:r>
    </w:p>
    <w:p w14:paraId="088A834C" w14:textId="5B38D09D" w:rsidR="000F312E" w:rsidRDefault="00F03607" w:rsidP="000F312E">
      <w:pPr>
        <w:rPr>
          <w:sz w:val="28"/>
          <w:rtl/>
        </w:rPr>
      </w:pPr>
      <w:r>
        <w:rPr>
          <w:rFonts w:hint="cs"/>
          <w:b/>
          <w:bCs/>
          <w:sz w:val="28"/>
          <w:rtl/>
        </w:rPr>
        <w:t>שאלות לדיון</w:t>
      </w:r>
    </w:p>
    <w:p w14:paraId="44DBB9D9" w14:textId="77777777" w:rsidR="000F312E" w:rsidRPr="00F8027C" w:rsidRDefault="000F312E" w:rsidP="000F312E">
      <w:pPr>
        <w:rPr>
          <w:sz w:val="28"/>
          <w:rtl/>
        </w:rPr>
      </w:pPr>
      <w:r w:rsidRPr="00F8027C">
        <w:rPr>
          <w:rFonts w:hint="cs"/>
          <w:sz w:val="28"/>
          <w:rtl/>
        </w:rPr>
        <w:t>כיצד ניתן לחנך בימינו להסתפקות במועט ולהתחשבות במי שאין לו? האם עלינו לצמצם את הוצאותינו כדי לא לפגוע במי שאינו יכול להרשות לעצמו?</w:t>
      </w:r>
    </w:p>
    <w:p w14:paraId="3C759F5C" w14:textId="77777777" w:rsidR="000F312E" w:rsidRDefault="000F312E" w:rsidP="000F312E">
      <w:pPr>
        <w:pStyle w:val="2"/>
        <w:rPr>
          <w:rtl/>
        </w:rPr>
      </w:pPr>
      <w:bookmarkStart w:id="93" w:name="_Toc529175694"/>
      <w:r w:rsidRPr="00077095">
        <w:rPr>
          <w:rFonts w:hint="cs"/>
          <w:rtl/>
        </w:rPr>
        <w:t>ל</w:t>
      </w:r>
      <w:r>
        <w:rPr>
          <w:rFonts w:hint="cs"/>
          <w:rtl/>
        </w:rPr>
        <w:t>'</w:t>
      </w:r>
      <w:r w:rsidRPr="00077095">
        <w:rPr>
          <w:rFonts w:hint="cs"/>
          <w:rtl/>
        </w:rPr>
        <w:t>היכנס לנעליו של האחר</w:t>
      </w:r>
      <w:r>
        <w:rPr>
          <w:rFonts w:hint="cs"/>
          <w:rtl/>
        </w:rPr>
        <w:t>'</w:t>
      </w:r>
      <w:r w:rsidRPr="00077095">
        <w:rPr>
          <w:rFonts w:hint="cs"/>
          <w:rtl/>
        </w:rPr>
        <w:t xml:space="preserve"> ולהבין שלא תמיד </w:t>
      </w:r>
      <w:r>
        <w:rPr>
          <w:rFonts w:hint="cs"/>
          <w:rtl/>
        </w:rPr>
        <w:t xml:space="preserve">ידו משגת לרכוש </w:t>
      </w:r>
      <w:r w:rsidRPr="00077095">
        <w:rPr>
          <w:rFonts w:hint="cs"/>
          <w:rtl/>
        </w:rPr>
        <w:t>נעליים כמו שלך</w:t>
      </w:r>
      <w:bookmarkEnd w:id="93"/>
    </w:p>
    <w:p w14:paraId="076F6AFC" w14:textId="77777777" w:rsidR="000F312E" w:rsidRPr="00A7482A" w:rsidRDefault="000F312E" w:rsidP="000F312E">
      <w:pPr>
        <w:pStyle w:val="af4"/>
        <w:rPr>
          <w:sz w:val="20"/>
          <w:szCs w:val="24"/>
          <w:rtl/>
        </w:rPr>
      </w:pPr>
      <w:r w:rsidRPr="00A7482A">
        <w:rPr>
          <w:rFonts w:hint="cs"/>
          <w:sz w:val="20"/>
          <w:szCs w:val="24"/>
          <w:rtl/>
        </w:rPr>
        <w:t>על הזכות להיות רגיש</w:t>
      </w:r>
    </w:p>
    <w:p w14:paraId="586801DD" w14:textId="77777777" w:rsidR="000F312E" w:rsidRPr="00603F4C" w:rsidRDefault="000F312E" w:rsidP="000F312E">
      <w:pPr>
        <w:rPr>
          <w:sz w:val="24"/>
          <w:rtl/>
        </w:rPr>
      </w:pPr>
      <w:r>
        <w:rPr>
          <w:rFonts w:hint="cs"/>
          <w:sz w:val="24"/>
          <w:rtl/>
        </w:rPr>
        <w:t xml:space="preserve">באחד הימים פגשנו </w:t>
      </w:r>
      <w:r w:rsidRPr="00603F4C">
        <w:rPr>
          <w:rFonts w:hint="cs"/>
          <w:sz w:val="24"/>
          <w:rtl/>
        </w:rPr>
        <w:t>הורים</w:t>
      </w:r>
      <w:r w:rsidRPr="00603F4C">
        <w:rPr>
          <w:sz w:val="24"/>
          <w:rtl/>
        </w:rPr>
        <w:t xml:space="preserve"> </w:t>
      </w:r>
      <w:r w:rsidRPr="00603F4C">
        <w:rPr>
          <w:rFonts w:hint="cs"/>
          <w:sz w:val="24"/>
          <w:rtl/>
        </w:rPr>
        <w:t>בקרית</w:t>
      </w:r>
      <w:r w:rsidRPr="00603F4C">
        <w:rPr>
          <w:sz w:val="24"/>
          <w:rtl/>
        </w:rPr>
        <w:t xml:space="preserve"> </w:t>
      </w:r>
      <w:r w:rsidRPr="00603F4C">
        <w:rPr>
          <w:rFonts w:hint="cs"/>
          <w:sz w:val="24"/>
          <w:rtl/>
        </w:rPr>
        <w:t>אתא</w:t>
      </w:r>
      <w:r w:rsidRPr="00603F4C">
        <w:rPr>
          <w:sz w:val="24"/>
          <w:rtl/>
        </w:rPr>
        <w:t xml:space="preserve">, </w:t>
      </w:r>
      <w:r w:rsidRPr="00603F4C">
        <w:rPr>
          <w:rFonts w:hint="cs"/>
          <w:sz w:val="24"/>
          <w:rtl/>
        </w:rPr>
        <w:t>בני</w:t>
      </w:r>
      <w:r w:rsidRPr="00603F4C">
        <w:rPr>
          <w:sz w:val="24"/>
          <w:rtl/>
        </w:rPr>
        <w:t xml:space="preserve"> </w:t>
      </w:r>
      <w:r w:rsidRPr="00603F4C">
        <w:rPr>
          <w:rFonts w:hint="cs"/>
          <w:sz w:val="24"/>
          <w:rtl/>
        </w:rPr>
        <w:t>העדה</w:t>
      </w:r>
      <w:r w:rsidRPr="00603F4C">
        <w:rPr>
          <w:sz w:val="24"/>
          <w:rtl/>
        </w:rPr>
        <w:t xml:space="preserve"> </w:t>
      </w:r>
      <w:r w:rsidRPr="00603F4C">
        <w:rPr>
          <w:rFonts w:hint="cs"/>
          <w:sz w:val="24"/>
          <w:rtl/>
        </w:rPr>
        <w:t>האתיופית</w:t>
      </w:r>
      <w:r>
        <w:rPr>
          <w:rFonts w:hint="cs"/>
          <w:sz w:val="24"/>
          <w:rtl/>
        </w:rPr>
        <w:t>. המפגש</w:t>
      </w:r>
      <w:r w:rsidRPr="00603F4C">
        <w:rPr>
          <w:sz w:val="24"/>
          <w:rtl/>
        </w:rPr>
        <w:t xml:space="preserve"> </w:t>
      </w:r>
      <w:r w:rsidRPr="00603F4C">
        <w:rPr>
          <w:rFonts w:hint="cs"/>
          <w:sz w:val="24"/>
          <w:rtl/>
        </w:rPr>
        <w:t>היה</w:t>
      </w:r>
      <w:r w:rsidRPr="00603F4C">
        <w:rPr>
          <w:sz w:val="24"/>
          <w:rtl/>
        </w:rPr>
        <w:t xml:space="preserve"> </w:t>
      </w:r>
      <w:r w:rsidRPr="00603F4C">
        <w:rPr>
          <w:rFonts w:hint="cs"/>
          <w:sz w:val="24"/>
          <w:rtl/>
        </w:rPr>
        <w:t>מרגש</w:t>
      </w:r>
      <w:r w:rsidRPr="00603F4C">
        <w:rPr>
          <w:sz w:val="24"/>
          <w:rtl/>
        </w:rPr>
        <w:t xml:space="preserve"> </w:t>
      </w:r>
      <w:r w:rsidRPr="00603F4C">
        <w:rPr>
          <w:rFonts w:hint="cs"/>
          <w:sz w:val="24"/>
          <w:rtl/>
        </w:rPr>
        <w:t>ומרומם</w:t>
      </w:r>
      <w:r w:rsidRPr="00603F4C">
        <w:rPr>
          <w:sz w:val="24"/>
          <w:rtl/>
        </w:rPr>
        <w:t xml:space="preserve">. </w:t>
      </w:r>
      <w:r>
        <w:rPr>
          <w:rFonts w:hint="cs"/>
          <w:sz w:val="24"/>
          <w:rtl/>
        </w:rPr>
        <w:t xml:space="preserve">הייתה זו </w:t>
      </w:r>
      <w:r w:rsidRPr="00603F4C">
        <w:rPr>
          <w:rFonts w:hint="cs"/>
          <w:sz w:val="24"/>
          <w:rtl/>
        </w:rPr>
        <w:t>קבוצה</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הורים</w:t>
      </w:r>
      <w:r w:rsidRPr="00603F4C">
        <w:rPr>
          <w:sz w:val="24"/>
          <w:rtl/>
        </w:rPr>
        <w:t xml:space="preserve"> </w:t>
      </w:r>
      <w:r w:rsidRPr="00603F4C">
        <w:rPr>
          <w:rFonts w:hint="cs"/>
          <w:sz w:val="24"/>
          <w:rtl/>
        </w:rPr>
        <w:t>שילדיהם</w:t>
      </w:r>
      <w:r w:rsidRPr="00603F4C">
        <w:rPr>
          <w:sz w:val="24"/>
          <w:rtl/>
        </w:rPr>
        <w:t xml:space="preserve"> </w:t>
      </w:r>
      <w:r w:rsidRPr="00603F4C">
        <w:rPr>
          <w:rFonts w:hint="cs"/>
          <w:sz w:val="24"/>
          <w:rtl/>
        </w:rPr>
        <w:t>לומדים</w:t>
      </w:r>
      <w:r w:rsidRPr="00603F4C">
        <w:rPr>
          <w:sz w:val="24"/>
          <w:rtl/>
        </w:rPr>
        <w:t xml:space="preserve"> </w:t>
      </w:r>
      <w:r w:rsidRPr="00603F4C">
        <w:rPr>
          <w:rFonts w:hint="cs"/>
          <w:sz w:val="24"/>
          <w:rtl/>
        </w:rPr>
        <w:t>במוסדות</w:t>
      </w:r>
      <w:r w:rsidRPr="00603F4C">
        <w:rPr>
          <w:sz w:val="24"/>
          <w:rtl/>
        </w:rPr>
        <w:t xml:space="preserve"> </w:t>
      </w:r>
      <w:r w:rsidRPr="00603F4C">
        <w:rPr>
          <w:rFonts w:hint="cs"/>
          <w:sz w:val="24"/>
          <w:rtl/>
        </w:rPr>
        <w:t>החינוך</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החמ</w:t>
      </w:r>
      <w:r w:rsidRPr="00603F4C">
        <w:rPr>
          <w:sz w:val="24"/>
          <w:rtl/>
        </w:rPr>
        <w:t>"</w:t>
      </w:r>
      <w:r w:rsidRPr="00603F4C">
        <w:rPr>
          <w:rFonts w:hint="cs"/>
          <w:sz w:val="24"/>
          <w:rtl/>
        </w:rPr>
        <w:t>ד</w:t>
      </w:r>
      <w:r w:rsidRPr="00603F4C">
        <w:rPr>
          <w:sz w:val="24"/>
          <w:rtl/>
        </w:rPr>
        <w:t xml:space="preserve">, </w:t>
      </w:r>
      <w:r w:rsidRPr="00603F4C">
        <w:rPr>
          <w:rFonts w:hint="cs"/>
          <w:sz w:val="24"/>
          <w:rtl/>
        </w:rPr>
        <w:t>מגני</w:t>
      </w:r>
      <w:r w:rsidRPr="00603F4C">
        <w:rPr>
          <w:sz w:val="24"/>
          <w:rtl/>
        </w:rPr>
        <w:t xml:space="preserve"> </w:t>
      </w:r>
      <w:r w:rsidRPr="00603F4C">
        <w:rPr>
          <w:rFonts w:hint="cs"/>
          <w:sz w:val="24"/>
          <w:rtl/>
        </w:rPr>
        <w:t>הילדים</w:t>
      </w:r>
      <w:r w:rsidRPr="00603F4C">
        <w:rPr>
          <w:sz w:val="24"/>
          <w:rtl/>
        </w:rPr>
        <w:t xml:space="preserve">, </w:t>
      </w:r>
      <w:r w:rsidRPr="00603F4C">
        <w:rPr>
          <w:rFonts w:hint="cs"/>
          <w:sz w:val="24"/>
          <w:rtl/>
        </w:rPr>
        <w:t>דרך</w:t>
      </w:r>
      <w:r w:rsidRPr="00603F4C">
        <w:rPr>
          <w:sz w:val="24"/>
          <w:rtl/>
        </w:rPr>
        <w:t xml:space="preserve"> </w:t>
      </w:r>
      <w:r w:rsidRPr="00603F4C">
        <w:rPr>
          <w:rFonts w:hint="cs"/>
          <w:sz w:val="24"/>
          <w:rtl/>
        </w:rPr>
        <w:t>בתי</w:t>
      </w:r>
      <w:r w:rsidRPr="00603F4C">
        <w:rPr>
          <w:sz w:val="24"/>
          <w:rtl/>
        </w:rPr>
        <w:t xml:space="preserve"> </w:t>
      </w:r>
      <w:r w:rsidRPr="00603F4C">
        <w:rPr>
          <w:rFonts w:hint="cs"/>
          <w:sz w:val="24"/>
          <w:rtl/>
        </w:rPr>
        <w:t>הספר</w:t>
      </w:r>
      <w:r w:rsidRPr="00603F4C">
        <w:rPr>
          <w:sz w:val="24"/>
          <w:rtl/>
        </w:rPr>
        <w:t xml:space="preserve"> </w:t>
      </w:r>
      <w:r w:rsidRPr="00603F4C">
        <w:rPr>
          <w:rFonts w:hint="cs"/>
          <w:sz w:val="24"/>
          <w:rtl/>
        </w:rPr>
        <w:t>היסודיים</w:t>
      </w:r>
      <w:r>
        <w:rPr>
          <w:rFonts w:hint="cs"/>
          <w:sz w:val="24"/>
          <w:rtl/>
        </w:rPr>
        <w:t>,</w:t>
      </w:r>
      <w:r w:rsidRPr="00603F4C">
        <w:rPr>
          <w:sz w:val="24"/>
          <w:rtl/>
        </w:rPr>
        <w:t xml:space="preserve"> </w:t>
      </w:r>
      <w:r w:rsidRPr="00603F4C">
        <w:rPr>
          <w:rFonts w:hint="cs"/>
          <w:sz w:val="24"/>
          <w:rtl/>
        </w:rPr>
        <w:t>הישיבה</w:t>
      </w:r>
      <w:r w:rsidRPr="00603F4C">
        <w:rPr>
          <w:sz w:val="24"/>
          <w:rtl/>
        </w:rPr>
        <w:t xml:space="preserve"> </w:t>
      </w:r>
      <w:r w:rsidRPr="00603F4C">
        <w:rPr>
          <w:rFonts w:hint="cs"/>
          <w:sz w:val="24"/>
          <w:rtl/>
        </w:rPr>
        <w:t>התיכונית</w:t>
      </w:r>
      <w:r w:rsidRPr="00603F4C">
        <w:rPr>
          <w:sz w:val="24"/>
          <w:rtl/>
        </w:rPr>
        <w:t xml:space="preserve"> </w:t>
      </w:r>
      <w:r w:rsidRPr="00603F4C">
        <w:rPr>
          <w:rFonts w:hint="cs"/>
          <w:sz w:val="24"/>
          <w:rtl/>
        </w:rPr>
        <w:t>והאולפנית</w:t>
      </w:r>
      <w:r>
        <w:rPr>
          <w:rFonts w:hint="cs"/>
          <w:sz w:val="24"/>
          <w:rtl/>
        </w:rPr>
        <w:t>.</w:t>
      </w:r>
      <w:r w:rsidRPr="00603F4C">
        <w:rPr>
          <w:sz w:val="24"/>
          <w:rtl/>
        </w:rPr>
        <w:t xml:space="preserve"> </w:t>
      </w:r>
      <w:r w:rsidRPr="00603F4C">
        <w:rPr>
          <w:rFonts w:hint="cs"/>
          <w:sz w:val="24"/>
          <w:rtl/>
        </w:rPr>
        <w:t>ניסינו</w:t>
      </w:r>
      <w:r w:rsidRPr="00603F4C">
        <w:rPr>
          <w:sz w:val="24"/>
          <w:rtl/>
        </w:rPr>
        <w:t xml:space="preserve"> </w:t>
      </w:r>
      <w:r w:rsidRPr="00603F4C">
        <w:rPr>
          <w:rFonts w:hint="cs"/>
          <w:sz w:val="24"/>
          <w:rtl/>
        </w:rPr>
        <w:t>לחפש</w:t>
      </w:r>
      <w:r w:rsidRPr="00603F4C">
        <w:rPr>
          <w:sz w:val="24"/>
          <w:rtl/>
        </w:rPr>
        <w:t xml:space="preserve"> </w:t>
      </w:r>
      <w:r w:rsidRPr="00603F4C">
        <w:rPr>
          <w:rFonts w:hint="cs"/>
          <w:sz w:val="24"/>
          <w:rtl/>
        </w:rPr>
        <w:t>קושי</w:t>
      </w:r>
      <w:r w:rsidRPr="00603F4C">
        <w:rPr>
          <w:sz w:val="24"/>
          <w:rtl/>
        </w:rPr>
        <w:t xml:space="preserve">, </w:t>
      </w:r>
      <w:r w:rsidRPr="00603F4C">
        <w:rPr>
          <w:rFonts w:hint="cs"/>
          <w:sz w:val="24"/>
          <w:rtl/>
        </w:rPr>
        <w:t>אתגר</w:t>
      </w:r>
      <w:r w:rsidRPr="00603F4C">
        <w:rPr>
          <w:sz w:val="24"/>
          <w:rtl/>
        </w:rPr>
        <w:t xml:space="preserve">, </w:t>
      </w:r>
      <w:r>
        <w:rPr>
          <w:rFonts w:hint="cs"/>
          <w:sz w:val="24"/>
          <w:rtl/>
        </w:rPr>
        <w:t xml:space="preserve">לשאול </w:t>
      </w:r>
      <w:r w:rsidRPr="00603F4C">
        <w:rPr>
          <w:rFonts w:hint="cs"/>
          <w:sz w:val="24"/>
          <w:rtl/>
        </w:rPr>
        <w:t>מה</w:t>
      </w:r>
      <w:r w:rsidRPr="00603F4C">
        <w:rPr>
          <w:sz w:val="24"/>
          <w:rtl/>
        </w:rPr>
        <w:t xml:space="preserve"> </w:t>
      </w:r>
      <w:r w:rsidRPr="00603F4C">
        <w:rPr>
          <w:rFonts w:hint="cs"/>
          <w:sz w:val="24"/>
          <w:rtl/>
        </w:rPr>
        <w:t>חסר</w:t>
      </w:r>
      <w:r w:rsidRPr="00603F4C">
        <w:rPr>
          <w:sz w:val="24"/>
          <w:rtl/>
        </w:rPr>
        <w:t xml:space="preserve">, </w:t>
      </w:r>
      <w:r w:rsidRPr="00603F4C">
        <w:rPr>
          <w:rFonts w:hint="cs"/>
          <w:sz w:val="24"/>
          <w:rtl/>
        </w:rPr>
        <w:t>ומה</w:t>
      </w:r>
      <w:r w:rsidRPr="00603F4C">
        <w:rPr>
          <w:sz w:val="24"/>
          <w:rtl/>
        </w:rPr>
        <w:t xml:space="preserve"> </w:t>
      </w:r>
      <w:r w:rsidRPr="00603F4C">
        <w:rPr>
          <w:rFonts w:hint="cs"/>
          <w:sz w:val="24"/>
          <w:rtl/>
        </w:rPr>
        <w:t>שמצאנו</w:t>
      </w:r>
      <w:r w:rsidRPr="00603F4C">
        <w:rPr>
          <w:sz w:val="24"/>
          <w:rtl/>
        </w:rPr>
        <w:t xml:space="preserve"> </w:t>
      </w:r>
      <w:r w:rsidRPr="00603F4C">
        <w:rPr>
          <w:rFonts w:hint="cs"/>
          <w:sz w:val="24"/>
          <w:rtl/>
        </w:rPr>
        <w:t>זה</w:t>
      </w:r>
      <w:r w:rsidRPr="00603F4C">
        <w:rPr>
          <w:sz w:val="24"/>
          <w:rtl/>
        </w:rPr>
        <w:t xml:space="preserve"> </w:t>
      </w:r>
      <w:r w:rsidRPr="00603F4C">
        <w:rPr>
          <w:rFonts w:hint="cs"/>
          <w:sz w:val="24"/>
          <w:rtl/>
        </w:rPr>
        <w:t>הרבה</w:t>
      </w:r>
      <w:r w:rsidRPr="00603F4C">
        <w:rPr>
          <w:sz w:val="24"/>
          <w:rtl/>
        </w:rPr>
        <w:t xml:space="preserve"> </w:t>
      </w:r>
      <w:r w:rsidRPr="00603F4C">
        <w:rPr>
          <w:rFonts w:hint="cs"/>
          <w:sz w:val="24"/>
          <w:rtl/>
        </w:rPr>
        <w:t>שמחה</w:t>
      </w:r>
      <w:r w:rsidRPr="00603F4C">
        <w:rPr>
          <w:sz w:val="24"/>
          <w:rtl/>
        </w:rPr>
        <w:t xml:space="preserve">, </w:t>
      </w:r>
      <w:r w:rsidRPr="00603F4C">
        <w:rPr>
          <w:rFonts w:hint="cs"/>
          <w:sz w:val="24"/>
          <w:rtl/>
        </w:rPr>
        <w:t>שיתוף</w:t>
      </w:r>
      <w:r w:rsidRPr="00603F4C">
        <w:rPr>
          <w:sz w:val="24"/>
          <w:rtl/>
        </w:rPr>
        <w:t xml:space="preserve"> </w:t>
      </w:r>
      <w:r w:rsidRPr="00603F4C">
        <w:rPr>
          <w:rFonts w:hint="cs"/>
          <w:sz w:val="24"/>
          <w:rtl/>
        </w:rPr>
        <w:t>ותודה</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כל</w:t>
      </w:r>
      <w:r w:rsidRPr="00603F4C">
        <w:rPr>
          <w:sz w:val="24"/>
          <w:rtl/>
        </w:rPr>
        <w:t xml:space="preserve"> </w:t>
      </w:r>
      <w:r w:rsidRPr="00603F4C">
        <w:rPr>
          <w:rFonts w:hint="cs"/>
          <w:sz w:val="24"/>
          <w:rtl/>
        </w:rPr>
        <w:t>הטוב</w:t>
      </w:r>
      <w:r>
        <w:rPr>
          <w:rFonts w:hint="cs"/>
          <w:sz w:val="24"/>
          <w:rtl/>
        </w:rPr>
        <w:t>:</w:t>
      </w:r>
      <w:r w:rsidRPr="00603F4C">
        <w:rPr>
          <w:sz w:val="24"/>
          <w:rtl/>
        </w:rPr>
        <w:t xml:space="preserve"> </w:t>
      </w:r>
      <w:r>
        <w:rPr>
          <w:rFonts w:hint="cs"/>
          <w:sz w:val="24"/>
          <w:rtl/>
        </w:rPr>
        <w:t>'</w:t>
      </w:r>
      <w:r w:rsidRPr="00603F4C">
        <w:rPr>
          <w:rFonts w:hint="cs"/>
          <w:sz w:val="24"/>
          <w:rtl/>
        </w:rPr>
        <w:t>תודה</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המחנכת</w:t>
      </w:r>
      <w:r>
        <w:rPr>
          <w:rFonts w:hint="cs"/>
          <w:sz w:val="24"/>
          <w:rtl/>
        </w:rPr>
        <w:t>',</w:t>
      </w:r>
      <w:r w:rsidRPr="00603F4C">
        <w:rPr>
          <w:sz w:val="24"/>
          <w:rtl/>
        </w:rPr>
        <w:t xml:space="preserve"> </w:t>
      </w:r>
      <w:r>
        <w:rPr>
          <w:rFonts w:hint="cs"/>
          <w:sz w:val="24"/>
          <w:rtl/>
        </w:rPr>
        <w:t>'</w:t>
      </w:r>
      <w:r w:rsidRPr="00603F4C">
        <w:rPr>
          <w:rFonts w:hint="cs"/>
          <w:sz w:val="24"/>
          <w:rtl/>
        </w:rPr>
        <w:t>הילדה</w:t>
      </w:r>
      <w:r w:rsidRPr="00603F4C">
        <w:rPr>
          <w:sz w:val="24"/>
          <w:rtl/>
        </w:rPr>
        <w:t xml:space="preserve"> </w:t>
      </w:r>
      <w:r w:rsidRPr="00603F4C">
        <w:rPr>
          <w:rFonts w:hint="cs"/>
          <w:sz w:val="24"/>
          <w:rtl/>
        </w:rPr>
        <w:t>שלי</w:t>
      </w:r>
      <w:r w:rsidRPr="00603F4C">
        <w:rPr>
          <w:sz w:val="24"/>
          <w:rtl/>
        </w:rPr>
        <w:t xml:space="preserve"> </w:t>
      </w:r>
      <w:r w:rsidRPr="00603F4C">
        <w:rPr>
          <w:rFonts w:hint="cs"/>
          <w:sz w:val="24"/>
          <w:rtl/>
        </w:rPr>
        <w:t>שמחה</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לה</w:t>
      </w:r>
      <w:r w:rsidRPr="00603F4C">
        <w:rPr>
          <w:sz w:val="24"/>
          <w:rtl/>
        </w:rPr>
        <w:t xml:space="preserve"> </w:t>
      </w:r>
      <w:r w:rsidRPr="00603F4C">
        <w:rPr>
          <w:rFonts w:hint="cs"/>
          <w:sz w:val="24"/>
          <w:rtl/>
        </w:rPr>
        <w:t>חברות</w:t>
      </w:r>
      <w:r w:rsidRPr="00603F4C">
        <w:rPr>
          <w:sz w:val="24"/>
          <w:rtl/>
        </w:rPr>
        <w:t xml:space="preserve"> </w:t>
      </w:r>
      <w:r w:rsidRPr="00603F4C">
        <w:rPr>
          <w:rFonts w:hint="cs"/>
          <w:sz w:val="24"/>
          <w:rtl/>
        </w:rPr>
        <w:t>טובות</w:t>
      </w:r>
      <w:r>
        <w:rPr>
          <w:rFonts w:hint="cs"/>
          <w:sz w:val="24"/>
          <w:rtl/>
        </w:rPr>
        <w:t>', ועוד.</w:t>
      </w:r>
    </w:p>
    <w:p w14:paraId="291C5D98" w14:textId="77777777" w:rsidR="000F312E" w:rsidRPr="00603F4C" w:rsidRDefault="000F312E" w:rsidP="000F312E">
      <w:pPr>
        <w:rPr>
          <w:sz w:val="24"/>
          <w:rtl/>
        </w:rPr>
      </w:pPr>
      <w:r w:rsidRPr="00603F4C">
        <w:rPr>
          <w:rFonts w:hint="cs"/>
          <w:sz w:val="24"/>
          <w:rtl/>
        </w:rPr>
        <w:t>בתוך</w:t>
      </w:r>
      <w:r w:rsidRPr="00603F4C">
        <w:rPr>
          <w:sz w:val="24"/>
          <w:rtl/>
        </w:rPr>
        <w:t xml:space="preserve"> </w:t>
      </w:r>
      <w:r w:rsidRPr="00603F4C">
        <w:rPr>
          <w:rFonts w:hint="cs"/>
          <w:sz w:val="24"/>
          <w:rtl/>
        </w:rPr>
        <w:t>הדברים</w:t>
      </w:r>
      <w:r w:rsidRPr="00603F4C">
        <w:rPr>
          <w:sz w:val="24"/>
          <w:rtl/>
        </w:rPr>
        <w:t xml:space="preserve"> </w:t>
      </w:r>
      <w:r w:rsidRPr="00603F4C">
        <w:rPr>
          <w:rFonts w:hint="cs"/>
          <w:sz w:val="24"/>
          <w:rtl/>
        </w:rPr>
        <w:t>ניתן</w:t>
      </w:r>
      <w:r w:rsidRPr="00603F4C">
        <w:rPr>
          <w:sz w:val="24"/>
          <w:rtl/>
        </w:rPr>
        <w:t xml:space="preserve"> </w:t>
      </w:r>
      <w:r w:rsidRPr="00603F4C">
        <w:rPr>
          <w:rFonts w:hint="cs"/>
          <w:sz w:val="24"/>
          <w:rtl/>
        </w:rPr>
        <w:t>היה</w:t>
      </w:r>
      <w:r w:rsidRPr="00603F4C">
        <w:rPr>
          <w:sz w:val="24"/>
          <w:rtl/>
        </w:rPr>
        <w:t xml:space="preserve"> </w:t>
      </w:r>
      <w:r w:rsidRPr="00603F4C">
        <w:rPr>
          <w:rFonts w:hint="cs"/>
          <w:sz w:val="24"/>
          <w:rtl/>
        </w:rPr>
        <w:t>לשמוע</w:t>
      </w:r>
      <w:r w:rsidRPr="00603F4C">
        <w:rPr>
          <w:sz w:val="24"/>
          <w:rtl/>
        </w:rPr>
        <w:t xml:space="preserve"> </w:t>
      </w:r>
      <w:r w:rsidRPr="00603F4C">
        <w:rPr>
          <w:rFonts w:hint="cs"/>
          <w:sz w:val="24"/>
          <w:rtl/>
        </w:rPr>
        <w:t>באיזה</w:t>
      </w:r>
      <w:r w:rsidRPr="00603F4C">
        <w:rPr>
          <w:sz w:val="24"/>
          <w:rtl/>
        </w:rPr>
        <w:t xml:space="preserve"> </w:t>
      </w:r>
      <w:r w:rsidRPr="00603F4C">
        <w:rPr>
          <w:rFonts w:hint="cs"/>
          <w:sz w:val="24"/>
          <w:rtl/>
        </w:rPr>
        <w:t>עולם</w:t>
      </w:r>
      <w:r w:rsidRPr="00603F4C">
        <w:rPr>
          <w:sz w:val="24"/>
          <w:rtl/>
        </w:rPr>
        <w:t xml:space="preserve"> </w:t>
      </w:r>
      <w:r w:rsidRPr="00603F4C">
        <w:rPr>
          <w:rFonts w:hint="cs"/>
          <w:sz w:val="24"/>
          <w:rtl/>
        </w:rPr>
        <w:t>קשה</w:t>
      </w:r>
      <w:r w:rsidRPr="00603F4C">
        <w:rPr>
          <w:sz w:val="24"/>
          <w:rtl/>
        </w:rPr>
        <w:t xml:space="preserve"> </w:t>
      </w:r>
      <w:r w:rsidRPr="00603F4C">
        <w:rPr>
          <w:rFonts w:hint="cs"/>
          <w:sz w:val="24"/>
          <w:rtl/>
        </w:rPr>
        <w:t>הם</w:t>
      </w:r>
      <w:r w:rsidRPr="00603F4C">
        <w:rPr>
          <w:sz w:val="24"/>
          <w:rtl/>
        </w:rPr>
        <w:t xml:space="preserve"> </w:t>
      </w:r>
      <w:r w:rsidRPr="00603F4C">
        <w:rPr>
          <w:rFonts w:hint="cs"/>
          <w:sz w:val="24"/>
          <w:rtl/>
        </w:rPr>
        <w:t>חיים</w:t>
      </w:r>
      <w:r>
        <w:rPr>
          <w:rFonts w:hint="cs"/>
          <w:sz w:val="24"/>
          <w:rtl/>
        </w:rPr>
        <w:t>; עולם</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עבודה</w:t>
      </w:r>
      <w:r w:rsidRPr="00603F4C">
        <w:rPr>
          <w:sz w:val="24"/>
          <w:rtl/>
        </w:rPr>
        <w:t xml:space="preserve"> </w:t>
      </w:r>
      <w:r w:rsidRPr="00603F4C">
        <w:rPr>
          <w:rFonts w:hint="cs"/>
          <w:sz w:val="24"/>
          <w:rtl/>
        </w:rPr>
        <w:t>בשתי</w:t>
      </w:r>
      <w:r w:rsidRPr="00603F4C">
        <w:rPr>
          <w:sz w:val="24"/>
          <w:rtl/>
        </w:rPr>
        <w:t xml:space="preserve"> </w:t>
      </w:r>
      <w:r w:rsidRPr="00603F4C">
        <w:rPr>
          <w:rFonts w:hint="cs"/>
          <w:sz w:val="24"/>
          <w:rtl/>
        </w:rPr>
        <w:t>משמרות</w:t>
      </w:r>
      <w:r>
        <w:rPr>
          <w:rFonts w:hint="cs"/>
          <w:sz w:val="24"/>
          <w:rtl/>
        </w:rPr>
        <w:t xml:space="preserve">, גם </w:t>
      </w:r>
      <w:r w:rsidRPr="00603F4C">
        <w:rPr>
          <w:rFonts w:hint="cs"/>
          <w:sz w:val="24"/>
          <w:rtl/>
        </w:rPr>
        <w:t>האבא</w:t>
      </w:r>
      <w:r w:rsidRPr="00603F4C">
        <w:rPr>
          <w:sz w:val="24"/>
          <w:rtl/>
        </w:rPr>
        <w:t xml:space="preserve"> </w:t>
      </w:r>
      <w:r w:rsidRPr="00603F4C">
        <w:rPr>
          <w:rFonts w:hint="cs"/>
          <w:sz w:val="24"/>
          <w:rtl/>
        </w:rPr>
        <w:t>ו</w:t>
      </w:r>
      <w:r>
        <w:rPr>
          <w:rFonts w:hint="cs"/>
          <w:sz w:val="24"/>
          <w:rtl/>
        </w:rPr>
        <w:t xml:space="preserve">גם </w:t>
      </w:r>
      <w:r w:rsidRPr="00603F4C">
        <w:rPr>
          <w:rFonts w:hint="cs"/>
          <w:sz w:val="24"/>
          <w:rtl/>
        </w:rPr>
        <w:t>האימא</w:t>
      </w:r>
      <w:r>
        <w:rPr>
          <w:rFonts w:hint="cs"/>
          <w:sz w:val="24"/>
          <w:rtl/>
        </w:rPr>
        <w:t>;</w:t>
      </w:r>
      <w:r w:rsidRPr="00603F4C">
        <w:rPr>
          <w:sz w:val="24"/>
          <w:rtl/>
        </w:rPr>
        <w:t xml:space="preserve"> </w:t>
      </w:r>
      <w:r>
        <w:rPr>
          <w:rFonts w:hint="cs"/>
          <w:sz w:val="24"/>
          <w:rtl/>
        </w:rPr>
        <w:t xml:space="preserve">עולם </w:t>
      </w:r>
      <w:r w:rsidRPr="00603F4C">
        <w:rPr>
          <w:rFonts w:hint="cs"/>
          <w:sz w:val="24"/>
          <w:rtl/>
        </w:rPr>
        <w:t>של</w:t>
      </w:r>
      <w:r w:rsidRPr="00603F4C">
        <w:rPr>
          <w:sz w:val="24"/>
          <w:rtl/>
        </w:rPr>
        <w:t xml:space="preserve"> </w:t>
      </w:r>
      <w:r w:rsidRPr="00603F4C">
        <w:rPr>
          <w:rFonts w:hint="cs"/>
          <w:sz w:val="24"/>
          <w:rtl/>
        </w:rPr>
        <w:t>חוסר</w:t>
      </w:r>
      <w:r w:rsidRPr="00603F4C">
        <w:rPr>
          <w:sz w:val="24"/>
          <w:rtl/>
        </w:rPr>
        <w:t xml:space="preserve"> </w:t>
      </w:r>
      <w:r w:rsidRPr="00603F4C">
        <w:rPr>
          <w:rFonts w:hint="cs"/>
          <w:sz w:val="24"/>
          <w:rtl/>
        </w:rPr>
        <w:t>יכולת</w:t>
      </w:r>
      <w:r w:rsidRPr="00603F4C">
        <w:rPr>
          <w:sz w:val="24"/>
          <w:rtl/>
        </w:rPr>
        <w:t xml:space="preserve"> </w:t>
      </w:r>
      <w:r w:rsidRPr="00603F4C">
        <w:rPr>
          <w:rFonts w:hint="cs"/>
          <w:sz w:val="24"/>
          <w:rtl/>
        </w:rPr>
        <w:t>לסייע</w:t>
      </w:r>
      <w:r w:rsidRPr="00603F4C">
        <w:rPr>
          <w:sz w:val="24"/>
          <w:rtl/>
        </w:rPr>
        <w:t xml:space="preserve"> </w:t>
      </w:r>
      <w:r w:rsidRPr="00603F4C">
        <w:rPr>
          <w:rFonts w:hint="cs"/>
          <w:sz w:val="24"/>
          <w:rtl/>
        </w:rPr>
        <w:t>לילד</w:t>
      </w:r>
      <w:r w:rsidRPr="00603F4C">
        <w:rPr>
          <w:sz w:val="24"/>
          <w:rtl/>
        </w:rPr>
        <w:t xml:space="preserve"> </w:t>
      </w:r>
      <w:r w:rsidRPr="00603F4C">
        <w:rPr>
          <w:rFonts w:hint="cs"/>
          <w:sz w:val="24"/>
          <w:rtl/>
        </w:rPr>
        <w:t>בשיעורי</w:t>
      </w:r>
      <w:r w:rsidRPr="00603F4C">
        <w:rPr>
          <w:sz w:val="24"/>
          <w:rtl/>
        </w:rPr>
        <w:t xml:space="preserve"> </w:t>
      </w:r>
      <w:r w:rsidRPr="00603F4C">
        <w:rPr>
          <w:rFonts w:hint="cs"/>
          <w:sz w:val="24"/>
          <w:rtl/>
        </w:rPr>
        <w:t>הבית</w:t>
      </w:r>
      <w:r w:rsidRPr="00603F4C">
        <w:rPr>
          <w:sz w:val="24"/>
          <w:rtl/>
        </w:rPr>
        <w:t xml:space="preserve">, </w:t>
      </w:r>
      <w:r w:rsidRPr="00603F4C">
        <w:rPr>
          <w:rFonts w:hint="cs"/>
          <w:sz w:val="24"/>
          <w:rtl/>
        </w:rPr>
        <w:t>חוסר</w:t>
      </w:r>
      <w:r w:rsidRPr="00603F4C">
        <w:rPr>
          <w:sz w:val="24"/>
          <w:rtl/>
        </w:rPr>
        <w:t xml:space="preserve"> </w:t>
      </w:r>
      <w:r w:rsidRPr="00603F4C">
        <w:rPr>
          <w:rFonts w:hint="cs"/>
          <w:sz w:val="24"/>
          <w:rtl/>
        </w:rPr>
        <w:t>היכרות</w:t>
      </w:r>
      <w:r w:rsidRPr="00603F4C">
        <w:rPr>
          <w:sz w:val="24"/>
          <w:rtl/>
        </w:rPr>
        <w:t xml:space="preserve"> </w:t>
      </w:r>
      <w:r w:rsidRPr="00603F4C">
        <w:rPr>
          <w:rFonts w:hint="cs"/>
          <w:sz w:val="24"/>
          <w:rtl/>
        </w:rPr>
        <w:t>מספקת</w:t>
      </w:r>
      <w:r w:rsidRPr="00603F4C">
        <w:rPr>
          <w:sz w:val="24"/>
          <w:rtl/>
        </w:rPr>
        <w:t xml:space="preserve"> </w:t>
      </w:r>
      <w:r w:rsidRPr="00603F4C">
        <w:rPr>
          <w:rFonts w:hint="cs"/>
          <w:sz w:val="24"/>
          <w:rtl/>
        </w:rPr>
        <w:t>עם</w:t>
      </w:r>
      <w:r w:rsidRPr="00603F4C">
        <w:rPr>
          <w:sz w:val="24"/>
          <w:rtl/>
        </w:rPr>
        <w:t xml:space="preserve"> </w:t>
      </w:r>
      <w:r w:rsidRPr="00603F4C">
        <w:rPr>
          <w:rFonts w:hint="cs"/>
          <w:sz w:val="24"/>
          <w:rtl/>
        </w:rPr>
        <w:t>התרבות</w:t>
      </w:r>
      <w:r w:rsidRPr="00603F4C">
        <w:rPr>
          <w:sz w:val="24"/>
          <w:rtl/>
        </w:rPr>
        <w:t xml:space="preserve"> </w:t>
      </w:r>
      <w:r w:rsidRPr="00603F4C">
        <w:rPr>
          <w:rFonts w:hint="cs"/>
          <w:sz w:val="24"/>
          <w:rtl/>
        </w:rPr>
        <w:t>בארץ</w:t>
      </w:r>
      <w:r>
        <w:rPr>
          <w:rFonts w:hint="cs"/>
          <w:sz w:val="24"/>
          <w:rtl/>
        </w:rPr>
        <w:t>,</w:t>
      </w:r>
      <w:r w:rsidRPr="00603F4C">
        <w:rPr>
          <w:sz w:val="24"/>
          <w:rtl/>
        </w:rPr>
        <w:t xml:space="preserve"> </w:t>
      </w:r>
      <w:r w:rsidRPr="00603F4C">
        <w:rPr>
          <w:rFonts w:hint="cs"/>
          <w:sz w:val="24"/>
          <w:rtl/>
        </w:rPr>
        <w:t>ועוד</w:t>
      </w:r>
      <w:r w:rsidRPr="00603F4C">
        <w:rPr>
          <w:sz w:val="24"/>
          <w:rtl/>
        </w:rPr>
        <w:t>.</w:t>
      </w:r>
    </w:p>
    <w:p w14:paraId="403F4FAF" w14:textId="77777777" w:rsidR="000F312E" w:rsidRPr="00603F4C" w:rsidRDefault="000F312E" w:rsidP="000F312E">
      <w:pPr>
        <w:rPr>
          <w:sz w:val="24"/>
          <w:rtl/>
        </w:rPr>
      </w:pPr>
      <w:r w:rsidRPr="00603F4C">
        <w:rPr>
          <w:rFonts w:hint="cs"/>
          <w:sz w:val="24"/>
          <w:rtl/>
        </w:rPr>
        <w:t>תוך</w:t>
      </w:r>
      <w:r w:rsidRPr="00603F4C">
        <w:rPr>
          <w:sz w:val="24"/>
          <w:rtl/>
        </w:rPr>
        <w:t xml:space="preserve"> </w:t>
      </w:r>
      <w:r w:rsidRPr="00603F4C">
        <w:rPr>
          <w:rFonts w:hint="cs"/>
          <w:sz w:val="24"/>
          <w:rtl/>
        </w:rPr>
        <w:t>כדי</w:t>
      </w:r>
      <w:r w:rsidRPr="00603F4C">
        <w:rPr>
          <w:sz w:val="24"/>
          <w:rtl/>
        </w:rPr>
        <w:t xml:space="preserve"> </w:t>
      </w:r>
      <w:r>
        <w:rPr>
          <w:rFonts w:hint="cs"/>
          <w:sz w:val="24"/>
          <w:rtl/>
        </w:rPr>
        <w:t>ה</w:t>
      </w:r>
      <w:r w:rsidRPr="00603F4C">
        <w:rPr>
          <w:rFonts w:hint="cs"/>
          <w:sz w:val="24"/>
          <w:rtl/>
        </w:rPr>
        <w:t>מפגש</w:t>
      </w:r>
      <w:r w:rsidRPr="00603F4C">
        <w:rPr>
          <w:sz w:val="24"/>
          <w:rtl/>
        </w:rPr>
        <w:t xml:space="preserve"> </w:t>
      </w:r>
      <w:r w:rsidRPr="00772AB6">
        <w:rPr>
          <w:rFonts w:hint="cs"/>
          <w:sz w:val="24"/>
          <w:rtl/>
        </w:rPr>
        <w:t>חשבתי</w:t>
      </w:r>
      <w:r>
        <w:rPr>
          <w:rFonts w:hint="cs"/>
          <w:sz w:val="24"/>
          <w:rtl/>
        </w:rPr>
        <w:t>:</w:t>
      </w:r>
      <w:r w:rsidRPr="00772AB6">
        <w:rPr>
          <w:sz w:val="24"/>
          <w:rtl/>
        </w:rPr>
        <w:t xml:space="preserve"> </w:t>
      </w:r>
      <w:r w:rsidRPr="00603F4C">
        <w:rPr>
          <w:rFonts w:hint="cs"/>
          <w:sz w:val="24"/>
          <w:rtl/>
        </w:rPr>
        <w:t>האם</w:t>
      </w:r>
      <w:r w:rsidRPr="00603F4C">
        <w:rPr>
          <w:sz w:val="24"/>
          <w:rtl/>
        </w:rPr>
        <w:t xml:space="preserve"> </w:t>
      </w:r>
      <w:r w:rsidRPr="00603F4C">
        <w:rPr>
          <w:rFonts w:hint="cs"/>
          <w:sz w:val="24"/>
          <w:rtl/>
        </w:rPr>
        <w:t>אנחנו</w:t>
      </w:r>
      <w:r w:rsidRPr="00603F4C">
        <w:rPr>
          <w:sz w:val="24"/>
          <w:rtl/>
        </w:rPr>
        <w:t xml:space="preserve"> </w:t>
      </w:r>
      <w:r w:rsidRPr="00603F4C">
        <w:rPr>
          <w:rFonts w:hint="cs"/>
          <w:sz w:val="24"/>
          <w:rtl/>
        </w:rPr>
        <w:t>מתחנכים</w:t>
      </w:r>
      <w:r w:rsidRPr="00603F4C">
        <w:rPr>
          <w:sz w:val="24"/>
          <w:rtl/>
        </w:rPr>
        <w:t xml:space="preserve"> </w:t>
      </w:r>
      <w:r w:rsidRPr="00603F4C">
        <w:rPr>
          <w:rFonts w:hint="cs"/>
          <w:sz w:val="24"/>
          <w:rtl/>
        </w:rPr>
        <w:t>לרגישות</w:t>
      </w:r>
      <w:r w:rsidRPr="00603F4C">
        <w:rPr>
          <w:sz w:val="24"/>
          <w:rtl/>
        </w:rPr>
        <w:t xml:space="preserve"> </w:t>
      </w:r>
      <w:r w:rsidRPr="00603F4C">
        <w:rPr>
          <w:rFonts w:hint="cs"/>
          <w:sz w:val="24"/>
          <w:rtl/>
        </w:rPr>
        <w:t>כלפיהם</w:t>
      </w:r>
      <w:r w:rsidRPr="00603F4C">
        <w:rPr>
          <w:sz w:val="24"/>
          <w:rtl/>
        </w:rPr>
        <w:t>? (</w:t>
      </w:r>
      <w:r>
        <w:rPr>
          <w:rFonts w:hint="cs"/>
          <w:sz w:val="24"/>
          <w:rtl/>
        </w:rPr>
        <w:t>ו</w:t>
      </w:r>
      <w:r w:rsidRPr="00603F4C">
        <w:rPr>
          <w:rFonts w:hint="cs"/>
          <w:sz w:val="24"/>
          <w:rtl/>
        </w:rPr>
        <w:t>כך</w:t>
      </w:r>
      <w:r w:rsidRPr="00603F4C">
        <w:rPr>
          <w:sz w:val="24"/>
          <w:rtl/>
        </w:rPr>
        <w:t xml:space="preserve"> </w:t>
      </w:r>
      <w:r>
        <w:rPr>
          <w:rFonts w:hint="cs"/>
          <w:sz w:val="24"/>
          <w:rtl/>
        </w:rPr>
        <w:t xml:space="preserve">גם </w:t>
      </w:r>
      <w:r w:rsidRPr="00603F4C">
        <w:rPr>
          <w:rFonts w:hint="cs"/>
          <w:sz w:val="24"/>
          <w:rtl/>
        </w:rPr>
        <w:t>לגבי</w:t>
      </w:r>
      <w:r w:rsidRPr="00603F4C">
        <w:rPr>
          <w:sz w:val="24"/>
          <w:rtl/>
        </w:rPr>
        <w:t xml:space="preserve"> </w:t>
      </w:r>
      <w:r w:rsidRPr="00603F4C">
        <w:rPr>
          <w:rFonts w:hint="cs"/>
          <w:sz w:val="24"/>
          <w:rtl/>
        </w:rPr>
        <w:t>כל</w:t>
      </w:r>
      <w:r w:rsidRPr="00603F4C">
        <w:rPr>
          <w:sz w:val="24"/>
          <w:rtl/>
        </w:rPr>
        <w:t xml:space="preserve"> </w:t>
      </w:r>
      <w:r w:rsidRPr="00603F4C">
        <w:rPr>
          <w:rFonts w:hint="cs"/>
          <w:sz w:val="24"/>
          <w:rtl/>
        </w:rPr>
        <w:t>קבוצה</w:t>
      </w:r>
      <w:r w:rsidRPr="00603F4C">
        <w:rPr>
          <w:sz w:val="24"/>
          <w:rtl/>
        </w:rPr>
        <w:t xml:space="preserve"> </w:t>
      </w:r>
      <w:r>
        <w:rPr>
          <w:rFonts w:hint="cs"/>
          <w:sz w:val="24"/>
          <w:rtl/>
        </w:rPr>
        <w:t xml:space="preserve">דומה </w:t>
      </w:r>
      <w:r w:rsidRPr="00603F4C">
        <w:rPr>
          <w:rFonts w:hint="cs"/>
          <w:sz w:val="24"/>
          <w:rtl/>
        </w:rPr>
        <w:t>או</w:t>
      </w:r>
      <w:r w:rsidRPr="00603F4C">
        <w:rPr>
          <w:sz w:val="24"/>
          <w:rtl/>
        </w:rPr>
        <w:t xml:space="preserve"> </w:t>
      </w:r>
      <w:r w:rsidRPr="00603F4C">
        <w:rPr>
          <w:rFonts w:hint="cs"/>
          <w:sz w:val="24"/>
          <w:rtl/>
        </w:rPr>
        <w:t>תלמיד</w:t>
      </w:r>
      <w:r w:rsidRPr="00603F4C">
        <w:rPr>
          <w:sz w:val="24"/>
          <w:rtl/>
        </w:rPr>
        <w:t xml:space="preserve"> </w:t>
      </w:r>
      <w:r w:rsidRPr="00603F4C">
        <w:rPr>
          <w:rFonts w:hint="cs"/>
          <w:sz w:val="24"/>
          <w:rtl/>
        </w:rPr>
        <w:t>שחסר</w:t>
      </w:r>
      <w:r w:rsidRPr="00603F4C">
        <w:rPr>
          <w:sz w:val="24"/>
          <w:rtl/>
        </w:rPr>
        <w:t xml:space="preserve"> </w:t>
      </w:r>
      <w:r>
        <w:rPr>
          <w:rFonts w:hint="cs"/>
          <w:sz w:val="24"/>
          <w:rtl/>
        </w:rPr>
        <w:t>לו</w:t>
      </w:r>
      <w:r w:rsidRPr="00603F4C">
        <w:rPr>
          <w:sz w:val="24"/>
          <w:rtl/>
        </w:rPr>
        <w:t xml:space="preserve">, </w:t>
      </w:r>
      <w:r>
        <w:rPr>
          <w:rFonts w:hint="cs"/>
          <w:sz w:val="24"/>
          <w:rtl/>
        </w:rPr>
        <w:t xml:space="preserve">או </w:t>
      </w:r>
      <w:r w:rsidRPr="00603F4C">
        <w:rPr>
          <w:rFonts w:hint="cs"/>
          <w:sz w:val="24"/>
          <w:rtl/>
        </w:rPr>
        <w:t>כל</w:t>
      </w:r>
      <w:r w:rsidRPr="00603F4C">
        <w:rPr>
          <w:sz w:val="24"/>
          <w:rtl/>
        </w:rPr>
        <w:t xml:space="preserve"> </w:t>
      </w:r>
      <w:r w:rsidRPr="00603F4C">
        <w:rPr>
          <w:rFonts w:hint="cs"/>
          <w:sz w:val="24"/>
          <w:rtl/>
        </w:rPr>
        <w:t>אחד</w:t>
      </w:r>
      <w:r w:rsidRPr="00603F4C">
        <w:rPr>
          <w:sz w:val="24"/>
          <w:rtl/>
        </w:rPr>
        <w:t xml:space="preserve"> </w:t>
      </w:r>
      <w:r w:rsidRPr="00603F4C">
        <w:rPr>
          <w:rFonts w:hint="cs"/>
          <w:sz w:val="24"/>
          <w:rtl/>
        </w:rPr>
        <w:t>מאתנו</w:t>
      </w:r>
      <w:r w:rsidRPr="00603F4C">
        <w:rPr>
          <w:sz w:val="24"/>
          <w:rtl/>
        </w:rPr>
        <w:t xml:space="preserve"> </w:t>
      </w:r>
      <w:r w:rsidRPr="00603F4C">
        <w:rPr>
          <w:rFonts w:hint="cs"/>
          <w:sz w:val="24"/>
          <w:rtl/>
        </w:rPr>
        <w:t>בנקודה</w:t>
      </w:r>
      <w:r w:rsidRPr="00603F4C">
        <w:rPr>
          <w:sz w:val="24"/>
          <w:rtl/>
        </w:rPr>
        <w:t xml:space="preserve"> </w:t>
      </w:r>
      <w:r w:rsidRPr="00603F4C">
        <w:rPr>
          <w:rFonts w:hint="cs"/>
          <w:sz w:val="24"/>
          <w:rtl/>
        </w:rPr>
        <w:t>אחרת</w:t>
      </w:r>
      <w:r w:rsidRPr="00603F4C">
        <w:rPr>
          <w:sz w:val="24"/>
          <w:rtl/>
        </w:rPr>
        <w:t>)</w:t>
      </w:r>
      <w:r>
        <w:rPr>
          <w:rFonts w:hint="cs"/>
          <w:sz w:val="24"/>
          <w:rtl/>
        </w:rPr>
        <w:t>.</w:t>
      </w:r>
      <w:r w:rsidRPr="00603F4C">
        <w:rPr>
          <w:sz w:val="24"/>
          <w:rtl/>
        </w:rPr>
        <w:t xml:space="preserve"> </w:t>
      </w:r>
      <w:r w:rsidRPr="00603F4C">
        <w:rPr>
          <w:rFonts w:hint="cs"/>
          <w:sz w:val="24"/>
          <w:rtl/>
        </w:rPr>
        <w:t>האם</w:t>
      </w:r>
      <w:r w:rsidRPr="00603F4C">
        <w:rPr>
          <w:sz w:val="24"/>
          <w:rtl/>
        </w:rPr>
        <w:t xml:space="preserve"> </w:t>
      </w:r>
      <w:r w:rsidRPr="00603F4C">
        <w:rPr>
          <w:rFonts w:hint="cs"/>
          <w:sz w:val="24"/>
          <w:rtl/>
        </w:rPr>
        <w:t>יודע</w:t>
      </w:r>
      <w:r w:rsidRPr="00603F4C">
        <w:rPr>
          <w:sz w:val="24"/>
          <w:rtl/>
        </w:rPr>
        <w:t xml:space="preserve"> </w:t>
      </w:r>
      <w:r w:rsidRPr="00603F4C">
        <w:rPr>
          <w:rFonts w:hint="cs"/>
          <w:sz w:val="24"/>
          <w:rtl/>
        </w:rPr>
        <w:t>מחנך</w:t>
      </w:r>
      <w:r w:rsidRPr="00603F4C">
        <w:rPr>
          <w:sz w:val="24"/>
          <w:rtl/>
        </w:rPr>
        <w:t xml:space="preserve"> </w:t>
      </w:r>
      <w:r w:rsidRPr="00603F4C">
        <w:rPr>
          <w:rFonts w:hint="cs"/>
          <w:sz w:val="24"/>
          <w:rtl/>
        </w:rPr>
        <w:t>כיתה</w:t>
      </w:r>
      <w:r w:rsidRPr="00603F4C">
        <w:rPr>
          <w:sz w:val="24"/>
          <w:rtl/>
        </w:rPr>
        <w:t xml:space="preserve">, </w:t>
      </w:r>
      <w:r w:rsidRPr="00603F4C">
        <w:rPr>
          <w:rFonts w:hint="cs"/>
          <w:sz w:val="24"/>
          <w:rtl/>
        </w:rPr>
        <w:t>הורה</w:t>
      </w:r>
      <w:r w:rsidRPr="00603F4C">
        <w:rPr>
          <w:sz w:val="24"/>
          <w:rtl/>
        </w:rPr>
        <w:t xml:space="preserve"> </w:t>
      </w:r>
      <w:r w:rsidRPr="00603F4C">
        <w:rPr>
          <w:rFonts w:hint="cs"/>
          <w:sz w:val="24"/>
          <w:rtl/>
        </w:rPr>
        <w:t>ומנהיג</w:t>
      </w:r>
      <w:r w:rsidRPr="00603F4C">
        <w:rPr>
          <w:sz w:val="24"/>
          <w:rtl/>
        </w:rPr>
        <w:t xml:space="preserve"> </w:t>
      </w:r>
      <w:r w:rsidRPr="00603F4C">
        <w:rPr>
          <w:rFonts w:hint="cs"/>
          <w:sz w:val="24"/>
          <w:rtl/>
        </w:rPr>
        <w:t>חינוך</w:t>
      </w:r>
      <w:r w:rsidRPr="00603F4C">
        <w:rPr>
          <w:sz w:val="24"/>
          <w:rtl/>
        </w:rPr>
        <w:t xml:space="preserve"> </w:t>
      </w:r>
      <w:r w:rsidRPr="00603F4C">
        <w:rPr>
          <w:rFonts w:hint="cs"/>
          <w:sz w:val="24"/>
          <w:rtl/>
        </w:rPr>
        <w:t>לומר</w:t>
      </w:r>
      <w:r w:rsidRPr="00603F4C">
        <w:rPr>
          <w:sz w:val="24"/>
          <w:rtl/>
        </w:rPr>
        <w:t xml:space="preserve"> </w:t>
      </w:r>
      <w:r w:rsidRPr="00603F4C">
        <w:rPr>
          <w:rFonts w:hint="cs"/>
          <w:sz w:val="24"/>
          <w:rtl/>
        </w:rPr>
        <w:t>לתלמידיו</w:t>
      </w:r>
      <w:r w:rsidRPr="00603F4C">
        <w:rPr>
          <w:sz w:val="24"/>
          <w:rtl/>
        </w:rPr>
        <w:t xml:space="preserve"> </w:t>
      </w:r>
      <w:r>
        <w:rPr>
          <w:rFonts w:hint="cs"/>
          <w:sz w:val="24"/>
          <w:rtl/>
        </w:rPr>
        <w:t>'</w:t>
      </w:r>
      <w:r w:rsidRPr="00603F4C">
        <w:rPr>
          <w:rFonts w:hint="cs"/>
          <w:sz w:val="24"/>
          <w:rtl/>
        </w:rPr>
        <w:t>לא</w:t>
      </w:r>
      <w:r w:rsidRPr="00603F4C">
        <w:rPr>
          <w:sz w:val="24"/>
          <w:rtl/>
        </w:rPr>
        <w:t xml:space="preserve"> </w:t>
      </w:r>
      <w:r w:rsidRPr="00603F4C">
        <w:rPr>
          <w:rFonts w:hint="cs"/>
          <w:sz w:val="24"/>
          <w:rtl/>
        </w:rPr>
        <w:t>מביאים</w:t>
      </w:r>
      <w:r w:rsidRPr="00603F4C">
        <w:rPr>
          <w:sz w:val="24"/>
          <w:rtl/>
        </w:rPr>
        <w:t xml:space="preserve"> </w:t>
      </w:r>
      <w:r>
        <w:rPr>
          <w:rFonts w:hint="cs"/>
          <w:sz w:val="24"/>
          <w:rtl/>
        </w:rPr>
        <w:t>חטיפים</w:t>
      </w:r>
      <w:r w:rsidRPr="00603F4C">
        <w:rPr>
          <w:sz w:val="24"/>
          <w:rtl/>
        </w:rPr>
        <w:t xml:space="preserve"> </w:t>
      </w:r>
      <w:r w:rsidRPr="00603F4C">
        <w:rPr>
          <w:rFonts w:hint="cs"/>
          <w:sz w:val="24"/>
          <w:rtl/>
        </w:rPr>
        <w:t>ומיני</w:t>
      </w:r>
      <w:r w:rsidRPr="00603F4C">
        <w:rPr>
          <w:sz w:val="24"/>
          <w:rtl/>
        </w:rPr>
        <w:t xml:space="preserve"> </w:t>
      </w:r>
      <w:r w:rsidRPr="00603F4C">
        <w:rPr>
          <w:rFonts w:hint="cs"/>
          <w:sz w:val="24"/>
          <w:rtl/>
        </w:rPr>
        <w:t>מתיקה</w:t>
      </w:r>
      <w:r w:rsidRPr="00603F4C">
        <w:rPr>
          <w:sz w:val="24"/>
          <w:rtl/>
        </w:rPr>
        <w:t xml:space="preserve"> </w:t>
      </w:r>
      <w:r w:rsidRPr="00603F4C">
        <w:rPr>
          <w:rFonts w:hint="cs"/>
          <w:sz w:val="24"/>
          <w:rtl/>
        </w:rPr>
        <w:t>לבית</w:t>
      </w:r>
      <w:r w:rsidRPr="00603F4C">
        <w:rPr>
          <w:sz w:val="24"/>
          <w:rtl/>
        </w:rPr>
        <w:t xml:space="preserve"> </w:t>
      </w:r>
      <w:r w:rsidRPr="00603F4C">
        <w:rPr>
          <w:rFonts w:hint="cs"/>
          <w:sz w:val="24"/>
          <w:rtl/>
        </w:rPr>
        <w:t>הספר</w:t>
      </w:r>
      <w:r w:rsidRPr="00603F4C">
        <w:rPr>
          <w:sz w:val="24"/>
          <w:rtl/>
        </w:rPr>
        <w:t xml:space="preserve">, </w:t>
      </w:r>
      <w:r w:rsidRPr="00603F4C">
        <w:rPr>
          <w:rFonts w:hint="cs"/>
          <w:sz w:val="24"/>
          <w:rtl/>
        </w:rPr>
        <w:t>מכיוון</w:t>
      </w:r>
      <w:r w:rsidRPr="00603F4C">
        <w:rPr>
          <w:sz w:val="24"/>
          <w:rtl/>
        </w:rPr>
        <w:t xml:space="preserve"> </w:t>
      </w:r>
      <w:r w:rsidRPr="00603F4C">
        <w:rPr>
          <w:rFonts w:hint="cs"/>
          <w:sz w:val="24"/>
          <w:rtl/>
        </w:rPr>
        <w:t>שיש</w:t>
      </w:r>
      <w:r w:rsidRPr="00603F4C">
        <w:rPr>
          <w:sz w:val="24"/>
          <w:rtl/>
        </w:rPr>
        <w:t xml:space="preserve"> </w:t>
      </w:r>
      <w:r w:rsidRPr="00603F4C">
        <w:rPr>
          <w:rFonts w:hint="cs"/>
          <w:sz w:val="24"/>
          <w:rtl/>
        </w:rPr>
        <w:t>מי</w:t>
      </w:r>
      <w:r w:rsidRPr="00603F4C">
        <w:rPr>
          <w:sz w:val="24"/>
          <w:rtl/>
        </w:rPr>
        <w:t xml:space="preserve"> </w:t>
      </w:r>
      <w:r w:rsidRPr="00603F4C">
        <w:rPr>
          <w:rFonts w:hint="cs"/>
          <w:sz w:val="24"/>
          <w:rtl/>
        </w:rPr>
        <w:t>שלא</w:t>
      </w:r>
      <w:r w:rsidRPr="00603F4C">
        <w:rPr>
          <w:sz w:val="24"/>
          <w:rtl/>
        </w:rPr>
        <w:t xml:space="preserve"> </w:t>
      </w:r>
      <w:r w:rsidRPr="00603F4C">
        <w:rPr>
          <w:rFonts w:hint="cs"/>
          <w:sz w:val="24"/>
          <w:rtl/>
        </w:rPr>
        <w:t>יכול</w:t>
      </w:r>
      <w:r w:rsidRPr="00603F4C">
        <w:rPr>
          <w:sz w:val="24"/>
          <w:rtl/>
        </w:rPr>
        <w:t xml:space="preserve"> </w:t>
      </w:r>
      <w:r w:rsidRPr="00603F4C">
        <w:rPr>
          <w:rFonts w:hint="cs"/>
          <w:sz w:val="24"/>
          <w:rtl/>
        </w:rPr>
        <w:t>לקנות</w:t>
      </w:r>
      <w:r>
        <w:rPr>
          <w:rFonts w:hint="cs"/>
          <w:sz w:val="24"/>
          <w:rtl/>
        </w:rPr>
        <w:t xml:space="preserve"> דברים כאלה'</w:t>
      </w:r>
      <w:r w:rsidRPr="00603F4C">
        <w:rPr>
          <w:sz w:val="24"/>
          <w:rtl/>
        </w:rPr>
        <w:t xml:space="preserve">? </w:t>
      </w:r>
      <w:r w:rsidRPr="00603F4C">
        <w:rPr>
          <w:rFonts w:hint="cs"/>
          <w:sz w:val="24"/>
          <w:rtl/>
        </w:rPr>
        <w:t>במקום</w:t>
      </w:r>
      <w:r w:rsidRPr="00603F4C">
        <w:rPr>
          <w:sz w:val="24"/>
          <w:rtl/>
        </w:rPr>
        <w:t xml:space="preserve"> </w:t>
      </w:r>
      <w:r w:rsidRPr="00603F4C">
        <w:rPr>
          <w:rFonts w:hint="cs"/>
          <w:sz w:val="24"/>
          <w:rtl/>
        </w:rPr>
        <w:t>בו</w:t>
      </w:r>
      <w:r w:rsidRPr="00603F4C">
        <w:rPr>
          <w:sz w:val="24"/>
          <w:rtl/>
        </w:rPr>
        <w:t xml:space="preserve"> </w:t>
      </w:r>
      <w:r w:rsidRPr="00603F4C">
        <w:rPr>
          <w:rFonts w:hint="cs"/>
          <w:sz w:val="24"/>
          <w:rtl/>
        </w:rPr>
        <w:t>זכיתי</w:t>
      </w:r>
      <w:r w:rsidRPr="00603F4C">
        <w:rPr>
          <w:sz w:val="24"/>
          <w:rtl/>
        </w:rPr>
        <w:t xml:space="preserve"> </w:t>
      </w:r>
      <w:r w:rsidRPr="00603F4C">
        <w:rPr>
          <w:rFonts w:hint="cs"/>
          <w:sz w:val="24"/>
          <w:rtl/>
        </w:rPr>
        <w:t>להתחנך</w:t>
      </w:r>
      <w:r w:rsidRPr="00603F4C">
        <w:rPr>
          <w:sz w:val="24"/>
          <w:rtl/>
        </w:rPr>
        <w:t xml:space="preserve"> </w:t>
      </w:r>
      <w:r w:rsidRPr="00603F4C">
        <w:rPr>
          <w:rFonts w:hint="cs"/>
          <w:sz w:val="24"/>
          <w:rtl/>
        </w:rPr>
        <w:t>עם</w:t>
      </w:r>
      <w:r w:rsidRPr="00603F4C">
        <w:rPr>
          <w:sz w:val="24"/>
          <w:rtl/>
        </w:rPr>
        <w:t xml:space="preserve"> </w:t>
      </w:r>
      <w:r w:rsidRPr="00603F4C">
        <w:rPr>
          <w:rFonts w:hint="cs"/>
          <w:sz w:val="24"/>
          <w:rtl/>
        </w:rPr>
        <w:t>תלמידים</w:t>
      </w:r>
      <w:r w:rsidRPr="00603F4C">
        <w:rPr>
          <w:sz w:val="24"/>
          <w:rtl/>
        </w:rPr>
        <w:t xml:space="preserve">, </w:t>
      </w:r>
      <w:r w:rsidRPr="00603F4C">
        <w:rPr>
          <w:rFonts w:hint="cs"/>
          <w:sz w:val="24"/>
          <w:rtl/>
        </w:rPr>
        <w:t>בישיבה</w:t>
      </w:r>
      <w:r w:rsidRPr="00603F4C">
        <w:rPr>
          <w:sz w:val="24"/>
          <w:rtl/>
        </w:rPr>
        <w:t xml:space="preserve"> </w:t>
      </w:r>
      <w:r w:rsidRPr="00603F4C">
        <w:rPr>
          <w:rFonts w:hint="cs"/>
          <w:sz w:val="24"/>
          <w:rtl/>
        </w:rPr>
        <w:t>התיכונית</w:t>
      </w:r>
      <w:r w:rsidRPr="00603F4C">
        <w:rPr>
          <w:sz w:val="24"/>
          <w:rtl/>
        </w:rPr>
        <w:t xml:space="preserve"> </w:t>
      </w:r>
      <w:r w:rsidRPr="00603F4C">
        <w:rPr>
          <w:rFonts w:hint="cs"/>
          <w:sz w:val="24"/>
          <w:rtl/>
        </w:rPr>
        <w:t>בטבריה</w:t>
      </w:r>
      <w:r w:rsidRPr="00603F4C">
        <w:rPr>
          <w:sz w:val="24"/>
          <w:rtl/>
        </w:rPr>
        <w:t xml:space="preserve">, </w:t>
      </w:r>
      <w:r w:rsidRPr="00603F4C">
        <w:rPr>
          <w:rFonts w:hint="cs"/>
          <w:sz w:val="24"/>
          <w:rtl/>
        </w:rPr>
        <w:t>פנתה</w:t>
      </w:r>
      <w:r w:rsidRPr="00603F4C">
        <w:rPr>
          <w:sz w:val="24"/>
          <w:rtl/>
        </w:rPr>
        <w:t xml:space="preserve"> </w:t>
      </w:r>
      <w:r w:rsidRPr="00603F4C">
        <w:rPr>
          <w:rFonts w:hint="cs"/>
          <w:sz w:val="24"/>
          <w:rtl/>
        </w:rPr>
        <w:t>אלי</w:t>
      </w:r>
      <w:r w:rsidRPr="00603F4C">
        <w:rPr>
          <w:sz w:val="24"/>
          <w:rtl/>
        </w:rPr>
        <w:t xml:space="preserve"> </w:t>
      </w:r>
      <w:r w:rsidRPr="00603F4C">
        <w:rPr>
          <w:rFonts w:hint="cs"/>
          <w:sz w:val="24"/>
          <w:rtl/>
        </w:rPr>
        <w:t>פעם</w:t>
      </w:r>
      <w:r w:rsidRPr="00603F4C">
        <w:rPr>
          <w:sz w:val="24"/>
          <w:rtl/>
        </w:rPr>
        <w:t xml:space="preserve"> </w:t>
      </w:r>
      <w:r w:rsidRPr="00603F4C">
        <w:rPr>
          <w:rFonts w:hint="cs"/>
          <w:sz w:val="24"/>
          <w:rtl/>
        </w:rPr>
        <w:t>אימא</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תלמיד</w:t>
      </w:r>
      <w:r w:rsidRPr="00603F4C">
        <w:rPr>
          <w:sz w:val="24"/>
          <w:rtl/>
        </w:rPr>
        <w:t xml:space="preserve"> </w:t>
      </w:r>
      <w:r w:rsidRPr="00603F4C">
        <w:rPr>
          <w:rFonts w:hint="cs"/>
          <w:sz w:val="24"/>
          <w:rtl/>
        </w:rPr>
        <w:t>באסיפת</w:t>
      </w:r>
      <w:r w:rsidRPr="00603F4C">
        <w:rPr>
          <w:sz w:val="24"/>
          <w:rtl/>
        </w:rPr>
        <w:t xml:space="preserve"> </w:t>
      </w:r>
      <w:r w:rsidRPr="00603F4C">
        <w:rPr>
          <w:rFonts w:hint="cs"/>
          <w:sz w:val="24"/>
          <w:rtl/>
        </w:rPr>
        <w:t>הורים</w:t>
      </w:r>
      <w:r w:rsidRPr="00603F4C">
        <w:rPr>
          <w:sz w:val="24"/>
          <w:rtl/>
        </w:rPr>
        <w:t xml:space="preserve"> </w:t>
      </w:r>
      <w:r w:rsidRPr="00603F4C">
        <w:rPr>
          <w:rFonts w:hint="cs"/>
          <w:sz w:val="24"/>
          <w:rtl/>
        </w:rPr>
        <w:t>ואמרה</w:t>
      </w:r>
      <w:r w:rsidRPr="00603F4C">
        <w:rPr>
          <w:sz w:val="24"/>
          <w:rtl/>
        </w:rPr>
        <w:t xml:space="preserve"> </w:t>
      </w:r>
      <w:r w:rsidRPr="00603F4C">
        <w:rPr>
          <w:rFonts w:hint="cs"/>
          <w:sz w:val="24"/>
          <w:rtl/>
        </w:rPr>
        <w:t>לי</w:t>
      </w:r>
      <w:r w:rsidRPr="00603F4C">
        <w:rPr>
          <w:sz w:val="24"/>
          <w:rtl/>
        </w:rPr>
        <w:t xml:space="preserve">: </w:t>
      </w:r>
      <w:r>
        <w:rPr>
          <w:rFonts w:hint="cs"/>
          <w:sz w:val="24"/>
          <w:rtl/>
        </w:rPr>
        <w:t>'</w:t>
      </w:r>
      <w:r w:rsidRPr="00603F4C">
        <w:rPr>
          <w:rFonts w:hint="cs"/>
          <w:sz w:val="24"/>
          <w:rtl/>
        </w:rPr>
        <w:t>אדון</w:t>
      </w:r>
      <w:r w:rsidRPr="00603F4C">
        <w:rPr>
          <w:sz w:val="24"/>
          <w:rtl/>
        </w:rPr>
        <w:t xml:space="preserve"> </w:t>
      </w:r>
      <w:r w:rsidRPr="00603F4C">
        <w:rPr>
          <w:rFonts w:hint="cs"/>
          <w:sz w:val="24"/>
          <w:rtl/>
        </w:rPr>
        <w:t>המנהל</w:t>
      </w:r>
      <w:r w:rsidRPr="00603F4C">
        <w:rPr>
          <w:sz w:val="24"/>
          <w:rtl/>
        </w:rPr>
        <w:t xml:space="preserve">, </w:t>
      </w:r>
      <w:r w:rsidRPr="00603F4C">
        <w:rPr>
          <w:rFonts w:hint="cs"/>
          <w:sz w:val="24"/>
          <w:rtl/>
        </w:rPr>
        <w:t>הבן</w:t>
      </w:r>
      <w:r w:rsidRPr="00603F4C">
        <w:rPr>
          <w:sz w:val="24"/>
          <w:rtl/>
        </w:rPr>
        <w:t xml:space="preserve"> </w:t>
      </w:r>
      <w:r w:rsidRPr="00603F4C">
        <w:rPr>
          <w:rFonts w:hint="cs"/>
          <w:sz w:val="24"/>
          <w:rtl/>
        </w:rPr>
        <w:t>שלי</w:t>
      </w:r>
      <w:r w:rsidRPr="00603F4C">
        <w:rPr>
          <w:sz w:val="24"/>
          <w:rtl/>
        </w:rPr>
        <w:t xml:space="preserve"> </w:t>
      </w:r>
      <w:r w:rsidRPr="00603F4C">
        <w:rPr>
          <w:rFonts w:hint="cs"/>
          <w:sz w:val="24"/>
          <w:rtl/>
        </w:rPr>
        <w:t>מבקש</w:t>
      </w:r>
      <w:r w:rsidRPr="00603F4C">
        <w:rPr>
          <w:sz w:val="24"/>
          <w:rtl/>
        </w:rPr>
        <w:t xml:space="preserve"> </w:t>
      </w:r>
      <w:r w:rsidRPr="00603F4C">
        <w:rPr>
          <w:rFonts w:hint="cs"/>
          <w:sz w:val="24"/>
          <w:rtl/>
        </w:rPr>
        <w:t>לקנות</w:t>
      </w:r>
      <w:r w:rsidRPr="00603F4C">
        <w:rPr>
          <w:sz w:val="24"/>
          <w:rtl/>
        </w:rPr>
        <w:t xml:space="preserve"> </w:t>
      </w:r>
      <w:r w:rsidRPr="00603F4C">
        <w:rPr>
          <w:rFonts w:hint="cs"/>
          <w:sz w:val="24"/>
          <w:rtl/>
        </w:rPr>
        <w:t>לו</w:t>
      </w:r>
      <w:r w:rsidRPr="00603F4C">
        <w:rPr>
          <w:sz w:val="24"/>
          <w:rtl/>
        </w:rPr>
        <w:t xml:space="preserve"> </w:t>
      </w:r>
      <w:r w:rsidRPr="00603F4C">
        <w:rPr>
          <w:rFonts w:hint="cs"/>
          <w:sz w:val="24"/>
          <w:rtl/>
        </w:rPr>
        <w:t>נעליים</w:t>
      </w:r>
      <w:r w:rsidRPr="00603F4C">
        <w:rPr>
          <w:sz w:val="24"/>
          <w:rtl/>
        </w:rPr>
        <w:t xml:space="preserve"> </w:t>
      </w:r>
      <w:r w:rsidRPr="00603F4C">
        <w:rPr>
          <w:rFonts w:hint="cs"/>
          <w:sz w:val="24"/>
          <w:rtl/>
        </w:rPr>
        <w:t>רק</w:t>
      </w:r>
      <w:r w:rsidRPr="00603F4C">
        <w:rPr>
          <w:sz w:val="24"/>
          <w:rtl/>
        </w:rPr>
        <w:t xml:space="preserve"> </w:t>
      </w:r>
      <w:r>
        <w:rPr>
          <w:rFonts w:hint="cs"/>
          <w:sz w:val="24"/>
          <w:rtl/>
        </w:rPr>
        <w:t>מ</w:t>
      </w:r>
      <w:r w:rsidRPr="00603F4C">
        <w:rPr>
          <w:rFonts w:hint="cs"/>
          <w:sz w:val="24"/>
          <w:rtl/>
        </w:rPr>
        <w:t>מותג</w:t>
      </w:r>
      <w:r w:rsidRPr="00603F4C">
        <w:rPr>
          <w:sz w:val="24"/>
          <w:rtl/>
        </w:rPr>
        <w:t xml:space="preserve"> </w:t>
      </w:r>
      <w:r w:rsidRPr="00603F4C">
        <w:rPr>
          <w:rFonts w:hint="cs"/>
          <w:sz w:val="24"/>
          <w:rtl/>
        </w:rPr>
        <w:t>יקר</w:t>
      </w:r>
      <w:r w:rsidRPr="00603F4C">
        <w:rPr>
          <w:sz w:val="24"/>
          <w:rtl/>
        </w:rPr>
        <w:t xml:space="preserve"> </w:t>
      </w:r>
      <w:r>
        <w:rPr>
          <w:rFonts w:hint="cs"/>
          <w:sz w:val="24"/>
          <w:rtl/>
        </w:rPr>
        <w:t>מסוים.</w:t>
      </w:r>
      <w:r w:rsidRPr="00603F4C">
        <w:rPr>
          <w:sz w:val="24"/>
          <w:rtl/>
        </w:rPr>
        <w:t xml:space="preserve"> </w:t>
      </w:r>
      <w:r w:rsidRPr="00603F4C">
        <w:rPr>
          <w:rFonts w:hint="cs"/>
          <w:sz w:val="24"/>
          <w:rtl/>
        </w:rPr>
        <w:t>הוא</w:t>
      </w:r>
      <w:r w:rsidRPr="00603F4C">
        <w:rPr>
          <w:sz w:val="24"/>
          <w:rtl/>
        </w:rPr>
        <w:t xml:space="preserve"> </w:t>
      </w:r>
      <w:r w:rsidRPr="00603F4C">
        <w:rPr>
          <w:rFonts w:hint="cs"/>
          <w:sz w:val="24"/>
          <w:rtl/>
        </w:rPr>
        <w:t>אומר</w:t>
      </w:r>
      <w:r w:rsidRPr="00603F4C">
        <w:rPr>
          <w:sz w:val="24"/>
          <w:rtl/>
        </w:rPr>
        <w:t xml:space="preserve"> </w:t>
      </w:r>
      <w:r w:rsidRPr="00603F4C">
        <w:rPr>
          <w:rFonts w:hint="cs"/>
          <w:sz w:val="24"/>
          <w:rtl/>
        </w:rPr>
        <w:t>שכל</w:t>
      </w:r>
      <w:r w:rsidRPr="00603F4C">
        <w:rPr>
          <w:sz w:val="24"/>
          <w:rtl/>
        </w:rPr>
        <w:t xml:space="preserve"> </w:t>
      </w:r>
      <w:r w:rsidRPr="00603F4C">
        <w:rPr>
          <w:rFonts w:hint="cs"/>
          <w:sz w:val="24"/>
          <w:rtl/>
        </w:rPr>
        <w:t>החברים</w:t>
      </w:r>
      <w:r w:rsidRPr="00603F4C">
        <w:rPr>
          <w:sz w:val="24"/>
          <w:rtl/>
        </w:rPr>
        <w:t xml:space="preserve"> </w:t>
      </w:r>
      <w:r w:rsidRPr="00603F4C">
        <w:rPr>
          <w:rFonts w:hint="cs"/>
          <w:sz w:val="24"/>
          <w:rtl/>
        </w:rPr>
        <w:t>שלו</w:t>
      </w:r>
      <w:r w:rsidRPr="00603F4C">
        <w:rPr>
          <w:sz w:val="24"/>
          <w:rtl/>
        </w:rPr>
        <w:t xml:space="preserve"> </w:t>
      </w:r>
      <w:r w:rsidRPr="00603F4C">
        <w:rPr>
          <w:rFonts w:hint="cs"/>
          <w:sz w:val="24"/>
          <w:rtl/>
        </w:rPr>
        <w:t>הולכים</w:t>
      </w:r>
      <w:r w:rsidRPr="00603F4C">
        <w:rPr>
          <w:sz w:val="24"/>
          <w:rtl/>
        </w:rPr>
        <w:t xml:space="preserve"> </w:t>
      </w:r>
      <w:r w:rsidRPr="00603F4C">
        <w:rPr>
          <w:rFonts w:hint="cs"/>
          <w:sz w:val="24"/>
          <w:rtl/>
        </w:rPr>
        <w:t>רק</w:t>
      </w:r>
      <w:r w:rsidRPr="00603F4C">
        <w:rPr>
          <w:sz w:val="24"/>
          <w:rtl/>
        </w:rPr>
        <w:t xml:space="preserve"> </w:t>
      </w:r>
      <w:r w:rsidRPr="00603F4C">
        <w:rPr>
          <w:rFonts w:hint="cs"/>
          <w:sz w:val="24"/>
          <w:rtl/>
        </w:rPr>
        <w:t>עם</w:t>
      </w:r>
      <w:r w:rsidRPr="00603F4C">
        <w:rPr>
          <w:sz w:val="24"/>
          <w:rtl/>
        </w:rPr>
        <w:t xml:space="preserve"> </w:t>
      </w:r>
      <w:r w:rsidRPr="00603F4C">
        <w:rPr>
          <w:rFonts w:hint="cs"/>
          <w:sz w:val="24"/>
          <w:rtl/>
        </w:rPr>
        <w:t>הנעליים</w:t>
      </w:r>
      <w:r w:rsidRPr="00603F4C">
        <w:rPr>
          <w:sz w:val="24"/>
          <w:rtl/>
        </w:rPr>
        <w:t xml:space="preserve"> </w:t>
      </w:r>
      <w:r w:rsidRPr="00603F4C">
        <w:rPr>
          <w:rFonts w:hint="cs"/>
          <w:sz w:val="24"/>
          <w:rtl/>
        </w:rPr>
        <w:t>האלה</w:t>
      </w:r>
      <w:r w:rsidRPr="00603F4C">
        <w:rPr>
          <w:sz w:val="24"/>
          <w:rtl/>
        </w:rPr>
        <w:t>.</w:t>
      </w:r>
      <w:r w:rsidRPr="00772AB6">
        <w:rPr>
          <w:rFonts w:hint="cs"/>
          <w:sz w:val="24"/>
          <w:rtl/>
        </w:rPr>
        <w:t xml:space="preserve"> </w:t>
      </w:r>
      <w:r>
        <w:rPr>
          <w:rFonts w:hint="cs"/>
          <w:sz w:val="24"/>
          <w:rtl/>
        </w:rPr>
        <w:t xml:space="preserve">אבל </w:t>
      </w:r>
      <w:r w:rsidRPr="00772AB6">
        <w:rPr>
          <w:rFonts w:hint="cs"/>
          <w:sz w:val="24"/>
          <w:rtl/>
        </w:rPr>
        <w:t>אין</w:t>
      </w:r>
      <w:r w:rsidRPr="00772AB6">
        <w:rPr>
          <w:sz w:val="24"/>
          <w:rtl/>
        </w:rPr>
        <w:t xml:space="preserve"> </w:t>
      </w:r>
      <w:r w:rsidRPr="00772AB6">
        <w:rPr>
          <w:rFonts w:hint="cs"/>
          <w:sz w:val="24"/>
          <w:rtl/>
        </w:rPr>
        <w:t>לי</w:t>
      </w:r>
      <w:r w:rsidRPr="00772AB6">
        <w:rPr>
          <w:sz w:val="24"/>
          <w:rtl/>
        </w:rPr>
        <w:t xml:space="preserve"> </w:t>
      </w:r>
      <w:r w:rsidRPr="00772AB6">
        <w:rPr>
          <w:rFonts w:hint="cs"/>
          <w:sz w:val="24"/>
          <w:rtl/>
        </w:rPr>
        <w:t>כסף</w:t>
      </w:r>
      <w:r w:rsidRPr="00772AB6">
        <w:rPr>
          <w:sz w:val="24"/>
          <w:rtl/>
        </w:rPr>
        <w:t xml:space="preserve"> </w:t>
      </w:r>
      <w:r w:rsidRPr="00772AB6">
        <w:rPr>
          <w:rFonts w:hint="cs"/>
          <w:sz w:val="24"/>
          <w:rtl/>
        </w:rPr>
        <w:t>לקנות</w:t>
      </w:r>
      <w:r w:rsidRPr="00772AB6">
        <w:rPr>
          <w:sz w:val="24"/>
          <w:rtl/>
        </w:rPr>
        <w:t xml:space="preserve"> </w:t>
      </w:r>
      <w:r w:rsidRPr="00772AB6">
        <w:rPr>
          <w:rFonts w:hint="cs"/>
          <w:sz w:val="24"/>
          <w:rtl/>
        </w:rPr>
        <w:t>לו</w:t>
      </w:r>
      <w:r w:rsidRPr="00772AB6">
        <w:rPr>
          <w:sz w:val="24"/>
          <w:rtl/>
        </w:rPr>
        <w:t xml:space="preserve"> </w:t>
      </w:r>
      <w:r w:rsidRPr="00772AB6">
        <w:rPr>
          <w:rFonts w:hint="cs"/>
          <w:sz w:val="24"/>
          <w:rtl/>
        </w:rPr>
        <w:t>נעליים</w:t>
      </w:r>
      <w:r w:rsidRPr="00772AB6">
        <w:rPr>
          <w:sz w:val="24"/>
          <w:rtl/>
        </w:rPr>
        <w:t xml:space="preserve"> </w:t>
      </w:r>
      <w:r w:rsidRPr="00772AB6">
        <w:rPr>
          <w:rFonts w:hint="cs"/>
          <w:sz w:val="24"/>
          <w:rtl/>
        </w:rPr>
        <w:t>כאלה</w:t>
      </w:r>
      <w:r>
        <w:rPr>
          <w:rFonts w:hint="cs"/>
          <w:sz w:val="24"/>
          <w:rtl/>
        </w:rPr>
        <w:t>...'</w:t>
      </w:r>
    </w:p>
    <w:p w14:paraId="57E0C0A5" w14:textId="77777777" w:rsidR="000F312E" w:rsidRDefault="000F312E" w:rsidP="000F312E">
      <w:pPr>
        <w:rPr>
          <w:sz w:val="24"/>
          <w:rtl/>
        </w:rPr>
      </w:pPr>
      <w:r>
        <w:rPr>
          <w:rFonts w:hint="cs"/>
          <w:sz w:val="24"/>
          <w:rtl/>
        </w:rPr>
        <w:t xml:space="preserve">פעמים רבות סיפרתי על </w:t>
      </w:r>
      <w:r w:rsidRPr="00603F4C">
        <w:rPr>
          <w:rFonts w:hint="cs"/>
          <w:sz w:val="24"/>
          <w:rtl/>
        </w:rPr>
        <w:t>הר</w:t>
      </w:r>
      <w:r w:rsidRPr="00603F4C">
        <w:rPr>
          <w:sz w:val="24"/>
          <w:rtl/>
        </w:rPr>
        <w:t>"</w:t>
      </w:r>
      <w:r w:rsidRPr="00603F4C">
        <w:rPr>
          <w:rFonts w:hint="cs"/>
          <w:sz w:val="24"/>
          <w:rtl/>
        </w:rPr>
        <w:t>מ</w:t>
      </w:r>
      <w:r w:rsidRPr="00603F4C">
        <w:rPr>
          <w:sz w:val="24"/>
          <w:rtl/>
        </w:rPr>
        <w:t xml:space="preserve"> </w:t>
      </w:r>
      <w:r w:rsidRPr="00603F4C">
        <w:rPr>
          <w:rFonts w:hint="cs"/>
          <w:sz w:val="24"/>
          <w:rtl/>
        </w:rPr>
        <w:t>שלי</w:t>
      </w:r>
      <w:r w:rsidRPr="00603F4C">
        <w:rPr>
          <w:sz w:val="24"/>
          <w:rtl/>
        </w:rPr>
        <w:t xml:space="preserve"> </w:t>
      </w:r>
      <w:r w:rsidRPr="00603F4C">
        <w:rPr>
          <w:rFonts w:hint="cs"/>
          <w:sz w:val="24"/>
          <w:rtl/>
        </w:rPr>
        <w:t>בישיבה</w:t>
      </w:r>
      <w:r w:rsidRPr="00603F4C">
        <w:rPr>
          <w:sz w:val="24"/>
          <w:rtl/>
        </w:rPr>
        <w:t xml:space="preserve"> </w:t>
      </w:r>
      <w:r w:rsidRPr="00603F4C">
        <w:rPr>
          <w:rFonts w:hint="cs"/>
          <w:sz w:val="24"/>
          <w:rtl/>
        </w:rPr>
        <w:t>התיכונית</w:t>
      </w:r>
      <w:r>
        <w:rPr>
          <w:rFonts w:hint="cs"/>
          <w:sz w:val="24"/>
          <w:rtl/>
        </w:rPr>
        <w:t>,</w:t>
      </w:r>
      <w:r w:rsidRPr="00772AB6">
        <w:rPr>
          <w:rFonts w:hint="cs"/>
          <w:sz w:val="24"/>
          <w:rtl/>
        </w:rPr>
        <w:t xml:space="preserve"> שנהג</w:t>
      </w:r>
      <w:r w:rsidRPr="00603F4C">
        <w:rPr>
          <w:sz w:val="24"/>
          <w:rtl/>
        </w:rPr>
        <w:t xml:space="preserve"> </w:t>
      </w:r>
      <w:r w:rsidRPr="00603F4C">
        <w:rPr>
          <w:rFonts w:hint="cs"/>
          <w:sz w:val="24"/>
          <w:rtl/>
        </w:rPr>
        <w:t>לדרוש</w:t>
      </w:r>
      <w:r w:rsidRPr="00603F4C">
        <w:rPr>
          <w:sz w:val="24"/>
          <w:rtl/>
        </w:rPr>
        <w:t xml:space="preserve"> </w:t>
      </w:r>
      <w:r w:rsidRPr="00603F4C">
        <w:rPr>
          <w:rFonts w:hint="cs"/>
          <w:sz w:val="24"/>
          <w:rtl/>
        </w:rPr>
        <w:t>מאתנו</w:t>
      </w:r>
      <w:r w:rsidRPr="00603F4C">
        <w:rPr>
          <w:sz w:val="24"/>
          <w:rtl/>
        </w:rPr>
        <w:t xml:space="preserve"> </w:t>
      </w:r>
      <w:r w:rsidRPr="00603F4C">
        <w:rPr>
          <w:rFonts w:hint="cs"/>
          <w:sz w:val="24"/>
          <w:rtl/>
        </w:rPr>
        <w:t>בכל</w:t>
      </w:r>
      <w:r w:rsidRPr="00603F4C">
        <w:rPr>
          <w:sz w:val="24"/>
          <w:rtl/>
        </w:rPr>
        <w:t xml:space="preserve"> </w:t>
      </w:r>
      <w:r w:rsidRPr="00603F4C">
        <w:rPr>
          <w:rFonts w:hint="cs"/>
          <w:sz w:val="24"/>
          <w:rtl/>
        </w:rPr>
        <w:t>יציאה</w:t>
      </w:r>
      <w:r w:rsidRPr="00603F4C">
        <w:rPr>
          <w:sz w:val="24"/>
          <w:rtl/>
        </w:rPr>
        <w:t xml:space="preserve"> </w:t>
      </w:r>
      <w:r w:rsidRPr="00603F4C">
        <w:rPr>
          <w:rFonts w:hint="cs"/>
          <w:sz w:val="24"/>
          <w:rtl/>
        </w:rPr>
        <w:t>לטיול</w:t>
      </w:r>
      <w:r w:rsidRPr="00603F4C">
        <w:rPr>
          <w:sz w:val="24"/>
          <w:rtl/>
        </w:rPr>
        <w:t xml:space="preserve"> </w:t>
      </w:r>
      <w:r w:rsidRPr="00603F4C">
        <w:rPr>
          <w:rFonts w:hint="cs"/>
          <w:sz w:val="24"/>
          <w:rtl/>
        </w:rPr>
        <w:t>או</w:t>
      </w:r>
      <w:r w:rsidRPr="00603F4C">
        <w:rPr>
          <w:sz w:val="24"/>
          <w:rtl/>
        </w:rPr>
        <w:t xml:space="preserve"> </w:t>
      </w:r>
      <w:r w:rsidRPr="00603F4C">
        <w:rPr>
          <w:rFonts w:hint="cs"/>
          <w:sz w:val="24"/>
          <w:rtl/>
        </w:rPr>
        <w:t>פעילות</w:t>
      </w:r>
      <w:r w:rsidRPr="00603F4C">
        <w:rPr>
          <w:sz w:val="24"/>
          <w:rtl/>
        </w:rPr>
        <w:t xml:space="preserve"> </w:t>
      </w:r>
      <w:r w:rsidRPr="00603F4C">
        <w:rPr>
          <w:rFonts w:hint="cs"/>
          <w:sz w:val="24"/>
          <w:rtl/>
        </w:rPr>
        <w:t>חינוכית</w:t>
      </w:r>
      <w:r w:rsidRPr="00603F4C">
        <w:rPr>
          <w:sz w:val="24"/>
          <w:rtl/>
        </w:rPr>
        <w:t xml:space="preserve"> </w:t>
      </w:r>
      <w:r w:rsidRPr="00603F4C">
        <w:rPr>
          <w:rFonts w:hint="cs"/>
          <w:sz w:val="24"/>
          <w:rtl/>
        </w:rPr>
        <w:t>אחרת</w:t>
      </w:r>
      <w:r w:rsidRPr="00603F4C">
        <w:rPr>
          <w:sz w:val="24"/>
          <w:rtl/>
        </w:rPr>
        <w:t xml:space="preserve">: </w:t>
      </w:r>
      <w:r>
        <w:rPr>
          <w:rFonts w:hint="cs"/>
          <w:sz w:val="24"/>
          <w:rtl/>
        </w:rPr>
        <w:t>'</w:t>
      </w:r>
      <w:r w:rsidRPr="00603F4C">
        <w:rPr>
          <w:rFonts w:hint="cs"/>
          <w:sz w:val="24"/>
          <w:rtl/>
        </w:rPr>
        <w:t>בכיתה</w:t>
      </w:r>
      <w:r w:rsidRPr="00603F4C">
        <w:rPr>
          <w:sz w:val="24"/>
          <w:rtl/>
        </w:rPr>
        <w:t xml:space="preserve"> </w:t>
      </w:r>
      <w:r w:rsidRPr="00603F4C">
        <w:rPr>
          <w:rFonts w:hint="cs"/>
          <w:sz w:val="24"/>
          <w:rtl/>
        </w:rPr>
        <w:t>שלנו</w:t>
      </w:r>
      <w:r w:rsidRPr="00603F4C">
        <w:rPr>
          <w:sz w:val="24"/>
          <w:rtl/>
        </w:rPr>
        <w:t xml:space="preserve"> </w:t>
      </w:r>
      <w:r w:rsidRPr="00603F4C">
        <w:rPr>
          <w:rFonts w:hint="cs"/>
          <w:sz w:val="24"/>
          <w:rtl/>
        </w:rPr>
        <w:t>אף</w:t>
      </w:r>
      <w:r w:rsidRPr="00603F4C">
        <w:rPr>
          <w:sz w:val="24"/>
          <w:rtl/>
        </w:rPr>
        <w:t xml:space="preserve"> </w:t>
      </w:r>
      <w:r w:rsidRPr="00603F4C">
        <w:rPr>
          <w:rFonts w:hint="cs"/>
          <w:sz w:val="24"/>
          <w:rtl/>
        </w:rPr>
        <w:t>אחד</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קונה</w:t>
      </w:r>
      <w:r w:rsidRPr="00603F4C">
        <w:rPr>
          <w:sz w:val="24"/>
          <w:rtl/>
        </w:rPr>
        <w:t xml:space="preserve"> </w:t>
      </w:r>
      <w:r w:rsidRPr="00603F4C">
        <w:rPr>
          <w:rFonts w:hint="cs"/>
          <w:sz w:val="24"/>
          <w:rtl/>
        </w:rPr>
        <w:t>שום</w:t>
      </w:r>
      <w:r w:rsidRPr="00603F4C">
        <w:rPr>
          <w:sz w:val="24"/>
          <w:rtl/>
        </w:rPr>
        <w:t xml:space="preserve"> </w:t>
      </w:r>
      <w:r w:rsidRPr="00603F4C">
        <w:rPr>
          <w:rFonts w:hint="cs"/>
          <w:sz w:val="24"/>
          <w:rtl/>
        </w:rPr>
        <w:t>דבר</w:t>
      </w:r>
      <w:r w:rsidRPr="00603F4C">
        <w:rPr>
          <w:sz w:val="24"/>
          <w:rtl/>
        </w:rPr>
        <w:t xml:space="preserve"> </w:t>
      </w:r>
      <w:r w:rsidRPr="00603F4C">
        <w:rPr>
          <w:rFonts w:hint="cs"/>
          <w:sz w:val="24"/>
          <w:rtl/>
        </w:rPr>
        <w:t>בשום</w:t>
      </w:r>
      <w:r w:rsidRPr="00603F4C">
        <w:rPr>
          <w:sz w:val="24"/>
          <w:rtl/>
        </w:rPr>
        <w:t xml:space="preserve"> </w:t>
      </w:r>
      <w:r w:rsidRPr="00603F4C">
        <w:rPr>
          <w:rFonts w:hint="cs"/>
          <w:sz w:val="24"/>
          <w:rtl/>
        </w:rPr>
        <w:t>מקום</w:t>
      </w:r>
      <w:r>
        <w:rPr>
          <w:rFonts w:hint="cs"/>
          <w:sz w:val="24"/>
          <w:rtl/>
        </w:rPr>
        <w:t>.</w:t>
      </w:r>
      <w:r w:rsidRPr="00603F4C">
        <w:rPr>
          <w:sz w:val="24"/>
          <w:rtl/>
        </w:rPr>
        <w:t xml:space="preserve"> </w:t>
      </w:r>
      <w:r w:rsidRPr="00603F4C">
        <w:rPr>
          <w:rFonts w:hint="cs"/>
          <w:sz w:val="24"/>
          <w:rtl/>
        </w:rPr>
        <w:t>ייתכן</w:t>
      </w:r>
      <w:r w:rsidRPr="00603F4C">
        <w:rPr>
          <w:sz w:val="24"/>
          <w:rtl/>
        </w:rPr>
        <w:t xml:space="preserve"> </w:t>
      </w:r>
      <w:r w:rsidRPr="00603F4C">
        <w:rPr>
          <w:rFonts w:hint="cs"/>
          <w:sz w:val="24"/>
          <w:rtl/>
        </w:rPr>
        <w:t>שיש</w:t>
      </w:r>
      <w:r w:rsidRPr="00603F4C">
        <w:rPr>
          <w:sz w:val="24"/>
          <w:rtl/>
        </w:rPr>
        <w:t xml:space="preserve"> </w:t>
      </w:r>
      <w:r w:rsidRPr="00603F4C">
        <w:rPr>
          <w:rFonts w:hint="cs"/>
          <w:sz w:val="24"/>
          <w:rtl/>
        </w:rPr>
        <w:t>מישהו</w:t>
      </w:r>
      <w:r w:rsidRPr="00603F4C">
        <w:rPr>
          <w:sz w:val="24"/>
          <w:rtl/>
        </w:rPr>
        <w:t xml:space="preserve"> </w:t>
      </w:r>
      <w:r w:rsidRPr="00603F4C">
        <w:rPr>
          <w:rFonts w:hint="cs"/>
          <w:sz w:val="24"/>
          <w:rtl/>
        </w:rPr>
        <w:t>שאין</w:t>
      </w:r>
      <w:r w:rsidRPr="00603F4C">
        <w:rPr>
          <w:sz w:val="24"/>
          <w:rtl/>
        </w:rPr>
        <w:t xml:space="preserve"> </w:t>
      </w:r>
      <w:r w:rsidRPr="00603F4C">
        <w:rPr>
          <w:rFonts w:hint="cs"/>
          <w:sz w:val="24"/>
          <w:rtl/>
        </w:rPr>
        <w:t>לו</w:t>
      </w:r>
      <w:r w:rsidRPr="00603F4C">
        <w:rPr>
          <w:sz w:val="24"/>
          <w:rtl/>
        </w:rPr>
        <w:t xml:space="preserve"> </w:t>
      </w:r>
      <w:r w:rsidRPr="00603F4C">
        <w:rPr>
          <w:rFonts w:hint="cs"/>
          <w:sz w:val="24"/>
          <w:rtl/>
        </w:rPr>
        <w:t>אפשרות</w:t>
      </w:r>
      <w:r w:rsidRPr="00603F4C">
        <w:rPr>
          <w:sz w:val="24"/>
          <w:rtl/>
        </w:rPr>
        <w:t xml:space="preserve"> </w:t>
      </w:r>
      <w:r w:rsidRPr="00603F4C">
        <w:rPr>
          <w:rFonts w:hint="cs"/>
          <w:sz w:val="24"/>
          <w:rtl/>
        </w:rPr>
        <w:t>לקנות</w:t>
      </w:r>
      <w:r>
        <w:rPr>
          <w:rFonts w:hint="cs"/>
          <w:sz w:val="24"/>
          <w:rtl/>
        </w:rPr>
        <w:t>'</w:t>
      </w:r>
      <w:r w:rsidRPr="00603F4C">
        <w:rPr>
          <w:sz w:val="24"/>
          <w:rtl/>
        </w:rPr>
        <w:t xml:space="preserve">. </w:t>
      </w:r>
      <w:r w:rsidRPr="00603F4C">
        <w:rPr>
          <w:rFonts w:hint="cs"/>
          <w:sz w:val="24"/>
          <w:rtl/>
        </w:rPr>
        <w:t>כך</w:t>
      </w:r>
      <w:r w:rsidRPr="00603F4C">
        <w:rPr>
          <w:sz w:val="24"/>
          <w:rtl/>
        </w:rPr>
        <w:t xml:space="preserve"> </w:t>
      </w:r>
      <w:r w:rsidRPr="00603F4C">
        <w:rPr>
          <w:rFonts w:hint="cs"/>
          <w:sz w:val="24"/>
          <w:rtl/>
        </w:rPr>
        <w:t>נהגנו</w:t>
      </w:r>
      <w:r w:rsidRPr="00603F4C">
        <w:rPr>
          <w:sz w:val="24"/>
          <w:rtl/>
        </w:rPr>
        <w:t xml:space="preserve">. </w:t>
      </w:r>
      <w:r w:rsidRPr="00603F4C">
        <w:rPr>
          <w:rFonts w:hint="cs"/>
          <w:sz w:val="24"/>
          <w:rtl/>
        </w:rPr>
        <w:t>אנו</w:t>
      </w:r>
      <w:r w:rsidRPr="00603F4C">
        <w:rPr>
          <w:sz w:val="24"/>
          <w:rtl/>
        </w:rPr>
        <w:t xml:space="preserve"> </w:t>
      </w:r>
      <w:r w:rsidRPr="00603F4C">
        <w:rPr>
          <w:rFonts w:hint="cs"/>
          <w:sz w:val="24"/>
          <w:rtl/>
        </w:rPr>
        <w:t>נמצאים</w:t>
      </w:r>
      <w:r w:rsidRPr="00603F4C">
        <w:rPr>
          <w:sz w:val="24"/>
          <w:rtl/>
        </w:rPr>
        <w:t xml:space="preserve"> </w:t>
      </w:r>
      <w:r w:rsidRPr="00603F4C">
        <w:rPr>
          <w:rFonts w:hint="cs"/>
          <w:sz w:val="24"/>
          <w:rtl/>
        </w:rPr>
        <w:t>בחברה</w:t>
      </w:r>
      <w:r w:rsidRPr="00603F4C">
        <w:rPr>
          <w:sz w:val="24"/>
          <w:rtl/>
        </w:rPr>
        <w:t xml:space="preserve"> </w:t>
      </w:r>
      <w:r w:rsidRPr="00603F4C">
        <w:rPr>
          <w:rFonts w:hint="cs"/>
          <w:sz w:val="24"/>
          <w:rtl/>
        </w:rPr>
        <w:t>מקוטבת</w:t>
      </w:r>
      <w:r w:rsidRPr="00603F4C">
        <w:rPr>
          <w:sz w:val="24"/>
          <w:rtl/>
        </w:rPr>
        <w:t xml:space="preserve"> </w:t>
      </w:r>
      <w:r w:rsidRPr="00603F4C">
        <w:rPr>
          <w:rFonts w:hint="cs"/>
          <w:sz w:val="24"/>
          <w:rtl/>
        </w:rPr>
        <w:t>מא</w:t>
      </w:r>
      <w:r>
        <w:rPr>
          <w:rFonts w:hint="cs"/>
          <w:sz w:val="24"/>
          <w:rtl/>
        </w:rPr>
        <w:t>ו</w:t>
      </w:r>
      <w:r w:rsidRPr="00603F4C">
        <w:rPr>
          <w:rFonts w:hint="cs"/>
          <w:sz w:val="24"/>
          <w:rtl/>
        </w:rPr>
        <w:t>ד</w:t>
      </w:r>
      <w:r w:rsidRPr="00603F4C">
        <w:rPr>
          <w:sz w:val="24"/>
          <w:rtl/>
        </w:rPr>
        <w:t xml:space="preserve"> </w:t>
      </w:r>
      <w:r w:rsidRPr="00603F4C">
        <w:rPr>
          <w:rFonts w:hint="cs"/>
          <w:sz w:val="24"/>
          <w:rtl/>
        </w:rPr>
        <w:t>ביחס</w:t>
      </w:r>
      <w:r w:rsidRPr="00603F4C">
        <w:rPr>
          <w:sz w:val="24"/>
          <w:rtl/>
        </w:rPr>
        <w:t xml:space="preserve"> </w:t>
      </w:r>
      <w:r w:rsidRPr="00603F4C">
        <w:rPr>
          <w:rFonts w:hint="cs"/>
          <w:sz w:val="24"/>
          <w:rtl/>
        </w:rPr>
        <w:t>ליכולות</w:t>
      </w:r>
      <w:r w:rsidRPr="00603F4C">
        <w:rPr>
          <w:sz w:val="24"/>
          <w:rtl/>
        </w:rPr>
        <w:t xml:space="preserve"> </w:t>
      </w:r>
      <w:r w:rsidRPr="00603F4C">
        <w:rPr>
          <w:rFonts w:hint="cs"/>
          <w:sz w:val="24"/>
          <w:rtl/>
        </w:rPr>
        <w:t>הכלכליות</w:t>
      </w:r>
      <w:r w:rsidRPr="00603F4C">
        <w:rPr>
          <w:sz w:val="24"/>
          <w:rtl/>
        </w:rPr>
        <w:t xml:space="preserve">, </w:t>
      </w:r>
      <w:r>
        <w:rPr>
          <w:rFonts w:hint="cs"/>
          <w:sz w:val="24"/>
          <w:rtl/>
        </w:rPr>
        <w:t>ו</w:t>
      </w:r>
      <w:r w:rsidRPr="00603F4C">
        <w:rPr>
          <w:rFonts w:hint="cs"/>
          <w:sz w:val="24"/>
          <w:rtl/>
        </w:rPr>
        <w:t>עובדה</w:t>
      </w:r>
      <w:r w:rsidRPr="00603F4C">
        <w:rPr>
          <w:sz w:val="24"/>
          <w:rtl/>
        </w:rPr>
        <w:t xml:space="preserve"> </w:t>
      </w:r>
      <w:r>
        <w:rPr>
          <w:rFonts w:hint="cs"/>
          <w:sz w:val="24"/>
          <w:rtl/>
        </w:rPr>
        <w:t xml:space="preserve">זו </w:t>
      </w:r>
      <w:r w:rsidRPr="00603F4C">
        <w:rPr>
          <w:rFonts w:hint="cs"/>
          <w:sz w:val="24"/>
          <w:rtl/>
        </w:rPr>
        <w:t>מחייבת</w:t>
      </w:r>
      <w:r w:rsidRPr="00603F4C">
        <w:rPr>
          <w:sz w:val="24"/>
          <w:rtl/>
        </w:rPr>
        <w:t xml:space="preserve"> </w:t>
      </w:r>
      <w:r w:rsidRPr="00603F4C">
        <w:rPr>
          <w:rFonts w:hint="cs"/>
          <w:sz w:val="24"/>
          <w:rtl/>
        </w:rPr>
        <w:t>רגישות</w:t>
      </w:r>
      <w:r w:rsidRPr="00603F4C">
        <w:rPr>
          <w:sz w:val="24"/>
          <w:rtl/>
        </w:rPr>
        <w:t xml:space="preserve"> </w:t>
      </w:r>
      <w:r w:rsidRPr="00603F4C">
        <w:rPr>
          <w:rFonts w:hint="cs"/>
          <w:sz w:val="24"/>
          <w:rtl/>
        </w:rPr>
        <w:t>מיוחדת</w:t>
      </w:r>
      <w:r w:rsidRPr="00603F4C">
        <w:rPr>
          <w:sz w:val="24"/>
          <w:rtl/>
        </w:rPr>
        <w:t xml:space="preserve"> </w:t>
      </w:r>
      <w:r w:rsidRPr="00603F4C">
        <w:rPr>
          <w:rFonts w:hint="cs"/>
          <w:sz w:val="24"/>
          <w:rtl/>
        </w:rPr>
        <w:t>ושימת</w:t>
      </w:r>
      <w:r w:rsidRPr="00603F4C">
        <w:rPr>
          <w:sz w:val="24"/>
          <w:rtl/>
        </w:rPr>
        <w:t xml:space="preserve"> </w:t>
      </w:r>
      <w:r w:rsidRPr="00603F4C">
        <w:rPr>
          <w:rFonts w:hint="cs"/>
          <w:sz w:val="24"/>
          <w:rtl/>
        </w:rPr>
        <w:t>לב</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כולנו</w:t>
      </w:r>
      <w:r w:rsidRPr="00603F4C">
        <w:rPr>
          <w:sz w:val="24"/>
          <w:rtl/>
        </w:rPr>
        <w:t>.</w:t>
      </w:r>
    </w:p>
    <w:p w14:paraId="2BFDCC0F" w14:textId="77777777" w:rsidR="000F312E" w:rsidRPr="00B155BB" w:rsidRDefault="000F312E" w:rsidP="000F312E">
      <w:pPr>
        <w:rPr>
          <w:sz w:val="24"/>
          <w:rtl/>
        </w:rPr>
      </w:pPr>
      <w:r w:rsidRPr="00B155BB">
        <w:rPr>
          <w:rFonts w:hint="cs"/>
          <w:sz w:val="24"/>
          <w:rtl/>
        </w:rPr>
        <w:t>כך</w:t>
      </w:r>
      <w:r w:rsidRPr="00B155BB">
        <w:rPr>
          <w:sz w:val="24"/>
          <w:rtl/>
        </w:rPr>
        <w:t xml:space="preserve"> </w:t>
      </w:r>
      <w:r>
        <w:rPr>
          <w:rFonts w:hint="cs"/>
          <w:sz w:val="24"/>
          <w:rtl/>
        </w:rPr>
        <w:t xml:space="preserve">גם </w:t>
      </w:r>
      <w:r w:rsidRPr="00B155BB">
        <w:rPr>
          <w:rFonts w:hint="cs"/>
          <w:sz w:val="24"/>
          <w:rtl/>
        </w:rPr>
        <w:t>במסכת</w:t>
      </w:r>
      <w:r w:rsidRPr="00B155BB">
        <w:rPr>
          <w:sz w:val="24"/>
          <w:rtl/>
        </w:rPr>
        <w:t xml:space="preserve"> </w:t>
      </w:r>
      <w:r w:rsidRPr="00B155BB">
        <w:rPr>
          <w:rFonts w:hint="cs"/>
          <w:sz w:val="24"/>
          <w:rtl/>
        </w:rPr>
        <w:t>כתובות</w:t>
      </w:r>
      <w:r w:rsidRPr="00B155BB">
        <w:rPr>
          <w:sz w:val="24"/>
          <w:rtl/>
        </w:rPr>
        <w:t xml:space="preserve"> </w:t>
      </w:r>
      <w:r>
        <w:rPr>
          <w:rFonts w:hint="cs"/>
          <w:sz w:val="24"/>
          <w:rtl/>
        </w:rPr>
        <w:t>(</w:t>
      </w:r>
      <w:r w:rsidRPr="00B155BB">
        <w:rPr>
          <w:rFonts w:hint="cs"/>
          <w:sz w:val="24"/>
          <w:rtl/>
        </w:rPr>
        <w:t>ח</w:t>
      </w:r>
      <w:r>
        <w:rPr>
          <w:rFonts w:hint="cs"/>
          <w:sz w:val="24"/>
          <w:rtl/>
        </w:rPr>
        <w:t>'</w:t>
      </w:r>
      <w:r w:rsidRPr="00B155BB">
        <w:rPr>
          <w:sz w:val="24"/>
          <w:rtl/>
        </w:rPr>
        <w:t xml:space="preserve"> </w:t>
      </w:r>
      <w:r w:rsidRPr="00B155BB">
        <w:rPr>
          <w:rFonts w:hint="cs"/>
          <w:sz w:val="24"/>
          <w:rtl/>
        </w:rPr>
        <w:t>ע</w:t>
      </w:r>
      <w:r w:rsidRPr="00B155BB">
        <w:rPr>
          <w:sz w:val="24"/>
          <w:rtl/>
        </w:rPr>
        <w:t>"</w:t>
      </w:r>
      <w:r w:rsidRPr="00B155BB">
        <w:rPr>
          <w:rFonts w:hint="cs"/>
          <w:sz w:val="24"/>
          <w:rtl/>
        </w:rPr>
        <w:t>ב</w:t>
      </w:r>
      <w:r>
        <w:rPr>
          <w:rFonts w:hint="cs"/>
          <w:sz w:val="24"/>
          <w:rtl/>
        </w:rPr>
        <w:t>)</w:t>
      </w:r>
      <w:r w:rsidRPr="00B155BB">
        <w:rPr>
          <w:sz w:val="24"/>
          <w:rtl/>
        </w:rPr>
        <w:t xml:space="preserve">: </w:t>
      </w:r>
      <w:r>
        <w:rPr>
          <w:rFonts w:hint="cs"/>
          <w:sz w:val="24"/>
          <w:rtl/>
        </w:rPr>
        <w:t>'</w:t>
      </w:r>
      <w:r w:rsidRPr="00B155BB">
        <w:rPr>
          <w:rFonts w:hint="cs"/>
          <w:sz w:val="24"/>
          <w:rtl/>
        </w:rPr>
        <w:t>דתניא</w:t>
      </w:r>
      <w:r w:rsidRPr="00B155BB">
        <w:rPr>
          <w:sz w:val="24"/>
          <w:rtl/>
        </w:rPr>
        <w:t xml:space="preserve">: </w:t>
      </w:r>
      <w:r w:rsidRPr="00B155BB">
        <w:rPr>
          <w:rFonts w:hint="cs"/>
          <w:sz w:val="24"/>
          <w:rtl/>
        </w:rPr>
        <w:t>בראשונה</w:t>
      </w:r>
      <w:r w:rsidRPr="00B155BB">
        <w:rPr>
          <w:sz w:val="24"/>
          <w:rtl/>
        </w:rPr>
        <w:t xml:space="preserve"> </w:t>
      </w:r>
      <w:r w:rsidRPr="00B155BB">
        <w:rPr>
          <w:rFonts w:hint="cs"/>
          <w:sz w:val="24"/>
          <w:rtl/>
        </w:rPr>
        <w:t>הי</w:t>
      </w:r>
      <w:r>
        <w:rPr>
          <w:rFonts w:hint="cs"/>
          <w:sz w:val="24"/>
          <w:rtl/>
        </w:rPr>
        <w:t>י</w:t>
      </w:r>
      <w:r w:rsidRPr="00B155BB">
        <w:rPr>
          <w:rFonts w:hint="cs"/>
          <w:sz w:val="24"/>
          <w:rtl/>
        </w:rPr>
        <w:t>תה</w:t>
      </w:r>
      <w:r w:rsidRPr="00B155BB">
        <w:rPr>
          <w:sz w:val="24"/>
          <w:rtl/>
        </w:rPr>
        <w:t xml:space="preserve"> </w:t>
      </w:r>
      <w:r w:rsidRPr="00B155BB">
        <w:rPr>
          <w:rFonts w:hint="cs"/>
          <w:sz w:val="24"/>
          <w:rtl/>
        </w:rPr>
        <w:t>הוצאת</w:t>
      </w:r>
      <w:r w:rsidRPr="00B155BB">
        <w:rPr>
          <w:sz w:val="24"/>
          <w:rtl/>
        </w:rPr>
        <w:t xml:space="preserve"> </w:t>
      </w:r>
      <w:r w:rsidRPr="00B155BB">
        <w:rPr>
          <w:rFonts w:hint="cs"/>
          <w:sz w:val="24"/>
          <w:rtl/>
        </w:rPr>
        <w:t>המת</w:t>
      </w:r>
      <w:r w:rsidRPr="00B155BB">
        <w:rPr>
          <w:sz w:val="24"/>
          <w:rtl/>
        </w:rPr>
        <w:t xml:space="preserve"> </w:t>
      </w:r>
      <w:r w:rsidRPr="00B155BB">
        <w:rPr>
          <w:rFonts w:hint="cs"/>
          <w:sz w:val="24"/>
          <w:rtl/>
        </w:rPr>
        <w:t>קשה</w:t>
      </w:r>
      <w:r w:rsidRPr="00B155BB">
        <w:rPr>
          <w:sz w:val="24"/>
          <w:rtl/>
        </w:rPr>
        <w:t xml:space="preserve"> </w:t>
      </w:r>
      <w:r w:rsidRPr="00B155BB">
        <w:rPr>
          <w:rFonts w:hint="cs"/>
          <w:sz w:val="24"/>
          <w:rtl/>
        </w:rPr>
        <w:t>לקרוביו</w:t>
      </w:r>
      <w:r w:rsidRPr="00B155BB">
        <w:rPr>
          <w:sz w:val="24"/>
          <w:rtl/>
        </w:rPr>
        <w:t xml:space="preserve"> </w:t>
      </w:r>
      <w:r w:rsidRPr="00B155BB">
        <w:rPr>
          <w:rFonts w:hint="cs"/>
          <w:sz w:val="24"/>
          <w:rtl/>
        </w:rPr>
        <w:t>יותר</w:t>
      </w:r>
      <w:r w:rsidRPr="00B155BB">
        <w:rPr>
          <w:sz w:val="24"/>
          <w:rtl/>
        </w:rPr>
        <w:t xml:space="preserve"> </w:t>
      </w:r>
      <w:r w:rsidRPr="00B155BB">
        <w:rPr>
          <w:rFonts w:hint="cs"/>
          <w:sz w:val="24"/>
          <w:rtl/>
        </w:rPr>
        <w:t>ממיתתו</w:t>
      </w:r>
      <w:r w:rsidRPr="00B155BB">
        <w:rPr>
          <w:sz w:val="24"/>
          <w:rtl/>
        </w:rPr>
        <w:t xml:space="preserve">, </w:t>
      </w:r>
      <w:r w:rsidRPr="00B155BB">
        <w:rPr>
          <w:rFonts w:hint="cs"/>
          <w:sz w:val="24"/>
          <w:rtl/>
        </w:rPr>
        <w:t>עד</w:t>
      </w:r>
      <w:r w:rsidRPr="00B155BB">
        <w:rPr>
          <w:sz w:val="24"/>
          <w:rtl/>
        </w:rPr>
        <w:t xml:space="preserve"> </w:t>
      </w:r>
      <w:r w:rsidRPr="00B155BB">
        <w:rPr>
          <w:rFonts w:hint="cs"/>
          <w:sz w:val="24"/>
          <w:rtl/>
        </w:rPr>
        <w:t>שהיו</w:t>
      </w:r>
      <w:r w:rsidRPr="00B155BB">
        <w:rPr>
          <w:sz w:val="24"/>
          <w:rtl/>
        </w:rPr>
        <w:t xml:space="preserve"> </w:t>
      </w:r>
      <w:r w:rsidRPr="00B155BB">
        <w:rPr>
          <w:rFonts w:hint="cs"/>
          <w:sz w:val="24"/>
          <w:rtl/>
        </w:rPr>
        <w:t>מניחים</w:t>
      </w:r>
      <w:r w:rsidRPr="00B155BB">
        <w:rPr>
          <w:sz w:val="24"/>
          <w:rtl/>
        </w:rPr>
        <w:t xml:space="preserve"> </w:t>
      </w:r>
      <w:r w:rsidRPr="00B155BB">
        <w:rPr>
          <w:rFonts w:hint="cs"/>
          <w:sz w:val="24"/>
          <w:rtl/>
        </w:rPr>
        <w:t>אותו</w:t>
      </w:r>
      <w:r w:rsidRPr="00B155BB">
        <w:rPr>
          <w:sz w:val="24"/>
          <w:rtl/>
        </w:rPr>
        <w:t xml:space="preserve"> </w:t>
      </w:r>
      <w:r w:rsidRPr="00B155BB">
        <w:rPr>
          <w:rFonts w:hint="cs"/>
          <w:sz w:val="24"/>
          <w:rtl/>
        </w:rPr>
        <w:t>ובורחין</w:t>
      </w:r>
      <w:r>
        <w:rPr>
          <w:rFonts w:hint="cs"/>
          <w:sz w:val="24"/>
          <w:rtl/>
        </w:rPr>
        <w:t>.</w:t>
      </w:r>
      <w:r w:rsidRPr="00B155BB">
        <w:rPr>
          <w:sz w:val="24"/>
          <w:rtl/>
        </w:rPr>
        <w:t xml:space="preserve"> </w:t>
      </w:r>
      <w:r w:rsidRPr="00B155BB">
        <w:rPr>
          <w:rFonts w:hint="cs"/>
          <w:sz w:val="24"/>
          <w:rtl/>
        </w:rPr>
        <w:t>עד</w:t>
      </w:r>
      <w:r w:rsidRPr="00B155BB">
        <w:rPr>
          <w:sz w:val="24"/>
          <w:rtl/>
        </w:rPr>
        <w:t xml:space="preserve"> </w:t>
      </w:r>
      <w:r w:rsidRPr="00B155BB">
        <w:rPr>
          <w:rFonts w:hint="cs"/>
          <w:sz w:val="24"/>
          <w:rtl/>
        </w:rPr>
        <w:t>שבא</w:t>
      </w:r>
      <w:r w:rsidRPr="00B155BB">
        <w:rPr>
          <w:sz w:val="24"/>
          <w:rtl/>
        </w:rPr>
        <w:t xml:space="preserve"> </w:t>
      </w:r>
      <w:r w:rsidRPr="00B155BB">
        <w:rPr>
          <w:rFonts w:hint="cs"/>
          <w:sz w:val="24"/>
          <w:rtl/>
        </w:rPr>
        <w:t>רבן</w:t>
      </w:r>
      <w:r w:rsidRPr="00B155BB">
        <w:rPr>
          <w:sz w:val="24"/>
          <w:rtl/>
        </w:rPr>
        <w:t xml:space="preserve"> </w:t>
      </w:r>
      <w:r w:rsidRPr="00B155BB">
        <w:rPr>
          <w:rFonts w:hint="cs"/>
          <w:sz w:val="24"/>
          <w:rtl/>
        </w:rPr>
        <w:t>גמליאל</w:t>
      </w:r>
      <w:r w:rsidRPr="00B155BB">
        <w:rPr>
          <w:sz w:val="24"/>
          <w:rtl/>
        </w:rPr>
        <w:t xml:space="preserve"> </w:t>
      </w:r>
      <w:r w:rsidRPr="00B155BB">
        <w:rPr>
          <w:rFonts w:hint="cs"/>
          <w:sz w:val="24"/>
          <w:rtl/>
        </w:rPr>
        <w:t>ונהג</w:t>
      </w:r>
      <w:r w:rsidRPr="00B155BB">
        <w:rPr>
          <w:sz w:val="24"/>
          <w:rtl/>
        </w:rPr>
        <w:t xml:space="preserve"> </w:t>
      </w:r>
      <w:r w:rsidRPr="00B155BB">
        <w:rPr>
          <w:rFonts w:hint="cs"/>
          <w:sz w:val="24"/>
          <w:rtl/>
        </w:rPr>
        <w:t>קלות</w:t>
      </w:r>
      <w:r w:rsidRPr="00B155BB">
        <w:rPr>
          <w:sz w:val="24"/>
          <w:rtl/>
        </w:rPr>
        <w:t xml:space="preserve"> </w:t>
      </w:r>
      <w:r w:rsidRPr="00B155BB">
        <w:rPr>
          <w:rFonts w:hint="cs"/>
          <w:sz w:val="24"/>
          <w:rtl/>
        </w:rPr>
        <w:t>בעצמו</w:t>
      </w:r>
      <w:r w:rsidRPr="00B155BB">
        <w:rPr>
          <w:sz w:val="24"/>
          <w:rtl/>
        </w:rPr>
        <w:t xml:space="preserve">, </w:t>
      </w:r>
      <w:r w:rsidRPr="00B155BB">
        <w:rPr>
          <w:rFonts w:hint="cs"/>
          <w:sz w:val="24"/>
          <w:rtl/>
        </w:rPr>
        <w:t>והוציאוהו</w:t>
      </w:r>
      <w:r w:rsidRPr="00B155BB">
        <w:rPr>
          <w:sz w:val="24"/>
          <w:rtl/>
        </w:rPr>
        <w:t xml:space="preserve"> </w:t>
      </w:r>
      <w:r w:rsidRPr="00B155BB">
        <w:rPr>
          <w:rFonts w:hint="cs"/>
          <w:sz w:val="24"/>
          <w:rtl/>
        </w:rPr>
        <w:t>בכלי</w:t>
      </w:r>
      <w:r w:rsidRPr="00B155BB">
        <w:rPr>
          <w:sz w:val="24"/>
          <w:rtl/>
        </w:rPr>
        <w:t xml:space="preserve"> </w:t>
      </w:r>
      <w:r w:rsidRPr="00B155BB">
        <w:rPr>
          <w:rFonts w:hint="cs"/>
          <w:sz w:val="24"/>
          <w:rtl/>
        </w:rPr>
        <w:t>פשתן</w:t>
      </w:r>
      <w:r w:rsidRPr="00B155BB">
        <w:rPr>
          <w:sz w:val="24"/>
          <w:rtl/>
        </w:rPr>
        <w:t xml:space="preserve">, </w:t>
      </w:r>
      <w:r w:rsidRPr="00B155BB">
        <w:rPr>
          <w:rFonts w:hint="cs"/>
          <w:sz w:val="24"/>
          <w:rtl/>
        </w:rPr>
        <w:t>ונהגו</w:t>
      </w:r>
      <w:r w:rsidRPr="00B155BB">
        <w:rPr>
          <w:sz w:val="24"/>
          <w:rtl/>
        </w:rPr>
        <w:t xml:space="preserve"> </w:t>
      </w:r>
      <w:r w:rsidRPr="00B155BB">
        <w:rPr>
          <w:rFonts w:hint="cs"/>
          <w:sz w:val="24"/>
          <w:rtl/>
        </w:rPr>
        <w:t>כל</w:t>
      </w:r>
      <w:r w:rsidRPr="00B155BB">
        <w:rPr>
          <w:sz w:val="24"/>
          <w:rtl/>
        </w:rPr>
        <w:t xml:space="preserve"> </w:t>
      </w:r>
      <w:r w:rsidRPr="00B155BB">
        <w:rPr>
          <w:rFonts w:hint="cs"/>
          <w:sz w:val="24"/>
          <w:rtl/>
        </w:rPr>
        <w:t>העם</w:t>
      </w:r>
      <w:r w:rsidRPr="00B155BB">
        <w:rPr>
          <w:sz w:val="24"/>
          <w:rtl/>
        </w:rPr>
        <w:t xml:space="preserve"> </w:t>
      </w:r>
      <w:r w:rsidRPr="00B155BB">
        <w:rPr>
          <w:rFonts w:hint="cs"/>
          <w:sz w:val="24"/>
          <w:rtl/>
        </w:rPr>
        <w:t>אחריו</w:t>
      </w:r>
      <w:r w:rsidRPr="00B155BB">
        <w:rPr>
          <w:sz w:val="24"/>
          <w:rtl/>
        </w:rPr>
        <w:t xml:space="preserve"> </w:t>
      </w:r>
      <w:r w:rsidRPr="00B155BB">
        <w:rPr>
          <w:rFonts w:hint="cs"/>
          <w:sz w:val="24"/>
          <w:rtl/>
        </w:rPr>
        <w:t>להוציא</w:t>
      </w:r>
      <w:r w:rsidRPr="00B155BB">
        <w:rPr>
          <w:sz w:val="24"/>
          <w:rtl/>
        </w:rPr>
        <w:t xml:space="preserve"> </w:t>
      </w:r>
      <w:r w:rsidRPr="00B155BB">
        <w:rPr>
          <w:rFonts w:hint="cs"/>
          <w:sz w:val="24"/>
          <w:rtl/>
        </w:rPr>
        <w:t>בכלי</w:t>
      </w:r>
      <w:r w:rsidRPr="00B155BB">
        <w:rPr>
          <w:sz w:val="24"/>
          <w:rtl/>
        </w:rPr>
        <w:t xml:space="preserve"> </w:t>
      </w:r>
      <w:r w:rsidRPr="00B155BB">
        <w:rPr>
          <w:rFonts w:hint="cs"/>
          <w:sz w:val="24"/>
          <w:rtl/>
        </w:rPr>
        <w:t>פשתן</w:t>
      </w:r>
      <w:r>
        <w:rPr>
          <w:rFonts w:hint="cs"/>
          <w:sz w:val="24"/>
          <w:rtl/>
        </w:rPr>
        <w:t>'</w:t>
      </w:r>
      <w:r w:rsidRPr="00B155BB">
        <w:rPr>
          <w:sz w:val="24"/>
          <w:rtl/>
        </w:rPr>
        <w:t xml:space="preserve">. </w:t>
      </w:r>
      <w:r>
        <w:rPr>
          <w:rFonts w:hint="cs"/>
          <w:sz w:val="24"/>
          <w:rtl/>
        </w:rPr>
        <w:t>בספרו '</w:t>
      </w:r>
      <w:r w:rsidRPr="00B155BB">
        <w:rPr>
          <w:rFonts w:hint="cs"/>
          <w:sz w:val="24"/>
          <w:rtl/>
        </w:rPr>
        <w:t>בית</w:t>
      </w:r>
      <w:r w:rsidRPr="00B155BB">
        <w:rPr>
          <w:sz w:val="24"/>
          <w:rtl/>
        </w:rPr>
        <w:t xml:space="preserve"> </w:t>
      </w:r>
      <w:r w:rsidRPr="00B155BB">
        <w:rPr>
          <w:rFonts w:hint="cs"/>
          <w:sz w:val="24"/>
          <w:rtl/>
        </w:rPr>
        <w:t>הבחירה</w:t>
      </w:r>
      <w:r>
        <w:rPr>
          <w:rFonts w:hint="cs"/>
          <w:sz w:val="24"/>
          <w:rtl/>
        </w:rPr>
        <w:t>'</w:t>
      </w:r>
      <w:r w:rsidRPr="00B155BB">
        <w:rPr>
          <w:sz w:val="24"/>
          <w:rtl/>
        </w:rPr>
        <w:t xml:space="preserve"> </w:t>
      </w:r>
      <w:r>
        <w:rPr>
          <w:rFonts w:hint="cs"/>
          <w:sz w:val="24"/>
          <w:rtl/>
        </w:rPr>
        <w:t>כתב ה</w:t>
      </w:r>
      <w:r w:rsidRPr="00B155BB">
        <w:rPr>
          <w:rFonts w:hint="cs"/>
          <w:sz w:val="24"/>
          <w:rtl/>
        </w:rPr>
        <w:t>מאירי</w:t>
      </w:r>
      <w:r w:rsidRPr="00B155BB">
        <w:rPr>
          <w:sz w:val="24"/>
          <w:rtl/>
        </w:rPr>
        <w:t xml:space="preserve">: </w:t>
      </w:r>
      <w:r>
        <w:rPr>
          <w:rFonts w:hint="cs"/>
          <w:sz w:val="24"/>
          <w:rtl/>
        </w:rPr>
        <w:t>'</w:t>
      </w:r>
      <w:r w:rsidRPr="00B155BB">
        <w:rPr>
          <w:rFonts w:hint="cs"/>
          <w:sz w:val="24"/>
          <w:rtl/>
        </w:rPr>
        <w:t>וכן</w:t>
      </w:r>
      <w:r w:rsidRPr="00B155BB">
        <w:rPr>
          <w:sz w:val="24"/>
          <w:rtl/>
        </w:rPr>
        <w:t xml:space="preserve"> </w:t>
      </w:r>
      <w:r w:rsidRPr="00B155BB">
        <w:rPr>
          <w:rFonts w:hint="cs"/>
          <w:sz w:val="24"/>
          <w:rtl/>
        </w:rPr>
        <w:t>ראוי</w:t>
      </w:r>
      <w:r w:rsidRPr="00B155BB">
        <w:rPr>
          <w:sz w:val="24"/>
          <w:rtl/>
        </w:rPr>
        <w:t xml:space="preserve"> </w:t>
      </w:r>
      <w:r w:rsidRPr="00B155BB">
        <w:rPr>
          <w:rFonts w:hint="cs"/>
          <w:sz w:val="24"/>
          <w:rtl/>
        </w:rPr>
        <w:t>לכל</w:t>
      </w:r>
      <w:r w:rsidRPr="00B155BB">
        <w:rPr>
          <w:sz w:val="24"/>
          <w:rtl/>
        </w:rPr>
        <w:t xml:space="preserve"> </w:t>
      </w:r>
      <w:r w:rsidRPr="00B155BB">
        <w:rPr>
          <w:rFonts w:hint="cs"/>
          <w:sz w:val="24"/>
          <w:rtl/>
        </w:rPr>
        <w:t>פרנס</w:t>
      </w:r>
      <w:r w:rsidRPr="00B155BB">
        <w:rPr>
          <w:sz w:val="24"/>
          <w:rtl/>
        </w:rPr>
        <w:t xml:space="preserve"> </w:t>
      </w:r>
      <w:r w:rsidRPr="00B155BB">
        <w:rPr>
          <w:rFonts w:hint="cs"/>
          <w:sz w:val="24"/>
          <w:rtl/>
        </w:rPr>
        <w:t>ודבר</w:t>
      </w:r>
      <w:r w:rsidRPr="00B155BB">
        <w:rPr>
          <w:sz w:val="24"/>
          <w:rtl/>
        </w:rPr>
        <w:t xml:space="preserve"> </w:t>
      </w:r>
      <w:r w:rsidRPr="00B155BB">
        <w:rPr>
          <w:rFonts w:hint="cs"/>
          <w:sz w:val="24"/>
          <w:rtl/>
        </w:rPr>
        <w:t>העיר</w:t>
      </w:r>
      <w:r w:rsidRPr="00B155BB">
        <w:rPr>
          <w:sz w:val="24"/>
          <w:rtl/>
        </w:rPr>
        <w:t xml:space="preserve"> </w:t>
      </w:r>
      <w:r w:rsidRPr="00B155BB">
        <w:rPr>
          <w:rFonts w:hint="cs"/>
          <w:sz w:val="24"/>
          <w:rtl/>
        </w:rPr>
        <w:t>להקל</w:t>
      </w:r>
      <w:r w:rsidRPr="00B155BB">
        <w:rPr>
          <w:sz w:val="24"/>
          <w:rtl/>
        </w:rPr>
        <w:t xml:space="preserve"> </w:t>
      </w:r>
      <w:r w:rsidRPr="00B155BB">
        <w:rPr>
          <w:rFonts w:hint="cs"/>
          <w:sz w:val="24"/>
          <w:rtl/>
        </w:rPr>
        <w:t>ראש</w:t>
      </w:r>
      <w:r w:rsidRPr="00B155BB">
        <w:rPr>
          <w:sz w:val="24"/>
          <w:rtl/>
        </w:rPr>
        <w:t xml:space="preserve"> </w:t>
      </w:r>
      <w:r w:rsidRPr="00B155BB">
        <w:rPr>
          <w:rFonts w:hint="cs"/>
          <w:sz w:val="24"/>
          <w:rtl/>
        </w:rPr>
        <w:t>בעצמו</w:t>
      </w:r>
      <w:r w:rsidRPr="00B155BB">
        <w:rPr>
          <w:sz w:val="24"/>
          <w:rtl/>
        </w:rPr>
        <w:t xml:space="preserve"> </w:t>
      </w:r>
      <w:r w:rsidRPr="00B155BB">
        <w:rPr>
          <w:rFonts w:hint="cs"/>
          <w:sz w:val="24"/>
          <w:rtl/>
        </w:rPr>
        <w:t>יותר</w:t>
      </w:r>
      <w:r w:rsidRPr="00B155BB">
        <w:rPr>
          <w:sz w:val="24"/>
          <w:rtl/>
        </w:rPr>
        <w:t xml:space="preserve"> </w:t>
      </w:r>
      <w:r w:rsidRPr="00B155BB">
        <w:rPr>
          <w:rFonts w:hint="cs"/>
          <w:sz w:val="24"/>
          <w:rtl/>
        </w:rPr>
        <w:t>ממה</w:t>
      </w:r>
      <w:r w:rsidRPr="00B155BB">
        <w:rPr>
          <w:sz w:val="24"/>
          <w:rtl/>
        </w:rPr>
        <w:t xml:space="preserve"> </w:t>
      </w:r>
      <w:r>
        <w:rPr>
          <w:rFonts w:hint="cs"/>
          <w:sz w:val="24"/>
          <w:rtl/>
        </w:rPr>
        <w:t>ש</w:t>
      </w:r>
      <w:r w:rsidRPr="00B155BB">
        <w:rPr>
          <w:rFonts w:hint="cs"/>
          <w:sz w:val="24"/>
          <w:rtl/>
        </w:rPr>
        <w:t>ראוי</w:t>
      </w:r>
      <w:r w:rsidRPr="00B155BB">
        <w:rPr>
          <w:sz w:val="24"/>
          <w:rtl/>
        </w:rPr>
        <w:t xml:space="preserve"> </w:t>
      </w:r>
      <w:r w:rsidRPr="00B155BB">
        <w:rPr>
          <w:rFonts w:hint="cs"/>
          <w:sz w:val="24"/>
          <w:rtl/>
        </w:rPr>
        <w:t>לו</w:t>
      </w:r>
      <w:r>
        <w:rPr>
          <w:rFonts w:hint="cs"/>
          <w:sz w:val="24"/>
          <w:rtl/>
        </w:rPr>
        <w:t>,</w:t>
      </w:r>
      <w:r w:rsidRPr="00B155BB">
        <w:rPr>
          <w:sz w:val="24"/>
          <w:rtl/>
        </w:rPr>
        <w:t xml:space="preserve"> </w:t>
      </w:r>
      <w:r w:rsidRPr="00B155BB">
        <w:rPr>
          <w:rFonts w:hint="cs"/>
          <w:sz w:val="24"/>
          <w:rtl/>
        </w:rPr>
        <w:t>כדי</w:t>
      </w:r>
      <w:r w:rsidRPr="00B155BB">
        <w:rPr>
          <w:sz w:val="24"/>
          <w:rtl/>
        </w:rPr>
        <w:t xml:space="preserve"> </w:t>
      </w:r>
      <w:r w:rsidRPr="00B155BB">
        <w:rPr>
          <w:rFonts w:hint="cs"/>
          <w:sz w:val="24"/>
          <w:rtl/>
        </w:rPr>
        <w:t>שילמדו</w:t>
      </w:r>
      <w:r w:rsidRPr="00B155BB">
        <w:rPr>
          <w:sz w:val="24"/>
          <w:rtl/>
        </w:rPr>
        <w:t xml:space="preserve"> </w:t>
      </w:r>
      <w:r w:rsidRPr="00B155BB">
        <w:rPr>
          <w:rFonts w:hint="cs"/>
          <w:sz w:val="24"/>
          <w:rtl/>
        </w:rPr>
        <w:t>אחרים</w:t>
      </w:r>
      <w:r w:rsidRPr="00B155BB">
        <w:rPr>
          <w:sz w:val="24"/>
          <w:rtl/>
        </w:rPr>
        <w:t xml:space="preserve"> </w:t>
      </w:r>
      <w:r w:rsidRPr="00B155BB">
        <w:rPr>
          <w:rFonts w:hint="cs"/>
          <w:sz w:val="24"/>
          <w:rtl/>
        </w:rPr>
        <w:t>ממנו</w:t>
      </w:r>
      <w:r w:rsidRPr="00B155BB">
        <w:rPr>
          <w:sz w:val="24"/>
          <w:rtl/>
        </w:rPr>
        <w:t xml:space="preserve"> </w:t>
      </w:r>
      <w:r w:rsidRPr="00B155BB">
        <w:rPr>
          <w:rFonts w:hint="cs"/>
          <w:sz w:val="24"/>
          <w:rtl/>
        </w:rPr>
        <w:t>ולא</w:t>
      </w:r>
      <w:r w:rsidRPr="00B155BB">
        <w:rPr>
          <w:sz w:val="24"/>
          <w:rtl/>
        </w:rPr>
        <w:t xml:space="preserve"> </w:t>
      </w:r>
      <w:r w:rsidRPr="00B155BB">
        <w:rPr>
          <w:rFonts w:hint="cs"/>
          <w:sz w:val="24"/>
          <w:rtl/>
        </w:rPr>
        <w:t>יב</w:t>
      </w:r>
      <w:r>
        <w:rPr>
          <w:rFonts w:hint="cs"/>
          <w:sz w:val="24"/>
          <w:rtl/>
        </w:rPr>
        <w:t>ו</w:t>
      </w:r>
      <w:r w:rsidRPr="00B155BB">
        <w:rPr>
          <w:rFonts w:hint="cs"/>
          <w:sz w:val="24"/>
          <w:rtl/>
        </w:rPr>
        <w:t>א</w:t>
      </w:r>
      <w:r w:rsidRPr="00B155BB">
        <w:rPr>
          <w:sz w:val="24"/>
          <w:rtl/>
        </w:rPr>
        <w:t xml:space="preserve"> </w:t>
      </w:r>
      <w:r w:rsidRPr="00B155BB">
        <w:rPr>
          <w:rFonts w:hint="cs"/>
          <w:sz w:val="24"/>
          <w:rtl/>
        </w:rPr>
        <w:t>ממונם</w:t>
      </w:r>
      <w:r w:rsidRPr="00B155BB">
        <w:rPr>
          <w:sz w:val="24"/>
          <w:rtl/>
        </w:rPr>
        <w:t xml:space="preserve"> </w:t>
      </w:r>
      <w:r w:rsidRPr="00B155BB">
        <w:rPr>
          <w:rFonts w:hint="cs"/>
          <w:sz w:val="24"/>
          <w:rtl/>
        </w:rPr>
        <w:t>לידי</w:t>
      </w:r>
      <w:r w:rsidRPr="00B155BB">
        <w:rPr>
          <w:sz w:val="24"/>
          <w:rtl/>
        </w:rPr>
        <w:t xml:space="preserve"> </w:t>
      </w:r>
      <w:r w:rsidRPr="00B155BB">
        <w:rPr>
          <w:rFonts w:hint="cs"/>
          <w:sz w:val="24"/>
          <w:rtl/>
        </w:rPr>
        <w:t>בזבוז</w:t>
      </w:r>
      <w:r>
        <w:rPr>
          <w:rFonts w:hint="cs"/>
          <w:sz w:val="24"/>
          <w:rtl/>
        </w:rPr>
        <w:t>'</w:t>
      </w:r>
      <w:r w:rsidRPr="00B155BB">
        <w:rPr>
          <w:sz w:val="24"/>
          <w:rtl/>
        </w:rPr>
        <w:t>.</w:t>
      </w:r>
    </w:p>
    <w:p w14:paraId="428A29D3" w14:textId="77777777" w:rsidR="000F312E" w:rsidRPr="00B155BB" w:rsidRDefault="000F312E" w:rsidP="000F312E">
      <w:pPr>
        <w:rPr>
          <w:sz w:val="24"/>
          <w:rtl/>
        </w:rPr>
      </w:pPr>
      <w:r w:rsidRPr="00B155BB">
        <w:rPr>
          <w:rFonts w:hint="cs"/>
          <w:sz w:val="24"/>
          <w:rtl/>
        </w:rPr>
        <w:t>כמה</w:t>
      </w:r>
      <w:r w:rsidRPr="00B155BB">
        <w:rPr>
          <w:sz w:val="24"/>
          <w:rtl/>
        </w:rPr>
        <w:t xml:space="preserve"> </w:t>
      </w:r>
      <w:r w:rsidRPr="00B155BB">
        <w:rPr>
          <w:rFonts w:hint="cs"/>
          <w:sz w:val="24"/>
          <w:rtl/>
        </w:rPr>
        <w:t>מדהים</w:t>
      </w:r>
      <w:r w:rsidRPr="00B155BB">
        <w:rPr>
          <w:sz w:val="24"/>
          <w:rtl/>
        </w:rPr>
        <w:t xml:space="preserve"> </w:t>
      </w:r>
      <w:r w:rsidRPr="00B155BB">
        <w:rPr>
          <w:rFonts w:hint="cs"/>
          <w:sz w:val="24"/>
          <w:rtl/>
        </w:rPr>
        <w:t>ללמוד</w:t>
      </w:r>
      <w:r w:rsidRPr="00B155BB">
        <w:rPr>
          <w:sz w:val="24"/>
          <w:rtl/>
        </w:rPr>
        <w:t xml:space="preserve"> </w:t>
      </w:r>
      <w:r w:rsidRPr="00B155BB">
        <w:rPr>
          <w:rFonts w:hint="cs"/>
          <w:sz w:val="24"/>
          <w:rtl/>
        </w:rPr>
        <w:t>מיהו</w:t>
      </w:r>
      <w:r w:rsidRPr="00B155BB">
        <w:rPr>
          <w:sz w:val="24"/>
          <w:rtl/>
        </w:rPr>
        <w:t xml:space="preserve"> </w:t>
      </w:r>
      <w:r w:rsidRPr="00B155BB">
        <w:rPr>
          <w:rFonts w:hint="cs"/>
          <w:sz w:val="24"/>
          <w:rtl/>
        </w:rPr>
        <w:t>מנהיג</w:t>
      </w:r>
      <w:r w:rsidRPr="00B155BB">
        <w:rPr>
          <w:sz w:val="24"/>
          <w:rtl/>
        </w:rPr>
        <w:t xml:space="preserve"> </w:t>
      </w:r>
      <w:r w:rsidRPr="00B155BB">
        <w:rPr>
          <w:rFonts w:hint="cs"/>
          <w:sz w:val="24"/>
          <w:rtl/>
        </w:rPr>
        <w:t>ומהו</w:t>
      </w:r>
      <w:r w:rsidRPr="00B155BB">
        <w:rPr>
          <w:sz w:val="24"/>
          <w:rtl/>
        </w:rPr>
        <w:t xml:space="preserve"> </w:t>
      </w:r>
      <w:r w:rsidRPr="00B155BB">
        <w:rPr>
          <w:rFonts w:hint="cs"/>
          <w:sz w:val="24"/>
          <w:rtl/>
        </w:rPr>
        <w:t>מנהיג</w:t>
      </w:r>
      <w:r>
        <w:rPr>
          <w:rFonts w:hint="cs"/>
          <w:sz w:val="24"/>
          <w:rtl/>
        </w:rPr>
        <w:t>:</w:t>
      </w:r>
      <w:r w:rsidRPr="00B155BB">
        <w:rPr>
          <w:sz w:val="24"/>
          <w:rtl/>
        </w:rPr>
        <w:t xml:space="preserve"> </w:t>
      </w:r>
      <w:r>
        <w:rPr>
          <w:rFonts w:hint="cs"/>
          <w:sz w:val="24"/>
          <w:rtl/>
        </w:rPr>
        <w:t>'</w:t>
      </w:r>
      <w:r w:rsidRPr="00B155BB">
        <w:rPr>
          <w:rFonts w:hint="cs"/>
          <w:sz w:val="24"/>
          <w:rtl/>
        </w:rPr>
        <w:t>עד</w:t>
      </w:r>
      <w:r w:rsidRPr="00B155BB">
        <w:rPr>
          <w:sz w:val="24"/>
          <w:rtl/>
        </w:rPr>
        <w:t xml:space="preserve"> </w:t>
      </w:r>
      <w:r w:rsidRPr="00B155BB">
        <w:rPr>
          <w:rFonts w:hint="cs"/>
          <w:sz w:val="24"/>
          <w:rtl/>
        </w:rPr>
        <w:t>שבא</w:t>
      </w:r>
      <w:r w:rsidRPr="00B155BB">
        <w:rPr>
          <w:sz w:val="24"/>
          <w:rtl/>
        </w:rPr>
        <w:t xml:space="preserve"> </w:t>
      </w:r>
      <w:r w:rsidRPr="00B155BB">
        <w:rPr>
          <w:rFonts w:hint="cs"/>
          <w:sz w:val="24"/>
          <w:rtl/>
        </w:rPr>
        <w:t>רבן</w:t>
      </w:r>
      <w:r w:rsidRPr="00B155BB">
        <w:rPr>
          <w:sz w:val="24"/>
          <w:rtl/>
        </w:rPr>
        <w:t xml:space="preserve"> </w:t>
      </w:r>
      <w:r w:rsidRPr="00B155BB">
        <w:rPr>
          <w:rFonts w:hint="cs"/>
          <w:sz w:val="24"/>
          <w:rtl/>
        </w:rPr>
        <w:t>גמליאל</w:t>
      </w:r>
      <w:r w:rsidRPr="00B155BB">
        <w:rPr>
          <w:sz w:val="24"/>
          <w:rtl/>
        </w:rPr>
        <w:t xml:space="preserve"> </w:t>
      </w:r>
      <w:r w:rsidRPr="00B155BB">
        <w:rPr>
          <w:rFonts w:hint="cs"/>
          <w:sz w:val="24"/>
          <w:rtl/>
        </w:rPr>
        <w:t>ונהג</w:t>
      </w:r>
      <w:r w:rsidRPr="00B155BB">
        <w:rPr>
          <w:sz w:val="24"/>
          <w:rtl/>
        </w:rPr>
        <w:t xml:space="preserve"> </w:t>
      </w:r>
      <w:r w:rsidRPr="00B155BB">
        <w:rPr>
          <w:rFonts w:hint="cs"/>
          <w:sz w:val="24"/>
          <w:rtl/>
        </w:rPr>
        <w:t>קלות</w:t>
      </w:r>
      <w:r w:rsidRPr="00B155BB">
        <w:rPr>
          <w:sz w:val="24"/>
          <w:rtl/>
        </w:rPr>
        <w:t xml:space="preserve"> </w:t>
      </w:r>
      <w:r w:rsidRPr="00B155BB">
        <w:rPr>
          <w:rFonts w:hint="cs"/>
          <w:sz w:val="24"/>
          <w:rtl/>
        </w:rPr>
        <w:t>בעצמו</w:t>
      </w:r>
      <w:r>
        <w:rPr>
          <w:rFonts w:hint="cs"/>
          <w:sz w:val="24"/>
          <w:rtl/>
        </w:rPr>
        <w:t>,</w:t>
      </w:r>
      <w:r w:rsidRPr="00B155BB">
        <w:rPr>
          <w:sz w:val="24"/>
          <w:rtl/>
        </w:rPr>
        <w:t xml:space="preserve"> </w:t>
      </w:r>
      <w:r w:rsidRPr="00B155BB">
        <w:rPr>
          <w:rFonts w:hint="cs"/>
          <w:sz w:val="24"/>
          <w:rtl/>
        </w:rPr>
        <w:t>והוציאוהו</w:t>
      </w:r>
      <w:r w:rsidRPr="00B155BB">
        <w:rPr>
          <w:sz w:val="24"/>
          <w:rtl/>
        </w:rPr>
        <w:t xml:space="preserve"> </w:t>
      </w:r>
      <w:r w:rsidRPr="00B155BB">
        <w:rPr>
          <w:rFonts w:hint="cs"/>
          <w:sz w:val="24"/>
          <w:rtl/>
        </w:rPr>
        <w:t>בכלי</w:t>
      </w:r>
      <w:r w:rsidRPr="00B155BB">
        <w:rPr>
          <w:sz w:val="24"/>
          <w:rtl/>
        </w:rPr>
        <w:t xml:space="preserve"> </w:t>
      </w:r>
      <w:r w:rsidRPr="00B155BB">
        <w:rPr>
          <w:rFonts w:hint="cs"/>
          <w:sz w:val="24"/>
          <w:rtl/>
        </w:rPr>
        <w:t>פשתן</w:t>
      </w:r>
      <w:r w:rsidRPr="00B155BB">
        <w:rPr>
          <w:sz w:val="24"/>
          <w:rtl/>
        </w:rPr>
        <w:t xml:space="preserve">, </w:t>
      </w:r>
      <w:r w:rsidRPr="00B155BB">
        <w:rPr>
          <w:rFonts w:hint="cs"/>
          <w:sz w:val="24"/>
          <w:rtl/>
        </w:rPr>
        <w:t>ונהגו</w:t>
      </w:r>
      <w:r w:rsidRPr="00B155BB">
        <w:rPr>
          <w:sz w:val="24"/>
          <w:rtl/>
        </w:rPr>
        <w:t xml:space="preserve"> </w:t>
      </w:r>
      <w:r w:rsidRPr="00B155BB">
        <w:rPr>
          <w:rFonts w:hint="cs"/>
          <w:sz w:val="24"/>
          <w:rtl/>
        </w:rPr>
        <w:t>כל</w:t>
      </w:r>
      <w:r w:rsidRPr="00B155BB">
        <w:rPr>
          <w:sz w:val="24"/>
          <w:rtl/>
        </w:rPr>
        <w:t xml:space="preserve"> </w:t>
      </w:r>
      <w:r w:rsidRPr="00B155BB">
        <w:rPr>
          <w:rFonts w:hint="cs"/>
          <w:sz w:val="24"/>
          <w:rtl/>
        </w:rPr>
        <w:t>העם</w:t>
      </w:r>
      <w:r w:rsidRPr="00B155BB">
        <w:rPr>
          <w:sz w:val="24"/>
          <w:rtl/>
        </w:rPr>
        <w:t xml:space="preserve"> </w:t>
      </w:r>
      <w:r w:rsidRPr="00B155BB">
        <w:rPr>
          <w:rFonts w:hint="cs"/>
          <w:sz w:val="24"/>
          <w:rtl/>
        </w:rPr>
        <w:t>אחריו</w:t>
      </w:r>
      <w:r>
        <w:rPr>
          <w:rFonts w:hint="cs"/>
          <w:sz w:val="24"/>
          <w:rtl/>
        </w:rPr>
        <w:t>'</w:t>
      </w:r>
      <w:r w:rsidRPr="00B155BB">
        <w:rPr>
          <w:sz w:val="24"/>
          <w:rtl/>
        </w:rPr>
        <w:t xml:space="preserve">. </w:t>
      </w:r>
      <w:r>
        <w:rPr>
          <w:rFonts w:hint="cs"/>
          <w:sz w:val="24"/>
          <w:rtl/>
        </w:rPr>
        <w:t>'</w:t>
      </w:r>
      <w:r w:rsidRPr="00B155BB">
        <w:rPr>
          <w:rFonts w:hint="cs"/>
          <w:sz w:val="24"/>
          <w:rtl/>
        </w:rPr>
        <w:t>ממני</w:t>
      </w:r>
      <w:r w:rsidRPr="00B155BB">
        <w:rPr>
          <w:sz w:val="24"/>
          <w:rtl/>
        </w:rPr>
        <w:t xml:space="preserve"> </w:t>
      </w:r>
      <w:r w:rsidRPr="00B155BB">
        <w:rPr>
          <w:rFonts w:hint="cs"/>
          <w:sz w:val="24"/>
          <w:rtl/>
        </w:rPr>
        <w:t>תראו</w:t>
      </w:r>
      <w:r>
        <w:rPr>
          <w:rFonts w:hint="cs"/>
          <w:sz w:val="24"/>
          <w:rtl/>
        </w:rPr>
        <w:t>',</w:t>
      </w:r>
      <w:r w:rsidRPr="00B155BB">
        <w:rPr>
          <w:sz w:val="24"/>
          <w:rtl/>
        </w:rPr>
        <w:t xml:space="preserve"> </w:t>
      </w:r>
      <w:r w:rsidRPr="00B155BB">
        <w:rPr>
          <w:rFonts w:hint="cs"/>
          <w:sz w:val="24"/>
          <w:rtl/>
        </w:rPr>
        <w:t>ללא</w:t>
      </w:r>
      <w:r w:rsidRPr="00B155BB">
        <w:rPr>
          <w:sz w:val="24"/>
          <w:rtl/>
        </w:rPr>
        <w:t xml:space="preserve"> </w:t>
      </w:r>
      <w:r w:rsidRPr="00B155BB">
        <w:rPr>
          <w:rFonts w:hint="cs"/>
          <w:sz w:val="24"/>
          <w:rtl/>
        </w:rPr>
        <w:t>מילה</w:t>
      </w:r>
      <w:r w:rsidRPr="00B155BB">
        <w:rPr>
          <w:sz w:val="24"/>
          <w:rtl/>
        </w:rPr>
        <w:t xml:space="preserve"> </w:t>
      </w:r>
      <w:r w:rsidRPr="00B155BB">
        <w:rPr>
          <w:rFonts w:hint="cs"/>
          <w:sz w:val="24"/>
          <w:rtl/>
        </w:rPr>
        <w:t>מיותרת</w:t>
      </w:r>
      <w:r>
        <w:rPr>
          <w:rFonts w:hint="cs"/>
          <w:sz w:val="24"/>
          <w:rtl/>
        </w:rPr>
        <w:t>,</w:t>
      </w:r>
      <w:r w:rsidRPr="00B155BB">
        <w:rPr>
          <w:sz w:val="24"/>
          <w:rtl/>
        </w:rPr>
        <w:t xml:space="preserve"> </w:t>
      </w:r>
      <w:r>
        <w:rPr>
          <w:rFonts w:hint="cs"/>
          <w:sz w:val="24"/>
          <w:rtl/>
        </w:rPr>
        <w:t>'</w:t>
      </w:r>
      <w:r w:rsidRPr="00B155BB">
        <w:rPr>
          <w:rFonts w:hint="cs"/>
          <w:sz w:val="24"/>
          <w:rtl/>
        </w:rPr>
        <w:t>וכ</w:t>
      </w:r>
      <w:r>
        <w:rPr>
          <w:rFonts w:hint="cs"/>
          <w:sz w:val="24"/>
          <w:rtl/>
        </w:rPr>
        <w:t>ן</w:t>
      </w:r>
      <w:r w:rsidRPr="00B155BB">
        <w:rPr>
          <w:sz w:val="24"/>
          <w:rtl/>
        </w:rPr>
        <w:t xml:space="preserve"> </w:t>
      </w:r>
      <w:r w:rsidRPr="00B155BB">
        <w:rPr>
          <w:rFonts w:hint="cs"/>
          <w:sz w:val="24"/>
          <w:rtl/>
        </w:rPr>
        <w:t>תעשו</w:t>
      </w:r>
      <w:r>
        <w:rPr>
          <w:rFonts w:hint="cs"/>
          <w:sz w:val="24"/>
          <w:rtl/>
        </w:rPr>
        <w:t>'</w:t>
      </w:r>
      <w:r w:rsidRPr="00B155BB">
        <w:rPr>
          <w:sz w:val="24"/>
          <w:rtl/>
        </w:rPr>
        <w:t>.</w:t>
      </w:r>
      <w:r>
        <w:rPr>
          <w:rFonts w:hint="cs"/>
          <w:sz w:val="24"/>
          <w:rtl/>
        </w:rPr>
        <w:t xml:space="preserve"> </w:t>
      </w:r>
      <w:r w:rsidRPr="00B155BB">
        <w:rPr>
          <w:rFonts w:hint="cs"/>
          <w:sz w:val="24"/>
          <w:rtl/>
        </w:rPr>
        <w:t>המאירי</w:t>
      </w:r>
      <w:r w:rsidRPr="00B155BB">
        <w:rPr>
          <w:sz w:val="24"/>
          <w:rtl/>
        </w:rPr>
        <w:t xml:space="preserve"> </w:t>
      </w:r>
      <w:r w:rsidRPr="00B155BB">
        <w:rPr>
          <w:rFonts w:hint="cs"/>
          <w:sz w:val="24"/>
          <w:rtl/>
        </w:rPr>
        <w:t>רואה</w:t>
      </w:r>
      <w:r w:rsidRPr="00B155BB">
        <w:rPr>
          <w:sz w:val="24"/>
          <w:rtl/>
        </w:rPr>
        <w:t xml:space="preserve"> </w:t>
      </w:r>
      <w:r w:rsidRPr="00B155BB">
        <w:rPr>
          <w:rFonts w:hint="cs"/>
          <w:sz w:val="24"/>
          <w:rtl/>
        </w:rPr>
        <w:t>בכך</w:t>
      </w:r>
      <w:r w:rsidRPr="00B155BB">
        <w:rPr>
          <w:sz w:val="24"/>
          <w:rtl/>
        </w:rPr>
        <w:t xml:space="preserve"> </w:t>
      </w:r>
      <w:r w:rsidRPr="00B155BB">
        <w:rPr>
          <w:rFonts w:hint="cs"/>
          <w:sz w:val="24"/>
          <w:rtl/>
        </w:rPr>
        <w:t>הנחי</w:t>
      </w:r>
      <w:r>
        <w:rPr>
          <w:rFonts w:hint="cs"/>
          <w:sz w:val="24"/>
          <w:rtl/>
        </w:rPr>
        <w:t>י</w:t>
      </w:r>
      <w:r w:rsidRPr="00B155BB">
        <w:rPr>
          <w:rFonts w:hint="cs"/>
          <w:sz w:val="24"/>
          <w:rtl/>
        </w:rPr>
        <w:t>ה</w:t>
      </w:r>
      <w:r w:rsidRPr="00B155BB">
        <w:rPr>
          <w:sz w:val="24"/>
          <w:rtl/>
        </w:rPr>
        <w:t xml:space="preserve"> </w:t>
      </w:r>
      <w:r w:rsidRPr="00B155BB">
        <w:rPr>
          <w:rFonts w:hint="cs"/>
          <w:sz w:val="24"/>
          <w:rtl/>
        </w:rPr>
        <w:t>כללית</w:t>
      </w:r>
      <w:r>
        <w:rPr>
          <w:rFonts w:hint="cs"/>
          <w:sz w:val="24"/>
          <w:rtl/>
        </w:rPr>
        <w:t>,</w:t>
      </w:r>
      <w:r w:rsidRPr="00B155BB">
        <w:rPr>
          <w:sz w:val="24"/>
          <w:rtl/>
        </w:rPr>
        <w:t xml:space="preserve"> </w:t>
      </w:r>
      <w:r>
        <w:rPr>
          <w:rFonts w:hint="cs"/>
          <w:sz w:val="24"/>
          <w:rtl/>
        </w:rPr>
        <w:t>ו</w:t>
      </w:r>
      <w:r w:rsidRPr="00B155BB">
        <w:rPr>
          <w:rFonts w:hint="cs"/>
          <w:sz w:val="24"/>
          <w:rtl/>
        </w:rPr>
        <w:t>כך</w:t>
      </w:r>
      <w:r w:rsidRPr="00B155BB">
        <w:rPr>
          <w:sz w:val="24"/>
          <w:rtl/>
        </w:rPr>
        <w:t xml:space="preserve"> </w:t>
      </w:r>
      <w:r w:rsidRPr="00B155BB">
        <w:rPr>
          <w:rFonts w:hint="cs"/>
          <w:sz w:val="24"/>
          <w:rtl/>
        </w:rPr>
        <w:t>גם</w:t>
      </w:r>
      <w:r w:rsidRPr="00B155BB">
        <w:rPr>
          <w:sz w:val="24"/>
          <w:rtl/>
        </w:rPr>
        <w:t xml:space="preserve"> </w:t>
      </w:r>
      <w:r>
        <w:rPr>
          <w:rFonts w:hint="cs"/>
          <w:sz w:val="24"/>
          <w:rtl/>
        </w:rPr>
        <w:t>ה</w:t>
      </w:r>
      <w:r w:rsidRPr="00B155BB">
        <w:rPr>
          <w:rFonts w:hint="cs"/>
          <w:sz w:val="24"/>
          <w:rtl/>
        </w:rPr>
        <w:t>רמב</w:t>
      </w:r>
      <w:r w:rsidRPr="00B155BB">
        <w:rPr>
          <w:sz w:val="24"/>
          <w:rtl/>
        </w:rPr>
        <w:t>"</w:t>
      </w:r>
      <w:r w:rsidRPr="00B155BB">
        <w:rPr>
          <w:rFonts w:hint="cs"/>
          <w:sz w:val="24"/>
          <w:rtl/>
        </w:rPr>
        <w:t>ם</w:t>
      </w:r>
      <w:r w:rsidRPr="00B155BB">
        <w:rPr>
          <w:sz w:val="24"/>
          <w:rtl/>
        </w:rPr>
        <w:t xml:space="preserve">: </w:t>
      </w:r>
      <w:r>
        <w:rPr>
          <w:rFonts w:hint="cs"/>
          <w:sz w:val="24"/>
          <w:rtl/>
        </w:rPr>
        <w:t>'</w:t>
      </w:r>
      <w:r w:rsidRPr="00B155BB">
        <w:rPr>
          <w:rFonts w:hint="cs"/>
          <w:sz w:val="24"/>
          <w:rtl/>
        </w:rPr>
        <w:t>מנהג</w:t>
      </w:r>
      <w:r w:rsidRPr="00B155BB">
        <w:rPr>
          <w:sz w:val="24"/>
          <w:rtl/>
        </w:rPr>
        <w:t xml:space="preserve"> </w:t>
      </w:r>
      <w:r w:rsidRPr="00B155BB">
        <w:rPr>
          <w:rFonts w:hint="cs"/>
          <w:sz w:val="24"/>
          <w:rtl/>
        </w:rPr>
        <w:t>ישראל</w:t>
      </w:r>
      <w:r w:rsidRPr="00B155BB">
        <w:rPr>
          <w:sz w:val="24"/>
          <w:rtl/>
        </w:rPr>
        <w:t xml:space="preserve"> </w:t>
      </w:r>
      <w:r w:rsidRPr="00B155BB">
        <w:rPr>
          <w:rFonts w:hint="cs"/>
          <w:sz w:val="24"/>
          <w:rtl/>
        </w:rPr>
        <w:t>במתים</w:t>
      </w:r>
      <w:r w:rsidRPr="00B155BB">
        <w:rPr>
          <w:sz w:val="24"/>
          <w:rtl/>
        </w:rPr>
        <w:t xml:space="preserve"> </w:t>
      </w:r>
      <w:r w:rsidRPr="00B155BB">
        <w:rPr>
          <w:rFonts w:hint="cs"/>
          <w:sz w:val="24"/>
          <w:rtl/>
        </w:rPr>
        <w:t>ובקבורה</w:t>
      </w:r>
      <w:r w:rsidRPr="00B155BB">
        <w:rPr>
          <w:sz w:val="24"/>
          <w:rtl/>
        </w:rPr>
        <w:t xml:space="preserve"> </w:t>
      </w:r>
      <w:r w:rsidRPr="00B155BB">
        <w:rPr>
          <w:rFonts w:hint="cs"/>
          <w:sz w:val="24"/>
          <w:rtl/>
        </w:rPr>
        <w:t>כך</w:t>
      </w:r>
      <w:r w:rsidRPr="00B155BB">
        <w:rPr>
          <w:sz w:val="24"/>
          <w:rtl/>
        </w:rPr>
        <w:t xml:space="preserve"> </w:t>
      </w:r>
      <w:r w:rsidRPr="00B155BB">
        <w:rPr>
          <w:rFonts w:hint="cs"/>
          <w:sz w:val="24"/>
          <w:rtl/>
        </w:rPr>
        <w:t>הוא</w:t>
      </w:r>
      <w:r w:rsidRPr="00B155BB">
        <w:rPr>
          <w:sz w:val="24"/>
          <w:rtl/>
        </w:rPr>
        <w:t xml:space="preserve">... </w:t>
      </w:r>
      <w:r w:rsidRPr="00B155BB">
        <w:rPr>
          <w:rFonts w:hint="cs"/>
          <w:sz w:val="24"/>
          <w:rtl/>
        </w:rPr>
        <w:t>ומלבישין</w:t>
      </w:r>
      <w:r w:rsidRPr="00B155BB">
        <w:rPr>
          <w:sz w:val="24"/>
          <w:rtl/>
        </w:rPr>
        <w:t xml:space="preserve"> </w:t>
      </w:r>
      <w:r w:rsidRPr="00B155BB">
        <w:rPr>
          <w:rFonts w:hint="cs"/>
          <w:sz w:val="24"/>
          <w:rtl/>
        </w:rPr>
        <w:t>אותו</w:t>
      </w:r>
      <w:r w:rsidRPr="00B155BB">
        <w:rPr>
          <w:sz w:val="24"/>
          <w:rtl/>
        </w:rPr>
        <w:t xml:space="preserve"> </w:t>
      </w:r>
      <w:r w:rsidRPr="00B155BB">
        <w:rPr>
          <w:rFonts w:hint="cs"/>
          <w:sz w:val="24"/>
          <w:rtl/>
        </w:rPr>
        <w:t>תכריכין</w:t>
      </w:r>
      <w:r w:rsidRPr="00B155BB">
        <w:rPr>
          <w:sz w:val="24"/>
          <w:rtl/>
        </w:rPr>
        <w:t xml:space="preserve"> </w:t>
      </w:r>
      <w:r w:rsidRPr="00B155BB">
        <w:rPr>
          <w:rFonts w:hint="cs"/>
          <w:sz w:val="24"/>
          <w:rtl/>
        </w:rPr>
        <w:t>תפורין</w:t>
      </w:r>
      <w:r w:rsidRPr="00B155BB">
        <w:rPr>
          <w:sz w:val="24"/>
          <w:rtl/>
        </w:rPr>
        <w:t xml:space="preserve"> </w:t>
      </w:r>
      <w:r w:rsidRPr="00B155BB">
        <w:rPr>
          <w:rFonts w:hint="cs"/>
          <w:sz w:val="24"/>
          <w:rtl/>
        </w:rPr>
        <w:t>בחוט</w:t>
      </w:r>
      <w:r w:rsidRPr="00B155BB">
        <w:rPr>
          <w:sz w:val="24"/>
          <w:rtl/>
        </w:rPr>
        <w:t xml:space="preserve"> </w:t>
      </w:r>
      <w:r w:rsidRPr="00B155BB">
        <w:rPr>
          <w:rFonts w:hint="cs"/>
          <w:sz w:val="24"/>
          <w:rtl/>
        </w:rPr>
        <w:t>של</w:t>
      </w:r>
      <w:r w:rsidRPr="00B155BB">
        <w:rPr>
          <w:sz w:val="24"/>
          <w:rtl/>
        </w:rPr>
        <w:t xml:space="preserve"> </w:t>
      </w:r>
      <w:r w:rsidRPr="00B155BB">
        <w:rPr>
          <w:rFonts w:hint="cs"/>
          <w:sz w:val="24"/>
          <w:rtl/>
        </w:rPr>
        <w:t>פשתן</w:t>
      </w:r>
      <w:r w:rsidRPr="00B155BB">
        <w:rPr>
          <w:sz w:val="24"/>
          <w:rtl/>
        </w:rPr>
        <w:t xml:space="preserve"> </w:t>
      </w:r>
      <w:r w:rsidRPr="00B155BB">
        <w:rPr>
          <w:rFonts w:hint="cs"/>
          <w:sz w:val="24"/>
          <w:rtl/>
        </w:rPr>
        <w:t>לבנים</w:t>
      </w:r>
      <w:r w:rsidRPr="00B155BB">
        <w:rPr>
          <w:sz w:val="24"/>
          <w:rtl/>
        </w:rPr>
        <w:t xml:space="preserve">, </w:t>
      </w:r>
      <w:r w:rsidRPr="00B155BB">
        <w:rPr>
          <w:rFonts w:hint="cs"/>
          <w:sz w:val="24"/>
          <w:rtl/>
        </w:rPr>
        <w:t>ולא</w:t>
      </w:r>
      <w:r w:rsidRPr="00B155BB">
        <w:rPr>
          <w:sz w:val="24"/>
          <w:rtl/>
        </w:rPr>
        <w:t xml:space="preserve"> </w:t>
      </w:r>
      <w:r w:rsidRPr="00B155BB">
        <w:rPr>
          <w:rFonts w:hint="cs"/>
          <w:sz w:val="24"/>
          <w:rtl/>
        </w:rPr>
        <w:t>יהיו</w:t>
      </w:r>
      <w:r w:rsidRPr="00B155BB">
        <w:rPr>
          <w:sz w:val="24"/>
          <w:rtl/>
        </w:rPr>
        <w:t xml:space="preserve"> </w:t>
      </w:r>
      <w:r w:rsidRPr="00B155BB">
        <w:rPr>
          <w:rFonts w:hint="cs"/>
          <w:sz w:val="24"/>
          <w:rtl/>
        </w:rPr>
        <w:t>דמיהן</w:t>
      </w:r>
      <w:r w:rsidRPr="00B155BB">
        <w:rPr>
          <w:sz w:val="24"/>
          <w:rtl/>
        </w:rPr>
        <w:t xml:space="preserve"> </w:t>
      </w:r>
      <w:r w:rsidRPr="00B155BB">
        <w:rPr>
          <w:rFonts w:hint="cs"/>
          <w:sz w:val="24"/>
          <w:rtl/>
        </w:rPr>
        <w:t>יקרים</w:t>
      </w:r>
      <w:r w:rsidRPr="00B155BB">
        <w:rPr>
          <w:sz w:val="24"/>
          <w:rtl/>
        </w:rPr>
        <w:t xml:space="preserve">, </w:t>
      </w:r>
      <w:r w:rsidRPr="00B155BB">
        <w:rPr>
          <w:rFonts w:hint="cs"/>
          <w:sz w:val="24"/>
          <w:rtl/>
        </w:rPr>
        <w:t>ונהגו</w:t>
      </w:r>
      <w:r w:rsidRPr="00B155BB">
        <w:rPr>
          <w:sz w:val="24"/>
          <w:rtl/>
        </w:rPr>
        <w:t xml:space="preserve"> </w:t>
      </w:r>
      <w:r w:rsidRPr="00B155BB">
        <w:rPr>
          <w:rFonts w:hint="cs"/>
          <w:sz w:val="24"/>
          <w:rtl/>
        </w:rPr>
        <w:t>חכמים</w:t>
      </w:r>
      <w:r w:rsidRPr="00B155BB">
        <w:rPr>
          <w:sz w:val="24"/>
          <w:rtl/>
        </w:rPr>
        <w:t xml:space="preserve"> </w:t>
      </w:r>
      <w:r w:rsidRPr="00B155BB">
        <w:rPr>
          <w:rFonts w:hint="cs"/>
          <w:sz w:val="24"/>
          <w:rtl/>
        </w:rPr>
        <w:t>בסודר</w:t>
      </w:r>
      <w:r w:rsidRPr="00B155BB">
        <w:rPr>
          <w:sz w:val="24"/>
          <w:rtl/>
        </w:rPr>
        <w:t xml:space="preserve"> </w:t>
      </w:r>
      <w:r w:rsidRPr="00B155BB">
        <w:rPr>
          <w:rFonts w:hint="cs"/>
          <w:sz w:val="24"/>
          <w:rtl/>
        </w:rPr>
        <w:t>שו</w:t>
      </w:r>
      <w:r>
        <w:rPr>
          <w:rFonts w:hint="cs"/>
          <w:sz w:val="24"/>
          <w:rtl/>
        </w:rPr>
        <w:t>ו</w:t>
      </w:r>
      <w:r w:rsidRPr="00B155BB">
        <w:rPr>
          <w:rFonts w:hint="cs"/>
          <w:sz w:val="24"/>
          <w:rtl/>
        </w:rPr>
        <w:t>ה</w:t>
      </w:r>
      <w:r w:rsidRPr="00B155BB">
        <w:rPr>
          <w:sz w:val="24"/>
          <w:rtl/>
        </w:rPr>
        <w:t xml:space="preserve"> </w:t>
      </w:r>
      <w:r w:rsidRPr="00B155BB">
        <w:rPr>
          <w:rFonts w:hint="cs"/>
          <w:sz w:val="24"/>
          <w:rtl/>
        </w:rPr>
        <w:t>זוז</w:t>
      </w:r>
      <w:r w:rsidRPr="00B155BB">
        <w:rPr>
          <w:sz w:val="24"/>
          <w:rtl/>
        </w:rPr>
        <w:t xml:space="preserve"> </w:t>
      </w:r>
      <w:r w:rsidRPr="00B155BB">
        <w:rPr>
          <w:rFonts w:hint="cs"/>
          <w:sz w:val="24"/>
          <w:rtl/>
        </w:rPr>
        <w:t>שלא</w:t>
      </w:r>
      <w:r w:rsidRPr="00B155BB">
        <w:rPr>
          <w:sz w:val="24"/>
          <w:rtl/>
        </w:rPr>
        <w:t xml:space="preserve"> </w:t>
      </w:r>
      <w:r w:rsidRPr="00B155BB">
        <w:rPr>
          <w:rFonts w:hint="cs"/>
          <w:sz w:val="24"/>
          <w:rtl/>
        </w:rPr>
        <w:t>לבייש</w:t>
      </w:r>
      <w:r w:rsidRPr="00B155BB">
        <w:rPr>
          <w:sz w:val="24"/>
          <w:rtl/>
        </w:rPr>
        <w:t xml:space="preserve"> </w:t>
      </w:r>
      <w:r w:rsidRPr="00B155BB">
        <w:rPr>
          <w:rFonts w:hint="cs"/>
          <w:sz w:val="24"/>
          <w:rtl/>
        </w:rPr>
        <w:t>את</w:t>
      </w:r>
      <w:r w:rsidRPr="00B155BB">
        <w:rPr>
          <w:sz w:val="24"/>
          <w:rtl/>
        </w:rPr>
        <w:t xml:space="preserve"> </w:t>
      </w:r>
      <w:r w:rsidRPr="00B155BB">
        <w:rPr>
          <w:rFonts w:hint="cs"/>
          <w:sz w:val="24"/>
          <w:rtl/>
        </w:rPr>
        <w:t>מי</w:t>
      </w:r>
      <w:r w:rsidRPr="00B155BB">
        <w:rPr>
          <w:sz w:val="24"/>
          <w:rtl/>
        </w:rPr>
        <w:t xml:space="preserve"> </w:t>
      </w:r>
      <w:r w:rsidRPr="00B155BB">
        <w:rPr>
          <w:rFonts w:hint="cs"/>
          <w:sz w:val="24"/>
          <w:rtl/>
        </w:rPr>
        <w:t>שאין</w:t>
      </w:r>
      <w:r w:rsidRPr="00B155BB">
        <w:rPr>
          <w:sz w:val="24"/>
          <w:rtl/>
        </w:rPr>
        <w:t xml:space="preserve"> </w:t>
      </w:r>
      <w:r w:rsidRPr="00B155BB">
        <w:rPr>
          <w:rFonts w:hint="cs"/>
          <w:sz w:val="24"/>
          <w:rtl/>
        </w:rPr>
        <w:t>לו</w:t>
      </w:r>
      <w:r w:rsidRPr="00B155BB">
        <w:rPr>
          <w:sz w:val="24"/>
          <w:rtl/>
        </w:rPr>
        <w:t xml:space="preserve">, </w:t>
      </w:r>
      <w:r w:rsidRPr="00B155BB">
        <w:rPr>
          <w:rFonts w:hint="cs"/>
          <w:sz w:val="24"/>
          <w:rtl/>
        </w:rPr>
        <w:t>ומכסין</w:t>
      </w:r>
      <w:r w:rsidRPr="00B155BB">
        <w:rPr>
          <w:sz w:val="24"/>
          <w:rtl/>
        </w:rPr>
        <w:t xml:space="preserve"> </w:t>
      </w:r>
      <w:r w:rsidRPr="00B155BB">
        <w:rPr>
          <w:rFonts w:hint="cs"/>
          <w:sz w:val="24"/>
          <w:rtl/>
        </w:rPr>
        <w:t>פני</w:t>
      </w:r>
      <w:r w:rsidRPr="00B155BB">
        <w:rPr>
          <w:sz w:val="24"/>
          <w:rtl/>
        </w:rPr>
        <w:t xml:space="preserve"> </w:t>
      </w:r>
      <w:r w:rsidRPr="00B155BB">
        <w:rPr>
          <w:rFonts w:hint="cs"/>
          <w:sz w:val="24"/>
          <w:rtl/>
        </w:rPr>
        <w:t>המת</w:t>
      </w:r>
      <w:r w:rsidRPr="00B155BB">
        <w:rPr>
          <w:sz w:val="24"/>
          <w:rtl/>
        </w:rPr>
        <w:t xml:space="preserve"> </w:t>
      </w:r>
      <w:r w:rsidRPr="00B155BB">
        <w:rPr>
          <w:rFonts w:hint="cs"/>
          <w:sz w:val="24"/>
          <w:rtl/>
        </w:rPr>
        <w:t>שלא</w:t>
      </w:r>
      <w:r w:rsidRPr="00B155BB">
        <w:rPr>
          <w:sz w:val="24"/>
          <w:rtl/>
        </w:rPr>
        <w:t xml:space="preserve"> </w:t>
      </w:r>
      <w:r w:rsidRPr="00B155BB">
        <w:rPr>
          <w:rFonts w:hint="cs"/>
          <w:sz w:val="24"/>
          <w:rtl/>
        </w:rPr>
        <w:t>לבייש</w:t>
      </w:r>
      <w:r w:rsidRPr="00B155BB">
        <w:rPr>
          <w:sz w:val="24"/>
          <w:rtl/>
        </w:rPr>
        <w:t xml:space="preserve"> </w:t>
      </w:r>
      <w:r w:rsidRPr="00B155BB">
        <w:rPr>
          <w:rFonts w:hint="cs"/>
          <w:sz w:val="24"/>
          <w:rtl/>
        </w:rPr>
        <w:t>את</w:t>
      </w:r>
      <w:r w:rsidRPr="00B155BB">
        <w:rPr>
          <w:sz w:val="24"/>
          <w:rtl/>
        </w:rPr>
        <w:t xml:space="preserve"> </w:t>
      </w:r>
      <w:r w:rsidRPr="00B155BB">
        <w:rPr>
          <w:rFonts w:hint="cs"/>
          <w:sz w:val="24"/>
          <w:rtl/>
        </w:rPr>
        <w:t>העניים</w:t>
      </w:r>
      <w:r w:rsidRPr="00B155BB">
        <w:rPr>
          <w:sz w:val="24"/>
          <w:rtl/>
        </w:rPr>
        <w:t xml:space="preserve"> </w:t>
      </w:r>
      <w:r w:rsidRPr="00B155BB">
        <w:rPr>
          <w:rFonts w:hint="cs"/>
          <w:sz w:val="24"/>
          <w:rtl/>
        </w:rPr>
        <w:t>שפניהם</w:t>
      </w:r>
      <w:r w:rsidRPr="00B155BB">
        <w:rPr>
          <w:sz w:val="24"/>
          <w:rtl/>
        </w:rPr>
        <w:t xml:space="preserve"> </w:t>
      </w:r>
      <w:r w:rsidRPr="00B155BB">
        <w:rPr>
          <w:rFonts w:hint="cs"/>
          <w:sz w:val="24"/>
          <w:rtl/>
        </w:rPr>
        <w:t>מושחרין</w:t>
      </w:r>
      <w:r w:rsidRPr="00B155BB">
        <w:rPr>
          <w:sz w:val="24"/>
          <w:rtl/>
        </w:rPr>
        <w:t xml:space="preserve"> </w:t>
      </w:r>
      <w:r w:rsidRPr="00B155BB">
        <w:rPr>
          <w:rFonts w:hint="cs"/>
          <w:sz w:val="24"/>
          <w:rtl/>
        </w:rPr>
        <w:t>ברעב</w:t>
      </w:r>
      <w:r>
        <w:rPr>
          <w:rFonts w:hint="cs"/>
          <w:sz w:val="24"/>
          <w:rtl/>
        </w:rPr>
        <w:t xml:space="preserve">' ("משנה תורה" </w:t>
      </w:r>
      <w:r w:rsidRPr="00B155BB">
        <w:rPr>
          <w:rFonts w:hint="cs"/>
          <w:sz w:val="24"/>
          <w:rtl/>
        </w:rPr>
        <w:t>הלכות</w:t>
      </w:r>
      <w:r w:rsidRPr="00B155BB">
        <w:rPr>
          <w:sz w:val="24"/>
          <w:rtl/>
        </w:rPr>
        <w:t xml:space="preserve"> </w:t>
      </w:r>
      <w:r w:rsidRPr="00B155BB">
        <w:rPr>
          <w:rFonts w:hint="cs"/>
          <w:sz w:val="24"/>
          <w:rtl/>
        </w:rPr>
        <w:t>אבל</w:t>
      </w:r>
      <w:r>
        <w:rPr>
          <w:rFonts w:hint="cs"/>
          <w:sz w:val="24"/>
          <w:rtl/>
        </w:rPr>
        <w:t xml:space="preserve"> ד',</w:t>
      </w:r>
      <w:r w:rsidRPr="00B155BB">
        <w:rPr>
          <w:sz w:val="24"/>
          <w:rtl/>
        </w:rPr>
        <w:t xml:space="preserve"> </w:t>
      </w:r>
      <w:r w:rsidRPr="00B155BB">
        <w:rPr>
          <w:rFonts w:hint="cs"/>
          <w:sz w:val="24"/>
          <w:rtl/>
        </w:rPr>
        <w:t>א</w:t>
      </w:r>
      <w:r>
        <w:rPr>
          <w:rFonts w:hint="cs"/>
          <w:sz w:val="24"/>
          <w:rtl/>
        </w:rPr>
        <w:t>')</w:t>
      </w:r>
      <w:r w:rsidRPr="00B155BB">
        <w:rPr>
          <w:sz w:val="24"/>
          <w:rtl/>
        </w:rPr>
        <w:t xml:space="preserve">. </w:t>
      </w:r>
      <w:r w:rsidRPr="00B155BB">
        <w:rPr>
          <w:rFonts w:hint="cs"/>
          <w:sz w:val="24"/>
          <w:rtl/>
        </w:rPr>
        <w:t>לא</w:t>
      </w:r>
      <w:r w:rsidRPr="00B155BB">
        <w:rPr>
          <w:sz w:val="24"/>
          <w:rtl/>
        </w:rPr>
        <w:t xml:space="preserve"> </w:t>
      </w:r>
      <w:r w:rsidRPr="00B155BB">
        <w:rPr>
          <w:rFonts w:hint="cs"/>
          <w:sz w:val="24"/>
          <w:rtl/>
        </w:rPr>
        <w:t>לבייש</w:t>
      </w:r>
      <w:r w:rsidRPr="00B155BB">
        <w:rPr>
          <w:sz w:val="24"/>
          <w:rtl/>
        </w:rPr>
        <w:t xml:space="preserve"> </w:t>
      </w:r>
      <w:r w:rsidRPr="00B155BB">
        <w:rPr>
          <w:rFonts w:hint="cs"/>
          <w:sz w:val="24"/>
          <w:rtl/>
        </w:rPr>
        <w:t>את</w:t>
      </w:r>
      <w:r w:rsidRPr="00B155BB">
        <w:rPr>
          <w:sz w:val="24"/>
          <w:rtl/>
        </w:rPr>
        <w:t xml:space="preserve"> </w:t>
      </w:r>
      <w:r w:rsidRPr="00B155BB">
        <w:rPr>
          <w:rFonts w:hint="cs"/>
          <w:sz w:val="24"/>
          <w:rtl/>
        </w:rPr>
        <w:t>מי</w:t>
      </w:r>
      <w:r w:rsidRPr="00B155BB">
        <w:rPr>
          <w:sz w:val="24"/>
          <w:rtl/>
        </w:rPr>
        <w:t xml:space="preserve"> </w:t>
      </w:r>
      <w:r w:rsidRPr="00B155BB">
        <w:rPr>
          <w:rFonts w:hint="cs"/>
          <w:sz w:val="24"/>
          <w:rtl/>
        </w:rPr>
        <w:t>שאין</w:t>
      </w:r>
      <w:r w:rsidRPr="00B155BB">
        <w:rPr>
          <w:sz w:val="24"/>
          <w:rtl/>
        </w:rPr>
        <w:t xml:space="preserve"> </w:t>
      </w:r>
      <w:r w:rsidRPr="00B155BB">
        <w:rPr>
          <w:rFonts w:hint="cs"/>
          <w:sz w:val="24"/>
          <w:rtl/>
        </w:rPr>
        <w:t>לו</w:t>
      </w:r>
      <w:r w:rsidRPr="00B155BB">
        <w:rPr>
          <w:sz w:val="24"/>
          <w:rtl/>
        </w:rPr>
        <w:t xml:space="preserve">! </w:t>
      </w:r>
      <w:r w:rsidRPr="00B155BB">
        <w:rPr>
          <w:rFonts w:hint="cs"/>
          <w:sz w:val="24"/>
          <w:rtl/>
        </w:rPr>
        <w:t>ההלכה</w:t>
      </w:r>
      <w:r w:rsidRPr="00B155BB">
        <w:rPr>
          <w:sz w:val="24"/>
          <w:rtl/>
        </w:rPr>
        <w:t xml:space="preserve"> </w:t>
      </w:r>
      <w:r w:rsidRPr="00B155BB">
        <w:rPr>
          <w:rFonts w:hint="cs"/>
          <w:sz w:val="24"/>
          <w:rtl/>
        </w:rPr>
        <w:t>מבינה</w:t>
      </w:r>
      <w:r w:rsidRPr="00B155BB">
        <w:rPr>
          <w:sz w:val="24"/>
          <w:rtl/>
        </w:rPr>
        <w:t xml:space="preserve"> </w:t>
      </w:r>
      <w:r w:rsidRPr="00B155BB">
        <w:rPr>
          <w:rFonts w:hint="cs"/>
          <w:sz w:val="24"/>
          <w:rtl/>
        </w:rPr>
        <w:t>שכ</w:t>
      </w:r>
      <w:r>
        <w:rPr>
          <w:rFonts w:hint="cs"/>
          <w:sz w:val="24"/>
          <w:rtl/>
        </w:rPr>
        <w:t xml:space="preserve">אשר </w:t>
      </w:r>
      <w:r w:rsidRPr="00B155BB">
        <w:rPr>
          <w:rFonts w:hint="cs"/>
          <w:sz w:val="24"/>
          <w:rtl/>
        </w:rPr>
        <w:t>אני</w:t>
      </w:r>
      <w:r w:rsidRPr="00B155BB">
        <w:rPr>
          <w:sz w:val="24"/>
          <w:rtl/>
        </w:rPr>
        <w:t xml:space="preserve"> </w:t>
      </w:r>
      <w:r w:rsidRPr="00B155BB">
        <w:rPr>
          <w:rFonts w:hint="cs"/>
          <w:sz w:val="24"/>
          <w:rtl/>
        </w:rPr>
        <w:t>מתנהג</w:t>
      </w:r>
      <w:r w:rsidRPr="00B155BB">
        <w:rPr>
          <w:sz w:val="24"/>
          <w:rtl/>
        </w:rPr>
        <w:t xml:space="preserve"> </w:t>
      </w:r>
      <w:r w:rsidRPr="00B155BB">
        <w:rPr>
          <w:rFonts w:hint="cs"/>
          <w:sz w:val="24"/>
          <w:rtl/>
        </w:rPr>
        <w:t>באופן</w:t>
      </w:r>
      <w:r w:rsidRPr="00B155BB">
        <w:rPr>
          <w:sz w:val="24"/>
          <w:rtl/>
        </w:rPr>
        <w:t xml:space="preserve"> </w:t>
      </w:r>
      <w:r w:rsidRPr="00B155BB">
        <w:rPr>
          <w:rFonts w:hint="cs"/>
          <w:sz w:val="24"/>
          <w:rtl/>
        </w:rPr>
        <w:t>שחברי</w:t>
      </w:r>
      <w:r w:rsidRPr="00B155BB">
        <w:rPr>
          <w:sz w:val="24"/>
          <w:rtl/>
        </w:rPr>
        <w:t xml:space="preserve"> </w:t>
      </w:r>
      <w:r w:rsidRPr="00B155BB">
        <w:rPr>
          <w:rFonts w:hint="cs"/>
          <w:sz w:val="24"/>
          <w:rtl/>
        </w:rPr>
        <w:t>לא</w:t>
      </w:r>
      <w:r w:rsidRPr="00B155BB">
        <w:rPr>
          <w:sz w:val="24"/>
          <w:rtl/>
        </w:rPr>
        <w:t xml:space="preserve"> </w:t>
      </w:r>
      <w:r w:rsidRPr="00B155BB">
        <w:rPr>
          <w:rFonts w:hint="cs"/>
          <w:sz w:val="24"/>
          <w:rtl/>
        </w:rPr>
        <w:t>יכול</w:t>
      </w:r>
      <w:r w:rsidRPr="00B155BB">
        <w:rPr>
          <w:sz w:val="24"/>
          <w:rtl/>
        </w:rPr>
        <w:t xml:space="preserve"> </w:t>
      </w:r>
      <w:r w:rsidRPr="00B155BB">
        <w:rPr>
          <w:rFonts w:hint="cs"/>
          <w:sz w:val="24"/>
          <w:rtl/>
        </w:rPr>
        <w:t>לעמוד</w:t>
      </w:r>
      <w:r w:rsidRPr="00B155BB">
        <w:rPr>
          <w:sz w:val="24"/>
          <w:rtl/>
        </w:rPr>
        <w:t xml:space="preserve"> </w:t>
      </w:r>
      <w:r w:rsidRPr="00B155BB">
        <w:rPr>
          <w:rFonts w:hint="cs"/>
          <w:sz w:val="24"/>
          <w:rtl/>
        </w:rPr>
        <w:t>בו</w:t>
      </w:r>
      <w:r>
        <w:rPr>
          <w:rFonts w:hint="cs"/>
          <w:sz w:val="24"/>
          <w:rtl/>
        </w:rPr>
        <w:t xml:space="preserve"> </w:t>
      </w:r>
      <w:r>
        <w:rPr>
          <w:sz w:val="24"/>
          <w:rtl/>
        </w:rPr>
        <w:t>–</w:t>
      </w:r>
      <w:r w:rsidRPr="00B155BB">
        <w:rPr>
          <w:sz w:val="24"/>
          <w:rtl/>
        </w:rPr>
        <w:t xml:space="preserve"> </w:t>
      </w:r>
      <w:r w:rsidRPr="00B155BB">
        <w:rPr>
          <w:rFonts w:hint="cs"/>
          <w:sz w:val="24"/>
          <w:rtl/>
        </w:rPr>
        <w:t>חברי</w:t>
      </w:r>
      <w:r w:rsidRPr="00B155BB">
        <w:rPr>
          <w:sz w:val="24"/>
          <w:rtl/>
        </w:rPr>
        <w:t xml:space="preserve"> </w:t>
      </w:r>
      <w:r w:rsidRPr="00B155BB">
        <w:rPr>
          <w:rFonts w:hint="cs"/>
          <w:sz w:val="24"/>
          <w:rtl/>
        </w:rPr>
        <w:t>מתבייש</w:t>
      </w:r>
      <w:r>
        <w:rPr>
          <w:sz w:val="24"/>
          <w:rtl/>
        </w:rPr>
        <w:t>.</w:t>
      </w:r>
    </w:p>
    <w:p w14:paraId="49735D57" w14:textId="77777777" w:rsidR="000F312E" w:rsidRPr="00603F4C" w:rsidRDefault="000F312E" w:rsidP="000F312E">
      <w:pPr>
        <w:rPr>
          <w:sz w:val="24"/>
          <w:rtl/>
        </w:rPr>
      </w:pPr>
      <w:r w:rsidRPr="00B155BB">
        <w:rPr>
          <w:rFonts w:hint="cs"/>
          <w:sz w:val="24"/>
          <w:rtl/>
        </w:rPr>
        <w:t>המחשבה</w:t>
      </w:r>
      <w:r>
        <w:rPr>
          <w:sz w:val="24"/>
          <w:rtl/>
        </w:rPr>
        <w:t xml:space="preserve"> </w:t>
      </w:r>
      <w:r w:rsidRPr="00B155BB">
        <w:rPr>
          <w:rFonts w:hint="cs"/>
          <w:sz w:val="24"/>
          <w:rtl/>
        </w:rPr>
        <w:t>על</w:t>
      </w:r>
      <w:r w:rsidRPr="00B155BB">
        <w:rPr>
          <w:sz w:val="24"/>
          <w:rtl/>
        </w:rPr>
        <w:t xml:space="preserve"> </w:t>
      </w:r>
      <w:r w:rsidRPr="00B155BB">
        <w:rPr>
          <w:rFonts w:hint="cs"/>
          <w:sz w:val="24"/>
          <w:rtl/>
        </w:rPr>
        <w:t>האחר</w:t>
      </w:r>
      <w:r w:rsidRPr="00B155BB">
        <w:rPr>
          <w:sz w:val="24"/>
          <w:rtl/>
        </w:rPr>
        <w:t xml:space="preserve">, </w:t>
      </w:r>
      <w:r w:rsidRPr="00B155BB">
        <w:rPr>
          <w:rFonts w:hint="cs"/>
          <w:sz w:val="24"/>
          <w:rtl/>
        </w:rPr>
        <w:t>הכניסה</w:t>
      </w:r>
      <w:r w:rsidRPr="00B155BB">
        <w:rPr>
          <w:sz w:val="24"/>
          <w:rtl/>
        </w:rPr>
        <w:t xml:space="preserve"> </w:t>
      </w:r>
      <w:r w:rsidRPr="00B155BB">
        <w:rPr>
          <w:rFonts w:hint="cs"/>
          <w:sz w:val="24"/>
          <w:rtl/>
        </w:rPr>
        <w:t>לנעליו</w:t>
      </w:r>
      <w:r w:rsidRPr="00B155BB">
        <w:rPr>
          <w:sz w:val="24"/>
          <w:rtl/>
        </w:rPr>
        <w:t xml:space="preserve"> </w:t>
      </w:r>
      <w:r w:rsidRPr="00B155BB">
        <w:rPr>
          <w:rFonts w:hint="cs"/>
          <w:sz w:val="24"/>
          <w:rtl/>
        </w:rPr>
        <w:t>של</w:t>
      </w:r>
      <w:r w:rsidRPr="00B155BB">
        <w:rPr>
          <w:sz w:val="24"/>
          <w:rtl/>
        </w:rPr>
        <w:t xml:space="preserve"> </w:t>
      </w:r>
      <w:r w:rsidRPr="00B155BB">
        <w:rPr>
          <w:rFonts w:hint="cs"/>
          <w:sz w:val="24"/>
          <w:rtl/>
        </w:rPr>
        <w:t>מי</w:t>
      </w:r>
      <w:r w:rsidRPr="00B155BB">
        <w:rPr>
          <w:sz w:val="24"/>
          <w:rtl/>
        </w:rPr>
        <w:t xml:space="preserve"> </w:t>
      </w:r>
      <w:r w:rsidRPr="00B155BB">
        <w:rPr>
          <w:rFonts w:hint="cs"/>
          <w:sz w:val="24"/>
          <w:rtl/>
        </w:rPr>
        <w:t>שאין</w:t>
      </w:r>
      <w:r w:rsidRPr="00B155BB">
        <w:rPr>
          <w:sz w:val="24"/>
          <w:rtl/>
        </w:rPr>
        <w:t xml:space="preserve"> </w:t>
      </w:r>
      <w:r w:rsidRPr="00B155BB">
        <w:rPr>
          <w:rFonts w:hint="cs"/>
          <w:sz w:val="24"/>
          <w:rtl/>
        </w:rPr>
        <w:t>לו</w:t>
      </w:r>
      <w:r w:rsidRPr="00B155BB">
        <w:rPr>
          <w:sz w:val="24"/>
          <w:rtl/>
        </w:rPr>
        <w:t xml:space="preserve">, </w:t>
      </w:r>
      <w:r w:rsidRPr="00B155BB">
        <w:rPr>
          <w:rFonts w:hint="cs"/>
          <w:sz w:val="24"/>
          <w:rtl/>
        </w:rPr>
        <w:t>נלמדת</w:t>
      </w:r>
      <w:r w:rsidRPr="00B155BB">
        <w:rPr>
          <w:sz w:val="24"/>
          <w:rtl/>
        </w:rPr>
        <w:t xml:space="preserve"> </w:t>
      </w:r>
      <w:r w:rsidRPr="00B155BB">
        <w:rPr>
          <w:rFonts w:hint="cs"/>
          <w:sz w:val="24"/>
          <w:rtl/>
        </w:rPr>
        <w:t>לא</w:t>
      </w:r>
      <w:r w:rsidRPr="00B155BB">
        <w:rPr>
          <w:sz w:val="24"/>
          <w:rtl/>
        </w:rPr>
        <w:t xml:space="preserve"> </w:t>
      </w:r>
      <w:r w:rsidRPr="00B155BB">
        <w:rPr>
          <w:rFonts w:hint="cs"/>
          <w:sz w:val="24"/>
          <w:rtl/>
        </w:rPr>
        <w:t>רק</w:t>
      </w:r>
      <w:r w:rsidRPr="00B155BB">
        <w:rPr>
          <w:sz w:val="24"/>
          <w:rtl/>
        </w:rPr>
        <w:t xml:space="preserve"> </w:t>
      </w:r>
      <w:r w:rsidRPr="00B155BB">
        <w:rPr>
          <w:rFonts w:hint="cs"/>
          <w:sz w:val="24"/>
          <w:rtl/>
        </w:rPr>
        <w:t>בנושאי</w:t>
      </w:r>
      <w:r w:rsidRPr="00B155BB">
        <w:rPr>
          <w:sz w:val="24"/>
          <w:rtl/>
        </w:rPr>
        <w:t xml:space="preserve"> </w:t>
      </w:r>
      <w:r w:rsidRPr="00B155BB">
        <w:rPr>
          <w:rFonts w:hint="cs"/>
          <w:sz w:val="24"/>
          <w:rtl/>
        </w:rPr>
        <w:t>אבלות</w:t>
      </w:r>
      <w:r w:rsidRPr="00B155BB">
        <w:rPr>
          <w:sz w:val="24"/>
          <w:rtl/>
        </w:rPr>
        <w:t xml:space="preserve">. </w:t>
      </w:r>
      <w:r w:rsidRPr="00B155BB">
        <w:rPr>
          <w:rFonts w:hint="cs"/>
          <w:sz w:val="24"/>
          <w:rtl/>
        </w:rPr>
        <w:t>המשנה</w:t>
      </w:r>
      <w:r w:rsidRPr="00B155BB">
        <w:rPr>
          <w:sz w:val="24"/>
          <w:rtl/>
        </w:rPr>
        <w:t xml:space="preserve"> </w:t>
      </w:r>
      <w:r w:rsidRPr="00B155BB">
        <w:rPr>
          <w:rFonts w:hint="cs"/>
          <w:sz w:val="24"/>
          <w:rtl/>
        </w:rPr>
        <w:t>בתענית</w:t>
      </w:r>
      <w:r>
        <w:rPr>
          <w:sz w:val="24"/>
          <w:rtl/>
        </w:rPr>
        <w:t xml:space="preserve"> </w:t>
      </w:r>
      <w:r>
        <w:rPr>
          <w:rFonts w:hint="cs"/>
          <w:sz w:val="24"/>
          <w:rtl/>
        </w:rPr>
        <w:t>(</w:t>
      </w:r>
      <w:r w:rsidRPr="00B155BB">
        <w:rPr>
          <w:rFonts w:hint="cs"/>
          <w:sz w:val="24"/>
          <w:rtl/>
        </w:rPr>
        <w:t>ד</w:t>
      </w:r>
      <w:r>
        <w:rPr>
          <w:rFonts w:hint="cs"/>
          <w:sz w:val="24"/>
          <w:rtl/>
        </w:rPr>
        <w:t>',</w:t>
      </w:r>
      <w:r w:rsidRPr="00B155BB">
        <w:rPr>
          <w:sz w:val="24"/>
          <w:rtl/>
        </w:rPr>
        <w:t xml:space="preserve"> </w:t>
      </w:r>
      <w:r w:rsidRPr="00B155BB">
        <w:rPr>
          <w:rFonts w:hint="cs"/>
          <w:sz w:val="24"/>
          <w:rtl/>
        </w:rPr>
        <w:t>ח</w:t>
      </w:r>
      <w:r>
        <w:rPr>
          <w:rFonts w:hint="cs"/>
          <w:sz w:val="24"/>
          <w:rtl/>
        </w:rPr>
        <w:t>'</w:t>
      </w:r>
      <w:r w:rsidRPr="00B155BB">
        <w:rPr>
          <w:sz w:val="24"/>
          <w:rtl/>
        </w:rPr>
        <w:t xml:space="preserve">) </w:t>
      </w:r>
      <w:r w:rsidRPr="00B155BB">
        <w:rPr>
          <w:rFonts w:hint="cs"/>
          <w:sz w:val="24"/>
          <w:rtl/>
        </w:rPr>
        <w:t>מנמקת</w:t>
      </w:r>
      <w:r w:rsidRPr="00B155BB">
        <w:rPr>
          <w:sz w:val="24"/>
          <w:rtl/>
        </w:rPr>
        <w:t xml:space="preserve"> </w:t>
      </w:r>
      <w:r>
        <w:rPr>
          <w:rFonts w:hint="cs"/>
          <w:sz w:val="24"/>
          <w:rtl/>
        </w:rPr>
        <w:t xml:space="preserve">בכך </w:t>
      </w:r>
      <w:r w:rsidRPr="00B155BB">
        <w:rPr>
          <w:rFonts w:hint="cs"/>
          <w:sz w:val="24"/>
          <w:rtl/>
        </w:rPr>
        <w:t>את</w:t>
      </w:r>
      <w:r w:rsidRPr="00B155BB">
        <w:rPr>
          <w:sz w:val="24"/>
          <w:rtl/>
        </w:rPr>
        <w:t xml:space="preserve"> </w:t>
      </w:r>
      <w:r w:rsidRPr="00B155BB">
        <w:rPr>
          <w:rFonts w:hint="cs"/>
          <w:sz w:val="24"/>
          <w:rtl/>
        </w:rPr>
        <w:t>הסיבה</w:t>
      </w:r>
      <w:r w:rsidRPr="00B155BB">
        <w:rPr>
          <w:sz w:val="24"/>
          <w:rtl/>
        </w:rPr>
        <w:t xml:space="preserve"> </w:t>
      </w:r>
      <w:r w:rsidRPr="00B155BB">
        <w:rPr>
          <w:rFonts w:hint="cs"/>
          <w:sz w:val="24"/>
          <w:rtl/>
        </w:rPr>
        <w:t>לתלבושת</w:t>
      </w:r>
      <w:r w:rsidRPr="00B155BB">
        <w:rPr>
          <w:sz w:val="24"/>
          <w:rtl/>
        </w:rPr>
        <w:t xml:space="preserve"> </w:t>
      </w:r>
      <w:r w:rsidRPr="00B155BB">
        <w:rPr>
          <w:rFonts w:hint="cs"/>
          <w:sz w:val="24"/>
          <w:rtl/>
        </w:rPr>
        <w:t>אחידה</w:t>
      </w:r>
      <w:r w:rsidRPr="00B155BB">
        <w:rPr>
          <w:sz w:val="24"/>
          <w:rtl/>
        </w:rPr>
        <w:t xml:space="preserve"> </w:t>
      </w:r>
      <w:r w:rsidRPr="00B155BB">
        <w:rPr>
          <w:rFonts w:hint="cs"/>
          <w:sz w:val="24"/>
          <w:rtl/>
        </w:rPr>
        <w:t>בכלל</w:t>
      </w:r>
      <w:r>
        <w:rPr>
          <w:rFonts w:hint="cs"/>
          <w:sz w:val="24"/>
          <w:rtl/>
        </w:rPr>
        <w:t>,</w:t>
      </w:r>
      <w:r w:rsidRPr="00B155BB">
        <w:rPr>
          <w:sz w:val="24"/>
          <w:rtl/>
        </w:rPr>
        <w:t xml:space="preserve"> </w:t>
      </w:r>
      <w:r w:rsidRPr="00B155BB">
        <w:rPr>
          <w:rFonts w:hint="cs"/>
          <w:sz w:val="24"/>
          <w:rtl/>
        </w:rPr>
        <w:t>ו</w:t>
      </w:r>
      <w:r>
        <w:rPr>
          <w:rFonts w:hint="cs"/>
          <w:sz w:val="24"/>
          <w:rtl/>
        </w:rPr>
        <w:t xml:space="preserve">את </w:t>
      </w:r>
      <w:r w:rsidRPr="00B155BB">
        <w:rPr>
          <w:rFonts w:hint="cs"/>
          <w:sz w:val="24"/>
          <w:rtl/>
        </w:rPr>
        <w:t>הסיבה</w:t>
      </w:r>
      <w:r w:rsidRPr="00B155BB">
        <w:rPr>
          <w:sz w:val="24"/>
          <w:rtl/>
        </w:rPr>
        <w:t xml:space="preserve"> </w:t>
      </w:r>
      <w:r w:rsidRPr="00B155BB">
        <w:rPr>
          <w:rFonts w:hint="cs"/>
          <w:sz w:val="24"/>
          <w:rtl/>
        </w:rPr>
        <w:t>לשמלת</w:t>
      </w:r>
      <w:r w:rsidRPr="00B155BB">
        <w:rPr>
          <w:sz w:val="24"/>
          <w:rtl/>
        </w:rPr>
        <w:t xml:space="preserve"> </w:t>
      </w:r>
      <w:r w:rsidRPr="00B155BB">
        <w:rPr>
          <w:rFonts w:hint="cs"/>
          <w:sz w:val="24"/>
          <w:rtl/>
        </w:rPr>
        <w:t>הכלה</w:t>
      </w:r>
      <w:r w:rsidRPr="00B155BB">
        <w:rPr>
          <w:sz w:val="24"/>
          <w:rtl/>
        </w:rPr>
        <w:t xml:space="preserve"> </w:t>
      </w:r>
      <w:r w:rsidRPr="00B155BB">
        <w:rPr>
          <w:rFonts w:hint="cs"/>
          <w:sz w:val="24"/>
          <w:rtl/>
        </w:rPr>
        <w:t>בצבע</w:t>
      </w:r>
      <w:r w:rsidRPr="00B155BB">
        <w:rPr>
          <w:sz w:val="24"/>
          <w:rtl/>
        </w:rPr>
        <w:t xml:space="preserve"> </w:t>
      </w:r>
      <w:r w:rsidRPr="00B155BB">
        <w:rPr>
          <w:rFonts w:hint="cs"/>
          <w:sz w:val="24"/>
          <w:rtl/>
        </w:rPr>
        <w:t>לבן</w:t>
      </w:r>
      <w:r w:rsidRPr="00B155BB">
        <w:rPr>
          <w:sz w:val="24"/>
          <w:rtl/>
        </w:rPr>
        <w:t xml:space="preserve">: </w:t>
      </w:r>
      <w:r>
        <w:rPr>
          <w:rFonts w:hint="cs"/>
          <w:sz w:val="24"/>
          <w:rtl/>
        </w:rPr>
        <w:t>'</w:t>
      </w:r>
      <w:r w:rsidRPr="00B155BB">
        <w:rPr>
          <w:rFonts w:hint="cs"/>
          <w:sz w:val="24"/>
          <w:rtl/>
        </w:rPr>
        <w:t>אמר</w:t>
      </w:r>
      <w:r w:rsidRPr="00B155BB">
        <w:rPr>
          <w:sz w:val="24"/>
          <w:rtl/>
        </w:rPr>
        <w:t xml:space="preserve"> </w:t>
      </w:r>
      <w:r w:rsidRPr="00B155BB">
        <w:rPr>
          <w:rFonts w:hint="cs"/>
          <w:sz w:val="24"/>
          <w:rtl/>
        </w:rPr>
        <w:t>רבן</w:t>
      </w:r>
      <w:r w:rsidRPr="00B155BB">
        <w:rPr>
          <w:sz w:val="24"/>
          <w:rtl/>
        </w:rPr>
        <w:t xml:space="preserve"> </w:t>
      </w:r>
      <w:r w:rsidRPr="00B155BB">
        <w:rPr>
          <w:rFonts w:hint="cs"/>
          <w:sz w:val="24"/>
          <w:rtl/>
        </w:rPr>
        <w:t>שמעון</w:t>
      </w:r>
      <w:r w:rsidRPr="00B155BB">
        <w:rPr>
          <w:sz w:val="24"/>
          <w:rtl/>
        </w:rPr>
        <w:t xml:space="preserve"> </w:t>
      </w:r>
      <w:r w:rsidRPr="00B155BB">
        <w:rPr>
          <w:rFonts w:hint="cs"/>
          <w:sz w:val="24"/>
          <w:rtl/>
        </w:rPr>
        <w:t>בן</w:t>
      </w:r>
      <w:r w:rsidRPr="00B155BB">
        <w:rPr>
          <w:sz w:val="24"/>
          <w:rtl/>
        </w:rPr>
        <w:t xml:space="preserve"> </w:t>
      </w:r>
      <w:r w:rsidRPr="00B155BB">
        <w:rPr>
          <w:rFonts w:hint="cs"/>
          <w:sz w:val="24"/>
          <w:rtl/>
        </w:rPr>
        <w:t>גמליאל</w:t>
      </w:r>
      <w:r>
        <w:rPr>
          <w:rFonts w:hint="cs"/>
          <w:sz w:val="24"/>
          <w:rtl/>
        </w:rPr>
        <w:t>:</w:t>
      </w:r>
      <w:r w:rsidRPr="00B155BB">
        <w:rPr>
          <w:sz w:val="24"/>
          <w:rtl/>
        </w:rPr>
        <w:t xml:space="preserve"> </w:t>
      </w:r>
      <w:r w:rsidRPr="00B155BB">
        <w:rPr>
          <w:rFonts w:hint="cs"/>
          <w:sz w:val="24"/>
          <w:rtl/>
        </w:rPr>
        <w:t>לא</w:t>
      </w:r>
      <w:r w:rsidRPr="00B155BB">
        <w:rPr>
          <w:sz w:val="24"/>
          <w:rtl/>
        </w:rPr>
        <w:t xml:space="preserve"> </w:t>
      </w:r>
      <w:r w:rsidRPr="00B155BB">
        <w:rPr>
          <w:rFonts w:hint="cs"/>
          <w:sz w:val="24"/>
          <w:rtl/>
        </w:rPr>
        <w:t>היו</w:t>
      </w:r>
      <w:r w:rsidRPr="00B155BB">
        <w:rPr>
          <w:sz w:val="24"/>
          <w:rtl/>
        </w:rPr>
        <w:t xml:space="preserve"> </w:t>
      </w:r>
      <w:r w:rsidRPr="00B155BB">
        <w:rPr>
          <w:rFonts w:hint="cs"/>
          <w:sz w:val="24"/>
          <w:rtl/>
        </w:rPr>
        <w:t>ימים</w:t>
      </w:r>
      <w:r w:rsidRPr="00B155BB">
        <w:rPr>
          <w:sz w:val="24"/>
          <w:rtl/>
        </w:rPr>
        <w:t xml:space="preserve"> </w:t>
      </w:r>
      <w:r w:rsidRPr="00B155BB">
        <w:rPr>
          <w:rFonts w:hint="cs"/>
          <w:sz w:val="24"/>
          <w:rtl/>
        </w:rPr>
        <w:t>טובים</w:t>
      </w:r>
      <w:r w:rsidRPr="00B155BB">
        <w:rPr>
          <w:sz w:val="24"/>
          <w:rtl/>
        </w:rPr>
        <w:t xml:space="preserve"> </w:t>
      </w:r>
      <w:r w:rsidRPr="00B155BB">
        <w:rPr>
          <w:rFonts w:hint="cs"/>
          <w:sz w:val="24"/>
          <w:rtl/>
        </w:rPr>
        <w:t>לישראל</w:t>
      </w:r>
      <w:r w:rsidRPr="00B155BB">
        <w:rPr>
          <w:sz w:val="24"/>
          <w:rtl/>
        </w:rPr>
        <w:t xml:space="preserve"> </w:t>
      </w:r>
      <w:r w:rsidRPr="00B155BB">
        <w:rPr>
          <w:rFonts w:hint="cs"/>
          <w:sz w:val="24"/>
          <w:rtl/>
        </w:rPr>
        <w:t>כחמשה</w:t>
      </w:r>
      <w:r w:rsidRPr="00B155BB">
        <w:rPr>
          <w:sz w:val="24"/>
          <w:rtl/>
        </w:rPr>
        <w:t xml:space="preserve"> </w:t>
      </w:r>
      <w:r w:rsidRPr="00B155BB">
        <w:rPr>
          <w:rFonts w:hint="cs"/>
          <w:sz w:val="24"/>
          <w:rtl/>
        </w:rPr>
        <w:t>עשר</w:t>
      </w:r>
      <w:r w:rsidRPr="00B155BB">
        <w:rPr>
          <w:sz w:val="24"/>
          <w:rtl/>
        </w:rPr>
        <w:t xml:space="preserve"> </w:t>
      </w:r>
      <w:r w:rsidRPr="00B155BB">
        <w:rPr>
          <w:rFonts w:hint="cs"/>
          <w:sz w:val="24"/>
          <w:rtl/>
        </w:rPr>
        <w:t>באב</w:t>
      </w:r>
      <w:r w:rsidRPr="00B155BB">
        <w:rPr>
          <w:sz w:val="24"/>
          <w:rtl/>
        </w:rPr>
        <w:t xml:space="preserve"> </w:t>
      </w:r>
      <w:r w:rsidRPr="00B155BB">
        <w:rPr>
          <w:rFonts w:hint="cs"/>
          <w:sz w:val="24"/>
          <w:rtl/>
        </w:rPr>
        <w:t>וכיום</w:t>
      </w:r>
      <w:r w:rsidRPr="00B155BB">
        <w:rPr>
          <w:sz w:val="24"/>
          <w:rtl/>
        </w:rPr>
        <w:t xml:space="preserve"> </w:t>
      </w:r>
      <w:r w:rsidRPr="00B155BB">
        <w:rPr>
          <w:rFonts w:hint="cs"/>
          <w:sz w:val="24"/>
          <w:rtl/>
        </w:rPr>
        <w:t>הכ</w:t>
      </w:r>
      <w:r>
        <w:rPr>
          <w:rFonts w:hint="cs"/>
          <w:sz w:val="24"/>
          <w:rtl/>
        </w:rPr>
        <w:t>י</w:t>
      </w:r>
      <w:r w:rsidRPr="00B155BB">
        <w:rPr>
          <w:rFonts w:hint="cs"/>
          <w:sz w:val="24"/>
          <w:rtl/>
        </w:rPr>
        <w:t>פורים</w:t>
      </w:r>
      <w:r>
        <w:rPr>
          <w:rFonts w:hint="cs"/>
          <w:sz w:val="24"/>
          <w:rtl/>
        </w:rPr>
        <w:t>,</w:t>
      </w:r>
      <w:r w:rsidRPr="00B155BB">
        <w:rPr>
          <w:sz w:val="24"/>
          <w:rtl/>
        </w:rPr>
        <w:t xml:space="preserve"> </w:t>
      </w:r>
      <w:r w:rsidRPr="00B155BB">
        <w:rPr>
          <w:rFonts w:hint="cs"/>
          <w:sz w:val="24"/>
          <w:rtl/>
        </w:rPr>
        <w:t>שבהן</w:t>
      </w:r>
      <w:r w:rsidRPr="00B155BB">
        <w:rPr>
          <w:sz w:val="24"/>
          <w:rtl/>
        </w:rPr>
        <w:t xml:space="preserve"> </w:t>
      </w:r>
      <w:r w:rsidRPr="00B155BB">
        <w:rPr>
          <w:rFonts w:hint="cs"/>
          <w:sz w:val="24"/>
          <w:rtl/>
        </w:rPr>
        <w:t>בנות</w:t>
      </w:r>
      <w:r w:rsidRPr="00B155BB">
        <w:rPr>
          <w:sz w:val="24"/>
          <w:rtl/>
        </w:rPr>
        <w:t xml:space="preserve"> </w:t>
      </w:r>
      <w:r w:rsidRPr="00B155BB">
        <w:rPr>
          <w:rFonts w:hint="cs"/>
          <w:sz w:val="24"/>
          <w:rtl/>
        </w:rPr>
        <w:t>ירושלם</w:t>
      </w:r>
      <w:r w:rsidRPr="00B155BB">
        <w:rPr>
          <w:sz w:val="24"/>
          <w:rtl/>
        </w:rPr>
        <w:t xml:space="preserve"> </w:t>
      </w:r>
      <w:r w:rsidRPr="00B155BB">
        <w:rPr>
          <w:rFonts w:hint="cs"/>
          <w:sz w:val="24"/>
          <w:rtl/>
        </w:rPr>
        <w:t>יוצאות</w:t>
      </w:r>
      <w:r w:rsidRPr="00B155BB">
        <w:rPr>
          <w:sz w:val="24"/>
          <w:rtl/>
        </w:rPr>
        <w:t xml:space="preserve"> </w:t>
      </w:r>
      <w:r w:rsidRPr="00B155BB">
        <w:rPr>
          <w:rFonts w:hint="cs"/>
          <w:sz w:val="24"/>
          <w:rtl/>
        </w:rPr>
        <w:t>בכלי</w:t>
      </w:r>
      <w:r w:rsidRPr="00B155BB">
        <w:rPr>
          <w:sz w:val="24"/>
          <w:rtl/>
        </w:rPr>
        <w:t xml:space="preserve"> </w:t>
      </w:r>
      <w:r w:rsidRPr="00B155BB">
        <w:rPr>
          <w:rFonts w:hint="cs"/>
          <w:sz w:val="24"/>
          <w:rtl/>
        </w:rPr>
        <w:t>לבן</w:t>
      </w:r>
      <w:r w:rsidRPr="00B155BB">
        <w:rPr>
          <w:sz w:val="24"/>
          <w:rtl/>
        </w:rPr>
        <w:t xml:space="preserve"> </w:t>
      </w:r>
      <w:r w:rsidRPr="00B155BB">
        <w:rPr>
          <w:rFonts w:hint="cs"/>
          <w:sz w:val="24"/>
          <w:rtl/>
        </w:rPr>
        <w:t>שאולין</w:t>
      </w:r>
      <w:r w:rsidRPr="00B155BB">
        <w:rPr>
          <w:sz w:val="24"/>
          <w:rtl/>
        </w:rPr>
        <w:t xml:space="preserve"> </w:t>
      </w:r>
      <w:r w:rsidRPr="00B155BB">
        <w:rPr>
          <w:rFonts w:hint="cs"/>
          <w:sz w:val="24"/>
          <w:rtl/>
        </w:rPr>
        <w:t>שלא</w:t>
      </w:r>
      <w:r w:rsidRPr="00B155BB">
        <w:rPr>
          <w:sz w:val="24"/>
          <w:rtl/>
        </w:rPr>
        <w:t xml:space="preserve"> </w:t>
      </w:r>
      <w:r w:rsidRPr="00B155BB">
        <w:rPr>
          <w:rFonts w:hint="cs"/>
          <w:sz w:val="24"/>
          <w:rtl/>
        </w:rPr>
        <w:t>לבייש</w:t>
      </w:r>
      <w:r w:rsidRPr="00B155BB">
        <w:rPr>
          <w:sz w:val="24"/>
          <w:rtl/>
        </w:rPr>
        <w:t xml:space="preserve"> </w:t>
      </w:r>
      <w:r w:rsidRPr="00B155BB">
        <w:rPr>
          <w:rFonts w:hint="cs"/>
          <w:sz w:val="24"/>
          <w:rtl/>
        </w:rPr>
        <w:t>את</w:t>
      </w:r>
      <w:r w:rsidRPr="00B155BB">
        <w:rPr>
          <w:sz w:val="24"/>
          <w:rtl/>
        </w:rPr>
        <w:t xml:space="preserve"> </w:t>
      </w:r>
      <w:r w:rsidRPr="00B155BB">
        <w:rPr>
          <w:rFonts w:hint="cs"/>
          <w:sz w:val="24"/>
          <w:rtl/>
        </w:rPr>
        <w:t>מי</w:t>
      </w:r>
      <w:r w:rsidRPr="00B155BB">
        <w:rPr>
          <w:sz w:val="24"/>
          <w:rtl/>
        </w:rPr>
        <w:t xml:space="preserve"> </w:t>
      </w:r>
      <w:r w:rsidRPr="00B155BB">
        <w:rPr>
          <w:rFonts w:hint="cs"/>
          <w:sz w:val="24"/>
          <w:rtl/>
        </w:rPr>
        <w:t>שאין</w:t>
      </w:r>
      <w:r w:rsidRPr="00B155BB">
        <w:rPr>
          <w:sz w:val="24"/>
          <w:rtl/>
        </w:rPr>
        <w:t xml:space="preserve"> </w:t>
      </w:r>
      <w:r w:rsidRPr="00B155BB">
        <w:rPr>
          <w:rFonts w:hint="cs"/>
          <w:sz w:val="24"/>
          <w:rtl/>
        </w:rPr>
        <w:t>לו</w:t>
      </w:r>
      <w:r w:rsidRPr="00B155BB">
        <w:rPr>
          <w:sz w:val="24"/>
          <w:rtl/>
        </w:rPr>
        <w:t>...</w:t>
      </w:r>
      <w:r>
        <w:rPr>
          <w:rFonts w:hint="cs"/>
          <w:sz w:val="24"/>
          <w:rtl/>
        </w:rPr>
        <w:t xml:space="preserve"> </w:t>
      </w:r>
      <w:r w:rsidRPr="00B155BB">
        <w:rPr>
          <w:rFonts w:hint="cs"/>
          <w:sz w:val="24"/>
          <w:rtl/>
        </w:rPr>
        <w:t>ומה</w:t>
      </w:r>
      <w:r w:rsidRPr="00B155BB">
        <w:rPr>
          <w:sz w:val="24"/>
          <w:rtl/>
        </w:rPr>
        <w:t xml:space="preserve"> </w:t>
      </w:r>
      <w:r w:rsidRPr="00B155BB">
        <w:rPr>
          <w:rFonts w:hint="cs"/>
          <w:sz w:val="24"/>
          <w:rtl/>
        </w:rPr>
        <w:t>היו</w:t>
      </w:r>
      <w:r w:rsidRPr="00B155BB">
        <w:rPr>
          <w:sz w:val="24"/>
          <w:rtl/>
        </w:rPr>
        <w:t xml:space="preserve"> </w:t>
      </w:r>
      <w:r w:rsidRPr="00B155BB">
        <w:rPr>
          <w:rFonts w:hint="cs"/>
          <w:sz w:val="24"/>
          <w:rtl/>
        </w:rPr>
        <w:t>אומרות</w:t>
      </w:r>
      <w:r>
        <w:rPr>
          <w:rFonts w:hint="cs"/>
          <w:sz w:val="24"/>
          <w:rtl/>
        </w:rPr>
        <w:t>?</w:t>
      </w:r>
      <w:r w:rsidRPr="00B155BB">
        <w:rPr>
          <w:sz w:val="24"/>
          <w:rtl/>
        </w:rPr>
        <w:t xml:space="preserve"> </w:t>
      </w:r>
      <w:r w:rsidRPr="00B155BB">
        <w:rPr>
          <w:rFonts w:hint="cs"/>
          <w:sz w:val="24"/>
          <w:rtl/>
        </w:rPr>
        <w:t>בחור</w:t>
      </w:r>
      <w:r w:rsidRPr="00B155BB">
        <w:rPr>
          <w:sz w:val="24"/>
          <w:rtl/>
        </w:rPr>
        <w:t xml:space="preserve"> </w:t>
      </w:r>
      <w:r w:rsidRPr="00B155BB">
        <w:rPr>
          <w:rFonts w:hint="cs"/>
          <w:sz w:val="24"/>
          <w:rtl/>
        </w:rPr>
        <w:t>שא</w:t>
      </w:r>
      <w:r w:rsidRPr="00B155BB">
        <w:rPr>
          <w:sz w:val="24"/>
          <w:rtl/>
        </w:rPr>
        <w:t xml:space="preserve"> </w:t>
      </w:r>
      <w:r w:rsidRPr="00B155BB">
        <w:rPr>
          <w:rFonts w:hint="cs"/>
          <w:sz w:val="24"/>
          <w:rtl/>
        </w:rPr>
        <w:t>נא</w:t>
      </w:r>
      <w:r w:rsidRPr="00B155BB">
        <w:rPr>
          <w:sz w:val="24"/>
          <w:rtl/>
        </w:rPr>
        <w:t xml:space="preserve"> </w:t>
      </w:r>
      <w:r w:rsidRPr="00B155BB">
        <w:rPr>
          <w:rFonts w:hint="cs"/>
          <w:sz w:val="24"/>
          <w:rtl/>
        </w:rPr>
        <w:t>עיניך</w:t>
      </w:r>
      <w:r w:rsidRPr="00B155BB">
        <w:rPr>
          <w:sz w:val="24"/>
          <w:rtl/>
        </w:rPr>
        <w:t xml:space="preserve"> </w:t>
      </w:r>
      <w:r w:rsidRPr="00B155BB">
        <w:rPr>
          <w:rFonts w:hint="cs"/>
          <w:sz w:val="24"/>
          <w:rtl/>
        </w:rPr>
        <w:t>וראה</w:t>
      </w:r>
      <w:r w:rsidRPr="00B155BB">
        <w:rPr>
          <w:sz w:val="24"/>
          <w:rtl/>
        </w:rPr>
        <w:t xml:space="preserve"> </w:t>
      </w:r>
      <w:r w:rsidRPr="00B155BB">
        <w:rPr>
          <w:rFonts w:hint="cs"/>
          <w:sz w:val="24"/>
          <w:rtl/>
        </w:rPr>
        <w:t>מה</w:t>
      </w:r>
      <w:r w:rsidRPr="00B155BB">
        <w:rPr>
          <w:sz w:val="24"/>
          <w:rtl/>
        </w:rPr>
        <w:t xml:space="preserve"> </w:t>
      </w:r>
      <w:r w:rsidRPr="00B155BB">
        <w:rPr>
          <w:rFonts w:hint="cs"/>
          <w:sz w:val="24"/>
          <w:rtl/>
        </w:rPr>
        <w:t>אתה</w:t>
      </w:r>
      <w:r w:rsidRPr="00B155BB">
        <w:rPr>
          <w:sz w:val="24"/>
          <w:rtl/>
        </w:rPr>
        <w:t xml:space="preserve"> </w:t>
      </w:r>
      <w:r w:rsidRPr="00B155BB">
        <w:rPr>
          <w:rFonts w:hint="cs"/>
          <w:sz w:val="24"/>
          <w:rtl/>
        </w:rPr>
        <w:t>בורר</w:t>
      </w:r>
      <w:r w:rsidRPr="00B155BB">
        <w:rPr>
          <w:sz w:val="24"/>
          <w:rtl/>
        </w:rPr>
        <w:t xml:space="preserve"> </w:t>
      </w:r>
      <w:r w:rsidRPr="00B155BB">
        <w:rPr>
          <w:rFonts w:hint="cs"/>
          <w:sz w:val="24"/>
          <w:rtl/>
        </w:rPr>
        <w:t>לך</w:t>
      </w:r>
      <w:r>
        <w:rPr>
          <w:rFonts w:hint="cs"/>
          <w:sz w:val="24"/>
          <w:rtl/>
        </w:rPr>
        <w:t>.</w:t>
      </w:r>
      <w:r w:rsidRPr="00B155BB">
        <w:rPr>
          <w:sz w:val="24"/>
          <w:rtl/>
        </w:rPr>
        <w:t xml:space="preserve"> </w:t>
      </w:r>
      <w:r w:rsidRPr="00B155BB">
        <w:rPr>
          <w:rFonts w:hint="cs"/>
          <w:sz w:val="24"/>
          <w:rtl/>
        </w:rPr>
        <w:t>אל</w:t>
      </w:r>
      <w:r w:rsidRPr="00B155BB">
        <w:rPr>
          <w:sz w:val="24"/>
          <w:rtl/>
        </w:rPr>
        <w:t xml:space="preserve"> </w:t>
      </w:r>
      <w:r w:rsidRPr="00B155BB">
        <w:rPr>
          <w:rFonts w:hint="cs"/>
          <w:sz w:val="24"/>
          <w:rtl/>
        </w:rPr>
        <w:t>ת</w:t>
      </w:r>
      <w:r>
        <w:rPr>
          <w:rFonts w:hint="cs"/>
          <w:sz w:val="24"/>
          <w:rtl/>
        </w:rPr>
        <w:t>י</w:t>
      </w:r>
      <w:r w:rsidRPr="00B155BB">
        <w:rPr>
          <w:rFonts w:hint="cs"/>
          <w:sz w:val="24"/>
          <w:rtl/>
        </w:rPr>
        <w:t>תן</w:t>
      </w:r>
      <w:r w:rsidRPr="00B155BB">
        <w:rPr>
          <w:sz w:val="24"/>
          <w:rtl/>
        </w:rPr>
        <w:t xml:space="preserve"> </w:t>
      </w:r>
      <w:r w:rsidRPr="00B155BB">
        <w:rPr>
          <w:rFonts w:hint="cs"/>
          <w:sz w:val="24"/>
          <w:rtl/>
        </w:rPr>
        <w:t>עיניך</w:t>
      </w:r>
      <w:r w:rsidRPr="00B155BB">
        <w:rPr>
          <w:sz w:val="24"/>
          <w:rtl/>
        </w:rPr>
        <w:t xml:space="preserve"> </w:t>
      </w:r>
      <w:r w:rsidRPr="00B155BB">
        <w:rPr>
          <w:rFonts w:hint="cs"/>
          <w:sz w:val="24"/>
          <w:rtl/>
        </w:rPr>
        <w:t>בנוי</w:t>
      </w:r>
      <w:r>
        <w:rPr>
          <w:rFonts w:hint="cs"/>
          <w:sz w:val="24"/>
          <w:rtl/>
        </w:rPr>
        <w:t>,</w:t>
      </w:r>
      <w:r w:rsidRPr="00B155BB">
        <w:rPr>
          <w:sz w:val="24"/>
          <w:rtl/>
        </w:rPr>
        <w:t xml:space="preserve"> </w:t>
      </w:r>
      <w:r w:rsidRPr="00B155BB">
        <w:rPr>
          <w:rFonts w:hint="cs"/>
          <w:sz w:val="24"/>
          <w:rtl/>
        </w:rPr>
        <w:t>תן</w:t>
      </w:r>
      <w:r w:rsidRPr="00B155BB">
        <w:rPr>
          <w:sz w:val="24"/>
          <w:rtl/>
        </w:rPr>
        <w:t xml:space="preserve"> </w:t>
      </w:r>
      <w:r w:rsidRPr="00B155BB">
        <w:rPr>
          <w:rFonts w:hint="cs"/>
          <w:sz w:val="24"/>
          <w:rtl/>
        </w:rPr>
        <w:t>עיניך</w:t>
      </w:r>
      <w:r w:rsidRPr="00B155BB">
        <w:rPr>
          <w:sz w:val="24"/>
          <w:rtl/>
        </w:rPr>
        <w:t xml:space="preserve"> </w:t>
      </w:r>
      <w:r w:rsidRPr="00B155BB">
        <w:rPr>
          <w:rFonts w:hint="cs"/>
          <w:sz w:val="24"/>
          <w:rtl/>
        </w:rPr>
        <w:t>במשפחה</w:t>
      </w:r>
      <w:r>
        <w:rPr>
          <w:rFonts w:hint="cs"/>
          <w:sz w:val="24"/>
          <w:rtl/>
        </w:rPr>
        <w:t>.</w:t>
      </w:r>
      <w:r w:rsidRPr="00B155BB">
        <w:rPr>
          <w:sz w:val="24"/>
          <w:rtl/>
        </w:rPr>
        <w:t xml:space="preserve"> </w:t>
      </w:r>
      <w:r w:rsidRPr="00B155BB">
        <w:rPr>
          <w:rFonts w:hint="cs"/>
          <w:sz w:val="24"/>
          <w:rtl/>
        </w:rPr>
        <w:t>שקר</w:t>
      </w:r>
      <w:r w:rsidRPr="00B155BB">
        <w:rPr>
          <w:sz w:val="24"/>
          <w:rtl/>
        </w:rPr>
        <w:t xml:space="preserve"> </w:t>
      </w:r>
      <w:r w:rsidRPr="00B155BB">
        <w:rPr>
          <w:rFonts w:hint="cs"/>
          <w:sz w:val="24"/>
          <w:rtl/>
        </w:rPr>
        <w:t>החן</w:t>
      </w:r>
      <w:r w:rsidRPr="00B155BB">
        <w:rPr>
          <w:sz w:val="24"/>
          <w:rtl/>
        </w:rPr>
        <w:t xml:space="preserve"> </w:t>
      </w:r>
      <w:r w:rsidRPr="00B155BB">
        <w:rPr>
          <w:rFonts w:hint="cs"/>
          <w:sz w:val="24"/>
          <w:rtl/>
        </w:rPr>
        <w:t>והבל</w:t>
      </w:r>
      <w:r w:rsidRPr="00B155BB">
        <w:rPr>
          <w:sz w:val="24"/>
          <w:rtl/>
        </w:rPr>
        <w:t xml:space="preserve"> </w:t>
      </w:r>
      <w:r w:rsidRPr="00B155BB">
        <w:rPr>
          <w:rFonts w:hint="cs"/>
          <w:sz w:val="24"/>
          <w:rtl/>
        </w:rPr>
        <w:t>היופי</w:t>
      </w:r>
      <w:r>
        <w:rPr>
          <w:rFonts w:hint="cs"/>
          <w:sz w:val="24"/>
          <w:rtl/>
        </w:rPr>
        <w:t>,</w:t>
      </w:r>
      <w:r w:rsidRPr="00B155BB">
        <w:rPr>
          <w:sz w:val="24"/>
          <w:rtl/>
        </w:rPr>
        <w:t xml:space="preserve"> </w:t>
      </w:r>
      <w:r w:rsidRPr="00B155BB">
        <w:rPr>
          <w:rFonts w:hint="cs"/>
          <w:sz w:val="24"/>
          <w:rtl/>
        </w:rPr>
        <w:t>א</w:t>
      </w:r>
      <w:r>
        <w:rPr>
          <w:rFonts w:hint="cs"/>
          <w:sz w:val="24"/>
          <w:rtl/>
        </w:rPr>
        <w:t>י</w:t>
      </w:r>
      <w:r w:rsidRPr="00B155BB">
        <w:rPr>
          <w:rFonts w:hint="cs"/>
          <w:sz w:val="24"/>
          <w:rtl/>
        </w:rPr>
        <w:t>שה</w:t>
      </w:r>
      <w:r w:rsidRPr="00B155BB">
        <w:rPr>
          <w:sz w:val="24"/>
          <w:rtl/>
        </w:rPr>
        <w:t xml:space="preserve"> </w:t>
      </w:r>
      <w:r w:rsidRPr="00B155BB">
        <w:rPr>
          <w:rFonts w:hint="cs"/>
          <w:sz w:val="24"/>
          <w:rtl/>
        </w:rPr>
        <w:t>יראת</w:t>
      </w:r>
      <w:r w:rsidRPr="00B155BB">
        <w:rPr>
          <w:sz w:val="24"/>
          <w:rtl/>
        </w:rPr>
        <w:t xml:space="preserve"> </w:t>
      </w:r>
      <w:r w:rsidRPr="00B155BB">
        <w:rPr>
          <w:rFonts w:hint="cs"/>
          <w:sz w:val="24"/>
          <w:rtl/>
        </w:rPr>
        <w:t>ה</w:t>
      </w:r>
      <w:r w:rsidRPr="00B155BB">
        <w:rPr>
          <w:sz w:val="24"/>
          <w:rtl/>
        </w:rPr>
        <w:t xml:space="preserve">' </w:t>
      </w:r>
      <w:r w:rsidRPr="00B155BB">
        <w:rPr>
          <w:rFonts w:hint="cs"/>
          <w:sz w:val="24"/>
          <w:rtl/>
        </w:rPr>
        <w:t>היא</w:t>
      </w:r>
      <w:r w:rsidRPr="00B155BB">
        <w:rPr>
          <w:sz w:val="24"/>
          <w:rtl/>
        </w:rPr>
        <w:t xml:space="preserve"> </w:t>
      </w:r>
      <w:r w:rsidRPr="00B155BB">
        <w:rPr>
          <w:rFonts w:hint="cs"/>
          <w:sz w:val="24"/>
          <w:rtl/>
        </w:rPr>
        <w:t>תתהלל</w:t>
      </w:r>
      <w:r>
        <w:rPr>
          <w:rFonts w:hint="cs"/>
          <w:sz w:val="24"/>
          <w:rtl/>
        </w:rPr>
        <w:t>'.</w:t>
      </w:r>
    </w:p>
    <w:p w14:paraId="69D0BCB4" w14:textId="77777777" w:rsidR="000F312E" w:rsidRDefault="000F312E" w:rsidP="000F312E">
      <w:pPr>
        <w:rPr>
          <w:sz w:val="24"/>
          <w:rtl/>
        </w:rPr>
      </w:pPr>
    </w:p>
    <w:p w14:paraId="07E42707" w14:textId="77777777" w:rsidR="000F312E" w:rsidRPr="00603F4C" w:rsidRDefault="000F312E" w:rsidP="000F312E">
      <w:pPr>
        <w:rPr>
          <w:sz w:val="24"/>
          <w:rtl/>
        </w:rPr>
      </w:pPr>
      <w:r w:rsidRPr="00603F4C">
        <w:rPr>
          <w:rFonts w:hint="cs"/>
          <w:sz w:val="24"/>
          <w:rtl/>
        </w:rPr>
        <w:t>נכנסתי</w:t>
      </w:r>
      <w:r w:rsidRPr="00603F4C">
        <w:rPr>
          <w:sz w:val="24"/>
          <w:rtl/>
        </w:rPr>
        <w:t xml:space="preserve"> </w:t>
      </w:r>
      <w:r w:rsidRPr="00603F4C">
        <w:rPr>
          <w:rFonts w:hint="cs"/>
          <w:sz w:val="24"/>
          <w:rtl/>
        </w:rPr>
        <w:t>פעם</w:t>
      </w:r>
      <w:r w:rsidRPr="00603F4C">
        <w:rPr>
          <w:sz w:val="24"/>
          <w:rtl/>
        </w:rPr>
        <w:t xml:space="preserve"> </w:t>
      </w:r>
      <w:r w:rsidRPr="00603F4C">
        <w:rPr>
          <w:rFonts w:hint="cs"/>
          <w:sz w:val="24"/>
          <w:rtl/>
        </w:rPr>
        <w:t>להתפלל</w:t>
      </w:r>
      <w:r w:rsidRPr="00603F4C">
        <w:rPr>
          <w:sz w:val="24"/>
          <w:rtl/>
        </w:rPr>
        <w:t xml:space="preserve"> </w:t>
      </w:r>
      <w:r w:rsidRPr="00603F4C">
        <w:rPr>
          <w:rFonts w:hint="cs"/>
          <w:sz w:val="24"/>
          <w:rtl/>
        </w:rPr>
        <w:t>בבית</w:t>
      </w:r>
      <w:r w:rsidRPr="00603F4C">
        <w:rPr>
          <w:sz w:val="24"/>
          <w:rtl/>
        </w:rPr>
        <w:t xml:space="preserve"> </w:t>
      </w:r>
      <w:r w:rsidRPr="00603F4C">
        <w:rPr>
          <w:rFonts w:hint="cs"/>
          <w:sz w:val="24"/>
          <w:rtl/>
        </w:rPr>
        <w:t>מדרש</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חסידות</w:t>
      </w:r>
      <w:r w:rsidRPr="00603F4C">
        <w:rPr>
          <w:sz w:val="24"/>
          <w:rtl/>
        </w:rPr>
        <w:t xml:space="preserve"> </w:t>
      </w:r>
      <w:r w:rsidRPr="00603F4C">
        <w:rPr>
          <w:rFonts w:hint="cs"/>
          <w:sz w:val="24"/>
          <w:rtl/>
        </w:rPr>
        <w:t>גור</w:t>
      </w:r>
      <w:r>
        <w:rPr>
          <w:rFonts w:hint="cs"/>
          <w:sz w:val="24"/>
          <w:rtl/>
        </w:rPr>
        <w:t>.</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הקיר</w:t>
      </w:r>
      <w:r>
        <w:rPr>
          <w:rFonts w:hint="cs"/>
          <w:sz w:val="24"/>
          <w:rtl/>
        </w:rPr>
        <w:t>,</w:t>
      </w:r>
      <w:r w:rsidRPr="00603F4C">
        <w:rPr>
          <w:sz w:val="24"/>
          <w:rtl/>
        </w:rPr>
        <w:t xml:space="preserve"> </w:t>
      </w:r>
      <w:r w:rsidRPr="00603F4C">
        <w:rPr>
          <w:rFonts w:hint="cs"/>
          <w:sz w:val="24"/>
          <w:rtl/>
        </w:rPr>
        <w:t>בתוך</w:t>
      </w:r>
      <w:r w:rsidRPr="00603F4C">
        <w:rPr>
          <w:sz w:val="24"/>
          <w:rtl/>
        </w:rPr>
        <w:t xml:space="preserve"> </w:t>
      </w:r>
      <w:r w:rsidRPr="00603F4C">
        <w:rPr>
          <w:rFonts w:hint="cs"/>
          <w:sz w:val="24"/>
          <w:rtl/>
        </w:rPr>
        <w:t>מסגרת</w:t>
      </w:r>
      <w:r w:rsidRPr="00603F4C">
        <w:rPr>
          <w:sz w:val="24"/>
          <w:rtl/>
        </w:rPr>
        <w:t xml:space="preserve"> </w:t>
      </w:r>
      <w:r w:rsidRPr="00603F4C">
        <w:rPr>
          <w:rFonts w:hint="cs"/>
          <w:sz w:val="24"/>
          <w:rtl/>
        </w:rPr>
        <w:t>פשוטה</w:t>
      </w:r>
      <w:r w:rsidRPr="00603F4C">
        <w:rPr>
          <w:sz w:val="24"/>
          <w:rtl/>
        </w:rPr>
        <w:t xml:space="preserve">, </w:t>
      </w:r>
      <w:r w:rsidRPr="00603F4C">
        <w:rPr>
          <w:rFonts w:hint="cs"/>
          <w:sz w:val="24"/>
          <w:rtl/>
        </w:rPr>
        <w:t>באותיות</w:t>
      </w:r>
      <w:r w:rsidRPr="00603F4C">
        <w:rPr>
          <w:sz w:val="24"/>
          <w:rtl/>
        </w:rPr>
        <w:t xml:space="preserve"> </w:t>
      </w:r>
      <w:r w:rsidRPr="00603F4C">
        <w:rPr>
          <w:rFonts w:hint="cs"/>
          <w:sz w:val="24"/>
          <w:rtl/>
        </w:rPr>
        <w:t>דפוס</w:t>
      </w:r>
      <w:r w:rsidRPr="00603F4C">
        <w:rPr>
          <w:sz w:val="24"/>
          <w:rtl/>
        </w:rPr>
        <w:t xml:space="preserve"> </w:t>
      </w:r>
      <w:r w:rsidRPr="00603F4C">
        <w:rPr>
          <w:rFonts w:hint="cs"/>
          <w:sz w:val="24"/>
          <w:rtl/>
        </w:rPr>
        <w:t>ישנות</w:t>
      </w:r>
      <w:r w:rsidRPr="00603F4C">
        <w:rPr>
          <w:sz w:val="24"/>
          <w:rtl/>
        </w:rPr>
        <w:t xml:space="preserve">, </w:t>
      </w:r>
      <w:r w:rsidRPr="00603F4C">
        <w:rPr>
          <w:rFonts w:hint="cs"/>
          <w:sz w:val="24"/>
          <w:rtl/>
        </w:rPr>
        <w:t>היו</w:t>
      </w:r>
      <w:r w:rsidRPr="00603F4C">
        <w:rPr>
          <w:sz w:val="24"/>
          <w:rtl/>
        </w:rPr>
        <w:t xml:space="preserve"> </w:t>
      </w:r>
      <w:r w:rsidRPr="00603F4C">
        <w:rPr>
          <w:rFonts w:hint="cs"/>
          <w:sz w:val="24"/>
          <w:rtl/>
        </w:rPr>
        <w:t>הוראות</w:t>
      </w:r>
      <w:r w:rsidRPr="00603F4C">
        <w:rPr>
          <w:sz w:val="24"/>
          <w:rtl/>
        </w:rPr>
        <w:t xml:space="preserve"> </w:t>
      </w:r>
      <w:r w:rsidRPr="00603F4C">
        <w:rPr>
          <w:rFonts w:hint="cs"/>
          <w:sz w:val="24"/>
          <w:rtl/>
        </w:rPr>
        <w:t>האדמו</w:t>
      </w:r>
      <w:r w:rsidRPr="00603F4C">
        <w:rPr>
          <w:sz w:val="24"/>
          <w:rtl/>
        </w:rPr>
        <w:t>"</w:t>
      </w:r>
      <w:r w:rsidRPr="00603F4C">
        <w:rPr>
          <w:rFonts w:hint="cs"/>
          <w:sz w:val="24"/>
          <w:rtl/>
        </w:rPr>
        <w:t>ר</w:t>
      </w:r>
      <w:r>
        <w:rPr>
          <w:rFonts w:hint="cs"/>
          <w:sz w:val="24"/>
          <w:rtl/>
        </w:rPr>
        <w:t xml:space="preserve"> לאירועים,</w:t>
      </w:r>
      <w:r w:rsidRPr="00603F4C">
        <w:rPr>
          <w:sz w:val="24"/>
          <w:rtl/>
        </w:rPr>
        <w:t xml:space="preserve"> </w:t>
      </w:r>
      <w:r>
        <w:rPr>
          <w:rFonts w:hint="cs"/>
          <w:sz w:val="24"/>
          <w:rtl/>
        </w:rPr>
        <w:t xml:space="preserve">כללים </w:t>
      </w:r>
      <w:r w:rsidRPr="00603F4C">
        <w:rPr>
          <w:rFonts w:hint="cs"/>
          <w:sz w:val="24"/>
          <w:rtl/>
        </w:rPr>
        <w:t>ומסגרת</w:t>
      </w:r>
      <w:r w:rsidRPr="00603F4C">
        <w:rPr>
          <w:sz w:val="24"/>
          <w:rtl/>
        </w:rPr>
        <w:t xml:space="preserve"> </w:t>
      </w:r>
      <w:r w:rsidRPr="00603F4C">
        <w:rPr>
          <w:rFonts w:hint="cs"/>
          <w:sz w:val="24"/>
          <w:rtl/>
        </w:rPr>
        <w:t>מקסימלית</w:t>
      </w:r>
      <w:r w:rsidRPr="00603F4C">
        <w:rPr>
          <w:sz w:val="24"/>
          <w:rtl/>
        </w:rPr>
        <w:t xml:space="preserve"> </w:t>
      </w:r>
      <w:r>
        <w:rPr>
          <w:rFonts w:hint="cs"/>
          <w:sz w:val="24"/>
          <w:rtl/>
        </w:rPr>
        <w:t>לקיו</w:t>
      </w:r>
      <w:r w:rsidRPr="00603F4C">
        <w:rPr>
          <w:rFonts w:hint="cs"/>
          <w:sz w:val="24"/>
          <w:rtl/>
        </w:rPr>
        <w:t>ם</w:t>
      </w:r>
      <w:r w:rsidRPr="00603F4C">
        <w:rPr>
          <w:sz w:val="24"/>
          <w:rtl/>
        </w:rPr>
        <w:t xml:space="preserve"> </w:t>
      </w:r>
      <w:r w:rsidRPr="00603F4C">
        <w:rPr>
          <w:rFonts w:hint="cs"/>
          <w:sz w:val="24"/>
          <w:rtl/>
        </w:rPr>
        <w:t>חתונה</w:t>
      </w:r>
      <w:r w:rsidRPr="00603F4C">
        <w:rPr>
          <w:sz w:val="24"/>
          <w:rtl/>
        </w:rPr>
        <w:t xml:space="preserve">, </w:t>
      </w:r>
      <w:r w:rsidRPr="00603F4C">
        <w:rPr>
          <w:rFonts w:hint="cs"/>
          <w:sz w:val="24"/>
          <w:rtl/>
        </w:rPr>
        <w:t>אירוסין</w:t>
      </w:r>
      <w:r>
        <w:rPr>
          <w:rFonts w:hint="cs"/>
          <w:sz w:val="24"/>
          <w:rtl/>
        </w:rPr>
        <w:t>, וכדומה:</w:t>
      </w:r>
      <w:r w:rsidRPr="00603F4C">
        <w:rPr>
          <w:sz w:val="24"/>
          <w:rtl/>
        </w:rPr>
        <w:t xml:space="preserve"> </w:t>
      </w:r>
      <w:r>
        <w:rPr>
          <w:rFonts w:hint="cs"/>
          <w:sz w:val="24"/>
          <w:rtl/>
        </w:rPr>
        <w:t xml:space="preserve">הגבלה של מספר האורחים, של עלות המנה, של העלות הכללית של האירוע. </w:t>
      </w:r>
      <w:r w:rsidRPr="00603F4C">
        <w:rPr>
          <w:rFonts w:hint="cs"/>
          <w:sz w:val="24"/>
          <w:rtl/>
        </w:rPr>
        <w:t>מאחורי</w:t>
      </w:r>
      <w:r w:rsidRPr="00603F4C">
        <w:rPr>
          <w:sz w:val="24"/>
          <w:rtl/>
        </w:rPr>
        <w:t xml:space="preserve"> </w:t>
      </w:r>
      <w:r w:rsidRPr="00603F4C">
        <w:rPr>
          <w:rFonts w:hint="cs"/>
          <w:sz w:val="24"/>
          <w:rtl/>
        </w:rPr>
        <w:t>הוראות</w:t>
      </w:r>
      <w:r w:rsidRPr="00603F4C">
        <w:rPr>
          <w:sz w:val="24"/>
          <w:rtl/>
        </w:rPr>
        <w:t xml:space="preserve"> </w:t>
      </w:r>
      <w:r>
        <w:rPr>
          <w:rFonts w:hint="cs"/>
          <w:sz w:val="24"/>
          <w:rtl/>
        </w:rPr>
        <w:t>'</w:t>
      </w:r>
      <w:r w:rsidRPr="00603F4C">
        <w:rPr>
          <w:rFonts w:hint="cs"/>
          <w:sz w:val="24"/>
          <w:rtl/>
        </w:rPr>
        <w:t>יבשות</w:t>
      </w:r>
      <w:r>
        <w:rPr>
          <w:rFonts w:hint="cs"/>
          <w:sz w:val="24"/>
          <w:rtl/>
        </w:rPr>
        <w:t>'</w:t>
      </w:r>
      <w:r w:rsidRPr="00603F4C">
        <w:rPr>
          <w:sz w:val="24"/>
          <w:rtl/>
        </w:rPr>
        <w:t xml:space="preserve"> </w:t>
      </w:r>
      <w:r>
        <w:rPr>
          <w:rFonts w:hint="cs"/>
          <w:sz w:val="24"/>
          <w:rtl/>
        </w:rPr>
        <w:t xml:space="preserve">אלו, </w:t>
      </w:r>
      <w:r w:rsidRPr="00603F4C">
        <w:rPr>
          <w:rFonts w:hint="cs"/>
          <w:sz w:val="24"/>
          <w:rtl/>
        </w:rPr>
        <w:t>שהיו</w:t>
      </w:r>
      <w:r w:rsidRPr="00603F4C">
        <w:rPr>
          <w:sz w:val="24"/>
          <w:rtl/>
        </w:rPr>
        <w:t xml:space="preserve"> </w:t>
      </w:r>
      <w:r w:rsidRPr="00603F4C">
        <w:rPr>
          <w:rFonts w:hint="cs"/>
          <w:sz w:val="24"/>
          <w:rtl/>
        </w:rPr>
        <w:t>תלויות</w:t>
      </w:r>
      <w:r w:rsidRPr="00603F4C">
        <w:rPr>
          <w:sz w:val="24"/>
          <w:rtl/>
        </w:rPr>
        <w:t xml:space="preserve"> </w:t>
      </w:r>
      <w:r w:rsidRPr="00603F4C">
        <w:rPr>
          <w:rFonts w:hint="cs"/>
          <w:sz w:val="24"/>
          <w:rtl/>
        </w:rPr>
        <w:t>בפינת</w:t>
      </w:r>
      <w:r w:rsidRPr="00603F4C">
        <w:rPr>
          <w:sz w:val="24"/>
          <w:rtl/>
        </w:rPr>
        <w:t xml:space="preserve"> </w:t>
      </w:r>
      <w:r w:rsidRPr="00603F4C">
        <w:rPr>
          <w:rFonts w:hint="cs"/>
          <w:sz w:val="24"/>
          <w:rtl/>
        </w:rPr>
        <w:t>בית</w:t>
      </w:r>
      <w:r w:rsidRPr="00603F4C">
        <w:rPr>
          <w:sz w:val="24"/>
          <w:rtl/>
        </w:rPr>
        <w:t xml:space="preserve"> </w:t>
      </w:r>
      <w:r w:rsidRPr="00603F4C">
        <w:rPr>
          <w:rFonts w:hint="cs"/>
          <w:sz w:val="24"/>
          <w:rtl/>
        </w:rPr>
        <w:t>הכנסת</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עולם</w:t>
      </w:r>
      <w:r w:rsidRPr="00603F4C">
        <w:rPr>
          <w:sz w:val="24"/>
          <w:rtl/>
        </w:rPr>
        <w:t xml:space="preserve"> </w:t>
      </w:r>
      <w:r w:rsidRPr="00603F4C">
        <w:rPr>
          <w:rFonts w:hint="cs"/>
          <w:sz w:val="24"/>
          <w:rtl/>
        </w:rPr>
        <w:t>ערכי</w:t>
      </w:r>
      <w:r w:rsidRPr="00603F4C">
        <w:rPr>
          <w:sz w:val="24"/>
          <w:rtl/>
        </w:rPr>
        <w:t xml:space="preserve"> </w:t>
      </w:r>
      <w:r w:rsidRPr="00603F4C">
        <w:rPr>
          <w:rFonts w:hint="cs"/>
          <w:sz w:val="24"/>
          <w:rtl/>
        </w:rPr>
        <w:t>שמחייב</w:t>
      </w:r>
      <w:r w:rsidRPr="00603F4C">
        <w:rPr>
          <w:sz w:val="24"/>
          <w:rtl/>
        </w:rPr>
        <w:t xml:space="preserve"> </w:t>
      </w:r>
      <w:r w:rsidRPr="00603F4C">
        <w:rPr>
          <w:rFonts w:hint="cs"/>
          <w:sz w:val="24"/>
          <w:rtl/>
        </w:rPr>
        <w:t>לימוד</w:t>
      </w:r>
      <w:r>
        <w:rPr>
          <w:rFonts w:hint="cs"/>
          <w:sz w:val="24"/>
          <w:rtl/>
        </w:rPr>
        <w:t>,</w:t>
      </w:r>
      <w:r w:rsidRPr="00603F4C">
        <w:rPr>
          <w:sz w:val="24"/>
          <w:rtl/>
        </w:rPr>
        <w:t xml:space="preserve"> </w:t>
      </w:r>
      <w:r w:rsidRPr="00603F4C">
        <w:rPr>
          <w:rFonts w:hint="cs"/>
          <w:sz w:val="24"/>
          <w:rtl/>
        </w:rPr>
        <w:t>ואולי</w:t>
      </w:r>
      <w:r w:rsidRPr="00603F4C">
        <w:rPr>
          <w:sz w:val="24"/>
          <w:rtl/>
        </w:rPr>
        <w:t xml:space="preserve"> </w:t>
      </w:r>
      <w:r>
        <w:rPr>
          <w:rFonts w:hint="cs"/>
          <w:sz w:val="24"/>
          <w:rtl/>
        </w:rPr>
        <w:t xml:space="preserve">גם </w:t>
      </w:r>
      <w:r w:rsidRPr="00603F4C">
        <w:rPr>
          <w:rFonts w:hint="cs"/>
          <w:sz w:val="24"/>
          <w:rtl/>
        </w:rPr>
        <w:t>חיקוי</w:t>
      </w:r>
      <w:r>
        <w:rPr>
          <w:sz w:val="24"/>
          <w:rtl/>
        </w:rPr>
        <w:t>.</w:t>
      </w:r>
      <w:r>
        <w:rPr>
          <w:rFonts w:hint="cs"/>
          <w:sz w:val="24"/>
          <w:rtl/>
        </w:rPr>
        <w:t xml:space="preserve"> כשם שחכמים קבעו תקנות כדי </w:t>
      </w:r>
      <w:r w:rsidRPr="00603F4C">
        <w:rPr>
          <w:rFonts w:hint="cs"/>
          <w:sz w:val="24"/>
          <w:rtl/>
        </w:rPr>
        <w:t>שהעניים</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יתביישו</w:t>
      </w:r>
      <w:r>
        <w:rPr>
          <w:rFonts w:hint="cs"/>
          <w:sz w:val="24"/>
          <w:rtl/>
        </w:rPr>
        <w:t>, כך</w:t>
      </w:r>
      <w:r w:rsidRPr="00603F4C">
        <w:rPr>
          <w:sz w:val="24"/>
          <w:rtl/>
        </w:rPr>
        <w:t xml:space="preserve"> </w:t>
      </w:r>
      <w:r>
        <w:rPr>
          <w:rFonts w:hint="cs"/>
          <w:sz w:val="24"/>
          <w:rtl/>
        </w:rPr>
        <w:t xml:space="preserve">כל </w:t>
      </w:r>
      <w:r w:rsidRPr="00603F4C">
        <w:rPr>
          <w:rFonts w:hint="cs"/>
          <w:sz w:val="24"/>
          <w:rtl/>
        </w:rPr>
        <w:t>אחד</w:t>
      </w:r>
      <w:r w:rsidRPr="00603F4C">
        <w:rPr>
          <w:sz w:val="24"/>
          <w:rtl/>
        </w:rPr>
        <w:t xml:space="preserve"> </w:t>
      </w:r>
      <w:r>
        <w:rPr>
          <w:rFonts w:hint="cs"/>
          <w:sz w:val="24"/>
          <w:rtl/>
        </w:rPr>
        <w:t>מא</w:t>
      </w:r>
      <w:r w:rsidRPr="00603F4C">
        <w:rPr>
          <w:rFonts w:hint="cs"/>
          <w:sz w:val="24"/>
          <w:rtl/>
        </w:rPr>
        <w:t>תנו</w:t>
      </w:r>
      <w:r w:rsidRPr="00603F4C">
        <w:rPr>
          <w:sz w:val="24"/>
          <w:rtl/>
        </w:rPr>
        <w:t xml:space="preserve"> </w:t>
      </w:r>
      <w:r>
        <w:rPr>
          <w:rFonts w:hint="cs"/>
          <w:sz w:val="24"/>
          <w:rtl/>
        </w:rPr>
        <w:t xml:space="preserve">צריך לנסות לתקן תקנות כאלו </w:t>
      </w:r>
      <w:r w:rsidRPr="00603F4C">
        <w:rPr>
          <w:rFonts w:hint="cs"/>
          <w:sz w:val="24"/>
          <w:rtl/>
        </w:rPr>
        <w:t>לעצמו</w:t>
      </w:r>
      <w:r w:rsidRPr="00603F4C">
        <w:rPr>
          <w:sz w:val="24"/>
          <w:rtl/>
        </w:rPr>
        <w:t xml:space="preserve">, </w:t>
      </w:r>
      <w:r w:rsidRPr="00603F4C">
        <w:rPr>
          <w:rFonts w:hint="cs"/>
          <w:sz w:val="24"/>
          <w:rtl/>
        </w:rPr>
        <w:t>ומתוך</w:t>
      </w:r>
      <w:r w:rsidRPr="00603F4C">
        <w:rPr>
          <w:sz w:val="24"/>
          <w:rtl/>
        </w:rPr>
        <w:t xml:space="preserve"> </w:t>
      </w:r>
      <w:r w:rsidRPr="00603F4C">
        <w:rPr>
          <w:rFonts w:hint="cs"/>
          <w:sz w:val="24"/>
          <w:rtl/>
        </w:rPr>
        <w:t>כך</w:t>
      </w:r>
      <w:r w:rsidRPr="00603F4C">
        <w:rPr>
          <w:sz w:val="24"/>
          <w:rtl/>
        </w:rPr>
        <w:t xml:space="preserve"> </w:t>
      </w:r>
      <w:r w:rsidRPr="00603F4C">
        <w:rPr>
          <w:rFonts w:hint="cs"/>
          <w:sz w:val="24"/>
          <w:rtl/>
        </w:rPr>
        <w:t>נמצאנו</w:t>
      </w:r>
      <w:r w:rsidRPr="00603F4C">
        <w:rPr>
          <w:sz w:val="24"/>
          <w:rtl/>
        </w:rPr>
        <w:t xml:space="preserve"> </w:t>
      </w:r>
      <w:r w:rsidRPr="00603F4C">
        <w:rPr>
          <w:rFonts w:hint="cs"/>
          <w:sz w:val="24"/>
          <w:rtl/>
        </w:rPr>
        <w:t>מתקנים</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העולמות</w:t>
      </w:r>
      <w:r w:rsidRPr="00603F4C">
        <w:rPr>
          <w:sz w:val="24"/>
          <w:rtl/>
        </w:rPr>
        <w:t xml:space="preserve"> </w:t>
      </w:r>
      <w:r w:rsidRPr="00603F4C">
        <w:rPr>
          <w:rFonts w:hint="cs"/>
          <w:sz w:val="24"/>
          <w:rtl/>
        </w:rPr>
        <w:t>כולם</w:t>
      </w:r>
      <w:r>
        <w:rPr>
          <w:sz w:val="24"/>
          <w:rtl/>
        </w:rPr>
        <w:t>.</w:t>
      </w:r>
    </w:p>
    <w:p w14:paraId="56B9DEA8" w14:textId="77777777" w:rsidR="000F312E" w:rsidRPr="00603F4C" w:rsidRDefault="000F312E" w:rsidP="000F312E">
      <w:pPr>
        <w:rPr>
          <w:sz w:val="24"/>
          <w:rtl/>
        </w:rPr>
      </w:pPr>
      <w:r w:rsidRPr="00603F4C">
        <w:rPr>
          <w:rFonts w:hint="cs"/>
          <w:sz w:val="24"/>
          <w:rtl/>
        </w:rPr>
        <w:t>חשבתי</w:t>
      </w:r>
      <w:r w:rsidRPr="00603F4C">
        <w:rPr>
          <w:sz w:val="24"/>
          <w:rtl/>
        </w:rPr>
        <w:t xml:space="preserve"> </w:t>
      </w:r>
      <w:r w:rsidRPr="00603F4C">
        <w:rPr>
          <w:rFonts w:hint="cs"/>
          <w:sz w:val="24"/>
          <w:rtl/>
        </w:rPr>
        <w:t>שאולי</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מקום</w:t>
      </w:r>
      <w:r w:rsidRPr="00603F4C">
        <w:rPr>
          <w:sz w:val="24"/>
          <w:rtl/>
        </w:rPr>
        <w:t xml:space="preserve"> </w:t>
      </w:r>
      <w:r>
        <w:rPr>
          <w:rFonts w:hint="cs"/>
          <w:sz w:val="24"/>
          <w:rtl/>
        </w:rPr>
        <w:t>ש</w:t>
      </w:r>
      <w:r w:rsidRPr="00603F4C">
        <w:rPr>
          <w:rFonts w:hint="cs"/>
          <w:sz w:val="24"/>
          <w:rtl/>
        </w:rPr>
        <w:t>כולנו</w:t>
      </w:r>
      <w:r>
        <w:rPr>
          <w:rFonts w:hint="cs"/>
          <w:sz w:val="24"/>
          <w:rtl/>
        </w:rPr>
        <w:t xml:space="preserve"> נצא</w:t>
      </w:r>
      <w:r w:rsidRPr="00603F4C">
        <w:rPr>
          <w:sz w:val="24"/>
          <w:rtl/>
        </w:rPr>
        <w:t xml:space="preserve"> </w:t>
      </w:r>
      <w:r w:rsidRPr="00603F4C">
        <w:rPr>
          <w:rFonts w:hint="cs"/>
          <w:sz w:val="24"/>
          <w:rtl/>
        </w:rPr>
        <w:t>בקריאה</w:t>
      </w:r>
      <w:r w:rsidRPr="00603F4C">
        <w:rPr>
          <w:sz w:val="24"/>
          <w:rtl/>
        </w:rPr>
        <w:t xml:space="preserve"> </w:t>
      </w:r>
      <w:r w:rsidRPr="00603F4C">
        <w:rPr>
          <w:rFonts w:hint="cs"/>
          <w:sz w:val="24"/>
          <w:rtl/>
        </w:rPr>
        <w:t>משותפת</w:t>
      </w:r>
      <w:r w:rsidRPr="00603F4C">
        <w:rPr>
          <w:sz w:val="24"/>
          <w:rtl/>
        </w:rPr>
        <w:t xml:space="preserve"> </w:t>
      </w:r>
      <w:r w:rsidRPr="00603F4C">
        <w:rPr>
          <w:rFonts w:hint="cs"/>
          <w:sz w:val="24"/>
          <w:rtl/>
        </w:rPr>
        <w:t>לקב</w:t>
      </w:r>
      <w:r>
        <w:rPr>
          <w:rFonts w:hint="cs"/>
          <w:sz w:val="24"/>
          <w:rtl/>
        </w:rPr>
        <w:t>י</w:t>
      </w:r>
      <w:r w:rsidRPr="00603F4C">
        <w:rPr>
          <w:rFonts w:hint="cs"/>
          <w:sz w:val="24"/>
          <w:rtl/>
        </w:rPr>
        <w:t>ע</w:t>
      </w:r>
      <w:r>
        <w:rPr>
          <w:rFonts w:hint="cs"/>
          <w:sz w:val="24"/>
          <w:rtl/>
        </w:rPr>
        <w:t>ת</w:t>
      </w:r>
      <w:r w:rsidRPr="00603F4C">
        <w:rPr>
          <w:sz w:val="24"/>
          <w:rtl/>
        </w:rPr>
        <w:t xml:space="preserve"> </w:t>
      </w:r>
      <w:r w:rsidRPr="00603F4C">
        <w:rPr>
          <w:rFonts w:hint="cs"/>
          <w:sz w:val="24"/>
          <w:rtl/>
        </w:rPr>
        <w:t>כללים</w:t>
      </w:r>
      <w:r w:rsidRPr="00603F4C">
        <w:rPr>
          <w:sz w:val="24"/>
          <w:rtl/>
        </w:rPr>
        <w:t xml:space="preserve"> </w:t>
      </w:r>
      <w:r w:rsidRPr="00603F4C">
        <w:rPr>
          <w:rFonts w:hint="cs"/>
          <w:sz w:val="24"/>
          <w:rtl/>
        </w:rPr>
        <w:t>למסיבות</w:t>
      </w:r>
      <w:r w:rsidRPr="00603F4C">
        <w:rPr>
          <w:sz w:val="24"/>
          <w:rtl/>
        </w:rPr>
        <w:t xml:space="preserve"> </w:t>
      </w:r>
      <w:r w:rsidRPr="00603F4C">
        <w:rPr>
          <w:rFonts w:hint="cs"/>
          <w:sz w:val="24"/>
          <w:rtl/>
        </w:rPr>
        <w:t>בר</w:t>
      </w:r>
      <w:r w:rsidRPr="00603F4C">
        <w:rPr>
          <w:sz w:val="24"/>
          <w:rtl/>
        </w:rPr>
        <w:t xml:space="preserve"> </w:t>
      </w:r>
      <w:r w:rsidRPr="00603F4C">
        <w:rPr>
          <w:rFonts w:hint="cs"/>
          <w:sz w:val="24"/>
          <w:rtl/>
        </w:rPr>
        <w:t>מצווה</w:t>
      </w:r>
      <w:r w:rsidRPr="00603F4C">
        <w:rPr>
          <w:sz w:val="24"/>
          <w:rtl/>
        </w:rPr>
        <w:t xml:space="preserve"> </w:t>
      </w:r>
      <w:r w:rsidRPr="00603F4C">
        <w:rPr>
          <w:rFonts w:hint="cs"/>
          <w:sz w:val="24"/>
          <w:rtl/>
        </w:rPr>
        <w:t>ובת</w:t>
      </w:r>
      <w:r w:rsidRPr="00603F4C">
        <w:rPr>
          <w:sz w:val="24"/>
          <w:rtl/>
        </w:rPr>
        <w:t xml:space="preserve"> </w:t>
      </w:r>
      <w:r w:rsidRPr="00603F4C">
        <w:rPr>
          <w:rFonts w:hint="cs"/>
          <w:sz w:val="24"/>
          <w:rtl/>
        </w:rPr>
        <w:t>מצווה</w:t>
      </w:r>
      <w:r w:rsidRPr="00603F4C">
        <w:rPr>
          <w:sz w:val="24"/>
          <w:rtl/>
        </w:rPr>
        <w:t xml:space="preserve">, </w:t>
      </w:r>
      <w:r w:rsidRPr="00603F4C">
        <w:rPr>
          <w:rFonts w:hint="cs"/>
          <w:sz w:val="24"/>
          <w:rtl/>
        </w:rPr>
        <w:t>לימי</w:t>
      </w:r>
      <w:r w:rsidRPr="00603F4C">
        <w:rPr>
          <w:sz w:val="24"/>
          <w:rtl/>
        </w:rPr>
        <w:t xml:space="preserve"> </w:t>
      </w:r>
      <w:r w:rsidRPr="00603F4C">
        <w:rPr>
          <w:rFonts w:hint="cs"/>
          <w:sz w:val="24"/>
          <w:rtl/>
        </w:rPr>
        <w:t>הולדת</w:t>
      </w:r>
      <w:r w:rsidRPr="00603F4C">
        <w:rPr>
          <w:sz w:val="24"/>
          <w:rtl/>
        </w:rPr>
        <w:t xml:space="preserve">, </w:t>
      </w:r>
      <w:r w:rsidRPr="00603F4C">
        <w:rPr>
          <w:rFonts w:hint="cs"/>
          <w:sz w:val="24"/>
          <w:rtl/>
        </w:rPr>
        <w:t>מסיבות</w:t>
      </w:r>
      <w:r w:rsidRPr="00603F4C">
        <w:rPr>
          <w:sz w:val="24"/>
          <w:rtl/>
        </w:rPr>
        <w:t xml:space="preserve"> </w:t>
      </w:r>
      <w:r w:rsidRPr="00603F4C">
        <w:rPr>
          <w:rFonts w:hint="cs"/>
          <w:sz w:val="24"/>
          <w:rtl/>
        </w:rPr>
        <w:t>סוף</w:t>
      </w:r>
      <w:r w:rsidRPr="00603F4C">
        <w:rPr>
          <w:sz w:val="24"/>
          <w:rtl/>
        </w:rPr>
        <w:t xml:space="preserve"> </w:t>
      </w:r>
      <w:r w:rsidRPr="00603F4C">
        <w:rPr>
          <w:rFonts w:hint="cs"/>
          <w:sz w:val="24"/>
          <w:rtl/>
        </w:rPr>
        <w:t>שנה</w:t>
      </w:r>
      <w:r w:rsidRPr="00603F4C">
        <w:rPr>
          <w:sz w:val="24"/>
          <w:rtl/>
        </w:rPr>
        <w:t xml:space="preserve"> </w:t>
      </w:r>
      <w:r w:rsidRPr="00603F4C">
        <w:rPr>
          <w:rFonts w:hint="cs"/>
          <w:sz w:val="24"/>
          <w:rtl/>
        </w:rPr>
        <w:t>וכדו</w:t>
      </w:r>
      <w:r>
        <w:rPr>
          <w:rFonts w:hint="cs"/>
          <w:sz w:val="24"/>
          <w:rtl/>
        </w:rPr>
        <w:t>מה.</w:t>
      </w:r>
      <w:r w:rsidRPr="00603F4C">
        <w:rPr>
          <w:sz w:val="24"/>
          <w:rtl/>
        </w:rPr>
        <w:t xml:space="preserve"> </w:t>
      </w:r>
      <w:r>
        <w:rPr>
          <w:rFonts w:hint="cs"/>
          <w:sz w:val="24"/>
          <w:rtl/>
        </w:rPr>
        <w:t>את ה</w:t>
      </w:r>
      <w:r w:rsidRPr="00603F4C">
        <w:rPr>
          <w:rFonts w:hint="cs"/>
          <w:sz w:val="24"/>
          <w:rtl/>
        </w:rPr>
        <w:t>תקנות</w:t>
      </w:r>
      <w:r w:rsidRPr="00603F4C">
        <w:rPr>
          <w:sz w:val="24"/>
          <w:rtl/>
        </w:rPr>
        <w:t xml:space="preserve"> </w:t>
      </w:r>
      <w:r w:rsidRPr="00603F4C">
        <w:rPr>
          <w:rFonts w:hint="cs"/>
          <w:sz w:val="24"/>
          <w:rtl/>
        </w:rPr>
        <w:t>נכתוב</w:t>
      </w:r>
      <w:r w:rsidRPr="00603F4C">
        <w:rPr>
          <w:sz w:val="24"/>
          <w:rtl/>
        </w:rPr>
        <w:t xml:space="preserve"> </w:t>
      </w:r>
      <w:r>
        <w:rPr>
          <w:rFonts w:hint="cs"/>
          <w:sz w:val="24"/>
          <w:rtl/>
        </w:rPr>
        <w:t>אנחנו</w:t>
      </w:r>
      <w:r w:rsidRPr="00603F4C">
        <w:rPr>
          <w:sz w:val="24"/>
          <w:rtl/>
        </w:rPr>
        <w:t xml:space="preserve">, </w:t>
      </w:r>
      <w:r w:rsidRPr="00603F4C">
        <w:rPr>
          <w:rFonts w:hint="cs"/>
          <w:sz w:val="24"/>
          <w:rtl/>
        </w:rPr>
        <w:t>ברוח</w:t>
      </w:r>
      <w:r w:rsidRPr="00603F4C">
        <w:rPr>
          <w:sz w:val="24"/>
          <w:rtl/>
        </w:rPr>
        <w:t xml:space="preserve"> </w:t>
      </w:r>
      <w:r>
        <w:rPr>
          <w:rFonts w:hint="cs"/>
          <w:sz w:val="24"/>
          <w:rtl/>
        </w:rPr>
        <w:t xml:space="preserve">התקנות </w:t>
      </w:r>
      <w:r w:rsidRPr="00603F4C">
        <w:rPr>
          <w:rFonts w:hint="cs"/>
          <w:sz w:val="24"/>
          <w:rtl/>
        </w:rPr>
        <w:t>שכתב</w:t>
      </w:r>
      <w:r w:rsidRPr="00603F4C">
        <w:rPr>
          <w:sz w:val="24"/>
          <w:rtl/>
        </w:rPr>
        <w:t xml:space="preserve"> </w:t>
      </w:r>
      <w:r w:rsidRPr="00603F4C">
        <w:rPr>
          <w:rFonts w:hint="cs"/>
          <w:sz w:val="24"/>
          <w:rtl/>
        </w:rPr>
        <w:t>האדמו</w:t>
      </w:r>
      <w:r w:rsidRPr="00603F4C">
        <w:rPr>
          <w:sz w:val="24"/>
          <w:rtl/>
        </w:rPr>
        <w:t>"</w:t>
      </w:r>
      <w:r w:rsidRPr="00603F4C">
        <w:rPr>
          <w:rFonts w:hint="cs"/>
          <w:sz w:val="24"/>
          <w:rtl/>
        </w:rPr>
        <w:t>ר</w:t>
      </w:r>
      <w:r w:rsidRPr="00603F4C">
        <w:rPr>
          <w:sz w:val="24"/>
          <w:rtl/>
        </w:rPr>
        <w:t xml:space="preserve"> </w:t>
      </w:r>
      <w:r w:rsidRPr="00603F4C">
        <w:rPr>
          <w:rFonts w:hint="cs"/>
          <w:sz w:val="24"/>
          <w:rtl/>
        </w:rPr>
        <w:t>מגור</w:t>
      </w:r>
      <w:r>
        <w:rPr>
          <w:rFonts w:hint="cs"/>
          <w:sz w:val="24"/>
          <w:rtl/>
        </w:rPr>
        <w:t>.</w:t>
      </w:r>
      <w:r w:rsidRPr="00603F4C">
        <w:rPr>
          <w:sz w:val="24"/>
          <w:rtl/>
        </w:rPr>
        <w:t xml:space="preserve"> </w:t>
      </w:r>
      <w:r w:rsidRPr="00603F4C">
        <w:rPr>
          <w:rFonts w:hint="cs"/>
          <w:sz w:val="24"/>
          <w:rtl/>
        </w:rPr>
        <w:t>למשל</w:t>
      </w:r>
      <w:r w:rsidRPr="00603F4C">
        <w:rPr>
          <w:sz w:val="24"/>
          <w:rtl/>
        </w:rPr>
        <w:t xml:space="preserve">: </w:t>
      </w:r>
      <w:r>
        <w:rPr>
          <w:rFonts w:hint="cs"/>
          <w:sz w:val="24"/>
          <w:rtl/>
        </w:rPr>
        <w:t>ל</w:t>
      </w:r>
      <w:r w:rsidRPr="00603F4C">
        <w:rPr>
          <w:rFonts w:hint="cs"/>
          <w:sz w:val="24"/>
          <w:rtl/>
        </w:rPr>
        <w:t>מסיבת</w:t>
      </w:r>
      <w:r w:rsidRPr="00603F4C">
        <w:rPr>
          <w:sz w:val="24"/>
          <w:rtl/>
        </w:rPr>
        <w:t xml:space="preserve"> </w:t>
      </w:r>
      <w:r w:rsidRPr="00603F4C">
        <w:rPr>
          <w:rFonts w:hint="cs"/>
          <w:sz w:val="24"/>
          <w:rtl/>
        </w:rPr>
        <w:t>בר</w:t>
      </w:r>
      <w:r w:rsidRPr="00603F4C">
        <w:rPr>
          <w:sz w:val="24"/>
          <w:rtl/>
        </w:rPr>
        <w:t xml:space="preserve"> </w:t>
      </w:r>
      <w:r w:rsidRPr="00603F4C">
        <w:rPr>
          <w:rFonts w:hint="cs"/>
          <w:sz w:val="24"/>
          <w:rtl/>
        </w:rPr>
        <w:t>מצווה</w:t>
      </w:r>
      <w:r w:rsidRPr="00603F4C">
        <w:rPr>
          <w:sz w:val="24"/>
          <w:rtl/>
        </w:rPr>
        <w:t xml:space="preserve"> </w:t>
      </w:r>
      <w:r w:rsidRPr="00603F4C">
        <w:rPr>
          <w:rFonts w:hint="cs"/>
          <w:sz w:val="24"/>
          <w:rtl/>
        </w:rPr>
        <w:t>יוזמנו</w:t>
      </w:r>
      <w:r w:rsidRPr="00603F4C">
        <w:rPr>
          <w:sz w:val="24"/>
          <w:rtl/>
        </w:rPr>
        <w:t xml:space="preserve"> </w:t>
      </w:r>
      <w:r w:rsidRPr="00603F4C">
        <w:rPr>
          <w:rFonts w:hint="cs"/>
          <w:sz w:val="24"/>
          <w:rtl/>
        </w:rPr>
        <w:t>כל</w:t>
      </w:r>
      <w:r w:rsidRPr="00603F4C">
        <w:rPr>
          <w:sz w:val="24"/>
          <w:rtl/>
        </w:rPr>
        <w:t xml:space="preserve"> </w:t>
      </w:r>
      <w:r w:rsidRPr="00603F4C">
        <w:rPr>
          <w:rFonts w:hint="cs"/>
          <w:sz w:val="24"/>
          <w:rtl/>
        </w:rPr>
        <w:t>תלמידי</w:t>
      </w:r>
      <w:r w:rsidRPr="00603F4C">
        <w:rPr>
          <w:sz w:val="24"/>
          <w:rtl/>
        </w:rPr>
        <w:t xml:space="preserve"> </w:t>
      </w:r>
      <w:r w:rsidRPr="00603F4C">
        <w:rPr>
          <w:rFonts w:hint="cs"/>
          <w:sz w:val="24"/>
          <w:rtl/>
        </w:rPr>
        <w:t>הכיתה</w:t>
      </w:r>
      <w:r>
        <w:rPr>
          <w:rFonts w:hint="cs"/>
          <w:sz w:val="24"/>
          <w:rtl/>
        </w:rPr>
        <w:t>, כדי</w:t>
      </w:r>
      <w:r w:rsidRPr="00603F4C">
        <w:rPr>
          <w:sz w:val="24"/>
          <w:rtl/>
        </w:rPr>
        <w:t xml:space="preserve"> </w:t>
      </w:r>
      <w:r w:rsidRPr="00603F4C">
        <w:rPr>
          <w:rFonts w:hint="cs"/>
          <w:sz w:val="24"/>
          <w:rtl/>
        </w:rPr>
        <w:t>שאף</w:t>
      </w:r>
      <w:r w:rsidRPr="00603F4C">
        <w:rPr>
          <w:sz w:val="24"/>
          <w:rtl/>
        </w:rPr>
        <w:t xml:space="preserve"> </w:t>
      </w:r>
      <w:r w:rsidRPr="00603F4C">
        <w:rPr>
          <w:rFonts w:hint="cs"/>
          <w:sz w:val="24"/>
          <w:rtl/>
        </w:rPr>
        <w:t>תלמיד</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ייפגע</w:t>
      </w:r>
      <w:r>
        <w:rPr>
          <w:rFonts w:hint="cs"/>
          <w:sz w:val="24"/>
          <w:rtl/>
        </w:rPr>
        <w:t>.</w:t>
      </w:r>
      <w:r w:rsidRPr="00603F4C">
        <w:rPr>
          <w:sz w:val="24"/>
          <w:rtl/>
        </w:rPr>
        <w:t xml:space="preserve"> </w:t>
      </w:r>
      <w:r w:rsidRPr="00603F4C">
        <w:rPr>
          <w:rFonts w:hint="cs"/>
          <w:sz w:val="24"/>
          <w:rtl/>
        </w:rPr>
        <w:t>התלמידים</w:t>
      </w:r>
      <w:r w:rsidRPr="00603F4C">
        <w:rPr>
          <w:sz w:val="24"/>
          <w:rtl/>
        </w:rPr>
        <w:t xml:space="preserve"> </w:t>
      </w:r>
      <w:r w:rsidRPr="00603F4C">
        <w:rPr>
          <w:rFonts w:hint="cs"/>
          <w:sz w:val="24"/>
          <w:rtl/>
        </w:rPr>
        <w:t>יהיו</w:t>
      </w:r>
      <w:r w:rsidRPr="00603F4C">
        <w:rPr>
          <w:sz w:val="24"/>
          <w:rtl/>
        </w:rPr>
        <w:t xml:space="preserve"> </w:t>
      </w:r>
      <w:r w:rsidRPr="00603F4C">
        <w:rPr>
          <w:rFonts w:hint="cs"/>
          <w:sz w:val="24"/>
          <w:rtl/>
        </w:rPr>
        <w:t>שותפים</w:t>
      </w:r>
      <w:r w:rsidRPr="00603F4C">
        <w:rPr>
          <w:sz w:val="24"/>
          <w:rtl/>
        </w:rPr>
        <w:t xml:space="preserve"> </w:t>
      </w:r>
      <w:r w:rsidRPr="00603F4C">
        <w:rPr>
          <w:rFonts w:hint="cs"/>
          <w:sz w:val="24"/>
          <w:rtl/>
        </w:rPr>
        <w:t>לסעודת</w:t>
      </w:r>
      <w:r w:rsidRPr="00603F4C">
        <w:rPr>
          <w:sz w:val="24"/>
          <w:rtl/>
        </w:rPr>
        <w:t xml:space="preserve"> </w:t>
      </w:r>
      <w:r w:rsidRPr="00603F4C">
        <w:rPr>
          <w:rFonts w:hint="cs"/>
          <w:sz w:val="24"/>
          <w:rtl/>
        </w:rPr>
        <w:t>המצווה</w:t>
      </w:r>
      <w:r w:rsidRPr="00603F4C">
        <w:rPr>
          <w:sz w:val="24"/>
          <w:rtl/>
        </w:rPr>
        <w:t xml:space="preserve"> </w:t>
      </w:r>
      <w:r w:rsidRPr="00603F4C">
        <w:rPr>
          <w:rFonts w:hint="cs"/>
          <w:sz w:val="24"/>
          <w:rtl/>
        </w:rPr>
        <w:t>במחיר</w:t>
      </w:r>
      <w:r w:rsidRPr="00603F4C">
        <w:rPr>
          <w:sz w:val="24"/>
          <w:rtl/>
        </w:rPr>
        <w:t xml:space="preserve"> </w:t>
      </w:r>
      <w:r w:rsidRPr="00603F4C">
        <w:rPr>
          <w:rFonts w:hint="cs"/>
          <w:sz w:val="24"/>
          <w:rtl/>
        </w:rPr>
        <w:t>מנה</w:t>
      </w:r>
      <w:r w:rsidRPr="00603F4C">
        <w:rPr>
          <w:sz w:val="24"/>
          <w:rtl/>
        </w:rPr>
        <w:t xml:space="preserve"> </w:t>
      </w:r>
      <w:r w:rsidRPr="00603F4C">
        <w:rPr>
          <w:rFonts w:hint="cs"/>
          <w:sz w:val="24"/>
          <w:rtl/>
        </w:rPr>
        <w:t>מוזלת</w:t>
      </w:r>
      <w:r w:rsidRPr="00603F4C">
        <w:rPr>
          <w:sz w:val="24"/>
          <w:rtl/>
        </w:rPr>
        <w:t xml:space="preserve"> </w:t>
      </w:r>
      <w:r w:rsidRPr="00603F4C">
        <w:rPr>
          <w:rFonts w:hint="cs"/>
          <w:sz w:val="24"/>
          <w:rtl/>
        </w:rPr>
        <w:t>שלא</w:t>
      </w:r>
      <w:r w:rsidRPr="00603F4C">
        <w:rPr>
          <w:sz w:val="24"/>
          <w:rtl/>
        </w:rPr>
        <w:t xml:space="preserve"> </w:t>
      </w:r>
      <w:r w:rsidRPr="00603F4C">
        <w:rPr>
          <w:rFonts w:hint="cs"/>
          <w:sz w:val="24"/>
          <w:rtl/>
        </w:rPr>
        <w:t>תעלה</w:t>
      </w:r>
      <w:r w:rsidRPr="00603F4C">
        <w:rPr>
          <w:sz w:val="24"/>
          <w:rtl/>
        </w:rPr>
        <w:t xml:space="preserve"> </w:t>
      </w:r>
      <w:r w:rsidRPr="00603F4C">
        <w:rPr>
          <w:rFonts w:hint="cs"/>
          <w:sz w:val="24"/>
          <w:rtl/>
        </w:rPr>
        <w:t>על</w:t>
      </w:r>
      <w:r w:rsidRPr="00603F4C">
        <w:rPr>
          <w:sz w:val="24"/>
          <w:rtl/>
        </w:rPr>
        <w:t xml:space="preserve">... </w:t>
      </w:r>
      <w:r>
        <w:rPr>
          <w:rFonts w:hint="cs"/>
          <w:sz w:val="24"/>
          <w:rtl/>
        </w:rPr>
        <w:t>המסיבה</w:t>
      </w:r>
      <w:r w:rsidRPr="00603F4C">
        <w:rPr>
          <w:sz w:val="24"/>
          <w:rtl/>
        </w:rPr>
        <w:t xml:space="preserve"> </w:t>
      </w:r>
      <w:r w:rsidRPr="00603F4C">
        <w:rPr>
          <w:rFonts w:hint="cs"/>
          <w:sz w:val="24"/>
          <w:rtl/>
        </w:rPr>
        <w:t>תכלול</w:t>
      </w:r>
      <w:r w:rsidRPr="00603F4C">
        <w:rPr>
          <w:sz w:val="24"/>
          <w:rtl/>
        </w:rPr>
        <w:t xml:space="preserve">... </w:t>
      </w:r>
      <w:r w:rsidRPr="00603F4C">
        <w:rPr>
          <w:rFonts w:hint="cs"/>
          <w:sz w:val="24"/>
          <w:rtl/>
        </w:rPr>
        <w:t>ולא</w:t>
      </w:r>
      <w:r w:rsidRPr="00603F4C">
        <w:rPr>
          <w:sz w:val="24"/>
          <w:rtl/>
        </w:rPr>
        <w:t xml:space="preserve"> </w:t>
      </w:r>
      <w:r w:rsidRPr="00603F4C">
        <w:rPr>
          <w:rFonts w:hint="cs"/>
          <w:sz w:val="24"/>
          <w:rtl/>
        </w:rPr>
        <w:t>יותר</w:t>
      </w:r>
      <w:r w:rsidRPr="00603F4C">
        <w:rPr>
          <w:sz w:val="24"/>
          <w:rtl/>
        </w:rPr>
        <w:t xml:space="preserve"> </w:t>
      </w:r>
      <w:r w:rsidRPr="00603F4C">
        <w:rPr>
          <w:rFonts w:hint="cs"/>
          <w:sz w:val="24"/>
          <w:rtl/>
        </w:rPr>
        <w:t>מ</w:t>
      </w:r>
      <w:r w:rsidRPr="00603F4C">
        <w:rPr>
          <w:sz w:val="24"/>
          <w:rtl/>
        </w:rPr>
        <w:t xml:space="preserve">... </w:t>
      </w:r>
      <w:r>
        <w:rPr>
          <w:rFonts w:hint="cs"/>
          <w:sz w:val="24"/>
          <w:rtl/>
        </w:rPr>
        <w:t>המסיבה</w:t>
      </w:r>
      <w:r w:rsidRPr="00603F4C">
        <w:rPr>
          <w:sz w:val="24"/>
          <w:rtl/>
        </w:rPr>
        <w:t xml:space="preserve"> </w:t>
      </w:r>
      <w:r w:rsidRPr="00603F4C">
        <w:rPr>
          <w:rFonts w:hint="cs"/>
          <w:sz w:val="24"/>
          <w:rtl/>
        </w:rPr>
        <w:t>תלווה</w:t>
      </w:r>
      <w:r w:rsidRPr="00603F4C">
        <w:rPr>
          <w:sz w:val="24"/>
          <w:rtl/>
        </w:rPr>
        <w:t xml:space="preserve"> </w:t>
      </w:r>
      <w:r w:rsidRPr="00603F4C">
        <w:rPr>
          <w:rFonts w:hint="cs"/>
          <w:sz w:val="24"/>
          <w:rtl/>
        </w:rPr>
        <w:t>בעשייה</w:t>
      </w:r>
      <w:r w:rsidRPr="00603F4C">
        <w:rPr>
          <w:sz w:val="24"/>
          <w:rtl/>
        </w:rPr>
        <w:t xml:space="preserve"> </w:t>
      </w:r>
      <w:r w:rsidRPr="00603F4C">
        <w:rPr>
          <w:rFonts w:hint="cs"/>
          <w:sz w:val="24"/>
          <w:rtl/>
        </w:rPr>
        <w:t>ערכית</w:t>
      </w:r>
      <w:r w:rsidRPr="00603F4C">
        <w:rPr>
          <w:sz w:val="24"/>
          <w:rtl/>
        </w:rPr>
        <w:t xml:space="preserve"> </w:t>
      </w:r>
      <w:r w:rsidRPr="00603F4C">
        <w:rPr>
          <w:rFonts w:hint="cs"/>
          <w:sz w:val="24"/>
          <w:rtl/>
        </w:rPr>
        <w:t>עם</w:t>
      </w:r>
      <w:r w:rsidRPr="00603F4C">
        <w:rPr>
          <w:sz w:val="24"/>
          <w:rtl/>
        </w:rPr>
        <w:t xml:space="preserve"> </w:t>
      </w:r>
      <w:r w:rsidRPr="00603F4C">
        <w:rPr>
          <w:rFonts w:hint="cs"/>
          <w:sz w:val="24"/>
          <w:rtl/>
        </w:rPr>
        <w:t>הכיתה</w:t>
      </w:r>
      <w:r w:rsidRPr="00603F4C">
        <w:rPr>
          <w:sz w:val="24"/>
          <w:rtl/>
        </w:rPr>
        <w:t xml:space="preserve"> </w:t>
      </w:r>
      <w:r w:rsidRPr="00603F4C">
        <w:rPr>
          <w:rFonts w:hint="cs"/>
          <w:sz w:val="24"/>
          <w:rtl/>
        </w:rPr>
        <w:t>למען</w:t>
      </w:r>
      <w:r w:rsidRPr="00603F4C">
        <w:rPr>
          <w:sz w:val="24"/>
          <w:rtl/>
        </w:rPr>
        <w:t xml:space="preserve"> </w:t>
      </w:r>
      <w:r w:rsidRPr="00603F4C">
        <w:rPr>
          <w:rFonts w:hint="cs"/>
          <w:sz w:val="24"/>
          <w:rtl/>
        </w:rPr>
        <w:t>החברה</w:t>
      </w:r>
      <w:r w:rsidRPr="00603F4C">
        <w:rPr>
          <w:sz w:val="24"/>
          <w:rtl/>
        </w:rPr>
        <w:t xml:space="preserve"> </w:t>
      </w:r>
      <w:r w:rsidRPr="00603F4C">
        <w:rPr>
          <w:rFonts w:hint="cs"/>
          <w:sz w:val="24"/>
          <w:rtl/>
        </w:rPr>
        <w:t>כולה</w:t>
      </w:r>
      <w:r>
        <w:rPr>
          <w:rFonts w:hint="cs"/>
          <w:sz w:val="24"/>
          <w:rtl/>
        </w:rPr>
        <w:t>,</w:t>
      </w:r>
      <w:r w:rsidRPr="00603F4C">
        <w:rPr>
          <w:sz w:val="24"/>
          <w:rtl/>
        </w:rPr>
        <w:t xml:space="preserve"> </w:t>
      </w:r>
      <w:r w:rsidRPr="00603F4C">
        <w:rPr>
          <w:rFonts w:hint="cs"/>
          <w:sz w:val="24"/>
          <w:rtl/>
        </w:rPr>
        <w:t>ברוח</w:t>
      </w:r>
      <w:r w:rsidRPr="00603F4C">
        <w:rPr>
          <w:sz w:val="24"/>
          <w:rtl/>
        </w:rPr>
        <w:t xml:space="preserve"> </w:t>
      </w:r>
      <w:r w:rsidRPr="00603F4C">
        <w:rPr>
          <w:rFonts w:hint="cs"/>
          <w:sz w:val="24"/>
          <w:rtl/>
        </w:rPr>
        <w:t>חזון</w:t>
      </w:r>
      <w:r w:rsidRPr="00603F4C">
        <w:rPr>
          <w:sz w:val="24"/>
          <w:rtl/>
        </w:rPr>
        <w:t xml:space="preserve"> </w:t>
      </w:r>
      <w:r w:rsidRPr="00603F4C">
        <w:rPr>
          <w:rFonts w:hint="cs"/>
          <w:sz w:val="24"/>
          <w:rtl/>
        </w:rPr>
        <w:t>החמ</w:t>
      </w:r>
      <w:r w:rsidRPr="00603F4C">
        <w:rPr>
          <w:sz w:val="24"/>
          <w:rtl/>
        </w:rPr>
        <w:t>"</w:t>
      </w:r>
      <w:r w:rsidRPr="00603F4C">
        <w:rPr>
          <w:rFonts w:hint="cs"/>
          <w:sz w:val="24"/>
          <w:rtl/>
        </w:rPr>
        <w:t>ד</w:t>
      </w:r>
      <w:r w:rsidRPr="00603F4C">
        <w:rPr>
          <w:sz w:val="24"/>
          <w:rtl/>
        </w:rPr>
        <w:t xml:space="preserve">: </w:t>
      </w:r>
      <w:r>
        <w:rPr>
          <w:rFonts w:hint="cs"/>
          <w:sz w:val="24"/>
          <w:rtl/>
        </w:rPr>
        <w:t>'</w:t>
      </w:r>
      <w:r w:rsidRPr="00603F4C">
        <w:rPr>
          <w:rFonts w:hint="cs"/>
          <w:sz w:val="24"/>
          <w:rtl/>
        </w:rPr>
        <w:t>חינוך</w:t>
      </w:r>
      <w:r w:rsidRPr="00603F4C">
        <w:rPr>
          <w:sz w:val="24"/>
          <w:rtl/>
        </w:rPr>
        <w:t xml:space="preserve"> </w:t>
      </w:r>
      <w:r w:rsidRPr="00603F4C">
        <w:rPr>
          <w:rFonts w:hint="cs"/>
          <w:sz w:val="24"/>
          <w:rtl/>
        </w:rPr>
        <w:t>לאהבת</w:t>
      </w:r>
      <w:r w:rsidRPr="00603F4C">
        <w:rPr>
          <w:sz w:val="24"/>
          <w:rtl/>
        </w:rPr>
        <w:t xml:space="preserve"> </w:t>
      </w:r>
      <w:r w:rsidRPr="00603F4C">
        <w:rPr>
          <w:rFonts w:hint="cs"/>
          <w:sz w:val="24"/>
          <w:rtl/>
        </w:rPr>
        <w:t>כלל</w:t>
      </w:r>
      <w:r w:rsidRPr="00603F4C">
        <w:rPr>
          <w:sz w:val="24"/>
          <w:rtl/>
        </w:rPr>
        <w:t xml:space="preserve"> </w:t>
      </w:r>
      <w:r w:rsidRPr="00603F4C">
        <w:rPr>
          <w:rFonts w:hint="cs"/>
          <w:sz w:val="24"/>
          <w:rtl/>
        </w:rPr>
        <w:t>ישראל</w:t>
      </w:r>
      <w:r w:rsidRPr="00603F4C">
        <w:rPr>
          <w:sz w:val="24"/>
          <w:rtl/>
        </w:rPr>
        <w:t xml:space="preserve">, </w:t>
      </w:r>
      <w:r w:rsidRPr="00603F4C">
        <w:rPr>
          <w:rFonts w:hint="cs"/>
          <w:sz w:val="24"/>
          <w:rtl/>
        </w:rPr>
        <w:t>מתוך</w:t>
      </w:r>
      <w:r w:rsidRPr="00603F4C">
        <w:rPr>
          <w:sz w:val="24"/>
          <w:rtl/>
        </w:rPr>
        <w:t xml:space="preserve"> </w:t>
      </w:r>
      <w:r w:rsidRPr="00603F4C">
        <w:rPr>
          <w:rFonts w:hint="cs"/>
          <w:sz w:val="24"/>
          <w:rtl/>
        </w:rPr>
        <w:t>אחריות</w:t>
      </w:r>
      <w:r w:rsidRPr="00603F4C">
        <w:rPr>
          <w:sz w:val="24"/>
          <w:rtl/>
        </w:rPr>
        <w:t xml:space="preserve"> </w:t>
      </w:r>
      <w:r w:rsidRPr="00603F4C">
        <w:rPr>
          <w:rFonts w:hint="cs"/>
          <w:sz w:val="24"/>
          <w:rtl/>
        </w:rPr>
        <w:t>אישית</w:t>
      </w:r>
      <w:r w:rsidRPr="00603F4C">
        <w:rPr>
          <w:sz w:val="24"/>
          <w:rtl/>
        </w:rPr>
        <w:t xml:space="preserve"> </w:t>
      </w:r>
      <w:r w:rsidRPr="00603F4C">
        <w:rPr>
          <w:rFonts w:hint="cs"/>
          <w:sz w:val="24"/>
          <w:rtl/>
        </w:rPr>
        <w:t>ומעורבות</w:t>
      </w:r>
      <w:r w:rsidRPr="00603F4C">
        <w:rPr>
          <w:sz w:val="24"/>
          <w:rtl/>
        </w:rPr>
        <w:t xml:space="preserve"> </w:t>
      </w:r>
      <w:r w:rsidRPr="00603F4C">
        <w:rPr>
          <w:rFonts w:hint="cs"/>
          <w:sz w:val="24"/>
          <w:rtl/>
        </w:rPr>
        <w:t>חברתית</w:t>
      </w:r>
      <w:r>
        <w:rPr>
          <w:rFonts w:hint="cs"/>
          <w:sz w:val="24"/>
          <w:rtl/>
        </w:rPr>
        <w:t>'</w:t>
      </w:r>
      <w:r w:rsidRPr="00603F4C">
        <w:rPr>
          <w:sz w:val="24"/>
          <w:rtl/>
        </w:rPr>
        <w:t>.</w:t>
      </w:r>
    </w:p>
    <w:p w14:paraId="339FA5D4" w14:textId="77777777" w:rsidR="000F312E" w:rsidRDefault="000F312E" w:rsidP="000F312E">
      <w:pPr>
        <w:rPr>
          <w:sz w:val="24"/>
          <w:rtl/>
        </w:rPr>
      </w:pPr>
      <w:r w:rsidRPr="00603F4C">
        <w:rPr>
          <w:rFonts w:hint="cs"/>
          <w:sz w:val="24"/>
          <w:rtl/>
        </w:rPr>
        <w:t>אם</w:t>
      </w:r>
      <w:r w:rsidRPr="00603F4C">
        <w:rPr>
          <w:sz w:val="24"/>
          <w:rtl/>
        </w:rPr>
        <w:t xml:space="preserve"> </w:t>
      </w:r>
      <w:r>
        <w:rPr>
          <w:rFonts w:hint="cs"/>
          <w:sz w:val="24"/>
          <w:rtl/>
        </w:rPr>
        <w:t xml:space="preserve">יש </w:t>
      </w:r>
      <w:r w:rsidRPr="00603F4C">
        <w:rPr>
          <w:rFonts w:hint="cs"/>
          <w:sz w:val="24"/>
          <w:rtl/>
        </w:rPr>
        <w:t>מישהו</w:t>
      </w:r>
      <w:r w:rsidRPr="00603F4C">
        <w:rPr>
          <w:sz w:val="24"/>
          <w:rtl/>
        </w:rPr>
        <w:t xml:space="preserve"> </w:t>
      </w:r>
      <w:r>
        <w:rPr>
          <w:rFonts w:hint="cs"/>
          <w:sz w:val="24"/>
          <w:rtl/>
        </w:rPr>
        <w:t>ש</w:t>
      </w:r>
      <w:r w:rsidRPr="00603F4C">
        <w:rPr>
          <w:rFonts w:hint="cs"/>
          <w:sz w:val="24"/>
          <w:rtl/>
        </w:rPr>
        <w:t>חסר</w:t>
      </w:r>
      <w:r w:rsidRPr="00603F4C">
        <w:rPr>
          <w:sz w:val="24"/>
          <w:rtl/>
        </w:rPr>
        <w:t xml:space="preserve"> </w:t>
      </w:r>
      <w:r w:rsidRPr="00603F4C">
        <w:rPr>
          <w:rFonts w:hint="cs"/>
          <w:sz w:val="24"/>
          <w:rtl/>
        </w:rPr>
        <w:t>לו</w:t>
      </w:r>
      <w:r w:rsidRPr="00603F4C">
        <w:rPr>
          <w:sz w:val="24"/>
          <w:rtl/>
        </w:rPr>
        <w:t xml:space="preserve">, </w:t>
      </w:r>
      <w:r>
        <w:rPr>
          <w:rFonts w:hint="cs"/>
          <w:sz w:val="24"/>
          <w:rtl/>
        </w:rPr>
        <w:t>שמרגיש</w:t>
      </w:r>
      <w:r w:rsidRPr="00603F4C">
        <w:rPr>
          <w:sz w:val="24"/>
          <w:rtl/>
        </w:rPr>
        <w:t xml:space="preserve"> </w:t>
      </w:r>
      <w:r w:rsidRPr="00603F4C">
        <w:rPr>
          <w:rFonts w:hint="cs"/>
          <w:sz w:val="24"/>
          <w:rtl/>
        </w:rPr>
        <w:t>בודד</w:t>
      </w:r>
      <w:r w:rsidRPr="00603F4C">
        <w:rPr>
          <w:sz w:val="24"/>
          <w:rtl/>
        </w:rPr>
        <w:t xml:space="preserve">, </w:t>
      </w:r>
      <w:r>
        <w:rPr>
          <w:rFonts w:hint="cs"/>
          <w:sz w:val="24"/>
          <w:rtl/>
        </w:rPr>
        <w:t>ש</w:t>
      </w:r>
      <w:r w:rsidRPr="00603F4C">
        <w:rPr>
          <w:rFonts w:hint="cs"/>
          <w:sz w:val="24"/>
          <w:rtl/>
        </w:rPr>
        <w:t>זקוק</w:t>
      </w:r>
      <w:r w:rsidRPr="00603F4C">
        <w:rPr>
          <w:sz w:val="24"/>
          <w:rtl/>
        </w:rPr>
        <w:t xml:space="preserve"> </w:t>
      </w:r>
      <w:r w:rsidRPr="00603F4C">
        <w:rPr>
          <w:rFonts w:hint="cs"/>
          <w:sz w:val="24"/>
          <w:rtl/>
        </w:rPr>
        <w:t>לתמיכה</w:t>
      </w:r>
      <w:r>
        <w:rPr>
          <w:rFonts w:hint="cs"/>
          <w:sz w:val="24"/>
          <w:rtl/>
        </w:rPr>
        <w:t xml:space="preserve"> </w:t>
      </w:r>
      <w:r>
        <w:rPr>
          <w:sz w:val="24"/>
          <w:rtl/>
        </w:rPr>
        <w:t>–</w:t>
      </w:r>
      <w:r>
        <w:rPr>
          <w:rFonts w:hint="cs"/>
          <w:sz w:val="24"/>
          <w:rtl/>
        </w:rPr>
        <w:t xml:space="preserve"> </w:t>
      </w:r>
      <w:r w:rsidRPr="00603F4C">
        <w:rPr>
          <w:rFonts w:hint="cs"/>
          <w:sz w:val="24"/>
          <w:rtl/>
        </w:rPr>
        <w:t>חובתי</w:t>
      </w:r>
      <w:r w:rsidRPr="00603F4C">
        <w:rPr>
          <w:sz w:val="24"/>
          <w:rtl/>
        </w:rPr>
        <w:t xml:space="preserve"> </w:t>
      </w:r>
      <w:r w:rsidRPr="00603F4C">
        <w:rPr>
          <w:rFonts w:hint="cs"/>
          <w:sz w:val="24"/>
          <w:rtl/>
        </w:rPr>
        <w:t>האישית</w:t>
      </w:r>
      <w:r w:rsidRPr="00603F4C">
        <w:rPr>
          <w:sz w:val="24"/>
          <w:rtl/>
        </w:rPr>
        <w:t xml:space="preserve"> </w:t>
      </w:r>
      <w:r>
        <w:rPr>
          <w:rFonts w:hint="cs"/>
          <w:sz w:val="24"/>
          <w:rtl/>
        </w:rPr>
        <w:t xml:space="preserve">היא </w:t>
      </w:r>
      <w:r w:rsidRPr="00603F4C">
        <w:rPr>
          <w:rFonts w:hint="cs"/>
          <w:sz w:val="24"/>
          <w:rtl/>
        </w:rPr>
        <w:t>לתמוך</w:t>
      </w:r>
      <w:r w:rsidRPr="00603F4C">
        <w:rPr>
          <w:sz w:val="24"/>
          <w:rtl/>
        </w:rPr>
        <w:t xml:space="preserve"> </w:t>
      </w:r>
      <w:r w:rsidRPr="00603F4C">
        <w:rPr>
          <w:rFonts w:hint="cs"/>
          <w:sz w:val="24"/>
          <w:rtl/>
        </w:rPr>
        <w:t>בו</w:t>
      </w:r>
      <w:r w:rsidRPr="00603F4C">
        <w:rPr>
          <w:sz w:val="24"/>
          <w:rtl/>
        </w:rPr>
        <w:t xml:space="preserve">, </w:t>
      </w:r>
      <w:r w:rsidRPr="00603F4C">
        <w:rPr>
          <w:rFonts w:hint="cs"/>
          <w:sz w:val="24"/>
          <w:rtl/>
        </w:rPr>
        <w:t>לסייע</w:t>
      </w:r>
      <w:r w:rsidRPr="00603F4C">
        <w:rPr>
          <w:sz w:val="24"/>
          <w:rtl/>
        </w:rPr>
        <w:t xml:space="preserve"> </w:t>
      </w:r>
      <w:r w:rsidRPr="00603F4C">
        <w:rPr>
          <w:rFonts w:hint="cs"/>
          <w:sz w:val="24"/>
          <w:rtl/>
        </w:rPr>
        <w:t>לו</w:t>
      </w:r>
      <w:r w:rsidRPr="00603F4C">
        <w:rPr>
          <w:sz w:val="24"/>
          <w:rtl/>
        </w:rPr>
        <w:t xml:space="preserve"> </w:t>
      </w:r>
      <w:r w:rsidRPr="00603F4C">
        <w:rPr>
          <w:rFonts w:hint="cs"/>
          <w:sz w:val="24"/>
          <w:rtl/>
        </w:rPr>
        <w:t>ולהיות</w:t>
      </w:r>
      <w:r w:rsidRPr="00603F4C">
        <w:rPr>
          <w:sz w:val="24"/>
          <w:rtl/>
        </w:rPr>
        <w:t xml:space="preserve"> </w:t>
      </w:r>
      <w:r w:rsidRPr="00603F4C">
        <w:rPr>
          <w:rFonts w:hint="cs"/>
          <w:sz w:val="24"/>
          <w:rtl/>
        </w:rPr>
        <w:t>עמו</w:t>
      </w:r>
      <w:r w:rsidRPr="00603F4C">
        <w:rPr>
          <w:sz w:val="24"/>
          <w:rtl/>
        </w:rPr>
        <w:t xml:space="preserve">. </w:t>
      </w:r>
      <w:r>
        <w:rPr>
          <w:rFonts w:hint="cs"/>
          <w:sz w:val="24"/>
          <w:rtl/>
        </w:rPr>
        <w:t>'</w:t>
      </w:r>
      <w:r w:rsidRPr="00AE126F">
        <w:rPr>
          <w:rFonts w:hint="cs"/>
          <w:sz w:val="24"/>
          <w:rtl/>
        </w:rPr>
        <w:t>הל</w:t>
      </w:r>
      <w:r>
        <w:rPr>
          <w:rFonts w:hint="cs"/>
          <w:sz w:val="24"/>
          <w:rtl/>
        </w:rPr>
        <w:t>ו</w:t>
      </w:r>
      <w:r w:rsidRPr="00AE126F">
        <w:rPr>
          <w:rFonts w:hint="cs"/>
          <w:sz w:val="24"/>
          <w:rtl/>
        </w:rPr>
        <w:t>ך</w:t>
      </w:r>
      <w:r w:rsidRPr="00AE126F">
        <w:rPr>
          <w:sz w:val="24"/>
          <w:rtl/>
        </w:rPr>
        <w:t xml:space="preserve"> </w:t>
      </w:r>
      <w:r w:rsidRPr="00AE126F">
        <w:rPr>
          <w:rFonts w:hint="cs"/>
          <w:sz w:val="24"/>
          <w:rtl/>
        </w:rPr>
        <w:t>אחר</w:t>
      </w:r>
      <w:r w:rsidRPr="00AE126F">
        <w:rPr>
          <w:sz w:val="24"/>
          <w:rtl/>
        </w:rPr>
        <w:t xml:space="preserve"> </w:t>
      </w:r>
      <w:r w:rsidRPr="00AE126F">
        <w:rPr>
          <w:rFonts w:hint="cs"/>
          <w:sz w:val="24"/>
          <w:rtl/>
        </w:rPr>
        <w:t>מ</w:t>
      </w:r>
      <w:r>
        <w:rPr>
          <w:rFonts w:hint="cs"/>
          <w:sz w:val="24"/>
          <w:rtl/>
        </w:rPr>
        <w:t>י</w:t>
      </w:r>
      <w:r w:rsidRPr="00AE126F">
        <w:rPr>
          <w:rFonts w:hint="cs"/>
          <w:sz w:val="24"/>
          <w:rtl/>
        </w:rPr>
        <w:t>דותיו</w:t>
      </w:r>
      <w:r w:rsidRPr="00AE126F">
        <w:rPr>
          <w:sz w:val="24"/>
          <w:rtl/>
        </w:rPr>
        <w:t xml:space="preserve"> </w:t>
      </w:r>
      <w:r w:rsidRPr="00AE126F">
        <w:rPr>
          <w:rFonts w:hint="cs"/>
          <w:sz w:val="24"/>
          <w:rtl/>
        </w:rPr>
        <w:t>של</w:t>
      </w:r>
      <w:r w:rsidRPr="00AE126F">
        <w:rPr>
          <w:sz w:val="24"/>
          <w:rtl/>
        </w:rPr>
        <w:t xml:space="preserve"> </w:t>
      </w:r>
      <w:r w:rsidRPr="00AE126F">
        <w:rPr>
          <w:rFonts w:hint="cs"/>
          <w:sz w:val="24"/>
          <w:rtl/>
        </w:rPr>
        <w:t>הקדוש</w:t>
      </w:r>
      <w:r w:rsidRPr="00AE126F">
        <w:rPr>
          <w:sz w:val="24"/>
          <w:rtl/>
        </w:rPr>
        <w:t xml:space="preserve"> </w:t>
      </w:r>
      <w:r w:rsidRPr="00AE126F">
        <w:rPr>
          <w:rFonts w:hint="cs"/>
          <w:sz w:val="24"/>
          <w:rtl/>
        </w:rPr>
        <w:t>ברוך</w:t>
      </w:r>
      <w:r w:rsidRPr="00AE126F">
        <w:rPr>
          <w:sz w:val="24"/>
          <w:rtl/>
        </w:rPr>
        <w:t xml:space="preserve"> </w:t>
      </w:r>
      <w:r w:rsidRPr="00AE126F">
        <w:rPr>
          <w:rFonts w:hint="cs"/>
          <w:sz w:val="24"/>
          <w:rtl/>
        </w:rPr>
        <w:t>הוא</w:t>
      </w:r>
      <w:r>
        <w:rPr>
          <w:rFonts w:hint="cs"/>
          <w:sz w:val="24"/>
          <w:rtl/>
        </w:rPr>
        <w:t>:</w:t>
      </w:r>
      <w:r w:rsidRPr="00603F4C">
        <w:rPr>
          <w:sz w:val="24"/>
          <w:rtl/>
        </w:rPr>
        <w:t xml:space="preserve"> </w:t>
      </w:r>
      <w:r w:rsidRPr="00603F4C">
        <w:rPr>
          <w:rFonts w:hint="cs"/>
          <w:sz w:val="24"/>
          <w:rtl/>
        </w:rPr>
        <w:t>מה</w:t>
      </w:r>
      <w:r w:rsidRPr="00603F4C">
        <w:rPr>
          <w:sz w:val="24"/>
          <w:rtl/>
        </w:rPr>
        <w:t xml:space="preserve"> </w:t>
      </w:r>
      <w:r w:rsidRPr="00603F4C">
        <w:rPr>
          <w:rFonts w:hint="cs"/>
          <w:sz w:val="24"/>
          <w:rtl/>
        </w:rPr>
        <w:t>הוא</w:t>
      </w:r>
      <w:r w:rsidRPr="00603F4C">
        <w:rPr>
          <w:sz w:val="24"/>
          <w:rtl/>
        </w:rPr>
        <w:t xml:space="preserve"> </w:t>
      </w:r>
      <w:r w:rsidRPr="00603F4C">
        <w:rPr>
          <w:rFonts w:hint="cs"/>
          <w:sz w:val="24"/>
          <w:rtl/>
        </w:rPr>
        <w:t>מלביש</w:t>
      </w:r>
      <w:r w:rsidRPr="00603F4C">
        <w:rPr>
          <w:sz w:val="24"/>
          <w:rtl/>
        </w:rPr>
        <w:t xml:space="preserve"> </w:t>
      </w:r>
      <w:r w:rsidRPr="00603F4C">
        <w:rPr>
          <w:rFonts w:hint="cs"/>
          <w:sz w:val="24"/>
          <w:rtl/>
        </w:rPr>
        <w:t>ערומים</w:t>
      </w:r>
      <w:r>
        <w:rPr>
          <w:rFonts w:hint="cs"/>
          <w:sz w:val="24"/>
          <w:rtl/>
        </w:rPr>
        <w:t>...</w:t>
      </w:r>
      <w:r w:rsidRPr="00603F4C">
        <w:rPr>
          <w:sz w:val="24"/>
          <w:rtl/>
        </w:rPr>
        <w:t xml:space="preserve"> </w:t>
      </w:r>
      <w:r w:rsidRPr="00603F4C">
        <w:rPr>
          <w:rFonts w:hint="cs"/>
          <w:sz w:val="24"/>
          <w:rtl/>
        </w:rPr>
        <w:t>אף</w:t>
      </w:r>
      <w:r w:rsidRPr="00603F4C">
        <w:rPr>
          <w:sz w:val="24"/>
          <w:rtl/>
        </w:rPr>
        <w:t xml:space="preserve"> </w:t>
      </w:r>
      <w:r w:rsidRPr="00603F4C">
        <w:rPr>
          <w:rFonts w:hint="cs"/>
          <w:sz w:val="24"/>
          <w:rtl/>
        </w:rPr>
        <w:t>אתה</w:t>
      </w:r>
      <w:r>
        <w:rPr>
          <w:rFonts w:hint="cs"/>
          <w:sz w:val="24"/>
          <w:rtl/>
        </w:rPr>
        <w:t xml:space="preserve"> הלבש ערומים' (סוטה י"ד ע"א).</w:t>
      </w:r>
      <w:r w:rsidRPr="00603F4C">
        <w:rPr>
          <w:sz w:val="24"/>
          <w:rtl/>
        </w:rPr>
        <w:t xml:space="preserve"> </w:t>
      </w:r>
      <w:r w:rsidRPr="00603F4C">
        <w:rPr>
          <w:rFonts w:hint="cs"/>
          <w:sz w:val="24"/>
          <w:rtl/>
        </w:rPr>
        <w:t>הרגישות</w:t>
      </w:r>
      <w:r w:rsidRPr="00603F4C">
        <w:rPr>
          <w:sz w:val="24"/>
          <w:rtl/>
        </w:rPr>
        <w:t xml:space="preserve"> </w:t>
      </w:r>
      <w:r w:rsidRPr="00603F4C">
        <w:rPr>
          <w:rFonts w:hint="cs"/>
          <w:sz w:val="24"/>
          <w:rtl/>
        </w:rPr>
        <w:t>שאנו</w:t>
      </w:r>
      <w:r w:rsidRPr="00603F4C">
        <w:rPr>
          <w:sz w:val="24"/>
          <w:rtl/>
        </w:rPr>
        <w:t xml:space="preserve"> </w:t>
      </w:r>
      <w:r w:rsidRPr="00603F4C">
        <w:rPr>
          <w:rFonts w:hint="cs"/>
          <w:sz w:val="24"/>
          <w:rtl/>
        </w:rPr>
        <w:t>מבקשים</w:t>
      </w:r>
      <w:r w:rsidRPr="00603F4C">
        <w:rPr>
          <w:sz w:val="24"/>
          <w:rtl/>
        </w:rPr>
        <w:t xml:space="preserve"> </w:t>
      </w:r>
      <w:r w:rsidRPr="00603F4C">
        <w:rPr>
          <w:rFonts w:hint="cs"/>
          <w:sz w:val="24"/>
          <w:rtl/>
        </w:rPr>
        <w:t>להעלות</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נס</w:t>
      </w:r>
      <w:r w:rsidRPr="00603F4C">
        <w:rPr>
          <w:sz w:val="24"/>
          <w:rtl/>
        </w:rPr>
        <w:t xml:space="preserve"> </w:t>
      </w:r>
      <w:r w:rsidRPr="00603F4C">
        <w:rPr>
          <w:rFonts w:hint="cs"/>
          <w:sz w:val="24"/>
          <w:rtl/>
        </w:rPr>
        <w:t>היא</w:t>
      </w:r>
      <w:r w:rsidRPr="00603F4C">
        <w:rPr>
          <w:sz w:val="24"/>
          <w:rtl/>
        </w:rPr>
        <w:t xml:space="preserve"> </w:t>
      </w:r>
      <w:r>
        <w:rPr>
          <w:rFonts w:hint="cs"/>
          <w:sz w:val="24"/>
          <w:rtl/>
        </w:rPr>
        <w:t xml:space="preserve">היכולת </w:t>
      </w:r>
      <w:r w:rsidRPr="00603F4C">
        <w:rPr>
          <w:rFonts w:hint="cs"/>
          <w:sz w:val="24"/>
          <w:rtl/>
        </w:rPr>
        <w:t>לחוש</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ל</w:t>
      </w:r>
      <w:r>
        <w:rPr>
          <w:rFonts w:hint="cs"/>
          <w:sz w:val="24"/>
          <w:rtl/>
        </w:rPr>
        <w:t>י</w:t>
      </w:r>
      <w:r w:rsidRPr="00603F4C">
        <w:rPr>
          <w:rFonts w:hint="cs"/>
          <w:sz w:val="24"/>
          <w:rtl/>
        </w:rPr>
        <w:t>בו</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הזולת</w:t>
      </w:r>
      <w:r>
        <w:rPr>
          <w:rFonts w:hint="cs"/>
          <w:sz w:val="24"/>
          <w:rtl/>
        </w:rPr>
        <w:t>,</w:t>
      </w:r>
      <w:r w:rsidRPr="00603F4C">
        <w:rPr>
          <w:sz w:val="24"/>
          <w:rtl/>
        </w:rPr>
        <w:t xml:space="preserve"> </w:t>
      </w:r>
      <w:r w:rsidRPr="00603F4C">
        <w:rPr>
          <w:rFonts w:hint="cs"/>
          <w:sz w:val="24"/>
          <w:rtl/>
        </w:rPr>
        <w:t>להיכנס</w:t>
      </w:r>
      <w:r w:rsidRPr="00603F4C">
        <w:rPr>
          <w:sz w:val="24"/>
          <w:rtl/>
        </w:rPr>
        <w:t xml:space="preserve"> </w:t>
      </w:r>
      <w:r w:rsidRPr="00603F4C">
        <w:rPr>
          <w:rFonts w:hint="cs"/>
          <w:sz w:val="24"/>
          <w:rtl/>
        </w:rPr>
        <w:t>לנעליו</w:t>
      </w:r>
      <w:r w:rsidRPr="00603F4C">
        <w:rPr>
          <w:sz w:val="24"/>
          <w:rtl/>
        </w:rPr>
        <w:t xml:space="preserve"> </w:t>
      </w:r>
      <w:r w:rsidRPr="00603F4C">
        <w:rPr>
          <w:rFonts w:hint="cs"/>
          <w:sz w:val="24"/>
          <w:rtl/>
        </w:rPr>
        <w:t>ולא</w:t>
      </w:r>
      <w:r w:rsidRPr="00603F4C">
        <w:rPr>
          <w:sz w:val="24"/>
          <w:rtl/>
        </w:rPr>
        <w:t xml:space="preserve"> </w:t>
      </w:r>
      <w:r w:rsidRPr="00603F4C">
        <w:rPr>
          <w:rFonts w:hint="cs"/>
          <w:sz w:val="24"/>
          <w:rtl/>
        </w:rPr>
        <w:t>לפגוע</w:t>
      </w:r>
      <w:r w:rsidRPr="00603F4C">
        <w:rPr>
          <w:sz w:val="24"/>
          <w:rtl/>
        </w:rPr>
        <w:t xml:space="preserve"> </w:t>
      </w:r>
      <w:r w:rsidRPr="00603F4C">
        <w:rPr>
          <w:rFonts w:hint="cs"/>
          <w:sz w:val="24"/>
          <w:rtl/>
        </w:rPr>
        <w:t>ברגשותיו</w:t>
      </w:r>
      <w:r>
        <w:rPr>
          <w:rFonts w:hint="cs"/>
          <w:sz w:val="24"/>
          <w:rtl/>
        </w:rPr>
        <w:t>;</w:t>
      </w:r>
      <w:r w:rsidRPr="00603F4C">
        <w:rPr>
          <w:sz w:val="24"/>
          <w:rtl/>
        </w:rPr>
        <w:t xml:space="preserve"> </w:t>
      </w:r>
      <w:r w:rsidRPr="00603F4C">
        <w:rPr>
          <w:rFonts w:hint="cs"/>
          <w:sz w:val="24"/>
          <w:rtl/>
        </w:rPr>
        <w:t>להסכים</w:t>
      </w:r>
      <w:r w:rsidRPr="00603F4C">
        <w:rPr>
          <w:sz w:val="24"/>
          <w:rtl/>
        </w:rPr>
        <w:t xml:space="preserve"> </w:t>
      </w:r>
      <w:r w:rsidRPr="00603F4C">
        <w:rPr>
          <w:rFonts w:hint="cs"/>
          <w:sz w:val="24"/>
          <w:rtl/>
        </w:rPr>
        <w:t>לוותר</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מה</w:t>
      </w:r>
      <w:r w:rsidRPr="00603F4C">
        <w:rPr>
          <w:sz w:val="24"/>
          <w:rtl/>
        </w:rPr>
        <w:t xml:space="preserve"> </w:t>
      </w:r>
      <w:r w:rsidRPr="00603F4C">
        <w:rPr>
          <w:rFonts w:hint="cs"/>
          <w:sz w:val="24"/>
          <w:rtl/>
        </w:rPr>
        <w:t>שאני</w:t>
      </w:r>
      <w:r w:rsidRPr="00603F4C">
        <w:rPr>
          <w:sz w:val="24"/>
          <w:rtl/>
        </w:rPr>
        <w:t xml:space="preserve"> </w:t>
      </w:r>
      <w:r w:rsidRPr="00603F4C">
        <w:rPr>
          <w:rFonts w:hint="cs"/>
          <w:sz w:val="24"/>
          <w:rtl/>
        </w:rPr>
        <w:t>יכול</w:t>
      </w:r>
      <w:r w:rsidRPr="00603F4C">
        <w:rPr>
          <w:sz w:val="24"/>
          <w:rtl/>
        </w:rPr>
        <w:t xml:space="preserve"> </w:t>
      </w:r>
      <w:r w:rsidRPr="00603F4C">
        <w:rPr>
          <w:rFonts w:hint="cs"/>
          <w:sz w:val="24"/>
          <w:rtl/>
        </w:rPr>
        <w:t>להרשות</w:t>
      </w:r>
      <w:r w:rsidRPr="00603F4C">
        <w:rPr>
          <w:sz w:val="24"/>
          <w:rtl/>
        </w:rPr>
        <w:t xml:space="preserve"> </w:t>
      </w:r>
      <w:r w:rsidRPr="00603F4C">
        <w:rPr>
          <w:rFonts w:hint="cs"/>
          <w:sz w:val="24"/>
          <w:rtl/>
        </w:rPr>
        <w:t>לעצמי</w:t>
      </w:r>
      <w:r>
        <w:rPr>
          <w:rFonts w:hint="cs"/>
          <w:sz w:val="24"/>
          <w:rtl/>
        </w:rPr>
        <w:t xml:space="preserve"> </w:t>
      </w:r>
      <w:r>
        <w:rPr>
          <w:sz w:val="24"/>
          <w:rtl/>
        </w:rPr>
        <w:t>–</w:t>
      </w:r>
      <w:r w:rsidRPr="00603F4C">
        <w:rPr>
          <w:sz w:val="24"/>
          <w:rtl/>
        </w:rPr>
        <w:t xml:space="preserve"> </w:t>
      </w:r>
      <w:r w:rsidRPr="00603F4C">
        <w:rPr>
          <w:rFonts w:hint="cs"/>
          <w:sz w:val="24"/>
          <w:rtl/>
        </w:rPr>
        <w:t>כדי</w:t>
      </w:r>
      <w:r w:rsidRPr="00603F4C">
        <w:rPr>
          <w:sz w:val="24"/>
          <w:rtl/>
        </w:rPr>
        <w:t xml:space="preserve"> </w:t>
      </w:r>
      <w:r w:rsidRPr="00603F4C">
        <w:rPr>
          <w:rFonts w:hint="cs"/>
          <w:sz w:val="24"/>
          <w:rtl/>
        </w:rPr>
        <w:t>שהעניים</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יתביישו</w:t>
      </w:r>
      <w:r>
        <w:rPr>
          <w:rFonts w:hint="cs"/>
          <w:sz w:val="24"/>
          <w:rtl/>
        </w:rPr>
        <w:t>.</w:t>
      </w:r>
      <w:r w:rsidRPr="00603F4C">
        <w:rPr>
          <w:sz w:val="24"/>
          <w:rtl/>
        </w:rPr>
        <w:t xml:space="preserve"> </w:t>
      </w:r>
    </w:p>
    <w:p w14:paraId="0EA984D8" w14:textId="77777777" w:rsidR="000F312E" w:rsidRPr="00603F4C" w:rsidRDefault="000F312E" w:rsidP="000F312E">
      <w:pPr>
        <w:rPr>
          <w:sz w:val="24"/>
          <w:rtl/>
        </w:rPr>
      </w:pPr>
      <w:r w:rsidRPr="00603F4C">
        <w:rPr>
          <w:rFonts w:hint="cs"/>
          <w:sz w:val="24"/>
          <w:rtl/>
        </w:rPr>
        <w:t>לצד</w:t>
      </w:r>
      <w:r w:rsidRPr="00603F4C">
        <w:rPr>
          <w:sz w:val="24"/>
          <w:rtl/>
        </w:rPr>
        <w:t xml:space="preserve"> </w:t>
      </w:r>
      <w:r w:rsidRPr="00603F4C">
        <w:rPr>
          <w:rFonts w:hint="cs"/>
          <w:sz w:val="24"/>
          <w:rtl/>
        </w:rPr>
        <w:t>החינוך</w:t>
      </w:r>
      <w:r w:rsidRPr="00603F4C">
        <w:rPr>
          <w:sz w:val="24"/>
          <w:rtl/>
        </w:rPr>
        <w:t xml:space="preserve"> </w:t>
      </w:r>
      <w:r w:rsidRPr="00603F4C">
        <w:rPr>
          <w:rFonts w:hint="cs"/>
          <w:sz w:val="24"/>
          <w:rtl/>
        </w:rPr>
        <w:t>לרגישות</w:t>
      </w:r>
      <w:r w:rsidRPr="00603F4C">
        <w:rPr>
          <w:sz w:val="24"/>
          <w:rtl/>
        </w:rPr>
        <w:t xml:space="preserve"> </w:t>
      </w:r>
      <w:r w:rsidRPr="00603F4C">
        <w:rPr>
          <w:rFonts w:hint="cs"/>
          <w:sz w:val="24"/>
          <w:rtl/>
        </w:rPr>
        <w:t>חברתית</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בתקנות</w:t>
      </w:r>
      <w:r w:rsidRPr="00603F4C">
        <w:rPr>
          <w:sz w:val="24"/>
          <w:rtl/>
        </w:rPr>
        <w:t xml:space="preserve"> </w:t>
      </w:r>
      <w:r w:rsidRPr="00603F4C">
        <w:rPr>
          <w:rFonts w:hint="cs"/>
          <w:sz w:val="24"/>
          <w:rtl/>
        </w:rPr>
        <w:t>אלה</w:t>
      </w:r>
      <w:r w:rsidRPr="00603F4C">
        <w:rPr>
          <w:sz w:val="24"/>
          <w:rtl/>
        </w:rPr>
        <w:t xml:space="preserve"> </w:t>
      </w:r>
      <w:r>
        <w:rPr>
          <w:rFonts w:hint="cs"/>
          <w:sz w:val="24"/>
          <w:rtl/>
        </w:rPr>
        <w:t xml:space="preserve">כדי </w:t>
      </w:r>
      <w:r w:rsidRPr="00603F4C">
        <w:rPr>
          <w:rFonts w:hint="cs"/>
          <w:sz w:val="24"/>
          <w:rtl/>
        </w:rPr>
        <w:t>לחנך</w:t>
      </w:r>
      <w:r w:rsidRPr="00603F4C">
        <w:rPr>
          <w:sz w:val="24"/>
          <w:rtl/>
        </w:rPr>
        <w:t xml:space="preserve"> </w:t>
      </w:r>
      <w:r w:rsidRPr="00603F4C">
        <w:rPr>
          <w:rFonts w:hint="cs"/>
          <w:sz w:val="24"/>
          <w:rtl/>
        </w:rPr>
        <w:t>אותנו</w:t>
      </w:r>
      <w:r w:rsidRPr="00603F4C">
        <w:rPr>
          <w:sz w:val="24"/>
          <w:rtl/>
        </w:rPr>
        <w:t xml:space="preserve"> </w:t>
      </w:r>
      <w:r w:rsidRPr="00603F4C">
        <w:rPr>
          <w:rFonts w:hint="cs"/>
          <w:sz w:val="24"/>
          <w:rtl/>
        </w:rPr>
        <w:t>למידת</w:t>
      </w:r>
      <w:r w:rsidRPr="00603F4C">
        <w:rPr>
          <w:sz w:val="24"/>
          <w:rtl/>
        </w:rPr>
        <w:t xml:space="preserve"> </w:t>
      </w:r>
      <w:r w:rsidRPr="00603F4C">
        <w:rPr>
          <w:rFonts w:hint="cs"/>
          <w:sz w:val="24"/>
          <w:rtl/>
        </w:rPr>
        <w:t>ההסתפקות</w:t>
      </w:r>
      <w:r w:rsidRPr="00603F4C">
        <w:rPr>
          <w:sz w:val="24"/>
          <w:rtl/>
        </w:rPr>
        <w:t xml:space="preserve"> </w:t>
      </w:r>
      <w:r w:rsidRPr="00603F4C">
        <w:rPr>
          <w:rFonts w:hint="cs"/>
          <w:sz w:val="24"/>
          <w:rtl/>
        </w:rPr>
        <w:t>במועט</w:t>
      </w:r>
      <w:r w:rsidRPr="00603F4C">
        <w:rPr>
          <w:sz w:val="24"/>
          <w:rtl/>
        </w:rPr>
        <w:t xml:space="preserve">. </w:t>
      </w:r>
      <w:r w:rsidRPr="00603F4C">
        <w:rPr>
          <w:rFonts w:hint="cs"/>
          <w:sz w:val="24"/>
          <w:rtl/>
        </w:rPr>
        <w:t>בדור</w:t>
      </w:r>
      <w:r w:rsidRPr="00603F4C">
        <w:rPr>
          <w:sz w:val="24"/>
          <w:rtl/>
        </w:rPr>
        <w:t xml:space="preserve"> </w:t>
      </w:r>
      <w:r w:rsidRPr="00603F4C">
        <w:rPr>
          <w:rFonts w:hint="cs"/>
          <w:sz w:val="24"/>
          <w:rtl/>
        </w:rPr>
        <w:t>ש</w:t>
      </w:r>
      <w:r>
        <w:rPr>
          <w:rFonts w:hint="cs"/>
          <w:sz w:val="24"/>
          <w:rtl/>
        </w:rPr>
        <w:t xml:space="preserve">בו </w:t>
      </w:r>
      <w:r w:rsidRPr="00603F4C">
        <w:rPr>
          <w:rFonts w:hint="cs"/>
          <w:sz w:val="24"/>
          <w:rtl/>
        </w:rPr>
        <w:t>העושר</w:t>
      </w:r>
      <w:r w:rsidRPr="00603F4C">
        <w:rPr>
          <w:sz w:val="24"/>
          <w:rtl/>
        </w:rPr>
        <w:t xml:space="preserve">, </w:t>
      </w:r>
      <w:r w:rsidRPr="00603F4C">
        <w:rPr>
          <w:rFonts w:hint="cs"/>
          <w:sz w:val="24"/>
          <w:rtl/>
        </w:rPr>
        <w:t>הפרסום</w:t>
      </w:r>
      <w:r w:rsidRPr="00603F4C">
        <w:rPr>
          <w:sz w:val="24"/>
          <w:rtl/>
        </w:rPr>
        <w:t xml:space="preserve"> </w:t>
      </w:r>
      <w:r>
        <w:rPr>
          <w:rFonts w:hint="cs"/>
          <w:sz w:val="24"/>
          <w:rtl/>
        </w:rPr>
        <w:t>ו</w:t>
      </w:r>
      <w:r w:rsidRPr="00603F4C">
        <w:rPr>
          <w:rFonts w:hint="cs"/>
          <w:sz w:val="24"/>
          <w:rtl/>
        </w:rPr>
        <w:t>העולם</w:t>
      </w:r>
      <w:r w:rsidRPr="00603F4C">
        <w:rPr>
          <w:sz w:val="24"/>
          <w:rtl/>
        </w:rPr>
        <w:t xml:space="preserve"> </w:t>
      </w:r>
      <w:r w:rsidRPr="00603F4C">
        <w:rPr>
          <w:rFonts w:hint="cs"/>
          <w:sz w:val="24"/>
          <w:rtl/>
        </w:rPr>
        <w:t>החיצוני</w:t>
      </w:r>
      <w:r>
        <w:rPr>
          <w:rFonts w:hint="cs"/>
          <w:sz w:val="24"/>
          <w:rtl/>
        </w:rPr>
        <w:t xml:space="preserve"> מו</w:t>
      </w:r>
      <w:r w:rsidRPr="00603F4C">
        <w:rPr>
          <w:rFonts w:hint="cs"/>
          <w:sz w:val="24"/>
          <w:rtl/>
        </w:rPr>
        <w:t>על</w:t>
      </w:r>
      <w:r>
        <w:rPr>
          <w:rFonts w:hint="cs"/>
          <w:sz w:val="24"/>
          <w:rtl/>
        </w:rPr>
        <w:t>ים</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נס</w:t>
      </w:r>
      <w:r>
        <w:rPr>
          <w:rFonts w:hint="cs"/>
          <w:sz w:val="24"/>
          <w:rtl/>
        </w:rPr>
        <w:t>,</w:t>
      </w:r>
      <w:r w:rsidRPr="00603F4C">
        <w:rPr>
          <w:sz w:val="24"/>
          <w:rtl/>
        </w:rPr>
        <w:t xml:space="preserve"> </w:t>
      </w:r>
      <w:r>
        <w:rPr>
          <w:rFonts w:hint="cs"/>
          <w:sz w:val="24"/>
          <w:rtl/>
        </w:rPr>
        <w:t>מצב ש</w:t>
      </w:r>
      <w:r w:rsidRPr="00603F4C">
        <w:rPr>
          <w:rFonts w:hint="cs"/>
          <w:sz w:val="24"/>
          <w:rtl/>
        </w:rPr>
        <w:t>עלול</w:t>
      </w:r>
      <w:r w:rsidRPr="00603F4C">
        <w:rPr>
          <w:sz w:val="24"/>
          <w:rtl/>
        </w:rPr>
        <w:t xml:space="preserve"> </w:t>
      </w:r>
      <w:r w:rsidRPr="00603F4C">
        <w:rPr>
          <w:rFonts w:hint="cs"/>
          <w:sz w:val="24"/>
          <w:rtl/>
        </w:rPr>
        <w:t>להו</w:t>
      </w:r>
      <w:r>
        <w:rPr>
          <w:rFonts w:hint="cs"/>
          <w:sz w:val="24"/>
          <w:rtl/>
        </w:rPr>
        <w:t>ו</w:t>
      </w:r>
      <w:r w:rsidRPr="00603F4C">
        <w:rPr>
          <w:rFonts w:hint="cs"/>
          <w:sz w:val="24"/>
          <w:rtl/>
        </w:rPr>
        <w:t>ת</w:t>
      </w:r>
      <w:r w:rsidRPr="00603F4C">
        <w:rPr>
          <w:sz w:val="24"/>
          <w:rtl/>
        </w:rPr>
        <w:t xml:space="preserve"> </w:t>
      </w:r>
      <w:r w:rsidRPr="00603F4C">
        <w:rPr>
          <w:rFonts w:hint="cs"/>
          <w:sz w:val="24"/>
          <w:rtl/>
        </w:rPr>
        <w:t>מודל</w:t>
      </w:r>
      <w:r w:rsidRPr="00603F4C">
        <w:rPr>
          <w:sz w:val="24"/>
          <w:rtl/>
        </w:rPr>
        <w:t xml:space="preserve"> </w:t>
      </w:r>
      <w:r w:rsidRPr="00603F4C">
        <w:rPr>
          <w:rFonts w:hint="cs"/>
          <w:sz w:val="24"/>
          <w:rtl/>
        </w:rPr>
        <w:t>לתלמידנו</w:t>
      </w:r>
      <w:r w:rsidRPr="00603F4C">
        <w:rPr>
          <w:sz w:val="24"/>
          <w:rtl/>
        </w:rPr>
        <w:t xml:space="preserve"> (</w:t>
      </w:r>
      <w:r w:rsidRPr="00603F4C">
        <w:rPr>
          <w:rFonts w:hint="cs"/>
          <w:sz w:val="24"/>
          <w:rtl/>
        </w:rPr>
        <w:t>ו</w:t>
      </w:r>
      <w:r>
        <w:rPr>
          <w:rFonts w:hint="cs"/>
          <w:sz w:val="24"/>
          <w:rtl/>
        </w:rPr>
        <w:t xml:space="preserve">אולי גם </w:t>
      </w:r>
      <w:r w:rsidRPr="00603F4C">
        <w:rPr>
          <w:rFonts w:hint="cs"/>
          <w:sz w:val="24"/>
          <w:rtl/>
        </w:rPr>
        <w:t>לנו</w:t>
      </w:r>
      <w:r w:rsidRPr="00603F4C">
        <w:rPr>
          <w:sz w:val="24"/>
          <w:rtl/>
        </w:rPr>
        <w:t xml:space="preserve"> </w:t>
      </w:r>
      <w:r w:rsidRPr="00603F4C">
        <w:rPr>
          <w:rFonts w:hint="cs"/>
          <w:sz w:val="24"/>
          <w:rtl/>
        </w:rPr>
        <w:t>חלילה</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מקום</w:t>
      </w:r>
      <w:r w:rsidRPr="00603F4C">
        <w:rPr>
          <w:sz w:val="24"/>
          <w:rtl/>
        </w:rPr>
        <w:t xml:space="preserve"> </w:t>
      </w:r>
      <w:r w:rsidRPr="00603F4C">
        <w:rPr>
          <w:rFonts w:hint="cs"/>
          <w:sz w:val="24"/>
          <w:rtl/>
        </w:rPr>
        <w:t>להציג</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תשובת</w:t>
      </w:r>
      <w:r w:rsidRPr="00603F4C">
        <w:rPr>
          <w:sz w:val="24"/>
          <w:rtl/>
        </w:rPr>
        <w:t xml:space="preserve"> </w:t>
      </w:r>
      <w:r w:rsidRPr="00603F4C">
        <w:rPr>
          <w:rFonts w:hint="cs"/>
          <w:sz w:val="24"/>
          <w:rtl/>
        </w:rPr>
        <w:t>המשקל</w:t>
      </w:r>
      <w:r>
        <w:rPr>
          <w:sz w:val="24"/>
          <w:rtl/>
        </w:rPr>
        <w:t>.</w:t>
      </w:r>
      <w:r w:rsidRPr="00603F4C">
        <w:rPr>
          <w:sz w:val="24"/>
          <w:rtl/>
        </w:rPr>
        <w:t xml:space="preserve"> </w:t>
      </w:r>
      <w:r w:rsidRPr="00603F4C">
        <w:rPr>
          <w:rFonts w:hint="cs"/>
          <w:sz w:val="24"/>
          <w:rtl/>
        </w:rPr>
        <w:t>איננו</w:t>
      </w:r>
      <w:r w:rsidRPr="00603F4C">
        <w:rPr>
          <w:sz w:val="24"/>
          <w:rtl/>
        </w:rPr>
        <w:t xml:space="preserve"> </w:t>
      </w:r>
      <w:r w:rsidRPr="00603F4C">
        <w:rPr>
          <w:rFonts w:hint="cs"/>
          <w:sz w:val="24"/>
          <w:rtl/>
        </w:rPr>
        <w:t>מסתנוורים</w:t>
      </w:r>
      <w:r w:rsidRPr="00603F4C">
        <w:rPr>
          <w:sz w:val="24"/>
          <w:rtl/>
        </w:rPr>
        <w:t xml:space="preserve"> </w:t>
      </w:r>
      <w:r w:rsidRPr="00603F4C">
        <w:rPr>
          <w:rFonts w:hint="cs"/>
          <w:sz w:val="24"/>
          <w:rtl/>
        </w:rPr>
        <w:t>מכסף</w:t>
      </w:r>
      <w:r w:rsidRPr="00603F4C">
        <w:rPr>
          <w:sz w:val="24"/>
          <w:rtl/>
        </w:rPr>
        <w:t xml:space="preserve">, </w:t>
      </w:r>
      <w:r w:rsidRPr="00603F4C">
        <w:rPr>
          <w:rFonts w:hint="cs"/>
          <w:sz w:val="24"/>
          <w:rtl/>
        </w:rPr>
        <w:t>מאנשים</w:t>
      </w:r>
      <w:r w:rsidRPr="00603F4C">
        <w:rPr>
          <w:sz w:val="24"/>
          <w:rtl/>
        </w:rPr>
        <w:t xml:space="preserve"> </w:t>
      </w:r>
      <w:r w:rsidRPr="00603F4C">
        <w:rPr>
          <w:rFonts w:hint="cs"/>
          <w:sz w:val="24"/>
          <w:rtl/>
        </w:rPr>
        <w:t>עשירים</w:t>
      </w:r>
      <w:r w:rsidRPr="00603F4C">
        <w:rPr>
          <w:sz w:val="24"/>
          <w:rtl/>
        </w:rPr>
        <w:t xml:space="preserve"> </w:t>
      </w:r>
      <w:r>
        <w:rPr>
          <w:rFonts w:hint="cs"/>
          <w:sz w:val="24"/>
          <w:rtl/>
        </w:rPr>
        <w:t>המשופעים ב</w:t>
      </w:r>
      <w:r w:rsidRPr="00603F4C">
        <w:rPr>
          <w:rFonts w:hint="cs"/>
          <w:sz w:val="24"/>
          <w:rtl/>
        </w:rPr>
        <w:t>ממון</w:t>
      </w:r>
      <w:r w:rsidRPr="00603F4C">
        <w:rPr>
          <w:sz w:val="24"/>
          <w:rtl/>
        </w:rPr>
        <w:t xml:space="preserve">, </w:t>
      </w:r>
      <w:r w:rsidRPr="00603F4C">
        <w:rPr>
          <w:rFonts w:hint="cs"/>
          <w:sz w:val="24"/>
          <w:rtl/>
        </w:rPr>
        <w:t>מאנשים</w:t>
      </w:r>
      <w:r w:rsidRPr="00603F4C">
        <w:rPr>
          <w:sz w:val="24"/>
          <w:rtl/>
        </w:rPr>
        <w:t xml:space="preserve"> </w:t>
      </w:r>
      <w:r w:rsidRPr="00603F4C">
        <w:rPr>
          <w:rFonts w:hint="cs"/>
          <w:sz w:val="24"/>
          <w:rtl/>
        </w:rPr>
        <w:t>מפורסמים</w:t>
      </w:r>
      <w:r w:rsidRPr="00603F4C">
        <w:rPr>
          <w:sz w:val="24"/>
          <w:rtl/>
        </w:rPr>
        <w:t xml:space="preserve">. </w:t>
      </w:r>
      <w:r w:rsidRPr="00603F4C">
        <w:rPr>
          <w:rFonts w:hint="cs"/>
          <w:sz w:val="24"/>
          <w:rtl/>
        </w:rPr>
        <w:t>עולמנו</w:t>
      </w:r>
      <w:r w:rsidRPr="00603F4C">
        <w:rPr>
          <w:sz w:val="24"/>
          <w:rtl/>
        </w:rPr>
        <w:t xml:space="preserve"> </w:t>
      </w:r>
      <w:r w:rsidRPr="00603F4C">
        <w:rPr>
          <w:rFonts w:hint="cs"/>
          <w:sz w:val="24"/>
          <w:rtl/>
        </w:rPr>
        <w:t>נטוע</w:t>
      </w:r>
      <w:r w:rsidRPr="00603F4C">
        <w:rPr>
          <w:sz w:val="24"/>
          <w:rtl/>
        </w:rPr>
        <w:t xml:space="preserve"> </w:t>
      </w:r>
      <w:r w:rsidRPr="00603F4C">
        <w:rPr>
          <w:rFonts w:hint="cs"/>
          <w:sz w:val="24"/>
          <w:rtl/>
        </w:rPr>
        <w:t>בתוכן</w:t>
      </w:r>
      <w:r w:rsidRPr="00603F4C">
        <w:rPr>
          <w:sz w:val="24"/>
          <w:rtl/>
        </w:rPr>
        <w:t xml:space="preserve">, </w:t>
      </w:r>
      <w:r w:rsidRPr="00603F4C">
        <w:rPr>
          <w:rFonts w:hint="cs"/>
          <w:sz w:val="24"/>
          <w:rtl/>
        </w:rPr>
        <w:t>בפנים</w:t>
      </w:r>
      <w:r w:rsidRPr="00603F4C">
        <w:rPr>
          <w:sz w:val="24"/>
          <w:rtl/>
        </w:rPr>
        <w:t xml:space="preserve">, </w:t>
      </w:r>
      <w:r w:rsidRPr="00603F4C">
        <w:rPr>
          <w:rFonts w:hint="cs"/>
          <w:sz w:val="24"/>
          <w:rtl/>
        </w:rPr>
        <w:t>באמת</w:t>
      </w:r>
      <w:r w:rsidRPr="00603F4C">
        <w:rPr>
          <w:sz w:val="24"/>
          <w:rtl/>
        </w:rPr>
        <w:t xml:space="preserve"> </w:t>
      </w:r>
      <w:r w:rsidRPr="00603F4C">
        <w:rPr>
          <w:rFonts w:hint="cs"/>
          <w:sz w:val="24"/>
          <w:rtl/>
        </w:rPr>
        <w:t>החיים</w:t>
      </w:r>
      <w:r w:rsidRPr="00603F4C">
        <w:rPr>
          <w:sz w:val="24"/>
          <w:rtl/>
        </w:rPr>
        <w:t xml:space="preserve">, </w:t>
      </w:r>
      <w:r w:rsidRPr="00603F4C">
        <w:rPr>
          <w:rFonts w:hint="cs"/>
          <w:sz w:val="24"/>
          <w:rtl/>
        </w:rPr>
        <w:t>בערכים</w:t>
      </w:r>
      <w:r w:rsidRPr="00603F4C">
        <w:rPr>
          <w:sz w:val="24"/>
          <w:rtl/>
        </w:rPr>
        <w:t xml:space="preserve"> </w:t>
      </w:r>
      <w:r w:rsidRPr="00603F4C">
        <w:rPr>
          <w:rFonts w:hint="cs"/>
          <w:sz w:val="24"/>
          <w:rtl/>
        </w:rPr>
        <w:t>המניעים</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חיינו</w:t>
      </w:r>
      <w:r>
        <w:rPr>
          <w:rFonts w:hint="cs"/>
          <w:sz w:val="24"/>
          <w:rtl/>
        </w:rPr>
        <w:t>,</w:t>
      </w:r>
      <w:r w:rsidRPr="00603F4C">
        <w:rPr>
          <w:sz w:val="24"/>
          <w:rtl/>
        </w:rPr>
        <w:t xml:space="preserve"> </w:t>
      </w:r>
      <w:r w:rsidRPr="00603F4C">
        <w:rPr>
          <w:rFonts w:hint="cs"/>
          <w:sz w:val="24"/>
          <w:rtl/>
        </w:rPr>
        <w:t>בחינוך</w:t>
      </w:r>
      <w:r w:rsidRPr="00603F4C">
        <w:rPr>
          <w:sz w:val="24"/>
          <w:rtl/>
        </w:rPr>
        <w:t xml:space="preserve"> </w:t>
      </w:r>
      <w:r w:rsidRPr="00603F4C">
        <w:rPr>
          <w:rFonts w:hint="cs"/>
          <w:sz w:val="24"/>
          <w:rtl/>
        </w:rPr>
        <w:t>לטוב</w:t>
      </w:r>
      <w:r w:rsidRPr="00603F4C">
        <w:rPr>
          <w:sz w:val="24"/>
          <w:rtl/>
        </w:rPr>
        <w:t xml:space="preserve"> </w:t>
      </w:r>
      <w:r w:rsidRPr="00603F4C">
        <w:rPr>
          <w:rFonts w:hint="cs"/>
          <w:sz w:val="24"/>
          <w:rtl/>
        </w:rPr>
        <w:t>ולישר</w:t>
      </w:r>
      <w:r w:rsidRPr="00603F4C">
        <w:rPr>
          <w:sz w:val="24"/>
          <w:rtl/>
        </w:rPr>
        <w:t xml:space="preserve">, </w:t>
      </w:r>
      <w:r w:rsidRPr="00603F4C">
        <w:rPr>
          <w:rFonts w:hint="cs"/>
          <w:sz w:val="24"/>
          <w:rtl/>
        </w:rPr>
        <w:t>לאיש</w:t>
      </w:r>
      <w:r w:rsidRPr="00603F4C">
        <w:rPr>
          <w:sz w:val="24"/>
          <w:rtl/>
        </w:rPr>
        <w:t xml:space="preserve"> </w:t>
      </w:r>
      <w:r w:rsidRPr="00603F4C">
        <w:rPr>
          <w:rFonts w:hint="cs"/>
          <w:sz w:val="24"/>
          <w:rtl/>
        </w:rPr>
        <w:t>החסד</w:t>
      </w:r>
      <w:r w:rsidRPr="00603F4C">
        <w:rPr>
          <w:sz w:val="24"/>
          <w:rtl/>
        </w:rPr>
        <w:t xml:space="preserve"> </w:t>
      </w:r>
      <w:r>
        <w:rPr>
          <w:rFonts w:hint="cs"/>
          <w:sz w:val="24"/>
          <w:rtl/>
        </w:rPr>
        <w:t>וה</w:t>
      </w:r>
      <w:r w:rsidRPr="00603F4C">
        <w:rPr>
          <w:rFonts w:hint="cs"/>
          <w:sz w:val="24"/>
          <w:rtl/>
        </w:rPr>
        <w:t>תורה</w:t>
      </w:r>
      <w:r w:rsidRPr="00603F4C">
        <w:rPr>
          <w:sz w:val="24"/>
          <w:rtl/>
        </w:rPr>
        <w:t xml:space="preserve"> </w:t>
      </w:r>
      <w:r>
        <w:rPr>
          <w:rFonts w:hint="cs"/>
          <w:sz w:val="24"/>
          <w:rtl/>
        </w:rPr>
        <w:t>ה</w:t>
      </w:r>
      <w:r w:rsidRPr="00603F4C">
        <w:rPr>
          <w:rFonts w:hint="cs"/>
          <w:sz w:val="24"/>
          <w:rtl/>
        </w:rPr>
        <w:t>רואה</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חייו</w:t>
      </w:r>
      <w:r w:rsidRPr="00603F4C">
        <w:rPr>
          <w:sz w:val="24"/>
          <w:rtl/>
        </w:rPr>
        <w:t xml:space="preserve"> </w:t>
      </w:r>
      <w:r w:rsidRPr="00603F4C">
        <w:rPr>
          <w:rFonts w:hint="cs"/>
          <w:sz w:val="24"/>
          <w:rtl/>
        </w:rPr>
        <w:t>כשליחות</w:t>
      </w:r>
      <w:r w:rsidRPr="00603F4C">
        <w:rPr>
          <w:sz w:val="24"/>
          <w:rtl/>
        </w:rPr>
        <w:t xml:space="preserve"> </w:t>
      </w:r>
      <w:r w:rsidRPr="00603F4C">
        <w:rPr>
          <w:rFonts w:hint="cs"/>
          <w:sz w:val="24"/>
          <w:rtl/>
        </w:rPr>
        <w:t>מתמדת</w:t>
      </w:r>
      <w:r w:rsidRPr="00603F4C">
        <w:rPr>
          <w:sz w:val="24"/>
          <w:rtl/>
        </w:rPr>
        <w:t>.</w:t>
      </w:r>
    </w:p>
    <w:p w14:paraId="185A093E" w14:textId="77777777" w:rsidR="000F312E" w:rsidRPr="00603F4C" w:rsidRDefault="000F312E" w:rsidP="000F312E">
      <w:pPr>
        <w:rPr>
          <w:sz w:val="24"/>
          <w:rtl/>
        </w:rPr>
      </w:pPr>
      <w:r>
        <w:rPr>
          <w:rFonts w:hint="cs"/>
          <w:sz w:val="24"/>
          <w:rtl/>
        </w:rPr>
        <w:t xml:space="preserve">הסופר יוסף </w:t>
      </w:r>
      <w:r w:rsidRPr="00603F4C">
        <w:rPr>
          <w:rFonts w:hint="cs"/>
          <w:sz w:val="24"/>
          <w:rtl/>
        </w:rPr>
        <w:t>חיים</w:t>
      </w:r>
      <w:r w:rsidRPr="00603F4C">
        <w:rPr>
          <w:sz w:val="24"/>
          <w:rtl/>
        </w:rPr>
        <w:t xml:space="preserve"> </w:t>
      </w:r>
      <w:r w:rsidRPr="00603F4C">
        <w:rPr>
          <w:rFonts w:hint="cs"/>
          <w:sz w:val="24"/>
          <w:rtl/>
        </w:rPr>
        <w:t>ברנר</w:t>
      </w:r>
      <w:r>
        <w:rPr>
          <w:rFonts w:hint="cs"/>
          <w:sz w:val="24"/>
          <w:rtl/>
        </w:rPr>
        <w:t>,</w:t>
      </w:r>
      <w:r w:rsidRPr="00603F4C">
        <w:rPr>
          <w:sz w:val="24"/>
          <w:rtl/>
        </w:rPr>
        <w:t xml:space="preserve"> </w:t>
      </w:r>
      <w:r w:rsidRPr="00603F4C">
        <w:rPr>
          <w:rFonts w:hint="cs"/>
          <w:sz w:val="24"/>
          <w:rtl/>
        </w:rPr>
        <w:t>בהיותו</w:t>
      </w:r>
      <w:r w:rsidRPr="00603F4C">
        <w:rPr>
          <w:sz w:val="24"/>
          <w:rtl/>
        </w:rPr>
        <w:t xml:space="preserve"> </w:t>
      </w:r>
      <w:r w:rsidRPr="00603F4C">
        <w:rPr>
          <w:rFonts w:hint="cs"/>
          <w:sz w:val="24"/>
          <w:rtl/>
        </w:rPr>
        <w:t>בן</w:t>
      </w:r>
      <w:r w:rsidRPr="00603F4C">
        <w:rPr>
          <w:sz w:val="24"/>
          <w:rtl/>
        </w:rPr>
        <w:t xml:space="preserve"> </w:t>
      </w:r>
      <w:r w:rsidRPr="00603F4C">
        <w:rPr>
          <w:rFonts w:hint="cs"/>
          <w:sz w:val="24"/>
          <w:rtl/>
        </w:rPr>
        <w:t>שבע</w:t>
      </w:r>
      <w:r w:rsidRPr="00603F4C">
        <w:rPr>
          <w:sz w:val="24"/>
          <w:rtl/>
        </w:rPr>
        <w:t xml:space="preserve"> </w:t>
      </w:r>
      <w:r w:rsidRPr="00603F4C">
        <w:rPr>
          <w:rFonts w:hint="cs"/>
          <w:sz w:val="24"/>
          <w:rtl/>
        </w:rPr>
        <w:t>עשרה</w:t>
      </w:r>
      <w:r>
        <w:rPr>
          <w:rFonts w:hint="cs"/>
          <w:sz w:val="24"/>
          <w:rtl/>
        </w:rPr>
        <w:t>,</w:t>
      </w:r>
      <w:r w:rsidRPr="00603F4C">
        <w:rPr>
          <w:sz w:val="24"/>
          <w:rtl/>
        </w:rPr>
        <w:t xml:space="preserve"> </w:t>
      </w:r>
      <w:r w:rsidRPr="00603F4C">
        <w:rPr>
          <w:rFonts w:hint="cs"/>
          <w:sz w:val="24"/>
          <w:rtl/>
        </w:rPr>
        <w:t>הבליט</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סלידתו</w:t>
      </w:r>
      <w:r w:rsidRPr="00603F4C">
        <w:rPr>
          <w:sz w:val="24"/>
          <w:rtl/>
        </w:rPr>
        <w:t xml:space="preserve"> </w:t>
      </w:r>
      <w:r w:rsidRPr="00603F4C">
        <w:rPr>
          <w:rFonts w:hint="cs"/>
          <w:sz w:val="24"/>
          <w:rtl/>
        </w:rPr>
        <w:t>מ</w:t>
      </w:r>
      <w:r>
        <w:rPr>
          <w:rFonts w:hint="cs"/>
          <w:sz w:val="24"/>
          <w:rtl/>
        </w:rPr>
        <w:t>'</w:t>
      </w:r>
      <w:r w:rsidRPr="00603F4C">
        <w:rPr>
          <w:rFonts w:hint="cs"/>
          <w:sz w:val="24"/>
          <w:rtl/>
        </w:rPr>
        <w:t>אליל</w:t>
      </w:r>
      <w:r w:rsidRPr="00603F4C">
        <w:rPr>
          <w:sz w:val="24"/>
          <w:rtl/>
        </w:rPr>
        <w:t xml:space="preserve"> </w:t>
      </w:r>
      <w:r w:rsidRPr="00603F4C">
        <w:rPr>
          <w:rFonts w:hint="cs"/>
          <w:sz w:val="24"/>
          <w:rtl/>
        </w:rPr>
        <w:t>הכסף</w:t>
      </w:r>
      <w:r>
        <w:rPr>
          <w:rFonts w:hint="cs"/>
          <w:sz w:val="24"/>
          <w:rtl/>
        </w:rPr>
        <w:t>'</w:t>
      </w:r>
      <w:r w:rsidRPr="00603F4C">
        <w:rPr>
          <w:sz w:val="24"/>
          <w:rtl/>
        </w:rPr>
        <w:t>:</w:t>
      </w:r>
    </w:p>
    <w:p w14:paraId="512160E5" w14:textId="77777777" w:rsidR="000F312E" w:rsidRPr="00D92E4E" w:rsidRDefault="000F312E" w:rsidP="000F312E">
      <w:pPr>
        <w:ind w:left="720"/>
        <w:rPr>
          <w:b/>
          <w:bCs/>
          <w:sz w:val="24"/>
          <w:rtl/>
        </w:rPr>
      </w:pPr>
      <w:r w:rsidRPr="00D92E4E">
        <w:rPr>
          <w:rFonts w:hint="cs"/>
          <w:b/>
          <w:bCs/>
          <w:sz w:val="24"/>
          <w:rtl/>
        </w:rPr>
        <w:t>ואין</w:t>
      </w:r>
      <w:r w:rsidRPr="00D92E4E">
        <w:rPr>
          <w:b/>
          <w:bCs/>
          <w:sz w:val="24"/>
          <w:rtl/>
        </w:rPr>
        <w:t xml:space="preserve"> </w:t>
      </w:r>
      <w:r w:rsidRPr="00D92E4E">
        <w:rPr>
          <w:rFonts w:hint="cs"/>
          <w:b/>
          <w:bCs/>
          <w:sz w:val="24"/>
          <w:rtl/>
        </w:rPr>
        <w:t>לי</w:t>
      </w:r>
      <w:r w:rsidRPr="00D92E4E">
        <w:rPr>
          <w:b/>
          <w:bCs/>
          <w:sz w:val="24"/>
          <w:rtl/>
        </w:rPr>
        <w:t xml:space="preserve"> </w:t>
      </w:r>
      <w:r w:rsidRPr="00D92E4E">
        <w:rPr>
          <w:rFonts w:hint="cs"/>
          <w:b/>
          <w:bCs/>
          <w:sz w:val="24"/>
          <w:rtl/>
        </w:rPr>
        <w:t>בעוונותיי</w:t>
      </w:r>
      <w:r w:rsidRPr="00D92E4E">
        <w:rPr>
          <w:b/>
          <w:bCs/>
          <w:sz w:val="24"/>
          <w:rtl/>
        </w:rPr>
        <w:t xml:space="preserve"> </w:t>
      </w:r>
      <w:r w:rsidRPr="00D92E4E">
        <w:rPr>
          <w:rFonts w:hint="cs"/>
          <w:b/>
          <w:bCs/>
          <w:sz w:val="24"/>
          <w:rtl/>
        </w:rPr>
        <w:t>צרכי</w:t>
      </w:r>
      <w:r w:rsidRPr="00D92E4E">
        <w:rPr>
          <w:b/>
          <w:bCs/>
          <w:sz w:val="24"/>
          <w:rtl/>
        </w:rPr>
        <w:t xml:space="preserve"> </w:t>
      </w:r>
      <w:r w:rsidRPr="00D92E4E">
        <w:rPr>
          <w:rFonts w:hint="cs"/>
          <w:b/>
          <w:bCs/>
          <w:sz w:val="24"/>
          <w:rtl/>
        </w:rPr>
        <w:t>שעה</w:t>
      </w:r>
    </w:p>
    <w:p w14:paraId="088F1513" w14:textId="77777777" w:rsidR="000F312E" w:rsidRPr="00D92E4E" w:rsidRDefault="000F312E" w:rsidP="000F312E">
      <w:pPr>
        <w:ind w:left="720"/>
        <w:rPr>
          <w:b/>
          <w:bCs/>
          <w:sz w:val="24"/>
          <w:rtl/>
        </w:rPr>
      </w:pPr>
      <w:r w:rsidRPr="00D92E4E">
        <w:rPr>
          <w:rFonts w:hint="cs"/>
          <w:b/>
          <w:bCs/>
          <w:sz w:val="24"/>
          <w:rtl/>
        </w:rPr>
        <w:t>האנוכי</w:t>
      </w:r>
      <w:r w:rsidRPr="00D92E4E">
        <w:rPr>
          <w:b/>
          <w:bCs/>
          <w:sz w:val="24"/>
          <w:rtl/>
        </w:rPr>
        <w:t xml:space="preserve"> </w:t>
      </w:r>
      <w:r w:rsidRPr="00D92E4E">
        <w:rPr>
          <w:rFonts w:hint="cs"/>
          <w:b/>
          <w:bCs/>
          <w:sz w:val="24"/>
          <w:rtl/>
        </w:rPr>
        <w:t>אדאג</w:t>
      </w:r>
      <w:r w:rsidRPr="00D92E4E">
        <w:rPr>
          <w:b/>
          <w:bCs/>
          <w:sz w:val="24"/>
          <w:rtl/>
        </w:rPr>
        <w:t xml:space="preserve"> </w:t>
      </w:r>
      <w:r w:rsidRPr="00D92E4E">
        <w:rPr>
          <w:rFonts w:hint="cs"/>
          <w:b/>
          <w:bCs/>
          <w:sz w:val="24"/>
          <w:rtl/>
        </w:rPr>
        <w:t>ל'דיני</w:t>
      </w:r>
      <w:r w:rsidRPr="00D92E4E">
        <w:rPr>
          <w:b/>
          <w:bCs/>
          <w:sz w:val="24"/>
          <w:rtl/>
        </w:rPr>
        <w:t xml:space="preserve"> </w:t>
      </w:r>
      <w:r w:rsidRPr="00D92E4E">
        <w:rPr>
          <w:rFonts w:hint="cs"/>
          <w:b/>
          <w:bCs/>
          <w:sz w:val="24"/>
          <w:rtl/>
        </w:rPr>
        <w:t>ממונות'</w:t>
      </w:r>
      <w:r w:rsidRPr="00D92E4E">
        <w:rPr>
          <w:b/>
          <w:bCs/>
          <w:sz w:val="24"/>
          <w:rtl/>
        </w:rPr>
        <w:t xml:space="preserve">?... </w:t>
      </w:r>
    </w:p>
    <w:p w14:paraId="7428323F" w14:textId="77777777" w:rsidR="000F312E" w:rsidRPr="00D92E4E" w:rsidRDefault="000F312E" w:rsidP="000F312E">
      <w:pPr>
        <w:ind w:left="720"/>
        <w:rPr>
          <w:b/>
          <w:bCs/>
          <w:sz w:val="24"/>
          <w:rtl/>
        </w:rPr>
      </w:pPr>
      <w:r w:rsidRPr="00D92E4E">
        <w:rPr>
          <w:rFonts w:hint="cs"/>
          <w:b/>
          <w:bCs/>
          <w:sz w:val="24"/>
          <w:rtl/>
        </w:rPr>
        <w:t>עד</w:t>
      </w:r>
      <w:r w:rsidRPr="00D92E4E">
        <w:rPr>
          <w:b/>
          <w:bCs/>
          <w:sz w:val="24"/>
          <w:rtl/>
        </w:rPr>
        <w:t xml:space="preserve"> </w:t>
      </w:r>
      <w:r w:rsidRPr="00D92E4E">
        <w:rPr>
          <w:rFonts w:hint="cs"/>
          <w:b/>
          <w:bCs/>
          <w:sz w:val="24"/>
          <w:rtl/>
        </w:rPr>
        <w:t>קצי</w:t>
      </w:r>
      <w:r w:rsidRPr="00D92E4E">
        <w:rPr>
          <w:b/>
          <w:bCs/>
          <w:sz w:val="24"/>
          <w:rtl/>
        </w:rPr>
        <w:t xml:space="preserve"> </w:t>
      </w:r>
      <w:r w:rsidRPr="00D92E4E">
        <w:rPr>
          <w:rFonts w:hint="cs"/>
          <w:b/>
          <w:bCs/>
          <w:sz w:val="24"/>
          <w:rtl/>
        </w:rPr>
        <w:t>לא</w:t>
      </w:r>
      <w:r w:rsidRPr="00D92E4E">
        <w:rPr>
          <w:b/>
          <w:bCs/>
          <w:sz w:val="24"/>
          <w:rtl/>
        </w:rPr>
        <w:t xml:space="preserve"> </w:t>
      </w:r>
      <w:r w:rsidRPr="00D92E4E">
        <w:rPr>
          <w:rFonts w:hint="cs"/>
          <w:b/>
          <w:bCs/>
          <w:sz w:val="24"/>
          <w:rtl/>
        </w:rPr>
        <w:t>אשתחווה</w:t>
      </w:r>
      <w:r w:rsidRPr="00D92E4E">
        <w:rPr>
          <w:b/>
          <w:bCs/>
          <w:sz w:val="24"/>
          <w:rtl/>
        </w:rPr>
        <w:t xml:space="preserve"> </w:t>
      </w:r>
      <w:r w:rsidRPr="00D92E4E">
        <w:rPr>
          <w:rFonts w:hint="cs"/>
          <w:b/>
          <w:bCs/>
          <w:sz w:val="24"/>
          <w:rtl/>
        </w:rPr>
        <w:t>לאליל</w:t>
      </w:r>
      <w:r w:rsidRPr="00D92E4E">
        <w:rPr>
          <w:b/>
          <w:bCs/>
          <w:sz w:val="24"/>
          <w:rtl/>
        </w:rPr>
        <w:t xml:space="preserve"> </w:t>
      </w:r>
      <w:r w:rsidRPr="00D92E4E">
        <w:rPr>
          <w:rFonts w:hint="cs"/>
          <w:b/>
          <w:bCs/>
          <w:sz w:val="24"/>
          <w:rtl/>
        </w:rPr>
        <w:t>הכסף</w:t>
      </w:r>
    </w:p>
    <w:p w14:paraId="451C8B81" w14:textId="77777777" w:rsidR="000F312E" w:rsidRPr="00D92E4E" w:rsidRDefault="000F312E" w:rsidP="000F312E">
      <w:pPr>
        <w:ind w:left="720"/>
        <w:rPr>
          <w:b/>
          <w:bCs/>
          <w:sz w:val="24"/>
          <w:rtl/>
        </w:rPr>
      </w:pPr>
      <w:r w:rsidRPr="00D92E4E">
        <w:rPr>
          <w:rFonts w:hint="cs"/>
          <w:b/>
          <w:bCs/>
          <w:sz w:val="24"/>
          <w:rtl/>
        </w:rPr>
        <w:t>כי</w:t>
      </w:r>
      <w:r w:rsidRPr="00D92E4E">
        <w:rPr>
          <w:b/>
          <w:bCs/>
          <w:sz w:val="24"/>
          <w:rtl/>
        </w:rPr>
        <w:t xml:space="preserve"> </w:t>
      </w:r>
      <w:r w:rsidRPr="00D92E4E">
        <w:rPr>
          <w:rFonts w:hint="cs"/>
          <w:b/>
          <w:bCs/>
          <w:sz w:val="24"/>
          <w:rtl/>
        </w:rPr>
        <w:t>ירחם</w:t>
      </w:r>
      <w:r w:rsidRPr="00D92E4E">
        <w:rPr>
          <w:b/>
          <w:bCs/>
          <w:sz w:val="24"/>
          <w:rtl/>
        </w:rPr>
        <w:t xml:space="preserve"> </w:t>
      </w:r>
      <w:r w:rsidRPr="00D92E4E">
        <w:rPr>
          <w:rFonts w:hint="cs"/>
          <w:b/>
          <w:bCs/>
          <w:sz w:val="24"/>
          <w:rtl/>
        </w:rPr>
        <w:t>ויאהב</w:t>
      </w:r>
      <w:r w:rsidRPr="00D92E4E">
        <w:rPr>
          <w:b/>
          <w:bCs/>
          <w:sz w:val="24"/>
          <w:rtl/>
        </w:rPr>
        <w:t xml:space="preserve"> </w:t>
      </w:r>
      <w:r w:rsidRPr="00D92E4E">
        <w:rPr>
          <w:rFonts w:hint="cs"/>
          <w:b/>
          <w:bCs/>
          <w:sz w:val="24"/>
          <w:rtl/>
        </w:rPr>
        <w:t>אותי</w:t>
      </w:r>
      <w:r w:rsidRPr="00D92E4E">
        <w:rPr>
          <w:b/>
          <w:bCs/>
          <w:sz w:val="24"/>
          <w:rtl/>
        </w:rPr>
        <w:t>...</w:t>
      </w:r>
    </w:p>
    <w:p w14:paraId="7320AE00" w14:textId="77777777" w:rsidR="000F312E" w:rsidRPr="00D92E4E" w:rsidRDefault="000F312E" w:rsidP="000F312E">
      <w:pPr>
        <w:ind w:left="720"/>
        <w:rPr>
          <w:b/>
          <w:bCs/>
          <w:sz w:val="24"/>
          <w:rtl/>
        </w:rPr>
      </w:pPr>
      <w:r w:rsidRPr="00D92E4E">
        <w:rPr>
          <w:rFonts w:hint="cs"/>
          <w:b/>
          <w:bCs/>
          <w:sz w:val="24"/>
          <w:rtl/>
        </w:rPr>
        <w:t>כי</w:t>
      </w:r>
      <w:r w:rsidRPr="00D92E4E">
        <w:rPr>
          <w:b/>
          <w:bCs/>
          <w:sz w:val="24"/>
          <w:rtl/>
        </w:rPr>
        <w:t xml:space="preserve"> </w:t>
      </w:r>
      <w:r w:rsidRPr="00D92E4E">
        <w:rPr>
          <w:rFonts w:hint="cs"/>
          <w:b/>
          <w:bCs/>
          <w:sz w:val="24"/>
          <w:rtl/>
        </w:rPr>
        <w:t>בכבוד</w:t>
      </w:r>
      <w:r w:rsidRPr="00D92E4E">
        <w:rPr>
          <w:b/>
          <w:bCs/>
          <w:sz w:val="24"/>
          <w:rtl/>
        </w:rPr>
        <w:t xml:space="preserve"> </w:t>
      </w:r>
      <w:r w:rsidRPr="00D92E4E">
        <w:rPr>
          <w:rFonts w:hint="cs"/>
          <w:b/>
          <w:bCs/>
          <w:sz w:val="24"/>
          <w:rtl/>
        </w:rPr>
        <w:t>מדומה</w:t>
      </w:r>
      <w:r w:rsidRPr="00D92E4E">
        <w:rPr>
          <w:b/>
          <w:bCs/>
          <w:sz w:val="24"/>
          <w:rtl/>
        </w:rPr>
        <w:t xml:space="preserve">, </w:t>
      </w:r>
      <w:r w:rsidRPr="00D92E4E">
        <w:rPr>
          <w:rFonts w:hint="cs"/>
          <w:b/>
          <w:bCs/>
          <w:sz w:val="24"/>
          <w:rtl/>
        </w:rPr>
        <w:t>'כבוד</w:t>
      </w:r>
      <w:r w:rsidRPr="00D92E4E">
        <w:rPr>
          <w:b/>
          <w:bCs/>
          <w:sz w:val="24"/>
          <w:rtl/>
        </w:rPr>
        <w:t xml:space="preserve"> </w:t>
      </w:r>
      <w:r w:rsidRPr="00D92E4E">
        <w:rPr>
          <w:rFonts w:hint="cs"/>
          <w:b/>
          <w:bCs/>
          <w:sz w:val="24"/>
          <w:rtl/>
        </w:rPr>
        <w:t>נגידים'</w:t>
      </w:r>
    </w:p>
    <w:p w14:paraId="47C0238C" w14:textId="77777777" w:rsidR="000F312E" w:rsidRPr="00D92E4E" w:rsidRDefault="000F312E" w:rsidP="000F312E">
      <w:pPr>
        <w:ind w:left="720"/>
        <w:rPr>
          <w:b/>
          <w:bCs/>
          <w:sz w:val="24"/>
          <w:rtl/>
        </w:rPr>
      </w:pPr>
      <w:r w:rsidRPr="00D92E4E">
        <w:rPr>
          <w:rFonts w:hint="cs"/>
          <w:b/>
          <w:bCs/>
          <w:sz w:val="24"/>
          <w:rtl/>
        </w:rPr>
        <w:t>זה</w:t>
      </w:r>
      <w:r w:rsidRPr="00D92E4E">
        <w:rPr>
          <w:b/>
          <w:bCs/>
          <w:sz w:val="24"/>
          <w:rtl/>
        </w:rPr>
        <w:t xml:space="preserve"> </w:t>
      </w:r>
      <w:r w:rsidRPr="00D92E4E">
        <w:rPr>
          <w:rFonts w:hint="cs"/>
          <w:b/>
          <w:bCs/>
          <w:sz w:val="24"/>
          <w:rtl/>
        </w:rPr>
        <w:t>מכבר</w:t>
      </w:r>
      <w:r w:rsidRPr="00D92E4E">
        <w:rPr>
          <w:b/>
          <w:bCs/>
          <w:sz w:val="24"/>
          <w:rtl/>
        </w:rPr>
        <w:t xml:space="preserve"> </w:t>
      </w:r>
      <w:r w:rsidRPr="00D92E4E">
        <w:rPr>
          <w:rFonts w:hint="cs"/>
          <w:b/>
          <w:bCs/>
          <w:sz w:val="24"/>
          <w:rtl/>
        </w:rPr>
        <w:t>נפשי</w:t>
      </w:r>
      <w:r w:rsidRPr="00D92E4E">
        <w:rPr>
          <w:b/>
          <w:bCs/>
          <w:sz w:val="24"/>
          <w:rtl/>
        </w:rPr>
        <w:t xml:space="preserve"> </w:t>
      </w:r>
      <w:r w:rsidRPr="00D92E4E">
        <w:rPr>
          <w:rFonts w:hint="cs"/>
          <w:b/>
          <w:bCs/>
          <w:sz w:val="24"/>
          <w:rtl/>
        </w:rPr>
        <w:t>בחלה</w:t>
      </w:r>
      <w:r w:rsidRPr="00D92E4E">
        <w:rPr>
          <w:b/>
          <w:bCs/>
          <w:sz w:val="24"/>
          <w:rtl/>
        </w:rPr>
        <w:t>.</w:t>
      </w:r>
      <w:r w:rsidRPr="00D92E4E">
        <w:rPr>
          <w:rFonts w:hint="cs"/>
          <w:b/>
          <w:bCs/>
          <w:sz w:val="24"/>
          <w:rtl/>
        </w:rPr>
        <w:t>..</w:t>
      </w:r>
    </w:p>
    <w:p w14:paraId="31207AEA" w14:textId="77777777" w:rsidR="000F312E" w:rsidRPr="00D92E4E" w:rsidRDefault="000F312E" w:rsidP="000F312E">
      <w:pPr>
        <w:ind w:left="720"/>
        <w:rPr>
          <w:b/>
          <w:bCs/>
          <w:sz w:val="24"/>
          <w:rtl/>
        </w:rPr>
      </w:pPr>
      <w:r w:rsidRPr="00D92E4E">
        <w:rPr>
          <w:rFonts w:hint="cs"/>
          <w:b/>
          <w:bCs/>
          <w:sz w:val="24"/>
          <w:rtl/>
        </w:rPr>
        <w:t>לא</w:t>
      </w:r>
      <w:r w:rsidRPr="00D92E4E">
        <w:rPr>
          <w:b/>
          <w:bCs/>
          <w:sz w:val="24"/>
          <w:rtl/>
        </w:rPr>
        <w:t xml:space="preserve"> </w:t>
      </w:r>
      <w:r w:rsidRPr="00D92E4E">
        <w:rPr>
          <w:rFonts w:hint="cs"/>
          <w:b/>
          <w:bCs/>
          <w:sz w:val="24"/>
          <w:rtl/>
        </w:rPr>
        <w:t>מסחר</w:t>
      </w:r>
      <w:r w:rsidRPr="00D92E4E">
        <w:rPr>
          <w:b/>
          <w:bCs/>
          <w:sz w:val="24"/>
          <w:rtl/>
        </w:rPr>
        <w:t xml:space="preserve"> </w:t>
      </w:r>
      <w:r w:rsidRPr="00D92E4E">
        <w:rPr>
          <w:rFonts w:hint="cs"/>
          <w:b/>
          <w:bCs/>
          <w:sz w:val="24"/>
          <w:rtl/>
        </w:rPr>
        <w:t>וכסף</w:t>
      </w:r>
      <w:r w:rsidRPr="00D92E4E">
        <w:rPr>
          <w:b/>
          <w:bCs/>
          <w:sz w:val="24"/>
          <w:rtl/>
        </w:rPr>
        <w:t xml:space="preserve">, </w:t>
      </w:r>
      <w:r w:rsidRPr="00D92E4E">
        <w:rPr>
          <w:rFonts w:hint="cs"/>
          <w:b/>
          <w:bCs/>
          <w:sz w:val="24"/>
          <w:rtl/>
        </w:rPr>
        <w:t>רק</w:t>
      </w:r>
      <w:r w:rsidRPr="00D92E4E">
        <w:rPr>
          <w:b/>
          <w:bCs/>
          <w:sz w:val="24"/>
          <w:rtl/>
        </w:rPr>
        <w:t xml:space="preserve"> </w:t>
      </w:r>
      <w:r w:rsidRPr="00D92E4E">
        <w:rPr>
          <w:rFonts w:hint="cs"/>
          <w:b/>
          <w:bCs/>
          <w:sz w:val="24"/>
          <w:rtl/>
        </w:rPr>
        <w:t>אור</w:t>
      </w:r>
      <w:r w:rsidRPr="00D92E4E">
        <w:rPr>
          <w:b/>
          <w:bCs/>
          <w:sz w:val="24"/>
          <w:rtl/>
        </w:rPr>
        <w:t xml:space="preserve"> </w:t>
      </w:r>
      <w:r w:rsidRPr="00D92E4E">
        <w:rPr>
          <w:rFonts w:hint="cs"/>
          <w:b/>
          <w:bCs/>
          <w:sz w:val="24"/>
          <w:rtl/>
        </w:rPr>
        <w:t>תורה</w:t>
      </w:r>
    </w:p>
    <w:p w14:paraId="461840AB" w14:textId="77777777" w:rsidR="000F312E" w:rsidRPr="00D92E4E" w:rsidRDefault="000F312E" w:rsidP="000F312E">
      <w:pPr>
        <w:ind w:left="720"/>
        <w:rPr>
          <w:b/>
          <w:bCs/>
          <w:sz w:val="24"/>
          <w:rtl/>
        </w:rPr>
      </w:pPr>
      <w:r w:rsidRPr="00D92E4E">
        <w:rPr>
          <w:rFonts w:hint="cs"/>
          <w:b/>
          <w:bCs/>
          <w:sz w:val="24"/>
          <w:rtl/>
        </w:rPr>
        <w:t>יבחר</w:t>
      </w:r>
      <w:r w:rsidRPr="00D92E4E">
        <w:rPr>
          <w:b/>
          <w:bCs/>
          <w:sz w:val="24"/>
          <w:rtl/>
        </w:rPr>
        <w:t xml:space="preserve"> </w:t>
      </w:r>
      <w:r w:rsidRPr="00D92E4E">
        <w:rPr>
          <w:rFonts w:hint="cs"/>
          <w:b/>
          <w:bCs/>
          <w:sz w:val="24"/>
          <w:rtl/>
        </w:rPr>
        <w:t>איש</w:t>
      </w:r>
      <w:r w:rsidRPr="00D92E4E">
        <w:rPr>
          <w:b/>
          <w:bCs/>
          <w:sz w:val="24"/>
          <w:rtl/>
        </w:rPr>
        <w:t xml:space="preserve"> </w:t>
      </w:r>
      <w:r w:rsidRPr="00D92E4E">
        <w:rPr>
          <w:rFonts w:hint="cs"/>
          <w:b/>
          <w:bCs/>
          <w:sz w:val="24"/>
          <w:rtl/>
        </w:rPr>
        <w:t>כמוני</w:t>
      </w:r>
      <w:r w:rsidRPr="00D92E4E">
        <w:rPr>
          <w:b/>
          <w:bCs/>
          <w:sz w:val="24"/>
          <w:rtl/>
        </w:rPr>
        <w:t>;</w:t>
      </w:r>
    </w:p>
    <w:p w14:paraId="2B75BBE9" w14:textId="77777777" w:rsidR="000F312E" w:rsidRPr="00D92E4E" w:rsidRDefault="000F312E" w:rsidP="000F312E">
      <w:pPr>
        <w:ind w:left="720"/>
        <w:rPr>
          <w:b/>
          <w:bCs/>
          <w:sz w:val="24"/>
          <w:rtl/>
        </w:rPr>
      </w:pPr>
      <w:r w:rsidRPr="00D92E4E">
        <w:rPr>
          <w:rFonts w:hint="cs"/>
          <w:b/>
          <w:bCs/>
          <w:sz w:val="24"/>
          <w:rtl/>
        </w:rPr>
        <w:t>עט</w:t>
      </w:r>
      <w:r w:rsidRPr="00D92E4E">
        <w:rPr>
          <w:b/>
          <w:bCs/>
          <w:sz w:val="24"/>
          <w:rtl/>
        </w:rPr>
        <w:t xml:space="preserve"> </w:t>
      </w:r>
      <w:r w:rsidRPr="00D92E4E">
        <w:rPr>
          <w:rFonts w:hint="cs"/>
          <w:b/>
          <w:bCs/>
          <w:sz w:val="24"/>
          <w:rtl/>
        </w:rPr>
        <w:t>ודיו</w:t>
      </w:r>
      <w:r w:rsidRPr="00D92E4E">
        <w:rPr>
          <w:b/>
          <w:bCs/>
          <w:sz w:val="24"/>
          <w:rtl/>
        </w:rPr>
        <w:t xml:space="preserve">, </w:t>
      </w:r>
      <w:r w:rsidRPr="00D92E4E">
        <w:rPr>
          <w:rFonts w:hint="cs"/>
          <w:b/>
          <w:bCs/>
          <w:sz w:val="24"/>
          <w:rtl/>
        </w:rPr>
        <w:t>שולחן</w:t>
      </w:r>
      <w:r w:rsidRPr="00D92E4E">
        <w:rPr>
          <w:b/>
          <w:bCs/>
          <w:sz w:val="24"/>
          <w:rtl/>
        </w:rPr>
        <w:t xml:space="preserve"> </w:t>
      </w:r>
      <w:r w:rsidRPr="00D92E4E">
        <w:rPr>
          <w:rFonts w:hint="cs"/>
          <w:b/>
          <w:bCs/>
          <w:sz w:val="24"/>
          <w:rtl/>
        </w:rPr>
        <w:t>ומנורה</w:t>
      </w:r>
    </w:p>
    <w:p w14:paraId="5EB6A0AD" w14:textId="77777777" w:rsidR="000F312E" w:rsidRPr="00D92E4E" w:rsidRDefault="000F312E" w:rsidP="000F312E">
      <w:pPr>
        <w:ind w:left="720"/>
        <w:rPr>
          <w:b/>
          <w:bCs/>
          <w:sz w:val="24"/>
          <w:rtl/>
        </w:rPr>
      </w:pPr>
      <w:r w:rsidRPr="00D92E4E">
        <w:rPr>
          <w:rFonts w:hint="cs"/>
          <w:b/>
          <w:bCs/>
          <w:sz w:val="24"/>
          <w:rtl/>
        </w:rPr>
        <w:t>זה</w:t>
      </w:r>
      <w:r w:rsidRPr="00D92E4E">
        <w:rPr>
          <w:b/>
          <w:bCs/>
          <w:sz w:val="24"/>
          <w:rtl/>
        </w:rPr>
        <w:t xml:space="preserve"> </w:t>
      </w:r>
      <w:r w:rsidRPr="00D92E4E">
        <w:rPr>
          <w:rFonts w:hint="cs"/>
          <w:b/>
          <w:bCs/>
          <w:sz w:val="24"/>
          <w:rtl/>
        </w:rPr>
        <w:t>כל</w:t>
      </w:r>
      <w:r w:rsidRPr="00D92E4E">
        <w:rPr>
          <w:b/>
          <w:bCs/>
          <w:sz w:val="24"/>
          <w:rtl/>
        </w:rPr>
        <w:t xml:space="preserve"> </w:t>
      </w:r>
      <w:r w:rsidRPr="00D92E4E">
        <w:rPr>
          <w:rFonts w:hint="cs"/>
          <w:b/>
          <w:bCs/>
          <w:sz w:val="24"/>
          <w:rtl/>
        </w:rPr>
        <w:t>עולמי</w:t>
      </w:r>
      <w:r w:rsidRPr="00D92E4E">
        <w:rPr>
          <w:b/>
          <w:bCs/>
          <w:sz w:val="24"/>
          <w:rtl/>
        </w:rPr>
        <w:t xml:space="preserve">, </w:t>
      </w:r>
      <w:r w:rsidRPr="00D92E4E">
        <w:rPr>
          <w:rFonts w:hint="cs"/>
          <w:b/>
          <w:bCs/>
          <w:sz w:val="24"/>
          <w:rtl/>
        </w:rPr>
        <w:t>רכושי</w:t>
      </w:r>
      <w:r w:rsidRPr="00D92E4E">
        <w:rPr>
          <w:b/>
          <w:bCs/>
          <w:sz w:val="24"/>
          <w:rtl/>
        </w:rPr>
        <w:t xml:space="preserve"> </w:t>
      </w:r>
      <w:r w:rsidRPr="00D92E4E">
        <w:rPr>
          <w:rFonts w:hint="cs"/>
          <w:b/>
          <w:bCs/>
          <w:sz w:val="24"/>
          <w:rtl/>
        </w:rPr>
        <w:t>והוני</w:t>
      </w:r>
    </w:p>
    <w:p w14:paraId="1F3EEE2F" w14:textId="77777777" w:rsidR="000F312E" w:rsidRPr="00603F4C" w:rsidRDefault="000F312E" w:rsidP="000F312E">
      <w:pPr>
        <w:rPr>
          <w:sz w:val="24"/>
          <w:rtl/>
        </w:rPr>
      </w:pPr>
      <w:r w:rsidRPr="00603F4C">
        <w:rPr>
          <w:rFonts w:hint="cs"/>
          <w:sz w:val="24"/>
          <w:rtl/>
        </w:rPr>
        <w:t>מי</w:t>
      </w:r>
      <w:r w:rsidRPr="00603F4C">
        <w:rPr>
          <w:sz w:val="24"/>
          <w:rtl/>
        </w:rPr>
        <w:t xml:space="preserve"> </w:t>
      </w:r>
      <w:r w:rsidRPr="00603F4C">
        <w:rPr>
          <w:rFonts w:hint="cs"/>
          <w:sz w:val="24"/>
          <w:rtl/>
        </w:rPr>
        <w:t>שהיה</w:t>
      </w:r>
      <w:r w:rsidRPr="00603F4C">
        <w:rPr>
          <w:sz w:val="24"/>
          <w:rtl/>
        </w:rPr>
        <w:t xml:space="preserve"> </w:t>
      </w:r>
      <w:r w:rsidRPr="00603F4C">
        <w:rPr>
          <w:rFonts w:hint="cs"/>
          <w:sz w:val="24"/>
          <w:rtl/>
        </w:rPr>
        <w:t>שותף</w:t>
      </w:r>
      <w:r w:rsidRPr="00603F4C">
        <w:rPr>
          <w:sz w:val="24"/>
          <w:rtl/>
        </w:rPr>
        <w:t xml:space="preserve"> </w:t>
      </w:r>
      <w:r w:rsidRPr="00603F4C">
        <w:rPr>
          <w:rFonts w:hint="cs"/>
          <w:sz w:val="24"/>
          <w:rtl/>
        </w:rPr>
        <w:t>למשורר</w:t>
      </w:r>
      <w:r w:rsidRPr="00603F4C">
        <w:rPr>
          <w:sz w:val="24"/>
          <w:rtl/>
        </w:rPr>
        <w:t xml:space="preserve"> </w:t>
      </w:r>
      <w:r w:rsidRPr="00603F4C">
        <w:rPr>
          <w:rFonts w:hint="cs"/>
          <w:sz w:val="24"/>
          <w:rtl/>
        </w:rPr>
        <w:t>יוסף</w:t>
      </w:r>
      <w:r w:rsidRPr="00603F4C">
        <w:rPr>
          <w:sz w:val="24"/>
          <w:rtl/>
        </w:rPr>
        <w:t xml:space="preserve"> </w:t>
      </w:r>
      <w:r w:rsidRPr="00603F4C">
        <w:rPr>
          <w:rFonts w:hint="cs"/>
          <w:sz w:val="24"/>
          <w:rtl/>
        </w:rPr>
        <w:t>חיים</w:t>
      </w:r>
      <w:r w:rsidRPr="00603F4C">
        <w:rPr>
          <w:sz w:val="24"/>
          <w:rtl/>
        </w:rPr>
        <w:t xml:space="preserve"> </w:t>
      </w:r>
      <w:r w:rsidRPr="00603F4C">
        <w:rPr>
          <w:rFonts w:hint="cs"/>
          <w:sz w:val="24"/>
          <w:rtl/>
        </w:rPr>
        <w:t>ברנר</w:t>
      </w:r>
      <w:r w:rsidRPr="00603F4C">
        <w:rPr>
          <w:sz w:val="24"/>
          <w:rtl/>
        </w:rPr>
        <w:t xml:space="preserve"> </w:t>
      </w:r>
      <w:r>
        <w:rPr>
          <w:rFonts w:hint="cs"/>
          <w:sz w:val="24"/>
          <w:rtl/>
        </w:rPr>
        <w:t>בהנהגת ה</w:t>
      </w:r>
      <w:r w:rsidRPr="00603F4C">
        <w:rPr>
          <w:rFonts w:hint="cs"/>
          <w:sz w:val="24"/>
          <w:rtl/>
        </w:rPr>
        <w:t>עלייה</w:t>
      </w:r>
      <w:r w:rsidRPr="00603F4C">
        <w:rPr>
          <w:sz w:val="24"/>
          <w:rtl/>
        </w:rPr>
        <w:t xml:space="preserve"> </w:t>
      </w:r>
      <w:r w:rsidRPr="00603F4C">
        <w:rPr>
          <w:rFonts w:hint="cs"/>
          <w:sz w:val="24"/>
          <w:rtl/>
        </w:rPr>
        <w:t>השנייה</w:t>
      </w:r>
      <w:r>
        <w:rPr>
          <w:rFonts w:hint="cs"/>
          <w:sz w:val="24"/>
          <w:rtl/>
        </w:rPr>
        <w:t>,</w:t>
      </w:r>
      <w:r w:rsidRPr="00603F4C">
        <w:rPr>
          <w:sz w:val="24"/>
          <w:rtl/>
        </w:rPr>
        <w:t xml:space="preserve"> </w:t>
      </w:r>
      <w:r w:rsidRPr="00603F4C">
        <w:rPr>
          <w:rFonts w:hint="cs"/>
          <w:sz w:val="24"/>
          <w:rtl/>
        </w:rPr>
        <w:t>היה</w:t>
      </w:r>
      <w:r w:rsidRPr="00603F4C">
        <w:rPr>
          <w:sz w:val="24"/>
          <w:rtl/>
        </w:rPr>
        <w:t xml:space="preserve"> </w:t>
      </w:r>
      <w:r w:rsidRPr="00603F4C">
        <w:rPr>
          <w:rFonts w:hint="cs"/>
          <w:sz w:val="24"/>
          <w:rtl/>
        </w:rPr>
        <w:t>אהרון</w:t>
      </w:r>
      <w:r w:rsidRPr="00603F4C">
        <w:rPr>
          <w:sz w:val="24"/>
          <w:rtl/>
        </w:rPr>
        <w:t xml:space="preserve"> </w:t>
      </w:r>
      <w:r w:rsidRPr="00603F4C">
        <w:rPr>
          <w:rFonts w:hint="cs"/>
          <w:sz w:val="24"/>
          <w:rtl/>
        </w:rPr>
        <w:t>דוד</w:t>
      </w:r>
      <w:r w:rsidRPr="00603F4C">
        <w:rPr>
          <w:sz w:val="24"/>
          <w:rtl/>
        </w:rPr>
        <w:t xml:space="preserve"> </w:t>
      </w:r>
      <w:r w:rsidRPr="00603F4C">
        <w:rPr>
          <w:rFonts w:hint="cs"/>
          <w:sz w:val="24"/>
          <w:rtl/>
        </w:rPr>
        <w:t>גורדון</w:t>
      </w:r>
      <w:r w:rsidRPr="00603F4C">
        <w:rPr>
          <w:sz w:val="24"/>
          <w:rtl/>
        </w:rPr>
        <w:t xml:space="preserve">. </w:t>
      </w:r>
      <w:r w:rsidRPr="00603F4C">
        <w:rPr>
          <w:rFonts w:hint="cs"/>
          <w:sz w:val="24"/>
          <w:rtl/>
        </w:rPr>
        <w:t>לאורך</w:t>
      </w:r>
      <w:r w:rsidRPr="00603F4C">
        <w:rPr>
          <w:sz w:val="24"/>
          <w:rtl/>
        </w:rPr>
        <w:t xml:space="preserve"> </w:t>
      </w:r>
      <w:r w:rsidRPr="00603F4C">
        <w:rPr>
          <w:rFonts w:hint="cs"/>
          <w:sz w:val="24"/>
          <w:rtl/>
        </w:rPr>
        <w:t>כל</w:t>
      </w:r>
      <w:r w:rsidRPr="00603F4C">
        <w:rPr>
          <w:sz w:val="24"/>
          <w:rtl/>
        </w:rPr>
        <w:t xml:space="preserve"> </w:t>
      </w:r>
      <w:r w:rsidRPr="00603F4C">
        <w:rPr>
          <w:rFonts w:hint="cs"/>
          <w:sz w:val="24"/>
          <w:rtl/>
        </w:rPr>
        <w:t>חייו</w:t>
      </w:r>
      <w:r w:rsidRPr="00603F4C">
        <w:rPr>
          <w:sz w:val="24"/>
          <w:rtl/>
        </w:rPr>
        <w:t xml:space="preserve"> </w:t>
      </w:r>
      <w:r w:rsidRPr="00603F4C">
        <w:rPr>
          <w:rFonts w:hint="cs"/>
          <w:sz w:val="24"/>
          <w:rtl/>
        </w:rPr>
        <w:t>בארץ</w:t>
      </w:r>
      <w:r w:rsidRPr="00603F4C">
        <w:rPr>
          <w:sz w:val="24"/>
          <w:rtl/>
        </w:rPr>
        <w:t xml:space="preserve"> </w:t>
      </w:r>
      <w:r w:rsidRPr="00603F4C">
        <w:rPr>
          <w:rFonts w:hint="cs"/>
          <w:sz w:val="24"/>
          <w:rtl/>
        </w:rPr>
        <w:t>הדגיש</w:t>
      </w:r>
      <w:r w:rsidRPr="00603F4C">
        <w:rPr>
          <w:sz w:val="24"/>
          <w:rtl/>
        </w:rPr>
        <w:t xml:space="preserve"> </w:t>
      </w:r>
      <w:r>
        <w:rPr>
          <w:rFonts w:hint="cs"/>
          <w:sz w:val="24"/>
          <w:rtl/>
        </w:rPr>
        <w:t xml:space="preserve">גורדון </w:t>
      </w:r>
      <w:r w:rsidRPr="00603F4C">
        <w:rPr>
          <w:rFonts w:hint="cs"/>
          <w:sz w:val="24"/>
          <w:rtl/>
        </w:rPr>
        <w:t>כי</w:t>
      </w:r>
      <w:r w:rsidRPr="00603F4C">
        <w:rPr>
          <w:sz w:val="24"/>
          <w:rtl/>
        </w:rPr>
        <w:t xml:space="preserve"> </w:t>
      </w:r>
      <w:r w:rsidRPr="00603F4C">
        <w:rPr>
          <w:rFonts w:hint="cs"/>
          <w:sz w:val="24"/>
          <w:rtl/>
        </w:rPr>
        <w:t>העבודה</w:t>
      </w:r>
      <w:r w:rsidRPr="00603F4C">
        <w:rPr>
          <w:sz w:val="24"/>
          <w:rtl/>
        </w:rPr>
        <w:t xml:space="preserve"> </w:t>
      </w:r>
      <w:r w:rsidRPr="00603F4C">
        <w:rPr>
          <w:rFonts w:hint="cs"/>
          <w:sz w:val="24"/>
          <w:rtl/>
        </w:rPr>
        <w:t>העברית</w:t>
      </w:r>
      <w:r w:rsidRPr="00603F4C">
        <w:rPr>
          <w:sz w:val="24"/>
          <w:rtl/>
        </w:rPr>
        <w:t xml:space="preserve"> </w:t>
      </w:r>
      <w:r w:rsidRPr="00603F4C">
        <w:rPr>
          <w:rFonts w:hint="cs"/>
          <w:sz w:val="24"/>
          <w:rtl/>
        </w:rPr>
        <w:t>היא</w:t>
      </w:r>
      <w:r w:rsidRPr="00603F4C">
        <w:rPr>
          <w:sz w:val="24"/>
          <w:rtl/>
        </w:rPr>
        <w:t xml:space="preserve"> </w:t>
      </w:r>
      <w:r w:rsidRPr="00603F4C">
        <w:rPr>
          <w:rFonts w:hint="cs"/>
          <w:sz w:val="24"/>
          <w:rtl/>
        </w:rPr>
        <w:t>עיקר</w:t>
      </w:r>
      <w:r w:rsidRPr="00603F4C">
        <w:rPr>
          <w:sz w:val="24"/>
          <w:rtl/>
        </w:rPr>
        <w:t xml:space="preserve"> </w:t>
      </w:r>
      <w:r w:rsidRPr="00603F4C">
        <w:rPr>
          <w:rFonts w:hint="cs"/>
          <w:sz w:val="24"/>
          <w:rtl/>
        </w:rPr>
        <w:t>העיקרים</w:t>
      </w:r>
      <w:r w:rsidRPr="00603F4C">
        <w:rPr>
          <w:sz w:val="24"/>
          <w:rtl/>
        </w:rPr>
        <w:t xml:space="preserve"> – </w:t>
      </w:r>
      <w:r w:rsidRPr="00603F4C">
        <w:rPr>
          <w:rFonts w:hint="cs"/>
          <w:sz w:val="24"/>
          <w:rtl/>
        </w:rPr>
        <w:t>ולא</w:t>
      </w:r>
      <w:r w:rsidRPr="00603F4C">
        <w:rPr>
          <w:sz w:val="24"/>
          <w:rtl/>
        </w:rPr>
        <w:t xml:space="preserve"> </w:t>
      </w:r>
      <w:r w:rsidRPr="00603F4C">
        <w:rPr>
          <w:rFonts w:hint="cs"/>
          <w:sz w:val="24"/>
          <w:rtl/>
        </w:rPr>
        <w:t>הרכוש</w:t>
      </w:r>
      <w:r w:rsidRPr="00603F4C">
        <w:rPr>
          <w:sz w:val="24"/>
          <w:rtl/>
        </w:rPr>
        <w:t xml:space="preserve"> </w:t>
      </w:r>
      <w:r w:rsidRPr="00603F4C">
        <w:rPr>
          <w:rFonts w:hint="cs"/>
          <w:sz w:val="24"/>
          <w:rtl/>
        </w:rPr>
        <w:t>או</w:t>
      </w:r>
      <w:r w:rsidRPr="00603F4C">
        <w:rPr>
          <w:sz w:val="24"/>
          <w:rtl/>
        </w:rPr>
        <w:t xml:space="preserve"> </w:t>
      </w:r>
      <w:r w:rsidRPr="00603F4C">
        <w:rPr>
          <w:rFonts w:hint="cs"/>
          <w:sz w:val="24"/>
          <w:rtl/>
        </w:rPr>
        <w:t>הרווח</w:t>
      </w:r>
      <w:r w:rsidRPr="00603F4C">
        <w:rPr>
          <w:sz w:val="24"/>
          <w:rtl/>
        </w:rPr>
        <w:t xml:space="preserve">. </w:t>
      </w:r>
      <w:r w:rsidRPr="00603F4C">
        <w:rPr>
          <w:rFonts w:hint="cs"/>
          <w:sz w:val="24"/>
          <w:rtl/>
        </w:rPr>
        <w:t>לדידו</w:t>
      </w:r>
      <w:r w:rsidRPr="00385759">
        <w:rPr>
          <w:rFonts w:hint="cs"/>
          <w:sz w:val="24"/>
          <w:rtl/>
        </w:rPr>
        <w:t xml:space="preserve"> </w:t>
      </w:r>
      <w:r w:rsidRPr="00603F4C">
        <w:rPr>
          <w:rFonts w:hint="cs"/>
          <w:sz w:val="24"/>
          <w:rtl/>
        </w:rPr>
        <w:t>אושר</w:t>
      </w:r>
      <w:r w:rsidRPr="00603F4C">
        <w:rPr>
          <w:sz w:val="24"/>
          <w:rtl/>
        </w:rPr>
        <w:t xml:space="preserve"> </w:t>
      </w:r>
      <w:r w:rsidRPr="00603F4C">
        <w:rPr>
          <w:rFonts w:hint="cs"/>
          <w:sz w:val="24"/>
          <w:rtl/>
        </w:rPr>
        <w:t>החיים</w:t>
      </w:r>
      <w:r w:rsidRPr="00603F4C">
        <w:rPr>
          <w:sz w:val="24"/>
          <w:rtl/>
        </w:rPr>
        <w:t xml:space="preserve"> </w:t>
      </w:r>
      <w:r w:rsidRPr="00603F4C">
        <w:rPr>
          <w:rFonts w:hint="cs"/>
          <w:sz w:val="24"/>
          <w:rtl/>
        </w:rPr>
        <w:t>וטע</w:t>
      </w:r>
      <w:r>
        <w:rPr>
          <w:rFonts w:hint="cs"/>
          <w:sz w:val="24"/>
          <w:rtl/>
        </w:rPr>
        <w:t>מ</w:t>
      </w:r>
      <w:r w:rsidRPr="00603F4C">
        <w:rPr>
          <w:rFonts w:hint="cs"/>
          <w:sz w:val="24"/>
          <w:rtl/>
        </w:rPr>
        <w:t>ם</w:t>
      </w:r>
      <w:r>
        <w:rPr>
          <w:rFonts w:hint="cs"/>
          <w:sz w:val="24"/>
          <w:rtl/>
        </w:rPr>
        <w:t xml:space="preserve"> הם</w:t>
      </w:r>
      <w:r w:rsidRPr="00603F4C">
        <w:rPr>
          <w:sz w:val="24"/>
          <w:rtl/>
        </w:rPr>
        <w:t xml:space="preserve"> </w:t>
      </w:r>
      <w:r w:rsidRPr="00603F4C">
        <w:rPr>
          <w:rFonts w:hint="cs"/>
          <w:sz w:val="24"/>
          <w:rtl/>
        </w:rPr>
        <w:t>העבודה</w:t>
      </w:r>
      <w:r w:rsidRPr="00603F4C">
        <w:rPr>
          <w:sz w:val="24"/>
          <w:rtl/>
        </w:rPr>
        <w:t xml:space="preserve">, </w:t>
      </w:r>
      <w:r w:rsidRPr="00603F4C">
        <w:rPr>
          <w:rFonts w:hint="cs"/>
          <w:sz w:val="24"/>
          <w:rtl/>
        </w:rPr>
        <w:t>היצירה</w:t>
      </w:r>
      <w:r w:rsidRPr="00603F4C">
        <w:rPr>
          <w:sz w:val="24"/>
          <w:rtl/>
        </w:rPr>
        <w:t xml:space="preserve">, </w:t>
      </w:r>
      <w:r w:rsidRPr="00603F4C">
        <w:rPr>
          <w:rFonts w:hint="cs"/>
          <w:sz w:val="24"/>
          <w:rtl/>
        </w:rPr>
        <w:t>ולא</w:t>
      </w:r>
      <w:r w:rsidRPr="00603F4C">
        <w:rPr>
          <w:sz w:val="24"/>
          <w:rtl/>
        </w:rPr>
        <w:t xml:space="preserve"> </w:t>
      </w:r>
      <w:r w:rsidRPr="00603F4C">
        <w:rPr>
          <w:rFonts w:hint="cs"/>
          <w:sz w:val="24"/>
          <w:rtl/>
        </w:rPr>
        <w:t>הכסף</w:t>
      </w:r>
      <w:r w:rsidRPr="00603F4C">
        <w:rPr>
          <w:sz w:val="24"/>
          <w:rtl/>
        </w:rPr>
        <w:t xml:space="preserve"> </w:t>
      </w:r>
      <w:r w:rsidRPr="00603F4C">
        <w:rPr>
          <w:rFonts w:hint="cs"/>
          <w:sz w:val="24"/>
          <w:rtl/>
        </w:rPr>
        <w:t>והנכסים</w:t>
      </w:r>
      <w:r w:rsidRPr="00603F4C">
        <w:rPr>
          <w:sz w:val="24"/>
          <w:rtl/>
        </w:rPr>
        <w:t>.</w:t>
      </w:r>
    </w:p>
    <w:p w14:paraId="4C4432AD" w14:textId="77777777" w:rsidR="000F312E" w:rsidRPr="00603F4C" w:rsidRDefault="000F312E" w:rsidP="000F312E">
      <w:pPr>
        <w:rPr>
          <w:sz w:val="24"/>
          <w:rtl/>
        </w:rPr>
      </w:pPr>
      <w:r w:rsidRPr="00603F4C">
        <w:rPr>
          <w:rFonts w:hint="cs"/>
          <w:sz w:val="24"/>
          <w:rtl/>
        </w:rPr>
        <w:t>מ</w:t>
      </w:r>
      <w:r>
        <w:rPr>
          <w:rFonts w:hint="cs"/>
          <w:sz w:val="24"/>
          <w:rtl/>
        </w:rPr>
        <w:t>הספר '</w:t>
      </w:r>
      <w:r w:rsidRPr="00603F4C">
        <w:rPr>
          <w:rFonts w:hint="cs"/>
          <w:sz w:val="24"/>
          <w:rtl/>
        </w:rPr>
        <w:t>הנסיך</w:t>
      </w:r>
      <w:r w:rsidRPr="00603F4C">
        <w:rPr>
          <w:sz w:val="24"/>
          <w:rtl/>
        </w:rPr>
        <w:t xml:space="preserve"> </w:t>
      </w:r>
      <w:r w:rsidRPr="00603F4C">
        <w:rPr>
          <w:rFonts w:hint="cs"/>
          <w:sz w:val="24"/>
          <w:rtl/>
        </w:rPr>
        <w:t>הקטן</w:t>
      </w:r>
      <w:r>
        <w:rPr>
          <w:rFonts w:hint="cs"/>
          <w:sz w:val="24"/>
          <w:rtl/>
        </w:rPr>
        <w:t>'</w:t>
      </w:r>
      <w:r w:rsidRPr="00603F4C">
        <w:rPr>
          <w:sz w:val="24"/>
          <w:rtl/>
        </w:rPr>
        <w:t xml:space="preserve"> </w:t>
      </w:r>
      <w:r>
        <w:rPr>
          <w:rFonts w:hint="cs"/>
          <w:sz w:val="24"/>
          <w:rtl/>
        </w:rPr>
        <w:t xml:space="preserve">של </w:t>
      </w:r>
      <w:r w:rsidRPr="00603F4C">
        <w:rPr>
          <w:rFonts w:hint="cs"/>
          <w:sz w:val="24"/>
          <w:rtl/>
        </w:rPr>
        <w:t>אנטואן</w:t>
      </w:r>
      <w:r w:rsidRPr="00603F4C">
        <w:rPr>
          <w:sz w:val="24"/>
          <w:rtl/>
        </w:rPr>
        <w:t xml:space="preserve"> </w:t>
      </w:r>
      <w:r w:rsidRPr="00603F4C">
        <w:rPr>
          <w:rFonts w:hint="cs"/>
          <w:sz w:val="24"/>
          <w:rtl/>
        </w:rPr>
        <w:t>דה</w:t>
      </w:r>
      <w:r w:rsidRPr="00603F4C">
        <w:rPr>
          <w:sz w:val="24"/>
          <w:rtl/>
        </w:rPr>
        <w:t xml:space="preserve"> </w:t>
      </w:r>
      <w:r w:rsidRPr="00603F4C">
        <w:rPr>
          <w:rFonts w:hint="cs"/>
          <w:sz w:val="24"/>
          <w:rtl/>
        </w:rPr>
        <w:t>סנט</w:t>
      </w:r>
      <w:r>
        <w:rPr>
          <w:rFonts w:hint="cs"/>
          <w:sz w:val="24"/>
          <w:rtl/>
        </w:rPr>
        <w:t xml:space="preserve"> </w:t>
      </w:r>
      <w:r w:rsidRPr="00603F4C">
        <w:rPr>
          <w:rFonts w:hint="cs"/>
          <w:sz w:val="24"/>
          <w:rtl/>
        </w:rPr>
        <w:t>אכ</w:t>
      </w:r>
      <w:r>
        <w:rPr>
          <w:rFonts w:hint="cs"/>
          <w:sz w:val="24"/>
          <w:rtl/>
        </w:rPr>
        <w:t>זו</w:t>
      </w:r>
      <w:r w:rsidRPr="00603F4C">
        <w:rPr>
          <w:rFonts w:hint="cs"/>
          <w:sz w:val="24"/>
          <w:rtl/>
        </w:rPr>
        <w:t>פרי</w:t>
      </w:r>
      <w:r w:rsidRPr="00603F4C">
        <w:rPr>
          <w:sz w:val="24"/>
          <w:rtl/>
        </w:rPr>
        <w:t xml:space="preserve"> </w:t>
      </w:r>
      <w:r w:rsidRPr="00603F4C">
        <w:rPr>
          <w:rFonts w:hint="cs"/>
          <w:sz w:val="24"/>
          <w:rtl/>
        </w:rPr>
        <w:t>אנו</w:t>
      </w:r>
      <w:r w:rsidRPr="00603F4C">
        <w:rPr>
          <w:sz w:val="24"/>
          <w:rtl/>
        </w:rPr>
        <w:t xml:space="preserve"> </w:t>
      </w:r>
      <w:r w:rsidRPr="00603F4C">
        <w:rPr>
          <w:rFonts w:hint="cs"/>
          <w:sz w:val="24"/>
          <w:rtl/>
        </w:rPr>
        <w:t>רגילים</w:t>
      </w:r>
      <w:r w:rsidRPr="00603F4C">
        <w:rPr>
          <w:sz w:val="24"/>
          <w:rtl/>
        </w:rPr>
        <w:t xml:space="preserve"> </w:t>
      </w:r>
      <w:r w:rsidRPr="00603F4C">
        <w:rPr>
          <w:rFonts w:hint="cs"/>
          <w:sz w:val="24"/>
          <w:rtl/>
        </w:rPr>
        <w:t>לקבל</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עומקם</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החיים</w:t>
      </w:r>
      <w:r w:rsidRPr="00603F4C">
        <w:rPr>
          <w:sz w:val="24"/>
          <w:rtl/>
        </w:rPr>
        <w:t xml:space="preserve"> </w:t>
      </w:r>
      <w:r w:rsidRPr="00603F4C">
        <w:rPr>
          <w:rFonts w:hint="cs"/>
          <w:sz w:val="24"/>
          <w:rtl/>
        </w:rPr>
        <w:t>במילים</w:t>
      </w:r>
      <w:r w:rsidRPr="00603F4C">
        <w:rPr>
          <w:sz w:val="24"/>
          <w:rtl/>
        </w:rPr>
        <w:t xml:space="preserve"> </w:t>
      </w:r>
      <w:r w:rsidRPr="00603F4C">
        <w:rPr>
          <w:rFonts w:hint="cs"/>
          <w:sz w:val="24"/>
          <w:rtl/>
        </w:rPr>
        <w:t>פשוטות</w:t>
      </w:r>
      <w:r>
        <w:rPr>
          <w:rFonts w:hint="cs"/>
          <w:sz w:val="24"/>
          <w:rtl/>
        </w:rPr>
        <w:t>.</w:t>
      </w:r>
      <w:r w:rsidRPr="00603F4C">
        <w:rPr>
          <w:sz w:val="24"/>
          <w:rtl/>
        </w:rPr>
        <w:t xml:space="preserve"> </w:t>
      </w:r>
      <w:r w:rsidRPr="00603F4C">
        <w:rPr>
          <w:rFonts w:hint="cs"/>
          <w:sz w:val="24"/>
          <w:rtl/>
        </w:rPr>
        <w:t>כך</w:t>
      </w:r>
      <w:r w:rsidRPr="00603F4C">
        <w:rPr>
          <w:sz w:val="24"/>
          <w:rtl/>
        </w:rPr>
        <w:t xml:space="preserve"> </w:t>
      </w:r>
      <w:r w:rsidRPr="00603F4C">
        <w:rPr>
          <w:rFonts w:hint="cs"/>
          <w:sz w:val="24"/>
          <w:rtl/>
        </w:rPr>
        <w:t>הוא</w:t>
      </w:r>
      <w:r w:rsidRPr="00603F4C">
        <w:rPr>
          <w:sz w:val="24"/>
          <w:rtl/>
        </w:rPr>
        <w:t xml:space="preserve"> </w:t>
      </w:r>
      <w:r w:rsidRPr="00603F4C">
        <w:rPr>
          <w:rFonts w:hint="cs"/>
          <w:sz w:val="24"/>
          <w:rtl/>
        </w:rPr>
        <w:t>כתב</w:t>
      </w:r>
      <w:r w:rsidRPr="00603F4C">
        <w:rPr>
          <w:sz w:val="24"/>
          <w:rtl/>
        </w:rPr>
        <w:t>:</w:t>
      </w:r>
    </w:p>
    <w:p w14:paraId="6F58FA20" w14:textId="77777777" w:rsidR="000F312E" w:rsidRPr="00D92E4E" w:rsidRDefault="000F312E" w:rsidP="000F312E">
      <w:pPr>
        <w:ind w:left="720"/>
        <w:rPr>
          <w:b/>
          <w:bCs/>
          <w:sz w:val="24"/>
          <w:rtl/>
        </w:rPr>
      </w:pPr>
      <w:r w:rsidRPr="00D92E4E">
        <w:rPr>
          <w:rFonts w:hint="cs"/>
          <w:b/>
          <w:bCs/>
          <w:sz w:val="24"/>
          <w:rtl/>
        </w:rPr>
        <w:t>'בני</w:t>
      </w:r>
      <w:r w:rsidRPr="00D92E4E">
        <w:rPr>
          <w:b/>
          <w:bCs/>
          <w:sz w:val="24"/>
          <w:rtl/>
        </w:rPr>
        <w:t xml:space="preserve"> </w:t>
      </w:r>
      <w:r w:rsidRPr="00D92E4E">
        <w:rPr>
          <w:rFonts w:hint="cs"/>
          <w:b/>
          <w:bCs/>
          <w:sz w:val="24"/>
          <w:rtl/>
        </w:rPr>
        <w:t>האדם</w:t>
      </w:r>
      <w:r w:rsidRPr="00D92E4E">
        <w:rPr>
          <w:b/>
          <w:bCs/>
          <w:sz w:val="24"/>
          <w:rtl/>
        </w:rPr>
        <w:t xml:space="preserve"> </w:t>
      </w:r>
      <w:r w:rsidRPr="00D92E4E">
        <w:rPr>
          <w:rFonts w:hint="cs"/>
          <w:b/>
          <w:bCs/>
          <w:sz w:val="24"/>
          <w:rtl/>
        </w:rPr>
        <w:t>היושבים</w:t>
      </w:r>
      <w:r w:rsidRPr="00D92E4E">
        <w:rPr>
          <w:b/>
          <w:bCs/>
          <w:sz w:val="24"/>
          <w:rtl/>
        </w:rPr>
        <w:t xml:space="preserve"> </w:t>
      </w:r>
      <w:r w:rsidRPr="00D92E4E">
        <w:rPr>
          <w:rFonts w:hint="cs"/>
          <w:b/>
          <w:bCs/>
          <w:sz w:val="24"/>
          <w:rtl/>
        </w:rPr>
        <w:t>על</w:t>
      </w:r>
      <w:r w:rsidRPr="00D92E4E">
        <w:rPr>
          <w:b/>
          <w:bCs/>
          <w:sz w:val="24"/>
          <w:rtl/>
        </w:rPr>
        <w:t xml:space="preserve"> </w:t>
      </w:r>
      <w:r w:rsidRPr="00D92E4E">
        <w:rPr>
          <w:rFonts w:hint="cs"/>
          <w:b/>
          <w:bCs/>
          <w:sz w:val="24"/>
          <w:rtl/>
        </w:rPr>
        <w:t>כוכבך</w:t>
      </w:r>
      <w:r w:rsidRPr="00D92E4E">
        <w:rPr>
          <w:b/>
          <w:bCs/>
          <w:sz w:val="24"/>
          <w:rtl/>
        </w:rPr>
        <w:t xml:space="preserve"> </w:t>
      </w:r>
      <w:r w:rsidRPr="00D92E4E">
        <w:rPr>
          <w:rFonts w:hint="cs"/>
          <w:b/>
          <w:bCs/>
          <w:sz w:val="24"/>
          <w:rtl/>
        </w:rPr>
        <w:t>זה'</w:t>
      </w:r>
      <w:r w:rsidRPr="00D92E4E">
        <w:rPr>
          <w:b/>
          <w:bCs/>
          <w:sz w:val="24"/>
          <w:rtl/>
        </w:rPr>
        <w:t xml:space="preserve">, </w:t>
      </w:r>
      <w:r w:rsidRPr="00D92E4E">
        <w:rPr>
          <w:rFonts w:hint="cs"/>
          <w:b/>
          <w:bCs/>
          <w:sz w:val="24"/>
          <w:rtl/>
        </w:rPr>
        <w:t>אמר</w:t>
      </w:r>
      <w:r w:rsidRPr="00D92E4E">
        <w:rPr>
          <w:b/>
          <w:bCs/>
          <w:sz w:val="24"/>
          <w:rtl/>
        </w:rPr>
        <w:t xml:space="preserve"> </w:t>
      </w:r>
      <w:r w:rsidRPr="00D92E4E">
        <w:rPr>
          <w:rFonts w:hint="cs"/>
          <w:b/>
          <w:bCs/>
          <w:sz w:val="24"/>
          <w:rtl/>
        </w:rPr>
        <w:t>הנסיך</w:t>
      </w:r>
      <w:r w:rsidRPr="00D92E4E">
        <w:rPr>
          <w:b/>
          <w:bCs/>
          <w:sz w:val="24"/>
          <w:rtl/>
        </w:rPr>
        <w:t xml:space="preserve"> </w:t>
      </w:r>
      <w:r w:rsidRPr="00D92E4E">
        <w:rPr>
          <w:rFonts w:hint="cs"/>
          <w:b/>
          <w:bCs/>
          <w:sz w:val="24"/>
          <w:rtl/>
        </w:rPr>
        <w:t>הקטן</w:t>
      </w:r>
      <w:r w:rsidRPr="00D92E4E">
        <w:rPr>
          <w:b/>
          <w:bCs/>
          <w:sz w:val="24"/>
          <w:rtl/>
        </w:rPr>
        <w:t xml:space="preserve">, </w:t>
      </w:r>
      <w:r w:rsidRPr="00D92E4E">
        <w:rPr>
          <w:rFonts w:hint="cs"/>
          <w:b/>
          <w:bCs/>
          <w:sz w:val="24"/>
          <w:rtl/>
        </w:rPr>
        <w:t>'מגדלים</w:t>
      </w:r>
      <w:r w:rsidRPr="00D92E4E">
        <w:rPr>
          <w:b/>
          <w:bCs/>
          <w:sz w:val="24"/>
          <w:rtl/>
        </w:rPr>
        <w:t xml:space="preserve"> </w:t>
      </w:r>
      <w:r w:rsidRPr="00D92E4E">
        <w:rPr>
          <w:rFonts w:hint="cs"/>
          <w:b/>
          <w:bCs/>
          <w:sz w:val="24"/>
          <w:rtl/>
        </w:rPr>
        <w:t>חמשת</w:t>
      </w:r>
      <w:r w:rsidRPr="00D92E4E">
        <w:rPr>
          <w:b/>
          <w:bCs/>
          <w:sz w:val="24"/>
          <w:rtl/>
        </w:rPr>
        <w:t xml:space="preserve"> </w:t>
      </w:r>
      <w:r w:rsidRPr="00D92E4E">
        <w:rPr>
          <w:rFonts w:hint="cs"/>
          <w:b/>
          <w:bCs/>
          <w:sz w:val="24"/>
          <w:rtl/>
        </w:rPr>
        <w:t>אלפים</w:t>
      </w:r>
      <w:r w:rsidRPr="00D92E4E">
        <w:rPr>
          <w:b/>
          <w:bCs/>
          <w:sz w:val="24"/>
          <w:rtl/>
        </w:rPr>
        <w:t xml:space="preserve"> </w:t>
      </w:r>
      <w:r w:rsidRPr="00D92E4E">
        <w:rPr>
          <w:rFonts w:hint="cs"/>
          <w:b/>
          <w:bCs/>
          <w:sz w:val="24"/>
          <w:rtl/>
        </w:rPr>
        <w:t>שושנים</w:t>
      </w:r>
      <w:r w:rsidRPr="00D92E4E">
        <w:rPr>
          <w:b/>
          <w:bCs/>
          <w:sz w:val="24"/>
          <w:rtl/>
        </w:rPr>
        <w:t xml:space="preserve">  </w:t>
      </w:r>
      <w:r w:rsidRPr="00D92E4E">
        <w:rPr>
          <w:rFonts w:hint="cs"/>
          <w:b/>
          <w:bCs/>
          <w:sz w:val="24"/>
          <w:rtl/>
        </w:rPr>
        <w:t>בגן</w:t>
      </w:r>
      <w:r w:rsidRPr="00D92E4E">
        <w:rPr>
          <w:b/>
          <w:bCs/>
          <w:sz w:val="24"/>
          <w:rtl/>
        </w:rPr>
        <w:t xml:space="preserve"> </w:t>
      </w:r>
      <w:r w:rsidRPr="00D92E4E">
        <w:rPr>
          <w:rFonts w:hint="cs"/>
          <w:b/>
          <w:bCs/>
          <w:sz w:val="24"/>
          <w:rtl/>
        </w:rPr>
        <w:t>אחד</w:t>
      </w:r>
      <w:r w:rsidRPr="00D92E4E">
        <w:rPr>
          <w:b/>
          <w:bCs/>
          <w:sz w:val="24"/>
          <w:rtl/>
        </w:rPr>
        <w:t xml:space="preserve">, </w:t>
      </w:r>
      <w:r w:rsidRPr="00D92E4E">
        <w:rPr>
          <w:rFonts w:hint="cs"/>
          <w:b/>
          <w:bCs/>
          <w:sz w:val="24"/>
          <w:rtl/>
        </w:rPr>
        <w:t>ואינם</w:t>
      </w:r>
      <w:r w:rsidRPr="00D92E4E">
        <w:rPr>
          <w:b/>
          <w:bCs/>
          <w:sz w:val="24"/>
          <w:rtl/>
        </w:rPr>
        <w:t xml:space="preserve"> </w:t>
      </w:r>
      <w:r w:rsidRPr="00D92E4E">
        <w:rPr>
          <w:rFonts w:hint="cs"/>
          <w:b/>
          <w:bCs/>
          <w:sz w:val="24"/>
          <w:rtl/>
        </w:rPr>
        <w:t>מוצאים</w:t>
      </w:r>
      <w:r w:rsidRPr="00D92E4E">
        <w:rPr>
          <w:b/>
          <w:bCs/>
          <w:sz w:val="24"/>
          <w:rtl/>
        </w:rPr>
        <w:t xml:space="preserve"> </w:t>
      </w:r>
      <w:r w:rsidRPr="00D92E4E">
        <w:rPr>
          <w:rFonts w:hint="cs"/>
          <w:b/>
          <w:bCs/>
          <w:sz w:val="24"/>
          <w:rtl/>
        </w:rPr>
        <w:t>את</w:t>
      </w:r>
      <w:r w:rsidRPr="00D92E4E">
        <w:rPr>
          <w:b/>
          <w:bCs/>
          <w:sz w:val="24"/>
          <w:rtl/>
        </w:rPr>
        <w:t xml:space="preserve"> </w:t>
      </w:r>
      <w:r w:rsidRPr="00D92E4E">
        <w:rPr>
          <w:rFonts w:hint="cs"/>
          <w:b/>
          <w:bCs/>
          <w:sz w:val="24"/>
          <w:rtl/>
        </w:rPr>
        <w:t>מבוקשם'</w:t>
      </w:r>
      <w:r w:rsidRPr="00D92E4E">
        <w:rPr>
          <w:b/>
          <w:bCs/>
          <w:sz w:val="24"/>
          <w:rtl/>
        </w:rPr>
        <w:t>.</w:t>
      </w:r>
    </w:p>
    <w:p w14:paraId="43809150" w14:textId="77777777" w:rsidR="000F312E" w:rsidRPr="00D92E4E" w:rsidRDefault="000F312E" w:rsidP="000F312E">
      <w:pPr>
        <w:ind w:left="720"/>
        <w:rPr>
          <w:b/>
          <w:bCs/>
          <w:sz w:val="24"/>
          <w:rtl/>
        </w:rPr>
      </w:pPr>
      <w:r w:rsidRPr="00D92E4E">
        <w:rPr>
          <w:rFonts w:hint="cs"/>
          <w:b/>
          <w:bCs/>
          <w:sz w:val="24"/>
          <w:rtl/>
        </w:rPr>
        <w:t>'כן'</w:t>
      </w:r>
      <w:r w:rsidRPr="00D92E4E">
        <w:rPr>
          <w:b/>
          <w:bCs/>
          <w:sz w:val="24"/>
          <w:rtl/>
        </w:rPr>
        <w:t xml:space="preserve">, </w:t>
      </w:r>
      <w:r w:rsidRPr="00D92E4E">
        <w:rPr>
          <w:rFonts w:hint="cs"/>
          <w:b/>
          <w:bCs/>
          <w:sz w:val="24"/>
          <w:rtl/>
        </w:rPr>
        <w:t>השיבותי</w:t>
      </w:r>
      <w:r w:rsidRPr="00D92E4E">
        <w:rPr>
          <w:b/>
          <w:bCs/>
          <w:sz w:val="24"/>
          <w:rtl/>
        </w:rPr>
        <w:t xml:space="preserve">, </w:t>
      </w:r>
      <w:r w:rsidRPr="00D92E4E">
        <w:rPr>
          <w:rFonts w:hint="cs"/>
          <w:b/>
          <w:bCs/>
          <w:sz w:val="24"/>
          <w:rtl/>
        </w:rPr>
        <w:t>'אין</w:t>
      </w:r>
      <w:r w:rsidRPr="00D92E4E">
        <w:rPr>
          <w:b/>
          <w:bCs/>
          <w:sz w:val="24"/>
          <w:rtl/>
        </w:rPr>
        <w:t xml:space="preserve">  </w:t>
      </w:r>
      <w:r w:rsidRPr="00D92E4E">
        <w:rPr>
          <w:rFonts w:hint="cs"/>
          <w:b/>
          <w:bCs/>
          <w:sz w:val="24"/>
          <w:rtl/>
        </w:rPr>
        <w:t>הם</w:t>
      </w:r>
      <w:r w:rsidRPr="00D92E4E">
        <w:rPr>
          <w:b/>
          <w:bCs/>
          <w:sz w:val="24"/>
          <w:rtl/>
        </w:rPr>
        <w:t xml:space="preserve"> </w:t>
      </w:r>
      <w:r w:rsidRPr="00D92E4E">
        <w:rPr>
          <w:rFonts w:hint="cs"/>
          <w:b/>
          <w:bCs/>
          <w:sz w:val="24"/>
          <w:rtl/>
        </w:rPr>
        <w:t>מוצאים</w:t>
      </w:r>
      <w:r w:rsidRPr="00D92E4E">
        <w:rPr>
          <w:b/>
          <w:bCs/>
          <w:sz w:val="24"/>
          <w:rtl/>
        </w:rPr>
        <w:t xml:space="preserve"> </w:t>
      </w:r>
      <w:r w:rsidRPr="00D92E4E">
        <w:rPr>
          <w:rFonts w:hint="cs"/>
          <w:b/>
          <w:bCs/>
          <w:sz w:val="24"/>
          <w:rtl/>
        </w:rPr>
        <w:t>את</w:t>
      </w:r>
      <w:r w:rsidRPr="00D92E4E">
        <w:rPr>
          <w:b/>
          <w:bCs/>
          <w:sz w:val="24"/>
          <w:rtl/>
        </w:rPr>
        <w:t xml:space="preserve"> </w:t>
      </w:r>
      <w:r w:rsidRPr="00D92E4E">
        <w:rPr>
          <w:rFonts w:hint="cs"/>
          <w:b/>
          <w:bCs/>
          <w:sz w:val="24"/>
          <w:rtl/>
        </w:rPr>
        <w:t>מבוקשם'</w:t>
      </w:r>
      <w:r w:rsidRPr="00D92E4E">
        <w:rPr>
          <w:b/>
          <w:bCs/>
          <w:sz w:val="24"/>
          <w:rtl/>
        </w:rPr>
        <w:t>.</w:t>
      </w:r>
    </w:p>
    <w:p w14:paraId="36539549" w14:textId="77777777" w:rsidR="000F312E" w:rsidRPr="00D92E4E" w:rsidRDefault="000F312E" w:rsidP="000F312E">
      <w:pPr>
        <w:ind w:left="720"/>
        <w:rPr>
          <w:b/>
          <w:bCs/>
          <w:sz w:val="24"/>
          <w:rtl/>
        </w:rPr>
      </w:pPr>
      <w:r w:rsidRPr="00D92E4E">
        <w:rPr>
          <w:rFonts w:hint="cs"/>
          <w:b/>
          <w:bCs/>
          <w:sz w:val="24"/>
          <w:rtl/>
        </w:rPr>
        <w:t>'והרי</w:t>
      </w:r>
      <w:r w:rsidRPr="00D92E4E">
        <w:rPr>
          <w:b/>
          <w:bCs/>
          <w:sz w:val="24"/>
          <w:rtl/>
        </w:rPr>
        <w:t xml:space="preserve"> </w:t>
      </w:r>
      <w:r w:rsidRPr="00D92E4E">
        <w:rPr>
          <w:rFonts w:hint="cs"/>
          <w:b/>
          <w:bCs/>
          <w:sz w:val="24"/>
          <w:rtl/>
        </w:rPr>
        <w:t>יכלו</w:t>
      </w:r>
      <w:r w:rsidRPr="00D92E4E">
        <w:rPr>
          <w:b/>
          <w:bCs/>
          <w:sz w:val="24"/>
          <w:rtl/>
        </w:rPr>
        <w:t xml:space="preserve"> </w:t>
      </w:r>
      <w:r w:rsidRPr="00D92E4E">
        <w:rPr>
          <w:rFonts w:hint="cs"/>
          <w:b/>
          <w:bCs/>
          <w:sz w:val="24"/>
          <w:rtl/>
        </w:rPr>
        <w:t>למצוא</w:t>
      </w:r>
      <w:r w:rsidRPr="00D92E4E">
        <w:rPr>
          <w:b/>
          <w:bCs/>
          <w:sz w:val="24"/>
          <w:rtl/>
        </w:rPr>
        <w:t xml:space="preserve">  </w:t>
      </w:r>
      <w:r w:rsidRPr="00D92E4E">
        <w:rPr>
          <w:rFonts w:hint="cs"/>
          <w:b/>
          <w:bCs/>
          <w:sz w:val="24"/>
          <w:rtl/>
        </w:rPr>
        <w:t>את</w:t>
      </w:r>
      <w:r w:rsidRPr="00D92E4E">
        <w:rPr>
          <w:b/>
          <w:bCs/>
          <w:sz w:val="24"/>
          <w:rtl/>
        </w:rPr>
        <w:t xml:space="preserve"> </w:t>
      </w:r>
      <w:r w:rsidRPr="00D92E4E">
        <w:rPr>
          <w:rFonts w:hint="cs"/>
          <w:b/>
          <w:bCs/>
          <w:sz w:val="24"/>
          <w:rtl/>
        </w:rPr>
        <w:t>מבוקשם</w:t>
      </w:r>
      <w:r w:rsidRPr="00D92E4E">
        <w:rPr>
          <w:b/>
          <w:bCs/>
          <w:sz w:val="24"/>
          <w:rtl/>
        </w:rPr>
        <w:t xml:space="preserve"> </w:t>
      </w:r>
      <w:r w:rsidRPr="00D92E4E">
        <w:rPr>
          <w:rFonts w:hint="cs"/>
          <w:b/>
          <w:bCs/>
          <w:sz w:val="24"/>
          <w:rtl/>
        </w:rPr>
        <w:t>בשושנה</w:t>
      </w:r>
      <w:r w:rsidRPr="00D92E4E">
        <w:rPr>
          <w:b/>
          <w:bCs/>
          <w:sz w:val="24"/>
          <w:rtl/>
        </w:rPr>
        <w:t xml:space="preserve"> </w:t>
      </w:r>
      <w:r w:rsidRPr="00D92E4E">
        <w:rPr>
          <w:rFonts w:hint="cs"/>
          <w:b/>
          <w:bCs/>
          <w:sz w:val="24"/>
          <w:rtl/>
        </w:rPr>
        <w:t>אחת</w:t>
      </w:r>
      <w:r w:rsidRPr="00D92E4E">
        <w:rPr>
          <w:b/>
          <w:bCs/>
          <w:sz w:val="24"/>
          <w:rtl/>
        </w:rPr>
        <w:t xml:space="preserve"> </w:t>
      </w:r>
      <w:r w:rsidRPr="00D92E4E">
        <w:rPr>
          <w:rFonts w:hint="cs"/>
          <w:b/>
          <w:bCs/>
          <w:sz w:val="24"/>
          <w:rtl/>
        </w:rPr>
        <w:t>ויחידה</w:t>
      </w:r>
      <w:r w:rsidRPr="00D92E4E">
        <w:rPr>
          <w:b/>
          <w:bCs/>
          <w:sz w:val="24"/>
          <w:rtl/>
        </w:rPr>
        <w:t xml:space="preserve">, </w:t>
      </w:r>
      <w:r w:rsidRPr="00D92E4E">
        <w:rPr>
          <w:rFonts w:hint="cs"/>
          <w:b/>
          <w:bCs/>
          <w:sz w:val="24"/>
          <w:rtl/>
        </w:rPr>
        <w:t>או</w:t>
      </w:r>
      <w:r w:rsidRPr="00D92E4E">
        <w:rPr>
          <w:b/>
          <w:bCs/>
          <w:sz w:val="24"/>
          <w:rtl/>
        </w:rPr>
        <w:t xml:space="preserve"> </w:t>
      </w:r>
      <w:r w:rsidRPr="00D92E4E">
        <w:rPr>
          <w:rFonts w:hint="cs"/>
          <w:b/>
          <w:bCs/>
          <w:sz w:val="24"/>
          <w:rtl/>
        </w:rPr>
        <w:t>במעט</w:t>
      </w:r>
      <w:r w:rsidRPr="00D92E4E">
        <w:rPr>
          <w:b/>
          <w:bCs/>
          <w:sz w:val="24"/>
          <w:rtl/>
        </w:rPr>
        <w:t xml:space="preserve"> </w:t>
      </w:r>
      <w:r w:rsidRPr="00D92E4E">
        <w:rPr>
          <w:rFonts w:hint="cs"/>
          <w:b/>
          <w:bCs/>
          <w:sz w:val="24"/>
          <w:rtl/>
        </w:rPr>
        <w:t>מים</w:t>
      </w:r>
      <w:r w:rsidRPr="00D92E4E">
        <w:rPr>
          <w:b/>
          <w:bCs/>
          <w:sz w:val="24"/>
          <w:rtl/>
        </w:rPr>
        <w:t>...</w:t>
      </w:r>
      <w:r w:rsidRPr="00D92E4E">
        <w:rPr>
          <w:rFonts w:hint="cs"/>
          <w:b/>
          <w:bCs/>
          <w:sz w:val="24"/>
          <w:rtl/>
        </w:rPr>
        <w:t>'</w:t>
      </w:r>
    </w:p>
    <w:p w14:paraId="3F92E896" w14:textId="77777777" w:rsidR="000F312E" w:rsidRPr="00D92E4E" w:rsidRDefault="000F312E" w:rsidP="000F312E">
      <w:pPr>
        <w:ind w:left="720"/>
        <w:rPr>
          <w:b/>
          <w:bCs/>
          <w:sz w:val="24"/>
          <w:rtl/>
        </w:rPr>
      </w:pPr>
      <w:r w:rsidRPr="00D92E4E">
        <w:rPr>
          <w:rFonts w:hint="cs"/>
          <w:b/>
          <w:bCs/>
          <w:sz w:val="24"/>
          <w:rtl/>
        </w:rPr>
        <w:t>'אמנם</w:t>
      </w:r>
      <w:r w:rsidRPr="00D92E4E">
        <w:rPr>
          <w:b/>
          <w:bCs/>
          <w:sz w:val="24"/>
          <w:rtl/>
        </w:rPr>
        <w:t xml:space="preserve"> </w:t>
      </w:r>
      <w:r w:rsidRPr="00D92E4E">
        <w:rPr>
          <w:rFonts w:hint="cs"/>
          <w:b/>
          <w:bCs/>
          <w:sz w:val="24"/>
          <w:rtl/>
        </w:rPr>
        <w:t>כן'</w:t>
      </w:r>
      <w:r w:rsidRPr="00D92E4E">
        <w:rPr>
          <w:b/>
          <w:bCs/>
          <w:sz w:val="24"/>
          <w:rtl/>
        </w:rPr>
        <w:t xml:space="preserve">, </w:t>
      </w:r>
      <w:r w:rsidRPr="00D92E4E">
        <w:rPr>
          <w:rFonts w:hint="cs"/>
          <w:b/>
          <w:bCs/>
          <w:sz w:val="24"/>
          <w:rtl/>
        </w:rPr>
        <w:t>עניתי</w:t>
      </w:r>
      <w:r w:rsidRPr="00D92E4E">
        <w:rPr>
          <w:b/>
          <w:bCs/>
          <w:sz w:val="24"/>
          <w:rtl/>
        </w:rPr>
        <w:t xml:space="preserve"> </w:t>
      </w:r>
      <w:r w:rsidRPr="00D92E4E">
        <w:rPr>
          <w:rFonts w:hint="cs"/>
          <w:b/>
          <w:bCs/>
          <w:sz w:val="24"/>
          <w:rtl/>
        </w:rPr>
        <w:t>לו</w:t>
      </w:r>
      <w:r w:rsidRPr="00D92E4E">
        <w:rPr>
          <w:b/>
          <w:bCs/>
          <w:sz w:val="24"/>
          <w:rtl/>
        </w:rPr>
        <w:t xml:space="preserve">. </w:t>
      </w:r>
      <w:r w:rsidRPr="00D92E4E">
        <w:rPr>
          <w:rFonts w:hint="cs"/>
          <w:b/>
          <w:bCs/>
          <w:sz w:val="24"/>
          <w:rtl/>
        </w:rPr>
        <w:t>והנסיך</w:t>
      </w:r>
      <w:r w:rsidRPr="00D92E4E">
        <w:rPr>
          <w:b/>
          <w:bCs/>
          <w:sz w:val="24"/>
          <w:rtl/>
        </w:rPr>
        <w:t xml:space="preserve"> </w:t>
      </w:r>
      <w:r w:rsidRPr="00D92E4E">
        <w:rPr>
          <w:rFonts w:hint="cs"/>
          <w:b/>
          <w:bCs/>
          <w:sz w:val="24"/>
          <w:rtl/>
        </w:rPr>
        <w:t>הקטן</w:t>
      </w:r>
      <w:r w:rsidRPr="00D92E4E">
        <w:rPr>
          <w:b/>
          <w:bCs/>
          <w:sz w:val="24"/>
          <w:rtl/>
        </w:rPr>
        <w:t xml:space="preserve"> </w:t>
      </w:r>
      <w:r w:rsidRPr="00D92E4E">
        <w:rPr>
          <w:rFonts w:hint="cs"/>
          <w:b/>
          <w:bCs/>
          <w:sz w:val="24"/>
          <w:rtl/>
        </w:rPr>
        <w:t>הוסיף</w:t>
      </w:r>
      <w:r w:rsidRPr="00D92E4E">
        <w:rPr>
          <w:b/>
          <w:bCs/>
          <w:sz w:val="24"/>
          <w:rtl/>
        </w:rPr>
        <w:t xml:space="preserve"> </w:t>
      </w:r>
      <w:r w:rsidRPr="00D92E4E">
        <w:rPr>
          <w:rFonts w:hint="cs"/>
          <w:b/>
          <w:bCs/>
          <w:sz w:val="24"/>
          <w:rtl/>
        </w:rPr>
        <w:t>ואמר</w:t>
      </w:r>
      <w:r w:rsidRPr="00D92E4E">
        <w:rPr>
          <w:b/>
          <w:bCs/>
          <w:sz w:val="24"/>
          <w:rtl/>
        </w:rPr>
        <w:t xml:space="preserve">: </w:t>
      </w:r>
      <w:r w:rsidRPr="00D92E4E">
        <w:rPr>
          <w:rFonts w:hint="cs"/>
          <w:b/>
          <w:bCs/>
          <w:sz w:val="24"/>
          <w:rtl/>
        </w:rPr>
        <w:t>'אך</w:t>
      </w:r>
      <w:r w:rsidRPr="00D92E4E">
        <w:rPr>
          <w:b/>
          <w:bCs/>
          <w:sz w:val="24"/>
          <w:rtl/>
        </w:rPr>
        <w:t xml:space="preserve">  </w:t>
      </w:r>
      <w:r w:rsidRPr="00D92E4E">
        <w:rPr>
          <w:rFonts w:hint="cs"/>
          <w:b/>
          <w:bCs/>
          <w:sz w:val="24"/>
          <w:rtl/>
        </w:rPr>
        <w:t>העיניים</w:t>
      </w:r>
      <w:r w:rsidRPr="00D92E4E">
        <w:rPr>
          <w:b/>
          <w:bCs/>
          <w:sz w:val="24"/>
          <w:rtl/>
        </w:rPr>
        <w:t xml:space="preserve"> </w:t>
      </w:r>
      <w:r w:rsidRPr="00D92E4E">
        <w:rPr>
          <w:rFonts w:hint="cs"/>
          <w:b/>
          <w:bCs/>
          <w:sz w:val="24"/>
          <w:rtl/>
        </w:rPr>
        <w:t>סומות</w:t>
      </w:r>
      <w:r w:rsidRPr="00D92E4E">
        <w:rPr>
          <w:b/>
          <w:bCs/>
          <w:sz w:val="24"/>
          <w:rtl/>
        </w:rPr>
        <w:t xml:space="preserve"> </w:t>
      </w:r>
      <w:r w:rsidRPr="00D92E4E">
        <w:rPr>
          <w:rFonts w:hint="cs"/>
          <w:b/>
          <w:bCs/>
          <w:sz w:val="24"/>
          <w:rtl/>
        </w:rPr>
        <w:t>הן</w:t>
      </w:r>
      <w:r w:rsidRPr="00D92E4E">
        <w:rPr>
          <w:b/>
          <w:bCs/>
          <w:sz w:val="24"/>
          <w:rtl/>
        </w:rPr>
        <w:t xml:space="preserve">. </w:t>
      </w:r>
      <w:r w:rsidRPr="00D92E4E">
        <w:rPr>
          <w:rFonts w:hint="cs"/>
          <w:b/>
          <w:bCs/>
          <w:sz w:val="24"/>
          <w:rtl/>
        </w:rPr>
        <w:t>אין</w:t>
      </w:r>
      <w:r w:rsidRPr="00D92E4E">
        <w:rPr>
          <w:b/>
          <w:bCs/>
          <w:sz w:val="24"/>
          <w:rtl/>
        </w:rPr>
        <w:t xml:space="preserve"> </w:t>
      </w:r>
      <w:r w:rsidRPr="00D92E4E">
        <w:rPr>
          <w:rFonts w:hint="cs"/>
          <w:b/>
          <w:bCs/>
          <w:sz w:val="24"/>
          <w:rtl/>
        </w:rPr>
        <w:t>לראות</w:t>
      </w:r>
      <w:r w:rsidRPr="00D92E4E">
        <w:rPr>
          <w:b/>
          <w:bCs/>
          <w:sz w:val="24"/>
          <w:rtl/>
        </w:rPr>
        <w:t xml:space="preserve"> </w:t>
      </w:r>
      <w:r w:rsidRPr="00D92E4E">
        <w:rPr>
          <w:rFonts w:hint="cs"/>
          <w:b/>
          <w:bCs/>
          <w:sz w:val="24"/>
          <w:rtl/>
        </w:rPr>
        <w:t>אלא</w:t>
      </w:r>
      <w:r w:rsidRPr="00D92E4E">
        <w:rPr>
          <w:b/>
          <w:bCs/>
          <w:sz w:val="24"/>
          <w:rtl/>
        </w:rPr>
        <w:t xml:space="preserve"> </w:t>
      </w:r>
      <w:r w:rsidRPr="00D92E4E">
        <w:rPr>
          <w:rFonts w:hint="cs"/>
          <w:b/>
          <w:bCs/>
          <w:sz w:val="24"/>
          <w:rtl/>
        </w:rPr>
        <w:t>בלב</w:t>
      </w:r>
      <w:r w:rsidRPr="00D92E4E">
        <w:rPr>
          <w:b/>
          <w:bCs/>
          <w:sz w:val="24"/>
          <w:rtl/>
        </w:rPr>
        <w:t xml:space="preserve"> </w:t>
      </w:r>
      <w:r w:rsidRPr="00D92E4E">
        <w:rPr>
          <w:rFonts w:hint="cs"/>
          <w:b/>
          <w:bCs/>
          <w:sz w:val="24"/>
          <w:rtl/>
        </w:rPr>
        <w:t>בלבד'</w:t>
      </w:r>
      <w:r>
        <w:rPr>
          <w:rFonts w:hint="cs"/>
          <w:b/>
          <w:bCs/>
          <w:sz w:val="24"/>
          <w:rtl/>
        </w:rPr>
        <w:t>.</w:t>
      </w:r>
    </w:p>
    <w:p w14:paraId="01F19EE2" w14:textId="77777777" w:rsidR="000F312E" w:rsidRPr="00603F4C" w:rsidRDefault="000F312E" w:rsidP="000F312E">
      <w:pPr>
        <w:rPr>
          <w:sz w:val="24"/>
          <w:rtl/>
        </w:rPr>
      </w:pPr>
      <w:r w:rsidRPr="00603F4C">
        <w:rPr>
          <w:rFonts w:hint="cs"/>
          <w:sz w:val="24"/>
          <w:rtl/>
        </w:rPr>
        <w:t>שלושים</w:t>
      </w:r>
      <w:r w:rsidRPr="00603F4C">
        <w:rPr>
          <w:sz w:val="24"/>
          <w:rtl/>
        </w:rPr>
        <w:t xml:space="preserve"> </w:t>
      </w:r>
      <w:r w:rsidRPr="00603F4C">
        <w:rPr>
          <w:rFonts w:hint="cs"/>
          <w:sz w:val="24"/>
          <w:rtl/>
        </w:rPr>
        <w:t>ושש</w:t>
      </w:r>
      <w:r w:rsidRPr="00603F4C">
        <w:rPr>
          <w:sz w:val="24"/>
          <w:rtl/>
        </w:rPr>
        <w:t xml:space="preserve"> </w:t>
      </w:r>
      <w:r w:rsidRPr="00603F4C">
        <w:rPr>
          <w:rFonts w:hint="cs"/>
          <w:sz w:val="24"/>
          <w:rtl/>
        </w:rPr>
        <w:t>פעמים</w:t>
      </w:r>
      <w:r>
        <w:rPr>
          <w:rFonts w:hint="cs"/>
          <w:sz w:val="24"/>
          <w:rtl/>
        </w:rPr>
        <w:t>, בצורות שונות,</w:t>
      </w:r>
      <w:r w:rsidRPr="00603F4C">
        <w:rPr>
          <w:sz w:val="24"/>
          <w:rtl/>
        </w:rPr>
        <w:t xml:space="preserve"> </w:t>
      </w:r>
      <w:r>
        <w:rPr>
          <w:rFonts w:hint="cs"/>
          <w:sz w:val="24"/>
          <w:rtl/>
        </w:rPr>
        <w:t>מופיע</w:t>
      </w:r>
      <w:r w:rsidRPr="00603F4C">
        <w:rPr>
          <w:sz w:val="24"/>
          <w:rtl/>
        </w:rPr>
        <w:t xml:space="preserve"> </w:t>
      </w:r>
      <w:r>
        <w:rPr>
          <w:rFonts w:hint="cs"/>
          <w:sz w:val="24"/>
          <w:rtl/>
        </w:rPr>
        <w:t xml:space="preserve">בתורה האיסור להונות את </w:t>
      </w:r>
      <w:r w:rsidRPr="00603F4C">
        <w:rPr>
          <w:rFonts w:hint="cs"/>
          <w:sz w:val="24"/>
          <w:rtl/>
        </w:rPr>
        <w:t>הגר</w:t>
      </w:r>
      <w:r w:rsidRPr="00603F4C">
        <w:rPr>
          <w:sz w:val="24"/>
          <w:rtl/>
        </w:rPr>
        <w:t xml:space="preserve">, </w:t>
      </w:r>
      <w:r w:rsidRPr="00603F4C">
        <w:rPr>
          <w:rFonts w:hint="cs"/>
          <w:sz w:val="24"/>
          <w:rtl/>
        </w:rPr>
        <w:t>היתום</w:t>
      </w:r>
      <w:r w:rsidRPr="00603F4C">
        <w:rPr>
          <w:sz w:val="24"/>
          <w:rtl/>
        </w:rPr>
        <w:t xml:space="preserve"> </w:t>
      </w:r>
      <w:r w:rsidRPr="00603F4C">
        <w:rPr>
          <w:rFonts w:hint="cs"/>
          <w:sz w:val="24"/>
          <w:rtl/>
        </w:rPr>
        <w:t>והאלמנה</w:t>
      </w:r>
      <w:r>
        <w:rPr>
          <w:rFonts w:hint="cs"/>
          <w:sz w:val="24"/>
          <w:rtl/>
        </w:rPr>
        <w:t>.</w:t>
      </w:r>
      <w:r w:rsidRPr="00603F4C">
        <w:rPr>
          <w:sz w:val="24"/>
          <w:rtl/>
        </w:rPr>
        <w:t xml:space="preserve"> </w:t>
      </w:r>
      <w:r w:rsidRPr="00603F4C">
        <w:rPr>
          <w:rFonts w:hint="cs"/>
          <w:sz w:val="24"/>
          <w:rtl/>
        </w:rPr>
        <w:t>מצווה</w:t>
      </w:r>
      <w:r w:rsidRPr="00603F4C">
        <w:rPr>
          <w:sz w:val="24"/>
          <w:rtl/>
        </w:rPr>
        <w:t xml:space="preserve"> </w:t>
      </w:r>
      <w:r>
        <w:rPr>
          <w:rFonts w:hint="cs"/>
          <w:sz w:val="24"/>
          <w:rtl/>
        </w:rPr>
        <w:t xml:space="preserve">זו </w:t>
      </w:r>
      <w:r w:rsidRPr="00603F4C">
        <w:rPr>
          <w:rFonts w:hint="cs"/>
          <w:sz w:val="24"/>
          <w:rtl/>
        </w:rPr>
        <w:t>מופיעה</w:t>
      </w:r>
      <w:r w:rsidRPr="00603F4C">
        <w:rPr>
          <w:sz w:val="24"/>
          <w:rtl/>
        </w:rPr>
        <w:t xml:space="preserve"> </w:t>
      </w:r>
      <w:r w:rsidRPr="00603F4C">
        <w:rPr>
          <w:rFonts w:hint="cs"/>
          <w:sz w:val="24"/>
          <w:rtl/>
        </w:rPr>
        <w:t>במקרא</w:t>
      </w:r>
      <w:r w:rsidRPr="00603F4C">
        <w:rPr>
          <w:sz w:val="24"/>
          <w:rtl/>
        </w:rPr>
        <w:t xml:space="preserve"> </w:t>
      </w:r>
      <w:r w:rsidRPr="00603F4C">
        <w:rPr>
          <w:rFonts w:hint="cs"/>
          <w:sz w:val="24"/>
          <w:rtl/>
        </w:rPr>
        <w:t>פעמים</w:t>
      </w:r>
      <w:r w:rsidRPr="00603F4C">
        <w:rPr>
          <w:sz w:val="24"/>
          <w:rtl/>
        </w:rPr>
        <w:t xml:space="preserve"> </w:t>
      </w:r>
      <w:r>
        <w:rPr>
          <w:rFonts w:hint="cs"/>
          <w:sz w:val="24"/>
          <w:rtl/>
        </w:rPr>
        <w:t>רבות</w:t>
      </w:r>
      <w:r w:rsidRPr="00603F4C">
        <w:rPr>
          <w:sz w:val="24"/>
          <w:rtl/>
        </w:rPr>
        <w:t xml:space="preserve"> </w:t>
      </w:r>
      <w:r w:rsidRPr="00603F4C">
        <w:rPr>
          <w:rFonts w:hint="cs"/>
          <w:sz w:val="24"/>
          <w:rtl/>
        </w:rPr>
        <w:t>יותר</w:t>
      </w:r>
      <w:r w:rsidRPr="00603F4C">
        <w:rPr>
          <w:sz w:val="24"/>
          <w:rtl/>
        </w:rPr>
        <w:t xml:space="preserve"> </w:t>
      </w:r>
      <w:r w:rsidRPr="00603F4C">
        <w:rPr>
          <w:rFonts w:hint="cs"/>
          <w:sz w:val="24"/>
          <w:rtl/>
        </w:rPr>
        <w:t>מכל</w:t>
      </w:r>
      <w:r w:rsidRPr="00603F4C">
        <w:rPr>
          <w:sz w:val="24"/>
          <w:rtl/>
        </w:rPr>
        <w:t xml:space="preserve"> </w:t>
      </w:r>
      <w:r w:rsidRPr="00603F4C">
        <w:rPr>
          <w:rFonts w:hint="cs"/>
          <w:sz w:val="24"/>
          <w:rtl/>
        </w:rPr>
        <w:t>מצווה</w:t>
      </w:r>
      <w:r w:rsidRPr="00603F4C">
        <w:rPr>
          <w:sz w:val="24"/>
          <w:rtl/>
        </w:rPr>
        <w:t xml:space="preserve"> </w:t>
      </w:r>
      <w:r w:rsidRPr="00603F4C">
        <w:rPr>
          <w:rFonts w:hint="cs"/>
          <w:sz w:val="24"/>
          <w:rtl/>
        </w:rPr>
        <w:t>אחרת</w:t>
      </w:r>
      <w:r w:rsidRPr="00603F4C">
        <w:rPr>
          <w:sz w:val="24"/>
          <w:rtl/>
        </w:rPr>
        <w:t xml:space="preserve">. </w:t>
      </w:r>
      <w:r w:rsidRPr="00603F4C">
        <w:rPr>
          <w:rFonts w:hint="cs"/>
          <w:sz w:val="24"/>
          <w:rtl/>
        </w:rPr>
        <w:t>לצד</w:t>
      </w:r>
      <w:r w:rsidRPr="00603F4C">
        <w:rPr>
          <w:sz w:val="24"/>
          <w:rtl/>
        </w:rPr>
        <w:t xml:space="preserve"> </w:t>
      </w:r>
      <w:r w:rsidRPr="00603F4C">
        <w:rPr>
          <w:rFonts w:hint="cs"/>
          <w:sz w:val="24"/>
          <w:rtl/>
        </w:rPr>
        <w:t>האפשרות</w:t>
      </w:r>
      <w:r w:rsidRPr="00603F4C">
        <w:rPr>
          <w:sz w:val="24"/>
          <w:rtl/>
        </w:rPr>
        <w:t xml:space="preserve"> </w:t>
      </w:r>
      <w:r w:rsidRPr="00603F4C">
        <w:rPr>
          <w:rFonts w:hint="cs"/>
          <w:sz w:val="24"/>
          <w:rtl/>
        </w:rPr>
        <w:t>שהחזרות</w:t>
      </w:r>
      <w:r w:rsidRPr="00603F4C">
        <w:rPr>
          <w:sz w:val="24"/>
          <w:rtl/>
        </w:rPr>
        <w:t xml:space="preserve"> </w:t>
      </w:r>
      <w:r w:rsidRPr="00603F4C">
        <w:rPr>
          <w:rFonts w:hint="cs"/>
          <w:sz w:val="24"/>
          <w:rtl/>
        </w:rPr>
        <w:t>הרבות</w:t>
      </w:r>
      <w:r w:rsidRPr="00603F4C">
        <w:rPr>
          <w:sz w:val="24"/>
          <w:rtl/>
        </w:rPr>
        <w:t xml:space="preserve"> </w:t>
      </w:r>
      <w:r>
        <w:rPr>
          <w:rFonts w:hint="cs"/>
          <w:sz w:val="24"/>
          <w:rtl/>
        </w:rPr>
        <w:t>ע</w:t>
      </w:r>
      <w:r w:rsidRPr="00603F4C">
        <w:rPr>
          <w:rFonts w:hint="cs"/>
          <w:sz w:val="24"/>
          <w:rtl/>
        </w:rPr>
        <w:t>ל</w:t>
      </w:r>
      <w:r w:rsidRPr="00603F4C">
        <w:rPr>
          <w:sz w:val="24"/>
          <w:rtl/>
        </w:rPr>
        <w:t xml:space="preserve"> </w:t>
      </w:r>
      <w:r w:rsidRPr="00603F4C">
        <w:rPr>
          <w:rFonts w:hint="cs"/>
          <w:sz w:val="24"/>
          <w:rtl/>
        </w:rPr>
        <w:t>המצווה</w:t>
      </w:r>
      <w:r w:rsidRPr="00603F4C">
        <w:rPr>
          <w:sz w:val="24"/>
          <w:rtl/>
        </w:rPr>
        <w:t xml:space="preserve"> </w:t>
      </w:r>
      <w:r w:rsidRPr="00603F4C">
        <w:rPr>
          <w:rFonts w:hint="cs"/>
          <w:sz w:val="24"/>
          <w:rtl/>
        </w:rPr>
        <w:t>באות</w:t>
      </w:r>
      <w:r w:rsidRPr="00603F4C">
        <w:rPr>
          <w:sz w:val="24"/>
          <w:rtl/>
        </w:rPr>
        <w:t xml:space="preserve"> </w:t>
      </w:r>
      <w:r w:rsidRPr="00603F4C">
        <w:rPr>
          <w:rFonts w:hint="cs"/>
          <w:sz w:val="24"/>
          <w:rtl/>
        </w:rPr>
        <w:t>להדגיש</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חשיבות</w:t>
      </w:r>
      <w:r>
        <w:rPr>
          <w:rFonts w:hint="cs"/>
          <w:sz w:val="24"/>
          <w:rtl/>
        </w:rPr>
        <w:t>ה</w:t>
      </w:r>
      <w:r w:rsidRPr="00603F4C">
        <w:rPr>
          <w:sz w:val="24"/>
          <w:rtl/>
        </w:rPr>
        <w:t xml:space="preserve">, </w:t>
      </w:r>
      <w:r w:rsidRPr="00603F4C">
        <w:rPr>
          <w:rFonts w:hint="cs"/>
          <w:sz w:val="24"/>
          <w:rtl/>
        </w:rPr>
        <w:t>ניתן</w:t>
      </w:r>
      <w:r w:rsidRPr="00603F4C">
        <w:rPr>
          <w:sz w:val="24"/>
          <w:rtl/>
        </w:rPr>
        <w:t xml:space="preserve"> </w:t>
      </w:r>
      <w:r w:rsidRPr="00603F4C">
        <w:rPr>
          <w:rFonts w:hint="cs"/>
          <w:sz w:val="24"/>
          <w:rtl/>
        </w:rPr>
        <w:t>לומר</w:t>
      </w:r>
      <w:r w:rsidRPr="00603F4C">
        <w:rPr>
          <w:sz w:val="24"/>
          <w:rtl/>
        </w:rPr>
        <w:t xml:space="preserve"> </w:t>
      </w:r>
      <w:r>
        <w:rPr>
          <w:rFonts w:hint="cs"/>
          <w:sz w:val="24"/>
          <w:rtl/>
        </w:rPr>
        <w:t>שהסיבה לכך היא</w:t>
      </w:r>
      <w:r w:rsidRPr="00603F4C">
        <w:rPr>
          <w:sz w:val="24"/>
          <w:rtl/>
        </w:rPr>
        <w:t xml:space="preserve"> </w:t>
      </w:r>
      <w:r w:rsidRPr="00603F4C">
        <w:rPr>
          <w:rFonts w:hint="cs"/>
          <w:sz w:val="24"/>
          <w:rtl/>
        </w:rPr>
        <w:t>שאנחנו</w:t>
      </w:r>
      <w:r w:rsidRPr="00603F4C">
        <w:rPr>
          <w:sz w:val="24"/>
          <w:rtl/>
        </w:rPr>
        <w:t xml:space="preserve"> </w:t>
      </w:r>
      <w:r w:rsidRPr="00603F4C">
        <w:rPr>
          <w:rFonts w:hint="cs"/>
          <w:sz w:val="24"/>
          <w:rtl/>
        </w:rPr>
        <w:t>פשוט</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תמיד</w:t>
      </w:r>
      <w:r w:rsidRPr="00603F4C">
        <w:rPr>
          <w:sz w:val="24"/>
          <w:rtl/>
        </w:rPr>
        <w:t xml:space="preserve"> </w:t>
      </w:r>
      <w:r w:rsidRPr="00603F4C">
        <w:rPr>
          <w:rFonts w:hint="cs"/>
          <w:sz w:val="24"/>
          <w:rtl/>
        </w:rPr>
        <w:t>שם</w:t>
      </w:r>
      <w:r w:rsidRPr="00603F4C">
        <w:rPr>
          <w:sz w:val="24"/>
          <w:rtl/>
        </w:rPr>
        <w:t>...</w:t>
      </w:r>
      <w:r>
        <w:rPr>
          <w:rFonts w:hint="cs"/>
          <w:sz w:val="24"/>
          <w:rtl/>
        </w:rPr>
        <w:t xml:space="preserve"> </w:t>
      </w:r>
      <w:r w:rsidRPr="00603F4C">
        <w:rPr>
          <w:rFonts w:hint="cs"/>
          <w:sz w:val="24"/>
          <w:rtl/>
        </w:rPr>
        <w:t>זו</w:t>
      </w:r>
      <w:r>
        <w:rPr>
          <w:rFonts w:hint="cs"/>
          <w:sz w:val="24"/>
          <w:rtl/>
        </w:rPr>
        <w:t>הי</w:t>
      </w:r>
      <w:r w:rsidRPr="00603F4C">
        <w:rPr>
          <w:sz w:val="24"/>
          <w:rtl/>
        </w:rPr>
        <w:t xml:space="preserve"> </w:t>
      </w:r>
      <w:r w:rsidRPr="00603F4C">
        <w:rPr>
          <w:rFonts w:hint="cs"/>
          <w:sz w:val="24"/>
          <w:rtl/>
        </w:rPr>
        <w:t>פנייה</w:t>
      </w:r>
      <w:r w:rsidRPr="00603F4C">
        <w:rPr>
          <w:sz w:val="24"/>
          <w:rtl/>
        </w:rPr>
        <w:t xml:space="preserve"> </w:t>
      </w:r>
      <w:r w:rsidRPr="00603F4C">
        <w:rPr>
          <w:rFonts w:hint="cs"/>
          <w:sz w:val="24"/>
          <w:rtl/>
        </w:rPr>
        <w:t>בראש</w:t>
      </w:r>
      <w:r w:rsidRPr="00603F4C">
        <w:rPr>
          <w:sz w:val="24"/>
          <w:rtl/>
        </w:rPr>
        <w:t xml:space="preserve"> </w:t>
      </w:r>
      <w:r w:rsidRPr="00603F4C">
        <w:rPr>
          <w:rFonts w:hint="cs"/>
          <w:sz w:val="24"/>
          <w:rtl/>
        </w:rPr>
        <w:t>ובראשונה</w:t>
      </w:r>
      <w:r w:rsidRPr="00603F4C">
        <w:rPr>
          <w:sz w:val="24"/>
          <w:rtl/>
        </w:rPr>
        <w:t xml:space="preserve"> </w:t>
      </w:r>
      <w:r w:rsidRPr="00603F4C">
        <w:rPr>
          <w:rFonts w:hint="cs"/>
          <w:sz w:val="24"/>
          <w:rtl/>
        </w:rPr>
        <w:t>אל</w:t>
      </w:r>
      <w:r w:rsidRPr="00603F4C">
        <w:rPr>
          <w:sz w:val="24"/>
          <w:rtl/>
        </w:rPr>
        <w:t xml:space="preserve"> </w:t>
      </w:r>
      <w:r w:rsidRPr="00603F4C">
        <w:rPr>
          <w:rFonts w:hint="cs"/>
          <w:sz w:val="24"/>
          <w:rtl/>
        </w:rPr>
        <w:t>כולנו</w:t>
      </w:r>
      <w:r>
        <w:rPr>
          <w:rFonts w:hint="cs"/>
          <w:sz w:val="24"/>
          <w:rtl/>
        </w:rPr>
        <w:t>: עלינו</w:t>
      </w:r>
      <w:r w:rsidRPr="00603F4C">
        <w:rPr>
          <w:sz w:val="24"/>
          <w:rtl/>
        </w:rPr>
        <w:t xml:space="preserve"> </w:t>
      </w:r>
      <w:r w:rsidRPr="00603F4C">
        <w:rPr>
          <w:rFonts w:hint="cs"/>
          <w:sz w:val="24"/>
          <w:rtl/>
        </w:rPr>
        <w:t>לזכור</w:t>
      </w:r>
      <w:r w:rsidRPr="00603F4C">
        <w:rPr>
          <w:sz w:val="24"/>
          <w:rtl/>
        </w:rPr>
        <w:t xml:space="preserve"> </w:t>
      </w:r>
      <w:r w:rsidRPr="00603F4C">
        <w:rPr>
          <w:rFonts w:hint="cs"/>
          <w:sz w:val="24"/>
          <w:rtl/>
        </w:rPr>
        <w:t>שככל</w:t>
      </w:r>
      <w:r w:rsidRPr="00603F4C">
        <w:rPr>
          <w:sz w:val="24"/>
          <w:rtl/>
        </w:rPr>
        <w:t xml:space="preserve"> </w:t>
      </w:r>
      <w:r w:rsidRPr="00603F4C">
        <w:rPr>
          <w:rFonts w:hint="cs"/>
          <w:sz w:val="24"/>
          <w:rtl/>
        </w:rPr>
        <w:t>שהתלמיד</w:t>
      </w:r>
      <w:r w:rsidRPr="00603F4C">
        <w:rPr>
          <w:sz w:val="24"/>
          <w:rtl/>
        </w:rPr>
        <w:t xml:space="preserve"> </w:t>
      </w:r>
      <w:r w:rsidRPr="00603F4C">
        <w:rPr>
          <w:rFonts w:hint="cs"/>
          <w:sz w:val="24"/>
          <w:rtl/>
        </w:rPr>
        <w:t>חלש</w:t>
      </w:r>
      <w:r w:rsidRPr="00603F4C">
        <w:rPr>
          <w:sz w:val="24"/>
          <w:rtl/>
        </w:rPr>
        <w:t xml:space="preserve"> </w:t>
      </w:r>
      <w:r>
        <w:rPr>
          <w:rFonts w:hint="cs"/>
          <w:sz w:val="24"/>
          <w:rtl/>
        </w:rPr>
        <w:t>ו</w:t>
      </w:r>
      <w:r w:rsidRPr="00603F4C">
        <w:rPr>
          <w:rFonts w:hint="cs"/>
          <w:sz w:val="24"/>
          <w:rtl/>
        </w:rPr>
        <w:t>מתקשה</w:t>
      </w:r>
      <w:r w:rsidRPr="00603F4C">
        <w:rPr>
          <w:sz w:val="24"/>
          <w:rtl/>
        </w:rPr>
        <w:t xml:space="preserve"> </w:t>
      </w:r>
      <w:r w:rsidRPr="00603F4C">
        <w:rPr>
          <w:rFonts w:hint="cs"/>
          <w:sz w:val="24"/>
          <w:rtl/>
        </w:rPr>
        <w:t>יותר</w:t>
      </w:r>
      <w:r w:rsidRPr="00603F4C">
        <w:rPr>
          <w:sz w:val="24"/>
          <w:rtl/>
        </w:rPr>
        <w:t xml:space="preserve">, </w:t>
      </w:r>
      <w:r>
        <w:rPr>
          <w:rFonts w:hint="cs"/>
          <w:sz w:val="24"/>
          <w:rtl/>
        </w:rPr>
        <w:t xml:space="preserve">ככל שהוא </w:t>
      </w:r>
      <w:r w:rsidRPr="00603F4C">
        <w:rPr>
          <w:rFonts w:hint="cs"/>
          <w:sz w:val="24"/>
          <w:rtl/>
        </w:rPr>
        <w:t>מגיע</w:t>
      </w:r>
      <w:r w:rsidRPr="00603F4C">
        <w:rPr>
          <w:sz w:val="24"/>
          <w:rtl/>
        </w:rPr>
        <w:t xml:space="preserve"> </w:t>
      </w:r>
      <w:r w:rsidRPr="00603F4C">
        <w:rPr>
          <w:rFonts w:hint="cs"/>
          <w:sz w:val="24"/>
          <w:rtl/>
        </w:rPr>
        <w:t>מבית</w:t>
      </w:r>
      <w:r w:rsidRPr="00603F4C">
        <w:rPr>
          <w:sz w:val="24"/>
          <w:rtl/>
        </w:rPr>
        <w:t xml:space="preserve"> </w:t>
      </w:r>
      <w:r w:rsidRPr="00603F4C">
        <w:rPr>
          <w:rFonts w:hint="cs"/>
          <w:sz w:val="24"/>
          <w:rtl/>
        </w:rPr>
        <w:t>שלא</w:t>
      </w:r>
      <w:r w:rsidRPr="00603F4C">
        <w:rPr>
          <w:sz w:val="24"/>
          <w:rtl/>
        </w:rPr>
        <w:t xml:space="preserve"> </w:t>
      </w:r>
      <w:r w:rsidRPr="00603F4C">
        <w:rPr>
          <w:rFonts w:hint="cs"/>
          <w:sz w:val="24"/>
          <w:rtl/>
        </w:rPr>
        <w:t>מעניק</w:t>
      </w:r>
      <w:r w:rsidRPr="00603F4C">
        <w:rPr>
          <w:sz w:val="24"/>
          <w:rtl/>
        </w:rPr>
        <w:t xml:space="preserve"> </w:t>
      </w:r>
      <w:r w:rsidRPr="00603F4C">
        <w:rPr>
          <w:rFonts w:hint="cs"/>
          <w:sz w:val="24"/>
          <w:rtl/>
        </w:rPr>
        <w:t>מספיק</w:t>
      </w:r>
      <w:r w:rsidRPr="00603F4C">
        <w:rPr>
          <w:sz w:val="24"/>
          <w:rtl/>
        </w:rPr>
        <w:t xml:space="preserve"> </w:t>
      </w:r>
      <w:r w:rsidRPr="00603F4C">
        <w:rPr>
          <w:rFonts w:hint="cs"/>
          <w:sz w:val="24"/>
          <w:rtl/>
        </w:rPr>
        <w:t>אהבה</w:t>
      </w:r>
      <w:r w:rsidRPr="00603F4C">
        <w:rPr>
          <w:sz w:val="24"/>
          <w:rtl/>
        </w:rPr>
        <w:t xml:space="preserve"> </w:t>
      </w:r>
      <w:r w:rsidRPr="00603F4C">
        <w:rPr>
          <w:rFonts w:hint="cs"/>
          <w:sz w:val="24"/>
          <w:rtl/>
        </w:rPr>
        <w:t>וחום</w:t>
      </w:r>
      <w:r w:rsidRPr="00603F4C">
        <w:rPr>
          <w:sz w:val="24"/>
          <w:rtl/>
        </w:rPr>
        <w:t xml:space="preserve">, </w:t>
      </w:r>
      <w:r>
        <w:rPr>
          <w:rFonts w:hint="cs"/>
          <w:sz w:val="24"/>
          <w:rtl/>
        </w:rPr>
        <w:t>כך</w:t>
      </w:r>
      <w:r w:rsidRPr="00603F4C">
        <w:rPr>
          <w:sz w:val="24"/>
          <w:rtl/>
        </w:rPr>
        <w:t xml:space="preserve"> </w:t>
      </w:r>
      <w:r w:rsidRPr="00603F4C">
        <w:rPr>
          <w:rFonts w:hint="cs"/>
          <w:sz w:val="24"/>
          <w:rtl/>
        </w:rPr>
        <w:t>תפקידנו</w:t>
      </w:r>
      <w:r w:rsidRPr="00603F4C">
        <w:rPr>
          <w:sz w:val="24"/>
          <w:rtl/>
        </w:rPr>
        <w:t xml:space="preserve"> </w:t>
      </w:r>
      <w:r w:rsidRPr="00603F4C">
        <w:rPr>
          <w:rFonts w:hint="cs"/>
          <w:sz w:val="24"/>
          <w:rtl/>
        </w:rPr>
        <w:t>היותר</w:t>
      </w:r>
      <w:r w:rsidRPr="00603F4C">
        <w:rPr>
          <w:sz w:val="24"/>
          <w:rtl/>
        </w:rPr>
        <w:t xml:space="preserve"> </w:t>
      </w:r>
      <w:r w:rsidRPr="00603F4C">
        <w:rPr>
          <w:rFonts w:hint="cs"/>
          <w:sz w:val="24"/>
          <w:rtl/>
        </w:rPr>
        <w:t>שלם</w:t>
      </w:r>
      <w:r w:rsidRPr="00603F4C">
        <w:rPr>
          <w:sz w:val="24"/>
          <w:rtl/>
        </w:rPr>
        <w:t xml:space="preserve"> </w:t>
      </w:r>
      <w:r w:rsidRPr="00603F4C">
        <w:rPr>
          <w:rFonts w:hint="cs"/>
          <w:sz w:val="24"/>
          <w:rtl/>
        </w:rPr>
        <w:t>ויותר</w:t>
      </w:r>
      <w:r w:rsidRPr="00603F4C">
        <w:rPr>
          <w:sz w:val="24"/>
          <w:rtl/>
        </w:rPr>
        <w:t xml:space="preserve"> </w:t>
      </w:r>
      <w:r w:rsidRPr="00603F4C">
        <w:rPr>
          <w:rFonts w:hint="cs"/>
          <w:sz w:val="24"/>
          <w:rtl/>
        </w:rPr>
        <w:t>משמעותי</w:t>
      </w:r>
      <w:r>
        <w:rPr>
          <w:rFonts w:hint="cs"/>
          <w:sz w:val="24"/>
          <w:rtl/>
        </w:rPr>
        <w:t xml:space="preserve"> הוא</w:t>
      </w:r>
      <w:r w:rsidRPr="00603F4C">
        <w:rPr>
          <w:sz w:val="24"/>
          <w:rtl/>
        </w:rPr>
        <w:t xml:space="preserve"> </w:t>
      </w:r>
      <w:r w:rsidRPr="00603F4C">
        <w:rPr>
          <w:rFonts w:hint="cs"/>
          <w:sz w:val="24"/>
          <w:rtl/>
        </w:rPr>
        <w:t>להיות</w:t>
      </w:r>
      <w:r w:rsidRPr="00603F4C">
        <w:rPr>
          <w:sz w:val="24"/>
          <w:rtl/>
        </w:rPr>
        <w:t xml:space="preserve"> </w:t>
      </w:r>
      <w:r w:rsidRPr="00603F4C">
        <w:rPr>
          <w:rFonts w:hint="cs"/>
          <w:sz w:val="24"/>
          <w:rtl/>
        </w:rPr>
        <w:t>רגיש</w:t>
      </w:r>
      <w:r>
        <w:rPr>
          <w:rFonts w:hint="cs"/>
          <w:sz w:val="24"/>
          <w:rtl/>
        </w:rPr>
        <w:t>ים</w:t>
      </w:r>
      <w:r w:rsidRPr="00603F4C">
        <w:rPr>
          <w:sz w:val="24"/>
          <w:rtl/>
        </w:rPr>
        <w:t>.</w:t>
      </w:r>
    </w:p>
    <w:p w14:paraId="2D68F628" w14:textId="77777777" w:rsidR="000F312E"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להתחשב</w:t>
      </w:r>
      <w:r w:rsidRPr="00603F4C">
        <w:rPr>
          <w:sz w:val="24"/>
          <w:rtl/>
        </w:rPr>
        <w:t xml:space="preserve">, </w:t>
      </w:r>
      <w:r w:rsidRPr="00603F4C">
        <w:rPr>
          <w:rFonts w:hint="cs"/>
          <w:sz w:val="24"/>
          <w:rtl/>
        </w:rPr>
        <w:t>לחשוב</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הזולת</w:t>
      </w:r>
      <w:r w:rsidRPr="00603F4C">
        <w:rPr>
          <w:sz w:val="24"/>
          <w:rtl/>
        </w:rPr>
        <w:t xml:space="preserve">, </w:t>
      </w:r>
      <w:r>
        <w:rPr>
          <w:rFonts w:hint="cs"/>
          <w:sz w:val="24"/>
          <w:rtl/>
        </w:rPr>
        <w:t>'</w:t>
      </w:r>
      <w:r w:rsidRPr="00603F4C">
        <w:rPr>
          <w:rFonts w:hint="cs"/>
          <w:sz w:val="24"/>
          <w:rtl/>
        </w:rPr>
        <w:t>להיכנס</w:t>
      </w:r>
      <w:r w:rsidRPr="00603F4C">
        <w:rPr>
          <w:sz w:val="24"/>
          <w:rtl/>
        </w:rPr>
        <w:t xml:space="preserve"> </w:t>
      </w:r>
      <w:r w:rsidRPr="00603F4C">
        <w:rPr>
          <w:rFonts w:hint="cs"/>
          <w:sz w:val="24"/>
          <w:rtl/>
        </w:rPr>
        <w:t>לנעליו</w:t>
      </w:r>
      <w:r>
        <w:rPr>
          <w:rFonts w:hint="cs"/>
          <w:sz w:val="24"/>
          <w:rtl/>
        </w:rPr>
        <w:t>'</w:t>
      </w:r>
      <w:r w:rsidRPr="00603F4C">
        <w:rPr>
          <w:sz w:val="24"/>
          <w:rtl/>
        </w:rPr>
        <w:t xml:space="preserve"> </w:t>
      </w:r>
      <w:r w:rsidRPr="00603F4C">
        <w:rPr>
          <w:rFonts w:hint="cs"/>
          <w:sz w:val="24"/>
          <w:rtl/>
        </w:rPr>
        <w:t>ולחוש</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תחושתו</w:t>
      </w:r>
      <w:r w:rsidRPr="00603F4C">
        <w:rPr>
          <w:sz w:val="24"/>
          <w:rtl/>
        </w:rPr>
        <w:t>.</w:t>
      </w:r>
    </w:p>
    <w:p w14:paraId="2EB81CE6" w14:textId="77777777" w:rsidR="000F312E" w:rsidRPr="00603F4C"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לוותר</w:t>
      </w:r>
      <w:r w:rsidRPr="00603F4C">
        <w:rPr>
          <w:sz w:val="24"/>
          <w:rtl/>
        </w:rPr>
        <w:t xml:space="preserve"> </w:t>
      </w:r>
      <w:r w:rsidRPr="00603F4C">
        <w:rPr>
          <w:rFonts w:hint="cs"/>
          <w:sz w:val="24"/>
          <w:rtl/>
        </w:rPr>
        <w:t>לעיתים</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עצמך</w:t>
      </w:r>
      <w:r w:rsidRPr="00603F4C">
        <w:rPr>
          <w:sz w:val="24"/>
          <w:rtl/>
        </w:rPr>
        <w:t xml:space="preserve"> </w:t>
      </w:r>
      <w:r w:rsidRPr="00603F4C">
        <w:rPr>
          <w:rFonts w:hint="cs"/>
          <w:sz w:val="24"/>
          <w:rtl/>
        </w:rPr>
        <w:t>או</w:t>
      </w:r>
      <w:r w:rsidRPr="00603F4C">
        <w:rPr>
          <w:sz w:val="24"/>
          <w:rtl/>
        </w:rPr>
        <w:t xml:space="preserve"> </w:t>
      </w:r>
      <w:r w:rsidRPr="00603F4C">
        <w:rPr>
          <w:rFonts w:hint="cs"/>
          <w:sz w:val="24"/>
          <w:rtl/>
        </w:rPr>
        <w:t>מעצמך</w:t>
      </w:r>
      <w:r>
        <w:rPr>
          <w:rFonts w:hint="cs"/>
          <w:sz w:val="24"/>
          <w:rtl/>
        </w:rPr>
        <w:t>,</w:t>
      </w:r>
      <w:r w:rsidRPr="00603F4C">
        <w:rPr>
          <w:sz w:val="24"/>
          <w:rtl/>
        </w:rPr>
        <w:t xml:space="preserve"> </w:t>
      </w:r>
      <w:r w:rsidRPr="00603F4C">
        <w:rPr>
          <w:rFonts w:hint="cs"/>
          <w:sz w:val="24"/>
          <w:rtl/>
        </w:rPr>
        <w:t>כך</w:t>
      </w:r>
      <w:r w:rsidRPr="00603F4C">
        <w:rPr>
          <w:sz w:val="24"/>
          <w:rtl/>
        </w:rPr>
        <w:t xml:space="preserve"> </w:t>
      </w:r>
      <w:r w:rsidRPr="00603F4C">
        <w:rPr>
          <w:rFonts w:hint="cs"/>
          <w:sz w:val="24"/>
          <w:rtl/>
        </w:rPr>
        <w:t>שחברך</w:t>
      </w:r>
      <w:r w:rsidRPr="00603F4C">
        <w:rPr>
          <w:sz w:val="24"/>
          <w:rtl/>
        </w:rPr>
        <w:t xml:space="preserve"> </w:t>
      </w:r>
      <w:r w:rsidRPr="00603F4C">
        <w:rPr>
          <w:rFonts w:hint="cs"/>
          <w:sz w:val="24"/>
          <w:rtl/>
        </w:rPr>
        <w:t>ירגיש</w:t>
      </w:r>
      <w:r w:rsidRPr="00603F4C">
        <w:rPr>
          <w:sz w:val="24"/>
          <w:rtl/>
        </w:rPr>
        <w:t xml:space="preserve"> </w:t>
      </w:r>
      <w:r w:rsidRPr="00603F4C">
        <w:rPr>
          <w:rFonts w:hint="cs"/>
          <w:sz w:val="24"/>
          <w:rtl/>
        </w:rPr>
        <w:t>שלם</w:t>
      </w:r>
      <w:r w:rsidRPr="00603F4C">
        <w:rPr>
          <w:sz w:val="24"/>
          <w:rtl/>
        </w:rPr>
        <w:t xml:space="preserve"> </w:t>
      </w:r>
      <w:r w:rsidRPr="00603F4C">
        <w:rPr>
          <w:rFonts w:hint="cs"/>
          <w:sz w:val="24"/>
          <w:rtl/>
        </w:rPr>
        <w:t>יותר</w:t>
      </w:r>
      <w:r w:rsidRPr="00603F4C">
        <w:rPr>
          <w:sz w:val="24"/>
          <w:rtl/>
        </w:rPr>
        <w:t xml:space="preserve"> </w:t>
      </w:r>
      <w:r w:rsidRPr="00603F4C">
        <w:rPr>
          <w:rFonts w:hint="cs"/>
          <w:sz w:val="24"/>
          <w:rtl/>
        </w:rPr>
        <w:t>וטוב</w:t>
      </w:r>
      <w:r w:rsidRPr="00603F4C">
        <w:rPr>
          <w:sz w:val="24"/>
          <w:rtl/>
        </w:rPr>
        <w:t xml:space="preserve"> </w:t>
      </w:r>
      <w:r w:rsidRPr="00603F4C">
        <w:rPr>
          <w:rFonts w:hint="cs"/>
          <w:sz w:val="24"/>
          <w:rtl/>
        </w:rPr>
        <w:t>יותר</w:t>
      </w:r>
      <w:r w:rsidRPr="00603F4C">
        <w:rPr>
          <w:sz w:val="24"/>
          <w:rtl/>
        </w:rPr>
        <w:t>.</w:t>
      </w:r>
    </w:p>
    <w:p w14:paraId="68396F28" w14:textId="77777777" w:rsidR="000F312E" w:rsidRPr="00603F4C"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לדאוג</w:t>
      </w:r>
      <w:r w:rsidRPr="00603F4C">
        <w:rPr>
          <w:sz w:val="24"/>
          <w:rtl/>
        </w:rPr>
        <w:t xml:space="preserve"> </w:t>
      </w:r>
      <w:r w:rsidRPr="00603F4C">
        <w:rPr>
          <w:rFonts w:hint="cs"/>
          <w:sz w:val="24"/>
          <w:rtl/>
        </w:rPr>
        <w:t>שזולתך</w:t>
      </w:r>
      <w:r w:rsidRPr="00603F4C">
        <w:rPr>
          <w:sz w:val="24"/>
          <w:rtl/>
        </w:rPr>
        <w:t xml:space="preserve"> </w:t>
      </w:r>
      <w:r w:rsidRPr="00603F4C">
        <w:rPr>
          <w:rFonts w:hint="cs"/>
          <w:sz w:val="24"/>
          <w:rtl/>
        </w:rPr>
        <w:t>לא</w:t>
      </w:r>
      <w:r w:rsidRPr="00603F4C">
        <w:rPr>
          <w:sz w:val="24"/>
          <w:rtl/>
        </w:rPr>
        <w:t xml:space="preserve"> </w:t>
      </w:r>
      <w:r w:rsidRPr="00603F4C">
        <w:rPr>
          <w:rFonts w:hint="cs"/>
          <w:sz w:val="24"/>
          <w:rtl/>
        </w:rPr>
        <w:t>יהיה</w:t>
      </w:r>
      <w:r w:rsidRPr="00603F4C">
        <w:rPr>
          <w:sz w:val="24"/>
          <w:rtl/>
        </w:rPr>
        <w:t xml:space="preserve"> </w:t>
      </w:r>
      <w:r w:rsidRPr="00603F4C">
        <w:rPr>
          <w:rFonts w:hint="cs"/>
          <w:sz w:val="24"/>
          <w:rtl/>
        </w:rPr>
        <w:t>במבוכה</w:t>
      </w:r>
      <w:r w:rsidRPr="00603F4C">
        <w:rPr>
          <w:sz w:val="24"/>
          <w:rtl/>
        </w:rPr>
        <w:t xml:space="preserve"> </w:t>
      </w:r>
      <w:r w:rsidRPr="00603F4C">
        <w:rPr>
          <w:rFonts w:hint="cs"/>
          <w:sz w:val="24"/>
          <w:rtl/>
        </w:rPr>
        <w:t>במחיצתך</w:t>
      </w:r>
      <w:r w:rsidRPr="00603F4C">
        <w:rPr>
          <w:sz w:val="24"/>
          <w:rtl/>
        </w:rPr>
        <w:t xml:space="preserve"> </w:t>
      </w:r>
      <w:r w:rsidRPr="00603F4C">
        <w:rPr>
          <w:rFonts w:hint="cs"/>
          <w:sz w:val="24"/>
          <w:rtl/>
        </w:rPr>
        <w:t>בשום</w:t>
      </w:r>
      <w:r w:rsidRPr="00603F4C">
        <w:rPr>
          <w:sz w:val="24"/>
          <w:rtl/>
        </w:rPr>
        <w:t xml:space="preserve"> </w:t>
      </w:r>
      <w:r w:rsidRPr="00603F4C">
        <w:rPr>
          <w:rFonts w:hint="cs"/>
          <w:sz w:val="24"/>
          <w:rtl/>
        </w:rPr>
        <w:t>מקרה</w:t>
      </w:r>
      <w:r w:rsidRPr="00603F4C">
        <w:rPr>
          <w:sz w:val="24"/>
          <w:rtl/>
        </w:rPr>
        <w:t xml:space="preserve">, </w:t>
      </w:r>
      <w:r w:rsidRPr="00603F4C">
        <w:rPr>
          <w:rFonts w:hint="cs"/>
          <w:sz w:val="24"/>
          <w:rtl/>
        </w:rPr>
        <w:t>ולמעלה</w:t>
      </w:r>
      <w:r w:rsidRPr="00603F4C">
        <w:rPr>
          <w:sz w:val="24"/>
          <w:rtl/>
        </w:rPr>
        <w:t xml:space="preserve"> </w:t>
      </w:r>
      <w:r w:rsidRPr="00603F4C">
        <w:rPr>
          <w:rFonts w:hint="cs"/>
          <w:sz w:val="24"/>
          <w:rtl/>
        </w:rPr>
        <w:t>מזה</w:t>
      </w:r>
      <w:r>
        <w:rPr>
          <w:rFonts w:hint="cs"/>
          <w:sz w:val="24"/>
          <w:rtl/>
        </w:rPr>
        <w:t xml:space="preserve"> </w:t>
      </w:r>
      <w:r>
        <w:rPr>
          <w:sz w:val="24"/>
          <w:rtl/>
        </w:rPr>
        <w:t>–</w:t>
      </w:r>
      <w:r>
        <w:rPr>
          <w:rFonts w:hint="cs"/>
          <w:sz w:val="24"/>
          <w:rtl/>
        </w:rPr>
        <w:t>ש</w:t>
      </w:r>
      <w:r w:rsidRPr="00603F4C">
        <w:rPr>
          <w:rFonts w:hint="cs"/>
          <w:sz w:val="24"/>
          <w:rtl/>
        </w:rPr>
        <w:t>ירגיש</w:t>
      </w:r>
      <w:r w:rsidRPr="00603F4C">
        <w:rPr>
          <w:sz w:val="24"/>
          <w:rtl/>
        </w:rPr>
        <w:t xml:space="preserve"> </w:t>
      </w:r>
      <w:r w:rsidRPr="00603F4C">
        <w:rPr>
          <w:rFonts w:hint="cs"/>
          <w:sz w:val="24"/>
          <w:rtl/>
        </w:rPr>
        <w:t>פתוח</w:t>
      </w:r>
      <w:r w:rsidRPr="00603F4C">
        <w:rPr>
          <w:sz w:val="24"/>
          <w:rtl/>
        </w:rPr>
        <w:t xml:space="preserve"> </w:t>
      </w:r>
      <w:r w:rsidRPr="00603F4C">
        <w:rPr>
          <w:rFonts w:hint="cs"/>
          <w:sz w:val="24"/>
          <w:rtl/>
        </w:rPr>
        <w:t>ושלם</w:t>
      </w:r>
      <w:r w:rsidRPr="00603F4C">
        <w:rPr>
          <w:sz w:val="24"/>
          <w:rtl/>
        </w:rPr>
        <w:t xml:space="preserve"> </w:t>
      </w:r>
      <w:r w:rsidRPr="00603F4C">
        <w:rPr>
          <w:rFonts w:hint="cs"/>
          <w:sz w:val="24"/>
          <w:rtl/>
        </w:rPr>
        <w:t>עם</w:t>
      </w:r>
      <w:r w:rsidRPr="00603F4C">
        <w:rPr>
          <w:sz w:val="24"/>
          <w:rtl/>
        </w:rPr>
        <w:t xml:space="preserve"> </w:t>
      </w:r>
      <w:r w:rsidRPr="00603F4C">
        <w:rPr>
          <w:rFonts w:hint="cs"/>
          <w:sz w:val="24"/>
          <w:rtl/>
        </w:rPr>
        <w:t>החברה</w:t>
      </w:r>
      <w:r w:rsidRPr="00603F4C">
        <w:rPr>
          <w:sz w:val="24"/>
          <w:rtl/>
        </w:rPr>
        <w:t xml:space="preserve"> </w:t>
      </w:r>
      <w:r w:rsidRPr="00603F4C">
        <w:rPr>
          <w:rFonts w:hint="cs"/>
          <w:sz w:val="24"/>
          <w:rtl/>
        </w:rPr>
        <w:t>כולה</w:t>
      </w:r>
      <w:r w:rsidRPr="00603F4C">
        <w:rPr>
          <w:sz w:val="24"/>
          <w:rtl/>
        </w:rPr>
        <w:t>.</w:t>
      </w:r>
    </w:p>
    <w:p w14:paraId="7E6A35EF" w14:textId="77777777" w:rsidR="000F312E" w:rsidRPr="00603F4C"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להכיל</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זולתך</w:t>
      </w:r>
      <w:r w:rsidRPr="00603F4C">
        <w:rPr>
          <w:sz w:val="24"/>
          <w:rtl/>
        </w:rPr>
        <w:t xml:space="preserve">. </w:t>
      </w:r>
      <w:r w:rsidRPr="00603F4C">
        <w:rPr>
          <w:rFonts w:hint="cs"/>
          <w:sz w:val="24"/>
          <w:rtl/>
        </w:rPr>
        <w:t>אתה</w:t>
      </w:r>
      <w:r w:rsidRPr="00603F4C">
        <w:rPr>
          <w:sz w:val="24"/>
          <w:rtl/>
        </w:rPr>
        <w:t xml:space="preserve"> </w:t>
      </w:r>
      <w:r w:rsidRPr="00603F4C">
        <w:rPr>
          <w:rFonts w:hint="cs"/>
          <w:sz w:val="24"/>
          <w:rtl/>
        </w:rPr>
        <w:t>חש</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הזולת</w:t>
      </w:r>
      <w:r w:rsidRPr="00603F4C">
        <w:rPr>
          <w:sz w:val="24"/>
          <w:rtl/>
        </w:rPr>
        <w:t xml:space="preserve"> </w:t>
      </w:r>
      <w:r w:rsidRPr="00603F4C">
        <w:rPr>
          <w:rFonts w:hint="cs"/>
          <w:sz w:val="24"/>
          <w:rtl/>
        </w:rPr>
        <w:t>בנקודות</w:t>
      </w:r>
      <w:r w:rsidRPr="00603F4C">
        <w:rPr>
          <w:sz w:val="24"/>
          <w:rtl/>
        </w:rPr>
        <w:t xml:space="preserve"> </w:t>
      </w:r>
      <w:r w:rsidRPr="00603F4C">
        <w:rPr>
          <w:rFonts w:hint="cs"/>
          <w:sz w:val="24"/>
          <w:rtl/>
        </w:rPr>
        <w:t>העדינות</w:t>
      </w:r>
      <w:r w:rsidRPr="00603F4C">
        <w:rPr>
          <w:sz w:val="24"/>
          <w:rtl/>
        </w:rPr>
        <w:t xml:space="preserve"> </w:t>
      </w:r>
      <w:r w:rsidRPr="00603F4C">
        <w:rPr>
          <w:rFonts w:hint="cs"/>
          <w:sz w:val="24"/>
          <w:rtl/>
        </w:rPr>
        <w:t>והרגישות</w:t>
      </w:r>
      <w:r w:rsidRPr="00603F4C">
        <w:rPr>
          <w:sz w:val="24"/>
          <w:rtl/>
        </w:rPr>
        <w:t xml:space="preserve"> </w:t>
      </w:r>
      <w:r w:rsidRPr="00603F4C">
        <w:rPr>
          <w:rFonts w:hint="cs"/>
          <w:sz w:val="24"/>
          <w:rtl/>
        </w:rPr>
        <w:t>שלו</w:t>
      </w:r>
      <w:r w:rsidRPr="00603F4C">
        <w:rPr>
          <w:sz w:val="24"/>
          <w:rtl/>
        </w:rPr>
        <w:t xml:space="preserve">, </w:t>
      </w:r>
      <w:r w:rsidRPr="00603F4C">
        <w:rPr>
          <w:rFonts w:hint="cs"/>
          <w:sz w:val="24"/>
          <w:rtl/>
        </w:rPr>
        <w:t>והוא</w:t>
      </w:r>
      <w:r w:rsidRPr="00603F4C">
        <w:rPr>
          <w:sz w:val="24"/>
          <w:rtl/>
        </w:rPr>
        <w:t xml:space="preserve"> </w:t>
      </w:r>
      <w:r w:rsidRPr="00603F4C">
        <w:rPr>
          <w:rFonts w:hint="cs"/>
          <w:sz w:val="24"/>
          <w:rtl/>
        </w:rPr>
        <w:t>הופך</w:t>
      </w:r>
      <w:r w:rsidRPr="00603F4C">
        <w:rPr>
          <w:sz w:val="24"/>
          <w:rtl/>
        </w:rPr>
        <w:t xml:space="preserve"> </w:t>
      </w:r>
      <w:r w:rsidRPr="00603F4C">
        <w:rPr>
          <w:rFonts w:hint="cs"/>
          <w:sz w:val="24"/>
          <w:rtl/>
        </w:rPr>
        <w:t>להיות</w:t>
      </w:r>
      <w:r w:rsidRPr="00603F4C">
        <w:rPr>
          <w:sz w:val="24"/>
          <w:rtl/>
        </w:rPr>
        <w:t xml:space="preserve"> </w:t>
      </w:r>
      <w:r w:rsidRPr="00603F4C">
        <w:rPr>
          <w:rFonts w:hint="cs"/>
          <w:sz w:val="24"/>
          <w:rtl/>
        </w:rPr>
        <w:t>חלק</w:t>
      </w:r>
      <w:r w:rsidRPr="00603F4C">
        <w:rPr>
          <w:sz w:val="24"/>
          <w:rtl/>
        </w:rPr>
        <w:t xml:space="preserve"> </w:t>
      </w:r>
      <w:r w:rsidRPr="00603F4C">
        <w:rPr>
          <w:rFonts w:hint="cs"/>
          <w:sz w:val="24"/>
          <w:rtl/>
        </w:rPr>
        <w:t>ממך</w:t>
      </w:r>
      <w:r w:rsidRPr="00603F4C">
        <w:rPr>
          <w:sz w:val="24"/>
          <w:rtl/>
        </w:rPr>
        <w:t>.</w:t>
      </w:r>
    </w:p>
    <w:p w14:paraId="4BA3FAF3" w14:textId="77777777" w:rsidR="000F312E" w:rsidRPr="00603F4C"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לצלצל</w:t>
      </w:r>
      <w:r w:rsidRPr="00603F4C">
        <w:rPr>
          <w:sz w:val="24"/>
          <w:rtl/>
        </w:rPr>
        <w:t xml:space="preserve"> </w:t>
      </w:r>
      <w:r w:rsidRPr="00603F4C">
        <w:rPr>
          <w:rFonts w:hint="cs"/>
          <w:sz w:val="24"/>
          <w:rtl/>
        </w:rPr>
        <w:t>למי</w:t>
      </w:r>
      <w:r w:rsidRPr="00603F4C">
        <w:rPr>
          <w:sz w:val="24"/>
          <w:rtl/>
        </w:rPr>
        <w:t xml:space="preserve"> </w:t>
      </w:r>
      <w:r w:rsidRPr="00603F4C">
        <w:rPr>
          <w:rFonts w:hint="cs"/>
          <w:sz w:val="24"/>
          <w:rtl/>
        </w:rPr>
        <w:t>שזקוק</w:t>
      </w:r>
      <w:r w:rsidRPr="00603F4C">
        <w:rPr>
          <w:sz w:val="24"/>
          <w:rtl/>
        </w:rPr>
        <w:t xml:space="preserve"> </w:t>
      </w:r>
      <w:r w:rsidRPr="00603F4C">
        <w:rPr>
          <w:rFonts w:hint="cs"/>
          <w:sz w:val="24"/>
          <w:rtl/>
        </w:rPr>
        <w:t>למילת</w:t>
      </w:r>
      <w:r w:rsidRPr="00603F4C">
        <w:rPr>
          <w:sz w:val="24"/>
          <w:rtl/>
        </w:rPr>
        <w:t xml:space="preserve"> </w:t>
      </w:r>
      <w:r w:rsidRPr="00603F4C">
        <w:rPr>
          <w:rFonts w:hint="cs"/>
          <w:sz w:val="24"/>
          <w:rtl/>
        </w:rPr>
        <w:t>עידוד</w:t>
      </w:r>
      <w:r w:rsidRPr="00603F4C">
        <w:rPr>
          <w:sz w:val="24"/>
          <w:rtl/>
        </w:rPr>
        <w:t xml:space="preserve"> </w:t>
      </w:r>
      <w:r w:rsidRPr="00603F4C">
        <w:rPr>
          <w:rFonts w:hint="cs"/>
          <w:sz w:val="24"/>
          <w:rtl/>
        </w:rPr>
        <w:t>ממך</w:t>
      </w:r>
      <w:r w:rsidRPr="00603F4C">
        <w:rPr>
          <w:sz w:val="24"/>
          <w:rtl/>
        </w:rPr>
        <w:t xml:space="preserve"> </w:t>
      </w:r>
      <w:r w:rsidRPr="00603F4C">
        <w:rPr>
          <w:rFonts w:hint="cs"/>
          <w:sz w:val="24"/>
          <w:rtl/>
        </w:rPr>
        <w:t>באותו</w:t>
      </w:r>
      <w:r w:rsidRPr="00603F4C">
        <w:rPr>
          <w:sz w:val="24"/>
          <w:rtl/>
        </w:rPr>
        <w:t xml:space="preserve"> </w:t>
      </w:r>
      <w:r w:rsidRPr="00603F4C">
        <w:rPr>
          <w:rFonts w:hint="cs"/>
          <w:sz w:val="24"/>
          <w:rtl/>
        </w:rPr>
        <w:t>רגע</w:t>
      </w:r>
      <w:r w:rsidRPr="00603F4C">
        <w:rPr>
          <w:sz w:val="24"/>
          <w:rtl/>
        </w:rPr>
        <w:t xml:space="preserve">, </w:t>
      </w:r>
      <w:r w:rsidRPr="00603F4C">
        <w:rPr>
          <w:rFonts w:hint="cs"/>
          <w:sz w:val="24"/>
          <w:rtl/>
        </w:rPr>
        <w:t>ולא</w:t>
      </w:r>
      <w:r w:rsidRPr="00603F4C">
        <w:rPr>
          <w:sz w:val="24"/>
          <w:rtl/>
        </w:rPr>
        <w:t xml:space="preserve"> </w:t>
      </w:r>
      <w:r w:rsidRPr="00603F4C">
        <w:rPr>
          <w:rFonts w:hint="cs"/>
          <w:sz w:val="24"/>
          <w:rtl/>
        </w:rPr>
        <w:t>לצלצל</w:t>
      </w:r>
      <w:r w:rsidRPr="00603F4C">
        <w:rPr>
          <w:sz w:val="24"/>
          <w:rtl/>
        </w:rPr>
        <w:t xml:space="preserve"> </w:t>
      </w:r>
      <w:r w:rsidRPr="00603F4C">
        <w:rPr>
          <w:rFonts w:hint="cs"/>
          <w:sz w:val="24"/>
          <w:rtl/>
        </w:rPr>
        <w:t>למי</w:t>
      </w:r>
      <w:r w:rsidRPr="00603F4C">
        <w:rPr>
          <w:sz w:val="24"/>
          <w:rtl/>
        </w:rPr>
        <w:t xml:space="preserve"> </w:t>
      </w:r>
      <w:r w:rsidRPr="00603F4C">
        <w:rPr>
          <w:rFonts w:hint="cs"/>
          <w:sz w:val="24"/>
          <w:rtl/>
        </w:rPr>
        <w:t>שצלצול</w:t>
      </w:r>
      <w:r w:rsidRPr="00603F4C">
        <w:rPr>
          <w:sz w:val="24"/>
          <w:rtl/>
        </w:rPr>
        <w:t xml:space="preserve"> </w:t>
      </w:r>
      <w:r w:rsidRPr="00603F4C">
        <w:rPr>
          <w:rFonts w:hint="cs"/>
          <w:sz w:val="24"/>
          <w:rtl/>
        </w:rPr>
        <w:t>הטלפון</w:t>
      </w:r>
      <w:r w:rsidRPr="00603F4C">
        <w:rPr>
          <w:sz w:val="24"/>
          <w:rtl/>
        </w:rPr>
        <w:t xml:space="preserve"> </w:t>
      </w:r>
      <w:r w:rsidRPr="00603F4C">
        <w:rPr>
          <w:rFonts w:hint="cs"/>
          <w:sz w:val="24"/>
          <w:rtl/>
        </w:rPr>
        <w:t>יהווה</w:t>
      </w:r>
      <w:r w:rsidRPr="00603F4C">
        <w:rPr>
          <w:sz w:val="24"/>
          <w:rtl/>
        </w:rPr>
        <w:t xml:space="preserve"> </w:t>
      </w:r>
      <w:r w:rsidRPr="00603F4C">
        <w:rPr>
          <w:rFonts w:hint="cs"/>
          <w:sz w:val="24"/>
          <w:rtl/>
        </w:rPr>
        <w:t>מטרד</w:t>
      </w:r>
      <w:r w:rsidRPr="00603F4C">
        <w:rPr>
          <w:sz w:val="24"/>
          <w:rtl/>
        </w:rPr>
        <w:t xml:space="preserve"> </w:t>
      </w:r>
      <w:r>
        <w:rPr>
          <w:rFonts w:hint="cs"/>
          <w:sz w:val="24"/>
          <w:rtl/>
        </w:rPr>
        <w:t>עבורו</w:t>
      </w:r>
      <w:r w:rsidRPr="00603F4C">
        <w:rPr>
          <w:sz w:val="24"/>
          <w:rtl/>
        </w:rPr>
        <w:t xml:space="preserve"> </w:t>
      </w:r>
      <w:r w:rsidRPr="00603F4C">
        <w:rPr>
          <w:rFonts w:hint="cs"/>
          <w:sz w:val="24"/>
          <w:rtl/>
        </w:rPr>
        <w:t>ברגע</w:t>
      </w:r>
      <w:r w:rsidRPr="00603F4C">
        <w:rPr>
          <w:sz w:val="24"/>
          <w:rtl/>
        </w:rPr>
        <w:t xml:space="preserve"> </w:t>
      </w:r>
      <w:r w:rsidRPr="00603F4C">
        <w:rPr>
          <w:rFonts w:hint="cs"/>
          <w:sz w:val="24"/>
          <w:rtl/>
        </w:rPr>
        <w:t>זה</w:t>
      </w:r>
      <w:r>
        <w:rPr>
          <w:sz w:val="24"/>
          <w:rtl/>
        </w:rPr>
        <w:t>.</w:t>
      </w:r>
    </w:p>
    <w:p w14:paraId="6CDF101F" w14:textId="77777777" w:rsidR="000F312E" w:rsidRPr="00603F4C"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לתת</w:t>
      </w:r>
      <w:r w:rsidRPr="00603F4C">
        <w:rPr>
          <w:sz w:val="24"/>
          <w:rtl/>
        </w:rPr>
        <w:t xml:space="preserve"> </w:t>
      </w:r>
      <w:r w:rsidRPr="00603F4C">
        <w:rPr>
          <w:rFonts w:hint="cs"/>
          <w:sz w:val="24"/>
          <w:rtl/>
        </w:rPr>
        <w:t>מקום</w:t>
      </w:r>
      <w:r w:rsidRPr="00603F4C">
        <w:rPr>
          <w:sz w:val="24"/>
          <w:rtl/>
        </w:rPr>
        <w:t xml:space="preserve"> </w:t>
      </w:r>
      <w:r>
        <w:rPr>
          <w:rFonts w:hint="cs"/>
          <w:sz w:val="24"/>
          <w:rtl/>
        </w:rPr>
        <w:t>אמ</w:t>
      </w:r>
      <w:r w:rsidRPr="00603F4C">
        <w:rPr>
          <w:rFonts w:hint="cs"/>
          <w:sz w:val="24"/>
          <w:rtl/>
        </w:rPr>
        <w:t>תי</w:t>
      </w:r>
      <w:r w:rsidRPr="00603F4C">
        <w:rPr>
          <w:sz w:val="24"/>
          <w:rtl/>
        </w:rPr>
        <w:t xml:space="preserve"> </w:t>
      </w:r>
      <w:r w:rsidRPr="00603F4C">
        <w:rPr>
          <w:rFonts w:hint="cs"/>
          <w:sz w:val="24"/>
          <w:rtl/>
        </w:rPr>
        <w:t>לחברך</w:t>
      </w:r>
      <w:r w:rsidRPr="00603F4C">
        <w:rPr>
          <w:sz w:val="24"/>
          <w:rtl/>
        </w:rPr>
        <w:t xml:space="preserve"> </w:t>
      </w:r>
      <w:r w:rsidRPr="00603F4C">
        <w:rPr>
          <w:rFonts w:hint="cs"/>
          <w:sz w:val="24"/>
          <w:rtl/>
        </w:rPr>
        <w:t>כשאתה</w:t>
      </w:r>
      <w:r w:rsidRPr="00603F4C">
        <w:rPr>
          <w:sz w:val="24"/>
          <w:rtl/>
        </w:rPr>
        <w:t xml:space="preserve"> </w:t>
      </w:r>
      <w:r w:rsidRPr="00603F4C">
        <w:rPr>
          <w:rFonts w:hint="cs"/>
          <w:sz w:val="24"/>
          <w:rtl/>
        </w:rPr>
        <w:t>חושב</w:t>
      </w:r>
      <w:r w:rsidRPr="00603F4C">
        <w:rPr>
          <w:sz w:val="24"/>
          <w:rtl/>
        </w:rPr>
        <w:t xml:space="preserve"> </w:t>
      </w:r>
      <w:r w:rsidRPr="00603F4C">
        <w:rPr>
          <w:rFonts w:hint="cs"/>
          <w:sz w:val="24"/>
          <w:rtl/>
        </w:rPr>
        <w:t>עליו</w:t>
      </w:r>
      <w:r>
        <w:rPr>
          <w:rFonts w:hint="cs"/>
          <w:sz w:val="24"/>
          <w:rtl/>
        </w:rPr>
        <w:t>,</w:t>
      </w:r>
      <w:r w:rsidRPr="00603F4C">
        <w:rPr>
          <w:sz w:val="24"/>
          <w:rtl/>
        </w:rPr>
        <w:t xml:space="preserve"> </w:t>
      </w:r>
      <w:r w:rsidRPr="00603F4C">
        <w:rPr>
          <w:rFonts w:hint="cs"/>
          <w:sz w:val="24"/>
          <w:rtl/>
        </w:rPr>
        <w:t>ובוודאי</w:t>
      </w:r>
      <w:r w:rsidRPr="00603F4C">
        <w:rPr>
          <w:sz w:val="24"/>
          <w:rtl/>
        </w:rPr>
        <w:t xml:space="preserve"> </w:t>
      </w:r>
      <w:r w:rsidRPr="00603F4C">
        <w:rPr>
          <w:rFonts w:hint="cs"/>
          <w:sz w:val="24"/>
          <w:rtl/>
        </w:rPr>
        <w:t>כשאתה</w:t>
      </w:r>
      <w:r w:rsidRPr="00603F4C">
        <w:rPr>
          <w:sz w:val="24"/>
          <w:rtl/>
        </w:rPr>
        <w:t xml:space="preserve"> </w:t>
      </w:r>
      <w:r w:rsidRPr="00603F4C">
        <w:rPr>
          <w:rFonts w:hint="cs"/>
          <w:sz w:val="24"/>
          <w:rtl/>
        </w:rPr>
        <w:t>פוגש</w:t>
      </w:r>
      <w:r w:rsidRPr="00603F4C">
        <w:rPr>
          <w:sz w:val="24"/>
          <w:rtl/>
        </w:rPr>
        <w:t xml:space="preserve"> </w:t>
      </w:r>
      <w:r w:rsidRPr="00603F4C">
        <w:rPr>
          <w:rFonts w:hint="cs"/>
          <w:sz w:val="24"/>
          <w:rtl/>
        </w:rPr>
        <w:t>אותו</w:t>
      </w:r>
      <w:r w:rsidRPr="00603F4C">
        <w:rPr>
          <w:sz w:val="24"/>
          <w:rtl/>
        </w:rPr>
        <w:t>.</w:t>
      </w:r>
    </w:p>
    <w:p w14:paraId="447A58EB" w14:textId="77777777" w:rsidR="000F312E" w:rsidRDefault="000F312E" w:rsidP="000F312E">
      <w:pPr>
        <w:jc w:val="left"/>
        <w:rPr>
          <w:sz w:val="24"/>
          <w:rtl/>
        </w:rPr>
      </w:pPr>
      <w:r w:rsidRPr="00A7482A">
        <w:rPr>
          <w:rFonts w:hint="cs"/>
          <w:b/>
          <w:bCs/>
          <w:sz w:val="24"/>
          <w:rtl/>
        </w:rPr>
        <w:t>להיות</w:t>
      </w:r>
      <w:r w:rsidRPr="00A7482A">
        <w:rPr>
          <w:b/>
          <w:bCs/>
          <w:sz w:val="24"/>
          <w:rtl/>
        </w:rPr>
        <w:t xml:space="preserve"> </w:t>
      </w:r>
      <w:r w:rsidRPr="00A7482A">
        <w:rPr>
          <w:rFonts w:hint="cs"/>
          <w:b/>
          <w:bCs/>
          <w:sz w:val="24"/>
          <w:rtl/>
        </w:rPr>
        <w:t>רגיש</w:t>
      </w:r>
      <w:r w:rsidRPr="00603F4C">
        <w:rPr>
          <w:sz w:val="24"/>
          <w:rtl/>
        </w:rPr>
        <w:t xml:space="preserve"> – </w:t>
      </w:r>
      <w:r w:rsidRPr="00603F4C">
        <w:rPr>
          <w:rFonts w:hint="cs"/>
          <w:sz w:val="24"/>
          <w:rtl/>
        </w:rPr>
        <w:t>פירושו</w:t>
      </w:r>
      <w:r w:rsidRPr="00603F4C">
        <w:rPr>
          <w:sz w:val="24"/>
          <w:rtl/>
        </w:rPr>
        <w:t xml:space="preserve"> </w:t>
      </w:r>
      <w:r w:rsidRPr="00603F4C">
        <w:rPr>
          <w:rFonts w:hint="cs"/>
          <w:sz w:val="24"/>
          <w:rtl/>
        </w:rPr>
        <w:t>להיות</w:t>
      </w:r>
      <w:r w:rsidRPr="00603F4C">
        <w:rPr>
          <w:sz w:val="24"/>
          <w:rtl/>
        </w:rPr>
        <w:t xml:space="preserve"> </w:t>
      </w:r>
      <w:r w:rsidRPr="00603F4C">
        <w:rPr>
          <w:rFonts w:hint="cs"/>
          <w:sz w:val="24"/>
          <w:rtl/>
        </w:rPr>
        <w:t>בן</w:t>
      </w:r>
      <w:r w:rsidRPr="00603F4C">
        <w:rPr>
          <w:sz w:val="24"/>
          <w:rtl/>
        </w:rPr>
        <w:t xml:space="preserve"> </w:t>
      </w:r>
      <w:r w:rsidRPr="00603F4C">
        <w:rPr>
          <w:rFonts w:hint="cs"/>
          <w:sz w:val="24"/>
          <w:rtl/>
        </w:rPr>
        <w:t>אדם</w:t>
      </w:r>
      <w:r>
        <w:rPr>
          <w:sz w:val="24"/>
          <w:rtl/>
        </w:rPr>
        <w:t>.</w:t>
      </w:r>
      <w:r>
        <w:rPr>
          <w:rFonts w:hint="cs"/>
          <w:sz w:val="24"/>
          <w:rtl/>
        </w:rPr>
        <w:t>..</w:t>
      </w:r>
    </w:p>
    <w:p w14:paraId="24B1F954" w14:textId="77777777" w:rsidR="000F312E" w:rsidRPr="00603F4C" w:rsidRDefault="000F312E" w:rsidP="000F312E">
      <w:pPr>
        <w:jc w:val="left"/>
        <w:rPr>
          <w:sz w:val="24"/>
          <w:rtl/>
        </w:rPr>
      </w:pPr>
    </w:p>
    <w:p w14:paraId="5AB6C9B4" w14:textId="77777777" w:rsidR="000F312E" w:rsidRPr="00603F4C" w:rsidRDefault="000F312E" w:rsidP="000F312E">
      <w:pPr>
        <w:rPr>
          <w:sz w:val="24"/>
          <w:rtl/>
        </w:rPr>
      </w:pPr>
      <w:r w:rsidRPr="00603F4C">
        <w:rPr>
          <w:rFonts w:hint="cs"/>
          <w:sz w:val="24"/>
          <w:rtl/>
        </w:rPr>
        <w:t>מנהיגי</w:t>
      </w:r>
      <w:r w:rsidRPr="00603F4C">
        <w:rPr>
          <w:sz w:val="24"/>
          <w:rtl/>
        </w:rPr>
        <w:t xml:space="preserve"> </w:t>
      </w:r>
      <w:r w:rsidRPr="00603F4C">
        <w:rPr>
          <w:rFonts w:hint="cs"/>
          <w:sz w:val="24"/>
          <w:rtl/>
        </w:rPr>
        <w:t>חינוך</w:t>
      </w:r>
      <w:r w:rsidRPr="00603F4C">
        <w:rPr>
          <w:sz w:val="24"/>
          <w:rtl/>
        </w:rPr>
        <w:t xml:space="preserve"> </w:t>
      </w:r>
      <w:r w:rsidRPr="00603F4C">
        <w:rPr>
          <w:rFonts w:hint="cs"/>
          <w:sz w:val="24"/>
          <w:rtl/>
        </w:rPr>
        <w:t>יקרים</w:t>
      </w:r>
      <w:r>
        <w:rPr>
          <w:rFonts w:hint="cs"/>
          <w:sz w:val="24"/>
          <w:rtl/>
        </w:rPr>
        <w:t>.</w:t>
      </w:r>
    </w:p>
    <w:p w14:paraId="3164F574" w14:textId="77777777" w:rsidR="000F312E" w:rsidRDefault="000F312E" w:rsidP="000F312E">
      <w:pPr>
        <w:rPr>
          <w:sz w:val="24"/>
          <w:rtl/>
        </w:rPr>
      </w:pPr>
      <w:r w:rsidRPr="00603F4C">
        <w:rPr>
          <w:rFonts w:hint="cs"/>
          <w:sz w:val="24"/>
          <w:rtl/>
        </w:rPr>
        <w:t>אצל</w:t>
      </w:r>
      <w:r w:rsidRPr="00603F4C">
        <w:rPr>
          <w:sz w:val="24"/>
          <w:rtl/>
        </w:rPr>
        <w:t xml:space="preserve"> </w:t>
      </w:r>
      <w:r w:rsidRPr="00603F4C">
        <w:rPr>
          <w:rFonts w:hint="cs"/>
          <w:sz w:val="24"/>
          <w:rtl/>
        </w:rPr>
        <w:t>חסידי</w:t>
      </w:r>
      <w:r w:rsidRPr="00603F4C">
        <w:rPr>
          <w:sz w:val="24"/>
          <w:rtl/>
        </w:rPr>
        <w:t xml:space="preserve"> </w:t>
      </w:r>
      <w:r w:rsidRPr="00603F4C">
        <w:rPr>
          <w:rFonts w:hint="cs"/>
          <w:sz w:val="24"/>
          <w:rtl/>
        </w:rPr>
        <w:t>גור</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משמעת</w:t>
      </w:r>
      <w:r>
        <w:rPr>
          <w:rFonts w:hint="cs"/>
          <w:sz w:val="24"/>
          <w:rtl/>
        </w:rPr>
        <w:t xml:space="preserve">; </w:t>
      </w:r>
      <w:r w:rsidRPr="00603F4C">
        <w:rPr>
          <w:rFonts w:hint="cs"/>
          <w:sz w:val="24"/>
          <w:rtl/>
        </w:rPr>
        <w:t>מספיק</w:t>
      </w:r>
      <w:r w:rsidRPr="00603F4C">
        <w:rPr>
          <w:sz w:val="24"/>
          <w:rtl/>
        </w:rPr>
        <w:t xml:space="preserve"> </w:t>
      </w:r>
      <w:r w:rsidRPr="00603F4C">
        <w:rPr>
          <w:rFonts w:hint="cs"/>
          <w:sz w:val="24"/>
          <w:rtl/>
        </w:rPr>
        <w:t>שהאדמו</w:t>
      </w:r>
      <w:r w:rsidRPr="00603F4C">
        <w:rPr>
          <w:sz w:val="24"/>
          <w:rtl/>
        </w:rPr>
        <w:t>"</w:t>
      </w:r>
      <w:r w:rsidRPr="00603F4C">
        <w:rPr>
          <w:rFonts w:hint="cs"/>
          <w:sz w:val="24"/>
          <w:rtl/>
        </w:rPr>
        <w:t>ר</w:t>
      </w:r>
      <w:r w:rsidRPr="00603F4C">
        <w:rPr>
          <w:sz w:val="24"/>
          <w:rtl/>
        </w:rPr>
        <w:t xml:space="preserve"> </w:t>
      </w:r>
      <w:r w:rsidRPr="00603F4C">
        <w:rPr>
          <w:rFonts w:hint="cs"/>
          <w:sz w:val="24"/>
          <w:rtl/>
        </w:rPr>
        <w:t>כותב</w:t>
      </w:r>
      <w:r w:rsidRPr="00603F4C">
        <w:rPr>
          <w:sz w:val="24"/>
          <w:rtl/>
        </w:rPr>
        <w:t xml:space="preserve"> </w:t>
      </w:r>
      <w:r w:rsidRPr="00603F4C">
        <w:rPr>
          <w:rFonts w:hint="cs"/>
          <w:sz w:val="24"/>
          <w:rtl/>
        </w:rPr>
        <w:t>הוראות</w:t>
      </w:r>
      <w:r w:rsidRPr="00603F4C">
        <w:rPr>
          <w:sz w:val="24"/>
          <w:rtl/>
        </w:rPr>
        <w:t xml:space="preserve">, </w:t>
      </w:r>
      <w:r w:rsidRPr="00603F4C">
        <w:rPr>
          <w:rFonts w:hint="cs"/>
          <w:sz w:val="24"/>
          <w:rtl/>
        </w:rPr>
        <w:t>ו</w:t>
      </w:r>
      <w:r>
        <w:rPr>
          <w:rFonts w:hint="cs"/>
          <w:sz w:val="24"/>
          <w:rtl/>
        </w:rPr>
        <w:t xml:space="preserve">כבר </w:t>
      </w:r>
      <w:r w:rsidRPr="00603F4C">
        <w:rPr>
          <w:rFonts w:hint="cs"/>
          <w:sz w:val="24"/>
          <w:rtl/>
        </w:rPr>
        <w:t>החסידים</w:t>
      </w:r>
      <w:r w:rsidRPr="00603F4C">
        <w:rPr>
          <w:sz w:val="24"/>
          <w:rtl/>
        </w:rPr>
        <w:t xml:space="preserve"> </w:t>
      </w:r>
      <w:r w:rsidRPr="00603F4C">
        <w:rPr>
          <w:rFonts w:hint="cs"/>
          <w:sz w:val="24"/>
          <w:rtl/>
        </w:rPr>
        <w:t>שמחים</w:t>
      </w:r>
      <w:r w:rsidRPr="00603F4C">
        <w:rPr>
          <w:sz w:val="24"/>
          <w:rtl/>
        </w:rPr>
        <w:t xml:space="preserve"> </w:t>
      </w:r>
      <w:r w:rsidRPr="00603F4C">
        <w:rPr>
          <w:rFonts w:hint="cs"/>
          <w:sz w:val="24"/>
          <w:rtl/>
        </w:rPr>
        <w:t>לעשות</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מבוקשו</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הרבי</w:t>
      </w:r>
      <w:r w:rsidRPr="00603F4C">
        <w:rPr>
          <w:sz w:val="24"/>
          <w:rtl/>
        </w:rPr>
        <w:t xml:space="preserve">. </w:t>
      </w:r>
      <w:r w:rsidRPr="00603F4C">
        <w:rPr>
          <w:rFonts w:hint="cs"/>
          <w:sz w:val="24"/>
          <w:rtl/>
        </w:rPr>
        <w:t>לנו</w:t>
      </w:r>
      <w:r w:rsidRPr="00603F4C">
        <w:rPr>
          <w:sz w:val="24"/>
          <w:rtl/>
        </w:rPr>
        <w:t xml:space="preserve"> </w:t>
      </w:r>
      <w:r w:rsidRPr="00603F4C">
        <w:rPr>
          <w:rFonts w:hint="cs"/>
          <w:sz w:val="24"/>
          <w:rtl/>
        </w:rPr>
        <w:t>אין</w:t>
      </w:r>
      <w:r w:rsidRPr="00603F4C">
        <w:rPr>
          <w:sz w:val="24"/>
          <w:rtl/>
        </w:rPr>
        <w:t xml:space="preserve"> </w:t>
      </w:r>
      <w:r w:rsidRPr="00603F4C">
        <w:rPr>
          <w:rFonts w:hint="cs"/>
          <w:sz w:val="24"/>
          <w:rtl/>
        </w:rPr>
        <w:t>אדמו</w:t>
      </w:r>
      <w:r w:rsidRPr="00603F4C">
        <w:rPr>
          <w:sz w:val="24"/>
          <w:rtl/>
        </w:rPr>
        <w:t>"</w:t>
      </w:r>
      <w:r w:rsidRPr="00603F4C">
        <w:rPr>
          <w:rFonts w:hint="cs"/>
          <w:sz w:val="24"/>
          <w:rtl/>
        </w:rPr>
        <w:t>ר</w:t>
      </w:r>
      <w:r w:rsidRPr="00603F4C">
        <w:rPr>
          <w:sz w:val="24"/>
          <w:rtl/>
        </w:rPr>
        <w:t xml:space="preserve">, </w:t>
      </w:r>
      <w:r w:rsidRPr="00603F4C">
        <w:rPr>
          <w:rFonts w:hint="cs"/>
          <w:sz w:val="24"/>
          <w:rtl/>
        </w:rPr>
        <w:t>אבל</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לנו</w:t>
      </w:r>
      <w:r w:rsidRPr="00603F4C">
        <w:rPr>
          <w:sz w:val="24"/>
          <w:rtl/>
        </w:rPr>
        <w:t xml:space="preserve"> </w:t>
      </w:r>
      <w:r w:rsidRPr="00603F4C">
        <w:rPr>
          <w:rFonts w:hint="cs"/>
          <w:sz w:val="24"/>
          <w:rtl/>
        </w:rPr>
        <w:t>מחנכים</w:t>
      </w:r>
      <w:r w:rsidRPr="00603F4C">
        <w:rPr>
          <w:sz w:val="24"/>
          <w:rtl/>
        </w:rPr>
        <w:t xml:space="preserve"> </w:t>
      </w:r>
      <w:r w:rsidRPr="00603F4C">
        <w:rPr>
          <w:rFonts w:hint="cs"/>
          <w:sz w:val="24"/>
          <w:rtl/>
        </w:rPr>
        <w:t>מוסרי</w:t>
      </w:r>
      <w:r w:rsidRPr="00603F4C">
        <w:rPr>
          <w:sz w:val="24"/>
          <w:rtl/>
        </w:rPr>
        <w:t xml:space="preserve"> </w:t>
      </w:r>
      <w:r w:rsidRPr="00603F4C">
        <w:rPr>
          <w:rFonts w:hint="cs"/>
          <w:sz w:val="24"/>
          <w:rtl/>
        </w:rPr>
        <w:t>נפש</w:t>
      </w:r>
      <w:r w:rsidRPr="00603F4C">
        <w:rPr>
          <w:sz w:val="24"/>
          <w:rtl/>
        </w:rPr>
        <w:t xml:space="preserve"> </w:t>
      </w:r>
      <w:r w:rsidRPr="00603F4C">
        <w:rPr>
          <w:rFonts w:hint="cs"/>
          <w:sz w:val="24"/>
          <w:rtl/>
        </w:rPr>
        <w:t>על</w:t>
      </w:r>
      <w:r w:rsidRPr="00603F4C">
        <w:rPr>
          <w:sz w:val="24"/>
          <w:rtl/>
        </w:rPr>
        <w:t xml:space="preserve"> </w:t>
      </w:r>
      <w:r w:rsidRPr="00603F4C">
        <w:rPr>
          <w:rFonts w:hint="cs"/>
          <w:sz w:val="24"/>
          <w:rtl/>
        </w:rPr>
        <w:t>עבודת</w:t>
      </w:r>
      <w:r w:rsidRPr="00603F4C">
        <w:rPr>
          <w:sz w:val="24"/>
          <w:rtl/>
        </w:rPr>
        <w:t xml:space="preserve"> </w:t>
      </w:r>
      <w:r w:rsidRPr="00603F4C">
        <w:rPr>
          <w:rFonts w:hint="cs"/>
          <w:sz w:val="24"/>
          <w:rtl/>
        </w:rPr>
        <w:t>החינוך</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לנו</w:t>
      </w:r>
      <w:r w:rsidRPr="00603F4C">
        <w:rPr>
          <w:sz w:val="24"/>
          <w:rtl/>
        </w:rPr>
        <w:t xml:space="preserve"> </w:t>
      </w:r>
      <w:r w:rsidRPr="00603F4C">
        <w:rPr>
          <w:rFonts w:hint="cs"/>
          <w:sz w:val="24"/>
          <w:rtl/>
        </w:rPr>
        <w:t>מנהיגי</w:t>
      </w:r>
      <w:r w:rsidRPr="00603F4C">
        <w:rPr>
          <w:sz w:val="24"/>
          <w:rtl/>
        </w:rPr>
        <w:t xml:space="preserve"> </w:t>
      </w:r>
      <w:r w:rsidRPr="00603F4C">
        <w:rPr>
          <w:rFonts w:hint="cs"/>
          <w:sz w:val="24"/>
          <w:rtl/>
        </w:rPr>
        <w:t>חינוך</w:t>
      </w:r>
      <w:r w:rsidRPr="00603F4C">
        <w:rPr>
          <w:sz w:val="24"/>
          <w:rtl/>
        </w:rPr>
        <w:t xml:space="preserve"> </w:t>
      </w:r>
      <w:r w:rsidRPr="00603F4C">
        <w:rPr>
          <w:rFonts w:hint="cs"/>
          <w:sz w:val="24"/>
          <w:rtl/>
        </w:rPr>
        <w:t>המוכנים</w:t>
      </w:r>
      <w:r w:rsidRPr="00603F4C">
        <w:rPr>
          <w:sz w:val="24"/>
          <w:rtl/>
        </w:rPr>
        <w:t xml:space="preserve"> </w:t>
      </w:r>
      <w:r w:rsidRPr="00603F4C">
        <w:rPr>
          <w:rFonts w:hint="cs"/>
          <w:sz w:val="24"/>
          <w:rtl/>
        </w:rPr>
        <w:t>בשיח</w:t>
      </w:r>
      <w:r w:rsidRPr="00603F4C">
        <w:rPr>
          <w:sz w:val="24"/>
          <w:rtl/>
        </w:rPr>
        <w:t xml:space="preserve"> </w:t>
      </w:r>
      <w:r w:rsidRPr="00603F4C">
        <w:rPr>
          <w:rFonts w:hint="cs"/>
          <w:sz w:val="24"/>
          <w:rtl/>
        </w:rPr>
        <w:t>ו</w:t>
      </w:r>
      <w:r>
        <w:rPr>
          <w:rFonts w:hint="cs"/>
          <w:sz w:val="24"/>
          <w:rtl/>
        </w:rPr>
        <w:t>ב</w:t>
      </w:r>
      <w:r w:rsidRPr="00603F4C">
        <w:rPr>
          <w:rFonts w:hint="cs"/>
          <w:sz w:val="24"/>
          <w:rtl/>
        </w:rPr>
        <w:t>דיון</w:t>
      </w:r>
      <w:r w:rsidRPr="00603F4C">
        <w:rPr>
          <w:sz w:val="24"/>
          <w:rtl/>
        </w:rPr>
        <w:t xml:space="preserve"> </w:t>
      </w:r>
      <w:r w:rsidRPr="00603F4C">
        <w:rPr>
          <w:rFonts w:hint="cs"/>
          <w:sz w:val="24"/>
          <w:rtl/>
        </w:rPr>
        <w:t>כיתתי</w:t>
      </w:r>
      <w:r w:rsidRPr="00603F4C">
        <w:rPr>
          <w:sz w:val="24"/>
          <w:rtl/>
        </w:rPr>
        <w:t xml:space="preserve"> </w:t>
      </w:r>
      <w:r w:rsidRPr="00603F4C">
        <w:rPr>
          <w:rFonts w:hint="cs"/>
          <w:sz w:val="24"/>
          <w:rtl/>
        </w:rPr>
        <w:t>לחנך</w:t>
      </w:r>
      <w:r w:rsidRPr="00603F4C">
        <w:rPr>
          <w:sz w:val="24"/>
          <w:rtl/>
        </w:rPr>
        <w:t xml:space="preserve"> </w:t>
      </w:r>
      <w:r w:rsidRPr="00603F4C">
        <w:rPr>
          <w:rFonts w:hint="cs"/>
          <w:sz w:val="24"/>
          <w:rtl/>
        </w:rPr>
        <w:t>לטוב</w:t>
      </w:r>
      <w:r w:rsidRPr="00603F4C">
        <w:rPr>
          <w:sz w:val="24"/>
          <w:rtl/>
        </w:rPr>
        <w:t xml:space="preserve"> </w:t>
      </w:r>
      <w:r w:rsidRPr="00603F4C">
        <w:rPr>
          <w:rFonts w:hint="cs"/>
          <w:sz w:val="24"/>
          <w:rtl/>
        </w:rPr>
        <w:t>ולישר</w:t>
      </w:r>
      <w:r w:rsidRPr="00603F4C">
        <w:rPr>
          <w:sz w:val="24"/>
          <w:rtl/>
        </w:rPr>
        <w:t xml:space="preserve">, </w:t>
      </w:r>
      <w:r w:rsidRPr="00603F4C">
        <w:rPr>
          <w:rFonts w:hint="cs"/>
          <w:sz w:val="24"/>
          <w:rtl/>
        </w:rPr>
        <w:t>לעולם</w:t>
      </w:r>
      <w:r w:rsidRPr="00603F4C">
        <w:rPr>
          <w:sz w:val="24"/>
          <w:rtl/>
        </w:rPr>
        <w:t xml:space="preserve"> </w:t>
      </w:r>
      <w:r w:rsidRPr="00603F4C">
        <w:rPr>
          <w:rFonts w:hint="cs"/>
          <w:sz w:val="24"/>
          <w:rtl/>
        </w:rPr>
        <w:t>פנימי</w:t>
      </w:r>
      <w:r w:rsidRPr="00603F4C">
        <w:rPr>
          <w:sz w:val="24"/>
          <w:rtl/>
        </w:rPr>
        <w:t xml:space="preserve">, </w:t>
      </w:r>
      <w:r w:rsidRPr="00603F4C">
        <w:rPr>
          <w:rFonts w:hint="cs"/>
          <w:sz w:val="24"/>
          <w:rtl/>
        </w:rPr>
        <w:t>ללב</w:t>
      </w:r>
      <w:r w:rsidRPr="00603F4C">
        <w:rPr>
          <w:sz w:val="24"/>
          <w:rtl/>
        </w:rPr>
        <w:t xml:space="preserve"> </w:t>
      </w:r>
      <w:r w:rsidRPr="00603F4C">
        <w:rPr>
          <w:rFonts w:hint="cs"/>
          <w:sz w:val="24"/>
          <w:rtl/>
        </w:rPr>
        <w:t>ולא</w:t>
      </w:r>
      <w:r w:rsidRPr="00603F4C">
        <w:rPr>
          <w:sz w:val="24"/>
          <w:rtl/>
        </w:rPr>
        <w:t xml:space="preserve"> </w:t>
      </w:r>
      <w:r w:rsidRPr="00603F4C">
        <w:rPr>
          <w:rFonts w:hint="cs"/>
          <w:sz w:val="24"/>
          <w:rtl/>
        </w:rPr>
        <w:t>לאליל</w:t>
      </w:r>
      <w:r w:rsidRPr="00603F4C">
        <w:rPr>
          <w:sz w:val="24"/>
          <w:rtl/>
        </w:rPr>
        <w:t xml:space="preserve"> </w:t>
      </w:r>
      <w:r w:rsidRPr="00603F4C">
        <w:rPr>
          <w:rFonts w:hint="cs"/>
          <w:sz w:val="24"/>
          <w:rtl/>
        </w:rPr>
        <w:t>הכסף</w:t>
      </w:r>
      <w:r w:rsidRPr="00603F4C">
        <w:rPr>
          <w:sz w:val="24"/>
          <w:rtl/>
        </w:rPr>
        <w:t xml:space="preserve">. </w:t>
      </w:r>
      <w:r w:rsidRPr="00603F4C">
        <w:rPr>
          <w:rFonts w:hint="cs"/>
          <w:sz w:val="24"/>
          <w:rtl/>
        </w:rPr>
        <w:t>לנו</w:t>
      </w:r>
      <w:r w:rsidRPr="00603F4C">
        <w:rPr>
          <w:sz w:val="24"/>
          <w:rtl/>
        </w:rPr>
        <w:t xml:space="preserve"> </w:t>
      </w:r>
      <w:r w:rsidRPr="00603F4C">
        <w:rPr>
          <w:rFonts w:hint="cs"/>
          <w:sz w:val="24"/>
          <w:rtl/>
        </w:rPr>
        <w:t>יש</w:t>
      </w:r>
      <w:r w:rsidRPr="00603F4C">
        <w:rPr>
          <w:sz w:val="24"/>
          <w:rtl/>
        </w:rPr>
        <w:t xml:space="preserve"> </w:t>
      </w:r>
      <w:r w:rsidRPr="00603F4C">
        <w:rPr>
          <w:rFonts w:hint="cs"/>
          <w:sz w:val="24"/>
          <w:rtl/>
        </w:rPr>
        <w:t>תורת</w:t>
      </w:r>
      <w:r w:rsidRPr="00603F4C">
        <w:rPr>
          <w:sz w:val="24"/>
          <w:rtl/>
        </w:rPr>
        <w:t xml:space="preserve"> </w:t>
      </w:r>
      <w:r w:rsidRPr="00603F4C">
        <w:rPr>
          <w:rFonts w:hint="cs"/>
          <w:sz w:val="24"/>
          <w:rtl/>
        </w:rPr>
        <w:t>חיים</w:t>
      </w:r>
      <w:r>
        <w:rPr>
          <w:rFonts w:hint="cs"/>
          <w:sz w:val="24"/>
          <w:rtl/>
        </w:rPr>
        <w:t>,</w:t>
      </w:r>
      <w:r w:rsidRPr="00603F4C">
        <w:rPr>
          <w:sz w:val="24"/>
          <w:rtl/>
        </w:rPr>
        <w:t xml:space="preserve"> </w:t>
      </w:r>
      <w:r w:rsidRPr="00603F4C">
        <w:rPr>
          <w:rFonts w:hint="cs"/>
          <w:sz w:val="24"/>
          <w:rtl/>
        </w:rPr>
        <w:t>שאנחנו</w:t>
      </w:r>
      <w:r w:rsidRPr="00603F4C">
        <w:rPr>
          <w:sz w:val="24"/>
          <w:rtl/>
        </w:rPr>
        <w:t xml:space="preserve"> </w:t>
      </w:r>
      <w:r w:rsidRPr="00603F4C">
        <w:rPr>
          <w:rFonts w:hint="cs"/>
          <w:sz w:val="24"/>
          <w:rtl/>
        </w:rPr>
        <w:t>מבקשים</w:t>
      </w:r>
      <w:r w:rsidRPr="00603F4C">
        <w:rPr>
          <w:sz w:val="24"/>
          <w:rtl/>
        </w:rPr>
        <w:t xml:space="preserve"> </w:t>
      </w:r>
      <w:r w:rsidRPr="00603F4C">
        <w:rPr>
          <w:rFonts w:hint="cs"/>
          <w:sz w:val="24"/>
          <w:rtl/>
        </w:rPr>
        <w:t>לדבוק</w:t>
      </w:r>
      <w:r w:rsidRPr="00603F4C">
        <w:rPr>
          <w:sz w:val="24"/>
          <w:rtl/>
        </w:rPr>
        <w:t xml:space="preserve"> </w:t>
      </w:r>
      <w:r w:rsidRPr="00603F4C">
        <w:rPr>
          <w:rFonts w:hint="cs"/>
          <w:sz w:val="24"/>
          <w:rtl/>
        </w:rPr>
        <w:t>בה</w:t>
      </w:r>
      <w:r w:rsidRPr="00603F4C">
        <w:rPr>
          <w:sz w:val="24"/>
          <w:rtl/>
        </w:rPr>
        <w:t xml:space="preserve"> </w:t>
      </w:r>
      <w:r w:rsidRPr="00603F4C">
        <w:rPr>
          <w:rFonts w:hint="cs"/>
          <w:sz w:val="24"/>
          <w:rtl/>
        </w:rPr>
        <w:t>ולהתפלל</w:t>
      </w:r>
      <w:r w:rsidRPr="00603F4C">
        <w:rPr>
          <w:sz w:val="24"/>
          <w:rtl/>
        </w:rPr>
        <w:t xml:space="preserve"> </w:t>
      </w:r>
      <w:r w:rsidRPr="00603F4C">
        <w:rPr>
          <w:rFonts w:hint="cs"/>
          <w:sz w:val="24"/>
          <w:rtl/>
        </w:rPr>
        <w:t>לחיות</w:t>
      </w:r>
      <w:r w:rsidRPr="00603F4C">
        <w:rPr>
          <w:sz w:val="24"/>
          <w:rtl/>
        </w:rPr>
        <w:t xml:space="preserve"> </w:t>
      </w:r>
      <w:r w:rsidRPr="00603F4C">
        <w:rPr>
          <w:rFonts w:hint="cs"/>
          <w:sz w:val="24"/>
          <w:rtl/>
        </w:rPr>
        <w:t>אותה</w:t>
      </w:r>
      <w:r w:rsidRPr="00603F4C">
        <w:rPr>
          <w:sz w:val="24"/>
          <w:rtl/>
        </w:rPr>
        <w:t xml:space="preserve">. </w:t>
      </w:r>
    </w:p>
    <w:p w14:paraId="09292EAC" w14:textId="77777777" w:rsidR="000F312E" w:rsidRDefault="000F312E" w:rsidP="000F312E">
      <w:pPr>
        <w:rPr>
          <w:sz w:val="24"/>
        </w:rPr>
      </w:pPr>
      <w:r w:rsidRPr="00603F4C">
        <w:rPr>
          <w:rFonts w:hint="cs"/>
          <w:sz w:val="24"/>
          <w:rtl/>
        </w:rPr>
        <w:t>אולי</w:t>
      </w:r>
      <w:r w:rsidRPr="00603F4C">
        <w:rPr>
          <w:sz w:val="24"/>
          <w:rtl/>
        </w:rPr>
        <w:t xml:space="preserve"> </w:t>
      </w:r>
      <w:r w:rsidRPr="00603F4C">
        <w:rPr>
          <w:rFonts w:hint="cs"/>
          <w:sz w:val="24"/>
          <w:rtl/>
        </w:rPr>
        <w:t>נכון</w:t>
      </w:r>
      <w:r w:rsidRPr="00603F4C">
        <w:rPr>
          <w:sz w:val="24"/>
          <w:rtl/>
        </w:rPr>
        <w:t xml:space="preserve"> </w:t>
      </w:r>
      <w:r w:rsidRPr="00603F4C">
        <w:rPr>
          <w:rFonts w:hint="cs"/>
          <w:sz w:val="24"/>
          <w:rtl/>
        </w:rPr>
        <w:t>גם</w:t>
      </w:r>
      <w:r w:rsidRPr="00603F4C">
        <w:rPr>
          <w:sz w:val="24"/>
          <w:rtl/>
        </w:rPr>
        <w:t xml:space="preserve"> </w:t>
      </w:r>
      <w:r w:rsidRPr="00603F4C">
        <w:rPr>
          <w:rFonts w:hint="cs"/>
          <w:sz w:val="24"/>
          <w:rtl/>
        </w:rPr>
        <w:t>להציע</w:t>
      </w:r>
      <w:r w:rsidRPr="00603F4C">
        <w:rPr>
          <w:sz w:val="24"/>
          <w:rtl/>
        </w:rPr>
        <w:t xml:space="preserve"> </w:t>
      </w:r>
      <w:r w:rsidRPr="00603F4C">
        <w:rPr>
          <w:rFonts w:hint="cs"/>
          <w:sz w:val="24"/>
          <w:rtl/>
        </w:rPr>
        <w:t>לנוער</w:t>
      </w:r>
      <w:r w:rsidRPr="00603F4C">
        <w:rPr>
          <w:sz w:val="24"/>
          <w:rtl/>
        </w:rPr>
        <w:t xml:space="preserve"> </w:t>
      </w:r>
      <w:r>
        <w:rPr>
          <w:rFonts w:hint="cs"/>
          <w:sz w:val="24"/>
          <w:rtl/>
        </w:rPr>
        <w:t>'</w:t>
      </w:r>
      <w:r w:rsidRPr="00603F4C">
        <w:rPr>
          <w:rFonts w:hint="cs"/>
          <w:sz w:val="24"/>
          <w:rtl/>
        </w:rPr>
        <w:t>הקהל</w:t>
      </w:r>
      <w:r>
        <w:rPr>
          <w:rFonts w:hint="cs"/>
          <w:sz w:val="24"/>
          <w:rtl/>
        </w:rPr>
        <w:t xml:space="preserve"> </w:t>
      </w:r>
      <w:r>
        <w:rPr>
          <w:sz w:val="24"/>
          <w:rtl/>
        </w:rPr>
        <w:t>–</w:t>
      </w:r>
      <w:r w:rsidRPr="00603F4C">
        <w:rPr>
          <w:sz w:val="24"/>
          <w:rtl/>
        </w:rPr>
        <w:t xml:space="preserve"> </w:t>
      </w:r>
      <w:r w:rsidRPr="00603F4C">
        <w:rPr>
          <w:rFonts w:hint="cs"/>
          <w:sz w:val="24"/>
          <w:rtl/>
        </w:rPr>
        <w:t>למען</w:t>
      </w:r>
      <w:r w:rsidRPr="00603F4C">
        <w:rPr>
          <w:sz w:val="24"/>
          <w:rtl/>
        </w:rPr>
        <w:t xml:space="preserve"> </w:t>
      </w:r>
      <w:r w:rsidRPr="00603F4C">
        <w:rPr>
          <w:rFonts w:hint="cs"/>
          <w:sz w:val="24"/>
          <w:rtl/>
        </w:rPr>
        <w:t>ציון</w:t>
      </w:r>
      <w:r>
        <w:rPr>
          <w:rFonts w:hint="cs"/>
          <w:sz w:val="24"/>
          <w:rtl/>
        </w:rPr>
        <w:t xml:space="preserve">' </w:t>
      </w:r>
      <w:r w:rsidRPr="00603F4C">
        <w:rPr>
          <w:rFonts w:hint="cs"/>
          <w:sz w:val="24"/>
          <w:rtl/>
        </w:rPr>
        <w:t>את</w:t>
      </w:r>
      <w:r w:rsidRPr="00603F4C">
        <w:rPr>
          <w:sz w:val="24"/>
          <w:rtl/>
        </w:rPr>
        <w:t xml:space="preserve"> </w:t>
      </w:r>
      <w:r w:rsidRPr="00603F4C">
        <w:rPr>
          <w:rFonts w:hint="cs"/>
          <w:sz w:val="24"/>
          <w:rtl/>
        </w:rPr>
        <w:t>הובלת</w:t>
      </w:r>
      <w:r w:rsidRPr="00603F4C">
        <w:rPr>
          <w:sz w:val="24"/>
          <w:rtl/>
        </w:rPr>
        <w:t xml:space="preserve"> </w:t>
      </w:r>
      <w:r w:rsidRPr="00603F4C">
        <w:rPr>
          <w:rFonts w:hint="cs"/>
          <w:sz w:val="24"/>
          <w:rtl/>
        </w:rPr>
        <w:t>הכ</w:t>
      </w:r>
      <w:r>
        <w:rPr>
          <w:rFonts w:hint="cs"/>
          <w:sz w:val="24"/>
          <w:rtl/>
        </w:rPr>
        <w:t>י</w:t>
      </w:r>
      <w:r w:rsidRPr="00603F4C">
        <w:rPr>
          <w:rFonts w:hint="cs"/>
          <w:sz w:val="24"/>
          <w:rtl/>
        </w:rPr>
        <w:t>וון</w:t>
      </w:r>
      <w:r w:rsidRPr="00603F4C">
        <w:rPr>
          <w:sz w:val="24"/>
          <w:rtl/>
        </w:rPr>
        <w:t xml:space="preserve"> </w:t>
      </w:r>
      <w:r w:rsidRPr="00603F4C">
        <w:rPr>
          <w:rFonts w:hint="cs"/>
          <w:sz w:val="24"/>
          <w:rtl/>
        </w:rPr>
        <w:t>החינוכי</w:t>
      </w:r>
      <w:r w:rsidRPr="00603F4C">
        <w:rPr>
          <w:sz w:val="24"/>
          <w:rtl/>
        </w:rPr>
        <w:t xml:space="preserve"> </w:t>
      </w:r>
      <w:r w:rsidRPr="00603F4C">
        <w:rPr>
          <w:rFonts w:hint="cs"/>
          <w:sz w:val="24"/>
          <w:rtl/>
        </w:rPr>
        <w:t>של</w:t>
      </w:r>
      <w:r w:rsidRPr="00603F4C">
        <w:rPr>
          <w:sz w:val="24"/>
          <w:rtl/>
        </w:rPr>
        <w:t xml:space="preserve"> </w:t>
      </w:r>
      <w:r w:rsidRPr="00603F4C">
        <w:rPr>
          <w:rFonts w:hint="cs"/>
          <w:sz w:val="24"/>
          <w:rtl/>
        </w:rPr>
        <w:t>הרגישות</w:t>
      </w:r>
      <w:r w:rsidRPr="00603F4C">
        <w:rPr>
          <w:sz w:val="24"/>
          <w:rtl/>
        </w:rPr>
        <w:t xml:space="preserve"> </w:t>
      </w:r>
      <w:r w:rsidRPr="00603F4C">
        <w:rPr>
          <w:rFonts w:hint="cs"/>
          <w:sz w:val="24"/>
          <w:rtl/>
        </w:rPr>
        <w:t>למי</w:t>
      </w:r>
      <w:r w:rsidRPr="00603F4C">
        <w:rPr>
          <w:sz w:val="24"/>
          <w:rtl/>
        </w:rPr>
        <w:t xml:space="preserve"> </w:t>
      </w:r>
      <w:r w:rsidRPr="00603F4C">
        <w:rPr>
          <w:rFonts w:hint="cs"/>
          <w:sz w:val="24"/>
          <w:rtl/>
        </w:rPr>
        <w:t>שאין</w:t>
      </w:r>
      <w:r w:rsidRPr="00603F4C">
        <w:rPr>
          <w:sz w:val="24"/>
          <w:rtl/>
        </w:rPr>
        <w:t xml:space="preserve"> </w:t>
      </w:r>
      <w:r w:rsidRPr="00603F4C">
        <w:rPr>
          <w:rFonts w:hint="cs"/>
          <w:sz w:val="24"/>
          <w:rtl/>
        </w:rPr>
        <w:t>לו</w:t>
      </w:r>
      <w:r>
        <w:rPr>
          <w:rFonts w:hint="cs"/>
          <w:sz w:val="24"/>
          <w:rtl/>
        </w:rPr>
        <w:t xml:space="preserve">. </w:t>
      </w:r>
      <w:r w:rsidRPr="00603F4C">
        <w:rPr>
          <w:rFonts w:hint="cs"/>
          <w:sz w:val="24"/>
          <w:rtl/>
        </w:rPr>
        <w:t>תקנות</w:t>
      </w:r>
      <w:r w:rsidRPr="00603F4C">
        <w:rPr>
          <w:sz w:val="24"/>
          <w:rtl/>
        </w:rPr>
        <w:t xml:space="preserve"> </w:t>
      </w:r>
      <w:r w:rsidRPr="00603F4C">
        <w:rPr>
          <w:rFonts w:hint="cs"/>
          <w:sz w:val="24"/>
          <w:rtl/>
        </w:rPr>
        <w:t>שיש</w:t>
      </w:r>
      <w:r w:rsidRPr="00603F4C">
        <w:rPr>
          <w:sz w:val="24"/>
          <w:rtl/>
        </w:rPr>
        <w:t xml:space="preserve"> </w:t>
      </w:r>
      <w:r w:rsidRPr="00603F4C">
        <w:rPr>
          <w:rFonts w:hint="cs"/>
          <w:sz w:val="24"/>
          <w:rtl/>
        </w:rPr>
        <w:t>בהן</w:t>
      </w:r>
      <w:r w:rsidRPr="00603F4C">
        <w:rPr>
          <w:sz w:val="24"/>
          <w:rtl/>
        </w:rPr>
        <w:t xml:space="preserve"> </w:t>
      </w:r>
      <w:r w:rsidRPr="00603F4C">
        <w:rPr>
          <w:rFonts w:hint="cs"/>
          <w:sz w:val="24"/>
          <w:rtl/>
        </w:rPr>
        <w:t>רגישות</w:t>
      </w:r>
      <w:r w:rsidRPr="00603F4C">
        <w:rPr>
          <w:sz w:val="24"/>
          <w:rtl/>
        </w:rPr>
        <w:t xml:space="preserve"> </w:t>
      </w:r>
      <w:r w:rsidRPr="00603F4C">
        <w:rPr>
          <w:rFonts w:hint="cs"/>
          <w:sz w:val="24"/>
          <w:rtl/>
        </w:rPr>
        <w:t>חברתית</w:t>
      </w:r>
      <w:r w:rsidRPr="00603F4C">
        <w:rPr>
          <w:sz w:val="24"/>
          <w:rtl/>
        </w:rPr>
        <w:t xml:space="preserve"> </w:t>
      </w:r>
      <w:r w:rsidRPr="00603F4C">
        <w:rPr>
          <w:rFonts w:hint="cs"/>
          <w:sz w:val="24"/>
          <w:rtl/>
        </w:rPr>
        <w:t>אי</w:t>
      </w:r>
      <w:r w:rsidRPr="00603F4C">
        <w:rPr>
          <w:sz w:val="24"/>
          <w:rtl/>
        </w:rPr>
        <w:t xml:space="preserve"> </w:t>
      </w:r>
      <w:r w:rsidRPr="00603F4C">
        <w:rPr>
          <w:rFonts w:hint="cs"/>
          <w:sz w:val="24"/>
          <w:rtl/>
        </w:rPr>
        <w:t>אפשר</w:t>
      </w:r>
      <w:r w:rsidRPr="00603F4C">
        <w:rPr>
          <w:sz w:val="24"/>
          <w:rtl/>
        </w:rPr>
        <w:t xml:space="preserve"> </w:t>
      </w:r>
      <w:r w:rsidRPr="00603F4C">
        <w:rPr>
          <w:rFonts w:hint="cs"/>
          <w:sz w:val="24"/>
          <w:rtl/>
        </w:rPr>
        <w:t>לכפות</w:t>
      </w:r>
      <w:r w:rsidRPr="00603F4C">
        <w:rPr>
          <w:sz w:val="24"/>
          <w:rtl/>
        </w:rPr>
        <w:t xml:space="preserve"> </w:t>
      </w:r>
      <w:r>
        <w:rPr>
          <w:rFonts w:hint="cs"/>
          <w:sz w:val="24"/>
          <w:rtl/>
        </w:rPr>
        <w:t>'</w:t>
      </w:r>
      <w:r w:rsidRPr="00603F4C">
        <w:rPr>
          <w:rFonts w:hint="cs"/>
          <w:sz w:val="24"/>
          <w:rtl/>
        </w:rPr>
        <w:t>מלמעלה</w:t>
      </w:r>
      <w:r w:rsidRPr="00603F4C">
        <w:rPr>
          <w:sz w:val="24"/>
          <w:rtl/>
        </w:rPr>
        <w:t xml:space="preserve"> </w:t>
      </w:r>
      <w:r w:rsidRPr="00603F4C">
        <w:rPr>
          <w:rFonts w:hint="cs"/>
          <w:sz w:val="24"/>
          <w:rtl/>
        </w:rPr>
        <w:t>למטה</w:t>
      </w:r>
      <w:r>
        <w:rPr>
          <w:rFonts w:hint="cs"/>
          <w:sz w:val="24"/>
          <w:rtl/>
        </w:rPr>
        <w:t>', אך</w:t>
      </w:r>
      <w:r w:rsidRPr="00603F4C">
        <w:rPr>
          <w:sz w:val="24"/>
          <w:rtl/>
        </w:rPr>
        <w:t xml:space="preserve"> </w:t>
      </w:r>
      <w:r w:rsidRPr="00603F4C">
        <w:rPr>
          <w:rFonts w:hint="cs"/>
          <w:sz w:val="24"/>
          <w:rtl/>
        </w:rPr>
        <w:t>ניתן</w:t>
      </w:r>
      <w:r w:rsidRPr="00603F4C">
        <w:rPr>
          <w:sz w:val="24"/>
          <w:rtl/>
        </w:rPr>
        <w:t xml:space="preserve"> </w:t>
      </w:r>
      <w:r w:rsidRPr="00603F4C">
        <w:rPr>
          <w:rFonts w:hint="cs"/>
          <w:sz w:val="24"/>
          <w:rtl/>
        </w:rPr>
        <w:t>להציע</w:t>
      </w:r>
      <w:r w:rsidRPr="00603F4C">
        <w:rPr>
          <w:sz w:val="24"/>
          <w:rtl/>
        </w:rPr>
        <w:t xml:space="preserve"> </w:t>
      </w:r>
      <w:r w:rsidRPr="00603F4C">
        <w:rPr>
          <w:rFonts w:hint="cs"/>
          <w:sz w:val="24"/>
          <w:rtl/>
        </w:rPr>
        <w:t>מבט</w:t>
      </w:r>
      <w:r w:rsidRPr="00603F4C">
        <w:rPr>
          <w:sz w:val="24"/>
          <w:rtl/>
        </w:rPr>
        <w:t xml:space="preserve"> </w:t>
      </w:r>
      <w:r w:rsidRPr="00603F4C">
        <w:rPr>
          <w:rFonts w:hint="cs"/>
          <w:sz w:val="24"/>
          <w:rtl/>
        </w:rPr>
        <w:t>הפוך</w:t>
      </w:r>
      <w:r>
        <w:rPr>
          <w:rFonts w:hint="cs"/>
          <w:sz w:val="24"/>
          <w:rtl/>
        </w:rPr>
        <w:t>:</w:t>
      </w:r>
      <w:r w:rsidRPr="00603F4C">
        <w:rPr>
          <w:sz w:val="24"/>
          <w:rtl/>
        </w:rPr>
        <w:t xml:space="preserve"> </w:t>
      </w:r>
      <w:r>
        <w:rPr>
          <w:rFonts w:hint="cs"/>
          <w:sz w:val="24"/>
          <w:rtl/>
        </w:rPr>
        <w:t>אלה ש'</w:t>
      </w:r>
      <w:r w:rsidRPr="00603F4C">
        <w:rPr>
          <w:rFonts w:hint="cs"/>
          <w:sz w:val="24"/>
          <w:rtl/>
        </w:rPr>
        <w:t>למעלה</w:t>
      </w:r>
      <w:r>
        <w:rPr>
          <w:rFonts w:hint="cs"/>
          <w:sz w:val="24"/>
          <w:rtl/>
        </w:rPr>
        <w:t xml:space="preserve">' </w:t>
      </w:r>
      <w:r>
        <w:rPr>
          <w:sz w:val="24"/>
          <w:rtl/>
        </w:rPr>
        <w:t>–</w:t>
      </w:r>
      <w:r w:rsidRPr="00603F4C">
        <w:rPr>
          <w:sz w:val="24"/>
          <w:rtl/>
        </w:rPr>
        <w:t xml:space="preserve"> </w:t>
      </w:r>
      <w:r w:rsidRPr="00603F4C">
        <w:rPr>
          <w:rFonts w:hint="cs"/>
          <w:sz w:val="24"/>
          <w:rtl/>
        </w:rPr>
        <w:t>התלמידים</w:t>
      </w:r>
      <w:r>
        <w:rPr>
          <w:rFonts w:hint="cs"/>
          <w:sz w:val="24"/>
          <w:rtl/>
        </w:rPr>
        <w:t xml:space="preserve"> </w:t>
      </w:r>
      <w:r>
        <w:rPr>
          <w:sz w:val="24"/>
          <w:rtl/>
        </w:rPr>
        <w:t>–</w:t>
      </w:r>
      <w:r w:rsidRPr="00603F4C">
        <w:rPr>
          <w:sz w:val="24"/>
          <w:rtl/>
        </w:rPr>
        <w:t xml:space="preserve"> </w:t>
      </w:r>
      <w:r w:rsidRPr="00603F4C">
        <w:rPr>
          <w:rFonts w:hint="cs"/>
          <w:sz w:val="24"/>
          <w:rtl/>
        </w:rPr>
        <w:t>יתחנכו</w:t>
      </w:r>
      <w:r>
        <w:rPr>
          <w:rFonts w:hint="cs"/>
          <w:sz w:val="24"/>
          <w:rtl/>
        </w:rPr>
        <w:t>,</w:t>
      </w:r>
      <w:r w:rsidRPr="00603F4C">
        <w:rPr>
          <w:sz w:val="24"/>
          <w:rtl/>
        </w:rPr>
        <w:t xml:space="preserve"> </w:t>
      </w:r>
      <w:r w:rsidRPr="00603F4C">
        <w:rPr>
          <w:rFonts w:hint="cs"/>
          <w:sz w:val="24"/>
          <w:rtl/>
        </w:rPr>
        <w:t>ויבקשו</w:t>
      </w:r>
      <w:r w:rsidRPr="00603F4C">
        <w:rPr>
          <w:sz w:val="24"/>
          <w:rtl/>
        </w:rPr>
        <w:t xml:space="preserve"> </w:t>
      </w:r>
      <w:r w:rsidRPr="00603F4C">
        <w:rPr>
          <w:rFonts w:hint="cs"/>
          <w:sz w:val="24"/>
          <w:rtl/>
        </w:rPr>
        <w:t>להוביל</w:t>
      </w:r>
      <w:r w:rsidRPr="00603F4C">
        <w:rPr>
          <w:sz w:val="24"/>
          <w:rtl/>
        </w:rPr>
        <w:t xml:space="preserve"> </w:t>
      </w:r>
      <w:r w:rsidRPr="00603F4C">
        <w:rPr>
          <w:rFonts w:hint="cs"/>
          <w:sz w:val="24"/>
          <w:rtl/>
        </w:rPr>
        <w:t>את</w:t>
      </w:r>
      <w:r w:rsidRPr="00603F4C">
        <w:rPr>
          <w:sz w:val="24"/>
          <w:rtl/>
        </w:rPr>
        <w:t xml:space="preserve"> </w:t>
      </w:r>
      <w:r w:rsidRPr="00603F4C">
        <w:rPr>
          <w:rFonts w:hint="cs"/>
          <w:sz w:val="24"/>
          <w:rtl/>
        </w:rPr>
        <w:t>כולנו</w:t>
      </w:r>
      <w:r w:rsidRPr="00603F4C">
        <w:rPr>
          <w:sz w:val="24"/>
          <w:rtl/>
        </w:rPr>
        <w:t>...</w:t>
      </w:r>
    </w:p>
    <w:p w14:paraId="0BF0338F" w14:textId="77777777" w:rsidR="000F312E" w:rsidRPr="00A7482A" w:rsidRDefault="000F312E" w:rsidP="000F312E">
      <w:pPr>
        <w:rPr>
          <w:rFonts w:ascii="David" w:hAnsi="David"/>
          <w:sz w:val="24"/>
          <w:rtl/>
        </w:rPr>
      </w:pPr>
    </w:p>
    <w:p w14:paraId="18F6BBD6" w14:textId="77777777" w:rsidR="000F312E" w:rsidRDefault="000F312E" w:rsidP="000F312E">
      <w:pPr>
        <w:bidi w:val="0"/>
        <w:rPr>
          <w:rtl/>
        </w:rPr>
      </w:pPr>
      <w:r>
        <w:rPr>
          <w:rtl/>
        </w:rPr>
        <w:br w:type="page"/>
      </w:r>
    </w:p>
    <w:p w14:paraId="4C90ADC6" w14:textId="77777777" w:rsidR="000F312E" w:rsidRDefault="000F312E" w:rsidP="000F312E">
      <w:pPr>
        <w:rPr>
          <w:sz w:val="24"/>
          <w:rtl/>
        </w:rPr>
      </w:pPr>
      <w:r w:rsidRPr="00C87558">
        <w:rPr>
          <w:rStyle w:val="40"/>
          <w:rFonts w:ascii="David" w:hAnsi="David"/>
          <w:rtl/>
        </w:rPr>
        <w:t>משפט מעורר השראה</w:t>
      </w:r>
    </w:p>
    <w:p w14:paraId="65676523" w14:textId="77777777" w:rsidR="000F312E" w:rsidRDefault="000F312E" w:rsidP="000F312E">
      <w:pPr>
        <w:rPr>
          <w:sz w:val="24"/>
          <w:rtl/>
        </w:rPr>
      </w:pPr>
      <w:r w:rsidRPr="00BE4C3D">
        <w:rPr>
          <w:rFonts w:hint="cs"/>
          <w:sz w:val="24"/>
          <w:rtl/>
        </w:rPr>
        <w:t>מי</w:t>
      </w:r>
      <w:r w:rsidRPr="00BE4C3D">
        <w:rPr>
          <w:sz w:val="24"/>
          <w:rtl/>
        </w:rPr>
        <w:t xml:space="preserve"> </w:t>
      </w:r>
      <w:r w:rsidRPr="00BE4C3D">
        <w:rPr>
          <w:rFonts w:hint="cs"/>
          <w:sz w:val="24"/>
          <w:rtl/>
        </w:rPr>
        <w:t>שיכול</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אותם</w:t>
      </w:r>
      <w:r w:rsidRPr="00BE4C3D">
        <w:rPr>
          <w:sz w:val="24"/>
          <w:rtl/>
        </w:rPr>
        <w:t xml:space="preserve"> </w:t>
      </w:r>
      <w:r w:rsidRPr="00BE4C3D">
        <w:rPr>
          <w:rFonts w:hint="cs"/>
          <w:sz w:val="24"/>
          <w:rtl/>
        </w:rPr>
        <w:t>מול</w:t>
      </w:r>
      <w:r w:rsidRPr="00BE4C3D">
        <w:rPr>
          <w:sz w:val="24"/>
          <w:rtl/>
        </w:rPr>
        <w:t xml:space="preserve"> </w:t>
      </w:r>
      <w:r w:rsidRPr="00BE4C3D">
        <w:rPr>
          <w:rFonts w:hint="cs"/>
          <w:sz w:val="24"/>
          <w:rtl/>
        </w:rPr>
        <w:t>עיניו</w:t>
      </w:r>
      <w:r w:rsidRPr="00BE4C3D">
        <w:rPr>
          <w:sz w:val="24"/>
          <w:rtl/>
        </w:rPr>
        <w:t xml:space="preserve"> </w:t>
      </w:r>
      <w:r w:rsidRPr="00BE4C3D">
        <w:rPr>
          <w:rFonts w:hint="cs"/>
          <w:sz w:val="24"/>
          <w:rtl/>
        </w:rPr>
        <w:t>אחרי</w:t>
      </w:r>
      <w:r w:rsidRPr="00BE4C3D">
        <w:rPr>
          <w:sz w:val="24"/>
          <w:rtl/>
        </w:rPr>
        <w:t xml:space="preserve"> </w:t>
      </w:r>
      <w:r w:rsidRPr="00BE4C3D">
        <w:rPr>
          <w:rFonts w:hint="cs"/>
          <w:sz w:val="24"/>
          <w:rtl/>
        </w:rPr>
        <w:t>לילה</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שינה</w:t>
      </w:r>
      <w:r w:rsidRPr="00BE4C3D">
        <w:rPr>
          <w:sz w:val="24"/>
          <w:rtl/>
        </w:rPr>
        <w:t xml:space="preserve"> </w:t>
      </w:r>
      <w:r w:rsidRPr="00BE4C3D">
        <w:rPr>
          <w:rFonts w:hint="cs"/>
          <w:sz w:val="24"/>
          <w:rtl/>
        </w:rPr>
        <w:t>ואחרי</w:t>
      </w:r>
      <w:r w:rsidRPr="00BE4C3D">
        <w:rPr>
          <w:sz w:val="24"/>
          <w:rtl/>
        </w:rPr>
        <w:t xml:space="preserve"> </w:t>
      </w:r>
      <w:r w:rsidRPr="00BE4C3D">
        <w:rPr>
          <w:rFonts w:hint="cs"/>
          <w:sz w:val="24"/>
          <w:rtl/>
        </w:rPr>
        <w:t>תפילת</w:t>
      </w:r>
      <w:r w:rsidRPr="00BE4C3D">
        <w:rPr>
          <w:sz w:val="24"/>
          <w:rtl/>
        </w:rPr>
        <w:t xml:space="preserve"> </w:t>
      </w:r>
      <w:r w:rsidRPr="00BE4C3D">
        <w:rPr>
          <w:rFonts w:hint="cs"/>
          <w:sz w:val="24"/>
          <w:rtl/>
        </w:rPr>
        <w:t>ו</w:t>
      </w:r>
      <w:r>
        <w:rPr>
          <w:rFonts w:hint="cs"/>
          <w:sz w:val="24"/>
          <w:rtl/>
        </w:rPr>
        <w:t>ו</w:t>
      </w:r>
      <w:r w:rsidRPr="00BE4C3D">
        <w:rPr>
          <w:rFonts w:hint="cs"/>
          <w:sz w:val="24"/>
          <w:rtl/>
        </w:rPr>
        <w:t>תיקין</w:t>
      </w:r>
      <w:r w:rsidRPr="00BE4C3D">
        <w:rPr>
          <w:sz w:val="24"/>
          <w:rtl/>
        </w:rPr>
        <w:t xml:space="preserve"> </w:t>
      </w:r>
      <w:r w:rsidRPr="00BE4C3D">
        <w:rPr>
          <w:rFonts w:hint="cs"/>
          <w:sz w:val="24"/>
          <w:rtl/>
        </w:rPr>
        <w:t>בכותל</w:t>
      </w:r>
      <w:r w:rsidRPr="00BE4C3D">
        <w:rPr>
          <w:sz w:val="24"/>
          <w:rtl/>
        </w:rPr>
        <w:t xml:space="preserve">, </w:t>
      </w:r>
      <w:r w:rsidRPr="00BE4C3D">
        <w:rPr>
          <w:rFonts w:hint="cs"/>
          <w:sz w:val="24"/>
          <w:rtl/>
        </w:rPr>
        <w:t>רוקדים</w:t>
      </w:r>
      <w:r w:rsidRPr="00BE4C3D">
        <w:rPr>
          <w:sz w:val="24"/>
          <w:rtl/>
        </w:rPr>
        <w:t xml:space="preserve"> </w:t>
      </w:r>
      <w:r w:rsidRPr="00BE4C3D">
        <w:rPr>
          <w:rFonts w:hint="cs"/>
          <w:sz w:val="24"/>
          <w:rtl/>
        </w:rPr>
        <w:t>בהתלהבות</w:t>
      </w:r>
      <w:r w:rsidRPr="00BE4C3D">
        <w:rPr>
          <w:sz w:val="24"/>
          <w:rtl/>
        </w:rPr>
        <w:t xml:space="preserve"> </w:t>
      </w:r>
      <w:r w:rsidRPr="00BE4C3D">
        <w:rPr>
          <w:rFonts w:hint="cs"/>
          <w:sz w:val="24"/>
          <w:rtl/>
        </w:rPr>
        <w:t>במשך</w:t>
      </w:r>
      <w:r w:rsidRPr="00BE4C3D">
        <w:rPr>
          <w:sz w:val="24"/>
          <w:rtl/>
        </w:rPr>
        <w:t xml:space="preserve"> </w:t>
      </w:r>
      <w:r w:rsidRPr="00BE4C3D">
        <w:rPr>
          <w:rFonts w:hint="cs"/>
          <w:sz w:val="24"/>
          <w:rtl/>
        </w:rPr>
        <w:t>שעה</w:t>
      </w:r>
      <w:r w:rsidRPr="00BE4C3D">
        <w:rPr>
          <w:sz w:val="24"/>
          <w:rtl/>
        </w:rPr>
        <w:t xml:space="preserve"> </w:t>
      </w:r>
      <w:r w:rsidRPr="00BE4C3D">
        <w:rPr>
          <w:rFonts w:hint="cs"/>
          <w:sz w:val="24"/>
          <w:rtl/>
        </w:rPr>
        <w:t>ארוכה</w:t>
      </w:r>
      <w:r w:rsidRPr="00BE4C3D">
        <w:rPr>
          <w:sz w:val="24"/>
          <w:rtl/>
        </w:rPr>
        <w:t xml:space="preserve"> </w:t>
      </w:r>
      <w:r w:rsidRPr="00BE4C3D">
        <w:rPr>
          <w:rFonts w:hint="cs"/>
          <w:sz w:val="24"/>
          <w:rtl/>
        </w:rPr>
        <w:t>לפני</w:t>
      </w:r>
      <w:r w:rsidRPr="00BE4C3D">
        <w:rPr>
          <w:sz w:val="24"/>
          <w:rtl/>
        </w:rPr>
        <w:t xml:space="preserve"> </w:t>
      </w:r>
      <w:r w:rsidRPr="00BE4C3D">
        <w:rPr>
          <w:rFonts w:hint="cs"/>
          <w:sz w:val="24"/>
          <w:rtl/>
        </w:rPr>
        <w:t>מפקד</w:t>
      </w:r>
      <w:r w:rsidRPr="00BE4C3D">
        <w:rPr>
          <w:sz w:val="24"/>
          <w:rtl/>
        </w:rPr>
        <w:t xml:space="preserve"> </w:t>
      </w:r>
      <w:r w:rsidRPr="00BE4C3D">
        <w:rPr>
          <w:rFonts w:hint="cs"/>
          <w:sz w:val="24"/>
          <w:rtl/>
        </w:rPr>
        <w:t>מרגש</w:t>
      </w:r>
      <w:r w:rsidRPr="00BE4C3D">
        <w:rPr>
          <w:sz w:val="24"/>
          <w:rtl/>
        </w:rPr>
        <w:t xml:space="preserve"> </w:t>
      </w:r>
      <w:r w:rsidRPr="00BE4C3D">
        <w:rPr>
          <w:rFonts w:hint="cs"/>
          <w:sz w:val="24"/>
          <w:rtl/>
        </w:rPr>
        <w:t>ששותפים</w:t>
      </w:r>
      <w:r w:rsidRPr="00BE4C3D">
        <w:rPr>
          <w:sz w:val="24"/>
          <w:rtl/>
        </w:rPr>
        <w:t xml:space="preserve"> </w:t>
      </w:r>
      <w:r w:rsidRPr="00BE4C3D">
        <w:rPr>
          <w:rFonts w:hint="cs"/>
          <w:sz w:val="24"/>
          <w:rtl/>
        </w:rPr>
        <w:t>לו</w:t>
      </w:r>
      <w:r w:rsidRPr="00BE4C3D">
        <w:rPr>
          <w:sz w:val="24"/>
          <w:rtl/>
        </w:rPr>
        <w:t xml:space="preserve"> </w:t>
      </w:r>
      <w:r w:rsidRPr="00BE4C3D">
        <w:rPr>
          <w:rFonts w:hint="cs"/>
          <w:sz w:val="24"/>
          <w:rtl/>
        </w:rPr>
        <w:t>הרב</w:t>
      </w:r>
      <w:r w:rsidRPr="00BE4C3D">
        <w:rPr>
          <w:sz w:val="24"/>
          <w:rtl/>
        </w:rPr>
        <w:t xml:space="preserve"> </w:t>
      </w:r>
      <w:r w:rsidRPr="00BE4C3D">
        <w:rPr>
          <w:rFonts w:hint="cs"/>
          <w:sz w:val="24"/>
          <w:rtl/>
        </w:rPr>
        <w:t>דרוקמן</w:t>
      </w:r>
      <w:r w:rsidRPr="00BE4C3D">
        <w:rPr>
          <w:sz w:val="24"/>
          <w:rtl/>
        </w:rPr>
        <w:t xml:space="preserve"> </w:t>
      </w:r>
      <w:r w:rsidRPr="00BE4C3D">
        <w:rPr>
          <w:rFonts w:hint="cs"/>
          <w:sz w:val="24"/>
          <w:rtl/>
        </w:rPr>
        <w:t>וחניך</w:t>
      </w:r>
      <w:r w:rsidRPr="00BE4C3D">
        <w:rPr>
          <w:sz w:val="24"/>
          <w:rtl/>
        </w:rPr>
        <w:t xml:space="preserve"> </w:t>
      </w:r>
      <w:r w:rsidRPr="00BE4C3D">
        <w:rPr>
          <w:rFonts w:hint="cs"/>
          <w:sz w:val="24"/>
          <w:rtl/>
        </w:rPr>
        <w:t>בחבריא</w:t>
      </w:r>
      <w:r w:rsidRPr="00BE4C3D">
        <w:rPr>
          <w:sz w:val="24"/>
          <w:rtl/>
        </w:rPr>
        <w:t xml:space="preserve"> </w:t>
      </w:r>
      <w:r w:rsidRPr="00BE4C3D">
        <w:rPr>
          <w:rFonts w:hint="cs"/>
          <w:sz w:val="24"/>
          <w:rtl/>
        </w:rPr>
        <w:t>ב</w:t>
      </w:r>
      <w:r w:rsidRPr="00BE4C3D">
        <w:rPr>
          <w:sz w:val="24"/>
          <w:rtl/>
        </w:rPr>
        <w:t xml:space="preserve">' – </w:t>
      </w:r>
      <w:r w:rsidRPr="00BE4C3D">
        <w:rPr>
          <w:rFonts w:hint="cs"/>
          <w:sz w:val="24"/>
          <w:rtl/>
        </w:rPr>
        <w:t>חש</w:t>
      </w:r>
      <w:r w:rsidRPr="00BE4C3D">
        <w:rPr>
          <w:sz w:val="24"/>
          <w:rtl/>
        </w:rPr>
        <w:t xml:space="preserve"> </w:t>
      </w:r>
      <w:r w:rsidRPr="00BE4C3D">
        <w:rPr>
          <w:rFonts w:hint="cs"/>
          <w:sz w:val="24"/>
          <w:rtl/>
        </w:rPr>
        <w:t>מעט</w:t>
      </w:r>
      <w:r w:rsidRPr="00BE4C3D">
        <w:rPr>
          <w:sz w:val="24"/>
          <w:rtl/>
        </w:rPr>
        <w:t xml:space="preserve"> </w:t>
      </w:r>
      <w:r w:rsidRPr="00BE4C3D">
        <w:rPr>
          <w:rFonts w:hint="cs"/>
          <w:sz w:val="24"/>
          <w:rtl/>
        </w:rPr>
        <w:t>מהתרוממות</w:t>
      </w:r>
      <w:r w:rsidRPr="00BE4C3D">
        <w:rPr>
          <w:sz w:val="24"/>
          <w:rtl/>
        </w:rPr>
        <w:t xml:space="preserve"> </w:t>
      </w:r>
      <w:r w:rsidRPr="00BE4C3D">
        <w:rPr>
          <w:rFonts w:hint="cs"/>
          <w:sz w:val="24"/>
          <w:rtl/>
        </w:rPr>
        <w:t>הרוח</w:t>
      </w:r>
      <w:r w:rsidRPr="00BE4C3D">
        <w:rPr>
          <w:sz w:val="24"/>
          <w:rtl/>
        </w:rPr>
        <w:t xml:space="preserve"> </w:t>
      </w:r>
      <w:r w:rsidRPr="00BE4C3D">
        <w:rPr>
          <w:rFonts w:hint="cs"/>
          <w:sz w:val="24"/>
          <w:rtl/>
        </w:rPr>
        <w:t>ומרוח</w:t>
      </w:r>
      <w:r w:rsidRPr="00BE4C3D">
        <w:rPr>
          <w:sz w:val="24"/>
          <w:rtl/>
        </w:rPr>
        <w:t xml:space="preserve"> </w:t>
      </w:r>
      <w:r w:rsidRPr="00BE4C3D">
        <w:rPr>
          <w:rFonts w:hint="cs"/>
          <w:sz w:val="24"/>
          <w:rtl/>
        </w:rPr>
        <w:t>החלוציות</w:t>
      </w:r>
      <w:r w:rsidRPr="00BE4C3D">
        <w:rPr>
          <w:sz w:val="24"/>
          <w:rtl/>
        </w:rPr>
        <w:t xml:space="preserve"> </w:t>
      </w:r>
      <w:r w:rsidRPr="00BE4C3D">
        <w:rPr>
          <w:rFonts w:hint="cs"/>
          <w:sz w:val="24"/>
          <w:rtl/>
        </w:rPr>
        <w:t>שפיעמה</w:t>
      </w:r>
      <w:r w:rsidRPr="00BE4C3D">
        <w:rPr>
          <w:sz w:val="24"/>
          <w:rtl/>
        </w:rPr>
        <w:t xml:space="preserve"> </w:t>
      </w:r>
      <w:r w:rsidRPr="00BE4C3D">
        <w:rPr>
          <w:rFonts w:hint="cs"/>
          <w:sz w:val="24"/>
          <w:rtl/>
        </w:rPr>
        <w:t>בכולנו</w:t>
      </w:r>
      <w:r>
        <w:rPr>
          <w:rFonts w:hint="cs"/>
          <w:sz w:val="24"/>
          <w:rtl/>
        </w:rPr>
        <w:t>.</w:t>
      </w:r>
    </w:p>
    <w:p w14:paraId="3D383E02" w14:textId="77777777" w:rsidR="00A348C5" w:rsidRDefault="000F312E" w:rsidP="000F312E">
      <w:pPr>
        <w:rPr>
          <w:rFonts w:ascii="David" w:hAnsi="David"/>
          <w:rtl/>
        </w:rPr>
      </w:pPr>
      <w:r w:rsidRPr="00C87558">
        <w:rPr>
          <w:rStyle w:val="40"/>
          <w:rFonts w:ascii="David" w:hAnsi="David"/>
          <w:rtl/>
        </w:rPr>
        <w:t>מסביב לשנת הלימודים</w:t>
      </w:r>
    </w:p>
    <w:p w14:paraId="4A9FD23F" w14:textId="38F82551" w:rsidR="000F312E" w:rsidRPr="00C87558" w:rsidRDefault="000F312E" w:rsidP="000F312E">
      <w:pPr>
        <w:rPr>
          <w:rFonts w:ascii="David" w:hAnsi="David"/>
          <w:sz w:val="28"/>
          <w:rtl/>
        </w:rPr>
      </w:pPr>
      <w:r>
        <w:rPr>
          <w:rFonts w:ascii="David" w:hAnsi="David" w:hint="cs"/>
          <w:sz w:val="28"/>
          <w:rtl/>
        </w:rPr>
        <w:t>לעבודה עם מועצת תלמידים, ללימוד צוות סביב מעורבות תלמידים.</w:t>
      </w:r>
    </w:p>
    <w:p w14:paraId="3229B503" w14:textId="77777777" w:rsidR="00A348C5" w:rsidRDefault="00F03607" w:rsidP="000F312E">
      <w:pPr>
        <w:rPr>
          <w:rFonts w:ascii="David" w:hAnsi="David"/>
          <w:rtl/>
        </w:rPr>
      </w:pPr>
      <w:r>
        <w:rPr>
          <w:rStyle w:val="40"/>
          <w:rFonts w:ascii="David" w:hAnsi="David" w:hint="cs"/>
          <w:rtl/>
        </w:rPr>
        <w:t>שאלות לדיון</w:t>
      </w:r>
    </w:p>
    <w:p w14:paraId="70518F41" w14:textId="21CCA834" w:rsidR="000F312E" w:rsidRPr="00C87558" w:rsidRDefault="000F312E" w:rsidP="000F312E">
      <w:pPr>
        <w:rPr>
          <w:rFonts w:ascii="David" w:hAnsi="David"/>
          <w:sz w:val="28"/>
          <w:rtl/>
        </w:rPr>
      </w:pPr>
      <w:r>
        <w:rPr>
          <w:rFonts w:ascii="David" w:hAnsi="David" w:hint="cs"/>
          <w:sz w:val="28"/>
          <w:rtl/>
        </w:rPr>
        <w:t>מהו הערך של מנהיגות ילדים ונוער</w:t>
      </w:r>
      <w:r w:rsidRPr="00C87558">
        <w:rPr>
          <w:rFonts w:ascii="David" w:hAnsi="David"/>
          <w:sz w:val="28"/>
          <w:rtl/>
        </w:rPr>
        <w:t>?</w:t>
      </w:r>
      <w:r>
        <w:rPr>
          <w:rFonts w:ascii="David" w:hAnsi="David" w:hint="cs"/>
          <w:sz w:val="28"/>
          <w:rtl/>
        </w:rPr>
        <w:t xml:space="preserve"> כיצד מעודדים לקיחת אחריות?</w:t>
      </w:r>
    </w:p>
    <w:p w14:paraId="03F19EB0" w14:textId="77777777" w:rsidR="000F312E" w:rsidRDefault="000F312E" w:rsidP="000F312E">
      <w:pPr>
        <w:pStyle w:val="2"/>
        <w:rPr>
          <w:rtl/>
        </w:rPr>
      </w:pPr>
      <w:bookmarkStart w:id="94" w:name="_Toc529175695"/>
      <w:r>
        <w:rPr>
          <w:rFonts w:hint="cs"/>
          <w:rtl/>
        </w:rPr>
        <w:t>חבורות של ילדים בכל הגילאים שמתכנסות לחלום יחד</w:t>
      </w:r>
      <w:bookmarkEnd w:id="94"/>
    </w:p>
    <w:p w14:paraId="676172F8" w14:textId="77777777" w:rsidR="000F312E" w:rsidRPr="00D91F03" w:rsidRDefault="000F312E" w:rsidP="000F312E">
      <w:pPr>
        <w:rPr>
          <w:b/>
          <w:bCs/>
          <w:sz w:val="24"/>
          <w:rtl/>
        </w:rPr>
      </w:pPr>
      <w:r w:rsidRPr="00D91F03">
        <w:rPr>
          <w:rFonts w:hint="cs"/>
          <w:b/>
          <w:bCs/>
          <w:sz w:val="24"/>
          <w:rtl/>
        </w:rPr>
        <w:t xml:space="preserve">על </w:t>
      </w:r>
      <w:r>
        <w:rPr>
          <w:rFonts w:hint="cs"/>
          <w:b/>
          <w:bCs/>
          <w:sz w:val="24"/>
          <w:rtl/>
        </w:rPr>
        <w:t>ו</w:t>
      </w:r>
      <w:r w:rsidRPr="00D91F03">
        <w:rPr>
          <w:rFonts w:hint="cs"/>
          <w:b/>
          <w:bCs/>
          <w:sz w:val="24"/>
          <w:rtl/>
        </w:rPr>
        <w:t>עידות מועצות התלמידים 'הקהל למען ציון'</w:t>
      </w:r>
    </w:p>
    <w:p w14:paraId="2084744E" w14:textId="77777777" w:rsidR="000F312E" w:rsidRPr="00BE4C3D" w:rsidRDefault="000F312E" w:rsidP="000F312E">
      <w:pPr>
        <w:rPr>
          <w:sz w:val="24"/>
          <w:rtl/>
        </w:rPr>
      </w:pPr>
      <w:r w:rsidRPr="00BE4C3D">
        <w:rPr>
          <w:rFonts w:hint="cs"/>
          <w:sz w:val="24"/>
          <w:rtl/>
        </w:rPr>
        <w:t>בפסח</w:t>
      </w:r>
      <w:r w:rsidRPr="00BE4C3D">
        <w:rPr>
          <w:sz w:val="24"/>
          <w:rtl/>
        </w:rPr>
        <w:t xml:space="preserve"> </w:t>
      </w:r>
      <w:r w:rsidRPr="00BE4C3D">
        <w:rPr>
          <w:rFonts w:hint="cs"/>
          <w:sz w:val="24"/>
          <w:rtl/>
        </w:rPr>
        <w:t>תשס</w:t>
      </w:r>
      <w:r w:rsidRPr="00BE4C3D">
        <w:rPr>
          <w:sz w:val="24"/>
          <w:rtl/>
        </w:rPr>
        <w:t>"</w:t>
      </w:r>
      <w:r w:rsidRPr="00BE4C3D">
        <w:rPr>
          <w:rFonts w:hint="cs"/>
          <w:sz w:val="24"/>
          <w:rtl/>
        </w:rPr>
        <w:t>ח</w:t>
      </w:r>
      <w:r w:rsidRPr="00BE4C3D">
        <w:rPr>
          <w:sz w:val="24"/>
          <w:rtl/>
        </w:rPr>
        <w:t xml:space="preserve"> </w:t>
      </w:r>
      <w:r w:rsidRPr="00BE4C3D">
        <w:rPr>
          <w:rFonts w:hint="cs"/>
          <w:sz w:val="24"/>
          <w:rtl/>
        </w:rPr>
        <w:t>זכיתי</w:t>
      </w:r>
      <w:r w:rsidRPr="00BE4C3D">
        <w:rPr>
          <w:sz w:val="24"/>
          <w:rtl/>
        </w:rPr>
        <w:t xml:space="preserve"> </w:t>
      </w:r>
      <w:r w:rsidRPr="00BE4C3D">
        <w:rPr>
          <w:rFonts w:hint="cs"/>
          <w:sz w:val="24"/>
          <w:rtl/>
        </w:rPr>
        <w:t>להיות</w:t>
      </w:r>
      <w:r w:rsidRPr="00BE4C3D">
        <w:rPr>
          <w:sz w:val="24"/>
          <w:rtl/>
        </w:rPr>
        <w:t xml:space="preserve"> </w:t>
      </w:r>
      <w:r w:rsidRPr="00BE4C3D">
        <w:rPr>
          <w:rFonts w:hint="cs"/>
          <w:sz w:val="24"/>
          <w:rtl/>
        </w:rPr>
        <w:t>שותף</w:t>
      </w:r>
      <w:r w:rsidRPr="00BE4C3D">
        <w:rPr>
          <w:sz w:val="24"/>
          <w:rtl/>
        </w:rPr>
        <w:t xml:space="preserve"> </w:t>
      </w:r>
      <w:r w:rsidRPr="00BE4C3D">
        <w:rPr>
          <w:rFonts w:hint="cs"/>
          <w:sz w:val="24"/>
          <w:rtl/>
        </w:rPr>
        <w:t>לוועידה</w:t>
      </w:r>
      <w:r w:rsidRPr="00BE4C3D">
        <w:rPr>
          <w:sz w:val="24"/>
          <w:rtl/>
        </w:rPr>
        <w:t xml:space="preserve"> </w:t>
      </w:r>
      <w:r w:rsidRPr="00BE4C3D">
        <w:rPr>
          <w:rFonts w:hint="cs"/>
          <w:sz w:val="24"/>
          <w:rtl/>
        </w:rPr>
        <w:t>הארצית</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תנועת</w:t>
      </w:r>
      <w:r w:rsidRPr="00BE4C3D">
        <w:rPr>
          <w:sz w:val="24"/>
          <w:rtl/>
        </w:rPr>
        <w:t xml:space="preserve"> "</w:t>
      </w:r>
      <w:r w:rsidRPr="00BE4C3D">
        <w:rPr>
          <w:rFonts w:hint="cs"/>
          <w:sz w:val="24"/>
          <w:rtl/>
        </w:rPr>
        <w:t>בני</w:t>
      </w:r>
      <w:r w:rsidRPr="00BE4C3D">
        <w:rPr>
          <w:sz w:val="24"/>
          <w:rtl/>
        </w:rPr>
        <w:t xml:space="preserve"> </w:t>
      </w:r>
      <w:r w:rsidRPr="00BE4C3D">
        <w:rPr>
          <w:rFonts w:hint="cs"/>
          <w:sz w:val="24"/>
          <w:rtl/>
        </w:rPr>
        <w:t>עקיבא</w:t>
      </w:r>
      <w:r w:rsidRPr="00BE4C3D">
        <w:rPr>
          <w:sz w:val="24"/>
          <w:rtl/>
        </w:rPr>
        <w:t xml:space="preserve">". </w:t>
      </w:r>
      <w:r w:rsidRPr="00BE4C3D">
        <w:rPr>
          <w:rFonts w:hint="cs"/>
          <w:sz w:val="24"/>
          <w:rtl/>
        </w:rPr>
        <w:t>הוועידה</w:t>
      </w:r>
      <w:r w:rsidRPr="00BE4C3D">
        <w:rPr>
          <w:sz w:val="24"/>
          <w:rtl/>
        </w:rPr>
        <w:t xml:space="preserve"> </w:t>
      </w:r>
      <w:r w:rsidRPr="00BE4C3D">
        <w:rPr>
          <w:rFonts w:hint="cs"/>
          <w:sz w:val="24"/>
          <w:rtl/>
        </w:rPr>
        <w:t>נקראה</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עמך</w:t>
      </w:r>
      <w:r w:rsidRPr="00BE4C3D">
        <w:rPr>
          <w:sz w:val="24"/>
          <w:rtl/>
        </w:rPr>
        <w:t xml:space="preserve"> </w:t>
      </w:r>
      <w:r w:rsidRPr="00BE4C3D">
        <w:rPr>
          <w:rFonts w:hint="cs"/>
          <w:sz w:val="24"/>
          <w:rtl/>
        </w:rPr>
        <w:t>ונחלתך</w:t>
      </w:r>
      <w:r w:rsidRPr="00BE4C3D">
        <w:rPr>
          <w:sz w:val="24"/>
          <w:rtl/>
        </w:rPr>
        <w:t xml:space="preserve">". </w:t>
      </w:r>
      <w:r w:rsidRPr="00BE4C3D">
        <w:rPr>
          <w:rFonts w:hint="cs"/>
          <w:sz w:val="24"/>
          <w:rtl/>
        </w:rPr>
        <w:t>כ</w:t>
      </w:r>
      <w:r>
        <w:rPr>
          <w:rFonts w:hint="cs"/>
          <w:sz w:val="24"/>
          <w:rtl/>
        </w:rPr>
        <w:t>-</w:t>
      </w:r>
      <w:r w:rsidRPr="00BE4C3D">
        <w:rPr>
          <w:sz w:val="24"/>
          <w:rtl/>
        </w:rPr>
        <w:t xml:space="preserve">400 </w:t>
      </w:r>
      <w:r w:rsidRPr="00BE4C3D">
        <w:rPr>
          <w:rFonts w:hint="cs"/>
          <w:sz w:val="24"/>
          <w:rtl/>
        </w:rPr>
        <w:t>חניכים</w:t>
      </w:r>
      <w:r w:rsidRPr="00BE4C3D">
        <w:rPr>
          <w:sz w:val="24"/>
          <w:rtl/>
        </w:rPr>
        <w:t xml:space="preserve"> </w:t>
      </w:r>
      <w:r w:rsidRPr="00BE4C3D">
        <w:rPr>
          <w:rFonts w:hint="cs"/>
          <w:sz w:val="24"/>
          <w:rtl/>
        </w:rPr>
        <w:t>ובוגרי</w:t>
      </w:r>
      <w:r w:rsidRPr="00BE4C3D">
        <w:rPr>
          <w:sz w:val="24"/>
          <w:rtl/>
        </w:rPr>
        <w:t xml:space="preserve"> </w:t>
      </w:r>
      <w:r w:rsidRPr="00BE4C3D">
        <w:rPr>
          <w:rFonts w:hint="cs"/>
          <w:sz w:val="24"/>
          <w:rtl/>
        </w:rPr>
        <w:t>התנועה</w:t>
      </w:r>
      <w:r w:rsidRPr="00BE4C3D">
        <w:rPr>
          <w:sz w:val="24"/>
          <w:rtl/>
        </w:rPr>
        <w:t xml:space="preserve"> </w:t>
      </w:r>
      <w:r w:rsidRPr="00BE4C3D">
        <w:rPr>
          <w:rFonts w:hint="cs"/>
          <w:sz w:val="24"/>
          <w:rtl/>
        </w:rPr>
        <w:t>התכנסו</w:t>
      </w:r>
      <w:r w:rsidRPr="00BE4C3D">
        <w:rPr>
          <w:sz w:val="24"/>
          <w:rtl/>
        </w:rPr>
        <w:t xml:space="preserve"> </w:t>
      </w:r>
      <w:r w:rsidRPr="00BE4C3D">
        <w:rPr>
          <w:rFonts w:hint="cs"/>
          <w:sz w:val="24"/>
          <w:rtl/>
        </w:rPr>
        <w:t>לשלושה</w:t>
      </w:r>
      <w:r w:rsidRPr="00BE4C3D">
        <w:rPr>
          <w:sz w:val="24"/>
          <w:rtl/>
        </w:rPr>
        <w:t xml:space="preserve"> </w:t>
      </w:r>
      <w:r w:rsidRPr="00BE4C3D">
        <w:rPr>
          <w:rFonts w:hint="cs"/>
          <w:sz w:val="24"/>
          <w:rtl/>
        </w:rPr>
        <w:t>ימים</w:t>
      </w:r>
      <w:r w:rsidRPr="00BE4C3D">
        <w:rPr>
          <w:sz w:val="24"/>
          <w:rtl/>
        </w:rPr>
        <w:t xml:space="preserve"> </w:t>
      </w:r>
      <w:r>
        <w:rPr>
          <w:rFonts w:hint="cs"/>
          <w:sz w:val="24"/>
          <w:rtl/>
        </w:rPr>
        <w:t>ש</w:t>
      </w:r>
      <w:r w:rsidRPr="00BE4C3D">
        <w:rPr>
          <w:rFonts w:hint="cs"/>
          <w:sz w:val="24"/>
          <w:rtl/>
        </w:rPr>
        <w:t>ל</w:t>
      </w:r>
      <w:r>
        <w:rPr>
          <w:rFonts w:hint="cs"/>
          <w:sz w:val="24"/>
          <w:rtl/>
        </w:rPr>
        <w:t xml:space="preserve"> </w:t>
      </w:r>
      <w:r w:rsidRPr="00BE4C3D">
        <w:rPr>
          <w:rFonts w:hint="cs"/>
          <w:sz w:val="24"/>
          <w:rtl/>
        </w:rPr>
        <w:t>דיונים</w:t>
      </w:r>
      <w:r>
        <w:rPr>
          <w:rFonts w:hint="cs"/>
          <w:sz w:val="24"/>
          <w:rtl/>
        </w:rPr>
        <w:t xml:space="preserve">, </w:t>
      </w:r>
      <w:r w:rsidRPr="00BE4C3D">
        <w:rPr>
          <w:rFonts w:hint="cs"/>
          <w:sz w:val="24"/>
          <w:rtl/>
        </w:rPr>
        <w:t>לימוד</w:t>
      </w:r>
      <w:r w:rsidRPr="00BE4C3D">
        <w:rPr>
          <w:sz w:val="24"/>
          <w:rtl/>
        </w:rPr>
        <w:t xml:space="preserve"> </w:t>
      </w:r>
      <w:r w:rsidRPr="00BE4C3D">
        <w:rPr>
          <w:rFonts w:hint="cs"/>
          <w:sz w:val="24"/>
          <w:rtl/>
        </w:rPr>
        <w:t>וקבלת</w:t>
      </w:r>
      <w:r w:rsidRPr="00BE4C3D">
        <w:rPr>
          <w:sz w:val="24"/>
          <w:rtl/>
        </w:rPr>
        <w:t xml:space="preserve"> </w:t>
      </w:r>
      <w:r w:rsidRPr="00BE4C3D">
        <w:rPr>
          <w:rFonts w:hint="cs"/>
          <w:sz w:val="24"/>
          <w:rtl/>
        </w:rPr>
        <w:t>החלטות</w:t>
      </w:r>
      <w:r w:rsidRPr="00BE4C3D">
        <w:rPr>
          <w:sz w:val="24"/>
          <w:rtl/>
        </w:rPr>
        <w:t xml:space="preserve"> </w:t>
      </w:r>
      <w:r w:rsidRPr="00BE4C3D">
        <w:rPr>
          <w:rFonts w:hint="cs"/>
          <w:sz w:val="24"/>
          <w:rtl/>
        </w:rPr>
        <w:t>כיצד</w:t>
      </w:r>
      <w:r w:rsidRPr="00BE4C3D">
        <w:rPr>
          <w:sz w:val="24"/>
          <w:rtl/>
        </w:rPr>
        <w:t xml:space="preserve"> </w:t>
      </w:r>
      <w:r w:rsidRPr="00BE4C3D">
        <w:rPr>
          <w:rFonts w:hint="cs"/>
          <w:sz w:val="24"/>
          <w:rtl/>
        </w:rPr>
        <w:t>לשנות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התנועה</w:t>
      </w:r>
      <w:r w:rsidRPr="00BE4C3D">
        <w:rPr>
          <w:sz w:val="24"/>
          <w:rtl/>
        </w:rPr>
        <w:t xml:space="preserve">, </w:t>
      </w:r>
      <w:r w:rsidRPr="00BE4C3D">
        <w:rPr>
          <w:rFonts w:hint="cs"/>
          <w:sz w:val="24"/>
          <w:rtl/>
        </w:rPr>
        <w:t>ובעצם</w:t>
      </w:r>
      <w:r w:rsidRPr="00BE4C3D">
        <w:rPr>
          <w:sz w:val="24"/>
          <w:rtl/>
        </w:rPr>
        <w:t xml:space="preserve"> "</w:t>
      </w:r>
      <w:r w:rsidRPr="00BE4C3D">
        <w:rPr>
          <w:rFonts w:hint="cs"/>
          <w:sz w:val="24"/>
          <w:rtl/>
        </w:rPr>
        <w:t>כיצד</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w:t>
      </w:r>
      <w:r w:rsidRPr="00BE4C3D">
        <w:rPr>
          <w:rFonts w:hint="cs"/>
          <w:sz w:val="24"/>
          <w:rtl/>
        </w:rPr>
        <w:t>זאת</w:t>
      </w:r>
      <w:r w:rsidRPr="00BE4C3D">
        <w:rPr>
          <w:sz w:val="24"/>
          <w:rtl/>
        </w:rPr>
        <w:t xml:space="preserve"> </w:t>
      </w:r>
      <w:r w:rsidRPr="00BE4C3D">
        <w:rPr>
          <w:rFonts w:hint="cs"/>
          <w:sz w:val="24"/>
          <w:rtl/>
        </w:rPr>
        <w:t>לאחר</w:t>
      </w:r>
      <w:r w:rsidRPr="00BE4C3D">
        <w:rPr>
          <w:sz w:val="24"/>
          <w:rtl/>
        </w:rPr>
        <w:t xml:space="preserve"> </w:t>
      </w:r>
      <w:r w:rsidRPr="00BE4C3D">
        <w:rPr>
          <w:rFonts w:hint="cs"/>
          <w:sz w:val="24"/>
          <w:rtl/>
        </w:rPr>
        <w:t>תהליך</w:t>
      </w:r>
      <w:r w:rsidRPr="00BE4C3D">
        <w:rPr>
          <w:sz w:val="24"/>
          <w:rtl/>
        </w:rPr>
        <w:t xml:space="preserve"> </w:t>
      </w:r>
      <w:r w:rsidRPr="00BE4C3D">
        <w:rPr>
          <w:rFonts w:hint="cs"/>
          <w:sz w:val="24"/>
          <w:rtl/>
        </w:rPr>
        <w:t>דומה</w:t>
      </w:r>
      <w:r w:rsidRPr="00BE4C3D">
        <w:rPr>
          <w:sz w:val="24"/>
          <w:rtl/>
        </w:rPr>
        <w:t xml:space="preserve"> </w:t>
      </w:r>
      <w:r w:rsidRPr="00BE4C3D">
        <w:rPr>
          <w:rFonts w:hint="cs"/>
          <w:sz w:val="24"/>
          <w:rtl/>
        </w:rPr>
        <w:t>בכל</w:t>
      </w:r>
      <w:r w:rsidRPr="00BE4C3D">
        <w:rPr>
          <w:sz w:val="24"/>
          <w:rtl/>
        </w:rPr>
        <w:t xml:space="preserve"> </w:t>
      </w:r>
      <w:r w:rsidRPr="00BE4C3D">
        <w:rPr>
          <w:rFonts w:hint="cs"/>
          <w:sz w:val="24"/>
          <w:rtl/>
        </w:rPr>
        <w:t>הסניפים</w:t>
      </w:r>
      <w:r w:rsidRPr="00BE4C3D">
        <w:rPr>
          <w:sz w:val="24"/>
          <w:rtl/>
        </w:rPr>
        <w:t xml:space="preserve">, </w:t>
      </w:r>
      <w:r w:rsidRPr="00BE4C3D">
        <w:rPr>
          <w:rFonts w:hint="cs"/>
          <w:sz w:val="24"/>
          <w:rtl/>
        </w:rPr>
        <w:t>כשבוועידה</w:t>
      </w:r>
      <w:r w:rsidRPr="00BE4C3D">
        <w:rPr>
          <w:sz w:val="24"/>
          <w:rtl/>
        </w:rPr>
        <w:t xml:space="preserve"> </w:t>
      </w:r>
      <w:r w:rsidRPr="00BE4C3D">
        <w:rPr>
          <w:rFonts w:hint="cs"/>
          <w:sz w:val="24"/>
          <w:rtl/>
        </w:rPr>
        <w:t>נמצאים</w:t>
      </w:r>
      <w:r w:rsidRPr="00BE4C3D">
        <w:rPr>
          <w:sz w:val="24"/>
          <w:rtl/>
        </w:rPr>
        <w:t xml:space="preserve"> </w:t>
      </w:r>
      <w:r w:rsidRPr="00BE4C3D">
        <w:rPr>
          <w:rFonts w:hint="cs"/>
          <w:sz w:val="24"/>
          <w:rtl/>
        </w:rPr>
        <w:t>הנציגים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הסניפים</w:t>
      </w:r>
      <w:r w:rsidRPr="00BE4C3D">
        <w:rPr>
          <w:sz w:val="24"/>
          <w:rtl/>
        </w:rPr>
        <w:t xml:space="preserve"> </w:t>
      </w:r>
      <w:r w:rsidRPr="00BE4C3D">
        <w:rPr>
          <w:rFonts w:hint="cs"/>
          <w:sz w:val="24"/>
          <w:rtl/>
        </w:rPr>
        <w:t>ושל</w:t>
      </w:r>
      <w:r w:rsidRPr="00BE4C3D">
        <w:rPr>
          <w:sz w:val="24"/>
          <w:rtl/>
        </w:rPr>
        <w:t xml:space="preserve"> </w:t>
      </w:r>
      <w:r w:rsidRPr="00BE4C3D">
        <w:rPr>
          <w:rFonts w:hint="cs"/>
          <w:sz w:val="24"/>
          <w:rtl/>
        </w:rPr>
        <w:t>מוסדות</w:t>
      </w:r>
      <w:r w:rsidRPr="00BE4C3D">
        <w:rPr>
          <w:sz w:val="24"/>
          <w:rtl/>
        </w:rPr>
        <w:t xml:space="preserve"> </w:t>
      </w:r>
      <w:r w:rsidRPr="00BE4C3D">
        <w:rPr>
          <w:rFonts w:hint="cs"/>
          <w:sz w:val="24"/>
          <w:rtl/>
        </w:rPr>
        <w:t>התנועה</w:t>
      </w:r>
      <w:r w:rsidRPr="00BE4C3D">
        <w:rPr>
          <w:sz w:val="24"/>
          <w:rtl/>
        </w:rPr>
        <w:t xml:space="preserve">). </w:t>
      </w:r>
      <w:r w:rsidRPr="00BE4C3D">
        <w:rPr>
          <w:rFonts w:hint="cs"/>
          <w:sz w:val="24"/>
          <w:rtl/>
        </w:rPr>
        <w:t>הוועידה</w:t>
      </w:r>
      <w:r w:rsidRPr="00BE4C3D">
        <w:rPr>
          <w:sz w:val="24"/>
          <w:rtl/>
        </w:rPr>
        <w:t xml:space="preserve"> </w:t>
      </w:r>
      <w:r w:rsidRPr="00BE4C3D">
        <w:rPr>
          <w:rFonts w:hint="cs"/>
          <w:sz w:val="24"/>
          <w:rtl/>
        </w:rPr>
        <w:t>אופיינה</w:t>
      </w:r>
      <w:r w:rsidRPr="00BE4C3D">
        <w:rPr>
          <w:sz w:val="24"/>
          <w:rtl/>
        </w:rPr>
        <w:t xml:space="preserve"> </w:t>
      </w:r>
      <w:r w:rsidRPr="00BE4C3D">
        <w:rPr>
          <w:rFonts w:hint="cs"/>
          <w:sz w:val="24"/>
          <w:rtl/>
        </w:rPr>
        <w:t>בדינמיקה</w:t>
      </w:r>
      <w:r w:rsidRPr="00BE4C3D">
        <w:rPr>
          <w:sz w:val="24"/>
          <w:rtl/>
        </w:rPr>
        <w:t xml:space="preserve"> </w:t>
      </w:r>
      <w:r w:rsidRPr="00BE4C3D">
        <w:rPr>
          <w:rFonts w:hint="cs"/>
          <w:sz w:val="24"/>
          <w:rtl/>
        </w:rPr>
        <w:t>השואפת</w:t>
      </w:r>
      <w:r w:rsidRPr="00BE4C3D">
        <w:rPr>
          <w:sz w:val="24"/>
          <w:rtl/>
        </w:rPr>
        <w:t xml:space="preserve"> </w:t>
      </w:r>
      <w:r w:rsidRPr="00BE4C3D">
        <w:rPr>
          <w:rFonts w:hint="cs"/>
          <w:sz w:val="24"/>
          <w:rtl/>
        </w:rPr>
        <w:t>ל</w:t>
      </w:r>
      <w:r w:rsidRPr="00BE4C3D">
        <w:rPr>
          <w:sz w:val="24"/>
          <w:rtl/>
        </w:rPr>
        <w:t>"</w:t>
      </w:r>
      <w:r w:rsidRPr="00BE4C3D">
        <w:rPr>
          <w:rFonts w:hint="cs"/>
          <w:sz w:val="24"/>
          <w:rtl/>
        </w:rPr>
        <w:t>עוד</w:t>
      </w:r>
      <w:r w:rsidRPr="00BE4C3D">
        <w:rPr>
          <w:sz w:val="24"/>
          <w:rtl/>
        </w:rPr>
        <w:t xml:space="preserve">", </w:t>
      </w:r>
      <w:r w:rsidRPr="00BE4C3D">
        <w:rPr>
          <w:rFonts w:hint="cs"/>
          <w:sz w:val="24"/>
          <w:rtl/>
        </w:rPr>
        <w:t>בלהט</w:t>
      </w:r>
      <w:r w:rsidRPr="00BE4C3D">
        <w:rPr>
          <w:sz w:val="24"/>
          <w:rtl/>
        </w:rPr>
        <w:t xml:space="preserve"> </w:t>
      </w:r>
      <w:r w:rsidRPr="00BE4C3D">
        <w:rPr>
          <w:rFonts w:hint="cs"/>
          <w:sz w:val="24"/>
          <w:rtl/>
        </w:rPr>
        <w:t>נעורים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רצון</w:t>
      </w:r>
      <w:r w:rsidRPr="00BE4C3D">
        <w:rPr>
          <w:sz w:val="24"/>
          <w:rtl/>
        </w:rPr>
        <w:t xml:space="preserve"> </w:t>
      </w:r>
      <w:r w:rsidRPr="00BE4C3D">
        <w:rPr>
          <w:rFonts w:hint="cs"/>
          <w:sz w:val="24"/>
          <w:rtl/>
        </w:rPr>
        <w:t>לעשות</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הכלל</w:t>
      </w:r>
      <w:r w:rsidRPr="00BE4C3D">
        <w:rPr>
          <w:sz w:val="24"/>
          <w:rtl/>
        </w:rPr>
        <w:t>.</w:t>
      </w:r>
    </w:p>
    <w:p w14:paraId="146E9082" w14:textId="77777777" w:rsidR="000F312E" w:rsidRPr="00BE4C3D" w:rsidRDefault="000F312E" w:rsidP="000F312E">
      <w:pPr>
        <w:rPr>
          <w:sz w:val="24"/>
          <w:rtl/>
        </w:rPr>
      </w:pPr>
      <w:r w:rsidRPr="00BE4C3D">
        <w:rPr>
          <w:rFonts w:hint="cs"/>
          <w:sz w:val="24"/>
          <w:rtl/>
        </w:rPr>
        <w:t>לתחושת</w:t>
      </w:r>
      <w:r w:rsidRPr="00BE4C3D">
        <w:rPr>
          <w:sz w:val="24"/>
          <w:rtl/>
        </w:rPr>
        <w:t xml:space="preserve"> </w:t>
      </w:r>
      <w:r w:rsidRPr="00BE4C3D">
        <w:rPr>
          <w:rFonts w:hint="cs"/>
          <w:sz w:val="24"/>
          <w:rtl/>
        </w:rPr>
        <w:t>הרוחניות</w:t>
      </w:r>
      <w:r w:rsidRPr="00BE4C3D">
        <w:rPr>
          <w:sz w:val="24"/>
          <w:rtl/>
        </w:rPr>
        <w:t xml:space="preserve"> </w:t>
      </w:r>
      <w:r w:rsidRPr="00BE4C3D">
        <w:rPr>
          <w:rFonts w:hint="cs"/>
          <w:sz w:val="24"/>
          <w:rtl/>
        </w:rPr>
        <w:t>הגבוהה</w:t>
      </w:r>
      <w:r w:rsidRPr="00BE4C3D">
        <w:rPr>
          <w:sz w:val="24"/>
          <w:rtl/>
        </w:rPr>
        <w:t xml:space="preserve"> </w:t>
      </w:r>
      <w:r w:rsidRPr="00BE4C3D">
        <w:rPr>
          <w:rFonts w:hint="cs"/>
          <w:sz w:val="24"/>
          <w:rtl/>
        </w:rPr>
        <w:t>הצטרפה</w:t>
      </w:r>
      <w:r w:rsidRPr="00BE4C3D">
        <w:rPr>
          <w:sz w:val="24"/>
          <w:rtl/>
        </w:rPr>
        <w:t xml:space="preserve"> </w:t>
      </w:r>
      <w:r w:rsidRPr="00BE4C3D">
        <w:rPr>
          <w:rFonts w:hint="cs"/>
          <w:sz w:val="24"/>
          <w:rtl/>
        </w:rPr>
        <w:t>רוח</w:t>
      </w:r>
      <w:r w:rsidRPr="00BE4C3D">
        <w:rPr>
          <w:sz w:val="24"/>
          <w:rtl/>
        </w:rPr>
        <w:t xml:space="preserve"> </w:t>
      </w:r>
      <w:r w:rsidRPr="00BE4C3D">
        <w:rPr>
          <w:rFonts w:hint="cs"/>
          <w:sz w:val="24"/>
          <w:rtl/>
        </w:rPr>
        <w:t>שליחות</w:t>
      </w:r>
      <w:r w:rsidRPr="00BE4C3D">
        <w:rPr>
          <w:sz w:val="24"/>
          <w:rtl/>
        </w:rPr>
        <w:t xml:space="preserve"> </w:t>
      </w:r>
      <w:r w:rsidRPr="00BE4C3D">
        <w:rPr>
          <w:rFonts w:hint="cs"/>
          <w:sz w:val="24"/>
          <w:rtl/>
        </w:rPr>
        <w:t>והרגשה</w:t>
      </w:r>
      <w:r w:rsidRPr="00BE4C3D">
        <w:rPr>
          <w:sz w:val="24"/>
          <w:rtl/>
        </w:rPr>
        <w:t xml:space="preserve"> </w:t>
      </w:r>
      <w:r w:rsidRPr="00BE4C3D">
        <w:rPr>
          <w:rFonts w:hint="cs"/>
          <w:sz w:val="24"/>
          <w:rtl/>
        </w:rPr>
        <w:t>מרוממת</w:t>
      </w:r>
      <w:r w:rsidRPr="00BE4C3D">
        <w:rPr>
          <w:sz w:val="24"/>
          <w:rtl/>
        </w:rPr>
        <w:t xml:space="preserve">, </w:t>
      </w:r>
      <w:r w:rsidRPr="00BE4C3D">
        <w:rPr>
          <w:rFonts w:hint="cs"/>
          <w:sz w:val="24"/>
          <w:rtl/>
        </w:rPr>
        <w:t>בידיעה</w:t>
      </w:r>
      <w:r w:rsidRPr="00BE4C3D">
        <w:rPr>
          <w:sz w:val="24"/>
          <w:rtl/>
        </w:rPr>
        <w:t xml:space="preserve"> </w:t>
      </w:r>
      <w:r w:rsidRPr="00BE4C3D">
        <w:rPr>
          <w:rFonts w:hint="cs"/>
          <w:sz w:val="24"/>
          <w:rtl/>
        </w:rPr>
        <w:t>שכל</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שנקבע</w:t>
      </w:r>
      <w:r w:rsidRPr="00BE4C3D">
        <w:rPr>
          <w:sz w:val="24"/>
          <w:rtl/>
        </w:rPr>
        <w:t xml:space="preserve"> </w:t>
      </w:r>
      <w:r w:rsidRPr="00BE4C3D">
        <w:rPr>
          <w:rFonts w:hint="cs"/>
          <w:sz w:val="24"/>
          <w:rtl/>
        </w:rPr>
        <w:t>בוועידה</w:t>
      </w:r>
      <w:r w:rsidRPr="00BE4C3D">
        <w:rPr>
          <w:sz w:val="24"/>
          <w:rtl/>
        </w:rPr>
        <w:t xml:space="preserve"> </w:t>
      </w:r>
      <w:r w:rsidRPr="00BE4C3D">
        <w:rPr>
          <w:rFonts w:hint="cs"/>
          <w:sz w:val="24"/>
          <w:rtl/>
        </w:rPr>
        <w:t>יהיה</w:t>
      </w:r>
      <w:r w:rsidRPr="00BE4C3D">
        <w:rPr>
          <w:sz w:val="24"/>
          <w:rtl/>
        </w:rPr>
        <w:t xml:space="preserve"> </w:t>
      </w:r>
      <w:r w:rsidRPr="00BE4C3D">
        <w:rPr>
          <w:rFonts w:hint="cs"/>
          <w:sz w:val="24"/>
          <w:rtl/>
        </w:rPr>
        <w:t>בעל</w:t>
      </w:r>
      <w:r w:rsidRPr="00BE4C3D">
        <w:rPr>
          <w:sz w:val="24"/>
          <w:rtl/>
        </w:rPr>
        <w:t xml:space="preserve"> </w:t>
      </w:r>
      <w:r w:rsidRPr="00BE4C3D">
        <w:rPr>
          <w:rFonts w:hint="cs"/>
          <w:sz w:val="24"/>
          <w:rtl/>
        </w:rPr>
        <w:t>השלכה</w:t>
      </w:r>
      <w:r w:rsidRPr="00BE4C3D">
        <w:rPr>
          <w:sz w:val="24"/>
          <w:rtl/>
        </w:rPr>
        <w:t xml:space="preserve"> </w:t>
      </w:r>
      <w:r w:rsidRPr="00BE4C3D">
        <w:rPr>
          <w:rFonts w:hint="cs"/>
          <w:sz w:val="24"/>
          <w:rtl/>
        </w:rPr>
        <w:t>ארוכת</w:t>
      </w:r>
      <w:r w:rsidRPr="00BE4C3D">
        <w:rPr>
          <w:sz w:val="24"/>
          <w:rtl/>
        </w:rPr>
        <w:t xml:space="preserve"> </w:t>
      </w:r>
      <w:r w:rsidRPr="00BE4C3D">
        <w:rPr>
          <w:rFonts w:hint="cs"/>
          <w:sz w:val="24"/>
          <w:rtl/>
        </w:rPr>
        <w:t>טווח</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התנועה</w:t>
      </w:r>
      <w:r w:rsidRPr="00BE4C3D">
        <w:rPr>
          <w:sz w:val="24"/>
          <w:rtl/>
        </w:rPr>
        <w:t xml:space="preserve"> </w:t>
      </w:r>
      <w:r w:rsidRPr="00BE4C3D">
        <w:rPr>
          <w:rFonts w:hint="cs"/>
          <w:sz w:val="24"/>
          <w:rtl/>
        </w:rPr>
        <w:t>ועל</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ישראל</w:t>
      </w:r>
      <w:r w:rsidRPr="00BE4C3D">
        <w:rPr>
          <w:sz w:val="24"/>
          <w:rtl/>
        </w:rPr>
        <w:t xml:space="preserve"> </w:t>
      </w:r>
      <w:r w:rsidRPr="00BE4C3D">
        <w:rPr>
          <w:rFonts w:hint="cs"/>
          <w:sz w:val="24"/>
          <w:rtl/>
        </w:rPr>
        <w:t>כולו</w:t>
      </w:r>
      <w:r w:rsidRPr="00BE4C3D">
        <w:rPr>
          <w:sz w:val="24"/>
          <w:rtl/>
        </w:rPr>
        <w:t xml:space="preserve">. </w:t>
      </w:r>
      <w:r w:rsidRPr="00BE4C3D">
        <w:rPr>
          <w:rFonts w:hint="cs"/>
          <w:sz w:val="24"/>
          <w:rtl/>
        </w:rPr>
        <w:t>די</w:t>
      </w:r>
      <w:r w:rsidRPr="00BE4C3D">
        <w:rPr>
          <w:sz w:val="24"/>
          <w:rtl/>
        </w:rPr>
        <w:t xml:space="preserve"> </w:t>
      </w:r>
      <w:r w:rsidRPr="00BE4C3D">
        <w:rPr>
          <w:rFonts w:hint="cs"/>
          <w:sz w:val="24"/>
          <w:rtl/>
        </w:rPr>
        <w:t>ברור</w:t>
      </w:r>
      <w:r w:rsidRPr="00BE4C3D">
        <w:rPr>
          <w:sz w:val="24"/>
          <w:rtl/>
        </w:rPr>
        <w:t xml:space="preserve"> </w:t>
      </w:r>
      <w:r w:rsidRPr="00BE4C3D">
        <w:rPr>
          <w:rFonts w:hint="cs"/>
          <w:sz w:val="24"/>
          <w:rtl/>
        </w:rPr>
        <w:t>אפוא</w:t>
      </w:r>
      <w:r w:rsidRPr="00BE4C3D">
        <w:rPr>
          <w:sz w:val="24"/>
          <w:rtl/>
        </w:rPr>
        <w:t xml:space="preserve"> </w:t>
      </w:r>
      <w:r w:rsidRPr="00BE4C3D">
        <w:rPr>
          <w:rFonts w:hint="cs"/>
          <w:sz w:val="24"/>
          <w:rtl/>
        </w:rPr>
        <w:t>כיצד</w:t>
      </w:r>
      <w:r w:rsidRPr="00BE4C3D">
        <w:rPr>
          <w:sz w:val="24"/>
          <w:rtl/>
        </w:rPr>
        <w:t xml:space="preserve"> </w:t>
      </w:r>
      <w:r w:rsidRPr="00BE4C3D">
        <w:rPr>
          <w:rFonts w:hint="cs"/>
          <w:sz w:val="24"/>
          <w:rtl/>
        </w:rPr>
        <w:t>ניתן</w:t>
      </w:r>
      <w:r w:rsidRPr="00BE4C3D">
        <w:rPr>
          <w:sz w:val="24"/>
          <w:rtl/>
        </w:rPr>
        <w:t xml:space="preserve"> </w:t>
      </w:r>
      <w:r w:rsidRPr="00BE4C3D">
        <w:rPr>
          <w:rFonts w:hint="cs"/>
          <w:sz w:val="24"/>
          <w:rtl/>
        </w:rPr>
        <w:t>היה</w:t>
      </w:r>
      <w:r w:rsidRPr="00BE4C3D">
        <w:rPr>
          <w:sz w:val="24"/>
          <w:rtl/>
        </w:rPr>
        <w:t xml:space="preserve"> </w:t>
      </w:r>
      <w:r w:rsidRPr="00BE4C3D">
        <w:rPr>
          <w:rFonts w:hint="cs"/>
          <w:sz w:val="24"/>
          <w:rtl/>
        </w:rPr>
        <w:t>להתווכח</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קוצו</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יוד</w:t>
      </w:r>
      <w:r w:rsidRPr="00BE4C3D">
        <w:rPr>
          <w:sz w:val="24"/>
          <w:rtl/>
        </w:rPr>
        <w:t xml:space="preserve">" </w:t>
      </w:r>
      <w:r w:rsidRPr="00BE4C3D">
        <w:rPr>
          <w:rFonts w:hint="cs"/>
          <w:sz w:val="24"/>
          <w:rtl/>
        </w:rPr>
        <w:t>בניסוח</w:t>
      </w:r>
      <w:r w:rsidRPr="00BE4C3D">
        <w:rPr>
          <w:sz w:val="24"/>
          <w:rtl/>
        </w:rPr>
        <w:t xml:space="preserve"> </w:t>
      </w:r>
      <w:r w:rsidRPr="00BE4C3D">
        <w:rPr>
          <w:rFonts w:hint="cs"/>
          <w:sz w:val="24"/>
          <w:rtl/>
        </w:rPr>
        <w:t>החלטה</w:t>
      </w:r>
      <w:r w:rsidRPr="00BE4C3D">
        <w:rPr>
          <w:sz w:val="24"/>
          <w:rtl/>
        </w:rPr>
        <w:t xml:space="preserve"> </w:t>
      </w:r>
      <w:r w:rsidRPr="00BE4C3D">
        <w:rPr>
          <w:rFonts w:hint="cs"/>
          <w:sz w:val="24"/>
          <w:rtl/>
        </w:rPr>
        <w:t>שהחבורה</w:t>
      </w:r>
      <w:r w:rsidRPr="00BE4C3D">
        <w:rPr>
          <w:sz w:val="24"/>
          <w:rtl/>
        </w:rPr>
        <w:t xml:space="preserve"> </w:t>
      </w:r>
      <w:r w:rsidRPr="00BE4C3D">
        <w:rPr>
          <w:rFonts w:hint="cs"/>
          <w:sz w:val="24"/>
          <w:rtl/>
        </w:rPr>
        <w:t>קיבלה</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עצמה</w:t>
      </w:r>
      <w:r w:rsidRPr="00BE4C3D">
        <w:rPr>
          <w:sz w:val="24"/>
          <w:rtl/>
        </w:rPr>
        <w:t>.</w:t>
      </w:r>
    </w:p>
    <w:p w14:paraId="70AA793B" w14:textId="77777777" w:rsidR="000F312E" w:rsidRPr="00BE4C3D" w:rsidRDefault="000F312E" w:rsidP="000F312E">
      <w:pPr>
        <w:rPr>
          <w:sz w:val="24"/>
          <w:rtl/>
        </w:rPr>
      </w:pPr>
      <w:r w:rsidRPr="00BE4C3D">
        <w:rPr>
          <w:rFonts w:hint="cs"/>
          <w:sz w:val="24"/>
          <w:rtl/>
        </w:rPr>
        <w:t>מי</w:t>
      </w:r>
      <w:r w:rsidRPr="00BE4C3D">
        <w:rPr>
          <w:sz w:val="24"/>
          <w:rtl/>
        </w:rPr>
        <w:t xml:space="preserve"> </w:t>
      </w:r>
      <w:r w:rsidRPr="00BE4C3D">
        <w:rPr>
          <w:rFonts w:hint="cs"/>
          <w:sz w:val="24"/>
          <w:rtl/>
        </w:rPr>
        <w:t>שיכול</w:t>
      </w:r>
      <w:r w:rsidRPr="00BE4C3D">
        <w:rPr>
          <w:sz w:val="24"/>
          <w:rtl/>
        </w:rPr>
        <w:t xml:space="preserve"> </w:t>
      </w:r>
      <w:r w:rsidRPr="00BE4C3D">
        <w:rPr>
          <w:rFonts w:hint="cs"/>
          <w:sz w:val="24"/>
          <w:rtl/>
        </w:rPr>
        <w:t>לדמיין</w:t>
      </w:r>
      <w:r w:rsidRPr="00BE4C3D">
        <w:rPr>
          <w:sz w:val="24"/>
          <w:rtl/>
        </w:rPr>
        <w:t xml:space="preserve"> 400 </w:t>
      </w:r>
      <w:r w:rsidRPr="00BE4C3D">
        <w:rPr>
          <w:rFonts w:hint="cs"/>
          <w:sz w:val="24"/>
          <w:rtl/>
        </w:rPr>
        <w:t>צירים</w:t>
      </w:r>
      <w:r w:rsidRPr="00BE4C3D">
        <w:rPr>
          <w:sz w:val="24"/>
          <w:rtl/>
        </w:rPr>
        <w:t xml:space="preserve"> </w:t>
      </w:r>
      <w:r w:rsidRPr="00BE4C3D">
        <w:rPr>
          <w:rFonts w:hint="cs"/>
          <w:sz w:val="24"/>
          <w:rtl/>
        </w:rPr>
        <w:t>לבושים</w:t>
      </w:r>
      <w:r w:rsidRPr="00BE4C3D">
        <w:rPr>
          <w:sz w:val="24"/>
          <w:rtl/>
        </w:rPr>
        <w:t xml:space="preserve"> </w:t>
      </w:r>
      <w:r w:rsidRPr="00BE4C3D">
        <w:rPr>
          <w:rFonts w:hint="cs"/>
          <w:sz w:val="24"/>
          <w:rtl/>
        </w:rPr>
        <w:t>בחולצות</w:t>
      </w:r>
      <w:r w:rsidRPr="00BE4C3D">
        <w:rPr>
          <w:sz w:val="24"/>
          <w:rtl/>
        </w:rPr>
        <w:t xml:space="preserve"> </w:t>
      </w:r>
      <w:r w:rsidRPr="00BE4C3D">
        <w:rPr>
          <w:rFonts w:hint="cs"/>
          <w:sz w:val="24"/>
          <w:rtl/>
        </w:rPr>
        <w:t>תנועה</w:t>
      </w:r>
      <w:r w:rsidRPr="00BE4C3D">
        <w:rPr>
          <w:sz w:val="24"/>
          <w:rtl/>
        </w:rPr>
        <w:t xml:space="preserve">, </w:t>
      </w:r>
      <w:r w:rsidRPr="00BE4C3D">
        <w:rPr>
          <w:rFonts w:hint="cs"/>
          <w:sz w:val="24"/>
          <w:rtl/>
        </w:rPr>
        <w:t>כשמתרחש</w:t>
      </w:r>
      <w:r w:rsidRPr="00BE4C3D">
        <w:rPr>
          <w:sz w:val="24"/>
          <w:rtl/>
        </w:rPr>
        <w:t xml:space="preserve"> </w:t>
      </w:r>
      <w:r w:rsidRPr="00BE4C3D">
        <w:rPr>
          <w:rFonts w:hint="cs"/>
          <w:sz w:val="24"/>
          <w:rtl/>
        </w:rPr>
        <w:t>ויכוח</w:t>
      </w:r>
      <w:r w:rsidRPr="00BE4C3D">
        <w:rPr>
          <w:sz w:val="24"/>
          <w:rtl/>
        </w:rPr>
        <w:t xml:space="preserve"> </w:t>
      </w:r>
      <w:r w:rsidRPr="00BE4C3D">
        <w:rPr>
          <w:rFonts w:hint="cs"/>
          <w:sz w:val="24"/>
          <w:rtl/>
        </w:rPr>
        <w:t>סמוי</w:t>
      </w:r>
      <w:r w:rsidRPr="00BE4C3D">
        <w:rPr>
          <w:sz w:val="24"/>
          <w:rtl/>
        </w:rPr>
        <w:t xml:space="preserve"> </w:t>
      </w:r>
      <w:r w:rsidRPr="00BE4C3D">
        <w:rPr>
          <w:rFonts w:hint="cs"/>
          <w:sz w:val="24"/>
          <w:rtl/>
        </w:rPr>
        <w:t>בעקבות</w:t>
      </w:r>
      <w:r w:rsidRPr="00BE4C3D">
        <w:rPr>
          <w:sz w:val="24"/>
          <w:rtl/>
        </w:rPr>
        <w:t xml:space="preserve"> </w:t>
      </w:r>
      <w:r w:rsidRPr="00BE4C3D">
        <w:rPr>
          <w:rFonts w:hint="cs"/>
          <w:sz w:val="24"/>
          <w:rtl/>
        </w:rPr>
        <w:t>מחלוקת</w:t>
      </w:r>
      <w:r w:rsidRPr="00BE4C3D">
        <w:rPr>
          <w:sz w:val="24"/>
          <w:rtl/>
        </w:rPr>
        <w:t xml:space="preserve"> </w:t>
      </w:r>
      <w:r w:rsidRPr="00BE4C3D">
        <w:rPr>
          <w:rFonts w:hint="cs"/>
          <w:sz w:val="24"/>
          <w:rtl/>
        </w:rPr>
        <w:t>אידיאולוגית</w:t>
      </w:r>
      <w:r w:rsidRPr="00BE4C3D">
        <w:rPr>
          <w:sz w:val="24"/>
          <w:rtl/>
        </w:rPr>
        <w:t xml:space="preserve"> </w:t>
      </w:r>
      <w:r w:rsidRPr="00BE4C3D">
        <w:rPr>
          <w:rFonts w:hint="cs"/>
          <w:sz w:val="24"/>
          <w:rtl/>
        </w:rPr>
        <w:t>איזה</w:t>
      </w:r>
      <w:r w:rsidRPr="00BE4C3D">
        <w:rPr>
          <w:sz w:val="24"/>
          <w:rtl/>
        </w:rPr>
        <w:t xml:space="preserve"> </w:t>
      </w:r>
      <w:r w:rsidRPr="00BE4C3D">
        <w:rPr>
          <w:rFonts w:hint="cs"/>
          <w:sz w:val="24"/>
          <w:rtl/>
        </w:rPr>
        <w:t>שיר</w:t>
      </w:r>
      <w:r w:rsidRPr="00BE4C3D">
        <w:rPr>
          <w:sz w:val="24"/>
          <w:rtl/>
        </w:rPr>
        <w:t xml:space="preserve"> </w:t>
      </w:r>
      <w:r w:rsidRPr="00BE4C3D">
        <w:rPr>
          <w:rFonts w:hint="cs"/>
          <w:sz w:val="24"/>
          <w:rtl/>
        </w:rPr>
        <w:t>לשיר</w:t>
      </w:r>
      <w:r w:rsidRPr="00BE4C3D">
        <w:rPr>
          <w:sz w:val="24"/>
          <w:rtl/>
        </w:rPr>
        <w:t xml:space="preserve"> </w:t>
      </w:r>
      <w:r w:rsidRPr="00BE4C3D">
        <w:rPr>
          <w:rFonts w:hint="cs"/>
          <w:sz w:val="24"/>
          <w:rtl/>
        </w:rPr>
        <w:t>ב</w:t>
      </w:r>
      <w:r>
        <w:rPr>
          <w:rFonts w:hint="cs"/>
          <w:sz w:val="24"/>
          <w:rtl/>
        </w:rPr>
        <w:t xml:space="preserve"> </w:t>
      </w:r>
      <w:r w:rsidRPr="00BE4C3D">
        <w:rPr>
          <w:sz w:val="24"/>
          <w:rtl/>
        </w:rPr>
        <w:t xml:space="preserve">3:00 </w:t>
      </w:r>
      <w:r w:rsidRPr="00BE4C3D">
        <w:rPr>
          <w:rFonts w:hint="cs"/>
          <w:sz w:val="24"/>
          <w:rtl/>
        </w:rPr>
        <w:t>לפנות</w:t>
      </w:r>
      <w:r w:rsidRPr="00BE4C3D">
        <w:rPr>
          <w:sz w:val="24"/>
          <w:rtl/>
        </w:rPr>
        <w:t xml:space="preserve"> </w:t>
      </w:r>
      <w:r w:rsidRPr="00BE4C3D">
        <w:rPr>
          <w:rFonts w:hint="cs"/>
          <w:sz w:val="24"/>
          <w:rtl/>
        </w:rPr>
        <w:t>בוקר</w:t>
      </w:r>
      <w:r w:rsidRPr="00BE4C3D">
        <w:rPr>
          <w:sz w:val="24"/>
          <w:rtl/>
        </w:rPr>
        <w:t>, "</w:t>
      </w:r>
      <w:r w:rsidRPr="00BE4C3D">
        <w:rPr>
          <w:rFonts w:hint="cs"/>
          <w:sz w:val="24"/>
          <w:rtl/>
        </w:rPr>
        <w:t>אבינו</w:t>
      </w:r>
      <w:r w:rsidRPr="00BE4C3D">
        <w:rPr>
          <w:sz w:val="24"/>
          <w:rtl/>
        </w:rPr>
        <w:t xml:space="preserve"> </w:t>
      </w:r>
      <w:r w:rsidRPr="00BE4C3D">
        <w:rPr>
          <w:rFonts w:hint="cs"/>
          <w:sz w:val="24"/>
          <w:rtl/>
        </w:rPr>
        <w:t>שבשמים</w:t>
      </w:r>
      <w:r w:rsidRPr="00BE4C3D">
        <w:rPr>
          <w:sz w:val="24"/>
          <w:rtl/>
        </w:rPr>
        <w:t xml:space="preserve">, </w:t>
      </w:r>
      <w:r w:rsidRPr="00BE4C3D">
        <w:rPr>
          <w:rFonts w:hint="cs"/>
          <w:sz w:val="24"/>
          <w:rtl/>
        </w:rPr>
        <w:t>צור</w:t>
      </w:r>
      <w:r w:rsidRPr="00BE4C3D">
        <w:rPr>
          <w:sz w:val="24"/>
          <w:rtl/>
        </w:rPr>
        <w:t xml:space="preserve"> </w:t>
      </w:r>
      <w:r w:rsidRPr="00BE4C3D">
        <w:rPr>
          <w:rFonts w:hint="cs"/>
          <w:sz w:val="24"/>
          <w:rtl/>
        </w:rPr>
        <w:t>ישראל</w:t>
      </w:r>
      <w:r w:rsidRPr="00BE4C3D">
        <w:rPr>
          <w:sz w:val="24"/>
          <w:rtl/>
        </w:rPr>
        <w:t xml:space="preserve"> </w:t>
      </w:r>
      <w:r w:rsidRPr="00BE4C3D">
        <w:rPr>
          <w:rFonts w:hint="cs"/>
          <w:sz w:val="24"/>
          <w:rtl/>
        </w:rPr>
        <w:t>וגואלו</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תורת</w:t>
      </w:r>
      <w:r w:rsidRPr="00BE4C3D">
        <w:rPr>
          <w:sz w:val="24"/>
          <w:rtl/>
        </w:rPr>
        <w:t xml:space="preserve"> </w:t>
      </w:r>
      <w:r w:rsidRPr="00BE4C3D">
        <w:rPr>
          <w:rFonts w:hint="cs"/>
          <w:sz w:val="24"/>
          <w:rtl/>
        </w:rPr>
        <w:t>ה</w:t>
      </w:r>
      <w:r w:rsidRPr="00BE4C3D">
        <w:rPr>
          <w:sz w:val="24"/>
          <w:rtl/>
        </w:rPr>
        <w:t xml:space="preserve">' </w:t>
      </w:r>
      <w:r w:rsidRPr="00BE4C3D">
        <w:rPr>
          <w:rFonts w:hint="cs"/>
          <w:sz w:val="24"/>
          <w:rtl/>
        </w:rPr>
        <w:t>תמימה</w:t>
      </w:r>
      <w:r w:rsidRPr="00BE4C3D">
        <w:rPr>
          <w:sz w:val="24"/>
          <w:rtl/>
        </w:rPr>
        <w:t xml:space="preserve">"; </w:t>
      </w:r>
      <w:r w:rsidRPr="00BE4C3D">
        <w:rPr>
          <w:rFonts w:hint="cs"/>
          <w:sz w:val="24"/>
          <w:rtl/>
        </w:rPr>
        <w:t>מי</w:t>
      </w:r>
      <w:r w:rsidRPr="00BE4C3D">
        <w:rPr>
          <w:sz w:val="24"/>
          <w:rtl/>
        </w:rPr>
        <w:t xml:space="preserve"> </w:t>
      </w:r>
      <w:r w:rsidRPr="00BE4C3D">
        <w:rPr>
          <w:rFonts w:hint="cs"/>
          <w:sz w:val="24"/>
          <w:rtl/>
        </w:rPr>
        <w:t>שיכול</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אותם</w:t>
      </w:r>
      <w:r w:rsidRPr="00BE4C3D">
        <w:rPr>
          <w:sz w:val="24"/>
          <w:rtl/>
        </w:rPr>
        <w:t xml:space="preserve"> </w:t>
      </w:r>
      <w:r w:rsidRPr="00BE4C3D">
        <w:rPr>
          <w:rFonts w:hint="cs"/>
          <w:sz w:val="24"/>
          <w:rtl/>
        </w:rPr>
        <w:t>מול</w:t>
      </w:r>
      <w:r w:rsidRPr="00BE4C3D">
        <w:rPr>
          <w:sz w:val="24"/>
          <w:rtl/>
        </w:rPr>
        <w:t xml:space="preserve"> </w:t>
      </w:r>
      <w:r w:rsidRPr="00BE4C3D">
        <w:rPr>
          <w:rFonts w:hint="cs"/>
          <w:sz w:val="24"/>
          <w:rtl/>
        </w:rPr>
        <w:t>עיניו</w:t>
      </w:r>
      <w:r w:rsidRPr="00BE4C3D">
        <w:rPr>
          <w:sz w:val="24"/>
          <w:rtl/>
        </w:rPr>
        <w:t xml:space="preserve"> </w:t>
      </w:r>
      <w:r w:rsidRPr="00BE4C3D">
        <w:rPr>
          <w:rFonts w:hint="cs"/>
          <w:sz w:val="24"/>
          <w:rtl/>
        </w:rPr>
        <w:t>אחרי</w:t>
      </w:r>
      <w:r w:rsidRPr="00BE4C3D">
        <w:rPr>
          <w:sz w:val="24"/>
          <w:rtl/>
        </w:rPr>
        <w:t xml:space="preserve"> </w:t>
      </w:r>
      <w:r w:rsidRPr="00BE4C3D">
        <w:rPr>
          <w:rFonts w:hint="cs"/>
          <w:sz w:val="24"/>
          <w:rtl/>
        </w:rPr>
        <w:t>לילה</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שינה</w:t>
      </w:r>
      <w:r w:rsidRPr="00BE4C3D">
        <w:rPr>
          <w:sz w:val="24"/>
          <w:rtl/>
        </w:rPr>
        <w:t xml:space="preserve"> </w:t>
      </w:r>
      <w:r w:rsidRPr="00BE4C3D">
        <w:rPr>
          <w:rFonts w:hint="cs"/>
          <w:sz w:val="24"/>
          <w:rtl/>
        </w:rPr>
        <w:t>ואחרי</w:t>
      </w:r>
      <w:r w:rsidRPr="00BE4C3D">
        <w:rPr>
          <w:sz w:val="24"/>
          <w:rtl/>
        </w:rPr>
        <w:t xml:space="preserve"> </w:t>
      </w:r>
      <w:r w:rsidRPr="00BE4C3D">
        <w:rPr>
          <w:rFonts w:hint="cs"/>
          <w:sz w:val="24"/>
          <w:rtl/>
        </w:rPr>
        <w:t>תפילת</w:t>
      </w:r>
      <w:r w:rsidRPr="00BE4C3D">
        <w:rPr>
          <w:sz w:val="24"/>
          <w:rtl/>
        </w:rPr>
        <w:t xml:space="preserve"> </w:t>
      </w:r>
      <w:r w:rsidRPr="00BE4C3D">
        <w:rPr>
          <w:rFonts w:hint="cs"/>
          <w:sz w:val="24"/>
          <w:rtl/>
        </w:rPr>
        <w:t>ו</w:t>
      </w:r>
      <w:r>
        <w:rPr>
          <w:rFonts w:hint="cs"/>
          <w:sz w:val="24"/>
          <w:rtl/>
        </w:rPr>
        <w:t>ו</w:t>
      </w:r>
      <w:r w:rsidRPr="00BE4C3D">
        <w:rPr>
          <w:rFonts w:hint="cs"/>
          <w:sz w:val="24"/>
          <w:rtl/>
        </w:rPr>
        <w:t>תיקין</w:t>
      </w:r>
      <w:r w:rsidRPr="00BE4C3D">
        <w:rPr>
          <w:sz w:val="24"/>
          <w:rtl/>
        </w:rPr>
        <w:t xml:space="preserve"> </w:t>
      </w:r>
      <w:r w:rsidRPr="00BE4C3D">
        <w:rPr>
          <w:rFonts w:hint="cs"/>
          <w:sz w:val="24"/>
          <w:rtl/>
        </w:rPr>
        <w:t>בכותל</w:t>
      </w:r>
      <w:r w:rsidRPr="00BE4C3D">
        <w:rPr>
          <w:sz w:val="24"/>
          <w:rtl/>
        </w:rPr>
        <w:t xml:space="preserve">, </w:t>
      </w:r>
      <w:r w:rsidRPr="00BE4C3D">
        <w:rPr>
          <w:rFonts w:hint="cs"/>
          <w:sz w:val="24"/>
          <w:rtl/>
        </w:rPr>
        <w:t>רוקדים</w:t>
      </w:r>
      <w:r w:rsidRPr="00BE4C3D">
        <w:rPr>
          <w:sz w:val="24"/>
          <w:rtl/>
        </w:rPr>
        <w:t xml:space="preserve"> </w:t>
      </w:r>
      <w:r w:rsidRPr="00BE4C3D">
        <w:rPr>
          <w:rFonts w:hint="cs"/>
          <w:sz w:val="24"/>
          <w:rtl/>
        </w:rPr>
        <w:t>בהתלהבות</w:t>
      </w:r>
      <w:r w:rsidRPr="00BE4C3D">
        <w:rPr>
          <w:sz w:val="24"/>
          <w:rtl/>
        </w:rPr>
        <w:t xml:space="preserve"> </w:t>
      </w:r>
      <w:r w:rsidRPr="00BE4C3D">
        <w:rPr>
          <w:rFonts w:hint="cs"/>
          <w:sz w:val="24"/>
          <w:rtl/>
        </w:rPr>
        <w:t>במשך</w:t>
      </w:r>
      <w:r w:rsidRPr="00BE4C3D">
        <w:rPr>
          <w:sz w:val="24"/>
          <w:rtl/>
        </w:rPr>
        <w:t xml:space="preserve"> </w:t>
      </w:r>
      <w:r w:rsidRPr="00BE4C3D">
        <w:rPr>
          <w:rFonts w:hint="cs"/>
          <w:sz w:val="24"/>
          <w:rtl/>
        </w:rPr>
        <w:t>שעה</w:t>
      </w:r>
      <w:r w:rsidRPr="00BE4C3D">
        <w:rPr>
          <w:sz w:val="24"/>
          <w:rtl/>
        </w:rPr>
        <w:t xml:space="preserve"> </w:t>
      </w:r>
      <w:r w:rsidRPr="00BE4C3D">
        <w:rPr>
          <w:rFonts w:hint="cs"/>
          <w:sz w:val="24"/>
          <w:rtl/>
        </w:rPr>
        <w:t>ארוכה</w:t>
      </w:r>
      <w:r w:rsidRPr="00BE4C3D">
        <w:rPr>
          <w:sz w:val="24"/>
          <w:rtl/>
        </w:rPr>
        <w:t xml:space="preserve"> </w:t>
      </w:r>
      <w:r w:rsidRPr="00BE4C3D">
        <w:rPr>
          <w:rFonts w:hint="cs"/>
          <w:sz w:val="24"/>
          <w:rtl/>
        </w:rPr>
        <w:t>לפני</w:t>
      </w:r>
      <w:r w:rsidRPr="00BE4C3D">
        <w:rPr>
          <w:sz w:val="24"/>
          <w:rtl/>
        </w:rPr>
        <w:t xml:space="preserve"> </w:t>
      </w:r>
      <w:r w:rsidRPr="00BE4C3D">
        <w:rPr>
          <w:rFonts w:hint="cs"/>
          <w:sz w:val="24"/>
          <w:rtl/>
        </w:rPr>
        <w:t>מפקד</w:t>
      </w:r>
      <w:r w:rsidRPr="00BE4C3D">
        <w:rPr>
          <w:sz w:val="24"/>
          <w:rtl/>
        </w:rPr>
        <w:t xml:space="preserve"> </w:t>
      </w:r>
      <w:r w:rsidRPr="00BE4C3D">
        <w:rPr>
          <w:rFonts w:hint="cs"/>
          <w:sz w:val="24"/>
          <w:rtl/>
        </w:rPr>
        <w:t>מרגש</w:t>
      </w:r>
      <w:r w:rsidRPr="00BE4C3D">
        <w:rPr>
          <w:sz w:val="24"/>
          <w:rtl/>
        </w:rPr>
        <w:t xml:space="preserve"> </w:t>
      </w:r>
      <w:r w:rsidRPr="00BE4C3D">
        <w:rPr>
          <w:rFonts w:hint="cs"/>
          <w:sz w:val="24"/>
          <w:rtl/>
        </w:rPr>
        <w:t>ששותפים</w:t>
      </w:r>
      <w:r w:rsidRPr="00BE4C3D">
        <w:rPr>
          <w:sz w:val="24"/>
          <w:rtl/>
        </w:rPr>
        <w:t xml:space="preserve"> </w:t>
      </w:r>
      <w:r w:rsidRPr="00BE4C3D">
        <w:rPr>
          <w:rFonts w:hint="cs"/>
          <w:sz w:val="24"/>
          <w:rtl/>
        </w:rPr>
        <w:t>לו</w:t>
      </w:r>
      <w:r w:rsidRPr="00BE4C3D">
        <w:rPr>
          <w:sz w:val="24"/>
          <w:rtl/>
        </w:rPr>
        <w:t xml:space="preserve"> </w:t>
      </w:r>
      <w:r w:rsidRPr="00BE4C3D">
        <w:rPr>
          <w:rFonts w:hint="cs"/>
          <w:sz w:val="24"/>
          <w:rtl/>
        </w:rPr>
        <w:t>הרב</w:t>
      </w:r>
      <w:r w:rsidRPr="00BE4C3D">
        <w:rPr>
          <w:sz w:val="24"/>
          <w:rtl/>
        </w:rPr>
        <w:t xml:space="preserve"> </w:t>
      </w:r>
      <w:r w:rsidRPr="00BE4C3D">
        <w:rPr>
          <w:rFonts w:hint="cs"/>
          <w:sz w:val="24"/>
          <w:rtl/>
        </w:rPr>
        <w:t>דרוקמן</w:t>
      </w:r>
      <w:r w:rsidRPr="00BE4C3D">
        <w:rPr>
          <w:sz w:val="24"/>
          <w:rtl/>
        </w:rPr>
        <w:t xml:space="preserve"> </w:t>
      </w:r>
      <w:r w:rsidRPr="00BE4C3D">
        <w:rPr>
          <w:rFonts w:hint="cs"/>
          <w:sz w:val="24"/>
          <w:rtl/>
        </w:rPr>
        <w:t>וחניך</w:t>
      </w:r>
      <w:r w:rsidRPr="00BE4C3D">
        <w:rPr>
          <w:sz w:val="24"/>
          <w:rtl/>
        </w:rPr>
        <w:t xml:space="preserve"> </w:t>
      </w:r>
      <w:r w:rsidRPr="00BE4C3D">
        <w:rPr>
          <w:rFonts w:hint="cs"/>
          <w:sz w:val="24"/>
          <w:rtl/>
        </w:rPr>
        <w:t>בחבריא</w:t>
      </w:r>
      <w:r w:rsidRPr="00BE4C3D">
        <w:rPr>
          <w:sz w:val="24"/>
          <w:rtl/>
        </w:rPr>
        <w:t xml:space="preserve"> </w:t>
      </w:r>
      <w:r w:rsidRPr="00BE4C3D">
        <w:rPr>
          <w:rFonts w:hint="cs"/>
          <w:sz w:val="24"/>
          <w:rtl/>
        </w:rPr>
        <w:t>ב</w:t>
      </w:r>
      <w:r w:rsidRPr="00BE4C3D">
        <w:rPr>
          <w:sz w:val="24"/>
          <w:rtl/>
        </w:rPr>
        <w:t xml:space="preserve">' – </w:t>
      </w:r>
      <w:r w:rsidRPr="00BE4C3D">
        <w:rPr>
          <w:rFonts w:hint="cs"/>
          <w:sz w:val="24"/>
          <w:rtl/>
        </w:rPr>
        <w:t>חש</w:t>
      </w:r>
      <w:r w:rsidRPr="00BE4C3D">
        <w:rPr>
          <w:sz w:val="24"/>
          <w:rtl/>
        </w:rPr>
        <w:t xml:space="preserve"> </w:t>
      </w:r>
      <w:r w:rsidRPr="00BE4C3D">
        <w:rPr>
          <w:rFonts w:hint="cs"/>
          <w:sz w:val="24"/>
          <w:rtl/>
        </w:rPr>
        <w:t>מעט</w:t>
      </w:r>
      <w:r w:rsidRPr="00BE4C3D">
        <w:rPr>
          <w:sz w:val="24"/>
          <w:rtl/>
        </w:rPr>
        <w:t xml:space="preserve"> </w:t>
      </w:r>
      <w:r w:rsidRPr="00BE4C3D">
        <w:rPr>
          <w:rFonts w:hint="cs"/>
          <w:sz w:val="24"/>
          <w:rtl/>
        </w:rPr>
        <w:t>מהתרוממות</w:t>
      </w:r>
      <w:r w:rsidRPr="00BE4C3D">
        <w:rPr>
          <w:sz w:val="24"/>
          <w:rtl/>
        </w:rPr>
        <w:t xml:space="preserve"> </w:t>
      </w:r>
      <w:r w:rsidRPr="00BE4C3D">
        <w:rPr>
          <w:rFonts w:hint="cs"/>
          <w:sz w:val="24"/>
          <w:rtl/>
        </w:rPr>
        <w:t>הרוח</w:t>
      </w:r>
      <w:r w:rsidRPr="00BE4C3D">
        <w:rPr>
          <w:sz w:val="24"/>
          <w:rtl/>
        </w:rPr>
        <w:t xml:space="preserve"> </w:t>
      </w:r>
      <w:r w:rsidRPr="00BE4C3D">
        <w:rPr>
          <w:rFonts w:hint="cs"/>
          <w:sz w:val="24"/>
          <w:rtl/>
        </w:rPr>
        <w:t>ומרוח</w:t>
      </w:r>
      <w:r w:rsidRPr="00BE4C3D">
        <w:rPr>
          <w:sz w:val="24"/>
          <w:rtl/>
        </w:rPr>
        <w:t xml:space="preserve"> </w:t>
      </w:r>
      <w:r w:rsidRPr="00BE4C3D">
        <w:rPr>
          <w:rFonts w:hint="cs"/>
          <w:sz w:val="24"/>
          <w:rtl/>
        </w:rPr>
        <w:t>החלוציות</w:t>
      </w:r>
      <w:r w:rsidRPr="00BE4C3D">
        <w:rPr>
          <w:sz w:val="24"/>
          <w:rtl/>
        </w:rPr>
        <w:t xml:space="preserve"> </w:t>
      </w:r>
      <w:r w:rsidRPr="00BE4C3D">
        <w:rPr>
          <w:rFonts w:hint="cs"/>
          <w:sz w:val="24"/>
          <w:rtl/>
        </w:rPr>
        <w:t>שפיעמה</w:t>
      </w:r>
      <w:r w:rsidRPr="00BE4C3D">
        <w:rPr>
          <w:sz w:val="24"/>
          <w:rtl/>
        </w:rPr>
        <w:t xml:space="preserve"> </w:t>
      </w:r>
      <w:r w:rsidRPr="00BE4C3D">
        <w:rPr>
          <w:rFonts w:hint="cs"/>
          <w:sz w:val="24"/>
          <w:rtl/>
        </w:rPr>
        <w:t>בכולנו</w:t>
      </w:r>
      <w:r w:rsidRPr="00BE4C3D">
        <w:rPr>
          <w:sz w:val="24"/>
          <w:rtl/>
        </w:rPr>
        <w:t>.</w:t>
      </w:r>
    </w:p>
    <w:p w14:paraId="56F9BA81" w14:textId="77777777" w:rsidR="000F312E" w:rsidRPr="00BE4C3D" w:rsidRDefault="000F312E" w:rsidP="000F312E">
      <w:pPr>
        <w:rPr>
          <w:sz w:val="24"/>
          <w:rtl/>
        </w:rPr>
      </w:pPr>
      <w:r w:rsidRPr="00BE4C3D">
        <w:rPr>
          <w:rFonts w:hint="cs"/>
          <w:sz w:val="24"/>
          <w:rtl/>
        </w:rPr>
        <w:t>איך</w:t>
      </w:r>
      <w:r w:rsidRPr="00BE4C3D">
        <w:rPr>
          <w:sz w:val="24"/>
          <w:rtl/>
        </w:rPr>
        <w:t xml:space="preserve"> </w:t>
      </w:r>
      <w:r w:rsidRPr="00BE4C3D">
        <w:rPr>
          <w:rFonts w:hint="cs"/>
          <w:sz w:val="24"/>
          <w:rtl/>
        </w:rPr>
        <w:t>יגיב</w:t>
      </w:r>
      <w:r w:rsidRPr="00BE4C3D">
        <w:rPr>
          <w:sz w:val="24"/>
          <w:rtl/>
        </w:rPr>
        <w:t xml:space="preserve"> </w:t>
      </w:r>
      <w:r w:rsidRPr="00BE4C3D">
        <w:rPr>
          <w:rFonts w:hint="cs"/>
          <w:sz w:val="24"/>
          <w:rtl/>
        </w:rPr>
        <w:t>לכך</w:t>
      </w:r>
      <w:r w:rsidRPr="00BE4C3D">
        <w:rPr>
          <w:sz w:val="24"/>
          <w:rtl/>
        </w:rPr>
        <w:t xml:space="preserve"> </w:t>
      </w:r>
      <w:r w:rsidRPr="00BE4C3D">
        <w:rPr>
          <w:rFonts w:hint="cs"/>
          <w:sz w:val="24"/>
          <w:rtl/>
        </w:rPr>
        <w:t>אדם</w:t>
      </w:r>
      <w:r w:rsidRPr="00BE4C3D">
        <w:rPr>
          <w:sz w:val="24"/>
          <w:rtl/>
        </w:rPr>
        <w:t xml:space="preserve"> </w:t>
      </w:r>
      <w:r w:rsidRPr="00BE4C3D">
        <w:rPr>
          <w:rFonts w:hint="cs"/>
          <w:sz w:val="24"/>
          <w:rtl/>
        </w:rPr>
        <w:t>שנמצא</w:t>
      </w:r>
      <w:r w:rsidRPr="00BE4C3D">
        <w:rPr>
          <w:sz w:val="24"/>
          <w:rtl/>
        </w:rPr>
        <w:t xml:space="preserve"> "</w:t>
      </w:r>
      <w:r w:rsidRPr="00BE4C3D">
        <w:rPr>
          <w:rFonts w:hint="cs"/>
          <w:sz w:val="24"/>
          <w:rtl/>
        </w:rPr>
        <w:t>בחוץ</w:t>
      </w:r>
      <w:r w:rsidRPr="00BE4C3D">
        <w:rPr>
          <w:sz w:val="24"/>
          <w:rtl/>
        </w:rPr>
        <w:t xml:space="preserve">"? </w:t>
      </w:r>
      <w:r w:rsidRPr="00BE4C3D">
        <w:rPr>
          <w:rFonts w:hint="cs"/>
          <w:sz w:val="24"/>
          <w:rtl/>
        </w:rPr>
        <w:t>מן</w:t>
      </w:r>
      <w:r w:rsidRPr="00BE4C3D">
        <w:rPr>
          <w:sz w:val="24"/>
          <w:rtl/>
        </w:rPr>
        <w:t xml:space="preserve"> </w:t>
      </w:r>
      <w:r w:rsidRPr="00BE4C3D">
        <w:rPr>
          <w:rFonts w:hint="cs"/>
          <w:sz w:val="24"/>
          <w:rtl/>
        </w:rPr>
        <w:t>הסתם</w:t>
      </w:r>
      <w:r w:rsidRPr="00BE4C3D">
        <w:rPr>
          <w:sz w:val="24"/>
          <w:rtl/>
        </w:rPr>
        <w:t xml:space="preserve"> </w:t>
      </w:r>
      <w:r w:rsidRPr="00BE4C3D">
        <w:rPr>
          <w:rFonts w:hint="cs"/>
          <w:sz w:val="24"/>
          <w:rtl/>
        </w:rPr>
        <w:t>בחיוך</w:t>
      </w:r>
      <w:r w:rsidRPr="00BE4C3D">
        <w:rPr>
          <w:sz w:val="24"/>
          <w:rtl/>
        </w:rPr>
        <w:t xml:space="preserve"> </w:t>
      </w:r>
      <w:r w:rsidRPr="00BE4C3D">
        <w:rPr>
          <w:rFonts w:hint="cs"/>
          <w:sz w:val="24"/>
          <w:rtl/>
        </w:rPr>
        <w:t>מתנשא</w:t>
      </w:r>
      <w:r w:rsidRPr="00BE4C3D">
        <w:rPr>
          <w:sz w:val="24"/>
          <w:rtl/>
        </w:rPr>
        <w:t xml:space="preserve">, </w:t>
      </w:r>
      <w:r w:rsidRPr="00BE4C3D">
        <w:rPr>
          <w:rFonts w:hint="cs"/>
          <w:sz w:val="24"/>
          <w:rtl/>
        </w:rPr>
        <w:t>באמירה</w:t>
      </w:r>
      <w:r w:rsidRPr="00BE4C3D">
        <w:rPr>
          <w:sz w:val="24"/>
          <w:rtl/>
        </w:rPr>
        <w:t xml:space="preserve"> </w:t>
      </w:r>
      <w:r w:rsidRPr="00BE4C3D">
        <w:rPr>
          <w:rFonts w:hint="cs"/>
          <w:sz w:val="24"/>
          <w:rtl/>
        </w:rPr>
        <w:t>צינית</w:t>
      </w:r>
      <w:r w:rsidRPr="00BE4C3D">
        <w:rPr>
          <w:sz w:val="24"/>
          <w:rtl/>
        </w:rPr>
        <w:t xml:space="preserve"> </w:t>
      </w:r>
      <w:r w:rsidRPr="00BE4C3D">
        <w:rPr>
          <w:rFonts w:hint="cs"/>
          <w:sz w:val="24"/>
          <w:rtl/>
        </w:rPr>
        <w:t>כלשהי</w:t>
      </w:r>
      <w:r w:rsidRPr="00BE4C3D">
        <w:rPr>
          <w:sz w:val="24"/>
          <w:rtl/>
        </w:rPr>
        <w:t xml:space="preserve"> </w:t>
      </w:r>
      <w:r w:rsidRPr="00BE4C3D">
        <w:rPr>
          <w:rFonts w:hint="cs"/>
          <w:sz w:val="24"/>
          <w:rtl/>
        </w:rPr>
        <w:t>ובתנועת</w:t>
      </w:r>
      <w:r w:rsidRPr="00BE4C3D">
        <w:rPr>
          <w:sz w:val="24"/>
          <w:rtl/>
        </w:rPr>
        <w:t xml:space="preserve"> </w:t>
      </w:r>
      <w:r w:rsidRPr="00BE4C3D">
        <w:rPr>
          <w:rFonts w:hint="cs"/>
          <w:sz w:val="24"/>
          <w:rtl/>
        </w:rPr>
        <w:t>יד</w:t>
      </w:r>
      <w:r w:rsidRPr="00BE4C3D">
        <w:rPr>
          <w:sz w:val="24"/>
          <w:rtl/>
        </w:rPr>
        <w:t xml:space="preserve"> </w:t>
      </w:r>
      <w:r w:rsidRPr="00BE4C3D">
        <w:rPr>
          <w:rFonts w:hint="cs"/>
          <w:sz w:val="24"/>
          <w:rtl/>
        </w:rPr>
        <w:t>שמשמעה</w:t>
      </w:r>
      <w:r w:rsidRPr="00BE4C3D">
        <w:rPr>
          <w:sz w:val="24"/>
          <w:rtl/>
        </w:rPr>
        <w:t xml:space="preserve"> </w:t>
      </w:r>
      <w:r w:rsidRPr="00BE4C3D">
        <w:rPr>
          <w:rFonts w:hint="cs"/>
          <w:sz w:val="24"/>
          <w:rtl/>
        </w:rPr>
        <w:t>שזה</w:t>
      </w:r>
      <w:r w:rsidRPr="00BE4C3D">
        <w:rPr>
          <w:sz w:val="24"/>
          <w:rtl/>
        </w:rPr>
        <w:t xml:space="preserve"> </w:t>
      </w:r>
      <w:r w:rsidRPr="00BE4C3D">
        <w:rPr>
          <w:rFonts w:hint="cs"/>
          <w:sz w:val="24"/>
          <w:rtl/>
        </w:rPr>
        <w:t>ילדותי</w:t>
      </w:r>
      <w:r w:rsidRPr="00BE4C3D">
        <w:rPr>
          <w:sz w:val="24"/>
          <w:rtl/>
        </w:rPr>
        <w:t xml:space="preserve"> </w:t>
      </w:r>
      <w:r w:rsidRPr="00BE4C3D">
        <w:rPr>
          <w:rFonts w:hint="cs"/>
          <w:sz w:val="24"/>
          <w:rtl/>
        </w:rPr>
        <w:t>ולא</w:t>
      </w:r>
      <w:r w:rsidRPr="00BE4C3D">
        <w:rPr>
          <w:sz w:val="24"/>
          <w:rtl/>
        </w:rPr>
        <w:t xml:space="preserve"> </w:t>
      </w:r>
      <w:r w:rsidRPr="00BE4C3D">
        <w:rPr>
          <w:rFonts w:hint="cs"/>
          <w:sz w:val="24"/>
          <w:rtl/>
        </w:rPr>
        <w:t>רלוונטי</w:t>
      </w:r>
      <w:r w:rsidRPr="00BE4C3D">
        <w:rPr>
          <w:sz w:val="24"/>
          <w:rtl/>
        </w:rPr>
        <w:t xml:space="preserve">. </w:t>
      </w:r>
      <w:r w:rsidRPr="00BE4C3D">
        <w:rPr>
          <w:rFonts w:hint="cs"/>
          <w:sz w:val="24"/>
          <w:rtl/>
        </w:rPr>
        <w:t>אך</w:t>
      </w:r>
      <w:r w:rsidRPr="00BE4C3D">
        <w:rPr>
          <w:sz w:val="24"/>
          <w:rtl/>
        </w:rPr>
        <w:t xml:space="preserve"> </w:t>
      </w:r>
      <w:r w:rsidRPr="00BE4C3D">
        <w:rPr>
          <w:rFonts w:hint="cs"/>
          <w:sz w:val="24"/>
          <w:rtl/>
        </w:rPr>
        <w:t>טבעי</w:t>
      </w:r>
      <w:r w:rsidRPr="00BE4C3D">
        <w:rPr>
          <w:sz w:val="24"/>
          <w:rtl/>
        </w:rPr>
        <w:t xml:space="preserve"> </w:t>
      </w:r>
      <w:r w:rsidRPr="00BE4C3D">
        <w:rPr>
          <w:rFonts w:hint="cs"/>
          <w:sz w:val="24"/>
          <w:rtl/>
        </w:rPr>
        <w:t>שאנשים</w:t>
      </w:r>
      <w:r w:rsidRPr="00BE4C3D">
        <w:rPr>
          <w:sz w:val="24"/>
          <w:rtl/>
        </w:rPr>
        <w:t xml:space="preserve"> </w:t>
      </w:r>
      <w:r w:rsidRPr="00BE4C3D">
        <w:rPr>
          <w:rFonts w:hint="cs"/>
          <w:sz w:val="24"/>
          <w:rtl/>
        </w:rPr>
        <w:t>מבוגרים</w:t>
      </w:r>
      <w:r w:rsidRPr="00BE4C3D">
        <w:rPr>
          <w:sz w:val="24"/>
          <w:rtl/>
        </w:rPr>
        <w:t xml:space="preserve"> </w:t>
      </w:r>
      <w:r w:rsidRPr="00BE4C3D">
        <w:rPr>
          <w:rFonts w:hint="cs"/>
          <w:sz w:val="24"/>
          <w:rtl/>
        </w:rPr>
        <w:t>שניסיתי</w:t>
      </w:r>
      <w:r w:rsidRPr="00BE4C3D">
        <w:rPr>
          <w:sz w:val="24"/>
          <w:rtl/>
        </w:rPr>
        <w:t xml:space="preserve"> </w:t>
      </w:r>
      <w:r w:rsidRPr="00BE4C3D">
        <w:rPr>
          <w:rFonts w:hint="cs"/>
          <w:sz w:val="24"/>
          <w:rtl/>
        </w:rPr>
        <w:t>לשתף</w:t>
      </w:r>
      <w:r w:rsidRPr="00BE4C3D">
        <w:rPr>
          <w:sz w:val="24"/>
          <w:rtl/>
        </w:rPr>
        <w:t xml:space="preserve"> </w:t>
      </w:r>
      <w:r w:rsidRPr="00BE4C3D">
        <w:rPr>
          <w:rFonts w:hint="cs"/>
          <w:sz w:val="24"/>
          <w:rtl/>
        </w:rPr>
        <w:t>אותם</w:t>
      </w:r>
      <w:r w:rsidRPr="00BE4C3D">
        <w:rPr>
          <w:sz w:val="24"/>
          <w:rtl/>
        </w:rPr>
        <w:t xml:space="preserve"> </w:t>
      </w:r>
      <w:r w:rsidRPr="00BE4C3D">
        <w:rPr>
          <w:rFonts w:hint="cs"/>
          <w:sz w:val="24"/>
          <w:rtl/>
        </w:rPr>
        <w:t>בהלך</w:t>
      </w:r>
      <w:r w:rsidRPr="00BE4C3D">
        <w:rPr>
          <w:sz w:val="24"/>
          <w:rtl/>
        </w:rPr>
        <w:t xml:space="preserve"> </w:t>
      </w:r>
      <w:r w:rsidRPr="00BE4C3D">
        <w:rPr>
          <w:rFonts w:hint="cs"/>
          <w:sz w:val="24"/>
          <w:rtl/>
        </w:rPr>
        <w:t>הרוח</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הוועידה</w:t>
      </w:r>
      <w:r w:rsidRPr="00BE4C3D">
        <w:rPr>
          <w:sz w:val="24"/>
          <w:rtl/>
        </w:rPr>
        <w:t xml:space="preserve"> </w:t>
      </w:r>
      <w:r w:rsidRPr="00BE4C3D">
        <w:rPr>
          <w:rFonts w:hint="cs"/>
          <w:sz w:val="24"/>
          <w:rtl/>
        </w:rPr>
        <w:t>הגיבו</w:t>
      </w:r>
      <w:r w:rsidRPr="00BE4C3D">
        <w:rPr>
          <w:sz w:val="24"/>
          <w:rtl/>
        </w:rPr>
        <w:t xml:space="preserve"> </w:t>
      </w:r>
      <w:r w:rsidRPr="00BE4C3D">
        <w:rPr>
          <w:rFonts w:hint="cs"/>
          <w:sz w:val="24"/>
          <w:rtl/>
        </w:rPr>
        <w:t>פחות</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יותר</w:t>
      </w:r>
      <w:r w:rsidRPr="00BE4C3D">
        <w:rPr>
          <w:sz w:val="24"/>
          <w:rtl/>
        </w:rPr>
        <w:t xml:space="preserve"> </w:t>
      </w:r>
      <w:r w:rsidRPr="00BE4C3D">
        <w:rPr>
          <w:rFonts w:hint="cs"/>
          <w:sz w:val="24"/>
          <w:rtl/>
        </w:rPr>
        <w:t>כך</w:t>
      </w:r>
      <w:r w:rsidRPr="00BE4C3D">
        <w:rPr>
          <w:sz w:val="24"/>
          <w:rtl/>
        </w:rPr>
        <w:t>: "</w:t>
      </w:r>
      <w:r w:rsidRPr="00BE4C3D">
        <w:rPr>
          <w:rFonts w:hint="cs"/>
          <w:sz w:val="24"/>
          <w:rtl/>
        </w:rPr>
        <w:t>העולם</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נמצא</w:t>
      </w:r>
      <w:r w:rsidRPr="00BE4C3D">
        <w:rPr>
          <w:sz w:val="24"/>
          <w:rtl/>
        </w:rPr>
        <w:t xml:space="preserve"> </w:t>
      </w:r>
      <w:r w:rsidRPr="00BE4C3D">
        <w:rPr>
          <w:rFonts w:hint="cs"/>
          <w:sz w:val="24"/>
          <w:rtl/>
        </w:rPr>
        <w:t>שם</w:t>
      </w:r>
      <w:r w:rsidRPr="00BE4C3D">
        <w:rPr>
          <w:sz w:val="24"/>
          <w:rtl/>
        </w:rPr>
        <w:t xml:space="preserve">, </w:t>
      </w:r>
      <w:r w:rsidRPr="00BE4C3D">
        <w:rPr>
          <w:rFonts w:hint="cs"/>
          <w:sz w:val="24"/>
          <w:rtl/>
        </w:rPr>
        <w:t>בוועידה</w:t>
      </w:r>
      <w:r w:rsidRPr="00BE4C3D">
        <w:rPr>
          <w:sz w:val="24"/>
          <w:rtl/>
        </w:rPr>
        <w:t>", "</w:t>
      </w:r>
      <w:r w:rsidRPr="00BE4C3D">
        <w:rPr>
          <w:rFonts w:hint="cs"/>
          <w:sz w:val="24"/>
          <w:rtl/>
        </w:rPr>
        <w:t>לא</w:t>
      </w:r>
      <w:r w:rsidRPr="00BE4C3D">
        <w:rPr>
          <w:sz w:val="24"/>
          <w:rtl/>
        </w:rPr>
        <w:t xml:space="preserve"> </w:t>
      </w:r>
      <w:r w:rsidRPr="00BE4C3D">
        <w:rPr>
          <w:rFonts w:hint="cs"/>
          <w:sz w:val="24"/>
          <w:rtl/>
        </w:rPr>
        <w:t>שם</w:t>
      </w:r>
      <w:r w:rsidRPr="00BE4C3D">
        <w:rPr>
          <w:sz w:val="24"/>
          <w:rtl/>
        </w:rPr>
        <w:t xml:space="preserve"> </w:t>
      </w:r>
      <w:r w:rsidRPr="00BE4C3D">
        <w:rPr>
          <w:rFonts w:hint="cs"/>
          <w:sz w:val="24"/>
          <w:rtl/>
        </w:rPr>
        <w:t>נקבעים</w:t>
      </w:r>
      <w:r w:rsidRPr="00BE4C3D">
        <w:rPr>
          <w:sz w:val="24"/>
          <w:rtl/>
        </w:rPr>
        <w:t xml:space="preserve"> </w:t>
      </w:r>
      <w:r w:rsidRPr="00BE4C3D">
        <w:rPr>
          <w:rFonts w:hint="cs"/>
          <w:sz w:val="24"/>
          <w:rtl/>
        </w:rPr>
        <w:t>הדברים</w:t>
      </w:r>
      <w:r w:rsidRPr="00BE4C3D">
        <w:rPr>
          <w:sz w:val="24"/>
          <w:rtl/>
        </w:rPr>
        <w:t>", "</w:t>
      </w:r>
      <w:r w:rsidRPr="00BE4C3D">
        <w:rPr>
          <w:rFonts w:hint="cs"/>
          <w:sz w:val="24"/>
          <w:rtl/>
        </w:rPr>
        <w:t>פסו</w:t>
      </w:r>
      <w:r w:rsidRPr="00BE4C3D">
        <w:rPr>
          <w:sz w:val="24"/>
          <w:rtl/>
        </w:rPr>
        <w:t xml:space="preserve"> </w:t>
      </w:r>
      <w:r w:rsidRPr="00BE4C3D">
        <w:rPr>
          <w:rFonts w:hint="cs"/>
          <w:sz w:val="24"/>
          <w:rtl/>
        </w:rPr>
        <w:t>אידאליסטים</w:t>
      </w:r>
      <w:r w:rsidRPr="00BE4C3D">
        <w:rPr>
          <w:sz w:val="24"/>
          <w:rtl/>
        </w:rPr>
        <w:t xml:space="preserve"> </w:t>
      </w:r>
      <w:r w:rsidRPr="00BE4C3D">
        <w:rPr>
          <w:rFonts w:hint="cs"/>
          <w:sz w:val="24"/>
          <w:rtl/>
        </w:rPr>
        <w:t>מן</w:t>
      </w:r>
      <w:r w:rsidRPr="00BE4C3D">
        <w:rPr>
          <w:sz w:val="24"/>
          <w:rtl/>
        </w:rPr>
        <w:t xml:space="preserve"> </w:t>
      </w:r>
      <w:r w:rsidRPr="00BE4C3D">
        <w:rPr>
          <w:rFonts w:hint="cs"/>
          <w:sz w:val="24"/>
          <w:rtl/>
        </w:rPr>
        <w:t>הארץ</w:t>
      </w:r>
      <w:r w:rsidRPr="00BE4C3D">
        <w:rPr>
          <w:sz w:val="24"/>
          <w:rtl/>
        </w:rPr>
        <w:t>", "</w:t>
      </w:r>
      <w:r w:rsidRPr="00BE4C3D">
        <w:rPr>
          <w:rFonts w:hint="cs"/>
          <w:sz w:val="24"/>
          <w:rtl/>
        </w:rPr>
        <w:t>אז</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אם</w:t>
      </w:r>
      <w:r w:rsidRPr="00BE4C3D">
        <w:rPr>
          <w:sz w:val="24"/>
          <w:rtl/>
        </w:rPr>
        <w:t xml:space="preserve"> </w:t>
      </w:r>
      <w:r w:rsidRPr="00BE4C3D">
        <w:rPr>
          <w:rFonts w:hint="cs"/>
          <w:sz w:val="24"/>
          <w:rtl/>
        </w:rPr>
        <w:t>קבוצת</w:t>
      </w:r>
      <w:r w:rsidRPr="00BE4C3D">
        <w:rPr>
          <w:sz w:val="24"/>
          <w:rtl/>
        </w:rPr>
        <w:t xml:space="preserve"> </w:t>
      </w:r>
      <w:r w:rsidRPr="00BE4C3D">
        <w:rPr>
          <w:rFonts w:hint="cs"/>
          <w:sz w:val="24"/>
          <w:rtl/>
        </w:rPr>
        <w:t>חניכים</w:t>
      </w:r>
      <w:r w:rsidRPr="00BE4C3D">
        <w:rPr>
          <w:sz w:val="24"/>
          <w:rtl/>
        </w:rPr>
        <w:t xml:space="preserve"> </w:t>
      </w:r>
      <w:r w:rsidRPr="00BE4C3D">
        <w:rPr>
          <w:rFonts w:hint="cs"/>
          <w:sz w:val="24"/>
          <w:rtl/>
        </w:rPr>
        <w:t>בבני</w:t>
      </w:r>
      <w:r w:rsidRPr="00BE4C3D">
        <w:rPr>
          <w:sz w:val="24"/>
          <w:rtl/>
        </w:rPr>
        <w:t>-</w:t>
      </w:r>
      <w:r w:rsidRPr="00BE4C3D">
        <w:rPr>
          <w:rFonts w:hint="cs"/>
          <w:sz w:val="24"/>
          <w:rtl/>
        </w:rPr>
        <w:t>עקיבא</w:t>
      </w:r>
      <w:r w:rsidRPr="00BE4C3D">
        <w:rPr>
          <w:sz w:val="24"/>
          <w:rtl/>
        </w:rPr>
        <w:t xml:space="preserve"> </w:t>
      </w:r>
      <w:r w:rsidRPr="00BE4C3D">
        <w:rPr>
          <w:rFonts w:hint="cs"/>
          <w:sz w:val="24"/>
          <w:rtl/>
        </w:rPr>
        <w:t>החליטו</w:t>
      </w:r>
      <w:r w:rsidRPr="00BE4C3D">
        <w:rPr>
          <w:sz w:val="24"/>
          <w:rtl/>
        </w:rPr>
        <w:t xml:space="preserve"> </w:t>
      </w:r>
      <w:r w:rsidRPr="00BE4C3D">
        <w:rPr>
          <w:rFonts w:hint="cs"/>
          <w:sz w:val="24"/>
          <w:rtl/>
        </w:rPr>
        <w:t>לקרוא</w:t>
      </w:r>
      <w:r w:rsidRPr="00BE4C3D">
        <w:rPr>
          <w:sz w:val="24"/>
          <w:rtl/>
        </w:rPr>
        <w:t xml:space="preserve"> </w:t>
      </w:r>
      <w:r w:rsidRPr="00BE4C3D">
        <w:rPr>
          <w:rFonts w:hint="cs"/>
          <w:sz w:val="24"/>
          <w:rtl/>
        </w:rPr>
        <w:t>לחינוך</w:t>
      </w:r>
      <w:r w:rsidRPr="00BE4C3D">
        <w:rPr>
          <w:sz w:val="24"/>
          <w:rtl/>
        </w:rPr>
        <w:t xml:space="preserve"> </w:t>
      </w:r>
      <w:r w:rsidRPr="00BE4C3D">
        <w:rPr>
          <w:rFonts w:hint="cs"/>
          <w:sz w:val="24"/>
          <w:rtl/>
        </w:rPr>
        <w:t>הטרוגני</w:t>
      </w:r>
      <w:r w:rsidRPr="00BE4C3D">
        <w:rPr>
          <w:sz w:val="24"/>
          <w:rtl/>
        </w:rPr>
        <w:t xml:space="preserve"> </w:t>
      </w:r>
      <w:r w:rsidRPr="00BE4C3D">
        <w:rPr>
          <w:rFonts w:hint="cs"/>
          <w:sz w:val="24"/>
          <w:rtl/>
        </w:rPr>
        <w:t>במוסדות</w:t>
      </w:r>
      <w:r w:rsidRPr="00BE4C3D">
        <w:rPr>
          <w:sz w:val="24"/>
          <w:rtl/>
        </w:rPr>
        <w:t xml:space="preserve"> </w:t>
      </w:r>
      <w:r w:rsidRPr="00BE4C3D">
        <w:rPr>
          <w:rFonts w:hint="cs"/>
          <w:sz w:val="24"/>
          <w:rtl/>
        </w:rPr>
        <w:t>החינוך</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הציונות</w:t>
      </w:r>
      <w:r w:rsidRPr="00BE4C3D">
        <w:rPr>
          <w:sz w:val="24"/>
          <w:rtl/>
        </w:rPr>
        <w:t xml:space="preserve"> </w:t>
      </w:r>
      <w:r w:rsidRPr="00BE4C3D">
        <w:rPr>
          <w:rFonts w:hint="cs"/>
          <w:sz w:val="24"/>
          <w:rtl/>
        </w:rPr>
        <w:t>הדתית</w:t>
      </w:r>
      <w:r w:rsidRPr="00BE4C3D">
        <w:rPr>
          <w:sz w:val="24"/>
          <w:rtl/>
        </w:rPr>
        <w:t>", "</w:t>
      </w:r>
      <w:r w:rsidRPr="00BE4C3D">
        <w:rPr>
          <w:rFonts w:hint="cs"/>
          <w:sz w:val="24"/>
          <w:rtl/>
        </w:rPr>
        <w:t>כדאי</w:t>
      </w:r>
      <w:r w:rsidRPr="00BE4C3D">
        <w:rPr>
          <w:sz w:val="24"/>
          <w:rtl/>
        </w:rPr>
        <w:t xml:space="preserve"> </w:t>
      </w:r>
      <w:r w:rsidRPr="00BE4C3D">
        <w:rPr>
          <w:rFonts w:hint="cs"/>
          <w:sz w:val="24"/>
          <w:rtl/>
        </w:rPr>
        <w:t>להיות</w:t>
      </w:r>
      <w:r w:rsidRPr="00BE4C3D">
        <w:rPr>
          <w:sz w:val="24"/>
          <w:rtl/>
        </w:rPr>
        <w:t xml:space="preserve"> </w:t>
      </w:r>
      <w:r w:rsidRPr="00BE4C3D">
        <w:rPr>
          <w:rFonts w:hint="cs"/>
          <w:sz w:val="24"/>
          <w:rtl/>
        </w:rPr>
        <w:t>ריאליים</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הקרקע</w:t>
      </w:r>
      <w:r w:rsidRPr="00BE4C3D">
        <w:rPr>
          <w:sz w:val="24"/>
          <w:rtl/>
        </w:rPr>
        <w:t xml:space="preserve"> </w:t>
      </w:r>
      <w:r w:rsidRPr="00BE4C3D">
        <w:rPr>
          <w:rFonts w:hint="cs"/>
          <w:sz w:val="24"/>
          <w:rtl/>
        </w:rPr>
        <w:t>ולא</w:t>
      </w:r>
      <w:r w:rsidRPr="00BE4C3D">
        <w:rPr>
          <w:sz w:val="24"/>
          <w:rtl/>
        </w:rPr>
        <w:t xml:space="preserve"> </w:t>
      </w:r>
      <w:r w:rsidRPr="00BE4C3D">
        <w:rPr>
          <w:rFonts w:hint="cs"/>
          <w:sz w:val="24"/>
          <w:rtl/>
        </w:rPr>
        <w:t>לחלום</w:t>
      </w:r>
      <w:r w:rsidRPr="00BE4C3D">
        <w:rPr>
          <w:sz w:val="24"/>
          <w:rtl/>
        </w:rPr>
        <w:t xml:space="preserve"> </w:t>
      </w:r>
      <w:r w:rsidRPr="00BE4C3D">
        <w:rPr>
          <w:rFonts w:hint="cs"/>
          <w:sz w:val="24"/>
          <w:rtl/>
        </w:rPr>
        <w:t>חלומות</w:t>
      </w:r>
      <w:r w:rsidRPr="00BE4C3D">
        <w:rPr>
          <w:sz w:val="24"/>
          <w:rtl/>
        </w:rPr>
        <w:t xml:space="preserve">" </w:t>
      </w:r>
      <w:r w:rsidRPr="00BE4C3D">
        <w:rPr>
          <w:rFonts w:hint="cs"/>
          <w:sz w:val="24"/>
          <w:rtl/>
        </w:rPr>
        <w:t>וכד</w:t>
      </w:r>
      <w:r w:rsidRPr="00BE4C3D">
        <w:rPr>
          <w:sz w:val="24"/>
          <w:rtl/>
        </w:rPr>
        <w:t>'.</w:t>
      </w:r>
    </w:p>
    <w:p w14:paraId="4574BA42" w14:textId="77777777" w:rsidR="000F312E" w:rsidRPr="00BE4C3D" w:rsidRDefault="000F312E" w:rsidP="000F312E">
      <w:pPr>
        <w:rPr>
          <w:sz w:val="24"/>
          <w:rtl/>
        </w:rPr>
      </w:pPr>
      <w:r w:rsidRPr="00BE4C3D">
        <w:rPr>
          <w:rFonts w:hint="cs"/>
          <w:sz w:val="24"/>
          <w:rtl/>
        </w:rPr>
        <w:t>מנהיגי</w:t>
      </w:r>
      <w:r w:rsidRPr="00BE4C3D">
        <w:rPr>
          <w:sz w:val="24"/>
          <w:rtl/>
        </w:rPr>
        <w:t xml:space="preserve"> </w:t>
      </w:r>
      <w:r w:rsidRPr="00BE4C3D">
        <w:rPr>
          <w:rFonts w:hint="cs"/>
          <w:sz w:val="24"/>
          <w:rtl/>
        </w:rPr>
        <w:t>חינוך</w:t>
      </w:r>
      <w:r w:rsidRPr="00BE4C3D">
        <w:rPr>
          <w:sz w:val="24"/>
          <w:rtl/>
        </w:rPr>
        <w:t xml:space="preserve"> </w:t>
      </w:r>
      <w:r w:rsidRPr="00BE4C3D">
        <w:rPr>
          <w:rFonts w:hint="cs"/>
          <w:sz w:val="24"/>
          <w:rtl/>
        </w:rPr>
        <w:t>יקרים</w:t>
      </w:r>
      <w:r w:rsidRPr="00BE4C3D">
        <w:rPr>
          <w:sz w:val="24"/>
          <w:rtl/>
        </w:rPr>
        <w:t xml:space="preserve"> - </w:t>
      </w:r>
      <w:r w:rsidRPr="00BE4C3D">
        <w:rPr>
          <w:rFonts w:hint="cs"/>
          <w:sz w:val="24"/>
          <w:rtl/>
        </w:rPr>
        <w:t>אנחנו</w:t>
      </w:r>
      <w:r w:rsidRPr="00BE4C3D">
        <w:rPr>
          <w:sz w:val="24"/>
          <w:rtl/>
        </w:rPr>
        <w:t xml:space="preserve"> "</w:t>
      </w:r>
      <w:r w:rsidRPr="00BE4C3D">
        <w:rPr>
          <w:rFonts w:hint="cs"/>
          <w:sz w:val="24"/>
          <w:rtl/>
        </w:rPr>
        <w:t>בפנים</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בחוץ</w:t>
      </w:r>
      <w:r w:rsidRPr="00BE4C3D">
        <w:rPr>
          <w:sz w:val="24"/>
          <w:rtl/>
        </w:rPr>
        <w:t xml:space="preserve">"? </w:t>
      </w:r>
      <w:r w:rsidRPr="00BE4C3D">
        <w:rPr>
          <w:rFonts w:hint="cs"/>
          <w:sz w:val="24"/>
          <w:rtl/>
        </w:rPr>
        <w:t>בחיינו</w:t>
      </w:r>
      <w:r w:rsidRPr="00BE4C3D">
        <w:rPr>
          <w:sz w:val="24"/>
          <w:rtl/>
        </w:rPr>
        <w:t xml:space="preserve"> </w:t>
      </w:r>
      <w:r w:rsidRPr="00BE4C3D">
        <w:rPr>
          <w:rFonts w:hint="cs"/>
          <w:sz w:val="24"/>
          <w:rtl/>
        </w:rPr>
        <w:t>בבתי</w:t>
      </w:r>
      <w:r w:rsidRPr="00BE4C3D">
        <w:rPr>
          <w:sz w:val="24"/>
          <w:rtl/>
        </w:rPr>
        <w:t xml:space="preserve"> </w:t>
      </w:r>
      <w:r w:rsidRPr="00BE4C3D">
        <w:rPr>
          <w:rFonts w:hint="cs"/>
          <w:sz w:val="24"/>
          <w:rtl/>
        </w:rPr>
        <w:t>החינוך</w:t>
      </w:r>
      <w:r w:rsidRPr="00BE4C3D">
        <w:rPr>
          <w:sz w:val="24"/>
          <w:rtl/>
        </w:rPr>
        <w:t xml:space="preserve">, </w:t>
      </w:r>
      <w:r w:rsidRPr="00BE4C3D">
        <w:rPr>
          <w:rFonts w:hint="cs"/>
          <w:sz w:val="24"/>
          <w:rtl/>
        </w:rPr>
        <w:t>בחינוכנו</w:t>
      </w:r>
      <w:r w:rsidRPr="00BE4C3D">
        <w:rPr>
          <w:sz w:val="24"/>
          <w:rtl/>
        </w:rPr>
        <w:t xml:space="preserve"> </w:t>
      </w:r>
      <w:r w:rsidRPr="00BE4C3D">
        <w:rPr>
          <w:rFonts w:hint="cs"/>
          <w:sz w:val="24"/>
          <w:rtl/>
        </w:rPr>
        <w:t>בתוך</w:t>
      </w:r>
      <w:r w:rsidRPr="00BE4C3D">
        <w:rPr>
          <w:sz w:val="24"/>
          <w:rtl/>
        </w:rPr>
        <w:t xml:space="preserve"> </w:t>
      </w:r>
      <w:r w:rsidRPr="00BE4C3D">
        <w:rPr>
          <w:rFonts w:hint="cs"/>
          <w:sz w:val="24"/>
          <w:rtl/>
        </w:rPr>
        <w:t>המוסד</w:t>
      </w:r>
      <w:r w:rsidRPr="00BE4C3D">
        <w:rPr>
          <w:sz w:val="24"/>
          <w:rtl/>
        </w:rPr>
        <w:t xml:space="preserve"> </w:t>
      </w:r>
      <w:r w:rsidRPr="00BE4C3D">
        <w:rPr>
          <w:rFonts w:hint="cs"/>
          <w:sz w:val="24"/>
          <w:rtl/>
        </w:rPr>
        <w:t>החינוכי</w:t>
      </w:r>
      <w:r>
        <w:rPr>
          <w:rFonts w:hint="cs"/>
          <w:sz w:val="24"/>
          <w:rtl/>
        </w:rPr>
        <w:t xml:space="preserve"> </w:t>
      </w:r>
      <w:r w:rsidRPr="00BE4C3D">
        <w:rPr>
          <w:sz w:val="24"/>
          <w:rtl/>
        </w:rPr>
        <w:t xml:space="preserve">- </w:t>
      </w:r>
      <w:r w:rsidRPr="00BE4C3D">
        <w:rPr>
          <w:rFonts w:hint="cs"/>
          <w:sz w:val="24"/>
          <w:rtl/>
        </w:rPr>
        <w:t>במשפחה</w:t>
      </w:r>
      <w:r w:rsidRPr="00BE4C3D">
        <w:rPr>
          <w:sz w:val="24"/>
          <w:rtl/>
        </w:rPr>
        <w:t xml:space="preserve"> – </w:t>
      </w:r>
      <w:r w:rsidRPr="00BE4C3D">
        <w:rPr>
          <w:rFonts w:hint="cs"/>
          <w:sz w:val="24"/>
          <w:rtl/>
        </w:rPr>
        <w:t>אנחנו</w:t>
      </w:r>
      <w:r w:rsidRPr="00BE4C3D">
        <w:rPr>
          <w:sz w:val="24"/>
          <w:rtl/>
        </w:rPr>
        <w:t xml:space="preserve"> "</w:t>
      </w:r>
      <w:r w:rsidRPr="00BE4C3D">
        <w:rPr>
          <w:rFonts w:hint="cs"/>
          <w:sz w:val="24"/>
          <w:rtl/>
        </w:rPr>
        <w:t>בבועת</w:t>
      </w:r>
      <w:r w:rsidRPr="00BE4C3D">
        <w:rPr>
          <w:sz w:val="24"/>
          <w:rtl/>
        </w:rPr>
        <w:t xml:space="preserve"> </w:t>
      </w:r>
      <w:r w:rsidRPr="00BE4C3D">
        <w:rPr>
          <w:rFonts w:hint="cs"/>
          <w:sz w:val="24"/>
          <w:rtl/>
        </w:rPr>
        <w:t>הוועידה</w:t>
      </w:r>
      <w:r w:rsidRPr="00BE4C3D">
        <w:rPr>
          <w:sz w:val="24"/>
          <w:rtl/>
        </w:rPr>
        <w:t xml:space="preserve">", </w:t>
      </w:r>
      <w:r w:rsidRPr="00BE4C3D">
        <w:rPr>
          <w:rFonts w:hint="cs"/>
          <w:sz w:val="24"/>
          <w:rtl/>
        </w:rPr>
        <w:t>בהלך</w:t>
      </w:r>
      <w:r w:rsidRPr="00BE4C3D">
        <w:rPr>
          <w:sz w:val="24"/>
          <w:rtl/>
        </w:rPr>
        <w:t xml:space="preserve"> </w:t>
      </w:r>
      <w:r w:rsidRPr="00BE4C3D">
        <w:rPr>
          <w:rFonts w:hint="cs"/>
          <w:sz w:val="24"/>
          <w:rtl/>
        </w:rPr>
        <w:t>הרוח</w:t>
      </w:r>
      <w:r w:rsidRPr="00BE4C3D">
        <w:rPr>
          <w:sz w:val="24"/>
          <w:rtl/>
        </w:rPr>
        <w:t xml:space="preserve"> </w:t>
      </w:r>
      <w:r w:rsidRPr="00BE4C3D">
        <w:rPr>
          <w:rFonts w:hint="cs"/>
          <w:sz w:val="24"/>
          <w:rtl/>
        </w:rPr>
        <w:t>החלוצי</w:t>
      </w:r>
      <w:r w:rsidRPr="00BE4C3D">
        <w:rPr>
          <w:sz w:val="24"/>
          <w:rtl/>
        </w:rPr>
        <w:t xml:space="preserve"> </w:t>
      </w:r>
      <w:r w:rsidRPr="00BE4C3D">
        <w:rPr>
          <w:rFonts w:hint="cs"/>
          <w:sz w:val="24"/>
          <w:rtl/>
        </w:rPr>
        <w:t>והאידאליסטי</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תנועת</w:t>
      </w:r>
      <w:r w:rsidRPr="00BE4C3D">
        <w:rPr>
          <w:sz w:val="24"/>
          <w:rtl/>
        </w:rPr>
        <w:t xml:space="preserve"> </w:t>
      </w:r>
      <w:r w:rsidRPr="00BE4C3D">
        <w:rPr>
          <w:rFonts w:hint="cs"/>
          <w:sz w:val="24"/>
          <w:rtl/>
        </w:rPr>
        <w:t>הנוער</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שאנחנו</w:t>
      </w:r>
      <w:r w:rsidRPr="00BE4C3D">
        <w:rPr>
          <w:sz w:val="24"/>
          <w:rtl/>
        </w:rPr>
        <w:t xml:space="preserve"> "</w:t>
      </w:r>
      <w:r w:rsidRPr="00BE4C3D">
        <w:rPr>
          <w:rFonts w:hint="cs"/>
          <w:sz w:val="24"/>
          <w:rtl/>
        </w:rPr>
        <w:t>חיים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המציאות</w:t>
      </w:r>
      <w:r w:rsidRPr="00BE4C3D">
        <w:rPr>
          <w:sz w:val="24"/>
          <w:rtl/>
        </w:rPr>
        <w:t xml:space="preserve">"? </w:t>
      </w:r>
      <w:r w:rsidRPr="00BE4C3D">
        <w:rPr>
          <w:rFonts w:hint="cs"/>
          <w:sz w:val="24"/>
          <w:rtl/>
        </w:rPr>
        <w:t>כשאנחנו</w:t>
      </w:r>
      <w:r w:rsidRPr="00BE4C3D">
        <w:rPr>
          <w:sz w:val="24"/>
          <w:rtl/>
        </w:rPr>
        <w:t xml:space="preserve"> </w:t>
      </w:r>
      <w:r w:rsidRPr="00BE4C3D">
        <w:rPr>
          <w:rFonts w:hint="cs"/>
          <w:sz w:val="24"/>
          <w:rtl/>
        </w:rPr>
        <w:t>מנסים</w:t>
      </w:r>
      <w:r w:rsidRPr="00BE4C3D">
        <w:rPr>
          <w:sz w:val="24"/>
          <w:rtl/>
        </w:rPr>
        <w:t xml:space="preserve"> </w:t>
      </w:r>
      <w:r w:rsidRPr="00BE4C3D">
        <w:rPr>
          <w:rFonts w:hint="cs"/>
          <w:sz w:val="24"/>
          <w:rtl/>
        </w:rPr>
        <w:t>להתחנך</w:t>
      </w:r>
      <w:r w:rsidRPr="00BE4C3D">
        <w:rPr>
          <w:sz w:val="24"/>
          <w:rtl/>
        </w:rPr>
        <w:t xml:space="preserve"> </w:t>
      </w:r>
      <w:r w:rsidRPr="00BE4C3D">
        <w:rPr>
          <w:rFonts w:hint="cs"/>
          <w:sz w:val="24"/>
          <w:rtl/>
        </w:rPr>
        <w:t>ולחנך</w:t>
      </w:r>
      <w:r w:rsidRPr="00BE4C3D">
        <w:rPr>
          <w:sz w:val="24"/>
          <w:rtl/>
        </w:rPr>
        <w:t xml:space="preserve"> </w:t>
      </w:r>
      <w:r w:rsidRPr="00BE4C3D">
        <w:rPr>
          <w:rFonts w:hint="cs"/>
          <w:sz w:val="24"/>
          <w:rtl/>
        </w:rPr>
        <w:t>בבתי</w:t>
      </w:r>
      <w:r w:rsidRPr="00BE4C3D">
        <w:rPr>
          <w:sz w:val="24"/>
          <w:rtl/>
        </w:rPr>
        <w:t xml:space="preserve"> </w:t>
      </w:r>
      <w:r w:rsidRPr="00BE4C3D">
        <w:rPr>
          <w:rFonts w:hint="cs"/>
          <w:sz w:val="24"/>
          <w:rtl/>
        </w:rPr>
        <w:t>הספר</w:t>
      </w:r>
      <w:r w:rsidRPr="00BE4C3D">
        <w:rPr>
          <w:sz w:val="24"/>
          <w:rtl/>
        </w:rPr>
        <w:t xml:space="preserve">, </w:t>
      </w:r>
      <w:r w:rsidRPr="00BE4C3D">
        <w:rPr>
          <w:rFonts w:hint="cs"/>
          <w:sz w:val="24"/>
          <w:rtl/>
        </w:rPr>
        <w:t>בישיבות</w:t>
      </w:r>
      <w:r w:rsidRPr="00BE4C3D">
        <w:rPr>
          <w:sz w:val="24"/>
          <w:rtl/>
        </w:rPr>
        <w:t xml:space="preserve"> </w:t>
      </w:r>
      <w:r w:rsidRPr="00BE4C3D">
        <w:rPr>
          <w:rFonts w:hint="cs"/>
          <w:sz w:val="24"/>
          <w:rtl/>
        </w:rPr>
        <w:t>ובאולפנות</w:t>
      </w:r>
      <w:r w:rsidRPr="00BE4C3D">
        <w:rPr>
          <w:sz w:val="24"/>
          <w:rtl/>
        </w:rPr>
        <w:t xml:space="preserve">, </w:t>
      </w:r>
      <w:r w:rsidRPr="00BE4C3D">
        <w:rPr>
          <w:rFonts w:hint="cs"/>
          <w:sz w:val="24"/>
          <w:rtl/>
        </w:rPr>
        <w:t>האם</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לחלום</w:t>
      </w:r>
      <w:r w:rsidRPr="00BE4C3D">
        <w:rPr>
          <w:sz w:val="24"/>
          <w:rtl/>
        </w:rPr>
        <w:t xml:space="preserve">? </w:t>
      </w:r>
      <w:r w:rsidRPr="00BE4C3D">
        <w:rPr>
          <w:rFonts w:hint="cs"/>
          <w:sz w:val="24"/>
          <w:rtl/>
        </w:rPr>
        <w:t>לחשוב</w:t>
      </w:r>
      <w:r w:rsidRPr="00BE4C3D">
        <w:rPr>
          <w:sz w:val="24"/>
          <w:rtl/>
        </w:rPr>
        <w:t xml:space="preserve"> </w:t>
      </w:r>
      <w:r w:rsidRPr="00BE4C3D">
        <w:rPr>
          <w:rFonts w:hint="cs"/>
          <w:sz w:val="24"/>
          <w:rtl/>
        </w:rPr>
        <w:t>רחוק</w:t>
      </w:r>
      <w:r w:rsidRPr="00BE4C3D">
        <w:rPr>
          <w:sz w:val="24"/>
          <w:rtl/>
        </w:rPr>
        <w:t>?</w:t>
      </w:r>
      <w:r>
        <w:rPr>
          <w:rFonts w:hint="cs"/>
          <w:sz w:val="24"/>
          <w:rtl/>
        </w:rPr>
        <w:t xml:space="preserve"> האם</w:t>
      </w:r>
      <w:r w:rsidRPr="00BE4C3D">
        <w:rPr>
          <w:sz w:val="24"/>
          <w:rtl/>
        </w:rPr>
        <w:t xml:space="preserve"> </w:t>
      </w:r>
      <w:r w:rsidRPr="00BE4C3D">
        <w:rPr>
          <w:rFonts w:hint="cs"/>
          <w:sz w:val="24"/>
          <w:rtl/>
        </w:rPr>
        <w:t>כובד</w:t>
      </w:r>
      <w:r w:rsidRPr="00BE4C3D">
        <w:rPr>
          <w:sz w:val="24"/>
          <w:rtl/>
        </w:rPr>
        <w:t xml:space="preserve"> </w:t>
      </w:r>
      <w:r w:rsidRPr="00BE4C3D">
        <w:rPr>
          <w:rFonts w:hint="cs"/>
          <w:sz w:val="24"/>
          <w:rtl/>
        </w:rPr>
        <w:t>המשקל</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להיות</w:t>
      </w:r>
      <w:r w:rsidRPr="00BE4C3D">
        <w:rPr>
          <w:sz w:val="24"/>
          <w:rtl/>
        </w:rPr>
        <w:t xml:space="preserve"> </w:t>
      </w:r>
      <w:r w:rsidRPr="00BE4C3D">
        <w:rPr>
          <w:rFonts w:hint="cs"/>
          <w:sz w:val="24"/>
          <w:rtl/>
        </w:rPr>
        <w:t>בחינוך</w:t>
      </w:r>
      <w:r w:rsidRPr="00BE4C3D">
        <w:rPr>
          <w:sz w:val="24"/>
          <w:rtl/>
        </w:rPr>
        <w:t xml:space="preserve"> </w:t>
      </w:r>
      <w:r w:rsidRPr="00BE4C3D">
        <w:rPr>
          <w:rFonts w:hint="cs"/>
          <w:sz w:val="24"/>
          <w:rtl/>
        </w:rPr>
        <w:t>לטוהר</w:t>
      </w:r>
      <w:r w:rsidRPr="00BE4C3D">
        <w:rPr>
          <w:sz w:val="24"/>
          <w:rtl/>
        </w:rPr>
        <w:t xml:space="preserve"> </w:t>
      </w:r>
      <w:r w:rsidRPr="00BE4C3D">
        <w:rPr>
          <w:rFonts w:hint="cs"/>
          <w:sz w:val="24"/>
          <w:rtl/>
        </w:rPr>
        <w:t>מוחלט</w:t>
      </w:r>
      <w:r w:rsidRPr="00BE4C3D">
        <w:rPr>
          <w:sz w:val="24"/>
          <w:rtl/>
        </w:rPr>
        <w:t xml:space="preserve">, </w:t>
      </w:r>
      <w:r w:rsidRPr="00BE4C3D">
        <w:rPr>
          <w:rFonts w:hint="cs"/>
          <w:sz w:val="24"/>
          <w:rtl/>
        </w:rPr>
        <w:t>לתמימות</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שמא</w:t>
      </w:r>
      <w:r w:rsidRPr="00BE4C3D">
        <w:rPr>
          <w:sz w:val="24"/>
          <w:rtl/>
        </w:rPr>
        <w:t xml:space="preserve"> </w:t>
      </w:r>
      <w:r w:rsidRPr="00BE4C3D">
        <w:rPr>
          <w:rFonts w:hint="cs"/>
          <w:sz w:val="24"/>
          <w:rtl/>
        </w:rPr>
        <w:t>הנקודה</w:t>
      </w:r>
      <w:r w:rsidRPr="00BE4C3D">
        <w:rPr>
          <w:sz w:val="24"/>
          <w:rtl/>
        </w:rPr>
        <w:t xml:space="preserve"> </w:t>
      </w:r>
      <w:r w:rsidRPr="00BE4C3D">
        <w:rPr>
          <w:rFonts w:hint="cs"/>
          <w:sz w:val="24"/>
          <w:rtl/>
        </w:rPr>
        <w:t>הארכימדית</w:t>
      </w:r>
      <w:r w:rsidRPr="00BE4C3D">
        <w:rPr>
          <w:sz w:val="24"/>
          <w:rtl/>
        </w:rPr>
        <w:t xml:space="preserve"> </w:t>
      </w:r>
      <w:r w:rsidRPr="00BE4C3D">
        <w:rPr>
          <w:rFonts w:hint="cs"/>
          <w:sz w:val="24"/>
          <w:rtl/>
        </w:rPr>
        <w:t>היא</w:t>
      </w:r>
      <w:r w:rsidRPr="00BE4C3D">
        <w:rPr>
          <w:sz w:val="24"/>
          <w:rtl/>
        </w:rPr>
        <w:t xml:space="preserve"> </w:t>
      </w:r>
      <w:r w:rsidRPr="00BE4C3D">
        <w:rPr>
          <w:rFonts w:hint="cs"/>
          <w:sz w:val="24"/>
          <w:rtl/>
        </w:rPr>
        <w:t>ההתמודדות</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עולם</w:t>
      </w:r>
      <w:r w:rsidRPr="00BE4C3D">
        <w:rPr>
          <w:sz w:val="24"/>
          <w:rtl/>
        </w:rPr>
        <w:t xml:space="preserve"> </w:t>
      </w:r>
      <w:r w:rsidRPr="00BE4C3D">
        <w:rPr>
          <w:rFonts w:hint="cs"/>
          <w:sz w:val="24"/>
          <w:rtl/>
        </w:rPr>
        <w:t>קשה</w:t>
      </w:r>
      <w:r w:rsidRPr="00BE4C3D">
        <w:rPr>
          <w:sz w:val="24"/>
          <w:rtl/>
        </w:rPr>
        <w:t xml:space="preserve"> </w:t>
      </w:r>
      <w:r w:rsidRPr="00BE4C3D">
        <w:rPr>
          <w:rFonts w:hint="cs"/>
          <w:sz w:val="24"/>
          <w:rtl/>
        </w:rPr>
        <w:t>ומחוספס</w:t>
      </w:r>
      <w:r w:rsidRPr="00BE4C3D">
        <w:rPr>
          <w:sz w:val="24"/>
          <w:rtl/>
        </w:rPr>
        <w:t xml:space="preserve"> </w:t>
      </w:r>
      <w:r w:rsidRPr="00BE4C3D">
        <w:rPr>
          <w:rFonts w:hint="cs"/>
          <w:sz w:val="24"/>
          <w:rtl/>
        </w:rPr>
        <w:t>בארץ</w:t>
      </w:r>
      <w:r w:rsidRPr="00BE4C3D">
        <w:rPr>
          <w:sz w:val="24"/>
          <w:rtl/>
        </w:rPr>
        <w:t xml:space="preserve"> </w:t>
      </w:r>
      <w:r w:rsidRPr="00BE4C3D">
        <w:rPr>
          <w:rFonts w:hint="cs"/>
          <w:sz w:val="24"/>
          <w:rtl/>
        </w:rPr>
        <w:t>המחכה</w:t>
      </w:r>
      <w:r w:rsidRPr="00BE4C3D">
        <w:rPr>
          <w:sz w:val="24"/>
          <w:rtl/>
        </w:rPr>
        <w:t xml:space="preserve"> </w:t>
      </w:r>
      <w:r w:rsidRPr="00BE4C3D">
        <w:rPr>
          <w:rFonts w:hint="cs"/>
          <w:sz w:val="24"/>
          <w:rtl/>
        </w:rPr>
        <w:t>לנו</w:t>
      </w:r>
      <w:r w:rsidRPr="00BE4C3D">
        <w:rPr>
          <w:sz w:val="24"/>
          <w:rtl/>
        </w:rPr>
        <w:t xml:space="preserve"> </w:t>
      </w:r>
      <w:r w:rsidRPr="00BE4C3D">
        <w:rPr>
          <w:rFonts w:hint="cs"/>
          <w:sz w:val="24"/>
          <w:rtl/>
        </w:rPr>
        <w:t>מחוץ</w:t>
      </w:r>
      <w:r w:rsidRPr="00BE4C3D">
        <w:rPr>
          <w:sz w:val="24"/>
          <w:rtl/>
        </w:rPr>
        <w:t xml:space="preserve"> </w:t>
      </w:r>
      <w:r w:rsidRPr="00BE4C3D">
        <w:rPr>
          <w:rFonts w:hint="cs"/>
          <w:sz w:val="24"/>
          <w:rtl/>
        </w:rPr>
        <w:t>לשערי</w:t>
      </w:r>
      <w:r w:rsidRPr="00BE4C3D">
        <w:rPr>
          <w:sz w:val="24"/>
          <w:rtl/>
        </w:rPr>
        <w:t xml:space="preserve"> </w:t>
      </w:r>
      <w:r w:rsidRPr="00BE4C3D">
        <w:rPr>
          <w:rFonts w:hint="cs"/>
          <w:sz w:val="24"/>
          <w:rtl/>
        </w:rPr>
        <w:t>בית</w:t>
      </w:r>
      <w:r w:rsidRPr="00BE4C3D">
        <w:rPr>
          <w:sz w:val="24"/>
          <w:rtl/>
        </w:rPr>
        <w:t xml:space="preserve"> </w:t>
      </w:r>
      <w:r w:rsidRPr="00BE4C3D">
        <w:rPr>
          <w:rFonts w:hint="cs"/>
          <w:sz w:val="24"/>
          <w:rtl/>
        </w:rPr>
        <w:t>הספר</w:t>
      </w:r>
      <w:r w:rsidRPr="00BE4C3D">
        <w:rPr>
          <w:sz w:val="24"/>
          <w:rtl/>
        </w:rPr>
        <w:t xml:space="preserve">? </w:t>
      </w:r>
      <w:r w:rsidRPr="00BE4C3D">
        <w:rPr>
          <w:rFonts w:hint="cs"/>
          <w:sz w:val="24"/>
          <w:rtl/>
        </w:rPr>
        <w:t>והשאלה</w:t>
      </w:r>
      <w:r w:rsidRPr="00BE4C3D">
        <w:rPr>
          <w:sz w:val="24"/>
          <w:rtl/>
        </w:rPr>
        <w:t xml:space="preserve"> </w:t>
      </w:r>
      <w:r w:rsidRPr="00BE4C3D">
        <w:rPr>
          <w:rFonts w:hint="cs"/>
          <w:sz w:val="24"/>
          <w:rtl/>
        </w:rPr>
        <w:t>היותר</w:t>
      </w:r>
      <w:r w:rsidRPr="00BE4C3D">
        <w:rPr>
          <w:sz w:val="24"/>
          <w:rtl/>
        </w:rPr>
        <w:t xml:space="preserve"> </w:t>
      </w:r>
      <w:r w:rsidRPr="00BE4C3D">
        <w:rPr>
          <w:rFonts w:hint="cs"/>
          <w:sz w:val="24"/>
          <w:rtl/>
        </w:rPr>
        <w:t>נוקבת</w:t>
      </w:r>
      <w:r w:rsidRPr="00BE4C3D">
        <w:rPr>
          <w:sz w:val="24"/>
          <w:rtl/>
        </w:rPr>
        <w:t xml:space="preserve"> </w:t>
      </w:r>
      <w:r w:rsidRPr="00BE4C3D">
        <w:rPr>
          <w:rFonts w:hint="cs"/>
          <w:sz w:val="24"/>
          <w:rtl/>
        </w:rPr>
        <w:t>היא</w:t>
      </w:r>
      <w:r>
        <w:rPr>
          <w:rFonts w:hint="cs"/>
          <w:sz w:val="24"/>
          <w:rtl/>
        </w:rPr>
        <w:t>:</w:t>
      </w:r>
      <w:r w:rsidRPr="00BE4C3D">
        <w:rPr>
          <w:sz w:val="24"/>
          <w:rtl/>
        </w:rPr>
        <w:t xml:space="preserve"> </w:t>
      </w:r>
      <w:r w:rsidRPr="00BE4C3D">
        <w:rPr>
          <w:rFonts w:hint="cs"/>
          <w:sz w:val="24"/>
          <w:rtl/>
        </w:rPr>
        <w:t>איפה</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נמצאים</w:t>
      </w:r>
      <w:r>
        <w:rPr>
          <w:rFonts w:hint="cs"/>
          <w:sz w:val="24"/>
          <w:rtl/>
        </w:rPr>
        <w:t>?</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רק</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תלמידינו</w:t>
      </w:r>
      <w:r w:rsidRPr="00BE4C3D">
        <w:rPr>
          <w:sz w:val="24"/>
          <w:rtl/>
        </w:rPr>
        <w:t xml:space="preserve">, </w:t>
      </w:r>
      <w:r w:rsidRPr="00BE4C3D">
        <w:rPr>
          <w:rFonts w:hint="cs"/>
          <w:sz w:val="24"/>
          <w:rtl/>
        </w:rPr>
        <w:t>אלא</w:t>
      </w:r>
      <w:r w:rsidRPr="00BE4C3D">
        <w:rPr>
          <w:sz w:val="24"/>
          <w:rtl/>
        </w:rPr>
        <w:t xml:space="preserve"> </w:t>
      </w:r>
      <w:r w:rsidRPr="00BE4C3D">
        <w:rPr>
          <w:rFonts w:hint="cs"/>
          <w:sz w:val="24"/>
          <w:rtl/>
        </w:rPr>
        <w:t>בינינו</w:t>
      </w:r>
      <w:r w:rsidRPr="00BE4C3D">
        <w:rPr>
          <w:sz w:val="24"/>
          <w:rtl/>
        </w:rPr>
        <w:t xml:space="preserve"> </w:t>
      </w:r>
      <w:r w:rsidRPr="00BE4C3D">
        <w:rPr>
          <w:rFonts w:hint="cs"/>
          <w:sz w:val="24"/>
          <w:rtl/>
        </w:rPr>
        <w:t>לבין</w:t>
      </w:r>
      <w:r w:rsidRPr="00BE4C3D">
        <w:rPr>
          <w:sz w:val="24"/>
          <w:rtl/>
        </w:rPr>
        <w:t xml:space="preserve"> </w:t>
      </w:r>
      <w:r w:rsidRPr="00BE4C3D">
        <w:rPr>
          <w:rFonts w:hint="cs"/>
          <w:sz w:val="24"/>
          <w:rtl/>
        </w:rPr>
        <w:t>עצמנו</w:t>
      </w:r>
      <w:r>
        <w:rPr>
          <w:rFonts w:hint="cs"/>
          <w:sz w:val="24"/>
          <w:rtl/>
        </w:rPr>
        <w:t>.</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נגועים</w:t>
      </w:r>
      <w:r w:rsidRPr="00BE4C3D">
        <w:rPr>
          <w:sz w:val="24"/>
          <w:rtl/>
        </w:rPr>
        <w:t xml:space="preserve"> </w:t>
      </w:r>
      <w:r w:rsidRPr="00BE4C3D">
        <w:rPr>
          <w:rFonts w:hint="cs"/>
          <w:sz w:val="24"/>
          <w:rtl/>
        </w:rPr>
        <w:t>חלילה</w:t>
      </w:r>
      <w:r w:rsidRPr="00BE4C3D">
        <w:rPr>
          <w:sz w:val="24"/>
          <w:rtl/>
        </w:rPr>
        <w:t xml:space="preserve">, </w:t>
      </w:r>
      <w:r w:rsidRPr="00BE4C3D">
        <w:rPr>
          <w:rFonts w:hint="cs"/>
          <w:sz w:val="24"/>
          <w:rtl/>
        </w:rPr>
        <w:t>בציניות</w:t>
      </w:r>
      <w:r w:rsidRPr="00BE4C3D">
        <w:rPr>
          <w:sz w:val="24"/>
          <w:rtl/>
        </w:rPr>
        <w:t xml:space="preserve">, </w:t>
      </w:r>
      <w:r w:rsidRPr="00BE4C3D">
        <w:rPr>
          <w:rFonts w:hint="cs"/>
          <w:sz w:val="24"/>
          <w:rtl/>
        </w:rPr>
        <w:t>בייאוש</w:t>
      </w:r>
      <w:r w:rsidRPr="00BE4C3D">
        <w:rPr>
          <w:sz w:val="24"/>
          <w:rtl/>
        </w:rPr>
        <w:t xml:space="preserve">, </w:t>
      </w:r>
      <w:r w:rsidRPr="00BE4C3D">
        <w:rPr>
          <w:rFonts w:hint="cs"/>
          <w:sz w:val="24"/>
          <w:rtl/>
        </w:rPr>
        <w:t>בהנחה</w:t>
      </w:r>
      <w:r w:rsidRPr="00BE4C3D">
        <w:rPr>
          <w:sz w:val="24"/>
          <w:rtl/>
        </w:rPr>
        <w:t xml:space="preserve"> </w:t>
      </w:r>
      <w:r w:rsidRPr="00BE4C3D">
        <w:rPr>
          <w:rFonts w:hint="cs"/>
          <w:sz w:val="24"/>
          <w:rtl/>
        </w:rPr>
        <w:t>ה</w:t>
      </w:r>
      <w:r w:rsidRPr="00BE4C3D">
        <w:rPr>
          <w:sz w:val="24"/>
          <w:rtl/>
        </w:rPr>
        <w:t>"</w:t>
      </w:r>
      <w:r w:rsidRPr="00BE4C3D">
        <w:rPr>
          <w:rFonts w:hint="cs"/>
          <w:sz w:val="24"/>
          <w:rtl/>
        </w:rPr>
        <w:t>בוגרת</w:t>
      </w:r>
      <w:r w:rsidRPr="00BE4C3D">
        <w:rPr>
          <w:sz w:val="24"/>
          <w:rtl/>
        </w:rPr>
        <w:t xml:space="preserve">" </w:t>
      </w:r>
      <w:r w:rsidRPr="00BE4C3D">
        <w:rPr>
          <w:rFonts w:hint="cs"/>
          <w:sz w:val="24"/>
          <w:rtl/>
        </w:rPr>
        <w:t>שאין</w:t>
      </w:r>
      <w:r w:rsidRPr="00BE4C3D">
        <w:rPr>
          <w:sz w:val="24"/>
          <w:rtl/>
        </w:rPr>
        <w:t xml:space="preserve"> </w:t>
      </w:r>
      <w:r w:rsidRPr="00BE4C3D">
        <w:rPr>
          <w:rFonts w:hint="cs"/>
          <w:sz w:val="24"/>
          <w:rtl/>
        </w:rPr>
        <w:t>ממילא</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לעשות</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מודעים</w:t>
      </w:r>
      <w:r w:rsidRPr="00BE4C3D">
        <w:rPr>
          <w:sz w:val="24"/>
          <w:rtl/>
        </w:rPr>
        <w:t xml:space="preserve"> </w:t>
      </w:r>
      <w:r w:rsidRPr="00BE4C3D">
        <w:rPr>
          <w:rFonts w:hint="cs"/>
          <w:sz w:val="24"/>
          <w:rtl/>
        </w:rPr>
        <w:t>לעובדה</w:t>
      </w:r>
      <w:r w:rsidRPr="00BE4C3D">
        <w:rPr>
          <w:sz w:val="24"/>
          <w:rtl/>
        </w:rPr>
        <w:t xml:space="preserve"> </w:t>
      </w:r>
      <w:r w:rsidRPr="00BE4C3D">
        <w:rPr>
          <w:rFonts w:hint="cs"/>
          <w:sz w:val="24"/>
          <w:rtl/>
        </w:rPr>
        <w:t>ש</w:t>
      </w:r>
      <w:r w:rsidRPr="00BE4C3D">
        <w:rPr>
          <w:sz w:val="24"/>
          <w:rtl/>
        </w:rPr>
        <w:t>"</w:t>
      </w:r>
      <w:r w:rsidRPr="00BE4C3D">
        <w:rPr>
          <w:rFonts w:hint="cs"/>
          <w:sz w:val="24"/>
          <w:rtl/>
        </w:rPr>
        <w:t>גאולה</w:t>
      </w:r>
      <w:r w:rsidRPr="00BE4C3D">
        <w:rPr>
          <w:sz w:val="24"/>
          <w:rtl/>
        </w:rPr>
        <w:t xml:space="preserve"> </w:t>
      </w:r>
      <w:r w:rsidRPr="00BE4C3D">
        <w:rPr>
          <w:rFonts w:hint="cs"/>
          <w:sz w:val="24"/>
          <w:rtl/>
        </w:rPr>
        <w:t>קמעא</w:t>
      </w:r>
      <w:r w:rsidRPr="00BE4C3D">
        <w:rPr>
          <w:sz w:val="24"/>
          <w:rtl/>
        </w:rPr>
        <w:t xml:space="preserve"> </w:t>
      </w:r>
      <w:r w:rsidRPr="00BE4C3D">
        <w:rPr>
          <w:rFonts w:hint="cs"/>
          <w:sz w:val="24"/>
          <w:rtl/>
        </w:rPr>
        <w:t>קמעא</w:t>
      </w:r>
      <w:r w:rsidRPr="00BE4C3D">
        <w:rPr>
          <w:sz w:val="24"/>
          <w:rtl/>
        </w:rPr>
        <w:t xml:space="preserve">", </w:t>
      </w:r>
      <w:r w:rsidRPr="00BE4C3D">
        <w:rPr>
          <w:rFonts w:hint="cs"/>
          <w:sz w:val="24"/>
          <w:rtl/>
        </w:rPr>
        <w:t>אבל</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ישראל</w:t>
      </w:r>
      <w:r w:rsidRPr="00BE4C3D">
        <w:rPr>
          <w:sz w:val="24"/>
          <w:rtl/>
        </w:rPr>
        <w:t xml:space="preserve"> </w:t>
      </w:r>
      <w:r w:rsidRPr="00BE4C3D">
        <w:rPr>
          <w:rFonts w:hint="cs"/>
          <w:sz w:val="24"/>
          <w:rtl/>
        </w:rPr>
        <w:t>לעולם</w:t>
      </w:r>
      <w:r w:rsidRPr="00BE4C3D">
        <w:rPr>
          <w:sz w:val="24"/>
          <w:rtl/>
        </w:rPr>
        <w:t xml:space="preserve"> </w:t>
      </w:r>
      <w:r w:rsidRPr="00BE4C3D">
        <w:rPr>
          <w:rFonts w:hint="cs"/>
          <w:sz w:val="24"/>
          <w:rtl/>
        </w:rPr>
        <w:t>במצב</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התקדמות</w:t>
      </w:r>
      <w:r w:rsidRPr="00BE4C3D">
        <w:rPr>
          <w:sz w:val="24"/>
          <w:rtl/>
        </w:rPr>
        <w:t xml:space="preserve">? </w:t>
      </w:r>
      <w:r w:rsidRPr="00BE4C3D">
        <w:rPr>
          <w:rFonts w:hint="cs"/>
          <w:sz w:val="24"/>
          <w:rtl/>
        </w:rPr>
        <w:t>האם</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קולים</w:t>
      </w:r>
      <w:r>
        <w:rPr>
          <w:sz w:val="24"/>
          <w:rtl/>
        </w:rPr>
        <w:t>"</w:t>
      </w:r>
      <w:r>
        <w:rPr>
          <w:rFonts w:hint="cs"/>
          <w:sz w:val="24"/>
          <w:rtl/>
        </w:rPr>
        <w:t>,</w:t>
      </w:r>
      <w:r w:rsidRPr="00BE4C3D">
        <w:rPr>
          <w:sz w:val="24"/>
          <w:rtl/>
        </w:rPr>
        <w:t xml:space="preserve"> </w:t>
      </w:r>
      <w:r w:rsidRPr="00BE4C3D">
        <w:rPr>
          <w:rFonts w:hint="cs"/>
          <w:sz w:val="24"/>
          <w:rtl/>
        </w:rPr>
        <w:t>או</w:t>
      </w:r>
      <w:r w:rsidRPr="00BE4C3D">
        <w:rPr>
          <w:sz w:val="24"/>
          <w:rtl/>
        </w:rPr>
        <w:t xml:space="preserve"> </w:t>
      </w:r>
      <w:r w:rsidRPr="00BE4C3D">
        <w:rPr>
          <w:rFonts w:hint="cs"/>
          <w:sz w:val="24"/>
          <w:rtl/>
        </w:rPr>
        <w:t>שהמבט</w:t>
      </w:r>
      <w:r w:rsidRPr="00BE4C3D">
        <w:rPr>
          <w:sz w:val="24"/>
          <w:rtl/>
        </w:rPr>
        <w:t xml:space="preserve"> </w:t>
      </w:r>
      <w:r w:rsidRPr="00BE4C3D">
        <w:rPr>
          <w:rFonts w:hint="cs"/>
          <w:sz w:val="24"/>
          <w:rtl/>
        </w:rPr>
        <w:t>הוא</w:t>
      </w:r>
      <w:r w:rsidRPr="00BE4C3D">
        <w:rPr>
          <w:sz w:val="24"/>
          <w:rtl/>
        </w:rPr>
        <w:t xml:space="preserve"> </w:t>
      </w:r>
      <w:r w:rsidRPr="00BE4C3D">
        <w:rPr>
          <w:rFonts w:hint="cs"/>
          <w:sz w:val="24"/>
          <w:rtl/>
        </w:rPr>
        <w:t>אופטימי</w:t>
      </w:r>
      <w:r w:rsidRPr="00BE4C3D">
        <w:rPr>
          <w:sz w:val="24"/>
          <w:rtl/>
        </w:rPr>
        <w:t xml:space="preserve">, </w:t>
      </w:r>
      <w:r w:rsidRPr="00BE4C3D">
        <w:rPr>
          <w:rFonts w:hint="cs"/>
          <w:sz w:val="24"/>
          <w:rtl/>
        </w:rPr>
        <w:t>ואנו</w:t>
      </w:r>
      <w:r w:rsidRPr="00BE4C3D">
        <w:rPr>
          <w:sz w:val="24"/>
          <w:rtl/>
        </w:rPr>
        <w:t xml:space="preserve"> </w:t>
      </w:r>
      <w:r w:rsidRPr="00BE4C3D">
        <w:rPr>
          <w:rFonts w:hint="cs"/>
          <w:sz w:val="24"/>
          <w:rtl/>
        </w:rPr>
        <w:t>מבינים</w:t>
      </w:r>
      <w:r w:rsidRPr="00BE4C3D">
        <w:rPr>
          <w:sz w:val="24"/>
          <w:rtl/>
        </w:rPr>
        <w:t xml:space="preserve"> </w:t>
      </w:r>
      <w:r w:rsidRPr="00BE4C3D">
        <w:rPr>
          <w:rFonts w:hint="cs"/>
          <w:sz w:val="24"/>
          <w:rtl/>
        </w:rPr>
        <w:t>שהעין</w:t>
      </w:r>
      <w:r w:rsidRPr="00BE4C3D">
        <w:rPr>
          <w:sz w:val="24"/>
          <w:rtl/>
        </w:rPr>
        <w:t xml:space="preserve"> </w:t>
      </w:r>
      <w:r w:rsidRPr="00BE4C3D">
        <w:rPr>
          <w:rFonts w:hint="cs"/>
          <w:sz w:val="24"/>
          <w:rtl/>
        </w:rPr>
        <w:t>הטובה</w:t>
      </w:r>
      <w:r w:rsidRPr="00BE4C3D">
        <w:rPr>
          <w:sz w:val="24"/>
          <w:rtl/>
        </w:rPr>
        <w:t xml:space="preserve"> </w:t>
      </w:r>
      <w:r w:rsidRPr="00BE4C3D">
        <w:rPr>
          <w:rFonts w:hint="cs"/>
          <w:sz w:val="24"/>
          <w:rtl/>
        </w:rPr>
        <w:t>בראיית</w:t>
      </w:r>
      <w:r w:rsidRPr="00BE4C3D">
        <w:rPr>
          <w:sz w:val="24"/>
          <w:rtl/>
        </w:rPr>
        <w:t xml:space="preserve"> </w:t>
      </w:r>
      <w:r w:rsidRPr="00BE4C3D">
        <w:rPr>
          <w:rFonts w:hint="cs"/>
          <w:sz w:val="24"/>
          <w:rtl/>
        </w:rPr>
        <w:t>המציאות</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אמונה</w:t>
      </w:r>
      <w:r w:rsidRPr="00BE4C3D">
        <w:rPr>
          <w:sz w:val="24"/>
          <w:rtl/>
        </w:rPr>
        <w:t xml:space="preserve"> </w:t>
      </w:r>
      <w:r w:rsidRPr="00BE4C3D">
        <w:rPr>
          <w:rFonts w:hint="cs"/>
          <w:sz w:val="24"/>
          <w:rtl/>
        </w:rPr>
        <w:t>גדולה</w:t>
      </w:r>
      <w:r w:rsidRPr="00BE4C3D">
        <w:rPr>
          <w:sz w:val="24"/>
          <w:rtl/>
        </w:rPr>
        <w:t xml:space="preserve">, </w:t>
      </w:r>
      <w:r w:rsidRPr="00BE4C3D">
        <w:rPr>
          <w:rFonts w:hint="cs"/>
          <w:sz w:val="24"/>
          <w:rtl/>
        </w:rPr>
        <w:t>חלומות</w:t>
      </w:r>
      <w:r w:rsidRPr="00BE4C3D">
        <w:rPr>
          <w:sz w:val="24"/>
          <w:rtl/>
        </w:rPr>
        <w:t xml:space="preserve"> </w:t>
      </w:r>
      <w:r w:rsidRPr="00BE4C3D">
        <w:rPr>
          <w:rFonts w:hint="cs"/>
          <w:sz w:val="24"/>
          <w:rtl/>
        </w:rPr>
        <w:t>גדולים</w:t>
      </w:r>
      <w:r w:rsidRPr="00BE4C3D">
        <w:rPr>
          <w:sz w:val="24"/>
          <w:rtl/>
        </w:rPr>
        <w:t xml:space="preserve"> </w:t>
      </w:r>
      <w:r w:rsidRPr="00BE4C3D">
        <w:rPr>
          <w:rFonts w:hint="cs"/>
          <w:sz w:val="24"/>
          <w:rtl/>
        </w:rPr>
        <w:t>ועשייה</w:t>
      </w:r>
      <w:r w:rsidRPr="00BE4C3D">
        <w:rPr>
          <w:sz w:val="24"/>
          <w:rtl/>
        </w:rPr>
        <w:t xml:space="preserve"> </w:t>
      </w:r>
      <w:r w:rsidRPr="00BE4C3D">
        <w:rPr>
          <w:rFonts w:hint="cs"/>
          <w:sz w:val="24"/>
          <w:rtl/>
        </w:rPr>
        <w:t>רבה</w:t>
      </w:r>
      <w:r w:rsidRPr="00BE4C3D">
        <w:rPr>
          <w:sz w:val="24"/>
          <w:rtl/>
        </w:rPr>
        <w:t xml:space="preserve"> </w:t>
      </w:r>
      <w:r w:rsidRPr="00BE4C3D">
        <w:rPr>
          <w:rFonts w:hint="cs"/>
          <w:sz w:val="24"/>
          <w:rtl/>
        </w:rPr>
        <w:t>בכוחם</w:t>
      </w:r>
      <w:r w:rsidRPr="00BE4C3D">
        <w:rPr>
          <w:sz w:val="24"/>
          <w:rtl/>
        </w:rPr>
        <w:t xml:space="preserve"> </w:t>
      </w:r>
      <w:r w:rsidRPr="00BE4C3D">
        <w:rPr>
          <w:rFonts w:hint="cs"/>
          <w:sz w:val="24"/>
          <w:rtl/>
        </w:rPr>
        <w:t>לשנות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המציאות</w:t>
      </w:r>
      <w:r w:rsidRPr="00BE4C3D">
        <w:rPr>
          <w:sz w:val="24"/>
          <w:rtl/>
        </w:rPr>
        <w:t>?</w:t>
      </w:r>
    </w:p>
    <w:p w14:paraId="2A1A5630" w14:textId="77777777" w:rsidR="000F312E" w:rsidRPr="00BE4C3D" w:rsidRDefault="000F312E" w:rsidP="000F312E">
      <w:pPr>
        <w:pStyle w:val="3"/>
        <w:rPr>
          <w:rtl/>
        </w:rPr>
      </w:pPr>
      <w:r w:rsidRPr="00BE4C3D">
        <w:rPr>
          <w:rFonts w:hint="cs"/>
          <w:rtl/>
        </w:rPr>
        <w:t>אידאל</w:t>
      </w:r>
      <w:r w:rsidRPr="00BE4C3D">
        <w:rPr>
          <w:rtl/>
        </w:rPr>
        <w:t xml:space="preserve"> </w:t>
      </w:r>
      <w:r w:rsidRPr="00BE4C3D">
        <w:rPr>
          <w:rFonts w:hint="cs"/>
          <w:rtl/>
        </w:rPr>
        <w:t>נישא</w:t>
      </w:r>
      <w:r w:rsidRPr="00BE4C3D">
        <w:rPr>
          <w:rtl/>
        </w:rPr>
        <w:t xml:space="preserve"> </w:t>
      </w:r>
      <w:r w:rsidRPr="00BE4C3D">
        <w:rPr>
          <w:rFonts w:hint="cs"/>
          <w:rtl/>
        </w:rPr>
        <w:t>ומרומם</w:t>
      </w:r>
      <w:r w:rsidRPr="00BE4C3D">
        <w:rPr>
          <w:rtl/>
        </w:rPr>
        <w:t xml:space="preserve"> </w:t>
      </w:r>
    </w:p>
    <w:p w14:paraId="4F692B9B" w14:textId="77777777" w:rsidR="000F312E" w:rsidRPr="00BE4C3D" w:rsidRDefault="000F312E" w:rsidP="000F312E">
      <w:pPr>
        <w:rPr>
          <w:sz w:val="24"/>
          <w:rtl/>
        </w:rPr>
      </w:pPr>
      <w:r w:rsidRPr="00BE4C3D">
        <w:rPr>
          <w:rFonts w:hint="cs"/>
          <w:sz w:val="24"/>
          <w:rtl/>
        </w:rPr>
        <w:t>בהיותנו</w:t>
      </w:r>
      <w:r w:rsidRPr="00BE4C3D">
        <w:rPr>
          <w:sz w:val="24"/>
          <w:rtl/>
        </w:rPr>
        <w:t xml:space="preserve"> </w:t>
      </w:r>
      <w:r w:rsidRPr="00BE4C3D">
        <w:rPr>
          <w:rFonts w:hint="cs"/>
          <w:sz w:val="24"/>
          <w:rtl/>
        </w:rPr>
        <w:t>חניכים</w:t>
      </w:r>
      <w:r w:rsidRPr="00BE4C3D">
        <w:rPr>
          <w:sz w:val="24"/>
          <w:rtl/>
        </w:rPr>
        <w:t xml:space="preserve"> </w:t>
      </w:r>
      <w:r w:rsidRPr="00BE4C3D">
        <w:rPr>
          <w:rFonts w:hint="cs"/>
          <w:sz w:val="24"/>
          <w:rtl/>
        </w:rPr>
        <w:t>צעירים</w:t>
      </w:r>
      <w:r w:rsidRPr="00BE4C3D">
        <w:rPr>
          <w:sz w:val="24"/>
          <w:rtl/>
        </w:rPr>
        <w:t xml:space="preserve"> </w:t>
      </w:r>
      <w:r w:rsidRPr="00BE4C3D">
        <w:rPr>
          <w:rFonts w:hint="cs"/>
          <w:sz w:val="24"/>
          <w:rtl/>
        </w:rPr>
        <w:t>בתנועה</w:t>
      </w:r>
      <w:r w:rsidRPr="00BE4C3D">
        <w:rPr>
          <w:sz w:val="24"/>
          <w:rtl/>
        </w:rPr>
        <w:t xml:space="preserve"> </w:t>
      </w:r>
      <w:r w:rsidRPr="00BE4C3D">
        <w:rPr>
          <w:rFonts w:hint="cs"/>
          <w:sz w:val="24"/>
          <w:rtl/>
        </w:rPr>
        <w:t>שרנו</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השיר</w:t>
      </w:r>
      <w:r w:rsidRPr="00BE4C3D">
        <w:rPr>
          <w:sz w:val="24"/>
          <w:rtl/>
        </w:rPr>
        <w:t>: "</w:t>
      </w:r>
      <w:r w:rsidRPr="00BE4C3D">
        <w:rPr>
          <w:rFonts w:hint="cs"/>
          <w:sz w:val="24"/>
          <w:rtl/>
        </w:rPr>
        <w:t>בראשית</w:t>
      </w:r>
      <w:r w:rsidRPr="00BE4C3D">
        <w:rPr>
          <w:sz w:val="24"/>
          <w:rtl/>
        </w:rPr>
        <w:t xml:space="preserve"> </w:t>
      </w:r>
      <w:r w:rsidRPr="00BE4C3D">
        <w:rPr>
          <w:rFonts w:hint="cs"/>
          <w:sz w:val="24"/>
          <w:rtl/>
        </w:rPr>
        <w:t>הייתה</w:t>
      </w:r>
      <w:r w:rsidRPr="00BE4C3D">
        <w:rPr>
          <w:sz w:val="24"/>
          <w:rtl/>
        </w:rPr>
        <w:t xml:space="preserve"> </w:t>
      </w:r>
      <w:r w:rsidRPr="00BE4C3D">
        <w:rPr>
          <w:rFonts w:hint="cs"/>
          <w:sz w:val="24"/>
          <w:rtl/>
        </w:rPr>
        <w:t>המחשבה</w:t>
      </w:r>
      <w:r w:rsidRPr="00BE4C3D">
        <w:rPr>
          <w:sz w:val="24"/>
          <w:rtl/>
        </w:rPr>
        <w:t xml:space="preserve">, </w:t>
      </w:r>
      <w:r w:rsidRPr="00BE4C3D">
        <w:rPr>
          <w:rFonts w:hint="cs"/>
          <w:sz w:val="24"/>
          <w:rtl/>
        </w:rPr>
        <w:t>אידיאל</w:t>
      </w:r>
      <w:r w:rsidRPr="00BE4C3D">
        <w:rPr>
          <w:sz w:val="24"/>
          <w:rtl/>
        </w:rPr>
        <w:t xml:space="preserve"> </w:t>
      </w:r>
      <w:r w:rsidRPr="00BE4C3D">
        <w:rPr>
          <w:rFonts w:hint="cs"/>
          <w:sz w:val="24"/>
          <w:rtl/>
        </w:rPr>
        <w:t>נישא</w:t>
      </w:r>
      <w:r w:rsidRPr="00BE4C3D">
        <w:rPr>
          <w:sz w:val="24"/>
          <w:rtl/>
        </w:rPr>
        <w:t xml:space="preserve"> </w:t>
      </w:r>
      <w:r w:rsidRPr="00BE4C3D">
        <w:rPr>
          <w:rFonts w:hint="cs"/>
          <w:sz w:val="24"/>
          <w:rtl/>
        </w:rPr>
        <w:t>ומרומם</w:t>
      </w:r>
      <w:r w:rsidRPr="00BE4C3D">
        <w:rPr>
          <w:sz w:val="24"/>
          <w:rtl/>
        </w:rPr>
        <w:t xml:space="preserve">, </w:t>
      </w:r>
      <w:r w:rsidRPr="00BE4C3D">
        <w:rPr>
          <w:rFonts w:hint="cs"/>
          <w:sz w:val="24"/>
          <w:rtl/>
        </w:rPr>
        <w:t>התאספו</w:t>
      </w:r>
      <w:r w:rsidRPr="00BE4C3D">
        <w:rPr>
          <w:sz w:val="24"/>
          <w:rtl/>
        </w:rPr>
        <w:t xml:space="preserve"> </w:t>
      </w:r>
      <w:r w:rsidRPr="00BE4C3D">
        <w:rPr>
          <w:rFonts w:hint="cs"/>
          <w:sz w:val="24"/>
          <w:rtl/>
        </w:rPr>
        <w:t>חברים</w:t>
      </w:r>
      <w:r w:rsidRPr="00BE4C3D">
        <w:rPr>
          <w:sz w:val="24"/>
          <w:rtl/>
        </w:rPr>
        <w:t xml:space="preserve"> </w:t>
      </w:r>
      <w:r w:rsidRPr="00BE4C3D">
        <w:rPr>
          <w:rFonts w:hint="cs"/>
          <w:sz w:val="24"/>
          <w:rtl/>
        </w:rPr>
        <w:t>בני</w:t>
      </w:r>
      <w:r w:rsidRPr="00BE4C3D">
        <w:rPr>
          <w:sz w:val="24"/>
          <w:rtl/>
        </w:rPr>
        <w:t xml:space="preserve"> </w:t>
      </w:r>
      <w:r w:rsidRPr="00BE4C3D">
        <w:rPr>
          <w:rFonts w:hint="cs"/>
          <w:sz w:val="24"/>
          <w:rtl/>
        </w:rPr>
        <w:t>מצווה</w:t>
      </w:r>
      <w:r w:rsidRPr="00BE4C3D">
        <w:rPr>
          <w:sz w:val="24"/>
          <w:rtl/>
        </w:rPr>
        <w:t xml:space="preserve"> </w:t>
      </w:r>
      <w:r w:rsidRPr="00BE4C3D">
        <w:rPr>
          <w:rFonts w:hint="cs"/>
          <w:sz w:val="24"/>
          <w:rtl/>
        </w:rPr>
        <w:t>והחליטו</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w:t>
      </w:r>
    </w:p>
    <w:p w14:paraId="10BAADAE" w14:textId="77777777" w:rsidR="000F312E" w:rsidRPr="00D91F03" w:rsidRDefault="000F312E" w:rsidP="000F312E">
      <w:pPr>
        <w:rPr>
          <w:b/>
          <w:bCs/>
          <w:i/>
          <w:iCs/>
          <w:sz w:val="24"/>
          <w:rtl/>
        </w:rPr>
      </w:pPr>
      <w:r w:rsidRPr="00BE4C3D">
        <w:rPr>
          <w:rFonts w:hint="cs"/>
          <w:sz w:val="24"/>
          <w:rtl/>
        </w:rPr>
        <w:t>כן</w:t>
      </w:r>
      <w:r w:rsidRPr="00BE4C3D">
        <w:rPr>
          <w:sz w:val="24"/>
          <w:rtl/>
        </w:rPr>
        <w:t xml:space="preserve">, </w:t>
      </w:r>
      <w:r w:rsidRPr="00BE4C3D">
        <w:rPr>
          <w:rFonts w:hint="cs"/>
          <w:sz w:val="24"/>
          <w:rtl/>
        </w:rPr>
        <w:t>בלי</w:t>
      </w:r>
      <w:r w:rsidRPr="00BE4C3D">
        <w:rPr>
          <w:sz w:val="24"/>
          <w:rtl/>
        </w:rPr>
        <w:t xml:space="preserve"> </w:t>
      </w:r>
      <w:r w:rsidRPr="00BE4C3D">
        <w:rPr>
          <w:rFonts w:hint="cs"/>
          <w:sz w:val="24"/>
          <w:rtl/>
        </w:rPr>
        <w:t>המחשבה</w:t>
      </w:r>
      <w:r w:rsidRPr="00BE4C3D">
        <w:rPr>
          <w:sz w:val="24"/>
          <w:rtl/>
        </w:rPr>
        <w:t xml:space="preserve"> </w:t>
      </w:r>
      <w:r w:rsidRPr="00BE4C3D">
        <w:rPr>
          <w:rFonts w:hint="cs"/>
          <w:sz w:val="24"/>
          <w:rtl/>
        </w:rPr>
        <w:t>הטהורה</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אידאלים</w:t>
      </w:r>
      <w:r w:rsidRPr="00BE4C3D">
        <w:rPr>
          <w:sz w:val="24"/>
          <w:rtl/>
        </w:rPr>
        <w:t xml:space="preserve"> </w:t>
      </w:r>
      <w:r w:rsidRPr="00BE4C3D">
        <w:rPr>
          <w:rFonts w:hint="cs"/>
          <w:sz w:val="24"/>
          <w:rtl/>
        </w:rPr>
        <w:t>נישאים</w:t>
      </w:r>
      <w:r w:rsidRPr="00BE4C3D">
        <w:rPr>
          <w:sz w:val="24"/>
          <w:rtl/>
        </w:rPr>
        <w:t xml:space="preserve"> </w:t>
      </w:r>
      <w:r w:rsidRPr="00BE4C3D">
        <w:rPr>
          <w:rFonts w:hint="cs"/>
          <w:sz w:val="24"/>
          <w:rtl/>
        </w:rPr>
        <w:t>והרצון</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נערים</w:t>
      </w:r>
      <w:r w:rsidRPr="00BE4C3D">
        <w:rPr>
          <w:sz w:val="24"/>
          <w:rtl/>
        </w:rPr>
        <w:t xml:space="preserve"> </w:t>
      </w:r>
      <w:r w:rsidRPr="00BE4C3D">
        <w:rPr>
          <w:rFonts w:hint="cs"/>
          <w:sz w:val="24"/>
          <w:rtl/>
        </w:rPr>
        <w:t>צעירים</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החברה</w:t>
      </w:r>
      <w:r w:rsidRPr="00BE4C3D">
        <w:rPr>
          <w:sz w:val="24"/>
          <w:rtl/>
        </w:rPr>
        <w:t xml:space="preserve"> </w:t>
      </w:r>
      <w:r w:rsidRPr="00BE4C3D">
        <w:rPr>
          <w:rFonts w:hint="cs"/>
          <w:sz w:val="24"/>
          <w:rtl/>
        </w:rPr>
        <w:t>במדינתנו</w:t>
      </w:r>
      <w:r w:rsidRPr="00BE4C3D">
        <w:rPr>
          <w:sz w:val="24"/>
          <w:rtl/>
        </w:rPr>
        <w:t xml:space="preserve"> </w:t>
      </w:r>
      <w:r w:rsidRPr="00BE4C3D">
        <w:rPr>
          <w:rFonts w:hint="cs"/>
          <w:sz w:val="24"/>
          <w:rtl/>
        </w:rPr>
        <w:t>הנפלאה</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היינו</w:t>
      </w:r>
      <w:r w:rsidRPr="00BE4C3D">
        <w:rPr>
          <w:sz w:val="24"/>
          <w:rtl/>
        </w:rPr>
        <w:t xml:space="preserve"> </w:t>
      </w:r>
      <w:r w:rsidRPr="00BE4C3D">
        <w:rPr>
          <w:rFonts w:hint="cs"/>
          <w:sz w:val="24"/>
          <w:rtl/>
        </w:rPr>
        <w:t>מגיעים</w:t>
      </w:r>
      <w:r w:rsidRPr="00BE4C3D">
        <w:rPr>
          <w:sz w:val="24"/>
          <w:rtl/>
        </w:rPr>
        <w:t xml:space="preserve"> </w:t>
      </w:r>
      <w:r w:rsidRPr="00BE4C3D">
        <w:rPr>
          <w:rFonts w:hint="cs"/>
          <w:sz w:val="24"/>
          <w:rtl/>
        </w:rPr>
        <w:t>לשום</w:t>
      </w:r>
      <w:r w:rsidRPr="00BE4C3D">
        <w:rPr>
          <w:sz w:val="24"/>
          <w:rtl/>
        </w:rPr>
        <w:t xml:space="preserve"> </w:t>
      </w:r>
      <w:r w:rsidRPr="00BE4C3D">
        <w:rPr>
          <w:rFonts w:hint="cs"/>
          <w:sz w:val="24"/>
          <w:rtl/>
        </w:rPr>
        <w:t>מקום</w:t>
      </w:r>
      <w:r w:rsidRPr="00BE4C3D">
        <w:rPr>
          <w:sz w:val="24"/>
          <w:rtl/>
        </w:rPr>
        <w:t xml:space="preserve">: </w:t>
      </w:r>
      <w:r w:rsidRPr="00D91F03">
        <w:rPr>
          <w:b/>
          <w:bCs/>
          <w:i/>
          <w:iCs/>
          <w:sz w:val="24"/>
          <w:rtl/>
        </w:rPr>
        <w:t>"</w:t>
      </w:r>
      <w:r w:rsidRPr="00D91F03">
        <w:rPr>
          <w:rFonts w:hint="cs"/>
          <w:b/>
          <w:bCs/>
          <w:i/>
          <w:iCs/>
          <w:sz w:val="24"/>
          <w:rtl/>
        </w:rPr>
        <w:t>החלומות</w:t>
      </w:r>
      <w:r w:rsidRPr="00D91F03">
        <w:rPr>
          <w:b/>
          <w:bCs/>
          <w:i/>
          <w:iCs/>
          <w:sz w:val="24"/>
          <w:rtl/>
        </w:rPr>
        <w:t xml:space="preserve"> </w:t>
      </w:r>
      <w:r w:rsidRPr="00D91F03">
        <w:rPr>
          <w:rFonts w:hint="cs"/>
          <w:b/>
          <w:bCs/>
          <w:i/>
          <w:iCs/>
          <w:sz w:val="24"/>
          <w:rtl/>
        </w:rPr>
        <w:t>הגדולים</w:t>
      </w:r>
      <w:r w:rsidRPr="00D91F03">
        <w:rPr>
          <w:b/>
          <w:bCs/>
          <w:i/>
          <w:iCs/>
          <w:sz w:val="24"/>
          <w:rtl/>
        </w:rPr>
        <w:t xml:space="preserve"> – </w:t>
      </w:r>
      <w:r w:rsidRPr="00D91F03">
        <w:rPr>
          <w:rFonts w:hint="cs"/>
          <w:b/>
          <w:bCs/>
          <w:i/>
          <w:iCs/>
          <w:sz w:val="24"/>
          <w:rtl/>
        </w:rPr>
        <w:t>יסוד</w:t>
      </w:r>
      <w:r w:rsidRPr="00D91F03">
        <w:rPr>
          <w:b/>
          <w:bCs/>
          <w:i/>
          <w:iCs/>
          <w:sz w:val="24"/>
          <w:rtl/>
        </w:rPr>
        <w:t xml:space="preserve"> </w:t>
      </w:r>
      <w:r w:rsidRPr="00D91F03">
        <w:rPr>
          <w:rFonts w:hint="cs"/>
          <w:b/>
          <w:bCs/>
          <w:i/>
          <w:iCs/>
          <w:sz w:val="24"/>
          <w:rtl/>
        </w:rPr>
        <w:t>העולם</w:t>
      </w:r>
      <w:r w:rsidRPr="00D91F03">
        <w:rPr>
          <w:b/>
          <w:bCs/>
          <w:i/>
          <w:iCs/>
          <w:sz w:val="24"/>
          <w:rtl/>
        </w:rPr>
        <w:t xml:space="preserve"> </w:t>
      </w:r>
      <w:r w:rsidRPr="00D91F03">
        <w:rPr>
          <w:rFonts w:hint="cs"/>
          <w:b/>
          <w:bCs/>
          <w:i/>
          <w:iCs/>
          <w:sz w:val="24"/>
          <w:rtl/>
        </w:rPr>
        <w:t>הם</w:t>
      </w:r>
      <w:r w:rsidRPr="00D91F03">
        <w:rPr>
          <w:b/>
          <w:bCs/>
          <w:i/>
          <w:iCs/>
          <w:sz w:val="24"/>
          <w:rtl/>
        </w:rPr>
        <w:t xml:space="preserve">. </w:t>
      </w:r>
      <w:r w:rsidRPr="00D91F03">
        <w:rPr>
          <w:rFonts w:hint="cs"/>
          <w:b/>
          <w:bCs/>
          <w:i/>
          <w:iCs/>
          <w:sz w:val="24"/>
          <w:rtl/>
        </w:rPr>
        <w:t>חולמים</w:t>
      </w:r>
      <w:r w:rsidRPr="00D91F03">
        <w:rPr>
          <w:b/>
          <w:bCs/>
          <w:i/>
          <w:iCs/>
          <w:sz w:val="24"/>
          <w:rtl/>
        </w:rPr>
        <w:t xml:space="preserve"> </w:t>
      </w:r>
      <w:r w:rsidRPr="00D91F03">
        <w:rPr>
          <w:rFonts w:hint="cs"/>
          <w:b/>
          <w:bCs/>
          <w:i/>
          <w:iCs/>
          <w:sz w:val="24"/>
          <w:rtl/>
        </w:rPr>
        <w:t>הנביאים</w:t>
      </w:r>
      <w:r w:rsidRPr="00D91F03">
        <w:rPr>
          <w:b/>
          <w:bCs/>
          <w:i/>
          <w:iCs/>
          <w:sz w:val="24"/>
          <w:rtl/>
        </w:rPr>
        <w:t xml:space="preserve">, </w:t>
      </w:r>
      <w:r w:rsidRPr="00D91F03">
        <w:rPr>
          <w:rFonts w:hint="cs"/>
          <w:b/>
          <w:bCs/>
          <w:i/>
          <w:iCs/>
          <w:sz w:val="24"/>
          <w:rtl/>
        </w:rPr>
        <w:t>חולמים</w:t>
      </w:r>
      <w:r w:rsidRPr="00D91F03">
        <w:rPr>
          <w:b/>
          <w:bCs/>
          <w:i/>
          <w:iCs/>
          <w:sz w:val="24"/>
          <w:rtl/>
        </w:rPr>
        <w:t xml:space="preserve"> </w:t>
      </w:r>
      <w:r w:rsidRPr="00D91F03">
        <w:rPr>
          <w:rFonts w:hint="cs"/>
          <w:b/>
          <w:bCs/>
          <w:i/>
          <w:iCs/>
          <w:sz w:val="24"/>
          <w:rtl/>
        </w:rPr>
        <w:t>המשוררים</w:t>
      </w:r>
      <w:r w:rsidRPr="00D91F03">
        <w:rPr>
          <w:b/>
          <w:bCs/>
          <w:i/>
          <w:iCs/>
          <w:sz w:val="24"/>
          <w:rtl/>
        </w:rPr>
        <w:t xml:space="preserve"> </w:t>
      </w:r>
      <w:r w:rsidRPr="00D91F03">
        <w:rPr>
          <w:rFonts w:hint="cs"/>
          <w:b/>
          <w:bCs/>
          <w:i/>
          <w:iCs/>
          <w:sz w:val="24"/>
          <w:rtl/>
        </w:rPr>
        <w:t>בהקיץ</w:t>
      </w:r>
      <w:r w:rsidRPr="00D91F03">
        <w:rPr>
          <w:b/>
          <w:bCs/>
          <w:i/>
          <w:iCs/>
          <w:sz w:val="24"/>
          <w:rtl/>
        </w:rPr>
        <w:t xml:space="preserve">, </w:t>
      </w:r>
      <w:r w:rsidRPr="00D91F03">
        <w:rPr>
          <w:rFonts w:hint="cs"/>
          <w:b/>
          <w:bCs/>
          <w:i/>
          <w:iCs/>
          <w:sz w:val="24"/>
          <w:rtl/>
        </w:rPr>
        <w:t>חולמים</w:t>
      </w:r>
      <w:r w:rsidRPr="00D91F03">
        <w:rPr>
          <w:b/>
          <w:bCs/>
          <w:i/>
          <w:iCs/>
          <w:sz w:val="24"/>
          <w:rtl/>
        </w:rPr>
        <w:t xml:space="preserve"> </w:t>
      </w:r>
      <w:r w:rsidRPr="00D91F03">
        <w:rPr>
          <w:rFonts w:hint="cs"/>
          <w:b/>
          <w:bCs/>
          <w:i/>
          <w:iCs/>
          <w:sz w:val="24"/>
          <w:rtl/>
        </w:rPr>
        <w:t>הם</w:t>
      </w:r>
      <w:r w:rsidRPr="00D91F03">
        <w:rPr>
          <w:b/>
          <w:bCs/>
          <w:i/>
          <w:iCs/>
          <w:sz w:val="24"/>
          <w:rtl/>
        </w:rPr>
        <w:t xml:space="preserve"> </w:t>
      </w:r>
      <w:r w:rsidRPr="00D91F03">
        <w:rPr>
          <w:rFonts w:hint="cs"/>
          <w:b/>
          <w:bCs/>
          <w:i/>
          <w:iCs/>
          <w:sz w:val="24"/>
          <w:rtl/>
        </w:rPr>
        <w:t>הגדולים</w:t>
      </w:r>
      <w:r w:rsidRPr="00D91F03">
        <w:rPr>
          <w:b/>
          <w:bCs/>
          <w:i/>
          <w:iCs/>
          <w:sz w:val="24"/>
          <w:rtl/>
        </w:rPr>
        <w:t xml:space="preserve"> </w:t>
      </w:r>
      <w:r w:rsidRPr="00D91F03">
        <w:rPr>
          <w:rFonts w:hint="cs"/>
          <w:b/>
          <w:bCs/>
          <w:i/>
          <w:iCs/>
          <w:sz w:val="24"/>
          <w:rtl/>
        </w:rPr>
        <w:t>מתקני</w:t>
      </w:r>
      <w:r w:rsidRPr="00D91F03">
        <w:rPr>
          <w:b/>
          <w:bCs/>
          <w:i/>
          <w:iCs/>
          <w:sz w:val="24"/>
          <w:rtl/>
        </w:rPr>
        <w:t xml:space="preserve"> </w:t>
      </w:r>
      <w:r w:rsidRPr="00D91F03">
        <w:rPr>
          <w:rFonts w:hint="cs"/>
          <w:b/>
          <w:bCs/>
          <w:i/>
          <w:iCs/>
          <w:sz w:val="24"/>
          <w:rtl/>
        </w:rPr>
        <w:t>העולם</w:t>
      </w:r>
      <w:r w:rsidRPr="00D91F03">
        <w:rPr>
          <w:b/>
          <w:bCs/>
          <w:i/>
          <w:iCs/>
          <w:sz w:val="24"/>
          <w:rtl/>
        </w:rPr>
        <w:t xml:space="preserve">... </w:t>
      </w:r>
      <w:r w:rsidRPr="00D91F03">
        <w:rPr>
          <w:rFonts w:hint="cs"/>
          <w:b/>
          <w:bCs/>
          <w:i/>
          <w:iCs/>
          <w:sz w:val="24"/>
          <w:rtl/>
        </w:rPr>
        <w:t>הנני</w:t>
      </w:r>
      <w:r w:rsidRPr="00D91F03">
        <w:rPr>
          <w:b/>
          <w:bCs/>
          <w:i/>
          <w:iCs/>
          <w:sz w:val="24"/>
          <w:rtl/>
        </w:rPr>
        <w:t xml:space="preserve"> </w:t>
      </w:r>
      <w:r w:rsidRPr="00D91F03">
        <w:rPr>
          <w:rFonts w:hint="cs"/>
          <w:b/>
          <w:bCs/>
          <w:i/>
          <w:iCs/>
          <w:sz w:val="24"/>
          <w:rtl/>
        </w:rPr>
        <w:t>חולם</w:t>
      </w:r>
      <w:r w:rsidRPr="00D91F03">
        <w:rPr>
          <w:b/>
          <w:bCs/>
          <w:i/>
          <w:iCs/>
          <w:sz w:val="24"/>
          <w:rtl/>
        </w:rPr>
        <w:t xml:space="preserve"> </w:t>
      </w:r>
      <w:r w:rsidRPr="00D91F03">
        <w:rPr>
          <w:rFonts w:hint="cs"/>
          <w:b/>
          <w:bCs/>
          <w:i/>
          <w:iCs/>
          <w:sz w:val="24"/>
          <w:rtl/>
        </w:rPr>
        <w:t>חלומות</w:t>
      </w:r>
      <w:r w:rsidRPr="00D91F03">
        <w:rPr>
          <w:b/>
          <w:bCs/>
          <w:i/>
          <w:iCs/>
          <w:sz w:val="24"/>
          <w:rtl/>
        </w:rPr>
        <w:t xml:space="preserve">... </w:t>
      </w:r>
      <w:r w:rsidRPr="00D91F03">
        <w:rPr>
          <w:rFonts w:hint="cs"/>
          <w:b/>
          <w:bCs/>
          <w:i/>
          <w:iCs/>
          <w:sz w:val="24"/>
          <w:rtl/>
        </w:rPr>
        <w:t>ושחקים</w:t>
      </w:r>
      <w:r w:rsidRPr="00D91F03">
        <w:rPr>
          <w:b/>
          <w:bCs/>
          <w:i/>
          <w:iCs/>
          <w:sz w:val="24"/>
          <w:rtl/>
        </w:rPr>
        <w:t xml:space="preserve"> </w:t>
      </w:r>
      <w:r w:rsidRPr="00D91F03">
        <w:rPr>
          <w:rFonts w:hint="cs"/>
          <w:b/>
          <w:bCs/>
          <w:i/>
          <w:iCs/>
          <w:sz w:val="24"/>
          <w:rtl/>
        </w:rPr>
        <w:t>אני</w:t>
      </w:r>
      <w:r w:rsidRPr="00D91F03">
        <w:rPr>
          <w:b/>
          <w:bCs/>
          <w:i/>
          <w:iCs/>
          <w:sz w:val="24"/>
          <w:rtl/>
        </w:rPr>
        <w:t xml:space="preserve"> </w:t>
      </w:r>
      <w:r w:rsidRPr="00D91F03">
        <w:rPr>
          <w:rFonts w:hint="cs"/>
          <w:b/>
          <w:bCs/>
          <w:i/>
          <w:iCs/>
          <w:sz w:val="24"/>
          <w:rtl/>
        </w:rPr>
        <w:t>מרקיע</w:t>
      </w:r>
      <w:r w:rsidRPr="00D91F03">
        <w:rPr>
          <w:b/>
          <w:bCs/>
          <w:i/>
          <w:iCs/>
          <w:sz w:val="24"/>
          <w:rtl/>
        </w:rPr>
        <w:t xml:space="preserve">, </w:t>
      </w:r>
      <w:r w:rsidRPr="00D91F03">
        <w:rPr>
          <w:rFonts w:hint="cs"/>
          <w:b/>
          <w:bCs/>
          <w:i/>
          <w:iCs/>
          <w:sz w:val="24"/>
          <w:rtl/>
        </w:rPr>
        <w:t>מעצור</w:t>
      </w:r>
      <w:r w:rsidRPr="00D91F03">
        <w:rPr>
          <w:b/>
          <w:bCs/>
          <w:i/>
          <w:iCs/>
          <w:sz w:val="24"/>
          <w:rtl/>
        </w:rPr>
        <w:t xml:space="preserve"> </w:t>
      </w:r>
      <w:r w:rsidRPr="00D91F03">
        <w:rPr>
          <w:rFonts w:hint="cs"/>
          <w:b/>
          <w:bCs/>
          <w:i/>
          <w:iCs/>
          <w:sz w:val="24"/>
          <w:rtl/>
        </w:rPr>
        <w:t>אין</w:t>
      </w:r>
      <w:r w:rsidRPr="00D91F03">
        <w:rPr>
          <w:b/>
          <w:bCs/>
          <w:i/>
          <w:iCs/>
          <w:sz w:val="24"/>
          <w:rtl/>
        </w:rPr>
        <w:t xml:space="preserve"> </w:t>
      </w:r>
      <w:r w:rsidRPr="00D91F03">
        <w:rPr>
          <w:rFonts w:hint="cs"/>
          <w:b/>
          <w:bCs/>
          <w:i/>
          <w:iCs/>
          <w:sz w:val="24"/>
          <w:rtl/>
        </w:rPr>
        <w:t>לרוח</w:t>
      </w:r>
      <w:r w:rsidRPr="00D91F03">
        <w:rPr>
          <w:b/>
          <w:bCs/>
          <w:i/>
          <w:iCs/>
          <w:sz w:val="24"/>
          <w:rtl/>
        </w:rPr>
        <w:t xml:space="preserve"> </w:t>
      </w:r>
      <w:r w:rsidRPr="00D91F03">
        <w:rPr>
          <w:rFonts w:hint="cs"/>
          <w:b/>
          <w:bCs/>
          <w:i/>
          <w:iCs/>
          <w:sz w:val="24"/>
          <w:rtl/>
        </w:rPr>
        <w:t>דמיוני</w:t>
      </w:r>
      <w:r w:rsidRPr="00D91F03">
        <w:rPr>
          <w:b/>
          <w:bCs/>
          <w:i/>
          <w:iCs/>
          <w:sz w:val="24"/>
          <w:rtl/>
        </w:rPr>
        <w:t xml:space="preserve">, </w:t>
      </w:r>
      <w:r w:rsidRPr="00D91F03">
        <w:rPr>
          <w:rFonts w:hint="cs"/>
          <w:b/>
          <w:bCs/>
          <w:i/>
          <w:iCs/>
          <w:sz w:val="24"/>
          <w:rtl/>
        </w:rPr>
        <w:t>ולשאיפתי</w:t>
      </w:r>
      <w:r w:rsidRPr="00D91F03">
        <w:rPr>
          <w:b/>
          <w:bCs/>
          <w:i/>
          <w:iCs/>
          <w:sz w:val="24"/>
          <w:rtl/>
        </w:rPr>
        <w:t xml:space="preserve"> </w:t>
      </w:r>
      <w:r w:rsidRPr="00D91F03">
        <w:rPr>
          <w:rFonts w:hint="cs"/>
          <w:b/>
          <w:bCs/>
          <w:i/>
          <w:iCs/>
          <w:sz w:val="24"/>
          <w:rtl/>
        </w:rPr>
        <w:t>הקבועה</w:t>
      </w:r>
      <w:r w:rsidRPr="00D91F03">
        <w:rPr>
          <w:b/>
          <w:bCs/>
          <w:i/>
          <w:iCs/>
          <w:sz w:val="24"/>
          <w:rtl/>
        </w:rPr>
        <w:t xml:space="preserve"> </w:t>
      </w:r>
      <w:r w:rsidRPr="00D91F03">
        <w:rPr>
          <w:rFonts w:hint="cs"/>
          <w:b/>
          <w:bCs/>
          <w:i/>
          <w:iCs/>
          <w:sz w:val="24"/>
          <w:rtl/>
        </w:rPr>
        <w:t>באושר</w:t>
      </w:r>
      <w:r w:rsidRPr="00D91F03">
        <w:rPr>
          <w:b/>
          <w:bCs/>
          <w:i/>
          <w:iCs/>
          <w:sz w:val="24"/>
          <w:rtl/>
        </w:rPr>
        <w:t xml:space="preserve"> </w:t>
      </w:r>
      <w:r w:rsidRPr="00D91F03">
        <w:rPr>
          <w:rFonts w:hint="cs"/>
          <w:b/>
          <w:bCs/>
          <w:i/>
          <w:iCs/>
          <w:sz w:val="24"/>
          <w:rtl/>
        </w:rPr>
        <w:t>ובטוב</w:t>
      </w:r>
      <w:r w:rsidRPr="00D91F03">
        <w:rPr>
          <w:b/>
          <w:bCs/>
          <w:i/>
          <w:iCs/>
          <w:sz w:val="24"/>
          <w:rtl/>
        </w:rPr>
        <w:t xml:space="preserve">, </w:t>
      </w:r>
      <w:r w:rsidRPr="00D91F03">
        <w:rPr>
          <w:rFonts w:hint="cs"/>
          <w:b/>
          <w:bCs/>
          <w:i/>
          <w:iCs/>
          <w:sz w:val="24"/>
          <w:rtl/>
        </w:rPr>
        <w:t>בטוהר</w:t>
      </w:r>
      <w:r w:rsidRPr="00D91F03">
        <w:rPr>
          <w:b/>
          <w:bCs/>
          <w:i/>
          <w:iCs/>
          <w:sz w:val="24"/>
          <w:rtl/>
        </w:rPr>
        <w:t xml:space="preserve"> </w:t>
      </w:r>
      <w:r w:rsidRPr="00D91F03">
        <w:rPr>
          <w:rFonts w:hint="cs"/>
          <w:b/>
          <w:bCs/>
          <w:i/>
          <w:iCs/>
          <w:sz w:val="24"/>
          <w:rtl/>
        </w:rPr>
        <w:t>ובקודש</w:t>
      </w:r>
      <w:r w:rsidRPr="00D91F03">
        <w:rPr>
          <w:b/>
          <w:bCs/>
          <w:i/>
          <w:iCs/>
          <w:sz w:val="24"/>
          <w:rtl/>
        </w:rPr>
        <w:t>" (</w:t>
      </w:r>
      <w:r w:rsidRPr="00D91F03">
        <w:rPr>
          <w:rFonts w:hint="cs"/>
          <w:b/>
          <w:bCs/>
          <w:i/>
          <w:iCs/>
          <w:sz w:val="24"/>
          <w:rtl/>
        </w:rPr>
        <w:t>הרב</w:t>
      </w:r>
      <w:r>
        <w:rPr>
          <w:rFonts w:hint="cs"/>
          <w:b/>
          <w:bCs/>
          <w:i/>
          <w:iCs/>
          <w:sz w:val="24"/>
          <w:rtl/>
        </w:rPr>
        <w:t xml:space="preserve"> קוק </w:t>
      </w:r>
      <w:r w:rsidRPr="00D91F03">
        <w:rPr>
          <w:rFonts w:hint="cs"/>
          <w:b/>
          <w:bCs/>
          <w:i/>
          <w:iCs/>
          <w:sz w:val="24"/>
          <w:rtl/>
        </w:rPr>
        <w:t>זצ</w:t>
      </w:r>
      <w:r w:rsidRPr="00D91F03">
        <w:rPr>
          <w:b/>
          <w:bCs/>
          <w:i/>
          <w:iCs/>
          <w:sz w:val="24"/>
          <w:rtl/>
        </w:rPr>
        <w:t>"</w:t>
      </w:r>
      <w:r w:rsidRPr="00D91F03">
        <w:rPr>
          <w:rFonts w:hint="cs"/>
          <w:b/>
          <w:bCs/>
          <w:i/>
          <w:iCs/>
          <w:sz w:val="24"/>
          <w:rtl/>
        </w:rPr>
        <w:t>ל</w:t>
      </w:r>
      <w:r w:rsidRPr="00D91F03">
        <w:rPr>
          <w:b/>
          <w:bCs/>
          <w:i/>
          <w:iCs/>
          <w:sz w:val="24"/>
          <w:rtl/>
        </w:rPr>
        <w:t>).</w:t>
      </w:r>
    </w:p>
    <w:p w14:paraId="64A5B3EA" w14:textId="77777777" w:rsidR="000F312E" w:rsidRPr="00BE4C3D" w:rsidRDefault="000F312E" w:rsidP="000F312E">
      <w:pPr>
        <w:rPr>
          <w:sz w:val="24"/>
          <w:rtl/>
        </w:rPr>
      </w:pPr>
      <w:r w:rsidRPr="00BE4C3D">
        <w:rPr>
          <w:rFonts w:hint="cs"/>
          <w:sz w:val="24"/>
          <w:rtl/>
        </w:rPr>
        <w:t>החלומות</w:t>
      </w:r>
      <w:r w:rsidRPr="00BE4C3D">
        <w:rPr>
          <w:sz w:val="24"/>
          <w:rtl/>
        </w:rPr>
        <w:t xml:space="preserve"> </w:t>
      </w:r>
      <w:r w:rsidRPr="00BE4C3D">
        <w:rPr>
          <w:rFonts w:hint="cs"/>
          <w:sz w:val="24"/>
          <w:rtl/>
        </w:rPr>
        <w:t>הם</w:t>
      </w:r>
      <w:r w:rsidRPr="00BE4C3D">
        <w:rPr>
          <w:sz w:val="24"/>
          <w:rtl/>
        </w:rPr>
        <w:t xml:space="preserve"> </w:t>
      </w:r>
      <w:r w:rsidRPr="00BE4C3D">
        <w:rPr>
          <w:rFonts w:hint="cs"/>
          <w:sz w:val="24"/>
          <w:rtl/>
        </w:rPr>
        <w:t>יסוד</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החולמים</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השאיפות</w:t>
      </w:r>
      <w:r w:rsidRPr="00BE4C3D">
        <w:rPr>
          <w:sz w:val="24"/>
          <w:rtl/>
        </w:rPr>
        <w:t xml:space="preserve"> </w:t>
      </w:r>
      <w:r w:rsidRPr="00BE4C3D">
        <w:rPr>
          <w:rFonts w:hint="cs"/>
          <w:sz w:val="24"/>
          <w:rtl/>
        </w:rPr>
        <w:t>הרחוקות</w:t>
      </w:r>
      <w:r w:rsidRPr="00BE4C3D">
        <w:rPr>
          <w:sz w:val="24"/>
          <w:rtl/>
        </w:rPr>
        <w:t xml:space="preserve"> </w:t>
      </w:r>
      <w:r w:rsidRPr="00BE4C3D">
        <w:rPr>
          <w:rFonts w:hint="cs"/>
          <w:sz w:val="24"/>
          <w:rtl/>
        </w:rPr>
        <w:t>באושר</w:t>
      </w:r>
      <w:r w:rsidRPr="00BE4C3D">
        <w:rPr>
          <w:sz w:val="24"/>
          <w:rtl/>
        </w:rPr>
        <w:t xml:space="preserve"> </w:t>
      </w:r>
      <w:r w:rsidRPr="00BE4C3D">
        <w:rPr>
          <w:rFonts w:hint="cs"/>
          <w:sz w:val="24"/>
          <w:rtl/>
        </w:rPr>
        <w:t>ובטוב</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הרצון</w:t>
      </w:r>
      <w:r w:rsidRPr="00BE4C3D">
        <w:rPr>
          <w:sz w:val="24"/>
          <w:rtl/>
        </w:rPr>
        <w:t xml:space="preserve"> </w:t>
      </w:r>
      <w:r w:rsidRPr="00BE4C3D">
        <w:rPr>
          <w:rFonts w:hint="cs"/>
          <w:sz w:val="24"/>
          <w:rtl/>
        </w:rPr>
        <w:t>האינסופי</w:t>
      </w:r>
      <w:r w:rsidRPr="00BE4C3D">
        <w:rPr>
          <w:sz w:val="24"/>
          <w:rtl/>
        </w:rPr>
        <w:t xml:space="preserve"> </w:t>
      </w:r>
      <w:r w:rsidRPr="00BE4C3D">
        <w:rPr>
          <w:rFonts w:hint="cs"/>
          <w:sz w:val="24"/>
          <w:rtl/>
        </w:rPr>
        <w:t>ב</w:t>
      </w:r>
      <w:r w:rsidRPr="00BE4C3D">
        <w:rPr>
          <w:sz w:val="24"/>
          <w:rtl/>
        </w:rPr>
        <w:t>"</w:t>
      </w:r>
      <w:r w:rsidRPr="00BE4C3D">
        <w:rPr>
          <w:rFonts w:hint="cs"/>
          <w:sz w:val="24"/>
          <w:rtl/>
        </w:rPr>
        <w:t>אידאל</w:t>
      </w:r>
      <w:r w:rsidRPr="00BE4C3D">
        <w:rPr>
          <w:sz w:val="24"/>
          <w:rtl/>
        </w:rPr>
        <w:t xml:space="preserve"> </w:t>
      </w:r>
      <w:r w:rsidRPr="00BE4C3D">
        <w:rPr>
          <w:rFonts w:hint="cs"/>
          <w:sz w:val="24"/>
          <w:rtl/>
        </w:rPr>
        <w:t>נישא</w:t>
      </w:r>
      <w:r w:rsidRPr="00BE4C3D">
        <w:rPr>
          <w:sz w:val="24"/>
          <w:rtl/>
        </w:rPr>
        <w:t xml:space="preserve"> </w:t>
      </w:r>
      <w:r w:rsidRPr="00BE4C3D">
        <w:rPr>
          <w:rFonts w:hint="cs"/>
          <w:sz w:val="24"/>
          <w:rtl/>
        </w:rPr>
        <w:t>ומרומם</w:t>
      </w:r>
      <w:r w:rsidRPr="00BE4C3D">
        <w:rPr>
          <w:sz w:val="24"/>
          <w:rtl/>
        </w:rPr>
        <w:t xml:space="preserve">", </w:t>
      </w:r>
      <w:r w:rsidRPr="00BE4C3D">
        <w:rPr>
          <w:rFonts w:hint="cs"/>
          <w:sz w:val="24"/>
          <w:rtl/>
        </w:rPr>
        <w:t>החיים</w:t>
      </w:r>
      <w:r w:rsidRPr="00BE4C3D">
        <w:rPr>
          <w:sz w:val="24"/>
          <w:rtl/>
        </w:rPr>
        <w:t xml:space="preserve"> </w:t>
      </w:r>
      <w:r w:rsidRPr="00BE4C3D">
        <w:rPr>
          <w:rFonts w:hint="cs"/>
          <w:sz w:val="24"/>
          <w:rtl/>
        </w:rPr>
        <w:t>היו</w:t>
      </w:r>
      <w:r w:rsidRPr="00BE4C3D">
        <w:rPr>
          <w:sz w:val="24"/>
          <w:rtl/>
        </w:rPr>
        <w:t xml:space="preserve"> </w:t>
      </w:r>
      <w:r w:rsidRPr="00BE4C3D">
        <w:rPr>
          <w:rFonts w:hint="cs"/>
          <w:sz w:val="24"/>
          <w:rtl/>
        </w:rPr>
        <w:t>נשארים</w:t>
      </w:r>
      <w:r w:rsidRPr="00BE4C3D">
        <w:rPr>
          <w:sz w:val="24"/>
          <w:rtl/>
        </w:rPr>
        <w:t xml:space="preserve"> </w:t>
      </w:r>
      <w:r w:rsidRPr="00BE4C3D">
        <w:rPr>
          <w:rFonts w:hint="cs"/>
          <w:sz w:val="24"/>
          <w:rtl/>
        </w:rPr>
        <w:t>בקטנותם</w:t>
      </w:r>
      <w:r w:rsidRPr="00BE4C3D">
        <w:rPr>
          <w:sz w:val="24"/>
          <w:rtl/>
        </w:rPr>
        <w:t xml:space="preserve">, </w:t>
      </w:r>
      <w:r w:rsidRPr="00BE4C3D">
        <w:rPr>
          <w:rFonts w:hint="cs"/>
          <w:sz w:val="24"/>
          <w:rtl/>
        </w:rPr>
        <w:t>במקומם</w:t>
      </w:r>
      <w:r w:rsidRPr="00BE4C3D">
        <w:rPr>
          <w:sz w:val="24"/>
          <w:rtl/>
        </w:rPr>
        <w:t xml:space="preserve">, </w:t>
      </w:r>
      <w:r w:rsidRPr="00BE4C3D">
        <w:rPr>
          <w:rFonts w:hint="cs"/>
          <w:sz w:val="24"/>
          <w:rtl/>
        </w:rPr>
        <w:t>בדלותם</w:t>
      </w:r>
      <w:r w:rsidRPr="00BE4C3D">
        <w:rPr>
          <w:sz w:val="24"/>
          <w:rtl/>
        </w:rPr>
        <w:t xml:space="preserve"> </w:t>
      </w:r>
      <w:r w:rsidRPr="00BE4C3D">
        <w:rPr>
          <w:rFonts w:hint="cs"/>
          <w:sz w:val="24"/>
          <w:rtl/>
        </w:rPr>
        <w:t>ובעכשוויותם</w:t>
      </w:r>
      <w:r w:rsidRPr="00BE4C3D">
        <w:rPr>
          <w:sz w:val="24"/>
          <w:rtl/>
        </w:rPr>
        <w:t>.</w:t>
      </w:r>
    </w:p>
    <w:p w14:paraId="43F411B1" w14:textId="77777777" w:rsidR="000F312E" w:rsidRPr="00BE4C3D" w:rsidRDefault="000F312E" w:rsidP="000F312E">
      <w:pPr>
        <w:rPr>
          <w:sz w:val="24"/>
          <w:rtl/>
        </w:rPr>
      </w:pPr>
      <w:r w:rsidRPr="00D91F03">
        <w:rPr>
          <w:b/>
          <w:bCs/>
          <w:i/>
          <w:iCs/>
          <w:sz w:val="24"/>
          <w:rtl/>
        </w:rPr>
        <w:t>"</w:t>
      </w:r>
      <w:r w:rsidRPr="00D91F03">
        <w:rPr>
          <w:rFonts w:hint="cs"/>
          <w:b/>
          <w:bCs/>
          <w:i/>
          <w:iCs/>
          <w:sz w:val="24"/>
          <w:rtl/>
        </w:rPr>
        <w:t>הגסות</w:t>
      </w:r>
      <w:r w:rsidRPr="00D91F03">
        <w:rPr>
          <w:b/>
          <w:bCs/>
          <w:i/>
          <w:iCs/>
          <w:sz w:val="24"/>
          <w:rtl/>
        </w:rPr>
        <w:t xml:space="preserve"> </w:t>
      </w:r>
      <w:r w:rsidRPr="00D91F03">
        <w:rPr>
          <w:rFonts w:hint="cs"/>
          <w:b/>
          <w:bCs/>
          <w:i/>
          <w:iCs/>
          <w:sz w:val="24"/>
          <w:rtl/>
        </w:rPr>
        <w:t>של</w:t>
      </w:r>
      <w:r w:rsidRPr="00D91F03">
        <w:rPr>
          <w:b/>
          <w:bCs/>
          <w:i/>
          <w:iCs/>
          <w:sz w:val="24"/>
          <w:rtl/>
        </w:rPr>
        <w:t xml:space="preserve"> </w:t>
      </w:r>
      <w:r w:rsidRPr="00D91F03">
        <w:rPr>
          <w:rFonts w:hint="cs"/>
          <w:b/>
          <w:bCs/>
          <w:i/>
          <w:iCs/>
          <w:sz w:val="24"/>
          <w:rtl/>
        </w:rPr>
        <w:t>החיים</w:t>
      </w:r>
      <w:r w:rsidRPr="00D91F03">
        <w:rPr>
          <w:b/>
          <w:bCs/>
          <w:i/>
          <w:iCs/>
          <w:sz w:val="24"/>
          <w:rtl/>
        </w:rPr>
        <w:t xml:space="preserve"> </w:t>
      </w:r>
      <w:r w:rsidRPr="00D91F03">
        <w:rPr>
          <w:rFonts w:hint="cs"/>
          <w:b/>
          <w:bCs/>
          <w:i/>
          <w:iCs/>
          <w:sz w:val="24"/>
          <w:rtl/>
        </w:rPr>
        <w:t>החברותיים</w:t>
      </w:r>
      <w:r w:rsidRPr="00D91F03">
        <w:rPr>
          <w:b/>
          <w:bCs/>
          <w:i/>
          <w:iCs/>
          <w:sz w:val="24"/>
          <w:rtl/>
        </w:rPr>
        <w:t xml:space="preserve">, </w:t>
      </w:r>
      <w:r w:rsidRPr="00D91F03">
        <w:rPr>
          <w:rFonts w:hint="cs"/>
          <w:b/>
          <w:bCs/>
          <w:i/>
          <w:iCs/>
          <w:sz w:val="24"/>
          <w:rtl/>
        </w:rPr>
        <w:t>בהיותם</w:t>
      </w:r>
      <w:r w:rsidRPr="00D91F03">
        <w:rPr>
          <w:b/>
          <w:bCs/>
          <w:i/>
          <w:iCs/>
          <w:sz w:val="24"/>
          <w:rtl/>
        </w:rPr>
        <w:t xml:space="preserve"> </w:t>
      </w:r>
      <w:r w:rsidRPr="00D91F03">
        <w:rPr>
          <w:rFonts w:hint="cs"/>
          <w:b/>
          <w:bCs/>
          <w:i/>
          <w:iCs/>
          <w:sz w:val="24"/>
          <w:rtl/>
        </w:rPr>
        <w:t>שקועים</w:t>
      </w:r>
      <w:r w:rsidRPr="00D91F03">
        <w:rPr>
          <w:b/>
          <w:bCs/>
          <w:i/>
          <w:iCs/>
          <w:sz w:val="24"/>
          <w:rtl/>
        </w:rPr>
        <w:t xml:space="preserve"> </w:t>
      </w:r>
      <w:r w:rsidRPr="00D91F03">
        <w:rPr>
          <w:rFonts w:hint="cs"/>
          <w:b/>
          <w:bCs/>
          <w:i/>
          <w:iCs/>
          <w:sz w:val="24"/>
          <w:rtl/>
        </w:rPr>
        <w:t>רק</w:t>
      </w:r>
      <w:r w:rsidRPr="00D91F03">
        <w:rPr>
          <w:b/>
          <w:bCs/>
          <w:i/>
          <w:iCs/>
          <w:sz w:val="24"/>
          <w:rtl/>
        </w:rPr>
        <w:t xml:space="preserve"> </w:t>
      </w:r>
      <w:r w:rsidRPr="00D91F03">
        <w:rPr>
          <w:rFonts w:hint="cs"/>
          <w:b/>
          <w:bCs/>
          <w:i/>
          <w:iCs/>
          <w:sz w:val="24"/>
          <w:rtl/>
        </w:rPr>
        <w:t>בצדם</w:t>
      </w:r>
      <w:r w:rsidRPr="00D91F03">
        <w:rPr>
          <w:b/>
          <w:bCs/>
          <w:i/>
          <w:iCs/>
          <w:sz w:val="24"/>
          <w:rtl/>
        </w:rPr>
        <w:t xml:space="preserve"> </w:t>
      </w:r>
      <w:r w:rsidRPr="00D91F03">
        <w:rPr>
          <w:rFonts w:hint="cs"/>
          <w:b/>
          <w:bCs/>
          <w:i/>
          <w:iCs/>
          <w:sz w:val="24"/>
          <w:rtl/>
        </w:rPr>
        <w:t>החומרי</w:t>
      </w:r>
      <w:r w:rsidRPr="00D91F03">
        <w:rPr>
          <w:b/>
          <w:bCs/>
          <w:i/>
          <w:iCs/>
          <w:sz w:val="24"/>
          <w:rtl/>
        </w:rPr>
        <w:t xml:space="preserve">, </w:t>
      </w:r>
      <w:r w:rsidRPr="00D91F03">
        <w:rPr>
          <w:rFonts w:hint="cs"/>
          <w:b/>
          <w:bCs/>
          <w:i/>
          <w:iCs/>
          <w:sz w:val="24"/>
          <w:rtl/>
        </w:rPr>
        <w:t>נוטלת</w:t>
      </w:r>
      <w:r w:rsidRPr="00D91F03">
        <w:rPr>
          <w:b/>
          <w:bCs/>
          <w:i/>
          <w:iCs/>
          <w:sz w:val="24"/>
          <w:rtl/>
        </w:rPr>
        <w:t xml:space="preserve"> </w:t>
      </w:r>
      <w:r w:rsidRPr="00D91F03">
        <w:rPr>
          <w:rFonts w:hint="cs"/>
          <w:b/>
          <w:bCs/>
          <w:i/>
          <w:iCs/>
          <w:sz w:val="24"/>
          <w:rtl/>
        </w:rPr>
        <w:t>את</w:t>
      </w:r>
      <w:r w:rsidRPr="00D91F03">
        <w:rPr>
          <w:b/>
          <w:bCs/>
          <w:i/>
          <w:iCs/>
          <w:sz w:val="24"/>
          <w:rtl/>
        </w:rPr>
        <w:t xml:space="preserve"> </w:t>
      </w:r>
      <w:r w:rsidRPr="00D91F03">
        <w:rPr>
          <w:rFonts w:hint="cs"/>
          <w:b/>
          <w:bCs/>
          <w:i/>
          <w:iCs/>
          <w:sz w:val="24"/>
          <w:rtl/>
        </w:rPr>
        <w:t>אור</w:t>
      </w:r>
      <w:r w:rsidRPr="00D91F03">
        <w:rPr>
          <w:b/>
          <w:bCs/>
          <w:i/>
          <w:iCs/>
          <w:sz w:val="24"/>
          <w:rtl/>
        </w:rPr>
        <w:t xml:space="preserve"> </w:t>
      </w:r>
      <w:r w:rsidRPr="00D91F03">
        <w:rPr>
          <w:rFonts w:hint="cs"/>
          <w:b/>
          <w:bCs/>
          <w:i/>
          <w:iCs/>
          <w:sz w:val="24"/>
          <w:rtl/>
        </w:rPr>
        <w:t>החלום</w:t>
      </w:r>
      <w:r w:rsidRPr="00D91F03">
        <w:rPr>
          <w:b/>
          <w:bCs/>
          <w:i/>
          <w:iCs/>
          <w:sz w:val="24"/>
          <w:rtl/>
        </w:rPr>
        <w:t xml:space="preserve"> </w:t>
      </w:r>
      <w:r w:rsidRPr="00D91F03">
        <w:rPr>
          <w:rFonts w:hint="cs"/>
          <w:b/>
          <w:bCs/>
          <w:i/>
          <w:iCs/>
          <w:sz w:val="24"/>
          <w:rtl/>
        </w:rPr>
        <w:t>מן</w:t>
      </w:r>
      <w:r w:rsidRPr="00D91F03">
        <w:rPr>
          <w:b/>
          <w:bCs/>
          <w:i/>
          <w:iCs/>
          <w:sz w:val="24"/>
          <w:rtl/>
        </w:rPr>
        <w:t xml:space="preserve"> </w:t>
      </w:r>
      <w:r w:rsidRPr="00D91F03">
        <w:rPr>
          <w:rFonts w:hint="cs"/>
          <w:b/>
          <w:bCs/>
          <w:i/>
          <w:iCs/>
          <w:sz w:val="24"/>
          <w:rtl/>
        </w:rPr>
        <w:t>העולם</w:t>
      </w:r>
      <w:r w:rsidRPr="00D91F03">
        <w:rPr>
          <w:b/>
          <w:bCs/>
          <w:i/>
          <w:iCs/>
          <w:sz w:val="24"/>
          <w:rtl/>
        </w:rPr>
        <w:t xml:space="preserve">, </w:t>
      </w:r>
      <w:r w:rsidRPr="00D91F03">
        <w:rPr>
          <w:rFonts w:hint="cs"/>
          <w:b/>
          <w:bCs/>
          <w:i/>
          <w:iCs/>
          <w:sz w:val="24"/>
          <w:rtl/>
        </w:rPr>
        <w:t>את</w:t>
      </w:r>
      <w:r w:rsidRPr="00D91F03">
        <w:rPr>
          <w:b/>
          <w:bCs/>
          <w:i/>
          <w:iCs/>
          <w:sz w:val="24"/>
          <w:rtl/>
        </w:rPr>
        <w:t xml:space="preserve"> </w:t>
      </w:r>
      <w:r w:rsidRPr="00D91F03">
        <w:rPr>
          <w:rFonts w:hint="cs"/>
          <w:b/>
          <w:bCs/>
          <w:i/>
          <w:iCs/>
          <w:sz w:val="24"/>
          <w:rtl/>
        </w:rPr>
        <w:t>זוהר</w:t>
      </w:r>
      <w:r w:rsidRPr="00D91F03">
        <w:rPr>
          <w:b/>
          <w:bCs/>
          <w:i/>
          <w:iCs/>
          <w:sz w:val="24"/>
          <w:rtl/>
        </w:rPr>
        <w:t xml:space="preserve"> </w:t>
      </w:r>
      <w:r w:rsidRPr="00D91F03">
        <w:rPr>
          <w:rFonts w:hint="cs"/>
          <w:b/>
          <w:bCs/>
          <w:i/>
          <w:iCs/>
          <w:sz w:val="24"/>
          <w:rtl/>
        </w:rPr>
        <w:t>ההרחבה</w:t>
      </w:r>
      <w:r w:rsidRPr="00D91F03">
        <w:rPr>
          <w:b/>
          <w:bCs/>
          <w:i/>
          <w:iCs/>
          <w:sz w:val="24"/>
          <w:rtl/>
        </w:rPr>
        <w:t xml:space="preserve"> </w:t>
      </w:r>
      <w:r w:rsidRPr="00D91F03">
        <w:rPr>
          <w:rFonts w:hint="cs"/>
          <w:b/>
          <w:bCs/>
          <w:i/>
          <w:iCs/>
          <w:sz w:val="24"/>
          <w:rtl/>
        </w:rPr>
        <w:t>שלו</w:t>
      </w:r>
      <w:r w:rsidRPr="00D91F03">
        <w:rPr>
          <w:b/>
          <w:bCs/>
          <w:i/>
          <w:iCs/>
          <w:sz w:val="24"/>
          <w:rtl/>
        </w:rPr>
        <w:t xml:space="preserve">, </w:t>
      </w:r>
      <w:r w:rsidRPr="00D91F03">
        <w:rPr>
          <w:rFonts w:hint="cs"/>
          <w:b/>
          <w:bCs/>
          <w:i/>
          <w:iCs/>
          <w:sz w:val="24"/>
          <w:rtl/>
        </w:rPr>
        <w:t>את</w:t>
      </w:r>
      <w:r w:rsidRPr="00D91F03">
        <w:rPr>
          <w:b/>
          <w:bCs/>
          <w:i/>
          <w:iCs/>
          <w:sz w:val="24"/>
          <w:rtl/>
        </w:rPr>
        <w:t xml:space="preserve"> </w:t>
      </w:r>
      <w:r w:rsidRPr="00D91F03">
        <w:rPr>
          <w:rFonts w:hint="cs"/>
          <w:b/>
          <w:bCs/>
          <w:i/>
          <w:iCs/>
          <w:sz w:val="24"/>
          <w:rtl/>
        </w:rPr>
        <w:t>עלייתו</w:t>
      </w:r>
      <w:r w:rsidRPr="00D91F03">
        <w:rPr>
          <w:b/>
          <w:bCs/>
          <w:i/>
          <w:iCs/>
          <w:sz w:val="24"/>
          <w:rtl/>
        </w:rPr>
        <w:t xml:space="preserve"> </w:t>
      </w:r>
      <w:r w:rsidRPr="00D91F03">
        <w:rPr>
          <w:rFonts w:hint="cs"/>
          <w:b/>
          <w:bCs/>
          <w:i/>
          <w:iCs/>
          <w:sz w:val="24"/>
          <w:rtl/>
        </w:rPr>
        <w:t>העליונה</w:t>
      </w:r>
      <w:r w:rsidRPr="00D91F03">
        <w:rPr>
          <w:b/>
          <w:bCs/>
          <w:i/>
          <w:iCs/>
          <w:sz w:val="24"/>
          <w:rtl/>
        </w:rPr>
        <w:t xml:space="preserve"> </w:t>
      </w:r>
      <w:r w:rsidRPr="00D91F03">
        <w:rPr>
          <w:rFonts w:hint="cs"/>
          <w:b/>
          <w:bCs/>
          <w:i/>
          <w:iCs/>
          <w:sz w:val="24"/>
          <w:rtl/>
        </w:rPr>
        <w:t>מהמציאות</w:t>
      </w:r>
      <w:r w:rsidRPr="00D91F03">
        <w:rPr>
          <w:b/>
          <w:bCs/>
          <w:i/>
          <w:iCs/>
          <w:sz w:val="24"/>
          <w:rtl/>
        </w:rPr>
        <w:t xml:space="preserve"> </w:t>
      </w:r>
      <w:r w:rsidRPr="00D91F03">
        <w:rPr>
          <w:rFonts w:hint="cs"/>
          <w:b/>
          <w:bCs/>
          <w:i/>
          <w:iCs/>
          <w:sz w:val="24"/>
          <w:rtl/>
        </w:rPr>
        <w:t>הקודרת</w:t>
      </w:r>
      <w:r w:rsidRPr="00D91F03">
        <w:rPr>
          <w:b/>
          <w:bCs/>
          <w:i/>
          <w:iCs/>
          <w:sz w:val="24"/>
          <w:rtl/>
        </w:rPr>
        <w:t>".</w:t>
      </w:r>
      <w:r w:rsidRPr="00BE4C3D">
        <w:rPr>
          <w:sz w:val="24"/>
          <w:rtl/>
        </w:rPr>
        <w:t xml:space="preserve"> </w:t>
      </w:r>
      <w:r w:rsidRPr="00BE4C3D">
        <w:rPr>
          <w:rFonts w:hint="cs"/>
          <w:sz w:val="24"/>
          <w:rtl/>
        </w:rPr>
        <w:t>הרב</w:t>
      </w:r>
      <w:r>
        <w:rPr>
          <w:rFonts w:hint="cs"/>
          <w:sz w:val="24"/>
          <w:rtl/>
        </w:rPr>
        <w:t xml:space="preserve"> קוק</w:t>
      </w:r>
      <w:r w:rsidRPr="00BE4C3D">
        <w:rPr>
          <w:sz w:val="24"/>
          <w:rtl/>
        </w:rPr>
        <w:t xml:space="preserve"> </w:t>
      </w:r>
      <w:r w:rsidRPr="00BE4C3D">
        <w:rPr>
          <w:rFonts w:hint="cs"/>
          <w:sz w:val="24"/>
          <w:rtl/>
        </w:rPr>
        <w:t>זצ</w:t>
      </w:r>
      <w:r w:rsidRPr="00BE4C3D">
        <w:rPr>
          <w:sz w:val="24"/>
          <w:rtl/>
        </w:rPr>
        <w:t>"</w:t>
      </w:r>
      <w:r w:rsidRPr="00BE4C3D">
        <w:rPr>
          <w:rFonts w:hint="cs"/>
          <w:sz w:val="24"/>
          <w:rtl/>
        </w:rPr>
        <w:t>ל</w:t>
      </w:r>
      <w:r w:rsidRPr="00BE4C3D">
        <w:rPr>
          <w:sz w:val="24"/>
          <w:rtl/>
        </w:rPr>
        <w:t xml:space="preserve"> </w:t>
      </w:r>
      <w:r w:rsidRPr="00BE4C3D">
        <w:rPr>
          <w:rFonts w:hint="cs"/>
          <w:sz w:val="24"/>
          <w:rtl/>
        </w:rPr>
        <w:t>מגדיר</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החיים</w:t>
      </w:r>
      <w:r w:rsidRPr="00BE4C3D">
        <w:rPr>
          <w:sz w:val="24"/>
          <w:rtl/>
        </w:rPr>
        <w:t xml:space="preserve"> </w:t>
      </w:r>
      <w:r w:rsidRPr="00BE4C3D">
        <w:rPr>
          <w:rFonts w:hint="cs"/>
          <w:sz w:val="24"/>
          <w:rtl/>
        </w:rPr>
        <w:t>כפי</w:t>
      </w:r>
      <w:r w:rsidRPr="00BE4C3D">
        <w:rPr>
          <w:sz w:val="24"/>
          <w:rtl/>
        </w:rPr>
        <w:t xml:space="preserve"> </w:t>
      </w:r>
      <w:r w:rsidRPr="00BE4C3D">
        <w:rPr>
          <w:rFonts w:hint="cs"/>
          <w:sz w:val="24"/>
          <w:rtl/>
        </w:rPr>
        <w:t>שהם</w:t>
      </w:r>
      <w:r w:rsidRPr="00BE4C3D">
        <w:rPr>
          <w:sz w:val="24"/>
          <w:rtl/>
        </w:rPr>
        <w:t xml:space="preserve">, </w:t>
      </w:r>
      <w:r w:rsidRPr="00BE4C3D">
        <w:rPr>
          <w:rFonts w:hint="cs"/>
          <w:sz w:val="24"/>
          <w:rtl/>
        </w:rPr>
        <w:t>בלי</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בלי</w:t>
      </w:r>
      <w:r w:rsidRPr="00BE4C3D">
        <w:rPr>
          <w:sz w:val="24"/>
          <w:rtl/>
        </w:rPr>
        <w:t xml:space="preserve"> </w:t>
      </w:r>
      <w:r w:rsidRPr="00BE4C3D">
        <w:rPr>
          <w:rFonts w:hint="cs"/>
          <w:sz w:val="24"/>
          <w:rtl/>
        </w:rPr>
        <w:t>השאיפה</w:t>
      </w:r>
      <w:r w:rsidRPr="00BE4C3D">
        <w:rPr>
          <w:sz w:val="24"/>
          <w:rtl/>
        </w:rPr>
        <w:t xml:space="preserve"> </w:t>
      </w:r>
      <w:r w:rsidRPr="00BE4C3D">
        <w:rPr>
          <w:rFonts w:hint="cs"/>
          <w:sz w:val="24"/>
          <w:rtl/>
        </w:rPr>
        <w:t>הרחוקה</w:t>
      </w:r>
      <w:r w:rsidRPr="00BE4C3D">
        <w:rPr>
          <w:sz w:val="24"/>
          <w:rtl/>
        </w:rPr>
        <w:t xml:space="preserve">, </w:t>
      </w:r>
      <w:r w:rsidRPr="00BE4C3D">
        <w:rPr>
          <w:rFonts w:hint="cs"/>
          <w:sz w:val="24"/>
          <w:rtl/>
        </w:rPr>
        <w:t>בלי</w:t>
      </w:r>
      <w:r w:rsidRPr="00BE4C3D">
        <w:rPr>
          <w:sz w:val="24"/>
          <w:rtl/>
        </w:rPr>
        <w:t xml:space="preserve"> </w:t>
      </w:r>
      <w:r w:rsidRPr="00BE4C3D">
        <w:rPr>
          <w:rFonts w:hint="cs"/>
          <w:sz w:val="24"/>
          <w:rtl/>
        </w:rPr>
        <w:t>היכולת</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בחיינו</w:t>
      </w:r>
      <w:r w:rsidRPr="00BE4C3D">
        <w:rPr>
          <w:sz w:val="24"/>
          <w:rtl/>
        </w:rPr>
        <w:t xml:space="preserve"> </w:t>
      </w:r>
      <w:r w:rsidRPr="00BE4C3D">
        <w:rPr>
          <w:rFonts w:hint="cs"/>
          <w:sz w:val="24"/>
          <w:rtl/>
        </w:rPr>
        <w:t>שליחות</w:t>
      </w:r>
      <w:r w:rsidRPr="00BE4C3D">
        <w:rPr>
          <w:sz w:val="24"/>
          <w:rtl/>
        </w:rPr>
        <w:t xml:space="preserve"> </w:t>
      </w:r>
      <w:r w:rsidRPr="00BE4C3D">
        <w:rPr>
          <w:rFonts w:hint="cs"/>
          <w:sz w:val="24"/>
          <w:rtl/>
        </w:rPr>
        <w:t>ושאיפה</w:t>
      </w:r>
      <w:r w:rsidRPr="00BE4C3D">
        <w:rPr>
          <w:sz w:val="24"/>
          <w:rtl/>
        </w:rPr>
        <w:t xml:space="preserve"> </w:t>
      </w:r>
      <w:r w:rsidRPr="00BE4C3D">
        <w:rPr>
          <w:rFonts w:hint="cs"/>
          <w:sz w:val="24"/>
          <w:rtl/>
        </w:rPr>
        <w:t>לחיים</w:t>
      </w:r>
      <w:r w:rsidRPr="00BE4C3D">
        <w:rPr>
          <w:sz w:val="24"/>
          <w:rtl/>
        </w:rPr>
        <w:t xml:space="preserve"> </w:t>
      </w:r>
      <w:r w:rsidRPr="00BE4C3D">
        <w:rPr>
          <w:rFonts w:hint="cs"/>
          <w:sz w:val="24"/>
          <w:rtl/>
        </w:rPr>
        <w:t>אידאליסטיים</w:t>
      </w:r>
      <w:r w:rsidRPr="00BE4C3D">
        <w:rPr>
          <w:sz w:val="24"/>
          <w:rtl/>
        </w:rPr>
        <w:t xml:space="preserve"> – "</w:t>
      </w:r>
      <w:r w:rsidRPr="00BE4C3D">
        <w:rPr>
          <w:rFonts w:hint="cs"/>
          <w:sz w:val="24"/>
          <w:rtl/>
        </w:rPr>
        <w:t>מציאות</w:t>
      </w:r>
      <w:r w:rsidRPr="00BE4C3D">
        <w:rPr>
          <w:sz w:val="24"/>
          <w:rtl/>
        </w:rPr>
        <w:t xml:space="preserve"> </w:t>
      </w:r>
      <w:r w:rsidRPr="00BE4C3D">
        <w:rPr>
          <w:rFonts w:hint="cs"/>
          <w:sz w:val="24"/>
          <w:rtl/>
        </w:rPr>
        <w:t>קודרת</w:t>
      </w:r>
      <w:r>
        <w:rPr>
          <w:rFonts w:hint="cs"/>
          <w:sz w:val="24"/>
          <w:rtl/>
        </w:rPr>
        <w:t>"...</w:t>
      </w:r>
    </w:p>
    <w:p w14:paraId="05578C8B" w14:textId="77777777" w:rsidR="000F312E" w:rsidRPr="00BE4C3D" w:rsidRDefault="000F312E" w:rsidP="000F312E">
      <w:pPr>
        <w:rPr>
          <w:sz w:val="24"/>
          <w:rtl/>
        </w:rPr>
      </w:pPr>
      <w:r w:rsidRPr="00BE4C3D">
        <w:rPr>
          <w:rFonts w:hint="cs"/>
          <w:sz w:val="24"/>
          <w:rtl/>
        </w:rPr>
        <w:t>להבנה</w:t>
      </w:r>
      <w:r w:rsidRPr="00BE4C3D">
        <w:rPr>
          <w:sz w:val="24"/>
          <w:rtl/>
        </w:rPr>
        <w:t xml:space="preserve"> </w:t>
      </w:r>
      <w:r w:rsidRPr="00BE4C3D">
        <w:rPr>
          <w:rFonts w:hint="cs"/>
          <w:sz w:val="24"/>
          <w:rtl/>
        </w:rPr>
        <w:t>זו</w:t>
      </w:r>
      <w:r w:rsidRPr="00BE4C3D">
        <w:rPr>
          <w:sz w:val="24"/>
          <w:rtl/>
        </w:rPr>
        <w:t xml:space="preserve">, </w:t>
      </w:r>
      <w:r w:rsidRPr="00BE4C3D">
        <w:rPr>
          <w:rFonts w:hint="cs"/>
          <w:sz w:val="24"/>
          <w:rtl/>
        </w:rPr>
        <w:t>שהאידאל</w:t>
      </w:r>
      <w:r w:rsidRPr="00BE4C3D">
        <w:rPr>
          <w:sz w:val="24"/>
          <w:rtl/>
        </w:rPr>
        <w:t xml:space="preserve"> </w:t>
      </w:r>
      <w:r w:rsidRPr="00BE4C3D">
        <w:rPr>
          <w:rFonts w:hint="cs"/>
          <w:sz w:val="24"/>
          <w:rtl/>
        </w:rPr>
        <w:t>והחלום</w:t>
      </w:r>
      <w:r w:rsidRPr="00BE4C3D">
        <w:rPr>
          <w:sz w:val="24"/>
          <w:rtl/>
        </w:rPr>
        <w:t xml:space="preserve"> </w:t>
      </w:r>
      <w:r w:rsidRPr="00BE4C3D">
        <w:rPr>
          <w:rFonts w:hint="cs"/>
          <w:sz w:val="24"/>
          <w:rtl/>
        </w:rPr>
        <w:t>הם</w:t>
      </w:r>
      <w:r w:rsidRPr="00BE4C3D">
        <w:rPr>
          <w:sz w:val="24"/>
          <w:rtl/>
        </w:rPr>
        <w:t xml:space="preserve"> </w:t>
      </w:r>
      <w:r w:rsidRPr="00BE4C3D">
        <w:rPr>
          <w:rFonts w:hint="cs"/>
          <w:sz w:val="24"/>
          <w:rtl/>
        </w:rPr>
        <w:t>מרכיב</w:t>
      </w:r>
      <w:r w:rsidRPr="00BE4C3D">
        <w:rPr>
          <w:sz w:val="24"/>
          <w:rtl/>
        </w:rPr>
        <w:t xml:space="preserve"> </w:t>
      </w:r>
      <w:r w:rsidRPr="00BE4C3D">
        <w:rPr>
          <w:rFonts w:hint="cs"/>
          <w:sz w:val="24"/>
          <w:rtl/>
        </w:rPr>
        <w:t>מרכזי</w:t>
      </w:r>
      <w:r w:rsidRPr="00BE4C3D">
        <w:rPr>
          <w:sz w:val="24"/>
          <w:rtl/>
        </w:rPr>
        <w:t xml:space="preserve"> </w:t>
      </w:r>
      <w:r w:rsidRPr="00BE4C3D">
        <w:rPr>
          <w:rFonts w:hint="cs"/>
          <w:sz w:val="24"/>
          <w:rtl/>
        </w:rPr>
        <w:t>ומשמעותי</w:t>
      </w:r>
      <w:r w:rsidRPr="00BE4C3D">
        <w:rPr>
          <w:sz w:val="24"/>
          <w:rtl/>
        </w:rPr>
        <w:t xml:space="preserve"> </w:t>
      </w:r>
      <w:r w:rsidRPr="00BE4C3D">
        <w:rPr>
          <w:rFonts w:hint="cs"/>
          <w:sz w:val="24"/>
          <w:rtl/>
        </w:rPr>
        <w:t>ביותר</w:t>
      </w:r>
      <w:r w:rsidRPr="00BE4C3D">
        <w:rPr>
          <w:sz w:val="24"/>
          <w:rtl/>
        </w:rPr>
        <w:t xml:space="preserve"> </w:t>
      </w:r>
      <w:r w:rsidRPr="00BE4C3D">
        <w:rPr>
          <w:rFonts w:hint="cs"/>
          <w:sz w:val="24"/>
          <w:rtl/>
        </w:rPr>
        <w:t>בחיינו</w:t>
      </w:r>
      <w:r w:rsidRPr="00BE4C3D">
        <w:rPr>
          <w:sz w:val="24"/>
          <w:rtl/>
        </w:rPr>
        <w:t xml:space="preserve">, </w:t>
      </w:r>
      <w:r w:rsidRPr="00BE4C3D">
        <w:rPr>
          <w:rFonts w:hint="cs"/>
          <w:sz w:val="24"/>
          <w:rtl/>
        </w:rPr>
        <w:t>שתי</w:t>
      </w:r>
      <w:r w:rsidRPr="00BE4C3D">
        <w:rPr>
          <w:sz w:val="24"/>
          <w:rtl/>
        </w:rPr>
        <w:t xml:space="preserve"> </w:t>
      </w:r>
      <w:r w:rsidRPr="00BE4C3D">
        <w:rPr>
          <w:rFonts w:hint="cs"/>
          <w:sz w:val="24"/>
          <w:rtl/>
        </w:rPr>
        <w:t>השלכות</w:t>
      </w:r>
      <w:r w:rsidRPr="00BE4C3D">
        <w:rPr>
          <w:sz w:val="24"/>
          <w:rtl/>
        </w:rPr>
        <w:t>:</w:t>
      </w:r>
    </w:p>
    <w:p w14:paraId="0AB770CA" w14:textId="77777777" w:rsidR="000F312E" w:rsidRPr="00BE4C3D" w:rsidRDefault="000F312E" w:rsidP="000F312E">
      <w:pPr>
        <w:rPr>
          <w:sz w:val="24"/>
          <w:rtl/>
        </w:rPr>
      </w:pPr>
      <w:r w:rsidRPr="00BE4C3D">
        <w:rPr>
          <w:rFonts w:hint="cs"/>
          <w:sz w:val="24"/>
          <w:rtl/>
        </w:rPr>
        <w:t>א</w:t>
      </w:r>
      <w:r w:rsidRPr="00BE4C3D">
        <w:rPr>
          <w:sz w:val="24"/>
          <w:rtl/>
        </w:rPr>
        <w:t xml:space="preserve">. </w:t>
      </w:r>
      <w:r w:rsidRPr="00BE4C3D">
        <w:rPr>
          <w:rFonts w:hint="cs"/>
          <w:sz w:val="24"/>
          <w:rtl/>
        </w:rPr>
        <w:t>לנסות</w:t>
      </w:r>
      <w:r w:rsidRPr="00BE4C3D">
        <w:rPr>
          <w:sz w:val="24"/>
          <w:rtl/>
        </w:rPr>
        <w:t xml:space="preserve"> "</w:t>
      </w:r>
      <w:r w:rsidRPr="00BE4C3D">
        <w:rPr>
          <w:rFonts w:hint="cs"/>
          <w:sz w:val="24"/>
          <w:rtl/>
        </w:rPr>
        <w:t>לגזור</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החיים</w:t>
      </w:r>
      <w:r w:rsidRPr="00BE4C3D">
        <w:rPr>
          <w:sz w:val="24"/>
          <w:rtl/>
        </w:rPr>
        <w:t xml:space="preserve"> </w:t>
      </w:r>
      <w:r w:rsidRPr="00BE4C3D">
        <w:rPr>
          <w:rFonts w:hint="cs"/>
          <w:sz w:val="24"/>
          <w:rtl/>
        </w:rPr>
        <w:t>הממשיים</w:t>
      </w:r>
      <w:r w:rsidRPr="00BE4C3D">
        <w:rPr>
          <w:sz w:val="24"/>
          <w:rtl/>
        </w:rPr>
        <w:t xml:space="preserve"> </w:t>
      </w:r>
      <w:r w:rsidRPr="00BE4C3D">
        <w:rPr>
          <w:rFonts w:hint="cs"/>
          <w:sz w:val="24"/>
          <w:rtl/>
        </w:rPr>
        <w:t>היומיומיים</w:t>
      </w:r>
      <w:r w:rsidRPr="00BE4C3D">
        <w:rPr>
          <w:sz w:val="24"/>
          <w:rtl/>
        </w:rPr>
        <w:t xml:space="preserve"> </w:t>
      </w:r>
      <w:r w:rsidRPr="00BE4C3D">
        <w:rPr>
          <w:rFonts w:hint="cs"/>
          <w:sz w:val="24"/>
          <w:rtl/>
        </w:rPr>
        <w:t>מהחלום</w:t>
      </w:r>
      <w:r>
        <w:rPr>
          <w:rFonts w:hint="cs"/>
          <w:sz w:val="24"/>
          <w:rtl/>
        </w:rPr>
        <w:t>.</w:t>
      </w:r>
    </w:p>
    <w:p w14:paraId="3A6EA304" w14:textId="77777777" w:rsidR="000F312E" w:rsidRPr="00BE4C3D" w:rsidRDefault="000F312E" w:rsidP="000F312E">
      <w:pPr>
        <w:rPr>
          <w:sz w:val="24"/>
          <w:rtl/>
        </w:rPr>
      </w:pPr>
      <w:r w:rsidRPr="00BE4C3D">
        <w:rPr>
          <w:rFonts w:hint="cs"/>
          <w:sz w:val="24"/>
          <w:rtl/>
        </w:rPr>
        <w:t>בימים</w:t>
      </w:r>
      <w:r w:rsidRPr="00BE4C3D">
        <w:rPr>
          <w:sz w:val="24"/>
          <w:rtl/>
        </w:rPr>
        <w:t xml:space="preserve"> </w:t>
      </w:r>
      <w:r w:rsidRPr="00BE4C3D">
        <w:rPr>
          <w:rFonts w:hint="cs"/>
          <w:sz w:val="24"/>
          <w:rtl/>
        </w:rPr>
        <w:t>הקרובים</w:t>
      </w:r>
      <w:r w:rsidRPr="00BE4C3D">
        <w:rPr>
          <w:sz w:val="24"/>
          <w:rtl/>
        </w:rPr>
        <w:t xml:space="preserve"> </w:t>
      </w:r>
      <w:r w:rsidRPr="00BE4C3D">
        <w:rPr>
          <w:rFonts w:hint="cs"/>
          <w:sz w:val="24"/>
          <w:rtl/>
        </w:rPr>
        <w:t>נקיים</w:t>
      </w:r>
      <w:r w:rsidRPr="00BE4C3D">
        <w:rPr>
          <w:sz w:val="24"/>
          <w:rtl/>
        </w:rPr>
        <w:t xml:space="preserve"> </w:t>
      </w:r>
      <w:r w:rsidRPr="00BE4C3D">
        <w:rPr>
          <w:rFonts w:hint="cs"/>
          <w:sz w:val="24"/>
          <w:rtl/>
        </w:rPr>
        <w:t>דיון</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נציגי</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בתי</w:t>
      </w:r>
      <w:r w:rsidRPr="00BE4C3D">
        <w:rPr>
          <w:sz w:val="24"/>
          <w:rtl/>
        </w:rPr>
        <w:t xml:space="preserve"> </w:t>
      </w:r>
      <w:r w:rsidRPr="00BE4C3D">
        <w:rPr>
          <w:rFonts w:hint="cs"/>
          <w:sz w:val="24"/>
          <w:rtl/>
        </w:rPr>
        <w:t>הספר</w:t>
      </w:r>
      <w:r w:rsidRPr="00BE4C3D">
        <w:rPr>
          <w:sz w:val="24"/>
          <w:rtl/>
        </w:rPr>
        <w:t xml:space="preserve"> </w:t>
      </w:r>
      <w:r w:rsidRPr="00BE4C3D">
        <w:rPr>
          <w:rFonts w:hint="cs"/>
          <w:sz w:val="24"/>
          <w:rtl/>
        </w:rPr>
        <w:t>הע</w:t>
      </w:r>
      <w:r>
        <w:rPr>
          <w:rFonts w:hint="cs"/>
          <w:sz w:val="24"/>
          <w:rtl/>
        </w:rPr>
        <w:t xml:space="preserve">ל </w:t>
      </w:r>
      <w:r w:rsidRPr="00BE4C3D">
        <w:rPr>
          <w:rFonts w:hint="cs"/>
          <w:sz w:val="24"/>
          <w:rtl/>
        </w:rPr>
        <w:t>יס</w:t>
      </w:r>
      <w:r>
        <w:rPr>
          <w:rFonts w:hint="cs"/>
          <w:sz w:val="24"/>
          <w:rtl/>
        </w:rPr>
        <w:t>ודיים</w:t>
      </w:r>
      <w:r w:rsidRPr="00BE4C3D">
        <w:rPr>
          <w:sz w:val="24"/>
          <w:rtl/>
        </w:rPr>
        <w:t xml:space="preserve"> </w:t>
      </w:r>
      <w:r w:rsidRPr="00BE4C3D">
        <w:rPr>
          <w:rFonts w:hint="cs"/>
          <w:sz w:val="24"/>
          <w:rtl/>
        </w:rPr>
        <w:t>בחמ</w:t>
      </w:r>
      <w:r w:rsidRPr="00BE4C3D">
        <w:rPr>
          <w:sz w:val="24"/>
          <w:rtl/>
        </w:rPr>
        <w:t>"</w:t>
      </w:r>
      <w:r w:rsidRPr="00BE4C3D">
        <w:rPr>
          <w:rFonts w:hint="cs"/>
          <w:sz w:val="24"/>
          <w:rtl/>
        </w:rPr>
        <w:t>ד</w:t>
      </w:r>
      <w:r>
        <w:rPr>
          <w:rFonts w:hint="cs"/>
          <w:sz w:val="24"/>
          <w:rtl/>
        </w:rPr>
        <w:t>.</w:t>
      </w:r>
      <w:r w:rsidRPr="00BE4C3D">
        <w:rPr>
          <w:sz w:val="24"/>
          <w:rtl/>
        </w:rPr>
        <w:t xml:space="preserve"> </w:t>
      </w:r>
      <w:r w:rsidRPr="00BE4C3D">
        <w:rPr>
          <w:rFonts w:hint="cs"/>
          <w:sz w:val="24"/>
          <w:rtl/>
        </w:rPr>
        <w:t>אחרי</w:t>
      </w:r>
      <w:r w:rsidRPr="00BE4C3D">
        <w:rPr>
          <w:sz w:val="24"/>
          <w:rtl/>
        </w:rPr>
        <w:t xml:space="preserve"> </w:t>
      </w:r>
      <w:r w:rsidRPr="00BE4C3D">
        <w:rPr>
          <w:rFonts w:hint="cs"/>
          <w:sz w:val="24"/>
          <w:rtl/>
        </w:rPr>
        <w:t>שכל</w:t>
      </w:r>
      <w:r w:rsidRPr="00BE4C3D">
        <w:rPr>
          <w:sz w:val="24"/>
          <w:rtl/>
        </w:rPr>
        <w:t xml:space="preserve"> </w:t>
      </w:r>
      <w:r w:rsidRPr="00BE4C3D">
        <w:rPr>
          <w:rFonts w:hint="cs"/>
          <w:sz w:val="24"/>
          <w:rtl/>
        </w:rPr>
        <w:t>מוסד</w:t>
      </w:r>
      <w:r w:rsidRPr="00BE4C3D">
        <w:rPr>
          <w:sz w:val="24"/>
          <w:rtl/>
        </w:rPr>
        <w:t xml:space="preserve"> </w:t>
      </w:r>
      <w:r w:rsidRPr="00BE4C3D">
        <w:rPr>
          <w:rFonts w:hint="cs"/>
          <w:sz w:val="24"/>
          <w:rtl/>
        </w:rPr>
        <w:t>חינוכי</w:t>
      </w:r>
      <w:r w:rsidRPr="00BE4C3D">
        <w:rPr>
          <w:sz w:val="24"/>
          <w:rtl/>
        </w:rPr>
        <w:t xml:space="preserve"> </w:t>
      </w:r>
      <w:r w:rsidRPr="00BE4C3D">
        <w:rPr>
          <w:rFonts w:hint="cs"/>
          <w:sz w:val="24"/>
          <w:rtl/>
        </w:rPr>
        <w:t>עבר</w:t>
      </w:r>
      <w:r>
        <w:rPr>
          <w:rFonts w:hint="cs"/>
          <w:sz w:val="24"/>
          <w:rtl/>
        </w:rPr>
        <w:t xml:space="preserve"> </w:t>
      </w:r>
      <w:r w:rsidRPr="00BE4C3D">
        <w:rPr>
          <w:rFonts w:hint="cs"/>
          <w:sz w:val="24"/>
          <w:rtl/>
        </w:rPr>
        <w:t>את</w:t>
      </w:r>
      <w:r w:rsidRPr="00BE4C3D">
        <w:rPr>
          <w:sz w:val="24"/>
          <w:rtl/>
        </w:rPr>
        <w:t xml:space="preserve"> </w:t>
      </w:r>
      <w:r w:rsidRPr="00BE4C3D">
        <w:rPr>
          <w:rFonts w:hint="cs"/>
          <w:sz w:val="24"/>
          <w:rtl/>
        </w:rPr>
        <w:t>אותו</w:t>
      </w:r>
      <w:r w:rsidRPr="00BE4C3D">
        <w:rPr>
          <w:sz w:val="24"/>
          <w:rtl/>
        </w:rPr>
        <w:t xml:space="preserve"> </w:t>
      </w:r>
      <w:r w:rsidRPr="00BE4C3D">
        <w:rPr>
          <w:rFonts w:hint="cs"/>
          <w:sz w:val="24"/>
          <w:rtl/>
        </w:rPr>
        <w:t>תהליך</w:t>
      </w:r>
      <w:r w:rsidRPr="00BE4C3D">
        <w:rPr>
          <w:sz w:val="24"/>
          <w:rtl/>
        </w:rPr>
        <w:t xml:space="preserve"> </w:t>
      </w:r>
      <w:r w:rsidRPr="00BE4C3D">
        <w:rPr>
          <w:rFonts w:hint="cs"/>
          <w:sz w:val="24"/>
          <w:rtl/>
        </w:rPr>
        <w:t>בבית</w:t>
      </w:r>
      <w:r w:rsidRPr="00BE4C3D">
        <w:rPr>
          <w:sz w:val="24"/>
          <w:rtl/>
        </w:rPr>
        <w:t xml:space="preserve"> </w:t>
      </w:r>
      <w:r w:rsidRPr="00BE4C3D">
        <w:rPr>
          <w:rFonts w:hint="cs"/>
          <w:sz w:val="24"/>
          <w:rtl/>
        </w:rPr>
        <w:t>ספרו</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התלמידים</w:t>
      </w:r>
      <w:r w:rsidRPr="00BE4C3D">
        <w:rPr>
          <w:sz w:val="24"/>
          <w:rtl/>
        </w:rPr>
        <w:t xml:space="preserve"> </w:t>
      </w:r>
      <w:r w:rsidRPr="00BE4C3D">
        <w:rPr>
          <w:rFonts w:hint="cs"/>
          <w:sz w:val="24"/>
          <w:rtl/>
        </w:rPr>
        <w:t>והצוות</w:t>
      </w:r>
      <w:r w:rsidRPr="00BE4C3D">
        <w:rPr>
          <w:sz w:val="24"/>
          <w:rtl/>
        </w:rPr>
        <w:t xml:space="preserve"> </w:t>
      </w:r>
      <w:r w:rsidRPr="00BE4C3D">
        <w:rPr>
          <w:rFonts w:hint="cs"/>
          <w:sz w:val="24"/>
          <w:rtl/>
        </w:rPr>
        <w:t>החינוכי</w:t>
      </w:r>
      <w:r w:rsidRPr="00BE4C3D">
        <w:rPr>
          <w:sz w:val="24"/>
          <w:rtl/>
        </w:rPr>
        <w:t xml:space="preserve">, </w:t>
      </w:r>
      <w:r w:rsidRPr="00BE4C3D">
        <w:rPr>
          <w:rFonts w:hint="cs"/>
          <w:sz w:val="24"/>
          <w:rtl/>
        </w:rPr>
        <w:t>נחליט</w:t>
      </w:r>
      <w:r w:rsidRPr="00BE4C3D">
        <w:rPr>
          <w:sz w:val="24"/>
          <w:rtl/>
        </w:rPr>
        <w:t xml:space="preserve"> </w:t>
      </w:r>
      <w:r>
        <w:rPr>
          <w:rFonts w:hint="cs"/>
          <w:sz w:val="24"/>
          <w:rtl/>
        </w:rPr>
        <w:t>בא</w:t>
      </w:r>
      <w:r w:rsidRPr="00BE4C3D">
        <w:rPr>
          <w:rFonts w:hint="cs"/>
          <w:sz w:val="24"/>
          <w:rtl/>
        </w:rPr>
        <w:t>לו</w:t>
      </w:r>
      <w:r w:rsidRPr="00BE4C3D">
        <w:rPr>
          <w:sz w:val="24"/>
          <w:rtl/>
        </w:rPr>
        <w:t xml:space="preserve"> </w:t>
      </w:r>
      <w:r w:rsidRPr="00BE4C3D">
        <w:rPr>
          <w:rFonts w:hint="cs"/>
          <w:sz w:val="24"/>
          <w:rtl/>
        </w:rPr>
        <w:t>שלושה</w:t>
      </w:r>
      <w:r w:rsidRPr="00BE4C3D">
        <w:rPr>
          <w:sz w:val="24"/>
          <w:rtl/>
        </w:rPr>
        <w:t xml:space="preserve"> </w:t>
      </w:r>
      <w:r w:rsidRPr="00BE4C3D">
        <w:rPr>
          <w:rFonts w:hint="cs"/>
          <w:sz w:val="24"/>
          <w:rtl/>
        </w:rPr>
        <w:t>נושאים</w:t>
      </w:r>
      <w:r w:rsidRPr="00BE4C3D">
        <w:rPr>
          <w:sz w:val="24"/>
          <w:rtl/>
        </w:rPr>
        <w:t xml:space="preserve"> </w:t>
      </w:r>
      <w:r w:rsidRPr="00BE4C3D">
        <w:rPr>
          <w:rFonts w:hint="cs"/>
          <w:sz w:val="24"/>
          <w:rtl/>
        </w:rPr>
        <w:t>אנחנו</w:t>
      </w:r>
      <w:r>
        <w:rPr>
          <w:rFonts w:hint="cs"/>
          <w:sz w:val="24"/>
          <w:rtl/>
        </w:rPr>
        <w:t xml:space="preserve"> </w:t>
      </w:r>
      <w:r w:rsidRPr="00BE4C3D">
        <w:rPr>
          <w:rFonts w:hint="cs"/>
          <w:sz w:val="24"/>
          <w:rtl/>
        </w:rPr>
        <w:t>מבקשים</w:t>
      </w:r>
      <w:r w:rsidRPr="00BE4C3D">
        <w:rPr>
          <w:sz w:val="24"/>
          <w:rtl/>
        </w:rPr>
        <w:t xml:space="preserve"> </w:t>
      </w:r>
      <w:r w:rsidRPr="00BE4C3D">
        <w:rPr>
          <w:rFonts w:hint="cs"/>
          <w:sz w:val="24"/>
          <w:rtl/>
        </w:rPr>
        <w:t>לעסוק</w:t>
      </w:r>
      <w:r w:rsidRPr="00BE4C3D">
        <w:rPr>
          <w:sz w:val="24"/>
          <w:rtl/>
        </w:rPr>
        <w:t xml:space="preserve">, </w:t>
      </w:r>
      <w:r w:rsidRPr="00BE4C3D">
        <w:rPr>
          <w:rFonts w:hint="cs"/>
          <w:sz w:val="24"/>
          <w:rtl/>
        </w:rPr>
        <w:t>מתוך</w:t>
      </w:r>
      <w:r w:rsidRPr="00BE4C3D">
        <w:rPr>
          <w:sz w:val="24"/>
          <w:rtl/>
        </w:rPr>
        <w:t xml:space="preserve"> </w:t>
      </w:r>
      <w:r w:rsidRPr="00BE4C3D">
        <w:rPr>
          <w:rFonts w:hint="cs"/>
          <w:sz w:val="24"/>
          <w:rtl/>
        </w:rPr>
        <w:t>כוונה</w:t>
      </w:r>
      <w:r w:rsidRPr="00BE4C3D">
        <w:rPr>
          <w:sz w:val="24"/>
          <w:rtl/>
        </w:rPr>
        <w:t xml:space="preserve"> </w:t>
      </w:r>
      <w:r w:rsidRPr="00BE4C3D">
        <w:rPr>
          <w:rFonts w:hint="cs"/>
          <w:sz w:val="24"/>
          <w:rtl/>
        </w:rPr>
        <w:t>ללמוד</w:t>
      </w:r>
      <w:r w:rsidRPr="00BE4C3D">
        <w:rPr>
          <w:sz w:val="24"/>
          <w:rtl/>
        </w:rPr>
        <w:t xml:space="preserve"> </w:t>
      </w:r>
      <w:r w:rsidRPr="00BE4C3D">
        <w:rPr>
          <w:rFonts w:hint="cs"/>
          <w:sz w:val="24"/>
          <w:rtl/>
        </w:rPr>
        <w:t>ולקבל</w:t>
      </w:r>
      <w:r w:rsidRPr="00BE4C3D">
        <w:rPr>
          <w:sz w:val="24"/>
          <w:rtl/>
        </w:rPr>
        <w:t xml:space="preserve"> </w:t>
      </w:r>
      <w:r w:rsidRPr="00BE4C3D">
        <w:rPr>
          <w:rFonts w:hint="cs"/>
          <w:sz w:val="24"/>
          <w:rtl/>
        </w:rPr>
        <w:t>החלטות</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מנסים</w:t>
      </w:r>
      <w:r w:rsidRPr="00BE4C3D">
        <w:rPr>
          <w:sz w:val="24"/>
          <w:rtl/>
        </w:rPr>
        <w:t xml:space="preserve"> </w:t>
      </w:r>
      <w:r w:rsidRPr="00BE4C3D">
        <w:rPr>
          <w:rFonts w:hint="cs"/>
          <w:sz w:val="24"/>
          <w:rtl/>
        </w:rPr>
        <w:t>להניח</w:t>
      </w:r>
      <w:r w:rsidRPr="00BE4C3D">
        <w:rPr>
          <w:sz w:val="24"/>
          <w:rtl/>
        </w:rPr>
        <w:t xml:space="preserve"> </w:t>
      </w:r>
      <w:r w:rsidRPr="00BE4C3D">
        <w:rPr>
          <w:rFonts w:hint="cs"/>
          <w:sz w:val="24"/>
          <w:rtl/>
        </w:rPr>
        <w:t>למציאות</w:t>
      </w:r>
      <w:r w:rsidRPr="00BE4C3D">
        <w:rPr>
          <w:sz w:val="24"/>
          <w:rtl/>
        </w:rPr>
        <w:t xml:space="preserve"> </w:t>
      </w:r>
      <w:r w:rsidRPr="00BE4C3D">
        <w:rPr>
          <w:rFonts w:hint="cs"/>
          <w:sz w:val="24"/>
          <w:rtl/>
        </w:rPr>
        <w:t>העכשווית</w:t>
      </w:r>
      <w:r w:rsidRPr="00BE4C3D">
        <w:rPr>
          <w:sz w:val="24"/>
          <w:rtl/>
        </w:rPr>
        <w:t>,</w:t>
      </w:r>
      <w:r>
        <w:rPr>
          <w:rFonts w:hint="cs"/>
          <w:sz w:val="24"/>
          <w:rtl/>
        </w:rPr>
        <w:t xml:space="preserve"> </w:t>
      </w:r>
      <w:r w:rsidRPr="00BE4C3D">
        <w:rPr>
          <w:rFonts w:hint="cs"/>
          <w:sz w:val="24"/>
          <w:rtl/>
        </w:rPr>
        <w:t>וללא</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הגבלה</w:t>
      </w:r>
      <w:r w:rsidRPr="00BE4C3D">
        <w:rPr>
          <w:sz w:val="24"/>
          <w:rtl/>
        </w:rPr>
        <w:t xml:space="preserve"> </w:t>
      </w:r>
      <w:r w:rsidRPr="00BE4C3D">
        <w:rPr>
          <w:rFonts w:hint="cs"/>
          <w:sz w:val="24"/>
          <w:rtl/>
        </w:rPr>
        <w:t>שהיא</w:t>
      </w:r>
      <w:r w:rsidRPr="00BE4C3D">
        <w:rPr>
          <w:sz w:val="24"/>
          <w:rtl/>
        </w:rPr>
        <w:t xml:space="preserve"> </w:t>
      </w:r>
      <w:r w:rsidRPr="00BE4C3D">
        <w:rPr>
          <w:rFonts w:hint="cs"/>
          <w:sz w:val="24"/>
          <w:rtl/>
        </w:rPr>
        <w:t>לחשוב</w:t>
      </w:r>
      <w:r w:rsidRPr="00BE4C3D">
        <w:rPr>
          <w:sz w:val="24"/>
          <w:rtl/>
        </w:rPr>
        <w:t xml:space="preserve"> "</w:t>
      </w:r>
      <w:r w:rsidRPr="00BE4C3D">
        <w:rPr>
          <w:rFonts w:hint="cs"/>
          <w:sz w:val="24"/>
          <w:rtl/>
        </w:rPr>
        <w:t>הכי</w:t>
      </w:r>
      <w:r w:rsidRPr="00BE4C3D">
        <w:rPr>
          <w:sz w:val="24"/>
          <w:rtl/>
        </w:rPr>
        <w:t xml:space="preserve"> </w:t>
      </w:r>
      <w:r w:rsidRPr="00BE4C3D">
        <w:rPr>
          <w:rFonts w:hint="cs"/>
          <w:sz w:val="24"/>
          <w:rtl/>
        </w:rPr>
        <w:t>רחוק</w:t>
      </w:r>
      <w:r w:rsidRPr="00BE4C3D">
        <w:rPr>
          <w:sz w:val="24"/>
          <w:rtl/>
        </w:rPr>
        <w:t xml:space="preserve"> </w:t>
      </w:r>
      <w:r w:rsidRPr="00BE4C3D">
        <w:rPr>
          <w:rFonts w:hint="cs"/>
          <w:sz w:val="24"/>
          <w:rtl/>
        </w:rPr>
        <w:t>שאפשר</w:t>
      </w:r>
      <w:r w:rsidRPr="00BE4C3D">
        <w:rPr>
          <w:sz w:val="24"/>
          <w:rtl/>
        </w:rPr>
        <w:t xml:space="preserve">", </w:t>
      </w:r>
      <w:r w:rsidRPr="00BE4C3D">
        <w:rPr>
          <w:rFonts w:hint="cs"/>
          <w:sz w:val="24"/>
          <w:rtl/>
        </w:rPr>
        <w:t>לדמיין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בתי</w:t>
      </w:r>
      <w:r w:rsidRPr="00BE4C3D">
        <w:rPr>
          <w:sz w:val="24"/>
          <w:rtl/>
        </w:rPr>
        <w:t xml:space="preserve"> </w:t>
      </w:r>
      <w:r w:rsidRPr="00BE4C3D">
        <w:rPr>
          <w:rFonts w:hint="cs"/>
          <w:sz w:val="24"/>
          <w:rtl/>
        </w:rPr>
        <w:t>החינוך</w:t>
      </w:r>
      <w:r w:rsidRPr="00BE4C3D">
        <w:rPr>
          <w:sz w:val="24"/>
          <w:rtl/>
        </w:rPr>
        <w:t xml:space="preserve"> (</w:t>
      </w:r>
      <w:r w:rsidRPr="00BE4C3D">
        <w:rPr>
          <w:rFonts w:hint="cs"/>
          <w:sz w:val="24"/>
          <w:rtl/>
        </w:rPr>
        <w:t>וכך</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החמ</w:t>
      </w:r>
      <w:r w:rsidRPr="00BE4C3D">
        <w:rPr>
          <w:sz w:val="24"/>
          <w:rtl/>
        </w:rPr>
        <w:t>"</w:t>
      </w:r>
      <w:r w:rsidRPr="00BE4C3D">
        <w:rPr>
          <w:rFonts w:hint="cs"/>
          <w:sz w:val="24"/>
          <w:rtl/>
        </w:rPr>
        <w:t>ד</w:t>
      </w:r>
      <w:r w:rsidRPr="00BE4C3D">
        <w:rPr>
          <w:sz w:val="24"/>
          <w:rtl/>
        </w:rPr>
        <w:t xml:space="preserve"> </w:t>
      </w:r>
      <w:r w:rsidRPr="00BE4C3D">
        <w:rPr>
          <w:rFonts w:hint="cs"/>
          <w:sz w:val="24"/>
          <w:rtl/>
        </w:rPr>
        <w:t>כולו</w:t>
      </w:r>
      <w:r w:rsidRPr="00BE4C3D">
        <w:rPr>
          <w:sz w:val="24"/>
          <w:rtl/>
        </w:rPr>
        <w:t>)</w:t>
      </w:r>
      <w:r>
        <w:rPr>
          <w:rFonts w:hint="cs"/>
          <w:sz w:val="24"/>
          <w:rtl/>
        </w:rPr>
        <w:t xml:space="preserve"> </w:t>
      </w:r>
      <w:r w:rsidRPr="00BE4C3D">
        <w:rPr>
          <w:rFonts w:hint="cs"/>
          <w:sz w:val="24"/>
          <w:rtl/>
        </w:rPr>
        <w:t>כמקום</w:t>
      </w:r>
      <w:r w:rsidRPr="00BE4C3D">
        <w:rPr>
          <w:sz w:val="24"/>
          <w:rtl/>
        </w:rPr>
        <w:t xml:space="preserve"> </w:t>
      </w:r>
      <w:r w:rsidRPr="00BE4C3D">
        <w:rPr>
          <w:rFonts w:hint="cs"/>
          <w:sz w:val="24"/>
          <w:rtl/>
        </w:rPr>
        <w:t>ה</w:t>
      </w:r>
      <w:r w:rsidRPr="00BE4C3D">
        <w:rPr>
          <w:sz w:val="24"/>
          <w:rtl/>
        </w:rPr>
        <w:t>"</w:t>
      </w:r>
      <w:r w:rsidRPr="00BE4C3D">
        <w:rPr>
          <w:rFonts w:hint="cs"/>
          <w:sz w:val="24"/>
          <w:rtl/>
        </w:rPr>
        <w:t>חלומי</w:t>
      </w:r>
      <w:r w:rsidRPr="00BE4C3D">
        <w:rPr>
          <w:sz w:val="24"/>
          <w:rtl/>
        </w:rPr>
        <w:t xml:space="preserve">" </w:t>
      </w:r>
      <w:r w:rsidRPr="00BE4C3D">
        <w:rPr>
          <w:rFonts w:hint="cs"/>
          <w:sz w:val="24"/>
          <w:rtl/>
        </w:rPr>
        <w:t>ביותר</w:t>
      </w:r>
      <w:r w:rsidRPr="00BE4C3D">
        <w:rPr>
          <w:sz w:val="24"/>
          <w:rtl/>
        </w:rPr>
        <w:t xml:space="preserve"> </w:t>
      </w:r>
      <w:r w:rsidRPr="00BE4C3D">
        <w:rPr>
          <w:rFonts w:hint="cs"/>
          <w:sz w:val="24"/>
          <w:rtl/>
        </w:rPr>
        <w:t>שאפשר</w:t>
      </w:r>
      <w:r>
        <w:rPr>
          <w:rFonts w:hint="cs"/>
          <w:sz w:val="24"/>
          <w:rtl/>
        </w:rPr>
        <w:t>...</w:t>
      </w:r>
      <w:r w:rsidRPr="00BE4C3D">
        <w:rPr>
          <w:sz w:val="24"/>
          <w:rtl/>
        </w:rPr>
        <w:t xml:space="preserve"> </w:t>
      </w:r>
      <w:r w:rsidRPr="00BE4C3D">
        <w:rPr>
          <w:rFonts w:hint="cs"/>
          <w:sz w:val="24"/>
          <w:rtl/>
        </w:rPr>
        <w:t>לאחר</w:t>
      </w:r>
      <w:r w:rsidRPr="00BE4C3D">
        <w:rPr>
          <w:sz w:val="24"/>
          <w:rtl/>
        </w:rPr>
        <w:t xml:space="preserve"> </w:t>
      </w:r>
      <w:r w:rsidRPr="00BE4C3D">
        <w:rPr>
          <w:rFonts w:hint="cs"/>
          <w:sz w:val="24"/>
          <w:rtl/>
        </w:rPr>
        <w:t>מכן</w:t>
      </w:r>
      <w:r w:rsidRPr="00BE4C3D">
        <w:rPr>
          <w:sz w:val="24"/>
          <w:rtl/>
        </w:rPr>
        <w:t xml:space="preserve"> </w:t>
      </w:r>
      <w:r w:rsidRPr="00BE4C3D">
        <w:rPr>
          <w:rFonts w:hint="cs"/>
          <w:sz w:val="24"/>
          <w:rtl/>
        </w:rPr>
        <w:t>שומה</w:t>
      </w:r>
      <w:r w:rsidRPr="00BE4C3D">
        <w:rPr>
          <w:sz w:val="24"/>
          <w:rtl/>
        </w:rPr>
        <w:t xml:space="preserve"> </w:t>
      </w:r>
      <w:r w:rsidRPr="00BE4C3D">
        <w:rPr>
          <w:rFonts w:hint="cs"/>
          <w:sz w:val="24"/>
          <w:rtl/>
        </w:rPr>
        <w:t>עלינו</w:t>
      </w:r>
      <w:r w:rsidRPr="00BE4C3D">
        <w:rPr>
          <w:sz w:val="24"/>
          <w:rtl/>
        </w:rPr>
        <w:t xml:space="preserve"> </w:t>
      </w:r>
      <w:r w:rsidRPr="00BE4C3D">
        <w:rPr>
          <w:rFonts w:hint="cs"/>
          <w:sz w:val="24"/>
          <w:rtl/>
        </w:rPr>
        <w:t>לבדוק</w:t>
      </w:r>
      <w:r w:rsidRPr="00BE4C3D">
        <w:rPr>
          <w:sz w:val="24"/>
          <w:rtl/>
        </w:rPr>
        <w:t xml:space="preserve"> </w:t>
      </w:r>
      <w:r w:rsidRPr="00BE4C3D">
        <w:rPr>
          <w:rFonts w:hint="cs"/>
          <w:sz w:val="24"/>
          <w:rtl/>
        </w:rPr>
        <w:t>איך</w:t>
      </w:r>
      <w:r w:rsidRPr="00BE4C3D">
        <w:rPr>
          <w:sz w:val="24"/>
          <w:rtl/>
        </w:rPr>
        <w:t xml:space="preserve"> </w:t>
      </w:r>
      <w:r w:rsidRPr="00BE4C3D">
        <w:rPr>
          <w:rFonts w:hint="cs"/>
          <w:sz w:val="24"/>
          <w:rtl/>
        </w:rPr>
        <w:t>אפשר</w:t>
      </w:r>
      <w:r w:rsidRPr="00BE4C3D">
        <w:rPr>
          <w:sz w:val="24"/>
          <w:rtl/>
        </w:rPr>
        <w:t xml:space="preserve"> </w:t>
      </w:r>
      <w:r w:rsidRPr="00BE4C3D">
        <w:rPr>
          <w:rFonts w:hint="cs"/>
          <w:sz w:val="24"/>
          <w:rtl/>
        </w:rPr>
        <w:t>לנסות</w:t>
      </w:r>
      <w:r w:rsidRPr="00BE4C3D">
        <w:rPr>
          <w:sz w:val="24"/>
          <w:rtl/>
        </w:rPr>
        <w:t xml:space="preserve"> </w:t>
      </w:r>
      <w:r w:rsidRPr="00BE4C3D">
        <w:rPr>
          <w:rFonts w:hint="cs"/>
          <w:sz w:val="24"/>
          <w:rtl/>
        </w:rPr>
        <w:t>לממש</w:t>
      </w:r>
      <w:r w:rsidRPr="00BE4C3D">
        <w:rPr>
          <w:sz w:val="24"/>
          <w:rtl/>
        </w:rPr>
        <w:t xml:space="preserve"> </w:t>
      </w:r>
      <w:r w:rsidRPr="00BE4C3D">
        <w:rPr>
          <w:rFonts w:hint="cs"/>
          <w:sz w:val="24"/>
          <w:rtl/>
        </w:rPr>
        <w:t>את</w:t>
      </w:r>
      <w:r>
        <w:rPr>
          <w:rFonts w:hint="cs"/>
          <w:sz w:val="24"/>
          <w:rtl/>
        </w:rPr>
        <w:t xml:space="preserve"> </w:t>
      </w:r>
      <w:r w:rsidRPr="00BE4C3D">
        <w:rPr>
          <w:rFonts w:hint="cs"/>
          <w:sz w:val="24"/>
          <w:rtl/>
        </w:rPr>
        <w:t>החלום</w:t>
      </w:r>
      <w:r w:rsidRPr="00BE4C3D">
        <w:rPr>
          <w:sz w:val="24"/>
          <w:rtl/>
        </w:rPr>
        <w:t xml:space="preserve"> </w:t>
      </w:r>
      <w:r w:rsidRPr="00BE4C3D">
        <w:rPr>
          <w:rFonts w:hint="cs"/>
          <w:sz w:val="24"/>
          <w:rtl/>
        </w:rPr>
        <w:t>הלכה</w:t>
      </w:r>
      <w:r w:rsidRPr="00BE4C3D">
        <w:rPr>
          <w:sz w:val="24"/>
          <w:rtl/>
        </w:rPr>
        <w:t xml:space="preserve"> </w:t>
      </w:r>
      <w:r w:rsidRPr="00BE4C3D">
        <w:rPr>
          <w:rFonts w:hint="cs"/>
          <w:sz w:val="24"/>
          <w:rtl/>
        </w:rPr>
        <w:t>למעשה</w:t>
      </w:r>
      <w:r w:rsidRPr="00BE4C3D">
        <w:rPr>
          <w:sz w:val="24"/>
          <w:rtl/>
        </w:rPr>
        <w:t xml:space="preserve"> (</w:t>
      </w:r>
      <w:r w:rsidRPr="00BE4C3D">
        <w:rPr>
          <w:rFonts w:hint="cs"/>
          <w:sz w:val="24"/>
          <w:rtl/>
        </w:rPr>
        <w:t>חשוב</w:t>
      </w:r>
      <w:r w:rsidRPr="00BE4C3D">
        <w:rPr>
          <w:sz w:val="24"/>
          <w:rtl/>
        </w:rPr>
        <w:t xml:space="preserve"> </w:t>
      </w:r>
      <w:r w:rsidRPr="00BE4C3D">
        <w:rPr>
          <w:rFonts w:hint="cs"/>
          <w:sz w:val="24"/>
          <w:rtl/>
        </w:rPr>
        <w:t>לציין</w:t>
      </w:r>
      <w:r w:rsidRPr="00BE4C3D">
        <w:rPr>
          <w:sz w:val="24"/>
          <w:rtl/>
        </w:rPr>
        <w:t xml:space="preserve"> </w:t>
      </w:r>
      <w:r w:rsidRPr="00BE4C3D">
        <w:rPr>
          <w:rFonts w:hint="cs"/>
          <w:sz w:val="24"/>
          <w:rtl/>
        </w:rPr>
        <w:t>שעצם</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המחשבה</w:t>
      </w:r>
      <w:r w:rsidRPr="00BE4C3D">
        <w:rPr>
          <w:sz w:val="24"/>
          <w:rtl/>
        </w:rPr>
        <w:t xml:space="preserve"> </w:t>
      </w:r>
      <w:r w:rsidRPr="00BE4C3D">
        <w:rPr>
          <w:rFonts w:hint="cs"/>
          <w:sz w:val="24"/>
          <w:rtl/>
        </w:rPr>
        <w:t>המשותפת</w:t>
      </w:r>
      <w:r w:rsidRPr="00BE4C3D">
        <w:rPr>
          <w:sz w:val="24"/>
          <w:rtl/>
        </w:rPr>
        <w:t xml:space="preserve"> </w:t>
      </w:r>
      <w:r w:rsidRPr="00BE4C3D">
        <w:rPr>
          <w:rFonts w:hint="cs"/>
          <w:sz w:val="24"/>
          <w:rtl/>
        </w:rPr>
        <w:t>לרצות</w:t>
      </w:r>
      <w:r w:rsidRPr="00BE4C3D">
        <w:rPr>
          <w:sz w:val="24"/>
          <w:rtl/>
        </w:rPr>
        <w:t xml:space="preserve"> </w:t>
      </w:r>
      <w:r w:rsidRPr="00BE4C3D">
        <w:rPr>
          <w:rFonts w:hint="cs"/>
          <w:sz w:val="24"/>
          <w:rtl/>
        </w:rPr>
        <w:t>בטוב</w:t>
      </w:r>
      <w:r w:rsidRPr="00BE4C3D">
        <w:rPr>
          <w:sz w:val="24"/>
          <w:rtl/>
        </w:rPr>
        <w:t xml:space="preserve">, </w:t>
      </w:r>
      <w:r w:rsidRPr="00BE4C3D">
        <w:rPr>
          <w:rFonts w:hint="cs"/>
          <w:sz w:val="24"/>
          <w:rtl/>
        </w:rPr>
        <w:t>בישר</w:t>
      </w:r>
      <w:r w:rsidRPr="00BE4C3D">
        <w:rPr>
          <w:sz w:val="24"/>
          <w:rtl/>
        </w:rPr>
        <w:t xml:space="preserve">, </w:t>
      </w:r>
      <w:r w:rsidRPr="00BE4C3D">
        <w:rPr>
          <w:rFonts w:hint="cs"/>
          <w:sz w:val="24"/>
          <w:rtl/>
        </w:rPr>
        <w:t>באושר</w:t>
      </w:r>
      <w:r>
        <w:rPr>
          <w:rFonts w:hint="cs"/>
          <w:sz w:val="24"/>
          <w:rtl/>
        </w:rPr>
        <w:t xml:space="preserve"> </w:t>
      </w:r>
      <w:r w:rsidRPr="00BE4C3D">
        <w:rPr>
          <w:rFonts w:hint="cs"/>
          <w:sz w:val="24"/>
          <w:rtl/>
        </w:rPr>
        <w:t>ובקודש</w:t>
      </w:r>
      <w:r w:rsidRPr="00BE4C3D">
        <w:rPr>
          <w:sz w:val="24"/>
          <w:rtl/>
        </w:rPr>
        <w:t xml:space="preserve"> – </w:t>
      </w:r>
      <w:r w:rsidRPr="00BE4C3D">
        <w:rPr>
          <w:rFonts w:hint="cs"/>
          <w:sz w:val="24"/>
          <w:rtl/>
        </w:rPr>
        <w:t>הם</w:t>
      </w:r>
      <w:r w:rsidRPr="00BE4C3D">
        <w:rPr>
          <w:sz w:val="24"/>
          <w:rtl/>
        </w:rPr>
        <w:t xml:space="preserve"> </w:t>
      </w:r>
      <w:r w:rsidRPr="00BE4C3D">
        <w:rPr>
          <w:rFonts w:hint="cs"/>
          <w:sz w:val="24"/>
          <w:rtl/>
        </w:rPr>
        <w:t>עצמם</w:t>
      </w:r>
      <w:r w:rsidRPr="00BE4C3D">
        <w:rPr>
          <w:sz w:val="24"/>
          <w:rtl/>
        </w:rPr>
        <w:t xml:space="preserve"> </w:t>
      </w:r>
      <w:r w:rsidRPr="00BE4C3D">
        <w:rPr>
          <w:rFonts w:hint="cs"/>
          <w:sz w:val="24"/>
          <w:rtl/>
        </w:rPr>
        <w:t>תפילה</w:t>
      </w:r>
      <w:r w:rsidRPr="00BE4C3D">
        <w:rPr>
          <w:sz w:val="24"/>
          <w:rtl/>
        </w:rPr>
        <w:t xml:space="preserve"> </w:t>
      </w:r>
      <w:r w:rsidRPr="00BE4C3D">
        <w:rPr>
          <w:rFonts w:hint="cs"/>
          <w:sz w:val="24"/>
          <w:rtl/>
        </w:rPr>
        <w:t>גדולה</w:t>
      </w:r>
      <w:r w:rsidRPr="00BE4C3D">
        <w:rPr>
          <w:sz w:val="24"/>
          <w:rtl/>
        </w:rPr>
        <w:t xml:space="preserve">, </w:t>
      </w:r>
      <w:r w:rsidRPr="00BE4C3D">
        <w:rPr>
          <w:rFonts w:hint="cs"/>
          <w:sz w:val="24"/>
          <w:rtl/>
        </w:rPr>
        <w:t>כמיהה</w:t>
      </w:r>
      <w:r w:rsidRPr="00BE4C3D">
        <w:rPr>
          <w:sz w:val="24"/>
          <w:rtl/>
        </w:rPr>
        <w:t xml:space="preserve"> </w:t>
      </w:r>
      <w:r w:rsidRPr="00BE4C3D">
        <w:rPr>
          <w:rFonts w:hint="cs"/>
          <w:sz w:val="24"/>
          <w:rtl/>
        </w:rPr>
        <w:t>גדולה</w:t>
      </w:r>
      <w:r w:rsidRPr="00BE4C3D">
        <w:rPr>
          <w:sz w:val="24"/>
          <w:rtl/>
        </w:rPr>
        <w:t xml:space="preserve">, </w:t>
      </w:r>
      <w:r w:rsidRPr="00BE4C3D">
        <w:rPr>
          <w:rFonts w:hint="cs"/>
          <w:sz w:val="24"/>
          <w:rtl/>
        </w:rPr>
        <w:t>שמחוללת</w:t>
      </w:r>
      <w:r w:rsidRPr="00BE4C3D">
        <w:rPr>
          <w:sz w:val="24"/>
          <w:rtl/>
        </w:rPr>
        <w:t xml:space="preserve"> </w:t>
      </w:r>
      <w:r w:rsidRPr="00BE4C3D">
        <w:rPr>
          <w:rFonts w:hint="cs"/>
          <w:sz w:val="24"/>
          <w:rtl/>
        </w:rPr>
        <w:t>עולם</w:t>
      </w:r>
      <w:r w:rsidRPr="00BE4C3D">
        <w:rPr>
          <w:sz w:val="24"/>
          <w:rtl/>
        </w:rPr>
        <w:t xml:space="preserve"> </w:t>
      </w:r>
      <w:r w:rsidRPr="00BE4C3D">
        <w:rPr>
          <w:rFonts w:hint="cs"/>
          <w:sz w:val="24"/>
          <w:rtl/>
        </w:rPr>
        <w:t>גדול</w:t>
      </w:r>
      <w:r w:rsidRPr="00BE4C3D">
        <w:rPr>
          <w:sz w:val="24"/>
          <w:rtl/>
        </w:rPr>
        <w:t xml:space="preserve"> </w:t>
      </w:r>
      <w:r w:rsidRPr="00BE4C3D">
        <w:rPr>
          <w:rFonts w:hint="cs"/>
          <w:sz w:val="24"/>
          <w:rtl/>
        </w:rPr>
        <w:t>ופנימי</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לעולם</w:t>
      </w:r>
      <w:r>
        <w:rPr>
          <w:rFonts w:hint="cs"/>
          <w:sz w:val="24"/>
          <w:rtl/>
        </w:rPr>
        <w:t xml:space="preserve"> </w:t>
      </w:r>
      <w:r w:rsidRPr="00BE4C3D">
        <w:rPr>
          <w:rFonts w:hint="cs"/>
          <w:sz w:val="24"/>
          <w:rtl/>
        </w:rPr>
        <w:t>אופטימי</w:t>
      </w:r>
      <w:r w:rsidRPr="00BE4C3D">
        <w:rPr>
          <w:sz w:val="24"/>
          <w:rtl/>
        </w:rPr>
        <w:t xml:space="preserve">, </w:t>
      </w:r>
      <w:r w:rsidRPr="00BE4C3D">
        <w:rPr>
          <w:rFonts w:hint="cs"/>
          <w:sz w:val="24"/>
          <w:rtl/>
        </w:rPr>
        <w:t>טוב</w:t>
      </w:r>
      <w:r w:rsidRPr="00BE4C3D">
        <w:rPr>
          <w:sz w:val="24"/>
          <w:rtl/>
        </w:rPr>
        <w:t xml:space="preserve">, </w:t>
      </w:r>
      <w:r w:rsidRPr="00BE4C3D">
        <w:rPr>
          <w:rFonts w:hint="cs"/>
          <w:sz w:val="24"/>
          <w:rtl/>
        </w:rPr>
        <w:t>מלא</w:t>
      </w:r>
      <w:r w:rsidRPr="00BE4C3D">
        <w:rPr>
          <w:sz w:val="24"/>
          <w:rtl/>
        </w:rPr>
        <w:t xml:space="preserve"> </w:t>
      </w:r>
      <w:r w:rsidRPr="00BE4C3D">
        <w:rPr>
          <w:rFonts w:hint="cs"/>
          <w:sz w:val="24"/>
          <w:rtl/>
        </w:rPr>
        <w:t>באור</w:t>
      </w:r>
      <w:r w:rsidRPr="00BE4C3D">
        <w:rPr>
          <w:sz w:val="24"/>
          <w:rtl/>
        </w:rPr>
        <w:t xml:space="preserve"> </w:t>
      </w:r>
      <w:r w:rsidRPr="00BE4C3D">
        <w:rPr>
          <w:rFonts w:hint="cs"/>
          <w:sz w:val="24"/>
          <w:rtl/>
        </w:rPr>
        <w:t>ובחסד</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נותן</w:t>
      </w:r>
      <w:r w:rsidRPr="00BE4C3D">
        <w:rPr>
          <w:sz w:val="24"/>
          <w:rtl/>
        </w:rPr>
        <w:t xml:space="preserve"> </w:t>
      </w:r>
      <w:r w:rsidRPr="00BE4C3D">
        <w:rPr>
          <w:rFonts w:hint="cs"/>
          <w:sz w:val="24"/>
          <w:rtl/>
        </w:rPr>
        <w:t>לאדם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היכולת</w:t>
      </w:r>
      <w:r w:rsidRPr="00BE4C3D">
        <w:rPr>
          <w:sz w:val="24"/>
          <w:rtl/>
        </w:rPr>
        <w:t xml:space="preserve"> </w:t>
      </w:r>
      <w:r w:rsidRPr="00BE4C3D">
        <w:rPr>
          <w:rFonts w:hint="cs"/>
          <w:sz w:val="24"/>
          <w:rtl/>
        </w:rPr>
        <w:t>להיות</w:t>
      </w:r>
      <w:r w:rsidRPr="00BE4C3D">
        <w:rPr>
          <w:sz w:val="24"/>
          <w:rtl/>
        </w:rPr>
        <w:t xml:space="preserve"> </w:t>
      </w:r>
      <w:r w:rsidRPr="00BE4C3D">
        <w:rPr>
          <w:rFonts w:hint="cs"/>
          <w:sz w:val="24"/>
          <w:rtl/>
        </w:rPr>
        <w:t>במקום</w:t>
      </w:r>
      <w:r w:rsidRPr="00BE4C3D">
        <w:rPr>
          <w:sz w:val="24"/>
          <w:rtl/>
        </w:rPr>
        <w:t xml:space="preserve"> </w:t>
      </w:r>
      <w:r w:rsidRPr="00BE4C3D">
        <w:rPr>
          <w:rFonts w:hint="cs"/>
          <w:sz w:val="24"/>
          <w:rtl/>
        </w:rPr>
        <w:t>שבו</w:t>
      </w:r>
      <w:r w:rsidRPr="00BE4C3D">
        <w:rPr>
          <w:sz w:val="24"/>
          <w:rtl/>
        </w:rPr>
        <w:t xml:space="preserve"> </w:t>
      </w:r>
      <w:r w:rsidRPr="00BE4C3D">
        <w:rPr>
          <w:rFonts w:hint="cs"/>
          <w:sz w:val="24"/>
          <w:rtl/>
        </w:rPr>
        <w:t>הוא</w:t>
      </w:r>
      <w:r w:rsidRPr="00BE4C3D">
        <w:rPr>
          <w:sz w:val="24"/>
          <w:rtl/>
        </w:rPr>
        <w:t xml:space="preserve"> </w:t>
      </w:r>
      <w:r w:rsidRPr="00BE4C3D">
        <w:rPr>
          <w:rFonts w:hint="cs"/>
          <w:sz w:val="24"/>
          <w:rtl/>
        </w:rPr>
        <w:t>רוצה</w:t>
      </w:r>
      <w:r w:rsidRPr="00BE4C3D">
        <w:rPr>
          <w:sz w:val="24"/>
          <w:rtl/>
        </w:rPr>
        <w:t xml:space="preserve"> </w:t>
      </w:r>
      <w:r w:rsidRPr="00BE4C3D">
        <w:rPr>
          <w:rFonts w:hint="cs"/>
          <w:sz w:val="24"/>
          <w:rtl/>
        </w:rPr>
        <w:t>להיות</w:t>
      </w:r>
      <w:r w:rsidRPr="00BE4C3D">
        <w:rPr>
          <w:sz w:val="24"/>
          <w:rtl/>
        </w:rPr>
        <w:t>.</w:t>
      </w:r>
      <w:r>
        <w:rPr>
          <w:rFonts w:hint="cs"/>
          <w:sz w:val="24"/>
          <w:rtl/>
        </w:rPr>
        <w:t xml:space="preserve"> </w:t>
      </w:r>
      <w:r w:rsidRPr="00BE4C3D">
        <w:rPr>
          <w:rFonts w:hint="cs"/>
          <w:sz w:val="24"/>
          <w:rtl/>
        </w:rPr>
        <w:t>החיים</w:t>
      </w:r>
      <w:r w:rsidRPr="00BE4C3D">
        <w:rPr>
          <w:sz w:val="24"/>
          <w:rtl/>
        </w:rPr>
        <w:t xml:space="preserve"> </w:t>
      </w:r>
      <w:r w:rsidRPr="00BE4C3D">
        <w:rPr>
          <w:rFonts w:hint="cs"/>
          <w:sz w:val="24"/>
          <w:rtl/>
        </w:rPr>
        <w:t>המעשיים</w:t>
      </w:r>
      <w:r w:rsidRPr="00BE4C3D">
        <w:rPr>
          <w:sz w:val="24"/>
          <w:rtl/>
        </w:rPr>
        <w:t xml:space="preserve">, </w:t>
      </w:r>
      <w:r w:rsidRPr="00BE4C3D">
        <w:rPr>
          <w:rFonts w:hint="cs"/>
          <w:sz w:val="24"/>
          <w:rtl/>
        </w:rPr>
        <w:t>ממילא</w:t>
      </w:r>
      <w:r w:rsidRPr="00BE4C3D">
        <w:rPr>
          <w:sz w:val="24"/>
          <w:rtl/>
        </w:rPr>
        <w:t xml:space="preserve">, </w:t>
      </w:r>
      <w:r w:rsidRPr="00BE4C3D">
        <w:rPr>
          <w:rFonts w:hint="cs"/>
          <w:sz w:val="24"/>
          <w:rtl/>
        </w:rPr>
        <w:t>ישאפו</w:t>
      </w:r>
      <w:r w:rsidRPr="00BE4C3D">
        <w:rPr>
          <w:sz w:val="24"/>
          <w:rtl/>
        </w:rPr>
        <w:t xml:space="preserve"> </w:t>
      </w:r>
      <w:r w:rsidRPr="00BE4C3D">
        <w:rPr>
          <w:rFonts w:hint="cs"/>
          <w:sz w:val="24"/>
          <w:rtl/>
        </w:rPr>
        <w:t>למימוש</w:t>
      </w:r>
      <w:r w:rsidRPr="00BE4C3D">
        <w:rPr>
          <w:sz w:val="24"/>
          <w:rtl/>
        </w:rPr>
        <w:t xml:space="preserve"> </w:t>
      </w:r>
      <w:r w:rsidRPr="00BE4C3D">
        <w:rPr>
          <w:rFonts w:hint="cs"/>
          <w:sz w:val="24"/>
          <w:rtl/>
        </w:rPr>
        <w:t>החלום</w:t>
      </w:r>
      <w:r w:rsidRPr="00BE4C3D">
        <w:rPr>
          <w:sz w:val="24"/>
          <w:rtl/>
        </w:rPr>
        <w:t>.</w:t>
      </w:r>
      <w:r>
        <w:rPr>
          <w:rFonts w:hint="cs"/>
          <w:sz w:val="24"/>
          <w:rtl/>
        </w:rPr>
        <w:t xml:space="preserve"> </w:t>
      </w:r>
      <w:r w:rsidRPr="00BE4C3D">
        <w:rPr>
          <w:rFonts w:hint="cs"/>
          <w:sz w:val="24"/>
          <w:rtl/>
        </w:rPr>
        <w:t>בלי</w:t>
      </w:r>
      <w:r w:rsidRPr="00BE4C3D">
        <w:rPr>
          <w:sz w:val="24"/>
          <w:rtl/>
        </w:rPr>
        <w:t xml:space="preserve"> "</w:t>
      </w:r>
      <w:r w:rsidRPr="00BE4C3D">
        <w:rPr>
          <w:rFonts w:hint="cs"/>
          <w:sz w:val="24"/>
          <w:rtl/>
        </w:rPr>
        <w:t>התאספו</w:t>
      </w:r>
      <w:r w:rsidRPr="00BE4C3D">
        <w:rPr>
          <w:sz w:val="24"/>
          <w:rtl/>
        </w:rPr>
        <w:t xml:space="preserve"> </w:t>
      </w:r>
      <w:r w:rsidRPr="00BE4C3D">
        <w:rPr>
          <w:rFonts w:hint="cs"/>
          <w:sz w:val="24"/>
          <w:rtl/>
        </w:rPr>
        <w:t>חברים</w:t>
      </w:r>
      <w:r w:rsidRPr="00BE4C3D">
        <w:rPr>
          <w:sz w:val="24"/>
          <w:rtl/>
        </w:rPr>
        <w:t xml:space="preserve"> </w:t>
      </w:r>
      <w:r w:rsidRPr="00BE4C3D">
        <w:rPr>
          <w:rFonts w:hint="cs"/>
          <w:sz w:val="24"/>
          <w:rtl/>
        </w:rPr>
        <w:t>בני</w:t>
      </w:r>
      <w:r w:rsidRPr="00BE4C3D">
        <w:rPr>
          <w:sz w:val="24"/>
          <w:rtl/>
        </w:rPr>
        <w:t xml:space="preserve"> </w:t>
      </w:r>
      <w:r w:rsidRPr="00BE4C3D">
        <w:rPr>
          <w:rFonts w:hint="cs"/>
          <w:sz w:val="24"/>
          <w:rtl/>
        </w:rPr>
        <w:t>מצווה</w:t>
      </w:r>
      <w:r w:rsidRPr="00BE4C3D">
        <w:rPr>
          <w:sz w:val="24"/>
          <w:rtl/>
        </w:rPr>
        <w:t xml:space="preserve">, </w:t>
      </w:r>
      <w:r w:rsidRPr="00BE4C3D">
        <w:rPr>
          <w:rFonts w:hint="cs"/>
          <w:sz w:val="24"/>
          <w:rtl/>
        </w:rPr>
        <w:t>שהחליטו</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העולם</w:t>
      </w:r>
      <w:r w:rsidRPr="00BE4C3D">
        <w:rPr>
          <w:sz w:val="24"/>
          <w:rtl/>
        </w:rPr>
        <w:t xml:space="preserve"> </w:t>
      </w:r>
      <w:r>
        <w:rPr>
          <w:rFonts w:hint="cs"/>
          <w:sz w:val="24"/>
          <w:rtl/>
        </w:rPr>
        <w:t xml:space="preserve">לא </w:t>
      </w:r>
      <w:r w:rsidRPr="00BE4C3D">
        <w:rPr>
          <w:rFonts w:hint="cs"/>
          <w:sz w:val="24"/>
          <w:rtl/>
        </w:rPr>
        <w:t>יכול</w:t>
      </w:r>
      <w:r w:rsidRPr="00BE4C3D">
        <w:rPr>
          <w:sz w:val="24"/>
          <w:rtl/>
        </w:rPr>
        <w:t xml:space="preserve"> </w:t>
      </w:r>
      <w:r w:rsidRPr="00BE4C3D">
        <w:rPr>
          <w:rFonts w:hint="cs"/>
          <w:sz w:val="24"/>
          <w:rtl/>
        </w:rPr>
        <w:t>להגיע</w:t>
      </w:r>
      <w:r w:rsidRPr="00BE4C3D">
        <w:rPr>
          <w:sz w:val="24"/>
          <w:rtl/>
        </w:rPr>
        <w:t xml:space="preserve"> </w:t>
      </w:r>
      <w:r w:rsidRPr="00BE4C3D">
        <w:rPr>
          <w:rFonts w:hint="cs"/>
          <w:sz w:val="24"/>
          <w:rtl/>
        </w:rPr>
        <w:t>לתיקונו</w:t>
      </w:r>
      <w:r w:rsidRPr="00BE4C3D">
        <w:rPr>
          <w:sz w:val="24"/>
          <w:rtl/>
        </w:rPr>
        <w:t xml:space="preserve">. </w:t>
      </w:r>
      <w:r w:rsidRPr="00BE4C3D">
        <w:rPr>
          <w:rFonts w:hint="cs"/>
          <w:sz w:val="24"/>
          <w:rtl/>
        </w:rPr>
        <w:t>הדברים</w:t>
      </w:r>
      <w:r>
        <w:rPr>
          <w:rFonts w:hint="cs"/>
          <w:sz w:val="24"/>
          <w:rtl/>
        </w:rPr>
        <w:t xml:space="preserve"> </w:t>
      </w:r>
      <w:r w:rsidRPr="00BE4C3D">
        <w:rPr>
          <w:rFonts w:hint="cs"/>
          <w:sz w:val="24"/>
          <w:rtl/>
        </w:rPr>
        <w:t>נכונים</w:t>
      </w:r>
      <w:r w:rsidRPr="00BE4C3D">
        <w:rPr>
          <w:sz w:val="24"/>
          <w:rtl/>
        </w:rPr>
        <w:t xml:space="preserve"> </w:t>
      </w:r>
      <w:r w:rsidRPr="00BE4C3D">
        <w:rPr>
          <w:rFonts w:hint="cs"/>
          <w:sz w:val="24"/>
          <w:rtl/>
        </w:rPr>
        <w:t>בבניינו</w:t>
      </w:r>
      <w:r w:rsidRPr="00BE4C3D">
        <w:rPr>
          <w:sz w:val="24"/>
          <w:rtl/>
        </w:rPr>
        <w:t xml:space="preserve"> </w:t>
      </w:r>
      <w:r w:rsidRPr="00BE4C3D">
        <w:rPr>
          <w:rFonts w:hint="cs"/>
          <w:sz w:val="24"/>
          <w:rtl/>
        </w:rPr>
        <w:t>האישי</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אחד</w:t>
      </w:r>
      <w:r w:rsidRPr="00BE4C3D">
        <w:rPr>
          <w:sz w:val="24"/>
          <w:rtl/>
        </w:rPr>
        <w:t xml:space="preserve">, </w:t>
      </w:r>
      <w:r w:rsidRPr="00BE4C3D">
        <w:rPr>
          <w:rFonts w:hint="cs"/>
          <w:sz w:val="24"/>
          <w:rtl/>
        </w:rPr>
        <w:t>בחלומו</w:t>
      </w:r>
      <w:r w:rsidRPr="00BE4C3D">
        <w:rPr>
          <w:sz w:val="24"/>
          <w:rtl/>
        </w:rPr>
        <w:t xml:space="preserve"> </w:t>
      </w:r>
      <w:r w:rsidRPr="00BE4C3D">
        <w:rPr>
          <w:rFonts w:hint="cs"/>
          <w:sz w:val="24"/>
          <w:rtl/>
        </w:rPr>
        <w:t>האישי</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אדם</w:t>
      </w:r>
      <w:r w:rsidRPr="00BE4C3D">
        <w:rPr>
          <w:sz w:val="24"/>
          <w:rtl/>
        </w:rPr>
        <w:t xml:space="preserve"> </w:t>
      </w:r>
      <w:r w:rsidRPr="00BE4C3D">
        <w:rPr>
          <w:rFonts w:hint="cs"/>
          <w:sz w:val="24"/>
          <w:rtl/>
        </w:rPr>
        <w:t>כלפי</w:t>
      </w:r>
      <w:r w:rsidRPr="00BE4C3D">
        <w:rPr>
          <w:sz w:val="24"/>
          <w:rtl/>
        </w:rPr>
        <w:t xml:space="preserve"> </w:t>
      </w:r>
      <w:r w:rsidRPr="00BE4C3D">
        <w:rPr>
          <w:rFonts w:hint="cs"/>
          <w:sz w:val="24"/>
          <w:rtl/>
        </w:rPr>
        <w:t>עצמו</w:t>
      </w:r>
      <w:r w:rsidRPr="00BE4C3D">
        <w:rPr>
          <w:sz w:val="24"/>
          <w:rtl/>
        </w:rPr>
        <w:t xml:space="preserve"> </w:t>
      </w:r>
      <w:r w:rsidRPr="00BE4C3D">
        <w:rPr>
          <w:rFonts w:hint="cs"/>
          <w:sz w:val="24"/>
          <w:rtl/>
        </w:rPr>
        <w:t>וכלפי</w:t>
      </w:r>
      <w:r w:rsidRPr="00BE4C3D">
        <w:rPr>
          <w:sz w:val="24"/>
          <w:rtl/>
        </w:rPr>
        <w:t xml:space="preserve"> </w:t>
      </w:r>
      <w:r w:rsidRPr="00BE4C3D">
        <w:rPr>
          <w:rFonts w:hint="cs"/>
          <w:sz w:val="24"/>
          <w:rtl/>
        </w:rPr>
        <w:t>המעגלים</w:t>
      </w:r>
      <w:r w:rsidRPr="00BE4C3D">
        <w:rPr>
          <w:sz w:val="24"/>
          <w:rtl/>
        </w:rPr>
        <w:t xml:space="preserve"> </w:t>
      </w:r>
      <w:r w:rsidRPr="00BE4C3D">
        <w:rPr>
          <w:rFonts w:hint="cs"/>
          <w:sz w:val="24"/>
          <w:rtl/>
        </w:rPr>
        <w:t>היותר</w:t>
      </w:r>
      <w:r w:rsidRPr="00BE4C3D">
        <w:rPr>
          <w:sz w:val="24"/>
          <w:rtl/>
        </w:rPr>
        <w:t xml:space="preserve"> </w:t>
      </w:r>
      <w:r w:rsidRPr="00BE4C3D">
        <w:rPr>
          <w:rFonts w:hint="cs"/>
          <w:sz w:val="24"/>
          <w:rtl/>
        </w:rPr>
        <w:t>רחבים</w:t>
      </w:r>
      <w:r w:rsidRPr="00BE4C3D">
        <w:rPr>
          <w:sz w:val="24"/>
          <w:rtl/>
        </w:rPr>
        <w:t>.</w:t>
      </w:r>
    </w:p>
    <w:p w14:paraId="41709BAE" w14:textId="77777777" w:rsidR="000F312E" w:rsidRPr="00BE4C3D" w:rsidRDefault="000F312E" w:rsidP="000F312E">
      <w:pPr>
        <w:rPr>
          <w:sz w:val="24"/>
          <w:rtl/>
        </w:rPr>
      </w:pPr>
      <w:r w:rsidRPr="00BE4C3D">
        <w:rPr>
          <w:rFonts w:hint="cs"/>
          <w:sz w:val="24"/>
          <w:rtl/>
        </w:rPr>
        <w:t>ב</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בתוך</w:t>
      </w:r>
      <w:r w:rsidRPr="00BE4C3D">
        <w:rPr>
          <w:sz w:val="24"/>
          <w:rtl/>
        </w:rPr>
        <w:t xml:space="preserve"> </w:t>
      </w:r>
      <w:r w:rsidRPr="00BE4C3D">
        <w:rPr>
          <w:rFonts w:hint="cs"/>
          <w:sz w:val="24"/>
          <w:rtl/>
        </w:rPr>
        <w:t>המציאות</w:t>
      </w:r>
      <w:r w:rsidRPr="00BE4C3D">
        <w:rPr>
          <w:sz w:val="24"/>
          <w:rtl/>
        </w:rPr>
        <w:t xml:space="preserve"> </w:t>
      </w:r>
      <w:r w:rsidRPr="00BE4C3D">
        <w:rPr>
          <w:rFonts w:hint="cs"/>
          <w:sz w:val="24"/>
          <w:rtl/>
        </w:rPr>
        <w:t>היומיומית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שמעבר</w:t>
      </w:r>
      <w:r w:rsidRPr="00BE4C3D">
        <w:rPr>
          <w:sz w:val="24"/>
          <w:rtl/>
        </w:rPr>
        <w:t xml:space="preserve"> </w:t>
      </w:r>
      <w:r w:rsidRPr="00BE4C3D">
        <w:rPr>
          <w:rFonts w:hint="cs"/>
          <w:sz w:val="24"/>
          <w:rtl/>
        </w:rPr>
        <w:t>למה</w:t>
      </w:r>
      <w:r w:rsidRPr="00BE4C3D">
        <w:rPr>
          <w:sz w:val="24"/>
          <w:rtl/>
        </w:rPr>
        <w:t xml:space="preserve"> </w:t>
      </w:r>
      <w:r w:rsidRPr="00BE4C3D">
        <w:rPr>
          <w:rFonts w:hint="cs"/>
          <w:sz w:val="24"/>
          <w:rtl/>
        </w:rPr>
        <w:t>שאני</w:t>
      </w:r>
      <w:r w:rsidRPr="00BE4C3D">
        <w:rPr>
          <w:sz w:val="24"/>
          <w:rtl/>
        </w:rPr>
        <w:t xml:space="preserve"> </w:t>
      </w:r>
      <w:r w:rsidRPr="00BE4C3D">
        <w:rPr>
          <w:rFonts w:hint="cs"/>
          <w:sz w:val="24"/>
          <w:rtl/>
        </w:rPr>
        <w:t>רואה</w:t>
      </w:r>
      <w:r w:rsidRPr="00BE4C3D">
        <w:rPr>
          <w:sz w:val="24"/>
          <w:rtl/>
        </w:rPr>
        <w:t xml:space="preserve">. </w:t>
      </w:r>
      <w:r w:rsidRPr="00BE4C3D">
        <w:rPr>
          <w:rFonts w:hint="cs"/>
          <w:sz w:val="24"/>
          <w:rtl/>
        </w:rPr>
        <w:t>כך</w:t>
      </w:r>
      <w:r w:rsidRPr="00BE4C3D">
        <w:rPr>
          <w:sz w:val="24"/>
          <w:rtl/>
        </w:rPr>
        <w:t xml:space="preserve"> </w:t>
      </w:r>
      <w:r w:rsidRPr="00BE4C3D">
        <w:rPr>
          <w:rFonts w:hint="cs"/>
          <w:sz w:val="24"/>
          <w:rtl/>
        </w:rPr>
        <w:t>בשיר</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זלדה</w:t>
      </w:r>
      <w:r w:rsidRPr="00BE4C3D">
        <w:rPr>
          <w:sz w:val="24"/>
          <w:rtl/>
        </w:rPr>
        <w:t>: "</w:t>
      </w:r>
      <w:r w:rsidRPr="00BE4C3D">
        <w:rPr>
          <w:rFonts w:hint="cs"/>
          <w:sz w:val="24"/>
          <w:rtl/>
        </w:rPr>
        <w:t>השמש</w:t>
      </w:r>
      <w:r w:rsidRPr="00BE4C3D">
        <w:rPr>
          <w:sz w:val="24"/>
          <w:rtl/>
        </w:rPr>
        <w:t xml:space="preserve"> </w:t>
      </w:r>
      <w:r w:rsidRPr="00BE4C3D">
        <w:rPr>
          <w:rFonts w:hint="cs"/>
          <w:sz w:val="24"/>
          <w:rtl/>
        </w:rPr>
        <w:t>האירה</w:t>
      </w:r>
      <w:r w:rsidRPr="00BE4C3D">
        <w:rPr>
          <w:sz w:val="24"/>
          <w:rtl/>
        </w:rPr>
        <w:t xml:space="preserve"> </w:t>
      </w:r>
      <w:r w:rsidRPr="00BE4C3D">
        <w:rPr>
          <w:rFonts w:hint="cs"/>
          <w:sz w:val="24"/>
          <w:rtl/>
        </w:rPr>
        <w:t>ענף</w:t>
      </w:r>
      <w:r w:rsidRPr="00BE4C3D">
        <w:rPr>
          <w:sz w:val="24"/>
          <w:rtl/>
        </w:rPr>
        <w:t xml:space="preserve"> </w:t>
      </w:r>
      <w:r w:rsidRPr="00BE4C3D">
        <w:rPr>
          <w:rFonts w:hint="cs"/>
          <w:sz w:val="24"/>
          <w:rtl/>
        </w:rPr>
        <w:t>לח</w:t>
      </w:r>
      <w:r w:rsidRPr="00BE4C3D">
        <w:rPr>
          <w:sz w:val="24"/>
          <w:rtl/>
        </w:rPr>
        <w:t xml:space="preserve">, </w:t>
      </w:r>
      <w:r w:rsidRPr="00BE4C3D">
        <w:rPr>
          <w:rFonts w:hint="cs"/>
          <w:sz w:val="24"/>
          <w:rtl/>
        </w:rPr>
        <w:t>ועלים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זהב</w:t>
      </w:r>
      <w:r w:rsidRPr="00BE4C3D">
        <w:rPr>
          <w:sz w:val="24"/>
          <w:rtl/>
        </w:rPr>
        <w:t xml:space="preserve"> </w:t>
      </w:r>
      <w:r w:rsidRPr="00BE4C3D">
        <w:rPr>
          <w:rFonts w:hint="cs"/>
          <w:sz w:val="24"/>
          <w:rtl/>
        </w:rPr>
        <w:t>צדו</w:t>
      </w:r>
      <w:r w:rsidRPr="00BE4C3D">
        <w:rPr>
          <w:sz w:val="24"/>
          <w:rtl/>
        </w:rPr>
        <w:t xml:space="preserve"> </w:t>
      </w:r>
      <w:r w:rsidRPr="00BE4C3D">
        <w:rPr>
          <w:rFonts w:hint="cs"/>
          <w:sz w:val="24"/>
          <w:rtl/>
        </w:rPr>
        <w:t>האישונים</w:t>
      </w:r>
      <w:r w:rsidRPr="00BE4C3D">
        <w:rPr>
          <w:sz w:val="24"/>
          <w:rtl/>
        </w:rPr>
        <w:t xml:space="preserve">. </w:t>
      </w:r>
      <w:r w:rsidRPr="00BE4C3D">
        <w:rPr>
          <w:rFonts w:hint="cs"/>
          <w:sz w:val="24"/>
          <w:rtl/>
        </w:rPr>
        <w:t>עלי</w:t>
      </w:r>
      <w:r w:rsidRPr="00BE4C3D">
        <w:rPr>
          <w:sz w:val="24"/>
          <w:rtl/>
        </w:rPr>
        <w:t xml:space="preserve"> </w:t>
      </w:r>
      <w:r w:rsidRPr="00BE4C3D">
        <w:rPr>
          <w:rFonts w:hint="cs"/>
          <w:sz w:val="24"/>
          <w:rtl/>
        </w:rPr>
        <w:t>זהב</w:t>
      </w:r>
      <w:r w:rsidRPr="00BE4C3D">
        <w:rPr>
          <w:sz w:val="24"/>
          <w:rtl/>
        </w:rPr>
        <w:t xml:space="preserve"> </w:t>
      </w:r>
      <w:r w:rsidRPr="00BE4C3D">
        <w:rPr>
          <w:rFonts w:hint="cs"/>
          <w:sz w:val="24"/>
          <w:rtl/>
        </w:rPr>
        <w:t>שנסעו</w:t>
      </w:r>
      <w:r w:rsidRPr="00BE4C3D">
        <w:rPr>
          <w:sz w:val="24"/>
          <w:rtl/>
        </w:rPr>
        <w:t xml:space="preserve"> </w:t>
      </w:r>
      <w:r w:rsidRPr="00BE4C3D">
        <w:rPr>
          <w:rFonts w:hint="cs"/>
          <w:sz w:val="24"/>
          <w:rtl/>
        </w:rPr>
        <w:t>לילה</w:t>
      </w:r>
      <w:r w:rsidRPr="00BE4C3D">
        <w:rPr>
          <w:sz w:val="24"/>
          <w:rtl/>
        </w:rPr>
        <w:t xml:space="preserve"> </w:t>
      </w:r>
      <w:r w:rsidRPr="00BE4C3D">
        <w:rPr>
          <w:rFonts w:hint="cs"/>
          <w:sz w:val="24"/>
          <w:rtl/>
        </w:rPr>
        <w:t>ויום</w:t>
      </w:r>
      <w:r w:rsidRPr="00BE4C3D">
        <w:rPr>
          <w:sz w:val="24"/>
          <w:rtl/>
        </w:rPr>
        <w:t xml:space="preserve"> </w:t>
      </w:r>
      <w:r w:rsidRPr="00BE4C3D">
        <w:rPr>
          <w:rFonts w:hint="cs"/>
          <w:sz w:val="24"/>
          <w:rtl/>
        </w:rPr>
        <w:t>בתוך</w:t>
      </w:r>
      <w:r w:rsidRPr="00BE4C3D">
        <w:rPr>
          <w:sz w:val="24"/>
          <w:rtl/>
        </w:rPr>
        <w:t xml:space="preserve"> </w:t>
      </w:r>
      <w:r w:rsidRPr="00BE4C3D">
        <w:rPr>
          <w:rFonts w:hint="cs"/>
          <w:sz w:val="24"/>
          <w:rtl/>
        </w:rPr>
        <w:t>דם</w:t>
      </w:r>
      <w:r w:rsidRPr="00BE4C3D">
        <w:rPr>
          <w:sz w:val="24"/>
          <w:rtl/>
        </w:rPr>
        <w:t xml:space="preserve"> </w:t>
      </w:r>
      <w:r w:rsidRPr="00BE4C3D">
        <w:rPr>
          <w:rFonts w:hint="cs"/>
          <w:sz w:val="24"/>
          <w:rtl/>
        </w:rPr>
        <w:t>ל</w:t>
      </w:r>
      <w:r>
        <w:rPr>
          <w:rFonts w:hint="cs"/>
          <w:sz w:val="24"/>
          <w:rtl/>
        </w:rPr>
        <w:t>י</w:t>
      </w:r>
      <w:r w:rsidRPr="00BE4C3D">
        <w:rPr>
          <w:rFonts w:hint="cs"/>
          <w:sz w:val="24"/>
          <w:rtl/>
        </w:rPr>
        <w:t>בי</w:t>
      </w:r>
      <w:r w:rsidRPr="00BE4C3D">
        <w:rPr>
          <w:sz w:val="24"/>
          <w:rtl/>
        </w:rPr>
        <w:t xml:space="preserve">, </w:t>
      </w:r>
      <w:r w:rsidRPr="00BE4C3D">
        <w:rPr>
          <w:rFonts w:hint="cs"/>
          <w:sz w:val="24"/>
          <w:rtl/>
        </w:rPr>
        <w:t>שינו</w:t>
      </w:r>
      <w:r w:rsidRPr="00BE4C3D">
        <w:rPr>
          <w:sz w:val="24"/>
          <w:rtl/>
        </w:rPr>
        <w:t xml:space="preserve"> </w:t>
      </w:r>
      <w:r w:rsidRPr="00BE4C3D">
        <w:rPr>
          <w:rFonts w:hint="cs"/>
          <w:sz w:val="24"/>
          <w:rtl/>
        </w:rPr>
        <w:t>תבניתם</w:t>
      </w:r>
      <w:r w:rsidRPr="00BE4C3D">
        <w:rPr>
          <w:sz w:val="24"/>
          <w:rtl/>
        </w:rPr>
        <w:t xml:space="preserve">. </w:t>
      </w:r>
      <w:r w:rsidRPr="00BE4C3D">
        <w:rPr>
          <w:rFonts w:hint="cs"/>
          <w:sz w:val="24"/>
          <w:rtl/>
        </w:rPr>
        <w:t>וכאשר</w:t>
      </w:r>
      <w:r w:rsidRPr="00BE4C3D">
        <w:rPr>
          <w:sz w:val="24"/>
          <w:rtl/>
        </w:rPr>
        <w:t xml:space="preserve"> </w:t>
      </w:r>
      <w:r w:rsidRPr="00BE4C3D">
        <w:rPr>
          <w:rFonts w:hint="cs"/>
          <w:sz w:val="24"/>
          <w:rtl/>
        </w:rPr>
        <w:t>הגיעו</w:t>
      </w:r>
      <w:r w:rsidRPr="00BE4C3D">
        <w:rPr>
          <w:sz w:val="24"/>
          <w:rtl/>
        </w:rPr>
        <w:t xml:space="preserve"> </w:t>
      </w:r>
      <w:r w:rsidRPr="00BE4C3D">
        <w:rPr>
          <w:rFonts w:hint="cs"/>
          <w:sz w:val="24"/>
          <w:rtl/>
        </w:rPr>
        <w:t>עד</w:t>
      </w:r>
      <w:r w:rsidRPr="00BE4C3D">
        <w:rPr>
          <w:sz w:val="24"/>
          <w:rtl/>
        </w:rPr>
        <w:t xml:space="preserve"> </w:t>
      </w:r>
      <w:r w:rsidRPr="00BE4C3D">
        <w:rPr>
          <w:rFonts w:hint="cs"/>
          <w:sz w:val="24"/>
          <w:rtl/>
        </w:rPr>
        <w:t>הנשמה</w:t>
      </w:r>
      <w:r w:rsidRPr="00BE4C3D">
        <w:rPr>
          <w:sz w:val="24"/>
          <w:rtl/>
        </w:rPr>
        <w:t xml:space="preserve">, </w:t>
      </w:r>
      <w:r w:rsidRPr="00BE4C3D">
        <w:rPr>
          <w:rFonts w:hint="cs"/>
          <w:sz w:val="24"/>
          <w:rtl/>
        </w:rPr>
        <w:t>עד</w:t>
      </w:r>
      <w:r w:rsidRPr="00BE4C3D">
        <w:rPr>
          <w:sz w:val="24"/>
          <w:rtl/>
        </w:rPr>
        <w:t xml:space="preserve"> </w:t>
      </w:r>
      <w:r w:rsidRPr="00BE4C3D">
        <w:rPr>
          <w:rFonts w:hint="cs"/>
          <w:sz w:val="24"/>
          <w:rtl/>
        </w:rPr>
        <w:t>ידידותה</w:t>
      </w:r>
      <w:r w:rsidRPr="00BE4C3D">
        <w:rPr>
          <w:sz w:val="24"/>
          <w:rtl/>
        </w:rPr>
        <w:t xml:space="preserve">, </w:t>
      </w:r>
      <w:r w:rsidRPr="00BE4C3D">
        <w:rPr>
          <w:rFonts w:hint="cs"/>
          <w:sz w:val="24"/>
          <w:rtl/>
        </w:rPr>
        <w:t>הפכו</w:t>
      </w:r>
      <w:r w:rsidRPr="00BE4C3D">
        <w:rPr>
          <w:sz w:val="24"/>
          <w:rtl/>
        </w:rPr>
        <w:t xml:space="preserve"> </w:t>
      </w:r>
      <w:r w:rsidRPr="00BE4C3D">
        <w:rPr>
          <w:rFonts w:hint="cs"/>
          <w:sz w:val="24"/>
          <w:rtl/>
        </w:rPr>
        <w:t>לאותות</w:t>
      </w:r>
      <w:r w:rsidRPr="00BE4C3D">
        <w:rPr>
          <w:sz w:val="24"/>
          <w:rtl/>
        </w:rPr>
        <w:t xml:space="preserve"> </w:t>
      </w:r>
      <w:r w:rsidRPr="00BE4C3D">
        <w:rPr>
          <w:rFonts w:hint="cs"/>
          <w:sz w:val="24"/>
          <w:rtl/>
        </w:rPr>
        <w:t>רחוקים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אור</w:t>
      </w:r>
      <w:r w:rsidRPr="00BE4C3D">
        <w:rPr>
          <w:sz w:val="24"/>
          <w:rtl/>
        </w:rPr>
        <w:t xml:space="preserve">, </w:t>
      </w:r>
      <w:r w:rsidRPr="00BE4C3D">
        <w:rPr>
          <w:rFonts w:hint="cs"/>
          <w:sz w:val="24"/>
          <w:rtl/>
        </w:rPr>
        <w:t>ורמזים</w:t>
      </w:r>
      <w:r w:rsidRPr="00BE4C3D">
        <w:rPr>
          <w:sz w:val="24"/>
          <w:rtl/>
        </w:rPr>
        <w:t xml:space="preserve"> </w:t>
      </w:r>
      <w:r w:rsidRPr="00BE4C3D">
        <w:rPr>
          <w:rFonts w:hint="cs"/>
          <w:sz w:val="24"/>
          <w:rtl/>
        </w:rPr>
        <w:t>משמים</w:t>
      </w:r>
      <w:r w:rsidRPr="00BE4C3D">
        <w:rPr>
          <w:sz w:val="24"/>
          <w:rtl/>
        </w:rPr>
        <w:t xml:space="preserve"> </w:t>
      </w:r>
      <w:r w:rsidRPr="00BE4C3D">
        <w:rPr>
          <w:rFonts w:hint="cs"/>
          <w:sz w:val="24"/>
          <w:rtl/>
        </w:rPr>
        <w:t>מופתים</w:t>
      </w:r>
      <w:r w:rsidRPr="00BE4C3D">
        <w:rPr>
          <w:sz w:val="24"/>
          <w:rtl/>
        </w:rPr>
        <w:t xml:space="preserve"> </w:t>
      </w:r>
      <w:r w:rsidRPr="00BE4C3D">
        <w:rPr>
          <w:rFonts w:hint="cs"/>
          <w:sz w:val="24"/>
          <w:rtl/>
        </w:rPr>
        <w:t>עתיקים</w:t>
      </w:r>
      <w:r w:rsidRPr="00BE4C3D">
        <w:rPr>
          <w:sz w:val="24"/>
          <w:rtl/>
        </w:rPr>
        <w:t>".</w:t>
      </w:r>
      <w:r>
        <w:rPr>
          <w:rFonts w:hint="cs"/>
          <w:sz w:val="24"/>
          <w:rtl/>
        </w:rPr>
        <w:t xml:space="preserve"> </w:t>
      </w:r>
      <w:r w:rsidRPr="00BE4C3D">
        <w:rPr>
          <w:sz w:val="24"/>
          <w:rtl/>
        </w:rPr>
        <w:t>"</w:t>
      </w:r>
      <w:r w:rsidRPr="00BE4C3D">
        <w:rPr>
          <w:rFonts w:hint="cs"/>
          <w:sz w:val="24"/>
          <w:rtl/>
        </w:rPr>
        <w:t>ענף</w:t>
      </w:r>
      <w:r w:rsidRPr="00BE4C3D">
        <w:rPr>
          <w:sz w:val="24"/>
          <w:rtl/>
        </w:rPr>
        <w:t xml:space="preserve"> </w:t>
      </w:r>
      <w:r w:rsidRPr="00BE4C3D">
        <w:rPr>
          <w:rFonts w:hint="cs"/>
          <w:sz w:val="24"/>
          <w:rtl/>
        </w:rPr>
        <w:t>לח</w:t>
      </w:r>
      <w:r w:rsidRPr="00BE4C3D">
        <w:rPr>
          <w:sz w:val="24"/>
          <w:rtl/>
        </w:rPr>
        <w:t xml:space="preserve">" – </w:t>
      </w:r>
      <w:r w:rsidRPr="00BE4C3D">
        <w:rPr>
          <w:rFonts w:hint="cs"/>
          <w:sz w:val="24"/>
          <w:rtl/>
        </w:rPr>
        <w:t>מראה</w:t>
      </w:r>
      <w:r w:rsidRPr="00BE4C3D">
        <w:rPr>
          <w:sz w:val="24"/>
          <w:rtl/>
        </w:rPr>
        <w:t xml:space="preserve"> </w:t>
      </w:r>
      <w:r w:rsidRPr="00BE4C3D">
        <w:rPr>
          <w:rFonts w:hint="cs"/>
          <w:sz w:val="24"/>
          <w:rtl/>
        </w:rPr>
        <w:t>שגרתי</w:t>
      </w:r>
      <w:r w:rsidRPr="00BE4C3D">
        <w:rPr>
          <w:sz w:val="24"/>
          <w:rtl/>
        </w:rPr>
        <w:t xml:space="preserve"> </w:t>
      </w:r>
      <w:r w:rsidRPr="00BE4C3D">
        <w:rPr>
          <w:rFonts w:hint="cs"/>
          <w:sz w:val="24"/>
          <w:rtl/>
        </w:rPr>
        <w:t>מאוד</w:t>
      </w:r>
      <w:r w:rsidRPr="00BE4C3D">
        <w:rPr>
          <w:sz w:val="24"/>
          <w:rtl/>
        </w:rPr>
        <w:t xml:space="preserve">, </w:t>
      </w:r>
      <w:r w:rsidRPr="00BE4C3D">
        <w:rPr>
          <w:rFonts w:hint="cs"/>
          <w:sz w:val="24"/>
          <w:rtl/>
        </w:rPr>
        <w:t>סתמי</w:t>
      </w:r>
      <w:r w:rsidRPr="00BE4C3D">
        <w:rPr>
          <w:sz w:val="24"/>
          <w:rtl/>
        </w:rPr>
        <w:t xml:space="preserve"> </w:t>
      </w:r>
      <w:r w:rsidRPr="00BE4C3D">
        <w:rPr>
          <w:rFonts w:hint="cs"/>
          <w:sz w:val="24"/>
          <w:rtl/>
        </w:rPr>
        <w:t>מאוד</w:t>
      </w:r>
      <w:r w:rsidRPr="00BE4C3D">
        <w:rPr>
          <w:sz w:val="24"/>
          <w:rtl/>
        </w:rPr>
        <w:t xml:space="preserve">, </w:t>
      </w:r>
      <w:r w:rsidRPr="00BE4C3D">
        <w:rPr>
          <w:rFonts w:hint="cs"/>
          <w:sz w:val="24"/>
          <w:rtl/>
        </w:rPr>
        <w:t>שכולנו</w:t>
      </w:r>
      <w:r w:rsidRPr="00BE4C3D">
        <w:rPr>
          <w:sz w:val="24"/>
          <w:rtl/>
        </w:rPr>
        <w:t xml:space="preserve"> </w:t>
      </w:r>
      <w:r w:rsidRPr="00BE4C3D">
        <w:rPr>
          <w:rFonts w:hint="cs"/>
          <w:sz w:val="24"/>
          <w:rtl/>
        </w:rPr>
        <w:t>נפגשים</w:t>
      </w:r>
      <w:r w:rsidRPr="00BE4C3D">
        <w:rPr>
          <w:sz w:val="24"/>
          <w:rtl/>
        </w:rPr>
        <w:t xml:space="preserve"> </w:t>
      </w:r>
      <w:r w:rsidRPr="00BE4C3D">
        <w:rPr>
          <w:rFonts w:hint="cs"/>
          <w:sz w:val="24"/>
          <w:rtl/>
        </w:rPr>
        <w:t>בו</w:t>
      </w:r>
      <w:r w:rsidRPr="00BE4C3D">
        <w:rPr>
          <w:sz w:val="24"/>
          <w:rtl/>
        </w:rPr>
        <w:t xml:space="preserve"> </w:t>
      </w:r>
      <w:r w:rsidRPr="00BE4C3D">
        <w:rPr>
          <w:rFonts w:hint="cs"/>
          <w:sz w:val="24"/>
          <w:rtl/>
        </w:rPr>
        <w:t>מדי</w:t>
      </w:r>
      <w:r w:rsidRPr="00BE4C3D">
        <w:rPr>
          <w:sz w:val="24"/>
          <w:rtl/>
        </w:rPr>
        <w:t xml:space="preserve"> </w:t>
      </w:r>
      <w:r w:rsidRPr="00BE4C3D">
        <w:rPr>
          <w:rFonts w:hint="cs"/>
          <w:sz w:val="24"/>
          <w:rtl/>
        </w:rPr>
        <w:t>יום</w:t>
      </w:r>
      <w:r w:rsidRPr="00BE4C3D">
        <w:rPr>
          <w:sz w:val="24"/>
          <w:rtl/>
        </w:rPr>
        <w:t xml:space="preserve">, </w:t>
      </w:r>
      <w:r w:rsidRPr="00BE4C3D">
        <w:rPr>
          <w:rFonts w:hint="cs"/>
          <w:sz w:val="24"/>
          <w:rtl/>
        </w:rPr>
        <w:t>הופך</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ידי</w:t>
      </w:r>
      <w:r w:rsidRPr="00BE4C3D">
        <w:rPr>
          <w:sz w:val="24"/>
          <w:rtl/>
        </w:rPr>
        <w:t xml:space="preserve"> </w:t>
      </w:r>
      <w:r w:rsidRPr="00BE4C3D">
        <w:rPr>
          <w:rFonts w:hint="cs"/>
          <w:sz w:val="24"/>
          <w:rtl/>
        </w:rPr>
        <w:t>זלדה</w:t>
      </w:r>
      <w:r w:rsidRPr="00BE4C3D">
        <w:rPr>
          <w:sz w:val="24"/>
          <w:rtl/>
        </w:rPr>
        <w:t xml:space="preserve"> </w:t>
      </w:r>
      <w:r w:rsidRPr="00BE4C3D">
        <w:rPr>
          <w:rFonts w:hint="cs"/>
          <w:sz w:val="24"/>
          <w:rtl/>
        </w:rPr>
        <w:t>ל</w:t>
      </w:r>
      <w:r w:rsidRPr="00BE4C3D">
        <w:rPr>
          <w:sz w:val="24"/>
          <w:rtl/>
        </w:rPr>
        <w:t>"</w:t>
      </w:r>
      <w:r w:rsidRPr="00BE4C3D">
        <w:rPr>
          <w:rFonts w:hint="cs"/>
          <w:sz w:val="24"/>
          <w:rtl/>
        </w:rPr>
        <w:t>אותות</w:t>
      </w:r>
      <w:r>
        <w:rPr>
          <w:rFonts w:hint="cs"/>
          <w:sz w:val="24"/>
          <w:rtl/>
        </w:rPr>
        <w:t xml:space="preserve"> </w:t>
      </w:r>
      <w:r w:rsidRPr="00BE4C3D">
        <w:rPr>
          <w:rFonts w:hint="cs"/>
          <w:sz w:val="24"/>
          <w:rtl/>
        </w:rPr>
        <w:t>רחוקים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אור</w:t>
      </w:r>
      <w:r w:rsidRPr="00BE4C3D">
        <w:rPr>
          <w:sz w:val="24"/>
          <w:rtl/>
        </w:rPr>
        <w:t xml:space="preserve">" </w:t>
      </w:r>
      <w:r w:rsidRPr="00BE4C3D">
        <w:rPr>
          <w:rFonts w:hint="cs"/>
          <w:sz w:val="24"/>
          <w:rtl/>
        </w:rPr>
        <w:t>ול</w:t>
      </w:r>
      <w:r w:rsidRPr="00BE4C3D">
        <w:rPr>
          <w:sz w:val="24"/>
          <w:rtl/>
        </w:rPr>
        <w:t>"</w:t>
      </w:r>
      <w:r w:rsidRPr="00BE4C3D">
        <w:rPr>
          <w:rFonts w:hint="cs"/>
          <w:sz w:val="24"/>
          <w:rtl/>
        </w:rPr>
        <w:t>רמזים</w:t>
      </w:r>
      <w:r w:rsidRPr="00BE4C3D">
        <w:rPr>
          <w:sz w:val="24"/>
          <w:rtl/>
        </w:rPr>
        <w:t xml:space="preserve"> </w:t>
      </w:r>
      <w:r w:rsidRPr="00BE4C3D">
        <w:rPr>
          <w:rFonts w:hint="cs"/>
          <w:sz w:val="24"/>
          <w:rtl/>
        </w:rPr>
        <w:t>משמים</w:t>
      </w:r>
      <w:r w:rsidRPr="00BE4C3D">
        <w:rPr>
          <w:sz w:val="24"/>
          <w:rtl/>
        </w:rPr>
        <w:t xml:space="preserve">". </w:t>
      </w:r>
      <w:r w:rsidRPr="00BE4C3D">
        <w:rPr>
          <w:rFonts w:hint="cs"/>
          <w:sz w:val="24"/>
          <w:rtl/>
        </w:rPr>
        <w:t>יש</w:t>
      </w:r>
      <w:r w:rsidRPr="00BE4C3D">
        <w:rPr>
          <w:sz w:val="24"/>
          <w:rtl/>
        </w:rPr>
        <w:t xml:space="preserve"> </w:t>
      </w:r>
      <w:r w:rsidRPr="00BE4C3D">
        <w:rPr>
          <w:rFonts w:hint="cs"/>
          <w:sz w:val="24"/>
          <w:rtl/>
        </w:rPr>
        <w:t>אפשרות</w:t>
      </w:r>
      <w:r w:rsidRPr="00BE4C3D">
        <w:rPr>
          <w:sz w:val="24"/>
          <w:rtl/>
        </w:rPr>
        <w:t xml:space="preserve"> </w:t>
      </w:r>
      <w:r w:rsidRPr="00BE4C3D">
        <w:rPr>
          <w:rFonts w:hint="cs"/>
          <w:sz w:val="24"/>
          <w:rtl/>
        </w:rPr>
        <w:t>לחיות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w:t>
      </w:r>
      <w:r w:rsidRPr="00BE4C3D">
        <w:rPr>
          <w:sz w:val="24"/>
          <w:rtl/>
        </w:rPr>
        <w:t>"</w:t>
      </w:r>
      <w:r w:rsidRPr="00BE4C3D">
        <w:rPr>
          <w:rFonts w:hint="cs"/>
          <w:sz w:val="24"/>
          <w:rtl/>
        </w:rPr>
        <w:t>כאן</w:t>
      </w:r>
      <w:r w:rsidRPr="00BE4C3D">
        <w:rPr>
          <w:sz w:val="24"/>
          <w:rtl/>
        </w:rPr>
        <w:t xml:space="preserve"> </w:t>
      </w:r>
      <w:r w:rsidRPr="00BE4C3D">
        <w:rPr>
          <w:rFonts w:hint="cs"/>
          <w:sz w:val="24"/>
          <w:rtl/>
        </w:rPr>
        <w:t>ועכשיו</w:t>
      </w:r>
      <w:r w:rsidRPr="00BE4C3D">
        <w:rPr>
          <w:sz w:val="24"/>
          <w:rtl/>
        </w:rPr>
        <w:t xml:space="preserve">" </w:t>
      </w:r>
      <w:r w:rsidRPr="00BE4C3D">
        <w:rPr>
          <w:rFonts w:hint="cs"/>
          <w:sz w:val="24"/>
          <w:rtl/>
        </w:rPr>
        <w:t>ולהישאר</w:t>
      </w:r>
      <w:r w:rsidRPr="00BE4C3D">
        <w:rPr>
          <w:sz w:val="24"/>
          <w:rtl/>
        </w:rPr>
        <w:t xml:space="preserve"> </w:t>
      </w:r>
      <w:r w:rsidRPr="00BE4C3D">
        <w:rPr>
          <w:rFonts w:hint="cs"/>
          <w:sz w:val="24"/>
          <w:rtl/>
        </w:rPr>
        <w:t>בו</w:t>
      </w:r>
      <w:r w:rsidRPr="00BE4C3D">
        <w:rPr>
          <w:sz w:val="24"/>
          <w:rtl/>
        </w:rPr>
        <w:t xml:space="preserve">. </w:t>
      </w:r>
      <w:r w:rsidRPr="00BE4C3D">
        <w:rPr>
          <w:rFonts w:hint="cs"/>
          <w:sz w:val="24"/>
          <w:rtl/>
        </w:rPr>
        <w:t>אולם</w:t>
      </w:r>
      <w:r w:rsidRPr="00BE4C3D">
        <w:rPr>
          <w:sz w:val="24"/>
          <w:rtl/>
        </w:rPr>
        <w:t xml:space="preserve"> </w:t>
      </w:r>
      <w:r w:rsidRPr="00BE4C3D">
        <w:rPr>
          <w:rFonts w:hint="cs"/>
          <w:sz w:val="24"/>
          <w:rtl/>
        </w:rPr>
        <w:t>האדם</w:t>
      </w:r>
      <w:r>
        <w:rPr>
          <w:rFonts w:hint="cs"/>
          <w:sz w:val="24"/>
          <w:rtl/>
        </w:rPr>
        <w:t xml:space="preserve"> </w:t>
      </w:r>
      <w:r w:rsidRPr="00BE4C3D">
        <w:rPr>
          <w:rFonts w:hint="cs"/>
          <w:sz w:val="24"/>
          <w:rtl/>
        </w:rPr>
        <w:t>יכול</w:t>
      </w:r>
      <w:r w:rsidRPr="00BE4C3D">
        <w:rPr>
          <w:sz w:val="24"/>
          <w:rtl/>
        </w:rPr>
        <w:t xml:space="preserve">, </w:t>
      </w:r>
      <w:r w:rsidRPr="00BE4C3D">
        <w:rPr>
          <w:rFonts w:hint="cs"/>
          <w:sz w:val="24"/>
          <w:rtl/>
        </w:rPr>
        <w:t>אם</w:t>
      </w:r>
      <w:r w:rsidRPr="00BE4C3D">
        <w:rPr>
          <w:sz w:val="24"/>
          <w:rtl/>
        </w:rPr>
        <w:t xml:space="preserve"> </w:t>
      </w:r>
      <w:r w:rsidRPr="00BE4C3D">
        <w:rPr>
          <w:rFonts w:hint="cs"/>
          <w:sz w:val="24"/>
          <w:rtl/>
        </w:rPr>
        <w:t>רצונו</w:t>
      </w:r>
      <w:r w:rsidRPr="00BE4C3D">
        <w:rPr>
          <w:sz w:val="24"/>
          <w:rtl/>
        </w:rPr>
        <w:t xml:space="preserve"> </w:t>
      </w:r>
      <w:r w:rsidRPr="00BE4C3D">
        <w:rPr>
          <w:rFonts w:hint="cs"/>
          <w:sz w:val="24"/>
          <w:rtl/>
        </w:rPr>
        <w:t>בכך</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שמעבר</w:t>
      </w:r>
      <w:r w:rsidRPr="00BE4C3D">
        <w:rPr>
          <w:sz w:val="24"/>
          <w:rtl/>
        </w:rPr>
        <w:t xml:space="preserve"> </w:t>
      </w:r>
      <w:r w:rsidRPr="00BE4C3D">
        <w:rPr>
          <w:rFonts w:hint="cs"/>
          <w:sz w:val="24"/>
          <w:rtl/>
        </w:rPr>
        <w:t>למציאות</w:t>
      </w:r>
      <w:r w:rsidRPr="00BE4C3D">
        <w:rPr>
          <w:sz w:val="24"/>
          <w:rtl/>
        </w:rPr>
        <w:t xml:space="preserve"> </w:t>
      </w:r>
      <w:r w:rsidRPr="00BE4C3D">
        <w:rPr>
          <w:rFonts w:hint="cs"/>
          <w:sz w:val="24"/>
          <w:rtl/>
        </w:rPr>
        <w:t>הנראית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הסוד</w:t>
      </w:r>
      <w:r w:rsidRPr="00BE4C3D">
        <w:rPr>
          <w:sz w:val="24"/>
          <w:rtl/>
        </w:rPr>
        <w:t xml:space="preserve"> </w:t>
      </w:r>
      <w:r w:rsidRPr="00BE4C3D">
        <w:rPr>
          <w:rFonts w:hint="cs"/>
          <w:sz w:val="24"/>
          <w:rtl/>
        </w:rPr>
        <w:t>שמעבר</w:t>
      </w:r>
      <w:r w:rsidRPr="00BE4C3D">
        <w:rPr>
          <w:sz w:val="24"/>
          <w:rtl/>
        </w:rPr>
        <w:t xml:space="preserve"> </w:t>
      </w:r>
      <w:r w:rsidRPr="00BE4C3D">
        <w:rPr>
          <w:rFonts w:hint="cs"/>
          <w:sz w:val="24"/>
          <w:rtl/>
        </w:rPr>
        <w:t>לנגלה</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האור</w:t>
      </w:r>
      <w:r w:rsidRPr="00BE4C3D">
        <w:rPr>
          <w:sz w:val="24"/>
          <w:rtl/>
        </w:rPr>
        <w:t xml:space="preserve"> </w:t>
      </w:r>
      <w:r w:rsidRPr="00BE4C3D">
        <w:rPr>
          <w:rFonts w:hint="cs"/>
          <w:sz w:val="24"/>
          <w:rtl/>
        </w:rPr>
        <w:t>מבעד</w:t>
      </w:r>
      <w:r w:rsidRPr="00BE4C3D">
        <w:rPr>
          <w:sz w:val="24"/>
          <w:rtl/>
        </w:rPr>
        <w:t xml:space="preserve"> </w:t>
      </w:r>
      <w:r w:rsidRPr="00BE4C3D">
        <w:rPr>
          <w:rFonts w:hint="cs"/>
          <w:sz w:val="24"/>
          <w:rtl/>
        </w:rPr>
        <w:t>לדומם</w:t>
      </w:r>
      <w:r w:rsidRPr="00BE4C3D">
        <w:rPr>
          <w:sz w:val="24"/>
          <w:rtl/>
        </w:rPr>
        <w:t xml:space="preserve"> </w:t>
      </w:r>
      <w:r w:rsidRPr="00BE4C3D">
        <w:rPr>
          <w:rFonts w:hint="cs"/>
          <w:sz w:val="24"/>
          <w:rtl/>
        </w:rPr>
        <w:t>הסתמי</w:t>
      </w:r>
      <w:r w:rsidRPr="00BE4C3D">
        <w:rPr>
          <w:sz w:val="24"/>
          <w:rtl/>
        </w:rPr>
        <w:t>.</w:t>
      </w:r>
    </w:p>
    <w:p w14:paraId="18114A24" w14:textId="77777777" w:rsidR="000F312E" w:rsidRPr="00BE4C3D" w:rsidRDefault="000F312E" w:rsidP="000F312E">
      <w:pPr>
        <w:rPr>
          <w:sz w:val="24"/>
          <w:rtl/>
        </w:rPr>
      </w:pPr>
      <w:r w:rsidRPr="00BE4C3D">
        <w:rPr>
          <w:rFonts w:hint="cs"/>
          <w:sz w:val="24"/>
          <w:rtl/>
        </w:rPr>
        <w:t>ואולי</w:t>
      </w:r>
      <w:r w:rsidRPr="00BE4C3D">
        <w:rPr>
          <w:sz w:val="24"/>
          <w:rtl/>
        </w:rPr>
        <w:t xml:space="preserve"> </w:t>
      </w:r>
      <w:r w:rsidRPr="00BE4C3D">
        <w:rPr>
          <w:rFonts w:hint="cs"/>
          <w:sz w:val="24"/>
          <w:rtl/>
        </w:rPr>
        <w:t>זאת</w:t>
      </w:r>
      <w:r w:rsidRPr="00BE4C3D">
        <w:rPr>
          <w:sz w:val="24"/>
          <w:rtl/>
        </w:rPr>
        <w:t xml:space="preserve"> </w:t>
      </w:r>
      <w:r w:rsidRPr="00BE4C3D">
        <w:rPr>
          <w:rFonts w:hint="cs"/>
          <w:sz w:val="24"/>
          <w:rtl/>
        </w:rPr>
        <w:t>כוונת</w:t>
      </w:r>
      <w:r w:rsidRPr="00BE4C3D">
        <w:rPr>
          <w:sz w:val="24"/>
          <w:rtl/>
        </w:rPr>
        <w:t xml:space="preserve"> </w:t>
      </w:r>
      <w:r w:rsidRPr="00BE4C3D">
        <w:rPr>
          <w:rFonts w:hint="cs"/>
          <w:sz w:val="24"/>
          <w:rtl/>
        </w:rPr>
        <w:t>דברי</w:t>
      </w:r>
      <w:r w:rsidRPr="008B1676">
        <w:rPr>
          <w:sz w:val="24"/>
          <w:rtl/>
        </w:rPr>
        <w:t xml:space="preserve"> </w:t>
      </w:r>
      <w:r w:rsidRPr="008B1676">
        <w:rPr>
          <w:rFonts w:hint="cs"/>
          <w:sz w:val="24"/>
          <w:rtl/>
        </w:rPr>
        <w:t>הרב</w:t>
      </w:r>
      <w:r w:rsidRPr="005C57DC">
        <w:rPr>
          <w:rFonts w:hint="cs"/>
          <w:b/>
          <w:bCs/>
          <w:sz w:val="24"/>
          <w:rtl/>
        </w:rPr>
        <w:t>:</w:t>
      </w:r>
      <w:r w:rsidRPr="008B1676">
        <w:rPr>
          <w:b/>
          <w:bCs/>
          <w:i/>
          <w:iCs/>
          <w:sz w:val="24"/>
          <w:rtl/>
        </w:rPr>
        <w:t xml:space="preserve"> </w:t>
      </w:r>
      <w:r w:rsidRPr="00D91F03">
        <w:rPr>
          <w:b/>
          <w:bCs/>
          <w:i/>
          <w:iCs/>
          <w:sz w:val="24"/>
          <w:rtl/>
        </w:rPr>
        <w:t>"</w:t>
      </w:r>
      <w:r w:rsidRPr="00D91F03">
        <w:rPr>
          <w:rFonts w:hint="cs"/>
          <w:b/>
          <w:bCs/>
          <w:i/>
          <w:iCs/>
          <w:sz w:val="24"/>
          <w:rtl/>
        </w:rPr>
        <w:t>לפי</w:t>
      </w:r>
      <w:r w:rsidRPr="00D91F03">
        <w:rPr>
          <w:b/>
          <w:bCs/>
          <w:i/>
          <w:iCs/>
          <w:sz w:val="24"/>
          <w:rtl/>
        </w:rPr>
        <w:t xml:space="preserve"> </w:t>
      </w:r>
      <w:r w:rsidRPr="00D91F03">
        <w:rPr>
          <w:rFonts w:hint="cs"/>
          <w:b/>
          <w:bCs/>
          <w:i/>
          <w:iCs/>
          <w:sz w:val="24"/>
          <w:rtl/>
        </w:rPr>
        <w:t>אותו</w:t>
      </w:r>
      <w:r w:rsidRPr="00D91F03">
        <w:rPr>
          <w:b/>
          <w:bCs/>
          <w:i/>
          <w:iCs/>
          <w:sz w:val="24"/>
          <w:rtl/>
        </w:rPr>
        <w:t xml:space="preserve"> </w:t>
      </w:r>
      <w:r w:rsidRPr="00D91F03">
        <w:rPr>
          <w:rFonts w:hint="cs"/>
          <w:b/>
          <w:bCs/>
          <w:i/>
          <w:iCs/>
          <w:sz w:val="24"/>
          <w:rtl/>
        </w:rPr>
        <w:t>הערך</w:t>
      </w:r>
      <w:r w:rsidRPr="00D91F03">
        <w:rPr>
          <w:b/>
          <w:bCs/>
          <w:i/>
          <w:iCs/>
          <w:sz w:val="24"/>
          <w:rtl/>
        </w:rPr>
        <w:t xml:space="preserve"> </w:t>
      </w:r>
      <w:r w:rsidRPr="00D91F03">
        <w:rPr>
          <w:rFonts w:hint="cs"/>
          <w:b/>
          <w:bCs/>
          <w:i/>
          <w:iCs/>
          <w:sz w:val="24"/>
          <w:rtl/>
        </w:rPr>
        <w:t>שאור</w:t>
      </w:r>
      <w:r w:rsidRPr="00D91F03">
        <w:rPr>
          <w:b/>
          <w:bCs/>
          <w:i/>
          <w:iCs/>
          <w:sz w:val="24"/>
          <w:rtl/>
        </w:rPr>
        <w:t xml:space="preserve"> </w:t>
      </w:r>
      <w:r w:rsidRPr="00D91F03">
        <w:rPr>
          <w:rFonts w:hint="cs"/>
          <w:b/>
          <w:bCs/>
          <w:i/>
          <w:iCs/>
          <w:sz w:val="24"/>
          <w:rtl/>
        </w:rPr>
        <w:t>עולם</w:t>
      </w:r>
      <w:r w:rsidRPr="00D91F03">
        <w:rPr>
          <w:b/>
          <w:bCs/>
          <w:i/>
          <w:iCs/>
          <w:sz w:val="24"/>
          <w:rtl/>
        </w:rPr>
        <w:t xml:space="preserve"> </w:t>
      </w:r>
      <w:r w:rsidRPr="00D91F03">
        <w:rPr>
          <w:rFonts w:hint="cs"/>
          <w:b/>
          <w:bCs/>
          <w:i/>
          <w:iCs/>
          <w:sz w:val="24"/>
          <w:rtl/>
        </w:rPr>
        <w:t>הבא</w:t>
      </w:r>
      <w:r w:rsidRPr="00D91F03">
        <w:rPr>
          <w:b/>
          <w:bCs/>
          <w:i/>
          <w:iCs/>
          <w:sz w:val="24"/>
          <w:rtl/>
        </w:rPr>
        <w:t xml:space="preserve"> </w:t>
      </w:r>
      <w:r w:rsidRPr="00D91F03">
        <w:rPr>
          <w:rFonts w:hint="cs"/>
          <w:b/>
          <w:bCs/>
          <w:i/>
          <w:iCs/>
          <w:sz w:val="24"/>
          <w:rtl/>
        </w:rPr>
        <w:t>זורח</w:t>
      </w:r>
      <w:r w:rsidRPr="00D91F03">
        <w:rPr>
          <w:b/>
          <w:bCs/>
          <w:i/>
          <w:iCs/>
          <w:sz w:val="24"/>
          <w:rtl/>
        </w:rPr>
        <w:t xml:space="preserve"> </w:t>
      </w:r>
      <w:r w:rsidRPr="00D91F03">
        <w:rPr>
          <w:rFonts w:hint="cs"/>
          <w:b/>
          <w:bCs/>
          <w:i/>
          <w:iCs/>
          <w:sz w:val="24"/>
          <w:rtl/>
        </w:rPr>
        <w:t>בעולם</w:t>
      </w:r>
      <w:r w:rsidRPr="00D91F03">
        <w:rPr>
          <w:b/>
          <w:bCs/>
          <w:i/>
          <w:iCs/>
          <w:sz w:val="24"/>
          <w:rtl/>
        </w:rPr>
        <w:t xml:space="preserve"> </w:t>
      </w:r>
      <w:r w:rsidRPr="00D91F03">
        <w:rPr>
          <w:rFonts w:hint="cs"/>
          <w:b/>
          <w:bCs/>
          <w:i/>
          <w:iCs/>
          <w:sz w:val="24"/>
          <w:rtl/>
        </w:rPr>
        <w:t>הזה</w:t>
      </w:r>
      <w:r w:rsidRPr="00D91F03">
        <w:rPr>
          <w:b/>
          <w:bCs/>
          <w:i/>
          <w:iCs/>
          <w:sz w:val="24"/>
          <w:rtl/>
        </w:rPr>
        <w:t xml:space="preserve">. </w:t>
      </w:r>
      <w:r w:rsidRPr="00D91F03">
        <w:rPr>
          <w:rFonts w:hint="cs"/>
          <w:b/>
          <w:bCs/>
          <w:i/>
          <w:iCs/>
          <w:sz w:val="24"/>
          <w:rtl/>
        </w:rPr>
        <w:t>באיש</w:t>
      </w:r>
      <w:r w:rsidRPr="00D91F03">
        <w:rPr>
          <w:b/>
          <w:bCs/>
          <w:i/>
          <w:iCs/>
          <w:sz w:val="24"/>
          <w:rtl/>
        </w:rPr>
        <w:t xml:space="preserve"> </w:t>
      </w:r>
      <w:r w:rsidRPr="00D91F03">
        <w:rPr>
          <w:rFonts w:hint="cs"/>
          <w:b/>
          <w:bCs/>
          <w:i/>
          <w:iCs/>
          <w:sz w:val="24"/>
          <w:rtl/>
        </w:rPr>
        <w:t>היחידי</w:t>
      </w:r>
      <w:r w:rsidRPr="00D91F03">
        <w:rPr>
          <w:b/>
          <w:bCs/>
          <w:i/>
          <w:iCs/>
          <w:sz w:val="24"/>
          <w:rtl/>
        </w:rPr>
        <w:t xml:space="preserve">, </w:t>
      </w:r>
      <w:r w:rsidRPr="00D91F03">
        <w:rPr>
          <w:rFonts w:hint="cs"/>
          <w:b/>
          <w:bCs/>
          <w:i/>
          <w:iCs/>
          <w:sz w:val="24"/>
          <w:rtl/>
        </w:rPr>
        <w:t>בכללות</w:t>
      </w:r>
      <w:r w:rsidRPr="00D91F03">
        <w:rPr>
          <w:b/>
          <w:bCs/>
          <w:i/>
          <w:iCs/>
          <w:sz w:val="24"/>
          <w:rtl/>
        </w:rPr>
        <w:t xml:space="preserve"> </w:t>
      </w:r>
      <w:r w:rsidRPr="00D91F03">
        <w:rPr>
          <w:rFonts w:hint="cs"/>
          <w:b/>
          <w:bCs/>
          <w:i/>
          <w:iCs/>
          <w:sz w:val="24"/>
          <w:rtl/>
        </w:rPr>
        <w:t>העולם</w:t>
      </w:r>
      <w:r w:rsidRPr="00D91F03">
        <w:rPr>
          <w:b/>
          <w:bCs/>
          <w:i/>
          <w:iCs/>
          <w:sz w:val="24"/>
          <w:rtl/>
        </w:rPr>
        <w:t xml:space="preserve"> </w:t>
      </w:r>
      <w:r w:rsidRPr="00D91F03">
        <w:rPr>
          <w:rFonts w:hint="cs"/>
          <w:b/>
          <w:bCs/>
          <w:i/>
          <w:iCs/>
          <w:sz w:val="24"/>
          <w:rtl/>
        </w:rPr>
        <w:t>ובמציאות</w:t>
      </w:r>
      <w:r w:rsidRPr="00D91F03">
        <w:rPr>
          <w:b/>
          <w:bCs/>
          <w:i/>
          <w:iCs/>
          <w:sz w:val="24"/>
          <w:rtl/>
        </w:rPr>
        <w:t xml:space="preserve"> </w:t>
      </w:r>
      <w:r w:rsidRPr="00D91F03">
        <w:rPr>
          <w:rFonts w:hint="cs"/>
          <w:b/>
          <w:bCs/>
          <w:i/>
          <w:iCs/>
          <w:sz w:val="24"/>
          <w:rtl/>
        </w:rPr>
        <w:t>בכללותה</w:t>
      </w:r>
      <w:r w:rsidRPr="00D91F03">
        <w:rPr>
          <w:b/>
          <w:bCs/>
          <w:i/>
          <w:iCs/>
          <w:sz w:val="24"/>
          <w:rtl/>
        </w:rPr>
        <w:t xml:space="preserve">, </w:t>
      </w:r>
      <w:r w:rsidRPr="00D91F03">
        <w:rPr>
          <w:rFonts w:hint="cs"/>
          <w:b/>
          <w:bCs/>
          <w:i/>
          <w:iCs/>
          <w:sz w:val="24"/>
          <w:rtl/>
        </w:rPr>
        <w:t>הכ</w:t>
      </w:r>
      <w:r>
        <w:rPr>
          <w:rFonts w:hint="cs"/>
          <w:b/>
          <w:bCs/>
          <w:i/>
          <w:iCs/>
          <w:sz w:val="24"/>
          <w:rtl/>
        </w:rPr>
        <w:t>ו</w:t>
      </w:r>
      <w:r w:rsidRPr="00D91F03">
        <w:rPr>
          <w:rFonts w:hint="cs"/>
          <w:b/>
          <w:bCs/>
          <w:i/>
          <w:iCs/>
          <w:sz w:val="24"/>
          <w:rtl/>
        </w:rPr>
        <w:t>ל</w:t>
      </w:r>
      <w:r w:rsidRPr="00D91F03">
        <w:rPr>
          <w:b/>
          <w:bCs/>
          <w:i/>
          <w:iCs/>
          <w:sz w:val="24"/>
          <w:rtl/>
        </w:rPr>
        <w:t xml:space="preserve"> </w:t>
      </w:r>
      <w:r w:rsidRPr="00D91F03">
        <w:rPr>
          <w:rFonts w:hint="cs"/>
          <w:b/>
          <w:bCs/>
          <w:i/>
          <w:iCs/>
          <w:sz w:val="24"/>
          <w:rtl/>
        </w:rPr>
        <w:t>מתעלה</w:t>
      </w:r>
      <w:r w:rsidRPr="00D91F03">
        <w:rPr>
          <w:b/>
          <w:bCs/>
          <w:i/>
          <w:iCs/>
          <w:sz w:val="24"/>
          <w:rtl/>
        </w:rPr>
        <w:t xml:space="preserve">... </w:t>
      </w:r>
      <w:r w:rsidRPr="00D91F03">
        <w:rPr>
          <w:rFonts w:hint="cs"/>
          <w:b/>
          <w:bCs/>
          <w:i/>
          <w:iCs/>
          <w:sz w:val="24"/>
          <w:rtl/>
        </w:rPr>
        <w:t>כשאור</w:t>
      </w:r>
      <w:r w:rsidRPr="00D91F03">
        <w:rPr>
          <w:b/>
          <w:bCs/>
          <w:i/>
          <w:iCs/>
          <w:sz w:val="24"/>
          <w:rtl/>
        </w:rPr>
        <w:t xml:space="preserve"> </w:t>
      </w:r>
      <w:r w:rsidRPr="00D91F03">
        <w:rPr>
          <w:rFonts w:hint="cs"/>
          <w:b/>
          <w:bCs/>
          <w:i/>
          <w:iCs/>
          <w:sz w:val="24"/>
          <w:rtl/>
        </w:rPr>
        <w:t>עולם</w:t>
      </w:r>
      <w:r w:rsidRPr="00D91F03">
        <w:rPr>
          <w:b/>
          <w:bCs/>
          <w:i/>
          <w:iCs/>
          <w:sz w:val="24"/>
          <w:rtl/>
        </w:rPr>
        <w:t xml:space="preserve"> </w:t>
      </w:r>
      <w:r w:rsidRPr="00D91F03">
        <w:rPr>
          <w:rFonts w:hint="cs"/>
          <w:b/>
          <w:bCs/>
          <w:i/>
          <w:iCs/>
          <w:sz w:val="24"/>
          <w:rtl/>
        </w:rPr>
        <w:t>הבא</w:t>
      </w:r>
      <w:r w:rsidRPr="00D91F03">
        <w:rPr>
          <w:b/>
          <w:bCs/>
          <w:i/>
          <w:iCs/>
          <w:sz w:val="24"/>
          <w:rtl/>
        </w:rPr>
        <w:t xml:space="preserve"> </w:t>
      </w:r>
      <w:r w:rsidRPr="00D91F03">
        <w:rPr>
          <w:rFonts w:hint="cs"/>
          <w:b/>
          <w:bCs/>
          <w:i/>
          <w:iCs/>
          <w:sz w:val="24"/>
          <w:rtl/>
        </w:rPr>
        <w:t>זורח</w:t>
      </w:r>
      <w:r w:rsidRPr="00D91F03">
        <w:rPr>
          <w:b/>
          <w:bCs/>
          <w:i/>
          <w:iCs/>
          <w:sz w:val="24"/>
          <w:rtl/>
        </w:rPr>
        <w:t xml:space="preserve"> </w:t>
      </w:r>
      <w:r w:rsidRPr="00D91F03">
        <w:rPr>
          <w:rFonts w:hint="cs"/>
          <w:b/>
          <w:bCs/>
          <w:i/>
          <w:iCs/>
          <w:sz w:val="24"/>
          <w:rtl/>
        </w:rPr>
        <w:t>בפילוש</w:t>
      </w:r>
      <w:r w:rsidRPr="00D91F03">
        <w:rPr>
          <w:b/>
          <w:bCs/>
          <w:i/>
          <w:iCs/>
          <w:sz w:val="24"/>
          <w:rtl/>
        </w:rPr>
        <w:t xml:space="preserve"> </w:t>
      </w:r>
      <w:r w:rsidRPr="00D91F03">
        <w:rPr>
          <w:rFonts w:hint="cs"/>
          <w:b/>
          <w:bCs/>
          <w:i/>
          <w:iCs/>
          <w:sz w:val="24"/>
          <w:rtl/>
        </w:rPr>
        <w:t>גדול</w:t>
      </w:r>
      <w:r w:rsidRPr="00D91F03">
        <w:rPr>
          <w:b/>
          <w:bCs/>
          <w:i/>
          <w:iCs/>
          <w:sz w:val="24"/>
          <w:rtl/>
        </w:rPr>
        <w:t xml:space="preserve">, </w:t>
      </w:r>
      <w:r w:rsidRPr="00D91F03">
        <w:rPr>
          <w:rFonts w:hint="cs"/>
          <w:b/>
          <w:bCs/>
          <w:i/>
          <w:iCs/>
          <w:sz w:val="24"/>
          <w:rtl/>
        </w:rPr>
        <w:t>מרומם</w:t>
      </w:r>
      <w:r w:rsidRPr="00D91F03">
        <w:rPr>
          <w:b/>
          <w:bCs/>
          <w:i/>
          <w:iCs/>
          <w:sz w:val="24"/>
          <w:rtl/>
        </w:rPr>
        <w:t xml:space="preserve"> </w:t>
      </w:r>
      <w:r w:rsidRPr="00D91F03">
        <w:rPr>
          <w:rFonts w:hint="cs"/>
          <w:b/>
          <w:bCs/>
          <w:i/>
          <w:iCs/>
          <w:sz w:val="24"/>
          <w:rtl/>
        </w:rPr>
        <w:t>הוא</w:t>
      </w:r>
      <w:r w:rsidRPr="00D91F03">
        <w:rPr>
          <w:b/>
          <w:bCs/>
          <w:i/>
          <w:iCs/>
          <w:sz w:val="24"/>
          <w:rtl/>
        </w:rPr>
        <w:t xml:space="preserve"> </w:t>
      </w:r>
      <w:r w:rsidRPr="00D91F03">
        <w:rPr>
          <w:rFonts w:hint="cs"/>
          <w:b/>
          <w:bCs/>
          <w:i/>
          <w:iCs/>
          <w:sz w:val="24"/>
          <w:rtl/>
        </w:rPr>
        <w:t>את</w:t>
      </w:r>
      <w:r w:rsidRPr="00D91F03">
        <w:rPr>
          <w:b/>
          <w:bCs/>
          <w:i/>
          <w:iCs/>
          <w:sz w:val="24"/>
          <w:rtl/>
        </w:rPr>
        <w:t xml:space="preserve"> </w:t>
      </w:r>
      <w:r w:rsidRPr="00D91F03">
        <w:rPr>
          <w:rFonts w:hint="cs"/>
          <w:b/>
          <w:bCs/>
          <w:i/>
          <w:iCs/>
          <w:sz w:val="24"/>
          <w:rtl/>
        </w:rPr>
        <w:t>כל</w:t>
      </w:r>
      <w:r w:rsidRPr="00D91F03">
        <w:rPr>
          <w:b/>
          <w:bCs/>
          <w:i/>
          <w:iCs/>
          <w:sz w:val="24"/>
          <w:rtl/>
        </w:rPr>
        <w:t xml:space="preserve"> </w:t>
      </w:r>
      <w:r w:rsidRPr="00D91F03">
        <w:rPr>
          <w:rFonts w:hint="cs"/>
          <w:b/>
          <w:bCs/>
          <w:i/>
          <w:iCs/>
          <w:sz w:val="24"/>
          <w:rtl/>
        </w:rPr>
        <w:t>ערכי</w:t>
      </w:r>
      <w:r w:rsidRPr="00D91F03">
        <w:rPr>
          <w:b/>
          <w:bCs/>
          <w:i/>
          <w:iCs/>
          <w:sz w:val="24"/>
          <w:rtl/>
        </w:rPr>
        <w:t xml:space="preserve"> </w:t>
      </w:r>
      <w:r w:rsidRPr="00D91F03">
        <w:rPr>
          <w:rFonts w:hint="cs"/>
          <w:b/>
          <w:bCs/>
          <w:i/>
          <w:iCs/>
          <w:sz w:val="24"/>
          <w:rtl/>
        </w:rPr>
        <w:t>החיים</w:t>
      </w:r>
      <w:r w:rsidRPr="00D91F03">
        <w:rPr>
          <w:b/>
          <w:bCs/>
          <w:i/>
          <w:iCs/>
          <w:sz w:val="24"/>
          <w:rtl/>
        </w:rPr>
        <w:t xml:space="preserve"> </w:t>
      </w:r>
      <w:r w:rsidRPr="00D91F03">
        <w:rPr>
          <w:rFonts w:hint="cs"/>
          <w:b/>
          <w:bCs/>
          <w:i/>
          <w:iCs/>
          <w:sz w:val="24"/>
          <w:rtl/>
        </w:rPr>
        <w:t>כולם</w:t>
      </w:r>
      <w:r w:rsidRPr="00D91F03">
        <w:rPr>
          <w:b/>
          <w:bCs/>
          <w:i/>
          <w:iCs/>
          <w:sz w:val="24"/>
          <w:rtl/>
        </w:rPr>
        <w:t xml:space="preserve">. </w:t>
      </w:r>
      <w:r w:rsidRPr="00D91F03">
        <w:rPr>
          <w:rFonts w:hint="cs"/>
          <w:b/>
          <w:bCs/>
          <w:i/>
          <w:iCs/>
          <w:sz w:val="24"/>
          <w:rtl/>
        </w:rPr>
        <w:t>מאיר</w:t>
      </w:r>
      <w:r w:rsidRPr="00D91F03">
        <w:rPr>
          <w:b/>
          <w:bCs/>
          <w:i/>
          <w:iCs/>
          <w:sz w:val="24"/>
          <w:rtl/>
        </w:rPr>
        <w:t xml:space="preserve"> </w:t>
      </w:r>
      <w:r w:rsidRPr="00D91F03">
        <w:rPr>
          <w:rFonts w:hint="cs"/>
          <w:b/>
          <w:bCs/>
          <w:i/>
          <w:iCs/>
          <w:sz w:val="24"/>
          <w:rtl/>
        </w:rPr>
        <w:t>הוא</w:t>
      </w:r>
      <w:r w:rsidRPr="00D91F03">
        <w:rPr>
          <w:b/>
          <w:bCs/>
          <w:i/>
          <w:iCs/>
          <w:sz w:val="24"/>
          <w:rtl/>
        </w:rPr>
        <w:t xml:space="preserve"> </w:t>
      </w:r>
      <w:r w:rsidRPr="00D91F03">
        <w:rPr>
          <w:rFonts w:hint="cs"/>
          <w:b/>
          <w:bCs/>
          <w:i/>
          <w:iCs/>
          <w:sz w:val="24"/>
          <w:rtl/>
        </w:rPr>
        <w:t>בספרות</w:t>
      </w:r>
      <w:r w:rsidRPr="00D91F03">
        <w:rPr>
          <w:b/>
          <w:bCs/>
          <w:i/>
          <w:iCs/>
          <w:sz w:val="24"/>
          <w:rtl/>
        </w:rPr>
        <w:t xml:space="preserve"> </w:t>
      </w:r>
      <w:r w:rsidRPr="00D91F03">
        <w:rPr>
          <w:rFonts w:hint="cs"/>
          <w:b/>
          <w:bCs/>
          <w:i/>
          <w:iCs/>
          <w:sz w:val="24"/>
          <w:rtl/>
        </w:rPr>
        <w:t>ובשירה</w:t>
      </w:r>
      <w:r w:rsidRPr="00D91F03">
        <w:rPr>
          <w:b/>
          <w:bCs/>
          <w:i/>
          <w:iCs/>
          <w:sz w:val="24"/>
          <w:rtl/>
        </w:rPr>
        <w:t xml:space="preserve">, </w:t>
      </w:r>
      <w:r w:rsidRPr="00D91F03">
        <w:rPr>
          <w:rFonts w:hint="cs"/>
          <w:b/>
          <w:bCs/>
          <w:i/>
          <w:iCs/>
          <w:sz w:val="24"/>
          <w:rtl/>
        </w:rPr>
        <w:t>בחיי</w:t>
      </w:r>
      <w:r w:rsidRPr="00D91F03">
        <w:rPr>
          <w:b/>
          <w:bCs/>
          <w:i/>
          <w:iCs/>
          <w:sz w:val="24"/>
          <w:rtl/>
        </w:rPr>
        <w:t xml:space="preserve"> </w:t>
      </w:r>
      <w:r w:rsidRPr="00D91F03">
        <w:rPr>
          <w:rFonts w:hint="cs"/>
          <w:b/>
          <w:bCs/>
          <w:i/>
          <w:iCs/>
          <w:sz w:val="24"/>
          <w:rtl/>
        </w:rPr>
        <w:t>החברה</w:t>
      </w:r>
      <w:r w:rsidRPr="00D91F03">
        <w:rPr>
          <w:b/>
          <w:bCs/>
          <w:i/>
          <w:iCs/>
          <w:sz w:val="24"/>
          <w:rtl/>
        </w:rPr>
        <w:t xml:space="preserve"> </w:t>
      </w:r>
      <w:r w:rsidRPr="00D91F03">
        <w:rPr>
          <w:rFonts w:hint="cs"/>
          <w:b/>
          <w:bCs/>
          <w:i/>
          <w:iCs/>
          <w:sz w:val="24"/>
          <w:rtl/>
        </w:rPr>
        <w:t>והמדינה</w:t>
      </w:r>
      <w:r w:rsidRPr="00D91F03">
        <w:rPr>
          <w:b/>
          <w:bCs/>
          <w:i/>
          <w:iCs/>
          <w:sz w:val="24"/>
          <w:rtl/>
        </w:rPr>
        <w:t xml:space="preserve">, </w:t>
      </w:r>
      <w:r w:rsidRPr="00D91F03">
        <w:rPr>
          <w:rFonts w:hint="cs"/>
          <w:b/>
          <w:bCs/>
          <w:i/>
          <w:iCs/>
          <w:sz w:val="24"/>
          <w:rtl/>
        </w:rPr>
        <w:t>באישיות</w:t>
      </w:r>
      <w:r w:rsidRPr="00D91F03">
        <w:rPr>
          <w:b/>
          <w:bCs/>
          <w:i/>
          <w:iCs/>
          <w:sz w:val="24"/>
          <w:rtl/>
        </w:rPr>
        <w:t xml:space="preserve"> </w:t>
      </w:r>
      <w:r w:rsidRPr="00D91F03">
        <w:rPr>
          <w:rFonts w:hint="cs"/>
          <w:b/>
          <w:bCs/>
          <w:i/>
          <w:iCs/>
          <w:sz w:val="24"/>
          <w:rtl/>
        </w:rPr>
        <w:t>היחידה</w:t>
      </w:r>
      <w:r w:rsidRPr="00D91F03">
        <w:rPr>
          <w:b/>
          <w:bCs/>
          <w:i/>
          <w:iCs/>
          <w:sz w:val="24"/>
          <w:rtl/>
        </w:rPr>
        <w:t xml:space="preserve"> </w:t>
      </w:r>
      <w:r w:rsidRPr="00D91F03">
        <w:rPr>
          <w:rFonts w:hint="cs"/>
          <w:b/>
          <w:bCs/>
          <w:i/>
          <w:iCs/>
          <w:sz w:val="24"/>
          <w:rtl/>
        </w:rPr>
        <w:t>ובמשפחה</w:t>
      </w:r>
      <w:r w:rsidRPr="00D91F03">
        <w:rPr>
          <w:b/>
          <w:bCs/>
          <w:i/>
          <w:iCs/>
          <w:sz w:val="24"/>
          <w:rtl/>
        </w:rPr>
        <w:t>" (</w:t>
      </w:r>
      <w:r w:rsidRPr="00D91F03">
        <w:rPr>
          <w:rFonts w:hint="cs"/>
          <w:b/>
          <w:bCs/>
          <w:i/>
          <w:iCs/>
          <w:sz w:val="24"/>
          <w:rtl/>
        </w:rPr>
        <w:t>מוסר</w:t>
      </w:r>
      <w:r w:rsidRPr="00D91F03">
        <w:rPr>
          <w:b/>
          <w:bCs/>
          <w:i/>
          <w:iCs/>
          <w:sz w:val="24"/>
          <w:rtl/>
        </w:rPr>
        <w:t xml:space="preserve"> </w:t>
      </w:r>
      <w:r w:rsidRPr="00D91F03">
        <w:rPr>
          <w:rFonts w:hint="cs"/>
          <w:b/>
          <w:bCs/>
          <w:i/>
          <w:iCs/>
          <w:sz w:val="24"/>
          <w:rtl/>
        </w:rPr>
        <w:t>הקודש</w:t>
      </w:r>
      <w:r w:rsidRPr="00D91F03">
        <w:rPr>
          <w:b/>
          <w:bCs/>
          <w:i/>
          <w:iCs/>
          <w:sz w:val="24"/>
          <w:rtl/>
        </w:rPr>
        <w:t>).</w:t>
      </w:r>
    </w:p>
    <w:p w14:paraId="6A55F814" w14:textId="77777777" w:rsidR="000F312E" w:rsidRPr="00BE4C3D" w:rsidRDefault="000F312E" w:rsidP="000F312E">
      <w:pPr>
        <w:rPr>
          <w:sz w:val="24"/>
          <w:rtl/>
        </w:rPr>
      </w:pPr>
      <w:r w:rsidRPr="00BE4C3D">
        <w:rPr>
          <w:rFonts w:hint="cs"/>
          <w:sz w:val="24"/>
          <w:rtl/>
        </w:rPr>
        <w:t>עולם</w:t>
      </w:r>
      <w:r w:rsidRPr="00BE4C3D">
        <w:rPr>
          <w:sz w:val="24"/>
          <w:rtl/>
        </w:rPr>
        <w:t xml:space="preserve"> </w:t>
      </w:r>
      <w:r w:rsidRPr="00BE4C3D">
        <w:rPr>
          <w:rFonts w:hint="cs"/>
          <w:sz w:val="24"/>
          <w:rtl/>
        </w:rPr>
        <w:t>הבא</w:t>
      </w:r>
      <w:r w:rsidRPr="00BE4C3D">
        <w:rPr>
          <w:sz w:val="24"/>
          <w:rtl/>
        </w:rPr>
        <w:t xml:space="preserve"> –</w:t>
      </w:r>
      <w:r w:rsidRPr="00BE4C3D">
        <w:rPr>
          <w:rFonts w:hint="cs"/>
          <w:sz w:val="24"/>
          <w:rtl/>
        </w:rPr>
        <w:t>הכוונה</w:t>
      </w:r>
      <w:r w:rsidRPr="00BE4C3D">
        <w:rPr>
          <w:sz w:val="24"/>
          <w:rtl/>
        </w:rPr>
        <w:t xml:space="preserve"> </w:t>
      </w:r>
      <w:r>
        <w:rPr>
          <w:rFonts w:hint="cs"/>
          <w:sz w:val="24"/>
          <w:rtl/>
        </w:rPr>
        <w:t>ל</w:t>
      </w:r>
      <w:r w:rsidRPr="00BE4C3D">
        <w:rPr>
          <w:rFonts w:hint="cs"/>
          <w:sz w:val="24"/>
          <w:rtl/>
        </w:rPr>
        <w:t>עולם</w:t>
      </w:r>
      <w:r w:rsidRPr="00BE4C3D">
        <w:rPr>
          <w:sz w:val="24"/>
          <w:rtl/>
        </w:rPr>
        <w:t xml:space="preserve"> </w:t>
      </w:r>
      <w:r w:rsidRPr="00BE4C3D">
        <w:rPr>
          <w:rFonts w:hint="cs"/>
          <w:sz w:val="24"/>
          <w:rtl/>
        </w:rPr>
        <w:t>שבא</w:t>
      </w:r>
      <w:r w:rsidRPr="00BE4C3D">
        <w:rPr>
          <w:sz w:val="24"/>
          <w:rtl/>
        </w:rPr>
        <w:t xml:space="preserve">, </w:t>
      </w:r>
      <w:r w:rsidRPr="00BE4C3D">
        <w:rPr>
          <w:rFonts w:hint="cs"/>
          <w:sz w:val="24"/>
          <w:rtl/>
        </w:rPr>
        <w:t>זו</w:t>
      </w:r>
      <w:r w:rsidRPr="00BE4C3D">
        <w:rPr>
          <w:sz w:val="24"/>
          <w:rtl/>
        </w:rPr>
        <w:t xml:space="preserve"> </w:t>
      </w:r>
      <w:r w:rsidRPr="00BE4C3D">
        <w:rPr>
          <w:rFonts w:hint="cs"/>
          <w:sz w:val="24"/>
          <w:rtl/>
        </w:rPr>
        <w:t>נתינת</w:t>
      </w:r>
      <w:r w:rsidRPr="00BE4C3D">
        <w:rPr>
          <w:sz w:val="24"/>
          <w:rtl/>
        </w:rPr>
        <w:t xml:space="preserve"> </w:t>
      </w:r>
      <w:r w:rsidRPr="00BE4C3D">
        <w:rPr>
          <w:rFonts w:hint="cs"/>
          <w:sz w:val="24"/>
          <w:rtl/>
        </w:rPr>
        <w:t>המשמעות</w:t>
      </w:r>
      <w:r w:rsidRPr="00BE4C3D">
        <w:rPr>
          <w:sz w:val="24"/>
          <w:rtl/>
        </w:rPr>
        <w:t xml:space="preserve"> </w:t>
      </w:r>
      <w:r w:rsidRPr="00BE4C3D">
        <w:rPr>
          <w:rFonts w:hint="cs"/>
          <w:sz w:val="24"/>
          <w:rtl/>
        </w:rPr>
        <w:t>מעבר</w:t>
      </w:r>
      <w:r w:rsidRPr="00BE4C3D">
        <w:rPr>
          <w:sz w:val="24"/>
          <w:rtl/>
        </w:rPr>
        <w:t xml:space="preserve"> </w:t>
      </w:r>
      <w:r w:rsidRPr="00BE4C3D">
        <w:rPr>
          <w:rFonts w:hint="cs"/>
          <w:sz w:val="24"/>
          <w:rtl/>
        </w:rPr>
        <w:t>למציאות</w:t>
      </w:r>
      <w:r w:rsidRPr="00BE4C3D">
        <w:rPr>
          <w:sz w:val="24"/>
          <w:rtl/>
        </w:rPr>
        <w:t xml:space="preserve"> </w:t>
      </w:r>
      <w:r w:rsidRPr="00BE4C3D">
        <w:rPr>
          <w:rFonts w:hint="cs"/>
          <w:sz w:val="24"/>
          <w:rtl/>
        </w:rPr>
        <w:t>הקיימת</w:t>
      </w:r>
      <w:r w:rsidRPr="00BE4C3D">
        <w:rPr>
          <w:sz w:val="24"/>
          <w:rtl/>
        </w:rPr>
        <w:t xml:space="preserve">. </w:t>
      </w:r>
      <w:r w:rsidRPr="00BE4C3D">
        <w:rPr>
          <w:rFonts w:hint="cs"/>
          <w:sz w:val="24"/>
          <w:rtl/>
        </w:rPr>
        <w:t>עולם</w:t>
      </w:r>
      <w:r w:rsidRPr="00BE4C3D">
        <w:rPr>
          <w:sz w:val="24"/>
          <w:rtl/>
        </w:rPr>
        <w:t xml:space="preserve"> </w:t>
      </w:r>
      <w:r w:rsidRPr="00BE4C3D">
        <w:rPr>
          <w:rFonts w:hint="cs"/>
          <w:sz w:val="24"/>
          <w:rtl/>
        </w:rPr>
        <w:t>הבא</w:t>
      </w:r>
      <w:r>
        <w:rPr>
          <w:sz w:val="24"/>
          <w:rtl/>
        </w:rPr>
        <w:t xml:space="preserve"> </w:t>
      </w:r>
      <w:r>
        <w:rPr>
          <w:rFonts w:hint="cs"/>
          <w:sz w:val="24"/>
          <w:rtl/>
        </w:rPr>
        <w:t>זה</w:t>
      </w:r>
      <w:r w:rsidRPr="00BE4C3D">
        <w:rPr>
          <w:sz w:val="24"/>
          <w:rtl/>
        </w:rPr>
        <w:t xml:space="preserve"> </w:t>
      </w:r>
      <w:r w:rsidRPr="00BE4C3D">
        <w:rPr>
          <w:rFonts w:hint="cs"/>
          <w:sz w:val="24"/>
          <w:rtl/>
        </w:rPr>
        <w:t>החלום</w:t>
      </w:r>
      <w:r w:rsidRPr="00BE4C3D">
        <w:rPr>
          <w:sz w:val="24"/>
          <w:rtl/>
        </w:rPr>
        <w:t xml:space="preserve">, </w:t>
      </w:r>
      <w:r w:rsidRPr="00BE4C3D">
        <w:rPr>
          <w:rFonts w:hint="cs"/>
          <w:sz w:val="24"/>
          <w:rtl/>
        </w:rPr>
        <w:t>הטוב</w:t>
      </w:r>
      <w:r w:rsidRPr="00BE4C3D">
        <w:rPr>
          <w:sz w:val="24"/>
          <w:rtl/>
        </w:rPr>
        <w:t xml:space="preserve">, </w:t>
      </w:r>
      <w:r w:rsidRPr="00BE4C3D">
        <w:rPr>
          <w:rFonts w:hint="cs"/>
          <w:sz w:val="24"/>
          <w:rtl/>
        </w:rPr>
        <w:t>הכוונה</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אלה</w:t>
      </w:r>
      <w:r w:rsidRPr="00BE4C3D">
        <w:rPr>
          <w:sz w:val="24"/>
          <w:rtl/>
        </w:rPr>
        <w:t xml:space="preserve"> </w:t>
      </w:r>
      <w:r w:rsidRPr="00BE4C3D">
        <w:rPr>
          <w:rFonts w:hint="cs"/>
          <w:sz w:val="24"/>
          <w:rtl/>
        </w:rPr>
        <w:t>מתלווים</w:t>
      </w:r>
      <w:r w:rsidRPr="00BE4C3D">
        <w:rPr>
          <w:sz w:val="24"/>
          <w:rtl/>
        </w:rPr>
        <w:t xml:space="preserve"> </w:t>
      </w:r>
      <w:r w:rsidRPr="00BE4C3D">
        <w:rPr>
          <w:rFonts w:hint="cs"/>
          <w:sz w:val="24"/>
          <w:rtl/>
        </w:rPr>
        <w:t>לעולם</w:t>
      </w:r>
      <w:r w:rsidRPr="00BE4C3D">
        <w:rPr>
          <w:sz w:val="24"/>
          <w:rtl/>
        </w:rPr>
        <w:t xml:space="preserve"> </w:t>
      </w:r>
      <w:r w:rsidRPr="00BE4C3D">
        <w:rPr>
          <w:rFonts w:hint="cs"/>
          <w:sz w:val="24"/>
          <w:rtl/>
        </w:rPr>
        <w:t>הזה</w:t>
      </w:r>
      <w:r w:rsidRPr="00BE4C3D">
        <w:rPr>
          <w:sz w:val="24"/>
          <w:rtl/>
        </w:rPr>
        <w:t xml:space="preserve"> – </w:t>
      </w:r>
      <w:r w:rsidRPr="00BE4C3D">
        <w:rPr>
          <w:rFonts w:hint="cs"/>
          <w:sz w:val="24"/>
          <w:rtl/>
        </w:rPr>
        <w:t>לעולם</w:t>
      </w:r>
      <w:r w:rsidRPr="00BE4C3D">
        <w:rPr>
          <w:sz w:val="24"/>
          <w:rtl/>
        </w:rPr>
        <w:t xml:space="preserve"> </w:t>
      </w:r>
      <w:r w:rsidRPr="00BE4C3D">
        <w:rPr>
          <w:rFonts w:hint="cs"/>
          <w:sz w:val="24"/>
          <w:rtl/>
        </w:rPr>
        <w:t>המעשה</w:t>
      </w:r>
      <w:r w:rsidRPr="00BE4C3D">
        <w:rPr>
          <w:sz w:val="24"/>
          <w:rtl/>
        </w:rPr>
        <w:t xml:space="preserve">, </w:t>
      </w:r>
      <w:r w:rsidRPr="00BE4C3D">
        <w:rPr>
          <w:rFonts w:hint="cs"/>
          <w:sz w:val="24"/>
          <w:rtl/>
        </w:rPr>
        <w:t>למציאות</w:t>
      </w:r>
      <w:r w:rsidRPr="00BE4C3D">
        <w:rPr>
          <w:sz w:val="24"/>
          <w:rtl/>
        </w:rPr>
        <w:t xml:space="preserve"> </w:t>
      </w:r>
      <w:r w:rsidRPr="00BE4C3D">
        <w:rPr>
          <w:rFonts w:hint="cs"/>
          <w:sz w:val="24"/>
          <w:rtl/>
        </w:rPr>
        <w:t>הקונקרטית</w:t>
      </w:r>
      <w:r w:rsidRPr="00BE4C3D">
        <w:rPr>
          <w:sz w:val="24"/>
          <w:rtl/>
        </w:rPr>
        <w:t xml:space="preserve">, </w:t>
      </w:r>
      <w:r w:rsidRPr="00BE4C3D">
        <w:rPr>
          <w:rFonts w:hint="cs"/>
          <w:sz w:val="24"/>
          <w:rtl/>
        </w:rPr>
        <w:t>אז</w:t>
      </w:r>
      <w:r w:rsidRPr="00BE4C3D">
        <w:rPr>
          <w:sz w:val="24"/>
          <w:rtl/>
        </w:rPr>
        <w:t>: "</w:t>
      </w:r>
      <w:r w:rsidRPr="00BE4C3D">
        <w:rPr>
          <w:rFonts w:hint="cs"/>
          <w:sz w:val="24"/>
          <w:rtl/>
        </w:rPr>
        <w:t>זיו</w:t>
      </w:r>
      <w:r w:rsidRPr="00BE4C3D">
        <w:rPr>
          <w:sz w:val="24"/>
          <w:rtl/>
        </w:rPr>
        <w:t xml:space="preserve"> </w:t>
      </w:r>
      <w:r w:rsidRPr="00BE4C3D">
        <w:rPr>
          <w:rFonts w:hint="cs"/>
          <w:sz w:val="24"/>
          <w:rtl/>
        </w:rPr>
        <w:t>השכינה</w:t>
      </w:r>
      <w:r w:rsidRPr="00BE4C3D">
        <w:rPr>
          <w:sz w:val="24"/>
          <w:rtl/>
        </w:rPr>
        <w:t xml:space="preserve"> </w:t>
      </w:r>
      <w:r w:rsidRPr="00BE4C3D">
        <w:rPr>
          <w:rFonts w:hint="cs"/>
          <w:sz w:val="24"/>
          <w:rtl/>
        </w:rPr>
        <w:t>פורח</w:t>
      </w:r>
      <w:r w:rsidRPr="00BE4C3D">
        <w:rPr>
          <w:sz w:val="24"/>
          <w:rtl/>
        </w:rPr>
        <w:t xml:space="preserve"> </w:t>
      </w:r>
      <w:r w:rsidRPr="00BE4C3D">
        <w:rPr>
          <w:rFonts w:hint="cs"/>
          <w:sz w:val="24"/>
          <w:rtl/>
        </w:rPr>
        <w:t>בכל</w:t>
      </w:r>
      <w:r w:rsidRPr="00BE4C3D">
        <w:rPr>
          <w:sz w:val="24"/>
          <w:rtl/>
        </w:rPr>
        <w:t xml:space="preserve">... </w:t>
      </w:r>
      <w:r w:rsidRPr="00BE4C3D">
        <w:rPr>
          <w:rFonts w:hint="cs"/>
          <w:sz w:val="24"/>
          <w:rtl/>
        </w:rPr>
        <w:t>ומרוממים</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נשמה</w:t>
      </w:r>
      <w:r w:rsidRPr="00BE4C3D">
        <w:rPr>
          <w:sz w:val="24"/>
          <w:rtl/>
        </w:rPr>
        <w:t>".</w:t>
      </w:r>
      <w:r>
        <w:rPr>
          <w:rFonts w:hint="cs"/>
          <w:sz w:val="24"/>
          <w:rtl/>
        </w:rPr>
        <w:t xml:space="preserve"> </w:t>
      </w:r>
    </w:p>
    <w:p w14:paraId="7F1B0F86" w14:textId="77777777" w:rsidR="000F312E" w:rsidRDefault="000F312E" w:rsidP="000F312E">
      <w:pPr>
        <w:rPr>
          <w:sz w:val="24"/>
          <w:rtl/>
        </w:rPr>
      </w:pPr>
      <w:r w:rsidRPr="00BE4C3D">
        <w:rPr>
          <w:rFonts w:hint="cs"/>
          <w:sz w:val="24"/>
          <w:rtl/>
        </w:rPr>
        <w:t>התפילה</w:t>
      </w:r>
      <w:r w:rsidRPr="00BE4C3D">
        <w:rPr>
          <w:sz w:val="24"/>
          <w:rtl/>
        </w:rPr>
        <w:t xml:space="preserve"> </w:t>
      </w:r>
      <w:r w:rsidRPr="00BE4C3D">
        <w:rPr>
          <w:rFonts w:hint="cs"/>
          <w:sz w:val="24"/>
          <w:rtl/>
        </w:rPr>
        <w:t>שאותה</w:t>
      </w:r>
      <w:r w:rsidRPr="00BE4C3D">
        <w:rPr>
          <w:sz w:val="24"/>
          <w:rtl/>
        </w:rPr>
        <w:t xml:space="preserve"> </w:t>
      </w:r>
      <w:r w:rsidRPr="00BE4C3D">
        <w:rPr>
          <w:rFonts w:hint="cs"/>
          <w:sz w:val="24"/>
          <w:rtl/>
        </w:rPr>
        <w:t>אנו</w:t>
      </w:r>
      <w:r w:rsidRPr="00BE4C3D">
        <w:rPr>
          <w:sz w:val="24"/>
          <w:rtl/>
        </w:rPr>
        <w:t xml:space="preserve"> </w:t>
      </w:r>
      <w:r w:rsidRPr="00BE4C3D">
        <w:rPr>
          <w:rFonts w:hint="cs"/>
          <w:sz w:val="24"/>
          <w:rtl/>
        </w:rPr>
        <w:t>אומרים</w:t>
      </w:r>
      <w:r w:rsidRPr="00BE4C3D">
        <w:rPr>
          <w:sz w:val="24"/>
          <w:rtl/>
        </w:rPr>
        <w:t xml:space="preserve"> </w:t>
      </w:r>
      <w:r w:rsidRPr="00BE4C3D">
        <w:rPr>
          <w:rFonts w:hint="cs"/>
          <w:sz w:val="24"/>
          <w:rtl/>
        </w:rPr>
        <w:t>שלוש</w:t>
      </w:r>
      <w:r w:rsidRPr="00BE4C3D">
        <w:rPr>
          <w:sz w:val="24"/>
          <w:rtl/>
        </w:rPr>
        <w:t xml:space="preserve"> </w:t>
      </w:r>
      <w:r w:rsidRPr="00BE4C3D">
        <w:rPr>
          <w:rFonts w:hint="cs"/>
          <w:sz w:val="24"/>
          <w:rtl/>
        </w:rPr>
        <w:t>פעמים</w:t>
      </w:r>
      <w:r w:rsidRPr="00BE4C3D">
        <w:rPr>
          <w:sz w:val="24"/>
          <w:rtl/>
        </w:rPr>
        <w:t xml:space="preserve"> </w:t>
      </w:r>
      <w:r w:rsidRPr="00BE4C3D">
        <w:rPr>
          <w:rFonts w:hint="cs"/>
          <w:sz w:val="24"/>
          <w:rtl/>
        </w:rPr>
        <w:t>ביום</w:t>
      </w:r>
      <w:r w:rsidRPr="00BE4C3D">
        <w:rPr>
          <w:sz w:val="24"/>
          <w:rtl/>
        </w:rPr>
        <w:t>, "</w:t>
      </w:r>
      <w:r w:rsidRPr="00BE4C3D">
        <w:rPr>
          <w:rFonts w:hint="cs"/>
          <w:sz w:val="24"/>
          <w:rtl/>
        </w:rPr>
        <w:t>ותחזינה</w:t>
      </w:r>
      <w:r w:rsidRPr="00BE4C3D">
        <w:rPr>
          <w:sz w:val="24"/>
          <w:rtl/>
        </w:rPr>
        <w:t xml:space="preserve"> </w:t>
      </w:r>
      <w:r w:rsidRPr="00BE4C3D">
        <w:rPr>
          <w:rFonts w:hint="cs"/>
          <w:sz w:val="24"/>
          <w:rtl/>
        </w:rPr>
        <w:t>עינינו</w:t>
      </w:r>
      <w:r w:rsidRPr="00BE4C3D">
        <w:rPr>
          <w:sz w:val="24"/>
          <w:rtl/>
        </w:rPr>
        <w:t xml:space="preserve"> </w:t>
      </w:r>
      <w:r w:rsidRPr="00BE4C3D">
        <w:rPr>
          <w:rFonts w:hint="cs"/>
          <w:sz w:val="24"/>
          <w:rtl/>
        </w:rPr>
        <w:t>בשובך</w:t>
      </w:r>
      <w:r w:rsidRPr="00BE4C3D">
        <w:rPr>
          <w:sz w:val="24"/>
          <w:rtl/>
        </w:rPr>
        <w:t xml:space="preserve"> </w:t>
      </w:r>
      <w:r w:rsidRPr="00BE4C3D">
        <w:rPr>
          <w:rFonts w:hint="cs"/>
          <w:sz w:val="24"/>
          <w:rtl/>
        </w:rPr>
        <w:t>לציון</w:t>
      </w:r>
      <w:r w:rsidRPr="00BE4C3D">
        <w:rPr>
          <w:sz w:val="24"/>
          <w:rtl/>
        </w:rPr>
        <w:t xml:space="preserve"> </w:t>
      </w:r>
      <w:r w:rsidRPr="00BE4C3D">
        <w:rPr>
          <w:rFonts w:hint="cs"/>
          <w:sz w:val="24"/>
          <w:rtl/>
        </w:rPr>
        <w:t>ברחמים</w:t>
      </w:r>
      <w:r w:rsidRPr="00BE4C3D">
        <w:rPr>
          <w:sz w:val="24"/>
          <w:rtl/>
        </w:rPr>
        <w:t xml:space="preserve">", </w:t>
      </w:r>
      <w:r w:rsidRPr="00BE4C3D">
        <w:rPr>
          <w:rFonts w:hint="cs"/>
          <w:sz w:val="24"/>
          <w:rtl/>
        </w:rPr>
        <w:t>יכולה</w:t>
      </w:r>
      <w:r w:rsidRPr="00BE4C3D">
        <w:rPr>
          <w:sz w:val="24"/>
          <w:rtl/>
        </w:rPr>
        <w:t xml:space="preserve"> </w:t>
      </w:r>
      <w:r w:rsidRPr="00BE4C3D">
        <w:rPr>
          <w:rFonts w:hint="cs"/>
          <w:sz w:val="24"/>
          <w:rtl/>
        </w:rPr>
        <w:t>להתפרש</w:t>
      </w:r>
      <w:r w:rsidRPr="00BE4C3D">
        <w:rPr>
          <w:sz w:val="24"/>
          <w:rtl/>
        </w:rPr>
        <w:t xml:space="preserve"> </w:t>
      </w:r>
      <w:r w:rsidRPr="00BE4C3D">
        <w:rPr>
          <w:rFonts w:hint="cs"/>
          <w:sz w:val="24"/>
          <w:rtl/>
        </w:rPr>
        <w:t>לפי</w:t>
      </w:r>
      <w:r w:rsidRPr="00BE4C3D">
        <w:rPr>
          <w:sz w:val="24"/>
          <w:rtl/>
        </w:rPr>
        <w:t xml:space="preserve"> </w:t>
      </w:r>
      <w:r w:rsidRPr="00BE4C3D">
        <w:rPr>
          <w:rFonts w:hint="cs"/>
          <w:sz w:val="24"/>
          <w:rtl/>
        </w:rPr>
        <w:t>שתי</w:t>
      </w:r>
      <w:r w:rsidRPr="00BE4C3D">
        <w:rPr>
          <w:sz w:val="24"/>
          <w:rtl/>
        </w:rPr>
        <w:t xml:space="preserve"> </w:t>
      </w:r>
      <w:r w:rsidRPr="00BE4C3D">
        <w:rPr>
          <w:rFonts w:hint="cs"/>
          <w:sz w:val="24"/>
          <w:rtl/>
        </w:rPr>
        <w:t>האפשרויות</w:t>
      </w:r>
      <w:r w:rsidRPr="00BE4C3D">
        <w:rPr>
          <w:sz w:val="24"/>
          <w:rtl/>
        </w:rPr>
        <w:t xml:space="preserve"> – </w:t>
      </w:r>
      <w:r w:rsidRPr="00BE4C3D">
        <w:rPr>
          <w:rFonts w:hint="cs"/>
          <w:sz w:val="24"/>
          <w:rtl/>
        </w:rPr>
        <w:t>אפשרות</w:t>
      </w:r>
      <w:r w:rsidRPr="00BE4C3D">
        <w:rPr>
          <w:sz w:val="24"/>
          <w:rtl/>
        </w:rPr>
        <w:t xml:space="preserve"> </w:t>
      </w:r>
      <w:r w:rsidRPr="00BE4C3D">
        <w:rPr>
          <w:rFonts w:hint="cs"/>
          <w:sz w:val="24"/>
          <w:rtl/>
        </w:rPr>
        <w:t>אחת</w:t>
      </w:r>
      <w:r w:rsidRPr="00BE4C3D">
        <w:rPr>
          <w:sz w:val="24"/>
          <w:rtl/>
        </w:rPr>
        <w:t xml:space="preserve"> </w:t>
      </w:r>
      <w:r w:rsidRPr="00BE4C3D">
        <w:rPr>
          <w:rFonts w:hint="cs"/>
          <w:sz w:val="24"/>
          <w:rtl/>
        </w:rPr>
        <w:t>היא</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בה</w:t>
      </w:r>
      <w:r w:rsidRPr="00BE4C3D">
        <w:rPr>
          <w:sz w:val="24"/>
          <w:rtl/>
        </w:rPr>
        <w:t xml:space="preserve"> </w:t>
      </w:r>
      <w:r w:rsidRPr="00BE4C3D">
        <w:rPr>
          <w:rFonts w:hint="cs"/>
          <w:sz w:val="24"/>
          <w:rtl/>
        </w:rPr>
        <w:t>תפילה</w:t>
      </w:r>
      <w:r w:rsidRPr="00BE4C3D">
        <w:rPr>
          <w:sz w:val="24"/>
          <w:rtl/>
        </w:rPr>
        <w:t xml:space="preserve"> </w:t>
      </w:r>
      <w:r w:rsidRPr="00BE4C3D">
        <w:rPr>
          <w:rFonts w:hint="cs"/>
          <w:sz w:val="24"/>
          <w:rtl/>
        </w:rPr>
        <w:t>ובקשה</w:t>
      </w:r>
      <w:r w:rsidRPr="00BE4C3D">
        <w:rPr>
          <w:sz w:val="24"/>
          <w:rtl/>
        </w:rPr>
        <w:t xml:space="preserve"> </w:t>
      </w:r>
      <w:r w:rsidRPr="00BE4C3D">
        <w:rPr>
          <w:rFonts w:hint="cs"/>
          <w:sz w:val="24"/>
          <w:rtl/>
        </w:rPr>
        <w:t>למשהו</w:t>
      </w:r>
      <w:r w:rsidRPr="00BE4C3D">
        <w:rPr>
          <w:sz w:val="24"/>
          <w:rtl/>
        </w:rPr>
        <w:t xml:space="preserve"> </w:t>
      </w:r>
      <w:r w:rsidRPr="00BE4C3D">
        <w:rPr>
          <w:rFonts w:hint="cs"/>
          <w:sz w:val="24"/>
          <w:rtl/>
        </w:rPr>
        <w:t>רחוק</w:t>
      </w:r>
      <w:r w:rsidRPr="00BE4C3D">
        <w:rPr>
          <w:sz w:val="24"/>
          <w:rtl/>
        </w:rPr>
        <w:t xml:space="preserve">, </w:t>
      </w:r>
      <w:r w:rsidRPr="00BE4C3D">
        <w:rPr>
          <w:rFonts w:hint="cs"/>
          <w:sz w:val="24"/>
          <w:rtl/>
        </w:rPr>
        <w:t>חלום</w:t>
      </w:r>
      <w:r w:rsidRPr="00BE4C3D">
        <w:rPr>
          <w:sz w:val="24"/>
          <w:rtl/>
        </w:rPr>
        <w:t xml:space="preserve"> </w:t>
      </w:r>
      <w:r w:rsidRPr="00BE4C3D">
        <w:rPr>
          <w:rFonts w:hint="cs"/>
          <w:sz w:val="24"/>
          <w:rtl/>
        </w:rPr>
        <w:t>וציפייה</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בשובך</w:t>
      </w:r>
      <w:r w:rsidRPr="00BE4C3D">
        <w:rPr>
          <w:sz w:val="24"/>
          <w:rtl/>
        </w:rPr>
        <w:t xml:space="preserve"> </w:t>
      </w:r>
      <w:r w:rsidRPr="00BE4C3D">
        <w:rPr>
          <w:rFonts w:hint="cs"/>
          <w:sz w:val="24"/>
          <w:rtl/>
        </w:rPr>
        <w:t>לציון</w:t>
      </w:r>
      <w:r w:rsidRPr="00BE4C3D">
        <w:rPr>
          <w:sz w:val="24"/>
          <w:rtl/>
        </w:rPr>
        <w:t xml:space="preserve"> </w:t>
      </w:r>
      <w:r w:rsidRPr="00BE4C3D">
        <w:rPr>
          <w:rFonts w:hint="cs"/>
          <w:sz w:val="24"/>
          <w:rtl/>
        </w:rPr>
        <w:t>ברחמים</w:t>
      </w:r>
      <w:r w:rsidRPr="00BE4C3D">
        <w:rPr>
          <w:sz w:val="24"/>
          <w:rtl/>
        </w:rPr>
        <w:t xml:space="preserve">", </w:t>
      </w:r>
      <w:r w:rsidRPr="00BE4C3D">
        <w:rPr>
          <w:rFonts w:hint="cs"/>
          <w:sz w:val="24"/>
          <w:rtl/>
        </w:rPr>
        <w:t>בבניין</w:t>
      </w:r>
      <w:r w:rsidRPr="00BE4C3D">
        <w:rPr>
          <w:sz w:val="24"/>
          <w:rtl/>
        </w:rPr>
        <w:t xml:space="preserve"> </w:t>
      </w:r>
      <w:r>
        <w:rPr>
          <w:rFonts w:hint="cs"/>
          <w:sz w:val="24"/>
          <w:rtl/>
        </w:rPr>
        <w:t>בית המ</w:t>
      </w:r>
      <w:r w:rsidRPr="00BE4C3D">
        <w:rPr>
          <w:rFonts w:hint="cs"/>
          <w:sz w:val="24"/>
          <w:rtl/>
        </w:rPr>
        <w:t>ק</w:t>
      </w:r>
      <w:r>
        <w:rPr>
          <w:rFonts w:hint="cs"/>
          <w:sz w:val="24"/>
          <w:rtl/>
        </w:rPr>
        <w:t>דש</w:t>
      </w:r>
      <w:r w:rsidRPr="00BE4C3D">
        <w:rPr>
          <w:sz w:val="24"/>
          <w:rtl/>
        </w:rPr>
        <w:t xml:space="preserve"> </w:t>
      </w:r>
      <w:r w:rsidRPr="00BE4C3D">
        <w:rPr>
          <w:rFonts w:hint="cs"/>
          <w:sz w:val="24"/>
          <w:rtl/>
        </w:rPr>
        <w:t>וכד</w:t>
      </w:r>
      <w:r w:rsidRPr="00BE4C3D">
        <w:rPr>
          <w:sz w:val="24"/>
          <w:rtl/>
        </w:rPr>
        <w:t xml:space="preserve">'. </w:t>
      </w:r>
      <w:r w:rsidRPr="00BE4C3D">
        <w:rPr>
          <w:rFonts w:hint="cs"/>
          <w:sz w:val="24"/>
          <w:rtl/>
        </w:rPr>
        <w:t>אפשרות</w:t>
      </w:r>
      <w:r w:rsidRPr="00BE4C3D">
        <w:rPr>
          <w:sz w:val="24"/>
          <w:rtl/>
        </w:rPr>
        <w:t xml:space="preserve"> </w:t>
      </w:r>
      <w:r w:rsidRPr="00BE4C3D">
        <w:rPr>
          <w:rFonts w:hint="cs"/>
          <w:sz w:val="24"/>
          <w:rtl/>
        </w:rPr>
        <w:t>שנייה</w:t>
      </w:r>
      <w:r w:rsidRPr="00BE4C3D">
        <w:rPr>
          <w:sz w:val="24"/>
          <w:rtl/>
        </w:rPr>
        <w:t xml:space="preserve"> – </w:t>
      </w:r>
      <w:r w:rsidRPr="00BE4C3D">
        <w:rPr>
          <w:rFonts w:hint="cs"/>
          <w:sz w:val="24"/>
          <w:rtl/>
        </w:rPr>
        <w:t>תפילה</w:t>
      </w:r>
      <w:r w:rsidRPr="00BE4C3D">
        <w:rPr>
          <w:sz w:val="24"/>
          <w:rtl/>
        </w:rPr>
        <w:t xml:space="preserve"> </w:t>
      </w:r>
      <w:r w:rsidRPr="00BE4C3D">
        <w:rPr>
          <w:rFonts w:hint="cs"/>
          <w:sz w:val="24"/>
          <w:rtl/>
        </w:rPr>
        <w:t>לקב</w:t>
      </w:r>
      <w:r w:rsidRPr="00BE4C3D">
        <w:rPr>
          <w:sz w:val="24"/>
          <w:rtl/>
        </w:rPr>
        <w:t>"</w:t>
      </w:r>
      <w:r w:rsidRPr="00BE4C3D">
        <w:rPr>
          <w:rFonts w:hint="cs"/>
          <w:sz w:val="24"/>
          <w:rtl/>
        </w:rPr>
        <w:t>ה</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עכשיו</w:t>
      </w:r>
      <w:r w:rsidRPr="00BE4C3D">
        <w:rPr>
          <w:sz w:val="24"/>
          <w:rtl/>
        </w:rPr>
        <w:t xml:space="preserve"> "</w:t>
      </w:r>
      <w:r w:rsidRPr="00BE4C3D">
        <w:rPr>
          <w:rFonts w:hint="cs"/>
          <w:sz w:val="24"/>
          <w:rtl/>
        </w:rPr>
        <w:t>בשובך</w:t>
      </w:r>
      <w:r w:rsidRPr="00BE4C3D">
        <w:rPr>
          <w:sz w:val="24"/>
          <w:rtl/>
        </w:rPr>
        <w:t xml:space="preserve"> </w:t>
      </w:r>
      <w:r w:rsidRPr="00BE4C3D">
        <w:rPr>
          <w:rFonts w:hint="cs"/>
          <w:sz w:val="24"/>
          <w:rtl/>
        </w:rPr>
        <w:t>לציון</w:t>
      </w:r>
      <w:r w:rsidRPr="00BE4C3D">
        <w:rPr>
          <w:sz w:val="24"/>
          <w:rtl/>
        </w:rPr>
        <w:t xml:space="preserve"> </w:t>
      </w:r>
      <w:r w:rsidRPr="00BE4C3D">
        <w:rPr>
          <w:rFonts w:hint="cs"/>
          <w:sz w:val="24"/>
          <w:rtl/>
        </w:rPr>
        <w:t>ברחמים</w:t>
      </w:r>
      <w:r w:rsidRPr="00BE4C3D">
        <w:rPr>
          <w:sz w:val="24"/>
          <w:rtl/>
        </w:rPr>
        <w:t>".</w:t>
      </w:r>
      <w:r>
        <w:rPr>
          <w:rFonts w:hint="cs"/>
          <w:sz w:val="24"/>
          <w:rtl/>
        </w:rPr>
        <w:t xml:space="preserve"> </w:t>
      </w:r>
      <w:r w:rsidRPr="00BE4C3D">
        <w:rPr>
          <w:rFonts w:hint="cs"/>
          <w:sz w:val="24"/>
          <w:rtl/>
        </w:rPr>
        <w:t>להיות</w:t>
      </w:r>
      <w:r w:rsidRPr="00BE4C3D">
        <w:rPr>
          <w:sz w:val="24"/>
          <w:rtl/>
        </w:rPr>
        <w:t xml:space="preserve"> </w:t>
      </w:r>
      <w:r w:rsidRPr="00BE4C3D">
        <w:rPr>
          <w:rFonts w:hint="cs"/>
          <w:sz w:val="24"/>
          <w:rtl/>
        </w:rPr>
        <w:t>מסוגל</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בתוך</w:t>
      </w:r>
      <w:r w:rsidRPr="00BE4C3D">
        <w:rPr>
          <w:sz w:val="24"/>
          <w:rtl/>
        </w:rPr>
        <w:t xml:space="preserve"> </w:t>
      </w:r>
      <w:r w:rsidRPr="00BE4C3D">
        <w:rPr>
          <w:rFonts w:hint="cs"/>
          <w:sz w:val="24"/>
          <w:rtl/>
        </w:rPr>
        <w:t>המציאות</w:t>
      </w:r>
      <w:r w:rsidRPr="00BE4C3D">
        <w:rPr>
          <w:sz w:val="24"/>
          <w:rtl/>
        </w:rPr>
        <w:t xml:space="preserve"> </w:t>
      </w:r>
      <w:r w:rsidRPr="00BE4C3D">
        <w:rPr>
          <w:rFonts w:hint="cs"/>
          <w:sz w:val="24"/>
          <w:rtl/>
        </w:rPr>
        <w:t>העכשווית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אתחלתא</w:t>
      </w:r>
      <w:r w:rsidRPr="00BE4C3D">
        <w:rPr>
          <w:sz w:val="24"/>
          <w:rtl/>
        </w:rPr>
        <w:t xml:space="preserve"> </w:t>
      </w:r>
      <w:r w:rsidRPr="00BE4C3D">
        <w:rPr>
          <w:rFonts w:hint="cs"/>
          <w:sz w:val="24"/>
          <w:rtl/>
        </w:rPr>
        <w:t>דגאולה</w:t>
      </w:r>
      <w:r w:rsidRPr="00BE4C3D">
        <w:rPr>
          <w:sz w:val="24"/>
          <w:rtl/>
        </w:rPr>
        <w:t xml:space="preserve"> </w:t>
      </w:r>
      <w:r w:rsidRPr="00BE4C3D">
        <w:rPr>
          <w:rFonts w:hint="cs"/>
          <w:sz w:val="24"/>
          <w:rtl/>
        </w:rPr>
        <w:t>ואת</w:t>
      </w:r>
      <w:r w:rsidRPr="00BE4C3D">
        <w:rPr>
          <w:sz w:val="24"/>
          <w:rtl/>
        </w:rPr>
        <w:t xml:space="preserve"> </w:t>
      </w:r>
      <w:r w:rsidRPr="00BE4C3D">
        <w:rPr>
          <w:rFonts w:hint="cs"/>
          <w:sz w:val="24"/>
          <w:rtl/>
        </w:rPr>
        <w:t>האור</w:t>
      </w:r>
      <w:r w:rsidRPr="00BE4C3D">
        <w:rPr>
          <w:sz w:val="24"/>
          <w:rtl/>
        </w:rPr>
        <w:t xml:space="preserve"> </w:t>
      </w:r>
      <w:r w:rsidRPr="00BE4C3D">
        <w:rPr>
          <w:rFonts w:hint="cs"/>
          <w:sz w:val="24"/>
          <w:rtl/>
        </w:rPr>
        <w:t>הגדול</w:t>
      </w:r>
      <w:r w:rsidRPr="00BE4C3D">
        <w:rPr>
          <w:sz w:val="24"/>
          <w:rtl/>
        </w:rPr>
        <w:t xml:space="preserve"> </w:t>
      </w:r>
      <w:r w:rsidRPr="00BE4C3D">
        <w:rPr>
          <w:rFonts w:hint="cs"/>
          <w:sz w:val="24"/>
          <w:rtl/>
        </w:rPr>
        <w:t>בשיבת</w:t>
      </w:r>
      <w:r w:rsidRPr="00BE4C3D">
        <w:rPr>
          <w:sz w:val="24"/>
          <w:rtl/>
        </w:rPr>
        <w:t xml:space="preserve"> </w:t>
      </w:r>
      <w:r w:rsidRPr="00BE4C3D">
        <w:rPr>
          <w:rFonts w:hint="cs"/>
          <w:sz w:val="24"/>
          <w:rtl/>
        </w:rPr>
        <w:t>ציון</w:t>
      </w:r>
      <w:r w:rsidRPr="00BE4C3D">
        <w:rPr>
          <w:sz w:val="24"/>
          <w:rtl/>
        </w:rPr>
        <w:t xml:space="preserve"> </w:t>
      </w:r>
      <w:r w:rsidRPr="00BE4C3D">
        <w:rPr>
          <w:rFonts w:hint="cs"/>
          <w:sz w:val="24"/>
          <w:rtl/>
        </w:rPr>
        <w:t>השלישית</w:t>
      </w:r>
      <w:r w:rsidRPr="00BE4C3D">
        <w:rPr>
          <w:sz w:val="24"/>
          <w:rtl/>
        </w:rPr>
        <w:t>. "</w:t>
      </w:r>
      <w:r w:rsidRPr="00BE4C3D">
        <w:rPr>
          <w:rFonts w:hint="cs"/>
          <w:sz w:val="24"/>
          <w:rtl/>
        </w:rPr>
        <w:t>אני</w:t>
      </w:r>
      <w:r w:rsidRPr="00BE4C3D">
        <w:rPr>
          <w:sz w:val="24"/>
          <w:rtl/>
        </w:rPr>
        <w:t xml:space="preserve"> </w:t>
      </w:r>
      <w:r w:rsidRPr="00BE4C3D">
        <w:rPr>
          <w:rFonts w:hint="cs"/>
          <w:sz w:val="24"/>
          <w:rtl/>
        </w:rPr>
        <w:t>ואתה</w:t>
      </w:r>
      <w:r w:rsidRPr="00BE4C3D">
        <w:rPr>
          <w:sz w:val="24"/>
          <w:rtl/>
        </w:rPr>
        <w:t xml:space="preserve"> </w:t>
      </w:r>
      <w:r w:rsidRPr="00BE4C3D">
        <w:rPr>
          <w:rFonts w:hint="cs"/>
          <w:sz w:val="24"/>
          <w:rtl/>
        </w:rPr>
        <w:t>נשנה</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w:t>
      </w:r>
      <w:r w:rsidRPr="00BE4C3D">
        <w:rPr>
          <w:rFonts w:hint="cs"/>
          <w:sz w:val="24"/>
          <w:rtl/>
        </w:rPr>
        <w:t>לפיכך</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אדם</w:t>
      </w:r>
      <w:r w:rsidRPr="00BE4C3D">
        <w:rPr>
          <w:sz w:val="24"/>
          <w:rtl/>
        </w:rPr>
        <w:t xml:space="preserve"> </w:t>
      </w:r>
      <w:r w:rsidRPr="00BE4C3D">
        <w:rPr>
          <w:rFonts w:hint="cs"/>
          <w:sz w:val="24"/>
          <w:rtl/>
        </w:rPr>
        <w:t>שיראה</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עצמו</w:t>
      </w:r>
      <w:r w:rsidRPr="00BE4C3D">
        <w:rPr>
          <w:sz w:val="24"/>
          <w:rtl/>
        </w:rPr>
        <w:t xml:space="preserve"> </w:t>
      </w:r>
      <w:r w:rsidRPr="00BE4C3D">
        <w:rPr>
          <w:rFonts w:hint="cs"/>
          <w:sz w:val="24"/>
          <w:rtl/>
        </w:rPr>
        <w:t>כאילו</w:t>
      </w:r>
      <w:r w:rsidRPr="00BE4C3D">
        <w:rPr>
          <w:sz w:val="24"/>
          <w:rtl/>
        </w:rPr>
        <w:t xml:space="preserve"> </w:t>
      </w:r>
      <w:r w:rsidRPr="00BE4C3D">
        <w:rPr>
          <w:rFonts w:hint="cs"/>
          <w:sz w:val="24"/>
          <w:rtl/>
        </w:rPr>
        <w:t>חציו</w:t>
      </w:r>
      <w:r w:rsidRPr="00BE4C3D">
        <w:rPr>
          <w:sz w:val="24"/>
          <w:rtl/>
        </w:rPr>
        <w:t xml:space="preserve"> </w:t>
      </w:r>
      <w:r w:rsidRPr="00BE4C3D">
        <w:rPr>
          <w:rFonts w:hint="cs"/>
          <w:sz w:val="24"/>
          <w:rtl/>
        </w:rPr>
        <w:t>זכאי</w:t>
      </w:r>
      <w:r w:rsidRPr="00BE4C3D">
        <w:rPr>
          <w:sz w:val="24"/>
          <w:rtl/>
        </w:rPr>
        <w:t xml:space="preserve"> </w:t>
      </w:r>
      <w:r w:rsidRPr="00BE4C3D">
        <w:rPr>
          <w:rFonts w:hint="cs"/>
          <w:sz w:val="24"/>
          <w:rtl/>
        </w:rPr>
        <w:t>וחציו</w:t>
      </w:r>
      <w:r w:rsidRPr="00BE4C3D">
        <w:rPr>
          <w:sz w:val="24"/>
          <w:rtl/>
        </w:rPr>
        <w:t xml:space="preserve"> </w:t>
      </w:r>
      <w:r w:rsidRPr="00BE4C3D">
        <w:rPr>
          <w:rFonts w:hint="cs"/>
          <w:sz w:val="24"/>
          <w:rtl/>
        </w:rPr>
        <w:t>חייב</w:t>
      </w:r>
      <w:r w:rsidRPr="00BE4C3D">
        <w:rPr>
          <w:sz w:val="24"/>
          <w:rtl/>
        </w:rPr>
        <w:t xml:space="preserve"> </w:t>
      </w:r>
      <w:r w:rsidRPr="00BE4C3D">
        <w:rPr>
          <w:rFonts w:hint="cs"/>
          <w:sz w:val="24"/>
          <w:rtl/>
        </w:rPr>
        <w:t>וכן</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כולו</w:t>
      </w:r>
      <w:r w:rsidRPr="00BE4C3D">
        <w:rPr>
          <w:sz w:val="24"/>
          <w:rtl/>
        </w:rPr>
        <w:t xml:space="preserve"> </w:t>
      </w:r>
      <w:r w:rsidRPr="00BE4C3D">
        <w:rPr>
          <w:rFonts w:hint="cs"/>
          <w:sz w:val="24"/>
          <w:rtl/>
        </w:rPr>
        <w:t>חציו</w:t>
      </w:r>
      <w:r w:rsidRPr="00BE4C3D">
        <w:rPr>
          <w:sz w:val="24"/>
          <w:rtl/>
        </w:rPr>
        <w:t xml:space="preserve"> </w:t>
      </w:r>
      <w:r w:rsidRPr="00BE4C3D">
        <w:rPr>
          <w:rFonts w:hint="cs"/>
          <w:sz w:val="24"/>
          <w:rtl/>
        </w:rPr>
        <w:t>זכאי</w:t>
      </w:r>
      <w:r w:rsidRPr="00BE4C3D">
        <w:rPr>
          <w:sz w:val="24"/>
          <w:rtl/>
        </w:rPr>
        <w:t xml:space="preserve"> </w:t>
      </w:r>
      <w:r w:rsidRPr="00BE4C3D">
        <w:rPr>
          <w:rFonts w:hint="cs"/>
          <w:sz w:val="24"/>
          <w:rtl/>
        </w:rPr>
        <w:t>וחציו</w:t>
      </w:r>
      <w:r w:rsidRPr="00BE4C3D">
        <w:rPr>
          <w:sz w:val="24"/>
          <w:rtl/>
        </w:rPr>
        <w:t xml:space="preserve"> </w:t>
      </w:r>
      <w:r w:rsidRPr="00BE4C3D">
        <w:rPr>
          <w:rFonts w:hint="cs"/>
          <w:sz w:val="24"/>
          <w:rtl/>
        </w:rPr>
        <w:t>חייב</w:t>
      </w:r>
      <w:r w:rsidRPr="00BE4C3D">
        <w:rPr>
          <w:sz w:val="24"/>
          <w:rtl/>
        </w:rPr>
        <w:t>.</w:t>
      </w:r>
      <w:r>
        <w:rPr>
          <w:rFonts w:hint="cs"/>
          <w:sz w:val="24"/>
          <w:rtl/>
        </w:rPr>
        <w:t xml:space="preserve"> </w:t>
      </w:r>
      <w:r w:rsidRPr="00BE4C3D">
        <w:rPr>
          <w:rFonts w:hint="cs"/>
          <w:sz w:val="24"/>
          <w:rtl/>
        </w:rPr>
        <w:t>עושה</w:t>
      </w:r>
      <w:r w:rsidRPr="00BE4C3D">
        <w:rPr>
          <w:sz w:val="24"/>
          <w:rtl/>
        </w:rPr>
        <w:t xml:space="preserve"> </w:t>
      </w:r>
      <w:r w:rsidRPr="00BE4C3D">
        <w:rPr>
          <w:rFonts w:hint="cs"/>
          <w:sz w:val="24"/>
          <w:rtl/>
        </w:rPr>
        <w:t>מצווה</w:t>
      </w:r>
      <w:r w:rsidRPr="00BE4C3D">
        <w:rPr>
          <w:sz w:val="24"/>
          <w:rtl/>
        </w:rPr>
        <w:t xml:space="preserve"> </w:t>
      </w:r>
      <w:r w:rsidRPr="00BE4C3D">
        <w:rPr>
          <w:rFonts w:hint="cs"/>
          <w:sz w:val="24"/>
          <w:rtl/>
        </w:rPr>
        <w:t>אחת</w:t>
      </w:r>
      <w:r w:rsidRPr="00BE4C3D">
        <w:rPr>
          <w:sz w:val="24"/>
          <w:rtl/>
        </w:rPr>
        <w:t xml:space="preserve"> – </w:t>
      </w:r>
      <w:r w:rsidRPr="00BE4C3D">
        <w:rPr>
          <w:rFonts w:hint="cs"/>
          <w:sz w:val="24"/>
          <w:rtl/>
        </w:rPr>
        <w:t>הרי</w:t>
      </w:r>
      <w:r w:rsidRPr="00BE4C3D">
        <w:rPr>
          <w:sz w:val="24"/>
          <w:rtl/>
        </w:rPr>
        <w:t xml:space="preserve"> </w:t>
      </w:r>
      <w:r w:rsidRPr="00BE4C3D">
        <w:rPr>
          <w:rFonts w:hint="cs"/>
          <w:sz w:val="24"/>
          <w:rtl/>
        </w:rPr>
        <w:t>הכריע</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עצמו</w:t>
      </w:r>
      <w:r w:rsidRPr="00BE4C3D">
        <w:rPr>
          <w:sz w:val="24"/>
          <w:rtl/>
        </w:rPr>
        <w:t xml:space="preserve"> </w:t>
      </w:r>
      <w:r w:rsidRPr="00BE4C3D">
        <w:rPr>
          <w:rFonts w:hint="cs"/>
          <w:sz w:val="24"/>
          <w:rtl/>
        </w:rPr>
        <w:t>ואת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כולו</w:t>
      </w:r>
      <w:r w:rsidRPr="00BE4C3D">
        <w:rPr>
          <w:sz w:val="24"/>
          <w:rtl/>
        </w:rPr>
        <w:t xml:space="preserve"> </w:t>
      </w:r>
      <w:r w:rsidRPr="00BE4C3D">
        <w:rPr>
          <w:rFonts w:hint="cs"/>
          <w:sz w:val="24"/>
          <w:rtl/>
        </w:rPr>
        <w:t>לכף</w:t>
      </w:r>
      <w:r w:rsidRPr="00BE4C3D">
        <w:rPr>
          <w:sz w:val="24"/>
          <w:rtl/>
        </w:rPr>
        <w:t xml:space="preserve"> </w:t>
      </w:r>
      <w:r w:rsidRPr="00BE4C3D">
        <w:rPr>
          <w:rFonts w:hint="cs"/>
          <w:sz w:val="24"/>
          <w:rtl/>
        </w:rPr>
        <w:t>זכות</w:t>
      </w:r>
      <w:r w:rsidRPr="00BE4C3D">
        <w:rPr>
          <w:sz w:val="24"/>
          <w:rtl/>
        </w:rPr>
        <w:t xml:space="preserve"> </w:t>
      </w:r>
      <w:r w:rsidRPr="00BE4C3D">
        <w:rPr>
          <w:rFonts w:hint="cs"/>
          <w:sz w:val="24"/>
          <w:rtl/>
        </w:rPr>
        <w:t>וגרם</w:t>
      </w:r>
      <w:r w:rsidRPr="00BE4C3D">
        <w:rPr>
          <w:sz w:val="24"/>
          <w:rtl/>
        </w:rPr>
        <w:t xml:space="preserve"> </w:t>
      </w:r>
      <w:r w:rsidRPr="00BE4C3D">
        <w:rPr>
          <w:rFonts w:hint="cs"/>
          <w:sz w:val="24"/>
          <w:rtl/>
        </w:rPr>
        <w:t>לו</w:t>
      </w:r>
      <w:r w:rsidRPr="00BE4C3D">
        <w:rPr>
          <w:sz w:val="24"/>
          <w:rtl/>
        </w:rPr>
        <w:t xml:space="preserve"> </w:t>
      </w:r>
      <w:r w:rsidRPr="00BE4C3D">
        <w:rPr>
          <w:rFonts w:hint="cs"/>
          <w:sz w:val="24"/>
          <w:rtl/>
        </w:rPr>
        <w:t>ולהם</w:t>
      </w:r>
      <w:r w:rsidRPr="00BE4C3D">
        <w:rPr>
          <w:sz w:val="24"/>
          <w:rtl/>
        </w:rPr>
        <w:t xml:space="preserve"> </w:t>
      </w:r>
      <w:r w:rsidRPr="00BE4C3D">
        <w:rPr>
          <w:rFonts w:hint="cs"/>
          <w:sz w:val="24"/>
          <w:rtl/>
        </w:rPr>
        <w:t>תשובה</w:t>
      </w:r>
      <w:r w:rsidRPr="00BE4C3D">
        <w:rPr>
          <w:sz w:val="24"/>
          <w:rtl/>
        </w:rPr>
        <w:t xml:space="preserve"> </w:t>
      </w:r>
      <w:r w:rsidRPr="00BE4C3D">
        <w:rPr>
          <w:rFonts w:hint="cs"/>
          <w:sz w:val="24"/>
          <w:rtl/>
        </w:rPr>
        <w:t>גדולה</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רגילים</w:t>
      </w:r>
      <w:r w:rsidRPr="00BE4C3D">
        <w:rPr>
          <w:sz w:val="24"/>
          <w:rtl/>
        </w:rPr>
        <w:t xml:space="preserve"> </w:t>
      </w:r>
      <w:r w:rsidRPr="00BE4C3D">
        <w:rPr>
          <w:rFonts w:hint="cs"/>
          <w:sz w:val="24"/>
          <w:rtl/>
        </w:rPr>
        <w:t>לצטט</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הרמב</w:t>
      </w:r>
      <w:r w:rsidRPr="00BE4C3D">
        <w:rPr>
          <w:sz w:val="24"/>
          <w:rtl/>
        </w:rPr>
        <w:t>"</w:t>
      </w:r>
      <w:r w:rsidRPr="00BE4C3D">
        <w:rPr>
          <w:rFonts w:hint="cs"/>
          <w:sz w:val="24"/>
          <w:rtl/>
        </w:rPr>
        <w:t>ם</w:t>
      </w:r>
      <w:r w:rsidRPr="00BE4C3D">
        <w:rPr>
          <w:sz w:val="24"/>
          <w:rtl/>
        </w:rPr>
        <w:t xml:space="preserve"> </w:t>
      </w:r>
      <w:r w:rsidRPr="00BE4C3D">
        <w:rPr>
          <w:rFonts w:hint="cs"/>
          <w:sz w:val="24"/>
          <w:rtl/>
        </w:rPr>
        <w:t>הזה</w:t>
      </w:r>
      <w:r w:rsidRPr="00BE4C3D">
        <w:rPr>
          <w:sz w:val="24"/>
          <w:rtl/>
        </w:rPr>
        <w:t xml:space="preserve"> </w:t>
      </w:r>
      <w:r w:rsidRPr="00BE4C3D">
        <w:rPr>
          <w:rFonts w:hint="cs"/>
          <w:sz w:val="24"/>
          <w:rtl/>
        </w:rPr>
        <w:t>בתקופה</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ימים</w:t>
      </w:r>
      <w:r w:rsidRPr="00BE4C3D">
        <w:rPr>
          <w:sz w:val="24"/>
          <w:rtl/>
        </w:rPr>
        <w:t xml:space="preserve"> </w:t>
      </w:r>
      <w:r w:rsidRPr="00BE4C3D">
        <w:rPr>
          <w:rFonts w:hint="cs"/>
          <w:sz w:val="24"/>
          <w:rtl/>
        </w:rPr>
        <w:t>נוראים</w:t>
      </w:r>
      <w:r w:rsidRPr="00BE4C3D">
        <w:rPr>
          <w:sz w:val="24"/>
          <w:rtl/>
        </w:rPr>
        <w:t xml:space="preserve">, </w:t>
      </w:r>
      <w:r w:rsidRPr="00BE4C3D">
        <w:rPr>
          <w:rFonts w:hint="cs"/>
          <w:sz w:val="24"/>
          <w:rtl/>
        </w:rPr>
        <w:t>ואמנם</w:t>
      </w:r>
      <w:r w:rsidRPr="00BE4C3D">
        <w:rPr>
          <w:sz w:val="24"/>
          <w:rtl/>
        </w:rPr>
        <w:t xml:space="preserve"> </w:t>
      </w:r>
      <w:r w:rsidRPr="00BE4C3D">
        <w:rPr>
          <w:rFonts w:hint="cs"/>
          <w:sz w:val="24"/>
          <w:rtl/>
        </w:rPr>
        <w:t>אז</w:t>
      </w:r>
      <w:r w:rsidRPr="00BE4C3D">
        <w:rPr>
          <w:sz w:val="24"/>
          <w:rtl/>
        </w:rPr>
        <w:t xml:space="preserve"> </w:t>
      </w:r>
      <w:r w:rsidRPr="00BE4C3D">
        <w:rPr>
          <w:rFonts w:hint="cs"/>
          <w:sz w:val="24"/>
          <w:rtl/>
        </w:rPr>
        <w:t>ייתכן</w:t>
      </w:r>
      <w:r w:rsidRPr="00BE4C3D">
        <w:rPr>
          <w:sz w:val="24"/>
          <w:rtl/>
        </w:rPr>
        <w:t xml:space="preserve"> </w:t>
      </w:r>
      <w:r w:rsidRPr="00BE4C3D">
        <w:rPr>
          <w:rFonts w:hint="cs"/>
          <w:sz w:val="24"/>
          <w:rtl/>
        </w:rPr>
        <w:t>שאנחנו</w:t>
      </w:r>
      <w:r w:rsidRPr="00BE4C3D">
        <w:rPr>
          <w:sz w:val="24"/>
          <w:rtl/>
        </w:rPr>
        <w:t xml:space="preserve"> </w:t>
      </w:r>
      <w:r w:rsidRPr="00BE4C3D">
        <w:rPr>
          <w:rFonts w:hint="cs"/>
          <w:sz w:val="24"/>
          <w:rtl/>
        </w:rPr>
        <w:t>שם</w:t>
      </w:r>
      <w:r w:rsidRPr="00BE4C3D">
        <w:rPr>
          <w:sz w:val="24"/>
          <w:rtl/>
        </w:rPr>
        <w:t xml:space="preserve">... </w:t>
      </w:r>
      <w:r w:rsidRPr="00BE4C3D">
        <w:rPr>
          <w:rFonts w:hint="cs"/>
          <w:sz w:val="24"/>
          <w:rtl/>
        </w:rPr>
        <w:t>האתגר</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להיות</w:t>
      </w:r>
      <w:r w:rsidRPr="00BE4C3D">
        <w:rPr>
          <w:sz w:val="24"/>
          <w:rtl/>
        </w:rPr>
        <w:t xml:space="preserve"> </w:t>
      </w:r>
      <w:r w:rsidRPr="00BE4C3D">
        <w:rPr>
          <w:rFonts w:hint="cs"/>
          <w:sz w:val="24"/>
          <w:rtl/>
        </w:rPr>
        <w:t>כיצד</w:t>
      </w:r>
      <w:r w:rsidRPr="00BE4C3D">
        <w:rPr>
          <w:sz w:val="24"/>
          <w:rtl/>
        </w:rPr>
        <w:t xml:space="preserve"> "</w:t>
      </w:r>
      <w:r w:rsidRPr="00BE4C3D">
        <w:rPr>
          <w:rFonts w:hint="cs"/>
          <w:sz w:val="24"/>
          <w:rtl/>
        </w:rPr>
        <w:t>מתאספים</w:t>
      </w:r>
      <w:r w:rsidRPr="00BE4C3D">
        <w:rPr>
          <w:sz w:val="24"/>
          <w:rtl/>
        </w:rPr>
        <w:t xml:space="preserve"> </w:t>
      </w:r>
      <w:r w:rsidRPr="00BE4C3D">
        <w:rPr>
          <w:rFonts w:hint="cs"/>
          <w:sz w:val="24"/>
          <w:rtl/>
        </w:rPr>
        <w:t>בני</w:t>
      </w:r>
      <w:r w:rsidRPr="00BE4C3D">
        <w:rPr>
          <w:sz w:val="24"/>
          <w:rtl/>
        </w:rPr>
        <w:t xml:space="preserve"> </w:t>
      </w:r>
      <w:r w:rsidRPr="00BE4C3D">
        <w:rPr>
          <w:rFonts w:hint="cs"/>
          <w:sz w:val="24"/>
          <w:rtl/>
        </w:rPr>
        <w:t>מצווה</w:t>
      </w:r>
      <w:r w:rsidRPr="00BE4C3D">
        <w:rPr>
          <w:sz w:val="24"/>
          <w:rtl/>
        </w:rPr>
        <w:t xml:space="preserve"> </w:t>
      </w:r>
      <w:r w:rsidRPr="00BE4C3D">
        <w:rPr>
          <w:rFonts w:hint="cs"/>
          <w:sz w:val="24"/>
          <w:rtl/>
        </w:rPr>
        <w:t>ומחליטים</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בסתם</w:t>
      </w:r>
      <w:r w:rsidRPr="00BE4C3D">
        <w:rPr>
          <w:sz w:val="24"/>
          <w:rtl/>
        </w:rPr>
        <w:t xml:space="preserve"> </w:t>
      </w:r>
      <w:r w:rsidRPr="00BE4C3D">
        <w:rPr>
          <w:rFonts w:hint="cs"/>
          <w:sz w:val="24"/>
          <w:rtl/>
        </w:rPr>
        <w:t>יום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חול</w:t>
      </w:r>
      <w:r w:rsidRPr="00BE4C3D">
        <w:rPr>
          <w:sz w:val="24"/>
          <w:rtl/>
        </w:rPr>
        <w:t xml:space="preserve">. </w:t>
      </w:r>
      <w:r w:rsidRPr="00BE4C3D">
        <w:rPr>
          <w:rFonts w:hint="cs"/>
          <w:sz w:val="24"/>
          <w:rtl/>
        </w:rPr>
        <w:t>כיצד</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מאמינים</w:t>
      </w:r>
      <w:r w:rsidRPr="00BE4C3D">
        <w:rPr>
          <w:sz w:val="24"/>
          <w:rtl/>
        </w:rPr>
        <w:t xml:space="preserve">, </w:t>
      </w:r>
      <w:r w:rsidRPr="00BE4C3D">
        <w:rPr>
          <w:rFonts w:hint="cs"/>
          <w:sz w:val="24"/>
          <w:rtl/>
        </w:rPr>
        <w:t>מסוגלים</w:t>
      </w:r>
      <w:r w:rsidRPr="00BE4C3D">
        <w:rPr>
          <w:sz w:val="24"/>
          <w:rtl/>
        </w:rPr>
        <w:t xml:space="preserve"> </w:t>
      </w:r>
      <w:r w:rsidRPr="00BE4C3D">
        <w:rPr>
          <w:rFonts w:hint="cs"/>
          <w:sz w:val="24"/>
          <w:rtl/>
        </w:rPr>
        <w:t>לעצור</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שגרת</w:t>
      </w:r>
      <w:r w:rsidRPr="00BE4C3D">
        <w:rPr>
          <w:sz w:val="24"/>
          <w:rtl/>
        </w:rPr>
        <w:t xml:space="preserve"> </w:t>
      </w:r>
      <w:r w:rsidRPr="00BE4C3D">
        <w:rPr>
          <w:rFonts w:hint="cs"/>
          <w:sz w:val="24"/>
          <w:rtl/>
        </w:rPr>
        <w:t>החיים</w:t>
      </w:r>
      <w:r w:rsidRPr="00BE4C3D">
        <w:rPr>
          <w:sz w:val="24"/>
          <w:rtl/>
        </w:rPr>
        <w:t xml:space="preserve"> </w:t>
      </w:r>
      <w:r w:rsidRPr="00BE4C3D">
        <w:rPr>
          <w:rFonts w:hint="cs"/>
          <w:sz w:val="24"/>
          <w:rtl/>
        </w:rPr>
        <w:t>היומיומית</w:t>
      </w:r>
      <w:r w:rsidRPr="00BE4C3D">
        <w:rPr>
          <w:sz w:val="24"/>
          <w:rtl/>
        </w:rPr>
        <w:t xml:space="preserve">, </w:t>
      </w:r>
      <w:r w:rsidRPr="00BE4C3D">
        <w:rPr>
          <w:rFonts w:hint="cs"/>
          <w:sz w:val="24"/>
          <w:rtl/>
        </w:rPr>
        <w:t>להתפלל</w:t>
      </w:r>
      <w:r w:rsidRPr="00BE4C3D">
        <w:rPr>
          <w:sz w:val="24"/>
          <w:rtl/>
        </w:rPr>
        <w:t xml:space="preserve">, </w:t>
      </w:r>
      <w:r w:rsidRPr="00BE4C3D">
        <w:rPr>
          <w:rFonts w:hint="cs"/>
          <w:sz w:val="24"/>
          <w:rtl/>
        </w:rPr>
        <w:t>לחלום</w:t>
      </w:r>
      <w:r w:rsidRPr="00BE4C3D">
        <w:rPr>
          <w:sz w:val="24"/>
          <w:rtl/>
        </w:rPr>
        <w:t xml:space="preserve">, </w:t>
      </w:r>
      <w:r w:rsidRPr="00BE4C3D">
        <w:rPr>
          <w:rFonts w:hint="cs"/>
          <w:sz w:val="24"/>
          <w:rtl/>
        </w:rPr>
        <w:t>ולבקש</w:t>
      </w:r>
      <w:r w:rsidRPr="00BE4C3D">
        <w:rPr>
          <w:sz w:val="24"/>
          <w:rtl/>
        </w:rPr>
        <w:t xml:space="preserve"> – </w:t>
      </w:r>
      <w:r w:rsidRPr="00BE4C3D">
        <w:rPr>
          <w:rFonts w:hint="cs"/>
          <w:sz w:val="24"/>
          <w:rtl/>
        </w:rPr>
        <w:t>להטות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לכף</w:t>
      </w:r>
      <w:r w:rsidRPr="00BE4C3D">
        <w:rPr>
          <w:sz w:val="24"/>
          <w:rtl/>
        </w:rPr>
        <w:t xml:space="preserve"> </w:t>
      </w:r>
      <w:r w:rsidRPr="00BE4C3D">
        <w:rPr>
          <w:rFonts w:hint="cs"/>
          <w:sz w:val="24"/>
          <w:rtl/>
        </w:rPr>
        <w:t>זכות</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לחיות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האפשרות</w:t>
      </w:r>
      <w:r w:rsidRPr="00BE4C3D">
        <w:rPr>
          <w:sz w:val="24"/>
          <w:rtl/>
        </w:rPr>
        <w:t xml:space="preserve"> </w:t>
      </w:r>
      <w:r w:rsidRPr="00BE4C3D">
        <w:rPr>
          <w:rFonts w:hint="cs"/>
          <w:sz w:val="24"/>
          <w:rtl/>
        </w:rPr>
        <w:t>שכל</w:t>
      </w:r>
      <w:r w:rsidRPr="00BE4C3D">
        <w:rPr>
          <w:sz w:val="24"/>
          <w:rtl/>
        </w:rPr>
        <w:t xml:space="preserve"> </w:t>
      </w:r>
      <w:r w:rsidRPr="00BE4C3D">
        <w:rPr>
          <w:rFonts w:hint="cs"/>
          <w:sz w:val="24"/>
          <w:rtl/>
        </w:rPr>
        <w:t>הזמן</w:t>
      </w:r>
      <w:r w:rsidRPr="00BE4C3D">
        <w:rPr>
          <w:sz w:val="24"/>
          <w:rtl/>
        </w:rPr>
        <w:t xml:space="preserve">, </w:t>
      </w:r>
      <w:r w:rsidRPr="00BE4C3D">
        <w:rPr>
          <w:rFonts w:hint="cs"/>
          <w:sz w:val="24"/>
          <w:rtl/>
        </w:rPr>
        <w:t>בכל</w:t>
      </w:r>
      <w:r w:rsidRPr="00BE4C3D">
        <w:rPr>
          <w:sz w:val="24"/>
          <w:rtl/>
        </w:rPr>
        <w:t xml:space="preserve"> </w:t>
      </w:r>
      <w:r w:rsidRPr="00BE4C3D">
        <w:rPr>
          <w:rFonts w:hint="cs"/>
          <w:sz w:val="24"/>
          <w:rtl/>
        </w:rPr>
        <w:t>שלב</w:t>
      </w:r>
      <w:r w:rsidRPr="00BE4C3D">
        <w:rPr>
          <w:sz w:val="24"/>
          <w:rtl/>
        </w:rPr>
        <w:t xml:space="preserve"> </w:t>
      </w:r>
      <w:r w:rsidRPr="00BE4C3D">
        <w:rPr>
          <w:rFonts w:hint="cs"/>
          <w:sz w:val="24"/>
          <w:rtl/>
        </w:rPr>
        <w:t>ובכל</w:t>
      </w:r>
      <w:r w:rsidRPr="00BE4C3D">
        <w:rPr>
          <w:sz w:val="24"/>
          <w:rtl/>
        </w:rPr>
        <w:t xml:space="preserve"> </w:t>
      </w:r>
      <w:r w:rsidRPr="00BE4C3D">
        <w:rPr>
          <w:rFonts w:hint="cs"/>
          <w:sz w:val="24"/>
          <w:rtl/>
        </w:rPr>
        <w:t>מעשה</w:t>
      </w:r>
      <w:r w:rsidRPr="00BE4C3D">
        <w:rPr>
          <w:sz w:val="24"/>
          <w:rtl/>
        </w:rPr>
        <w:t xml:space="preserve">, </w:t>
      </w:r>
      <w:r w:rsidRPr="00BE4C3D">
        <w:rPr>
          <w:rFonts w:hint="cs"/>
          <w:sz w:val="24"/>
          <w:rtl/>
        </w:rPr>
        <w:t>יש</w:t>
      </w:r>
      <w:r w:rsidRPr="00BE4C3D">
        <w:rPr>
          <w:sz w:val="24"/>
          <w:rtl/>
        </w:rPr>
        <w:t xml:space="preserve"> </w:t>
      </w:r>
      <w:r w:rsidRPr="00BE4C3D">
        <w:rPr>
          <w:rFonts w:hint="cs"/>
          <w:sz w:val="24"/>
          <w:rtl/>
        </w:rPr>
        <w:t>להתנהגות</w:t>
      </w:r>
      <w:r w:rsidRPr="00BE4C3D">
        <w:rPr>
          <w:sz w:val="24"/>
          <w:rtl/>
        </w:rPr>
        <w:t xml:space="preserve"> </w:t>
      </w:r>
      <w:r w:rsidRPr="00BE4C3D">
        <w:rPr>
          <w:rFonts w:hint="cs"/>
          <w:sz w:val="24"/>
          <w:rtl/>
        </w:rPr>
        <w:t>השפעה</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כולו</w:t>
      </w:r>
      <w:r w:rsidRPr="00BE4C3D">
        <w:rPr>
          <w:sz w:val="24"/>
          <w:rtl/>
        </w:rPr>
        <w:t>.</w:t>
      </w:r>
      <w:r>
        <w:rPr>
          <w:rFonts w:hint="cs"/>
          <w:sz w:val="24"/>
          <w:rtl/>
        </w:rPr>
        <w:t xml:space="preserve"> </w:t>
      </w:r>
      <w:r w:rsidRPr="00BE4C3D">
        <w:rPr>
          <w:rFonts w:hint="cs"/>
          <w:sz w:val="24"/>
          <w:rtl/>
        </w:rPr>
        <w:t>תובנה</w:t>
      </w:r>
      <w:r w:rsidRPr="00BE4C3D">
        <w:rPr>
          <w:sz w:val="24"/>
          <w:rtl/>
        </w:rPr>
        <w:t xml:space="preserve"> </w:t>
      </w:r>
      <w:r w:rsidRPr="00BE4C3D">
        <w:rPr>
          <w:rFonts w:hint="cs"/>
          <w:sz w:val="24"/>
          <w:rtl/>
        </w:rPr>
        <w:t>זו</w:t>
      </w:r>
      <w:r w:rsidRPr="00BE4C3D">
        <w:rPr>
          <w:sz w:val="24"/>
          <w:rtl/>
        </w:rPr>
        <w:t xml:space="preserve"> </w:t>
      </w:r>
      <w:r w:rsidRPr="00BE4C3D">
        <w:rPr>
          <w:rFonts w:hint="cs"/>
          <w:sz w:val="24"/>
          <w:rtl/>
        </w:rPr>
        <w:t>קיימת</w:t>
      </w:r>
      <w:r w:rsidRPr="00BE4C3D">
        <w:rPr>
          <w:sz w:val="24"/>
          <w:rtl/>
        </w:rPr>
        <w:t xml:space="preserve"> </w:t>
      </w:r>
      <w:r w:rsidRPr="00BE4C3D">
        <w:rPr>
          <w:rFonts w:hint="cs"/>
          <w:sz w:val="24"/>
          <w:rtl/>
        </w:rPr>
        <w:t>כאשר</w:t>
      </w:r>
      <w:r w:rsidRPr="00BE4C3D">
        <w:rPr>
          <w:sz w:val="24"/>
          <w:rtl/>
        </w:rPr>
        <w:t xml:space="preserve"> </w:t>
      </w:r>
      <w:r w:rsidRPr="00BE4C3D">
        <w:rPr>
          <w:rFonts w:hint="cs"/>
          <w:sz w:val="24"/>
          <w:rtl/>
        </w:rPr>
        <w:t>אדם</w:t>
      </w:r>
      <w:r w:rsidRPr="00BE4C3D">
        <w:rPr>
          <w:sz w:val="24"/>
          <w:rtl/>
        </w:rPr>
        <w:t xml:space="preserve"> </w:t>
      </w:r>
      <w:r w:rsidRPr="00BE4C3D">
        <w:rPr>
          <w:rFonts w:hint="cs"/>
          <w:sz w:val="24"/>
          <w:rtl/>
        </w:rPr>
        <w:t>מחונך</w:t>
      </w:r>
      <w:r w:rsidRPr="00BE4C3D">
        <w:rPr>
          <w:sz w:val="24"/>
          <w:rtl/>
        </w:rPr>
        <w:t xml:space="preserve"> </w:t>
      </w:r>
      <w:r w:rsidRPr="00BE4C3D">
        <w:rPr>
          <w:rFonts w:hint="cs"/>
          <w:sz w:val="24"/>
          <w:rtl/>
        </w:rPr>
        <w:t>לחיי</w:t>
      </w:r>
      <w:r w:rsidRPr="00BE4C3D">
        <w:rPr>
          <w:sz w:val="24"/>
          <w:rtl/>
        </w:rPr>
        <w:t xml:space="preserve"> </w:t>
      </w:r>
      <w:r w:rsidRPr="00BE4C3D">
        <w:rPr>
          <w:rFonts w:hint="cs"/>
          <w:sz w:val="24"/>
          <w:rtl/>
        </w:rPr>
        <w:t>שליחות</w:t>
      </w:r>
      <w:r w:rsidRPr="00BE4C3D">
        <w:rPr>
          <w:sz w:val="24"/>
          <w:rtl/>
        </w:rPr>
        <w:t xml:space="preserve">. </w:t>
      </w:r>
      <w:r w:rsidRPr="00BE4C3D">
        <w:rPr>
          <w:rFonts w:hint="cs"/>
          <w:sz w:val="24"/>
          <w:rtl/>
        </w:rPr>
        <w:t>כשתפיסתו</w:t>
      </w:r>
      <w:r w:rsidRPr="00BE4C3D">
        <w:rPr>
          <w:sz w:val="24"/>
          <w:rtl/>
        </w:rPr>
        <w:t xml:space="preserve"> </w:t>
      </w:r>
      <w:r w:rsidRPr="00BE4C3D">
        <w:rPr>
          <w:rFonts w:hint="cs"/>
          <w:sz w:val="24"/>
          <w:rtl/>
        </w:rPr>
        <w:t>היא</w:t>
      </w:r>
      <w:r w:rsidRPr="00BE4C3D">
        <w:rPr>
          <w:sz w:val="24"/>
          <w:rtl/>
        </w:rPr>
        <w:t xml:space="preserve"> </w:t>
      </w:r>
      <w:r w:rsidRPr="00BE4C3D">
        <w:rPr>
          <w:rFonts w:hint="cs"/>
          <w:sz w:val="24"/>
          <w:rtl/>
        </w:rPr>
        <w:t>שהאדם</w:t>
      </w:r>
      <w:r w:rsidRPr="00BE4C3D">
        <w:rPr>
          <w:sz w:val="24"/>
          <w:rtl/>
        </w:rPr>
        <w:t xml:space="preserve"> </w:t>
      </w:r>
      <w:r w:rsidRPr="00BE4C3D">
        <w:rPr>
          <w:rFonts w:hint="cs"/>
          <w:sz w:val="24"/>
          <w:rtl/>
        </w:rPr>
        <w:t>נולד</w:t>
      </w:r>
      <w:r w:rsidRPr="00BE4C3D">
        <w:rPr>
          <w:sz w:val="24"/>
          <w:rtl/>
        </w:rPr>
        <w:t xml:space="preserve"> </w:t>
      </w:r>
      <w:r w:rsidRPr="00BE4C3D">
        <w:rPr>
          <w:rFonts w:hint="cs"/>
          <w:sz w:val="24"/>
          <w:rtl/>
        </w:rPr>
        <w:t>דווקא</w:t>
      </w:r>
      <w:r w:rsidRPr="00BE4C3D">
        <w:rPr>
          <w:sz w:val="24"/>
          <w:rtl/>
        </w:rPr>
        <w:t xml:space="preserve"> </w:t>
      </w:r>
      <w:r w:rsidRPr="00BE4C3D">
        <w:rPr>
          <w:rFonts w:hint="cs"/>
          <w:sz w:val="24"/>
          <w:rtl/>
        </w:rPr>
        <w:t>בדור</w:t>
      </w:r>
      <w:r w:rsidRPr="00BE4C3D">
        <w:rPr>
          <w:sz w:val="24"/>
          <w:rtl/>
        </w:rPr>
        <w:t xml:space="preserve"> </w:t>
      </w:r>
      <w:r w:rsidRPr="00BE4C3D">
        <w:rPr>
          <w:rFonts w:hint="cs"/>
          <w:sz w:val="24"/>
          <w:rtl/>
        </w:rPr>
        <w:t>זה</w:t>
      </w:r>
      <w:r w:rsidRPr="00BE4C3D">
        <w:rPr>
          <w:sz w:val="24"/>
          <w:rtl/>
        </w:rPr>
        <w:t xml:space="preserve">, </w:t>
      </w:r>
      <w:r w:rsidRPr="00BE4C3D">
        <w:rPr>
          <w:rFonts w:hint="cs"/>
          <w:sz w:val="24"/>
          <w:rtl/>
        </w:rPr>
        <w:t>בתקופה</w:t>
      </w:r>
      <w:r w:rsidRPr="00BE4C3D">
        <w:rPr>
          <w:sz w:val="24"/>
          <w:rtl/>
        </w:rPr>
        <w:t xml:space="preserve"> </w:t>
      </w:r>
      <w:r w:rsidRPr="00BE4C3D">
        <w:rPr>
          <w:rFonts w:hint="cs"/>
          <w:sz w:val="24"/>
          <w:rtl/>
        </w:rPr>
        <w:t>זו</w:t>
      </w:r>
      <w:r w:rsidRPr="00BE4C3D">
        <w:rPr>
          <w:sz w:val="24"/>
          <w:rtl/>
        </w:rPr>
        <w:t xml:space="preserve">, </w:t>
      </w:r>
      <w:r w:rsidRPr="00BE4C3D">
        <w:rPr>
          <w:rFonts w:hint="cs"/>
          <w:sz w:val="24"/>
          <w:rtl/>
        </w:rPr>
        <w:t>במקום</w:t>
      </w:r>
      <w:r w:rsidRPr="00BE4C3D">
        <w:rPr>
          <w:sz w:val="24"/>
          <w:rtl/>
        </w:rPr>
        <w:t xml:space="preserve"> </w:t>
      </w:r>
      <w:r w:rsidRPr="00BE4C3D">
        <w:rPr>
          <w:rFonts w:hint="cs"/>
          <w:sz w:val="24"/>
          <w:rtl/>
        </w:rPr>
        <w:t>זה</w:t>
      </w:r>
      <w:r w:rsidRPr="00BE4C3D">
        <w:rPr>
          <w:sz w:val="24"/>
          <w:rtl/>
        </w:rPr>
        <w:t xml:space="preserve"> – </w:t>
      </w:r>
      <w:r w:rsidRPr="00BE4C3D">
        <w:rPr>
          <w:rFonts w:hint="cs"/>
          <w:sz w:val="24"/>
          <w:rtl/>
        </w:rPr>
        <w:t>וכנראה</w:t>
      </w:r>
      <w:r w:rsidRPr="00BE4C3D">
        <w:rPr>
          <w:sz w:val="24"/>
          <w:rtl/>
        </w:rPr>
        <w:t xml:space="preserve"> </w:t>
      </w:r>
      <w:r w:rsidRPr="00BE4C3D">
        <w:rPr>
          <w:rFonts w:hint="cs"/>
          <w:sz w:val="24"/>
          <w:rtl/>
        </w:rPr>
        <w:t>יש</w:t>
      </w:r>
      <w:r w:rsidRPr="00BE4C3D">
        <w:rPr>
          <w:sz w:val="24"/>
          <w:rtl/>
        </w:rPr>
        <w:t xml:space="preserve"> </w:t>
      </w:r>
      <w:r w:rsidRPr="00BE4C3D">
        <w:rPr>
          <w:rFonts w:hint="cs"/>
          <w:sz w:val="24"/>
          <w:rtl/>
        </w:rPr>
        <w:t>לו</w:t>
      </w:r>
      <w:r w:rsidRPr="00BE4C3D">
        <w:rPr>
          <w:sz w:val="24"/>
          <w:rtl/>
        </w:rPr>
        <w:t xml:space="preserve"> </w:t>
      </w:r>
      <w:r w:rsidRPr="00BE4C3D">
        <w:rPr>
          <w:rFonts w:hint="cs"/>
          <w:sz w:val="24"/>
          <w:rtl/>
        </w:rPr>
        <w:t>ייעוד</w:t>
      </w:r>
      <w:r w:rsidRPr="00BE4C3D">
        <w:rPr>
          <w:sz w:val="24"/>
          <w:rtl/>
        </w:rPr>
        <w:t xml:space="preserve"> </w:t>
      </w:r>
      <w:r w:rsidRPr="00BE4C3D">
        <w:rPr>
          <w:rFonts w:hint="cs"/>
          <w:sz w:val="24"/>
          <w:rtl/>
        </w:rPr>
        <w:t>ותפקיד</w:t>
      </w:r>
      <w:r w:rsidRPr="00BE4C3D">
        <w:rPr>
          <w:sz w:val="24"/>
          <w:rtl/>
        </w:rPr>
        <w:t xml:space="preserve"> </w:t>
      </w:r>
      <w:r w:rsidRPr="00BE4C3D">
        <w:rPr>
          <w:rFonts w:hint="cs"/>
          <w:sz w:val="24"/>
          <w:rtl/>
        </w:rPr>
        <w:t>למלא</w:t>
      </w:r>
      <w:r w:rsidRPr="00BE4C3D">
        <w:rPr>
          <w:sz w:val="24"/>
          <w:rtl/>
        </w:rPr>
        <w:t xml:space="preserve"> </w:t>
      </w:r>
      <w:r w:rsidRPr="00BE4C3D">
        <w:rPr>
          <w:rFonts w:hint="cs"/>
          <w:sz w:val="24"/>
          <w:rtl/>
        </w:rPr>
        <w:t>בחייו</w:t>
      </w:r>
      <w:r w:rsidRPr="00BE4C3D">
        <w:rPr>
          <w:sz w:val="24"/>
          <w:rtl/>
        </w:rPr>
        <w:t xml:space="preserve">. </w:t>
      </w:r>
      <w:r w:rsidRPr="00BE4C3D">
        <w:rPr>
          <w:rFonts w:hint="cs"/>
          <w:sz w:val="24"/>
          <w:rtl/>
        </w:rPr>
        <w:t>בבסיס</w:t>
      </w:r>
      <w:r w:rsidRPr="00BE4C3D">
        <w:rPr>
          <w:sz w:val="24"/>
          <w:rtl/>
        </w:rPr>
        <w:t xml:space="preserve"> </w:t>
      </w:r>
      <w:r w:rsidRPr="00BE4C3D">
        <w:rPr>
          <w:rFonts w:hint="cs"/>
          <w:sz w:val="24"/>
          <w:rtl/>
        </w:rPr>
        <w:t>המוכנות</w:t>
      </w:r>
      <w:r w:rsidRPr="00BE4C3D">
        <w:rPr>
          <w:sz w:val="24"/>
          <w:rtl/>
        </w:rPr>
        <w:t xml:space="preserve"> </w:t>
      </w:r>
      <w:r w:rsidRPr="00BE4C3D">
        <w:rPr>
          <w:rFonts w:hint="cs"/>
          <w:sz w:val="24"/>
          <w:rtl/>
        </w:rPr>
        <w:t>לחיות</w:t>
      </w:r>
      <w:r w:rsidRPr="00BE4C3D">
        <w:rPr>
          <w:sz w:val="24"/>
          <w:rtl/>
        </w:rPr>
        <w:t xml:space="preserve"> </w:t>
      </w:r>
      <w:r w:rsidRPr="00BE4C3D">
        <w:rPr>
          <w:rFonts w:hint="cs"/>
          <w:sz w:val="24"/>
          <w:rtl/>
        </w:rPr>
        <w:t>חיים</w:t>
      </w:r>
      <w:r w:rsidRPr="00BE4C3D">
        <w:rPr>
          <w:sz w:val="24"/>
          <w:rtl/>
        </w:rPr>
        <w:t xml:space="preserve"> </w:t>
      </w:r>
      <w:r w:rsidRPr="00BE4C3D">
        <w:rPr>
          <w:rFonts w:hint="cs"/>
          <w:sz w:val="24"/>
          <w:rtl/>
        </w:rPr>
        <w:t>אידיאליסטיים</w:t>
      </w:r>
      <w:r w:rsidRPr="00BE4C3D">
        <w:rPr>
          <w:sz w:val="24"/>
          <w:rtl/>
        </w:rPr>
        <w:t xml:space="preserve"> </w:t>
      </w:r>
      <w:r w:rsidRPr="00BE4C3D">
        <w:rPr>
          <w:rFonts w:hint="cs"/>
          <w:sz w:val="24"/>
          <w:rtl/>
        </w:rPr>
        <w:t>נמצאת</w:t>
      </w:r>
      <w:r w:rsidRPr="00BE4C3D">
        <w:rPr>
          <w:sz w:val="24"/>
          <w:rtl/>
        </w:rPr>
        <w:t xml:space="preserve"> </w:t>
      </w:r>
      <w:r w:rsidRPr="00BE4C3D">
        <w:rPr>
          <w:rFonts w:hint="cs"/>
          <w:sz w:val="24"/>
          <w:rtl/>
        </w:rPr>
        <w:t>ההנחה</w:t>
      </w:r>
      <w:r w:rsidRPr="00BE4C3D">
        <w:rPr>
          <w:sz w:val="24"/>
          <w:rtl/>
        </w:rPr>
        <w:t xml:space="preserve"> </w:t>
      </w:r>
      <w:r w:rsidRPr="00BE4C3D">
        <w:rPr>
          <w:rFonts w:hint="cs"/>
          <w:sz w:val="24"/>
          <w:rtl/>
        </w:rPr>
        <w:t>שאפשר</w:t>
      </w:r>
      <w:r w:rsidRPr="00BE4C3D">
        <w:rPr>
          <w:sz w:val="24"/>
          <w:rtl/>
        </w:rPr>
        <w:t xml:space="preserve"> </w:t>
      </w:r>
      <w:r w:rsidRPr="00BE4C3D">
        <w:rPr>
          <w:rFonts w:hint="cs"/>
          <w:sz w:val="24"/>
          <w:rtl/>
        </w:rPr>
        <w:t>וצריך</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עולם</w:t>
      </w:r>
      <w:r w:rsidRPr="00BE4C3D">
        <w:rPr>
          <w:sz w:val="24"/>
          <w:rtl/>
        </w:rPr>
        <w:t xml:space="preserve"> </w:t>
      </w:r>
      <w:r w:rsidRPr="00BE4C3D">
        <w:rPr>
          <w:rFonts w:hint="cs"/>
          <w:sz w:val="24"/>
          <w:rtl/>
        </w:rPr>
        <w:t>במלכות</w:t>
      </w:r>
      <w:r w:rsidRPr="00BE4C3D">
        <w:rPr>
          <w:sz w:val="24"/>
          <w:rtl/>
        </w:rPr>
        <w:t xml:space="preserve"> </w:t>
      </w:r>
      <w:r w:rsidRPr="00BE4C3D">
        <w:rPr>
          <w:rFonts w:hint="cs"/>
          <w:sz w:val="24"/>
          <w:rtl/>
        </w:rPr>
        <w:t>שדי</w:t>
      </w:r>
      <w:r w:rsidRPr="00BE4C3D">
        <w:rPr>
          <w:sz w:val="24"/>
          <w:rtl/>
        </w:rPr>
        <w:t xml:space="preserve">". </w:t>
      </w:r>
    </w:p>
    <w:p w14:paraId="4C2F75F9" w14:textId="77777777" w:rsidR="000F312E" w:rsidRDefault="000F312E" w:rsidP="000F312E">
      <w:pPr>
        <w:rPr>
          <w:sz w:val="24"/>
          <w:rtl/>
        </w:rPr>
      </w:pPr>
      <w:r w:rsidRPr="00BE4C3D">
        <w:rPr>
          <w:rFonts w:hint="cs"/>
          <w:sz w:val="24"/>
          <w:rtl/>
        </w:rPr>
        <w:t>מי</w:t>
      </w:r>
      <w:r w:rsidRPr="00BE4C3D">
        <w:rPr>
          <w:sz w:val="24"/>
          <w:rtl/>
        </w:rPr>
        <w:t xml:space="preserve"> </w:t>
      </w:r>
      <w:r w:rsidRPr="00BE4C3D">
        <w:rPr>
          <w:rFonts w:hint="cs"/>
          <w:sz w:val="24"/>
          <w:rtl/>
        </w:rPr>
        <w:t>שרוצה</w:t>
      </w:r>
      <w:r w:rsidRPr="00BE4C3D">
        <w:rPr>
          <w:sz w:val="24"/>
          <w:rtl/>
        </w:rPr>
        <w:t xml:space="preserve"> </w:t>
      </w:r>
      <w:r w:rsidRPr="00BE4C3D">
        <w:rPr>
          <w:rFonts w:hint="cs"/>
          <w:sz w:val="24"/>
          <w:rtl/>
        </w:rPr>
        <w:t>לחיות</w:t>
      </w:r>
      <w:r w:rsidRPr="00BE4C3D">
        <w:rPr>
          <w:sz w:val="24"/>
          <w:rtl/>
        </w:rPr>
        <w:t xml:space="preserve"> </w:t>
      </w:r>
      <w:r w:rsidRPr="00BE4C3D">
        <w:rPr>
          <w:rFonts w:hint="cs"/>
          <w:sz w:val="24"/>
          <w:rtl/>
        </w:rPr>
        <w:t>בתודעת</w:t>
      </w:r>
      <w:r w:rsidRPr="00BE4C3D">
        <w:rPr>
          <w:sz w:val="24"/>
          <w:rtl/>
        </w:rPr>
        <w:t xml:space="preserve"> </w:t>
      </w:r>
      <w:r w:rsidRPr="00BE4C3D">
        <w:rPr>
          <w:rFonts w:hint="cs"/>
          <w:sz w:val="24"/>
          <w:rtl/>
        </w:rPr>
        <w:t>שליחות</w:t>
      </w:r>
      <w:r w:rsidRPr="00BE4C3D">
        <w:rPr>
          <w:sz w:val="24"/>
          <w:rtl/>
        </w:rPr>
        <w:t xml:space="preserve"> </w:t>
      </w:r>
      <w:r w:rsidRPr="00BE4C3D">
        <w:rPr>
          <w:rFonts w:hint="cs"/>
          <w:sz w:val="24"/>
          <w:rtl/>
        </w:rPr>
        <w:t>אומר</w:t>
      </w:r>
      <w:r w:rsidRPr="00BE4C3D">
        <w:rPr>
          <w:sz w:val="24"/>
          <w:rtl/>
        </w:rPr>
        <w:t xml:space="preserve"> </w:t>
      </w:r>
      <w:r w:rsidRPr="00BE4C3D">
        <w:rPr>
          <w:rFonts w:hint="cs"/>
          <w:sz w:val="24"/>
          <w:rtl/>
        </w:rPr>
        <w:t>בחייו</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שאמר</w:t>
      </w:r>
      <w:r w:rsidRPr="00BE4C3D">
        <w:rPr>
          <w:sz w:val="24"/>
          <w:rtl/>
        </w:rPr>
        <w:t xml:space="preserve"> </w:t>
      </w:r>
      <w:r w:rsidRPr="00BE4C3D">
        <w:rPr>
          <w:rFonts w:hint="cs"/>
          <w:sz w:val="24"/>
          <w:rtl/>
        </w:rPr>
        <w:t>אברהם</w:t>
      </w:r>
      <w:r w:rsidRPr="00BE4C3D">
        <w:rPr>
          <w:sz w:val="24"/>
          <w:rtl/>
        </w:rPr>
        <w:t xml:space="preserve"> </w:t>
      </w:r>
      <w:r w:rsidRPr="00BE4C3D">
        <w:rPr>
          <w:rFonts w:hint="cs"/>
          <w:sz w:val="24"/>
          <w:rtl/>
        </w:rPr>
        <w:t>אבינו</w:t>
      </w:r>
      <w:r w:rsidRPr="00BE4C3D">
        <w:rPr>
          <w:sz w:val="24"/>
          <w:rtl/>
        </w:rPr>
        <w:t>: "</w:t>
      </w:r>
      <w:r w:rsidRPr="00BE4C3D">
        <w:rPr>
          <w:rFonts w:hint="cs"/>
          <w:sz w:val="24"/>
          <w:rtl/>
        </w:rPr>
        <w:t>הנני</w:t>
      </w:r>
      <w:r w:rsidRPr="00BE4C3D">
        <w:rPr>
          <w:sz w:val="24"/>
          <w:rtl/>
        </w:rPr>
        <w:t>".</w:t>
      </w:r>
    </w:p>
    <w:p w14:paraId="53CDB9AE" w14:textId="77777777" w:rsidR="000F312E" w:rsidRPr="00BE4C3D" w:rsidRDefault="000F312E" w:rsidP="000F312E">
      <w:pPr>
        <w:rPr>
          <w:sz w:val="24"/>
          <w:rtl/>
        </w:rPr>
      </w:pPr>
      <w:r w:rsidRPr="00BE4C3D">
        <w:rPr>
          <w:sz w:val="24"/>
          <w:rtl/>
        </w:rPr>
        <w:t>"</w:t>
      </w:r>
      <w:r w:rsidRPr="00BE4C3D">
        <w:rPr>
          <w:rFonts w:hint="cs"/>
          <w:sz w:val="24"/>
          <w:rtl/>
        </w:rPr>
        <w:t>הנני</w:t>
      </w:r>
      <w:r w:rsidRPr="00BE4C3D">
        <w:rPr>
          <w:sz w:val="24"/>
          <w:rtl/>
        </w:rPr>
        <w:t xml:space="preserve">" – </w:t>
      </w:r>
      <w:r w:rsidRPr="00BE4C3D">
        <w:rPr>
          <w:rFonts w:hint="cs"/>
          <w:sz w:val="24"/>
          <w:rtl/>
        </w:rPr>
        <w:t>התשובה</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אברהם</w:t>
      </w:r>
      <w:r w:rsidRPr="00BE4C3D">
        <w:rPr>
          <w:sz w:val="24"/>
          <w:rtl/>
        </w:rPr>
        <w:t xml:space="preserve"> </w:t>
      </w:r>
      <w:r w:rsidRPr="00BE4C3D">
        <w:rPr>
          <w:rFonts w:hint="cs"/>
          <w:sz w:val="24"/>
          <w:rtl/>
        </w:rPr>
        <w:t>אבינו</w:t>
      </w:r>
      <w:r w:rsidRPr="00BE4C3D">
        <w:rPr>
          <w:sz w:val="24"/>
          <w:rtl/>
        </w:rPr>
        <w:t xml:space="preserve"> </w:t>
      </w:r>
      <w:r w:rsidRPr="00BE4C3D">
        <w:rPr>
          <w:rFonts w:hint="cs"/>
          <w:sz w:val="24"/>
          <w:rtl/>
        </w:rPr>
        <w:t>לקב</w:t>
      </w:r>
      <w:r w:rsidRPr="00BE4C3D">
        <w:rPr>
          <w:sz w:val="24"/>
          <w:rtl/>
        </w:rPr>
        <w:t>"</w:t>
      </w:r>
      <w:r w:rsidRPr="00BE4C3D">
        <w:rPr>
          <w:rFonts w:hint="cs"/>
          <w:sz w:val="24"/>
          <w:rtl/>
        </w:rPr>
        <w:t>ה</w:t>
      </w:r>
      <w:r w:rsidRPr="00BE4C3D">
        <w:rPr>
          <w:sz w:val="24"/>
          <w:rtl/>
        </w:rPr>
        <w:t xml:space="preserve">, </w:t>
      </w:r>
      <w:r w:rsidRPr="00BE4C3D">
        <w:rPr>
          <w:rFonts w:hint="cs"/>
          <w:sz w:val="24"/>
          <w:rtl/>
        </w:rPr>
        <w:t>היא</w:t>
      </w:r>
      <w:r w:rsidRPr="00BE4C3D">
        <w:rPr>
          <w:sz w:val="24"/>
          <w:rtl/>
        </w:rPr>
        <w:t xml:space="preserve"> </w:t>
      </w:r>
      <w:r w:rsidRPr="00BE4C3D">
        <w:rPr>
          <w:rFonts w:hint="cs"/>
          <w:sz w:val="24"/>
          <w:rtl/>
        </w:rPr>
        <w:t>תשובתנו</w:t>
      </w:r>
      <w:r w:rsidRPr="00BE4C3D">
        <w:rPr>
          <w:sz w:val="24"/>
          <w:rtl/>
        </w:rPr>
        <w:t xml:space="preserve"> </w:t>
      </w:r>
      <w:r>
        <w:rPr>
          <w:rFonts w:hint="cs"/>
          <w:sz w:val="24"/>
          <w:rtl/>
        </w:rPr>
        <w:t>לריבונו של עולם.</w:t>
      </w:r>
      <w:r w:rsidRPr="00BE4C3D">
        <w:rPr>
          <w:sz w:val="24"/>
          <w:rtl/>
        </w:rPr>
        <w:t xml:space="preserve"> </w:t>
      </w:r>
    </w:p>
    <w:p w14:paraId="16593B74" w14:textId="77777777" w:rsidR="000F312E" w:rsidRPr="00BE4C3D" w:rsidRDefault="000F312E" w:rsidP="000F312E">
      <w:pPr>
        <w:rPr>
          <w:sz w:val="24"/>
          <w:rtl/>
        </w:rPr>
      </w:pPr>
      <w:r w:rsidRPr="00BE4C3D">
        <w:rPr>
          <w:sz w:val="24"/>
          <w:rtl/>
        </w:rPr>
        <w:t>"</w:t>
      </w:r>
      <w:r w:rsidRPr="00BE4C3D">
        <w:rPr>
          <w:rFonts w:hint="cs"/>
          <w:sz w:val="24"/>
          <w:rtl/>
        </w:rPr>
        <w:t>הנני</w:t>
      </w:r>
      <w:r w:rsidRPr="00BE4C3D">
        <w:rPr>
          <w:sz w:val="24"/>
          <w:rtl/>
        </w:rPr>
        <w:t xml:space="preserve">" – </w:t>
      </w:r>
      <w:r w:rsidRPr="00BE4C3D">
        <w:rPr>
          <w:rFonts w:hint="cs"/>
          <w:sz w:val="24"/>
          <w:rtl/>
        </w:rPr>
        <w:t>כפי</w:t>
      </w:r>
      <w:r w:rsidRPr="00BE4C3D">
        <w:rPr>
          <w:sz w:val="24"/>
          <w:rtl/>
        </w:rPr>
        <w:t xml:space="preserve"> </w:t>
      </w:r>
      <w:r w:rsidRPr="00BE4C3D">
        <w:rPr>
          <w:rFonts w:hint="cs"/>
          <w:sz w:val="24"/>
          <w:rtl/>
        </w:rPr>
        <w:t>שמביא</w:t>
      </w:r>
      <w:r w:rsidRPr="00BE4C3D">
        <w:rPr>
          <w:sz w:val="24"/>
          <w:rtl/>
        </w:rPr>
        <w:t xml:space="preserve"> </w:t>
      </w:r>
      <w:r w:rsidRPr="00BE4C3D">
        <w:rPr>
          <w:rFonts w:hint="cs"/>
          <w:sz w:val="24"/>
          <w:rtl/>
        </w:rPr>
        <w:t>הרב</w:t>
      </w:r>
      <w:r w:rsidRPr="00BE4C3D">
        <w:rPr>
          <w:sz w:val="24"/>
          <w:rtl/>
        </w:rPr>
        <w:t xml:space="preserve"> </w:t>
      </w:r>
      <w:r w:rsidRPr="00BE4C3D">
        <w:rPr>
          <w:rFonts w:hint="cs"/>
          <w:sz w:val="24"/>
          <w:rtl/>
        </w:rPr>
        <w:t>בר</w:t>
      </w:r>
      <w:r w:rsidRPr="00BE4C3D">
        <w:rPr>
          <w:sz w:val="24"/>
          <w:rtl/>
        </w:rPr>
        <w:t xml:space="preserve"> </w:t>
      </w:r>
      <w:r w:rsidRPr="00BE4C3D">
        <w:rPr>
          <w:rFonts w:hint="cs"/>
          <w:sz w:val="24"/>
          <w:rtl/>
        </w:rPr>
        <w:t>שאול</w:t>
      </w:r>
      <w:r w:rsidRPr="00BE4C3D">
        <w:rPr>
          <w:sz w:val="24"/>
          <w:rtl/>
        </w:rPr>
        <w:t>: "</w:t>
      </w:r>
      <w:r w:rsidRPr="00BE4C3D">
        <w:rPr>
          <w:rFonts w:hint="cs"/>
          <w:sz w:val="24"/>
          <w:rtl/>
        </w:rPr>
        <w:t>לכל</w:t>
      </w:r>
      <w:r w:rsidRPr="00BE4C3D">
        <w:rPr>
          <w:sz w:val="24"/>
          <w:rtl/>
        </w:rPr>
        <w:t xml:space="preserve"> </w:t>
      </w:r>
      <w:r w:rsidRPr="00BE4C3D">
        <w:rPr>
          <w:rFonts w:hint="cs"/>
          <w:sz w:val="24"/>
          <w:rtl/>
        </w:rPr>
        <w:t>שליחות</w:t>
      </w:r>
      <w:r w:rsidRPr="00BE4C3D">
        <w:rPr>
          <w:sz w:val="24"/>
          <w:rtl/>
        </w:rPr>
        <w:t xml:space="preserve"> </w:t>
      </w:r>
      <w:r w:rsidRPr="00BE4C3D">
        <w:rPr>
          <w:rFonts w:hint="cs"/>
          <w:sz w:val="24"/>
          <w:rtl/>
        </w:rPr>
        <w:t>מטעם</w:t>
      </w:r>
      <w:r w:rsidRPr="00BE4C3D">
        <w:rPr>
          <w:sz w:val="24"/>
          <w:rtl/>
        </w:rPr>
        <w:t xml:space="preserve"> </w:t>
      </w:r>
      <w:r w:rsidRPr="00BE4C3D">
        <w:rPr>
          <w:rFonts w:hint="cs"/>
          <w:sz w:val="24"/>
          <w:rtl/>
        </w:rPr>
        <w:t>ההשגחה</w:t>
      </w:r>
      <w:r w:rsidRPr="00BE4C3D">
        <w:rPr>
          <w:sz w:val="24"/>
          <w:rtl/>
        </w:rPr>
        <w:t xml:space="preserve"> </w:t>
      </w:r>
      <w:r w:rsidRPr="00BE4C3D">
        <w:rPr>
          <w:rFonts w:hint="cs"/>
          <w:sz w:val="24"/>
          <w:rtl/>
        </w:rPr>
        <w:t>העליונה</w:t>
      </w:r>
      <w:r w:rsidRPr="00BE4C3D">
        <w:rPr>
          <w:sz w:val="24"/>
          <w:rtl/>
        </w:rPr>
        <w:t xml:space="preserve"> </w:t>
      </w:r>
      <w:r w:rsidRPr="00BE4C3D">
        <w:rPr>
          <w:rFonts w:hint="cs"/>
          <w:sz w:val="24"/>
          <w:rtl/>
        </w:rPr>
        <w:t>וכל</w:t>
      </w:r>
      <w:r w:rsidRPr="00BE4C3D">
        <w:rPr>
          <w:sz w:val="24"/>
          <w:rtl/>
        </w:rPr>
        <w:t xml:space="preserve"> </w:t>
      </w:r>
      <w:r w:rsidRPr="00BE4C3D">
        <w:rPr>
          <w:rFonts w:hint="cs"/>
          <w:sz w:val="24"/>
          <w:rtl/>
        </w:rPr>
        <w:t>פקודה</w:t>
      </w:r>
      <w:r w:rsidRPr="00BE4C3D">
        <w:rPr>
          <w:sz w:val="24"/>
          <w:rtl/>
        </w:rPr>
        <w:t xml:space="preserve"> </w:t>
      </w:r>
      <w:r w:rsidRPr="00BE4C3D">
        <w:rPr>
          <w:rFonts w:hint="cs"/>
          <w:sz w:val="24"/>
          <w:rtl/>
        </w:rPr>
        <w:t>מאת</w:t>
      </w:r>
      <w:r w:rsidRPr="00BE4C3D">
        <w:rPr>
          <w:sz w:val="24"/>
          <w:rtl/>
        </w:rPr>
        <w:t xml:space="preserve"> </w:t>
      </w:r>
      <w:r w:rsidRPr="00BE4C3D">
        <w:rPr>
          <w:rFonts w:hint="cs"/>
          <w:sz w:val="24"/>
          <w:rtl/>
        </w:rPr>
        <w:t>ה</w:t>
      </w:r>
      <w:r>
        <w:rPr>
          <w:sz w:val="24"/>
          <w:rtl/>
        </w:rPr>
        <w:t>'</w:t>
      </w:r>
      <w:r>
        <w:rPr>
          <w:rFonts w:hint="cs"/>
          <w:sz w:val="24"/>
          <w:rtl/>
        </w:rPr>
        <w:t>".</w:t>
      </w:r>
      <w:r>
        <w:rPr>
          <w:sz w:val="24"/>
          <w:rtl/>
        </w:rPr>
        <w:t xml:space="preserve"> </w:t>
      </w:r>
      <w:r>
        <w:rPr>
          <w:rFonts w:hint="cs"/>
          <w:sz w:val="24"/>
          <w:rtl/>
        </w:rPr>
        <w:t>"</w:t>
      </w:r>
      <w:r w:rsidRPr="00BE4C3D">
        <w:rPr>
          <w:rFonts w:hint="cs"/>
          <w:sz w:val="24"/>
          <w:rtl/>
        </w:rPr>
        <w:t>הנני</w:t>
      </w:r>
      <w:r>
        <w:rPr>
          <w:rFonts w:hint="cs"/>
          <w:sz w:val="24"/>
          <w:rtl/>
        </w:rPr>
        <w:t>"</w:t>
      </w:r>
      <w:r w:rsidRPr="00BE4C3D">
        <w:rPr>
          <w:sz w:val="24"/>
          <w:rtl/>
        </w:rPr>
        <w:t xml:space="preserve"> – </w:t>
      </w:r>
      <w:r w:rsidRPr="00BE4C3D">
        <w:rPr>
          <w:rFonts w:hint="cs"/>
          <w:sz w:val="24"/>
          <w:rtl/>
        </w:rPr>
        <w:t>מיד</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שאלה</w:t>
      </w:r>
      <w:r w:rsidRPr="00BE4C3D">
        <w:rPr>
          <w:sz w:val="24"/>
          <w:rtl/>
        </w:rPr>
        <w:t xml:space="preserve"> </w:t>
      </w:r>
      <w:r w:rsidRPr="00BE4C3D">
        <w:rPr>
          <w:rFonts w:hint="cs"/>
          <w:sz w:val="24"/>
          <w:rtl/>
        </w:rPr>
        <w:t>וללא</w:t>
      </w:r>
      <w:r w:rsidRPr="00BE4C3D">
        <w:rPr>
          <w:sz w:val="24"/>
          <w:rtl/>
        </w:rPr>
        <w:t xml:space="preserve"> </w:t>
      </w:r>
      <w:r w:rsidRPr="00BE4C3D">
        <w:rPr>
          <w:rFonts w:hint="cs"/>
          <w:sz w:val="24"/>
          <w:rtl/>
        </w:rPr>
        <w:t>תנאי</w:t>
      </w:r>
      <w:r w:rsidRPr="00BE4C3D">
        <w:rPr>
          <w:sz w:val="24"/>
          <w:rtl/>
        </w:rPr>
        <w:t xml:space="preserve">, </w:t>
      </w:r>
      <w:r w:rsidRPr="00BE4C3D">
        <w:rPr>
          <w:rFonts w:hint="cs"/>
          <w:sz w:val="24"/>
          <w:rtl/>
        </w:rPr>
        <w:t>כולי</w:t>
      </w:r>
      <w:r>
        <w:rPr>
          <w:rFonts w:hint="cs"/>
          <w:sz w:val="24"/>
          <w:rtl/>
        </w:rPr>
        <w:t>, ל</w:t>
      </w:r>
      <w:r w:rsidRPr="00BE4C3D">
        <w:rPr>
          <w:rFonts w:hint="cs"/>
          <w:sz w:val="24"/>
          <w:rtl/>
        </w:rPr>
        <w:t>לא</w:t>
      </w:r>
      <w:r w:rsidRPr="00BE4C3D">
        <w:rPr>
          <w:sz w:val="24"/>
          <w:rtl/>
        </w:rPr>
        <w:t xml:space="preserve"> </w:t>
      </w:r>
      <w:r w:rsidRPr="00BE4C3D">
        <w:rPr>
          <w:rFonts w:hint="cs"/>
          <w:sz w:val="24"/>
          <w:rtl/>
        </w:rPr>
        <w:t>שיעור</w:t>
      </w:r>
      <w:r w:rsidRPr="00BE4C3D">
        <w:rPr>
          <w:sz w:val="24"/>
          <w:rtl/>
        </w:rPr>
        <w:t xml:space="preserve"> </w:t>
      </w:r>
      <w:r w:rsidRPr="00BE4C3D">
        <w:rPr>
          <w:rFonts w:hint="cs"/>
          <w:sz w:val="24"/>
          <w:rtl/>
        </w:rPr>
        <w:t>ולא</w:t>
      </w:r>
      <w:r w:rsidRPr="00BE4C3D">
        <w:rPr>
          <w:sz w:val="24"/>
          <w:rtl/>
        </w:rPr>
        <w:t xml:space="preserve"> </w:t>
      </w:r>
      <w:r w:rsidRPr="00BE4C3D">
        <w:rPr>
          <w:rFonts w:hint="cs"/>
          <w:sz w:val="24"/>
          <w:rtl/>
        </w:rPr>
        <w:t>שיור</w:t>
      </w:r>
      <w:r w:rsidRPr="00BE4C3D">
        <w:rPr>
          <w:sz w:val="24"/>
          <w:rtl/>
        </w:rPr>
        <w:t xml:space="preserve">... </w:t>
      </w:r>
      <w:r w:rsidRPr="00BE4C3D">
        <w:rPr>
          <w:rFonts w:hint="cs"/>
          <w:sz w:val="24"/>
          <w:rtl/>
        </w:rPr>
        <w:t>אדם</w:t>
      </w:r>
      <w:r w:rsidRPr="00BE4C3D">
        <w:rPr>
          <w:sz w:val="24"/>
          <w:rtl/>
        </w:rPr>
        <w:t xml:space="preserve"> </w:t>
      </w:r>
      <w:r w:rsidRPr="00BE4C3D">
        <w:rPr>
          <w:rFonts w:hint="cs"/>
          <w:sz w:val="24"/>
          <w:rtl/>
        </w:rPr>
        <w:t>מישראל</w:t>
      </w:r>
      <w:r w:rsidRPr="00BE4C3D">
        <w:rPr>
          <w:sz w:val="24"/>
          <w:rtl/>
        </w:rPr>
        <w:t xml:space="preserve">, </w:t>
      </w:r>
      <w:r w:rsidRPr="00BE4C3D">
        <w:rPr>
          <w:rFonts w:hint="cs"/>
          <w:sz w:val="24"/>
          <w:rtl/>
        </w:rPr>
        <w:t>כפי</w:t>
      </w:r>
      <w:r w:rsidRPr="00BE4C3D">
        <w:rPr>
          <w:sz w:val="24"/>
          <w:rtl/>
        </w:rPr>
        <w:t xml:space="preserve"> </w:t>
      </w:r>
      <w:r w:rsidRPr="00BE4C3D">
        <w:rPr>
          <w:rFonts w:hint="cs"/>
          <w:sz w:val="24"/>
          <w:rtl/>
        </w:rPr>
        <w:t>כוחו</w:t>
      </w:r>
      <w:r w:rsidRPr="00BE4C3D">
        <w:rPr>
          <w:sz w:val="24"/>
          <w:rtl/>
        </w:rPr>
        <w:t xml:space="preserve">, </w:t>
      </w:r>
      <w:r w:rsidRPr="00BE4C3D">
        <w:rPr>
          <w:rFonts w:hint="cs"/>
          <w:sz w:val="24"/>
          <w:rtl/>
        </w:rPr>
        <w:t>זמנו</w:t>
      </w:r>
      <w:r w:rsidRPr="00BE4C3D">
        <w:rPr>
          <w:sz w:val="24"/>
          <w:rtl/>
        </w:rPr>
        <w:t xml:space="preserve"> </w:t>
      </w:r>
      <w:r w:rsidRPr="00BE4C3D">
        <w:rPr>
          <w:rFonts w:hint="cs"/>
          <w:sz w:val="24"/>
          <w:rtl/>
        </w:rPr>
        <w:t>ומקומו</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לומר</w:t>
      </w:r>
      <w:r w:rsidRPr="00BE4C3D">
        <w:rPr>
          <w:sz w:val="24"/>
          <w:rtl/>
        </w:rPr>
        <w:t xml:space="preserve">: </w:t>
      </w:r>
      <w:r>
        <w:rPr>
          <w:rFonts w:hint="cs"/>
          <w:sz w:val="24"/>
          <w:rtl/>
        </w:rPr>
        <w:t>"</w:t>
      </w:r>
      <w:r w:rsidRPr="00BE4C3D">
        <w:rPr>
          <w:rFonts w:hint="cs"/>
          <w:sz w:val="24"/>
          <w:rtl/>
        </w:rPr>
        <w:t>הנני</w:t>
      </w:r>
      <w:r>
        <w:rPr>
          <w:rFonts w:hint="cs"/>
          <w:sz w:val="24"/>
          <w:rtl/>
        </w:rPr>
        <w:t>"</w:t>
      </w:r>
      <w:r w:rsidRPr="00BE4C3D">
        <w:rPr>
          <w:sz w:val="24"/>
          <w:rtl/>
        </w:rPr>
        <w:t>.</w:t>
      </w:r>
    </w:p>
    <w:p w14:paraId="784A928D" w14:textId="77777777" w:rsidR="000F312E" w:rsidRPr="00BE4C3D" w:rsidRDefault="000F312E" w:rsidP="000F312E">
      <w:pPr>
        <w:rPr>
          <w:sz w:val="24"/>
          <w:rtl/>
        </w:rPr>
      </w:pPr>
      <w:r w:rsidRPr="00BE4C3D">
        <w:rPr>
          <w:rFonts w:hint="cs"/>
          <w:sz w:val="24"/>
          <w:rtl/>
        </w:rPr>
        <w:t>אותה</w:t>
      </w:r>
      <w:r w:rsidRPr="00BE4C3D">
        <w:rPr>
          <w:sz w:val="24"/>
          <w:rtl/>
        </w:rPr>
        <w:t xml:space="preserve"> </w:t>
      </w:r>
      <w:r w:rsidRPr="00BE4C3D">
        <w:rPr>
          <w:rFonts w:hint="cs"/>
          <w:sz w:val="24"/>
          <w:rtl/>
        </w:rPr>
        <w:t>שליחות</w:t>
      </w:r>
      <w:r w:rsidRPr="00BE4C3D">
        <w:rPr>
          <w:sz w:val="24"/>
          <w:rtl/>
        </w:rPr>
        <w:t xml:space="preserve"> </w:t>
      </w:r>
      <w:r w:rsidRPr="00BE4C3D">
        <w:rPr>
          <w:rFonts w:hint="cs"/>
          <w:sz w:val="24"/>
          <w:rtl/>
        </w:rPr>
        <w:t>נדרשת</w:t>
      </w:r>
      <w:r w:rsidRPr="00BE4C3D">
        <w:rPr>
          <w:sz w:val="24"/>
          <w:rtl/>
        </w:rPr>
        <w:t xml:space="preserve"> </w:t>
      </w:r>
      <w:r w:rsidRPr="00BE4C3D">
        <w:rPr>
          <w:rFonts w:hint="cs"/>
          <w:sz w:val="24"/>
          <w:rtl/>
        </w:rPr>
        <w:t>מאתנו</w:t>
      </w:r>
      <w:r w:rsidRPr="00BE4C3D">
        <w:rPr>
          <w:sz w:val="24"/>
          <w:rtl/>
        </w:rPr>
        <w:t xml:space="preserve">, </w:t>
      </w:r>
      <w:r w:rsidRPr="00BE4C3D">
        <w:rPr>
          <w:rFonts w:hint="cs"/>
          <w:sz w:val="24"/>
          <w:rtl/>
        </w:rPr>
        <w:t>ויש</w:t>
      </w:r>
      <w:r w:rsidRPr="00BE4C3D">
        <w:rPr>
          <w:sz w:val="24"/>
          <w:rtl/>
        </w:rPr>
        <w:t xml:space="preserve"> </w:t>
      </w:r>
      <w:r w:rsidRPr="00BE4C3D">
        <w:rPr>
          <w:rFonts w:hint="cs"/>
          <w:sz w:val="24"/>
          <w:rtl/>
        </w:rPr>
        <w:t>לראותה</w:t>
      </w:r>
      <w:r w:rsidRPr="00BE4C3D">
        <w:rPr>
          <w:sz w:val="24"/>
          <w:rtl/>
        </w:rPr>
        <w:t xml:space="preserve"> </w:t>
      </w:r>
      <w:r w:rsidRPr="00BE4C3D">
        <w:rPr>
          <w:rFonts w:hint="cs"/>
          <w:sz w:val="24"/>
          <w:rtl/>
        </w:rPr>
        <w:t>במהלך</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חיינו</w:t>
      </w:r>
      <w:r w:rsidRPr="00BE4C3D">
        <w:rPr>
          <w:sz w:val="24"/>
          <w:rtl/>
        </w:rPr>
        <w:t>.</w:t>
      </w:r>
    </w:p>
    <w:p w14:paraId="5FE51B04" w14:textId="77777777" w:rsidR="000F312E" w:rsidRPr="00BE4C3D" w:rsidRDefault="000F312E" w:rsidP="000F312E">
      <w:pPr>
        <w:rPr>
          <w:sz w:val="24"/>
          <w:rtl/>
        </w:rPr>
      </w:pPr>
      <w:r w:rsidRPr="00BE4C3D">
        <w:rPr>
          <w:rFonts w:hint="cs"/>
          <w:sz w:val="24"/>
          <w:rtl/>
        </w:rPr>
        <w:t>ראייה</w:t>
      </w:r>
      <w:r w:rsidRPr="00BE4C3D">
        <w:rPr>
          <w:sz w:val="24"/>
          <w:rtl/>
        </w:rPr>
        <w:t xml:space="preserve"> </w:t>
      </w:r>
      <w:r w:rsidRPr="00BE4C3D">
        <w:rPr>
          <w:rFonts w:hint="cs"/>
          <w:sz w:val="24"/>
          <w:rtl/>
        </w:rPr>
        <w:t>זו</w:t>
      </w:r>
      <w:r w:rsidRPr="00BE4C3D">
        <w:rPr>
          <w:sz w:val="24"/>
          <w:rtl/>
        </w:rPr>
        <w:t xml:space="preserve">, </w:t>
      </w:r>
      <w:r w:rsidRPr="00BE4C3D">
        <w:rPr>
          <w:rFonts w:hint="cs"/>
          <w:sz w:val="24"/>
          <w:rtl/>
        </w:rPr>
        <w:t>מתוך</w:t>
      </w:r>
      <w:r w:rsidRPr="00BE4C3D">
        <w:rPr>
          <w:sz w:val="24"/>
          <w:rtl/>
        </w:rPr>
        <w:t xml:space="preserve"> </w:t>
      </w:r>
      <w:r w:rsidRPr="00BE4C3D">
        <w:rPr>
          <w:rFonts w:hint="cs"/>
          <w:sz w:val="24"/>
          <w:rtl/>
        </w:rPr>
        <w:t>ענווה</w:t>
      </w:r>
      <w:r w:rsidRPr="00BE4C3D">
        <w:rPr>
          <w:sz w:val="24"/>
          <w:rtl/>
        </w:rPr>
        <w:t xml:space="preserve"> </w:t>
      </w:r>
      <w:r w:rsidRPr="00BE4C3D">
        <w:rPr>
          <w:rFonts w:hint="cs"/>
          <w:sz w:val="24"/>
          <w:rtl/>
        </w:rPr>
        <w:t>גדולה</w:t>
      </w:r>
      <w:r w:rsidRPr="00BE4C3D">
        <w:rPr>
          <w:sz w:val="24"/>
          <w:rtl/>
        </w:rPr>
        <w:t xml:space="preserve"> </w:t>
      </w:r>
      <w:r w:rsidRPr="00BE4C3D">
        <w:rPr>
          <w:rFonts w:hint="cs"/>
          <w:sz w:val="24"/>
          <w:rtl/>
        </w:rPr>
        <w:t>מחד</w:t>
      </w:r>
      <w:r w:rsidRPr="00BE4C3D">
        <w:rPr>
          <w:sz w:val="24"/>
          <w:rtl/>
        </w:rPr>
        <w:t xml:space="preserve"> </w:t>
      </w:r>
      <w:r w:rsidRPr="00BE4C3D">
        <w:rPr>
          <w:rFonts w:hint="cs"/>
          <w:sz w:val="24"/>
          <w:rtl/>
        </w:rPr>
        <w:t>גיסא</w:t>
      </w:r>
      <w:r w:rsidRPr="00BE4C3D">
        <w:rPr>
          <w:sz w:val="24"/>
          <w:rtl/>
        </w:rPr>
        <w:t xml:space="preserve">, </w:t>
      </w:r>
      <w:r w:rsidRPr="00BE4C3D">
        <w:rPr>
          <w:rFonts w:hint="cs"/>
          <w:sz w:val="24"/>
          <w:rtl/>
        </w:rPr>
        <w:t>וראיית</w:t>
      </w:r>
      <w:r w:rsidRPr="00BE4C3D">
        <w:rPr>
          <w:sz w:val="24"/>
          <w:rtl/>
        </w:rPr>
        <w:t xml:space="preserve"> </w:t>
      </w:r>
      <w:r w:rsidRPr="00BE4C3D">
        <w:rPr>
          <w:rFonts w:hint="cs"/>
          <w:sz w:val="24"/>
          <w:rtl/>
        </w:rPr>
        <w:t>גודל</w:t>
      </w:r>
      <w:r w:rsidRPr="00BE4C3D">
        <w:rPr>
          <w:sz w:val="24"/>
          <w:rtl/>
        </w:rPr>
        <w:t xml:space="preserve"> </w:t>
      </w:r>
      <w:r w:rsidRPr="00BE4C3D">
        <w:rPr>
          <w:rFonts w:hint="cs"/>
          <w:sz w:val="24"/>
          <w:rtl/>
        </w:rPr>
        <w:t>התפקיד</w:t>
      </w:r>
      <w:r w:rsidRPr="00BE4C3D">
        <w:rPr>
          <w:sz w:val="24"/>
          <w:rtl/>
        </w:rPr>
        <w:t xml:space="preserve"> </w:t>
      </w:r>
      <w:r w:rsidRPr="00BE4C3D">
        <w:rPr>
          <w:rFonts w:hint="cs"/>
          <w:sz w:val="24"/>
          <w:rtl/>
        </w:rPr>
        <w:t>מאידך</w:t>
      </w:r>
      <w:r w:rsidRPr="00BE4C3D">
        <w:rPr>
          <w:sz w:val="24"/>
          <w:rtl/>
        </w:rPr>
        <w:t xml:space="preserve"> </w:t>
      </w:r>
      <w:r w:rsidRPr="00BE4C3D">
        <w:rPr>
          <w:rFonts w:hint="cs"/>
          <w:sz w:val="24"/>
          <w:rtl/>
        </w:rPr>
        <w:t>גיסא</w:t>
      </w:r>
      <w:r w:rsidRPr="00BE4C3D">
        <w:rPr>
          <w:sz w:val="24"/>
          <w:rtl/>
        </w:rPr>
        <w:t xml:space="preserve"> – </w:t>
      </w:r>
      <w:r w:rsidRPr="00BE4C3D">
        <w:rPr>
          <w:rFonts w:hint="cs"/>
          <w:sz w:val="24"/>
          <w:rtl/>
        </w:rPr>
        <w:t>מביאה</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האדם</w:t>
      </w:r>
      <w:r w:rsidRPr="00BE4C3D">
        <w:rPr>
          <w:sz w:val="24"/>
          <w:rtl/>
        </w:rPr>
        <w:t xml:space="preserve"> </w:t>
      </w:r>
      <w:r w:rsidRPr="00BE4C3D">
        <w:rPr>
          <w:rFonts w:hint="cs"/>
          <w:sz w:val="24"/>
          <w:rtl/>
        </w:rPr>
        <w:t>לומר</w:t>
      </w:r>
      <w:r w:rsidRPr="00BE4C3D">
        <w:rPr>
          <w:sz w:val="24"/>
          <w:rtl/>
        </w:rPr>
        <w:t xml:space="preserve"> </w:t>
      </w:r>
      <w:r w:rsidRPr="00BE4C3D">
        <w:rPr>
          <w:rFonts w:hint="cs"/>
          <w:sz w:val="24"/>
          <w:rtl/>
        </w:rPr>
        <w:t>ולחיות</w:t>
      </w:r>
      <w:r w:rsidRPr="00BE4C3D">
        <w:rPr>
          <w:sz w:val="24"/>
          <w:rtl/>
        </w:rPr>
        <w:t xml:space="preserve"> </w:t>
      </w:r>
      <w:r w:rsidRPr="00BE4C3D">
        <w:rPr>
          <w:rFonts w:hint="cs"/>
          <w:sz w:val="24"/>
          <w:rtl/>
        </w:rPr>
        <w:t>את</w:t>
      </w:r>
      <w:r w:rsidRPr="00BE4C3D">
        <w:rPr>
          <w:sz w:val="24"/>
          <w:rtl/>
        </w:rPr>
        <w:t>: "</w:t>
      </w:r>
      <w:r w:rsidRPr="00BE4C3D">
        <w:rPr>
          <w:rFonts w:hint="cs"/>
          <w:sz w:val="24"/>
          <w:rtl/>
        </w:rPr>
        <w:t>אני</w:t>
      </w:r>
      <w:r w:rsidRPr="00BE4C3D">
        <w:rPr>
          <w:sz w:val="24"/>
          <w:rtl/>
        </w:rPr>
        <w:t xml:space="preserve"> </w:t>
      </w:r>
      <w:r w:rsidRPr="00BE4C3D">
        <w:rPr>
          <w:rFonts w:hint="cs"/>
          <w:sz w:val="24"/>
          <w:rtl/>
        </w:rPr>
        <w:t>ואתה</w:t>
      </w:r>
      <w:r w:rsidRPr="00BE4C3D">
        <w:rPr>
          <w:sz w:val="24"/>
          <w:rtl/>
        </w:rPr>
        <w:t xml:space="preserve"> </w:t>
      </w:r>
      <w:r w:rsidRPr="00BE4C3D">
        <w:rPr>
          <w:rFonts w:hint="cs"/>
          <w:sz w:val="24"/>
          <w:rtl/>
        </w:rPr>
        <w:t>נשנה</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w:t>
      </w:r>
    </w:p>
    <w:p w14:paraId="734A4297" w14:textId="77777777" w:rsidR="000F312E" w:rsidRPr="00BE4C3D" w:rsidRDefault="000F312E" w:rsidP="000F312E">
      <w:pPr>
        <w:pStyle w:val="3"/>
        <w:rPr>
          <w:rtl/>
        </w:rPr>
      </w:pPr>
      <w:r w:rsidRPr="00BE4C3D">
        <w:rPr>
          <w:rFonts w:hint="cs"/>
          <w:rtl/>
        </w:rPr>
        <w:t>תום</w:t>
      </w:r>
      <w:r w:rsidRPr="00BE4C3D">
        <w:rPr>
          <w:rtl/>
        </w:rPr>
        <w:t xml:space="preserve"> </w:t>
      </w:r>
      <w:r w:rsidRPr="00BE4C3D">
        <w:rPr>
          <w:rFonts w:hint="cs"/>
          <w:rtl/>
        </w:rPr>
        <w:t>הנעורים</w:t>
      </w:r>
    </w:p>
    <w:p w14:paraId="02E98868" w14:textId="77777777" w:rsidR="000F312E" w:rsidRPr="00BE4C3D" w:rsidRDefault="000F312E" w:rsidP="000F312E">
      <w:pPr>
        <w:rPr>
          <w:sz w:val="24"/>
          <w:rtl/>
        </w:rPr>
      </w:pPr>
      <w:r w:rsidRPr="00BE4C3D">
        <w:rPr>
          <w:rFonts w:hint="cs"/>
          <w:sz w:val="24"/>
          <w:rtl/>
        </w:rPr>
        <w:t>קצת</w:t>
      </w:r>
      <w:r w:rsidRPr="00BE4C3D">
        <w:rPr>
          <w:sz w:val="24"/>
          <w:rtl/>
        </w:rPr>
        <w:t xml:space="preserve"> </w:t>
      </w:r>
      <w:r w:rsidRPr="00BE4C3D">
        <w:rPr>
          <w:rFonts w:hint="cs"/>
          <w:sz w:val="24"/>
          <w:rtl/>
        </w:rPr>
        <w:t>קשה</w:t>
      </w:r>
      <w:r w:rsidRPr="00BE4C3D">
        <w:rPr>
          <w:sz w:val="24"/>
          <w:rtl/>
        </w:rPr>
        <w:t xml:space="preserve"> </w:t>
      </w:r>
      <w:r w:rsidRPr="00BE4C3D">
        <w:rPr>
          <w:rFonts w:hint="cs"/>
          <w:sz w:val="24"/>
          <w:rtl/>
        </w:rPr>
        <w:t>לדמיין</w:t>
      </w:r>
      <w:r w:rsidRPr="00BE4C3D">
        <w:rPr>
          <w:sz w:val="24"/>
          <w:rtl/>
        </w:rPr>
        <w:t xml:space="preserve"> </w:t>
      </w:r>
      <w:r w:rsidRPr="00BE4C3D">
        <w:rPr>
          <w:rFonts w:hint="cs"/>
          <w:sz w:val="24"/>
          <w:rtl/>
        </w:rPr>
        <w:t>ועידה</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בני</w:t>
      </w:r>
      <w:r w:rsidRPr="00BE4C3D">
        <w:rPr>
          <w:sz w:val="24"/>
          <w:rtl/>
        </w:rPr>
        <w:t xml:space="preserve"> </w:t>
      </w:r>
      <w:r w:rsidRPr="00BE4C3D">
        <w:rPr>
          <w:rFonts w:hint="cs"/>
          <w:sz w:val="24"/>
          <w:rtl/>
        </w:rPr>
        <w:t>עקיבא</w:t>
      </w:r>
      <w:r w:rsidRPr="00BE4C3D">
        <w:rPr>
          <w:sz w:val="24"/>
          <w:rtl/>
        </w:rPr>
        <w:t xml:space="preserve"> </w:t>
      </w:r>
      <w:r w:rsidRPr="00BE4C3D">
        <w:rPr>
          <w:rFonts w:hint="cs"/>
          <w:sz w:val="24"/>
          <w:rtl/>
        </w:rPr>
        <w:t>לחבר</w:t>
      </w:r>
      <w:r w:rsidRPr="00BE4C3D">
        <w:rPr>
          <w:sz w:val="24"/>
          <w:rtl/>
        </w:rPr>
        <w:t>'</w:t>
      </w:r>
      <w:r w:rsidRPr="00BE4C3D">
        <w:rPr>
          <w:rFonts w:hint="cs"/>
          <w:sz w:val="24"/>
          <w:rtl/>
        </w:rPr>
        <w:t>ה</w:t>
      </w:r>
      <w:r w:rsidRPr="00BE4C3D">
        <w:rPr>
          <w:sz w:val="24"/>
          <w:rtl/>
        </w:rPr>
        <w:t xml:space="preserve"> </w:t>
      </w:r>
      <w:r w:rsidRPr="00BE4C3D">
        <w:rPr>
          <w:rFonts w:hint="cs"/>
          <w:sz w:val="24"/>
          <w:rtl/>
        </w:rPr>
        <w:t>מבוגרים</w:t>
      </w:r>
      <w:r w:rsidRPr="00BE4C3D">
        <w:rPr>
          <w:sz w:val="24"/>
          <w:rtl/>
        </w:rPr>
        <w:t xml:space="preserve"> </w:t>
      </w:r>
      <w:r w:rsidRPr="00BE4C3D">
        <w:rPr>
          <w:rFonts w:hint="cs"/>
          <w:sz w:val="24"/>
          <w:rtl/>
        </w:rPr>
        <w:t>בני</w:t>
      </w:r>
      <w:r>
        <w:rPr>
          <w:sz w:val="24"/>
          <w:rtl/>
        </w:rPr>
        <w:t xml:space="preserve"> 45</w:t>
      </w:r>
      <w:r w:rsidRPr="00BE4C3D">
        <w:rPr>
          <w:sz w:val="24"/>
          <w:rtl/>
        </w:rPr>
        <w:t xml:space="preserve">... </w:t>
      </w:r>
      <w:r w:rsidRPr="00BE4C3D">
        <w:rPr>
          <w:rFonts w:hint="cs"/>
          <w:sz w:val="24"/>
          <w:rtl/>
        </w:rPr>
        <w:t>אין</w:t>
      </w:r>
      <w:r w:rsidRPr="00BE4C3D">
        <w:rPr>
          <w:sz w:val="24"/>
          <w:rtl/>
        </w:rPr>
        <w:t xml:space="preserve"> </w:t>
      </w:r>
      <w:r w:rsidRPr="00BE4C3D">
        <w:rPr>
          <w:rFonts w:hint="cs"/>
          <w:sz w:val="24"/>
          <w:rtl/>
        </w:rPr>
        <w:t>ספק</w:t>
      </w:r>
      <w:r w:rsidRPr="00BE4C3D">
        <w:rPr>
          <w:sz w:val="24"/>
          <w:rtl/>
        </w:rPr>
        <w:t xml:space="preserve"> </w:t>
      </w:r>
      <w:r w:rsidRPr="00BE4C3D">
        <w:rPr>
          <w:rFonts w:hint="cs"/>
          <w:sz w:val="24"/>
          <w:rtl/>
        </w:rPr>
        <w:t>שיש</w:t>
      </w:r>
      <w:r w:rsidRPr="00BE4C3D">
        <w:rPr>
          <w:sz w:val="24"/>
          <w:rtl/>
        </w:rPr>
        <w:t xml:space="preserve"> </w:t>
      </w:r>
      <w:r w:rsidRPr="00BE4C3D">
        <w:rPr>
          <w:rFonts w:hint="cs"/>
          <w:sz w:val="24"/>
          <w:rtl/>
        </w:rPr>
        <w:t>משהו</w:t>
      </w:r>
      <w:r w:rsidRPr="00BE4C3D">
        <w:rPr>
          <w:sz w:val="24"/>
          <w:rtl/>
        </w:rPr>
        <w:t xml:space="preserve"> </w:t>
      </w:r>
      <w:r w:rsidRPr="00BE4C3D">
        <w:rPr>
          <w:rFonts w:hint="cs"/>
          <w:sz w:val="24"/>
          <w:rtl/>
        </w:rPr>
        <w:t>טהור</w:t>
      </w:r>
      <w:r w:rsidRPr="00BE4C3D">
        <w:rPr>
          <w:sz w:val="24"/>
          <w:rtl/>
        </w:rPr>
        <w:t xml:space="preserve"> </w:t>
      </w:r>
      <w:r w:rsidRPr="00BE4C3D">
        <w:rPr>
          <w:rFonts w:hint="cs"/>
          <w:sz w:val="24"/>
          <w:rtl/>
        </w:rPr>
        <w:t>ותמים</w:t>
      </w:r>
      <w:r w:rsidRPr="00BE4C3D">
        <w:rPr>
          <w:sz w:val="24"/>
          <w:rtl/>
        </w:rPr>
        <w:t xml:space="preserve"> </w:t>
      </w:r>
      <w:r w:rsidRPr="00BE4C3D">
        <w:rPr>
          <w:rFonts w:hint="cs"/>
          <w:sz w:val="24"/>
          <w:rtl/>
        </w:rPr>
        <w:t>בגיל</w:t>
      </w:r>
      <w:r w:rsidRPr="00BE4C3D">
        <w:rPr>
          <w:sz w:val="24"/>
          <w:rtl/>
        </w:rPr>
        <w:t xml:space="preserve"> </w:t>
      </w:r>
      <w:r w:rsidRPr="00BE4C3D">
        <w:rPr>
          <w:rFonts w:hint="cs"/>
          <w:sz w:val="24"/>
          <w:rtl/>
        </w:rPr>
        <w:t>הנעורים</w:t>
      </w:r>
      <w:r w:rsidRPr="00BE4C3D">
        <w:rPr>
          <w:sz w:val="24"/>
          <w:rtl/>
        </w:rPr>
        <w:t>.</w:t>
      </w:r>
    </w:p>
    <w:p w14:paraId="5422A079" w14:textId="77777777" w:rsidR="000F312E" w:rsidRPr="00BE4C3D" w:rsidRDefault="000F312E" w:rsidP="000F312E">
      <w:pPr>
        <w:rPr>
          <w:sz w:val="24"/>
          <w:rtl/>
        </w:rPr>
      </w:pPr>
      <w:r w:rsidRPr="00BE4C3D">
        <w:rPr>
          <w:rFonts w:hint="cs"/>
          <w:sz w:val="24"/>
          <w:rtl/>
        </w:rPr>
        <w:t>בשירו</w:t>
      </w:r>
      <w:r w:rsidRPr="00BE4C3D">
        <w:rPr>
          <w:sz w:val="24"/>
          <w:rtl/>
        </w:rPr>
        <w:t xml:space="preserve"> </w:t>
      </w:r>
      <w:r w:rsidRPr="00BE4C3D">
        <w:rPr>
          <w:rFonts w:hint="cs"/>
          <w:sz w:val="24"/>
          <w:rtl/>
        </w:rPr>
        <w:t>המפורסם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אצ</w:t>
      </w:r>
      <w:r w:rsidRPr="00BE4C3D">
        <w:rPr>
          <w:sz w:val="24"/>
          <w:rtl/>
        </w:rPr>
        <w:t>"</w:t>
      </w:r>
      <w:r w:rsidRPr="00BE4C3D">
        <w:rPr>
          <w:rFonts w:hint="cs"/>
          <w:sz w:val="24"/>
          <w:rtl/>
        </w:rPr>
        <w:t>ג</w:t>
      </w:r>
      <w:r>
        <w:rPr>
          <w:rFonts w:hint="cs"/>
          <w:sz w:val="24"/>
          <w:rtl/>
        </w:rPr>
        <w:t xml:space="preserve"> (אורי צבי גרינברג)</w:t>
      </w:r>
      <w:r w:rsidRPr="00BE4C3D">
        <w:rPr>
          <w:sz w:val="24"/>
          <w:rtl/>
        </w:rPr>
        <w:t>, "</w:t>
      </w:r>
      <w:r w:rsidRPr="00BE4C3D">
        <w:rPr>
          <w:rFonts w:hint="cs"/>
          <w:sz w:val="24"/>
          <w:rtl/>
        </w:rPr>
        <w:t>באזני</w:t>
      </w:r>
      <w:r w:rsidRPr="00BE4C3D">
        <w:rPr>
          <w:sz w:val="24"/>
          <w:rtl/>
        </w:rPr>
        <w:t xml:space="preserve"> </w:t>
      </w:r>
      <w:r w:rsidRPr="00BE4C3D">
        <w:rPr>
          <w:rFonts w:hint="cs"/>
          <w:sz w:val="24"/>
          <w:rtl/>
        </w:rPr>
        <w:t>הילד</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אספר</w:t>
      </w:r>
      <w:r w:rsidRPr="00BE4C3D">
        <w:rPr>
          <w:sz w:val="24"/>
          <w:rtl/>
        </w:rPr>
        <w:t xml:space="preserve">", </w:t>
      </w:r>
      <w:r w:rsidRPr="00BE4C3D">
        <w:rPr>
          <w:rFonts w:hint="cs"/>
          <w:sz w:val="24"/>
          <w:rtl/>
        </w:rPr>
        <w:t>הוא</w:t>
      </w:r>
      <w:r w:rsidRPr="00BE4C3D">
        <w:rPr>
          <w:sz w:val="24"/>
          <w:rtl/>
        </w:rPr>
        <w:t xml:space="preserve"> </w:t>
      </w:r>
      <w:r w:rsidRPr="00BE4C3D">
        <w:rPr>
          <w:rFonts w:hint="cs"/>
          <w:sz w:val="24"/>
          <w:rtl/>
        </w:rPr>
        <w:t>כתב</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ה</w:t>
      </w:r>
      <w:r w:rsidRPr="00BE4C3D">
        <w:rPr>
          <w:sz w:val="24"/>
          <w:rtl/>
        </w:rPr>
        <w:t>"</w:t>
      </w:r>
      <w:r w:rsidRPr="00BE4C3D">
        <w:rPr>
          <w:rFonts w:hint="cs"/>
          <w:sz w:val="24"/>
          <w:rtl/>
        </w:rPr>
        <w:t>פספוס</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הרגע</w:t>
      </w:r>
      <w:r w:rsidRPr="00BE4C3D">
        <w:rPr>
          <w:sz w:val="24"/>
          <w:rtl/>
        </w:rPr>
        <w:t xml:space="preserve"> </w:t>
      </w:r>
      <w:r w:rsidRPr="00BE4C3D">
        <w:rPr>
          <w:rFonts w:hint="cs"/>
          <w:sz w:val="24"/>
          <w:rtl/>
        </w:rPr>
        <w:t>שבו</w:t>
      </w:r>
      <w:r w:rsidRPr="00BE4C3D">
        <w:rPr>
          <w:sz w:val="24"/>
          <w:rtl/>
        </w:rPr>
        <w:t xml:space="preserve"> </w:t>
      </w:r>
      <w:r w:rsidRPr="00BE4C3D">
        <w:rPr>
          <w:rFonts w:hint="cs"/>
          <w:sz w:val="24"/>
          <w:rtl/>
        </w:rPr>
        <w:t>הגיע</w:t>
      </w:r>
      <w:r w:rsidRPr="00BE4C3D">
        <w:rPr>
          <w:sz w:val="24"/>
          <w:rtl/>
        </w:rPr>
        <w:t xml:space="preserve"> </w:t>
      </w:r>
      <w:r w:rsidRPr="00BE4C3D">
        <w:rPr>
          <w:rFonts w:hint="cs"/>
          <w:sz w:val="24"/>
          <w:rtl/>
        </w:rPr>
        <w:t>המשיח</w:t>
      </w:r>
      <w:r w:rsidRPr="00BE4C3D">
        <w:rPr>
          <w:sz w:val="24"/>
          <w:rtl/>
        </w:rPr>
        <w:t xml:space="preserve"> </w:t>
      </w:r>
      <w:r w:rsidRPr="00BE4C3D">
        <w:rPr>
          <w:rFonts w:hint="cs"/>
          <w:sz w:val="24"/>
          <w:rtl/>
        </w:rPr>
        <w:t>לירושלים</w:t>
      </w:r>
      <w:r w:rsidRPr="00BE4C3D">
        <w:rPr>
          <w:sz w:val="24"/>
          <w:rtl/>
        </w:rPr>
        <w:t xml:space="preserve"> </w:t>
      </w:r>
      <w:r w:rsidRPr="00BE4C3D">
        <w:rPr>
          <w:rFonts w:hint="cs"/>
          <w:sz w:val="24"/>
          <w:rtl/>
        </w:rPr>
        <w:t>והיה</w:t>
      </w:r>
      <w:r w:rsidRPr="00BE4C3D">
        <w:rPr>
          <w:sz w:val="24"/>
          <w:rtl/>
        </w:rPr>
        <w:t xml:space="preserve"> </w:t>
      </w:r>
      <w:r w:rsidRPr="00BE4C3D">
        <w:rPr>
          <w:rFonts w:hint="cs"/>
          <w:sz w:val="24"/>
          <w:rtl/>
        </w:rPr>
        <w:t>כה</w:t>
      </w:r>
      <w:r w:rsidRPr="00BE4C3D">
        <w:rPr>
          <w:sz w:val="24"/>
          <w:rtl/>
        </w:rPr>
        <w:t xml:space="preserve"> </w:t>
      </w:r>
      <w:r w:rsidRPr="00BE4C3D">
        <w:rPr>
          <w:rFonts w:hint="cs"/>
          <w:sz w:val="24"/>
          <w:rtl/>
        </w:rPr>
        <w:t>קרוב</w:t>
      </w:r>
      <w:r w:rsidRPr="00BE4C3D">
        <w:rPr>
          <w:sz w:val="24"/>
          <w:rtl/>
        </w:rPr>
        <w:t xml:space="preserve">, </w:t>
      </w:r>
      <w:r w:rsidRPr="00BE4C3D">
        <w:rPr>
          <w:rFonts w:hint="cs"/>
          <w:sz w:val="24"/>
          <w:rtl/>
        </w:rPr>
        <w:t>אך</w:t>
      </w:r>
      <w:r w:rsidRPr="00BE4C3D">
        <w:rPr>
          <w:sz w:val="24"/>
          <w:rtl/>
        </w:rPr>
        <w:t xml:space="preserve"> </w:t>
      </w:r>
      <w:r w:rsidRPr="00BE4C3D">
        <w:rPr>
          <w:rFonts w:hint="cs"/>
          <w:sz w:val="24"/>
          <w:rtl/>
        </w:rPr>
        <w:t>הרוכלים</w:t>
      </w:r>
      <w:r w:rsidRPr="00BE4C3D">
        <w:rPr>
          <w:sz w:val="24"/>
          <w:rtl/>
        </w:rPr>
        <w:t xml:space="preserve"> </w:t>
      </w:r>
      <w:r w:rsidRPr="00BE4C3D">
        <w:rPr>
          <w:rFonts w:hint="cs"/>
          <w:sz w:val="24"/>
          <w:rtl/>
        </w:rPr>
        <w:t>קיבלו</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פניו</w:t>
      </w:r>
      <w:r w:rsidRPr="00BE4C3D">
        <w:rPr>
          <w:sz w:val="24"/>
          <w:rtl/>
        </w:rPr>
        <w:t xml:space="preserve"> </w:t>
      </w:r>
      <w:r w:rsidRPr="00BE4C3D">
        <w:rPr>
          <w:rFonts w:hint="cs"/>
          <w:sz w:val="24"/>
          <w:rtl/>
        </w:rPr>
        <w:t>ב</w:t>
      </w:r>
      <w:r w:rsidRPr="00BE4C3D">
        <w:rPr>
          <w:sz w:val="24"/>
          <w:rtl/>
        </w:rPr>
        <w:t>"</w:t>
      </w:r>
      <w:r w:rsidRPr="00BE4C3D">
        <w:rPr>
          <w:rFonts w:hint="cs"/>
          <w:sz w:val="24"/>
          <w:rtl/>
        </w:rPr>
        <w:t>לעג</w:t>
      </w:r>
      <w:r w:rsidRPr="00BE4C3D">
        <w:rPr>
          <w:sz w:val="24"/>
          <w:rtl/>
        </w:rPr>
        <w:t xml:space="preserve"> </w:t>
      </w:r>
      <w:r w:rsidRPr="00BE4C3D">
        <w:rPr>
          <w:rFonts w:hint="cs"/>
          <w:sz w:val="24"/>
          <w:rtl/>
        </w:rPr>
        <w:t>ובכחש</w:t>
      </w:r>
      <w:r w:rsidRPr="00BE4C3D">
        <w:rPr>
          <w:sz w:val="24"/>
          <w:rtl/>
        </w:rPr>
        <w:t xml:space="preserve"> </w:t>
      </w:r>
      <w:r w:rsidRPr="00BE4C3D">
        <w:rPr>
          <w:rFonts w:hint="cs"/>
          <w:sz w:val="24"/>
          <w:rtl/>
        </w:rPr>
        <w:t>שפתם</w:t>
      </w:r>
      <w:r w:rsidRPr="00BE4C3D">
        <w:rPr>
          <w:sz w:val="24"/>
          <w:rtl/>
        </w:rPr>
        <w:t xml:space="preserve"> </w:t>
      </w:r>
      <w:r w:rsidRPr="00BE4C3D">
        <w:rPr>
          <w:rFonts w:hint="cs"/>
          <w:sz w:val="24"/>
          <w:rtl/>
        </w:rPr>
        <w:t>העברית</w:t>
      </w:r>
      <w:r w:rsidRPr="00BE4C3D">
        <w:rPr>
          <w:sz w:val="24"/>
          <w:rtl/>
        </w:rPr>
        <w:t xml:space="preserve">". </w:t>
      </w:r>
      <w:r w:rsidRPr="00BE4C3D">
        <w:rPr>
          <w:rFonts w:hint="cs"/>
          <w:sz w:val="24"/>
          <w:rtl/>
        </w:rPr>
        <w:t>הרוכלים</w:t>
      </w:r>
      <w:r w:rsidRPr="00BE4C3D">
        <w:rPr>
          <w:sz w:val="24"/>
          <w:rtl/>
        </w:rPr>
        <w:t xml:space="preserve"> – </w:t>
      </w:r>
      <w:r w:rsidRPr="00BE4C3D">
        <w:rPr>
          <w:rFonts w:hint="cs"/>
          <w:sz w:val="24"/>
          <w:rtl/>
        </w:rPr>
        <w:t>אנשי</w:t>
      </w:r>
      <w:r w:rsidRPr="00BE4C3D">
        <w:rPr>
          <w:sz w:val="24"/>
          <w:rtl/>
        </w:rPr>
        <w:t xml:space="preserve"> </w:t>
      </w:r>
      <w:r w:rsidRPr="00BE4C3D">
        <w:rPr>
          <w:rFonts w:hint="cs"/>
          <w:sz w:val="24"/>
          <w:rtl/>
        </w:rPr>
        <w:t>המעשה</w:t>
      </w:r>
      <w:r w:rsidRPr="00BE4C3D">
        <w:rPr>
          <w:sz w:val="24"/>
          <w:rtl/>
        </w:rPr>
        <w:t xml:space="preserve">, </w:t>
      </w:r>
      <w:r w:rsidRPr="00BE4C3D">
        <w:rPr>
          <w:rFonts w:hint="cs"/>
          <w:sz w:val="24"/>
          <w:rtl/>
        </w:rPr>
        <w:t>הפרגמטיסטים</w:t>
      </w:r>
      <w:r w:rsidRPr="00BE4C3D">
        <w:rPr>
          <w:sz w:val="24"/>
          <w:rtl/>
        </w:rPr>
        <w:t xml:space="preserve">, </w:t>
      </w:r>
      <w:r w:rsidRPr="00BE4C3D">
        <w:rPr>
          <w:rFonts w:hint="cs"/>
          <w:sz w:val="24"/>
          <w:rtl/>
        </w:rPr>
        <w:t>המבוגרים</w:t>
      </w:r>
      <w:r w:rsidRPr="00BE4C3D">
        <w:rPr>
          <w:sz w:val="24"/>
          <w:rtl/>
        </w:rPr>
        <w:t xml:space="preserve">, </w:t>
      </w:r>
      <w:r w:rsidRPr="00BE4C3D">
        <w:rPr>
          <w:rFonts w:hint="cs"/>
          <w:sz w:val="24"/>
          <w:rtl/>
        </w:rPr>
        <w:t>הריאליים</w:t>
      </w:r>
      <w:r w:rsidRPr="00BE4C3D">
        <w:rPr>
          <w:sz w:val="24"/>
          <w:rtl/>
        </w:rPr>
        <w:t xml:space="preserve">, </w:t>
      </w:r>
      <w:r w:rsidRPr="00BE4C3D">
        <w:rPr>
          <w:rFonts w:hint="cs"/>
          <w:sz w:val="24"/>
          <w:rtl/>
        </w:rPr>
        <w:t>אין</w:t>
      </w:r>
      <w:r w:rsidRPr="00BE4C3D">
        <w:rPr>
          <w:sz w:val="24"/>
          <w:rtl/>
        </w:rPr>
        <w:t xml:space="preserve"> </w:t>
      </w:r>
      <w:r w:rsidRPr="00BE4C3D">
        <w:rPr>
          <w:rFonts w:hint="cs"/>
          <w:sz w:val="24"/>
          <w:rtl/>
        </w:rPr>
        <w:t>להם</w:t>
      </w:r>
      <w:r w:rsidRPr="00BE4C3D">
        <w:rPr>
          <w:sz w:val="24"/>
          <w:rtl/>
        </w:rPr>
        <w:t xml:space="preserve"> </w:t>
      </w:r>
      <w:r w:rsidRPr="00BE4C3D">
        <w:rPr>
          <w:rFonts w:hint="cs"/>
          <w:sz w:val="24"/>
          <w:rtl/>
        </w:rPr>
        <w:t>זמן</w:t>
      </w:r>
      <w:r w:rsidRPr="00BE4C3D">
        <w:rPr>
          <w:sz w:val="24"/>
          <w:rtl/>
        </w:rPr>
        <w:t xml:space="preserve"> </w:t>
      </w:r>
      <w:r w:rsidRPr="00BE4C3D">
        <w:rPr>
          <w:rFonts w:hint="cs"/>
          <w:sz w:val="24"/>
          <w:rtl/>
        </w:rPr>
        <w:t>ורצון</w:t>
      </w:r>
      <w:r w:rsidRPr="00BE4C3D">
        <w:rPr>
          <w:sz w:val="24"/>
          <w:rtl/>
        </w:rPr>
        <w:t xml:space="preserve"> </w:t>
      </w:r>
      <w:r w:rsidRPr="00BE4C3D">
        <w:rPr>
          <w:rFonts w:hint="cs"/>
          <w:sz w:val="24"/>
          <w:rtl/>
        </w:rPr>
        <w:t>לעסוק</w:t>
      </w:r>
      <w:r w:rsidRPr="00BE4C3D">
        <w:rPr>
          <w:sz w:val="24"/>
          <w:rtl/>
        </w:rPr>
        <w:t xml:space="preserve"> </w:t>
      </w:r>
      <w:r w:rsidRPr="00BE4C3D">
        <w:rPr>
          <w:rFonts w:hint="cs"/>
          <w:sz w:val="24"/>
          <w:rtl/>
        </w:rPr>
        <w:t>במשיח</w:t>
      </w:r>
      <w:r w:rsidRPr="00BE4C3D">
        <w:rPr>
          <w:sz w:val="24"/>
          <w:rtl/>
        </w:rPr>
        <w:t xml:space="preserve">... </w:t>
      </w:r>
      <w:r w:rsidRPr="00BE4C3D">
        <w:rPr>
          <w:rFonts w:hint="cs"/>
          <w:sz w:val="24"/>
          <w:rtl/>
        </w:rPr>
        <w:t>לכן</w:t>
      </w:r>
      <w:r w:rsidRPr="00BE4C3D">
        <w:rPr>
          <w:sz w:val="24"/>
          <w:rtl/>
        </w:rPr>
        <w:t xml:space="preserve"> </w:t>
      </w:r>
      <w:r w:rsidRPr="00BE4C3D">
        <w:rPr>
          <w:rFonts w:hint="cs"/>
          <w:sz w:val="24"/>
          <w:rtl/>
        </w:rPr>
        <w:t>פותח</w:t>
      </w:r>
      <w:r w:rsidRPr="00BE4C3D">
        <w:rPr>
          <w:sz w:val="24"/>
          <w:rtl/>
        </w:rPr>
        <w:t xml:space="preserve"> </w:t>
      </w:r>
      <w:r w:rsidRPr="00BE4C3D">
        <w:rPr>
          <w:rFonts w:hint="cs"/>
          <w:sz w:val="24"/>
          <w:rtl/>
        </w:rPr>
        <w:t>אצ</w:t>
      </w:r>
      <w:r w:rsidRPr="00BE4C3D">
        <w:rPr>
          <w:sz w:val="24"/>
          <w:rtl/>
        </w:rPr>
        <w:t>"</w:t>
      </w:r>
      <w:r w:rsidRPr="00BE4C3D">
        <w:rPr>
          <w:rFonts w:hint="cs"/>
          <w:sz w:val="24"/>
          <w:rtl/>
        </w:rPr>
        <w:t>ג</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השיר</w:t>
      </w:r>
      <w:r w:rsidRPr="00BE4C3D">
        <w:rPr>
          <w:sz w:val="24"/>
          <w:rtl/>
        </w:rPr>
        <w:t>: "</w:t>
      </w:r>
      <w:r w:rsidRPr="00BE4C3D">
        <w:rPr>
          <w:rFonts w:hint="cs"/>
          <w:sz w:val="24"/>
          <w:rtl/>
        </w:rPr>
        <w:t>ילד</w:t>
      </w:r>
      <w:r w:rsidRPr="00BE4C3D">
        <w:rPr>
          <w:sz w:val="24"/>
          <w:rtl/>
        </w:rPr>
        <w:t xml:space="preserve"> </w:t>
      </w:r>
      <w:r w:rsidRPr="00BE4C3D">
        <w:rPr>
          <w:rFonts w:hint="cs"/>
          <w:sz w:val="24"/>
          <w:rtl/>
        </w:rPr>
        <w:t>עברי</w:t>
      </w:r>
      <w:r w:rsidRPr="00BE4C3D">
        <w:rPr>
          <w:sz w:val="24"/>
          <w:rtl/>
        </w:rPr>
        <w:t xml:space="preserve">, </w:t>
      </w:r>
      <w:r w:rsidRPr="00BE4C3D">
        <w:rPr>
          <w:rFonts w:hint="cs"/>
          <w:sz w:val="24"/>
          <w:rtl/>
        </w:rPr>
        <w:t>בביתו</w:t>
      </w:r>
      <w:r w:rsidRPr="00BE4C3D">
        <w:rPr>
          <w:sz w:val="24"/>
          <w:rtl/>
        </w:rPr>
        <w:t xml:space="preserve"> </w:t>
      </w:r>
      <w:r w:rsidRPr="00BE4C3D">
        <w:rPr>
          <w:rFonts w:hint="cs"/>
          <w:sz w:val="24"/>
          <w:rtl/>
        </w:rPr>
        <w:t>בציון</w:t>
      </w:r>
      <w:r w:rsidRPr="00BE4C3D">
        <w:rPr>
          <w:sz w:val="24"/>
          <w:rtl/>
        </w:rPr>
        <w:t xml:space="preserve"> </w:t>
      </w:r>
      <w:r w:rsidRPr="00BE4C3D">
        <w:rPr>
          <w:rFonts w:hint="cs"/>
          <w:sz w:val="24"/>
          <w:rtl/>
        </w:rPr>
        <w:t>המושפלת</w:t>
      </w:r>
      <w:r w:rsidRPr="00BE4C3D">
        <w:rPr>
          <w:sz w:val="24"/>
          <w:rtl/>
        </w:rPr>
        <w:t xml:space="preserve">, </w:t>
      </w:r>
      <w:r w:rsidRPr="00BE4C3D">
        <w:rPr>
          <w:rFonts w:hint="cs"/>
          <w:sz w:val="24"/>
          <w:rtl/>
        </w:rPr>
        <w:t>ערב</w:t>
      </w:r>
      <w:r w:rsidRPr="00BE4C3D">
        <w:rPr>
          <w:sz w:val="24"/>
          <w:rtl/>
        </w:rPr>
        <w:t xml:space="preserve">, </w:t>
      </w:r>
      <w:r w:rsidRPr="00BE4C3D">
        <w:rPr>
          <w:rFonts w:hint="cs"/>
          <w:sz w:val="24"/>
          <w:rtl/>
        </w:rPr>
        <w:t>דמדום</w:t>
      </w:r>
      <w:r w:rsidRPr="00BE4C3D">
        <w:rPr>
          <w:sz w:val="24"/>
          <w:rtl/>
        </w:rPr>
        <w:t xml:space="preserve">, </w:t>
      </w:r>
      <w:r w:rsidRPr="00BE4C3D">
        <w:rPr>
          <w:rFonts w:hint="cs"/>
          <w:sz w:val="24"/>
          <w:rtl/>
        </w:rPr>
        <w:t>אני</w:t>
      </w:r>
      <w:r w:rsidRPr="00BE4C3D">
        <w:rPr>
          <w:sz w:val="24"/>
          <w:rtl/>
        </w:rPr>
        <w:t xml:space="preserve"> </w:t>
      </w:r>
      <w:r w:rsidRPr="00BE4C3D">
        <w:rPr>
          <w:rFonts w:hint="cs"/>
          <w:sz w:val="24"/>
          <w:rtl/>
        </w:rPr>
        <w:t>שח</w:t>
      </w:r>
      <w:r w:rsidRPr="00BE4C3D">
        <w:rPr>
          <w:sz w:val="24"/>
          <w:rtl/>
        </w:rPr>
        <w:t xml:space="preserve"> </w:t>
      </w:r>
      <w:r w:rsidRPr="00BE4C3D">
        <w:rPr>
          <w:rFonts w:hint="cs"/>
          <w:sz w:val="24"/>
          <w:rtl/>
        </w:rPr>
        <w:t>ואתה</w:t>
      </w:r>
      <w:r w:rsidRPr="00BE4C3D">
        <w:rPr>
          <w:sz w:val="24"/>
          <w:rtl/>
        </w:rPr>
        <w:t xml:space="preserve"> </w:t>
      </w:r>
      <w:r w:rsidRPr="00BE4C3D">
        <w:rPr>
          <w:rFonts w:hint="cs"/>
          <w:sz w:val="24"/>
          <w:rtl/>
        </w:rPr>
        <w:t>לברכי</w:t>
      </w:r>
      <w:r w:rsidRPr="00BE4C3D">
        <w:rPr>
          <w:sz w:val="24"/>
          <w:rtl/>
        </w:rPr>
        <w:t xml:space="preserve">. </w:t>
      </w:r>
      <w:r w:rsidRPr="00BE4C3D">
        <w:rPr>
          <w:rFonts w:hint="cs"/>
          <w:sz w:val="24"/>
          <w:rtl/>
        </w:rPr>
        <w:t>לך</w:t>
      </w:r>
      <w:r w:rsidRPr="00BE4C3D">
        <w:rPr>
          <w:sz w:val="24"/>
          <w:rtl/>
        </w:rPr>
        <w:t xml:space="preserve"> </w:t>
      </w:r>
      <w:r w:rsidRPr="00BE4C3D">
        <w:rPr>
          <w:rFonts w:hint="cs"/>
          <w:sz w:val="24"/>
          <w:rtl/>
        </w:rPr>
        <w:t>חביבי</w:t>
      </w:r>
      <w:r w:rsidRPr="00BE4C3D">
        <w:rPr>
          <w:sz w:val="24"/>
          <w:rtl/>
        </w:rPr>
        <w:t xml:space="preserve">, </w:t>
      </w:r>
      <w:r w:rsidRPr="00BE4C3D">
        <w:rPr>
          <w:rFonts w:hint="cs"/>
          <w:sz w:val="24"/>
          <w:rtl/>
        </w:rPr>
        <w:t>אספר</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סיפור</w:t>
      </w:r>
      <w:r w:rsidRPr="00BE4C3D">
        <w:rPr>
          <w:sz w:val="24"/>
          <w:rtl/>
        </w:rPr>
        <w:t xml:space="preserve"> </w:t>
      </w:r>
      <w:r w:rsidRPr="00BE4C3D">
        <w:rPr>
          <w:rFonts w:hint="cs"/>
          <w:sz w:val="24"/>
          <w:rtl/>
        </w:rPr>
        <w:t>המעשה</w:t>
      </w:r>
      <w:r w:rsidRPr="00BE4C3D">
        <w:rPr>
          <w:sz w:val="24"/>
          <w:rtl/>
        </w:rPr>
        <w:t xml:space="preserve"> </w:t>
      </w:r>
      <w:r w:rsidRPr="00BE4C3D">
        <w:rPr>
          <w:rFonts w:hint="cs"/>
          <w:sz w:val="24"/>
          <w:rtl/>
        </w:rPr>
        <w:t>במשיח</w:t>
      </w:r>
      <w:r w:rsidRPr="00BE4C3D">
        <w:rPr>
          <w:sz w:val="24"/>
          <w:rtl/>
        </w:rPr>
        <w:t xml:space="preserve"> </w:t>
      </w:r>
      <w:r w:rsidRPr="00BE4C3D">
        <w:rPr>
          <w:rFonts w:hint="cs"/>
          <w:sz w:val="24"/>
          <w:rtl/>
        </w:rPr>
        <w:t>הטוב</w:t>
      </w:r>
      <w:r w:rsidRPr="00BE4C3D">
        <w:rPr>
          <w:sz w:val="24"/>
          <w:rtl/>
        </w:rPr>
        <w:t xml:space="preserve"> </w:t>
      </w:r>
      <w:r w:rsidRPr="00BE4C3D">
        <w:rPr>
          <w:rFonts w:hint="cs"/>
          <w:sz w:val="24"/>
          <w:rtl/>
        </w:rPr>
        <w:t>שלא</w:t>
      </w:r>
      <w:r w:rsidRPr="00BE4C3D">
        <w:rPr>
          <w:sz w:val="24"/>
          <w:rtl/>
        </w:rPr>
        <w:t xml:space="preserve"> </w:t>
      </w:r>
      <w:r w:rsidRPr="00BE4C3D">
        <w:rPr>
          <w:rFonts w:hint="cs"/>
          <w:sz w:val="24"/>
          <w:rtl/>
        </w:rPr>
        <w:t>בא</w:t>
      </w:r>
      <w:r w:rsidRPr="00BE4C3D">
        <w:rPr>
          <w:sz w:val="24"/>
          <w:rtl/>
        </w:rPr>
        <w:t xml:space="preserve">. </w:t>
      </w:r>
      <w:r w:rsidRPr="00BE4C3D">
        <w:rPr>
          <w:rFonts w:hint="cs"/>
          <w:sz w:val="24"/>
          <w:rtl/>
        </w:rPr>
        <w:t>לגדולים</w:t>
      </w:r>
      <w:r w:rsidRPr="00BE4C3D">
        <w:rPr>
          <w:sz w:val="24"/>
          <w:rtl/>
        </w:rPr>
        <w:t xml:space="preserve"> </w:t>
      </w:r>
      <w:r w:rsidRPr="00BE4C3D">
        <w:rPr>
          <w:rFonts w:hint="cs"/>
          <w:sz w:val="24"/>
          <w:rtl/>
        </w:rPr>
        <w:t>פה</w:t>
      </w:r>
      <w:r w:rsidRPr="00BE4C3D">
        <w:rPr>
          <w:sz w:val="24"/>
          <w:rtl/>
        </w:rPr>
        <w:t xml:space="preserve"> </w:t>
      </w:r>
      <w:r w:rsidRPr="00BE4C3D">
        <w:rPr>
          <w:rFonts w:hint="cs"/>
          <w:sz w:val="24"/>
          <w:rtl/>
        </w:rPr>
        <w:t>ממך</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אספר</w:t>
      </w:r>
      <w:r w:rsidRPr="00BE4C3D">
        <w:rPr>
          <w:sz w:val="24"/>
          <w:rtl/>
        </w:rPr>
        <w:t xml:space="preserve"> </w:t>
      </w:r>
      <w:r w:rsidRPr="00BE4C3D">
        <w:rPr>
          <w:rFonts w:hint="cs"/>
          <w:sz w:val="24"/>
          <w:rtl/>
        </w:rPr>
        <w:t>חביבי</w:t>
      </w:r>
      <w:r w:rsidRPr="00BE4C3D">
        <w:rPr>
          <w:sz w:val="24"/>
          <w:rtl/>
        </w:rPr>
        <w:t xml:space="preserve">, </w:t>
      </w:r>
      <w:r w:rsidRPr="00BE4C3D">
        <w:rPr>
          <w:rFonts w:hint="cs"/>
          <w:sz w:val="24"/>
          <w:rtl/>
        </w:rPr>
        <w:t>לגדולים</w:t>
      </w:r>
      <w:r w:rsidRPr="00BE4C3D">
        <w:rPr>
          <w:sz w:val="24"/>
          <w:rtl/>
        </w:rPr>
        <w:t xml:space="preserve"> </w:t>
      </w:r>
      <w:r w:rsidRPr="00BE4C3D">
        <w:rPr>
          <w:rFonts w:hint="cs"/>
          <w:sz w:val="24"/>
          <w:rtl/>
        </w:rPr>
        <w:t>אין</w:t>
      </w:r>
      <w:r w:rsidRPr="00BE4C3D">
        <w:rPr>
          <w:sz w:val="24"/>
          <w:rtl/>
        </w:rPr>
        <w:t xml:space="preserve"> </w:t>
      </w:r>
      <w:r w:rsidRPr="00BE4C3D">
        <w:rPr>
          <w:rFonts w:hint="cs"/>
          <w:sz w:val="24"/>
          <w:rtl/>
        </w:rPr>
        <w:t>עיניים</w:t>
      </w:r>
      <w:r w:rsidRPr="00BE4C3D">
        <w:rPr>
          <w:sz w:val="24"/>
          <w:rtl/>
        </w:rPr>
        <w:t xml:space="preserve"> </w:t>
      </w:r>
      <w:r w:rsidRPr="00BE4C3D">
        <w:rPr>
          <w:rFonts w:hint="cs"/>
          <w:sz w:val="24"/>
          <w:rtl/>
        </w:rPr>
        <w:t>כאלה</w:t>
      </w:r>
      <w:r w:rsidRPr="00BE4C3D">
        <w:rPr>
          <w:sz w:val="24"/>
          <w:rtl/>
        </w:rPr>
        <w:t xml:space="preserve"> </w:t>
      </w:r>
      <w:r w:rsidRPr="00BE4C3D">
        <w:rPr>
          <w:rFonts w:hint="cs"/>
          <w:sz w:val="24"/>
          <w:rtl/>
        </w:rPr>
        <w:t>ויקר</w:t>
      </w:r>
      <w:r w:rsidRPr="00BE4C3D">
        <w:rPr>
          <w:sz w:val="24"/>
          <w:rtl/>
        </w:rPr>
        <w:t xml:space="preserve"> </w:t>
      </w:r>
      <w:r w:rsidRPr="00BE4C3D">
        <w:rPr>
          <w:rFonts w:hint="cs"/>
          <w:sz w:val="24"/>
          <w:rtl/>
        </w:rPr>
        <w:t>שכזה</w:t>
      </w:r>
      <w:r w:rsidRPr="00BE4C3D">
        <w:rPr>
          <w:sz w:val="24"/>
          <w:rtl/>
        </w:rPr>
        <w:t xml:space="preserve"> </w:t>
      </w:r>
      <w:r w:rsidRPr="00BE4C3D">
        <w:rPr>
          <w:rFonts w:hint="cs"/>
          <w:sz w:val="24"/>
          <w:rtl/>
        </w:rPr>
        <w:t>אשר</w:t>
      </w:r>
      <w:r w:rsidRPr="00BE4C3D">
        <w:rPr>
          <w:sz w:val="24"/>
          <w:rtl/>
        </w:rPr>
        <w:t xml:space="preserve"> </w:t>
      </w:r>
      <w:r w:rsidRPr="00BE4C3D">
        <w:rPr>
          <w:rFonts w:hint="cs"/>
          <w:sz w:val="24"/>
          <w:rtl/>
        </w:rPr>
        <w:t>בעיניך</w:t>
      </w:r>
      <w:r w:rsidRPr="00BE4C3D">
        <w:rPr>
          <w:sz w:val="24"/>
          <w:rtl/>
        </w:rPr>
        <w:t xml:space="preserve">. </w:t>
      </w:r>
      <w:r w:rsidRPr="00BE4C3D">
        <w:rPr>
          <w:rFonts w:hint="cs"/>
          <w:sz w:val="24"/>
          <w:rtl/>
        </w:rPr>
        <w:t>גדולים</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יקשיבו</w:t>
      </w:r>
      <w:r w:rsidRPr="00BE4C3D">
        <w:rPr>
          <w:sz w:val="24"/>
          <w:rtl/>
        </w:rPr>
        <w:t xml:space="preserve"> </w:t>
      </w:r>
      <w:r w:rsidRPr="00BE4C3D">
        <w:rPr>
          <w:rFonts w:hint="cs"/>
          <w:sz w:val="24"/>
          <w:rtl/>
        </w:rPr>
        <w:t>כמוך</w:t>
      </w:r>
      <w:r w:rsidRPr="00BE4C3D">
        <w:rPr>
          <w:sz w:val="24"/>
          <w:rtl/>
        </w:rPr>
        <w:t xml:space="preserve">. </w:t>
      </w:r>
      <w:r w:rsidRPr="00BE4C3D">
        <w:rPr>
          <w:rFonts w:hint="cs"/>
          <w:sz w:val="24"/>
          <w:rtl/>
        </w:rPr>
        <w:t>אטמם</w:t>
      </w:r>
      <w:r w:rsidRPr="00BE4C3D">
        <w:rPr>
          <w:sz w:val="24"/>
          <w:rtl/>
        </w:rPr>
        <w:t xml:space="preserve"> </w:t>
      </w:r>
      <w:r w:rsidRPr="00BE4C3D">
        <w:rPr>
          <w:rFonts w:hint="cs"/>
          <w:sz w:val="24"/>
          <w:rtl/>
        </w:rPr>
        <w:t>מאד</w:t>
      </w:r>
      <w:r w:rsidRPr="00BE4C3D">
        <w:rPr>
          <w:sz w:val="24"/>
          <w:rtl/>
        </w:rPr>
        <w:t xml:space="preserve"> </w:t>
      </w:r>
      <w:r w:rsidRPr="00BE4C3D">
        <w:rPr>
          <w:rFonts w:hint="cs"/>
          <w:sz w:val="24"/>
          <w:rtl/>
        </w:rPr>
        <w:t>הגורל</w:t>
      </w:r>
      <w:r w:rsidRPr="00BE4C3D">
        <w:rPr>
          <w:sz w:val="24"/>
          <w:rtl/>
        </w:rPr>
        <w:t xml:space="preserve"> </w:t>
      </w:r>
      <w:r w:rsidRPr="00BE4C3D">
        <w:rPr>
          <w:rFonts w:hint="cs"/>
          <w:sz w:val="24"/>
          <w:rtl/>
        </w:rPr>
        <w:t>בציון</w:t>
      </w:r>
      <w:r w:rsidRPr="00BE4C3D">
        <w:rPr>
          <w:sz w:val="24"/>
          <w:rtl/>
        </w:rPr>
        <w:t xml:space="preserve">, </w:t>
      </w:r>
      <w:r w:rsidRPr="00BE4C3D">
        <w:rPr>
          <w:rFonts w:hint="cs"/>
          <w:sz w:val="24"/>
          <w:rtl/>
        </w:rPr>
        <w:t>ונפשם</w:t>
      </w:r>
      <w:r w:rsidRPr="00BE4C3D">
        <w:rPr>
          <w:sz w:val="24"/>
          <w:rtl/>
        </w:rPr>
        <w:t xml:space="preserve"> </w:t>
      </w:r>
      <w:r w:rsidRPr="00BE4C3D">
        <w:rPr>
          <w:rFonts w:hint="cs"/>
          <w:sz w:val="24"/>
          <w:rtl/>
        </w:rPr>
        <w:t>משולה</w:t>
      </w:r>
      <w:r w:rsidRPr="00BE4C3D">
        <w:rPr>
          <w:sz w:val="24"/>
          <w:rtl/>
        </w:rPr>
        <w:t xml:space="preserve"> </w:t>
      </w:r>
      <w:r w:rsidRPr="00BE4C3D">
        <w:rPr>
          <w:rFonts w:hint="cs"/>
          <w:sz w:val="24"/>
          <w:rtl/>
        </w:rPr>
        <w:t>למנורת</w:t>
      </w:r>
      <w:r w:rsidRPr="00BE4C3D">
        <w:rPr>
          <w:sz w:val="24"/>
          <w:rtl/>
        </w:rPr>
        <w:t xml:space="preserve"> </w:t>
      </w:r>
      <w:r w:rsidRPr="00BE4C3D">
        <w:rPr>
          <w:rFonts w:hint="cs"/>
          <w:sz w:val="24"/>
          <w:rtl/>
        </w:rPr>
        <w:t>כלי</w:t>
      </w:r>
      <w:r w:rsidRPr="00BE4C3D">
        <w:rPr>
          <w:sz w:val="24"/>
          <w:rtl/>
        </w:rPr>
        <w:t xml:space="preserve"> </w:t>
      </w:r>
      <w:r w:rsidRPr="00BE4C3D">
        <w:rPr>
          <w:rFonts w:hint="cs"/>
          <w:sz w:val="24"/>
          <w:rtl/>
        </w:rPr>
        <w:t>חרס</w:t>
      </w:r>
      <w:r w:rsidRPr="00BE4C3D">
        <w:rPr>
          <w:sz w:val="24"/>
          <w:rtl/>
        </w:rPr>
        <w:t xml:space="preserve"> </w:t>
      </w:r>
      <w:r w:rsidRPr="00BE4C3D">
        <w:rPr>
          <w:rFonts w:hint="cs"/>
          <w:sz w:val="24"/>
          <w:rtl/>
        </w:rPr>
        <w:t>בכפר</w:t>
      </w:r>
      <w:r w:rsidRPr="00BE4C3D">
        <w:rPr>
          <w:sz w:val="24"/>
          <w:rtl/>
        </w:rPr>
        <w:t xml:space="preserve">... </w:t>
      </w:r>
      <w:r w:rsidRPr="00BE4C3D">
        <w:rPr>
          <w:rFonts w:hint="cs"/>
          <w:sz w:val="24"/>
          <w:rtl/>
        </w:rPr>
        <w:t>ויגונם</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יזרח</w:t>
      </w:r>
      <w:r w:rsidRPr="00BE4C3D">
        <w:rPr>
          <w:sz w:val="24"/>
          <w:rtl/>
        </w:rPr>
        <w:t xml:space="preserve"> </w:t>
      </w:r>
      <w:r w:rsidRPr="00BE4C3D">
        <w:rPr>
          <w:rFonts w:hint="cs"/>
          <w:sz w:val="24"/>
          <w:rtl/>
        </w:rPr>
        <w:t>בשתי</w:t>
      </w:r>
      <w:r w:rsidRPr="00BE4C3D">
        <w:rPr>
          <w:sz w:val="24"/>
          <w:rtl/>
        </w:rPr>
        <w:t xml:space="preserve"> </w:t>
      </w:r>
      <w:r w:rsidRPr="00BE4C3D">
        <w:rPr>
          <w:rFonts w:hint="cs"/>
          <w:sz w:val="24"/>
          <w:rtl/>
        </w:rPr>
        <w:t>דמעות</w:t>
      </w:r>
      <w:r w:rsidRPr="00BE4C3D">
        <w:rPr>
          <w:sz w:val="24"/>
          <w:rtl/>
        </w:rPr>
        <w:t xml:space="preserve"> </w:t>
      </w:r>
      <w:r w:rsidRPr="00BE4C3D">
        <w:rPr>
          <w:rFonts w:hint="cs"/>
          <w:sz w:val="24"/>
          <w:rtl/>
        </w:rPr>
        <w:t>נפלאות</w:t>
      </w:r>
      <w:r w:rsidRPr="00BE4C3D">
        <w:rPr>
          <w:sz w:val="24"/>
          <w:rtl/>
        </w:rPr>
        <w:t xml:space="preserve"> </w:t>
      </w:r>
      <w:r w:rsidRPr="00BE4C3D">
        <w:rPr>
          <w:rFonts w:hint="cs"/>
          <w:sz w:val="24"/>
          <w:rtl/>
        </w:rPr>
        <w:t>כאשר</w:t>
      </w:r>
      <w:r w:rsidRPr="00BE4C3D">
        <w:rPr>
          <w:sz w:val="24"/>
          <w:rtl/>
        </w:rPr>
        <w:t xml:space="preserve"> </w:t>
      </w:r>
      <w:r w:rsidRPr="00BE4C3D">
        <w:rPr>
          <w:rFonts w:hint="cs"/>
          <w:sz w:val="24"/>
          <w:rtl/>
        </w:rPr>
        <w:t>בעיניך</w:t>
      </w:r>
      <w:r w:rsidRPr="00BE4C3D">
        <w:rPr>
          <w:sz w:val="24"/>
          <w:rtl/>
        </w:rPr>
        <w:t xml:space="preserve">...". </w:t>
      </w:r>
      <w:r w:rsidRPr="00BE4C3D">
        <w:rPr>
          <w:rFonts w:hint="cs"/>
          <w:sz w:val="24"/>
          <w:rtl/>
        </w:rPr>
        <w:t>אצ</w:t>
      </w:r>
      <w:r w:rsidRPr="00BE4C3D">
        <w:rPr>
          <w:sz w:val="24"/>
          <w:rtl/>
        </w:rPr>
        <w:t>"</w:t>
      </w:r>
      <w:r w:rsidRPr="00BE4C3D">
        <w:rPr>
          <w:rFonts w:hint="cs"/>
          <w:sz w:val="24"/>
          <w:rtl/>
        </w:rPr>
        <w:t>ג</w:t>
      </w:r>
      <w:r w:rsidRPr="00BE4C3D">
        <w:rPr>
          <w:sz w:val="24"/>
          <w:rtl/>
        </w:rPr>
        <w:t xml:space="preserve"> </w:t>
      </w:r>
      <w:r w:rsidRPr="00BE4C3D">
        <w:rPr>
          <w:rFonts w:hint="cs"/>
          <w:sz w:val="24"/>
          <w:rtl/>
        </w:rPr>
        <w:t>מבין</w:t>
      </w:r>
      <w:r w:rsidRPr="00BE4C3D">
        <w:rPr>
          <w:sz w:val="24"/>
          <w:rtl/>
        </w:rPr>
        <w:t xml:space="preserve"> </w:t>
      </w:r>
      <w:r w:rsidRPr="00BE4C3D">
        <w:rPr>
          <w:rFonts w:hint="cs"/>
          <w:sz w:val="24"/>
          <w:rtl/>
        </w:rPr>
        <w:t>ש</w:t>
      </w:r>
      <w:r w:rsidRPr="00BE4C3D">
        <w:rPr>
          <w:sz w:val="24"/>
          <w:rtl/>
        </w:rPr>
        <w:t>"</w:t>
      </w:r>
      <w:r w:rsidRPr="00BE4C3D">
        <w:rPr>
          <w:rFonts w:hint="cs"/>
          <w:sz w:val="24"/>
          <w:rtl/>
        </w:rPr>
        <w:t>דמעות</w:t>
      </w:r>
      <w:r w:rsidRPr="00BE4C3D">
        <w:rPr>
          <w:sz w:val="24"/>
          <w:rtl/>
        </w:rPr>
        <w:t xml:space="preserve"> </w:t>
      </w:r>
      <w:r w:rsidRPr="00BE4C3D">
        <w:rPr>
          <w:rFonts w:hint="cs"/>
          <w:sz w:val="24"/>
          <w:rtl/>
        </w:rPr>
        <w:t>נפלאות</w:t>
      </w:r>
      <w:r w:rsidRPr="00BE4C3D">
        <w:rPr>
          <w:sz w:val="24"/>
          <w:rtl/>
        </w:rPr>
        <w:t xml:space="preserve"> </w:t>
      </w:r>
      <w:r w:rsidRPr="00BE4C3D">
        <w:rPr>
          <w:rFonts w:hint="cs"/>
          <w:sz w:val="24"/>
          <w:rtl/>
        </w:rPr>
        <w:t>זורחות</w:t>
      </w:r>
      <w:r w:rsidRPr="00BE4C3D">
        <w:rPr>
          <w:sz w:val="24"/>
          <w:rtl/>
        </w:rPr>
        <w:t xml:space="preserve">" </w:t>
      </w:r>
      <w:r w:rsidRPr="00BE4C3D">
        <w:rPr>
          <w:rFonts w:hint="cs"/>
          <w:sz w:val="24"/>
          <w:rtl/>
        </w:rPr>
        <w:t>אפשר</w:t>
      </w:r>
      <w:r w:rsidRPr="00BE4C3D">
        <w:rPr>
          <w:sz w:val="24"/>
          <w:rtl/>
        </w:rPr>
        <w:t xml:space="preserve"> </w:t>
      </w:r>
      <w:r w:rsidRPr="00BE4C3D">
        <w:rPr>
          <w:rFonts w:hint="cs"/>
          <w:sz w:val="24"/>
          <w:rtl/>
        </w:rPr>
        <w:t>לפגוש</w:t>
      </w:r>
      <w:r w:rsidRPr="00BE4C3D">
        <w:rPr>
          <w:sz w:val="24"/>
          <w:rtl/>
        </w:rPr>
        <w:t xml:space="preserve"> </w:t>
      </w:r>
      <w:r w:rsidRPr="00BE4C3D">
        <w:rPr>
          <w:rFonts w:hint="cs"/>
          <w:sz w:val="24"/>
          <w:rtl/>
        </w:rPr>
        <w:t>אצל</w:t>
      </w:r>
      <w:r w:rsidRPr="00BE4C3D">
        <w:rPr>
          <w:sz w:val="24"/>
          <w:rtl/>
        </w:rPr>
        <w:t xml:space="preserve"> </w:t>
      </w:r>
      <w:r w:rsidRPr="00BE4C3D">
        <w:rPr>
          <w:rFonts w:hint="cs"/>
          <w:sz w:val="24"/>
          <w:rtl/>
        </w:rPr>
        <w:t>הילד</w:t>
      </w:r>
      <w:r w:rsidRPr="00BE4C3D">
        <w:rPr>
          <w:sz w:val="24"/>
          <w:rtl/>
        </w:rPr>
        <w:t xml:space="preserve">, </w:t>
      </w:r>
      <w:r w:rsidRPr="00BE4C3D">
        <w:rPr>
          <w:rFonts w:hint="cs"/>
          <w:sz w:val="24"/>
          <w:rtl/>
        </w:rPr>
        <w:t>אצל</w:t>
      </w:r>
      <w:r w:rsidRPr="00BE4C3D">
        <w:rPr>
          <w:sz w:val="24"/>
          <w:rtl/>
        </w:rPr>
        <w:t xml:space="preserve"> </w:t>
      </w:r>
      <w:r w:rsidRPr="00BE4C3D">
        <w:rPr>
          <w:rFonts w:hint="cs"/>
          <w:sz w:val="24"/>
          <w:rtl/>
        </w:rPr>
        <w:t>הנער</w:t>
      </w:r>
      <w:r w:rsidRPr="00BE4C3D">
        <w:rPr>
          <w:sz w:val="24"/>
          <w:rtl/>
        </w:rPr>
        <w:t xml:space="preserve">, </w:t>
      </w:r>
      <w:r w:rsidRPr="00BE4C3D">
        <w:rPr>
          <w:rFonts w:hint="cs"/>
          <w:sz w:val="24"/>
          <w:rtl/>
        </w:rPr>
        <w:t>הנוער</w:t>
      </w:r>
      <w:r w:rsidRPr="00BE4C3D">
        <w:rPr>
          <w:sz w:val="24"/>
          <w:rtl/>
        </w:rPr>
        <w:t xml:space="preserve"> </w:t>
      </w:r>
      <w:r w:rsidRPr="00BE4C3D">
        <w:rPr>
          <w:rFonts w:hint="cs"/>
          <w:sz w:val="24"/>
          <w:rtl/>
        </w:rPr>
        <w:t>עדיין</w:t>
      </w:r>
      <w:r w:rsidRPr="00BE4C3D">
        <w:rPr>
          <w:sz w:val="24"/>
          <w:rtl/>
        </w:rPr>
        <w:t xml:space="preserve"> </w:t>
      </w:r>
      <w:r w:rsidRPr="00BE4C3D">
        <w:rPr>
          <w:rFonts w:hint="cs"/>
          <w:sz w:val="24"/>
          <w:rtl/>
        </w:rPr>
        <w:t>אינו</w:t>
      </w:r>
      <w:r w:rsidRPr="00BE4C3D">
        <w:rPr>
          <w:sz w:val="24"/>
          <w:rtl/>
        </w:rPr>
        <w:t xml:space="preserve"> </w:t>
      </w:r>
      <w:r w:rsidRPr="00BE4C3D">
        <w:rPr>
          <w:rFonts w:hint="cs"/>
          <w:sz w:val="24"/>
          <w:rtl/>
        </w:rPr>
        <w:t>אטום</w:t>
      </w:r>
      <w:r w:rsidRPr="00BE4C3D">
        <w:rPr>
          <w:sz w:val="24"/>
          <w:rtl/>
        </w:rPr>
        <w:t xml:space="preserve">. </w:t>
      </w:r>
      <w:r w:rsidRPr="00BE4C3D">
        <w:rPr>
          <w:rFonts w:hint="cs"/>
          <w:sz w:val="24"/>
          <w:rtl/>
        </w:rPr>
        <w:t>הוא</w:t>
      </w:r>
      <w:r w:rsidRPr="00BE4C3D">
        <w:rPr>
          <w:sz w:val="24"/>
          <w:rtl/>
        </w:rPr>
        <w:t xml:space="preserve">, </w:t>
      </w:r>
      <w:r w:rsidRPr="00BE4C3D">
        <w:rPr>
          <w:rFonts w:hint="cs"/>
          <w:sz w:val="24"/>
          <w:rtl/>
        </w:rPr>
        <w:t>הילד</w:t>
      </w:r>
      <w:r w:rsidRPr="00BE4C3D">
        <w:rPr>
          <w:sz w:val="24"/>
          <w:rtl/>
        </w:rPr>
        <w:t xml:space="preserve">, </w:t>
      </w:r>
      <w:r w:rsidRPr="00BE4C3D">
        <w:rPr>
          <w:rFonts w:hint="cs"/>
          <w:sz w:val="24"/>
          <w:rtl/>
        </w:rPr>
        <w:t>רוצה</w:t>
      </w:r>
      <w:r w:rsidRPr="00BE4C3D">
        <w:rPr>
          <w:sz w:val="24"/>
          <w:rtl/>
        </w:rPr>
        <w:t xml:space="preserve"> </w:t>
      </w:r>
      <w:r w:rsidRPr="00BE4C3D">
        <w:rPr>
          <w:rFonts w:hint="cs"/>
          <w:sz w:val="24"/>
          <w:rtl/>
        </w:rPr>
        <w:t>להקשיב</w:t>
      </w:r>
      <w:r w:rsidRPr="00BE4C3D">
        <w:rPr>
          <w:sz w:val="24"/>
          <w:rtl/>
        </w:rPr>
        <w:t xml:space="preserve">. </w:t>
      </w:r>
      <w:r w:rsidRPr="00BE4C3D">
        <w:rPr>
          <w:rFonts w:hint="cs"/>
          <w:sz w:val="24"/>
          <w:rtl/>
        </w:rPr>
        <w:t>והמשיח</w:t>
      </w:r>
      <w:r w:rsidRPr="00BE4C3D">
        <w:rPr>
          <w:sz w:val="24"/>
          <w:rtl/>
        </w:rPr>
        <w:t xml:space="preserve">, </w:t>
      </w:r>
      <w:r w:rsidRPr="00BE4C3D">
        <w:rPr>
          <w:rFonts w:hint="cs"/>
          <w:sz w:val="24"/>
          <w:rtl/>
        </w:rPr>
        <w:t>הטוב</w:t>
      </w:r>
      <w:r w:rsidRPr="00BE4C3D">
        <w:rPr>
          <w:sz w:val="24"/>
          <w:rtl/>
        </w:rPr>
        <w:t xml:space="preserve">, </w:t>
      </w:r>
      <w:r w:rsidRPr="00BE4C3D">
        <w:rPr>
          <w:rFonts w:hint="cs"/>
          <w:sz w:val="24"/>
          <w:rtl/>
        </w:rPr>
        <w:t>האמונה</w:t>
      </w:r>
      <w:r w:rsidRPr="00BE4C3D">
        <w:rPr>
          <w:sz w:val="24"/>
          <w:rtl/>
        </w:rPr>
        <w:t xml:space="preserve"> </w:t>
      </w:r>
      <w:r w:rsidRPr="00BE4C3D">
        <w:rPr>
          <w:rFonts w:hint="cs"/>
          <w:sz w:val="24"/>
          <w:rtl/>
        </w:rPr>
        <w:t>בעצמו</w:t>
      </w:r>
      <w:r w:rsidRPr="00BE4C3D">
        <w:rPr>
          <w:sz w:val="24"/>
          <w:rtl/>
        </w:rPr>
        <w:t xml:space="preserve">, </w:t>
      </w:r>
      <w:r w:rsidRPr="00BE4C3D">
        <w:rPr>
          <w:rFonts w:hint="cs"/>
          <w:sz w:val="24"/>
          <w:rtl/>
        </w:rPr>
        <w:t>בכנסת</w:t>
      </w:r>
      <w:r w:rsidRPr="00BE4C3D">
        <w:rPr>
          <w:sz w:val="24"/>
          <w:rtl/>
        </w:rPr>
        <w:t xml:space="preserve"> </w:t>
      </w:r>
      <w:r w:rsidRPr="00BE4C3D">
        <w:rPr>
          <w:rFonts w:hint="cs"/>
          <w:sz w:val="24"/>
          <w:rtl/>
        </w:rPr>
        <w:t>ישראל</w:t>
      </w:r>
      <w:r w:rsidRPr="00BE4C3D">
        <w:rPr>
          <w:sz w:val="24"/>
          <w:rtl/>
        </w:rPr>
        <w:t xml:space="preserve"> </w:t>
      </w:r>
      <w:r w:rsidRPr="00BE4C3D">
        <w:rPr>
          <w:rFonts w:hint="cs"/>
          <w:sz w:val="24"/>
          <w:rtl/>
        </w:rPr>
        <w:t>ובעולם</w:t>
      </w:r>
      <w:r w:rsidRPr="00BE4C3D">
        <w:rPr>
          <w:sz w:val="24"/>
          <w:rtl/>
        </w:rPr>
        <w:t xml:space="preserve"> </w:t>
      </w:r>
      <w:r w:rsidRPr="00BE4C3D">
        <w:rPr>
          <w:rFonts w:hint="cs"/>
          <w:sz w:val="24"/>
          <w:rtl/>
        </w:rPr>
        <w:t>טהור</w:t>
      </w:r>
      <w:r w:rsidRPr="00BE4C3D">
        <w:rPr>
          <w:sz w:val="24"/>
          <w:rtl/>
        </w:rPr>
        <w:t xml:space="preserve"> </w:t>
      </w:r>
      <w:r w:rsidRPr="00BE4C3D">
        <w:rPr>
          <w:rFonts w:hint="cs"/>
          <w:sz w:val="24"/>
          <w:rtl/>
        </w:rPr>
        <w:t>וקדוש</w:t>
      </w:r>
      <w:r w:rsidRPr="00BE4C3D">
        <w:rPr>
          <w:sz w:val="24"/>
          <w:rtl/>
        </w:rPr>
        <w:t xml:space="preserve"> – </w:t>
      </w:r>
      <w:r w:rsidRPr="00BE4C3D">
        <w:rPr>
          <w:rFonts w:hint="cs"/>
          <w:sz w:val="24"/>
          <w:rtl/>
        </w:rPr>
        <w:t>אפשרי</w:t>
      </w:r>
      <w:r>
        <w:rPr>
          <w:sz w:val="24"/>
          <w:rtl/>
        </w:rPr>
        <w:t>.</w:t>
      </w:r>
    </w:p>
    <w:p w14:paraId="4F731F9E" w14:textId="77777777" w:rsidR="000F312E" w:rsidRPr="00BE4C3D" w:rsidRDefault="000F312E" w:rsidP="000F312E">
      <w:pPr>
        <w:rPr>
          <w:sz w:val="24"/>
          <w:rtl/>
        </w:rPr>
      </w:pPr>
      <w:r w:rsidRPr="00BE4C3D">
        <w:rPr>
          <w:rFonts w:hint="cs"/>
          <w:sz w:val="24"/>
          <w:rtl/>
        </w:rPr>
        <w:t>כך</w:t>
      </w:r>
      <w:r w:rsidRPr="00BE4C3D">
        <w:rPr>
          <w:sz w:val="24"/>
          <w:rtl/>
        </w:rPr>
        <w:t xml:space="preserve"> </w:t>
      </w:r>
      <w:r w:rsidRPr="00BE4C3D">
        <w:rPr>
          <w:rFonts w:hint="cs"/>
          <w:sz w:val="24"/>
          <w:rtl/>
        </w:rPr>
        <w:t>גם</w:t>
      </w:r>
      <w:r w:rsidRPr="00BE4C3D">
        <w:rPr>
          <w:sz w:val="24"/>
          <w:rtl/>
        </w:rPr>
        <w:t xml:space="preserve"> </w:t>
      </w:r>
      <w:r w:rsidRPr="00BE4C3D">
        <w:rPr>
          <w:rFonts w:hint="cs"/>
          <w:sz w:val="24"/>
          <w:rtl/>
        </w:rPr>
        <w:t>ביאליק</w:t>
      </w:r>
      <w:r w:rsidRPr="00BE4C3D">
        <w:rPr>
          <w:sz w:val="24"/>
          <w:rtl/>
        </w:rPr>
        <w:t xml:space="preserve"> </w:t>
      </w:r>
      <w:r w:rsidRPr="00BE4C3D">
        <w:rPr>
          <w:rFonts w:hint="cs"/>
          <w:sz w:val="24"/>
          <w:rtl/>
        </w:rPr>
        <w:t>בשירו</w:t>
      </w:r>
      <w:r w:rsidRPr="00BE4C3D">
        <w:rPr>
          <w:sz w:val="24"/>
          <w:rtl/>
        </w:rPr>
        <w:t xml:space="preserve"> "</w:t>
      </w:r>
      <w:r w:rsidRPr="00BE4C3D">
        <w:rPr>
          <w:rFonts w:hint="cs"/>
          <w:sz w:val="24"/>
          <w:rtl/>
        </w:rPr>
        <w:t>חלפה</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פניי</w:t>
      </w:r>
      <w:r w:rsidRPr="00BE4C3D">
        <w:rPr>
          <w:sz w:val="24"/>
          <w:rtl/>
        </w:rPr>
        <w:t xml:space="preserve">" </w:t>
      </w:r>
      <w:r w:rsidRPr="00BE4C3D">
        <w:rPr>
          <w:rFonts w:hint="cs"/>
          <w:sz w:val="24"/>
          <w:rtl/>
        </w:rPr>
        <w:t>כותב</w:t>
      </w:r>
      <w:r w:rsidRPr="00BE4C3D">
        <w:rPr>
          <w:sz w:val="24"/>
          <w:rtl/>
        </w:rPr>
        <w:t xml:space="preserve"> </w:t>
      </w:r>
      <w:r w:rsidRPr="00BE4C3D">
        <w:rPr>
          <w:rFonts w:hint="cs"/>
          <w:sz w:val="24"/>
          <w:rtl/>
        </w:rPr>
        <w:t>בסוף</w:t>
      </w:r>
      <w:r w:rsidRPr="00BE4C3D">
        <w:rPr>
          <w:sz w:val="24"/>
          <w:rtl/>
        </w:rPr>
        <w:t xml:space="preserve"> </w:t>
      </w:r>
      <w:r w:rsidRPr="00BE4C3D">
        <w:rPr>
          <w:rFonts w:hint="cs"/>
          <w:sz w:val="24"/>
          <w:rtl/>
        </w:rPr>
        <w:t>השיר</w:t>
      </w:r>
      <w:r w:rsidRPr="00BE4C3D">
        <w:rPr>
          <w:sz w:val="24"/>
          <w:rtl/>
        </w:rPr>
        <w:t xml:space="preserve">: </w:t>
      </w:r>
      <w:r w:rsidRPr="00D91F03">
        <w:rPr>
          <w:b/>
          <w:bCs/>
          <w:i/>
          <w:iCs/>
          <w:sz w:val="24"/>
          <w:rtl/>
        </w:rPr>
        <w:t>"</w:t>
      </w:r>
      <w:r w:rsidRPr="00D91F03">
        <w:rPr>
          <w:rFonts w:hint="cs"/>
          <w:b/>
          <w:bCs/>
          <w:i/>
          <w:iCs/>
          <w:sz w:val="24"/>
          <w:rtl/>
        </w:rPr>
        <w:t>או</w:t>
      </w:r>
      <w:r w:rsidRPr="00D91F03">
        <w:rPr>
          <w:b/>
          <w:bCs/>
          <w:i/>
          <w:iCs/>
          <w:sz w:val="24"/>
          <w:rtl/>
        </w:rPr>
        <w:t xml:space="preserve"> </w:t>
      </w:r>
      <w:r w:rsidRPr="00D91F03">
        <w:rPr>
          <w:rFonts w:hint="cs"/>
          <w:b/>
          <w:bCs/>
          <w:i/>
          <w:iCs/>
          <w:sz w:val="24"/>
          <w:rtl/>
        </w:rPr>
        <w:t>אקומה</w:t>
      </w:r>
      <w:r w:rsidRPr="00D91F03">
        <w:rPr>
          <w:b/>
          <w:bCs/>
          <w:i/>
          <w:iCs/>
          <w:sz w:val="24"/>
          <w:rtl/>
        </w:rPr>
        <w:t xml:space="preserve"> </w:t>
      </w:r>
      <w:r w:rsidRPr="00D91F03">
        <w:rPr>
          <w:rFonts w:hint="cs"/>
          <w:b/>
          <w:bCs/>
          <w:i/>
          <w:iCs/>
          <w:sz w:val="24"/>
          <w:rtl/>
        </w:rPr>
        <w:t>אלכה</w:t>
      </w:r>
      <w:r w:rsidRPr="00D91F03">
        <w:rPr>
          <w:b/>
          <w:bCs/>
          <w:i/>
          <w:iCs/>
          <w:sz w:val="24"/>
          <w:rtl/>
        </w:rPr>
        <w:t xml:space="preserve"> </w:t>
      </w:r>
      <w:r w:rsidRPr="00D91F03">
        <w:rPr>
          <w:rFonts w:hint="cs"/>
          <w:b/>
          <w:bCs/>
          <w:i/>
          <w:iCs/>
          <w:sz w:val="24"/>
          <w:rtl/>
        </w:rPr>
        <w:t>לי</w:t>
      </w:r>
      <w:r w:rsidRPr="00D91F03">
        <w:rPr>
          <w:b/>
          <w:bCs/>
          <w:i/>
          <w:iCs/>
          <w:sz w:val="24"/>
          <w:rtl/>
        </w:rPr>
        <w:t xml:space="preserve"> </w:t>
      </w:r>
      <w:r w:rsidRPr="00D91F03">
        <w:rPr>
          <w:rFonts w:hint="cs"/>
          <w:b/>
          <w:bCs/>
          <w:i/>
          <w:iCs/>
          <w:sz w:val="24"/>
          <w:rtl/>
        </w:rPr>
        <w:t>אל</w:t>
      </w:r>
      <w:r w:rsidRPr="00D91F03">
        <w:rPr>
          <w:b/>
          <w:bCs/>
          <w:i/>
          <w:iCs/>
          <w:sz w:val="24"/>
          <w:rtl/>
        </w:rPr>
        <w:t xml:space="preserve"> </w:t>
      </w:r>
      <w:r w:rsidRPr="00D91F03">
        <w:rPr>
          <w:rFonts w:hint="cs"/>
          <w:b/>
          <w:bCs/>
          <w:i/>
          <w:iCs/>
          <w:sz w:val="24"/>
          <w:rtl/>
        </w:rPr>
        <w:t>הילדים</w:t>
      </w:r>
      <w:r w:rsidRPr="00D91F03">
        <w:rPr>
          <w:b/>
          <w:bCs/>
          <w:i/>
          <w:iCs/>
          <w:sz w:val="24"/>
          <w:rtl/>
        </w:rPr>
        <w:t xml:space="preserve"> </w:t>
      </w:r>
      <w:r w:rsidRPr="00D91F03">
        <w:rPr>
          <w:rFonts w:hint="cs"/>
          <w:b/>
          <w:bCs/>
          <w:i/>
          <w:iCs/>
          <w:sz w:val="24"/>
          <w:rtl/>
        </w:rPr>
        <w:t>המשחקים</w:t>
      </w:r>
      <w:r w:rsidRPr="00D91F03">
        <w:rPr>
          <w:b/>
          <w:bCs/>
          <w:i/>
          <w:iCs/>
          <w:sz w:val="24"/>
          <w:rtl/>
        </w:rPr>
        <w:t xml:space="preserve"> </w:t>
      </w:r>
      <w:r w:rsidRPr="00D91F03">
        <w:rPr>
          <w:rFonts w:hint="cs"/>
          <w:b/>
          <w:bCs/>
          <w:i/>
          <w:iCs/>
          <w:sz w:val="24"/>
          <w:rtl/>
        </w:rPr>
        <w:t>לתומם</w:t>
      </w:r>
      <w:r w:rsidRPr="00D91F03">
        <w:rPr>
          <w:b/>
          <w:bCs/>
          <w:i/>
          <w:iCs/>
          <w:sz w:val="24"/>
          <w:rtl/>
        </w:rPr>
        <w:t xml:space="preserve"> </w:t>
      </w:r>
      <w:r w:rsidRPr="00D91F03">
        <w:rPr>
          <w:rFonts w:hint="cs"/>
          <w:b/>
          <w:bCs/>
          <w:i/>
          <w:iCs/>
          <w:sz w:val="24"/>
          <w:rtl/>
        </w:rPr>
        <w:t>בשער</w:t>
      </w:r>
      <w:r w:rsidRPr="00D91F03">
        <w:rPr>
          <w:b/>
          <w:bCs/>
          <w:i/>
          <w:iCs/>
          <w:sz w:val="24"/>
          <w:rtl/>
        </w:rPr>
        <w:t xml:space="preserve">, </w:t>
      </w:r>
      <w:r w:rsidRPr="00D91F03">
        <w:rPr>
          <w:rFonts w:hint="cs"/>
          <w:b/>
          <w:bCs/>
          <w:i/>
          <w:iCs/>
          <w:sz w:val="24"/>
          <w:rtl/>
        </w:rPr>
        <w:t>אבוא</w:t>
      </w:r>
      <w:r w:rsidRPr="00D91F03">
        <w:rPr>
          <w:b/>
          <w:bCs/>
          <w:i/>
          <w:iCs/>
          <w:sz w:val="24"/>
          <w:rtl/>
        </w:rPr>
        <w:t xml:space="preserve"> </w:t>
      </w:r>
      <w:r w:rsidRPr="00D91F03">
        <w:rPr>
          <w:rFonts w:hint="cs"/>
          <w:b/>
          <w:bCs/>
          <w:i/>
          <w:iCs/>
          <w:sz w:val="24"/>
          <w:rtl/>
        </w:rPr>
        <w:t>אתערב</w:t>
      </w:r>
      <w:r w:rsidRPr="00D91F03">
        <w:rPr>
          <w:b/>
          <w:bCs/>
          <w:i/>
          <w:iCs/>
          <w:sz w:val="24"/>
          <w:rtl/>
        </w:rPr>
        <w:t xml:space="preserve"> </w:t>
      </w:r>
      <w:r w:rsidRPr="00D91F03">
        <w:rPr>
          <w:rFonts w:hint="cs"/>
          <w:b/>
          <w:bCs/>
          <w:i/>
          <w:iCs/>
          <w:sz w:val="24"/>
          <w:rtl/>
        </w:rPr>
        <w:t>בקהלם</w:t>
      </w:r>
      <w:r w:rsidRPr="00D91F03">
        <w:rPr>
          <w:b/>
          <w:bCs/>
          <w:i/>
          <w:iCs/>
          <w:sz w:val="24"/>
          <w:rtl/>
        </w:rPr>
        <w:t xml:space="preserve">, </w:t>
      </w:r>
      <w:r w:rsidRPr="00D91F03">
        <w:rPr>
          <w:rFonts w:hint="cs"/>
          <w:b/>
          <w:bCs/>
          <w:i/>
          <w:iCs/>
          <w:sz w:val="24"/>
          <w:rtl/>
        </w:rPr>
        <w:t>אאלף</w:t>
      </w:r>
      <w:r w:rsidRPr="00D91F03">
        <w:rPr>
          <w:b/>
          <w:bCs/>
          <w:i/>
          <w:iCs/>
          <w:sz w:val="24"/>
          <w:rtl/>
        </w:rPr>
        <w:t xml:space="preserve"> </w:t>
      </w:r>
      <w:r w:rsidRPr="00D91F03">
        <w:rPr>
          <w:rFonts w:hint="cs"/>
          <w:b/>
          <w:bCs/>
          <w:i/>
          <w:iCs/>
          <w:sz w:val="24"/>
          <w:rtl/>
        </w:rPr>
        <w:t>שיחם</w:t>
      </w:r>
      <w:r w:rsidRPr="00D91F03">
        <w:rPr>
          <w:b/>
          <w:bCs/>
          <w:i/>
          <w:iCs/>
          <w:sz w:val="24"/>
          <w:rtl/>
        </w:rPr>
        <w:t xml:space="preserve"> </w:t>
      </w:r>
      <w:r w:rsidRPr="00D91F03">
        <w:rPr>
          <w:rFonts w:hint="cs"/>
          <w:b/>
          <w:bCs/>
          <w:i/>
          <w:iCs/>
          <w:sz w:val="24"/>
          <w:rtl/>
        </w:rPr>
        <w:t>ולהגם</w:t>
      </w:r>
      <w:r w:rsidRPr="00D91F03">
        <w:rPr>
          <w:b/>
          <w:bCs/>
          <w:i/>
          <w:iCs/>
          <w:sz w:val="24"/>
          <w:rtl/>
        </w:rPr>
        <w:t xml:space="preserve"> – </w:t>
      </w:r>
      <w:r w:rsidRPr="00D91F03">
        <w:rPr>
          <w:rFonts w:hint="cs"/>
          <w:b/>
          <w:bCs/>
          <w:i/>
          <w:iCs/>
          <w:sz w:val="24"/>
          <w:rtl/>
        </w:rPr>
        <w:t>וטהרתי</w:t>
      </w:r>
      <w:r w:rsidRPr="00D91F03">
        <w:rPr>
          <w:b/>
          <w:bCs/>
          <w:i/>
          <w:iCs/>
          <w:sz w:val="24"/>
          <w:rtl/>
        </w:rPr>
        <w:t xml:space="preserve"> </w:t>
      </w:r>
      <w:r w:rsidRPr="00D91F03">
        <w:rPr>
          <w:rFonts w:hint="cs"/>
          <w:b/>
          <w:bCs/>
          <w:i/>
          <w:iCs/>
          <w:sz w:val="24"/>
          <w:rtl/>
        </w:rPr>
        <w:t>ברוח</w:t>
      </w:r>
      <w:r w:rsidRPr="00D91F03">
        <w:rPr>
          <w:b/>
          <w:bCs/>
          <w:i/>
          <w:iCs/>
          <w:sz w:val="24"/>
          <w:rtl/>
        </w:rPr>
        <w:t xml:space="preserve"> </w:t>
      </w:r>
      <w:r w:rsidRPr="00D91F03">
        <w:rPr>
          <w:rFonts w:hint="cs"/>
          <w:b/>
          <w:bCs/>
          <w:i/>
          <w:iCs/>
          <w:sz w:val="24"/>
          <w:rtl/>
        </w:rPr>
        <w:t>פיהם</w:t>
      </w:r>
      <w:r w:rsidRPr="00D91F03">
        <w:rPr>
          <w:b/>
          <w:bCs/>
          <w:i/>
          <w:iCs/>
          <w:sz w:val="24"/>
          <w:rtl/>
        </w:rPr>
        <w:t xml:space="preserve"> </w:t>
      </w:r>
      <w:r w:rsidRPr="00D91F03">
        <w:rPr>
          <w:rFonts w:hint="cs"/>
          <w:b/>
          <w:bCs/>
          <w:i/>
          <w:iCs/>
          <w:sz w:val="24"/>
          <w:rtl/>
        </w:rPr>
        <w:t>ובניקיונם</w:t>
      </w:r>
      <w:r w:rsidRPr="00D91F03">
        <w:rPr>
          <w:b/>
          <w:bCs/>
          <w:i/>
          <w:iCs/>
          <w:sz w:val="24"/>
          <w:rtl/>
        </w:rPr>
        <w:t xml:space="preserve"> </w:t>
      </w:r>
      <w:r w:rsidRPr="00D91F03">
        <w:rPr>
          <w:rFonts w:hint="cs"/>
          <w:b/>
          <w:bCs/>
          <w:i/>
          <w:iCs/>
          <w:sz w:val="24"/>
          <w:rtl/>
        </w:rPr>
        <w:t>ארחץ</w:t>
      </w:r>
      <w:r w:rsidRPr="00D91F03">
        <w:rPr>
          <w:b/>
          <w:bCs/>
          <w:i/>
          <w:iCs/>
          <w:sz w:val="24"/>
          <w:rtl/>
        </w:rPr>
        <w:t xml:space="preserve"> </w:t>
      </w:r>
      <w:r w:rsidRPr="00D91F03">
        <w:rPr>
          <w:rFonts w:hint="cs"/>
          <w:b/>
          <w:bCs/>
          <w:i/>
          <w:iCs/>
          <w:sz w:val="24"/>
          <w:rtl/>
        </w:rPr>
        <w:t>שפתי</w:t>
      </w:r>
      <w:r w:rsidRPr="00D91F03">
        <w:rPr>
          <w:b/>
          <w:bCs/>
          <w:i/>
          <w:iCs/>
          <w:sz w:val="24"/>
          <w:rtl/>
        </w:rPr>
        <w:t>"</w:t>
      </w:r>
      <w:r w:rsidRPr="00BE4C3D">
        <w:rPr>
          <w:sz w:val="24"/>
          <w:rtl/>
        </w:rPr>
        <w:t xml:space="preserve">. </w:t>
      </w:r>
      <w:r w:rsidRPr="00BE4C3D">
        <w:rPr>
          <w:rFonts w:hint="cs"/>
          <w:sz w:val="24"/>
          <w:rtl/>
        </w:rPr>
        <w:t>ביאליק</w:t>
      </w:r>
      <w:r w:rsidRPr="00BE4C3D">
        <w:rPr>
          <w:sz w:val="24"/>
          <w:rtl/>
        </w:rPr>
        <w:t xml:space="preserve"> </w:t>
      </w:r>
      <w:r w:rsidRPr="00BE4C3D">
        <w:rPr>
          <w:rFonts w:hint="cs"/>
          <w:sz w:val="24"/>
          <w:rtl/>
        </w:rPr>
        <w:t>המבקש</w:t>
      </w:r>
      <w:r w:rsidRPr="00BE4C3D">
        <w:rPr>
          <w:sz w:val="24"/>
          <w:rtl/>
        </w:rPr>
        <w:t xml:space="preserve"> </w:t>
      </w:r>
      <w:r w:rsidRPr="00BE4C3D">
        <w:rPr>
          <w:rFonts w:hint="cs"/>
          <w:sz w:val="24"/>
          <w:rtl/>
        </w:rPr>
        <w:t>להיטהר</w:t>
      </w:r>
      <w:r w:rsidRPr="00BE4C3D">
        <w:rPr>
          <w:sz w:val="24"/>
          <w:rtl/>
        </w:rPr>
        <w:t xml:space="preserve">, </w:t>
      </w:r>
      <w:r w:rsidRPr="00BE4C3D">
        <w:rPr>
          <w:rFonts w:hint="cs"/>
          <w:sz w:val="24"/>
          <w:rtl/>
        </w:rPr>
        <w:t>מבין</w:t>
      </w:r>
      <w:r w:rsidRPr="00BE4C3D">
        <w:rPr>
          <w:sz w:val="24"/>
          <w:rtl/>
        </w:rPr>
        <w:t xml:space="preserve"> </w:t>
      </w:r>
      <w:r w:rsidRPr="00BE4C3D">
        <w:rPr>
          <w:rFonts w:hint="cs"/>
          <w:sz w:val="24"/>
          <w:rtl/>
        </w:rPr>
        <w:t>שהוא</w:t>
      </w:r>
      <w:r w:rsidRPr="00BE4C3D">
        <w:rPr>
          <w:sz w:val="24"/>
          <w:rtl/>
        </w:rPr>
        <w:t xml:space="preserve"> </w:t>
      </w:r>
      <w:r w:rsidRPr="00BE4C3D">
        <w:rPr>
          <w:rFonts w:hint="cs"/>
          <w:sz w:val="24"/>
          <w:rtl/>
        </w:rPr>
        <w:t>יכול</w:t>
      </w:r>
      <w:r w:rsidRPr="00BE4C3D">
        <w:rPr>
          <w:sz w:val="24"/>
          <w:rtl/>
        </w:rPr>
        <w:t xml:space="preserve"> </w:t>
      </w:r>
      <w:r w:rsidRPr="00BE4C3D">
        <w:rPr>
          <w:rFonts w:hint="cs"/>
          <w:sz w:val="24"/>
          <w:rtl/>
        </w:rPr>
        <w:t>לעשות</w:t>
      </w:r>
      <w:r w:rsidRPr="00BE4C3D">
        <w:rPr>
          <w:sz w:val="24"/>
          <w:rtl/>
        </w:rPr>
        <w:t xml:space="preserve"> </w:t>
      </w:r>
      <w:r w:rsidRPr="00BE4C3D">
        <w:rPr>
          <w:rFonts w:hint="cs"/>
          <w:sz w:val="24"/>
          <w:rtl/>
        </w:rPr>
        <w:t>זאת</w:t>
      </w:r>
      <w:r w:rsidRPr="00BE4C3D">
        <w:rPr>
          <w:sz w:val="24"/>
          <w:rtl/>
        </w:rPr>
        <w:t xml:space="preserve"> </w:t>
      </w:r>
      <w:r w:rsidRPr="00BE4C3D">
        <w:rPr>
          <w:rFonts w:hint="cs"/>
          <w:sz w:val="24"/>
          <w:rtl/>
        </w:rPr>
        <w:t>ברוח</w:t>
      </w:r>
      <w:r w:rsidRPr="00BE4C3D">
        <w:rPr>
          <w:sz w:val="24"/>
          <w:rtl/>
        </w:rPr>
        <w:t xml:space="preserve"> </w:t>
      </w:r>
      <w:r w:rsidRPr="00BE4C3D">
        <w:rPr>
          <w:rFonts w:hint="cs"/>
          <w:sz w:val="24"/>
          <w:rtl/>
        </w:rPr>
        <w:t>פיהם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ילדים</w:t>
      </w:r>
      <w:r w:rsidRPr="00BE4C3D">
        <w:rPr>
          <w:sz w:val="24"/>
          <w:rtl/>
        </w:rPr>
        <w:t xml:space="preserve"> </w:t>
      </w:r>
      <w:r w:rsidRPr="00BE4C3D">
        <w:rPr>
          <w:rFonts w:hint="cs"/>
          <w:sz w:val="24"/>
          <w:rtl/>
        </w:rPr>
        <w:t>ובהבל</w:t>
      </w:r>
      <w:r w:rsidRPr="00BE4C3D">
        <w:rPr>
          <w:sz w:val="24"/>
          <w:rtl/>
        </w:rPr>
        <w:t xml:space="preserve"> </w:t>
      </w:r>
      <w:r w:rsidRPr="00BE4C3D">
        <w:rPr>
          <w:rFonts w:hint="cs"/>
          <w:sz w:val="24"/>
          <w:rtl/>
        </w:rPr>
        <w:t>פיהם</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תינוקות</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בית</w:t>
      </w:r>
      <w:r w:rsidRPr="00BE4C3D">
        <w:rPr>
          <w:sz w:val="24"/>
          <w:rtl/>
        </w:rPr>
        <w:t xml:space="preserve"> </w:t>
      </w:r>
      <w:r w:rsidRPr="00BE4C3D">
        <w:rPr>
          <w:rFonts w:hint="cs"/>
          <w:sz w:val="24"/>
          <w:rtl/>
        </w:rPr>
        <w:t>רבן</w:t>
      </w:r>
      <w:r w:rsidRPr="00BE4C3D">
        <w:rPr>
          <w:sz w:val="24"/>
          <w:rtl/>
        </w:rPr>
        <w:t xml:space="preserve">, </w:t>
      </w:r>
      <w:r w:rsidRPr="00BE4C3D">
        <w:rPr>
          <w:rFonts w:hint="cs"/>
          <w:sz w:val="24"/>
          <w:rtl/>
        </w:rPr>
        <w:t>שעדיין</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טעמו</w:t>
      </w:r>
      <w:r w:rsidRPr="00BE4C3D">
        <w:rPr>
          <w:sz w:val="24"/>
          <w:rtl/>
        </w:rPr>
        <w:t xml:space="preserve"> </w:t>
      </w:r>
      <w:r w:rsidRPr="00BE4C3D">
        <w:rPr>
          <w:rFonts w:hint="cs"/>
          <w:sz w:val="24"/>
          <w:rtl/>
        </w:rPr>
        <w:t>טעם</w:t>
      </w:r>
      <w:r w:rsidRPr="00BE4C3D">
        <w:rPr>
          <w:sz w:val="24"/>
          <w:rtl/>
        </w:rPr>
        <w:t xml:space="preserve"> </w:t>
      </w:r>
      <w:r w:rsidRPr="00BE4C3D">
        <w:rPr>
          <w:rFonts w:hint="cs"/>
          <w:sz w:val="24"/>
          <w:rtl/>
        </w:rPr>
        <w:t>חטא</w:t>
      </w:r>
      <w:r w:rsidRPr="00BE4C3D">
        <w:rPr>
          <w:sz w:val="24"/>
          <w:rtl/>
        </w:rPr>
        <w:t xml:space="preserve">... </w:t>
      </w:r>
      <w:r w:rsidRPr="00BE4C3D">
        <w:rPr>
          <w:rFonts w:hint="cs"/>
          <w:sz w:val="24"/>
          <w:rtl/>
        </w:rPr>
        <w:t>הציניות</w:t>
      </w:r>
      <w:r w:rsidRPr="00BE4C3D">
        <w:rPr>
          <w:sz w:val="24"/>
          <w:rtl/>
        </w:rPr>
        <w:t xml:space="preserve">, </w:t>
      </w:r>
      <w:r w:rsidRPr="00BE4C3D">
        <w:rPr>
          <w:rFonts w:hint="cs"/>
          <w:sz w:val="24"/>
          <w:rtl/>
        </w:rPr>
        <w:t>שאותה</w:t>
      </w:r>
      <w:r w:rsidRPr="00BE4C3D">
        <w:rPr>
          <w:sz w:val="24"/>
          <w:rtl/>
        </w:rPr>
        <w:t xml:space="preserve"> </w:t>
      </w:r>
      <w:r w:rsidRPr="00BE4C3D">
        <w:rPr>
          <w:rFonts w:hint="cs"/>
          <w:sz w:val="24"/>
          <w:rtl/>
        </w:rPr>
        <w:t>ניתן</w:t>
      </w:r>
      <w:r w:rsidRPr="00BE4C3D">
        <w:rPr>
          <w:sz w:val="24"/>
          <w:rtl/>
        </w:rPr>
        <w:t xml:space="preserve"> </w:t>
      </w:r>
      <w:r w:rsidRPr="00BE4C3D">
        <w:rPr>
          <w:rFonts w:hint="cs"/>
          <w:sz w:val="24"/>
          <w:rtl/>
        </w:rPr>
        <w:t>לצערנו</w:t>
      </w:r>
      <w:r w:rsidRPr="00BE4C3D">
        <w:rPr>
          <w:sz w:val="24"/>
          <w:rtl/>
        </w:rPr>
        <w:t xml:space="preserve"> </w:t>
      </w:r>
      <w:r w:rsidRPr="00BE4C3D">
        <w:rPr>
          <w:rFonts w:hint="cs"/>
          <w:sz w:val="24"/>
          <w:rtl/>
        </w:rPr>
        <w:t>לפגוש</w:t>
      </w:r>
      <w:r w:rsidRPr="00BE4C3D">
        <w:rPr>
          <w:sz w:val="24"/>
          <w:rtl/>
        </w:rPr>
        <w:t xml:space="preserve"> </w:t>
      </w:r>
      <w:r w:rsidRPr="00BE4C3D">
        <w:rPr>
          <w:rFonts w:hint="cs"/>
          <w:sz w:val="24"/>
          <w:rtl/>
        </w:rPr>
        <w:t>בעולם</w:t>
      </w:r>
      <w:r w:rsidRPr="00BE4C3D">
        <w:rPr>
          <w:sz w:val="24"/>
          <w:rtl/>
        </w:rPr>
        <w:t xml:space="preserve"> </w:t>
      </w:r>
      <w:r w:rsidRPr="00BE4C3D">
        <w:rPr>
          <w:rFonts w:hint="cs"/>
          <w:sz w:val="24"/>
          <w:rtl/>
        </w:rPr>
        <w:t>המבוגרים</w:t>
      </w:r>
      <w:r w:rsidRPr="00BE4C3D">
        <w:rPr>
          <w:sz w:val="24"/>
          <w:rtl/>
        </w:rPr>
        <w:t xml:space="preserve">, </w:t>
      </w:r>
      <w:r w:rsidRPr="00BE4C3D">
        <w:rPr>
          <w:rFonts w:hint="cs"/>
          <w:sz w:val="24"/>
          <w:rtl/>
        </w:rPr>
        <w:t>משדרת</w:t>
      </w:r>
      <w:r w:rsidRPr="00BE4C3D">
        <w:rPr>
          <w:sz w:val="24"/>
          <w:rtl/>
        </w:rPr>
        <w:t xml:space="preserve"> </w:t>
      </w:r>
      <w:r w:rsidRPr="00BE4C3D">
        <w:rPr>
          <w:rFonts w:hint="cs"/>
          <w:sz w:val="24"/>
          <w:rtl/>
        </w:rPr>
        <w:t>ייאוש</w:t>
      </w:r>
      <w:r w:rsidRPr="00BE4C3D">
        <w:rPr>
          <w:sz w:val="24"/>
          <w:rtl/>
        </w:rPr>
        <w:t xml:space="preserve">, </w:t>
      </w:r>
      <w:r w:rsidRPr="00BE4C3D">
        <w:rPr>
          <w:rFonts w:hint="cs"/>
          <w:sz w:val="24"/>
          <w:rtl/>
        </w:rPr>
        <w:t>עכשוויות</w:t>
      </w:r>
      <w:r w:rsidRPr="00BE4C3D">
        <w:rPr>
          <w:sz w:val="24"/>
          <w:rtl/>
        </w:rPr>
        <w:t xml:space="preserve">, </w:t>
      </w:r>
      <w:r w:rsidRPr="00BE4C3D">
        <w:rPr>
          <w:rFonts w:hint="cs"/>
          <w:sz w:val="24"/>
          <w:rtl/>
        </w:rPr>
        <w:t>חוסר</w:t>
      </w:r>
      <w:r w:rsidRPr="00BE4C3D">
        <w:rPr>
          <w:sz w:val="24"/>
          <w:rtl/>
        </w:rPr>
        <w:t xml:space="preserve"> </w:t>
      </w:r>
      <w:r w:rsidRPr="00BE4C3D">
        <w:rPr>
          <w:rFonts w:hint="cs"/>
          <w:sz w:val="24"/>
          <w:rtl/>
        </w:rPr>
        <w:t>אמון</w:t>
      </w:r>
      <w:r w:rsidRPr="00BE4C3D">
        <w:rPr>
          <w:sz w:val="24"/>
          <w:rtl/>
        </w:rPr>
        <w:t xml:space="preserve"> </w:t>
      </w:r>
      <w:r w:rsidRPr="00BE4C3D">
        <w:rPr>
          <w:rFonts w:hint="cs"/>
          <w:sz w:val="24"/>
          <w:rtl/>
        </w:rPr>
        <w:t>ביכולת</w:t>
      </w:r>
      <w:r w:rsidRPr="00BE4C3D">
        <w:rPr>
          <w:sz w:val="24"/>
          <w:rtl/>
        </w:rPr>
        <w:t xml:space="preserve"> </w:t>
      </w:r>
      <w:r w:rsidRPr="00BE4C3D">
        <w:rPr>
          <w:rFonts w:hint="cs"/>
          <w:sz w:val="24"/>
          <w:rtl/>
        </w:rPr>
        <w:t>לשנות</w:t>
      </w:r>
      <w:r w:rsidRPr="00BE4C3D">
        <w:rPr>
          <w:sz w:val="24"/>
          <w:rtl/>
        </w:rPr>
        <w:t xml:space="preserve">, </w:t>
      </w:r>
      <w:r w:rsidRPr="00BE4C3D">
        <w:rPr>
          <w:rFonts w:hint="cs"/>
          <w:sz w:val="24"/>
          <w:rtl/>
        </w:rPr>
        <w:t>ברצון</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למול</w:t>
      </w:r>
      <w:r w:rsidRPr="00BE4C3D">
        <w:rPr>
          <w:sz w:val="24"/>
          <w:rtl/>
        </w:rPr>
        <w:t xml:space="preserve"> </w:t>
      </w:r>
      <w:r w:rsidRPr="00BE4C3D">
        <w:rPr>
          <w:rFonts w:hint="cs"/>
          <w:sz w:val="24"/>
          <w:rtl/>
        </w:rPr>
        <w:t>הלעג</w:t>
      </w:r>
      <w:r w:rsidRPr="00BE4C3D">
        <w:rPr>
          <w:sz w:val="24"/>
          <w:rtl/>
        </w:rPr>
        <w:t xml:space="preserve"> </w:t>
      </w:r>
      <w:r w:rsidRPr="00BE4C3D">
        <w:rPr>
          <w:rFonts w:hint="cs"/>
          <w:sz w:val="24"/>
          <w:rtl/>
        </w:rPr>
        <w:t>והמבט</w:t>
      </w:r>
      <w:r w:rsidRPr="00BE4C3D">
        <w:rPr>
          <w:sz w:val="24"/>
          <w:rtl/>
        </w:rPr>
        <w:t xml:space="preserve"> </w:t>
      </w:r>
      <w:r w:rsidRPr="00BE4C3D">
        <w:rPr>
          <w:rFonts w:hint="cs"/>
          <w:sz w:val="24"/>
          <w:rtl/>
        </w:rPr>
        <w:t>הציני</w:t>
      </w:r>
      <w:r w:rsidRPr="00BE4C3D">
        <w:rPr>
          <w:sz w:val="24"/>
          <w:rtl/>
        </w:rPr>
        <w:t xml:space="preserve">, </w:t>
      </w:r>
      <w:r w:rsidRPr="00BE4C3D">
        <w:rPr>
          <w:rFonts w:hint="cs"/>
          <w:sz w:val="24"/>
          <w:rtl/>
        </w:rPr>
        <w:t>הקר</w:t>
      </w:r>
      <w:r w:rsidRPr="00BE4C3D">
        <w:rPr>
          <w:sz w:val="24"/>
          <w:rtl/>
        </w:rPr>
        <w:t xml:space="preserve"> </w:t>
      </w:r>
      <w:r w:rsidRPr="00BE4C3D">
        <w:rPr>
          <w:rFonts w:hint="cs"/>
          <w:sz w:val="24"/>
          <w:rtl/>
        </w:rPr>
        <w:t>והמנוכר</w:t>
      </w:r>
      <w:r w:rsidRPr="00BE4C3D">
        <w:rPr>
          <w:sz w:val="24"/>
          <w:rtl/>
        </w:rPr>
        <w:t xml:space="preserve">, </w:t>
      </w:r>
      <w:r w:rsidRPr="00BE4C3D">
        <w:rPr>
          <w:rFonts w:hint="cs"/>
          <w:sz w:val="24"/>
          <w:rtl/>
        </w:rPr>
        <w:t>עומדים</w:t>
      </w:r>
      <w:r w:rsidRPr="00BE4C3D">
        <w:rPr>
          <w:sz w:val="24"/>
          <w:rtl/>
        </w:rPr>
        <w:t xml:space="preserve"> </w:t>
      </w:r>
      <w:r w:rsidRPr="00BE4C3D">
        <w:rPr>
          <w:rFonts w:hint="cs"/>
          <w:sz w:val="24"/>
          <w:rtl/>
        </w:rPr>
        <w:t>נערים</w:t>
      </w:r>
      <w:r w:rsidRPr="00BE4C3D">
        <w:rPr>
          <w:sz w:val="24"/>
          <w:rtl/>
        </w:rPr>
        <w:t xml:space="preserve"> </w:t>
      </w:r>
      <w:r w:rsidRPr="00BE4C3D">
        <w:rPr>
          <w:rFonts w:hint="cs"/>
          <w:sz w:val="24"/>
          <w:rtl/>
        </w:rPr>
        <w:t>טהורים</w:t>
      </w:r>
      <w:r w:rsidRPr="00BE4C3D">
        <w:rPr>
          <w:sz w:val="24"/>
          <w:rtl/>
        </w:rPr>
        <w:t xml:space="preserve"> </w:t>
      </w:r>
      <w:r w:rsidRPr="00BE4C3D">
        <w:rPr>
          <w:rFonts w:hint="cs"/>
          <w:sz w:val="24"/>
          <w:rtl/>
        </w:rPr>
        <w:t>וזכים</w:t>
      </w:r>
      <w:r w:rsidRPr="00BE4C3D">
        <w:rPr>
          <w:sz w:val="24"/>
          <w:rtl/>
        </w:rPr>
        <w:t xml:space="preserve">, </w:t>
      </w:r>
      <w:r w:rsidRPr="00BE4C3D">
        <w:rPr>
          <w:rFonts w:hint="cs"/>
          <w:sz w:val="24"/>
          <w:rtl/>
        </w:rPr>
        <w:t>הנמצאים</w:t>
      </w:r>
      <w:r w:rsidRPr="00BE4C3D">
        <w:rPr>
          <w:sz w:val="24"/>
          <w:rtl/>
        </w:rPr>
        <w:t xml:space="preserve"> </w:t>
      </w:r>
      <w:r w:rsidRPr="00BE4C3D">
        <w:rPr>
          <w:rFonts w:hint="cs"/>
          <w:sz w:val="24"/>
          <w:rtl/>
        </w:rPr>
        <w:t>במקום</w:t>
      </w:r>
      <w:r w:rsidRPr="00BE4C3D">
        <w:rPr>
          <w:sz w:val="24"/>
          <w:rtl/>
        </w:rPr>
        <w:t xml:space="preserve"> </w:t>
      </w:r>
      <w:r w:rsidRPr="00BE4C3D">
        <w:rPr>
          <w:rFonts w:hint="cs"/>
          <w:sz w:val="24"/>
          <w:rtl/>
        </w:rPr>
        <w:t>הנכון</w:t>
      </w:r>
      <w:r w:rsidRPr="00BE4C3D">
        <w:rPr>
          <w:sz w:val="24"/>
          <w:rtl/>
        </w:rPr>
        <w:t xml:space="preserve"> </w:t>
      </w:r>
      <w:r w:rsidRPr="00BE4C3D">
        <w:rPr>
          <w:rFonts w:hint="cs"/>
          <w:sz w:val="24"/>
          <w:rtl/>
        </w:rPr>
        <w:t>יותר</w:t>
      </w:r>
      <w:r w:rsidRPr="00BE4C3D">
        <w:rPr>
          <w:sz w:val="24"/>
          <w:rtl/>
        </w:rPr>
        <w:t xml:space="preserve">, </w:t>
      </w:r>
      <w:r w:rsidRPr="00BE4C3D">
        <w:rPr>
          <w:rFonts w:hint="cs"/>
          <w:sz w:val="24"/>
          <w:rtl/>
        </w:rPr>
        <w:t>האופטימי</w:t>
      </w:r>
      <w:r w:rsidRPr="00BE4C3D">
        <w:rPr>
          <w:sz w:val="24"/>
          <w:rtl/>
        </w:rPr>
        <w:t xml:space="preserve"> </w:t>
      </w:r>
      <w:r w:rsidRPr="00BE4C3D">
        <w:rPr>
          <w:rFonts w:hint="cs"/>
          <w:sz w:val="24"/>
          <w:rtl/>
        </w:rPr>
        <w:t>יותר</w:t>
      </w:r>
      <w:r w:rsidRPr="00BE4C3D">
        <w:rPr>
          <w:sz w:val="24"/>
          <w:rtl/>
        </w:rPr>
        <w:t xml:space="preserve">, </w:t>
      </w:r>
      <w:r w:rsidRPr="00BE4C3D">
        <w:rPr>
          <w:rFonts w:hint="cs"/>
          <w:sz w:val="24"/>
          <w:rtl/>
        </w:rPr>
        <w:t>בעלי</w:t>
      </w:r>
      <w:r w:rsidRPr="00BE4C3D">
        <w:rPr>
          <w:sz w:val="24"/>
          <w:rtl/>
        </w:rPr>
        <w:t xml:space="preserve"> </w:t>
      </w:r>
      <w:r w:rsidRPr="00BE4C3D">
        <w:rPr>
          <w:rFonts w:hint="cs"/>
          <w:sz w:val="24"/>
          <w:rtl/>
        </w:rPr>
        <w:t>חלומות</w:t>
      </w:r>
      <w:r w:rsidRPr="00BE4C3D">
        <w:rPr>
          <w:sz w:val="24"/>
          <w:rtl/>
        </w:rPr>
        <w:t xml:space="preserve"> </w:t>
      </w:r>
      <w:r w:rsidRPr="00BE4C3D">
        <w:rPr>
          <w:rFonts w:hint="cs"/>
          <w:sz w:val="24"/>
          <w:rtl/>
        </w:rPr>
        <w:t>ואידאלים</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ו</w:t>
      </w:r>
      <w:r w:rsidRPr="00BE4C3D">
        <w:rPr>
          <w:sz w:val="24"/>
          <w:rtl/>
        </w:rPr>
        <w:t>"</w:t>
      </w:r>
      <w:r w:rsidRPr="00BE4C3D">
        <w:rPr>
          <w:rFonts w:hint="cs"/>
          <w:sz w:val="24"/>
          <w:rtl/>
        </w:rPr>
        <w:t>הקהל</w:t>
      </w:r>
      <w:r w:rsidRPr="00BE4C3D">
        <w:rPr>
          <w:sz w:val="24"/>
          <w:rtl/>
        </w:rPr>
        <w:t xml:space="preserve"> </w:t>
      </w:r>
      <w:r w:rsidRPr="00BE4C3D">
        <w:rPr>
          <w:rFonts w:hint="cs"/>
          <w:sz w:val="24"/>
          <w:rtl/>
        </w:rPr>
        <w:t>בחמ</w:t>
      </w:r>
      <w:r w:rsidRPr="00BE4C3D">
        <w:rPr>
          <w:sz w:val="24"/>
          <w:rtl/>
        </w:rPr>
        <w:t>"</w:t>
      </w:r>
      <w:r w:rsidRPr="00BE4C3D">
        <w:rPr>
          <w:rFonts w:hint="cs"/>
          <w:sz w:val="24"/>
          <w:rtl/>
        </w:rPr>
        <w:t>ד</w:t>
      </w:r>
      <w:r w:rsidRPr="00BE4C3D">
        <w:rPr>
          <w:sz w:val="24"/>
          <w:rtl/>
        </w:rPr>
        <w:t>"</w:t>
      </w:r>
      <w:r>
        <w:rPr>
          <w:rFonts w:hint="cs"/>
          <w:sz w:val="24"/>
          <w:rtl/>
        </w:rPr>
        <w:t>.</w:t>
      </w:r>
    </w:p>
    <w:p w14:paraId="0E90E331" w14:textId="77777777" w:rsidR="000F312E" w:rsidRPr="00BE4C3D" w:rsidRDefault="000F312E" w:rsidP="000F312E">
      <w:pPr>
        <w:rPr>
          <w:sz w:val="24"/>
          <w:rtl/>
        </w:rPr>
      </w:pPr>
      <w:r w:rsidRPr="00BE4C3D">
        <w:rPr>
          <w:rFonts w:hint="cs"/>
          <w:sz w:val="24"/>
          <w:rtl/>
        </w:rPr>
        <w:t>אז</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אפשר</w:t>
      </w:r>
      <w:r w:rsidRPr="00BE4C3D">
        <w:rPr>
          <w:sz w:val="24"/>
          <w:rtl/>
        </w:rPr>
        <w:t xml:space="preserve"> </w:t>
      </w:r>
      <w:r w:rsidRPr="00BE4C3D">
        <w:rPr>
          <w:rFonts w:hint="cs"/>
          <w:sz w:val="24"/>
          <w:rtl/>
        </w:rPr>
        <w:t>לקחת</w:t>
      </w:r>
      <w:r w:rsidRPr="00BE4C3D">
        <w:rPr>
          <w:sz w:val="24"/>
          <w:rtl/>
        </w:rPr>
        <w:t xml:space="preserve"> </w:t>
      </w:r>
      <w:r w:rsidRPr="00BE4C3D">
        <w:rPr>
          <w:rFonts w:hint="cs"/>
          <w:sz w:val="24"/>
          <w:rtl/>
        </w:rPr>
        <w:t>ל</w:t>
      </w:r>
      <w:r w:rsidRPr="00BE4C3D">
        <w:rPr>
          <w:sz w:val="24"/>
          <w:rtl/>
        </w:rPr>
        <w:t>"</w:t>
      </w:r>
      <w:r w:rsidRPr="00BE4C3D">
        <w:rPr>
          <w:rFonts w:hint="cs"/>
          <w:sz w:val="24"/>
          <w:rtl/>
        </w:rPr>
        <w:t>הקהל</w:t>
      </w:r>
      <w:r w:rsidRPr="00BE4C3D">
        <w:rPr>
          <w:sz w:val="24"/>
          <w:rtl/>
        </w:rPr>
        <w:t xml:space="preserve">", </w:t>
      </w:r>
      <w:r w:rsidRPr="00BE4C3D">
        <w:rPr>
          <w:rFonts w:hint="cs"/>
          <w:sz w:val="24"/>
          <w:rtl/>
        </w:rPr>
        <w:t>לעולמנו</w:t>
      </w:r>
      <w:r w:rsidRPr="00BE4C3D">
        <w:rPr>
          <w:sz w:val="24"/>
          <w:rtl/>
        </w:rPr>
        <w:t xml:space="preserve"> </w:t>
      </w:r>
      <w:r w:rsidRPr="00BE4C3D">
        <w:rPr>
          <w:rFonts w:hint="cs"/>
          <w:sz w:val="24"/>
          <w:rtl/>
        </w:rPr>
        <w:t>החינוכי</w:t>
      </w:r>
      <w:r w:rsidRPr="00BE4C3D">
        <w:rPr>
          <w:sz w:val="24"/>
          <w:rtl/>
        </w:rPr>
        <w:t xml:space="preserve">, </w:t>
      </w:r>
      <w:r w:rsidRPr="00BE4C3D">
        <w:rPr>
          <w:rFonts w:hint="cs"/>
          <w:sz w:val="24"/>
          <w:rtl/>
        </w:rPr>
        <w:t>בתוך</w:t>
      </w:r>
      <w:r w:rsidRPr="00BE4C3D">
        <w:rPr>
          <w:sz w:val="24"/>
          <w:rtl/>
        </w:rPr>
        <w:t xml:space="preserve"> </w:t>
      </w:r>
      <w:r w:rsidRPr="00BE4C3D">
        <w:rPr>
          <w:rFonts w:hint="cs"/>
          <w:sz w:val="24"/>
          <w:rtl/>
        </w:rPr>
        <w:t>שדה</w:t>
      </w:r>
      <w:r w:rsidRPr="00BE4C3D">
        <w:rPr>
          <w:sz w:val="24"/>
          <w:rtl/>
        </w:rPr>
        <w:t xml:space="preserve"> </w:t>
      </w:r>
      <w:r w:rsidRPr="00BE4C3D">
        <w:rPr>
          <w:rFonts w:hint="cs"/>
          <w:sz w:val="24"/>
          <w:rtl/>
        </w:rPr>
        <w:t>החינוך</w:t>
      </w:r>
      <w:r w:rsidRPr="00BE4C3D">
        <w:rPr>
          <w:sz w:val="24"/>
          <w:rtl/>
        </w:rPr>
        <w:t xml:space="preserve">, </w:t>
      </w:r>
      <w:r w:rsidRPr="00BE4C3D">
        <w:rPr>
          <w:rFonts w:hint="cs"/>
          <w:sz w:val="24"/>
          <w:rtl/>
        </w:rPr>
        <w:t>כשאנו</w:t>
      </w:r>
      <w:r w:rsidRPr="00BE4C3D">
        <w:rPr>
          <w:sz w:val="24"/>
          <w:rtl/>
        </w:rPr>
        <w:t xml:space="preserve"> </w:t>
      </w:r>
      <w:r w:rsidRPr="00BE4C3D">
        <w:rPr>
          <w:rFonts w:hint="cs"/>
          <w:sz w:val="24"/>
          <w:rtl/>
        </w:rPr>
        <w:t>רואים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התלמיד</w:t>
      </w:r>
      <w:r w:rsidRPr="00BE4C3D">
        <w:rPr>
          <w:sz w:val="24"/>
          <w:rtl/>
        </w:rPr>
        <w:t xml:space="preserve"> </w:t>
      </w:r>
      <w:r w:rsidRPr="00BE4C3D">
        <w:rPr>
          <w:rFonts w:hint="cs"/>
          <w:sz w:val="24"/>
          <w:rtl/>
        </w:rPr>
        <w:t>מול</w:t>
      </w:r>
      <w:r w:rsidRPr="00BE4C3D">
        <w:rPr>
          <w:sz w:val="24"/>
          <w:rtl/>
        </w:rPr>
        <w:t xml:space="preserve"> </w:t>
      </w:r>
      <w:r w:rsidRPr="00BE4C3D">
        <w:rPr>
          <w:rFonts w:hint="cs"/>
          <w:sz w:val="24"/>
          <w:rtl/>
        </w:rPr>
        <w:t>עינינו</w:t>
      </w:r>
      <w:r w:rsidRPr="00BE4C3D">
        <w:rPr>
          <w:sz w:val="24"/>
          <w:rtl/>
        </w:rPr>
        <w:t>?</w:t>
      </w:r>
    </w:p>
    <w:p w14:paraId="67688CC4"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לזכור</w:t>
      </w:r>
      <w:r w:rsidRPr="00BE4C3D">
        <w:rPr>
          <w:sz w:val="24"/>
          <w:rtl/>
        </w:rPr>
        <w:t xml:space="preserve"> </w:t>
      </w:r>
      <w:r w:rsidRPr="00BE4C3D">
        <w:rPr>
          <w:rFonts w:hint="cs"/>
          <w:sz w:val="24"/>
          <w:rtl/>
        </w:rPr>
        <w:t>שבמקום</w:t>
      </w:r>
      <w:r w:rsidRPr="00BE4C3D">
        <w:rPr>
          <w:sz w:val="24"/>
          <w:rtl/>
        </w:rPr>
        <w:t xml:space="preserve"> </w:t>
      </w:r>
      <w:r w:rsidRPr="00BE4C3D">
        <w:rPr>
          <w:rFonts w:hint="cs"/>
          <w:sz w:val="24"/>
          <w:rtl/>
        </w:rPr>
        <w:t>שבו</w:t>
      </w:r>
      <w:r w:rsidRPr="00BE4C3D">
        <w:rPr>
          <w:sz w:val="24"/>
          <w:rtl/>
        </w:rPr>
        <w:t xml:space="preserve"> </w:t>
      </w:r>
      <w:r w:rsidRPr="00BE4C3D">
        <w:rPr>
          <w:rFonts w:hint="cs"/>
          <w:sz w:val="24"/>
          <w:rtl/>
        </w:rPr>
        <w:t>נמצא</w:t>
      </w:r>
      <w:r w:rsidRPr="00BE4C3D">
        <w:rPr>
          <w:sz w:val="24"/>
          <w:rtl/>
        </w:rPr>
        <w:t xml:space="preserve"> </w:t>
      </w:r>
      <w:r w:rsidRPr="00BE4C3D">
        <w:rPr>
          <w:rFonts w:hint="cs"/>
          <w:sz w:val="24"/>
          <w:rtl/>
        </w:rPr>
        <w:t>החלום</w:t>
      </w:r>
      <w:r w:rsidRPr="00BE4C3D">
        <w:rPr>
          <w:sz w:val="24"/>
          <w:rtl/>
        </w:rPr>
        <w:t xml:space="preserve"> – </w:t>
      </w:r>
      <w:r w:rsidRPr="00BE4C3D">
        <w:rPr>
          <w:rFonts w:hint="cs"/>
          <w:sz w:val="24"/>
          <w:rtl/>
        </w:rPr>
        <w:t>שם</w:t>
      </w:r>
      <w:r w:rsidRPr="00BE4C3D">
        <w:rPr>
          <w:sz w:val="24"/>
          <w:rtl/>
        </w:rPr>
        <w:t xml:space="preserve"> </w:t>
      </w:r>
      <w:r w:rsidRPr="00BE4C3D">
        <w:rPr>
          <w:rFonts w:hint="cs"/>
          <w:sz w:val="24"/>
          <w:rtl/>
        </w:rPr>
        <w:t>האדם</w:t>
      </w:r>
      <w:r w:rsidRPr="00BE4C3D">
        <w:rPr>
          <w:sz w:val="24"/>
          <w:rtl/>
        </w:rPr>
        <w:t xml:space="preserve"> </w:t>
      </w:r>
      <w:r w:rsidRPr="00BE4C3D">
        <w:rPr>
          <w:rFonts w:hint="cs"/>
          <w:sz w:val="24"/>
          <w:rtl/>
        </w:rPr>
        <w:t>נמצא</w:t>
      </w:r>
      <w:r w:rsidRPr="00BE4C3D">
        <w:rPr>
          <w:sz w:val="24"/>
          <w:rtl/>
        </w:rPr>
        <w:t xml:space="preserve">... </w:t>
      </w:r>
      <w:r w:rsidRPr="00BE4C3D">
        <w:rPr>
          <w:rFonts w:hint="cs"/>
          <w:sz w:val="24"/>
          <w:rtl/>
        </w:rPr>
        <w:t>במקום</w:t>
      </w:r>
      <w:r w:rsidRPr="00BE4C3D">
        <w:rPr>
          <w:sz w:val="24"/>
          <w:rtl/>
        </w:rPr>
        <w:t xml:space="preserve"> </w:t>
      </w:r>
      <w:r w:rsidRPr="00BE4C3D">
        <w:rPr>
          <w:rFonts w:hint="cs"/>
          <w:sz w:val="24"/>
          <w:rtl/>
        </w:rPr>
        <w:t>שאני</w:t>
      </w:r>
      <w:r w:rsidRPr="00BE4C3D">
        <w:rPr>
          <w:sz w:val="24"/>
          <w:rtl/>
        </w:rPr>
        <w:t xml:space="preserve"> "</w:t>
      </w:r>
      <w:r w:rsidRPr="00BE4C3D">
        <w:rPr>
          <w:rFonts w:hint="cs"/>
          <w:sz w:val="24"/>
          <w:rtl/>
        </w:rPr>
        <w:t>חולם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התלמיד</w:t>
      </w:r>
      <w:r w:rsidRPr="00BE4C3D">
        <w:rPr>
          <w:sz w:val="24"/>
          <w:rtl/>
        </w:rPr>
        <w:t xml:space="preserve">", </w:t>
      </w:r>
      <w:r w:rsidRPr="00BE4C3D">
        <w:rPr>
          <w:rFonts w:hint="cs"/>
          <w:sz w:val="24"/>
          <w:rtl/>
        </w:rPr>
        <w:t>לשם</w:t>
      </w:r>
      <w:r w:rsidRPr="00BE4C3D">
        <w:rPr>
          <w:sz w:val="24"/>
          <w:rtl/>
        </w:rPr>
        <w:t xml:space="preserve"> </w:t>
      </w:r>
      <w:r w:rsidRPr="00BE4C3D">
        <w:rPr>
          <w:rFonts w:hint="cs"/>
          <w:sz w:val="24"/>
          <w:rtl/>
        </w:rPr>
        <w:t>הוא</w:t>
      </w:r>
      <w:r w:rsidRPr="00BE4C3D">
        <w:rPr>
          <w:sz w:val="24"/>
          <w:rtl/>
        </w:rPr>
        <w:t xml:space="preserve"> </w:t>
      </w:r>
      <w:r w:rsidRPr="00BE4C3D">
        <w:rPr>
          <w:rFonts w:hint="cs"/>
          <w:sz w:val="24"/>
          <w:rtl/>
        </w:rPr>
        <w:t>יגיע</w:t>
      </w:r>
      <w:r w:rsidRPr="00BE4C3D">
        <w:rPr>
          <w:sz w:val="24"/>
          <w:rtl/>
        </w:rPr>
        <w:t>...</w:t>
      </w:r>
    </w:p>
    <w:p w14:paraId="30ED1D5C"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להפסיק</w:t>
      </w:r>
      <w:r w:rsidRPr="00BE4C3D">
        <w:rPr>
          <w:sz w:val="24"/>
          <w:rtl/>
        </w:rPr>
        <w:t xml:space="preserve"> </w:t>
      </w:r>
      <w:r w:rsidRPr="00BE4C3D">
        <w:rPr>
          <w:rFonts w:hint="cs"/>
          <w:sz w:val="24"/>
          <w:rtl/>
        </w:rPr>
        <w:t>לחלום</w:t>
      </w:r>
      <w:r w:rsidRPr="00BE4C3D">
        <w:rPr>
          <w:sz w:val="24"/>
          <w:rtl/>
        </w:rPr>
        <w:t xml:space="preserve">, </w:t>
      </w:r>
      <w:r w:rsidRPr="00BE4C3D">
        <w:rPr>
          <w:rFonts w:hint="cs"/>
          <w:sz w:val="24"/>
          <w:rtl/>
        </w:rPr>
        <w:t>לחפש</w:t>
      </w:r>
      <w:r w:rsidRPr="00BE4C3D">
        <w:rPr>
          <w:sz w:val="24"/>
          <w:rtl/>
        </w:rPr>
        <w:t xml:space="preserve"> </w:t>
      </w:r>
      <w:r w:rsidRPr="00BE4C3D">
        <w:rPr>
          <w:rFonts w:hint="cs"/>
          <w:sz w:val="24"/>
          <w:rtl/>
        </w:rPr>
        <w:t>ולשאוף</w:t>
      </w:r>
      <w:r w:rsidRPr="00BE4C3D">
        <w:rPr>
          <w:sz w:val="24"/>
          <w:rtl/>
        </w:rPr>
        <w:t xml:space="preserve"> </w:t>
      </w:r>
      <w:r w:rsidRPr="00BE4C3D">
        <w:rPr>
          <w:rFonts w:hint="cs"/>
          <w:sz w:val="24"/>
          <w:rtl/>
        </w:rPr>
        <w:t>לאידאל</w:t>
      </w:r>
      <w:r w:rsidRPr="00BE4C3D">
        <w:rPr>
          <w:sz w:val="24"/>
          <w:rtl/>
        </w:rPr>
        <w:t xml:space="preserve"> </w:t>
      </w:r>
      <w:r w:rsidRPr="00BE4C3D">
        <w:rPr>
          <w:rFonts w:hint="cs"/>
          <w:sz w:val="24"/>
          <w:rtl/>
        </w:rPr>
        <w:t>היותר</w:t>
      </w:r>
      <w:r w:rsidRPr="00BE4C3D">
        <w:rPr>
          <w:sz w:val="24"/>
          <w:rtl/>
        </w:rPr>
        <w:t xml:space="preserve"> </w:t>
      </w:r>
      <w:r w:rsidRPr="00BE4C3D">
        <w:rPr>
          <w:rFonts w:hint="cs"/>
          <w:sz w:val="24"/>
          <w:rtl/>
        </w:rPr>
        <w:t>גבוה</w:t>
      </w:r>
      <w:r w:rsidRPr="00BE4C3D">
        <w:rPr>
          <w:sz w:val="24"/>
          <w:rtl/>
        </w:rPr>
        <w:t xml:space="preserve"> </w:t>
      </w:r>
      <w:r w:rsidRPr="00BE4C3D">
        <w:rPr>
          <w:rFonts w:hint="cs"/>
          <w:sz w:val="24"/>
          <w:rtl/>
        </w:rPr>
        <w:t>והיותר</w:t>
      </w:r>
      <w:r w:rsidRPr="00BE4C3D">
        <w:rPr>
          <w:sz w:val="24"/>
          <w:rtl/>
        </w:rPr>
        <w:t xml:space="preserve"> </w:t>
      </w:r>
      <w:r w:rsidRPr="00BE4C3D">
        <w:rPr>
          <w:rFonts w:hint="cs"/>
          <w:sz w:val="24"/>
          <w:rtl/>
        </w:rPr>
        <w:t>נשגב</w:t>
      </w:r>
      <w:r w:rsidRPr="00BE4C3D">
        <w:rPr>
          <w:sz w:val="24"/>
          <w:rtl/>
        </w:rPr>
        <w:t>.</w:t>
      </w:r>
    </w:p>
    <w:p w14:paraId="138C2A51"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לגזור</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החיים</w:t>
      </w:r>
      <w:r w:rsidRPr="00BE4C3D">
        <w:rPr>
          <w:sz w:val="24"/>
          <w:rtl/>
        </w:rPr>
        <w:t xml:space="preserve"> </w:t>
      </w:r>
      <w:r w:rsidRPr="00BE4C3D">
        <w:rPr>
          <w:rFonts w:hint="cs"/>
          <w:sz w:val="24"/>
          <w:rtl/>
        </w:rPr>
        <w:t>העכשוויים</w:t>
      </w:r>
      <w:r w:rsidRPr="00BE4C3D">
        <w:rPr>
          <w:sz w:val="24"/>
          <w:rtl/>
        </w:rPr>
        <w:t xml:space="preserve"> </w:t>
      </w:r>
      <w:r w:rsidRPr="00BE4C3D">
        <w:rPr>
          <w:rFonts w:hint="cs"/>
          <w:sz w:val="24"/>
          <w:rtl/>
        </w:rPr>
        <w:t>מתוך</w:t>
      </w:r>
      <w:r w:rsidRPr="00BE4C3D">
        <w:rPr>
          <w:sz w:val="24"/>
          <w:rtl/>
        </w:rPr>
        <w:t xml:space="preserve"> </w:t>
      </w:r>
      <w:r w:rsidRPr="00BE4C3D">
        <w:rPr>
          <w:rFonts w:hint="cs"/>
          <w:sz w:val="24"/>
          <w:rtl/>
        </w:rPr>
        <w:t>השאיפה</w:t>
      </w:r>
      <w:r w:rsidRPr="00BE4C3D">
        <w:rPr>
          <w:sz w:val="24"/>
          <w:rtl/>
        </w:rPr>
        <w:t xml:space="preserve"> </w:t>
      </w:r>
      <w:r w:rsidRPr="00BE4C3D">
        <w:rPr>
          <w:rFonts w:hint="cs"/>
          <w:sz w:val="24"/>
          <w:rtl/>
        </w:rPr>
        <w:t>הגדולה</w:t>
      </w:r>
      <w:r w:rsidRPr="00BE4C3D">
        <w:rPr>
          <w:sz w:val="24"/>
          <w:rtl/>
        </w:rPr>
        <w:t xml:space="preserve"> </w:t>
      </w:r>
      <w:r w:rsidRPr="00BE4C3D">
        <w:rPr>
          <w:rFonts w:hint="cs"/>
          <w:sz w:val="24"/>
          <w:rtl/>
        </w:rPr>
        <w:t>והאידאל</w:t>
      </w:r>
      <w:r w:rsidRPr="00BE4C3D">
        <w:rPr>
          <w:sz w:val="24"/>
          <w:rtl/>
        </w:rPr>
        <w:t xml:space="preserve"> </w:t>
      </w:r>
      <w:r w:rsidRPr="00BE4C3D">
        <w:rPr>
          <w:rFonts w:hint="cs"/>
          <w:sz w:val="24"/>
          <w:rtl/>
        </w:rPr>
        <w:t>הרחוק</w:t>
      </w:r>
      <w:r w:rsidRPr="00BE4C3D">
        <w:rPr>
          <w:sz w:val="24"/>
          <w:rtl/>
        </w:rPr>
        <w:t xml:space="preserve">. </w:t>
      </w:r>
      <w:r w:rsidRPr="00BE4C3D">
        <w:rPr>
          <w:rFonts w:hint="cs"/>
          <w:sz w:val="24"/>
          <w:rtl/>
        </w:rPr>
        <w:t>לשאול</w:t>
      </w:r>
      <w:r w:rsidRPr="00BE4C3D">
        <w:rPr>
          <w:sz w:val="24"/>
          <w:rtl/>
        </w:rPr>
        <w:t xml:space="preserve"> </w:t>
      </w:r>
      <w:r w:rsidRPr="00BE4C3D">
        <w:rPr>
          <w:rFonts w:hint="cs"/>
          <w:sz w:val="24"/>
          <w:rtl/>
        </w:rPr>
        <w:t>כל</w:t>
      </w:r>
      <w:r w:rsidRPr="00BE4C3D">
        <w:rPr>
          <w:sz w:val="24"/>
          <w:rtl/>
        </w:rPr>
        <w:t xml:space="preserve"> </w:t>
      </w:r>
      <w:r w:rsidRPr="00BE4C3D">
        <w:rPr>
          <w:rFonts w:hint="cs"/>
          <w:sz w:val="24"/>
          <w:rtl/>
        </w:rPr>
        <w:t>הזמן</w:t>
      </w:r>
      <w:r w:rsidRPr="00BE4C3D">
        <w:rPr>
          <w:sz w:val="24"/>
          <w:rtl/>
        </w:rPr>
        <w:t>: "</w:t>
      </w:r>
      <w:r w:rsidRPr="00BE4C3D">
        <w:rPr>
          <w:rFonts w:hint="cs"/>
          <w:sz w:val="24"/>
          <w:rtl/>
        </w:rPr>
        <w:t>מה</w:t>
      </w:r>
      <w:r w:rsidRPr="00BE4C3D">
        <w:rPr>
          <w:sz w:val="24"/>
          <w:rtl/>
        </w:rPr>
        <w:t xml:space="preserve"> </w:t>
      </w:r>
      <w:r w:rsidRPr="00BE4C3D">
        <w:rPr>
          <w:rFonts w:hint="cs"/>
          <w:sz w:val="24"/>
          <w:rtl/>
        </w:rPr>
        <w:t>אני</w:t>
      </w:r>
      <w:r w:rsidRPr="00BE4C3D">
        <w:rPr>
          <w:sz w:val="24"/>
          <w:rtl/>
        </w:rPr>
        <w:t xml:space="preserve"> </w:t>
      </w:r>
      <w:r w:rsidRPr="00BE4C3D">
        <w:rPr>
          <w:rFonts w:hint="cs"/>
          <w:sz w:val="24"/>
          <w:rtl/>
        </w:rPr>
        <w:t>עושה</w:t>
      </w:r>
      <w:r w:rsidRPr="00BE4C3D">
        <w:rPr>
          <w:sz w:val="24"/>
          <w:rtl/>
        </w:rPr>
        <w:t xml:space="preserve"> </w:t>
      </w:r>
      <w:r w:rsidRPr="00BE4C3D">
        <w:rPr>
          <w:rFonts w:hint="cs"/>
          <w:sz w:val="24"/>
          <w:rtl/>
        </w:rPr>
        <w:t>במפגש</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התלמיד</w:t>
      </w:r>
      <w:r w:rsidRPr="00BE4C3D">
        <w:rPr>
          <w:sz w:val="24"/>
          <w:rtl/>
        </w:rPr>
        <w:t xml:space="preserve"> </w:t>
      </w:r>
      <w:r w:rsidRPr="00BE4C3D">
        <w:rPr>
          <w:rFonts w:hint="cs"/>
          <w:sz w:val="24"/>
          <w:rtl/>
        </w:rPr>
        <w:t>כדי</w:t>
      </w:r>
      <w:r w:rsidRPr="00BE4C3D">
        <w:rPr>
          <w:sz w:val="24"/>
          <w:rtl/>
        </w:rPr>
        <w:t xml:space="preserve"> </w:t>
      </w:r>
      <w:r w:rsidRPr="00BE4C3D">
        <w:rPr>
          <w:rFonts w:hint="cs"/>
          <w:sz w:val="24"/>
          <w:rtl/>
        </w:rPr>
        <w:t>להגיע</w:t>
      </w:r>
      <w:r w:rsidRPr="00BE4C3D">
        <w:rPr>
          <w:sz w:val="24"/>
          <w:rtl/>
        </w:rPr>
        <w:t xml:space="preserve"> </w:t>
      </w:r>
      <w:r w:rsidRPr="00BE4C3D">
        <w:rPr>
          <w:rFonts w:hint="cs"/>
          <w:sz w:val="24"/>
          <w:rtl/>
        </w:rPr>
        <w:t>לחלום</w:t>
      </w:r>
      <w:r>
        <w:rPr>
          <w:sz w:val="24"/>
          <w:rtl/>
        </w:rPr>
        <w:t>?"</w:t>
      </w:r>
    </w:p>
    <w:p w14:paraId="03401B61"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לחלום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המציאות</w:t>
      </w:r>
      <w:r w:rsidRPr="00BE4C3D">
        <w:rPr>
          <w:sz w:val="24"/>
          <w:rtl/>
        </w:rPr>
        <w:t xml:space="preserve">, </w:t>
      </w:r>
      <w:r w:rsidRPr="00BE4C3D">
        <w:rPr>
          <w:rFonts w:hint="cs"/>
          <w:sz w:val="24"/>
          <w:rtl/>
        </w:rPr>
        <w:t>לראות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הסוד</w:t>
      </w:r>
      <w:r w:rsidRPr="00BE4C3D">
        <w:rPr>
          <w:sz w:val="24"/>
          <w:rtl/>
        </w:rPr>
        <w:t xml:space="preserve"> </w:t>
      </w:r>
      <w:r w:rsidRPr="00BE4C3D">
        <w:rPr>
          <w:rFonts w:hint="cs"/>
          <w:sz w:val="24"/>
          <w:rtl/>
        </w:rPr>
        <w:t>שבנגלה</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הטוב</w:t>
      </w:r>
      <w:r w:rsidRPr="00BE4C3D">
        <w:rPr>
          <w:sz w:val="24"/>
          <w:rtl/>
        </w:rPr>
        <w:t xml:space="preserve"> </w:t>
      </w:r>
      <w:r w:rsidRPr="00BE4C3D">
        <w:rPr>
          <w:rFonts w:hint="cs"/>
          <w:sz w:val="24"/>
          <w:rtl/>
        </w:rPr>
        <w:t>שבתלמיד</w:t>
      </w:r>
      <w:r w:rsidRPr="00BE4C3D">
        <w:rPr>
          <w:sz w:val="24"/>
          <w:rtl/>
        </w:rPr>
        <w:t xml:space="preserve"> </w:t>
      </w:r>
      <w:r w:rsidRPr="00BE4C3D">
        <w:rPr>
          <w:rFonts w:hint="cs"/>
          <w:sz w:val="24"/>
          <w:rtl/>
        </w:rPr>
        <w:t>מתוך</w:t>
      </w:r>
      <w:r w:rsidRPr="00BE4C3D">
        <w:rPr>
          <w:sz w:val="24"/>
          <w:rtl/>
        </w:rPr>
        <w:t xml:space="preserve"> </w:t>
      </w:r>
      <w:r w:rsidRPr="00BE4C3D">
        <w:rPr>
          <w:rFonts w:hint="cs"/>
          <w:sz w:val="24"/>
          <w:rtl/>
        </w:rPr>
        <w:t>עולמו</w:t>
      </w:r>
      <w:r w:rsidRPr="00BE4C3D">
        <w:rPr>
          <w:sz w:val="24"/>
          <w:rtl/>
        </w:rPr>
        <w:t xml:space="preserve"> </w:t>
      </w:r>
      <w:r w:rsidRPr="00BE4C3D">
        <w:rPr>
          <w:rFonts w:hint="cs"/>
          <w:sz w:val="24"/>
          <w:rtl/>
        </w:rPr>
        <w:t>המורכב</w:t>
      </w:r>
      <w:r w:rsidRPr="00BE4C3D">
        <w:rPr>
          <w:sz w:val="24"/>
          <w:rtl/>
        </w:rPr>
        <w:t>.</w:t>
      </w:r>
    </w:p>
    <w:p w14:paraId="4D670352"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להתבונן</w:t>
      </w:r>
      <w:r w:rsidRPr="00BE4C3D">
        <w:rPr>
          <w:sz w:val="24"/>
          <w:rtl/>
        </w:rPr>
        <w:t xml:space="preserve"> </w:t>
      </w:r>
      <w:r w:rsidRPr="00BE4C3D">
        <w:rPr>
          <w:rFonts w:hint="cs"/>
          <w:sz w:val="24"/>
          <w:rtl/>
        </w:rPr>
        <w:t>בתלמיד</w:t>
      </w:r>
      <w:r w:rsidRPr="00BE4C3D">
        <w:rPr>
          <w:sz w:val="24"/>
          <w:rtl/>
        </w:rPr>
        <w:t xml:space="preserve"> </w:t>
      </w:r>
      <w:r w:rsidRPr="00BE4C3D">
        <w:rPr>
          <w:rFonts w:hint="cs"/>
          <w:sz w:val="24"/>
          <w:rtl/>
        </w:rPr>
        <w:t>מהחלום</w:t>
      </w:r>
      <w:r w:rsidRPr="00BE4C3D">
        <w:rPr>
          <w:sz w:val="24"/>
          <w:rtl/>
        </w:rPr>
        <w:t xml:space="preserve"> </w:t>
      </w:r>
      <w:r w:rsidRPr="00BE4C3D">
        <w:rPr>
          <w:rFonts w:hint="cs"/>
          <w:sz w:val="24"/>
          <w:rtl/>
        </w:rPr>
        <w:t>למציאות</w:t>
      </w:r>
      <w:r w:rsidRPr="00BE4C3D">
        <w:rPr>
          <w:sz w:val="24"/>
          <w:rtl/>
        </w:rPr>
        <w:t xml:space="preserve">, </w:t>
      </w:r>
      <w:r w:rsidRPr="00BE4C3D">
        <w:rPr>
          <w:rFonts w:hint="cs"/>
          <w:sz w:val="24"/>
          <w:rtl/>
        </w:rPr>
        <w:t>כלומר</w:t>
      </w:r>
      <w:r w:rsidRPr="00BE4C3D">
        <w:rPr>
          <w:sz w:val="24"/>
          <w:rtl/>
        </w:rPr>
        <w:t xml:space="preserve"> </w:t>
      </w:r>
      <w:r w:rsidRPr="00BE4C3D">
        <w:rPr>
          <w:rFonts w:hint="cs"/>
          <w:sz w:val="24"/>
          <w:rtl/>
        </w:rPr>
        <w:t>מהפנים</w:t>
      </w:r>
      <w:r w:rsidRPr="00BE4C3D">
        <w:rPr>
          <w:sz w:val="24"/>
          <w:rtl/>
        </w:rPr>
        <w:t xml:space="preserve"> (</w:t>
      </w:r>
      <w:r w:rsidRPr="00BE4C3D">
        <w:rPr>
          <w:rFonts w:hint="cs"/>
          <w:sz w:val="24"/>
          <w:rtl/>
        </w:rPr>
        <w:t>שלעולם</w:t>
      </w:r>
      <w:r w:rsidRPr="00BE4C3D">
        <w:rPr>
          <w:sz w:val="24"/>
          <w:rtl/>
        </w:rPr>
        <w:t xml:space="preserve"> </w:t>
      </w:r>
      <w:r w:rsidRPr="00BE4C3D">
        <w:rPr>
          <w:rFonts w:hint="cs"/>
          <w:sz w:val="24"/>
          <w:rtl/>
        </w:rPr>
        <w:t>הוא</w:t>
      </w:r>
      <w:r w:rsidRPr="00BE4C3D">
        <w:rPr>
          <w:sz w:val="24"/>
          <w:rtl/>
        </w:rPr>
        <w:t xml:space="preserve"> </w:t>
      </w:r>
      <w:r w:rsidRPr="00BE4C3D">
        <w:rPr>
          <w:rFonts w:hint="cs"/>
          <w:sz w:val="24"/>
          <w:rtl/>
        </w:rPr>
        <w:t>טוב</w:t>
      </w:r>
      <w:r w:rsidRPr="00BE4C3D">
        <w:rPr>
          <w:sz w:val="24"/>
          <w:rtl/>
        </w:rPr>
        <w:t xml:space="preserve">!) </w:t>
      </w:r>
      <w:r w:rsidRPr="00BE4C3D">
        <w:rPr>
          <w:rFonts w:hint="cs"/>
          <w:sz w:val="24"/>
          <w:rtl/>
        </w:rPr>
        <w:t>החוצה</w:t>
      </w:r>
      <w:r w:rsidRPr="00BE4C3D">
        <w:rPr>
          <w:sz w:val="24"/>
          <w:rtl/>
        </w:rPr>
        <w:t>.</w:t>
      </w:r>
    </w:p>
    <w:p w14:paraId="03F74BA5"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בכוחנו</w:t>
      </w:r>
      <w:r w:rsidRPr="00BE4C3D">
        <w:rPr>
          <w:sz w:val="24"/>
          <w:rtl/>
        </w:rPr>
        <w:t xml:space="preserve"> </w:t>
      </w:r>
      <w:r w:rsidRPr="00BE4C3D">
        <w:rPr>
          <w:rFonts w:hint="cs"/>
          <w:sz w:val="24"/>
          <w:rtl/>
        </w:rPr>
        <w:t>לשנות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w:t>
      </w:r>
      <w:r w:rsidRPr="00BE4C3D">
        <w:rPr>
          <w:rFonts w:hint="cs"/>
          <w:sz w:val="24"/>
          <w:rtl/>
        </w:rPr>
        <w:t>להאמין</w:t>
      </w:r>
      <w:r w:rsidRPr="00BE4C3D">
        <w:rPr>
          <w:sz w:val="24"/>
          <w:rtl/>
        </w:rPr>
        <w:t xml:space="preserve"> </w:t>
      </w:r>
      <w:r w:rsidRPr="00BE4C3D">
        <w:rPr>
          <w:rFonts w:hint="cs"/>
          <w:sz w:val="24"/>
          <w:rtl/>
        </w:rPr>
        <w:t>אמון</w:t>
      </w:r>
      <w:r w:rsidRPr="00BE4C3D">
        <w:rPr>
          <w:sz w:val="24"/>
          <w:rtl/>
        </w:rPr>
        <w:t xml:space="preserve"> </w:t>
      </w:r>
      <w:r w:rsidRPr="00BE4C3D">
        <w:rPr>
          <w:rFonts w:hint="cs"/>
          <w:sz w:val="24"/>
          <w:rtl/>
        </w:rPr>
        <w:t>מלא</w:t>
      </w:r>
      <w:r w:rsidRPr="00BE4C3D">
        <w:rPr>
          <w:sz w:val="24"/>
          <w:rtl/>
        </w:rPr>
        <w:t xml:space="preserve"> </w:t>
      </w:r>
      <w:r w:rsidRPr="00BE4C3D">
        <w:rPr>
          <w:rFonts w:hint="cs"/>
          <w:sz w:val="24"/>
          <w:rtl/>
        </w:rPr>
        <w:t>בעצמנו</w:t>
      </w:r>
      <w:r w:rsidRPr="00BE4C3D">
        <w:rPr>
          <w:sz w:val="24"/>
          <w:rtl/>
        </w:rPr>
        <w:t xml:space="preserve"> </w:t>
      </w:r>
      <w:r w:rsidRPr="00BE4C3D">
        <w:rPr>
          <w:rFonts w:hint="cs"/>
          <w:sz w:val="24"/>
          <w:rtl/>
        </w:rPr>
        <w:t>ובתלמידים</w:t>
      </w:r>
      <w:r w:rsidRPr="00BE4C3D">
        <w:rPr>
          <w:sz w:val="24"/>
          <w:rtl/>
        </w:rPr>
        <w:t xml:space="preserve"> – </w:t>
      </w:r>
      <w:r w:rsidRPr="00BE4C3D">
        <w:rPr>
          <w:rFonts w:hint="cs"/>
          <w:sz w:val="24"/>
          <w:rtl/>
        </w:rPr>
        <w:t>שבכוחנו</w:t>
      </w:r>
      <w:r w:rsidRPr="00BE4C3D">
        <w:rPr>
          <w:sz w:val="24"/>
          <w:rtl/>
        </w:rPr>
        <w:t xml:space="preserve"> </w:t>
      </w:r>
      <w:r>
        <w:rPr>
          <w:rFonts w:hint="cs"/>
          <w:sz w:val="24"/>
          <w:rtl/>
        </w:rPr>
        <w:t>ו</w:t>
      </w:r>
      <w:r w:rsidRPr="00BE4C3D">
        <w:rPr>
          <w:rFonts w:hint="cs"/>
          <w:sz w:val="24"/>
          <w:rtl/>
        </w:rPr>
        <w:t>בכוחם</w:t>
      </w:r>
      <w:r w:rsidRPr="00BE4C3D">
        <w:rPr>
          <w:sz w:val="24"/>
          <w:rtl/>
        </w:rPr>
        <w:t xml:space="preserve"> </w:t>
      </w:r>
      <w:r w:rsidRPr="00BE4C3D">
        <w:rPr>
          <w:rFonts w:hint="cs"/>
          <w:sz w:val="24"/>
          <w:rtl/>
        </w:rPr>
        <w:t>להגיע</w:t>
      </w:r>
      <w:r w:rsidRPr="00BE4C3D">
        <w:rPr>
          <w:sz w:val="24"/>
          <w:rtl/>
        </w:rPr>
        <w:t xml:space="preserve"> </w:t>
      </w:r>
      <w:r w:rsidRPr="00BE4C3D">
        <w:rPr>
          <w:rFonts w:hint="cs"/>
          <w:sz w:val="24"/>
          <w:rtl/>
        </w:rPr>
        <w:t>הכי</w:t>
      </w:r>
      <w:r w:rsidRPr="00BE4C3D">
        <w:rPr>
          <w:sz w:val="24"/>
          <w:rtl/>
        </w:rPr>
        <w:t xml:space="preserve"> </w:t>
      </w:r>
      <w:r w:rsidRPr="00BE4C3D">
        <w:rPr>
          <w:rFonts w:hint="cs"/>
          <w:sz w:val="24"/>
          <w:rtl/>
        </w:rPr>
        <w:t>רחוק</w:t>
      </w:r>
      <w:r w:rsidRPr="00BE4C3D">
        <w:rPr>
          <w:sz w:val="24"/>
          <w:rtl/>
        </w:rPr>
        <w:t xml:space="preserve"> </w:t>
      </w:r>
      <w:r w:rsidRPr="00BE4C3D">
        <w:rPr>
          <w:rFonts w:hint="cs"/>
          <w:sz w:val="24"/>
          <w:rtl/>
        </w:rPr>
        <w:t>שאפשר</w:t>
      </w:r>
      <w:r w:rsidRPr="00BE4C3D">
        <w:rPr>
          <w:sz w:val="24"/>
          <w:rtl/>
        </w:rPr>
        <w:t>.</w:t>
      </w:r>
    </w:p>
    <w:p w14:paraId="411D9DCE"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להאמין</w:t>
      </w:r>
      <w:r w:rsidRPr="00BE4C3D">
        <w:rPr>
          <w:sz w:val="24"/>
          <w:rtl/>
        </w:rPr>
        <w:t xml:space="preserve"> </w:t>
      </w:r>
      <w:r w:rsidRPr="00BE4C3D">
        <w:rPr>
          <w:rFonts w:hint="cs"/>
          <w:sz w:val="24"/>
          <w:rtl/>
        </w:rPr>
        <w:t>ביכולת</w:t>
      </w:r>
      <w:r w:rsidRPr="00BE4C3D">
        <w:rPr>
          <w:sz w:val="24"/>
          <w:rtl/>
        </w:rPr>
        <w:t xml:space="preserve"> </w:t>
      </w:r>
      <w:r w:rsidRPr="00BE4C3D">
        <w:rPr>
          <w:rFonts w:hint="cs"/>
          <w:sz w:val="24"/>
          <w:rtl/>
        </w:rPr>
        <w:t>לסייע</w:t>
      </w:r>
      <w:r w:rsidRPr="00BE4C3D">
        <w:rPr>
          <w:sz w:val="24"/>
          <w:rtl/>
        </w:rPr>
        <w:t xml:space="preserve"> </w:t>
      </w:r>
      <w:r w:rsidRPr="00BE4C3D">
        <w:rPr>
          <w:rFonts w:hint="cs"/>
          <w:sz w:val="24"/>
          <w:rtl/>
        </w:rPr>
        <w:t>לתלמיד</w:t>
      </w:r>
      <w:r w:rsidRPr="00BE4C3D">
        <w:rPr>
          <w:sz w:val="24"/>
          <w:rtl/>
        </w:rPr>
        <w:t xml:space="preserve"> </w:t>
      </w:r>
      <w:r w:rsidRPr="00BE4C3D">
        <w:rPr>
          <w:rFonts w:hint="cs"/>
          <w:sz w:val="24"/>
          <w:rtl/>
        </w:rPr>
        <w:t>לגלות</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תום</w:t>
      </w:r>
      <w:r w:rsidRPr="00BE4C3D">
        <w:rPr>
          <w:sz w:val="24"/>
          <w:rtl/>
        </w:rPr>
        <w:t xml:space="preserve"> </w:t>
      </w:r>
      <w:r w:rsidRPr="00BE4C3D">
        <w:rPr>
          <w:rFonts w:hint="cs"/>
          <w:sz w:val="24"/>
          <w:rtl/>
        </w:rPr>
        <w:t>הנעורים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יכולת</w:t>
      </w:r>
      <w:r w:rsidRPr="00BE4C3D">
        <w:rPr>
          <w:sz w:val="24"/>
          <w:rtl/>
        </w:rPr>
        <w:t xml:space="preserve"> </w:t>
      </w:r>
      <w:r w:rsidRPr="00BE4C3D">
        <w:rPr>
          <w:rFonts w:hint="cs"/>
          <w:sz w:val="24"/>
          <w:rtl/>
        </w:rPr>
        <w:t>ההקשבה</w:t>
      </w:r>
      <w:r w:rsidRPr="00BE4C3D">
        <w:rPr>
          <w:sz w:val="24"/>
          <w:rtl/>
        </w:rPr>
        <w:t xml:space="preserve"> </w:t>
      </w:r>
      <w:r w:rsidRPr="00BE4C3D">
        <w:rPr>
          <w:rFonts w:hint="cs"/>
          <w:sz w:val="24"/>
          <w:rtl/>
        </w:rPr>
        <w:t>לסובב</w:t>
      </w:r>
      <w:r w:rsidRPr="00BE4C3D">
        <w:rPr>
          <w:sz w:val="24"/>
          <w:rtl/>
        </w:rPr>
        <w:t xml:space="preserve">, </w:t>
      </w:r>
      <w:r w:rsidRPr="00BE4C3D">
        <w:rPr>
          <w:rFonts w:hint="cs"/>
          <w:sz w:val="24"/>
          <w:rtl/>
        </w:rPr>
        <w:t>לעצמו</w:t>
      </w:r>
      <w:r w:rsidRPr="00BE4C3D">
        <w:rPr>
          <w:sz w:val="24"/>
          <w:rtl/>
        </w:rPr>
        <w:t xml:space="preserve">, </w:t>
      </w:r>
      <w:r w:rsidRPr="00BE4C3D">
        <w:rPr>
          <w:rFonts w:hint="cs"/>
          <w:sz w:val="24"/>
          <w:rtl/>
        </w:rPr>
        <w:t>לטוב</w:t>
      </w:r>
      <w:r w:rsidRPr="00BE4C3D">
        <w:rPr>
          <w:sz w:val="24"/>
          <w:rtl/>
        </w:rPr>
        <w:t xml:space="preserve"> </w:t>
      </w:r>
      <w:r w:rsidRPr="00BE4C3D">
        <w:rPr>
          <w:rFonts w:hint="cs"/>
          <w:sz w:val="24"/>
          <w:rtl/>
        </w:rPr>
        <w:t>ולחסד</w:t>
      </w:r>
      <w:r w:rsidRPr="00BE4C3D">
        <w:rPr>
          <w:sz w:val="24"/>
          <w:rtl/>
        </w:rPr>
        <w:t xml:space="preserve"> </w:t>
      </w:r>
      <w:r w:rsidRPr="00BE4C3D">
        <w:rPr>
          <w:rFonts w:hint="cs"/>
          <w:sz w:val="24"/>
          <w:rtl/>
        </w:rPr>
        <w:t>הקיימים</w:t>
      </w:r>
      <w:r w:rsidRPr="00BE4C3D">
        <w:rPr>
          <w:sz w:val="24"/>
          <w:rtl/>
        </w:rPr>
        <w:t>.</w:t>
      </w:r>
    </w:p>
    <w:p w14:paraId="283BCFC3"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ללמוד</w:t>
      </w:r>
      <w:r w:rsidRPr="00BE4C3D">
        <w:rPr>
          <w:sz w:val="24"/>
          <w:rtl/>
        </w:rPr>
        <w:t xml:space="preserve"> </w:t>
      </w:r>
      <w:r w:rsidRPr="00BE4C3D">
        <w:rPr>
          <w:rFonts w:hint="cs"/>
          <w:sz w:val="24"/>
          <w:rtl/>
        </w:rPr>
        <w:t>מהתלמידים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היכולת</w:t>
      </w:r>
      <w:r w:rsidRPr="00BE4C3D">
        <w:rPr>
          <w:sz w:val="24"/>
          <w:rtl/>
        </w:rPr>
        <w:t xml:space="preserve"> </w:t>
      </w:r>
      <w:r w:rsidRPr="00BE4C3D">
        <w:rPr>
          <w:rFonts w:hint="cs"/>
          <w:sz w:val="24"/>
          <w:rtl/>
        </w:rPr>
        <w:t>להיות</w:t>
      </w:r>
      <w:r w:rsidRPr="00BE4C3D">
        <w:rPr>
          <w:sz w:val="24"/>
          <w:rtl/>
        </w:rPr>
        <w:t xml:space="preserve"> </w:t>
      </w:r>
      <w:r w:rsidRPr="00BE4C3D">
        <w:rPr>
          <w:rFonts w:hint="cs"/>
          <w:sz w:val="24"/>
          <w:rtl/>
        </w:rPr>
        <w:t>אידאליסטים</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רצון</w:t>
      </w:r>
      <w:r w:rsidRPr="00BE4C3D">
        <w:rPr>
          <w:sz w:val="24"/>
          <w:rtl/>
        </w:rPr>
        <w:t xml:space="preserve"> </w:t>
      </w:r>
      <w:r w:rsidRPr="00BE4C3D">
        <w:rPr>
          <w:rFonts w:hint="cs"/>
          <w:sz w:val="24"/>
          <w:rtl/>
        </w:rPr>
        <w:t>עז</w:t>
      </w:r>
      <w:r w:rsidRPr="00BE4C3D">
        <w:rPr>
          <w:sz w:val="24"/>
          <w:rtl/>
        </w:rPr>
        <w:t xml:space="preserve"> </w:t>
      </w:r>
      <w:r w:rsidRPr="00BE4C3D">
        <w:rPr>
          <w:rFonts w:hint="cs"/>
          <w:sz w:val="24"/>
          <w:rtl/>
        </w:rPr>
        <w:t>לחיי</w:t>
      </w:r>
      <w:r w:rsidRPr="00BE4C3D">
        <w:rPr>
          <w:sz w:val="24"/>
          <w:rtl/>
        </w:rPr>
        <w:t xml:space="preserve"> </w:t>
      </w:r>
      <w:r w:rsidRPr="00BE4C3D">
        <w:rPr>
          <w:rFonts w:hint="cs"/>
          <w:sz w:val="24"/>
          <w:rtl/>
        </w:rPr>
        <w:t>שליחות</w:t>
      </w:r>
      <w:r w:rsidRPr="00BE4C3D">
        <w:rPr>
          <w:sz w:val="24"/>
          <w:rtl/>
        </w:rPr>
        <w:t xml:space="preserve">, </w:t>
      </w:r>
      <w:r>
        <w:rPr>
          <w:rFonts w:hint="cs"/>
          <w:sz w:val="24"/>
          <w:rtl/>
        </w:rPr>
        <w:t>ללא</w:t>
      </w:r>
      <w:r w:rsidRPr="00BE4C3D">
        <w:rPr>
          <w:sz w:val="24"/>
          <w:rtl/>
        </w:rPr>
        <w:t xml:space="preserve"> </w:t>
      </w:r>
      <w:r w:rsidRPr="00BE4C3D">
        <w:rPr>
          <w:rFonts w:hint="cs"/>
          <w:sz w:val="24"/>
          <w:rtl/>
        </w:rPr>
        <w:t>ציניות</w:t>
      </w:r>
      <w:r w:rsidRPr="00BE4C3D">
        <w:rPr>
          <w:sz w:val="24"/>
          <w:rtl/>
        </w:rPr>
        <w:t xml:space="preserve"> </w:t>
      </w:r>
      <w:r>
        <w:rPr>
          <w:rFonts w:hint="cs"/>
          <w:sz w:val="24"/>
          <w:rtl/>
        </w:rPr>
        <w:t>וללא</w:t>
      </w:r>
      <w:r w:rsidRPr="00BE4C3D">
        <w:rPr>
          <w:sz w:val="24"/>
          <w:rtl/>
        </w:rPr>
        <w:t xml:space="preserve"> </w:t>
      </w:r>
      <w:r w:rsidRPr="00BE4C3D">
        <w:rPr>
          <w:rFonts w:hint="cs"/>
          <w:sz w:val="24"/>
          <w:rtl/>
        </w:rPr>
        <w:t>חיוך</w:t>
      </w:r>
      <w:r w:rsidRPr="00BE4C3D">
        <w:rPr>
          <w:sz w:val="24"/>
          <w:rtl/>
        </w:rPr>
        <w:t xml:space="preserve"> </w:t>
      </w:r>
      <w:r w:rsidRPr="00BE4C3D">
        <w:rPr>
          <w:rFonts w:hint="cs"/>
          <w:sz w:val="24"/>
          <w:rtl/>
        </w:rPr>
        <w:t>מתנשא</w:t>
      </w:r>
      <w:r w:rsidRPr="00BE4C3D">
        <w:rPr>
          <w:sz w:val="24"/>
          <w:rtl/>
        </w:rPr>
        <w:t>.</w:t>
      </w:r>
    </w:p>
    <w:p w14:paraId="199E4335" w14:textId="77777777" w:rsidR="000F312E" w:rsidRPr="00BE4C3D" w:rsidRDefault="000F312E" w:rsidP="000F312E">
      <w:pPr>
        <w:rPr>
          <w:sz w:val="24"/>
          <w:rtl/>
        </w:rPr>
      </w:pPr>
      <w:r w:rsidRPr="00BE4C3D">
        <w:rPr>
          <w:rFonts w:hint="eastAsia"/>
          <w:sz w:val="24"/>
          <w:rtl/>
        </w:rPr>
        <w:t>•</w:t>
      </w:r>
      <w:r w:rsidRPr="00BE4C3D">
        <w:rPr>
          <w:sz w:val="24"/>
          <w:rtl/>
        </w:rPr>
        <w:t xml:space="preserve"> </w:t>
      </w:r>
      <w:r w:rsidRPr="00BE4C3D">
        <w:rPr>
          <w:rFonts w:hint="cs"/>
          <w:sz w:val="24"/>
          <w:rtl/>
        </w:rPr>
        <w:t>להתחנך</w:t>
      </w:r>
      <w:r w:rsidRPr="00BE4C3D">
        <w:rPr>
          <w:sz w:val="24"/>
          <w:rtl/>
        </w:rPr>
        <w:t xml:space="preserve"> </w:t>
      </w:r>
      <w:r w:rsidRPr="00BE4C3D">
        <w:rPr>
          <w:rFonts w:hint="cs"/>
          <w:sz w:val="24"/>
          <w:rtl/>
        </w:rPr>
        <w:t>שלפשטות</w:t>
      </w:r>
      <w:r w:rsidRPr="00BE4C3D">
        <w:rPr>
          <w:sz w:val="24"/>
          <w:rtl/>
        </w:rPr>
        <w:t xml:space="preserve"> </w:t>
      </w:r>
      <w:r w:rsidRPr="00BE4C3D">
        <w:rPr>
          <w:rFonts w:hint="cs"/>
          <w:sz w:val="24"/>
          <w:rtl/>
        </w:rPr>
        <w:t>הטהורה</w:t>
      </w:r>
      <w:r w:rsidRPr="00BE4C3D">
        <w:rPr>
          <w:sz w:val="24"/>
          <w:rtl/>
        </w:rPr>
        <w:t>, "</w:t>
      </w:r>
      <w:r w:rsidRPr="00BE4C3D">
        <w:rPr>
          <w:rFonts w:hint="cs"/>
          <w:sz w:val="24"/>
          <w:rtl/>
        </w:rPr>
        <w:t>הנקייה</w:t>
      </w:r>
      <w:r w:rsidRPr="00BE4C3D">
        <w:rPr>
          <w:sz w:val="24"/>
          <w:rtl/>
        </w:rPr>
        <w:t xml:space="preserve">", </w:t>
      </w:r>
      <w:r w:rsidRPr="00BE4C3D">
        <w:rPr>
          <w:rFonts w:hint="cs"/>
          <w:sz w:val="24"/>
          <w:rtl/>
        </w:rPr>
        <w:t>ללא</w:t>
      </w:r>
      <w:r w:rsidRPr="00BE4C3D">
        <w:rPr>
          <w:sz w:val="24"/>
          <w:rtl/>
        </w:rPr>
        <w:t xml:space="preserve"> </w:t>
      </w:r>
      <w:r w:rsidRPr="00BE4C3D">
        <w:rPr>
          <w:rFonts w:hint="cs"/>
          <w:sz w:val="24"/>
          <w:rtl/>
        </w:rPr>
        <w:t>רבב</w:t>
      </w:r>
      <w:r w:rsidRPr="00BE4C3D">
        <w:rPr>
          <w:sz w:val="24"/>
          <w:rtl/>
        </w:rPr>
        <w:t xml:space="preserve">, </w:t>
      </w:r>
      <w:r>
        <w:rPr>
          <w:rFonts w:hint="cs"/>
          <w:sz w:val="24"/>
          <w:rtl/>
        </w:rPr>
        <w:t>ללא</w:t>
      </w:r>
      <w:r w:rsidRPr="00BE4C3D">
        <w:rPr>
          <w:sz w:val="24"/>
          <w:rtl/>
        </w:rPr>
        <w:t xml:space="preserve"> "</w:t>
      </w:r>
      <w:r w:rsidRPr="00BE4C3D">
        <w:rPr>
          <w:rFonts w:hint="cs"/>
          <w:sz w:val="24"/>
          <w:rtl/>
        </w:rPr>
        <w:t>פוזות</w:t>
      </w:r>
      <w:r w:rsidRPr="00BE4C3D">
        <w:rPr>
          <w:sz w:val="24"/>
          <w:rtl/>
        </w:rPr>
        <w:t xml:space="preserve">" </w:t>
      </w:r>
      <w:r>
        <w:rPr>
          <w:rFonts w:hint="cs"/>
          <w:sz w:val="24"/>
          <w:rtl/>
        </w:rPr>
        <w:t>וללא</w:t>
      </w:r>
      <w:r w:rsidRPr="00BE4C3D">
        <w:rPr>
          <w:sz w:val="24"/>
          <w:rtl/>
        </w:rPr>
        <w:t xml:space="preserve"> </w:t>
      </w:r>
      <w:r w:rsidRPr="00BE4C3D">
        <w:rPr>
          <w:rFonts w:hint="cs"/>
          <w:sz w:val="24"/>
          <w:rtl/>
        </w:rPr>
        <w:t>אינטרסים</w:t>
      </w:r>
      <w:r w:rsidRPr="00BE4C3D">
        <w:rPr>
          <w:sz w:val="24"/>
          <w:rtl/>
        </w:rPr>
        <w:t xml:space="preserve"> – </w:t>
      </w:r>
      <w:r w:rsidRPr="00BE4C3D">
        <w:rPr>
          <w:rFonts w:hint="cs"/>
          <w:sz w:val="24"/>
          <w:rtl/>
        </w:rPr>
        <w:t>יש</w:t>
      </w:r>
      <w:r w:rsidRPr="00BE4C3D">
        <w:rPr>
          <w:sz w:val="24"/>
          <w:rtl/>
        </w:rPr>
        <w:t xml:space="preserve"> </w:t>
      </w:r>
      <w:r w:rsidRPr="00BE4C3D">
        <w:rPr>
          <w:rFonts w:hint="cs"/>
          <w:sz w:val="24"/>
          <w:rtl/>
        </w:rPr>
        <w:t>כוח</w:t>
      </w:r>
      <w:r w:rsidRPr="00BE4C3D">
        <w:rPr>
          <w:sz w:val="24"/>
          <w:rtl/>
        </w:rPr>
        <w:t xml:space="preserve"> </w:t>
      </w:r>
      <w:r w:rsidRPr="00BE4C3D">
        <w:rPr>
          <w:rFonts w:hint="cs"/>
          <w:sz w:val="24"/>
          <w:rtl/>
        </w:rPr>
        <w:t>רב</w:t>
      </w:r>
      <w:r w:rsidRPr="00BE4C3D">
        <w:rPr>
          <w:sz w:val="24"/>
          <w:rtl/>
        </w:rPr>
        <w:t xml:space="preserve">. </w:t>
      </w:r>
      <w:r w:rsidRPr="00BE4C3D">
        <w:rPr>
          <w:rFonts w:hint="cs"/>
          <w:sz w:val="24"/>
          <w:rtl/>
        </w:rPr>
        <w:t>שם</w:t>
      </w:r>
      <w:r w:rsidRPr="00BE4C3D">
        <w:rPr>
          <w:sz w:val="24"/>
          <w:rtl/>
        </w:rPr>
        <w:t xml:space="preserve"> </w:t>
      </w:r>
      <w:r w:rsidRPr="00BE4C3D">
        <w:rPr>
          <w:rFonts w:hint="cs"/>
          <w:sz w:val="24"/>
          <w:rtl/>
        </w:rPr>
        <w:t>נקודת</w:t>
      </w:r>
      <w:r w:rsidRPr="00BE4C3D">
        <w:rPr>
          <w:sz w:val="24"/>
          <w:rtl/>
        </w:rPr>
        <w:t xml:space="preserve"> </w:t>
      </w:r>
      <w:r w:rsidRPr="00BE4C3D">
        <w:rPr>
          <w:rFonts w:hint="cs"/>
          <w:sz w:val="24"/>
          <w:rtl/>
        </w:rPr>
        <w:t>האמת</w:t>
      </w:r>
      <w:r w:rsidRPr="00BE4C3D">
        <w:rPr>
          <w:sz w:val="24"/>
          <w:rtl/>
        </w:rPr>
        <w:t xml:space="preserve">, </w:t>
      </w:r>
      <w:r w:rsidRPr="00BE4C3D">
        <w:rPr>
          <w:rFonts w:hint="cs"/>
          <w:sz w:val="24"/>
          <w:rtl/>
        </w:rPr>
        <w:t>לשם</w:t>
      </w:r>
      <w:r w:rsidRPr="00BE4C3D">
        <w:rPr>
          <w:sz w:val="24"/>
          <w:rtl/>
        </w:rPr>
        <w:t xml:space="preserve"> </w:t>
      </w:r>
      <w:r w:rsidRPr="00BE4C3D">
        <w:rPr>
          <w:rFonts w:hint="cs"/>
          <w:sz w:val="24"/>
          <w:rtl/>
        </w:rPr>
        <w:t>צריך</w:t>
      </w:r>
      <w:r w:rsidRPr="00BE4C3D">
        <w:rPr>
          <w:sz w:val="24"/>
          <w:rtl/>
        </w:rPr>
        <w:t xml:space="preserve"> </w:t>
      </w:r>
      <w:r w:rsidRPr="00BE4C3D">
        <w:rPr>
          <w:rFonts w:hint="cs"/>
          <w:sz w:val="24"/>
          <w:rtl/>
        </w:rPr>
        <w:t>להגיע</w:t>
      </w:r>
      <w:r w:rsidRPr="00BE4C3D">
        <w:rPr>
          <w:sz w:val="24"/>
          <w:rtl/>
        </w:rPr>
        <w:t xml:space="preserve">, </w:t>
      </w:r>
      <w:r w:rsidRPr="00BE4C3D">
        <w:rPr>
          <w:rFonts w:hint="cs"/>
          <w:sz w:val="24"/>
          <w:rtl/>
        </w:rPr>
        <w:t>ומנקודה</w:t>
      </w:r>
      <w:r w:rsidRPr="00BE4C3D">
        <w:rPr>
          <w:sz w:val="24"/>
          <w:rtl/>
        </w:rPr>
        <w:t xml:space="preserve"> </w:t>
      </w:r>
      <w:r w:rsidRPr="00BE4C3D">
        <w:rPr>
          <w:rFonts w:hint="cs"/>
          <w:sz w:val="24"/>
          <w:rtl/>
        </w:rPr>
        <w:t>זו</w:t>
      </w:r>
      <w:r w:rsidRPr="00BE4C3D">
        <w:rPr>
          <w:sz w:val="24"/>
          <w:rtl/>
        </w:rPr>
        <w:t xml:space="preserve"> </w:t>
      </w:r>
      <w:r w:rsidRPr="00BE4C3D">
        <w:rPr>
          <w:rFonts w:hint="cs"/>
          <w:sz w:val="24"/>
          <w:rtl/>
        </w:rPr>
        <w:t>צריך</w:t>
      </w:r>
      <w:r w:rsidRPr="00BE4C3D">
        <w:rPr>
          <w:sz w:val="24"/>
          <w:rtl/>
        </w:rPr>
        <w:t xml:space="preserve"> </w:t>
      </w:r>
      <w:r>
        <w:rPr>
          <w:rFonts w:hint="cs"/>
          <w:sz w:val="24"/>
          <w:rtl/>
        </w:rPr>
        <w:t>לשאוב</w:t>
      </w:r>
      <w:r w:rsidRPr="00BE4C3D">
        <w:rPr>
          <w:sz w:val="24"/>
          <w:rtl/>
        </w:rPr>
        <w:t xml:space="preserve"> </w:t>
      </w:r>
      <w:r w:rsidRPr="00BE4C3D">
        <w:rPr>
          <w:rFonts w:hint="cs"/>
          <w:sz w:val="24"/>
          <w:rtl/>
        </w:rPr>
        <w:t>כוח</w:t>
      </w:r>
      <w:r w:rsidRPr="00BE4C3D">
        <w:rPr>
          <w:sz w:val="24"/>
          <w:rtl/>
        </w:rPr>
        <w:t>.</w:t>
      </w:r>
    </w:p>
    <w:p w14:paraId="67851A26" w14:textId="77777777" w:rsidR="000F312E" w:rsidRPr="00BE4C3D" w:rsidRDefault="000F312E" w:rsidP="000F312E">
      <w:pPr>
        <w:rPr>
          <w:sz w:val="24"/>
          <w:rtl/>
        </w:rPr>
      </w:pPr>
      <w:r w:rsidRPr="00BE4C3D">
        <w:rPr>
          <w:rFonts w:hint="cs"/>
          <w:sz w:val="24"/>
          <w:rtl/>
        </w:rPr>
        <w:t>ונקודה</w:t>
      </w:r>
      <w:r w:rsidRPr="00BE4C3D">
        <w:rPr>
          <w:sz w:val="24"/>
          <w:rtl/>
        </w:rPr>
        <w:t xml:space="preserve"> </w:t>
      </w:r>
      <w:r w:rsidRPr="00BE4C3D">
        <w:rPr>
          <w:rFonts w:hint="cs"/>
          <w:sz w:val="24"/>
          <w:rtl/>
        </w:rPr>
        <w:t>אחרונה</w:t>
      </w:r>
      <w:r w:rsidRPr="00BE4C3D">
        <w:rPr>
          <w:sz w:val="24"/>
          <w:rtl/>
        </w:rPr>
        <w:t>. "</w:t>
      </w:r>
      <w:r w:rsidRPr="00BE4C3D">
        <w:rPr>
          <w:rFonts w:hint="cs"/>
          <w:sz w:val="24"/>
          <w:rtl/>
        </w:rPr>
        <w:t>הקהל</w:t>
      </w:r>
      <w:r w:rsidRPr="00BE4C3D">
        <w:rPr>
          <w:sz w:val="24"/>
          <w:rtl/>
        </w:rPr>
        <w:t xml:space="preserve">" </w:t>
      </w:r>
      <w:r w:rsidRPr="00BE4C3D">
        <w:rPr>
          <w:rFonts w:hint="cs"/>
          <w:sz w:val="24"/>
          <w:rtl/>
        </w:rPr>
        <w:t>אפשרי</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בסיס</w:t>
      </w:r>
      <w:r w:rsidRPr="00BE4C3D">
        <w:rPr>
          <w:sz w:val="24"/>
          <w:rtl/>
        </w:rPr>
        <w:t xml:space="preserve"> </w:t>
      </w:r>
      <w:r w:rsidRPr="00BE4C3D">
        <w:rPr>
          <w:rFonts w:hint="cs"/>
          <w:sz w:val="24"/>
          <w:rtl/>
        </w:rPr>
        <w:t>האמון</w:t>
      </w:r>
      <w:r w:rsidRPr="00BE4C3D">
        <w:rPr>
          <w:sz w:val="24"/>
          <w:rtl/>
        </w:rPr>
        <w:t xml:space="preserve"> </w:t>
      </w:r>
      <w:r w:rsidRPr="00BE4C3D">
        <w:rPr>
          <w:rFonts w:hint="cs"/>
          <w:sz w:val="24"/>
          <w:rtl/>
        </w:rPr>
        <w:t>הקיים</w:t>
      </w:r>
      <w:r w:rsidRPr="00BE4C3D">
        <w:rPr>
          <w:sz w:val="24"/>
          <w:rtl/>
        </w:rPr>
        <w:t xml:space="preserve"> </w:t>
      </w:r>
      <w:r w:rsidRPr="00BE4C3D">
        <w:rPr>
          <w:rFonts w:hint="cs"/>
          <w:sz w:val="24"/>
          <w:rtl/>
        </w:rPr>
        <w:t>בתוך</w:t>
      </w:r>
      <w:r w:rsidRPr="00BE4C3D">
        <w:rPr>
          <w:sz w:val="24"/>
          <w:rtl/>
        </w:rPr>
        <w:t xml:space="preserve"> </w:t>
      </w:r>
      <w:r w:rsidRPr="00BE4C3D">
        <w:rPr>
          <w:rFonts w:hint="cs"/>
          <w:sz w:val="24"/>
          <w:rtl/>
        </w:rPr>
        <w:t>המשפחה</w:t>
      </w:r>
      <w:r w:rsidRPr="00BE4C3D">
        <w:rPr>
          <w:sz w:val="24"/>
          <w:rtl/>
        </w:rPr>
        <w:t xml:space="preserve"> </w:t>
      </w:r>
      <w:r w:rsidRPr="00BE4C3D">
        <w:rPr>
          <w:rFonts w:hint="cs"/>
          <w:sz w:val="24"/>
          <w:rtl/>
        </w:rPr>
        <w:t>כולה</w:t>
      </w:r>
      <w:r w:rsidRPr="00BE4C3D">
        <w:rPr>
          <w:sz w:val="24"/>
          <w:rtl/>
        </w:rPr>
        <w:t xml:space="preserve"> – </w:t>
      </w:r>
      <w:r w:rsidRPr="00BE4C3D">
        <w:rPr>
          <w:rFonts w:hint="cs"/>
          <w:sz w:val="24"/>
          <w:rtl/>
        </w:rPr>
        <w:t>תלמידים</w:t>
      </w:r>
      <w:r w:rsidRPr="00BE4C3D">
        <w:rPr>
          <w:sz w:val="24"/>
          <w:rtl/>
        </w:rPr>
        <w:t xml:space="preserve"> </w:t>
      </w:r>
      <w:r w:rsidRPr="00BE4C3D">
        <w:rPr>
          <w:rFonts w:hint="cs"/>
          <w:sz w:val="24"/>
          <w:rtl/>
        </w:rPr>
        <w:t>ומורים</w:t>
      </w:r>
      <w:r w:rsidRPr="00BE4C3D">
        <w:rPr>
          <w:sz w:val="24"/>
          <w:rtl/>
        </w:rPr>
        <w:t xml:space="preserve">. </w:t>
      </w:r>
      <w:r w:rsidRPr="00BE4C3D">
        <w:rPr>
          <w:rFonts w:hint="cs"/>
          <w:sz w:val="24"/>
          <w:rtl/>
        </w:rPr>
        <w:t>הצגת</w:t>
      </w:r>
      <w:r w:rsidRPr="00BE4C3D">
        <w:rPr>
          <w:sz w:val="24"/>
          <w:rtl/>
        </w:rPr>
        <w:t xml:space="preserve"> </w:t>
      </w:r>
      <w:r w:rsidRPr="00BE4C3D">
        <w:rPr>
          <w:rFonts w:hint="cs"/>
          <w:sz w:val="24"/>
          <w:rtl/>
        </w:rPr>
        <w:t>שאיפת</w:t>
      </w:r>
      <w:r w:rsidRPr="00BE4C3D">
        <w:rPr>
          <w:sz w:val="24"/>
          <w:rtl/>
        </w:rPr>
        <w:t xml:space="preserve"> </w:t>
      </w:r>
      <w:r w:rsidRPr="00BE4C3D">
        <w:rPr>
          <w:rFonts w:hint="cs"/>
          <w:sz w:val="24"/>
          <w:rtl/>
        </w:rPr>
        <w:t>ההתקדמות</w:t>
      </w:r>
      <w:r w:rsidRPr="00BE4C3D">
        <w:rPr>
          <w:sz w:val="24"/>
          <w:rtl/>
        </w:rPr>
        <w:t xml:space="preserve"> </w:t>
      </w:r>
      <w:r w:rsidRPr="00BE4C3D">
        <w:rPr>
          <w:rFonts w:hint="cs"/>
          <w:sz w:val="24"/>
          <w:rtl/>
        </w:rPr>
        <w:t>וההתעלות</w:t>
      </w:r>
      <w:r w:rsidRPr="00BE4C3D">
        <w:rPr>
          <w:sz w:val="24"/>
          <w:rtl/>
        </w:rPr>
        <w:t xml:space="preserve"> </w:t>
      </w:r>
      <w:r w:rsidRPr="00BE4C3D">
        <w:rPr>
          <w:rFonts w:hint="cs"/>
          <w:sz w:val="24"/>
          <w:rtl/>
        </w:rPr>
        <w:t>כיעד</w:t>
      </w:r>
      <w:r w:rsidRPr="00BE4C3D">
        <w:rPr>
          <w:sz w:val="24"/>
          <w:rtl/>
        </w:rPr>
        <w:t xml:space="preserve"> </w:t>
      </w:r>
      <w:r w:rsidRPr="00BE4C3D">
        <w:rPr>
          <w:rFonts w:hint="cs"/>
          <w:sz w:val="24"/>
          <w:rtl/>
        </w:rPr>
        <w:t>משותף</w:t>
      </w:r>
      <w:r w:rsidRPr="00BE4C3D">
        <w:rPr>
          <w:sz w:val="24"/>
          <w:rtl/>
        </w:rPr>
        <w:t xml:space="preserve">, </w:t>
      </w:r>
      <w:r w:rsidRPr="00BE4C3D">
        <w:rPr>
          <w:rFonts w:hint="cs"/>
          <w:sz w:val="24"/>
          <w:rtl/>
        </w:rPr>
        <w:t>תנועת</w:t>
      </w:r>
      <w:r w:rsidRPr="00BE4C3D">
        <w:rPr>
          <w:sz w:val="24"/>
          <w:rtl/>
        </w:rPr>
        <w:t xml:space="preserve"> </w:t>
      </w:r>
      <w:r w:rsidRPr="00BE4C3D">
        <w:rPr>
          <w:rFonts w:hint="cs"/>
          <w:sz w:val="24"/>
          <w:rtl/>
        </w:rPr>
        <w:t>הנפש</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השתתפות</w:t>
      </w:r>
      <w:r w:rsidRPr="00BE4C3D">
        <w:rPr>
          <w:sz w:val="24"/>
          <w:rtl/>
        </w:rPr>
        <w:t xml:space="preserve"> </w:t>
      </w:r>
      <w:r w:rsidRPr="00BE4C3D">
        <w:rPr>
          <w:rFonts w:hint="cs"/>
          <w:sz w:val="24"/>
          <w:rtl/>
        </w:rPr>
        <w:t>והיכללות</w:t>
      </w:r>
      <w:r w:rsidRPr="00BE4C3D">
        <w:rPr>
          <w:sz w:val="24"/>
          <w:rtl/>
        </w:rPr>
        <w:t xml:space="preserve">, </w:t>
      </w:r>
      <w:r w:rsidRPr="00BE4C3D">
        <w:rPr>
          <w:rFonts w:hint="cs"/>
          <w:sz w:val="24"/>
          <w:rtl/>
        </w:rPr>
        <w:t>הן</w:t>
      </w:r>
      <w:r w:rsidRPr="00BE4C3D">
        <w:rPr>
          <w:sz w:val="24"/>
          <w:rtl/>
        </w:rPr>
        <w:t xml:space="preserve"> </w:t>
      </w:r>
      <w:r w:rsidRPr="00BE4C3D">
        <w:rPr>
          <w:rFonts w:hint="cs"/>
          <w:sz w:val="24"/>
          <w:rtl/>
        </w:rPr>
        <w:t>בעצמן</w:t>
      </w:r>
      <w:r w:rsidRPr="00BE4C3D">
        <w:rPr>
          <w:sz w:val="24"/>
          <w:rtl/>
        </w:rPr>
        <w:t xml:space="preserve"> </w:t>
      </w:r>
      <w:r w:rsidRPr="00BE4C3D">
        <w:rPr>
          <w:rFonts w:hint="cs"/>
          <w:sz w:val="24"/>
          <w:rtl/>
        </w:rPr>
        <w:t>יוצרות</w:t>
      </w:r>
      <w:r w:rsidRPr="00BE4C3D">
        <w:rPr>
          <w:sz w:val="24"/>
          <w:rtl/>
        </w:rPr>
        <w:t xml:space="preserve"> </w:t>
      </w:r>
      <w:r w:rsidRPr="00BE4C3D">
        <w:rPr>
          <w:rFonts w:hint="cs"/>
          <w:sz w:val="24"/>
          <w:rtl/>
        </w:rPr>
        <w:t>צמיחה</w:t>
      </w:r>
      <w:r w:rsidRPr="00BE4C3D">
        <w:rPr>
          <w:sz w:val="24"/>
          <w:rtl/>
        </w:rPr>
        <w:t xml:space="preserve"> </w:t>
      </w:r>
      <w:r w:rsidRPr="00BE4C3D">
        <w:rPr>
          <w:rFonts w:hint="cs"/>
          <w:sz w:val="24"/>
          <w:rtl/>
        </w:rPr>
        <w:t>ושאיפה</w:t>
      </w:r>
      <w:r w:rsidRPr="00BE4C3D">
        <w:rPr>
          <w:sz w:val="24"/>
          <w:rtl/>
        </w:rPr>
        <w:t xml:space="preserve"> </w:t>
      </w:r>
      <w:r w:rsidRPr="00BE4C3D">
        <w:rPr>
          <w:rFonts w:hint="cs"/>
          <w:sz w:val="24"/>
          <w:rtl/>
        </w:rPr>
        <w:t>כלפי</w:t>
      </w:r>
      <w:r w:rsidRPr="00BE4C3D">
        <w:rPr>
          <w:sz w:val="24"/>
          <w:rtl/>
        </w:rPr>
        <w:t xml:space="preserve"> </w:t>
      </w:r>
      <w:r w:rsidRPr="00BE4C3D">
        <w:rPr>
          <w:rFonts w:hint="cs"/>
          <w:sz w:val="24"/>
          <w:rtl/>
        </w:rPr>
        <w:t>מעלה</w:t>
      </w:r>
      <w:r w:rsidRPr="00BE4C3D">
        <w:rPr>
          <w:sz w:val="24"/>
          <w:rtl/>
        </w:rPr>
        <w:t>.</w:t>
      </w:r>
      <w:r>
        <w:rPr>
          <w:rFonts w:hint="cs"/>
          <w:sz w:val="24"/>
          <w:rtl/>
        </w:rPr>
        <w:t xml:space="preserve"> </w:t>
      </w:r>
      <w:r w:rsidRPr="00BE4C3D">
        <w:rPr>
          <w:rFonts w:hint="cs"/>
          <w:sz w:val="24"/>
          <w:rtl/>
        </w:rPr>
        <w:t>הכול</w:t>
      </w:r>
      <w:r w:rsidRPr="00BE4C3D">
        <w:rPr>
          <w:sz w:val="24"/>
          <w:rtl/>
        </w:rPr>
        <w:t xml:space="preserve"> </w:t>
      </w:r>
      <w:r w:rsidRPr="00BE4C3D">
        <w:rPr>
          <w:rFonts w:hint="cs"/>
          <w:sz w:val="24"/>
          <w:rtl/>
        </w:rPr>
        <w:t>מתוך</w:t>
      </w:r>
      <w:r w:rsidRPr="00BE4C3D">
        <w:rPr>
          <w:sz w:val="24"/>
          <w:rtl/>
        </w:rPr>
        <w:t xml:space="preserve"> </w:t>
      </w:r>
      <w:r w:rsidRPr="00BE4C3D">
        <w:rPr>
          <w:rFonts w:hint="cs"/>
          <w:sz w:val="24"/>
          <w:rtl/>
        </w:rPr>
        <w:t>אמון</w:t>
      </w:r>
      <w:r w:rsidRPr="00BE4C3D">
        <w:rPr>
          <w:sz w:val="24"/>
          <w:rtl/>
        </w:rPr>
        <w:t xml:space="preserve"> </w:t>
      </w:r>
      <w:r w:rsidRPr="00BE4C3D">
        <w:rPr>
          <w:rFonts w:hint="cs"/>
          <w:sz w:val="24"/>
          <w:rtl/>
        </w:rPr>
        <w:t>מלא</w:t>
      </w:r>
      <w:r w:rsidRPr="00BE4C3D">
        <w:rPr>
          <w:sz w:val="24"/>
          <w:rtl/>
        </w:rPr>
        <w:t xml:space="preserve"> </w:t>
      </w:r>
      <w:r w:rsidRPr="00BE4C3D">
        <w:rPr>
          <w:rFonts w:hint="cs"/>
          <w:sz w:val="24"/>
          <w:rtl/>
        </w:rPr>
        <w:t>ברצון</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כולנו</w:t>
      </w:r>
      <w:r w:rsidRPr="00BE4C3D">
        <w:rPr>
          <w:sz w:val="24"/>
          <w:rtl/>
        </w:rPr>
        <w:t xml:space="preserve"> </w:t>
      </w:r>
      <w:r w:rsidRPr="00BE4C3D">
        <w:rPr>
          <w:rFonts w:hint="cs"/>
          <w:sz w:val="24"/>
          <w:rtl/>
        </w:rPr>
        <w:t>לשנות</w:t>
      </w:r>
      <w:r w:rsidRPr="00BE4C3D">
        <w:rPr>
          <w:sz w:val="24"/>
          <w:rtl/>
        </w:rPr>
        <w:t xml:space="preserve">, </w:t>
      </w:r>
      <w:r w:rsidRPr="00BE4C3D">
        <w:rPr>
          <w:rFonts w:hint="cs"/>
          <w:sz w:val="24"/>
          <w:rtl/>
        </w:rPr>
        <w:t>להוסיף</w:t>
      </w:r>
      <w:r w:rsidRPr="00BE4C3D">
        <w:rPr>
          <w:sz w:val="24"/>
          <w:rtl/>
        </w:rPr>
        <w:t xml:space="preserve"> </w:t>
      </w:r>
      <w:r w:rsidRPr="00BE4C3D">
        <w:rPr>
          <w:rFonts w:hint="cs"/>
          <w:sz w:val="24"/>
          <w:rtl/>
        </w:rPr>
        <w:t>אור</w:t>
      </w:r>
      <w:r w:rsidRPr="00BE4C3D">
        <w:rPr>
          <w:sz w:val="24"/>
          <w:rtl/>
        </w:rPr>
        <w:t xml:space="preserve"> </w:t>
      </w:r>
      <w:r w:rsidRPr="00BE4C3D">
        <w:rPr>
          <w:rFonts w:hint="cs"/>
          <w:sz w:val="24"/>
          <w:rtl/>
        </w:rPr>
        <w:t>ולעשות</w:t>
      </w:r>
      <w:r w:rsidRPr="00BE4C3D">
        <w:rPr>
          <w:sz w:val="24"/>
          <w:rtl/>
        </w:rPr>
        <w:t xml:space="preserve"> </w:t>
      </w:r>
      <w:r w:rsidRPr="00BE4C3D">
        <w:rPr>
          <w:rFonts w:hint="cs"/>
          <w:sz w:val="24"/>
          <w:rtl/>
        </w:rPr>
        <w:t>עוד</w:t>
      </w:r>
      <w:r w:rsidRPr="00BE4C3D">
        <w:rPr>
          <w:sz w:val="24"/>
          <w:rtl/>
        </w:rPr>
        <w:t xml:space="preserve"> </w:t>
      </w:r>
      <w:r w:rsidRPr="00BE4C3D">
        <w:rPr>
          <w:rFonts w:hint="cs"/>
          <w:sz w:val="24"/>
          <w:rtl/>
        </w:rPr>
        <w:t>ועוד</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עמנו</w:t>
      </w:r>
      <w:r w:rsidRPr="00BE4C3D">
        <w:rPr>
          <w:sz w:val="24"/>
          <w:rtl/>
        </w:rPr>
        <w:t xml:space="preserve"> </w:t>
      </w:r>
      <w:r w:rsidRPr="00BE4C3D">
        <w:rPr>
          <w:rFonts w:hint="cs"/>
          <w:sz w:val="24"/>
          <w:rtl/>
        </w:rPr>
        <w:t>וערי</w:t>
      </w:r>
      <w:r w:rsidRPr="00BE4C3D">
        <w:rPr>
          <w:sz w:val="24"/>
          <w:rtl/>
        </w:rPr>
        <w:t xml:space="preserve"> </w:t>
      </w:r>
      <w:r w:rsidRPr="00BE4C3D">
        <w:rPr>
          <w:rFonts w:hint="cs"/>
          <w:sz w:val="24"/>
          <w:rtl/>
        </w:rPr>
        <w:t>אלוקינו</w:t>
      </w:r>
      <w:r w:rsidRPr="00BE4C3D">
        <w:rPr>
          <w:sz w:val="24"/>
          <w:rtl/>
        </w:rPr>
        <w:t>.</w:t>
      </w:r>
      <w:r>
        <w:rPr>
          <w:rFonts w:hint="cs"/>
          <w:sz w:val="24"/>
          <w:rtl/>
        </w:rPr>
        <w:t xml:space="preserve"> </w:t>
      </w:r>
      <w:r w:rsidRPr="00BE4C3D">
        <w:rPr>
          <w:rFonts w:hint="cs"/>
          <w:sz w:val="24"/>
          <w:rtl/>
        </w:rPr>
        <w:t>ה</w:t>
      </w:r>
      <w:r w:rsidRPr="00BE4C3D">
        <w:rPr>
          <w:sz w:val="24"/>
          <w:rtl/>
        </w:rPr>
        <w:t>"</w:t>
      </w:r>
      <w:r w:rsidRPr="00BE4C3D">
        <w:rPr>
          <w:rFonts w:hint="cs"/>
          <w:sz w:val="24"/>
          <w:rtl/>
        </w:rPr>
        <w:t>יחד</w:t>
      </w:r>
      <w:r w:rsidRPr="00BE4C3D">
        <w:rPr>
          <w:sz w:val="24"/>
          <w:rtl/>
        </w:rPr>
        <w:t xml:space="preserve">" </w:t>
      </w:r>
      <w:r w:rsidRPr="00BE4C3D">
        <w:rPr>
          <w:rFonts w:hint="cs"/>
          <w:sz w:val="24"/>
          <w:rtl/>
        </w:rPr>
        <w:t>שייווצר</w:t>
      </w:r>
      <w:r w:rsidRPr="00BE4C3D">
        <w:rPr>
          <w:sz w:val="24"/>
          <w:rtl/>
        </w:rPr>
        <w:t xml:space="preserve">, </w:t>
      </w:r>
      <w:r w:rsidRPr="00BE4C3D">
        <w:rPr>
          <w:rFonts w:hint="cs"/>
          <w:sz w:val="24"/>
          <w:rtl/>
        </w:rPr>
        <w:t>החשיבה</w:t>
      </w:r>
      <w:r w:rsidRPr="00BE4C3D">
        <w:rPr>
          <w:sz w:val="24"/>
          <w:rtl/>
        </w:rPr>
        <w:t xml:space="preserve"> </w:t>
      </w:r>
      <w:r w:rsidRPr="00BE4C3D">
        <w:rPr>
          <w:rFonts w:hint="cs"/>
          <w:sz w:val="24"/>
          <w:rtl/>
        </w:rPr>
        <w:t>המשותפת</w:t>
      </w:r>
      <w:r w:rsidRPr="00BE4C3D">
        <w:rPr>
          <w:sz w:val="24"/>
          <w:rtl/>
        </w:rPr>
        <w:t xml:space="preserve"> </w:t>
      </w:r>
      <w:r w:rsidRPr="00BE4C3D">
        <w:rPr>
          <w:rFonts w:hint="cs"/>
          <w:sz w:val="24"/>
          <w:rtl/>
        </w:rPr>
        <w:t>מתוך</w:t>
      </w:r>
      <w:r w:rsidRPr="00BE4C3D">
        <w:rPr>
          <w:sz w:val="24"/>
          <w:rtl/>
        </w:rPr>
        <w:t xml:space="preserve"> </w:t>
      </w:r>
      <w:r w:rsidRPr="00BE4C3D">
        <w:rPr>
          <w:rFonts w:hint="cs"/>
          <w:sz w:val="24"/>
          <w:rtl/>
        </w:rPr>
        <w:t>רצון</w:t>
      </w:r>
      <w:r w:rsidRPr="00BE4C3D">
        <w:rPr>
          <w:sz w:val="24"/>
          <w:rtl/>
        </w:rPr>
        <w:t xml:space="preserve"> </w:t>
      </w:r>
      <w:r w:rsidRPr="00BE4C3D">
        <w:rPr>
          <w:rFonts w:hint="cs"/>
          <w:sz w:val="24"/>
          <w:rtl/>
        </w:rPr>
        <w:t>לקבל</w:t>
      </w:r>
      <w:r w:rsidRPr="00BE4C3D">
        <w:rPr>
          <w:sz w:val="24"/>
          <w:rtl/>
        </w:rPr>
        <w:t xml:space="preserve"> </w:t>
      </w:r>
      <w:r w:rsidRPr="00BE4C3D">
        <w:rPr>
          <w:rFonts w:hint="cs"/>
          <w:sz w:val="24"/>
          <w:rtl/>
        </w:rPr>
        <w:t>אחריות</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עצמנו</w:t>
      </w:r>
      <w:r w:rsidRPr="00BE4C3D">
        <w:rPr>
          <w:sz w:val="24"/>
          <w:rtl/>
        </w:rPr>
        <w:t xml:space="preserve">, </w:t>
      </w:r>
      <w:r w:rsidRPr="00BE4C3D">
        <w:rPr>
          <w:rFonts w:hint="cs"/>
          <w:sz w:val="24"/>
          <w:rtl/>
        </w:rPr>
        <w:t>החינוך</w:t>
      </w:r>
      <w:r w:rsidRPr="00BE4C3D">
        <w:rPr>
          <w:sz w:val="24"/>
          <w:rtl/>
        </w:rPr>
        <w:t xml:space="preserve"> </w:t>
      </w:r>
      <w:r w:rsidRPr="00BE4C3D">
        <w:rPr>
          <w:rFonts w:hint="cs"/>
          <w:sz w:val="24"/>
          <w:rtl/>
        </w:rPr>
        <w:t>המשותף</w:t>
      </w:r>
      <w:r w:rsidRPr="00BE4C3D">
        <w:rPr>
          <w:sz w:val="24"/>
          <w:rtl/>
        </w:rPr>
        <w:t xml:space="preserve"> </w:t>
      </w:r>
      <w:r w:rsidRPr="00BE4C3D">
        <w:rPr>
          <w:rFonts w:hint="cs"/>
          <w:sz w:val="24"/>
          <w:rtl/>
        </w:rPr>
        <w:t>והרצון</w:t>
      </w:r>
      <w:r w:rsidRPr="00BE4C3D">
        <w:rPr>
          <w:sz w:val="24"/>
          <w:rtl/>
        </w:rPr>
        <w:t xml:space="preserve"> "</w:t>
      </w:r>
      <w:r w:rsidRPr="00BE4C3D">
        <w:rPr>
          <w:rFonts w:hint="cs"/>
          <w:sz w:val="24"/>
          <w:rtl/>
        </w:rPr>
        <w:t>לתקן</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העולם</w:t>
      </w:r>
      <w:r w:rsidRPr="00BE4C3D">
        <w:rPr>
          <w:sz w:val="24"/>
          <w:rtl/>
        </w:rPr>
        <w:t xml:space="preserve">" – </w:t>
      </w:r>
      <w:r w:rsidRPr="00BE4C3D">
        <w:rPr>
          <w:rFonts w:hint="cs"/>
          <w:sz w:val="24"/>
          <w:rtl/>
        </w:rPr>
        <w:t>הם</w:t>
      </w:r>
      <w:r w:rsidRPr="00BE4C3D">
        <w:rPr>
          <w:sz w:val="24"/>
          <w:rtl/>
        </w:rPr>
        <w:t xml:space="preserve"> </w:t>
      </w:r>
      <w:r w:rsidRPr="00BE4C3D">
        <w:rPr>
          <w:rFonts w:hint="cs"/>
          <w:sz w:val="24"/>
          <w:rtl/>
        </w:rPr>
        <w:t>ה</w:t>
      </w:r>
      <w:r w:rsidRPr="00BE4C3D">
        <w:rPr>
          <w:sz w:val="24"/>
          <w:rtl/>
        </w:rPr>
        <w:t>"</w:t>
      </w:r>
      <w:r w:rsidRPr="00BE4C3D">
        <w:rPr>
          <w:rFonts w:hint="cs"/>
          <w:sz w:val="24"/>
          <w:rtl/>
        </w:rPr>
        <w:t>מקומות</w:t>
      </w:r>
      <w:r w:rsidRPr="00BE4C3D">
        <w:rPr>
          <w:sz w:val="24"/>
          <w:rtl/>
        </w:rPr>
        <w:t xml:space="preserve">" </w:t>
      </w:r>
      <w:r w:rsidRPr="00BE4C3D">
        <w:rPr>
          <w:rFonts w:hint="cs"/>
          <w:sz w:val="24"/>
          <w:rtl/>
        </w:rPr>
        <w:t>שבהם</w:t>
      </w:r>
      <w:r w:rsidRPr="00BE4C3D">
        <w:rPr>
          <w:sz w:val="24"/>
          <w:rtl/>
        </w:rPr>
        <w:t xml:space="preserve"> </w:t>
      </w:r>
      <w:r w:rsidRPr="00BE4C3D">
        <w:rPr>
          <w:rFonts w:hint="cs"/>
          <w:sz w:val="24"/>
          <w:rtl/>
        </w:rPr>
        <w:t>אנו</w:t>
      </w:r>
      <w:r w:rsidRPr="00BE4C3D">
        <w:rPr>
          <w:sz w:val="24"/>
          <w:rtl/>
        </w:rPr>
        <w:t xml:space="preserve"> </w:t>
      </w:r>
      <w:r w:rsidRPr="00BE4C3D">
        <w:rPr>
          <w:rFonts w:hint="cs"/>
          <w:sz w:val="24"/>
          <w:rtl/>
        </w:rPr>
        <w:t>רוצים</w:t>
      </w:r>
      <w:r w:rsidRPr="00BE4C3D">
        <w:rPr>
          <w:sz w:val="24"/>
          <w:rtl/>
        </w:rPr>
        <w:t xml:space="preserve"> </w:t>
      </w:r>
      <w:r w:rsidRPr="00BE4C3D">
        <w:rPr>
          <w:rFonts w:hint="cs"/>
          <w:sz w:val="24"/>
          <w:rtl/>
        </w:rPr>
        <w:t>להיות</w:t>
      </w:r>
      <w:r w:rsidRPr="00BE4C3D">
        <w:rPr>
          <w:sz w:val="24"/>
          <w:rtl/>
        </w:rPr>
        <w:t>.</w:t>
      </w:r>
      <w:r>
        <w:rPr>
          <w:rFonts w:hint="cs"/>
          <w:sz w:val="24"/>
          <w:rtl/>
        </w:rPr>
        <w:t xml:space="preserve"> </w:t>
      </w:r>
      <w:r w:rsidRPr="00BE4C3D">
        <w:rPr>
          <w:rFonts w:hint="cs"/>
          <w:sz w:val="24"/>
          <w:rtl/>
        </w:rPr>
        <w:t>כשכל</w:t>
      </w:r>
      <w:r w:rsidRPr="00BE4C3D">
        <w:rPr>
          <w:sz w:val="24"/>
          <w:rtl/>
        </w:rPr>
        <w:t xml:space="preserve"> </w:t>
      </w:r>
      <w:r w:rsidRPr="00BE4C3D">
        <w:rPr>
          <w:rFonts w:hint="cs"/>
          <w:sz w:val="24"/>
          <w:rtl/>
        </w:rPr>
        <w:t>באי</w:t>
      </w:r>
      <w:r w:rsidRPr="00BE4C3D">
        <w:rPr>
          <w:sz w:val="24"/>
          <w:rtl/>
        </w:rPr>
        <w:t xml:space="preserve"> </w:t>
      </w:r>
      <w:r w:rsidRPr="00BE4C3D">
        <w:rPr>
          <w:rFonts w:hint="cs"/>
          <w:sz w:val="24"/>
          <w:rtl/>
        </w:rPr>
        <w:t>המשפחה</w:t>
      </w:r>
      <w:r w:rsidRPr="00BE4C3D">
        <w:rPr>
          <w:sz w:val="24"/>
          <w:rtl/>
        </w:rPr>
        <w:t xml:space="preserve"> (</w:t>
      </w:r>
      <w:r w:rsidRPr="00BE4C3D">
        <w:rPr>
          <w:rFonts w:hint="cs"/>
          <w:sz w:val="24"/>
          <w:rtl/>
        </w:rPr>
        <w:t>תלמידים</w:t>
      </w:r>
      <w:r w:rsidRPr="00BE4C3D">
        <w:rPr>
          <w:sz w:val="24"/>
          <w:rtl/>
        </w:rPr>
        <w:t xml:space="preserve">, </w:t>
      </w:r>
      <w:r w:rsidRPr="00BE4C3D">
        <w:rPr>
          <w:rFonts w:hint="cs"/>
          <w:sz w:val="24"/>
          <w:rtl/>
        </w:rPr>
        <w:t>מורים</w:t>
      </w:r>
      <w:r w:rsidRPr="00BE4C3D">
        <w:rPr>
          <w:sz w:val="24"/>
          <w:rtl/>
        </w:rPr>
        <w:t xml:space="preserve">, </w:t>
      </w:r>
      <w:r w:rsidRPr="00BE4C3D">
        <w:rPr>
          <w:rFonts w:hint="cs"/>
          <w:sz w:val="24"/>
          <w:rtl/>
        </w:rPr>
        <w:t>אפשר</w:t>
      </w:r>
      <w:r w:rsidRPr="00BE4C3D">
        <w:rPr>
          <w:sz w:val="24"/>
          <w:rtl/>
        </w:rPr>
        <w:t xml:space="preserve"> </w:t>
      </w:r>
      <w:r w:rsidRPr="00BE4C3D">
        <w:rPr>
          <w:rFonts w:hint="cs"/>
          <w:sz w:val="24"/>
          <w:rtl/>
        </w:rPr>
        <w:t>לחשוב</w:t>
      </w:r>
      <w:r w:rsidRPr="00BE4C3D">
        <w:rPr>
          <w:sz w:val="24"/>
          <w:rtl/>
        </w:rPr>
        <w:t xml:space="preserve"> </w:t>
      </w:r>
      <w:r w:rsidRPr="00BE4C3D">
        <w:rPr>
          <w:rFonts w:hint="cs"/>
          <w:sz w:val="24"/>
          <w:rtl/>
        </w:rPr>
        <w:t>על</w:t>
      </w:r>
      <w:r w:rsidRPr="00BE4C3D">
        <w:rPr>
          <w:sz w:val="24"/>
          <w:rtl/>
        </w:rPr>
        <w:t xml:space="preserve"> </w:t>
      </w:r>
      <w:r w:rsidRPr="00BE4C3D">
        <w:rPr>
          <w:rFonts w:hint="cs"/>
          <w:sz w:val="24"/>
          <w:rtl/>
        </w:rPr>
        <w:t>שיתוף</w:t>
      </w:r>
      <w:r w:rsidRPr="00BE4C3D">
        <w:rPr>
          <w:sz w:val="24"/>
          <w:rtl/>
        </w:rPr>
        <w:t xml:space="preserve"> </w:t>
      </w:r>
      <w:r w:rsidRPr="00BE4C3D">
        <w:rPr>
          <w:rFonts w:hint="cs"/>
          <w:sz w:val="24"/>
          <w:rtl/>
        </w:rPr>
        <w:t>הורים</w:t>
      </w:r>
      <w:r w:rsidRPr="00BE4C3D">
        <w:rPr>
          <w:sz w:val="24"/>
          <w:rtl/>
        </w:rPr>
        <w:t xml:space="preserve"> </w:t>
      </w:r>
      <w:r w:rsidRPr="00BE4C3D">
        <w:rPr>
          <w:rFonts w:hint="cs"/>
          <w:sz w:val="24"/>
          <w:rtl/>
        </w:rPr>
        <w:t>ובוגרים</w:t>
      </w:r>
      <w:r w:rsidRPr="00BE4C3D">
        <w:rPr>
          <w:sz w:val="24"/>
          <w:rtl/>
        </w:rPr>
        <w:t xml:space="preserve">) </w:t>
      </w:r>
      <w:r w:rsidRPr="00BE4C3D">
        <w:rPr>
          <w:rFonts w:hint="cs"/>
          <w:sz w:val="24"/>
          <w:rtl/>
        </w:rPr>
        <w:t>שותפים</w:t>
      </w:r>
      <w:r w:rsidRPr="00BE4C3D">
        <w:rPr>
          <w:sz w:val="24"/>
          <w:rtl/>
        </w:rPr>
        <w:t xml:space="preserve"> </w:t>
      </w:r>
      <w:r w:rsidRPr="00BE4C3D">
        <w:rPr>
          <w:rFonts w:hint="cs"/>
          <w:sz w:val="24"/>
          <w:rtl/>
        </w:rPr>
        <w:t>למחשבה</w:t>
      </w:r>
      <w:r w:rsidRPr="00BE4C3D">
        <w:rPr>
          <w:sz w:val="24"/>
          <w:rtl/>
        </w:rPr>
        <w:t>,</w:t>
      </w:r>
      <w:r>
        <w:rPr>
          <w:rFonts w:hint="cs"/>
          <w:sz w:val="24"/>
          <w:rtl/>
        </w:rPr>
        <w:t xml:space="preserve"> </w:t>
      </w:r>
      <w:r w:rsidRPr="00BE4C3D">
        <w:rPr>
          <w:rFonts w:hint="cs"/>
          <w:sz w:val="24"/>
          <w:rtl/>
        </w:rPr>
        <w:t>לפריצות</w:t>
      </w:r>
      <w:r w:rsidRPr="00BE4C3D">
        <w:rPr>
          <w:sz w:val="24"/>
          <w:rtl/>
        </w:rPr>
        <w:t xml:space="preserve"> </w:t>
      </w:r>
      <w:r w:rsidRPr="00BE4C3D">
        <w:rPr>
          <w:rFonts w:hint="cs"/>
          <w:sz w:val="24"/>
          <w:rtl/>
        </w:rPr>
        <w:t>הדרך</w:t>
      </w:r>
      <w:r w:rsidRPr="00BE4C3D">
        <w:rPr>
          <w:sz w:val="24"/>
          <w:rtl/>
        </w:rPr>
        <w:t xml:space="preserve">, </w:t>
      </w:r>
      <w:r w:rsidRPr="00BE4C3D">
        <w:rPr>
          <w:rFonts w:hint="cs"/>
          <w:sz w:val="24"/>
          <w:rtl/>
        </w:rPr>
        <w:t>לקבלת</w:t>
      </w:r>
      <w:r w:rsidRPr="00BE4C3D">
        <w:rPr>
          <w:sz w:val="24"/>
          <w:rtl/>
        </w:rPr>
        <w:t xml:space="preserve"> </w:t>
      </w:r>
      <w:r w:rsidRPr="00BE4C3D">
        <w:rPr>
          <w:rFonts w:hint="cs"/>
          <w:sz w:val="24"/>
          <w:rtl/>
        </w:rPr>
        <w:t>ההחלטות</w:t>
      </w:r>
      <w:r w:rsidRPr="00BE4C3D">
        <w:rPr>
          <w:sz w:val="24"/>
          <w:rtl/>
        </w:rPr>
        <w:t xml:space="preserve">, </w:t>
      </w:r>
      <w:r w:rsidRPr="00BE4C3D">
        <w:rPr>
          <w:rFonts w:hint="cs"/>
          <w:sz w:val="24"/>
          <w:rtl/>
        </w:rPr>
        <w:t>ליכולת</w:t>
      </w:r>
      <w:r w:rsidRPr="00BE4C3D">
        <w:rPr>
          <w:sz w:val="24"/>
          <w:rtl/>
        </w:rPr>
        <w:t xml:space="preserve"> </w:t>
      </w:r>
      <w:r w:rsidRPr="00BE4C3D">
        <w:rPr>
          <w:rFonts w:hint="cs"/>
          <w:sz w:val="24"/>
          <w:rtl/>
        </w:rPr>
        <w:t>לקבל</w:t>
      </w:r>
      <w:r w:rsidRPr="00BE4C3D">
        <w:rPr>
          <w:sz w:val="24"/>
          <w:rtl/>
        </w:rPr>
        <w:t xml:space="preserve"> </w:t>
      </w:r>
      <w:r w:rsidRPr="00BE4C3D">
        <w:rPr>
          <w:rFonts w:hint="cs"/>
          <w:sz w:val="24"/>
          <w:rtl/>
        </w:rPr>
        <w:t>החלטות</w:t>
      </w:r>
      <w:r w:rsidRPr="00BE4C3D">
        <w:rPr>
          <w:sz w:val="24"/>
          <w:rtl/>
        </w:rPr>
        <w:t xml:space="preserve"> </w:t>
      </w:r>
      <w:r w:rsidRPr="00BE4C3D">
        <w:rPr>
          <w:rFonts w:hint="cs"/>
          <w:sz w:val="24"/>
          <w:rtl/>
        </w:rPr>
        <w:t>באופן</w:t>
      </w:r>
      <w:r w:rsidRPr="00BE4C3D">
        <w:rPr>
          <w:sz w:val="24"/>
          <w:rtl/>
        </w:rPr>
        <w:t xml:space="preserve"> </w:t>
      </w:r>
      <w:r w:rsidRPr="00BE4C3D">
        <w:rPr>
          <w:rFonts w:hint="cs"/>
          <w:sz w:val="24"/>
          <w:rtl/>
        </w:rPr>
        <w:t>דמוקרטי</w:t>
      </w:r>
      <w:r w:rsidRPr="00BE4C3D">
        <w:rPr>
          <w:sz w:val="24"/>
          <w:rtl/>
        </w:rPr>
        <w:t xml:space="preserve"> </w:t>
      </w:r>
      <w:r w:rsidRPr="00BE4C3D">
        <w:rPr>
          <w:rFonts w:hint="cs"/>
          <w:sz w:val="24"/>
          <w:rtl/>
        </w:rPr>
        <w:t>ולבקשה</w:t>
      </w:r>
      <w:r w:rsidRPr="00BE4C3D">
        <w:rPr>
          <w:sz w:val="24"/>
          <w:rtl/>
        </w:rPr>
        <w:t xml:space="preserve"> </w:t>
      </w:r>
      <w:r w:rsidRPr="00BE4C3D">
        <w:rPr>
          <w:rFonts w:hint="cs"/>
          <w:sz w:val="24"/>
          <w:rtl/>
        </w:rPr>
        <w:t>מעצמנו</w:t>
      </w:r>
      <w:r w:rsidRPr="00BE4C3D">
        <w:rPr>
          <w:sz w:val="24"/>
          <w:rtl/>
        </w:rPr>
        <w:t xml:space="preserve"> </w:t>
      </w:r>
      <w:r w:rsidRPr="00BE4C3D">
        <w:rPr>
          <w:rFonts w:hint="cs"/>
          <w:sz w:val="24"/>
          <w:rtl/>
        </w:rPr>
        <w:t>ליישם</w:t>
      </w:r>
      <w:r w:rsidRPr="00BE4C3D">
        <w:rPr>
          <w:sz w:val="24"/>
          <w:rtl/>
        </w:rPr>
        <w:t xml:space="preserve"> </w:t>
      </w:r>
      <w:r w:rsidRPr="00BE4C3D">
        <w:rPr>
          <w:rFonts w:hint="cs"/>
          <w:sz w:val="24"/>
          <w:rtl/>
        </w:rPr>
        <w:t>את</w:t>
      </w:r>
      <w:r w:rsidRPr="00BE4C3D">
        <w:rPr>
          <w:sz w:val="24"/>
          <w:rtl/>
        </w:rPr>
        <w:t xml:space="preserve"> </w:t>
      </w:r>
      <w:r w:rsidRPr="00BE4C3D">
        <w:rPr>
          <w:rFonts w:hint="cs"/>
          <w:sz w:val="24"/>
          <w:rtl/>
        </w:rPr>
        <w:t>מה</w:t>
      </w:r>
      <w:r w:rsidRPr="00BE4C3D">
        <w:rPr>
          <w:sz w:val="24"/>
          <w:rtl/>
        </w:rPr>
        <w:t xml:space="preserve"> </w:t>
      </w:r>
      <w:r w:rsidRPr="00BE4C3D">
        <w:rPr>
          <w:rFonts w:hint="cs"/>
          <w:sz w:val="24"/>
          <w:rtl/>
        </w:rPr>
        <w:t>שהוחלט</w:t>
      </w:r>
      <w:r w:rsidRPr="00BE4C3D">
        <w:rPr>
          <w:sz w:val="24"/>
          <w:rtl/>
        </w:rPr>
        <w:t xml:space="preserve"> – </w:t>
      </w:r>
      <w:r w:rsidRPr="00BE4C3D">
        <w:rPr>
          <w:rFonts w:hint="cs"/>
          <w:sz w:val="24"/>
          <w:rtl/>
        </w:rPr>
        <w:t>יש</w:t>
      </w:r>
      <w:r w:rsidRPr="00BE4C3D">
        <w:rPr>
          <w:sz w:val="24"/>
          <w:rtl/>
        </w:rPr>
        <w:t xml:space="preserve"> </w:t>
      </w:r>
      <w:r w:rsidRPr="00BE4C3D">
        <w:rPr>
          <w:rFonts w:hint="cs"/>
          <w:sz w:val="24"/>
          <w:rtl/>
        </w:rPr>
        <w:t>ערך</w:t>
      </w:r>
      <w:r w:rsidRPr="00BE4C3D">
        <w:rPr>
          <w:sz w:val="24"/>
          <w:rtl/>
        </w:rPr>
        <w:t xml:space="preserve"> </w:t>
      </w:r>
      <w:r w:rsidRPr="00BE4C3D">
        <w:rPr>
          <w:rFonts w:hint="cs"/>
          <w:sz w:val="24"/>
          <w:rtl/>
        </w:rPr>
        <w:t>רב</w:t>
      </w:r>
      <w:r w:rsidRPr="00BE4C3D">
        <w:rPr>
          <w:sz w:val="24"/>
          <w:rtl/>
        </w:rPr>
        <w:t xml:space="preserve"> </w:t>
      </w:r>
      <w:r w:rsidRPr="00BE4C3D">
        <w:rPr>
          <w:rFonts w:hint="cs"/>
          <w:sz w:val="24"/>
          <w:rtl/>
        </w:rPr>
        <w:t>ביותר</w:t>
      </w:r>
      <w:r w:rsidRPr="00BE4C3D">
        <w:rPr>
          <w:sz w:val="24"/>
          <w:rtl/>
        </w:rPr>
        <w:t xml:space="preserve"> </w:t>
      </w:r>
      <w:r w:rsidRPr="00BE4C3D">
        <w:rPr>
          <w:rFonts w:hint="cs"/>
          <w:sz w:val="24"/>
          <w:rtl/>
        </w:rPr>
        <w:t>למהלך</w:t>
      </w:r>
      <w:r w:rsidRPr="00BE4C3D">
        <w:rPr>
          <w:sz w:val="24"/>
          <w:rtl/>
        </w:rPr>
        <w:t xml:space="preserve"> </w:t>
      </w:r>
      <w:r w:rsidRPr="00BE4C3D">
        <w:rPr>
          <w:rFonts w:hint="cs"/>
          <w:sz w:val="24"/>
          <w:rtl/>
        </w:rPr>
        <w:t>החינוכי</w:t>
      </w:r>
      <w:r w:rsidRPr="00BE4C3D">
        <w:rPr>
          <w:sz w:val="24"/>
          <w:rtl/>
        </w:rPr>
        <w:t>.</w:t>
      </w:r>
    </w:p>
    <w:p w14:paraId="78491219" w14:textId="77777777" w:rsidR="000F312E" w:rsidRPr="00BE4C3D" w:rsidRDefault="000F312E" w:rsidP="000F312E">
      <w:pPr>
        <w:rPr>
          <w:sz w:val="24"/>
          <w:rtl/>
        </w:rPr>
      </w:pPr>
      <w:r w:rsidRPr="00BE4C3D">
        <w:rPr>
          <w:rFonts w:hint="cs"/>
          <w:sz w:val="24"/>
          <w:rtl/>
        </w:rPr>
        <w:t>קראנו</w:t>
      </w:r>
      <w:r w:rsidRPr="00BE4C3D">
        <w:rPr>
          <w:sz w:val="24"/>
          <w:rtl/>
        </w:rPr>
        <w:t xml:space="preserve"> </w:t>
      </w:r>
      <w:r w:rsidRPr="00BE4C3D">
        <w:rPr>
          <w:rFonts w:hint="cs"/>
          <w:sz w:val="24"/>
          <w:rtl/>
        </w:rPr>
        <w:t>ל</w:t>
      </w:r>
      <w:r w:rsidRPr="00BE4C3D">
        <w:rPr>
          <w:sz w:val="24"/>
          <w:rtl/>
        </w:rPr>
        <w:t>"</w:t>
      </w:r>
      <w:r w:rsidRPr="00BE4C3D">
        <w:rPr>
          <w:rFonts w:hint="cs"/>
          <w:sz w:val="24"/>
          <w:rtl/>
        </w:rPr>
        <w:t>הקהל</w:t>
      </w:r>
      <w:r w:rsidRPr="00BE4C3D">
        <w:rPr>
          <w:sz w:val="24"/>
          <w:rtl/>
        </w:rPr>
        <w:t xml:space="preserve">" </w:t>
      </w:r>
      <w:r w:rsidRPr="00BE4C3D">
        <w:rPr>
          <w:rFonts w:hint="cs"/>
          <w:sz w:val="24"/>
          <w:rtl/>
        </w:rPr>
        <w:t>הראשון</w:t>
      </w:r>
      <w:r>
        <w:rPr>
          <w:rFonts w:hint="cs"/>
          <w:sz w:val="24"/>
          <w:rtl/>
        </w:rPr>
        <w:t xml:space="preserve">, </w:t>
      </w:r>
      <w:r w:rsidRPr="00BE4C3D">
        <w:rPr>
          <w:rFonts w:hint="cs"/>
          <w:sz w:val="24"/>
          <w:rtl/>
        </w:rPr>
        <w:t>מתוך</w:t>
      </w:r>
      <w:r w:rsidRPr="00BE4C3D">
        <w:rPr>
          <w:sz w:val="24"/>
          <w:rtl/>
        </w:rPr>
        <w:t xml:space="preserve"> </w:t>
      </w:r>
      <w:r w:rsidRPr="00BE4C3D">
        <w:rPr>
          <w:rFonts w:hint="cs"/>
          <w:sz w:val="24"/>
          <w:rtl/>
        </w:rPr>
        <w:t>כוונה</w:t>
      </w:r>
      <w:r w:rsidRPr="00BE4C3D">
        <w:rPr>
          <w:sz w:val="24"/>
          <w:rtl/>
        </w:rPr>
        <w:t xml:space="preserve"> </w:t>
      </w:r>
      <w:r w:rsidRPr="00BE4C3D">
        <w:rPr>
          <w:rFonts w:hint="cs"/>
          <w:sz w:val="24"/>
          <w:rtl/>
        </w:rPr>
        <w:t>לקיים</w:t>
      </w:r>
      <w:r w:rsidRPr="00BE4C3D">
        <w:rPr>
          <w:sz w:val="24"/>
          <w:rtl/>
        </w:rPr>
        <w:t xml:space="preserve"> </w:t>
      </w:r>
      <w:r w:rsidRPr="00BE4C3D">
        <w:rPr>
          <w:rFonts w:hint="cs"/>
          <w:sz w:val="24"/>
          <w:rtl/>
        </w:rPr>
        <w:t>זאת</w:t>
      </w:r>
      <w:r w:rsidRPr="00BE4C3D">
        <w:rPr>
          <w:sz w:val="24"/>
          <w:rtl/>
        </w:rPr>
        <w:t xml:space="preserve"> </w:t>
      </w:r>
      <w:r w:rsidRPr="00BE4C3D">
        <w:rPr>
          <w:rFonts w:hint="cs"/>
          <w:sz w:val="24"/>
          <w:rtl/>
        </w:rPr>
        <w:t>אחת</w:t>
      </w:r>
      <w:r w:rsidRPr="00BE4C3D">
        <w:rPr>
          <w:sz w:val="24"/>
          <w:rtl/>
        </w:rPr>
        <w:t xml:space="preserve"> </w:t>
      </w:r>
      <w:r>
        <w:rPr>
          <w:rFonts w:hint="cs"/>
          <w:sz w:val="24"/>
          <w:rtl/>
        </w:rPr>
        <w:t xml:space="preserve">לשנתיים, </w:t>
      </w:r>
      <w:r w:rsidRPr="00BE4C3D">
        <w:rPr>
          <w:sz w:val="24"/>
          <w:rtl/>
        </w:rPr>
        <w:t>"</w:t>
      </w:r>
      <w:r w:rsidRPr="00BE4C3D">
        <w:rPr>
          <w:rFonts w:hint="cs"/>
          <w:sz w:val="24"/>
          <w:rtl/>
        </w:rPr>
        <w:t>למען</w:t>
      </w:r>
      <w:r w:rsidRPr="00BE4C3D">
        <w:rPr>
          <w:sz w:val="24"/>
          <w:rtl/>
        </w:rPr>
        <w:t xml:space="preserve"> </w:t>
      </w:r>
      <w:r w:rsidRPr="00BE4C3D">
        <w:rPr>
          <w:rFonts w:hint="cs"/>
          <w:sz w:val="24"/>
          <w:rtl/>
        </w:rPr>
        <w:t>ציון</w:t>
      </w:r>
      <w:r w:rsidRPr="00BE4C3D">
        <w:rPr>
          <w:sz w:val="24"/>
          <w:rtl/>
        </w:rPr>
        <w:t>".</w:t>
      </w:r>
    </w:p>
    <w:p w14:paraId="2648314F" w14:textId="77777777" w:rsidR="000F312E" w:rsidRPr="00BE4C3D" w:rsidRDefault="000F312E" w:rsidP="000F312E">
      <w:pPr>
        <w:rPr>
          <w:sz w:val="24"/>
          <w:rtl/>
        </w:rPr>
      </w:pPr>
      <w:r w:rsidRPr="00BE4C3D">
        <w:rPr>
          <w:rFonts w:hint="cs"/>
          <w:sz w:val="24"/>
          <w:rtl/>
        </w:rPr>
        <w:t>הקב</w:t>
      </w:r>
      <w:r w:rsidRPr="00BE4C3D">
        <w:rPr>
          <w:sz w:val="24"/>
          <w:rtl/>
        </w:rPr>
        <w:t>"</w:t>
      </w:r>
      <w:r w:rsidRPr="00BE4C3D">
        <w:rPr>
          <w:rFonts w:hint="cs"/>
          <w:sz w:val="24"/>
          <w:rtl/>
        </w:rPr>
        <w:t>ה</w:t>
      </w:r>
      <w:r w:rsidRPr="00BE4C3D">
        <w:rPr>
          <w:sz w:val="24"/>
          <w:rtl/>
        </w:rPr>
        <w:t xml:space="preserve"> </w:t>
      </w:r>
      <w:r w:rsidRPr="00BE4C3D">
        <w:rPr>
          <w:rFonts w:hint="cs"/>
          <w:sz w:val="24"/>
          <w:rtl/>
        </w:rPr>
        <w:t>מבטיח</w:t>
      </w:r>
      <w:r w:rsidRPr="00BE4C3D">
        <w:rPr>
          <w:sz w:val="24"/>
          <w:rtl/>
        </w:rPr>
        <w:t xml:space="preserve"> </w:t>
      </w:r>
      <w:r w:rsidRPr="00BE4C3D">
        <w:rPr>
          <w:rFonts w:hint="cs"/>
          <w:sz w:val="24"/>
          <w:rtl/>
        </w:rPr>
        <w:t>לעם</w:t>
      </w:r>
      <w:r w:rsidRPr="00BE4C3D">
        <w:rPr>
          <w:sz w:val="24"/>
          <w:rtl/>
        </w:rPr>
        <w:t xml:space="preserve"> </w:t>
      </w:r>
      <w:r w:rsidRPr="00BE4C3D">
        <w:rPr>
          <w:rFonts w:hint="cs"/>
          <w:sz w:val="24"/>
          <w:rtl/>
        </w:rPr>
        <w:t>ישראל</w:t>
      </w:r>
      <w:r w:rsidRPr="00BE4C3D">
        <w:rPr>
          <w:sz w:val="24"/>
          <w:rtl/>
        </w:rPr>
        <w:t>: "</w:t>
      </w:r>
      <w:r w:rsidRPr="00BE4C3D">
        <w:rPr>
          <w:rFonts w:hint="cs"/>
          <w:sz w:val="24"/>
          <w:rtl/>
        </w:rPr>
        <w:t>למען</w:t>
      </w:r>
      <w:r w:rsidRPr="00BE4C3D">
        <w:rPr>
          <w:sz w:val="24"/>
          <w:rtl/>
        </w:rPr>
        <w:t xml:space="preserve"> </w:t>
      </w:r>
      <w:r w:rsidRPr="00BE4C3D">
        <w:rPr>
          <w:rFonts w:hint="cs"/>
          <w:sz w:val="24"/>
          <w:rtl/>
        </w:rPr>
        <w:t>ציון</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אחשה</w:t>
      </w:r>
      <w:r w:rsidRPr="00BE4C3D">
        <w:rPr>
          <w:sz w:val="24"/>
          <w:rtl/>
        </w:rPr>
        <w:t xml:space="preserve"> </w:t>
      </w:r>
      <w:r w:rsidRPr="00BE4C3D">
        <w:rPr>
          <w:rFonts w:hint="cs"/>
          <w:sz w:val="24"/>
          <w:rtl/>
        </w:rPr>
        <w:t>ולמען</w:t>
      </w:r>
      <w:r w:rsidRPr="00BE4C3D">
        <w:rPr>
          <w:sz w:val="24"/>
          <w:rtl/>
        </w:rPr>
        <w:t xml:space="preserve"> </w:t>
      </w:r>
      <w:r w:rsidRPr="00BE4C3D">
        <w:rPr>
          <w:rFonts w:hint="cs"/>
          <w:sz w:val="24"/>
          <w:rtl/>
        </w:rPr>
        <w:t>ירושלם</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אשקוט</w:t>
      </w:r>
      <w:r w:rsidRPr="00BE4C3D">
        <w:rPr>
          <w:sz w:val="24"/>
          <w:rtl/>
        </w:rPr>
        <w:t>" (</w:t>
      </w:r>
      <w:r w:rsidRPr="00BE4C3D">
        <w:rPr>
          <w:rFonts w:hint="cs"/>
          <w:sz w:val="24"/>
          <w:rtl/>
        </w:rPr>
        <w:t>ישעיהו</w:t>
      </w:r>
      <w:r w:rsidRPr="00BE4C3D">
        <w:rPr>
          <w:sz w:val="24"/>
          <w:rtl/>
        </w:rPr>
        <w:t xml:space="preserve"> </w:t>
      </w:r>
      <w:r w:rsidRPr="00BE4C3D">
        <w:rPr>
          <w:rFonts w:hint="cs"/>
          <w:sz w:val="24"/>
          <w:rtl/>
        </w:rPr>
        <w:t>ס</w:t>
      </w:r>
      <w:r>
        <w:rPr>
          <w:rFonts w:hint="cs"/>
          <w:sz w:val="24"/>
          <w:rtl/>
        </w:rPr>
        <w:t>"</w:t>
      </w:r>
      <w:r w:rsidRPr="00BE4C3D">
        <w:rPr>
          <w:rFonts w:hint="cs"/>
          <w:sz w:val="24"/>
          <w:rtl/>
        </w:rPr>
        <w:t>ב</w:t>
      </w:r>
      <w:r w:rsidRPr="00BE4C3D">
        <w:rPr>
          <w:sz w:val="24"/>
          <w:rtl/>
        </w:rPr>
        <w:t xml:space="preserve">). </w:t>
      </w:r>
      <w:r w:rsidRPr="00BE4C3D">
        <w:rPr>
          <w:rFonts w:hint="cs"/>
          <w:sz w:val="24"/>
          <w:rtl/>
        </w:rPr>
        <w:t>ה</w:t>
      </w:r>
      <w:r w:rsidRPr="00BE4C3D">
        <w:rPr>
          <w:sz w:val="24"/>
          <w:rtl/>
        </w:rPr>
        <w:t xml:space="preserve">' </w:t>
      </w:r>
      <w:r w:rsidRPr="00BE4C3D">
        <w:rPr>
          <w:rFonts w:hint="cs"/>
          <w:sz w:val="24"/>
          <w:rtl/>
        </w:rPr>
        <w:t>מבטיח</w:t>
      </w:r>
      <w:r w:rsidRPr="00BE4C3D">
        <w:rPr>
          <w:sz w:val="24"/>
          <w:rtl/>
        </w:rPr>
        <w:t xml:space="preserve"> </w:t>
      </w:r>
      <w:r w:rsidRPr="00BE4C3D">
        <w:rPr>
          <w:rFonts w:hint="cs"/>
          <w:sz w:val="24"/>
          <w:rtl/>
        </w:rPr>
        <w:t>לא</w:t>
      </w:r>
      <w:r w:rsidRPr="00BE4C3D">
        <w:rPr>
          <w:sz w:val="24"/>
          <w:rtl/>
        </w:rPr>
        <w:t xml:space="preserve"> </w:t>
      </w:r>
      <w:r w:rsidRPr="00BE4C3D">
        <w:rPr>
          <w:rFonts w:hint="cs"/>
          <w:sz w:val="24"/>
          <w:rtl/>
        </w:rPr>
        <w:t>לשקוט</w:t>
      </w:r>
      <w:r w:rsidRPr="00BE4C3D">
        <w:rPr>
          <w:sz w:val="24"/>
          <w:rtl/>
        </w:rPr>
        <w:t xml:space="preserve"> </w:t>
      </w:r>
      <w:r w:rsidRPr="00BE4C3D">
        <w:rPr>
          <w:rFonts w:hint="cs"/>
          <w:sz w:val="24"/>
          <w:rtl/>
        </w:rPr>
        <w:t>ולא</w:t>
      </w:r>
      <w:r w:rsidRPr="00BE4C3D">
        <w:rPr>
          <w:sz w:val="24"/>
          <w:rtl/>
        </w:rPr>
        <w:t xml:space="preserve"> </w:t>
      </w:r>
      <w:r w:rsidRPr="00BE4C3D">
        <w:rPr>
          <w:rFonts w:hint="cs"/>
          <w:sz w:val="24"/>
          <w:rtl/>
        </w:rPr>
        <w:t>לנוח</w:t>
      </w:r>
      <w:r w:rsidRPr="00BE4C3D">
        <w:rPr>
          <w:sz w:val="24"/>
          <w:rtl/>
        </w:rPr>
        <w:t xml:space="preserve"> </w:t>
      </w:r>
      <w:r w:rsidRPr="00BE4C3D">
        <w:rPr>
          <w:rFonts w:hint="cs"/>
          <w:sz w:val="24"/>
          <w:rtl/>
        </w:rPr>
        <w:t>עד</w:t>
      </w:r>
      <w:r w:rsidRPr="00BE4C3D">
        <w:rPr>
          <w:sz w:val="24"/>
          <w:rtl/>
        </w:rPr>
        <w:t xml:space="preserve"> </w:t>
      </w:r>
      <w:r w:rsidRPr="00BE4C3D">
        <w:rPr>
          <w:rFonts w:hint="cs"/>
          <w:sz w:val="24"/>
          <w:rtl/>
        </w:rPr>
        <w:t>שנראה</w:t>
      </w:r>
      <w:r w:rsidRPr="00BE4C3D">
        <w:rPr>
          <w:sz w:val="24"/>
          <w:rtl/>
        </w:rPr>
        <w:t xml:space="preserve"> </w:t>
      </w:r>
      <w:r w:rsidRPr="00BE4C3D">
        <w:rPr>
          <w:rFonts w:hint="cs"/>
          <w:sz w:val="24"/>
          <w:rtl/>
        </w:rPr>
        <w:t>בישועת</w:t>
      </w:r>
      <w:r w:rsidRPr="00BE4C3D">
        <w:rPr>
          <w:sz w:val="24"/>
          <w:rtl/>
        </w:rPr>
        <w:t xml:space="preserve"> </w:t>
      </w:r>
      <w:r w:rsidRPr="00BE4C3D">
        <w:rPr>
          <w:rFonts w:hint="cs"/>
          <w:sz w:val="24"/>
          <w:rtl/>
        </w:rPr>
        <w:t>ירושלים</w:t>
      </w:r>
      <w:r w:rsidRPr="00BE4C3D">
        <w:rPr>
          <w:sz w:val="24"/>
          <w:rtl/>
        </w:rPr>
        <w:t>: "</w:t>
      </w:r>
      <w:r w:rsidRPr="00BE4C3D">
        <w:rPr>
          <w:rFonts w:hint="cs"/>
          <w:sz w:val="24"/>
          <w:rtl/>
        </w:rPr>
        <w:t>עד</w:t>
      </w:r>
      <w:r w:rsidRPr="00BE4C3D">
        <w:rPr>
          <w:sz w:val="24"/>
          <w:rtl/>
        </w:rPr>
        <w:t xml:space="preserve"> </w:t>
      </w:r>
      <w:r w:rsidRPr="00BE4C3D">
        <w:rPr>
          <w:rFonts w:hint="cs"/>
          <w:sz w:val="24"/>
          <w:rtl/>
        </w:rPr>
        <w:t>יצא</w:t>
      </w:r>
      <w:r w:rsidRPr="00BE4C3D">
        <w:rPr>
          <w:sz w:val="24"/>
          <w:rtl/>
        </w:rPr>
        <w:t xml:space="preserve"> </w:t>
      </w:r>
      <w:r w:rsidRPr="00BE4C3D">
        <w:rPr>
          <w:rFonts w:hint="cs"/>
          <w:sz w:val="24"/>
          <w:rtl/>
        </w:rPr>
        <w:t>כנגה</w:t>
      </w:r>
      <w:r w:rsidRPr="00BE4C3D">
        <w:rPr>
          <w:sz w:val="24"/>
          <w:rtl/>
        </w:rPr>
        <w:t xml:space="preserve"> </w:t>
      </w:r>
      <w:r w:rsidRPr="00BE4C3D">
        <w:rPr>
          <w:rFonts w:hint="cs"/>
          <w:sz w:val="24"/>
          <w:rtl/>
        </w:rPr>
        <w:t>צדקה</w:t>
      </w:r>
      <w:r w:rsidRPr="00BE4C3D">
        <w:rPr>
          <w:sz w:val="24"/>
          <w:rtl/>
        </w:rPr>
        <w:t xml:space="preserve"> </w:t>
      </w:r>
      <w:r w:rsidRPr="00BE4C3D">
        <w:rPr>
          <w:rFonts w:hint="cs"/>
          <w:sz w:val="24"/>
          <w:rtl/>
        </w:rPr>
        <w:t>וישועתה</w:t>
      </w:r>
      <w:r w:rsidRPr="00BE4C3D">
        <w:rPr>
          <w:sz w:val="24"/>
          <w:rtl/>
        </w:rPr>
        <w:t xml:space="preserve"> </w:t>
      </w:r>
      <w:r w:rsidRPr="00BE4C3D">
        <w:rPr>
          <w:rFonts w:hint="cs"/>
          <w:sz w:val="24"/>
          <w:rtl/>
        </w:rPr>
        <w:t>כלפיד</w:t>
      </w:r>
      <w:r w:rsidRPr="00BE4C3D">
        <w:rPr>
          <w:sz w:val="24"/>
          <w:rtl/>
        </w:rPr>
        <w:t xml:space="preserve"> </w:t>
      </w:r>
      <w:r w:rsidRPr="00BE4C3D">
        <w:rPr>
          <w:rFonts w:hint="cs"/>
          <w:sz w:val="24"/>
          <w:rtl/>
        </w:rPr>
        <w:t>יבער</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מבקשים</w:t>
      </w:r>
      <w:r w:rsidRPr="00BE4C3D">
        <w:rPr>
          <w:sz w:val="24"/>
          <w:rtl/>
        </w:rPr>
        <w:t xml:space="preserve"> </w:t>
      </w:r>
      <w:r w:rsidRPr="00BE4C3D">
        <w:rPr>
          <w:rFonts w:hint="cs"/>
          <w:sz w:val="24"/>
          <w:rtl/>
        </w:rPr>
        <w:t>לפעול</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אל</w:t>
      </w:r>
      <w:r w:rsidRPr="00BE4C3D">
        <w:rPr>
          <w:sz w:val="24"/>
          <w:rtl/>
        </w:rPr>
        <w:t xml:space="preserve">, </w:t>
      </w:r>
      <w:r w:rsidRPr="00BE4C3D">
        <w:rPr>
          <w:rFonts w:hint="cs"/>
          <w:sz w:val="24"/>
          <w:rtl/>
        </w:rPr>
        <w:t>ולומר</w:t>
      </w:r>
      <w:r w:rsidRPr="00BE4C3D">
        <w:rPr>
          <w:sz w:val="24"/>
          <w:rtl/>
        </w:rPr>
        <w:t xml:space="preserve">: </w:t>
      </w:r>
      <w:r w:rsidRPr="00BE4C3D">
        <w:rPr>
          <w:rFonts w:hint="cs"/>
          <w:sz w:val="24"/>
          <w:rtl/>
        </w:rPr>
        <w:t>גם</w:t>
      </w:r>
      <w:r w:rsidRPr="00BE4C3D">
        <w:rPr>
          <w:sz w:val="24"/>
          <w:rtl/>
        </w:rPr>
        <w:t xml:space="preserve"> </w:t>
      </w:r>
      <w:r w:rsidRPr="00BE4C3D">
        <w:rPr>
          <w:rFonts w:hint="cs"/>
          <w:sz w:val="24"/>
          <w:rtl/>
        </w:rPr>
        <w:t>אנחנו</w:t>
      </w:r>
      <w:r w:rsidRPr="00BE4C3D">
        <w:rPr>
          <w:sz w:val="24"/>
          <w:rtl/>
        </w:rPr>
        <w:t xml:space="preserve"> </w:t>
      </w:r>
      <w:r w:rsidRPr="00BE4C3D">
        <w:rPr>
          <w:rFonts w:hint="cs"/>
          <w:sz w:val="24"/>
          <w:rtl/>
        </w:rPr>
        <w:t>נשתדל</w:t>
      </w:r>
      <w:r w:rsidRPr="00BE4C3D">
        <w:rPr>
          <w:sz w:val="24"/>
          <w:rtl/>
        </w:rPr>
        <w:t xml:space="preserve"> </w:t>
      </w:r>
      <w:r w:rsidRPr="00BE4C3D">
        <w:rPr>
          <w:rFonts w:hint="cs"/>
          <w:sz w:val="24"/>
          <w:rtl/>
        </w:rPr>
        <w:t>במסירות</w:t>
      </w:r>
      <w:r w:rsidRPr="00BE4C3D">
        <w:rPr>
          <w:sz w:val="24"/>
          <w:rtl/>
        </w:rPr>
        <w:t xml:space="preserve"> </w:t>
      </w:r>
      <w:r w:rsidRPr="00BE4C3D">
        <w:rPr>
          <w:rFonts w:hint="cs"/>
          <w:sz w:val="24"/>
          <w:rtl/>
        </w:rPr>
        <w:t>נפש</w:t>
      </w:r>
      <w:r w:rsidRPr="00BE4C3D">
        <w:rPr>
          <w:sz w:val="24"/>
          <w:rtl/>
        </w:rPr>
        <w:t xml:space="preserve"> </w:t>
      </w:r>
      <w:r w:rsidRPr="00BE4C3D">
        <w:rPr>
          <w:rFonts w:hint="cs"/>
          <w:sz w:val="24"/>
          <w:rtl/>
        </w:rPr>
        <w:t>גדולה</w:t>
      </w:r>
      <w:r w:rsidRPr="00BE4C3D">
        <w:rPr>
          <w:sz w:val="24"/>
          <w:rtl/>
        </w:rPr>
        <w:t xml:space="preserve"> </w:t>
      </w:r>
      <w:r w:rsidRPr="00BE4C3D">
        <w:rPr>
          <w:rFonts w:hint="cs"/>
          <w:sz w:val="24"/>
          <w:rtl/>
        </w:rPr>
        <w:t>לעשות</w:t>
      </w:r>
      <w:r w:rsidRPr="00BE4C3D">
        <w:rPr>
          <w:sz w:val="24"/>
          <w:rtl/>
        </w:rPr>
        <w:t xml:space="preserve"> </w:t>
      </w:r>
      <w:r w:rsidRPr="00BE4C3D">
        <w:rPr>
          <w:rFonts w:hint="cs"/>
          <w:sz w:val="24"/>
          <w:rtl/>
        </w:rPr>
        <w:t>הכול</w:t>
      </w:r>
      <w:r w:rsidRPr="00BE4C3D">
        <w:rPr>
          <w:sz w:val="24"/>
          <w:rtl/>
        </w:rPr>
        <w:t xml:space="preserve"> – </w:t>
      </w:r>
      <w:r w:rsidRPr="00BE4C3D">
        <w:rPr>
          <w:rFonts w:hint="cs"/>
          <w:sz w:val="24"/>
          <w:rtl/>
        </w:rPr>
        <w:t>למען</w:t>
      </w:r>
      <w:r w:rsidRPr="00BE4C3D">
        <w:rPr>
          <w:sz w:val="24"/>
          <w:rtl/>
        </w:rPr>
        <w:t xml:space="preserve"> </w:t>
      </w:r>
      <w:r w:rsidRPr="00BE4C3D">
        <w:rPr>
          <w:rFonts w:hint="cs"/>
          <w:sz w:val="24"/>
          <w:rtl/>
        </w:rPr>
        <w:t>ציון</w:t>
      </w:r>
      <w:r w:rsidRPr="00BE4C3D">
        <w:rPr>
          <w:sz w:val="24"/>
          <w:rtl/>
        </w:rPr>
        <w:t xml:space="preserve">... </w:t>
      </w:r>
      <w:r w:rsidRPr="00BE4C3D">
        <w:rPr>
          <w:rFonts w:hint="cs"/>
          <w:sz w:val="24"/>
          <w:rtl/>
        </w:rPr>
        <w:t>להתחנך</w:t>
      </w:r>
      <w:r w:rsidRPr="00BE4C3D">
        <w:rPr>
          <w:sz w:val="24"/>
          <w:rtl/>
        </w:rPr>
        <w:t xml:space="preserve"> </w:t>
      </w:r>
      <w:r w:rsidRPr="00BE4C3D">
        <w:rPr>
          <w:rFonts w:hint="cs"/>
          <w:sz w:val="24"/>
          <w:rtl/>
        </w:rPr>
        <w:t>לחיות</w:t>
      </w:r>
      <w:r w:rsidRPr="00BE4C3D">
        <w:rPr>
          <w:sz w:val="24"/>
          <w:rtl/>
        </w:rPr>
        <w:t xml:space="preserve"> </w:t>
      </w:r>
      <w:r w:rsidRPr="00BE4C3D">
        <w:rPr>
          <w:rFonts w:hint="cs"/>
          <w:sz w:val="24"/>
          <w:rtl/>
        </w:rPr>
        <w:t>בשליחות</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האומה</w:t>
      </w:r>
      <w:r w:rsidRPr="00BE4C3D">
        <w:rPr>
          <w:sz w:val="24"/>
          <w:rtl/>
        </w:rPr>
        <w:t xml:space="preserve"> </w:t>
      </w:r>
      <w:r w:rsidRPr="00BE4C3D">
        <w:rPr>
          <w:rFonts w:hint="cs"/>
          <w:sz w:val="24"/>
          <w:rtl/>
        </w:rPr>
        <w:t>כולה</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הארץ</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הציונות</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מדינת</w:t>
      </w:r>
      <w:r w:rsidRPr="00BE4C3D">
        <w:rPr>
          <w:sz w:val="24"/>
          <w:rtl/>
        </w:rPr>
        <w:t xml:space="preserve"> </w:t>
      </w:r>
      <w:r w:rsidRPr="00BE4C3D">
        <w:rPr>
          <w:rFonts w:hint="cs"/>
          <w:sz w:val="24"/>
          <w:rtl/>
        </w:rPr>
        <w:t>ישראל</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עם</w:t>
      </w:r>
      <w:r w:rsidRPr="00BE4C3D">
        <w:rPr>
          <w:sz w:val="24"/>
          <w:rtl/>
        </w:rPr>
        <w:t xml:space="preserve"> </w:t>
      </w:r>
      <w:r w:rsidRPr="00BE4C3D">
        <w:rPr>
          <w:rFonts w:hint="cs"/>
          <w:sz w:val="24"/>
          <w:rtl/>
        </w:rPr>
        <w:t>ישראל</w:t>
      </w:r>
      <w:r w:rsidRPr="00BE4C3D">
        <w:rPr>
          <w:sz w:val="24"/>
          <w:rtl/>
        </w:rPr>
        <w:t xml:space="preserve"> </w:t>
      </w:r>
      <w:r w:rsidRPr="00BE4C3D">
        <w:rPr>
          <w:rFonts w:hint="cs"/>
          <w:sz w:val="24"/>
          <w:rtl/>
        </w:rPr>
        <w:t>שבתפוצות</w:t>
      </w:r>
      <w:r w:rsidRPr="00BE4C3D">
        <w:rPr>
          <w:sz w:val="24"/>
          <w:rtl/>
        </w:rPr>
        <w:t xml:space="preserve">, </w:t>
      </w:r>
      <w:r w:rsidRPr="00BE4C3D">
        <w:rPr>
          <w:rFonts w:hint="cs"/>
          <w:sz w:val="24"/>
          <w:rtl/>
        </w:rPr>
        <w:t>למען</w:t>
      </w:r>
      <w:r w:rsidRPr="00BE4C3D">
        <w:rPr>
          <w:sz w:val="24"/>
          <w:rtl/>
        </w:rPr>
        <w:t xml:space="preserve"> </w:t>
      </w:r>
      <w:r w:rsidRPr="00BE4C3D">
        <w:rPr>
          <w:rFonts w:hint="cs"/>
          <w:sz w:val="24"/>
          <w:rtl/>
        </w:rPr>
        <w:t>הרמת</w:t>
      </w:r>
      <w:r w:rsidRPr="00BE4C3D">
        <w:rPr>
          <w:sz w:val="24"/>
          <w:rtl/>
        </w:rPr>
        <w:t xml:space="preserve"> </w:t>
      </w:r>
      <w:r w:rsidRPr="00BE4C3D">
        <w:rPr>
          <w:rFonts w:hint="cs"/>
          <w:sz w:val="24"/>
          <w:rtl/>
        </w:rPr>
        <w:t>קרנה</w:t>
      </w:r>
      <w:r w:rsidRPr="00BE4C3D">
        <w:rPr>
          <w:sz w:val="24"/>
          <w:rtl/>
        </w:rPr>
        <w:t xml:space="preserve"> </w:t>
      </w:r>
      <w:r w:rsidRPr="00BE4C3D">
        <w:rPr>
          <w:rFonts w:hint="cs"/>
          <w:sz w:val="24"/>
          <w:rtl/>
        </w:rPr>
        <w:t>של</w:t>
      </w:r>
      <w:r w:rsidRPr="00BE4C3D">
        <w:rPr>
          <w:sz w:val="24"/>
          <w:rtl/>
        </w:rPr>
        <w:t xml:space="preserve"> </w:t>
      </w:r>
      <w:r w:rsidRPr="00BE4C3D">
        <w:rPr>
          <w:rFonts w:hint="cs"/>
          <w:sz w:val="24"/>
          <w:rtl/>
        </w:rPr>
        <w:t>תורה</w:t>
      </w:r>
      <w:r w:rsidRPr="00BE4C3D">
        <w:rPr>
          <w:sz w:val="24"/>
          <w:rtl/>
        </w:rPr>
        <w:t>.</w:t>
      </w:r>
    </w:p>
    <w:p w14:paraId="3A9870A7" w14:textId="77777777" w:rsidR="000F312E" w:rsidRDefault="000F312E" w:rsidP="000F312E">
      <w:pPr>
        <w:rPr>
          <w:sz w:val="24"/>
          <w:rtl/>
        </w:rPr>
      </w:pPr>
      <w:r w:rsidRPr="00BE4C3D">
        <w:rPr>
          <w:rFonts w:hint="cs"/>
          <w:sz w:val="24"/>
          <w:rtl/>
        </w:rPr>
        <w:t>נתפלל</w:t>
      </w:r>
      <w:r w:rsidRPr="00BE4C3D">
        <w:rPr>
          <w:sz w:val="24"/>
          <w:rtl/>
        </w:rPr>
        <w:t xml:space="preserve"> </w:t>
      </w:r>
      <w:r w:rsidRPr="00BE4C3D">
        <w:rPr>
          <w:rFonts w:hint="cs"/>
          <w:sz w:val="24"/>
          <w:rtl/>
        </w:rPr>
        <w:t>שמחשבה</w:t>
      </w:r>
      <w:r w:rsidRPr="00BE4C3D">
        <w:rPr>
          <w:sz w:val="24"/>
          <w:rtl/>
        </w:rPr>
        <w:t xml:space="preserve"> </w:t>
      </w:r>
      <w:r w:rsidRPr="00BE4C3D">
        <w:rPr>
          <w:rFonts w:hint="cs"/>
          <w:sz w:val="24"/>
          <w:rtl/>
        </w:rPr>
        <w:t>טובה</w:t>
      </w:r>
      <w:r w:rsidRPr="00BE4C3D">
        <w:rPr>
          <w:sz w:val="24"/>
          <w:rtl/>
        </w:rPr>
        <w:t xml:space="preserve">, </w:t>
      </w:r>
      <w:r w:rsidRPr="00BE4C3D">
        <w:rPr>
          <w:rFonts w:hint="cs"/>
          <w:sz w:val="24"/>
          <w:rtl/>
        </w:rPr>
        <w:t>הקב</w:t>
      </w:r>
      <w:r w:rsidRPr="00BE4C3D">
        <w:rPr>
          <w:sz w:val="24"/>
          <w:rtl/>
        </w:rPr>
        <w:t>"</w:t>
      </w:r>
      <w:r w:rsidRPr="00BE4C3D">
        <w:rPr>
          <w:rFonts w:hint="cs"/>
          <w:sz w:val="24"/>
          <w:rtl/>
        </w:rPr>
        <w:t>ה</w:t>
      </w:r>
      <w:r w:rsidRPr="00BE4C3D">
        <w:rPr>
          <w:sz w:val="24"/>
          <w:rtl/>
        </w:rPr>
        <w:t xml:space="preserve"> </w:t>
      </w:r>
      <w:r w:rsidRPr="00BE4C3D">
        <w:rPr>
          <w:rFonts w:hint="cs"/>
          <w:sz w:val="24"/>
          <w:rtl/>
        </w:rPr>
        <w:t>יצרפה</w:t>
      </w:r>
      <w:r w:rsidRPr="00BE4C3D">
        <w:rPr>
          <w:sz w:val="24"/>
          <w:rtl/>
        </w:rPr>
        <w:t xml:space="preserve"> </w:t>
      </w:r>
      <w:r w:rsidRPr="00BE4C3D">
        <w:rPr>
          <w:rFonts w:hint="cs"/>
          <w:sz w:val="24"/>
          <w:rtl/>
        </w:rPr>
        <w:t>למעשה</w:t>
      </w:r>
      <w:r w:rsidRPr="00BE4C3D">
        <w:rPr>
          <w:sz w:val="24"/>
          <w:rtl/>
        </w:rPr>
        <w:t>.</w:t>
      </w:r>
    </w:p>
    <w:p w14:paraId="05267F0D" w14:textId="77777777" w:rsidR="000F312E" w:rsidRDefault="000F312E" w:rsidP="000F312E">
      <w:pPr>
        <w:bidi w:val="0"/>
        <w:spacing w:after="200" w:line="276" w:lineRule="auto"/>
        <w:jc w:val="left"/>
        <w:rPr>
          <w:sz w:val="28"/>
          <w:rtl/>
        </w:rPr>
      </w:pPr>
      <w:r>
        <w:rPr>
          <w:sz w:val="28"/>
          <w:rtl/>
        </w:rPr>
        <w:br w:type="page"/>
      </w:r>
    </w:p>
    <w:p w14:paraId="234090E7" w14:textId="77777777" w:rsidR="00A348C5" w:rsidRDefault="00A348C5" w:rsidP="000F312E">
      <w:pPr>
        <w:pStyle w:val="af4"/>
        <w:spacing w:line="360" w:lineRule="auto"/>
        <w:rPr>
          <w:sz w:val="24"/>
          <w:szCs w:val="24"/>
          <w:rtl/>
        </w:rPr>
      </w:pPr>
      <w:r>
        <w:rPr>
          <w:sz w:val="24"/>
          <w:szCs w:val="24"/>
          <w:rtl/>
        </w:rPr>
        <w:t>מעורר השראה</w:t>
      </w:r>
    </w:p>
    <w:p w14:paraId="30E4DB08" w14:textId="4EABB3CE" w:rsidR="000F312E" w:rsidRPr="00671025" w:rsidRDefault="000F312E" w:rsidP="000F312E">
      <w:pPr>
        <w:pStyle w:val="af4"/>
        <w:spacing w:line="360" w:lineRule="auto"/>
        <w:rPr>
          <w:rFonts w:eastAsia="Times New Roman"/>
          <w:b/>
          <w:bCs w:val="0"/>
          <w:sz w:val="24"/>
          <w:szCs w:val="24"/>
          <w:rtl/>
        </w:rPr>
      </w:pPr>
      <w:r w:rsidRPr="00671025">
        <w:rPr>
          <w:b/>
          <w:bCs w:val="0"/>
          <w:sz w:val="24"/>
          <w:szCs w:val="24"/>
          <w:rtl/>
        </w:rPr>
        <w:t>החינוך לבחור להיות עבד ה' מתוך רצון ובחירה ובשמחה גדולה, הוא הכיוון היותר שלם. התורה טבעית לנו, מצוות התורה חקוקות בנשמתנו.</w:t>
      </w:r>
    </w:p>
    <w:p w14:paraId="0B802AD6" w14:textId="77777777" w:rsidR="00A348C5" w:rsidRDefault="000F312E" w:rsidP="00A348C5">
      <w:pPr>
        <w:pStyle w:val="af4"/>
        <w:spacing w:line="360" w:lineRule="auto"/>
        <w:rPr>
          <w:b/>
          <w:bCs w:val="0"/>
          <w:sz w:val="24"/>
          <w:szCs w:val="24"/>
          <w:rtl/>
        </w:rPr>
      </w:pPr>
      <w:r w:rsidRPr="00671025">
        <w:rPr>
          <w:rStyle w:val="40"/>
          <w:rFonts w:ascii="David" w:hAnsi="David"/>
          <w:b w:val="0"/>
          <w:bCs/>
          <w:sz w:val="24"/>
          <w:rtl/>
        </w:rPr>
        <w:t>סביב שנת הלימודים</w:t>
      </w:r>
    </w:p>
    <w:p w14:paraId="56B39C6B" w14:textId="1AA19362" w:rsidR="000F312E" w:rsidRPr="00671025" w:rsidRDefault="000F312E" w:rsidP="00A348C5">
      <w:pPr>
        <w:pStyle w:val="af4"/>
        <w:spacing w:line="360" w:lineRule="auto"/>
        <w:rPr>
          <w:b/>
          <w:bCs w:val="0"/>
          <w:sz w:val="24"/>
          <w:szCs w:val="24"/>
          <w:rtl/>
        </w:rPr>
      </w:pPr>
      <w:r>
        <w:rPr>
          <w:b/>
          <w:bCs w:val="0"/>
          <w:sz w:val="24"/>
          <w:szCs w:val="24"/>
          <w:rtl/>
        </w:rPr>
        <w:t>ללימוד צוות בנושא מימוש עצמי</w:t>
      </w:r>
      <w:r>
        <w:rPr>
          <w:rFonts w:hint="cs"/>
          <w:b/>
          <w:bCs w:val="0"/>
          <w:sz w:val="24"/>
          <w:szCs w:val="24"/>
          <w:rtl/>
        </w:rPr>
        <w:t>,</w:t>
      </w:r>
      <w:r w:rsidRPr="00671025">
        <w:rPr>
          <w:b/>
          <w:bCs w:val="0"/>
          <w:sz w:val="24"/>
          <w:szCs w:val="24"/>
          <w:rtl/>
        </w:rPr>
        <w:t xml:space="preserve"> למפגש הורים </w:t>
      </w:r>
      <w:r>
        <w:rPr>
          <w:rFonts w:hint="cs"/>
          <w:b/>
          <w:bCs w:val="0"/>
          <w:sz w:val="24"/>
          <w:szCs w:val="24"/>
          <w:rtl/>
        </w:rPr>
        <w:t>ו</w:t>
      </w:r>
      <w:r w:rsidRPr="00671025">
        <w:rPr>
          <w:b/>
          <w:bCs w:val="0"/>
          <w:sz w:val="24"/>
          <w:szCs w:val="24"/>
          <w:rtl/>
        </w:rPr>
        <w:t xml:space="preserve">מחנכים. </w:t>
      </w:r>
    </w:p>
    <w:p w14:paraId="79824504" w14:textId="77777777" w:rsidR="00A348C5" w:rsidRDefault="00F03607" w:rsidP="00A348C5">
      <w:pPr>
        <w:pStyle w:val="af4"/>
        <w:spacing w:line="360" w:lineRule="auto"/>
        <w:rPr>
          <w:b/>
          <w:bCs w:val="0"/>
          <w:sz w:val="24"/>
          <w:szCs w:val="24"/>
          <w:rtl/>
        </w:rPr>
      </w:pPr>
      <w:r>
        <w:rPr>
          <w:rFonts w:hint="cs"/>
          <w:sz w:val="24"/>
          <w:szCs w:val="24"/>
          <w:rtl/>
        </w:rPr>
        <w:t>שאלות לדיון</w:t>
      </w:r>
    </w:p>
    <w:p w14:paraId="43849EE5" w14:textId="159EA723" w:rsidR="000F312E" w:rsidRPr="00671025" w:rsidRDefault="000F312E" w:rsidP="00A348C5">
      <w:pPr>
        <w:pStyle w:val="af4"/>
        <w:spacing w:line="360" w:lineRule="auto"/>
        <w:rPr>
          <w:b/>
          <w:bCs w:val="0"/>
          <w:i/>
          <w:iCs/>
          <w:sz w:val="24"/>
          <w:szCs w:val="24"/>
          <w:rtl/>
        </w:rPr>
      </w:pPr>
      <w:r w:rsidRPr="00671025">
        <w:rPr>
          <w:b/>
          <w:bCs w:val="0"/>
          <w:sz w:val="24"/>
          <w:szCs w:val="24"/>
          <w:rtl/>
        </w:rPr>
        <w:t xml:space="preserve">מה יסייע לנו להתמודדות עם 'האני' במרכז? איך נשתדל להתחנך ולחנך בעידן הפוסטמודרני? </w:t>
      </w:r>
    </w:p>
    <w:p w14:paraId="51D091DB" w14:textId="77777777" w:rsidR="000F312E" w:rsidRPr="00C87558" w:rsidRDefault="000F312E" w:rsidP="000F312E">
      <w:pPr>
        <w:pStyle w:val="2"/>
        <w:rPr>
          <w:rFonts w:ascii="David" w:hAnsi="David" w:cs="David"/>
          <w:rtl/>
        </w:rPr>
      </w:pPr>
      <w:bookmarkStart w:id="95" w:name="_Toc522789667"/>
      <w:bookmarkStart w:id="96" w:name="_Toc529175696"/>
      <w:r w:rsidRPr="00C87558">
        <w:rPr>
          <w:rFonts w:ascii="David" w:hAnsi="David" w:cs="David"/>
          <w:rtl/>
        </w:rPr>
        <w:t>מתוך רצון או מתוך כפייה?</w:t>
      </w:r>
      <w:bookmarkEnd w:id="95"/>
      <w:bookmarkEnd w:id="96"/>
    </w:p>
    <w:p w14:paraId="49785028" w14:textId="77777777" w:rsidR="000F312E" w:rsidRPr="00C87558" w:rsidRDefault="000F312E" w:rsidP="000F312E">
      <w:pPr>
        <w:pStyle w:val="af4"/>
        <w:rPr>
          <w:rFonts w:ascii="David" w:hAnsi="David"/>
          <w:rtl/>
        </w:rPr>
      </w:pPr>
      <w:r w:rsidRPr="00C87558">
        <w:rPr>
          <w:rFonts w:ascii="David" w:hAnsi="David"/>
          <w:rtl/>
        </w:rPr>
        <w:t xml:space="preserve">על חינוך במרחב הפוסטמודרני </w:t>
      </w:r>
    </w:p>
    <w:p w14:paraId="27A7E0F4" w14:textId="77777777" w:rsidR="000F312E" w:rsidRPr="00C87558" w:rsidRDefault="000F312E" w:rsidP="000F312E">
      <w:pPr>
        <w:rPr>
          <w:rFonts w:ascii="David" w:hAnsi="David"/>
          <w:sz w:val="24"/>
          <w:rtl/>
        </w:rPr>
      </w:pPr>
      <w:r>
        <w:rPr>
          <w:rFonts w:ascii="David" w:hAnsi="David"/>
          <w:sz w:val="24"/>
          <w:rtl/>
        </w:rPr>
        <w:t>באחד הכנסים השנתיים של היועצות</w:t>
      </w:r>
      <w:r w:rsidRPr="00C87558">
        <w:rPr>
          <w:rFonts w:ascii="David" w:hAnsi="David"/>
          <w:sz w:val="24"/>
          <w:rtl/>
        </w:rPr>
        <w:t xml:space="preserve"> נעשה בין היתר ניסיון לאפיין את תקופתנו כפוסטמ</w:t>
      </w:r>
      <w:r>
        <w:rPr>
          <w:rFonts w:ascii="David" w:hAnsi="David"/>
          <w:sz w:val="24"/>
          <w:rtl/>
        </w:rPr>
        <w:t>ודרנית: תקופה בה ה'אני' במרכז ו</w:t>
      </w:r>
      <w:r>
        <w:rPr>
          <w:rFonts w:ascii="David" w:hAnsi="David" w:hint="cs"/>
          <w:sz w:val="24"/>
          <w:rtl/>
        </w:rPr>
        <w:t>ה</w:t>
      </w:r>
      <w:r w:rsidRPr="00C87558">
        <w:rPr>
          <w:rFonts w:ascii="David" w:hAnsi="David"/>
          <w:sz w:val="24"/>
          <w:rtl/>
        </w:rPr>
        <w:t>חופש והביטוי האישי הם המוטיב המרכזי בחיי הנוער, תקופה שבה אין אמת אחת ואנשים חיים באי ודאות, חשופים לגירויים משתנים, האינטימיות מתבטלת ועוד. למול תיאור מצב זה עלתה השאלה: כיצד ניתן לחנך לקיום מצוות מוגדרות וחד</w:t>
      </w:r>
      <w:r w:rsidRPr="00C87558">
        <w:rPr>
          <w:rFonts w:ascii="David" w:hAnsi="David"/>
          <w:sz w:val="24"/>
          <w:vertAlign w:val="superscript"/>
          <w:rtl/>
        </w:rPr>
        <w:t>-</w:t>
      </w:r>
      <w:r w:rsidRPr="00C87558">
        <w:rPr>
          <w:rFonts w:ascii="David" w:hAnsi="David"/>
          <w:sz w:val="24"/>
          <w:rtl/>
        </w:rPr>
        <w:t>משמעיות? איך ניתן לגשר בין חינוך ב'כפייה' ומסגרת מחייבת של עולם דתי, לבין הלך הרוח העכשווי של חופש ורצון לביטוי ו</w:t>
      </w:r>
      <w:r>
        <w:rPr>
          <w:rFonts w:ascii="David" w:hAnsi="David" w:hint="cs"/>
          <w:sz w:val="24"/>
          <w:rtl/>
        </w:rPr>
        <w:t>ל</w:t>
      </w:r>
      <w:r w:rsidRPr="00C87558">
        <w:rPr>
          <w:rFonts w:ascii="David" w:hAnsi="David"/>
          <w:sz w:val="24"/>
          <w:rtl/>
        </w:rPr>
        <w:t>מימוש עצמי? ננסה להעמיק מעט בכך, ולתת כיוון למחשבה ביחס לדילמה זו, מתוך התבוננות במצבו של עם ישראל המקבל על עצמו את התורה באמירת 'נעשה ונשמע'.</w:t>
      </w:r>
    </w:p>
    <w:p w14:paraId="6E6DC2FC" w14:textId="77777777" w:rsidR="000F312E" w:rsidRPr="00C87558" w:rsidRDefault="000F312E" w:rsidP="000F312E">
      <w:pPr>
        <w:rPr>
          <w:rFonts w:ascii="David" w:hAnsi="David"/>
          <w:sz w:val="24"/>
          <w:rtl/>
        </w:rPr>
      </w:pPr>
      <w:r w:rsidRPr="00C87558">
        <w:rPr>
          <w:rFonts w:ascii="David" w:hAnsi="David"/>
          <w:b/>
          <w:bCs/>
          <w:sz w:val="24"/>
          <w:rtl/>
        </w:rPr>
        <w:t>"'ויתייצבו בתחתית ההר'. אמר רבי אבדימי בר חמא בר חסא: מלמד שכפה עליהם הר כגיגית ואמר להם: אם אתם מקבלים התורה – מוטב, ואם לאו – שם תהא קבורתכם. אמר רבי אחא בר יעקב: מכאן מודעא רבה לאורייתא (רש'י: שאם יזמינם לדין ויטען מדוע לא קיימתם מה שקבלתם עליכם? יש להם תשובה, שקבלוה באונס). אמר רבא: אף על פי כן, הדור קבלוה בימי אחשוורוש, דכתיב: 'קיימו וקיבלו היהודים'</w:t>
      </w:r>
      <w:r>
        <w:rPr>
          <w:rFonts w:ascii="David" w:hAnsi="David" w:hint="cs"/>
          <w:b/>
          <w:bCs/>
          <w:sz w:val="24"/>
          <w:rtl/>
        </w:rPr>
        <w:t>"</w:t>
      </w:r>
      <w:r w:rsidRPr="00C87558">
        <w:rPr>
          <w:rFonts w:ascii="David" w:hAnsi="David"/>
          <w:sz w:val="24"/>
          <w:rtl/>
        </w:rPr>
        <w:t xml:space="preserve"> (שבת פ"ח, א).</w:t>
      </w:r>
    </w:p>
    <w:p w14:paraId="03DE2F4B" w14:textId="77777777" w:rsidR="000F312E" w:rsidRPr="00C87558" w:rsidRDefault="000F312E" w:rsidP="000F312E">
      <w:pPr>
        <w:rPr>
          <w:rFonts w:ascii="David" w:hAnsi="David"/>
          <w:sz w:val="24"/>
          <w:rtl/>
        </w:rPr>
      </w:pPr>
      <w:r w:rsidRPr="00C87558">
        <w:rPr>
          <w:rFonts w:ascii="David" w:hAnsi="David"/>
          <w:sz w:val="24"/>
          <w:rtl/>
        </w:rPr>
        <w:t xml:space="preserve">הגמרא המתארת את מתן התורה בכפייה, מעוררת תמיהה. הרי בני ישראל קבלו את התורה ברצון, באמירת 'נעשה ונשמע'! יתרה מכך, הגמרא באותו העמוד משבחת את מעלת ה'נעשה ונשמע': </w:t>
      </w:r>
      <w:r w:rsidRPr="00C87558">
        <w:rPr>
          <w:rFonts w:ascii="David" w:hAnsi="David"/>
          <w:b/>
          <w:bCs/>
          <w:sz w:val="24"/>
          <w:rtl/>
        </w:rPr>
        <w:t>'אמר רבי אלעזר: בשעה שהקדימו ישראל נעשה לנשמע יצתה בת קול ואמרה להן: מי גילה לבני רז זה שמלאכי השרת משתמשין בו?'</w:t>
      </w:r>
      <w:r w:rsidRPr="00C87558">
        <w:rPr>
          <w:rFonts w:ascii="David" w:hAnsi="David"/>
          <w:sz w:val="24"/>
          <w:rtl/>
        </w:rPr>
        <w:t>. אם אכן הייתה הקבלה בכפייה, מה הרבותא באמירת 'נעשה ונשמע'? הקביעה המסכמת של רבא מתמיהה אף יותר – הכיצד ניתן לומר שמעמד הר סיני, בו נתגלה הקב"ה לעם ישראל, אינו מחייבנו בקיום התורה; וכי המעמד המחייב אותנו הוא דווקא מעמד ה'קיימו וקיבלו' של מגילת אסתר, מגילה בה שמו של הקב"ה אינו מוזכר ולו פעם אחת? אכן, צירוף המילים 'קיימו וקיבלו' מקביל 'לנעשה ונשמע' – קודם קיום ואחר כך קבלה; אך כיצד ניתן בכלל להשוות ביניהם? מאחורי שאלות אלו עומדת השאלה הכללית: מה עדיף – 'כפה עליהם הר כגיגית' או 'נעשה ונשמע', 'קיימו וקיבלו' מרצון? לצד הבסיס החשוב לכולנו, לפיו כשיש מצווה – יש מצווה, ו'גדול המצווה ועושה ממי שאינו מצווה ועושה', ננסה להציע שלושה כיווני תשובה נוספים, המשלימים זה את זה.</w:t>
      </w:r>
    </w:p>
    <w:p w14:paraId="7DC8F987" w14:textId="77777777" w:rsidR="000F312E" w:rsidRPr="00C87558" w:rsidRDefault="000F312E" w:rsidP="000F312E">
      <w:pPr>
        <w:rPr>
          <w:rFonts w:ascii="David" w:hAnsi="David"/>
          <w:sz w:val="24"/>
          <w:rtl/>
        </w:rPr>
      </w:pPr>
    </w:p>
    <w:p w14:paraId="2219B378" w14:textId="77777777" w:rsidR="000F312E" w:rsidRPr="00C87558" w:rsidRDefault="000F312E" w:rsidP="000F312E">
      <w:pPr>
        <w:pStyle w:val="3"/>
        <w:rPr>
          <w:rFonts w:ascii="David" w:hAnsi="David" w:cs="David"/>
          <w:rtl/>
        </w:rPr>
      </w:pPr>
      <w:r w:rsidRPr="00C87558">
        <w:rPr>
          <w:rFonts w:ascii="David" w:hAnsi="David" w:cs="David"/>
          <w:rtl/>
        </w:rPr>
        <w:t>א. 'ישמח משה... כי עבד נאמן קראת לו'</w:t>
      </w:r>
    </w:p>
    <w:p w14:paraId="4F06CD26" w14:textId="77777777" w:rsidR="000F312E" w:rsidRPr="00C87558" w:rsidRDefault="000F312E" w:rsidP="000F312E">
      <w:pPr>
        <w:rPr>
          <w:rFonts w:ascii="David" w:hAnsi="David"/>
          <w:sz w:val="24"/>
          <w:rtl/>
        </w:rPr>
      </w:pPr>
      <w:r w:rsidRPr="00C87558">
        <w:rPr>
          <w:rFonts w:ascii="David" w:hAnsi="David"/>
          <w:sz w:val="24"/>
          <w:rtl/>
        </w:rPr>
        <w:t>אפשרות אחת היא לראות שאין סתירה בין להיות עבד ה', בין 'כפה עליהם הר כגיגית', לבין הבחירה של עם ישראל לומר 'נעשה ונשמע'. כשהעבד מבקש לא לצאת לחופשי והאדון רוצע את אזנו, נאמר לו 'כי לי בני ישראל עבדים – ולא עבדים לעבדים'. אבל כאשר עם ישראל ממליכים את הקב"ה מתוך אהבה ושמחה, מקדימים נעשה לנשמע וזוכים לכתרי מלכות – זו עבדות שיש בה בחירה. משה רבנו נקרא 'עבד ה'': 'לֹא כֵן עַבְדִּי מֹשֶׁה' (במדבר י"ב, ז'), 'וַיָּמָת שָׁם מֹשֶׁה עֶבֶד ה'' (דברים ל"ד, ה'), ושמח בכך: 'ישמח משה במתנת חלקו, כי עבד נאמן קראת לו'. האדם זוכה להיות במקום של כפייה לכאורה, של עבדות, אך ממקום גבוה, מרצון ובשמחה גדולה. אומר על כך רבי אלעזר: 'יצתה בת קול ואמרה להן: מי גילה לבני רז זה, שמלאכי השרת משתמשין בו?' (שבת, שם). כך מובא בשם האדמו"ר מגור בעל ה'לב שמחה', שסיפר ששמע מאביו ה'אמרי אמת' מעשה שהיה בבית מדרשו של זקנו ה'שפת אמת': באחד מימי סוכות אמר ה'שפת אמת' לחסידיו שבשעת אמירת הלל, כשאומרים 'אנא ה'' - אפשר לפעול גדולות ונצורות. סתם ולא פירש. נחלקו זקני החסידים: חלק זעקו וכיוונו ב'אנא ה' הושיעה נא', וחלק אחר ב'אנא ה' הצליחה נא'. אבל אני, אמר ה'אמרי אמת', לא הייתי שותף עימהם. אני הבנתי שהרבי התכוון ל 'אנא ה' כי אני עבדך'... כן. בחג הסוכות, חג השמחה הגדולה, שיא השמחה הוא דווקא במקום של 'אנא ה' כי אני עבדך'.</w:t>
      </w:r>
    </w:p>
    <w:p w14:paraId="52F8FA61" w14:textId="77777777" w:rsidR="000F312E" w:rsidRPr="00C87558" w:rsidRDefault="000F312E" w:rsidP="000F312E">
      <w:pPr>
        <w:pStyle w:val="3"/>
        <w:rPr>
          <w:rFonts w:ascii="David" w:hAnsi="David" w:cs="David"/>
          <w:rtl/>
        </w:rPr>
      </w:pPr>
      <w:r w:rsidRPr="00C87558">
        <w:rPr>
          <w:rFonts w:ascii="David" w:hAnsi="David" w:cs="David"/>
          <w:rtl/>
        </w:rPr>
        <w:t>ב. כפייה מסוג אחר</w:t>
      </w:r>
    </w:p>
    <w:p w14:paraId="34AA3155" w14:textId="77777777" w:rsidR="000F312E" w:rsidRPr="00C87558" w:rsidRDefault="000F312E" w:rsidP="000F312E">
      <w:pPr>
        <w:rPr>
          <w:rFonts w:ascii="David" w:hAnsi="David"/>
          <w:sz w:val="24"/>
          <w:rtl/>
        </w:rPr>
      </w:pPr>
      <w:r w:rsidRPr="00C87558">
        <w:rPr>
          <w:rFonts w:ascii="David" w:hAnsi="David"/>
          <w:sz w:val="24"/>
          <w:rtl/>
        </w:rPr>
        <w:t xml:space="preserve">האפשרות השנייה מתבררת מתוך תשובתו של בעל ה'משך חכמה', ר' מאיר שמחה מדוינסק, וזו לשונו: </w:t>
      </w:r>
      <w:r w:rsidRPr="00C87558">
        <w:rPr>
          <w:rFonts w:ascii="David" w:hAnsi="David"/>
          <w:b/>
          <w:bCs/>
          <w:sz w:val="24"/>
          <w:rtl/>
        </w:rPr>
        <w:t>'פירוש: שהראה להם כבוד ה' בהקיץ ובהתגלות נפלאה, עד כי ממש בטלה בחירתם הטבעי, ויצאה נשמתם מהשגת כבוד ה', והיו מוכרחים כמלאכים בלא הבדל. וראו כי כל הנבראים תלוי רק בקבלת התורה'</w:t>
      </w:r>
      <w:r w:rsidRPr="00C87558">
        <w:rPr>
          <w:rFonts w:ascii="David" w:hAnsi="David"/>
          <w:sz w:val="24"/>
          <w:rtl/>
        </w:rPr>
        <w:t xml:space="preserve"> ("משך חכמה" על שמות י"ט, י"ז). לפי פירוש זה הקב"ה לא כפה ולו </w:t>
      </w:r>
      <w:r>
        <w:rPr>
          <w:rFonts w:ascii="David" w:hAnsi="David"/>
          <w:sz w:val="24"/>
          <w:rtl/>
        </w:rPr>
        <w:t>על אחד מבני ישראל את קיום התורה</w:t>
      </w:r>
      <w:r w:rsidRPr="00C87558">
        <w:rPr>
          <w:rFonts w:ascii="David" w:hAnsi="David"/>
          <w:sz w:val="24"/>
          <w:rtl/>
        </w:rPr>
        <w:t xml:space="preserve"> במובן הרגיל של כפייה; בני ישראל אכן אמרו 'נעשה ונ</w:t>
      </w:r>
      <w:r>
        <w:rPr>
          <w:rFonts w:ascii="David" w:hAnsi="David"/>
          <w:sz w:val="24"/>
          <w:rtl/>
        </w:rPr>
        <w:t xml:space="preserve">שמע' וקיבלו את התורה מרצונם. </w:t>
      </w:r>
      <w:r w:rsidRPr="00C87558">
        <w:rPr>
          <w:rFonts w:ascii="David" w:hAnsi="David"/>
          <w:sz w:val="24"/>
          <w:rtl/>
        </w:rPr>
        <w:t xml:space="preserve">הייתכן שבני ישראל ינהגו באופן שונה? הניתן לומר 'לא' לקב"ה הניצב עליך, המתגלה אליך פנים אל פנים? זוהי משמעותה של הכפייה במעמד הר סיני – אי היכולת לבחור בחלופה אחרת, בשל גודל המעמד. </w:t>
      </w:r>
    </w:p>
    <w:p w14:paraId="00335868" w14:textId="77777777" w:rsidR="000F312E" w:rsidRPr="00C87558" w:rsidRDefault="000F312E" w:rsidP="000F312E">
      <w:pPr>
        <w:rPr>
          <w:rFonts w:ascii="David" w:hAnsi="David"/>
          <w:sz w:val="24"/>
          <w:rtl/>
        </w:rPr>
      </w:pPr>
      <w:r w:rsidRPr="00C87558">
        <w:rPr>
          <w:rFonts w:ascii="David" w:hAnsi="David"/>
          <w:sz w:val="24"/>
          <w:rtl/>
        </w:rPr>
        <w:t>דברי רבא במסכת שבת, אותם הבאנו לעיל, יובנו אם נסביר שלכאורה מעמד הר סיני אכן לא מחייב בשל חוסר הבחירה שהייתה בו, ואילו בתקופת אסתר 'קיימו וקבלו היהודים'. סיפור המגילה הינו סיפור הרצוף בהשתלשלויות מקריות; שמו של הקב"ה לא מופיע במגילה. הנס בסיפור המגילה אינו גלוי, ולכן לא הייתה שם 'כפייה' והכרח לומר 'נעשה ונשמע', כמו שהסביר ה'משך חכמה' לגבי מעמד הר סיני. ההחלטה של בני ישראל הייתה רצונית לגמרי – 'קיימו וקבלו'. לבני ישראל באותה תקופה הייתה אפשרות לפרש את כל האירועים כאילו התרחשו באורח מקרי לחלוטין, ללא יד מכוונת. לא הייתה שום 'כפייה' בבחירת הדרך, ועם זאת העם בחר, דווקא מתוך ההסתר, בקב"ה וב</w:t>
      </w:r>
      <w:r>
        <w:rPr>
          <w:rFonts w:ascii="David" w:hAnsi="David"/>
          <w:sz w:val="24"/>
          <w:rtl/>
        </w:rPr>
        <w:t>תורה. זוהי בדיוק קבלת התורה האמ</w:t>
      </w:r>
      <w:r w:rsidRPr="00C87558">
        <w:rPr>
          <w:rFonts w:ascii="David" w:hAnsi="David"/>
          <w:sz w:val="24"/>
          <w:rtl/>
        </w:rPr>
        <w:t>תית – קבלה הבאה מתוך גילוי הקב"ה על אף ההסתר, קבלה הבאה מרצון והכרה ולא מכפייה והכרח.</w:t>
      </w:r>
    </w:p>
    <w:p w14:paraId="4CD34F0B" w14:textId="77777777" w:rsidR="000F312E" w:rsidRPr="00C87558" w:rsidRDefault="000F312E" w:rsidP="000F312E">
      <w:pPr>
        <w:rPr>
          <w:rFonts w:ascii="David" w:hAnsi="David"/>
          <w:sz w:val="24"/>
          <w:rtl/>
        </w:rPr>
      </w:pPr>
    </w:p>
    <w:p w14:paraId="618C3ADA" w14:textId="77777777" w:rsidR="000F312E" w:rsidRPr="00C87558" w:rsidRDefault="000F312E" w:rsidP="000F312E">
      <w:pPr>
        <w:pStyle w:val="3"/>
        <w:rPr>
          <w:rFonts w:ascii="David" w:hAnsi="David" w:cs="David"/>
          <w:rtl/>
        </w:rPr>
      </w:pPr>
      <w:r w:rsidRPr="00C87558">
        <w:rPr>
          <w:rFonts w:ascii="David" w:hAnsi="David" w:cs="David"/>
          <w:rtl/>
        </w:rPr>
        <w:t>ג. 'ישראלים טבעיים טהורים'</w:t>
      </w:r>
    </w:p>
    <w:p w14:paraId="5BBAADF6" w14:textId="77777777" w:rsidR="000F312E" w:rsidRPr="00C87558" w:rsidRDefault="000F312E" w:rsidP="000F312E">
      <w:pPr>
        <w:rPr>
          <w:rFonts w:ascii="David" w:hAnsi="David"/>
          <w:sz w:val="24"/>
          <w:rtl/>
        </w:rPr>
      </w:pPr>
      <w:r w:rsidRPr="00C87558">
        <w:rPr>
          <w:rFonts w:ascii="David" w:hAnsi="David"/>
          <w:sz w:val="24"/>
          <w:rtl/>
        </w:rPr>
        <w:t xml:space="preserve">אפשרות שלישית היא ללכת בדרכו של הרב קוק זצ"ל. הרב כתב במאמר 'נעשה ונשמע': </w:t>
      </w:r>
    </w:p>
    <w:p w14:paraId="23B09E5F" w14:textId="77777777" w:rsidR="000F312E" w:rsidRPr="00C87558" w:rsidRDefault="000F312E" w:rsidP="000F312E">
      <w:pPr>
        <w:rPr>
          <w:rFonts w:ascii="David" w:hAnsi="David"/>
          <w:sz w:val="24"/>
          <w:rtl/>
        </w:rPr>
      </w:pPr>
      <w:r w:rsidRPr="00C87558">
        <w:rPr>
          <w:rFonts w:ascii="David" w:hAnsi="David"/>
          <w:b/>
          <w:bCs/>
          <w:sz w:val="24"/>
          <w:rtl/>
        </w:rPr>
        <w:t>'הקדמת "נעשה" ל"נשמע" זהו כוחן של ישראל מאז ומעולם. מפני שאנו חשים בקרבנו שבמעמקי הטבע של כל מהותנו, כל קדושת היהדות צפונה... כל דבר החקוק בטבע אינו צריך לשמיעה וללימוד. הדבורה בונה את תאי כוורתה בדיוק המספרי היותר שלם בלי שמיעה של שיעורים בהנדסה, מפני שכך חקוק בטבעה... ואנחנו במעמד הר סיני... באנו לידי המעלה העליונה הזאת, ונהיינו ישראלים טבעיים טהורים... ובשביל כך הקדמנו "נעשה" ל"נשמע"'</w:t>
      </w:r>
      <w:r w:rsidRPr="00C87558">
        <w:rPr>
          <w:rFonts w:ascii="David" w:hAnsi="David"/>
          <w:sz w:val="24"/>
          <w:rtl/>
        </w:rPr>
        <w:t xml:space="preserve"> (מאמרי הראי"ה חלק א', עמוד 171).</w:t>
      </w:r>
    </w:p>
    <w:p w14:paraId="49B85A7C" w14:textId="77777777" w:rsidR="000F312E" w:rsidRPr="00C87558" w:rsidRDefault="000F312E" w:rsidP="000F312E">
      <w:pPr>
        <w:rPr>
          <w:rFonts w:ascii="David" w:hAnsi="David"/>
          <w:sz w:val="24"/>
          <w:rtl/>
        </w:rPr>
      </w:pPr>
      <w:r w:rsidRPr="00C87558">
        <w:rPr>
          <w:rFonts w:ascii="David" w:hAnsi="David"/>
          <w:sz w:val="24"/>
          <w:rtl/>
        </w:rPr>
        <w:t>זוהי תשובה נפלאה. עם ישראל איננו 'עמא פזיזא' (עם פזיז) כשהוא מקדים "נעשה" ל"נשמע"; עם ישראל מגלה את טבעיותו. כאשר הקב"ה, בהקדמה למתן תורה, מתנה כביכול את קבלת התורה בחלקם של ישראל, אומר הכתוב: 'וְעַתָּה אִם שָׁמוֹעַ תִּשְׁמְעוּ בְּקֹלִי, וּשְׁמַרְתֶּם אֶת בְּרִיתִי וִהְיִיתֶם לִי סְגֻלָּה מִכָּל הָעַמִּים... וְאַתֶּם תִּהְיוּ לִי מַמְלֶכֶת כֹּהֲנִים וְגוֹי קָדוֹשׁ' (שמות י"ט, ה'-ו'). הקב"ה טבע בנשמת עם ישראל את היכולת להיות עם סגולה, את השליחות והמחויבות הגדולה כלפי העמים כולם. 'נעשה', כותב הרב, משום שזה טבוע בתוכנו, בנשמתנו, זה לא חיצוני לנו. אנחנו שם – ממש כמו הדבורה הבונה את תאי כוורתה.</w:t>
      </w:r>
    </w:p>
    <w:p w14:paraId="407414D3" w14:textId="77777777" w:rsidR="000F312E" w:rsidRPr="00C87558" w:rsidRDefault="000F312E" w:rsidP="000F312E">
      <w:pPr>
        <w:rPr>
          <w:rFonts w:ascii="David" w:hAnsi="David"/>
          <w:sz w:val="24"/>
          <w:rtl/>
        </w:rPr>
      </w:pPr>
      <w:r w:rsidRPr="00C87558">
        <w:rPr>
          <w:rFonts w:ascii="David" w:hAnsi="David"/>
          <w:sz w:val="24"/>
          <w:rtl/>
        </w:rPr>
        <w:t xml:space="preserve">על פי דברים אלו של הרב קוק זצ"ל הסביר הרב חנן פורת את הגמרא בשבת: </w:t>
      </w:r>
      <w:r w:rsidRPr="00C87558">
        <w:rPr>
          <w:rFonts w:ascii="David" w:hAnsi="David"/>
          <w:b/>
          <w:bCs/>
          <w:sz w:val="24"/>
          <w:rtl/>
        </w:rPr>
        <w:t>'דרש רבי סימאי: בשעה שהקדימו ישראל "נעשה" ל"נשמע" באו שישים ריבוא של מלאכי השרת לכל אחד ואחד מישראל וקשרו לו שני כתרים, אחד כנגד "נעשה" ואחד כנגד "נשמע". וכיוון שחטאו ישראל (במעשה העגל), ירדו מאה ועשרים ריבוא מלאכי חבלה ופירקום... אמר ריש לקיש: עתיד הקב"ה להחזירן לנו, שנאמר: "וּפְדוּיֵי ה' יְשֻׁבוּן וּבָאוּ צִיּוֹן בְּרִנָּה וְשִׂמְחַת עוֹלָם עַל רֹאשָׁם"</w:t>
      </w:r>
      <w:r w:rsidRPr="00C87558">
        <w:rPr>
          <w:rFonts w:ascii="David" w:hAnsi="David"/>
          <w:sz w:val="24"/>
          <w:rtl/>
        </w:rPr>
        <w:t xml:space="preserve"> (ישעיהו ל"ה, י')' (שבת, שם). </w:t>
      </w:r>
    </w:p>
    <w:p w14:paraId="404FAAF5" w14:textId="77777777" w:rsidR="000F312E" w:rsidRPr="00C87558" w:rsidRDefault="000F312E" w:rsidP="000F312E">
      <w:pPr>
        <w:rPr>
          <w:rFonts w:ascii="David" w:hAnsi="David"/>
          <w:sz w:val="24"/>
          <w:rtl/>
        </w:rPr>
      </w:pPr>
      <w:r w:rsidRPr="00C87558">
        <w:rPr>
          <w:rFonts w:ascii="David" w:hAnsi="David"/>
          <w:sz w:val="24"/>
          <w:rtl/>
        </w:rPr>
        <w:t xml:space="preserve">הסביר הרב חנן: </w:t>
      </w:r>
      <w:r w:rsidRPr="00C87558">
        <w:rPr>
          <w:rFonts w:ascii="David" w:hAnsi="David"/>
          <w:b/>
          <w:bCs/>
          <w:sz w:val="24"/>
          <w:rtl/>
        </w:rPr>
        <w:t>'מדוע בתחילה היו שישים ריבוא של מלאכי השרת, שקשרו לכל אחד מישראל שני כתרים, ואילו בפירוק הכתרים ירדו מאה ועשרים ריבוא? הקדמת "נעשה" ל"נשמע" באה לבטא את התחייבות האומה לבטל את הפער בין ההכרה לבין המעשה. נעשה את מה שנשמע כי זה אנחנו, זה מצוי וזורם בתוכנו. כל מלאך קשר שני כתרים, ובכך ביטא שזהו בעצם רק כתר אחד – העשייה היא תוצאה של השמיעה, ואין פער ביניהם. בשבר של חטא העגל התגלה הפער מחדש – שמיעה לחוד ומעשה לחוד; לכן ירדו מאה ועשרים ריבוא מלאכים, ה"נעשה" נפרד מה"נשמע". אך ריש לקיש ראה רחוק: 'וּפְדוּיֵי ה' יְשֻׁבוּן וּבָאוּ צִיּוֹן בְּרִנָּה וְשִׂמְחַת עוֹלָם עַל רֹאשָׁם' (ישעיהו ל"ה, י'). החטא בגלות היה ההפרדה בין "נעשה" ל"נשמע", אך בשיבת ציון עם ישראל יחיה את אשר שמע, יפנים שהתורה איננה חיצונית לנו אלא תורתנו תורת חיים היא. זו 'הטבעיות הישראלית הטהורה'; או אז 'ושמחת עולם על ראשם'</w:t>
      </w:r>
      <w:r>
        <w:rPr>
          <w:rFonts w:ascii="David" w:hAnsi="David" w:hint="cs"/>
          <w:b/>
          <w:bCs/>
          <w:sz w:val="24"/>
          <w:rtl/>
        </w:rPr>
        <w:t>'</w:t>
      </w:r>
      <w:r w:rsidRPr="00C87558">
        <w:rPr>
          <w:rFonts w:ascii="David" w:hAnsi="David"/>
          <w:sz w:val="24"/>
          <w:rtl/>
        </w:rPr>
        <w:t>.</w:t>
      </w:r>
    </w:p>
    <w:p w14:paraId="4B5E5DB5" w14:textId="77777777" w:rsidR="000F312E" w:rsidRPr="00C87558" w:rsidRDefault="000F312E" w:rsidP="000F312E">
      <w:pPr>
        <w:rPr>
          <w:rFonts w:ascii="David" w:hAnsi="David"/>
          <w:sz w:val="24"/>
          <w:rtl/>
        </w:rPr>
      </w:pPr>
    </w:p>
    <w:p w14:paraId="7E3DC763" w14:textId="77777777" w:rsidR="000F312E" w:rsidRPr="00C87558" w:rsidRDefault="000F312E" w:rsidP="000F312E">
      <w:pPr>
        <w:rPr>
          <w:rFonts w:ascii="David" w:hAnsi="David"/>
          <w:sz w:val="24"/>
          <w:rtl/>
        </w:rPr>
      </w:pPr>
      <w:r w:rsidRPr="00C87558">
        <w:rPr>
          <w:rFonts w:ascii="David" w:hAnsi="David"/>
          <w:sz w:val="24"/>
          <w:rtl/>
        </w:rPr>
        <w:t xml:space="preserve">מה נלמד מכך לעולמנו החינוכי, למפגש שלנו עם צוותי החינוך ועם תלמידינו? איך נשתדל להתחנך ולחנך בעידן פוסטמודרני זה, כפי שאופיין לעיל? </w:t>
      </w:r>
    </w:p>
    <w:p w14:paraId="23170A9E" w14:textId="77777777" w:rsidR="000F312E" w:rsidRPr="00C87558" w:rsidRDefault="000F312E" w:rsidP="000F312E">
      <w:pPr>
        <w:rPr>
          <w:rFonts w:ascii="David" w:hAnsi="David"/>
          <w:sz w:val="24"/>
          <w:rtl/>
        </w:rPr>
      </w:pPr>
      <w:r w:rsidRPr="00C87558">
        <w:rPr>
          <w:rFonts w:ascii="David" w:hAnsi="David"/>
          <w:b/>
          <w:bCs/>
          <w:sz w:val="24"/>
          <w:rtl/>
        </w:rPr>
        <w:t>א</w:t>
      </w:r>
      <w:r w:rsidRPr="00C87558">
        <w:rPr>
          <w:rFonts w:ascii="David" w:hAnsi="David"/>
          <w:sz w:val="24"/>
          <w:rtl/>
        </w:rPr>
        <w:t xml:space="preserve">. החינוך לבחור להיות עבד ה' מתוך רצון ובחירה ובשמחה גדולה, הוא הכיוון היותר שלם. התורה טבעית לנו, מצוות התורה חקוקות בנשמתנו. כשחז"ל אומרים שאברהם אבינו קיים את כל התורה כולה כי 'שתי כליותיו לימדוהו', זו לכאורה הקדמת "נעשה" ל"נשמע". כך בדור הגאולה, העבודה שלנו עם עצמנו היא לחיות את התורה, להקטין את הפער שבין ה"נעשה" ל"נשמע". </w:t>
      </w:r>
    </w:p>
    <w:p w14:paraId="45FF075F" w14:textId="77777777" w:rsidR="000F312E" w:rsidRPr="00C87558" w:rsidRDefault="000F312E" w:rsidP="000F312E">
      <w:pPr>
        <w:rPr>
          <w:rFonts w:ascii="David" w:hAnsi="David"/>
          <w:sz w:val="24"/>
          <w:rtl/>
        </w:rPr>
      </w:pPr>
      <w:r w:rsidRPr="00C87558">
        <w:rPr>
          <w:rFonts w:ascii="David" w:hAnsi="David"/>
          <w:b/>
          <w:bCs/>
          <w:sz w:val="24"/>
          <w:rtl/>
        </w:rPr>
        <w:t>ב</w:t>
      </w:r>
      <w:r w:rsidRPr="00C87558">
        <w:rPr>
          <w:rFonts w:ascii="David" w:hAnsi="David"/>
          <w:sz w:val="24"/>
          <w:rtl/>
        </w:rPr>
        <w:t xml:space="preserve">. בחינוך יש מקום ל'כפייה', או אם נדייק – חייבים לחנך למסגרת ולגבולות ברורים. עם זאת, חשוב ביותר להעמיד במרכז התפיסה החינוכית את ההבנה של התלמיד והמורה, את הרצון להיות במקום אליו אנחנו מחנכים. רק כאשר 'חנוך לנער על-פי דרכו', כאשר הנער מבקש להיות במקום אליו הוא שואף מתוך רצון פנימי, אז 'גם כי יזקין, לא יסור ממנה'. </w:t>
      </w:r>
    </w:p>
    <w:p w14:paraId="63CA9549" w14:textId="77777777" w:rsidR="000F312E" w:rsidRPr="00C87558" w:rsidRDefault="000F312E" w:rsidP="000F312E">
      <w:pPr>
        <w:rPr>
          <w:rFonts w:ascii="David" w:hAnsi="David"/>
          <w:sz w:val="24"/>
          <w:rtl/>
        </w:rPr>
      </w:pPr>
      <w:r w:rsidRPr="00C87558">
        <w:rPr>
          <w:rFonts w:ascii="David" w:hAnsi="David"/>
          <w:b/>
          <w:bCs/>
          <w:sz w:val="24"/>
          <w:rtl/>
        </w:rPr>
        <w:t>ג</w:t>
      </w:r>
      <w:r w:rsidRPr="00C87558">
        <w:rPr>
          <w:rFonts w:ascii="David" w:hAnsi="David"/>
          <w:sz w:val="24"/>
          <w:rtl/>
        </w:rPr>
        <w:t xml:space="preserve">. לעומת גאולת מצרים, שעל קרבן הפסח שנאכל בה נאמר 'וַאֲכַלְתֶּם אֹתוֹ בְּחִפָּזוֹן' (שמות י"ב, י"א), הגאולה העתידית תהיה איטית יותר – 'כִּי לֹא בְחִפָּזוֹן תֵּצֵאוּ' (ישעיהו נ"ב, י"ב). זוהי גאולה בה אנו בכוחנו נגלה את הקב"ה: 'כִּי מָלְאָה הָאָרֶץ דֵּעָה אֶת ה' כַּמַּיִם לַיָּם מְכַסִּים' (שם י"א, ט'), ורק אחרי כן יתגלה אלינו מלך מלכי המלכים הקב"ה. כך יובטח שהגאולה תופנם בקרבנו ותישאר נצחית. </w:t>
      </w:r>
    </w:p>
    <w:p w14:paraId="6DCE0030" w14:textId="77777777" w:rsidR="000F312E" w:rsidRPr="00C87558" w:rsidRDefault="000F312E" w:rsidP="000F312E">
      <w:pPr>
        <w:rPr>
          <w:rFonts w:ascii="David" w:hAnsi="David"/>
          <w:sz w:val="24"/>
          <w:rtl/>
        </w:rPr>
      </w:pPr>
      <w:r w:rsidRPr="00C87558">
        <w:rPr>
          <w:rFonts w:ascii="David" w:hAnsi="David"/>
          <w:sz w:val="24"/>
          <w:rtl/>
        </w:rPr>
        <w:t>בהקשר זה מדגיש הרב קוק שאי אפשר לחנך ממקום שבו הדברים אינם נוגעים באדם, בתוכו, אלא נשארים 'חיצוניים לו':</w:t>
      </w:r>
    </w:p>
    <w:p w14:paraId="12EA1625" w14:textId="77777777" w:rsidR="000F312E" w:rsidRPr="00C87558" w:rsidRDefault="000F312E" w:rsidP="000F312E">
      <w:pPr>
        <w:rPr>
          <w:rFonts w:ascii="David" w:hAnsi="David"/>
          <w:sz w:val="24"/>
          <w:rtl/>
        </w:rPr>
      </w:pPr>
      <w:r w:rsidRPr="00C87558">
        <w:rPr>
          <w:rFonts w:ascii="David" w:hAnsi="David"/>
          <w:b/>
          <w:bCs/>
          <w:sz w:val="24"/>
          <w:rtl/>
        </w:rPr>
        <w:t>'באים מחנכים מלומדים, מסתכלים בחיצוניות, מסיחים דעה גם הם מן האני, ומוסיפים תבן על המדורה, משקים את הצמאים בחומץ, מפטמים את המוחות ואת הלבבות בכל מה שהוא חוץ מהם, והאני הולך ומשתכח, וכיוון שאין אני - אין הוא, וקל וחומר שאין אתה</w:t>
      </w:r>
      <w:r>
        <w:rPr>
          <w:rFonts w:ascii="David" w:hAnsi="David" w:hint="cs"/>
          <w:b/>
          <w:bCs/>
          <w:sz w:val="24"/>
          <w:rtl/>
        </w:rPr>
        <w:t>'</w:t>
      </w:r>
      <w:r w:rsidRPr="00C87558">
        <w:rPr>
          <w:rFonts w:ascii="David" w:hAnsi="David"/>
          <w:sz w:val="24"/>
          <w:rtl/>
        </w:rPr>
        <w:t xml:space="preserve"> (אורות הקודש ג', עמוד קמ"א). </w:t>
      </w:r>
    </w:p>
    <w:p w14:paraId="396041B7" w14:textId="77777777" w:rsidR="000F312E" w:rsidRDefault="000F312E" w:rsidP="000F312E">
      <w:pPr>
        <w:bidi w:val="0"/>
        <w:spacing w:after="200" w:line="276" w:lineRule="auto"/>
        <w:jc w:val="left"/>
        <w:rPr>
          <w:rFonts w:ascii="David" w:hAnsi="David"/>
          <w:bCs/>
          <w:sz w:val="20"/>
          <w:rtl/>
        </w:rPr>
      </w:pPr>
      <w:r>
        <w:rPr>
          <w:rFonts w:ascii="David" w:hAnsi="David"/>
          <w:sz w:val="20"/>
          <w:rtl/>
        </w:rPr>
        <w:br w:type="page"/>
      </w:r>
    </w:p>
    <w:p w14:paraId="3CC5CCC4" w14:textId="77777777" w:rsidR="000F312E" w:rsidRDefault="000F312E" w:rsidP="000F312E">
      <w:pPr>
        <w:pStyle w:val="af4"/>
        <w:spacing w:line="276" w:lineRule="auto"/>
        <w:rPr>
          <w:rFonts w:ascii="David" w:hAnsi="David"/>
          <w:sz w:val="20"/>
          <w:szCs w:val="24"/>
          <w:rtl/>
        </w:rPr>
      </w:pPr>
      <w:r w:rsidRPr="00671025">
        <w:rPr>
          <w:rFonts w:ascii="David" w:hAnsi="David"/>
          <w:sz w:val="20"/>
          <w:szCs w:val="24"/>
          <w:rtl/>
        </w:rPr>
        <w:t>מעורר השראה</w:t>
      </w:r>
    </w:p>
    <w:p w14:paraId="0B4D5964" w14:textId="77777777" w:rsidR="000F312E" w:rsidRPr="00207BE7" w:rsidRDefault="000F312E" w:rsidP="000F312E">
      <w:pPr>
        <w:rPr>
          <w:rFonts w:ascii="David" w:hAnsi="David"/>
          <w:sz w:val="24"/>
          <w:rtl/>
        </w:rPr>
      </w:pPr>
      <w:r w:rsidRPr="00207BE7">
        <w:rPr>
          <w:rFonts w:ascii="David" w:hAnsi="David" w:hint="eastAsia"/>
          <w:sz w:val="24"/>
          <w:rtl/>
        </w:rPr>
        <w:t>השיבה</w:t>
      </w:r>
      <w:r w:rsidRPr="00207BE7">
        <w:rPr>
          <w:rFonts w:ascii="David" w:hAnsi="David"/>
          <w:sz w:val="24"/>
          <w:rtl/>
        </w:rPr>
        <w:t xml:space="preserve"> </w:t>
      </w:r>
      <w:r w:rsidRPr="00207BE7">
        <w:rPr>
          <w:rFonts w:ascii="David" w:hAnsi="David" w:hint="eastAsia"/>
          <w:sz w:val="24"/>
          <w:rtl/>
        </w:rPr>
        <w:t>לארץ</w:t>
      </w:r>
      <w:r w:rsidRPr="00207BE7">
        <w:rPr>
          <w:rFonts w:ascii="David" w:hAnsi="David"/>
          <w:sz w:val="24"/>
          <w:rtl/>
        </w:rPr>
        <w:t xml:space="preserve"> </w:t>
      </w:r>
      <w:r w:rsidRPr="00207BE7">
        <w:rPr>
          <w:rFonts w:ascii="David" w:hAnsi="David" w:hint="eastAsia"/>
          <w:sz w:val="24"/>
          <w:rtl/>
        </w:rPr>
        <w:t>ישראל</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צעד</w:t>
      </w:r>
      <w:r w:rsidRPr="00207BE7">
        <w:rPr>
          <w:rFonts w:ascii="David" w:hAnsi="David"/>
          <w:sz w:val="24"/>
          <w:rtl/>
        </w:rPr>
        <w:t xml:space="preserve"> </w:t>
      </w:r>
      <w:r w:rsidRPr="00207BE7">
        <w:rPr>
          <w:rFonts w:ascii="David" w:hAnsi="David" w:hint="eastAsia"/>
          <w:sz w:val="24"/>
          <w:rtl/>
        </w:rPr>
        <w:t>ראשון</w:t>
      </w:r>
      <w:r w:rsidRPr="00207BE7">
        <w:rPr>
          <w:rFonts w:ascii="David" w:hAnsi="David"/>
          <w:sz w:val="24"/>
          <w:rtl/>
        </w:rPr>
        <w:t xml:space="preserve"> </w:t>
      </w:r>
      <w:r w:rsidRPr="00207BE7">
        <w:rPr>
          <w:rFonts w:ascii="David" w:hAnsi="David" w:hint="eastAsia"/>
          <w:sz w:val="24"/>
          <w:rtl/>
        </w:rPr>
        <w:t>בשיבה</w:t>
      </w:r>
      <w:r w:rsidRPr="00207BE7">
        <w:rPr>
          <w:rFonts w:ascii="David" w:hAnsi="David"/>
          <w:sz w:val="24"/>
          <w:rtl/>
        </w:rPr>
        <w:t xml:space="preserve"> </w:t>
      </w:r>
      <w:r w:rsidRPr="00207BE7">
        <w:rPr>
          <w:rFonts w:ascii="David" w:hAnsi="David" w:hint="eastAsia"/>
          <w:sz w:val="24"/>
          <w:rtl/>
        </w:rPr>
        <w:t>אל</w:t>
      </w:r>
      <w:r w:rsidRPr="00207BE7">
        <w:rPr>
          <w:rFonts w:ascii="David" w:hAnsi="David"/>
          <w:sz w:val="24"/>
          <w:rtl/>
        </w:rPr>
        <w:t xml:space="preserve"> </w:t>
      </w:r>
      <w:r w:rsidRPr="00207BE7">
        <w:rPr>
          <w:rFonts w:ascii="David" w:hAnsi="David" w:hint="eastAsia"/>
          <w:sz w:val="24"/>
          <w:rtl/>
        </w:rPr>
        <w:t>השלמות</w:t>
      </w:r>
      <w:r w:rsidRPr="00207BE7">
        <w:rPr>
          <w:rFonts w:ascii="David" w:hAnsi="David"/>
          <w:sz w:val="24"/>
          <w:rtl/>
        </w:rPr>
        <w:t xml:space="preserve"> </w:t>
      </w:r>
      <w:r w:rsidRPr="00207BE7">
        <w:rPr>
          <w:rFonts w:ascii="David" w:hAnsi="David" w:hint="eastAsia"/>
          <w:sz w:val="24"/>
          <w:rtl/>
        </w:rPr>
        <w:t>הלאומית</w:t>
      </w:r>
      <w:r w:rsidRPr="00207BE7">
        <w:rPr>
          <w:rFonts w:ascii="David" w:hAnsi="David"/>
          <w:sz w:val="24"/>
          <w:rtl/>
        </w:rPr>
        <w:t xml:space="preserve"> </w:t>
      </w:r>
      <w:r w:rsidRPr="00207BE7">
        <w:rPr>
          <w:rFonts w:ascii="David" w:hAnsi="David" w:hint="eastAsia"/>
          <w:sz w:val="24"/>
          <w:rtl/>
        </w:rPr>
        <w:t>והרוחנית</w:t>
      </w:r>
      <w:r w:rsidRPr="00207BE7">
        <w:rPr>
          <w:rFonts w:ascii="David" w:hAnsi="David"/>
          <w:sz w:val="24"/>
          <w:rtl/>
        </w:rPr>
        <w:t xml:space="preserve">. </w:t>
      </w:r>
      <w:r w:rsidRPr="00207BE7">
        <w:rPr>
          <w:rFonts w:ascii="David" w:hAnsi="David" w:hint="eastAsia"/>
          <w:sz w:val="24"/>
          <w:rtl/>
        </w:rPr>
        <w:t>שלמות</w:t>
      </w:r>
      <w:r w:rsidRPr="00207BE7">
        <w:rPr>
          <w:rFonts w:ascii="David" w:hAnsi="David"/>
          <w:sz w:val="24"/>
          <w:rtl/>
        </w:rPr>
        <w:t xml:space="preserve"> </w:t>
      </w:r>
      <w:r w:rsidRPr="00207BE7">
        <w:rPr>
          <w:rFonts w:ascii="David" w:hAnsi="David" w:hint="eastAsia"/>
          <w:sz w:val="24"/>
          <w:rtl/>
        </w:rPr>
        <w:t>זו</w:t>
      </w:r>
      <w:r w:rsidRPr="00207BE7">
        <w:rPr>
          <w:rFonts w:ascii="David" w:hAnsi="David"/>
          <w:sz w:val="24"/>
          <w:rtl/>
        </w:rPr>
        <w:t xml:space="preserve"> </w:t>
      </w:r>
      <w:r w:rsidRPr="00207BE7">
        <w:rPr>
          <w:rFonts w:ascii="David" w:hAnsi="David" w:hint="eastAsia"/>
          <w:sz w:val="24"/>
          <w:rtl/>
        </w:rPr>
        <w:t>מקיפה</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החיים</w:t>
      </w:r>
      <w:r w:rsidRPr="00207BE7">
        <w:rPr>
          <w:rFonts w:ascii="David" w:hAnsi="David"/>
          <w:sz w:val="24"/>
          <w:rtl/>
        </w:rPr>
        <w:t xml:space="preserve"> </w:t>
      </w:r>
      <w:r w:rsidRPr="00207BE7">
        <w:rPr>
          <w:rFonts w:ascii="David" w:hAnsi="David" w:hint="eastAsia"/>
          <w:sz w:val="24"/>
          <w:rtl/>
        </w:rPr>
        <w:t>כולם</w:t>
      </w:r>
      <w:r w:rsidRPr="00207BE7">
        <w:rPr>
          <w:rFonts w:ascii="David" w:hAnsi="David"/>
          <w:sz w:val="24"/>
          <w:rtl/>
        </w:rPr>
        <w:t xml:space="preserve">. </w:t>
      </w:r>
      <w:r w:rsidRPr="00207BE7">
        <w:rPr>
          <w:rFonts w:ascii="David" w:hAnsi="David" w:hint="eastAsia"/>
          <w:sz w:val="24"/>
          <w:rtl/>
        </w:rPr>
        <w:t>הפתיחות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חלק</w:t>
      </w:r>
      <w:r w:rsidRPr="00207BE7">
        <w:rPr>
          <w:rFonts w:ascii="David" w:hAnsi="David"/>
          <w:sz w:val="24"/>
          <w:rtl/>
        </w:rPr>
        <w:t xml:space="preserve"> </w:t>
      </w:r>
      <w:r w:rsidRPr="00207BE7">
        <w:rPr>
          <w:rFonts w:ascii="David" w:hAnsi="David" w:hint="eastAsia"/>
          <w:sz w:val="24"/>
          <w:rtl/>
        </w:rPr>
        <w:t>הכרחי</w:t>
      </w:r>
      <w:r w:rsidRPr="00207BE7">
        <w:rPr>
          <w:rFonts w:ascii="David" w:hAnsi="David"/>
          <w:sz w:val="24"/>
          <w:rtl/>
        </w:rPr>
        <w:t xml:space="preserve"> </w:t>
      </w:r>
      <w:r w:rsidRPr="00207BE7">
        <w:rPr>
          <w:rFonts w:ascii="David" w:hAnsi="David" w:hint="eastAsia"/>
          <w:sz w:val="24"/>
          <w:rtl/>
        </w:rPr>
        <w:t>מהבניין</w:t>
      </w:r>
      <w:r w:rsidRPr="00207BE7">
        <w:rPr>
          <w:rFonts w:ascii="David" w:hAnsi="David"/>
          <w:sz w:val="24"/>
          <w:rtl/>
        </w:rPr>
        <w:t xml:space="preserve"> </w:t>
      </w:r>
      <w:r w:rsidRPr="00207BE7">
        <w:rPr>
          <w:rFonts w:ascii="David" w:hAnsi="David" w:hint="eastAsia"/>
          <w:sz w:val="24"/>
          <w:rtl/>
        </w:rPr>
        <w:t>השלם</w:t>
      </w:r>
      <w:r w:rsidRPr="00207BE7">
        <w:rPr>
          <w:rFonts w:ascii="David" w:hAnsi="David"/>
          <w:sz w:val="24"/>
          <w:rtl/>
        </w:rPr>
        <w:t>.</w:t>
      </w:r>
    </w:p>
    <w:p w14:paraId="4EFFC683" w14:textId="77777777" w:rsidR="00A348C5" w:rsidRDefault="000F312E" w:rsidP="000F312E">
      <w:pPr>
        <w:pStyle w:val="af4"/>
        <w:spacing w:line="360" w:lineRule="auto"/>
        <w:rPr>
          <w:rFonts w:eastAsiaTheme="minorHAnsi"/>
          <w:b/>
          <w:bCs w:val="0"/>
          <w:sz w:val="20"/>
          <w:szCs w:val="24"/>
          <w:rtl/>
        </w:rPr>
      </w:pPr>
      <w:r w:rsidRPr="00671025">
        <w:rPr>
          <w:rFonts w:eastAsia="Times New Roman"/>
          <w:sz w:val="20"/>
          <w:szCs w:val="24"/>
          <w:rtl/>
        </w:rPr>
        <w:t>מסביב לשנת הלימודים</w:t>
      </w:r>
    </w:p>
    <w:p w14:paraId="316B112B" w14:textId="456F823B" w:rsidR="000F312E" w:rsidRPr="00671025" w:rsidRDefault="000F312E" w:rsidP="000F312E">
      <w:pPr>
        <w:pStyle w:val="af4"/>
        <w:spacing w:line="360" w:lineRule="auto"/>
        <w:rPr>
          <w:rFonts w:eastAsiaTheme="minorHAnsi"/>
          <w:b/>
          <w:bCs w:val="0"/>
          <w:sz w:val="20"/>
          <w:szCs w:val="24"/>
          <w:rtl/>
        </w:rPr>
      </w:pPr>
      <w:r w:rsidRPr="00671025">
        <w:rPr>
          <w:b/>
          <w:bCs w:val="0"/>
          <w:sz w:val="18"/>
          <w:szCs w:val="24"/>
          <w:rtl/>
        </w:rPr>
        <w:t>ל</w:t>
      </w:r>
      <w:r>
        <w:rPr>
          <w:rFonts w:hint="cs"/>
          <w:b/>
          <w:bCs w:val="0"/>
          <w:sz w:val="18"/>
          <w:szCs w:val="24"/>
          <w:rtl/>
        </w:rPr>
        <w:t>לימוד מחנכים, לקראת יציאה למפגשים מחוץ לבית הספר.</w:t>
      </w:r>
    </w:p>
    <w:p w14:paraId="0D0DEDDE" w14:textId="77777777" w:rsidR="00A348C5" w:rsidRDefault="00F03607" w:rsidP="000F312E">
      <w:pPr>
        <w:pStyle w:val="af4"/>
        <w:spacing w:line="360" w:lineRule="auto"/>
        <w:rPr>
          <w:sz w:val="20"/>
          <w:szCs w:val="24"/>
          <w:rtl/>
        </w:rPr>
      </w:pPr>
      <w:r>
        <w:rPr>
          <w:rFonts w:hint="cs"/>
          <w:sz w:val="20"/>
          <w:szCs w:val="24"/>
          <w:rtl/>
        </w:rPr>
        <w:t>שאלות לדיון</w:t>
      </w:r>
    </w:p>
    <w:p w14:paraId="737E6F2B" w14:textId="6A6B1AB6" w:rsidR="000F312E" w:rsidRPr="00C87558" w:rsidRDefault="000F312E" w:rsidP="000F312E">
      <w:pPr>
        <w:pStyle w:val="af4"/>
        <w:spacing w:line="360" w:lineRule="auto"/>
        <w:rPr>
          <w:rFonts w:ascii="David" w:hAnsi="David"/>
          <w:b/>
          <w:i/>
          <w:iCs/>
          <w:sz w:val="28"/>
          <w:rtl/>
        </w:rPr>
      </w:pPr>
      <w:r>
        <w:rPr>
          <w:rFonts w:ascii="David" w:hAnsi="David" w:hint="cs"/>
          <w:b/>
          <w:bCs w:val="0"/>
          <w:sz w:val="24"/>
          <w:szCs w:val="24"/>
          <w:rtl/>
        </w:rPr>
        <w:t>מהו היחס שעלינו לבנות כלפי התרבות המערבית? כיצד יוצרים איזון בין פנים לחוץ?</w:t>
      </w:r>
    </w:p>
    <w:p w14:paraId="547BA893" w14:textId="77777777" w:rsidR="000F312E" w:rsidRDefault="000F312E" w:rsidP="000F312E">
      <w:pPr>
        <w:pStyle w:val="2"/>
        <w:rPr>
          <w:rtl/>
        </w:rPr>
      </w:pPr>
      <w:bookmarkStart w:id="97" w:name="_Toc529175697"/>
      <w:r w:rsidRPr="00207BE7">
        <w:rPr>
          <w:rFonts w:hint="eastAsia"/>
          <w:rtl/>
        </w:rPr>
        <w:t>אדם</w:t>
      </w:r>
      <w:r w:rsidRPr="00207BE7">
        <w:rPr>
          <w:rtl/>
        </w:rPr>
        <w:t xml:space="preserve"> </w:t>
      </w:r>
      <w:r w:rsidRPr="00207BE7">
        <w:rPr>
          <w:rFonts w:hint="eastAsia"/>
          <w:rtl/>
        </w:rPr>
        <w:t>א</w:t>
      </w:r>
      <w:r w:rsidRPr="00207BE7">
        <w:rPr>
          <w:rtl/>
        </w:rPr>
        <w:t xml:space="preserve">', </w:t>
      </w:r>
      <w:r w:rsidRPr="00207BE7">
        <w:rPr>
          <w:rFonts w:hint="eastAsia"/>
          <w:rtl/>
        </w:rPr>
        <w:t>אדם</w:t>
      </w:r>
      <w:r w:rsidRPr="00207BE7">
        <w:rPr>
          <w:rtl/>
        </w:rPr>
        <w:t xml:space="preserve"> </w:t>
      </w:r>
      <w:r w:rsidRPr="00207BE7">
        <w:rPr>
          <w:rFonts w:hint="eastAsia"/>
          <w:rtl/>
        </w:rPr>
        <w:t>ב</w:t>
      </w:r>
      <w:r w:rsidRPr="00207BE7">
        <w:rPr>
          <w:rtl/>
        </w:rPr>
        <w:t xml:space="preserve">' </w:t>
      </w:r>
      <w:r w:rsidRPr="00207BE7">
        <w:rPr>
          <w:rFonts w:hint="eastAsia"/>
          <w:rtl/>
        </w:rPr>
        <w:t>ואדם</w:t>
      </w:r>
      <w:r w:rsidRPr="00207BE7">
        <w:rPr>
          <w:rtl/>
        </w:rPr>
        <w:t xml:space="preserve"> </w:t>
      </w:r>
      <w:r w:rsidRPr="00207BE7">
        <w:rPr>
          <w:rFonts w:hint="eastAsia"/>
          <w:rtl/>
        </w:rPr>
        <w:t>אפס</w:t>
      </w:r>
      <w:bookmarkEnd w:id="97"/>
    </w:p>
    <w:p w14:paraId="26FEF53B" w14:textId="77777777" w:rsidR="000F312E" w:rsidRPr="00207BE7" w:rsidRDefault="000F312E" w:rsidP="000F312E">
      <w:pPr>
        <w:pStyle w:val="af4"/>
        <w:spacing w:line="360" w:lineRule="auto"/>
        <w:rPr>
          <w:rtl/>
        </w:rPr>
      </w:pPr>
      <w:r>
        <w:rPr>
          <w:rFonts w:hint="cs"/>
          <w:rtl/>
        </w:rPr>
        <w:t>על יחסנו לתרבות המערבית</w:t>
      </w:r>
    </w:p>
    <w:p w14:paraId="1E12AC81" w14:textId="77777777" w:rsidR="000F312E" w:rsidRPr="00207BE7" w:rsidRDefault="000F312E" w:rsidP="000F312E">
      <w:pPr>
        <w:rPr>
          <w:rFonts w:ascii="David" w:hAnsi="David"/>
          <w:sz w:val="24"/>
          <w:rtl/>
        </w:rPr>
      </w:pPr>
      <w:r w:rsidRPr="00207BE7">
        <w:rPr>
          <w:rFonts w:ascii="David" w:hAnsi="David" w:hint="eastAsia"/>
          <w:sz w:val="24"/>
          <w:rtl/>
        </w:rPr>
        <w:t>שאלת</w:t>
      </w:r>
      <w:r w:rsidRPr="00207BE7">
        <w:rPr>
          <w:rFonts w:ascii="David" w:hAnsi="David"/>
          <w:sz w:val="24"/>
          <w:rtl/>
        </w:rPr>
        <w:t xml:space="preserve"> </w:t>
      </w:r>
      <w:r w:rsidRPr="00207BE7">
        <w:rPr>
          <w:rFonts w:ascii="David" w:hAnsi="David" w:hint="eastAsia"/>
          <w:sz w:val="24"/>
          <w:rtl/>
        </w:rPr>
        <w:t>ההתמודדות</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התרבות</w:t>
      </w:r>
      <w:r w:rsidRPr="00207BE7">
        <w:rPr>
          <w:rFonts w:ascii="David" w:hAnsi="David"/>
          <w:sz w:val="24"/>
          <w:rtl/>
        </w:rPr>
        <w:t xml:space="preserve"> </w:t>
      </w:r>
      <w:r w:rsidRPr="00207BE7">
        <w:rPr>
          <w:rFonts w:ascii="David" w:hAnsi="David" w:hint="eastAsia"/>
          <w:sz w:val="24"/>
          <w:rtl/>
        </w:rPr>
        <w:t>המערבית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שאלת</w:t>
      </w:r>
      <w:r w:rsidRPr="00207BE7">
        <w:rPr>
          <w:rFonts w:ascii="David" w:hAnsi="David"/>
          <w:sz w:val="24"/>
          <w:rtl/>
        </w:rPr>
        <w:t xml:space="preserve"> </w:t>
      </w:r>
      <w:r w:rsidRPr="00207BE7">
        <w:rPr>
          <w:rFonts w:ascii="David" w:hAnsi="David" w:hint="eastAsia"/>
          <w:sz w:val="24"/>
          <w:rtl/>
        </w:rPr>
        <w:t>יסוד</w:t>
      </w:r>
      <w:r w:rsidRPr="00207BE7">
        <w:rPr>
          <w:rFonts w:ascii="David" w:hAnsi="David"/>
          <w:sz w:val="24"/>
          <w:rtl/>
        </w:rPr>
        <w:t xml:space="preserve"> </w:t>
      </w:r>
      <w:r w:rsidRPr="00207BE7">
        <w:rPr>
          <w:rFonts w:ascii="David" w:hAnsi="David" w:hint="eastAsia"/>
          <w:sz w:val="24"/>
          <w:rtl/>
        </w:rPr>
        <w:t>העומדת</w:t>
      </w:r>
      <w:r w:rsidRPr="00207BE7">
        <w:rPr>
          <w:rFonts w:ascii="David" w:hAnsi="David"/>
          <w:sz w:val="24"/>
          <w:rtl/>
        </w:rPr>
        <w:t xml:space="preserve"> </w:t>
      </w:r>
      <w:r w:rsidRPr="00207BE7">
        <w:rPr>
          <w:rFonts w:ascii="David" w:hAnsi="David" w:hint="eastAsia"/>
          <w:sz w:val="24"/>
          <w:rtl/>
        </w:rPr>
        <w:t>בפני</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יהודי</w:t>
      </w:r>
      <w:r w:rsidRPr="00207BE7">
        <w:rPr>
          <w:rFonts w:ascii="David" w:hAnsi="David"/>
          <w:sz w:val="24"/>
          <w:rtl/>
        </w:rPr>
        <w:t xml:space="preserve"> </w:t>
      </w:r>
      <w:r w:rsidRPr="00207BE7">
        <w:rPr>
          <w:rFonts w:ascii="David" w:hAnsi="David" w:hint="eastAsia"/>
          <w:sz w:val="24"/>
          <w:rtl/>
        </w:rPr>
        <w:t>מאמין</w:t>
      </w:r>
      <w:r w:rsidRPr="00207BE7">
        <w:rPr>
          <w:rFonts w:ascii="David" w:hAnsi="David"/>
          <w:sz w:val="24"/>
          <w:rtl/>
        </w:rPr>
        <w:t xml:space="preserve"> </w:t>
      </w:r>
      <w:r w:rsidRPr="00207BE7">
        <w:rPr>
          <w:rFonts w:ascii="David" w:hAnsi="David" w:hint="eastAsia"/>
          <w:sz w:val="24"/>
          <w:rtl/>
        </w:rPr>
        <w:t>שומר</w:t>
      </w:r>
      <w:r w:rsidRPr="00207BE7">
        <w:rPr>
          <w:rFonts w:ascii="David" w:hAnsi="David"/>
          <w:sz w:val="24"/>
          <w:rtl/>
        </w:rPr>
        <w:t xml:space="preserve"> </w:t>
      </w:r>
      <w:r w:rsidRPr="00207BE7">
        <w:rPr>
          <w:rFonts w:ascii="David" w:hAnsi="David" w:hint="eastAsia"/>
          <w:sz w:val="24"/>
          <w:rtl/>
        </w:rPr>
        <w:t>תורה</w:t>
      </w:r>
      <w:r w:rsidRPr="00207BE7">
        <w:rPr>
          <w:rFonts w:ascii="David" w:hAnsi="David"/>
          <w:sz w:val="24"/>
          <w:rtl/>
        </w:rPr>
        <w:t xml:space="preserve"> </w:t>
      </w:r>
      <w:r w:rsidRPr="00207BE7">
        <w:rPr>
          <w:rFonts w:ascii="David" w:hAnsi="David" w:hint="eastAsia"/>
          <w:sz w:val="24"/>
          <w:rtl/>
        </w:rPr>
        <w:t>ומצוות</w:t>
      </w:r>
      <w:r w:rsidRPr="00207BE7">
        <w:rPr>
          <w:rFonts w:ascii="David" w:hAnsi="David"/>
          <w:sz w:val="24"/>
          <w:rtl/>
        </w:rPr>
        <w:t xml:space="preserve">. </w:t>
      </w:r>
      <w:r w:rsidRPr="00207BE7">
        <w:rPr>
          <w:rFonts w:ascii="David" w:hAnsi="David" w:hint="eastAsia"/>
          <w:sz w:val="24"/>
          <w:rtl/>
        </w:rPr>
        <w:t>אנו</w:t>
      </w:r>
      <w:r w:rsidRPr="00207BE7">
        <w:rPr>
          <w:rFonts w:ascii="David" w:hAnsi="David"/>
          <w:sz w:val="24"/>
          <w:rtl/>
        </w:rPr>
        <w:t xml:space="preserve"> </w:t>
      </w:r>
      <w:r w:rsidRPr="00207BE7">
        <w:rPr>
          <w:rFonts w:ascii="David" w:hAnsi="David" w:hint="eastAsia"/>
          <w:sz w:val="24"/>
          <w:rtl/>
        </w:rPr>
        <w:t>מוצאים</w:t>
      </w:r>
      <w:r w:rsidRPr="00207BE7">
        <w:rPr>
          <w:rFonts w:ascii="David" w:hAnsi="David"/>
          <w:sz w:val="24"/>
          <w:rtl/>
        </w:rPr>
        <w:t xml:space="preserve"> </w:t>
      </w:r>
      <w:r w:rsidRPr="00207BE7">
        <w:rPr>
          <w:rFonts w:ascii="David" w:hAnsi="David" w:hint="eastAsia"/>
          <w:sz w:val="24"/>
          <w:rtl/>
        </w:rPr>
        <w:t>גישות</w:t>
      </w:r>
      <w:r w:rsidRPr="00207BE7">
        <w:rPr>
          <w:rFonts w:ascii="David" w:hAnsi="David"/>
          <w:sz w:val="24"/>
          <w:rtl/>
        </w:rPr>
        <w:t xml:space="preserve"> </w:t>
      </w:r>
      <w:r w:rsidRPr="00207BE7">
        <w:rPr>
          <w:rFonts w:ascii="David" w:hAnsi="David" w:hint="eastAsia"/>
          <w:sz w:val="24"/>
          <w:rtl/>
        </w:rPr>
        <w:t>המתמודדות</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שאלה</w:t>
      </w:r>
      <w:r w:rsidRPr="00207BE7">
        <w:rPr>
          <w:rFonts w:ascii="David" w:hAnsi="David"/>
          <w:sz w:val="24"/>
          <w:rtl/>
        </w:rPr>
        <w:t xml:space="preserve"> </w:t>
      </w:r>
      <w:r w:rsidRPr="00207BE7">
        <w:rPr>
          <w:rFonts w:ascii="David" w:hAnsi="David" w:hint="eastAsia"/>
          <w:sz w:val="24"/>
          <w:rtl/>
        </w:rPr>
        <w:t>זו</w:t>
      </w:r>
      <w:r w:rsidRPr="00207BE7">
        <w:rPr>
          <w:rFonts w:ascii="David" w:hAnsi="David"/>
          <w:sz w:val="24"/>
          <w:rtl/>
        </w:rPr>
        <w:t xml:space="preserve">, </w:t>
      </w:r>
      <w:r w:rsidRPr="00207BE7">
        <w:rPr>
          <w:rFonts w:ascii="David" w:hAnsi="David" w:hint="eastAsia"/>
          <w:sz w:val="24"/>
          <w:rtl/>
        </w:rPr>
        <w:t>כמו</w:t>
      </w:r>
      <w:r w:rsidRPr="00207BE7">
        <w:rPr>
          <w:rFonts w:ascii="David" w:hAnsi="David"/>
          <w:sz w:val="24"/>
          <w:rtl/>
        </w:rPr>
        <w:t xml:space="preserve">  </w:t>
      </w:r>
      <w:r w:rsidRPr="00207BE7">
        <w:rPr>
          <w:rFonts w:ascii="David" w:hAnsi="David" w:hint="eastAsia"/>
          <w:sz w:val="24"/>
          <w:rtl/>
        </w:rPr>
        <w:t>ניסיונו</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הרש</w:t>
      </w:r>
      <w:r w:rsidRPr="00207BE7">
        <w:rPr>
          <w:rFonts w:ascii="David" w:hAnsi="David"/>
          <w:sz w:val="24"/>
          <w:rtl/>
        </w:rPr>
        <w:t>"</w:t>
      </w:r>
      <w:r w:rsidRPr="00207BE7">
        <w:rPr>
          <w:rFonts w:ascii="David" w:hAnsi="David" w:hint="eastAsia"/>
          <w:sz w:val="24"/>
          <w:rtl/>
        </w:rPr>
        <w:t>ר</w:t>
      </w:r>
      <w:r w:rsidRPr="00207BE7">
        <w:rPr>
          <w:rFonts w:ascii="David" w:hAnsi="David"/>
          <w:sz w:val="24"/>
          <w:rtl/>
        </w:rPr>
        <w:t xml:space="preserve"> </w:t>
      </w:r>
      <w:r w:rsidRPr="00207BE7">
        <w:rPr>
          <w:rFonts w:ascii="David" w:hAnsi="David" w:hint="eastAsia"/>
          <w:sz w:val="24"/>
          <w:rtl/>
        </w:rPr>
        <w:t>הירש</w:t>
      </w:r>
      <w:r w:rsidRPr="00207BE7">
        <w:rPr>
          <w:rFonts w:ascii="David" w:hAnsi="David"/>
          <w:sz w:val="24"/>
          <w:rtl/>
        </w:rPr>
        <w:t xml:space="preserve"> </w:t>
      </w:r>
      <w:r w:rsidRPr="00207BE7">
        <w:rPr>
          <w:rFonts w:ascii="David" w:hAnsi="David" w:hint="eastAsia"/>
          <w:sz w:val="24"/>
          <w:rtl/>
        </w:rPr>
        <w:t>להציג</w:t>
      </w:r>
      <w:r w:rsidRPr="00207BE7">
        <w:rPr>
          <w:rFonts w:ascii="David" w:hAnsi="David"/>
          <w:sz w:val="24"/>
          <w:rtl/>
        </w:rPr>
        <w:t xml:space="preserve"> </w:t>
      </w:r>
      <w:r w:rsidRPr="00207BE7">
        <w:rPr>
          <w:rFonts w:ascii="David" w:hAnsi="David" w:hint="eastAsia"/>
          <w:sz w:val="24"/>
          <w:rtl/>
        </w:rPr>
        <w:t>דרך</w:t>
      </w:r>
      <w:r w:rsidRPr="00207BE7">
        <w:rPr>
          <w:rFonts w:ascii="David" w:hAnsi="David"/>
          <w:sz w:val="24"/>
          <w:rtl/>
        </w:rPr>
        <w:t xml:space="preserve"> </w:t>
      </w:r>
      <w:r w:rsidRPr="00207BE7">
        <w:rPr>
          <w:rFonts w:ascii="David" w:hAnsi="David" w:hint="eastAsia"/>
          <w:sz w:val="24"/>
          <w:rtl/>
        </w:rPr>
        <w:t>התמודדות</w:t>
      </w:r>
      <w:r w:rsidRPr="00207BE7">
        <w:rPr>
          <w:rFonts w:ascii="David" w:hAnsi="David"/>
          <w:sz w:val="24"/>
          <w:rtl/>
        </w:rPr>
        <w:t xml:space="preserve"> </w:t>
      </w:r>
      <w:r w:rsidRPr="00207BE7">
        <w:rPr>
          <w:rFonts w:ascii="David" w:hAnsi="David" w:hint="eastAsia"/>
          <w:sz w:val="24"/>
          <w:rtl/>
        </w:rPr>
        <w:t>בדמות</w:t>
      </w:r>
      <w:r w:rsidRPr="00207BE7">
        <w:rPr>
          <w:rFonts w:ascii="David" w:hAnsi="David"/>
          <w:sz w:val="24"/>
          <w:rtl/>
        </w:rPr>
        <w:t xml:space="preserve"> "</w:t>
      </w:r>
      <w:r w:rsidRPr="00207BE7">
        <w:rPr>
          <w:rFonts w:ascii="David" w:hAnsi="David" w:hint="eastAsia"/>
          <w:sz w:val="24"/>
          <w:rtl/>
        </w:rPr>
        <w:t>תורה</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דרך</w:t>
      </w:r>
      <w:r w:rsidRPr="00207BE7">
        <w:rPr>
          <w:rFonts w:ascii="David" w:hAnsi="David"/>
          <w:sz w:val="24"/>
          <w:rtl/>
        </w:rPr>
        <w:t xml:space="preserve"> </w:t>
      </w:r>
      <w:r w:rsidRPr="00207BE7">
        <w:rPr>
          <w:rFonts w:ascii="David" w:hAnsi="David" w:hint="eastAsia"/>
          <w:sz w:val="24"/>
          <w:rtl/>
        </w:rPr>
        <w:t>ארץ</w:t>
      </w:r>
      <w:r w:rsidRPr="00207BE7">
        <w:rPr>
          <w:rFonts w:ascii="David" w:hAnsi="David"/>
          <w:sz w:val="24"/>
          <w:rtl/>
        </w:rPr>
        <w:t xml:space="preserve">" </w:t>
      </w:r>
      <w:r w:rsidRPr="00207BE7">
        <w:rPr>
          <w:rFonts w:ascii="David" w:hAnsi="David" w:hint="eastAsia"/>
          <w:sz w:val="24"/>
          <w:rtl/>
        </w:rPr>
        <w:t>ועוד</w:t>
      </w:r>
      <w:r>
        <w:rPr>
          <w:rFonts w:ascii="David" w:hAnsi="David"/>
          <w:sz w:val="24"/>
          <w:rtl/>
        </w:rPr>
        <w:t>.</w:t>
      </w:r>
      <w:r w:rsidRPr="00207BE7">
        <w:rPr>
          <w:rFonts w:ascii="David" w:hAnsi="David"/>
          <w:sz w:val="24"/>
          <w:rtl/>
        </w:rPr>
        <w:t xml:space="preserve"> </w:t>
      </w:r>
      <w:r w:rsidRPr="00207BE7">
        <w:rPr>
          <w:rFonts w:ascii="David" w:hAnsi="David" w:hint="eastAsia"/>
          <w:sz w:val="24"/>
          <w:rtl/>
        </w:rPr>
        <w:t>לנו</w:t>
      </w:r>
      <w:r w:rsidRPr="00207BE7">
        <w:rPr>
          <w:rFonts w:ascii="David" w:hAnsi="David"/>
          <w:sz w:val="24"/>
          <w:rtl/>
        </w:rPr>
        <w:t xml:space="preserve">, </w:t>
      </w:r>
      <w:r w:rsidRPr="00207BE7">
        <w:rPr>
          <w:rFonts w:ascii="David" w:hAnsi="David" w:hint="eastAsia"/>
          <w:sz w:val="24"/>
          <w:rtl/>
        </w:rPr>
        <w:t>כמי</w:t>
      </w:r>
      <w:r w:rsidRPr="00207BE7">
        <w:rPr>
          <w:rFonts w:ascii="David" w:hAnsi="David"/>
          <w:sz w:val="24"/>
          <w:rtl/>
        </w:rPr>
        <w:t xml:space="preserve"> </w:t>
      </w:r>
      <w:r w:rsidRPr="00207BE7">
        <w:rPr>
          <w:rFonts w:ascii="David" w:hAnsi="David" w:hint="eastAsia"/>
          <w:sz w:val="24"/>
          <w:rtl/>
        </w:rPr>
        <w:t>שמשתדלים</w:t>
      </w:r>
      <w:r w:rsidRPr="00207BE7">
        <w:rPr>
          <w:rFonts w:ascii="David" w:hAnsi="David"/>
          <w:sz w:val="24"/>
          <w:rtl/>
        </w:rPr>
        <w:t xml:space="preserve"> </w:t>
      </w:r>
      <w:r w:rsidRPr="00207BE7">
        <w:rPr>
          <w:rFonts w:ascii="David" w:hAnsi="David" w:hint="eastAsia"/>
          <w:sz w:val="24"/>
          <w:rtl/>
        </w:rPr>
        <w:t>לעסוק</w:t>
      </w:r>
      <w:r w:rsidRPr="00207BE7">
        <w:rPr>
          <w:rFonts w:ascii="David" w:hAnsi="David"/>
          <w:sz w:val="24"/>
          <w:rtl/>
        </w:rPr>
        <w:t xml:space="preserve"> </w:t>
      </w:r>
      <w:r w:rsidRPr="00207BE7">
        <w:rPr>
          <w:rFonts w:ascii="David" w:hAnsi="David" w:hint="eastAsia"/>
          <w:sz w:val="24"/>
          <w:rtl/>
        </w:rPr>
        <w:t>בחינוך</w:t>
      </w:r>
      <w:r w:rsidRPr="00207BE7">
        <w:rPr>
          <w:rFonts w:ascii="David" w:hAnsi="David"/>
          <w:sz w:val="24"/>
          <w:rtl/>
        </w:rPr>
        <w:t xml:space="preserve">, </w:t>
      </w:r>
      <w:r w:rsidRPr="00207BE7">
        <w:rPr>
          <w:rFonts w:ascii="David" w:hAnsi="David" w:hint="eastAsia"/>
          <w:sz w:val="24"/>
          <w:rtl/>
        </w:rPr>
        <w:t>השאלה</w:t>
      </w:r>
      <w:r w:rsidRPr="00207BE7">
        <w:rPr>
          <w:rFonts w:ascii="David" w:hAnsi="David"/>
          <w:sz w:val="24"/>
          <w:rtl/>
        </w:rPr>
        <w:t xml:space="preserve"> </w:t>
      </w:r>
      <w:r w:rsidRPr="00207BE7">
        <w:rPr>
          <w:rFonts w:ascii="David" w:hAnsi="David" w:hint="eastAsia"/>
          <w:sz w:val="24"/>
          <w:rtl/>
        </w:rPr>
        <w:t>קשה</w:t>
      </w:r>
      <w:r w:rsidRPr="00207BE7">
        <w:rPr>
          <w:rFonts w:ascii="David" w:hAnsi="David"/>
          <w:sz w:val="24"/>
          <w:rtl/>
        </w:rPr>
        <w:t xml:space="preserve"> </w:t>
      </w:r>
      <w:r w:rsidRPr="00207BE7">
        <w:rPr>
          <w:rFonts w:ascii="David" w:hAnsi="David" w:hint="eastAsia"/>
          <w:sz w:val="24"/>
          <w:rtl/>
        </w:rPr>
        <w:t>שבעתיים</w:t>
      </w:r>
      <w:r w:rsidRPr="00207BE7">
        <w:rPr>
          <w:rFonts w:ascii="David" w:hAnsi="David"/>
          <w:sz w:val="24"/>
          <w:rtl/>
        </w:rPr>
        <w:t xml:space="preserve">: </w:t>
      </w:r>
      <w:r w:rsidRPr="00207BE7">
        <w:rPr>
          <w:rFonts w:ascii="David" w:hAnsi="David" w:hint="eastAsia"/>
          <w:sz w:val="24"/>
          <w:rtl/>
        </w:rPr>
        <w:t>הן</w:t>
      </w:r>
      <w:r w:rsidRPr="00207BE7">
        <w:rPr>
          <w:rFonts w:ascii="David" w:hAnsi="David"/>
          <w:sz w:val="24"/>
          <w:rtl/>
        </w:rPr>
        <w:t xml:space="preserve"> </w:t>
      </w:r>
      <w:r w:rsidRPr="00207BE7">
        <w:rPr>
          <w:rFonts w:ascii="David" w:hAnsi="David" w:hint="eastAsia"/>
          <w:sz w:val="24"/>
          <w:rtl/>
        </w:rPr>
        <w:t>הצגת</w:t>
      </w:r>
      <w:r w:rsidRPr="00207BE7">
        <w:rPr>
          <w:rFonts w:ascii="David" w:hAnsi="David"/>
          <w:sz w:val="24"/>
          <w:rtl/>
        </w:rPr>
        <w:t xml:space="preserve"> </w:t>
      </w:r>
      <w:r w:rsidRPr="00207BE7">
        <w:rPr>
          <w:rFonts w:ascii="David" w:hAnsi="David" w:hint="eastAsia"/>
          <w:sz w:val="24"/>
          <w:rtl/>
        </w:rPr>
        <w:t>הגישה</w:t>
      </w:r>
      <w:r w:rsidRPr="00207BE7">
        <w:rPr>
          <w:rFonts w:ascii="David" w:hAnsi="David"/>
          <w:sz w:val="24"/>
          <w:rtl/>
        </w:rPr>
        <w:t xml:space="preserve"> </w:t>
      </w:r>
      <w:r w:rsidRPr="00207BE7">
        <w:rPr>
          <w:rFonts w:ascii="David" w:hAnsi="David" w:hint="eastAsia"/>
          <w:sz w:val="24"/>
          <w:rtl/>
        </w:rPr>
        <w:t>העקרונית</w:t>
      </w:r>
      <w:r w:rsidRPr="00207BE7">
        <w:rPr>
          <w:rFonts w:ascii="David" w:hAnsi="David"/>
          <w:sz w:val="24"/>
          <w:rtl/>
        </w:rPr>
        <w:t xml:space="preserve"> </w:t>
      </w:r>
      <w:r w:rsidRPr="00207BE7">
        <w:rPr>
          <w:rFonts w:ascii="David" w:hAnsi="David" w:hint="eastAsia"/>
          <w:sz w:val="24"/>
          <w:rtl/>
        </w:rPr>
        <w:t>המורכבת</w:t>
      </w:r>
      <w:r w:rsidRPr="00207BE7">
        <w:rPr>
          <w:rFonts w:ascii="David" w:hAnsi="David"/>
          <w:sz w:val="24"/>
          <w:rtl/>
        </w:rPr>
        <w:t xml:space="preserve"> </w:t>
      </w:r>
      <w:r>
        <w:rPr>
          <w:rFonts w:ascii="David" w:hAnsi="David" w:hint="eastAsia"/>
          <w:sz w:val="24"/>
          <w:rtl/>
        </w:rPr>
        <w:t>ו</w:t>
      </w:r>
      <w:r w:rsidRPr="00207BE7">
        <w:rPr>
          <w:rFonts w:ascii="David" w:hAnsi="David" w:hint="eastAsia"/>
          <w:sz w:val="24"/>
          <w:rtl/>
        </w:rPr>
        <w:t>איננה</w:t>
      </w:r>
      <w:r w:rsidRPr="00207BE7">
        <w:rPr>
          <w:rFonts w:ascii="David" w:hAnsi="David"/>
          <w:sz w:val="24"/>
          <w:rtl/>
        </w:rPr>
        <w:t xml:space="preserve"> </w:t>
      </w:r>
      <w:r w:rsidRPr="00207BE7">
        <w:rPr>
          <w:rFonts w:ascii="David" w:hAnsi="David" w:hint="eastAsia"/>
          <w:sz w:val="24"/>
          <w:rtl/>
        </w:rPr>
        <w:t>פשוטה</w:t>
      </w:r>
      <w:r w:rsidRPr="00207BE7">
        <w:rPr>
          <w:rFonts w:ascii="David" w:hAnsi="David"/>
          <w:sz w:val="24"/>
          <w:rtl/>
        </w:rPr>
        <w:t xml:space="preserve"> </w:t>
      </w:r>
      <w:r w:rsidRPr="00207BE7">
        <w:rPr>
          <w:rFonts w:ascii="David" w:hAnsi="David" w:hint="eastAsia"/>
          <w:sz w:val="24"/>
          <w:rtl/>
        </w:rPr>
        <w:t>להבנה</w:t>
      </w:r>
      <w:r w:rsidRPr="00207BE7">
        <w:rPr>
          <w:rFonts w:ascii="David" w:hAnsi="David"/>
          <w:sz w:val="24"/>
          <w:rtl/>
        </w:rPr>
        <w:t xml:space="preserve">, </w:t>
      </w:r>
      <w:r w:rsidRPr="00207BE7">
        <w:rPr>
          <w:rFonts w:ascii="David" w:hAnsi="David" w:hint="eastAsia"/>
          <w:sz w:val="24"/>
          <w:rtl/>
        </w:rPr>
        <w:t>והן</w:t>
      </w:r>
      <w:r w:rsidRPr="00207BE7">
        <w:rPr>
          <w:rFonts w:ascii="David" w:hAnsi="David"/>
          <w:sz w:val="24"/>
          <w:rtl/>
        </w:rPr>
        <w:t xml:space="preserve"> </w:t>
      </w:r>
      <w:r w:rsidRPr="00207BE7">
        <w:rPr>
          <w:rFonts w:ascii="David" w:hAnsi="David" w:hint="eastAsia"/>
          <w:sz w:val="24"/>
          <w:rtl/>
        </w:rPr>
        <w:t>ההגדרות</w:t>
      </w:r>
      <w:r w:rsidRPr="00207BE7">
        <w:rPr>
          <w:rFonts w:ascii="David" w:hAnsi="David"/>
          <w:sz w:val="24"/>
          <w:rtl/>
        </w:rPr>
        <w:t xml:space="preserve"> </w:t>
      </w:r>
      <w:r w:rsidRPr="00207BE7">
        <w:rPr>
          <w:rFonts w:ascii="David" w:hAnsi="David" w:hint="eastAsia"/>
          <w:sz w:val="24"/>
          <w:rtl/>
        </w:rPr>
        <w:t>המעשיות</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מותר</w:t>
      </w:r>
      <w:r w:rsidRPr="00207BE7">
        <w:rPr>
          <w:rFonts w:ascii="David" w:hAnsi="David"/>
          <w:sz w:val="24"/>
          <w:rtl/>
        </w:rPr>
        <w:t xml:space="preserve"> </w:t>
      </w:r>
      <w:r>
        <w:rPr>
          <w:rFonts w:ascii="David" w:hAnsi="David" w:hint="eastAsia"/>
          <w:sz w:val="24"/>
          <w:rtl/>
        </w:rPr>
        <w:t>ו</w:t>
      </w:r>
      <w:r w:rsidRPr="00207BE7">
        <w:rPr>
          <w:rFonts w:ascii="David" w:hAnsi="David" w:hint="eastAsia"/>
          <w:sz w:val="24"/>
          <w:rtl/>
        </w:rPr>
        <w:t>אסור</w:t>
      </w:r>
      <w:r w:rsidRPr="00207BE7">
        <w:rPr>
          <w:rFonts w:ascii="David" w:hAnsi="David"/>
          <w:sz w:val="24"/>
          <w:rtl/>
        </w:rPr>
        <w:t xml:space="preserve">, </w:t>
      </w:r>
      <w:r w:rsidRPr="00207BE7">
        <w:rPr>
          <w:rFonts w:ascii="David" w:hAnsi="David" w:hint="eastAsia"/>
          <w:sz w:val="24"/>
          <w:rtl/>
        </w:rPr>
        <w:t>רצוי</w:t>
      </w:r>
      <w:r w:rsidRPr="00207BE7">
        <w:rPr>
          <w:rFonts w:ascii="David" w:hAnsi="David"/>
          <w:sz w:val="24"/>
          <w:rtl/>
        </w:rPr>
        <w:t xml:space="preserve"> </w:t>
      </w:r>
      <w:r>
        <w:rPr>
          <w:rFonts w:ascii="David" w:hAnsi="David" w:hint="cs"/>
          <w:sz w:val="24"/>
          <w:rtl/>
        </w:rPr>
        <w:t>ו</w:t>
      </w:r>
      <w:r w:rsidRPr="00207BE7">
        <w:rPr>
          <w:rFonts w:ascii="David" w:hAnsi="David" w:hint="eastAsia"/>
          <w:sz w:val="24"/>
          <w:rtl/>
        </w:rPr>
        <w:t>דחוי</w:t>
      </w:r>
      <w:r w:rsidRPr="00207BE7">
        <w:rPr>
          <w:rFonts w:ascii="David" w:hAnsi="David"/>
          <w:sz w:val="24"/>
          <w:rtl/>
        </w:rPr>
        <w:t xml:space="preserve">, </w:t>
      </w:r>
      <w:r w:rsidRPr="00207BE7">
        <w:rPr>
          <w:rFonts w:ascii="David" w:hAnsi="David" w:hint="eastAsia"/>
          <w:sz w:val="24"/>
          <w:rtl/>
        </w:rPr>
        <w:t>כשהשטח</w:t>
      </w:r>
      <w:r w:rsidRPr="00207BE7">
        <w:rPr>
          <w:rFonts w:ascii="David" w:hAnsi="David"/>
          <w:sz w:val="24"/>
          <w:rtl/>
        </w:rPr>
        <w:t xml:space="preserve"> </w:t>
      </w:r>
      <w:r w:rsidRPr="00207BE7">
        <w:rPr>
          <w:rFonts w:ascii="David" w:hAnsi="David" w:hint="eastAsia"/>
          <w:sz w:val="24"/>
          <w:rtl/>
        </w:rPr>
        <w:t>האפור</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רחב</w:t>
      </w:r>
      <w:r w:rsidRPr="00207BE7">
        <w:rPr>
          <w:rFonts w:ascii="David" w:hAnsi="David"/>
          <w:sz w:val="24"/>
          <w:rtl/>
        </w:rPr>
        <w:t xml:space="preserve">, </w:t>
      </w:r>
      <w:r w:rsidRPr="00207BE7">
        <w:rPr>
          <w:rFonts w:ascii="David" w:hAnsi="David" w:hint="eastAsia"/>
          <w:sz w:val="24"/>
          <w:rtl/>
        </w:rPr>
        <w:t>דינמי</w:t>
      </w:r>
      <w:r w:rsidRPr="00207BE7">
        <w:rPr>
          <w:rFonts w:ascii="David" w:hAnsi="David"/>
          <w:sz w:val="24"/>
          <w:rtl/>
        </w:rPr>
        <w:t xml:space="preserve"> </w:t>
      </w:r>
      <w:r w:rsidRPr="00207BE7">
        <w:rPr>
          <w:rFonts w:ascii="David" w:hAnsi="David" w:hint="eastAsia"/>
          <w:sz w:val="24"/>
          <w:rtl/>
        </w:rPr>
        <w:t>וגמיש</w:t>
      </w:r>
      <w:r w:rsidRPr="00207BE7">
        <w:rPr>
          <w:rFonts w:ascii="David" w:hAnsi="David"/>
          <w:sz w:val="24"/>
          <w:rtl/>
        </w:rPr>
        <w:t>.</w:t>
      </w:r>
    </w:p>
    <w:p w14:paraId="4D70A30F" w14:textId="77777777" w:rsidR="000F312E" w:rsidRPr="00207BE7" w:rsidRDefault="000F312E" w:rsidP="000F312E">
      <w:pPr>
        <w:rPr>
          <w:rFonts w:ascii="David" w:hAnsi="David"/>
          <w:sz w:val="24"/>
          <w:rtl/>
        </w:rPr>
      </w:pPr>
      <w:r w:rsidRPr="00207BE7">
        <w:rPr>
          <w:rFonts w:ascii="David" w:hAnsi="David" w:hint="eastAsia"/>
          <w:sz w:val="24"/>
          <w:rtl/>
        </w:rPr>
        <w:t>משום</w:t>
      </w:r>
      <w:r w:rsidRPr="00207BE7">
        <w:rPr>
          <w:rFonts w:ascii="David" w:hAnsi="David"/>
          <w:sz w:val="24"/>
          <w:rtl/>
        </w:rPr>
        <w:t xml:space="preserve"> </w:t>
      </w:r>
      <w:r w:rsidRPr="00207BE7">
        <w:rPr>
          <w:rFonts w:ascii="David" w:hAnsi="David" w:hint="eastAsia"/>
          <w:sz w:val="24"/>
          <w:rtl/>
        </w:rPr>
        <w:t>שהנושא</w:t>
      </w:r>
      <w:r w:rsidRPr="00207BE7">
        <w:rPr>
          <w:rFonts w:ascii="David" w:hAnsi="David"/>
          <w:sz w:val="24"/>
          <w:rtl/>
        </w:rPr>
        <w:t xml:space="preserve"> </w:t>
      </w:r>
      <w:r w:rsidRPr="00207BE7">
        <w:rPr>
          <w:rFonts w:ascii="David" w:hAnsi="David" w:hint="eastAsia"/>
          <w:sz w:val="24"/>
          <w:rtl/>
        </w:rPr>
        <w:t>משמעותי</w:t>
      </w:r>
      <w:r w:rsidRPr="00207BE7">
        <w:rPr>
          <w:rFonts w:ascii="David" w:hAnsi="David"/>
          <w:sz w:val="24"/>
          <w:rtl/>
        </w:rPr>
        <w:t xml:space="preserve"> </w:t>
      </w:r>
      <w:r w:rsidRPr="00207BE7">
        <w:rPr>
          <w:rFonts w:ascii="David" w:hAnsi="David" w:hint="eastAsia"/>
          <w:sz w:val="24"/>
          <w:rtl/>
        </w:rPr>
        <w:t>ביותר</w:t>
      </w:r>
      <w:r w:rsidRPr="00207BE7">
        <w:rPr>
          <w:rFonts w:ascii="David" w:hAnsi="David"/>
          <w:sz w:val="24"/>
          <w:rtl/>
        </w:rPr>
        <w:t xml:space="preserve"> </w:t>
      </w:r>
      <w:r w:rsidRPr="00207BE7">
        <w:rPr>
          <w:rFonts w:ascii="David" w:hAnsi="David" w:hint="eastAsia"/>
          <w:sz w:val="24"/>
          <w:rtl/>
        </w:rPr>
        <w:t>וכולנו</w:t>
      </w:r>
      <w:r w:rsidRPr="00207BE7">
        <w:rPr>
          <w:rFonts w:ascii="David" w:hAnsi="David"/>
          <w:sz w:val="24"/>
          <w:rtl/>
        </w:rPr>
        <w:t xml:space="preserve"> </w:t>
      </w:r>
      <w:r w:rsidRPr="00207BE7">
        <w:rPr>
          <w:rFonts w:ascii="David" w:hAnsi="David" w:hint="eastAsia"/>
          <w:sz w:val="24"/>
          <w:rtl/>
        </w:rPr>
        <w:t>מתחבטים</w:t>
      </w:r>
      <w:r w:rsidRPr="00207BE7">
        <w:rPr>
          <w:rFonts w:ascii="David" w:hAnsi="David"/>
          <w:sz w:val="24"/>
          <w:rtl/>
        </w:rPr>
        <w:t xml:space="preserve"> </w:t>
      </w:r>
      <w:r w:rsidRPr="00207BE7">
        <w:rPr>
          <w:rFonts w:ascii="David" w:hAnsi="David" w:hint="eastAsia"/>
          <w:sz w:val="24"/>
          <w:rtl/>
        </w:rPr>
        <w:t>בו</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נשתדל</w:t>
      </w:r>
      <w:r w:rsidRPr="00207BE7">
        <w:rPr>
          <w:rFonts w:ascii="David" w:hAnsi="David"/>
          <w:sz w:val="24"/>
          <w:rtl/>
        </w:rPr>
        <w:t xml:space="preserve"> </w:t>
      </w:r>
      <w:r w:rsidRPr="00207BE7">
        <w:rPr>
          <w:rFonts w:ascii="David" w:hAnsi="David" w:hint="eastAsia"/>
          <w:sz w:val="24"/>
          <w:rtl/>
        </w:rPr>
        <w:t>להעלות</w:t>
      </w:r>
      <w:r w:rsidRPr="00207BE7">
        <w:rPr>
          <w:rFonts w:ascii="David" w:hAnsi="David"/>
          <w:sz w:val="24"/>
          <w:rtl/>
        </w:rPr>
        <w:t xml:space="preserve"> </w:t>
      </w:r>
      <w:r w:rsidRPr="00207BE7">
        <w:rPr>
          <w:rFonts w:ascii="David" w:hAnsi="David" w:hint="eastAsia"/>
          <w:sz w:val="24"/>
          <w:rtl/>
        </w:rPr>
        <w:t>כמה</w:t>
      </w:r>
      <w:r w:rsidRPr="00207BE7">
        <w:rPr>
          <w:rFonts w:ascii="David" w:hAnsi="David"/>
          <w:sz w:val="24"/>
          <w:rtl/>
        </w:rPr>
        <w:t xml:space="preserve"> </w:t>
      </w:r>
      <w:r w:rsidRPr="00207BE7">
        <w:rPr>
          <w:rFonts w:ascii="David" w:hAnsi="David" w:hint="eastAsia"/>
          <w:sz w:val="24"/>
          <w:rtl/>
        </w:rPr>
        <w:t>נקודות</w:t>
      </w:r>
      <w:r w:rsidRPr="00207BE7">
        <w:rPr>
          <w:rFonts w:ascii="David" w:hAnsi="David"/>
          <w:sz w:val="24"/>
          <w:rtl/>
        </w:rPr>
        <w:t xml:space="preserve"> </w:t>
      </w:r>
      <w:r w:rsidRPr="00207BE7">
        <w:rPr>
          <w:rFonts w:ascii="David" w:hAnsi="David" w:hint="eastAsia"/>
          <w:sz w:val="24"/>
          <w:rtl/>
        </w:rPr>
        <w:t>למחשבה</w:t>
      </w:r>
      <w:r w:rsidRPr="00207BE7">
        <w:rPr>
          <w:rFonts w:ascii="David" w:hAnsi="David"/>
          <w:sz w:val="24"/>
          <w:rtl/>
        </w:rPr>
        <w:t xml:space="preserve"> </w:t>
      </w:r>
      <w:r w:rsidRPr="00207BE7">
        <w:rPr>
          <w:rFonts w:ascii="David" w:hAnsi="David" w:hint="eastAsia"/>
          <w:sz w:val="24"/>
          <w:rtl/>
        </w:rPr>
        <w:t>שיוכלו</w:t>
      </w:r>
      <w:r w:rsidRPr="00207BE7">
        <w:rPr>
          <w:rFonts w:ascii="David" w:hAnsi="David"/>
          <w:sz w:val="24"/>
          <w:rtl/>
        </w:rPr>
        <w:t xml:space="preserve"> </w:t>
      </w:r>
      <w:r w:rsidRPr="00207BE7">
        <w:rPr>
          <w:rFonts w:ascii="David" w:hAnsi="David" w:hint="eastAsia"/>
          <w:sz w:val="24"/>
          <w:rtl/>
        </w:rPr>
        <w:t>להוות</w:t>
      </w:r>
      <w:r w:rsidRPr="00207BE7">
        <w:rPr>
          <w:rFonts w:ascii="David" w:hAnsi="David"/>
          <w:sz w:val="24"/>
          <w:rtl/>
        </w:rPr>
        <w:t xml:space="preserve"> </w:t>
      </w:r>
      <w:r w:rsidRPr="00207BE7">
        <w:rPr>
          <w:rFonts w:ascii="David" w:hAnsi="David" w:hint="eastAsia"/>
          <w:sz w:val="24"/>
          <w:rtl/>
        </w:rPr>
        <w:t>בסיס</w:t>
      </w:r>
      <w:r w:rsidRPr="00207BE7">
        <w:rPr>
          <w:rFonts w:ascii="David" w:hAnsi="David"/>
          <w:sz w:val="24"/>
          <w:rtl/>
        </w:rPr>
        <w:t xml:space="preserve"> </w:t>
      </w:r>
      <w:r w:rsidRPr="00207BE7">
        <w:rPr>
          <w:rFonts w:ascii="David" w:hAnsi="David" w:hint="eastAsia"/>
          <w:sz w:val="24"/>
          <w:rtl/>
        </w:rPr>
        <w:t>לדיון</w:t>
      </w:r>
      <w:r w:rsidRPr="00207BE7">
        <w:rPr>
          <w:rFonts w:ascii="David" w:hAnsi="David"/>
          <w:sz w:val="24"/>
          <w:rtl/>
        </w:rPr>
        <w:t>.</w:t>
      </w:r>
    </w:p>
    <w:p w14:paraId="752C5A40" w14:textId="77777777" w:rsidR="000F312E" w:rsidRPr="00207BE7" w:rsidRDefault="000F312E" w:rsidP="000F312E">
      <w:pPr>
        <w:rPr>
          <w:rFonts w:ascii="David" w:hAnsi="David"/>
          <w:sz w:val="24"/>
          <w:rtl/>
        </w:rPr>
      </w:pPr>
      <w:r w:rsidRPr="00207BE7">
        <w:rPr>
          <w:rFonts w:ascii="David" w:hAnsi="David" w:hint="eastAsia"/>
          <w:sz w:val="24"/>
          <w:rtl/>
        </w:rPr>
        <w:t>אופציית</w:t>
      </w:r>
      <w:r w:rsidRPr="00207BE7">
        <w:rPr>
          <w:rFonts w:ascii="David" w:hAnsi="David"/>
          <w:sz w:val="24"/>
          <w:rtl/>
        </w:rPr>
        <w:t xml:space="preserve"> </w:t>
      </w:r>
      <w:r w:rsidRPr="00207BE7">
        <w:rPr>
          <w:rFonts w:ascii="David" w:hAnsi="David" w:hint="eastAsia"/>
          <w:sz w:val="24"/>
          <w:rtl/>
        </w:rPr>
        <w:t>ההסתגרות</w:t>
      </w:r>
      <w:r w:rsidRPr="00207BE7">
        <w:rPr>
          <w:rFonts w:ascii="David" w:hAnsi="David"/>
          <w:sz w:val="24"/>
          <w:rtl/>
        </w:rPr>
        <w:t xml:space="preserve"> </w:t>
      </w:r>
      <w:r w:rsidRPr="00207BE7">
        <w:rPr>
          <w:rFonts w:ascii="David" w:hAnsi="David" w:hint="eastAsia"/>
          <w:sz w:val="24"/>
          <w:rtl/>
        </w:rPr>
        <w:t>איננה</w:t>
      </w:r>
      <w:r w:rsidRPr="00207BE7">
        <w:rPr>
          <w:rFonts w:ascii="David" w:hAnsi="David"/>
          <w:sz w:val="24"/>
          <w:rtl/>
        </w:rPr>
        <w:t xml:space="preserve"> </w:t>
      </w:r>
      <w:r w:rsidRPr="00207BE7">
        <w:rPr>
          <w:rFonts w:ascii="David" w:hAnsi="David" w:hint="eastAsia"/>
          <w:sz w:val="24"/>
          <w:rtl/>
        </w:rPr>
        <w:t>קיימת</w:t>
      </w:r>
      <w:r w:rsidRPr="00207BE7">
        <w:rPr>
          <w:rFonts w:ascii="David" w:hAnsi="David"/>
          <w:sz w:val="24"/>
          <w:rtl/>
        </w:rPr>
        <w:t>.</w:t>
      </w:r>
    </w:p>
    <w:p w14:paraId="418F475B" w14:textId="77777777" w:rsidR="000F312E" w:rsidRPr="00207BE7" w:rsidRDefault="000F312E" w:rsidP="000F312E">
      <w:pPr>
        <w:rPr>
          <w:rFonts w:ascii="David" w:hAnsi="David"/>
          <w:sz w:val="24"/>
          <w:rtl/>
        </w:rPr>
      </w:pPr>
      <w:r w:rsidRPr="00207BE7">
        <w:rPr>
          <w:rFonts w:ascii="David" w:hAnsi="David" w:hint="eastAsia"/>
          <w:sz w:val="24"/>
          <w:rtl/>
        </w:rPr>
        <w:t>א</w:t>
      </w:r>
      <w:r>
        <w:rPr>
          <w:rFonts w:ascii="David" w:hAnsi="David"/>
          <w:sz w:val="24"/>
          <w:rtl/>
        </w:rPr>
        <w:t>.</w:t>
      </w:r>
      <w:r>
        <w:rPr>
          <w:rFonts w:ascii="David" w:hAnsi="David" w:hint="cs"/>
          <w:sz w:val="24"/>
          <w:rtl/>
        </w:rPr>
        <w:t xml:space="preserve"> </w:t>
      </w:r>
      <w:r w:rsidRPr="00207BE7">
        <w:rPr>
          <w:rFonts w:ascii="David" w:hAnsi="David" w:hint="eastAsia"/>
          <w:sz w:val="24"/>
          <w:rtl/>
        </w:rPr>
        <w:t>ההסתגרות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בריחה</w:t>
      </w:r>
      <w:r w:rsidRPr="00207BE7">
        <w:rPr>
          <w:rFonts w:ascii="David" w:hAnsi="David"/>
          <w:sz w:val="24"/>
          <w:rtl/>
        </w:rPr>
        <w:t xml:space="preserve"> </w:t>
      </w:r>
      <w:r w:rsidRPr="00207BE7">
        <w:rPr>
          <w:rFonts w:ascii="David" w:hAnsi="David" w:hint="eastAsia"/>
          <w:sz w:val="24"/>
          <w:rtl/>
        </w:rPr>
        <w:t>מהתמודדות</w:t>
      </w:r>
      <w:r w:rsidRPr="00207BE7">
        <w:rPr>
          <w:rFonts w:ascii="David" w:hAnsi="David"/>
          <w:sz w:val="24"/>
          <w:rtl/>
        </w:rPr>
        <w:t xml:space="preserve">, </w:t>
      </w:r>
      <w:r w:rsidRPr="00207BE7">
        <w:rPr>
          <w:rFonts w:ascii="David" w:hAnsi="David" w:hint="eastAsia"/>
          <w:sz w:val="24"/>
          <w:rtl/>
        </w:rPr>
        <w:t>ובד</w:t>
      </w:r>
      <w:r>
        <w:rPr>
          <w:rFonts w:ascii="David" w:hAnsi="David" w:hint="cs"/>
          <w:sz w:val="24"/>
          <w:rtl/>
        </w:rPr>
        <w:t>רך-כלל</w:t>
      </w:r>
      <w:r w:rsidRPr="00207BE7">
        <w:rPr>
          <w:rFonts w:ascii="David" w:hAnsi="David"/>
          <w:sz w:val="24"/>
          <w:rtl/>
        </w:rPr>
        <w:t xml:space="preserve"> </w:t>
      </w:r>
      <w:r w:rsidRPr="00207BE7">
        <w:rPr>
          <w:rFonts w:ascii="David" w:hAnsi="David" w:hint="eastAsia"/>
          <w:sz w:val="24"/>
          <w:rtl/>
        </w:rPr>
        <w:t>סכנותיה</w:t>
      </w:r>
      <w:r w:rsidRPr="00207BE7">
        <w:rPr>
          <w:rFonts w:ascii="David" w:hAnsi="David"/>
          <w:sz w:val="24"/>
          <w:rtl/>
        </w:rPr>
        <w:t xml:space="preserve"> </w:t>
      </w:r>
      <w:r w:rsidRPr="00207BE7">
        <w:rPr>
          <w:rFonts w:ascii="David" w:hAnsi="David" w:hint="eastAsia"/>
          <w:sz w:val="24"/>
          <w:rtl/>
        </w:rPr>
        <w:t>מרובות</w:t>
      </w:r>
      <w:r w:rsidRPr="00207BE7">
        <w:rPr>
          <w:rFonts w:ascii="David" w:hAnsi="David"/>
          <w:sz w:val="24"/>
          <w:rtl/>
        </w:rPr>
        <w:t xml:space="preserve"> </w:t>
      </w:r>
      <w:r w:rsidRPr="00207BE7">
        <w:rPr>
          <w:rFonts w:ascii="David" w:hAnsi="David" w:hint="eastAsia"/>
          <w:sz w:val="24"/>
          <w:rtl/>
        </w:rPr>
        <w:t>מיתרונותיה</w:t>
      </w:r>
      <w:r w:rsidRPr="00207BE7">
        <w:rPr>
          <w:rFonts w:ascii="David" w:hAnsi="David"/>
          <w:sz w:val="24"/>
          <w:rtl/>
        </w:rPr>
        <w:t>.</w:t>
      </w:r>
    </w:p>
    <w:p w14:paraId="30B13C83" w14:textId="77777777" w:rsidR="000F312E" w:rsidRPr="00207BE7" w:rsidRDefault="000F312E" w:rsidP="000F312E">
      <w:pPr>
        <w:rPr>
          <w:rFonts w:ascii="David" w:hAnsi="David"/>
          <w:sz w:val="24"/>
          <w:rtl/>
        </w:rPr>
      </w:pPr>
      <w:r w:rsidRPr="00207BE7">
        <w:rPr>
          <w:rFonts w:ascii="David" w:hAnsi="David" w:hint="eastAsia"/>
          <w:sz w:val="24"/>
          <w:rtl/>
        </w:rPr>
        <w:t>ב</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ניתן</w:t>
      </w:r>
      <w:r w:rsidRPr="00207BE7">
        <w:rPr>
          <w:rFonts w:ascii="David" w:hAnsi="David"/>
          <w:sz w:val="24"/>
          <w:rtl/>
        </w:rPr>
        <w:t xml:space="preserve"> (</w:t>
      </w:r>
      <w:r w:rsidRPr="00207BE7">
        <w:rPr>
          <w:rFonts w:ascii="David" w:hAnsi="David" w:hint="eastAsia"/>
          <w:sz w:val="24"/>
          <w:rtl/>
        </w:rPr>
        <w:t>וגם</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נכון</w:t>
      </w:r>
      <w:r w:rsidRPr="00207BE7">
        <w:rPr>
          <w:rFonts w:ascii="David" w:hAnsi="David"/>
          <w:sz w:val="24"/>
          <w:rtl/>
        </w:rPr>
        <w:t xml:space="preserve">...) </w:t>
      </w:r>
      <w:r w:rsidRPr="00207BE7">
        <w:rPr>
          <w:rFonts w:ascii="David" w:hAnsi="David" w:hint="eastAsia"/>
          <w:sz w:val="24"/>
          <w:rtl/>
        </w:rPr>
        <w:t>לכלוא</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רוחו</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האדם</w:t>
      </w:r>
      <w:r w:rsidRPr="00207BE7">
        <w:rPr>
          <w:rFonts w:ascii="David" w:hAnsi="David"/>
          <w:sz w:val="24"/>
          <w:rtl/>
        </w:rPr>
        <w:t>.</w:t>
      </w:r>
    </w:p>
    <w:p w14:paraId="1A6B27E3" w14:textId="77777777" w:rsidR="000F312E" w:rsidRPr="00207BE7" w:rsidRDefault="000F312E" w:rsidP="000F312E">
      <w:pPr>
        <w:rPr>
          <w:rFonts w:ascii="David" w:hAnsi="David"/>
          <w:sz w:val="24"/>
          <w:rtl/>
        </w:rPr>
      </w:pPr>
      <w:r w:rsidRPr="00207BE7">
        <w:rPr>
          <w:rFonts w:ascii="David" w:hAnsi="David" w:hint="eastAsia"/>
          <w:sz w:val="24"/>
          <w:rtl/>
        </w:rPr>
        <w:t>ג</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יש</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חוכמה</w:t>
      </w:r>
      <w:r w:rsidRPr="00207BE7">
        <w:rPr>
          <w:rFonts w:ascii="David" w:hAnsi="David"/>
          <w:sz w:val="24"/>
          <w:rtl/>
        </w:rPr>
        <w:t xml:space="preserve"> </w:t>
      </w:r>
      <w:r w:rsidRPr="00207BE7">
        <w:rPr>
          <w:rFonts w:ascii="David" w:hAnsi="David" w:hint="eastAsia"/>
          <w:sz w:val="24"/>
          <w:rtl/>
        </w:rPr>
        <w:t>בגויים</w:t>
      </w:r>
      <w:r>
        <w:rPr>
          <w:rFonts w:ascii="David" w:hAnsi="David" w:hint="cs"/>
          <w:sz w:val="24"/>
          <w:rtl/>
        </w:rPr>
        <w:t xml:space="preserve"> </w:t>
      </w:r>
      <w:r>
        <w:rPr>
          <w:rFonts w:ascii="David" w:hAnsi="David"/>
          <w:sz w:val="24"/>
          <w:rtl/>
        </w:rPr>
        <w:t>–</w:t>
      </w:r>
      <w:r w:rsidRPr="00207BE7">
        <w:rPr>
          <w:rFonts w:ascii="David" w:hAnsi="David"/>
          <w:sz w:val="24"/>
          <w:rtl/>
        </w:rPr>
        <w:t xml:space="preserve"> </w:t>
      </w:r>
      <w:r w:rsidRPr="00207BE7">
        <w:rPr>
          <w:rFonts w:ascii="David" w:hAnsi="David" w:hint="eastAsia"/>
          <w:sz w:val="24"/>
          <w:rtl/>
        </w:rPr>
        <w:t>תאמין</w:t>
      </w:r>
      <w:r>
        <w:rPr>
          <w:rFonts w:ascii="David" w:hAnsi="David" w:hint="cs"/>
          <w:sz w:val="24"/>
          <w:rtl/>
        </w:rPr>
        <w:t>", ו</w:t>
      </w:r>
      <w:r w:rsidRPr="00207BE7">
        <w:rPr>
          <w:rFonts w:ascii="David" w:hAnsi="David" w:hint="eastAsia"/>
          <w:sz w:val="24"/>
          <w:rtl/>
        </w:rPr>
        <w:t>יש</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תורה</w:t>
      </w:r>
      <w:r w:rsidRPr="00207BE7">
        <w:rPr>
          <w:rFonts w:ascii="David" w:hAnsi="David"/>
          <w:sz w:val="24"/>
          <w:rtl/>
        </w:rPr>
        <w:t xml:space="preserve"> </w:t>
      </w:r>
      <w:r w:rsidRPr="00207BE7">
        <w:rPr>
          <w:rFonts w:ascii="David" w:hAnsi="David" w:hint="eastAsia"/>
          <w:sz w:val="24"/>
          <w:rtl/>
        </w:rPr>
        <w:t>בגויים</w:t>
      </w:r>
      <w:r>
        <w:rPr>
          <w:rFonts w:ascii="David" w:hAnsi="David" w:hint="cs"/>
          <w:sz w:val="24"/>
          <w:rtl/>
        </w:rPr>
        <w:t xml:space="preserve"> -</w:t>
      </w:r>
      <w:r w:rsidRPr="00207BE7">
        <w:rPr>
          <w:rFonts w:ascii="David" w:hAnsi="David"/>
          <w:sz w:val="24"/>
          <w:rtl/>
        </w:rPr>
        <w:t xml:space="preserve"> </w:t>
      </w:r>
      <w:r w:rsidRPr="00207BE7">
        <w:rPr>
          <w:rFonts w:ascii="David" w:hAnsi="David" w:hint="eastAsia"/>
          <w:sz w:val="24"/>
          <w:rtl/>
        </w:rPr>
        <w:t>אל</w:t>
      </w:r>
      <w:r w:rsidRPr="00207BE7">
        <w:rPr>
          <w:rFonts w:ascii="David" w:hAnsi="David"/>
          <w:sz w:val="24"/>
          <w:rtl/>
        </w:rPr>
        <w:t xml:space="preserve"> </w:t>
      </w:r>
      <w:r w:rsidRPr="00207BE7">
        <w:rPr>
          <w:rFonts w:ascii="David" w:hAnsi="David" w:hint="eastAsia"/>
          <w:sz w:val="24"/>
          <w:rtl/>
        </w:rPr>
        <w:t>תאמין</w:t>
      </w:r>
      <w:r>
        <w:rPr>
          <w:rFonts w:ascii="David" w:hAnsi="David"/>
          <w:sz w:val="24"/>
          <w:rtl/>
        </w:rPr>
        <w:t>"</w:t>
      </w:r>
      <w:r w:rsidRPr="00207BE7">
        <w:rPr>
          <w:rFonts w:ascii="David" w:hAnsi="David"/>
          <w:sz w:val="24"/>
          <w:rtl/>
        </w:rPr>
        <w:t xml:space="preserve"> (</w:t>
      </w:r>
      <w:r w:rsidRPr="00207BE7">
        <w:rPr>
          <w:rFonts w:ascii="David" w:hAnsi="David" w:hint="eastAsia"/>
          <w:sz w:val="24"/>
          <w:rtl/>
        </w:rPr>
        <w:t>איכה</w:t>
      </w:r>
      <w:r w:rsidRPr="00207BE7">
        <w:rPr>
          <w:rFonts w:ascii="David" w:hAnsi="David"/>
          <w:sz w:val="24"/>
          <w:rtl/>
        </w:rPr>
        <w:t xml:space="preserve"> </w:t>
      </w:r>
      <w:r w:rsidRPr="00207BE7">
        <w:rPr>
          <w:rFonts w:ascii="David" w:hAnsi="David" w:hint="eastAsia"/>
          <w:sz w:val="24"/>
          <w:rtl/>
        </w:rPr>
        <w:t>רבה</w:t>
      </w:r>
      <w:r w:rsidRPr="00207BE7">
        <w:rPr>
          <w:rFonts w:ascii="David" w:hAnsi="David"/>
          <w:sz w:val="24"/>
          <w:rtl/>
        </w:rPr>
        <w:t xml:space="preserve"> </w:t>
      </w:r>
      <w:r w:rsidRPr="00207BE7">
        <w:rPr>
          <w:rFonts w:ascii="David" w:hAnsi="David" w:hint="eastAsia"/>
          <w:sz w:val="24"/>
          <w:rtl/>
        </w:rPr>
        <w:t>פרשה</w:t>
      </w:r>
      <w:r w:rsidRPr="00207BE7">
        <w:rPr>
          <w:rFonts w:ascii="David" w:hAnsi="David"/>
          <w:sz w:val="24"/>
          <w:rtl/>
        </w:rPr>
        <w:t xml:space="preserve"> </w:t>
      </w:r>
      <w:r w:rsidRPr="00207BE7">
        <w:rPr>
          <w:rFonts w:ascii="David" w:hAnsi="David" w:hint="eastAsia"/>
          <w:sz w:val="24"/>
          <w:rtl/>
        </w:rPr>
        <w:t>ב</w:t>
      </w:r>
      <w:r w:rsidRPr="00207BE7">
        <w:rPr>
          <w:rFonts w:ascii="David" w:hAnsi="David"/>
          <w:sz w:val="24"/>
          <w:rtl/>
        </w:rPr>
        <w:t xml:space="preserve"> </w:t>
      </w:r>
      <w:r w:rsidRPr="00207BE7">
        <w:rPr>
          <w:rFonts w:ascii="David" w:hAnsi="David" w:hint="eastAsia"/>
          <w:sz w:val="24"/>
          <w:rtl/>
        </w:rPr>
        <w:t>י</w:t>
      </w:r>
      <w:r w:rsidRPr="00207BE7">
        <w:rPr>
          <w:rFonts w:ascii="David" w:hAnsi="David"/>
          <w:sz w:val="24"/>
          <w:rtl/>
        </w:rPr>
        <w:t>"</w:t>
      </w:r>
      <w:r w:rsidRPr="00207BE7">
        <w:rPr>
          <w:rFonts w:ascii="David" w:hAnsi="David" w:hint="eastAsia"/>
          <w:sz w:val="24"/>
          <w:rtl/>
        </w:rPr>
        <w:t>ג</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מקום</w:t>
      </w:r>
      <w:r w:rsidRPr="00207BE7">
        <w:rPr>
          <w:rFonts w:ascii="David" w:hAnsi="David"/>
          <w:sz w:val="24"/>
          <w:rtl/>
        </w:rPr>
        <w:t xml:space="preserve"> </w:t>
      </w:r>
      <w:r w:rsidRPr="00207BE7">
        <w:rPr>
          <w:rFonts w:ascii="David" w:hAnsi="David" w:hint="eastAsia"/>
          <w:sz w:val="24"/>
          <w:rtl/>
        </w:rPr>
        <w:t>לשאוב</w:t>
      </w:r>
      <w:r w:rsidRPr="00207BE7">
        <w:rPr>
          <w:rFonts w:ascii="David" w:hAnsi="David"/>
          <w:sz w:val="24"/>
          <w:rtl/>
        </w:rPr>
        <w:t xml:space="preserve"> </w:t>
      </w:r>
      <w:r w:rsidRPr="00207BE7">
        <w:rPr>
          <w:rFonts w:ascii="David" w:hAnsi="David" w:hint="eastAsia"/>
          <w:sz w:val="24"/>
          <w:rtl/>
        </w:rPr>
        <w:t>חכמה</w:t>
      </w:r>
      <w:r w:rsidRPr="00207BE7">
        <w:rPr>
          <w:rFonts w:ascii="David" w:hAnsi="David"/>
          <w:sz w:val="24"/>
          <w:rtl/>
        </w:rPr>
        <w:t xml:space="preserve"> </w:t>
      </w:r>
      <w:r w:rsidRPr="00207BE7">
        <w:rPr>
          <w:rFonts w:ascii="David" w:hAnsi="David" w:hint="eastAsia"/>
          <w:sz w:val="24"/>
          <w:rtl/>
        </w:rPr>
        <w:t>מהתרבות</w:t>
      </w:r>
      <w:r w:rsidRPr="00207BE7">
        <w:rPr>
          <w:rFonts w:ascii="David" w:hAnsi="David"/>
          <w:sz w:val="24"/>
          <w:rtl/>
        </w:rPr>
        <w:t xml:space="preserve"> </w:t>
      </w:r>
      <w:r w:rsidRPr="00207BE7">
        <w:rPr>
          <w:rFonts w:ascii="David" w:hAnsi="David" w:hint="eastAsia"/>
          <w:sz w:val="24"/>
          <w:rtl/>
        </w:rPr>
        <w:t>הכללית</w:t>
      </w:r>
      <w:r w:rsidRPr="00207BE7">
        <w:rPr>
          <w:rFonts w:ascii="David" w:hAnsi="David"/>
          <w:sz w:val="24"/>
          <w:rtl/>
        </w:rPr>
        <w:t xml:space="preserve"> </w:t>
      </w:r>
      <w:r w:rsidRPr="00207BE7">
        <w:rPr>
          <w:rFonts w:ascii="David" w:hAnsi="David" w:hint="eastAsia"/>
          <w:sz w:val="24"/>
          <w:rtl/>
        </w:rPr>
        <w:t>ולא</w:t>
      </w:r>
      <w:r w:rsidRPr="00207BE7">
        <w:rPr>
          <w:rFonts w:ascii="David" w:hAnsi="David"/>
          <w:sz w:val="24"/>
          <w:rtl/>
        </w:rPr>
        <w:t xml:space="preserve"> "</w:t>
      </w:r>
      <w:r w:rsidRPr="00207BE7">
        <w:rPr>
          <w:rFonts w:ascii="David" w:hAnsi="David" w:hint="eastAsia"/>
          <w:sz w:val="24"/>
          <w:rtl/>
        </w:rPr>
        <w:t>להסתגר</w:t>
      </w:r>
      <w:r w:rsidRPr="00207BE7">
        <w:rPr>
          <w:rFonts w:ascii="David" w:hAnsi="David"/>
          <w:sz w:val="24"/>
          <w:rtl/>
        </w:rPr>
        <w:t>".</w:t>
      </w:r>
    </w:p>
    <w:p w14:paraId="1BE5EF15" w14:textId="77777777" w:rsidR="000F312E" w:rsidRPr="00207BE7" w:rsidRDefault="000F312E" w:rsidP="000F312E">
      <w:pPr>
        <w:rPr>
          <w:rFonts w:ascii="David" w:hAnsi="David"/>
          <w:sz w:val="24"/>
          <w:rtl/>
        </w:rPr>
      </w:pPr>
      <w:r w:rsidRPr="00207BE7">
        <w:rPr>
          <w:rFonts w:ascii="David" w:hAnsi="David" w:hint="eastAsia"/>
          <w:sz w:val="24"/>
          <w:rtl/>
        </w:rPr>
        <w:t>ד</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באופן</w:t>
      </w:r>
      <w:r w:rsidRPr="00207BE7">
        <w:rPr>
          <w:rFonts w:ascii="David" w:hAnsi="David"/>
          <w:sz w:val="24"/>
          <w:rtl/>
        </w:rPr>
        <w:t xml:space="preserve"> </w:t>
      </w:r>
      <w:r w:rsidRPr="00207BE7">
        <w:rPr>
          <w:rFonts w:ascii="David" w:hAnsi="David" w:hint="eastAsia"/>
          <w:sz w:val="24"/>
          <w:rtl/>
        </w:rPr>
        <w:t>פשוט</w:t>
      </w:r>
      <w:r>
        <w:rPr>
          <w:rFonts w:ascii="David" w:hAnsi="David" w:hint="cs"/>
          <w:sz w:val="24"/>
          <w:rtl/>
        </w:rPr>
        <w:t xml:space="preserve"> </w:t>
      </w:r>
      <w:r w:rsidRPr="00207BE7">
        <w:rPr>
          <w:rFonts w:ascii="David" w:hAnsi="David"/>
          <w:sz w:val="24"/>
          <w:rtl/>
        </w:rPr>
        <w:t xml:space="preserve">- </w:t>
      </w:r>
      <w:r w:rsidRPr="00207BE7">
        <w:rPr>
          <w:rFonts w:ascii="David" w:hAnsi="David" w:hint="eastAsia"/>
          <w:sz w:val="24"/>
          <w:rtl/>
        </w:rPr>
        <w:t>אנחנו</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שם</w:t>
      </w:r>
      <w:r w:rsidRPr="00207BE7">
        <w:rPr>
          <w:rFonts w:ascii="David" w:hAnsi="David"/>
          <w:sz w:val="24"/>
          <w:rtl/>
        </w:rPr>
        <w:t>.</w:t>
      </w:r>
      <w:r w:rsidRPr="00207BE7">
        <w:rPr>
          <w:rFonts w:ascii="David" w:hAnsi="David" w:hint="eastAsia"/>
          <w:sz w:val="24"/>
          <w:rtl/>
        </w:rPr>
        <w:t xml:space="preserve"> אנחנו</w:t>
      </w:r>
      <w:r w:rsidRPr="00207BE7">
        <w:rPr>
          <w:rFonts w:ascii="David" w:hAnsi="David"/>
          <w:sz w:val="24"/>
          <w:rtl/>
        </w:rPr>
        <w:t xml:space="preserve"> </w:t>
      </w:r>
      <w:r w:rsidRPr="00207BE7">
        <w:rPr>
          <w:rFonts w:ascii="David" w:hAnsi="David" w:hint="eastAsia"/>
          <w:sz w:val="24"/>
          <w:rtl/>
        </w:rPr>
        <w:t>חיים</w:t>
      </w:r>
      <w:r w:rsidRPr="00207BE7">
        <w:rPr>
          <w:rFonts w:ascii="David" w:hAnsi="David"/>
          <w:sz w:val="24"/>
          <w:rtl/>
        </w:rPr>
        <w:t xml:space="preserve"> </w:t>
      </w:r>
      <w:r w:rsidRPr="00207BE7">
        <w:rPr>
          <w:rFonts w:ascii="David" w:hAnsi="David" w:hint="eastAsia"/>
          <w:sz w:val="24"/>
          <w:rtl/>
        </w:rPr>
        <w:t>בחברה</w:t>
      </w:r>
      <w:r w:rsidRPr="00207BE7">
        <w:rPr>
          <w:rFonts w:ascii="David" w:hAnsi="David"/>
          <w:sz w:val="24"/>
          <w:rtl/>
        </w:rPr>
        <w:t xml:space="preserve"> </w:t>
      </w:r>
      <w:r w:rsidRPr="00207BE7">
        <w:rPr>
          <w:rFonts w:ascii="David" w:hAnsi="David" w:hint="eastAsia"/>
          <w:sz w:val="24"/>
          <w:rtl/>
        </w:rPr>
        <w:t>פתוחה</w:t>
      </w:r>
      <w:r w:rsidRPr="00207BE7">
        <w:rPr>
          <w:rFonts w:ascii="David" w:hAnsi="David"/>
          <w:sz w:val="24"/>
          <w:rtl/>
        </w:rPr>
        <w:t xml:space="preserve">, </w:t>
      </w:r>
      <w:r w:rsidRPr="00207BE7">
        <w:rPr>
          <w:rFonts w:ascii="David" w:hAnsi="David" w:hint="eastAsia"/>
          <w:sz w:val="24"/>
          <w:rtl/>
        </w:rPr>
        <w:t>קשורים</w:t>
      </w:r>
      <w:r w:rsidRPr="00207BE7">
        <w:rPr>
          <w:rFonts w:ascii="David" w:hAnsi="David"/>
          <w:sz w:val="24"/>
          <w:rtl/>
        </w:rPr>
        <w:t xml:space="preserve"> </w:t>
      </w:r>
      <w:r w:rsidRPr="00207BE7">
        <w:rPr>
          <w:rFonts w:ascii="David" w:hAnsi="David" w:hint="eastAsia"/>
          <w:sz w:val="24"/>
          <w:rtl/>
        </w:rPr>
        <w:t>לכל</w:t>
      </w:r>
      <w:r w:rsidRPr="00207BE7">
        <w:rPr>
          <w:rFonts w:ascii="David" w:hAnsi="David"/>
          <w:sz w:val="24"/>
          <w:rtl/>
        </w:rPr>
        <w:t xml:space="preserve"> </w:t>
      </w:r>
      <w:r w:rsidRPr="00207BE7">
        <w:rPr>
          <w:rFonts w:ascii="David" w:hAnsi="David" w:hint="eastAsia"/>
          <w:sz w:val="24"/>
          <w:rtl/>
        </w:rPr>
        <w:t>שטחי</w:t>
      </w:r>
      <w:r w:rsidRPr="00207BE7">
        <w:rPr>
          <w:rFonts w:ascii="David" w:hAnsi="David"/>
          <w:sz w:val="24"/>
          <w:rtl/>
        </w:rPr>
        <w:t xml:space="preserve"> </w:t>
      </w:r>
      <w:r w:rsidRPr="00207BE7">
        <w:rPr>
          <w:rFonts w:ascii="David" w:hAnsi="David" w:hint="eastAsia"/>
          <w:sz w:val="24"/>
          <w:rtl/>
        </w:rPr>
        <w:t>החיים</w:t>
      </w:r>
      <w:r w:rsidRPr="00207BE7">
        <w:rPr>
          <w:rFonts w:ascii="David" w:hAnsi="David"/>
          <w:sz w:val="24"/>
          <w:rtl/>
        </w:rPr>
        <w:t xml:space="preserve"> (</w:t>
      </w:r>
      <w:r w:rsidRPr="00207BE7">
        <w:rPr>
          <w:rFonts w:ascii="David" w:hAnsi="David" w:hint="eastAsia"/>
          <w:sz w:val="24"/>
          <w:rtl/>
        </w:rPr>
        <w:t>צבא</w:t>
      </w:r>
      <w:r w:rsidRPr="00207BE7">
        <w:rPr>
          <w:rFonts w:ascii="David" w:hAnsi="David"/>
          <w:sz w:val="24"/>
          <w:rtl/>
        </w:rPr>
        <w:t xml:space="preserve">, </w:t>
      </w:r>
      <w:r w:rsidRPr="00207BE7">
        <w:rPr>
          <w:rFonts w:ascii="David" w:hAnsi="David" w:hint="eastAsia"/>
          <w:sz w:val="24"/>
          <w:rtl/>
        </w:rPr>
        <w:t>כלכלה</w:t>
      </w:r>
      <w:r w:rsidRPr="00207BE7">
        <w:rPr>
          <w:rFonts w:ascii="David" w:hAnsi="David"/>
          <w:sz w:val="24"/>
          <w:rtl/>
        </w:rPr>
        <w:t xml:space="preserve">, </w:t>
      </w:r>
      <w:r w:rsidRPr="00207BE7">
        <w:rPr>
          <w:rFonts w:ascii="David" w:hAnsi="David" w:hint="eastAsia"/>
          <w:sz w:val="24"/>
          <w:rtl/>
        </w:rPr>
        <w:t>משפט</w:t>
      </w:r>
      <w:r w:rsidRPr="00207BE7">
        <w:rPr>
          <w:rFonts w:ascii="David" w:hAnsi="David"/>
          <w:sz w:val="24"/>
          <w:rtl/>
        </w:rPr>
        <w:t xml:space="preserve"> </w:t>
      </w:r>
      <w:r w:rsidRPr="00207BE7">
        <w:rPr>
          <w:rFonts w:ascii="David" w:hAnsi="David" w:hint="eastAsia"/>
          <w:sz w:val="24"/>
          <w:rtl/>
        </w:rPr>
        <w:t>וכו</w:t>
      </w:r>
      <w:r w:rsidRPr="00207BE7">
        <w:rPr>
          <w:rFonts w:ascii="David" w:hAnsi="David"/>
          <w:sz w:val="24"/>
          <w:rtl/>
        </w:rPr>
        <w:t xml:space="preserve">') </w:t>
      </w:r>
      <w:r w:rsidRPr="00207BE7">
        <w:rPr>
          <w:rFonts w:ascii="David" w:hAnsi="David" w:hint="eastAsia"/>
          <w:sz w:val="24"/>
          <w:rtl/>
        </w:rPr>
        <w:t>מלמדים</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מקצועות</w:t>
      </w:r>
      <w:r w:rsidRPr="00207BE7">
        <w:rPr>
          <w:rFonts w:ascii="David" w:hAnsi="David"/>
          <w:sz w:val="24"/>
          <w:rtl/>
        </w:rPr>
        <w:t xml:space="preserve"> </w:t>
      </w:r>
      <w:r w:rsidRPr="00207BE7">
        <w:rPr>
          <w:rFonts w:ascii="David" w:hAnsi="David" w:hint="eastAsia"/>
          <w:sz w:val="24"/>
          <w:rtl/>
        </w:rPr>
        <w:t>הלימוד</w:t>
      </w:r>
      <w:r w:rsidRPr="00207BE7">
        <w:rPr>
          <w:rFonts w:ascii="David" w:hAnsi="David"/>
          <w:sz w:val="24"/>
          <w:rtl/>
        </w:rPr>
        <w:t xml:space="preserve"> </w:t>
      </w:r>
      <w:r w:rsidRPr="00207BE7">
        <w:rPr>
          <w:rFonts w:ascii="David" w:hAnsi="David" w:hint="eastAsia"/>
          <w:sz w:val="24"/>
          <w:rtl/>
        </w:rPr>
        <w:t>ושותפים</w:t>
      </w:r>
      <w:r w:rsidRPr="00207BE7">
        <w:rPr>
          <w:rFonts w:ascii="David" w:hAnsi="David"/>
          <w:sz w:val="24"/>
          <w:rtl/>
        </w:rPr>
        <w:t xml:space="preserve"> </w:t>
      </w:r>
      <w:r w:rsidRPr="00207BE7">
        <w:rPr>
          <w:rFonts w:ascii="David" w:hAnsi="David" w:hint="eastAsia"/>
          <w:sz w:val="24"/>
          <w:rtl/>
        </w:rPr>
        <w:t>מלאים</w:t>
      </w:r>
      <w:r w:rsidRPr="00207BE7">
        <w:rPr>
          <w:rFonts w:ascii="David" w:hAnsi="David"/>
          <w:sz w:val="24"/>
          <w:rtl/>
        </w:rPr>
        <w:t xml:space="preserve"> </w:t>
      </w:r>
      <w:r w:rsidRPr="00207BE7">
        <w:rPr>
          <w:rFonts w:ascii="David" w:hAnsi="David" w:hint="eastAsia"/>
          <w:sz w:val="24"/>
          <w:rtl/>
        </w:rPr>
        <w:t>לחיינו</w:t>
      </w:r>
      <w:r w:rsidRPr="00207BE7">
        <w:rPr>
          <w:rFonts w:ascii="David" w:hAnsi="David"/>
          <w:sz w:val="24"/>
          <w:rtl/>
        </w:rPr>
        <w:t xml:space="preserve"> </w:t>
      </w:r>
      <w:r w:rsidRPr="00207BE7">
        <w:rPr>
          <w:rFonts w:ascii="David" w:hAnsi="David" w:hint="eastAsia"/>
          <w:sz w:val="24"/>
          <w:rtl/>
        </w:rPr>
        <w:t>במדינת</w:t>
      </w:r>
      <w:r w:rsidRPr="00207BE7">
        <w:rPr>
          <w:rFonts w:ascii="David" w:hAnsi="David"/>
          <w:sz w:val="24"/>
          <w:rtl/>
        </w:rPr>
        <w:t xml:space="preserve"> </w:t>
      </w:r>
      <w:r w:rsidRPr="00207BE7">
        <w:rPr>
          <w:rFonts w:ascii="David" w:hAnsi="David" w:hint="eastAsia"/>
          <w:sz w:val="24"/>
          <w:rtl/>
        </w:rPr>
        <w:t>ישראל</w:t>
      </w:r>
      <w:r w:rsidRPr="00207BE7">
        <w:rPr>
          <w:rFonts w:ascii="David" w:hAnsi="David"/>
          <w:sz w:val="24"/>
          <w:rtl/>
        </w:rPr>
        <w:t>.</w:t>
      </w:r>
    </w:p>
    <w:p w14:paraId="5F11B445" w14:textId="77777777" w:rsidR="000F312E" w:rsidRPr="00207BE7" w:rsidRDefault="000F312E" w:rsidP="000F312E">
      <w:pPr>
        <w:rPr>
          <w:rFonts w:ascii="David" w:hAnsi="David"/>
          <w:sz w:val="24"/>
          <w:rtl/>
        </w:rPr>
      </w:pPr>
    </w:p>
    <w:p w14:paraId="453DAB62" w14:textId="77777777" w:rsidR="000F312E" w:rsidRPr="00207BE7" w:rsidRDefault="000F312E" w:rsidP="000F312E">
      <w:pPr>
        <w:rPr>
          <w:rFonts w:ascii="David" w:hAnsi="David"/>
          <w:sz w:val="24"/>
          <w:rtl/>
        </w:rPr>
      </w:pPr>
      <w:r w:rsidRPr="00207BE7">
        <w:rPr>
          <w:rFonts w:ascii="David" w:hAnsi="David" w:hint="eastAsia"/>
          <w:sz w:val="24"/>
          <w:rtl/>
        </w:rPr>
        <w:t>בכל</w:t>
      </w:r>
      <w:r w:rsidRPr="00207BE7">
        <w:rPr>
          <w:rFonts w:ascii="David" w:hAnsi="David"/>
          <w:sz w:val="24"/>
          <w:rtl/>
        </w:rPr>
        <w:t xml:space="preserve"> </w:t>
      </w:r>
      <w:r w:rsidRPr="00207BE7">
        <w:rPr>
          <w:rFonts w:ascii="David" w:hAnsi="David" w:hint="eastAsia"/>
          <w:sz w:val="24"/>
          <w:rtl/>
        </w:rPr>
        <w:t>הדורות</w:t>
      </w:r>
      <w:r w:rsidRPr="00207BE7">
        <w:rPr>
          <w:rFonts w:ascii="David" w:hAnsi="David"/>
          <w:sz w:val="24"/>
          <w:rtl/>
        </w:rPr>
        <w:t xml:space="preserve"> </w:t>
      </w:r>
      <w:r w:rsidRPr="00207BE7">
        <w:rPr>
          <w:rFonts w:ascii="David" w:hAnsi="David" w:hint="eastAsia"/>
          <w:sz w:val="24"/>
          <w:rtl/>
        </w:rPr>
        <w:t>באו</w:t>
      </w:r>
      <w:r w:rsidRPr="00207BE7">
        <w:rPr>
          <w:rFonts w:ascii="David" w:hAnsi="David"/>
          <w:sz w:val="24"/>
          <w:rtl/>
        </w:rPr>
        <w:t xml:space="preserve"> </w:t>
      </w:r>
      <w:r w:rsidRPr="00207BE7">
        <w:rPr>
          <w:rFonts w:ascii="David" w:hAnsi="David" w:hint="eastAsia"/>
          <w:sz w:val="24"/>
          <w:rtl/>
        </w:rPr>
        <w:t>היהודים</w:t>
      </w:r>
      <w:r w:rsidRPr="00207BE7">
        <w:rPr>
          <w:rFonts w:ascii="David" w:hAnsi="David"/>
          <w:sz w:val="24"/>
          <w:rtl/>
        </w:rPr>
        <w:t xml:space="preserve"> </w:t>
      </w:r>
      <w:r w:rsidRPr="00207BE7">
        <w:rPr>
          <w:rFonts w:ascii="David" w:hAnsi="David" w:hint="eastAsia"/>
          <w:sz w:val="24"/>
          <w:rtl/>
        </w:rPr>
        <w:t>במגע</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גויים</w:t>
      </w:r>
      <w:r w:rsidRPr="00207BE7">
        <w:rPr>
          <w:rFonts w:ascii="David" w:hAnsi="David"/>
          <w:sz w:val="24"/>
          <w:rtl/>
        </w:rPr>
        <w:t xml:space="preserve">, </w:t>
      </w:r>
      <w:r w:rsidRPr="00207BE7">
        <w:rPr>
          <w:rFonts w:ascii="David" w:hAnsi="David" w:hint="eastAsia"/>
          <w:sz w:val="24"/>
          <w:rtl/>
        </w:rPr>
        <w:t>קיבלו</w:t>
      </w:r>
      <w:r w:rsidRPr="00207BE7">
        <w:rPr>
          <w:rFonts w:ascii="David" w:hAnsi="David"/>
          <w:sz w:val="24"/>
          <w:rtl/>
        </w:rPr>
        <w:t xml:space="preserve"> </w:t>
      </w:r>
      <w:r w:rsidRPr="00207BE7">
        <w:rPr>
          <w:rFonts w:ascii="David" w:hAnsi="David" w:hint="eastAsia"/>
          <w:sz w:val="24"/>
          <w:rtl/>
        </w:rPr>
        <w:t>מהם</w:t>
      </w:r>
      <w:r w:rsidRPr="00207BE7">
        <w:rPr>
          <w:rFonts w:ascii="David" w:hAnsi="David"/>
          <w:sz w:val="24"/>
          <w:rtl/>
        </w:rPr>
        <w:t xml:space="preserve">, </w:t>
      </w:r>
      <w:r w:rsidRPr="00207BE7">
        <w:rPr>
          <w:rFonts w:ascii="David" w:hAnsi="David" w:hint="eastAsia"/>
          <w:sz w:val="24"/>
          <w:rtl/>
        </w:rPr>
        <w:t>העניקו</w:t>
      </w:r>
      <w:r w:rsidRPr="00207BE7">
        <w:rPr>
          <w:rFonts w:ascii="David" w:hAnsi="David"/>
          <w:sz w:val="24"/>
          <w:rtl/>
        </w:rPr>
        <w:t xml:space="preserve"> </w:t>
      </w:r>
      <w:r w:rsidRPr="00207BE7">
        <w:rPr>
          <w:rFonts w:ascii="David" w:hAnsi="David" w:hint="eastAsia"/>
          <w:sz w:val="24"/>
          <w:rtl/>
        </w:rPr>
        <w:t>להם</w:t>
      </w:r>
      <w:r w:rsidRPr="00207BE7">
        <w:rPr>
          <w:rFonts w:ascii="David" w:hAnsi="David"/>
          <w:sz w:val="24"/>
          <w:rtl/>
        </w:rPr>
        <w:t xml:space="preserve"> </w:t>
      </w:r>
      <w:r w:rsidRPr="00207BE7">
        <w:rPr>
          <w:rFonts w:ascii="David" w:hAnsi="David" w:hint="eastAsia"/>
          <w:sz w:val="24"/>
          <w:rtl/>
        </w:rPr>
        <w:t>והתקיים</w:t>
      </w:r>
      <w:r w:rsidRPr="00207BE7">
        <w:rPr>
          <w:rFonts w:ascii="David" w:hAnsi="David"/>
          <w:sz w:val="24"/>
          <w:rtl/>
        </w:rPr>
        <w:t xml:space="preserve"> </w:t>
      </w:r>
      <w:r w:rsidRPr="00207BE7">
        <w:rPr>
          <w:rFonts w:ascii="David" w:hAnsi="David" w:hint="eastAsia"/>
          <w:sz w:val="24"/>
          <w:rtl/>
        </w:rPr>
        <w:t>דיאלוג</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הארצות</w:t>
      </w:r>
      <w:r w:rsidRPr="00207BE7">
        <w:rPr>
          <w:rFonts w:ascii="David" w:hAnsi="David"/>
          <w:sz w:val="24"/>
          <w:rtl/>
        </w:rPr>
        <w:t xml:space="preserve"> </w:t>
      </w:r>
      <w:r w:rsidRPr="00207BE7">
        <w:rPr>
          <w:rFonts w:ascii="David" w:hAnsi="David" w:hint="eastAsia"/>
          <w:sz w:val="24"/>
          <w:rtl/>
        </w:rPr>
        <w:t>והתרבויות</w:t>
      </w:r>
      <w:r w:rsidRPr="00207BE7">
        <w:rPr>
          <w:rFonts w:ascii="David" w:hAnsi="David"/>
          <w:sz w:val="24"/>
          <w:rtl/>
        </w:rPr>
        <w:t xml:space="preserve"> </w:t>
      </w:r>
      <w:r w:rsidRPr="00207BE7">
        <w:rPr>
          <w:rFonts w:ascii="David" w:hAnsi="David" w:hint="eastAsia"/>
          <w:sz w:val="24"/>
          <w:rtl/>
        </w:rPr>
        <w:t>שבהן</w:t>
      </w:r>
      <w:r w:rsidRPr="00207BE7">
        <w:rPr>
          <w:rFonts w:ascii="David" w:hAnsi="David"/>
          <w:sz w:val="24"/>
          <w:rtl/>
        </w:rPr>
        <w:t xml:space="preserve"> "</w:t>
      </w:r>
      <w:r w:rsidRPr="00207BE7">
        <w:rPr>
          <w:rFonts w:ascii="David" w:hAnsi="David" w:hint="eastAsia"/>
          <w:sz w:val="24"/>
          <w:rtl/>
        </w:rPr>
        <w:t>התארחנו</w:t>
      </w:r>
      <w:r w:rsidRPr="00207BE7">
        <w:rPr>
          <w:rFonts w:ascii="David" w:hAnsi="David"/>
          <w:sz w:val="24"/>
          <w:rtl/>
        </w:rPr>
        <w:t xml:space="preserve">...". </w:t>
      </w:r>
      <w:r w:rsidRPr="00207BE7">
        <w:rPr>
          <w:rFonts w:ascii="David" w:hAnsi="David" w:hint="eastAsia"/>
          <w:sz w:val="24"/>
          <w:rtl/>
        </w:rPr>
        <w:t>הוויכוח</w:t>
      </w:r>
      <w:r w:rsidRPr="00207BE7">
        <w:rPr>
          <w:rFonts w:ascii="David" w:hAnsi="David"/>
          <w:sz w:val="24"/>
          <w:rtl/>
        </w:rPr>
        <w:t xml:space="preserve"> </w:t>
      </w:r>
      <w:r w:rsidRPr="00207BE7">
        <w:rPr>
          <w:rFonts w:ascii="David" w:hAnsi="David" w:hint="eastAsia"/>
          <w:sz w:val="24"/>
          <w:rtl/>
        </w:rPr>
        <w:t>בין</w:t>
      </w:r>
      <w:r w:rsidRPr="00207BE7">
        <w:rPr>
          <w:rFonts w:ascii="David" w:hAnsi="David"/>
          <w:sz w:val="24"/>
          <w:rtl/>
        </w:rPr>
        <w:t xml:space="preserve"> </w:t>
      </w:r>
      <w:r w:rsidRPr="00207BE7">
        <w:rPr>
          <w:rFonts w:ascii="David" w:hAnsi="David" w:hint="eastAsia"/>
          <w:sz w:val="24"/>
          <w:rtl/>
        </w:rPr>
        <w:t>החכמים</w:t>
      </w:r>
      <w:r w:rsidRPr="00207BE7">
        <w:rPr>
          <w:rFonts w:ascii="David" w:hAnsi="David"/>
          <w:sz w:val="24"/>
          <w:rtl/>
        </w:rPr>
        <w:t xml:space="preserve"> </w:t>
      </w:r>
      <w:r w:rsidRPr="00207BE7">
        <w:rPr>
          <w:rFonts w:ascii="David" w:hAnsi="David" w:hint="eastAsia"/>
          <w:sz w:val="24"/>
          <w:rtl/>
        </w:rPr>
        <w:t>בדבר</w:t>
      </w:r>
      <w:r w:rsidRPr="00207BE7">
        <w:rPr>
          <w:rFonts w:ascii="David" w:hAnsi="David"/>
          <w:sz w:val="24"/>
          <w:rtl/>
        </w:rPr>
        <w:t xml:space="preserve"> </w:t>
      </w:r>
      <w:r w:rsidRPr="00207BE7">
        <w:rPr>
          <w:rFonts w:ascii="David" w:hAnsi="David" w:hint="eastAsia"/>
          <w:sz w:val="24"/>
          <w:rtl/>
        </w:rPr>
        <w:t>שיעור</w:t>
      </w:r>
      <w:r w:rsidRPr="00207BE7">
        <w:rPr>
          <w:rFonts w:ascii="David" w:hAnsi="David"/>
          <w:sz w:val="24"/>
          <w:rtl/>
        </w:rPr>
        <w:t xml:space="preserve"> </w:t>
      </w:r>
      <w:r w:rsidRPr="00207BE7">
        <w:rPr>
          <w:rFonts w:ascii="David" w:hAnsi="David" w:hint="eastAsia"/>
          <w:sz w:val="24"/>
          <w:rtl/>
        </w:rPr>
        <w:t>ההתקרבות</w:t>
      </w:r>
      <w:r w:rsidRPr="00207BE7">
        <w:rPr>
          <w:rFonts w:ascii="David" w:hAnsi="David"/>
          <w:sz w:val="24"/>
          <w:rtl/>
        </w:rPr>
        <w:t xml:space="preserve"> </w:t>
      </w:r>
      <w:r w:rsidRPr="00207BE7">
        <w:rPr>
          <w:rFonts w:ascii="David" w:hAnsi="David" w:hint="eastAsia"/>
          <w:sz w:val="24"/>
          <w:rtl/>
        </w:rPr>
        <w:t>הרצוי</w:t>
      </w:r>
      <w:r w:rsidRPr="00207BE7">
        <w:rPr>
          <w:rFonts w:ascii="David" w:hAnsi="David"/>
          <w:sz w:val="24"/>
          <w:rtl/>
        </w:rPr>
        <w:t xml:space="preserve">, </w:t>
      </w:r>
      <w:r w:rsidRPr="00207BE7">
        <w:rPr>
          <w:rFonts w:ascii="David" w:hAnsi="David" w:hint="eastAsia"/>
          <w:sz w:val="24"/>
          <w:rtl/>
        </w:rPr>
        <w:t>בדבר</w:t>
      </w:r>
      <w:r w:rsidRPr="00207BE7">
        <w:rPr>
          <w:rFonts w:ascii="David" w:hAnsi="David"/>
          <w:sz w:val="24"/>
          <w:rtl/>
        </w:rPr>
        <w:t xml:space="preserve"> </w:t>
      </w:r>
      <w:r w:rsidRPr="00207BE7">
        <w:rPr>
          <w:rFonts w:ascii="David" w:hAnsi="David" w:hint="eastAsia"/>
          <w:sz w:val="24"/>
          <w:rtl/>
        </w:rPr>
        <w:t>היקף</w:t>
      </w:r>
      <w:r w:rsidRPr="00207BE7">
        <w:rPr>
          <w:rFonts w:ascii="David" w:hAnsi="David"/>
          <w:sz w:val="24"/>
          <w:rtl/>
        </w:rPr>
        <w:t xml:space="preserve"> </w:t>
      </w:r>
      <w:r w:rsidRPr="00207BE7">
        <w:rPr>
          <w:rFonts w:ascii="David" w:hAnsi="David" w:hint="eastAsia"/>
          <w:sz w:val="24"/>
          <w:rtl/>
        </w:rPr>
        <w:t>הלימוד</w:t>
      </w:r>
      <w:r w:rsidRPr="00207BE7">
        <w:rPr>
          <w:rFonts w:ascii="David" w:hAnsi="David"/>
          <w:sz w:val="24"/>
          <w:rtl/>
        </w:rPr>
        <w:t xml:space="preserve"> </w:t>
      </w:r>
      <w:r w:rsidRPr="00207BE7">
        <w:rPr>
          <w:rFonts w:ascii="David" w:hAnsi="David" w:hint="eastAsia"/>
          <w:sz w:val="24"/>
          <w:rtl/>
        </w:rPr>
        <w:t>בחכמות</w:t>
      </w:r>
      <w:r w:rsidRPr="00207BE7">
        <w:rPr>
          <w:rFonts w:ascii="David" w:hAnsi="David"/>
          <w:sz w:val="24"/>
          <w:rtl/>
        </w:rPr>
        <w:t xml:space="preserve"> </w:t>
      </w:r>
      <w:r w:rsidRPr="00207BE7">
        <w:rPr>
          <w:rFonts w:ascii="David" w:hAnsi="David" w:hint="eastAsia"/>
          <w:sz w:val="24"/>
          <w:rtl/>
        </w:rPr>
        <w:t>חיצוניות</w:t>
      </w:r>
      <w:r w:rsidRPr="00207BE7">
        <w:rPr>
          <w:rFonts w:ascii="David" w:hAnsi="David"/>
          <w:sz w:val="24"/>
          <w:rtl/>
        </w:rPr>
        <w:t xml:space="preserve">, </w:t>
      </w:r>
      <w:r w:rsidRPr="00207BE7">
        <w:rPr>
          <w:rFonts w:ascii="David" w:hAnsi="David" w:hint="eastAsia"/>
          <w:sz w:val="24"/>
          <w:rtl/>
        </w:rPr>
        <w:t>מתאים</w:t>
      </w:r>
      <w:r w:rsidRPr="00207BE7">
        <w:rPr>
          <w:rFonts w:ascii="David" w:hAnsi="David"/>
          <w:sz w:val="24"/>
          <w:rtl/>
        </w:rPr>
        <w:t xml:space="preserve"> </w:t>
      </w:r>
      <w:r w:rsidRPr="00207BE7">
        <w:rPr>
          <w:rFonts w:ascii="David" w:hAnsi="David" w:hint="eastAsia"/>
          <w:sz w:val="24"/>
          <w:rtl/>
        </w:rPr>
        <w:t>ונמשך</w:t>
      </w:r>
      <w:r w:rsidRPr="00207BE7">
        <w:rPr>
          <w:rFonts w:ascii="David" w:hAnsi="David"/>
          <w:sz w:val="24"/>
          <w:rtl/>
        </w:rPr>
        <w:t xml:space="preserve"> </w:t>
      </w:r>
      <w:r w:rsidRPr="00207BE7">
        <w:rPr>
          <w:rFonts w:ascii="David" w:hAnsi="David" w:hint="eastAsia"/>
          <w:sz w:val="24"/>
          <w:rtl/>
        </w:rPr>
        <w:t>לימינו</w:t>
      </w:r>
      <w:r w:rsidRPr="00207BE7">
        <w:rPr>
          <w:rFonts w:ascii="David" w:hAnsi="David"/>
          <w:sz w:val="24"/>
          <w:rtl/>
        </w:rPr>
        <w:t xml:space="preserve"> </w:t>
      </w:r>
      <w:r w:rsidRPr="00207BE7">
        <w:rPr>
          <w:rFonts w:ascii="David" w:hAnsi="David" w:hint="eastAsia"/>
          <w:sz w:val="24"/>
          <w:rtl/>
        </w:rPr>
        <w:t>אלה</w:t>
      </w:r>
      <w:r w:rsidRPr="00207BE7">
        <w:rPr>
          <w:rFonts w:ascii="David" w:hAnsi="David"/>
          <w:sz w:val="24"/>
          <w:rtl/>
        </w:rPr>
        <w:t xml:space="preserve">. </w:t>
      </w:r>
      <w:r w:rsidRPr="00207BE7">
        <w:rPr>
          <w:rFonts w:ascii="David" w:hAnsi="David" w:hint="eastAsia"/>
          <w:sz w:val="24"/>
          <w:rtl/>
        </w:rPr>
        <w:t>מבחינה</w:t>
      </w:r>
      <w:r w:rsidRPr="00207BE7">
        <w:rPr>
          <w:rFonts w:ascii="David" w:hAnsi="David"/>
          <w:sz w:val="24"/>
          <w:rtl/>
        </w:rPr>
        <w:t xml:space="preserve"> </w:t>
      </w:r>
      <w:r w:rsidRPr="00207BE7">
        <w:rPr>
          <w:rFonts w:ascii="David" w:hAnsi="David" w:hint="eastAsia"/>
          <w:sz w:val="24"/>
          <w:rtl/>
        </w:rPr>
        <w:t>זו</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לבדוק</w:t>
      </w:r>
      <w:r w:rsidRPr="00207BE7">
        <w:rPr>
          <w:rFonts w:ascii="David" w:hAnsi="David"/>
          <w:sz w:val="24"/>
          <w:rtl/>
        </w:rPr>
        <w:t xml:space="preserve"> </w:t>
      </w:r>
      <w:r w:rsidRPr="00207BE7">
        <w:rPr>
          <w:rFonts w:ascii="David" w:hAnsi="David" w:hint="eastAsia"/>
          <w:sz w:val="24"/>
          <w:rtl/>
        </w:rPr>
        <w:t>וללבן</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הנושא</w:t>
      </w:r>
      <w:r w:rsidRPr="00207BE7">
        <w:rPr>
          <w:rFonts w:ascii="David" w:hAnsi="David"/>
          <w:sz w:val="24"/>
          <w:rtl/>
        </w:rPr>
        <w:t xml:space="preserve"> </w:t>
      </w:r>
      <w:r w:rsidRPr="00207BE7">
        <w:rPr>
          <w:rFonts w:ascii="David" w:hAnsi="David" w:hint="eastAsia"/>
          <w:sz w:val="24"/>
          <w:rtl/>
        </w:rPr>
        <w:t>היום</w:t>
      </w:r>
      <w:r w:rsidRPr="00207BE7">
        <w:rPr>
          <w:rFonts w:ascii="David" w:hAnsi="David"/>
          <w:sz w:val="24"/>
          <w:rtl/>
        </w:rPr>
        <w:t xml:space="preserve"> (</w:t>
      </w:r>
      <w:r w:rsidRPr="00207BE7">
        <w:rPr>
          <w:rFonts w:ascii="David" w:hAnsi="David" w:hint="eastAsia"/>
          <w:sz w:val="24"/>
          <w:rtl/>
        </w:rPr>
        <w:t>מידת</w:t>
      </w:r>
      <w:r w:rsidRPr="00207BE7">
        <w:rPr>
          <w:rFonts w:ascii="David" w:hAnsi="David"/>
          <w:sz w:val="24"/>
          <w:rtl/>
        </w:rPr>
        <w:t xml:space="preserve"> </w:t>
      </w:r>
      <w:r w:rsidRPr="00207BE7">
        <w:rPr>
          <w:rFonts w:ascii="David" w:hAnsi="David" w:hint="eastAsia"/>
          <w:sz w:val="24"/>
          <w:rtl/>
        </w:rPr>
        <w:t>ההתקרבות</w:t>
      </w:r>
      <w:r w:rsidRPr="00207BE7">
        <w:rPr>
          <w:rFonts w:ascii="David" w:hAnsi="David"/>
          <w:sz w:val="24"/>
          <w:rtl/>
        </w:rPr>
        <w:t xml:space="preserve"> </w:t>
      </w:r>
      <w:r w:rsidRPr="00207BE7">
        <w:rPr>
          <w:rFonts w:ascii="David" w:hAnsi="David" w:hint="eastAsia"/>
          <w:sz w:val="24"/>
          <w:rtl/>
        </w:rPr>
        <w:t>או</w:t>
      </w:r>
      <w:r w:rsidRPr="00207BE7">
        <w:rPr>
          <w:rFonts w:ascii="David" w:hAnsi="David"/>
          <w:sz w:val="24"/>
          <w:rtl/>
        </w:rPr>
        <w:t xml:space="preserve"> </w:t>
      </w:r>
      <w:r w:rsidRPr="00207BE7">
        <w:rPr>
          <w:rFonts w:ascii="David" w:hAnsi="David" w:hint="eastAsia"/>
          <w:sz w:val="24"/>
          <w:rtl/>
        </w:rPr>
        <w:t>הצורך</w:t>
      </w:r>
      <w:r w:rsidRPr="00207BE7">
        <w:rPr>
          <w:rFonts w:ascii="David" w:hAnsi="David"/>
          <w:sz w:val="24"/>
          <w:rtl/>
        </w:rPr>
        <w:t xml:space="preserve"> </w:t>
      </w:r>
      <w:r w:rsidRPr="00207BE7">
        <w:rPr>
          <w:rFonts w:ascii="David" w:hAnsi="David" w:hint="eastAsia"/>
          <w:sz w:val="24"/>
          <w:rtl/>
        </w:rPr>
        <w:t>בהגבלות</w:t>
      </w:r>
      <w:r w:rsidRPr="00207BE7">
        <w:rPr>
          <w:rFonts w:ascii="David" w:hAnsi="David"/>
          <w:sz w:val="24"/>
          <w:rtl/>
        </w:rPr>
        <w:t xml:space="preserve">), </w:t>
      </w:r>
      <w:r w:rsidRPr="00207BE7">
        <w:rPr>
          <w:rFonts w:ascii="David" w:hAnsi="David" w:hint="eastAsia"/>
          <w:sz w:val="24"/>
          <w:rtl/>
        </w:rPr>
        <w:t>אך</w:t>
      </w:r>
      <w:r w:rsidRPr="00207BE7">
        <w:rPr>
          <w:rFonts w:ascii="David" w:hAnsi="David"/>
          <w:sz w:val="24"/>
          <w:rtl/>
        </w:rPr>
        <w:t xml:space="preserve"> </w:t>
      </w:r>
      <w:r w:rsidRPr="00207BE7">
        <w:rPr>
          <w:rFonts w:ascii="David" w:hAnsi="David" w:hint="eastAsia"/>
          <w:sz w:val="24"/>
          <w:rtl/>
        </w:rPr>
        <w:t>עקרונית</w:t>
      </w:r>
      <w:r w:rsidRPr="00207BE7">
        <w:rPr>
          <w:rFonts w:ascii="David" w:hAnsi="David"/>
          <w:sz w:val="24"/>
          <w:rtl/>
        </w:rPr>
        <w:t xml:space="preserve"> </w:t>
      </w:r>
      <w:r>
        <w:rPr>
          <w:rFonts w:ascii="David" w:hAnsi="David" w:hint="cs"/>
          <w:sz w:val="24"/>
          <w:rtl/>
        </w:rPr>
        <w:t xml:space="preserve">הוא </w:t>
      </w:r>
      <w:r w:rsidRPr="00207BE7">
        <w:rPr>
          <w:rFonts w:ascii="David" w:hAnsi="David" w:hint="eastAsia"/>
          <w:sz w:val="24"/>
          <w:rtl/>
        </w:rPr>
        <w:t>איננו</w:t>
      </w:r>
      <w:r w:rsidRPr="00207BE7">
        <w:rPr>
          <w:rFonts w:ascii="David" w:hAnsi="David"/>
          <w:sz w:val="24"/>
          <w:rtl/>
        </w:rPr>
        <w:t xml:space="preserve"> </w:t>
      </w:r>
      <w:r w:rsidRPr="00207BE7">
        <w:rPr>
          <w:rFonts w:ascii="David" w:hAnsi="David" w:hint="eastAsia"/>
          <w:sz w:val="24"/>
          <w:rtl/>
        </w:rPr>
        <w:t>חדש</w:t>
      </w:r>
      <w:r w:rsidRPr="00207BE7">
        <w:rPr>
          <w:rFonts w:ascii="David" w:hAnsi="David"/>
          <w:sz w:val="24"/>
          <w:rtl/>
        </w:rPr>
        <w:t xml:space="preserve"> </w:t>
      </w:r>
      <w:r w:rsidRPr="00207BE7">
        <w:rPr>
          <w:rFonts w:ascii="David" w:hAnsi="David" w:hint="eastAsia"/>
          <w:sz w:val="24"/>
          <w:rtl/>
        </w:rPr>
        <w:t>לנו</w:t>
      </w:r>
      <w:r>
        <w:rPr>
          <w:rFonts w:ascii="David" w:hAnsi="David" w:hint="cs"/>
          <w:sz w:val="24"/>
          <w:rtl/>
        </w:rPr>
        <w:t>.</w:t>
      </w:r>
    </w:p>
    <w:p w14:paraId="69E4B327" w14:textId="77777777" w:rsidR="000F312E" w:rsidRPr="00207BE7" w:rsidRDefault="000F312E" w:rsidP="000F312E">
      <w:pPr>
        <w:pStyle w:val="3"/>
        <w:rPr>
          <w:rtl/>
        </w:rPr>
      </w:pPr>
      <w:r w:rsidRPr="00207BE7">
        <w:rPr>
          <w:rFonts w:hint="eastAsia"/>
          <w:rtl/>
        </w:rPr>
        <w:t>תוכו</w:t>
      </w:r>
      <w:r w:rsidRPr="00207BE7">
        <w:rPr>
          <w:rtl/>
        </w:rPr>
        <w:t xml:space="preserve"> </w:t>
      </w:r>
      <w:r w:rsidRPr="00207BE7">
        <w:rPr>
          <w:rFonts w:hint="eastAsia"/>
          <w:rtl/>
        </w:rPr>
        <w:t>אכל</w:t>
      </w:r>
      <w:r w:rsidRPr="00207BE7">
        <w:rPr>
          <w:rtl/>
        </w:rPr>
        <w:t xml:space="preserve">, </w:t>
      </w:r>
      <w:r w:rsidRPr="00207BE7">
        <w:rPr>
          <w:rFonts w:hint="eastAsia"/>
          <w:rtl/>
        </w:rPr>
        <w:t>קליפתו</w:t>
      </w:r>
      <w:r w:rsidRPr="00207BE7">
        <w:rPr>
          <w:rtl/>
        </w:rPr>
        <w:t xml:space="preserve"> </w:t>
      </w:r>
      <w:r w:rsidRPr="00207BE7">
        <w:rPr>
          <w:rFonts w:hint="eastAsia"/>
          <w:rtl/>
        </w:rPr>
        <w:t>זרק</w:t>
      </w:r>
    </w:p>
    <w:p w14:paraId="05B9D63C" w14:textId="77777777" w:rsidR="000F312E" w:rsidRPr="00207BE7" w:rsidRDefault="000F312E" w:rsidP="000F312E">
      <w:pPr>
        <w:rPr>
          <w:rFonts w:ascii="David" w:hAnsi="David"/>
          <w:sz w:val="24"/>
          <w:rtl/>
        </w:rPr>
      </w:pPr>
      <w:r w:rsidRPr="00207BE7">
        <w:rPr>
          <w:rFonts w:ascii="David" w:hAnsi="David"/>
          <w:sz w:val="24"/>
          <w:rtl/>
        </w:rPr>
        <w:t>"</w:t>
      </w:r>
      <w:r w:rsidRPr="00207BE7">
        <w:rPr>
          <w:rFonts w:ascii="David" w:hAnsi="David" w:hint="eastAsia"/>
          <w:sz w:val="24"/>
          <w:rtl/>
        </w:rPr>
        <w:t>רבי</w:t>
      </w:r>
      <w:r w:rsidRPr="00207BE7">
        <w:rPr>
          <w:rFonts w:ascii="David" w:hAnsi="David"/>
          <w:sz w:val="24"/>
          <w:rtl/>
        </w:rPr>
        <w:t xml:space="preserve"> </w:t>
      </w:r>
      <w:r w:rsidRPr="00207BE7">
        <w:rPr>
          <w:rFonts w:ascii="David" w:hAnsi="David" w:hint="eastAsia"/>
          <w:sz w:val="24"/>
          <w:rtl/>
        </w:rPr>
        <w:t>מאיר</w:t>
      </w:r>
      <w:r w:rsidRPr="00207BE7">
        <w:rPr>
          <w:rFonts w:ascii="David" w:hAnsi="David"/>
          <w:sz w:val="24"/>
          <w:rtl/>
        </w:rPr>
        <w:t xml:space="preserve"> </w:t>
      </w:r>
      <w:r w:rsidRPr="00207BE7">
        <w:rPr>
          <w:rFonts w:ascii="David" w:hAnsi="David" w:hint="eastAsia"/>
          <w:sz w:val="24"/>
          <w:rtl/>
        </w:rPr>
        <w:t>אומר</w:t>
      </w:r>
      <w:r w:rsidRPr="00207BE7">
        <w:rPr>
          <w:rFonts w:ascii="David" w:hAnsi="David"/>
          <w:sz w:val="24"/>
          <w:rtl/>
        </w:rPr>
        <w:t xml:space="preserve">: </w:t>
      </w:r>
      <w:r w:rsidRPr="00207BE7">
        <w:rPr>
          <w:rFonts w:ascii="David" w:hAnsi="David" w:hint="eastAsia"/>
          <w:sz w:val="24"/>
          <w:rtl/>
        </w:rPr>
        <w:t>רימון</w:t>
      </w:r>
      <w:r w:rsidRPr="00207BE7">
        <w:rPr>
          <w:rFonts w:ascii="David" w:hAnsi="David"/>
          <w:sz w:val="24"/>
          <w:rtl/>
        </w:rPr>
        <w:t xml:space="preserve"> </w:t>
      </w:r>
      <w:r w:rsidRPr="00207BE7">
        <w:rPr>
          <w:rFonts w:ascii="David" w:hAnsi="David" w:hint="eastAsia"/>
          <w:sz w:val="24"/>
          <w:rtl/>
        </w:rPr>
        <w:t>מצא</w:t>
      </w:r>
      <w:r w:rsidRPr="00207BE7">
        <w:rPr>
          <w:rFonts w:ascii="David" w:hAnsi="David"/>
          <w:sz w:val="24"/>
          <w:rtl/>
        </w:rPr>
        <w:t xml:space="preserve">, </w:t>
      </w:r>
      <w:r w:rsidRPr="00207BE7">
        <w:rPr>
          <w:rFonts w:ascii="David" w:hAnsi="David" w:hint="eastAsia"/>
          <w:sz w:val="24"/>
          <w:rtl/>
        </w:rPr>
        <w:t>תוכו</w:t>
      </w:r>
      <w:r w:rsidRPr="00207BE7">
        <w:rPr>
          <w:rFonts w:ascii="David" w:hAnsi="David"/>
          <w:sz w:val="24"/>
          <w:rtl/>
        </w:rPr>
        <w:t xml:space="preserve"> </w:t>
      </w:r>
      <w:r w:rsidRPr="00207BE7">
        <w:rPr>
          <w:rFonts w:ascii="David" w:hAnsi="David" w:hint="eastAsia"/>
          <w:sz w:val="24"/>
          <w:rtl/>
        </w:rPr>
        <w:t>אכל</w:t>
      </w:r>
      <w:r w:rsidRPr="00207BE7">
        <w:rPr>
          <w:rFonts w:ascii="David" w:hAnsi="David"/>
          <w:sz w:val="24"/>
          <w:rtl/>
        </w:rPr>
        <w:t xml:space="preserve">, </w:t>
      </w:r>
      <w:r w:rsidRPr="00207BE7">
        <w:rPr>
          <w:rFonts w:ascii="David" w:hAnsi="David" w:hint="eastAsia"/>
          <w:sz w:val="24"/>
          <w:rtl/>
        </w:rPr>
        <w:t>קליפתו</w:t>
      </w:r>
      <w:r w:rsidRPr="00207BE7">
        <w:rPr>
          <w:rFonts w:ascii="David" w:hAnsi="David"/>
          <w:sz w:val="24"/>
          <w:rtl/>
        </w:rPr>
        <w:t xml:space="preserve"> </w:t>
      </w:r>
      <w:r w:rsidRPr="00207BE7">
        <w:rPr>
          <w:rFonts w:ascii="David" w:hAnsi="David" w:hint="eastAsia"/>
          <w:sz w:val="24"/>
          <w:rtl/>
        </w:rPr>
        <w:t>זרק</w:t>
      </w:r>
      <w:r w:rsidRPr="00207BE7">
        <w:rPr>
          <w:rFonts w:ascii="David" w:hAnsi="David"/>
          <w:sz w:val="24"/>
          <w:rtl/>
        </w:rPr>
        <w:t>" (</w:t>
      </w:r>
      <w:r w:rsidRPr="00207BE7">
        <w:rPr>
          <w:rFonts w:ascii="David" w:hAnsi="David" w:hint="eastAsia"/>
          <w:sz w:val="24"/>
          <w:rtl/>
        </w:rPr>
        <w:t>חגיגה</w:t>
      </w:r>
      <w:r w:rsidRPr="00207BE7">
        <w:rPr>
          <w:rFonts w:ascii="David" w:hAnsi="David"/>
          <w:sz w:val="24"/>
          <w:rtl/>
        </w:rPr>
        <w:t xml:space="preserve"> </w:t>
      </w:r>
      <w:r w:rsidRPr="00207BE7">
        <w:rPr>
          <w:rFonts w:ascii="David" w:hAnsi="David" w:hint="eastAsia"/>
          <w:sz w:val="24"/>
          <w:rtl/>
        </w:rPr>
        <w:t>ט</w:t>
      </w:r>
      <w:r w:rsidRPr="00207BE7">
        <w:rPr>
          <w:rFonts w:ascii="David" w:hAnsi="David"/>
          <w:sz w:val="24"/>
          <w:rtl/>
        </w:rPr>
        <w:t>"</w:t>
      </w:r>
      <w:r>
        <w:rPr>
          <w:rFonts w:ascii="David" w:hAnsi="David" w:hint="cs"/>
          <w:sz w:val="24"/>
          <w:rtl/>
        </w:rPr>
        <w:t xml:space="preserve">ו, </w:t>
      </w:r>
      <w:r w:rsidRPr="00207BE7">
        <w:rPr>
          <w:rFonts w:ascii="David" w:hAnsi="David" w:hint="eastAsia"/>
          <w:sz w:val="24"/>
          <w:rtl/>
        </w:rPr>
        <w:t>ב</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פרופ</w:t>
      </w:r>
      <w:r>
        <w:rPr>
          <w:rFonts w:ascii="David" w:hAnsi="David"/>
          <w:sz w:val="24"/>
          <w:rtl/>
        </w:rPr>
        <w:t>'</w:t>
      </w:r>
      <w:r w:rsidRPr="00207BE7">
        <w:rPr>
          <w:rFonts w:ascii="David" w:hAnsi="David"/>
          <w:sz w:val="24"/>
          <w:rtl/>
        </w:rPr>
        <w:t xml:space="preserve"> </w:t>
      </w:r>
      <w:r w:rsidRPr="00207BE7">
        <w:rPr>
          <w:rFonts w:ascii="David" w:hAnsi="David" w:hint="eastAsia"/>
          <w:sz w:val="24"/>
          <w:rtl/>
        </w:rPr>
        <w:t>שלום</w:t>
      </w:r>
      <w:r w:rsidRPr="00207BE7">
        <w:rPr>
          <w:rFonts w:ascii="David" w:hAnsi="David"/>
          <w:sz w:val="24"/>
          <w:rtl/>
        </w:rPr>
        <w:t xml:space="preserve"> </w:t>
      </w:r>
      <w:r w:rsidRPr="00207BE7">
        <w:rPr>
          <w:rFonts w:ascii="David" w:hAnsi="David" w:hint="eastAsia"/>
          <w:sz w:val="24"/>
          <w:rtl/>
        </w:rPr>
        <w:t>רוזנברג</w:t>
      </w:r>
      <w:r w:rsidRPr="00207BE7">
        <w:rPr>
          <w:rFonts w:ascii="David" w:hAnsi="David"/>
          <w:sz w:val="24"/>
          <w:rtl/>
        </w:rPr>
        <w:t xml:space="preserve"> </w:t>
      </w:r>
      <w:r w:rsidRPr="00207BE7">
        <w:rPr>
          <w:rFonts w:ascii="David" w:hAnsi="David" w:hint="eastAsia"/>
          <w:sz w:val="24"/>
          <w:rtl/>
        </w:rPr>
        <w:t>הגדיר</w:t>
      </w:r>
      <w:r w:rsidRPr="00207BE7">
        <w:rPr>
          <w:rFonts w:ascii="David" w:hAnsi="David"/>
          <w:sz w:val="24"/>
          <w:rtl/>
        </w:rPr>
        <w:t xml:space="preserve"> </w:t>
      </w:r>
      <w:r w:rsidRPr="00207BE7">
        <w:rPr>
          <w:rFonts w:ascii="David" w:hAnsi="David" w:hint="eastAsia"/>
          <w:sz w:val="24"/>
          <w:rtl/>
        </w:rPr>
        <w:t>זאת</w:t>
      </w:r>
      <w:r w:rsidRPr="00207BE7">
        <w:rPr>
          <w:rFonts w:ascii="David" w:hAnsi="David"/>
          <w:sz w:val="24"/>
          <w:rtl/>
        </w:rPr>
        <w:t xml:space="preserve"> </w:t>
      </w:r>
      <w:r w:rsidRPr="00207BE7">
        <w:rPr>
          <w:rFonts w:ascii="David" w:hAnsi="David" w:hint="eastAsia"/>
          <w:sz w:val="24"/>
          <w:rtl/>
        </w:rPr>
        <w:t>בצורה</w:t>
      </w:r>
      <w:r w:rsidRPr="00207BE7">
        <w:rPr>
          <w:rFonts w:ascii="David" w:hAnsi="David"/>
          <w:sz w:val="24"/>
          <w:rtl/>
        </w:rPr>
        <w:t xml:space="preserve"> </w:t>
      </w:r>
      <w:r w:rsidRPr="00207BE7">
        <w:rPr>
          <w:rFonts w:ascii="David" w:hAnsi="David" w:hint="eastAsia"/>
          <w:sz w:val="24"/>
          <w:rtl/>
        </w:rPr>
        <w:t>נפלאה</w:t>
      </w:r>
      <w:r w:rsidRPr="00207BE7">
        <w:rPr>
          <w:rFonts w:ascii="David" w:hAnsi="David"/>
          <w:sz w:val="24"/>
          <w:rtl/>
        </w:rPr>
        <w:t xml:space="preserve">, </w:t>
      </w:r>
      <w:r w:rsidRPr="00207BE7">
        <w:rPr>
          <w:rFonts w:ascii="David" w:hAnsi="David" w:hint="eastAsia"/>
          <w:sz w:val="24"/>
          <w:rtl/>
        </w:rPr>
        <w:t>תוך</w:t>
      </w:r>
      <w:r w:rsidRPr="00207BE7">
        <w:rPr>
          <w:rFonts w:ascii="David" w:hAnsi="David"/>
          <w:sz w:val="24"/>
          <w:rtl/>
        </w:rPr>
        <w:t xml:space="preserve"> </w:t>
      </w:r>
      <w:r w:rsidRPr="00207BE7">
        <w:rPr>
          <w:rFonts w:ascii="David" w:hAnsi="David" w:hint="eastAsia"/>
          <w:sz w:val="24"/>
          <w:rtl/>
        </w:rPr>
        <w:t>שהוא</w:t>
      </w:r>
      <w:r w:rsidRPr="00207BE7">
        <w:rPr>
          <w:rFonts w:ascii="David" w:hAnsi="David"/>
          <w:sz w:val="24"/>
          <w:rtl/>
        </w:rPr>
        <w:t xml:space="preserve"> </w:t>
      </w:r>
      <w:r w:rsidRPr="00207BE7">
        <w:rPr>
          <w:rFonts w:ascii="David" w:hAnsi="David" w:hint="eastAsia"/>
          <w:sz w:val="24"/>
          <w:rtl/>
        </w:rPr>
        <w:t>נשען</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איש</w:t>
      </w:r>
      <w:r w:rsidRPr="00207BE7">
        <w:rPr>
          <w:rFonts w:ascii="David" w:hAnsi="David"/>
          <w:sz w:val="24"/>
          <w:rtl/>
        </w:rPr>
        <w:t xml:space="preserve"> </w:t>
      </w:r>
      <w:r w:rsidRPr="00207BE7">
        <w:rPr>
          <w:rFonts w:ascii="David" w:hAnsi="David" w:hint="eastAsia"/>
          <w:sz w:val="24"/>
          <w:rtl/>
        </w:rPr>
        <w:t>האמונה</w:t>
      </w:r>
      <w:r w:rsidRPr="00207BE7">
        <w:rPr>
          <w:rFonts w:ascii="David" w:hAnsi="David"/>
          <w:sz w:val="24"/>
          <w:rtl/>
        </w:rPr>
        <w:t xml:space="preserve">" </w:t>
      </w:r>
      <w:r>
        <w:rPr>
          <w:rFonts w:ascii="David" w:hAnsi="David" w:hint="cs"/>
          <w:sz w:val="24"/>
          <w:rtl/>
        </w:rPr>
        <w:t xml:space="preserve">של הרב </w:t>
      </w:r>
      <w:r w:rsidRPr="00207BE7">
        <w:rPr>
          <w:rFonts w:ascii="David" w:hAnsi="David" w:hint="eastAsia"/>
          <w:sz w:val="24"/>
          <w:rtl/>
        </w:rPr>
        <w:t>סולוביצ</w:t>
      </w:r>
      <w:r w:rsidRPr="00207BE7">
        <w:rPr>
          <w:rFonts w:ascii="David" w:hAnsi="David"/>
          <w:sz w:val="24"/>
          <w:rtl/>
        </w:rPr>
        <w:t>'</w:t>
      </w:r>
      <w:r w:rsidRPr="00207BE7">
        <w:rPr>
          <w:rFonts w:ascii="David" w:hAnsi="David" w:hint="eastAsia"/>
          <w:sz w:val="24"/>
          <w:rtl/>
        </w:rPr>
        <w:t>יק</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שם</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ניסיון</w:t>
      </w:r>
      <w:r w:rsidRPr="00207BE7">
        <w:rPr>
          <w:rFonts w:ascii="David" w:hAnsi="David"/>
          <w:sz w:val="24"/>
          <w:rtl/>
        </w:rPr>
        <w:t xml:space="preserve"> </w:t>
      </w:r>
      <w:r w:rsidRPr="00207BE7">
        <w:rPr>
          <w:rFonts w:ascii="David" w:hAnsi="David" w:hint="eastAsia"/>
          <w:sz w:val="24"/>
          <w:rtl/>
        </w:rPr>
        <w:t>להבין</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הדור</w:t>
      </w:r>
      <w:r w:rsidRPr="00207BE7">
        <w:rPr>
          <w:rFonts w:ascii="David" w:hAnsi="David"/>
          <w:sz w:val="24"/>
          <w:rtl/>
        </w:rPr>
        <w:t xml:space="preserve">: </w:t>
      </w:r>
      <w:r w:rsidRPr="00207BE7">
        <w:rPr>
          <w:rFonts w:ascii="David" w:hAnsi="David" w:hint="eastAsia"/>
          <w:sz w:val="24"/>
          <w:rtl/>
        </w:rPr>
        <w:t>אדם</w:t>
      </w:r>
      <w:r w:rsidRPr="00207BE7">
        <w:rPr>
          <w:rFonts w:ascii="David" w:hAnsi="David"/>
          <w:sz w:val="24"/>
          <w:rtl/>
        </w:rPr>
        <w:t xml:space="preserve"> </w:t>
      </w:r>
      <w:r w:rsidRPr="00207BE7">
        <w:rPr>
          <w:rFonts w:ascii="David" w:hAnsi="David" w:hint="eastAsia"/>
          <w:sz w:val="24"/>
          <w:rtl/>
        </w:rPr>
        <w:t>א</w:t>
      </w:r>
      <w:r w:rsidRPr="00207BE7">
        <w:rPr>
          <w:rFonts w:ascii="David" w:hAnsi="David"/>
          <w:sz w:val="24"/>
          <w:rtl/>
        </w:rPr>
        <w:t xml:space="preserve">' </w:t>
      </w:r>
      <w:r w:rsidRPr="00207BE7">
        <w:rPr>
          <w:rFonts w:ascii="David" w:hAnsi="David" w:hint="eastAsia"/>
          <w:sz w:val="24"/>
          <w:rtl/>
        </w:rPr>
        <w:t>מייצג</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המודרניות</w:t>
      </w:r>
      <w:r w:rsidRPr="00207BE7">
        <w:rPr>
          <w:rFonts w:ascii="David" w:hAnsi="David"/>
          <w:sz w:val="24"/>
          <w:rtl/>
        </w:rPr>
        <w:t xml:space="preserve">, </w:t>
      </w:r>
      <w:r w:rsidRPr="00207BE7">
        <w:rPr>
          <w:rFonts w:ascii="David" w:hAnsi="David" w:hint="eastAsia"/>
          <w:sz w:val="24"/>
          <w:rtl/>
        </w:rPr>
        <w:t>אדם</w:t>
      </w:r>
      <w:r w:rsidRPr="00207BE7">
        <w:rPr>
          <w:rFonts w:ascii="David" w:hAnsi="David"/>
          <w:sz w:val="24"/>
          <w:rtl/>
        </w:rPr>
        <w:t xml:space="preserve"> </w:t>
      </w:r>
      <w:r w:rsidRPr="00207BE7">
        <w:rPr>
          <w:rFonts w:ascii="David" w:hAnsi="David" w:hint="eastAsia"/>
          <w:sz w:val="24"/>
          <w:rtl/>
        </w:rPr>
        <w:t>ב</w:t>
      </w:r>
      <w:r w:rsidRPr="00207BE7">
        <w:rPr>
          <w:rFonts w:ascii="David" w:hAnsi="David"/>
          <w:sz w:val="24"/>
          <w:rtl/>
        </w:rPr>
        <w:t xml:space="preserve">' </w:t>
      </w:r>
      <w:r>
        <w:rPr>
          <w:rFonts w:ascii="David" w:hAnsi="David" w:hint="cs"/>
          <w:sz w:val="24"/>
          <w:rtl/>
        </w:rPr>
        <w:t>נמצא</w:t>
      </w:r>
      <w:r w:rsidRPr="00207BE7">
        <w:rPr>
          <w:rFonts w:ascii="David" w:hAnsi="David"/>
          <w:sz w:val="24"/>
          <w:rtl/>
        </w:rPr>
        <w:t xml:space="preserve"> </w:t>
      </w:r>
      <w:r w:rsidRPr="00207BE7">
        <w:rPr>
          <w:rFonts w:ascii="David" w:hAnsi="David" w:hint="eastAsia"/>
          <w:sz w:val="24"/>
          <w:rtl/>
        </w:rPr>
        <w:t>בחיפוש</w:t>
      </w:r>
      <w:r w:rsidRPr="00207BE7">
        <w:rPr>
          <w:rFonts w:ascii="David" w:hAnsi="David"/>
          <w:sz w:val="24"/>
          <w:rtl/>
        </w:rPr>
        <w:t xml:space="preserve"> </w:t>
      </w:r>
      <w:r w:rsidRPr="00207BE7">
        <w:rPr>
          <w:rFonts w:ascii="David" w:hAnsi="David" w:hint="eastAsia"/>
          <w:sz w:val="24"/>
          <w:rtl/>
        </w:rPr>
        <w:t>אחר</w:t>
      </w:r>
      <w:r w:rsidRPr="00207BE7">
        <w:rPr>
          <w:rFonts w:ascii="David" w:hAnsi="David"/>
          <w:sz w:val="24"/>
          <w:rtl/>
        </w:rPr>
        <w:t xml:space="preserve"> </w:t>
      </w:r>
      <w:r>
        <w:rPr>
          <w:rFonts w:ascii="David" w:hAnsi="David" w:hint="eastAsia"/>
          <w:sz w:val="24"/>
          <w:rtl/>
        </w:rPr>
        <w:t>הא</w:t>
      </w:r>
      <w:r>
        <w:rPr>
          <w:rFonts w:ascii="David" w:hAnsi="David" w:hint="cs"/>
          <w:sz w:val="24"/>
          <w:rtl/>
        </w:rPr>
        <w:t>-לק</w:t>
      </w:r>
      <w:r w:rsidRPr="00207BE7">
        <w:rPr>
          <w:rFonts w:ascii="David" w:hAnsi="David" w:hint="eastAsia"/>
          <w:sz w:val="24"/>
          <w:rtl/>
        </w:rPr>
        <w:t>ים</w:t>
      </w:r>
      <w:r w:rsidRPr="00207BE7">
        <w:rPr>
          <w:rFonts w:ascii="David" w:hAnsi="David"/>
          <w:sz w:val="24"/>
          <w:rtl/>
        </w:rPr>
        <w:t xml:space="preserve">. </w:t>
      </w:r>
      <w:r w:rsidRPr="00207BE7">
        <w:rPr>
          <w:rFonts w:ascii="David" w:hAnsi="David" w:hint="eastAsia"/>
          <w:sz w:val="24"/>
          <w:rtl/>
        </w:rPr>
        <w:t>קיומנו</w:t>
      </w:r>
      <w:r w:rsidRPr="00207BE7">
        <w:rPr>
          <w:rFonts w:ascii="David" w:hAnsi="David"/>
          <w:sz w:val="24"/>
          <w:rtl/>
        </w:rPr>
        <w:t xml:space="preserve"> </w:t>
      </w:r>
      <w:r w:rsidRPr="00207BE7">
        <w:rPr>
          <w:rFonts w:ascii="David" w:hAnsi="David" w:hint="eastAsia"/>
          <w:sz w:val="24"/>
          <w:rtl/>
        </w:rPr>
        <w:t>בעולם</w:t>
      </w:r>
      <w:r w:rsidRPr="00207BE7">
        <w:rPr>
          <w:rFonts w:ascii="David" w:hAnsi="David"/>
          <w:sz w:val="24"/>
          <w:rtl/>
        </w:rPr>
        <w:t xml:space="preserve"> </w:t>
      </w:r>
      <w:r w:rsidRPr="00207BE7">
        <w:rPr>
          <w:rFonts w:ascii="David" w:hAnsi="David" w:hint="eastAsia"/>
          <w:sz w:val="24"/>
          <w:rtl/>
        </w:rPr>
        <w:t>המודרני</w:t>
      </w:r>
      <w:r w:rsidRPr="00207BE7">
        <w:rPr>
          <w:rFonts w:ascii="David" w:hAnsi="David"/>
          <w:sz w:val="24"/>
          <w:rtl/>
        </w:rPr>
        <w:t xml:space="preserve"> </w:t>
      </w:r>
      <w:r w:rsidRPr="00207BE7">
        <w:rPr>
          <w:rFonts w:ascii="David" w:hAnsi="David" w:hint="eastAsia"/>
          <w:sz w:val="24"/>
          <w:rtl/>
        </w:rPr>
        <w:t>תלוי</w:t>
      </w:r>
      <w:r w:rsidRPr="00207BE7">
        <w:rPr>
          <w:rFonts w:ascii="David" w:hAnsi="David"/>
          <w:sz w:val="24"/>
          <w:rtl/>
        </w:rPr>
        <w:t xml:space="preserve"> </w:t>
      </w:r>
      <w:r w:rsidRPr="00207BE7">
        <w:rPr>
          <w:rFonts w:ascii="David" w:hAnsi="David" w:hint="eastAsia"/>
          <w:sz w:val="24"/>
          <w:rtl/>
        </w:rPr>
        <w:t>בפיתוחה</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דיאלקטיקה</w:t>
      </w:r>
      <w:r w:rsidRPr="00207BE7">
        <w:rPr>
          <w:rFonts w:ascii="David" w:hAnsi="David"/>
          <w:sz w:val="24"/>
          <w:rtl/>
        </w:rPr>
        <w:t xml:space="preserve"> </w:t>
      </w:r>
      <w:r w:rsidRPr="00207BE7">
        <w:rPr>
          <w:rFonts w:ascii="David" w:hAnsi="David" w:hint="eastAsia"/>
          <w:sz w:val="24"/>
          <w:rtl/>
        </w:rPr>
        <w:t>שתאפשר</w:t>
      </w:r>
      <w:r w:rsidRPr="00207BE7">
        <w:rPr>
          <w:rFonts w:ascii="David" w:hAnsi="David"/>
          <w:sz w:val="24"/>
          <w:rtl/>
        </w:rPr>
        <w:t xml:space="preserve"> </w:t>
      </w:r>
      <w:r w:rsidRPr="00207BE7">
        <w:rPr>
          <w:rFonts w:ascii="David" w:hAnsi="David" w:hint="eastAsia"/>
          <w:sz w:val="24"/>
          <w:rtl/>
        </w:rPr>
        <w:t>לנו</w:t>
      </w:r>
      <w:r w:rsidRPr="00207BE7">
        <w:rPr>
          <w:rFonts w:ascii="David" w:hAnsi="David"/>
          <w:sz w:val="24"/>
          <w:rtl/>
        </w:rPr>
        <w:t xml:space="preserve"> </w:t>
      </w:r>
      <w:r w:rsidRPr="00207BE7">
        <w:rPr>
          <w:rFonts w:ascii="David" w:hAnsi="David" w:hint="eastAsia"/>
          <w:sz w:val="24"/>
          <w:rtl/>
        </w:rPr>
        <w:t>להיות</w:t>
      </w:r>
      <w:r w:rsidRPr="00207BE7">
        <w:rPr>
          <w:rFonts w:ascii="David" w:hAnsi="David"/>
          <w:sz w:val="24"/>
          <w:rtl/>
        </w:rPr>
        <w:t xml:space="preserve"> </w:t>
      </w:r>
      <w:r w:rsidRPr="00207BE7">
        <w:rPr>
          <w:rFonts w:ascii="David" w:hAnsi="David" w:hint="eastAsia"/>
          <w:sz w:val="24"/>
          <w:rtl/>
        </w:rPr>
        <w:t>אדם</w:t>
      </w:r>
      <w:r w:rsidRPr="00207BE7">
        <w:rPr>
          <w:rFonts w:ascii="David" w:hAnsi="David"/>
          <w:sz w:val="24"/>
          <w:rtl/>
        </w:rPr>
        <w:t xml:space="preserve"> </w:t>
      </w:r>
      <w:r w:rsidRPr="00207BE7">
        <w:rPr>
          <w:rFonts w:ascii="David" w:hAnsi="David" w:hint="eastAsia"/>
          <w:sz w:val="24"/>
          <w:rtl/>
        </w:rPr>
        <w:t>א</w:t>
      </w:r>
      <w:r w:rsidRPr="00207BE7">
        <w:rPr>
          <w:rFonts w:ascii="David" w:hAnsi="David"/>
          <w:sz w:val="24"/>
          <w:rtl/>
        </w:rPr>
        <w:t xml:space="preserve">' </w:t>
      </w:r>
      <w:r w:rsidRPr="00207BE7">
        <w:rPr>
          <w:rFonts w:ascii="David" w:hAnsi="David" w:hint="eastAsia"/>
          <w:sz w:val="24"/>
          <w:rtl/>
        </w:rPr>
        <w:t>ואדם</w:t>
      </w:r>
      <w:r w:rsidRPr="00207BE7">
        <w:rPr>
          <w:rFonts w:ascii="David" w:hAnsi="David"/>
          <w:sz w:val="24"/>
          <w:rtl/>
        </w:rPr>
        <w:t xml:space="preserve"> </w:t>
      </w:r>
      <w:r w:rsidRPr="00207BE7">
        <w:rPr>
          <w:rFonts w:ascii="David" w:hAnsi="David" w:hint="eastAsia"/>
          <w:sz w:val="24"/>
          <w:rtl/>
        </w:rPr>
        <w:t>ב</w:t>
      </w:r>
      <w:r w:rsidRPr="00207BE7">
        <w:rPr>
          <w:rFonts w:ascii="David" w:hAnsi="David"/>
          <w:sz w:val="24"/>
          <w:rtl/>
        </w:rPr>
        <w:t xml:space="preserve">' </w:t>
      </w:r>
      <w:r w:rsidRPr="00207BE7">
        <w:rPr>
          <w:rFonts w:ascii="David" w:hAnsi="David" w:hint="eastAsia"/>
          <w:sz w:val="24"/>
          <w:rtl/>
        </w:rPr>
        <w:t>גם</w:t>
      </w:r>
      <w:r w:rsidRPr="00207BE7">
        <w:rPr>
          <w:rFonts w:ascii="David" w:hAnsi="David"/>
          <w:sz w:val="24"/>
          <w:rtl/>
        </w:rPr>
        <w:t xml:space="preserve"> </w:t>
      </w:r>
      <w:r w:rsidRPr="00207BE7">
        <w:rPr>
          <w:rFonts w:ascii="David" w:hAnsi="David" w:hint="eastAsia"/>
          <w:sz w:val="24"/>
          <w:rtl/>
        </w:rPr>
        <w:t>יחד</w:t>
      </w:r>
      <w:r w:rsidRPr="00207BE7">
        <w:rPr>
          <w:rFonts w:ascii="David" w:hAnsi="David"/>
          <w:sz w:val="24"/>
          <w:rtl/>
        </w:rPr>
        <w:t xml:space="preserve">. </w:t>
      </w:r>
      <w:r w:rsidRPr="00207BE7">
        <w:rPr>
          <w:rFonts w:ascii="David" w:hAnsi="David" w:hint="eastAsia"/>
          <w:sz w:val="24"/>
          <w:rtl/>
        </w:rPr>
        <w:t>הרב</w:t>
      </w:r>
      <w:r w:rsidRPr="00207BE7">
        <w:rPr>
          <w:rFonts w:ascii="David" w:hAnsi="David"/>
          <w:sz w:val="24"/>
          <w:rtl/>
        </w:rPr>
        <w:t xml:space="preserve"> </w:t>
      </w:r>
      <w:r w:rsidRPr="00207BE7">
        <w:rPr>
          <w:rFonts w:ascii="David" w:hAnsi="David" w:hint="eastAsia"/>
          <w:sz w:val="24"/>
          <w:rtl/>
        </w:rPr>
        <w:t>סולוביצ</w:t>
      </w:r>
      <w:r w:rsidRPr="00207BE7">
        <w:rPr>
          <w:rFonts w:ascii="David" w:hAnsi="David"/>
          <w:sz w:val="24"/>
          <w:rtl/>
        </w:rPr>
        <w:t>'</w:t>
      </w:r>
      <w:r w:rsidRPr="00207BE7">
        <w:rPr>
          <w:rFonts w:ascii="David" w:hAnsi="David" w:hint="eastAsia"/>
          <w:sz w:val="24"/>
          <w:rtl/>
        </w:rPr>
        <w:t>יק</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מדבר</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אדם</w:t>
      </w:r>
      <w:r w:rsidRPr="00207BE7">
        <w:rPr>
          <w:rFonts w:ascii="David" w:hAnsi="David"/>
          <w:sz w:val="24"/>
          <w:rtl/>
        </w:rPr>
        <w:t xml:space="preserve"> </w:t>
      </w:r>
      <w:r w:rsidRPr="00207BE7">
        <w:rPr>
          <w:rFonts w:ascii="David" w:hAnsi="David" w:hint="eastAsia"/>
          <w:sz w:val="24"/>
          <w:rtl/>
        </w:rPr>
        <w:t>אפס</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זהו</w:t>
      </w:r>
      <w:r w:rsidRPr="00207BE7">
        <w:rPr>
          <w:rFonts w:ascii="David" w:hAnsi="David"/>
          <w:sz w:val="24"/>
          <w:rtl/>
        </w:rPr>
        <w:t xml:space="preserve"> </w:t>
      </w:r>
      <w:r w:rsidRPr="00207BE7">
        <w:rPr>
          <w:rFonts w:ascii="David" w:hAnsi="David" w:hint="eastAsia"/>
          <w:sz w:val="24"/>
          <w:rtl/>
        </w:rPr>
        <w:t>ה</w:t>
      </w:r>
      <w:r w:rsidRPr="00207BE7">
        <w:rPr>
          <w:rFonts w:ascii="David" w:hAnsi="David"/>
          <w:sz w:val="24"/>
          <w:rtl/>
        </w:rPr>
        <w:t>"</w:t>
      </w:r>
      <w:r w:rsidRPr="00207BE7">
        <w:rPr>
          <w:rFonts w:ascii="David" w:hAnsi="David" w:hint="eastAsia"/>
          <w:sz w:val="24"/>
          <w:rtl/>
        </w:rPr>
        <w:t>קליפתו</w:t>
      </w:r>
      <w:r w:rsidRPr="00207BE7">
        <w:rPr>
          <w:rFonts w:ascii="David" w:hAnsi="David"/>
          <w:sz w:val="24"/>
          <w:rtl/>
        </w:rPr>
        <w:t xml:space="preserve"> </w:t>
      </w:r>
      <w:r w:rsidRPr="00207BE7">
        <w:rPr>
          <w:rFonts w:ascii="David" w:hAnsi="David" w:hint="eastAsia"/>
          <w:sz w:val="24"/>
          <w:rtl/>
        </w:rPr>
        <w:t>זרק</w:t>
      </w:r>
      <w:r w:rsidRPr="00207BE7">
        <w:rPr>
          <w:rFonts w:ascii="David" w:hAnsi="David"/>
          <w:sz w:val="24"/>
          <w:rtl/>
        </w:rPr>
        <w:t xml:space="preserve">..." </w:t>
      </w:r>
      <w:r w:rsidRPr="00207BE7">
        <w:rPr>
          <w:rFonts w:ascii="David" w:hAnsi="David" w:hint="eastAsia"/>
          <w:sz w:val="24"/>
          <w:rtl/>
        </w:rPr>
        <w:t>פתיחות</w:t>
      </w:r>
      <w:r w:rsidRPr="00207BE7">
        <w:rPr>
          <w:rFonts w:ascii="David" w:hAnsi="David"/>
          <w:sz w:val="24"/>
          <w:rtl/>
        </w:rPr>
        <w:t xml:space="preserve"> </w:t>
      </w:r>
      <w:r w:rsidRPr="00207BE7">
        <w:rPr>
          <w:rFonts w:ascii="David" w:hAnsi="David" w:hint="eastAsia"/>
          <w:sz w:val="24"/>
          <w:rtl/>
        </w:rPr>
        <w:t>כלפי</w:t>
      </w:r>
      <w:r w:rsidRPr="00207BE7">
        <w:rPr>
          <w:rFonts w:ascii="David" w:hAnsi="David"/>
          <w:sz w:val="24"/>
          <w:rtl/>
        </w:rPr>
        <w:t xml:space="preserve"> </w:t>
      </w:r>
      <w:r w:rsidRPr="00207BE7">
        <w:rPr>
          <w:rFonts w:ascii="David" w:hAnsi="David" w:hint="eastAsia"/>
          <w:sz w:val="24"/>
          <w:rtl/>
        </w:rPr>
        <w:t>מה</w:t>
      </w:r>
      <w:r w:rsidRPr="00207BE7">
        <w:rPr>
          <w:rFonts w:ascii="David" w:hAnsi="David"/>
          <w:sz w:val="24"/>
          <w:rtl/>
        </w:rPr>
        <w:t xml:space="preserve"> </w:t>
      </w:r>
      <w:r w:rsidRPr="00207BE7">
        <w:rPr>
          <w:rFonts w:ascii="David" w:hAnsi="David" w:hint="eastAsia"/>
          <w:sz w:val="24"/>
          <w:rtl/>
        </w:rPr>
        <w:t>שנראה</w:t>
      </w:r>
      <w:r w:rsidRPr="00207BE7">
        <w:rPr>
          <w:rFonts w:ascii="David" w:hAnsi="David"/>
          <w:sz w:val="24"/>
          <w:rtl/>
        </w:rPr>
        <w:t xml:space="preserve"> </w:t>
      </w:r>
      <w:r w:rsidRPr="00207BE7">
        <w:rPr>
          <w:rFonts w:ascii="David" w:hAnsi="David" w:hint="eastAsia"/>
          <w:sz w:val="24"/>
          <w:rtl/>
        </w:rPr>
        <w:t>רע</w:t>
      </w:r>
      <w:r w:rsidRPr="00207BE7">
        <w:rPr>
          <w:rFonts w:ascii="David" w:hAnsi="David"/>
          <w:sz w:val="24"/>
          <w:rtl/>
        </w:rPr>
        <w:t xml:space="preserve"> </w:t>
      </w:r>
      <w:r w:rsidRPr="00207BE7">
        <w:rPr>
          <w:rFonts w:ascii="David" w:hAnsi="David" w:hint="eastAsia"/>
          <w:sz w:val="24"/>
          <w:rtl/>
        </w:rPr>
        <w:t>או</w:t>
      </w:r>
      <w:r w:rsidRPr="00207BE7">
        <w:rPr>
          <w:rFonts w:ascii="David" w:hAnsi="David"/>
          <w:sz w:val="24"/>
          <w:rtl/>
        </w:rPr>
        <w:t xml:space="preserve"> </w:t>
      </w:r>
      <w:r w:rsidRPr="00207BE7">
        <w:rPr>
          <w:rFonts w:ascii="David" w:hAnsi="David" w:hint="eastAsia"/>
          <w:sz w:val="24"/>
          <w:rtl/>
        </w:rPr>
        <w:t>מיותר</w:t>
      </w:r>
      <w:r w:rsidRPr="00207BE7">
        <w:rPr>
          <w:rFonts w:ascii="David" w:hAnsi="David"/>
          <w:sz w:val="24"/>
          <w:rtl/>
        </w:rPr>
        <w:t xml:space="preserve">, </w:t>
      </w:r>
      <w:r w:rsidRPr="00207BE7">
        <w:rPr>
          <w:rFonts w:ascii="David" w:hAnsi="David" w:hint="eastAsia"/>
          <w:sz w:val="24"/>
          <w:rtl/>
        </w:rPr>
        <w:t>פתיחות</w:t>
      </w:r>
      <w:r w:rsidRPr="00207BE7">
        <w:rPr>
          <w:rFonts w:ascii="David" w:hAnsi="David"/>
          <w:sz w:val="24"/>
          <w:rtl/>
        </w:rPr>
        <w:t xml:space="preserve"> </w:t>
      </w:r>
      <w:r w:rsidRPr="00207BE7">
        <w:rPr>
          <w:rFonts w:ascii="David" w:hAnsi="David" w:hint="eastAsia"/>
          <w:sz w:val="24"/>
          <w:rtl/>
        </w:rPr>
        <w:t>לאלימות</w:t>
      </w:r>
      <w:r w:rsidRPr="00207BE7">
        <w:rPr>
          <w:rFonts w:ascii="David" w:hAnsi="David"/>
          <w:sz w:val="24"/>
          <w:rtl/>
        </w:rPr>
        <w:t xml:space="preserve">, </w:t>
      </w:r>
      <w:r w:rsidRPr="00207BE7">
        <w:rPr>
          <w:rFonts w:ascii="David" w:hAnsi="David" w:hint="eastAsia"/>
          <w:sz w:val="24"/>
          <w:rtl/>
        </w:rPr>
        <w:t>לקלקול</w:t>
      </w:r>
      <w:r w:rsidRPr="00207BE7">
        <w:rPr>
          <w:rFonts w:ascii="David" w:hAnsi="David"/>
          <w:sz w:val="24"/>
          <w:rtl/>
        </w:rPr>
        <w:t xml:space="preserve">, </w:t>
      </w:r>
      <w:r w:rsidRPr="00207BE7">
        <w:rPr>
          <w:rFonts w:ascii="David" w:hAnsi="David" w:hint="eastAsia"/>
          <w:sz w:val="24"/>
          <w:rtl/>
        </w:rPr>
        <w:t>פתיחות</w:t>
      </w:r>
      <w:r w:rsidRPr="00207BE7">
        <w:rPr>
          <w:rFonts w:ascii="David" w:hAnsi="David"/>
          <w:sz w:val="24"/>
          <w:rtl/>
        </w:rPr>
        <w:t xml:space="preserve"> </w:t>
      </w:r>
      <w:r w:rsidRPr="00207BE7">
        <w:rPr>
          <w:rFonts w:ascii="David" w:hAnsi="David" w:hint="eastAsia"/>
          <w:sz w:val="24"/>
          <w:rtl/>
        </w:rPr>
        <w:t>המהווה</w:t>
      </w:r>
      <w:r w:rsidRPr="00207BE7">
        <w:rPr>
          <w:rFonts w:ascii="David" w:hAnsi="David"/>
          <w:sz w:val="24"/>
          <w:rtl/>
        </w:rPr>
        <w:t xml:space="preserve"> </w:t>
      </w:r>
      <w:r w:rsidRPr="00207BE7">
        <w:rPr>
          <w:rFonts w:ascii="David" w:hAnsi="David" w:hint="eastAsia"/>
          <w:sz w:val="24"/>
          <w:rtl/>
        </w:rPr>
        <w:t>תחליף</w:t>
      </w:r>
      <w:r w:rsidRPr="00207BE7">
        <w:rPr>
          <w:rFonts w:ascii="David" w:hAnsi="David"/>
          <w:sz w:val="24"/>
          <w:rtl/>
        </w:rPr>
        <w:t xml:space="preserve"> </w:t>
      </w:r>
      <w:r w:rsidRPr="00207BE7">
        <w:rPr>
          <w:rFonts w:ascii="David" w:hAnsi="David" w:hint="eastAsia"/>
          <w:sz w:val="24"/>
          <w:rtl/>
        </w:rPr>
        <w:t>לביטוי</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חולשה</w:t>
      </w:r>
      <w:r w:rsidRPr="00207BE7">
        <w:rPr>
          <w:rFonts w:ascii="David" w:hAnsi="David"/>
          <w:sz w:val="24"/>
          <w:rtl/>
        </w:rPr>
        <w:t xml:space="preserve"> </w:t>
      </w:r>
      <w:r w:rsidRPr="00207BE7">
        <w:rPr>
          <w:rFonts w:ascii="David" w:hAnsi="David" w:hint="eastAsia"/>
          <w:sz w:val="24"/>
          <w:rtl/>
        </w:rPr>
        <w:t>רוחנית</w:t>
      </w:r>
      <w:r>
        <w:rPr>
          <w:rFonts w:ascii="David" w:hAnsi="David" w:hint="cs"/>
          <w:sz w:val="24"/>
          <w:rtl/>
        </w:rPr>
        <w:t xml:space="preserve">' </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פתיחות</w:t>
      </w:r>
      <w:r w:rsidRPr="00207BE7">
        <w:rPr>
          <w:rFonts w:ascii="David" w:hAnsi="David"/>
          <w:sz w:val="24"/>
          <w:rtl/>
        </w:rPr>
        <w:t xml:space="preserve"> </w:t>
      </w:r>
      <w:r w:rsidRPr="00207BE7">
        <w:rPr>
          <w:rFonts w:ascii="David" w:hAnsi="David" w:hint="eastAsia"/>
          <w:sz w:val="24"/>
          <w:rtl/>
        </w:rPr>
        <w:t>במובנה</w:t>
      </w:r>
      <w:r w:rsidRPr="00207BE7">
        <w:rPr>
          <w:rFonts w:ascii="David" w:hAnsi="David"/>
          <w:sz w:val="24"/>
          <w:rtl/>
        </w:rPr>
        <w:t xml:space="preserve"> </w:t>
      </w:r>
      <w:r w:rsidRPr="00207BE7">
        <w:rPr>
          <w:rFonts w:ascii="David" w:hAnsi="David" w:hint="eastAsia"/>
          <w:sz w:val="24"/>
          <w:rtl/>
        </w:rPr>
        <w:t>השלילי</w:t>
      </w:r>
      <w:r w:rsidRPr="00207BE7">
        <w:rPr>
          <w:rFonts w:ascii="David" w:hAnsi="David"/>
          <w:sz w:val="24"/>
          <w:rtl/>
        </w:rPr>
        <w:t xml:space="preserve">. </w:t>
      </w:r>
      <w:r w:rsidRPr="00207BE7">
        <w:rPr>
          <w:rFonts w:ascii="David" w:hAnsi="David" w:hint="eastAsia"/>
          <w:sz w:val="24"/>
          <w:rtl/>
        </w:rPr>
        <w:t>אין</w:t>
      </w:r>
      <w:r w:rsidRPr="00207BE7">
        <w:rPr>
          <w:rFonts w:ascii="David" w:hAnsi="David"/>
          <w:sz w:val="24"/>
          <w:rtl/>
        </w:rPr>
        <w:t xml:space="preserve"> </w:t>
      </w:r>
      <w:r w:rsidRPr="00207BE7">
        <w:rPr>
          <w:rFonts w:ascii="David" w:hAnsi="David" w:hint="eastAsia"/>
          <w:sz w:val="24"/>
          <w:rtl/>
        </w:rPr>
        <w:t>לה</w:t>
      </w:r>
      <w:r w:rsidRPr="00207BE7">
        <w:rPr>
          <w:rFonts w:ascii="David" w:hAnsi="David"/>
          <w:sz w:val="24"/>
          <w:rtl/>
        </w:rPr>
        <w:t xml:space="preserve"> </w:t>
      </w:r>
      <w:r w:rsidRPr="00207BE7">
        <w:rPr>
          <w:rFonts w:ascii="David" w:hAnsi="David" w:hint="eastAsia"/>
          <w:sz w:val="24"/>
          <w:rtl/>
        </w:rPr>
        <w:t>מקום</w:t>
      </w:r>
      <w:r w:rsidRPr="00207BE7">
        <w:rPr>
          <w:rFonts w:ascii="David" w:hAnsi="David"/>
          <w:sz w:val="24"/>
          <w:rtl/>
        </w:rPr>
        <w:t xml:space="preserve">, </w:t>
      </w:r>
      <w:r w:rsidRPr="00207BE7">
        <w:rPr>
          <w:rFonts w:ascii="David" w:hAnsi="David" w:hint="eastAsia"/>
          <w:sz w:val="24"/>
          <w:rtl/>
        </w:rPr>
        <w:t>ויש</w:t>
      </w:r>
      <w:r w:rsidRPr="00207BE7">
        <w:rPr>
          <w:rFonts w:ascii="David" w:hAnsi="David"/>
          <w:sz w:val="24"/>
          <w:rtl/>
        </w:rPr>
        <w:t xml:space="preserve"> </w:t>
      </w:r>
      <w:r w:rsidRPr="00207BE7">
        <w:rPr>
          <w:rFonts w:ascii="David" w:hAnsi="David" w:hint="eastAsia"/>
          <w:sz w:val="24"/>
          <w:rtl/>
        </w:rPr>
        <w:t>צורך</w:t>
      </w:r>
      <w:r w:rsidRPr="00207BE7">
        <w:rPr>
          <w:rFonts w:ascii="David" w:hAnsi="David"/>
          <w:sz w:val="24"/>
          <w:rtl/>
        </w:rPr>
        <w:t xml:space="preserve"> </w:t>
      </w:r>
      <w:r w:rsidRPr="00207BE7">
        <w:rPr>
          <w:rFonts w:ascii="David" w:hAnsi="David" w:hint="eastAsia"/>
          <w:sz w:val="24"/>
          <w:rtl/>
        </w:rPr>
        <w:t>להגדיר</w:t>
      </w:r>
      <w:r w:rsidRPr="00207BE7">
        <w:rPr>
          <w:rFonts w:ascii="David" w:hAnsi="David"/>
          <w:sz w:val="24"/>
          <w:rtl/>
        </w:rPr>
        <w:t xml:space="preserve"> </w:t>
      </w:r>
      <w:r w:rsidRPr="00207BE7">
        <w:rPr>
          <w:rFonts w:ascii="David" w:hAnsi="David" w:hint="eastAsia"/>
          <w:sz w:val="24"/>
          <w:rtl/>
        </w:rPr>
        <w:t>היטב</w:t>
      </w:r>
      <w:r w:rsidRPr="00207BE7">
        <w:rPr>
          <w:rFonts w:ascii="David" w:hAnsi="David"/>
          <w:sz w:val="24"/>
          <w:rtl/>
        </w:rPr>
        <w:t xml:space="preserve"> </w:t>
      </w:r>
      <w:r w:rsidRPr="00207BE7">
        <w:rPr>
          <w:rFonts w:ascii="David" w:hAnsi="David" w:hint="eastAsia"/>
          <w:sz w:val="24"/>
          <w:rtl/>
        </w:rPr>
        <w:t>שאין</w:t>
      </w:r>
      <w:r w:rsidRPr="00207BE7">
        <w:rPr>
          <w:rFonts w:ascii="David" w:hAnsi="David"/>
          <w:sz w:val="24"/>
          <w:rtl/>
        </w:rPr>
        <w:t xml:space="preserve"> </w:t>
      </w:r>
      <w:r w:rsidRPr="00207BE7">
        <w:rPr>
          <w:rFonts w:ascii="David" w:hAnsi="David" w:hint="eastAsia"/>
          <w:sz w:val="24"/>
          <w:rtl/>
        </w:rPr>
        <w:t>מקום</w:t>
      </w:r>
      <w:r w:rsidRPr="00207BE7">
        <w:rPr>
          <w:rFonts w:ascii="David" w:hAnsi="David"/>
          <w:sz w:val="24"/>
          <w:rtl/>
        </w:rPr>
        <w:t xml:space="preserve"> </w:t>
      </w:r>
      <w:r w:rsidRPr="00207BE7">
        <w:rPr>
          <w:rFonts w:ascii="David" w:hAnsi="David" w:hint="eastAsia"/>
          <w:sz w:val="24"/>
          <w:rtl/>
        </w:rPr>
        <w:t>לפתוח</w:t>
      </w:r>
      <w:r w:rsidRPr="00207BE7">
        <w:rPr>
          <w:rFonts w:ascii="David" w:hAnsi="David"/>
          <w:sz w:val="24"/>
          <w:rtl/>
        </w:rPr>
        <w:t xml:space="preserve"> </w:t>
      </w:r>
      <w:r w:rsidRPr="00207BE7">
        <w:rPr>
          <w:rFonts w:ascii="David" w:hAnsi="David" w:hint="eastAsia"/>
          <w:sz w:val="24"/>
          <w:rtl/>
        </w:rPr>
        <w:t>חלון</w:t>
      </w:r>
      <w:r w:rsidRPr="00207BE7">
        <w:rPr>
          <w:rFonts w:ascii="David" w:hAnsi="David"/>
          <w:sz w:val="24"/>
          <w:rtl/>
        </w:rPr>
        <w:t xml:space="preserve"> </w:t>
      </w:r>
      <w:r w:rsidRPr="00207BE7">
        <w:rPr>
          <w:rFonts w:ascii="David" w:hAnsi="David" w:hint="eastAsia"/>
          <w:sz w:val="24"/>
          <w:rtl/>
        </w:rPr>
        <w:t>לאזור</w:t>
      </w:r>
      <w:r w:rsidRPr="00207BE7">
        <w:rPr>
          <w:rFonts w:ascii="David" w:hAnsi="David"/>
          <w:sz w:val="24"/>
          <w:rtl/>
        </w:rPr>
        <w:t xml:space="preserve"> </w:t>
      </w:r>
      <w:r w:rsidRPr="00207BE7">
        <w:rPr>
          <w:rFonts w:ascii="David" w:hAnsi="David" w:hint="eastAsia"/>
          <w:sz w:val="24"/>
          <w:rtl/>
        </w:rPr>
        <w:t>העולה</w:t>
      </w:r>
      <w:r w:rsidRPr="00207BE7">
        <w:rPr>
          <w:rFonts w:ascii="David" w:hAnsi="David"/>
          <w:sz w:val="24"/>
          <w:rtl/>
        </w:rPr>
        <w:t xml:space="preserve"> </w:t>
      </w:r>
      <w:r w:rsidRPr="00207BE7">
        <w:rPr>
          <w:rFonts w:ascii="David" w:hAnsi="David" w:hint="eastAsia"/>
          <w:sz w:val="24"/>
          <w:rtl/>
        </w:rPr>
        <w:t>ממנו</w:t>
      </w:r>
      <w:r w:rsidRPr="00207BE7">
        <w:rPr>
          <w:rFonts w:ascii="David" w:hAnsi="David"/>
          <w:sz w:val="24"/>
          <w:rtl/>
        </w:rPr>
        <w:t xml:space="preserve"> </w:t>
      </w:r>
      <w:r w:rsidRPr="00207BE7">
        <w:rPr>
          <w:rFonts w:ascii="David" w:hAnsi="David" w:hint="eastAsia"/>
          <w:sz w:val="24"/>
          <w:rtl/>
        </w:rPr>
        <w:t>ריח</w:t>
      </w:r>
      <w:r w:rsidRPr="00207BE7">
        <w:rPr>
          <w:rFonts w:ascii="David" w:hAnsi="David"/>
          <w:sz w:val="24"/>
          <w:rtl/>
        </w:rPr>
        <w:t xml:space="preserve"> </w:t>
      </w:r>
      <w:r w:rsidRPr="00207BE7">
        <w:rPr>
          <w:rFonts w:ascii="David" w:hAnsi="David" w:hint="eastAsia"/>
          <w:sz w:val="24"/>
          <w:rtl/>
        </w:rPr>
        <w:t>רע</w:t>
      </w:r>
      <w:r w:rsidRPr="00207BE7">
        <w:rPr>
          <w:rFonts w:ascii="David" w:hAnsi="David"/>
          <w:sz w:val="24"/>
          <w:rtl/>
        </w:rPr>
        <w:t>...</w:t>
      </w:r>
    </w:p>
    <w:p w14:paraId="455C60F6" w14:textId="77777777" w:rsidR="000F312E" w:rsidRPr="00207BE7" w:rsidRDefault="000F312E" w:rsidP="000F312E">
      <w:pPr>
        <w:pStyle w:val="3"/>
        <w:rPr>
          <w:rtl/>
        </w:rPr>
      </w:pPr>
      <w:r w:rsidRPr="00207BE7">
        <w:rPr>
          <w:rFonts w:hint="eastAsia"/>
          <w:rtl/>
        </w:rPr>
        <w:t>מהי</w:t>
      </w:r>
      <w:r w:rsidRPr="00207BE7">
        <w:rPr>
          <w:rtl/>
        </w:rPr>
        <w:t xml:space="preserve"> </w:t>
      </w:r>
      <w:r w:rsidRPr="00207BE7">
        <w:rPr>
          <w:rFonts w:hint="eastAsia"/>
          <w:rtl/>
        </w:rPr>
        <w:t>פתיחות</w:t>
      </w:r>
      <w:r w:rsidRPr="00207BE7">
        <w:rPr>
          <w:rtl/>
        </w:rPr>
        <w:t xml:space="preserve"> </w:t>
      </w:r>
      <w:r>
        <w:rPr>
          <w:rFonts w:hint="eastAsia"/>
          <w:rtl/>
        </w:rPr>
        <w:t>אמ</w:t>
      </w:r>
      <w:r w:rsidRPr="00207BE7">
        <w:rPr>
          <w:rFonts w:hint="eastAsia"/>
          <w:rtl/>
        </w:rPr>
        <w:t>תית</w:t>
      </w:r>
    </w:p>
    <w:p w14:paraId="04009ACF" w14:textId="77777777" w:rsidR="000F312E" w:rsidRPr="00207BE7" w:rsidRDefault="000F312E" w:rsidP="000F312E">
      <w:pPr>
        <w:rPr>
          <w:rFonts w:ascii="David" w:hAnsi="David"/>
          <w:sz w:val="24"/>
          <w:rtl/>
        </w:rPr>
      </w:pP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האפשרות</w:t>
      </w:r>
      <w:r w:rsidRPr="00207BE7">
        <w:rPr>
          <w:rFonts w:ascii="David" w:hAnsi="David"/>
          <w:sz w:val="24"/>
          <w:rtl/>
        </w:rPr>
        <w:t xml:space="preserve"> </w:t>
      </w:r>
      <w:r w:rsidRPr="00207BE7">
        <w:rPr>
          <w:rFonts w:ascii="David" w:hAnsi="David" w:hint="eastAsia"/>
          <w:sz w:val="24"/>
          <w:rtl/>
        </w:rPr>
        <w:t>לפתיחות</w:t>
      </w:r>
      <w:r w:rsidRPr="00207BE7">
        <w:rPr>
          <w:rFonts w:ascii="David" w:hAnsi="David"/>
          <w:sz w:val="24"/>
          <w:rtl/>
        </w:rPr>
        <w:t xml:space="preserve"> </w:t>
      </w:r>
      <w:r>
        <w:rPr>
          <w:rFonts w:ascii="David" w:hAnsi="David" w:hint="eastAsia"/>
          <w:sz w:val="24"/>
          <w:rtl/>
        </w:rPr>
        <w:t>אמ</w:t>
      </w:r>
      <w:r w:rsidRPr="00207BE7">
        <w:rPr>
          <w:rFonts w:ascii="David" w:hAnsi="David" w:hint="eastAsia"/>
          <w:sz w:val="24"/>
          <w:rtl/>
        </w:rPr>
        <w:t>תית</w:t>
      </w:r>
      <w:r w:rsidRPr="00207BE7">
        <w:rPr>
          <w:rFonts w:ascii="David" w:hAnsi="David"/>
          <w:sz w:val="24"/>
          <w:rtl/>
        </w:rPr>
        <w:t xml:space="preserve"> </w:t>
      </w:r>
      <w:r w:rsidRPr="00207BE7">
        <w:rPr>
          <w:rFonts w:ascii="David" w:hAnsi="David" w:hint="eastAsia"/>
          <w:sz w:val="24"/>
          <w:rtl/>
        </w:rPr>
        <w:t>נוכל</w:t>
      </w:r>
      <w:r w:rsidRPr="00207BE7">
        <w:rPr>
          <w:rFonts w:ascii="David" w:hAnsi="David"/>
          <w:sz w:val="24"/>
          <w:rtl/>
        </w:rPr>
        <w:t xml:space="preserve"> </w:t>
      </w:r>
      <w:r w:rsidRPr="00207BE7">
        <w:rPr>
          <w:rFonts w:ascii="David" w:hAnsi="David" w:hint="eastAsia"/>
          <w:sz w:val="24"/>
          <w:rtl/>
        </w:rPr>
        <w:t>להבין</w:t>
      </w:r>
      <w:r w:rsidRPr="00207BE7">
        <w:rPr>
          <w:rFonts w:ascii="David" w:hAnsi="David"/>
          <w:sz w:val="24"/>
          <w:rtl/>
        </w:rPr>
        <w:t xml:space="preserve"> </w:t>
      </w:r>
      <w:r w:rsidRPr="00207BE7">
        <w:rPr>
          <w:rFonts w:ascii="David" w:hAnsi="David" w:hint="eastAsia"/>
          <w:sz w:val="24"/>
          <w:rtl/>
        </w:rPr>
        <w:t>אם</w:t>
      </w:r>
      <w:r w:rsidRPr="00207BE7">
        <w:rPr>
          <w:rFonts w:ascii="David" w:hAnsi="David"/>
          <w:sz w:val="24"/>
          <w:rtl/>
        </w:rPr>
        <w:t xml:space="preserve"> </w:t>
      </w:r>
      <w:r w:rsidRPr="00207BE7">
        <w:rPr>
          <w:rFonts w:ascii="David" w:hAnsi="David" w:hint="eastAsia"/>
          <w:sz w:val="24"/>
          <w:rtl/>
        </w:rPr>
        <w:t>נדמיין</w:t>
      </w:r>
      <w:r w:rsidRPr="00207BE7">
        <w:rPr>
          <w:rFonts w:ascii="David" w:hAnsi="David"/>
          <w:sz w:val="24"/>
          <w:rtl/>
        </w:rPr>
        <w:t xml:space="preserve"> </w:t>
      </w:r>
      <w:r w:rsidRPr="00207BE7">
        <w:rPr>
          <w:rFonts w:ascii="David" w:hAnsi="David" w:hint="eastAsia"/>
          <w:sz w:val="24"/>
          <w:rtl/>
        </w:rPr>
        <w:t>לעצמנו</w:t>
      </w:r>
      <w:r w:rsidRPr="00207BE7">
        <w:rPr>
          <w:rFonts w:ascii="David" w:hAnsi="David"/>
          <w:sz w:val="24"/>
          <w:rtl/>
        </w:rPr>
        <w:t xml:space="preserve"> </w:t>
      </w:r>
      <w:r w:rsidRPr="00207BE7">
        <w:rPr>
          <w:rFonts w:ascii="David" w:hAnsi="David" w:hint="eastAsia"/>
          <w:sz w:val="24"/>
          <w:rtl/>
        </w:rPr>
        <w:t>אחד</w:t>
      </w:r>
      <w:r w:rsidRPr="00207BE7">
        <w:rPr>
          <w:rFonts w:ascii="David" w:hAnsi="David"/>
          <w:sz w:val="24"/>
          <w:rtl/>
        </w:rPr>
        <w:t xml:space="preserve"> </w:t>
      </w:r>
      <w:r w:rsidRPr="00207BE7">
        <w:rPr>
          <w:rFonts w:ascii="David" w:hAnsi="David" w:hint="eastAsia"/>
          <w:sz w:val="24"/>
          <w:rtl/>
        </w:rPr>
        <w:t>משני</w:t>
      </w:r>
      <w:r w:rsidRPr="00207BE7">
        <w:rPr>
          <w:rFonts w:ascii="David" w:hAnsi="David"/>
          <w:sz w:val="24"/>
          <w:rtl/>
        </w:rPr>
        <w:t xml:space="preserve"> </w:t>
      </w:r>
      <w:r w:rsidRPr="00207BE7">
        <w:rPr>
          <w:rFonts w:ascii="David" w:hAnsi="David" w:hint="eastAsia"/>
          <w:sz w:val="24"/>
          <w:rtl/>
        </w:rPr>
        <w:t>ציורים</w:t>
      </w:r>
      <w:r w:rsidRPr="00207BE7">
        <w:rPr>
          <w:rFonts w:ascii="David" w:hAnsi="David"/>
          <w:sz w:val="24"/>
          <w:rtl/>
        </w:rPr>
        <w:t>:</w:t>
      </w:r>
    </w:p>
    <w:p w14:paraId="263F97B8" w14:textId="77777777" w:rsidR="000F312E" w:rsidRPr="00207BE7" w:rsidRDefault="000F312E" w:rsidP="000F312E">
      <w:pPr>
        <w:rPr>
          <w:rFonts w:ascii="David" w:hAnsi="David"/>
          <w:sz w:val="24"/>
          <w:rtl/>
        </w:rPr>
      </w:pPr>
      <w:r w:rsidRPr="00207BE7">
        <w:rPr>
          <w:rFonts w:ascii="David" w:hAnsi="David" w:hint="eastAsia"/>
          <w:sz w:val="24"/>
          <w:rtl/>
        </w:rPr>
        <w:t>ציור</w:t>
      </w:r>
      <w:r w:rsidRPr="00207BE7">
        <w:rPr>
          <w:rFonts w:ascii="David" w:hAnsi="David"/>
          <w:sz w:val="24"/>
          <w:rtl/>
        </w:rPr>
        <w:t xml:space="preserve"> </w:t>
      </w:r>
      <w:r w:rsidRPr="00207BE7">
        <w:rPr>
          <w:rFonts w:ascii="David" w:hAnsi="David" w:hint="eastAsia"/>
          <w:sz w:val="24"/>
          <w:rtl/>
        </w:rPr>
        <w:t>אחד</w:t>
      </w:r>
      <w:r>
        <w:rPr>
          <w:rFonts w:ascii="David" w:hAnsi="David" w:hint="cs"/>
          <w:sz w:val="24"/>
          <w:rtl/>
        </w:rPr>
        <w:t xml:space="preserve"> </w:t>
      </w:r>
      <w:r w:rsidRPr="00207BE7">
        <w:rPr>
          <w:rFonts w:ascii="David" w:hAnsi="David"/>
          <w:sz w:val="24"/>
          <w:rtl/>
        </w:rPr>
        <w:t xml:space="preserve">- </w:t>
      </w:r>
      <w:r w:rsidRPr="00207BE7">
        <w:rPr>
          <w:rFonts w:ascii="David" w:hAnsi="David" w:hint="eastAsia"/>
          <w:sz w:val="24"/>
          <w:rtl/>
        </w:rPr>
        <w:t>עיגול</w:t>
      </w:r>
      <w:r w:rsidRPr="00207BE7">
        <w:rPr>
          <w:rFonts w:ascii="David" w:hAnsi="David"/>
          <w:sz w:val="24"/>
          <w:rtl/>
        </w:rPr>
        <w:t xml:space="preserve"> </w:t>
      </w:r>
      <w:r w:rsidRPr="00207BE7">
        <w:rPr>
          <w:rFonts w:ascii="David" w:hAnsi="David" w:hint="eastAsia"/>
          <w:sz w:val="24"/>
          <w:rtl/>
        </w:rPr>
        <w:t>ובו</w:t>
      </w:r>
      <w:r w:rsidRPr="00207BE7">
        <w:rPr>
          <w:rFonts w:ascii="David" w:hAnsi="David"/>
          <w:sz w:val="24"/>
          <w:rtl/>
        </w:rPr>
        <w:t xml:space="preserve"> </w:t>
      </w:r>
      <w:r w:rsidRPr="00207BE7">
        <w:rPr>
          <w:rFonts w:ascii="David" w:hAnsi="David" w:hint="eastAsia"/>
          <w:sz w:val="24"/>
          <w:rtl/>
        </w:rPr>
        <w:t>נקודה</w:t>
      </w:r>
      <w:r w:rsidRPr="00207BE7">
        <w:rPr>
          <w:rFonts w:ascii="David" w:hAnsi="David"/>
          <w:sz w:val="24"/>
          <w:rtl/>
        </w:rPr>
        <w:t xml:space="preserve"> </w:t>
      </w:r>
      <w:r w:rsidRPr="00207BE7">
        <w:rPr>
          <w:rFonts w:ascii="David" w:hAnsi="David" w:hint="eastAsia"/>
          <w:sz w:val="24"/>
          <w:rtl/>
        </w:rPr>
        <w:t>במרכז</w:t>
      </w:r>
      <w:r w:rsidRPr="00207BE7">
        <w:rPr>
          <w:rFonts w:ascii="David" w:hAnsi="David"/>
          <w:sz w:val="24"/>
          <w:rtl/>
        </w:rPr>
        <w:t xml:space="preserve">. </w:t>
      </w:r>
      <w:r w:rsidRPr="00207BE7">
        <w:rPr>
          <w:rFonts w:ascii="David" w:hAnsi="David" w:hint="eastAsia"/>
          <w:sz w:val="24"/>
          <w:rtl/>
        </w:rPr>
        <w:t>מרכז</w:t>
      </w:r>
      <w:r w:rsidRPr="00207BE7">
        <w:rPr>
          <w:rFonts w:ascii="David" w:hAnsi="David"/>
          <w:sz w:val="24"/>
          <w:rtl/>
        </w:rPr>
        <w:t xml:space="preserve"> </w:t>
      </w:r>
      <w:r w:rsidRPr="00207BE7">
        <w:rPr>
          <w:rFonts w:ascii="David" w:hAnsi="David" w:hint="eastAsia"/>
          <w:sz w:val="24"/>
          <w:rtl/>
        </w:rPr>
        <w:t>המעגל</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ה</w:t>
      </w:r>
      <w:r>
        <w:rPr>
          <w:rFonts w:ascii="David" w:hAnsi="David" w:hint="cs"/>
          <w:sz w:val="24"/>
          <w:rtl/>
        </w:rPr>
        <w:t>'</w:t>
      </w:r>
      <w:r w:rsidRPr="00207BE7">
        <w:rPr>
          <w:rFonts w:ascii="David" w:hAnsi="David" w:hint="eastAsia"/>
          <w:sz w:val="24"/>
          <w:rtl/>
        </w:rPr>
        <w:t>אני</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שהוא</w:t>
      </w:r>
      <w:r w:rsidRPr="00207BE7">
        <w:rPr>
          <w:rFonts w:ascii="David" w:hAnsi="David"/>
          <w:sz w:val="24"/>
          <w:rtl/>
        </w:rPr>
        <w:t xml:space="preserve"> </w:t>
      </w:r>
      <w:r w:rsidRPr="00207BE7">
        <w:rPr>
          <w:rFonts w:ascii="David" w:hAnsi="David" w:hint="eastAsia"/>
          <w:sz w:val="24"/>
          <w:rtl/>
        </w:rPr>
        <w:t>תורה</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המעגל</w:t>
      </w:r>
      <w:r w:rsidRPr="00207BE7">
        <w:rPr>
          <w:rFonts w:ascii="David" w:hAnsi="David"/>
          <w:sz w:val="24"/>
          <w:rtl/>
        </w:rPr>
        <w:t xml:space="preserve"> </w:t>
      </w:r>
      <w:r w:rsidRPr="00207BE7">
        <w:rPr>
          <w:rFonts w:ascii="David" w:hAnsi="David" w:hint="eastAsia"/>
          <w:sz w:val="24"/>
          <w:rtl/>
        </w:rPr>
        <w:t>גדל</w:t>
      </w:r>
      <w:r w:rsidRPr="00207BE7">
        <w:rPr>
          <w:rFonts w:ascii="David" w:hAnsi="David"/>
          <w:sz w:val="24"/>
          <w:rtl/>
        </w:rPr>
        <w:t xml:space="preserve"> </w:t>
      </w:r>
      <w:r w:rsidRPr="00207BE7">
        <w:rPr>
          <w:rFonts w:ascii="David" w:hAnsi="David" w:hint="eastAsia"/>
          <w:sz w:val="24"/>
          <w:rtl/>
        </w:rPr>
        <w:t>ומרחיב</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תחומו</w:t>
      </w:r>
      <w:r w:rsidRPr="00207BE7">
        <w:rPr>
          <w:rFonts w:ascii="David" w:hAnsi="David"/>
          <w:sz w:val="24"/>
          <w:rtl/>
        </w:rPr>
        <w:t xml:space="preserve"> </w:t>
      </w:r>
      <w:r w:rsidRPr="00207BE7">
        <w:rPr>
          <w:rFonts w:ascii="David" w:hAnsi="David" w:hint="eastAsia"/>
          <w:sz w:val="24"/>
          <w:rtl/>
        </w:rPr>
        <w:t>בכל</w:t>
      </w:r>
      <w:r w:rsidRPr="00207BE7">
        <w:rPr>
          <w:rFonts w:ascii="David" w:hAnsi="David"/>
          <w:sz w:val="24"/>
          <w:rtl/>
        </w:rPr>
        <w:t xml:space="preserve"> </w:t>
      </w:r>
      <w:r w:rsidRPr="00207BE7">
        <w:rPr>
          <w:rFonts w:ascii="David" w:hAnsi="David" w:hint="eastAsia"/>
          <w:sz w:val="24"/>
          <w:rtl/>
        </w:rPr>
        <w:t>מה</w:t>
      </w:r>
      <w:r w:rsidRPr="00207BE7">
        <w:rPr>
          <w:rFonts w:ascii="David" w:hAnsi="David"/>
          <w:sz w:val="24"/>
          <w:rtl/>
        </w:rPr>
        <w:t xml:space="preserve"> </w:t>
      </w:r>
      <w:r w:rsidRPr="00207BE7">
        <w:rPr>
          <w:rFonts w:ascii="David" w:hAnsi="David" w:hint="eastAsia"/>
          <w:sz w:val="24"/>
          <w:rtl/>
        </w:rPr>
        <w:t>שניתן</w:t>
      </w:r>
      <w:r w:rsidRPr="00207BE7">
        <w:rPr>
          <w:rFonts w:ascii="David" w:hAnsi="David"/>
          <w:sz w:val="24"/>
          <w:rtl/>
        </w:rPr>
        <w:t xml:space="preserve"> </w:t>
      </w:r>
      <w:r w:rsidRPr="00207BE7">
        <w:rPr>
          <w:rFonts w:ascii="David" w:hAnsi="David" w:hint="eastAsia"/>
          <w:sz w:val="24"/>
          <w:rtl/>
        </w:rPr>
        <w:t>להיכלל</w:t>
      </w:r>
      <w:r w:rsidRPr="00207BE7">
        <w:rPr>
          <w:rFonts w:ascii="David" w:hAnsi="David"/>
          <w:sz w:val="24"/>
          <w:rtl/>
        </w:rPr>
        <w:t xml:space="preserve"> </w:t>
      </w:r>
      <w:r w:rsidRPr="00207BE7">
        <w:rPr>
          <w:rFonts w:ascii="David" w:hAnsi="David" w:hint="eastAsia"/>
          <w:sz w:val="24"/>
          <w:rtl/>
        </w:rPr>
        <w:t>ב</w:t>
      </w:r>
      <w:r>
        <w:rPr>
          <w:rFonts w:ascii="David" w:hAnsi="David" w:hint="cs"/>
          <w:sz w:val="24"/>
          <w:rtl/>
        </w:rPr>
        <w:t>'</w:t>
      </w:r>
      <w:r w:rsidRPr="00207BE7">
        <w:rPr>
          <w:rFonts w:ascii="David" w:hAnsi="David" w:hint="eastAsia"/>
          <w:sz w:val="24"/>
          <w:rtl/>
        </w:rPr>
        <w:t>אני</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התורה</w:t>
      </w:r>
      <w:r w:rsidRPr="00207BE7">
        <w:rPr>
          <w:rFonts w:ascii="David" w:hAnsi="David"/>
          <w:sz w:val="24"/>
          <w:rtl/>
        </w:rPr>
        <w:t xml:space="preserve"> </w:t>
      </w:r>
      <w:r w:rsidRPr="00207BE7">
        <w:rPr>
          <w:rFonts w:ascii="David" w:hAnsi="David" w:hint="eastAsia"/>
          <w:sz w:val="24"/>
          <w:rtl/>
        </w:rPr>
        <w:t>מרחיבה</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תחומה</w:t>
      </w:r>
      <w:r w:rsidRPr="00207BE7">
        <w:rPr>
          <w:rFonts w:ascii="David" w:hAnsi="David"/>
          <w:sz w:val="24"/>
          <w:rtl/>
        </w:rPr>
        <w:t xml:space="preserve"> </w:t>
      </w:r>
      <w:r w:rsidRPr="00207BE7">
        <w:rPr>
          <w:rFonts w:ascii="David" w:hAnsi="David" w:hint="eastAsia"/>
          <w:sz w:val="24"/>
          <w:rtl/>
        </w:rPr>
        <w:t>בעולם</w:t>
      </w:r>
      <w:r w:rsidRPr="00207BE7">
        <w:rPr>
          <w:rFonts w:ascii="David" w:hAnsi="David"/>
          <w:sz w:val="24"/>
          <w:rtl/>
        </w:rPr>
        <w:t xml:space="preserve"> </w:t>
      </w:r>
      <w:r w:rsidRPr="00207BE7">
        <w:rPr>
          <w:rFonts w:ascii="David" w:hAnsi="David" w:hint="eastAsia"/>
          <w:sz w:val="24"/>
          <w:rtl/>
        </w:rPr>
        <w:t>מודרני</w:t>
      </w:r>
      <w:r w:rsidRPr="00207BE7">
        <w:rPr>
          <w:rFonts w:ascii="David" w:hAnsi="David"/>
          <w:sz w:val="24"/>
          <w:rtl/>
        </w:rPr>
        <w:t xml:space="preserve">, </w:t>
      </w:r>
      <w:r w:rsidRPr="00207BE7">
        <w:rPr>
          <w:rFonts w:ascii="David" w:hAnsi="David" w:hint="eastAsia"/>
          <w:sz w:val="24"/>
          <w:rtl/>
        </w:rPr>
        <w:t>בפתיחות</w:t>
      </w:r>
      <w:r w:rsidRPr="00207BE7">
        <w:rPr>
          <w:rFonts w:ascii="David" w:hAnsi="David"/>
          <w:sz w:val="24"/>
          <w:rtl/>
        </w:rPr>
        <w:t xml:space="preserve"> </w:t>
      </w:r>
      <w:r w:rsidRPr="00207BE7">
        <w:rPr>
          <w:rFonts w:ascii="David" w:hAnsi="David" w:hint="eastAsia"/>
          <w:sz w:val="24"/>
          <w:rtl/>
        </w:rPr>
        <w:t>לצבא</w:t>
      </w:r>
      <w:r w:rsidRPr="00207BE7">
        <w:rPr>
          <w:rFonts w:ascii="David" w:hAnsi="David"/>
          <w:sz w:val="24"/>
          <w:rtl/>
        </w:rPr>
        <w:t xml:space="preserve">, </w:t>
      </w:r>
      <w:r w:rsidRPr="00207BE7">
        <w:rPr>
          <w:rFonts w:ascii="David" w:hAnsi="David" w:hint="eastAsia"/>
          <w:sz w:val="24"/>
          <w:rtl/>
        </w:rPr>
        <w:t>לתעשייה</w:t>
      </w:r>
      <w:r w:rsidRPr="00207BE7">
        <w:rPr>
          <w:rFonts w:ascii="David" w:hAnsi="David"/>
          <w:sz w:val="24"/>
          <w:rtl/>
        </w:rPr>
        <w:t xml:space="preserve">, </w:t>
      </w:r>
      <w:r w:rsidRPr="00207BE7">
        <w:rPr>
          <w:rFonts w:ascii="David" w:hAnsi="David" w:hint="eastAsia"/>
          <w:sz w:val="24"/>
          <w:rtl/>
        </w:rPr>
        <w:t>לתרומה</w:t>
      </w:r>
      <w:r w:rsidRPr="00207BE7">
        <w:rPr>
          <w:rFonts w:ascii="David" w:hAnsi="David"/>
          <w:sz w:val="24"/>
          <w:rtl/>
        </w:rPr>
        <w:t xml:space="preserve"> </w:t>
      </w:r>
      <w:r w:rsidRPr="00207BE7">
        <w:rPr>
          <w:rFonts w:ascii="David" w:hAnsi="David" w:hint="eastAsia"/>
          <w:sz w:val="24"/>
          <w:rtl/>
        </w:rPr>
        <w:t>למדינה</w:t>
      </w:r>
      <w:r w:rsidRPr="00207BE7">
        <w:rPr>
          <w:rFonts w:ascii="David" w:hAnsi="David"/>
          <w:sz w:val="24"/>
          <w:rtl/>
        </w:rPr>
        <w:t xml:space="preserve"> </w:t>
      </w:r>
      <w:r w:rsidRPr="00207BE7">
        <w:rPr>
          <w:rFonts w:ascii="David" w:hAnsi="David" w:hint="eastAsia"/>
          <w:sz w:val="24"/>
          <w:rtl/>
        </w:rPr>
        <w:t>במישורים</w:t>
      </w:r>
      <w:r w:rsidRPr="00207BE7">
        <w:rPr>
          <w:rFonts w:ascii="David" w:hAnsi="David"/>
          <w:sz w:val="24"/>
          <w:rtl/>
        </w:rPr>
        <w:t xml:space="preserve"> </w:t>
      </w:r>
      <w:r w:rsidRPr="00207BE7">
        <w:rPr>
          <w:rFonts w:ascii="David" w:hAnsi="David" w:hint="eastAsia"/>
          <w:sz w:val="24"/>
          <w:rtl/>
        </w:rPr>
        <w:t>שונים</w:t>
      </w:r>
      <w:r w:rsidRPr="00207BE7">
        <w:rPr>
          <w:rFonts w:ascii="David" w:hAnsi="David"/>
          <w:sz w:val="24"/>
          <w:rtl/>
        </w:rPr>
        <w:t xml:space="preserve"> </w:t>
      </w:r>
      <w:r w:rsidRPr="00207BE7">
        <w:rPr>
          <w:rFonts w:ascii="David" w:hAnsi="David" w:hint="eastAsia"/>
          <w:sz w:val="24"/>
          <w:rtl/>
        </w:rPr>
        <w:t>ועוד</w:t>
      </w:r>
      <w:r w:rsidRPr="00207BE7">
        <w:rPr>
          <w:rFonts w:ascii="David" w:hAnsi="David"/>
          <w:sz w:val="24"/>
          <w:rtl/>
        </w:rPr>
        <w:t>.</w:t>
      </w:r>
    </w:p>
    <w:p w14:paraId="70AC413C" w14:textId="77777777" w:rsidR="000F312E" w:rsidRPr="00207BE7" w:rsidRDefault="000F312E" w:rsidP="000F312E">
      <w:pPr>
        <w:rPr>
          <w:rFonts w:ascii="David" w:hAnsi="David"/>
          <w:sz w:val="24"/>
          <w:rtl/>
        </w:rPr>
      </w:pPr>
      <w:r w:rsidRPr="00207BE7">
        <w:rPr>
          <w:rFonts w:ascii="David" w:hAnsi="David" w:hint="eastAsia"/>
          <w:sz w:val="24"/>
          <w:rtl/>
        </w:rPr>
        <w:t>ציור</w:t>
      </w:r>
      <w:r w:rsidRPr="00207BE7">
        <w:rPr>
          <w:rFonts w:ascii="David" w:hAnsi="David"/>
          <w:sz w:val="24"/>
          <w:rtl/>
        </w:rPr>
        <w:t xml:space="preserve"> </w:t>
      </w:r>
      <w:r w:rsidRPr="00207BE7">
        <w:rPr>
          <w:rFonts w:ascii="David" w:hAnsi="David" w:hint="eastAsia"/>
          <w:sz w:val="24"/>
          <w:rtl/>
        </w:rPr>
        <w:t>שני</w:t>
      </w:r>
      <w:r>
        <w:rPr>
          <w:rFonts w:ascii="David" w:hAnsi="David" w:hint="cs"/>
          <w:sz w:val="24"/>
          <w:rtl/>
        </w:rPr>
        <w:t xml:space="preserve"> </w:t>
      </w:r>
      <w:r w:rsidRPr="00207BE7">
        <w:rPr>
          <w:rFonts w:ascii="David" w:hAnsi="David"/>
          <w:sz w:val="24"/>
          <w:rtl/>
        </w:rPr>
        <w:t xml:space="preserve">- </w:t>
      </w:r>
      <w:r w:rsidRPr="00207BE7">
        <w:rPr>
          <w:rFonts w:ascii="David" w:hAnsi="David" w:hint="eastAsia"/>
          <w:sz w:val="24"/>
          <w:rtl/>
        </w:rPr>
        <w:t>אליפסה</w:t>
      </w:r>
      <w:r w:rsidRPr="00207BE7">
        <w:rPr>
          <w:rFonts w:ascii="David" w:hAnsi="David"/>
          <w:sz w:val="24"/>
          <w:rtl/>
        </w:rPr>
        <w:t xml:space="preserve"> </w:t>
      </w:r>
      <w:r w:rsidRPr="00207BE7">
        <w:rPr>
          <w:rFonts w:ascii="David" w:hAnsi="David" w:hint="eastAsia"/>
          <w:sz w:val="24"/>
          <w:rtl/>
        </w:rPr>
        <w:t>שיש</w:t>
      </w:r>
      <w:r w:rsidRPr="00207BE7">
        <w:rPr>
          <w:rFonts w:ascii="David" w:hAnsi="David"/>
          <w:sz w:val="24"/>
          <w:rtl/>
        </w:rPr>
        <w:t xml:space="preserve"> </w:t>
      </w:r>
      <w:r w:rsidRPr="00207BE7">
        <w:rPr>
          <w:rFonts w:ascii="David" w:hAnsi="David" w:hint="eastAsia"/>
          <w:sz w:val="24"/>
          <w:rtl/>
        </w:rPr>
        <w:t>לה</w:t>
      </w:r>
      <w:r w:rsidRPr="00207BE7">
        <w:rPr>
          <w:rFonts w:ascii="David" w:hAnsi="David"/>
          <w:sz w:val="24"/>
          <w:rtl/>
        </w:rPr>
        <w:t xml:space="preserve"> </w:t>
      </w:r>
      <w:r w:rsidRPr="00207BE7">
        <w:rPr>
          <w:rFonts w:ascii="David" w:hAnsi="David" w:hint="eastAsia"/>
          <w:sz w:val="24"/>
          <w:rtl/>
        </w:rPr>
        <w:t>שני</w:t>
      </w:r>
      <w:r w:rsidRPr="00207BE7">
        <w:rPr>
          <w:rFonts w:ascii="David" w:hAnsi="David"/>
          <w:sz w:val="24"/>
          <w:rtl/>
        </w:rPr>
        <w:t xml:space="preserve"> </w:t>
      </w:r>
      <w:r w:rsidRPr="00207BE7">
        <w:rPr>
          <w:rFonts w:ascii="David" w:hAnsi="David" w:hint="eastAsia"/>
          <w:sz w:val="24"/>
          <w:rtl/>
        </w:rPr>
        <w:t>מוקדים</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במוקד</w:t>
      </w:r>
      <w:r w:rsidRPr="00207BE7">
        <w:rPr>
          <w:rFonts w:ascii="David" w:hAnsi="David"/>
          <w:sz w:val="24"/>
          <w:rtl/>
        </w:rPr>
        <w:t xml:space="preserve"> </w:t>
      </w:r>
      <w:r w:rsidRPr="00207BE7">
        <w:rPr>
          <w:rFonts w:ascii="David" w:hAnsi="David" w:hint="eastAsia"/>
          <w:sz w:val="24"/>
          <w:rtl/>
        </w:rPr>
        <w:t>אחד</w:t>
      </w:r>
      <w:r w:rsidRPr="00207BE7">
        <w:rPr>
          <w:rFonts w:ascii="David" w:hAnsi="David"/>
          <w:sz w:val="24"/>
          <w:rtl/>
        </w:rPr>
        <w:t xml:space="preserve"> </w:t>
      </w:r>
      <w:r w:rsidRPr="00207BE7">
        <w:rPr>
          <w:rFonts w:ascii="David" w:hAnsi="David" w:hint="eastAsia"/>
          <w:sz w:val="24"/>
          <w:rtl/>
        </w:rPr>
        <w:t>התורה</w:t>
      </w:r>
      <w:r w:rsidRPr="00207BE7">
        <w:rPr>
          <w:rFonts w:ascii="David" w:hAnsi="David"/>
          <w:sz w:val="24"/>
          <w:rtl/>
        </w:rPr>
        <w:t xml:space="preserve"> </w:t>
      </w:r>
      <w:r w:rsidRPr="00207BE7">
        <w:rPr>
          <w:rFonts w:ascii="David" w:hAnsi="David" w:hint="eastAsia"/>
          <w:sz w:val="24"/>
          <w:rtl/>
        </w:rPr>
        <w:t>ובמוקד</w:t>
      </w:r>
      <w:r w:rsidRPr="00207BE7">
        <w:rPr>
          <w:rFonts w:ascii="David" w:hAnsi="David"/>
          <w:sz w:val="24"/>
          <w:rtl/>
        </w:rPr>
        <w:t xml:space="preserve"> </w:t>
      </w:r>
      <w:r w:rsidRPr="00207BE7">
        <w:rPr>
          <w:rFonts w:ascii="David" w:hAnsi="David" w:hint="eastAsia"/>
          <w:sz w:val="24"/>
          <w:rtl/>
        </w:rPr>
        <w:t>שני</w:t>
      </w:r>
      <w:r>
        <w:rPr>
          <w:rFonts w:ascii="David" w:hAnsi="David"/>
          <w:sz w:val="24"/>
          <w:rtl/>
        </w:rPr>
        <w:t xml:space="preserve"> </w:t>
      </w:r>
      <w:r w:rsidRPr="00207BE7">
        <w:rPr>
          <w:rFonts w:ascii="David" w:hAnsi="David" w:hint="eastAsia"/>
          <w:sz w:val="24"/>
          <w:rtl/>
        </w:rPr>
        <w:t>המודרנה</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המשתמע</w:t>
      </w:r>
      <w:r w:rsidRPr="00207BE7">
        <w:rPr>
          <w:rFonts w:ascii="David" w:hAnsi="David"/>
          <w:sz w:val="24"/>
          <w:rtl/>
        </w:rPr>
        <w:t xml:space="preserve"> </w:t>
      </w:r>
      <w:r w:rsidRPr="00207BE7">
        <w:rPr>
          <w:rFonts w:ascii="David" w:hAnsi="David" w:hint="eastAsia"/>
          <w:sz w:val="24"/>
          <w:rtl/>
        </w:rPr>
        <w:t>מכך</w:t>
      </w:r>
      <w:r w:rsidRPr="00207BE7">
        <w:rPr>
          <w:rFonts w:ascii="David" w:hAnsi="David"/>
          <w:sz w:val="24"/>
          <w:rtl/>
        </w:rPr>
        <w:t xml:space="preserve">. </w:t>
      </w:r>
      <w:r w:rsidRPr="00207BE7">
        <w:rPr>
          <w:rFonts w:ascii="David" w:hAnsi="David" w:hint="eastAsia"/>
          <w:sz w:val="24"/>
          <w:rtl/>
        </w:rPr>
        <w:t>בשני</w:t>
      </w:r>
      <w:r w:rsidRPr="00207BE7">
        <w:rPr>
          <w:rFonts w:ascii="David" w:hAnsi="David"/>
          <w:sz w:val="24"/>
          <w:rtl/>
        </w:rPr>
        <w:t xml:space="preserve"> </w:t>
      </w:r>
      <w:r w:rsidRPr="00207BE7">
        <w:rPr>
          <w:rFonts w:ascii="David" w:hAnsi="David" w:hint="eastAsia"/>
          <w:sz w:val="24"/>
          <w:rtl/>
        </w:rPr>
        <w:t>המקרים</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העיגול</w:t>
      </w:r>
      <w:r w:rsidRPr="00207BE7">
        <w:rPr>
          <w:rFonts w:ascii="David" w:hAnsi="David"/>
          <w:sz w:val="24"/>
          <w:rtl/>
        </w:rPr>
        <w:t xml:space="preserve"> </w:t>
      </w:r>
      <w:r w:rsidRPr="00207BE7">
        <w:rPr>
          <w:rFonts w:ascii="David" w:hAnsi="David" w:hint="eastAsia"/>
          <w:sz w:val="24"/>
          <w:rtl/>
        </w:rPr>
        <w:t>או</w:t>
      </w:r>
      <w:r w:rsidRPr="00207BE7">
        <w:rPr>
          <w:rFonts w:ascii="David" w:hAnsi="David"/>
          <w:sz w:val="24"/>
          <w:rtl/>
        </w:rPr>
        <w:t xml:space="preserve"> </w:t>
      </w:r>
      <w:r w:rsidRPr="00207BE7">
        <w:rPr>
          <w:rFonts w:ascii="David" w:hAnsi="David" w:hint="eastAsia"/>
          <w:sz w:val="24"/>
          <w:rtl/>
        </w:rPr>
        <w:t>האליפסה</w:t>
      </w:r>
      <w:r w:rsidRPr="00207BE7">
        <w:rPr>
          <w:rFonts w:ascii="David" w:hAnsi="David"/>
          <w:sz w:val="24"/>
          <w:rtl/>
        </w:rPr>
        <w:t xml:space="preserve"> </w:t>
      </w:r>
      <w:r>
        <w:rPr>
          <w:rFonts w:ascii="David" w:hAnsi="David" w:hint="eastAsia"/>
          <w:sz w:val="24"/>
          <w:rtl/>
        </w:rPr>
        <w:t>ה</w:t>
      </w:r>
      <w:r>
        <w:rPr>
          <w:rFonts w:ascii="David" w:hAnsi="David" w:hint="cs"/>
          <w:sz w:val="24"/>
          <w:rtl/>
        </w:rPr>
        <w:t>ם</w:t>
      </w:r>
      <w:r w:rsidRPr="00207BE7">
        <w:rPr>
          <w:rFonts w:ascii="David" w:hAnsi="David"/>
          <w:sz w:val="24"/>
          <w:rtl/>
        </w:rPr>
        <w:t xml:space="preserve"> </w:t>
      </w:r>
      <w:r w:rsidRPr="00207BE7">
        <w:rPr>
          <w:rFonts w:ascii="David" w:hAnsi="David" w:hint="eastAsia"/>
          <w:sz w:val="24"/>
          <w:rtl/>
        </w:rPr>
        <w:t>האדם</w:t>
      </w:r>
      <w:r w:rsidRPr="00207BE7">
        <w:rPr>
          <w:rFonts w:ascii="David" w:hAnsi="David"/>
          <w:sz w:val="24"/>
          <w:rtl/>
        </w:rPr>
        <w:t xml:space="preserve">. </w:t>
      </w:r>
      <w:r w:rsidRPr="00207BE7">
        <w:rPr>
          <w:rFonts w:ascii="David" w:hAnsi="David" w:hint="eastAsia"/>
          <w:sz w:val="24"/>
          <w:rtl/>
        </w:rPr>
        <w:t>אין</w:t>
      </w:r>
      <w:r w:rsidRPr="00207BE7">
        <w:rPr>
          <w:rFonts w:ascii="David" w:hAnsi="David"/>
          <w:sz w:val="24"/>
          <w:rtl/>
        </w:rPr>
        <w:t xml:space="preserve"> </w:t>
      </w:r>
      <w:r w:rsidRPr="00207BE7">
        <w:rPr>
          <w:rFonts w:ascii="David" w:hAnsi="David" w:hint="eastAsia"/>
          <w:sz w:val="24"/>
          <w:rtl/>
        </w:rPr>
        <w:t>סתירה</w:t>
      </w:r>
      <w:r w:rsidRPr="00207BE7">
        <w:rPr>
          <w:rFonts w:ascii="David" w:hAnsi="David"/>
          <w:sz w:val="24"/>
          <w:rtl/>
        </w:rPr>
        <w:t xml:space="preserve"> </w:t>
      </w:r>
      <w:r w:rsidRPr="00207BE7">
        <w:rPr>
          <w:rFonts w:ascii="David" w:hAnsi="David" w:hint="eastAsia"/>
          <w:sz w:val="24"/>
          <w:rtl/>
        </w:rPr>
        <w:t>בתוך</w:t>
      </w:r>
      <w:r w:rsidRPr="00207BE7">
        <w:rPr>
          <w:rFonts w:ascii="David" w:hAnsi="David"/>
          <w:sz w:val="24"/>
          <w:rtl/>
        </w:rPr>
        <w:t xml:space="preserve"> </w:t>
      </w:r>
      <w:r w:rsidRPr="00207BE7">
        <w:rPr>
          <w:rFonts w:ascii="David" w:hAnsi="David" w:hint="eastAsia"/>
          <w:sz w:val="24"/>
          <w:rtl/>
        </w:rPr>
        <w:t>האדם</w:t>
      </w:r>
      <w:r w:rsidRPr="00207BE7">
        <w:rPr>
          <w:rFonts w:ascii="David" w:hAnsi="David"/>
          <w:sz w:val="24"/>
          <w:rtl/>
        </w:rPr>
        <w:t xml:space="preserve">, </w:t>
      </w:r>
      <w:r w:rsidRPr="00207BE7">
        <w:rPr>
          <w:rFonts w:ascii="David" w:hAnsi="David" w:hint="eastAsia"/>
          <w:sz w:val="24"/>
          <w:rtl/>
        </w:rPr>
        <w:t>והמרחב</w:t>
      </w:r>
      <w:r w:rsidRPr="00207BE7">
        <w:rPr>
          <w:rFonts w:ascii="David" w:hAnsi="David"/>
          <w:sz w:val="24"/>
          <w:rtl/>
        </w:rPr>
        <w:t xml:space="preserve"> </w:t>
      </w:r>
      <w:r w:rsidRPr="00207BE7">
        <w:rPr>
          <w:rFonts w:ascii="David" w:hAnsi="David" w:hint="eastAsia"/>
          <w:sz w:val="24"/>
          <w:rtl/>
        </w:rPr>
        <w:t>כולו</w:t>
      </w:r>
      <w:r w:rsidRPr="00207BE7">
        <w:rPr>
          <w:rFonts w:ascii="David" w:hAnsi="David"/>
          <w:sz w:val="24"/>
          <w:rtl/>
        </w:rPr>
        <w:t xml:space="preserve"> </w:t>
      </w:r>
      <w:r w:rsidRPr="00207BE7">
        <w:rPr>
          <w:rFonts w:ascii="David" w:hAnsi="David" w:hint="eastAsia"/>
          <w:sz w:val="24"/>
          <w:rtl/>
        </w:rPr>
        <w:t>מתאים</w:t>
      </w:r>
      <w:r w:rsidRPr="00207BE7">
        <w:rPr>
          <w:rFonts w:ascii="David" w:hAnsi="David"/>
          <w:sz w:val="24"/>
          <w:rtl/>
        </w:rPr>
        <w:t xml:space="preserve"> </w:t>
      </w:r>
      <w:r w:rsidRPr="00207BE7">
        <w:rPr>
          <w:rFonts w:ascii="David" w:hAnsi="David" w:hint="eastAsia"/>
          <w:sz w:val="24"/>
          <w:rtl/>
        </w:rPr>
        <w:t>לאיש</w:t>
      </w:r>
      <w:r w:rsidRPr="00207BE7">
        <w:rPr>
          <w:rFonts w:ascii="David" w:hAnsi="David"/>
          <w:sz w:val="24"/>
          <w:rtl/>
        </w:rPr>
        <w:t xml:space="preserve"> </w:t>
      </w:r>
      <w:r w:rsidRPr="00207BE7">
        <w:rPr>
          <w:rFonts w:ascii="David" w:hAnsi="David" w:hint="eastAsia"/>
          <w:sz w:val="24"/>
          <w:rtl/>
        </w:rPr>
        <w:t>התורה</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מה</w:t>
      </w:r>
      <w:r w:rsidRPr="00207BE7">
        <w:rPr>
          <w:rFonts w:ascii="David" w:hAnsi="David"/>
          <w:sz w:val="24"/>
          <w:rtl/>
        </w:rPr>
        <w:t xml:space="preserve"> </w:t>
      </w:r>
      <w:r w:rsidRPr="00207BE7">
        <w:rPr>
          <w:rFonts w:ascii="David" w:hAnsi="David" w:hint="eastAsia"/>
          <w:sz w:val="24"/>
          <w:rtl/>
        </w:rPr>
        <w:t>שמחוץ</w:t>
      </w:r>
      <w:r w:rsidRPr="00207BE7">
        <w:rPr>
          <w:rFonts w:ascii="David" w:hAnsi="David"/>
          <w:sz w:val="24"/>
          <w:rtl/>
        </w:rPr>
        <w:t xml:space="preserve"> </w:t>
      </w:r>
      <w:r w:rsidRPr="00207BE7">
        <w:rPr>
          <w:rFonts w:ascii="David" w:hAnsi="David" w:hint="eastAsia"/>
          <w:sz w:val="24"/>
          <w:rtl/>
        </w:rPr>
        <w:t>לו</w:t>
      </w:r>
      <w:r w:rsidRPr="00207BE7">
        <w:rPr>
          <w:rFonts w:ascii="David" w:hAnsi="David"/>
          <w:sz w:val="24"/>
          <w:rtl/>
        </w:rPr>
        <w:t xml:space="preserve"> –</w:t>
      </w:r>
      <w:r>
        <w:rPr>
          <w:rFonts w:ascii="David" w:hAnsi="David" w:hint="cs"/>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אדם</w:t>
      </w:r>
      <w:r w:rsidRPr="00207BE7">
        <w:rPr>
          <w:rFonts w:ascii="David" w:hAnsi="David"/>
          <w:sz w:val="24"/>
          <w:rtl/>
        </w:rPr>
        <w:t xml:space="preserve"> </w:t>
      </w:r>
      <w:r w:rsidRPr="00207BE7">
        <w:rPr>
          <w:rFonts w:ascii="David" w:hAnsi="David" w:hint="eastAsia"/>
          <w:sz w:val="24"/>
          <w:rtl/>
        </w:rPr>
        <w:t>אפס</w:t>
      </w:r>
      <w:r w:rsidRPr="00207BE7">
        <w:rPr>
          <w:rFonts w:ascii="David" w:hAnsi="David"/>
          <w:sz w:val="24"/>
          <w:rtl/>
        </w:rPr>
        <w:t>".</w:t>
      </w:r>
      <w:r>
        <w:rPr>
          <w:rFonts w:ascii="David" w:hAnsi="David"/>
          <w:sz w:val="24"/>
        </w:rPr>
        <w:t xml:space="preserve"> </w:t>
      </w:r>
      <w:r w:rsidRPr="00207BE7">
        <w:rPr>
          <w:rFonts w:ascii="David" w:hAnsi="David" w:hint="eastAsia"/>
          <w:sz w:val="24"/>
          <w:rtl/>
        </w:rPr>
        <w:t>בשני</w:t>
      </w:r>
      <w:r>
        <w:rPr>
          <w:rFonts w:ascii="David" w:hAnsi="David" w:hint="cs"/>
          <w:sz w:val="24"/>
          <w:rtl/>
        </w:rPr>
        <w:t xml:space="preserve"> הציורים</w:t>
      </w:r>
      <w:r w:rsidRPr="00207BE7">
        <w:rPr>
          <w:rFonts w:ascii="David" w:hAnsi="David"/>
          <w:sz w:val="24"/>
          <w:rtl/>
        </w:rPr>
        <w:t xml:space="preserve"> </w:t>
      </w:r>
      <w:r w:rsidRPr="00207BE7">
        <w:rPr>
          <w:rFonts w:ascii="David" w:hAnsi="David" w:hint="eastAsia"/>
          <w:sz w:val="24"/>
          <w:rtl/>
        </w:rPr>
        <w:t>היהודי</w:t>
      </w:r>
      <w:r w:rsidRPr="00207BE7">
        <w:rPr>
          <w:rFonts w:ascii="David" w:hAnsi="David"/>
          <w:sz w:val="24"/>
          <w:rtl/>
        </w:rPr>
        <w:t xml:space="preserve"> </w:t>
      </w:r>
      <w:r w:rsidRPr="00207BE7">
        <w:rPr>
          <w:rFonts w:ascii="David" w:hAnsi="David" w:hint="eastAsia"/>
          <w:sz w:val="24"/>
          <w:rtl/>
        </w:rPr>
        <w:t>מורכב</w:t>
      </w:r>
      <w:r w:rsidRPr="00207BE7">
        <w:rPr>
          <w:rFonts w:ascii="David" w:hAnsi="David"/>
          <w:sz w:val="24"/>
          <w:rtl/>
        </w:rPr>
        <w:t xml:space="preserve"> </w:t>
      </w:r>
      <w:r w:rsidRPr="00207BE7">
        <w:rPr>
          <w:rFonts w:ascii="David" w:hAnsi="David" w:hint="eastAsia"/>
          <w:sz w:val="24"/>
          <w:rtl/>
        </w:rPr>
        <w:t>מהעיגול</w:t>
      </w:r>
      <w:r w:rsidRPr="00207BE7">
        <w:rPr>
          <w:rFonts w:ascii="David" w:hAnsi="David"/>
          <w:sz w:val="24"/>
          <w:rtl/>
        </w:rPr>
        <w:t xml:space="preserve"> </w:t>
      </w:r>
      <w:r w:rsidRPr="00207BE7">
        <w:rPr>
          <w:rFonts w:ascii="David" w:hAnsi="David" w:hint="eastAsia"/>
          <w:sz w:val="24"/>
          <w:rtl/>
        </w:rPr>
        <w:t>או</w:t>
      </w:r>
      <w:r w:rsidRPr="00207BE7">
        <w:rPr>
          <w:rFonts w:ascii="David" w:hAnsi="David"/>
          <w:sz w:val="24"/>
          <w:rtl/>
        </w:rPr>
        <w:t xml:space="preserve"> </w:t>
      </w:r>
      <w:r>
        <w:rPr>
          <w:rFonts w:ascii="David" w:hAnsi="David" w:hint="cs"/>
          <w:sz w:val="24"/>
          <w:rtl/>
        </w:rPr>
        <w:t>מ</w:t>
      </w:r>
      <w:r w:rsidRPr="00207BE7">
        <w:rPr>
          <w:rFonts w:ascii="David" w:hAnsi="David" w:hint="eastAsia"/>
          <w:sz w:val="24"/>
          <w:rtl/>
        </w:rPr>
        <w:t>האליפסה</w:t>
      </w:r>
      <w:r w:rsidRPr="00207BE7">
        <w:rPr>
          <w:rFonts w:ascii="David" w:hAnsi="David"/>
          <w:sz w:val="24"/>
          <w:rtl/>
        </w:rPr>
        <w:t xml:space="preserve"> </w:t>
      </w:r>
      <w:r w:rsidRPr="00207BE7">
        <w:rPr>
          <w:rFonts w:ascii="David" w:hAnsi="David" w:hint="eastAsia"/>
          <w:sz w:val="24"/>
          <w:rtl/>
        </w:rPr>
        <w:t>המבטאים</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הפתיחות</w:t>
      </w:r>
      <w:r w:rsidRPr="00207BE7">
        <w:rPr>
          <w:rFonts w:ascii="David" w:hAnsi="David"/>
          <w:sz w:val="24"/>
          <w:rtl/>
        </w:rPr>
        <w:t xml:space="preserve"> </w:t>
      </w:r>
      <w:r w:rsidRPr="00207BE7">
        <w:rPr>
          <w:rFonts w:ascii="David" w:hAnsi="David" w:hint="eastAsia"/>
          <w:sz w:val="24"/>
          <w:rtl/>
        </w:rPr>
        <w:t>שנובעת</w:t>
      </w:r>
      <w:r w:rsidRPr="00207BE7">
        <w:rPr>
          <w:rFonts w:ascii="David" w:hAnsi="David"/>
          <w:sz w:val="24"/>
          <w:rtl/>
        </w:rPr>
        <w:t xml:space="preserve"> </w:t>
      </w:r>
      <w:r w:rsidRPr="00207BE7">
        <w:rPr>
          <w:rFonts w:ascii="David" w:hAnsi="David" w:hint="eastAsia"/>
          <w:sz w:val="24"/>
          <w:rtl/>
        </w:rPr>
        <w:t>מהרחבת</w:t>
      </w:r>
      <w:r w:rsidRPr="00207BE7">
        <w:rPr>
          <w:rFonts w:ascii="David" w:hAnsi="David"/>
          <w:sz w:val="24"/>
          <w:rtl/>
        </w:rPr>
        <w:t xml:space="preserve"> </w:t>
      </w:r>
      <w:r w:rsidRPr="00207BE7">
        <w:rPr>
          <w:rFonts w:ascii="David" w:hAnsi="David" w:hint="eastAsia"/>
          <w:sz w:val="24"/>
          <w:rtl/>
        </w:rPr>
        <w:t>גבולות</w:t>
      </w:r>
      <w:r w:rsidRPr="00207BE7">
        <w:rPr>
          <w:rFonts w:ascii="David" w:hAnsi="David"/>
          <w:sz w:val="24"/>
          <w:rtl/>
        </w:rPr>
        <w:t xml:space="preserve"> </w:t>
      </w:r>
      <w:r w:rsidRPr="00207BE7">
        <w:rPr>
          <w:rFonts w:ascii="David" w:hAnsi="David" w:hint="eastAsia"/>
          <w:sz w:val="24"/>
          <w:rtl/>
        </w:rPr>
        <w:t>התורה</w:t>
      </w:r>
      <w:r>
        <w:rPr>
          <w:rFonts w:ascii="David" w:hAnsi="David" w:hint="cs"/>
          <w:sz w:val="24"/>
          <w:rtl/>
        </w:rPr>
        <w:t>.</w:t>
      </w:r>
    </w:p>
    <w:p w14:paraId="1B4FA15F" w14:textId="77777777" w:rsidR="000F312E" w:rsidRPr="00207BE7" w:rsidRDefault="000F312E" w:rsidP="000F312E">
      <w:pPr>
        <w:rPr>
          <w:rFonts w:ascii="David" w:hAnsi="David"/>
          <w:sz w:val="24"/>
          <w:rtl/>
        </w:rPr>
      </w:pPr>
    </w:p>
    <w:p w14:paraId="58EE75AE" w14:textId="77777777" w:rsidR="000F312E" w:rsidRPr="00207BE7" w:rsidRDefault="000F312E" w:rsidP="000F312E">
      <w:pPr>
        <w:rPr>
          <w:rFonts w:ascii="David" w:hAnsi="David"/>
          <w:sz w:val="24"/>
          <w:rtl/>
        </w:rPr>
      </w:pPr>
      <w:r w:rsidRPr="00207BE7">
        <w:rPr>
          <w:rFonts w:ascii="David" w:hAnsi="David" w:hint="eastAsia"/>
          <w:sz w:val="24"/>
          <w:rtl/>
        </w:rPr>
        <w:t>באורות</w:t>
      </w:r>
      <w:r w:rsidRPr="00207BE7">
        <w:rPr>
          <w:rFonts w:ascii="David" w:hAnsi="David"/>
          <w:sz w:val="24"/>
          <w:rtl/>
        </w:rPr>
        <w:t xml:space="preserve"> </w:t>
      </w:r>
      <w:r w:rsidRPr="00207BE7">
        <w:rPr>
          <w:rFonts w:ascii="David" w:hAnsi="David" w:hint="eastAsia"/>
          <w:sz w:val="24"/>
          <w:rtl/>
        </w:rPr>
        <w:t>התורה</w:t>
      </w:r>
      <w:r w:rsidRPr="00207BE7">
        <w:rPr>
          <w:rFonts w:ascii="David" w:hAnsi="David"/>
          <w:sz w:val="24"/>
          <w:rtl/>
        </w:rPr>
        <w:t xml:space="preserve"> (</w:t>
      </w:r>
      <w:r w:rsidRPr="00207BE7">
        <w:rPr>
          <w:rFonts w:ascii="David" w:hAnsi="David" w:hint="eastAsia"/>
          <w:sz w:val="24"/>
          <w:rtl/>
        </w:rPr>
        <w:t>י</w:t>
      </w:r>
      <w:r w:rsidRPr="00207BE7">
        <w:rPr>
          <w:rFonts w:ascii="David" w:hAnsi="David"/>
          <w:sz w:val="24"/>
          <w:rtl/>
        </w:rPr>
        <w:t>"</w:t>
      </w:r>
      <w:r w:rsidRPr="00207BE7">
        <w:rPr>
          <w:rFonts w:ascii="David" w:hAnsi="David" w:hint="eastAsia"/>
          <w:sz w:val="24"/>
          <w:rtl/>
        </w:rPr>
        <w:t>ב</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ה</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כותב</w:t>
      </w:r>
      <w:r w:rsidRPr="00207BE7">
        <w:rPr>
          <w:rFonts w:ascii="David" w:hAnsi="David"/>
          <w:sz w:val="24"/>
          <w:rtl/>
        </w:rPr>
        <w:t xml:space="preserve"> </w:t>
      </w:r>
      <w:r w:rsidRPr="00207BE7">
        <w:rPr>
          <w:rFonts w:ascii="David" w:hAnsi="David" w:hint="eastAsia"/>
          <w:sz w:val="24"/>
          <w:rtl/>
        </w:rPr>
        <w:t>הרב</w:t>
      </w:r>
      <w:r w:rsidRPr="00207BE7">
        <w:rPr>
          <w:rFonts w:ascii="David" w:hAnsi="David"/>
          <w:sz w:val="24"/>
          <w:rtl/>
        </w:rPr>
        <w:t xml:space="preserve"> </w:t>
      </w:r>
      <w:r w:rsidRPr="00207BE7">
        <w:rPr>
          <w:rFonts w:ascii="David" w:hAnsi="David" w:hint="eastAsia"/>
          <w:sz w:val="24"/>
          <w:rtl/>
        </w:rPr>
        <w:t>זצ</w:t>
      </w:r>
      <w:r w:rsidRPr="00207BE7">
        <w:rPr>
          <w:rFonts w:ascii="David" w:hAnsi="David"/>
          <w:sz w:val="24"/>
          <w:rtl/>
        </w:rPr>
        <w:t>"</w:t>
      </w:r>
      <w:r w:rsidRPr="00207BE7">
        <w:rPr>
          <w:rFonts w:ascii="David" w:hAnsi="David" w:hint="eastAsia"/>
          <w:sz w:val="24"/>
          <w:rtl/>
        </w:rPr>
        <w:t>ל</w:t>
      </w:r>
      <w:r w:rsidRPr="00207BE7">
        <w:rPr>
          <w:rFonts w:ascii="David" w:hAnsi="David"/>
          <w:sz w:val="24"/>
          <w:rtl/>
        </w:rPr>
        <w:t xml:space="preserve">: </w:t>
      </w:r>
      <w:r w:rsidRPr="000D7DE4">
        <w:rPr>
          <w:rFonts w:ascii="David" w:hAnsi="David"/>
          <w:b/>
          <w:bCs/>
          <w:i/>
          <w:iCs/>
          <w:sz w:val="24"/>
          <w:rtl/>
        </w:rPr>
        <w:t>"</w:t>
      </w:r>
      <w:r w:rsidRPr="000D7DE4">
        <w:rPr>
          <w:rFonts w:ascii="David" w:hAnsi="David" w:hint="eastAsia"/>
          <w:b/>
          <w:bCs/>
          <w:i/>
          <w:iCs/>
          <w:sz w:val="24"/>
          <w:rtl/>
        </w:rPr>
        <w:t>ואם</w:t>
      </w:r>
      <w:r w:rsidRPr="000D7DE4">
        <w:rPr>
          <w:rFonts w:ascii="David" w:hAnsi="David"/>
          <w:b/>
          <w:bCs/>
          <w:i/>
          <w:iCs/>
          <w:sz w:val="24"/>
          <w:rtl/>
        </w:rPr>
        <w:t xml:space="preserve"> </w:t>
      </w:r>
      <w:r w:rsidRPr="000D7DE4">
        <w:rPr>
          <w:rFonts w:ascii="David" w:hAnsi="David" w:hint="eastAsia"/>
          <w:b/>
          <w:bCs/>
          <w:i/>
          <w:iCs/>
          <w:sz w:val="24"/>
          <w:rtl/>
        </w:rPr>
        <w:t>אנחנו</w:t>
      </w:r>
      <w:r w:rsidRPr="000D7DE4">
        <w:rPr>
          <w:rFonts w:ascii="David" w:hAnsi="David"/>
          <w:b/>
          <w:bCs/>
          <w:i/>
          <w:iCs/>
          <w:sz w:val="24"/>
          <w:rtl/>
        </w:rPr>
        <w:t xml:space="preserve"> </w:t>
      </w:r>
      <w:r w:rsidRPr="000D7DE4">
        <w:rPr>
          <w:rFonts w:ascii="David" w:hAnsi="David" w:hint="eastAsia"/>
          <w:b/>
          <w:bCs/>
          <w:i/>
          <w:iCs/>
          <w:sz w:val="24"/>
          <w:rtl/>
        </w:rPr>
        <w:t>אוטמים</w:t>
      </w:r>
      <w:r w:rsidRPr="000D7DE4">
        <w:rPr>
          <w:rFonts w:ascii="David" w:hAnsi="David"/>
          <w:b/>
          <w:bCs/>
          <w:i/>
          <w:iCs/>
          <w:sz w:val="24"/>
          <w:rtl/>
        </w:rPr>
        <w:t xml:space="preserve"> </w:t>
      </w:r>
      <w:r w:rsidRPr="000D7DE4">
        <w:rPr>
          <w:rFonts w:ascii="David" w:hAnsi="David" w:hint="eastAsia"/>
          <w:b/>
          <w:bCs/>
          <w:i/>
          <w:iCs/>
          <w:sz w:val="24"/>
          <w:rtl/>
        </w:rPr>
        <w:t>את</w:t>
      </w:r>
      <w:r w:rsidRPr="000D7DE4">
        <w:rPr>
          <w:rFonts w:ascii="David" w:hAnsi="David"/>
          <w:b/>
          <w:bCs/>
          <w:i/>
          <w:iCs/>
          <w:sz w:val="24"/>
          <w:rtl/>
        </w:rPr>
        <w:t xml:space="preserve"> </w:t>
      </w:r>
      <w:r w:rsidRPr="000D7DE4">
        <w:rPr>
          <w:rFonts w:ascii="David" w:hAnsi="David" w:hint="eastAsia"/>
          <w:b/>
          <w:bCs/>
          <w:i/>
          <w:iCs/>
          <w:sz w:val="24"/>
          <w:rtl/>
        </w:rPr>
        <w:t>אוזנינו</w:t>
      </w:r>
      <w:r w:rsidRPr="000D7DE4">
        <w:rPr>
          <w:rFonts w:ascii="David" w:hAnsi="David"/>
          <w:b/>
          <w:bCs/>
          <w:i/>
          <w:iCs/>
          <w:sz w:val="24"/>
          <w:rtl/>
        </w:rPr>
        <w:t xml:space="preserve"> </w:t>
      </w:r>
      <w:r w:rsidRPr="000D7DE4">
        <w:rPr>
          <w:rFonts w:ascii="David" w:hAnsi="David" w:hint="eastAsia"/>
          <w:b/>
          <w:bCs/>
          <w:i/>
          <w:iCs/>
          <w:sz w:val="24"/>
          <w:rtl/>
        </w:rPr>
        <w:t>משמ</w:t>
      </w:r>
      <w:r>
        <w:rPr>
          <w:rFonts w:ascii="David" w:hAnsi="David" w:hint="cs"/>
          <w:b/>
          <w:bCs/>
          <w:i/>
          <w:iCs/>
          <w:sz w:val="24"/>
          <w:rtl/>
        </w:rPr>
        <w:t>ו</w:t>
      </w:r>
      <w:r w:rsidRPr="000D7DE4">
        <w:rPr>
          <w:rFonts w:ascii="David" w:hAnsi="David" w:hint="eastAsia"/>
          <w:b/>
          <w:bCs/>
          <w:i/>
          <w:iCs/>
          <w:sz w:val="24"/>
          <w:rtl/>
        </w:rPr>
        <w:t>ע</w:t>
      </w:r>
      <w:r w:rsidRPr="000D7DE4">
        <w:rPr>
          <w:rFonts w:ascii="David" w:hAnsi="David"/>
          <w:b/>
          <w:bCs/>
          <w:i/>
          <w:iCs/>
          <w:sz w:val="24"/>
          <w:rtl/>
        </w:rPr>
        <w:t xml:space="preserve"> </w:t>
      </w:r>
      <w:r w:rsidRPr="000D7DE4">
        <w:rPr>
          <w:rFonts w:ascii="David" w:hAnsi="David" w:hint="eastAsia"/>
          <w:b/>
          <w:bCs/>
          <w:i/>
          <w:iCs/>
          <w:sz w:val="24"/>
          <w:rtl/>
        </w:rPr>
        <w:t>קול</w:t>
      </w:r>
      <w:r w:rsidRPr="000D7DE4">
        <w:rPr>
          <w:rFonts w:ascii="David" w:hAnsi="David"/>
          <w:b/>
          <w:bCs/>
          <w:i/>
          <w:iCs/>
          <w:sz w:val="24"/>
          <w:rtl/>
        </w:rPr>
        <w:t xml:space="preserve"> </w:t>
      </w:r>
      <w:r w:rsidRPr="000D7DE4">
        <w:rPr>
          <w:rFonts w:ascii="David" w:hAnsi="David" w:hint="eastAsia"/>
          <w:b/>
          <w:bCs/>
          <w:i/>
          <w:iCs/>
          <w:sz w:val="24"/>
          <w:rtl/>
        </w:rPr>
        <w:t>ה</w:t>
      </w:r>
      <w:r w:rsidRPr="000D7DE4">
        <w:rPr>
          <w:rFonts w:ascii="David" w:hAnsi="David"/>
          <w:b/>
          <w:bCs/>
          <w:i/>
          <w:iCs/>
          <w:sz w:val="24"/>
          <w:rtl/>
        </w:rPr>
        <w:t xml:space="preserve">' </w:t>
      </w:r>
      <w:r w:rsidRPr="000D7DE4">
        <w:rPr>
          <w:rFonts w:ascii="David" w:hAnsi="David" w:hint="eastAsia"/>
          <w:b/>
          <w:bCs/>
          <w:i/>
          <w:iCs/>
          <w:sz w:val="24"/>
          <w:rtl/>
        </w:rPr>
        <w:t>הפשוט</w:t>
      </w:r>
      <w:r w:rsidRPr="000D7DE4">
        <w:rPr>
          <w:rFonts w:ascii="David" w:hAnsi="David"/>
          <w:b/>
          <w:bCs/>
          <w:i/>
          <w:iCs/>
          <w:sz w:val="24"/>
          <w:rtl/>
        </w:rPr>
        <w:t xml:space="preserve"> </w:t>
      </w:r>
      <w:r w:rsidRPr="000D7DE4">
        <w:rPr>
          <w:rFonts w:ascii="David" w:hAnsi="David" w:hint="eastAsia"/>
          <w:b/>
          <w:bCs/>
          <w:i/>
          <w:iCs/>
          <w:sz w:val="24"/>
          <w:rtl/>
        </w:rPr>
        <w:t>הקורא</w:t>
      </w:r>
      <w:r w:rsidRPr="000D7DE4">
        <w:rPr>
          <w:rFonts w:ascii="David" w:hAnsi="David"/>
          <w:b/>
          <w:bCs/>
          <w:i/>
          <w:iCs/>
          <w:sz w:val="24"/>
          <w:rtl/>
        </w:rPr>
        <w:t xml:space="preserve"> </w:t>
      </w:r>
      <w:r w:rsidRPr="000D7DE4">
        <w:rPr>
          <w:rFonts w:ascii="David" w:hAnsi="David" w:hint="eastAsia"/>
          <w:b/>
          <w:bCs/>
          <w:i/>
          <w:iCs/>
          <w:sz w:val="24"/>
          <w:rtl/>
        </w:rPr>
        <w:t>בכוח</w:t>
      </w:r>
      <w:r w:rsidRPr="000D7DE4">
        <w:rPr>
          <w:rFonts w:ascii="David" w:hAnsi="David"/>
          <w:b/>
          <w:bCs/>
          <w:i/>
          <w:iCs/>
          <w:sz w:val="24"/>
          <w:rtl/>
        </w:rPr>
        <w:t xml:space="preserve"> </w:t>
      </w:r>
      <w:r w:rsidRPr="000D7DE4">
        <w:rPr>
          <w:rFonts w:ascii="David" w:hAnsi="David" w:hint="eastAsia"/>
          <w:b/>
          <w:bCs/>
          <w:i/>
          <w:iCs/>
          <w:sz w:val="24"/>
          <w:rtl/>
        </w:rPr>
        <w:t>על</w:t>
      </w:r>
      <w:r w:rsidRPr="000D7DE4">
        <w:rPr>
          <w:rFonts w:ascii="David" w:hAnsi="David"/>
          <w:b/>
          <w:bCs/>
          <w:i/>
          <w:iCs/>
          <w:sz w:val="24"/>
          <w:rtl/>
        </w:rPr>
        <w:t xml:space="preserve"> </w:t>
      </w:r>
      <w:r w:rsidRPr="000D7DE4">
        <w:rPr>
          <w:rFonts w:ascii="David" w:hAnsi="David" w:hint="eastAsia"/>
          <w:b/>
          <w:bCs/>
          <w:i/>
          <w:iCs/>
          <w:sz w:val="24"/>
          <w:rtl/>
        </w:rPr>
        <w:t>ידי</w:t>
      </w:r>
      <w:r w:rsidRPr="000D7DE4">
        <w:rPr>
          <w:rFonts w:ascii="David" w:hAnsi="David"/>
          <w:b/>
          <w:bCs/>
          <w:i/>
          <w:iCs/>
          <w:sz w:val="24"/>
          <w:rtl/>
        </w:rPr>
        <w:t xml:space="preserve"> </w:t>
      </w:r>
      <w:r w:rsidRPr="000D7DE4">
        <w:rPr>
          <w:rFonts w:ascii="David" w:hAnsi="David" w:hint="eastAsia"/>
          <w:b/>
          <w:bCs/>
          <w:i/>
          <w:iCs/>
          <w:sz w:val="24"/>
          <w:rtl/>
        </w:rPr>
        <w:t>כל</w:t>
      </w:r>
      <w:r w:rsidRPr="000D7DE4">
        <w:rPr>
          <w:rFonts w:ascii="David" w:hAnsi="David"/>
          <w:b/>
          <w:bCs/>
          <w:i/>
          <w:iCs/>
          <w:sz w:val="24"/>
          <w:rtl/>
        </w:rPr>
        <w:t xml:space="preserve"> </w:t>
      </w:r>
      <w:r w:rsidRPr="000D7DE4">
        <w:rPr>
          <w:rFonts w:ascii="David" w:hAnsi="David" w:hint="eastAsia"/>
          <w:b/>
          <w:bCs/>
          <w:i/>
          <w:iCs/>
          <w:sz w:val="24"/>
          <w:rtl/>
        </w:rPr>
        <w:t>שערי</w:t>
      </w:r>
      <w:r w:rsidRPr="000D7DE4">
        <w:rPr>
          <w:rFonts w:ascii="David" w:hAnsi="David"/>
          <w:b/>
          <w:bCs/>
          <w:i/>
          <w:iCs/>
          <w:sz w:val="24"/>
          <w:rtl/>
        </w:rPr>
        <w:t xml:space="preserve"> </w:t>
      </w:r>
      <w:r w:rsidRPr="000D7DE4">
        <w:rPr>
          <w:rFonts w:ascii="David" w:hAnsi="David" w:hint="eastAsia"/>
          <w:b/>
          <w:bCs/>
          <w:i/>
          <w:iCs/>
          <w:sz w:val="24"/>
          <w:rtl/>
        </w:rPr>
        <w:t>האורה</w:t>
      </w:r>
      <w:r w:rsidRPr="000D7DE4">
        <w:rPr>
          <w:rFonts w:ascii="David" w:hAnsi="David"/>
          <w:b/>
          <w:bCs/>
          <w:i/>
          <w:iCs/>
          <w:sz w:val="24"/>
          <w:rtl/>
        </w:rPr>
        <w:t xml:space="preserve"> </w:t>
      </w:r>
      <w:r w:rsidRPr="000D7DE4">
        <w:rPr>
          <w:rFonts w:ascii="David" w:hAnsi="David" w:hint="eastAsia"/>
          <w:b/>
          <w:bCs/>
          <w:i/>
          <w:iCs/>
          <w:sz w:val="24"/>
          <w:rtl/>
        </w:rPr>
        <w:t>הטבעיים</w:t>
      </w:r>
      <w:r w:rsidRPr="000D7DE4">
        <w:rPr>
          <w:rFonts w:ascii="David" w:hAnsi="David"/>
          <w:b/>
          <w:bCs/>
          <w:i/>
          <w:iCs/>
          <w:sz w:val="24"/>
          <w:rtl/>
        </w:rPr>
        <w:t xml:space="preserve">, </w:t>
      </w:r>
      <w:r w:rsidRPr="000D7DE4">
        <w:rPr>
          <w:rFonts w:ascii="David" w:hAnsi="David" w:hint="eastAsia"/>
          <w:b/>
          <w:bCs/>
          <w:i/>
          <w:iCs/>
          <w:sz w:val="24"/>
          <w:rtl/>
        </w:rPr>
        <w:t>שהיא</w:t>
      </w:r>
      <w:r w:rsidRPr="000D7DE4">
        <w:rPr>
          <w:rFonts w:ascii="David" w:hAnsi="David"/>
          <w:b/>
          <w:bCs/>
          <w:i/>
          <w:iCs/>
          <w:sz w:val="24"/>
          <w:rtl/>
        </w:rPr>
        <w:t xml:space="preserve"> </w:t>
      </w:r>
      <w:r w:rsidRPr="000D7DE4">
        <w:rPr>
          <w:rFonts w:ascii="David" w:hAnsi="David" w:hint="eastAsia"/>
          <w:b/>
          <w:bCs/>
          <w:i/>
          <w:iCs/>
          <w:sz w:val="24"/>
          <w:rtl/>
        </w:rPr>
        <w:t>נחלת</w:t>
      </w:r>
      <w:r w:rsidRPr="000D7DE4">
        <w:rPr>
          <w:rFonts w:ascii="David" w:hAnsi="David"/>
          <w:b/>
          <w:bCs/>
          <w:i/>
          <w:iCs/>
          <w:sz w:val="24"/>
          <w:rtl/>
        </w:rPr>
        <w:t xml:space="preserve"> </w:t>
      </w:r>
      <w:r w:rsidRPr="000D7DE4">
        <w:rPr>
          <w:rFonts w:ascii="David" w:hAnsi="David" w:hint="eastAsia"/>
          <w:b/>
          <w:bCs/>
          <w:i/>
          <w:iCs/>
          <w:sz w:val="24"/>
          <w:rtl/>
        </w:rPr>
        <w:t>כל</w:t>
      </w:r>
      <w:r w:rsidRPr="000D7DE4">
        <w:rPr>
          <w:rFonts w:ascii="David" w:hAnsi="David"/>
          <w:b/>
          <w:bCs/>
          <w:i/>
          <w:iCs/>
          <w:sz w:val="24"/>
          <w:rtl/>
        </w:rPr>
        <w:t xml:space="preserve"> </w:t>
      </w:r>
      <w:r w:rsidRPr="000D7DE4">
        <w:rPr>
          <w:rFonts w:ascii="David" w:hAnsi="David" w:hint="eastAsia"/>
          <w:b/>
          <w:bCs/>
          <w:i/>
          <w:iCs/>
          <w:sz w:val="24"/>
          <w:rtl/>
        </w:rPr>
        <w:t>האדם</w:t>
      </w:r>
      <w:r w:rsidRPr="000D7DE4">
        <w:rPr>
          <w:rFonts w:ascii="David" w:hAnsi="David"/>
          <w:b/>
          <w:bCs/>
          <w:i/>
          <w:iCs/>
          <w:sz w:val="24"/>
          <w:rtl/>
        </w:rPr>
        <w:t xml:space="preserve">, </w:t>
      </w:r>
      <w:r w:rsidRPr="000D7DE4">
        <w:rPr>
          <w:rFonts w:ascii="David" w:hAnsi="David" w:hint="eastAsia"/>
          <w:b/>
          <w:bCs/>
          <w:i/>
          <w:iCs/>
          <w:sz w:val="24"/>
          <w:rtl/>
        </w:rPr>
        <w:t>מפני</w:t>
      </w:r>
      <w:r w:rsidRPr="000D7DE4">
        <w:rPr>
          <w:rFonts w:ascii="David" w:hAnsi="David"/>
          <w:b/>
          <w:bCs/>
          <w:i/>
          <w:iCs/>
          <w:sz w:val="24"/>
          <w:rtl/>
        </w:rPr>
        <w:t xml:space="preserve"> </w:t>
      </w:r>
      <w:r w:rsidRPr="000D7DE4">
        <w:rPr>
          <w:rFonts w:ascii="David" w:hAnsi="David" w:hint="eastAsia"/>
          <w:b/>
          <w:bCs/>
          <w:i/>
          <w:iCs/>
          <w:sz w:val="24"/>
          <w:rtl/>
        </w:rPr>
        <w:t>שאנו</w:t>
      </w:r>
      <w:r w:rsidRPr="000D7DE4">
        <w:rPr>
          <w:rFonts w:ascii="David" w:hAnsi="David"/>
          <w:b/>
          <w:bCs/>
          <w:i/>
          <w:iCs/>
          <w:sz w:val="24"/>
          <w:rtl/>
        </w:rPr>
        <w:t xml:space="preserve"> </w:t>
      </w:r>
      <w:r w:rsidRPr="000D7DE4">
        <w:rPr>
          <w:rFonts w:ascii="David" w:hAnsi="David" w:hint="eastAsia"/>
          <w:b/>
          <w:bCs/>
          <w:i/>
          <w:iCs/>
          <w:sz w:val="24"/>
          <w:rtl/>
        </w:rPr>
        <w:t>חושבים</w:t>
      </w:r>
      <w:r w:rsidRPr="000D7DE4">
        <w:rPr>
          <w:rFonts w:ascii="David" w:hAnsi="David"/>
          <w:b/>
          <w:bCs/>
          <w:i/>
          <w:iCs/>
          <w:sz w:val="24"/>
          <w:rtl/>
        </w:rPr>
        <w:t xml:space="preserve"> </w:t>
      </w:r>
      <w:r w:rsidRPr="000D7DE4">
        <w:rPr>
          <w:rFonts w:ascii="David" w:hAnsi="David" w:hint="eastAsia"/>
          <w:b/>
          <w:bCs/>
          <w:i/>
          <w:iCs/>
          <w:sz w:val="24"/>
          <w:rtl/>
        </w:rPr>
        <w:t>שנמצא</w:t>
      </w:r>
      <w:r w:rsidRPr="000D7DE4">
        <w:rPr>
          <w:rFonts w:ascii="David" w:hAnsi="David"/>
          <w:b/>
          <w:bCs/>
          <w:i/>
          <w:iCs/>
          <w:sz w:val="24"/>
          <w:rtl/>
        </w:rPr>
        <w:t xml:space="preserve"> </w:t>
      </w:r>
      <w:r w:rsidRPr="000D7DE4">
        <w:rPr>
          <w:rFonts w:ascii="David" w:hAnsi="David" w:hint="eastAsia"/>
          <w:b/>
          <w:bCs/>
          <w:i/>
          <w:iCs/>
          <w:sz w:val="24"/>
          <w:rtl/>
        </w:rPr>
        <w:t>את</w:t>
      </w:r>
      <w:r w:rsidRPr="000D7DE4">
        <w:rPr>
          <w:rFonts w:ascii="David" w:hAnsi="David"/>
          <w:b/>
          <w:bCs/>
          <w:i/>
          <w:iCs/>
          <w:sz w:val="24"/>
          <w:rtl/>
        </w:rPr>
        <w:t xml:space="preserve"> </w:t>
      </w:r>
      <w:r w:rsidRPr="000D7DE4">
        <w:rPr>
          <w:rFonts w:ascii="David" w:hAnsi="David" w:hint="eastAsia"/>
          <w:b/>
          <w:bCs/>
          <w:i/>
          <w:iCs/>
          <w:sz w:val="24"/>
          <w:rtl/>
        </w:rPr>
        <w:t>אור</w:t>
      </w:r>
      <w:r w:rsidRPr="000D7DE4">
        <w:rPr>
          <w:rFonts w:ascii="David" w:hAnsi="David"/>
          <w:b/>
          <w:bCs/>
          <w:i/>
          <w:iCs/>
          <w:sz w:val="24"/>
          <w:rtl/>
        </w:rPr>
        <w:t xml:space="preserve"> </w:t>
      </w:r>
      <w:r w:rsidRPr="000D7DE4">
        <w:rPr>
          <w:rFonts w:ascii="David" w:hAnsi="David" w:hint="eastAsia"/>
          <w:b/>
          <w:bCs/>
          <w:i/>
          <w:iCs/>
          <w:sz w:val="24"/>
          <w:rtl/>
        </w:rPr>
        <w:t>התורה</w:t>
      </w:r>
      <w:r w:rsidRPr="000D7DE4">
        <w:rPr>
          <w:rFonts w:ascii="David" w:hAnsi="David"/>
          <w:b/>
          <w:bCs/>
          <w:i/>
          <w:iCs/>
          <w:sz w:val="24"/>
          <w:rtl/>
        </w:rPr>
        <w:t xml:space="preserve"> </w:t>
      </w:r>
      <w:r w:rsidRPr="000D7DE4">
        <w:rPr>
          <w:rFonts w:ascii="David" w:hAnsi="David" w:hint="eastAsia"/>
          <w:b/>
          <w:bCs/>
          <w:i/>
          <w:iCs/>
          <w:sz w:val="24"/>
          <w:rtl/>
        </w:rPr>
        <w:t>בתורה</w:t>
      </w:r>
      <w:r w:rsidRPr="000D7DE4">
        <w:rPr>
          <w:rFonts w:ascii="David" w:hAnsi="David"/>
          <w:b/>
          <w:bCs/>
          <w:i/>
          <w:iCs/>
          <w:sz w:val="24"/>
          <w:rtl/>
        </w:rPr>
        <w:t xml:space="preserve"> </w:t>
      </w:r>
      <w:r w:rsidRPr="000D7DE4">
        <w:rPr>
          <w:rFonts w:ascii="David" w:hAnsi="David" w:hint="eastAsia"/>
          <w:b/>
          <w:bCs/>
          <w:i/>
          <w:iCs/>
          <w:sz w:val="24"/>
          <w:rtl/>
        </w:rPr>
        <w:t>הקרועה</w:t>
      </w:r>
      <w:r w:rsidRPr="000D7DE4">
        <w:rPr>
          <w:rFonts w:ascii="David" w:hAnsi="David"/>
          <w:b/>
          <w:bCs/>
          <w:i/>
          <w:iCs/>
          <w:sz w:val="24"/>
          <w:rtl/>
        </w:rPr>
        <w:t xml:space="preserve"> </w:t>
      </w:r>
      <w:r w:rsidRPr="000D7DE4">
        <w:rPr>
          <w:rFonts w:ascii="David" w:hAnsi="David" w:hint="eastAsia"/>
          <w:b/>
          <w:bCs/>
          <w:i/>
          <w:iCs/>
          <w:sz w:val="24"/>
          <w:rtl/>
        </w:rPr>
        <w:t>מכל</w:t>
      </w:r>
      <w:r w:rsidRPr="000D7DE4">
        <w:rPr>
          <w:rFonts w:ascii="David" w:hAnsi="David"/>
          <w:b/>
          <w:bCs/>
          <w:i/>
          <w:iCs/>
          <w:sz w:val="24"/>
          <w:rtl/>
        </w:rPr>
        <w:t xml:space="preserve"> </w:t>
      </w:r>
      <w:r w:rsidRPr="000D7DE4">
        <w:rPr>
          <w:rFonts w:ascii="David" w:hAnsi="David" w:hint="eastAsia"/>
          <w:b/>
          <w:bCs/>
          <w:i/>
          <w:iCs/>
          <w:sz w:val="24"/>
          <w:rtl/>
        </w:rPr>
        <w:t>אור</w:t>
      </w:r>
      <w:r w:rsidRPr="000D7DE4">
        <w:rPr>
          <w:rFonts w:ascii="David" w:hAnsi="David"/>
          <w:b/>
          <w:bCs/>
          <w:i/>
          <w:iCs/>
          <w:sz w:val="24"/>
          <w:rtl/>
        </w:rPr>
        <w:t xml:space="preserve"> </w:t>
      </w:r>
      <w:r w:rsidRPr="000D7DE4">
        <w:rPr>
          <w:rFonts w:ascii="David" w:hAnsi="David" w:hint="eastAsia"/>
          <w:b/>
          <w:bCs/>
          <w:i/>
          <w:iCs/>
          <w:sz w:val="24"/>
          <w:rtl/>
        </w:rPr>
        <w:t>החיים</w:t>
      </w:r>
      <w:r w:rsidRPr="000D7DE4">
        <w:rPr>
          <w:rFonts w:ascii="David" w:hAnsi="David"/>
          <w:b/>
          <w:bCs/>
          <w:i/>
          <w:iCs/>
          <w:sz w:val="24"/>
          <w:rtl/>
        </w:rPr>
        <w:t xml:space="preserve"> </w:t>
      </w:r>
      <w:r w:rsidRPr="000D7DE4">
        <w:rPr>
          <w:rFonts w:ascii="David" w:hAnsi="David" w:hint="eastAsia"/>
          <w:b/>
          <w:bCs/>
          <w:i/>
          <w:iCs/>
          <w:sz w:val="24"/>
          <w:rtl/>
        </w:rPr>
        <w:t>הפרושים</w:t>
      </w:r>
      <w:r w:rsidRPr="000D7DE4">
        <w:rPr>
          <w:rFonts w:ascii="David" w:hAnsi="David"/>
          <w:b/>
          <w:bCs/>
          <w:i/>
          <w:iCs/>
          <w:sz w:val="24"/>
          <w:rtl/>
        </w:rPr>
        <w:t xml:space="preserve"> </w:t>
      </w:r>
      <w:r w:rsidRPr="000D7DE4">
        <w:rPr>
          <w:rFonts w:ascii="David" w:hAnsi="David" w:hint="eastAsia"/>
          <w:b/>
          <w:bCs/>
          <w:i/>
          <w:iCs/>
          <w:sz w:val="24"/>
          <w:rtl/>
        </w:rPr>
        <w:t>בעולם</w:t>
      </w:r>
      <w:r w:rsidRPr="000D7DE4">
        <w:rPr>
          <w:rFonts w:ascii="David" w:hAnsi="David"/>
          <w:b/>
          <w:bCs/>
          <w:i/>
          <w:iCs/>
          <w:sz w:val="24"/>
          <w:rtl/>
        </w:rPr>
        <w:t xml:space="preserve">... </w:t>
      </w:r>
      <w:r w:rsidRPr="000D7DE4">
        <w:rPr>
          <w:rFonts w:ascii="David" w:hAnsi="David" w:hint="eastAsia"/>
          <w:b/>
          <w:bCs/>
          <w:i/>
          <w:iCs/>
          <w:sz w:val="24"/>
          <w:rtl/>
        </w:rPr>
        <w:t>אין</w:t>
      </w:r>
      <w:r w:rsidRPr="000D7DE4">
        <w:rPr>
          <w:rFonts w:ascii="David" w:hAnsi="David"/>
          <w:b/>
          <w:bCs/>
          <w:i/>
          <w:iCs/>
          <w:sz w:val="24"/>
          <w:rtl/>
        </w:rPr>
        <w:t xml:space="preserve"> </w:t>
      </w:r>
      <w:r w:rsidRPr="000D7DE4">
        <w:rPr>
          <w:rFonts w:ascii="David" w:hAnsi="David" w:hint="eastAsia"/>
          <w:b/>
          <w:bCs/>
          <w:i/>
          <w:iCs/>
          <w:sz w:val="24"/>
          <w:rtl/>
        </w:rPr>
        <w:t>אנו</w:t>
      </w:r>
      <w:r w:rsidRPr="000D7DE4">
        <w:rPr>
          <w:rFonts w:ascii="David" w:hAnsi="David"/>
          <w:b/>
          <w:bCs/>
          <w:i/>
          <w:iCs/>
          <w:sz w:val="24"/>
          <w:rtl/>
        </w:rPr>
        <w:t xml:space="preserve"> </w:t>
      </w:r>
      <w:r w:rsidRPr="000D7DE4">
        <w:rPr>
          <w:rFonts w:ascii="David" w:hAnsi="David" w:hint="eastAsia"/>
          <w:b/>
          <w:bCs/>
          <w:i/>
          <w:iCs/>
          <w:sz w:val="24"/>
          <w:rtl/>
        </w:rPr>
        <w:t>מבינים</w:t>
      </w:r>
      <w:r w:rsidRPr="000D7DE4">
        <w:rPr>
          <w:rFonts w:ascii="David" w:hAnsi="David"/>
          <w:b/>
          <w:bCs/>
          <w:i/>
          <w:iCs/>
          <w:sz w:val="24"/>
          <w:rtl/>
        </w:rPr>
        <w:t xml:space="preserve"> </w:t>
      </w:r>
      <w:r w:rsidRPr="000D7DE4">
        <w:rPr>
          <w:rFonts w:ascii="David" w:hAnsi="David" w:hint="eastAsia"/>
          <w:b/>
          <w:bCs/>
          <w:i/>
          <w:iCs/>
          <w:sz w:val="24"/>
          <w:rtl/>
        </w:rPr>
        <w:t>בזה</w:t>
      </w:r>
      <w:r w:rsidRPr="000D7DE4">
        <w:rPr>
          <w:rFonts w:ascii="David" w:hAnsi="David"/>
          <w:b/>
          <w:bCs/>
          <w:i/>
          <w:iCs/>
          <w:sz w:val="24"/>
          <w:rtl/>
        </w:rPr>
        <w:t xml:space="preserve"> </w:t>
      </w:r>
      <w:r w:rsidRPr="000D7DE4">
        <w:rPr>
          <w:rFonts w:ascii="David" w:hAnsi="David" w:hint="eastAsia"/>
          <w:b/>
          <w:bCs/>
          <w:i/>
          <w:iCs/>
          <w:sz w:val="24"/>
          <w:rtl/>
        </w:rPr>
        <w:t>את</w:t>
      </w:r>
      <w:r w:rsidRPr="000D7DE4">
        <w:rPr>
          <w:rFonts w:ascii="David" w:hAnsi="David"/>
          <w:b/>
          <w:bCs/>
          <w:i/>
          <w:iCs/>
          <w:sz w:val="24"/>
          <w:rtl/>
        </w:rPr>
        <w:t xml:space="preserve"> </w:t>
      </w:r>
      <w:r w:rsidRPr="000D7DE4">
        <w:rPr>
          <w:rFonts w:ascii="David" w:hAnsi="David" w:hint="eastAsia"/>
          <w:b/>
          <w:bCs/>
          <w:i/>
          <w:iCs/>
          <w:sz w:val="24"/>
          <w:rtl/>
        </w:rPr>
        <w:t>ערכה</w:t>
      </w:r>
      <w:r w:rsidRPr="000D7DE4">
        <w:rPr>
          <w:rFonts w:ascii="David" w:hAnsi="David"/>
          <w:b/>
          <w:bCs/>
          <w:i/>
          <w:iCs/>
          <w:sz w:val="24"/>
          <w:rtl/>
        </w:rPr>
        <w:t xml:space="preserve"> </w:t>
      </w:r>
      <w:r w:rsidRPr="000D7DE4">
        <w:rPr>
          <w:rFonts w:ascii="David" w:hAnsi="David" w:hint="eastAsia"/>
          <w:b/>
          <w:bCs/>
          <w:i/>
          <w:iCs/>
          <w:sz w:val="24"/>
          <w:rtl/>
        </w:rPr>
        <w:t>של</w:t>
      </w:r>
      <w:r w:rsidRPr="000D7DE4">
        <w:rPr>
          <w:rFonts w:ascii="David" w:hAnsi="David"/>
          <w:b/>
          <w:bCs/>
          <w:i/>
          <w:iCs/>
          <w:sz w:val="24"/>
          <w:rtl/>
        </w:rPr>
        <w:t xml:space="preserve"> </w:t>
      </w:r>
      <w:r w:rsidRPr="000D7DE4">
        <w:rPr>
          <w:rFonts w:ascii="David" w:hAnsi="David" w:hint="eastAsia"/>
          <w:b/>
          <w:bCs/>
          <w:i/>
          <w:iCs/>
          <w:sz w:val="24"/>
          <w:rtl/>
        </w:rPr>
        <w:t>תורה</w:t>
      </w:r>
      <w:r w:rsidRPr="000D7DE4">
        <w:rPr>
          <w:rFonts w:ascii="David" w:hAnsi="David"/>
          <w:b/>
          <w:bCs/>
          <w:i/>
          <w:iCs/>
          <w:sz w:val="24"/>
          <w:rtl/>
        </w:rPr>
        <w:t>"</w:t>
      </w:r>
      <w:r>
        <w:rPr>
          <w:rFonts w:ascii="David" w:hAnsi="David"/>
          <w:sz w:val="24"/>
          <w:rtl/>
        </w:rPr>
        <w:t>.</w:t>
      </w:r>
      <w:r w:rsidRPr="00207BE7">
        <w:rPr>
          <w:rFonts w:ascii="David" w:hAnsi="David"/>
          <w:sz w:val="24"/>
          <w:rtl/>
        </w:rPr>
        <w:t xml:space="preserve"> </w:t>
      </w:r>
      <w:r w:rsidRPr="00207BE7">
        <w:rPr>
          <w:rFonts w:ascii="David" w:hAnsi="David" w:hint="eastAsia"/>
          <w:sz w:val="24"/>
          <w:rtl/>
        </w:rPr>
        <w:t>הדברים</w:t>
      </w:r>
      <w:r w:rsidRPr="00207BE7">
        <w:rPr>
          <w:rFonts w:ascii="David" w:hAnsi="David"/>
          <w:sz w:val="24"/>
          <w:rtl/>
        </w:rPr>
        <w:t xml:space="preserve"> </w:t>
      </w:r>
      <w:r w:rsidRPr="00207BE7">
        <w:rPr>
          <w:rFonts w:ascii="David" w:hAnsi="David" w:hint="eastAsia"/>
          <w:sz w:val="24"/>
          <w:rtl/>
        </w:rPr>
        <w:t>מצביעים</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תפיסת</w:t>
      </w:r>
      <w:r w:rsidRPr="00207BE7">
        <w:rPr>
          <w:rFonts w:ascii="David" w:hAnsi="David"/>
          <w:sz w:val="24"/>
          <w:rtl/>
        </w:rPr>
        <w:t xml:space="preserve"> </w:t>
      </w:r>
      <w:r w:rsidRPr="00207BE7">
        <w:rPr>
          <w:rFonts w:ascii="David" w:hAnsi="David" w:hint="eastAsia"/>
          <w:sz w:val="24"/>
          <w:rtl/>
        </w:rPr>
        <w:t>עולם</w:t>
      </w:r>
      <w:r w:rsidRPr="00207BE7">
        <w:rPr>
          <w:rFonts w:ascii="David" w:hAnsi="David"/>
          <w:sz w:val="24"/>
          <w:rtl/>
        </w:rPr>
        <w:t xml:space="preserve"> </w:t>
      </w:r>
      <w:r w:rsidRPr="00207BE7">
        <w:rPr>
          <w:rFonts w:ascii="David" w:hAnsi="David" w:hint="eastAsia"/>
          <w:sz w:val="24"/>
          <w:rtl/>
        </w:rPr>
        <w:t>המחייבת</w:t>
      </w:r>
      <w:r w:rsidRPr="00207BE7">
        <w:rPr>
          <w:rFonts w:ascii="David" w:hAnsi="David"/>
          <w:sz w:val="24"/>
          <w:rtl/>
        </w:rPr>
        <w:t xml:space="preserve"> </w:t>
      </w:r>
      <w:r w:rsidRPr="00207BE7">
        <w:rPr>
          <w:rFonts w:ascii="David" w:hAnsi="David" w:hint="eastAsia"/>
          <w:sz w:val="24"/>
          <w:rtl/>
        </w:rPr>
        <w:t>פתיחות</w:t>
      </w:r>
      <w:r w:rsidRPr="00207BE7">
        <w:rPr>
          <w:rFonts w:ascii="David" w:hAnsi="David"/>
          <w:sz w:val="24"/>
          <w:rtl/>
        </w:rPr>
        <w:t xml:space="preserve"> </w:t>
      </w:r>
      <w:r>
        <w:rPr>
          <w:rFonts w:ascii="David" w:hAnsi="David" w:hint="eastAsia"/>
          <w:sz w:val="24"/>
          <w:rtl/>
        </w:rPr>
        <w:t>אמ</w:t>
      </w:r>
      <w:r w:rsidRPr="00207BE7">
        <w:rPr>
          <w:rFonts w:ascii="David" w:hAnsi="David" w:hint="eastAsia"/>
          <w:sz w:val="24"/>
          <w:rtl/>
        </w:rPr>
        <w:t>תית</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שהרי</w:t>
      </w:r>
      <w:r w:rsidRPr="00207BE7">
        <w:rPr>
          <w:rFonts w:ascii="David" w:hAnsi="David"/>
          <w:sz w:val="24"/>
          <w:rtl/>
        </w:rPr>
        <w:t xml:space="preserve"> </w:t>
      </w:r>
      <w:r w:rsidRPr="00207BE7">
        <w:rPr>
          <w:rFonts w:ascii="David" w:hAnsi="David" w:hint="eastAsia"/>
          <w:sz w:val="24"/>
          <w:rtl/>
        </w:rPr>
        <w:t>דבר</w:t>
      </w:r>
      <w:r w:rsidRPr="00207BE7">
        <w:rPr>
          <w:rFonts w:ascii="David" w:hAnsi="David"/>
          <w:sz w:val="24"/>
          <w:rtl/>
        </w:rPr>
        <w:t xml:space="preserve"> </w:t>
      </w:r>
      <w:r w:rsidRPr="00207BE7">
        <w:rPr>
          <w:rFonts w:ascii="David" w:hAnsi="David" w:hint="eastAsia"/>
          <w:sz w:val="24"/>
          <w:rtl/>
        </w:rPr>
        <w:t>ה</w:t>
      </w:r>
      <w:r w:rsidRPr="00207BE7">
        <w:rPr>
          <w:rFonts w:ascii="David" w:hAnsi="David"/>
          <w:sz w:val="24"/>
          <w:rtl/>
        </w:rPr>
        <w:t xml:space="preserve">' </w:t>
      </w:r>
      <w:r w:rsidRPr="00207BE7">
        <w:rPr>
          <w:rFonts w:ascii="David" w:hAnsi="David" w:hint="eastAsia"/>
          <w:sz w:val="24"/>
          <w:rtl/>
        </w:rPr>
        <w:t>מגיע</w:t>
      </w:r>
      <w:r w:rsidRPr="00207BE7">
        <w:rPr>
          <w:rFonts w:ascii="David" w:hAnsi="David"/>
          <w:sz w:val="24"/>
          <w:rtl/>
        </w:rPr>
        <w:t xml:space="preserve"> </w:t>
      </w:r>
      <w:r w:rsidRPr="00207BE7">
        <w:rPr>
          <w:rFonts w:ascii="David" w:hAnsi="David" w:hint="eastAsia"/>
          <w:sz w:val="24"/>
          <w:rtl/>
        </w:rPr>
        <w:t>אלינו</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רק</w:t>
      </w:r>
      <w:r w:rsidRPr="00207BE7">
        <w:rPr>
          <w:rFonts w:ascii="David" w:hAnsi="David"/>
          <w:sz w:val="24"/>
          <w:rtl/>
        </w:rPr>
        <w:t xml:space="preserve"> </w:t>
      </w:r>
      <w:r w:rsidRPr="00207BE7">
        <w:rPr>
          <w:rFonts w:ascii="David" w:hAnsi="David" w:hint="eastAsia"/>
          <w:sz w:val="24"/>
          <w:rtl/>
        </w:rPr>
        <w:t>דרך</w:t>
      </w:r>
      <w:r w:rsidRPr="00207BE7">
        <w:rPr>
          <w:rFonts w:ascii="David" w:hAnsi="David"/>
          <w:sz w:val="24"/>
          <w:rtl/>
        </w:rPr>
        <w:t xml:space="preserve"> </w:t>
      </w:r>
      <w:r w:rsidRPr="00207BE7">
        <w:rPr>
          <w:rFonts w:ascii="David" w:hAnsi="David" w:hint="eastAsia"/>
          <w:sz w:val="24"/>
          <w:rtl/>
        </w:rPr>
        <w:t>התורה</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אלא</w:t>
      </w:r>
      <w:r w:rsidRPr="00207BE7">
        <w:rPr>
          <w:rFonts w:ascii="David" w:hAnsi="David"/>
          <w:sz w:val="24"/>
          <w:rtl/>
        </w:rPr>
        <w:t xml:space="preserve"> </w:t>
      </w:r>
      <w:r w:rsidRPr="00207BE7">
        <w:rPr>
          <w:rFonts w:ascii="David" w:hAnsi="David" w:hint="eastAsia"/>
          <w:sz w:val="24"/>
          <w:rtl/>
        </w:rPr>
        <w:t>בכל</w:t>
      </w:r>
      <w:r w:rsidRPr="00207BE7">
        <w:rPr>
          <w:rFonts w:ascii="David" w:hAnsi="David"/>
          <w:sz w:val="24"/>
          <w:rtl/>
        </w:rPr>
        <w:t xml:space="preserve"> </w:t>
      </w:r>
      <w:r w:rsidRPr="00207BE7">
        <w:rPr>
          <w:rFonts w:ascii="David" w:hAnsi="David" w:hint="eastAsia"/>
          <w:sz w:val="24"/>
          <w:rtl/>
        </w:rPr>
        <w:t>ההופעות</w:t>
      </w:r>
      <w:r w:rsidRPr="00207BE7">
        <w:rPr>
          <w:rFonts w:ascii="David" w:hAnsi="David"/>
          <w:sz w:val="24"/>
          <w:rtl/>
        </w:rPr>
        <w:t xml:space="preserve"> </w:t>
      </w:r>
      <w:r w:rsidRPr="00207BE7">
        <w:rPr>
          <w:rFonts w:ascii="David" w:hAnsi="David" w:hint="eastAsia"/>
          <w:sz w:val="24"/>
          <w:rtl/>
        </w:rPr>
        <w:t>המתגלות</w:t>
      </w:r>
      <w:r w:rsidRPr="00207BE7">
        <w:rPr>
          <w:rFonts w:ascii="David" w:hAnsi="David"/>
          <w:sz w:val="24"/>
          <w:rtl/>
        </w:rPr>
        <w:t xml:space="preserve"> </w:t>
      </w:r>
      <w:r w:rsidRPr="00207BE7">
        <w:rPr>
          <w:rFonts w:ascii="David" w:hAnsi="David" w:hint="eastAsia"/>
          <w:sz w:val="24"/>
          <w:rtl/>
        </w:rPr>
        <w:t>בעולם</w:t>
      </w:r>
      <w:r w:rsidRPr="00207BE7">
        <w:rPr>
          <w:rFonts w:ascii="David" w:hAnsi="David"/>
          <w:sz w:val="24"/>
          <w:rtl/>
        </w:rPr>
        <w:t xml:space="preserve"> </w:t>
      </w:r>
      <w:r w:rsidRPr="00207BE7">
        <w:rPr>
          <w:rFonts w:ascii="David" w:hAnsi="David" w:hint="eastAsia"/>
          <w:sz w:val="24"/>
          <w:rtl/>
        </w:rPr>
        <w:t>שברא</w:t>
      </w:r>
      <w:r w:rsidRPr="00207BE7">
        <w:rPr>
          <w:rFonts w:ascii="David" w:hAnsi="David"/>
          <w:sz w:val="24"/>
          <w:rtl/>
        </w:rPr>
        <w:t xml:space="preserve"> </w:t>
      </w:r>
      <w:r w:rsidRPr="00207BE7">
        <w:rPr>
          <w:rFonts w:ascii="David" w:hAnsi="David" w:hint="eastAsia"/>
          <w:sz w:val="24"/>
          <w:rtl/>
        </w:rPr>
        <w:t>לנו</w:t>
      </w:r>
      <w:r w:rsidRPr="00207BE7">
        <w:rPr>
          <w:rFonts w:ascii="David" w:hAnsi="David"/>
          <w:sz w:val="24"/>
          <w:rtl/>
        </w:rPr>
        <w:t xml:space="preserve"> </w:t>
      </w:r>
      <w:r w:rsidRPr="00207BE7">
        <w:rPr>
          <w:rFonts w:ascii="David" w:hAnsi="David" w:hint="eastAsia"/>
          <w:sz w:val="24"/>
          <w:rtl/>
        </w:rPr>
        <w:t>הקב</w:t>
      </w:r>
      <w:r w:rsidRPr="00207BE7">
        <w:rPr>
          <w:rFonts w:ascii="David" w:hAnsi="David"/>
          <w:sz w:val="24"/>
          <w:rtl/>
        </w:rPr>
        <w:t>"</w:t>
      </w:r>
      <w:r w:rsidRPr="00207BE7">
        <w:rPr>
          <w:rFonts w:ascii="David" w:hAnsi="David" w:hint="eastAsia"/>
          <w:sz w:val="24"/>
          <w:rtl/>
        </w:rPr>
        <w:t>ה</w:t>
      </w:r>
      <w:r w:rsidRPr="00207BE7">
        <w:rPr>
          <w:rFonts w:ascii="David" w:hAnsi="David"/>
          <w:sz w:val="24"/>
          <w:rtl/>
        </w:rPr>
        <w:t xml:space="preserve">. </w:t>
      </w:r>
      <w:r w:rsidRPr="00207BE7">
        <w:rPr>
          <w:rFonts w:ascii="David" w:hAnsi="David" w:hint="eastAsia"/>
          <w:sz w:val="24"/>
          <w:rtl/>
        </w:rPr>
        <w:t>אין</w:t>
      </w:r>
      <w:r w:rsidRPr="00207BE7">
        <w:rPr>
          <w:rFonts w:ascii="David" w:hAnsi="David"/>
          <w:sz w:val="24"/>
          <w:rtl/>
        </w:rPr>
        <w:t xml:space="preserve"> </w:t>
      </w:r>
      <w:r w:rsidRPr="00207BE7">
        <w:rPr>
          <w:rFonts w:ascii="David" w:hAnsi="David" w:hint="eastAsia"/>
          <w:sz w:val="24"/>
          <w:rtl/>
        </w:rPr>
        <w:t>ספק</w:t>
      </w:r>
      <w:r w:rsidRPr="00207BE7">
        <w:rPr>
          <w:rFonts w:ascii="David" w:hAnsi="David"/>
          <w:sz w:val="24"/>
          <w:rtl/>
        </w:rPr>
        <w:t xml:space="preserve"> </w:t>
      </w:r>
      <w:r w:rsidRPr="00207BE7">
        <w:rPr>
          <w:rFonts w:ascii="David" w:hAnsi="David" w:hint="eastAsia"/>
          <w:sz w:val="24"/>
          <w:rtl/>
        </w:rPr>
        <w:t>שבגישה</w:t>
      </w:r>
      <w:r w:rsidRPr="00207BE7">
        <w:rPr>
          <w:rFonts w:ascii="David" w:hAnsi="David"/>
          <w:sz w:val="24"/>
          <w:rtl/>
        </w:rPr>
        <w:t xml:space="preserve"> </w:t>
      </w:r>
      <w:r w:rsidRPr="00207BE7">
        <w:rPr>
          <w:rFonts w:ascii="David" w:hAnsi="David" w:hint="eastAsia"/>
          <w:sz w:val="24"/>
          <w:rtl/>
        </w:rPr>
        <w:t>זו</w:t>
      </w:r>
      <w:r w:rsidRPr="00207BE7">
        <w:rPr>
          <w:rFonts w:ascii="David" w:hAnsi="David"/>
          <w:sz w:val="24"/>
          <w:rtl/>
        </w:rPr>
        <w:t xml:space="preserve"> </w:t>
      </w:r>
      <w:r w:rsidRPr="00207BE7">
        <w:rPr>
          <w:rFonts w:ascii="David" w:hAnsi="David" w:hint="eastAsia"/>
          <w:sz w:val="24"/>
          <w:rtl/>
        </w:rPr>
        <w:t>הפתיחות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לכתחילה</w:t>
      </w:r>
      <w:r w:rsidRPr="00207BE7">
        <w:rPr>
          <w:rFonts w:ascii="David" w:hAnsi="David"/>
          <w:sz w:val="24"/>
          <w:rtl/>
        </w:rPr>
        <w:t xml:space="preserve"> </w:t>
      </w:r>
      <w:r w:rsidRPr="00207BE7">
        <w:rPr>
          <w:rFonts w:ascii="David" w:hAnsi="David" w:hint="eastAsia"/>
          <w:sz w:val="24"/>
          <w:rtl/>
        </w:rPr>
        <w:t>לגמרי</w:t>
      </w:r>
      <w:r w:rsidRPr="00207BE7">
        <w:rPr>
          <w:rFonts w:ascii="David" w:hAnsi="David"/>
          <w:sz w:val="24"/>
          <w:rtl/>
        </w:rPr>
        <w:t>.</w:t>
      </w:r>
    </w:p>
    <w:p w14:paraId="4F256894" w14:textId="77777777" w:rsidR="000F312E" w:rsidRPr="00207BE7" w:rsidRDefault="000F312E" w:rsidP="000F312E">
      <w:pPr>
        <w:pStyle w:val="3"/>
        <w:rPr>
          <w:rtl/>
        </w:rPr>
      </w:pPr>
      <w:r w:rsidRPr="00207BE7">
        <w:rPr>
          <w:rFonts w:hint="eastAsia"/>
          <w:rtl/>
        </w:rPr>
        <w:t>משמעות</w:t>
      </w:r>
      <w:r w:rsidRPr="00207BE7">
        <w:rPr>
          <w:rtl/>
        </w:rPr>
        <w:t xml:space="preserve"> </w:t>
      </w:r>
      <w:r w:rsidRPr="00207BE7">
        <w:rPr>
          <w:rFonts w:hint="eastAsia"/>
          <w:rtl/>
        </w:rPr>
        <w:t>שיבת</w:t>
      </w:r>
      <w:r w:rsidRPr="00207BE7">
        <w:rPr>
          <w:rtl/>
        </w:rPr>
        <w:t xml:space="preserve"> </w:t>
      </w:r>
      <w:r w:rsidRPr="00207BE7">
        <w:rPr>
          <w:rFonts w:hint="eastAsia"/>
          <w:rtl/>
        </w:rPr>
        <w:t>עם</w:t>
      </w:r>
      <w:r w:rsidRPr="00207BE7">
        <w:rPr>
          <w:rtl/>
        </w:rPr>
        <w:t xml:space="preserve"> </w:t>
      </w:r>
      <w:r w:rsidRPr="00207BE7">
        <w:rPr>
          <w:rFonts w:hint="eastAsia"/>
          <w:rtl/>
        </w:rPr>
        <w:t>ישראל</w:t>
      </w:r>
      <w:r w:rsidRPr="00207BE7">
        <w:rPr>
          <w:rtl/>
        </w:rPr>
        <w:t xml:space="preserve"> </w:t>
      </w:r>
      <w:r w:rsidRPr="00207BE7">
        <w:rPr>
          <w:rFonts w:hint="eastAsia"/>
          <w:rtl/>
        </w:rPr>
        <w:t>לארצו</w:t>
      </w:r>
    </w:p>
    <w:p w14:paraId="6929E3D5" w14:textId="77777777" w:rsidR="000F312E" w:rsidRPr="00207BE7" w:rsidRDefault="000F312E" w:rsidP="000F312E">
      <w:pPr>
        <w:rPr>
          <w:rFonts w:ascii="David" w:hAnsi="David"/>
          <w:sz w:val="24"/>
          <w:rtl/>
        </w:rPr>
      </w:pPr>
      <w:r w:rsidRPr="00207BE7">
        <w:rPr>
          <w:rFonts w:ascii="David" w:hAnsi="David" w:hint="eastAsia"/>
          <w:sz w:val="24"/>
          <w:rtl/>
        </w:rPr>
        <w:t>למרות</w:t>
      </w:r>
      <w:r w:rsidRPr="00207BE7">
        <w:rPr>
          <w:rFonts w:ascii="David" w:hAnsi="David"/>
          <w:sz w:val="24"/>
          <w:rtl/>
        </w:rPr>
        <w:t xml:space="preserve"> </w:t>
      </w:r>
      <w:r w:rsidRPr="00207BE7">
        <w:rPr>
          <w:rFonts w:ascii="David" w:hAnsi="David" w:hint="eastAsia"/>
          <w:sz w:val="24"/>
          <w:rtl/>
        </w:rPr>
        <w:t>העובדה</w:t>
      </w:r>
      <w:r w:rsidRPr="00207BE7">
        <w:rPr>
          <w:rFonts w:ascii="David" w:hAnsi="David"/>
          <w:sz w:val="24"/>
          <w:rtl/>
        </w:rPr>
        <w:t xml:space="preserve"> </w:t>
      </w:r>
      <w:r w:rsidRPr="00207BE7">
        <w:rPr>
          <w:rFonts w:ascii="David" w:hAnsi="David" w:hint="eastAsia"/>
          <w:sz w:val="24"/>
          <w:rtl/>
        </w:rPr>
        <w:t>שציינו</w:t>
      </w:r>
      <w:r w:rsidRPr="00207BE7">
        <w:rPr>
          <w:rFonts w:ascii="David" w:hAnsi="David"/>
          <w:sz w:val="24"/>
          <w:rtl/>
        </w:rPr>
        <w:t xml:space="preserve"> </w:t>
      </w:r>
      <w:r w:rsidRPr="00207BE7">
        <w:rPr>
          <w:rFonts w:ascii="David" w:hAnsi="David" w:hint="eastAsia"/>
          <w:sz w:val="24"/>
          <w:rtl/>
        </w:rPr>
        <w:t>לעיל</w:t>
      </w:r>
      <w:r w:rsidRPr="00207BE7">
        <w:rPr>
          <w:rFonts w:ascii="David" w:hAnsi="David"/>
          <w:sz w:val="24"/>
          <w:rtl/>
        </w:rPr>
        <w:t xml:space="preserve">, </w:t>
      </w:r>
      <w:r w:rsidRPr="00207BE7">
        <w:rPr>
          <w:rFonts w:ascii="David" w:hAnsi="David" w:hint="eastAsia"/>
          <w:sz w:val="24"/>
          <w:rtl/>
        </w:rPr>
        <w:t>ששאלת</w:t>
      </w:r>
      <w:r w:rsidRPr="00207BE7">
        <w:rPr>
          <w:rFonts w:ascii="David" w:hAnsi="David"/>
          <w:sz w:val="24"/>
          <w:rtl/>
        </w:rPr>
        <w:t xml:space="preserve"> </w:t>
      </w:r>
      <w:r w:rsidRPr="00207BE7">
        <w:rPr>
          <w:rFonts w:ascii="David" w:hAnsi="David" w:hint="eastAsia"/>
          <w:sz w:val="24"/>
          <w:rtl/>
        </w:rPr>
        <w:t>הפתיחות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כ</w:t>
      </w:r>
      <w:r>
        <w:rPr>
          <w:rFonts w:ascii="David" w:hAnsi="David" w:hint="cs"/>
          <w:sz w:val="24"/>
          <w:rtl/>
        </w:rPr>
        <w:t>מוה כ</w:t>
      </w:r>
      <w:r w:rsidRPr="00207BE7">
        <w:rPr>
          <w:rFonts w:ascii="David" w:hAnsi="David" w:hint="eastAsia"/>
          <w:sz w:val="24"/>
          <w:rtl/>
        </w:rPr>
        <w:t>ימי</w:t>
      </w:r>
      <w:r w:rsidRPr="00207BE7">
        <w:rPr>
          <w:rFonts w:ascii="David" w:hAnsi="David"/>
          <w:sz w:val="24"/>
          <w:rtl/>
        </w:rPr>
        <w:t xml:space="preserve"> </w:t>
      </w:r>
      <w:r w:rsidRPr="00207BE7">
        <w:rPr>
          <w:rFonts w:ascii="David" w:hAnsi="David" w:hint="eastAsia"/>
          <w:sz w:val="24"/>
          <w:rtl/>
        </w:rPr>
        <w:t>קיומו</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ישראל</w:t>
      </w:r>
      <w:r>
        <w:rPr>
          <w:rFonts w:ascii="David" w:hAnsi="David" w:hint="cs"/>
          <w:sz w:val="24"/>
          <w:rtl/>
        </w:rPr>
        <w:t>, הרי ש</w:t>
      </w:r>
      <w:r w:rsidRPr="00207BE7">
        <w:rPr>
          <w:rFonts w:ascii="David" w:hAnsi="David" w:hint="eastAsia"/>
          <w:sz w:val="24"/>
          <w:rtl/>
        </w:rPr>
        <w:t>שיבת</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ישראל</w:t>
      </w:r>
      <w:r w:rsidRPr="00207BE7">
        <w:rPr>
          <w:rFonts w:ascii="David" w:hAnsi="David"/>
          <w:sz w:val="24"/>
          <w:rtl/>
        </w:rPr>
        <w:t xml:space="preserve"> </w:t>
      </w:r>
      <w:r w:rsidRPr="00207BE7">
        <w:rPr>
          <w:rFonts w:ascii="David" w:hAnsi="David" w:hint="eastAsia"/>
          <w:sz w:val="24"/>
          <w:rtl/>
        </w:rPr>
        <w:t>לארצו</w:t>
      </w:r>
      <w:r w:rsidRPr="00207BE7">
        <w:rPr>
          <w:rFonts w:ascii="David" w:hAnsi="David"/>
          <w:sz w:val="24"/>
          <w:rtl/>
        </w:rPr>
        <w:t xml:space="preserve"> </w:t>
      </w:r>
      <w:r w:rsidRPr="00207BE7">
        <w:rPr>
          <w:rFonts w:ascii="David" w:hAnsi="David" w:hint="eastAsia"/>
          <w:sz w:val="24"/>
          <w:rtl/>
        </w:rPr>
        <w:t>מבשרת</w:t>
      </w:r>
      <w:r w:rsidRPr="00207BE7">
        <w:rPr>
          <w:rFonts w:ascii="David" w:hAnsi="David"/>
          <w:sz w:val="24"/>
          <w:rtl/>
        </w:rPr>
        <w:t xml:space="preserve"> </w:t>
      </w:r>
      <w:r w:rsidRPr="00207BE7">
        <w:rPr>
          <w:rFonts w:ascii="David" w:hAnsi="David" w:hint="eastAsia"/>
          <w:sz w:val="24"/>
          <w:rtl/>
        </w:rPr>
        <w:t>שינוי</w:t>
      </w:r>
      <w:r w:rsidRPr="00207BE7">
        <w:rPr>
          <w:rFonts w:ascii="David" w:hAnsi="David"/>
          <w:sz w:val="24"/>
          <w:rtl/>
        </w:rPr>
        <w:t xml:space="preserve"> </w:t>
      </w:r>
      <w:r w:rsidRPr="00207BE7">
        <w:rPr>
          <w:rFonts w:ascii="David" w:hAnsi="David" w:hint="eastAsia"/>
          <w:sz w:val="24"/>
          <w:rtl/>
        </w:rPr>
        <w:t>מהותי</w:t>
      </w:r>
      <w:r w:rsidRPr="00207BE7">
        <w:rPr>
          <w:rFonts w:ascii="David" w:hAnsi="David"/>
          <w:sz w:val="24"/>
          <w:rtl/>
        </w:rPr>
        <w:t xml:space="preserve"> </w:t>
      </w:r>
      <w:r w:rsidRPr="00207BE7">
        <w:rPr>
          <w:rFonts w:ascii="David" w:hAnsi="David" w:hint="eastAsia"/>
          <w:sz w:val="24"/>
          <w:rtl/>
        </w:rPr>
        <w:t>רוחני</w:t>
      </w:r>
      <w:r w:rsidRPr="00207BE7">
        <w:rPr>
          <w:rFonts w:ascii="David" w:hAnsi="David"/>
          <w:sz w:val="24"/>
          <w:rtl/>
        </w:rPr>
        <w:t xml:space="preserve"> </w:t>
      </w:r>
      <w:r w:rsidRPr="00207BE7">
        <w:rPr>
          <w:rFonts w:ascii="David" w:hAnsi="David" w:hint="eastAsia"/>
          <w:sz w:val="24"/>
          <w:rtl/>
        </w:rPr>
        <w:t>בחיי</w:t>
      </w:r>
      <w:r w:rsidRPr="00207BE7">
        <w:rPr>
          <w:rFonts w:ascii="David" w:hAnsi="David"/>
          <w:sz w:val="24"/>
          <w:rtl/>
        </w:rPr>
        <w:t xml:space="preserve"> </w:t>
      </w:r>
      <w:r w:rsidRPr="00207BE7">
        <w:rPr>
          <w:rFonts w:ascii="David" w:hAnsi="David" w:hint="eastAsia"/>
          <w:sz w:val="24"/>
          <w:rtl/>
        </w:rPr>
        <w:t>האומה</w:t>
      </w:r>
      <w:r w:rsidRPr="00207BE7">
        <w:rPr>
          <w:rFonts w:ascii="David" w:hAnsi="David"/>
          <w:sz w:val="24"/>
          <w:rtl/>
        </w:rPr>
        <w:t xml:space="preserve">. </w:t>
      </w:r>
      <w:r w:rsidRPr="00207BE7">
        <w:rPr>
          <w:rFonts w:ascii="David" w:hAnsi="David" w:hint="eastAsia"/>
          <w:sz w:val="24"/>
          <w:rtl/>
        </w:rPr>
        <w:t>ההסתגרות</w:t>
      </w:r>
      <w:r w:rsidRPr="00207BE7">
        <w:rPr>
          <w:rFonts w:ascii="David" w:hAnsi="David"/>
          <w:sz w:val="24"/>
          <w:rtl/>
        </w:rPr>
        <w:t xml:space="preserve"> </w:t>
      </w:r>
      <w:r w:rsidRPr="00207BE7">
        <w:rPr>
          <w:rFonts w:ascii="David" w:hAnsi="David" w:hint="eastAsia"/>
          <w:sz w:val="24"/>
          <w:rtl/>
        </w:rPr>
        <w:t>הברורה</w:t>
      </w:r>
      <w:r>
        <w:rPr>
          <w:rFonts w:ascii="David" w:hAnsi="David" w:hint="cs"/>
          <w:sz w:val="24"/>
          <w:rtl/>
        </w:rPr>
        <w:t xml:space="preserve"> </w:t>
      </w:r>
      <w:r w:rsidRPr="00207BE7">
        <w:rPr>
          <w:rFonts w:ascii="David" w:hAnsi="David" w:hint="eastAsia"/>
          <w:sz w:val="24"/>
          <w:rtl/>
        </w:rPr>
        <w:t>לכאורה</w:t>
      </w:r>
      <w:r w:rsidRPr="00207BE7">
        <w:rPr>
          <w:rFonts w:ascii="David" w:hAnsi="David"/>
          <w:sz w:val="24"/>
          <w:rtl/>
        </w:rPr>
        <w:t xml:space="preserve">, </w:t>
      </w:r>
      <w:r w:rsidRPr="00207BE7">
        <w:rPr>
          <w:rFonts w:ascii="David" w:hAnsi="David" w:hint="eastAsia"/>
          <w:sz w:val="24"/>
          <w:rtl/>
        </w:rPr>
        <w:t>בגלות</w:t>
      </w:r>
      <w:r w:rsidRPr="00207BE7">
        <w:rPr>
          <w:rFonts w:ascii="David" w:hAnsi="David"/>
          <w:sz w:val="24"/>
          <w:rtl/>
        </w:rPr>
        <w:t xml:space="preserve">, </w:t>
      </w:r>
      <w:r w:rsidRPr="00207BE7">
        <w:rPr>
          <w:rFonts w:ascii="David" w:hAnsi="David" w:hint="eastAsia"/>
          <w:sz w:val="24"/>
          <w:rtl/>
        </w:rPr>
        <w:t>תחת</w:t>
      </w:r>
      <w:r w:rsidRPr="00207BE7">
        <w:rPr>
          <w:rFonts w:ascii="David" w:hAnsi="David"/>
          <w:sz w:val="24"/>
          <w:rtl/>
        </w:rPr>
        <w:t xml:space="preserve"> </w:t>
      </w:r>
      <w:r w:rsidRPr="00207BE7">
        <w:rPr>
          <w:rFonts w:ascii="David" w:hAnsi="David" w:hint="eastAsia"/>
          <w:sz w:val="24"/>
          <w:rtl/>
        </w:rPr>
        <w:t>איום</w:t>
      </w:r>
      <w:r w:rsidRPr="00207BE7">
        <w:rPr>
          <w:rFonts w:ascii="David" w:hAnsi="David"/>
          <w:sz w:val="24"/>
          <w:rtl/>
        </w:rPr>
        <w:t xml:space="preserve"> </w:t>
      </w:r>
      <w:r w:rsidRPr="00207BE7">
        <w:rPr>
          <w:rFonts w:ascii="David" w:hAnsi="David" w:hint="eastAsia"/>
          <w:sz w:val="24"/>
          <w:rtl/>
        </w:rPr>
        <w:t>מתמיד</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קיומנו</w:t>
      </w:r>
      <w:r w:rsidRPr="00207BE7">
        <w:rPr>
          <w:rFonts w:ascii="David" w:hAnsi="David"/>
          <w:sz w:val="24"/>
          <w:rtl/>
        </w:rPr>
        <w:t xml:space="preserve"> </w:t>
      </w:r>
      <w:r w:rsidRPr="00207BE7">
        <w:rPr>
          <w:rFonts w:ascii="David" w:hAnsi="David" w:hint="eastAsia"/>
          <w:sz w:val="24"/>
          <w:rtl/>
        </w:rPr>
        <w:t>הפיזי</w:t>
      </w:r>
      <w:r w:rsidRPr="00207BE7">
        <w:rPr>
          <w:rFonts w:ascii="David" w:hAnsi="David"/>
          <w:sz w:val="24"/>
          <w:rtl/>
        </w:rPr>
        <w:t xml:space="preserve"> </w:t>
      </w:r>
      <w:r w:rsidRPr="00207BE7">
        <w:rPr>
          <w:rFonts w:ascii="David" w:hAnsi="David" w:hint="eastAsia"/>
          <w:sz w:val="24"/>
          <w:rtl/>
        </w:rPr>
        <w:t>והרוחני</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הייתה</w:t>
      </w:r>
      <w:r w:rsidRPr="00207BE7">
        <w:rPr>
          <w:rFonts w:ascii="David" w:hAnsi="David"/>
          <w:sz w:val="24"/>
          <w:rtl/>
        </w:rPr>
        <w:t xml:space="preserve"> </w:t>
      </w:r>
      <w:r w:rsidRPr="00207BE7">
        <w:rPr>
          <w:rFonts w:ascii="David" w:hAnsi="David" w:hint="eastAsia"/>
          <w:sz w:val="24"/>
          <w:rtl/>
        </w:rPr>
        <w:t>הכרחית</w:t>
      </w:r>
      <w:r w:rsidRPr="00207BE7">
        <w:rPr>
          <w:rFonts w:ascii="David" w:hAnsi="David"/>
          <w:sz w:val="24"/>
          <w:rtl/>
        </w:rPr>
        <w:t xml:space="preserve"> </w:t>
      </w:r>
      <w:r w:rsidRPr="00207BE7">
        <w:rPr>
          <w:rFonts w:ascii="David" w:hAnsi="David" w:hint="eastAsia"/>
          <w:sz w:val="24"/>
          <w:rtl/>
        </w:rPr>
        <w:t>כדי</w:t>
      </w:r>
      <w:r w:rsidRPr="00207BE7">
        <w:rPr>
          <w:rFonts w:ascii="David" w:hAnsi="David"/>
          <w:sz w:val="24"/>
          <w:rtl/>
        </w:rPr>
        <w:t xml:space="preserve"> </w:t>
      </w:r>
      <w:r w:rsidRPr="00207BE7">
        <w:rPr>
          <w:rFonts w:ascii="David" w:hAnsi="David" w:hint="eastAsia"/>
          <w:sz w:val="24"/>
          <w:rtl/>
        </w:rPr>
        <w:t>לשרוד</w:t>
      </w:r>
      <w:r w:rsidRPr="00207BE7">
        <w:rPr>
          <w:rFonts w:ascii="David" w:hAnsi="David"/>
          <w:sz w:val="24"/>
          <w:rtl/>
        </w:rPr>
        <w:t xml:space="preserve">. </w:t>
      </w:r>
      <w:r w:rsidRPr="00207BE7">
        <w:rPr>
          <w:rFonts w:ascii="David" w:hAnsi="David" w:hint="eastAsia"/>
          <w:sz w:val="24"/>
          <w:rtl/>
        </w:rPr>
        <w:t>השיבה</w:t>
      </w:r>
      <w:r w:rsidRPr="00207BE7">
        <w:rPr>
          <w:rFonts w:ascii="David" w:hAnsi="David"/>
          <w:sz w:val="24"/>
          <w:rtl/>
        </w:rPr>
        <w:t xml:space="preserve"> </w:t>
      </w:r>
      <w:r w:rsidRPr="00207BE7">
        <w:rPr>
          <w:rFonts w:ascii="David" w:hAnsi="David" w:hint="eastAsia"/>
          <w:sz w:val="24"/>
          <w:rtl/>
        </w:rPr>
        <w:t>לארץ</w:t>
      </w:r>
      <w:r w:rsidRPr="00207BE7">
        <w:rPr>
          <w:rFonts w:ascii="David" w:hAnsi="David"/>
          <w:sz w:val="24"/>
          <w:rtl/>
        </w:rPr>
        <w:t xml:space="preserve"> </w:t>
      </w:r>
      <w:r w:rsidRPr="00207BE7">
        <w:rPr>
          <w:rFonts w:ascii="David" w:hAnsi="David" w:hint="eastAsia"/>
          <w:sz w:val="24"/>
          <w:rtl/>
        </w:rPr>
        <w:t>ישראל</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צעד</w:t>
      </w:r>
      <w:r w:rsidRPr="00207BE7">
        <w:rPr>
          <w:rFonts w:ascii="David" w:hAnsi="David"/>
          <w:sz w:val="24"/>
          <w:rtl/>
        </w:rPr>
        <w:t xml:space="preserve"> </w:t>
      </w:r>
      <w:r w:rsidRPr="00207BE7">
        <w:rPr>
          <w:rFonts w:ascii="David" w:hAnsi="David" w:hint="eastAsia"/>
          <w:sz w:val="24"/>
          <w:rtl/>
        </w:rPr>
        <w:t>ראשון</w:t>
      </w:r>
      <w:r w:rsidRPr="00207BE7">
        <w:rPr>
          <w:rFonts w:ascii="David" w:hAnsi="David"/>
          <w:sz w:val="24"/>
          <w:rtl/>
        </w:rPr>
        <w:t xml:space="preserve"> </w:t>
      </w:r>
      <w:r w:rsidRPr="00207BE7">
        <w:rPr>
          <w:rFonts w:ascii="David" w:hAnsi="David" w:hint="eastAsia"/>
          <w:sz w:val="24"/>
          <w:rtl/>
        </w:rPr>
        <w:t>בשיבה</w:t>
      </w:r>
      <w:r w:rsidRPr="00207BE7">
        <w:rPr>
          <w:rFonts w:ascii="David" w:hAnsi="David"/>
          <w:sz w:val="24"/>
          <w:rtl/>
        </w:rPr>
        <w:t xml:space="preserve"> </w:t>
      </w:r>
      <w:r w:rsidRPr="00207BE7">
        <w:rPr>
          <w:rFonts w:ascii="David" w:hAnsi="David" w:hint="eastAsia"/>
          <w:sz w:val="24"/>
          <w:rtl/>
        </w:rPr>
        <w:t>אל</w:t>
      </w:r>
      <w:r w:rsidRPr="00207BE7">
        <w:rPr>
          <w:rFonts w:ascii="David" w:hAnsi="David"/>
          <w:sz w:val="24"/>
          <w:rtl/>
        </w:rPr>
        <w:t xml:space="preserve"> </w:t>
      </w:r>
      <w:r w:rsidRPr="00207BE7">
        <w:rPr>
          <w:rFonts w:ascii="David" w:hAnsi="David" w:hint="eastAsia"/>
          <w:sz w:val="24"/>
          <w:rtl/>
        </w:rPr>
        <w:t>השלמות</w:t>
      </w:r>
      <w:r w:rsidRPr="00207BE7">
        <w:rPr>
          <w:rFonts w:ascii="David" w:hAnsi="David"/>
          <w:sz w:val="24"/>
          <w:rtl/>
        </w:rPr>
        <w:t xml:space="preserve"> </w:t>
      </w:r>
      <w:r w:rsidRPr="00207BE7">
        <w:rPr>
          <w:rFonts w:ascii="David" w:hAnsi="David" w:hint="eastAsia"/>
          <w:sz w:val="24"/>
          <w:rtl/>
        </w:rPr>
        <w:t>הלאומית</w:t>
      </w:r>
      <w:r w:rsidRPr="00207BE7">
        <w:rPr>
          <w:rFonts w:ascii="David" w:hAnsi="David"/>
          <w:sz w:val="24"/>
          <w:rtl/>
        </w:rPr>
        <w:t xml:space="preserve"> </w:t>
      </w:r>
      <w:r w:rsidRPr="00207BE7">
        <w:rPr>
          <w:rFonts w:ascii="David" w:hAnsi="David" w:hint="eastAsia"/>
          <w:sz w:val="24"/>
          <w:rtl/>
        </w:rPr>
        <w:t>והרוחנית</w:t>
      </w:r>
      <w:r w:rsidRPr="00207BE7">
        <w:rPr>
          <w:rFonts w:ascii="David" w:hAnsi="David"/>
          <w:sz w:val="24"/>
          <w:rtl/>
        </w:rPr>
        <w:t xml:space="preserve">. </w:t>
      </w:r>
      <w:r w:rsidRPr="00207BE7">
        <w:rPr>
          <w:rFonts w:ascii="David" w:hAnsi="David" w:hint="eastAsia"/>
          <w:sz w:val="24"/>
          <w:rtl/>
        </w:rPr>
        <w:t>שלמות</w:t>
      </w:r>
      <w:r w:rsidRPr="00207BE7">
        <w:rPr>
          <w:rFonts w:ascii="David" w:hAnsi="David"/>
          <w:sz w:val="24"/>
          <w:rtl/>
        </w:rPr>
        <w:t xml:space="preserve"> </w:t>
      </w:r>
      <w:r w:rsidRPr="00207BE7">
        <w:rPr>
          <w:rFonts w:ascii="David" w:hAnsi="David" w:hint="eastAsia"/>
          <w:sz w:val="24"/>
          <w:rtl/>
        </w:rPr>
        <w:t>זו</w:t>
      </w:r>
      <w:r w:rsidRPr="00207BE7">
        <w:rPr>
          <w:rFonts w:ascii="David" w:hAnsi="David"/>
          <w:sz w:val="24"/>
          <w:rtl/>
        </w:rPr>
        <w:t xml:space="preserve"> </w:t>
      </w:r>
      <w:r w:rsidRPr="00207BE7">
        <w:rPr>
          <w:rFonts w:ascii="David" w:hAnsi="David" w:hint="eastAsia"/>
          <w:sz w:val="24"/>
          <w:rtl/>
        </w:rPr>
        <w:t>מקיפה</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החיים</w:t>
      </w:r>
      <w:r w:rsidRPr="00207BE7">
        <w:rPr>
          <w:rFonts w:ascii="David" w:hAnsi="David"/>
          <w:sz w:val="24"/>
          <w:rtl/>
        </w:rPr>
        <w:t xml:space="preserve"> </w:t>
      </w:r>
      <w:r w:rsidRPr="00207BE7">
        <w:rPr>
          <w:rFonts w:ascii="David" w:hAnsi="David" w:hint="eastAsia"/>
          <w:sz w:val="24"/>
          <w:rtl/>
        </w:rPr>
        <w:t>כולם</w:t>
      </w:r>
      <w:r w:rsidRPr="00207BE7">
        <w:rPr>
          <w:rFonts w:ascii="David" w:hAnsi="David"/>
          <w:sz w:val="24"/>
          <w:rtl/>
        </w:rPr>
        <w:t xml:space="preserve">. </w:t>
      </w:r>
      <w:r w:rsidRPr="00207BE7">
        <w:rPr>
          <w:rFonts w:ascii="David" w:hAnsi="David" w:hint="eastAsia"/>
          <w:sz w:val="24"/>
          <w:rtl/>
        </w:rPr>
        <w:t>הפתיחות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חלק</w:t>
      </w:r>
      <w:r w:rsidRPr="00207BE7">
        <w:rPr>
          <w:rFonts w:ascii="David" w:hAnsi="David"/>
          <w:sz w:val="24"/>
          <w:rtl/>
        </w:rPr>
        <w:t xml:space="preserve"> </w:t>
      </w:r>
      <w:r w:rsidRPr="00207BE7">
        <w:rPr>
          <w:rFonts w:ascii="David" w:hAnsi="David" w:hint="eastAsia"/>
          <w:sz w:val="24"/>
          <w:rtl/>
        </w:rPr>
        <w:t>הכרחי</w:t>
      </w:r>
      <w:r w:rsidRPr="00207BE7">
        <w:rPr>
          <w:rFonts w:ascii="David" w:hAnsi="David"/>
          <w:sz w:val="24"/>
          <w:rtl/>
        </w:rPr>
        <w:t xml:space="preserve"> </w:t>
      </w:r>
      <w:r w:rsidRPr="00207BE7">
        <w:rPr>
          <w:rFonts w:ascii="David" w:hAnsi="David" w:hint="eastAsia"/>
          <w:sz w:val="24"/>
          <w:rtl/>
        </w:rPr>
        <w:t>מהבניין</w:t>
      </w:r>
      <w:r w:rsidRPr="00207BE7">
        <w:rPr>
          <w:rFonts w:ascii="David" w:hAnsi="David"/>
          <w:sz w:val="24"/>
          <w:rtl/>
        </w:rPr>
        <w:t xml:space="preserve"> </w:t>
      </w:r>
      <w:r w:rsidRPr="00207BE7">
        <w:rPr>
          <w:rFonts w:ascii="David" w:hAnsi="David" w:hint="eastAsia"/>
          <w:sz w:val="24"/>
          <w:rtl/>
        </w:rPr>
        <w:t>השלם</w:t>
      </w:r>
      <w:r w:rsidRPr="00207BE7">
        <w:rPr>
          <w:rFonts w:ascii="David" w:hAnsi="David"/>
          <w:sz w:val="24"/>
          <w:rtl/>
        </w:rPr>
        <w:t>.</w:t>
      </w:r>
    </w:p>
    <w:p w14:paraId="07165C11" w14:textId="77777777" w:rsidR="000F312E" w:rsidRPr="00207BE7" w:rsidRDefault="000F312E" w:rsidP="000F312E">
      <w:pPr>
        <w:pStyle w:val="3"/>
        <w:rPr>
          <w:rtl/>
        </w:rPr>
      </w:pPr>
      <w:r w:rsidRPr="00207BE7">
        <w:rPr>
          <w:rFonts w:hint="eastAsia"/>
          <w:rtl/>
        </w:rPr>
        <w:t>הקשיים</w:t>
      </w:r>
      <w:r w:rsidRPr="00207BE7">
        <w:rPr>
          <w:rtl/>
        </w:rPr>
        <w:t xml:space="preserve"> </w:t>
      </w:r>
      <w:r w:rsidRPr="00207BE7">
        <w:rPr>
          <w:rFonts w:hint="eastAsia"/>
          <w:rtl/>
        </w:rPr>
        <w:t>בגישת</w:t>
      </w:r>
      <w:r w:rsidRPr="00207BE7">
        <w:rPr>
          <w:rtl/>
        </w:rPr>
        <w:t xml:space="preserve"> </w:t>
      </w:r>
      <w:r w:rsidRPr="00207BE7">
        <w:rPr>
          <w:rFonts w:hint="eastAsia"/>
          <w:rtl/>
        </w:rPr>
        <w:t>הפתיחות</w:t>
      </w:r>
    </w:p>
    <w:p w14:paraId="7FD6AB0C"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פתיחת</w:t>
      </w:r>
      <w:r w:rsidRPr="00207BE7">
        <w:rPr>
          <w:rFonts w:ascii="David" w:hAnsi="David"/>
          <w:sz w:val="24"/>
          <w:rtl/>
        </w:rPr>
        <w:t xml:space="preserve"> </w:t>
      </w:r>
      <w:r w:rsidRPr="00207BE7">
        <w:rPr>
          <w:rFonts w:ascii="David" w:hAnsi="David" w:hint="eastAsia"/>
          <w:sz w:val="24"/>
          <w:rtl/>
        </w:rPr>
        <w:t>פתח</w:t>
      </w:r>
      <w:r w:rsidRPr="00207BE7">
        <w:rPr>
          <w:rFonts w:ascii="David" w:hAnsi="David"/>
          <w:sz w:val="24"/>
          <w:rtl/>
        </w:rPr>
        <w:t xml:space="preserve"> </w:t>
      </w:r>
      <w:r w:rsidRPr="00207BE7">
        <w:rPr>
          <w:rFonts w:ascii="David" w:hAnsi="David" w:hint="eastAsia"/>
          <w:sz w:val="24"/>
          <w:rtl/>
        </w:rPr>
        <w:t>צר</w:t>
      </w:r>
      <w:r w:rsidRPr="00207BE7">
        <w:rPr>
          <w:rFonts w:ascii="David" w:hAnsi="David"/>
          <w:sz w:val="24"/>
          <w:rtl/>
        </w:rPr>
        <w:t xml:space="preserve"> </w:t>
      </w:r>
      <w:r>
        <w:rPr>
          <w:rFonts w:ascii="David" w:hAnsi="David" w:hint="cs"/>
          <w:sz w:val="24"/>
          <w:rtl/>
        </w:rPr>
        <w:t>יוצרת</w:t>
      </w:r>
      <w:r w:rsidRPr="00207BE7">
        <w:rPr>
          <w:rFonts w:ascii="David" w:hAnsi="David"/>
          <w:sz w:val="24"/>
          <w:rtl/>
        </w:rPr>
        <w:t xml:space="preserve"> </w:t>
      </w:r>
      <w:r w:rsidRPr="00207BE7">
        <w:rPr>
          <w:rFonts w:ascii="David" w:hAnsi="David" w:hint="eastAsia"/>
          <w:sz w:val="24"/>
          <w:rtl/>
        </w:rPr>
        <w:t>פתח</w:t>
      </w:r>
      <w:r>
        <w:rPr>
          <w:rFonts w:ascii="David" w:hAnsi="David" w:hint="cs"/>
          <w:sz w:val="24"/>
          <w:rtl/>
        </w:rPr>
        <w:t xml:space="preserve"> ותקדים</w:t>
      </w:r>
      <w:r w:rsidRPr="00207BE7">
        <w:rPr>
          <w:rFonts w:ascii="David" w:hAnsi="David"/>
          <w:sz w:val="24"/>
          <w:rtl/>
        </w:rPr>
        <w:t xml:space="preserve">. </w:t>
      </w:r>
      <w:r w:rsidRPr="00207BE7">
        <w:rPr>
          <w:rFonts w:ascii="David" w:hAnsi="David" w:hint="eastAsia"/>
          <w:sz w:val="24"/>
          <w:rtl/>
        </w:rPr>
        <w:t>קשה</w:t>
      </w:r>
      <w:r w:rsidRPr="00207BE7">
        <w:rPr>
          <w:rFonts w:ascii="David" w:hAnsi="David"/>
          <w:sz w:val="24"/>
          <w:rtl/>
        </w:rPr>
        <w:t xml:space="preserve"> </w:t>
      </w:r>
      <w:r w:rsidRPr="00207BE7">
        <w:rPr>
          <w:rFonts w:ascii="David" w:hAnsi="David" w:hint="eastAsia"/>
          <w:sz w:val="24"/>
          <w:rtl/>
        </w:rPr>
        <w:t>לשמור</w:t>
      </w:r>
      <w:r w:rsidRPr="00207BE7">
        <w:rPr>
          <w:rFonts w:ascii="David" w:hAnsi="David"/>
          <w:sz w:val="24"/>
          <w:rtl/>
        </w:rPr>
        <w:t xml:space="preserve"> </w:t>
      </w:r>
      <w:r w:rsidRPr="00207BE7">
        <w:rPr>
          <w:rFonts w:ascii="David" w:hAnsi="David" w:hint="eastAsia"/>
          <w:sz w:val="24"/>
          <w:rtl/>
        </w:rPr>
        <w:t>באופן</w:t>
      </w:r>
      <w:r w:rsidRPr="00207BE7">
        <w:rPr>
          <w:rFonts w:ascii="David" w:hAnsi="David"/>
          <w:sz w:val="24"/>
          <w:rtl/>
        </w:rPr>
        <w:t xml:space="preserve"> </w:t>
      </w:r>
      <w:r w:rsidRPr="00207BE7">
        <w:rPr>
          <w:rFonts w:ascii="David" w:hAnsi="David" w:hint="eastAsia"/>
          <w:sz w:val="24"/>
          <w:rtl/>
        </w:rPr>
        <w:t>מדויק</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זווית</w:t>
      </w:r>
      <w:r w:rsidRPr="00207BE7">
        <w:rPr>
          <w:rFonts w:ascii="David" w:hAnsi="David"/>
          <w:sz w:val="24"/>
          <w:rtl/>
        </w:rPr>
        <w:t xml:space="preserve"> </w:t>
      </w:r>
      <w:r w:rsidRPr="00207BE7">
        <w:rPr>
          <w:rFonts w:ascii="David" w:hAnsi="David" w:hint="eastAsia"/>
          <w:sz w:val="24"/>
          <w:rtl/>
        </w:rPr>
        <w:t>הפתח</w:t>
      </w:r>
      <w:r w:rsidRPr="00207BE7">
        <w:rPr>
          <w:rFonts w:ascii="David" w:hAnsi="David"/>
          <w:sz w:val="24"/>
          <w:rtl/>
        </w:rPr>
        <w:t xml:space="preserve"> </w:t>
      </w:r>
      <w:r w:rsidRPr="00207BE7">
        <w:rPr>
          <w:rFonts w:ascii="David" w:hAnsi="David" w:hint="eastAsia"/>
          <w:sz w:val="24"/>
          <w:rtl/>
        </w:rPr>
        <w:t>ומידת</w:t>
      </w:r>
      <w:r w:rsidRPr="00207BE7">
        <w:rPr>
          <w:rFonts w:ascii="David" w:hAnsi="David"/>
          <w:sz w:val="24"/>
          <w:rtl/>
        </w:rPr>
        <w:t xml:space="preserve"> </w:t>
      </w:r>
      <w:r w:rsidRPr="00207BE7">
        <w:rPr>
          <w:rFonts w:ascii="David" w:hAnsi="David" w:hint="eastAsia"/>
          <w:sz w:val="24"/>
          <w:rtl/>
        </w:rPr>
        <w:t>ההשפעה</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Pr>
          <w:rFonts w:ascii="David" w:hAnsi="David" w:hint="eastAsia"/>
          <w:sz w:val="24"/>
          <w:rtl/>
        </w:rPr>
        <w:t>חוזק</w:t>
      </w:r>
      <w:r w:rsidRPr="00207BE7">
        <w:rPr>
          <w:rFonts w:ascii="David" w:hAnsi="David"/>
          <w:sz w:val="24"/>
          <w:rtl/>
        </w:rPr>
        <w:t xml:space="preserve"> </w:t>
      </w:r>
      <w:r w:rsidRPr="00207BE7">
        <w:rPr>
          <w:rFonts w:ascii="David" w:hAnsi="David" w:hint="eastAsia"/>
          <w:sz w:val="24"/>
          <w:rtl/>
        </w:rPr>
        <w:t>הרוח</w:t>
      </w:r>
      <w:r w:rsidRPr="00207BE7">
        <w:rPr>
          <w:rFonts w:ascii="David" w:hAnsi="David"/>
          <w:sz w:val="24"/>
          <w:rtl/>
        </w:rPr>
        <w:t xml:space="preserve"> </w:t>
      </w:r>
      <w:r w:rsidRPr="00207BE7">
        <w:rPr>
          <w:rFonts w:ascii="David" w:hAnsi="David" w:hint="eastAsia"/>
          <w:sz w:val="24"/>
          <w:rtl/>
        </w:rPr>
        <w:t>המתפרצת</w:t>
      </w:r>
      <w:r w:rsidRPr="00207BE7">
        <w:rPr>
          <w:rFonts w:ascii="David" w:hAnsi="David"/>
          <w:sz w:val="24"/>
          <w:rtl/>
        </w:rPr>
        <w:t xml:space="preserve"> </w:t>
      </w:r>
      <w:r w:rsidRPr="00207BE7">
        <w:rPr>
          <w:rFonts w:ascii="David" w:hAnsi="David" w:hint="eastAsia"/>
          <w:sz w:val="24"/>
          <w:rtl/>
        </w:rPr>
        <w:t>מבעד</w:t>
      </w:r>
      <w:r w:rsidRPr="00207BE7">
        <w:rPr>
          <w:rFonts w:ascii="David" w:hAnsi="David"/>
          <w:sz w:val="24"/>
          <w:rtl/>
        </w:rPr>
        <w:t xml:space="preserve"> </w:t>
      </w:r>
      <w:r w:rsidRPr="00207BE7">
        <w:rPr>
          <w:rFonts w:ascii="David" w:hAnsi="David" w:hint="eastAsia"/>
          <w:sz w:val="24"/>
          <w:rtl/>
        </w:rPr>
        <w:t>לפתח</w:t>
      </w:r>
      <w:r w:rsidRPr="00207BE7">
        <w:rPr>
          <w:rFonts w:ascii="David" w:hAnsi="David"/>
          <w:sz w:val="24"/>
          <w:rtl/>
        </w:rPr>
        <w:t>.</w:t>
      </w:r>
    </w:p>
    <w:p w14:paraId="696CF85F"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המשפט</w:t>
      </w:r>
      <w:r w:rsidRPr="00207BE7">
        <w:rPr>
          <w:rFonts w:ascii="David" w:hAnsi="David"/>
          <w:sz w:val="24"/>
          <w:rtl/>
        </w:rPr>
        <w:t xml:space="preserve"> </w:t>
      </w:r>
      <w:r w:rsidRPr="00207BE7">
        <w:rPr>
          <w:rFonts w:ascii="David" w:hAnsi="David" w:hint="eastAsia"/>
          <w:sz w:val="24"/>
          <w:rtl/>
        </w:rPr>
        <w:t>המפורסם</w:t>
      </w:r>
      <w:r w:rsidRPr="00207BE7">
        <w:rPr>
          <w:rFonts w:ascii="David" w:hAnsi="David"/>
          <w:sz w:val="24"/>
          <w:rtl/>
        </w:rPr>
        <w:t xml:space="preserve"> </w:t>
      </w:r>
      <w:r>
        <w:rPr>
          <w:rFonts w:ascii="David" w:hAnsi="David" w:hint="cs"/>
          <w:sz w:val="24"/>
          <w:rtl/>
        </w:rPr>
        <w:t>ביחס ל</w:t>
      </w:r>
      <w:r w:rsidRPr="00207BE7">
        <w:rPr>
          <w:rFonts w:ascii="David" w:hAnsi="David" w:hint="eastAsia"/>
          <w:sz w:val="24"/>
          <w:rtl/>
        </w:rPr>
        <w:t>אמצעי</w:t>
      </w:r>
      <w:r w:rsidRPr="00207BE7">
        <w:rPr>
          <w:rFonts w:ascii="David" w:hAnsi="David"/>
          <w:sz w:val="24"/>
          <w:rtl/>
        </w:rPr>
        <w:t xml:space="preserve"> </w:t>
      </w:r>
      <w:r w:rsidRPr="00207BE7">
        <w:rPr>
          <w:rFonts w:ascii="David" w:hAnsi="David" w:hint="eastAsia"/>
          <w:sz w:val="24"/>
          <w:rtl/>
        </w:rPr>
        <w:t>התקשורת</w:t>
      </w:r>
      <w:r>
        <w:rPr>
          <w:rFonts w:ascii="David" w:hAnsi="David" w:hint="cs"/>
          <w:sz w:val="24"/>
          <w:rtl/>
        </w:rPr>
        <w:t xml:space="preserve"> </w:t>
      </w:r>
      <w:r w:rsidRPr="00207BE7">
        <w:rPr>
          <w:rFonts w:ascii="David" w:hAnsi="David"/>
          <w:sz w:val="24"/>
          <w:rtl/>
        </w:rPr>
        <w:t>- "</w:t>
      </w:r>
      <w:r w:rsidRPr="00207BE7">
        <w:rPr>
          <w:rFonts w:ascii="David" w:hAnsi="David" w:hint="eastAsia"/>
          <w:sz w:val="24"/>
          <w:rtl/>
        </w:rPr>
        <w:t>המדיום</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המסר</w:t>
      </w:r>
      <w:r w:rsidRPr="00207BE7">
        <w:rPr>
          <w:rFonts w:ascii="David" w:hAnsi="David"/>
          <w:sz w:val="24"/>
          <w:rtl/>
        </w:rPr>
        <w:t>"</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מלמדנו</w:t>
      </w:r>
      <w:r w:rsidRPr="00207BE7">
        <w:rPr>
          <w:rFonts w:ascii="David" w:hAnsi="David"/>
          <w:sz w:val="24"/>
          <w:rtl/>
        </w:rPr>
        <w:t xml:space="preserve"> </w:t>
      </w:r>
      <w:r w:rsidRPr="00207BE7">
        <w:rPr>
          <w:rFonts w:ascii="David" w:hAnsi="David" w:hint="eastAsia"/>
          <w:sz w:val="24"/>
          <w:rtl/>
        </w:rPr>
        <w:t>שא</w:t>
      </w:r>
      <w:r>
        <w:rPr>
          <w:rFonts w:ascii="David" w:hAnsi="David" w:hint="cs"/>
          <w:sz w:val="24"/>
          <w:rtl/>
        </w:rPr>
        <w:t xml:space="preserve">י </w:t>
      </w:r>
      <w:r w:rsidRPr="00207BE7">
        <w:rPr>
          <w:rFonts w:ascii="David" w:hAnsi="David" w:hint="eastAsia"/>
          <w:sz w:val="24"/>
          <w:rtl/>
        </w:rPr>
        <w:t>א</w:t>
      </w:r>
      <w:r>
        <w:rPr>
          <w:rFonts w:ascii="David" w:hAnsi="David" w:hint="cs"/>
          <w:sz w:val="24"/>
          <w:rtl/>
        </w:rPr>
        <w:t>פשר</w:t>
      </w:r>
      <w:r w:rsidRPr="00207BE7">
        <w:rPr>
          <w:rFonts w:ascii="David" w:hAnsi="David"/>
          <w:sz w:val="24"/>
          <w:rtl/>
        </w:rPr>
        <w:t xml:space="preserve"> </w:t>
      </w:r>
      <w:r w:rsidRPr="00207BE7">
        <w:rPr>
          <w:rFonts w:ascii="David" w:hAnsi="David" w:hint="eastAsia"/>
          <w:sz w:val="24"/>
          <w:rtl/>
        </w:rPr>
        <w:t>לקחת</w:t>
      </w:r>
      <w:r w:rsidRPr="00207BE7">
        <w:rPr>
          <w:rFonts w:ascii="David" w:hAnsi="David"/>
          <w:sz w:val="24"/>
          <w:rtl/>
        </w:rPr>
        <w:t xml:space="preserve"> </w:t>
      </w:r>
      <w:r w:rsidRPr="00207BE7">
        <w:rPr>
          <w:rFonts w:ascii="David" w:hAnsi="David" w:hint="eastAsia"/>
          <w:sz w:val="24"/>
          <w:rtl/>
        </w:rPr>
        <w:t>רק</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הכלי</w:t>
      </w:r>
      <w:r w:rsidRPr="00207BE7">
        <w:rPr>
          <w:rFonts w:ascii="David" w:hAnsi="David"/>
          <w:sz w:val="24"/>
          <w:rtl/>
        </w:rPr>
        <w:t xml:space="preserve">. </w:t>
      </w:r>
      <w:r w:rsidRPr="00207BE7">
        <w:rPr>
          <w:rFonts w:ascii="David" w:hAnsi="David" w:hint="eastAsia"/>
          <w:sz w:val="24"/>
          <w:rtl/>
        </w:rPr>
        <w:t>גם</w:t>
      </w:r>
      <w:r w:rsidRPr="00207BE7">
        <w:rPr>
          <w:rFonts w:ascii="David" w:hAnsi="David"/>
          <w:sz w:val="24"/>
          <w:rtl/>
        </w:rPr>
        <w:t xml:space="preserve"> </w:t>
      </w:r>
      <w:r w:rsidRPr="00207BE7">
        <w:rPr>
          <w:rFonts w:ascii="David" w:hAnsi="David" w:hint="eastAsia"/>
          <w:sz w:val="24"/>
          <w:rtl/>
        </w:rPr>
        <w:t>בכלי</w:t>
      </w:r>
      <w:r w:rsidRPr="00207BE7">
        <w:rPr>
          <w:rFonts w:ascii="David" w:hAnsi="David"/>
          <w:sz w:val="24"/>
          <w:rtl/>
        </w:rPr>
        <w:t xml:space="preserve"> </w:t>
      </w:r>
      <w:r w:rsidRPr="00207BE7">
        <w:rPr>
          <w:rFonts w:ascii="David" w:hAnsi="David" w:hint="eastAsia"/>
          <w:sz w:val="24"/>
          <w:rtl/>
        </w:rPr>
        <w:t>עצמו</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מסרים</w:t>
      </w:r>
      <w:r w:rsidRPr="00207BE7">
        <w:rPr>
          <w:rFonts w:ascii="David" w:hAnsi="David"/>
          <w:sz w:val="24"/>
          <w:rtl/>
        </w:rPr>
        <w:t xml:space="preserve"> </w:t>
      </w:r>
      <w:r w:rsidRPr="00207BE7">
        <w:rPr>
          <w:rFonts w:ascii="David" w:hAnsi="David" w:hint="eastAsia"/>
          <w:sz w:val="24"/>
          <w:rtl/>
        </w:rPr>
        <w:t>החודרים</w:t>
      </w:r>
      <w:r w:rsidRPr="00207BE7">
        <w:rPr>
          <w:rFonts w:ascii="David" w:hAnsi="David"/>
          <w:sz w:val="24"/>
          <w:rtl/>
        </w:rPr>
        <w:t xml:space="preserve"> </w:t>
      </w:r>
      <w:r w:rsidRPr="00207BE7">
        <w:rPr>
          <w:rFonts w:ascii="David" w:hAnsi="David" w:hint="eastAsia"/>
          <w:sz w:val="24"/>
          <w:rtl/>
        </w:rPr>
        <w:t>אלינו</w:t>
      </w:r>
      <w:r w:rsidRPr="00207BE7">
        <w:rPr>
          <w:rFonts w:ascii="David" w:hAnsi="David"/>
          <w:sz w:val="24"/>
          <w:rtl/>
        </w:rPr>
        <w:t xml:space="preserve">. </w:t>
      </w:r>
      <w:r w:rsidRPr="00207BE7">
        <w:rPr>
          <w:rFonts w:ascii="David" w:hAnsi="David" w:hint="eastAsia"/>
          <w:sz w:val="24"/>
          <w:rtl/>
        </w:rPr>
        <w:t>לדוגמא</w:t>
      </w:r>
      <w:r w:rsidRPr="00207BE7">
        <w:rPr>
          <w:rFonts w:ascii="David" w:hAnsi="David"/>
          <w:sz w:val="24"/>
          <w:rtl/>
        </w:rPr>
        <w:t xml:space="preserve">: </w:t>
      </w:r>
      <w:r w:rsidRPr="00207BE7">
        <w:rPr>
          <w:rFonts w:ascii="David" w:hAnsi="David" w:hint="eastAsia"/>
          <w:sz w:val="24"/>
          <w:rtl/>
        </w:rPr>
        <w:t>מי</w:t>
      </w:r>
      <w:r w:rsidRPr="00207BE7">
        <w:rPr>
          <w:rFonts w:ascii="David" w:hAnsi="David"/>
          <w:sz w:val="24"/>
          <w:rtl/>
        </w:rPr>
        <w:t xml:space="preserve"> </w:t>
      </w:r>
      <w:r w:rsidRPr="00207BE7">
        <w:rPr>
          <w:rFonts w:ascii="David" w:hAnsi="David" w:hint="eastAsia"/>
          <w:sz w:val="24"/>
          <w:rtl/>
        </w:rPr>
        <w:t>שמחנך</w:t>
      </w:r>
      <w:r w:rsidRPr="00207BE7">
        <w:rPr>
          <w:rFonts w:ascii="David" w:hAnsi="David"/>
          <w:sz w:val="24"/>
          <w:rtl/>
        </w:rPr>
        <w:t xml:space="preserve"> </w:t>
      </w:r>
      <w:r w:rsidRPr="00207BE7">
        <w:rPr>
          <w:rFonts w:ascii="David" w:hAnsi="David" w:hint="eastAsia"/>
          <w:sz w:val="24"/>
          <w:rtl/>
        </w:rPr>
        <w:t>ומלמד</w:t>
      </w:r>
      <w:r w:rsidRPr="00207BE7">
        <w:rPr>
          <w:rFonts w:ascii="David" w:hAnsi="David"/>
          <w:sz w:val="24"/>
          <w:rtl/>
        </w:rPr>
        <w:t xml:space="preserve"> </w:t>
      </w:r>
      <w:r w:rsidRPr="00207BE7">
        <w:rPr>
          <w:rFonts w:ascii="David" w:hAnsi="David" w:hint="eastAsia"/>
          <w:sz w:val="24"/>
          <w:rtl/>
        </w:rPr>
        <w:t>לביקורתיות</w:t>
      </w:r>
      <w:r w:rsidRPr="00207BE7">
        <w:rPr>
          <w:rFonts w:ascii="David" w:hAnsi="David"/>
          <w:sz w:val="24"/>
          <w:rtl/>
        </w:rPr>
        <w:t xml:space="preserve"> </w:t>
      </w:r>
      <w:r w:rsidRPr="00207BE7">
        <w:rPr>
          <w:rFonts w:ascii="David" w:hAnsi="David" w:hint="eastAsia"/>
          <w:sz w:val="24"/>
          <w:rtl/>
        </w:rPr>
        <w:t>צריך</w:t>
      </w:r>
      <w:r w:rsidRPr="00207BE7">
        <w:rPr>
          <w:rFonts w:ascii="David" w:hAnsi="David"/>
          <w:sz w:val="24"/>
          <w:rtl/>
        </w:rPr>
        <w:t xml:space="preserve"> </w:t>
      </w:r>
      <w:r w:rsidRPr="00207BE7">
        <w:rPr>
          <w:rFonts w:ascii="David" w:hAnsi="David" w:hint="eastAsia"/>
          <w:sz w:val="24"/>
          <w:rtl/>
        </w:rPr>
        <w:t>לקחת</w:t>
      </w:r>
      <w:r w:rsidRPr="00207BE7">
        <w:rPr>
          <w:rFonts w:ascii="David" w:hAnsi="David"/>
          <w:sz w:val="24"/>
          <w:rtl/>
        </w:rPr>
        <w:t xml:space="preserve"> </w:t>
      </w:r>
      <w:r w:rsidRPr="00207BE7">
        <w:rPr>
          <w:rFonts w:ascii="David" w:hAnsi="David" w:hint="eastAsia"/>
          <w:sz w:val="24"/>
          <w:rtl/>
        </w:rPr>
        <w:t>בחשבון</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הביקורתיות</w:t>
      </w:r>
      <w:r w:rsidRPr="00207BE7">
        <w:rPr>
          <w:rFonts w:ascii="David" w:hAnsi="David"/>
          <w:sz w:val="24"/>
          <w:rtl/>
        </w:rPr>
        <w:t xml:space="preserve"> </w:t>
      </w:r>
      <w:r w:rsidRPr="00207BE7">
        <w:rPr>
          <w:rFonts w:ascii="David" w:hAnsi="David" w:hint="eastAsia"/>
          <w:sz w:val="24"/>
          <w:rtl/>
        </w:rPr>
        <w:t>הצפויה</w:t>
      </w:r>
      <w:r w:rsidRPr="00207BE7">
        <w:rPr>
          <w:rFonts w:ascii="David" w:hAnsi="David"/>
          <w:sz w:val="24"/>
          <w:rtl/>
        </w:rPr>
        <w:t xml:space="preserve"> </w:t>
      </w:r>
      <w:r w:rsidRPr="00207BE7">
        <w:rPr>
          <w:rFonts w:ascii="David" w:hAnsi="David" w:hint="eastAsia"/>
          <w:sz w:val="24"/>
          <w:rtl/>
        </w:rPr>
        <w:t>גם</w:t>
      </w:r>
      <w:r w:rsidRPr="00207BE7">
        <w:rPr>
          <w:rFonts w:ascii="David" w:hAnsi="David"/>
          <w:sz w:val="24"/>
          <w:rtl/>
        </w:rPr>
        <w:t xml:space="preserve"> </w:t>
      </w:r>
      <w:r w:rsidRPr="00207BE7">
        <w:rPr>
          <w:rFonts w:ascii="David" w:hAnsi="David" w:hint="eastAsia"/>
          <w:sz w:val="24"/>
          <w:rtl/>
        </w:rPr>
        <w:t>בשיעורי</w:t>
      </w:r>
      <w:r w:rsidRPr="00207BE7">
        <w:rPr>
          <w:rFonts w:ascii="David" w:hAnsi="David"/>
          <w:sz w:val="24"/>
          <w:rtl/>
        </w:rPr>
        <w:t xml:space="preserve"> </w:t>
      </w:r>
      <w:r w:rsidRPr="00207BE7">
        <w:rPr>
          <w:rFonts w:ascii="David" w:hAnsi="David" w:hint="eastAsia"/>
          <w:sz w:val="24"/>
          <w:rtl/>
        </w:rPr>
        <w:t>תורה</w:t>
      </w:r>
      <w:r w:rsidRPr="00207BE7">
        <w:rPr>
          <w:rFonts w:ascii="David" w:hAnsi="David"/>
          <w:sz w:val="24"/>
          <w:rtl/>
        </w:rPr>
        <w:t xml:space="preserve"> </w:t>
      </w:r>
      <w:r w:rsidRPr="00207BE7">
        <w:rPr>
          <w:rFonts w:ascii="David" w:hAnsi="David" w:hint="eastAsia"/>
          <w:sz w:val="24"/>
          <w:rtl/>
        </w:rPr>
        <w:t>ואמונה</w:t>
      </w:r>
      <w:r w:rsidRPr="00207BE7">
        <w:rPr>
          <w:rFonts w:ascii="David" w:hAnsi="David"/>
          <w:sz w:val="24"/>
          <w:rtl/>
        </w:rPr>
        <w:t>.</w:t>
      </w:r>
    </w:p>
    <w:p w14:paraId="14814F06"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החינוך</w:t>
      </w:r>
      <w:r w:rsidRPr="00207BE7">
        <w:rPr>
          <w:rFonts w:ascii="David" w:hAnsi="David"/>
          <w:sz w:val="24"/>
          <w:rtl/>
        </w:rPr>
        <w:t xml:space="preserve"> </w:t>
      </w:r>
      <w:r w:rsidRPr="00207BE7">
        <w:rPr>
          <w:rFonts w:ascii="David" w:hAnsi="David" w:hint="eastAsia"/>
          <w:sz w:val="24"/>
          <w:rtl/>
        </w:rPr>
        <w:t>לאוטונומיה</w:t>
      </w:r>
      <w:r w:rsidRPr="00207BE7">
        <w:rPr>
          <w:rFonts w:ascii="David" w:hAnsi="David"/>
          <w:sz w:val="24"/>
          <w:rtl/>
        </w:rPr>
        <w:t xml:space="preserve">, </w:t>
      </w:r>
      <w:r w:rsidRPr="00207BE7">
        <w:rPr>
          <w:rFonts w:ascii="David" w:hAnsi="David" w:hint="eastAsia"/>
          <w:sz w:val="24"/>
          <w:rtl/>
        </w:rPr>
        <w:t>ללומד</w:t>
      </w:r>
      <w:r w:rsidRPr="00207BE7">
        <w:rPr>
          <w:rFonts w:ascii="David" w:hAnsi="David"/>
          <w:sz w:val="24"/>
          <w:rtl/>
        </w:rPr>
        <w:t xml:space="preserve"> </w:t>
      </w:r>
      <w:r w:rsidRPr="00207BE7">
        <w:rPr>
          <w:rFonts w:ascii="David" w:hAnsi="David" w:hint="eastAsia"/>
          <w:sz w:val="24"/>
          <w:rtl/>
        </w:rPr>
        <w:t>עצמאי</w:t>
      </w:r>
      <w:r w:rsidRPr="00207BE7">
        <w:rPr>
          <w:rFonts w:ascii="David" w:hAnsi="David"/>
          <w:sz w:val="24"/>
          <w:rtl/>
        </w:rPr>
        <w:t xml:space="preserve">, </w:t>
      </w:r>
      <w:r w:rsidRPr="00207BE7">
        <w:rPr>
          <w:rFonts w:ascii="David" w:hAnsi="David" w:hint="eastAsia"/>
          <w:sz w:val="24"/>
          <w:rtl/>
        </w:rPr>
        <w:t>בוחר</w:t>
      </w:r>
      <w:r w:rsidRPr="00207BE7">
        <w:rPr>
          <w:rFonts w:ascii="David" w:hAnsi="David"/>
          <w:sz w:val="24"/>
          <w:rtl/>
        </w:rPr>
        <w:t xml:space="preserve"> </w:t>
      </w:r>
      <w:r w:rsidRPr="00207BE7">
        <w:rPr>
          <w:rFonts w:ascii="David" w:hAnsi="David" w:hint="eastAsia"/>
          <w:sz w:val="24"/>
          <w:rtl/>
        </w:rPr>
        <w:t>ומחליט</w:t>
      </w:r>
      <w:r w:rsidRPr="00207BE7">
        <w:rPr>
          <w:rFonts w:ascii="David" w:hAnsi="David"/>
          <w:sz w:val="24"/>
          <w:rtl/>
        </w:rPr>
        <w:t xml:space="preserve">, </w:t>
      </w:r>
      <w:r w:rsidRPr="00207BE7">
        <w:rPr>
          <w:rFonts w:ascii="David" w:hAnsi="David" w:hint="eastAsia"/>
          <w:sz w:val="24"/>
          <w:rtl/>
        </w:rPr>
        <w:t>עלול</w:t>
      </w:r>
      <w:r w:rsidRPr="00207BE7">
        <w:rPr>
          <w:rFonts w:ascii="David" w:hAnsi="David"/>
          <w:sz w:val="24"/>
          <w:rtl/>
        </w:rPr>
        <w:t xml:space="preserve"> </w:t>
      </w:r>
      <w:r w:rsidRPr="00207BE7">
        <w:rPr>
          <w:rFonts w:ascii="David" w:hAnsi="David" w:hint="eastAsia"/>
          <w:sz w:val="24"/>
          <w:rtl/>
        </w:rPr>
        <w:t>להוביל</w:t>
      </w:r>
      <w:r w:rsidRPr="00207BE7">
        <w:rPr>
          <w:rFonts w:ascii="David" w:hAnsi="David"/>
          <w:sz w:val="24"/>
          <w:rtl/>
        </w:rPr>
        <w:t xml:space="preserve"> </w:t>
      </w:r>
      <w:r w:rsidRPr="00207BE7">
        <w:rPr>
          <w:rFonts w:ascii="David" w:hAnsi="David" w:hint="eastAsia"/>
          <w:sz w:val="24"/>
          <w:rtl/>
        </w:rPr>
        <w:t>לסכנות</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פשוטות</w:t>
      </w:r>
      <w:r w:rsidRPr="00207BE7">
        <w:rPr>
          <w:rFonts w:ascii="David" w:hAnsi="David"/>
          <w:sz w:val="24"/>
          <w:rtl/>
        </w:rPr>
        <w:t xml:space="preserve"> (</w:t>
      </w:r>
      <w:r w:rsidRPr="00207BE7">
        <w:rPr>
          <w:rFonts w:ascii="David" w:hAnsi="David" w:hint="eastAsia"/>
          <w:sz w:val="24"/>
          <w:rtl/>
        </w:rPr>
        <w:t>התלמיד</w:t>
      </w:r>
      <w:r w:rsidRPr="00207BE7">
        <w:rPr>
          <w:rFonts w:ascii="David" w:hAnsi="David"/>
          <w:sz w:val="24"/>
          <w:rtl/>
        </w:rPr>
        <w:t xml:space="preserve"> </w:t>
      </w:r>
      <w:r w:rsidRPr="00207BE7">
        <w:rPr>
          <w:rFonts w:ascii="David" w:hAnsi="David" w:hint="eastAsia"/>
          <w:sz w:val="24"/>
          <w:rtl/>
        </w:rPr>
        <w:t>מסוגל</w:t>
      </w:r>
      <w:r w:rsidRPr="00207BE7">
        <w:rPr>
          <w:rFonts w:ascii="David" w:hAnsi="David"/>
          <w:sz w:val="24"/>
          <w:rtl/>
        </w:rPr>
        <w:t xml:space="preserve"> </w:t>
      </w:r>
      <w:r w:rsidRPr="00207BE7">
        <w:rPr>
          <w:rFonts w:ascii="David" w:hAnsi="David" w:hint="eastAsia"/>
          <w:sz w:val="24"/>
          <w:rtl/>
        </w:rPr>
        <w:t>להגיע</w:t>
      </w:r>
      <w:r w:rsidRPr="00207BE7">
        <w:rPr>
          <w:rFonts w:ascii="David" w:hAnsi="David"/>
          <w:sz w:val="24"/>
          <w:rtl/>
        </w:rPr>
        <w:t xml:space="preserve"> </w:t>
      </w:r>
      <w:r w:rsidRPr="00207BE7">
        <w:rPr>
          <w:rFonts w:ascii="David" w:hAnsi="David" w:hint="eastAsia"/>
          <w:sz w:val="24"/>
          <w:rtl/>
        </w:rPr>
        <w:t>למחוזות</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רצויים</w:t>
      </w:r>
      <w:r w:rsidRPr="00207BE7">
        <w:rPr>
          <w:rFonts w:ascii="David" w:hAnsi="David"/>
          <w:sz w:val="24"/>
          <w:rtl/>
        </w:rPr>
        <w:t xml:space="preserve">, </w:t>
      </w:r>
      <w:r w:rsidRPr="00207BE7">
        <w:rPr>
          <w:rFonts w:ascii="David" w:hAnsi="David" w:hint="eastAsia"/>
          <w:sz w:val="24"/>
          <w:rtl/>
        </w:rPr>
        <w:t>וכדו</w:t>
      </w:r>
      <w:r w:rsidRPr="00207BE7">
        <w:rPr>
          <w:rFonts w:ascii="David" w:hAnsi="David"/>
          <w:sz w:val="24"/>
          <w:rtl/>
        </w:rPr>
        <w:t xml:space="preserve">'). </w:t>
      </w:r>
      <w:r w:rsidRPr="00207BE7">
        <w:rPr>
          <w:rFonts w:ascii="David" w:hAnsi="David" w:hint="eastAsia"/>
          <w:sz w:val="24"/>
          <w:rtl/>
        </w:rPr>
        <w:t>גדי</w:t>
      </w:r>
      <w:r w:rsidRPr="00207BE7">
        <w:rPr>
          <w:rFonts w:ascii="David" w:hAnsi="David"/>
          <w:sz w:val="24"/>
          <w:rtl/>
        </w:rPr>
        <w:t xml:space="preserve"> </w:t>
      </w:r>
      <w:r w:rsidRPr="00207BE7">
        <w:rPr>
          <w:rFonts w:ascii="David" w:hAnsi="David" w:hint="eastAsia"/>
          <w:sz w:val="24"/>
          <w:rtl/>
        </w:rPr>
        <w:t>טאוב</w:t>
      </w:r>
      <w:r w:rsidRPr="00207BE7">
        <w:rPr>
          <w:rFonts w:ascii="David" w:hAnsi="David"/>
          <w:sz w:val="24"/>
          <w:rtl/>
        </w:rPr>
        <w:t xml:space="preserve"> </w:t>
      </w:r>
      <w:r w:rsidRPr="00207BE7">
        <w:rPr>
          <w:rFonts w:ascii="David" w:hAnsi="David" w:hint="eastAsia"/>
          <w:sz w:val="24"/>
          <w:rtl/>
        </w:rPr>
        <w:t>ב</w:t>
      </w:r>
      <w:r>
        <w:rPr>
          <w:rFonts w:ascii="David" w:hAnsi="David" w:hint="cs"/>
          <w:sz w:val="24"/>
          <w:rtl/>
        </w:rPr>
        <w:t>ספרו ה'</w:t>
      </w:r>
      <w:r w:rsidRPr="00207BE7">
        <w:rPr>
          <w:rFonts w:ascii="David" w:hAnsi="David" w:hint="eastAsia"/>
          <w:sz w:val="24"/>
          <w:rtl/>
        </w:rPr>
        <w:t>מרד</w:t>
      </w:r>
      <w:r w:rsidRPr="00207BE7">
        <w:rPr>
          <w:rFonts w:ascii="David" w:hAnsi="David"/>
          <w:sz w:val="24"/>
          <w:rtl/>
        </w:rPr>
        <w:t xml:space="preserve"> </w:t>
      </w:r>
      <w:r w:rsidRPr="00207BE7">
        <w:rPr>
          <w:rFonts w:ascii="David" w:hAnsi="David" w:hint="eastAsia"/>
          <w:sz w:val="24"/>
          <w:rtl/>
        </w:rPr>
        <w:t>השפוף</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מבטא</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הסכנה</w:t>
      </w:r>
      <w:r w:rsidRPr="00207BE7">
        <w:rPr>
          <w:rFonts w:ascii="David" w:hAnsi="David"/>
          <w:sz w:val="24"/>
          <w:rtl/>
        </w:rPr>
        <w:t xml:space="preserve"> </w:t>
      </w:r>
      <w:r w:rsidRPr="00207BE7">
        <w:rPr>
          <w:rFonts w:ascii="David" w:hAnsi="David" w:hint="eastAsia"/>
          <w:sz w:val="24"/>
          <w:rtl/>
        </w:rPr>
        <w:t>שבהתעסקות</w:t>
      </w:r>
      <w:r w:rsidRPr="00207BE7">
        <w:rPr>
          <w:rFonts w:ascii="David" w:hAnsi="David"/>
          <w:sz w:val="24"/>
          <w:rtl/>
        </w:rPr>
        <w:t xml:space="preserve"> </w:t>
      </w:r>
      <w:r w:rsidRPr="00207BE7">
        <w:rPr>
          <w:rFonts w:ascii="David" w:hAnsi="David" w:hint="eastAsia"/>
          <w:sz w:val="24"/>
          <w:rtl/>
        </w:rPr>
        <w:t>האני</w:t>
      </w:r>
      <w:r w:rsidRPr="00207BE7">
        <w:rPr>
          <w:rFonts w:ascii="David" w:hAnsi="David"/>
          <w:sz w:val="24"/>
          <w:rtl/>
        </w:rPr>
        <w:t xml:space="preserve"> </w:t>
      </w:r>
      <w:r w:rsidRPr="00207BE7">
        <w:rPr>
          <w:rFonts w:ascii="David" w:hAnsi="David" w:hint="eastAsia"/>
          <w:sz w:val="24"/>
          <w:rtl/>
        </w:rPr>
        <w:t>העצמי</w:t>
      </w:r>
      <w:r w:rsidRPr="00207BE7">
        <w:rPr>
          <w:rFonts w:ascii="David" w:hAnsi="David"/>
          <w:sz w:val="24"/>
          <w:rtl/>
        </w:rPr>
        <w:t xml:space="preserve">: </w:t>
      </w:r>
      <w:r w:rsidRPr="006F2F6D">
        <w:rPr>
          <w:rFonts w:ascii="David" w:hAnsi="David"/>
          <w:b/>
          <w:bCs/>
          <w:i/>
          <w:iCs/>
          <w:sz w:val="24"/>
          <w:rtl/>
        </w:rPr>
        <w:t>"</w:t>
      </w:r>
      <w:r w:rsidRPr="006F2F6D">
        <w:rPr>
          <w:rFonts w:ascii="David" w:hAnsi="David" w:hint="eastAsia"/>
          <w:b/>
          <w:bCs/>
          <w:i/>
          <w:iCs/>
          <w:sz w:val="24"/>
          <w:rtl/>
        </w:rPr>
        <w:t>הפסיכואנליזה</w:t>
      </w:r>
      <w:r w:rsidRPr="006F2F6D">
        <w:rPr>
          <w:rFonts w:ascii="David" w:hAnsi="David"/>
          <w:b/>
          <w:bCs/>
          <w:i/>
          <w:iCs/>
          <w:sz w:val="24"/>
          <w:rtl/>
        </w:rPr>
        <w:t xml:space="preserve"> </w:t>
      </w:r>
      <w:r w:rsidRPr="006F2F6D">
        <w:rPr>
          <w:rFonts w:ascii="David" w:hAnsi="David" w:hint="eastAsia"/>
          <w:b/>
          <w:bCs/>
          <w:i/>
          <w:iCs/>
          <w:sz w:val="24"/>
          <w:rtl/>
        </w:rPr>
        <w:t>שאמריקה</w:t>
      </w:r>
      <w:r w:rsidRPr="006F2F6D">
        <w:rPr>
          <w:rFonts w:ascii="David" w:hAnsi="David"/>
          <w:b/>
          <w:bCs/>
          <w:i/>
          <w:iCs/>
          <w:sz w:val="24"/>
          <w:rtl/>
        </w:rPr>
        <w:t xml:space="preserve"> </w:t>
      </w:r>
      <w:r w:rsidRPr="006F2F6D">
        <w:rPr>
          <w:rFonts w:ascii="David" w:hAnsi="David" w:hint="eastAsia"/>
          <w:b/>
          <w:bCs/>
          <w:i/>
          <w:iCs/>
          <w:sz w:val="24"/>
          <w:rtl/>
        </w:rPr>
        <w:t>מוצפת</w:t>
      </w:r>
      <w:r w:rsidRPr="006F2F6D">
        <w:rPr>
          <w:rFonts w:ascii="David" w:hAnsi="David"/>
          <w:b/>
          <w:bCs/>
          <w:i/>
          <w:iCs/>
          <w:sz w:val="24"/>
          <w:rtl/>
        </w:rPr>
        <w:t xml:space="preserve"> </w:t>
      </w:r>
      <w:r w:rsidRPr="006F2F6D">
        <w:rPr>
          <w:rFonts w:ascii="David" w:hAnsi="David" w:hint="eastAsia"/>
          <w:b/>
          <w:bCs/>
          <w:i/>
          <w:iCs/>
          <w:sz w:val="24"/>
          <w:rtl/>
        </w:rPr>
        <w:t>בה</w:t>
      </w:r>
      <w:r>
        <w:rPr>
          <w:rFonts w:ascii="David" w:hAnsi="David" w:hint="cs"/>
          <w:b/>
          <w:bCs/>
          <w:i/>
          <w:iCs/>
          <w:sz w:val="24"/>
          <w:rtl/>
        </w:rPr>
        <w:t>,</w:t>
      </w:r>
      <w:r w:rsidRPr="006F2F6D">
        <w:rPr>
          <w:rFonts w:ascii="David" w:hAnsi="David"/>
          <w:b/>
          <w:bCs/>
          <w:i/>
          <w:iCs/>
          <w:sz w:val="24"/>
          <w:rtl/>
        </w:rPr>
        <w:t xml:space="preserve"> </w:t>
      </w:r>
      <w:r w:rsidRPr="006F2F6D">
        <w:rPr>
          <w:rFonts w:ascii="David" w:hAnsi="David" w:hint="eastAsia"/>
          <w:b/>
          <w:bCs/>
          <w:i/>
          <w:iCs/>
          <w:sz w:val="24"/>
          <w:rtl/>
        </w:rPr>
        <w:t>הצורך</w:t>
      </w:r>
      <w:r w:rsidRPr="006F2F6D">
        <w:rPr>
          <w:rFonts w:ascii="David" w:hAnsi="David"/>
          <w:b/>
          <w:bCs/>
          <w:i/>
          <w:iCs/>
          <w:sz w:val="24"/>
          <w:rtl/>
        </w:rPr>
        <w:t xml:space="preserve"> </w:t>
      </w:r>
      <w:r w:rsidRPr="006F2F6D">
        <w:rPr>
          <w:rFonts w:ascii="David" w:hAnsi="David" w:hint="eastAsia"/>
          <w:b/>
          <w:bCs/>
          <w:i/>
          <w:iCs/>
          <w:sz w:val="24"/>
          <w:rtl/>
        </w:rPr>
        <w:t>ללמוד</w:t>
      </w:r>
      <w:r w:rsidRPr="006F2F6D">
        <w:rPr>
          <w:rFonts w:ascii="David" w:hAnsi="David"/>
          <w:b/>
          <w:bCs/>
          <w:i/>
          <w:iCs/>
          <w:sz w:val="24"/>
          <w:rtl/>
        </w:rPr>
        <w:t xml:space="preserve"> </w:t>
      </w:r>
      <w:r w:rsidRPr="006F2F6D">
        <w:rPr>
          <w:rFonts w:ascii="David" w:hAnsi="David" w:hint="eastAsia"/>
          <w:b/>
          <w:bCs/>
          <w:i/>
          <w:iCs/>
          <w:sz w:val="24"/>
          <w:rtl/>
        </w:rPr>
        <w:t>לקבל</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עצמך</w:t>
      </w:r>
      <w:r w:rsidRPr="006F2F6D">
        <w:rPr>
          <w:rFonts w:ascii="David" w:hAnsi="David"/>
          <w:b/>
          <w:bCs/>
          <w:i/>
          <w:iCs/>
          <w:sz w:val="24"/>
          <w:rtl/>
        </w:rPr>
        <w:t xml:space="preserve">, </w:t>
      </w:r>
      <w:r w:rsidRPr="006F2F6D">
        <w:rPr>
          <w:rFonts w:ascii="David" w:hAnsi="David" w:hint="eastAsia"/>
          <w:b/>
          <w:bCs/>
          <w:i/>
          <w:iCs/>
          <w:sz w:val="24"/>
          <w:rtl/>
        </w:rPr>
        <w:t>לרזות</w:t>
      </w:r>
      <w:r w:rsidRPr="006F2F6D">
        <w:rPr>
          <w:rFonts w:ascii="David" w:hAnsi="David"/>
          <w:b/>
          <w:bCs/>
          <w:i/>
          <w:iCs/>
          <w:sz w:val="24"/>
          <w:rtl/>
        </w:rPr>
        <w:t xml:space="preserve">, </w:t>
      </w:r>
      <w:r w:rsidRPr="006F2F6D">
        <w:rPr>
          <w:rFonts w:ascii="David" w:hAnsi="David" w:hint="eastAsia"/>
          <w:b/>
          <w:bCs/>
          <w:i/>
          <w:iCs/>
          <w:sz w:val="24"/>
          <w:rtl/>
        </w:rPr>
        <w:t>להפסיק</w:t>
      </w:r>
      <w:r w:rsidRPr="006F2F6D">
        <w:rPr>
          <w:rFonts w:ascii="David" w:hAnsi="David"/>
          <w:b/>
          <w:bCs/>
          <w:i/>
          <w:iCs/>
          <w:sz w:val="24"/>
          <w:rtl/>
        </w:rPr>
        <w:t xml:space="preserve"> </w:t>
      </w:r>
      <w:r w:rsidRPr="006F2F6D">
        <w:rPr>
          <w:rFonts w:ascii="David" w:hAnsi="David" w:hint="eastAsia"/>
          <w:b/>
          <w:bCs/>
          <w:i/>
          <w:iCs/>
          <w:sz w:val="24"/>
          <w:rtl/>
        </w:rPr>
        <w:t>לעשן</w:t>
      </w:r>
      <w:r w:rsidRPr="006F2F6D">
        <w:rPr>
          <w:rFonts w:ascii="David" w:hAnsi="David"/>
          <w:b/>
          <w:bCs/>
          <w:i/>
          <w:iCs/>
          <w:sz w:val="24"/>
          <w:rtl/>
        </w:rPr>
        <w:t xml:space="preserve">, </w:t>
      </w:r>
      <w:r w:rsidRPr="006F2F6D">
        <w:rPr>
          <w:rFonts w:ascii="David" w:hAnsi="David" w:hint="eastAsia"/>
          <w:b/>
          <w:bCs/>
          <w:i/>
          <w:iCs/>
          <w:sz w:val="24"/>
          <w:rtl/>
        </w:rPr>
        <w:t>לחייך</w:t>
      </w:r>
      <w:r w:rsidRPr="006F2F6D">
        <w:rPr>
          <w:rFonts w:ascii="David" w:hAnsi="David"/>
          <w:b/>
          <w:bCs/>
          <w:i/>
          <w:iCs/>
          <w:sz w:val="24"/>
          <w:rtl/>
        </w:rPr>
        <w:t xml:space="preserve">, </w:t>
      </w:r>
      <w:r w:rsidRPr="006F2F6D">
        <w:rPr>
          <w:rFonts w:ascii="David" w:hAnsi="David" w:hint="eastAsia"/>
          <w:b/>
          <w:bCs/>
          <w:i/>
          <w:iCs/>
          <w:sz w:val="24"/>
          <w:rtl/>
        </w:rPr>
        <w:t>למצות</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הפוטנציאל</w:t>
      </w:r>
      <w:r w:rsidRPr="006F2F6D">
        <w:rPr>
          <w:rFonts w:ascii="David" w:hAnsi="David"/>
          <w:b/>
          <w:bCs/>
          <w:i/>
          <w:iCs/>
          <w:sz w:val="24"/>
          <w:rtl/>
        </w:rPr>
        <w:t xml:space="preserve"> </w:t>
      </w:r>
      <w:r w:rsidRPr="006F2F6D">
        <w:rPr>
          <w:rFonts w:ascii="David" w:hAnsi="David" w:hint="eastAsia"/>
          <w:b/>
          <w:bCs/>
          <w:i/>
          <w:iCs/>
          <w:sz w:val="24"/>
          <w:rtl/>
        </w:rPr>
        <w:t>היצירתי</w:t>
      </w:r>
      <w:r w:rsidRPr="006F2F6D">
        <w:rPr>
          <w:rFonts w:ascii="David" w:hAnsi="David"/>
          <w:b/>
          <w:bCs/>
          <w:i/>
          <w:iCs/>
          <w:sz w:val="24"/>
          <w:rtl/>
        </w:rPr>
        <w:t xml:space="preserve"> </w:t>
      </w:r>
      <w:r w:rsidRPr="006F2F6D">
        <w:rPr>
          <w:rFonts w:ascii="David" w:hAnsi="David" w:hint="eastAsia"/>
          <w:b/>
          <w:bCs/>
          <w:i/>
          <w:iCs/>
          <w:sz w:val="24"/>
          <w:rtl/>
        </w:rPr>
        <w:t>או</w:t>
      </w:r>
      <w:r w:rsidRPr="006F2F6D">
        <w:rPr>
          <w:rFonts w:ascii="David" w:hAnsi="David"/>
          <w:b/>
          <w:bCs/>
          <w:i/>
          <w:iCs/>
          <w:sz w:val="24"/>
          <w:rtl/>
        </w:rPr>
        <w:t xml:space="preserve"> </w:t>
      </w:r>
      <w:r w:rsidRPr="006F2F6D">
        <w:rPr>
          <w:rFonts w:ascii="David" w:hAnsi="David" w:hint="eastAsia"/>
          <w:b/>
          <w:bCs/>
          <w:i/>
          <w:iCs/>
          <w:sz w:val="24"/>
          <w:rtl/>
        </w:rPr>
        <w:t>הרגשי</w:t>
      </w:r>
      <w:r w:rsidRPr="006F2F6D">
        <w:rPr>
          <w:rFonts w:ascii="David" w:hAnsi="David"/>
          <w:b/>
          <w:bCs/>
          <w:i/>
          <w:iCs/>
          <w:sz w:val="24"/>
          <w:rtl/>
        </w:rPr>
        <w:t xml:space="preserve"> </w:t>
      </w:r>
      <w:r w:rsidRPr="006F2F6D">
        <w:rPr>
          <w:rFonts w:ascii="David" w:hAnsi="David" w:hint="eastAsia"/>
          <w:b/>
          <w:bCs/>
          <w:i/>
          <w:iCs/>
          <w:sz w:val="24"/>
          <w:rtl/>
        </w:rPr>
        <w:t>או</w:t>
      </w:r>
      <w:r w:rsidRPr="006F2F6D">
        <w:rPr>
          <w:rFonts w:ascii="David" w:hAnsi="David"/>
          <w:b/>
          <w:bCs/>
          <w:i/>
          <w:iCs/>
          <w:sz w:val="24"/>
          <w:rtl/>
        </w:rPr>
        <w:t xml:space="preserve"> </w:t>
      </w:r>
      <w:r w:rsidRPr="006F2F6D">
        <w:rPr>
          <w:rFonts w:ascii="David" w:hAnsi="David" w:hint="eastAsia"/>
          <w:b/>
          <w:bCs/>
          <w:i/>
          <w:iCs/>
          <w:sz w:val="24"/>
          <w:rtl/>
        </w:rPr>
        <w:t>הפיזי</w:t>
      </w:r>
      <w:r w:rsidRPr="006F2F6D">
        <w:rPr>
          <w:rFonts w:ascii="David" w:hAnsi="David"/>
          <w:b/>
          <w:bCs/>
          <w:i/>
          <w:iCs/>
          <w:sz w:val="24"/>
          <w:rtl/>
        </w:rPr>
        <w:t xml:space="preserve">, </w:t>
      </w:r>
      <w:r w:rsidRPr="006F2F6D">
        <w:rPr>
          <w:rFonts w:ascii="David" w:hAnsi="David" w:hint="eastAsia"/>
          <w:b/>
          <w:bCs/>
          <w:i/>
          <w:iCs/>
          <w:sz w:val="24"/>
          <w:rtl/>
        </w:rPr>
        <w:t>להילחם</w:t>
      </w:r>
      <w:r w:rsidRPr="006F2F6D">
        <w:rPr>
          <w:rFonts w:ascii="David" w:hAnsi="David"/>
          <w:b/>
          <w:bCs/>
          <w:i/>
          <w:iCs/>
          <w:sz w:val="24"/>
          <w:rtl/>
        </w:rPr>
        <w:t xml:space="preserve"> </w:t>
      </w:r>
      <w:r w:rsidRPr="006F2F6D">
        <w:rPr>
          <w:rFonts w:ascii="David" w:hAnsi="David" w:hint="eastAsia"/>
          <w:b/>
          <w:bCs/>
          <w:i/>
          <w:iCs/>
          <w:sz w:val="24"/>
          <w:rtl/>
        </w:rPr>
        <w:t>בקמטים</w:t>
      </w:r>
      <w:r w:rsidRPr="006F2F6D">
        <w:rPr>
          <w:rFonts w:ascii="David" w:hAnsi="David"/>
          <w:b/>
          <w:bCs/>
          <w:i/>
          <w:iCs/>
          <w:sz w:val="24"/>
          <w:rtl/>
        </w:rPr>
        <w:t xml:space="preserve">, </w:t>
      </w:r>
      <w:r w:rsidRPr="006F2F6D">
        <w:rPr>
          <w:rFonts w:ascii="David" w:hAnsi="David" w:hint="eastAsia"/>
          <w:b/>
          <w:bCs/>
          <w:i/>
          <w:iCs/>
          <w:sz w:val="24"/>
          <w:rtl/>
        </w:rPr>
        <w:t>להוריד</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החומציות</w:t>
      </w:r>
      <w:r w:rsidRPr="006F2F6D">
        <w:rPr>
          <w:rFonts w:ascii="David" w:hAnsi="David"/>
          <w:b/>
          <w:bCs/>
          <w:i/>
          <w:iCs/>
          <w:sz w:val="24"/>
          <w:rtl/>
        </w:rPr>
        <w:t xml:space="preserve"> </w:t>
      </w:r>
      <w:r w:rsidRPr="006F2F6D">
        <w:rPr>
          <w:rFonts w:ascii="David" w:hAnsi="David" w:hint="eastAsia"/>
          <w:b/>
          <w:bCs/>
          <w:i/>
          <w:iCs/>
          <w:sz w:val="24"/>
          <w:rtl/>
        </w:rPr>
        <w:t>בפה</w:t>
      </w:r>
      <w:r w:rsidRPr="006F2F6D">
        <w:rPr>
          <w:rFonts w:ascii="David" w:hAnsi="David"/>
          <w:b/>
          <w:bCs/>
          <w:i/>
          <w:iCs/>
          <w:sz w:val="24"/>
          <w:rtl/>
        </w:rPr>
        <w:t>...</w:t>
      </w:r>
      <w:r>
        <w:rPr>
          <w:rFonts w:ascii="David" w:hAnsi="David" w:hint="cs"/>
          <w:b/>
          <w:bCs/>
          <w:i/>
          <w:iCs/>
          <w:sz w:val="24"/>
          <w:rtl/>
        </w:rPr>
        <w:t xml:space="preserve"> </w:t>
      </w:r>
      <w:r w:rsidRPr="006F2F6D">
        <w:rPr>
          <w:rFonts w:ascii="David" w:hAnsi="David" w:hint="eastAsia"/>
          <w:b/>
          <w:bCs/>
          <w:i/>
          <w:iCs/>
          <w:sz w:val="24"/>
          <w:rtl/>
        </w:rPr>
        <w:t>לשדר</w:t>
      </w:r>
      <w:r w:rsidRPr="006F2F6D">
        <w:rPr>
          <w:rFonts w:ascii="David" w:hAnsi="David"/>
          <w:b/>
          <w:bCs/>
          <w:i/>
          <w:iCs/>
          <w:sz w:val="24"/>
          <w:rtl/>
        </w:rPr>
        <w:t xml:space="preserve"> </w:t>
      </w:r>
      <w:r w:rsidRPr="006F2F6D">
        <w:rPr>
          <w:rFonts w:ascii="David" w:hAnsi="David" w:hint="eastAsia"/>
          <w:b/>
          <w:bCs/>
          <w:i/>
          <w:iCs/>
          <w:sz w:val="24"/>
          <w:rtl/>
        </w:rPr>
        <w:t>ביטחון</w:t>
      </w:r>
      <w:r w:rsidRPr="006F2F6D">
        <w:rPr>
          <w:rFonts w:ascii="David" w:hAnsi="David"/>
          <w:b/>
          <w:bCs/>
          <w:i/>
          <w:iCs/>
          <w:sz w:val="24"/>
          <w:rtl/>
        </w:rPr>
        <w:t xml:space="preserve"> </w:t>
      </w:r>
      <w:r w:rsidRPr="006F2F6D">
        <w:rPr>
          <w:rFonts w:ascii="David" w:hAnsi="David" w:hint="eastAsia"/>
          <w:b/>
          <w:bCs/>
          <w:i/>
          <w:iCs/>
          <w:sz w:val="24"/>
          <w:rtl/>
        </w:rPr>
        <w:t>עצמי</w:t>
      </w:r>
      <w:r w:rsidRPr="006F2F6D">
        <w:rPr>
          <w:rFonts w:ascii="David" w:hAnsi="David"/>
          <w:b/>
          <w:bCs/>
          <w:i/>
          <w:iCs/>
          <w:sz w:val="24"/>
          <w:rtl/>
        </w:rPr>
        <w:t xml:space="preserve">, </w:t>
      </w:r>
      <w:r w:rsidRPr="006F2F6D">
        <w:rPr>
          <w:rFonts w:ascii="David" w:hAnsi="David" w:hint="eastAsia"/>
          <w:b/>
          <w:bCs/>
          <w:i/>
          <w:iCs/>
          <w:sz w:val="24"/>
          <w:rtl/>
        </w:rPr>
        <w:t>לדעת</w:t>
      </w:r>
      <w:r w:rsidRPr="006F2F6D">
        <w:rPr>
          <w:rFonts w:ascii="David" w:hAnsi="David"/>
          <w:b/>
          <w:bCs/>
          <w:i/>
          <w:iCs/>
          <w:sz w:val="24"/>
          <w:rtl/>
        </w:rPr>
        <w:t xml:space="preserve"> "</w:t>
      </w:r>
      <w:r w:rsidRPr="006F2F6D">
        <w:rPr>
          <w:rFonts w:ascii="David" w:hAnsi="David" w:hint="eastAsia"/>
          <w:b/>
          <w:bCs/>
          <w:i/>
          <w:iCs/>
          <w:sz w:val="24"/>
          <w:rtl/>
        </w:rPr>
        <w:t>לתקשר</w:t>
      </w:r>
      <w:r w:rsidRPr="006F2F6D">
        <w:rPr>
          <w:rFonts w:ascii="David" w:hAnsi="David"/>
          <w:b/>
          <w:bCs/>
          <w:i/>
          <w:iCs/>
          <w:sz w:val="24"/>
          <w:rtl/>
        </w:rPr>
        <w:t>",</w:t>
      </w:r>
      <w:r>
        <w:rPr>
          <w:rFonts w:ascii="David" w:hAnsi="David" w:hint="cs"/>
          <w:b/>
          <w:bCs/>
          <w:i/>
          <w:iCs/>
          <w:sz w:val="24"/>
          <w:rtl/>
        </w:rPr>
        <w:t xml:space="preserve"> </w:t>
      </w:r>
      <w:r w:rsidRPr="006F2F6D">
        <w:rPr>
          <w:rFonts w:ascii="David" w:hAnsi="David" w:hint="eastAsia"/>
          <w:b/>
          <w:bCs/>
          <w:i/>
          <w:iCs/>
          <w:sz w:val="24"/>
          <w:rtl/>
        </w:rPr>
        <w:t>ללמוד</w:t>
      </w:r>
      <w:r w:rsidRPr="006F2F6D">
        <w:rPr>
          <w:rFonts w:ascii="David" w:hAnsi="David"/>
          <w:b/>
          <w:bCs/>
          <w:i/>
          <w:iCs/>
          <w:sz w:val="24"/>
          <w:rtl/>
        </w:rPr>
        <w:t xml:space="preserve"> </w:t>
      </w:r>
      <w:r w:rsidRPr="006F2F6D">
        <w:rPr>
          <w:rFonts w:ascii="David" w:hAnsi="David" w:hint="eastAsia"/>
          <w:b/>
          <w:bCs/>
          <w:i/>
          <w:iCs/>
          <w:sz w:val="24"/>
          <w:rtl/>
        </w:rPr>
        <w:t>לבכות</w:t>
      </w:r>
      <w:r>
        <w:rPr>
          <w:rFonts w:ascii="David" w:hAnsi="David" w:hint="cs"/>
          <w:b/>
          <w:bCs/>
          <w:i/>
          <w:iCs/>
          <w:sz w:val="24"/>
          <w:rtl/>
        </w:rPr>
        <w:t xml:space="preserve"> </w:t>
      </w:r>
      <w:r w:rsidRPr="006F2F6D">
        <w:rPr>
          <w:rFonts w:ascii="David" w:hAnsi="David"/>
          <w:b/>
          <w:bCs/>
          <w:i/>
          <w:iCs/>
          <w:sz w:val="24"/>
          <w:rtl/>
        </w:rPr>
        <w:t xml:space="preserve">- </w:t>
      </w:r>
      <w:r w:rsidRPr="006F2F6D">
        <w:rPr>
          <w:rFonts w:ascii="David" w:hAnsi="David" w:hint="eastAsia"/>
          <w:b/>
          <w:bCs/>
          <w:i/>
          <w:iCs/>
          <w:sz w:val="24"/>
          <w:rtl/>
        </w:rPr>
        <w:t>כל</w:t>
      </w:r>
      <w:r w:rsidRPr="006F2F6D">
        <w:rPr>
          <w:rFonts w:ascii="David" w:hAnsi="David"/>
          <w:b/>
          <w:bCs/>
          <w:i/>
          <w:iCs/>
          <w:sz w:val="24"/>
          <w:rtl/>
        </w:rPr>
        <w:t xml:space="preserve"> </w:t>
      </w:r>
      <w:r w:rsidRPr="006F2F6D">
        <w:rPr>
          <w:rFonts w:ascii="David" w:hAnsi="David" w:hint="eastAsia"/>
          <w:b/>
          <w:bCs/>
          <w:i/>
          <w:iCs/>
          <w:sz w:val="24"/>
          <w:rtl/>
        </w:rPr>
        <w:t>אלה</w:t>
      </w:r>
      <w:r w:rsidRPr="006F2F6D">
        <w:rPr>
          <w:rFonts w:ascii="David" w:hAnsi="David"/>
          <w:b/>
          <w:bCs/>
          <w:i/>
          <w:iCs/>
          <w:sz w:val="24"/>
          <w:rtl/>
        </w:rPr>
        <w:t xml:space="preserve"> </w:t>
      </w:r>
      <w:r w:rsidRPr="006F2F6D">
        <w:rPr>
          <w:rFonts w:ascii="David" w:hAnsi="David" w:hint="eastAsia"/>
          <w:b/>
          <w:bCs/>
          <w:i/>
          <w:iCs/>
          <w:sz w:val="24"/>
          <w:rtl/>
        </w:rPr>
        <w:t>יותר</w:t>
      </w:r>
      <w:r w:rsidRPr="006F2F6D">
        <w:rPr>
          <w:rFonts w:ascii="David" w:hAnsi="David"/>
          <w:b/>
          <w:bCs/>
          <w:i/>
          <w:iCs/>
          <w:sz w:val="24"/>
          <w:rtl/>
        </w:rPr>
        <w:t xml:space="preserve"> </w:t>
      </w:r>
      <w:r w:rsidRPr="006F2F6D">
        <w:rPr>
          <w:rFonts w:ascii="David" w:hAnsi="David" w:hint="eastAsia"/>
          <w:b/>
          <w:bCs/>
          <w:i/>
          <w:iCs/>
          <w:sz w:val="24"/>
          <w:rtl/>
        </w:rPr>
        <w:t>משהם</w:t>
      </w:r>
      <w:r w:rsidRPr="006F2F6D">
        <w:rPr>
          <w:rFonts w:ascii="David" w:hAnsi="David"/>
          <w:b/>
          <w:bCs/>
          <w:i/>
          <w:iCs/>
          <w:sz w:val="24"/>
          <w:rtl/>
        </w:rPr>
        <w:t xml:space="preserve"> </w:t>
      </w:r>
      <w:r w:rsidRPr="006F2F6D">
        <w:rPr>
          <w:rFonts w:ascii="David" w:hAnsi="David" w:hint="eastAsia"/>
          <w:b/>
          <w:bCs/>
          <w:i/>
          <w:iCs/>
          <w:sz w:val="24"/>
          <w:rtl/>
        </w:rPr>
        <w:t>עדות</w:t>
      </w:r>
      <w:r w:rsidRPr="006F2F6D">
        <w:rPr>
          <w:rFonts w:ascii="David" w:hAnsi="David"/>
          <w:b/>
          <w:bCs/>
          <w:i/>
          <w:iCs/>
          <w:sz w:val="24"/>
          <w:rtl/>
        </w:rPr>
        <w:t xml:space="preserve"> </w:t>
      </w:r>
      <w:r w:rsidRPr="006F2F6D">
        <w:rPr>
          <w:rFonts w:ascii="David" w:hAnsi="David" w:hint="eastAsia"/>
          <w:b/>
          <w:bCs/>
          <w:i/>
          <w:iCs/>
          <w:sz w:val="24"/>
          <w:rtl/>
        </w:rPr>
        <w:t>לשחרור</w:t>
      </w:r>
      <w:r w:rsidRPr="006F2F6D">
        <w:rPr>
          <w:rFonts w:ascii="David" w:hAnsi="David"/>
          <w:b/>
          <w:bCs/>
          <w:i/>
          <w:iCs/>
          <w:sz w:val="24"/>
          <w:rtl/>
        </w:rPr>
        <w:t xml:space="preserve"> </w:t>
      </w:r>
      <w:r w:rsidRPr="006F2F6D">
        <w:rPr>
          <w:rFonts w:ascii="David" w:hAnsi="David" w:hint="eastAsia"/>
          <w:b/>
          <w:bCs/>
          <w:i/>
          <w:iCs/>
          <w:sz w:val="24"/>
          <w:rtl/>
        </w:rPr>
        <w:t>חדש</w:t>
      </w:r>
      <w:r w:rsidRPr="006F2F6D">
        <w:rPr>
          <w:rFonts w:ascii="David" w:hAnsi="David"/>
          <w:b/>
          <w:bCs/>
          <w:i/>
          <w:iCs/>
          <w:sz w:val="24"/>
          <w:rtl/>
        </w:rPr>
        <w:t xml:space="preserve">, </w:t>
      </w:r>
      <w:r w:rsidRPr="006F2F6D">
        <w:rPr>
          <w:rFonts w:ascii="David" w:hAnsi="David" w:hint="eastAsia"/>
          <w:b/>
          <w:bCs/>
          <w:i/>
          <w:iCs/>
          <w:sz w:val="24"/>
          <w:rtl/>
        </w:rPr>
        <w:t>הם</w:t>
      </w:r>
      <w:r w:rsidRPr="006F2F6D">
        <w:rPr>
          <w:rFonts w:ascii="David" w:hAnsi="David"/>
          <w:b/>
          <w:bCs/>
          <w:i/>
          <w:iCs/>
          <w:sz w:val="24"/>
          <w:rtl/>
        </w:rPr>
        <w:t xml:space="preserve"> </w:t>
      </w:r>
      <w:r w:rsidRPr="006F2F6D">
        <w:rPr>
          <w:rFonts w:ascii="David" w:hAnsi="David" w:hint="eastAsia"/>
          <w:b/>
          <w:bCs/>
          <w:i/>
          <w:iCs/>
          <w:sz w:val="24"/>
          <w:rtl/>
        </w:rPr>
        <w:t>עדות</w:t>
      </w:r>
      <w:r w:rsidRPr="006F2F6D">
        <w:rPr>
          <w:rFonts w:ascii="David" w:hAnsi="David"/>
          <w:b/>
          <w:bCs/>
          <w:i/>
          <w:iCs/>
          <w:sz w:val="24"/>
          <w:rtl/>
        </w:rPr>
        <w:t xml:space="preserve"> </w:t>
      </w:r>
      <w:r w:rsidRPr="006F2F6D">
        <w:rPr>
          <w:rFonts w:ascii="David" w:hAnsi="David" w:hint="eastAsia"/>
          <w:b/>
          <w:bCs/>
          <w:i/>
          <w:iCs/>
          <w:sz w:val="24"/>
          <w:rtl/>
        </w:rPr>
        <w:t>למצוקה</w:t>
      </w:r>
      <w:r w:rsidRPr="006F2F6D">
        <w:rPr>
          <w:rFonts w:ascii="David" w:hAnsi="David"/>
          <w:b/>
          <w:bCs/>
          <w:i/>
          <w:iCs/>
          <w:sz w:val="24"/>
          <w:rtl/>
        </w:rPr>
        <w:t xml:space="preserve"> </w:t>
      </w:r>
      <w:r w:rsidRPr="006F2F6D">
        <w:rPr>
          <w:rFonts w:ascii="David" w:hAnsi="David" w:hint="eastAsia"/>
          <w:b/>
          <w:bCs/>
          <w:i/>
          <w:iCs/>
          <w:sz w:val="24"/>
          <w:rtl/>
        </w:rPr>
        <w:t>חדשה</w:t>
      </w:r>
      <w:r w:rsidRPr="006F2F6D">
        <w:rPr>
          <w:rFonts w:ascii="David" w:hAnsi="David"/>
          <w:b/>
          <w:bCs/>
          <w:i/>
          <w:iCs/>
          <w:sz w:val="24"/>
          <w:rtl/>
        </w:rPr>
        <w:t xml:space="preserve">. </w:t>
      </w:r>
      <w:r w:rsidRPr="006F2F6D">
        <w:rPr>
          <w:rFonts w:ascii="David" w:hAnsi="David" w:hint="eastAsia"/>
          <w:b/>
          <w:bCs/>
          <w:i/>
          <w:iCs/>
          <w:sz w:val="24"/>
          <w:rtl/>
        </w:rPr>
        <w:t>עליית</w:t>
      </w:r>
      <w:r w:rsidRPr="006F2F6D">
        <w:rPr>
          <w:rFonts w:ascii="David" w:hAnsi="David"/>
          <w:b/>
          <w:bCs/>
          <w:i/>
          <w:iCs/>
          <w:sz w:val="24"/>
          <w:rtl/>
        </w:rPr>
        <w:t xml:space="preserve"> </w:t>
      </w:r>
      <w:r w:rsidRPr="006F2F6D">
        <w:rPr>
          <w:rFonts w:ascii="David" w:hAnsi="David" w:hint="eastAsia"/>
          <w:b/>
          <w:bCs/>
          <w:i/>
          <w:iCs/>
          <w:sz w:val="24"/>
          <w:rtl/>
        </w:rPr>
        <w:t>תרבות</w:t>
      </w:r>
      <w:r w:rsidRPr="006F2F6D">
        <w:rPr>
          <w:rFonts w:ascii="David" w:hAnsi="David"/>
          <w:b/>
          <w:bCs/>
          <w:i/>
          <w:iCs/>
          <w:sz w:val="24"/>
          <w:rtl/>
        </w:rPr>
        <w:t xml:space="preserve"> </w:t>
      </w:r>
      <w:r w:rsidRPr="006F2F6D">
        <w:rPr>
          <w:rFonts w:ascii="David" w:hAnsi="David" w:hint="eastAsia"/>
          <w:b/>
          <w:bCs/>
          <w:i/>
          <w:iCs/>
          <w:sz w:val="24"/>
          <w:rtl/>
        </w:rPr>
        <w:t>ה</w:t>
      </w:r>
      <w:r w:rsidRPr="006F2F6D">
        <w:rPr>
          <w:rFonts w:ascii="David" w:hAnsi="David"/>
          <w:b/>
          <w:bCs/>
          <w:i/>
          <w:iCs/>
          <w:sz w:val="24"/>
          <w:rtl/>
        </w:rPr>
        <w:t>"</w:t>
      </w:r>
      <w:r w:rsidRPr="006F2F6D">
        <w:rPr>
          <w:rFonts w:ascii="David" w:hAnsi="David" w:hint="eastAsia"/>
          <w:b/>
          <w:bCs/>
          <w:i/>
          <w:iCs/>
          <w:sz w:val="24"/>
          <w:rtl/>
        </w:rPr>
        <w:t>עצמי</w:t>
      </w:r>
      <w:r w:rsidRPr="006F2F6D">
        <w:rPr>
          <w:rFonts w:ascii="David" w:hAnsi="David"/>
          <w:b/>
          <w:bCs/>
          <w:i/>
          <w:iCs/>
          <w:sz w:val="24"/>
          <w:rtl/>
        </w:rPr>
        <w:t xml:space="preserve">", </w:t>
      </w:r>
      <w:r w:rsidRPr="006F2F6D">
        <w:rPr>
          <w:rFonts w:ascii="David" w:hAnsi="David" w:hint="eastAsia"/>
          <w:b/>
          <w:bCs/>
          <w:i/>
          <w:iCs/>
          <w:sz w:val="24"/>
          <w:rtl/>
        </w:rPr>
        <w:t>סבור</w:t>
      </w:r>
      <w:r w:rsidRPr="006F2F6D">
        <w:rPr>
          <w:rFonts w:ascii="David" w:hAnsi="David"/>
          <w:b/>
          <w:bCs/>
          <w:i/>
          <w:iCs/>
          <w:sz w:val="24"/>
          <w:rtl/>
        </w:rPr>
        <w:t xml:space="preserve"> </w:t>
      </w:r>
      <w:r w:rsidRPr="006F2F6D">
        <w:rPr>
          <w:rFonts w:ascii="David" w:hAnsi="David" w:hint="eastAsia"/>
          <w:b/>
          <w:bCs/>
          <w:i/>
          <w:iCs/>
          <w:sz w:val="24"/>
          <w:rtl/>
        </w:rPr>
        <w:t>לאש</w:t>
      </w:r>
      <w:r w:rsidRPr="006F2F6D">
        <w:rPr>
          <w:rFonts w:ascii="David" w:hAnsi="David"/>
          <w:b/>
          <w:bCs/>
          <w:i/>
          <w:iCs/>
          <w:sz w:val="24"/>
          <w:rtl/>
        </w:rPr>
        <w:t xml:space="preserve">, </w:t>
      </w:r>
      <w:r w:rsidRPr="006F2F6D">
        <w:rPr>
          <w:rFonts w:ascii="David" w:hAnsi="David" w:hint="eastAsia"/>
          <w:b/>
          <w:bCs/>
          <w:i/>
          <w:iCs/>
          <w:sz w:val="24"/>
          <w:rtl/>
        </w:rPr>
        <w:t>היא</w:t>
      </w:r>
      <w:r w:rsidRPr="006F2F6D">
        <w:rPr>
          <w:rFonts w:ascii="David" w:hAnsi="David"/>
          <w:b/>
          <w:bCs/>
          <w:i/>
          <w:iCs/>
          <w:sz w:val="24"/>
          <w:rtl/>
        </w:rPr>
        <w:t xml:space="preserve"> </w:t>
      </w:r>
      <w:r w:rsidRPr="006F2F6D">
        <w:rPr>
          <w:rFonts w:ascii="David" w:hAnsi="David" w:hint="eastAsia"/>
          <w:b/>
          <w:bCs/>
          <w:i/>
          <w:iCs/>
          <w:sz w:val="24"/>
          <w:rtl/>
        </w:rPr>
        <w:t>תוצאה</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ייאוש</w:t>
      </w:r>
      <w:r w:rsidRPr="006F2F6D">
        <w:rPr>
          <w:rFonts w:ascii="David" w:hAnsi="David"/>
          <w:b/>
          <w:bCs/>
          <w:i/>
          <w:iCs/>
          <w:sz w:val="24"/>
          <w:rtl/>
        </w:rPr>
        <w:t xml:space="preserve"> </w:t>
      </w:r>
      <w:r w:rsidRPr="006F2F6D">
        <w:rPr>
          <w:rFonts w:ascii="David" w:hAnsi="David" w:hint="eastAsia"/>
          <w:b/>
          <w:bCs/>
          <w:i/>
          <w:iCs/>
          <w:sz w:val="24"/>
          <w:rtl/>
        </w:rPr>
        <w:t>קשה</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תחושת</w:t>
      </w:r>
      <w:r w:rsidRPr="006F2F6D">
        <w:rPr>
          <w:rFonts w:ascii="David" w:hAnsi="David"/>
          <w:b/>
          <w:bCs/>
          <w:i/>
          <w:iCs/>
          <w:sz w:val="24"/>
          <w:rtl/>
        </w:rPr>
        <w:t xml:space="preserve"> </w:t>
      </w:r>
      <w:r w:rsidRPr="006F2F6D">
        <w:rPr>
          <w:rFonts w:ascii="David" w:hAnsi="David" w:hint="eastAsia"/>
          <w:b/>
          <w:bCs/>
          <w:i/>
          <w:iCs/>
          <w:sz w:val="24"/>
          <w:rtl/>
        </w:rPr>
        <w:t>ריק</w:t>
      </w:r>
      <w:r w:rsidRPr="006F2F6D">
        <w:rPr>
          <w:rFonts w:ascii="David" w:hAnsi="David"/>
          <w:b/>
          <w:bCs/>
          <w:i/>
          <w:iCs/>
          <w:sz w:val="24"/>
          <w:rtl/>
        </w:rPr>
        <w:t xml:space="preserve"> </w:t>
      </w:r>
      <w:r w:rsidRPr="006F2F6D">
        <w:rPr>
          <w:rFonts w:ascii="David" w:hAnsi="David" w:hint="eastAsia"/>
          <w:b/>
          <w:bCs/>
          <w:i/>
          <w:iCs/>
          <w:sz w:val="24"/>
          <w:rtl/>
        </w:rPr>
        <w:t>וחוסר</w:t>
      </w:r>
      <w:r w:rsidRPr="006F2F6D">
        <w:rPr>
          <w:rFonts w:ascii="David" w:hAnsi="David"/>
          <w:b/>
          <w:bCs/>
          <w:i/>
          <w:iCs/>
          <w:sz w:val="24"/>
          <w:rtl/>
        </w:rPr>
        <w:t xml:space="preserve"> </w:t>
      </w:r>
      <w:r w:rsidRPr="006F2F6D">
        <w:rPr>
          <w:rFonts w:ascii="David" w:hAnsi="David" w:hint="eastAsia"/>
          <w:b/>
          <w:bCs/>
          <w:i/>
          <w:iCs/>
          <w:sz w:val="24"/>
          <w:rtl/>
        </w:rPr>
        <w:t>משמעות</w:t>
      </w:r>
      <w:r w:rsidRPr="006F2F6D">
        <w:rPr>
          <w:rFonts w:ascii="David" w:hAnsi="David"/>
          <w:b/>
          <w:bCs/>
          <w:i/>
          <w:iCs/>
          <w:sz w:val="24"/>
          <w:rtl/>
        </w:rPr>
        <w:t xml:space="preserve">, </w:t>
      </w:r>
      <w:r w:rsidRPr="006F2F6D">
        <w:rPr>
          <w:rFonts w:ascii="David" w:hAnsi="David" w:hint="eastAsia"/>
          <w:b/>
          <w:bCs/>
          <w:i/>
          <w:iCs/>
          <w:sz w:val="24"/>
          <w:rtl/>
        </w:rPr>
        <w:t>שמביאה</w:t>
      </w:r>
      <w:r w:rsidRPr="006F2F6D">
        <w:rPr>
          <w:rFonts w:ascii="David" w:hAnsi="David"/>
          <w:b/>
          <w:bCs/>
          <w:i/>
          <w:iCs/>
          <w:sz w:val="24"/>
          <w:rtl/>
        </w:rPr>
        <w:t xml:space="preserve"> </w:t>
      </w:r>
      <w:r w:rsidRPr="006F2F6D">
        <w:rPr>
          <w:rFonts w:ascii="David" w:hAnsi="David" w:hint="eastAsia"/>
          <w:b/>
          <w:bCs/>
          <w:i/>
          <w:iCs/>
          <w:sz w:val="24"/>
          <w:rtl/>
        </w:rPr>
        <w:t>אתה</w:t>
      </w:r>
      <w:r w:rsidRPr="006F2F6D">
        <w:rPr>
          <w:rFonts w:ascii="David" w:hAnsi="David"/>
          <w:b/>
          <w:bCs/>
          <w:i/>
          <w:iCs/>
          <w:sz w:val="24"/>
          <w:rtl/>
        </w:rPr>
        <w:t xml:space="preserve"> </w:t>
      </w:r>
      <w:r w:rsidRPr="006F2F6D">
        <w:rPr>
          <w:rFonts w:ascii="David" w:hAnsi="David" w:hint="eastAsia"/>
          <w:b/>
          <w:bCs/>
          <w:i/>
          <w:iCs/>
          <w:sz w:val="24"/>
          <w:rtl/>
        </w:rPr>
        <w:t>הקריסה</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המסגרות</w:t>
      </w:r>
      <w:r w:rsidRPr="006F2F6D">
        <w:rPr>
          <w:rFonts w:ascii="David" w:hAnsi="David"/>
          <w:b/>
          <w:bCs/>
          <w:i/>
          <w:iCs/>
          <w:sz w:val="24"/>
          <w:rtl/>
        </w:rPr>
        <w:t xml:space="preserve"> </w:t>
      </w:r>
      <w:r w:rsidRPr="006F2F6D">
        <w:rPr>
          <w:rFonts w:ascii="David" w:hAnsi="David" w:hint="eastAsia"/>
          <w:b/>
          <w:bCs/>
          <w:i/>
          <w:iCs/>
          <w:sz w:val="24"/>
          <w:rtl/>
        </w:rPr>
        <w:t>הקושרות</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האדם</w:t>
      </w:r>
      <w:r w:rsidRPr="006F2F6D">
        <w:rPr>
          <w:rFonts w:ascii="David" w:hAnsi="David"/>
          <w:b/>
          <w:bCs/>
          <w:i/>
          <w:iCs/>
          <w:sz w:val="24"/>
          <w:rtl/>
        </w:rPr>
        <w:t xml:space="preserve"> </w:t>
      </w:r>
      <w:r w:rsidRPr="006F2F6D">
        <w:rPr>
          <w:rFonts w:ascii="David" w:hAnsi="David" w:hint="eastAsia"/>
          <w:b/>
          <w:bCs/>
          <w:i/>
          <w:iCs/>
          <w:sz w:val="24"/>
          <w:rtl/>
        </w:rPr>
        <w:t>לטוב</w:t>
      </w:r>
      <w:r w:rsidRPr="006F2F6D">
        <w:rPr>
          <w:rFonts w:ascii="David" w:hAnsi="David"/>
          <w:b/>
          <w:bCs/>
          <w:i/>
          <w:iCs/>
          <w:sz w:val="24"/>
          <w:rtl/>
        </w:rPr>
        <w:t xml:space="preserve"> </w:t>
      </w:r>
      <w:r w:rsidRPr="006F2F6D">
        <w:rPr>
          <w:rFonts w:ascii="David" w:hAnsi="David" w:hint="eastAsia"/>
          <w:b/>
          <w:bCs/>
          <w:i/>
          <w:iCs/>
          <w:sz w:val="24"/>
          <w:rtl/>
        </w:rPr>
        <w:t>ולרע</w:t>
      </w:r>
      <w:r>
        <w:rPr>
          <w:rFonts w:ascii="David" w:hAnsi="David" w:hint="cs"/>
          <w:b/>
          <w:bCs/>
          <w:i/>
          <w:iCs/>
          <w:sz w:val="24"/>
          <w:rtl/>
        </w:rPr>
        <w:t>,</w:t>
      </w:r>
      <w:r w:rsidRPr="006F2F6D">
        <w:rPr>
          <w:rFonts w:ascii="David" w:hAnsi="David"/>
          <w:b/>
          <w:bCs/>
          <w:i/>
          <w:iCs/>
          <w:sz w:val="24"/>
          <w:rtl/>
        </w:rPr>
        <w:t xml:space="preserve"> </w:t>
      </w:r>
      <w:r w:rsidRPr="006F2F6D">
        <w:rPr>
          <w:rFonts w:ascii="David" w:hAnsi="David" w:hint="eastAsia"/>
          <w:b/>
          <w:bCs/>
          <w:i/>
          <w:iCs/>
          <w:sz w:val="24"/>
          <w:rtl/>
        </w:rPr>
        <w:t>למשהו</w:t>
      </w:r>
      <w:r w:rsidRPr="006F2F6D">
        <w:rPr>
          <w:rFonts w:ascii="David" w:hAnsi="David"/>
          <w:b/>
          <w:bCs/>
          <w:i/>
          <w:iCs/>
          <w:sz w:val="24"/>
          <w:rtl/>
        </w:rPr>
        <w:t xml:space="preserve"> </w:t>
      </w:r>
      <w:r w:rsidRPr="006F2F6D">
        <w:rPr>
          <w:rFonts w:ascii="David" w:hAnsi="David" w:hint="eastAsia"/>
          <w:b/>
          <w:bCs/>
          <w:i/>
          <w:iCs/>
          <w:sz w:val="24"/>
          <w:rtl/>
        </w:rPr>
        <w:t>רחב</w:t>
      </w:r>
      <w:r w:rsidRPr="006F2F6D">
        <w:rPr>
          <w:rFonts w:ascii="David" w:hAnsi="David"/>
          <w:b/>
          <w:bCs/>
          <w:i/>
          <w:iCs/>
          <w:sz w:val="24"/>
          <w:rtl/>
        </w:rPr>
        <w:t xml:space="preserve"> </w:t>
      </w:r>
      <w:r w:rsidRPr="006F2F6D">
        <w:rPr>
          <w:rFonts w:ascii="David" w:hAnsi="David" w:hint="eastAsia"/>
          <w:b/>
          <w:bCs/>
          <w:i/>
          <w:iCs/>
          <w:sz w:val="24"/>
          <w:rtl/>
        </w:rPr>
        <w:t>וגדול</w:t>
      </w:r>
      <w:r w:rsidRPr="006F2F6D">
        <w:rPr>
          <w:rFonts w:ascii="David" w:hAnsi="David"/>
          <w:b/>
          <w:bCs/>
          <w:i/>
          <w:iCs/>
          <w:sz w:val="24"/>
          <w:rtl/>
        </w:rPr>
        <w:t xml:space="preserve"> </w:t>
      </w:r>
      <w:r w:rsidRPr="006F2F6D">
        <w:rPr>
          <w:rFonts w:ascii="David" w:hAnsi="David" w:hint="eastAsia"/>
          <w:b/>
          <w:bCs/>
          <w:i/>
          <w:iCs/>
          <w:sz w:val="24"/>
          <w:rtl/>
        </w:rPr>
        <w:t>יותר</w:t>
      </w:r>
      <w:r w:rsidRPr="006F2F6D">
        <w:rPr>
          <w:rFonts w:ascii="David" w:hAnsi="David"/>
          <w:b/>
          <w:bCs/>
          <w:i/>
          <w:iCs/>
          <w:sz w:val="24"/>
          <w:rtl/>
        </w:rPr>
        <w:t xml:space="preserve"> </w:t>
      </w:r>
      <w:r w:rsidRPr="006F2F6D">
        <w:rPr>
          <w:rFonts w:ascii="David" w:hAnsi="David" w:hint="eastAsia"/>
          <w:b/>
          <w:bCs/>
          <w:i/>
          <w:iCs/>
          <w:sz w:val="24"/>
          <w:rtl/>
        </w:rPr>
        <w:t>ממנו</w:t>
      </w:r>
      <w:r w:rsidRPr="006F2F6D">
        <w:rPr>
          <w:rFonts w:ascii="David" w:hAnsi="David"/>
          <w:b/>
          <w:bCs/>
          <w:i/>
          <w:iCs/>
          <w:sz w:val="24"/>
          <w:rtl/>
        </w:rPr>
        <w:t xml:space="preserve"> </w:t>
      </w:r>
      <w:r w:rsidRPr="006F2F6D">
        <w:rPr>
          <w:rFonts w:ascii="David" w:hAnsi="David" w:hint="eastAsia"/>
          <w:b/>
          <w:bCs/>
          <w:i/>
          <w:iCs/>
          <w:sz w:val="24"/>
          <w:rtl/>
        </w:rPr>
        <w:t>עצמו</w:t>
      </w:r>
      <w:r w:rsidRPr="006F2F6D">
        <w:rPr>
          <w:rFonts w:ascii="David" w:hAnsi="David"/>
          <w:b/>
          <w:bCs/>
          <w:i/>
          <w:iCs/>
          <w:sz w:val="24"/>
          <w:rtl/>
        </w:rPr>
        <w:t xml:space="preserve">. </w:t>
      </w:r>
      <w:r w:rsidRPr="006F2F6D">
        <w:rPr>
          <w:rFonts w:ascii="David" w:hAnsi="David" w:hint="eastAsia"/>
          <w:b/>
          <w:bCs/>
          <w:i/>
          <w:iCs/>
          <w:sz w:val="24"/>
          <w:rtl/>
        </w:rPr>
        <w:t>זוהי</w:t>
      </w:r>
      <w:r w:rsidRPr="006F2F6D">
        <w:rPr>
          <w:rFonts w:ascii="David" w:hAnsi="David"/>
          <w:b/>
          <w:bCs/>
          <w:i/>
          <w:iCs/>
          <w:sz w:val="24"/>
          <w:rtl/>
        </w:rPr>
        <w:t xml:space="preserve"> </w:t>
      </w:r>
      <w:r w:rsidRPr="006F2F6D">
        <w:rPr>
          <w:rFonts w:ascii="David" w:hAnsi="David" w:hint="eastAsia"/>
          <w:b/>
          <w:bCs/>
          <w:i/>
          <w:iCs/>
          <w:sz w:val="24"/>
          <w:rtl/>
        </w:rPr>
        <w:t>תגובתנו</w:t>
      </w:r>
      <w:r w:rsidRPr="006F2F6D">
        <w:rPr>
          <w:rFonts w:ascii="David" w:hAnsi="David"/>
          <w:b/>
          <w:bCs/>
          <w:i/>
          <w:iCs/>
          <w:sz w:val="24"/>
          <w:rtl/>
        </w:rPr>
        <w:t xml:space="preserve"> </w:t>
      </w:r>
      <w:r w:rsidRPr="006F2F6D">
        <w:rPr>
          <w:rFonts w:ascii="David" w:hAnsi="David" w:hint="eastAsia"/>
          <w:b/>
          <w:bCs/>
          <w:i/>
          <w:iCs/>
          <w:sz w:val="24"/>
          <w:rtl/>
        </w:rPr>
        <w:t>לאובדן</w:t>
      </w:r>
      <w:r w:rsidRPr="006F2F6D">
        <w:rPr>
          <w:rFonts w:ascii="David" w:hAnsi="David"/>
          <w:b/>
          <w:bCs/>
          <w:i/>
          <w:iCs/>
          <w:sz w:val="24"/>
          <w:rtl/>
        </w:rPr>
        <w:t xml:space="preserve"> </w:t>
      </w:r>
      <w:r w:rsidRPr="006F2F6D">
        <w:rPr>
          <w:rFonts w:ascii="David" w:hAnsi="David" w:hint="eastAsia"/>
          <w:b/>
          <w:bCs/>
          <w:i/>
          <w:iCs/>
          <w:sz w:val="24"/>
          <w:rtl/>
        </w:rPr>
        <w:t>תחושת</w:t>
      </w:r>
      <w:r w:rsidRPr="006F2F6D">
        <w:rPr>
          <w:rFonts w:ascii="David" w:hAnsi="David"/>
          <w:b/>
          <w:bCs/>
          <w:i/>
          <w:iCs/>
          <w:sz w:val="24"/>
          <w:rtl/>
        </w:rPr>
        <w:t xml:space="preserve"> </w:t>
      </w:r>
      <w:r w:rsidRPr="006F2F6D">
        <w:rPr>
          <w:rFonts w:ascii="David" w:hAnsi="David" w:hint="eastAsia"/>
          <w:b/>
          <w:bCs/>
          <w:i/>
          <w:iCs/>
          <w:sz w:val="24"/>
          <w:rtl/>
        </w:rPr>
        <w:t>הסדר</w:t>
      </w:r>
      <w:r w:rsidRPr="006F2F6D">
        <w:rPr>
          <w:rFonts w:ascii="David" w:hAnsi="David"/>
          <w:b/>
          <w:bCs/>
          <w:i/>
          <w:iCs/>
          <w:sz w:val="24"/>
          <w:rtl/>
        </w:rPr>
        <w:t xml:space="preserve"> </w:t>
      </w:r>
      <w:r w:rsidRPr="006F2F6D">
        <w:rPr>
          <w:rFonts w:ascii="David" w:hAnsi="David" w:hint="eastAsia"/>
          <w:b/>
          <w:bCs/>
          <w:i/>
          <w:iCs/>
          <w:sz w:val="24"/>
          <w:rtl/>
        </w:rPr>
        <w:t>והמשמעות</w:t>
      </w:r>
      <w:r w:rsidRPr="006F2F6D">
        <w:rPr>
          <w:rFonts w:ascii="David" w:hAnsi="David"/>
          <w:b/>
          <w:bCs/>
          <w:i/>
          <w:iCs/>
          <w:sz w:val="24"/>
          <w:rtl/>
        </w:rPr>
        <w:t xml:space="preserve">, </w:t>
      </w:r>
      <w:r w:rsidRPr="006F2F6D">
        <w:rPr>
          <w:rFonts w:ascii="David" w:hAnsi="David" w:hint="eastAsia"/>
          <w:b/>
          <w:bCs/>
          <w:i/>
          <w:iCs/>
          <w:sz w:val="24"/>
          <w:rtl/>
        </w:rPr>
        <w:t>כאשר</w:t>
      </w:r>
      <w:r w:rsidRPr="006F2F6D">
        <w:rPr>
          <w:rFonts w:ascii="David" w:hAnsi="David"/>
          <w:b/>
          <w:bCs/>
          <w:i/>
          <w:iCs/>
          <w:sz w:val="24"/>
          <w:rtl/>
        </w:rPr>
        <w:t xml:space="preserve"> </w:t>
      </w:r>
      <w:r w:rsidRPr="006F2F6D">
        <w:rPr>
          <w:rFonts w:ascii="David" w:hAnsi="David" w:hint="eastAsia"/>
          <w:b/>
          <w:bCs/>
          <w:i/>
          <w:iCs/>
          <w:sz w:val="24"/>
          <w:rtl/>
        </w:rPr>
        <w:t>אנו</w:t>
      </w:r>
      <w:r w:rsidRPr="006F2F6D">
        <w:rPr>
          <w:rFonts w:ascii="David" w:hAnsi="David"/>
          <w:b/>
          <w:bCs/>
          <w:i/>
          <w:iCs/>
          <w:sz w:val="24"/>
          <w:rtl/>
        </w:rPr>
        <w:t xml:space="preserve"> </w:t>
      </w:r>
      <w:r w:rsidRPr="006F2F6D">
        <w:rPr>
          <w:rFonts w:ascii="David" w:hAnsi="David" w:hint="eastAsia"/>
          <w:b/>
          <w:bCs/>
          <w:i/>
          <w:iCs/>
          <w:sz w:val="24"/>
          <w:rtl/>
        </w:rPr>
        <w:t>מאבדים</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ההרגשה</w:t>
      </w:r>
      <w:r w:rsidRPr="006F2F6D">
        <w:rPr>
          <w:rFonts w:ascii="David" w:hAnsi="David"/>
          <w:b/>
          <w:bCs/>
          <w:i/>
          <w:iCs/>
          <w:sz w:val="24"/>
          <w:rtl/>
        </w:rPr>
        <w:t xml:space="preserve"> </w:t>
      </w:r>
      <w:r w:rsidRPr="006F2F6D">
        <w:rPr>
          <w:rFonts w:ascii="David" w:hAnsi="David" w:hint="eastAsia"/>
          <w:b/>
          <w:bCs/>
          <w:i/>
          <w:iCs/>
          <w:sz w:val="24"/>
          <w:rtl/>
        </w:rPr>
        <w:t>שיש</w:t>
      </w:r>
      <w:r w:rsidRPr="006F2F6D">
        <w:rPr>
          <w:rFonts w:ascii="David" w:hAnsi="David"/>
          <w:b/>
          <w:bCs/>
          <w:i/>
          <w:iCs/>
          <w:sz w:val="24"/>
          <w:rtl/>
        </w:rPr>
        <w:t xml:space="preserve"> </w:t>
      </w:r>
      <w:r w:rsidRPr="006F2F6D">
        <w:rPr>
          <w:rFonts w:ascii="David" w:hAnsi="David" w:hint="eastAsia"/>
          <w:b/>
          <w:bCs/>
          <w:i/>
          <w:iCs/>
          <w:sz w:val="24"/>
          <w:rtl/>
        </w:rPr>
        <w:t>משמעות</w:t>
      </w:r>
      <w:r w:rsidRPr="006F2F6D">
        <w:rPr>
          <w:rFonts w:ascii="David" w:hAnsi="David"/>
          <w:b/>
          <w:bCs/>
          <w:i/>
          <w:iCs/>
          <w:sz w:val="24"/>
          <w:rtl/>
        </w:rPr>
        <w:t xml:space="preserve"> </w:t>
      </w:r>
      <w:r w:rsidRPr="006F2F6D">
        <w:rPr>
          <w:rFonts w:ascii="David" w:hAnsi="David" w:hint="eastAsia"/>
          <w:b/>
          <w:bCs/>
          <w:i/>
          <w:iCs/>
          <w:sz w:val="24"/>
          <w:rtl/>
        </w:rPr>
        <w:t>למעשה</w:t>
      </w:r>
      <w:r w:rsidRPr="006F2F6D">
        <w:rPr>
          <w:rFonts w:ascii="David" w:hAnsi="David"/>
          <w:b/>
          <w:bCs/>
          <w:i/>
          <w:iCs/>
          <w:sz w:val="24"/>
          <w:rtl/>
        </w:rPr>
        <w:t xml:space="preserve"> </w:t>
      </w:r>
      <w:r w:rsidRPr="006F2F6D">
        <w:rPr>
          <w:rFonts w:ascii="David" w:hAnsi="David" w:hint="eastAsia"/>
          <w:b/>
          <w:bCs/>
          <w:i/>
          <w:iCs/>
          <w:sz w:val="24"/>
          <w:rtl/>
        </w:rPr>
        <w:t>אנושי</w:t>
      </w:r>
      <w:r w:rsidRPr="006F2F6D">
        <w:rPr>
          <w:rFonts w:ascii="David" w:hAnsi="David"/>
          <w:b/>
          <w:bCs/>
          <w:i/>
          <w:iCs/>
          <w:sz w:val="24"/>
          <w:rtl/>
        </w:rPr>
        <w:t xml:space="preserve"> </w:t>
      </w:r>
      <w:r w:rsidRPr="006F2F6D">
        <w:rPr>
          <w:rFonts w:ascii="David" w:hAnsi="David" w:hint="eastAsia"/>
          <w:b/>
          <w:bCs/>
          <w:i/>
          <w:iCs/>
          <w:sz w:val="24"/>
          <w:rtl/>
        </w:rPr>
        <w:t>מעבר</w:t>
      </w:r>
      <w:r w:rsidRPr="006F2F6D">
        <w:rPr>
          <w:rFonts w:ascii="David" w:hAnsi="David"/>
          <w:b/>
          <w:bCs/>
          <w:i/>
          <w:iCs/>
          <w:sz w:val="24"/>
          <w:rtl/>
        </w:rPr>
        <w:t xml:space="preserve"> </w:t>
      </w:r>
      <w:r w:rsidRPr="006F2F6D">
        <w:rPr>
          <w:rFonts w:ascii="David" w:hAnsi="David" w:hint="eastAsia"/>
          <w:b/>
          <w:bCs/>
          <w:i/>
          <w:iCs/>
          <w:sz w:val="24"/>
          <w:rtl/>
        </w:rPr>
        <w:t>לכאן</w:t>
      </w:r>
      <w:r w:rsidRPr="006F2F6D">
        <w:rPr>
          <w:rFonts w:ascii="David" w:hAnsi="David"/>
          <w:b/>
          <w:bCs/>
          <w:i/>
          <w:iCs/>
          <w:sz w:val="24"/>
          <w:rtl/>
        </w:rPr>
        <w:t xml:space="preserve"> </w:t>
      </w:r>
      <w:r w:rsidRPr="006F2F6D">
        <w:rPr>
          <w:rFonts w:ascii="David" w:hAnsi="David" w:hint="eastAsia"/>
          <w:b/>
          <w:bCs/>
          <w:i/>
          <w:iCs/>
          <w:sz w:val="24"/>
          <w:rtl/>
        </w:rPr>
        <w:t>ועכשיו</w:t>
      </w:r>
      <w:r w:rsidRPr="006F2F6D">
        <w:rPr>
          <w:rFonts w:ascii="David" w:hAnsi="David"/>
          <w:b/>
          <w:bCs/>
          <w:i/>
          <w:iCs/>
          <w:sz w:val="24"/>
          <w:rtl/>
        </w:rPr>
        <w:t xml:space="preserve">, </w:t>
      </w:r>
      <w:r w:rsidRPr="006F2F6D">
        <w:rPr>
          <w:rFonts w:ascii="David" w:hAnsi="David" w:hint="eastAsia"/>
          <w:b/>
          <w:bCs/>
          <w:i/>
          <w:iCs/>
          <w:sz w:val="24"/>
          <w:rtl/>
        </w:rPr>
        <w:t>כאשר</w:t>
      </w:r>
      <w:r w:rsidRPr="006F2F6D">
        <w:rPr>
          <w:rFonts w:ascii="David" w:hAnsi="David"/>
          <w:b/>
          <w:bCs/>
          <w:i/>
          <w:iCs/>
          <w:sz w:val="24"/>
          <w:rtl/>
        </w:rPr>
        <w:t xml:space="preserve"> </w:t>
      </w:r>
      <w:r w:rsidRPr="006F2F6D">
        <w:rPr>
          <w:rFonts w:ascii="David" w:hAnsi="David" w:hint="eastAsia"/>
          <w:b/>
          <w:bCs/>
          <w:i/>
          <w:iCs/>
          <w:sz w:val="24"/>
          <w:rtl/>
        </w:rPr>
        <w:t>האדם</w:t>
      </w:r>
      <w:r w:rsidRPr="006F2F6D">
        <w:rPr>
          <w:rFonts w:ascii="David" w:hAnsi="David"/>
          <w:b/>
          <w:bCs/>
          <w:i/>
          <w:iCs/>
          <w:sz w:val="24"/>
          <w:rtl/>
        </w:rPr>
        <w:t xml:space="preserve"> </w:t>
      </w:r>
      <w:r w:rsidRPr="006F2F6D">
        <w:rPr>
          <w:rFonts w:ascii="David" w:hAnsi="David" w:hint="eastAsia"/>
          <w:b/>
          <w:bCs/>
          <w:i/>
          <w:iCs/>
          <w:sz w:val="24"/>
          <w:rtl/>
        </w:rPr>
        <w:t>הופך</w:t>
      </w:r>
      <w:r w:rsidRPr="006F2F6D">
        <w:rPr>
          <w:rFonts w:ascii="David" w:hAnsi="David"/>
          <w:b/>
          <w:bCs/>
          <w:i/>
          <w:iCs/>
          <w:sz w:val="24"/>
          <w:rtl/>
        </w:rPr>
        <w:t xml:space="preserve"> </w:t>
      </w:r>
      <w:r w:rsidRPr="006F2F6D">
        <w:rPr>
          <w:rFonts w:ascii="David" w:hAnsi="David" w:hint="eastAsia"/>
          <w:b/>
          <w:bCs/>
          <w:i/>
          <w:iCs/>
          <w:sz w:val="24"/>
          <w:rtl/>
        </w:rPr>
        <w:t>בעיני</w:t>
      </w:r>
      <w:r w:rsidRPr="006F2F6D">
        <w:rPr>
          <w:rFonts w:ascii="David" w:hAnsi="David"/>
          <w:b/>
          <w:bCs/>
          <w:i/>
          <w:iCs/>
          <w:sz w:val="24"/>
          <w:rtl/>
        </w:rPr>
        <w:t xml:space="preserve"> </w:t>
      </w:r>
      <w:r w:rsidRPr="006F2F6D">
        <w:rPr>
          <w:rFonts w:ascii="David" w:hAnsi="David" w:hint="eastAsia"/>
          <w:b/>
          <w:bCs/>
          <w:i/>
          <w:iCs/>
          <w:sz w:val="24"/>
          <w:rtl/>
        </w:rPr>
        <w:t>עצמו</w:t>
      </w:r>
      <w:r w:rsidRPr="006F2F6D">
        <w:rPr>
          <w:rFonts w:ascii="David" w:hAnsi="David"/>
          <w:b/>
          <w:bCs/>
          <w:i/>
          <w:iCs/>
          <w:sz w:val="24"/>
          <w:rtl/>
        </w:rPr>
        <w:t xml:space="preserve"> </w:t>
      </w:r>
      <w:r w:rsidRPr="006F2F6D">
        <w:rPr>
          <w:rFonts w:ascii="David" w:hAnsi="David" w:hint="eastAsia"/>
          <w:b/>
          <w:bCs/>
          <w:i/>
          <w:iCs/>
          <w:sz w:val="24"/>
          <w:rtl/>
        </w:rPr>
        <w:t>לבדיד</w:t>
      </w:r>
      <w:r w:rsidRPr="006F2F6D">
        <w:rPr>
          <w:rFonts w:ascii="David" w:hAnsi="David"/>
          <w:b/>
          <w:bCs/>
          <w:i/>
          <w:iCs/>
          <w:sz w:val="24"/>
          <w:rtl/>
        </w:rPr>
        <w:t xml:space="preserve"> </w:t>
      </w:r>
      <w:r w:rsidRPr="006F2F6D">
        <w:rPr>
          <w:rFonts w:ascii="David" w:hAnsi="David" w:hint="eastAsia"/>
          <w:b/>
          <w:bCs/>
          <w:i/>
          <w:iCs/>
          <w:sz w:val="24"/>
          <w:rtl/>
        </w:rPr>
        <w:t>וכאשר</w:t>
      </w:r>
      <w:r w:rsidRPr="006F2F6D">
        <w:rPr>
          <w:rFonts w:ascii="David" w:hAnsi="David"/>
          <w:b/>
          <w:bCs/>
          <w:i/>
          <w:iCs/>
          <w:sz w:val="24"/>
          <w:rtl/>
        </w:rPr>
        <w:t xml:space="preserve"> </w:t>
      </w:r>
      <w:r w:rsidRPr="006F2F6D">
        <w:rPr>
          <w:rFonts w:ascii="David" w:hAnsi="David" w:hint="eastAsia"/>
          <w:b/>
          <w:bCs/>
          <w:i/>
          <w:iCs/>
          <w:sz w:val="24"/>
          <w:rtl/>
        </w:rPr>
        <w:t>העולם</w:t>
      </w:r>
      <w:r w:rsidRPr="006F2F6D">
        <w:rPr>
          <w:rFonts w:ascii="David" w:hAnsi="David"/>
          <w:b/>
          <w:bCs/>
          <w:i/>
          <w:iCs/>
          <w:sz w:val="24"/>
          <w:rtl/>
        </w:rPr>
        <w:t xml:space="preserve"> </w:t>
      </w:r>
      <w:r w:rsidRPr="006F2F6D">
        <w:rPr>
          <w:rFonts w:ascii="David" w:hAnsi="David" w:hint="eastAsia"/>
          <w:b/>
          <w:bCs/>
          <w:i/>
          <w:iCs/>
          <w:sz w:val="24"/>
          <w:rtl/>
        </w:rPr>
        <w:t>סביבו</w:t>
      </w:r>
      <w:r w:rsidRPr="006F2F6D">
        <w:rPr>
          <w:rFonts w:ascii="David" w:hAnsi="David"/>
          <w:b/>
          <w:bCs/>
          <w:i/>
          <w:iCs/>
          <w:sz w:val="24"/>
          <w:rtl/>
        </w:rPr>
        <w:t xml:space="preserve"> </w:t>
      </w:r>
      <w:r w:rsidRPr="006F2F6D">
        <w:rPr>
          <w:rFonts w:ascii="David" w:hAnsi="David" w:hint="eastAsia"/>
          <w:b/>
          <w:bCs/>
          <w:i/>
          <w:iCs/>
          <w:sz w:val="24"/>
          <w:rtl/>
        </w:rPr>
        <w:t>נתפס</w:t>
      </w:r>
      <w:r w:rsidRPr="006F2F6D">
        <w:rPr>
          <w:rFonts w:ascii="David" w:hAnsi="David"/>
          <w:b/>
          <w:bCs/>
          <w:i/>
          <w:iCs/>
          <w:sz w:val="24"/>
          <w:rtl/>
        </w:rPr>
        <w:t xml:space="preserve"> </w:t>
      </w:r>
      <w:r w:rsidRPr="006F2F6D">
        <w:rPr>
          <w:rFonts w:ascii="David" w:hAnsi="David" w:hint="eastAsia"/>
          <w:b/>
          <w:bCs/>
          <w:i/>
          <w:iCs/>
          <w:sz w:val="24"/>
          <w:rtl/>
        </w:rPr>
        <w:t>לא</w:t>
      </w:r>
      <w:r w:rsidRPr="006F2F6D">
        <w:rPr>
          <w:rFonts w:ascii="David" w:hAnsi="David"/>
          <w:b/>
          <w:bCs/>
          <w:i/>
          <w:iCs/>
          <w:sz w:val="24"/>
          <w:rtl/>
        </w:rPr>
        <w:t xml:space="preserve"> </w:t>
      </w:r>
      <w:r w:rsidRPr="006F2F6D">
        <w:rPr>
          <w:rFonts w:ascii="David" w:hAnsi="David" w:hint="eastAsia"/>
          <w:b/>
          <w:bCs/>
          <w:i/>
          <w:iCs/>
          <w:sz w:val="24"/>
          <w:rtl/>
        </w:rPr>
        <w:t>כרצף</w:t>
      </w:r>
      <w:r w:rsidRPr="006F2F6D">
        <w:rPr>
          <w:rFonts w:ascii="David" w:hAnsi="David"/>
          <w:b/>
          <w:bCs/>
          <w:i/>
          <w:iCs/>
          <w:sz w:val="24"/>
          <w:rtl/>
        </w:rPr>
        <w:t xml:space="preserve"> </w:t>
      </w:r>
      <w:r w:rsidRPr="006F2F6D">
        <w:rPr>
          <w:rFonts w:ascii="David" w:hAnsi="David" w:hint="eastAsia"/>
          <w:b/>
          <w:bCs/>
          <w:i/>
          <w:iCs/>
          <w:sz w:val="24"/>
          <w:rtl/>
        </w:rPr>
        <w:t>אלא</w:t>
      </w:r>
      <w:r w:rsidRPr="006F2F6D">
        <w:rPr>
          <w:rFonts w:ascii="David" w:hAnsi="David"/>
          <w:b/>
          <w:bCs/>
          <w:i/>
          <w:iCs/>
          <w:sz w:val="24"/>
          <w:rtl/>
        </w:rPr>
        <w:t xml:space="preserve"> </w:t>
      </w:r>
      <w:r w:rsidRPr="006F2F6D">
        <w:rPr>
          <w:rFonts w:ascii="David" w:hAnsi="David" w:hint="eastAsia"/>
          <w:b/>
          <w:bCs/>
          <w:i/>
          <w:iCs/>
          <w:sz w:val="24"/>
          <w:rtl/>
        </w:rPr>
        <w:t>כאי</w:t>
      </w:r>
      <w:r w:rsidRPr="006F2F6D">
        <w:rPr>
          <w:rFonts w:ascii="David" w:hAnsi="David"/>
          <w:b/>
          <w:bCs/>
          <w:i/>
          <w:iCs/>
          <w:sz w:val="24"/>
          <w:rtl/>
        </w:rPr>
        <w:t xml:space="preserve"> </w:t>
      </w:r>
      <w:r w:rsidRPr="006F2F6D">
        <w:rPr>
          <w:rFonts w:ascii="David" w:hAnsi="David" w:hint="eastAsia"/>
          <w:b/>
          <w:bCs/>
          <w:i/>
          <w:iCs/>
          <w:sz w:val="24"/>
          <w:rtl/>
        </w:rPr>
        <w:t>סדר</w:t>
      </w:r>
      <w:r w:rsidRPr="006F2F6D">
        <w:rPr>
          <w:rFonts w:ascii="David" w:hAnsi="David"/>
          <w:b/>
          <w:bCs/>
          <w:i/>
          <w:iCs/>
          <w:sz w:val="24"/>
          <w:rtl/>
        </w:rPr>
        <w:t xml:space="preserve"> </w:t>
      </w:r>
      <w:r w:rsidRPr="006F2F6D">
        <w:rPr>
          <w:rFonts w:ascii="David" w:hAnsi="David" w:hint="eastAsia"/>
          <w:b/>
          <w:bCs/>
          <w:i/>
          <w:iCs/>
          <w:sz w:val="24"/>
          <w:rtl/>
        </w:rPr>
        <w:t>אקראי</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מקטעים</w:t>
      </w:r>
      <w:r w:rsidRPr="006F2F6D">
        <w:rPr>
          <w:rFonts w:ascii="David" w:hAnsi="David"/>
          <w:b/>
          <w:bCs/>
          <w:i/>
          <w:iCs/>
          <w:sz w:val="24"/>
          <w:rtl/>
        </w:rPr>
        <w:t xml:space="preserve">, </w:t>
      </w:r>
      <w:r w:rsidRPr="006F2F6D">
        <w:rPr>
          <w:rFonts w:ascii="David" w:hAnsi="David" w:hint="eastAsia"/>
          <w:b/>
          <w:bCs/>
          <w:i/>
          <w:iCs/>
          <w:sz w:val="24"/>
          <w:rtl/>
        </w:rPr>
        <w:t>אין</w:t>
      </w:r>
      <w:r w:rsidRPr="006F2F6D">
        <w:rPr>
          <w:rFonts w:ascii="David" w:hAnsi="David"/>
          <w:b/>
          <w:bCs/>
          <w:i/>
          <w:iCs/>
          <w:sz w:val="24"/>
          <w:rtl/>
        </w:rPr>
        <w:t xml:space="preserve"> </w:t>
      </w:r>
      <w:r w:rsidRPr="006F2F6D">
        <w:rPr>
          <w:rFonts w:ascii="David" w:hAnsi="David" w:hint="eastAsia"/>
          <w:b/>
          <w:bCs/>
          <w:i/>
          <w:iCs/>
          <w:sz w:val="24"/>
          <w:rtl/>
        </w:rPr>
        <w:t>לו</w:t>
      </w:r>
      <w:r w:rsidRPr="006F2F6D">
        <w:rPr>
          <w:rFonts w:ascii="David" w:hAnsi="David"/>
          <w:b/>
          <w:bCs/>
          <w:i/>
          <w:iCs/>
          <w:sz w:val="24"/>
          <w:rtl/>
        </w:rPr>
        <w:t xml:space="preserve"> </w:t>
      </w:r>
      <w:r w:rsidRPr="006F2F6D">
        <w:rPr>
          <w:rFonts w:ascii="David" w:hAnsi="David" w:hint="eastAsia"/>
          <w:b/>
          <w:bCs/>
          <w:i/>
          <w:iCs/>
          <w:sz w:val="24"/>
          <w:rtl/>
        </w:rPr>
        <w:t>אלא</w:t>
      </w:r>
      <w:r w:rsidRPr="006F2F6D">
        <w:rPr>
          <w:rFonts w:ascii="David" w:hAnsi="David"/>
          <w:b/>
          <w:bCs/>
          <w:i/>
          <w:iCs/>
          <w:sz w:val="24"/>
          <w:rtl/>
        </w:rPr>
        <w:t xml:space="preserve"> </w:t>
      </w:r>
      <w:r w:rsidRPr="006F2F6D">
        <w:rPr>
          <w:rFonts w:ascii="David" w:hAnsi="David" w:hint="eastAsia"/>
          <w:b/>
          <w:bCs/>
          <w:i/>
          <w:iCs/>
          <w:sz w:val="24"/>
          <w:rtl/>
        </w:rPr>
        <w:t>לפנות</w:t>
      </w:r>
      <w:r>
        <w:rPr>
          <w:rFonts w:ascii="David" w:hAnsi="David"/>
          <w:b/>
          <w:bCs/>
          <w:i/>
          <w:iCs/>
          <w:sz w:val="24"/>
          <w:rtl/>
        </w:rPr>
        <w:t xml:space="preserve"> </w:t>
      </w:r>
      <w:r>
        <w:rPr>
          <w:rFonts w:ascii="David" w:hAnsi="David" w:hint="eastAsia"/>
          <w:b/>
          <w:bCs/>
          <w:i/>
          <w:iCs/>
          <w:sz w:val="24"/>
          <w:rtl/>
        </w:rPr>
        <w:t>פני</w:t>
      </w:r>
      <w:r>
        <w:rPr>
          <w:rFonts w:ascii="David" w:hAnsi="David" w:hint="cs"/>
          <w:b/>
          <w:bCs/>
          <w:i/>
          <w:iCs/>
          <w:sz w:val="24"/>
          <w:rtl/>
        </w:rPr>
        <w:t>מה"</w:t>
      </w:r>
      <w:r>
        <w:rPr>
          <w:rFonts w:ascii="David" w:hAnsi="David" w:hint="cs"/>
          <w:sz w:val="24"/>
          <w:rtl/>
        </w:rPr>
        <w:t xml:space="preserve"> </w:t>
      </w:r>
      <w:r w:rsidRPr="00207BE7">
        <w:rPr>
          <w:rFonts w:ascii="David" w:hAnsi="David"/>
          <w:sz w:val="24"/>
          <w:rtl/>
        </w:rPr>
        <w:t>(</w:t>
      </w:r>
      <w:r w:rsidRPr="00207BE7">
        <w:rPr>
          <w:rFonts w:ascii="David" w:hAnsi="David" w:hint="eastAsia"/>
          <w:sz w:val="24"/>
          <w:rtl/>
        </w:rPr>
        <w:t>עמ</w:t>
      </w:r>
      <w:r>
        <w:rPr>
          <w:rFonts w:ascii="David" w:hAnsi="David" w:hint="cs"/>
          <w:sz w:val="24"/>
          <w:rtl/>
        </w:rPr>
        <w:t>וד</w:t>
      </w:r>
      <w:r w:rsidRPr="00207BE7">
        <w:rPr>
          <w:rFonts w:ascii="David" w:hAnsi="David"/>
          <w:sz w:val="24"/>
          <w:rtl/>
        </w:rPr>
        <w:t xml:space="preserve"> 126). </w:t>
      </w:r>
    </w:p>
    <w:p w14:paraId="3FC14BFB" w14:textId="77777777" w:rsidR="000F312E" w:rsidRPr="00207BE7" w:rsidRDefault="000F312E" w:rsidP="000F312E">
      <w:pPr>
        <w:pStyle w:val="3"/>
        <w:rPr>
          <w:rtl/>
        </w:rPr>
      </w:pPr>
      <w:r w:rsidRPr="00207BE7">
        <w:rPr>
          <w:rtl/>
        </w:rPr>
        <w:t>"</w:t>
      </w:r>
      <w:r w:rsidRPr="006F2F6D">
        <w:rPr>
          <w:rFonts w:cs="Times New Roman" w:hint="eastAsia"/>
          <w:rtl/>
        </w:rPr>
        <w:t>וּפָחַד</w:t>
      </w:r>
      <w:r w:rsidRPr="006F2F6D">
        <w:rPr>
          <w:rFonts w:cs="Times New Roman"/>
          <w:rtl/>
        </w:rPr>
        <w:t xml:space="preserve"> </w:t>
      </w:r>
      <w:r w:rsidRPr="006F2F6D">
        <w:rPr>
          <w:rFonts w:cs="Times New Roman" w:hint="eastAsia"/>
          <w:rtl/>
        </w:rPr>
        <w:t>וְרָחַב</w:t>
      </w:r>
      <w:r w:rsidRPr="006F2F6D">
        <w:rPr>
          <w:rFonts w:cs="Times New Roman"/>
          <w:rtl/>
        </w:rPr>
        <w:t xml:space="preserve"> </w:t>
      </w:r>
      <w:r w:rsidRPr="006F2F6D">
        <w:rPr>
          <w:rFonts w:cs="Times New Roman" w:hint="eastAsia"/>
          <w:rtl/>
        </w:rPr>
        <w:t>לְבָבֵךְ</w:t>
      </w:r>
      <w:r w:rsidRPr="00207BE7">
        <w:rPr>
          <w:rtl/>
        </w:rPr>
        <w:t>"</w:t>
      </w:r>
    </w:p>
    <w:p w14:paraId="758CBBDD" w14:textId="77777777" w:rsidR="000F312E" w:rsidRPr="00207BE7" w:rsidRDefault="000F312E" w:rsidP="000F312E">
      <w:pPr>
        <w:rPr>
          <w:rFonts w:ascii="David" w:hAnsi="David"/>
          <w:sz w:val="24"/>
          <w:rtl/>
        </w:rPr>
      </w:pPr>
      <w:r w:rsidRPr="00207BE7">
        <w:rPr>
          <w:rFonts w:ascii="David" w:hAnsi="David" w:hint="eastAsia"/>
          <w:sz w:val="24"/>
          <w:rtl/>
        </w:rPr>
        <w:t>זו</w:t>
      </w:r>
      <w:r w:rsidRPr="00207BE7">
        <w:rPr>
          <w:rFonts w:ascii="David" w:hAnsi="David"/>
          <w:sz w:val="24"/>
          <w:rtl/>
        </w:rPr>
        <w:t xml:space="preserve"> </w:t>
      </w:r>
      <w:r w:rsidRPr="00207BE7">
        <w:rPr>
          <w:rFonts w:ascii="David" w:hAnsi="David" w:hint="eastAsia"/>
          <w:sz w:val="24"/>
          <w:rtl/>
        </w:rPr>
        <w:t>אולי</w:t>
      </w:r>
      <w:r w:rsidRPr="00207BE7">
        <w:rPr>
          <w:rFonts w:ascii="David" w:hAnsi="David"/>
          <w:sz w:val="24"/>
          <w:rtl/>
        </w:rPr>
        <w:t xml:space="preserve"> </w:t>
      </w:r>
      <w:r w:rsidRPr="00207BE7">
        <w:rPr>
          <w:rFonts w:ascii="David" w:hAnsi="David" w:hint="eastAsia"/>
          <w:sz w:val="24"/>
          <w:rtl/>
        </w:rPr>
        <w:t>הסיבה</w:t>
      </w:r>
      <w:r w:rsidRPr="00207BE7">
        <w:rPr>
          <w:rFonts w:ascii="David" w:hAnsi="David"/>
          <w:sz w:val="24"/>
          <w:rtl/>
        </w:rPr>
        <w:t xml:space="preserve"> </w:t>
      </w:r>
      <w:r w:rsidRPr="00207BE7">
        <w:rPr>
          <w:rFonts w:ascii="David" w:hAnsi="David" w:hint="eastAsia"/>
          <w:sz w:val="24"/>
          <w:rtl/>
        </w:rPr>
        <w:t>שהרב</w:t>
      </w:r>
      <w:r w:rsidRPr="00207BE7">
        <w:rPr>
          <w:rFonts w:ascii="David" w:hAnsi="David"/>
          <w:sz w:val="24"/>
          <w:rtl/>
        </w:rPr>
        <w:t xml:space="preserve"> </w:t>
      </w:r>
      <w:r w:rsidRPr="00207BE7">
        <w:rPr>
          <w:rFonts w:ascii="David" w:hAnsi="David" w:hint="eastAsia"/>
          <w:sz w:val="24"/>
          <w:rtl/>
        </w:rPr>
        <w:t>קוק</w:t>
      </w:r>
      <w:r w:rsidRPr="00207BE7">
        <w:rPr>
          <w:rFonts w:ascii="David" w:hAnsi="David"/>
          <w:sz w:val="24"/>
          <w:rtl/>
        </w:rPr>
        <w:t xml:space="preserve"> </w:t>
      </w:r>
      <w:r w:rsidRPr="00207BE7">
        <w:rPr>
          <w:rFonts w:ascii="David" w:hAnsi="David" w:hint="eastAsia"/>
          <w:sz w:val="24"/>
          <w:rtl/>
        </w:rPr>
        <w:t>זצ</w:t>
      </w:r>
      <w:r w:rsidRPr="00207BE7">
        <w:rPr>
          <w:rFonts w:ascii="David" w:hAnsi="David"/>
          <w:sz w:val="24"/>
          <w:rtl/>
        </w:rPr>
        <w:t>"</w:t>
      </w:r>
      <w:r w:rsidRPr="00207BE7">
        <w:rPr>
          <w:rFonts w:ascii="David" w:hAnsi="David" w:hint="eastAsia"/>
          <w:sz w:val="24"/>
          <w:rtl/>
        </w:rPr>
        <w:t>ל</w:t>
      </w:r>
      <w:r w:rsidRPr="00207BE7">
        <w:rPr>
          <w:rFonts w:ascii="David" w:hAnsi="David"/>
          <w:sz w:val="24"/>
          <w:rtl/>
        </w:rPr>
        <w:t xml:space="preserve">, </w:t>
      </w:r>
      <w:r w:rsidRPr="00207BE7">
        <w:rPr>
          <w:rFonts w:ascii="David" w:hAnsi="David" w:hint="eastAsia"/>
          <w:sz w:val="24"/>
          <w:rtl/>
        </w:rPr>
        <w:t>בדברים</w:t>
      </w:r>
      <w:r w:rsidRPr="00207BE7">
        <w:rPr>
          <w:rFonts w:ascii="David" w:hAnsi="David"/>
          <w:sz w:val="24"/>
          <w:rtl/>
        </w:rPr>
        <w:t xml:space="preserve"> </w:t>
      </w:r>
      <w:r w:rsidRPr="00207BE7">
        <w:rPr>
          <w:rFonts w:ascii="David" w:hAnsi="David" w:hint="eastAsia"/>
          <w:sz w:val="24"/>
          <w:rtl/>
        </w:rPr>
        <w:t>שנשא</w:t>
      </w:r>
      <w:r w:rsidRPr="00207BE7">
        <w:rPr>
          <w:rFonts w:ascii="David" w:hAnsi="David"/>
          <w:sz w:val="24"/>
          <w:rtl/>
        </w:rPr>
        <w:t xml:space="preserve"> </w:t>
      </w:r>
      <w:r w:rsidRPr="00207BE7">
        <w:rPr>
          <w:rFonts w:ascii="David" w:hAnsi="David" w:hint="eastAsia"/>
          <w:sz w:val="24"/>
          <w:rtl/>
        </w:rPr>
        <w:t>בכנס</w:t>
      </w:r>
      <w:r w:rsidRPr="00207BE7">
        <w:rPr>
          <w:rFonts w:ascii="David" w:hAnsi="David"/>
          <w:sz w:val="24"/>
          <w:rtl/>
        </w:rPr>
        <w:t xml:space="preserve"> </w:t>
      </w:r>
      <w:r w:rsidRPr="00207BE7">
        <w:rPr>
          <w:rFonts w:ascii="David" w:hAnsi="David" w:hint="eastAsia"/>
          <w:sz w:val="24"/>
          <w:rtl/>
        </w:rPr>
        <w:t>פתיחת</w:t>
      </w:r>
      <w:r w:rsidRPr="00207BE7">
        <w:rPr>
          <w:rFonts w:ascii="David" w:hAnsi="David"/>
          <w:sz w:val="24"/>
          <w:rtl/>
        </w:rPr>
        <w:t xml:space="preserve"> </w:t>
      </w:r>
      <w:r w:rsidRPr="00207BE7">
        <w:rPr>
          <w:rFonts w:ascii="David" w:hAnsi="David" w:hint="eastAsia"/>
          <w:sz w:val="24"/>
          <w:rtl/>
        </w:rPr>
        <w:t>האוניברסיטה</w:t>
      </w:r>
      <w:r w:rsidRPr="00207BE7">
        <w:rPr>
          <w:rFonts w:ascii="David" w:hAnsi="David"/>
          <w:sz w:val="24"/>
          <w:rtl/>
        </w:rPr>
        <w:t xml:space="preserve"> </w:t>
      </w:r>
      <w:r w:rsidRPr="00207BE7">
        <w:rPr>
          <w:rFonts w:ascii="David" w:hAnsi="David" w:hint="eastAsia"/>
          <w:sz w:val="24"/>
          <w:rtl/>
        </w:rPr>
        <w:t>העברית</w:t>
      </w:r>
      <w:r w:rsidRPr="00207BE7">
        <w:rPr>
          <w:rFonts w:ascii="David" w:hAnsi="David"/>
          <w:sz w:val="24"/>
          <w:rtl/>
        </w:rPr>
        <w:t xml:space="preserve"> </w:t>
      </w:r>
      <w:r w:rsidRPr="00207BE7">
        <w:rPr>
          <w:rFonts w:ascii="David" w:hAnsi="David" w:hint="eastAsia"/>
          <w:sz w:val="24"/>
          <w:rtl/>
        </w:rPr>
        <w:t>בהר</w:t>
      </w:r>
      <w:r w:rsidRPr="00207BE7">
        <w:rPr>
          <w:rFonts w:ascii="David" w:hAnsi="David"/>
          <w:sz w:val="24"/>
          <w:rtl/>
        </w:rPr>
        <w:t xml:space="preserve"> </w:t>
      </w:r>
      <w:r w:rsidRPr="00207BE7">
        <w:rPr>
          <w:rFonts w:ascii="David" w:hAnsi="David" w:hint="eastAsia"/>
          <w:sz w:val="24"/>
          <w:rtl/>
        </w:rPr>
        <w:t>הצופים</w:t>
      </w:r>
      <w:r w:rsidRPr="00207BE7">
        <w:rPr>
          <w:rFonts w:ascii="David" w:hAnsi="David"/>
          <w:sz w:val="24"/>
          <w:rtl/>
        </w:rPr>
        <w:t xml:space="preserve"> (</w:t>
      </w:r>
      <w:r w:rsidRPr="00207BE7">
        <w:rPr>
          <w:rFonts w:ascii="David" w:hAnsi="David" w:hint="eastAsia"/>
          <w:sz w:val="24"/>
          <w:rtl/>
        </w:rPr>
        <w:t>בשנת</w:t>
      </w:r>
      <w:r w:rsidRPr="00207BE7">
        <w:rPr>
          <w:rFonts w:ascii="David" w:hAnsi="David"/>
          <w:sz w:val="24"/>
          <w:rtl/>
        </w:rPr>
        <w:t xml:space="preserve"> </w:t>
      </w:r>
      <w:r w:rsidRPr="00207BE7">
        <w:rPr>
          <w:rFonts w:ascii="David" w:hAnsi="David" w:hint="eastAsia"/>
          <w:sz w:val="24"/>
          <w:rtl/>
        </w:rPr>
        <w:t>תרפ</w:t>
      </w:r>
      <w:r w:rsidRPr="00207BE7">
        <w:rPr>
          <w:rFonts w:ascii="David" w:hAnsi="David"/>
          <w:sz w:val="24"/>
          <w:rtl/>
        </w:rPr>
        <w:t>"</w:t>
      </w:r>
      <w:r w:rsidRPr="00207BE7">
        <w:rPr>
          <w:rFonts w:ascii="David" w:hAnsi="David" w:hint="eastAsia"/>
          <w:sz w:val="24"/>
          <w:rtl/>
        </w:rPr>
        <w:t>ה</w:t>
      </w:r>
      <w:r w:rsidRPr="00207BE7">
        <w:rPr>
          <w:rFonts w:ascii="David" w:hAnsi="David"/>
          <w:sz w:val="24"/>
          <w:rtl/>
        </w:rPr>
        <w:t>)</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הזהיר</w:t>
      </w:r>
      <w:r w:rsidRPr="00207BE7">
        <w:rPr>
          <w:rFonts w:ascii="David" w:hAnsi="David"/>
          <w:sz w:val="24"/>
          <w:rtl/>
        </w:rPr>
        <w:t xml:space="preserve"> </w:t>
      </w:r>
      <w:r w:rsidRPr="00207BE7">
        <w:rPr>
          <w:rFonts w:ascii="David" w:hAnsi="David" w:hint="eastAsia"/>
          <w:sz w:val="24"/>
          <w:rtl/>
        </w:rPr>
        <w:t>מעודף</w:t>
      </w:r>
      <w:r w:rsidRPr="00207BE7">
        <w:rPr>
          <w:rFonts w:ascii="David" w:hAnsi="David"/>
          <w:sz w:val="24"/>
          <w:rtl/>
        </w:rPr>
        <w:t xml:space="preserve"> </w:t>
      </w:r>
      <w:r w:rsidRPr="00207BE7">
        <w:rPr>
          <w:rFonts w:ascii="David" w:hAnsi="David" w:hint="eastAsia"/>
          <w:sz w:val="24"/>
          <w:rtl/>
        </w:rPr>
        <w:t>פתיחות</w:t>
      </w:r>
      <w:r w:rsidRPr="00207BE7">
        <w:rPr>
          <w:rFonts w:ascii="David" w:hAnsi="David"/>
          <w:sz w:val="24"/>
          <w:rtl/>
        </w:rPr>
        <w:t xml:space="preserve"> </w:t>
      </w:r>
      <w:r w:rsidRPr="00207BE7">
        <w:rPr>
          <w:rFonts w:ascii="David" w:hAnsi="David" w:hint="eastAsia"/>
          <w:sz w:val="24"/>
          <w:rtl/>
        </w:rPr>
        <w:t>כלפי</w:t>
      </w:r>
      <w:r w:rsidRPr="00207BE7">
        <w:rPr>
          <w:rFonts w:ascii="David" w:hAnsi="David"/>
          <w:sz w:val="24"/>
          <w:rtl/>
        </w:rPr>
        <w:t xml:space="preserve"> </w:t>
      </w:r>
      <w:r w:rsidRPr="00207BE7">
        <w:rPr>
          <w:rFonts w:ascii="David" w:hAnsi="David" w:hint="eastAsia"/>
          <w:sz w:val="24"/>
          <w:rtl/>
        </w:rPr>
        <w:t>התרבות</w:t>
      </w:r>
      <w:r w:rsidRPr="00207BE7">
        <w:rPr>
          <w:rFonts w:ascii="David" w:hAnsi="David"/>
          <w:sz w:val="24"/>
          <w:rtl/>
        </w:rPr>
        <w:t xml:space="preserve"> </w:t>
      </w:r>
      <w:r w:rsidRPr="00207BE7">
        <w:rPr>
          <w:rFonts w:ascii="David" w:hAnsi="David" w:hint="eastAsia"/>
          <w:sz w:val="24"/>
          <w:rtl/>
        </w:rPr>
        <w:t>המערבית</w:t>
      </w:r>
      <w:r w:rsidRPr="00207BE7">
        <w:rPr>
          <w:rFonts w:ascii="David" w:hAnsi="David"/>
          <w:sz w:val="24"/>
          <w:rtl/>
        </w:rPr>
        <w:t xml:space="preserve">. </w:t>
      </w:r>
      <w:r w:rsidRPr="00207BE7">
        <w:rPr>
          <w:rFonts w:ascii="David" w:hAnsi="David" w:hint="eastAsia"/>
          <w:sz w:val="24"/>
          <w:rtl/>
        </w:rPr>
        <w:t>הפתיחות</w:t>
      </w:r>
      <w:r w:rsidRPr="00207BE7">
        <w:rPr>
          <w:rFonts w:ascii="David" w:hAnsi="David"/>
          <w:sz w:val="24"/>
          <w:rtl/>
        </w:rPr>
        <w:t xml:space="preserve"> </w:t>
      </w:r>
      <w:r w:rsidRPr="00207BE7">
        <w:rPr>
          <w:rFonts w:ascii="David" w:hAnsi="David" w:hint="eastAsia"/>
          <w:sz w:val="24"/>
          <w:rtl/>
        </w:rPr>
        <w:t>מאפשרת</w:t>
      </w:r>
      <w:r w:rsidRPr="00207BE7">
        <w:rPr>
          <w:rFonts w:ascii="David" w:hAnsi="David"/>
          <w:sz w:val="24"/>
          <w:rtl/>
        </w:rPr>
        <w:t xml:space="preserve"> </w:t>
      </w:r>
      <w:r w:rsidRPr="00207BE7">
        <w:rPr>
          <w:rFonts w:ascii="David" w:hAnsi="David" w:hint="eastAsia"/>
          <w:sz w:val="24"/>
          <w:rtl/>
        </w:rPr>
        <w:t>מעבר</w:t>
      </w:r>
      <w:r w:rsidRPr="00207BE7">
        <w:rPr>
          <w:rFonts w:ascii="David" w:hAnsi="David"/>
          <w:sz w:val="24"/>
          <w:rtl/>
        </w:rPr>
        <w:t xml:space="preserve"> </w:t>
      </w:r>
      <w:r w:rsidRPr="00207BE7">
        <w:rPr>
          <w:rFonts w:ascii="David" w:hAnsi="David" w:hint="eastAsia"/>
          <w:sz w:val="24"/>
          <w:rtl/>
        </w:rPr>
        <w:t>תרבותי</w:t>
      </w:r>
      <w:r w:rsidRPr="00207BE7">
        <w:rPr>
          <w:rFonts w:ascii="David" w:hAnsi="David"/>
          <w:sz w:val="24"/>
          <w:rtl/>
        </w:rPr>
        <w:t xml:space="preserve"> </w:t>
      </w:r>
      <w:r w:rsidRPr="00207BE7">
        <w:rPr>
          <w:rFonts w:ascii="David" w:hAnsi="David" w:hint="eastAsia"/>
          <w:sz w:val="24"/>
          <w:rtl/>
        </w:rPr>
        <w:t>דו</w:t>
      </w:r>
      <w:r w:rsidRPr="00207BE7">
        <w:rPr>
          <w:rFonts w:ascii="David" w:hAnsi="David"/>
          <w:sz w:val="24"/>
          <w:rtl/>
        </w:rPr>
        <w:t xml:space="preserve"> </w:t>
      </w:r>
      <w:r w:rsidRPr="00207BE7">
        <w:rPr>
          <w:rFonts w:ascii="David" w:hAnsi="David" w:hint="eastAsia"/>
          <w:sz w:val="24"/>
          <w:rtl/>
        </w:rPr>
        <w:t>סטרי</w:t>
      </w:r>
      <w:r w:rsidRPr="00207BE7">
        <w:rPr>
          <w:rFonts w:ascii="David" w:hAnsi="David"/>
          <w:sz w:val="24"/>
          <w:rtl/>
        </w:rPr>
        <w:t xml:space="preserve"> </w:t>
      </w:r>
      <w:r w:rsidRPr="00207BE7">
        <w:rPr>
          <w:rFonts w:ascii="David" w:hAnsi="David" w:hint="eastAsia"/>
          <w:sz w:val="24"/>
          <w:rtl/>
        </w:rPr>
        <w:t>בינינו</w:t>
      </w:r>
      <w:r w:rsidRPr="00207BE7">
        <w:rPr>
          <w:rFonts w:ascii="David" w:hAnsi="David"/>
          <w:sz w:val="24"/>
          <w:rtl/>
        </w:rPr>
        <w:t xml:space="preserve"> </w:t>
      </w:r>
      <w:r w:rsidRPr="00207BE7">
        <w:rPr>
          <w:rFonts w:ascii="David" w:hAnsi="David" w:hint="eastAsia"/>
          <w:sz w:val="24"/>
          <w:rtl/>
        </w:rPr>
        <w:t>לבין</w:t>
      </w:r>
      <w:r w:rsidRPr="00207BE7">
        <w:rPr>
          <w:rFonts w:ascii="David" w:hAnsi="David"/>
          <w:sz w:val="24"/>
          <w:rtl/>
        </w:rPr>
        <w:t xml:space="preserve"> </w:t>
      </w:r>
      <w:r w:rsidRPr="00207BE7">
        <w:rPr>
          <w:rFonts w:ascii="David" w:hAnsi="David" w:hint="eastAsia"/>
          <w:sz w:val="24"/>
          <w:rtl/>
        </w:rPr>
        <w:t>החברה</w:t>
      </w:r>
      <w:r w:rsidRPr="00207BE7">
        <w:rPr>
          <w:rFonts w:ascii="David" w:hAnsi="David"/>
          <w:sz w:val="24"/>
          <w:rtl/>
        </w:rPr>
        <w:t xml:space="preserve"> </w:t>
      </w:r>
      <w:r w:rsidRPr="00207BE7">
        <w:rPr>
          <w:rFonts w:ascii="David" w:hAnsi="David" w:hint="eastAsia"/>
          <w:sz w:val="24"/>
          <w:rtl/>
        </w:rPr>
        <w:t>האנושית</w:t>
      </w:r>
      <w:r>
        <w:rPr>
          <w:rFonts w:ascii="David" w:hAnsi="David" w:hint="cs"/>
          <w:sz w:val="24"/>
          <w:rtl/>
        </w:rPr>
        <w:t xml:space="preserve"> </w:t>
      </w:r>
      <w:r w:rsidRPr="00207BE7">
        <w:rPr>
          <w:rFonts w:ascii="David" w:hAnsi="David"/>
          <w:sz w:val="24"/>
          <w:rtl/>
        </w:rPr>
        <w:t>-</w:t>
      </w:r>
      <w:r>
        <w:rPr>
          <w:rFonts w:ascii="David" w:hAnsi="David" w:hint="cs"/>
          <w:sz w:val="24"/>
          <w:rtl/>
        </w:rPr>
        <w:t xml:space="preserve"> </w:t>
      </w:r>
      <w:r w:rsidRPr="00207BE7">
        <w:rPr>
          <w:rFonts w:ascii="David" w:hAnsi="David"/>
          <w:sz w:val="24"/>
          <w:rtl/>
        </w:rPr>
        <w:t>"</w:t>
      </w:r>
      <w:r w:rsidRPr="00207BE7">
        <w:rPr>
          <w:rFonts w:ascii="David" w:hAnsi="David" w:hint="eastAsia"/>
          <w:sz w:val="24"/>
          <w:rtl/>
        </w:rPr>
        <w:t>הוצאה</w:t>
      </w:r>
      <w:r w:rsidRPr="00207BE7">
        <w:rPr>
          <w:rFonts w:ascii="David" w:hAnsi="David"/>
          <w:sz w:val="24"/>
          <w:rtl/>
        </w:rPr>
        <w:t xml:space="preserve">" </w:t>
      </w:r>
      <w:r w:rsidRPr="00207BE7">
        <w:rPr>
          <w:rFonts w:ascii="David" w:hAnsi="David" w:hint="eastAsia"/>
          <w:sz w:val="24"/>
          <w:rtl/>
        </w:rPr>
        <w:t>ו</w:t>
      </w:r>
      <w:r w:rsidRPr="00207BE7">
        <w:rPr>
          <w:rFonts w:ascii="David" w:hAnsi="David"/>
          <w:sz w:val="24"/>
          <w:rtl/>
        </w:rPr>
        <w:t>"</w:t>
      </w:r>
      <w:r w:rsidRPr="00207BE7">
        <w:rPr>
          <w:rFonts w:ascii="David" w:hAnsi="David" w:hint="eastAsia"/>
          <w:sz w:val="24"/>
          <w:rtl/>
        </w:rPr>
        <w:t>הכנסה</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הביא</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הפסוק</w:t>
      </w:r>
      <w:r w:rsidRPr="00207BE7">
        <w:rPr>
          <w:rFonts w:ascii="David" w:hAnsi="David"/>
          <w:sz w:val="24"/>
          <w:rtl/>
        </w:rPr>
        <w:t>: "</w:t>
      </w:r>
      <w:r w:rsidRPr="006F2F6D">
        <w:rPr>
          <w:rFonts w:ascii="David" w:hAnsi="David" w:hint="eastAsia"/>
          <w:sz w:val="24"/>
          <w:rtl/>
        </w:rPr>
        <w:t>וּפָחַד</w:t>
      </w:r>
      <w:r w:rsidRPr="006F2F6D">
        <w:rPr>
          <w:rFonts w:ascii="David" w:hAnsi="David"/>
          <w:sz w:val="24"/>
          <w:rtl/>
        </w:rPr>
        <w:t xml:space="preserve"> </w:t>
      </w:r>
      <w:r w:rsidRPr="006F2F6D">
        <w:rPr>
          <w:rFonts w:ascii="David" w:hAnsi="David" w:hint="eastAsia"/>
          <w:sz w:val="24"/>
          <w:rtl/>
        </w:rPr>
        <w:t>וְרָחַב</w:t>
      </w:r>
      <w:r w:rsidRPr="006F2F6D">
        <w:rPr>
          <w:rFonts w:ascii="David" w:hAnsi="David"/>
          <w:sz w:val="24"/>
          <w:rtl/>
        </w:rPr>
        <w:t xml:space="preserve"> </w:t>
      </w:r>
      <w:r w:rsidRPr="006F2F6D">
        <w:rPr>
          <w:rFonts w:ascii="David" w:hAnsi="David" w:hint="eastAsia"/>
          <w:sz w:val="24"/>
          <w:rtl/>
        </w:rPr>
        <w:t>לְבָבֵךְ</w:t>
      </w:r>
      <w:r w:rsidRPr="00207BE7">
        <w:rPr>
          <w:rFonts w:ascii="David" w:hAnsi="David"/>
          <w:sz w:val="24"/>
          <w:rtl/>
        </w:rPr>
        <w:t>"</w:t>
      </w:r>
      <w:r>
        <w:rPr>
          <w:rFonts w:ascii="David" w:hAnsi="David" w:hint="cs"/>
          <w:sz w:val="24"/>
          <w:rtl/>
        </w:rPr>
        <w:t xml:space="preserve"> (ישעיהו ס', ה')</w:t>
      </w:r>
      <w:r w:rsidRPr="00207BE7">
        <w:rPr>
          <w:rFonts w:ascii="David" w:hAnsi="David"/>
          <w:sz w:val="24"/>
          <w:rtl/>
        </w:rPr>
        <w:t xml:space="preserve">. </w:t>
      </w:r>
      <w:r w:rsidRPr="00207BE7">
        <w:rPr>
          <w:rFonts w:ascii="David" w:hAnsi="David" w:hint="eastAsia"/>
          <w:sz w:val="24"/>
          <w:rtl/>
        </w:rPr>
        <w:t>ליד</w:t>
      </w:r>
      <w:r w:rsidRPr="00207BE7">
        <w:rPr>
          <w:rFonts w:ascii="David" w:hAnsi="David"/>
          <w:sz w:val="24"/>
          <w:rtl/>
        </w:rPr>
        <w:t xml:space="preserve"> </w:t>
      </w:r>
      <w:r w:rsidRPr="00207BE7">
        <w:rPr>
          <w:rFonts w:ascii="David" w:hAnsi="David" w:hint="eastAsia"/>
          <w:sz w:val="24"/>
          <w:rtl/>
        </w:rPr>
        <w:t>רוחב</w:t>
      </w:r>
      <w:r w:rsidRPr="00207BE7">
        <w:rPr>
          <w:rFonts w:ascii="David" w:hAnsi="David"/>
          <w:sz w:val="24"/>
          <w:rtl/>
        </w:rPr>
        <w:t xml:space="preserve"> </w:t>
      </w:r>
      <w:r w:rsidRPr="00207BE7">
        <w:rPr>
          <w:rFonts w:ascii="David" w:hAnsi="David" w:hint="eastAsia"/>
          <w:sz w:val="24"/>
          <w:rtl/>
        </w:rPr>
        <w:t>הלב</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לימוד</w:t>
      </w:r>
      <w:r w:rsidRPr="00207BE7">
        <w:rPr>
          <w:rFonts w:ascii="David" w:hAnsi="David"/>
          <w:sz w:val="24"/>
          <w:rtl/>
        </w:rPr>
        <w:t xml:space="preserve">, </w:t>
      </w:r>
      <w:r w:rsidRPr="00207BE7">
        <w:rPr>
          <w:rFonts w:ascii="David" w:hAnsi="David" w:hint="eastAsia"/>
          <w:sz w:val="24"/>
          <w:rtl/>
        </w:rPr>
        <w:t>העשרה</w:t>
      </w:r>
      <w:r w:rsidRPr="00207BE7">
        <w:rPr>
          <w:rFonts w:ascii="David" w:hAnsi="David"/>
          <w:sz w:val="24"/>
          <w:rtl/>
        </w:rPr>
        <w:t xml:space="preserve"> </w:t>
      </w:r>
      <w:r w:rsidRPr="00207BE7">
        <w:rPr>
          <w:rFonts w:ascii="David" w:hAnsi="David" w:hint="eastAsia"/>
          <w:sz w:val="24"/>
          <w:rtl/>
        </w:rPr>
        <w:t>והרחבת</w:t>
      </w:r>
      <w:r w:rsidRPr="00207BE7">
        <w:rPr>
          <w:rFonts w:ascii="David" w:hAnsi="David"/>
          <w:sz w:val="24"/>
          <w:rtl/>
        </w:rPr>
        <w:t xml:space="preserve"> </w:t>
      </w:r>
      <w:r w:rsidRPr="00207BE7">
        <w:rPr>
          <w:rFonts w:ascii="David" w:hAnsi="David" w:hint="eastAsia"/>
          <w:sz w:val="24"/>
          <w:rtl/>
        </w:rPr>
        <w:t>הניתן</w:t>
      </w:r>
      <w:r w:rsidRPr="00207BE7">
        <w:rPr>
          <w:rFonts w:ascii="David" w:hAnsi="David"/>
          <w:sz w:val="24"/>
          <w:rtl/>
        </w:rPr>
        <w:t xml:space="preserve"> </w:t>
      </w:r>
      <w:r w:rsidRPr="00207BE7">
        <w:rPr>
          <w:rFonts w:ascii="David" w:hAnsi="David" w:hint="eastAsia"/>
          <w:sz w:val="24"/>
          <w:rtl/>
        </w:rPr>
        <w:t>ללימוד</w:t>
      </w:r>
      <w:r w:rsidRPr="00207BE7">
        <w:rPr>
          <w:rFonts w:ascii="David" w:hAnsi="David"/>
          <w:sz w:val="24"/>
          <w:rtl/>
        </w:rPr>
        <w:t xml:space="preserve">, </w:t>
      </w:r>
      <w:r w:rsidRPr="00207BE7">
        <w:rPr>
          <w:rFonts w:ascii="David" w:hAnsi="David" w:hint="eastAsia"/>
          <w:sz w:val="24"/>
          <w:rtl/>
        </w:rPr>
        <w:t>מצטרף</w:t>
      </w:r>
      <w:r w:rsidRPr="00207BE7">
        <w:rPr>
          <w:rFonts w:ascii="David" w:hAnsi="David"/>
          <w:sz w:val="24"/>
          <w:rtl/>
        </w:rPr>
        <w:t xml:space="preserve"> </w:t>
      </w:r>
      <w:r w:rsidRPr="00207BE7">
        <w:rPr>
          <w:rFonts w:ascii="David" w:hAnsi="David" w:hint="eastAsia"/>
          <w:sz w:val="24"/>
          <w:rtl/>
        </w:rPr>
        <w:t>הפחד</w:t>
      </w:r>
      <w:r w:rsidRPr="00207BE7">
        <w:rPr>
          <w:rFonts w:ascii="David" w:hAnsi="David"/>
          <w:sz w:val="24"/>
          <w:rtl/>
        </w:rPr>
        <w:t>.</w:t>
      </w:r>
    </w:p>
    <w:p w14:paraId="33100BC4" w14:textId="77777777" w:rsidR="000F312E" w:rsidRPr="00207BE7" w:rsidRDefault="000F312E" w:rsidP="000F312E">
      <w:pPr>
        <w:rPr>
          <w:rFonts w:ascii="David" w:hAnsi="David"/>
          <w:sz w:val="24"/>
          <w:rtl/>
        </w:rPr>
      </w:pPr>
      <w:r w:rsidRPr="00207BE7">
        <w:rPr>
          <w:rFonts w:ascii="David" w:hAnsi="David" w:hint="eastAsia"/>
          <w:sz w:val="24"/>
          <w:rtl/>
        </w:rPr>
        <w:t>באחת</w:t>
      </w:r>
      <w:r w:rsidRPr="00207BE7">
        <w:rPr>
          <w:rFonts w:ascii="David" w:hAnsi="David"/>
          <w:sz w:val="24"/>
          <w:rtl/>
        </w:rPr>
        <w:t xml:space="preserve"> </w:t>
      </w:r>
      <w:r w:rsidRPr="00207BE7">
        <w:rPr>
          <w:rFonts w:ascii="David" w:hAnsi="David" w:hint="eastAsia"/>
          <w:sz w:val="24"/>
          <w:rtl/>
        </w:rPr>
        <w:t>הפסקאות</w:t>
      </w:r>
      <w:r w:rsidRPr="00207BE7">
        <w:rPr>
          <w:rFonts w:ascii="David" w:hAnsi="David"/>
          <w:sz w:val="24"/>
          <w:rtl/>
        </w:rPr>
        <w:t xml:space="preserve"> </w:t>
      </w:r>
      <w:r w:rsidRPr="00207BE7">
        <w:rPr>
          <w:rFonts w:ascii="David" w:hAnsi="David" w:hint="eastAsia"/>
          <w:sz w:val="24"/>
          <w:rtl/>
        </w:rPr>
        <w:t>הנפלאות</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חדריו</w:t>
      </w:r>
      <w:r w:rsidRPr="00207BE7">
        <w:rPr>
          <w:rFonts w:ascii="David" w:hAnsi="David"/>
          <w:sz w:val="24"/>
          <w:rtl/>
        </w:rPr>
        <w:t xml:space="preserve"> –</w:t>
      </w:r>
      <w:r>
        <w:rPr>
          <w:rFonts w:ascii="David" w:hAnsi="David" w:hint="cs"/>
          <w:sz w:val="24"/>
          <w:rtl/>
        </w:rPr>
        <w:t xml:space="preserve"> </w:t>
      </w:r>
      <w:r w:rsidRPr="00207BE7">
        <w:rPr>
          <w:rFonts w:ascii="David" w:hAnsi="David" w:hint="eastAsia"/>
          <w:sz w:val="24"/>
          <w:rtl/>
        </w:rPr>
        <w:t>פרקים</w:t>
      </w:r>
      <w:r w:rsidRPr="00207BE7">
        <w:rPr>
          <w:rFonts w:ascii="David" w:hAnsi="David"/>
          <w:sz w:val="24"/>
          <w:rtl/>
        </w:rPr>
        <w:t xml:space="preserve"> </w:t>
      </w:r>
      <w:r w:rsidRPr="00207BE7">
        <w:rPr>
          <w:rFonts w:ascii="David" w:hAnsi="David" w:hint="eastAsia"/>
          <w:sz w:val="24"/>
          <w:rtl/>
        </w:rPr>
        <w:t>אישיים</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כותב</w:t>
      </w:r>
      <w:r w:rsidRPr="00207BE7">
        <w:rPr>
          <w:rFonts w:ascii="David" w:hAnsi="David"/>
          <w:sz w:val="24"/>
          <w:rtl/>
        </w:rPr>
        <w:t xml:space="preserve"> </w:t>
      </w:r>
      <w:r w:rsidRPr="00207BE7">
        <w:rPr>
          <w:rFonts w:ascii="David" w:hAnsi="David" w:hint="eastAsia"/>
          <w:sz w:val="24"/>
          <w:rtl/>
        </w:rPr>
        <w:t>הרב</w:t>
      </w:r>
      <w:r w:rsidRPr="00207BE7">
        <w:rPr>
          <w:rFonts w:ascii="David" w:hAnsi="David"/>
          <w:sz w:val="24"/>
          <w:rtl/>
        </w:rPr>
        <w:t xml:space="preserve"> </w:t>
      </w:r>
      <w:r w:rsidRPr="00207BE7">
        <w:rPr>
          <w:rFonts w:ascii="David" w:hAnsi="David" w:hint="eastAsia"/>
          <w:sz w:val="24"/>
          <w:rtl/>
        </w:rPr>
        <w:t>זצ</w:t>
      </w:r>
      <w:r w:rsidRPr="00207BE7">
        <w:rPr>
          <w:rFonts w:ascii="David" w:hAnsi="David"/>
          <w:sz w:val="24"/>
          <w:rtl/>
        </w:rPr>
        <w:t>"</w:t>
      </w:r>
      <w:r w:rsidRPr="00207BE7">
        <w:rPr>
          <w:rFonts w:ascii="David" w:hAnsi="David" w:hint="eastAsia"/>
          <w:sz w:val="24"/>
          <w:rtl/>
        </w:rPr>
        <w:t>ל</w:t>
      </w:r>
      <w:r w:rsidRPr="00207BE7">
        <w:rPr>
          <w:rFonts w:ascii="David" w:hAnsi="David"/>
          <w:sz w:val="24"/>
          <w:rtl/>
        </w:rPr>
        <w:t>:</w:t>
      </w:r>
    </w:p>
    <w:p w14:paraId="09A0290F" w14:textId="77777777" w:rsidR="000F312E" w:rsidRPr="006F2F6D" w:rsidRDefault="000F312E" w:rsidP="000F312E">
      <w:pPr>
        <w:rPr>
          <w:rFonts w:ascii="David" w:hAnsi="David"/>
          <w:b/>
          <w:bCs/>
          <w:i/>
          <w:iCs/>
          <w:sz w:val="24"/>
          <w:rtl/>
        </w:rPr>
      </w:pPr>
      <w:r w:rsidRPr="006F2F6D">
        <w:rPr>
          <w:rFonts w:ascii="David" w:hAnsi="David"/>
          <w:b/>
          <w:bCs/>
          <w:i/>
          <w:iCs/>
          <w:sz w:val="24"/>
          <w:rtl/>
        </w:rPr>
        <w:t>"</w:t>
      </w:r>
      <w:r w:rsidRPr="006F2F6D">
        <w:rPr>
          <w:rFonts w:ascii="David" w:hAnsi="David" w:hint="eastAsia"/>
          <w:b/>
          <w:bCs/>
          <w:i/>
          <w:iCs/>
          <w:sz w:val="24"/>
          <w:rtl/>
        </w:rPr>
        <w:t>שאלה</w:t>
      </w:r>
      <w:r w:rsidRPr="006F2F6D">
        <w:rPr>
          <w:rFonts w:ascii="David" w:hAnsi="David"/>
          <w:b/>
          <w:bCs/>
          <w:i/>
          <w:iCs/>
          <w:sz w:val="24"/>
          <w:rtl/>
        </w:rPr>
        <w:t xml:space="preserve"> </w:t>
      </w:r>
      <w:r w:rsidRPr="006F2F6D">
        <w:rPr>
          <w:rFonts w:ascii="David" w:hAnsi="David" w:hint="eastAsia"/>
          <w:b/>
          <w:bCs/>
          <w:i/>
          <w:iCs/>
          <w:sz w:val="24"/>
          <w:rtl/>
        </w:rPr>
        <w:t>היא</w:t>
      </w:r>
      <w:r w:rsidRPr="006F2F6D">
        <w:rPr>
          <w:rFonts w:ascii="David" w:hAnsi="David"/>
          <w:b/>
          <w:bCs/>
          <w:i/>
          <w:iCs/>
          <w:sz w:val="24"/>
          <w:rtl/>
        </w:rPr>
        <w:t xml:space="preserve"> </w:t>
      </w:r>
      <w:r w:rsidRPr="006F2F6D">
        <w:rPr>
          <w:rFonts w:ascii="David" w:hAnsi="David" w:hint="eastAsia"/>
          <w:b/>
          <w:bCs/>
          <w:i/>
          <w:iCs/>
          <w:sz w:val="24"/>
          <w:rtl/>
        </w:rPr>
        <w:t>זו</w:t>
      </w:r>
      <w:r w:rsidRPr="006F2F6D">
        <w:rPr>
          <w:rFonts w:ascii="David" w:hAnsi="David"/>
          <w:b/>
          <w:bCs/>
          <w:i/>
          <w:iCs/>
          <w:sz w:val="24"/>
          <w:rtl/>
        </w:rPr>
        <w:t xml:space="preserve"> </w:t>
      </w:r>
      <w:r w:rsidRPr="006F2F6D">
        <w:rPr>
          <w:rFonts w:ascii="David" w:hAnsi="David" w:hint="eastAsia"/>
          <w:b/>
          <w:bCs/>
          <w:i/>
          <w:iCs/>
          <w:sz w:val="24"/>
          <w:rtl/>
        </w:rPr>
        <w:t>אם</w:t>
      </w:r>
      <w:r w:rsidRPr="006F2F6D">
        <w:rPr>
          <w:rFonts w:ascii="David" w:hAnsi="David"/>
          <w:b/>
          <w:bCs/>
          <w:i/>
          <w:iCs/>
          <w:sz w:val="24"/>
          <w:rtl/>
        </w:rPr>
        <w:t xml:space="preserve"> </w:t>
      </w:r>
      <w:r w:rsidRPr="006F2F6D">
        <w:rPr>
          <w:rFonts w:ascii="David" w:hAnsi="David" w:hint="eastAsia"/>
          <w:b/>
          <w:bCs/>
          <w:i/>
          <w:iCs/>
          <w:sz w:val="24"/>
          <w:rtl/>
        </w:rPr>
        <w:t>אני</w:t>
      </w:r>
      <w:r w:rsidRPr="006F2F6D">
        <w:rPr>
          <w:rFonts w:ascii="David" w:hAnsi="David"/>
          <w:b/>
          <w:bCs/>
          <w:i/>
          <w:iCs/>
          <w:sz w:val="24"/>
          <w:rtl/>
        </w:rPr>
        <w:t xml:space="preserve"> </w:t>
      </w:r>
      <w:r w:rsidRPr="006F2F6D">
        <w:rPr>
          <w:rFonts w:ascii="David" w:hAnsi="David" w:hint="eastAsia"/>
          <w:b/>
          <w:bCs/>
          <w:i/>
          <w:iCs/>
          <w:sz w:val="24"/>
          <w:rtl/>
        </w:rPr>
        <w:t>צריך</w:t>
      </w:r>
      <w:r w:rsidRPr="006F2F6D">
        <w:rPr>
          <w:rFonts w:ascii="David" w:hAnsi="David"/>
          <w:b/>
          <w:bCs/>
          <w:i/>
          <w:iCs/>
          <w:sz w:val="24"/>
          <w:rtl/>
        </w:rPr>
        <w:t xml:space="preserve"> </w:t>
      </w:r>
      <w:r w:rsidRPr="006F2F6D">
        <w:rPr>
          <w:rFonts w:ascii="David" w:hAnsi="David" w:hint="eastAsia"/>
          <w:b/>
          <w:bCs/>
          <w:i/>
          <w:iCs/>
          <w:sz w:val="24"/>
          <w:rtl/>
        </w:rPr>
        <w:t>ללמוד</w:t>
      </w:r>
      <w:r w:rsidRPr="006F2F6D">
        <w:rPr>
          <w:rFonts w:ascii="David" w:hAnsi="David"/>
          <w:b/>
          <w:bCs/>
          <w:i/>
          <w:iCs/>
          <w:sz w:val="24"/>
          <w:rtl/>
        </w:rPr>
        <w:t xml:space="preserve">, </w:t>
      </w:r>
      <w:r w:rsidRPr="006F2F6D">
        <w:rPr>
          <w:rFonts w:ascii="David" w:hAnsi="David" w:hint="eastAsia"/>
          <w:b/>
          <w:bCs/>
          <w:i/>
          <w:iCs/>
          <w:sz w:val="24"/>
          <w:rtl/>
        </w:rPr>
        <w:t>אם</w:t>
      </w:r>
      <w:r w:rsidRPr="006F2F6D">
        <w:rPr>
          <w:rFonts w:ascii="David" w:hAnsi="David"/>
          <w:b/>
          <w:bCs/>
          <w:i/>
          <w:iCs/>
          <w:sz w:val="24"/>
          <w:rtl/>
        </w:rPr>
        <w:t xml:space="preserve"> </w:t>
      </w:r>
      <w:r w:rsidRPr="006F2F6D">
        <w:rPr>
          <w:rFonts w:ascii="David" w:hAnsi="David" w:hint="eastAsia"/>
          <w:b/>
          <w:bCs/>
          <w:i/>
          <w:iCs/>
          <w:sz w:val="24"/>
          <w:rtl/>
        </w:rPr>
        <w:t>הלימוד</w:t>
      </w:r>
      <w:r w:rsidRPr="006F2F6D">
        <w:rPr>
          <w:rFonts w:ascii="David" w:hAnsi="David"/>
          <w:b/>
          <w:bCs/>
          <w:i/>
          <w:iCs/>
          <w:sz w:val="24"/>
          <w:rtl/>
        </w:rPr>
        <w:t xml:space="preserve"> </w:t>
      </w:r>
      <w:r w:rsidRPr="006F2F6D">
        <w:rPr>
          <w:rFonts w:ascii="David" w:hAnsi="David" w:hint="eastAsia"/>
          <w:b/>
          <w:bCs/>
          <w:i/>
          <w:iCs/>
          <w:sz w:val="24"/>
          <w:rtl/>
        </w:rPr>
        <w:t>איננו</w:t>
      </w:r>
      <w:r w:rsidRPr="006F2F6D">
        <w:rPr>
          <w:rFonts w:ascii="David" w:hAnsi="David"/>
          <w:b/>
          <w:bCs/>
          <w:i/>
          <w:iCs/>
          <w:sz w:val="24"/>
          <w:rtl/>
        </w:rPr>
        <w:t xml:space="preserve"> </w:t>
      </w:r>
      <w:r w:rsidRPr="006F2F6D">
        <w:rPr>
          <w:rFonts w:ascii="David" w:hAnsi="David" w:hint="eastAsia"/>
          <w:b/>
          <w:bCs/>
          <w:i/>
          <w:iCs/>
          <w:sz w:val="24"/>
          <w:rtl/>
        </w:rPr>
        <w:t>דוחה</w:t>
      </w:r>
      <w:r w:rsidRPr="006F2F6D">
        <w:rPr>
          <w:rFonts w:ascii="David" w:hAnsi="David"/>
          <w:b/>
          <w:bCs/>
          <w:i/>
          <w:iCs/>
          <w:sz w:val="24"/>
          <w:rtl/>
        </w:rPr>
        <w:t xml:space="preserve"> </w:t>
      </w:r>
      <w:r w:rsidRPr="006F2F6D">
        <w:rPr>
          <w:rFonts w:ascii="David" w:hAnsi="David" w:hint="eastAsia"/>
          <w:b/>
          <w:bCs/>
          <w:i/>
          <w:iCs/>
          <w:sz w:val="24"/>
          <w:rtl/>
        </w:rPr>
        <w:t>אצלי</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היגיון</w:t>
      </w:r>
      <w:r w:rsidRPr="006F2F6D">
        <w:rPr>
          <w:rFonts w:ascii="David" w:hAnsi="David"/>
          <w:b/>
          <w:bCs/>
          <w:i/>
          <w:iCs/>
          <w:sz w:val="24"/>
          <w:rtl/>
        </w:rPr>
        <w:t xml:space="preserve"> </w:t>
      </w:r>
      <w:r w:rsidRPr="006F2F6D">
        <w:rPr>
          <w:rFonts w:ascii="David" w:hAnsi="David" w:hint="eastAsia"/>
          <w:b/>
          <w:bCs/>
          <w:i/>
          <w:iCs/>
          <w:sz w:val="24"/>
          <w:rtl/>
        </w:rPr>
        <w:t>הלב</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רחשי</w:t>
      </w:r>
      <w:r w:rsidRPr="006F2F6D">
        <w:rPr>
          <w:rFonts w:ascii="David" w:hAnsi="David"/>
          <w:b/>
          <w:bCs/>
          <w:i/>
          <w:iCs/>
          <w:sz w:val="24"/>
          <w:rtl/>
        </w:rPr>
        <w:t xml:space="preserve"> </w:t>
      </w:r>
      <w:r w:rsidRPr="006F2F6D">
        <w:rPr>
          <w:rFonts w:ascii="David" w:hAnsi="David" w:hint="eastAsia"/>
          <w:b/>
          <w:bCs/>
          <w:i/>
          <w:iCs/>
          <w:sz w:val="24"/>
          <w:rtl/>
        </w:rPr>
        <w:t>הנשמה</w:t>
      </w:r>
      <w:r w:rsidRPr="006F2F6D">
        <w:rPr>
          <w:rFonts w:ascii="David" w:hAnsi="David"/>
          <w:b/>
          <w:bCs/>
          <w:i/>
          <w:iCs/>
          <w:sz w:val="24"/>
          <w:rtl/>
        </w:rPr>
        <w:t xml:space="preserve"> </w:t>
      </w:r>
      <w:r w:rsidRPr="006F2F6D">
        <w:rPr>
          <w:rFonts w:ascii="David" w:hAnsi="David" w:hint="eastAsia"/>
          <w:b/>
          <w:bCs/>
          <w:i/>
          <w:iCs/>
          <w:sz w:val="24"/>
          <w:rtl/>
        </w:rPr>
        <w:t>ההולכים</w:t>
      </w:r>
      <w:r w:rsidRPr="006F2F6D">
        <w:rPr>
          <w:rFonts w:ascii="David" w:hAnsi="David"/>
          <w:b/>
          <w:bCs/>
          <w:i/>
          <w:iCs/>
          <w:sz w:val="24"/>
          <w:rtl/>
        </w:rPr>
        <w:t xml:space="preserve"> </w:t>
      </w:r>
      <w:r w:rsidRPr="006F2F6D">
        <w:rPr>
          <w:rFonts w:ascii="David" w:hAnsi="David" w:hint="eastAsia"/>
          <w:b/>
          <w:bCs/>
          <w:i/>
          <w:iCs/>
          <w:sz w:val="24"/>
          <w:rtl/>
        </w:rPr>
        <w:t>ומתגלים</w:t>
      </w:r>
      <w:r w:rsidRPr="006F2F6D">
        <w:rPr>
          <w:rFonts w:ascii="David" w:hAnsi="David"/>
          <w:b/>
          <w:bCs/>
          <w:i/>
          <w:iCs/>
          <w:sz w:val="24"/>
          <w:rtl/>
        </w:rPr>
        <w:t xml:space="preserve"> </w:t>
      </w:r>
      <w:r w:rsidRPr="006F2F6D">
        <w:rPr>
          <w:rFonts w:ascii="David" w:hAnsi="David" w:hint="eastAsia"/>
          <w:b/>
          <w:bCs/>
          <w:i/>
          <w:iCs/>
          <w:sz w:val="24"/>
          <w:rtl/>
        </w:rPr>
        <w:t>תמיד</w:t>
      </w:r>
      <w:r w:rsidRPr="006F2F6D">
        <w:rPr>
          <w:rFonts w:ascii="David" w:hAnsi="David"/>
          <w:b/>
          <w:bCs/>
          <w:i/>
          <w:iCs/>
          <w:sz w:val="24"/>
          <w:rtl/>
        </w:rPr>
        <w:t xml:space="preserve"> </w:t>
      </w:r>
      <w:r w:rsidRPr="006F2F6D">
        <w:rPr>
          <w:rFonts w:ascii="David" w:hAnsi="David" w:hint="eastAsia"/>
          <w:b/>
          <w:bCs/>
          <w:i/>
          <w:iCs/>
          <w:sz w:val="24"/>
          <w:rtl/>
        </w:rPr>
        <w:t>כגלי</w:t>
      </w:r>
      <w:r w:rsidRPr="006F2F6D">
        <w:rPr>
          <w:rFonts w:ascii="David" w:hAnsi="David"/>
          <w:b/>
          <w:bCs/>
          <w:i/>
          <w:iCs/>
          <w:sz w:val="24"/>
          <w:rtl/>
        </w:rPr>
        <w:t xml:space="preserve"> </w:t>
      </w:r>
      <w:r w:rsidRPr="006F2F6D">
        <w:rPr>
          <w:rFonts w:ascii="David" w:hAnsi="David" w:hint="eastAsia"/>
          <w:b/>
          <w:bCs/>
          <w:i/>
          <w:iCs/>
          <w:sz w:val="24"/>
          <w:rtl/>
        </w:rPr>
        <w:t>הסערה</w:t>
      </w:r>
      <w:r w:rsidRPr="006F2F6D">
        <w:rPr>
          <w:rFonts w:ascii="David" w:hAnsi="David"/>
          <w:b/>
          <w:bCs/>
          <w:i/>
          <w:iCs/>
          <w:sz w:val="24"/>
          <w:rtl/>
        </w:rPr>
        <w:t xml:space="preserve">, </w:t>
      </w:r>
      <w:r w:rsidRPr="006F2F6D">
        <w:rPr>
          <w:rFonts w:ascii="David" w:hAnsi="David" w:hint="eastAsia"/>
          <w:b/>
          <w:bCs/>
          <w:i/>
          <w:iCs/>
          <w:sz w:val="24"/>
          <w:rtl/>
        </w:rPr>
        <w:t>אם</w:t>
      </w:r>
      <w:r w:rsidRPr="006F2F6D">
        <w:rPr>
          <w:rFonts w:ascii="David" w:hAnsi="David"/>
          <w:b/>
          <w:bCs/>
          <w:i/>
          <w:iCs/>
          <w:sz w:val="24"/>
          <w:rtl/>
        </w:rPr>
        <w:t xml:space="preserve"> </w:t>
      </w:r>
      <w:r w:rsidRPr="006F2F6D">
        <w:rPr>
          <w:rFonts w:ascii="David" w:hAnsi="David" w:hint="eastAsia"/>
          <w:b/>
          <w:bCs/>
          <w:i/>
          <w:iCs/>
          <w:sz w:val="24"/>
          <w:rtl/>
        </w:rPr>
        <w:t>ההתגלות</w:t>
      </w:r>
      <w:r w:rsidRPr="006F2F6D">
        <w:rPr>
          <w:rFonts w:ascii="David" w:hAnsi="David"/>
          <w:b/>
          <w:bCs/>
          <w:i/>
          <w:iCs/>
          <w:sz w:val="24"/>
          <w:rtl/>
        </w:rPr>
        <w:t xml:space="preserve"> </w:t>
      </w:r>
      <w:r w:rsidRPr="006F2F6D">
        <w:rPr>
          <w:rFonts w:ascii="David" w:hAnsi="David" w:hint="eastAsia"/>
          <w:b/>
          <w:bCs/>
          <w:i/>
          <w:iCs/>
          <w:sz w:val="24"/>
          <w:rtl/>
        </w:rPr>
        <w:t>הזאת</w:t>
      </w:r>
      <w:r w:rsidRPr="006F2F6D">
        <w:rPr>
          <w:rFonts w:ascii="David" w:hAnsi="David"/>
          <w:b/>
          <w:bCs/>
          <w:i/>
          <w:iCs/>
          <w:sz w:val="24"/>
          <w:rtl/>
        </w:rPr>
        <w:t xml:space="preserve"> </w:t>
      </w:r>
      <w:r w:rsidRPr="006F2F6D">
        <w:rPr>
          <w:rFonts w:ascii="David" w:hAnsi="David" w:hint="eastAsia"/>
          <w:b/>
          <w:bCs/>
          <w:i/>
          <w:iCs/>
          <w:sz w:val="24"/>
          <w:rtl/>
        </w:rPr>
        <w:t>הבאה</w:t>
      </w:r>
      <w:r w:rsidRPr="006F2F6D">
        <w:rPr>
          <w:rFonts w:ascii="David" w:hAnsi="David"/>
          <w:b/>
          <w:bCs/>
          <w:i/>
          <w:iCs/>
          <w:sz w:val="24"/>
          <w:rtl/>
        </w:rPr>
        <w:t xml:space="preserve"> </w:t>
      </w:r>
      <w:r w:rsidRPr="006F2F6D">
        <w:rPr>
          <w:rFonts w:ascii="David" w:hAnsi="David" w:hint="eastAsia"/>
          <w:b/>
          <w:bCs/>
          <w:i/>
          <w:iCs/>
          <w:sz w:val="24"/>
          <w:rtl/>
        </w:rPr>
        <w:t>מתוך</w:t>
      </w:r>
      <w:r w:rsidRPr="006F2F6D">
        <w:rPr>
          <w:rFonts w:ascii="David" w:hAnsi="David"/>
          <w:b/>
          <w:bCs/>
          <w:i/>
          <w:iCs/>
          <w:sz w:val="24"/>
          <w:rtl/>
        </w:rPr>
        <w:t xml:space="preserve"> </w:t>
      </w:r>
      <w:r w:rsidRPr="006F2F6D">
        <w:rPr>
          <w:rFonts w:ascii="David" w:hAnsi="David" w:hint="eastAsia"/>
          <w:b/>
          <w:bCs/>
          <w:i/>
          <w:iCs/>
          <w:sz w:val="24"/>
          <w:rtl/>
        </w:rPr>
        <w:t>מעמקי</w:t>
      </w:r>
      <w:r w:rsidRPr="006F2F6D">
        <w:rPr>
          <w:rFonts w:ascii="David" w:hAnsi="David"/>
          <w:b/>
          <w:bCs/>
          <w:i/>
          <w:iCs/>
          <w:sz w:val="24"/>
          <w:rtl/>
        </w:rPr>
        <w:t xml:space="preserve"> </w:t>
      </w:r>
      <w:r w:rsidRPr="006F2F6D">
        <w:rPr>
          <w:rFonts w:ascii="David" w:hAnsi="David" w:hint="eastAsia"/>
          <w:b/>
          <w:bCs/>
          <w:i/>
          <w:iCs/>
          <w:sz w:val="24"/>
          <w:rtl/>
        </w:rPr>
        <w:t>הרוח</w:t>
      </w:r>
      <w:r w:rsidRPr="006F2F6D">
        <w:rPr>
          <w:rFonts w:ascii="David" w:hAnsi="David"/>
          <w:b/>
          <w:bCs/>
          <w:i/>
          <w:iCs/>
          <w:sz w:val="24"/>
          <w:rtl/>
        </w:rPr>
        <w:t xml:space="preserve"> </w:t>
      </w:r>
      <w:r w:rsidRPr="006F2F6D">
        <w:rPr>
          <w:rFonts w:ascii="David" w:hAnsi="David" w:hint="eastAsia"/>
          <w:b/>
          <w:bCs/>
          <w:i/>
          <w:iCs/>
          <w:sz w:val="24"/>
          <w:rtl/>
        </w:rPr>
        <w:t>אינה</w:t>
      </w:r>
      <w:r w:rsidRPr="006F2F6D">
        <w:rPr>
          <w:rFonts w:ascii="David" w:hAnsi="David"/>
          <w:b/>
          <w:bCs/>
          <w:i/>
          <w:iCs/>
          <w:sz w:val="24"/>
          <w:rtl/>
        </w:rPr>
        <w:t xml:space="preserve"> </w:t>
      </w:r>
      <w:r w:rsidRPr="006F2F6D">
        <w:rPr>
          <w:rFonts w:ascii="David" w:hAnsi="David" w:hint="eastAsia"/>
          <w:b/>
          <w:bCs/>
          <w:i/>
          <w:iCs/>
          <w:sz w:val="24"/>
          <w:rtl/>
        </w:rPr>
        <w:t>גופה</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תורה</w:t>
      </w:r>
      <w:r w:rsidRPr="006F2F6D">
        <w:rPr>
          <w:rFonts w:ascii="David" w:hAnsi="David"/>
          <w:b/>
          <w:bCs/>
          <w:i/>
          <w:iCs/>
          <w:sz w:val="24"/>
          <w:rtl/>
        </w:rPr>
        <w:t xml:space="preserve"> </w:t>
      </w:r>
      <w:r w:rsidRPr="006F2F6D">
        <w:rPr>
          <w:rFonts w:ascii="David" w:hAnsi="David" w:hint="eastAsia"/>
          <w:b/>
          <w:bCs/>
          <w:i/>
          <w:iCs/>
          <w:sz w:val="24"/>
          <w:rtl/>
        </w:rPr>
        <w:t>תמימה</w:t>
      </w:r>
      <w:r w:rsidRPr="006F2F6D">
        <w:rPr>
          <w:rFonts w:ascii="David" w:hAnsi="David"/>
          <w:b/>
          <w:bCs/>
          <w:i/>
          <w:iCs/>
          <w:sz w:val="24"/>
          <w:rtl/>
        </w:rPr>
        <w:t xml:space="preserve">, </w:t>
      </w:r>
      <w:r w:rsidRPr="006F2F6D">
        <w:rPr>
          <w:rFonts w:ascii="David" w:hAnsi="David" w:hint="eastAsia"/>
          <w:b/>
          <w:bCs/>
          <w:i/>
          <w:iCs/>
          <w:sz w:val="24"/>
          <w:rtl/>
        </w:rPr>
        <w:t>הנובעת</w:t>
      </w:r>
      <w:r w:rsidRPr="006F2F6D">
        <w:rPr>
          <w:rFonts w:ascii="David" w:hAnsi="David"/>
          <w:b/>
          <w:bCs/>
          <w:i/>
          <w:iCs/>
          <w:sz w:val="24"/>
          <w:rtl/>
        </w:rPr>
        <w:t xml:space="preserve"> </w:t>
      </w:r>
      <w:r w:rsidRPr="006F2F6D">
        <w:rPr>
          <w:rFonts w:ascii="David" w:hAnsi="David" w:hint="eastAsia"/>
          <w:b/>
          <w:bCs/>
          <w:i/>
          <w:iCs/>
          <w:sz w:val="24"/>
          <w:rtl/>
        </w:rPr>
        <w:t>מש</w:t>
      </w:r>
      <w:r>
        <w:rPr>
          <w:rFonts w:ascii="David" w:hAnsi="David" w:hint="cs"/>
          <w:b/>
          <w:bCs/>
          <w:i/>
          <w:iCs/>
          <w:sz w:val="24"/>
          <w:rtl/>
        </w:rPr>
        <w:t>ו</w:t>
      </w:r>
      <w:r w:rsidRPr="006F2F6D">
        <w:rPr>
          <w:rFonts w:ascii="David" w:hAnsi="David" w:hint="eastAsia"/>
          <w:b/>
          <w:bCs/>
          <w:i/>
          <w:iCs/>
          <w:sz w:val="24"/>
          <w:rtl/>
        </w:rPr>
        <w:t>רש</w:t>
      </w:r>
      <w:r w:rsidRPr="006F2F6D">
        <w:rPr>
          <w:rFonts w:ascii="David" w:hAnsi="David"/>
          <w:b/>
          <w:bCs/>
          <w:i/>
          <w:iCs/>
          <w:sz w:val="24"/>
          <w:rtl/>
        </w:rPr>
        <w:t xml:space="preserve"> </w:t>
      </w:r>
      <w:r w:rsidRPr="006F2F6D">
        <w:rPr>
          <w:rFonts w:ascii="David" w:hAnsi="David" w:hint="eastAsia"/>
          <w:b/>
          <w:bCs/>
          <w:i/>
          <w:iCs/>
          <w:sz w:val="24"/>
          <w:rtl/>
        </w:rPr>
        <w:t>היחידה</w:t>
      </w:r>
      <w:r w:rsidRPr="006F2F6D">
        <w:rPr>
          <w:rFonts w:ascii="David" w:hAnsi="David"/>
          <w:b/>
          <w:bCs/>
          <w:i/>
          <w:iCs/>
          <w:sz w:val="24"/>
          <w:rtl/>
        </w:rPr>
        <w:t xml:space="preserve"> </w:t>
      </w:r>
      <w:r w:rsidRPr="006F2F6D">
        <w:rPr>
          <w:rFonts w:ascii="David" w:hAnsi="David" w:hint="eastAsia"/>
          <w:b/>
          <w:bCs/>
          <w:i/>
          <w:iCs/>
          <w:sz w:val="24"/>
          <w:rtl/>
        </w:rPr>
        <w:t>העליונה</w:t>
      </w:r>
      <w:r w:rsidRPr="006F2F6D">
        <w:rPr>
          <w:rFonts w:ascii="David" w:hAnsi="David"/>
          <w:b/>
          <w:bCs/>
          <w:i/>
          <w:iCs/>
          <w:sz w:val="24"/>
          <w:rtl/>
        </w:rPr>
        <w:t xml:space="preserve"> </w:t>
      </w:r>
      <w:r w:rsidRPr="006F2F6D">
        <w:rPr>
          <w:rFonts w:ascii="David" w:hAnsi="David" w:hint="eastAsia"/>
          <w:b/>
          <w:bCs/>
          <w:i/>
          <w:iCs/>
          <w:sz w:val="24"/>
          <w:rtl/>
        </w:rPr>
        <w:t>שבנפש</w:t>
      </w:r>
      <w:r w:rsidRPr="006F2F6D">
        <w:rPr>
          <w:rFonts w:ascii="David" w:hAnsi="David"/>
          <w:b/>
          <w:bCs/>
          <w:i/>
          <w:iCs/>
          <w:sz w:val="24"/>
          <w:rtl/>
        </w:rPr>
        <w:t xml:space="preserve">, </w:t>
      </w:r>
      <w:r w:rsidRPr="006F2F6D">
        <w:rPr>
          <w:rFonts w:ascii="David" w:hAnsi="David" w:hint="eastAsia"/>
          <w:b/>
          <w:bCs/>
          <w:i/>
          <w:iCs/>
          <w:sz w:val="24"/>
          <w:rtl/>
        </w:rPr>
        <w:t>שכל</w:t>
      </w:r>
      <w:r w:rsidRPr="006F2F6D">
        <w:rPr>
          <w:rFonts w:ascii="David" w:hAnsi="David"/>
          <w:b/>
          <w:bCs/>
          <w:i/>
          <w:iCs/>
          <w:sz w:val="24"/>
          <w:rtl/>
        </w:rPr>
        <w:t xml:space="preserve"> </w:t>
      </w:r>
      <w:r w:rsidRPr="006F2F6D">
        <w:rPr>
          <w:rFonts w:ascii="David" w:hAnsi="David" w:hint="eastAsia"/>
          <w:b/>
          <w:bCs/>
          <w:i/>
          <w:iCs/>
          <w:sz w:val="24"/>
          <w:rtl/>
        </w:rPr>
        <w:t>לימוד</w:t>
      </w:r>
      <w:r w:rsidRPr="006F2F6D">
        <w:rPr>
          <w:rFonts w:ascii="David" w:hAnsi="David"/>
          <w:b/>
          <w:bCs/>
          <w:i/>
          <w:iCs/>
          <w:sz w:val="24"/>
          <w:rtl/>
        </w:rPr>
        <w:t xml:space="preserve"> </w:t>
      </w:r>
      <w:r w:rsidRPr="006F2F6D">
        <w:rPr>
          <w:rFonts w:ascii="David" w:hAnsi="David" w:hint="eastAsia"/>
          <w:b/>
          <w:bCs/>
          <w:i/>
          <w:iCs/>
          <w:sz w:val="24"/>
          <w:rtl/>
        </w:rPr>
        <w:t>הדוחה</w:t>
      </w:r>
      <w:r w:rsidRPr="006F2F6D">
        <w:rPr>
          <w:rFonts w:ascii="David" w:hAnsi="David"/>
          <w:b/>
          <w:bCs/>
          <w:i/>
          <w:iCs/>
          <w:sz w:val="24"/>
          <w:rtl/>
        </w:rPr>
        <w:t xml:space="preserve"> </w:t>
      </w:r>
      <w:r w:rsidRPr="006F2F6D">
        <w:rPr>
          <w:rFonts w:ascii="David" w:hAnsi="David" w:hint="eastAsia"/>
          <w:b/>
          <w:bCs/>
          <w:i/>
          <w:iCs/>
          <w:sz w:val="24"/>
          <w:rtl/>
        </w:rPr>
        <w:t>אותה</w:t>
      </w:r>
      <w:r w:rsidRPr="006F2F6D">
        <w:rPr>
          <w:rFonts w:ascii="David" w:hAnsi="David"/>
          <w:b/>
          <w:bCs/>
          <w:i/>
          <w:iCs/>
          <w:sz w:val="24"/>
          <w:rtl/>
        </w:rPr>
        <w:t xml:space="preserve"> </w:t>
      </w:r>
      <w:r w:rsidRPr="006F2F6D">
        <w:rPr>
          <w:rFonts w:ascii="David" w:hAnsi="David" w:hint="eastAsia"/>
          <w:b/>
          <w:bCs/>
          <w:i/>
          <w:iCs/>
          <w:sz w:val="24"/>
          <w:rtl/>
        </w:rPr>
        <w:t>הרי</w:t>
      </w:r>
      <w:r w:rsidRPr="006F2F6D">
        <w:rPr>
          <w:rFonts w:ascii="David" w:hAnsi="David"/>
          <w:b/>
          <w:bCs/>
          <w:i/>
          <w:iCs/>
          <w:sz w:val="24"/>
          <w:rtl/>
        </w:rPr>
        <w:t xml:space="preserve"> </w:t>
      </w:r>
      <w:r w:rsidRPr="006F2F6D">
        <w:rPr>
          <w:rFonts w:ascii="David" w:hAnsi="David" w:hint="eastAsia"/>
          <w:b/>
          <w:bCs/>
          <w:i/>
          <w:iCs/>
          <w:sz w:val="24"/>
          <w:rtl/>
        </w:rPr>
        <w:t>יש</w:t>
      </w:r>
      <w:r w:rsidRPr="006F2F6D">
        <w:rPr>
          <w:rFonts w:ascii="David" w:hAnsi="David"/>
          <w:b/>
          <w:bCs/>
          <w:i/>
          <w:iCs/>
          <w:sz w:val="24"/>
          <w:rtl/>
        </w:rPr>
        <w:t xml:space="preserve"> </w:t>
      </w:r>
      <w:r w:rsidRPr="006F2F6D">
        <w:rPr>
          <w:rFonts w:ascii="David" w:hAnsi="David" w:hint="eastAsia"/>
          <w:b/>
          <w:bCs/>
          <w:i/>
          <w:iCs/>
          <w:sz w:val="24"/>
          <w:rtl/>
        </w:rPr>
        <w:t>בו</w:t>
      </w:r>
      <w:r w:rsidRPr="006F2F6D">
        <w:rPr>
          <w:rFonts w:ascii="David" w:hAnsi="David"/>
          <w:b/>
          <w:bCs/>
          <w:i/>
          <w:iCs/>
          <w:sz w:val="24"/>
          <w:rtl/>
        </w:rPr>
        <w:t xml:space="preserve"> </w:t>
      </w:r>
      <w:r w:rsidRPr="006F2F6D">
        <w:rPr>
          <w:rFonts w:ascii="David" w:hAnsi="David" w:hint="eastAsia"/>
          <w:b/>
          <w:bCs/>
          <w:i/>
          <w:iCs/>
          <w:sz w:val="24"/>
          <w:rtl/>
        </w:rPr>
        <w:t>גופו</w:t>
      </w:r>
      <w:r w:rsidRPr="006F2F6D">
        <w:rPr>
          <w:rFonts w:ascii="David" w:hAnsi="David"/>
          <w:b/>
          <w:bCs/>
          <w:i/>
          <w:iCs/>
          <w:sz w:val="24"/>
          <w:rtl/>
        </w:rPr>
        <w:t xml:space="preserve"> </w:t>
      </w:r>
      <w:r w:rsidRPr="006F2F6D">
        <w:rPr>
          <w:rFonts w:ascii="David" w:hAnsi="David" w:hint="eastAsia"/>
          <w:b/>
          <w:bCs/>
          <w:i/>
          <w:iCs/>
          <w:sz w:val="24"/>
          <w:rtl/>
        </w:rPr>
        <w:t>משום</w:t>
      </w:r>
      <w:r w:rsidRPr="006F2F6D">
        <w:rPr>
          <w:rFonts w:ascii="David" w:hAnsi="David"/>
          <w:b/>
          <w:bCs/>
          <w:i/>
          <w:iCs/>
          <w:sz w:val="24"/>
          <w:rtl/>
        </w:rPr>
        <w:t xml:space="preserve"> </w:t>
      </w:r>
      <w:r w:rsidRPr="006F2F6D">
        <w:rPr>
          <w:rFonts w:ascii="David" w:hAnsi="David" w:hint="eastAsia"/>
          <w:b/>
          <w:bCs/>
          <w:i/>
          <w:iCs/>
          <w:sz w:val="24"/>
          <w:rtl/>
        </w:rPr>
        <w:t>ביטול</w:t>
      </w:r>
      <w:r w:rsidRPr="006F2F6D">
        <w:rPr>
          <w:rFonts w:ascii="David" w:hAnsi="David"/>
          <w:b/>
          <w:bCs/>
          <w:i/>
          <w:iCs/>
          <w:sz w:val="24"/>
          <w:rtl/>
        </w:rPr>
        <w:t xml:space="preserve"> </w:t>
      </w:r>
      <w:r w:rsidRPr="006F2F6D">
        <w:rPr>
          <w:rFonts w:ascii="David" w:hAnsi="David" w:hint="eastAsia"/>
          <w:b/>
          <w:bCs/>
          <w:i/>
          <w:iCs/>
          <w:sz w:val="24"/>
          <w:rtl/>
        </w:rPr>
        <w:t>תורה</w:t>
      </w:r>
      <w:r w:rsidRPr="006F2F6D">
        <w:rPr>
          <w:rFonts w:ascii="David" w:hAnsi="David"/>
          <w:b/>
          <w:bCs/>
          <w:i/>
          <w:iCs/>
          <w:sz w:val="24"/>
          <w:rtl/>
        </w:rPr>
        <w:t>.</w:t>
      </w:r>
    </w:p>
    <w:p w14:paraId="6053E988" w14:textId="77777777" w:rsidR="000F312E" w:rsidRPr="006F2F6D" w:rsidRDefault="000F312E" w:rsidP="000F312E">
      <w:pPr>
        <w:rPr>
          <w:rFonts w:ascii="David" w:hAnsi="David"/>
          <w:b/>
          <w:bCs/>
          <w:i/>
          <w:iCs/>
          <w:sz w:val="24"/>
          <w:rtl/>
        </w:rPr>
      </w:pPr>
      <w:r w:rsidRPr="006F2F6D">
        <w:rPr>
          <w:rFonts w:ascii="David" w:hAnsi="David" w:hint="eastAsia"/>
          <w:b/>
          <w:bCs/>
          <w:i/>
          <w:iCs/>
          <w:sz w:val="24"/>
          <w:rtl/>
        </w:rPr>
        <w:t>אבל</w:t>
      </w:r>
      <w:r w:rsidRPr="006F2F6D">
        <w:rPr>
          <w:rFonts w:ascii="David" w:hAnsi="David"/>
          <w:b/>
          <w:bCs/>
          <w:i/>
          <w:iCs/>
          <w:sz w:val="24"/>
          <w:rtl/>
        </w:rPr>
        <w:t xml:space="preserve"> </w:t>
      </w:r>
      <w:r w:rsidRPr="006F2F6D">
        <w:rPr>
          <w:rFonts w:ascii="David" w:hAnsi="David" w:hint="eastAsia"/>
          <w:b/>
          <w:bCs/>
          <w:i/>
          <w:iCs/>
          <w:sz w:val="24"/>
          <w:rtl/>
        </w:rPr>
        <w:t>מי</w:t>
      </w:r>
      <w:r w:rsidRPr="006F2F6D">
        <w:rPr>
          <w:rFonts w:ascii="David" w:hAnsi="David"/>
          <w:b/>
          <w:bCs/>
          <w:i/>
          <w:iCs/>
          <w:sz w:val="24"/>
          <w:rtl/>
        </w:rPr>
        <w:t xml:space="preserve"> </w:t>
      </w:r>
      <w:r w:rsidRPr="006F2F6D">
        <w:rPr>
          <w:rFonts w:ascii="David" w:hAnsi="David" w:hint="eastAsia"/>
          <w:b/>
          <w:bCs/>
          <w:i/>
          <w:iCs/>
          <w:sz w:val="24"/>
          <w:rtl/>
        </w:rPr>
        <w:t>יפתור</w:t>
      </w:r>
      <w:r w:rsidRPr="006F2F6D">
        <w:rPr>
          <w:rFonts w:ascii="David" w:hAnsi="David"/>
          <w:b/>
          <w:bCs/>
          <w:i/>
          <w:iCs/>
          <w:sz w:val="24"/>
          <w:rtl/>
        </w:rPr>
        <w:t xml:space="preserve"> </w:t>
      </w:r>
      <w:r w:rsidRPr="006F2F6D">
        <w:rPr>
          <w:rFonts w:ascii="David" w:hAnsi="David" w:hint="eastAsia"/>
          <w:b/>
          <w:bCs/>
          <w:i/>
          <w:iCs/>
          <w:sz w:val="24"/>
          <w:rtl/>
        </w:rPr>
        <w:t>לנו</w:t>
      </w:r>
      <w:r w:rsidRPr="006F2F6D">
        <w:rPr>
          <w:rFonts w:ascii="David" w:hAnsi="David"/>
          <w:b/>
          <w:bCs/>
          <w:i/>
          <w:iCs/>
          <w:sz w:val="24"/>
          <w:rtl/>
        </w:rPr>
        <w:t xml:space="preserve"> </w:t>
      </w:r>
      <w:r w:rsidRPr="006F2F6D">
        <w:rPr>
          <w:rFonts w:ascii="David" w:hAnsi="David" w:hint="eastAsia"/>
          <w:b/>
          <w:bCs/>
          <w:i/>
          <w:iCs/>
          <w:sz w:val="24"/>
          <w:rtl/>
        </w:rPr>
        <w:t>חידת</w:t>
      </w:r>
      <w:r w:rsidRPr="006F2F6D">
        <w:rPr>
          <w:rFonts w:ascii="David" w:hAnsi="David"/>
          <w:b/>
          <w:bCs/>
          <w:i/>
          <w:iCs/>
          <w:sz w:val="24"/>
          <w:rtl/>
        </w:rPr>
        <w:t xml:space="preserve"> </w:t>
      </w:r>
      <w:r w:rsidRPr="006F2F6D">
        <w:rPr>
          <w:rFonts w:ascii="David" w:hAnsi="David" w:hint="eastAsia"/>
          <w:b/>
          <w:bCs/>
          <w:i/>
          <w:iCs/>
          <w:sz w:val="24"/>
          <w:rtl/>
        </w:rPr>
        <w:t>עולם</w:t>
      </w:r>
      <w:r w:rsidRPr="006F2F6D">
        <w:rPr>
          <w:rFonts w:ascii="David" w:hAnsi="David"/>
          <w:b/>
          <w:bCs/>
          <w:i/>
          <w:iCs/>
          <w:sz w:val="24"/>
          <w:rtl/>
        </w:rPr>
        <w:t xml:space="preserve"> </w:t>
      </w:r>
      <w:r w:rsidRPr="006F2F6D">
        <w:rPr>
          <w:rFonts w:ascii="David" w:hAnsi="David" w:hint="eastAsia"/>
          <w:b/>
          <w:bCs/>
          <w:i/>
          <w:iCs/>
          <w:sz w:val="24"/>
          <w:rtl/>
        </w:rPr>
        <w:t>זו</w:t>
      </w:r>
      <w:r w:rsidRPr="006F2F6D">
        <w:rPr>
          <w:rFonts w:ascii="David" w:hAnsi="David"/>
          <w:b/>
          <w:bCs/>
          <w:i/>
          <w:iCs/>
          <w:sz w:val="24"/>
          <w:rtl/>
        </w:rPr>
        <w:t xml:space="preserve">? </w:t>
      </w:r>
      <w:r w:rsidRPr="006F2F6D">
        <w:rPr>
          <w:rFonts w:ascii="David" w:hAnsi="David" w:hint="eastAsia"/>
          <w:b/>
          <w:bCs/>
          <w:i/>
          <w:iCs/>
          <w:sz w:val="24"/>
          <w:rtl/>
        </w:rPr>
        <w:t>מי</w:t>
      </w:r>
      <w:r w:rsidRPr="006F2F6D">
        <w:rPr>
          <w:rFonts w:ascii="David" w:hAnsi="David"/>
          <w:b/>
          <w:bCs/>
          <w:i/>
          <w:iCs/>
          <w:sz w:val="24"/>
          <w:rtl/>
        </w:rPr>
        <w:t xml:space="preserve"> </w:t>
      </w:r>
      <w:r w:rsidRPr="006F2F6D">
        <w:rPr>
          <w:rFonts w:ascii="David" w:hAnsi="David" w:hint="eastAsia"/>
          <w:b/>
          <w:bCs/>
          <w:i/>
          <w:iCs/>
          <w:sz w:val="24"/>
          <w:rtl/>
        </w:rPr>
        <w:t>יציג</w:t>
      </w:r>
      <w:r w:rsidRPr="006F2F6D">
        <w:rPr>
          <w:rFonts w:ascii="David" w:hAnsi="David"/>
          <w:b/>
          <w:bCs/>
          <w:i/>
          <w:iCs/>
          <w:sz w:val="24"/>
          <w:rtl/>
        </w:rPr>
        <w:t xml:space="preserve"> </w:t>
      </w:r>
      <w:r w:rsidRPr="006F2F6D">
        <w:rPr>
          <w:rFonts w:ascii="David" w:hAnsi="David" w:hint="eastAsia"/>
          <w:b/>
          <w:bCs/>
          <w:i/>
          <w:iCs/>
          <w:sz w:val="24"/>
          <w:rtl/>
        </w:rPr>
        <w:t>גבול</w:t>
      </w:r>
      <w:r w:rsidRPr="006F2F6D">
        <w:rPr>
          <w:rFonts w:ascii="David" w:hAnsi="David"/>
          <w:b/>
          <w:bCs/>
          <w:i/>
          <w:iCs/>
          <w:sz w:val="24"/>
          <w:rtl/>
        </w:rPr>
        <w:t xml:space="preserve"> </w:t>
      </w:r>
      <w:r w:rsidRPr="006F2F6D">
        <w:rPr>
          <w:rFonts w:ascii="David" w:hAnsi="David" w:hint="eastAsia"/>
          <w:b/>
          <w:bCs/>
          <w:i/>
          <w:iCs/>
          <w:sz w:val="24"/>
          <w:rtl/>
        </w:rPr>
        <w:t>לרוח</w:t>
      </w:r>
      <w:r w:rsidRPr="006F2F6D">
        <w:rPr>
          <w:rFonts w:ascii="David" w:hAnsi="David"/>
          <w:b/>
          <w:bCs/>
          <w:i/>
          <w:iCs/>
          <w:sz w:val="24"/>
          <w:rtl/>
        </w:rPr>
        <w:t xml:space="preserve">? </w:t>
      </w:r>
      <w:r w:rsidRPr="006F2F6D">
        <w:rPr>
          <w:rFonts w:ascii="David" w:hAnsi="David" w:hint="eastAsia"/>
          <w:b/>
          <w:bCs/>
          <w:i/>
          <w:iCs/>
          <w:sz w:val="24"/>
          <w:rtl/>
        </w:rPr>
        <w:t>מי</w:t>
      </w:r>
      <w:r w:rsidRPr="006F2F6D">
        <w:rPr>
          <w:rFonts w:ascii="David" w:hAnsi="David"/>
          <w:b/>
          <w:bCs/>
          <w:i/>
          <w:iCs/>
          <w:sz w:val="24"/>
          <w:rtl/>
        </w:rPr>
        <w:t xml:space="preserve"> </w:t>
      </w:r>
      <w:r w:rsidRPr="006F2F6D">
        <w:rPr>
          <w:rFonts w:ascii="David" w:hAnsi="David" w:hint="eastAsia"/>
          <w:b/>
          <w:bCs/>
          <w:i/>
          <w:iCs/>
          <w:sz w:val="24"/>
          <w:rtl/>
        </w:rPr>
        <w:t>יאמר</w:t>
      </w:r>
      <w:r w:rsidRPr="006F2F6D">
        <w:rPr>
          <w:rFonts w:ascii="David" w:hAnsi="David"/>
          <w:b/>
          <w:bCs/>
          <w:i/>
          <w:iCs/>
          <w:sz w:val="24"/>
          <w:rtl/>
        </w:rPr>
        <w:t xml:space="preserve"> </w:t>
      </w:r>
      <w:r w:rsidRPr="006F2F6D">
        <w:rPr>
          <w:rFonts w:ascii="David" w:hAnsi="David" w:hint="eastAsia"/>
          <w:b/>
          <w:bCs/>
          <w:i/>
          <w:iCs/>
          <w:sz w:val="24"/>
          <w:rtl/>
        </w:rPr>
        <w:t>לו</w:t>
      </w:r>
      <w:r w:rsidRPr="006F2F6D">
        <w:rPr>
          <w:rFonts w:ascii="David" w:hAnsi="David"/>
          <w:b/>
          <w:bCs/>
          <w:i/>
          <w:iCs/>
          <w:sz w:val="24"/>
          <w:rtl/>
        </w:rPr>
        <w:t xml:space="preserve"> </w:t>
      </w:r>
      <w:r>
        <w:rPr>
          <w:rFonts w:ascii="David" w:hAnsi="David" w:hint="cs"/>
          <w:b/>
          <w:bCs/>
          <w:i/>
          <w:iCs/>
          <w:sz w:val="24"/>
          <w:rtl/>
        </w:rPr>
        <w:t>'</w:t>
      </w:r>
      <w:r w:rsidRPr="006F2F6D">
        <w:rPr>
          <w:rFonts w:ascii="David" w:hAnsi="David" w:hint="eastAsia"/>
          <w:b/>
          <w:bCs/>
          <w:i/>
          <w:iCs/>
          <w:sz w:val="24"/>
          <w:rtl/>
        </w:rPr>
        <w:t>עד</w:t>
      </w:r>
      <w:r w:rsidRPr="006F2F6D">
        <w:rPr>
          <w:rFonts w:ascii="David" w:hAnsi="David"/>
          <w:b/>
          <w:bCs/>
          <w:i/>
          <w:iCs/>
          <w:sz w:val="24"/>
          <w:rtl/>
        </w:rPr>
        <w:t xml:space="preserve"> </w:t>
      </w:r>
      <w:r w:rsidRPr="006F2F6D">
        <w:rPr>
          <w:rFonts w:ascii="David" w:hAnsi="David" w:hint="eastAsia"/>
          <w:b/>
          <w:bCs/>
          <w:i/>
          <w:iCs/>
          <w:sz w:val="24"/>
          <w:rtl/>
        </w:rPr>
        <w:t>פה</w:t>
      </w:r>
      <w:r w:rsidRPr="006F2F6D">
        <w:rPr>
          <w:rFonts w:ascii="David" w:hAnsi="David"/>
          <w:b/>
          <w:bCs/>
          <w:i/>
          <w:iCs/>
          <w:sz w:val="24"/>
          <w:rtl/>
        </w:rPr>
        <w:t xml:space="preserve"> </w:t>
      </w:r>
      <w:r w:rsidRPr="006F2F6D">
        <w:rPr>
          <w:rFonts w:ascii="David" w:hAnsi="David" w:hint="eastAsia"/>
          <w:b/>
          <w:bCs/>
          <w:i/>
          <w:iCs/>
          <w:sz w:val="24"/>
          <w:rtl/>
        </w:rPr>
        <w:t>תבוא</w:t>
      </w:r>
      <w:r>
        <w:rPr>
          <w:rFonts w:ascii="David" w:hAnsi="David" w:hint="cs"/>
          <w:b/>
          <w:bCs/>
          <w:i/>
          <w:iCs/>
          <w:sz w:val="24"/>
          <w:rtl/>
        </w:rPr>
        <w:t>'</w:t>
      </w:r>
      <w:r w:rsidRPr="006F2F6D">
        <w:rPr>
          <w:rFonts w:ascii="David" w:hAnsi="David"/>
          <w:b/>
          <w:bCs/>
          <w:i/>
          <w:iCs/>
          <w:sz w:val="24"/>
          <w:rtl/>
        </w:rPr>
        <w:t xml:space="preserve">? </w:t>
      </w:r>
      <w:r w:rsidRPr="006F2F6D">
        <w:rPr>
          <w:rFonts w:ascii="David" w:hAnsi="David" w:hint="eastAsia"/>
          <w:b/>
          <w:bCs/>
          <w:i/>
          <w:iCs/>
          <w:sz w:val="24"/>
          <w:rtl/>
        </w:rPr>
        <w:t>ומי</w:t>
      </w:r>
      <w:r w:rsidRPr="006F2F6D">
        <w:rPr>
          <w:rFonts w:ascii="David" w:hAnsi="David"/>
          <w:b/>
          <w:bCs/>
          <w:i/>
          <w:iCs/>
          <w:sz w:val="24"/>
          <w:rtl/>
        </w:rPr>
        <w:t xml:space="preserve"> </w:t>
      </w:r>
      <w:r w:rsidRPr="006F2F6D">
        <w:rPr>
          <w:rFonts w:ascii="David" w:hAnsi="David" w:hint="eastAsia"/>
          <w:b/>
          <w:bCs/>
          <w:i/>
          <w:iCs/>
          <w:sz w:val="24"/>
          <w:rtl/>
        </w:rPr>
        <w:t>ימוד</w:t>
      </w:r>
      <w:r w:rsidRPr="006F2F6D">
        <w:rPr>
          <w:rFonts w:ascii="David" w:hAnsi="David"/>
          <w:b/>
          <w:bCs/>
          <w:i/>
          <w:iCs/>
          <w:sz w:val="24"/>
          <w:rtl/>
        </w:rPr>
        <w:t xml:space="preserve"> </w:t>
      </w:r>
      <w:r w:rsidRPr="006F2F6D">
        <w:rPr>
          <w:rFonts w:ascii="David" w:hAnsi="David" w:hint="eastAsia"/>
          <w:b/>
          <w:bCs/>
          <w:i/>
          <w:iCs/>
          <w:sz w:val="24"/>
          <w:rtl/>
        </w:rPr>
        <w:t>לנו</w:t>
      </w:r>
      <w:r w:rsidRPr="006F2F6D">
        <w:rPr>
          <w:rFonts w:ascii="David" w:hAnsi="David"/>
          <w:b/>
          <w:bCs/>
          <w:i/>
          <w:iCs/>
          <w:sz w:val="24"/>
          <w:rtl/>
        </w:rPr>
        <w:t xml:space="preserve"> </w:t>
      </w:r>
      <w:r w:rsidRPr="006F2F6D">
        <w:rPr>
          <w:rFonts w:ascii="David" w:hAnsi="David" w:hint="eastAsia"/>
          <w:b/>
          <w:bCs/>
          <w:i/>
          <w:iCs/>
          <w:sz w:val="24"/>
          <w:rtl/>
        </w:rPr>
        <w:t>את</w:t>
      </w:r>
      <w:r w:rsidRPr="006F2F6D">
        <w:rPr>
          <w:rFonts w:ascii="David" w:hAnsi="David"/>
          <w:b/>
          <w:bCs/>
          <w:i/>
          <w:iCs/>
          <w:sz w:val="24"/>
          <w:rtl/>
        </w:rPr>
        <w:t xml:space="preserve"> </w:t>
      </w:r>
      <w:r w:rsidRPr="006F2F6D">
        <w:rPr>
          <w:rFonts w:ascii="David" w:hAnsi="David" w:hint="eastAsia"/>
          <w:b/>
          <w:bCs/>
          <w:i/>
          <w:iCs/>
          <w:sz w:val="24"/>
          <w:rtl/>
        </w:rPr>
        <w:t>המדידות</w:t>
      </w:r>
      <w:r w:rsidRPr="006F2F6D">
        <w:rPr>
          <w:rFonts w:ascii="David" w:hAnsi="David"/>
          <w:b/>
          <w:bCs/>
          <w:i/>
          <w:iCs/>
          <w:sz w:val="24"/>
          <w:rtl/>
        </w:rPr>
        <w:t xml:space="preserve"> </w:t>
      </w:r>
      <w:r w:rsidRPr="006F2F6D">
        <w:rPr>
          <w:rFonts w:ascii="David" w:hAnsi="David" w:hint="eastAsia"/>
          <w:b/>
          <w:bCs/>
          <w:i/>
          <w:iCs/>
          <w:sz w:val="24"/>
          <w:rtl/>
        </w:rPr>
        <w:t>הקצובות</w:t>
      </w:r>
      <w:r w:rsidRPr="006F2F6D">
        <w:rPr>
          <w:rFonts w:ascii="David" w:hAnsi="David"/>
          <w:b/>
          <w:bCs/>
          <w:i/>
          <w:iCs/>
          <w:sz w:val="24"/>
          <w:rtl/>
        </w:rPr>
        <w:t xml:space="preserve"> </w:t>
      </w:r>
      <w:r w:rsidRPr="006F2F6D">
        <w:rPr>
          <w:rFonts w:ascii="David" w:hAnsi="David" w:hint="eastAsia"/>
          <w:b/>
          <w:bCs/>
          <w:i/>
          <w:iCs/>
          <w:sz w:val="24"/>
          <w:rtl/>
        </w:rPr>
        <w:t>והמגבילות</w:t>
      </w:r>
      <w:r w:rsidRPr="006F2F6D">
        <w:rPr>
          <w:rFonts w:ascii="David" w:hAnsi="David"/>
          <w:b/>
          <w:bCs/>
          <w:i/>
          <w:iCs/>
          <w:sz w:val="24"/>
          <w:rtl/>
        </w:rPr>
        <w:t xml:space="preserve"> </w:t>
      </w:r>
      <w:r w:rsidRPr="006F2F6D">
        <w:rPr>
          <w:rFonts w:ascii="David" w:hAnsi="David" w:hint="eastAsia"/>
          <w:b/>
          <w:bCs/>
          <w:i/>
          <w:iCs/>
          <w:sz w:val="24"/>
          <w:rtl/>
        </w:rPr>
        <w:t>לומר</w:t>
      </w:r>
      <w:r w:rsidRPr="006F2F6D">
        <w:rPr>
          <w:rFonts w:ascii="David" w:hAnsi="David"/>
          <w:b/>
          <w:bCs/>
          <w:i/>
          <w:iCs/>
          <w:sz w:val="24"/>
          <w:rtl/>
        </w:rPr>
        <w:t xml:space="preserve"> </w:t>
      </w:r>
      <w:r>
        <w:rPr>
          <w:rFonts w:ascii="David" w:hAnsi="David" w:hint="cs"/>
          <w:b/>
          <w:bCs/>
          <w:i/>
          <w:iCs/>
          <w:sz w:val="24"/>
          <w:rtl/>
        </w:rPr>
        <w:t>'</w:t>
      </w:r>
      <w:r w:rsidRPr="006F2F6D">
        <w:rPr>
          <w:rFonts w:ascii="David" w:hAnsi="David" w:hint="eastAsia"/>
          <w:b/>
          <w:bCs/>
          <w:i/>
          <w:iCs/>
          <w:sz w:val="24"/>
          <w:rtl/>
        </w:rPr>
        <w:t>עד</w:t>
      </w:r>
      <w:r w:rsidRPr="006F2F6D">
        <w:rPr>
          <w:rFonts w:ascii="David" w:hAnsi="David"/>
          <w:b/>
          <w:bCs/>
          <w:i/>
          <w:iCs/>
          <w:sz w:val="24"/>
          <w:rtl/>
        </w:rPr>
        <w:t xml:space="preserve"> </w:t>
      </w:r>
      <w:r w:rsidRPr="006F2F6D">
        <w:rPr>
          <w:rFonts w:ascii="David" w:hAnsi="David" w:hint="eastAsia"/>
          <w:b/>
          <w:bCs/>
          <w:i/>
          <w:iCs/>
          <w:sz w:val="24"/>
          <w:rtl/>
        </w:rPr>
        <w:t>כאן</w:t>
      </w:r>
      <w:r w:rsidRPr="006F2F6D">
        <w:rPr>
          <w:rFonts w:ascii="David" w:hAnsi="David"/>
          <w:b/>
          <w:bCs/>
          <w:i/>
          <w:iCs/>
          <w:sz w:val="24"/>
          <w:rtl/>
        </w:rPr>
        <w:t xml:space="preserve"> </w:t>
      </w:r>
      <w:r w:rsidRPr="006F2F6D">
        <w:rPr>
          <w:rFonts w:ascii="David" w:hAnsi="David" w:hint="eastAsia"/>
          <w:b/>
          <w:bCs/>
          <w:i/>
          <w:iCs/>
          <w:sz w:val="24"/>
          <w:rtl/>
        </w:rPr>
        <w:t>הוא</w:t>
      </w:r>
      <w:r w:rsidRPr="006F2F6D">
        <w:rPr>
          <w:rFonts w:ascii="David" w:hAnsi="David"/>
          <w:b/>
          <w:bCs/>
          <w:i/>
          <w:iCs/>
          <w:sz w:val="24"/>
          <w:rtl/>
        </w:rPr>
        <w:t xml:space="preserve"> </w:t>
      </w:r>
      <w:r w:rsidRPr="006F2F6D">
        <w:rPr>
          <w:rFonts w:ascii="David" w:hAnsi="David" w:hint="eastAsia"/>
          <w:b/>
          <w:bCs/>
          <w:i/>
          <w:iCs/>
          <w:sz w:val="24"/>
          <w:rtl/>
        </w:rPr>
        <w:t>גבול</w:t>
      </w:r>
      <w:r w:rsidRPr="006F2F6D">
        <w:rPr>
          <w:rFonts w:ascii="David" w:hAnsi="David"/>
          <w:b/>
          <w:bCs/>
          <w:i/>
          <w:iCs/>
          <w:sz w:val="24"/>
          <w:rtl/>
        </w:rPr>
        <w:t xml:space="preserve"> </w:t>
      </w:r>
      <w:r w:rsidRPr="006F2F6D">
        <w:rPr>
          <w:rFonts w:ascii="David" w:hAnsi="David" w:hint="eastAsia"/>
          <w:b/>
          <w:bCs/>
          <w:i/>
          <w:iCs/>
          <w:sz w:val="24"/>
          <w:rtl/>
        </w:rPr>
        <w:t>התורה</w:t>
      </w:r>
      <w:r w:rsidRPr="006F2F6D">
        <w:rPr>
          <w:rFonts w:ascii="David" w:hAnsi="David"/>
          <w:b/>
          <w:bCs/>
          <w:i/>
          <w:iCs/>
          <w:sz w:val="24"/>
          <w:rtl/>
        </w:rPr>
        <w:t xml:space="preserve"> </w:t>
      </w:r>
      <w:r w:rsidRPr="006F2F6D">
        <w:rPr>
          <w:rFonts w:ascii="David" w:hAnsi="David" w:hint="eastAsia"/>
          <w:b/>
          <w:bCs/>
          <w:i/>
          <w:iCs/>
          <w:sz w:val="24"/>
          <w:rtl/>
        </w:rPr>
        <w:t>והופעת</w:t>
      </w:r>
      <w:r w:rsidRPr="006F2F6D">
        <w:rPr>
          <w:rFonts w:ascii="David" w:hAnsi="David"/>
          <w:b/>
          <w:bCs/>
          <w:i/>
          <w:iCs/>
          <w:sz w:val="24"/>
          <w:rtl/>
        </w:rPr>
        <w:t xml:space="preserve"> </w:t>
      </w:r>
      <w:r w:rsidRPr="006F2F6D">
        <w:rPr>
          <w:rFonts w:ascii="David" w:hAnsi="David" w:hint="eastAsia"/>
          <w:b/>
          <w:bCs/>
          <w:i/>
          <w:iCs/>
          <w:sz w:val="24"/>
          <w:rtl/>
        </w:rPr>
        <w:t>חידושיה</w:t>
      </w:r>
      <w:r w:rsidRPr="006F2F6D">
        <w:rPr>
          <w:rFonts w:ascii="David" w:hAnsi="David"/>
          <w:b/>
          <w:bCs/>
          <w:i/>
          <w:iCs/>
          <w:sz w:val="24"/>
          <w:rtl/>
        </w:rPr>
        <w:t xml:space="preserve">, </w:t>
      </w:r>
      <w:r w:rsidRPr="006F2F6D">
        <w:rPr>
          <w:rFonts w:ascii="David" w:hAnsi="David" w:hint="eastAsia"/>
          <w:b/>
          <w:bCs/>
          <w:i/>
          <w:iCs/>
          <w:sz w:val="24"/>
          <w:rtl/>
        </w:rPr>
        <w:t>ומכאן</w:t>
      </w:r>
      <w:r w:rsidRPr="006F2F6D">
        <w:rPr>
          <w:rFonts w:ascii="David" w:hAnsi="David"/>
          <w:b/>
          <w:bCs/>
          <w:i/>
          <w:iCs/>
          <w:sz w:val="24"/>
          <w:rtl/>
        </w:rPr>
        <w:t xml:space="preserve"> </w:t>
      </w:r>
      <w:r w:rsidRPr="006F2F6D">
        <w:rPr>
          <w:rFonts w:ascii="David" w:hAnsi="David" w:hint="eastAsia"/>
          <w:b/>
          <w:bCs/>
          <w:i/>
          <w:iCs/>
          <w:sz w:val="24"/>
          <w:rtl/>
        </w:rPr>
        <w:t>ואילך</w:t>
      </w:r>
      <w:r w:rsidRPr="006F2F6D">
        <w:rPr>
          <w:rFonts w:ascii="David" w:hAnsi="David"/>
          <w:b/>
          <w:bCs/>
          <w:i/>
          <w:iCs/>
          <w:sz w:val="24"/>
          <w:rtl/>
        </w:rPr>
        <w:t xml:space="preserve"> </w:t>
      </w:r>
      <w:r w:rsidRPr="006F2F6D">
        <w:rPr>
          <w:rFonts w:ascii="David" w:hAnsi="David" w:hint="eastAsia"/>
          <w:b/>
          <w:bCs/>
          <w:i/>
          <w:iCs/>
          <w:sz w:val="24"/>
          <w:rtl/>
        </w:rPr>
        <w:t>כבר</w:t>
      </w:r>
      <w:r w:rsidRPr="006F2F6D">
        <w:rPr>
          <w:rFonts w:ascii="David" w:hAnsi="David"/>
          <w:b/>
          <w:bCs/>
          <w:i/>
          <w:iCs/>
          <w:sz w:val="24"/>
          <w:rtl/>
        </w:rPr>
        <w:t xml:space="preserve"> </w:t>
      </w:r>
      <w:r w:rsidRPr="006F2F6D">
        <w:rPr>
          <w:rFonts w:ascii="David" w:hAnsi="David" w:hint="eastAsia"/>
          <w:b/>
          <w:bCs/>
          <w:i/>
          <w:iCs/>
          <w:sz w:val="24"/>
          <w:rtl/>
        </w:rPr>
        <w:t>בא</w:t>
      </w:r>
      <w:r w:rsidRPr="006F2F6D">
        <w:rPr>
          <w:rFonts w:ascii="David" w:hAnsi="David"/>
          <w:b/>
          <w:bCs/>
          <w:i/>
          <w:iCs/>
          <w:sz w:val="24"/>
          <w:rtl/>
        </w:rPr>
        <w:t xml:space="preserve"> </w:t>
      </w:r>
      <w:r w:rsidRPr="006F2F6D">
        <w:rPr>
          <w:rFonts w:ascii="David" w:hAnsi="David" w:hint="eastAsia"/>
          <w:b/>
          <w:bCs/>
          <w:i/>
          <w:iCs/>
          <w:sz w:val="24"/>
          <w:rtl/>
        </w:rPr>
        <w:t>הגבול</w:t>
      </w:r>
      <w:r w:rsidRPr="006F2F6D">
        <w:rPr>
          <w:rFonts w:ascii="David" w:hAnsi="David"/>
          <w:b/>
          <w:bCs/>
          <w:i/>
          <w:iCs/>
          <w:sz w:val="24"/>
          <w:rtl/>
        </w:rPr>
        <w:t xml:space="preserve"> </w:t>
      </w:r>
      <w:r w:rsidRPr="006F2F6D">
        <w:rPr>
          <w:rFonts w:ascii="David" w:hAnsi="David" w:hint="eastAsia"/>
          <w:b/>
          <w:bCs/>
          <w:i/>
          <w:iCs/>
          <w:sz w:val="24"/>
          <w:rtl/>
        </w:rPr>
        <w:t>אל</w:t>
      </w:r>
      <w:r w:rsidRPr="006F2F6D">
        <w:rPr>
          <w:rFonts w:ascii="David" w:hAnsi="David"/>
          <w:b/>
          <w:bCs/>
          <w:i/>
          <w:iCs/>
          <w:sz w:val="24"/>
          <w:rtl/>
        </w:rPr>
        <w:t xml:space="preserve"> </w:t>
      </w:r>
      <w:r w:rsidRPr="006F2F6D">
        <w:rPr>
          <w:rFonts w:ascii="David" w:hAnsi="David" w:hint="eastAsia"/>
          <w:b/>
          <w:bCs/>
          <w:i/>
          <w:iCs/>
          <w:sz w:val="24"/>
          <w:rtl/>
        </w:rPr>
        <w:t>תוך</w:t>
      </w:r>
      <w:r w:rsidRPr="006F2F6D">
        <w:rPr>
          <w:rFonts w:ascii="David" w:hAnsi="David"/>
          <w:b/>
          <w:bCs/>
          <w:i/>
          <w:iCs/>
          <w:sz w:val="24"/>
          <w:rtl/>
        </w:rPr>
        <w:t xml:space="preserve"> </w:t>
      </w:r>
      <w:r w:rsidRPr="006F2F6D">
        <w:rPr>
          <w:rFonts w:ascii="David" w:hAnsi="David" w:hint="eastAsia"/>
          <w:b/>
          <w:bCs/>
          <w:i/>
          <w:iCs/>
          <w:sz w:val="24"/>
          <w:rtl/>
        </w:rPr>
        <w:t>רעיונותיו</w:t>
      </w:r>
      <w:r w:rsidRPr="006F2F6D">
        <w:rPr>
          <w:rFonts w:ascii="David" w:hAnsi="David"/>
          <w:b/>
          <w:bCs/>
          <w:i/>
          <w:iCs/>
          <w:sz w:val="24"/>
          <w:rtl/>
        </w:rPr>
        <w:t xml:space="preserve"> </w:t>
      </w:r>
      <w:r w:rsidRPr="006F2F6D">
        <w:rPr>
          <w:rFonts w:ascii="David" w:hAnsi="David" w:hint="eastAsia"/>
          <w:b/>
          <w:bCs/>
          <w:i/>
          <w:iCs/>
          <w:sz w:val="24"/>
          <w:rtl/>
        </w:rPr>
        <w:t>החילונים</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האדם</w:t>
      </w:r>
      <w:r>
        <w:rPr>
          <w:rFonts w:ascii="David" w:hAnsi="David" w:hint="cs"/>
          <w:b/>
          <w:bCs/>
          <w:i/>
          <w:iCs/>
          <w:sz w:val="24"/>
          <w:rtl/>
        </w:rPr>
        <w:t>',</w:t>
      </w:r>
      <w:r w:rsidRPr="006F2F6D">
        <w:rPr>
          <w:rFonts w:ascii="David" w:hAnsi="David"/>
          <w:b/>
          <w:bCs/>
          <w:i/>
          <w:iCs/>
          <w:sz w:val="24"/>
          <w:rtl/>
        </w:rPr>
        <w:t xml:space="preserve"> </w:t>
      </w:r>
      <w:r w:rsidRPr="006F2F6D">
        <w:rPr>
          <w:rFonts w:ascii="David" w:hAnsi="David" w:hint="eastAsia"/>
          <w:b/>
          <w:bCs/>
          <w:i/>
          <w:iCs/>
          <w:sz w:val="24"/>
          <w:rtl/>
        </w:rPr>
        <w:t>שאני</w:t>
      </w:r>
      <w:r w:rsidRPr="006F2F6D">
        <w:rPr>
          <w:rFonts w:ascii="David" w:hAnsi="David"/>
          <w:b/>
          <w:bCs/>
          <w:i/>
          <w:iCs/>
          <w:sz w:val="24"/>
          <w:rtl/>
        </w:rPr>
        <w:t xml:space="preserve"> </w:t>
      </w:r>
      <w:r w:rsidRPr="006F2F6D">
        <w:rPr>
          <w:rFonts w:ascii="David" w:hAnsi="David" w:hint="eastAsia"/>
          <w:b/>
          <w:bCs/>
          <w:i/>
          <w:iCs/>
          <w:sz w:val="24"/>
          <w:rtl/>
        </w:rPr>
        <w:t>יכול</w:t>
      </w:r>
      <w:r w:rsidRPr="006F2F6D">
        <w:rPr>
          <w:rFonts w:ascii="David" w:hAnsi="David"/>
          <w:b/>
          <w:bCs/>
          <w:i/>
          <w:iCs/>
          <w:sz w:val="24"/>
          <w:rtl/>
        </w:rPr>
        <w:t xml:space="preserve"> </w:t>
      </w:r>
      <w:r w:rsidRPr="006F2F6D">
        <w:rPr>
          <w:rFonts w:ascii="David" w:hAnsi="David" w:hint="eastAsia"/>
          <w:b/>
          <w:bCs/>
          <w:i/>
          <w:iCs/>
          <w:sz w:val="24"/>
          <w:rtl/>
        </w:rPr>
        <w:t>לקרוא</w:t>
      </w:r>
      <w:r w:rsidRPr="006F2F6D">
        <w:rPr>
          <w:rFonts w:ascii="David" w:hAnsi="David"/>
          <w:b/>
          <w:bCs/>
          <w:i/>
          <w:iCs/>
          <w:sz w:val="24"/>
          <w:rtl/>
        </w:rPr>
        <w:t xml:space="preserve"> </w:t>
      </w:r>
      <w:r w:rsidRPr="006F2F6D">
        <w:rPr>
          <w:rFonts w:ascii="David" w:hAnsi="David" w:hint="eastAsia"/>
          <w:b/>
          <w:bCs/>
          <w:i/>
          <w:iCs/>
          <w:sz w:val="24"/>
          <w:rtl/>
        </w:rPr>
        <w:t>אותם</w:t>
      </w:r>
      <w:r w:rsidRPr="006F2F6D">
        <w:rPr>
          <w:rFonts w:ascii="David" w:hAnsi="David"/>
          <w:b/>
          <w:bCs/>
          <w:i/>
          <w:iCs/>
          <w:sz w:val="24"/>
          <w:rtl/>
        </w:rPr>
        <w:t xml:space="preserve"> </w:t>
      </w:r>
      <w:r w:rsidRPr="006F2F6D">
        <w:rPr>
          <w:rFonts w:ascii="David" w:hAnsi="David" w:hint="eastAsia"/>
          <w:b/>
          <w:bCs/>
          <w:i/>
          <w:iCs/>
          <w:sz w:val="24"/>
          <w:rtl/>
        </w:rPr>
        <w:t>בכל</w:t>
      </w:r>
      <w:r w:rsidRPr="006F2F6D">
        <w:rPr>
          <w:rFonts w:ascii="David" w:hAnsi="David"/>
          <w:b/>
          <w:bCs/>
          <w:i/>
          <w:iCs/>
          <w:sz w:val="24"/>
          <w:rtl/>
        </w:rPr>
        <w:t xml:space="preserve"> </w:t>
      </w:r>
      <w:r w:rsidRPr="006F2F6D">
        <w:rPr>
          <w:rFonts w:ascii="David" w:hAnsi="David" w:hint="eastAsia"/>
          <w:b/>
          <w:bCs/>
          <w:i/>
          <w:iCs/>
          <w:sz w:val="24"/>
          <w:rtl/>
        </w:rPr>
        <w:t>שם</w:t>
      </w:r>
      <w:r w:rsidRPr="006F2F6D">
        <w:rPr>
          <w:rFonts w:ascii="David" w:hAnsi="David"/>
          <w:b/>
          <w:bCs/>
          <w:i/>
          <w:iCs/>
          <w:sz w:val="24"/>
          <w:rtl/>
        </w:rPr>
        <w:t xml:space="preserve"> </w:t>
      </w:r>
      <w:r w:rsidRPr="006F2F6D">
        <w:rPr>
          <w:rFonts w:ascii="David" w:hAnsi="David" w:hint="eastAsia"/>
          <w:b/>
          <w:bCs/>
          <w:i/>
          <w:iCs/>
          <w:sz w:val="24"/>
          <w:rtl/>
        </w:rPr>
        <w:t>של</w:t>
      </w:r>
      <w:r w:rsidRPr="006F2F6D">
        <w:rPr>
          <w:rFonts w:ascii="David" w:hAnsi="David"/>
          <w:b/>
          <w:bCs/>
          <w:i/>
          <w:iCs/>
          <w:sz w:val="24"/>
          <w:rtl/>
        </w:rPr>
        <w:t xml:space="preserve"> </w:t>
      </w:r>
      <w:r w:rsidRPr="006F2F6D">
        <w:rPr>
          <w:rFonts w:ascii="David" w:hAnsi="David" w:hint="eastAsia"/>
          <w:b/>
          <w:bCs/>
          <w:i/>
          <w:iCs/>
          <w:sz w:val="24"/>
          <w:rtl/>
        </w:rPr>
        <w:t>כבוד</w:t>
      </w:r>
      <w:r w:rsidRPr="006F2F6D">
        <w:rPr>
          <w:rFonts w:ascii="David" w:hAnsi="David"/>
          <w:b/>
          <w:bCs/>
          <w:i/>
          <w:iCs/>
          <w:sz w:val="24"/>
          <w:rtl/>
        </w:rPr>
        <w:t xml:space="preserve"> </w:t>
      </w:r>
      <w:r w:rsidRPr="006F2F6D">
        <w:rPr>
          <w:rFonts w:ascii="David" w:hAnsi="David" w:hint="eastAsia"/>
          <w:b/>
          <w:bCs/>
          <w:i/>
          <w:iCs/>
          <w:sz w:val="24"/>
          <w:rtl/>
        </w:rPr>
        <w:t>ושל</w:t>
      </w:r>
      <w:r w:rsidRPr="006F2F6D">
        <w:rPr>
          <w:rFonts w:ascii="David" w:hAnsi="David"/>
          <w:b/>
          <w:bCs/>
          <w:i/>
          <w:iCs/>
          <w:sz w:val="24"/>
          <w:rtl/>
        </w:rPr>
        <w:t xml:space="preserve"> </w:t>
      </w:r>
      <w:r w:rsidRPr="006F2F6D">
        <w:rPr>
          <w:rFonts w:ascii="David" w:hAnsi="David" w:hint="eastAsia"/>
          <w:b/>
          <w:bCs/>
          <w:i/>
          <w:iCs/>
          <w:sz w:val="24"/>
          <w:rtl/>
        </w:rPr>
        <w:t>כישרון</w:t>
      </w:r>
      <w:r w:rsidRPr="006F2F6D">
        <w:rPr>
          <w:rFonts w:ascii="David" w:hAnsi="David"/>
          <w:b/>
          <w:bCs/>
          <w:i/>
          <w:iCs/>
          <w:sz w:val="24"/>
          <w:rtl/>
        </w:rPr>
        <w:t xml:space="preserve"> </w:t>
      </w:r>
      <w:r w:rsidRPr="006F2F6D">
        <w:rPr>
          <w:rFonts w:ascii="David" w:hAnsi="David" w:hint="eastAsia"/>
          <w:b/>
          <w:bCs/>
          <w:i/>
          <w:iCs/>
          <w:sz w:val="24"/>
          <w:rtl/>
        </w:rPr>
        <w:t>שארצה</w:t>
      </w:r>
      <w:r w:rsidRPr="006F2F6D">
        <w:rPr>
          <w:rFonts w:ascii="David" w:hAnsi="David"/>
          <w:b/>
          <w:bCs/>
          <w:i/>
          <w:iCs/>
          <w:sz w:val="24"/>
          <w:rtl/>
        </w:rPr>
        <w:t xml:space="preserve">, </w:t>
      </w:r>
      <w:r w:rsidRPr="006F2F6D">
        <w:rPr>
          <w:rFonts w:ascii="David" w:hAnsi="David" w:hint="eastAsia"/>
          <w:b/>
          <w:bCs/>
          <w:i/>
          <w:iCs/>
          <w:sz w:val="24"/>
          <w:rtl/>
        </w:rPr>
        <w:t>יהיו</w:t>
      </w:r>
      <w:r w:rsidRPr="006F2F6D">
        <w:rPr>
          <w:rFonts w:ascii="David" w:hAnsi="David"/>
          <w:b/>
          <w:bCs/>
          <w:i/>
          <w:iCs/>
          <w:sz w:val="24"/>
          <w:rtl/>
        </w:rPr>
        <w:t xml:space="preserve"> </w:t>
      </w:r>
      <w:r w:rsidRPr="006F2F6D">
        <w:rPr>
          <w:rFonts w:ascii="David" w:hAnsi="David" w:hint="eastAsia"/>
          <w:b/>
          <w:bCs/>
          <w:i/>
          <w:iCs/>
          <w:sz w:val="24"/>
          <w:rtl/>
        </w:rPr>
        <w:t>שירים</w:t>
      </w:r>
      <w:r w:rsidRPr="006F2F6D">
        <w:rPr>
          <w:rFonts w:ascii="David" w:hAnsi="David"/>
          <w:b/>
          <w:bCs/>
          <w:i/>
          <w:iCs/>
          <w:sz w:val="24"/>
          <w:rtl/>
        </w:rPr>
        <w:t xml:space="preserve">, </w:t>
      </w:r>
      <w:r w:rsidRPr="006F2F6D">
        <w:rPr>
          <w:rFonts w:ascii="David" w:hAnsi="David" w:hint="eastAsia"/>
          <w:b/>
          <w:bCs/>
          <w:i/>
          <w:iCs/>
          <w:sz w:val="24"/>
          <w:rtl/>
        </w:rPr>
        <w:t>מכתמים</w:t>
      </w:r>
      <w:r w:rsidRPr="006F2F6D">
        <w:rPr>
          <w:rFonts w:ascii="David" w:hAnsi="David"/>
          <w:b/>
          <w:bCs/>
          <w:i/>
          <w:iCs/>
          <w:sz w:val="24"/>
          <w:rtl/>
        </w:rPr>
        <w:t xml:space="preserve">, </w:t>
      </w:r>
      <w:r w:rsidRPr="006F2F6D">
        <w:rPr>
          <w:rFonts w:ascii="David" w:hAnsi="David" w:hint="eastAsia"/>
          <w:b/>
          <w:bCs/>
          <w:i/>
          <w:iCs/>
          <w:sz w:val="24"/>
          <w:rtl/>
        </w:rPr>
        <w:t>מליצות</w:t>
      </w:r>
      <w:r w:rsidRPr="006F2F6D">
        <w:rPr>
          <w:rFonts w:ascii="David" w:hAnsi="David"/>
          <w:b/>
          <w:bCs/>
          <w:i/>
          <w:iCs/>
          <w:sz w:val="24"/>
          <w:rtl/>
        </w:rPr>
        <w:t xml:space="preserve">, </w:t>
      </w:r>
      <w:r w:rsidRPr="006F2F6D">
        <w:rPr>
          <w:rFonts w:ascii="David" w:hAnsi="David" w:hint="eastAsia"/>
          <w:b/>
          <w:bCs/>
          <w:i/>
          <w:iCs/>
          <w:sz w:val="24"/>
          <w:rtl/>
        </w:rPr>
        <w:t>חזיונות</w:t>
      </w:r>
      <w:r w:rsidRPr="006F2F6D">
        <w:rPr>
          <w:rFonts w:ascii="David" w:hAnsi="David"/>
          <w:b/>
          <w:bCs/>
          <w:i/>
          <w:iCs/>
          <w:sz w:val="24"/>
          <w:rtl/>
        </w:rPr>
        <w:t xml:space="preserve">, </w:t>
      </w:r>
      <w:r w:rsidRPr="006F2F6D">
        <w:rPr>
          <w:rFonts w:ascii="David" w:hAnsi="David" w:hint="eastAsia"/>
          <w:b/>
          <w:bCs/>
          <w:i/>
          <w:iCs/>
          <w:sz w:val="24"/>
          <w:rtl/>
        </w:rPr>
        <w:t>רעיונות</w:t>
      </w:r>
      <w:r w:rsidRPr="006F2F6D">
        <w:rPr>
          <w:rFonts w:ascii="David" w:hAnsi="David"/>
          <w:b/>
          <w:bCs/>
          <w:i/>
          <w:iCs/>
          <w:sz w:val="24"/>
          <w:rtl/>
        </w:rPr>
        <w:t xml:space="preserve">, </w:t>
      </w:r>
      <w:r w:rsidRPr="006F2F6D">
        <w:rPr>
          <w:rFonts w:ascii="David" w:hAnsi="David" w:hint="eastAsia"/>
          <w:b/>
          <w:bCs/>
          <w:i/>
          <w:iCs/>
          <w:sz w:val="24"/>
          <w:rtl/>
        </w:rPr>
        <w:t>הגיונות</w:t>
      </w:r>
      <w:r w:rsidRPr="006F2F6D">
        <w:rPr>
          <w:rFonts w:ascii="David" w:hAnsi="David"/>
          <w:b/>
          <w:bCs/>
          <w:i/>
          <w:iCs/>
          <w:sz w:val="24"/>
          <w:rtl/>
        </w:rPr>
        <w:t xml:space="preserve">, </w:t>
      </w:r>
      <w:r w:rsidRPr="006F2F6D">
        <w:rPr>
          <w:rFonts w:ascii="David" w:hAnsi="David" w:hint="eastAsia"/>
          <w:b/>
          <w:bCs/>
          <w:i/>
          <w:iCs/>
          <w:sz w:val="24"/>
          <w:rtl/>
        </w:rPr>
        <w:t>אבל</w:t>
      </w:r>
      <w:r w:rsidRPr="006F2F6D">
        <w:rPr>
          <w:rFonts w:ascii="David" w:hAnsi="David"/>
          <w:b/>
          <w:bCs/>
          <w:i/>
          <w:iCs/>
          <w:sz w:val="24"/>
          <w:rtl/>
        </w:rPr>
        <w:t xml:space="preserve"> </w:t>
      </w:r>
      <w:r w:rsidRPr="006F2F6D">
        <w:rPr>
          <w:rFonts w:ascii="David" w:hAnsi="David" w:hint="eastAsia"/>
          <w:b/>
          <w:bCs/>
          <w:i/>
          <w:iCs/>
          <w:sz w:val="24"/>
          <w:rtl/>
        </w:rPr>
        <w:t>לא</w:t>
      </w:r>
      <w:r w:rsidRPr="006F2F6D">
        <w:rPr>
          <w:rFonts w:ascii="David" w:hAnsi="David"/>
          <w:b/>
          <w:bCs/>
          <w:i/>
          <w:iCs/>
          <w:sz w:val="24"/>
          <w:rtl/>
        </w:rPr>
        <w:t xml:space="preserve"> </w:t>
      </w:r>
      <w:r w:rsidRPr="006F2F6D">
        <w:rPr>
          <w:rFonts w:ascii="David" w:hAnsi="David" w:hint="eastAsia"/>
          <w:b/>
          <w:bCs/>
          <w:i/>
          <w:iCs/>
          <w:sz w:val="24"/>
          <w:rtl/>
        </w:rPr>
        <w:t>דברי</w:t>
      </w:r>
      <w:r w:rsidRPr="006F2F6D">
        <w:rPr>
          <w:rFonts w:ascii="David" w:hAnsi="David"/>
          <w:b/>
          <w:bCs/>
          <w:i/>
          <w:iCs/>
          <w:sz w:val="24"/>
          <w:rtl/>
        </w:rPr>
        <w:t xml:space="preserve"> </w:t>
      </w:r>
      <w:r w:rsidRPr="006F2F6D">
        <w:rPr>
          <w:rFonts w:ascii="David" w:hAnsi="David" w:hint="eastAsia"/>
          <w:b/>
          <w:bCs/>
          <w:i/>
          <w:iCs/>
          <w:sz w:val="24"/>
          <w:rtl/>
        </w:rPr>
        <w:t>תורה</w:t>
      </w:r>
      <w:r w:rsidRPr="006F2F6D">
        <w:rPr>
          <w:rFonts w:ascii="David" w:hAnsi="David"/>
          <w:b/>
          <w:bCs/>
          <w:i/>
          <w:iCs/>
          <w:sz w:val="24"/>
          <w:rtl/>
        </w:rPr>
        <w:t>.</w:t>
      </w:r>
    </w:p>
    <w:p w14:paraId="0E32F262" w14:textId="77777777" w:rsidR="000F312E" w:rsidRPr="006F2F6D" w:rsidRDefault="000F312E" w:rsidP="000F312E">
      <w:pPr>
        <w:rPr>
          <w:rFonts w:ascii="David" w:hAnsi="David"/>
          <w:b/>
          <w:bCs/>
          <w:i/>
          <w:iCs/>
          <w:sz w:val="24"/>
          <w:rtl/>
        </w:rPr>
      </w:pPr>
      <w:r w:rsidRPr="006F2F6D">
        <w:rPr>
          <w:rFonts w:ascii="David" w:hAnsi="David" w:hint="eastAsia"/>
          <w:b/>
          <w:bCs/>
          <w:i/>
          <w:iCs/>
          <w:sz w:val="24"/>
          <w:rtl/>
        </w:rPr>
        <w:t>הוי</w:t>
      </w:r>
      <w:r w:rsidRPr="006F2F6D">
        <w:rPr>
          <w:rFonts w:ascii="David" w:hAnsi="David"/>
          <w:b/>
          <w:bCs/>
          <w:i/>
          <w:iCs/>
          <w:sz w:val="24"/>
          <w:rtl/>
        </w:rPr>
        <w:t xml:space="preserve">, </w:t>
      </w:r>
      <w:r w:rsidRPr="006F2F6D">
        <w:rPr>
          <w:rFonts w:ascii="David" w:hAnsi="David" w:hint="eastAsia"/>
          <w:b/>
          <w:bCs/>
          <w:i/>
          <w:iCs/>
          <w:sz w:val="24"/>
          <w:rtl/>
        </w:rPr>
        <w:t>כמה</w:t>
      </w:r>
      <w:r w:rsidRPr="006F2F6D">
        <w:rPr>
          <w:rFonts w:ascii="David" w:hAnsi="David"/>
          <w:b/>
          <w:bCs/>
          <w:i/>
          <w:iCs/>
          <w:sz w:val="24"/>
          <w:rtl/>
        </w:rPr>
        <w:t xml:space="preserve"> </w:t>
      </w:r>
      <w:r w:rsidRPr="006F2F6D">
        <w:rPr>
          <w:rFonts w:ascii="David" w:hAnsi="David" w:hint="eastAsia"/>
          <w:b/>
          <w:bCs/>
          <w:i/>
          <w:iCs/>
          <w:sz w:val="24"/>
          <w:rtl/>
        </w:rPr>
        <w:t>קשים</w:t>
      </w:r>
      <w:r w:rsidRPr="006F2F6D">
        <w:rPr>
          <w:rFonts w:ascii="David" w:hAnsi="David"/>
          <w:b/>
          <w:bCs/>
          <w:i/>
          <w:iCs/>
          <w:sz w:val="24"/>
          <w:rtl/>
        </w:rPr>
        <w:t xml:space="preserve"> </w:t>
      </w:r>
      <w:r w:rsidRPr="006F2F6D">
        <w:rPr>
          <w:rFonts w:ascii="David" w:hAnsi="David" w:hint="eastAsia"/>
          <w:b/>
          <w:bCs/>
          <w:i/>
          <w:iCs/>
          <w:sz w:val="24"/>
          <w:rtl/>
        </w:rPr>
        <w:t>הם</w:t>
      </w:r>
      <w:r w:rsidRPr="006F2F6D">
        <w:rPr>
          <w:rFonts w:ascii="David" w:hAnsi="David"/>
          <w:b/>
          <w:bCs/>
          <w:i/>
          <w:iCs/>
          <w:sz w:val="24"/>
          <w:rtl/>
        </w:rPr>
        <w:t xml:space="preserve"> </w:t>
      </w:r>
      <w:r w:rsidRPr="006F2F6D">
        <w:rPr>
          <w:rFonts w:ascii="David" w:hAnsi="David" w:hint="eastAsia"/>
          <w:b/>
          <w:bCs/>
          <w:i/>
          <w:iCs/>
          <w:sz w:val="24"/>
          <w:rtl/>
        </w:rPr>
        <w:t>החיים</w:t>
      </w:r>
      <w:r w:rsidRPr="006F2F6D">
        <w:rPr>
          <w:rFonts w:ascii="David" w:hAnsi="David"/>
          <w:b/>
          <w:bCs/>
          <w:i/>
          <w:iCs/>
          <w:sz w:val="24"/>
          <w:rtl/>
        </w:rPr>
        <w:t xml:space="preserve"> </w:t>
      </w:r>
      <w:r w:rsidRPr="006F2F6D">
        <w:rPr>
          <w:rFonts w:ascii="David" w:hAnsi="David" w:hint="eastAsia"/>
          <w:b/>
          <w:bCs/>
          <w:i/>
          <w:iCs/>
          <w:sz w:val="24"/>
          <w:rtl/>
        </w:rPr>
        <w:t>הרוחניים</w:t>
      </w:r>
      <w:r w:rsidRPr="006F2F6D">
        <w:rPr>
          <w:rFonts w:ascii="David" w:hAnsi="David"/>
          <w:b/>
          <w:bCs/>
          <w:i/>
          <w:iCs/>
          <w:sz w:val="24"/>
          <w:rtl/>
        </w:rPr>
        <w:t>!"</w:t>
      </w:r>
    </w:p>
    <w:p w14:paraId="53894343" w14:textId="77777777" w:rsidR="000F312E" w:rsidRPr="00207BE7" w:rsidRDefault="000F312E" w:rsidP="000F312E">
      <w:pPr>
        <w:rPr>
          <w:rFonts w:ascii="David" w:hAnsi="David"/>
          <w:sz w:val="24"/>
          <w:rtl/>
        </w:rPr>
      </w:pPr>
      <w:r w:rsidRPr="00207BE7">
        <w:rPr>
          <w:rFonts w:ascii="David" w:hAnsi="David" w:hint="eastAsia"/>
          <w:sz w:val="24"/>
          <w:rtl/>
        </w:rPr>
        <w:t>שאלת</w:t>
      </w:r>
      <w:r w:rsidRPr="00207BE7">
        <w:rPr>
          <w:rFonts w:ascii="David" w:hAnsi="David"/>
          <w:sz w:val="24"/>
          <w:rtl/>
        </w:rPr>
        <w:t xml:space="preserve"> </w:t>
      </w:r>
      <w:r w:rsidRPr="00207BE7">
        <w:rPr>
          <w:rFonts w:ascii="David" w:hAnsi="David" w:hint="eastAsia"/>
          <w:sz w:val="24"/>
          <w:rtl/>
        </w:rPr>
        <w:t>הגבולות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השאלה</w:t>
      </w:r>
      <w:r w:rsidRPr="00207BE7">
        <w:rPr>
          <w:rFonts w:ascii="David" w:hAnsi="David"/>
          <w:sz w:val="24"/>
          <w:rtl/>
        </w:rPr>
        <w:t xml:space="preserve"> </w:t>
      </w:r>
      <w:r w:rsidRPr="00207BE7">
        <w:rPr>
          <w:rFonts w:ascii="David" w:hAnsi="David" w:hint="eastAsia"/>
          <w:sz w:val="24"/>
          <w:rtl/>
        </w:rPr>
        <w:t>הגדולה</w:t>
      </w:r>
      <w:r w:rsidRPr="00207BE7">
        <w:rPr>
          <w:rFonts w:ascii="David" w:hAnsi="David"/>
          <w:sz w:val="24"/>
          <w:rtl/>
        </w:rPr>
        <w:t xml:space="preserve">. </w:t>
      </w:r>
      <w:r w:rsidRPr="00207BE7">
        <w:rPr>
          <w:rFonts w:ascii="David" w:hAnsi="David" w:hint="eastAsia"/>
          <w:sz w:val="24"/>
          <w:rtl/>
        </w:rPr>
        <w:t>איך</w:t>
      </w:r>
      <w:r w:rsidRPr="00207BE7">
        <w:rPr>
          <w:rFonts w:ascii="David" w:hAnsi="David"/>
          <w:sz w:val="24"/>
          <w:rtl/>
        </w:rPr>
        <w:t xml:space="preserve"> </w:t>
      </w:r>
      <w:r w:rsidRPr="00207BE7">
        <w:rPr>
          <w:rFonts w:ascii="David" w:hAnsi="David" w:hint="eastAsia"/>
          <w:sz w:val="24"/>
          <w:rtl/>
        </w:rPr>
        <w:t>נדע</w:t>
      </w:r>
      <w:r w:rsidRPr="00207BE7">
        <w:rPr>
          <w:rFonts w:ascii="David" w:hAnsi="David"/>
          <w:sz w:val="24"/>
          <w:rtl/>
        </w:rPr>
        <w:t xml:space="preserve"> </w:t>
      </w:r>
      <w:r w:rsidRPr="00207BE7">
        <w:rPr>
          <w:rFonts w:ascii="David" w:hAnsi="David" w:hint="eastAsia"/>
          <w:sz w:val="24"/>
          <w:rtl/>
        </w:rPr>
        <w:t>להבחין</w:t>
      </w:r>
      <w:r w:rsidRPr="00207BE7">
        <w:rPr>
          <w:rFonts w:ascii="David" w:hAnsi="David"/>
          <w:sz w:val="24"/>
          <w:rtl/>
        </w:rPr>
        <w:t xml:space="preserve"> </w:t>
      </w:r>
      <w:r w:rsidRPr="00207BE7">
        <w:rPr>
          <w:rFonts w:ascii="David" w:hAnsi="David" w:hint="eastAsia"/>
          <w:sz w:val="24"/>
          <w:rtl/>
        </w:rPr>
        <w:t>בין</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קודש</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ל</w:t>
      </w:r>
      <w:r>
        <w:rPr>
          <w:rFonts w:ascii="David" w:hAnsi="David" w:hint="cs"/>
          <w:sz w:val="24"/>
          <w:rtl/>
        </w:rPr>
        <w:t>'</w:t>
      </w:r>
      <w:r w:rsidRPr="00207BE7">
        <w:rPr>
          <w:rFonts w:ascii="David" w:hAnsi="David" w:hint="eastAsia"/>
          <w:sz w:val="24"/>
          <w:rtl/>
        </w:rPr>
        <w:t>חול</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בין</w:t>
      </w:r>
      <w:r w:rsidRPr="00207BE7">
        <w:rPr>
          <w:rFonts w:ascii="David" w:hAnsi="David"/>
          <w:sz w:val="24"/>
          <w:rtl/>
        </w:rPr>
        <w:t xml:space="preserve"> </w:t>
      </w:r>
      <w:r w:rsidRPr="00207BE7">
        <w:rPr>
          <w:rFonts w:ascii="David" w:hAnsi="David" w:hint="eastAsia"/>
          <w:sz w:val="24"/>
          <w:rtl/>
        </w:rPr>
        <w:t>מניע</w:t>
      </w:r>
      <w:r w:rsidRPr="00207BE7">
        <w:rPr>
          <w:rFonts w:ascii="David" w:hAnsi="David"/>
          <w:sz w:val="24"/>
          <w:rtl/>
        </w:rPr>
        <w:t xml:space="preserve"> </w:t>
      </w:r>
      <w:r w:rsidRPr="00207BE7">
        <w:rPr>
          <w:rFonts w:ascii="David" w:hAnsi="David" w:hint="eastAsia"/>
          <w:sz w:val="24"/>
          <w:rtl/>
        </w:rPr>
        <w:t>טהור</w:t>
      </w:r>
      <w:r w:rsidRPr="00207BE7">
        <w:rPr>
          <w:rFonts w:ascii="David" w:hAnsi="David"/>
          <w:sz w:val="24"/>
          <w:rtl/>
        </w:rPr>
        <w:t xml:space="preserve"> </w:t>
      </w:r>
      <w:r w:rsidRPr="00207BE7">
        <w:rPr>
          <w:rFonts w:ascii="David" w:hAnsi="David" w:hint="eastAsia"/>
          <w:sz w:val="24"/>
          <w:rtl/>
        </w:rPr>
        <w:t>שכולו</w:t>
      </w:r>
      <w:r w:rsidRPr="00207BE7">
        <w:rPr>
          <w:rFonts w:ascii="David" w:hAnsi="David"/>
          <w:sz w:val="24"/>
          <w:rtl/>
        </w:rPr>
        <w:t xml:space="preserve"> </w:t>
      </w:r>
      <w:r w:rsidRPr="00207BE7">
        <w:rPr>
          <w:rFonts w:ascii="David" w:hAnsi="David" w:hint="eastAsia"/>
          <w:sz w:val="24"/>
          <w:rtl/>
        </w:rPr>
        <w:t>קודש</w:t>
      </w:r>
      <w:r w:rsidRPr="00207BE7">
        <w:rPr>
          <w:rFonts w:ascii="David" w:hAnsi="David"/>
          <w:sz w:val="24"/>
          <w:rtl/>
        </w:rPr>
        <w:t xml:space="preserve">, </w:t>
      </w:r>
      <w:r w:rsidRPr="00207BE7">
        <w:rPr>
          <w:rFonts w:ascii="David" w:hAnsi="David" w:hint="eastAsia"/>
          <w:sz w:val="24"/>
          <w:rtl/>
        </w:rPr>
        <w:t>לבין</w:t>
      </w:r>
      <w:r w:rsidRPr="00207BE7">
        <w:rPr>
          <w:rFonts w:ascii="David" w:hAnsi="David"/>
          <w:sz w:val="24"/>
          <w:rtl/>
        </w:rPr>
        <w:t xml:space="preserve"> </w:t>
      </w:r>
      <w:r w:rsidRPr="00207BE7">
        <w:rPr>
          <w:rFonts w:ascii="David" w:hAnsi="David" w:hint="eastAsia"/>
          <w:sz w:val="24"/>
          <w:rtl/>
        </w:rPr>
        <w:t>זיוף</w:t>
      </w:r>
      <w:r w:rsidRPr="00207BE7">
        <w:rPr>
          <w:rFonts w:ascii="David" w:hAnsi="David"/>
          <w:sz w:val="24"/>
          <w:rtl/>
        </w:rPr>
        <w:t xml:space="preserve"> </w:t>
      </w:r>
      <w:r w:rsidRPr="00207BE7">
        <w:rPr>
          <w:rFonts w:ascii="David" w:hAnsi="David" w:hint="eastAsia"/>
          <w:sz w:val="24"/>
          <w:rtl/>
        </w:rPr>
        <w:t>האמת</w:t>
      </w:r>
      <w:r w:rsidRPr="00207BE7">
        <w:rPr>
          <w:rFonts w:ascii="David" w:hAnsi="David"/>
          <w:sz w:val="24"/>
          <w:rtl/>
        </w:rPr>
        <w:t xml:space="preserve">? </w:t>
      </w:r>
      <w:r w:rsidRPr="00207BE7">
        <w:rPr>
          <w:rFonts w:ascii="David" w:hAnsi="David" w:hint="eastAsia"/>
          <w:sz w:val="24"/>
          <w:rtl/>
        </w:rPr>
        <w:t>אין</w:t>
      </w:r>
      <w:r w:rsidRPr="00207BE7">
        <w:rPr>
          <w:rFonts w:ascii="David" w:hAnsi="David"/>
          <w:sz w:val="24"/>
          <w:rtl/>
        </w:rPr>
        <w:t xml:space="preserve"> </w:t>
      </w:r>
      <w:r w:rsidRPr="00207BE7">
        <w:rPr>
          <w:rFonts w:ascii="David" w:hAnsi="David" w:hint="eastAsia"/>
          <w:sz w:val="24"/>
          <w:rtl/>
        </w:rPr>
        <w:t>דרך</w:t>
      </w:r>
      <w:r w:rsidRPr="00207BE7">
        <w:rPr>
          <w:rFonts w:ascii="David" w:hAnsi="David"/>
          <w:sz w:val="24"/>
          <w:rtl/>
        </w:rPr>
        <w:t xml:space="preserve"> </w:t>
      </w:r>
      <w:r w:rsidRPr="00207BE7">
        <w:rPr>
          <w:rFonts w:ascii="David" w:hAnsi="David" w:hint="eastAsia"/>
          <w:sz w:val="24"/>
          <w:rtl/>
        </w:rPr>
        <w:t>קלה</w:t>
      </w:r>
      <w:r w:rsidRPr="00207BE7">
        <w:rPr>
          <w:rFonts w:ascii="David" w:hAnsi="David"/>
          <w:sz w:val="24"/>
          <w:rtl/>
        </w:rPr>
        <w:t xml:space="preserve"> </w:t>
      </w:r>
      <w:r>
        <w:rPr>
          <w:rFonts w:ascii="David" w:hAnsi="David"/>
          <w:sz w:val="24"/>
          <w:rtl/>
        </w:rPr>
        <w:t>–</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הוי</w:t>
      </w:r>
      <w:r w:rsidRPr="00207BE7">
        <w:rPr>
          <w:rFonts w:ascii="David" w:hAnsi="David"/>
          <w:sz w:val="24"/>
          <w:rtl/>
        </w:rPr>
        <w:t xml:space="preserve"> </w:t>
      </w:r>
      <w:r w:rsidRPr="00207BE7">
        <w:rPr>
          <w:rFonts w:ascii="David" w:hAnsi="David" w:hint="eastAsia"/>
          <w:sz w:val="24"/>
          <w:rtl/>
        </w:rPr>
        <w:t>כמה</w:t>
      </w:r>
      <w:r w:rsidRPr="00207BE7">
        <w:rPr>
          <w:rFonts w:ascii="David" w:hAnsi="David"/>
          <w:sz w:val="24"/>
          <w:rtl/>
        </w:rPr>
        <w:t xml:space="preserve"> </w:t>
      </w:r>
      <w:r w:rsidRPr="00207BE7">
        <w:rPr>
          <w:rFonts w:ascii="David" w:hAnsi="David" w:hint="eastAsia"/>
          <w:sz w:val="24"/>
          <w:rtl/>
        </w:rPr>
        <w:t>קשים</w:t>
      </w:r>
      <w:r w:rsidRPr="00207BE7">
        <w:rPr>
          <w:rFonts w:ascii="David" w:hAnsi="David"/>
          <w:sz w:val="24"/>
          <w:rtl/>
        </w:rPr>
        <w:t xml:space="preserve"> </w:t>
      </w:r>
      <w:r w:rsidRPr="00207BE7">
        <w:rPr>
          <w:rFonts w:ascii="David" w:hAnsi="David" w:hint="eastAsia"/>
          <w:sz w:val="24"/>
          <w:rtl/>
        </w:rPr>
        <w:t>הם</w:t>
      </w:r>
      <w:r w:rsidRPr="00207BE7">
        <w:rPr>
          <w:rFonts w:ascii="David" w:hAnsi="David"/>
          <w:sz w:val="24"/>
          <w:rtl/>
        </w:rPr>
        <w:t xml:space="preserve"> </w:t>
      </w:r>
      <w:r w:rsidRPr="00207BE7">
        <w:rPr>
          <w:rFonts w:ascii="David" w:hAnsi="David" w:hint="eastAsia"/>
          <w:sz w:val="24"/>
          <w:rtl/>
        </w:rPr>
        <w:t>החיים</w:t>
      </w:r>
      <w:r w:rsidRPr="00207BE7">
        <w:rPr>
          <w:rFonts w:ascii="David" w:hAnsi="David"/>
          <w:sz w:val="24"/>
          <w:rtl/>
        </w:rPr>
        <w:t xml:space="preserve"> </w:t>
      </w:r>
      <w:r w:rsidRPr="00207BE7">
        <w:rPr>
          <w:rFonts w:ascii="David" w:hAnsi="David" w:hint="eastAsia"/>
          <w:sz w:val="24"/>
          <w:rtl/>
        </w:rPr>
        <w:t>הרוחניים</w:t>
      </w:r>
      <w:r>
        <w:rPr>
          <w:rFonts w:ascii="David" w:hAnsi="David" w:hint="cs"/>
          <w:sz w:val="24"/>
          <w:rtl/>
        </w:rPr>
        <w:t>'</w:t>
      </w:r>
      <w:r w:rsidRPr="00207BE7">
        <w:rPr>
          <w:rFonts w:ascii="David" w:hAnsi="David"/>
          <w:sz w:val="24"/>
          <w:rtl/>
        </w:rPr>
        <w:t>...</w:t>
      </w:r>
    </w:p>
    <w:p w14:paraId="53E63AE1" w14:textId="77777777" w:rsidR="000F312E" w:rsidRPr="00207BE7" w:rsidRDefault="000F312E" w:rsidP="000F312E">
      <w:pPr>
        <w:pStyle w:val="3"/>
        <w:rPr>
          <w:rtl/>
        </w:rPr>
      </w:pPr>
      <w:r>
        <w:rPr>
          <w:rFonts w:hint="cs"/>
          <w:rtl/>
        </w:rPr>
        <w:t>'</w:t>
      </w:r>
      <w:r w:rsidRPr="00207BE7">
        <w:rPr>
          <w:rFonts w:hint="eastAsia"/>
          <w:rtl/>
        </w:rPr>
        <w:t>המלצות</w:t>
      </w:r>
      <w:r>
        <w:rPr>
          <w:rFonts w:hint="cs"/>
          <w:rtl/>
        </w:rPr>
        <w:t>'</w:t>
      </w:r>
      <w:r w:rsidRPr="00207BE7">
        <w:rPr>
          <w:rtl/>
        </w:rPr>
        <w:t xml:space="preserve"> </w:t>
      </w:r>
      <w:r w:rsidRPr="00207BE7">
        <w:rPr>
          <w:rFonts w:hint="eastAsia"/>
          <w:rtl/>
        </w:rPr>
        <w:t>להולכים</w:t>
      </w:r>
      <w:r w:rsidRPr="00207BE7">
        <w:rPr>
          <w:rtl/>
        </w:rPr>
        <w:t xml:space="preserve"> </w:t>
      </w:r>
      <w:r w:rsidRPr="00207BE7">
        <w:rPr>
          <w:rFonts w:hint="eastAsia"/>
          <w:rtl/>
        </w:rPr>
        <w:t>ו</w:t>
      </w:r>
      <w:r>
        <w:rPr>
          <w:rFonts w:hint="cs"/>
          <w:rtl/>
        </w:rPr>
        <w:t>ל</w:t>
      </w:r>
      <w:r w:rsidRPr="00207BE7">
        <w:rPr>
          <w:rFonts w:hint="eastAsia"/>
          <w:rtl/>
        </w:rPr>
        <w:t>מנסים</w:t>
      </w:r>
      <w:r w:rsidRPr="00207BE7">
        <w:rPr>
          <w:rtl/>
        </w:rPr>
        <w:t xml:space="preserve"> </w:t>
      </w:r>
      <w:r w:rsidRPr="00207BE7">
        <w:rPr>
          <w:rFonts w:hint="eastAsia"/>
          <w:rtl/>
        </w:rPr>
        <w:t>ללכת</w:t>
      </w:r>
      <w:r w:rsidRPr="00207BE7">
        <w:rPr>
          <w:rtl/>
        </w:rPr>
        <w:t xml:space="preserve"> </w:t>
      </w:r>
      <w:r w:rsidRPr="00207BE7">
        <w:rPr>
          <w:rFonts w:hint="eastAsia"/>
          <w:rtl/>
        </w:rPr>
        <w:t>בדרך</w:t>
      </w:r>
      <w:r w:rsidRPr="00207BE7">
        <w:rPr>
          <w:rtl/>
        </w:rPr>
        <w:t xml:space="preserve"> </w:t>
      </w:r>
    </w:p>
    <w:p w14:paraId="426DA5E6" w14:textId="77777777" w:rsidR="000F312E" w:rsidRPr="00207BE7" w:rsidRDefault="000F312E" w:rsidP="000F312E">
      <w:pPr>
        <w:rPr>
          <w:rFonts w:ascii="David" w:hAnsi="David"/>
          <w:sz w:val="24"/>
          <w:rtl/>
        </w:rPr>
      </w:pP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אפשרות</w:t>
      </w:r>
      <w:r w:rsidRPr="00207BE7">
        <w:rPr>
          <w:rFonts w:ascii="David" w:hAnsi="David"/>
          <w:sz w:val="24"/>
          <w:rtl/>
        </w:rPr>
        <w:t xml:space="preserve"> </w:t>
      </w:r>
      <w:r w:rsidRPr="00207BE7">
        <w:rPr>
          <w:rFonts w:ascii="David" w:hAnsi="David" w:hint="eastAsia"/>
          <w:sz w:val="24"/>
          <w:rtl/>
        </w:rPr>
        <w:t>נפלאה</w:t>
      </w:r>
      <w:r w:rsidRPr="00207BE7">
        <w:rPr>
          <w:rFonts w:ascii="David" w:hAnsi="David"/>
          <w:sz w:val="24"/>
          <w:rtl/>
        </w:rPr>
        <w:t xml:space="preserve"> </w:t>
      </w:r>
      <w:r w:rsidRPr="00207BE7">
        <w:rPr>
          <w:rFonts w:ascii="David" w:hAnsi="David" w:hint="eastAsia"/>
          <w:sz w:val="24"/>
          <w:rtl/>
        </w:rPr>
        <w:t>לחנך</w:t>
      </w:r>
      <w:r w:rsidRPr="00207BE7">
        <w:rPr>
          <w:rFonts w:ascii="David" w:hAnsi="David"/>
          <w:sz w:val="24"/>
          <w:rtl/>
        </w:rPr>
        <w:t xml:space="preserve"> </w:t>
      </w:r>
      <w:r w:rsidRPr="00207BE7">
        <w:rPr>
          <w:rFonts w:ascii="David" w:hAnsi="David" w:hint="eastAsia"/>
          <w:sz w:val="24"/>
          <w:rtl/>
        </w:rPr>
        <w:t>לגילוי</w:t>
      </w:r>
      <w:r w:rsidRPr="00207BE7">
        <w:rPr>
          <w:rFonts w:ascii="David" w:hAnsi="David"/>
          <w:sz w:val="24"/>
          <w:rtl/>
        </w:rPr>
        <w:t xml:space="preserve"> </w:t>
      </w:r>
      <w:r w:rsidRPr="00207BE7">
        <w:rPr>
          <w:rFonts w:ascii="David" w:hAnsi="David" w:hint="eastAsia"/>
          <w:sz w:val="24"/>
          <w:rtl/>
        </w:rPr>
        <w:t>עצמי</w:t>
      </w:r>
      <w:r w:rsidRPr="00207BE7">
        <w:rPr>
          <w:rFonts w:ascii="David" w:hAnsi="David"/>
          <w:sz w:val="24"/>
          <w:rtl/>
        </w:rPr>
        <w:t xml:space="preserve">, </w:t>
      </w:r>
      <w:r w:rsidRPr="00207BE7">
        <w:rPr>
          <w:rFonts w:ascii="David" w:hAnsi="David" w:hint="eastAsia"/>
          <w:sz w:val="24"/>
          <w:rtl/>
        </w:rPr>
        <w:t>פנימי</w:t>
      </w:r>
      <w:r w:rsidRPr="00207BE7">
        <w:rPr>
          <w:rFonts w:ascii="David" w:hAnsi="David"/>
          <w:sz w:val="24"/>
          <w:rtl/>
        </w:rPr>
        <w:t xml:space="preserve">, </w:t>
      </w:r>
      <w:r w:rsidRPr="00207BE7">
        <w:rPr>
          <w:rFonts w:ascii="David" w:hAnsi="David" w:hint="eastAsia"/>
          <w:sz w:val="24"/>
          <w:rtl/>
        </w:rPr>
        <w:t>אמתי</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מתוך</w:t>
      </w:r>
      <w:r w:rsidRPr="00207BE7">
        <w:rPr>
          <w:rFonts w:ascii="David" w:hAnsi="David"/>
          <w:sz w:val="24"/>
          <w:rtl/>
        </w:rPr>
        <w:t xml:space="preserve"> </w:t>
      </w:r>
      <w:r w:rsidRPr="00207BE7">
        <w:rPr>
          <w:rFonts w:ascii="David" w:hAnsi="David" w:hint="eastAsia"/>
          <w:sz w:val="24"/>
          <w:rtl/>
        </w:rPr>
        <w:t>העשרה</w:t>
      </w:r>
      <w:r w:rsidRPr="00207BE7">
        <w:rPr>
          <w:rFonts w:ascii="David" w:hAnsi="David"/>
          <w:sz w:val="24"/>
          <w:rtl/>
        </w:rPr>
        <w:t xml:space="preserve"> </w:t>
      </w:r>
      <w:r w:rsidRPr="00207BE7">
        <w:rPr>
          <w:rFonts w:ascii="David" w:hAnsi="David" w:hint="eastAsia"/>
          <w:sz w:val="24"/>
          <w:rtl/>
        </w:rPr>
        <w:t>מעולמות</w:t>
      </w:r>
      <w:r w:rsidRPr="00207BE7">
        <w:rPr>
          <w:rFonts w:ascii="David" w:hAnsi="David"/>
          <w:sz w:val="24"/>
          <w:rtl/>
        </w:rPr>
        <w:t xml:space="preserve"> </w:t>
      </w:r>
      <w:r w:rsidRPr="00207BE7">
        <w:rPr>
          <w:rFonts w:ascii="David" w:hAnsi="David" w:hint="eastAsia"/>
          <w:sz w:val="24"/>
          <w:rtl/>
        </w:rPr>
        <w:t>רבים</w:t>
      </w:r>
      <w:r w:rsidRPr="00207BE7">
        <w:rPr>
          <w:rFonts w:ascii="David" w:hAnsi="David"/>
          <w:sz w:val="24"/>
          <w:rtl/>
        </w:rPr>
        <w:t xml:space="preserve"> </w:t>
      </w:r>
      <w:r w:rsidRPr="00207BE7">
        <w:rPr>
          <w:rFonts w:ascii="David" w:hAnsi="David" w:hint="eastAsia"/>
          <w:sz w:val="24"/>
          <w:rtl/>
        </w:rPr>
        <w:t>המגדילים</w:t>
      </w:r>
      <w:r w:rsidRPr="00207BE7">
        <w:rPr>
          <w:rFonts w:ascii="David" w:hAnsi="David"/>
          <w:sz w:val="24"/>
          <w:rtl/>
        </w:rPr>
        <w:t xml:space="preserve"> </w:t>
      </w:r>
      <w:r w:rsidRPr="00207BE7">
        <w:rPr>
          <w:rFonts w:ascii="David" w:hAnsi="David" w:hint="eastAsia"/>
          <w:sz w:val="24"/>
          <w:rtl/>
        </w:rPr>
        <w:t>ומצמיחים</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האדם</w:t>
      </w:r>
      <w:r w:rsidRPr="00207BE7">
        <w:rPr>
          <w:rFonts w:ascii="David" w:hAnsi="David"/>
          <w:sz w:val="24"/>
          <w:rtl/>
        </w:rPr>
        <w:t xml:space="preserve">. </w:t>
      </w:r>
      <w:r w:rsidRPr="00207BE7">
        <w:rPr>
          <w:rFonts w:ascii="David" w:hAnsi="David" w:hint="eastAsia"/>
          <w:sz w:val="24"/>
          <w:rtl/>
        </w:rPr>
        <w:t>ההכרה</w:t>
      </w:r>
      <w:r w:rsidRPr="00207BE7">
        <w:rPr>
          <w:rFonts w:ascii="David" w:hAnsi="David"/>
          <w:sz w:val="24"/>
          <w:rtl/>
        </w:rPr>
        <w:t xml:space="preserve"> </w:t>
      </w:r>
      <w:r w:rsidRPr="00207BE7">
        <w:rPr>
          <w:rFonts w:ascii="David" w:hAnsi="David" w:hint="eastAsia"/>
          <w:sz w:val="24"/>
          <w:rtl/>
        </w:rPr>
        <w:t>בשונות</w:t>
      </w:r>
      <w:r w:rsidRPr="00207BE7">
        <w:rPr>
          <w:rFonts w:ascii="David" w:hAnsi="David"/>
          <w:sz w:val="24"/>
          <w:rtl/>
        </w:rPr>
        <w:t xml:space="preserve"> </w:t>
      </w:r>
      <w:r w:rsidRPr="00207BE7">
        <w:rPr>
          <w:rFonts w:ascii="David" w:hAnsi="David" w:hint="eastAsia"/>
          <w:sz w:val="24"/>
          <w:rtl/>
        </w:rPr>
        <w:t>ובייחודיות</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תלמיד</w:t>
      </w:r>
      <w:r w:rsidRPr="00207BE7">
        <w:rPr>
          <w:rFonts w:ascii="David" w:hAnsi="David"/>
          <w:sz w:val="24"/>
          <w:rtl/>
        </w:rPr>
        <w:t xml:space="preserve"> </w:t>
      </w:r>
      <w:r w:rsidRPr="00207BE7">
        <w:rPr>
          <w:rFonts w:ascii="David" w:hAnsi="David" w:hint="eastAsia"/>
          <w:sz w:val="24"/>
          <w:rtl/>
        </w:rPr>
        <w:t>מחייבת</w:t>
      </w:r>
      <w:r w:rsidRPr="00207BE7">
        <w:rPr>
          <w:rFonts w:ascii="David" w:hAnsi="David"/>
          <w:sz w:val="24"/>
          <w:rtl/>
        </w:rPr>
        <w:t xml:space="preserve"> </w:t>
      </w:r>
      <w:r w:rsidRPr="00207BE7">
        <w:rPr>
          <w:rFonts w:ascii="David" w:hAnsi="David" w:hint="eastAsia"/>
          <w:sz w:val="24"/>
          <w:rtl/>
        </w:rPr>
        <w:t>לסייע</w:t>
      </w:r>
      <w:r w:rsidRPr="00207BE7">
        <w:rPr>
          <w:rFonts w:ascii="David" w:hAnsi="David"/>
          <w:sz w:val="24"/>
          <w:rtl/>
        </w:rPr>
        <w:t xml:space="preserve"> </w:t>
      </w:r>
      <w:r w:rsidRPr="00207BE7">
        <w:rPr>
          <w:rFonts w:ascii="David" w:hAnsi="David" w:hint="eastAsia"/>
          <w:sz w:val="24"/>
          <w:rtl/>
        </w:rPr>
        <w:t>לכ</w:t>
      </w:r>
      <w:r>
        <w:rPr>
          <w:rFonts w:ascii="David" w:hAnsi="David" w:hint="cs"/>
          <w:sz w:val="24"/>
          <w:rtl/>
        </w:rPr>
        <w:t xml:space="preserve">ל </w:t>
      </w:r>
      <w:r w:rsidRPr="00207BE7">
        <w:rPr>
          <w:rFonts w:ascii="David" w:hAnsi="David" w:hint="eastAsia"/>
          <w:sz w:val="24"/>
          <w:rtl/>
        </w:rPr>
        <w:t>א</w:t>
      </w:r>
      <w:r>
        <w:rPr>
          <w:rFonts w:ascii="David" w:hAnsi="David" w:hint="cs"/>
          <w:sz w:val="24"/>
          <w:rtl/>
        </w:rPr>
        <w:t>חד</w:t>
      </w:r>
      <w:r w:rsidRPr="00207BE7">
        <w:rPr>
          <w:rFonts w:ascii="David" w:hAnsi="David"/>
          <w:sz w:val="24"/>
          <w:rtl/>
        </w:rPr>
        <w:t xml:space="preserve"> </w:t>
      </w:r>
      <w:r w:rsidRPr="00207BE7">
        <w:rPr>
          <w:rFonts w:ascii="David" w:hAnsi="David" w:hint="eastAsia"/>
          <w:sz w:val="24"/>
          <w:rtl/>
        </w:rPr>
        <w:t>להיפגש</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ה</w:t>
      </w:r>
      <w:r>
        <w:rPr>
          <w:rFonts w:ascii="David" w:hAnsi="David" w:hint="cs"/>
          <w:sz w:val="24"/>
          <w:rtl/>
        </w:rPr>
        <w:t>'</w:t>
      </w:r>
      <w:r w:rsidRPr="00207BE7">
        <w:rPr>
          <w:rFonts w:ascii="David" w:hAnsi="David" w:hint="eastAsia"/>
          <w:sz w:val="24"/>
          <w:rtl/>
        </w:rPr>
        <w:t>אני</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האמתי</w:t>
      </w:r>
      <w:r w:rsidRPr="00207BE7">
        <w:rPr>
          <w:rFonts w:ascii="David" w:hAnsi="David"/>
          <w:sz w:val="24"/>
          <w:rtl/>
        </w:rPr>
        <w:t xml:space="preserve"> </w:t>
      </w:r>
      <w:r w:rsidRPr="00207BE7">
        <w:rPr>
          <w:rFonts w:ascii="David" w:hAnsi="David" w:hint="eastAsia"/>
          <w:sz w:val="24"/>
          <w:rtl/>
        </w:rPr>
        <w:t>והמיוחד</w:t>
      </w:r>
      <w:r w:rsidRPr="00207BE7">
        <w:rPr>
          <w:rFonts w:ascii="David" w:hAnsi="David"/>
          <w:sz w:val="24"/>
          <w:rtl/>
        </w:rPr>
        <w:t xml:space="preserve"> </w:t>
      </w:r>
      <w:r w:rsidRPr="00207BE7">
        <w:rPr>
          <w:rFonts w:ascii="David" w:hAnsi="David" w:hint="eastAsia"/>
          <w:sz w:val="24"/>
          <w:rtl/>
        </w:rPr>
        <w:t>שלו</w:t>
      </w:r>
      <w:r w:rsidRPr="00207BE7">
        <w:rPr>
          <w:rFonts w:ascii="David" w:hAnsi="David"/>
          <w:sz w:val="24"/>
          <w:rtl/>
        </w:rPr>
        <w:t>.</w:t>
      </w:r>
    </w:p>
    <w:p w14:paraId="0382526F" w14:textId="77777777" w:rsidR="000F312E" w:rsidRPr="00207BE7" w:rsidRDefault="000F312E" w:rsidP="000F312E">
      <w:pPr>
        <w:rPr>
          <w:rFonts w:ascii="David" w:hAnsi="David"/>
          <w:sz w:val="24"/>
          <w:rtl/>
        </w:rPr>
      </w:pPr>
      <w:r w:rsidRPr="00207BE7">
        <w:rPr>
          <w:rFonts w:ascii="David" w:hAnsi="David" w:hint="eastAsia"/>
          <w:sz w:val="24"/>
          <w:rtl/>
        </w:rPr>
        <w:t>כפי</w:t>
      </w:r>
      <w:r w:rsidRPr="00207BE7">
        <w:rPr>
          <w:rFonts w:ascii="David" w:hAnsi="David"/>
          <w:sz w:val="24"/>
          <w:rtl/>
        </w:rPr>
        <w:t xml:space="preserve"> </w:t>
      </w:r>
      <w:r w:rsidRPr="00207BE7">
        <w:rPr>
          <w:rFonts w:ascii="David" w:hAnsi="David" w:hint="eastAsia"/>
          <w:sz w:val="24"/>
          <w:rtl/>
        </w:rPr>
        <w:t>שלימדנו</w:t>
      </w:r>
      <w:r w:rsidRPr="00207BE7">
        <w:rPr>
          <w:rFonts w:ascii="David" w:hAnsi="David"/>
          <w:sz w:val="24"/>
          <w:rtl/>
        </w:rPr>
        <w:t xml:space="preserve"> </w:t>
      </w:r>
      <w:r w:rsidRPr="00207BE7">
        <w:rPr>
          <w:rFonts w:ascii="David" w:hAnsi="David" w:hint="eastAsia"/>
          <w:sz w:val="24"/>
          <w:rtl/>
        </w:rPr>
        <w:t>הרב</w:t>
      </w:r>
      <w:r w:rsidRPr="00207BE7">
        <w:rPr>
          <w:rFonts w:ascii="David" w:hAnsi="David"/>
          <w:sz w:val="24"/>
          <w:rtl/>
        </w:rPr>
        <w:t xml:space="preserve"> </w:t>
      </w:r>
      <w:r>
        <w:rPr>
          <w:rFonts w:ascii="David" w:hAnsi="David" w:hint="cs"/>
          <w:sz w:val="24"/>
          <w:rtl/>
        </w:rPr>
        <w:t xml:space="preserve">קוק </w:t>
      </w:r>
      <w:r w:rsidRPr="00207BE7">
        <w:rPr>
          <w:rFonts w:ascii="David" w:hAnsi="David" w:hint="eastAsia"/>
          <w:sz w:val="24"/>
          <w:rtl/>
        </w:rPr>
        <w:t>זצ</w:t>
      </w:r>
      <w:r w:rsidRPr="00207BE7">
        <w:rPr>
          <w:rFonts w:ascii="David" w:hAnsi="David"/>
          <w:sz w:val="24"/>
          <w:rtl/>
        </w:rPr>
        <w:t>"</w:t>
      </w:r>
      <w:r w:rsidRPr="00207BE7">
        <w:rPr>
          <w:rFonts w:ascii="David" w:hAnsi="David" w:hint="eastAsia"/>
          <w:sz w:val="24"/>
          <w:rtl/>
        </w:rPr>
        <w:t>ל</w:t>
      </w:r>
      <w:r w:rsidRPr="00207BE7">
        <w:rPr>
          <w:rFonts w:ascii="David" w:hAnsi="David"/>
          <w:sz w:val="24"/>
          <w:rtl/>
        </w:rPr>
        <w:t xml:space="preserve"> (</w:t>
      </w:r>
      <w:r>
        <w:rPr>
          <w:rFonts w:ascii="David" w:hAnsi="David" w:hint="cs"/>
          <w:sz w:val="24"/>
          <w:rtl/>
        </w:rPr>
        <w:t xml:space="preserve">במקומות רבים, ראו </w:t>
      </w:r>
      <w:r w:rsidRPr="00207BE7">
        <w:rPr>
          <w:rFonts w:ascii="David" w:hAnsi="David" w:hint="eastAsia"/>
          <w:sz w:val="24"/>
          <w:rtl/>
        </w:rPr>
        <w:t>ב</w:t>
      </w:r>
      <w:r>
        <w:rPr>
          <w:rFonts w:ascii="David" w:hAnsi="David" w:hint="cs"/>
          <w:sz w:val="24"/>
          <w:rtl/>
        </w:rPr>
        <w:t>"</w:t>
      </w:r>
      <w:r w:rsidRPr="00207BE7">
        <w:rPr>
          <w:rFonts w:ascii="David" w:hAnsi="David" w:hint="eastAsia"/>
          <w:sz w:val="24"/>
          <w:rtl/>
        </w:rPr>
        <w:t>מאמר</w:t>
      </w:r>
      <w:r>
        <w:rPr>
          <w:rFonts w:ascii="David" w:hAnsi="David"/>
          <w:sz w:val="24"/>
          <w:rtl/>
        </w:rPr>
        <w:t xml:space="preserve"> </w:t>
      </w:r>
      <w:r w:rsidRPr="00207BE7">
        <w:rPr>
          <w:rFonts w:ascii="David" w:hAnsi="David" w:hint="eastAsia"/>
          <w:sz w:val="24"/>
          <w:rtl/>
        </w:rPr>
        <w:t>הדור</w:t>
      </w:r>
      <w:r w:rsidRPr="00207BE7">
        <w:rPr>
          <w:rFonts w:ascii="David" w:hAnsi="David"/>
          <w:sz w:val="24"/>
          <w:rtl/>
        </w:rPr>
        <w:t xml:space="preserve">" </w:t>
      </w:r>
      <w:r w:rsidRPr="00207BE7">
        <w:rPr>
          <w:rFonts w:ascii="David" w:hAnsi="David" w:hint="eastAsia"/>
          <w:sz w:val="24"/>
          <w:rtl/>
        </w:rPr>
        <w:t>למשל</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צורך</w:t>
      </w:r>
      <w:r w:rsidRPr="00207BE7">
        <w:rPr>
          <w:rFonts w:ascii="David" w:hAnsi="David"/>
          <w:sz w:val="24"/>
          <w:rtl/>
        </w:rPr>
        <w:t xml:space="preserve"> </w:t>
      </w:r>
      <w:r w:rsidRPr="00207BE7">
        <w:rPr>
          <w:rFonts w:ascii="David" w:hAnsi="David" w:hint="eastAsia"/>
          <w:sz w:val="24"/>
          <w:rtl/>
        </w:rPr>
        <w:t>לנתח</w:t>
      </w:r>
      <w:r w:rsidRPr="00207BE7">
        <w:rPr>
          <w:rFonts w:ascii="David" w:hAnsi="David"/>
          <w:sz w:val="24"/>
          <w:rtl/>
        </w:rPr>
        <w:t xml:space="preserve"> </w:t>
      </w:r>
      <w:r w:rsidRPr="00207BE7">
        <w:rPr>
          <w:rFonts w:ascii="David" w:hAnsi="David" w:hint="eastAsia"/>
          <w:sz w:val="24"/>
          <w:rtl/>
        </w:rPr>
        <w:t>תהליכים</w:t>
      </w:r>
      <w:r w:rsidRPr="00207BE7">
        <w:rPr>
          <w:rFonts w:ascii="David" w:hAnsi="David"/>
          <w:sz w:val="24"/>
          <w:rtl/>
        </w:rPr>
        <w:t xml:space="preserve"> </w:t>
      </w:r>
      <w:r w:rsidRPr="00207BE7">
        <w:rPr>
          <w:rFonts w:ascii="David" w:hAnsi="David" w:hint="eastAsia"/>
          <w:sz w:val="24"/>
          <w:rtl/>
        </w:rPr>
        <w:t>פנימיים</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התקופה</w:t>
      </w:r>
      <w:r w:rsidRPr="00207BE7">
        <w:rPr>
          <w:rFonts w:ascii="David" w:hAnsi="David"/>
          <w:sz w:val="24"/>
          <w:rtl/>
        </w:rPr>
        <w:t xml:space="preserve"> </w:t>
      </w:r>
      <w:r w:rsidRPr="00207BE7">
        <w:rPr>
          <w:rFonts w:ascii="David" w:hAnsi="David" w:hint="eastAsia"/>
          <w:sz w:val="24"/>
          <w:rtl/>
        </w:rPr>
        <w:t>והדור</w:t>
      </w:r>
      <w:r w:rsidRPr="00207BE7">
        <w:rPr>
          <w:rFonts w:ascii="David" w:hAnsi="David"/>
          <w:sz w:val="24"/>
          <w:rtl/>
        </w:rPr>
        <w:t xml:space="preserve"> </w:t>
      </w:r>
      <w:r w:rsidRPr="00207BE7">
        <w:rPr>
          <w:rFonts w:ascii="David" w:hAnsi="David" w:hint="eastAsia"/>
          <w:sz w:val="24"/>
          <w:rtl/>
        </w:rPr>
        <w:t>בהם</w:t>
      </w:r>
      <w:r w:rsidRPr="00207BE7">
        <w:rPr>
          <w:rFonts w:ascii="David" w:hAnsi="David"/>
          <w:sz w:val="24"/>
          <w:rtl/>
        </w:rPr>
        <w:t xml:space="preserve"> </w:t>
      </w:r>
      <w:r w:rsidRPr="00207BE7">
        <w:rPr>
          <w:rFonts w:ascii="David" w:hAnsi="David" w:hint="eastAsia"/>
          <w:sz w:val="24"/>
          <w:rtl/>
        </w:rPr>
        <w:t>אנו</w:t>
      </w:r>
      <w:r w:rsidRPr="00207BE7">
        <w:rPr>
          <w:rFonts w:ascii="David" w:hAnsi="David"/>
          <w:sz w:val="24"/>
          <w:rtl/>
        </w:rPr>
        <w:t xml:space="preserve"> </w:t>
      </w:r>
      <w:r w:rsidRPr="00207BE7">
        <w:rPr>
          <w:rFonts w:ascii="David" w:hAnsi="David" w:hint="eastAsia"/>
          <w:sz w:val="24"/>
          <w:rtl/>
        </w:rPr>
        <w:t>חיים</w:t>
      </w:r>
      <w:r w:rsidRPr="00207BE7">
        <w:rPr>
          <w:rFonts w:ascii="David" w:hAnsi="David"/>
          <w:sz w:val="24"/>
          <w:rtl/>
        </w:rPr>
        <w:t xml:space="preserve">. </w:t>
      </w:r>
      <w:r w:rsidRPr="00207BE7">
        <w:rPr>
          <w:rFonts w:ascii="David" w:hAnsi="David" w:hint="eastAsia"/>
          <w:sz w:val="24"/>
          <w:rtl/>
        </w:rPr>
        <w:t>העיקרון</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ראיית</w:t>
      </w:r>
      <w:r w:rsidRPr="00207BE7">
        <w:rPr>
          <w:rFonts w:ascii="David" w:hAnsi="David"/>
          <w:sz w:val="24"/>
          <w:rtl/>
        </w:rPr>
        <w:t xml:space="preserve"> </w:t>
      </w:r>
      <w:r w:rsidRPr="00207BE7">
        <w:rPr>
          <w:rFonts w:ascii="David" w:hAnsi="David" w:hint="eastAsia"/>
          <w:sz w:val="24"/>
          <w:rtl/>
        </w:rPr>
        <w:t>החיוב</w:t>
      </w:r>
      <w:r w:rsidRPr="00207BE7">
        <w:rPr>
          <w:rFonts w:ascii="David" w:hAnsi="David"/>
          <w:sz w:val="24"/>
          <w:rtl/>
        </w:rPr>
        <w:t xml:space="preserve"> </w:t>
      </w:r>
      <w:r w:rsidRPr="00207BE7">
        <w:rPr>
          <w:rFonts w:ascii="David" w:hAnsi="David" w:hint="eastAsia"/>
          <w:sz w:val="24"/>
          <w:rtl/>
        </w:rPr>
        <w:t>בתהליכים</w:t>
      </w:r>
      <w:r w:rsidRPr="00207BE7">
        <w:rPr>
          <w:rFonts w:ascii="David" w:hAnsi="David"/>
          <w:sz w:val="24"/>
          <w:rtl/>
        </w:rPr>
        <w:t xml:space="preserve"> </w:t>
      </w:r>
      <w:r w:rsidRPr="00207BE7">
        <w:rPr>
          <w:rFonts w:ascii="David" w:hAnsi="David" w:hint="eastAsia"/>
          <w:sz w:val="24"/>
          <w:rtl/>
        </w:rPr>
        <w:t>חברתיים</w:t>
      </w:r>
      <w:r w:rsidRPr="00207BE7">
        <w:rPr>
          <w:rFonts w:ascii="David" w:hAnsi="David"/>
          <w:sz w:val="24"/>
          <w:rtl/>
        </w:rPr>
        <w:t xml:space="preserve"> </w:t>
      </w:r>
      <w:r w:rsidRPr="00207BE7">
        <w:rPr>
          <w:rFonts w:ascii="David" w:hAnsi="David" w:hint="eastAsia"/>
          <w:sz w:val="24"/>
          <w:rtl/>
        </w:rPr>
        <w:t>ותרבותיים</w:t>
      </w:r>
      <w:r w:rsidRPr="00207BE7">
        <w:rPr>
          <w:rFonts w:ascii="David" w:hAnsi="David"/>
          <w:sz w:val="24"/>
          <w:rtl/>
        </w:rPr>
        <w:t xml:space="preserve">, </w:t>
      </w:r>
      <w:r w:rsidRPr="00207BE7">
        <w:rPr>
          <w:rFonts w:ascii="David" w:hAnsi="David" w:hint="eastAsia"/>
          <w:sz w:val="24"/>
          <w:rtl/>
        </w:rPr>
        <w:t>מתוך</w:t>
      </w:r>
      <w:r w:rsidRPr="00207BE7">
        <w:rPr>
          <w:rFonts w:ascii="David" w:hAnsi="David"/>
          <w:sz w:val="24"/>
          <w:rtl/>
        </w:rPr>
        <w:t xml:space="preserve"> </w:t>
      </w:r>
      <w:r w:rsidRPr="00207BE7">
        <w:rPr>
          <w:rFonts w:ascii="David" w:hAnsi="David" w:hint="eastAsia"/>
          <w:sz w:val="24"/>
          <w:rtl/>
        </w:rPr>
        <w:t>תפיסת</w:t>
      </w:r>
      <w:r w:rsidRPr="00207BE7">
        <w:rPr>
          <w:rFonts w:ascii="David" w:hAnsi="David"/>
          <w:sz w:val="24"/>
          <w:rtl/>
        </w:rPr>
        <w:t xml:space="preserve"> </w:t>
      </w:r>
      <w:r w:rsidRPr="00207BE7">
        <w:rPr>
          <w:rFonts w:ascii="David" w:hAnsi="David" w:hint="eastAsia"/>
          <w:sz w:val="24"/>
          <w:rtl/>
        </w:rPr>
        <w:t>התעלות</w:t>
      </w:r>
      <w:r w:rsidRPr="00207BE7">
        <w:rPr>
          <w:rFonts w:ascii="David" w:hAnsi="David"/>
          <w:sz w:val="24"/>
          <w:rtl/>
        </w:rPr>
        <w:t xml:space="preserve"> </w:t>
      </w:r>
      <w:r w:rsidRPr="00207BE7">
        <w:rPr>
          <w:rFonts w:ascii="David" w:hAnsi="David" w:hint="eastAsia"/>
          <w:sz w:val="24"/>
          <w:rtl/>
        </w:rPr>
        <w:t>העולם</w:t>
      </w:r>
      <w:r w:rsidRPr="00207BE7">
        <w:rPr>
          <w:rFonts w:ascii="David" w:hAnsi="David"/>
          <w:sz w:val="24"/>
          <w:rtl/>
        </w:rPr>
        <w:t xml:space="preserve"> </w:t>
      </w:r>
      <w:r w:rsidRPr="00207BE7">
        <w:rPr>
          <w:rFonts w:ascii="David" w:hAnsi="David" w:hint="eastAsia"/>
          <w:sz w:val="24"/>
          <w:rtl/>
        </w:rPr>
        <w:t>ומושג</w:t>
      </w:r>
      <w:r w:rsidRPr="00207BE7">
        <w:rPr>
          <w:rFonts w:ascii="David" w:hAnsi="David"/>
          <w:sz w:val="24"/>
          <w:rtl/>
        </w:rPr>
        <w:t xml:space="preserve"> </w:t>
      </w:r>
      <w:r w:rsidRPr="00207BE7">
        <w:rPr>
          <w:rFonts w:ascii="David" w:hAnsi="David" w:hint="eastAsia"/>
          <w:sz w:val="24"/>
          <w:rtl/>
        </w:rPr>
        <w:t>התשובה</w:t>
      </w:r>
      <w:r>
        <w:rPr>
          <w:rFonts w:ascii="David" w:hAnsi="David" w:hint="cs"/>
          <w:sz w:val="24"/>
          <w:rtl/>
        </w:rPr>
        <w:t>, היחס ל</w:t>
      </w:r>
      <w:r w:rsidRPr="00207BE7">
        <w:rPr>
          <w:rFonts w:ascii="David" w:hAnsi="David" w:hint="eastAsia"/>
          <w:sz w:val="24"/>
          <w:rtl/>
        </w:rPr>
        <w:t>מתירנות</w:t>
      </w:r>
      <w:r>
        <w:rPr>
          <w:rFonts w:ascii="David" w:hAnsi="David" w:hint="cs"/>
          <w:sz w:val="24"/>
          <w:rtl/>
        </w:rPr>
        <w:t xml:space="preserve"> ולאווירה המצויה ש</w:t>
      </w:r>
      <w:r w:rsidRPr="00207BE7">
        <w:rPr>
          <w:rFonts w:ascii="David" w:hAnsi="David" w:hint="eastAsia"/>
          <w:sz w:val="24"/>
          <w:rtl/>
        </w:rPr>
        <w:t>מחייבת</w:t>
      </w:r>
      <w:r w:rsidRPr="00207BE7">
        <w:rPr>
          <w:rFonts w:ascii="David" w:hAnsi="David"/>
          <w:sz w:val="24"/>
          <w:rtl/>
        </w:rPr>
        <w:t xml:space="preserve"> </w:t>
      </w:r>
      <w:r>
        <w:rPr>
          <w:rFonts w:ascii="David" w:hAnsi="David" w:hint="cs"/>
          <w:sz w:val="24"/>
          <w:rtl/>
        </w:rPr>
        <w:t xml:space="preserve">אותנו </w:t>
      </w:r>
      <w:r w:rsidRPr="00207BE7">
        <w:rPr>
          <w:rFonts w:ascii="David" w:hAnsi="David" w:hint="eastAsia"/>
          <w:sz w:val="24"/>
          <w:rtl/>
        </w:rPr>
        <w:t>לנסות</w:t>
      </w:r>
      <w:r w:rsidRPr="00207BE7">
        <w:rPr>
          <w:rFonts w:ascii="David" w:hAnsi="David"/>
          <w:sz w:val="24"/>
          <w:rtl/>
        </w:rPr>
        <w:t xml:space="preserve"> </w:t>
      </w:r>
      <w:r w:rsidRPr="00207BE7">
        <w:rPr>
          <w:rFonts w:ascii="David" w:hAnsi="David" w:hint="eastAsia"/>
          <w:sz w:val="24"/>
          <w:rtl/>
        </w:rPr>
        <w:t>ולהבין</w:t>
      </w:r>
      <w:r>
        <w:rPr>
          <w:rFonts w:ascii="David" w:hAnsi="David" w:hint="cs"/>
          <w:sz w:val="24"/>
          <w:rtl/>
        </w:rPr>
        <w:t xml:space="preserve"> מהו </w:t>
      </w:r>
      <w:r w:rsidRPr="00207BE7">
        <w:rPr>
          <w:rFonts w:ascii="David" w:hAnsi="David" w:hint="eastAsia"/>
          <w:sz w:val="24"/>
          <w:rtl/>
        </w:rPr>
        <w:t>המניע</w:t>
      </w:r>
      <w:r w:rsidRPr="00207BE7">
        <w:rPr>
          <w:rFonts w:ascii="David" w:hAnsi="David"/>
          <w:sz w:val="24"/>
          <w:rtl/>
        </w:rPr>
        <w:t xml:space="preserve"> </w:t>
      </w:r>
      <w:r w:rsidRPr="00207BE7">
        <w:rPr>
          <w:rFonts w:ascii="David" w:hAnsi="David" w:hint="eastAsia"/>
          <w:sz w:val="24"/>
          <w:rtl/>
        </w:rPr>
        <w:t>הפנימי</w:t>
      </w:r>
      <w:r w:rsidRPr="00207BE7">
        <w:rPr>
          <w:rFonts w:ascii="David" w:hAnsi="David"/>
          <w:sz w:val="24"/>
          <w:rtl/>
        </w:rPr>
        <w:t xml:space="preserve"> </w:t>
      </w:r>
      <w:r>
        <w:rPr>
          <w:rFonts w:ascii="David" w:hAnsi="David" w:hint="cs"/>
          <w:sz w:val="24"/>
          <w:rtl/>
        </w:rPr>
        <w:t>שלה</w:t>
      </w:r>
      <w:r w:rsidRPr="00207BE7">
        <w:rPr>
          <w:rFonts w:ascii="David" w:hAnsi="David"/>
          <w:sz w:val="24"/>
          <w:rtl/>
        </w:rPr>
        <w:t xml:space="preserve">. </w:t>
      </w:r>
      <w:r w:rsidRPr="00207BE7">
        <w:rPr>
          <w:rFonts w:ascii="David" w:hAnsi="David" w:hint="eastAsia"/>
          <w:sz w:val="24"/>
          <w:rtl/>
        </w:rPr>
        <w:t>ייתכן</w:t>
      </w:r>
      <w:r w:rsidRPr="00207BE7">
        <w:rPr>
          <w:rFonts w:ascii="David" w:hAnsi="David"/>
          <w:sz w:val="24"/>
          <w:rtl/>
        </w:rPr>
        <w:t xml:space="preserve"> </w:t>
      </w:r>
      <w:r w:rsidRPr="00207BE7">
        <w:rPr>
          <w:rFonts w:ascii="David" w:hAnsi="David" w:hint="eastAsia"/>
          <w:sz w:val="24"/>
          <w:rtl/>
        </w:rPr>
        <w:t>שהרצון</w:t>
      </w:r>
      <w:r w:rsidRPr="00207BE7">
        <w:rPr>
          <w:rFonts w:ascii="David" w:hAnsi="David"/>
          <w:sz w:val="24"/>
          <w:rtl/>
        </w:rPr>
        <w:t xml:space="preserve"> </w:t>
      </w:r>
      <w:r w:rsidRPr="00207BE7">
        <w:rPr>
          <w:rFonts w:ascii="David" w:hAnsi="David" w:hint="eastAsia"/>
          <w:sz w:val="24"/>
          <w:rtl/>
        </w:rPr>
        <w:t>לחופש</w:t>
      </w:r>
      <w:r w:rsidRPr="00207BE7">
        <w:rPr>
          <w:rFonts w:ascii="David" w:hAnsi="David"/>
          <w:sz w:val="24"/>
          <w:rtl/>
        </w:rPr>
        <w:t xml:space="preserve"> </w:t>
      </w:r>
      <w:r w:rsidRPr="00207BE7">
        <w:rPr>
          <w:rFonts w:ascii="David" w:hAnsi="David" w:hint="eastAsia"/>
          <w:sz w:val="24"/>
          <w:rtl/>
        </w:rPr>
        <w:t>עומד</w:t>
      </w:r>
      <w:r w:rsidRPr="00207BE7">
        <w:rPr>
          <w:rFonts w:ascii="David" w:hAnsi="David"/>
          <w:sz w:val="24"/>
          <w:rtl/>
        </w:rPr>
        <w:t xml:space="preserve"> </w:t>
      </w:r>
      <w:r w:rsidRPr="00207BE7">
        <w:rPr>
          <w:rFonts w:ascii="David" w:hAnsi="David" w:hint="eastAsia"/>
          <w:sz w:val="24"/>
          <w:rtl/>
        </w:rPr>
        <w:t>ביסודה</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התנהגות</w:t>
      </w:r>
      <w:r w:rsidRPr="00207BE7">
        <w:rPr>
          <w:rFonts w:ascii="David" w:hAnsi="David"/>
          <w:sz w:val="24"/>
          <w:rtl/>
        </w:rPr>
        <w:t xml:space="preserve"> </w:t>
      </w:r>
      <w:r w:rsidRPr="00207BE7">
        <w:rPr>
          <w:rFonts w:ascii="David" w:hAnsi="David" w:hint="eastAsia"/>
          <w:sz w:val="24"/>
          <w:rtl/>
        </w:rPr>
        <w:t>זו</w:t>
      </w:r>
      <w:r>
        <w:rPr>
          <w:rFonts w:ascii="David" w:hAnsi="David"/>
          <w:sz w:val="24"/>
          <w:rtl/>
        </w:rPr>
        <w:t>.</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מקום</w:t>
      </w:r>
      <w:r w:rsidRPr="00207BE7">
        <w:rPr>
          <w:rFonts w:ascii="David" w:hAnsi="David"/>
          <w:sz w:val="24"/>
          <w:rtl/>
        </w:rPr>
        <w:t xml:space="preserve"> </w:t>
      </w:r>
      <w:r w:rsidRPr="00207BE7">
        <w:rPr>
          <w:rFonts w:ascii="David" w:hAnsi="David" w:hint="eastAsia"/>
          <w:sz w:val="24"/>
          <w:rtl/>
        </w:rPr>
        <w:t>לחזק</w:t>
      </w:r>
      <w:r w:rsidRPr="00207BE7">
        <w:rPr>
          <w:rFonts w:ascii="David" w:hAnsi="David"/>
          <w:sz w:val="24"/>
          <w:rtl/>
        </w:rPr>
        <w:t xml:space="preserve"> </w:t>
      </w:r>
      <w:r w:rsidRPr="00207BE7">
        <w:rPr>
          <w:rFonts w:ascii="David" w:hAnsi="David" w:hint="eastAsia"/>
          <w:sz w:val="24"/>
          <w:rtl/>
        </w:rPr>
        <w:t>זאת</w:t>
      </w:r>
      <w:r w:rsidRPr="00207BE7">
        <w:rPr>
          <w:rFonts w:ascii="David" w:hAnsi="David"/>
          <w:sz w:val="24"/>
          <w:rtl/>
        </w:rPr>
        <w:t xml:space="preserve"> </w:t>
      </w:r>
      <w:r w:rsidRPr="00207BE7">
        <w:rPr>
          <w:rFonts w:ascii="David" w:hAnsi="David" w:hint="eastAsia"/>
          <w:sz w:val="24"/>
          <w:rtl/>
        </w:rPr>
        <w:t>בכיוון</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החופש</w:t>
      </w:r>
      <w:r w:rsidRPr="00207BE7">
        <w:rPr>
          <w:rFonts w:ascii="David" w:hAnsi="David"/>
          <w:sz w:val="24"/>
          <w:rtl/>
        </w:rPr>
        <w:t xml:space="preserve"> </w:t>
      </w:r>
      <w:r w:rsidRPr="00207BE7">
        <w:rPr>
          <w:rFonts w:ascii="David" w:hAnsi="David" w:hint="eastAsia"/>
          <w:sz w:val="24"/>
          <w:rtl/>
        </w:rPr>
        <w:t>בשיאו</w:t>
      </w:r>
      <w:r w:rsidRPr="00207BE7">
        <w:rPr>
          <w:rFonts w:ascii="David" w:hAnsi="David"/>
          <w:sz w:val="24"/>
          <w:rtl/>
        </w:rPr>
        <w:t>: "</w:t>
      </w:r>
      <w:r w:rsidRPr="00207BE7">
        <w:rPr>
          <w:rFonts w:ascii="David" w:hAnsi="David" w:hint="eastAsia"/>
          <w:sz w:val="24"/>
          <w:rtl/>
        </w:rPr>
        <w:t>היצירה</w:t>
      </w:r>
      <w:r w:rsidRPr="00207BE7">
        <w:rPr>
          <w:rFonts w:ascii="David" w:hAnsi="David"/>
          <w:sz w:val="24"/>
          <w:rtl/>
        </w:rPr>
        <w:t xml:space="preserve"> </w:t>
      </w:r>
      <w:r w:rsidRPr="00207BE7">
        <w:rPr>
          <w:rFonts w:ascii="David" w:hAnsi="David" w:hint="eastAsia"/>
          <w:sz w:val="24"/>
          <w:rtl/>
        </w:rPr>
        <w:t>הרוחנית</w:t>
      </w:r>
      <w:r w:rsidRPr="00207BE7">
        <w:rPr>
          <w:rFonts w:ascii="David" w:hAnsi="David"/>
          <w:sz w:val="24"/>
          <w:rtl/>
        </w:rPr>
        <w:t xml:space="preserve"> </w:t>
      </w:r>
      <w:r w:rsidRPr="00207BE7">
        <w:rPr>
          <w:rFonts w:ascii="David" w:hAnsi="David" w:hint="eastAsia"/>
          <w:sz w:val="24"/>
          <w:rtl/>
        </w:rPr>
        <w:t>חופשית</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היא</w:t>
      </w:r>
      <w:r w:rsidRPr="00207BE7">
        <w:rPr>
          <w:rFonts w:ascii="David" w:hAnsi="David"/>
          <w:sz w:val="24"/>
          <w:rtl/>
        </w:rPr>
        <w:t xml:space="preserve"> </w:t>
      </w:r>
      <w:r w:rsidRPr="00207BE7">
        <w:rPr>
          <w:rFonts w:ascii="David" w:hAnsi="David" w:hint="eastAsia"/>
          <w:sz w:val="24"/>
          <w:rtl/>
        </w:rPr>
        <w:t>יוצרת</w:t>
      </w:r>
      <w:r w:rsidRPr="00207BE7">
        <w:rPr>
          <w:rFonts w:ascii="David" w:hAnsi="David"/>
          <w:sz w:val="24"/>
          <w:rtl/>
        </w:rPr>
        <w:t xml:space="preserve"> </w:t>
      </w:r>
      <w:r w:rsidRPr="00207BE7">
        <w:rPr>
          <w:rFonts w:ascii="David" w:hAnsi="David" w:hint="eastAsia"/>
          <w:sz w:val="24"/>
          <w:rtl/>
        </w:rPr>
        <w:t>כפי</w:t>
      </w:r>
      <w:r w:rsidRPr="00207BE7">
        <w:rPr>
          <w:rFonts w:ascii="David" w:hAnsi="David"/>
          <w:sz w:val="24"/>
          <w:rtl/>
        </w:rPr>
        <w:t xml:space="preserve"> </w:t>
      </w:r>
      <w:r w:rsidRPr="00207BE7">
        <w:rPr>
          <w:rFonts w:ascii="David" w:hAnsi="David" w:hint="eastAsia"/>
          <w:sz w:val="24"/>
          <w:rtl/>
        </w:rPr>
        <w:t>הלך</w:t>
      </w:r>
      <w:r w:rsidRPr="00207BE7">
        <w:rPr>
          <w:rFonts w:ascii="David" w:hAnsi="David"/>
          <w:sz w:val="24"/>
          <w:rtl/>
        </w:rPr>
        <w:t xml:space="preserve"> </w:t>
      </w:r>
      <w:r w:rsidRPr="00207BE7">
        <w:rPr>
          <w:rFonts w:ascii="David" w:hAnsi="David" w:hint="eastAsia"/>
          <w:sz w:val="24"/>
          <w:rtl/>
        </w:rPr>
        <w:t>רוחה</w:t>
      </w:r>
      <w:r w:rsidRPr="00207BE7">
        <w:rPr>
          <w:rFonts w:ascii="David" w:hAnsi="David"/>
          <w:sz w:val="24"/>
          <w:rtl/>
        </w:rPr>
        <w:t xml:space="preserve"> </w:t>
      </w:r>
      <w:r w:rsidRPr="00207BE7">
        <w:rPr>
          <w:rFonts w:ascii="David" w:hAnsi="David" w:hint="eastAsia"/>
          <w:sz w:val="24"/>
          <w:rtl/>
        </w:rPr>
        <w:t>פנימה</w:t>
      </w:r>
      <w:r w:rsidRPr="00207BE7">
        <w:rPr>
          <w:rFonts w:ascii="David" w:hAnsi="David"/>
          <w:sz w:val="24"/>
          <w:rtl/>
        </w:rPr>
        <w:t xml:space="preserve">, </w:t>
      </w:r>
      <w:r w:rsidRPr="00207BE7">
        <w:rPr>
          <w:rFonts w:ascii="David" w:hAnsi="David" w:hint="eastAsia"/>
          <w:sz w:val="24"/>
          <w:rtl/>
        </w:rPr>
        <w:t>וכל</w:t>
      </w:r>
      <w:r w:rsidRPr="00207BE7">
        <w:rPr>
          <w:rFonts w:ascii="David" w:hAnsi="David"/>
          <w:sz w:val="24"/>
          <w:rtl/>
        </w:rPr>
        <w:t xml:space="preserve"> </w:t>
      </w:r>
      <w:r w:rsidRPr="00207BE7">
        <w:rPr>
          <w:rFonts w:ascii="David" w:hAnsi="David" w:hint="eastAsia"/>
          <w:sz w:val="24"/>
          <w:rtl/>
        </w:rPr>
        <w:t>מה</w:t>
      </w:r>
      <w:r w:rsidRPr="00207BE7">
        <w:rPr>
          <w:rFonts w:ascii="David" w:hAnsi="David"/>
          <w:sz w:val="24"/>
          <w:rtl/>
        </w:rPr>
        <w:t xml:space="preserve"> </w:t>
      </w:r>
      <w:r w:rsidRPr="00207BE7">
        <w:rPr>
          <w:rFonts w:ascii="David" w:hAnsi="David" w:hint="eastAsia"/>
          <w:sz w:val="24"/>
          <w:rtl/>
        </w:rPr>
        <w:t>שתתגבר</w:t>
      </w:r>
      <w:r w:rsidRPr="00207BE7">
        <w:rPr>
          <w:rFonts w:ascii="David" w:hAnsi="David"/>
          <w:sz w:val="24"/>
          <w:rtl/>
        </w:rPr>
        <w:t xml:space="preserve"> </w:t>
      </w:r>
      <w:r w:rsidRPr="00207BE7">
        <w:rPr>
          <w:rFonts w:ascii="David" w:hAnsi="David" w:hint="eastAsia"/>
          <w:sz w:val="24"/>
          <w:rtl/>
        </w:rPr>
        <w:t>בקרבה</w:t>
      </w:r>
      <w:r w:rsidRPr="00207BE7">
        <w:rPr>
          <w:rFonts w:ascii="David" w:hAnsi="David"/>
          <w:sz w:val="24"/>
          <w:rtl/>
        </w:rPr>
        <w:t xml:space="preserve"> </w:t>
      </w:r>
      <w:r w:rsidRPr="00207BE7">
        <w:rPr>
          <w:rFonts w:ascii="David" w:hAnsi="David" w:hint="eastAsia"/>
          <w:sz w:val="24"/>
          <w:rtl/>
        </w:rPr>
        <w:t>אמונתה</w:t>
      </w:r>
      <w:r w:rsidRPr="00207BE7">
        <w:rPr>
          <w:rFonts w:ascii="David" w:hAnsi="David"/>
          <w:sz w:val="24"/>
          <w:rtl/>
        </w:rPr>
        <w:t xml:space="preserve"> </w:t>
      </w:r>
      <w:r w:rsidRPr="00207BE7">
        <w:rPr>
          <w:rFonts w:ascii="David" w:hAnsi="David" w:hint="eastAsia"/>
          <w:sz w:val="24"/>
          <w:rtl/>
        </w:rPr>
        <w:t>בעצמה</w:t>
      </w:r>
      <w:r w:rsidRPr="00207BE7">
        <w:rPr>
          <w:rFonts w:ascii="David" w:hAnsi="David"/>
          <w:sz w:val="24"/>
          <w:rtl/>
        </w:rPr>
        <w:t xml:space="preserve">, </w:t>
      </w:r>
      <w:r w:rsidRPr="00207BE7">
        <w:rPr>
          <w:rFonts w:ascii="David" w:hAnsi="David" w:hint="eastAsia"/>
          <w:sz w:val="24"/>
          <w:rtl/>
        </w:rPr>
        <w:t>כן</w:t>
      </w:r>
      <w:r w:rsidRPr="00207BE7">
        <w:rPr>
          <w:rFonts w:ascii="David" w:hAnsi="David"/>
          <w:sz w:val="24"/>
          <w:rtl/>
        </w:rPr>
        <w:t xml:space="preserve"> </w:t>
      </w:r>
      <w:r w:rsidRPr="00207BE7">
        <w:rPr>
          <w:rFonts w:ascii="David" w:hAnsi="David" w:hint="eastAsia"/>
          <w:sz w:val="24"/>
          <w:rtl/>
        </w:rPr>
        <w:t>תעלה</w:t>
      </w:r>
      <w:r w:rsidRPr="00207BE7">
        <w:rPr>
          <w:rFonts w:ascii="David" w:hAnsi="David"/>
          <w:sz w:val="24"/>
          <w:rtl/>
        </w:rPr>
        <w:t xml:space="preserve"> </w:t>
      </w:r>
      <w:r w:rsidRPr="00207BE7">
        <w:rPr>
          <w:rFonts w:ascii="David" w:hAnsi="David" w:hint="eastAsia"/>
          <w:sz w:val="24"/>
          <w:rtl/>
        </w:rPr>
        <w:t>למרומי</w:t>
      </w:r>
      <w:r w:rsidRPr="00207BE7">
        <w:rPr>
          <w:rFonts w:ascii="David" w:hAnsi="David"/>
          <w:sz w:val="24"/>
          <w:rtl/>
        </w:rPr>
        <w:t xml:space="preserve"> </w:t>
      </w:r>
      <w:r w:rsidRPr="00207BE7">
        <w:rPr>
          <w:rFonts w:ascii="David" w:hAnsi="David" w:hint="eastAsia"/>
          <w:sz w:val="24"/>
          <w:rtl/>
        </w:rPr>
        <w:t>האמת</w:t>
      </w:r>
      <w:r w:rsidRPr="00207BE7">
        <w:rPr>
          <w:rFonts w:ascii="David" w:hAnsi="David"/>
          <w:sz w:val="24"/>
          <w:rtl/>
        </w:rPr>
        <w:t>" (</w:t>
      </w:r>
      <w:r w:rsidRPr="00207BE7">
        <w:rPr>
          <w:rFonts w:ascii="David" w:hAnsi="David" w:hint="eastAsia"/>
          <w:sz w:val="24"/>
          <w:rtl/>
        </w:rPr>
        <w:t>הרב</w:t>
      </w:r>
      <w:r>
        <w:rPr>
          <w:rFonts w:ascii="David" w:hAnsi="David" w:hint="cs"/>
          <w:sz w:val="24"/>
          <w:rtl/>
        </w:rPr>
        <w:t xml:space="preserve"> קוק</w:t>
      </w:r>
      <w:r w:rsidRPr="00207BE7">
        <w:rPr>
          <w:rFonts w:ascii="David" w:hAnsi="David"/>
          <w:sz w:val="24"/>
          <w:rtl/>
        </w:rPr>
        <w:t xml:space="preserve"> </w:t>
      </w:r>
      <w:r w:rsidRPr="00207BE7">
        <w:rPr>
          <w:rFonts w:ascii="David" w:hAnsi="David" w:hint="eastAsia"/>
          <w:sz w:val="24"/>
          <w:rtl/>
        </w:rPr>
        <w:t>זצ</w:t>
      </w:r>
      <w:r w:rsidRPr="00207BE7">
        <w:rPr>
          <w:rFonts w:ascii="David" w:hAnsi="David"/>
          <w:sz w:val="24"/>
          <w:rtl/>
        </w:rPr>
        <w:t>"</w:t>
      </w:r>
      <w:r w:rsidRPr="00207BE7">
        <w:rPr>
          <w:rFonts w:ascii="David" w:hAnsi="David" w:hint="eastAsia"/>
          <w:sz w:val="24"/>
          <w:rtl/>
        </w:rPr>
        <w:t>ל</w:t>
      </w:r>
      <w:r w:rsidRPr="00207BE7">
        <w:rPr>
          <w:rFonts w:ascii="David" w:hAnsi="David"/>
          <w:sz w:val="24"/>
          <w:rtl/>
        </w:rPr>
        <w:t xml:space="preserve">). </w:t>
      </w:r>
      <w:r w:rsidRPr="00207BE7">
        <w:rPr>
          <w:rFonts w:ascii="David" w:hAnsi="David" w:hint="eastAsia"/>
          <w:sz w:val="24"/>
          <w:rtl/>
        </w:rPr>
        <w:t>מול</w:t>
      </w:r>
      <w:r w:rsidRPr="00207BE7">
        <w:rPr>
          <w:rFonts w:ascii="David" w:hAnsi="David"/>
          <w:sz w:val="24"/>
          <w:rtl/>
        </w:rPr>
        <w:t xml:space="preserve"> </w:t>
      </w:r>
      <w:r w:rsidRPr="00207BE7">
        <w:rPr>
          <w:rFonts w:ascii="David" w:hAnsi="David" w:hint="eastAsia"/>
          <w:sz w:val="24"/>
          <w:rtl/>
        </w:rPr>
        <w:t>הרצון</w:t>
      </w:r>
      <w:r w:rsidRPr="00207BE7">
        <w:rPr>
          <w:rFonts w:ascii="David" w:hAnsi="David"/>
          <w:sz w:val="24"/>
          <w:rtl/>
        </w:rPr>
        <w:t xml:space="preserve"> </w:t>
      </w:r>
      <w:r w:rsidRPr="00207BE7">
        <w:rPr>
          <w:rFonts w:ascii="David" w:hAnsi="David" w:hint="eastAsia"/>
          <w:sz w:val="24"/>
          <w:rtl/>
        </w:rPr>
        <w:t>לחשיפה</w:t>
      </w:r>
      <w:r w:rsidRPr="00207BE7">
        <w:rPr>
          <w:rFonts w:ascii="David" w:hAnsi="David"/>
          <w:sz w:val="24"/>
          <w:rtl/>
        </w:rPr>
        <w:t xml:space="preserve"> - </w:t>
      </w:r>
      <w:r w:rsidRPr="00207BE7">
        <w:rPr>
          <w:rFonts w:ascii="David" w:hAnsi="David" w:hint="eastAsia"/>
          <w:sz w:val="24"/>
          <w:rtl/>
        </w:rPr>
        <w:t>להשתחרר</w:t>
      </w:r>
      <w:r w:rsidRPr="00207BE7">
        <w:rPr>
          <w:rFonts w:ascii="David" w:hAnsi="David"/>
          <w:sz w:val="24"/>
          <w:rtl/>
        </w:rPr>
        <w:t xml:space="preserve"> </w:t>
      </w:r>
      <w:r w:rsidRPr="00207BE7">
        <w:rPr>
          <w:rFonts w:ascii="David" w:hAnsi="David" w:hint="eastAsia"/>
          <w:sz w:val="24"/>
          <w:rtl/>
        </w:rPr>
        <w:t>מכל</w:t>
      </w:r>
      <w:r w:rsidRPr="00207BE7">
        <w:rPr>
          <w:rFonts w:ascii="David" w:hAnsi="David"/>
          <w:sz w:val="24"/>
          <w:rtl/>
        </w:rPr>
        <w:t xml:space="preserve"> </w:t>
      </w:r>
      <w:r w:rsidRPr="00207BE7">
        <w:rPr>
          <w:rFonts w:ascii="David" w:hAnsi="David" w:hint="eastAsia"/>
          <w:sz w:val="24"/>
          <w:rtl/>
        </w:rPr>
        <w:t>דבר</w:t>
      </w:r>
      <w:r w:rsidRPr="00207BE7">
        <w:rPr>
          <w:rFonts w:ascii="David" w:hAnsi="David"/>
          <w:sz w:val="24"/>
          <w:rtl/>
        </w:rPr>
        <w:t xml:space="preserve"> </w:t>
      </w:r>
      <w:r w:rsidRPr="00207BE7">
        <w:rPr>
          <w:rFonts w:ascii="David" w:hAnsi="David" w:hint="eastAsia"/>
          <w:sz w:val="24"/>
          <w:rtl/>
        </w:rPr>
        <w:t>מכסה</w:t>
      </w:r>
      <w:r>
        <w:rPr>
          <w:rFonts w:ascii="David" w:hAnsi="David"/>
          <w:sz w:val="24"/>
          <w:rtl/>
        </w:rPr>
        <w:t xml:space="preserve">, </w:t>
      </w:r>
      <w:r w:rsidRPr="00207BE7">
        <w:rPr>
          <w:rFonts w:ascii="David" w:hAnsi="David" w:hint="eastAsia"/>
          <w:sz w:val="24"/>
          <w:rtl/>
        </w:rPr>
        <w:t>צריך</w:t>
      </w:r>
      <w:r w:rsidRPr="00207BE7">
        <w:rPr>
          <w:rFonts w:ascii="David" w:hAnsi="David"/>
          <w:sz w:val="24"/>
          <w:rtl/>
        </w:rPr>
        <w:t xml:space="preserve"> </w:t>
      </w:r>
      <w:r w:rsidRPr="00207BE7">
        <w:rPr>
          <w:rFonts w:ascii="David" w:hAnsi="David" w:hint="eastAsia"/>
          <w:sz w:val="24"/>
          <w:rtl/>
        </w:rPr>
        <w:t>להעמיד</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יסוד</w:t>
      </w:r>
      <w:r w:rsidRPr="00207BE7">
        <w:rPr>
          <w:rFonts w:ascii="David" w:hAnsi="David"/>
          <w:sz w:val="24"/>
          <w:rtl/>
        </w:rPr>
        <w:t xml:space="preserve"> </w:t>
      </w:r>
      <w:r w:rsidRPr="00207BE7">
        <w:rPr>
          <w:rFonts w:ascii="David" w:hAnsi="David" w:hint="eastAsia"/>
          <w:sz w:val="24"/>
          <w:rtl/>
        </w:rPr>
        <w:t>הסובלימציה</w:t>
      </w:r>
      <w:r w:rsidRPr="00207BE7">
        <w:rPr>
          <w:rFonts w:ascii="David" w:hAnsi="David"/>
          <w:sz w:val="24"/>
          <w:rtl/>
        </w:rPr>
        <w:t xml:space="preserve">, </w:t>
      </w:r>
      <w:r w:rsidRPr="00207BE7">
        <w:rPr>
          <w:rFonts w:ascii="David" w:hAnsi="David" w:hint="eastAsia"/>
          <w:sz w:val="24"/>
          <w:rtl/>
        </w:rPr>
        <w:t>העידון</w:t>
      </w:r>
      <w:r w:rsidRPr="00207BE7">
        <w:rPr>
          <w:rFonts w:ascii="David" w:hAnsi="David"/>
          <w:sz w:val="24"/>
          <w:rtl/>
        </w:rPr>
        <w:t xml:space="preserve"> </w:t>
      </w:r>
      <w:r w:rsidRPr="00207BE7">
        <w:rPr>
          <w:rFonts w:ascii="David" w:hAnsi="David" w:hint="eastAsia"/>
          <w:sz w:val="24"/>
          <w:rtl/>
        </w:rPr>
        <w:t>והאיזון</w:t>
      </w:r>
      <w:r w:rsidRPr="00207BE7">
        <w:rPr>
          <w:rFonts w:ascii="David" w:hAnsi="David"/>
          <w:sz w:val="24"/>
          <w:rtl/>
        </w:rPr>
        <w:t xml:space="preserve">. </w:t>
      </w:r>
      <w:r w:rsidRPr="00207BE7">
        <w:rPr>
          <w:rFonts w:ascii="David" w:hAnsi="David" w:hint="eastAsia"/>
          <w:sz w:val="24"/>
          <w:rtl/>
        </w:rPr>
        <w:t>העמדת</w:t>
      </w:r>
      <w:r w:rsidRPr="00207BE7">
        <w:rPr>
          <w:rFonts w:ascii="David" w:hAnsi="David"/>
          <w:sz w:val="24"/>
          <w:rtl/>
        </w:rPr>
        <w:t xml:space="preserve"> </w:t>
      </w:r>
      <w:r w:rsidRPr="00207BE7">
        <w:rPr>
          <w:rFonts w:ascii="David" w:hAnsi="David" w:hint="eastAsia"/>
          <w:sz w:val="24"/>
          <w:rtl/>
        </w:rPr>
        <w:t>ה</w:t>
      </w:r>
      <w:r>
        <w:rPr>
          <w:rFonts w:ascii="David" w:hAnsi="David" w:hint="cs"/>
          <w:sz w:val="24"/>
          <w:rtl/>
        </w:rPr>
        <w:t>'</w:t>
      </w:r>
      <w:r w:rsidRPr="00207BE7">
        <w:rPr>
          <w:rFonts w:ascii="David" w:hAnsi="David" w:hint="eastAsia"/>
          <w:sz w:val="24"/>
          <w:rtl/>
        </w:rPr>
        <w:t>אני</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במרכז</w:t>
      </w:r>
      <w:r w:rsidRPr="00207BE7">
        <w:rPr>
          <w:rFonts w:ascii="David" w:hAnsi="David"/>
          <w:sz w:val="24"/>
          <w:rtl/>
        </w:rPr>
        <w:t xml:space="preserve"> </w:t>
      </w:r>
      <w:r w:rsidRPr="00207BE7">
        <w:rPr>
          <w:rFonts w:ascii="David" w:hAnsi="David" w:hint="eastAsia"/>
          <w:sz w:val="24"/>
          <w:rtl/>
        </w:rPr>
        <w:t>מעלה</w:t>
      </w:r>
      <w:r w:rsidRPr="00207BE7">
        <w:rPr>
          <w:rFonts w:ascii="David" w:hAnsi="David"/>
          <w:sz w:val="24"/>
          <w:rtl/>
        </w:rPr>
        <w:t xml:space="preserve"> </w:t>
      </w:r>
      <w:r w:rsidRPr="00207BE7">
        <w:rPr>
          <w:rFonts w:ascii="David" w:hAnsi="David" w:hint="eastAsia"/>
          <w:sz w:val="24"/>
          <w:rtl/>
        </w:rPr>
        <w:t>ומחזקת</w:t>
      </w:r>
      <w:r w:rsidRPr="00207BE7">
        <w:rPr>
          <w:rFonts w:ascii="David" w:hAnsi="David"/>
          <w:sz w:val="24"/>
          <w:rtl/>
        </w:rPr>
        <w:t xml:space="preserve"> </w:t>
      </w:r>
      <w:r w:rsidRPr="00207BE7">
        <w:rPr>
          <w:rFonts w:ascii="David" w:hAnsi="David" w:hint="eastAsia"/>
          <w:sz w:val="24"/>
          <w:rtl/>
        </w:rPr>
        <w:t>נקודה</w:t>
      </w:r>
      <w:r w:rsidRPr="00207BE7">
        <w:rPr>
          <w:rFonts w:ascii="David" w:hAnsi="David"/>
          <w:sz w:val="24"/>
          <w:rtl/>
        </w:rPr>
        <w:t xml:space="preserve"> </w:t>
      </w:r>
      <w:r w:rsidRPr="00207BE7">
        <w:rPr>
          <w:rFonts w:ascii="David" w:hAnsi="David" w:hint="eastAsia"/>
          <w:sz w:val="24"/>
          <w:rtl/>
        </w:rPr>
        <w:t>נפלאה</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מעלתו</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יחיד</w:t>
      </w:r>
      <w:r w:rsidRPr="00207BE7">
        <w:rPr>
          <w:rFonts w:ascii="David" w:hAnsi="David"/>
          <w:sz w:val="24"/>
          <w:rtl/>
        </w:rPr>
        <w:t>: "</w:t>
      </w:r>
      <w:r w:rsidRPr="00207BE7">
        <w:rPr>
          <w:rFonts w:ascii="David" w:hAnsi="David" w:hint="eastAsia"/>
          <w:sz w:val="24"/>
          <w:rtl/>
        </w:rPr>
        <w:t>בכל</w:t>
      </w:r>
      <w:r w:rsidRPr="00207BE7">
        <w:rPr>
          <w:rFonts w:ascii="David" w:hAnsi="David"/>
          <w:sz w:val="24"/>
          <w:rtl/>
        </w:rPr>
        <w:t xml:space="preserve"> </w:t>
      </w:r>
      <w:r w:rsidRPr="00207BE7">
        <w:rPr>
          <w:rFonts w:ascii="David" w:hAnsi="David" w:hint="eastAsia"/>
          <w:sz w:val="24"/>
          <w:rtl/>
        </w:rPr>
        <w:t>אחד</w:t>
      </w:r>
      <w:r w:rsidRPr="00207BE7">
        <w:rPr>
          <w:rFonts w:ascii="David" w:hAnsi="David"/>
          <w:sz w:val="24"/>
          <w:rtl/>
        </w:rPr>
        <w:t xml:space="preserve"> </w:t>
      </w:r>
      <w:r w:rsidRPr="00207BE7">
        <w:rPr>
          <w:rFonts w:ascii="David" w:hAnsi="David" w:hint="eastAsia"/>
          <w:sz w:val="24"/>
          <w:rtl/>
        </w:rPr>
        <w:t>ואחד</w:t>
      </w:r>
      <w:r w:rsidRPr="00207BE7">
        <w:rPr>
          <w:rFonts w:ascii="David" w:hAnsi="David"/>
          <w:sz w:val="24"/>
          <w:rtl/>
        </w:rPr>
        <w:t xml:space="preserve"> </w:t>
      </w:r>
      <w:r w:rsidRPr="00207BE7">
        <w:rPr>
          <w:rFonts w:ascii="David" w:hAnsi="David" w:hint="eastAsia"/>
          <w:sz w:val="24"/>
          <w:rtl/>
        </w:rPr>
        <w:t>מישראל</w:t>
      </w:r>
      <w:r w:rsidRPr="00207BE7">
        <w:rPr>
          <w:rFonts w:ascii="David" w:hAnsi="David"/>
          <w:sz w:val="24"/>
          <w:rtl/>
        </w:rPr>
        <w:t xml:space="preserve">, </w:t>
      </w:r>
      <w:r w:rsidRPr="00207BE7">
        <w:rPr>
          <w:rFonts w:ascii="David" w:hAnsi="David" w:hint="eastAsia"/>
          <w:sz w:val="24"/>
          <w:rtl/>
        </w:rPr>
        <w:t>מגדול</w:t>
      </w:r>
      <w:r w:rsidRPr="00207BE7">
        <w:rPr>
          <w:rFonts w:ascii="David" w:hAnsi="David"/>
          <w:sz w:val="24"/>
          <w:rtl/>
        </w:rPr>
        <w:t xml:space="preserve"> </w:t>
      </w:r>
      <w:r w:rsidRPr="00207BE7">
        <w:rPr>
          <w:rFonts w:ascii="David" w:hAnsi="David" w:hint="eastAsia"/>
          <w:sz w:val="24"/>
          <w:rtl/>
        </w:rPr>
        <w:t>ועד</w:t>
      </w:r>
      <w:r w:rsidRPr="00207BE7">
        <w:rPr>
          <w:rFonts w:ascii="David" w:hAnsi="David"/>
          <w:sz w:val="24"/>
          <w:rtl/>
        </w:rPr>
        <w:t xml:space="preserve"> </w:t>
      </w:r>
      <w:r w:rsidRPr="00207BE7">
        <w:rPr>
          <w:rFonts w:ascii="David" w:hAnsi="David" w:hint="eastAsia"/>
          <w:sz w:val="24"/>
          <w:rtl/>
        </w:rPr>
        <w:t>קטן</w:t>
      </w:r>
      <w:r w:rsidRPr="00207BE7">
        <w:rPr>
          <w:rFonts w:ascii="David" w:hAnsi="David"/>
          <w:sz w:val="24"/>
          <w:rtl/>
        </w:rPr>
        <w:t xml:space="preserve">, </w:t>
      </w:r>
      <w:r w:rsidRPr="00207BE7">
        <w:rPr>
          <w:rFonts w:ascii="David" w:hAnsi="David" w:hint="eastAsia"/>
          <w:sz w:val="24"/>
          <w:rtl/>
        </w:rPr>
        <w:t>אור</w:t>
      </w:r>
      <w:r w:rsidRPr="00207BE7">
        <w:rPr>
          <w:rFonts w:ascii="David" w:hAnsi="David"/>
          <w:sz w:val="24"/>
          <w:rtl/>
        </w:rPr>
        <w:t xml:space="preserve"> </w:t>
      </w:r>
      <w:r w:rsidRPr="00207BE7">
        <w:rPr>
          <w:rFonts w:ascii="David" w:hAnsi="David" w:hint="eastAsia"/>
          <w:sz w:val="24"/>
          <w:rtl/>
        </w:rPr>
        <w:t>א</w:t>
      </w:r>
      <w:r>
        <w:rPr>
          <w:rFonts w:ascii="David" w:hAnsi="David" w:hint="cs"/>
          <w:sz w:val="24"/>
          <w:rtl/>
        </w:rPr>
        <w:t>-</w:t>
      </w:r>
      <w:r w:rsidRPr="00207BE7">
        <w:rPr>
          <w:rFonts w:ascii="David" w:hAnsi="David" w:hint="eastAsia"/>
          <w:sz w:val="24"/>
          <w:rtl/>
        </w:rPr>
        <w:t>ל</w:t>
      </w:r>
      <w:r>
        <w:rPr>
          <w:rFonts w:ascii="David" w:hAnsi="David" w:hint="cs"/>
          <w:sz w:val="24"/>
          <w:rtl/>
        </w:rPr>
        <w:t>ק</w:t>
      </w:r>
      <w:r w:rsidRPr="00207BE7">
        <w:rPr>
          <w:rFonts w:ascii="David" w:hAnsi="David" w:hint="eastAsia"/>
          <w:sz w:val="24"/>
          <w:rtl/>
        </w:rPr>
        <w:t>ים</w:t>
      </w:r>
      <w:r w:rsidRPr="00207BE7">
        <w:rPr>
          <w:rFonts w:ascii="David" w:hAnsi="David"/>
          <w:sz w:val="24"/>
          <w:rtl/>
        </w:rPr>
        <w:t xml:space="preserve"> </w:t>
      </w:r>
      <w:r w:rsidRPr="00207BE7">
        <w:rPr>
          <w:rFonts w:ascii="David" w:hAnsi="David" w:hint="eastAsia"/>
          <w:sz w:val="24"/>
          <w:rtl/>
        </w:rPr>
        <w:t>חיים</w:t>
      </w:r>
      <w:r w:rsidRPr="00207BE7">
        <w:rPr>
          <w:rFonts w:ascii="David" w:hAnsi="David"/>
          <w:sz w:val="24"/>
          <w:rtl/>
        </w:rPr>
        <w:t xml:space="preserve"> </w:t>
      </w:r>
      <w:r w:rsidRPr="00207BE7">
        <w:rPr>
          <w:rFonts w:ascii="David" w:hAnsi="David" w:hint="eastAsia"/>
          <w:sz w:val="24"/>
          <w:rtl/>
        </w:rPr>
        <w:t>ביפעת</w:t>
      </w:r>
      <w:r w:rsidRPr="00207BE7">
        <w:rPr>
          <w:rFonts w:ascii="David" w:hAnsi="David"/>
          <w:sz w:val="24"/>
          <w:rtl/>
        </w:rPr>
        <w:t xml:space="preserve"> </w:t>
      </w:r>
      <w:r w:rsidRPr="00207BE7">
        <w:rPr>
          <w:rFonts w:ascii="David" w:hAnsi="David" w:hint="eastAsia"/>
          <w:sz w:val="24"/>
          <w:rtl/>
        </w:rPr>
        <w:t>קודש</w:t>
      </w:r>
      <w:r w:rsidRPr="00207BE7">
        <w:rPr>
          <w:rFonts w:ascii="David" w:hAnsi="David"/>
          <w:sz w:val="24"/>
          <w:rtl/>
        </w:rPr>
        <w:t xml:space="preserve"> </w:t>
      </w:r>
      <w:r w:rsidRPr="00207BE7">
        <w:rPr>
          <w:rFonts w:ascii="David" w:hAnsi="David" w:hint="eastAsia"/>
          <w:sz w:val="24"/>
          <w:rtl/>
        </w:rPr>
        <w:t>בוער</w:t>
      </w:r>
      <w:r w:rsidRPr="00207BE7">
        <w:rPr>
          <w:rFonts w:ascii="David" w:hAnsi="David"/>
          <w:sz w:val="24"/>
          <w:rtl/>
        </w:rPr>
        <w:t xml:space="preserve"> </w:t>
      </w:r>
      <w:r w:rsidRPr="00207BE7">
        <w:rPr>
          <w:rFonts w:ascii="David" w:hAnsi="David" w:hint="eastAsia"/>
          <w:sz w:val="24"/>
          <w:rtl/>
        </w:rPr>
        <w:t>ומאיר</w:t>
      </w:r>
      <w:r w:rsidRPr="00207BE7">
        <w:rPr>
          <w:rFonts w:ascii="David" w:hAnsi="David"/>
          <w:sz w:val="24"/>
          <w:rtl/>
        </w:rPr>
        <w:t xml:space="preserve">".    </w:t>
      </w:r>
    </w:p>
    <w:p w14:paraId="39A112B0" w14:textId="77777777" w:rsidR="000F312E" w:rsidRPr="00207BE7" w:rsidRDefault="000F312E" w:rsidP="000F312E">
      <w:pPr>
        <w:rPr>
          <w:rFonts w:ascii="David" w:hAnsi="David"/>
          <w:sz w:val="24"/>
          <w:rtl/>
        </w:rPr>
      </w:pPr>
      <w:r w:rsidRPr="00207BE7">
        <w:rPr>
          <w:rFonts w:ascii="David" w:hAnsi="David" w:hint="eastAsia"/>
          <w:sz w:val="24"/>
          <w:rtl/>
        </w:rPr>
        <w:t>ההתמודדות</w:t>
      </w:r>
      <w:r w:rsidRPr="00207BE7">
        <w:rPr>
          <w:rFonts w:ascii="David" w:hAnsi="David"/>
          <w:sz w:val="24"/>
          <w:rtl/>
        </w:rPr>
        <w:t xml:space="preserve"> </w:t>
      </w:r>
      <w:r w:rsidRPr="00207BE7">
        <w:rPr>
          <w:rFonts w:ascii="David" w:hAnsi="David" w:hint="eastAsia"/>
          <w:sz w:val="24"/>
          <w:rtl/>
        </w:rPr>
        <w:t>דורשת</w:t>
      </w:r>
      <w:r w:rsidRPr="00207BE7">
        <w:rPr>
          <w:rFonts w:ascii="David" w:hAnsi="David"/>
          <w:sz w:val="24"/>
          <w:rtl/>
        </w:rPr>
        <w:t xml:space="preserve"> </w:t>
      </w:r>
      <w:r w:rsidRPr="00207BE7">
        <w:rPr>
          <w:rFonts w:ascii="David" w:hAnsi="David" w:hint="eastAsia"/>
          <w:sz w:val="24"/>
          <w:rtl/>
        </w:rPr>
        <w:t>חיזוק</w:t>
      </w:r>
      <w:r w:rsidRPr="00207BE7">
        <w:rPr>
          <w:rFonts w:ascii="David" w:hAnsi="David"/>
          <w:sz w:val="24"/>
          <w:rtl/>
        </w:rPr>
        <w:t xml:space="preserve"> </w:t>
      </w:r>
      <w:r w:rsidRPr="00207BE7">
        <w:rPr>
          <w:rFonts w:ascii="David" w:hAnsi="David" w:hint="eastAsia"/>
          <w:sz w:val="24"/>
          <w:rtl/>
        </w:rPr>
        <w:t>והטלת</w:t>
      </w:r>
      <w:r w:rsidRPr="00207BE7">
        <w:rPr>
          <w:rFonts w:ascii="David" w:hAnsi="David"/>
          <w:sz w:val="24"/>
          <w:rtl/>
        </w:rPr>
        <w:t xml:space="preserve"> </w:t>
      </w:r>
      <w:r w:rsidRPr="00207BE7">
        <w:rPr>
          <w:rFonts w:ascii="David" w:hAnsi="David" w:hint="eastAsia"/>
          <w:sz w:val="24"/>
          <w:rtl/>
        </w:rPr>
        <w:t>עוגן</w:t>
      </w:r>
      <w:r w:rsidRPr="00207BE7">
        <w:rPr>
          <w:rFonts w:ascii="David" w:hAnsi="David"/>
          <w:sz w:val="24"/>
          <w:rtl/>
        </w:rPr>
        <w:t xml:space="preserve"> </w:t>
      </w:r>
      <w:r w:rsidRPr="00207BE7">
        <w:rPr>
          <w:rFonts w:ascii="David" w:hAnsi="David" w:hint="eastAsia"/>
          <w:sz w:val="24"/>
          <w:rtl/>
        </w:rPr>
        <w:t>ב</w:t>
      </w:r>
      <w:r>
        <w:rPr>
          <w:rFonts w:ascii="David" w:hAnsi="David" w:hint="cs"/>
          <w:sz w:val="24"/>
          <w:rtl/>
        </w:rPr>
        <w:t>'</w:t>
      </w:r>
      <w:r w:rsidRPr="00207BE7">
        <w:rPr>
          <w:rFonts w:ascii="David" w:hAnsi="David" w:hint="eastAsia"/>
          <w:sz w:val="24"/>
          <w:rtl/>
        </w:rPr>
        <w:t>ציר</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התורה</w:t>
      </w:r>
      <w:r w:rsidRPr="00207BE7">
        <w:rPr>
          <w:rFonts w:ascii="David" w:hAnsi="David"/>
          <w:sz w:val="24"/>
          <w:rtl/>
        </w:rPr>
        <w:t xml:space="preserve">. </w:t>
      </w:r>
      <w:r w:rsidRPr="00207BE7">
        <w:rPr>
          <w:rFonts w:ascii="David" w:hAnsi="David" w:hint="eastAsia"/>
          <w:sz w:val="24"/>
          <w:rtl/>
        </w:rPr>
        <w:t>נכון</w:t>
      </w:r>
      <w:r w:rsidRPr="00207BE7">
        <w:rPr>
          <w:rFonts w:ascii="David" w:hAnsi="David"/>
          <w:sz w:val="24"/>
          <w:rtl/>
        </w:rPr>
        <w:t xml:space="preserve"> </w:t>
      </w:r>
      <w:r w:rsidRPr="00207BE7">
        <w:rPr>
          <w:rFonts w:ascii="David" w:hAnsi="David" w:hint="eastAsia"/>
          <w:sz w:val="24"/>
          <w:rtl/>
        </w:rPr>
        <w:t>אולי</w:t>
      </w:r>
      <w:r w:rsidRPr="00207BE7">
        <w:rPr>
          <w:rFonts w:ascii="David" w:hAnsi="David"/>
          <w:sz w:val="24"/>
          <w:rtl/>
        </w:rPr>
        <w:t xml:space="preserve"> </w:t>
      </w:r>
      <w:r w:rsidRPr="00207BE7">
        <w:rPr>
          <w:rFonts w:ascii="David" w:hAnsi="David" w:hint="eastAsia"/>
          <w:sz w:val="24"/>
          <w:rtl/>
        </w:rPr>
        <w:t>יהיה</w:t>
      </w:r>
      <w:r w:rsidRPr="00207BE7">
        <w:rPr>
          <w:rFonts w:ascii="David" w:hAnsi="David"/>
          <w:sz w:val="24"/>
          <w:rtl/>
        </w:rPr>
        <w:t xml:space="preserve"> </w:t>
      </w:r>
      <w:r w:rsidRPr="00207BE7">
        <w:rPr>
          <w:rFonts w:ascii="David" w:hAnsi="David" w:hint="eastAsia"/>
          <w:sz w:val="24"/>
          <w:rtl/>
        </w:rPr>
        <w:t>להשתמש</w:t>
      </w:r>
      <w:r w:rsidRPr="00207BE7">
        <w:rPr>
          <w:rFonts w:ascii="David" w:hAnsi="David"/>
          <w:sz w:val="24"/>
          <w:rtl/>
        </w:rPr>
        <w:t xml:space="preserve"> </w:t>
      </w:r>
      <w:r w:rsidRPr="00207BE7">
        <w:rPr>
          <w:rFonts w:ascii="David" w:hAnsi="David" w:hint="eastAsia"/>
          <w:sz w:val="24"/>
          <w:rtl/>
        </w:rPr>
        <w:t>במחוגה</w:t>
      </w:r>
      <w:r w:rsidRPr="00207BE7">
        <w:rPr>
          <w:rFonts w:ascii="David" w:hAnsi="David"/>
          <w:sz w:val="24"/>
          <w:rtl/>
        </w:rPr>
        <w:t xml:space="preserve"> </w:t>
      </w:r>
      <w:r w:rsidRPr="00207BE7">
        <w:rPr>
          <w:rFonts w:ascii="David" w:hAnsi="David" w:hint="eastAsia"/>
          <w:sz w:val="24"/>
          <w:rtl/>
        </w:rPr>
        <w:t>כדימוי</w:t>
      </w:r>
      <w:r w:rsidRPr="00207BE7">
        <w:rPr>
          <w:rFonts w:ascii="David" w:hAnsi="David"/>
          <w:sz w:val="24"/>
          <w:rtl/>
        </w:rPr>
        <w:t xml:space="preserve">.  </w:t>
      </w:r>
      <w:r w:rsidRPr="00207BE7">
        <w:rPr>
          <w:rFonts w:ascii="David" w:hAnsi="David" w:hint="eastAsia"/>
          <w:sz w:val="24"/>
          <w:rtl/>
        </w:rPr>
        <w:t>למחוגה</w:t>
      </w:r>
      <w:r w:rsidRPr="00207BE7">
        <w:rPr>
          <w:rFonts w:ascii="David" w:hAnsi="David"/>
          <w:sz w:val="24"/>
          <w:rtl/>
        </w:rPr>
        <w:t xml:space="preserve"> </w:t>
      </w:r>
      <w:r w:rsidRPr="00207BE7">
        <w:rPr>
          <w:rFonts w:ascii="David" w:hAnsi="David" w:hint="eastAsia"/>
          <w:sz w:val="24"/>
          <w:rtl/>
        </w:rPr>
        <w:t>שתי</w:t>
      </w:r>
      <w:r w:rsidRPr="00207BE7">
        <w:rPr>
          <w:rFonts w:ascii="David" w:hAnsi="David"/>
          <w:sz w:val="24"/>
          <w:rtl/>
        </w:rPr>
        <w:t xml:space="preserve"> </w:t>
      </w:r>
      <w:r w:rsidRPr="00207BE7">
        <w:rPr>
          <w:rFonts w:ascii="David" w:hAnsi="David" w:hint="eastAsia"/>
          <w:sz w:val="24"/>
          <w:rtl/>
        </w:rPr>
        <w:t>זרועות</w:t>
      </w:r>
      <w:r>
        <w:rPr>
          <w:rFonts w:ascii="David" w:hAnsi="David" w:hint="cs"/>
          <w:sz w:val="24"/>
          <w:rtl/>
        </w:rPr>
        <w:t xml:space="preserve"> </w:t>
      </w:r>
      <w:r>
        <w:rPr>
          <w:rFonts w:ascii="David" w:hAnsi="David"/>
          <w:sz w:val="24"/>
          <w:rtl/>
        </w:rPr>
        <w:t>-</w:t>
      </w:r>
      <w:r w:rsidRPr="00207BE7">
        <w:rPr>
          <w:rFonts w:ascii="David" w:hAnsi="David"/>
          <w:sz w:val="24"/>
          <w:rtl/>
        </w:rPr>
        <w:t xml:space="preserve"> </w:t>
      </w:r>
      <w:r w:rsidRPr="00207BE7">
        <w:rPr>
          <w:rFonts w:ascii="David" w:hAnsi="David" w:hint="eastAsia"/>
          <w:sz w:val="24"/>
          <w:rtl/>
        </w:rPr>
        <w:t>זרוע</w:t>
      </w:r>
      <w:r w:rsidRPr="00207BE7">
        <w:rPr>
          <w:rFonts w:ascii="David" w:hAnsi="David"/>
          <w:sz w:val="24"/>
          <w:rtl/>
        </w:rPr>
        <w:t xml:space="preserve"> </w:t>
      </w:r>
      <w:r w:rsidRPr="00207BE7">
        <w:rPr>
          <w:rFonts w:ascii="David" w:hAnsi="David" w:hint="eastAsia"/>
          <w:sz w:val="24"/>
          <w:rtl/>
        </w:rPr>
        <w:t>אחת</w:t>
      </w:r>
      <w:r w:rsidRPr="00207BE7">
        <w:rPr>
          <w:rFonts w:ascii="David" w:hAnsi="David"/>
          <w:sz w:val="24"/>
          <w:rtl/>
        </w:rPr>
        <w:t xml:space="preserve"> </w:t>
      </w:r>
      <w:r w:rsidRPr="00207BE7">
        <w:rPr>
          <w:rFonts w:ascii="David" w:hAnsi="David" w:hint="eastAsia"/>
          <w:sz w:val="24"/>
          <w:rtl/>
        </w:rPr>
        <w:t>נטועה</w:t>
      </w:r>
      <w:r w:rsidRPr="00207BE7">
        <w:rPr>
          <w:rFonts w:ascii="David" w:hAnsi="David"/>
          <w:sz w:val="24"/>
          <w:rtl/>
        </w:rPr>
        <w:t xml:space="preserve"> </w:t>
      </w:r>
      <w:r w:rsidRPr="00207BE7">
        <w:rPr>
          <w:rFonts w:ascii="David" w:hAnsi="David" w:hint="eastAsia"/>
          <w:sz w:val="24"/>
          <w:rtl/>
        </w:rPr>
        <w:t>בתורה</w:t>
      </w:r>
      <w:r w:rsidRPr="00207BE7">
        <w:rPr>
          <w:rFonts w:ascii="David" w:hAnsi="David"/>
          <w:sz w:val="24"/>
          <w:rtl/>
        </w:rPr>
        <w:t xml:space="preserve"> </w:t>
      </w:r>
      <w:r w:rsidRPr="00207BE7">
        <w:rPr>
          <w:rFonts w:ascii="David" w:hAnsi="David" w:hint="eastAsia"/>
          <w:sz w:val="24"/>
          <w:rtl/>
        </w:rPr>
        <w:t>וזרוע</w:t>
      </w:r>
      <w:r w:rsidRPr="00207BE7">
        <w:rPr>
          <w:rFonts w:ascii="David" w:hAnsi="David"/>
          <w:sz w:val="24"/>
          <w:rtl/>
        </w:rPr>
        <w:t xml:space="preserve"> </w:t>
      </w:r>
      <w:r w:rsidRPr="00207BE7">
        <w:rPr>
          <w:rFonts w:ascii="David" w:hAnsi="David" w:hint="eastAsia"/>
          <w:sz w:val="24"/>
          <w:rtl/>
        </w:rPr>
        <w:t>שנייה</w:t>
      </w:r>
      <w:r w:rsidRPr="00207BE7">
        <w:rPr>
          <w:rFonts w:ascii="David" w:hAnsi="David"/>
          <w:sz w:val="24"/>
          <w:rtl/>
        </w:rPr>
        <w:t xml:space="preserve"> </w:t>
      </w:r>
      <w:r w:rsidRPr="00207BE7">
        <w:rPr>
          <w:rFonts w:ascii="David" w:hAnsi="David" w:hint="eastAsia"/>
          <w:sz w:val="24"/>
          <w:rtl/>
        </w:rPr>
        <w:t>פתוחה</w:t>
      </w:r>
      <w:r w:rsidRPr="00207BE7">
        <w:rPr>
          <w:rFonts w:ascii="David" w:hAnsi="David"/>
          <w:sz w:val="24"/>
          <w:rtl/>
        </w:rPr>
        <w:t xml:space="preserve"> </w:t>
      </w:r>
      <w:r w:rsidRPr="00207BE7">
        <w:rPr>
          <w:rFonts w:ascii="David" w:hAnsi="David" w:hint="eastAsia"/>
          <w:sz w:val="24"/>
          <w:rtl/>
        </w:rPr>
        <w:t>למרחב</w:t>
      </w:r>
      <w:r w:rsidRPr="00207BE7">
        <w:rPr>
          <w:rFonts w:ascii="David" w:hAnsi="David"/>
          <w:sz w:val="24"/>
          <w:rtl/>
        </w:rPr>
        <w:t xml:space="preserve">. </w:t>
      </w:r>
      <w:r w:rsidRPr="00207BE7">
        <w:rPr>
          <w:rFonts w:ascii="David" w:hAnsi="David" w:hint="eastAsia"/>
          <w:sz w:val="24"/>
          <w:rtl/>
        </w:rPr>
        <w:t>ככל</w:t>
      </w:r>
      <w:r w:rsidRPr="00207BE7">
        <w:rPr>
          <w:rFonts w:ascii="David" w:hAnsi="David"/>
          <w:sz w:val="24"/>
          <w:rtl/>
        </w:rPr>
        <w:t xml:space="preserve"> </w:t>
      </w:r>
      <w:r w:rsidRPr="00207BE7">
        <w:rPr>
          <w:rFonts w:ascii="David" w:hAnsi="David" w:hint="eastAsia"/>
          <w:sz w:val="24"/>
          <w:rtl/>
        </w:rPr>
        <w:t>שהזרוע</w:t>
      </w:r>
      <w:r w:rsidRPr="00207BE7">
        <w:rPr>
          <w:rFonts w:ascii="David" w:hAnsi="David"/>
          <w:sz w:val="24"/>
          <w:rtl/>
        </w:rPr>
        <w:t xml:space="preserve"> </w:t>
      </w:r>
      <w:r w:rsidRPr="00207BE7">
        <w:rPr>
          <w:rFonts w:ascii="David" w:hAnsi="David" w:hint="eastAsia"/>
          <w:sz w:val="24"/>
          <w:rtl/>
        </w:rPr>
        <w:t>הראשונה</w:t>
      </w:r>
      <w:r w:rsidRPr="00207BE7">
        <w:rPr>
          <w:rFonts w:ascii="David" w:hAnsi="David"/>
          <w:sz w:val="24"/>
          <w:rtl/>
        </w:rPr>
        <w:t xml:space="preserve"> </w:t>
      </w:r>
      <w:r w:rsidRPr="00207BE7">
        <w:rPr>
          <w:rFonts w:ascii="David" w:hAnsi="David" w:hint="eastAsia"/>
          <w:sz w:val="24"/>
          <w:rtl/>
        </w:rPr>
        <w:t>נטועה</w:t>
      </w:r>
      <w:r w:rsidRPr="00207BE7">
        <w:rPr>
          <w:rFonts w:ascii="David" w:hAnsi="David"/>
          <w:sz w:val="24"/>
          <w:rtl/>
        </w:rPr>
        <w:t xml:space="preserve"> </w:t>
      </w:r>
      <w:r w:rsidRPr="00207BE7">
        <w:rPr>
          <w:rFonts w:ascii="David" w:hAnsi="David" w:hint="eastAsia"/>
          <w:sz w:val="24"/>
          <w:rtl/>
        </w:rPr>
        <w:t>עמוק</w:t>
      </w:r>
      <w:r w:rsidRPr="00207BE7">
        <w:rPr>
          <w:rFonts w:ascii="David" w:hAnsi="David"/>
          <w:sz w:val="24"/>
          <w:rtl/>
        </w:rPr>
        <w:t xml:space="preserve"> </w:t>
      </w:r>
      <w:r w:rsidRPr="00207BE7">
        <w:rPr>
          <w:rFonts w:ascii="David" w:hAnsi="David" w:hint="eastAsia"/>
          <w:sz w:val="24"/>
          <w:rtl/>
        </w:rPr>
        <w:t>יותר</w:t>
      </w:r>
      <w:r w:rsidRPr="00207BE7">
        <w:rPr>
          <w:rFonts w:ascii="David" w:hAnsi="David"/>
          <w:sz w:val="24"/>
          <w:rtl/>
        </w:rPr>
        <w:t xml:space="preserve"> </w:t>
      </w:r>
      <w:r w:rsidRPr="00207BE7">
        <w:rPr>
          <w:rFonts w:ascii="David" w:hAnsi="David" w:hint="eastAsia"/>
          <w:sz w:val="24"/>
          <w:rtl/>
        </w:rPr>
        <w:t>בעולמה</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תורה</w:t>
      </w:r>
      <w:r w:rsidRPr="00207BE7">
        <w:rPr>
          <w:rFonts w:ascii="David" w:hAnsi="David"/>
          <w:sz w:val="24"/>
          <w:rtl/>
        </w:rPr>
        <w:t xml:space="preserve">, </w:t>
      </w:r>
      <w:r w:rsidRPr="00207BE7">
        <w:rPr>
          <w:rFonts w:ascii="David" w:hAnsi="David" w:hint="eastAsia"/>
          <w:sz w:val="24"/>
          <w:rtl/>
        </w:rPr>
        <w:t>כן</w:t>
      </w:r>
      <w:r w:rsidRPr="00207BE7">
        <w:rPr>
          <w:rFonts w:ascii="David" w:hAnsi="David"/>
          <w:sz w:val="24"/>
          <w:rtl/>
        </w:rPr>
        <w:t xml:space="preserve"> </w:t>
      </w:r>
      <w:r w:rsidRPr="00207BE7">
        <w:rPr>
          <w:rFonts w:ascii="David" w:hAnsi="David" w:hint="eastAsia"/>
          <w:sz w:val="24"/>
          <w:rtl/>
        </w:rPr>
        <w:t>ניתן</w:t>
      </w:r>
      <w:r w:rsidRPr="00207BE7">
        <w:rPr>
          <w:rFonts w:ascii="David" w:hAnsi="David"/>
          <w:sz w:val="24"/>
          <w:rtl/>
        </w:rPr>
        <w:t xml:space="preserve"> </w:t>
      </w:r>
      <w:r w:rsidRPr="00207BE7">
        <w:rPr>
          <w:rFonts w:ascii="David" w:hAnsi="David" w:hint="eastAsia"/>
          <w:sz w:val="24"/>
          <w:rtl/>
        </w:rPr>
        <w:t>לפתוח</w:t>
      </w:r>
      <w:r w:rsidRPr="00207BE7">
        <w:rPr>
          <w:rFonts w:ascii="David" w:hAnsi="David"/>
          <w:sz w:val="24"/>
          <w:rtl/>
        </w:rPr>
        <w:t xml:space="preserve"> </w:t>
      </w:r>
      <w:r w:rsidRPr="00207BE7">
        <w:rPr>
          <w:rFonts w:ascii="David" w:hAnsi="David" w:hint="eastAsia"/>
          <w:sz w:val="24"/>
          <w:rtl/>
        </w:rPr>
        <w:t>בזווית</w:t>
      </w:r>
      <w:r w:rsidRPr="00207BE7">
        <w:rPr>
          <w:rFonts w:ascii="David" w:hAnsi="David"/>
          <w:sz w:val="24"/>
          <w:rtl/>
        </w:rPr>
        <w:t xml:space="preserve"> </w:t>
      </w:r>
      <w:r w:rsidRPr="00207BE7">
        <w:rPr>
          <w:rFonts w:ascii="David" w:hAnsi="David" w:hint="eastAsia"/>
          <w:sz w:val="24"/>
          <w:rtl/>
        </w:rPr>
        <w:t>גדולה</w:t>
      </w:r>
      <w:r w:rsidRPr="00207BE7">
        <w:rPr>
          <w:rFonts w:ascii="David" w:hAnsi="David"/>
          <w:sz w:val="24"/>
          <w:rtl/>
        </w:rPr>
        <w:t xml:space="preserve"> </w:t>
      </w:r>
      <w:r w:rsidRPr="00207BE7">
        <w:rPr>
          <w:rFonts w:ascii="David" w:hAnsi="David" w:hint="eastAsia"/>
          <w:sz w:val="24"/>
          <w:rtl/>
        </w:rPr>
        <w:t>יותר</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הזרוע</w:t>
      </w:r>
      <w:r w:rsidRPr="00207BE7">
        <w:rPr>
          <w:rFonts w:ascii="David" w:hAnsi="David"/>
          <w:sz w:val="24"/>
          <w:rtl/>
        </w:rPr>
        <w:t xml:space="preserve"> </w:t>
      </w:r>
      <w:r w:rsidRPr="00207BE7">
        <w:rPr>
          <w:rFonts w:ascii="David" w:hAnsi="David" w:hint="eastAsia"/>
          <w:sz w:val="24"/>
          <w:rtl/>
        </w:rPr>
        <w:t>השנייה</w:t>
      </w:r>
      <w:r w:rsidRPr="00207BE7">
        <w:rPr>
          <w:rFonts w:ascii="David" w:hAnsi="David"/>
          <w:sz w:val="24"/>
          <w:rtl/>
        </w:rPr>
        <w:t>.</w:t>
      </w:r>
    </w:p>
    <w:p w14:paraId="7356C3C6"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להציב</w:t>
      </w:r>
      <w:r w:rsidRPr="00207BE7">
        <w:rPr>
          <w:rFonts w:ascii="David" w:hAnsi="David"/>
          <w:sz w:val="24"/>
          <w:rtl/>
        </w:rPr>
        <w:t xml:space="preserve"> </w:t>
      </w:r>
      <w:r w:rsidRPr="00207BE7">
        <w:rPr>
          <w:rFonts w:ascii="David" w:hAnsi="David" w:hint="eastAsia"/>
          <w:sz w:val="24"/>
          <w:rtl/>
        </w:rPr>
        <w:t>גבולות</w:t>
      </w:r>
      <w:r w:rsidRPr="00207BE7">
        <w:rPr>
          <w:rFonts w:ascii="David" w:hAnsi="David"/>
          <w:sz w:val="24"/>
          <w:rtl/>
        </w:rPr>
        <w:t xml:space="preserve">. </w:t>
      </w:r>
      <w:r w:rsidRPr="00207BE7">
        <w:rPr>
          <w:rFonts w:ascii="David" w:hAnsi="David" w:hint="eastAsia"/>
          <w:sz w:val="24"/>
          <w:rtl/>
        </w:rPr>
        <w:t>רק</w:t>
      </w:r>
      <w:r w:rsidRPr="00207BE7">
        <w:rPr>
          <w:rFonts w:ascii="David" w:hAnsi="David"/>
          <w:sz w:val="24"/>
          <w:rtl/>
        </w:rPr>
        <w:t xml:space="preserve"> </w:t>
      </w:r>
      <w:r w:rsidRPr="00207BE7">
        <w:rPr>
          <w:rFonts w:ascii="David" w:hAnsi="David" w:hint="eastAsia"/>
          <w:sz w:val="24"/>
          <w:rtl/>
        </w:rPr>
        <w:t>כשיש</w:t>
      </w:r>
      <w:r w:rsidRPr="00207BE7">
        <w:rPr>
          <w:rFonts w:ascii="David" w:hAnsi="David"/>
          <w:sz w:val="24"/>
          <w:rtl/>
        </w:rPr>
        <w:t xml:space="preserve"> </w:t>
      </w:r>
      <w:r w:rsidRPr="00207BE7">
        <w:rPr>
          <w:rFonts w:ascii="David" w:hAnsi="David" w:hint="eastAsia"/>
          <w:sz w:val="24"/>
          <w:rtl/>
        </w:rPr>
        <w:t>שפה</w:t>
      </w:r>
      <w:r w:rsidRPr="00207BE7">
        <w:rPr>
          <w:rFonts w:ascii="David" w:hAnsi="David"/>
          <w:sz w:val="24"/>
          <w:rtl/>
        </w:rPr>
        <w:t xml:space="preserve"> </w:t>
      </w:r>
      <w:r w:rsidRPr="00207BE7">
        <w:rPr>
          <w:rFonts w:ascii="David" w:hAnsi="David" w:hint="eastAsia"/>
          <w:sz w:val="24"/>
          <w:rtl/>
        </w:rPr>
        <w:t>לנחל</w:t>
      </w:r>
      <w:r w:rsidRPr="00207BE7">
        <w:rPr>
          <w:rFonts w:ascii="David" w:hAnsi="David"/>
          <w:sz w:val="24"/>
          <w:rtl/>
        </w:rPr>
        <w:t xml:space="preserve">, </w:t>
      </w:r>
      <w:r w:rsidRPr="00207BE7">
        <w:rPr>
          <w:rFonts w:ascii="David" w:hAnsi="David" w:hint="eastAsia"/>
          <w:sz w:val="24"/>
          <w:rtl/>
        </w:rPr>
        <w:t>הנחל</w:t>
      </w:r>
      <w:r w:rsidRPr="00207BE7">
        <w:rPr>
          <w:rFonts w:ascii="David" w:hAnsi="David"/>
          <w:sz w:val="24"/>
          <w:rtl/>
        </w:rPr>
        <w:t xml:space="preserve"> </w:t>
      </w:r>
      <w:r w:rsidRPr="00207BE7">
        <w:rPr>
          <w:rFonts w:ascii="David" w:hAnsi="David" w:hint="eastAsia"/>
          <w:sz w:val="24"/>
          <w:rtl/>
        </w:rPr>
        <w:t>יכול</w:t>
      </w:r>
      <w:r w:rsidRPr="00207BE7">
        <w:rPr>
          <w:rFonts w:ascii="David" w:hAnsi="David"/>
          <w:sz w:val="24"/>
          <w:rtl/>
        </w:rPr>
        <w:t xml:space="preserve"> </w:t>
      </w:r>
      <w:r w:rsidRPr="00207BE7">
        <w:rPr>
          <w:rFonts w:ascii="David" w:hAnsi="David" w:hint="eastAsia"/>
          <w:sz w:val="24"/>
          <w:rtl/>
        </w:rPr>
        <w:t>לזרום</w:t>
      </w:r>
      <w:r>
        <w:rPr>
          <w:rFonts w:ascii="David" w:hAnsi="David"/>
          <w:sz w:val="24"/>
          <w:rtl/>
        </w:rPr>
        <w:t>.</w:t>
      </w:r>
    </w:p>
    <w:p w14:paraId="62A17AF7" w14:textId="77777777" w:rsidR="000F312E" w:rsidRPr="00207BE7" w:rsidRDefault="000F312E" w:rsidP="000F312E">
      <w:pPr>
        <w:rPr>
          <w:rFonts w:ascii="David" w:hAnsi="David"/>
          <w:sz w:val="24"/>
          <w:rtl/>
        </w:rPr>
      </w:pPr>
      <w:r w:rsidRPr="00207BE7">
        <w:rPr>
          <w:rFonts w:ascii="David" w:hAnsi="David" w:hint="eastAsia"/>
          <w:sz w:val="24"/>
          <w:rtl/>
        </w:rPr>
        <w:t>ואם</w:t>
      </w:r>
      <w:r w:rsidRPr="00207BE7">
        <w:rPr>
          <w:rFonts w:ascii="David" w:hAnsi="David"/>
          <w:sz w:val="24"/>
          <w:rtl/>
        </w:rPr>
        <w:t xml:space="preserve"> </w:t>
      </w:r>
      <w:r w:rsidRPr="00207BE7">
        <w:rPr>
          <w:rFonts w:ascii="David" w:hAnsi="David" w:hint="eastAsia"/>
          <w:sz w:val="24"/>
          <w:rtl/>
        </w:rPr>
        <w:t>בדימויים</w:t>
      </w:r>
      <w:r w:rsidRPr="00207BE7">
        <w:rPr>
          <w:rFonts w:ascii="David" w:hAnsi="David"/>
          <w:sz w:val="24"/>
          <w:rtl/>
        </w:rPr>
        <w:t xml:space="preserve"> </w:t>
      </w:r>
      <w:r w:rsidRPr="00207BE7">
        <w:rPr>
          <w:rFonts w:ascii="David" w:hAnsi="David" w:hint="eastAsia"/>
          <w:sz w:val="24"/>
          <w:rtl/>
        </w:rPr>
        <w:t>עסקינן</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כדאי</w:t>
      </w:r>
      <w:r w:rsidRPr="00207BE7">
        <w:rPr>
          <w:rFonts w:ascii="David" w:hAnsi="David"/>
          <w:sz w:val="24"/>
          <w:rtl/>
        </w:rPr>
        <w:t xml:space="preserve"> </w:t>
      </w:r>
      <w:r w:rsidRPr="00207BE7">
        <w:rPr>
          <w:rFonts w:ascii="David" w:hAnsi="David" w:hint="eastAsia"/>
          <w:sz w:val="24"/>
          <w:rtl/>
        </w:rPr>
        <w:t>לחשוב</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גבולות</w:t>
      </w:r>
      <w:r w:rsidRPr="00207BE7">
        <w:rPr>
          <w:rFonts w:ascii="David" w:hAnsi="David"/>
          <w:sz w:val="24"/>
          <w:rtl/>
        </w:rPr>
        <w:t xml:space="preserve"> </w:t>
      </w:r>
      <w:r w:rsidRPr="00207BE7">
        <w:rPr>
          <w:rFonts w:ascii="David" w:hAnsi="David" w:hint="eastAsia"/>
          <w:sz w:val="24"/>
          <w:rtl/>
        </w:rPr>
        <w:t>ברורים</w:t>
      </w:r>
      <w:r w:rsidRPr="00207BE7">
        <w:rPr>
          <w:rFonts w:ascii="David" w:hAnsi="David"/>
          <w:sz w:val="24"/>
          <w:rtl/>
        </w:rPr>
        <w:t xml:space="preserve">, </w:t>
      </w:r>
      <w:r w:rsidRPr="00207BE7">
        <w:rPr>
          <w:rFonts w:ascii="David" w:hAnsi="David" w:hint="eastAsia"/>
          <w:sz w:val="24"/>
          <w:rtl/>
        </w:rPr>
        <w:t>אך</w:t>
      </w:r>
      <w:r w:rsidRPr="00207BE7">
        <w:rPr>
          <w:rFonts w:ascii="David" w:hAnsi="David"/>
          <w:sz w:val="24"/>
          <w:rtl/>
        </w:rPr>
        <w:t xml:space="preserve"> </w:t>
      </w:r>
      <w:r w:rsidRPr="00207BE7">
        <w:rPr>
          <w:rFonts w:ascii="David" w:hAnsi="David" w:hint="eastAsia"/>
          <w:sz w:val="24"/>
          <w:rtl/>
        </w:rPr>
        <w:t>שלא</w:t>
      </w:r>
      <w:r w:rsidRPr="00207BE7">
        <w:rPr>
          <w:rFonts w:ascii="David" w:hAnsi="David"/>
          <w:sz w:val="24"/>
          <w:rtl/>
        </w:rPr>
        <w:t xml:space="preserve"> </w:t>
      </w:r>
      <w:r w:rsidRPr="00207BE7">
        <w:rPr>
          <w:rFonts w:ascii="David" w:hAnsi="David" w:hint="eastAsia"/>
          <w:sz w:val="24"/>
          <w:rtl/>
        </w:rPr>
        <w:t>יובילו</w:t>
      </w:r>
      <w:r w:rsidRPr="00207BE7">
        <w:rPr>
          <w:rFonts w:ascii="David" w:hAnsi="David"/>
          <w:sz w:val="24"/>
          <w:rtl/>
        </w:rPr>
        <w:t xml:space="preserve"> </w:t>
      </w:r>
      <w:r w:rsidRPr="00207BE7">
        <w:rPr>
          <w:rFonts w:ascii="David" w:hAnsi="David" w:hint="eastAsia"/>
          <w:sz w:val="24"/>
          <w:rtl/>
        </w:rPr>
        <w:t>לשבירה</w:t>
      </w:r>
      <w:r w:rsidRPr="00207BE7">
        <w:rPr>
          <w:rFonts w:ascii="David" w:hAnsi="David"/>
          <w:sz w:val="24"/>
          <w:rtl/>
        </w:rPr>
        <w:t xml:space="preserve">. </w:t>
      </w:r>
      <w:r w:rsidRPr="00207BE7">
        <w:rPr>
          <w:rFonts w:ascii="David" w:hAnsi="David" w:hint="eastAsia"/>
          <w:sz w:val="24"/>
          <w:rtl/>
        </w:rPr>
        <w:t>מעקה</w:t>
      </w:r>
      <w:r w:rsidRPr="00207BE7">
        <w:rPr>
          <w:rFonts w:ascii="David" w:hAnsi="David"/>
          <w:sz w:val="24"/>
          <w:rtl/>
        </w:rPr>
        <w:t xml:space="preserve"> </w:t>
      </w:r>
      <w:r w:rsidRPr="00207BE7">
        <w:rPr>
          <w:rFonts w:ascii="David" w:hAnsi="David" w:hint="eastAsia"/>
          <w:sz w:val="24"/>
          <w:rtl/>
        </w:rPr>
        <w:t>הבטיחות</w:t>
      </w:r>
      <w:r w:rsidRPr="00207BE7">
        <w:rPr>
          <w:rFonts w:ascii="David" w:hAnsi="David"/>
          <w:sz w:val="24"/>
          <w:rtl/>
        </w:rPr>
        <w:t xml:space="preserve"> </w:t>
      </w:r>
      <w:r w:rsidRPr="00207BE7">
        <w:rPr>
          <w:rFonts w:ascii="David" w:hAnsi="David" w:hint="eastAsia"/>
          <w:sz w:val="24"/>
          <w:rtl/>
        </w:rPr>
        <w:t>המוצב</w:t>
      </w:r>
      <w:r w:rsidRPr="00207BE7">
        <w:rPr>
          <w:rFonts w:ascii="David" w:hAnsi="David"/>
          <w:sz w:val="24"/>
          <w:rtl/>
        </w:rPr>
        <w:t xml:space="preserve"> </w:t>
      </w:r>
      <w:r w:rsidRPr="00207BE7">
        <w:rPr>
          <w:rFonts w:ascii="David" w:hAnsi="David" w:hint="eastAsia"/>
          <w:sz w:val="24"/>
          <w:rtl/>
        </w:rPr>
        <w:t>בשולי</w:t>
      </w:r>
      <w:r w:rsidRPr="00207BE7">
        <w:rPr>
          <w:rFonts w:ascii="David" w:hAnsi="David"/>
          <w:sz w:val="24"/>
          <w:rtl/>
        </w:rPr>
        <w:t xml:space="preserve"> </w:t>
      </w:r>
      <w:r w:rsidRPr="00207BE7">
        <w:rPr>
          <w:rFonts w:ascii="David" w:hAnsi="David" w:hint="eastAsia"/>
          <w:sz w:val="24"/>
          <w:rtl/>
        </w:rPr>
        <w:t>הכביש</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Pr>
          <w:rFonts w:ascii="David" w:hAnsi="David" w:hint="cs"/>
          <w:sz w:val="24"/>
          <w:rtl/>
        </w:rPr>
        <w:t>עש</w:t>
      </w:r>
      <w:r w:rsidRPr="00207BE7">
        <w:rPr>
          <w:rFonts w:ascii="David" w:hAnsi="David" w:hint="eastAsia"/>
          <w:sz w:val="24"/>
          <w:rtl/>
        </w:rPr>
        <w:t>וי</w:t>
      </w:r>
      <w:r w:rsidRPr="00207BE7">
        <w:rPr>
          <w:rFonts w:ascii="David" w:hAnsi="David"/>
          <w:sz w:val="24"/>
          <w:rtl/>
        </w:rPr>
        <w:t xml:space="preserve"> </w:t>
      </w:r>
      <w:r w:rsidRPr="00207BE7">
        <w:rPr>
          <w:rFonts w:ascii="David" w:hAnsi="David" w:hint="eastAsia"/>
          <w:sz w:val="24"/>
          <w:rtl/>
        </w:rPr>
        <w:t>בד</w:t>
      </w:r>
      <w:r>
        <w:rPr>
          <w:rFonts w:ascii="David" w:hAnsi="David" w:hint="cs"/>
          <w:sz w:val="24"/>
          <w:rtl/>
        </w:rPr>
        <w:t>רך-כלל</w:t>
      </w:r>
      <w:r w:rsidRPr="00207BE7">
        <w:rPr>
          <w:rFonts w:ascii="David" w:hAnsi="David"/>
          <w:sz w:val="24"/>
          <w:rtl/>
        </w:rPr>
        <w:t xml:space="preserve"> </w:t>
      </w:r>
      <w:r w:rsidRPr="00207BE7">
        <w:rPr>
          <w:rFonts w:ascii="David" w:hAnsi="David" w:hint="eastAsia"/>
          <w:sz w:val="24"/>
          <w:rtl/>
        </w:rPr>
        <w:t>מבטון</w:t>
      </w:r>
      <w:r w:rsidRPr="00207BE7">
        <w:rPr>
          <w:rFonts w:ascii="David" w:hAnsi="David"/>
          <w:sz w:val="24"/>
          <w:rtl/>
        </w:rPr>
        <w:t xml:space="preserve"> </w:t>
      </w:r>
      <w:r w:rsidRPr="00207BE7">
        <w:rPr>
          <w:rFonts w:ascii="David" w:hAnsi="David" w:hint="eastAsia"/>
          <w:sz w:val="24"/>
          <w:rtl/>
        </w:rPr>
        <w:t>קשה</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כדי</w:t>
      </w:r>
      <w:r w:rsidRPr="00207BE7">
        <w:rPr>
          <w:rFonts w:ascii="David" w:hAnsi="David"/>
          <w:sz w:val="24"/>
          <w:rtl/>
        </w:rPr>
        <w:t xml:space="preserve"> </w:t>
      </w:r>
      <w:r w:rsidRPr="00207BE7">
        <w:rPr>
          <w:rFonts w:ascii="David" w:hAnsi="David" w:hint="eastAsia"/>
          <w:sz w:val="24"/>
          <w:rtl/>
        </w:rPr>
        <w:t>שהרכב</w:t>
      </w:r>
      <w:r w:rsidRPr="00207BE7">
        <w:rPr>
          <w:rFonts w:ascii="David" w:hAnsi="David"/>
          <w:sz w:val="24"/>
          <w:rtl/>
        </w:rPr>
        <w:t xml:space="preserve"> </w:t>
      </w:r>
      <w:r w:rsidRPr="00207BE7">
        <w:rPr>
          <w:rFonts w:ascii="David" w:hAnsi="David" w:hint="eastAsia"/>
          <w:sz w:val="24"/>
          <w:rtl/>
        </w:rPr>
        <w:t>המתנגש</w:t>
      </w:r>
      <w:r w:rsidRPr="00207BE7">
        <w:rPr>
          <w:rFonts w:ascii="David" w:hAnsi="David"/>
          <w:sz w:val="24"/>
          <w:rtl/>
        </w:rPr>
        <w:t xml:space="preserve"> </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יתנפץ</w:t>
      </w:r>
      <w:r w:rsidRPr="00207BE7">
        <w:rPr>
          <w:rFonts w:ascii="David" w:hAnsi="David"/>
          <w:sz w:val="24"/>
          <w:rtl/>
        </w:rPr>
        <w:t xml:space="preserve">. </w:t>
      </w:r>
      <w:r w:rsidRPr="00207BE7">
        <w:rPr>
          <w:rFonts w:ascii="David" w:hAnsi="David" w:hint="eastAsia"/>
          <w:sz w:val="24"/>
          <w:rtl/>
        </w:rPr>
        <w:t>המעקה</w:t>
      </w:r>
      <w:r w:rsidRPr="00207BE7">
        <w:rPr>
          <w:rFonts w:ascii="David" w:hAnsi="David"/>
          <w:sz w:val="24"/>
          <w:rtl/>
        </w:rPr>
        <w:t xml:space="preserve"> </w:t>
      </w:r>
      <w:r w:rsidRPr="00207BE7">
        <w:rPr>
          <w:rFonts w:ascii="David" w:hAnsi="David" w:hint="eastAsia"/>
          <w:sz w:val="24"/>
          <w:rtl/>
        </w:rPr>
        <w:t>מורכב</w:t>
      </w:r>
      <w:r w:rsidRPr="00207BE7">
        <w:rPr>
          <w:rFonts w:ascii="David" w:hAnsi="David"/>
          <w:sz w:val="24"/>
          <w:rtl/>
        </w:rPr>
        <w:t xml:space="preserve"> </w:t>
      </w:r>
      <w:r w:rsidRPr="00207BE7">
        <w:rPr>
          <w:rFonts w:ascii="David" w:hAnsi="David" w:hint="eastAsia"/>
          <w:sz w:val="24"/>
          <w:rtl/>
        </w:rPr>
        <w:t>מחומר</w:t>
      </w:r>
      <w:r>
        <w:rPr>
          <w:rFonts w:ascii="David" w:hAnsi="David"/>
          <w:sz w:val="24"/>
          <w:rtl/>
        </w:rPr>
        <w:t xml:space="preserve"> </w:t>
      </w:r>
      <w:r w:rsidRPr="00207BE7">
        <w:rPr>
          <w:rFonts w:ascii="David" w:hAnsi="David" w:hint="eastAsia"/>
          <w:sz w:val="24"/>
          <w:rtl/>
        </w:rPr>
        <w:t>חזק</w:t>
      </w:r>
      <w:r w:rsidRPr="00207BE7">
        <w:rPr>
          <w:rFonts w:ascii="David" w:hAnsi="David"/>
          <w:sz w:val="24"/>
          <w:rtl/>
        </w:rPr>
        <w:t xml:space="preserve"> </w:t>
      </w:r>
      <w:r w:rsidRPr="00207BE7">
        <w:rPr>
          <w:rFonts w:ascii="David" w:hAnsi="David" w:hint="eastAsia"/>
          <w:sz w:val="24"/>
          <w:rtl/>
        </w:rPr>
        <w:t>אבל</w:t>
      </w:r>
      <w:r>
        <w:rPr>
          <w:rFonts w:ascii="David" w:hAnsi="David"/>
          <w:sz w:val="24"/>
          <w:rtl/>
        </w:rPr>
        <w:t xml:space="preserve"> </w:t>
      </w:r>
      <w:r>
        <w:rPr>
          <w:rFonts w:ascii="David" w:hAnsi="David" w:hint="cs"/>
          <w:sz w:val="24"/>
          <w:rtl/>
        </w:rPr>
        <w:t>בעל גמישות</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חשוב</w:t>
      </w:r>
      <w:r w:rsidRPr="00207BE7">
        <w:rPr>
          <w:rFonts w:ascii="David" w:hAnsi="David"/>
          <w:sz w:val="24"/>
          <w:rtl/>
        </w:rPr>
        <w:t xml:space="preserve"> </w:t>
      </w:r>
      <w:r w:rsidRPr="00207BE7">
        <w:rPr>
          <w:rFonts w:ascii="David" w:hAnsi="David" w:hint="eastAsia"/>
          <w:sz w:val="24"/>
          <w:rtl/>
        </w:rPr>
        <w:t>לזכור</w:t>
      </w:r>
      <w:r w:rsidRPr="00207BE7">
        <w:rPr>
          <w:rFonts w:ascii="David" w:hAnsi="David"/>
          <w:sz w:val="24"/>
          <w:rtl/>
        </w:rPr>
        <w:t xml:space="preserve"> </w:t>
      </w:r>
      <w:r w:rsidRPr="00207BE7">
        <w:rPr>
          <w:rFonts w:ascii="David" w:hAnsi="David" w:hint="eastAsia"/>
          <w:sz w:val="24"/>
          <w:rtl/>
        </w:rPr>
        <w:t>שגם</w:t>
      </w:r>
      <w:r w:rsidRPr="00207BE7">
        <w:rPr>
          <w:rFonts w:ascii="David" w:hAnsi="David"/>
          <w:sz w:val="24"/>
          <w:rtl/>
        </w:rPr>
        <w:t xml:space="preserve"> </w:t>
      </w:r>
      <w:r w:rsidRPr="00207BE7">
        <w:rPr>
          <w:rFonts w:ascii="David" w:hAnsi="David" w:hint="eastAsia"/>
          <w:sz w:val="24"/>
          <w:rtl/>
        </w:rPr>
        <w:t>לגבולות</w:t>
      </w:r>
      <w:r w:rsidRPr="00207BE7">
        <w:rPr>
          <w:rFonts w:ascii="David" w:hAnsi="David"/>
          <w:sz w:val="24"/>
          <w:rtl/>
        </w:rPr>
        <w:t xml:space="preserve"> </w:t>
      </w:r>
      <w:r w:rsidRPr="00207BE7">
        <w:rPr>
          <w:rFonts w:ascii="David" w:hAnsi="David" w:hint="eastAsia"/>
          <w:sz w:val="24"/>
          <w:rtl/>
        </w:rPr>
        <w:t>הברורים</w:t>
      </w:r>
      <w:r w:rsidRPr="00207BE7">
        <w:rPr>
          <w:rFonts w:ascii="David" w:hAnsi="David"/>
          <w:sz w:val="24"/>
          <w:rtl/>
        </w:rPr>
        <w:t xml:space="preserve"> </w:t>
      </w:r>
      <w:r w:rsidRPr="00207BE7">
        <w:rPr>
          <w:rFonts w:ascii="David" w:hAnsi="David" w:hint="eastAsia"/>
          <w:sz w:val="24"/>
          <w:rtl/>
        </w:rPr>
        <w:t>תפקיד</w:t>
      </w:r>
      <w:r w:rsidRPr="00207BE7">
        <w:rPr>
          <w:rFonts w:ascii="David" w:hAnsi="David"/>
          <w:sz w:val="24"/>
          <w:rtl/>
        </w:rPr>
        <w:t xml:space="preserve"> </w:t>
      </w:r>
      <w:r w:rsidRPr="00207BE7">
        <w:rPr>
          <w:rFonts w:ascii="David" w:hAnsi="David" w:hint="eastAsia"/>
          <w:sz w:val="24"/>
          <w:rtl/>
        </w:rPr>
        <w:t>חינוכי</w:t>
      </w:r>
      <w:r w:rsidRPr="00207BE7">
        <w:rPr>
          <w:rFonts w:ascii="David" w:hAnsi="David"/>
          <w:sz w:val="24"/>
          <w:rtl/>
        </w:rPr>
        <w:t xml:space="preserve">, </w:t>
      </w:r>
      <w:r w:rsidRPr="00207BE7">
        <w:rPr>
          <w:rFonts w:ascii="David" w:hAnsi="David" w:hint="eastAsia"/>
          <w:sz w:val="24"/>
          <w:rtl/>
        </w:rPr>
        <w:t>כשהגבול</w:t>
      </w:r>
      <w:r w:rsidRPr="00207BE7">
        <w:rPr>
          <w:rFonts w:ascii="David" w:hAnsi="David"/>
          <w:sz w:val="24"/>
          <w:rtl/>
        </w:rPr>
        <w:t xml:space="preserve"> </w:t>
      </w:r>
      <w:r w:rsidRPr="00207BE7">
        <w:rPr>
          <w:rFonts w:ascii="David" w:hAnsi="David" w:hint="eastAsia"/>
          <w:sz w:val="24"/>
          <w:rtl/>
        </w:rPr>
        <w:t>הופך</w:t>
      </w:r>
      <w:r w:rsidRPr="00207BE7">
        <w:rPr>
          <w:rFonts w:ascii="David" w:hAnsi="David"/>
          <w:sz w:val="24"/>
          <w:rtl/>
        </w:rPr>
        <w:t xml:space="preserve"> </w:t>
      </w:r>
      <w:r w:rsidRPr="00207BE7">
        <w:rPr>
          <w:rFonts w:ascii="David" w:hAnsi="David" w:hint="eastAsia"/>
          <w:sz w:val="24"/>
          <w:rtl/>
        </w:rPr>
        <w:t>להיות</w:t>
      </w:r>
      <w:r w:rsidRPr="00207BE7">
        <w:rPr>
          <w:rFonts w:ascii="David" w:hAnsi="David"/>
          <w:sz w:val="24"/>
          <w:rtl/>
        </w:rPr>
        <w:t xml:space="preserve"> </w:t>
      </w:r>
      <w:r w:rsidRPr="00207BE7">
        <w:rPr>
          <w:rFonts w:ascii="David" w:hAnsi="David" w:hint="eastAsia"/>
          <w:sz w:val="24"/>
          <w:rtl/>
        </w:rPr>
        <w:t>חלק</w:t>
      </w:r>
      <w:r w:rsidRPr="00207BE7">
        <w:rPr>
          <w:rFonts w:ascii="David" w:hAnsi="David"/>
          <w:sz w:val="24"/>
          <w:rtl/>
        </w:rPr>
        <w:t xml:space="preserve"> </w:t>
      </w:r>
      <w:r w:rsidRPr="00207BE7">
        <w:rPr>
          <w:rFonts w:ascii="David" w:hAnsi="David" w:hint="eastAsia"/>
          <w:sz w:val="24"/>
          <w:rtl/>
        </w:rPr>
        <w:t>מכוליות</w:t>
      </w:r>
      <w:r w:rsidRPr="00207BE7">
        <w:rPr>
          <w:rFonts w:ascii="David" w:hAnsi="David"/>
          <w:sz w:val="24"/>
          <w:rtl/>
        </w:rPr>
        <w:t xml:space="preserve"> </w:t>
      </w:r>
      <w:r w:rsidRPr="00207BE7">
        <w:rPr>
          <w:rFonts w:ascii="David" w:hAnsi="David" w:hint="eastAsia"/>
          <w:sz w:val="24"/>
          <w:rtl/>
        </w:rPr>
        <w:t>האדם</w:t>
      </w:r>
      <w:r w:rsidRPr="00207BE7">
        <w:rPr>
          <w:rFonts w:ascii="David" w:hAnsi="David"/>
          <w:sz w:val="24"/>
          <w:rtl/>
        </w:rPr>
        <w:t>.</w:t>
      </w:r>
    </w:p>
    <w:p w14:paraId="67F72F45"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החינוך</w:t>
      </w:r>
      <w:r w:rsidRPr="00207BE7">
        <w:rPr>
          <w:rFonts w:ascii="David" w:hAnsi="David"/>
          <w:sz w:val="24"/>
          <w:rtl/>
        </w:rPr>
        <w:t xml:space="preserve"> </w:t>
      </w:r>
      <w:r w:rsidRPr="00207BE7">
        <w:rPr>
          <w:rFonts w:ascii="David" w:hAnsi="David" w:hint="eastAsia"/>
          <w:sz w:val="24"/>
          <w:rtl/>
        </w:rPr>
        <w:t>לפתיחות</w:t>
      </w:r>
      <w:r w:rsidRPr="00207BE7">
        <w:rPr>
          <w:rFonts w:ascii="David" w:hAnsi="David"/>
          <w:sz w:val="24"/>
          <w:rtl/>
        </w:rPr>
        <w:t xml:space="preserve"> </w:t>
      </w:r>
      <w:r w:rsidRPr="00207BE7">
        <w:rPr>
          <w:rFonts w:ascii="David" w:hAnsi="David" w:hint="eastAsia"/>
          <w:sz w:val="24"/>
          <w:rtl/>
        </w:rPr>
        <w:t>נותן</w:t>
      </w:r>
      <w:r w:rsidRPr="00207BE7">
        <w:rPr>
          <w:rFonts w:ascii="David" w:hAnsi="David"/>
          <w:sz w:val="24"/>
          <w:rtl/>
        </w:rPr>
        <w:t xml:space="preserve"> </w:t>
      </w:r>
      <w:r w:rsidRPr="00207BE7">
        <w:rPr>
          <w:rFonts w:ascii="David" w:hAnsi="David" w:hint="eastAsia"/>
          <w:sz w:val="24"/>
          <w:rtl/>
        </w:rPr>
        <w:t>אפשרות</w:t>
      </w:r>
      <w:r w:rsidRPr="00207BE7">
        <w:rPr>
          <w:rFonts w:ascii="David" w:hAnsi="David"/>
          <w:sz w:val="24"/>
          <w:rtl/>
        </w:rPr>
        <w:t xml:space="preserve"> </w:t>
      </w:r>
      <w:r w:rsidRPr="00207BE7">
        <w:rPr>
          <w:rFonts w:ascii="David" w:hAnsi="David" w:hint="eastAsia"/>
          <w:sz w:val="24"/>
          <w:rtl/>
        </w:rPr>
        <w:t>להעמיד</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החינוך</w:t>
      </w:r>
      <w:r w:rsidRPr="00207BE7">
        <w:rPr>
          <w:rFonts w:ascii="David" w:hAnsi="David"/>
          <w:sz w:val="24"/>
          <w:rtl/>
        </w:rPr>
        <w:t xml:space="preserve"> </w:t>
      </w:r>
      <w:r w:rsidRPr="00207BE7">
        <w:rPr>
          <w:rFonts w:ascii="David" w:hAnsi="David" w:hint="eastAsia"/>
          <w:sz w:val="24"/>
          <w:rtl/>
        </w:rPr>
        <w:t>לבחירה</w:t>
      </w:r>
      <w:r w:rsidRPr="00207BE7">
        <w:rPr>
          <w:rFonts w:ascii="David" w:hAnsi="David"/>
          <w:sz w:val="24"/>
          <w:rtl/>
        </w:rPr>
        <w:t xml:space="preserve">. </w:t>
      </w:r>
      <w:r w:rsidRPr="00207BE7">
        <w:rPr>
          <w:rFonts w:ascii="David" w:hAnsi="David" w:hint="eastAsia"/>
          <w:sz w:val="24"/>
          <w:rtl/>
        </w:rPr>
        <w:t>חינוך</w:t>
      </w:r>
      <w:r w:rsidRPr="00207BE7">
        <w:rPr>
          <w:rFonts w:ascii="David" w:hAnsi="David"/>
          <w:sz w:val="24"/>
          <w:rtl/>
        </w:rPr>
        <w:t xml:space="preserve"> </w:t>
      </w:r>
      <w:r w:rsidRPr="00207BE7">
        <w:rPr>
          <w:rFonts w:ascii="David" w:hAnsi="David" w:hint="eastAsia"/>
          <w:sz w:val="24"/>
          <w:rtl/>
        </w:rPr>
        <w:t>סגור</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חינוך</w:t>
      </w:r>
      <w:r w:rsidRPr="00207BE7">
        <w:rPr>
          <w:rFonts w:ascii="David" w:hAnsi="David"/>
          <w:sz w:val="24"/>
          <w:rtl/>
        </w:rPr>
        <w:t xml:space="preserve"> </w:t>
      </w:r>
      <w:r w:rsidRPr="00207BE7">
        <w:rPr>
          <w:rFonts w:ascii="David" w:hAnsi="David" w:hint="eastAsia"/>
          <w:sz w:val="24"/>
          <w:rtl/>
        </w:rPr>
        <w:t>חד</w:t>
      </w:r>
      <w:r w:rsidRPr="00207BE7">
        <w:rPr>
          <w:rFonts w:ascii="David" w:hAnsi="David"/>
          <w:sz w:val="24"/>
          <w:rtl/>
        </w:rPr>
        <w:t xml:space="preserve"> </w:t>
      </w:r>
      <w:r w:rsidRPr="00207BE7">
        <w:rPr>
          <w:rFonts w:ascii="David" w:hAnsi="David" w:hint="eastAsia"/>
          <w:sz w:val="24"/>
          <w:rtl/>
        </w:rPr>
        <w:t>ממדי</w:t>
      </w:r>
      <w:r w:rsidRPr="00207BE7">
        <w:rPr>
          <w:rFonts w:ascii="David" w:hAnsi="David"/>
          <w:sz w:val="24"/>
          <w:rtl/>
        </w:rPr>
        <w:t xml:space="preserve">, </w:t>
      </w:r>
      <w:r w:rsidRPr="00207BE7">
        <w:rPr>
          <w:rFonts w:ascii="David" w:hAnsi="David" w:hint="eastAsia"/>
          <w:sz w:val="24"/>
          <w:rtl/>
        </w:rPr>
        <w:t>חינוך</w:t>
      </w:r>
      <w:r w:rsidRPr="00207BE7">
        <w:rPr>
          <w:rFonts w:ascii="David" w:hAnsi="David"/>
          <w:sz w:val="24"/>
          <w:rtl/>
        </w:rPr>
        <w:t xml:space="preserve"> </w:t>
      </w:r>
      <w:r w:rsidRPr="00207BE7">
        <w:rPr>
          <w:rFonts w:ascii="David" w:hAnsi="David" w:hint="eastAsia"/>
          <w:sz w:val="24"/>
          <w:rtl/>
        </w:rPr>
        <w:t>פתוח</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מורכב</w:t>
      </w:r>
      <w:r w:rsidRPr="00207BE7">
        <w:rPr>
          <w:rFonts w:ascii="David" w:hAnsi="David"/>
          <w:sz w:val="24"/>
          <w:rtl/>
        </w:rPr>
        <w:t xml:space="preserve">, </w:t>
      </w:r>
      <w:r w:rsidRPr="00207BE7">
        <w:rPr>
          <w:rFonts w:ascii="David" w:hAnsi="David" w:hint="eastAsia"/>
          <w:sz w:val="24"/>
          <w:rtl/>
        </w:rPr>
        <w:t>אין</w:t>
      </w:r>
      <w:r w:rsidRPr="00207BE7">
        <w:rPr>
          <w:rFonts w:ascii="David" w:hAnsi="David"/>
          <w:sz w:val="24"/>
          <w:rtl/>
        </w:rPr>
        <w:t xml:space="preserve"> </w:t>
      </w:r>
      <w:r w:rsidRPr="00207BE7">
        <w:rPr>
          <w:rFonts w:ascii="David" w:hAnsi="David" w:hint="eastAsia"/>
          <w:sz w:val="24"/>
          <w:rtl/>
        </w:rPr>
        <w:t>בו</w:t>
      </w:r>
      <w:r w:rsidRPr="00207BE7">
        <w:rPr>
          <w:rFonts w:ascii="David" w:hAnsi="David"/>
          <w:sz w:val="24"/>
          <w:rtl/>
        </w:rPr>
        <w:t xml:space="preserve"> </w:t>
      </w:r>
      <w:r w:rsidRPr="00207BE7">
        <w:rPr>
          <w:rFonts w:ascii="David" w:hAnsi="David" w:hint="eastAsia"/>
          <w:sz w:val="24"/>
          <w:rtl/>
        </w:rPr>
        <w:t>רק</w:t>
      </w:r>
      <w:r w:rsidRPr="00207BE7">
        <w:rPr>
          <w:rFonts w:ascii="David" w:hAnsi="David"/>
          <w:sz w:val="24"/>
          <w:rtl/>
        </w:rPr>
        <w:t xml:space="preserve"> </w:t>
      </w:r>
      <w:r w:rsidRPr="00207BE7">
        <w:rPr>
          <w:rFonts w:ascii="David" w:hAnsi="David" w:hint="eastAsia"/>
          <w:sz w:val="24"/>
          <w:rtl/>
        </w:rPr>
        <w:t>שחור</w:t>
      </w:r>
      <w:r w:rsidRPr="00207BE7">
        <w:rPr>
          <w:rFonts w:ascii="David" w:hAnsi="David"/>
          <w:sz w:val="24"/>
          <w:rtl/>
        </w:rPr>
        <w:t xml:space="preserve"> </w:t>
      </w:r>
      <w:r w:rsidRPr="00207BE7">
        <w:rPr>
          <w:rFonts w:ascii="David" w:hAnsi="David" w:hint="eastAsia"/>
          <w:sz w:val="24"/>
          <w:rtl/>
        </w:rPr>
        <w:t>ולבן</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בו</w:t>
      </w:r>
      <w:r w:rsidRPr="00207BE7">
        <w:rPr>
          <w:rFonts w:ascii="David" w:hAnsi="David"/>
          <w:sz w:val="24"/>
          <w:rtl/>
        </w:rPr>
        <w:t xml:space="preserve"> </w:t>
      </w:r>
      <w:r w:rsidRPr="00207BE7">
        <w:rPr>
          <w:rFonts w:ascii="David" w:hAnsi="David" w:hint="eastAsia"/>
          <w:sz w:val="24"/>
          <w:rtl/>
        </w:rPr>
        <w:t>גוונים</w:t>
      </w:r>
      <w:r w:rsidRPr="00207BE7">
        <w:rPr>
          <w:rFonts w:ascii="David" w:hAnsi="David"/>
          <w:sz w:val="24"/>
          <w:rtl/>
        </w:rPr>
        <w:t xml:space="preserve"> </w:t>
      </w:r>
      <w:r w:rsidRPr="00207BE7">
        <w:rPr>
          <w:rFonts w:ascii="David" w:hAnsi="David" w:hint="eastAsia"/>
          <w:sz w:val="24"/>
          <w:rtl/>
        </w:rPr>
        <w:t>וצבעים</w:t>
      </w:r>
      <w:r w:rsidRPr="00207BE7">
        <w:rPr>
          <w:rFonts w:ascii="David" w:hAnsi="David"/>
          <w:sz w:val="24"/>
          <w:rtl/>
        </w:rPr>
        <w:t xml:space="preserve"> </w:t>
      </w:r>
      <w:r w:rsidRPr="00207BE7">
        <w:rPr>
          <w:rFonts w:ascii="David" w:hAnsi="David" w:hint="eastAsia"/>
          <w:sz w:val="24"/>
          <w:rtl/>
        </w:rPr>
        <w:t>שונים</w:t>
      </w:r>
      <w:r w:rsidRPr="00207BE7">
        <w:rPr>
          <w:rFonts w:ascii="David" w:hAnsi="David"/>
          <w:sz w:val="24"/>
          <w:rtl/>
        </w:rPr>
        <w:t xml:space="preserve">. </w:t>
      </w:r>
      <w:r w:rsidRPr="00207BE7">
        <w:rPr>
          <w:rFonts w:ascii="David" w:hAnsi="David" w:hint="eastAsia"/>
          <w:sz w:val="24"/>
          <w:rtl/>
        </w:rPr>
        <w:t>כשיש</w:t>
      </w:r>
      <w:r w:rsidRPr="00207BE7">
        <w:rPr>
          <w:rFonts w:ascii="David" w:hAnsi="David"/>
          <w:sz w:val="24"/>
          <w:rtl/>
        </w:rPr>
        <w:t xml:space="preserve"> </w:t>
      </w:r>
      <w:r w:rsidRPr="00207BE7">
        <w:rPr>
          <w:rFonts w:ascii="David" w:hAnsi="David" w:hint="eastAsia"/>
          <w:sz w:val="24"/>
          <w:rtl/>
        </w:rPr>
        <w:t>גוונים</w:t>
      </w:r>
      <w:r w:rsidRPr="00207BE7">
        <w:rPr>
          <w:rFonts w:ascii="David" w:hAnsi="David"/>
          <w:sz w:val="24"/>
          <w:rtl/>
        </w:rPr>
        <w:t xml:space="preserve"> </w:t>
      </w:r>
      <w:r w:rsidRPr="00207BE7">
        <w:rPr>
          <w:rFonts w:ascii="David" w:hAnsi="David" w:hint="eastAsia"/>
          <w:sz w:val="24"/>
          <w:rtl/>
        </w:rPr>
        <w:t>ואפשרויות</w:t>
      </w:r>
      <w:r w:rsidRPr="00207BE7">
        <w:rPr>
          <w:rFonts w:ascii="David" w:hAnsi="David"/>
          <w:sz w:val="24"/>
          <w:rtl/>
        </w:rPr>
        <w:t xml:space="preserve"> </w:t>
      </w:r>
      <w:r w:rsidRPr="00207BE7">
        <w:rPr>
          <w:rFonts w:ascii="David" w:hAnsi="David" w:hint="eastAsia"/>
          <w:sz w:val="24"/>
          <w:rtl/>
        </w:rPr>
        <w:t>שונות</w:t>
      </w:r>
      <w:r w:rsidRPr="00207BE7">
        <w:rPr>
          <w:rFonts w:ascii="David" w:hAnsi="David"/>
          <w:sz w:val="24"/>
          <w:rtl/>
        </w:rPr>
        <w:t xml:space="preserve">, </w:t>
      </w:r>
      <w:r w:rsidRPr="00207BE7">
        <w:rPr>
          <w:rFonts w:ascii="David" w:hAnsi="David" w:hint="eastAsia"/>
          <w:sz w:val="24"/>
          <w:rtl/>
        </w:rPr>
        <w:t>צריך</w:t>
      </w:r>
      <w:r w:rsidRPr="00207BE7">
        <w:rPr>
          <w:rFonts w:ascii="David" w:hAnsi="David"/>
          <w:sz w:val="24"/>
          <w:rtl/>
        </w:rPr>
        <w:t xml:space="preserve"> </w:t>
      </w:r>
      <w:r w:rsidRPr="00207BE7">
        <w:rPr>
          <w:rFonts w:ascii="David" w:hAnsi="David" w:hint="eastAsia"/>
          <w:sz w:val="24"/>
          <w:rtl/>
        </w:rPr>
        <w:t>לחנך</w:t>
      </w:r>
      <w:r w:rsidRPr="00207BE7">
        <w:rPr>
          <w:rFonts w:ascii="David" w:hAnsi="David"/>
          <w:sz w:val="24"/>
          <w:rtl/>
        </w:rPr>
        <w:t xml:space="preserve"> </w:t>
      </w:r>
      <w:r w:rsidRPr="00207BE7">
        <w:rPr>
          <w:rFonts w:ascii="David" w:hAnsi="David" w:hint="eastAsia"/>
          <w:sz w:val="24"/>
          <w:rtl/>
        </w:rPr>
        <w:t>לאחריות</w:t>
      </w:r>
      <w:r w:rsidRPr="00207BE7">
        <w:rPr>
          <w:rFonts w:ascii="David" w:hAnsi="David"/>
          <w:sz w:val="24"/>
          <w:rtl/>
        </w:rPr>
        <w:t>.</w:t>
      </w:r>
    </w:p>
    <w:p w14:paraId="10DD463B"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האחריות</w:t>
      </w:r>
      <w:r w:rsidRPr="00207BE7">
        <w:rPr>
          <w:rFonts w:ascii="David" w:hAnsi="David"/>
          <w:sz w:val="24"/>
          <w:rtl/>
        </w:rPr>
        <w:t xml:space="preserve"> </w:t>
      </w:r>
      <w:r w:rsidRPr="00207BE7">
        <w:rPr>
          <w:rFonts w:ascii="David" w:hAnsi="David" w:hint="eastAsia"/>
          <w:sz w:val="24"/>
          <w:rtl/>
        </w:rPr>
        <w:t>על</w:t>
      </w:r>
      <w:r w:rsidRPr="00207BE7">
        <w:rPr>
          <w:rFonts w:ascii="David" w:hAnsi="David"/>
          <w:sz w:val="24"/>
          <w:rtl/>
        </w:rPr>
        <w:t xml:space="preserve"> </w:t>
      </w:r>
      <w:r w:rsidRPr="00207BE7">
        <w:rPr>
          <w:rFonts w:ascii="David" w:hAnsi="David" w:hint="eastAsia"/>
          <w:sz w:val="24"/>
          <w:rtl/>
        </w:rPr>
        <w:t>התלמיד</w:t>
      </w:r>
      <w:r w:rsidRPr="00207BE7">
        <w:rPr>
          <w:rFonts w:ascii="David" w:hAnsi="David"/>
          <w:sz w:val="24"/>
          <w:rtl/>
        </w:rPr>
        <w:t xml:space="preserve"> </w:t>
      </w:r>
      <w:r w:rsidRPr="00207BE7">
        <w:rPr>
          <w:rFonts w:ascii="David" w:hAnsi="David" w:hint="eastAsia"/>
          <w:sz w:val="24"/>
          <w:rtl/>
        </w:rPr>
        <w:t>מחייבת</w:t>
      </w:r>
      <w:r w:rsidRPr="00207BE7">
        <w:rPr>
          <w:rFonts w:ascii="David" w:hAnsi="David"/>
          <w:sz w:val="24"/>
          <w:rtl/>
        </w:rPr>
        <w:t xml:space="preserve"> </w:t>
      </w:r>
      <w:r w:rsidRPr="00207BE7">
        <w:rPr>
          <w:rFonts w:ascii="David" w:hAnsi="David" w:hint="eastAsia"/>
          <w:sz w:val="24"/>
          <w:rtl/>
        </w:rPr>
        <w:t>הכנה</w:t>
      </w:r>
      <w:r w:rsidRPr="00207BE7">
        <w:rPr>
          <w:rFonts w:ascii="David" w:hAnsi="David"/>
          <w:sz w:val="24"/>
          <w:rtl/>
        </w:rPr>
        <w:t xml:space="preserve"> </w:t>
      </w:r>
      <w:r w:rsidRPr="00207BE7">
        <w:rPr>
          <w:rFonts w:ascii="David" w:hAnsi="David" w:hint="eastAsia"/>
          <w:sz w:val="24"/>
          <w:rtl/>
        </w:rPr>
        <w:t>לאפשרות</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נפילה</w:t>
      </w:r>
      <w:r w:rsidRPr="00207BE7">
        <w:rPr>
          <w:rFonts w:ascii="David" w:hAnsi="David"/>
          <w:sz w:val="24"/>
          <w:rtl/>
        </w:rPr>
        <w:t>. "</w:t>
      </w:r>
      <w:r w:rsidRPr="00207BE7">
        <w:rPr>
          <w:rFonts w:ascii="David" w:hAnsi="David" w:hint="eastAsia"/>
          <w:sz w:val="24"/>
          <w:rtl/>
        </w:rPr>
        <w:t>לכל</w:t>
      </w:r>
      <w:r w:rsidRPr="00207BE7">
        <w:rPr>
          <w:rFonts w:ascii="David" w:hAnsi="David"/>
          <w:sz w:val="24"/>
          <w:rtl/>
        </w:rPr>
        <w:t xml:space="preserve"> </w:t>
      </w:r>
      <w:r w:rsidRPr="00207BE7">
        <w:rPr>
          <w:rFonts w:ascii="David" w:hAnsi="David" w:hint="eastAsia"/>
          <w:sz w:val="24"/>
          <w:rtl/>
        </w:rPr>
        <w:t>איש</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שם</w:t>
      </w:r>
      <w:r w:rsidRPr="00207BE7">
        <w:rPr>
          <w:rFonts w:ascii="David" w:hAnsi="David"/>
          <w:sz w:val="24"/>
          <w:rtl/>
        </w:rPr>
        <w:t xml:space="preserve"> </w:t>
      </w:r>
      <w:r w:rsidRPr="00207BE7">
        <w:rPr>
          <w:rFonts w:ascii="David" w:hAnsi="David" w:hint="eastAsia"/>
          <w:sz w:val="24"/>
          <w:rtl/>
        </w:rPr>
        <w:t>שנתנו</w:t>
      </w:r>
      <w:r w:rsidRPr="00207BE7">
        <w:rPr>
          <w:rFonts w:ascii="David" w:hAnsi="David"/>
          <w:sz w:val="24"/>
          <w:rtl/>
        </w:rPr>
        <w:t xml:space="preserve"> </w:t>
      </w:r>
      <w:r w:rsidRPr="00207BE7">
        <w:rPr>
          <w:rFonts w:ascii="David" w:hAnsi="David" w:hint="eastAsia"/>
          <w:sz w:val="24"/>
          <w:rtl/>
        </w:rPr>
        <w:t>לו</w:t>
      </w:r>
      <w:r w:rsidRPr="00207BE7">
        <w:rPr>
          <w:rFonts w:ascii="David" w:hAnsi="David"/>
          <w:sz w:val="24"/>
          <w:rtl/>
        </w:rPr>
        <w:t xml:space="preserve"> </w:t>
      </w:r>
      <w:r w:rsidRPr="00207BE7">
        <w:rPr>
          <w:rFonts w:ascii="David" w:hAnsi="David" w:hint="eastAsia"/>
          <w:sz w:val="24"/>
          <w:rtl/>
        </w:rPr>
        <w:t>אביו</w:t>
      </w:r>
      <w:r w:rsidRPr="00207BE7">
        <w:rPr>
          <w:rFonts w:ascii="David" w:hAnsi="David"/>
          <w:sz w:val="24"/>
          <w:rtl/>
        </w:rPr>
        <w:t xml:space="preserve"> </w:t>
      </w:r>
      <w:r w:rsidRPr="00207BE7">
        <w:rPr>
          <w:rFonts w:ascii="David" w:hAnsi="David" w:hint="eastAsia"/>
          <w:sz w:val="24"/>
          <w:rtl/>
        </w:rPr>
        <w:t>ואמו</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ונתנו</w:t>
      </w:r>
      <w:r w:rsidRPr="00207BE7">
        <w:rPr>
          <w:rFonts w:ascii="David" w:hAnsi="David"/>
          <w:sz w:val="24"/>
          <w:rtl/>
        </w:rPr>
        <w:t xml:space="preserve"> </w:t>
      </w:r>
      <w:r w:rsidRPr="00207BE7">
        <w:rPr>
          <w:rFonts w:ascii="David" w:hAnsi="David" w:hint="eastAsia"/>
          <w:sz w:val="24"/>
          <w:rtl/>
        </w:rPr>
        <w:t>לו</w:t>
      </w:r>
      <w:r w:rsidRPr="00207BE7">
        <w:rPr>
          <w:rFonts w:ascii="David" w:hAnsi="David"/>
          <w:sz w:val="24"/>
          <w:rtl/>
        </w:rPr>
        <w:t xml:space="preserve"> </w:t>
      </w:r>
      <w:r w:rsidRPr="00207BE7">
        <w:rPr>
          <w:rFonts w:ascii="David" w:hAnsi="David" w:hint="eastAsia"/>
          <w:sz w:val="24"/>
          <w:rtl/>
        </w:rPr>
        <w:t>חטאיו</w:t>
      </w:r>
      <w:r w:rsidRPr="00207BE7">
        <w:rPr>
          <w:rFonts w:ascii="David" w:hAnsi="David"/>
          <w:sz w:val="24"/>
          <w:rtl/>
        </w:rPr>
        <w:t xml:space="preserve">". </w:t>
      </w:r>
      <w:r w:rsidRPr="00207BE7">
        <w:rPr>
          <w:rFonts w:ascii="David" w:hAnsi="David" w:hint="eastAsia"/>
          <w:sz w:val="24"/>
          <w:rtl/>
        </w:rPr>
        <w:t>חלק</w:t>
      </w:r>
      <w:r w:rsidRPr="00207BE7">
        <w:rPr>
          <w:rFonts w:ascii="David" w:hAnsi="David"/>
          <w:sz w:val="24"/>
          <w:rtl/>
        </w:rPr>
        <w:t xml:space="preserve"> </w:t>
      </w:r>
      <w:r w:rsidRPr="00207BE7">
        <w:rPr>
          <w:rFonts w:ascii="David" w:hAnsi="David" w:hint="eastAsia"/>
          <w:sz w:val="24"/>
          <w:rtl/>
        </w:rPr>
        <w:t>מהחינוך</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כיצד</w:t>
      </w:r>
      <w:r w:rsidRPr="00207BE7">
        <w:rPr>
          <w:rFonts w:ascii="David" w:hAnsi="David"/>
          <w:sz w:val="24"/>
          <w:rtl/>
        </w:rPr>
        <w:t xml:space="preserve"> </w:t>
      </w:r>
      <w:r w:rsidRPr="00207BE7">
        <w:rPr>
          <w:rFonts w:ascii="David" w:hAnsi="David" w:hint="eastAsia"/>
          <w:sz w:val="24"/>
          <w:rtl/>
        </w:rPr>
        <w:t>מתמודדים</w:t>
      </w:r>
      <w:r w:rsidRPr="00207BE7">
        <w:rPr>
          <w:rFonts w:ascii="David" w:hAnsi="David"/>
          <w:sz w:val="24"/>
          <w:rtl/>
        </w:rPr>
        <w:t xml:space="preserve"> </w:t>
      </w:r>
      <w:r w:rsidRPr="00207BE7">
        <w:rPr>
          <w:rFonts w:ascii="David" w:hAnsi="David" w:hint="eastAsia"/>
          <w:sz w:val="24"/>
          <w:rtl/>
        </w:rPr>
        <w:t>ברגעי</w:t>
      </w:r>
      <w:r w:rsidRPr="00207BE7">
        <w:rPr>
          <w:rFonts w:ascii="David" w:hAnsi="David"/>
          <w:sz w:val="24"/>
          <w:rtl/>
        </w:rPr>
        <w:t xml:space="preserve"> </w:t>
      </w:r>
      <w:r w:rsidRPr="00207BE7">
        <w:rPr>
          <w:rFonts w:ascii="David" w:hAnsi="David" w:hint="eastAsia"/>
          <w:sz w:val="24"/>
          <w:rtl/>
        </w:rPr>
        <w:t>משבר</w:t>
      </w:r>
      <w:r w:rsidRPr="00207BE7">
        <w:rPr>
          <w:rFonts w:ascii="David" w:hAnsi="David"/>
          <w:sz w:val="24"/>
          <w:rtl/>
        </w:rPr>
        <w:t xml:space="preserve">, </w:t>
      </w:r>
      <w:r w:rsidRPr="00207BE7">
        <w:rPr>
          <w:rFonts w:ascii="David" w:hAnsi="David" w:hint="eastAsia"/>
          <w:sz w:val="24"/>
          <w:rtl/>
        </w:rPr>
        <w:t>בנפילה</w:t>
      </w:r>
      <w:r w:rsidRPr="00207BE7">
        <w:rPr>
          <w:rFonts w:ascii="David" w:hAnsi="David"/>
          <w:sz w:val="24"/>
          <w:rtl/>
        </w:rPr>
        <w:t>.</w:t>
      </w:r>
    </w:p>
    <w:p w14:paraId="13DC08F2"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החינוך</w:t>
      </w:r>
      <w:r w:rsidRPr="00207BE7">
        <w:rPr>
          <w:rFonts w:ascii="David" w:hAnsi="David"/>
          <w:sz w:val="24"/>
          <w:rtl/>
        </w:rPr>
        <w:t xml:space="preserve"> </w:t>
      </w:r>
      <w:r w:rsidRPr="00207BE7">
        <w:rPr>
          <w:rFonts w:ascii="David" w:hAnsi="David" w:hint="eastAsia"/>
          <w:sz w:val="24"/>
          <w:rtl/>
        </w:rPr>
        <w:t>לפתיחות</w:t>
      </w:r>
      <w:r w:rsidRPr="00207BE7">
        <w:rPr>
          <w:rFonts w:ascii="David" w:hAnsi="David"/>
          <w:sz w:val="24"/>
          <w:rtl/>
        </w:rPr>
        <w:t xml:space="preserve"> </w:t>
      </w:r>
      <w:r w:rsidRPr="00207BE7">
        <w:rPr>
          <w:rFonts w:ascii="David" w:hAnsi="David" w:hint="eastAsia"/>
          <w:sz w:val="24"/>
          <w:rtl/>
        </w:rPr>
        <w:t>מאפשר</w:t>
      </w:r>
      <w:r w:rsidRPr="00207BE7">
        <w:rPr>
          <w:rFonts w:ascii="David" w:hAnsi="David"/>
          <w:sz w:val="24"/>
          <w:rtl/>
        </w:rPr>
        <w:t xml:space="preserve"> </w:t>
      </w:r>
      <w:r w:rsidRPr="00207BE7">
        <w:rPr>
          <w:rFonts w:ascii="David" w:hAnsi="David" w:hint="eastAsia"/>
          <w:sz w:val="24"/>
          <w:rtl/>
        </w:rPr>
        <w:t>כנות</w:t>
      </w:r>
      <w:r w:rsidRPr="00207BE7">
        <w:rPr>
          <w:rFonts w:ascii="David" w:hAnsi="David"/>
          <w:sz w:val="24"/>
          <w:rtl/>
        </w:rPr>
        <w:t xml:space="preserve">, </w:t>
      </w:r>
      <w:r w:rsidRPr="00207BE7">
        <w:rPr>
          <w:rFonts w:ascii="David" w:hAnsi="David" w:hint="eastAsia"/>
          <w:sz w:val="24"/>
          <w:rtl/>
        </w:rPr>
        <w:t>אמת</w:t>
      </w:r>
      <w:r w:rsidRPr="00207BE7">
        <w:rPr>
          <w:rFonts w:ascii="David" w:hAnsi="David"/>
          <w:sz w:val="24"/>
          <w:rtl/>
        </w:rPr>
        <w:t xml:space="preserve">. </w:t>
      </w:r>
      <w:r w:rsidRPr="00207BE7">
        <w:rPr>
          <w:rFonts w:ascii="David" w:hAnsi="David" w:hint="eastAsia"/>
          <w:sz w:val="24"/>
          <w:rtl/>
        </w:rPr>
        <w:t>המורה</w:t>
      </w:r>
      <w:r w:rsidRPr="00207BE7">
        <w:rPr>
          <w:rFonts w:ascii="David" w:hAnsi="David"/>
          <w:sz w:val="24"/>
          <w:rtl/>
        </w:rPr>
        <w:t xml:space="preserve"> </w:t>
      </w:r>
      <w:r w:rsidRPr="00207BE7">
        <w:rPr>
          <w:rFonts w:ascii="David" w:hAnsi="David" w:hint="eastAsia"/>
          <w:sz w:val="24"/>
          <w:rtl/>
        </w:rPr>
        <w:t>אינו</w:t>
      </w:r>
      <w:r w:rsidRPr="00207BE7">
        <w:rPr>
          <w:rFonts w:ascii="David" w:hAnsi="David"/>
          <w:sz w:val="24"/>
          <w:rtl/>
        </w:rPr>
        <w:t xml:space="preserve"> </w:t>
      </w:r>
      <w:r w:rsidRPr="00207BE7">
        <w:rPr>
          <w:rFonts w:ascii="David" w:hAnsi="David" w:hint="eastAsia"/>
          <w:sz w:val="24"/>
          <w:rtl/>
        </w:rPr>
        <w:t>צריך</w:t>
      </w:r>
      <w:r w:rsidRPr="00207BE7">
        <w:rPr>
          <w:rFonts w:ascii="David" w:hAnsi="David"/>
          <w:sz w:val="24"/>
          <w:rtl/>
        </w:rPr>
        <w:t xml:space="preserve"> </w:t>
      </w:r>
      <w:r>
        <w:rPr>
          <w:rFonts w:ascii="David" w:hAnsi="David" w:hint="cs"/>
          <w:sz w:val="24"/>
          <w:rtl/>
        </w:rPr>
        <w:t>'</w:t>
      </w:r>
      <w:r w:rsidRPr="00207BE7">
        <w:rPr>
          <w:rFonts w:ascii="David" w:hAnsi="David" w:hint="eastAsia"/>
          <w:sz w:val="24"/>
          <w:rtl/>
        </w:rPr>
        <w:t>לשחק</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האדם</w:t>
      </w:r>
      <w:r w:rsidRPr="00207BE7">
        <w:rPr>
          <w:rFonts w:ascii="David" w:hAnsi="David"/>
          <w:sz w:val="24"/>
          <w:rtl/>
        </w:rPr>
        <w:t xml:space="preserve"> </w:t>
      </w:r>
      <w:r w:rsidRPr="00207BE7">
        <w:rPr>
          <w:rFonts w:ascii="David" w:hAnsi="David" w:hint="eastAsia"/>
          <w:sz w:val="24"/>
          <w:rtl/>
        </w:rPr>
        <w:t>המושלם</w:t>
      </w:r>
      <w:r w:rsidRPr="00207BE7">
        <w:rPr>
          <w:rFonts w:ascii="David" w:hAnsi="David"/>
          <w:sz w:val="24"/>
          <w:rtl/>
        </w:rPr>
        <w:t xml:space="preserve">. </w:t>
      </w:r>
      <w:r w:rsidRPr="00207BE7">
        <w:rPr>
          <w:rFonts w:ascii="David" w:hAnsi="David" w:hint="eastAsia"/>
          <w:sz w:val="24"/>
          <w:rtl/>
        </w:rPr>
        <w:t>אווירה</w:t>
      </w:r>
      <w:r w:rsidRPr="00207BE7">
        <w:rPr>
          <w:rFonts w:ascii="David" w:hAnsi="David"/>
          <w:sz w:val="24"/>
          <w:rtl/>
        </w:rPr>
        <w:t xml:space="preserve"> </w:t>
      </w:r>
      <w:r w:rsidRPr="00207BE7">
        <w:rPr>
          <w:rFonts w:ascii="David" w:hAnsi="David" w:hint="eastAsia"/>
          <w:sz w:val="24"/>
          <w:rtl/>
        </w:rPr>
        <w:t>פתוחה</w:t>
      </w:r>
      <w:r w:rsidRPr="00207BE7">
        <w:rPr>
          <w:rFonts w:ascii="David" w:hAnsi="David"/>
          <w:sz w:val="24"/>
          <w:rtl/>
        </w:rPr>
        <w:t xml:space="preserve"> </w:t>
      </w:r>
      <w:r>
        <w:rPr>
          <w:rFonts w:ascii="David" w:hAnsi="David" w:hint="cs"/>
          <w:sz w:val="24"/>
          <w:rtl/>
        </w:rPr>
        <w:t>ו</w:t>
      </w:r>
      <w:r w:rsidRPr="00207BE7">
        <w:rPr>
          <w:rFonts w:ascii="David" w:hAnsi="David" w:hint="eastAsia"/>
          <w:sz w:val="24"/>
          <w:rtl/>
        </w:rPr>
        <w:t>כנה</w:t>
      </w:r>
      <w:r w:rsidRPr="00207BE7">
        <w:rPr>
          <w:rFonts w:ascii="David" w:hAnsi="David"/>
          <w:sz w:val="24"/>
          <w:rtl/>
        </w:rPr>
        <w:t xml:space="preserve"> </w:t>
      </w:r>
      <w:r w:rsidRPr="00207BE7">
        <w:rPr>
          <w:rFonts w:ascii="David" w:hAnsi="David" w:hint="eastAsia"/>
          <w:sz w:val="24"/>
          <w:rtl/>
        </w:rPr>
        <w:t>מאפשרת</w:t>
      </w:r>
      <w:r w:rsidRPr="00207BE7">
        <w:rPr>
          <w:rFonts w:ascii="David" w:hAnsi="David"/>
          <w:sz w:val="24"/>
          <w:rtl/>
        </w:rPr>
        <w:t xml:space="preserve"> </w:t>
      </w:r>
      <w:r w:rsidRPr="00207BE7">
        <w:rPr>
          <w:rFonts w:ascii="David" w:hAnsi="David" w:hint="eastAsia"/>
          <w:sz w:val="24"/>
          <w:rtl/>
        </w:rPr>
        <w:t>דינמיות</w:t>
      </w:r>
      <w:r w:rsidRPr="00207BE7">
        <w:rPr>
          <w:rFonts w:ascii="David" w:hAnsi="David"/>
          <w:sz w:val="24"/>
          <w:rtl/>
        </w:rPr>
        <w:t xml:space="preserve"> </w:t>
      </w:r>
      <w:r w:rsidRPr="00207BE7">
        <w:rPr>
          <w:rFonts w:ascii="David" w:hAnsi="David" w:hint="eastAsia"/>
          <w:sz w:val="24"/>
          <w:rtl/>
        </w:rPr>
        <w:t>ממצב</w:t>
      </w:r>
      <w:r w:rsidRPr="00207BE7">
        <w:rPr>
          <w:rFonts w:ascii="David" w:hAnsi="David"/>
          <w:sz w:val="24"/>
          <w:rtl/>
        </w:rPr>
        <w:t xml:space="preserve"> </w:t>
      </w:r>
      <w:r w:rsidRPr="00207BE7">
        <w:rPr>
          <w:rFonts w:ascii="David" w:hAnsi="David" w:hint="eastAsia"/>
          <w:sz w:val="24"/>
          <w:rtl/>
        </w:rPr>
        <w:t>למצב</w:t>
      </w:r>
      <w:r w:rsidRPr="00207BE7">
        <w:rPr>
          <w:rFonts w:ascii="David" w:hAnsi="David"/>
          <w:sz w:val="24"/>
          <w:rtl/>
        </w:rPr>
        <w:t xml:space="preserve"> </w:t>
      </w:r>
      <w:r w:rsidRPr="00207BE7">
        <w:rPr>
          <w:rFonts w:ascii="David" w:hAnsi="David" w:hint="eastAsia"/>
          <w:sz w:val="24"/>
          <w:rtl/>
        </w:rPr>
        <w:t>גבוה</w:t>
      </w:r>
      <w:r w:rsidRPr="00207BE7">
        <w:rPr>
          <w:rFonts w:ascii="David" w:hAnsi="David"/>
          <w:sz w:val="24"/>
          <w:rtl/>
        </w:rPr>
        <w:t xml:space="preserve"> </w:t>
      </w:r>
      <w:r w:rsidRPr="00207BE7">
        <w:rPr>
          <w:rFonts w:ascii="David" w:hAnsi="David" w:hint="eastAsia"/>
          <w:sz w:val="24"/>
          <w:rtl/>
        </w:rPr>
        <w:t>יותר</w:t>
      </w:r>
      <w:r w:rsidRPr="00207BE7">
        <w:rPr>
          <w:rFonts w:ascii="David" w:hAnsi="David"/>
          <w:sz w:val="24"/>
          <w:rtl/>
        </w:rPr>
        <w:t xml:space="preserve">, </w:t>
      </w:r>
      <w:r w:rsidRPr="00207BE7">
        <w:rPr>
          <w:rFonts w:ascii="David" w:hAnsi="David" w:hint="eastAsia"/>
          <w:sz w:val="24"/>
          <w:rtl/>
        </w:rPr>
        <w:t>מונעת</w:t>
      </w:r>
      <w:r w:rsidRPr="00207BE7">
        <w:rPr>
          <w:rFonts w:ascii="David" w:hAnsi="David"/>
          <w:sz w:val="24"/>
          <w:rtl/>
        </w:rPr>
        <w:t xml:space="preserve"> </w:t>
      </w:r>
      <w:r w:rsidRPr="00207BE7">
        <w:rPr>
          <w:rFonts w:ascii="David" w:hAnsi="David" w:hint="eastAsia"/>
          <w:sz w:val="24"/>
          <w:rtl/>
        </w:rPr>
        <w:t>קיבעון</w:t>
      </w:r>
      <w:r w:rsidRPr="00207BE7">
        <w:rPr>
          <w:rFonts w:ascii="David" w:hAnsi="David"/>
          <w:sz w:val="24"/>
          <w:rtl/>
        </w:rPr>
        <w:t xml:space="preserve">, </w:t>
      </w:r>
      <w:r w:rsidRPr="00207BE7">
        <w:rPr>
          <w:rFonts w:ascii="David" w:hAnsi="David" w:hint="eastAsia"/>
          <w:sz w:val="24"/>
          <w:rtl/>
        </w:rPr>
        <w:t>וכולם</w:t>
      </w:r>
      <w:r>
        <w:rPr>
          <w:rFonts w:ascii="David" w:hAnsi="David" w:hint="cs"/>
          <w:sz w:val="24"/>
          <w:rtl/>
        </w:rPr>
        <w:t xml:space="preserve"> במוסד החינוכי</w:t>
      </w:r>
      <w:r>
        <w:rPr>
          <w:rFonts w:ascii="David" w:hAnsi="David"/>
          <w:sz w:val="24"/>
          <w:rtl/>
        </w:rPr>
        <w:t xml:space="preserve"> </w:t>
      </w:r>
      <w:r w:rsidRPr="00207BE7">
        <w:rPr>
          <w:rFonts w:ascii="David" w:hAnsi="David" w:hint="eastAsia"/>
          <w:sz w:val="24"/>
          <w:rtl/>
        </w:rPr>
        <w:t>מנסים</w:t>
      </w:r>
      <w:r w:rsidRPr="00207BE7">
        <w:rPr>
          <w:rFonts w:ascii="David" w:hAnsi="David"/>
          <w:sz w:val="24"/>
          <w:rtl/>
        </w:rPr>
        <w:t xml:space="preserve"> </w:t>
      </w:r>
      <w:r w:rsidRPr="00207BE7">
        <w:rPr>
          <w:rFonts w:ascii="David" w:hAnsi="David" w:hint="eastAsia"/>
          <w:sz w:val="24"/>
          <w:rtl/>
        </w:rPr>
        <w:t>ומשתדלים</w:t>
      </w:r>
      <w:r w:rsidRPr="00207BE7">
        <w:rPr>
          <w:rFonts w:ascii="David" w:hAnsi="David"/>
          <w:sz w:val="24"/>
          <w:rtl/>
        </w:rPr>
        <w:t xml:space="preserve"> </w:t>
      </w:r>
      <w:r w:rsidRPr="00207BE7">
        <w:rPr>
          <w:rFonts w:ascii="David" w:hAnsi="David" w:hint="eastAsia"/>
          <w:sz w:val="24"/>
          <w:rtl/>
        </w:rPr>
        <w:t>להשתלם</w:t>
      </w:r>
      <w:r w:rsidRPr="00207BE7">
        <w:rPr>
          <w:rFonts w:ascii="David" w:hAnsi="David"/>
          <w:sz w:val="24"/>
          <w:rtl/>
        </w:rPr>
        <w:t xml:space="preserve">. </w:t>
      </w:r>
      <w:r w:rsidRPr="00207BE7">
        <w:rPr>
          <w:rFonts w:ascii="David" w:hAnsi="David" w:hint="eastAsia"/>
          <w:sz w:val="24"/>
          <w:rtl/>
        </w:rPr>
        <w:t>מורה</w:t>
      </w:r>
      <w:r w:rsidRPr="00207BE7">
        <w:rPr>
          <w:rFonts w:ascii="David" w:hAnsi="David"/>
          <w:sz w:val="24"/>
          <w:rtl/>
        </w:rPr>
        <w:t xml:space="preserve"> </w:t>
      </w:r>
      <w:r w:rsidRPr="00207BE7">
        <w:rPr>
          <w:rFonts w:ascii="David" w:hAnsi="David" w:hint="eastAsia"/>
          <w:sz w:val="24"/>
          <w:rtl/>
        </w:rPr>
        <w:t>יכול</w:t>
      </w:r>
      <w:r w:rsidRPr="00207BE7">
        <w:rPr>
          <w:rFonts w:ascii="David" w:hAnsi="David"/>
          <w:sz w:val="24"/>
          <w:rtl/>
        </w:rPr>
        <w:t xml:space="preserve"> </w:t>
      </w:r>
      <w:r w:rsidRPr="00207BE7">
        <w:rPr>
          <w:rFonts w:ascii="David" w:hAnsi="David" w:hint="eastAsia"/>
          <w:sz w:val="24"/>
          <w:rtl/>
        </w:rPr>
        <w:t>ל</w:t>
      </w:r>
      <w:r>
        <w:rPr>
          <w:rFonts w:ascii="David" w:hAnsi="David" w:hint="cs"/>
          <w:sz w:val="24"/>
          <w:rtl/>
        </w:rPr>
        <w:t>ו</w:t>
      </w:r>
      <w:r w:rsidRPr="00207BE7">
        <w:rPr>
          <w:rFonts w:ascii="David" w:hAnsi="David" w:hint="eastAsia"/>
          <w:sz w:val="24"/>
          <w:rtl/>
        </w:rPr>
        <w:t>מר</w:t>
      </w:r>
      <w:r w:rsidRPr="00207BE7">
        <w:rPr>
          <w:rFonts w:ascii="David" w:hAnsi="David"/>
          <w:sz w:val="24"/>
          <w:rtl/>
        </w:rPr>
        <w:t xml:space="preserve"> </w:t>
      </w:r>
      <w:r w:rsidRPr="00207BE7">
        <w:rPr>
          <w:rFonts w:ascii="David" w:hAnsi="David" w:hint="eastAsia"/>
          <w:sz w:val="24"/>
          <w:rtl/>
        </w:rPr>
        <w:t>לתלמידו</w:t>
      </w:r>
      <w:r w:rsidRPr="00207BE7">
        <w:rPr>
          <w:rFonts w:ascii="David" w:hAnsi="David"/>
          <w:sz w:val="24"/>
          <w:rtl/>
        </w:rPr>
        <w:t>:</w:t>
      </w:r>
      <w:r>
        <w:rPr>
          <w:rFonts w:ascii="David" w:hAnsi="David" w:hint="cs"/>
          <w:sz w:val="24"/>
          <w:rtl/>
        </w:rPr>
        <w:t xml:space="preserve"> </w:t>
      </w:r>
      <w:r w:rsidRPr="00207BE7">
        <w:rPr>
          <w:rFonts w:ascii="David" w:hAnsi="David"/>
          <w:sz w:val="24"/>
          <w:rtl/>
        </w:rPr>
        <w:t>"</w:t>
      </w:r>
      <w:r w:rsidRPr="00207BE7">
        <w:rPr>
          <w:rFonts w:ascii="David" w:hAnsi="David" w:hint="eastAsia"/>
          <w:sz w:val="24"/>
          <w:rtl/>
        </w:rPr>
        <w:t>גם</w:t>
      </w:r>
      <w:r w:rsidRPr="00207BE7">
        <w:rPr>
          <w:rFonts w:ascii="David" w:hAnsi="David"/>
          <w:sz w:val="24"/>
          <w:rtl/>
        </w:rPr>
        <w:t xml:space="preserve"> </w:t>
      </w:r>
      <w:r w:rsidRPr="00207BE7">
        <w:rPr>
          <w:rFonts w:ascii="David" w:hAnsi="David" w:hint="eastAsia"/>
          <w:sz w:val="24"/>
          <w:rtl/>
        </w:rPr>
        <w:t>לי</w:t>
      </w:r>
      <w:r w:rsidRPr="00207BE7">
        <w:rPr>
          <w:rFonts w:ascii="David" w:hAnsi="David"/>
          <w:sz w:val="24"/>
          <w:rtl/>
        </w:rPr>
        <w:t xml:space="preserve"> </w:t>
      </w:r>
      <w:r w:rsidRPr="00207BE7">
        <w:rPr>
          <w:rFonts w:ascii="David" w:hAnsi="David" w:hint="eastAsia"/>
          <w:sz w:val="24"/>
          <w:rtl/>
        </w:rPr>
        <w:t>יש</w:t>
      </w:r>
      <w:r w:rsidRPr="00207BE7">
        <w:rPr>
          <w:rFonts w:ascii="David" w:hAnsi="David"/>
          <w:sz w:val="24"/>
          <w:rtl/>
        </w:rPr>
        <w:t xml:space="preserve"> </w:t>
      </w:r>
      <w:r w:rsidRPr="00207BE7">
        <w:rPr>
          <w:rFonts w:ascii="David" w:hAnsi="David" w:hint="eastAsia"/>
          <w:sz w:val="24"/>
          <w:rtl/>
        </w:rPr>
        <w:t>קושי</w:t>
      </w:r>
      <w:r>
        <w:rPr>
          <w:rFonts w:ascii="David" w:hAnsi="David"/>
          <w:sz w:val="24"/>
          <w:rtl/>
        </w:rPr>
        <w:t xml:space="preserve"> </w:t>
      </w:r>
      <w:r w:rsidRPr="00207BE7">
        <w:rPr>
          <w:rFonts w:ascii="David" w:hAnsi="David" w:hint="eastAsia"/>
          <w:sz w:val="24"/>
          <w:rtl/>
        </w:rPr>
        <w:t>לעתים</w:t>
      </w:r>
      <w:r w:rsidRPr="00207BE7">
        <w:rPr>
          <w:rFonts w:ascii="David" w:hAnsi="David"/>
          <w:sz w:val="24"/>
          <w:rtl/>
        </w:rPr>
        <w:t xml:space="preserve"> </w:t>
      </w:r>
      <w:r w:rsidRPr="00207BE7">
        <w:rPr>
          <w:rFonts w:ascii="David" w:hAnsi="David" w:hint="eastAsia"/>
          <w:sz w:val="24"/>
          <w:rtl/>
        </w:rPr>
        <w:t>להתרכז</w:t>
      </w:r>
      <w:r w:rsidRPr="00207BE7">
        <w:rPr>
          <w:rFonts w:ascii="David" w:hAnsi="David"/>
          <w:sz w:val="24"/>
          <w:rtl/>
        </w:rPr>
        <w:t xml:space="preserve"> </w:t>
      </w:r>
      <w:r w:rsidRPr="00207BE7">
        <w:rPr>
          <w:rFonts w:ascii="David" w:hAnsi="David" w:hint="eastAsia"/>
          <w:sz w:val="24"/>
          <w:rtl/>
        </w:rPr>
        <w:t>בתפילה</w:t>
      </w:r>
      <w:r w:rsidRPr="00207BE7">
        <w:rPr>
          <w:rFonts w:ascii="David" w:hAnsi="David"/>
          <w:sz w:val="24"/>
          <w:rtl/>
        </w:rPr>
        <w:t>..."</w:t>
      </w:r>
    </w:p>
    <w:p w14:paraId="7B4FF8A3"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רבי</w:t>
      </w:r>
      <w:r w:rsidRPr="00207BE7">
        <w:rPr>
          <w:rFonts w:ascii="David" w:hAnsi="David"/>
          <w:sz w:val="24"/>
          <w:rtl/>
        </w:rPr>
        <w:t xml:space="preserve"> </w:t>
      </w:r>
      <w:r w:rsidRPr="00207BE7">
        <w:rPr>
          <w:rFonts w:ascii="David" w:hAnsi="David" w:hint="eastAsia"/>
          <w:sz w:val="24"/>
          <w:rtl/>
        </w:rPr>
        <w:t>אלימלך</w:t>
      </w:r>
      <w:r w:rsidRPr="00207BE7">
        <w:rPr>
          <w:rFonts w:ascii="David" w:hAnsi="David"/>
          <w:sz w:val="24"/>
          <w:rtl/>
        </w:rPr>
        <w:t xml:space="preserve"> </w:t>
      </w:r>
      <w:r w:rsidRPr="00207BE7">
        <w:rPr>
          <w:rFonts w:ascii="David" w:hAnsi="David" w:hint="eastAsia"/>
          <w:sz w:val="24"/>
          <w:rtl/>
        </w:rPr>
        <w:t>מליז</w:t>
      </w:r>
      <w:r w:rsidRPr="00207BE7">
        <w:rPr>
          <w:rFonts w:ascii="David" w:hAnsi="David"/>
          <w:sz w:val="24"/>
          <w:rtl/>
        </w:rPr>
        <w:t>'</w:t>
      </w:r>
      <w:r w:rsidRPr="00207BE7">
        <w:rPr>
          <w:rFonts w:ascii="David" w:hAnsi="David" w:hint="eastAsia"/>
          <w:sz w:val="24"/>
          <w:rtl/>
        </w:rPr>
        <w:t>נסק</w:t>
      </w:r>
      <w:r w:rsidRPr="00207BE7">
        <w:rPr>
          <w:rFonts w:ascii="David" w:hAnsi="David"/>
          <w:sz w:val="24"/>
          <w:rtl/>
        </w:rPr>
        <w:t xml:space="preserve"> </w:t>
      </w:r>
      <w:r w:rsidRPr="00207BE7">
        <w:rPr>
          <w:rFonts w:ascii="David" w:hAnsi="David" w:hint="eastAsia"/>
          <w:sz w:val="24"/>
          <w:rtl/>
        </w:rPr>
        <w:t>אמר</w:t>
      </w:r>
      <w:r w:rsidRPr="00207BE7">
        <w:rPr>
          <w:rFonts w:ascii="David" w:hAnsi="David"/>
          <w:sz w:val="24"/>
          <w:rtl/>
        </w:rPr>
        <w:t>: "</w:t>
      </w:r>
      <w:r w:rsidRPr="00207BE7">
        <w:rPr>
          <w:rFonts w:ascii="David" w:hAnsi="David" w:hint="eastAsia"/>
          <w:sz w:val="24"/>
          <w:rtl/>
        </w:rPr>
        <w:t>דברים</w:t>
      </w:r>
      <w:r w:rsidRPr="00207BE7">
        <w:rPr>
          <w:rFonts w:ascii="David" w:hAnsi="David"/>
          <w:sz w:val="24"/>
          <w:rtl/>
        </w:rPr>
        <w:t xml:space="preserve"> </w:t>
      </w:r>
      <w:r w:rsidRPr="00207BE7">
        <w:rPr>
          <w:rFonts w:ascii="David" w:hAnsi="David" w:hint="eastAsia"/>
          <w:sz w:val="24"/>
          <w:rtl/>
        </w:rPr>
        <w:t>היוצאים</w:t>
      </w:r>
      <w:r w:rsidRPr="00207BE7">
        <w:rPr>
          <w:rFonts w:ascii="David" w:hAnsi="David"/>
          <w:sz w:val="24"/>
          <w:rtl/>
        </w:rPr>
        <w:t xml:space="preserve"> </w:t>
      </w:r>
      <w:r w:rsidRPr="00207BE7">
        <w:rPr>
          <w:rFonts w:ascii="David" w:hAnsi="David" w:hint="eastAsia"/>
          <w:sz w:val="24"/>
          <w:rtl/>
        </w:rPr>
        <w:t>מן</w:t>
      </w:r>
      <w:r w:rsidRPr="00207BE7">
        <w:rPr>
          <w:rFonts w:ascii="David" w:hAnsi="David"/>
          <w:sz w:val="24"/>
          <w:rtl/>
        </w:rPr>
        <w:t xml:space="preserve"> </w:t>
      </w:r>
      <w:r w:rsidRPr="00207BE7">
        <w:rPr>
          <w:rFonts w:ascii="David" w:hAnsi="David" w:hint="eastAsia"/>
          <w:sz w:val="24"/>
          <w:rtl/>
        </w:rPr>
        <w:t>הלב</w:t>
      </w:r>
      <w:r w:rsidRPr="00207BE7">
        <w:rPr>
          <w:rFonts w:ascii="David" w:hAnsi="David"/>
          <w:sz w:val="24"/>
          <w:rtl/>
        </w:rPr>
        <w:t xml:space="preserve"> </w:t>
      </w:r>
      <w:r w:rsidRPr="00207BE7">
        <w:rPr>
          <w:rFonts w:ascii="David" w:hAnsi="David" w:hint="eastAsia"/>
          <w:sz w:val="24"/>
          <w:rtl/>
        </w:rPr>
        <w:t>יוצאים</w:t>
      </w:r>
      <w:r w:rsidRPr="00207BE7">
        <w:rPr>
          <w:rFonts w:ascii="David" w:hAnsi="David"/>
          <w:sz w:val="24"/>
          <w:rtl/>
        </w:rPr>
        <w:t xml:space="preserve"> </w:t>
      </w:r>
      <w:r w:rsidRPr="00207BE7">
        <w:rPr>
          <w:rFonts w:ascii="David" w:hAnsi="David" w:hint="eastAsia"/>
          <w:sz w:val="24"/>
          <w:rtl/>
        </w:rPr>
        <w:t>אל</w:t>
      </w:r>
      <w:r w:rsidRPr="00207BE7">
        <w:rPr>
          <w:rFonts w:ascii="David" w:hAnsi="David"/>
          <w:sz w:val="24"/>
          <w:rtl/>
        </w:rPr>
        <w:t xml:space="preserve"> </w:t>
      </w:r>
      <w:r w:rsidRPr="00207BE7">
        <w:rPr>
          <w:rFonts w:ascii="David" w:hAnsi="David" w:hint="eastAsia"/>
          <w:sz w:val="24"/>
          <w:rtl/>
        </w:rPr>
        <w:t>הלב</w:t>
      </w:r>
      <w:r w:rsidRPr="00207BE7">
        <w:rPr>
          <w:rFonts w:ascii="David" w:hAnsi="David"/>
          <w:sz w:val="24"/>
          <w:rtl/>
        </w:rPr>
        <w:t xml:space="preserve">"... </w:t>
      </w:r>
      <w:r w:rsidRPr="00207BE7">
        <w:rPr>
          <w:rFonts w:ascii="David" w:hAnsi="David" w:hint="eastAsia"/>
          <w:sz w:val="24"/>
          <w:rtl/>
        </w:rPr>
        <w:t>כשמורה</w:t>
      </w:r>
      <w:r w:rsidRPr="00207BE7">
        <w:rPr>
          <w:rFonts w:ascii="David" w:hAnsi="David"/>
          <w:sz w:val="24"/>
          <w:rtl/>
        </w:rPr>
        <w:t xml:space="preserve"> </w:t>
      </w:r>
      <w:r w:rsidRPr="00207BE7">
        <w:rPr>
          <w:rFonts w:ascii="David" w:hAnsi="David" w:hint="eastAsia"/>
          <w:sz w:val="24"/>
          <w:rtl/>
        </w:rPr>
        <w:t>מלמד</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תלמידו</w:t>
      </w:r>
      <w:r w:rsidRPr="00207BE7">
        <w:rPr>
          <w:rFonts w:ascii="David" w:hAnsi="David"/>
          <w:sz w:val="24"/>
          <w:rtl/>
        </w:rPr>
        <w:t xml:space="preserve"> </w:t>
      </w:r>
      <w:r w:rsidRPr="00207BE7">
        <w:rPr>
          <w:rFonts w:ascii="David" w:hAnsi="David" w:hint="eastAsia"/>
          <w:sz w:val="24"/>
          <w:rtl/>
        </w:rPr>
        <w:t>ומעביר</w:t>
      </w:r>
      <w:r w:rsidRPr="00207BE7">
        <w:rPr>
          <w:rFonts w:ascii="David" w:hAnsi="David"/>
          <w:sz w:val="24"/>
          <w:rtl/>
        </w:rPr>
        <w:t xml:space="preserve"> </w:t>
      </w:r>
      <w:r w:rsidRPr="00207BE7">
        <w:rPr>
          <w:rFonts w:ascii="David" w:hAnsi="David" w:hint="eastAsia"/>
          <w:sz w:val="24"/>
          <w:rtl/>
        </w:rPr>
        <w:t>אליו</w:t>
      </w:r>
      <w:r w:rsidRPr="00207BE7">
        <w:rPr>
          <w:rFonts w:ascii="David" w:hAnsi="David"/>
          <w:sz w:val="24"/>
          <w:rtl/>
        </w:rPr>
        <w:t xml:space="preserve"> </w:t>
      </w:r>
      <w:r w:rsidRPr="00207BE7">
        <w:rPr>
          <w:rFonts w:ascii="David" w:hAnsi="David" w:hint="eastAsia"/>
          <w:sz w:val="24"/>
          <w:rtl/>
        </w:rPr>
        <w:t>דברים</w:t>
      </w:r>
      <w:r w:rsidRPr="00207BE7">
        <w:rPr>
          <w:rFonts w:ascii="David" w:hAnsi="David"/>
          <w:sz w:val="24"/>
          <w:rtl/>
        </w:rPr>
        <w:t xml:space="preserve"> </w:t>
      </w:r>
      <w:r w:rsidRPr="00207BE7">
        <w:rPr>
          <w:rFonts w:ascii="David" w:hAnsi="David" w:hint="eastAsia"/>
          <w:sz w:val="24"/>
          <w:rtl/>
        </w:rPr>
        <w:t>מל</w:t>
      </w:r>
      <w:r>
        <w:rPr>
          <w:rFonts w:ascii="David" w:hAnsi="David" w:hint="cs"/>
          <w:sz w:val="24"/>
          <w:rtl/>
        </w:rPr>
        <w:t>י</w:t>
      </w:r>
      <w:r w:rsidRPr="00207BE7">
        <w:rPr>
          <w:rFonts w:ascii="David" w:hAnsi="David" w:hint="eastAsia"/>
          <w:sz w:val="24"/>
          <w:rtl/>
        </w:rPr>
        <w:t>בו</w:t>
      </w:r>
      <w:r>
        <w:rPr>
          <w:rFonts w:ascii="David" w:hAnsi="David" w:hint="cs"/>
          <w:sz w:val="24"/>
          <w:rtl/>
        </w:rPr>
        <w:t xml:space="preserve"> </w:t>
      </w:r>
      <w:r w:rsidRPr="00207BE7">
        <w:rPr>
          <w:rFonts w:ascii="David" w:hAnsi="David"/>
          <w:sz w:val="24"/>
          <w:rtl/>
        </w:rPr>
        <w:t xml:space="preserve">- </w:t>
      </w:r>
      <w:r w:rsidRPr="00207BE7">
        <w:rPr>
          <w:rFonts w:ascii="David" w:hAnsi="David" w:hint="eastAsia"/>
          <w:sz w:val="24"/>
          <w:rtl/>
        </w:rPr>
        <w:t>הדברים</w:t>
      </w:r>
      <w:r w:rsidRPr="00207BE7">
        <w:rPr>
          <w:rFonts w:ascii="David" w:hAnsi="David"/>
          <w:sz w:val="24"/>
          <w:rtl/>
        </w:rPr>
        <w:t xml:space="preserve">, </w:t>
      </w:r>
      <w:r w:rsidRPr="00207BE7">
        <w:rPr>
          <w:rFonts w:ascii="David" w:hAnsi="David" w:hint="eastAsia"/>
          <w:sz w:val="24"/>
          <w:rtl/>
        </w:rPr>
        <w:t>אחרי</w:t>
      </w:r>
      <w:r w:rsidRPr="00207BE7">
        <w:rPr>
          <w:rFonts w:ascii="David" w:hAnsi="David"/>
          <w:sz w:val="24"/>
          <w:rtl/>
        </w:rPr>
        <w:t xml:space="preserve"> </w:t>
      </w:r>
      <w:r w:rsidRPr="00207BE7">
        <w:rPr>
          <w:rFonts w:ascii="David" w:hAnsi="David" w:hint="eastAsia"/>
          <w:sz w:val="24"/>
          <w:rtl/>
        </w:rPr>
        <w:t>שהתלמיד</w:t>
      </w:r>
      <w:r w:rsidRPr="00207BE7">
        <w:rPr>
          <w:rFonts w:ascii="David" w:hAnsi="David"/>
          <w:sz w:val="24"/>
          <w:rtl/>
        </w:rPr>
        <w:t xml:space="preserve"> </w:t>
      </w:r>
      <w:r w:rsidRPr="00207BE7">
        <w:rPr>
          <w:rFonts w:ascii="David" w:hAnsi="David" w:hint="eastAsia"/>
          <w:sz w:val="24"/>
          <w:rtl/>
        </w:rPr>
        <w:t>קיבל</w:t>
      </w:r>
      <w:r w:rsidRPr="00207BE7">
        <w:rPr>
          <w:rFonts w:ascii="David" w:hAnsi="David"/>
          <w:sz w:val="24"/>
          <w:rtl/>
        </w:rPr>
        <w:t xml:space="preserve"> </w:t>
      </w:r>
      <w:r w:rsidRPr="00207BE7">
        <w:rPr>
          <w:rFonts w:ascii="David" w:hAnsi="David" w:hint="eastAsia"/>
          <w:sz w:val="24"/>
          <w:rtl/>
        </w:rPr>
        <w:t>אותם</w:t>
      </w:r>
      <w:r w:rsidRPr="00207BE7">
        <w:rPr>
          <w:rFonts w:ascii="David" w:hAnsi="David"/>
          <w:sz w:val="24"/>
          <w:rtl/>
        </w:rPr>
        <w:t xml:space="preserve">, </w:t>
      </w:r>
      <w:r w:rsidRPr="00207BE7">
        <w:rPr>
          <w:rFonts w:ascii="David" w:hAnsi="David" w:hint="eastAsia"/>
          <w:sz w:val="24"/>
          <w:rtl/>
        </w:rPr>
        <w:t>חוזרים</w:t>
      </w:r>
      <w:r w:rsidRPr="00207BE7">
        <w:rPr>
          <w:rFonts w:ascii="David" w:hAnsi="David"/>
          <w:sz w:val="24"/>
          <w:rtl/>
        </w:rPr>
        <w:t xml:space="preserve"> </w:t>
      </w:r>
      <w:r w:rsidRPr="00207BE7">
        <w:rPr>
          <w:rFonts w:ascii="David" w:hAnsi="David" w:hint="eastAsia"/>
          <w:sz w:val="24"/>
          <w:rtl/>
        </w:rPr>
        <w:t>לל</w:t>
      </w:r>
      <w:r>
        <w:rPr>
          <w:rFonts w:ascii="David" w:hAnsi="David" w:hint="cs"/>
          <w:sz w:val="24"/>
          <w:rtl/>
        </w:rPr>
        <w:t>י</w:t>
      </w:r>
      <w:r w:rsidRPr="00207BE7">
        <w:rPr>
          <w:rFonts w:ascii="David" w:hAnsi="David" w:hint="eastAsia"/>
          <w:sz w:val="24"/>
          <w:rtl/>
        </w:rPr>
        <w:t>בו</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המורה</w:t>
      </w:r>
      <w:r w:rsidRPr="00207BE7">
        <w:rPr>
          <w:rFonts w:ascii="David" w:hAnsi="David"/>
          <w:sz w:val="24"/>
          <w:rtl/>
        </w:rPr>
        <w:t xml:space="preserve"> </w:t>
      </w:r>
      <w:r w:rsidRPr="00207BE7">
        <w:rPr>
          <w:rFonts w:ascii="David" w:hAnsi="David" w:hint="eastAsia"/>
          <w:sz w:val="24"/>
          <w:rtl/>
        </w:rPr>
        <w:t>באופן</w:t>
      </w:r>
      <w:r w:rsidRPr="00207BE7">
        <w:rPr>
          <w:rFonts w:ascii="David" w:hAnsi="David"/>
          <w:sz w:val="24"/>
          <w:rtl/>
        </w:rPr>
        <w:t xml:space="preserve"> </w:t>
      </w:r>
      <w:r w:rsidRPr="00207BE7">
        <w:rPr>
          <w:rFonts w:ascii="David" w:hAnsi="David" w:hint="eastAsia"/>
          <w:sz w:val="24"/>
          <w:rtl/>
        </w:rPr>
        <w:t>אחר</w:t>
      </w:r>
      <w:r>
        <w:rPr>
          <w:rFonts w:ascii="David" w:hAnsi="David"/>
          <w:sz w:val="24"/>
          <w:rtl/>
        </w:rPr>
        <w:t>.</w:t>
      </w:r>
      <w:r w:rsidRPr="00207BE7">
        <w:rPr>
          <w:rFonts w:ascii="David" w:hAnsi="David"/>
          <w:sz w:val="24"/>
          <w:rtl/>
        </w:rPr>
        <w:t xml:space="preserve"> </w:t>
      </w:r>
      <w:r w:rsidRPr="00207BE7">
        <w:rPr>
          <w:rFonts w:ascii="David" w:hAnsi="David" w:hint="eastAsia"/>
          <w:sz w:val="24"/>
          <w:rtl/>
        </w:rPr>
        <w:t>אולי</w:t>
      </w:r>
      <w:r w:rsidRPr="00207BE7">
        <w:rPr>
          <w:rFonts w:ascii="David" w:hAnsi="David"/>
          <w:sz w:val="24"/>
          <w:rtl/>
        </w:rPr>
        <w:t xml:space="preserve"> </w:t>
      </w:r>
      <w:r>
        <w:rPr>
          <w:rFonts w:ascii="David" w:hAnsi="David" w:hint="cs"/>
          <w:sz w:val="24"/>
          <w:rtl/>
        </w:rPr>
        <w:t xml:space="preserve">זה </w:t>
      </w:r>
      <w:r w:rsidRPr="00207BE7">
        <w:rPr>
          <w:rFonts w:ascii="David" w:hAnsi="David" w:hint="eastAsia"/>
          <w:sz w:val="24"/>
          <w:rtl/>
        </w:rPr>
        <w:t>העומק</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ומתלמידי</w:t>
      </w:r>
      <w:r w:rsidRPr="00207BE7">
        <w:rPr>
          <w:rFonts w:ascii="David" w:hAnsi="David"/>
          <w:sz w:val="24"/>
          <w:rtl/>
        </w:rPr>
        <w:t xml:space="preserve"> </w:t>
      </w:r>
      <w:r w:rsidRPr="00207BE7">
        <w:rPr>
          <w:rFonts w:ascii="David" w:hAnsi="David" w:hint="eastAsia"/>
          <w:sz w:val="24"/>
          <w:rtl/>
        </w:rPr>
        <w:t>יותר</w:t>
      </w:r>
      <w:r w:rsidRPr="00207BE7">
        <w:rPr>
          <w:rFonts w:ascii="David" w:hAnsi="David"/>
          <w:sz w:val="24"/>
          <w:rtl/>
        </w:rPr>
        <w:t xml:space="preserve"> </w:t>
      </w:r>
      <w:r w:rsidRPr="00207BE7">
        <w:rPr>
          <w:rFonts w:ascii="David" w:hAnsi="David" w:hint="eastAsia"/>
          <w:sz w:val="24"/>
          <w:rtl/>
        </w:rPr>
        <w:t>מכולם</w:t>
      </w:r>
      <w:r w:rsidRPr="00207BE7">
        <w:rPr>
          <w:rFonts w:ascii="David" w:hAnsi="David"/>
          <w:sz w:val="24"/>
          <w:rtl/>
        </w:rPr>
        <w:t xml:space="preserve">". </w:t>
      </w:r>
      <w:r w:rsidRPr="00207BE7">
        <w:rPr>
          <w:rFonts w:ascii="David" w:hAnsi="David" w:hint="eastAsia"/>
          <w:sz w:val="24"/>
          <w:rtl/>
        </w:rPr>
        <w:t>באופן</w:t>
      </w:r>
      <w:r w:rsidRPr="00207BE7">
        <w:rPr>
          <w:rFonts w:ascii="David" w:hAnsi="David"/>
          <w:sz w:val="24"/>
          <w:rtl/>
        </w:rPr>
        <w:t xml:space="preserve"> </w:t>
      </w:r>
      <w:r w:rsidRPr="00207BE7">
        <w:rPr>
          <w:rFonts w:ascii="David" w:hAnsi="David" w:hint="eastAsia"/>
          <w:sz w:val="24"/>
          <w:rtl/>
        </w:rPr>
        <w:t>שונה</w:t>
      </w:r>
      <w:r w:rsidRPr="00207BE7">
        <w:rPr>
          <w:rFonts w:ascii="David" w:hAnsi="David"/>
          <w:sz w:val="24"/>
          <w:rtl/>
        </w:rPr>
        <w:t xml:space="preserve"> </w:t>
      </w:r>
      <w:r w:rsidRPr="00207BE7">
        <w:rPr>
          <w:rFonts w:ascii="David" w:hAnsi="David" w:hint="eastAsia"/>
          <w:sz w:val="24"/>
          <w:rtl/>
        </w:rPr>
        <w:t>אך</w:t>
      </w:r>
      <w:r w:rsidRPr="00207BE7">
        <w:rPr>
          <w:rFonts w:ascii="David" w:hAnsi="David"/>
          <w:sz w:val="24"/>
          <w:rtl/>
        </w:rPr>
        <w:t xml:space="preserve"> </w:t>
      </w:r>
      <w:r w:rsidRPr="00207BE7">
        <w:rPr>
          <w:rFonts w:ascii="David" w:hAnsi="David" w:hint="eastAsia"/>
          <w:sz w:val="24"/>
          <w:rtl/>
        </w:rPr>
        <w:t>מאותו</w:t>
      </w:r>
      <w:r w:rsidRPr="00207BE7">
        <w:rPr>
          <w:rFonts w:ascii="David" w:hAnsi="David"/>
          <w:sz w:val="24"/>
          <w:rtl/>
        </w:rPr>
        <w:t xml:space="preserve"> </w:t>
      </w:r>
      <w:r w:rsidRPr="00207BE7">
        <w:rPr>
          <w:rFonts w:ascii="David" w:hAnsi="David" w:hint="eastAsia"/>
          <w:sz w:val="24"/>
          <w:rtl/>
        </w:rPr>
        <w:t>עיקרון</w:t>
      </w:r>
      <w:r w:rsidRPr="00207BE7">
        <w:rPr>
          <w:rFonts w:ascii="David" w:hAnsi="David"/>
          <w:sz w:val="24"/>
          <w:rtl/>
        </w:rPr>
        <w:t xml:space="preserve"> </w:t>
      </w:r>
      <w:r w:rsidRPr="00207BE7">
        <w:rPr>
          <w:rFonts w:ascii="David" w:hAnsi="David" w:hint="eastAsia"/>
          <w:sz w:val="24"/>
          <w:rtl/>
        </w:rPr>
        <w:t>כתב</w:t>
      </w:r>
      <w:r w:rsidRPr="00207BE7">
        <w:rPr>
          <w:rFonts w:ascii="David" w:hAnsi="David"/>
          <w:sz w:val="24"/>
          <w:rtl/>
        </w:rPr>
        <w:t xml:space="preserve"> </w:t>
      </w:r>
      <w:r w:rsidRPr="00207BE7">
        <w:rPr>
          <w:rFonts w:ascii="David" w:hAnsi="David" w:hint="eastAsia"/>
          <w:sz w:val="24"/>
          <w:rtl/>
        </w:rPr>
        <w:t>יאנוש</w:t>
      </w:r>
      <w:r w:rsidRPr="00207BE7">
        <w:rPr>
          <w:rFonts w:ascii="David" w:hAnsi="David"/>
          <w:sz w:val="24"/>
          <w:rtl/>
        </w:rPr>
        <w:t xml:space="preserve"> </w:t>
      </w:r>
      <w:r w:rsidRPr="00207BE7">
        <w:rPr>
          <w:rFonts w:ascii="David" w:hAnsi="David" w:hint="eastAsia"/>
          <w:sz w:val="24"/>
          <w:rtl/>
        </w:rPr>
        <w:t>קןרצ</w:t>
      </w:r>
      <w:r w:rsidRPr="00207BE7">
        <w:rPr>
          <w:rFonts w:ascii="David" w:hAnsi="David"/>
          <w:sz w:val="24"/>
          <w:rtl/>
        </w:rPr>
        <w:t>'</w:t>
      </w:r>
      <w:r w:rsidRPr="00207BE7">
        <w:rPr>
          <w:rFonts w:ascii="David" w:hAnsi="David" w:hint="eastAsia"/>
          <w:sz w:val="24"/>
          <w:rtl/>
        </w:rPr>
        <w:t>אק</w:t>
      </w:r>
      <w:r w:rsidRPr="00207BE7">
        <w:rPr>
          <w:rFonts w:ascii="David" w:hAnsi="David"/>
          <w:sz w:val="24"/>
          <w:rtl/>
        </w:rPr>
        <w:t xml:space="preserve"> (</w:t>
      </w:r>
      <w:r w:rsidRPr="00207BE7">
        <w:rPr>
          <w:rFonts w:ascii="David" w:hAnsi="David" w:hint="eastAsia"/>
          <w:sz w:val="24"/>
          <w:rtl/>
        </w:rPr>
        <w:t>דת</w:t>
      </w:r>
      <w:r w:rsidRPr="00207BE7">
        <w:rPr>
          <w:rFonts w:ascii="David" w:hAnsi="David"/>
          <w:sz w:val="24"/>
          <w:rtl/>
        </w:rPr>
        <w:t xml:space="preserve"> </w:t>
      </w:r>
      <w:r w:rsidRPr="00207BE7">
        <w:rPr>
          <w:rFonts w:ascii="David" w:hAnsi="David" w:hint="eastAsia"/>
          <w:sz w:val="24"/>
          <w:rtl/>
        </w:rPr>
        <w:t>הילד</w:t>
      </w:r>
      <w:r>
        <w:rPr>
          <w:rFonts w:ascii="David" w:hAnsi="David"/>
          <w:sz w:val="24"/>
          <w:rtl/>
        </w:rPr>
        <w:t>)</w:t>
      </w:r>
      <w:r w:rsidRPr="00207BE7">
        <w:rPr>
          <w:rFonts w:ascii="David" w:hAnsi="David"/>
          <w:sz w:val="24"/>
          <w:rtl/>
        </w:rPr>
        <w:t xml:space="preserve">: </w:t>
      </w:r>
      <w:r w:rsidRPr="000A1EFC">
        <w:rPr>
          <w:rFonts w:ascii="David" w:hAnsi="David"/>
          <w:b/>
          <w:bCs/>
          <w:i/>
          <w:iCs/>
          <w:sz w:val="24"/>
          <w:rtl/>
        </w:rPr>
        <w:t>"</w:t>
      </w:r>
      <w:r w:rsidRPr="000A1EFC">
        <w:rPr>
          <w:rFonts w:ascii="David" w:hAnsi="David" w:hint="eastAsia"/>
          <w:b/>
          <w:bCs/>
          <w:i/>
          <w:iCs/>
          <w:sz w:val="24"/>
          <w:rtl/>
        </w:rPr>
        <w:t>ילד</w:t>
      </w:r>
      <w:r w:rsidRPr="000A1EFC">
        <w:rPr>
          <w:rFonts w:ascii="David" w:hAnsi="David"/>
          <w:b/>
          <w:bCs/>
          <w:i/>
          <w:iCs/>
          <w:sz w:val="24"/>
          <w:rtl/>
        </w:rPr>
        <w:t xml:space="preserve"> </w:t>
      </w:r>
      <w:r w:rsidRPr="000A1EFC">
        <w:rPr>
          <w:rFonts w:ascii="David" w:hAnsi="David" w:hint="eastAsia"/>
          <w:b/>
          <w:bCs/>
          <w:i/>
          <w:iCs/>
          <w:sz w:val="24"/>
          <w:rtl/>
        </w:rPr>
        <w:t>אחד</w:t>
      </w:r>
      <w:r>
        <w:rPr>
          <w:rFonts w:ascii="David" w:hAnsi="David" w:hint="cs"/>
          <w:b/>
          <w:bCs/>
          <w:i/>
          <w:iCs/>
          <w:sz w:val="24"/>
          <w:rtl/>
        </w:rPr>
        <w:t xml:space="preserve"> </w:t>
      </w:r>
      <w:r w:rsidRPr="000A1EFC">
        <w:rPr>
          <w:rFonts w:ascii="David" w:hAnsi="David"/>
          <w:b/>
          <w:bCs/>
          <w:i/>
          <w:iCs/>
          <w:sz w:val="24"/>
          <w:rtl/>
        </w:rPr>
        <w:t xml:space="preserve">- </w:t>
      </w:r>
      <w:r w:rsidRPr="000A1EFC">
        <w:rPr>
          <w:rFonts w:ascii="David" w:hAnsi="David" w:hint="eastAsia"/>
          <w:b/>
          <w:bCs/>
          <w:i/>
          <w:iCs/>
          <w:sz w:val="24"/>
          <w:rtl/>
        </w:rPr>
        <w:t>עולם</w:t>
      </w:r>
      <w:r w:rsidRPr="000A1EFC">
        <w:rPr>
          <w:rFonts w:ascii="David" w:hAnsi="David"/>
          <w:b/>
          <w:bCs/>
          <w:i/>
          <w:iCs/>
          <w:sz w:val="24"/>
          <w:rtl/>
        </w:rPr>
        <w:t xml:space="preserve"> </w:t>
      </w:r>
      <w:r w:rsidRPr="000A1EFC">
        <w:rPr>
          <w:rFonts w:ascii="David" w:hAnsi="David" w:hint="eastAsia"/>
          <w:b/>
          <w:bCs/>
          <w:i/>
          <w:iCs/>
          <w:sz w:val="24"/>
          <w:rtl/>
        </w:rPr>
        <w:t>גדול</w:t>
      </w:r>
      <w:r w:rsidRPr="000A1EFC">
        <w:rPr>
          <w:rFonts w:ascii="David" w:hAnsi="David"/>
          <w:b/>
          <w:bCs/>
          <w:i/>
          <w:iCs/>
          <w:sz w:val="24"/>
          <w:rtl/>
        </w:rPr>
        <w:t xml:space="preserve"> </w:t>
      </w:r>
      <w:r w:rsidRPr="000A1EFC">
        <w:rPr>
          <w:rFonts w:ascii="David" w:hAnsi="David" w:hint="eastAsia"/>
          <w:b/>
          <w:bCs/>
          <w:i/>
          <w:iCs/>
          <w:sz w:val="24"/>
          <w:rtl/>
        </w:rPr>
        <w:t>ורחב</w:t>
      </w:r>
      <w:r w:rsidRPr="000A1EFC">
        <w:rPr>
          <w:rFonts w:ascii="David" w:hAnsi="David"/>
          <w:b/>
          <w:bCs/>
          <w:i/>
          <w:iCs/>
          <w:sz w:val="24"/>
          <w:rtl/>
        </w:rPr>
        <w:t xml:space="preserve">. </w:t>
      </w:r>
      <w:r w:rsidRPr="000A1EFC">
        <w:rPr>
          <w:rFonts w:ascii="David" w:hAnsi="David" w:hint="eastAsia"/>
          <w:b/>
          <w:bCs/>
          <w:i/>
          <w:iCs/>
          <w:sz w:val="24"/>
          <w:rtl/>
        </w:rPr>
        <w:t>שני</w:t>
      </w:r>
      <w:r w:rsidRPr="000A1EFC">
        <w:rPr>
          <w:rFonts w:ascii="David" w:hAnsi="David"/>
          <w:b/>
          <w:bCs/>
          <w:i/>
          <w:iCs/>
          <w:sz w:val="24"/>
          <w:rtl/>
        </w:rPr>
        <w:t xml:space="preserve"> </w:t>
      </w:r>
      <w:r w:rsidRPr="000A1EFC">
        <w:rPr>
          <w:rFonts w:ascii="David" w:hAnsi="David" w:hint="eastAsia"/>
          <w:b/>
          <w:bCs/>
          <w:i/>
          <w:iCs/>
          <w:sz w:val="24"/>
          <w:rtl/>
        </w:rPr>
        <w:t>ילדים</w:t>
      </w:r>
      <w:r>
        <w:rPr>
          <w:rFonts w:ascii="David" w:hAnsi="David" w:hint="cs"/>
          <w:b/>
          <w:bCs/>
          <w:i/>
          <w:iCs/>
          <w:sz w:val="24"/>
          <w:rtl/>
        </w:rPr>
        <w:t xml:space="preserve"> </w:t>
      </w:r>
      <w:r w:rsidRPr="000A1EFC">
        <w:rPr>
          <w:rFonts w:ascii="David" w:hAnsi="David"/>
          <w:b/>
          <w:bCs/>
          <w:i/>
          <w:iCs/>
          <w:sz w:val="24"/>
          <w:rtl/>
        </w:rPr>
        <w:t xml:space="preserve">- </w:t>
      </w:r>
      <w:r w:rsidRPr="000A1EFC">
        <w:rPr>
          <w:rFonts w:ascii="David" w:hAnsi="David" w:hint="eastAsia"/>
          <w:b/>
          <w:bCs/>
          <w:i/>
          <w:iCs/>
          <w:sz w:val="24"/>
          <w:rtl/>
        </w:rPr>
        <w:t>שלושה</w:t>
      </w:r>
      <w:r w:rsidRPr="000A1EFC">
        <w:rPr>
          <w:rFonts w:ascii="David" w:hAnsi="David"/>
          <w:b/>
          <w:bCs/>
          <w:i/>
          <w:iCs/>
          <w:sz w:val="24"/>
          <w:rtl/>
        </w:rPr>
        <w:t xml:space="preserve"> </w:t>
      </w:r>
      <w:r w:rsidRPr="000A1EFC">
        <w:rPr>
          <w:rFonts w:ascii="David" w:hAnsi="David" w:hint="eastAsia"/>
          <w:b/>
          <w:bCs/>
          <w:i/>
          <w:iCs/>
          <w:sz w:val="24"/>
          <w:rtl/>
        </w:rPr>
        <w:t>עולמות</w:t>
      </w:r>
      <w:r w:rsidRPr="000A1EFC">
        <w:rPr>
          <w:rFonts w:ascii="David" w:hAnsi="David"/>
          <w:b/>
          <w:bCs/>
          <w:i/>
          <w:iCs/>
          <w:sz w:val="24"/>
          <w:rtl/>
        </w:rPr>
        <w:t xml:space="preserve">: </w:t>
      </w:r>
      <w:r w:rsidRPr="000A1EFC">
        <w:rPr>
          <w:rFonts w:ascii="David" w:hAnsi="David" w:hint="eastAsia"/>
          <w:b/>
          <w:bCs/>
          <w:i/>
          <w:iCs/>
          <w:sz w:val="24"/>
          <w:rtl/>
        </w:rPr>
        <w:t>עולמו</w:t>
      </w:r>
      <w:r w:rsidRPr="000A1EFC">
        <w:rPr>
          <w:rFonts w:ascii="David" w:hAnsi="David"/>
          <w:b/>
          <w:bCs/>
          <w:i/>
          <w:iCs/>
          <w:sz w:val="24"/>
          <w:rtl/>
        </w:rPr>
        <w:t xml:space="preserve"> </w:t>
      </w:r>
      <w:r w:rsidRPr="000A1EFC">
        <w:rPr>
          <w:rFonts w:ascii="David" w:hAnsi="David" w:hint="eastAsia"/>
          <w:b/>
          <w:bCs/>
          <w:i/>
          <w:iCs/>
          <w:sz w:val="24"/>
          <w:rtl/>
        </w:rPr>
        <w:t>של</w:t>
      </w:r>
      <w:r w:rsidRPr="000A1EFC">
        <w:rPr>
          <w:rFonts w:ascii="David" w:hAnsi="David"/>
          <w:b/>
          <w:bCs/>
          <w:i/>
          <w:iCs/>
          <w:sz w:val="24"/>
          <w:rtl/>
        </w:rPr>
        <w:t xml:space="preserve"> </w:t>
      </w:r>
      <w:r w:rsidRPr="000A1EFC">
        <w:rPr>
          <w:rFonts w:ascii="David" w:hAnsi="David" w:hint="eastAsia"/>
          <w:b/>
          <w:bCs/>
          <w:i/>
          <w:iCs/>
          <w:sz w:val="24"/>
          <w:rtl/>
        </w:rPr>
        <w:t>כל</w:t>
      </w:r>
      <w:r w:rsidRPr="000A1EFC">
        <w:rPr>
          <w:rFonts w:ascii="David" w:hAnsi="David"/>
          <w:b/>
          <w:bCs/>
          <w:i/>
          <w:iCs/>
          <w:sz w:val="24"/>
          <w:rtl/>
        </w:rPr>
        <w:t xml:space="preserve"> </w:t>
      </w:r>
      <w:r w:rsidRPr="000A1EFC">
        <w:rPr>
          <w:rFonts w:ascii="David" w:hAnsi="David" w:hint="eastAsia"/>
          <w:b/>
          <w:bCs/>
          <w:i/>
          <w:iCs/>
          <w:sz w:val="24"/>
          <w:rtl/>
        </w:rPr>
        <w:t>ילד</w:t>
      </w:r>
      <w:r w:rsidRPr="000A1EFC">
        <w:rPr>
          <w:rFonts w:ascii="David" w:hAnsi="David"/>
          <w:b/>
          <w:bCs/>
          <w:i/>
          <w:iCs/>
          <w:sz w:val="24"/>
          <w:rtl/>
        </w:rPr>
        <w:t xml:space="preserve"> </w:t>
      </w:r>
      <w:r w:rsidRPr="000A1EFC">
        <w:rPr>
          <w:rFonts w:ascii="David" w:hAnsi="David" w:hint="eastAsia"/>
          <w:b/>
          <w:bCs/>
          <w:i/>
          <w:iCs/>
          <w:sz w:val="24"/>
          <w:rtl/>
        </w:rPr>
        <w:t>לחוד</w:t>
      </w:r>
      <w:r w:rsidRPr="000A1EFC">
        <w:rPr>
          <w:rFonts w:ascii="David" w:hAnsi="David"/>
          <w:b/>
          <w:bCs/>
          <w:i/>
          <w:iCs/>
          <w:sz w:val="24"/>
          <w:rtl/>
        </w:rPr>
        <w:t xml:space="preserve"> </w:t>
      </w:r>
      <w:r w:rsidRPr="000A1EFC">
        <w:rPr>
          <w:rFonts w:ascii="David" w:hAnsi="David" w:hint="eastAsia"/>
          <w:b/>
          <w:bCs/>
          <w:i/>
          <w:iCs/>
          <w:sz w:val="24"/>
          <w:rtl/>
        </w:rPr>
        <w:t>ושל</w:t>
      </w:r>
      <w:r w:rsidRPr="000A1EFC">
        <w:rPr>
          <w:rFonts w:ascii="David" w:hAnsi="David"/>
          <w:b/>
          <w:bCs/>
          <w:i/>
          <w:iCs/>
          <w:sz w:val="24"/>
          <w:rtl/>
        </w:rPr>
        <w:t xml:space="preserve"> </w:t>
      </w:r>
      <w:r w:rsidRPr="000A1EFC">
        <w:rPr>
          <w:rFonts w:ascii="David" w:hAnsi="David" w:hint="eastAsia"/>
          <w:b/>
          <w:bCs/>
          <w:i/>
          <w:iCs/>
          <w:sz w:val="24"/>
          <w:rtl/>
        </w:rPr>
        <w:t>שניהם</w:t>
      </w:r>
      <w:r w:rsidRPr="000A1EFC">
        <w:rPr>
          <w:rFonts w:ascii="David" w:hAnsi="David"/>
          <w:b/>
          <w:bCs/>
          <w:i/>
          <w:iCs/>
          <w:sz w:val="24"/>
          <w:rtl/>
        </w:rPr>
        <w:t xml:space="preserve"> </w:t>
      </w:r>
      <w:r w:rsidRPr="000A1EFC">
        <w:rPr>
          <w:rFonts w:ascii="David" w:hAnsi="David" w:hint="eastAsia"/>
          <w:b/>
          <w:bCs/>
          <w:i/>
          <w:iCs/>
          <w:sz w:val="24"/>
          <w:rtl/>
        </w:rPr>
        <w:t>יחד</w:t>
      </w:r>
      <w:r w:rsidRPr="000A1EFC">
        <w:rPr>
          <w:rFonts w:ascii="David" w:hAnsi="David"/>
          <w:b/>
          <w:bCs/>
          <w:i/>
          <w:iCs/>
          <w:sz w:val="24"/>
          <w:rtl/>
        </w:rPr>
        <w:t xml:space="preserve">. </w:t>
      </w:r>
      <w:r w:rsidRPr="000A1EFC">
        <w:rPr>
          <w:rFonts w:ascii="David" w:hAnsi="David" w:hint="eastAsia"/>
          <w:b/>
          <w:bCs/>
          <w:i/>
          <w:iCs/>
          <w:sz w:val="24"/>
          <w:rtl/>
        </w:rPr>
        <w:t>שלושה</w:t>
      </w:r>
      <w:r w:rsidRPr="000A1EFC">
        <w:rPr>
          <w:rFonts w:ascii="David" w:hAnsi="David"/>
          <w:b/>
          <w:bCs/>
          <w:i/>
          <w:iCs/>
          <w:sz w:val="24"/>
          <w:rtl/>
        </w:rPr>
        <w:t xml:space="preserve"> </w:t>
      </w:r>
      <w:r w:rsidRPr="000A1EFC">
        <w:rPr>
          <w:rFonts w:ascii="David" w:hAnsi="David" w:hint="eastAsia"/>
          <w:b/>
          <w:bCs/>
          <w:i/>
          <w:iCs/>
          <w:sz w:val="24"/>
          <w:rtl/>
        </w:rPr>
        <w:t>ילדים</w:t>
      </w:r>
      <w:r w:rsidRPr="000A1EFC">
        <w:rPr>
          <w:rFonts w:ascii="David" w:hAnsi="David"/>
          <w:b/>
          <w:bCs/>
          <w:i/>
          <w:iCs/>
          <w:sz w:val="24"/>
          <w:rtl/>
        </w:rPr>
        <w:t xml:space="preserve"> </w:t>
      </w:r>
      <w:r w:rsidRPr="000A1EFC">
        <w:rPr>
          <w:rFonts w:ascii="David" w:hAnsi="David" w:hint="eastAsia"/>
          <w:b/>
          <w:bCs/>
          <w:i/>
          <w:iCs/>
          <w:sz w:val="24"/>
          <w:rtl/>
        </w:rPr>
        <w:t>הם</w:t>
      </w:r>
      <w:r w:rsidRPr="000A1EFC">
        <w:rPr>
          <w:rFonts w:ascii="David" w:hAnsi="David"/>
          <w:b/>
          <w:bCs/>
          <w:i/>
          <w:iCs/>
          <w:sz w:val="24"/>
          <w:rtl/>
        </w:rPr>
        <w:t xml:space="preserve"> </w:t>
      </w:r>
      <w:r w:rsidRPr="000A1EFC">
        <w:rPr>
          <w:rFonts w:ascii="David" w:hAnsi="David" w:hint="eastAsia"/>
          <w:b/>
          <w:bCs/>
          <w:i/>
          <w:iCs/>
          <w:sz w:val="24"/>
          <w:rtl/>
        </w:rPr>
        <w:t>לא</w:t>
      </w:r>
      <w:r w:rsidRPr="000A1EFC">
        <w:rPr>
          <w:rFonts w:ascii="David" w:hAnsi="David"/>
          <w:b/>
          <w:bCs/>
          <w:i/>
          <w:iCs/>
          <w:sz w:val="24"/>
          <w:rtl/>
        </w:rPr>
        <w:t xml:space="preserve"> </w:t>
      </w:r>
      <w:r w:rsidRPr="000A1EFC">
        <w:rPr>
          <w:rFonts w:ascii="David" w:hAnsi="David" w:hint="eastAsia"/>
          <w:b/>
          <w:bCs/>
          <w:i/>
          <w:iCs/>
          <w:sz w:val="24"/>
          <w:rtl/>
        </w:rPr>
        <w:t>רק</w:t>
      </w:r>
      <w:r w:rsidRPr="000A1EFC">
        <w:rPr>
          <w:rFonts w:ascii="David" w:hAnsi="David"/>
          <w:b/>
          <w:bCs/>
          <w:i/>
          <w:iCs/>
          <w:sz w:val="24"/>
          <w:rtl/>
        </w:rPr>
        <w:t xml:space="preserve"> </w:t>
      </w:r>
      <w:r w:rsidRPr="000A1EFC">
        <w:rPr>
          <w:rFonts w:ascii="David" w:hAnsi="David" w:hint="eastAsia"/>
          <w:b/>
          <w:bCs/>
          <w:i/>
          <w:iCs/>
          <w:sz w:val="24"/>
          <w:rtl/>
        </w:rPr>
        <w:t>אחד</w:t>
      </w:r>
      <w:r w:rsidRPr="000A1EFC">
        <w:rPr>
          <w:rFonts w:ascii="David" w:hAnsi="David"/>
          <w:b/>
          <w:bCs/>
          <w:i/>
          <w:iCs/>
          <w:sz w:val="24"/>
          <w:rtl/>
        </w:rPr>
        <w:t xml:space="preserve"> </w:t>
      </w:r>
      <w:r w:rsidRPr="000A1EFC">
        <w:rPr>
          <w:rFonts w:ascii="David" w:hAnsi="David" w:hint="eastAsia"/>
          <w:b/>
          <w:bCs/>
          <w:i/>
          <w:iCs/>
          <w:sz w:val="24"/>
          <w:rtl/>
        </w:rPr>
        <w:t>ועוד</w:t>
      </w:r>
      <w:r w:rsidRPr="000A1EFC">
        <w:rPr>
          <w:rFonts w:ascii="David" w:hAnsi="David"/>
          <w:b/>
          <w:bCs/>
          <w:i/>
          <w:iCs/>
          <w:sz w:val="24"/>
          <w:rtl/>
        </w:rPr>
        <w:t xml:space="preserve"> </w:t>
      </w:r>
      <w:r w:rsidRPr="000A1EFC">
        <w:rPr>
          <w:rFonts w:ascii="David" w:hAnsi="David" w:hint="eastAsia"/>
          <w:b/>
          <w:bCs/>
          <w:i/>
          <w:iCs/>
          <w:sz w:val="24"/>
          <w:rtl/>
        </w:rPr>
        <w:t>אחד</w:t>
      </w:r>
      <w:r w:rsidRPr="000A1EFC">
        <w:rPr>
          <w:rFonts w:ascii="David" w:hAnsi="David"/>
          <w:b/>
          <w:bCs/>
          <w:i/>
          <w:iCs/>
          <w:sz w:val="24"/>
          <w:rtl/>
        </w:rPr>
        <w:t xml:space="preserve"> </w:t>
      </w:r>
      <w:r w:rsidRPr="000A1EFC">
        <w:rPr>
          <w:rFonts w:ascii="David" w:hAnsi="David" w:hint="eastAsia"/>
          <w:b/>
          <w:bCs/>
          <w:i/>
          <w:iCs/>
          <w:sz w:val="24"/>
          <w:rtl/>
        </w:rPr>
        <w:t>ועוד</w:t>
      </w:r>
      <w:r w:rsidRPr="000A1EFC">
        <w:rPr>
          <w:rFonts w:ascii="David" w:hAnsi="David"/>
          <w:b/>
          <w:bCs/>
          <w:i/>
          <w:iCs/>
          <w:sz w:val="24"/>
          <w:rtl/>
        </w:rPr>
        <w:t xml:space="preserve"> </w:t>
      </w:r>
      <w:r w:rsidRPr="000A1EFC">
        <w:rPr>
          <w:rFonts w:ascii="David" w:hAnsi="David" w:hint="eastAsia"/>
          <w:b/>
          <w:bCs/>
          <w:i/>
          <w:iCs/>
          <w:sz w:val="24"/>
          <w:rtl/>
        </w:rPr>
        <w:t>אחד</w:t>
      </w:r>
      <w:r w:rsidRPr="000A1EFC">
        <w:rPr>
          <w:rFonts w:ascii="David" w:hAnsi="David"/>
          <w:b/>
          <w:bCs/>
          <w:i/>
          <w:iCs/>
          <w:sz w:val="24"/>
          <w:rtl/>
        </w:rPr>
        <w:t xml:space="preserve">. </w:t>
      </w:r>
      <w:r w:rsidRPr="000A1EFC">
        <w:rPr>
          <w:rFonts w:ascii="David" w:hAnsi="David" w:hint="eastAsia"/>
          <w:b/>
          <w:bCs/>
          <w:i/>
          <w:iCs/>
          <w:sz w:val="24"/>
          <w:rtl/>
        </w:rPr>
        <w:t>נוסף</w:t>
      </w:r>
      <w:r w:rsidRPr="000A1EFC">
        <w:rPr>
          <w:rFonts w:ascii="David" w:hAnsi="David"/>
          <w:b/>
          <w:bCs/>
          <w:i/>
          <w:iCs/>
          <w:sz w:val="24"/>
          <w:rtl/>
        </w:rPr>
        <w:t xml:space="preserve"> </w:t>
      </w:r>
      <w:r w:rsidRPr="000A1EFC">
        <w:rPr>
          <w:rFonts w:ascii="David" w:hAnsi="David" w:hint="eastAsia"/>
          <w:b/>
          <w:bCs/>
          <w:i/>
          <w:iCs/>
          <w:sz w:val="24"/>
          <w:rtl/>
        </w:rPr>
        <w:t>לשלושה</w:t>
      </w:r>
      <w:r>
        <w:rPr>
          <w:rFonts w:ascii="David" w:hAnsi="David" w:hint="cs"/>
          <w:b/>
          <w:bCs/>
          <w:i/>
          <w:iCs/>
          <w:sz w:val="24"/>
          <w:rtl/>
        </w:rPr>
        <w:t xml:space="preserve"> </w:t>
      </w:r>
      <w:r w:rsidRPr="000A1EFC">
        <w:rPr>
          <w:rFonts w:ascii="David" w:hAnsi="David"/>
          <w:b/>
          <w:bCs/>
          <w:i/>
          <w:iCs/>
          <w:sz w:val="24"/>
          <w:rtl/>
        </w:rPr>
        <w:t xml:space="preserve">- </w:t>
      </w:r>
      <w:r w:rsidRPr="000A1EFC">
        <w:rPr>
          <w:rFonts w:ascii="David" w:hAnsi="David" w:hint="eastAsia"/>
          <w:b/>
          <w:bCs/>
          <w:i/>
          <w:iCs/>
          <w:sz w:val="24"/>
          <w:rtl/>
        </w:rPr>
        <w:t>ראשון</w:t>
      </w:r>
      <w:r w:rsidRPr="000A1EFC">
        <w:rPr>
          <w:rFonts w:ascii="David" w:hAnsi="David"/>
          <w:b/>
          <w:bCs/>
          <w:i/>
          <w:iCs/>
          <w:sz w:val="24"/>
          <w:rtl/>
        </w:rPr>
        <w:t xml:space="preserve"> </w:t>
      </w:r>
      <w:r w:rsidRPr="000A1EFC">
        <w:rPr>
          <w:rFonts w:ascii="David" w:hAnsi="David" w:hint="eastAsia"/>
          <w:b/>
          <w:bCs/>
          <w:i/>
          <w:iCs/>
          <w:sz w:val="24"/>
          <w:rtl/>
        </w:rPr>
        <w:t>ושני</w:t>
      </w:r>
      <w:r w:rsidRPr="000A1EFC">
        <w:rPr>
          <w:rFonts w:ascii="David" w:hAnsi="David"/>
          <w:b/>
          <w:bCs/>
          <w:i/>
          <w:iCs/>
          <w:sz w:val="24"/>
          <w:rtl/>
        </w:rPr>
        <w:t xml:space="preserve"> </w:t>
      </w:r>
      <w:r w:rsidRPr="000A1EFC">
        <w:rPr>
          <w:rFonts w:ascii="David" w:hAnsi="David" w:hint="eastAsia"/>
          <w:b/>
          <w:bCs/>
          <w:i/>
          <w:iCs/>
          <w:sz w:val="24"/>
          <w:rtl/>
        </w:rPr>
        <w:t>יחד</w:t>
      </w:r>
      <w:r w:rsidRPr="000A1EFC">
        <w:rPr>
          <w:rFonts w:ascii="David" w:hAnsi="David"/>
          <w:b/>
          <w:bCs/>
          <w:i/>
          <w:iCs/>
          <w:sz w:val="24"/>
          <w:rtl/>
        </w:rPr>
        <w:t xml:space="preserve">, </w:t>
      </w:r>
      <w:r w:rsidRPr="000A1EFC">
        <w:rPr>
          <w:rFonts w:ascii="David" w:hAnsi="David" w:hint="eastAsia"/>
          <w:b/>
          <w:bCs/>
          <w:i/>
          <w:iCs/>
          <w:sz w:val="24"/>
          <w:rtl/>
        </w:rPr>
        <w:t>ראשון</w:t>
      </w:r>
      <w:r w:rsidRPr="000A1EFC">
        <w:rPr>
          <w:rFonts w:ascii="David" w:hAnsi="David"/>
          <w:b/>
          <w:bCs/>
          <w:i/>
          <w:iCs/>
          <w:sz w:val="24"/>
          <w:rtl/>
        </w:rPr>
        <w:t xml:space="preserve"> </w:t>
      </w:r>
      <w:r w:rsidRPr="000A1EFC">
        <w:rPr>
          <w:rFonts w:ascii="David" w:hAnsi="David" w:hint="eastAsia"/>
          <w:b/>
          <w:bCs/>
          <w:i/>
          <w:iCs/>
          <w:sz w:val="24"/>
          <w:rtl/>
        </w:rPr>
        <w:t>ושלישי</w:t>
      </w:r>
      <w:r w:rsidRPr="000A1EFC">
        <w:rPr>
          <w:rFonts w:ascii="David" w:hAnsi="David"/>
          <w:b/>
          <w:bCs/>
          <w:i/>
          <w:iCs/>
          <w:sz w:val="24"/>
          <w:rtl/>
        </w:rPr>
        <w:t xml:space="preserve"> </w:t>
      </w:r>
      <w:r w:rsidRPr="000A1EFC">
        <w:rPr>
          <w:rFonts w:ascii="David" w:hAnsi="David" w:hint="eastAsia"/>
          <w:b/>
          <w:bCs/>
          <w:i/>
          <w:iCs/>
          <w:sz w:val="24"/>
          <w:rtl/>
        </w:rPr>
        <w:t>יחד</w:t>
      </w:r>
      <w:r w:rsidRPr="000A1EFC">
        <w:rPr>
          <w:rFonts w:ascii="David" w:hAnsi="David"/>
          <w:b/>
          <w:bCs/>
          <w:i/>
          <w:iCs/>
          <w:sz w:val="24"/>
          <w:rtl/>
        </w:rPr>
        <w:t xml:space="preserve">, </w:t>
      </w:r>
      <w:r w:rsidRPr="000A1EFC">
        <w:rPr>
          <w:rFonts w:ascii="David" w:hAnsi="David" w:hint="eastAsia"/>
          <w:b/>
          <w:bCs/>
          <w:i/>
          <w:iCs/>
          <w:sz w:val="24"/>
          <w:rtl/>
        </w:rPr>
        <w:t>שני</w:t>
      </w:r>
      <w:r w:rsidRPr="000A1EFC">
        <w:rPr>
          <w:rFonts w:ascii="David" w:hAnsi="David"/>
          <w:b/>
          <w:bCs/>
          <w:i/>
          <w:iCs/>
          <w:sz w:val="24"/>
          <w:rtl/>
        </w:rPr>
        <w:t xml:space="preserve"> </w:t>
      </w:r>
      <w:r w:rsidRPr="000A1EFC">
        <w:rPr>
          <w:rFonts w:ascii="David" w:hAnsi="David" w:hint="eastAsia"/>
          <w:b/>
          <w:bCs/>
          <w:i/>
          <w:iCs/>
          <w:sz w:val="24"/>
          <w:rtl/>
        </w:rPr>
        <w:t>ושלישי</w:t>
      </w:r>
      <w:r w:rsidRPr="000A1EFC">
        <w:rPr>
          <w:rFonts w:ascii="David" w:hAnsi="David"/>
          <w:b/>
          <w:bCs/>
          <w:i/>
          <w:iCs/>
          <w:sz w:val="24"/>
          <w:rtl/>
        </w:rPr>
        <w:t xml:space="preserve"> </w:t>
      </w:r>
      <w:r w:rsidRPr="000A1EFC">
        <w:rPr>
          <w:rFonts w:ascii="David" w:hAnsi="David" w:hint="eastAsia"/>
          <w:b/>
          <w:bCs/>
          <w:i/>
          <w:iCs/>
          <w:sz w:val="24"/>
          <w:rtl/>
        </w:rPr>
        <w:t>יחד</w:t>
      </w:r>
      <w:r w:rsidRPr="000A1EFC">
        <w:rPr>
          <w:rFonts w:ascii="David" w:hAnsi="David"/>
          <w:b/>
          <w:bCs/>
          <w:i/>
          <w:iCs/>
          <w:sz w:val="24"/>
          <w:rtl/>
        </w:rPr>
        <w:t xml:space="preserve"> </w:t>
      </w:r>
      <w:r w:rsidRPr="000A1EFC">
        <w:rPr>
          <w:rFonts w:ascii="David" w:hAnsi="David" w:hint="eastAsia"/>
          <w:b/>
          <w:bCs/>
          <w:i/>
          <w:iCs/>
          <w:sz w:val="24"/>
          <w:rtl/>
        </w:rPr>
        <w:t>ונוסף</w:t>
      </w:r>
      <w:r w:rsidRPr="000A1EFC">
        <w:rPr>
          <w:rFonts w:ascii="David" w:hAnsi="David"/>
          <w:b/>
          <w:bCs/>
          <w:i/>
          <w:iCs/>
          <w:sz w:val="24"/>
          <w:rtl/>
        </w:rPr>
        <w:t xml:space="preserve"> </w:t>
      </w:r>
      <w:r w:rsidRPr="000A1EFC">
        <w:rPr>
          <w:rFonts w:ascii="David" w:hAnsi="David" w:hint="eastAsia"/>
          <w:b/>
          <w:bCs/>
          <w:i/>
          <w:iCs/>
          <w:sz w:val="24"/>
          <w:rtl/>
        </w:rPr>
        <w:t>עליהם</w:t>
      </w:r>
      <w:r w:rsidRPr="000A1EFC">
        <w:rPr>
          <w:rFonts w:ascii="David" w:hAnsi="David"/>
          <w:b/>
          <w:bCs/>
          <w:i/>
          <w:iCs/>
          <w:sz w:val="24"/>
          <w:rtl/>
        </w:rPr>
        <w:t xml:space="preserve"> </w:t>
      </w:r>
      <w:r w:rsidRPr="000A1EFC">
        <w:rPr>
          <w:rFonts w:ascii="David" w:hAnsi="David" w:hint="eastAsia"/>
          <w:b/>
          <w:bCs/>
          <w:i/>
          <w:iCs/>
          <w:sz w:val="24"/>
          <w:rtl/>
        </w:rPr>
        <w:t>עולמם</w:t>
      </w:r>
      <w:r w:rsidRPr="000A1EFC">
        <w:rPr>
          <w:rFonts w:ascii="David" w:hAnsi="David"/>
          <w:b/>
          <w:bCs/>
          <w:i/>
          <w:iCs/>
          <w:sz w:val="24"/>
          <w:rtl/>
        </w:rPr>
        <w:t xml:space="preserve"> </w:t>
      </w:r>
      <w:r w:rsidRPr="000A1EFC">
        <w:rPr>
          <w:rFonts w:ascii="David" w:hAnsi="David" w:hint="eastAsia"/>
          <w:b/>
          <w:bCs/>
          <w:i/>
          <w:iCs/>
          <w:sz w:val="24"/>
          <w:rtl/>
        </w:rPr>
        <w:t>של</w:t>
      </w:r>
      <w:r w:rsidRPr="000A1EFC">
        <w:rPr>
          <w:rFonts w:ascii="David" w:hAnsi="David"/>
          <w:b/>
          <w:bCs/>
          <w:i/>
          <w:iCs/>
          <w:sz w:val="24"/>
          <w:rtl/>
        </w:rPr>
        <w:t xml:space="preserve"> </w:t>
      </w:r>
      <w:r w:rsidRPr="000A1EFC">
        <w:rPr>
          <w:rFonts w:ascii="David" w:hAnsi="David" w:hint="eastAsia"/>
          <w:b/>
          <w:bCs/>
          <w:i/>
          <w:iCs/>
          <w:sz w:val="24"/>
          <w:rtl/>
        </w:rPr>
        <w:t>כולם</w:t>
      </w:r>
      <w:r w:rsidRPr="000A1EFC">
        <w:rPr>
          <w:rFonts w:ascii="David" w:hAnsi="David"/>
          <w:b/>
          <w:bCs/>
          <w:i/>
          <w:iCs/>
          <w:sz w:val="24"/>
          <w:rtl/>
        </w:rPr>
        <w:t xml:space="preserve"> </w:t>
      </w:r>
      <w:r w:rsidRPr="000A1EFC">
        <w:rPr>
          <w:rFonts w:ascii="David" w:hAnsi="David" w:hint="eastAsia"/>
          <w:b/>
          <w:bCs/>
          <w:i/>
          <w:iCs/>
          <w:sz w:val="24"/>
          <w:rtl/>
        </w:rPr>
        <w:t>יחד</w:t>
      </w:r>
      <w:r w:rsidRPr="000A1EFC">
        <w:rPr>
          <w:rFonts w:ascii="David" w:hAnsi="David"/>
          <w:b/>
          <w:bCs/>
          <w:i/>
          <w:iCs/>
          <w:sz w:val="24"/>
          <w:rtl/>
        </w:rPr>
        <w:t xml:space="preserve"> </w:t>
      </w:r>
      <w:r w:rsidRPr="000A1EFC">
        <w:rPr>
          <w:rFonts w:ascii="David" w:hAnsi="David" w:hint="eastAsia"/>
          <w:b/>
          <w:bCs/>
          <w:i/>
          <w:iCs/>
          <w:sz w:val="24"/>
          <w:rtl/>
        </w:rPr>
        <w:t>והרי</w:t>
      </w:r>
      <w:r w:rsidRPr="000A1EFC">
        <w:rPr>
          <w:rFonts w:ascii="David" w:hAnsi="David"/>
          <w:b/>
          <w:bCs/>
          <w:i/>
          <w:iCs/>
          <w:sz w:val="24"/>
          <w:rtl/>
        </w:rPr>
        <w:t xml:space="preserve"> </w:t>
      </w:r>
      <w:r w:rsidRPr="000A1EFC">
        <w:rPr>
          <w:rFonts w:ascii="David" w:hAnsi="David" w:hint="eastAsia"/>
          <w:b/>
          <w:bCs/>
          <w:i/>
          <w:iCs/>
          <w:sz w:val="24"/>
          <w:rtl/>
        </w:rPr>
        <w:t>לך</w:t>
      </w:r>
      <w:r w:rsidRPr="000A1EFC">
        <w:rPr>
          <w:rFonts w:ascii="David" w:hAnsi="David"/>
          <w:b/>
          <w:bCs/>
          <w:i/>
          <w:iCs/>
          <w:sz w:val="24"/>
          <w:rtl/>
        </w:rPr>
        <w:t xml:space="preserve"> </w:t>
      </w:r>
      <w:r w:rsidRPr="000A1EFC">
        <w:rPr>
          <w:rFonts w:ascii="David" w:hAnsi="David" w:hint="eastAsia"/>
          <w:b/>
          <w:bCs/>
          <w:i/>
          <w:iCs/>
          <w:sz w:val="24"/>
          <w:rtl/>
        </w:rPr>
        <w:t>שבעה</w:t>
      </w:r>
      <w:r w:rsidRPr="000A1EFC">
        <w:rPr>
          <w:rFonts w:ascii="David" w:hAnsi="David"/>
          <w:b/>
          <w:bCs/>
          <w:i/>
          <w:iCs/>
          <w:sz w:val="24"/>
          <w:rtl/>
        </w:rPr>
        <w:t xml:space="preserve"> </w:t>
      </w:r>
      <w:r w:rsidRPr="000A1EFC">
        <w:rPr>
          <w:rFonts w:ascii="David" w:hAnsi="David" w:hint="eastAsia"/>
          <w:b/>
          <w:bCs/>
          <w:i/>
          <w:iCs/>
          <w:sz w:val="24"/>
          <w:rtl/>
        </w:rPr>
        <w:t>עולמות</w:t>
      </w:r>
      <w:r w:rsidRPr="000A1EFC">
        <w:rPr>
          <w:rFonts w:ascii="David" w:hAnsi="David"/>
          <w:b/>
          <w:bCs/>
          <w:i/>
          <w:iCs/>
          <w:sz w:val="24"/>
          <w:rtl/>
        </w:rPr>
        <w:t xml:space="preserve"> </w:t>
      </w:r>
      <w:r w:rsidRPr="000A1EFC">
        <w:rPr>
          <w:rFonts w:ascii="David" w:hAnsi="David" w:hint="eastAsia"/>
          <w:b/>
          <w:bCs/>
          <w:i/>
          <w:iCs/>
          <w:sz w:val="24"/>
          <w:rtl/>
        </w:rPr>
        <w:t>גנוזים</w:t>
      </w:r>
      <w:r w:rsidRPr="000A1EFC">
        <w:rPr>
          <w:rFonts w:ascii="David" w:hAnsi="David"/>
          <w:b/>
          <w:bCs/>
          <w:i/>
          <w:iCs/>
          <w:sz w:val="24"/>
          <w:rtl/>
        </w:rPr>
        <w:t xml:space="preserve">. </w:t>
      </w:r>
      <w:r w:rsidRPr="000A1EFC">
        <w:rPr>
          <w:rFonts w:ascii="David" w:hAnsi="David" w:hint="eastAsia"/>
          <w:b/>
          <w:bCs/>
          <w:i/>
          <w:iCs/>
          <w:sz w:val="24"/>
          <w:rtl/>
        </w:rPr>
        <w:t>בעשרה</w:t>
      </w:r>
      <w:r w:rsidRPr="000A1EFC">
        <w:rPr>
          <w:rFonts w:ascii="David" w:hAnsi="David"/>
          <w:b/>
          <w:bCs/>
          <w:i/>
          <w:iCs/>
          <w:sz w:val="24"/>
          <w:rtl/>
        </w:rPr>
        <w:t xml:space="preserve">, </w:t>
      </w:r>
      <w:r w:rsidRPr="000A1EFC">
        <w:rPr>
          <w:rFonts w:ascii="David" w:hAnsi="David" w:hint="eastAsia"/>
          <w:b/>
          <w:bCs/>
          <w:i/>
          <w:iCs/>
          <w:sz w:val="24"/>
          <w:rtl/>
        </w:rPr>
        <w:t>עשרים</w:t>
      </w:r>
      <w:r w:rsidRPr="000A1EFC">
        <w:rPr>
          <w:rFonts w:ascii="David" w:hAnsi="David"/>
          <w:b/>
          <w:bCs/>
          <w:i/>
          <w:iCs/>
          <w:sz w:val="24"/>
          <w:rtl/>
        </w:rPr>
        <w:t xml:space="preserve">, </w:t>
      </w:r>
      <w:r w:rsidRPr="000A1EFC">
        <w:rPr>
          <w:rFonts w:ascii="David" w:hAnsi="David" w:hint="eastAsia"/>
          <w:b/>
          <w:bCs/>
          <w:i/>
          <w:iCs/>
          <w:sz w:val="24"/>
          <w:rtl/>
        </w:rPr>
        <w:t>שלושים</w:t>
      </w:r>
      <w:r w:rsidRPr="000A1EFC">
        <w:rPr>
          <w:rFonts w:ascii="David" w:hAnsi="David"/>
          <w:b/>
          <w:bCs/>
          <w:i/>
          <w:iCs/>
          <w:sz w:val="24"/>
          <w:rtl/>
        </w:rPr>
        <w:t xml:space="preserve"> </w:t>
      </w:r>
      <w:r w:rsidRPr="000A1EFC">
        <w:rPr>
          <w:rFonts w:ascii="David" w:hAnsi="David" w:hint="eastAsia"/>
          <w:b/>
          <w:bCs/>
          <w:i/>
          <w:iCs/>
          <w:sz w:val="24"/>
          <w:rtl/>
        </w:rPr>
        <w:t>ילד</w:t>
      </w:r>
      <w:r>
        <w:rPr>
          <w:rFonts w:ascii="David" w:hAnsi="David" w:hint="cs"/>
          <w:b/>
          <w:bCs/>
          <w:i/>
          <w:iCs/>
          <w:sz w:val="24"/>
          <w:rtl/>
        </w:rPr>
        <w:t xml:space="preserve"> -</w:t>
      </w:r>
      <w:r w:rsidRPr="000A1EFC">
        <w:rPr>
          <w:rFonts w:ascii="David" w:hAnsi="David"/>
          <w:b/>
          <w:bCs/>
          <w:i/>
          <w:iCs/>
          <w:sz w:val="24"/>
          <w:rtl/>
        </w:rPr>
        <w:t xml:space="preserve"> </w:t>
      </w:r>
      <w:r w:rsidRPr="000A1EFC">
        <w:rPr>
          <w:rFonts w:ascii="David" w:hAnsi="David" w:hint="eastAsia"/>
          <w:b/>
          <w:bCs/>
          <w:i/>
          <w:iCs/>
          <w:sz w:val="24"/>
          <w:rtl/>
        </w:rPr>
        <w:t>עולמות</w:t>
      </w:r>
      <w:r w:rsidRPr="000A1EFC">
        <w:rPr>
          <w:rFonts w:ascii="David" w:hAnsi="David"/>
          <w:b/>
          <w:bCs/>
          <w:i/>
          <w:iCs/>
          <w:sz w:val="24"/>
          <w:rtl/>
        </w:rPr>
        <w:t xml:space="preserve"> </w:t>
      </w:r>
      <w:r w:rsidRPr="000A1EFC">
        <w:rPr>
          <w:rFonts w:ascii="David" w:hAnsi="David" w:hint="eastAsia"/>
          <w:b/>
          <w:bCs/>
          <w:i/>
          <w:iCs/>
          <w:sz w:val="24"/>
          <w:rtl/>
        </w:rPr>
        <w:t>רבים</w:t>
      </w:r>
      <w:r w:rsidRPr="000A1EFC">
        <w:rPr>
          <w:rFonts w:ascii="David" w:hAnsi="David"/>
          <w:b/>
          <w:bCs/>
          <w:i/>
          <w:iCs/>
          <w:sz w:val="24"/>
          <w:rtl/>
        </w:rPr>
        <w:t xml:space="preserve"> </w:t>
      </w:r>
      <w:r w:rsidRPr="000A1EFC">
        <w:rPr>
          <w:rFonts w:ascii="David" w:hAnsi="David" w:hint="eastAsia"/>
          <w:b/>
          <w:bCs/>
          <w:i/>
          <w:iCs/>
          <w:sz w:val="24"/>
          <w:rtl/>
        </w:rPr>
        <w:t>וקשים</w:t>
      </w:r>
      <w:r w:rsidRPr="000A1EFC">
        <w:rPr>
          <w:rFonts w:ascii="David" w:hAnsi="David"/>
          <w:b/>
          <w:bCs/>
          <w:i/>
          <w:iCs/>
          <w:sz w:val="24"/>
          <w:rtl/>
        </w:rPr>
        <w:t xml:space="preserve">. </w:t>
      </w:r>
      <w:r w:rsidRPr="000A1EFC">
        <w:rPr>
          <w:rFonts w:ascii="David" w:hAnsi="David" w:hint="eastAsia"/>
          <w:b/>
          <w:bCs/>
          <w:i/>
          <w:iCs/>
          <w:sz w:val="24"/>
          <w:rtl/>
        </w:rPr>
        <w:t>לבדך</w:t>
      </w:r>
      <w:r w:rsidRPr="000A1EFC">
        <w:rPr>
          <w:rFonts w:ascii="David" w:hAnsi="David"/>
          <w:b/>
          <w:bCs/>
          <w:i/>
          <w:iCs/>
          <w:sz w:val="24"/>
          <w:rtl/>
        </w:rPr>
        <w:t xml:space="preserve">, </w:t>
      </w:r>
      <w:r w:rsidRPr="000A1EFC">
        <w:rPr>
          <w:rFonts w:ascii="David" w:hAnsi="David" w:hint="eastAsia"/>
          <w:b/>
          <w:bCs/>
          <w:i/>
          <w:iCs/>
          <w:sz w:val="24"/>
          <w:rtl/>
        </w:rPr>
        <w:t>בלי</w:t>
      </w:r>
      <w:r w:rsidRPr="000A1EFC">
        <w:rPr>
          <w:rFonts w:ascii="David" w:hAnsi="David"/>
          <w:b/>
          <w:bCs/>
          <w:i/>
          <w:iCs/>
          <w:sz w:val="24"/>
          <w:rtl/>
        </w:rPr>
        <w:t xml:space="preserve"> </w:t>
      </w:r>
      <w:r w:rsidRPr="000A1EFC">
        <w:rPr>
          <w:rFonts w:ascii="David" w:hAnsi="David" w:hint="eastAsia"/>
          <w:b/>
          <w:bCs/>
          <w:i/>
          <w:iCs/>
          <w:sz w:val="24"/>
          <w:rtl/>
        </w:rPr>
        <w:t>עזרת</w:t>
      </w:r>
      <w:r w:rsidRPr="000A1EFC">
        <w:rPr>
          <w:rFonts w:ascii="David" w:hAnsi="David"/>
          <w:b/>
          <w:bCs/>
          <w:i/>
          <w:iCs/>
          <w:sz w:val="24"/>
          <w:rtl/>
        </w:rPr>
        <w:t xml:space="preserve"> </w:t>
      </w:r>
      <w:r w:rsidRPr="000A1EFC">
        <w:rPr>
          <w:rFonts w:ascii="David" w:hAnsi="David" w:hint="eastAsia"/>
          <w:b/>
          <w:bCs/>
          <w:i/>
          <w:iCs/>
          <w:sz w:val="24"/>
          <w:rtl/>
        </w:rPr>
        <w:t>הילדים</w:t>
      </w:r>
      <w:r w:rsidRPr="000A1EFC">
        <w:rPr>
          <w:rFonts w:ascii="David" w:hAnsi="David"/>
          <w:b/>
          <w:bCs/>
          <w:i/>
          <w:iCs/>
          <w:sz w:val="24"/>
          <w:rtl/>
        </w:rPr>
        <w:t xml:space="preserve">, </w:t>
      </w:r>
      <w:r w:rsidRPr="000A1EFC">
        <w:rPr>
          <w:rFonts w:ascii="David" w:hAnsi="David" w:hint="eastAsia"/>
          <w:b/>
          <w:bCs/>
          <w:i/>
          <w:iCs/>
          <w:sz w:val="24"/>
          <w:rtl/>
        </w:rPr>
        <w:t>לא</w:t>
      </w:r>
      <w:r w:rsidRPr="000A1EFC">
        <w:rPr>
          <w:rFonts w:ascii="David" w:hAnsi="David"/>
          <w:b/>
          <w:bCs/>
          <w:i/>
          <w:iCs/>
          <w:sz w:val="24"/>
          <w:rtl/>
        </w:rPr>
        <w:t xml:space="preserve"> </w:t>
      </w:r>
      <w:r w:rsidRPr="000A1EFC">
        <w:rPr>
          <w:rFonts w:ascii="David" w:hAnsi="David" w:hint="eastAsia"/>
          <w:b/>
          <w:bCs/>
          <w:i/>
          <w:iCs/>
          <w:sz w:val="24"/>
          <w:rtl/>
        </w:rPr>
        <w:t>תכיר</w:t>
      </w:r>
      <w:r w:rsidRPr="000A1EFC">
        <w:rPr>
          <w:rFonts w:ascii="David" w:hAnsi="David"/>
          <w:b/>
          <w:bCs/>
          <w:i/>
          <w:iCs/>
          <w:sz w:val="24"/>
          <w:rtl/>
        </w:rPr>
        <w:t xml:space="preserve"> </w:t>
      </w:r>
      <w:r w:rsidRPr="000A1EFC">
        <w:rPr>
          <w:rFonts w:ascii="David" w:hAnsi="David" w:hint="eastAsia"/>
          <w:b/>
          <w:bCs/>
          <w:i/>
          <w:iCs/>
          <w:sz w:val="24"/>
          <w:rtl/>
        </w:rPr>
        <w:t>עולמות</w:t>
      </w:r>
      <w:r w:rsidRPr="000A1EFC">
        <w:rPr>
          <w:rFonts w:ascii="David" w:hAnsi="David"/>
          <w:b/>
          <w:bCs/>
          <w:i/>
          <w:iCs/>
          <w:sz w:val="24"/>
          <w:rtl/>
        </w:rPr>
        <w:t xml:space="preserve"> </w:t>
      </w:r>
      <w:r w:rsidRPr="000A1EFC">
        <w:rPr>
          <w:rFonts w:ascii="David" w:hAnsi="David" w:hint="eastAsia"/>
          <w:b/>
          <w:bCs/>
          <w:i/>
          <w:iCs/>
          <w:sz w:val="24"/>
          <w:rtl/>
        </w:rPr>
        <w:t>אלה</w:t>
      </w:r>
      <w:r w:rsidRPr="000A1EFC">
        <w:rPr>
          <w:rFonts w:ascii="David" w:hAnsi="David"/>
          <w:b/>
          <w:bCs/>
          <w:i/>
          <w:iCs/>
          <w:sz w:val="24"/>
          <w:rtl/>
        </w:rPr>
        <w:t xml:space="preserve"> </w:t>
      </w:r>
      <w:r w:rsidRPr="000A1EFC">
        <w:rPr>
          <w:rFonts w:ascii="David" w:hAnsi="David" w:hint="eastAsia"/>
          <w:b/>
          <w:bCs/>
          <w:i/>
          <w:iCs/>
          <w:sz w:val="24"/>
          <w:rtl/>
        </w:rPr>
        <w:t>ואז</w:t>
      </w:r>
      <w:r w:rsidRPr="000A1EFC">
        <w:rPr>
          <w:rFonts w:ascii="David" w:hAnsi="David"/>
          <w:b/>
          <w:bCs/>
          <w:i/>
          <w:iCs/>
          <w:sz w:val="24"/>
          <w:rtl/>
        </w:rPr>
        <w:t xml:space="preserve"> </w:t>
      </w:r>
      <w:r w:rsidRPr="000A1EFC">
        <w:rPr>
          <w:rFonts w:ascii="David" w:hAnsi="David" w:hint="eastAsia"/>
          <w:b/>
          <w:bCs/>
          <w:i/>
          <w:iCs/>
          <w:sz w:val="24"/>
          <w:rtl/>
        </w:rPr>
        <w:t>מלאכת</w:t>
      </w:r>
      <w:r w:rsidRPr="000A1EFC">
        <w:rPr>
          <w:rFonts w:ascii="David" w:hAnsi="David"/>
          <w:b/>
          <w:bCs/>
          <w:i/>
          <w:iCs/>
          <w:sz w:val="24"/>
          <w:rtl/>
        </w:rPr>
        <w:t xml:space="preserve"> </w:t>
      </w:r>
      <w:r w:rsidRPr="000A1EFC">
        <w:rPr>
          <w:rFonts w:ascii="David" w:hAnsi="David" w:hint="eastAsia"/>
          <w:b/>
          <w:bCs/>
          <w:i/>
          <w:iCs/>
          <w:sz w:val="24"/>
          <w:rtl/>
        </w:rPr>
        <w:t>החינוך</w:t>
      </w:r>
      <w:r w:rsidRPr="000A1EFC">
        <w:rPr>
          <w:rFonts w:ascii="David" w:hAnsi="David"/>
          <w:b/>
          <w:bCs/>
          <w:i/>
          <w:iCs/>
          <w:sz w:val="24"/>
          <w:rtl/>
        </w:rPr>
        <w:t xml:space="preserve"> </w:t>
      </w:r>
      <w:r w:rsidRPr="000A1EFC">
        <w:rPr>
          <w:rFonts w:ascii="David" w:hAnsi="David" w:hint="eastAsia"/>
          <w:b/>
          <w:bCs/>
          <w:i/>
          <w:iCs/>
          <w:sz w:val="24"/>
          <w:rtl/>
        </w:rPr>
        <w:t>שלך</w:t>
      </w:r>
      <w:r w:rsidRPr="000A1EFC">
        <w:rPr>
          <w:rFonts w:ascii="David" w:hAnsi="David"/>
          <w:b/>
          <w:bCs/>
          <w:i/>
          <w:iCs/>
          <w:sz w:val="24"/>
          <w:rtl/>
        </w:rPr>
        <w:t xml:space="preserve"> </w:t>
      </w:r>
      <w:r w:rsidRPr="000A1EFC">
        <w:rPr>
          <w:rFonts w:ascii="David" w:hAnsi="David" w:hint="eastAsia"/>
          <w:b/>
          <w:bCs/>
          <w:i/>
          <w:iCs/>
          <w:sz w:val="24"/>
          <w:rtl/>
        </w:rPr>
        <w:t>לא</w:t>
      </w:r>
      <w:r w:rsidRPr="000A1EFC">
        <w:rPr>
          <w:rFonts w:ascii="David" w:hAnsi="David"/>
          <w:b/>
          <w:bCs/>
          <w:i/>
          <w:iCs/>
          <w:sz w:val="24"/>
          <w:rtl/>
        </w:rPr>
        <w:t xml:space="preserve"> </w:t>
      </w:r>
      <w:r w:rsidRPr="000A1EFC">
        <w:rPr>
          <w:rFonts w:ascii="David" w:hAnsi="David" w:hint="eastAsia"/>
          <w:b/>
          <w:bCs/>
          <w:i/>
          <w:iCs/>
          <w:sz w:val="24"/>
          <w:rtl/>
        </w:rPr>
        <w:t>תצלח</w:t>
      </w:r>
      <w:r w:rsidRPr="000A1EFC">
        <w:rPr>
          <w:rFonts w:ascii="David" w:hAnsi="David"/>
          <w:b/>
          <w:bCs/>
          <w:i/>
          <w:iCs/>
          <w:sz w:val="24"/>
          <w:rtl/>
        </w:rPr>
        <w:t>!"</w:t>
      </w:r>
      <w:r w:rsidRPr="00207BE7">
        <w:rPr>
          <w:rFonts w:ascii="David" w:hAnsi="David"/>
          <w:sz w:val="24"/>
          <w:rtl/>
        </w:rPr>
        <w:t xml:space="preserve"> </w:t>
      </w:r>
    </w:p>
    <w:p w14:paraId="4602856B" w14:textId="77777777" w:rsidR="000F312E" w:rsidRPr="00207BE7" w:rsidRDefault="000F312E" w:rsidP="000F312E">
      <w:pPr>
        <w:rPr>
          <w:rFonts w:ascii="David" w:hAnsi="David"/>
          <w:sz w:val="24"/>
          <w:rtl/>
        </w:rPr>
      </w:pPr>
      <w:r w:rsidRPr="00207BE7">
        <w:rPr>
          <w:rFonts w:ascii="David" w:hAnsi="David" w:hint="eastAsia"/>
          <w:sz w:val="24"/>
          <w:rtl/>
        </w:rPr>
        <w:t>•</w:t>
      </w:r>
      <w:r>
        <w:rPr>
          <w:rFonts w:ascii="David" w:hAnsi="David" w:hint="cs"/>
          <w:sz w:val="24"/>
          <w:rtl/>
        </w:rPr>
        <w:t xml:space="preserve"> </w:t>
      </w:r>
      <w:r w:rsidRPr="00207BE7">
        <w:rPr>
          <w:rFonts w:ascii="David" w:hAnsi="David" w:hint="eastAsia"/>
          <w:sz w:val="24"/>
          <w:rtl/>
        </w:rPr>
        <w:t>מערכת</w:t>
      </w:r>
      <w:r w:rsidRPr="00207BE7">
        <w:rPr>
          <w:rFonts w:ascii="David" w:hAnsi="David"/>
          <w:sz w:val="24"/>
          <w:rtl/>
        </w:rPr>
        <w:t xml:space="preserve"> </w:t>
      </w:r>
      <w:r w:rsidRPr="00207BE7">
        <w:rPr>
          <w:rFonts w:ascii="David" w:hAnsi="David" w:hint="eastAsia"/>
          <w:sz w:val="24"/>
          <w:rtl/>
        </w:rPr>
        <w:t>ערכים</w:t>
      </w:r>
      <w:r w:rsidRPr="00207BE7">
        <w:rPr>
          <w:rFonts w:ascii="David" w:hAnsi="David"/>
          <w:sz w:val="24"/>
          <w:rtl/>
        </w:rPr>
        <w:t xml:space="preserve"> </w:t>
      </w:r>
      <w:r w:rsidRPr="00207BE7">
        <w:rPr>
          <w:rFonts w:ascii="David" w:hAnsi="David" w:hint="eastAsia"/>
          <w:sz w:val="24"/>
          <w:rtl/>
        </w:rPr>
        <w:t>בעידן</w:t>
      </w:r>
      <w:r w:rsidRPr="00207BE7">
        <w:rPr>
          <w:rFonts w:ascii="David" w:hAnsi="David"/>
          <w:sz w:val="24"/>
          <w:rtl/>
        </w:rPr>
        <w:t xml:space="preserve"> </w:t>
      </w:r>
      <w:r w:rsidRPr="00207BE7">
        <w:rPr>
          <w:rFonts w:ascii="David" w:hAnsi="David" w:hint="eastAsia"/>
          <w:sz w:val="24"/>
          <w:rtl/>
        </w:rPr>
        <w:t>פוסטמודרני</w:t>
      </w:r>
      <w:r w:rsidRPr="00207BE7">
        <w:rPr>
          <w:rFonts w:ascii="David" w:hAnsi="David"/>
          <w:sz w:val="24"/>
          <w:rtl/>
        </w:rPr>
        <w:t xml:space="preserve"> </w:t>
      </w:r>
      <w:r w:rsidRPr="00207BE7">
        <w:rPr>
          <w:rFonts w:ascii="David" w:hAnsi="David" w:hint="eastAsia"/>
          <w:sz w:val="24"/>
          <w:rtl/>
        </w:rPr>
        <w:t>שאינה</w:t>
      </w:r>
      <w:r w:rsidRPr="00207BE7">
        <w:rPr>
          <w:rFonts w:ascii="David" w:hAnsi="David"/>
          <w:sz w:val="24"/>
          <w:rtl/>
        </w:rPr>
        <w:t xml:space="preserve"> </w:t>
      </w:r>
      <w:r w:rsidRPr="00207BE7">
        <w:rPr>
          <w:rFonts w:ascii="David" w:hAnsi="David" w:hint="eastAsia"/>
          <w:sz w:val="24"/>
          <w:rtl/>
        </w:rPr>
        <w:t>מציבה</w:t>
      </w:r>
      <w:r w:rsidRPr="00207BE7">
        <w:rPr>
          <w:rFonts w:ascii="David" w:hAnsi="David"/>
          <w:sz w:val="24"/>
          <w:rtl/>
        </w:rPr>
        <w:t xml:space="preserve"> </w:t>
      </w:r>
      <w:r w:rsidRPr="00207BE7">
        <w:rPr>
          <w:rFonts w:ascii="David" w:hAnsi="David" w:hint="eastAsia"/>
          <w:sz w:val="24"/>
          <w:rtl/>
        </w:rPr>
        <w:t>ערך</w:t>
      </w:r>
      <w:r w:rsidRPr="00207BE7">
        <w:rPr>
          <w:rFonts w:ascii="David" w:hAnsi="David"/>
          <w:sz w:val="24"/>
          <w:rtl/>
        </w:rPr>
        <w:t xml:space="preserve"> </w:t>
      </w:r>
      <w:r w:rsidRPr="00207BE7">
        <w:rPr>
          <w:rFonts w:ascii="David" w:hAnsi="David" w:hint="eastAsia"/>
          <w:sz w:val="24"/>
          <w:rtl/>
        </w:rPr>
        <w:t>אחד</w:t>
      </w:r>
      <w:r w:rsidRPr="00207BE7">
        <w:rPr>
          <w:rFonts w:ascii="David" w:hAnsi="David"/>
          <w:sz w:val="24"/>
          <w:rtl/>
        </w:rPr>
        <w:t xml:space="preserve"> </w:t>
      </w:r>
      <w:r w:rsidRPr="00207BE7">
        <w:rPr>
          <w:rFonts w:ascii="David" w:hAnsi="David" w:hint="eastAsia"/>
          <w:sz w:val="24"/>
          <w:rtl/>
        </w:rPr>
        <w:t>בלבד</w:t>
      </w:r>
      <w:r w:rsidRPr="00207BE7">
        <w:rPr>
          <w:rFonts w:ascii="David" w:hAnsi="David"/>
          <w:sz w:val="24"/>
          <w:rtl/>
        </w:rPr>
        <w:t xml:space="preserve"> </w:t>
      </w:r>
      <w:r w:rsidRPr="00207BE7">
        <w:rPr>
          <w:rFonts w:ascii="David" w:hAnsi="David" w:hint="eastAsia"/>
          <w:sz w:val="24"/>
          <w:rtl/>
        </w:rPr>
        <w:t>כמו</w:t>
      </w:r>
      <w:r w:rsidRPr="00207BE7">
        <w:rPr>
          <w:rFonts w:ascii="David" w:hAnsi="David"/>
          <w:sz w:val="24"/>
          <w:rtl/>
        </w:rPr>
        <w:t xml:space="preserve"> </w:t>
      </w:r>
      <w:r w:rsidRPr="00207BE7">
        <w:rPr>
          <w:rFonts w:ascii="David" w:hAnsi="David" w:hint="eastAsia"/>
          <w:sz w:val="24"/>
          <w:rtl/>
        </w:rPr>
        <w:t>הצטיינות</w:t>
      </w:r>
      <w:r w:rsidRPr="00207BE7">
        <w:rPr>
          <w:rFonts w:ascii="David" w:hAnsi="David"/>
          <w:sz w:val="24"/>
          <w:rtl/>
        </w:rPr>
        <w:t xml:space="preserve"> </w:t>
      </w:r>
      <w:r w:rsidRPr="00207BE7">
        <w:rPr>
          <w:rFonts w:ascii="David" w:hAnsi="David" w:hint="eastAsia"/>
          <w:sz w:val="24"/>
          <w:rtl/>
        </w:rPr>
        <w:t>במתמטיקה</w:t>
      </w:r>
      <w:r w:rsidRPr="00207BE7">
        <w:rPr>
          <w:rFonts w:ascii="David" w:hAnsi="David"/>
          <w:sz w:val="24"/>
          <w:rtl/>
        </w:rPr>
        <w:t xml:space="preserve"> </w:t>
      </w:r>
      <w:r w:rsidRPr="00207BE7">
        <w:rPr>
          <w:rFonts w:ascii="David" w:hAnsi="David" w:hint="eastAsia"/>
          <w:sz w:val="24"/>
          <w:rtl/>
        </w:rPr>
        <w:t>או</w:t>
      </w:r>
      <w:r w:rsidRPr="00207BE7">
        <w:rPr>
          <w:rFonts w:ascii="David" w:hAnsi="David"/>
          <w:sz w:val="24"/>
          <w:rtl/>
        </w:rPr>
        <w:t xml:space="preserve"> </w:t>
      </w:r>
      <w:r w:rsidRPr="00207BE7">
        <w:rPr>
          <w:rFonts w:ascii="David" w:hAnsi="David" w:hint="eastAsia"/>
          <w:sz w:val="24"/>
          <w:rtl/>
        </w:rPr>
        <w:t>כישרון</w:t>
      </w:r>
      <w:r w:rsidRPr="00207BE7">
        <w:rPr>
          <w:rFonts w:ascii="David" w:hAnsi="David"/>
          <w:sz w:val="24"/>
          <w:rtl/>
        </w:rPr>
        <w:t xml:space="preserve"> </w:t>
      </w:r>
      <w:r w:rsidRPr="00207BE7">
        <w:rPr>
          <w:rFonts w:ascii="David" w:hAnsi="David" w:hint="eastAsia"/>
          <w:sz w:val="24"/>
          <w:rtl/>
        </w:rPr>
        <w:t>מוסיקלי</w:t>
      </w:r>
      <w:r w:rsidRPr="00207BE7">
        <w:rPr>
          <w:rFonts w:ascii="David" w:hAnsi="David"/>
          <w:sz w:val="24"/>
          <w:rtl/>
        </w:rPr>
        <w:t xml:space="preserve">, </w:t>
      </w:r>
      <w:r w:rsidRPr="00207BE7">
        <w:rPr>
          <w:rFonts w:ascii="David" w:hAnsi="David" w:hint="eastAsia"/>
          <w:sz w:val="24"/>
          <w:rtl/>
        </w:rPr>
        <w:t>מאפשרת</w:t>
      </w:r>
      <w:r w:rsidRPr="00207BE7">
        <w:rPr>
          <w:rFonts w:ascii="David" w:hAnsi="David"/>
          <w:sz w:val="24"/>
          <w:rtl/>
        </w:rPr>
        <w:t xml:space="preserve"> </w:t>
      </w:r>
      <w:r w:rsidRPr="00207BE7">
        <w:rPr>
          <w:rFonts w:ascii="David" w:hAnsi="David" w:hint="eastAsia"/>
          <w:sz w:val="24"/>
          <w:rtl/>
        </w:rPr>
        <w:t>מבנה</w:t>
      </w:r>
      <w:r w:rsidRPr="00207BE7">
        <w:rPr>
          <w:rFonts w:ascii="David" w:hAnsi="David"/>
          <w:sz w:val="24"/>
          <w:rtl/>
        </w:rPr>
        <w:t xml:space="preserve"> </w:t>
      </w:r>
      <w:r w:rsidRPr="00207BE7">
        <w:rPr>
          <w:rFonts w:ascii="David" w:hAnsi="David" w:hint="eastAsia"/>
          <w:sz w:val="24"/>
          <w:rtl/>
        </w:rPr>
        <w:t>דינמי</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החברה</w:t>
      </w:r>
      <w:r w:rsidRPr="00207BE7">
        <w:rPr>
          <w:rFonts w:ascii="David" w:hAnsi="David"/>
          <w:sz w:val="24"/>
          <w:rtl/>
        </w:rPr>
        <w:t xml:space="preserve">. </w:t>
      </w:r>
      <w:r w:rsidRPr="00207BE7">
        <w:rPr>
          <w:rFonts w:ascii="David" w:hAnsi="David" w:hint="eastAsia"/>
          <w:sz w:val="24"/>
          <w:rtl/>
        </w:rPr>
        <w:t>כל</w:t>
      </w:r>
      <w:r w:rsidRPr="00207BE7">
        <w:rPr>
          <w:rFonts w:ascii="David" w:hAnsi="David"/>
          <w:sz w:val="24"/>
          <w:rtl/>
        </w:rPr>
        <w:t xml:space="preserve"> </w:t>
      </w:r>
      <w:r w:rsidRPr="00207BE7">
        <w:rPr>
          <w:rFonts w:ascii="David" w:hAnsi="David" w:hint="eastAsia"/>
          <w:sz w:val="24"/>
          <w:rtl/>
        </w:rPr>
        <w:t>אחד</w:t>
      </w:r>
      <w:r w:rsidRPr="00207BE7">
        <w:rPr>
          <w:rFonts w:ascii="David" w:hAnsi="David"/>
          <w:sz w:val="24"/>
          <w:rtl/>
        </w:rPr>
        <w:t xml:space="preserve"> </w:t>
      </w:r>
      <w:r w:rsidRPr="00207BE7">
        <w:rPr>
          <w:rFonts w:ascii="David" w:hAnsi="David" w:hint="eastAsia"/>
          <w:sz w:val="24"/>
          <w:rtl/>
        </w:rPr>
        <w:t>יכול</w:t>
      </w:r>
      <w:r w:rsidRPr="00207BE7">
        <w:rPr>
          <w:rFonts w:ascii="David" w:hAnsi="David"/>
          <w:sz w:val="24"/>
          <w:rtl/>
        </w:rPr>
        <w:t xml:space="preserve"> </w:t>
      </w:r>
      <w:r w:rsidRPr="00207BE7">
        <w:rPr>
          <w:rFonts w:ascii="David" w:hAnsi="David" w:hint="eastAsia"/>
          <w:sz w:val="24"/>
          <w:rtl/>
        </w:rPr>
        <w:t>להצטיין</w:t>
      </w:r>
      <w:r w:rsidRPr="00207BE7">
        <w:rPr>
          <w:rFonts w:ascii="David" w:hAnsi="David"/>
          <w:sz w:val="24"/>
          <w:rtl/>
        </w:rPr>
        <w:t xml:space="preserve"> </w:t>
      </w:r>
      <w:r w:rsidRPr="00207BE7">
        <w:rPr>
          <w:rFonts w:ascii="David" w:hAnsi="David" w:hint="eastAsia"/>
          <w:sz w:val="24"/>
          <w:rtl/>
        </w:rPr>
        <w:t>בנקודה</w:t>
      </w:r>
      <w:r w:rsidRPr="00207BE7">
        <w:rPr>
          <w:rFonts w:ascii="David" w:hAnsi="David"/>
          <w:sz w:val="24"/>
          <w:rtl/>
        </w:rPr>
        <w:t xml:space="preserve"> </w:t>
      </w:r>
      <w:r w:rsidRPr="00207BE7">
        <w:rPr>
          <w:rFonts w:ascii="David" w:hAnsi="David" w:hint="eastAsia"/>
          <w:sz w:val="24"/>
          <w:rtl/>
        </w:rPr>
        <w:t>בה</w:t>
      </w:r>
      <w:r w:rsidRPr="00207BE7">
        <w:rPr>
          <w:rFonts w:ascii="David" w:hAnsi="David"/>
          <w:sz w:val="24"/>
          <w:rtl/>
        </w:rPr>
        <w:t xml:space="preserve"> </w:t>
      </w:r>
      <w:r w:rsidRPr="00207BE7">
        <w:rPr>
          <w:rFonts w:ascii="David" w:hAnsi="David" w:hint="eastAsia"/>
          <w:sz w:val="24"/>
          <w:rtl/>
        </w:rPr>
        <w:t>הוא</w:t>
      </w:r>
      <w:r w:rsidRPr="00207BE7">
        <w:rPr>
          <w:rFonts w:ascii="David" w:hAnsi="David"/>
          <w:sz w:val="24"/>
          <w:rtl/>
        </w:rPr>
        <w:t xml:space="preserve"> </w:t>
      </w:r>
      <w:r w:rsidRPr="00207BE7">
        <w:rPr>
          <w:rFonts w:ascii="David" w:hAnsi="David" w:hint="eastAsia"/>
          <w:sz w:val="24"/>
          <w:rtl/>
        </w:rPr>
        <w:t>טוב</w:t>
      </w:r>
      <w:r w:rsidRPr="00207BE7">
        <w:rPr>
          <w:rFonts w:ascii="David" w:hAnsi="David"/>
          <w:sz w:val="24"/>
          <w:rtl/>
        </w:rPr>
        <w:t xml:space="preserve">. </w:t>
      </w:r>
      <w:r w:rsidRPr="00207BE7">
        <w:rPr>
          <w:rFonts w:ascii="David" w:hAnsi="David" w:hint="eastAsia"/>
          <w:sz w:val="24"/>
          <w:rtl/>
        </w:rPr>
        <w:t>פער</w:t>
      </w:r>
      <w:r w:rsidRPr="00207BE7">
        <w:rPr>
          <w:rFonts w:ascii="David" w:hAnsi="David"/>
          <w:sz w:val="24"/>
          <w:rtl/>
        </w:rPr>
        <w:t xml:space="preserve"> </w:t>
      </w:r>
      <w:r w:rsidRPr="00207BE7">
        <w:rPr>
          <w:rFonts w:ascii="David" w:hAnsi="David" w:hint="eastAsia"/>
          <w:sz w:val="24"/>
          <w:rtl/>
        </w:rPr>
        <w:t>העמדות</w:t>
      </w:r>
      <w:r w:rsidRPr="00207BE7">
        <w:rPr>
          <w:rFonts w:ascii="David" w:hAnsi="David"/>
          <w:sz w:val="24"/>
          <w:rtl/>
        </w:rPr>
        <w:t xml:space="preserve"> </w:t>
      </w:r>
      <w:r w:rsidRPr="00207BE7">
        <w:rPr>
          <w:rFonts w:ascii="David" w:hAnsi="David" w:hint="eastAsia"/>
          <w:sz w:val="24"/>
          <w:rtl/>
        </w:rPr>
        <w:t>מצטמצם</w:t>
      </w:r>
      <w:r w:rsidRPr="00207BE7">
        <w:rPr>
          <w:rFonts w:ascii="David" w:hAnsi="David"/>
          <w:sz w:val="24"/>
          <w:rtl/>
        </w:rPr>
        <w:t xml:space="preserve">, </w:t>
      </w:r>
      <w:r w:rsidRPr="00207BE7">
        <w:rPr>
          <w:rFonts w:ascii="David" w:hAnsi="David" w:hint="eastAsia"/>
          <w:sz w:val="24"/>
          <w:rtl/>
        </w:rPr>
        <w:t>השונות</w:t>
      </w:r>
      <w:r w:rsidRPr="00207BE7">
        <w:rPr>
          <w:rFonts w:ascii="David" w:hAnsi="David"/>
          <w:sz w:val="24"/>
          <w:rtl/>
        </w:rPr>
        <w:t xml:space="preserve"> </w:t>
      </w:r>
      <w:r w:rsidRPr="00207BE7">
        <w:rPr>
          <w:rFonts w:ascii="David" w:hAnsi="David" w:hint="eastAsia"/>
          <w:sz w:val="24"/>
          <w:rtl/>
        </w:rPr>
        <w:t>מהווה</w:t>
      </w:r>
      <w:r w:rsidRPr="00207BE7">
        <w:rPr>
          <w:rFonts w:ascii="David" w:hAnsi="David"/>
          <w:sz w:val="24"/>
          <w:rtl/>
        </w:rPr>
        <w:t xml:space="preserve"> </w:t>
      </w:r>
      <w:r w:rsidRPr="00207BE7">
        <w:rPr>
          <w:rFonts w:ascii="David" w:hAnsi="David" w:hint="eastAsia"/>
          <w:sz w:val="24"/>
          <w:rtl/>
        </w:rPr>
        <w:t>משאב</w:t>
      </w:r>
      <w:r w:rsidRPr="00207BE7">
        <w:rPr>
          <w:rFonts w:ascii="David" w:hAnsi="David"/>
          <w:sz w:val="24"/>
          <w:rtl/>
        </w:rPr>
        <w:t xml:space="preserve"> </w:t>
      </w:r>
      <w:r w:rsidRPr="00207BE7">
        <w:rPr>
          <w:rFonts w:ascii="David" w:hAnsi="David" w:hint="eastAsia"/>
          <w:sz w:val="24"/>
          <w:rtl/>
        </w:rPr>
        <w:t>והכלל</w:t>
      </w:r>
      <w:r w:rsidRPr="00207BE7">
        <w:rPr>
          <w:rFonts w:ascii="David" w:hAnsi="David"/>
          <w:sz w:val="24"/>
          <w:rtl/>
        </w:rPr>
        <w:t xml:space="preserve"> </w:t>
      </w:r>
      <w:r w:rsidRPr="00207BE7">
        <w:rPr>
          <w:rFonts w:ascii="David" w:hAnsi="David" w:hint="eastAsia"/>
          <w:sz w:val="24"/>
          <w:rtl/>
        </w:rPr>
        <w:t>הולך</w:t>
      </w:r>
      <w:r w:rsidRPr="00207BE7">
        <w:rPr>
          <w:rFonts w:ascii="David" w:hAnsi="David"/>
          <w:sz w:val="24"/>
          <w:rtl/>
        </w:rPr>
        <w:t xml:space="preserve"> </w:t>
      </w:r>
      <w:r w:rsidRPr="00207BE7">
        <w:rPr>
          <w:rFonts w:ascii="David" w:hAnsi="David" w:hint="eastAsia"/>
          <w:sz w:val="24"/>
          <w:rtl/>
        </w:rPr>
        <w:t>ומתעלה</w:t>
      </w:r>
      <w:r w:rsidRPr="00207BE7">
        <w:rPr>
          <w:rFonts w:ascii="David" w:hAnsi="David"/>
          <w:sz w:val="24"/>
          <w:rtl/>
        </w:rPr>
        <w:t>.</w:t>
      </w:r>
    </w:p>
    <w:p w14:paraId="69C52B9E" w14:textId="77777777" w:rsidR="000F312E" w:rsidRDefault="000F312E" w:rsidP="000F312E">
      <w:pPr>
        <w:rPr>
          <w:rFonts w:ascii="David" w:hAnsi="David"/>
          <w:sz w:val="24"/>
          <w:rtl/>
        </w:rPr>
      </w:pPr>
    </w:p>
    <w:p w14:paraId="4C272CC1" w14:textId="77777777" w:rsidR="000F312E" w:rsidRDefault="000F312E" w:rsidP="000F312E">
      <w:pPr>
        <w:rPr>
          <w:rStyle w:val="40"/>
          <w:rtl/>
        </w:rPr>
      </w:pPr>
      <w:r w:rsidRPr="00207BE7">
        <w:rPr>
          <w:rFonts w:ascii="David" w:hAnsi="David" w:hint="eastAsia"/>
          <w:sz w:val="24"/>
          <w:rtl/>
        </w:rPr>
        <w:t>אנו</w:t>
      </w:r>
      <w:r w:rsidRPr="00207BE7">
        <w:rPr>
          <w:rFonts w:ascii="David" w:hAnsi="David"/>
          <w:sz w:val="24"/>
          <w:rtl/>
        </w:rPr>
        <w:t xml:space="preserve"> </w:t>
      </w:r>
      <w:r w:rsidRPr="00207BE7">
        <w:rPr>
          <w:rFonts w:ascii="David" w:hAnsi="David" w:hint="eastAsia"/>
          <w:sz w:val="24"/>
          <w:rtl/>
        </w:rPr>
        <w:t>זוכים</w:t>
      </w:r>
      <w:r w:rsidRPr="00207BE7">
        <w:rPr>
          <w:rFonts w:ascii="David" w:hAnsi="David"/>
          <w:sz w:val="24"/>
          <w:rtl/>
        </w:rPr>
        <w:t xml:space="preserve"> </w:t>
      </w:r>
      <w:r w:rsidRPr="00207BE7">
        <w:rPr>
          <w:rFonts w:ascii="David" w:hAnsi="David" w:hint="eastAsia"/>
          <w:sz w:val="24"/>
          <w:rtl/>
        </w:rPr>
        <w:t>לחנך</w:t>
      </w:r>
      <w:r w:rsidRPr="00207BE7">
        <w:rPr>
          <w:rFonts w:ascii="David" w:hAnsi="David"/>
          <w:sz w:val="24"/>
          <w:rtl/>
        </w:rPr>
        <w:t xml:space="preserve"> </w:t>
      </w:r>
      <w:r w:rsidRPr="00207BE7">
        <w:rPr>
          <w:rFonts w:ascii="David" w:hAnsi="David" w:hint="eastAsia"/>
          <w:sz w:val="24"/>
          <w:rtl/>
        </w:rPr>
        <w:t>ולהתחנך</w:t>
      </w:r>
      <w:r w:rsidRPr="00207BE7">
        <w:rPr>
          <w:rFonts w:ascii="David" w:hAnsi="David"/>
          <w:sz w:val="24"/>
          <w:rtl/>
        </w:rPr>
        <w:t xml:space="preserve"> </w:t>
      </w:r>
      <w:r w:rsidRPr="00207BE7">
        <w:rPr>
          <w:rFonts w:ascii="David" w:hAnsi="David" w:hint="eastAsia"/>
          <w:sz w:val="24"/>
          <w:rtl/>
        </w:rPr>
        <w:t>עם</w:t>
      </w:r>
      <w:r w:rsidRPr="00207BE7">
        <w:rPr>
          <w:rFonts w:ascii="David" w:hAnsi="David"/>
          <w:sz w:val="24"/>
          <w:rtl/>
        </w:rPr>
        <w:t xml:space="preserve"> </w:t>
      </w:r>
      <w:r w:rsidRPr="00207BE7">
        <w:rPr>
          <w:rFonts w:ascii="David" w:hAnsi="David" w:hint="eastAsia"/>
          <w:sz w:val="24"/>
          <w:rtl/>
        </w:rPr>
        <w:t>דור</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תלמידים</w:t>
      </w:r>
      <w:r w:rsidRPr="00207BE7">
        <w:rPr>
          <w:rFonts w:ascii="David" w:hAnsi="David"/>
          <w:sz w:val="24"/>
          <w:rtl/>
        </w:rPr>
        <w:t xml:space="preserve"> </w:t>
      </w:r>
      <w:r w:rsidRPr="00207BE7">
        <w:rPr>
          <w:rFonts w:ascii="David" w:hAnsi="David" w:hint="eastAsia"/>
          <w:sz w:val="24"/>
          <w:rtl/>
        </w:rPr>
        <w:t>המבקש</w:t>
      </w:r>
      <w:r w:rsidRPr="00207BE7">
        <w:rPr>
          <w:rFonts w:ascii="David" w:hAnsi="David"/>
          <w:sz w:val="24"/>
          <w:rtl/>
        </w:rPr>
        <w:t xml:space="preserve"> </w:t>
      </w:r>
      <w:r w:rsidRPr="00207BE7">
        <w:rPr>
          <w:rFonts w:ascii="David" w:hAnsi="David" w:hint="eastAsia"/>
          <w:sz w:val="24"/>
          <w:rtl/>
        </w:rPr>
        <w:t>תשובות</w:t>
      </w:r>
      <w:r w:rsidRPr="00207BE7">
        <w:rPr>
          <w:rFonts w:ascii="David" w:hAnsi="David"/>
          <w:sz w:val="24"/>
          <w:rtl/>
        </w:rPr>
        <w:t xml:space="preserve"> </w:t>
      </w:r>
      <w:r w:rsidRPr="00207BE7">
        <w:rPr>
          <w:rFonts w:ascii="David" w:hAnsi="David" w:hint="eastAsia"/>
          <w:sz w:val="24"/>
          <w:rtl/>
        </w:rPr>
        <w:t>גדולות</w:t>
      </w:r>
      <w:r w:rsidRPr="00207BE7">
        <w:rPr>
          <w:rFonts w:ascii="David" w:hAnsi="David"/>
          <w:sz w:val="24"/>
          <w:rtl/>
        </w:rPr>
        <w:t xml:space="preserve"> </w:t>
      </w:r>
      <w:r>
        <w:rPr>
          <w:rFonts w:ascii="David" w:hAnsi="David" w:hint="cs"/>
          <w:sz w:val="24"/>
          <w:rtl/>
        </w:rPr>
        <w:t>ו</w:t>
      </w:r>
      <w:r w:rsidRPr="00207BE7">
        <w:rPr>
          <w:rFonts w:ascii="David" w:hAnsi="David" w:hint="eastAsia"/>
          <w:sz w:val="24"/>
          <w:rtl/>
        </w:rPr>
        <w:t>בירור</w:t>
      </w:r>
      <w:r w:rsidRPr="00207BE7">
        <w:rPr>
          <w:rFonts w:ascii="David" w:hAnsi="David"/>
          <w:sz w:val="24"/>
          <w:rtl/>
        </w:rPr>
        <w:t xml:space="preserve"> </w:t>
      </w:r>
      <w:r>
        <w:rPr>
          <w:rFonts w:ascii="David" w:hAnsi="David" w:hint="eastAsia"/>
          <w:sz w:val="24"/>
          <w:rtl/>
        </w:rPr>
        <w:t>אמ</w:t>
      </w:r>
      <w:r w:rsidRPr="00207BE7">
        <w:rPr>
          <w:rFonts w:ascii="David" w:hAnsi="David" w:hint="eastAsia"/>
          <w:sz w:val="24"/>
          <w:rtl/>
        </w:rPr>
        <w:t>תי</w:t>
      </w:r>
      <w:r w:rsidRPr="00207BE7">
        <w:rPr>
          <w:rFonts w:ascii="David" w:hAnsi="David"/>
          <w:sz w:val="24"/>
          <w:rtl/>
        </w:rPr>
        <w:t xml:space="preserve"> </w:t>
      </w:r>
      <w:r w:rsidRPr="00207BE7">
        <w:rPr>
          <w:rFonts w:ascii="David" w:hAnsi="David" w:hint="eastAsia"/>
          <w:sz w:val="24"/>
          <w:rtl/>
        </w:rPr>
        <w:t>של</w:t>
      </w:r>
      <w:r w:rsidRPr="00207BE7">
        <w:rPr>
          <w:rFonts w:ascii="David" w:hAnsi="David"/>
          <w:sz w:val="24"/>
          <w:rtl/>
        </w:rPr>
        <w:t xml:space="preserve"> </w:t>
      </w:r>
      <w:r w:rsidRPr="00207BE7">
        <w:rPr>
          <w:rFonts w:ascii="David" w:hAnsi="David" w:hint="eastAsia"/>
          <w:sz w:val="24"/>
          <w:rtl/>
        </w:rPr>
        <w:t>מושגי</w:t>
      </w:r>
      <w:r w:rsidRPr="00207BE7">
        <w:rPr>
          <w:rFonts w:ascii="David" w:hAnsi="David"/>
          <w:sz w:val="24"/>
          <w:rtl/>
        </w:rPr>
        <w:t xml:space="preserve"> </w:t>
      </w:r>
      <w:r w:rsidRPr="00207BE7">
        <w:rPr>
          <w:rFonts w:ascii="David" w:hAnsi="David" w:hint="eastAsia"/>
          <w:sz w:val="24"/>
          <w:rtl/>
        </w:rPr>
        <w:t>האמונה</w:t>
      </w:r>
      <w:r>
        <w:rPr>
          <w:rFonts w:ascii="David" w:hAnsi="David" w:hint="cs"/>
          <w:sz w:val="24"/>
          <w:rtl/>
        </w:rPr>
        <w:t>.</w:t>
      </w:r>
      <w:r w:rsidRPr="00207BE7">
        <w:rPr>
          <w:rFonts w:ascii="David" w:hAnsi="David"/>
          <w:sz w:val="24"/>
          <w:rtl/>
        </w:rPr>
        <w:t xml:space="preserve"> </w:t>
      </w:r>
      <w:r>
        <w:rPr>
          <w:rFonts w:ascii="David" w:hAnsi="David" w:hint="cs"/>
          <w:sz w:val="24"/>
          <w:rtl/>
        </w:rPr>
        <w:t>דור ש</w:t>
      </w:r>
      <w:r w:rsidRPr="00207BE7">
        <w:rPr>
          <w:rFonts w:ascii="David" w:hAnsi="David" w:hint="eastAsia"/>
          <w:sz w:val="24"/>
          <w:rtl/>
        </w:rPr>
        <w:t>לא</w:t>
      </w:r>
      <w:r w:rsidRPr="00207BE7">
        <w:rPr>
          <w:rFonts w:ascii="David" w:hAnsi="David"/>
          <w:sz w:val="24"/>
          <w:rtl/>
        </w:rPr>
        <w:t xml:space="preserve"> </w:t>
      </w:r>
      <w:r w:rsidRPr="00207BE7">
        <w:rPr>
          <w:rFonts w:ascii="David" w:hAnsi="David" w:hint="eastAsia"/>
          <w:sz w:val="24"/>
          <w:rtl/>
        </w:rPr>
        <w:t>מסתפק</w:t>
      </w:r>
      <w:r w:rsidRPr="00207BE7">
        <w:rPr>
          <w:rFonts w:ascii="David" w:hAnsi="David"/>
          <w:sz w:val="24"/>
          <w:rtl/>
        </w:rPr>
        <w:t xml:space="preserve"> </w:t>
      </w:r>
      <w:r w:rsidRPr="00207BE7">
        <w:rPr>
          <w:rFonts w:ascii="David" w:hAnsi="David" w:hint="eastAsia"/>
          <w:sz w:val="24"/>
          <w:rtl/>
        </w:rPr>
        <w:t>בס</w:t>
      </w:r>
      <w:r>
        <w:rPr>
          <w:rFonts w:ascii="David" w:hAnsi="David" w:hint="cs"/>
          <w:sz w:val="24"/>
          <w:rtl/>
        </w:rPr>
        <w:t>י</w:t>
      </w:r>
      <w:r w:rsidRPr="00207BE7">
        <w:rPr>
          <w:rFonts w:ascii="David" w:hAnsi="David" w:hint="eastAsia"/>
          <w:sz w:val="24"/>
          <w:rtl/>
        </w:rPr>
        <w:t>סמאות</w:t>
      </w:r>
      <w:r w:rsidRPr="00207BE7">
        <w:rPr>
          <w:rFonts w:ascii="David" w:hAnsi="David"/>
          <w:sz w:val="24"/>
          <w:rtl/>
        </w:rPr>
        <w:t xml:space="preserve"> </w:t>
      </w:r>
      <w:r w:rsidRPr="00207BE7">
        <w:rPr>
          <w:rFonts w:ascii="David" w:hAnsi="David" w:hint="eastAsia"/>
          <w:sz w:val="24"/>
          <w:rtl/>
        </w:rPr>
        <w:t>אלא</w:t>
      </w:r>
      <w:r w:rsidRPr="00207BE7">
        <w:rPr>
          <w:rFonts w:ascii="David" w:hAnsi="David"/>
          <w:sz w:val="24"/>
          <w:rtl/>
        </w:rPr>
        <w:t xml:space="preserve"> </w:t>
      </w:r>
      <w:r w:rsidRPr="00207BE7">
        <w:rPr>
          <w:rFonts w:ascii="David" w:hAnsi="David" w:hint="eastAsia"/>
          <w:sz w:val="24"/>
          <w:rtl/>
        </w:rPr>
        <w:t>מבקש</w:t>
      </w:r>
      <w:r w:rsidRPr="00207BE7">
        <w:rPr>
          <w:rFonts w:ascii="David" w:hAnsi="David"/>
          <w:sz w:val="24"/>
          <w:rtl/>
        </w:rPr>
        <w:t xml:space="preserve"> </w:t>
      </w:r>
      <w:r w:rsidRPr="00207BE7">
        <w:rPr>
          <w:rFonts w:ascii="David" w:hAnsi="David" w:hint="eastAsia"/>
          <w:sz w:val="24"/>
          <w:rtl/>
        </w:rPr>
        <w:t>להבין</w:t>
      </w:r>
      <w:r w:rsidRPr="00207BE7">
        <w:rPr>
          <w:rFonts w:ascii="David" w:hAnsi="David"/>
          <w:sz w:val="24"/>
          <w:rtl/>
        </w:rPr>
        <w:t xml:space="preserve"> </w:t>
      </w:r>
      <w:r w:rsidRPr="00207BE7">
        <w:rPr>
          <w:rFonts w:ascii="David" w:hAnsi="David" w:hint="eastAsia"/>
          <w:sz w:val="24"/>
          <w:rtl/>
        </w:rPr>
        <w:t>את</w:t>
      </w:r>
      <w:r w:rsidRPr="00207BE7">
        <w:rPr>
          <w:rFonts w:ascii="David" w:hAnsi="David"/>
          <w:sz w:val="24"/>
          <w:rtl/>
        </w:rPr>
        <w:t xml:space="preserve"> </w:t>
      </w:r>
      <w:r w:rsidRPr="00207BE7">
        <w:rPr>
          <w:rFonts w:ascii="David" w:hAnsi="David" w:hint="eastAsia"/>
          <w:sz w:val="24"/>
          <w:rtl/>
        </w:rPr>
        <w:t>המהות</w:t>
      </w:r>
      <w:r w:rsidRPr="00207BE7">
        <w:rPr>
          <w:rFonts w:ascii="David" w:hAnsi="David"/>
          <w:sz w:val="24"/>
          <w:rtl/>
        </w:rPr>
        <w:t xml:space="preserve">, </w:t>
      </w:r>
      <w:r w:rsidRPr="00207BE7">
        <w:rPr>
          <w:rFonts w:ascii="David" w:hAnsi="David" w:hint="eastAsia"/>
          <w:sz w:val="24"/>
          <w:rtl/>
        </w:rPr>
        <w:t>שובר</w:t>
      </w:r>
      <w:r w:rsidRPr="00207BE7">
        <w:rPr>
          <w:rFonts w:ascii="David" w:hAnsi="David"/>
          <w:sz w:val="24"/>
          <w:rtl/>
        </w:rPr>
        <w:t xml:space="preserve"> </w:t>
      </w:r>
      <w:r w:rsidRPr="00207BE7">
        <w:rPr>
          <w:rFonts w:ascii="David" w:hAnsi="David" w:hint="eastAsia"/>
          <w:sz w:val="24"/>
          <w:rtl/>
        </w:rPr>
        <w:t>מסגרות</w:t>
      </w:r>
      <w:r w:rsidRPr="00207BE7">
        <w:rPr>
          <w:rFonts w:ascii="David" w:hAnsi="David"/>
          <w:sz w:val="24"/>
          <w:rtl/>
        </w:rPr>
        <w:t xml:space="preserve"> </w:t>
      </w:r>
      <w:r w:rsidRPr="00207BE7">
        <w:rPr>
          <w:rFonts w:ascii="David" w:hAnsi="David" w:hint="eastAsia"/>
          <w:sz w:val="24"/>
          <w:rtl/>
        </w:rPr>
        <w:t>כי</w:t>
      </w:r>
      <w:r w:rsidRPr="00207BE7">
        <w:rPr>
          <w:rFonts w:ascii="David" w:hAnsi="David"/>
          <w:sz w:val="24"/>
          <w:rtl/>
        </w:rPr>
        <w:t xml:space="preserve"> </w:t>
      </w:r>
      <w:r w:rsidRPr="00207BE7">
        <w:rPr>
          <w:rFonts w:ascii="David" w:hAnsi="David" w:hint="eastAsia"/>
          <w:sz w:val="24"/>
          <w:rtl/>
        </w:rPr>
        <w:t>רוצה</w:t>
      </w:r>
      <w:r w:rsidRPr="00207BE7">
        <w:rPr>
          <w:rFonts w:ascii="David" w:hAnsi="David"/>
          <w:sz w:val="24"/>
          <w:rtl/>
        </w:rPr>
        <w:t xml:space="preserve"> </w:t>
      </w:r>
      <w:r w:rsidRPr="00207BE7">
        <w:rPr>
          <w:rFonts w:ascii="David" w:hAnsi="David" w:hint="eastAsia"/>
          <w:sz w:val="24"/>
          <w:rtl/>
        </w:rPr>
        <w:t>להגיע</w:t>
      </w:r>
      <w:r w:rsidRPr="00207BE7">
        <w:rPr>
          <w:rFonts w:ascii="David" w:hAnsi="David"/>
          <w:sz w:val="24"/>
          <w:rtl/>
        </w:rPr>
        <w:t xml:space="preserve"> </w:t>
      </w:r>
      <w:r w:rsidRPr="00207BE7">
        <w:rPr>
          <w:rFonts w:ascii="David" w:hAnsi="David" w:hint="eastAsia"/>
          <w:sz w:val="24"/>
          <w:rtl/>
        </w:rPr>
        <w:t>לתוכן</w:t>
      </w:r>
      <w:r w:rsidRPr="00207BE7">
        <w:rPr>
          <w:rFonts w:ascii="David" w:hAnsi="David"/>
          <w:sz w:val="24"/>
          <w:rtl/>
        </w:rPr>
        <w:t>.</w:t>
      </w:r>
      <w:r>
        <w:rPr>
          <w:rFonts w:ascii="David" w:hAnsi="David" w:hint="cs"/>
          <w:sz w:val="24"/>
          <w:rtl/>
        </w:rPr>
        <w:t xml:space="preserve"> </w:t>
      </w:r>
      <w:r w:rsidRPr="00207BE7">
        <w:rPr>
          <w:rFonts w:ascii="David" w:hAnsi="David" w:hint="eastAsia"/>
          <w:sz w:val="24"/>
          <w:rtl/>
        </w:rPr>
        <w:t>נשתדל</w:t>
      </w:r>
      <w:r w:rsidRPr="00207BE7">
        <w:rPr>
          <w:rFonts w:ascii="David" w:hAnsi="David"/>
          <w:sz w:val="24"/>
          <w:rtl/>
        </w:rPr>
        <w:t xml:space="preserve"> </w:t>
      </w:r>
      <w:r w:rsidRPr="00207BE7">
        <w:rPr>
          <w:rFonts w:ascii="David" w:hAnsi="David" w:hint="eastAsia"/>
          <w:sz w:val="24"/>
          <w:rtl/>
        </w:rPr>
        <w:t>להיות</w:t>
      </w:r>
      <w:r w:rsidRPr="00207BE7">
        <w:rPr>
          <w:rFonts w:ascii="David" w:hAnsi="David"/>
          <w:sz w:val="24"/>
          <w:rtl/>
        </w:rPr>
        <w:t xml:space="preserve"> </w:t>
      </w:r>
      <w:r w:rsidRPr="00207BE7">
        <w:rPr>
          <w:rFonts w:ascii="David" w:hAnsi="David" w:hint="eastAsia"/>
          <w:sz w:val="24"/>
          <w:rtl/>
        </w:rPr>
        <w:t>קשובים</w:t>
      </w:r>
      <w:r w:rsidRPr="00207BE7">
        <w:rPr>
          <w:rFonts w:ascii="David" w:hAnsi="David"/>
          <w:sz w:val="24"/>
          <w:rtl/>
        </w:rPr>
        <w:t xml:space="preserve"> </w:t>
      </w:r>
      <w:r w:rsidRPr="00207BE7">
        <w:rPr>
          <w:rFonts w:ascii="David" w:hAnsi="David" w:hint="eastAsia"/>
          <w:sz w:val="24"/>
          <w:rtl/>
        </w:rPr>
        <w:t>לתלמידנו</w:t>
      </w:r>
      <w:r w:rsidRPr="00207BE7">
        <w:rPr>
          <w:rFonts w:ascii="David" w:hAnsi="David"/>
          <w:sz w:val="24"/>
          <w:rtl/>
        </w:rPr>
        <w:t xml:space="preserve">, </w:t>
      </w:r>
      <w:r w:rsidRPr="00207BE7">
        <w:rPr>
          <w:rFonts w:ascii="David" w:hAnsi="David" w:hint="eastAsia"/>
          <w:sz w:val="24"/>
          <w:rtl/>
        </w:rPr>
        <w:t>ובאהבה</w:t>
      </w:r>
      <w:r>
        <w:rPr>
          <w:rFonts w:ascii="David" w:hAnsi="David" w:hint="cs"/>
          <w:sz w:val="24"/>
          <w:rtl/>
        </w:rPr>
        <w:t>,</w:t>
      </w:r>
      <w:r w:rsidRPr="00207BE7">
        <w:rPr>
          <w:rFonts w:ascii="David" w:hAnsi="David"/>
          <w:sz w:val="24"/>
          <w:rtl/>
        </w:rPr>
        <w:t xml:space="preserve"> </w:t>
      </w:r>
      <w:r>
        <w:rPr>
          <w:rFonts w:ascii="David" w:hAnsi="David" w:hint="cs"/>
          <w:sz w:val="24"/>
          <w:rtl/>
        </w:rPr>
        <w:t>ב</w:t>
      </w:r>
      <w:r w:rsidRPr="00207BE7">
        <w:rPr>
          <w:rFonts w:ascii="David" w:hAnsi="David" w:hint="eastAsia"/>
          <w:sz w:val="24"/>
          <w:rtl/>
        </w:rPr>
        <w:t>ענווה</w:t>
      </w:r>
      <w:r w:rsidRPr="00207BE7">
        <w:rPr>
          <w:rFonts w:ascii="David" w:hAnsi="David"/>
          <w:sz w:val="24"/>
          <w:rtl/>
        </w:rPr>
        <w:t xml:space="preserve"> </w:t>
      </w:r>
      <w:r w:rsidRPr="00207BE7">
        <w:rPr>
          <w:rFonts w:ascii="David" w:hAnsi="David" w:hint="eastAsia"/>
          <w:sz w:val="24"/>
          <w:rtl/>
        </w:rPr>
        <w:t>ו</w:t>
      </w:r>
      <w:r>
        <w:rPr>
          <w:rFonts w:ascii="David" w:hAnsi="David" w:hint="cs"/>
          <w:sz w:val="24"/>
          <w:rtl/>
        </w:rPr>
        <w:t>ב</w:t>
      </w:r>
      <w:r w:rsidRPr="00207BE7">
        <w:rPr>
          <w:rFonts w:ascii="David" w:hAnsi="David" w:hint="eastAsia"/>
          <w:sz w:val="24"/>
          <w:rtl/>
        </w:rPr>
        <w:t>תפילה</w:t>
      </w:r>
      <w:r w:rsidRPr="00207BE7">
        <w:rPr>
          <w:rFonts w:ascii="David" w:hAnsi="David"/>
          <w:sz w:val="24"/>
          <w:rtl/>
        </w:rPr>
        <w:t xml:space="preserve"> </w:t>
      </w:r>
      <w:r w:rsidRPr="00207BE7">
        <w:rPr>
          <w:rFonts w:ascii="David" w:hAnsi="David" w:hint="eastAsia"/>
          <w:sz w:val="24"/>
          <w:rtl/>
        </w:rPr>
        <w:t>מעומק</w:t>
      </w:r>
      <w:r w:rsidRPr="00207BE7">
        <w:rPr>
          <w:rFonts w:ascii="David" w:hAnsi="David"/>
          <w:sz w:val="24"/>
          <w:rtl/>
        </w:rPr>
        <w:t xml:space="preserve"> </w:t>
      </w:r>
      <w:r w:rsidRPr="00207BE7">
        <w:rPr>
          <w:rFonts w:ascii="David" w:hAnsi="David" w:hint="eastAsia"/>
          <w:sz w:val="24"/>
          <w:rtl/>
        </w:rPr>
        <w:t>הלב</w:t>
      </w:r>
      <w:r w:rsidRPr="00207BE7">
        <w:rPr>
          <w:rFonts w:ascii="David" w:hAnsi="David"/>
          <w:sz w:val="24"/>
          <w:rtl/>
        </w:rPr>
        <w:t xml:space="preserve"> – </w:t>
      </w:r>
      <w:r w:rsidRPr="00207BE7">
        <w:rPr>
          <w:rFonts w:ascii="David" w:hAnsi="David" w:hint="eastAsia"/>
          <w:sz w:val="24"/>
          <w:rtl/>
        </w:rPr>
        <w:t>נעשה</w:t>
      </w:r>
      <w:r>
        <w:rPr>
          <w:rFonts w:ascii="David" w:hAnsi="David" w:hint="cs"/>
          <w:sz w:val="24"/>
          <w:rtl/>
        </w:rPr>
        <w:t>,</w:t>
      </w:r>
      <w:r w:rsidRPr="00207BE7">
        <w:rPr>
          <w:rFonts w:ascii="David" w:hAnsi="David"/>
          <w:sz w:val="24"/>
          <w:rtl/>
        </w:rPr>
        <w:t xml:space="preserve"> </w:t>
      </w:r>
      <w:r w:rsidRPr="00207BE7">
        <w:rPr>
          <w:rFonts w:ascii="David" w:hAnsi="David" w:hint="eastAsia"/>
          <w:sz w:val="24"/>
          <w:rtl/>
        </w:rPr>
        <w:t>ויהי</w:t>
      </w:r>
      <w:r w:rsidRPr="00207BE7">
        <w:rPr>
          <w:rFonts w:ascii="David" w:hAnsi="David"/>
          <w:sz w:val="24"/>
          <w:rtl/>
        </w:rPr>
        <w:t xml:space="preserve"> </w:t>
      </w:r>
      <w:r w:rsidRPr="00207BE7">
        <w:rPr>
          <w:rFonts w:ascii="David" w:hAnsi="David" w:hint="eastAsia"/>
          <w:sz w:val="24"/>
          <w:rtl/>
        </w:rPr>
        <w:t>ה</w:t>
      </w:r>
      <w:r w:rsidRPr="00207BE7">
        <w:rPr>
          <w:rFonts w:ascii="David" w:hAnsi="David"/>
          <w:sz w:val="24"/>
          <w:rtl/>
        </w:rPr>
        <w:t xml:space="preserve">' </w:t>
      </w:r>
      <w:r w:rsidRPr="00207BE7">
        <w:rPr>
          <w:rFonts w:ascii="David" w:hAnsi="David" w:hint="eastAsia"/>
          <w:sz w:val="24"/>
          <w:rtl/>
        </w:rPr>
        <w:t>עמנו</w:t>
      </w:r>
      <w:r w:rsidRPr="00207BE7">
        <w:rPr>
          <w:rFonts w:ascii="David" w:hAnsi="David"/>
          <w:sz w:val="24"/>
          <w:rtl/>
        </w:rPr>
        <w:t>.</w:t>
      </w:r>
    </w:p>
    <w:p w14:paraId="15ECD895" w14:textId="77777777" w:rsidR="000F312E" w:rsidRDefault="000F312E" w:rsidP="000F312E">
      <w:pPr>
        <w:bidi w:val="0"/>
        <w:rPr>
          <w:rStyle w:val="40"/>
          <w:rtl/>
        </w:rPr>
      </w:pPr>
      <w:r>
        <w:rPr>
          <w:rStyle w:val="40"/>
          <w:rtl/>
        </w:rPr>
        <w:br w:type="page"/>
      </w:r>
    </w:p>
    <w:p w14:paraId="532DAB2E" w14:textId="77777777" w:rsidR="00A348C5" w:rsidRDefault="000F312E" w:rsidP="000F312E">
      <w:pPr>
        <w:rPr>
          <w:rFonts w:ascii="David" w:hAnsi="David"/>
          <w:rtl/>
        </w:rPr>
      </w:pPr>
      <w:r w:rsidRPr="00C87558">
        <w:rPr>
          <w:rStyle w:val="40"/>
          <w:rFonts w:hint="cs"/>
          <w:rtl/>
        </w:rPr>
        <w:t>משפט מעורר השראה</w:t>
      </w:r>
    </w:p>
    <w:p w14:paraId="3A3D9842" w14:textId="1A0CD90F" w:rsidR="000F312E" w:rsidRPr="00C87558" w:rsidRDefault="000F312E" w:rsidP="000F312E">
      <w:pPr>
        <w:rPr>
          <w:rFonts w:ascii="David" w:hAnsi="David"/>
          <w:sz w:val="24"/>
          <w:rtl/>
        </w:rPr>
      </w:pPr>
      <w:r w:rsidRPr="00C87558">
        <w:rPr>
          <w:rFonts w:ascii="David" w:hAnsi="David"/>
          <w:sz w:val="24"/>
          <w:rtl/>
        </w:rPr>
        <w:t>באיזה סוג של פתיחות אנו מעוניינים – פתיחות הנובעת מרצון לעזוב את התורה חלילה, או פתיחות הנובעת מהרחבת גבולות התורה?</w:t>
      </w:r>
    </w:p>
    <w:p w14:paraId="7E31C823" w14:textId="77777777" w:rsidR="00A348C5" w:rsidRDefault="00F03607" w:rsidP="00A348C5">
      <w:pPr>
        <w:rPr>
          <w:rFonts w:ascii="David" w:hAnsi="David"/>
          <w:sz w:val="24"/>
          <w:rtl/>
        </w:rPr>
      </w:pPr>
      <w:r>
        <w:rPr>
          <w:rStyle w:val="40"/>
          <w:rFonts w:hint="cs"/>
          <w:sz w:val="26"/>
          <w:rtl/>
        </w:rPr>
        <w:t>שאלות לדיון</w:t>
      </w:r>
    </w:p>
    <w:p w14:paraId="6806E46E" w14:textId="56D7EB43" w:rsidR="000F312E" w:rsidRPr="00C87558" w:rsidRDefault="000F312E" w:rsidP="00A348C5">
      <w:pPr>
        <w:rPr>
          <w:rFonts w:ascii="David" w:hAnsi="David"/>
          <w:sz w:val="24"/>
          <w:rtl/>
        </w:rPr>
      </w:pPr>
      <w:r w:rsidRPr="00C87558">
        <w:rPr>
          <w:rFonts w:ascii="David" w:hAnsi="David"/>
          <w:sz w:val="24"/>
          <w:rtl/>
        </w:rPr>
        <w:t>מה החשיבות הגדולה בלימודי השפה האנגלית? כיצד מאזנים בין פתיחות אל העולם להגנה מפני תרבות קלוקלת?</w:t>
      </w:r>
    </w:p>
    <w:p w14:paraId="6B764299" w14:textId="77777777" w:rsidR="000F312E" w:rsidRPr="00C87558" w:rsidRDefault="000F312E" w:rsidP="000F312E">
      <w:pPr>
        <w:pStyle w:val="2"/>
        <w:rPr>
          <w:rtl/>
        </w:rPr>
      </w:pPr>
      <w:bookmarkStart w:id="98" w:name="_Toc522789668"/>
      <w:bookmarkStart w:id="99" w:name="_Toc529175698"/>
      <w:r w:rsidRPr="00C87558">
        <w:rPr>
          <w:rtl/>
        </w:rPr>
        <w:t>לימודי אנגלית – מקצוע יסוד</w:t>
      </w:r>
      <w:bookmarkEnd w:id="98"/>
      <w:bookmarkEnd w:id="99"/>
    </w:p>
    <w:p w14:paraId="32E5E457" w14:textId="77777777" w:rsidR="000F312E" w:rsidRPr="00C87558" w:rsidRDefault="000F312E" w:rsidP="000F312E">
      <w:pPr>
        <w:rPr>
          <w:rFonts w:ascii="David" w:hAnsi="David"/>
          <w:sz w:val="24"/>
          <w:rtl/>
        </w:rPr>
      </w:pPr>
      <w:r w:rsidRPr="00C87558">
        <w:rPr>
          <w:rFonts w:ascii="David" w:hAnsi="David"/>
          <w:sz w:val="24"/>
          <w:rtl/>
        </w:rPr>
        <w:t xml:space="preserve">במסגרת העיסוק ב'אבן הדרך – ללמוד וללמד', כולנו שותפים מלאים ברצון לפרוץ את תקרת הזכוכית בהישגי תלמידינו באנגלית. קיימנו מספר דיונים וצוותי חשיבה על כך, ויצאנו בתכנית ארצית לקידום האנגלית בחמ"ד. </w:t>
      </w:r>
    </w:p>
    <w:p w14:paraId="3875A1B7" w14:textId="77777777" w:rsidR="000F312E" w:rsidRPr="00C87558" w:rsidRDefault="000F312E" w:rsidP="000F312E">
      <w:pPr>
        <w:rPr>
          <w:rFonts w:ascii="David" w:hAnsi="David"/>
          <w:sz w:val="24"/>
          <w:rtl/>
        </w:rPr>
      </w:pPr>
      <w:r w:rsidRPr="00C87558">
        <w:rPr>
          <w:rFonts w:ascii="David" w:hAnsi="David"/>
          <w:sz w:val="24"/>
          <w:rtl/>
        </w:rPr>
        <w:t>בצוות ההיגוי שהקמנו לצורך חשיבה רחבה על נושא זה, עלתה קריאה לחזק את התחום האידיאולוגי: מדוע חשוב ללמוד אנגלית? למה יש לתת ללימודי אנגלית עדיפות וקדימות?</w:t>
      </w:r>
    </w:p>
    <w:p w14:paraId="13C9C798" w14:textId="77777777" w:rsidR="000F312E" w:rsidRPr="00C87558" w:rsidRDefault="000F312E" w:rsidP="000F312E">
      <w:pPr>
        <w:rPr>
          <w:rFonts w:ascii="David" w:hAnsi="David"/>
          <w:sz w:val="24"/>
          <w:rtl/>
        </w:rPr>
      </w:pPr>
      <w:r w:rsidRPr="00C87558">
        <w:rPr>
          <w:rFonts w:ascii="David" w:hAnsi="David"/>
          <w:sz w:val="24"/>
          <w:rtl/>
        </w:rPr>
        <w:t xml:space="preserve">על היחס ללימודים כלליים נכתב רבות, והחינוך הממלכתי דתי מחנך דורות של תלמידים לאור תפיסה חינוכית זו. די לנו אם נזכיר את דברי הרב יוסף קאפח, הדמות שהחמ"ד הלך לאורה בשנת תשע"ו: </w:t>
      </w:r>
      <w:r w:rsidRPr="00C87558">
        <w:rPr>
          <w:rFonts w:ascii="David" w:hAnsi="David"/>
          <w:b/>
          <w:bCs/>
          <w:sz w:val="24"/>
          <w:rtl/>
        </w:rPr>
        <w:t>'נמצאת אומר שידיעת אותם המדעים חובה על כל אדם, בין איש בין אישה... מתמטיקה, גיאומטריה, תורת ההיגיון, מדעי הטבע ואחר כך מדעי האלוקות... אמור מעתה, אותם הלימודים הנקראים "לימודי חול" לגמרי אינם "חול"... הרי הן כמצווה'</w:t>
      </w:r>
      <w:r w:rsidRPr="00C87558">
        <w:rPr>
          <w:rFonts w:ascii="David" w:hAnsi="David"/>
          <w:sz w:val="24"/>
          <w:rtl/>
        </w:rPr>
        <w:t xml:space="preserve">. כמקור נוסף על החיבור בין העיסוק בקודש ללימודים הכלליים, נזכיר גם את דברי הרב קוק זצ"ל באגרת משנת תרע"ג המופנית לרב מאיר בר אילן: </w:t>
      </w:r>
      <w:r w:rsidRPr="00C87558">
        <w:rPr>
          <w:rFonts w:ascii="David" w:hAnsi="David"/>
          <w:b/>
          <w:bCs/>
          <w:sz w:val="24"/>
          <w:rtl/>
        </w:rPr>
        <w:t>'יש לנו דרך סלולה, לעבוד את עבודת החינוך בארץ הקודש על יסודות היהדות הנאמנה, בקדושת ישראל הטהורה, מצורף ליסוד תחיית האומה, המוכרח לקחת עמו גם כן את היס</w:t>
      </w:r>
      <w:r>
        <w:rPr>
          <w:rFonts w:ascii="David" w:hAnsi="David"/>
          <w:b/>
          <w:bCs/>
          <w:sz w:val="24"/>
          <w:rtl/>
        </w:rPr>
        <w:t>ודות האנושיים בתור תפקידי החיים</w:t>
      </w:r>
      <w:r w:rsidRPr="00C87558">
        <w:rPr>
          <w:rFonts w:ascii="David" w:hAnsi="David"/>
          <w:b/>
          <w:bCs/>
          <w:sz w:val="24"/>
          <w:rtl/>
        </w:rPr>
        <w:t xml:space="preserve"> ההולכים ונתבעים ממנו, בהופעת תחיית האומה והארץ'</w:t>
      </w:r>
      <w:r w:rsidRPr="00C87558">
        <w:rPr>
          <w:rFonts w:ascii="David" w:hAnsi="David"/>
          <w:sz w:val="24"/>
          <w:rtl/>
        </w:rPr>
        <w:t xml:space="preserve"> (אגרות הראי"ה ב</w:t>
      </w:r>
      <w:r>
        <w:rPr>
          <w:rFonts w:ascii="David" w:hAnsi="David" w:hint="cs"/>
          <w:sz w:val="24"/>
          <w:rtl/>
        </w:rPr>
        <w:t>'</w:t>
      </w:r>
      <w:r>
        <w:rPr>
          <w:rFonts w:ascii="David" w:hAnsi="David"/>
          <w:sz w:val="24"/>
          <w:rtl/>
        </w:rPr>
        <w:t>, עמ</w:t>
      </w:r>
      <w:r>
        <w:rPr>
          <w:rFonts w:ascii="David" w:hAnsi="David" w:hint="cs"/>
          <w:sz w:val="24"/>
          <w:rtl/>
        </w:rPr>
        <w:t>ןד</w:t>
      </w:r>
      <w:r w:rsidRPr="00C87558">
        <w:rPr>
          <w:rFonts w:ascii="David" w:hAnsi="David"/>
          <w:sz w:val="24"/>
          <w:rtl/>
        </w:rPr>
        <w:t xml:space="preserve"> קס</w:t>
      </w:r>
      <w:r>
        <w:rPr>
          <w:rFonts w:ascii="David" w:hAnsi="David" w:hint="cs"/>
          <w:sz w:val="24"/>
          <w:rtl/>
        </w:rPr>
        <w:t>"</w:t>
      </w:r>
      <w:r w:rsidRPr="00C87558">
        <w:rPr>
          <w:rFonts w:ascii="David" w:hAnsi="David"/>
          <w:sz w:val="24"/>
          <w:rtl/>
        </w:rPr>
        <w:t>ג). באגרת זו הרב קוק הביע אמון גדול בבית הספר 'תחכמוני', ששילב בין קדושת התורה, תחיית עם ישר</w:t>
      </w:r>
      <w:r>
        <w:rPr>
          <w:rFonts w:ascii="David" w:hAnsi="David"/>
          <w:sz w:val="24"/>
          <w:rtl/>
        </w:rPr>
        <w:t>אל בארצו ולימודי חול – כל החמ"ד</w:t>
      </w:r>
      <w:r w:rsidRPr="00C87558">
        <w:rPr>
          <w:rFonts w:ascii="David" w:hAnsi="David"/>
          <w:sz w:val="24"/>
          <w:rtl/>
        </w:rPr>
        <w:t xml:space="preserve"> בפסקה אחת.</w:t>
      </w:r>
    </w:p>
    <w:p w14:paraId="3EFACB17" w14:textId="77777777" w:rsidR="000F312E" w:rsidRPr="00C87558" w:rsidRDefault="000F312E" w:rsidP="000F312E">
      <w:pPr>
        <w:rPr>
          <w:rFonts w:ascii="David" w:hAnsi="David"/>
          <w:sz w:val="24"/>
          <w:rtl/>
        </w:rPr>
      </w:pPr>
    </w:p>
    <w:p w14:paraId="364E0606" w14:textId="77777777" w:rsidR="000F312E" w:rsidRPr="00C87558" w:rsidRDefault="000F312E" w:rsidP="000F312E">
      <w:pPr>
        <w:rPr>
          <w:rFonts w:ascii="David" w:hAnsi="David"/>
          <w:sz w:val="24"/>
          <w:rtl/>
        </w:rPr>
      </w:pPr>
      <w:r w:rsidRPr="00C87558">
        <w:rPr>
          <w:rFonts w:ascii="David" w:hAnsi="David"/>
          <w:sz w:val="24"/>
          <w:rtl/>
        </w:rPr>
        <w:t>מכאן לנושא שלנו - חשיבות לימודי השפה האנגלית בחמ"ד.</w:t>
      </w:r>
    </w:p>
    <w:p w14:paraId="6A49F7C2" w14:textId="77777777" w:rsidR="000F312E" w:rsidRPr="00C87558" w:rsidRDefault="000F312E" w:rsidP="000F312E">
      <w:pPr>
        <w:rPr>
          <w:rFonts w:ascii="David" w:hAnsi="David"/>
          <w:sz w:val="24"/>
          <w:rtl/>
        </w:rPr>
      </w:pPr>
      <w:r w:rsidRPr="00C87558">
        <w:rPr>
          <w:rFonts w:ascii="David" w:hAnsi="David"/>
          <w:sz w:val="24"/>
          <w:rtl/>
        </w:rPr>
        <w:t>יש מקום בראש וראשונה להגדיר את הקושי, את הדילמה, את האתגר. מדוע יש דעה שאינה נותנת מקום מרכזי ללימודי האנגלית בחמ"ד? מדוע יש מוסדות חינוך שמצמצמים את לימודי האנגלית? כנראה שיש מי שרואה בכך פתח כניסה לתרבות המערב, זירוז התהליך של כניסה לאתרים אסורים ונתינת לגיטימציה להיחשף לתרבות המערבית הקלוקלת.</w:t>
      </w:r>
    </w:p>
    <w:p w14:paraId="32B2B6AD" w14:textId="77777777" w:rsidR="000F312E" w:rsidRPr="00C87558" w:rsidRDefault="000F312E" w:rsidP="000F312E">
      <w:pPr>
        <w:rPr>
          <w:rFonts w:ascii="David" w:hAnsi="David"/>
          <w:sz w:val="24"/>
          <w:rtl/>
        </w:rPr>
      </w:pPr>
      <w:r w:rsidRPr="00C87558">
        <w:rPr>
          <w:rFonts w:ascii="David" w:hAnsi="David"/>
          <w:sz w:val="24"/>
          <w:rtl/>
        </w:rPr>
        <w:t>אנגלית, כמו נושאים רבים בחיינו, היא חרב פיפיות. עלינו לחנך את תלמידינו להשתמ</w:t>
      </w:r>
      <w:r>
        <w:rPr>
          <w:rFonts w:ascii="David" w:hAnsi="David"/>
          <w:sz w:val="24"/>
          <w:rtl/>
        </w:rPr>
        <w:t>ש בה בצד החיובי, המפרה, התורם ו</w:t>
      </w:r>
      <w:r w:rsidRPr="00C87558">
        <w:rPr>
          <w:rFonts w:ascii="David" w:hAnsi="David"/>
          <w:sz w:val="24"/>
          <w:rtl/>
        </w:rPr>
        <w:t xml:space="preserve">מביא לקידוש השם, ולהילחם מלחמת חורמה נגד הצד השלילי והמאוס שבתרבות המערבית. אנחנו מחנכים את תלמידינו לבחירה חופשית, לדעת להבדיל בין החול ובין הקודש, כפי שאנו אומרים בברכת 'אתה חונן לאדם דעת', בה נאמרת גם ברכת ההבדלה – 'המבדיל בין קודש לחול'. </w:t>
      </w:r>
    </w:p>
    <w:p w14:paraId="0D16E597" w14:textId="77777777" w:rsidR="000F312E" w:rsidRPr="00C87558" w:rsidRDefault="000F312E" w:rsidP="000F312E">
      <w:pPr>
        <w:rPr>
          <w:rFonts w:ascii="David" w:hAnsi="David"/>
          <w:sz w:val="24"/>
          <w:rtl/>
        </w:rPr>
      </w:pPr>
      <w:r w:rsidRPr="00C87558">
        <w:rPr>
          <w:rFonts w:ascii="David" w:hAnsi="David"/>
          <w:sz w:val="24"/>
          <w:rtl/>
        </w:rPr>
        <w:t>ואולי זה המקום לברר את היח</w:t>
      </w:r>
      <w:r>
        <w:rPr>
          <w:rFonts w:ascii="David" w:hAnsi="David"/>
          <w:sz w:val="24"/>
          <w:rtl/>
        </w:rPr>
        <w:t>ס הנכון בין 'פתיחות' ו'הסתגרות'</w:t>
      </w:r>
      <w:r w:rsidRPr="00C87558">
        <w:rPr>
          <w:rFonts w:ascii="David" w:hAnsi="David"/>
          <w:sz w:val="24"/>
          <w:rtl/>
        </w:rPr>
        <w:t xml:space="preserve"> ולהיכנס לעומקו: באיזה סוג של פתיחות אנו מעוניינים – פתיחות הנובעת מרצון לעזוב את התורה חלילה, או פתיחות הנובעת מהרחבת גבולות התורה? אנו רואים בהעצמת לימודי האנגלית כרטיס כניסה לכל מקצועות </w:t>
      </w:r>
      <w:r>
        <w:rPr>
          <w:rFonts w:ascii="David" w:hAnsi="David"/>
          <w:sz w:val="24"/>
          <w:rtl/>
        </w:rPr>
        <w:t>הלימוד באקדמיה. התורה היא גדולה ו</w:t>
      </w:r>
      <w:r w:rsidRPr="00C87558">
        <w:rPr>
          <w:rFonts w:ascii="David" w:hAnsi="David"/>
          <w:sz w:val="24"/>
          <w:rtl/>
        </w:rPr>
        <w:t>מקיפה עולם ומלואו: צבא, כלכלה, מדע, משפט, רפואה, חקלאות וטכנולוגיה. כדי לממש את התורה בכל שטחי החיים, אנו חייבים לראות בלימודי השפה האנגלית מקצוע יסוד (!) ונתון בסיסי, הנדרש כדי שנהיה שותפים במישורי העשייה הרבים במדינת ישראל.</w:t>
      </w:r>
    </w:p>
    <w:p w14:paraId="4272840F" w14:textId="77777777" w:rsidR="000F312E" w:rsidRPr="00C87558" w:rsidRDefault="000F312E" w:rsidP="000F312E">
      <w:pPr>
        <w:rPr>
          <w:rFonts w:ascii="David" w:hAnsi="David"/>
          <w:sz w:val="24"/>
          <w:rtl/>
        </w:rPr>
      </w:pPr>
      <w:r w:rsidRPr="00C87558">
        <w:rPr>
          <w:rFonts w:ascii="David" w:hAnsi="David"/>
          <w:sz w:val="24"/>
          <w:rtl/>
        </w:rPr>
        <w:t>במשל המחוגה למדנו, שככל שזרוע אחת נטועה עמוק יותר בקודש, בעולם הערכים והמסורת, כך יכולה הזרוע השנייה להיפתח ולהקיף עולם מלא. את הכיוון הזה ניתן לממש באופן מלא יותר, כששפת האנגלית דבורה ושגורה על פינו.</w:t>
      </w:r>
    </w:p>
    <w:p w14:paraId="3E4101C0" w14:textId="77777777" w:rsidR="000F312E" w:rsidRPr="00C87558" w:rsidRDefault="000F312E" w:rsidP="000F312E">
      <w:pPr>
        <w:rPr>
          <w:rFonts w:ascii="David" w:hAnsi="David"/>
          <w:sz w:val="24"/>
          <w:rtl/>
        </w:rPr>
      </w:pPr>
      <w:r w:rsidRPr="00C87558">
        <w:rPr>
          <w:rFonts w:ascii="David" w:hAnsi="David"/>
          <w:sz w:val="24"/>
          <w:rtl/>
        </w:rPr>
        <w:t>מי שרוצה למלא אחר הציווי של 'מִלְאוּ אֶת הָאָרֶץ וְכִבְשֻׁהָ' (בראשית א', כ</w:t>
      </w:r>
      <w:r>
        <w:rPr>
          <w:rFonts w:ascii="David" w:hAnsi="David" w:hint="cs"/>
          <w:sz w:val="24"/>
          <w:rtl/>
        </w:rPr>
        <w:t>"</w:t>
      </w:r>
      <w:r w:rsidRPr="00C87558">
        <w:rPr>
          <w:rFonts w:ascii="David" w:hAnsi="David"/>
          <w:sz w:val="24"/>
          <w:rtl/>
        </w:rPr>
        <w:t>ח)</w:t>
      </w:r>
      <w:r>
        <w:rPr>
          <w:rFonts w:ascii="David" w:hAnsi="David" w:hint="cs"/>
          <w:sz w:val="24"/>
          <w:rtl/>
        </w:rPr>
        <w:t>,</w:t>
      </w:r>
      <w:r w:rsidRPr="00C87558">
        <w:rPr>
          <w:rFonts w:ascii="David" w:hAnsi="David"/>
          <w:sz w:val="24"/>
          <w:rtl/>
        </w:rPr>
        <w:t xml:space="preserve"> מבין שכדי להיות חוקר רפואי או איש מדע המבקש לשחק במגרש הבינלאומי, הוא חייב 'לשחות' באנגלית. </w:t>
      </w:r>
    </w:p>
    <w:p w14:paraId="5EECF578" w14:textId="77777777" w:rsidR="000F312E" w:rsidRPr="00C87558" w:rsidRDefault="000F312E" w:rsidP="000F312E">
      <w:pPr>
        <w:rPr>
          <w:rFonts w:ascii="David" w:hAnsi="David"/>
          <w:sz w:val="24"/>
          <w:rtl/>
        </w:rPr>
      </w:pPr>
      <w:r w:rsidRPr="00C87558">
        <w:rPr>
          <w:rFonts w:ascii="David" w:hAnsi="David"/>
          <w:sz w:val="24"/>
          <w:rtl/>
        </w:rPr>
        <w:t>האתגרים הרבים שמולם ניצבת החברה הישראלית, בעיקר בתחום המדע והטכנולוגיה המתפתחת, וכן הצורך הביטחוני והכלכלי שלנו להיות פורצי דרך ומובילים כמדינה במישור הבינלאומי, מחייבים את כולנו להתחנך למשימות לאומיות אלה; ידיעת השפה האנגלית היא כרטיס כניסה הכרחי לכך.</w:t>
      </w:r>
    </w:p>
    <w:p w14:paraId="4391EAD0" w14:textId="77777777" w:rsidR="000F312E" w:rsidRPr="00C87558" w:rsidRDefault="000F312E" w:rsidP="000F312E">
      <w:pPr>
        <w:rPr>
          <w:rFonts w:ascii="David" w:hAnsi="David"/>
          <w:sz w:val="24"/>
          <w:rtl/>
        </w:rPr>
      </w:pPr>
    </w:p>
    <w:p w14:paraId="4FEA0ED2" w14:textId="77777777" w:rsidR="000F312E" w:rsidRPr="00C87558" w:rsidRDefault="000F312E" w:rsidP="000F312E">
      <w:pPr>
        <w:rPr>
          <w:rFonts w:ascii="David" w:hAnsi="David"/>
          <w:sz w:val="24"/>
          <w:rtl/>
        </w:rPr>
      </w:pPr>
      <w:r>
        <w:rPr>
          <w:rFonts w:ascii="David" w:hAnsi="David"/>
          <w:sz w:val="24"/>
          <w:rtl/>
        </w:rPr>
        <w:t>בכנס 'הקהל' של נוער החמ"ד</w:t>
      </w:r>
      <w:r w:rsidRPr="00C87558">
        <w:rPr>
          <w:rFonts w:ascii="David" w:hAnsi="David"/>
          <w:sz w:val="24"/>
          <w:rtl/>
        </w:rPr>
        <w:t xml:space="preserve"> התקבלה החלטה לחזק את הקשר עם יהדות העולם. 'חמ"ד ותפוצות' קראנו לאתגר זה, שיש בו מחויבות לכל בני עמנו: להיות בקשר עם אחינו בעולם הרחב, להרגיש מחויבות של ממש לכך שהם ישמרו את זהותם היהודית, ולהשתדל להביאם בעבותות אהבה ארצה. אך על מנת לעשות זאת, הכלי היחיד שיש להצטיין בו הוא ידיעת השפה האנגלית...</w:t>
      </w:r>
    </w:p>
    <w:p w14:paraId="61475F49" w14:textId="77777777" w:rsidR="000F312E" w:rsidRPr="00C87558" w:rsidRDefault="000F312E" w:rsidP="000F312E">
      <w:pPr>
        <w:rPr>
          <w:rFonts w:ascii="David" w:hAnsi="David"/>
          <w:sz w:val="24"/>
          <w:rtl/>
        </w:rPr>
      </w:pPr>
    </w:p>
    <w:p w14:paraId="0A1F5AED" w14:textId="77777777" w:rsidR="000F312E" w:rsidRPr="00C87558" w:rsidRDefault="000F312E" w:rsidP="000F312E">
      <w:pPr>
        <w:rPr>
          <w:rFonts w:ascii="David" w:hAnsi="David"/>
          <w:sz w:val="24"/>
          <w:rtl/>
        </w:rPr>
      </w:pPr>
      <w:r w:rsidRPr="00C87558">
        <w:rPr>
          <w:rFonts w:ascii="David" w:hAnsi="David"/>
          <w:sz w:val="24"/>
          <w:rtl/>
        </w:rPr>
        <w:t xml:space="preserve">עברנו כאומה דרך ארוכה, מימי הגלות לתקופה של גאולה. בגלויות השונות, החיים היהודיים היו חיים הישרדותיים. המגמה הייתה לשמור על היהדות, על מצוות התורה, בתוך חיי הקהילה, והפרנסה בדרך כלל נועדה רק כדי לחיות... </w:t>
      </w:r>
    </w:p>
    <w:p w14:paraId="6FEFDCAF" w14:textId="77777777" w:rsidR="000F312E" w:rsidRPr="00C87558" w:rsidRDefault="000F312E" w:rsidP="000F312E">
      <w:pPr>
        <w:rPr>
          <w:rFonts w:ascii="David" w:hAnsi="David"/>
          <w:sz w:val="24"/>
          <w:rtl/>
        </w:rPr>
      </w:pPr>
      <w:r w:rsidRPr="00C87558">
        <w:rPr>
          <w:rFonts w:ascii="David" w:hAnsi="David"/>
          <w:sz w:val="24"/>
          <w:rtl/>
        </w:rPr>
        <w:t xml:space="preserve">עם ישראל חוזר לארצו, ובמדינת ישראל הריבונית אנו נדרשים ומבקשים לגלות את כוחותינו. כוחות של יצירה וחדשנות, פריצות דרך עולמיות בתחומי המדע, הטכנולוגיה, הרפואה והרוח. ואמנם, מדינת ישראל, עם היותה מדינה צעירה לימים, עומדת באתגרים אלה. </w:t>
      </w:r>
    </w:p>
    <w:p w14:paraId="5FF21451" w14:textId="77777777" w:rsidR="000F312E" w:rsidRDefault="000F312E" w:rsidP="000F312E">
      <w:pPr>
        <w:rPr>
          <w:rFonts w:ascii="David" w:hAnsi="David"/>
          <w:sz w:val="24"/>
          <w:rtl/>
        </w:rPr>
      </w:pPr>
      <w:r w:rsidRPr="00C87558">
        <w:rPr>
          <w:rFonts w:ascii="David" w:hAnsi="David"/>
          <w:sz w:val="24"/>
          <w:rtl/>
        </w:rPr>
        <w:t>אנו, משפחת החמ"ד, הורים</w:t>
      </w:r>
      <w:r>
        <w:rPr>
          <w:rFonts w:ascii="David" w:hAnsi="David" w:hint="cs"/>
          <w:sz w:val="24"/>
          <w:rtl/>
        </w:rPr>
        <w:t>,</w:t>
      </w:r>
      <w:r w:rsidRPr="00C87558">
        <w:rPr>
          <w:rFonts w:ascii="David" w:hAnsi="David"/>
          <w:sz w:val="24"/>
          <w:rtl/>
        </w:rPr>
        <w:t xml:space="preserve"> מורים ותלמידים – מחויבים להיות חלק משמעותי בתפקיד אידיאליסטי זה. כפי שכתב הרש"ר הירש: </w:t>
      </w:r>
      <w:r>
        <w:rPr>
          <w:rFonts w:ascii="David" w:hAnsi="David" w:hint="cs"/>
          <w:b/>
          <w:bCs/>
          <w:sz w:val="24"/>
          <w:rtl/>
        </w:rPr>
        <w:t>"</w:t>
      </w:r>
      <w:r w:rsidRPr="00C87558">
        <w:rPr>
          <w:rFonts w:ascii="David" w:hAnsi="David"/>
          <w:b/>
          <w:bCs/>
          <w:sz w:val="24"/>
          <w:rtl/>
        </w:rPr>
        <w:t>שהתורה איננה צריכה לצמצם את פעולתה בשום צורת חיים מסוימת, היא צריכה להתפרס על החיים התוססים והנמרצים של ההווה... היא צריכה לשלוט ולהיות מבוצעת בכל תחום של חיים</w:t>
      </w:r>
      <w:r>
        <w:rPr>
          <w:rFonts w:ascii="David" w:hAnsi="David" w:hint="cs"/>
          <w:b/>
          <w:bCs/>
          <w:sz w:val="24"/>
          <w:rtl/>
        </w:rPr>
        <w:t xml:space="preserve">". </w:t>
      </w:r>
      <w:r w:rsidRPr="00C87558">
        <w:rPr>
          <w:rFonts w:ascii="David" w:hAnsi="David"/>
          <w:sz w:val="24"/>
          <w:rtl/>
        </w:rPr>
        <w:t xml:space="preserve">תפיסת עולמנו מחייבת התבוננות מעמיקה בשאלה כיצד אנו מגיעים אל המקום המשמעותי הזה של </w:t>
      </w:r>
      <w:r>
        <w:rPr>
          <w:rFonts w:ascii="David" w:hAnsi="David" w:hint="cs"/>
          <w:sz w:val="24"/>
          <w:rtl/>
        </w:rPr>
        <w:t>הצטיינות</w:t>
      </w:r>
      <w:r w:rsidRPr="00C87558">
        <w:rPr>
          <w:rFonts w:ascii="David" w:hAnsi="David"/>
          <w:sz w:val="24"/>
          <w:rtl/>
        </w:rPr>
        <w:t xml:space="preserve"> בכל תחומי החיים. אנו שותפים לקריאה הגדולה שעלתה לא מכבר, לצד השותפות של בני הציונות הדתית, לא לצמצם את פעולותינו בשום צורת חיים מסוימת, ולהשתדל להיות שותפים בכל שטחי החיים</w:t>
      </w:r>
      <w:r>
        <w:rPr>
          <w:rFonts w:ascii="David" w:hAnsi="David" w:hint="cs"/>
          <w:sz w:val="24"/>
          <w:rtl/>
        </w:rPr>
        <w:t xml:space="preserve">. </w:t>
      </w:r>
      <w:r w:rsidRPr="00C87558">
        <w:rPr>
          <w:rFonts w:ascii="David" w:hAnsi="David"/>
          <w:sz w:val="24"/>
          <w:rtl/>
        </w:rPr>
        <w:t>תורה – בראש ו</w:t>
      </w:r>
      <w:r>
        <w:rPr>
          <w:rFonts w:ascii="David" w:hAnsi="David" w:hint="cs"/>
          <w:sz w:val="24"/>
          <w:rtl/>
        </w:rPr>
        <w:t>ב</w:t>
      </w:r>
      <w:r w:rsidRPr="00C87558">
        <w:rPr>
          <w:rFonts w:ascii="David" w:hAnsi="David"/>
          <w:sz w:val="24"/>
          <w:rtl/>
        </w:rPr>
        <w:t>ראשונה, אך גם משפט, כלכלה, מדע, תקשורת, ביטחון ועוד</w:t>
      </w:r>
      <w:r>
        <w:rPr>
          <w:rFonts w:ascii="David" w:hAnsi="David" w:hint="cs"/>
          <w:sz w:val="24"/>
          <w:rtl/>
        </w:rPr>
        <w:t>.</w:t>
      </w:r>
      <w:r w:rsidRPr="00C87558">
        <w:rPr>
          <w:rFonts w:ascii="David" w:hAnsi="David"/>
          <w:sz w:val="24"/>
          <w:rtl/>
        </w:rPr>
        <w:t xml:space="preserve"> חלק משמעותי מההסברה של מדינת ישראל נמצא ברשתות החברתיות הנפוצות בעולם, ורק מי שמגיע מתוך תפיסת עולם ערכית וציונית ושולט באנגלית על בוריה, יוכ</w:t>
      </w:r>
      <w:r>
        <w:rPr>
          <w:rFonts w:ascii="David" w:hAnsi="David"/>
          <w:sz w:val="24"/>
          <w:rtl/>
        </w:rPr>
        <w:t>ל לדעת מה להשיב, איך להגיב ובא</w:t>
      </w:r>
      <w:r w:rsidRPr="00C87558">
        <w:rPr>
          <w:rFonts w:ascii="David" w:hAnsi="David"/>
          <w:sz w:val="24"/>
          <w:rtl/>
        </w:rPr>
        <w:t>לו מילים.</w:t>
      </w:r>
    </w:p>
    <w:p w14:paraId="6502533F" w14:textId="77777777" w:rsidR="000F312E" w:rsidRPr="00C87558" w:rsidRDefault="000F312E" w:rsidP="000F312E">
      <w:pPr>
        <w:rPr>
          <w:rFonts w:ascii="David" w:hAnsi="David"/>
          <w:sz w:val="24"/>
          <w:rtl/>
        </w:rPr>
      </w:pPr>
    </w:p>
    <w:p w14:paraId="25408057" w14:textId="77777777" w:rsidR="000F312E" w:rsidRPr="00C87558" w:rsidRDefault="000F312E" w:rsidP="000F312E">
      <w:pPr>
        <w:rPr>
          <w:rFonts w:ascii="David" w:hAnsi="David"/>
          <w:sz w:val="24"/>
          <w:rtl/>
        </w:rPr>
      </w:pPr>
      <w:r w:rsidRPr="00C87558">
        <w:rPr>
          <w:rFonts w:ascii="David" w:hAnsi="David"/>
          <w:sz w:val="24"/>
          <w:rtl/>
        </w:rPr>
        <w:t>מנהיגי חינוך יקרים.</w:t>
      </w:r>
    </w:p>
    <w:p w14:paraId="36884506" w14:textId="77777777" w:rsidR="000F312E" w:rsidRPr="00155EF6" w:rsidRDefault="000F312E" w:rsidP="000F312E">
      <w:pPr>
        <w:rPr>
          <w:rFonts w:ascii="David" w:hAnsi="David"/>
          <w:b/>
          <w:bCs/>
          <w:sz w:val="24"/>
          <w:rtl/>
        </w:rPr>
      </w:pPr>
      <w:r w:rsidRPr="00C87558">
        <w:rPr>
          <w:rFonts w:ascii="David" w:hAnsi="David"/>
          <w:sz w:val="24"/>
          <w:rtl/>
        </w:rPr>
        <w:t>אנחנו מבקשים להציע להציב כיעד, לדחוף וללוות את בתי החינוך שלנו, כדי להעמיד את לימודי האנגלית במקום גבוה בסדר העדיפויות שלנו. להוסיף שעות הוראה, לזרז חוויות לימודיות באנ</w:t>
      </w:r>
      <w:r>
        <w:rPr>
          <w:rFonts w:ascii="David" w:hAnsi="David"/>
          <w:sz w:val="24"/>
          <w:rtl/>
        </w:rPr>
        <w:t>גלית, לשתף את ההורים בכיוון הזה</w:t>
      </w:r>
      <w:r w:rsidRPr="00C87558">
        <w:rPr>
          <w:rFonts w:ascii="David" w:hAnsi="David"/>
          <w:sz w:val="24"/>
          <w:rtl/>
        </w:rPr>
        <w:t xml:space="preserve"> ולחזק את בתי החינוך כבתי ספר דו</w:t>
      </w:r>
      <w:r w:rsidRPr="00C87558">
        <w:rPr>
          <w:rFonts w:ascii="David" w:hAnsi="David"/>
          <w:sz w:val="24"/>
          <w:vertAlign w:val="superscript"/>
          <w:rtl/>
        </w:rPr>
        <w:t>-</w:t>
      </w:r>
      <w:r w:rsidRPr="00C87558">
        <w:rPr>
          <w:rFonts w:ascii="David" w:hAnsi="David"/>
          <w:sz w:val="24"/>
          <w:rtl/>
        </w:rPr>
        <w:t>לשוניים. הצבת יעד זה נובעת מהתפיסה האידיאולוגית של שליחות למען עם ישראל ומדינת ישראל, דבר המחייב את כולנו להת</w:t>
      </w:r>
      <w:r>
        <w:rPr>
          <w:rFonts w:ascii="David" w:hAnsi="David"/>
          <w:sz w:val="24"/>
          <w:rtl/>
        </w:rPr>
        <w:t>גייס לכך, כ</w:t>
      </w:r>
      <w:r w:rsidRPr="00C87558">
        <w:rPr>
          <w:rFonts w:ascii="David" w:hAnsi="David"/>
          <w:sz w:val="24"/>
          <w:rtl/>
        </w:rPr>
        <w:t xml:space="preserve">דברי הרב קוק שראינו לעיל: </w:t>
      </w:r>
      <w:r w:rsidRPr="00155EF6">
        <w:rPr>
          <w:rFonts w:ascii="David" w:hAnsi="David"/>
          <w:b/>
          <w:bCs/>
          <w:sz w:val="24"/>
          <w:rtl/>
        </w:rPr>
        <w:t>'עבודת החינוך בארץ הקודש... מצורף ליסוד תחיית האומה, המוכרח לקחת עמו גם כן את היסודות האנושיים בתור תפקידי החיים ההולכים ונתבעים ממנו, בהופעת תחיית האומה והארץ'.</w:t>
      </w:r>
    </w:p>
    <w:p w14:paraId="34694F9E" w14:textId="5D575081" w:rsidR="00A348C5" w:rsidRDefault="000F312E" w:rsidP="000F312E">
      <w:pPr>
        <w:spacing w:after="200"/>
        <w:rPr>
          <w:rFonts w:ascii="David" w:eastAsia="Times New Roman" w:hAnsi="David"/>
          <w:sz w:val="24"/>
          <w:rtl/>
        </w:rPr>
      </w:pPr>
      <w:r w:rsidRPr="004355C9">
        <w:rPr>
          <w:rFonts w:ascii="David" w:hAnsi="David"/>
          <w:rtl/>
        </w:rPr>
        <w:br w:type="page"/>
      </w:r>
      <w:r w:rsidRPr="00C87558">
        <w:rPr>
          <w:rStyle w:val="40"/>
          <w:rFonts w:hint="cs"/>
          <w:rtl/>
        </w:rPr>
        <w:t>משפט מעורר השראה</w:t>
      </w:r>
      <w:r w:rsidRPr="00C87558">
        <w:rPr>
          <w:rFonts w:ascii="David" w:hAnsi="David"/>
          <w:sz w:val="24"/>
          <w:rtl/>
        </w:rPr>
        <w:t xml:space="preserve"> </w:t>
      </w:r>
    </w:p>
    <w:p w14:paraId="24CCD298" w14:textId="472037EA" w:rsidR="000F312E" w:rsidRPr="004176E6" w:rsidRDefault="000F312E" w:rsidP="000F312E">
      <w:pPr>
        <w:spacing w:after="200"/>
        <w:rPr>
          <w:rFonts w:ascii="David" w:eastAsia="Times New Roman" w:hAnsi="David"/>
          <w:b/>
          <w:bCs/>
          <w:sz w:val="28"/>
          <w:rtl/>
        </w:rPr>
      </w:pPr>
      <w:r w:rsidRPr="00C87558">
        <w:rPr>
          <w:rFonts w:ascii="David" w:eastAsia="Times New Roman" w:hAnsi="David"/>
          <w:sz w:val="24"/>
          <w:rtl/>
        </w:rPr>
        <w:t xml:space="preserve">בחרנו, בענווה, לזכות לחנך את </w:t>
      </w:r>
      <w:r>
        <w:rPr>
          <w:rFonts w:ascii="David" w:eastAsia="Times New Roman" w:hAnsi="David"/>
          <w:sz w:val="24"/>
          <w:rtl/>
        </w:rPr>
        <w:t>ילדי ישראל. זו שליחות אמתית,</w:t>
      </w:r>
      <w:r>
        <w:rPr>
          <w:rFonts w:ascii="David" w:eastAsia="Times New Roman" w:hAnsi="David" w:hint="cs"/>
          <w:sz w:val="24"/>
          <w:rtl/>
        </w:rPr>
        <w:t xml:space="preserve"> </w:t>
      </w:r>
      <w:r w:rsidRPr="00C87558">
        <w:rPr>
          <w:rFonts w:ascii="David" w:eastAsia="Times New Roman" w:hAnsi="David"/>
          <w:sz w:val="24"/>
          <w:rtl/>
        </w:rPr>
        <w:t>שהמציאות הפרטית שבה הולכת ומצטמצמת. כך הרופאים בבחירת שליחותם לדאוג ל</w:t>
      </w:r>
      <w:r>
        <w:rPr>
          <w:rFonts w:ascii="David" w:eastAsia="Times New Roman" w:hAnsi="David"/>
          <w:sz w:val="24"/>
          <w:rtl/>
        </w:rPr>
        <w:t>חיי אדם, וכך אנחנו המורים. אולי</w:t>
      </w:r>
      <w:r w:rsidRPr="00C87558">
        <w:rPr>
          <w:rFonts w:ascii="David" w:eastAsia="Times New Roman" w:hAnsi="David"/>
          <w:sz w:val="24"/>
          <w:rtl/>
        </w:rPr>
        <w:t xml:space="preserve"> יש מקום להפעיל את הזכות לשביתה רק כש'דגל שחור' מתנוסס על החלטה בקשר למצבו האישי של הרופא או המורה.</w:t>
      </w:r>
    </w:p>
    <w:p w14:paraId="3A0DEBD7" w14:textId="4378037D" w:rsidR="00A348C5" w:rsidRDefault="00F03607" w:rsidP="000F312E">
      <w:pPr>
        <w:rPr>
          <w:rFonts w:ascii="David" w:hAnsi="David"/>
          <w:sz w:val="24"/>
          <w:rtl/>
        </w:rPr>
      </w:pPr>
      <w:r>
        <w:rPr>
          <w:rStyle w:val="40"/>
          <w:rFonts w:hint="cs"/>
          <w:sz w:val="26"/>
          <w:rtl/>
        </w:rPr>
        <w:t>שאלות לדיון</w:t>
      </w:r>
    </w:p>
    <w:p w14:paraId="60B7DBC5" w14:textId="431D7D28" w:rsidR="000F312E" w:rsidRPr="00C87558" w:rsidRDefault="000F312E" w:rsidP="000F312E">
      <w:pPr>
        <w:rPr>
          <w:rFonts w:ascii="David" w:hAnsi="David"/>
          <w:sz w:val="24"/>
          <w:rtl/>
        </w:rPr>
      </w:pPr>
      <w:r>
        <w:rPr>
          <w:rFonts w:ascii="David" w:hAnsi="David" w:hint="cs"/>
          <w:sz w:val="24"/>
          <w:rtl/>
        </w:rPr>
        <w:t>האם למורה מותר לשבות</w:t>
      </w:r>
      <w:r w:rsidRPr="00C87558">
        <w:rPr>
          <w:rFonts w:ascii="David" w:hAnsi="David"/>
          <w:sz w:val="24"/>
          <w:rtl/>
        </w:rPr>
        <w:t xml:space="preserve">? </w:t>
      </w:r>
      <w:r>
        <w:rPr>
          <w:rFonts w:ascii="David" w:hAnsi="David" w:hint="cs"/>
          <w:sz w:val="24"/>
          <w:rtl/>
        </w:rPr>
        <w:t>מה ניתן ללמוד בנושא זה מהמקורות ומהפוסקים?</w:t>
      </w:r>
    </w:p>
    <w:p w14:paraId="08770A82" w14:textId="77777777" w:rsidR="000F312E" w:rsidRPr="00455DC8" w:rsidRDefault="000F312E" w:rsidP="000F312E">
      <w:pPr>
        <w:pStyle w:val="2"/>
        <w:rPr>
          <w:rtl/>
        </w:rPr>
      </w:pPr>
      <w:bookmarkStart w:id="100" w:name="_Toc529175699"/>
      <w:r w:rsidRPr="00455DC8">
        <w:rPr>
          <w:rFonts w:hint="cs"/>
          <w:rtl/>
        </w:rPr>
        <w:t>מוסר עבודה בחינוך</w:t>
      </w:r>
      <w:bookmarkEnd w:id="100"/>
    </w:p>
    <w:p w14:paraId="59DACCF4"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בשני</w:t>
      </w:r>
      <w:r w:rsidRPr="005A0DFD">
        <w:rPr>
          <w:rFonts w:ascii="Calibri" w:eastAsia="Times New Roman" w:hAnsi="Calibri"/>
          <w:sz w:val="24"/>
          <w:rtl/>
        </w:rPr>
        <w:t xml:space="preserve"> </w:t>
      </w:r>
      <w:r w:rsidRPr="005A0DFD">
        <w:rPr>
          <w:rFonts w:ascii="Calibri" w:eastAsia="Times New Roman" w:hAnsi="Calibri" w:hint="eastAsia"/>
          <w:sz w:val="24"/>
          <w:rtl/>
        </w:rPr>
        <w:t>מקומות</w:t>
      </w:r>
      <w:r w:rsidRPr="005A0DFD">
        <w:rPr>
          <w:rFonts w:ascii="Calibri" w:eastAsia="Times New Roman" w:hAnsi="Calibri"/>
          <w:sz w:val="24"/>
          <w:rtl/>
        </w:rPr>
        <w:t xml:space="preserve"> </w:t>
      </w:r>
      <w:r w:rsidRPr="005A0DFD">
        <w:rPr>
          <w:rFonts w:ascii="Calibri" w:eastAsia="Times New Roman" w:hAnsi="Calibri" w:hint="eastAsia"/>
          <w:sz w:val="24"/>
          <w:rtl/>
        </w:rPr>
        <w:t>מאירה</w:t>
      </w:r>
      <w:r w:rsidRPr="005A0DFD">
        <w:rPr>
          <w:rFonts w:ascii="Calibri" w:eastAsia="Times New Roman" w:hAnsi="Calibri"/>
          <w:sz w:val="24"/>
          <w:rtl/>
        </w:rPr>
        <w:t xml:space="preserve"> </w:t>
      </w:r>
      <w:r>
        <w:rPr>
          <w:rFonts w:ascii="Calibri" w:eastAsia="Times New Roman" w:hAnsi="Calibri" w:hint="cs"/>
          <w:sz w:val="24"/>
          <w:rtl/>
        </w:rPr>
        <w:t xml:space="preserve">פרשת "ויצא"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נושא</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מוסר</w:t>
      </w:r>
      <w:r w:rsidRPr="005A0DFD">
        <w:rPr>
          <w:rFonts w:ascii="Calibri" w:eastAsia="Times New Roman" w:hAnsi="Calibri"/>
          <w:sz w:val="24"/>
          <w:rtl/>
        </w:rPr>
        <w:t xml:space="preserve"> </w:t>
      </w:r>
      <w:r w:rsidRPr="005A0DFD">
        <w:rPr>
          <w:rFonts w:ascii="Calibri" w:eastAsia="Times New Roman" w:hAnsi="Calibri" w:hint="eastAsia"/>
          <w:sz w:val="24"/>
          <w:rtl/>
        </w:rPr>
        <w:t>העבודה</w:t>
      </w:r>
      <w:r>
        <w:rPr>
          <w:rFonts w:ascii="Calibri" w:eastAsia="Times New Roman" w:hAnsi="Calibri" w:hint="cs"/>
          <w:sz w:val="24"/>
          <w:rtl/>
        </w:rPr>
        <w:t>'.</w:t>
      </w:r>
    </w:p>
    <w:p w14:paraId="39F5A188"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פעם</w:t>
      </w:r>
      <w:r w:rsidRPr="005A0DFD">
        <w:rPr>
          <w:rFonts w:ascii="Calibri" w:eastAsia="Times New Roman" w:hAnsi="Calibri"/>
          <w:sz w:val="24"/>
          <w:rtl/>
        </w:rPr>
        <w:t xml:space="preserve"> </w:t>
      </w:r>
      <w:r w:rsidRPr="005A0DFD">
        <w:rPr>
          <w:rFonts w:ascii="Calibri" w:eastAsia="Times New Roman" w:hAnsi="Calibri" w:hint="eastAsia"/>
          <w:sz w:val="24"/>
          <w:rtl/>
        </w:rPr>
        <w:t>ראשונה</w:t>
      </w:r>
      <w:r w:rsidRPr="005A0DFD">
        <w:rPr>
          <w:rFonts w:ascii="Calibri" w:eastAsia="Times New Roman" w:hAnsi="Calibri"/>
          <w:sz w:val="24"/>
          <w:rtl/>
        </w:rPr>
        <w:t xml:space="preserve">: </w:t>
      </w:r>
      <w:r>
        <w:rPr>
          <w:rFonts w:ascii="Calibri" w:eastAsia="Times New Roman" w:hAnsi="Calibri" w:hint="cs"/>
          <w:sz w:val="24"/>
          <w:rtl/>
        </w:rPr>
        <w:t>'</w:t>
      </w:r>
      <w:r w:rsidRPr="004A680F">
        <w:rPr>
          <w:rFonts w:ascii="Calibri" w:eastAsia="Times New Roman" w:hAnsi="Calibri" w:hint="cs"/>
          <w:sz w:val="24"/>
          <w:rtl/>
        </w:rPr>
        <w:t>וַיַּרְא</w:t>
      </w:r>
      <w:r w:rsidRPr="004A680F">
        <w:rPr>
          <w:rFonts w:ascii="Calibri" w:eastAsia="Times New Roman" w:hAnsi="Calibri"/>
          <w:sz w:val="24"/>
          <w:rtl/>
        </w:rPr>
        <w:t xml:space="preserve"> </w:t>
      </w:r>
      <w:r w:rsidRPr="004A680F">
        <w:rPr>
          <w:rFonts w:ascii="Calibri" w:eastAsia="Times New Roman" w:hAnsi="Calibri" w:hint="cs"/>
          <w:sz w:val="24"/>
          <w:rtl/>
        </w:rPr>
        <w:t>וְהִנֵּה</w:t>
      </w:r>
      <w:r w:rsidRPr="004A680F">
        <w:rPr>
          <w:rFonts w:ascii="Calibri" w:eastAsia="Times New Roman" w:hAnsi="Calibri"/>
          <w:sz w:val="24"/>
          <w:rtl/>
        </w:rPr>
        <w:t xml:space="preserve"> </w:t>
      </w:r>
      <w:r w:rsidRPr="004A680F">
        <w:rPr>
          <w:rFonts w:ascii="Calibri" w:eastAsia="Times New Roman" w:hAnsi="Calibri" w:hint="cs"/>
          <w:sz w:val="24"/>
          <w:rtl/>
        </w:rPr>
        <w:t>בְאֵר</w:t>
      </w:r>
      <w:r w:rsidRPr="004A680F">
        <w:rPr>
          <w:rFonts w:ascii="Calibri" w:eastAsia="Times New Roman" w:hAnsi="Calibri"/>
          <w:sz w:val="24"/>
          <w:rtl/>
        </w:rPr>
        <w:t xml:space="preserve"> </w:t>
      </w:r>
      <w:r w:rsidRPr="004A680F">
        <w:rPr>
          <w:rFonts w:ascii="Calibri" w:eastAsia="Times New Roman" w:hAnsi="Calibri" w:hint="cs"/>
          <w:sz w:val="24"/>
          <w:rtl/>
        </w:rPr>
        <w:t>בַּשָּׂדֶה</w:t>
      </w:r>
      <w:r w:rsidRPr="004A680F">
        <w:rPr>
          <w:rFonts w:ascii="Calibri" w:eastAsia="Times New Roman" w:hAnsi="Calibri"/>
          <w:sz w:val="24"/>
          <w:rtl/>
        </w:rPr>
        <w:t xml:space="preserve"> </w:t>
      </w:r>
      <w:r w:rsidRPr="004A680F">
        <w:rPr>
          <w:rFonts w:ascii="Calibri" w:eastAsia="Times New Roman" w:hAnsi="Calibri" w:hint="cs"/>
          <w:sz w:val="24"/>
          <w:rtl/>
        </w:rPr>
        <w:t>וְהִנֵּה</w:t>
      </w:r>
      <w:r w:rsidRPr="004A680F">
        <w:rPr>
          <w:rFonts w:ascii="Calibri" w:eastAsia="Times New Roman" w:hAnsi="Calibri"/>
          <w:sz w:val="24"/>
          <w:rtl/>
        </w:rPr>
        <w:t xml:space="preserve"> </w:t>
      </w:r>
      <w:r w:rsidRPr="004A680F">
        <w:rPr>
          <w:rFonts w:ascii="Calibri" w:eastAsia="Times New Roman" w:hAnsi="Calibri" w:hint="cs"/>
          <w:sz w:val="24"/>
          <w:rtl/>
        </w:rPr>
        <w:t>שָׁם</w:t>
      </w:r>
      <w:r w:rsidRPr="004A680F">
        <w:rPr>
          <w:rFonts w:ascii="Calibri" w:eastAsia="Times New Roman" w:hAnsi="Calibri"/>
          <w:sz w:val="24"/>
          <w:rtl/>
        </w:rPr>
        <w:t xml:space="preserve"> </w:t>
      </w:r>
      <w:r w:rsidRPr="004A680F">
        <w:rPr>
          <w:rFonts w:ascii="Calibri" w:eastAsia="Times New Roman" w:hAnsi="Calibri" w:hint="cs"/>
          <w:sz w:val="24"/>
          <w:rtl/>
        </w:rPr>
        <w:t>שְׁלֹשָׁה</w:t>
      </w:r>
      <w:r w:rsidRPr="004A680F">
        <w:rPr>
          <w:rFonts w:ascii="Calibri" w:eastAsia="Times New Roman" w:hAnsi="Calibri"/>
          <w:sz w:val="24"/>
          <w:rtl/>
        </w:rPr>
        <w:t xml:space="preserve"> </w:t>
      </w:r>
      <w:r w:rsidRPr="004A680F">
        <w:rPr>
          <w:rFonts w:ascii="Calibri" w:eastAsia="Times New Roman" w:hAnsi="Calibri" w:hint="cs"/>
          <w:sz w:val="24"/>
          <w:rtl/>
        </w:rPr>
        <w:t>עֶדְרֵי</w:t>
      </w:r>
      <w:r w:rsidRPr="004A680F">
        <w:rPr>
          <w:rFonts w:ascii="Calibri" w:eastAsia="Times New Roman" w:hAnsi="Calibri"/>
          <w:sz w:val="24"/>
          <w:rtl/>
        </w:rPr>
        <w:t xml:space="preserve"> </w:t>
      </w:r>
      <w:r w:rsidRPr="004A680F">
        <w:rPr>
          <w:rFonts w:ascii="Calibri" w:eastAsia="Times New Roman" w:hAnsi="Calibri" w:hint="cs"/>
          <w:sz w:val="24"/>
          <w:rtl/>
        </w:rPr>
        <w:t>צֹאן</w:t>
      </w:r>
      <w:r w:rsidRPr="004A680F">
        <w:rPr>
          <w:rFonts w:ascii="Calibri" w:eastAsia="Times New Roman" w:hAnsi="Calibri"/>
          <w:sz w:val="24"/>
          <w:rtl/>
        </w:rPr>
        <w:t xml:space="preserve"> </w:t>
      </w:r>
      <w:r w:rsidRPr="004A680F">
        <w:rPr>
          <w:rFonts w:ascii="Calibri" w:eastAsia="Times New Roman" w:hAnsi="Calibri" w:hint="cs"/>
          <w:sz w:val="24"/>
          <w:rtl/>
        </w:rPr>
        <w:t>רֹבְצִים</w:t>
      </w:r>
      <w:r w:rsidRPr="004A680F">
        <w:rPr>
          <w:rFonts w:ascii="Calibri" w:eastAsia="Times New Roman" w:hAnsi="Calibri"/>
          <w:sz w:val="24"/>
          <w:rtl/>
        </w:rPr>
        <w:t xml:space="preserve"> </w:t>
      </w:r>
      <w:r w:rsidRPr="004A680F">
        <w:rPr>
          <w:rFonts w:ascii="Calibri" w:eastAsia="Times New Roman" w:hAnsi="Calibri" w:hint="cs"/>
          <w:sz w:val="24"/>
          <w:rtl/>
        </w:rPr>
        <w:t>עָלֶיהָ</w:t>
      </w:r>
      <w:r w:rsidRPr="005A0DFD">
        <w:rPr>
          <w:rFonts w:ascii="Calibri" w:eastAsia="Times New Roman" w:hAnsi="Calibri"/>
          <w:sz w:val="24"/>
          <w:rtl/>
        </w:rPr>
        <w:t xml:space="preserve">... </w:t>
      </w:r>
      <w:r w:rsidRPr="004A680F">
        <w:rPr>
          <w:rFonts w:ascii="Calibri" w:eastAsia="Times New Roman" w:hAnsi="Calibri" w:hint="cs"/>
          <w:sz w:val="24"/>
          <w:rtl/>
        </w:rPr>
        <w:t>וַיֹּאמֶר</w:t>
      </w:r>
      <w:r>
        <w:rPr>
          <w:rFonts w:ascii="Calibri" w:eastAsia="Times New Roman" w:hAnsi="Calibri" w:hint="cs"/>
          <w:sz w:val="24"/>
          <w:rtl/>
        </w:rPr>
        <w:t>:</w:t>
      </w:r>
      <w:r w:rsidRPr="004A680F">
        <w:rPr>
          <w:rFonts w:ascii="Calibri" w:eastAsia="Times New Roman" w:hAnsi="Calibri"/>
          <w:sz w:val="24"/>
          <w:rtl/>
        </w:rPr>
        <w:t xml:space="preserve"> </w:t>
      </w:r>
      <w:r w:rsidRPr="004A680F">
        <w:rPr>
          <w:rFonts w:ascii="Calibri" w:eastAsia="Times New Roman" w:hAnsi="Calibri" w:hint="cs"/>
          <w:sz w:val="24"/>
          <w:rtl/>
        </w:rPr>
        <w:t>הֵן</w:t>
      </w:r>
      <w:r w:rsidRPr="004A680F">
        <w:rPr>
          <w:rFonts w:ascii="Calibri" w:eastAsia="Times New Roman" w:hAnsi="Calibri"/>
          <w:sz w:val="24"/>
          <w:rtl/>
        </w:rPr>
        <w:t xml:space="preserve"> </w:t>
      </w:r>
      <w:r w:rsidRPr="004A680F">
        <w:rPr>
          <w:rFonts w:ascii="Calibri" w:eastAsia="Times New Roman" w:hAnsi="Calibri" w:hint="cs"/>
          <w:sz w:val="24"/>
          <w:rtl/>
        </w:rPr>
        <w:t>עוֹד</w:t>
      </w:r>
      <w:r w:rsidRPr="004A680F">
        <w:rPr>
          <w:rFonts w:ascii="Calibri" w:eastAsia="Times New Roman" w:hAnsi="Calibri"/>
          <w:sz w:val="24"/>
          <w:rtl/>
        </w:rPr>
        <w:t xml:space="preserve"> </w:t>
      </w:r>
      <w:r w:rsidRPr="004A680F">
        <w:rPr>
          <w:rFonts w:ascii="Calibri" w:eastAsia="Times New Roman" w:hAnsi="Calibri" w:hint="cs"/>
          <w:sz w:val="24"/>
          <w:rtl/>
        </w:rPr>
        <w:t>הַיּוֹם</w:t>
      </w:r>
      <w:r w:rsidRPr="004A680F">
        <w:rPr>
          <w:rFonts w:ascii="Calibri" w:eastAsia="Times New Roman" w:hAnsi="Calibri"/>
          <w:sz w:val="24"/>
          <w:rtl/>
        </w:rPr>
        <w:t xml:space="preserve"> </w:t>
      </w:r>
      <w:r w:rsidRPr="004A680F">
        <w:rPr>
          <w:rFonts w:ascii="Calibri" w:eastAsia="Times New Roman" w:hAnsi="Calibri" w:hint="cs"/>
          <w:sz w:val="24"/>
          <w:rtl/>
        </w:rPr>
        <w:t>גָּדוֹל</w:t>
      </w:r>
      <w:r w:rsidRPr="004A680F">
        <w:rPr>
          <w:rFonts w:ascii="Calibri" w:eastAsia="Times New Roman" w:hAnsi="Calibri"/>
          <w:sz w:val="24"/>
          <w:rtl/>
        </w:rPr>
        <w:t xml:space="preserve"> </w:t>
      </w:r>
      <w:r w:rsidRPr="004A680F">
        <w:rPr>
          <w:rFonts w:ascii="Calibri" w:eastAsia="Times New Roman" w:hAnsi="Calibri" w:hint="cs"/>
          <w:sz w:val="24"/>
          <w:rtl/>
        </w:rPr>
        <w:t>לֹא</w:t>
      </w:r>
      <w:r w:rsidRPr="004A680F">
        <w:rPr>
          <w:rFonts w:ascii="Calibri" w:eastAsia="Times New Roman" w:hAnsi="Calibri"/>
          <w:sz w:val="24"/>
          <w:rtl/>
        </w:rPr>
        <w:t xml:space="preserve"> </w:t>
      </w:r>
      <w:r w:rsidRPr="004A680F">
        <w:rPr>
          <w:rFonts w:ascii="Calibri" w:eastAsia="Times New Roman" w:hAnsi="Calibri" w:hint="cs"/>
          <w:sz w:val="24"/>
          <w:rtl/>
        </w:rPr>
        <w:t>עֵת</w:t>
      </w:r>
      <w:r w:rsidRPr="004A680F">
        <w:rPr>
          <w:rFonts w:ascii="Calibri" w:eastAsia="Times New Roman" w:hAnsi="Calibri"/>
          <w:sz w:val="24"/>
          <w:rtl/>
        </w:rPr>
        <w:t xml:space="preserve"> </w:t>
      </w:r>
      <w:r w:rsidRPr="004A680F">
        <w:rPr>
          <w:rFonts w:ascii="Calibri" w:eastAsia="Times New Roman" w:hAnsi="Calibri" w:hint="cs"/>
          <w:sz w:val="24"/>
          <w:rtl/>
        </w:rPr>
        <w:t>הֵאָסֵף</w:t>
      </w:r>
      <w:r w:rsidRPr="004A680F">
        <w:rPr>
          <w:rFonts w:ascii="Calibri" w:eastAsia="Times New Roman" w:hAnsi="Calibri"/>
          <w:sz w:val="24"/>
          <w:rtl/>
        </w:rPr>
        <w:t xml:space="preserve"> </w:t>
      </w:r>
      <w:r w:rsidRPr="004A680F">
        <w:rPr>
          <w:rFonts w:ascii="Calibri" w:eastAsia="Times New Roman" w:hAnsi="Calibri" w:hint="cs"/>
          <w:sz w:val="24"/>
          <w:rtl/>
        </w:rPr>
        <w:t>הַמִּקְנֶה</w:t>
      </w:r>
      <w:r>
        <w:rPr>
          <w:rFonts w:ascii="Calibri" w:eastAsia="Times New Roman" w:hAnsi="Calibri" w:hint="cs"/>
          <w:sz w:val="24"/>
          <w:rtl/>
        </w:rPr>
        <w:t>,</w:t>
      </w:r>
      <w:r w:rsidRPr="004A680F">
        <w:rPr>
          <w:rFonts w:ascii="Calibri" w:eastAsia="Times New Roman" w:hAnsi="Calibri"/>
          <w:sz w:val="24"/>
          <w:rtl/>
        </w:rPr>
        <w:t xml:space="preserve"> </w:t>
      </w:r>
      <w:r w:rsidRPr="004A680F">
        <w:rPr>
          <w:rFonts w:ascii="Calibri" w:eastAsia="Times New Roman" w:hAnsi="Calibri" w:hint="cs"/>
          <w:sz w:val="24"/>
          <w:rtl/>
        </w:rPr>
        <w:t>הַשְׁקוּ</w:t>
      </w:r>
      <w:r w:rsidRPr="004A680F">
        <w:rPr>
          <w:rFonts w:ascii="Calibri" w:eastAsia="Times New Roman" w:hAnsi="Calibri"/>
          <w:sz w:val="24"/>
          <w:rtl/>
        </w:rPr>
        <w:t xml:space="preserve"> </w:t>
      </w:r>
      <w:r w:rsidRPr="004A680F">
        <w:rPr>
          <w:rFonts w:ascii="Calibri" w:eastAsia="Times New Roman" w:hAnsi="Calibri" w:hint="cs"/>
          <w:sz w:val="24"/>
          <w:rtl/>
        </w:rPr>
        <w:t>הַצֹּאן</w:t>
      </w:r>
      <w:r w:rsidRPr="004A680F">
        <w:rPr>
          <w:rFonts w:ascii="Calibri" w:eastAsia="Times New Roman" w:hAnsi="Calibri"/>
          <w:sz w:val="24"/>
          <w:rtl/>
        </w:rPr>
        <w:t xml:space="preserve"> </w:t>
      </w:r>
      <w:r w:rsidRPr="004A680F">
        <w:rPr>
          <w:rFonts w:ascii="Calibri" w:eastAsia="Times New Roman" w:hAnsi="Calibri" w:hint="cs"/>
          <w:sz w:val="24"/>
          <w:rtl/>
        </w:rPr>
        <w:t>וּלְכוּ</w:t>
      </w:r>
      <w:r w:rsidRPr="004A680F">
        <w:rPr>
          <w:rFonts w:ascii="Calibri" w:eastAsia="Times New Roman" w:hAnsi="Calibri"/>
          <w:sz w:val="24"/>
          <w:rtl/>
        </w:rPr>
        <w:t xml:space="preserve"> </w:t>
      </w:r>
      <w:r w:rsidRPr="004A680F">
        <w:rPr>
          <w:rFonts w:ascii="Calibri" w:eastAsia="Times New Roman" w:hAnsi="Calibri" w:hint="cs"/>
          <w:sz w:val="24"/>
          <w:rtl/>
        </w:rPr>
        <w:t>רְעוּ</w:t>
      </w:r>
      <w:r>
        <w:rPr>
          <w:rFonts w:ascii="Calibri" w:eastAsia="Times New Roman" w:hAnsi="Calibri" w:hint="cs"/>
          <w:sz w:val="24"/>
          <w:rtl/>
        </w:rPr>
        <w:t>' (בראשית כ"ט, ב'</w:t>
      </w:r>
      <w:r>
        <w:rPr>
          <w:rFonts w:ascii="Calibri" w:eastAsia="Times New Roman" w:hAnsi="Calibri"/>
          <w:sz w:val="24"/>
          <w:rtl/>
        </w:rPr>
        <w:t>–</w:t>
      </w:r>
      <w:r>
        <w:rPr>
          <w:rFonts w:ascii="Calibri" w:eastAsia="Times New Roman" w:hAnsi="Calibri" w:hint="cs"/>
          <w:sz w:val="24"/>
          <w:rtl/>
        </w:rPr>
        <w:t>ז')</w:t>
      </w:r>
      <w:r w:rsidRPr="005A0DFD">
        <w:rPr>
          <w:rFonts w:ascii="Calibri" w:eastAsia="Times New Roman" w:hAnsi="Calibri"/>
          <w:sz w:val="24"/>
          <w:rtl/>
        </w:rPr>
        <w:t>.</w:t>
      </w:r>
      <w:r>
        <w:rPr>
          <w:rFonts w:ascii="Calibri" w:eastAsia="Times New Roman" w:hAnsi="Calibri" w:hint="cs"/>
          <w:sz w:val="24"/>
          <w:rtl/>
        </w:rPr>
        <w:t xml:space="preserve"> על כך </w:t>
      </w:r>
      <w:r w:rsidRPr="005A0DFD">
        <w:rPr>
          <w:rFonts w:ascii="Calibri" w:eastAsia="Times New Roman" w:hAnsi="Calibri" w:hint="eastAsia"/>
          <w:sz w:val="24"/>
          <w:rtl/>
        </w:rPr>
        <w:t>אומר</w:t>
      </w:r>
      <w:r w:rsidRPr="005A0DFD">
        <w:rPr>
          <w:rFonts w:ascii="Calibri" w:eastAsia="Times New Roman" w:hAnsi="Calibri"/>
          <w:sz w:val="24"/>
          <w:rtl/>
        </w:rPr>
        <w:t xml:space="preserve"> </w:t>
      </w:r>
      <w:r w:rsidRPr="005A0DFD">
        <w:rPr>
          <w:rFonts w:ascii="Calibri" w:eastAsia="Times New Roman" w:hAnsi="Calibri" w:hint="eastAsia"/>
          <w:sz w:val="24"/>
          <w:rtl/>
        </w:rPr>
        <w:t>רש</w:t>
      </w:r>
      <w:r w:rsidRPr="005A0DFD">
        <w:rPr>
          <w:rFonts w:ascii="Calibri" w:eastAsia="Times New Roman" w:hAnsi="Calibri"/>
          <w:sz w:val="24"/>
          <w:rtl/>
        </w:rPr>
        <w:t>"</w:t>
      </w:r>
      <w:r w:rsidRPr="005A0DFD">
        <w:rPr>
          <w:rFonts w:ascii="Calibri" w:eastAsia="Times New Roman" w:hAnsi="Calibri" w:hint="eastAsia"/>
          <w:sz w:val="24"/>
          <w:rtl/>
        </w:rPr>
        <w:t>י</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לפי</w:t>
      </w:r>
      <w:r w:rsidRPr="005A0DFD">
        <w:rPr>
          <w:rFonts w:ascii="Calibri" w:eastAsia="Times New Roman" w:hAnsi="Calibri"/>
          <w:sz w:val="24"/>
          <w:rtl/>
        </w:rPr>
        <w:t xml:space="preserve"> </w:t>
      </w:r>
      <w:r w:rsidRPr="005A0DFD">
        <w:rPr>
          <w:rFonts w:ascii="Calibri" w:eastAsia="Times New Roman" w:hAnsi="Calibri" w:hint="eastAsia"/>
          <w:sz w:val="24"/>
          <w:rtl/>
        </w:rPr>
        <w:t>שראה</w:t>
      </w:r>
      <w:r w:rsidRPr="005A0DFD">
        <w:rPr>
          <w:rFonts w:ascii="Calibri" w:eastAsia="Times New Roman" w:hAnsi="Calibri"/>
          <w:sz w:val="24"/>
          <w:rtl/>
        </w:rPr>
        <w:t xml:space="preserve"> </w:t>
      </w:r>
      <w:r w:rsidRPr="005A0DFD">
        <w:rPr>
          <w:rFonts w:ascii="Calibri" w:eastAsia="Times New Roman" w:hAnsi="Calibri" w:hint="eastAsia"/>
          <w:sz w:val="24"/>
          <w:rtl/>
        </w:rPr>
        <w:t>אותם</w:t>
      </w:r>
      <w:r w:rsidRPr="005A0DFD">
        <w:rPr>
          <w:rFonts w:ascii="Calibri" w:eastAsia="Times New Roman" w:hAnsi="Calibri"/>
          <w:sz w:val="24"/>
          <w:rtl/>
        </w:rPr>
        <w:t xml:space="preserve"> </w:t>
      </w:r>
      <w:r w:rsidRPr="005A0DFD">
        <w:rPr>
          <w:rFonts w:ascii="Calibri" w:eastAsia="Times New Roman" w:hAnsi="Calibri" w:hint="eastAsia"/>
          <w:sz w:val="24"/>
          <w:rtl/>
        </w:rPr>
        <w:t>רובצים</w:t>
      </w:r>
      <w:r w:rsidRPr="005A0DFD">
        <w:rPr>
          <w:rFonts w:ascii="Calibri" w:eastAsia="Times New Roman" w:hAnsi="Calibri"/>
          <w:sz w:val="24"/>
          <w:rtl/>
        </w:rPr>
        <w:t xml:space="preserve">, </w:t>
      </w:r>
      <w:r w:rsidRPr="005A0DFD">
        <w:rPr>
          <w:rFonts w:ascii="Calibri" w:eastAsia="Times New Roman" w:hAnsi="Calibri" w:hint="eastAsia"/>
          <w:sz w:val="24"/>
          <w:rtl/>
        </w:rPr>
        <w:t>כסבור</w:t>
      </w:r>
      <w:r w:rsidRPr="005A0DFD">
        <w:rPr>
          <w:rFonts w:ascii="Calibri" w:eastAsia="Times New Roman" w:hAnsi="Calibri"/>
          <w:sz w:val="24"/>
          <w:rtl/>
        </w:rPr>
        <w:t xml:space="preserve"> </w:t>
      </w:r>
      <w:r w:rsidRPr="005A0DFD">
        <w:rPr>
          <w:rFonts w:ascii="Calibri" w:eastAsia="Times New Roman" w:hAnsi="Calibri" w:hint="eastAsia"/>
          <w:sz w:val="24"/>
          <w:rtl/>
        </w:rPr>
        <w:t>שרוצים</w:t>
      </w:r>
      <w:r w:rsidRPr="005A0DFD">
        <w:rPr>
          <w:rFonts w:ascii="Calibri" w:eastAsia="Times New Roman" w:hAnsi="Calibri"/>
          <w:sz w:val="24"/>
          <w:rtl/>
        </w:rPr>
        <w:t xml:space="preserve"> </w:t>
      </w:r>
      <w:r w:rsidRPr="005A0DFD">
        <w:rPr>
          <w:rFonts w:ascii="Calibri" w:eastAsia="Times New Roman" w:hAnsi="Calibri" w:hint="eastAsia"/>
          <w:sz w:val="24"/>
          <w:rtl/>
        </w:rPr>
        <w:t>לאסוף</w:t>
      </w:r>
      <w:r w:rsidRPr="005A0DFD">
        <w:rPr>
          <w:rFonts w:ascii="Calibri" w:eastAsia="Times New Roman" w:hAnsi="Calibri"/>
          <w:sz w:val="24"/>
          <w:rtl/>
        </w:rPr>
        <w:t xml:space="preserve"> </w:t>
      </w:r>
      <w:r w:rsidRPr="005A0DFD">
        <w:rPr>
          <w:rFonts w:ascii="Calibri" w:eastAsia="Times New Roman" w:hAnsi="Calibri" w:hint="eastAsia"/>
          <w:sz w:val="24"/>
          <w:rtl/>
        </w:rPr>
        <w:t>המקנה</w:t>
      </w:r>
      <w:r w:rsidRPr="005A0DFD">
        <w:rPr>
          <w:rFonts w:ascii="Calibri" w:eastAsia="Times New Roman" w:hAnsi="Calibri"/>
          <w:sz w:val="24"/>
          <w:rtl/>
        </w:rPr>
        <w:t xml:space="preserve"> </w:t>
      </w:r>
      <w:r w:rsidRPr="005A0DFD">
        <w:rPr>
          <w:rFonts w:ascii="Calibri" w:eastAsia="Times New Roman" w:hAnsi="Calibri" w:hint="eastAsia"/>
          <w:sz w:val="24"/>
          <w:rtl/>
        </w:rPr>
        <w:t>הביתה</w:t>
      </w:r>
      <w:r w:rsidRPr="005A0DFD">
        <w:rPr>
          <w:rFonts w:ascii="Calibri" w:eastAsia="Times New Roman" w:hAnsi="Calibri"/>
          <w:sz w:val="24"/>
          <w:rtl/>
        </w:rPr>
        <w:t xml:space="preserve"> </w:t>
      </w:r>
      <w:r w:rsidRPr="005A0DFD">
        <w:rPr>
          <w:rFonts w:ascii="Calibri" w:eastAsia="Times New Roman" w:hAnsi="Calibri" w:hint="eastAsia"/>
          <w:sz w:val="24"/>
          <w:rtl/>
        </w:rPr>
        <w:t>ולא</w:t>
      </w:r>
      <w:r w:rsidRPr="005A0DFD">
        <w:rPr>
          <w:rFonts w:ascii="Calibri" w:eastAsia="Times New Roman" w:hAnsi="Calibri"/>
          <w:sz w:val="24"/>
          <w:rtl/>
        </w:rPr>
        <w:t xml:space="preserve"> </w:t>
      </w:r>
      <w:r w:rsidRPr="005A0DFD">
        <w:rPr>
          <w:rFonts w:ascii="Calibri" w:eastAsia="Times New Roman" w:hAnsi="Calibri" w:hint="eastAsia"/>
          <w:sz w:val="24"/>
          <w:rtl/>
        </w:rPr>
        <w:t>ירעו</w:t>
      </w:r>
      <w:r w:rsidRPr="005A0DFD">
        <w:rPr>
          <w:rFonts w:ascii="Calibri" w:eastAsia="Times New Roman" w:hAnsi="Calibri"/>
          <w:sz w:val="24"/>
          <w:rtl/>
        </w:rPr>
        <w:t xml:space="preserve"> </w:t>
      </w:r>
      <w:r w:rsidRPr="005A0DFD">
        <w:rPr>
          <w:rFonts w:ascii="Calibri" w:eastAsia="Times New Roman" w:hAnsi="Calibri" w:hint="eastAsia"/>
          <w:sz w:val="24"/>
          <w:rtl/>
        </w:rPr>
        <w:t>עוד</w:t>
      </w:r>
      <w:r w:rsidRPr="005A0DFD">
        <w:rPr>
          <w:rFonts w:ascii="Calibri" w:eastAsia="Times New Roman" w:hAnsi="Calibri"/>
          <w:sz w:val="24"/>
          <w:rtl/>
        </w:rPr>
        <w:t xml:space="preserve">. </w:t>
      </w:r>
      <w:r w:rsidRPr="005A0DFD">
        <w:rPr>
          <w:rFonts w:ascii="Calibri" w:eastAsia="Times New Roman" w:hAnsi="Calibri" w:hint="eastAsia"/>
          <w:sz w:val="24"/>
          <w:rtl/>
        </w:rPr>
        <w:t>אמר</w:t>
      </w:r>
      <w:r w:rsidRPr="005A0DFD">
        <w:rPr>
          <w:rFonts w:ascii="Calibri" w:eastAsia="Times New Roman" w:hAnsi="Calibri"/>
          <w:sz w:val="24"/>
          <w:rtl/>
        </w:rPr>
        <w:t xml:space="preserve"> </w:t>
      </w:r>
      <w:r w:rsidRPr="005A0DFD">
        <w:rPr>
          <w:rFonts w:ascii="Calibri" w:eastAsia="Times New Roman" w:hAnsi="Calibri" w:hint="eastAsia"/>
          <w:sz w:val="24"/>
          <w:rtl/>
        </w:rPr>
        <w:t>להם</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הן</w:t>
      </w:r>
      <w:r w:rsidRPr="005A0DFD">
        <w:rPr>
          <w:rFonts w:ascii="Calibri" w:eastAsia="Times New Roman" w:hAnsi="Calibri"/>
          <w:sz w:val="24"/>
          <w:rtl/>
        </w:rPr>
        <w:t xml:space="preserve"> </w:t>
      </w:r>
      <w:r w:rsidRPr="005A0DFD">
        <w:rPr>
          <w:rFonts w:ascii="Calibri" w:eastAsia="Times New Roman" w:hAnsi="Calibri" w:hint="eastAsia"/>
          <w:sz w:val="24"/>
          <w:rtl/>
        </w:rPr>
        <w:t>עוד</w:t>
      </w:r>
      <w:r w:rsidRPr="005A0DFD">
        <w:rPr>
          <w:rFonts w:ascii="Calibri" w:eastAsia="Times New Roman" w:hAnsi="Calibri"/>
          <w:sz w:val="24"/>
          <w:rtl/>
        </w:rPr>
        <w:t xml:space="preserve"> </w:t>
      </w:r>
      <w:r w:rsidRPr="005A0DFD">
        <w:rPr>
          <w:rFonts w:ascii="Calibri" w:eastAsia="Times New Roman" w:hAnsi="Calibri" w:hint="eastAsia"/>
          <w:sz w:val="24"/>
          <w:rtl/>
        </w:rPr>
        <w:t>היום</w:t>
      </w:r>
      <w:r w:rsidRPr="005A0DFD">
        <w:rPr>
          <w:rFonts w:ascii="Calibri" w:eastAsia="Times New Roman" w:hAnsi="Calibri"/>
          <w:sz w:val="24"/>
          <w:rtl/>
        </w:rPr>
        <w:t xml:space="preserve"> </w:t>
      </w:r>
      <w:r w:rsidRPr="005A0DFD">
        <w:rPr>
          <w:rFonts w:ascii="Calibri" w:eastAsia="Times New Roman" w:hAnsi="Calibri" w:hint="eastAsia"/>
          <w:sz w:val="24"/>
          <w:rtl/>
        </w:rPr>
        <w:t>גדול</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כלומר</w:t>
      </w:r>
      <w:r w:rsidRPr="005A0DFD">
        <w:rPr>
          <w:rFonts w:ascii="Calibri" w:eastAsia="Times New Roman" w:hAnsi="Calibri"/>
          <w:sz w:val="24"/>
          <w:rtl/>
        </w:rPr>
        <w:t xml:space="preserve"> </w:t>
      </w:r>
      <w:r w:rsidRPr="005A0DFD">
        <w:rPr>
          <w:rFonts w:ascii="Calibri" w:eastAsia="Times New Roman" w:hAnsi="Calibri" w:hint="eastAsia"/>
          <w:sz w:val="24"/>
          <w:rtl/>
        </w:rPr>
        <w:t>אם</w:t>
      </w:r>
      <w:r w:rsidRPr="005A0DFD">
        <w:rPr>
          <w:rFonts w:ascii="Calibri" w:eastAsia="Times New Roman" w:hAnsi="Calibri"/>
          <w:sz w:val="24"/>
          <w:rtl/>
        </w:rPr>
        <w:t xml:space="preserve"> </w:t>
      </w:r>
      <w:r w:rsidRPr="005A0DFD">
        <w:rPr>
          <w:rFonts w:ascii="Calibri" w:eastAsia="Times New Roman" w:hAnsi="Calibri" w:hint="eastAsia"/>
          <w:sz w:val="24"/>
          <w:rtl/>
        </w:rPr>
        <w:t>שכירים</w:t>
      </w:r>
      <w:r w:rsidRPr="005A0DFD">
        <w:rPr>
          <w:rFonts w:ascii="Calibri" w:eastAsia="Times New Roman" w:hAnsi="Calibri"/>
          <w:sz w:val="24"/>
          <w:rtl/>
        </w:rPr>
        <w:t xml:space="preserve"> </w:t>
      </w:r>
      <w:r w:rsidRPr="005A0DFD">
        <w:rPr>
          <w:rFonts w:ascii="Calibri" w:eastAsia="Times New Roman" w:hAnsi="Calibri" w:hint="eastAsia"/>
          <w:sz w:val="24"/>
          <w:rtl/>
        </w:rPr>
        <w:t>אתם</w:t>
      </w:r>
      <w:r w:rsidRPr="005A0DFD">
        <w:rPr>
          <w:rFonts w:ascii="Calibri" w:eastAsia="Times New Roman" w:hAnsi="Calibri"/>
          <w:sz w:val="24"/>
          <w:rtl/>
        </w:rPr>
        <w:t xml:space="preserve"> </w:t>
      </w:r>
      <w:r>
        <w:rPr>
          <w:rFonts w:ascii="Calibri" w:eastAsia="Times New Roman" w:hAnsi="Calibri" w:hint="cs"/>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שילמתם</w:t>
      </w:r>
      <w:r w:rsidRPr="005A0DFD">
        <w:rPr>
          <w:rFonts w:ascii="Calibri" w:eastAsia="Times New Roman" w:hAnsi="Calibri"/>
          <w:sz w:val="24"/>
          <w:rtl/>
        </w:rPr>
        <w:t xml:space="preserve"> </w:t>
      </w:r>
      <w:r w:rsidRPr="005A0DFD">
        <w:rPr>
          <w:rFonts w:ascii="Calibri" w:eastAsia="Times New Roman" w:hAnsi="Calibri" w:hint="eastAsia"/>
          <w:sz w:val="24"/>
          <w:rtl/>
        </w:rPr>
        <w:t>פעולת</w:t>
      </w:r>
      <w:r w:rsidRPr="005A0DFD">
        <w:rPr>
          <w:rFonts w:ascii="Calibri" w:eastAsia="Times New Roman" w:hAnsi="Calibri"/>
          <w:sz w:val="24"/>
          <w:rtl/>
        </w:rPr>
        <w:t xml:space="preserve"> </w:t>
      </w:r>
      <w:r w:rsidRPr="005A0DFD">
        <w:rPr>
          <w:rFonts w:ascii="Calibri" w:eastAsia="Times New Roman" w:hAnsi="Calibri" w:hint="eastAsia"/>
          <w:sz w:val="24"/>
          <w:rtl/>
        </w:rPr>
        <w:t>היום</w:t>
      </w:r>
      <w:r w:rsidRPr="005A0DFD">
        <w:rPr>
          <w:rFonts w:ascii="Calibri" w:eastAsia="Times New Roman" w:hAnsi="Calibri"/>
          <w:sz w:val="24"/>
          <w:rtl/>
        </w:rPr>
        <w:t xml:space="preserve">, </w:t>
      </w:r>
      <w:r w:rsidRPr="005A0DFD">
        <w:rPr>
          <w:rFonts w:ascii="Calibri" w:eastAsia="Times New Roman" w:hAnsi="Calibri" w:hint="eastAsia"/>
          <w:sz w:val="24"/>
          <w:rtl/>
        </w:rPr>
        <w:t>ואם</w:t>
      </w:r>
      <w:r w:rsidRPr="005A0DFD">
        <w:rPr>
          <w:rFonts w:ascii="Calibri" w:eastAsia="Times New Roman" w:hAnsi="Calibri"/>
          <w:sz w:val="24"/>
          <w:rtl/>
        </w:rPr>
        <w:t xml:space="preserve"> </w:t>
      </w:r>
      <w:r w:rsidRPr="005A0DFD">
        <w:rPr>
          <w:rFonts w:ascii="Calibri" w:eastAsia="Times New Roman" w:hAnsi="Calibri" w:hint="eastAsia"/>
          <w:sz w:val="24"/>
          <w:rtl/>
        </w:rPr>
        <w:t>הבהמות</w:t>
      </w:r>
      <w:r w:rsidRPr="005A0DFD">
        <w:rPr>
          <w:rFonts w:ascii="Calibri" w:eastAsia="Times New Roman" w:hAnsi="Calibri"/>
          <w:sz w:val="24"/>
          <w:rtl/>
        </w:rPr>
        <w:t xml:space="preserve"> </w:t>
      </w:r>
      <w:r w:rsidRPr="005A0DFD">
        <w:rPr>
          <w:rFonts w:ascii="Calibri" w:eastAsia="Times New Roman" w:hAnsi="Calibri" w:hint="eastAsia"/>
          <w:sz w:val="24"/>
          <w:rtl/>
        </w:rPr>
        <w:t>שלכם</w:t>
      </w:r>
      <w:r w:rsidRPr="005A0DFD">
        <w:rPr>
          <w:rFonts w:ascii="Calibri" w:eastAsia="Times New Roman" w:hAnsi="Calibri"/>
          <w:sz w:val="24"/>
          <w:rtl/>
        </w:rPr>
        <w:t xml:space="preserve"> </w:t>
      </w:r>
      <w:r>
        <w:rPr>
          <w:rFonts w:ascii="Calibri" w:eastAsia="Times New Roman" w:hAnsi="Calibri" w:hint="cs"/>
          <w:sz w:val="24"/>
          <w:rtl/>
        </w:rPr>
        <w:t xml:space="preserve">- </w:t>
      </w:r>
      <w:r w:rsidRPr="005A0DFD">
        <w:rPr>
          <w:rFonts w:ascii="Calibri" w:eastAsia="Times New Roman" w:hAnsi="Calibri" w:hint="eastAsia"/>
          <w:sz w:val="24"/>
          <w:rtl/>
        </w:rPr>
        <w:t>אף</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פי</w:t>
      </w:r>
      <w:r w:rsidRPr="005A0DFD">
        <w:rPr>
          <w:rFonts w:ascii="Calibri" w:eastAsia="Times New Roman" w:hAnsi="Calibri"/>
          <w:sz w:val="24"/>
          <w:rtl/>
        </w:rPr>
        <w:t xml:space="preserve"> </w:t>
      </w:r>
      <w:r w:rsidRPr="005A0DFD">
        <w:rPr>
          <w:rFonts w:ascii="Calibri" w:eastAsia="Times New Roman" w:hAnsi="Calibri" w:hint="eastAsia"/>
          <w:sz w:val="24"/>
          <w:rtl/>
        </w:rPr>
        <w:t>כן</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עת</w:t>
      </w:r>
      <w:r w:rsidRPr="005A0DFD">
        <w:rPr>
          <w:rFonts w:ascii="Calibri" w:eastAsia="Times New Roman" w:hAnsi="Calibri"/>
          <w:sz w:val="24"/>
          <w:rtl/>
        </w:rPr>
        <w:t xml:space="preserve"> </w:t>
      </w:r>
      <w:r w:rsidRPr="005A0DFD">
        <w:rPr>
          <w:rFonts w:ascii="Calibri" w:eastAsia="Times New Roman" w:hAnsi="Calibri" w:hint="eastAsia"/>
          <w:sz w:val="24"/>
          <w:rtl/>
        </w:rPr>
        <w:t>האסף</w:t>
      </w:r>
      <w:r w:rsidRPr="005A0DFD">
        <w:rPr>
          <w:rFonts w:ascii="Calibri" w:eastAsia="Times New Roman" w:hAnsi="Calibri"/>
          <w:sz w:val="24"/>
          <w:rtl/>
        </w:rPr>
        <w:t xml:space="preserve"> </w:t>
      </w:r>
      <w:r w:rsidRPr="005A0DFD">
        <w:rPr>
          <w:rFonts w:ascii="Calibri" w:eastAsia="Times New Roman" w:hAnsi="Calibri" w:hint="eastAsia"/>
          <w:sz w:val="24"/>
          <w:rtl/>
        </w:rPr>
        <w:t>המקנה</w:t>
      </w:r>
      <w:r>
        <w:rPr>
          <w:rFonts w:ascii="Calibri" w:eastAsia="Times New Roman" w:hAnsi="Calibri" w:hint="cs"/>
          <w:sz w:val="24"/>
          <w:rtl/>
        </w:rPr>
        <w:t>''</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יעקב</w:t>
      </w:r>
      <w:r w:rsidRPr="005A0DFD">
        <w:rPr>
          <w:rFonts w:ascii="Calibri" w:eastAsia="Times New Roman" w:hAnsi="Calibri"/>
          <w:sz w:val="24"/>
          <w:rtl/>
        </w:rPr>
        <w:t xml:space="preserve"> </w:t>
      </w:r>
      <w:r w:rsidRPr="005A0DFD">
        <w:rPr>
          <w:rFonts w:ascii="Calibri" w:eastAsia="Times New Roman" w:hAnsi="Calibri" w:hint="eastAsia"/>
          <w:sz w:val="24"/>
          <w:rtl/>
        </w:rPr>
        <w:t>אבינו</w:t>
      </w:r>
      <w:r w:rsidRPr="005A0DFD">
        <w:rPr>
          <w:rFonts w:ascii="Calibri" w:eastAsia="Times New Roman" w:hAnsi="Calibri"/>
          <w:sz w:val="24"/>
          <w:rtl/>
        </w:rPr>
        <w:t xml:space="preserve">, </w:t>
      </w:r>
      <w:r w:rsidRPr="005A0DFD">
        <w:rPr>
          <w:rFonts w:ascii="Calibri" w:eastAsia="Times New Roman" w:hAnsi="Calibri" w:hint="eastAsia"/>
          <w:sz w:val="24"/>
          <w:rtl/>
        </w:rPr>
        <w:t>מבלי</w:t>
      </w:r>
      <w:r w:rsidRPr="005A0DFD">
        <w:rPr>
          <w:rFonts w:ascii="Calibri" w:eastAsia="Times New Roman" w:hAnsi="Calibri"/>
          <w:sz w:val="24"/>
          <w:rtl/>
        </w:rPr>
        <w:t xml:space="preserve"> </w:t>
      </w:r>
      <w:r w:rsidRPr="005A0DFD">
        <w:rPr>
          <w:rFonts w:ascii="Calibri" w:eastAsia="Times New Roman" w:hAnsi="Calibri" w:hint="eastAsia"/>
          <w:sz w:val="24"/>
          <w:rtl/>
        </w:rPr>
        <w:t>שהכיר</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האנשים</w:t>
      </w:r>
      <w:r w:rsidRPr="005A0DFD">
        <w:rPr>
          <w:rFonts w:ascii="Calibri" w:eastAsia="Times New Roman" w:hAnsi="Calibri"/>
          <w:sz w:val="24"/>
          <w:rtl/>
        </w:rPr>
        <w:t xml:space="preserve"> </w:t>
      </w:r>
      <w:r w:rsidRPr="005A0DFD">
        <w:rPr>
          <w:rFonts w:ascii="Calibri" w:eastAsia="Times New Roman" w:hAnsi="Calibri" w:hint="eastAsia"/>
          <w:sz w:val="24"/>
          <w:rtl/>
        </w:rPr>
        <w:t>קודם</w:t>
      </w:r>
      <w:r w:rsidRPr="005A0DFD">
        <w:rPr>
          <w:rFonts w:ascii="Calibri" w:eastAsia="Times New Roman" w:hAnsi="Calibri"/>
          <w:sz w:val="24"/>
          <w:rtl/>
        </w:rPr>
        <w:t xml:space="preserve">, </w:t>
      </w:r>
      <w:r w:rsidRPr="005A0DFD">
        <w:rPr>
          <w:rFonts w:ascii="Calibri" w:eastAsia="Times New Roman" w:hAnsi="Calibri" w:hint="eastAsia"/>
          <w:sz w:val="24"/>
          <w:rtl/>
        </w:rPr>
        <w:t>פונה</w:t>
      </w:r>
      <w:r w:rsidRPr="005A0DFD">
        <w:rPr>
          <w:rFonts w:ascii="Calibri" w:eastAsia="Times New Roman" w:hAnsi="Calibri"/>
          <w:sz w:val="24"/>
          <w:rtl/>
        </w:rPr>
        <w:t xml:space="preserve"> </w:t>
      </w:r>
      <w:r w:rsidRPr="005A0DFD">
        <w:rPr>
          <w:rFonts w:ascii="Calibri" w:eastAsia="Times New Roman" w:hAnsi="Calibri" w:hint="eastAsia"/>
          <w:sz w:val="24"/>
          <w:rtl/>
        </w:rPr>
        <w:t>אליהם</w:t>
      </w:r>
      <w:r w:rsidRPr="005A0DFD">
        <w:rPr>
          <w:rFonts w:ascii="Calibri" w:eastAsia="Times New Roman" w:hAnsi="Calibri"/>
          <w:sz w:val="24"/>
          <w:rtl/>
        </w:rPr>
        <w:t xml:space="preserve"> </w:t>
      </w:r>
      <w:r w:rsidRPr="005A0DFD">
        <w:rPr>
          <w:rFonts w:ascii="Calibri" w:eastAsia="Times New Roman" w:hAnsi="Calibri" w:hint="eastAsia"/>
          <w:sz w:val="24"/>
          <w:rtl/>
        </w:rPr>
        <w:t>באהבה</w:t>
      </w:r>
      <w:r w:rsidRPr="005A0DFD">
        <w:rPr>
          <w:rFonts w:ascii="Calibri" w:eastAsia="Times New Roman" w:hAnsi="Calibri"/>
          <w:sz w:val="24"/>
          <w:rtl/>
        </w:rPr>
        <w:t xml:space="preserve"> </w:t>
      </w:r>
      <w:r w:rsidRPr="005A0DFD">
        <w:rPr>
          <w:rFonts w:ascii="Calibri" w:eastAsia="Times New Roman" w:hAnsi="Calibri" w:hint="eastAsia"/>
          <w:sz w:val="24"/>
          <w:rtl/>
        </w:rPr>
        <w:t>ובקרבה</w:t>
      </w:r>
      <w:r w:rsidRPr="005A0DFD">
        <w:rPr>
          <w:rFonts w:ascii="Calibri" w:eastAsia="Times New Roman" w:hAnsi="Calibri"/>
          <w:sz w:val="24"/>
          <w:rtl/>
        </w:rPr>
        <w:t xml:space="preserve">: </w:t>
      </w:r>
      <w:r>
        <w:rPr>
          <w:rFonts w:ascii="Calibri" w:eastAsia="Times New Roman" w:hAnsi="Calibri" w:hint="cs"/>
          <w:sz w:val="24"/>
          <w:rtl/>
        </w:rPr>
        <w:t>'</w:t>
      </w:r>
      <w:r w:rsidRPr="004A680F">
        <w:rPr>
          <w:rFonts w:ascii="Calibri" w:eastAsia="Times New Roman" w:hAnsi="Calibri" w:hint="cs"/>
          <w:sz w:val="24"/>
          <w:rtl/>
        </w:rPr>
        <w:t>אַחַי</w:t>
      </w:r>
      <w:r w:rsidRPr="004A680F">
        <w:rPr>
          <w:rFonts w:ascii="Calibri" w:eastAsia="Times New Roman" w:hAnsi="Calibri"/>
          <w:sz w:val="24"/>
          <w:rtl/>
        </w:rPr>
        <w:t xml:space="preserve"> </w:t>
      </w:r>
      <w:r w:rsidRPr="004A680F">
        <w:rPr>
          <w:rFonts w:ascii="Calibri" w:eastAsia="Times New Roman" w:hAnsi="Calibri" w:hint="cs"/>
          <w:sz w:val="24"/>
          <w:rtl/>
        </w:rPr>
        <w:t>מֵאַיִן</w:t>
      </w:r>
      <w:r w:rsidRPr="004A680F">
        <w:rPr>
          <w:rFonts w:ascii="Calibri" w:eastAsia="Times New Roman" w:hAnsi="Calibri"/>
          <w:sz w:val="24"/>
          <w:rtl/>
        </w:rPr>
        <w:t xml:space="preserve"> </w:t>
      </w:r>
      <w:r w:rsidRPr="004A680F">
        <w:rPr>
          <w:rFonts w:ascii="Calibri" w:eastAsia="Times New Roman" w:hAnsi="Calibri" w:hint="cs"/>
          <w:sz w:val="24"/>
          <w:rtl/>
        </w:rPr>
        <w:t>אַתֶּם</w:t>
      </w:r>
      <w:r>
        <w:rPr>
          <w:rFonts w:ascii="Calibri" w:eastAsia="Times New Roman" w:hAnsi="Calibri" w:hint="cs"/>
          <w:sz w:val="24"/>
          <w:rtl/>
        </w:rPr>
        <w:t>' (שם, ד')</w:t>
      </w:r>
      <w:r w:rsidRPr="005A0DFD">
        <w:rPr>
          <w:rFonts w:ascii="Calibri" w:eastAsia="Times New Roman" w:hAnsi="Calibri"/>
          <w:sz w:val="24"/>
          <w:rtl/>
        </w:rPr>
        <w:t xml:space="preserve">, </w:t>
      </w:r>
      <w:r w:rsidRPr="005A0DFD">
        <w:rPr>
          <w:rFonts w:ascii="Calibri" w:eastAsia="Times New Roman" w:hAnsi="Calibri" w:hint="eastAsia"/>
          <w:sz w:val="24"/>
          <w:rtl/>
        </w:rPr>
        <w:t>ובו</w:t>
      </w:r>
      <w:r w:rsidRPr="005A0DFD">
        <w:rPr>
          <w:rFonts w:ascii="Calibri" w:eastAsia="Times New Roman" w:hAnsi="Calibri"/>
          <w:sz w:val="24"/>
          <w:rtl/>
        </w:rPr>
        <w:t xml:space="preserve"> </w:t>
      </w:r>
      <w:r w:rsidRPr="005A0DFD">
        <w:rPr>
          <w:rFonts w:ascii="Calibri" w:eastAsia="Times New Roman" w:hAnsi="Calibri" w:hint="eastAsia"/>
          <w:sz w:val="24"/>
          <w:rtl/>
        </w:rPr>
        <w:t>זמנית</w:t>
      </w:r>
      <w:r w:rsidRPr="005A0DFD">
        <w:rPr>
          <w:rFonts w:ascii="Calibri" w:eastAsia="Times New Roman" w:hAnsi="Calibri"/>
          <w:sz w:val="24"/>
          <w:rtl/>
        </w:rPr>
        <w:t xml:space="preserve"> </w:t>
      </w:r>
      <w:r>
        <w:rPr>
          <w:rFonts w:ascii="Calibri" w:eastAsia="Times New Roman" w:hAnsi="Calibri" w:hint="cs"/>
          <w:sz w:val="24"/>
          <w:rtl/>
        </w:rPr>
        <w:t xml:space="preserve">בוקעת ממנו </w:t>
      </w:r>
      <w:r w:rsidRPr="005A0DFD">
        <w:rPr>
          <w:rFonts w:ascii="Calibri" w:eastAsia="Times New Roman" w:hAnsi="Calibri" w:hint="eastAsia"/>
          <w:sz w:val="24"/>
          <w:rtl/>
        </w:rPr>
        <w:t>האכפתיות</w:t>
      </w:r>
      <w:r w:rsidRPr="005A0DFD">
        <w:rPr>
          <w:rFonts w:ascii="Calibri" w:eastAsia="Times New Roman" w:hAnsi="Calibri"/>
          <w:sz w:val="24"/>
          <w:rtl/>
        </w:rPr>
        <w:t xml:space="preserve"> </w:t>
      </w:r>
      <w:r w:rsidRPr="005A0DFD">
        <w:rPr>
          <w:rFonts w:ascii="Calibri" w:eastAsia="Times New Roman" w:hAnsi="Calibri" w:hint="eastAsia"/>
          <w:sz w:val="24"/>
          <w:rtl/>
        </w:rPr>
        <w:t>והקריאה</w:t>
      </w:r>
      <w:r w:rsidRPr="005A0DFD">
        <w:rPr>
          <w:rFonts w:ascii="Calibri" w:eastAsia="Times New Roman" w:hAnsi="Calibri"/>
          <w:sz w:val="24"/>
          <w:rtl/>
        </w:rPr>
        <w:t xml:space="preserve"> </w:t>
      </w:r>
      <w:r w:rsidRPr="005A0DFD">
        <w:rPr>
          <w:rFonts w:ascii="Calibri" w:eastAsia="Times New Roman" w:hAnsi="Calibri" w:hint="eastAsia"/>
          <w:sz w:val="24"/>
          <w:rtl/>
        </w:rPr>
        <w:t>למוסר</w:t>
      </w:r>
      <w:r w:rsidRPr="005A0DFD">
        <w:rPr>
          <w:rFonts w:ascii="Calibri" w:eastAsia="Times New Roman" w:hAnsi="Calibri"/>
          <w:sz w:val="24"/>
          <w:rtl/>
        </w:rPr>
        <w:t xml:space="preserve"> </w:t>
      </w:r>
      <w:r w:rsidRPr="005A0DFD">
        <w:rPr>
          <w:rFonts w:ascii="Calibri" w:eastAsia="Times New Roman" w:hAnsi="Calibri" w:hint="eastAsia"/>
          <w:sz w:val="24"/>
          <w:rtl/>
        </w:rPr>
        <w:t>העבודה</w:t>
      </w:r>
      <w:r w:rsidRPr="005A0DFD">
        <w:rPr>
          <w:rFonts w:ascii="Calibri" w:eastAsia="Times New Roman" w:hAnsi="Calibri"/>
          <w:sz w:val="24"/>
          <w:rtl/>
        </w:rPr>
        <w:t xml:space="preserve"> </w:t>
      </w:r>
      <w:r>
        <w:rPr>
          <w:rFonts w:ascii="Calibri" w:eastAsia="Times New Roman" w:hAnsi="Calibri"/>
          <w:sz w:val="24"/>
          <w:rtl/>
        </w:rPr>
        <w:t>–</w:t>
      </w:r>
      <w:r>
        <w:rPr>
          <w:rFonts w:ascii="Calibri" w:eastAsia="Times New Roman" w:hAnsi="Calibri" w:hint="cs"/>
          <w:sz w:val="24"/>
          <w:rtl/>
        </w:rPr>
        <w:t xml:space="preserve"> '</w:t>
      </w:r>
      <w:r w:rsidRPr="004A680F">
        <w:rPr>
          <w:rFonts w:ascii="Calibri" w:eastAsia="Times New Roman" w:hAnsi="Calibri" w:hint="cs"/>
          <w:sz w:val="24"/>
          <w:rtl/>
        </w:rPr>
        <w:t>הֵן</w:t>
      </w:r>
      <w:r w:rsidRPr="004A680F">
        <w:rPr>
          <w:rFonts w:ascii="Calibri" w:eastAsia="Times New Roman" w:hAnsi="Calibri"/>
          <w:sz w:val="24"/>
          <w:rtl/>
        </w:rPr>
        <w:t xml:space="preserve"> </w:t>
      </w:r>
      <w:r w:rsidRPr="004A680F">
        <w:rPr>
          <w:rFonts w:ascii="Calibri" w:eastAsia="Times New Roman" w:hAnsi="Calibri" w:hint="cs"/>
          <w:sz w:val="24"/>
          <w:rtl/>
        </w:rPr>
        <w:t>עוֹד</w:t>
      </w:r>
      <w:r w:rsidRPr="004A680F">
        <w:rPr>
          <w:rFonts w:ascii="Calibri" w:eastAsia="Times New Roman" w:hAnsi="Calibri"/>
          <w:sz w:val="24"/>
          <w:rtl/>
        </w:rPr>
        <w:t xml:space="preserve"> </w:t>
      </w:r>
      <w:r w:rsidRPr="004A680F">
        <w:rPr>
          <w:rFonts w:ascii="Calibri" w:eastAsia="Times New Roman" w:hAnsi="Calibri" w:hint="cs"/>
          <w:sz w:val="24"/>
          <w:rtl/>
        </w:rPr>
        <w:t>הַיּוֹם</w:t>
      </w:r>
      <w:r w:rsidRPr="004A680F">
        <w:rPr>
          <w:rFonts w:ascii="Calibri" w:eastAsia="Times New Roman" w:hAnsi="Calibri"/>
          <w:sz w:val="24"/>
          <w:rtl/>
        </w:rPr>
        <w:t xml:space="preserve"> </w:t>
      </w:r>
      <w:r w:rsidRPr="004A680F">
        <w:rPr>
          <w:rFonts w:ascii="Calibri" w:eastAsia="Times New Roman" w:hAnsi="Calibri" w:hint="cs"/>
          <w:sz w:val="24"/>
          <w:rtl/>
        </w:rPr>
        <w:t>גָּדוֹל</w:t>
      </w:r>
      <w:r>
        <w:rPr>
          <w:rFonts w:ascii="Calibri" w:eastAsia="Times New Roman" w:hAnsi="Calibri" w:hint="cs"/>
          <w:sz w:val="24"/>
          <w:rtl/>
        </w:rPr>
        <w:t>'</w:t>
      </w:r>
      <w:r w:rsidRPr="005A0DFD">
        <w:rPr>
          <w:rFonts w:ascii="Calibri" w:eastAsia="Times New Roman" w:hAnsi="Calibri"/>
          <w:sz w:val="24"/>
          <w:rtl/>
        </w:rPr>
        <w:t>.</w:t>
      </w:r>
    </w:p>
    <w:p w14:paraId="1F429FAC"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פעם</w:t>
      </w:r>
      <w:r w:rsidRPr="005A0DFD">
        <w:rPr>
          <w:rFonts w:ascii="Calibri" w:eastAsia="Times New Roman" w:hAnsi="Calibri"/>
          <w:sz w:val="24"/>
          <w:rtl/>
        </w:rPr>
        <w:t xml:space="preserve"> </w:t>
      </w:r>
      <w:r w:rsidRPr="005A0DFD">
        <w:rPr>
          <w:rFonts w:ascii="Calibri" w:eastAsia="Times New Roman" w:hAnsi="Calibri" w:hint="eastAsia"/>
          <w:sz w:val="24"/>
          <w:rtl/>
        </w:rPr>
        <w:t>שנייה</w:t>
      </w:r>
      <w:r w:rsidRPr="005A0DFD">
        <w:rPr>
          <w:rFonts w:ascii="Calibri" w:eastAsia="Times New Roman" w:hAnsi="Calibri"/>
          <w:sz w:val="24"/>
          <w:rtl/>
        </w:rPr>
        <w:t xml:space="preserve">: </w:t>
      </w:r>
      <w:r w:rsidRPr="005A0DFD">
        <w:rPr>
          <w:rFonts w:ascii="Calibri" w:eastAsia="Times New Roman" w:hAnsi="Calibri" w:hint="eastAsia"/>
          <w:sz w:val="24"/>
          <w:rtl/>
        </w:rPr>
        <w:t>אחרי</w:t>
      </w:r>
      <w:r w:rsidRPr="005A0DFD">
        <w:rPr>
          <w:rFonts w:ascii="Calibri" w:eastAsia="Times New Roman" w:hAnsi="Calibri"/>
          <w:sz w:val="24"/>
          <w:rtl/>
        </w:rPr>
        <w:t xml:space="preserve"> </w:t>
      </w:r>
      <w:r w:rsidRPr="005A0DFD">
        <w:rPr>
          <w:rFonts w:ascii="Calibri" w:eastAsia="Times New Roman" w:hAnsi="Calibri" w:hint="eastAsia"/>
          <w:sz w:val="24"/>
          <w:rtl/>
        </w:rPr>
        <w:t>המרדף</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לבן</w:t>
      </w:r>
      <w:r w:rsidRPr="005A0DFD">
        <w:rPr>
          <w:rFonts w:ascii="Calibri" w:eastAsia="Times New Roman" w:hAnsi="Calibri"/>
          <w:sz w:val="24"/>
          <w:rtl/>
        </w:rPr>
        <w:t xml:space="preserve"> </w:t>
      </w:r>
      <w:r w:rsidRPr="005A0DFD">
        <w:rPr>
          <w:rFonts w:ascii="Calibri" w:eastAsia="Times New Roman" w:hAnsi="Calibri" w:hint="eastAsia"/>
          <w:sz w:val="24"/>
          <w:rtl/>
        </w:rPr>
        <w:t>וחיפוש</w:t>
      </w:r>
      <w:r w:rsidRPr="005A0DFD">
        <w:rPr>
          <w:rFonts w:ascii="Calibri" w:eastAsia="Times New Roman" w:hAnsi="Calibri"/>
          <w:sz w:val="24"/>
          <w:rtl/>
        </w:rPr>
        <w:t xml:space="preserve"> </w:t>
      </w:r>
      <w:r w:rsidRPr="005A0DFD">
        <w:rPr>
          <w:rFonts w:ascii="Calibri" w:eastAsia="Times New Roman" w:hAnsi="Calibri" w:hint="eastAsia"/>
          <w:sz w:val="24"/>
          <w:rtl/>
        </w:rPr>
        <w:t>התרפים</w:t>
      </w:r>
      <w:r w:rsidRPr="005A0DFD">
        <w:rPr>
          <w:rFonts w:ascii="Calibri" w:eastAsia="Times New Roman" w:hAnsi="Calibri"/>
          <w:sz w:val="24"/>
          <w:rtl/>
        </w:rPr>
        <w:t xml:space="preserve"> </w:t>
      </w:r>
      <w:r w:rsidRPr="005A0DFD">
        <w:rPr>
          <w:rFonts w:ascii="Calibri" w:eastAsia="Times New Roman" w:hAnsi="Calibri" w:hint="eastAsia"/>
          <w:sz w:val="24"/>
          <w:rtl/>
        </w:rPr>
        <w:t>אומר</w:t>
      </w:r>
      <w:r w:rsidRPr="005A0DFD">
        <w:rPr>
          <w:rFonts w:ascii="Calibri" w:eastAsia="Times New Roman" w:hAnsi="Calibri"/>
          <w:sz w:val="24"/>
          <w:rtl/>
        </w:rPr>
        <w:t xml:space="preserve"> </w:t>
      </w:r>
      <w:r w:rsidRPr="005A0DFD">
        <w:rPr>
          <w:rFonts w:ascii="Calibri" w:eastAsia="Times New Roman" w:hAnsi="Calibri" w:hint="eastAsia"/>
          <w:sz w:val="24"/>
          <w:rtl/>
        </w:rPr>
        <w:t>לו</w:t>
      </w:r>
      <w:r w:rsidRPr="005A0DFD">
        <w:rPr>
          <w:rFonts w:ascii="Calibri" w:eastAsia="Times New Roman" w:hAnsi="Calibri"/>
          <w:sz w:val="24"/>
          <w:rtl/>
        </w:rPr>
        <w:t xml:space="preserve"> </w:t>
      </w:r>
      <w:r w:rsidRPr="005A0DFD">
        <w:rPr>
          <w:rFonts w:ascii="Calibri" w:eastAsia="Times New Roman" w:hAnsi="Calibri" w:hint="eastAsia"/>
          <w:sz w:val="24"/>
          <w:rtl/>
        </w:rPr>
        <w:t>יעקב</w:t>
      </w:r>
      <w:r w:rsidRPr="005A0DFD">
        <w:rPr>
          <w:rFonts w:ascii="Calibri" w:eastAsia="Times New Roman" w:hAnsi="Calibri"/>
          <w:sz w:val="24"/>
          <w:rtl/>
        </w:rPr>
        <w:t xml:space="preserve"> </w:t>
      </w:r>
      <w:r w:rsidRPr="005A0DFD">
        <w:rPr>
          <w:rFonts w:ascii="Calibri" w:eastAsia="Times New Roman" w:hAnsi="Calibri" w:hint="eastAsia"/>
          <w:sz w:val="24"/>
          <w:rtl/>
        </w:rPr>
        <w:t>בין</w:t>
      </w:r>
      <w:r w:rsidRPr="005A0DFD">
        <w:rPr>
          <w:rFonts w:ascii="Calibri" w:eastAsia="Times New Roman" w:hAnsi="Calibri"/>
          <w:sz w:val="24"/>
          <w:rtl/>
        </w:rPr>
        <w:t xml:space="preserve"> </w:t>
      </w:r>
      <w:r w:rsidRPr="005A0DFD">
        <w:rPr>
          <w:rFonts w:ascii="Calibri" w:eastAsia="Times New Roman" w:hAnsi="Calibri" w:hint="eastAsia"/>
          <w:sz w:val="24"/>
          <w:rtl/>
        </w:rPr>
        <w:t>היתר</w:t>
      </w:r>
      <w:r w:rsidRPr="005A0DFD">
        <w:rPr>
          <w:rFonts w:ascii="Calibri" w:eastAsia="Times New Roman" w:hAnsi="Calibri"/>
          <w:sz w:val="24"/>
          <w:rtl/>
        </w:rPr>
        <w:t xml:space="preserve">: </w:t>
      </w:r>
      <w:r>
        <w:rPr>
          <w:rFonts w:ascii="Calibri" w:eastAsia="Times New Roman" w:hAnsi="Calibri" w:hint="cs"/>
          <w:sz w:val="24"/>
          <w:rtl/>
        </w:rPr>
        <w:t>'</w:t>
      </w:r>
      <w:r w:rsidRPr="00F8722A">
        <w:rPr>
          <w:rFonts w:ascii="Calibri" w:eastAsia="Times New Roman" w:hAnsi="Calibri" w:hint="cs"/>
          <w:sz w:val="24"/>
          <w:rtl/>
        </w:rPr>
        <w:t>זֶה</w:t>
      </w:r>
      <w:r w:rsidRPr="00F8722A">
        <w:rPr>
          <w:rFonts w:ascii="Calibri" w:eastAsia="Times New Roman" w:hAnsi="Calibri"/>
          <w:sz w:val="24"/>
          <w:rtl/>
        </w:rPr>
        <w:t xml:space="preserve"> </w:t>
      </w:r>
      <w:r w:rsidRPr="00F8722A">
        <w:rPr>
          <w:rFonts w:ascii="Calibri" w:eastAsia="Times New Roman" w:hAnsi="Calibri" w:hint="cs"/>
          <w:sz w:val="24"/>
          <w:rtl/>
        </w:rPr>
        <w:t>עֶשְׂרִים</w:t>
      </w:r>
      <w:r w:rsidRPr="00F8722A">
        <w:rPr>
          <w:rFonts w:ascii="Calibri" w:eastAsia="Times New Roman" w:hAnsi="Calibri"/>
          <w:sz w:val="24"/>
          <w:rtl/>
        </w:rPr>
        <w:t xml:space="preserve"> </w:t>
      </w:r>
      <w:r w:rsidRPr="00F8722A">
        <w:rPr>
          <w:rFonts w:ascii="Calibri" w:eastAsia="Times New Roman" w:hAnsi="Calibri" w:hint="cs"/>
          <w:sz w:val="24"/>
          <w:rtl/>
        </w:rPr>
        <w:t>שָׁנָה</w:t>
      </w:r>
      <w:r w:rsidRPr="00F8722A">
        <w:rPr>
          <w:rFonts w:ascii="Calibri" w:eastAsia="Times New Roman" w:hAnsi="Calibri"/>
          <w:sz w:val="24"/>
          <w:rtl/>
        </w:rPr>
        <w:t xml:space="preserve"> </w:t>
      </w:r>
      <w:r w:rsidRPr="00F8722A">
        <w:rPr>
          <w:rFonts w:ascii="Calibri" w:eastAsia="Times New Roman" w:hAnsi="Calibri" w:hint="cs"/>
          <w:sz w:val="24"/>
          <w:rtl/>
        </w:rPr>
        <w:t>אָנֹכִי</w:t>
      </w:r>
      <w:r w:rsidRPr="00F8722A">
        <w:rPr>
          <w:rFonts w:ascii="Calibri" w:eastAsia="Times New Roman" w:hAnsi="Calibri"/>
          <w:sz w:val="24"/>
          <w:rtl/>
        </w:rPr>
        <w:t xml:space="preserve"> </w:t>
      </w:r>
      <w:r w:rsidRPr="00F8722A">
        <w:rPr>
          <w:rFonts w:ascii="Calibri" w:eastAsia="Times New Roman" w:hAnsi="Calibri" w:hint="cs"/>
          <w:sz w:val="24"/>
          <w:rtl/>
        </w:rPr>
        <w:t>עִמָּךְ</w:t>
      </w:r>
      <w:r>
        <w:rPr>
          <w:rFonts w:ascii="Calibri" w:eastAsia="Times New Roman" w:hAnsi="Calibri" w:hint="cs"/>
          <w:sz w:val="24"/>
          <w:rtl/>
        </w:rPr>
        <w:t>,</w:t>
      </w:r>
      <w:r w:rsidRPr="00F8722A">
        <w:rPr>
          <w:rFonts w:ascii="Calibri" w:eastAsia="Times New Roman" w:hAnsi="Calibri"/>
          <w:sz w:val="24"/>
          <w:rtl/>
        </w:rPr>
        <w:t xml:space="preserve"> </w:t>
      </w:r>
      <w:r w:rsidRPr="00F8722A">
        <w:rPr>
          <w:rFonts w:ascii="Calibri" w:eastAsia="Times New Roman" w:hAnsi="Calibri" w:hint="cs"/>
          <w:sz w:val="24"/>
          <w:rtl/>
        </w:rPr>
        <w:t>רְחֵלֶיךָ</w:t>
      </w:r>
      <w:r w:rsidRPr="00F8722A">
        <w:rPr>
          <w:rFonts w:ascii="Calibri" w:eastAsia="Times New Roman" w:hAnsi="Calibri"/>
          <w:sz w:val="24"/>
          <w:rtl/>
        </w:rPr>
        <w:t xml:space="preserve"> </w:t>
      </w:r>
      <w:r w:rsidRPr="00F8722A">
        <w:rPr>
          <w:rFonts w:ascii="Calibri" w:eastAsia="Times New Roman" w:hAnsi="Calibri" w:hint="cs"/>
          <w:sz w:val="24"/>
          <w:rtl/>
        </w:rPr>
        <w:t>וְעִזֶּיךָ</w:t>
      </w:r>
      <w:r w:rsidRPr="00F8722A">
        <w:rPr>
          <w:rFonts w:ascii="Calibri" w:eastAsia="Times New Roman" w:hAnsi="Calibri"/>
          <w:sz w:val="24"/>
          <w:rtl/>
        </w:rPr>
        <w:t xml:space="preserve"> </w:t>
      </w:r>
      <w:r w:rsidRPr="00F8722A">
        <w:rPr>
          <w:rFonts w:ascii="Calibri" w:eastAsia="Times New Roman" w:hAnsi="Calibri" w:hint="cs"/>
          <w:sz w:val="24"/>
          <w:rtl/>
        </w:rPr>
        <w:t>לֹא</w:t>
      </w:r>
      <w:r w:rsidRPr="00F8722A">
        <w:rPr>
          <w:rFonts w:ascii="Calibri" w:eastAsia="Times New Roman" w:hAnsi="Calibri"/>
          <w:sz w:val="24"/>
          <w:rtl/>
        </w:rPr>
        <w:t xml:space="preserve"> </w:t>
      </w:r>
      <w:r w:rsidRPr="00F8722A">
        <w:rPr>
          <w:rFonts w:ascii="Calibri" w:eastAsia="Times New Roman" w:hAnsi="Calibri" w:hint="cs"/>
          <w:sz w:val="24"/>
          <w:rtl/>
        </w:rPr>
        <w:t>שִׁכֵּלוּ</w:t>
      </w:r>
      <w:r w:rsidRPr="00F8722A">
        <w:rPr>
          <w:rFonts w:ascii="Calibri" w:eastAsia="Times New Roman" w:hAnsi="Calibri"/>
          <w:sz w:val="24"/>
          <w:rtl/>
        </w:rPr>
        <w:t xml:space="preserve"> </w:t>
      </w:r>
      <w:r w:rsidRPr="00F8722A">
        <w:rPr>
          <w:rFonts w:ascii="Calibri" w:eastAsia="Times New Roman" w:hAnsi="Calibri" w:hint="cs"/>
          <w:sz w:val="24"/>
          <w:rtl/>
        </w:rPr>
        <w:t>וְאֵילֵי</w:t>
      </w:r>
      <w:r w:rsidRPr="00F8722A">
        <w:rPr>
          <w:rFonts w:ascii="Calibri" w:eastAsia="Times New Roman" w:hAnsi="Calibri"/>
          <w:sz w:val="24"/>
          <w:rtl/>
        </w:rPr>
        <w:t xml:space="preserve"> </w:t>
      </w:r>
      <w:r w:rsidRPr="00F8722A">
        <w:rPr>
          <w:rFonts w:ascii="Calibri" w:eastAsia="Times New Roman" w:hAnsi="Calibri" w:hint="cs"/>
          <w:sz w:val="24"/>
          <w:rtl/>
        </w:rPr>
        <w:t>צֹאנְךָ</w:t>
      </w:r>
      <w:r w:rsidRPr="00F8722A">
        <w:rPr>
          <w:rFonts w:ascii="Calibri" w:eastAsia="Times New Roman" w:hAnsi="Calibri"/>
          <w:sz w:val="24"/>
          <w:rtl/>
        </w:rPr>
        <w:t xml:space="preserve"> </w:t>
      </w:r>
      <w:r w:rsidRPr="00F8722A">
        <w:rPr>
          <w:rFonts w:ascii="Calibri" w:eastAsia="Times New Roman" w:hAnsi="Calibri" w:hint="cs"/>
          <w:sz w:val="24"/>
          <w:rtl/>
        </w:rPr>
        <w:t>לֹא</w:t>
      </w:r>
      <w:r w:rsidRPr="00F8722A">
        <w:rPr>
          <w:rFonts w:ascii="Calibri" w:eastAsia="Times New Roman" w:hAnsi="Calibri"/>
          <w:sz w:val="24"/>
          <w:rtl/>
        </w:rPr>
        <w:t xml:space="preserve"> </w:t>
      </w:r>
      <w:r w:rsidRPr="00F8722A">
        <w:rPr>
          <w:rFonts w:ascii="Calibri" w:eastAsia="Times New Roman" w:hAnsi="Calibri" w:hint="cs"/>
          <w:sz w:val="24"/>
          <w:rtl/>
        </w:rPr>
        <w:t>אָכָלְתִּי</w:t>
      </w:r>
      <w:r w:rsidRPr="005A0DFD">
        <w:rPr>
          <w:rFonts w:ascii="Calibri" w:eastAsia="Times New Roman" w:hAnsi="Calibri"/>
          <w:sz w:val="24"/>
          <w:rtl/>
        </w:rPr>
        <w:t xml:space="preserve">... </w:t>
      </w:r>
      <w:r w:rsidRPr="00F8722A">
        <w:rPr>
          <w:rFonts w:ascii="Calibri" w:eastAsia="Times New Roman" w:hAnsi="Calibri" w:hint="cs"/>
          <w:sz w:val="24"/>
          <w:rtl/>
        </w:rPr>
        <w:t>גְּנֻבְתִי</w:t>
      </w:r>
      <w:r w:rsidRPr="00F8722A">
        <w:rPr>
          <w:rFonts w:ascii="Calibri" w:eastAsia="Times New Roman" w:hAnsi="Calibri"/>
          <w:sz w:val="24"/>
          <w:rtl/>
        </w:rPr>
        <w:t xml:space="preserve"> </w:t>
      </w:r>
      <w:r w:rsidRPr="00F8722A">
        <w:rPr>
          <w:rFonts w:ascii="Calibri" w:eastAsia="Times New Roman" w:hAnsi="Calibri" w:hint="cs"/>
          <w:sz w:val="24"/>
          <w:rtl/>
        </w:rPr>
        <w:t>יוֹם</w:t>
      </w:r>
      <w:r w:rsidRPr="00F8722A">
        <w:rPr>
          <w:rFonts w:ascii="Calibri" w:eastAsia="Times New Roman" w:hAnsi="Calibri"/>
          <w:sz w:val="24"/>
          <w:rtl/>
        </w:rPr>
        <w:t xml:space="preserve"> </w:t>
      </w:r>
      <w:r w:rsidRPr="00F8722A">
        <w:rPr>
          <w:rFonts w:ascii="Calibri" w:eastAsia="Times New Roman" w:hAnsi="Calibri" w:hint="cs"/>
          <w:sz w:val="24"/>
          <w:rtl/>
        </w:rPr>
        <w:t>וּגְנֻבְתִי</w:t>
      </w:r>
      <w:r w:rsidRPr="00F8722A">
        <w:rPr>
          <w:rFonts w:ascii="Calibri" w:eastAsia="Times New Roman" w:hAnsi="Calibri"/>
          <w:sz w:val="24"/>
          <w:rtl/>
        </w:rPr>
        <w:t xml:space="preserve"> </w:t>
      </w:r>
      <w:r w:rsidRPr="00F8722A">
        <w:rPr>
          <w:rFonts w:ascii="Calibri" w:eastAsia="Times New Roman" w:hAnsi="Calibri" w:hint="cs"/>
          <w:sz w:val="24"/>
          <w:rtl/>
        </w:rPr>
        <w:t>לָיְלָה</w:t>
      </w:r>
      <w:r w:rsidRPr="00F8722A">
        <w:rPr>
          <w:rFonts w:ascii="Calibri" w:eastAsia="Times New Roman" w:hAnsi="Calibri"/>
          <w:sz w:val="24"/>
          <w:rtl/>
        </w:rPr>
        <w:t xml:space="preserve">. </w:t>
      </w:r>
      <w:r w:rsidRPr="00F8722A">
        <w:rPr>
          <w:rFonts w:ascii="Calibri" w:eastAsia="Times New Roman" w:hAnsi="Calibri" w:hint="cs"/>
          <w:sz w:val="24"/>
          <w:rtl/>
        </w:rPr>
        <w:t>הָיִיתִי</w:t>
      </w:r>
      <w:r w:rsidRPr="00F8722A">
        <w:rPr>
          <w:rFonts w:ascii="Calibri" w:eastAsia="Times New Roman" w:hAnsi="Calibri"/>
          <w:sz w:val="24"/>
          <w:rtl/>
        </w:rPr>
        <w:t xml:space="preserve"> </w:t>
      </w:r>
      <w:r w:rsidRPr="00F8722A">
        <w:rPr>
          <w:rFonts w:ascii="Calibri" w:eastAsia="Times New Roman" w:hAnsi="Calibri" w:hint="cs"/>
          <w:sz w:val="24"/>
          <w:rtl/>
        </w:rPr>
        <w:t>בַיּוֹם</w:t>
      </w:r>
      <w:r w:rsidRPr="00F8722A">
        <w:rPr>
          <w:rFonts w:ascii="Calibri" w:eastAsia="Times New Roman" w:hAnsi="Calibri"/>
          <w:sz w:val="24"/>
          <w:rtl/>
        </w:rPr>
        <w:t xml:space="preserve"> </w:t>
      </w:r>
      <w:r w:rsidRPr="00F8722A">
        <w:rPr>
          <w:rFonts w:ascii="Calibri" w:eastAsia="Times New Roman" w:hAnsi="Calibri" w:hint="cs"/>
          <w:sz w:val="24"/>
          <w:rtl/>
        </w:rPr>
        <w:t>אֲכָלַנִי</w:t>
      </w:r>
      <w:r w:rsidRPr="00F8722A">
        <w:rPr>
          <w:rFonts w:ascii="Calibri" w:eastAsia="Times New Roman" w:hAnsi="Calibri"/>
          <w:sz w:val="24"/>
          <w:rtl/>
        </w:rPr>
        <w:t xml:space="preserve"> </w:t>
      </w:r>
      <w:r w:rsidRPr="00F8722A">
        <w:rPr>
          <w:rFonts w:ascii="Calibri" w:eastAsia="Times New Roman" w:hAnsi="Calibri" w:hint="cs"/>
          <w:sz w:val="24"/>
          <w:rtl/>
        </w:rPr>
        <w:t>חֹרֶב</w:t>
      </w:r>
      <w:r w:rsidRPr="00F8722A">
        <w:rPr>
          <w:rFonts w:ascii="Calibri" w:eastAsia="Times New Roman" w:hAnsi="Calibri"/>
          <w:sz w:val="24"/>
          <w:rtl/>
        </w:rPr>
        <w:t xml:space="preserve"> </w:t>
      </w:r>
      <w:r w:rsidRPr="00F8722A">
        <w:rPr>
          <w:rFonts w:ascii="Calibri" w:eastAsia="Times New Roman" w:hAnsi="Calibri" w:hint="cs"/>
          <w:sz w:val="24"/>
          <w:rtl/>
        </w:rPr>
        <w:t>וְקֶרַח</w:t>
      </w:r>
      <w:r w:rsidRPr="00F8722A">
        <w:rPr>
          <w:rFonts w:ascii="Calibri" w:eastAsia="Times New Roman" w:hAnsi="Calibri"/>
          <w:sz w:val="24"/>
          <w:rtl/>
        </w:rPr>
        <w:t xml:space="preserve"> </w:t>
      </w:r>
      <w:r w:rsidRPr="00F8722A">
        <w:rPr>
          <w:rFonts w:ascii="Calibri" w:eastAsia="Times New Roman" w:hAnsi="Calibri" w:hint="cs"/>
          <w:sz w:val="24"/>
          <w:rtl/>
        </w:rPr>
        <w:t>בַּלָּיְלָה</w:t>
      </w:r>
      <w:r w:rsidRPr="00F8722A">
        <w:rPr>
          <w:rFonts w:ascii="Calibri" w:eastAsia="Times New Roman" w:hAnsi="Calibri"/>
          <w:sz w:val="24"/>
          <w:rtl/>
        </w:rPr>
        <w:t xml:space="preserve"> </w:t>
      </w:r>
      <w:r w:rsidRPr="00F8722A">
        <w:rPr>
          <w:rFonts w:ascii="Calibri" w:eastAsia="Times New Roman" w:hAnsi="Calibri" w:hint="cs"/>
          <w:sz w:val="24"/>
          <w:rtl/>
        </w:rPr>
        <w:t>וַתִּדַּד</w:t>
      </w:r>
      <w:r w:rsidRPr="00F8722A">
        <w:rPr>
          <w:rFonts w:ascii="Calibri" w:eastAsia="Times New Roman" w:hAnsi="Calibri"/>
          <w:sz w:val="24"/>
          <w:rtl/>
        </w:rPr>
        <w:t xml:space="preserve"> </w:t>
      </w:r>
      <w:r w:rsidRPr="00F8722A">
        <w:rPr>
          <w:rFonts w:ascii="Calibri" w:eastAsia="Times New Roman" w:hAnsi="Calibri" w:hint="cs"/>
          <w:sz w:val="24"/>
          <w:rtl/>
        </w:rPr>
        <w:t>שְׁנָתִי</w:t>
      </w:r>
      <w:r w:rsidRPr="00F8722A">
        <w:rPr>
          <w:rFonts w:ascii="Calibri" w:eastAsia="Times New Roman" w:hAnsi="Calibri"/>
          <w:sz w:val="24"/>
          <w:rtl/>
        </w:rPr>
        <w:t xml:space="preserve"> </w:t>
      </w:r>
      <w:r w:rsidRPr="00F8722A">
        <w:rPr>
          <w:rFonts w:ascii="Calibri" w:eastAsia="Times New Roman" w:hAnsi="Calibri" w:hint="cs"/>
          <w:sz w:val="24"/>
          <w:rtl/>
        </w:rPr>
        <w:t>מֵעֵינָי</w:t>
      </w:r>
      <w:r>
        <w:rPr>
          <w:rFonts w:ascii="Calibri" w:eastAsia="Times New Roman" w:hAnsi="Calibri" w:hint="cs"/>
          <w:sz w:val="24"/>
          <w:rtl/>
        </w:rPr>
        <w:t>' (שם ל"א, ל"ח</w:t>
      </w:r>
      <w:r>
        <w:rPr>
          <w:rFonts w:ascii="Calibri" w:eastAsia="Times New Roman" w:hAnsi="Calibri"/>
          <w:sz w:val="24"/>
          <w:rtl/>
        </w:rPr>
        <w:t>–</w:t>
      </w:r>
      <w:r>
        <w:rPr>
          <w:rFonts w:ascii="Calibri" w:eastAsia="Times New Roman" w:hAnsi="Calibri" w:hint="cs"/>
          <w:sz w:val="24"/>
          <w:rtl/>
        </w:rPr>
        <w:t>ל"ט)</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הרס</w:t>
      </w:r>
      <w:r w:rsidRPr="005A0DFD">
        <w:rPr>
          <w:rFonts w:ascii="Calibri" w:eastAsia="Times New Roman" w:hAnsi="Calibri"/>
          <w:sz w:val="24"/>
          <w:rtl/>
        </w:rPr>
        <w:t>"</w:t>
      </w:r>
      <w:r w:rsidRPr="005A0DFD">
        <w:rPr>
          <w:rFonts w:ascii="Calibri" w:eastAsia="Times New Roman" w:hAnsi="Calibri" w:hint="eastAsia"/>
          <w:sz w:val="24"/>
          <w:rtl/>
        </w:rPr>
        <w:t>ג</w:t>
      </w:r>
      <w:r>
        <w:rPr>
          <w:rFonts w:ascii="Calibri" w:eastAsia="Times New Roman" w:hAnsi="Calibri" w:hint="cs"/>
          <w:sz w:val="24"/>
          <w:rtl/>
        </w:rPr>
        <w:t xml:space="preserve"> פירש</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גנבתי</w:t>
      </w:r>
      <w:r>
        <w:rPr>
          <w:rFonts w:ascii="Calibri" w:eastAsia="Times New Roman" w:hAnsi="Calibri" w:hint="cs"/>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טרחתי</w:t>
      </w:r>
      <w:r w:rsidRPr="005A0DFD">
        <w:rPr>
          <w:rFonts w:ascii="Calibri" w:eastAsia="Times New Roman" w:hAnsi="Calibri"/>
          <w:sz w:val="24"/>
          <w:rtl/>
        </w:rPr>
        <w:t xml:space="preserve"> </w:t>
      </w:r>
      <w:r w:rsidRPr="005A0DFD">
        <w:rPr>
          <w:rFonts w:ascii="Calibri" w:eastAsia="Times New Roman" w:hAnsi="Calibri" w:hint="eastAsia"/>
          <w:sz w:val="24"/>
          <w:rtl/>
        </w:rPr>
        <w:t>ויגעתי</w:t>
      </w:r>
      <w:r w:rsidRPr="005A0DFD">
        <w:rPr>
          <w:rFonts w:ascii="Calibri" w:eastAsia="Times New Roman" w:hAnsi="Calibri"/>
          <w:sz w:val="24"/>
          <w:rtl/>
        </w:rPr>
        <w:t xml:space="preserve"> </w:t>
      </w:r>
      <w:r w:rsidRPr="005A0DFD">
        <w:rPr>
          <w:rFonts w:ascii="Calibri" w:eastAsia="Times New Roman" w:hAnsi="Calibri" w:hint="eastAsia"/>
          <w:sz w:val="24"/>
          <w:rtl/>
        </w:rPr>
        <w:t>ביום</w:t>
      </w:r>
      <w:r w:rsidRPr="005A0DFD">
        <w:rPr>
          <w:rFonts w:ascii="Calibri" w:eastAsia="Times New Roman" w:hAnsi="Calibri"/>
          <w:sz w:val="24"/>
          <w:rtl/>
        </w:rPr>
        <w:t xml:space="preserve"> </w:t>
      </w:r>
      <w:r w:rsidRPr="005A0DFD">
        <w:rPr>
          <w:rFonts w:ascii="Calibri" w:eastAsia="Times New Roman" w:hAnsi="Calibri" w:hint="eastAsia"/>
          <w:sz w:val="24"/>
          <w:rtl/>
        </w:rPr>
        <w:t>ובלילה</w:t>
      </w:r>
      <w:r>
        <w:rPr>
          <w:rFonts w:ascii="Calibri" w:eastAsia="Times New Roman" w:hAnsi="Calibri" w:hint="cs"/>
          <w:sz w:val="24"/>
          <w:rtl/>
        </w:rPr>
        <w:t>'</w:t>
      </w:r>
      <w:r w:rsidRPr="005A0DFD">
        <w:rPr>
          <w:rFonts w:ascii="Calibri" w:eastAsia="Times New Roman" w:hAnsi="Calibri"/>
          <w:sz w:val="24"/>
          <w:rtl/>
        </w:rPr>
        <w:t>.</w:t>
      </w:r>
      <w:r>
        <w:rPr>
          <w:rFonts w:ascii="Calibri" w:eastAsia="Times New Roman" w:hAnsi="Calibri" w:hint="cs"/>
          <w:sz w:val="24"/>
          <w:rtl/>
        </w:rPr>
        <w:t xml:space="preserve"> ו</w:t>
      </w:r>
      <w:r w:rsidRPr="005A0DFD">
        <w:rPr>
          <w:rFonts w:ascii="Calibri" w:eastAsia="Times New Roman" w:hAnsi="Calibri" w:hint="eastAsia"/>
          <w:sz w:val="24"/>
          <w:rtl/>
        </w:rPr>
        <w:t>החזקוני</w:t>
      </w:r>
      <w:r w:rsidRPr="005A0DFD">
        <w:rPr>
          <w:rFonts w:ascii="Calibri" w:eastAsia="Times New Roman" w:hAnsi="Calibri"/>
          <w:sz w:val="24"/>
          <w:rtl/>
        </w:rPr>
        <w:t xml:space="preserve"> </w:t>
      </w:r>
      <w:r>
        <w:rPr>
          <w:rFonts w:ascii="Calibri" w:eastAsia="Times New Roman" w:hAnsi="Calibri" w:hint="cs"/>
          <w:sz w:val="24"/>
          <w:rtl/>
        </w:rPr>
        <w:t>הוסיף: '</w:t>
      </w:r>
      <w:r w:rsidRPr="005A0DFD">
        <w:rPr>
          <w:rFonts w:ascii="Calibri" w:eastAsia="Times New Roman" w:hAnsi="Calibri" w:hint="eastAsia"/>
          <w:sz w:val="24"/>
          <w:rtl/>
        </w:rPr>
        <w:t>ואילי</w:t>
      </w:r>
      <w:r w:rsidRPr="005A0DFD">
        <w:rPr>
          <w:rFonts w:ascii="Calibri" w:eastAsia="Times New Roman" w:hAnsi="Calibri"/>
          <w:sz w:val="24"/>
          <w:rtl/>
        </w:rPr>
        <w:t xml:space="preserve"> </w:t>
      </w:r>
      <w:r w:rsidRPr="005A0DFD">
        <w:rPr>
          <w:rFonts w:ascii="Calibri" w:eastAsia="Times New Roman" w:hAnsi="Calibri" w:hint="eastAsia"/>
          <w:sz w:val="24"/>
          <w:rtl/>
        </w:rPr>
        <w:t>צאנך</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אכלתי</w:t>
      </w:r>
      <w:r>
        <w:rPr>
          <w:rFonts w:ascii="Calibri" w:eastAsia="Times New Roman" w:hAnsi="Calibri" w:hint="cs"/>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מנהג</w:t>
      </w:r>
      <w:r w:rsidRPr="005A0DFD">
        <w:rPr>
          <w:rFonts w:ascii="Calibri" w:eastAsia="Times New Roman" w:hAnsi="Calibri"/>
          <w:sz w:val="24"/>
          <w:rtl/>
        </w:rPr>
        <w:t xml:space="preserve"> </w:t>
      </w:r>
      <w:r w:rsidRPr="005A0DFD">
        <w:rPr>
          <w:rFonts w:ascii="Calibri" w:eastAsia="Times New Roman" w:hAnsi="Calibri" w:hint="eastAsia"/>
          <w:sz w:val="24"/>
          <w:rtl/>
        </w:rPr>
        <w:t>הרועה</w:t>
      </w:r>
      <w:r w:rsidRPr="005A0DFD">
        <w:rPr>
          <w:rFonts w:ascii="Calibri" w:eastAsia="Times New Roman" w:hAnsi="Calibri"/>
          <w:sz w:val="24"/>
          <w:rtl/>
        </w:rPr>
        <w:t xml:space="preserve"> </w:t>
      </w:r>
      <w:r w:rsidRPr="005A0DFD">
        <w:rPr>
          <w:rFonts w:ascii="Calibri" w:eastAsia="Times New Roman" w:hAnsi="Calibri" w:hint="eastAsia"/>
          <w:sz w:val="24"/>
          <w:rtl/>
        </w:rPr>
        <w:t>כשהוא</w:t>
      </w:r>
      <w:r w:rsidRPr="005A0DFD">
        <w:rPr>
          <w:rFonts w:ascii="Calibri" w:eastAsia="Times New Roman" w:hAnsi="Calibri"/>
          <w:sz w:val="24"/>
          <w:rtl/>
        </w:rPr>
        <w:t xml:space="preserve"> </w:t>
      </w:r>
      <w:r w:rsidRPr="005A0DFD">
        <w:rPr>
          <w:rFonts w:ascii="Calibri" w:eastAsia="Times New Roman" w:hAnsi="Calibri" w:hint="eastAsia"/>
          <w:sz w:val="24"/>
          <w:rtl/>
        </w:rPr>
        <w:t>נוהג</w:t>
      </w:r>
      <w:r w:rsidRPr="005A0DFD">
        <w:rPr>
          <w:rFonts w:ascii="Calibri" w:eastAsia="Times New Roman" w:hAnsi="Calibri"/>
          <w:sz w:val="24"/>
          <w:rtl/>
        </w:rPr>
        <w:t xml:space="preserve"> </w:t>
      </w:r>
      <w:r w:rsidRPr="005A0DFD">
        <w:rPr>
          <w:rFonts w:ascii="Calibri" w:eastAsia="Times New Roman" w:hAnsi="Calibri" w:hint="eastAsia"/>
          <w:sz w:val="24"/>
          <w:rtl/>
        </w:rPr>
        <w:t>צאן</w:t>
      </w:r>
      <w:r w:rsidRPr="005A0DFD">
        <w:rPr>
          <w:rFonts w:ascii="Calibri" w:eastAsia="Times New Roman" w:hAnsi="Calibri"/>
          <w:sz w:val="24"/>
          <w:rtl/>
        </w:rPr>
        <w:t xml:space="preserve"> </w:t>
      </w:r>
      <w:r w:rsidRPr="005A0DFD">
        <w:rPr>
          <w:rFonts w:ascii="Calibri" w:eastAsia="Times New Roman" w:hAnsi="Calibri" w:hint="eastAsia"/>
          <w:sz w:val="24"/>
          <w:rtl/>
        </w:rPr>
        <w:t>למקום</w:t>
      </w:r>
      <w:r w:rsidRPr="005A0DFD">
        <w:rPr>
          <w:rFonts w:ascii="Calibri" w:eastAsia="Times New Roman" w:hAnsi="Calibri"/>
          <w:sz w:val="24"/>
          <w:rtl/>
        </w:rPr>
        <w:t xml:space="preserve"> </w:t>
      </w:r>
      <w:r w:rsidRPr="005A0DFD">
        <w:rPr>
          <w:rFonts w:ascii="Calibri" w:eastAsia="Times New Roman" w:hAnsi="Calibri" w:hint="eastAsia"/>
          <w:sz w:val="24"/>
          <w:rtl/>
        </w:rPr>
        <w:t>רחוק</w:t>
      </w:r>
      <w:r w:rsidRPr="005A0DFD">
        <w:rPr>
          <w:rFonts w:ascii="Calibri" w:eastAsia="Times New Roman" w:hAnsi="Calibri"/>
          <w:sz w:val="24"/>
          <w:rtl/>
        </w:rPr>
        <w:t xml:space="preserve"> </w:t>
      </w:r>
      <w:r w:rsidRPr="005A0DFD">
        <w:rPr>
          <w:rFonts w:ascii="Calibri" w:eastAsia="Times New Roman" w:hAnsi="Calibri" w:hint="eastAsia"/>
          <w:sz w:val="24"/>
          <w:rtl/>
        </w:rPr>
        <w:t>למצוא</w:t>
      </w:r>
      <w:r w:rsidRPr="005A0DFD">
        <w:rPr>
          <w:rFonts w:ascii="Calibri" w:eastAsia="Times New Roman" w:hAnsi="Calibri"/>
          <w:sz w:val="24"/>
          <w:rtl/>
        </w:rPr>
        <w:t xml:space="preserve"> </w:t>
      </w:r>
      <w:r w:rsidRPr="005A0DFD">
        <w:rPr>
          <w:rFonts w:ascii="Calibri" w:eastAsia="Times New Roman" w:hAnsi="Calibri" w:hint="eastAsia"/>
          <w:sz w:val="24"/>
          <w:rtl/>
        </w:rPr>
        <w:t>מרעה</w:t>
      </w:r>
      <w:r w:rsidRPr="005A0DFD">
        <w:rPr>
          <w:rFonts w:ascii="Calibri" w:eastAsia="Times New Roman" w:hAnsi="Calibri"/>
          <w:sz w:val="24"/>
          <w:rtl/>
        </w:rPr>
        <w:t xml:space="preserve"> </w:t>
      </w:r>
      <w:r w:rsidRPr="005A0DFD">
        <w:rPr>
          <w:rFonts w:ascii="Calibri" w:eastAsia="Times New Roman" w:hAnsi="Calibri" w:hint="eastAsia"/>
          <w:sz w:val="24"/>
          <w:rtl/>
        </w:rPr>
        <w:t>דשא</w:t>
      </w:r>
      <w:r w:rsidRPr="005A0DFD">
        <w:rPr>
          <w:rFonts w:ascii="Calibri" w:eastAsia="Times New Roman" w:hAnsi="Calibri"/>
          <w:sz w:val="24"/>
          <w:rtl/>
        </w:rPr>
        <w:t xml:space="preserve"> </w:t>
      </w:r>
      <w:r w:rsidRPr="005A0DFD">
        <w:rPr>
          <w:rFonts w:ascii="Calibri" w:eastAsia="Times New Roman" w:hAnsi="Calibri" w:hint="eastAsia"/>
          <w:sz w:val="24"/>
          <w:rtl/>
        </w:rPr>
        <w:t>ואינו</w:t>
      </w:r>
      <w:r w:rsidRPr="005A0DFD">
        <w:rPr>
          <w:rFonts w:ascii="Calibri" w:eastAsia="Times New Roman" w:hAnsi="Calibri"/>
          <w:sz w:val="24"/>
          <w:rtl/>
        </w:rPr>
        <w:t xml:space="preserve"> </w:t>
      </w:r>
      <w:r w:rsidRPr="005A0DFD">
        <w:rPr>
          <w:rFonts w:ascii="Calibri" w:eastAsia="Times New Roman" w:hAnsi="Calibri" w:hint="eastAsia"/>
          <w:sz w:val="24"/>
          <w:rtl/>
        </w:rPr>
        <w:t>מוצא</w:t>
      </w:r>
      <w:r w:rsidRPr="005A0DFD">
        <w:rPr>
          <w:rFonts w:ascii="Calibri" w:eastAsia="Times New Roman" w:hAnsi="Calibri"/>
          <w:sz w:val="24"/>
          <w:rtl/>
        </w:rPr>
        <w:t xml:space="preserve"> </w:t>
      </w:r>
      <w:r w:rsidRPr="005A0DFD">
        <w:rPr>
          <w:rFonts w:ascii="Calibri" w:eastAsia="Times New Roman" w:hAnsi="Calibri" w:hint="eastAsia"/>
          <w:sz w:val="24"/>
          <w:rtl/>
        </w:rPr>
        <w:t>לקנות</w:t>
      </w:r>
      <w:r w:rsidRPr="005A0DFD">
        <w:rPr>
          <w:rFonts w:ascii="Calibri" w:eastAsia="Times New Roman" w:hAnsi="Calibri"/>
          <w:sz w:val="24"/>
          <w:rtl/>
        </w:rPr>
        <w:t xml:space="preserve"> </w:t>
      </w:r>
      <w:r w:rsidRPr="005A0DFD">
        <w:rPr>
          <w:rFonts w:ascii="Calibri" w:eastAsia="Times New Roman" w:hAnsi="Calibri" w:hint="eastAsia"/>
          <w:sz w:val="24"/>
          <w:rtl/>
        </w:rPr>
        <w:t>לו</w:t>
      </w:r>
      <w:r w:rsidRPr="005A0DFD">
        <w:rPr>
          <w:rFonts w:ascii="Calibri" w:eastAsia="Times New Roman" w:hAnsi="Calibri"/>
          <w:sz w:val="24"/>
          <w:rtl/>
        </w:rPr>
        <w:t xml:space="preserve"> </w:t>
      </w:r>
      <w:r w:rsidRPr="005A0DFD">
        <w:rPr>
          <w:rFonts w:ascii="Calibri" w:eastAsia="Times New Roman" w:hAnsi="Calibri" w:hint="eastAsia"/>
          <w:sz w:val="24"/>
          <w:rtl/>
        </w:rPr>
        <w:t>מזון</w:t>
      </w:r>
      <w:r w:rsidRPr="005A0DFD">
        <w:rPr>
          <w:rFonts w:ascii="Calibri" w:eastAsia="Times New Roman" w:hAnsi="Calibri"/>
          <w:sz w:val="24"/>
          <w:rtl/>
        </w:rPr>
        <w:t xml:space="preserve"> </w:t>
      </w:r>
      <w:r w:rsidRPr="005A0DFD">
        <w:rPr>
          <w:rFonts w:ascii="Calibri" w:eastAsia="Times New Roman" w:hAnsi="Calibri" w:hint="eastAsia"/>
          <w:sz w:val="24"/>
          <w:rtl/>
        </w:rPr>
        <w:t>לפי</w:t>
      </w:r>
      <w:r w:rsidRPr="005A0DFD">
        <w:rPr>
          <w:rFonts w:ascii="Calibri" w:eastAsia="Times New Roman" w:hAnsi="Calibri"/>
          <w:sz w:val="24"/>
          <w:rtl/>
        </w:rPr>
        <w:t xml:space="preserve"> </w:t>
      </w:r>
      <w:r w:rsidRPr="005A0DFD">
        <w:rPr>
          <w:rFonts w:ascii="Calibri" w:eastAsia="Times New Roman" w:hAnsi="Calibri" w:hint="eastAsia"/>
          <w:sz w:val="24"/>
          <w:rtl/>
        </w:rPr>
        <w:t>שנתרחק</w:t>
      </w:r>
      <w:r w:rsidRPr="005A0DFD">
        <w:rPr>
          <w:rFonts w:ascii="Calibri" w:eastAsia="Times New Roman" w:hAnsi="Calibri"/>
          <w:sz w:val="24"/>
          <w:rtl/>
        </w:rPr>
        <w:t xml:space="preserve"> </w:t>
      </w:r>
      <w:r w:rsidRPr="005A0DFD">
        <w:rPr>
          <w:rFonts w:ascii="Calibri" w:eastAsia="Times New Roman" w:hAnsi="Calibri" w:hint="eastAsia"/>
          <w:sz w:val="24"/>
          <w:rtl/>
        </w:rPr>
        <w:t>מן</w:t>
      </w:r>
      <w:r w:rsidRPr="005A0DFD">
        <w:rPr>
          <w:rFonts w:ascii="Calibri" w:eastAsia="Times New Roman" w:hAnsi="Calibri"/>
          <w:sz w:val="24"/>
          <w:rtl/>
        </w:rPr>
        <w:t xml:space="preserve"> </w:t>
      </w:r>
      <w:r w:rsidRPr="005A0DFD">
        <w:rPr>
          <w:rFonts w:ascii="Calibri" w:eastAsia="Times New Roman" w:hAnsi="Calibri" w:hint="eastAsia"/>
          <w:sz w:val="24"/>
          <w:rtl/>
        </w:rPr>
        <w:t>היישוב</w:t>
      </w:r>
      <w:r w:rsidRPr="005A0DFD">
        <w:rPr>
          <w:rFonts w:ascii="Calibri" w:eastAsia="Times New Roman" w:hAnsi="Calibri"/>
          <w:sz w:val="24"/>
          <w:rtl/>
        </w:rPr>
        <w:t xml:space="preserve">, </w:t>
      </w:r>
      <w:r w:rsidRPr="005A0DFD">
        <w:rPr>
          <w:rFonts w:ascii="Calibri" w:eastAsia="Times New Roman" w:hAnsi="Calibri" w:hint="eastAsia"/>
          <w:sz w:val="24"/>
          <w:rtl/>
        </w:rPr>
        <w:t>לוקח</w:t>
      </w:r>
      <w:r w:rsidRPr="005A0DFD">
        <w:rPr>
          <w:rFonts w:ascii="Calibri" w:eastAsia="Times New Roman" w:hAnsi="Calibri"/>
          <w:sz w:val="24"/>
          <w:rtl/>
        </w:rPr>
        <w:t xml:space="preserve"> </w:t>
      </w:r>
      <w:r w:rsidRPr="005A0DFD">
        <w:rPr>
          <w:rFonts w:ascii="Calibri" w:eastAsia="Times New Roman" w:hAnsi="Calibri" w:hint="eastAsia"/>
          <w:sz w:val="24"/>
          <w:rtl/>
        </w:rPr>
        <w:t>לו</w:t>
      </w:r>
      <w:r w:rsidRPr="005A0DFD">
        <w:rPr>
          <w:rFonts w:ascii="Calibri" w:eastAsia="Times New Roman" w:hAnsi="Calibri"/>
          <w:sz w:val="24"/>
          <w:rtl/>
        </w:rPr>
        <w:t xml:space="preserve"> </w:t>
      </w:r>
      <w:r w:rsidRPr="005A0DFD">
        <w:rPr>
          <w:rFonts w:ascii="Calibri" w:eastAsia="Times New Roman" w:hAnsi="Calibri" w:hint="eastAsia"/>
          <w:sz w:val="24"/>
          <w:rtl/>
        </w:rPr>
        <w:t>מאילי</w:t>
      </w:r>
      <w:r w:rsidRPr="005A0DFD">
        <w:rPr>
          <w:rFonts w:ascii="Calibri" w:eastAsia="Times New Roman" w:hAnsi="Calibri"/>
          <w:sz w:val="24"/>
          <w:rtl/>
        </w:rPr>
        <w:t xml:space="preserve"> </w:t>
      </w:r>
      <w:r w:rsidRPr="005A0DFD">
        <w:rPr>
          <w:rFonts w:ascii="Calibri" w:eastAsia="Times New Roman" w:hAnsi="Calibri" w:hint="eastAsia"/>
          <w:sz w:val="24"/>
          <w:rtl/>
        </w:rPr>
        <w:t>הצאן</w:t>
      </w:r>
      <w:r w:rsidRPr="005A0DFD">
        <w:rPr>
          <w:rFonts w:ascii="Calibri" w:eastAsia="Times New Roman" w:hAnsi="Calibri"/>
          <w:sz w:val="24"/>
          <w:rtl/>
        </w:rPr>
        <w:t xml:space="preserve"> </w:t>
      </w:r>
      <w:r w:rsidRPr="005A0DFD">
        <w:rPr>
          <w:rFonts w:ascii="Calibri" w:eastAsia="Times New Roman" w:hAnsi="Calibri" w:hint="eastAsia"/>
          <w:sz w:val="24"/>
          <w:rtl/>
        </w:rPr>
        <w:t>שאינם</w:t>
      </w:r>
      <w:r w:rsidRPr="005A0DFD">
        <w:rPr>
          <w:rFonts w:ascii="Calibri" w:eastAsia="Times New Roman" w:hAnsi="Calibri"/>
          <w:sz w:val="24"/>
          <w:rtl/>
        </w:rPr>
        <w:t xml:space="preserve"> </w:t>
      </w:r>
      <w:r w:rsidRPr="005A0DFD">
        <w:rPr>
          <w:rFonts w:ascii="Calibri" w:eastAsia="Times New Roman" w:hAnsi="Calibri" w:hint="eastAsia"/>
          <w:sz w:val="24"/>
          <w:rtl/>
        </w:rPr>
        <w:t>ראויין</w:t>
      </w:r>
      <w:r w:rsidRPr="005A0DFD">
        <w:rPr>
          <w:rFonts w:ascii="Calibri" w:eastAsia="Times New Roman" w:hAnsi="Calibri"/>
          <w:sz w:val="24"/>
          <w:rtl/>
        </w:rPr>
        <w:t xml:space="preserve"> </w:t>
      </w:r>
      <w:r w:rsidRPr="005A0DFD">
        <w:rPr>
          <w:rFonts w:ascii="Calibri" w:eastAsia="Times New Roman" w:hAnsi="Calibri" w:hint="eastAsia"/>
          <w:sz w:val="24"/>
          <w:rtl/>
        </w:rPr>
        <w:t>לפרייה</w:t>
      </w:r>
      <w:r w:rsidRPr="005A0DFD">
        <w:rPr>
          <w:rFonts w:ascii="Calibri" w:eastAsia="Times New Roman" w:hAnsi="Calibri"/>
          <w:sz w:val="24"/>
          <w:rtl/>
        </w:rPr>
        <w:t xml:space="preserve"> </w:t>
      </w:r>
      <w:r w:rsidRPr="005A0DFD">
        <w:rPr>
          <w:rFonts w:ascii="Calibri" w:eastAsia="Times New Roman" w:hAnsi="Calibri" w:hint="eastAsia"/>
          <w:sz w:val="24"/>
          <w:rtl/>
        </w:rPr>
        <w:t>ואוכלן</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אבל</w:t>
      </w:r>
      <w:r w:rsidRPr="005A0DFD">
        <w:rPr>
          <w:rFonts w:ascii="Calibri" w:eastAsia="Times New Roman" w:hAnsi="Calibri"/>
          <w:sz w:val="24"/>
          <w:rtl/>
        </w:rPr>
        <w:t xml:space="preserve"> </w:t>
      </w:r>
      <w:r w:rsidRPr="005A0DFD">
        <w:rPr>
          <w:rFonts w:ascii="Calibri" w:eastAsia="Times New Roman" w:hAnsi="Calibri" w:hint="eastAsia"/>
          <w:sz w:val="24"/>
          <w:rtl/>
        </w:rPr>
        <w:t>אני</w:t>
      </w:r>
      <w:r w:rsidRPr="005A0DFD">
        <w:rPr>
          <w:rFonts w:ascii="Calibri" w:eastAsia="Times New Roman" w:hAnsi="Calibri"/>
          <w:sz w:val="24"/>
          <w:rtl/>
        </w:rPr>
        <w:t xml:space="preserve"> </w:t>
      </w:r>
      <w:r w:rsidRPr="005A0DFD">
        <w:rPr>
          <w:rFonts w:ascii="Calibri" w:eastAsia="Times New Roman" w:hAnsi="Calibri" w:hint="eastAsia"/>
          <w:sz w:val="24"/>
          <w:rtl/>
        </w:rPr>
        <w:t>אילי</w:t>
      </w:r>
      <w:r w:rsidRPr="005A0DFD">
        <w:rPr>
          <w:rFonts w:ascii="Calibri" w:eastAsia="Times New Roman" w:hAnsi="Calibri"/>
          <w:sz w:val="24"/>
          <w:rtl/>
        </w:rPr>
        <w:t xml:space="preserve"> </w:t>
      </w:r>
      <w:r w:rsidRPr="005A0DFD">
        <w:rPr>
          <w:rFonts w:ascii="Calibri" w:eastAsia="Times New Roman" w:hAnsi="Calibri" w:hint="eastAsia"/>
          <w:sz w:val="24"/>
          <w:rtl/>
        </w:rPr>
        <w:t>צאנך</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אכלתי</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כך</w:t>
      </w:r>
      <w:r w:rsidRPr="005A0DFD">
        <w:rPr>
          <w:rFonts w:ascii="Calibri" w:eastAsia="Times New Roman" w:hAnsi="Calibri"/>
          <w:sz w:val="24"/>
          <w:rtl/>
        </w:rPr>
        <w:t xml:space="preserve"> </w:t>
      </w:r>
      <w:r>
        <w:rPr>
          <w:rFonts w:ascii="Calibri" w:eastAsia="Times New Roman" w:hAnsi="Calibri" w:hint="cs"/>
          <w:sz w:val="24"/>
          <w:rtl/>
        </w:rPr>
        <w:t xml:space="preserve">כתב גם </w:t>
      </w:r>
      <w:r w:rsidRPr="005A0DFD">
        <w:rPr>
          <w:rFonts w:ascii="Calibri" w:eastAsia="Times New Roman" w:hAnsi="Calibri" w:hint="eastAsia"/>
          <w:sz w:val="24"/>
          <w:rtl/>
        </w:rPr>
        <w:t>הרד</w:t>
      </w:r>
      <w:r w:rsidRPr="005A0DFD">
        <w:rPr>
          <w:rFonts w:ascii="Calibri" w:eastAsia="Times New Roman" w:hAnsi="Calibri"/>
          <w:sz w:val="24"/>
          <w:rtl/>
        </w:rPr>
        <w:t>"</w:t>
      </w:r>
      <w:r w:rsidRPr="005A0DFD">
        <w:rPr>
          <w:rFonts w:ascii="Calibri" w:eastAsia="Times New Roman" w:hAnsi="Calibri" w:hint="eastAsia"/>
          <w:sz w:val="24"/>
          <w:rtl/>
        </w:rPr>
        <w:t>ק</w:t>
      </w:r>
      <w:r>
        <w:rPr>
          <w:rFonts w:ascii="Calibri" w:eastAsia="Times New Roman" w:hAnsi="Calibri" w:hint="cs"/>
          <w:sz w:val="24"/>
          <w:rtl/>
        </w:rPr>
        <w:t>:</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הייתי</w:t>
      </w:r>
      <w:r w:rsidRPr="005A0DFD">
        <w:rPr>
          <w:rFonts w:ascii="Calibri" w:eastAsia="Times New Roman" w:hAnsi="Calibri"/>
          <w:sz w:val="24"/>
          <w:rtl/>
        </w:rPr>
        <w:t xml:space="preserve"> </w:t>
      </w:r>
      <w:r w:rsidRPr="005A0DFD">
        <w:rPr>
          <w:rFonts w:ascii="Calibri" w:eastAsia="Times New Roman" w:hAnsi="Calibri" w:hint="eastAsia"/>
          <w:sz w:val="24"/>
          <w:rtl/>
        </w:rPr>
        <w:t>ביום</w:t>
      </w:r>
      <w:r w:rsidRPr="005A0DFD">
        <w:rPr>
          <w:rFonts w:ascii="Calibri" w:eastAsia="Times New Roman" w:hAnsi="Calibri"/>
          <w:sz w:val="24"/>
          <w:rtl/>
        </w:rPr>
        <w:t xml:space="preserve"> </w:t>
      </w:r>
      <w:r w:rsidRPr="005A0DFD">
        <w:rPr>
          <w:rFonts w:ascii="Calibri" w:eastAsia="Times New Roman" w:hAnsi="Calibri" w:hint="eastAsia"/>
          <w:sz w:val="24"/>
          <w:rtl/>
        </w:rPr>
        <w:t>אכלני</w:t>
      </w:r>
      <w:r w:rsidRPr="005A0DFD">
        <w:rPr>
          <w:rFonts w:ascii="Calibri" w:eastAsia="Times New Roman" w:hAnsi="Calibri"/>
          <w:sz w:val="24"/>
          <w:rtl/>
        </w:rPr>
        <w:t xml:space="preserve"> </w:t>
      </w:r>
      <w:r w:rsidRPr="005A0DFD">
        <w:rPr>
          <w:rFonts w:ascii="Calibri" w:eastAsia="Times New Roman" w:hAnsi="Calibri" w:hint="eastAsia"/>
          <w:sz w:val="24"/>
          <w:rtl/>
        </w:rPr>
        <w:t>חרב</w:t>
      </w:r>
      <w:r w:rsidRPr="005A0DFD">
        <w:rPr>
          <w:rFonts w:ascii="Calibri" w:eastAsia="Times New Roman" w:hAnsi="Calibri"/>
          <w:sz w:val="24"/>
          <w:rtl/>
        </w:rPr>
        <w:t xml:space="preserve"> </w:t>
      </w:r>
      <w:r w:rsidRPr="005A0DFD">
        <w:rPr>
          <w:rFonts w:ascii="Calibri" w:eastAsia="Times New Roman" w:hAnsi="Calibri" w:hint="eastAsia"/>
          <w:sz w:val="24"/>
          <w:rtl/>
        </w:rPr>
        <w:t>וקרח</w:t>
      </w:r>
      <w:r w:rsidRPr="005A0DFD">
        <w:rPr>
          <w:rFonts w:ascii="Calibri" w:eastAsia="Times New Roman" w:hAnsi="Calibri"/>
          <w:sz w:val="24"/>
          <w:rtl/>
        </w:rPr>
        <w:t xml:space="preserve"> </w:t>
      </w:r>
      <w:r w:rsidRPr="005A0DFD">
        <w:rPr>
          <w:rFonts w:ascii="Calibri" w:eastAsia="Times New Roman" w:hAnsi="Calibri" w:hint="eastAsia"/>
          <w:sz w:val="24"/>
          <w:rtl/>
        </w:rPr>
        <w:t>בלילה</w:t>
      </w:r>
      <w:r>
        <w:rPr>
          <w:rFonts w:ascii="Calibri" w:eastAsia="Times New Roman" w:hAnsi="Calibri" w:hint="cs"/>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לפי</w:t>
      </w:r>
      <w:r w:rsidRPr="005A0DFD">
        <w:rPr>
          <w:rFonts w:ascii="Calibri" w:eastAsia="Times New Roman" w:hAnsi="Calibri"/>
          <w:sz w:val="24"/>
          <w:rtl/>
        </w:rPr>
        <w:t xml:space="preserve"> </w:t>
      </w:r>
      <w:r w:rsidRPr="005A0DFD">
        <w:rPr>
          <w:rFonts w:ascii="Calibri" w:eastAsia="Times New Roman" w:hAnsi="Calibri" w:hint="eastAsia"/>
          <w:sz w:val="24"/>
          <w:rtl/>
        </w:rPr>
        <w:t>שלא</w:t>
      </w:r>
      <w:r w:rsidRPr="005A0DFD">
        <w:rPr>
          <w:rFonts w:ascii="Calibri" w:eastAsia="Times New Roman" w:hAnsi="Calibri"/>
          <w:sz w:val="24"/>
          <w:rtl/>
        </w:rPr>
        <w:t xml:space="preserve"> </w:t>
      </w:r>
      <w:r w:rsidRPr="005A0DFD">
        <w:rPr>
          <w:rFonts w:ascii="Calibri" w:eastAsia="Times New Roman" w:hAnsi="Calibri" w:hint="eastAsia"/>
          <w:sz w:val="24"/>
          <w:rtl/>
        </w:rPr>
        <w:t>הייתי</w:t>
      </w:r>
      <w:r w:rsidRPr="005A0DFD">
        <w:rPr>
          <w:rFonts w:ascii="Calibri" w:eastAsia="Times New Roman" w:hAnsi="Calibri"/>
          <w:sz w:val="24"/>
          <w:rtl/>
        </w:rPr>
        <w:t xml:space="preserve"> </w:t>
      </w:r>
      <w:r w:rsidRPr="005A0DFD">
        <w:rPr>
          <w:rFonts w:ascii="Calibri" w:eastAsia="Times New Roman" w:hAnsi="Calibri" w:hint="eastAsia"/>
          <w:sz w:val="24"/>
          <w:rtl/>
        </w:rPr>
        <w:t>רוצה</w:t>
      </w:r>
      <w:r w:rsidRPr="005A0DFD">
        <w:rPr>
          <w:rFonts w:ascii="Calibri" w:eastAsia="Times New Roman" w:hAnsi="Calibri"/>
          <w:sz w:val="24"/>
          <w:rtl/>
        </w:rPr>
        <w:t xml:space="preserve"> </w:t>
      </w:r>
      <w:r w:rsidRPr="005A0DFD">
        <w:rPr>
          <w:rFonts w:ascii="Calibri" w:eastAsia="Times New Roman" w:hAnsi="Calibri" w:hint="eastAsia"/>
          <w:sz w:val="24"/>
          <w:rtl/>
        </w:rPr>
        <w:t>לנטוש</w:t>
      </w:r>
      <w:r w:rsidRPr="005A0DFD">
        <w:rPr>
          <w:rFonts w:ascii="Calibri" w:eastAsia="Times New Roman" w:hAnsi="Calibri"/>
          <w:sz w:val="24"/>
          <w:rtl/>
        </w:rPr>
        <w:t xml:space="preserve"> </w:t>
      </w:r>
      <w:r w:rsidRPr="005A0DFD">
        <w:rPr>
          <w:rFonts w:ascii="Calibri" w:eastAsia="Times New Roman" w:hAnsi="Calibri" w:hint="eastAsia"/>
          <w:sz w:val="24"/>
          <w:rtl/>
        </w:rPr>
        <w:t>הצאן</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רועה</w:t>
      </w:r>
      <w:r w:rsidRPr="005A0DFD">
        <w:rPr>
          <w:rFonts w:ascii="Calibri" w:eastAsia="Times New Roman" w:hAnsi="Calibri"/>
          <w:sz w:val="24"/>
          <w:rtl/>
        </w:rPr>
        <w:t xml:space="preserve"> </w:t>
      </w:r>
      <w:r w:rsidRPr="005A0DFD">
        <w:rPr>
          <w:rFonts w:ascii="Calibri" w:eastAsia="Times New Roman" w:hAnsi="Calibri" w:hint="eastAsia"/>
          <w:sz w:val="24"/>
          <w:rtl/>
        </w:rPr>
        <w:t>אחר</w:t>
      </w:r>
      <w:r w:rsidRPr="005A0DFD">
        <w:rPr>
          <w:rFonts w:ascii="Calibri" w:eastAsia="Times New Roman" w:hAnsi="Calibri"/>
          <w:sz w:val="24"/>
          <w:rtl/>
        </w:rPr>
        <w:t xml:space="preserve"> </w:t>
      </w:r>
      <w:r w:rsidRPr="005A0DFD">
        <w:rPr>
          <w:rFonts w:ascii="Calibri" w:eastAsia="Times New Roman" w:hAnsi="Calibri" w:hint="eastAsia"/>
          <w:sz w:val="24"/>
          <w:rtl/>
        </w:rPr>
        <w:t>תחתי</w:t>
      </w:r>
      <w:r>
        <w:rPr>
          <w:rFonts w:ascii="Calibri" w:eastAsia="Times New Roman" w:hAnsi="Calibri" w:hint="cs"/>
          <w:sz w:val="24"/>
          <w:rtl/>
        </w:rPr>
        <w:t>י</w:t>
      </w:r>
      <w:r w:rsidRPr="005A0DFD">
        <w:rPr>
          <w:rFonts w:ascii="Calibri" w:eastAsia="Times New Roman" w:hAnsi="Calibri"/>
          <w:sz w:val="24"/>
          <w:rtl/>
        </w:rPr>
        <w:t xml:space="preserve">, </w:t>
      </w:r>
      <w:r w:rsidRPr="005A0DFD">
        <w:rPr>
          <w:rFonts w:ascii="Calibri" w:eastAsia="Times New Roman" w:hAnsi="Calibri" w:hint="eastAsia"/>
          <w:sz w:val="24"/>
          <w:rtl/>
        </w:rPr>
        <w:t>הייתי</w:t>
      </w:r>
      <w:r w:rsidRPr="005A0DFD">
        <w:rPr>
          <w:rFonts w:ascii="Calibri" w:eastAsia="Times New Roman" w:hAnsi="Calibri"/>
          <w:sz w:val="24"/>
          <w:rtl/>
        </w:rPr>
        <w:t xml:space="preserve"> </w:t>
      </w:r>
      <w:r w:rsidRPr="005A0DFD">
        <w:rPr>
          <w:rFonts w:ascii="Calibri" w:eastAsia="Times New Roman" w:hAnsi="Calibri" w:hint="eastAsia"/>
          <w:sz w:val="24"/>
          <w:rtl/>
        </w:rPr>
        <w:t>סובל</w:t>
      </w:r>
      <w:r w:rsidRPr="005A0DFD">
        <w:rPr>
          <w:rFonts w:ascii="Calibri" w:eastAsia="Times New Roman" w:hAnsi="Calibri"/>
          <w:sz w:val="24"/>
          <w:rtl/>
        </w:rPr>
        <w:t xml:space="preserve"> </w:t>
      </w:r>
      <w:r w:rsidRPr="005A0DFD">
        <w:rPr>
          <w:rFonts w:ascii="Calibri" w:eastAsia="Times New Roman" w:hAnsi="Calibri" w:hint="eastAsia"/>
          <w:sz w:val="24"/>
          <w:rtl/>
        </w:rPr>
        <w:t>חמימות</w:t>
      </w:r>
      <w:r w:rsidRPr="005A0DFD">
        <w:rPr>
          <w:rFonts w:ascii="Calibri" w:eastAsia="Times New Roman" w:hAnsi="Calibri"/>
          <w:sz w:val="24"/>
          <w:rtl/>
        </w:rPr>
        <w:t xml:space="preserve"> </w:t>
      </w:r>
      <w:r w:rsidRPr="005A0DFD">
        <w:rPr>
          <w:rFonts w:ascii="Calibri" w:eastAsia="Times New Roman" w:hAnsi="Calibri" w:hint="eastAsia"/>
          <w:sz w:val="24"/>
          <w:rtl/>
        </w:rPr>
        <w:t>השמש</w:t>
      </w:r>
      <w:r w:rsidRPr="005A0DFD">
        <w:rPr>
          <w:rFonts w:ascii="Calibri" w:eastAsia="Times New Roman" w:hAnsi="Calibri"/>
          <w:sz w:val="24"/>
          <w:rtl/>
        </w:rPr>
        <w:t xml:space="preserve"> </w:t>
      </w:r>
      <w:r w:rsidRPr="005A0DFD">
        <w:rPr>
          <w:rFonts w:ascii="Calibri" w:eastAsia="Times New Roman" w:hAnsi="Calibri" w:hint="eastAsia"/>
          <w:sz w:val="24"/>
          <w:rtl/>
        </w:rPr>
        <w:t>ביום</w:t>
      </w:r>
      <w:r w:rsidRPr="005A0DFD">
        <w:rPr>
          <w:rFonts w:ascii="Calibri" w:eastAsia="Times New Roman" w:hAnsi="Calibri"/>
          <w:sz w:val="24"/>
          <w:rtl/>
        </w:rPr>
        <w:t xml:space="preserve"> </w:t>
      </w:r>
      <w:r w:rsidRPr="005A0DFD">
        <w:rPr>
          <w:rFonts w:ascii="Calibri" w:eastAsia="Times New Roman" w:hAnsi="Calibri" w:hint="eastAsia"/>
          <w:sz w:val="24"/>
          <w:rtl/>
        </w:rPr>
        <w:t>וקרח</w:t>
      </w:r>
      <w:r w:rsidRPr="005A0DFD">
        <w:rPr>
          <w:rFonts w:ascii="Calibri" w:eastAsia="Times New Roman" w:hAnsi="Calibri"/>
          <w:sz w:val="24"/>
          <w:rtl/>
        </w:rPr>
        <w:t xml:space="preserve"> </w:t>
      </w:r>
      <w:r w:rsidRPr="005A0DFD">
        <w:rPr>
          <w:rFonts w:ascii="Calibri" w:eastAsia="Times New Roman" w:hAnsi="Calibri" w:hint="eastAsia"/>
          <w:sz w:val="24"/>
          <w:rtl/>
        </w:rPr>
        <w:t>בלילה</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ונדדה</w:t>
      </w:r>
      <w:r w:rsidRPr="005A0DFD">
        <w:rPr>
          <w:rFonts w:ascii="Calibri" w:eastAsia="Times New Roman" w:hAnsi="Calibri"/>
          <w:sz w:val="24"/>
          <w:rtl/>
        </w:rPr>
        <w:t xml:space="preserve"> </w:t>
      </w:r>
      <w:r w:rsidRPr="005A0DFD">
        <w:rPr>
          <w:rFonts w:ascii="Calibri" w:eastAsia="Times New Roman" w:hAnsi="Calibri" w:hint="eastAsia"/>
          <w:sz w:val="24"/>
          <w:rtl/>
        </w:rPr>
        <w:t>גם</w:t>
      </w:r>
      <w:r w:rsidRPr="005A0DFD">
        <w:rPr>
          <w:rFonts w:ascii="Calibri" w:eastAsia="Times New Roman" w:hAnsi="Calibri"/>
          <w:sz w:val="24"/>
          <w:rtl/>
        </w:rPr>
        <w:t xml:space="preserve"> </w:t>
      </w:r>
      <w:r w:rsidRPr="005A0DFD">
        <w:rPr>
          <w:rFonts w:ascii="Calibri" w:eastAsia="Times New Roman" w:hAnsi="Calibri" w:hint="eastAsia"/>
          <w:sz w:val="24"/>
          <w:rtl/>
        </w:rPr>
        <w:t>כן</w:t>
      </w:r>
      <w:r w:rsidRPr="005A0DFD">
        <w:rPr>
          <w:rFonts w:ascii="Calibri" w:eastAsia="Times New Roman" w:hAnsi="Calibri"/>
          <w:sz w:val="24"/>
          <w:rtl/>
        </w:rPr>
        <w:t xml:space="preserve"> </w:t>
      </w:r>
      <w:r w:rsidRPr="005A0DFD">
        <w:rPr>
          <w:rFonts w:ascii="Calibri" w:eastAsia="Times New Roman" w:hAnsi="Calibri" w:hint="eastAsia"/>
          <w:sz w:val="24"/>
          <w:rtl/>
        </w:rPr>
        <w:t>שנתי</w:t>
      </w:r>
      <w:r w:rsidRPr="005A0DFD">
        <w:rPr>
          <w:rFonts w:ascii="Calibri" w:eastAsia="Times New Roman" w:hAnsi="Calibri"/>
          <w:sz w:val="24"/>
          <w:rtl/>
        </w:rPr>
        <w:t xml:space="preserve"> </w:t>
      </w:r>
      <w:r w:rsidRPr="005A0DFD">
        <w:rPr>
          <w:rFonts w:ascii="Calibri" w:eastAsia="Times New Roman" w:hAnsi="Calibri" w:hint="eastAsia"/>
          <w:sz w:val="24"/>
          <w:rtl/>
        </w:rPr>
        <w:t>מעינ</w:t>
      </w:r>
      <w:r>
        <w:rPr>
          <w:rFonts w:ascii="Calibri" w:eastAsia="Times New Roman" w:hAnsi="Calibri" w:hint="cs"/>
          <w:sz w:val="24"/>
          <w:rtl/>
        </w:rPr>
        <w:t>י</w:t>
      </w:r>
      <w:r w:rsidRPr="005A0DFD">
        <w:rPr>
          <w:rFonts w:ascii="Calibri" w:eastAsia="Times New Roman" w:hAnsi="Calibri" w:hint="eastAsia"/>
          <w:sz w:val="24"/>
          <w:rtl/>
        </w:rPr>
        <w:t>י</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הן</w:t>
      </w:r>
      <w:r w:rsidRPr="005A0DFD">
        <w:rPr>
          <w:rFonts w:ascii="Calibri" w:eastAsia="Times New Roman" w:hAnsi="Calibri"/>
          <w:sz w:val="24"/>
          <w:rtl/>
        </w:rPr>
        <w:t xml:space="preserve"> </w:t>
      </w:r>
      <w:r w:rsidRPr="005A0DFD">
        <w:rPr>
          <w:rFonts w:ascii="Calibri" w:eastAsia="Times New Roman" w:hAnsi="Calibri" w:hint="eastAsia"/>
          <w:sz w:val="24"/>
          <w:rtl/>
        </w:rPr>
        <w:t>מפני</w:t>
      </w:r>
      <w:r w:rsidRPr="005A0DFD">
        <w:rPr>
          <w:rFonts w:ascii="Calibri" w:eastAsia="Times New Roman" w:hAnsi="Calibri"/>
          <w:sz w:val="24"/>
          <w:rtl/>
        </w:rPr>
        <w:t xml:space="preserve"> </w:t>
      </w:r>
      <w:r w:rsidRPr="005A0DFD">
        <w:rPr>
          <w:rFonts w:ascii="Calibri" w:eastAsia="Times New Roman" w:hAnsi="Calibri" w:hint="eastAsia"/>
          <w:sz w:val="24"/>
          <w:rtl/>
        </w:rPr>
        <w:t>הקור</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הן</w:t>
      </w:r>
      <w:r w:rsidRPr="005A0DFD">
        <w:rPr>
          <w:rFonts w:ascii="Calibri" w:eastAsia="Times New Roman" w:hAnsi="Calibri"/>
          <w:sz w:val="24"/>
          <w:rtl/>
        </w:rPr>
        <w:t xml:space="preserve"> </w:t>
      </w:r>
      <w:r w:rsidRPr="005A0DFD">
        <w:rPr>
          <w:rFonts w:ascii="Calibri" w:eastAsia="Times New Roman" w:hAnsi="Calibri" w:hint="eastAsia"/>
          <w:sz w:val="24"/>
          <w:rtl/>
        </w:rPr>
        <w:t>מפני</w:t>
      </w:r>
      <w:r w:rsidRPr="005A0DFD">
        <w:rPr>
          <w:rFonts w:ascii="Calibri" w:eastAsia="Times New Roman" w:hAnsi="Calibri"/>
          <w:sz w:val="24"/>
          <w:rtl/>
        </w:rPr>
        <w:t xml:space="preserve"> </w:t>
      </w:r>
      <w:r w:rsidRPr="005A0DFD">
        <w:rPr>
          <w:rFonts w:ascii="Calibri" w:eastAsia="Times New Roman" w:hAnsi="Calibri" w:hint="eastAsia"/>
          <w:sz w:val="24"/>
          <w:rtl/>
        </w:rPr>
        <w:t>שהיה</w:t>
      </w:r>
      <w:r w:rsidRPr="005A0DFD">
        <w:rPr>
          <w:rFonts w:ascii="Calibri" w:eastAsia="Times New Roman" w:hAnsi="Calibri"/>
          <w:sz w:val="24"/>
          <w:rtl/>
        </w:rPr>
        <w:t xml:space="preserve"> </w:t>
      </w:r>
      <w:r w:rsidRPr="005A0DFD">
        <w:rPr>
          <w:rFonts w:ascii="Calibri" w:eastAsia="Times New Roman" w:hAnsi="Calibri" w:hint="eastAsia"/>
          <w:sz w:val="24"/>
          <w:rtl/>
        </w:rPr>
        <w:t>ל</w:t>
      </w:r>
      <w:r>
        <w:rPr>
          <w:rFonts w:ascii="Calibri" w:eastAsia="Times New Roman" w:hAnsi="Calibri" w:hint="cs"/>
          <w:sz w:val="24"/>
          <w:rtl/>
        </w:rPr>
        <w:t>י</w:t>
      </w:r>
      <w:r w:rsidRPr="005A0DFD">
        <w:rPr>
          <w:rFonts w:ascii="Calibri" w:eastAsia="Times New Roman" w:hAnsi="Calibri" w:hint="eastAsia"/>
          <w:sz w:val="24"/>
          <w:rtl/>
        </w:rPr>
        <w:t>בי</w:t>
      </w:r>
      <w:r w:rsidRPr="005A0DFD">
        <w:rPr>
          <w:rFonts w:ascii="Calibri" w:eastAsia="Times New Roman" w:hAnsi="Calibri"/>
          <w:sz w:val="24"/>
          <w:rtl/>
        </w:rPr>
        <w:t xml:space="preserve"> </w:t>
      </w:r>
      <w:r w:rsidRPr="005A0DFD">
        <w:rPr>
          <w:rFonts w:ascii="Calibri" w:eastAsia="Times New Roman" w:hAnsi="Calibri" w:hint="eastAsia"/>
          <w:sz w:val="24"/>
          <w:rtl/>
        </w:rPr>
        <w:t>טרוד</w:t>
      </w:r>
      <w:r w:rsidRPr="005A0DFD">
        <w:rPr>
          <w:rFonts w:ascii="Calibri" w:eastAsia="Times New Roman" w:hAnsi="Calibri"/>
          <w:sz w:val="24"/>
          <w:rtl/>
        </w:rPr>
        <w:t xml:space="preserve"> </w:t>
      </w:r>
      <w:r w:rsidRPr="005A0DFD">
        <w:rPr>
          <w:rFonts w:ascii="Calibri" w:eastAsia="Times New Roman" w:hAnsi="Calibri" w:hint="eastAsia"/>
          <w:sz w:val="24"/>
          <w:rtl/>
        </w:rPr>
        <w:t>אל</w:t>
      </w:r>
      <w:r w:rsidRPr="005A0DFD">
        <w:rPr>
          <w:rFonts w:ascii="Calibri" w:eastAsia="Times New Roman" w:hAnsi="Calibri"/>
          <w:sz w:val="24"/>
          <w:rtl/>
        </w:rPr>
        <w:t xml:space="preserve"> </w:t>
      </w:r>
      <w:r w:rsidRPr="005A0DFD">
        <w:rPr>
          <w:rFonts w:ascii="Calibri" w:eastAsia="Times New Roman" w:hAnsi="Calibri" w:hint="eastAsia"/>
          <w:sz w:val="24"/>
          <w:rtl/>
        </w:rPr>
        <w:t>הצאן</w:t>
      </w:r>
      <w:r w:rsidRPr="005A0DFD">
        <w:rPr>
          <w:rFonts w:ascii="Calibri" w:eastAsia="Times New Roman" w:hAnsi="Calibri"/>
          <w:sz w:val="24"/>
          <w:rtl/>
        </w:rPr>
        <w:t xml:space="preserve"> </w:t>
      </w:r>
      <w:r w:rsidRPr="005A0DFD">
        <w:rPr>
          <w:rFonts w:ascii="Calibri" w:eastAsia="Times New Roman" w:hAnsi="Calibri" w:hint="eastAsia"/>
          <w:sz w:val="24"/>
          <w:rtl/>
        </w:rPr>
        <w:t>שמא</w:t>
      </w:r>
      <w:r w:rsidRPr="005A0DFD">
        <w:rPr>
          <w:rFonts w:ascii="Calibri" w:eastAsia="Times New Roman" w:hAnsi="Calibri"/>
          <w:sz w:val="24"/>
          <w:rtl/>
        </w:rPr>
        <w:t xml:space="preserve"> </w:t>
      </w:r>
      <w:r w:rsidRPr="005A0DFD">
        <w:rPr>
          <w:rFonts w:ascii="Calibri" w:eastAsia="Times New Roman" w:hAnsi="Calibri" w:hint="eastAsia"/>
          <w:sz w:val="24"/>
          <w:rtl/>
        </w:rPr>
        <w:t>יבואו</w:t>
      </w:r>
      <w:r w:rsidRPr="005A0DFD">
        <w:rPr>
          <w:rFonts w:ascii="Calibri" w:eastAsia="Times New Roman" w:hAnsi="Calibri"/>
          <w:sz w:val="24"/>
          <w:rtl/>
        </w:rPr>
        <w:t xml:space="preserve"> </w:t>
      </w:r>
      <w:r w:rsidRPr="005A0DFD">
        <w:rPr>
          <w:rFonts w:ascii="Calibri" w:eastAsia="Times New Roman" w:hAnsi="Calibri" w:hint="eastAsia"/>
          <w:sz w:val="24"/>
          <w:rtl/>
        </w:rPr>
        <w:t>זאבים</w:t>
      </w:r>
      <w:r w:rsidRPr="005A0DFD">
        <w:rPr>
          <w:rFonts w:ascii="Calibri" w:eastAsia="Times New Roman" w:hAnsi="Calibri"/>
          <w:sz w:val="24"/>
          <w:rtl/>
        </w:rPr>
        <w:t xml:space="preserve"> </w:t>
      </w:r>
      <w:r w:rsidRPr="005A0DFD">
        <w:rPr>
          <w:rFonts w:ascii="Calibri" w:eastAsia="Times New Roman" w:hAnsi="Calibri" w:hint="eastAsia"/>
          <w:sz w:val="24"/>
          <w:rtl/>
        </w:rPr>
        <w:t>לטרוף</w:t>
      </w:r>
      <w:r w:rsidRPr="005A0DFD">
        <w:rPr>
          <w:rFonts w:ascii="Calibri" w:eastAsia="Times New Roman" w:hAnsi="Calibri"/>
          <w:sz w:val="24"/>
          <w:rtl/>
        </w:rPr>
        <w:t xml:space="preserve"> </w:t>
      </w:r>
      <w:r w:rsidRPr="005A0DFD">
        <w:rPr>
          <w:rFonts w:ascii="Calibri" w:eastAsia="Times New Roman" w:hAnsi="Calibri" w:hint="eastAsia"/>
          <w:sz w:val="24"/>
          <w:rtl/>
        </w:rPr>
        <w:t>או</w:t>
      </w:r>
      <w:r w:rsidRPr="005A0DFD">
        <w:rPr>
          <w:rFonts w:ascii="Calibri" w:eastAsia="Times New Roman" w:hAnsi="Calibri"/>
          <w:sz w:val="24"/>
          <w:rtl/>
        </w:rPr>
        <w:t xml:space="preserve"> </w:t>
      </w:r>
      <w:r w:rsidRPr="005A0DFD">
        <w:rPr>
          <w:rFonts w:ascii="Calibri" w:eastAsia="Times New Roman" w:hAnsi="Calibri" w:hint="eastAsia"/>
          <w:sz w:val="24"/>
          <w:rtl/>
        </w:rPr>
        <w:t>לגנוב</w:t>
      </w:r>
      <w:r>
        <w:rPr>
          <w:rFonts w:ascii="Calibri" w:eastAsia="Times New Roman" w:hAnsi="Calibri" w:hint="cs"/>
          <w:sz w:val="24"/>
          <w:rtl/>
        </w:rPr>
        <w:t>'</w:t>
      </w:r>
      <w:r w:rsidRPr="005A0DFD">
        <w:rPr>
          <w:rFonts w:ascii="Calibri" w:eastAsia="Times New Roman" w:hAnsi="Calibri"/>
          <w:sz w:val="24"/>
          <w:rtl/>
        </w:rPr>
        <w:t>.</w:t>
      </w:r>
    </w:p>
    <w:p w14:paraId="59F444FA"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יעקב</w:t>
      </w:r>
      <w:r w:rsidRPr="005A0DFD">
        <w:rPr>
          <w:rFonts w:ascii="Calibri" w:eastAsia="Times New Roman" w:hAnsi="Calibri"/>
          <w:sz w:val="24"/>
          <w:rtl/>
        </w:rPr>
        <w:t xml:space="preserve"> </w:t>
      </w:r>
      <w:r w:rsidRPr="005A0DFD">
        <w:rPr>
          <w:rFonts w:ascii="Calibri" w:eastAsia="Times New Roman" w:hAnsi="Calibri" w:hint="eastAsia"/>
          <w:sz w:val="24"/>
          <w:rtl/>
        </w:rPr>
        <w:t>אבינו</w:t>
      </w:r>
      <w:r w:rsidRPr="005A0DFD">
        <w:rPr>
          <w:rFonts w:ascii="Calibri" w:eastAsia="Times New Roman" w:hAnsi="Calibri"/>
          <w:sz w:val="24"/>
          <w:rtl/>
        </w:rPr>
        <w:t xml:space="preserve"> </w:t>
      </w:r>
      <w:r w:rsidRPr="005A0DFD">
        <w:rPr>
          <w:rFonts w:ascii="Calibri" w:eastAsia="Times New Roman" w:hAnsi="Calibri" w:hint="eastAsia"/>
          <w:sz w:val="24"/>
          <w:rtl/>
        </w:rPr>
        <w:t>מלמד</w:t>
      </w:r>
      <w:r w:rsidRPr="005A0DFD">
        <w:rPr>
          <w:rFonts w:ascii="Calibri" w:eastAsia="Times New Roman" w:hAnsi="Calibri"/>
          <w:sz w:val="24"/>
          <w:rtl/>
        </w:rPr>
        <w:t xml:space="preserve"> </w:t>
      </w:r>
      <w:r w:rsidRPr="005A0DFD">
        <w:rPr>
          <w:rFonts w:ascii="Calibri" w:eastAsia="Times New Roman" w:hAnsi="Calibri" w:hint="eastAsia"/>
          <w:sz w:val="24"/>
          <w:rtl/>
        </w:rPr>
        <w:t>אותנו</w:t>
      </w:r>
      <w:r w:rsidRPr="005A0DFD">
        <w:rPr>
          <w:rFonts w:ascii="Calibri" w:eastAsia="Times New Roman" w:hAnsi="Calibri"/>
          <w:sz w:val="24"/>
          <w:rtl/>
        </w:rPr>
        <w:t xml:space="preserve"> </w:t>
      </w:r>
      <w:r w:rsidRPr="005A0DFD">
        <w:rPr>
          <w:rFonts w:ascii="Calibri" w:eastAsia="Times New Roman" w:hAnsi="Calibri" w:hint="eastAsia"/>
          <w:sz w:val="24"/>
          <w:rtl/>
        </w:rPr>
        <w:t>מוסר</w:t>
      </w:r>
      <w:r w:rsidRPr="005A0DFD">
        <w:rPr>
          <w:rFonts w:ascii="Calibri" w:eastAsia="Times New Roman" w:hAnsi="Calibri"/>
          <w:sz w:val="24"/>
          <w:rtl/>
        </w:rPr>
        <w:t xml:space="preserve"> </w:t>
      </w:r>
      <w:r w:rsidRPr="005A0DFD">
        <w:rPr>
          <w:rFonts w:ascii="Calibri" w:eastAsia="Times New Roman" w:hAnsi="Calibri" w:hint="eastAsia"/>
          <w:sz w:val="24"/>
          <w:rtl/>
        </w:rPr>
        <w:t>עבודה</w:t>
      </w:r>
      <w:r w:rsidRPr="005A0DFD">
        <w:rPr>
          <w:rFonts w:ascii="Calibri" w:eastAsia="Times New Roman" w:hAnsi="Calibri"/>
          <w:sz w:val="24"/>
          <w:rtl/>
        </w:rPr>
        <w:t xml:space="preserve"> </w:t>
      </w:r>
      <w:r w:rsidRPr="005A0DFD">
        <w:rPr>
          <w:rFonts w:ascii="Calibri" w:eastAsia="Times New Roman" w:hAnsi="Calibri" w:hint="eastAsia"/>
          <w:sz w:val="24"/>
          <w:rtl/>
        </w:rPr>
        <w:t>מהו</w:t>
      </w:r>
      <w:r w:rsidRPr="005A0DFD">
        <w:rPr>
          <w:rFonts w:ascii="Calibri" w:eastAsia="Times New Roman" w:hAnsi="Calibri"/>
          <w:sz w:val="24"/>
          <w:rtl/>
        </w:rPr>
        <w:t xml:space="preserve">; </w:t>
      </w:r>
      <w:r>
        <w:rPr>
          <w:rFonts w:ascii="Calibri" w:eastAsia="Times New Roman" w:hAnsi="Calibri" w:hint="cs"/>
          <w:sz w:val="24"/>
          <w:rtl/>
        </w:rPr>
        <w:t xml:space="preserve">הוא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נוטש</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הצאן</w:t>
      </w:r>
      <w:r w:rsidRPr="005A0DFD">
        <w:rPr>
          <w:rFonts w:ascii="Calibri" w:eastAsia="Times New Roman" w:hAnsi="Calibri"/>
          <w:sz w:val="24"/>
          <w:rtl/>
        </w:rPr>
        <w:t xml:space="preserve"> </w:t>
      </w:r>
      <w:r w:rsidRPr="005A0DFD">
        <w:rPr>
          <w:rFonts w:ascii="Calibri" w:eastAsia="Times New Roman" w:hAnsi="Calibri" w:hint="eastAsia"/>
          <w:sz w:val="24"/>
          <w:rtl/>
        </w:rPr>
        <w:t>בשום</w:t>
      </w:r>
      <w:r w:rsidRPr="005A0DFD">
        <w:rPr>
          <w:rFonts w:ascii="Calibri" w:eastAsia="Times New Roman" w:hAnsi="Calibri"/>
          <w:sz w:val="24"/>
          <w:rtl/>
        </w:rPr>
        <w:t xml:space="preserve"> </w:t>
      </w:r>
      <w:r w:rsidRPr="005A0DFD">
        <w:rPr>
          <w:rFonts w:ascii="Calibri" w:eastAsia="Times New Roman" w:hAnsi="Calibri" w:hint="eastAsia"/>
          <w:sz w:val="24"/>
          <w:rtl/>
        </w:rPr>
        <w:t>מקרה</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מנצל</w:t>
      </w:r>
      <w:r w:rsidRPr="005A0DFD">
        <w:rPr>
          <w:rFonts w:ascii="Calibri" w:eastAsia="Times New Roman" w:hAnsi="Calibri"/>
          <w:sz w:val="24"/>
          <w:rtl/>
        </w:rPr>
        <w:t xml:space="preserve"> </w:t>
      </w:r>
      <w:r w:rsidRPr="005A0DFD">
        <w:rPr>
          <w:rFonts w:ascii="Calibri" w:eastAsia="Times New Roman" w:hAnsi="Calibri" w:hint="eastAsia"/>
          <w:sz w:val="24"/>
          <w:rtl/>
        </w:rPr>
        <w:t>חלילה</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טובות</w:t>
      </w:r>
      <w:r w:rsidRPr="005A0DFD">
        <w:rPr>
          <w:rFonts w:ascii="Calibri" w:eastAsia="Times New Roman" w:hAnsi="Calibri"/>
          <w:sz w:val="24"/>
          <w:rtl/>
        </w:rPr>
        <w:t xml:space="preserve"> </w:t>
      </w:r>
      <w:r w:rsidRPr="005A0DFD">
        <w:rPr>
          <w:rFonts w:ascii="Calibri" w:eastAsia="Times New Roman" w:hAnsi="Calibri" w:hint="eastAsia"/>
          <w:sz w:val="24"/>
          <w:rtl/>
        </w:rPr>
        <w:t>הנאה</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אפשריות</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אוכל</w:t>
      </w:r>
      <w:r w:rsidRPr="005A0DFD">
        <w:rPr>
          <w:rFonts w:ascii="Calibri" w:eastAsia="Times New Roman" w:hAnsi="Calibri"/>
          <w:sz w:val="24"/>
          <w:rtl/>
        </w:rPr>
        <w:t xml:space="preserve"> </w:t>
      </w:r>
      <w:r w:rsidRPr="005A0DFD">
        <w:rPr>
          <w:rFonts w:ascii="Calibri" w:eastAsia="Times New Roman" w:hAnsi="Calibri" w:hint="eastAsia"/>
          <w:sz w:val="24"/>
          <w:rtl/>
        </w:rPr>
        <w:t>גם</w:t>
      </w:r>
      <w:r w:rsidRPr="005A0DFD">
        <w:rPr>
          <w:rFonts w:ascii="Calibri" w:eastAsia="Times New Roman" w:hAnsi="Calibri"/>
          <w:sz w:val="24"/>
          <w:rtl/>
        </w:rPr>
        <w:t xml:space="preserve"> </w:t>
      </w:r>
      <w:r w:rsidRPr="005A0DFD">
        <w:rPr>
          <w:rFonts w:ascii="Calibri" w:eastAsia="Times New Roman" w:hAnsi="Calibri" w:hint="eastAsia"/>
          <w:sz w:val="24"/>
          <w:rtl/>
        </w:rPr>
        <w:t>מה</w:t>
      </w:r>
      <w:r w:rsidRPr="005A0DFD">
        <w:rPr>
          <w:rFonts w:ascii="Calibri" w:eastAsia="Times New Roman" w:hAnsi="Calibri"/>
          <w:sz w:val="24"/>
          <w:rtl/>
        </w:rPr>
        <w:t xml:space="preserve"> </w:t>
      </w:r>
      <w:r w:rsidRPr="005A0DFD">
        <w:rPr>
          <w:rFonts w:ascii="Calibri" w:eastAsia="Times New Roman" w:hAnsi="Calibri" w:hint="eastAsia"/>
          <w:sz w:val="24"/>
          <w:rtl/>
        </w:rPr>
        <w:t>שמקובל</w:t>
      </w:r>
      <w:r w:rsidRPr="005A0DFD">
        <w:rPr>
          <w:rFonts w:ascii="Calibri" w:eastAsia="Times New Roman" w:hAnsi="Calibri"/>
          <w:sz w:val="24"/>
          <w:rtl/>
        </w:rPr>
        <w:t xml:space="preserve"> </w:t>
      </w:r>
      <w:r w:rsidRPr="005A0DFD">
        <w:rPr>
          <w:rFonts w:ascii="Calibri" w:eastAsia="Times New Roman" w:hAnsi="Calibri" w:hint="eastAsia"/>
          <w:sz w:val="24"/>
          <w:rtl/>
        </w:rPr>
        <w:t>אצל</w:t>
      </w:r>
      <w:r w:rsidRPr="005A0DFD">
        <w:rPr>
          <w:rFonts w:ascii="Calibri" w:eastAsia="Times New Roman" w:hAnsi="Calibri"/>
          <w:sz w:val="24"/>
          <w:rtl/>
        </w:rPr>
        <w:t xml:space="preserve"> </w:t>
      </w:r>
      <w:r w:rsidRPr="005A0DFD">
        <w:rPr>
          <w:rFonts w:ascii="Calibri" w:eastAsia="Times New Roman" w:hAnsi="Calibri" w:hint="eastAsia"/>
          <w:sz w:val="24"/>
          <w:rtl/>
        </w:rPr>
        <w:t>רועים</w:t>
      </w:r>
      <w:r w:rsidRPr="005A0DFD">
        <w:rPr>
          <w:rFonts w:ascii="Calibri" w:eastAsia="Times New Roman" w:hAnsi="Calibri"/>
          <w:sz w:val="24"/>
          <w:rtl/>
        </w:rPr>
        <w:t xml:space="preserve"> </w:t>
      </w:r>
      <w:r w:rsidRPr="005A0DFD">
        <w:rPr>
          <w:rFonts w:ascii="Calibri" w:eastAsia="Times New Roman" w:hAnsi="Calibri" w:hint="eastAsia"/>
          <w:sz w:val="24"/>
          <w:rtl/>
        </w:rPr>
        <w:t>אחרים</w:t>
      </w:r>
      <w:r w:rsidRPr="005A0DFD">
        <w:rPr>
          <w:rFonts w:ascii="Calibri" w:eastAsia="Times New Roman" w:hAnsi="Calibri"/>
          <w:sz w:val="24"/>
          <w:rtl/>
        </w:rPr>
        <w:t xml:space="preserve">, </w:t>
      </w:r>
      <w:r w:rsidRPr="005A0DFD">
        <w:rPr>
          <w:rFonts w:ascii="Calibri" w:eastAsia="Times New Roman" w:hAnsi="Calibri" w:hint="eastAsia"/>
          <w:sz w:val="24"/>
          <w:rtl/>
        </w:rPr>
        <w:t>ולא</w:t>
      </w:r>
      <w:r w:rsidRPr="005A0DFD">
        <w:rPr>
          <w:rFonts w:ascii="Calibri" w:eastAsia="Times New Roman" w:hAnsi="Calibri"/>
          <w:sz w:val="24"/>
          <w:rtl/>
        </w:rPr>
        <w:t xml:space="preserve"> </w:t>
      </w:r>
      <w:r w:rsidRPr="005A0DFD">
        <w:rPr>
          <w:rFonts w:ascii="Calibri" w:eastAsia="Times New Roman" w:hAnsi="Calibri" w:hint="eastAsia"/>
          <w:sz w:val="24"/>
          <w:rtl/>
        </w:rPr>
        <w:t>יכול</w:t>
      </w:r>
      <w:r w:rsidRPr="005A0DFD">
        <w:rPr>
          <w:rFonts w:ascii="Calibri" w:eastAsia="Times New Roman" w:hAnsi="Calibri"/>
          <w:sz w:val="24"/>
          <w:rtl/>
        </w:rPr>
        <w:t xml:space="preserve"> </w:t>
      </w:r>
      <w:r w:rsidRPr="005A0DFD">
        <w:rPr>
          <w:rFonts w:ascii="Calibri" w:eastAsia="Times New Roman" w:hAnsi="Calibri" w:hint="eastAsia"/>
          <w:sz w:val="24"/>
          <w:rtl/>
        </w:rPr>
        <w:t>להבין</w:t>
      </w:r>
      <w:r w:rsidRPr="005A0DFD">
        <w:rPr>
          <w:rFonts w:ascii="Calibri" w:eastAsia="Times New Roman" w:hAnsi="Calibri"/>
          <w:sz w:val="24"/>
          <w:rtl/>
        </w:rPr>
        <w:t xml:space="preserve"> </w:t>
      </w:r>
      <w:r w:rsidRPr="005A0DFD">
        <w:rPr>
          <w:rFonts w:ascii="Calibri" w:eastAsia="Times New Roman" w:hAnsi="Calibri" w:hint="eastAsia"/>
          <w:sz w:val="24"/>
          <w:rtl/>
        </w:rPr>
        <w:t>כיצד</w:t>
      </w:r>
      <w:r w:rsidRPr="005A0DFD">
        <w:rPr>
          <w:rFonts w:ascii="Calibri" w:eastAsia="Times New Roman" w:hAnsi="Calibri"/>
          <w:sz w:val="24"/>
          <w:rtl/>
        </w:rPr>
        <w:t xml:space="preserve"> </w:t>
      </w:r>
      <w:r w:rsidRPr="005A0DFD">
        <w:rPr>
          <w:rFonts w:ascii="Calibri" w:eastAsia="Times New Roman" w:hAnsi="Calibri" w:hint="eastAsia"/>
          <w:sz w:val="24"/>
          <w:rtl/>
        </w:rPr>
        <w:t>אדם</w:t>
      </w:r>
      <w:r w:rsidRPr="005A0DFD">
        <w:rPr>
          <w:rFonts w:ascii="Calibri" w:eastAsia="Times New Roman" w:hAnsi="Calibri"/>
          <w:sz w:val="24"/>
          <w:rtl/>
        </w:rPr>
        <w:t xml:space="preserve"> </w:t>
      </w:r>
      <w:r w:rsidRPr="005A0DFD">
        <w:rPr>
          <w:rFonts w:ascii="Calibri" w:eastAsia="Times New Roman" w:hAnsi="Calibri" w:hint="eastAsia"/>
          <w:sz w:val="24"/>
          <w:rtl/>
        </w:rPr>
        <w:t>המקבל</w:t>
      </w:r>
      <w:r w:rsidRPr="005A0DFD">
        <w:rPr>
          <w:rFonts w:ascii="Calibri" w:eastAsia="Times New Roman" w:hAnsi="Calibri"/>
          <w:sz w:val="24"/>
          <w:rtl/>
        </w:rPr>
        <w:t xml:space="preserve"> </w:t>
      </w:r>
      <w:r w:rsidRPr="005A0DFD">
        <w:rPr>
          <w:rFonts w:ascii="Calibri" w:eastAsia="Times New Roman" w:hAnsi="Calibri" w:hint="eastAsia"/>
          <w:sz w:val="24"/>
          <w:rtl/>
        </w:rPr>
        <w:t>שכר</w:t>
      </w:r>
      <w:r w:rsidRPr="005A0DFD">
        <w:rPr>
          <w:rFonts w:ascii="Calibri" w:eastAsia="Times New Roman" w:hAnsi="Calibri"/>
          <w:sz w:val="24"/>
          <w:rtl/>
        </w:rPr>
        <w:t xml:space="preserve"> </w:t>
      </w:r>
      <w:r w:rsidRPr="005A0DFD">
        <w:rPr>
          <w:rFonts w:ascii="Calibri" w:eastAsia="Times New Roman" w:hAnsi="Calibri" w:hint="eastAsia"/>
          <w:sz w:val="24"/>
          <w:rtl/>
        </w:rPr>
        <w:t>מתבטל</w:t>
      </w:r>
      <w:r w:rsidRPr="005A0DFD">
        <w:rPr>
          <w:rFonts w:ascii="Calibri" w:eastAsia="Times New Roman" w:hAnsi="Calibri"/>
          <w:sz w:val="24"/>
          <w:rtl/>
        </w:rPr>
        <w:t xml:space="preserve"> </w:t>
      </w:r>
      <w:r w:rsidRPr="005A0DFD">
        <w:rPr>
          <w:rFonts w:ascii="Calibri" w:eastAsia="Times New Roman" w:hAnsi="Calibri" w:hint="eastAsia"/>
          <w:sz w:val="24"/>
          <w:rtl/>
        </w:rPr>
        <w:t>לרגע</w:t>
      </w:r>
      <w:r w:rsidRPr="005A0DFD">
        <w:rPr>
          <w:rFonts w:ascii="Calibri" w:eastAsia="Times New Roman" w:hAnsi="Calibri"/>
          <w:sz w:val="24"/>
          <w:rtl/>
        </w:rPr>
        <w:t xml:space="preserve"> </w:t>
      </w:r>
      <w:r w:rsidRPr="005A0DFD">
        <w:rPr>
          <w:rFonts w:ascii="Calibri" w:eastAsia="Times New Roman" w:hAnsi="Calibri" w:hint="eastAsia"/>
          <w:sz w:val="24"/>
          <w:rtl/>
        </w:rPr>
        <w:t>בזמן</w:t>
      </w:r>
      <w:r w:rsidRPr="005A0DFD">
        <w:rPr>
          <w:rFonts w:ascii="Calibri" w:eastAsia="Times New Roman" w:hAnsi="Calibri"/>
          <w:sz w:val="24"/>
          <w:rtl/>
        </w:rPr>
        <w:t xml:space="preserve"> </w:t>
      </w:r>
      <w:r w:rsidRPr="005A0DFD">
        <w:rPr>
          <w:rFonts w:ascii="Calibri" w:eastAsia="Times New Roman" w:hAnsi="Calibri" w:hint="eastAsia"/>
          <w:sz w:val="24"/>
          <w:rtl/>
        </w:rPr>
        <w:t>העבודה</w:t>
      </w:r>
      <w:r w:rsidRPr="005A0DFD">
        <w:rPr>
          <w:rFonts w:ascii="Calibri" w:eastAsia="Times New Roman" w:hAnsi="Calibri"/>
          <w:sz w:val="24"/>
          <w:rtl/>
        </w:rPr>
        <w:t>...</w:t>
      </w:r>
    </w:p>
    <w:p w14:paraId="0B070D34" w14:textId="77777777" w:rsidR="000F312E" w:rsidRDefault="000F312E" w:rsidP="000F312E">
      <w:pPr>
        <w:rPr>
          <w:rFonts w:ascii="Calibri" w:eastAsia="Times New Roman" w:hAnsi="Calibri"/>
          <w:sz w:val="24"/>
          <w:rtl/>
        </w:rPr>
      </w:pPr>
      <w:r w:rsidRPr="005A0DFD">
        <w:rPr>
          <w:rFonts w:ascii="Calibri" w:eastAsia="Times New Roman" w:hAnsi="Calibri" w:hint="eastAsia"/>
          <w:sz w:val="24"/>
          <w:rtl/>
        </w:rPr>
        <w:t>זכיתי</w:t>
      </w:r>
      <w:r w:rsidRPr="005A0DFD">
        <w:rPr>
          <w:rFonts w:ascii="Calibri" w:eastAsia="Times New Roman" w:hAnsi="Calibri"/>
          <w:sz w:val="24"/>
          <w:rtl/>
        </w:rPr>
        <w:t xml:space="preserve"> </w:t>
      </w:r>
      <w:r w:rsidRPr="005A0DFD">
        <w:rPr>
          <w:rFonts w:ascii="Calibri" w:eastAsia="Times New Roman" w:hAnsi="Calibri" w:hint="eastAsia"/>
          <w:sz w:val="24"/>
          <w:rtl/>
        </w:rPr>
        <w:t>ללמוד</w:t>
      </w:r>
      <w:r w:rsidRPr="005A0DFD">
        <w:rPr>
          <w:rFonts w:ascii="Calibri" w:eastAsia="Times New Roman" w:hAnsi="Calibri"/>
          <w:sz w:val="24"/>
          <w:rtl/>
        </w:rPr>
        <w:t xml:space="preserve"> </w:t>
      </w:r>
      <w:r w:rsidRPr="005A0DFD">
        <w:rPr>
          <w:rFonts w:ascii="Calibri" w:eastAsia="Times New Roman" w:hAnsi="Calibri" w:hint="eastAsia"/>
          <w:sz w:val="24"/>
          <w:rtl/>
        </w:rPr>
        <w:t>אצל</w:t>
      </w:r>
      <w:r w:rsidRPr="005A0DFD">
        <w:rPr>
          <w:rFonts w:ascii="Calibri" w:eastAsia="Times New Roman" w:hAnsi="Calibri"/>
          <w:sz w:val="24"/>
          <w:rtl/>
        </w:rPr>
        <w:t xml:space="preserve"> </w:t>
      </w:r>
      <w:r w:rsidRPr="005A0DFD">
        <w:rPr>
          <w:rFonts w:ascii="Calibri" w:eastAsia="Times New Roman" w:hAnsi="Calibri" w:hint="eastAsia"/>
          <w:sz w:val="24"/>
          <w:rtl/>
        </w:rPr>
        <w:t>ר</w:t>
      </w:r>
      <w:r w:rsidRPr="005A0DFD">
        <w:rPr>
          <w:rFonts w:ascii="Calibri" w:eastAsia="Times New Roman" w:hAnsi="Calibri"/>
          <w:sz w:val="24"/>
          <w:rtl/>
        </w:rPr>
        <w:t>"</w:t>
      </w:r>
      <w:r w:rsidRPr="005A0DFD">
        <w:rPr>
          <w:rFonts w:ascii="Calibri" w:eastAsia="Times New Roman" w:hAnsi="Calibri" w:hint="eastAsia"/>
          <w:sz w:val="24"/>
          <w:rtl/>
        </w:rPr>
        <w:t>מ</w:t>
      </w:r>
      <w:r w:rsidRPr="005A0DFD">
        <w:rPr>
          <w:rFonts w:ascii="Calibri" w:eastAsia="Times New Roman" w:hAnsi="Calibri"/>
          <w:sz w:val="24"/>
          <w:rtl/>
        </w:rPr>
        <w:t xml:space="preserve"> </w:t>
      </w:r>
      <w:r w:rsidRPr="005A0DFD">
        <w:rPr>
          <w:rFonts w:ascii="Calibri" w:eastAsia="Times New Roman" w:hAnsi="Calibri" w:hint="eastAsia"/>
          <w:sz w:val="24"/>
          <w:rtl/>
        </w:rPr>
        <w:t>שכך</w:t>
      </w:r>
      <w:r w:rsidRPr="005A0DFD">
        <w:rPr>
          <w:rFonts w:ascii="Calibri" w:eastAsia="Times New Roman" w:hAnsi="Calibri"/>
          <w:sz w:val="24"/>
          <w:rtl/>
        </w:rPr>
        <w:t xml:space="preserve"> </w:t>
      </w:r>
      <w:r w:rsidRPr="005A0DFD">
        <w:rPr>
          <w:rFonts w:ascii="Calibri" w:eastAsia="Times New Roman" w:hAnsi="Calibri" w:hint="eastAsia"/>
          <w:sz w:val="24"/>
          <w:rtl/>
        </w:rPr>
        <w:t>הקפיד</w:t>
      </w:r>
      <w:r w:rsidRPr="005A0DFD">
        <w:rPr>
          <w:rFonts w:ascii="Calibri" w:eastAsia="Times New Roman" w:hAnsi="Calibri"/>
          <w:sz w:val="24"/>
          <w:rtl/>
        </w:rPr>
        <w:t xml:space="preserve"> </w:t>
      </w:r>
      <w:r w:rsidRPr="005A0DFD">
        <w:rPr>
          <w:rFonts w:ascii="Calibri" w:eastAsia="Times New Roman" w:hAnsi="Calibri" w:hint="eastAsia"/>
          <w:sz w:val="24"/>
          <w:rtl/>
        </w:rPr>
        <w:t>כל</w:t>
      </w:r>
      <w:r w:rsidRPr="005A0DFD">
        <w:rPr>
          <w:rFonts w:ascii="Calibri" w:eastAsia="Times New Roman" w:hAnsi="Calibri"/>
          <w:sz w:val="24"/>
          <w:rtl/>
        </w:rPr>
        <w:t xml:space="preserve"> </w:t>
      </w:r>
      <w:r w:rsidRPr="005A0DFD">
        <w:rPr>
          <w:rFonts w:ascii="Calibri" w:eastAsia="Times New Roman" w:hAnsi="Calibri" w:hint="eastAsia"/>
          <w:sz w:val="24"/>
          <w:rtl/>
        </w:rPr>
        <w:t>חייו</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ר</w:t>
      </w:r>
      <w:r w:rsidRPr="005A0DFD">
        <w:rPr>
          <w:rFonts w:ascii="Calibri" w:eastAsia="Times New Roman" w:hAnsi="Calibri"/>
          <w:sz w:val="24"/>
          <w:rtl/>
        </w:rPr>
        <w:t xml:space="preserve">' </w:t>
      </w:r>
      <w:r w:rsidRPr="005A0DFD">
        <w:rPr>
          <w:rFonts w:ascii="Calibri" w:eastAsia="Times New Roman" w:hAnsi="Calibri" w:hint="eastAsia"/>
          <w:sz w:val="24"/>
          <w:rtl/>
        </w:rPr>
        <w:t>יעקב</w:t>
      </w:r>
      <w:r w:rsidRPr="005A0DFD">
        <w:rPr>
          <w:rFonts w:ascii="Calibri" w:eastAsia="Times New Roman" w:hAnsi="Calibri"/>
          <w:sz w:val="24"/>
          <w:rtl/>
        </w:rPr>
        <w:t xml:space="preserve"> </w:t>
      </w:r>
      <w:r w:rsidRPr="005A0DFD">
        <w:rPr>
          <w:rFonts w:ascii="Calibri" w:eastAsia="Times New Roman" w:hAnsi="Calibri" w:hint="eastAsia"/>
          <w:sz w:val="24"/>
          <w:rtl/>
        </w:rPr>
        <w:t>צ</w:t>
      </w:r>
      <w:r w:rsidRPr="005A0DFD">
        <w:rPr>
          <w:rFonts w:ascii="Calibri" w:eastAsia="Times New Roman" w:hAnsi="Calibri"/>
          <w:sz w:val="24"/>
          <w:rtl/>
        </w:rPr>
        <w:t>'</w:t>
      </w:r>
      <w:r w:rsidRPr="005A0DFD">
        <w:rPr>
          <w:rFonts w:ascii="Calibri" w:eastAsia="Times New Roman" w:hAnsi="Calibri" w:hint="eastAsia"/>
          <w:sz w:val="24"/>
          <w:rtl/>
        </w:rPr>
        <w:t>רבוניץ</w:t>
      </w:r>
      <w:r w:rsidRPr="005A0DFD">
        <w:rPr>
          <w:rFonts w:ascii="Calibri" w:eastAsia="Times New Roman" w:hAnsi="Calibri"/>
          <w:sz w:val="24"/>
          <w:rtl/>
        </w:rPr>
        <w:t xml:space="preserve"> </w:t>
      </w:r>
      <w:r w:rsidRPr="005A0DFD">
        <w:rPr>
          <w:rFonts w:ascii="Calibri" w:eastAsia="Times New Roman" w:hAnsi="Calibri" w:hint="eastAsia"/>
          <w:sz w:val="24"/>
          <w:rtl/>
        </w:rPr>
        <w:t>בישיבת</w:t>
      </w:r>
      <w:r w:rsidRPr="005A0DFD">
        <w:rPr>
          <w:rFonts w:ascii="Calibri" w:eastAsia="Times New Roman" w:hAnsi="Calibri"/>
          <w:sz w:val="24"/>
          <w:rtl/>
        </w:rPr>
        <w:t xml:space="preserve"> </w:t>
      </w:r>
      <w:r w:rsidRPr="005A0DFD">
        <w:rPr>
          <w:rFonts w:ascii="Calibri" w:eastAsia="Times New Roman" w:hAnsi="Calibri" w:hint="eastAsia"/>
          <w:sz w:val="24"/>
          <w:rtl/>
        </w:rPr>
        <w:t>נחלים</w:t>
      </w:r>
      <w:r>
        <w:rPr>
          <w:rFonts w:ascii="Calibri" w:eastAsia="Times New Roman" w:hAnsi="Calibri" w:hint="cs"/>
          <w:sz w:val="24"/>
          <w:rtl/>
        </w:rPr>
        <w:t>.</w:t>
      </w:r>
      <w:r w:rsidRPr="005A0DFD">
        <w:rPr>
          <w:rFonts w:ascii="Calibri" w:eastAsia="Times New Roman" w:hAnsi="Calibri"/>
          <w:sz w:val="24"/>
          <w:rtl/>
        </w:rPr>
        <w:t xml:space="preserve"> </w:t>
      </w:r>
      <w:r>
        <w:rPr>
          <w:rFonts w:ascii="Calibri" w:eastAsia="Times New Roman" w:hAnsi="Calibri" w:hint="cs"/>
          <w:sz w:val="24"/>
          <w:rtl/>
        </w:rPr>
        <w:t>הוא</w:t>
      </w:r>
      <w:r w:rsidRPr="005A0DFD">
        <w:rPr>
          <w:rFonts w:ascii="Calibri" w:eastAsia="Times New Roman" w:hAnsi="Calibri"/>
          <w:sz w:val="24"/>
          <w:rtl/>
        </w:rPr>
        <w:t xml:space="preserve"> </w:t>
      </w:r>
      <w:r>
        <w:rPr>
          <w:rFonts w:ascii="Calibri" w:eastAsia="Times New Roman" w:hAnsi="Calibri" w:hint="cs"/>
          <w:sz w:val="24"/>
          <w:rtl/>
        </w:rPr>
        <w:t xml:space="preserve">מעולם </w:t>
      </w:r>
      <w:r w:rsidRPr="005A0DFD">
        <w:rPr>
          <w:rFonts w:ascii="Calibri" w:eastAsia="Times New Roman" w:hAnsi="Calibri" w:hint="eastAsia"/>
          <w:sz w:val="24"/>
          <w:rtl/>
        </w:rPr>
        <w:t>לא</w:t>
      </w:r>
      <w:r w:rsidRPr="005A0DFD">
        <w:rPr>
          <w:rFonts w:ascii="Calibri" w:eastAsia="Times New Roman" w:hAnsi="Calibri"/>
          <w:sz w:val="24"/>
          <w:rtl/>
        </w:rPr>
        <w:t xml:space="preserve"> </w:t>
      </w:r>
      <w:r>
        <w:rPr>
          <w:rFonts w:ascii="Calibri" w:eastAsia="Times New Roman" w:hAnsi="Calibri" w:hint="cs"/>
          <w:sz w:val="24"/>
          <w:rtl/>
        </w:rPr>
        <w:t>נמנע</w:t>
      </w:r>
      <w:r w:rsidRPr="005A0DFD">
        <w:rPr>
          <w:rFonts w:ascii="Calibri" w:eastAsia="Times New Roman" w:hAnsi="Calibri"/>
          <w:sz w:val="24"/>
          <w:rtl/>
        </w:rPr>
        <w:t xml:space="preserve"> </w:t>
      </w:r>
      <w:r w:rsidRPr="005A0DFD">
        <w:rPr>
          <w:rFonts w:ascii="Calibri" w:eastAsia="Times New Roman" w:hAnsi="Calibri" w:hint="eastAsia"/>
          <w:sz w:val="24"/>
          <w:rtl/>
        </w:rPr>
        <w:t>מללמד</w:t>
      </w:r>
      <w:r w:rsidRPr="005A0DFD">
        <w:rPr>
          <w:rFonts w:ascii="Calibri" w:eastAsia="Times New Roman" w:hAnsi="Calibri"/>
          <w:sz w:val="24"/>
          <w:rtl/>
        </w:rPr>
        <w:t xml:space="preserve"> 45 </w:t>
      </w:r>
      <w:r w:rsidRPr="005A0DFD">
        <w:rPr>
          <w:rFonts w:ascii="Calibri" w:eastAsia="Times New Roman" w:hAnsi="Calibri" w:hint="eastAsia"/>
          <w:sz w:val="24"/>
          <w:rtl/>
        </w:rPr>
        <w:t>דקות</w:t>
      </w:r>
      <w:r w:rsidRPr="005A0DFD">
        <w:rPr>
          <w:rFonts w:ascii="Calibri" w:eastAsia="Times New Roman" w:hAnsi="Calibri"/>
          <w:sz w:val="24"/>
          <w:rtl/>
        </w:rPr>
        <w:t xml:space="preserve"> </w:t>
      </w:r>
      <w:r w:rsidRPr="005A0DFD">
        <w:rPr>
          <w:rFonts w:ascii="Calibri" w:eastAsia="Times New Roman" w:hAnsi="Calibri" w:hint="eastAsia"/>
          <w:sz w:val="24"/>
          <w:rtl/>
        </w:rPr>
        <w:t>כל</w:t>
      </w:r>
      <w:r w:rsidRPr="005A0DFD">
        <w:rPr>
          <w:rFonts w:ascii="Calibri" w:eastAsia="Times New Roman" w:hAnsi="Calibri"/>
          <w:sz w:val="24"/>
          <w:rtl/>
        </w:rPr>
        <w:t xml:space="preserve"> </w:t>
      </w:r>
      <w:r w:rsidRPr="005A0DFD">
        <w:rPr>
          <w:rFonts w:ascii="Calibri" w:eastAsia="Times New Roman" w:hAnsi="Calibri" w:hint="eastAsia"/>
          <w:sz w:val="24"/>
          <w:rtl/>
        </w:rPr>
        <w:t>שיעור</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אני</w:t>
      </w:r>
      <w:r w:rsidRPr="005A0DFD">
        <w:rPr>
          <w:rFonts w:ascii="Calibri" w:eastAsia="Times New Roman" w:hAnsi="Calibri"/>
          <w:sz w:val="24"/>
          <w:rtl/>
        </w:rPr>
        <w:t xml:space="preserve"> </w:t>
      </w:r>
      <w:r w:rsidRPr="005A0DFD">
        <w:rPr>
          <w:rFonts w:ascii="Calibri" w:eastAsia="Times New Roman" w:hAnsi="Calibri" w:hint="eastAsia"/>
          <w:sz w:val="24"/>
          <w:rtl/>
        </w:rPr>
        <w:t>מקבל</w:t>
      </w:r>
      <w:r w:rsidRPr="005A0DFD">
        <w:rPr>
          <w:rFonts w:ascii="Calibri" w:eastAsia="Times New Roman" w:hAnsi="Calibri"/>
          <w:sz w:val="24"/>
          <w:rtl/>
        </w:rPr>
        <w:t xml:space="preserve"> </w:t>
      </w:r>
      <w:r w:rsidRPr="005A0DFD">
        <w:rPr>
          <w:rFonts w:ascii="Calibri" w:eastAsia="Times New Roman" w:hAnsi="Calibri" w:hint="eastAsia"/>
          <w:sz w:val="24"/>
          <w:rtl/>
        </w:rPr>
        <w:t>שכר</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כך</w:t>
      </w:r>
      <w:r>
        <w:rPr>
          <w:rFonts w:ascii="Calibri" w:eastAsia="Times New Roman" w:hAnsi="Calibri" w:hint="cs"/>
          <w:sz w:val="24"/>
          <w:rtl/>
        </w:rPr>
        <w:t>'</w:t>
      </w:r>
      <w:r w:rsidRPr="005A0DFD">
        <w:rPr>
          <w:rFonts w:ascii="Calibri" w:eastAsia="Times New Roman" w:hAnsi="Calibri"/>
          <w:sz w:val="24"/>
          <w:rtl/>
        </w:rPr>
        <w:t>,</w:t>
      </w:r>
      <w:r>
        <w:rPr>
          <w:rFonts w:ascii="Calibri" w:eastAsia="Times New Roman" w:hAnsi="Calibri" w:hint="cs"/>
          <w:sz w:val="24"/>
          <w:rtl/>
        </w:rPr>
        <w:t xml:space="preserve"> אמר,</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וביטול</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דקה</w:t>
      </w:r>
      <w:r w:rsidRPr="005A0DFD">
        <w:rPr>
          <w:rFonts w:ascii="Calibri" w:eastAsia="Times New Roman" w:hAnsi="Calibri"/>
          <w:sz w:val="24"/>
          <w:rtl/>
        </w:rPr>
        <w:t xml:space="preserve"> </w:t>
      </w:r>
      <w:r w:rsidRPr="005A0DFD">
        <w:rPr>
          <w:rFonts w:ascii="Calibri" w:eastAsia="Times New Roman" w:hAnsi="Calibri" w:hint="eastAsia"/>
          <w:sz w:val="24"/>
          <w:rtl/>
        </w:rPr>
        <w:t>אחת</w:t>
      </w:r>
      <w:r w:rsidRPr="005A0DFD">
        <w:rPr>
          <w:rFonts w:ascii="Calibri" w:eastAsia="Times New Roman" w:hAnsi="Calibri"/>
          <w:sz w:val="24"/>
          <w:rtl/>
        </w:rPr>
        <w:t xml:space="preserve"> </w:t>
      </w:r>
      <w:r w:rsidRPr="005A0DFD">
        <w:rPr>
          <w:rFonts w:ascii="Calibri" w:eastAsia="Times New Roman" w:hAnsi="Calibri" w:hint="eastAsia"/>
          <w:sz w:val="24"/>
          <w:rtl/>
        </w:rPr>
        <w:t>מהשיעור</w:t>
      </w:r>
      <w:r w:rsidRPr="005A0DFD">
        <w:rPr>
          <w:rFonts w:ascii="Calibri" w:eastAsia="Times New Roman" w:hAnsi="Calibri"/>
          <w:sz w:val="24"/>
          <w:rtl/>
        </w:rPr>
        <w:t xml:space="preserve"> </w:t>
      </w:r>
      <w:r>
        <w:rPr>
          <w:rFonts w:ascii="Calibri" w:eastAsia="Times New Roman" w:hAnsi="Calibri" w:hint="cs"/>
          <w:sz w:val="24"/>
          <w:rtl/>
        </w:rPr>
        <w:t xml:space="preserve">הוא </w:t>
      </w:r>
      <w:r w:rsidRPr="005A0DFD">
        <w:rPr>
          <w:rFonts w:ascii="Calibri" w:eastAsia="Times New Roman" w:hAnsi="Calibri" w:hint="eastAsia"/>
          <w:sz w:val="24"/>
          <w:rtl/>
        </w:rPr>
        <w:t>גזל</w:t>
      </w:r>
      <w:r>
        <w:rPr>
          <w:rFonts w:ascii="Calibri" w:eastAsia="Times New Roman" w:hAnsi="Calibri" w:hint="cs"/>
          <w:sz w:val="24"/>
          <w:rtl/>
        </w:rPr>
        <w:t>'</w:t>
      </w:r>
      <w:r w:rsidRPr="005A0DFD">
        <w:rPr>
          <w:rFonts w:ascii="Calibri" w:eastAsia="Times New Roman" w:hAnsi="Calibri"/>
          <w:sz w:val="24"/>
          <w:rtl/>
        </w:rPr>
        <w:t>.</w:t>
      </w:r>
      <w:r>
        <w:rPr>
          <w:rFonts w:ascii="Calibri" w:eastAsia="Times New Roman" w:hAnsi="Calibri" w:hint="cs"/>
          <w:sz w:val="24"/>
          <w:rtl/>
        </w:rPr>
        <w:t xml:space="preserve"> בנוסף ל</w:t>
      </w:r>
      <w:r w:rsidRPr="005A0DFD">
        <w:rPr>
          <w:rFonts w:ascii="Calibri" w:eastAsia="Times New Roman" w:hAnsi="Calibri" w:hint="eastAsia"/>
          <w:sz w:val="24"/>
          <w:rtl/>
        </w:rPr>
        <w:t>כך</w:t>
      </w:r>
      <w:r w:rsidRPr="005A0DFD">
        <w:rPr>
          <w:rFonts w:ascii="Calibri" w:eastAsia="Times New Roman" w:hAnsi="Calibri"/>
          <w:sz w:val="24"/>
          <w:rtl/>
        </w:rPr>
        <w:t xml:space="preserve">, </w:t>
      </w:r>
      <w:r w:rsidRPr="005A0DFD">
        <w:rPr>
          <w:rFonts w:ascii="Calibri" w:eastAsia="Times New Roman" w:hAnsi="Calibri" w:hint="eastAsia"/>
          <w:sz w:val="24"/>
          <w:rtl/>
        </w:rPr>
        <w:t>כשהיה</w:t>
      </w:r>
      <w:r w:rsidRPr="005A0DFD">
        <w:rPr>
          <w:rFonts w:ascii="Calibri" w:eastAsia="Times New Roman" w:hAnsi="Calibri"/>
          <w:sz w:val="24"/>
          <w:rtl/>
        </w:rPr>
        <w:t xml:space="preserve"> </w:t>
      </w:r>
      <w:r w:rsidRPr="005A0DFD">
        <w:rPr>
          <w:rFonts w:ascii="Calibri" w:eastAsia="Times New Roman" w:hAnsi="Calibri" w:hint="eastAsia"/>
          <w:sz w:val="24"/>
          <w:rtl/>
        </w:rPr>
        <w:t>צריך</w:t>
      </w:r>
      <w:r w:rsidRPr="005A0DFD">
        <w:rPr>
          <w:rFonts w:ascii="Calibri" w:eastAsia="Times New Roman" w:hAnsi="Calibri"/>
          <w:sz w:val="24"/>
          <w:rtl/>
        </w:rPr>
        <w:t xml:space="preserve"> </w:t>
      </w:r>
      <w:r w:rsidRPr="005A0DFD">
        <w:rPr>
          <w:rFonts w:ascii="Calibri" w:eastAsia="Times New Roman" w:hAnsi="Calibri" w:hint="eastAsia"/>
          <w:sz w:val="24"/>
          <w:rtl/>
        </w:rPr>
        <w:t>לסיים</w:t>
      </w:r>
      <w:r w:rsidRPr="005A0DFD">
        <w:rPr>
          <w:rFonts w:ascii="Calibri" w:eastAsia="Times New Roman" w:hAnsi="Calibri"/>
          <w:sz w:val="24"/>
          <w:rtl/>
        </w:rPr>
        <w:t xml:space="preserve"> </w:t>
      </w:r>
      <w:r w:rsidRPr="005A0DFD">
        <w:rPr>
          <w:rFonts w:ascii="Calibri" w:eastAsia="Times New Roman" w:hAnsi="Calibri" w:hint="eastAsia"/>
          <w:sz w:val="24"/>
          <w:rtl/>
        </w:rPr>
        <w:t>סדר</w:t>
      </w:r>
      <w:r w:rsidRPr="005A0DFD">
        <w:rPr>
          <w:rFonts w:ascii="Calibri" w:eastAsia="Times New Roman" w:hAnsi="Calibri"/>
          <w:sz w:val="24"/>
          <w:rtl/>
        </w:rPr>
        <w:t xml:space="preserve"> </w:t>
      </w:r>
      <w:r w:rsidRPr="005A0DFD">
        <w:rPr>
          <w:rFonts w:ascii="Calibri" w:eastAsia="Times New Roman" w:hAnsi="Calibri" w:hint="eastAsia"/>
          <w:sz w:val="24"/>
          <w:rtl/>
        </w:rPr>
        <w:t>לימוד</w:t>
      </w:r>
      <w:r w:rsidRPr="005A0DFD">
        <w:rPr>
          <w:rFonts w:ascii="Calibri" w:eastAsia="Times New Roman" w:hAnsi="Calibri"/>
          <w:sz w:val="24"/>
          <w:rtl/>
        </w:rPr>
        <w:t xml:space="preserve"> </w:t>
      </w:r>
      <w:r w:rsidRPr="005A0DFD">
        <w:rPr>
          <w:rFonts w:ascii="Calibri" w:eastAsia="Times New Roman" w:hAnsi="Calibri" w:hint="eastAsia"/>
          <w:sz w:val="24"/>
          <w:rtl/>
        </w:rPr>
        <w:t>במקום</w:t>
      </w:r>
      <w:r w:rsidRPr="005A0DFD">
        <w:rPr>
          <w:rFonts w:ascii="Calibri" w:eastAsia="Times New Roman" w:hAnsi="Calibri"/>
          <w:sz w:val="24"/>
          <w:rtl/>
        </w:rPr>
        <w:t xml:space="preserve"> </w:t>
      </w:r>
      <w:r w:rsidRPr="005A0DFD">
        <w:rPr>
          <w:rFonts w:ascii="Calibri" w:eastAsia="Times New Roman" w:hAnsi="Calibri" w:hint="eastAsia"/>
          <w:sz w:val="24"/>
          <w:rtl/>
        </w:rPr>
        <w:t>שבו</w:t>
      </w:r>
      <w:r w:rsidRPr="005A0DFD">
        <w:rPr>
          <w:rFonts w:ascii="Calibri" w:eastAsia="Times New Roman" w:hAnsi="Calibri"/>
          <w:sz w:val="24"/>
          <w:rtl/>
        </w:rPr>
        <w:t xml:space="preserve"> </w:t>
      </w:r>
      <w:r w:rsidRPr="005A0DFD">
        <w:rPr>
          <w:rFonts w:ascii="Calibri" w:eastAsia="Times New Roman" w:hAnsi="Calibri" w:hint="eastAsia"/>
          <w:sz w:val="24"/>
          <w:rtl/>
        </w:rPr>
        <w:t>למדו</w:t>
      </w:r>
      <w:r w:rsidRPr="005A0DFD">
        <w:rPr>
          <w:rFonts w:ascii="Calibri" w:eastAsia="Times New Roman" w:hAnsi="Calibri"/>
          <w:sz w:val="24"/>
          <w:rtl/>
        </w:rPr>
        <w:t xml:space="preserve"> </w:t>
      </w:r>
      <w:r w:rsidRPr="005A0DFD">
        <w:rPr>
          <w:rFonts w:ascii="Calibri" w:eastAsia="Times New Roman" w:hAnsi="Calibri" w:hint="eastAsia"/>
          <w:sz w:val="24"/>
          <w:rtl/>
        </w:rPr>
        <w:t>מאות</w:t>
      </w:r>
      <w:r w:rsidRPr="005A0DFD">
        <w:rPr>
          <w:rFonts w:ascii="Calibri" w:eastAsia="Times New Roman" w:hAnsi="Calibri"/>
          <w:sz w:val="24"/>
          <w:rtl/>
        </w:rPr>
        <w:t xml:space="preserve"> </w:t>
      </w:r>
      <w:r w:rsidRPr="005A0DFD">
        <w:rPr>
          <w:rFonts w:ascii="Calibri" w:eastAsia="Times New Roman" w:hAnsi="Calibri" w:hint="eastAsia"/>
          <w:sz w:val="24"/>
          <w:rtl/>
        </w:rPr>
        <w:t>תלמידים</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הסכים</w:t>
      </w:r>
      <w:r w:rsidRPr="005A0DFD">
        <w:rPr>
          <w:rFonts w:ascii="Calibri" w:eastAsia="Times New Roman" w:hAnsi="Calibri"/>
          <w:sz w:val="24"/>
          <w:rtl/>
        </w:rPr>
        <w:t xml:space="preserve"> </w:t>
      </w:r>
      <w:r w:rsidRPr="005A0DFD">
        <w:rPr>
          <w:rFonts w:ascii="Calibri" w:eastAsia="Times New Roman" w:hAnsi="Calibri" w:hint="eastAsia"/>
          <w:sz w:val="24"/>
          <w:rtl/>
        </w:rPr>
        <w:t>להיות</w:t>
      </w:r>
      <w:r w:rsidRPr="005A0DFD">
        <w:rPr>
          <w:rFonts w:ascii="Calibri" w:eastAsia="Times New Roman" w:hAnsi="Calibri"/>
          <w:sz w:val="24"/>
          <w:rtl/>
        </w:rPr>
        <w:t xml:space="preserve"> </w:t>
      </w:r>
      <w:r w:rsidRPr="005A0DFD">
        <w:rPr>
          <w:rFonts w:ascii="Calibri" w:eastAsia="Times New Roman" w:hAnsi="Calibri" w:hint="eastAsia"/>
          <w:sz w:val="24"/>
          <w:rtl/>
        </w:rPr>
        <w:t>זה</w:t>
      </w:r>
      <w:r w:rsidRPr="005A0DFD">
        <w:rPr>
          <w:rFonts w:ascii="Calibri" w:eastAsia="Times New Roman" w:hAnsi="Calibri"/>
          <w:sz w:val="24"/>
          <w:rtl/>
        </w:rPr>
        <w:t xml:space="preserve"> </w:t>
      </w:r>
      <w:r w:rsidRPr="005A0DFD">
        <w:rPr>
          <w:rFonts w:ascii="Calibri" w:eastAsia="Times New Roman" w:hAnsi="Calibri" w:hint="eastAsia"/>
          <w:sz w:val="24"/>
          <w:rtl/>
        </w:rPr>
        <w:t>שמכה</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הסטנדר</w:t>
      </w:r>
      <w:r w:rsidRPr="005A0DFD">
        <w:rPr>
          <w:rFonts w:ascii="Calibri" w:eastAsia="Times New Roman" w:hAnsi="Calibri"/>
          <w:sz w:val="24"/>
          <w:rtl/>
        </w:rPr>
        <w:t xml:space="preserve"> </w:t>
      </w:r>
      <w:r w:rsidRPr="005A0DFD">
        <w:rPr>
          <w:rFonts w:ascii="Calibri" w:eastAsia="Times New Roman" w:hAnsi="Calibri" w:hint="eastAsia"/>
          <w:sz w:val="24"/>
          <w:rtl/>
        </w:rPr>
        <w:t>להפסיק</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הלימוד</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יושבים</w:t>
      </w:r>
      <w:r w:rsidRPr="005A0DFD">
        <w:rPr>
          <w:rFonts w:ascii="Calibri" w:eastAsia="Times New Roman" w:hAnsi="Calibri"/>
          <w:sz w:val="24"/>
          <w:rtl/>
        </w:rPr>
        <w:t xml:space="preserve"> </w:t>
      </w:r>
      <w:r w:rsidRPr="005A0DFD">
        <w:rPr>
          <w:rFonts w:ascii="Calibri" w:eastAsia="Times New Roman" w:hAnsi="Calibri" w:hint="eastAsia"/>
          <w:sz w:val="24"/>
          <w:rtl/>
        </w:rPr>
        <w:t>בבית</w:t>
      </w:r>
      <w:r w:rsidRPr="005A0DFD">
        <w:rPr>
          <w:rFonts w:ascii="Calibri" w:eastAsia="Times New Roman" w:hAnsi="Calibri"/>
          <w:sz w:val="24"/>
          <w:rtl/>
        </w:rPr>
        <w:t xml:space="preserve"> </w:t>
      </w:r>
      <w:r w:rsidRPr="005A0DFD">
        <w:rPr>
          <w:rFonts w:ascii="Calibri" w:eastAsia="Times New Roman" w:hAnsi="Calibri" w:hint="eastAsia"/>
          <w:sz w:val="24"/>
          <w:rtl/>
        </w:rPr>
        <w:t>המדרש</w:t>
      </w:r>
      <w:r w:rsidRPr="005A0DFD">
        <w:rPr>
          <w:rFonts w:ascii="Calibri" w:eastAsia="Times New Roman" w:hAnsi="Calibri"/>
          <w:sz w:val="24"/>
          <w:rtl/>
        </w:rPr>
        <w:t xml:space="preserve"> </w:t>
      </w:r>
      <w:r w:rsidRPr="005A0DFD">
        <w:rPr>
          <w:rFonts w:ascii="Calibri" w:eastAsia="Times New Roman" w:hAnsi="Calibri" w:hint="eastAsia"/>
          <w:sz w:val="24"/>
          <w:rtl/>
        </w:rPr>
        <w:t>מאות</w:t>
      </w:r>
      <w:r w:rsidRPr="005A0DFD">
        <w:rPr>
          <w:rFonts w:ascii="Calibri" w:eastAsia="Times New Roman" w:hAnsi="Calibri"/>
          <w:sz w:val="24"/>
          <w:rtl/>
        </w:rPr>
        <w:t xml:space="preserve"> </w:t>
      </w:r>
      <w:r w:rsidRPr="005A0DFD">
        <w:rPr>
          <w:rFonts w:ascii="Calibri" w:eastAsia="Times New Roman" w:hAnsi="Calibri" w:hint="eastAsia"/>
          <w:sz w:val="24"/>
          <w:rtl/>
        </w:rPr>
        <w:t>תלמידים</w:t>
      </w:r>
      <w:r w:rsidRPr="005A0DFD">
        <w:rPr>
          <w:rFonts w:ascii="Calibri" w:eastAsia="Times New Roman" w:hAnsi="Calibri"/>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עוד</w:t>
      </w:r>
      <w:r w:rsidRPr="005A0DFD">
        <w:rPr>
          <w:rFonts w:ascii="Calibri" w:eastAsia="Times New Roman" w:hAnsi="Calibri"/>
          <w:sz w:val="24"/>
          <w:rtl/>
        </w:rPr>
        <w:t xml:space="preserve"> </w:t>
      </w:r>
      <w:r w:rsidRPr="005A0DFD">
        <w:rPr>
          <w:rFonts w:ascii="Calibri" w:eastAsia="Times New Roman" w:hAnsi="Calibri" w:hint="eastAsia"/>
          <w:sz w:val="24"/>
          <w:rtl/>
        </w:rPr>
        <w:t>דקה</w:t>
      </w:r>
      <w:r w:rsidRPr="005A0DFD">
        <w:rPr>
          <w:rFonts w:ascii="Calibri" w:eastAsia="Times New Roman" w:hAnsi="Calibri"/>
          <w:sz w:val="24"/>
          <w:rtl/>
        </w:rPr>
        <w:t xml:space="preserve"> </w:t>
      </w:r>
      <w:r w:rsidRPr="005A0DFD">
        <w:rPr>
          <w:rFonts w:ascii="Calibri" w:eastAsia="Times New Roman" w:hAnsi="Calibri" w:hint="eastAsia"/>
          <w:sz w:val="24"/>
          <w:rtl/>
        </w:rPr>
        <w:t>שנמשך</w:t>
      </w:r>
      <w:r w:rsidRPr="005A0DFD">
        <w:rPr>
          <w:rFonts w:ascii="Calibri" w:eastAsia="Times New Roman" w:hAnsi="Calibri"/>
          <w:sz w:val="24"/>
          <w:rtl/>
        </w:rPr>
        <w:t xml:space="preserve"> </w:t>
      </w:r>
      <w:r w:rsidRPr="005A0DFD">
        <w:rPr>
          <w:rFonts w:ascii="Calibri" w:eastAsia="Times New Roman" w:hAnsi="Calibri" w:hint="eastAsia"/>
          <w:sz w:val="24"/>
          <w:rtl/>
        </w:rPr>
        <w:t>סדר</w:t>
      </w:r>
      <w:r w:rsidRPr="005A0DFD">
        <w:rPr>
          <w:rFonts w:ascii="Calibri" w:eastAsia="Times New Roman" w:hAnsi="Calibri"/>
          <w:sz w:val="24"/>
          <w:rtl/>
        </w:rPr>
        <w:t xml:space="preserve"> </w:t>
      </w:r>
      <w:r w:rsidRPr="005A0DFD">
        <w:rPr>
          <w:rFonts w:ascii="Calibri" w:eastAsia="Times New Roman" w:hAnsi="Calibri" w:hint="eastAsia"/>
          <w:sz w:val="24"/>
          <w:rtl/>
        </w:rPr>
        <w:t>הלימוד</w:t>
      </w:r>
      <w:r w:rsidRPr="005A0DFD">
        <w:rPr>
          <w:rFonts w:ascii="Calibri" w:eastAsia="Times New Roman" w:hAnsi="Calibri"/>
          <w:sz w:val="24"/>
          <w:rtl/>
        </w:rPr>
        <w:t xml:space="preserve"> </w:t>
      </w:r>
      <w:r w:rsidRPr="005A0DFD">
        <w:rPr>
          <w:rFonts w:ascii="Calibri" w:eastAsia="Times New Roman" w:hAnsi="Calibri" w:hint="eastAsia"/>
          <w:sz w:val="24"/>
          <w:rtl/>
        </w:rPr>
        <w:t>היא</w:t>
      </w:r>
      <w:r w:rsidRPr="005A0DFD">
        <w:rPr>
          <w:rFonts w:ascii="Calibri" w:eastAsia="Times New Roman" w:hAnsi="Calibri"/>
          <w:sz w:val="24"/>
          <w:rtl/>
        </w:rPr>
        <w:t xml:space="preserve"> </w:t>
      </w:r>
      <w:r w:rsidRPr="005A0DFD">
        <w:rPr>
          <w:rFonts w:ascii="Calibri" w:eastAsia="Times New Roman" w:hAnsi="Calibri" w:hint="eastAsia"/>
          <w:sz w:val="24"/>
          <w:rtl/>
        </w:rPr>
        <w:t>מאות</w:t>
      </w:r>
      <w:r w:rsidRPr="005A0DFD">
        <w:rPr>
          <w:rFonts w:ascii="Calibri" w:eastAsia="Times New Roman" w:hAnsi="Calibri"/>
          <w:sz w:val="24"/>
          <w:rtl/>
        </w:rPr>
        <w:t xml:space="preserve"> </w:t>
      </w:r>
      <w:r w:rsidRPr="005A0DFD">
        <w:rPr>
          <w:rFonts w:ascii="Calibri" w:eastAsia="Times New Roman" w:hAnsi="Calibri" w:hint="eastAsia"/>
          <w:sz w:val="24"/>
          <w:rtl/>
        </w:rPr>
        <w:t>דקות</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לימוד</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sidRPr="005A0DFD">
        <w:rPr>
          <w:rFonts w:ascii="Calibri" w:eastAsia="Times New Roman" w:hAnsi="Calibri"/>
          <w:sz w:val="24"/>
          <w:rtl/>
        </w:rPr>
        <w:t xml:space="preserve">... </w:t>
      </w:r>
      <w:r w:rsidRPr="005A0DFD">
        <w:rPr>
          <w:rFonts w:ascii="Calibri" w:eastAsia="Times New Roman" w:hAnsi="Calibri" w:hint="eastAsia"/>
          <w:sz w:val="24"/>
          <w:rtl/>
        </w:rPr>
        <w:t>איך</w:t>
      </w:r>
      <w:r w:rsidRPr="005A0DFD">
        <w:rPr>
          <w:rFonts w:ascii="Calibri" w:eastAsia="Times New Roman" w:hAnsi="Calibri"/>
          <w:sz w:val="24"/>
          <w:rtl/>
        </w:rPr>
        <w:t xml:space="preserve"> </w:t>
      </w:r>
      <w:r w:rsidRPr="005A0DFD">
        <w:rPr>
          <w:rFonts w:ascii="Calibri" w:eastAsia="Times New Roman" w:hAnsi="Calibri" w:hint="eastAsia"/>
          <w:sz w:val="24"/>
          <w:rtl/>
        </w:rPr>
        <w:t>אפשר</w:t>
      </w:r>
      <w:r w:rsidRPr="005A0DFD">
        <w:rPr>
          <w:rFonts w:ascii="Calibri" w:eastAsia="Times New Roman" w:hAnsi="Calibri"/>
          <w:sz w:val="24"/>
          <w:rtl/>
        </w:rPr>
        <w:t xml:space="preserve"> </w:t>
      </w:r>
      <w:r w:rsidRPr="005A0DFD">
        <w:rPr>
          <w:rFonts w:ascii="Calibri" w:eastAsia="Times New Roman" w:hAnsi="Calibri" w:hint="eastAsia"/>
          <w:sz w:val="24"/>
          <w:rtl/>
        </w:rPr>
        <w:t>להפסיק</w:t>
      </w:r>
      <w:r>
        <w:rPr>
          <w:rFonts w:ascii="Calibri" w:eastAsia="Times New Roman" w:hAnsi="Calibri" w:hint="cs"/>
          <w:sz w:val="24"/>
          <w:rtl/>
        </w:rPr>
        <w:t xml:space="preserve">?' </w:t>
      </w:r>
      <w:r w:rsidRPr="005A0DFD">
        <w:rPr>
          <w:rFonts w:ascii="Calibri" w:eastAsia="Times New Roman" w:hAnsi="Calibri" w:hint="eastAsia"/>
          <w:sz w:val="24"/>
          <w:rtl/>
        </w:rPr>
        <w:t>הנושא</w:t>
      </w:r>
      <w:r w:rsidRPr="005A0DFD">
        <w:rPr>
          <w:rFonts w:ascii="Calibri" w:eastAsia="Times New Roman" w:hAnsi="Calibri"/>
          <w:sz w:val="24"/>
          <w:rtl/>
        </w:rPr>
        <w:t xml:space="preserve"> </w:t>
      </w:r>
      <w:r w:rsidRPr="005A0DFD">
        <w:rPr>
          <w:rFonts w:ascii="Calibri" w:eastAsia="Times New Roman" w:hAnsi="Calibri" w:hint="eastAsia"/>
          <w:sz w:val="24"/>
          <w:rtl/>
        </w:rPr>
        <w:t>דורש</w:t>
      </w:r>
      <w:r w:rsidRPr="005A0DFD">
        <w:rPr>
          <w:rFonts w:ascii="Calibri" w:eastAsia="Times New Roman" w:hAnsi="Calibri"/>
          <w:sz w:val="24"/>
          <w:rtl/>
        </w:rPr>
        <w:t xml:space="preserve"> </w:t>
      </w:r>
      <w:r w:rsidRPr="005A0DFD">
        <w:rPr>
          <w:rFonts w:ascii="Calibri" w:eastAsia="Times New Roman" w:hAnsi="Calibri" w:hint="eastAsia"/>
          <w:sz w:val="24"/>
          <w:rtl/>
        </w:rPr>
        <w:t>חיזוק</w:t>
      </w:r>
      <w:r w:rsidRPr="005A0DFD">
        <w:rPr>
          <w:rFonts w:ascii="Calibri" w:eastAsia="Times New Roman" w:hAnsi="Calibri"/>
          <w:sz w:val="24"/>
          <w:rtl/>
        </w:rPr>
        <w:t xml:space="preserve"> </w:t>
      </w:r>
      <w:r w:rsidRPr="005A0DFD">
        <w:rPr>
          <w:rFonts w:ascii="Calibri" w:eastAsia="Times New Roman" w:hAnsi="Calibri" w:hint="eastAsia"/>
          <w:sz w:val="24"/>
          <w:rtl/>
        </w:rPr>
        <w:t>ולימוד</w:t>
      </w:r>
      <w:r w:rsidRPr="005A0DFD">
        <w:rPr>
          <w:rFonts w:ascii="Calibri" w:eastAsia="Times New Roman" w:hAnsi="Calibri"/>
          <w:sz w:val="24"/>
          <w:rtl/>
        </w:rPr>
        <w:t xml:space="preserve"> </w:t>
      </w:r>
      <w:r w:rsidRPr="005A0DFD">
        <w:rPr>
          <w:rFonts w:ascii="Calibri" w:eastAsia="Times New Roman" w:hAnsi="Calibri" w:hint="eastAsia"/>
          <w:sz w:val="24"/>
          <w:rtl/>
        </w:rPr>
        <w:t>אצל</w:t>
      </w:r>
      <w:r w:rsidRPr="005A0DFD">
        <w:rPr>
          <w:rFonts w:ascii="Calibri" w:eastAsia="Times New Roman" w:hAnsi="Calibri"/>
          <w:sz w:val="24"/>
          <w:rtl/>
        </w:rPr>
        <w:t xml:space="preserve"> </w:t>
      </w:r>
      <w:r w:rsidRPr="005A0DFD">
        <w:rPr>
          <w:rFonts w:ascii="Calibri" w:eastAsia="Times New Roman" w:hAnsi="Calibri" w:hint="eastAsia"/>
          <w:sz w:val="24"/>
          <w:rtl/>
        </w:rPr>
        <w:t>כולנו</w:t>
      </w:r>
      <w:r w:rsidRPr="005A0DFD">
        <w:rPr>
          <w:rFonts w:ascii="Calibri" w:eastAsia="Times New Roman" w:hAnsi="Calibri"/>
          <w:sz w:val="24"/>
          <w:rtl/>
        </w:rPr>
        <w:t>.</w:t>
      </w:r>
      <w:r>
        <w:rPr>
          <w:rFonts w:ascii="Calibri" w:eastAsia="Times New Roman" w:hAnsi="Calibri" w:hint="cs"/>
          <w:sz w:val="24"/>
          <w:rtl/>
        </w:rPr>
        <w:t xml:space="preserve"> </w:t>
      </w:r>
    </w:p>
    <w:p w14:paraId="28924A53" w14:textId="77777777" w:rsidR="000F312E" w:rsidRDefault="000F312E" w:rsidP="000F312E">
      <w:pPr>
        <w:rPr>
          <w:rFonts w:ascii="Calibri" w:eastAsia="Times New Roman" w:hAnsi="Calibri"/>
          <w:sz w:val="24"/>
          <w:rtl/>
        </w:rPr>
      </w:pPr>
    </w:p>
    <w:p w14:paraId="0F3A221B" w14:textId="77777777" w:rsidR="000F312E" w:rsidRDefault="000F312E" w:rsidP="000F312E">
      <w:pPr>
        <w:rPr>
          <w:rFonts w:ascii="Calibri" w:eastAsia="Times New Roman" w:hAnsi="Calibri"/>
          <w:sz w:val="24"/>
          <w:rtl/>
        </w:rPr>
      </w:pPr>
      <w:r w:rsidRPr="005A0DFD">
        <w:rPr>
          <w:rFonts w:ascii="Calibri" w:eastAsia="Times New Roman" w:hAnsi="Calibri" w:hint="eastAsia"/>
          <w:sz w:val="24"/>
          <w:rtl/>
        </w:rPr>
        <w:t>מוסר</w:t>
      </w:r>
      <w:r w:rsidRPr="005A0DFD">
        <w:rPr>
          <w:rFonts w:ascii="Calibri" w:eastAsia="Times New Roman" w:hAnsi="Calibri"/>
          <w:sz w:val="24"/>
          <w:rtl/>
        </w:rPr>
        <w:t xml:space="preserve"> </w:t>
      </w:r>
      <w:r w:rsidRPr="005A0DFD">
        <w:rPr>
          <w:rFonts w:ascii="Calibri" w:eastAsia="Times New Roman" w:hAnsi="Calibri" w:hint="eastAsia"/>
          <w:sz w:val="24"/>
          <w:rtl/>
        </w:rPr>
        <w:t>העבודה</w:t>
      </w:r>
      <w:r w:rsidRPr="005A0DFD">
        <w:rPr>
          <w:rFonts w:ascii="Calibri" w:eastAsia="Times New Roman" w:hAnsi="Calibri"/>
          <w:sz w:val="24"/>
          <w:rtl/>
        </w:rPr>
        <w:t xml:space="preserve"> </w:t>
      </w:r>
      <w:r w:rsidRPr="005A0DFD">
        <w:rPr>
          <w:rFonts w:ascii="Calibri" w:eastAsia="Times New Roman" w:hAnsi="Calibri" w:hint="eastAsia"/>
          <w:sz w:val="24"/>
          <w:rtl/>
        </w:rPr>
        <w:t>כפי</w:t>
      </w:r>
      <w:r w:rsidRPr="005A0DFD">
        <w:rPr>
          <w:rFonts w:ascii="Calibri" w:eastAsia="Times New Roman" w:hAnsi="Calibri"/>
          <w:sz w:val="24"/>
          <w:rtl/>
        </w:rPr>
        <w:t xml:space="preserve"> </w:t>
      </w:r>
      <w:r w:rsidRPr="005A0DFD">
        <w:rPr>
          <w:rFonts w:ascii="Calibri" w:eastAsia="Times New Roman" w:hAnsi="Calibri" w:hint="eastAsia"/>
          <w:sz w:val="24"/>
          <w:rtl/>
        </w:rPr>
        <w:t>שהובא</w:t>
      </w:r>
      <w:r w:rsidRPr="005A0DFD">
        <w:rPr>
          <w:rFonts w:ascii="Calibri" w:eastAsia="Times New Roman" w:hAnsi="Calibri"/>
          <w:sz w:val="24"/>
          <w:rtl/>
        </w:rPr>
        <w:t xml:space="preserve"> </w:t>
      </w:r>
      <w:r w:rsidRPr="005A0DFD">
        <w:rPr>
          <w:rFonts w:ascii="Calibri" w:eastAsia="Times New Roman" w:hAnsi="Calibri" w:hint="eastAsia"/>
          <w:sz w:val="24"/>
          <w:rtl/>
        </w:rPr>
        <w:t>בפרשה</w:t>
      </w:r>
      <w:r w:rsidRPr="005A0DFD">
        <w:rPr>
          <w:rFonts w:ascii="Calibri" w:eastAsia="Times New Roman" w:hAnsi="Calibri"/>
          <w:sz w:val="24"/>
          <w:rtl/>
        </w:rPr>
        <w:t xml:space="preserve">, </w:t>
      </w:r>
      <w:r w:rsidRPr="005A0DFD">
        <w:rPr>
          <w:rFonts w:ascii="Calibri" w:eastAsia="Times New Roman" w:hAnsi="Calibri" w:hint="eastAsia"/>
          <w:sz w:val="24"/>
          <w:rtl/>
        </w:rPr>
        <w:t>מזמן</w:t>
      </w:r>
      <w:r w:rsidRPr="005A0DFD">
        <w:rPr>
          <w:rFonts w:ascii="Calibri" w:eastAsia="Times New Roman" w:hAnsi="Calibri"/>
          <w:sz w:val="24"/>
          <w:rtl/>
        </w:rPr>
        <w:t xml:space="preserve"> </w:t>
      </w:r>
      <w:r>
        <w:rPr>
          <w:rFonts w:ascii="Calibri" w:eastAsia="Times New Roman" w:hAnsi="Calibri" w:hint="cs"/>
          <w:sz w:val="24"/>
          <w:rtl/>
        </w:rPr>
        <w:t xml:space="preserve">גם את </w:t>
      </w:r>
      <w:r w:rsidRPr="005A0DFD">
        <w:rPr>
          <w:rFonts w:ascii="Calibri" w:eastAsia="Times New Roman" w:hAnsi="Calibri" w:hint="eastAsia"/>
          <w:sz w:val="24"/>
          <w:rtl/>
        </w:rPr>
        <w:t>העלאת</w:t>
      </w:r>
      <w:r w:rsidRPr="005A0DFD">
        <w:rPr>
          <w:rFonts w:ascii="Calibri" w:eastAsia="Times New Roman" w:hAnsi="Calibri"/>
          <w:sz w:val="24"/>
          <w:rtl/>
        </w:rPr>
        <w:t xml:space="preserve"> </w:t>
      </w:r>
      <w:r>
        <w:rPr>
          <w:rFonts w:ascii="Calibri" w:eastAsia="Times New Roman" w:hAnsi="Calibri" w:hint="cs"/>
          <w:sz w:val="24"/>
          <w:rtl/>
        </w:rPr>
        <w:t>ה</w:t>
      </w:r>
      <w:r w:rsidRPr="005A0DFD">
        <w:rPr>
          <w:rFonts w:ascii="Calibri" w:eastAsia="Times New Roman" w:hAnsi="Calibri" w:hint="eastAsia"/>
          <w:sz w:val="24"/>
          <w:rtl/>
        </w:rPr>
        <w:t>נושא</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שבית</w:t>
      </w:r>
      <w:r>
        <w:rPr>
          <w:rFonts w:ascii="Calibri" w:eastAsia="Times New Roman" w:hAnsi="Calibri" w:hint="cs"/>
          <w:sz w:val="24"/>
          <w:rtl/>
        </w:rPr>
        <w:t>ו</w:t>
      </w:r>
      <w:r w:rsidRPr="005A0DFD">
        <w:rPr>
          <w:rFonts w:ascii="Calibri" w:eastAsia="Times New Roman" w:hAnsi="Calibri" w:hint="eastAsia"/>
          <w:sz w:val="24"/>
          <w:rtl/>
        </w:rPr>
        <w:t>ת</w:t>
      </w:r>
      <w:r w:rsidRPr="005A0DFD">
        <w:rPr>
          <w:rFonts w:ascii="Calibri" w:eastAsia="Times New Roman" w:hAnsi="Calibri"/>
          <w:sz w:val="24"/>
          <w:rtl/>
        </w:rPr>
        <w:t xml:space="preserve"> </w:t>
      </w:r>
      <w:r w:rsidRPr="005A0DFD">
        <w:rPr>
          <w:rFonts w:ascii="Calibri" w:eastAsia="Times New Roman" w:hAnsi="Calibri" w:hint="eastAsia"/>
          <w:sz w:val="24"/>
          <w:rtl/>
        </w:rPr>
        <w:t>הרופאים</w:t>
      </w:r>
      <w:r w:rsidRPr="005A0DFD">
        <w:rPr>
          <w:rFonts w:ascii="Calibri" w:eastAsia="Times New Roman" w:hAnsi="Calibri"/>
          <w:sz w:val="24"/>
          <w:rtl/>
        </w:rPr>
        <w:t xml:space="preserve">, </w:t>
      </w:r>
      <w:r>
        <w:rPr>
          <w:rFonts w:ascii="Calibri" w:eastAsia="Times New Roman" w:hAnsi="Calibri" w:hint="cs"/>
          <w:sz w:val="24"/>
          <w:rtl/>
        </w:rPr>
        <w:t>ה</w:t>
      </w:r>
      <w:r w:rsidRPr="005A0DFD">
        <w:rPr>
          <w:rFonts w:ascii="Calibri" w:eastAsia="Times New Roman" w:hAnsi="Calibri" w:hint="eastAsia"/>
          <w:sz w:val="24"/>
          <w:rtl/>
        </w:rPr>
        <w:t>מורים</w:t>
      </w:r>
      <w:r w:rsidRPr="005A0DFD">
        <w:rPr>
          <w:rFonts w:ascii="Calibri" w:eastAsia="Times New Roman" w:hAnsi="Calibri"/>
          <w:sz w:val="24"/>
          <w:rtl/>
        </w:rPr>
        <w:t xml:space="preserve"> </w:t>
      </w:r>
      <w:r w:rsidRPr="005A0DFD">
        <w:rPr>
          <w:rFonts w:ascii="Calibri" w:eastAsia="Times New Roman" w:hAnsi="Calibri" w:hint="eastAsia"/>
          <w:sz w:val="24"/>
          <w:rtl/>
        </w:rPr>
        <w:t>ושביתות</w:t>
      </w:r>
      <w:r w:rsidRPr="005A0DFD">
        <w:rPr>
          <w:rFonts w:ascii="Calibri" w:eastAsia="Times New Roman" w:hAnsi="Calibri"/>
          <w:sz w:val="24"/>
          <w:rtl/>
        </w:rPr>
        <w:t xml:space="preserve"> </w:t>
      </w:r>
      <w:r w:rsidRPr="005A0DFD">
        <w:rPr>
          <w:rFonts w:ascii="Calibri" w:eastAsia="Times New Roman" w:hAnsi="Calibri" w:hint="eastAsia"/>
          <w:sz w:val="24"/>
          <w:rtl/>
        </w:rPr>
        <w:t>בכלל</w:t>
      </w:r>
      <w:r w:rsidRPr="005A0DFD">
        <w:rPr>
          <w:rFonts w:ascii="Calibri" w:eastAsia="Times New Roman" w:hAnsi="Calibri"/>
          <w:sz w:val="24"/>
          <w:rtl/>
        </w:rPr>
        <w:t xml:space="preserve">, </w:t>
      </w:r>
      <w:r w:rsidRPr="005A0DFD">
        <w:rPr>
          <w:rFonts w:ascii="Calibri" w:eastAsia="Times New Roman" w:hAnsi="Calibri" w:hint="eastAsia"/>
          <w:sz w:val="24"/>
          <w:rtl/>
        </w:rPr>
        <w:t>בכל</w:t>
      </w:r>
      <w:r w:rsidRPr="005A0DFD">
        <w:rPr>
          <w:rFonts w:ascii="Calibri" w:eastAsia="Times New Roman" w:hAnsi="Calibri"/>
          <w:sz w:val="24"/>
          <w:rtl/>
        </w:rPr>
        <w:t xml:space="preserve"> </w:t>
      </w:r>
      <w:r w:rsidRPr="005A0DFD">
        <w:rPr>
          <w:rFonts w:ascii="Calibri" w:eastAsia="Times New Roman" w:hAnsi="Calibri" w:hint="eastAsia"/>
          <w:sz w:val="24"/>
          <w:rtl/>
        </w:rPr>
        <w:t>תחום</w:t>
      </w:r>
      <w:r w:rsidRPr="005A0DFD">
        <w:rPr>
          <w:rFonts w:ascii="Calibri" w:eastAsia="Times New Roman" w:hAnsi="Calibri"/>
          <w:sz w:val="24"/>
          <w:rtl/>
        </w:rPr>
        <w:t>.</w:t>
      </w:r>
      <w:r>
        <w:rPr>
          <w:rFonts w:ascii="Calibri" w:eastAsia="Times New Roman" w:hAnsi="Calibri" w:hint="cs"/>
          <w:sz w:val="24"/>
          <w:rtl/>
        </w:rPr>
        <w:t xml:space="preserve"> </w:t>
      </w:r>
    </w:p>
    <w:p w14:paraId="443B1204"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הנושא</w:t>
      </w:r>
      <w:r w:rsidRPr="005A0DFD">
        <w:rPr>
          <w:rFonts w:ascii="Calibri" w:eastAsia="Times New Roman" w:hAnsi="Calibri"/>
          <w:sz w:val="24"/>
          <w:rtl/>
        </w:rPr>
        <w:t xml:space="preserve"> </w:t>
      </w:r>
      <w:r w:rsidRPr="005A0DFD">
        <w:rPr>
          <w:rFonts w:ascii="Calibri" w:eastAsia="Times New Roman" w:hAnsi="Calibri" w:hint="eastAsia"/>
          <w:sz w:val="24"/>
          <w:rtl/>
        </w:rPr>
        <w:t>מורכב</w:t>
      </w:r>
      <w:r w:rsidRPr="005A0DFD">
        <w:rPr>
          <w:rFonts w:ascii="Calibri" w:eastAsia="Times New Roman" w:hAnsi="Calibri"/>
          <w:sz w:val="24"/>
          <w:rtl/>
        </w:rPr>
        <w:t xml:space="preserve"> </w:t>
      </w:r>
      <w:r w:rsidRPr="005A0DFD">
        <w:rPr>
          <w:rFonts w:ascii="Calibri" w:eastAsia="Times New Roman" w:hAnsi="Calibri" w:hint="eastAsia"/>
          <w:sz w:val="24"/>
          <w:rtl/>
        </w:rPr>
        <w:t>בכל</w:t>
      </w:r>
      <w:r w:rsidRPr="005A0DFD">
        <w:rPr>
          <w:rFonts w:ascii="Calibri" w:eastAsia="Times New Roman" w:hAnsi="Calibri"/>
          <w:sz w:val="24"/>
          <w:rtl/>
        </w:rPr>
        <w:t xml:space="preserve"> </w:t>
      </w:r>
      <w:r w:rsidRPr="005A0DFD">
        <w:rPr>
          <w:rFonts w:ascii="Calibri" w:eastAsia="Times New Roman" w:hAnsi="Calibri" w:hint="eastAsia"/>
          <w:sz w:val="24"/>
          <w:rtl/>
        </w:rPr>
        <w:t>תחום</w:t>
      </w:r>
      <w:r w:rsidRPr="005A0DFD">
        <w:rPr>
          <w:rFonts w:ascii="Calibri" w:eastAsia="Times New Roman" w:hAnsi="Calibri"/>
          <w:sz w:val="24"/>
          <w:rtl/>
        </w:rPr>
        <w:t xml:space="preserve"> </w:t>
      </w:r>
      <w:r w:rsidRPr="005A0DFD">
        <w:rPr>
          <w:rFonts w:ascii="Calibri" w:eastAsia="Times New Roman" w:hAnsi="Calibri" w:hint="eastAsia"/>
          <w:sz w:val="24"/>
          <w:rtl/>
        </w:rPr>
        <w:t>עיסוק</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המעביד</w:t>
      </w:r>
      <w:r w:rsidRPr="005A0DFD">
        <w:rPr>
          <w:rFonts w:ascii="Calibri" w:eastAsia="Times New Roman" w:hAnsi="Calibri"/>
          <w:sz w:val="24"/>
          <w:rtl/>
        </w:rPr>
        <w:t xml:space="preserve"> </w:t>
      </w:r>
      <w:r w:rsidRPr="005A0DFD">
        <w:rPr>
          <w:rFonts w:ascii="Calibri" w:eastAsia="Times New Roman" w:hAnsi="Calibri" w:hint="eastAsia"/>
          <w:sz w:val="24"/>
          <w:rtl/>
        </w:rPr>
        <w:t>מוטלת</w:t>
      </w:r>
      <w:r w:rsidRPr="005A0DFD">
        <w:rPr>
          <w:rFonts w:ascii="Calibri" w:eastAsia="Times New Roman" w:hAnsi="Calibri"/>
          <w:sz w:val="24"/>
          <w:rtl/>
        </w:rPr>
        <w:t xml:space="preserve"> </w:t>
      </w:r>
      <w:r w:rsidRPr="005A0DFD">
        <w:rPr>
          <w:rFonts w:ascii="Calibri" w:eastAsia="Times New Roman" w:hAnsi="Calibri" w:hint="eastAsia"/>
          <w:sz w:val="24"/>
          <w:rtl/>
        </w:rPr>
        <w:t>החובה</w:t>
      </w:r>
      <w:r w:rsidRPr="005A0DFD">
        <w:rPr>
          <w:rFonts w:ascii="Calibri" w:eastAsia="Times New Roman" w:hAnsi="Calibri"/>
          <w:sz w:val="24"/>
          <w:rtl/>
        </w:rPr>
        <w:t xml:space="preserve"> </w:t>
      </w:r>
      <w:r w:rsidRPr="005A0DFD">
        <w:rPr>
          <w:rFonts w:ascii="Calibri" w:eastAsia="Times New Roman" w:hAnsi="Calibri" w:hint="eastAsia"/>
          <w:sz w:val="24"/>
          <w:rtl/>
        </w:rPr>
        <w:t>לשלם</w:t>
      </w:r>
      <w:r w:rsidRPr="005A0DFD">
        <w:rPr>
          <w:rFonts w:ascii="Calibri" w:eastAsia="Times New Roman" w:hAnsi="Calibri"/>
          <w:sz w:val="24"/>
          <w:rtl/>
        </w:rPr>
        <w:t xml:space="preserve"> </w:t>
      </w:r>
      <w:r w:rsidRPr="005A0DFD">
        <w:rPr>
          <w:rFonts w:ascii="Calibri" w:eastAsia="Times New Roman" w:hAnsi="Calibri" w:hint="eastAsia"/>
          <w:sz w:val="24"/>
          <w:rtl/>
        </w:rPr>
        <w:t>שכר</w:t>
      </w:r>
      <w:r w:rsidRPr="005A0DFD">
        <w:rPr>
          <w:rFonts w:ascii="Calibri" w:eastAsia="Times New Roman" w:hAnsi="Calibri"/>
          <w:sz w:val="24"/>
          <w:rtl/>
        </w:rPr>
        <w:t xml:space="preserve"> </w:t>
      </w:r>
      <w:r w:rsidRPr="005A0DFD">
        <w:rPr>
          <w:rFonts w:ascii="Calibri" w:eastAsia="Times New Roman" w:hAnsi="Calibri" w:hint="eastAsia"/>
          <w:sz w:val="24"/>
          <w:rtl/>
        </w:rPr>
        <w:t>הגון</w:t>
      </w:r>
      <w:r w:rsidRPr="005A0DFD">
        <w:rPr>
          <w:rFonts w:ascii="Calibri" w:eastAsia="Times New Roman" w:hAnsi="Calibri"/>
          <w:sz w:val="24"/>
          <w:rtl/>
        </w:rPr>
        <w:t xml:space="preserve"> </w:t>
      </w:r>
      <w:r w:rsidRPr="005A0DFD">
        <w:rPr>
          <w:rFonts w:ascii="Calibri" w:eastAsia="Times New Roman" w:hAnsi="Calibri" w:hint="eastAsia"/>
          <w:sz w:val="24"/>
          <w:rtl/>
        </w:rPr>
        <w:t>ובזמן</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אי</w:t>
      </w:r>
      <w:r w:rsidRPr="00683519">
        <w:rPr>
          <w:rFonts w:ascii="Calibri" w:eastAsia="Times New Roman" w:hAnsi="Calibri" w:hint="cs"/>
          <w:sz w:val="24"/>
          <w:vertAlign w:val="superscript"/>
          <w:rtl/>
        </w:rPr>
        <w:t>-</w:t>
      </w:r>
      <w:r w:rsidRPr="005A0DFD">
        <w:rPr>
          <w:rFonts w:ascii="Calibri" w:eastAsia="Times New Roman" w:hAnsi="Calibri" w:hint="eastAsia"/>
          <w:sz w:val="24"/>
          <w:rtl/>
        </w:rPr>
        <w:t>עמידה</w:t>
      </w:r>
      <w:r w:rsidRPr="005A0DFD">
        <w:rPr>
          <w:rFonts w:ascii="Calibri" w:eastAsia="Times New Roman" w:hAnsi="Calibri"/>
          <w:sz w:val="24"/>
          <w:rtl/>
        </w:rPr>
        <w:t xml:space="preserve"> </w:t>
      </w:r>
      <w:r w:rsidRPr="005A0DFD">
        <w:rPr>
          <w:rFonts w:ascii="Calibri" w:eastAsia="Times New Roman" w:hAnsi="Calibri" w:hint="eastAsia"/>
          <w:sz w:val="24"/>
          <w:rtl/>
        </w:rPr>
        <w:t>בכך</w:t>
      </w:r>
      <w:r>
        <w:rPr>
          <w:rFonts w:ascii="Calibri" w:eastAsia="Times New Roman" w:hAnsi="Calibri" w:hint="cs"/>
          <w:sz w:val="24"/>
          <w:rtl/>
        </w:rPr>
        <w:t xml:space="preserve"> מהווה</w:t>
      </w:r>
      <w:r w:rsidRPr="005A0DFD">
        <w:rPr>
          <w:rFonts w:ascii="Calibri" w:eastAsia="Times New Roman" w:hAnsi="Calibri"/>
          <w:sz w:val="24"/>
          <w:rtl/>
        </w:rPr>
        <w:t xml:space="preserve"> </w:t>
      </w:r>
      <w:r w:rsidRPr="005A0DFD">
        <w:rPr>
          <w:rFonts w:ascii="Calibri" w:eastAsia="Times New Roman" w:hAnsi="Calibri" w:hint="eastAsia"/>
          <w:sz w:val="24"/>
          <w:rtl/>
        </w:rPr>
        <w:t>פגיעה</w:t>
      </w:r>
      <w:r w:rsidRPr="005A0DFD">
        <w:rPr>
          <w:rFonts w:ascii="Calibri" w:eastAsia="Times New Roman" w:hAnsi="Calibri"/>
          <w:sz w:val="24"/>
          <w:rtl/>
        </w:rPr>
        <w:t xml:space="preserve"> </w:t>
      </w:r>
      <w:r w:rsidRPr="005A0DFD">
        <w:rPr>
          <w:rFonts w:ascii="Calibri" w:eastAsia="Times New Roman" w:hAnsi="Calibri" w:hint="eastAsia"/>
          <w:sz w:val="24"/>
          <w:rtl/>
        </w:rPr>
        <w:t>הן</w:t>
      </w:r>
      <w:r w:rsidRPr="005A0DFD">
        <w:rPr>
          <w:rFonts w:ascii="Calibri" w:eastAsia="Times New Roman" w:hAnsi="Calibri"/>
          <w:sz w:val="24"/>
          <w:rtl/>
        </w:rPr>
        <w:t xml:space="preserve"> </w:t>
      </w:r>
      <w:r w:rsidRPr="005A0DFD">
        <w:rPr>
          <w:rFonts w:ascii="Calibri" w:eastAsia="Times New Roman" w:hAnsi="Calibri" w:hint="eastAsia"/>
          <w:sz w:val="24"/>
          <w:rtl/>
        </w:rPr>
        <w:t>במישור</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בין</w:t>
      </w:r>
      <w:r w:rsidRPr="005A0DFD">
        <w:rPr>
          <w:rFonts w:ascii="Calibri" w:eastAsia="Times New Roman" w:hAnsi="Calibri"/>
          <w:sz w:val="24"/>
          <w:rtl/>
        </w:rPr>
        <w:t xml:space="preserve"> </w:t>
      </w:r>
      <w:r w:rsidRPr="005A0DFD">
        <w:rPr>
          <w:rFonts w:ascii="Calibri" w:eastAsia="Times New Roman" w:hAnsi="Calibri" w:hint="eastAsia"/>
          <w:sz w:val="24"/>
          <w:rtl/>
        </w:rPr>
        <w:t>אדם</w:t>
      </w:r>
      <w:r w:rsidRPr="005A0DFD">
        <w:rPr>
          <w:rFonts w:ascii="Calibri" w:eastAsia="Times New Roman" w:hAnsi="Calibri"/>
          <w:sz w:val="24"/>
          <w:rtl/>
        </w:rPr>
        <w:t xml:space="preserve"> </w:t>
      </w:r>
      <w:r w:rsidRPr="005A0DFD">
        <w:rPr>
          <w:rFonts w:ascii="Calibri" w:eastAsia="Times New Roman" w:hAnsi="Calibri" w:hint="eastAsia"/>
          <w:sz w:val="24"/>
          <w:rtl/>
        </w:rPr>
        <w:t>למקום</w:t>
      </w:r>
      <w:r w:rsidRPr="005A0DFD">
        <w:rPr>
          <w:rFonts w:ascii="Calibri" w:eastAsia="Times New Roman" w:hAnsi="Calibri"/>
          <w:sz w:val="24"/>
          <w:rtl/>
        </w:rPr>
        <w:t xml:space="preserve"> </w:t>
      </w:r>
      <w:r w:rsidRPr="005A0DFD">
        <w:rPr>
          <w:rFonts w:ascii="Calibri" w:eastAsia="Times New Roman" w:hAnsi="Calibri" w:hint="eastAsia"/>
          <w:sz w:val="24"/>
          <w:rtl/>
        </w:rPr>
        <w:t>והן</w:t>
      </w:r>
      <w:r w:rsidRPr="005A0DFD">
        <w:rPr>
          <w:rFonts w:ascii="Calibri" w:eastAsia="Times New Roman" w:hAnsi="Calibri"/>
          <w:sz w:val="24"/>
          <w:rtl/>
        </w:rPr>
        <w:t xml:space="preserve"> </w:t>
      </w:r>
      <w:r w:rsidRPr="005A0DFD">
        <w:rPr>
          <w:rFonts w:ascii="Calibri" w:eastAsia="Times New Roman" w:hAnsi="Calibri" w:hint="eastAsia"/>
          <w:sz w:val="24"/>
          <w:rtl/>
        </w:rPr>
        <w:t>במישור</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בין</w:t>
      </w:r>
      <w:r w:rsidRPr="005A0DFD">
        <w:rPr>
          <w:rFonts w:ascii="Calibri" w:eastAsia="Times New Roman" w:hAnsi="Calibri"/>
          <w:sz w:val="24"/>
          <w:rtl/>
        </w:rPr>
        <w:t xml:space="preserve"> </w:t>
      </w:r>
      <w:r w:rsidRPr="005A0DFD">
        <w:rPr>
          <w:rFonts w:ascii="Calibri" w:eastAsia="Times New Roman" w:hAnsi="Calibri" w:hint="eastAsia"/>
          <w:sz w:val="24"/>
          <w:rtl/>
        </w:rPr>
        <w:t>אדם</w:t>
      </w:r>
      <w:r w:rsidRPr="005A0DFD">
        <w:rPr>
          <w:rFonts w:ascii="Calibri" w:eastAsia="Times New Roman" w:hAnsi="Calibri"/>
          <w:sz w:val="24"/>
          <w:rtl/>
        </w:rPr>
        <w:t xml:space="preserve"> </w:t>
      </w:r>
      <w:r w:rsidRPr="005A0DFD">
        <w:rPr>
          <w:rFonts w:ascii="Calibri" w:eastAsia="Times New Roman" w:hAnsi="Calibri" w:hint="eastAsia"/>
          <w:sz w:val="24"/>
          <w:rtl/>
        </w:rPr>
        <w:t>לחברו</w:t>
      </w:r>
      <w:r w:rsidRPr="005A0DFD">
        <w:rPr>
          <w:rFonts w:ascii="Calibri" w:eastAsia="Times New Roman" w:hAnsi="Calibri"/>
          <w:sz w:val="24"/>
          <w:rtl/>
        </w:rPr>
        <w:t xml:space="preserve">. </w:t>
      </w:r>
      <w:r w:rsidRPr="005A0DFD">
        <w:rPr>
          <w:rFonts w:ascii="Calibri" w:eastAsia="Times New Roman" w:hAnsi="Calibri" w:hint="eastAsia"/>
          <w:sz w:val="24"/>
          <w:rtl/>
        </w:rPr>
        <w:t>חובותיו</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המועסק</w:t>
      </w:r>
      <w:r>
        <w:rPr>
          <w:rFonts w:ascii="Calibri" w:eastAsia="Times New Roman" w:hAnsi="Calibri" w:hint="cs"/>
          <w:sz w:val="24"/>
          <w:rtl/>
        </w:rPr>
        <w:t>,</w:t>
      </w:r>
      <w:r w:rsidRPr="005A0DFD">
        <w:rPr>
          <w:rFonts w:ascii="Calibri" w:eastAsia="Times New Roman" w:hAnsi="Calibri"/>
          <w:sz w:val="24"/>
          <w:rtl/>
        </w:rPr>
        <w:t xml:space="preserve"> </w:t>
      </w:r>
      <w:r>
        <w:rPr>
          <w:rFonts w:ascii="Calibri" w:eastAsia="Times New Roman" w:hAnsi="Calibri" w:hint="cs"/>
          <w:sz w:val="24"/>
          <w:rtl/>
        </w:rPr>
        <w:t>ה</w:t>
      </w:r>
      <w:r>
        <w:rPr>
          <w:rFonts w:ascii="Calibri" w:eastAsia="Times New Roman" w:hAnsi="Calibri" w:hint="eastAsia"/>
          <w:sz w:val="24"/>
          <w:rtl/>
        </w:rPr>
        <w:t>מפורט</w:t>
      </w:r>
      <w:r>
        <w:rPr>
          <w:rFonts w:ascii="Calibri" w:eastAsia="Times New Roman" w:hAnsi="Calibri" w:hint="cs"/>
          <w:sz w:val="24"/>
          <w:rtl/>
        </w:rPr>
        <w:t>ות</w:t>
      </w:r>
      <w:r w:rsidRPr="005A0DFD">
        <w:rPr>
          <w:rFonts w:ascii="Calibri" w:eastAsia="Times New Roman" w:hAnsi="Calibri"/>
          <w:sz w:val="24"/>
          <w:rtl/>
        </w:rPr>
        <w:t xml:space="preserve"> </w:t>
      </w:r>
      <w:r w:rsidRPr="005A0DFD">
        <w:rPr>
          <w:rFonts w:ascii="Calibri" w:eastAsia="Times New Roman" w:hAnsi="Calibri" w:hint="eastAsia"/>
          <w:sz w:val="24"/>
          <w:rtl/>
        </w:rPr>
        <w:t>ברמב</w:t>
      </w:r>
      <w:r w:rsidRPr="005A0DFD">
        <w:rPr>
          <w:rFonts w:ascii="Calibri" w:eastAsia="Times New Roman" w:hAnsi="Calibri"/>
          <w:sz w:val="24"/>
          <w:rtl/>
        </w:rPr>
        <w:t>"</w:t>
      </w:r>
      <w:r w:rsidRPr="005A0DFD">
        <w:rPr>
          <w:rFonts w:ascii="Calibri" w:eastAsia="Times New Roman" w:hAnsi="Calibri" w:hint="eastAsia"/>
          <w:sz w:val="24"/>
          <w:rtl/>
        </w:rPr>
        <w:t>ם</w:t>
      </w:r>
      <w:r w:rsidRPr="005A0DFD">
        <w:rPr>
          <w:rFonts w:ascii="Calibri" w:eastAsia="Times New Roman" w:hAnsi="Calibri"/>
          <w:sz w:val="24"/>
          <w:rtl/>
        </w:rPr>
        <w:t xml:space="preserve"> (</w:t>
      </w:r>
      <w:r>
        <w:rPr>
          <w:rFonts w:ascii="Calibri" w:eastAsia="Times New Roman" w:hAnsi="Calibri" w:hint="cs"/>
          <w:sz w:val="24"/>
          <w:rtl/>
        </w:rPr>
        <w:t xml:space="preserve">"משנה תורה" </w:t>
      </w:r>
      <w:r w:rsidRPr="005A0DFD">
        <w:rPr>
          <w:rFonts w:ascii="Calibri" w:eastAsia="Times New Roman" w:hAnsi="Calibri" w:hint="eastAsia"/>
          <w:sz w:val="24"/>
          <w:rtl/>
        </w:rPr>
        <w:t>סוף</w:t>
      </w:r>
      <w:r w:rsidRPr="005A0DFD">
        <w:rPr>
          <w:rFonts w:ascii="Calibri" w:eastAsia="Times New Roman" w:hAnsi="Calibri"/>
          <w:sz w:val="24"/>
          <w:rtl/>
        </w:rPr>
        <w:t xml:space="preserve"> </w:t>
      </w:r>
      <w:r w:rsidRPr="005A0DFD">
        <w:rPr>
          <w:rFonts w:ascii="Calibri" w:eastAsia="Times New Roman" w:hAnsi="Calibri" w:hint="eastAsia"/>
          <w:sz w:val="24"/>
          <w:rtl/>
        </w:rPr>
        <w:t>הלכות</w:t>
      </w:r>
      <w:r w:rsidRPr="005A0DFD">
        <w:rPr>
          <w:rFonts w:ascii="Calibri" w:eastAsia="Times New Roman" w:hAnsi="Calibri"/>
          <w:sz w:val="24"/>
          <w:rtl/>
        </w:rPr>
        <w:t xml:space="preserve"> </w:t>
      </w:r>
      <w:r w:rsidRPr="005A0DFD">
        <w:rPr>
          <w:rFonts w:ascii="Calibri" w:eastAsia="Times New Roman" w:hAnsi="Calibri" w:hint="eastAsia"/>
          <w:sz w:val="24"/>
          <w:rtl/>
        </w:rPr>
        <w:t>שכירות</w:t>
      </w:r>
      <w:r>
        <w:rPr>
          <w:rFonts w:ascii="Calibri" w:eastAsia="Times New Roman" w:hAnsi="Calibri"/>
          <w:sz w:val="24"/>
          <w:rtl/>
        </w:rPr>
        <w:t>)</w:t>
      </w:r>
      <w:r>
        <w:rPr>
          <w:rFonts w:ascii="Calibri" w:eastAsia="Times New Roman" w:hAnsi="Calibri" w:hint="cs"/>
          <w:sz w:val="24"/>
          <w:rtl/>
        </w:rPr>
        <w:t xml:space="preserve">, כוללות </w:t>
      </w:r>
      <w:r w:rsidRPr="005A0DFD">
        <w:rPr>
          <w:rFonts w:ascii="Calibri" w:eastAsia="Times New Roman" w:hAnsi="Calibri" w:hint="eastAsia"/>
          <w:sz w:val="24"/>
          <w:rtl/>
        </w:rPr>
        <w:t>בין</w:t>
      </w:r>
      <w:r w:rsidRPr="005A0DFD">
        <w:rPr>
          <w:rFonts w:ascii="Calibri" w:eastAsia="Times New Roman" w:hAnsi="Calibri"/>
          <w:sz w:val="24"/>
          <w:rtl/>
        </w:rPr>
        <w:t xml:space="preserve"> </w:t>
      </w:r>
      <w:r w:rsidRPr="005A0DFD">
        <w:rPr>
          <w:rFonts w:ascii="Calibri" w:eastAsia="Times New Roman" w:hAnsi="Calibri" w:hint="eastAsia"/>
          <w:sz w:val="24"/>
          <w:rtl/>
        </w:rPr>
        <w:t>היתר</w:t>
      </w:r>
      <w:r>
        <w:rPr>
          <w:rFonts w:ascii="Calibri" w:eastAsia="Times New Roman" w:hAnsi="Calibri" w:hint="cs"/>
          <w:sz w:val="24"/>
          <w:rtl/>
        </w:rPr>
        <w:t xml:space="preserve"> את החובה</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לגזול</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בעל</w:t>
      </w:r>
      <w:r w:rsidRPr="005A0DFD">
        <w:rPr>
          <w:rFonts w:ascii="Calibri" w:eastAsia="Times New Roman" w:hAnsi="Calibri"/>
          <w:sz w:val="24"/>
          <w:rtl/>
        </w:rPr>
        <w:t xml:space="preserve"> </w:t>
      </w:r>
      <w:r w:rsidRPr="005A0DFD">
        <w:rPr>
          <w:rFonts w:ascii="Calibri" w:eastAsia="Times New Roman" w:hAnsi="Calibri" w:hint="eastAsia"/>
          <w:sz w:val="24"/>
          <w:rtl/>
        </w:rPr>
        <w:t>הבית</w:t>
      </w:r>
      <w:r w:rsidRPr="005A0DFD">
        <w:rPr>
          <w:rFonts w:ascii="Calibri" w:eastAsia="Times New Roman" w:hAnsi="Calibri"/>
          <w:sz w:val="24"/>
          <w:rtl/>
        </w:rPr>
        <w:t xml:space="preserve"> </w:t>
      </w:r>
      <w:r w:rsidRPr="005A0DFD">
        <w:rPr>
          <w:rFonts w:ascii="Calibri" w:eastAsia="Times New Roman" w:hAnsi="Calibri" w:hint="eastAsia"/>
          <w:sz w:val="24"/>
          <w:rtl/>
        </w:rPr>
        <w:t>בביטול</w:t>
      </w:r>
      <w:r w:rsidRPr="005A0DFD">
        <w:rPr>
          <w:rFonts w:ascii="Calibri" w:eastAsia="Times New Roman" w:hAnsi="Calibri"/>
          <w:sz w:val="24"/>
          <w:rtl/>
        </w:rPr>
        <w:t xml:space="preserve"> </w:t>
      </w:r>
      <w:r w:rsidRPr="005A0DFD">
        <w:rPr>
          <w:rFonts w:ascii="Calibri" w:eastAsia="Times New Roman" w:hAnsi="Calibri" w:hint="eastAsia"/>
          <w:sz w:val="24"/>
          <w:rtl/>
        </w:rPr>
        <w:t>זמן</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אפילו</w:t>
      </w:r>
      <w:r w:rsidRPr="005A0DFD">
        <w:rPr>
          <w:rFonts w:ascii="Calibri" w:eastAsia="Times New Roman" w:hAnsi="Calibri"/>
          <w:sz w:val="24"/>
          <w:rtl/>
        </w:rPr>
        <w:t xml:space="preserve"> </w:t>
      </w:r>
      <w:r w:rsidRPr="005A0DFD">
        <w:rPr>
          <w:rFonts w:ascii="Calibri" w:eastAsia="Times New Roman" w:hAnsi="Calibri" w:hint="eastAsia"/>
          <w:sz w:val="24"/>
          <w:rtl/>
        </w:rPr>
        <w:t>הקלו</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לברך</w:t>
      </w:r>
      <w:r w:rsidRPr="005A0DFD">
        <w:rPr>
          <w:rFonts w:ascii="Calibri" w:eastAsia="Times New Roman" w:hAnsi="Calibri"/>
          <w:sz w:val="24"/>
          <w:rtl/>
        </w:rPr>
        <w:t xml:space="preserve"> </w:t>
      </w:r>
      <w:r w:rsidRPr="005A0DFD">
        <w:rPr>
          <w:rFonts w:ascii="Calibri" w:eastAsia="Times New Roman" w:hAnsi="Calibri" w:hint="eastAsia"/>
          <w:sz w:val="24"/>
          <w:rtl/>
        </w:rPr>
        <w:t>ברכה</w:t>
      </w:r>
      <w:r w:rsidRPr="005A0DFD">
        <w:rPr>
          <w:rFonts w:ascii="Calibri" w:eastAsia="Times New Roman" w:hAnsi="Calibri"/>
          <w:sz w:val="24"/>
          <w:rtl/>
        </w:rPr>
        <w:t xml:space="preserve"> </w:t>
      </w:r>
      <w:r w:rsidRPr="005A0DFD">
        <w:rPr>
          <w:rFonts w:ascii="Calibri" w:eastAsia="Times New Roman" w:hAnsi="Calibri" w:hint="eastAsia"/>
          <w:sz w:val="24"/>
          <w:rtl/>
        </w:rPr>
        <w:t>רביעית</w:t>
      </w:r>
      <w:r w:rsidRPr="005A0DFD">
        <w:rPr>
          <w:rFonts w:ascii="Calibri" w:eastAsia="Times New Roman" w:hAnsi="Calibri"/>
          <w:sz w:val="24"/>
          <w:rtl/>
        </w:rPr>
        <w:t xml:space="preserve"> </w:t>
      </w:r>
      <w:r w:rsidRPr="005A0DFD">
        <w:rPr>
          <w:rFonts w:ascii="Calibri" w:eastAsia="Times New Roman" w:hAnsi="Calibri" w:hint="eastAsia"/>
          <w:sz w:val="24"/>
          <w:rtl/>
        </w:rPr>
        <w:t>בברכת</w:t>
      </w:r>
      <w:r w:rsidRPr="005A0DFD">
        <w:rPr>
          <w:rFonts w:ascii="Calibri" w:eastAsia="Times New Roman" w:hAnsi="Calibri"/>
          <w:sz w:val="24"/>
          <w:rtl/>
        </w:rPr>
        <w:t xml:space="preserve"> </w:t>
      </w:r>
      <w:r w:rsidRPr="005A0DFD">
        <w:rPr>
          <w:rFonts w:ascii="Calibri" w:eastAsia="Times New Roman" w:hAnsi="Calibri" w:hint="eastAsia"/>
          <w:sz w:val="24"/>
          <w:rtl/>
        </w:rPr>
        <w:t>המזון</w:t>
      </w:r>
      <w:r w:rsidRPr="005A0DFD">
        <w:rPr>
          <w:rFonts w:ascii="Calibri" w:eastAsia="Times New Roman" w:hAnsi="Calibri"/>
          <w:sz w:val="24"/>
          <w:rtl/>
        </w:rPr>
        <w:t xml:space="preserve"> </w:t>
      </w:r>
      <w:r w:rsidRPr="005A0DFD">
        <w:rPr>
          <w:rFonts w:ascii="Calibri" w:eastAsia="Times New Roman" w:hAnsi="Calibri" w:hint="eastAsia"/>
          <w:sz w:val="24"/>
          <w:rtl/>
        </w:rPr>
        <w:t>כדי</w:t>
      </w:r>
      <w:r w:rsidRPr="005A0DFD">
        <w:rPr>
          <w:rFonts w:ascii="Calibri" w:eastAsia="Times New Roman" w:hAnsi="Calibri"/>
          <w:sz w:val="24"/>
          <w:rtl/>
        </w:rPr>
        <w:t xml:space="preserve"> </w:t>
      </w:r>
      <w:r w:rsidRPr="005A0DFD">
        <w:rPr>
          <w:rFonts w:ascii="Calibri" w:eastAsia="Times New Roman" w:hAnsi="Calibri" w:hint="eastAsia"/>
          <w:sz w:val="24"/>
          <w:rtl/>
        </w:rPr>
        <w:t>שלא</w:t>
      </w:r>
      <w:r w:rsidRPr="005A0DFD">
        <w:rPr>
          <w:rFonts w:ascii="Calibri" w:eastAsia="Times New Roman" w:hAnsi="Calibri"/>
          <w:sz w:val="24"/>
          <w:rtl/>
        </w:rPr>
        <w:t xml:space="preserve"> </w:t>
      </w:r>
      <w:r w:rsidRPr="005A0DFD">
        <w:rPr>
          <w:rFonts w:ascii="Calibri" w:eastAsia="Times New Roman" w:hAnsi="Calibri" w:hint="eastAsia"/>
          <w:sz w:val="24"/>
          <w:rtl/>
        </w:rPr>
        <w:t>יתבטלו</w:t>
      </w:r>
      <w:r w:rsidRPr="005A0DFD">
        <w:rPr>
          <w:rFonts w:ascii="Calibri" w:eastAsia="Times New Roman" w:hAnsi="Calibri"/>
          <w:sz w:val="24"/>
          <w:rtl/>
        </w:rPr>
        <w:t xml:space="preserve"> </w:t>
      </w:r>
      <w:r w:rsidRPr="005A0DFD">
        <w:rPr>
          <w:rFonts w:ascii="Calibri" w:eastAsia="Times New Roman" w:hAnsi="Calibri" w:hint="eastAsia"/>
          <w:sz w:val="24"/>
          <w:rtl/>
        </w:rPr>
        <w:t>ממלאכה</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כידוע</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דיון</w:t>
      </w:r>
      <w:r w:rsidRPr="005A0DFD">
        <w:rPr>
          <w:rFonts w:ascii="Calibri" w:eastAsia="Times New Roman" w:hAnsi="Calibri"/>
          <w:sz w:val="24"/>
          <w:rtl/>
        </w:rPr>
        <w:t xml:space="preserve"> </w:t>
      </w:r>
      <w:r w:rsidRPr="005A0DFD">
        <w:rPr>
          <w:rFonts w:ascii="Calibri" w:eastAsia="Times New Roman" w:hAnsi="Calibri" w:hint="eastAsia"/>
          <w:sz w:val="24"/>
          <w:rtl/>
        </w:rPr>
        <w:t>רחב</w:t>
      </w:r>
      <w:r w:rsidRPr="005A0DFD">
        <w:rPr>
          <w:rFonts w:ascii="Calibri" w:eastAsia="Times New Roman" w:hAnsi="Calibri"/>
          <w:sz w:val="24"/>
          <w:rtl/>
        </w:rPr>
        <w:t xml:space="preserve"> </w:t>
      </w:r>
      <w:r>
        <w:rPr>
          <w:rFonts w:ascii="Calibri" w:eastAsia="Times New Roman" w:hAnsi="Calibri" w:hint="cs"/>
          <w:sz w:val="24"/>
          <w:rtl/>
        </w:rPr>
        <w:t xml:space="preserve">בגמרא </w:t>
      </w:r>
      <w:r w:rsidRPr="005A0DFD">
        <w:rPr>
          <w:rFonts w:ascii="Calibri" w:eastAsia="Times New Roman" w:hAnsi="Calibri"/>
          <w:sz w:val="24"/>
          <w:rtl/>
        </w:rPr>
        <w:t>(</w:t>
      </w:r>
      <w:r w:rsidRPr="005A0DFD">
        <w:rPr>
          <w:rFonts w:ascii="Calibri" w:eastAsia="Times New Roman" w:hAnsi="Calibri" w:hint="eastAsia"/>
          <w:sz w:val="24"/>
          <w:rtl/>
        </w:rPr>
        <w:t>ב</w:t>
      </w:r>
      <w:r>
        <w:rPr>
          <w:rFonts w:ascii="Calibri" w:eastAsia="Times New Roman" w:hAnsi="Calibri" w:hint="cs"/>
          <w:sz w:val="24"/>
          <w:rtl/>
        </w:rPr>
        <w:t>בא מציעא</w:t>
      </w:r>
      <w:r w:rsidRPr="005A0DFD">
        <w:rPr>
          <w:rFonts w:ascii="Calibri" w:eastAsia="Times New Roman" w:hAnsi="Calibri"/>
          <w:sz w:val="24"/>
          <w:rtl/>
        </w:rPr>
        <w:t xml:space="preserve"> </w:t>
      </w:r>
      <w:r w:rsidRPr="005A0DFD">
        <w:rPr>
          <w:rFonts w:ascii="Calibri" w:eastAsia="Times New Roman" w:hAnsi="Calibri" w:hint="eastAsia"/>
          <w:sz w:val="24"/>
          <w:rtl/>
        </w:rPr>
        <w:t>ע</w:t>
      </w:r>
      <w:r>
        <w:rPr>
          <w:rFonts w:ascii="Calibri" w:eastAsia="Times New Roman" w:hAnsi="Calibri" w:hint="cs"/>
          <w:sz w:val="24"/>
          <w:rtl/>
        </w:rPr>
        <w:t>"</w:t>
      </w:r>
      <w:r w:rsidRPr="005A0DFD">
        <w:rPr>
          <w:rFonts w:ascii="Calibri" w:eastAsia="Times New Roman" w:hAnsi="Calibri" w:hint="eastAsia"/>
          <w:sz w:val="24"/>
          <w:rtl/>
        </w:rPr>
        <w:t>ז</w:t>
      </w:r>
      <w:r>
        <w:rPr>
          <w:rFonts w:ascii="Calibri" w:eastAsia="Times New Roman" w:hAnsi="Calibri" w:hint="cs"/>
          <w:sz w:val="24"/>
          <w:rtl/>
        </w:rPr>
        <w:t xml:space="preserve"> ע"</w:t>
      </w:r>
      <w:r w:rsidRPr="005A0DFD">
        <w:rPr>
          <w:rFonts w:ascii="Calibri" w:eastAsia="Times New Roman" w:hAnsi="Calibri" w:hint="eastAsia"/>
          <w:sz w:val="24"/>
          <w:rtl/>
        </w:rPr>
        <w:t>ב</w:t>
      </w:r>
      <w:r w:rsidRPr="005A0DFD">
        <w:rPr>
          <w:rFonts w:ascii="Calibri" w:eastAsia="Times New Roman" w:hAnsi="Calibri"/>
          <w:sz w:val="24"/>
          <w:rtl/>
        </w:rPr>
        <w:t>)</w:t>
      </w:r>
      <w:r>
        <w:rPr>
          <w:rFonts w:ascii="Calibri" w:eastAsia="Times New Roman" w:hAnsi="Calibri" w:hint="cs"/>
          <w:sz w:val="24"/>
          <w:rtl/>
        </w:rPr>
        <w:t xml:space="preserve"> בשאלה</w:t>
      </w:r>
      <w:r w:rsidRPr="005A0DFD">
        <w:rPr>
          <w:rFonts w:ascii="Calibri" w:eastAsia="Times New Roman" w:hAnsi="Calibri"/>
          <w:sz w:val="24"/>
          <w:rtl/>
        </w:rPr>
        <w:t xml:space="preserve"> </w:t>
      </w:r>
      <w:r w:rsidRPr="005A0DFD">
        <w:rPr>
          <w:rFonts w:ascii="Calibri" w:eastAsia="Times New Roman" w:hAnsi="Calibri" w:hint="eastAsia"/>
          <w:sz w:val="24"/>
          <w:rtl/>
        </w:rPr>
        <w:t>אם</w:t>
      </w:r>
      <w:r w:rsidRPr="005A0DFD">
        <w:rPr>
          <w:rFonts w:ascii="Calibri" w:eastAsia="Times New Roman" w:hAnsi="Calibri"/>
          <w:sz w:val="24"/>
          <w:rtl/>
        </w:rPr>
        <w:t xml:space="preserve"> </w:t>
      </w:r>
      <w:r w:rsidRPr="005A0DFD">
        <w:rPr>
          <w:rFonts w:ascii="Calibri" w:eastAsia="Times New Roman" w:hAnsi="Calibri" w:hint="eastAsia"/>
          <w:sz w:val="24"/>
          <w:rtl/>
        </w:rPr>
        <w:t>פועל</w:t>
      </w:r>
      <w:r w:rsidRPr="005A0DFD">
        <w:rPr>
          <w:rFonts w:ascii="Calibri" w:eastAsia="Times New Roman" w:hAnsi="Calibri"/>
          <w:sz w:val="24"/>
          <w:rtl/>
        </w:rPr>
        <w:t xml:space="preserve"> </w:t>
      </w:r>
      <w:r w:rsidRPr="005A0DFD">
        <w:rPr>
          <w:rFonts w:ascii="Calibri" w:eastAsia="Times New Roman" w:hAnsi="Calibri" w:hint="eastAsia"/>
          <w:sz w:val="24"/>
          <w:rtl/>
        </w:rPr>
        <w:t>יכול</w:t>
      </w:r>
      <w:r w:rsidRPr="005A0DFD">
        <w:rPr>
          <w:rFonts w:ascii="Calibri" w:eastAsia="Times New Roman" w:hAnsi="Calibri"/>
          <w:sz w:val="24"/>
          <w:rtl/>
        </w:rPr>
        <w:t xml:space="preserve"> </w:t>
      </w:r>
      <w:r w:rsidRPr="005A0DFD">
        <w:rPr>
          <w:rFonts w:ascii="Calibri" w:eastAsia="Times New Roman" w:hAnsi="Calibri" w:hint="eastAsia"/>
          <w:sz w:val="24"/>
          <w:rtl/>
        </w:rPr>
        <w:t>לחזור</w:t>
      </w:r>
      <w:r w:rsidRPr="005A0DFD">
        <w:rPr>
          <w:rFonts w:ascii="Calibri" w:eastAsia="Times New Roman" w:hAnsi="Calibri"/>
          <w:sz w:val="24"/>
          <w:rtl/>
        </w:rPr>
        <w:t xml:space="preserve"> </w:t>
      </w:r>
      <w:r w:rsidRPr="005A0DFD">
        <w:rPr>
          <w:rFonts w:ascii="Calibri" w:eastAsia="Times New Roman" w:hAnsi="Calibri" w:hint="eastAsia"/>
          <w:sz w:val="24"/>
          <w:rtl/>
        </w:rPr>
        <w:t>בו</w:t>
      </w:r>
      <w:r w:rsidRPr="005A0DFD">
        <w:rPr>
          <w:rFonts w:ascii="Calibri" w:eastAsia="Times New Roman" w:hAnsi="Calibri"/>
          <w:sz w:val="24"/>
          <w:rtl/>
        </w:rPr>
        <w:t xml:space="preserve"> </w:t>
      </w:r>
      <w:r w:rsidRPr="005A0DFD">
        <w:rPr>
          <w:rFonts w:ascii="Calibri" w:eastAsia="Times New Roman" w:hAnsi="Calibri" w:hint="eastAsia"/>
          <w:sz w:val="24"/>
          <w:rtl/>
        </w:rPr>
        <w:t>בחצי</w:t>
      </w:r>
      <w:r w:rsidRPr="005A0DFD">
        <w:rPr>
          <w:rFonts w:ascii="Calibri" w:eastAsia="Times New Roman" w:hAnsi="Calibri"/>
          <w:sz w:val="24"/>
          <w:rtl/>
        </w:rPr>
        <w:t xml:space="preserve"> </w:t>
      </w:r>
      <w:r w:rsidRPr="005A0DFD">
        <w:rPr>
          <w:rFonts w:ascii="Calibri" w:eastAsia="Times New Roman" w:hAnsi="Calibri" w:hint="eastAsia"/>
          <w:sz w:val="24"/>
          <w:rtl/>
        </w:rPr>
        <w:t>היום</w:t>
      </w:r>
      <w:r w:rsidRPr="005A0DFD">
        <w:rPr>
          <w:rFonts w:ascii="Calibri" w:eastAsia="Times New Roman" w:hAnsi="Calibri"/>
          <w:sz w:val="24"/>
          <w:rtl/>
        </w:rPr>
        <w:t xml:space="preserve">, </w:t>
      </w:r>
      <w:r w:rsidRPr="005A0DFD">
        <w:rPr>
          <w:rFonts w:ascii="Calibri" w:eastAsia="Times New Roman" w:hAnsi="Calibri" w:hint="eastAsia"/>
          <w:sz w:val="24"/>
          <w:rtl/>
        </w:rPr>
        <w:t>ו</w:t>
      </w:r>
      <w:r>
        <w:rPr>
          <w:rFonts w:ascii="Calibri" w:eastAsia="Times New Roman" w:hAnsi="Calibri" w:hint="cs"/>
          <w:sz w:val="24"/>
          <w:rtl/>
        </w:rPr>
        <w:t xml:space="preserve">אם כן </w:t>
      </w:r>
      <w:r>
        <w:rPr>
          <w:rFonts w:ascii="Calibri" w:eastAsia="Times New Roman" w:hAnsi="Calibri" w:hint="eastAsia"/>
          <w:sz w:val="24"/>
          <w:rtl/>
        </w:rPr>
        <w:t>בא</w:t>
      </w:r>
      <w:r w:rsidRPr="005A0DFD">
        <w:rPr>
          <w:rFonts w:ascii="Calibri" w:eastAsia="Times New Roman" w:hAnsi="Calibri" w:hint="eastAsia"/>
          <w:sz w:val="24"/>
          <w:rtl/>
        </w:rPr>
        <w:t>לו</w:t>
      </w:r>
      <w:r w:rsidRPr="005A0DFD">
        <w:rPr>
          <w:rFonts w:ascii="Calibri" w:eastAsia="Times New Roman" w:hAnsi="Calibri"/>
          <w:sz w:val="24"/>
          <w:rtl/>
        </w:rPr>
        <w:t xml:space="preserve"> </w:t>
      </w:r>
      <w:r w:rsidRPr="005A0DFD">
        <w:rPr>
          <w:rFonts w:ascii="Calibri" w:eastAsia="Times New Roman" w:hAnsi="Calibri" w:hint="eastAsia"/>
          <w:sz w:val="24"/>
          <w:rtl/>
        </w:rPr>
        <w:t>מקרים</w:t>
      </w:r>
      <w:r w:rsidRPr="005A0DFD">
        <w:rPr>
          <w:rFonts w:ascii="Calibri" w:eastAsia="Times New Roman" w:hAnsi="Calibri"/>
          <w:sz w:val="24"/>
          <w:rtl/>
        </w:rPr>
        <w:t xml:space="preserve"> </w:t>
      </w:r>
      <w:r>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האם</w:t>
      </w:r>
      <w:r w:rsidRPr="005A0DFD">
        <w:rPr>
          <w:rFonts w:ascii="Calibri" w:eastAsia="Times New Roman" w:hAnsi="Calibri"/>
          <w:sz w:val="24"/>
          <w:rtl/>
        </w:rPr>
        <w:t xml:space="preserve"> </w:t>
      </w:r>
      <w:r w:rsidRPr="005A0DFD">
        <w:rPr>
          <w:rFonts w:ascii="Calibri" w:eastAsia="Times New Roman" w:hAnsi="Calibri" w:hint="eastAsia"/>
          <w:sz w:val="24"/>
          <w:rtl/>
        </w:rPr>
        <w:t>תמיד</w:t>
      </w:r>
      <w:r w:rsidRPr="005A0DFD">
        <w:rPr>
          <w:rFonts w:ascii="Calibri" w:eastAsia="Times New Roman" w:hAnsi="Calibri"/>
          <w:sz w:val="24"/>
          <w:rtl/>
        </w:rPr>
        <w:t xml:space="preserve">? </w:t>
      </w:r>
      <w:r>
        <w:rPr>
          <w:rFonts w:ascii="Calibri" w:eastAsia="Times New Roman" w:hAnsi="Calibri" w:hint="cs"/>
          <w:sz w:val="24"/>
          <w:rtl/>
        </w:rPr>
        <w:t xml:space="preserve">או </w:t>
      </w:r>
      <w:r w:rsidRPr="005A0DFD">
        <w:rPr>
          <w:rFonts w:ascii="Calibri" w:eastAsia="Times New Roman" w:hAnsi="Calibri" w:hint="eastAsia"/>
          <w:sz w:val="24"/>
          <w:rtl/>
        </w:rPr>
        <w:t>אולי</w:t>
      </w:r>
      <w:r w:rsidRPr="005A0DFD">
        <w:rPr>
          <w:rFonts w:ascii="Calibri" w:eastAsia="Times New Roman" w:hAnsi="Calibri"/>
          <w:sz w:val="24"/>
          <w:rtl/>
        </w:rPr>
        <w:t xml:space="preserve"> </w:t>
      </w:r>
      <w:r>
        <w:rPr>
          <w:rFonts w:ascii="Calibri" w:eastAsia="Times New Roman" w:hAnsi="Calibri" w:hint="cs"/>
          <w:sz w:val="24"/>
          <w:rtl/>
        </w:rPr>
        <w:t xml:space="preserve">רק אם אין בכך </w:t>
      </w:r>
      <w:r w:rsidRPr="005A0DFD">
        <w:rPr>
          <w:rFonts w:ascii="Calibri" w:eastAsia="Times New Roman" w:hAnsi="Calibri" w:hint="eastAsia"/>
          <w:sz w:val="24"/>
          <w:rtl/>
        </w:rPr>
        <w:t>הפסד</w:t>
      </w:r>
      <w:r w:rsidRPr="005A0DFD">
        <w:rPr>
          <w:rFonts w:ascii="Calibri" w:eastAsia="Times New Roman" w:hAnsi="Calibri"/>
          <w:sz w:val="24"/>
          <w:rtl/>
        </w:rPr>
        <w:t xml:space="preserve"> </w:t>
      </w:r>
      <w:r w:rsidRPr="005A0DFD">
        <w:rPr>
          <w:rFonts w:ascii="Calibri" w:eastAsia="Times New Roman" w:hAnsi="Calibri" w:hint="eastAsia"/>
          <w:sz w:val="24"/>
          <w:rtl/>
        </w:rPr>
        <w:t>ממשי</w:t>
      </w:r>
      <w:r w:rsidRPr="005A0DFD">
        <w:rPr>
          <w:rFonts w:ascii="Calibri" w:eastAsia="Times New Roman" w:hAnsi="Calibri"/>
          <w:sz w:val="24"/>
          <w:rtl/>
        </w:rPr>
        <w:t xml:space="preserve"> </w:t>
      </w:r>
      <w:r w:rsidRPr="005A0DFD">
        <w:rPr>
          <w:rFonts w:ascii="Calibri" w:eastAsia="Times New Roman" w:hAnsi="Calibri" w:hint="eastAsia"/>
          <w:sz w:val="24"/>
          <w:rtl/>
        </w:rPr>
        <w:t>לבעל</w:t>
      </w:r>
      <w:r w:rsidRPr="005A0DFD">
        <w:rPr>
          <w:rFonts w:ascii="Calibri" w:eastAsia="Times New Roman" w:hAnsi="Calibri"/>
          <w:sz w:val="24"/>
          <w:rtl/>
        </w:rPr>
        <w:t xml:space="preserve"> </w:t>
      </w:r>
      <w:r w:rsidRPr="005A0DFD">
        <w:rPr>
          <w:rFonts w:ascii="Calibri" w:eastAsia="Times New Roman" w:hAnsi="Calibri" w:hint="eastAsia"/>
          <w:sz w:val="24"/>
          <w:rtl/>
        </w:rPr>
        <w:t>הבית</w:t>
      </w:r>
      <w:r>
        <w:rPr>
          <w:rFonts w:ascii="Calibri" w:eastAsia="Times New Roman" w:hAnsi="Calibri" w:hint="cs"/>
          <w:sz w:val="24"/>
          <w:rtl/>
        </w:rPr>
        <w:t>?</w:t>
      </w:r>
    </w:p>
    <w:p w14:paraId="292F03BD"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ננסה</w:t>
      </w:r>
      <w:r w:rsidRPr="005A0DFD">
        <w:rPr>
          <w:rFonts w:ascii="Calibri" w:eastAsia="Times New Roman" w:hAnsi="Calibri"/>
          <w:sz w:val="24"/>
          <w:rtl/>
        </w:rPr>
        <w:t xml:space="preserve"> </w:t>
      </w:r>
      <w:r w:rsidRPr="005A0DFD">
        <w:rPr>
          <w:rFonts w:ascii="Calibri" w:eastAsia="Times New Roman" w:hAnsi="Calibri" w:hint="eastAsia"/>
          <w:sz w:val="24"/>
          <w:rtl/>
        </w:rPr>
        <w:t>להביא</w:t>
      </w:r>
      <w:r w:rsidRPr="005A0DFD">
        <w:rPr>
          <w:rFonts w:ascii="Calibri" w:eastAsia="Times New Roman" w:hAnsi="Calibri"/>
          <w:sz w:val="24"/>
          <w:rtl/>
        </w:rPr>
        <w:t xml:space="preserve"> </w:t>
      </w:r>
      <w:r>
        <w:rPr>
          <w:rFonts w:ascii="Calibri" w:eastAsia="Times New Roman" w:hAnsi="Calibri" w:hint="cs"/>
          <w:sz w:val="24"/>
          <w:rtl/>
        </w:rPr>
        <w:t xml:space="preserve">כאן </w:t>
      </w:r>
      <w:r w:rsidRPr="005A0DFD">
        <w:rPr>
          <w:rFonts w:ascii="Calibri" w:eastAsia="Times New Roman" w:hAnsi="Calibri" w:hint="eastAsia"/>
          <w:sz w:val="24"/>
          <w:rtl/>
        </w:rPr>
        <w:t>כיוון</w:t>
      </w:r>
      <w:r w:rsidRPr="005A0DFD">
        <w:rPr>
          <w:rFonts w:ascii="Calibri" w:eastAsia="Times New Roman" w:hAnsi="Calibri"/>
          <w:sz w:val="24"/>
          <w:rtl/>
        </w:rPr>
        <w:t xml:space="preserve"> </w:t>
      </w:r>
      <w:r w:rsidRPr="005A0DFD">
        <w:rPr>
          <w:rFonts w:ascii="Calibri" w:eastAsia="Times New Roman" w:hAnsi="Calibri" w:hint="eastAsia"/>
          <w:sz w:val="24"/>
          <w:rtl/>
        </w:rPr>
        <w:t>מחשבה</w:t>
      </w:r>
      <w:r w:rsidRPr="005A0DFD">
        <w:rPr>
          <w:rFonts w:ascii="Calibri" w:eastAsia="Times New Roman" w:hAnsi="Calibri"/>
          <w:sz w:val="24"/>
          <w:rtl/>
        </w:rPr>
        <w:t xml:space="preserve"> </w:t>
      </w:r>
      <w:r>
        <w:rPr>
          <w:rFonts w:ascii="Calibri" w:eastAsia="Times New Roman" w:hAnsi="Calibri" w:hint="cs"/>
          <w:sz w:val="24"/>
          <w:rtl/>
        </w:rPr>
        <w:t xml:space="preserve">עבורנו (ללא מסקנות </w:t>
      </w:r>
      <w:r w:rsidRPr="005A0DFD">
        <w:rPr>
          <w:rFonts w:ascii="Calibri" w:eastAsia="Times New Roman" w:hAnsi="Calibri" w:hint="eastAsia"/>
          <w:sz w:val="24"/>
          <w:rtl/>
        </w:rPr>
        <w:t>אופרטיבי</w:t>
      </w:r>
      <w:r>
        <w:rPr>
          <w:rFonts w:ascii="Calibri" w:eastAsia="Times New Roman" w:hAnsi="Calibri" w:hint="cs"/>
          <w:sz w:val="24"/>
          <w:rtl/>
        </w:rPr>
        <w:t>ות)</w:t>
      </w:r>
      <w:r w:rsidRPr="005A0DFD">
        <w:rPr>
          <w:rFonts w:ascii="Calibri" w:eastAsia="Times New Roman" w:hAnsi="Calibri"/>
          <w:sz w:val="24"/>
          <w:rtl/>
        </w:rPr>
        <w:t xml:space="preserve">, </w:t>
      </w:r>
      <w:r w:rsidRPr="005A0DFD">
        <w:rPr>
          <w:rFonts w:ascii="Calibri" w:eastAsia="Times New Roman" w:hAnsi="Calibri" w:hint="eastAsia"/>
          <w:sz w:val="24"/>
          <w:rtl/>
        </w:rPr>
        <w:t>כמי</w:t>
      </w:r>
      <w:r w:rsidRPr="005A0DFD">
        <w:rPr>
          <w:rFonts w:ascii="Calibri" w:eastAsia="Times New Roman" w:hAnsi="Calibri"/>
          <w:sz w:val="24"/>
          <w:rtl/>
        </w:rPr>
        <w:t xml:space="preserve"> </w:t>
      </w:r>
      <w:r w:rsidRPr="005A0DFD">
        <w:rPr>
          <w:rFonts w:ascii="Calibri" w:eastAsia="Times New Roman" w:hAnsi="Calibri" w:hint="eastAsia"/>
          <w:sz w:val="24"/>
          <w:rtl/>
        </w:rPr>
        <w:t>שמנסים</w:t>
      </w:r>
      <w:r w:rsidRPr="005A0DFD">
        <w:rPr>
          <w:rFonts w:ascii="Calibri" w:eastAsia="Times New Roman" w:hAnsi="Calibri"/>
          <w:sz w:val="24"/>
          <w:rtl/>
        </w:rPr>
        <w:t xml:space="preserve"> </w:t>
      </w:r>
      <w:r w:rsidRPr="005A0DFD">
        <w:rPr>
          <w:rFonts w:ascii="Calibri" w:eastAsia="Times New Roman" w:hAnsi="Calibri" w:hint="eastAsia"/>
          <w:sz w:val="24"/>
          <w:rtl/>
        </w:rPr>
        <w:t>ליטול</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עצמם</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המחויבות</w:t>
      </w:r>
      <w:r w:rsidRPr="005A0DFD">
        <w:rPr>
          <w:rFonts w:ascii="Calibri" w:eastAsia="Times New Roman" w:hAnsi="Calibri"/>
          <w:sz w:val="24"/>
          <w:rtl/>
        </w:rPr>
        <w:t xml:space="preserve"> </w:t>
      </w:r>
      <w:r w:rsidRPr="005A0DFD">
        <w:rPr>
          <w:rFonts w:ascii="Calibri" w:eastAsia="Times New Roman" w:hAnsi="Calibri" w:hint="eastAsia"/>
          <w:sz w:val="24"/>
          <w:rtl/>
        </w:rPr>
        <w:t>והשליחות</w:t>
      </w:r>
      <w:r w:rsidRPr="005A0DFD">
        <w:rPr>
          <w:rFonts w:ascii="Calibri" w:eastAsia="Times New Roman" w:hAnsi="Calibri"/>
          <w:sz w:val="24"/>
          <w:rtl/>
        </w:rPr>
        <w:t xml:space="preserve"> </w:t>
      </w:r>
      <w:r w:rsidRPr="005A0DFD">
        <w:rPr>
          <w:rFonts w:ascii="Calibri" w:eastAsia="Times New Roman" w:hAnsi="Calibri" w:hint="eastAsia"/>
          <w:sz w:val="24"/>
          <w:rtl/>
        </w:rPr>
        <w:t>החינוכית</w:t>
      </w:r>
      <w:r w:rsidRPr="005A0DFD">
        <w:rPr>
          <w:rFonts w:ascii="Calibri" w:eastAsia="Times New Roman" w:hAnsi="Calibri"/>
          <w:sz w:val="24"/>
          <w:rtl/>
        </w:rPr>
        <w:t xml:space="preserve">. </w:t>
      </w:r>
    </w:p>
    <w:p w14:paraId="0BAF2CCD" w14:textId="77777777" w:rsidR="000F312E" w:rsidRPr="005A0DFD" w:rsidRDefault="000F312E" w:rsidP="000F312E">
      <w:pPr>
        <w:rPr>
          <w:rFonts w:ascii="Calibri" w:eastAsia="Times New Roman" w:hAnsi="Calibri"/>
          <w:sz w:val="24"/>
          <w:rtl/>
        </w:rPr>
      </w:pPr>
      <w:r>
        <w:rPr>
          <w:rFonts w:ascii="Calibri" w:eastAsia="Times New Roman" w:hAnsi="Calibri" w:hint="cs"/>
          <w:sz w:val="24"/>
          <w:rtl/>
        </w:rPr>
        <w:t>'</w:t>
      </w:r>
      <w:r w:rsidRPr="005A0DFD">
        <w:rPr>
          <w:rFonts w:ascii="Calibri" w:eastAsia="Times New Roman" w:hAnsi="Calibri" w:hint="eastAsia"/>
          <w:sz w:val="24"/>
          <w:rtl/>
        </w:rPr>
        <w:t>האם</w:t>
      </w:r>
      <w:r w:rsidRPr="005A0DFD">
        <w:rPr>
          <w:rFonts w:ascii="Calibri" w:eastAsia="Times New Roman" w:hAnsi="Calibri"/>
          <w:sz w:val="24"/>
          <w:rtl/>
        </w:rPr>
        <w:t xml:space="preserve"> </w:t>
      </w:r>
      <w:r w:rsidRPr="005A0DFD">
        <w:rPr>
          <w:rFonts w:ascii="Calibri" w:eastAsia="Times New Roman" w:hAnsi="Calibri" w:hint="eastAsia"/>
          <w:sz w:val="24"/>
          <w:rtl/>
        </w:rPr>
        <w:t>מותר</w:t>
      </w:r>
      <w:r w:rsidRPr="005A0DFD">
        <w:rPr>
          <w:rFonts w:ascii="Calibri" w:eastAsia="Times New Roman" w:hAnsi="Calibri"/>
          <w:sz w:val="24"/>
          <w:rtl/>
        </w:rPr>
        <w:t xml:space="preserve"> </w:t>
      </w:r>
      <w:r w:rsidRPr="005A0DFD">
        <w:rPr>
          <w:rFonts w:ascii="Calibri" w:eastAsia="Times New Roman" w:hAnsi="Calibri" w:hint="eastAsia"/>
          <w:sz w:val="24"/>
          <w:rtl/>
        </w:rPr>
        <w:t>למורים</w:t>
      </w:r>
      <w:r w:rsidRPr="005A0DFD">
        <w:rPr>
          <w:rFonts w:ascii="Calibri" w:eastAsia="Times New Roman" w:hAnsi="Calibri"/>
          <w:sz w:val="24"/>
          <w:rtl/>
        </w:rPr>
        <w:t xml:space="preserve"> </w:t>
      </w:r>
      <w:r w:rsidRPr="005A0DFD">
        <w:rPr>
          <w:rFonts w:ascii="Calibri" w:eastAsia="Times New Roman" w:hAnsi="Calibri" w:hint="eastAsia"/>
          <w:sz w:val="24"/>
          <w:rtl/>
        </w:rPr>
        <w:t>להשתמש</w:t>
      </w:r>
      <w:r w:rsidRPr="005A0DFD">
        <w:rPr>
          <w:rFonts w:ascii="Calibri" w:eastAsia="Times New Roman" w:hAnsi="Calibri"/>
          <w:sz w:val="24"/>
          <w:rtl/>
        </w:rPr>
        <w:t xml:space="preserve"> </w:t>
      </w:r>
      <w:r w:rsidRPr="005A0DFD">
        <w:rPr>
          <w:rFonts w:ascii="Calibri" w:eastAsia="Times New Roman" w:hAnsi="Calibri" w:hint="eastAsia"/>
          <w:sz w:val="24"/>
          <w:rtl/>
        </w:rPr>
        <w:t>בנשק</w:t>
      </w:r>
      <w:r w:rsidRPr="005A0DFD">
        <w:rPr>
          <w:rFonts w:ascii="Calibri" w:eastAsia="Times New Roman" w:hAnsi="Calibri"/>
          <w:sz w:val="24"/>
          <w:rtl/>
        </w:rPr>
        <w:t xml:space="preserve"> </w:t>
      </w:r>
      <w:r w:rsidRPr="005A0DFD">
        <w:rPr>
          <w:rFonts w:ascii="Calibri" w:eastAsia="Times New Roman" w:hAnsi="Calibri" w:hint="eastAsia"/>
          <w:sz w:val="24"/>
          <w:rtl/>
        </w:rPr>
        <w:t>השביתה</w:t>
      </w:r>
      <w:r w:rsidRPr="005A0DFD">
        <w:rPr>
          <w:rFonts w:ascii="Calibri" w:eastAsia="Times New Roman" w:hAnsi="Calibri"/>
          <w:sz w:val="24"/>
          <w:rtl/>
        </w:rPr>
        <w:t xml:space="preserve"> </w:t>
      </w:r>
      <w:r w:rsidRPr="005A0DFD">
        <w:rPr>
          <w:rFonts w:ascii="Calibri" w:eastAsia="Times New Roman" w:hAnsi="Calibri" w:hint="eastAsia"/>
          <w:sz w:val="24"/>
          <w:rtl/>
        </w:rPr>
        <w:t>לשם</w:t>
      </w:r>
      <w:r w:rsidRPr="005A0DFD">
        <w:rPr>
          <w:rFonts w:ascii="Calibri" w:eastAsia="Times New Roman" w:hAnsi="Calibri"/>
          <w:sz w:val="24"/>
          <w:rtl/>
        </w:rPr>
        <w:t xml:space="preserve"> </w:t>
      </w:r>
      <w:r w:rsidRPr="005A0DFD">
        <w:rPr>
          <w:rFonts w:ascii="Calibri" w:eastAsia="Times New Roman" w:hAnsi="Calibri" w:hint="eastAsia"/>
          <w:sz w:val="24"/>
          <w:rtl/>
        </w:rPr>
        <w:t>העלאת</w:t>
      </w:r>
      <w:r w:rsidRPr="005A0DFD">
        <w:rPr>
          <w:rFonts w:ascii="Calibri" w:eastAsia="Times New Roman" w:hAnsi="Calibri"/>
          <w:sz w:val="24"/>
          <w:rtl/>
        </w:rPr>
        <w:t xml:space="preserve"> </w:t>
      </w:r>
      <w:r w:rsidRPr="005A0DFD">
        <w:rPr>
          <w:rFonts w:ascii="Calibri" w:eastAsia="Times New Roman" w:hAnsi="Calibri" w:hint="eastAsia"/>
          <w:sz w:val="24"/>
          <w:rtl/>
        </w:rPr>
        <w:t>שכרם</w:t>
      </w:r>
      <w:r>
        <w:rPr>
          <w:rFonts w:ascii="Calibri" w:eastAsia="Times New Roman" w:hAnsi="Calibri" w:hint="cs"/>
          <w:sz w:val="24"/>
          <w:rtl/>
        </w:rPr>
        <w:t>'</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גדולי</w:t>
      </w:r>
      <w:r w:rsidRPr="005A0DFD">
        <w:rPr>
          <w:rFonts w:ascii="Calibri" w:eastAsia="Times New Roman" w:hAnsi="Calibri"/>
          <w:sz w:val="24"/>
          <w:rtl/>
        </w:rPr>
        <w:t xml:space="preserve"> </w:t>
      </w:r>
      <w:r w:rsidRPr="005A0DFD">
        <w:rPr>
          <w:rFonts w:ascii="Calibri" w:eastAsia="Times New Roman" w:hAnsi="Calibri" w:hint="eastAsia"/>
          <w:sz w:val="24"/>
          <w:rtl/>
        </w:rPr>
        <w:t>ישראל</w:t>
      </w:r>
      <w:r w:rsidRPr="005A0DFD">
        <w:rPr>
          <w:rFonts w:ascii="Calibri" w:eastAsia="Times New Roman" w:hAnsi="Calibri"/>
          <w:sz w:val="24"/>
          <w:rtl/>
        </w:rPr>
        <w:t xml:space="preserve"> </w:t>
      </w:r>
      <w:r w:rsidRPr="005A0DFD">
        <w:rPr>
          <w:rFonts w:ascii="Calibri" w:eastAsia="Times New Roman" w:hAnsi="Calibri" w:hint="eastAsia"/>
          <w:sz w:val="24"/>
          <w:rtl/>
        </w:rPr>
        <w:t>נשאלו</w:t>
      </w:r>
      <w:r w:rsidRPr="005A0DFD">
        <w:rPr>
          <w:rFonts w:ascii="Calibri" w:eastAsia="Times New Roman" w:hAnsi="Calibri"/>
          <w:sz w:val="24"/>
          <w:rtl/>
        </w:rPr>
        <w:t xml:space="preserve"> </w:t>
      </w:r>
      <w:r w:rsidRPr="005A0DFD">
        <w:rPr>
          <w:rFonts w:ascii="Calibri" w:eastAsia="Times New Roman" w:hAnsi="Calibri" w:hint="eastAsia"/>
          <w:sz w:val="24"/>
          <w:rtl/>
        </w:rPr>
        <w:t>שאלה</w:t>
      </w:r>
      <w:r w:rsidRPr="005A0DFD">
        <w:rPr>
          <w:rFonts w:ascii="Calibri" w:eastAsia="Times New Roman" w:hAnsi="Calibri"/>
          <w:sz w:val="24"/>
          <w:rtl/>
        </w:rPr>
        <w:t xml:space="preserve"> </w:t>
      </w:r>
      <w:r w:rsidRPr="005A0DFD">
        <w:rPr>
          <w:rFonts w:ascii="Calibri" w:eastAsia="Times New Roman" w:hAnsi="Calibri" w:hint="eastAsia"/>
          <w:sz w:val="24"/>
          <w:rtl/>
        </w:rPr>
        <w:t>זו</w:t>
      </w:r>
      <w:r w:rsidRPr="005A0DFD">
        <w:rPr>
          <w:rFonts w:ascii="Calibri" w:eastAsia="Times New Roman" w:hAnsi="Calibri"/>
          <w:sz w:val="24"/>
          <w:rtl/>
        </w:rPr>
        <w:t xml:space="preserve"> </w:t>
      </w:r>
      <w:r w:rsidRPr="005A0DFD">
        <w:rPr>
          <w:rFonts w:ascii="Calibri" w:eastAsia="Times New Roman" w:hAnsi="Calibri" w:hint="eastAsia"/>
          <w:sz w:val="24"/>
          <w:rtl/>
        </w:rPr>
        <w:t>בזמנים</w:t>
      </w:r>
      <w:r w:rsidRPr="005A0DFD">
        <w:rPr>
          <w:rFonts w:ascii="Calibri" w:eastAsia="Times New Roman" w:hAnsi="Calibri"/>
          <w:sz w:val="24"/>
          <w:rtl/>
        </w:rPr>
        <w:t xml:space="preserve"> </w:t>
      </w:r>
      <w:r w:rsidRPr="005A0DFD">
        <w:rPr>
          <w:rFonts w:ascii="Calibri" w:eastAsia="Times New Roman" w:hAnsi="Calibri" w:hint="eastAsia"/>
          <w:sz w:val="24"/>
          <w:rtl/>
        </w:rPr>
        <w:t>שונים</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שני</w:t>
      </w:r>
      <w:r w:rsidRPr="005A0DFD">
        <w:rPr>
          <w:rFonts w:ascii="Calibri" w:eastAsia="Times New Roman" w:hAnsi="Calibri"/>
          <w:sz w:val="24"/>
          <w:rtl/>
        </w:rPr>
        <w:t xml:space="preserve"> </w:t>
      </w:r>
      <w:r w:rsidRPr="005A0DFD">
        <w:rPr>
          <w:rFonts w:ascii="Calibri" w:eastAsia="Times New Roman" w:hAnsi="Calibri" w:hint="eastAsia"/>
          <w:sz w:val="24"/>
          <w:rtl/>
        </w:rPr>
        <w:t>כיוונים</w:t>
      </w:r>
      <w:r w:rsidRPr="005A0DFD">
        <w:rPr>
          <w:rFonts w:ascii="Calibri" w:eastAsia="Times New Roman" w:hAnsi="Calibri"/>
          <w:sz w:val="24"/>
          <w:rtl/>
        </w:rPr>
        <w:t xml:space="preserve"> </w:t>
      </w:r>
      <w:r w:rsidRPr="005A0DFD">
        <w:rPr>
          <w:rFonts w:ascii="Calibri" w:eastAsia="Times New Roman" w:hAnsi="Calibri" w:hint="eastAsia"/>
          <w:sz w:val="24"/>
          <w:rtl/>
        </w:rPr>
        <w:t>ניתן</w:t>
      </w:r>
      <w:r w:rsidRPr="005A0DFD">
        <w:rPr>
          <w:rFonts w:ascii="Calibri" w:eastAsia="Times New Roman" w:hAnsi="Calibri"/>
          <w:sz w:val="24"/>
          <w:rtl/>
        </w:rPr>
        <w:t xml:space="preserve"> </w:t>
      </w:r>
      <w:r w:rsidRPr="005A0DFD">
        <w:rPr>
          <w:rFonts w:ascii="Calibri" w:eastAsia="Times New Roman" w:hAnsi="Calibri" w:hint="eastAsia"/>
          <w:sz w:val="24"/>
          <w:rtl/>
        </w:rPr>
        <w:t>למצוא</w:t>
      </w:r>
      <w:r w:rsidRPr="005A0DFD">
        <w:rPr>
          <w:rFonts w:ascii="Calibri" w:eastAsia="Times New Roman" w:hAnsi="Calibri"/>
          <w:sz w:val="24"/>
          <w:rtl/>
        </w:rPr>
        <w:t xml:space="preserve"> </w:t>
      </w:r>
      <w:r w:rsidRPr="005A0DFD">
        <w:rPr>
          <w:rFonts w:ascii="Calibri" w:eastAsia="Times New Roman" w:hAnsi="Calibri" w:hint="eastAsia"/>
          <w:sz w:val="24"/>
          <w:rtl/>
        </w:rPr>
        <w:t>בין</w:t>
      </w:r>
      <w:r w:rsidRPr="005A0DFD">
        <w:rPr>
          <w:rFonts w:ascii="Calibri" w:eastAsia="Times New Roman" w:hAnsi="Calibri"/>
          <w:sz w:val="24"/>
          <w:rtl/>
        </w:rPr>
        <w:t xml:space="preserve"> </w:t>
      </w:r>
      <w:r w:rsidRPr="005A0DFD">
        <w:rPr>
          <w:rFonts w:ascii="Calibri" w:eastAsia="Times New Roman" w:hAnsi="Calibri" w:hint="eastAsia"/>
          <w:sz w:val="24"/>
          <w:rtl/>
        </w:rPr>
        <w:t>המשיבים</w:t>
      </w:r>
      <w:r w:rsidRPr="005A0DFD">
        <w:rPr>
          <w:rFonts w:ascii="Calibri" w:eastAsia="Times New Roman" w:hAnsi="Calibri"/>
          <w:sz w:val="24"/>
          <w:rtl/>
        </w:rPr>
        <w:t>.</w:t>
      </w:r>
    </w:p>
    <w:p w14:paraId="5A565E5B"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גישה</w:t>
      </w:r>
      <w:r w:rsidRPr="005A0DFD">
        <w:rPr>
          <w:rFonts w:ascii="Calibri" w:eastAsia="Times New Roman" w:hAnsi="Calibri"/>
          <w:sz w:val="24"/>
          <w:rtl/>
        </w:rPr>
        <w:t xml:space="preserve"> </w:t>
      </w:r>
      <w:r w:rsidRPr="005A0DFD">
        <w:rPr>
          <w:rFonts w:ascii="Calibri" w:eastAsia="Times New Roman" w:hAnsi="Calibri" w:hint="eastAsia"/>
          <w:sz w:val="24"/>
          <w:rtl/>
        </w:rPr>
        <w:t>אחת</w:t>
      </w:r>
      <w:r w:rsidRPr="005A0DFD">
        <w:rPr>
          <w:rFonts w:ascii="Calibri" w:eastAsia="Times New Roman" w:hAnsi="Calibri"/>
          <w:sz w:val="24"/>
          <w:rtl/>
        </w:rPr>
        <w:t xml:space="preserve"> </w:t>
      </w:r>
      <w:r>
        <w:rPr>
          <w:rFonts w:ascii="Calibri" w:eastAsia="Times New Roman" w:hAnsi="Calibri" w:hint="cs"/>
          <w:sz w:val="24"/>
          <w:rtl/>
        </w:rPr>
        <w:t>ביטא</w:t>
      </w:r>
      <w:r w:rsidRPr="005A0DFD">
        <w:rPr>
          <w:rFonts w:ascii="Calibri" w:eastAsia="Times New Roman" w:hAnsi="Calibri"/>
          <w:sz w:val="24"/>
          <w:rtl/>
        </w:rPr>
        <w:t xml:space="preserve"> </w:t>
      </w:r>
      <w:r w:rsidRPr="005A0DFD">
        <w:rPr>
          <w:rFonts w:ascii="Calibri" w:eastAsia="Times New Roman" w:hAnsi="Calibri" w:hint="eastAsia"/>
          <w:sz w:val="24"/>
          <w:rtl/>
        </w:rPr>
        <w:t>ר</w:t>
      </w:r>
      <w:r w:rsidRPr="005A0DFD">
        <w:rPr>
          <w:rFonts w:ascii="Calibri" w:eastAsia="Times New Roman" w:hAnsi="Calibri"/>
          <w:sz w:val="24"/>
          <w:rtl/>
        </w:rPr>
        <w:t xml:space="preserve">' </w:t>
      </w:r>
      <w:r w:rsidRPr="005A0DFD">
        <w:rPr>
          <w:rFonts w:ascii="Calibri" w:eastAsia="Times New Roman" w:hAnsi="Calibri" w:hint="eastAsia"/>
          <w:sz w:val="24"/>
          <w:rtl/>
        </w:rPr>
        <w:t>שלמה</w:t>
      </w:r>
      <w:r w:rsidRPr="005A0DFD">
        <w:rPr>
          <w:rFonts w:ascii="Calibri" w:eastAsia="Times New Roman" w:hAnsi="Calibri"/>
          <w:sz w:val="24"/>
          <w:rtl/>
        </w:rPr>
        <w:t xml:space="preserve"> </w:t>
      </w:r>
      <w:r w:rsidRPr="005A0DFD">
        <w:rPr>
          <w:rFonts w:ascii="Calibri" w:eastAsia="Times New Roman" w:hAnsi="Calibri" w:hint="eastAsia"/>
          <w:sz w:val="24"/>
          <w:rtl/>
        </w:rPr>
        <w:t>זלמן</w:t>
      </w:r>
      <w:r w:rsidRPr="005A0DFD">
        <w:rPr>
          <w:rFonts w:ascii="Calibri" w:eastAsia="Times New Roman" w:hAnsi="Calibri"/>
          <w:sz w:val="24"/>
          <w:rtl/>
        </w:rPr>
        <w:t xml:space="preserve"> </w:t>
      </w:r>
      <w:r w:rsidRPr="005A0DFD">
        <w:rPr>
          <w:rFonts w:ascii="Calibri" w:eastAsia="Times New Roman" w:hAnsi="Calibri" w:hint="eastAsia"/>
          <w:sz w:val="24"/>
          <w:rtl/>
        </w:rPr>
        <w:t>אוי</w:t>
      </w:r>
      <w:r>
        <w:rPr>
          <w:rFonts w:ascii="Calibri" w:eastAsia="Times New Roman" w:hAnsi="Calibri" w:hint="cs"/>
          <w:sz w:val="24"/>
          <w:rtl/>
        </w:rPr>
        <w:t>ע</w:t>
      </w:r>
      <w:r w:rsidRPr="005A0DFD">
        <w:rPr>
          <w:rFonts w:ascii="Calibri" w:eastAsia="Times New Roman" w:hAnsi="Calibri" w:hint="eastAsia"/>
          <w:sz w:val="24"/>
          <w:rtl/>
        </w:rPr>
        <w:t>רבך</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אחרי</w:t>
      </w:r>
      <w:r w:rsidRPr="005A0DFD">
        <w:rPr>
          <w:rFonts w:ascii="Calibri" w:eastAsia="Times New Roman" w:hAnsi="Calibri"/>
          <w:sz w:val="24"/>
          <w:rtl/>
        </w:rPr>
        <w:t xml:space="preserve"> </w:t>
      </w:r>
      <w:r w:rsidRPr="005A0DFD">
        <w:rPr>
          <w:rFonts w:ascii="Calibri" w:eastAsia="Times New Roman" w:hAnsi="Calibri" w:hint="eastAsia"/>
          <w:sz w:val="24"/>
          <w:rtl/>
        </w:rPr>
        <w:t>התלבטות</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מצדד</w:t>
      </w:r>
      <w:r w:rsidRPr="005A0DFD">
        <w:rPr>
          <w:rFonts w:ascii="Calibri" w:eastAsia="Times New Roman" w:hAnsi="Calibri"/>
          <w:sz w:val="24"/>
          <w:rtl/>
        </w:rPr>
        <w:t xml:space="preserve"> </w:t>
      </w:r>
      <w:r w:rsidRPr="005A0DFD">
        <w:rPr>
          <w:rFonts w:ascii="Calibri" w:eastAsia="Times New Roman" w:hAnsi="Calibri" w:hint="eastAsia"/>
          <w:sz w:val="24"/>
          <w:rtl/>
        </w:rPr>
        <w:t>בנשק</w:t>
      </w:r>
      <w:r w:rsidRPr="005A0DFD">
        <w:rPr>
          <w:rFonts w:ascii="Calibri" w:eastAsia="Times New Roman" w:hAnsi="Calibri"/>
          <w:sz w:val="24"/>
          <w:rtl/>
        </w:rPr>
        <w:t xml:space="preserve"> </w:t>
      </w:r>
      <w:r w:rsidRPr="005A0DFD">
        <w:rPr>
          <w:rFonts w:ascii="Calibri" w:eastAsia="Times New Roman" w:hAnsi="Calibri" w:hint="eastAsia"/>
          <w:sz w:val="24"/>
          <w:rtl/>
        </w:rPr>
        <w:t>השביתה</w:t>
      </w:r>
      <w:r w:rsidRPr="005A0DFD">
        <w:rPr>
          <w:rFonts w:ascii="Calibri" w:eastAsia="Times New Roman" w:hAnsi="Calibri"/>
          <w:sz w:val="24"/>
          <w:rtl/>
        </w:rPr>
        <w:t xml:space="preserve"> </w:t>
      </w:r>
      <w:r w:rsidRPr="005A0DFD">
        <w:rPr>
          <w:rFonts w:ascii="Calibri" w:eastAsia="Times New Roman" w:hAnsi="Calibri" w:hint="eastAsia"/>
          <w:sz w:val="24"/>
          <w:rtl/>
        </w:rPr>
        <w:t>אפילו</w:t>
      </w:r>
      <w:r w:rsidRPr="005A0DFD">
        <w:rPr>
          <w:rFonts w:ascii="Calibri" w:eastAsia="Times New Roman" w:hAnsi="Calibri"/>
          <w:sz w:val="24"/>
          <w:rtl/>
        </w:rPr>
        <w:t xml:space="preserve"> </w:t>
      </w:r>
      <w:r w:rsidRPr="005A0DFD">
        <w:rPr>
          <w:rFonts w:ascii="Calibri" w:eastAsia="Times New Roman" w:hAnsi="Calibri" w:hint="eastAsia"/>
          <w:sz w:val="24"/>
          <w:rtl/>
        </w:rPr>
        <w:t>בידי</w:t>
      </w:r>
      <w:r w:rsidRPr="005A0DFD">
        <w:rPr>
          <w:rFonts w:ascii="Calibri" w:eastAsia="Times New Roman" w:hAnsi="Calibri"/>
          <w:sz w:val="24"/>
          <w:rtl/>
        </w:rPr>
        <w:t xml:space="preserve"> </w:t>
      </w:r>
      <w:r w:rsidRPr="005A0DFD">
        <w:rPr>
          <w:rFonts w:ascii="Calibri" w:eastAsia="Times New Roman" w:hAnsi="Calibri" w:hint="eastAsia"/>
          <w:sz w:val="24"/>
          <w:rtl/>
        </w:rPr>
        <w:t>מלמדי</w:t>
      </w:r>
      <w:r w:rsidRPr="005A0DFD">
        <w:rPr>
          <w:rFonts w:ascii="Calibri" w:eastAsia="Times New Roman" w:hAnsi="Calibri"/>
          <w:sz w:val="24"/>
          <w:rtl/>
        </w:rPr>
        <w:t xml:space="preserve"> </w:t>
      </w:r>
      <w:r w:rsidRPr="005A0DFD">
        <w:rPr>
          <w:rFonts w:ascii="Calibri" w:eastAsia="Times New Roman" w:hAnsi="Calibri" w:hint="eastAsia"/>
          <w:sz w:val="24"/>
          <w:rtl/>
        </w:rPr>
        <w:t>התורה</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ואם</w:t>
      </w:r>
      <w:r w:rsidRPr="005A0DFD">
        <w:rPr>
          <w:rFonts w:ascii="Calibri" w:eastAsia="Times New Roman" w:hAnsi="Calibri"/>
          <w:sz w:val="24"/>
          <w:rtl/>
        </w:rPr>
        <w:t xml:space="preserve"> </w:t>
      </w:r>
      <w:r w:rsidRPr="005A0DFD">
        <w:rPr>
          <w:rFonts w:ascii="Calibri" w:eastAsia="Times New Roman" w:hAnsi="Calibri" w:hint="eastAsia"/>
          <w:sz w:val="24"/>
          <w:rtl/>
        </w:rPr>
        <w:t>יראה</w:t>
      </w:r>
      <w:r w:rsidRPr="005A0DFD">
        <w:rPr>
          <w:rFonts w:ascii="Calibri" w:eastAsia="Times New Roman" w:hAnsi="Calibri"/>
          <w:sz w:val="24"/>
          <w:rtl/>
        </w:rPr>
        <w:t xml:space="preserve"> </w:t>
      </w:r>
      <w:r w:rsidRPr="005A0DFD">
        <w:rPr>
          <w:rFonts w:ascii="Calibri" w:eastAsia="Times New Roman" w:hAnsi="Calibri" w:hint="eastAsia"/>
          <w:sz w:val="24"/>
          <w:rtl/>
        </w:rPr>
        <w:t>שבאמת</w:t>
      </w:r>
      <w:r w:rsidRPr="005A0DFD">
        <w:rPr>
          <w:rFonts w:ascii="Calibri" w:eastAsia="Times New Roman" w:hAnsi="Calibri"/>
          <w:sz w:val="24"/>
          <w:rtl/>
        </w:rPr>
        <w:t xml:space="preserve"> </w:t>
      </w:r>
      <w:r w:rsidRPr="005A0DFD">
        <w:rPr>
          <w:rFonts w:ascii="Calibri" w:eastAsia="Times New Roman" w:hAnsi="Calibri" w:hint="eastAsia"/>
          <w:sz w:val="24"/>
          <w:rtl/>
        </w:rPr>
        <w:t>מקופחים</w:t>
      </w:r>
      <w:r w:rsidRPr="005A0DFD">
        <w:rPr>
          <w:rFonts w:ascii="Calibri" w:eastAsia="Times New Roman" w:hAnsi="Calibri"/>
          <w:sz w:val="24"/>
          <w:rtl/>
        </w:rPr>
        <w:t xml:space="preserve"> </w:t>
      </w:r>
      <w:r w:rsidRPr="005A0DFD">
        <w:rPr>
          <w:rFonts w:ascii="Calibri" w:eastAsia="Times New Roman" w:hAnsi="Calibri" w:hint="eastAsia"/>
          <w:sz w:val="24"/>
          <w:rtl/>
        </w:rPr>
        <w:t>הם</w:t>
      </w:r>
      <w:r w:rsidRPr="005A0DFD">
        <w:rPr>
          <w:rFonts w:ascii="Calibri" w:eastAsia="Times New Roman" w:hAnsi="Calibri"/>
          <w:sz w:val="24"/>
          <w:rtl/>
        </w:rPr>
        <w:t xml:space="preserve"> </w:t>
      </w:r>
      <w:r w:rsidRPr="005A0DFD">
        <w:rPr>
          <w:rFonts w:ascii="Calibri" w:eastAsia="Times New Roman" w:hAnsi="Calibri" w:hint="eastAsia"/>
          <w:sz w:val="24"/>
          <w:rtl/>
        </w:rPr>
        <w:t>בשכרם</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לנהוג</w:t>
      </w:r>
      <w:r w:rsidRPr="005A0DFD">
        <w:rPr>
          <w:rFonts w:ascii="Calibri" w:eastAsia="Times New Roman" w:hAnsi="Calibri"/>
          <w:sz w:val="24"/>
          <w:rtl/>
        </w:rPr>
        <w:t xml:space="preserve"> </w:t>
      </w:r>
      <w:r w:rsidRPr="005A0DFD">
        <w:rPr>
          <w:rFonts w:ascii="Calibri" w:eastAsia="Times New Roman" w:hAnsi="Calibri" w:hint="eastAsia"/>
          <w:sz w:val="24"/>
          <w:rtl/>
        </w:rPr>
        <w:t>גם</w:t>
      </w:r>
      <w:r w:rsidRPr="005A0DFD">
        <w:rPr>
          <w:rFonts w:ascii="Calibri" w:eastAsia="Times New Roman" w:hAnsi="Calibri"/>
          <w:sz w:val="24"/>
          <w:rtl/>
        </w:rPr>
        <w:t xml:space="preserve"> </w:t>
      </w:r>
      <w:r w:rsidRPr="005A0DFD">
        <w:rPr>
          <w:rFonts w:ascii="Calibri" w:eastAsia="Times New Roman" w:hAnsi="Calibri" w:hint="eastAsia"/>
          <w:sz w:val="24"/>
          <w:rtl/>
        </w:rPr>
        <w:t>בזה</w:t>
      </w:r>
      <w:r w:rsidRPr="005A0DFD">
        <w:rPr>
          <w:rFonts w:ascii="Calibri" w:eastAsia="Times New Roman" w:hAnsi="Calibri"/>
          <w:sz w:val="24"/>
          <w:rtl/>
        </w:rPr>
        <w:t xml:space="preserve"> </w:t>
      </w:r>
      <w:r w:rsidRPr="005A0DFD">
        <w:rPr>
          <w:rFonts w:ascii="Calibri" w:eastAsia="Times New Roman" w:hAnsi="Calibri" w:hint="eastAsia"/>
          <w:sz w:val="24"/>
          <w:rtl/>
        </w:rPr>
        <w:t>מנהג</w:t>
      </w:r>
      <w:r w:rsidRPr="005A0DFD">
        <w:rPr>
          <w:rFonts w:ascii="Calibri" w:eastAsia="Times New Roman" w:hAnsi="Calibri"/>
          <w:sz w:val="24"/>
          <w:rtl/>
        </w:rPr>
        <w:t xml:space="preserve"> </w:t>
      </w:r>
      <w:r w:rsidRPr="005A0DFD">
        <w:rPr>
          <w:rFonts w:ascii="Calibri" w:eastAsia="Times New Roman" w:hAnsi="Calibri" w:hint="eastAsia"/>
          <w:sz w:val="24"/>
          <w:rtl/>
        </w:rPr>
        <w:t>דרך</w:t>
      </w:r>
      <w:r w:rsidRPr="005A0DFD">
        <w:rPr>
          <w:rFonts w:ascii="Calibri" w:eastAsia="Times New Roman" w:hAnsi="Calibri"/>
          <w:sz w:val="24"/>
          <w:rtl/>
        </w:rPr>
        <w:t xml:space="preserve"> </w:t>
      </w:r>
      <w:r w:rsidRPr="005A0DFD">
        <w:rPr>
          <w:rFonts w:ascii="Calibri" w:eastAsia="Times New Roman" w:hAnsi="Calibri" w:hint="eastAsia"/>
          <w:sz w:val="24"/>
          <w:rtl/>
        </w:rPr>
        <w:t>ארץ</w:t>
      </w:r>
      <w:r w:rsidRPr="005A0DFD">
        <w:rPr>
          <w:rFonts w:ascii="Calibri" w:eastAsia="Times New Roman" w:hAnsi="Calibri"/>
          <w:sz w:val="24"/>
          <w:rtl/>
        </w:rPr>
        <w:t xml:space="preserve">, </w:t>
      </w:r>
      <w:r w:rsidRPr="005A0DFD">
        <w:rPr>
          <w:rFonts w:ascii="Calibri" w:eastAsia="Times New Roman" w:hAnsi="Calibri" w:hint="eastAsia"/>
          <w:sz w:val="24"/>
          <w:rtl/>
        </w:rPr>
        <w:t>ואין</w:t>
      </w:r>
      <w:r w:rsidRPr="005A0DFD">
        <w:rPr>
          <w:rFonts w:ascii="Calibri" w:eastAsia="Times New Roman" w:hAnsi="Calibri"/>
          <w:sz w:val="24"/>
          <w:rtl/>
        </w:rPr>
        <w:t xml:space="preserve"> </w:t>
      </w:r>
      <w:r w:rsidRPr="005A0DFD">
        <w:rPr>
          <w:rFonts w:ascii="Calibri" w:eastAsia="Times New Roman" w:hAnsi="Calibri" w:hint="eastAsia"/>
          <w:sz w:val="24"/>
          <w:rtl/>
        </w:rPr>
        <w:t>לחוש</w:t>
      </w:r>
      <w:r w:rsidRPr="005A0DFD">
        <w:rPr>
          <w:rFonts w:ascii="Calibri" w:eastAsia="Times New Roman" w:hAnsi="Calibri"/>
          <w:sz w:val="24"/>
          <w:rtl/>
        </w:rPr>
        <w:t xml:space="preserve"> </w:t>
      </w:r>
      <w:r w:rsidRPr="005A0DFD">
        <w:rPr>
          <w:rFonts w:ascii="Calibri" w:eastAsia="Times New Roman" w:hAnsi="Calibri" w:hint="eastAsia"/>
          <w:sz w:val="24"/>
          <w:rtl/>
        </w:rPr>
        <w:t>כלל</w:t>
      </w:r>
      <w:r w:rsidRPr="005A0DFD">
        <w:rPr>
          <w:rFonts w:ascii="Calibri" w:eastAsia="Times New Roman" w:hAnsi="Calibri"/>
          <w:sz w:val="24"/>
          <w:rtl/>
        </w:rPr>
        <w:t xml:space="preserve"> </w:t>
      </w:r>
      <w:r w:rsidRPr="005A0DFD">
        <w:rPr>
          <w:rFonts w:ascii="Calibri" w:eastAsia="Times New Roman" w:hAnsi="Calibri" w:hint="eastAsia"/>
          <w:sz w:val="24"/>
          <w:rtl/>
        </w:rPr>
        <w:t>לעוון</w:t>
      </w:r>
      <w:r w:rsidRPr="005A0DFD">
        <w:rPr>
          <w:rFonts w:ascii="Calibri" w:eastAsia="Times New Roman" w:hAnsi="Calibri"/>
          <w:sz w:val="24"/>
          <w:rtl/>
        </w:rPr>
        <w:t xml:space="preserve"> </w:t>
      </w:r>
      <w:r w:rsidRPr="005A0DFD">
        <w:rPr>
          <w:rFonts w:ascii="Calibri" w:eastAsia="Times New Roman" w:hAnsi="Calibri" w:hint="eastAsia"/>
          <w:sz w:val="24"/>
          <w:rtl/>
        </w:rPr>
        <w:t>ביטול</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ת</w:t>
      </w:r>
      <w:r>
        <w:rPr>
          <w:rFonts w:ascii="Calibri" w:eastAsia="Times New Roman" w:hAnsi="Calibri" w:hint="cs"/>
          <w:sz w:val="24"/>
          <w:rtl/>
        </w:rPr>
        <w:t>ינוקות של בית רבן.</w:t>
      </w:r>
      <w:r w:rsidRPr="005A0DFD">
        <w:rPr>
          <w:rFonts w:ascii="Calibri" w:eastAsia="Times New Roman" w:hAnsi="Calibri"/>
          <w:sz w:val="24"/>
          <w:rtl/>
        </w:rPr>
        <w:t xml:space="preserve"> </w:t>
      </w:r>
      <w:r w:rsidRPr="005A0DFD">
        <w:rPr>
          <w:rFonts w:ascii="Calibri" w:eastAsia="Times New Roman" w:hAnsi="Calibri" w:hint="eastAsia"/>
          <w:sz w:val="24"/>
          <w:rtl/>
        </w:rPr>
        <w:t>והאחריות</w:t>
      </w:r>
      <w:r w:rsidRPr="005A0DFD">
        <w:rPr>
          <w:rFonts w:ascii="Calibri" w:eastAsia="Times New Roman" w:hAnsi="Calibri"/>
          <w:sz w:val="24"/>
          <w:rtl/>
        </w:rPr>
        <w:t xml:space="preserve"> </w:t>
      </w:r>
      <w:r w:rsidRPr="005A0DFD">
        <w:rPr>
          <w:rFonts w:ascii="Calibri" w:eastAsia="Times New Roman" w:hAnsi="Calibri" w:hint="eastAsia"/>
          <w:sz w:val="24"/>
          <w:rtl/>
        </w:rPr>
        <w:t>מוטלת</w:t>
      </w:r>
      <w:r w:rsidRPr="005A0DFD">
        <w:rPr>
          <w:rFonts w:ascii="Calibri" w:eastAsia="Times New Roman" w:hAnsi="Calibri"/>
          <w:sz w:val="24"/>
          <w:rtl/>
        </w:rPr>
        <w:t xml:space="preserve"> </w:t>
      </w:r>
      <w:r w:rsidRPr="005A0DFD">
        <w:rPr>
          <w:rFonts w:ascii="Calibri" w:eastAsia="Times New Roman" w:hAnsi="Calibri" w:hint="eastAsia"/>
          <w:sz w:val="24"/>
          <w:rtl/>
        </w:rPr>
        <w:t>בעיקר</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בעלי</w:t>
      </w:r>
      <w:r w:rsidRPr="005A0DFD">
        <w:rPr>
          <w:rFonts w:ascii="Calibri" w:eastAsia="Times New Roman" w:hAnsi="Calibri"/>
          <w:sz w:val="24"/>
          <w:rtl/>
        </w:rPr>
        <w:t xml:space="preserve"> </w:t>
      </w:r>
      <w:r>
        <w:rPr>
          <w:rFonts w:ascii="Calibri" w:eastAsia="Times New Roman" w:hAnsi="Calibri" w:hint="cs"/>
          <w:sz w:val="24"/>
          <w:rtl/>
        </w:rPr>
        <w:t>ה</w:t>
      </w:r>
      <w:r w:rsidRPr="005A0DFD">
        <w:rPr>
          <w:rFonts w:ascii="Calibri" w:eastAsia="Times New Roman" w:hAnsi="Calibri" w:hint="eastAsia"/>
          <w:sz w:val="24"/>
          <w:rtl/>
        </w:rPr>
        <w:t>בתים</w:t>
      </w:r>
      <w:r w:rsidRPr="005A0DFD">
        <w:rPr>
          <w:rFonts w:ascii="Calibri" w:eastAsia="Times New Roman" w:hAnsi="Calibri"/>
          <w:sz w:val="24"/>
          <w:rtl/>
        </w:rPr>
        <w:t xml:space="preserve"> </w:t>
      </w:r>
      <w:r w:rsidRPr="005A0DFD">
        <w:rPr>
          <w:rFonts w:ascii="Calibri" w:eastAsia="Times New Roman" w:hAnsi="Calibri" w:hint="eastAsia"/>
          <w:sz w:val="24"/>
          <w:rtl/>
        </w:rPr>
        <w:t>ופרנסי</w:t>
      </w:r>
      <w:r w:rsidRPr="005A0DFD">
        <w:rPr>
          <w:rFonts w:ascii="Calibri" w:eastAsia="Times New Roman" w:hAnsi="Calibri"/>
          <w:sz w:val="24"/>
          <w:rtl/>
        </w:rPr>
        <w:t xml:space="preserve"> </w:t>
      </w:r>
      <w:r w:rsidRPr="005A0DFD">
        <w:rPr>
          <w:rFonts w:ascii="Calibri" w:eastAsia="Times New Roman" w:hAnsi="Calibri" w:hint="eastAsia"/>
          <w:sz w:val="24"/>
          <w:rtl/>
        </w:rPr>
        <w:t>העיר</w:t>
      </w:r>
      <w:r w:rsidRPr="005A0DFD">
        <w:rPr>
          <w:rFonts w:ascii="Calibri" w:eastAsia="Times New Roman" w:hAnsi="Calibri"/>
          <w:sz w:val="24"/>
          <w:rtl/>
        </w:rPr>
        <w:t xml:space="preserve"> </w:t>
      </w:r>
      <w:r w:rsidRPr="005A0DFD">
        <w:rPr>
          <w:rFonts w:ascii="Calibri" w:eastAsia="Times New Roman" w:hAnsi="Calibri" w:hint="eastAsia"/>
          <w:sz w:val="24"/>
          <w:rtl/>
        </w:rPr>
        <w:t>שאינם</w:t>
      </w:r>
      <w:r w:rsidRPr="005A0DFD">
        <w:rPr>
          <w:rFonts w:ascii="Calibri" w:eastAsia="Times New Roman" w:hAnsi="Calibri"/>
          <w:sz w:val="24"/>
          <w:rtl/>
        </w:rPr>
        <w:t xml:space="preserve"> </w:t>
      </w:r>
      <w:r w:rsidRPr="005A0DFD">
        <w:rPr>
          <w:rFonts w:ascii="Calibri" w:eastAsia="Times New Roman" w:hAnsi="Calibri" w:hint="eastAsia"/>
          <w:sz w:val="24"/>
          <w:rtl/>
        </w:rPr>
        <w:t>רוצים</w:t>
      </w:r>
      <w:r w:rsidRPr="005A0DFD">
        <w:rPr>
          <w:rFonts w:ascii="Calibri" w:eastAsia="Times New Roman" w:hAnsi="Calibri"/>
          <w:sz w:val="24"/>
          <w:rtl/>
        </w:rPr>
        <w:t xml:space="preserve"> </w:t>
      </w:r>
      <w:r w:rsidRPr="005A0DFD">
        <w:rPr>
          <w:rFonts w:ascii="Calibri" w:eastAsia="Times New Roman" w:hAnsi="Calibri" w:hint="eastAsia"/>
          <w:sz w:val="24"/>
          <w:rtl/>
        </w:rPr>
        <w:t>לפרנס</w:t>
      </w:r>
      <w:r w:rsidRPr="005A0DFD">
        <w:rPr>
          <w:rFonts w:ascii="Calibri" w:eastAsia="Times New Roman" w:hAnsi="Calibri"/>
          <w:sz w:val="24"/>
          <w:rtl/>
        </w:rPr>
        <w:t xml:space="preserve"> </w:t>
      </w:r>
      <w:r w:rsidRPr="005A0DFD">
        <w:rPr>
          <w:rFonts w:ascii="Calibri" w:eastAsia="Times New Roman" w:hAnsi="Calibri" w:hint="eastAsia"/>
          <w:sz w:val="24"/>
          <w:rtl/>
        </w:rPr>
        <w:t>כראוי</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המלמדים</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ופעמים</w:t>
      </w:r>
      <w:r w:rsidRPr="005A0DFD">
        <w:rPr>
          <w:rFonts w:ascii="Calibri" w:eastAsia="Times New Roman" w:hAnsi="Calibri"/>
          <w:sz w:val="24"/>
          <w:rtl/>
        </w:rPr>
        <w:t xml:space="preserve"> </w:t>
      </w:r>
      <w:r w:rsidRPr="005A0DFD">
        <w:rPr>
          <w:rFonts w:ascii="Calibri" w:eastAsia="Times New Roman" w:hAnsi="Calibri" w:hint="eastAsia"/>
          <w:sz w:val="24"/>
          <w:rtl/>
        </w:rPr>
        <w:t>שביטולה</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sidRPr="005A0DFD">
        <w:rPr>
          <w:rFonts w:ascii="Calibri" w:eastAsia="Times New Roman" w:hAnsi="Calibri"/>
          <w:sz w:val="24"/>
          <w:rtl/>
        </w:rPr>
        <w:t xml:space="preserve"> </w:t>
      </w:r>
      <w:r w:rsidRPr="005A0DFD">
        <w:rPr>
          <w:rFonts w:ascii="Calibri" w:eastAsia="Times New Roman" w:hAnsi="Calibri" w:hint="eastAsia"/>
          <w:sz w:val="24"/>
          <w:rtl/>
        </w:rPr>
        <w:t>זהו</w:t>
      </w:r>
      <w:r w:rsidRPr="005A0DFD">
        <w:rPr>
          <w:rFonts w:ascii="Calibri" w:eastAsia="Times New Roman" w:hAnsi="Calibri"/>
          <w:sz w:val="24"/>
          <w:rtl/>
        </w:rPr>
        <w:t xml:space="preserve"> </w:t>
      </w:r>
      <w:r w:rsidRPr="005A0DFD">
        <w:rPr>
          <w:rFonts w:ascii="Calibri" w:eastAsia="Times New Roman" w:hAnsi="Calibri" w:hint="eastAsia"/>
          <w:sz w:val="24"/>
          <w:rtl/>
        </w:rPr>
        <w:t>יסודה</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שו</w:t>
      </w:r>
      <w:r w:rsidRPr="005A0DFD">
        <w:rPr>
          <w:rFonts w:ascii="Calibri" w:eastAsia="Times New Roman" w:hAnsi="Calibri"/>
          <w:sz w:val="24"/>
          <w:rtl/>
        </w:rPr>
        <w:t>"</w:t>
      </w:r>
      <w:r w:rsidRPr="005A0DFD">
        <w:rPr>
          <w:rFonts w:ascii="Calibri" w:eastAsia="Times New Roman" w:hAnsi="Calibri" w:hint="eastAsia"/>
          <w:sz w:val="24"/>
          <w:rtl/>
        </w:rPr>
        <w:t>ת</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מנחת</w:t>
      </w:r>
      <w:r w:rsidRPr="005A0DFD">
        <w:rPr>
          <w:rFonts w:ascii="Calibri" w:eastAsia="Times New Roman" w:hAnsi="Calibri"/>
          <w:sz w:val="24"/>
          <w:rtl/>
        </w:rPr>
        <w:t xml:space="preserve"> </w:t>
      </w:r>
      <w:r w:rsidRPr="005A0DFD">
        <w:rPr>
          <w:rFonts w:ascii="Calibri" w:eastAsia="Times New Roman" w:hAnsi="Calibri" w:hint="eastAsia"/>
          <w:sz w:val="24"/>
          <w:rtl/>
        </w:rPr>
        <w:t>שלמה</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חלק</w:t>
      </w:r>
      <w:r w:rsidRPr="005A0DFD">
        <w:rPr>
          <w:rFonts w:ascii="Calibri" w:eastAsia="Times New Roman" w:hAnsi="Calibri"/>
          <w:sz w:val="24"/>
          <w:rtl/>
        </w:rPr>
        <w:t xml:space="preserve"> </w:t>
      </w:r>
      <w:r w:rsidRPr="005A0DFD">
        <w:rPr>
          <w:rFonts w:ascii="Calibri" w:eastAsia="Times New Roman" w:hAnsi="Calibri" w:hint="eastAsia"/>
          <w:sz w:val="24"/>
          <w:rtl/>
        </w:rPr>
        <w:t>א</w:t>
      </w:r>
      <w:r w:rsidRPr="005A0DFD">
        <w:rPr>
          <w:rFonts w:ascii="Calibri" w:eastAsia="Times New Roman" w:hAnsi="Calibri"/>
          <w:sz w:val="24"/>
          <w:rtl/>
        </w:rPr>
        <w:t xml:space="preserve">' </w:t>
      </w:r>
      <w:r w:rsidRPr="005A0DFD">
        <w:rPr>
          <w:rFonts w:ascii="Calibri" w:eastAsia="Times New Roman" w:hAnsi="Calibri" w:hint="eastAsia"/>
          <w:sz w:val="24"/>
          <w:rtl/>
        </w:rPr>
        <w:t>סימן</w:t>
      </w:r>
      <w:r w:rsidRPr="005A0DFD">
        <w:rPr>
          <w:rFonts w:ascii="Calibri" w:eastAsia="Times New Roman" w:hAnsi="Calibri"/>
          <w:sz w:val="24"/>
          <w:rtl/>
        </w:rPr>
        <w:t xml:space="preserve"> </w:t>
      </w:r>
      <w:r w:rsidRPr="005A0DFD">
        <w:rPr>
          <w:rFonts w:ascii="Calibri" w:eastAsia="Times New Roman" w:hAnsi="Calibri" w:hint="eastAsia"/>
          <w:sz w:val="24"/>
          <w:rtl/>
        </w:rPr>
        <w:t>פ</w:t>
      </w:r>
      <w:r>
        <w:rPr>
          <w:rFonts w:ascii="Calibri" w:eastAsia="Times New Roman" w:hAnsi="Calibri" w:hint="cs"/>
          <w:sz w:val="24"/>
          <w:rtl/>
        </w:rPr>
        <w:t>"</w:t>
      </w:r>
      <w:r w:rsidRPr="005A0DFD">
        <w:rPr>
          <w:rFonts w:ascii="Calibri" w:eastAsia="Times New Roman" w:hAnsi="Calibri" w:hint="eastAsia"/>
          <w:sz w:val="24"/>
          <w:rtl/>
        </w:rPr>
        <w:t>ז</w:t>
      </w:r>
      <w:r w:rsidRPr="005A0DFD">
        <w:rPr>
          <w:rFonts w:ascii="Calibri" w:eastAsia="Times New Roman" w:hAnsi="Calibri"/>
          <w:sz w:val="24"/>
          <w:rtl/>
        </w:rPr>
        <w:t>).</w:t>
      </w:r>
    </w:p>
    <w:p w14:paraId="3E6EB781"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גישה</w:t>
      </w:r>
      <w:r w:rsidRPr="005A0DFD">
        <w:rPr>
          <w:rFonts w:ascii="Calibri" w:eastAsia="Times New Roman" w:hAnsi="Calibri"/>
          <w:sz w:val="24"/>
          <w:rtl/>
        </w:rPr>
        <w:t xml:space="preserve"> </w:t>
      </w:r>
      <w:r w:rsidRPr="005A0DFD">
        <w:rPr>
          <w:rFonts w:ascii="Calibri" w:eastAsia="Times New Roman" w:hAnsi="Calibri" w:hint="eastAsia"/>
          <w:sz w:val="24"/>
          <w:rtl/>
        </w:rPr>
        <w:t>אחרת</w:t>
      </w:r>
      <w:r w:rsidRPr="005A0DFD">
        <w:rPr>
          <w:rFonts w:ascii="Calibri" w:eastAsia="Times New Roman" w:hAnsi="Calibri"/>
          <w:sz w:val="24"/>
          <w:rtl/>
        </w:rPr>
        <w:t xml:space="preserve">, </w:t>
      </w:r>
      <w:r>
        <w:rPr>
          <w:rFonts w:ascii="Calibri" w:eastAsia="Times New Roman" w:hAnsi="Calibri" w:hint="cs"/>
          <w:sz w:val="24"/>
          <w:rtl/>
        </w:rPr>
        <w:t xml:space="preserve">האוסרת את השביתה באופן </w:t>
      </w:r>
      <w:r w:rsidRPr="005A0DFD">
        <w:rPr>
          <w:rFonts w:ascii="Calibri" w:eastAsia="Times New Roman" w:hAnsi="Calibri" w:hint="eastAsia"/>
          <w:sz w:val="24"/>
          <w:rtl/>
        </w:rPr>
        <w:t>חד</w:t>
      </w:r>
      <w:r w:rsidRPr="00683519">
        <w:rPr>
          <w:rFonts w:ascii="Calibri" w:eastAsia="Times New Roman" w:hAnsi="Calibri" w:hint="cs"/>
          <w:sz w:val="24"/>
          <w:vertAlign w:val="superscript"/>
          <w:rtl/>
        </w:rPr>
        <w:t>-</w:t>
      </w:r>
      <w:r>
        <w:rPr>
          <w:rFonts w:ascii="Calibri" w:eastAsia="Times New Roman" w:hAnsi="Calibri" w:hint="eastAsia"/>
          <w:sz w:val="24"/>
          <w:rtl/>
        </w:rPr>
        <w:t>משמעי</w:t>
      </w:r>
      <w:r>
        <w:rPr>
          <w:rFonts w:ascii="Calibri" w:eastAsia="Times New Roman" w:hAnsi="Calibri" w:hint="cs"/>
          <w:sz w:val="24"/>
          <w:rtl/>
        </w:rPr>
        <w:t>, ביטא</w:t>
      </w:r>
      <w:r w:rsidRPr="005A0DFD">
        <w:rPr>
          <w:rFonts w:ascii="Calibri" w:eastAsia="Times New Roman" w:hAnsi="Calibri"/>
          <w:sz w:val="24"/>
          <w:rtl/>
        </w:rPr>
        <w:t xml:space="preserve"> </w:t>
      </w:r>
      <w:r w:rsidRPr="005A0DFD">
        <w:rPr>
          <w:rFonts w:ascii="Calibri" w:eastAsia="Times New Roman" w:hAnsi="Calibri" w:hint="eastAsia"/>
          <w:sz w:val="24"/>
          <w:rtl/>
        </w:rPr>
        <w:t>הרב</w:t>
      </w:r>
      <w:r w:rsidRPr="005A0DFD">
        <w:rPr>
          <w:rFonts w:ascii="Calibri" w:eastAsia="Times New Roman" w:hAnsi="Calibri"/>
          <w:sz w:val="24"/>
          <w:rtl/>
        </w:rPr>
        <w:t xml:space="preserve"> </w:t>
      </w:r>
      <w:r w:rsidRPr="005A0DFD">
        <w:rPr>
          <w:rFonts w:ascii="Calibri" w:eastAsia="Times New Roman" w:hAnsi="Calibri" w:hint="eastAsia"/>
          <w:sz w:val="24"/>
          <w:rtl/>
        </w:rPr>
        <w:t>עובדיה</w:t>
      </w:r>
      <w:r w:rsidRPr="005A0DFD">
        <w:rPr>
          <w:rFonts w:ascii="Calibri" w:eastAsia="Times New Roman" w:hAnsi="Calibri"/>
          <w:sz w:val="24"/>
          <w:rtl/>
        </w:rPr>
        <w:t xml:space="preserve"> </w:t>
      </w:r>
      <w:r w:rsidRPr="005A0DFD">
        <w:rPr>
          <w:rFonts w:ascii="Calibri" w:eastAsia="Times New Roman" w:hAnsi="Calibri" w:hint="eastAsia"/>
          <w:sz w:val="24"/>
          <w:rtl/>
        </w:rPr>
        <w:t>יוסף</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וכן</w:t>
      </w:r>
      <w:r w:rsidRPr="005A0DFD">
        <w:rPr>
          <w:rFonts w:ascii="Calibri" w:eastAsia="Times New Roman" w:hAnsi="Calibri"/>
          <w:sz w:val="24"/>
          <w:rtl/>
        </w:rPr>
        <w:t xml:space="preserve"> </w:t>
      </w:r>
      <w:r w:rsidRPr="005A0DFD">
        <w:rPr>
          <w:rFonts w:ascii="Calibri" w:eastAsia="Times New Roman" w:hAnsi="Calibri" w:hint="eastAsia"/>
          <w:sz w:val="24"/>
          <w:rtl/>
        </w:rPr>
        <w:t>ראיתי</w:t>
      </w:r>
      <w:r w:rsidRPr="005A0DFD">
        <w:rPr>
          <w:rFonts w:ascii="Calibri" w:eastAsia="Times New Roman" w:hAnsi="Calibri"/>
          <w:sz w:val="24"/>
          <w:rtl/>
        </w:rPr>
        <w:t xml:space="preserve"> </w:t>
      </w:r>
      <w:r>
        <w:rPr>
          <w:rFonts w:ascii="Calibri" w:eastAsia="Times New Roman" w:hAnsi="Calibri" w:hint="eastAsia"/>
          <w:sz w:val="24"/>
          <w:rtl/>
        </w:rPr>
        <w:t>ל</w:t>
      </w:r>
      <w:r w:rsidRPr="005A0DFD">
        <w:rPr>
          <w:rFonts w:ascii="Calibri" w:eastAsia="Times New Roman" w:hAnsi="Calibri" w:hint="eastAsia"/>
          <w:sz w:val="24"/>
          <w:rtl/>
        </w:rPr>
        <w:t>גאון</w:t>
      </w:r>
      <w:r w:rsidRPr="005A0DFD">
        <w:rPr>
          <w:rFonts w:ascii="Calibri" w:eastAsia="Times New Roman" w:hAnsi="Calibri"/>
          <w:sz w:val="24"/>
          <w:rtl/>
        </w:rPr>
        <w:t xml:space="preserve"> </w:t>
      </w:r>
      <w:r w:rsidRPr="005A0DFD">
        <w:rPr>
          <w:rFonts w:ascii="Calibri" w:eastAsia="Times New Roman" w:hAnsi="Calibri" w:hint="eastAsia"/>
          <w:sz w:val="24"/>
          <w:rtl/>
        </w:rPr>
        <w:t>רבי</w:t>
      </w:r>
      <w:r w:rsidRPr="005A0DFD">
        <w:rPr>
          <w:rFonts w:ascii="Calibri" w:eastAsia="Times New Roman" w:hAnsi="Calibri"/>
          <w:sz w:val="24"/>
          <w:rtl/>
        </w:rPr>
        <w:t xml:space="preserve"> </w:t>
      </w:r>
      <w:r w:rsidRPr="005A0DFD">
        <w:rPr>
          <w:rFonts w:ascii="Calibri" w:eastAsia="Times New Roman" w:hAnsi="Calibri" w:hint="eastAsia"/>
          <w:sz w:val="24"/>
          <w:rtl/>
        </w:rPr>
        <w:t>משה</w:t>
      </w:r>
      <w:r w:rsidRPr="005A0DFD">
        <w:rPr>
          <w:rFonts w:ascii="Calibri" w:eastAsia="Times New Roman" w:hAnsi="Calibri"/>
          <w:sz w:val="24"/>
          <w:rtl/>
        </w:rPr>
        <w:t xml:space="preserve"> </w:t>
      </w:r>
      <w:r w:rsidRPr="005A0DFD">
        <w:rPr>
          <w:rFonts w:ascii="Calibri" w:eastAsia="Times New Roman" w:hAnsi="Calibri" w:hint="eastAsia"/>
          <w:sz w:val="24"/>
          <w:rtl/>
        </w:rPr>
        <w:t>פיינשטיין</w:t>
      </w:r>
      <w:r w:rsidRPr="005A0DFD">
        <w:rPr>
          <w:rFonts w:ascii="Calibri" w:eastAsia="Times New Roman" w:hAnsi="Calibri"/>
          <w:sz w:val="24"/>
          <w:rtl/>
        </w:rPr>
        <w:t xml:space="preserve"> </w:t>
      </w:r>
      <w:r w:rsidRPr="005A0DFD">
        <w:rPr>
          <w:rFonts w:ascii="Calibri" w:eastAsia="Times New Roman" w:hAnsi="Calibri" w:hint="eastAsia"/>
          <w:sz w:val="24"/>
          <w:rtl/>
        </w:rPr>
        <w:t>בשו</w:t>
      </w:r>
      <w:r w:rsidRPr="005A0DFD">
        <w:rPr>
          <w:rFonts w:ascii="Calibri" w:eastAsia="Times New Roman" w:hAnsi="Calibri"/>
          <w:sz w:val="24"/>
          <w:rtl/>
        </w:rPr>
        <w:t>"</w:t>
      </w:r>
      <w:r w:rsidRPr="005A0DFD">
        <w:rPr>
          <w:rFonts w:ascii="Calibri" w:eastAsia="Times New Roman" w:hAnsi="Calibri" w:hint="eastAsia"/>
          <w:sz w:val="24"/>
          <w:rtl/>
        </w:rPr>
        <w:t>ת</w:t>
      </w:r>
      <w:r w:rsidRPr="005A0DFD">
        <w:rPr>
          <w:rFonts w:ascii="Calibri" w:eastAsia="Times New Roman" w:hAnsi="Calibri"/>
          <w:sz w:val="24"/>
          <w:rtl/>
        </w:rPr>
        <w:t xml:space="preserve"> '</w:t>
      </w:r>
      <w:r w:rsidRPr="005A0DFD">
        <w:rPr>
          <w:rFonts w:ascii="Calibri" w:eastAsia="Times New Roman" w:hAnsi="Calibri" w:hint="eastAsia"/>
          <w:sz w:val="24"/>
          <w:rtl/>
        </w:rPr>
        <w:t>אגרות</w:t>
      </w:r>
      <w:r w:rsidRPr="005A0DFD">
        <w:rPr>
          <w:rFonts w:ascii="Calibri" w:eastAsia="Times New Roman" w:hAnsi="Calibri"/>
          <w:sz w:val="24"/>
          <w:rtl/>
        </w:rPr>
        <w:t xml:space="preserve"> </w:t>
      </w:r>
      <w:r w:rsidRPr="005A0DFD">
        <w:rPr>
          <w:rFonts w:ascii="Calibri" w:eastAsia="Times New Roman" w:hAnsi="Calibri" w:hint="eastAsia"/>
          <w:sz w:val="24"/>
          <w:rtl/>
        </w:rPr>
        <w:t>משה</w:t>
      </w:r>
      <w:r w:rsidRPr="005A0DFD">
        <w:rPr>
          <w:rFonts w:ascii="Calibri" w:eastAsia="Times New Roman" w:hAnsi="Calibri"/>
          <w:sz w:val="24"/>
          <w:rtl/>
        </w:rPr>
        <w:t>' (</w:t>
      </w:r>
      <w:r w:rsidRPr="005A0DFD">
        <w:rPr>
          <w:rFonts w:ascii="Calibri" w:eastAsia="Times New Roman" w:hAnsi="Calibri" w:hint="eastAsia"/>
          <w:sz w:val="24"/>
          <w:rtl/>
        </w:rPr>
        <w:t>חלק</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חושן</w:t>
      </w:r>
      <w:r w:rsidRPr="005A0DFD">
        <w:rPr>
          <w:rFonts w:ascii="Calibri" w:eastAsia="Times New Roman" w:hAnsi="Calibri"/>
          <w:sz w:val="24"/>
          <w:rtl/>
        </w:rPr>
        <w:t xml:space="preserve"> </w:t>
      </w:r>
      <w:r w:rsidRPr="005A0DFD">
        <w:rPr>
          <w:rFonts w:ascii="Calibri" w:eastAsia="Times New Roman" w:hAnsi="Calibri" w:hint="eastAsia"/>
          <w:sz w:val="24"/>
          <w:rtl/>
        </w:rPr>
        <w:t>משפט</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סימן</w:t>
      </w:r>
      <w:r w:rsidRPr="005A0DFD">
        <w:rPr>
          <w:rFonts w:ascii="Calibri" w:eastAsia="Times New Roman" w:hAnsi="Calibri"/>
          <w:sz w:val="24"/>
          <w:rtl/>
        </w:rPr>
        <w:t xml:space="preserve"> </w:t>
      </w:r>
      <w:r w:rsidRPr="005A0DFD">
        <w:rPr>
          <w:rFonts w:ascii="Calibri" w:eastAsia="Times New Roman" w:hAnsi="Calibri" w:hint="eastAsia"/>
          <w:sz w:val="24"/>
          <w:rtl/>
        </w:rPr>
        <w:t>נ</w:t>
      </w:r>
      <w:r w:rsidRPr="005A0DFD">
        <w:rPr>
          <w:rFonts w:ascii="Calibri" w:eastAsia="Times New Roman" w:hAnsi="Calibri"/>
          <w:sz w:val="24"/>
          <w:rtl/>
        </w:rPr>
        <w:t>"</w:t>
      </w:r>
      <w:r w:rsidRPr="005A0DFD">
        <w:rPr>
          <w:rFonts w:ascii="Calibri" w:eastAsia="Times New Roman" w:hAnsi="Calibri" w:hint="eastAsia"/>
          <w:sz w:val="24"/>
          <w:rtl/>
        </w:rPr>
        <w:t>ט</w:t>
      </w:r>
      <w:r w:rsidRPr="005A0DFD">
        <w:rPr>
          <w:rFonts w:ascii="Calibri" w:eastAsia="Times New Roman" w:hAnsi="Calibri"/>
          <w:sz w:val="24"/>
          <w:rtl/>
        </w:rPr>
        <w:t xml:space="preserve">), </w:t>
      </w:r>
      <w:r w:rsidRPr="005A0DFD">
        <w:rPr>
          <w:rFonts w:ascii="Calibri" w:eastAsia="Times New Roman" w:hAnsi="Calibri" w:hint="eastAsia"/>
          <w:sz w:val="24"/>
          <w:rtl/>
        </w:rPr>
        <w:t>שכתב</w:t>
      </w:r>
      <w:r w:rsidRPr="005A0DFD">
        <w:rPr>
          <w:rFonts w:ascii="Calibri" w:eastAsia="Times New Roman" w:hAnsi="Calibri"/>
          <w:sz w:val="24"/>
          <w:rtl/>
        </w:rPr>
        <w:t xml:space="preserve"> </w:t>
      </w:r>
      <w:r w:rsidRPr="005A0DFD">
        <w:rPr>
          <w:rFonts w:ascii="Calibri" w:eastAsia="Times New Roman" w:hAnsi="Calibri" w:hint="eastAsia"/>
          <w:sz w:val="24"/>
          <w:rtl/>
        </w:rPr>
        <w:t>שנראה</w:t>
      </w:r>
      <w:r w:rsidRPr="005A0DFD">
        <w:rPr>
          <w:rFonts w:ascii="Calibri" w:eastAsia="Times New Roman" w:hAnsi="Calibri"/>
          <w:sz w:val="24"/>
          <w:rtl/>
        </w:rPr>
        <w:t xml:space="preserve"> </w:t>
      </w:r>
      <w:r w:rsidRPr="005A0DFD">
        <w:rPr>
          <w:rFonts w:ascii="Calibri" w:eastAsia="Times New Roman" w:hAnsi="Calibri" w:hint="eastAsia"/>
          <w:sz w:val="24"/>
          <w:rtl/>
        </w:rPr>
        <w:t>שאף</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פי</w:t>
      </w:r>
      <w:r w:rsidRPr="005A0DFD">
        <w:rPr>
          <w:rFonts w:ascii="Calibri" w:eastAsia="Times New Roman" w:hAnsi="Calibri"/>
          <w:sz w:val="24"/>
          <w:rtl/>
        </w:rPr>
        <w:t xml:space="preserve"> </w:t>
      </w:r>
      <w:r w:rsidRPr="005A0DFD">
        <w:rPr>
          <w:rFonts w:ascii="Calibri" w:eastAsia="Times New Roman" w:hAnsi="Calibri" w:hint="eastAsia"/>
          <w:sz w:val="24"/>
          <w:rtl/>
        </w:rPr>
        <w:t>ש</w:t>
      </w:r>
      <w:r>
        <w:rPr>
          <w:rFonts w:ascii="Calibri" w:eastAsia="Times New Roman" w:hAnsi="Calibri" w:hint="cs"/>
          <w:sz w:val="24"/>
          <w:rtl/>
        </w:rPr>
        <w:t>ל</w:t>
      </w:r>
      <w:r w:rsidRPr="005A0DFD">
        <w:rPr>
          <w:rFonts w:ascii="Calibri" w:eastAsia="Times New Roman" w:hAnsi="Calibri" w:hint="eastAsia"/>
          <w:sz w:val="24"/>
          <w:rtl/>
        </w:rPr>
        <w:t>עיקר</w:t>
      </w:r>
      <w:r w:rsidRPr="005A0DFD">
        <w:rPr>
          <w:rFonts w:ascii="Calibri" w:eastAsia="Times New Roman" w:hAnsi="Calibri"/>
          <w:sz w:val="24"/>
          <w:rtl/>
        </w:rPr>
        <w:t xml:space="preserve"> </w:t>
      </w:r>
      <w:r w:rsidRPr="005A0DFD">
        <w:rPr>
          <w:rFonts w:ascii="Calibri" w:eastAsia="Times New Roman" w:hAnsi="Calibri" w:hint="eastAsia"/>
          <w:sz w:val="24"/>
          <w:rtl/>
        </w:rPr>
        <w:t>דין</w:t>
      </w:r>
      <w:r w:rsidRPr="005A0DFD">
        <w:rPr>
          <w:rFonts w:ascii="Calibri" w:eastAsia="Times New Roman" w:hAnsi="Calibri"/>
          <w:sz w:val="24"/>
          <w:rtl/>
        </w:rPr>
        <w:t xml:space="preserve"> </w:t>
      </w:r>
      <w:r w:rsidRPr="005A0DFD">
        <w:rPr>
          <w:rFonts w:ascii="Calibri" w:eastAsia="Times New Roman" w:hAnsi="Calibri" w:hint="eastAsia"/>
          <w:sz w:val="24"/>
          <w:rtl/>
        </w:rPr>
        <w:t>השביתה</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הפועלים</w:t>
      </w:r>
      <w:r w:rsidRPr="005A0DFD">
        <w:rPr>
          <w:rFonts w:ascii="Calibri" w:eastAsia="Times New Roman" w:hAnsi="Calibri"/>
          <w:sz w:val="24"/>
          <w:rtl/>
        </w:rPr>
        <w:t xml:space="preserve"> </w:t>
      </w:r>
      <w:r w:rsidRPr="005A0DFD">
        <w:rPr>
          <w:rFonts w:ascii="Calibri" w:eastAsia="Times New Roman" w:hAnsi="Calibri" w:hint="eastAsia"/>
          <w:sz w:val="24"/>
          <w:rtl/>
        </w:rPr>
        <w:t>אפשר</w:t>
      </w:r>
      <w:r w:rsidRPr="005A0DFD">
        <w:rPr>
          <w:rFonts w:ascii="Calibri" w:eastAsia="Times New Roman" w:hAnsi="Calibri"/>
          <w:sz w:val="24"/>
          <w:rtl/>
        </w:rPr>
        <w:t xml:space="preserve"> </w:t>
      </w:r>
      <w:r w:rsidRPr="005A0DFD">
        <w:rPr>
          <w:rFonts w:ascii="Calibri" w:eastAsia="Times New Roman" w:hAnsi="Calibri" w:hint="eastAsia"/>
          <w:sz w:val="24"/>
          <w:rtl/>
        </w:rPr>
        <w:t>למצוא</w:t>
      </w:r>
      <w:r w:rsidRPr="005A0DFD">
        <w:rPr>
          <w:rFonts w:ascii="Calibri" w:eastAsia="Times New Roman" w:hAnsi="Calibri"/>
          <w:sz w:val="24"/>
          <w:rtl/>
        </w:rPr>
        <w:t xml:space="preserve"> </w:t>
      </w:r>
      <w:r w:rsidRPr="005A0DFD">
        <w:rPr>
          <w:rFonts w:ascii="Calibri" w:eastAsia="Times New Roman" w:hAnsi="Calibri" w:hint="eastAsia"/>
          <w:sz w:val="24"/>
          <w:rtl/>
        </w:rPr>
        <w:t>להם</w:t>
      </w:r>
      <w:r w:rsidRPr="005A0DFD">
        <w:rPr>
          <w:rFonts w:ascii="Calibri" w:eastAsia="Times New Roman" w:hAnsi="Calibri"/>
          <w:sz w:val="24"/>
          <w:rtl/>
        </w:rPr>
        <w:t xml:space="preserve"> </w:t>
      </w:r>
      <w:r w:rsidRPr="005A0DFD">
        <w:rPr>
          <w:rFonts w:ascii="Calibri" w:eastAsia="Times New Roman" w:hAnsi="Calibri" w:hint="eastAsia"/>
          <w:sz w:val="24"/>
          <w:rtl/>
        </w:rPr>
        <w:t>סימוכין</w:t>
      </w:r>
      <w:r w:rsidRPr="005A0DFD">
        <w:rPr>
          <w:rFonts w:ascii="Calibri" w:eastAsia="Times New Roman" w:hAnsi="Calibri"/>
          <w:sz w:val="24"/>
          <w:rtl/>
        </w:rPr>
        <w:t xml:space="preserve"> </w:t>
      </w:r>
      <w:r w:rsidRPr="005A0DFD">
        <w:rPr>
          <w:rFonts w:ascii="Calibri" w:eastAsia="Times New Roman" w:hAnsi="Calibri" w:hint="eastAsia"/>
          <w:sz w:val="24"/>
          <w:rtl/>
        </w:rPr>
        <w:t>בש</w:t>
      </w:r>
      <w:r w:rsidRPr="005A0DFD">
        <w:rPr>
          <w:rFonts w:ascii="Calibri" w:eastAsia="Times New Roman" w:hAnsi="Calibri"/>
          <w:sz w:val="24"/>
          <w:rtl/>
        </w:rPr>
        <w:t>"</w:t>
      </w:r>
      <w:r w:rsidRPr="005A0DFD">
        <w:rPr>
          <w:rFonts w:ascii="Calibri" w:eastAsia="Times New Roman" w:hAnsi="Calibri" w:hint="eastAsia"/>
          <w:sz w:val="24"/>
          <w:rtl/>
        </w:rPr>
        <w:t>ס</w:t>
      </w:r>
      <w:r w:rsidRPr="005A0DFD">
        <w:rPr>
          <w:rFonts w:ascii="Calibri" w:eastAsia="Times New Roman" w:hAnsi="Calibri"/>
          <w:sz w:val="24"/>
          <w:rtl/>
        </w:rPr>
        <w:t xml:space="preserve"> </w:t>
      </w:r>
      <w:r w:rsidRPr="005A0DFD">
        <w:rPr>
          <w:rFonts w:ascii="Calibri" w:eastAsia="Times New Roman" w:hAnsi="Calibri" w:hint="eastAsia"/>
          <w:sz w:val="24"/>
          <w:rtl/>
        </w:rPr>
        <w:t>ובפוסקים</w:t>
      </w:r>
      <w:r w:rsidRPr="005A0DFD">
        <w:rPr>
          <w:rFonts w:ascii="Calibri" w:eastAsia="Times New Roman" w:hAnsi="Calibri"/>
          <w:sz w:val="24"/>
          <w:rtl/>
        </w:rPr>
        <w:t xml:space="preserve">, </w:t>
      </w:r>
      <w:r w:rsidRPr="005A0DFD">
        <w:rPr>
          <w:rFonts w:ascii="Calibri" w:eastAsia="Times New Roman" w:hAnsi="Calibri" w:hint="eastAsia"/>
          <w:sz w:val="24"/>
          <w:rtl/>
        </w:rPr>
        <w:t>אולם</w:t>
      </w:r>
      <w:r w:rsidRPr="005A0DFD">
        <w:rPr>
          <w:rFonts w:ascii="Calibri" w:eastAsia="Times New Roman" w:hAnsi="Calibri"/>
          <w:sz w:val="24"/>
          <w:rtl/>
        </w:rPr>
        <w:t xml:space="preserve"> </w:t>
      </w:r>
      <w:r w:rsidRPr="005A0DFD">
        <w:rPr>
          <w:rFonts w:ascii="Calibri" w:eastAsia="Times New Roman" w:hAnsi="Calibri" w:hint="eastAsia"/>
          <w:sz w:val="24"/>
          <w:rtl/>
        </w:rPr>
        <w:t>שביתת</w:t>
      </w:r>
      <w:r w:rsidRPr="005A0DFD">
        <w:rPr>
          <w:rFonts w:ascii="Calibri" w:eastAsia="Times New Roman" w:hAnsi="Calibri"/>
          <w:sz w:val="24"/>
          <w:rtl/>
        </w:rPr>
        <w:t xml:space="preserve"> </w:t>
      </w:r>
      <w:r w:rsidRPr="005A0DFD">
        <w:rPr>
          <w:rFonts w:ascii="Calibri" w:eastAsia="Times New Roman" w:hAnsi="Calibri" w:hint="eastAsia"/>
          <w:sz w:val="24"/>
          <w:rtl/>
        </w:rPr>
        <w:t>מורים</w:t>
      </w:r>
      <w:r w:rsidRPr="005A0DFD">
        <w:rPr>
          <w:rFonts w:ascii="Calibri" w:eastAsia="Times New Roman" w:hAnsi="Calibri"/>
          <w:sz w:val="24"/>
          <w:rtl/>
        </w:rPr>
        <w:t xml:space="preserve"> </w:t>
      </w:r>
      <w:r w:rsidRPr="005A0DFD">
        <w:rPr>
          <w:rFonts w:ascii="Calibri" w:eastAsia="Times New Roman" w:hAnsi="Calibri" w:hint="eastAsia"/>
          <w:sz w:val="24"/>
          <w:rtl/>
        </w:rPr>
        <w:t>מתלמוד</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חטא</w:t>
      </w:r>
      <w:r w:rsidRPr="005A0DFD">
        <w:rPr>
          <w:rFonts w:ascii="Calibri" w:eastAsia="Times New Roman" w:hAnsi="Calibri"/>
          <w:sz w:val="24"/>
          <w:rtl/>
        </w:rPr>
        <w:t xml:space="preserve"> </w:t>
      </w:r>
      <w:r w:rsidRPr="005A0DFD">
        <w:rPr>
          <w:rFonts w:ascii="Calibri" w:eastAsia="Times New Roman" w:hAnsi="Calibri" w:hint="eastAsia"/>
          <w:sz w:val="24"/>
          <w:rtl/>
        </w:rPr>
        <w:t>גדול</w:t>
      </w:r>
      <w:r w:rsidRPr="005A0DFD">
        <w:rPr>
          <w:rFonts w:ascii="Calibri" w:eastAsia="Times New Roman" w:hAnsi="Calibri"/>
          <w:sz w:val="24"/>
          <w:rtl/>
        </w:rPr>
        <w:t xml:space="preserve">, </w:t>
      </w:r>
      <w:r w:rsidRPr="005A0DFD">
        <w:rPr>
          <w:rFonts w:ascii="Calibri" w:eastAsia="Times New Roman" w:hAnsi="Calibri" w:hint="eastAsia"/>
          <w:sz w:val="24"/>
          <w:rtl/>
        </w:rPr>
        <w:t>שהרי</w:t>
      </w:r>
      <w:r w:rsidRPr="005A0DFD">
        <w:rPr>
          <w:rFonts w:ascii="Calibri" w:eastAsia="Times New Roman" w:hAnsi="Calibri"/>
          <w:sz w:val="24"/>
          <w:rtl/>
        </w:rPr>
        <w:t xml:space="preserve">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העולם</w:t>
      </w:r>
      <w:r w:rsidRPr="005A0DFD">
        <w:rPr>
          <w:rFonts w:ascii="Calibri" w:eastAsia="Times New Roman" w:hAnsi="Calibri"/>
          <w:sz w:val="24"/>
          <w:rtl/>
        </w:rPr>
        <w:t xml:space="preserve"> </w:t>
      </w:r>
      <w:r w:rsidRPr="005A0DFD">
        <w:rPr>
          <w:rFonts w:ascii="Calibri" w:eastAsia="Times New Roman" w:hAnsi="Calibri" w:hint="eastAsia"/>
          <w:sz w:val="24"/>
          <w:rtl/>
        </w:rPr>
        <w:t>מתקיים</w:t>
      </w:r>
      <w:r w:rsidRPr="005A0DFD">
        <w:rPr>
          <w:rFonts w:ascii="Calibri" w:eastAsia="Times New Roman" w:hAnsi="Calibri"/>
          <w:sz w:val="24"/>
          <w:rtl/>
        </w:rPr>
        <w:t xml:space="preserve"> </w:t>
      </w:r>
      <w:r w:rsidRPr="005A0DFD">
        <w:rPr>
          <w:rFonts w:ascii="Calibri" w:eastAsia="Times New Roman" w:hAnsi="Calibri" w:hint="eastAsia"/>
          <w:sz w:val="24"/>
          <w:rtl/>
        </w:rPr>
        <w:t>אלא</w:t>
      </w:r>
      <w:r w:rsidRPr="005A0DFD">
        <w:rPr>
          <w:rFonts w:ascii="Calibri" w:eastAsia="Times New Roman" w:hAnsi="Calibri"/>
          <w:sz w:val="24"/>
          <w:rtl/>
        </w:rPr>
        <w:t xml:space="preserve"> </w:t>
      </w:r>
      <w:r w:rsidRPr="005A0DFD">
        <w:rPr>
          <w:rFonts w:ascii="Calibri" w:eastAsia="Times New Roman" w:hAnsi="Calibri" w:hint="eastAsia"/>
          <w:sz w:val="24"/>
          <w:rtl/>
        </w:rPr>
        <w:t>בזכות</w:t>
      </w:r>
      <w:r w:rsidRPr="005A0DFD">
        <w:rPr>
          <w:rFonts w:ascii="Calibri" w:eastAsia="Times New Roman" w:hAnsi="Calibri"/>
          <w:sz w:val="24"/>
          <w:rtl/>
        </w:rPr>
        <w:t xml:space="preserve"> </w:t>
      </w:r>
      <w:r w:rsidRPr="005A0DFD">
        <w:rPr>
          <w:rFonts w:ascii="Calibri" w:eastAsia="Times New Roman" w:hAnsi="Calibri" w:hint="eastAsia"/>
          <w:sz w:val="24"/>
          <w:rtl/>
        </w:rPr>
        <w:t>הבל</w:t>
      </w:r>
      <w:r w:rsidRPr="005A0DFD">
        <w:rPr>
          <w:rFonts w:ascii="Calibri" w:eastAsia="Times New Roman" w:hAnsi="Calibri"/>
          <w:sz w:val="24"/>
          <w:rtl/>
        </w:rPr>
        <w:t xml:space="preserve"> </w:t>
      </w:r>
      <w:r w:rsidRPr="005A0DFD">
        <w:rPr>
          <w:rFonts w:ascii="Calibri" w:eastAsia="Times New Roman" w:hAnsi="Calibri" w:hint="eastAsia"/>
          <w:sz w:val="24"/>
          <w:rtl/>
        </w:rPr>
        <w:t>פיהם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תינוקות</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בית</w:t>
      </w:r>
      <w:r w:rsidRPr="005A0DFD">
        <w:rPr>
          <w:rFonts w:ascii="Calibri" w:eastAsia="Times New Roman" w:hAnsi="Calibri"/>
          <w:sz w:val="24"/>
          <w:rtl/>
        </w:rPr>
        <w:t xml:space="preserve"> </w:t>
      </w:r>
      <w:r w:rsidRPr="005A0DFD">
        <w:rPr>
          <w:rFonts w:ascii="Calibri" w:eastAsia="Times New Roman" w:hAnsi="Calibri" w:hint="eastAsia"/>
          <w:sz w:val="24"/>
          <w:rtl/>
        </w:rPr>
        <w:t>רבן</w:t>
      </w:r>
      <w:r w:rsidRPr="005A0DFD">
        <w:rPr>
          <w:rFonts w:ascii="Calibri" w:eastAsia="Times New Roman" w:hAnsi="Calibri"/>
          <w:sz w:val="24"/>
          <w:rtl/>
        </w:rPr>
        <w:t xml:space="preserve">, </w:t>
      </w:r>
      <w:r w:rsidRPr="005A0DFD">
        <w:rPr>
          <w:rFonts w:ascii="Calibri" w:eastAsia="Times New Roman" w:hAnsi="Calibri" w:hint="eastAsia"/>
          <w:sz w:val="24"/>
          <w:rtl/>
        </w:rPr>
        <w:t>לכן</w:t>
      </w:r>
      <w:r w:rsidRPr="005A0DFD">
        <w:rPr>
          <w:rFonts w:ascii="Calibri" w:eastAsia="Times New Roman" w:hAnsi="Calibri"/>
          <w:sz w:val="24"/>
          <w:rtl/>
        </w:rPr>
        <w:t xml:space="preserve"> </w:t>
      </w:r>
      <w:r w:rsidRPr="005A0DFD">
        <w:rPr>
          <w:rFonts w:ascii="Calibri" w:eastAsia="Times New Roman" w:hAnsi="Calibri" w:hint="eastAsia"/>
          <w:sz w:val="24"/>
          <w:rtl/>
        </w:rPr>
        <w:t>אסור</w:t>
      </w:r>
      <w:r w:rsidRPr="005A0DFD">
        <w:rPr>
          <w:rFonts w:ascii="Calibri" w:eastAsia="Times New Roman" w:hAnsi="Calibri"/>
          <w:sz w:val="24"/>
          <w:rtl/>
        </w:rPr>
        <w:t xml:space="preserve"> </w:t>
      </w:r>
      <w:r w:rsidRPr="005A0DFD">
        <w:rPr>
          <w:rFonts w:ascii="Calibri" w:eastAsia="Times New Roman" w:hAnsi="Calibri" w:hint="eastAsia"/>
          <w:sz w:val="24"/>
          <w:rtl/>
        </w:rPr>
        <w:t>למורים</w:t>
      </w:r>
      <w:r w:rsidRPr="005A0DFD">
        <w:rPr>
          <w:rFonts w:ascii="Calibri" w:eastAsia="Times New Roman" w:hAnsi="Calibri"/>
          <w:sz w:val="24"/>
          <w:rtl/>
        </w:rPr>
        <w:t xml:space="preserve"> </w:t>
      </w:r>
      <w:r w:rsidRPr="005A0DFD">
        <w:rPr>
          <w:rFonts w:ascii="Calibri" w:eastAsia="Times New Roman" w:hAnsi="Calibri" w:hint="eastAsia"/>
          <w:sz w:val="24"/>
          <w:rtl/>
        </w:rPr>
        <w:t>מצד</w:t>
      </w:r>
      <w:r w:rsidRPr="005A0DFD">
        <w:rPr>
          <w:rFonts w:ascii="Calibri" w:eastAsia="Times New Roman" w:hAnsi="Calibri"/>
          <w:sz w:val="24"/>
          <w:rtl/>
        </w:rPr>
        <w:t xml:space="preserve"> </w:t>
      </w:r>
      <w:r w:rsidRPr="005A0DFD">
        <w:rPr>
          <w:rFonts w:ascii="Calibri" w:eastAsia="Times New Roman" w:hAnsi="Calibri" w:hint="eastAsia"/>
          <w:sz w:val="24"/>
          <w:rtl/>
        </w:rPr>
        <w:t>הדין</w:t>
      </w:r>
      <w:r w:rsidRPr="005A0DFD">
        <w:rPr>
          <w:rFonts w:ascii="Calibri" w:eastAsia="Times New Roman" w:hAnsi="Calibri"/>
          <w:sz w:val="24"/>
          <w:rtl/>
        </w:rPr>
        <w:t xml:space="preserve"> </w:t>
      </w:r>
      <w:r w:rsidRPr="005A0DFD">
        <w:rPr>
          <w:rFonts w:ascii="Calibri" w:eastAsia="Times New Roman" w:hAnsi="Calibri" w:hint="eastAsia"/>
          <w:sz w:val="24"/>
          <w:rtl/>
        </w:rPr>
        <w:t>לשבות</w:t>
      </w:r>
      <w:r w:rsidRPr="005A0DFD">
        <w:rPr>
          <w:rFonts w:ascii="Calibri" w:eastAsia="Times New Roman" w:hAnsi="Calibri"/>
          <w:sz w:val="24"/>
          <w:rtl/>
        </w:rPr>
        <w:t xml:space="preserve"> </w:t>
      </w:r>
      <w:r w:rsidRPr="005A0DFD">
        <w:rPr>
          <w:rFonts w:ascii="Calibri" w:eastAsia="Times New Roman" w:hAnsi="Calibri" w:hint="eastAsia"/>
          <w:sz w:val="24"/>
          <w:rtl/>
        </w:rPr>
        <w:t>כדי</w:t>
      </w:r>
      <w:r w:rsidRPr="005A0DFD">
        <w:rPr>
          <w:rFonts w:ascii="Calibri" w:eastAsia="Times New Roman" w:hAnsi="Calibri"/>
          <w:sz w:val="24"/>
          <w:rtl/>
        </w:rPr>
        <w:t xml:space="preserve"> </w:t>
      </w:r>
      <w:r w:rsidRPr="005A0DFD">
        <w:rPr>
          <w:rFonts w:ascii="Calibri" w:eastAsia="Times New Roman" w:hAnsi="Calibri" w:hint="eastAsia"/>
          <w:sz w:val="24"/>
          <w:rtl/>
        </w:rPr>
        <w:t>להעלות</w:t>
      </w:r>
      <w:r w:rsidRPr="005A0DFD">
        <w:rPr>
          <w:rFonts w:ascii="Calibri" w:eastAsia="Times New Roman" w:hAnsi="Calibri"/>
          <w:sz w:val="24"/>
          <w:rtl/>
        </w:rPr>
        <w:t xml:space="preserve"> </w:t>
      </w:r>
      <w:r w:rsidRPr="005A0DFD">
        <w:rPr>
          <w:rFonts w:ascii="Calibri" w:eastAsia="Times New Roman" w:hAnsi="Calibri" w:hint="eastAsia"/>
          <w:sz w:val="24"/>
          <w:rtl/>
        </w:rPr>
        <w:t>שכרם</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שו</w:t>
      </w:r>
      <w:r w:rsidRPr="005A0DFD">
        <w:rPr>
          <w:rFonts w:ascii="Calibri" w:eastAsia="Times New Roman" w:hAnsi="Calibri"/>
          <w:sz w:val="24"/>
          <w:rtl/>
        </w:rPr>
        <w:t>"</w:t>
      </w:r>
      <w:r w:rsidRPr="005A0DFD">
        <w:rPr>
          <w:rFonts w:ascii="Calibri" w:eastAsia="Times New Roman" w:hAnsi="Calibri" w:hint="eastAsia"/>
          <w:sz w:val="24"/>
          <w:rtl/>
        </w:rPr>
        <w:t>ת</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יחווה</w:t>
      </w:r>
      <w:r w:rsidRPr="005A0DFD">
        <w:rPr>
          <w:rFonts w:ascii="Calibri" w:eastAsia="Times New Roman" w:hAnsi="Calibri"/>
          <w:sz w:val="24"/>
          <w:rtl/>
        </w:rPr>
        <w:t xml:space="preserve"> </w:t>
      </w:r>
      <w:r w:rsidRPr="005A0DFD">
        <w:rPr>
          <w:rFonts w:ascii="Calibri" w:eastAsia="Times New Roman" w:hAnsi="Calibri" w:hint="eastAsia"/>
          <w:sz w:val="24"/>
          <w:rtl/>
        </w:rPr>
        <w:t>דעת</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חלק</w:t>
      </w:r>
      <w:r w:rsidRPr="005A0DFD">
        <w:rPr>
          <w:rFonts w:ascii="Calibri" w:eastAsia="Times New Roman" w:hAnsi="Calibri"/>
          <w:sz w:val="24"/>
          <w:rtl/>
        </w:rPr>
        <w:t xml:space="preserve"> </w:t>
      </w:r>
      <w:r w:rsidRPr="005A0DFD">
        <w:rPr>
          <w:rFonts w:ascii="Calibri" w:eastAsia="Times New Roman" w:hAnsi="Calibri" w:hint="eastAsia"/>
          <w:sz w:val="24"/>
          <w:rtl/>
        </w:rPr>
        <w:t>ד</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סימן</w:t>
      </w:r>
      <w:r w:rsidRPr="005A0DFD">
        <w:rPr>
          <w:rFonts w:ascii="Calibri" w:eastAsia="Times New Roman" w:hAnsi="Calibri"/>
          <w:sz w:val="24"/>
          <w:rtl/>
        </w:rPr>
        <w:t xml:space="preserve"> </w:t>
      </w:r>
      <w:r w:rsidRPr="005A0DFD">
        <w:rPr>
          <w:rFonts w:ascii="Calibri" w:eastAsia="Times New Roman" w:hAnsi="Calibri" w:hint="eastAsia"/>
          <w:sz w:val="24"/>
          <w:rtl/>
        </w:rPr>
        <w:t>מ</w:t>
      </w:r>
      <w:r>
        <w:rPr>
          <w:rFonts w:ascii="Calibri" w:eastAsia="Times New Roman" w:hAnsi="Calibri" w:hint="cs"/>
          <w:sz w:val="24"/>
          <w:rtl/>
        </w:rPr>
        <w:t>"</w:t>
      </w:r>
      <w:r w:rsidRPr="005A0DFD">
        <w:rPr>
          <w:rFonts w:ascii="Calibri" w:eastAsia="Times New Roman" w:hAnsi="Calibri" w:hint="eastAsia"/>
          <w:sz w:val="24"/>
          <w:rtl/>
        </w:rPr>
        <w:t>ח</w:t>
      </w:r>
      <w:r w:rsidRPr="005A0DFD">
        <w:rPr>
          <w:rFonts w:ascii="Calibri" w:eastAsia="Times New Roman" w:hAnsi="Calibri"/>
          <w:sz w:val="24"/>
          <w:rtl/>
        </w:rPr>
        <w:t>).</w:t>
      </w:r>
    </w:p>
    <w:p w14:paraId="38829FAA"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הלכה</w:t>
      </w:r>
      <w:r w:rsidRPr="005A0DFD">
        <w:rPr>
          <w:rFonts w:ascii="Calibri" w:eastAsia="Times New Roman" w:hAnsi="Calibri"/>
          <w:sz w:val="24"/>
          <w:rtl/>
        </w:rPr>
        <w:t xml:space="preserve"> </w:t>
      </w:r>
      <w:r w:rsidRPr="005A0DFD">
        <w:rPr>
          <w:rFonts w:ascii="Calibri" w:eastAsia="Times New Roman" w:hAnsi="Calibri" w:hint="eastAsia"/>
          <w:sz w:val="24"/>
          <w:rtl/>
        </w:rPr>
        <w:t>למעשה</w:t>
      </w:r>
      <w:r>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פועל</w:t>
      </w:r>
      <w:r w:rsidRPr="005A0DFD">
        <w:rPr>
          <w:rFonts w:ascii="Calibri" w:eastAsia="Times New Roman" w:hAnsi="Calibri"/>
          <w:sz w:val="24"/>
          <w:rtl/>
        </w:rPr>
        <w:t xml:space="preserve"> </w:t>
      </w:r>
      <w:r w:rsidRPr="005A0DFD">
        <w:rPr>
          <w:rFonts w:ascii="Calibri" w:eastAsia="Times New Roman" w:hAnsi="Calibri" w:hint="eastAsia"/>
          <w:sz w:val="24"/>
          <w:rtl/>
        </w:rPr>
        <w:t>רגיל</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יכול</w:t>
      </w:r>
      <w:r w:rsidRPr="005A0DFD">
        <w:rPr>
          <w:rFonts w:ascii="Calibri" w:eastAsia="Times New Roman" w:hAnsi="Calibri"/>
          <w:sz w:val="24"/>
          <w:rtl/>
        </w:rPr>
        <w:t xml:space="preserve"> </w:t>
      </w:r>
      <w:r w:rsidRPr="005A0DFD">
        <w:rPr>
          <w:rFonts w:ascii="Calibri" w:eastAsia="Times New Roman" w:hAnsi="Calibri" w:hint="eastAsia"/>
          <w:sz w:val="24"/>
          <w:rtl/>
        </w:rPr>
        <w:t>לשבות</w:t>
      </w:r>
      <w:r w:rsidRPr="005A0DFD">
        <w:rPr>
          <w:rFonts w:ascii="Calibri" w:eastAsia="Times New Roman" w:hAnsi="Calibri"/>
          <w:sz w:val="24"/>
          <w:rtl/>
        </w:rPr>
        <w:t xml:space="preserve"> </w:t>
      </w:r>
      <w:r w:rsidRPr="005A0DFD">
        <w:rPr>
          <w:rFonts w:ascii="Calibri" w:eastAsia="Times New Roman" w:hAnsi="Calibri" w:hint="eastAsia"/>
          <w:sz w:val="24"/>
          <w:rtl/>
        </w:rPr>
        <w:t>ולהפסיק</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עבודתו</w:t>
      </w:r>
      <w:r w:rsidRPr="005A0DFD">
        <w:rPr>
          <w:rFonts w:ascii="Calibri" w:eastAsia="Times New Roman" w:hAnsi="Calibri"/>
          <w:sz w:val="24"/>
          <w:rtl/>
        </w:rPr>
        <w:t xml:space="preserve"> </w:t>
      </w:r>
      <w:r w:rsidRPr="005A0DFD">
        <w:rPr>
          <w:rFonts w:ascii="Calibri" w:eastAsia="Times New Roman" w:hAnsi="Calibri" w:hint="eastAsia"/>
          <w:sz w:val="24"/>
          <w:rtl/>
        </w:rPr>
        <w:t>כדי</w:t>
      </w:r>
      <w:r w:rsidRPr="005A0DFD">
        <w:rPr>
          <w:rFonts w:ascii="Calibri" w:eastAsia="Times New Roman" w:hAnsi="Calibri"/>
          <w:sz w:val="24"/>
          <w:rtl/>
        </w:rPr>
        <w:t xml:space="preserve"> </w:t>
      </w:r>
      <w:r w:rsidRPr="005A0DFD">
        <w:rPr>
          <w:rFonts w:ascii="Calibri" w:eastAsia="Times New Roman" w:hAnsi="Calibri" w:hint="eastAsia"/>
          <w:sz w:val="24"/>
          <w:rtl/>
        </w:rPr>
        <w:t>לשפר</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שכרו</w:t>
      </w:r>
      <w:r w:rsidRPr="005A0DFD">
        <w:rPr>
          <w:rFonts w:ascii="Calibri" w:eastAsia="Times New Roman" w:hAnsi="Calibri"/>
          <w:sz w:val="24"/>
          <w:rtl/>
        </w:rPr>
        <w:t xml:space="preserve">.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אפשרות</w:t>
      </w:r>
      <w:r w:rsidRPr="005A0DFD">
        <w:rPr>
          <w:rFonts w:ascii="Calibri" w:eastAsia="Times New Roman" w:hAnsi="Calibri"/>
          <w:sz w:val="24"/>
          <w:rtl/>
        </w:rPr>
        <w:t xml:space="preserve"> </w:t>
      </w:r>
      <w:r w:rsidRPr="005A0DFD">
        <w:rPr>
          <w:rFonts w:ascii="Calibri" w:eastAsia="Times New Roman" w:hAnsi="Calibri" w:hint="eastAsia"/>
          <w:sz w:val="24"/>
          <w:rtl/>
        </w:rPr>
        <w:t>להחליט</w:t>
      </w:r>
      <w:r w:rsidRPr="005A0DFD">
        <w:rPr>
          <w:rFonts w:ascii="Calibri" w:eastAsia="Times New Roman" w:hAnsi="Calibri"/>
          <w:sz w:val="24"/>
          <w:rtl/>
        </w:rPr>
        <w:t xml:space="preserve"> </w:t>
      </w:r>
      <w:r w:rsidRPr="005A0DFD">
        <w:rPr>
          <w:rFonts w:ascii="Calibri" w:eastAsia="Times New Roman" w:hAnsi="Calibri" w:hint="eastAsia"/>
          <w:sz w:val="24"/>
          <w:rtl/>
        </w:rPr>
        <w:t>עבור</w:t>
      </w:r>
      <w:r w:rsidRPr="005A0DFD">
        <w:rPr>
          <w:rFonts w:ascii="Calibri" w:eastAsia="Times New Roman" w:hAnsi="Calibri"/>
          <w:sz w:val="24"/>
          <w:rtl/>
        </w:rPr>
        <w:t xml:space="preserve"> </w:t>
      </w:r>
      <w:r w:rsidRPr="005A0DFD">
        <w:rPr>
          <w:rFonts w:ascii="Calibri" w:eastAsia="Times New Roman" w:hAnsi="Calibri" w:hint="eastAsia"/>
          <w:sz w:val="24"/>
          <w:rtl/>
        </w:rPr>
        <w:t>אף</w:t>
      </w:r>
      <w:r w:rsidRPr="005A0DFD">
        <w:rPr>
          <w:rFonts w:ascii="Calibri" w:eastAsia="Times New Roman" w:hAnsi="Calibri"/>
          <w:sz w:val="24"/>
          <w:rtl/>
        </w:rPr>
        <w:t xml:space="preserve"> </w:t>
      </w:r>
      <w:r w:rsidRPr="005A0DFD">
        <w:rPr>
          <w:rFonts w:ascii="Calibri" w:eastAsia="Times New Roman" w:hAnsi="Calibri" w:hint="eastAsia"/>
          <w:sz w:val="24"/>
          <w:rtl/>
        </w:rPr>
        <w:t>אחד</w:t>
      </w:r>
      <w:r w:rsidRPr="005A0DFD">
        <w:rPr>
          <w:rFonts w:ascii="Calibri" w:eastAsia="Times New Roman" w:hAnsi="Calibri"/>
          <w:sz w:val="24"/>
          <w:rtl/>
        </w:rPr>
        <w:t xml:space="preserve"> </w:t>
      </w:r>
      <w:r w:rsidRPr="005A0DFD">
        <w:rPr>
          <w:rFonts w:ascii="Calibri" w:eastAsia="Times New Roman" w:hAnsi="Calibri" w:hint="eastAsia"/>
          <w:sz w:val="24"/>
          <w:rtl/>
        </w:rPr>
        <w:t>אם</w:t>
      </w:r>
      <w:r w:rsidRPr="005A0DFD">
        <w:rPr>
          <w:rFonts w:ascii="Calibri" w:eastAsia="Times New Roman" w:hAnsi="Calibri"/>
          <w:sz w:val="24"/>
          <w:rtl/>
        </w:rPr>
        <w:t xml:space="preserve"> </w:t>
      </w:r>
      <w:r w:rsidRPr="005A0DFD">
        <w:rPr>
          <w:rFonts w:ascii="Calibri" w:eastAsia="Times New Roman" w:hAnsi="Calibri" w:hint="eastAsia"/>
          <w:sz w:val="24"/>
          <w:rtl/>
        </w:rPr>
        <w:t>לעבוד</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איפה</w:t>
      </w:r>
      <w:r w:rsidRPr="005A0DFD">
        <w:rPr>
          <w:rFonts w:ascii="Calibri" w:eastAsia="Times New Roman" w:hAnsi="Calibri"/>
          <w:sz w:val="24"/>
          <w:rtl/>
        </w:rPr>
        <w:t xml:space="preserve"> </w:t>
      </w:r>
      <w:r>
        <w:rPr>
          <w:rFonts w:ascii="Calibri" w:eastAsia="Times New Roman" w:hAnsi="Calibri" w:hint="eastAsia"/>
          <w:sz w:val="24"/>
          <w:rtl/>
        </w:rPr>
        <w:t>ובא</w:t>
      </w:r>
      <w:r w:rsidRPr="005A0DFD">
        <w:rPr>
          <w:rFonts w:ascii="Calibri" w:eastAsia="Times New Roman" w:hAnsi="Calibri" w:hint="eastAsia"/>
          <w:sz w:val="24"/>
          <w:rtl/>
        </w:rPr>
        <w:t>לו</w:t>
      </w:r>
      <w:r w:rsidRPr="005A0DFD">
        <w:rPr>
          <w:rFonts w:ascii="Calibri" w:eastAsia="Times New Roman" w:hAnsi="Calibri"/>
          <w:sz w:val="24"/>
          <w:rtl/>
        </w:rPr>
        <w:t xml:space="preserve"> </w:t>
      </w:r>
      <w:r w:rsidRPr="005A0DFD">
        <w:rPr>
          <w:rFonts w:ascii="Calibri" w:eastAsia="Times New Roman" w:hAnsi="Calibri" w:hint="eastAsia"/>
          <w:sz w:val="24"/>
          <w:rtl/>
        </w:rPr>
        <w:t>תנאים</w:t>
      </w:r>
      <w:r w:rsidRPr="005A0DFD">
        <w:rPr>
          <w:rFonts w:ascii="Calibri" w:eastAsia="Times New Roman" w:hAnsi="Calibri"/>
          <w:sz w:val="24"/>
          <w:rtl/>
        </w:rPr>
        <w:t xml:space="preserve">. </w:t>
      </w:r>
      <w:r w:rsidRPr="005A0DFD">
        <w:rPr>
          <w:rFonts w:ascii="Calibri" w:eastAsia="Times New Roman" w:hAnsi="Calibri" w:hint="eastAsia"/>
          <w:sz w:val="24"/>
          <w:rtl/>
        </w:rPr>
        <w:t>זו</w:t>
      </w:r>
      <w:r>
        <w:rPr>
          <w:rFonts w:ascii="Calibri" w:eastAsia="Times New Roman" w:hAnsi="Calibri" w:hint="cs"/>
          <w:sz w:val="24"/>
          <w:rtl/>
        </w:rPr>
        <w:t>הי</w:t>
      </w:r>
      <w:r w:rsidRPr="005A0DFD">
        <w:rPr>
          <w:rFonts w:ascii="Calibri" w:eastAsia="Times New Roman" w:hAnsi="Calibri"/>
          <w:sz w:val="24"/>
          <w:rtl/>
        </w:rPr>
        <w:t xml:space="preserve"> </w:t>
      </w:r>
      <w:r w:rsidRPr="005A0DFD">
        <w:rPr>
          <w:rFonts w:ascii="Calibri" w:eastAsia="Times New Roman" w:hAnsi="Calibri" w:hint="eastAsia"/>
          <w:sz w:val="24"/>
          <w:rtl/>
        </w:rPr>
        <w:t>זכות</w:t>
      </w:r>
      <w:r w:rsidRPr="005A0DFD">
        <w:rPr>
          <w:rFonts w:ascii="Calibri" w:eastAsia="Times New Roman" w:hAnsi="Calibri"/>
          <w:sz w:val="24"/>
          <w:rtl/>
        </w:rPr>
        <w:t xml:space="preserve"> </w:t>
      </w:r>
      <w:r w:rsidRPr="005A0DFD">
        <w:rPr>
          <w:rFonts w:ascii="Calibri" w:eastAsia="Times New Roman" w:hAnsi="Calibri" w:hint="eastAsia"/>
          <w:sz w:val="24"/>
          <w:rtl/>
        </w:rPr>
        <w:t>אלמנטארית</w:t>
      </w:r>
      <w:r w:rsidRPr="005A0DFD">
        <w:rPr>
          <w:rFonts w:ascii="Calibri" w:eastAsia="Times New Roman" w:hAnsi="Calibri"/>
          <w:sz w:val="24"/>
          <w:rtl/>
        </w:rPr>
        <w:t xml:space="preserve"> </w:t>
      </w:r>
      <w:r>
        <w:rPr>
          <w:rFonts w:ascii="Calibri" w:eastAsia="Times New Roman" w:hAnsi="Calibri" w:hint="cs"/>
          <w:sz w:val="24"/>
          <w:rtl/>
        </w:rPr>
        <w:t>ו</w:t>
      </w:r>
      <w:r w:rsidRPr="005A0DFD">
        <w:rPr>
          <w:rFonts w:ascii="Calibri" w:eastAsia="Times New Roman" w:hAnsi="Calibri" w:hint="eastAsia"/>
          <w:sz w:val="24"/>
          <w:rtl/>
        </w:rPr>
        <w:t>פשוטה</w:t>
      </w:r>
      <w:r w:rsidRPr="005A0DFD">
        <w:rPr>
          <w:rFonts w:ascii="Calibri" w:eastAsia="Times New Roman" w:hAnsi="Calibri"/>
          <w:sz w:val="24"/>
          <w:rtl/>
        </w:rPr>
        <w:t xml:space="preserve"> </w:t>
      </w:r>
      <w:r w:rsidRPr="005A0DFD">
        <w:rPr>
          <w:rFonts w:ascii="Calibri" w:eastAsia="Times New Roman" w:hAnsi="Calibri" w:hint="eastAsia"/>
          <w:sz w:val="24"/>
          <w:rtl/>
        </w:rPr>
        <w:t>שיש</w:t>
      </w:r>
      <w:r w:rsidRPr="005A0DFD">
        <w:rPr>
          <w:rFonts w:ascii="Calibri" w:eastAsia="Times New Roman" w:hAnsi="Calibri"/>
          <w:sz w:val="24"/>
          <w:rtl/>
        </w:rPr>
        <w:t xml:space="preserve"> </w:t>
      </w:r>
      <w:r w:rsidRPr="005A0DFD">
        <w:rPr>
          <w:rFonts w:ascii="Calibri" w:eastAsia="Times New Roman" w:hAnsi="Calibri" w:hint="eastAsia"/>
          <w:sz w:val="24"/>
          <w:rtl/>
        </w:rPr>
        <w:t>לכל</w:t>
      </w:r>
      <w:r w:rsidRPr="005A0DFD">
        <w:rPr>
          <w:rFonts w:ascii="Calibri" w:eastAsia="Times New Roman" w:hAnsi="Calibri"/>
          <w:sz w:val="24"/>
          <w:rtl/>
        </w:rPr>
        <w:t xml:space="preserve"> </w:t>
      </w:r>
      <w:r w:rsidRPr="005A0DFD">
        <w:rPr>
          <w:rFonts w:ascii="Calibri" w:eastAsia="Times New Roman" w:hAnsi="Calibri" w:hint="eastAsia"/>
          <w:sz w:val="24"/>
          <w:rtl/>
        </w:rPr>
        <w:t>אדם</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אבל</w:t>
      </w:r>
      <w:r w:rsidRPr="005A0DFD">
        <w:rPr>
          <w:rFonts w:ascii="Calibri" w:eastAsia="Times New Roman" w:hAnsi="Calibri"/>
          <w:sz w:val="24"/>
          <w:rtl/>
        </w:rPr>
        <w:t xml:space="preserve"> </w:t>
      </w:r>
      <w:r w:rsidRPr="005A0DFD">
        <w:rPr>
          <w:rFonts w:ascii="Calibri" w:eastAsia="Times New Roman" w:hAnsi="Calibri" w:hint="eastAsia"/>
          <w:sz w:val="24"/>
          <w:rtl/>
        </w:rPr>
        <w:t>מורה</w:t>
      </w:r>
      <w:r w:rsidRPr="005A0DFD">
        <w:rPr>
          <w:rFonts w:ascii="Calibri" w:eastAsia="Times New Roman" w:hAnsi="Calibri"/>
          <w:sz w:val="24"/>
          <w:rtl/>
        </w:rPr>
        <w:t xml:space="preserve"> – </w:t>
      </w:r>
      <w:r w:rsidRPr="005A0DFD">
        <w:rPr>
          <w:rFonts w:ascii="Calibri" w:eastAsia="Times New Roman" w:hAnsi="Calibri" w:hint="eastAsia"/>
          <w:sz w:val="24"/>
          <w:rtl/>
        </w:rPr>
        <w:t>לא</w:t>
      </w:r>
      <w:r w:rsidRPr="005A0DFD">
        <w:rPr>
          <w:rFonts w:ascii="Calibri" w:eastAsia="Times New Roman" w:hAnsi="Calibri"/>
          <w:sz w:val="24"/>
          <w:rtl/>
        </w:rPr>
        <w:t>! (</w:t>
      </w:r>
      <w:r w:rsidRPr="005A0DFD">
        <w:rPr>
          <w:rFonts w:ascii="Calibri" w:eastAsia="Times New Roman" w:hAnsi="Calibri" w:hint="eastAsia"/>
          <w:sz w:val="24"/>
          <w:rtl/>
        </w:rPr>
        <w:t>לפחות</w:t>
      </w:r>
      <w:r w:rsidRPr="005A0DFD">
        <w:rPr>
          <w:rFonts w:ascii="Calibri" w:eastAsia="Times New Roman" w:hAnsi="Calibri"/>
          <w:sz w:val="24"/>
          <w:rtl/>
        </w:rPr>
        <w:t xml:space="preserve"> </w:t>
      </w:r>
      <w:r w:rsidRPr="005A0DFD">
        <w:rPr>
          <w:rFonts w:ascii="Calibri" w:eastAsia="Times New Roman" w:hAnsi="Calibri" w:hint="eastAsia"/>
          <w:sz w:val="24"/>
          <w:rtl/>
        </w:rPr>
        <w:t>לפי</w:t>
      </w:r>
      <w:r w:rsidRPr="005A0DFD">
        <w:rPr>
          <w:rFonts w:ascii="Calibri" w:eastAsia="Times New Roman" w:hAnsi="Calibri"/>
          <w:sz w:val="24"/>
          <w:rtl/>
        </w:rPr>
        <w:t xml:space="preserve"> </w:t>
      </w:r>
      <w:r w:rsidRPr="005A0DFD">
        <w:rPr>
          <w:rFonts w:ascii="Calibri" w:eastAsia="Times New Roman" w:hAnsi="Calibri" w:hint="eastAsia"/>
          <w:sz w:val="24"/>
          <w:rtl/>
        </w:rPr>
        <w:t>חלק</w:t>
      </w:r>
      <w:r w:rsidRPr="005A0DFD">
        <w:rPr>
          <w:rFonts w:ascii="Calibri" w:eastAsia="Times New Roman" w:hAnsi="Calibri"/>
          <w:sz w:val="24"/>
          <w:rtl/>
        </w:rPr>
        <w:t xml:space="preserve"> </w:t>
      </w:r>
      <w:r w:rsidRPr="005A0DFD">
        <w:rPr>
          <w:rFonts w:ascii="Calibri" w:eastAsia="Times New Roman" w:hAnsi="Calibri" w:hint="eastAsia"/>
          <w:sz w:val="24"/>
          <w:rtl/>
        </w:rPr>
        <w:t>מהדעות</w:t>
      </w:r>
      <w:r w:rsidRPr="005A0DFD">
        <w:rPr>
          <w:rFonts w:ascii="Calibri" w:eastAsia="Times New Roman" w:hAnsi="Calibri"/>
          <w:sz w:val="24"/>
          <w:rtl/>
        </w:rPr>
        <w:t>).</w:t>
      </w:r>
    </w:p>
    <w:p w14:paraId="06340165"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מדוע</w:t>
      </w:r>
      <w:r w:rsidRPr="005A0DFD">
        <w:rPr>
          <w:rFonts w:ascii="Calibri" w:eastAsia="Times New Roman" w:hAnsi="Calibri"/>
          <w:sz w:val="24"/>
          <w:rtl/>
        </w:rPr>
        <w:t xml:space="preserve"> </w:t>
      </w:r>
      <w:r w:rsidRPr="005A0DFD">
        <w:rPr>
          <w:rFonts w:ascii="Calibri" w:eastAsia="Times New Roman" w:hAnsi="Calibri" w:hint="eastAsia"/>
          <w:sz w:val="24"/>
          <w:rtl/>
        </w:rPr>
        <w:t>הרב</w:t>
      </w:r>
      <w:r w:rsidRPr="005A0DFD">
        <w:rPr>
          <w:rFonts w:ascii="Calibri" w:eastAsia="Times New Roman" w:hAnsi="Calibri"/>
          <w:sz w:val="24"/>
          <w:rtl/>
        </w:rPr>
        <w:t xml:space="preserve"> </w:t>
      </w:r>
      <w:r w:rsidRPr="005A0DFD">
        <w:rPr>
          <w:rFonts w:ascii="Calibri" w:eastAsia="Times New Roman" w:hAnsi="Calibri" w:hint="eastAsia"/>
          <w:sz w:val="24"/>
          <w:rtl/>
        </w:rPr>
        <w:t>עובדיה</w:t>
      </w:r>
      <w:r w:rsidRPr="005A0DFD">
        <w:rPr>
          <w:rFonts w:ascii="Calibri" w:eastAsia="Times New Roman" w:hAnsi="Calibri"/>
          <w:sz w:val="24"/>
          <w:rtl/>
        </w:rPr>
        <w:t xml:space="preserve"> </w:t>
      </w:r>
      <w:r w:rsidRPr="005A0DFD">
        <w:rPr>
          <w:rFonts w:ascii="Calibri" w:eastAsia="Times New Roman" w:hAnsi="Calibri" w:hint="eastAsia"/>
          <w:sz w:val="24"/>
          <w:rtl/>
        </w:rPr>
        <w:t>כותב</w:t>
      </w:r>
      <w:r w:rsidRPr="005A0DFD">
        <w:rPr>
          <w:rFonts w:ascii="Calibri" w:eastAsia="Times New Roman" w:hAnsi="Calibri"/>
          <w:sz w:val="24"/>
          <w:rtl/>
        </w:rPr>
        <w:t xml:space="preserve"> </w:t>
      </w:r>
      <w:r w:rsidRPr="005A0DFD">
        <w:rPr>
          <w:rFonts w:ascii="Calibri" w:eastAsia="Times New Roman" w:hAnsi="Calibri" w:hint="eastAsia"/>
          <w:sz w:val="24"/>
          <w:rtl/>
        </w:rPr>
        <w:t>חד</w:t>
      </w:r>
      <w:r w:rsidRPr="00683519">
        <w:rPr>
          <w:rFonts w:ascii="Calibri" w:eastAsia="Times New Roman" w:hAnsi="Calibri" w:hint="cs"/>
          <w:sz w:val="24"/>
          <w:vertAlign w:val="superscript"/>
          <w:rtl/>
        </w:rPr>
        <w:t>-</w:t>
      </w:r>
      <w:r w:rsidRPr="005A0DFD">
        <w:rPr>
          <w:rFonts w:ascii="Calibri" w:eastAsia="Times New Roman" w:hAnsi="Calibri" w:hint="eastAsia"/>
          <w:sz w:val="24"/>
          <w:rtl/>
        </w:rPr>
        <w:t>משמעית</w:t>
      </w:r>
      <w:r w:rsidRPr="005A0DFD">
        <w:rPr>
          <w:rFonts w:ascii="Calibri" w:eastAsia="Times New Roman" w:hAnsi="Calibri"/>
          <w:sz w:val="24"/>
          <w:rtl/>
        </w:rPr>
        <w:t xml:space="preserve"> </w:t>
      </w:r>
      <w:r w:rsidRPr="005A0DFD">
        <w:rPr>
          <w:rFonts w:ascii="Calibri" w:eastAsia="Times New Roman" w:hAnsi="Calibri" w:hint="eastAsia"/>
          <w:sz w:val="24"/>
          <w:rtl/>
        </w:rPr>
        <w:t>לאסור</w:t>
      </w:r>
      <w:r w:rsidRPr="005A0DFD">
        <w:rPr>
          <w:rFonts w:ascii="Calibri" w:eastAsia="Times New Roman" w:hAnsi="Calibri"/>
          <w:sz w:val="24"/>
          <w:rtl/>
        </w:rPr>
        <w:t xml:space="preserve">? </w:t>
      </w:r>
      <w:r w:rsidRPr="005A0DFD">
        <w:rPr>
          <w:rFonts w:ascii="Calibri" w:eastAsia="Times New Roman" w:hAnsi="Calibri" w:hint="eastAsia"/>
          <w:sz w:val="24"/>
          <w:rtl/>
        </w:rPr>
        <w:t>הרי</w:t>
      </w:r>
      <w:r w:rsidRPr="005A0DFD">
        <w:rPr>
          <w:rFonts w:ascii="Calibri" w:eastAsia="Times New Roman" w:hAnsi="Calibri"/>
          <w:sz w:val="24"/>
          <w:rtl/>
        </w:rPr>
        <w:t xml:space="preserve"> </w:t>
      </w:r>
      <w:r w:rsidRPr="005A0DFD">
        <w:rPr>
          <w:rFonts w:ascii="Calibri" w:eastAsia="Times New Roman" w:hAnsi="Calibri" w:hint="eastAsia"/>
          <w:sz w:val="24"/>
          <w:rtl/>
        </w:rPr>
        <w:t>גם</w:t>
      </w:r>
      <w:r w:rsidRPr="005A0DFD">
        <w:rPr>
          <w:rFonts w:ascii="Calibri" w:eastAsia="Times New Roman" w:hAnsi="Calibri"/>
          <w:sz w:val="24"/>
          <w:rtl/>
        </w:rPr>
        <w:t xml:space="preserve"> </w:t>
      </w:r>
      <w:r w:rsidRPr="005A0DFD">
        <w:rPr>
          <w:rFonts w:ascii="Calibri" w:eastAsia="Times New Roman" w:hAnsi="Calibri" w:hint="eastAsia"/>
          <w:sz w:val="24"/>
          <w:rtl/>
        </w:rPr>
        <w:t>למחנכת</w:t>
      </w:r>
      <w:r w:rsidRPr="005A0DFD">
        <w:rPr>
          <w:rFonts w:ascii="Calibri" w:eastAsia="Times New Roman" w:hAnsi="Calibri"/>
          <w:sz w:val="24"/>
          <w:rtl/>
        </w:rPr>
        <w:t xml:space="preserve"> </w:t>
      </w:r>
      <w:r w:rsidRPr="005A0DFD">
        <w:rPr>
          <w:rFonts w:ascii="Calibri" w:eastAsia="Times New Roman" w:hAnsi="Calibri" w:hint="eastAsia"/>
          <w:sz w:val="24"/>
          <w:rtl/>
        </w:rPr>
        <w:t>כיתה</w:t>
      </w:r>
      <w:r w:rsidRPr="005A0DFD">
        <w:rPr>
          <w:rFonts w:ascii="Calibri" w:eastAsia="Times New Roman" w:hAnsi="Calibri"/>
          <w:sz w:val="24"/>
          <w:rtl/>
        </w:rPr>
        <w:t xml:space="preserve"> </w:t>
      </w:r>
      <w:r w:rsidRPr="005A0DFD">
        <w:rPr>
          <w:rFonts w:ascii="Calibri" w:eastAsia="Times New Roman" w:hAnsi="Calibri" w:hint="eastAsia"/>
          <w:sz w:val="24"/>
          <w:rtl/>
        </w:rPr>
        <w:t>י</w:t>
      </w:r>
      <w:r w:rsidRPr="005A0DFD">
        <w:rPr>
          <w:rFonts w:ascii="Calibri" w:eastAsia="Times New Roman" w:hAnsi="Calibri"/>
          <w:sz w:val="24"/>
          <w:rtl/>
        </w:rPr>
        <w:t>"</w:t>
      </w:r>
      <w:r w:rsidRPr="005A0DFD">
        <w:rPr>
          <w:rFonts w:ascii="Calibri" w:eastAsia="Times New Roman" w:hAnsi="Calibri" w:hint="eastAsia"/>
          <w:sz w:val="24"/>
          <w:rtl/>
        </w:rPr>
        <w:t>א</w:t>
      </w:r>
      <w:r w:rsidRPr="005A0DFD">
        <w:rPr>
          <w:rFonts w:ascii="Calibri" w:eastAsia="Times New Roman" w:hAnsi="Calibri"/>
          <w:sz w:val="24"/>
          <w:rtl/>
        </w:rPr>
        <w:t xml:space="preserve"> </w:t>
      </w:r>
      <w:r w:rsidRPr="005A0DFD">
        <w:rPr>
          <w:rFonts w:ascii="Calibri" w:eastAsia="Times New Roman" w:hAnsi="Calibri" w:hint="eastAsia"/>
          <w:sz w:val="24"/>
          <w:rtl/>
        </w:rPr>
        <w:t>באולפנית</w:t>
      </w:r>
      <w:r w:rsidRPr="005A0DFD">
        <w:rPr>
          <w:rFonts w:ascii="Calibri" w:eastAsia="Times New Roman" w:hAnsi="Calibri"/>
          <w:sz w:val="24"/>
          <w:rtl/>
        </w:rPr>
        <w:t xml:space="preserve"> </w:t>
      </w:r>
      <w:r w:rsidRPr="005A0DFD">
        <w:rPr>
          <w:rFonts w:ascii="Calibri" w:eastAsia="Times New Roman" w:hAnsi="Calibri" w:hint="eastAsia"/>
          <w:sz w:val="24"/>
          <w:rtl/>
        </w:rPr>
        <w:t>טבריה</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זכות</w:t>
      </w:r>
      <w:r w:rsidRPr="005A0DFD">
        <w:rPr>
          <w:rFonts w:ascii="Calibri" w:eastAsia="Times New Roman" w:hAnsi="Calibri"/>
          <w:sz w:val="24"/>
          <w:rtl/>
        </w:rPr>
        <w:t xml:space="preserve"> </w:t>
      </w:r>
      <w:r w:rsidRPr="005A0DFD">
        <w:rPr>
          <w:rFonts w:ascii="Calibri" w:eastAsia="Times New Roman" w:hAnsi="Calibri" w:hint="eastAsia"/>
          <w:sz w:val="24"/>
          <w:rtl/>
        </w:rPr>
        <w:t>להחליט</w:t>
      </w:r>
      <w:r w:rsidRPr="005A0DFD">
        <w:rPr>
          <w:rFonts w:ascii="Calibri" w:eastAsia="Times New Roman" w:hAnsi="Calibri"/>
          <w:sz w:val="24"/>
          <w:rtl/>
        </w:rPr>
        <w:t xml:space="preserve"> </w:t>
      </w:r>
      <w:r w:rsidRPr="005A0DFD">
        <w:rPr>
          <w:rFonts w:ascii="Calibri" w:eastAsia="Times New Roman" w:hAnsi="Calibri" w:hint="eastAsia"/>
          <w:sz w:val="24"/>
          <w:rtl/>
        </w:rPr>
        <w:t>אם</w:t>
      </w:r>
      <w:r w:rsidRPr="005A0DFD">
        <w:rPr>
          <w:rFonts w:ascii="Calibri" w:eastAsia="Times New Roman" w:hAnsi="Calibri"/>
          <w:sz w:val="24"/>
          <w:rtl/>
        </w:rPr>
        <w:t xml:space="preserve"> </w:t>
      </w:r>
      <w:r w:rsidRPr="005A0DFD">
        <w:rPr>
          <w:rFonts w:ascii="Calibri" w:eastAsia="Times New Roman" w:hAnsi="Calibri" w:hint="eastAsia"/>
          <w:sz w:val="24"/>
          <w:rtl/>
        </w:rPr>
        <w:t>היא</w:t>
      </w:r>
      <w:r w:rsidRPr="005A0DFD">
        <w:rPr>
          <w:rFonts w:ascii="Calibri" w:eastAsia="Times New Roman" w:hAnsi="Calibri"/>
          <w:sz w:val="24"/>
          <w:rtl/>
        </w:rPr>
        <w:t xml:space="preserve"> </w:t>
      </w:r>
      <w:r w:rsidRPr="005A0DFD">
        <w:rPr>
          <w:rFonts w:ascii="Calibri" w:eastAsia="Times New Roman" w:hAnsi="Calibri" w:hint="eastAsia"/>
          <w:sz w:val="24"/>
          <w:rtl/>
        </w:rPr>
        <w:t>רוצה</w:t>
      </w:r>
      <w:r w:rsidRPr="005A0DFD">
        <w:rPr>
          <w:rFonts w:ascii="Calibri" w:eastAsia="Times New Roman" w:hAnsi="Calibri"/>
          <w:sz w:val="24"/>
          <w:rtl/>
        </w:rPr>
        <w:t xml:space="preserve"> </w:t>
      </w:r>
      <w:r w:rsidRPr="005A0DFD">
        <w:rPr>
          <w:rFonts w:ascii="Calibri" w:eastAsia="Times New Roman" w:hAnsi="Calibri" w:hint="eastAsia"/>
          <w:sz w:val="24"/>
          <w:rtl/>
        </w:rPr>
        <w:t>לעבוד</w:t>
      </w:r>
      <w:r w:rsidRPr="005A0DFD">
        <w:rPr>
          <w:rFonts w:ascii="Calibri" w:eastAsia="Times New Roman" w:hAnsi="Calibri"/>
          <w:sz w:val="24"/>
          <w:rtl/>
        </w:rPr>
        <w:t xml:space="preserve"> </w:t>
      </w:r>
      <w:r w:rsidRPr="005A0DFD">
        <w:rPr>
          <w:rFonts w:ascii="Calibri" w:eastAsia="Times New Roman" w:hAnsi="Calibri" w:hint="eastAsia"/>
          <w:sz w:val="24"/>
          <w:rtl/>
        </w:rPr>
        <w:t>עבור</w:t>
      </w:r>
      <w:r w:rsidRPr="005A0DFD">
        <w:rPr>
          <w:rFonts w:ascii="Calibri" w:eastAsia="Times New Roman" w:hAnsi="Calibri"/>
          <w:sz w:val="24"/>
          <w:rtl/>
        </w:rPr>
        <w:t xml:space="preserve"> </w:t>
      </w:r>
      <w:r w:rsidRPr="005A0DFD">
        <w:rPr>
          <w:rFonts w:ascii="Calibri" w:eastAsia="Times New Roman" w:hAnsi="Calibri" w:hint="eastAsia"/>
          <w:sz w:val="24"/>
          <w:rtl/>
        </w:rPr>
        <w:t>סכום</w:t>
      </w:r>
      <w:r w:rsidRPr="005A0DFD">
        <w:rPr>
          <w:rFonts w:ascii="Calibri" w:eastAsia="Times New Roman" w:hAnsi="Calibri"/>
          <w:sz w:val="24"/>
          <w:rtl/>
        </w:rPr>
        <w:t xml:space="preserve"> </w:t>
      </w:r>
      <w:r w:rsidRPr="005A0DFD">
        <w:rPr>
          <w:rFonts w:ascii="Calibri" w:eastAsia="Times New Roman" w:hAnsi="Calibri" w:hint="eastAsia"/>
          <w:sz w:val="24"/>
          <w:rtl/>
        </w:rPr>
        <w:t>הכסף</w:t>
      </w:r>
      <w:r w:rsidRPr="005A0DFD">
        <w:rPr>
          <w:rFonts w:ascii="Calibri" w:eastAsia="Times New Roman" w:hAnsi="Calibri"/>
          <w:sz w:val="24"/>
          <w:rtl/>
        </w:rPr>
        <w:t xml:space="preserve"> </w:t>
      </w:r>
      <w:r w:rsidRPr="005A0DFD">
        <w:rPr>
          <w:rFonts w:ascii="Calibri" w:eastAsia="Times New Roman" w:hAnsi="Calibri" w:hint="eastAsia"/>
          <w:sz w:val="24"/>
          <w:rtl/>
        </w:rPr>
        <w:t>שהיא</w:t>
      </w:r>
      <w:r w:rsidRPr="005A0DFD">
        <w:rPr>
          <w:rFonts w:ascii="Calibri" w:eastAsia="Times New Roman" w:hAnsi="Calibri"/>
          <w:sz w:val="24"/>
          <w:rtl/>
        </w:rPr>
        <w:t xml:space="preserve"> </w:t>
      </w:r>
      <w:r w:rsidRPr="005A0DFD">
        <w:rPr>
          <w:rFonts w:ascii="Calibri" w:eastAsia="Times New Roman" w:hAnsi="Calibri" w:hint="eastAsia"/>
          <w:sz w:val="24"/>
          <w:rtl/>
        </w:rPr>
        <w:t>מקבלת</w:t>
      </w:r>
      <w:r>
        <w:rPr>
          <w:rFonts w:ascii="Calibri" w:eastAsia="Times New Roman" w:hAnsi="Calibri" w:hint="cs"/>
          <w:sz w:val="24"/>
          <w:rtl/>
        </w:rPr>
        <w:t>!</w:t>
      </w:r>
    </w:p>
    <w:p w14:paraId="142641DB"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בד</w:t>
      </w:r>
      <w:r>
        <w:rPr>
          <w:rFonts w:ascii="Calibri" w:eastAsia="Times New Roman" w:hAnsi="Calibri" w:hint="cs"/>
          <w:sz w:val="24"/>
          <w:rtl/>
        </w:rPr>
        <w:t xml:space="preserve">רך </w:t>
      </w:r>
      <w:r w:rsidRPr="005A0DFD">
        <w:rPr>
          <w:rFonts w:ascii="Calibri" w:eastAsia="Times New Roman" w:hAnsi="Calibri" w:hint="eastAsia"/>
          <w:sz w:val="24"/>
          <w:rtl/>
        </w:rPr>
        <w:t>כ</w:t>
      </w:r>
      <w:r>
        <w:rPr>
          <w:rFonts w:ascii="Calibri" w:eastAsia="Times New Roman" w:hAnsi="Calibri" w:hint="cs"/>
          <w:sz w:val="24"/>
          <w:rtl/>
        </w:rPr>
        <w:t>לל</w:t>
      </w:r>
      <w:r w:rsidRPr="005A0DFD">
        <w:rPr>
          <w:rFonts w:ascii="Calibri" w:eastAsia="Times New Roman" w:hAnsi="Calibri"/>
          <w:sz w:val="24"/>
          <w:rtl/>
        </w:rPr>
        <w:t xml:space="preserve"> </w:t>
      </w:r>
      <w:r w:rsidRPr="005A0DFD">
        <w:rPr>
          <w:rFonts w:ascii="Calibri" w:eastAsia="Times New Roman" w:hAnsi="Calibri" w:hint="eastAsia"/>
          <w:sz w:val="24"/>
          <w:rtl/>
        </w:rPr>
        <w:t>האדם</w:t>
      </w:r>
      <w:r w:rsidRPr="005A0DFD">
        <w:rPr>
          <w:rFonts w:ascii="Calibri" w:eastAsia="Times New Roman" w:hAnsi="Calibri"/>
          <w:sz w:val="24"/>
          <w:rtl/>
        </w:rPr>
        <w:t xml:space="preserve"> </w:t>
      </w:r>
      <w:r w:rsidRPr="005A0DFD">
        <w:rPr>
          <w:rFonts w:ascii="Calibri" w:eastAsia="Times New Roman" w:hAnsi="Calibri" w:hint="eastAsia"/>
          <w:sz w:val="24"/>
          <w:rtl/>
        </w:rPr>
        <w:t>עובד</w:t>
      </w:r>
      <w:r w:rsidRPr="005A0DFD">
        <w:rPr>
          <w:rFonts w:ascii="Calibri" w:eastAsia="Times New Roman" w:hAnsi="Calibri"/>
          <w:sz w:val="24"/>
          <w:rtl/>
        </w:rPr>
        <w:t xml:space="preserve"> </w:t>
      </w:r>
      <w:r w:rsidRPr="005A0DFD">
        <w:rPr>
          <w:rFonts w:ascii="Calibri" w:eastAsia="Times New Roman" w:hAnsi="Calibri" w:hint="eastAsia"/>
          <w:sz w:val="24"/>
          <w:rtl/>
        </w:rPr>
        <w:t>לפרנסתו</w:t>
      </w:r>
      <w:r w:rsidRPr="005A0DFD">
        <w:rPr>
          <w:rFonts w:ascii="Calibri" w:eastAsia="Times New Roman" w:hAnsi="Calibri"/>
          <w:sz w:val="24"/>
          <w:rtl/>
        </w:rPr>
        <w:t xml:space="preserve">, </w:t>
      </w:r>
      <w:r w:rsidRPr="005A0DFD">
        <w:rPr>
          <w:rFonts w:ascii="Calibri" w:eastAsia="Times New Roman" w:hAnsi="Calibri" w:hint="eastAsia"/>
          <w:sz w:val="24"/>
          <w:rtl/>
        </w:rPr>
        <w:t>ואין</w:t>
      </w:r>
      <w:r w:rsidRPr="005A0DFD">
        <w:rPr>
          <w:rFonts w:ascii="Calibri" w:eastAsia="Times New Roman" w:hAnsi="Calibri"/>
          <w:sz w:val="24"/>
          <w:rtl/>
        </w:rPr>
        <w:t xml:space="preserve"> </w:t>
      </w:r>
      <w:r w:rsidRPr="005A0DFD">
        <w:rPr>
          <w:rFonts w:ascii="Calibri" w:eastAsia="Times New Roman" w:hAnsi="Calibri" w:hint="eastAsia"/>
          <w:sz w:val="24"/>
          <w:rtl/>
        </w:rPr>
        <w:t>ערך</w:t>
      </w:r>
      <w:r w:rsidRPr="005A0DFD">
        <w:rPr>
          <w:rFonts w:ascii="Calibri" w:eastAsia="Times New Roman" w:hAnsi="Calibri"/>
          <w:sz w:val="24"/>
          <w:rtl/>
        </w:rPr>
        <w:t xml:space="preserve"> </w:t>
      </w:r>
      <w:r w:rsidRPr="005A0DFD">
        <w:rPr>
          <w:rFonts w:ascii="Calibri" w:eastAsia="Times New Roman" w:hAnsi="Calibri" w:hint="eastAsia"/>
          <w:sz w:val="24"/>
          <w:rtl/>
        </w:rPr>
        <w:t>מיוחד</w:t>
      </w:r>
      <w:r w:rsidRPr="005A0DFD">
        <w:rPr>
          <w:rFonts w:ascii="Calibri" w:eastAsia="Times New Roman" w:hAnsi="Calibri"/>
          <w:sz w:val="24"/>
          <w:rtl/>
        </w:rPr>
        <w:t xml:space="preserve"> </w:t>
      </w:r>
      <w:r w:rsidRPr="005A0DFD">
        <w:rPr>
          <w:rFonts w:ascii="Calibri" w:eastAsia="Times New Roman" w:hAnsi="Calibri" w:hint="eastAsia"/>
          <w:sz w:val="24"/>
          <w:rtl/>
        </w:rPr>
        <w:t>לעצם</w:t>
      </w:r>
      <w:r w:rsidRPr="005A0DFD">
        <w:rPr>
          <w:rFonts w:ascii="Calibri" w:eastAsia="Times New Roman" w:hAnsi="Calibri"/>
          <w:sz w:val="24"/>
          <w:rtl/>
        </w:rPr>
        <w:t xml:space="preserve"> </w:t>
      </w:r>
      <w:r w:rsidRPr="005A0DFD">
        <w:rPr>
          <w:rFonts w:ascii="Calibri" w:eastAsia="Times New Roman" w:hAnsi="Calibri" w:hint="eastAsia"/>
          <w:sz w:val="24"/>
          <w:rtl/>
        </w:rPr>
        <w:t>העבודה</w:t>
      </w:r>
      <w:r w:rsidRPr="005A0DFD">
        <w:rPr>
          <w:rFonts w:ascii="Calibri" w:eastAsia="Times New Roman" w:hAnsi="Calibri"/>
          <w:sz w:val="24"/>
          <w:rtl/>
        </w:rPr>
        <w:t xml:space="preserve">. </w:t>
      </w:r>
      <w:r w:rsidRPr="005A0DFD">
        <w:rPr>
          <w:rFonts w:ascii="Calibri" w:eastAsia="Times New Roman" w:hAnsi="Calibri" w:hint="eastAsia"/>
          <w:sz w:val="24"/>
          <w:rtl/>
        </w:rPr>
        <w:t>זה</w:t>
      </w:r>
      <w:r>
        <w:rPr>
          <w:rFonts w:ascii="Calibri" w:eastAsia="Times New Roman" w:hAnsi="Calibri" w:hint="cs"/>
          <w:sz w:val="24"/>
          <w:rtl/>
        </w:rPr>
        <w:t>ו</w:t>
      </w:r>
      <w:r w:rsidRPr="005A0DFD">
        <w:rPr>
          <w:rFonts w:ascii="Calibri" w:eastAsia="Times New Roman" w:hAnsi="Calibri"/>
          <w:sz w:val="24"/>
          <w:rtl/>
        </w:rPr>
        <w:t xml:space="preserve"> </w:t>
      </w:r>
      <w:r w:rsidRPr="005A0DFD">
        <w:rPr>
          <w:rFonts w:ascii="Calibri" w:eastAsia="Times New Roman" w:hAnsi="Calibri" w:hint="eastAsia"/>
          <w:sz w:val="24"/>
          <w:rtl/>
        </w:rPr>
        <w:t>הסכם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כדאיות</w:t>
      </w:r>
      <w:r w:rsidRPr="005A0DFD">
        <w:rPr>
          <w:rFonts w:ascii="Calibri" w:eastAsia="Times New Roman" w:hAnsi="Calibri"/>
          <w:sz w:val="24"/>
          <w:rtl/>
        </w:rPr>
        <w:t xml:space="preserve"> </w:t>
      </w:r>
      <w:r w:rsidRPr="005A0DFD">
        <w:rPr>
          <w:rFonts w:ascii="Calibri" w:eastAsia="Times New Roman" w:hAnsi="Calibri" w:hint="eastAsia"/>
          <w:sz w:val="24"/>
          <w:rtl/>
        </w:rPr>
        <w:t>הדדית</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רווח</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המעביד</w:t>
      </w:r>
      <w:r w:rsidRPr="005A0DFD">
        <w:rPr>
          <w:rFonts w:ascii="Calibri" w:eastAsia="Times New Roman" w:hAnsi="Calibri"/>
          <w:sz w:val="24"/>
          <w:rtl/>
        </w:rPr>
        <w:t xml:space="preserve"> </w:t>
      </w:r>
      <w:r w:rsidRPr="005A0DFD">
        <w:rPr>
          <w:rFonts w:ascii="Calibri" w:eastAsia="Times New Roman" w:hAnsi="Calibri" w:hint="eastAsia"/>
          <w:sz w:val="24"/>
          <w:rtl/>
        </w:rPr>
        <w:t>ושל</w:t>
      </w:r>
      <w:r w:rsidRPr="005A0DFD">
        <w:rPr>
          <w:rFonts w:ascii="Calibri" w:eastAsia="Times New Roman" w:hAnsi="Calibri"/>
          <w:sz w:val="24"/>
          <w:rtl/>
        </w:rPr>
        <w:t xml:space="preserve"> </w:t>
      </w:r>
      <w:r w:rsidRPr="005A0DFD">
        <w:rPr>
          <w:rFonts w:ascii="Calibri" w:eastAsia="Times New Roman" w:hAnsi="Calibri" w:hint="eastAsia"/>
          <w:sz w:val="24"/>
          <w:rtl/>
        </w:rPr>
        <w:t>העובד</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אבל</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מקצועות</w:t>
      </w:r>
      <w:r w:rsidRPr="005A0DFD">
        <w:rPr>
          <w:rFonts w:ascii="Calibri" w:eastAsia="Times New Roman" w:hAnsi="Calibri"/>
          <w:sz w:val="24"/>
          <w:rtl/>
        </w:rPr>
        <w:t xml:space="preserve"> </w:t>
      </w:r>
      <w:r w:rsidRPr="005A0DFD">
        <w:rPr>
          <w:rFonts w:ascii="Calibri" w:eastAsia="Times New Roman" w:hAnsi="Calibri" w:hint="eastAsia"/>
          <w:sz w:val="24"/>
          <w:rtl/>
        </w:rPr>
        <w:t>שבהם</w:t>
      </w:r>
      <w:r w:rsidRPr="005A0DFD">
        <w:rPr>
          <w:rFonts w:ascii="Calibri" w:eastAsia="Times New Roman" w:hAnsi="Calibri"/>
          <w:sz w:val="24"/>
          <w:rtl/>
        </w:rPr>
        <w:t xml:space="preserve"> </w:t>
      </w:r>
      <w:r w:rsidRPr="005A0DFD">
        <w:rPr>
          <w:rFonts w:ascii="Calibri" w:eastAsia="Times New Roman" w:hAnsi="Calibri" w:hint="eastAsia"/>
          <w:sz w:val="24"/>
          <w:rtl/>
        </w:rPr>
        <w:t>האדם</w:t>
      </w:r>
      <w:r w:rsidRPr="005A0DFD">
        <w:rPr>
          <w:rFonts w:ascii="Calibri" w:eastAsia="Times New Roman" w:hAnsi="Calibri"/>
          <w:sz w:val="24"/>
          <w:rtl/>
        </w:rPr>
        <w:t xml:space="preserve"> </w:t>
      </w:r>
      <w:r>
        <w:rPr>
          <w:rFonts w:ascii="Calibri" w:eastAsia="Times New Roman" w:hAnsi="Calibri" w:hint="cs"/>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רק</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הולך</w:t>
      </w:r>
      <w:r w:rsidRPr="005A0DFD">
        <w:rPr>
          <w:rFonts w:ascii="Calibri" w:eastAsia="Times New Roman" w:hAnsi="Calibri"/>
          <w:sz w:val="24"/>
          <w:rtl/>
        </w:rPr>
        <w:t xml:space="preserve"> </w:t>
      </w:r>
      <w:r w:rsidRPr="005A0DFD">
        <w:rPr>
          <w:rFonts w:ascii="Calibri" w:eastAsia="Times New Roman" w:hAnsi="Calibri" w:hint="eastAsia"/>
          <w:sz w:val="24"/>
          <w:rtl/>
        </w:rPr>
        <w:t>לעבודה</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שותף</w:t>
      </w:r>
      <w:r w:rsidRPr="005A0DFD">
        <w:rPr>
          <w:rFonts w:ascii="Calibri" w:eastAsia="Times New Roman" w:hAnsi="Calibri"/>
          <w:sz w:val="24"/>
          <w:rtl/>
        </w:rPr>
        <w:t xml:space="preserve"> </w:t>
      </w:r>
      <w:r w:rsidRPr="005A0DFD">
        <w:rPr>
          <w:rFonts w:ascii="Calibri" w:eastAsia="Times New Roman" w:hAnsi="Calibri" w:hint="eastAsia"/>
          <w:sz w:val="24"/>
          <w:rtl/>
        </w:rPr>
        <w:t>לשליחות</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זוכה</w:t>
      </w:r>
      <w:r w:rsidRPr="005A0DFD">
        <w:rPr>
          <w:rFonts w:ascii="Calibri" w:eastAsia="Times New Roman" w:hAnsi="Calibri"/>
          <w:sz w:val="24"/>
          <w:rtl/>
        </w:rPr>
        <w:t xml:space="preserve"> </w:t>
      </w:r>
      <w:r w:rsidRPr="005A0DFD">
        <w:rPr>
          <w:rFonts w:ascii="Calibri" w:eastAsia="Times New Roman" w:hAnsi="Calibri" w:hint="eastAsia"/>
          <w:sz w:val="24"/>
          <w:rtl/>
        </w:rPr>
        <w:t>לשרת</w:t>
      </w:r>
      <w:r w:rsidRPr="005A0DFD">
        <w:rPr>
          <w:rFonts w:ascii="Calibri" w:eastAsia="Times New Roman" w:hAnsi="Calibri"/>
          <w:sz w:val="24"/>
          <w:rtl/>
        </w:rPr>
        <w:t xml:space="preserve"> </w:t>
      </w:r>
      <w:r w:rsidRPr="005A0DFD">
        <w:rPr>
          <w:rFonts w:ascii="Calibri" w:eastAsia="Times New Roman" w:hAnsi="Calibri" w:hint="eastAsia"/>
          <w:sz w:val="24"/>
          <w:rtl/>
        </w:rPr>
        <w:t>ערך</w:t>
      </w:r>
      <w:r w:rsidRPr="005A0DFD">
        <w:rPr>
          <w:rFonts w:ascii="Calibri" w:eastAsia="Times New Roman" w:hAnsi="Calibri"/>
          <w:sz w:val="24"/>
          <w:rtl/>
        </w:rPr>
        <w:t xml:space="preserve"> </w:t>
      </w:r>
      <w:r w:rsidRPr="005A0DFD">
        <w:rPr>
          <w:rFonts w:ascii="Calibri" w:eastAsia="Times New Roman" w:hAnsi="Calibri" w:hint="eastAsia"/>
          <w:sz w:val="24"/>
          <w:rtl/>
        </w:rPr>
        <w:t>נעלה</w:t>
      </w:r>
      <w:r w:rsidRPr="005A0DFD">
        <w:rPr>
          <w:rFonts w:ascii="Calibri" w:eastAsia="Times New Roman" w:hAnsi="Calibri"/>
          <w:sz w:val="24"/>
          <w:rtl/>
        </w:rPr>
        <w:t xml:space="preserve">. </w:t>
      </w:r>
      <w:r w:rsidRPr="005A0DFD">
        <w:rPr>
          <w:rFonts w:ascii="Calibri" w:eastAsia="Times New Roman" w:hAnsi="Calibri" w:hint="eastAsia"/>
          <w:sz w:val="24"/>
          <w:rtl/>
        </w:rPr>
        <w:t>במקרה</w:t>
      </w:r>
      <w:r w:rsidRPr="005A0DFD">
        <w:rPr>
          <w:rFonts w:ascii="Calibri" w:eastAsia="Times New Roman" w:hAnsi="Calibri"/>
          <w:sz w:val="24"/>
          <w:rtl/>
        </w:rPr>
        <w:t xml:space="preserve"> </w:t>
      </w:r>
      <w:r w:rsidRPr="005A0DFD">
        <w:rPr>
          <w:rFonts w:ascii="Calibri" w:eastAsia="Times New Roman" w:hAnsi="Calibri" w:hint="eastAsia"/>
          <w:sz w:val="24"/>
          <w:rtl/>
        </w:rPr>
        <w:t>זה</w:t>
      </w:r>
      <w:r>
        <w:rPr>
          <w:rFonts w:ascii="Calibri" w:eastAsia="Times New Roman" w:hAnsi="Calibri" w:hint="cs"/>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מקום</w:t>
      </w:r>
      <w:r w:rsidRPr="005A0DFD">
        <w:rPr>
          <w:rFonts w:ascii="Calibri" w:eastAsia="Times New Roman" w:hAnsi="Calibri"/>
          <w:sz w:val="24"/>
          <w:rtl/>
        </w:rPr>
        <w:t xml:space="preserve"> </w:t>
      </w:r>
      <w:r w:rsidRPr="005A0DFD">
        <w:rPr>
          <w:rFonts w:ascii="Calibri" w:eastAsia="Times New Roman" w:hAnsi="Calibri" w:hint="eastAsia"/>
          <w:sz w:val="24"/>
          <w:rtl/>
        </w:rPr>
        <w:t>לשביתה</w:t>
      </w:r>
      <w:r w:rsidRPr="005A0DFD">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מצב</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שהערך</w:t>
      </w:r>
      <w:r w:rsidRPr="005A0DFD">
        <w:rPr>
          <w:rFonts w:ascii="Calibri" w:eastAsia="Times New Roman" w:hAnsi="Calibri"/>
          <w:sz w:val="24"/>
          <w:rtl/>
        </w:rPr>
        <w:t xml:space="preserve"> </w:t>
      </w:r>
      <w:r w:rsidRPr="005A0DFD">
        <w:rPr>
          <w:rFonts w:ascii="Calibri" w:eastAsia="Times New Roman" w:hAnsi="Calibri" w:hint="eastAsia"/>
          <w:sz w:val="24"/>
          <w:rtl/>
        </w:rPr>
        <w:t>מתבטל</w:t>
      </w:r>
      <w:r w:rsidRPr="005A0DFD">
        <w:rPr>
          <w:rFonts w:ascii="Calibri" w:eastAsia="Times New Roman" w:hAnsi="Calibri"/>
          <w:sz w:val="24"/>
          <w:rtl/>
        </w:rPr>
        <w:t xml:space="preserve">, </w:t>
      </w:r>
      <w:r w:rsidRPr="005A0DFD">
        <w:rPr>
          <w:rFonts w:ascii="Calibri" w:eastAsia="Times New Roman" w:hAnsi="Calibri" w:hint="eastAsia"/>
          <w:sz w:val="24"/>
          <w:rtl/>
        </w:rPr>
        <w:t>ואין</w:t>
      </w:r>
      <w:r w:rsidRPr="005A0DFD">
        <w:rPr>
          <w:rFonts w:ascii="Calibri" w:eastAsia="Times New Roman" w:hAnsi="Calibri"/>
          <w:sz w:val="24"/>
          <w:rtl/>
        </w:rPr>
        <w:t xml:space="preserve"> </w:t>
      </w:r>
      <w:r w:rsidRPr="005A0DFD">
        <w:rPr>
          <w:rFonts w:ascii="Calibri" w:eastAsia="Times New Roman" w:hAnsi="Calibri" w:hint="eastAsia"/>
          <w:sz w:val="24"/>
          <w:rtl/>
        </w:rPr>
        <w:t>אפשרות</w:t>
      </w:r>
      <w:r w:rsidRPr="005A0DFD">
        <w:rPr>
          <w:rFonts w:ascii="Calibri" w:eastAsia="Times New Roman" w:hAnsi="Calibri"/>
          <w:sz w:val="24"/>
          <w:rtl/>
        </w:rPr>
        <w:t xml:space="preserve"> </w:t>
      </w:r>
      <w:r w:rsidRPr="005A0DFD">
        <w:rPr>
          <w:rFonts w:ascii="Calibri" w:eastAsia="Times New Roman" w:hAnsi="Calibri" w:hint="eastAsia"/>
          <w:sz w:val="24"/>
          <w:rtl/>
        </w:rPr>
        <w:t>בשום</w:t>
      </w:r>
      <w:r w:rsidRPr="005A0DFD">
        <w:rPr>
          <w:rFonts w:ascii="Calibri" w:eastAsia="Times New Roman" w:hAnsi="Calibri"/>
          <w:sz w:val="24"/>
          <w:rtl/>
        </w:rPr>
        <w:t xml:space="preserve"> </w:t>
      </w:r>
      <w:r w:rsidRPr="005A0DFD">
        <w:rPr>
          <w:rFonts w:ascii="Calibri" w:eastAsia="Times New Roman" w:hAnsi="Calibri" w:hint="eastAsia"/>
          <w:sz w:val="24"/>
          <w:rtl/>
        </w:rPr>
        <w:t>מקרה</w:t>
      </w:r>
      <w:r w:rsidRPr="005A0DFD">
        <w:rPr>
          <w:rFonts w:ascii="Calibri" w:eastAsia="Times New Roman" w:hAnsi="Calibri"/>
          <w:sz w:val="24"/>
          <w:rtl/>
        </w:rPr>
        <w:t xml:space="preserve"> </w:t>
      </w:r>
      <w:r w:rsidRPr="005A0DFD">
        <w:rPr>
          <w:rFonts w:ascii="Calibri" w:eastAsia="Times New Roman" w:hAnsi="Calibri" w:hint="eastAsia"/>
          <w:sz w:val="24"/>
          <w:rtl/>
        </w:rPr>
        <w:t>לראות</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ערך</w:t>
      </w:r>
      <w:r w:rsidRPr="005A0DFD">
        <w:rPr>
          <w:rFonts w:ascii="Calibri" w:eastAsia="Times New Roman" w:hAnsi="Calibri"/>
          <w:sz w:val="24"/>
          <w:rtl/>
        </w:rPr>
        <w:t xml:space="preserve"> </w:t>
      </w:r>
      <w:r w:rsidRPr="005A0DFD">
        <w:rPr>
          <w:rFonts w:ascii="Calibri" w:eastAsia="Times New Roman" w:hAnsi="Calibri" w:hint="eastAsia"/>
          <w:sz w:val="24"/>
          <w:rtl/>
        </w:rPr>
        <w:t>הפרט</w:t>
      </w:r>
      <w:r w:rsidRPr="005A0DFD">
        <w:rPr>
          <w:rFonts w:ascii="Calibri" w:eastAsia="Times New Roman" w:hAnsi="Calibri"/>
          <w:sz w:val="24"/>
          <w:rtl/>
        </w:rPr>
        <w:t xml:space="preserve"> </w:t>
      </w:r>
      <w:r w:rsidRPr="005A0DFD">
        <w:rPr>
          <w:rFonts w:ascii="Calibri" w:eastAsia="Times New Roman" w:hAnsi="Calibri" w:hint="eastAsia"/>
          <w:sz w:val="24"/>
          <w:rtl/>
        </w:rPr>
        <w:t>וצרכיו</w:t>
      </w:r>
      <w:r w:rsidRPr="005A0DFD">
        <w:rPr>
          <w:rFonts w:ascii="Calibri" w:eastAsia="Times New Roman" w:hAnsi="Calibri"/>
          <w:sz w:val="24"/>
          <w:rtl/>
        </w:rPr>
        <w:t xml:space="preserve"> </w:t>
      </w:r>
      <w:r>
        <w:rPr>
          <w:rFonts w:ascii="Calibri" w:eastAsia="Times New Roman" w:hAnsi="Calibri" w:hint="cs"/>
          <w:sz w:val="24"/>
          <w:rtl/>
        </w:rPr>
        <w:t>א</w:t>
      </w:r>
      <w:r w:rsidRPr="005A0DFD">
        <w:rPr>
          <w:rFonts w:ascii="Calibri" w:eastAsia="Times New Roman" w:hAnsi="Calibri" w:hint="eastAsia"/>
          <w:sz w:val="24"/>
          <w:rtl/>
        </w:rPr>
        <w:t>ל</w:t>
      </w:r>
      <w:r>
        <w:rPr>
          <w:rFonts w:ascii="Calibri" w:eastAsia="Times New Roman" w:hAnsi="Calibri" w:hint="cs"/>
          <w:sz w:val="24"/>
          <w:rtl/>
        </w:rPr>
        <w:t xml:space="preserve"> </w:t>
      </w:r>
      <w:r w:rsidRPr="005A0DFD">
        <w:rPr>
          <w:rFonts w:ascii="Calibri" w:eastAsia="Times New Roman" w:hAnsi="Calibri" w:hint="eastAsia"/>
          <w:sz w:val="24"/>
          <w:rtl/>
        </w:rPr>
        <w:t>מול</w:t>
      </w:r>
      <w:r w:rsidRPr="005A0DFD">
        <w:rPr>
          <w:rFonts w:ascii="Calibri" w:eastAsia="Times New Roman" w:hAnsi="Calibri"/>
          <w:sz w:val="24"/>
          <w:rtl/>
        </w:rPr>
        <w:t xml:space="preserve"> </w:t>
      </w:r>
      <w:r w:rsidRPr="005A0DFD">
        <w:rPr>
          <w:rFonts w:ascii="Calibri" w:eastAsia="Times New Roman" w:hAnsi="Calibri" w:hint="eastAsia"/>
          <w:sz w:val="24"/>
          <w:rtl/>
        </w:rPr>
        <w:t>המשימה</w:t>
      </w:r>
      <w:r w:rsidRPr="005A0DFD">
        <w:rPr>
          <w:rFonts w:ascii="Calibri" w:eastAsia="Times New Roman" w:hAnsi="Calibri"/>
          <w:sz w:val="24"/>
          <w:rtl/>
        </w:rPr>
        <w:t xml:space="preserve"> </w:t>
      </w:r>
      <w:r w:rsidRPr="005A0DFD">
        <w:rPr>
          <w:rFonts w:ascii="Calibri" w:eastAsia="Times New Roman" w:hAnsi="Calibri" w:hint="eastAsia"/>
          <w:sz w:val="24"/>
          <w:rtl/>
        </w:rPr>
        <w:t>הלאומית</w:t>
      </w:r>
      <w:r w:rsidRPr="005A0DFD">
        <w:rPr>
          <w:rFonts w:ascii="Calibri" w:eastAsia="Times New Roman" w:hAnsi="Calibri"/>
          <w:sz w:val="24"/>
          <w:rtl/>
        </w:rPr>
        <w:t xml:space="preserve">, </w:t>
      </w:r>
      <w:r w:rsidRPr="005A0DFD">
        <w:rPr>
          <w:rFonts w:ascii="Calibri" w:eastAsia="Times New Roman" w:hAnsi="Calibri" w:hint="eastAsia"/>
          <w:sz w:val="24"/>
          <w:rtl/>
        </w:rPr>
        <w:t>השליחותית</w:t>
      </w:r>
      <w:r w:rsidRPr="005A0DFD">
        <w:rPr>
          <w:rFonts w:ascii="Calibri" w:eastAsia="Times New Roman" w:hAnsi="Calibri"/>
          <w:sz w:val="24"/>
          <w:rtl/>
        </w:rPr>
        <w:t xml:space="preserve">. </w:t>
      </w:r>
      <w:r w:rsidRPr="005A0DFD">
        <w:rPr>
          <w:rFonts w:ascii="Calibri" w:eastAsia="Times New Roman" w:hAnsi="Calibri" w:hint="eastAsia"/>
          <w:sz w:val="24"/>
          <w:rtl/>
        </w:rPr>
        <w:t>יוצא</w:t>
      </w:r>
      <w:r w:rsidRPr="005A0DFD">
        <w:rPr>
          <w:rFonts w:ascii="Calibri" w:eastAsia="Times New Roman" w:hAnsi="Calibri"/>
          <w:sz w:val="24"/>
          <w:rtl/>
        </w:rPr>
        <w:t xml:space="preserve"> </w:t>
      </w:r>
      <w:r w:rsidRPr="005A0DFD">
        <w:rPr>
          <w:rFonts w:ascii="Calibri" w:eastAsia="Times New Roman" w:hAnsi="Calibri" w:hint="eastAsia"/>
          <w:sz w:val="24"/>
          <w:rtl/>
        </w:rPr>
        <w:t>אפוא</w:t>
      </w:r>
      <w:r w:rsidRPr="005A0DFD">
        <w:rPr>
          <w:rFonts w:ascii="Calibri" w:eastAsia="Times New Roman" w:hAnsi="Calibri"/>
          <w:sz w:val="24"/>
          <w:rtl/>
        </w:rPr>
        <w:t xml:space="preserve"> </w:t>
      </w:r>
      <w:r w:rsidRPr="005A0DFD">
        <w:rPr>
          <w:rFonts w:ascii="Calibri" w:eastAsia="Times New Roman" w:hAnsi="Calibri" w:hint="eastAsia"/>
          <w:sz w:val="24"/>
          <w:rtl/>
        </w:rPr>
        <w:t>שאסור</w:t>
      </w:r>
      <w:r w:rsidRPr="005A0DFD">
        <w:rPr>
          <w:rFonts w:ascii="Calibri" w:eastAsia="Times New Roman" w:hAnsi="Calibri"/>
          <w:sz w:val="24"/>
          <w:rtl/>
        </w:rPr>
        <w:t xml:space="preserve"> </w:t>
      </w:r>
      <w:r w:rsidRPr="005A0DFD">
        <w:rPr>
          <w:rFonts w:ascii="Calibri" w:eastAsia="Times New Roman" w:hAnsi="Calibri" w:hint="eastAsia"/>
          <w:sz w:val="24"/>
          <w:rtl/>
        </w:rPr>
        <w:t>לבטל</w:t>
      </w:r>
      <w:r w:rsidRPr="005A0DFD">
        <w:rPr>
          <w:rFonts w:ascii="Calibri" w:eastAsia="Times New Roman" w:hAnsi="Calibri"/>
          <w:sz w:val="24"/>
          <w:rtl/>
        </w:rPr>
        <w:t xml:space="preserve"> </w:t>
      </w:r>
      <w:r w:rsidRPr="005A0DFD">
        <w:rPr>
          <w:rFonts w:ascii="Calibri" w:eastAsia="Times New Roman" w:hAnsi="Calibri" w:hint="eastAsia"/>
          <w:sz w:val="24"/>
          <w:rtl/>
        </w:rPr>
        <w:t>הבל</w:t>
      </w:r>
      <w:r w:rsidRPr="005A0DFD">
        <w:rPr>
          <w:rFonts w:ascii="Calibri" w:eastAsia="Times New Roman" w:hAnsi="Calibri"/>
          <w:sz w:val="24"/>
          <w:rtl/>
        </w:rPr>
        <w:t xml:space="preserve"> </w:t>
      </w:r>
      <w:r w:rsidRPr="005A0DFD">
        <w:rPr>
          <w:rFonts w:ascii="Calibri" w:eastAsia="Times New Roman" w:hAnsi="Calibri" w:hint="eastAsia"/>
          <w:sz w:val="24"/>
          <w:rtl/>
        </w:rPr>
        <w:t>פיהם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תינוקות</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בית</w:t>
      </w:r>
      <w:r w:rsidRPr="005A0DFD">
        <w:rPr>
          <w:rFonts w:ascii="Calibri" w:eastAsia="Times New Roman" w:hAnsi="Calibri"/>
          <w:sz w:val="24"/>
          <w:rtl/>
        </w:rPr>
        <w:t xml:space="preserve"> </w:t>
      </w:r>
      <w:r w:rsidRPr="005A0DFD">
        <w:rPr>
          <w:rFonts w:ascii="Calibri" w:eastAsia="Times New Roman" w:hAnsi="Calibri" w:hint="eastAsia"/>
          <w:sz w:val="24"/>
          <w:rtl/>
        </w:rPr>
        <w:t>רבן</w:t>
      </w:r>
      <w:r w:rsidRPr="005A0DFD">
        <w:rPr>
          <w:rFonts w:ascii="Calibri" w:eastAsia="Times New Roman" w:hAnsi="Calibri"/>
          <w:sz w:val="24"/>
          <w:rtl/>
        </w:rPr>
        <w:t xml:space="preserve"> </w:t>
      </w:r>
      <w:r w:rsidRPr="005A0DFD">
        <w:rPr>
          <w:rFonts w:ascii="Calibri" w:eastAsia="Times New Roman" w:hAnsi="Calibri" w:hint="eastAsia"/>
          <w:sz w:val="24"/>
          <w:rtl/>
        </w:rPr>
        <w:t>בשום</w:t>
      </w:r>
      <w:r w:rsidRPr="005A0DFD">
        <w:rPr>
          <w:rFonts w:ascii="Calibri" w:eastAsia="Times New Roman" w:hAnsi="Calibri"/>
          <w:sz w:val="24"/>
          <w:rtl/>
        </w:rPr>
        <w:t xml:space="preserve"> </w:t>
      </w:r>
      <w:r w:rsidRPr="005A0DFD">
        <w:rPr>
          <w:rFonts w:ascii="Calibri" w:eastAsia="Times New Roman" w:hAnsi="Calibri" w:hint="eastAsia"/>
          <w:sz w:val="24"/>
          <w:rtl/>
        </w:rPr>
        <w:t>מצב</w:t>
      </w:r>
      <w:r w:rsidRPr="005A0DFD">
        <w:rPr>
          <w:rFonts w:ascii="Calibri" w:eastAsia="Times New Roman" w:hAnsi="Calibri"/>
          <w:sz w:val="24"/>
          <w:rtl/>
        </w:rPr>
        <w:t>.</w:t>
      </w:r>
    </w:p>
    <w:p w14:paraId="1AB930F3"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האמת</w:t>
      </w:r>
      <w:r w:rsidRPr="005A0DFD">
        <w:rPr>
          <w:rFonts w:ascii="Calibri" w:eastAsia="Times New Roman" w:hAnsi="Calibri"/>
          <w:sz w:val="24"/>
          <w:rtl/>
        </w:rPr>
        <w:t xml:space="preserve"> </w:t>
      </w:r>
      <w:r w:rsidRPr="005A0DFD">
        <w:rPr>
          <w:rFonts w:ascii="Calibri" w:eastAsia="Times New Roman" w:hAnsi="Calibri" w:hint="eastAsia"/>
          <w:sz w:val="24"/>
          <w:rtl/>
        </w:rPr>
        <w:t>היא</w:t>
      </w:r>
      <w:r w:rsidRPr="005A0DFD">
        <w:rPr>
          <w:rFonts w:ascii="Calibri" w:eastAsia="Times New Roman" w:hAnsi="Calibri"/>
          <w:sz w:val="24"/>
          <w:rtl/>
        </w:rPr>
        <w:t xml:space="preserve"> </w:t>
      </w:r>
      <w:r w:rsidRPr="005A0DFD">
        <w:rPr>
          <w:rFonts w:ascii="Calibri" w:eastAsia="Times New Roman" w:hAnsi="Calibri" w:hint="eastAsia"/>
          <w:sz w:val="24"/>
          <w:rtl/>
        </w:rPr>
        <w:t>שאנו</w:t>
      </w:r>
      <w:r w:rsidRPr="005A0DFD">
        <w:rPr>
          <w:rFonts w:ascii="Calibri" w:eastAsia="Times New Roman" w:hAnsi="Calibri"/>
          <w:sz w:val="24"/>
          <w:rtl/>
        </w:rPr>
        <w:t xml:space="preserve"> </w:t>
      </w:r>
      <w:r w:rsidRPr="005A0DFD">
        <w:rPr>
          <w:rFonts w:ascii="Calibri" w:eastAsia="Times New Roman" w:hAnsi="Calibri" w:hint="eastAsia"/>
          <w:sz w:val="24"/>
          <w:rtl/>
        </w:rPr>
        <w:t>מבינים</w:t>
      </w:r>
      <w:r w:rsidRPr="005A0DFD">
        <w:rPr>
          <w:rFonts w:ascii="Calibri" w:eastAsia="Times New Roman" w:hAnsi="Calibri"/>
          <w:sz w:val="24"/>
          <w:rtl/>
        </w:rPr>
        <w:t xml:space="preserve"> </w:t>
      </w:r>
      <w:r w:rsidRPr="005A0DFD">
        <w:rPr>
          <w:rFonts w:ascii="Calibri" w:eastAsia="Times New Roman" w:hAnsi="Calibri" w:hint="eastAsia"/>
          <w:sz w:val="24"/>
          <w:rtl/>
        </w:rPr>
        <w:t>זאת</w:t>
      </w:r>
      <w:r w:rsidRPr="005A0DFD">
        <w:rPr>
          <w:rFonts w:ascii="Calibri" w:eastAsia="Times New Roman" w:hAnsi="Calibri"/>
          <w:sz w:val="24"/>
          <w:rtl/>
        </w:rPr>
        <w:t xml:space="preserve"> </w:t>
      </w:r>
      <w:r w:rsidRPr="005A0DFD">
        <w:rPr>
          <w:rFonts w:ascii="Calibri" w:eastAsia="Times New Roman" w:hAnsi="Calibri" w:hint="eastAsia"/>
          <w:sz w:val="24"/>
          <w:rtl/>
        </w:rPr>
        <w:t>כשמדובר</w:t>
      </w:r>
      <w:r w:rsidRPr="005A0DFD">
        <w:rPr>
          <w:rFonts w:ascii="Calibri" w:eastAsia="Times New Roman" w:hAnsi="Calibri"/>
          <w:sz w:val="24"/>
          <w:rtl/>
        </w:rPr>
        <w:t xml:space="preserve"> </w:t>
      </w:r>
      <w:r w:rsidRPr="005A0DFD">
        <w:rPr>
          <w:rFonts w:ascii="Calibri" w:eastAsia="Times New Roman" w:hAnsi="Calibri" w:hint="eastAsia"/>
          <w:sz w:val="24"/>
          <w:rtl/>
        </w:rPr>
        <w:t>בכוחות</w:t>
      </w:r>
      <w:r w:rsidRPr="005A0DFD">
        <w:rPr>
          <w:rFonts w:ascii="Calibri" w:eastAsia="Times New Roman" w:hAnsi="Calibri"/>
          <w:sz w:val="24"/>
          <w:rtl/>
        </w:rPr>
        <w:t xml:space="preserve"> </w:t>
      </w:r>
      <w:r w:rsidRPr="005A0DFD">
        <w:rPr>
          <w:rFonts w:ascii="Calibri" w:eastAsia="Times New Roman" w:hAnsi="Calibri" w:hint="eastAsia"/>
          <w:sz w:val="24"/>
          <w:rtl/>
        </w:rPr>
        <w:t>הביטחון</w:t>
      </w:r>
      <w:r w:rsidRPr="005A0DFD">
        <w:rPr>
          <w:rFonts w:ascii="Calibri" w:eastAsia="Times New Roman" w:hAnsi="Calibri"/>
          <w:sz w:val="24"/>
          <w:rtl/>
        </w:rPr>
        <w:t xml:space="preserve">, </w:t>
      </w:r>
      <w:r w:rsidRPr="005A0DFD">
        <w:rPr>
          <w:rFonts w:ascii="Calibri" w:eastAsia="Times New Roman" w:hAnsi="Calibri" w:hint="eastAsia"/>
          <w:sz w:val="24"/>
          <w:rtl/>
        </w:rPr>
        <w:t>שהרי</w:t>
      </w:r>
      <w:r w:rsidRPr="005A0DFD">
        <w:rPr>
          <w:rFonts w:ascii="Calibri" w:eastAsia="Times New Roman" w:hAnsi="Calibri"/>
          <w:sz w:val="24"/>
          <w:rtl/>
        </w:rPr>
        <w:t xml:space="preserve"> </w:t>
      </w:r>
      <w:r w:rsidRPr="005A0DFD">
        <w:rPr>
          <w:rFonts w:ascii="Calibri" w:eastAsia="Times New Roman" w:hAnsi="Calibri" w:hint="eastAsia"/>
          <w:sz w:val="24"/>
          <w:rtl/>
        </w:rPr>
        <w:t>זהו</w:t>
      </w:r>
      <w:r>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פיקוח</w:t>
      </w:r>
      <w:r w:rsidRPr="005A0DFD">
        <w:rPr>
          <w:rFonts w:ascii="Calibri" w:eastAsia="Times New Roman" w:hAnsi="Calibri"/>
          <w:sz w:val="24"/>
          <w:rtl/>
        </w:rPr>
        <w:t xml:space="preserve"> </w:t>
      </w:r>
      <w:r w:rsidRPr="005A0DFD">
        <w:rPr>
          <w:rFonts w:ascii="Calibri" w:eastAsia="Times New Roman" w:hAnsi="Calibri" w:hint="eastAsia"/>
          <w:sz w:val="24"/>
          <w:rtl/>
        </w:rPr>
        <w:t>נפש</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בצה</w:t>
      </w:r>
      <w:r w:rsidRPr="005A0DFD">
        <w:rPr>
          <w:rFonts w:ascii="Calibri" w:eastAsia="Times New Roman" w:hAnsi="Calibri"/>
          <w:sz w:val="24"/>
          <w:rtl/>
        </w:rPr>
        <w:t>"</w:t>
      </w:r>
      <w:r w:rsidRPr="005A0DFD">
        <w:rPr>
          <w:rFonts w:ascii="Calibri" w:eastAsia="Times New Roman" w:hAnsi="Calibri" w:hint="eastAsia"/>
          <w:sz w:val="24"/>
          <w:rtl/>
        </w:rPr>
        <w:t>ל</w:t>
      </w:r>
      <w:r w:rsidRPr="005A0DFD">
        <w:rPr>
          <w:rFonts w:ascii="Calibri" w:eastAsia="Times New Roman" w:hAnsi="Calibri"/>
          <w:sz w:val="24"/>
          <w:rtl/>
        </w:rPr>
        <w:t xml:space="preserve"> </w:t>
      </w:r>
      <w:r w:rsidRPr="005A0DFD">
        <w:rPr>
          <w:rFonts w:ascii="Calibri" w:eastAsia="Times New Roman" w:hAnsi="Calibri" w:hint="eastAsia"/>
          <w:sz w:val="24"/>
          <w:rtl/>
        </w:rPr>
        <w:t>לא</w:t>
      </w:r>
      <w:r w:rsidRPr="005A0DFD">
        <w:rPr>
          <w:rFonts w:ascii="Calibri" w:eastAsia="Times New Roman" w:hAnsi="Calibri"/>
          <w:sz w:val="24"/>
          <w:rtl/>
        </w:rPr>
        <w:t xml:space="preserve"> </w:t>
      </w:r>
      <w:r w:rsidRPr="005A0DFD">
        <w:rPr>
          <w:rFonts w:ascii="Calibri" w:eastAsia="Times New Roman" w:hAnsi="Calibri" w:hint="eastAsia"/>
          <w:sz w:val="24"/>
          <w:rtl/>
        </w:rPr>
        <w:t>שובתים</w:t>
      </w:r>
      <w:r w:rsidRPr="005A0DFD">
        <w:rPr>
          <w:rFonts w:ascii="Calibri" w:eastAsia="Times New Roman" w:hAnsi="Calibri"/>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החייל</w:t>
      </w:r>
      <w:r w:rsidRPr="005A0DFD">
        <w:rPr>
          <w:rFonts w:ascii="Calibri" w:eastAsia="Times New Roman" w:hAnsi="Calibri"/>
          <w:sz w:val="24"/>
          <w:rtl/>
        </w:rPr>
        <w:t xml:space="preserve"> </w:t>
      </w:r>
      <w:r w:rsidRPr="005A0DFD">
        <w:rPr>
          <w:rFonts w:ascii="Calibri" w:eastAsia="Times New Roman" w:hAnsi="Calibri" w:hint="eastAsia"/>
          <w:sz w:val="24"/>
          <w:rtl/>
        </w:rPr>
        <w:t>לא</w:t>
      </w:r>
      <w:r>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עובד</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בצה</w:t>
      </w:r>
      <w:r w:rsidRPr="005A0DFD">
        <w:rPr>
          <w:rFonts w:ascii="Calibri" w:eastAsia="Times New Roman" w:hAnsi="Calibri"/>
          <w:sz w:val="24"/>
          <w:rtl/>
        </w:rPr>
        <w:t>"</w:t>
      </w:r>
      <w:r w:rsidRPr="005A0DFD">
        <w:rPr>
          <w:rFonts w:ascii="Calibri" w:eastAsia="Times New Roman" w:hAnsi="Calibri" w:hint="eastAsia"/>
          <w:sz w:val="24"/>
          <w:rtl/>
        </w:rPr>
        <w:t>ל</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חייל</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מבצע</w:t>
      </w:r>
      <w:r w:rsidRPr="005A0DFD">
        <w:rPr>
          <w:rFonts w:ascii="Calibri" w:eastAsia="Times New Roman" w:hAnsi="Calibri"/>
          <w:sz w:val="24"/>
          <w:rtl/>
        </w:rPr>
        <w:t xml:space="preserve"> </w:t>
      </w:r>
      <w:r w:rsidRPr="005A0DFD">
        <w:rPr>
          <w:rFonts w:ascii="Calibri" w:eastAsia="Times New Roman" w:hAnsi="Calibri" w:hint="eastAsia"/>
          <w:sz w:val="24"/>
          <w:rtl/>
        </w:rPr>
        <w:t>שליחות</w:t>
      </w:r>
      <w:r w:rsidRPr="005A0DFD">
        <w:rPr>
          <w:rFonts w:ascii="Calibri" w:eastAsia="Times New Roman" w:hAnsi="Calibri"/>
          <w:sz w:val="24"/>
          <w:rtl/>
        </w:rPr>
        <w:t xml:space="preserve"> </w:t>
      </w:r>
      <w:r w:rsidRPr="005A0DFD">
        <w:rPr>
          <w:rFonts w:ascii="Calibri" w:eastAsia="Times New Roman" w:hAnsi="Calibri" w:hint="eastAsia"/>
          <w:sz w:val="24"/>
          <w:rtl/>
        </w:rPr>
        <w:t>לאומית</w:t>
      </w:r>
      <w:r w:rsidRPr="005A0DFD">
        <w:rPr>
          <w:rFonts w:ascii="Calibri" w:eastAsia="Times New Roman" w:hAnsi="Calibri"/>
          <w:sz w:val="24"/>
          <w:rtl/>
        </w:rPr>
        <w:t xml:space="preserve">. </w:t>
      </w:r>
      <w:r w:rsidRPr="005A0DFD">
        <w:rPr>
          <w:rFonts w:ascii="Calibri" w:eastAsia="Times New Roman" w:hAnsi="Calibri" w:hint="eastAsia"/>
          <w:sz w:val="24"/>
          <w:rtl/>
        </w:rPr>
        <w:t>כך</w:t>
      </w:r>
      <w:r w:rsidRPr="005A0DFD">
        <w:rPr>
          <w:rFonts w:ascii="Calibri" w:eastAsia="Times New Roman" w:hAnsi="Calibri"/>
          <w:sz w:val="24"/>
          <w:rtl/>
        </w:rPr>
        <w:t xml:space="preserve"> </w:t>
      </w:r>
      <w:r>
        <w:rPr>
          <w:rFonts w:ascii="Calibri" w:eastAsia="Times New Roman" w:hAnsi="Calibri" w:hint="cs"/>
          <w:sz w:val="24"/>
          <w:rtl/>
        </w:rPr>
        <w:t>גם ב</w:t>
      </w:r>
      <w:r w:rsidRPr="005A0DFD">
        <w:rPr>
          <w:rFonts w:ascii="Calibri" w:eastAsia="Times New Roman" w:hAnsi="Calibri" w:hint="eastAsia"/>
          <w:sz w:val="24"/>
          <w:rtl/>
        </w:rPr>
        <w:t>שאר</w:t>
      </w:r>
      <w:r w:rsidRPr="005A0DFD">
        <w:rPr>
          <w:rFonts w:ascii="Calibri" w:eastAsia="Times New Roman" w:hAnsi="Calibri"/>
          <w:sz w:val="24"/>
          <w:rtl/>
        </w:rPr>
        <w:t xml:space="preserve"> </w:t>
      </w:r>
      <w:r w:rsidRPr="005A0DFD">
        <w:rPr>
          <w:rFonts w:ascii="Calibri" w:eastAsia="Times New Roman" w:hAnsi="Calibri" w:hint="eastAsia"/>
          <w:sz w:val="24"/>
          <w:rtl/>
        </w:rPr>
        <w:t>כוחות</w:t>
      </w:r>
      <w:r w:rsidRPr="005A0DFD">
        <w:rPr>
          <w:rFonts w:ascii="Calibri" w:eastAsia="Times New Roman" w:hAnsi="Calibri"/>
          <w:sz w:val="24"/>
          <w:rtl/>
        </w:rPr>
        <w:t xml:space="preserve"> </w:t>
      </w:r>
      <w:r w:rsidRPr="005A0DFD">
        <w:rPr>
          <w:rFonts w:ascii="Calibri" w:eastAsia="Times New Roman" w:hAnsi="Calibri" w:hint="eastAsia"/>
          <w:sz w:val="24"/>
          <w:rtl/>
        </w:rPr>
        <w:t>הביטחון</w:t>
      </w:r>
      <w:r w:rsidRPr="005A0DFD">
        <w:rPr>
          <w:rFonts w:ascii="Calibri" w:eastAsia="Times New Roman" w:hAnsi="Calibri"/>
          <w:sz w:val="24"/>
          <w:rtl/>
        </w:rPr>
        <w:t>.</w:t>
      </w:r>
    </w:p>
    <w:p w14:paraId="4D978B34"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ומה</w:t>
      </w:r>
      <w:r w:rsidRPr="005A0DFD">
        <w:rPr>
          <w:rFonts w:ascii="Calibri" w:eastAsia="Times New Roman" w:hAnsi="Calibri"/>
          <w:sz w:val="24"/>
          <w:rtl/>
        </w:rPr>
        <w:t xml:space="preserve"> </w:t>
      </w:r>
      <w:r w:rsidRPr="005A0DFD">
        <w:rPr>
          <w:rFonts w:ascii="Calibri" w:eastAsia="Times New Roman" w:hAnsi="Calibri" w:hint="eastAsia"/>
          <w:sz w:val="24"/>
          <w:rtl/>
        </w:rPr>
        <w:t>עם</w:t>
      </w:r>
      <w:r w:rsidRPr="005A0DFD">
        <w:rPr>
          <w:rFonts w:ascii="Calibri" w:eastAsia="Times New Roman" w:hAnsi="Calibri"/>
          <w:sz w:val="24"/>
          <w:rtl/>
        </w:rPr>
        <w:t xml:space="preserve"> </w:t>
      </w:r>
      <w:r w:rsidRPr="005A0DFD">
        <w:rPr>
          <w:rFonts w:ascii="Calibri" w:eastAsia="Times New Roman" w:hAnsi="Calibri" w:hint="eastAsia"/>
          <w:sz w:val="24"/>
          <w:rtl/>
        </w:rPr>
        <w:t>הרופאים</w:t>
      </w:r>
      <w:r w:rsidRPr="005A0DFD">
        <w:rPr>
          <w:rFonts w:ascii="Calibri" w:eastAsia="Times New Roman" w:hAnsi="Calibri"/>
          <w:sz w:val="24"/>
          <w:rtl/>
        </w:rPr>
        <w:t xml:space="preserve">? </w:t>
      </w:r>
      <w:r w:rsidRPr="005A0DFD">
        <w:rPr>
          <w:rFonts w:ascii="Calibri" w:eastAsia="Times New Roman" w:hAnsi="Calibri" w:hint="eastAsia"/>
          <w:sz w:val="24"/>
          <w:rtl/>
        </w:rPr>
        <w:t>האם</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לראות</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תפקידם</w:t>
      </w:r>
      <w:r w:rsidRPr="005A0DFD">
        <w:rPr>
          <w:rFonts w:ascii="Calibri" w:eastAsia="Times New Roman" w:hAnsi="Calibri"/>
          <w:sz w:val="24"/>
          <w:rtl/>
        </w:rPr>
        <w:t xml:space="preserve"> </w:t>
      </w:r>
      <w:r w:rsidRPr="005A0DFD">
        <w:rPr>
          <w:rFonts w:ascii="Calibri" w:eastAsia="Times New Roman" w:hAnsi="Calibri" w:hint="eastAsia"/>
          <w:sz w:val="24"/>
          <w:rtl/>
        </w:rPr>
        <w:t>כמקצוע</w:t>
      </w:r>
      <w:r w:rsidRPr="005A0DFD">
        <w:rPr>
          <w:rFonts w:ascii="Calibri" w:eastAsia="Times New Roman" w:hAnsi="Calibri"/>
          <w:sz w:val="24"/>
          <w:rtl/>
        </w:rPr>
        <w:t xml:space="preserve"> </w:t>
      </w:r>
      <w:r w:rsidRPr="005A0DFD">
        <w:rPr>
          <w:rFonts w:ascii="Calibri" w:eastAsia="Times New Roman" w:hAnsi="Calibri" w:hint="eastAsia"/>
          <w:sz w:val="24"/>
          <w:rtl/>
        </w:rPr>
        <w:t>גרידא</w:t>
      </w:r>
      <w:r w:rsidRPr="005A0DFD">
        <w:rPr>
          <w:rFonts w:ascii="Calibri" w:eastAsia="Times New Roman" w:hAnsi="Calibri"/>
          <w:sz w:val="24"/>
          <w:rtl/>
        </w:rPr>
        <w:t xml:space="preserve">? </w:t>
      </w:r>
      <w:r w:rsidRPr="005A0DFD">
        <w:rPr>
          <w:rFonts w:ascii="Calibri" w:eastAsia="Times New Roman" w:hAnsi="Calibri" w:hint="eastAsia"/>
          <w:sz w:val="24"/>
          <w:rtl/>
        </w:rPr>
        <w:t>כמי</w:t>
      </w:r>
      <w:r w:rsidRPr="005A0DFD">
        <w:rPr>
          <w:rFonts w:ascii="Calibri" w:eastAsia="Times New Roman" w:hAnsi="Calibri"/>
          <w:sz w:val="24"/>
          <w:rtl/>
        </w:rPr>
        <w:t xml:space="preserve"> </w:t>
      </w:r>
      <w:r w:rsidRPr="005A0DFD">
        <w:rPr>
          <w:rFonts w:ascii="Calibri" w:eastAsia="Times New Roman" w:hAnsi="Calibri" w:hint="eastAsia"/>
          <w:sz w:val="24"/>
          <w:rtl/>
        </w:rPr>
        <w:t>שהולכים</w:t>
      </w:r>
      <w:r w:rsidRPr="005A0DFD">
        <w:rPr>
          <w:rFonts w:ascii="Calibri" w:eastAsia="Times New Roman" w:hAnsi="Calibri"/>
          <w:sz w:val="24"/>
          <w:rtl/>
        </w:rPr>
        <w:t xml:space="preserve"> </w:t>
      </w:r>
      <w:r w:rsidRPr="005A0DFD">
        <w:rPr>
          <w:rFonts w:ascii="Calibri" w:eastAsia="Times New Roman" w:hAnsi="Calibri" w:hint="eastAsia"/>
          <w:sz w:val="24"/>
          <w:rtl/>
        </w:rPr>
        <w:t>לעבוד</w:t>
      </w:r>
      <w:r w:rsidRPr="005A0DFD">
        <w:rPr>
          <w:rFonts w:ascii="Calibri" w:eastAsia="Times New Roman" w:hAnsi="Calibri"/>
          <w:sz w:val="24"/>
          <w:rtl/>
        </w:rPr>
        <w:t xml:space="preserve"> </w:t>
      </w:r>
      <w:r w:rsidRPr="005A0DFD">
        <w:rPr>
          <w:rFonts w:ascii="Calibri" w:eastAsia="Times New Roman" w:hAnsi="Calibri" w:hint="eastAsia"/>
          <w:sz w:val="24"/>
          <w:rtl/>
        </w:rPr>
        <w:t>בלבד</w:t>
      </w:r>
      <w:r w:rsidRPr="005A0DFD">
        <w:rPr>
          <w:rFonts w:ascii="Calibri" w:eastAsia="Times New Roman" w:hAnsi="Calibri"/>
          <w:sz w:val="24"/>
          <w:rtl/>
        </w:rPr>
        <w:t xml:space="preserve">, </w:t>
      </w:r>
      <w:r w:rsidRPr="005A0DFD">
        <w:rPr>
          <w:rFonts w:ascii="Calibri" w:eastAsia="Times New Roman" w:hAnsi="Calibri" w:hint="eastAsia"/>
          <w:sz w:val="24"/>
          <w:rtl/>
        </w:rPr>
        <w:t>או</w:t>
      </w:r>
      <w:r w:rsidRPr="005A0DFD">
        <w:rPr>
          <w:rFonts w:ascii="Calibri" w:eastAsia="Times New Roman" w:hAnsi="Calibri"/>
          <w:sz w:val="24"/>
          <w:rtl/>
        </w:rPr>
        <w:t xml:space="preserve"> </w:t>
      </w:r>
      <w:r w:rsidRPr="005A0DFD">
        <w:rPr>
          <w:rFonts w:ascii="Calibri" w:eastAsia="Times New Roman" w:hAnsi="Calibri" w:hint="eastAsia"/>
          <w:sz w:val="24"/>
          <w:rtl/>
        </w:rPr>
        <w:t>אולי</w:t>
      </w:r>
      <w:r w:rsidRPr="005A0DFD">
        <w:rPr>
          <w:rFonts w:ascii="Calibri" w:eastAsia="Times New Roman" w:hAnsi="Calibri"/>
          <w:sz w:val="24"/>
          <w:rtl/>
        </w:rPr>
        <w:t xml:space="preserve"> </w:t>
      </w:r>
      <w:r w:rsidRPr="005A0DFD">
        <w:rPr>
          <w:rFonts w:ascii="Calibri" w:eastAsia="Times New Roman" w:hAnsi="Calibri" w:hint="eastAsia"/>
          <w:sz w:val="24"/>
          <w:rtl/>
        </w:rPr>
        <w:t>כמי</w:t>
      </w:r>
      <w:r w:rsidRPr="005A0DFD">
        <w:rPr>
          <w:rFonts w:ascii="Calibri" w:eastAsia="Times New Roman" w:hAnsi="Calibri"/>
          <w:sz w:val="24"/>
          <w:rtl/>
        </w:rPr>
        <w:t xml:space="preserve"> </w:t>
      </w:r>
      <w:r w:rsidRPr="005A0DFD">
        <w:rPr>
          <w:rFonts w:ascii="Calibri" w:eastAsia="Times New Roman" w:hAnsi="Calibri" w:hint="eastAsia"/>
          <w:sz w:val="24"/>
          <w:rtl/>
        </w:rPr>
        <w:t>שהחליטו</w:t>
      </w:r>
      <w:r w:rsidRPr="005A0DFD">
        <w:rPr>
          <w:rFonts w:ascii="Calibri" w:eastAsia="Times New Roman" w:hAnsi="Calibri"/>
          <w:sz w:val="24"/>
          <w:rtl/>
        </w:rPr>
        <w:t xml:space="preserve"> </w:t>
      </w:r>
      <w:r w:rsidRPr="005A0DFD">
        <w:rPr>
          <w:rFonts w:ascii="Calibri" w:eastAsia="Times New Roman" w:hAnsi="Calibri" w:hint="eastAsia"/>
          <w:sz w:val="24"/>
          <w:rtl/>
        </w:rPr>
        <w:t>להקדיש</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חייהם</w:t>
      </w:r>
      <w:r w:rsidRPr="005A0DFD">
        <w:rPr>
          <w:rFonts w:ascii="Calibri" w:eastAsia="Times New Roman" w:hAnsi="Calibri"/>
          <w:sz w:val="24"/>
          <w:rtl/>
        </w:rPr>
        <w:t xml:space="preserve"> </w:t>
      </w:r>
      <w:r w:rsidRPr="005A0DFD">
        <w:rPr>
          <w:rFonts w:ascii="Calibri" w:eastAsia="Times New Roman" w:hAnsi="Calibri" w:hint="eastAsia"/>
          <w:sz w:val="24"/>
          <w:rtl/>
        </w:rPr>
        <w:t>למען</w:t>
      </w:r>
      <w:r w:rsidRPr="005A0DFD">
        <w:rPr>
          <w:rFonts w:ascii="Calibri" w:eastAsia="Times New Roman" w:hAnsi="Calibri"/>
          <w:sz w:val="24"/>
          <w:rtl/>
        </w:rPr>
        <w:t xml:space="preserve"> </w:t>
      </w:r>
      <w:r w:rsidRPr="005A0DFD">
        <w:rPr>
          <w:rFonts w:ascii="Calibri" w:eastAsia="Times New Roman" w:hAnsi="Calibri" w:hint="eastAsia"/>
          <w:sz w:val="24"/>
          <w:rtl/>
        </w:rPr>
        <w:t>חיי</w:t>
      </w:r>
      <w:r w:rsidRPr="005A0DFD">
        <w:rPr>
          <w:rFonts w:ascii="Calibri" w:eastAsia="Times New Roman" w:hAnsi="Calibri"/>
          <w:sz w:val="24"/>
          <w:rtl/>
        </w:rPr>
        <w:t xml:space="preserve"> </w:t>
      </w:r>
      <w:r w:rsidRPr="005A0DFD">
        <w:rPr>
          <w:rFonts w:ascii="Calibri" w:eastAsia="Times New Roman" w:hAnsi="Calibri" w:hint="eastAsia"/>
          <w:sz w:val="24"/>
          <w:rtl/>
        </w:rPr>
        <w:t>בני</w:t>
      </w:r>
      <w:r w:rsidRPr="005A0DFD">
        <w:rPr>
          <w:rFonts w:ascii="Calibri" w:eastAsia="Times New Roman" w:hAnsi="Calibri"/>
          <w:sz w:val="24"/>
          <w:rtl/>
        </w:rPr>
        <w:t xml:space="preserve"> </w:t>
      </w:r>
      <w:r w:rsidRPr="005A0DFD">
        <w:rPr>
          <w:rFonts w:ascii="Calibri" w:eastAsia="Times New Roman" w:hAnsi="Calibri" w:hint="eastAsia"/>
          <w:sz w:val="24"/>
          <w:rtl/>
        </w:rPr>
        <w:t>אדם</w:t>
      </w:r>
      <w:r w:rsidRPr="005A0DFD">
        <w:rPr>
          <w:rFonts w:ascii="Calibri" w:eastAsia="Times New Roman" w:hAnsi="Calibri"/>
          <w:sz w:val="24"/>
          <w:rtl/>
        </w:rPr>
        <w:t xml:space="preserve">? </w:t>
      </w:r>
      <w:r w:rsidRPr="005A0DFD">
        <w:rPr>
          <w:rFonts w:ascii="Calibri" w:eastAsia="Times New Roman" w:hAnsi="Calibri" w:hint="eastAsia"/>
          <w:sz w:val="24"/>
          <w:rtl/>
        </w:rPr>
        <w:t>אותה</w:t>
      </w:r>
      <w:r w:rsidRPr="005A0DFD">
        <w:rPr>
          <w:rFonts w:ascii="Calibri" w:eastAsia="Times New Roman" w:hAnsi="Calibri"/>
          <w:sz w:val="24"/>
          <w:rtl/>
        </w:rPr>
        <w:t xml:space="preserve"> </w:t>
      </w:r>
      <w:r w:rsidRPr="005A0DFD">
        <w:rPr>
          <w:rFonts w:ascii="Calibri" w:eastAsia="Times New Roman" w:hAnsi="Calibri" w:hint="eastAsia"/>
          <w:sz w:val="24"/>
          <w:rtl/>
        </w:rPr>
        <w:t>שאלה</w:t>
      </w:r>
      <w:r w:rsidRPr="005A0DFD">
        <w:rPr>
          <w:rFonts w:ascii="Calibri" w:eastAsia="Times New Roman" w:hAnsi="Calibri"/>
          <w:sz w:val="24"/>
          <w:rtl/>
        </w:rPr>
        <w:t xml:space="preserve"> </w:t>
      </w:r>
      <w:r w:rsidRPr="005A0DFD">
        <w:rPr>
          <w:rFonts w:ascii="Calibri" w:eastAsia="Times New Roman" w:hAnsi="Calibri" w:hint="eastAsia"/>
          <w:sz w:val="24"/>
          <w:rtl/>
        </w:rPr>
        <w:t>עומדת</w:t>
      </w:r>
      <w:r w:rsidRPr="005A0DFD">
        <w:rPr>
          <w:rFonts w:ascii="Calibri" w:eastAsia="Times New Roman" w:hAnsi="Calibri"/>
          <w:sz w:val="24"/>
          <w:rtl/>
        </w:rPr>
        <w:t xml:space="preserve"> </w:t>
      </w:r>
      <w:r w:rsidRPr="005A0DFD">
        <w:rPr>
          <w:rFonts w:ascii="Calibri" w:eastAsia="Times New Roman" w:hAnsi="Calibri" w:hint="eastAsia"/>
          <w:sz w:val="24"/>
          <w:rtl/>
        </w:rPr>
        <w:t>בפני</w:t>
      </w:r>
      <w:r w:rsidRPr="005A0DFD">
        <w:rPr>
          <w:rFonts w:ascii="Calibri" w:eastAsia="Times New Roman" w:hAnsi="Calibri"/>
          <w:sz w:val="24"/>
          <w:rtl/>
        </w:rPr>
        <w:t xml:space="preserve"> </w:t>
      </w:r>
      <w:r w:rsidRPr="005A0DFD">
        <w:rPr>
          <w:rFonts w:ascii="Calibri" w:eastAsia="Times New Roman" w:hAnsi="Calibri" w:hint="eastAsia"/>
          <w:sz w:val="24"/>
          <w:rtl/>
        </w:rPr>
        <w:t>מי</w:t>
      </w:r>
      <w:r w:rsidRPr="005A0DFD">
        <w:rPr>
          <w:rFonts w:ascii="Calibri" w:eastAsia="Times New Roman" w:hAnsi="Calibri"/>
          <w:sz w:val="24"/>
          <w:rtl/>
        </w:rPr>
        <w:t xml:space="preserve"> </w:t>
      </w:r>
      <w:r>
        <w:rPr>
          <w:rFonts w:ascii="Calibri" w:eastAsia="Times New Roman" w:hAnsi="Calibri" w:hint="eastAsia"/>
          <w:sz w:val="24"/>
          <w:rtl/>
        </w:rPr>
        <w:t>של</w:t>
      </w:r>
      <w:r w:rsidRPr="005A0DFD">
        <w:rPr>
          <w:rFonts w:ascii="Calibri" w:eastAsia="Times New Roman" w:hAnsi="Calibri" w:hint="eastAsia"/>
          <w:sz w:val="24"/>
          <w:rtl/>
        </w:rPr>
        <w:t>מד</w:t>
      </w:r>
      <w:r w:rsidRPr="005A0DFD">
        <w:rPr>
          <w:rFonts w:ascii="Calibri" w:eastAsia="Times New Roman" w:hAnsi="Calibri"/>
          <w:sz w:val="24"/>
          <w:rtl/>
        </w:rPr>
        <w:t xml:space="preserve"> </w:t>
      </w:r>
      <w:r w:rsidRPr="005A0DFD">
        <w:rPr>
          <w:rFonts w:ascii="Calibri" w:eastAsia="Times New Roman" w:hAnsi="Calibri" w:hint="eastAsia"/>
          <w:sz w:val="24"/>
          <w:rtl/>
        </w:rPr>
        <w:t>הוראה</w:t>
      </w:r>
      <w:r w:rsidRPr="005A0DFD">
        <w:rPr>
          <w:rFonts w:ascii="Calibri" w:eastAsia="Times New Roman" w:hAnsi="Calibri"/>
          <w:sz w:val="24"/>
          <w:rtl/>
        </w:rPr>
        <w:t xml:space="preserve"> </w:t>
      </w:r>
      <w:r w:rsidRPr="005A0DFD">
        <w:rPr>
          <w:rFonts w:ascii="Calibri" w:eastAsia="Times New Roman" w:hAnsi="Calibri" w:hint="eastAsia"/>
          <w:sz w:val="24"/>
          <w:rtl/>
        </w:rPr>
        <w:t>והחליט</w:t>
      </w:r>
      <w:r w:rsidRPr="005A0DFD">
        <w:rPr>
          <w:rFonts w:ascii="Calibri" w:eastAsia="Times New Roman" w:hAnsi="Calibri"/>
          <w:sz w:val="24"/>
          <w:rtl/>
        </w:rPr>
        <w:t xml:space="preserve"> </w:t>
      </w:r>
      <w:r w:rsidRPr="005A0DFD">
        <w:rPr>
          <w:rFonts w:ascii="Calibri" w:eastAsia="Times New Roman" w:hAnsi="Calibri" w:hint="eastAsia"/>
          <w:sz w:val="24"/>
          <w:rtl/>
        </w:rPr>
        <w:t>לראות</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חייו</w:t>
      </w:r>
      <w:r w:rsidRPr="005A0DFD">
        <w:rPr>
          <w:rFonts w:ascii="Calibri" w:eastAsia="Times New Roman" w:hAnsi="Calibri"/>
          <w:sz w:val="24"/>
          <w:rtl/>
        </w:rPr>
        <w:t xml:space="preserve"> </w:t>
      </w:r>
      <w:r w:rsidRPr="005A0DFD">
        <w:rPr>
          <w:rFonts w:ascii="Calibri" w:eastAsia="Times New Roman" w:hAnsi="Calibri" w:hint="eastAsia"/>
          <w:sz w:val="24"/>
          <w:rtl/>
        </w:rPr>
        <w:t>בתחום</w:t>
      </w:r>
      <w:r w:rsidRPr="005A0DFD">
        <w:rPr>
          <w:rFonts w:ascii="Calibri" w:eastAsia="Times New Roman" w:hAnsi="Calibri"/>
          <w:sz w:val="24"/>
          <w:rtl/>
        </w:rPr>
        <w:t xml:space="preserve"> </w:t>
      </w:r>
      <w:r w:rsidRPr="005A0DFD">
        <w:rPr>
          <w:rFonts w:ascii="Calibri" w:eastAsia="Times New Roman" w:hAnsi="Calibri" w:hint="eastAsia"/>
          <w:sz w:val="24"/>
          <w:rtl/>
        </w:rPr>
        <w:t>ההוראה</w:t>
      </w:r>
      <w:r w:rsidRPr="005A0DFD">
        <w:rPr>
          <w:rFonts w:ascii="Calibri" w:eastAsia="Times New Roman" w:hAnsi="Calibri"/>
          <w:sz w:val="24"/>
          <w:rtl/>
        </w:rPr>
        <w:t xml:space="preserve">. </w:t>
      </w:r>
      <w:r>
        <w:rPr>
          <w:rFonts w:ascii="Calibri" w:eastAsia="Times New Roman" w:hAnsi="Calibri" w:hint="cs"/>
          <w:sz w:val="24"/>
          <w:rtl/>
        </w:rPr>
        <w:t xml:space="preserve">האם </w:t>
      </w:r>
      <w:r w:rsidRPr="005A0DFD">
        <w:rPr>
          <w:rFonts w:ascii="Calibri" w:eastAsia="Times New Roman" w:hAnsi="Calibri" w:hint="eastAsia"/>
          <w:sz w:val="24"/>
          <w:rtl/>
        </w:rPr>
        <w:t>המורה</w:t>
      </w:r>
      <w:r w:rsidRPr="005A0DFD">
        <w:rPr>
          <w:rFonts w:ascii="Calibri" w:eastAsia="Times New Roman" w:hAnsi="Calibri"/>
          <w:sz w:val="24"/>
          <w:rtl/>
        </w:rPr>
        <w:t xml:space="preserve"> </w:t>
      </w:r>
      <w:r>
        <w:rPr>
          <w:rFonts w:ascii="Calibri" w:eastAsia="Times New Roman" w:hAnsi="Calibri" w:hint="cs"/>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עובד</w:t>
      </w:r>
      <w:r w:rsidRPr="005A0DFD">
        <w:rPr>
          <w:rFonts w:ascii="Calibri" w:eastAsia="Times New Roman" w:hAnsi="Calibri"/>
          <w:sz w:val="24"/>
          <w:rtl/>
        </w:rPr>
        <w:t xml:space="preserve"> </w:t>
      </w:r>
      <w:r w:rsidRPr="005A0DFD">
        <w:rPr>
          <w:rFonts w:ascii="Calibri" w:eastAsia="Times New Roman" w:hAnsi="Calibri" w:hint="eastAsia"/>
          <w:sz w:val="24"/>
          <w:rtl/>
        </w:rPr>
        <w:t>במערכת</w:t>
      </w:r>
      <w:r w:rsidRPr="005A0DFD">
        <w:rPr>
          <w:rFonts w:ascii="Calibri" w:eastAsia="Times New Roman" w:hAnsi="Calibri"/>
          <w:sz w:val="24"/>
          <w:rtl/>
        </w:rPr>
        <w:t xml:space="preserve"> </w:t>
      </w:r>
      <w:r w:rsidRPr="005A0DFD">
        <w:rPr>
          <w:rFonts w:ascii="Calibri" w:eastAsia="Times New Roman" w:hAnsi="Calibri" w:hint="eastAsia"/>
          <w:sz w:val="24"/>
          <w:rtl/>
        </w:rPr>
        <w:t>החינוך</w:t>
      </w:r>
      <w:r w:rsidRPr="005A0DFD">
        <w:rPr>
          <w:rFonts w:ascii="Calibri" w:eastAsia="Times New Roman" w:hAnsi="Calibri"/>
          <w:sz w:val="24"/>
          <w:rtl/>
        </w:rPr>
        <w:t xml:space="preserve"> </w:t>
      </w:r>
      <w:r w:rsidRPr="005A0DFD">
        <w:rPr>
          <w:rFonts w:ascii="Calibri" w:eastAsia="Times New Roman" w:hAnsi="Calibri" w:hint="eastAsia"/>
          <w:sz w:val="24"/>
          <w:rtl/>
        </w:rPr>
        <w:t>בלבד</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או</w:t>
      </w:r>
      <w:r w:rsidRPr="005A0DFD">
        <w:rPr>
          <w:rFonts w:ascii="Calibri" w:eastAsia="Times New Roman" w:hAnsi="Calibri"/>
          <w:sz w:val="24"/>
          <w:rtl/>
        </w:rPr>
        <w:t xml:space="preserve"> </w:t>
      </w:r>
      <w:r w:rsidRPr="005A0DFD">
        <w:rPr>
          <w:rFonts w:ascii="Calibri" w:eastAsia="Times New Roman" w:hAnsi="Calibri" w:hint="eastAsia"/>
          <w:sz w:val="24"/>
          <w:rtl/>
        </w:rPr>
        <w:t>שהר</w:t>
      </w:r>
      <w:r w:rsidRPr="005A0DFD">
        <w:rPr>
          <w:rFonts w:ascii="Calibri" w:eastAsia="Times New Roman" w:hAnsi="Calibri"/>
          <w:sz w:val="24"/>
          <w:rtl/>
        </w:rPr>
        <w:t>"</w:t>
      </w:r>
      <w:r w:rsidRPr="005A0DFD">
        <w:rPr>
          <w:rFonts w:ascii="Calibri" w:eastAsia="Times New Roman" w:hAnsi="Calibri" w:hint="eastAsia"/>
          <w:sz w:val="24"/>
          <w:rtl/>
        </w:rPr>
        <w:t>מ</w:t>
      </w:r>
      <w:r w:rsidRPr="005A0DFD">
        <w:rPr>
          <w:rFonts w:ascii="Calibri" w:eastAsia="Times New Roman" w:hAnsi="Calibri"/>
          <w:sz w:val="24"/>
          <w:rtl/>
        </w:rPr>
        <w:t xml:space="preserve"> </w:t>
      </w:r>
      <w:r w:rsidRPr="005A0DFD">
        <w:rPr>
          <w:rFonts w:ascii="Calibri" w:eastAsia="Times New Roman" w:hAnsi="Calibri" w:hint="eastAsia"/>
          <w:sz w:val="24"/>
          <w:rtl/>
        </w:rPr>
        <w:t>בבי</w:t>
      </w:r>
      <w:r>
        <w:rPr>
          <w:rFonts w:ascii="Calibri" w:eastAsia="Times New Roman" w:hAnsi="Calibri" w:hint="cs"/>
          <w:sz w:val="24"/>
          <w:rtl/>
        </w:rPr>
        <w:t xml:space="preserve">ת </w:t>
      </w:r>
      <w:r w:rsidRPr="005A0DFD">
        <w:rPr>
          <w:rFonts w:ascii="Calibri" w:eastAsia="Times New Roman" w:hAnsi="Calibri" w:hint="eastAsia"/>
          <w:sz w:val="24"/>
          <w:rtl/>
        </w:rPr>
        <w:t>הס</w:t>
      </w:r>
      <w:r>
        <w:rPr>
          <w:rFonts w:ascii="Calibri" w:eastAsia="Times New Roman" w:hAnsi="Calibri" w:hint="cs"/>
          <w:sz w:val="24"/>
          <w:rtl/>
        </w:rPr>
        <w:t>פר</w:t>
      </w:r>
      <w:r w:rsidRPr="005A0DFD">
        <w:rPr>
          <w:rFonts w:ascii="Calibri" w:eastAsia="Times New Roman" w:hAnsi="Calibri"/>
          <w:sz w:val="24"/>
          <w:rtl/>
        </w:rPr>
        <w:t xml:space="preserve"> </w:t>
      </w:r>
      <w:r w:rsidRPr="005A0DFD">
        <w:rPr>
          <w:rFonts w:ascii="Calibri" w:eastAsia="Times New Roman" w:hAnsi="Calibri" w:hint="eastAsia"/>
          <w:sz w:val="24"/>
          <w:rtl/>
        </w:rPr>
        <w:t>המקיף</w:t>
      </w:r>
      <w:r w:rsidRPr="005A0DFD">
        <w:rPr>
          <w:rFonts w:ascii="Calibri" w:eastAsia="Times New Roman" w:hAnsi="Calibri"/>
          <w:sz w:val="24"/>
          <w:rtl/>
        </w:rPr>
        <w:t xml:space="preserve">, </w:t>
      </w:r>
      <w:r w:rsidRPr="005A0DFD">
        <w:rPr>
          <w:rFonts w:ascii="Calibri" w:eastAsia="Times New Roman" w:hAnsi="Calibri" w:hint="eastAsia"/>
          <w:sz w:val="24"/>
          <w:rtl/>
        </w:rPr>
        <w:t>המלמד</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תלמידיו</w:t>
      </w:r>
      <w:r w:rsidRPr="005A0DFD">
        <w:rPr>
          <w:rFonts w:ascii="Calibri" w:eastAsia="Times New Roman" w:hAnsi="Calibri"/>
          <w:sz w:val="24"/>
          <w:rtl/>
        </w:rPr>
        <w:t xml:space="preserve">, </w:t>
      </w:r>
      <w:r w:rsidRPr="005A0DFD">
        <w:rPr>
          <w:rFonts w:ascii="Calibri" w:eastAsia="Times New Roman" w:hAnsi="Calibri" w:hint="eastAsia"/>
          <w:sz w:val="24"/>
          <w:rtl/>
        </w:rPr>
        <w:t>רואה</w:t>
      </w:r>
      <w:r w:rsidRPr="005A0DFD">
        <w:rPr>
          <w:rFonts w:ascii="Calibri" w:eastAsia="Times New Roman" w:hAnsi="Calibri"/>
          <w:sz w:val="24"/>
          <w:rtl/>
        </w:rPr>
        <w:t xml:space="preserve"> </w:t>
      </w:r>
      <w:r w:rsidRPr="005A0DFD">
        <w:rPr>
          <w:rFonts w:ascii="Calibri" w:eastAsia="Times New Roman" w:hAnsi="Calibri" w:hint="eastAsia"/>
          <w:sz w:val="24"/>
          <w:rtl/>
        </w:rPr>
        <w:t>בתפקידו</w:t>
      </w:r>
      <w:r w:rsidRPr="005A0DFD">
        <w:rPr>
          <w:rFonts w:ascii="Calibri" w:eastAsia="Times New Roman" w:hAnsi="Calibri"/>
          <w:sz w:val="24"/>
          <w:rtl/>
        </w:rPr>
        <w:t xml:space="preserve"> </w:t>
      </w:r>
      <w:r w:rsidRPr="005A0DFD">
        <w:rPr>
          <w:rFonts w:ascii="Calibri" w:eastAsia="Times New Roman" w:hAnsi="Calibri" w:hint="eastAsia"/>
          <w:sz w:val="24"/>
          <w:rtl/>
        </w:rPr>
        <w:t>שליחות</w:t>
      </w:r>
      <w:r w:rsidRPr="005A0DFD">
        <w:rPr>
          <w:rFonts w:ascii="Calibri" w:eastAsia="Times New Roman" w:hAnsi="Calibri"/>
          <w:sz w:val="24"/>
          <w:rtl/>
        </w:rPr>
        <w:t xml:space="preserve"> </w:t>
      </w:r>
      <w:r w:rsidRPr="005A0DFD">
        <w:rPr>
          <w:rFonts w:ascii="Calibri" w:eastAsia="Times New Roman" w:hAnsi="Calibri" w:hint="eastAsia"/>
          <w:sz w:val="24"/>
          <w:rtl/>
        </w:rPr>
        <w:t>ערכית</w:t>
      </w:r>
      <w:r w:rsidRPr="005A0DFD">
        <w:rPr>
          <w:rFonts w:ascii="Calibri" w:eastAsia="Times New Roman" w:hAnsi="Calibri"/>
          <w:sz w:val="24"/>
          <w:rtl/>
        </w:rPr>
        <w:t xml:space="preserve"> </w:t>
      </w:r>
      <w:r w:rsidRPr="005A0DFD">
        <w:rPr>
          <w:rFonts w:ascii="Calibri" w:eastAsia="Times New Roman" w:hAnsi="Calibri" w:hint="eastAsia"/>
          <w:sz w:val="24"/>
          <w:rtl/>
        </w:rPr>
        <w:t>ולאומית</w:t>
      </w:r>
      <w:r w:rsidRPr="005A0DFD">
        <w:rPr>
          <w:rFonts w:ascii="Calibri" w:eastAsia="Times New Roman" w:hAnsi="Calibri"/>
          <w:sz w:val="24"/>
          <w:rtl/>
        </w:rPr>
        <w:t xml:space="preserve"> </w:t>
      </w:r>
      <w:r w:rsidRPr="005A0DFD">
        <w:rPr>
          <w:rFonts w:ascii="Calibri" w:eastAsia="Times New Roman" w:hAnsi="Calibri" w:hint="eastAsia"/>
          <w:sz w:val="24"/>
          <w:rtl/>
        </w:rPr>
        <w:t>מהמעלה</w:t>
      </w:r>
      <w:r w:rsidRPr="005A0DFD">
        <w:rPr>
          <w:rFonts w:ascii="Calibri" w:eastAsia="Times New Roman" w:hAnsi="Calibri"/>
          <w:sz w:val="24"/>
          <w:rtl/>
        </w:rPr>
        <w:t xml:space="preserve"> </w:t>
      </w:r>
      <w:r w:rsidRPr="005A0DFD">
        <w:rPr>
          <w:rFonts w:ascii="Calibri" w:eastAsia="Times New Roman" w:hAnsi="Calibri" w:hint="eastAsia"/>
          <w:sz w:val="24"/>
          <w:rtl/>
        </w:rPr>
        <w:t>הראשונה</w:t>
      </w:r>
      <w:r w:rsidRPr="005A0DFD">
        <w:rPr>
          <w:rFonts w:ascii="Calibri" w:eastAsia="Times New Roman" w:hAnsi="Calibri"/>
          <w:sz w:val="24"/>
          <w:rtl/>
        </w:rPr>
        <w:t xml:space="preserve">? </w:t>
      </w:r>
      <w:r w:rsidRPr="005A0DFD">
        <w:rPr>
          <w:rFonts w:ascii="Calibri" w:eastAsia="Times New Roman" w:hAnsi="Calibri" w:hint="eastAsia"/>
          <w:sz w:val="24"/>
          <w:rtl/>
        </w:rPr>
        <w:t>הרב</w:t>
      </w:r>
      <w:r w:rsidRPr="005A0DFD">
        <w:rPr>
          <w:rFonts w:ascii="Calibri" w:eastAsia="Times New Roman" w:hAnsi="Calibri"/>
          <w:sz w:val="24"/>
          <w:rtl/>
        </w:rPr>
        <w:t xml:space="preserve"> </w:t>
      </w:r>
      <w:r w:rsidRPr="005A0DFD">
        <w:rPr>
          <w:rFonts w:ascii="Calibri" w:eastAsia="Times New Roman" w:hAnsi="Calibri" w:hint="eastAsia"/>
          <w:sz w:val="24"/>
          <w:rtl/>
        </w:rPr>
        <w:t>עובדיה</w:t>
      </w:r>
      <w:r w:rsidRPr="005A0DFD">
        <w:rPr>
          <w:rFonts w:ascii="Calibri" w:eastAsia="Times New Roman" w:hAnsi="Calibri"/>
          <w:sz w:val="24"/>
          <w:rtl/>
        </w:rPr>
        <w:t xml:space="preserve"> </w:t>
      </w:r>
      <w:r w:rsidRPr="005A0DFD">
        <w:rPr>
          <w:rFonts w:ascii="Calibri" w:eastAsia="Times New Roman" w:hAnsi="Calibri" w:hint="eastAsia"/>
          <w:sz w:val="24"/>
          <w:rtl/>
        </w:rPr>
        <w:t>יוסף</w:t>
      </w:r>
      <w:r w:rsidRPr="005A0DFD">
        <w:rPr>
          <w:rFonts w:ascii="Calibri" w:eastAsia="Times New Roman" w:hAnsi="Calibri"/>
          <w:sz w:val="24"/>
          <w:rtl/>
        </w:rPr>
        <w:t xml:space="preserve"> </w:t>
      </w:r>
      <w:r w:rsidRPr="005A0DFD">
        <w:rPr>
          <w:rFonts w:ascii="Calibri" w:eastAsia="Times New Roman" w:hAnsi="Calibri" w:hint="eastAsia"/>
          <w:sz w:val="24"/>
          <w:rtl/>
        </w:rPr>
        <w:t>אמנם</w:t>
      </w:r>
      <w:r w:rsidRPr="005A0DFD">
        <w:rPr>
          <w:rFonts w:ascii="Calibri" w:eastAsia="Times New Roman" w:hAnsi="Calibri"/>
          <w:sz w:val="24"/>
          <w:rtl/>
        </w:rPr>
        <w:t xml:space="preserve"> </w:t>
      </w:r>
      <w:r w:rsidRPr="005A0DFD">
        <w:rPr>
          <w:rFonts w:ascii="Calibri" w:eastAsia="Times New Roman" w:hAnsi="Calibri" w:hint="eastAsia"/>
          <w:sz w:val="24"/>
          <w:rtl/>
        </w:rPr>
        <w:t>כתב</w:t>
      </w:r>
      <w:r w:rsidRPr="005A0DFD">
        <w:rPr>
          <w:rFonts w:ascii="Calibri" w:eastAsia="Times New Roman" w:hAnsi="Calibri"/>
          <w:sz w:val="24"/>
          <w:rtl/>
        </w:rPr>
        <w:t xml:space="preserve"> </w:t>
      </w:r>
      <w:r w:rsidRPr="005A0DFD">
        <w:rPr>
          <w:rFonts w:ascii="Calibri" w:eastAsia="Times New Roman" w:hAnsi="Calibri" w:hint="eastAsia"/>
          <w:sz w:val="24"/>
          <w:rtl/>
        </w:rPr>
        <w:t>רק</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לימוד</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sidRPr="005A0DFD">
        <w:rPr>
          <w:rFonts w:ascii="Calibri" w:eastAsia="Times New Roman" w:hAnsi="Calibri"/>
          <w:sz w:val="24"/>
          <w:rtl/>
        </w:rPr>
        <w:t xml:space="preserve">, </w:t>
      </w:r>
      <w:r w:rsidRPr="005A0DFD">
        <w:rPr>
          <w:rFonts w:ascii="Calibri" w:eastAsia="Times New Roman" w:hAnsi="Calibri" w:hint="eastAsia"/>
          <w:sz w:val="24"/>
          <w:rtl/>
        </w:rPr>
        <w:t>אך</w:t>
      </w:r>
      <w:r w:rsidRPr="005A0DFD">
        <w:rPr>
          <w:rFonts w:ascii="Calibri" w:eastAsia="Times New Roman" w:hAnsi="Calibri"/>
          <w:sz w:val="24"/>
          <w:rtl/>
        </w:rPr>
        <w:t xml:space="preserve"> </w:t>
      </w:r>
      <w:r w:rsidRPr="005A0DFD">
        <w:rPr>
          <w:rFonts w:ascii="Calibri" w:eastAsia="Times New Roman" w:hAnsi="Calibri" w:hint="eastAsia"/>
          <w:sz w:val="24"/>
          <w:rtl/>
        </w:rPr>
        <w:t>אולי</w:t>
      </w:r>
      <w:r w:rsidRPr="005A0DFD">
        <w:rPr>
          <w:rFonts w:ascii="Calibri" w:eastAsia="Times New Roman" w:hAnsi="Calibri"/>
          <w:sz w:val="24"/>
          <w:rtl/>
        </w:rPr>
        <w:t xml:space="preserve"> </w:t>
      </w:r>
      <w:r w:rsidRPr="005A0DFD">
        <w:rPr>
          <w:rFonts w:ascii="Calibri" w:eastAsia="Times New Roman" w:hAnsi="Calibri" w:hint="eastAsia"/>
          <w:sz w:val="24"/>
          <w:rtl/>
        </w:rPr>
        <w:t>ניתן</w:t>
      </w:r>
      <w:r w:rsidRPr="005A0DFD">
        <w:rPr>
          <w:rFonts w:ascii="Calibri" w:eastAsia="Times New Roman" w:hAnsi="Calibri"/>
          <w:sz w:val="24"/>
          <w:rtl/>
        </w:rPr>
        <w:t xml:space="preserve"> </w:t>
      </w:r>
      <w:r w:rsidRPr="005A0DFD">
        <w:rPr>
          <w:rFonts w:ascii="Calibri" w:eastAsia="Times New Roman" w:hAnsi="Calibri" w:hint="eastAsia"/>
          <w:sz w:val="24"/>
          <w:rtl/>
        </w:rPr>
        <w:t>להרחיב</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המחויבות</w:t>
      </w:r>
      <w:r w:rsidRPr="005A0DFD">
        <w:rPr>
          <w:rFonts w:ascii="Calibri" w:eastAsia="Times New Roman" w:hAnsi="Calibri"/>
          <w:sz w:val="24"/>
          <w:rtl/>
        </w:rPr>
        <w:t xml:space="preserve"> </w:t>
      </w:r>
      <w:r w:rsidRPr="005A0DFD">
        <w:rPr>
          <w:rFonts w:ascii="Calibri" w:eastAsia="Times New Roman" w:hAnsi="Calibri" w:hint="eastAsia"/>
          <w:sz w:val="24"/>
          <w:rtl/>
        </w:rPr>
        <w:t>החינוכית</w:t>
      </w:r>
      <w:r w:rsidRPr="005A0DFD">
        <w:rPr>
          <w:rFonts w:ascii="Calibri" w:eastAsia="Times New Roman" w:hAnsi="Calibri"/>
          <w:sz w:val="24"/>
          <w:rtl/>
        </w:rPr>
        <w:t xml:space="preserve"> </w:t>
      </w:r>
      <w:r w:rsidRPr="005A0DFD">
        <w:rPr>
          <w:rFonts w:ascii="Calibri" w:eastAsia="Times New Roman" w:hAnsi="Calibri" w:hint="eastAsia"/>
          <w:sz w:val="24"/>
          <w:rtl/>
        </w:rPr>
        <w:t>מעבר</w:t>
      </w:r>
      <w:r w:rsidRPr="005A0DFD">
        <w:rPr>
          <w:rFonts w:ascii="Calibri" w:eastAsia="Times New Roman" w:hAnsi="Calibri"/>
          <w:sz w:val="24"/>
          <w:rtl/>
        </w:rPr>
        <w:t xml:space="preserve"> </w:t>
      </w:r>
      <w:r w:rsidRPr="005A0DFD">
        <w:rPr>
          <w:rFonts w:ascii="Calibri" w:eastAsia="Times New Roman" w:hAnsi="Calibri" w:hint="eastAsia"/>
          <w:sz w:val="24"/>
          <w:rtl/>
        </w:rPr>
        <w:t>ללימוד</w:t>
      </w:r>
      <w:r w:rsidRPr="005A0DFD">
        <w:rPr>
          <w:rFonts w:ascii="Calibri" w:eastAsia="Times New Roman" w:hAnsi="Calibri"/>
          <w:sz w:val="24"/>
          <w:rtl/>
        </w:rPr>
        <w:t xml:space="preserve"> </w:t>
      </w:r>
      <w:r w:rsidRPr="005A0DFD">
        <w:rPr>
          <w:rFonts w:ascii="Calibri" w:eastAsia="Times New Roman" w:hAnsi="Calibri" w:hint="eastAsia"/>
          <w:sz w:val="24"/>
          <w:rtl/>
        </w:rPr>
        <w:t>תורה</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אולי</w:t>
      </w:r>
      <w:r w:rsidRPr="005A0DFD">
        <w:rPr>
          <w:rFonts w:ascii="Calibri" w:eastAsia="Times New Roman" w:hAnsi="Calibri"/>
          <w:sz w:val="24"/>
          <w:rtl/>
        </w:rPr>
        <w:t xml:space="preserve"> </w:t>
      </w:r>
      <w:r w:rsidRPr="005A0DFD">
        <w:rPr>
          <w:rFonts w:ascii="Calibri" w:eastAsia="Times New Roman" w:hAnsi="Calibri" w:hint="eastAsia"/>
          <w:sz w:val="24"/>
          <w:rtl/>
        </w:rPr>
        <w:t>נכון</w:t>
      </w:r>
      <w:r w:rsidRPr="005A0DFD">
        <w:rPr>
          <w:rFonts w:ascii="Calibri" w:eastAsia="Times New Roman" w:hAnsi="Calibri"/>
          <w:sz w:val="24"/>
          <w:rtl/>
        </w:rPr>
        <w:t xml:space="preserve"> </w:t>
      </w:r>
      <w:r w:rsidRPr="005A0DFD">
        <w:rPr>
          <w:rFonts w:ascii="Calibri" w:eastAsia="Times New Roman" w:hAnsi="Calibri" w:hint="eastAsia"/>
          <w:sz w:val="24"/>
          <w:rtl/>
        </w:rPr>
        <w:t>לומר</w:t>
      </w:r>
      <w:r w:rsidRPr="005A0DFD">
        <w:rPr>
          <w:rFonts w:ascii="Calibri" w:eastAsia="Times New Roman" w:hAnsi="Calibri"/>
          <w:sz w:val="24"/>
          <w:rtl/>
        </w:rPr>
        <w:t xml:space="preserve"> </w:t>
      </w:r>
      <w:r w:rsidRPr="005A0DFD">
        <w:rPr>
          <w:rFonts w:ascii="Calibri" w:eastAsia="Times New Roman" w:hAnsi="Calibri" w:hint="eastAsia"/>
          <w:sz w:val="24"/>
          <w:rtl/>
        </w:rPr>
        <w:t>שגם</w:t>
      </w:r>
      <w:r w:rsidRPr="005A0DFD">
        <w:rPr>
          <w:rFonts w:ascii="Calibri" w:eastAsia="Times New Roman" w:hAnsi="Calibri"/>
          <w:sz w:val="24"/>
          <w:rtl/>
        </w:rPr>
        <w:t xml:space="preserve"> </w:t>
      </w:r>
      <w:r w:rsidRPr="005A0DFD">
        <w:rPr>
          <w:rFonts w:ascii="Calibri" w:eastAsia="Times New Roman" w:hAnsi="Calibri" w:hint="eastAsia"/>
          <w:sz w:val="24"/>
          <w:rtl/>
        </w:rPr>
        <w:t>המורה</w:t>
      </w:r>
      <w:r w:rsidRPr="005A0DFD">
        <w:rPr>
          <w:rFonts w:ascii="Calibri" w:eastAsia="Times New Roman" w:hAnsi="Calibri"/>
          <w:sz w:val="24"/>
          <w:rtl/>
        </w:rPr>
        <w:t xml:space="preserve"> </w:t>
      </w:r>
      <w:r w:rsidRPr="005A0DFD">
        <w:rPr>
          <w:rFonts w:ascii="Calibri" w:eastAsia="Times New Roman" w:hAnsi="Calibri" w:hint="eastAsia"/>
          <w:sz w:val="24"/>
          <w:rtl/>
        </w:rPr>
        <w:t>לאנגלית</w:t>
      </w:r>
      <w:r w:rsidRPr="005A0DFD">
        <w:rPr>
          <w:rFonts w:ascii="Calibri" w:eastAsia="Times New Roman" w:hAnsi="Calibri"/>
          <w:sz w:val="24"/>
          <w:rtl/>
        </w:rPr>
        <w:t xml:space="preserve"> </w:t>
      </w:r>
      <w:r w:rsidRPr="005A0DFD">
        <w:rPr>
          <w:rFonts w:ascii="Calibri" w:eastAsia="Times New Roman" w:hAnsi="Calibri" w:hint="eastAsia"/>
          <w:sz w:val="24"/>
          <w:rtl/>
        </w:rPr>
        <w:t>הוא</w:t>
      </w:r>
      <w:r w:rsidRPr="005A0DFD">
        <w:rPr>
          <w:rFonts w:ascii="Calibri" w:eastAsia="Times New Roman" w:hAnsi="Calibri"/>
          <w:sz w:val="24"/>
          <w:rtl/>
        </w:rPr>
        <w:t xml:space="preserve"> </w:t>
      </w:r>
      <w:r w:rsidRPr="005A0DFD">
        <w:rPr>
          <w:rFonts w:ascii="Calibri" w:eastAsia="Times New Roman" w:hAnsi="Calibri" w:hint="eastAsia"/>
          <w:sz w:val="24"/>
          <w:rtl/>
        </w:rPr>
        <w:t>מחנך</w:t>
      </w:r>
      <w:r w:rsidRPr="005A0DFD">
        <w:rPr>
          <w:rFonts w:ascii="Calibri" w:eastAsia="Times New Roman" w:hAnsi="Calibri"/>
          <w:sz w:val="24"/>
          <w:rtl/>
        </w:rPr>
        <w:t xml:space="preserve"> </w:t>
      </w:r>
      <w:r w:rsidRPr="005A0DFD">
        <w:rPr>
          <w:rFonts w:ascii="Calibri" w:eastAsia="Times New Roman" w:hAnsi="Calibri" w:hint="eastAsia"/>
          <w:sz w:val="24"/>
          <w:rtl/>
        </w:rPr>
        <w:t>בעצם</w:t>
      </w:r>
      <w:r w:rsidRPr="005A0DFD">
        <w:rPr>
          <w:rFonts w:ascii="Calibri" w:eastAsia="Times New Roman" w:hAnsi="Calibri"/>
          <w:sz w:val="24"/>
          <w:rtl/>
        </w:rPr>
        <w:t xml:space="preserve"> </w:t>
      </w:r>
      <w:r w:rsidRPr="005A0DFD">
        <w:rPr>
          <w:rFonts w:ascii="Calibri" w:eastAsia="Times New Roman" w:hAnsi="Calibri" w:hint="eastAsia"/>
          <w:sz w:val="24"/>
          <w:rtl/>
        </w:rPr>
        <w:t>מפגשו</w:t>
      </w:r>
      <w:r w:rsidRPr="005A0DFD">
        <w:rPr>
          <w:rFonts w:ascii="Calibri" w:eastAsia="Times New Roman" w:hAnsi="Calibri"/>
          <w:sz w:val="24"/>
          <w:rtl/>
        </w:rPr>
        <w:t xml:space="preserve"> </w:t>
      </w:r>
      <w:r w:rsidRPr="005A0DFD">
        <w:rPr>
          <w:rFonts w:ascii="Calibri" w:eastAsia="Times New Roman" w:hAnsi="Calibri" w:hint="eastAsia"/>
          <w:sz w:val="24"/>
          <w:rtl/>
        </w:rPr>
        <w:t>עם</w:t>
      </w:r>
      <w:r w:rsidRPr="005A0DFD">
        <w:rPr>
          <w:rFonts w:ascii="Calibri" w:eastAsia="Times New Roman" w:hAnsi="Calibri"/>
          <w:sz w:val="24"/>
          <w:rtl/>
        </w:rPr>
        <w:t xml:space="preserve"> </w:t>
      </w:r>
      <w:r w:rsidRPr="005A0DFD">
        <w:rPr>
          <w:rFonts w:ascii="Calibri" w:eastAsia="Times New Roman" w:hAnsi="Calibri" w:hint="eastAsia"/>
          <w:sz w:val="24"/>
          <w:rtl/>
        </w:rPr>
        <w:t>התלמיד</w:t>
      </w:r>
      <w:r w:rsidRPr="005A0DFD">
        <w:rPr>
          <w:rFonts w:ascii="Calibri" w:eastAsia="Times New Roman" w:hAnsi="Calibri"/>
          <w:sz w:val="24"/>
          <w:rtl/>
        </w:rPr>
        <w:t xml:space="preserve">, </w:t>
      </w:r>
      <w:r w:rsidRPr="005A0DFD">
        <w:rPr>
          <w:rFonts w:ascii="Calibri" w:eastAsia="Times New Roman" w:hAnsi="Calibri" w:hint="eastAsia"/>
          <w:sz w:val="24"/>
          <w:rtl/>
        </w:rPr>
        <w:t>והמושג</w:t>
      </w:r>
      <w:r>
        <w:rPr>
          <w:rFonts w:ascii="Calibri" w:eastAsia="Times New Roman" w:hAnsi="Calibri"/>
          <w:sz w:val="24"/>
          <w:rtl/>
        </w:rPr>
        <w:t xml:space="preserve"> </w:t>
      </w:r>
      <w:r>
        <w:rPr>
          <w:rFonts w:ascii="Calibri" w:eastAsia="Times New Roman" w:hAnsi="Calibri" w:hint="cs"/>
          <w:sz w:val="24"/>
          <w:rtl/>
        </w:rPr>
        <w:t>'</w:t>
      </w:r>
      <w:r w:rsidRPr="005A0DFD">
        <w:rPr>
          <w:rFonts w:ascii="Calibri" w:eastAsia="Times New Roman" w:hAnsi="Calibri" w:hint="eastAsia"/>
          <w:sz w:val="24"/>
          <w:rtl/>
        </w:rPr>
        <w:t>הבל</w:t>
      </w:r>
      <w:r w:rsidRPr="005A0DFD">
        <w:rPr>
          <w:rFonts w:ascii="Calibri" w:eastAsia="Times New Roman" w:hAnsi="Calibri"/>
          <w:sz w:val="24"/>
          <w:rtl/>
        </w:rPr>
        <w:t xml:space="preserve"> </w:t>
      </w:r>
      <w:r w:rsidRPr="005A0DFD">
        <w:rPr>
          <w:rFonts w:ascii="Calibri" w:eastAsia="Times New Roman" w:hAnsi="Calibri" w:hint="eastAsia"/>
          <w:sz w:val="24"/>
          <w:rtl/>
        </w:rPr>
        <w:t>פיהם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תינוקות</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בית</w:t>
      </w:r>
      <w:r w:rsidRPr="005A0DFD">
        <w:rPr>
          <w:rFonts w:ascii="Calibri" w:eastAsia="Times New Roman" w:hAnsi="Calibri"/>
          <w:sz w:val="24"/>
          <w:rtl/>
        </w:rPr>
        <w:t xml:space="preserve"> </w:t>
      </w:r>
      <w:r w:rsidRPr="005A0DFD">
        <w:rPr>
          <w:rFonts w:ascii="Calibri" w:eastAsia="Times New Roman" w:hAnsi="Calibri" w:hint="eastAsia"/>
          <w:sz w:val="24"/>
          <w:rtl/>
        </w:rPr>
        <w:t>רבן</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נכון</w:t>
      </w:r>
      <w:r w:rsidRPr="005A0DFD">
        <w:rPr>
          <w:rFonts w:ascii="Calibri" w:eastAsia="Times New Roman" w:hAnsi="Calibri"/>
          <w:sz w:val="24"/>
          <w:rtl/>
        </w:rPr>
        <w:t xml:space="preserve"> </w:t>
      </w:r>
      <w:r w:rsidRPr="005A0DFD">
        <w:rPr>
          <w:rFonts w:ascii="Calibri" w:eastAsia="Times New Roman" w:hAnsi="Calibri" w:hint="eastAsia"/>
          <w:sz w:val="24"/>
          <w:rtl/>
        </w:rPr>
        <w:t>לעצם</w:t>
      </w:r>
      <w:r w:rsidRPr="005A0DFD">
        <w:rPr>
          <w:rFonts w:ascii="Calibri" w:eastAsia="Times New Roman" w:hAnsi="Calibri"/>
          <w:sz w:val="24"/>
          <w:rtl/>
        </w:rPr>
        <w:t xml:space="preserve"> </w:t>
      </w:r>
      <w:r w:rsidRPr="005A0DFD">
        <w:rPr>
          <w:rFonts w:ascii="Calibri" w:eastAsia="Times New Roman" w:hAnsi="Calibri" w:hint="eastAsia"/>
          <w:sz w:val="24"/>
          <w:rtl/>
        </w:rPr>
        <w:t>המפגש</w:t>
      </w:r>
      <w:r w:rsidRPr="005A0DFD">
        <w:rPr>
          <w:rFonts w:ascii="Calibri" w:eastAsia="Times New Roman" w:hAnsi="Calibri"/>
          <w:sz w:val="24"/>
          <w:rtl/>
        </w:rPr>
        <w:t xml:space="preserve"> </w:t>
      </w:r>
      <w:r w:rsidRPr="005A0DFD">
        <w:rPr>
          <w:rFonts w:ascii="Calibri" w:eastAsia="Times New Roman" w:hAnsi="Calibri" w:hint="eastAsia"/>
          <w:sz w:val="24"/>
          <w:rtl/>
        </w:rPr>
        <w:t>החינוכי</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המורה</w:t>
      </w:r>
      <w:r w:rsidRPr="005A0DFD">
        <w:rPr>
          <w:rFonts w:ascii="Calibri" w:eastAsia="Times New Roman" w:hAnsi="Calibri"/>
          <w:sz w:val="24"/>
          <w:rtl/>
        </w:rPr>
        <w:t xml:space="preserve"> </w:t>
      </w:r>
      <w:r w:rsidRPr="005A0DFD">
        <w:rPr>
          <w:rFonts w:ascii="Calibri" w:eastAsia="Times New Roman" w:hAnsi="Calibri" w:hint="eastAsia"/>
          <w:sz w:val="24"/>
          <w:rtl/>
        </w:rPr>
        <w:t>ותלמידו</w:t>
      </w:r>
      <w:r>
        <w:rPr>
          <w:rFonts w:ascii="Calibri" w:eastAsia="Times New Roman" w:hAnsi="Calibri"/>
          <w:sz w:val="24"/>
          <w:rtl/>
        </w:rPr>
        <w:t>?</w:t>
      </w:r>
    </w:p>
    <w:p w14:paraId="49C43B2F"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ראינו</w:t>
      </w:r>
      <w:r w:rsidRPr="005A0DFD">
        <w:rPr>
          <w:rFonts w:ascii="Calibri" w:eastAsia="Times New Roman" w:hAnsi="Calibri"/>
          <w:sz w:val="24"/>
          <w:rtl/>
        </w:rPr>
        <w:t xml:space="preserve"> </w:t>
      </w:r>
      <w:r w:rsidRPr="005A0DFD">
        <w:rPr>
          <w:rFonts w:ascii="Calibri" w:eastAsia="Times New Roman" w:hAnsi="Calibri" w:hint="eastAsia"/>
          <w:sz w:val="24"/>
          <w:rtl/>
        </w:rPr>
        <w:t>א</w:t>
      </w:r>
      <w:r>
        <w:rPr>
          <w:rFonts w:ascii="Calibri" w:eastAsia="Times New Roman" w:hAnsi="Calibri" w:hint="cs"/>
          <w:sz w:val="24"/>
          <w:rtl/>
        </w:rPr>
        <w:t xml:space="preserve">ם </w:t>
      </w:r>
      <w:r w:rsidRPr="005A0DFD">
        <w:rPr>
          <w:rFonts w:ascii="Calibri" w:eastAsia="Times New Roman" w:hAnsi="Calibri" w:hint="eastAsia"/>
          <w:sz w:val="24"/>
          <w:rtl/>
        </w:rPr>
        <w:t>כ</w:t>
      </w:r>
      <w:r>
        <w:rPr>
          <w:rFonts w:ascii="Calibri" w:eastAsia="Times New Roman" w:hAnsi="Calibri" w:hint="cs"/>
          <w:sz w:val="24"/>
          <w:rtl/>
        </w:rPr>
        <w:t>ן</w:t>
      </w:r>
      <w:r w:rsidRPr="005A0DFD">
        <w:rPr>
          <w:rFonts w:ascii="Calibri" w:eastAsia="Times New Roman" w:hAnsi="Calibri"/>
          <w:sz w:val="24"/>
          <w:rtl/>
        </w:rPr>
        <w:t xml:space="preserve"> </w:t>
      </w:r>
      <w:r w:rsidRPr="005A0DFD">
        <w:rPr>
          <w:rFonts w:ascii="Calibri" w:eastAsia="Times New Roman" w:hAnsi="Calibri" w:hint="eastAsia"/>
          <w:sz w:val="24"/>
          <w:rtl/>
        </w:rPr>
        <w:t>שיש</w:t>
      </w:r>
      <w:r w:rsidRPr="005A0DFD">
        <w:rPr>
          <w:rFonts w:ascii="Calibri" w:eastAsia="Times New Roman" w:hAnsi="Calibri"/>
          <w:sz w:val="24"/>
          <w:rtl/>
        </w:rPr>
        <w:t xml:space="preserve"> </w:t>
      </w:r>
      <w:r w:rsidRPr="005A0DFD">
        <w:rPr>
          <w:rFonts w:ascii="Calibri" w:eastAsia="Times New Roman" w:hAnsi="Calibri" w:hint="eastAsia"/>
          <w:sz w:val="24"/>
          <w:rtl/>
        </w:rPr>
        <w:t>שלושה</w:t>
      </w:r>
      <w:r w:rsidRPr="005A0DFD">
        <w:rPr>
          <w:rFonts w:ascii="Calibri" w:eastAsia="Times New Roman" w:hAnsi="Calibri"/>
          <w:sz w:val="24"/>
          <w:rtl/>
        </w:rPr>
        <w:t xml:space="preserve"> </w:t>
      </w:r>
      <w:r w:rsidRPr="005A0DFD">
        <w:rPr>
          <w:rFonts w:ascii="Calibri" w:eastAsia="Times New Roman" w:hAnsi="Calibri" w:hint="eastAsia"/>
          <w:sz w:val="24"/>
          <w:rtl/>
        </w:rPr>
        <w:t>מעגלים</w:t>
      </w:r>
      <w:r>
        <w:rPr>
          <w:rFonts w:ascii="Calibri" w:eastAsia="Times New Roman" w:hAnsi="Calibri" w:hint="cs"/>
          <w:sz w:val="24"/>
          <w:rtl/>
        </w:rPr>
        <w:t xml:space="preserve"> לגבי שאלה זו</w:t>
      </w:r>
      <w:r w:rsidRPr="005A0DFD">
        <w:rPr>
          <w:rFonts w:ascii="Calibri" w:eastAsia="Times New Roman" w:hAnsi="Calibri"/>
          <w:sz w:val="24"/>
          <w:rtl/>
        </w:rPr>
        <w:t>:</w:t>
      </w:r>
      <w:r>
        <w:rPr>
          <w:rFonts w:ascii="Calibri" w:eastAsia="Times New Roman" w:hAnsi="Calibri" w:hint="cs"/>
          <w:sz w:val="24"/>
          <w:rtl/>
        </w:rPr>
        <w:t xml:space="preserve"> מצד אחד - </w:t>
      </w:r>
      <w:r w:rsidRPr="005A0DFD">
        <w:rPr>
          <w:rFonts w:ascii="Calibri" w:eastAsia="Times New Roman" w:hAnsi="Calibri" w:hint="eastAsia"/>
          <w:sz w:val="24"/>
          <w:rtl/>
        </w:rPr>
        <w:t>מעגל</w:t>
      </w:r>
      <w:r w:rsidRPr="005A0DFD">
        <w:rPr>
          <w:rFonts w:ascii="Calibri" w:eastAsia="Times New Roman" w:hAnsi="Calibri"/>
          <w:sz w:val="24"/>
          <w:rtl/>
        </w:rPr>
        <w:t xml:space="preserve"> </w:t>
      </w:r>
      <w:r w:rsidRPr="005A0DFD">
        <w:rPr>
          <w:rFonts w:ascii="Calibri" w:eastAsia="Times New Roman" w:hAnsi="Calibri" w:hint="eastAsia"/>
          <w:sz w:val="24"/>
          <w:rtl/>
        </w:rPr>
        <w:t>חיצוני</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כלל</w:t>
      </w:r>
      <w:r w:rsidRPr="005A0DFD">
        <w:rPr>
          <w:rFonts w:ascii="Calibri" w:eastAsia="Times New Roman" w:hAnsi="Calibri"/>
          <w:sz w:val="24"/>
          <w:rtl/>
        </w:rPr>
        <w:t xml:space="preserve"> </w:t>
      </w:r>
      <w:r w:rsidRPr="005A0DFD">
        <w:rPr>
          <w:rFonts w:ascii="Calibri" w:eastAsia="Times New Roman" w:hAnsi="Calibri" w:hint="eastAsia"/>
          <w:sz w:val="24"/>
          <w:rtl/>
        </w:rPr>
        <w:t>העיסוקים</w:t>
      </w:r>
      <w:r>
        <w:rPr>
          <w:rFonts w:ascii="Calibri" w:eastAsia="Times New Roman" w:hAnsi="Calibri" w:hint="cs"/>
          <w:sz w:val="24"/>
          <w:rtl/>
        </w:rPr>
        <w:t>,</w:t>
      </w:r>
      <w:r w:rsidRPr="005A0DFD">
        <w:rPr>
          <w:rFonts w:ascii="Calibri" w:eastAsia="Times New Roman" w:hAnsi="Calibri"/>
          <w:sz w:val="24"/>
          <w:rtl/>
        </w:rPr>
        <w:t xml:space="preserve"> </w:t>
      </w:r>
      <w:r>
        <w:rPr>
          <w:rFonts w:ascii="Calibri" w:eastAsia="Times New Roman" w:hAnsi="Calibri" w:hint="cs"/>
          <w:sz w:val="24"/>
          <w:rtl/>
        </w:rPr>
        <w:t xml:space="preserve">שלגביו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ערעור</w:t>
      </w:r>
      <w:r>
        <w:rPr>
          <w:rFonts w:ascii="Calibri" w:eastAsia="Times New Roman" w:hAnsi="Calibri" w:hint="cs"/>
          <w:sz w:val="24"/>
          <w:rtl/>
        </w:rPr>
        <w:t xml:space="preserve"> שיכולים לשבות; מצד שני - </w:t>
      </w:r>
      <w:r w:rsidRPr="005A0DFD">
        <w:rPr>
          <w:rFonts w:ascii="Calibri" w:eastAsia="Times New Roman" w:hAnsi="Calibri" w:hint="eastAsia"/>
          <w:sz w:val="24"/>
          <w:rtl/>
        </w:rPr>
        <w:t>מעגל</w:t>
      </w:r>
      <w:r w:rsidRPr="005A0DFD">
        <w:rPr>
          <w:rFonts w:ascii="Calibri" w:eastAsia="Times New Roman" w:hAnsi="Calibri"/>
          <w:sz w:val="24"/>
          <w:rtl/>
        </w:rPr>
        <w:t xml:space="preserve"> </w:t>
      </w:r>
      <w:r w:rsidRPr="005A0DFD">
        <w:rPr>
          <w:rFonts w:ascii="Calibri" w:eastAsia="Times New Roman" w:hAnsi="Calibri" w:hint="eastAsia"/>
          <w:sz w:val="24"/>
          <w:rtl/>
        </w:rPr>
        <w:t>פנימי</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צה</w:t>
      </w:r>
      <w:r w:rsidRPr="005A0DFD">
        <w:rPr>
          <w:rFonts w:ascii="Calibri" w:eastAsia="Times New Roman" w:hAnsi="Calibri"/>
          <w:sz w:val="24"/>
          <w:rtl/>
        </w:rPr>
        <w:t>"</w:t>
      </w:r>
      <w:r w:rsidRPr="005A0DFD">
        <w:rPr>
          <w:rFonts w:ascii="Calibri" w:eastAsia="Times New Roman" w:hAnsi="Calibri" w:hint="eastAsia"/>
          <w:sz w:val="24"/>
          <w:rtl/>
        </w:rPr>
        <w:t>ל</w:t>
      </w:r>
      <w:r w:rsidRPr="005A0DFD">
        <w:rPr>
          <w:rFonts w:ascii="Calibri" w:eastAsia="Times New Roman" w:hAnsi="Calibri"/>
          <w:sz w:val="24"/>
          <w:rtl/>
        </w:rPr>
        <w:t xml:space="preserve"> </w:t>
      </w:r>
      <w:r w:rsidRPr="005A0DFD">
        <w:rPr>
          <w:rFonts w:ascii="Calibri" w:eastAsia="Times New Roman" w:hAnsi="Calibri" w:hint="eastAsia"/>
          <w:sz w:val="24"/>
          <w:rtl/>
        </w:rPr>
        <w:t>ו</w:t>
      </w:r>
      <w:r>
        <w:rPr>
          <w:rFonts w:ascii="Calibri" w:eastAsia="Times New Roman" w:hAnsi="Calibri" w:hint="cs"/>
          <w:sz w:val="24"/>
          <w:rtl/>
        </w:rPr>
        <w:t xml:space="preserve">של </w:t>
      </w:r>
      <w:r w:rsidRPr="005A0DFD">
        <w:rPr>
          <w:rFonts w:ascii="Calibri" w:eastAsia="Times New Roman" w:hAnsi="Calibri" w:hint="eastAsia"/>
          <w:sz w:val="24"/>
          <w:rtl/>
        </w:rPr>
        <w:t>כל</w:t>
      </w:r>
      <w:r w:rsidRPr="005A0DFD">
        <w:rPr>
          <w:rFonts w:ascii="Calibri" w:eastAsia="Times New Roman" w:hAnsi="Calibri"/>
          <w:sz w:val="24"/>
          <w:rtl/>
        </w:rPr>
        <w:t xml:space="preserve"> </w:t>
      </w:r>
      <w:r w:rsidRPr="005A0DFD">
        <w:rPr>
          <w:rFonts w:ascii="Calibri" w:eastAsia="Times New Roman" w:hAnsi="Calibri" w:hint="eastAsia"/>
          <w:sz w:val="24"/>
          <w:rtl/>
        </w:rPr>
        <w:t>מי</w:t>
      </w:r>
      <w:r w:rsidRPr="005A0DFD">
        <w:rPr>
          <w:rFonts w:ascii="Calibri" w:eastAsia="Times New Roman" w:hAnsi="Calibri"/>
          <w:sz w:val="24"/>
          <w:rtl/>
        </w:rPr>
        <w:t xml:space="preserve"> </w:t>
      </w:r>
      <w:r w:rsidRPr="005A0DFD">
        <w:rPr>
          <w:rFonts w:ascii="Calibri" w:eastAsia="Times New Roman" w:hAnsi="Calibri" w:hint="eastAsia"/>
          <w:sz w:val="24"/>
          <w:rtl/>
        </w:rPr>
        <w:t>שעוסק</w:t>
      </w:r>
      <w:r w:rsidRPr="005A0DFD">
        <w:rPr>
          <w:rFonts w:ascii="Calibri" w:eastAsia="Times New Roman" w:hAnsi="Calibri"/>
          <w:sz w:val="24"/>
          <w:rtl/>
        </w:rPr>
        <w:t xml:space="preserve"> </w:t>
      </w:r>
      <w:r w:rsidRPr="005A0DFD">
        <w:rPr>
          <w:rFonts w:ascii="Calibri" w:eastAsia="Times New Roman" w:hAnsi="Calibri" w:hint="eastAsia"/>
          <w:sz w:val="24"/>
          <w:rtl/>
        </w:rPr>
        <w:t>בהגנה</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המולדת</w:t>
      </w:r>
      <w:r>
        <w:rPr>
          <w:rFonts w:ascii="Calibri" w:eastAsia="Times New Roman" w:hAnsi="Calibri" w:hint="cs"/>
          <w:sz w:val="24"/>
          <w:rtl/>
        </w:rPr>
        <w:t>,</w:t>
      </w:r>
      <w:r w:rsidRPr="005A0DFD">
        <w:rPr>
          <w:rFonts w:ascii="Calibri" w:eastAsia="Times New Roman" w:hAnsi="Calibri"/>
          <w:sz w:val="24"/>
          <w:rtl/>
        </w:rPr>
        <w:t xml:space="preserve"> </w:t>
      </w:r>
      <w:r>
        <w:rPr>
          <w:rFonts w:ascii="Calibri" w:eastAsia="Times New Roman" w:hAnsi="Calibri" w:hint="eastAsia"/>
          <w:sz w:val="24"/>
          <w:rtl/>
        </w:rPr>
        <w:t>ש</w:t>
      </w:r>
      <w:r w:rsidRPr="005A0DFD">
        <w:rPr>
          <w:rFonts w:ascii="Calibri" w:eastAsia="Times New Roman" w:hAnsi="Calibri" w:hint="eastAsia"/>
          <w:sz w:val="24"/>
          <w:rtl/>
        </w:rPr>
        <w:t>עליו</w:t>
      </w:r>
      <w:r w:rsidRPr="005A0DFD">
        <w:rPr>
          <w:rFonts w:ascii="Calibri" w:eastAsia="Times New Roman" w:hAnsi="Calibri"/>
          <w:sz w:val="24"/>
          <w:rtl/>
        </w:rPr>
        <w:t xml:space="preserve">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ערעור</w:t>
      </w:r>
      <w:r>
        <w:rPr>
          <w:rFonts w:ascii="Calibri" w:eastAsia="Times New Roman" w:hAnsi="Calibri" w:hint="cs"/>
          <w:sz w:val="24"/>
          <w:rtl/>
        </w:rPr>
        <w:t xml:space="preserve"> שאינם יכולים לשבות; מצד שלישי </w:t>
      </w:r>
      <w:r>
        <w:rPr>
          <w:rFonts w:ascii="Calibri" w:eastAsia="Times New Roman" w:hAnsi="Calibri"/>
          <w:sz w:val="24"/>
          <w:rtl/>
        </w:rPr>
        <w:t>–</w:t>
      </w:r>
      <w:r>
        <w:rPr>
          <w:rFonts w:ascii="Calibri" w:eastAsia="Times New Roman" w:hAnsi="Calibri" w:hint="cs"/>
          <w:sz w:val="24"/>
          <w:rtl/>
        </w:rPr>
        <w:t xml:space="preserve"> מעגל אמצעי של</w:t>
      </w:r>
      <w:r w:rsidRPr="005A0DFD">
        <w:rPr>
          <w:rFonts w:ascii="Calibri" w:eastAsia="Times New Roman" w:hAnsi="Calibri"/>
          <w:sz w:val="24"/>
          <w:rtl/>
        </w:rPr>
        <w:t xml:space="preserve"> </w:t>
      </w:r>
      <w:r w:rsidRPr="005A0DFD">
        <w:rPr>
          <w:rFonts w:ascii="Calibri" w:eastAsia="Times New Roman" w:hAnsi="Calibri" w:hint="eastAsia"/>
          <w:sz w:val="24"/>
          <w:rtl/>
        </w:rPr>
        <w:t>הרופאים</w:t>
      </w:r>
      <w:r w:rsidRPr="005A0DFD">
        <w:rPr>
          <w:rFonts w:ascii="Calibri" w:eastAsia="Times New Roman" w:hAnsi="Calibri"/>
          <w:sz w:val="24"/>
          <w:rtl/>
        </w:rPr>
        <w:t xml:space="preserve"> </w:t>
      </w:r>
      <w:r w:rsidRPr="005A0DFD">
        <w:rPr>
          <w:rFonts w:ascii="Calibri" w:eastAsia="Times New Roman" w:hAnsi="Calibri" w:hint="eastAsia"/>
          <w:sz w:val="24"/>
          <w:rtl/>
        </w:rPr>
        <w:t>והמחנכים</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קרוב</w:t>
      </w:r>
      <w:r w:rsidRPr="005A0DFD">
        <w:rPr>
          <w:rFonts w:ascii="Calibri" w:eastAsia="Times New Roman" w:hAnsi="Calibri"/>
          <w:sz w:val="24"/>
          <w:rtl/>
        </w:rPr>
        <w:t xml:space="preserve"> </w:t>
      </w:r>
      <w:r w:rsidRPr="005A0DFD">
        <w:rPr>
          <w:rFonts w:ascii="Calibri" w:eastAsia="Times New Roman" w:hAnsi="Calibri" w:hint="eastAsia"/>
          <w:sz w:val="24"/>
          <w:rtl/>
        </w:rPr>
        <w:t>מאוד</w:t>
      </w:r>
      <w:r w:rsidRPr="005A0DFD">
        <w:rPr>
          <w:rFonts w:ascii="Calibri" w:eastAsia="Times New Roman" w:hAnsi="Calibri"/>
          <w:sz w:val="24"/>
          <w:rtl/>
        </w:rPr>
        <w:t xml:space="preserve"> </w:t>
      </w:r>
      <w:r w:rsidRPr="005A0DFD">
        <w:rPr>
          <w:rFonts w:ascii="Calibri" w:eastAsia="Times New Roman" w:hAnsi="Calibri" w:hint="eastAsia"/>
          <w:sz w:val="24"/>
          <w:rtl/>
        </w:rPr>
        <w:t>לחיילי</w:t>
      </w:r>
      <w:r w:rsidRPr="005A0DFD">
        <w:rPr>
          <w:rFonts w:ascii="Calibri" w:eastAsia="Times New Roman" w:hAnsi="Calibri"/>
          <w:sz w:val="24"/>
          <w:rtl/>
        </w:rPr>
        <w:t xml:space="preserve"> </w:t>
      </w:r>
      <w:r w:rsidRPr="005A0DFD">
        <w:rPr>
          <w:rFonts w:ascii="Calibri" w:eastAsia="Times New Roman" w:hAnsi="Calibri" w:hint="eastAsia"/>
          <w:sz w:val="24"/>
          <w:rtl/>
        </w:rPr>
        <w:t>צה</w:t>
      </w:r>
      <w:r w:rsidRPr="005A0DFD">
        <w:rPr>
          <w:rFonts w:ascii="Calibri" w:eastAsia="Times New Roman" w:hAnsi="Calibri"/>
          <w:sz w:val="24"/>
          <w:rtl/>
        </w:rPr>
        <w:t>"</w:t>
      </w:r>
      <w:r w:rsidRPr="005A0DFD">
        <w:rPr>
          <w:rFonts w:ascii="Calibri" w:eastAsia="Times New Roman" w:hAnsi="Calibri" w:hint="eastAsia"/>
          <w:sz w:val="24"/>
          <w:rtl/>
        </w:rPr>
        <w:t>ל</w:t>
      </w:r>
      <w:r w:rsidRPr="005A0DFD">
        <w:rPr>
          <w:rFonts w:ascii="Calibri" w:eastAsia="Times New Roman" w:hAnsi="Calibri"/>
          <w:sz w:val="24"/>
          <w:rtl/>
        </w:rPr>
        <w:t xml:space="preserve"> </w:t>
      </w:r>
      <w:r w:rsidRPr="005A0DFD">
        <w:rPr>
          <w:rFonts w:ascii="Calibri" w:eastAsia="Times New Roman" w:hAnsi="Calibri" w:hint="eastAsia"/>
          <w:sz w:val="24"/>
          <w:rtl/>
        </w:rPr>
        <w:t>ולקציניו</w:t>
      </w:r>
      <w:r w:rsidRPr="005A0DFD">
        <w:rPr>
          <w:rFonts w:ascii="Calibri" w:eastAsia="Times New Roman" w:hAnsi="Calibri"/>
          <w:sz w:val="24"/>
          <w:rtl/>
        </w:rPr>
        <w:t xml:space="preserve"> (</w:t>
      </w:r>
      <w:r w:rsidRPr="005A0DFD">
        <w:rPr>
          <w:rFonts w:ascii="Calibri" w:eastAsia="Times New Roman" w:hAnsi="Calibri" w:hint="eastAsia"/>
          <w:sz w:val="24"/>
          <w:rtl/>
        </w:rPr>
        <w:t>הללו</w:t>
      </w:r>
      <w:r w:rsidRPr="005A0DFD">
        <w:rPr>
          <w:rFonts w:ascii="Calibri" w:eastAsia="Times New Roman" w:hAnsi="Calibri"/>
          <w:sz w:val="24"/>
          <w:rtl/>
        </w:rPr>
        <w:t xml:space="preserve"> </w:t>
      </w:r>
      <w:r w:rsidRPr="005A0DFD">
        <w:rPr>
          <w:rFonts w:ascii="Calibri" w:eastAsia="Times New Roman" w:hAnsi="Calibri" w:hint="eastAsia"/>
          <w:sz w:val="24"/>
          <w:rtl/>
        </w:rPr>
        <w:t>זוכים</w:t>
      </w:r>
      <w:r w:rsidRPr="005A0DFD">
        <w:rPr>
          <w:rFonts w:ascii="Calibri" w:eastAsia="Times New Roman" w:hAnsi="Calibri"/>
          <w:sz w:val="24"/>
          <w:rtl/>
        </w:rPr>
        <w:t xml:space="preserve"> </w:t>
      </w:r>
      <w:r w:rsidRPr="005A0DFD">
        <w:rPr>
          <w:rFonts w:ascii="Calibri" w:eastAsia="Times New Roman" w:hAnsi="Calibri" w:hint="eastAsia"/>
          <w:sz w:val="24"/>
          <w:rtl/>
        </w:rPr>
        <w:t>לעסוק</w:t>
      </w:r>
      <w:r w:rsidRPr="005A0DFD">
        <w:rPr>
          <w:rFonts w:ascii="Calibri" w:eastAsia="Times New Roman" w:hAnsi="Calibri"/>
          <w:sz w:val="24"/>
          <w:rtl/>
        </w:rPr>
        <w:t xml:space="preserve"> </w:t>
      </w:r>
      <w:r w:rsidRPr="005A0DFD">
        <w:rPr>
          <w:rFonts w:ascii="Calibri" w:eastAsia="Times New Roman" w:hAnsi="Calibri" w:hint="eastAsia"/>
          <w:sz w:val="24"/>
          <w:rtl/>
        </w:rPr>
        <w:t>בביטחון</w:t>
      </w:r>
      <w:r w:rsidRPr="005A0DFD">
        <w:rPr>
          <w:rFonts w:ascii="Calibri" w:eastAsia="Times New Roman" w:hAnsi="Calibri"/>
          <w:sz w:val="24"/>
          <w:rtl/>
        </w:rPr>
        <w:t xml:space="preserve"> </w:t>
      </w:r>
      <w:r>
        <w:rPr>
          <w:rFonts w:ascii="Calibri" w:eastAsia="Times New Roman" w:hAnsi="Calibri" w:hint="eastAsia"/>
          <w:sz w:val="24"/>
          <w:rtl/>
        </w:rPr>
        <w:t>המ</w:t>
      </w:r>
      <w:r w:rsidRPr="005A0DFD">
        <w:rPr>
          <w:rFonts w:ascii="Calibri" w:eastAsia="Times New Roman" w:hAnsi="Calibri" w:hint="eastAsia"/>
          <w:sz w:val="24"/>
          <w:rtl/>
        </w:rPr>
        <w:t>ידי</w:t>
      </w:r>
      <w:r w:rsidRPr="005A0DFD">
        <w:rPr>
          <w:rFonts w:ascii="Calibri" w:eastAsia="Times New Roman" w:hAnsi="Calibri"/>
          <w:sz w:val="24"/>
          <w:rtl/>
        </w:rPr>
        <w:t xml:space="preserve">, </w:t>
      </w:r>
      <w:r w:rsidRPr="005A0DFD">
        <w:rPr>
          <w:rFonts w:ascii="Calibri" w:eastAsia="Times New Roman" w:hAnsi="Calibri" w:hint="eastAsia"/>
          <w:sz w:val="24"/>
          <w:rtl/>
        </w:rPr>
        <w:t>ואנחנו</w:t>
      </w:r>
      <w:r w:rsidRPr="005A0DFD">
        <w:rPr>
          <w:rFonts w:ascii="Calibri" w:eastAsia="Times New Roman" w:hAnsi="Calibri"/>
          <w:sz w:val="24"/>
          <w:rtl/>
        </w:rPr>
        <w:t xml:space="preserve"> </w:t>
      </w:r>
      <w:r w:rsidRPr="005A0DFD">
        <w:rPr>
          <w:rFonts w:ascii="Calibri" w:eastAsia="Times New Roman" w:hAnsi="Calibri" w:hint="eastAsia"/>
          <w:sz w:val="24"/>
          <w:rtl/>
        </w:rPr>
        <w:t>בביטחון</w:t>
      </w:r>
      <w:r w:rsidRPr="005A0DFD">
        <w:rPr>
          <w:rFonts w:ascii="Calibri" w:eastAsia="Times New Roman" w:hAnsi="Calibri"/>
          <w:sz w:val="24"/>
          <w:rtl/>
        </w:rPr>
        <w:t xml:space="preserve"> </w:t>
      </w:r>
      <w:r w:rsidRPr="005A0DFD">
        <w:rPr>
          <w:rFonts w:ascii="Calibri" w:eastAsia="Times New Roman" w:hAnsi="Calibri" w:hint="eastAsia"/>
          <w:sz w:val="24"/>
          <w:rtl/>
        </w:rPr>
        <w:t>העתידי</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האומה</w:t>
      </w:r>
      <w:r w:rsidRPr="005A0DFD">
        <w:rPr>
          <w:rFonts w:ascii="Calibri" w:eastAsia="Times New Roman" w:hAnsi="Calibri"/>
          <w:sz w:val="24"/>
          <w:rtl/>
        </w:rPr>
        <w:t>)</w:t>
      </w:r>
      <w:r>
        <w:rPr>
          <w:rFonts w:ascii="Calibri" w:eastAsia="Times New Roman" w:hAnsi="Calibri" w:hint="cs"/>
          <w:sz w:val="24"/>
          <w:rtl/>
        </w:rPr>
        <w:t>.</w:t>
      </w:r>
    </w:p>
    <w:p w14:paraId="081F4621"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בחרנו</w:t>
      </w:r>
      <w:r w:rsidRPr="005A0DFD">
        <w:rPr>
          <w:rFonts w:ascii="Calibri" w:eastAsia="Times New Roman" w:hAnsi="Calibri"/>
          <w:sz w:val="24"/>
          <w:rtl/>
        </w:rPr>
        <w:t xml:space="preserve">, </w:t>
      </w:r>
      <w:r w:rsidRPr="005A0DFD">
        <w:rPr>
          <w:rFonts w:ascii="Calibri" w:eastAsia="Times New Roman" w:hAnsi="Calibri" w:hint="eastAsia"/>
          <w:sz w:val="24"/>
          <w:rtl/>
        </w:rPr>
        <w:t>בענווה</w:t>
      </w:r>
      <w:r w:rsidRPr="005A0DFD">
        <w:rPr>
          <w:rFonts w:ascii="Calibri" w:eastAsia="Times New Roman" w:hAnsi="Calibri"/>
          <w:sz w:val="24"/>
          <w:rtl/>
        </w:rPr>
        <w:t xml:space="preserve">, </w:t>
      </w:r>
      <w:r w:rsidRPr="005A0DFD">
        <w:rPr>
          <w:rFonts w:ascii="Calibri" w:eastAsia="Times New Roman" w:hAnsi="Calibri" w:hint="eastAsia"/>
          <w:sz w:val="24"/>
          <w:rtl/>
        </w:rPr>
        <w:t>לזכות</w:t>
      </w:r>
      <w:r w:rsidRPr="005A0DFD">
        <w:rPr>
          <w:rFonts w:ascii="Calibri" w:eastAsia="Times New Roman" w:hAnsi="Calibri"/>
          <w:sz w:val="24"/>
          <w:rtl/>
        </w:rPr>
        <w:t xml:space="preserve"> </w:t>
      </w:r>
      <w:r w:rsidRPr="005A0DFD">
        <w:rPr>
          <w:rFonts w:ascii="Calibri" w:eastAsia="Times New Roman" w:hAnsi="Calibri" w:hint="eastAsia"/>
          <w:sz w:val="24"/>
          <w:rtl/>
        </w:rPr>
        <w:t>לחנך</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ילדי</w:t>
      </w:r>
      <w:r w:rsidRPr="005A0DFD">
        <w:rPr>
          <w:rFonts w:ascii="Calibri" w:eastAsia="Times New Roman" w:hAnsi="Calibri"/>
          <w:sz w:val="24"/>
          <w:rtl/>
        </w:rPr>
        <w:t xml:space="preserve"> </w:t>
      </w:r>
      <w:r w:rsidRPr="005A0DFD">
        <w:rPr>
          <w:rFonts w:ascii="Calibri" w:eastAsia="Times New Roman" w:hAnsi="Calibri" w:hint="eastAsia"/>
          <w:sz w:val="24"/>
          <w:rtl/>
        </w:rPr>
        <w:t>ישראל</w:t>
      </w:r>
      <w:r w:rsidRPr="005A0DFD">
        <w:rPr>
          <w:rFonts w:ascii="Calibri" w:eastAsia="Times New Roman" w:hAnsi="Calibri"/>
          <w:sz w:val="24"/>
          <w:rtl/>
        </w:rPr>
        <w:t xml:space="preserve">. </w:t>
      </w:r>
      <w:r w:rsidRPr="005A0DFD">
        <w:rPr>
          <w:rFonts w:ascii="Calibri" w:eastAsia="Times New Roman" w:hAnsi="Calibri" w:hint="eastAsia"/>
          <w:sz w:val="24"/>
          <w:rtl/>
        </w:rPr>
        <w:t>זו</w:t>
      </w:r>
      <w:r w:rsidRPr="005A0DFD">
        <w:rPr>
          <w:rFonts w:ascii="Calibri" w:eastAsia="Times New Roman" w:hAnsi="Calibri"/>
          <w:sz w:val="24"/>
          <w:rtl/>
        </w:rPr>
        <w:t xml:space="preserve"> </w:t>
      </w:r>
      <w:r w:rsidRPr="005A0DFD">
        <w:rPr>
          <w:rFonts w:ascii="Calibri" w:eastAsia="Times New Roman" w:hAnsi="Calibri" w:hint="eastAsia"/>
          <w:sz w:val="24"/>
          <w:rtl/>
        </w:rPr>
        <w:t>שליחות</w:t>
      </w:r>
      <w:r w:rsidRPr="005A0DFD">
        <w:rPr>
          <w:rFonts w:ascii="Calibri" w:eastAsia="Times New Roman" w:hAnsi="Calibri"/>
          <w:sz w:val="24"/>
          <w:rtl/>
        </w:rPr>
        <w:t xml:space="preserve"> </w:t>
      </w:r>
      <w:r>
        <w:rPr>
          <w:rFonts w:ascii="Calibri" w:eastAsia="Times New Roman" w:hAnsi="Calibri" w:hint="eastAsia"/>
          <w:sz w:val="24"/>
          <w:rtl/>
        </w:rPr>
        <w:t>אמ</w:t>
      </w:r>
      <w:r w:rsidRPr="005A0DFD">
        <w:rPr>
          <w:rFonts w:ascii="Calibri" w:eastAsia="Times New Roman" w:hAnsi="Calibri" w:hint="eastAsia"/>
          <w:sz w:val="24"/>
          <w:rtl/>
        </w:rPr>
        <w:t>תית</w:t>
      </w:r>
      <w:r w:rsidRPr="005A0DFD">
        <w:rPr>
          <w:rFonts w:ascii="Calibri" w:eastAsia="Times New Roman" w:hAnsi="Calibri"/>
          <w:sz w:val="24"/>
          <w:rtl/>
        </w:rPr>
        <w:t xml:space="preserve"> </w:t>
      </w:r>
      <w:r w:rsidRPr="005A0DFD">
        <w:rPr>
          <w:rFonts w:ascii="Calibri" w:eastAsia="Times New Roman" w:hAnsi="Calibri" w:hint="eastAsia"/>
          <w:sz w:val="24"/>
          <w:rtl/>
        </w:rPr>
        <w:t>שהמציאות</w:t>
      </w:r>
      <w:r w:rsidRPr="005A0DFD">
        <w:rPr>
          <w:rFonts w:ascii="Calibri" w:eastAsia="Times New Roman" w:hAnsi="Calibri"/>
          <w:sz w:val="24"/>
          <w:rtl/>
        </w:rPr>
        <w:t xml:space="preserve"> </w:t>
      </w:r>
      <w:r w:rsidRPr="005A0DFD">
        <w:rPr>
          <w:rFonts w:ascii="Calibri" w:eastAsia="Times New Roman" w:hAnsi="Calibri" w:hint="eastAsia"/>
          <w:sz w:val="24"/>
          <w:rtl/>
        </w:rPr>
        <w:t>הפרטית</w:t>
      </w:r>
      <w:r w:rsidRPr="005A0DFD">
        <w:rPr>
          <w:rFonts w:ascii="Calibri" w:eastAsia="Times New Roman" w:hAnsi="Calibri"/>
          <w:sz w:val="24"/>
          <w:rtl/>
        </w:rPr>
        <w:t xml:space="preserve"> </w:t>
      </w:r>
      <w:r w:rsidRPr="005A0DFD">
        <w:rPr>
          <w:rFonts w:ascii="Calibri" w:eastAsia="Times New Roman" w:hAnsi="Calibri" w:hint="eastAsia"/>
          <w:sz w:val="24"/>
          <w:rtl/>
        </w:rPr>
        <w:t>שבה</w:t>
      </w:r>
      <w:r w:rsidRPr="005A0DFD">
        <w:rPr>
          <w:rFonts w:ascii="Calibri" w:eastAsia="Times New Roman" w:hAnsi="Calibri"/>
          <w:sz w:val="24"/>
          <w:rtl/>
        </w:rPr>
        <w:t xml:space="preserve"> </w:t>
      </w:r>
      <w:r w:rsidRPr="005A0DFD">
        <w:rPr>
          <w:rFonts w:ascii="Calibri" w:eastAsia="Times New Roman" w:hAnsi="Calibri" w:hint="eastAsia"/>
          <w:sz w:val="24"/>
          <w:rtl/>
        </w:rPr>
        <w:t>הולכת</w:t>
      </w:r>
      <w:r w:rsidRPr="005A0DFD">
        <w:rPr>
          <w:rFonts w:ascii="Calibri" w:eastAsia="Times New Roman" w:hAnsi="Calibri"/>
          <w:sz w:val="24"/>
          <w:rtl/>
        </w:rPr>
        <w:t xml:space="preserve"> </w:t>
      </w:r>
      <w:r w:rsidRPr="005A0DFD">
        <w:rPr>
          <w:rFonts w:ascii="Calibri" w:eastAsia="Times New Roman" w:hAnsi="Calibri" w:hint="eastAsia"/>
          <w:sz w:val="24"/>
          <w:rtl/>
        </w:rPr>
        <w:t>ומצטמצמת</w:t>
      </w:r>
      <w:r w:rsidRPr="005A0DFD">
        <w:rPr>
          <w:rFonts w:ascii="Calibri" w:eastAsia="Times New Roman" w:hAnsi="Calibri"/>
          <w:sz w:val="24"/>
          <w:rtl/>
        </w:rPr>
        <w:t xml:space="preserve">. </w:t>
      </w:r>
      <w:r w:rsidRPr="005A0DFD">
        <w:rPr>
          <w:rFonts w:ascii="Calibri" w:eastAsia="Times New Roman" w:hAnsi="Calibri" w:hint="eastAsia"/>
          <w:sz w:val="24"/>
          <w:rtl/>
        </w:rPr>
        <w:t>כך</w:t>
      </w:r>
      <w:r w:rsidRPr="005A0DFD">
        <w:rPr>
          <w:rFonts w:ascii="Calibri" w:eastAsia="Times New Roman" w:hAnsi="Calibri"/>
          <w:sz w:val="24"/>
          <w:rtl/>
        </w:rPr>
        <w:t xml:space="preserve"> </w:t>
      </w:r>
      <w:r w:rsidRPr="005A0DFD">
        <w:rPr>
          <w:rFonts w:ascii="Calibri" w:eastAsia="Times New Roman" w:hAnsi="Calibri" w:hint="eastAsia"/>
          <w:sz w:val="24"/>
          <w:rtl/>
        </w:rPr>
        <w:t>הרופאים</w:t>
      </w:r>
      <w:r w:rsidRPr="005A0DFD">
        <w:rPr>
          <w:rFonts w:ascii="Calibri" w:eastAsia="Times New Roman" w:hAnsi="Calibri"/>
          <w:sz w:val="24"/>
          <w:rtl/>
        </w:rPr>
        <w:t xml:space="preserve"> </w:t>
      </w:r>
      <w:r w:rsidRPr="005A0DFD">
        <w:rPr>
          <w:rFonts w:ascii="Calibri" w:eastAsia="Times New Roman" w:hAnsi="Calibri" w:hint="eastAsia"/>
          <w:sz w:val="24"/>
          <w:rtl/>
        </w:rPr>
        <w:t>בבחירת</w:t>
      </w:r>
      <w:r w:rsidRPr="005A0DFD">
        <w:rPr>
          <w:rFonts w:ascii="Calibri" w:eastAsia="Times New Roman" w:hAnsi="Calibri"/>
          <w:sz w:val="24"/>
          <w:rtl/>
        </w:rPr>
        <w:t xml:space="preserve"> </w:t>
      </w:r>
      <w:r w:rsidRPr="005A0DFD">
        <w:rPr>
          <w:rFonts w:ascii="Calibri" w:eastAsia="Times New Roman" w:hAnsi="Calibri" w:hint="eastAsia"/>
          <w:sz w:val="24"/>
          <w:rtl/>
        </w:rPr>
        <w:t>שליחותם</w:t>
      </w:r>
      <w:r w:rsidRPr="005A0DFD">
        <w:rPr>
          <w:rFonts w:ascii="Calibri" w:eastAsia="Times New Roman" w:hAnsi="Calibri"/>
          <w:sz w:val="24"/>
          <w:rtl/>
        </w:rPr>
        <w:t xml:space="preserve"> </w:t>
      </w:r>
      <w:r w:rsidRPr="005A0DFD">
        <w:rPr>
          <w:rFonts w:ascii="Calibri" w:eastAsia="Times New Roman" w:hAnsi="Calibri" w:hint="eastAsia"/>
          <w:sz w:val="24"/>
          <w:rtl/>
        </w:rPr>
        <w:t>לדא</w:t>
      </w:r>
      <w:r>
        <w:rPr>
          <w:rFonts w:ascii="Calibri" w:eastAsia="Times New Roman" w:hAnsi="Calibri" w:hint="cs"/>
          <w:sz w:val="24"/>
          <w:rtl/>
        </w:rPr>
        <w:t>ו</w:t>
      </w:r>
      <w:r w:rsidRPr="005A0DFD">
        <w:rPr>
          <w:rFonts w:ascii="Calibri" w:eastAsia="Times New Roman" w:hAnsi="Calibri" w:hint="eastAsia"/>
          <w:sz w:val="24"/>
          <w:rtl/>
        </w:rPr>
        <w:t>ג</w:t>
      </w:r>
      <w:r w:rsidRPr="005A0DFD">
        <w:rPr>
          <w:rFonts w:ascii="Calibri" w:eastAsia="Times New Roman" w:hAnsi="Calibri"/>
          <w:sz w:val="24"/>
          <w:rtl/>
        </w:rPr>
        <w:t xml:space="preserve"> </w:t>
      </w:r>
      <w:r w:rsidRPr="005A0DFD">
        <w:rPr>
          <w:rFonts w:ascii="Calibri" w:eastAsia="Times New Roman" w:hAnsi="Calibri" w:hint="eastAsia"/>
          <w:sz w:val="24"/>
          <w:rtl/>
        </w:rPr>
        <w:t>לחיי</w:t>
      </w:r>
      <w:r w:rsidRPr="005A0DFD">
        <w:rPr>
          <w:rFonts w:ascii="Calibri" w:eastAsia="Times New Roman" w:hAnsi="Calibri"/>
          <w:sz w:val="24"/>
          <w:rtl/>
        </w:rPr>
        <w:t xml:space="preserve"> </w:t>
      </w:r>
      <w:r w:rsidRPr="005A0DFD">
        <w:rPr>
          <w:rFonts w:ascii="Calibri" w:eastAsia="Times New Roman" w:hAnsi="Calibri" w:hint="eastAsia"/>
          <w:sz w:val="24"/>
          <w:rtl/>
        </w:rPr>
        <w:t>אדם</w:t>
      </w:r>
      <w:r w:rsidRPr="005A0DFD">
        <w:rPr>
          <w:rFonts w:ascii="Calibri" w:eastAsia="Times New Roman" w:hAnsi="Calibri"/>
          <w:sz w:val="24"/>
          <w:rtl/>
        </w:rPr>
        <w:t xml:space="preserve">, </w:t>
      </w:r>
      <w:r w:rsidRPr="005A0DFD">
        <w:rPr>
          <w:rFonts w:ascii="Calibri" w:eastAsia="Times New Roman" w:hAnsi="Calibri" w:hint="eastAsia"/>
          <w:sz w:val="24"/>
          <w:rtl/>
        </w:rPr>
        <w:t>וכך</w:t>
      </w:r>
      <w:r w:rsidRPr="005A0DFD">
        <w:rPr>
          <w:rFonts w:ascii="Calibri" w:eastAsia="Times New Roman" w:hAnsi="Calibri"/>
          <w:sz w:val="24"/>
          <w:rtl/>
        </w:rPr>
        <w:t xml:space="preserve"> </w:t>
      </w:r>
      <w:r w:rsidRPr="005A0DFD">
        <w:rPr>
          <w:rFonts w:ascii="Calibri" w:eastAsia="Times New Roman" w:hAnsi="Calibri" w:hint="eastAsia"/>
          <w:sz w:val="24"/>
          <w:rtl/>
        </w:rPr>
        <w:t>אנחנו</w:t>
      </w:r>
      <w:r w:rsidRPr="005A0DFD">
        <w:rPr>
          <w:rFonts w:ascii="Calibri" w:eastAsia="Times New Roman" w:hAnsi="Calibri"/>
          <w:sz w:val="24"/>
          <w:rtl/>
        </w:rPr>
        <w:t xml:space="preserve"> </w:t>
      </w:r>
      <w:r w:rsidRPr="005A0DFD">
        <w:rPr>
          <w:rFonts w:ascii="Calibri" w:eastAsia="Times New Roman" w:hAnsi="Calibri" w:hint="eastAsia"/>
          <w:sz w:val="24"/>
          <w:rtl/>
        </w:rPr>
        <w:t>המורים</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אולי</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מקום</w:t>
      </w:r>
      <w:r w:rsidRPr="005A0DFD">
        <w:rPr>
          <w:rFonts w:ascii="Calibri" w:eastAsia="Times New Roman" w:hAnsi="Calibri"/>
          <w:sz w:val="24"/>
          <w:rtl/>
        </w:rPr>
        <w:t xml:space="preserve"> </w:t>
      </w:r>
      <w:r w:rsidRPr="005A0DFD">
        <w:rPr>
          <w:rFonts w:ascii="Calibri" w:eastAsia="Times New Roman" w:hAnsi="Calibri" w:hint="eastAsia"/>
          <w:sz w:val="24"/>
          <w:rtl/>
        </w:rPr>
        <w:t>להפעיל</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הזכות</w:t>
      </w:r>
      <w:r w:rsidRPr="005A0DFD">
        <w:rPr>
          <w:rFonts w:ascii="Calibri" w:eastAsia="Times New Roman" w:hAnsi="Calibri"/>
          <w:sz w:val="24"/>
          <w:rtl/>
        </w:rPr>
        <w:t xml:space="preserve"> </w:t>
      </w:r>
      <w:r w:rsidRPr="005A0DFD">
        <w:rPr>
          <w:rFonts w:ascii="Calibri" w:eastAsia="Times New Roman" w:hAnsi="Calibri" w:hint="eastAsia"/>
          <w:sz w:val="24"/>
          <w:rtl/>
        </w:rPr>
        <w:t>לשביתה</w:t>
      </w:r>
      <w:r w:rsidRPr="005A0DFD">
        <w:rPr>
          <w:rFonts w:ascii="Calibri" w:eastAsia="Times New Roman" w:hAnsi="Calibri"/>
          <w:sz w:val="24"/>
          <w:rtl/>
        </w:rPr>
        <w:t xml:space="preserve"> </w:t>
      </w:r>
      <w:r w:rsidRPr="005A0DFD">
        <w:rPr>
          <w:rFonts w:ascii="Calibri" w:eastAsia="Times New Roman" w:hAnsi="Calibri" w:hint="eastAsia"/>
          <w:sz w:val="24"/>
          <w:rtl/>
        </w:rPr>
        <w:t>רק</w:t>
      </w:r>
      <w:r>
        <w:rPr>
          <w:rFonts w:ascii="Calibri" w:eastAsia="Times New Roman" w:hAnsi="Calibri"/>
          <w:sz w:val="24"/>
          <w:rtl/>
        </w:rPr>
        <w:t xml:space="preserve"> </w:t>
      </w:r>
      <w:r w:rsidRPr="005A0DFD">
        <w:rPr>
          <w:rFonts w:ascii="Calibri" w:eastAsia="Times New Roman" w:hAnsi="Calibri" w:hint="eastAsia"/>
          <w:sz w:val="24"/>
          <w:rtl/>
        </w:rPr>
        <w:t>כש</w:t>
      </w:r>
      <w:r>
        <w:rPr>
          <w:rFonts w:ascii="Calibri" w:eastAsia="Times New Roman" w:hAnsi="Calibri" w:hint="cs"/>
          <w:sz w:val="24"/>
          <w:rtl/>
        </w:rPr>
        <w:t>'</w:t>
      </w:r>
      <w:r w:rsidRPr="005A0DFD">
        <w:rPr>
          <w:rFonts w:ascii="Calibri" w:eastAsia="Times New Roman" w:hAnsi="Calibri" w:hint="eastAsia"/>
          <w:sz w:val="24"/>
          <w:rtl/>
        </w:rPr>
        <w:t>דגל</w:t>
      </w:r>
      <w:r w:rsidRPr="005A0DFD">
        <w:rPr>
          <w:rFonts w:ascii="Calibri" w:eastAsia="Times New Roman" w:hAnsi="Calibri"/>
          <w:sz w:val="24"/>
          <w:rtl/>
        </w:rPr>
        <w:t xml:space="preserve"> </w:t>
      </w:r>
      <w:r w:rsidRPr="005A0DFD">
        <w:rPr>
          <w:rFonts w:ascii="Calibri" w:eastAsia="Times New Roman" w:hAnsi="Calibri" w:hint="eastAsia"/>
          <w:sz w:val="24"/>
          <w:rtl/>
        </w:rPr>
        <w:t>שחור</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מתנוסס</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החלטה</w:t>
      </w:r>
      <w:r w:rsidRPr="005A0DFD">
        <w:rPr>
          <w:rFonts w:ascii="Calibri" w:eastAsia="Times New Roman" w:hAnsi="Calibri"/>
          <w:sz w:val="24"/>
          <w:rtl/>
        </w:rPr>
        <w:t xml:space="preserve"> </w:t>
      </w:r>
      <w:r w:rsidRPr="005A0DFD">
        <w:rPr>
          <w:rFonts w:ascii="Calibri" w:eastAsia="Times New Roman" w:hAnsi="Calibri" w:hint="eastAsia"/>
          <w:sz w:val="24"/>
          <w:rtl/>
        </w:rPr>
        <w:t>בקשר</w:t>
      </w:r>
      <w:r w:rsidRPr="005A0DFD">
        <w:rPr>
          <w:rFonts w:ascii="Calibri" w:eastAsia="Times New Roman" w:hAnsi="Calibri"/>
          <w:sz w:val="24"/>
          <w:rtl/>
        </w:rPr>
        <w:t xml:space="preserve"> </w:t>
      </w:r>
      <w:r w:rsidRPr="005A0DFD">
        <w:rPr>
          <w:rFonts w:ascii="Calibri" w:eastAsia="Times New Roman" w:hAnsi="Calibri" w:hint="eastAsia"/>
          <w:sz w:val="24"/>
          <w:rtl/>
        </w:rPr>
        <w:t>למצבו</w:t>
      </w:r>
      <w:r w:rsidRPr="005A0DFD">
        <w:rPr>
          <w:rFonts w:ascii="Calibri" w:eastAsia="Times New Roman" w:hAnsi="Calibri"/>
          <w:sz w:val="24"/>
          <w:rtl/>
        </w:rPr>
        <w:t xml:space="preserve"> </w:t>
      </w:r>
      <w:r w:rsidRPr="005A0DFD">
        <w:rPr>
          <w:rFonts w:ascii="Calibri" w:eastAsia="Times New Roman" w:hAnsi="Calibri" w:hint="eastAsia"/>
          <w:sz w:val="24"/>
          <w:rtl/>
        </w:rPr>
        <w:t>האישי</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הרופא</w:t>
      </w:r>
      <w:r>
        <w:rPr>
          <w:rFonts w:ascii="Calibri" w:eastAsia="Times New Roman" w:hAnsi="Calibri" w:hint="cs"/>
          <w:sz w:val="24"/>
          <w:rtl/>
        </w:rPr>
        <w:t xml:space="preserve"> או</w:t>
      </w:r>
      <w:r w:rsidRPr="005A0DFD">
        <w:rPr>
          <w:rFonts w:ascii="Calibri" w:eastAsia="Times New Roman" w:hAnsi="Calibri"/>
          <w:sz w:val="24"/>
          <w:rtl/>
        </w:rPr>
        <w:t xml:space="preserve"> </w:t>
      </w:r>
      <w:r w:rsidRPr="005A0DFD">
        <w:rPr>
          <w:rFonts w:ascii="Calibri" w:eastAsia="Times New Roman" w:hAnsi="Calibri" w:hint="eastAsia"/>
          <w:sz w:val="24"/>
          <w:rtl/>
        </w:rPr>
        <w:t>המורה</w:t>
      </w:r>
      <w:r>
        <w:rPr>
          <w:rFonts w:ascii="Calibri" w:eastAsia="Times New Roman" w:hAnsi="Calibri"/>
          <w:sz w:val="24"/>
          <w:rtl/>
        </w:rPr>
        <w:t>.</w:t>
      </w:r>
    </w:p>
    <w:p w14:paraId="32D2217A"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לאחרונה</w:t>
      </w:r>
      <w:r w:rsidRPr="005A0DFD">
        <w:rPr>
          <w:rFonts w:ascii="Calibri" w:eastAsia="Times New Roman" w:hAnsi="Calibri"/>
          <w:sz w:val="24"/>
          <w:rtl/>
        </w:rPr>
        <w:t xml:space="preserve"> </w:t>
      </w:r>
      <w:r w:rsidRPr="005A0DFD">
        <w:rPr>
          <w:rFonts w:ascii="Calibri" w:eastAsia="Times New Roman" w:hAnsi="Calibri" w:hint="eastAsia"/>
          <w:sz w:val="24"/>
          <w:rtl/>
        </w:rPr>
        <w:t>פנו</w:t>
      </w:r>
      <w:r w:rsidRPr="005A0DFD">
        <w:rPr>
          <w:rFonts w:ascii="Calibri" w:eastAsia="Times New Roman" w:hAnsi="Calibri"/>
          <w:sz w:val="24"/>
          <w:rtl/>
        </w:rPr>
        <w:t xml:space="preserve"> </w:t>
      </w:r>
      <w:r w:rsidRPr="005A0DFD">
        <w:rPr>
          <w:rFonts w:ascii="Calibri" w:eastAsia="Times New Roman" w:hAnsi="Calibri" w:hint="eastAsia"/>
          <w:sz w:val="24"/>
          <w:rtl/>
        </w:rPr>
        <w:t>אלינו</w:t>
      </w:r>
      <w:r w:rsidRPr="005A0DFD">
        <w:rPr>
          <w:rFonts w:ascii="Calibri" w:eastAsia="Times New Roman" w:hAnsi="Calibri"/>
          <w:sz w:val="24"/>
          <w:rtl/>
        </w:rPr>
        <w:t xml:space="preserve"> </w:t>
      </w:r>
      <w:r w:rsidRPr="005A0DFD">
        <w:rPr>
          <w:rFonts w:ascii="Calibri" w:eastAsia="Times New Roman" w:hAnsi="Calibri" w:hint="eastAsia"/>
          <w:sz w:val="24"/>
          <w:rtl/>
        </w:rPr>
        <w:t>שתי</w:t>
      </w:r>
      <w:r w:rsidRPr="005A0DFD">
        <w:rPr>
          <w:rFonts w:ascii="Calibri" w:eastAsia="Times New Roman" w:hAnsi="Calibri"/>
          <w:sz w:val="24"/>
          <w:rtl/>
        </w:rPr>
        <w:t xml:space="preserve"> </w:t>
      </w:r>
      <w:r w:rsidRPr="005A0DFD">
        <w:rPr>
          <w:rFonts w:ascii="Calibri" w:eastAsia="Times New Roman" w:hAnsi="Calibri" w:hint="eastAsia"/>
          <w:sz w:val="24"/>
          <w:rtl/>
        </w:rPr>
        <w:t>קבוצות</w:t>
      </w:r>
      <w:r w:rsidRPr="005A0DFD">
        <w:rPr>
          <w:rFonts w:ascii="Calibri" w:eastAsia="Times New Roman" w:hAnsi="Calibri"/>
          <w:sz w:val="24"/>
          <w:rtl/>
        </w:rPr>
        <w:t xml:space="preserve"> </w:t>
      </w:r>
      <w:r w:rsidRPr="005A0DFD">
        <w:rPr>
          <w:rFonts w:ascii="Calibri" w:eastAsia="Times New Roman" w:hAnsi="Calibri" w:hint="eastAsia"/>
          <w:sz w:val="24"/>
          <w:rtl/>
        </w:rPr>
        <w:t>הורים</w:t>
      </w:r>
      <w:r w:rsidRPr="005A0DFD">
        <w:rPr>
          <w:rFonts w:ascii="Calibri" w:eastAsia="Times New Roman" w:hAnsi="Calibri"/>
          <w:sz w:val="24"/>
          <w:rtl/>
        </w:rPr>
        <w:t xml:space="preserve"> </w:t>
      </w:r>
      <w:r w:rsidRPr="005A0DFD">
        <w:rPr>
          <w:rFonts w:ascii="Calibri" w:eastAsia="Times New Roman" w:hAnsi="Calibri" w:hint="eastAsia"/>
          <w:sz w:val="24"/>
          <w:rtl/>
        </w:rPr>
        <w:t>ואיימו</w:t>
      </w:r>
      <w:r w:rsidRPr="005A0DFD">
        <w:rPr>
          <w:rFonts w:ascii="Calibri" w:eastAsia="Times New Roman" w:hAnsi="Calibri"/>
          <w:sz w:val="24"/>
          <w:rtl/>
        </w:rPr>
        <w:t xml:space="preserve"> </w:t>
      </w:r>
      <w:r w:rsidRPr="005A0DFD">
        <w:rPr>
          <w:rFonts w:ascii="Calibri" w:eastAsia="Times New Roman" w:hAnsi="Calibri" w:hint="eastAsia"/>
          <w:sz w:val="24"/>
          <w:rtl/>
        </w:rPr>
        <w:t>להשבית</w:t>
      </w:r>
      <w:r w:rsidRPr="005A0DFD">
        <w:rPr>
          <w:rFonts w:ascii="Calibri" w:eastAsia="Times New Roman" w:hAnsi="Calibri"/>
          <w:sz w:val="24"/>
          <w:rtl/>
        </w:rPr>
        <w:t xml:space="preserve"> </w:t>
      </w:r>
      <w:r>
        <w:rPr>
          <w:rFonts w:ascii="Calibri" w:eastAsia="Times New Roman" w:hAnsi="Calibri" w:hint="cs"/>
          <w:sz w:val="24"/>
          <w:rtl/>
        </w:rPr>
        <w:t>את ה</w:t>
      </w:r>
      <w:r w:rsidRPr="005A0DFD">
        <w:rPr>
          <w:rFonts w:ascii="Calibri" w:eastAsia="Times New Roman" w:hAnsi="Calibri" w:hint="eastAsia"/>
          <w:sz w:val="24"/>
          <w:rtl/>
        </w:rPr>
        <w:t>לימודים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ילדיהם</w:t>
      </w:r>
      <w:r w:rsidRPr="005A0DFD">
        <w:rPr>
          <w:rFonts w:ascii="Calibri" w:eastAsia="Times New Roman" w:hAnsi="Calibri"/>
          <w:sz w:val="24"/>
          <w:rtl/>
        </w:rPr>
        <w:t xml:space="preserve">. </w:t>
      </w:r>
      <w:r w:rsidRPr="005A0DFD">
        <w:rPr>
          <w:rFonts w:ascii="Calibri" w:eastAsia="Times New Roman" w:hAnsi="Calibri" w:hint="eastAsia"/>
          <w:sz w:val="24"/>
          <w:rtl/>
        </w:rPr>
        <w:t>גם</w:t>
      </w:r>
      <w:r w:rsidRPr="005A0DFD">
        <w:rPr>
          <w:rFonts w:ascii="Calibri" w:eastAsia="Times New Roman" w:hAnsi="Calibri"/>
          <w:sz w:val="24"/>
          <w:rtl/>
        </w:rPr>
        <w:t xml:space="preserve"> </w:t>
      </w:r>
      <w:r w:rsidRPr="005A0DFD">
        <w:rPr>
          <w:rFonts w:ascii="Calibri" w:eastAsia="Times New Roman" w:hAnsi="Calibri" w:hint="eastAsia"/>
          <w:sz w:val="24"/>
          <w:rtl/>
        </w:rPr>
        <w:t>ההורים</w:t>
      </w:r>
      <w:r w:rsidRPr="005A0DFD">
        <w:rPr>
          <w:rFonts w:ascii="Calibri" w:eastAsia="Times New Roman" w:hAnsi="Calibri"/>
          <w:sz w:val="24"/>
          <w:rtl/>
        </w:rPr>
        <w:t xml:space="preserve"> </w:t>
      </w:r>
      <w:r w:rsidRPr="005A0DFD">
        <w:rPr>
          <w:rFonts w:ascii="Calibri" w:eastAsia="Times New Roman" w:hAnsi="Calibri" w:hint="eastAsia"/>
          <w:sz w:val="24"/>
          <w:rtl/>
        </w:rPr>
        <w:t>צריכים</w:t>
      </w:r>
      <w:r w:rsidRPr="005A0DFD">
        <w:rPr>
          <w:rFonts w:ascii="Calibri" w:eastAsia="Times New Roman" w:hAnsi="Calibri"/>
          <w:sz w:val="24"/>
          <w:rtl/>
        </w:rPr>
        <w:t xml:space="preserve"> </w:t>
      </w:r>
      <w:r>
        <w:rPr>
          <w:rFonts w:ascii="Calibri" w:eastAsia="Times New Roman" w:hAnsi="Calibri" w:hint="cs"/>
          <w:sz w:val="24"/>
          <w:rtl/>
        </w:rPr>
        <w:t xml:space="preserve">לחשוב </w:t>
      </w:r>
      <w:r w:rsidRPr="005A0DFD">
        <w:rPr>
          <w:rFonts w:ascii="Calibri" w:eastAsia="Times New Roman" w:hAnsi="Calibri" w:hint="eastAsia"/>
          <w:sz w:val="24"/>
          <w:rtl/>
        </w:rPr>
        <w:t>איך</w:t>
      </w:r>
      <w:r w:rsidRPr="005A0DFD">
        <w:rPr>
          <w:rFonts w:ascii="Calibri" w:eastAsia="Times New Roman" w:hAnsi="Calibri"/>
          <w:sz w:val="24"/>
          <w:rtl/>
        </w:rPr>
        <w:t xml:space="preserve"> </w:t>
      </w:r>
      <w:r w:rsidRPr="005A0DFD">
        <w:rPr>
          <w:rFonts w:ascii="Calibri" w:eastAsia="Times New Roman" w:hAnsi="Calibri" w:hint="eastAsia"/>
          <w:sz w:val="24"/>
          <w:rtl/>
        </w:rPr>
        <w:t>הם</w:t>
      </w:r>
      <w:r w:rsidRPr="005A0DFD">
        <w:rPr>
          <w:rFonts w:ascii="Calibri" w:eastAsia="Times New Roman" w:hAnsi="Calibri"/>
          <w:sz w:val="24"/>
          <w:rtl/>
        </w:rPr>
        <w:t xml:space="preserve"> </w:t>
      </w:r>
      <w:r w:rsidRPr="005A0DFD">
        <w:rPr>
          <w:rFonts w:ascii="Calibri" w:eastAsia="Times New Roman" w:hAnsi="Calibri" w:hint="eastAsia"/>
          <w:sz w:val="24"/>
          <w:rtl/>
        </w:rPr>
        <w:t>רוצים</w:t>
      </w:r>
      <w:r w:rsidRPr="005A0DFD">
        <w:rPr>
          <w:rFonts w:ascii="Calibri" w:eastAsia="Times New Roman" w:hAnsi="Calibri"/>
          <w:sz w:val="24"/>
          <w:rtl/>
        </w:rPr>
        <w:t xml:space="preserve"> </w:t>
      </w:r>
      <w:r w:rsidRPr="005A0DFD">
        <w:rPr>
          <w:rFonts w:ascii="Calibri" w:eastAsia="Times New Roman" w:hAnsi="Calibri" w:hint="eastAsia"/>
          <w:sz w:val="24"/>
          <w:rtl/>
        </w:rPr>
        <w:t>לראות</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מערכת</w:t>
      </w:r>
      <w:r w:rsidRPr="005A0DFD">
        <w:rPr>
          <w:rFonts w:ascii="Calibri" w:eastAsia="Times New Roman" w:hAnsi="Calibri"/>
          <w:sz w:val="24"/>
          <w:rtl/>
        </w:rPr>
        <w:t xml:space="preserve"> </w:t>
      </w:r>
      <w:r w:rsidRPr="005A0DFD">
        <w:rPr>
          <w:rFonts w:ascii="Calibri" w:eastAsia="Times New Roman" w:hAnsi="Calibri" w:hint="eastAsia"/>
          <w:sz w:val="24"/>
          <w:rtl/>
        </w:rPr>
        <w:t>החינוך</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כשמרטפייה</w:t>
      </w:r>
      <w:r w:rsidRPr="005A0DFD">
        <w:rPr>
          <w:rFonts w:ascii="Calibri" w:eastAsia="Times New Roman" w:hAnsi="Calibri"/>
          <w:sz w:val="24"/>
          <w:rtl/>
        </w:rPr>
        <w:t xml:space="preserve"> </w:t>
      </w:r>
      <w:r w:rsidRPr="005A0DFD">
        <w:rPr>
          <w:rFonts w:ascii="Calibri" w:eastAsia="Times New Roman" w:hAnsi="Calibri" w:hint="eastAsia"/>
          <w:sz w:val="24"/>
          <w:rtl/>
        </w:rPr>
        <w:t>או</w:t>
      </w:r>
      <w:r w:rsidRPr="005A0DFD">
        <w:rPr>
          <w:rFonts w:ascii="Calibri" w:eastAsia="Times New Roman" w:hAnsi="Calibri"/>
          <w:sz w:val="24"/>
          <w:rtl/>
        </w:rPr>
        <w:t xml:space="preserve"> </w:t>
      </w:r>
      <w:r w:rsidRPr="005A0DFD">
        <w:rPr>
          <w:rFonts w:ascii="Calibri" w:eastAsia="Times New Roman" w:hAnsi="Calibri" w:hint="eastAsia"/>
          <w:sz w:val="24"/>
          <w:rtl/>
        </w:rPr>
        <w:t>כמקום</w:t>
      </w:r>
      <w:r w:rsidRPr="005A0DFD">
        <w:rPr>
          <w:rFonts w:ascii="Calibri" w:eastAsia="Times New Roman" w:hAnsi="Calibri"/>
          <w:sz w:val="24"/>
          <w:rtl/>
        </w:rPr>
        <w:t xml:space="preserve"> </w:t>
      </w:r>
      <w:r w:rsidRPr="005A0DFD">
        <w:rPr>
          <w:rFonts w:ascii="Calibri" w:eastAsia="Times New Roman" w:hAnsi="Calibri" w:hint="eastAsia"/>
          <w:sz w:val="24"/>
          <w:rtl/>
        </w:rPr>
        <w:t>שמלמד</w:t>
      </w:r>
      <w:r w:rsidRPr="005A0DFD">
        <w:rPr>
          <w:rFonts w:ascii="Calibri" w:eastAsia="Times New Roman" w:hAnsi="Calibri"/>
          <w:sz w:val="24"/>
          <w:rtl/>
        </w:rPr>
        <w:t xml:space="preserve">, </w:t>
      </w:r>
      <w:r w:rsidRPr="005A0DFD">
        <w:rPr>
          <w:rFonts w:ascii="Calibri" w:eastAsia="Times New Roman" w:hAnsi="Calibri" w:hint="eastAsia"/>
          <w:sz w:val="24"/>
          <w:rtl/>
        </w:rPr>
        <w:t>שמחנך</w:t>
      </w:r>
      <w:r w:rsidRPr="005A0DFD">
        <w:rPr>
          <w:rFonts w:ascii="Calibri" w:eastAsia="Times New Roman" w:hAnsi="Calibri"/>
          <w:sz w:val="24"/>
          <w:rtl/>
        </w:rPr>
        <w:t xml:space="preserve">, </w:t>
      </w:r>
      <w:r w:rsidRPr="005A0DFD">
        <w:rPr>
          <w:rFonts w:ascii="Calibri" w:eastAsia="Times New Roman" w:hAnsi="Calibri" w:hint="eastAsia"/>
          <w:sz w:val="24"/>
          <w:rtl/>
        </w:rPr>
        <w:t>שמסייע</w:t>
      </w:r>
      <w:r w:rsidRPr="005A0DFD">
        <w:rPr>
          <w:rFonts w:ascii="Calibri" w:eastAsia="Times New Roman" w:hAnsi="Calibri"/>
          <w:sz w:val="24"/>
          <w:rtl/>
        </w:rPr>
        <w:t xml:space="preserve"> </w:t>
      </w:r>
      <w:r w:rsidRPr="005A0DFD">
        <w:rPr>
          <w:rFonts w:ascii="Calibri" w:eastAsia="Times New Roman" w:hAnsi="Calibri" w:hint="eastAsia"/>
          <w:sz w:val="24"/>
          <w:rtl/>
        </w:rPr>
        <w:t>להורים</w:t>
      </w:r>
      <w:r w:rsidRPr="005A0DFD">
        <w:rPr>
          <w:rFonts w:ascii="Calibri" w:eastAsia="Times New Roman" w:hAnsi="Calibri"/>
          <w:sz w:val="24"/>
          <w:rtl/>
        </w:rPr>
        <w:t xml:space="preserve"> </w:t>
      </w:r>
      <w:r w:rsidRPr="005A0DFD">
        <w:rPr>
          <w:rFonts w:ascii="Calibri" w:eastAsia="Times New Roman" w:hAnsi="Calibri" w:hint="eastAsia"/>
          <w:sz w:val="24"/>
          <w:rtl/>
        </w:rPr>
        <w:t>לעצב</w:t>
      </w:r>
      <w:r w:rsidRPr="005A0DFD">
        <w:rPr>
          <w:rFonts w:ascii="Calibri" w:eastAsia="Times New Roman" w:hAnsi="Calibri"/>
          <w:sz w:val="24"/>
          <w:rtl/>
        </w:rPr>
        <w:t xml:space="preserve"> </w:t>
      </w:r>
      <w:r w:rsidRPr="005A0DFD">
        <w:rPr>
          <w:rFonts w:ascii="Calibri" w:eastAsia="Times New Roman" w:hAnsi="Calibri" w:hint="eastAsia"/>
          <w:sz w:val="24"/>
          <w:rtl/>
        </w:rPr>
        <w:t>את</w:t>
      </w:r>
      <w:r w:rsidRPr="005A0DFD">
        <w:rPr>
          <w:rFonts w:ascii="Calibri" w:eastAsia="Times New Roman" w:hAnsi="Calibri"/>
          <w:sz w:val="24"/>
          <w:rtl/>
        </w:rPr>
        <w:t xml:space="preserve"> </w:t>
      </w:r>
      <w:r w:rsidRPr="005A0DFD">
        <w:rPr>
          <w:rFonts w:ascii="Calibri" w:eastAsia="Times New Roman" w:hAnsi="Calibri" w:hint="eastAsia"/>
          <w:sz w:val="24"/>
          <w:rtl/>
        </w:rPr>
        <w:t>זהותו</w:t>
      </w:r>
      <w:r w:rsidRPr="005A0DFD">
        <w:rPr>
          <w:rFonts w:ascii="Calibri" w:eastAsia="Times New Roman" w:hAnsi="Calibri"/>
          <w:sz w:val="24"/>
          <w:rtl/>
        </w:rPr>
        <w:t xml:space="preserve"> </w:t>
      </w:r>
      <w:r w:rsidRPr="005A0DFD">
        <w:rPr>
          <w:rFonts w:ascii="Calibri" w:eastAsia="Times New Roman" w:hAnsi="Calibri" w:hint="eastAsia"/>
          <w:sz w:val="24"/>
          <w:rtl/>
        </w:rPr>
        <w:t>האישית</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הנער</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השבתת</w:t>
      </w:r>
      <w:r w:rsidRPr="005A0DFD">
        <w:rPr>
          <w:rFonts w:ascii="Calibri" w:eastAsia="Times New Roman" w:hAnsi="Calibri"/>
          <w:sz w:val="24"/>
          <w:rtl/>
        </w:rPr>
        <w:t xml:space="preserve"> </w:t>
      </w:r>
      <w:r w:rsidRPr="005A0DFD">
        <w:rPr>
          <w:rFonts w:ascii="Calibri" w:eastAsia="Times New Roman" w:hAnsi="Calibri" w:hint="eastAsia"/>
          <w:sz w:val="24"/>
          <w:rtl/>
        </w:rPr>
        <w:t>לימודים</w:t>
      </w:r>
      <w:r w:rsidRPr="005A0DFD">
        <w:rPr>
          <w:rFonts w:ascii="Calibri" w:eastAsia="Times New Roman" w:hAnsi="Calibri"/>
          <w:sz w:val="24"/>
          <w:rtl/>
        </w:rPr>
        <w:t xml:space="preserve"> </w:t>
      </w:r>
      <w:r w:rsidRPr="005A0DFD">
        <w:rPr>
          <w:rFonts w:ascii="Calibri" w:eastAsia="Times New Roman" w:hAnsi="Calibri" w:hint="eastAsia"/>
          <w:sz w:val="24"/>
          <w:rtl/>
        </w:rPr>
        <w:t>בגלל</w:t>
      </w:r>
      <w:r w:rsidRPr="005A0DFD">
        <w:rPr>
          <w:rFonts w:ascii="Calibri" w:eastAsia="Times New Roman" w:hAnsi="Calibri"/>
          <w:sz w:val="24"/>
          <w:rtl/>
        </w:rPr>
        <w:t xml:space="preserve"> </w:t>
      </w:r>
      <w:r w:rsidRPr="005A0DFD">
        <w:rPr>
          <w:rFonts w:ascii="Calibri" w:eastAsia="Times New Roman" w:hAnsi="Calibri" w:hint="eastAsia"/>
          <w:sz w:val="24"/>
          <w:rtl/>
        </w:rPr>
        <w:t>הסעות</w:t>
      </w:r>
      <w:r w:rsidRPr="005A0DFD">
        <w:rPr>
          <w:rFonts w:ascii="Calibri" w:eastAsia="Times New Roman" w:hAnsi="Calibri"/>
          <w:sz w:val="24"/>
          <w:rtl/>
        </w:rPr>
        <w:t xml:space="preserve">, </w:t>
      </w:r>
      <w:r w:rsidRPr="005A0DFD">
        <w:rPr>
          <w:rFonts w:ascii="Calibri" w:eastAsia="Times New Roman" w:hAnsi="Calibri" w:hint="eastAsia"/>
          <w:sz w:val="24"/>
          <w:rtl/>
        </w:rPr>
        <w:t>בגלל</w:t>
      </w:r>
      <w:r w:rsidRPr="005A0DFD">
        <w:rPr>
          <w:rFonts w:ascii="Calibri" w:eastAsia="Times New Roman" w:hAnsi="Calibri"/>
          <w:sz w:val="24"/>
          <w:rtl/>
        </w:rPr>
        <w:t xml:space="preserve"> </w:t>
      </w:r>
      <w:r w:rsidRPr="005A0DFD">
        <w:rPr>
          <w:rFonts w:ascii="Calibri" w:eastAsia="Times New Roman" w:hAnsi="Calibri" w:hint="eastAsia"/>
          <w:sz w:val="24"/>
          <w:rtl/>
        </w:rPr>
        <w:t>תנאים</w:t>
      </w:r>
      <w:r w:rsidRPr="005A0DFD">
        <w:rPr>
          <w:rFonts w:ascii="Calibri" w:eastAsia="Times New Roman" w:hAnsi="Calibri"/>
          <w:sz w:val="24"/>
          <w:rtl/>
        </w:rPr>
        <w:t xml:space="preserve"> </w:t>
      </w:r>
      <w:r w:rsidRPr="005A0DFD">
        <w:rPr>
          <w:rFonts w:ascii="Calibri" w:eastAsia="Times New Roman" w:hAnsi="Calibri" w:hint="eastAsia"/>
          <w:sz w:val="24"/>
          <w:rtl/>
        </w:rPr>
        <w:t>פיזיים</w:t>
      </w:r>
      <w:r w:rsidRPr="005A0DFD">
        <w:rPr>
          <w:rFonts w:ascii="Calibri" w:eastAsia="Times New Roman" w:hAnsi="Calibri"/>
          <w:sz w:val="24"/>
          <w:rtl/>
        </w:rPr>
        <w:t xml:space="preserve"> </w:t>
      </w:r>
      <w:r w:rsidRPr="005A0DFD">
        <w:rPr>
          <w:rFonts w:ascii="Calibri" w:eastAsia="Times New Roman" w:hAnsi="Calibri" w:hint="eastAsia"/>
          <w:sz w:val="24"/>
          <w:rtl/>
        </w:rPr>
        <w:t>וכדו</w:t>
      </w:r>
      <w:r>
        <w:rPr>
          <w:rFonts w:ascii="Calibri" w:eastAsia="Times New Roman" w:hAnsi="Calibri" w:hint="cs"/>
          <w:sz w:val="24"/>
          <w:rtl/>
        </w:rPr>
        <w:t>מה</w:t>
      </w:r>
      <w:r w:rsidRPr="005A0DFD">
        <w:rPr>
          <w:rFonts w:ascii="Calibri" w:eastAsia="Times New Roman" w:hAnsi="Calibri"/>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משדרת</w:t>
      </w:r>
      <w:r w:rsidRPr="005A0DFD">
        <w:rPr>
          <w:rFonts w:ascii="Calibri" w:eastAsia="Times New Roman" w:hAnsi="Calibri"/>
          <w:sz w:val="24"/>
          <w:rtl/>
        </w:rPr>
        <w:t xml:space="preserve"> </w:t>
      </w:r>
      <w:r w:rsidRPr="005A0DFD">
        <w:rPr>
          <w:rFonts w:ascii="Calibri" w:eastAsia="Times New Roman" w:hAnsi="Calibri" w:hint="eastAsia"/>
          <w:sz w:val="24"/>
          <w:rtl/>
        </w:rPr>
        <w:t>לילד</w:t>
      </w:r>
      <w:r w:rsidRPr="005A0DFD">
        <w:rPr>
          <w:rFonts w:ascii="Calibri" w:eastAsia="Times New Roman" w:hAnsi="Calibri"/>
          <w:sz w:val="24"/>
          <w:rtl/>
        </w:rPr>
        <w:t xml:space="preserve"> </w:t>
      </w:r>
      <w:r w:rsidRPr="005A0DFD">
        <w:rPr>
          <w:rFonts w:ascii="Calibri" w:eastAsia="Times New Roman" w:hAnsi="Calibri" w:hint="eastAsia"/>
          <w:sz w:val="24"/>
          <w:rtl/>
        </w:rPr>
        <w:t>שכל</w:t>
      </w:r>
      <w:r w:rsidRPr="005A0DFD">
        <w:rPr>
          <w:rFonts w:ascii="Calibri" w:eastAsia="Times New Roman" w:hAnsi="Calibri"/>
          <w:sz w:val="24"/>
          <w:rtl/>
        </w:rPr>
        <w:t xml:space="preserve"> </w:t>
      </w:r>
      <w:r w:rsidRPr="005A0DFD">
        <w:rPr>
          <w:rFonts w:ascii="Calibri" w:eastAsia="Times New Roman" w:hAnsi="Calibri" w:hint="eastAsia"/>
          <w:sz w:val="24"/>
          <w:rtl/>
        </w:rPr>
        <w:t>אלו</w:t>
      </w:r>
      <w:r w:rsidRPr="005A0DFD">
        <w:rPr>
          <w:rFonts w:ascii="Calibri" w:eastAsia="Times New Roman" w:hAnsi="Calibri"/>
          <w:sz w:val="24"/>
          <w:rtl/>
        </w:rPr>
        <w:t xml:space="preserve"> </w:t>
      </w:r>
      <w:r w:rsidRPr="005A0DFD">
        <w:rPr>
          <w:rFonts w:ascii="Calibri" w:eastAsia="Times New Roman" w:hAnsi="Calibri" w:hint="eastAsia"/>
          <w:sz w:val="24"/>
          <w:rtl/>
        </w:rPr>
        <w:t>חשובים</w:t>
      </w:r>
      <w:r w:rsidRPr="005A0DFD">
        <w:rPr>
          <w:rFonts w:ascii="Calibri" w:eastAsia="Times New Roman" w:hAnsi="Calibri"/>
          <w:sz w:val="24"/>
          <w:rtl/>
        </w:rPr>
        <w:t xml:space="preserve"> </w:t>
      </w:r>
      <w:r w:rsidRPr="005A0DFD">
        <w:rPr>
          <w:rFonts w:ascii="Calibri" w:eastAsia="Times New Roman" w:hAnsi="Calibri" w:hint="eastAsia"/>
          <w:sz w:val="24"/>
          <w:rtl/>
        </w:rPr>
        <w:t>יותר</w:t>
      </w:r>
      <w:r w:rsidRPr="005A0DFD">
        <w:rPr>
          <w:rFonts w:ascii="Calibri" w:eastAsia="Times New Roman" w:hAnsi="Calibri"/>
          <w:sz w:val="24"/>
          <w:rtl/>
        </w:rPr>
        <w:t xml:space="preserve"> </w:t>
      </w:r>
      <w:r w:rsidRPr="005A0DFD">
        <w:rPr>
          <w:rFonts w:ascii="Calibri" w:eastAsia="Times New Roman" w:hAnsi="Calibri" w:hint="eastAsia"/>
          <w:sz w:val="24"/>
          <w:rtl/>
        </w:rPr>
        <w:t>מהלימוד</w:t>
      </w:r>
      <w:r w:rsidRPr="005A0DFD">
        <w:rPr>
          <w:rFonts w:ascii="Calibri" w:eastAsia="Times New Roman" w:hAnsi="Calibri"/>
          <w:sz w:val="24"/>
          <w:rtl/>
        </w:rPr>
        <w:t xml:space="preserve"> </w:t>
      </w:r>
      <w:r w:rsidRPr="005A0DFD">
        <w:rPr>
          <w:rFonts w:ascii="Calibri" w:eastAsia="Times New Roman" w:hAnsi="Calibri" w:hint="eastAsia"/>
          <w:sz w:val="24"/>
          <w:rtl/>
        </w:rPr>
        <w:t>עצמו</w:t>
      </w:r>
      <w:r>
        <w:rPr>
          <w:rFonts w:ascii="Calibri" w:eastAsia="Times New Roman" w:hAnsi="Calibri"/>
          <w:sz w:val="24"/>
          <w:rtl/>
        </w:rPr>
        <w:t>.</w:t>
      </w:r>
    </w:p>
    <w:p w14:paraId="425B15B8"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למותר</w:t>
      </w:r>
      <w:r w:rsidRPr="005A0DFD">
        <w:rPr>
          <w:rFonts w:ascii="Calibri" w:eastAsia="Times New Roman" w:hAnsi="Calibri"/>
          <w:sz w:val="24"/>
          <w:rtl/>
        </w:rPr>
        <w:t xml:space="preserve"> </w:t>
      </w:r>
      <w:r w:rsidRPr="005A0DFD">
        <w:rPr>
          <w:rFonts w:ascii="Calibri" w:eastAsia="Times New Roman" w:hAnsi="Calibri" w:hint="eastAsia"/>
          <w:sz w:val="24"/>
          <w:rtl/>
        </w:rPr>
        <w:t>לציין</w:t>
      </w:r>
      <w:r w:rsidRPr="005A0DFD">
        <w:rPr>
          <w:rFonts w:ascii="Calibri" w:eastAsia="Times New Roman" w:hAnsi="Calibri"/>
          <w:sz w:val="24"/>
          <w:rtl/>
        </w:rPr>
        <w:t xml:space="preserve"> </w:t>
      </w:r>
      <w:r w:rsidRPr="005A0DFD">
        <w:rPr>
          <w:rFonts w:ascii="Calibri" w:eastAsia="Times New Roman" w:hAnsi="Calibri" w:hint="eastAsia"/>
          <w:sz w:val="24"/>
          <w:rtl/>
        </w:rPr>
        <w:t>שאסור</w:t>
      </w:r>
      <w:r w:rsidRPr="005A0DFD">
        <w:rPr>
          <w:rFonts w:ascii="Calibri" w:eastAsia="Times New Roman" w:hAnsi="Calibri"/>
          <w:sz w:val="24"/>
          <w:rtl/>
        </w:rPr>
        <w:t xml:space="preserve"> </w:t>
      </w:r>
      <w:r w:rsidRPr="005A0DFD">
        <w:rPr>
          <w:rFonts w:ascii="Calibri" w:eastAsia="Times New Roman" w:hAnsi="Calibri" w:hint="eastAsia"/>
          <w:sz w:val="24"/>
          <w:rtl/>
        </w:rPr>
        <w:t>לממסד</w:t>
      </w:r>
      <w:r w:rsidRPr="005A0DFD">
        <w:rPr>
          <w:rFonts w:ascii="Calibri" w:eastAsia="Times New Roman" w:hAnsi="Calibri"/>
          <w:sz w:val="24"/>
          <w:rtl/>
        </w:rPr>
        <w:t xml:space="preserve"> </w:t>
      </w:r>
      <w:r w:rsidRPr="005A0DFD">
        <w:rPr>
          <w:rFonts w:ascii="Calibri" w:eastAsia="Times New Roman" w:hAnsi="Calibri" w:hint="eastAsia"/>
          <w:sz w:val="24"/>
          <w:rtl/>
        </w:rPr>
        <w:t>לנצל</w:t>
      </w:r>
      <w:r w:rsidRPr="005A0DFD">
        <w:rPr>
          <w:rFonts w:ascii="Calibri" w:eastAsia="Times New Roman" w:hAnsi="Calibri"/>
          <w:sz w:val="24"/>
          <w:rtl/>
        </w:rPr>
        <w:t xml:space="preserve"> </w:t>
      </w:r>
      <w:r w:rsidRPr="005A0DFD">
        <w:rPr>
          <w:rFonts w:ascii="Calibri" w:eastAsia="Times New Roman" w:hAnsi="Calibri" w:hint="eastAsia"/>
          <w:sz w:val="24"/>
          <w:rtl/>
        </w:rPr>
        <w:t>זאת</w:t>
      </w:r>
      <w:r w:rsidRPr="005A0DFD">
        <w:rPr>
          <w:rFonts w:ascii="Calibri" w:eastAsia="Times New Roman" w:hAnsi="Calibri"/>
          <w:sz w:val="24"/>
          <w:rtl/>
        </w:rPr>
        <w:t xml:space="preserve">. </w:t>
      </w:r>
      <w:r w:rsidRPr="005A0DFD">
        <w:rPr>
          <w:rFonts w:ascii="Calibri" w:eastAsia="Times New Roman" w:hAnsi="Calibri" w:hint="eastAsia"/>
          <w:sz w:val="24"/>
          <w:rtl/>
        </w:rPr>
        <w:t>ראוי</w:t>
      </w:r>
      <w:r w:rsidRPr="005A0DFD">
        <w:rPr>
          <w:rFonts w:ascii="Calibri" w:eastAsia="Times New Roman" w:hAnsi="Calibri"/>
          <w:sz w:val="24"/>
          <w:rtl/>
        </w:rPr>
        <w:t xml:space="preserve"> </w:t>
      </w:r>
      <w:r w:rsidRPr="005A0DFD">
        <w:rPr>
          <w:rFonts w:ascii="Calibri" w:eastAsia="Times New Roman" w:hAnsi="Calibri" w:hint="eastAsia"/>
          <w:sz w:val="24"/>
          <w:rtl/>
        </w:rPr>
        <w:t>שמדינת</w:t>
      </w:r>
      <w:r w:rsidRPr="005A0DFD">
        <w:rPr>
          <w:rFonts w:ascii="Calibri" w:eastAsia="Times New Roman" w:hAnsi="Calibri"/>
          <w:sz w:val="24"/>
          <w:rtl/>
        </w:rPr>
        <w:t xml:space="preserve"> </w:t>
      </w:r>
      <w:r w:rsidRPr="005A0DFD">
        <w:rPr>
          <w:rFonts w:ascii="Calibri" w:eastAsia="Times New Roman" w:hAnsi="Calibri" w:hint="eastAsia"/>
          <w:sz w:val="24"/>
          <w:rtl/>
        </w:rPr>
        <w:t>ישראל</w:t>
      </w:r>
      <w:r w:rsidRPr="005A0DFD">
        <w:rPr>
          <w:rFonts w:ascii="Calibri" w:eastAsia="Times New Roman" w:hAnsi="Calibri"/>
          <w:sz w:val="24"/>
          <w:rtl/>
        </w:rPr>
        <w:t xml:space="preserve">, </w:t>
      </w:r>
      <w:r w:rsidRPr="005A0DFD">
        <w:rPr>
          <w:rFonts w:ascii="Calibri" w:eastAsia="Times New Roman" w:hAnsi="Calibri" w:hint="eastAsia"/>
          <w:sz w:val="24"/>
          <w:rtl/>
        </w:rPr>
        <w:t>דווקא</w:t>
      </w:r>
      <w:r w:rsidRPr="005A0DFD">
        <w:rPr>
          <w:rFonts w:ascii="Calibri" w:eastAsia="Times New Roman" w:hAnsi="Calibri"/>
          <w:sz w:val="24"/>
          <w:rtl/>
        </w:rPr>
        <w:t xml:space="preserve"> </w:t>
      </w:r>
      <w:r w:rsidRPr="005A0DFD">
        <w:rPr>
          <w:rFonts w:ascii="Calibri" w:eastAsia="Times New Roman" w:hAnsi="Calibri" w:hint="eastAsia"/>
          <w:sz w:val="24"/>
          <w:rtl/>
        </w:rPr>
        <w:t>משום</w:t>
      </w:r>
      <w:r w:rsidRPr="005A0DFD">
        <w:rPr>
          <w:rFonts w:ascii="Calibri" w:eastAsia="Times New Roman" w:hAnsi="Calibri"/>
          <w:sz w:val="24"/>
          <w:rtl/>
        </w:rPr>
        <w:t xml:space="preserve"> </w:t>
      </w:r>
      <w:r w:rsidRPr="005A0DFD">
        <w:rPr>
          <w:rFonts w:ascii="Calibri" w:eastAsia="Times New Roman" w:hAnsi="Calibri" w:hint="eastAsia"/>
          <w:sz w:val="24"/>
          <w:rtl/>
        </w:rPr>
        <w:t>שהרופאים</w:t>
      </w:r>
      <w:r w:rsidRPr="005A0DFD">
        <w:rPr>
          <w:rFonts w:ascii="Calibri" w:eastAsia="Times New Roman" w:hAnsi="Calibri"/>
          <w:sz w:val="24"/>
          <w:rtl/>
        </w:rPr>
        <w:t xml:space="preserve"> </w:t>
      </w:r>
      <w:r w:rsidRPr="005A0DFD">
        <w:rPr>
          <w:rFonts w:ascii="Calibri" w:eastAsia="Times New Roman" w:hAnsi="Calibri" w:hint="eastAsia"/>
          <w:sz w:val="24"/>
          <w:rtl/>
        </w:rPr>
        <w:t>אחראים</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מצבם</w:t>
      </w:r>
      <w:r w:rsidRPr="005A0DFD">
        <w:rPr>
          <w:rFonts w:ascii="Calibri" w:eastAsia="Times New Roman" w:hAnsi="Calibri"/>
          <w:sz w:val="24"/>
          <w:rtl/>
        </w:rPr>
        <w:t xml:space="preserve"> </w:t>
      </w:r>
      <w:r w:rsidRPr="005A0DFD">
        <w:rPr>
          <w:rFonts w:ascii="Calibri" w:eastAsia="Times New Roman" w:hAnsi="Calibri" w:hint="eastAsia"/>
          <w:sz w:val="24"/>
          <w:rtl/>
        </w:rPr>
        <w:t>הפיזי</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תושבי</w:t>
      </w:r>
      <w:r w:rsidRPr="005A0DFD">
        <w:rPr>
          <w:rFonts w:ascii="Calibri" w:eastAsia="Times New Roman" w:hAnsi="Calibri"/>
          <w:sz w:val="24"/>
          <w:rtl/>
        </w:rPr>
        <w:t xml:space="preserve"> </w:t>
      </w:r>
      <w:r w:rsidRPr="005A0DFD">
        <w:rPr>
          <w:rFonts w:ascii="Calibri" w:eastAsia="Times New Roman" w:hAnsi="Calibri" w:hint="eastAsia"/>
          <w:sz w:val="24"/>
          <w:rtl/>
        </w:rPr>
        <w:t>המדינה</w:t>
      </w:r>
      <w:r w:rsidRPr="005A0DFD">
        <w:rPr>
          <w:rFonts w:ascii="Calibri" w:eastAsia="Times New Roman" w:hAnsi="Calibri"/>
          <w:sz w:val="24"/>
          <w:rtl/>
        </w:rPr>
        <w:t xml:space="preserve">, </w:t>
      </w:r>
      <w:r w:rsidRPr="005A0DFD">
        <w:rPr>
          <w:rFonts w:ascii="Calibri" w:eastAsia="Times New Roman" w:hAnsi="Calibri" w:hint="eastAsia"/>
          <w:sz w:val="24"/>
          <w:rtl/>
        </w:rPr>
        <w:t>והמורים</w:t>
      </w:r>
      <w:r w:rsidRPr="005A0DFD">
        <w:rPr>
          <w:rFonts w:ascii="Calibri" w:eastAsia="Times New Roman" w:hAnsi="Calibri"/>
          <w:sz w:val="24"/>
          <w:rtl/>
        </w:rPr>
        <w:t xml:space="preserve"> </w:t>
      </w:r>
      <w:r w:rsidRPr="005A0DFD">
        <w:rPr>
          <w:rFonts w:ascii="Calibri" w:eastAsia="Times New Roman" w:hAnsi="Calibri" w:hint="eastAsia"/>
          <w:sz w:val="24"/>
          <w:rtl/>
        </w:rPr>
        <w:t>שותפים</w:t>
      </w:r>
      <w:r w:rsidRPr="005A0DFD">
        <w:rPr>
          <w:rFonts w:ascii="Calibri" w:eastAsia="Times New Roman" w:hAnsi="Calibri"/>
          <w:sz w:val="24"/>
          <w:rtl/>
        </w:rPr>
        <w:t xml:space="preserve"> </w:t>
      </w:r>
      <w:r w:rsidRPr="005A0DFD">
        <w:rPr>
          <w:rFonts w:ascii="Calibri" w:eastAsia="Times New Roman" w:hAnsi="Calibri" w:hint="eastAsia"/>
          <w:sz w:val="24"/>
          <w:rtl/>
        </w:rPr>
        <w:t>להורים</w:t>
      </w:r>
      <w:r w:rsidRPr="005A0DFD">
        <w:rPr>
          <w:rFonts w:ascii="Calibri" w:eastAsia="Times New Roman" w:hAnsi="Calibri"/>
          <w:sz w:val="24"/>
          <w:rtl/>
        </w:rPr>
        <w:t xml:space="preserve"> </w:t>
      </w:r>
      <w:r w:rsidRPr="005A0DFD">
        <w:rPr>
          <w:rFonts w:ascii="Calibri" w:eastAsia="Times New Roman" w:hAnsi="Calibri" w:hint="eastAsia"/>
          <w:sz w:val="24"/>
          <w:rtl/>
        </w:rPr>
        <w:t>בסיוע</w:t>
      </w:r>
      <w:r w:rsidRPr="005A0DFD">
        <w:rPr>
          <w:rFonts w:ascii="Calibri" w:eastAsia="Times New Roman" w:hAnsi="Calibri"/>
          <w:sz w:val="24"/>
          <w:rtl/>
        </w:rPr>
        <w:t xml:space="preserve"> </w:t>
      </w:r>
      <w:r w:rsidRPr="005A0DFD">
        <w:rPr>
          <w:rFonts w:ascii="Calibri" w:eastAsia="Times New Roman" w:hAnsi="Calibri" w:hint="eastAsia"/>
          <w:sz w:val="24"/>
          <w:rtl/>
        </w:rPr>
        <w:t>בעיצוב</w:t>
      </w:r>
      <w:r w:rsidRPr="005A0DFD">
        <w:rPr>
          <w:rFonts w:ascii="Calibri" w:eastAsia="Times New Roman" w:hAnsi="Calibri"/>
          <w:sz w:val="24"/>
          <w:rtl/>
        </w:rPr>
        <w:t xml:space="preserve"> </w:t>
      </w:r>
      <w:r w:rsidRPr="005A0DFD">
        <w:rPr>
          <w:rFonts w:ascii="Calibri" w:eastAsia="Times New Roman" w:hAnsi="Calibri" w:hint="eastAsia"/>
          <w:sz w:val="24"/>
          <w:rtl/>
        </w:rPr>
        <w:t>עולמם</w:t>
      </w:r>
      <w:r w:rsidRPr="005A0DFD">
        <w:rPr>
          <w:rFonts w:ascii="Calibri" w:eastAsia="Times New Roman" w:hAnsi="Calibri"/>
          <w:sz w:val="24"/>
          <w:rtl/>
        </w:rPr>
        <w:t xml:space="preserve"> </w:t>
      </w:r>
      <w:r w:rsidRPr="005A0DFD">
        <w:rPr>
          <w:rFonts w:ascii="Calibri" w:eastAsia="Times New Roman" w:hAnsi="Calibri" w:hint="eastAsia"/>
          <w:sz w:val="24"/>
          <w:rtl/>
        </w:rPr>
        <w:t>הערכי</w:t>
      </w:r>
      <w:r w:rsidRPr="005A0DFD">
        <w:rPr>
          <w:rFonts w:ascii="Calibri" w:eastAsia="Times New Roman" w:hAnsi="Calibri"/>
          <w:sz w:val="24"/>
          <w:rtl/>
        </w:rPr>
        <w:t xml:space="preserve"> </w:t>
      </w:r>
      <w:r>
        <w:rPr>
          <w:rFonts w:ascii="Calibri" w:eastAsia="Times New Roman" w:hAnsi="Calibri" w:hint="cs"/>
          <w:sz w:val="24"/>
          <w:rtl/>
        </w:rPr>
        <w:t>וה</w:t>
      </w:r>
      <w:r w:rsidRPr="005A0DFD">
        <w:rPr>
          <w:rFonts w:ascii="Calibri" w:eastAsia="Times New Roman" w:hAnsi="Calibri" w:hint="eastAsia"/>
          <w:sz w:val="24"/>
          <w:rtl/>
        </w:rPr>
        <w:t>רוחני</w:t>
      </w:r>
      <w:r w:rsidRPr="005A0DFD">
        <w:rPr>
          <w:rFonts w:ascii="Calibri" w:eastAsia="Times New Roman" w:hAnsi="Calibri"/>
          <w:sz w:val="24"/>
          <w:rtl/>
        </w:rPr>
        <w:t xml:space="preserve">, </w:t>
      </w:r>
      <w:r w:rsidRPr="005A0DFD">
        <w:rPr>
          <w:rFonts w:ascii="Calibri" w:eastAsia="Times New Roman" w:hAnsi="Calibri" w:hint="eastAsia"/>
          <w:sz w:val="24"/>
          <w:rtl/>
        </w:rPr>
        <w:t>תדאג</w:t>
      </w:r>
      <w:r w:rsidRPr="005A0DFD">
        <w:rPr>
          <w:rFonts w:ascii="Calibri" w:eastAsia="Times New Roman" w:hAnsi="Calibri"/>
          <w:sz w:val="24"/>
          <w:rtl/>
        </w:rPr>
        <w:t xml:space="preserve"> </w:t>
      </w:r>
      <w:r w:rsidRPr="005A0DFD">
        <w:rPr>
          <w:rFonts w:ascii="Calibri" w:eastAsia="Times New Roman" w:hAnsi="Calibri" w:hint="eastAsia"/>
          <w:sz w:val="24"/>
          <w:rtl/>
        </w:rPr>
        <w:t>לשכרם</w:t>
      </w:r>
      <w:r w:rsidRPr="005A0DFD">
        <w:rPr>
          <w:rFonts w:ascii="Calibri" w:eastAsia="Times New Roman" w:hAnsi="Calibri"/>
          <w:sz w:val="24"/>
          <w:rtl/>
        </w:rPr>
        <w:t xml:space="preserve"> </w:t>
      </w:r>
      <w:r w:rsidRPr="005A0DFD">
        <w:rPr>
          <w:rFonts w:ascii="Calibri" w:eastAsia="Times New Roman" w:hAnsi="Calibri" w:hint="eastAsia"/>
          <w:sz w:val="24"/>
          <w:rtl/>
        </w:rPr>
        <w:t>המלא</w:t>
      </w:r>
      <w:r w:rsidRPr="005A0DFD">
        <w:rPr>
          <w:rFonts w:ascii="Calibri" w:eastAsia="Times New Roman" w:hAnsi="Calibri"/>
          <w:sz w:val="24"/>
          <w:rtl/>
        </w:rPr>
        <w:t xml:space="preserve"> </w:t>
      </w:r>
      <w:r w:rsidRPr="005A0DFD">
        <w:rPr>
          <w:rFonts w:ascii="Calibri" w:eastAsia="Times New Roman" w:hAnsi="Calibri" w:hint="eastAsia"/>
          <w:sz w:val="24"/>
          <w:rtl/>
        </w:rPr>
        <w:t>והגבוה</w:t>
      </w:r>
      <w:r w:rsidRPr="005A0DFD">
        <w:rPr>
          <w:rFonts w:ascii="Calibri" w:eastAsia="Times New Roman" w:hAnsi="Calibri"/>
          <w:sz w:val="24"/>
          <w:rtl/>
        </w:rPr>
        <w:t xml:space="preserve">. </w:t>
      </w:r>
      <w:r w:rsidRPr="005A0DFD">
        <w:rPr>
          <w:rFonts w:ascii="Calibri" w:eastAsia="Times New Roman" w:hAnsi="Calibri" w:hint="eastAsia"/>
          <w:sz w:val="24"/>
          <w:rtl/>
        </w:rPr>
        <w:t>יש</w:t>
      </w:r>
      <w:r w:rsidRPr="005A0DFD">
        <w:rPr>
          <w:rFonts w:ascii="Calibri" w:eastAsia="Times New Roman" w:hAnsi="Calibri"/>
          <w:sz w:val="24"/>
          <w:rtl/>
        </w:rPr>
        <w:t xml:space="preserve"> </w:t>
      </w:r>
      <w:r w:rsidRPr="005A0DFD">
        <w:rPr>
          <w:rFonts w:ascii="Calibri" w:eastAsia="Times New Roman" w:hAnsi="Calibri" w:hint="eastAsia"/>
          <w:sz w:val="24"/>
          <w:rtl/>
        </w:rPr>
        <w:t>מקום</w:t>
      </w:r>
      <w:r>
        <w:rPr>
          <w:rFonts w:ascii="Calibri" w:eastAsia="Times New Roman" w:hAnsi="Calibri"/>
          <w:sz w:val="24"/>
          <w:rtl/>
        </w:rPr>
        <w:t xml:space="preserve"> </w:t>
      </w:r>
      <w:r w:rsidRPr="005A0DFD">
        <w:rPr>
          <w:rFonts w:ascii="Calibri" w:eastAsia="Times New Roman" w:hAnsi="Calibri" w:hint="eastAsia"/>
          <w:sz w:val="24"/>
          <w:rtl/>
        </w:rPr>
        <w:t>לעשות</w:t>
      </w:r>
      <w:r w:rsidRPr="005A0DFD">
        <w:rPr>
          <w:rFonts w:ascii="Calibri" w:eastAsia="Times New Roman" w:hAnsi="Calibri"/>
          <w:sz w:val="24"/>
          <w:rtl/>
        </w:rPr>
        <w:t xml:space="preserve"> </w:t>
      </w:r>
      <w:r w:rsidRPr="005A0DFD">
        <w:rPr>
          <w:rFonts w:ascii="Calibri" w:eastAsia="Times New Roman" w:hAnsi="Calibri" w:hint="eastAsia"/>
          <w:sz w:val="24"/>
          <w:rtl/>
        </w:rPr>
        <w:t>הכול</w:t>
      </w:r>
      <w:r>
        <w:rPr>
          <w:rFonts w:ascii="Calibri" w:eastAsia="Times New Roman" w:hAnsi="Calibri" w:hint="cs"/>
          <w:sz w:val="24"/>
          <w:rtl/>
        </w:rPr>
        <w:t xml:space="preserve"> כדי</w:t>
      </w:r>
      <w:r w:rsidRPr="005A0DFD">
        <w:rPr>
          <w:rFonts w:ascii="Calibri" w:eastAsia="Times New Roman" w:hAnsi="Calibri"/>
          <w:sz w:val="24"/>
          <w:rtl/>
        </w:rPr>
        <w:t xml:space="preserve"> </w:t>
      </w:r>
      <w:r w:rsidRPr="005A0DFD">
        <w:rPr>
          <w:rFonts w:ascii="Calibri" w:eastAsia="Times New Roman" w:hAnsi="Calibri" w:hint="eastAsia"/>
          <w:sz w:val="24"/>
          <w:rtl/>
        </w:rPr>
        <w:t>ששכרם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הרופאים</w:t>
      </w:r>
      <w:r w:rsidRPr="005A0DFD">
        <w:rPr>
          <w:rFonts w:ascii="Calibri" w:eastAsia="Times New Roman" w:hAnsi="Calibri"/>
          <w:sz w:val="24"/>
          <w:rtl/>
        </w:rPr>
        <w:t xml:space="preserve"> </w:t>
      </w:r>
      <w:r w:rsidRPr="005A0DFD">
        <w:rPr>
          <w:rFonts w:ascii="Calibri" w:eastAsia="Times New Roman" w:hAnsi="Calibri" w:hint="eastAsia"/>
          <w:sz w:val="24"/>
          <w:rtl/>
        </w:rPr>
        <w:t>והמורים</w:t>
      </w:r>
      <w:r w:rsidRPr="005A0DFD">
        <w:rPr>
          <w:rFonts w:ascii="Calibri" w:eastAsia="Times New Roman" w:hAnsi="Calibri"/>
          <w:sz w:val="24"/>
          <w:rtl/>
        </w:rPr>
        <w:t xml:space="preserve"> </w:t>
      </w:r>
      <w:r w:rsidRPr="008A02B5">
        <w:rPr>
          <w:rFonts w:ascii="Calibri" w:eastAsia="Times New Roman" w:hAnsi="Calibri" w:hint="eastAsia"/>
          <w:sz w:val="24"/>
          <w:rtl/>
        </w:rPr>
        <w:t>במדינת</w:t>
      </w:r>
      <w:r w:rsidRPr="008A02B5">
        <w:rPr>
          <w:rFonts w:ascii="Calibri" w:eastAsia="Times New Roman" w:hAnsi="Calibri"/>
          <w:sz w:val="24"/>
          <w:rtl/>
        </w:rPr>
        <w:t xml:space="preserve"> </w:t>
      </w:r>
      <w:r w:rsidRPr="008A02B5">
        <w:rPr>
          <w:rFonts w:ascii="Calibri" w:eastAsia="Times New Roman" w:hAnsi="Calibri" w:hint="eastAsia"/>
          <w:sz w:val="24"/>
          <w:rtl/>
        </w:rPr>
        <w:t>ישראל</w:t>
      </w:r>
      <w:r w:rsidRPr="008A02B5">
        <w:rPr>
          <w:rFonts w:ascii="Calibri" w:eastAsia="Times New Roman" w:hAnsi="Calibri"/>
          <w:sz w:val="24"/>
          <w:rtl/>
        </w:rPr>
        <w:t xml:space="preserve"> </w:t>
      </w:r>
      <w:r w:rsidRPr="005A0DFD">
        <w:rPr>
          <w:rFonts w:ascii="Calibri" w:eastAsia="Times New Roman" w:hAnsi="Calibri" w:hint="eastAsia"/>
          <w:sz w:val="24"/>
          <w:rtl/>
        </w:rPr>
        <w:t>יהיה</w:t>
      </w:r>
      <w:r w:rsidRPr="005A0DFD">
        <w:rPr>
          <w:rFonts w:ascii="Calibri" w:eastAsia="Times New Roman" w:hAnsi="Calibri"/>
          <w:sz w:val="24"/>
          <w:rtl/>
        </w:rPr>
        <w:t xml:space="preserve"> </w:t>
      </w:r>
      <w:r w:rsidRPr="005A0DFD">
        <w:rPr>
          <w:rFonts w:ascii="Calibri" w:eastAsia="Times New Roman" w:hAnsi="Calibri" w:hint="eastAsia"/>
          <w:sz w:val="24"/>
          <w:rtl/>
        </w:rPr>
        <w:t>במקום</w:t>
      </w:r>
      <w:r w:rsidRPr="005A0DFD">
        <w:rPr>
          <w:rFonts w:ascii="Calibri" w:eastAsia="Times New Roman" w:hAnsi="Calibri"/>
          <w:sz w:val="24"/>
          <w:rtl/>
        </w:rPr>
        <w:t xml:space="preserve"> </w:t>
      </w:r>
      <w:r w:rsidRPr="005A0DFD">
        <w:rPr>
          <w:rFonts w:ascii="Calibri" w:eastAsia="Times New Roman" w:hAnsi="Calibri" w:hint="eastAsia"/>
          <w:sz w:val="24"/>
          <w:rtl/>
        </w:rPr>
        <w:t>הראוי</w:t>
      </w:r>
      <w:r w:rsidRPr="005A0DFD">
        <w:rPr>
          <w:rFonts w:ascii="Calibri" w:eastAsia="Times New Roman" w:hAnsi="Calibri"/>
          <w:sz w:val="24"/>
          <w:rtl/>
        </w:rPr>
        <w:t xml:space="preserve"> </w:t>
      </w:r>
      <w:r w:rsidRPr="005A0DFD">
        <w:rPr>
          <w:rFonts w:ascii="Calibri" w:eastAsia="Times New Roman" w:hAnsi="Calibri" w:hint="eastAsia"/>
          <w:sz w:val="24"/>
          <w:rtl/>
        </w:rPr>
        <w:t>בסולם</w:t>
      </w:r>
      <w:r w:rsidRPr="005A0DFD">
        <w:rPr>
          <w:rFonts w:ascii="Calibri" w:eastAsia="Times New Roman" w:hAnsi="Calibri"/>
          <w:sz w:val="24"/>
          <w:rtl/>
        </w:rPr>
        <w:t xml:space="preserve"> </w:t>
      </w:r>
      <w:r w:rsidRPr="005A0DFD">
        <w:rPr>
          <w:rFonts w:ascii="Calibri" w:eastAsia="Times New Roman" w:hAnsi="Calibri" w:hint="eastAsia"/>
          <w:sz w:val="24"/>
          <w:rtl/>
        </w:rPr>
        <w:t>השכר</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כיאה</w:t>
      </w:r>
      <w:r w:rsidRPr="005A0DFD">
        <w:rPr>
          <w:rFonts w:ascii="Calibri" w:eastAsia="Times New Roman" w:hAnsi="Calibri"/>
          <w:sz w:val="24"/>
          <w:rtl/>
        </w:rPr>
        <w:t xml:space="preserve"> </w:t>
      </w:r>
      <w:r w:rsidRPr="005A0DFD">
        <w:rPr>
          <w:rFonts w:ascii="Calibri" w:eastAsia="Times New Roman" w:hAnsi="Calibri" w:hint="eastAsia"/>
          <w:sz w:val="24"/>
          <w:rtl/>
        </w:rPr>
        <w:t>למדינות</w:t>
      </w:r>
      <w:r w:rsidRPr="005A0DFD">
        <w:rPr>
          <w:rFonts w:ascii="Calibri" w:eastAsia="Times New Roman" w:hAnsi="Calibri"/>
          <w:sz w:val="24"/>
          <w:rtl/>
        </w:rPr>
        <w:t xml:space="preserve"> </w:t>
      </w:r>
      <w:r w:rsidRPr="005A0DFD">
        <w:rPr>
          <w:rFonts w:ascii="Calibri" w:eastAsia="Times New Roman" w:hAnsi="Calibri" w:hint="eastAsia"/>
          <w:sz w:val="24"/>
          <w:rtl/>
        </w:rPr>
        <w:t>המפותחות</w:t>
      </w:r>
      <w:r w:rsidRPr="005A0DFD">
        <w:rPr>
          <w:rFonts w:ascii="Calibri" w:eastAsia="Times New Roman" w:hAnsi="Calibri"/>
          <w:sz w:val="24"/>
          <w:rtl/>
        </w:rPr>
        <w:t xml:space="preserve"> </w:t>
      </w:r>
      <w:r w:rsidRPr="005A0DFD">
        <w:rPr>
          <w:rFonts w:ascii="Calibri" w:eastAsia="Times New Roman" w:hAnsi="Calibri" w:hint="eastAsia"/>
          <w:sz w:val="24"/>
          <w:rtl/>
        </w:rPr>
        <w:t>בעולם</w:t>
      </w:r>
      <w:r w:rsidRPr="005A0DFD">
        <w:rPr>
          <w:rFonts w:ascii="Calibri" w:eastAsia="Times New Roman" w:hAnsi="Calibri"/>
          <w:sz w:val="24"/>
          <w:rtl/>
        </w:rPr>
        <w:t xml:space="preserve">, </w:t>
      </w:r>
      <w:r w:rsidRPr="005A0DFD">
        <w:rPr>
          <w:rFonts w:ascii="Calibri" w:eastAsia="Times New Roman" w:hAnsi="Calibri" w:hint="eastAsia"/>
          <w:sz w:val="24"/>
          <w:rtl/>
        </w:rPr>
        <w:t>ו</w:t>
      </w:r>
      <w:r>
        <w:rPr>
          <w:rFonts w:ascii="Calibri" w:eastAsia="Times New Roman" w:hAnsi="Calibri" w:hint="cs"/>
          <w:sz w:val="24"/>
          <w:rtl/>
        </w:rPr>
        <w:t xml:space="preserve">כך יגיעו </w:t>
      </w:r>
      <w:r w:rsidRPr="005A0DFD">
        <w:rPr>
          <w:rFonts w:ascii="Calibri" w:eastAsia="Times New Roman" w:hAnsi="Calibri" w:hint="eastAsia"/>
          <w:sz w:val="24"/>
          <w:rtl/>
        </w:rPr>
        <w:t>אל</w:t>
      </w:r>
      <w:r w:rsidRPr="005A0DFD">
        <w:rPr>
          <w:rFonts w:ascii="Calibri" w:eastAsia="Times New Roman" w:hAnsi="Calibri"/>
          <w:sz w:val="24"/>
          <w:rtl/>
        </w:rPr>
        <w:t xml:space="preserve"> </w:t>
      </w:r>
      <w:r w:rsidRPr="005A0DFD">
        <w:rPr>
          <w:rFonts w:ascii="Calibri" w:eastAsia="Times New Roman" w:hAnsi="Calibri" w:hint="eastAsia"/>
          <w:sz w:val="24"/>
          <w:rtl/>
        </w:rPr>
        <w:t>מקצועות</w:t>
      </w:r>
      <w:r w:rsidRPr="005A0DFD">
        <w:rPr>
          <w:rFonts w:ascii="Calibri" w:eastAsia="Times New Roman" w:hAnsi="Calibri"/>
          <w:sz w:val="24"/>
          <w:rtl/>
        </w:rPr>
        <w:t xml:space="preserve"> </w:t>
      </w:r>
      <w:r w:rsidRPr="005A0DFD">
        <w:rPr>
          <w:rFonts w:ascii="Calibri" w:eastAsia="Times New Roman" w:hAnsi="Calibri" w:hint="eastAsia"/>
          <w:sz w:val="24"/>
          <w:rtl/>
        </w:rPr>
        <w:t>אלה</w:t>
      </w:r>
      <w:r w:rsidRPr="005A0DFD">
        <w:rPr>
          <w:rFonts w:ascii="Calibri" w:eastAsia="Times New Roman" w:hAnsi="Calibri"/>
          <w:sz w:val="24"/>
          <w:rtl/>
        </w:rPr>
        <w:t xml:space="preserve"> </w:t>
      </w:r>
      <w:r w:rsidRPr="005A0DFD">
        <w:rPr>
          <w:rFonts w:ascii="Calibri" w:eastAsia="Times New Roman" w:hAnsi="Calibri" w:hint="eastAsia"/>
          <w:sz w:val="24"/>
          <w:rtl/>
        </w:rPr>
        <w:t>אנשים</w:t>
      </w:r>
      <w:r w:rsidRPr="005A0DFD">
        <w:rPr>
          <w:rFonts w:ascii="Calibri" w:eastAsia="Times New Roman" w:hAnsi="Calibri"/>
          <w:sz w:val="24"/>
          <w:rtl/>
        </w:rPr>
        <w:t xml:space="preserve"> </w:t>
      </w:r>
      <w:r w:rsidRPr="005A0DFD">
        <w:rPr>
          <w:rFonts w:ascii="Calibri" w:eastAsia="Times New Roman" w:hAnsi="Calibri" w:hint="eastAsia"/>
          <w:sz w:val="24"/>
          <w:rtl/>
        </w:rPr>
        <w:t>ערכיים</w:t>
      </w:r>
      <w:r w:rsidRPr="005A0DFD">
        <w:rPr>
          <w:rFonts w:ascii="Calibri" w:eastAsia="Times New Roman" w:hAnsi="Calibri"/>
          <w:sz w:val="24"/>
          <w:rtl/>
        </w:rPr>
        <w:t xml:space="preserve"> </w:t>
      </w:r>
      <w:r w:rsidRPr="005A0DFD">
        <w:rPr>
          <w:rFonts w:ascii="Calibri" w:eastAsia="Times New Roman" w:hAnsi="Calibri" w:hint="eastAsia"/>
          <w:sz w:val="24"/>
          <w:rtl/>
        </w:rPr>
        <w:t>ואיכותיים</w:t>
      </w:r>
      <w:r w:rsidRPr="005A0DFD">
        <w:rPr>
          <w:rFonts w:ascii="Calibri" w:eastAsia="Times New Roman" w:hAnsi="Calibri"/>
          <w:sz w:val="24"/>
          <w:rtl/>
        </w:rPr>
        <w:t xml:space="preserve"> </w:t>
      </w:r>
      <w:r w:rsidRPr="005A0DFD">
        <w:rPr>
          <w:rFonts w:ascii="Calibri" w:eastAsia="Times New Roman" w:hAnsi="Calibri" w:hint="eastAsia"/>
          <w:sz w:val="24"/>
          <w:rtl/>
        </w:rPr>
        <w:t>שלצד</w:t>
      </w:r>
      <w:r w:rsidRPr="005A0DFD">
        <w:rPr>
          <w:rFonts w:ascii="Calibri" w:eastAsia="Times New Roman" w:hAnsi="Calibri"/>
          <w:sz w:val="24"/>
          <w:rtl/>
        </w:rPr>
        <w:t xml:space="preserve"> </w:t>
      </w:r>
      <w:r w:rsidRPr="005A0DFD">
        <w:rPr>
          <w:rFonts w:ascii="Calibri" w:eastAsia="Times New Roman" w:hAnsi="Calibri" w:hint="eastAsia"/>
          <w:sz w:val="24"/>
          <w:rtl/>
        </w:rPr>
        <w:t>השליחות</w:t>
      </w:r>
      <w:r w:rsidRPr="005A0DFD">
        <w:rPr>
          <w:rFonts w:ascii="Calibri" w:eastAsia="Times New Roman" w:hAnsi="Calibri"/>
          <w:sz w:val="24"/>
          <w:rtl/>
        </w:rPr>
        <w:t xml:space="preserve"> </w:t>
      </w:r>
      <w:r w:rsidRPr="005A0DFD">
        <w:rPr>
          <w:rFonts w:ascii="Calibri" w:eastAsia="Times New Roman" w:hAnsi="Calibri" w:hint="eastAsia"/>
          <w:sz w:val="24"/>
          <w:rtl/>
        </w:rPr>
        <w:t>שרואים</w:t>
      </w:r>
      <w:r w:rsidRPr="005A0DFD">
        <w:rPr>
          <w:rFonts w:ascii="Calibri" w:eastAsia="Times New Roman" w:hAnsi="Calibri"/>
          <w:sz w:val="24"/>
          <w:rtl/>
        </w:rPr>
        <w:t xml:space="preserve"> </w:t>
      </w:r>
      <w:r w:rsidRPr="005A0DFD">
        <w:rPr>
          <w:rFonts w:ascii="Calibri" w:eastAsia="Times New Roman" w:hAnsi="Calibri" w:hint="eastAsia"/>
          <w:sz w:val="24"/>
          <w:rtl/>
        </w:rPr>
        <w:t>בתפקידם</w:t>
      </w:r>
      <w:r w:rsidRPr="005A0DFD">
        <w:rPr>
          <w:rFonts w:ascii="Calibri" w:eastAsia="Times New Roman" w:hAnsi="Calibri"/>
          <w:sz w:val="24"/>
          <w:rtl/>
        </w:rPr>
        <w:t xml:space="preserve"> </w:t>
      </w:r>
      <w:r w:rsidRPr="005A0DFD">
        <w:rPr>
          <w:rFonts w:ascii="Calibri" w:eastAsia="Times New Roman" w:hAnsi="Calibri" w:hint="eastAsia"/>
          <w:sz w:val="24"/>
          <w:rtl/>
        </w:rPr>
        <w:t>הם</w:t>
      </w:r>
      <w:r w:rsidRPr="005A0DFD">
        <w:rPr>
          <w:rFonts w:ascii="Calibri" w:eastAsia="Times New Roman" w:hAnsi="Calibri"/>
          <w:sz w:val="24"/>
          <w:rtl/>
        </w:rPr>
        <w:t xml:space="preserve"> </w:t>
      </w:r>
      <w:r w:rsidRPr="005A0DFD">
        <w:rPr>
          <w:rFonts w:ascii="Calibri" w:eastAsia="Times New Roman" w:hAnsi="Calibri" w:hint="eastAsia"/>
          <w:sz w:val="24"/>
          <w:rtl/>
        </w:rPr>
        <w:t>מקבלים</w:t>
      </w:r>
      <w:r w:rsidRPr="005A0DFD">
        <w:rPr>
          <w:rFonts w:ascii="Calibri" w:eastAsia="Times New Roman" w:hAnsi="Calibri"/>
          <w:sz w:val="24"/>
          <w:rtl/>
        </w:rPr>
        <w:t xml:space="preserve"> </w:t>
      </w:r>
      <w:r w:rsidRPr="005A0DFD">
        <w:rPr>
          <w:rFonts w:ascii="Calibri" w:eastAsia="Times New Roman" w:hAnsi="Calibri" w:hint="eastAsia"/>
          <w:sz w:val="24"/>
          <w:rtl/>
        </w:rPr>
        <w:t>שכר</w:t>
      </w:r>
      <w:r w:rsidRPr="005A0DFD">
        <w:rPr>
          <w:rFonts w:ascii="Calibri" w:eastAsia="Times New Roman" w:hAnsi="Calibri"/>
          <w:sz w:val="24"/>
          <w:rtl/>
        </w:rPr>
        <w:t xml:space="preserve"> </w:t>
      </w:r>
      <w:r w:rsidRPr="005A0DFD">
        <w:rPr>
          <w:rFonts w:ascii="Calibri" w:eastAsia="Times New Roman" w:hAnsi="Calibri" w:hint="eastAsia"/>
          <w:sz w:val="24"/>
          <w:rtl/>
        </w:rPr>
        <w:t>מתאים</w:t>
      </w:r>
      <w:r>
        <w:rPr>
          <w:rFonts w:ascii="Calibri" w:eastAsia="Times New Roman" w:hAnsi="Calibri" w:hint="cs"/>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היום</w:t>
      </w:r>
      <w:r w:rsidRPr="005A0DFD">
        <w:rPr>
          <w:rFonts w:ascii="Calibri" w:eastAsia="Times New Roman" w:hAnsi="Calibri"/>
          <w:sz w:val="24"/>
          <w:rtl/>
        </w:rPr>
        <w:t xml:space="preserve"> </w:t>
      </w:r>
      <w:r w:rsidRPr="005A0DFD">
        <w:rPr>
          <w:rFonts w:ascii="Calibri" w:eastAsia="Times New Roman" w:hAnsi="Calibri" w:hint="eastAsia"/>
          <w:sz w:val="24"/>
          <w:rtl/>
        </w:rPr>
        <w:t>לצערנו</w:t>
      </w:r>
      <w:r w:rsidRPr="005A0DFD">
        <w:rPr>
          <w:rFonts w:ascii="Calibri" w:eastAsia="Times New Roman" w:hAnsi="Calibri"/>
          <w:sz w:val="24"/>
          <w:rtl/>
        </w:rPr>
        <w:t xml:space="preserve"> </w:t>
      </w:r>
      <w:r w:rsidRPr="005A0DFD">
        <w:rPr>
          <w:rFonts w:ascii="Calibri" w:eastAsia="Times New Roman" w:hAnsi="Calibri" w:hint="eastAsia"/>
          <w:sz w:val="24"/>
          <w:rtl/>
        </w:rPr>
        <w:t>שכרם</w:t>
      </w:r>
      <w:r w:rsidRPr="005A0DFD">
        <w:rPr>
          <w:rFonts w:ascii="Calibri" w:eastAsia="Times New Roman" w:hAnsi="Calibri"/>
          <w:sz w:val="24"/>
          <w:rtl/>
        </w:rPr>
        <w:t xml:space="preserve"> </w:t>
      </w:r>
      <w:r w:rsidRPr="005A0DFD">
        <w:rPr>
          <w:rFonts w:ascii="Calibri" w:eastAsia="Times New Roman" w:hAnsi="Calibri" w:hint="eastAsia"/>
          <w:sz w:val="24"/>
          <w:rtl/>
        </w:rPr>
        <w:t>של</w:t>
      </w:r>
      <w:r w:rsidRPr="005A0DFD">
        <w:rPr>
          <w:rFonts w:ascii="Calibri" w:eastAsia="Times New Roman" w:hAnsi="Calibri"/>
          <w:sz w:val="24"/>
          <w:rtl/>
        </w:rPr>
        <w:t xml:space="preserve"> </w:t>
      </w:r>
      <w:r w:rsidRPr="005A0DFD">
        <w:rPr>
          <w:rFonts w:ascii="Calibri" w:eastAsia="Times New Roman" w:hAnsi="Calibri" w:hint="eastAsia"/>
          <w:sz w:val="24"/>
          <w:rtl/>
        </w:rPr>
        <w:t>המורים</w:t>
      </w:r>
      <w:r w:rsidRPr="005A0DFD">
        <w:rPr>
          <w:rFonts w:ascii="Calibri" w:eastAsia="Times New Roman" w:hAnsi="Calibri"/>
          <w:sz w:val="24"/>
          <w:rtl/>
        </w:rPr>
        <w:t xml:space="preserve"> </w:t>
      </w:r>
      <w:r w:rsidRPr="005A0DFD">
        <w:rPr>
          <w:rFonts w:ascii="Calibri" w:eastAsia="Times New Roman" w:hAnsi="Calibri" w:hint="eastAsia"/>
          <w:sz w:val="24"/>
          <w:rtl/>
        </w:rPr>
        <w:t>בישראל</w:t>
      </w:r>
      <w:r w:rsidRPr="005A0DFD">
        <w:rPr>
          <w:rFonts w:ascii="Calibri" w:eastAsia="Times New Roman" w:hAnsi="Calibri"/>
          <w:sz w:val="24"/>
          <w:rtl/>
        </w:rPr>
        <w:t xml:space="preserve"> </w:t>
      </w:r>
      <w:r w:rsidRPr="005A0DFD">
        <w:rPr>
          <w:rFonts w:ascii="Calibri" w:eastAsia="Times New Roman" w:hAnsi="Calibri" w:hint="eastAsia"/>
          <w:sz w:val="24"/>
          <w:rtl/>
        </w:rPr>
        <w:t>מדורג</w:t>
      </w:r>
      <w:r w:rsidRPr="005A0DFD">
        <w:rPr>
          <w:rFonts w:ascii="Calibri" w:eastAsia="Times New Roman" w:hAnsi="Calibri"/>
          <w:sz w:val="24"/>
          <w:rtl/>
        </w:rPr>
        <w:t xml:space="preserve"> </w:t>
      </w:r>
      <w:r w:rsidRPr="005A0DFD">
        <w:rPr>
          <w:rFonts w:ascii="Calibri" w:eastAsia="Times New Roman" w:hAnsi="Calibri" w:hint="eastAsia"/>
          <w:sz w:val="24"/>
          <w:rtl/>
        </w:rPr>
        <w:t>באחד</w:t>
      </w:r>
      <w:r w:rsidRPr="005A0DFD">
        <w:rPr>
          <w:rFonts w:ascii="Calibri" w:eastAsia="Times New Roman" w:hAnsi="Calibri"/>
          <w:sz w:val="24"/>
          <w:rtl/>
        </w:rPr>
        <w:t xml:space="preserve"> </w:t>
      </w:r>
      <w:r w:rsidRPr="005A0DFD">
        <w:rPr>
          <w:rFonts w:ascii="Calibri" w:eastAsia="Times New Roman" w:hAnsi="Calibri" w:hint="eastAsia"/>
          <w:sz w:val="24"/>
          <w:rtl/>
        </w:rPr>
        <w:t>המקומות</w:t>
      </w:r>
      <w:r w:rsidRPr="005A0DFD">
        <w:rPr>
          <w:rFonts w:ascii="Calibri" w:eastAsia="Times New Roman" w:hAnsi="Calibri"/>
          <w:sz w:val="24"/>
          <w:rtl/>
        </w:rPr>
        <w:t xml:space="preserve"> </w:t>
      </w:r>
      <w:r w:rsidRPr="005A0DFD">
        <w:rPr>
          <w:rFonts w:ascii="Calibri" w:eastAsia="Times New Roman" w:hAnsi="Calibri" w:hint="eastAsia"/>
          <w:sz w:val="24"/>
          <w:rtl/>
        </w:rPr>
        <w:t>הנמוכים</w:t>
      </w:r>
      <w:r w:rsidRPr="005A0DFD">
        <w:rPr>
          <w:rFonts w:ascii="Calibri" w:eastAsia="Times New Roman" w:hAnsi="Calibri"/>
          <w:sz w:val="24"/>
          <w:rtl/>
        </w:rPr>
        <w:t xml:space="preserve"> </w:t>
      </w:r>
      <w:r w:rsidRPr="005A0DFD">
        <w:rPr>
          <w:rFonts w:ascii="Calibri" w:eastAsia="Times New Roman" w:hAnsi="Calibri" w:hint="eastAsia"/>
          <w:sz w:val="24"/>
          <w:rtl/>
        </w:rPr>
        <w:t>ביותר</w:t>
      </w:r>
      <w:r w:rsidRPr="005A0DFD">
        <w:rPr>
          <w:rFonts w:ascii="Calibri" w:eastAsia="Times New Roman" w:hAnsi="Calibri"/>
          <w:sz w:val="24"/>
          <w:rtl/>
        </w:rPr>
        <w:t xml:space="preserve"> </w:t>
      </w:r>
      <w:r w:rsidRPr="005A0DFD">
        <w:rPr>
          <w:rFonts w:ascii="Calibri" w:eastAsia="Times New Roman" w:hAnsi="Calibri" w:hint="eastAsia"/>
          <w:sz w:val="24"/>
          <w:rtl/>
        </w:rPr>
        <w:t>במדינות</w:t>
      </w:r>
      <w:r w:rsidRPr="005A0DFD">
        <w:rPr>
          <w:rFonts w:ascii="Calibri" w:eastAsia="Times New Roman" w:hAnsi="Calibri"/>
          <w:sz w:val="24"/>
          <w:rtl/>
        </w:rPr>
        <w:t xml:space="preserve"> </w:t>
      </w:r>
      <w:r w:rsidRPr="005A0DFD">
        <w:rPr>
          <w:rFonts w:ascii="Calibri" w:eastAsia="Times New Roman" w:hAnsi="Calibri" w:hint="eastAsia"/>
          <w:sz w:val="24"/>
          <w:rtl/>
        </w:rPr>
        <w:t>ה</w:t>
      </w:r>
      <w:r w:rsidRPr="005A0DFD">
        <w:rPr>
          <w:rFonts w:ascii="Calibri" w:eastAsia="Times New Roman" w:hAnsi="Calibri"/>
          <w:sz w:val="24"/>
          <w:rtl/>
        </w:rPr>
        <w:t xml:space="preserve">- </w:t>
      </w:r>
      <w:r w:rsidRPr="005A0DFD">
        <w:rPr>
          <w:rFonts w:ascii="Calibri" w:eastAsia="Times New Roman" w:hAnsi="Calibri"/>
          <w:sz w:val="24"/>
        </w:rPr>
        <w:t>OECD</w:t>
      </w:r>
      <w:r w:rsidRPr="005A0DFD">
        <w:rPr>
          <w:rFonts w:ascii="Calibri" w:eastAsia="Times New Roman" w:hAnsi="Calibri"/>
          <w:sz w:val="24"/>
          <w:rtl/>
        </w:rPr>
        <w:t>.</w:t>
      </w:r>
    </w:p>
    <w:p w14:paraId="3B5D09DD" w14:textId="77777777" w:rsidR="000F312E" w:rsidRDefault="000F312E" w:rsidP="000F312E">
      <w:pPr>
        <w:rPr>
          <w:rFonts w:ascii="Calibri" w:eastAsia="Times New Roman" w:hAnsi="Calibri"/>
          <w:sz w:val="24"/>
          <w:rtl/>
        </w:rPr>
      </w:pPr>
    </w:p>
    <w:p w14:paraId="7B502AD7"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מנהיגי</w:t>
      </w:r>
      <w:r w:rsidRPr="005A0DFD">
        <w:rPr>
          <w:rFonts w:ascii="Calibri" w:eastAsia="Times New Roman" w:hAnsi="Calibri"/>
          <w:sz w:val="24"/>
          <w:rtl/>
        </w:rPr>
        <w:t xml:space="preserve"> </w:t>
      </w:r>
      <w:r w:rsidRPr="005A0DFD">
        <w:rPr>
          <w:rFonts w:ascii="Calibri" w:eastAsia="Times New Roman" w:hAnsi="Calibri" w:hint="eastAsia"/>
          <w:sz w:val="24"/>
          <w:rtl/>
        </w:rPr>
        <w:t>חינוך</w:t>
      </w:r>
      <w:r w:rsidRPr="005A0DFD">
        <w:rPr>
          <w:rFonts w:ascii="Calibri" w:eastAsia="Times New Roman" w:hAnsi="Calibri"/>
          <w:sz w:val="24"/>
          <w:rtl/>
        </w:rPr>
        <w:t xml:space="preserve"> </w:t>
      </w:r>
      <w:r w:rsidRPr="005A0DFD">
        <w:rPr>
          <w:rFonts w:ascii="Calibri" w:eastAsia="Times New Roman" w:hAnsi="Calibri" w:hint="eastAsia"/>
          <w:sz w:val="24"/>
          <w:rtl/>
        </w:rPr>
        <w:t>יקרים</w:t>
      </w:r>
      <w:r>
        <w:rPr>
          <w:rFonts w:ascii="Calibri" w:eastAsia="Times New Roman" w:hAnsi="Calibri" w:hint="cs"/>
          <w:sz w:val="24"/>
          <w:rtl/>
        </w:rPr>
        <w:t>.</w:t>
      </w:r>
    </w:p>
    <w:p w14:paraId="4D8865DA" w14:textId="77777777" w:rsidR="000F312E" w:rsidRPr="005A0DFD" w:rsidRDefault="000F312E" w:rsidP="000F312E">
      <w:pPr>
        <w:rPr>
          <w:rFonts w:ascii="Calibri" w:eastAsia="Times New Roman" w:hAnsi="Calibri"/>
          <w:sz w:val="24"/>
          <w:rtl/>
        </w:rPr>
      </w:pPr>
      <w:r w:rsidRPr="005A0DFD">
        <w:rPr>
          <w:rFonts w:ascii="Calibri" w:eastAsia="Times New Roman" w:hAnsi="Calibri" w:hint="eastAsia"/>
          <w:sz w:val="24"/>
          <w:rtl/>
        </w:rPr>
        <w:t>בחמ</w:t>
      </w:r>
      <w:r w:rsidRPr="005A0DFD">
        <w:rPr>
          <w:rFonts w:ascii="Calibri" w:eastAsia="Times New Roman" w:hAnsi="Calibri"/>
          <w:sz w:val="24"/>
          <w:rtl/>
        </w:rPr>
        <w:t>"</w:t>
      </w:r>
      <w:r w:rsidRPr="005A0DFD">
        <w:rPr>
          <w:rFonts w:ascii="Calibri" w:eastAsia="Times New Roman" w:hAnsi="Calibri" w:hint="eastAsia"/>
          <w:sz w:val="24"/>
          <w:rtl/>
        </w:rPr>
        <w:t>ד</w:t>
      </w:r>
      <w:r w:rsidRPr="005A0DFD">
        <w:rPr>
          <w:rFonts w:ascii="Calibri" w:eastAsia="Times New Roman" w:hAnsi="Calibri"/>
          <w:sz w:val="24"/>
          <w:rtl/>
        </w:rPr>
        <w:t xml:space="preserve"> </w:t>
      </w:r>
      <w:r w:rsidRPr="005A0DFD">
        <w:rPr>
          <w:rFonts w:ascii="Calibri" w:eastAsia="Times New Roman" w:hAnsi="Calibri" w:hint="eastAsia"/>
          <w:sz w:val="24"/>
          <w:rtl/>
        </w:rPr>
        <w:t>חרטנו</w:t>
      </w:r>
      <w:r w:rsidRPr="005A0DFD">
        <w:rPr>
          <w:rFonts w:ascii="Calibri" w:eastAsia="Times New Roman" w:hAnsi="Calibri"/>
          <w:sz w:val="24"/>
          <w:rtl/>
        </w:rPr>
        <w:t xml:space="preserve"> </w:t>
      </w:r>
      <w:r w:rsidRPr="005A0DFD">
        <w:rPr>
          <w:rFonts w:ascii="Calibri" w:eastAsia="Times New Roman" w:hAnsi="Calibri" w:hint="eastAsia"/>
          <w:sz w:val="24"/>
          <w:rtl/>
        </w:rPr>
        <w:t>על</w:t>
      </w:r>
      <w:r w:rsidRPr="005A0DFD">
        <w:rPr>
          <w:rFonts w:ascii="Calibri" w:eastAsia="Times New Roman" w:hAnsi="Calibri"/>
          <w:sz w:val="24"/>
          <w:rtl/>
        </w:rPr>
        <w:t xml:space="preserve"> </w:t>
      </w:r>
      <w:r w:rsidRPr="005A0DFD">
        <w:rPr>
          <w:rFonts w:ascii="Calibri" w:eastAsia="Times New Roman" w:hAnsi="Calibri" w:hint="eastAsia"/>
          <w:sz w:val="24"/>
          <w:rtl/>
        </w:rPr>
        <w:t>דגלנו</w:t>
      </w:r>
      <w:r w:rsidRPr="005A0DFD">
        <w:rPr>
          <w:rFonts w:ascii="Calibri" w:eastAsia="Times New Roman" w:hAnsi="Calibri"/>
          <w:sz w:val="24"/>
          <w:rtl/>
        </w:rPr>
        <w:t xml:space="preserve"> </w:t>
      </w:r>
      <w:r w:rsidRPr="005A0DFD">
        <w:rPr>
          <w:rFonts w:ascii="Calibri" w:eastAsia="Times New Roman" w:hAnsi="Calibri" w:hint="eastAsia"/>
          <w:sz w:val="24"/>
          <w:rtl/>
        </w:rPr>
        <w:t>להשתדל</w:t>
      </w:r>
      <w:r w:rsidRPr="005A0DFD">
        <w:rPr>
          <w:rFonts w:ascii="Calibri" w:eastAsia="Times New Roman" w:hAnsi="Calibri"/>
          <w:sz w:val="24"/>
          <w:rtl/>
        </w:rPr>
        <w:t xml:space="preserve"> </w:t>
      </w:r>
      <w:r w:rsidRPr="005A0DFD">
        <w:rPr>
          <w:rFonts w:ascii="Calibri" w:eastAsia="Times New Roman" w:hAnsi="Calibri" w:hint="eastAsia"/>
          <w:sz w:val="24"/>
          <w:rtl/>
        </w:rPr>
        <w:t>להיות</w:t>
      </w:r>
      <w:r w:rsidRPr="005A0DFD">
        <w:rPr>
          <w:rFonts w:ascii="Calibri" w:eastAsia="Times New Roman" w:hAnsi="Calibri"/>
          <w:sz w:val="24"/>
          <w:rtl/>
        </w:rPr>
        <w:t xml:space="preserve"> </w:t>
      </w:r>
      <w:r w:rsidRPr="005A0DFD">
        <w:rPr>
          <w:rFonts w:ascii="Calibri" w:eastAsia="Times New Roman" w:hAnsi="Calibri" w:hint="eastAsia"/>
          <w:sz w:val="24"/>
          <w:rtl/>
        </w:rPr>
        <w:t>בבתי</w:t>
      </w:r>
      <w:r w:rsidRPr="005A0DFD">
        <w:rPr>
          <w:rFonts w:ascii="Calibri" w:eastAsia="Times New Roman" w:hAnsi="Calibri"/>
          <w:sz w:val="24"/>
          <w:rtl/>
        </w:rPr>
        <w:t xml:space="preserve"> </w:t>
      </w:r>
      <w:r w:rsidRPr="005A0DFD">
        <w:rPr>
          <w:rFonts w:ascii="Calibri" w:eastAsia="Times New Roman" w:hAnsi="Calibri" w:hint="eastAsia"/>
          <w:sz w:val="24"/>
          <w:rtl/>
        </w:rPr>
        <w:t>החינוך</w:t>
      </w:r>
      <w:r w:rsidRPr="005A0DFD">
        <w:rPr>
          <w:rFonts w:ascii="Calibri" w:eastAsia="Times New Roman" w:hAnsi="Calibri"/>
          <w:sz w:val="24"/>
          <w:rtl/>
        </w:rPr>
        <w:t xml:space="preserve"> </w:t>
      </w:r>
      <w:r w:rsidRPr="005A0DFD">
        <w:rPr>
          <w:rFonts w:ascii="Calibri" w:eastAsia="Times New Roman" w:hAnsi="Calibri" w:hint="eastAsia"/>
          <w:sz w:val="24"/>
          <w:rtl/>
        </w:rPr>
        <w:t>כמשפחה</w:t>
      </w:r>
      <w:r w:rsidRPr="005A0DFD">
        <w:rPr>
          <w:rFonts w:ascii="Calibri" w:eastAsia="Times New Roman" w:hAnsi="Calibri"/>
          <w:sz w:val="24"/>
          <w:rtl/>
        </w:rPr>
        <w:t>.</w:t>
      </w:r>
      <w:r>
        <w:rPr>
          <w:rFonts w:ascii="Calibri" w:eastAsia="Times New Roman" w:hAnsi="Calibri" w:hint="cs"/>
          <w:sz w:val="24"/>
          <w:rtl/>
        </w:rPr>
        <w:t xml:space="preserve"> </w:t>
      </w:r>
      <w:r w:rsidRPr="005A0DFD">
        <w:rPr>
          <w:rFonts w:ascii="Calibri" w:eastAsia="Times New Roman" w:hAnsi="Calibri" w:hint="eastAsia"/>
          <w:sz w:val="24"/>
          <w:rtl/>
        </w:rPr>
        <w:t>במשפחה</w:t>
      </w:r>
      <w:r w:rsidRPr="005A0DFD">
        <w:rPr>
          <w:rFonts w:ascii="Calibri" w:eastAsia="Times New Roman" w:hAnsi="Calibri"/>
          <w:sz w:val="24"/>
          <w:rtl/>
        </w:rPr>
        <w:t xml:space="preserve"> </w:t>
      </w:r>
      <w:r>
        <w:rPr>
          <w:rFonts w:ascii="Calibri" w:eastAsia="Times New Roman" w:hAnsi="Calibri"/>
          <w:sz w:val="24"/>
          <w:rtl/>
        </w:rPr>
        <w:t>–</w:t>
      </w:r>
      <w:r w:rsidRPr="005A0DFD">
        <w:rPr>
          <w:rFonts w:ascii="Calibri" w:eastAsia="Times New Roman" w:hAnsi="Calibri"/>
          <w:sz w:val="24"/>
          <w:rtl/>
        </w:rPr>
        <w:t xml:space="preserve">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שביתות</w:t>
      </w:r>
      <w:r w:rsidRPr="005A0DFD">
        <w:rPr>
          <w:rFonts w:ascii="Calibri" w:eastAsia="Times New Roman" w:hAnsi="Calibri"/>
          <w:sz w:val="24"/>
          <w:rtl/>
        </w:rPr>
        <w:t xml:space="preserve">, </w:t>
      </w:r>
      <w:r w:rsidRPr="005A0DFD">
        <w:rPr>
          <w:rFonts w:ascii="Calibri" w:eastAsia="Times New Roman" w:hAnsi="Calibri" w:hint="eastAsia"/>
          <w:sz w:val="24"/>
          <w:rtl/>
        </w:rPr>
        <w:t>אין</w:t>
      </w:r>
      <w:r w:rsidRPr="005A0DFD">
        <w:rPr>
          <w:rFonts w:ascii="Calibri" w:eastAsia="Times New Roman" w:hAnsi="Calibri"/>
          <w:sz w:val="24"/>
          <w:rtl/>
        </w:rPr>
        <w:t xml:space="preserve"> </w:t>
      </w:r>
      <w:r w:rsidRPr="005A0DFD">
        <w:rPr>
          <w:rFonts w:ascii="Calibri" w:eastAsia="Times New Roman" w:hAnsi="Calibri" w:hint="eastAsia"/>
          <w:sz w:val="24"/>
          <w:rtl/>
        </w:rPr>
        <w:t>רצון</w:t>
      </w:r>
      <w:r w:rsidRPr="005A0DFD">
        <w:rPr>
          <w:rFonts w:ascii="Calibri" w:eastAsia="Times New Roman" w:hAnsi="Calibri"/>
          <w:sz w:val="24"/>
          <w:rtl/>
        </w:rPr>
        <w:t xml:space="preserve"> </w:t>
      </w:r>
      <w:r w:rsidRPr="005A0DFD">
        <w:rPr>
          <w:rFonts w:ascii="Calibri" w:eastAsia="Times New Roman" w:hAnsi="Calibri" w:hint="eastAsia"/>
          <w:sz w:val="24"/>
          <w:rtl/>
        </w:rPr>
        <w:t>להפסיק</w:t>
      </w:r>
      <w:r w:rsidRPr="005A0DFD">
        <w:rPr>
          <w:rFonts w:ascii="Calibri" w:eastAsia="Times New Roman" w:hAnsi="Calibri"/>
          <w:sz w:val="24"/>
          <w:rtl/>
        </w:rPr>
        <w:t xml:space="preserve"> </w:t>
      </w:r>
      <w:r w:rsidRPr="005A0DFD">
        <w:rPr>
          <w:rFonts w:ascii="Calibri" w:eastAsia="Times New Roman" w:hAnsi="Calibri" w:hint="eastAsia"/>
          <w:sz w:val="24"/>
          <w:rtl/>
        </w:rPr>
        <w:t>להיות</w:t>
      </w:r>
      <w:r w:rsidRPr="005A0DFD">
        <w:rPr>
          <w:rFonts w:ascii="Calibri" w:eastAsia="Times New Roman" w:hAnsi="Calibri"/>
          <w:sz w:val="24"/>
          <w:rtl/>
        </w:rPr>
        <w:t xml:space="preserve"> </w:t>
      </w:r>
      <w:r w:rsidRPr="005A0DFD">
        <w:rPr>
          <w:rFonts w:ascii="Calibri" w:eastAsia="Times New Roman" w:hAnsi="Calibri" w:hint="eastAsia"/>
          <w:sz w:val="24"/>
          <w:rtl/>
        </w:rPr>
        <w:t>הורים</w:t>
      </w:r>
      <w:r w:rsidRPr="005A0DFD">
        <w:rPr>
          <w:rFonts w:ascii="Calibri" w:eastAsia="Times New Roman" w:hAnsi="Calibri"/>
          <w:sz w:val="24"/>
          <w:rtl/>
        </w:rPr>
        <w:t xml:space="preserve">, </w:t>
      </w:r>
      <w:r w:rsidRPr="005A0DFD">
        <w:rPr>
          <w:rFonts w:ascii="Calibri" w:eastAsia="Times New Roman" w:hAnsi="Calibri" w:hint="eastAsia"/>
          <w:sz w:val="24"/>
          <w:rtl/>
        </w:rPr>
        <w:t>השליחות</w:t>
      </w:r>
      <w:r w:rsidRPr="005A0DFD">
        <w:rPr>
          <w:rFonts w:ascii="Calibri" w:eastAsia="Times New Roman" w:hAnsi="Calibri"/>
          <w:sz w:val="24"/>
          <w:rtl/>
        </w:rPr>
        <w:t xml:space="preserve"> </w:t>
      </w:r>
      <w:r w:rsidRPr="005A0DFD">
        <w:rPr>
          <w:rFonts w:ascii="Calibri" w:eastAsia="Times New Roman" w:hAnsi="Calibri" w:hint="eastAsia"/>
          <w:sz w:val="24"/>
          <w:rtl/>
        </w:rPr>
        <w:t>אינה</w:t>
      </w:r>
      <w:r w:rsidRPr="005A0DFD">
        <w:rPr>
          <w:rFonts w:ascii="Calibri" w:eastAsia="Times New Roman" w:hAnsi="Calibri"/>
          <w:sz w:val="24"/>
          <w:rtl/>
        </w:rPr>
        <w:t xml:space="preserve"> </w:t>
      </w:r>
      <w:r w:rsidRPr="005A0DFD">
        <w:rPr>
          <w:rFonts w:ascii="Calibri" w:eastAsia="Times New Roman" w:hAnsi="Calibri" w:hint="eastAsia"/>
          <w:sz w:val="24"/>
          <w:rtl/>
        </w:rPr>
        <w:t>נפסקת</w:t>
      </w:r>
      <w:r w:rsidRPr="005A0DFD">
        <w:rPr>
          <w:rFonts w:ascii="Calibri" w:eastAsia="Times New Roman" w:hAnsi="Calibri"/>
          <w:sz w:val="24"/>
          <w:rtl/>
        </w:rPr>
        <w:t xml:space="preserve">, </w:t>
      </w:r>
      <w:r w:rsidRPr="005A0DFD">
        <w:rPr>
          <w:rFonts w:ascii="Calibri" w:eastAsia="Times New Roman" w:hAnsi="Calibri" w:hint="eastAsia"/>
          <w:sz w:val="24"/>
          <w:rtl/>
        </w:rPr>
        <w:t>ולעולם</w:t>
      </w:r>
      <w:r w:rsidRPr="005A0DFD">
        <w:rPr>
          <w:rFonts w:ascii="Calibri" w:eastAsia="Times New Roman" w:hAnsi="Calibri"/>
          <w:sz w:val="24"/>
          <w:rtl/>
        </w:rPr>
        <w:t xml:space="preserve"> </w:t>
      </w:r>
      <w:r w:rsidRPr="005A0DFD">
        <w:rPr>
          <w:rFonts w:ascii="Calibri" w:eastAsia="Times New Roman" w:hAnsi="Calibri" w:hint="eastAsia"/>
          <w:sz w:val="24"/>
          <w:rtl/>
        </w:rPr>
        <w:t>ילדינו</w:t>
      </w:r>
      <w:r w:rsidRPr="005A0DFD">
        <w:rPr>
          <w:rFonts w:ascii="Calibri" w:eastAsia="Times New Roman" w:hAnsi="Calibri"/>
          <w:sz w:val="24"/>
          <w:rtl/>
        </w:rPr>
        <w:t xml:space="preserve"> </w:t>
      </w:r>
      <w:r w:rsidRPr="005A0DFD">
        <w:rPr>
          <w:rFonts w:ascii="Calibri" w:eastAsia="Times New Roman" w:hAnsi="Calibri" w:hint="eastAsia"/>
          <w:sz w:val="24"/>
          <w:rtl/>
        </w:rPr>
        <w:t>במרכז</w:t>
      </w:r>
      <w:r w:rsidRPr="005A0DFD">
        <w:rPr>
          <w:rFonts w:ascii="Calibri" w:eastAsia="Times New Roman" w:hAnsi="Calibri"/>
          <w:sz w:val="24"/>
          <w:rtl/>
        </w:rPr>
        <w:t xml:space="preserve"> </w:t>
      </w:r>
      <w:r w:rsidRPr="005A0DFD">
        <w:rPr>
          <w:rFonts w:ascii="Calibri" w:eastAsia="Times New Roman" w:hAnsi="Calibri" w:hint="eastAsia"/>
          <w:sz w:val="24"/>
          <w:rtl/>
        </w:rPr>
        <w:t>חיינו</w:t>
      </w:r>
      <w:r w:rsidRPr="005A0DFD">
        <w:rPr>
          <w:rFonts w:ascii="Calibri" w:eastAsia="Times New Roman" w:hAnsi="Calibri"/>
          <w:sz w:val="24"/>
          <w:rtl/>
        </w:rPr>
        <w:t xml:space="preserve">, </w:t>
      </w:r>
      <w:r w:rsidRPr="005A0DFD">
        <w:rPr>
          <w:rFonts w:ascii="Calibri" w:eastAsia="Times New Roman" w:hAnsi="Calibri" w:hint="eastAsia"/>
          <w:sz w:val="24"/>
          <w:rtl/>
        </w:rPr>
        <w:t>באהבה</w:t>
      </w:r>
      <w:r w:rsidRPr="005A0DFD">
        <w:rPr>
          <w:rFonts w:ascii="Calibri" w:eastAsia="Times New Roman" w:hAnsi="Calibri"/>
          <w:sz w:val="24"/>
          <w:rtl/>
        </w:rPr>
        <w:t xml:space="preserve"> </w:t>
      </w:r>
      <w:r w:rsidRPr="005A0DFD">
        <w:rPr>
          <w:rFonts w:ascii="Calibri" w:eastAsia="Times New Roman" w:hAnsi="Calibri" w:hint="eastAsia"/>
          <w:sz w:val="24"/>
          <w:rtl/>
        </w:rPr>
        <w:t>גדולה</w:t>
      </w:r>
      <w:r w:rsidRPr="005A0DFD">
        <w:rPr>
          <w:rFonts w:ascii="Calibri" w:eastAsia="Times New Roman" w:hAnsi="Calibri"/>
          <w:sz w:val="24"/>
          <w:rtl/>
        </w:rPr>
        <w:t xml:space="preserve"> </w:t>
      </w:r>
      <w:r w:rsidRPr="005A0DFD">
        <w:rPr>
          <w:rFonts w:ascii="Calibri" w:eastAsia="Times New Roman" w:hAnsi="Calibri" w:hint="eastAsia"/>
          <w:sz w:val="24"/>
          <w:rtl/>
        </w:rPr>
        <w:t>ובשמחה</w:t>
      </w:r>
      <w:r>
        <w:rPr>
          <w:rFonts w:ascii="Calibri" w:eastAsia="Times New Roman" w:hAnsi="Calibri"/>
          <w:sz w:val="24"/>
          <w:rtl/>
        </w:rPr>
        <w:t>.</w:t>
      </w:r>
    </w:p>
    <w:p w14:paraId="04B83DD5" w14:textId="77777777" w:rsidR="000F312E" w:rsidRPr="005A0DFD" w:rsidRDefault="000F312E" w:rsidP="000F312E">
      <w:pPr>
        <w:rPr>
          <w:sz w:val="24"/>
        </w:rPr>
      </w:pPr>
    </w:p>
    <w:p w14:paraId="2B28BB7E" w14:textId="77777777" w:rsidR="000F312E" w:rsidRPr="00E5418F" w:rsidRDefault="000F312E" w:rsidP="000F312E">
      <w:pPr>
        <w:rPr>
          <w:rFonts w:ascii="David" w:hAnsi="David"/>
          <w:sz w:val="24"/>
        </w:rPr>
      </w:pPr>
    </w:p>
    <w:p w14:paraId="54ADA391" w14:textId="77777777" w:rsidR="000F312E" w:rsidRPr="00C87558" w:rsidRDefault="000F312E" w:rsidP="000F312E">
      <w:pPr>
        <w:rPr>
          <w:rFonts w:ascii="David" w:hAnsi="David"/>
          <w:sz w:val="24"/>
        </w:rPr>
      </w:pPr>
    </w:p>
    <w:p w14:paraId="2468E6DE" w14:textId="77777777" w:rsidR="000F312E" w:rsidRPr="00C87558" w:rsidRDefault="000F312E" w:rsidP="000F312E">
      <w:pPr>
        <w:bidi w:val="0"/>
        <w:spacing w:after="200" w:line="276" w:lineRule="auto"/>
        <w:jc w:val="left"/>
        <w:rPr>
          <w:rFonts w:ascii="David" w:hAnsi="David"/>
          <w:sz w:val="24"/>
        </w:rPr>
      </w:pPr>
      <w:r w:rsidRPr="00C87558">
        <w:rPr>
          <w:rFonts w:ascii="David" w:hAnsi="David"/>
          <w:sz w:val="24"/>
        </w:rPr>
        <w:br w:type="page"/>
      </w:r>
    </w:p>
    <w:p w14:paraId="16C704FC" w14:textId="77777777" w:rsidR="00A348C5" w:rsidRDefault="00A348C5" w:rsidP="000F312E">
      <w:pPr>
        <w:rPr>
          <w:rStyle w:val="40"/>
          <w:rtl/>
        </w:rPr>
      </w:pPr>
      <w:r>
        <w:rPr>
          <w:rStyle w:val="40"/>
          <w:rFonts w:hint="cs"/>
          <w:rtl/>
        </w:rPr>
        <w:t>משפט מעורר השראה</w:t>
      </w:r>
    </w:p>
    <w:p w14:paraId="676D896B" w14:textId="6C16E912" w:rsidR="000F312E" w:rsidRPr="005A48B5" w:rsidRDefault="000F312E" w:rsidP="000F312E">
      <w:pPr>
        <w:rPr>
          <w:rFonts w:ascii="David" w:hAnsi="David"/>
          <w:sz w:val="28"/>
          <w:rtl/>
        </w:rPr>
      </w:pPr>
      <w:r w:rsidRPr="005A48B5">
        <w:rPr>
          <w:rFonts w:ascii="David" w:hAnsi="David"/>
          <w:sz w:val="28"/>
          <w:rtl/>
        </w:rPr>
        <w:t xml:space="preserve">הפתרון הוא ב'רצוא ושוב' בין תלות מוחלטת בה', לבין </w:t>
      </w:r>
      <w:r>
        <w:rPr>
          <w:rFonts w:ascii="David" w:hAnsi="David"/>
          <w:sz w:val="28"/>
          <w:rtl/>
        </w:rPr>
        <w:t>היכולת של האדם להיות עושה, יוצר</w:t>
      </w:r>
      <w:r w:rsidRPr="005A48B5">
        <w:rPr>
          <w:rFonts w:ascii="David" w:hAnsi="David"/>
          <w:sz w:val="28"/>
          <w:rtl/>
        </w:rPr>
        <w:t xml:space="preserve"> ופורץ דרך.</w:t>
      </w:r>
    </w:p>
    <w:p w14:paraId="63A9C16D" w14:textId="77777777" w:rsidR="00A348C5" w:rsidRDefault="00F03607" w:rsidP="00A348C5">
      <w:pPr>
        <w:rPr>
          <w:rStyle w:val="40"/>
          <w:rtl/>
        </w:rPr>
      </w:pPr>
      <w:r>
        <w:rPr>
          <w:rStyle w:val="40"/>
          <w:rFonts w:hint="cs"/>
          <w:rtl/>
        </w:rPr>
        <w:t>שאלות לדיון</w:t>
      </w:r>
    </w:p>
    <w:p w14:paraId="703DC59B" w14:textId="026E5D73" w:rsidR="000F312E" w:rsidRPr="005A48B5" w:rsidRDefault="000F312E" w:rsidP="00A348C5">
      <w:pPr>
        <w:rPr>
          <w:rFonts w:ascii="David" w:hAnsi="David"/>
          <w:sz w:val="28"/>
          <w:rtl/>
        </w:rPr>
      </w:pPr>
      <w:r>
        <w:rPr>
          <w:rFonts w:ascii="David" w:hAnsi="David"/>
          <w:sz w:val="28"/>
          <w:rtl/>
        </w:rPr>
        <w:t>האם הקיום העצמאי והטב</w:t>
      </w:r>
      <w:r w:rsidRPr="005A48B5">
        <w:rPr>
          <w:rFonts w:ascii="David" w:hAnsi="David"/>
          <w:sz w:val="28"/>
          <w:rtl/>
        </w:rPr>
        <w:t>ע</w:t>
      </w:r>
      <w:r>
        <w:rPr>
          <w:rFonts w:ascii="David" w:hAnsi="David" w:hint="cs"/>
          <w:sz w:val="28"/>
          <w:rtl/>
        </w:rPr>
        <w:t>י</w:t>
      </w:r>
      <w:r w:rsidRPr="005A48B5">
        <w:rPr>
          <w:rFonts w:ascii="David" w:hAnsi="David"/>
          <w:sz w:val="28"/>
          <w:rtl/>
        </w:rPr>
        <w:t xml:space="preserve"> בארץ ישראל אינו פוגע בתחושת התלות בה'? מה היחס בין לקיחת האחריות על העבודה החינוכית לבין ההכרה בכך שהכול בידי שמיים?</w:t>
      </w:r>
    </w:p>
    <w:p w14:paraId="0CD2AF31" w14:textId="77777777" w:rsidR="000F312E" w:rsidRPr="004A1A10" w:rsidRDefault="000F312E" w:rsidP="000F312E">
      <w:pPr>
        <w:pStyle w:val="2"/>
        <w:rPr>
          <w:rtl/>
        </w:rPr>
      </w:pPr>
      <w:bookmarkStart w:id="101" w:name="_Toc529175700"/>
      <w:r w:rsidRPr="004A1A10">
        <w:rPr>
          <w:rFonts w:hint="cs"/>
          <w:rtl/>
        </w:rPr>
        <w:t>מעשי</w:t>
      </w:r>
      <w:r w:rsidRPr="004A1A10">
        <w:rPr>
          <w:rtl/>
        </w:rPr>
        <w:t xml:space="preserve"> </w:t>
      </w:r>
      <w:r w:rsidRPr="004A1A10">
        <w:rPr>
          <w:rFonts w:hint="cs"/>
          <w:rtl/>
        </w:rPr>
        <w:t>אדם</w:t>
      </w:r>
      <w:r w:rsidRPr="004A1A10">
        <w:rPr>
          <w:rtl/>
        </w:rPr>
        <w:t xml:space="preserve"> </w:t>
      </w:r>
      <w:r w:rsidRPr="004A1A10">
        <w:rPr>
          <w:rFonts w:hint="cs"/>
          <w:rtl/>
        </w:rPr>
        <w:t>ותלותו</w:t>
      </w:r>
      <w:r w:rsidRPr="004A1A10">
        <w:rPr>
          <w:rtl/>
        </w:rPr>
        <w:t xml:space="preserve"> </w:t>
      </w:r>
      <w:r w:rsidRPr="004A1A10">
        <w:rPr>
          <w:rFonts w:hint="cs"/>
          <w:rtl/>
        </w:rPr>
        <w:t>בשמיים</w:t>
      </w:r>
      <w:bookmarkEnd w:id="101"/>
    </w:p>
    <w:p w14:paraId="0997A33A" w14:textId="77777777" w:rsidR="000F312E" w:rsidRPr="004A1A10" w:rsidRDefault="000F312E" w:rsidP="000F312E">
      <w:pPr>
        <w:rPr>
          <w:sz w:val="24"/>
          <w:rtl/>
        </w:rPr>
      </w:pPr>
      <w:r>
        <w:rPr>
          <w:rFonts w:hint="cs"/>
          <w:sz w:val="24"/>
          <w:rtl/>
        </w:rPr>
        <w:t>באחת מהתורות שלו לחג השבועות, עוסק ה'</w:t>
      </w:r>
      <w:r w:rsidRPr="004A1A10">
        <w:rPr>
          <w:rFonts w:hint="cs"/>
          <w:sz w:val="24"/>
          <w:rtl/>
        </w:rPr>
        <w:t>שפת</w:t>
      </w:r>
      <w:r w:rsidRPr="004A1A10">
        <w:rPr>
          <w:sz w:val="24"/>
          <w:rtl/>
        </w:rPr>
        <w:t xml:space="preserve"> </w:t>
      </w:r>
      <w:r w:rsidRPr="004A1A10">
        <w:rPr>
          <w:rFonts w:hint="cs"/>
          <w:sz w:val="24"/>
          <w:rtl/>
        </w:rPr>
        <w:t>אמת</w:t>
      </w:r>
      <w:r>
        <w:rPr>
          <w:rFonts w:hint="cs"/>
          <w:sz w:val="24"/>
          <w:rtl/>
        </w:rPr>
        <w:t>'</w:t>
      </w:r>
      <w:r w:rsidRPr="004A1A10">
        <w:rPr>
          <w:sz w:val="24"/>
          <w:rtl/>
        </w:rPr>
        <w:t xml:space="preserve"> </w:t>
      </w:r>
      <w:r>
        <w:rPr>
          <w:rFonts w:hint="cs"/>
          <w:sz w:val="24"/>
          <w:rtl/>
        </w:rPr>
        <w:t>ב</w:t>
      </w:r>
      <w:r w:rsidRPr="004A1A10">
        <w:rPr>
          <w:rFonts w:hint="cs"/>
          <w:sz w:val="24"/>
          <w:rtl/>
        </w:rPr>
        <w:t>נקודה</w:t>
      </w:r>
      <w:r w:rsidRPr="004A1A10">
        <w:rPr>
          <w:sz w:val="24"/>
          <w:rtl/>
        </w:rPr>
        <w:t xml:space="preserve"> </w:t>
      </w:r>
      <w:r w:rsidRPr="004A1A10">
        <w:rPr>
          <w:rFonts w:hint="cs"/>
          <w:sz w:val="24"/>
          <w:rtl/>
        </w:rPr>
        <w:t>שיש</w:t>
      </w:r>
      <w:r w:rsidRPr="004A1A10">
        <w:rPr>
          <w:sz w:val="24"/>
          <w:rtl/>
        </w:rPr>
        <w:t xml:space="preserve"> </w:t>
      </w:r>
      <w:r w:rsidRPr="004A1A10">
        <w:rPr>
          <w:rFonts w:hint="cs"/>
          <w:sz w:val="24"/>
          <w:rtl/>
        </w:rPr>
        <w:t>בה</w:t>
      </w:r>
      <w:r w:rsidRPr="004A1A10">
        <w:rPr>
          <w:sz w:val="24"/>
          <w:rtl/>
        </w:rPr>
        <w:t xml:space="preserve"> </w:t>
      </w:r>
      <w:r w:rsidRPr="004A1A10">
        <w:rPr>
          <w:rFonts w:hint="cs"/>
          <w:sz w:val="24"/>
          <w:rtl/>
        </w:rPr>
        <w:t>כדי</w:t>
      </w:r>
      <w:r w:rsidRPr="004A1A10">
        <w:rPr>
          <w:sz w:val="24"/>
          <w:rtl/>
        </w:rPr>
        <w:t xml:space="preserve"> </w:t>
      </w:r>
      <w:r w:rsidRPr="004A1A10">
        <w:rPr>
          <w:rFonts w:hint="cs"/>
          <w:sz w:val="24"/>
          <w:rtl/>
        </w:rPr>
        <w:t>לחזק</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תפיסת</w:t>
      </w:r>
      <w:r w:rsidRPr="004A1A10">
        <w:rPr>
          <w:sz w:val="24"/>
          <w:rtl/>
        </w:rPr>
        <w:t xml:space="preserve"> </w:t>
      </w:r>
      <w:r w:rsidRPr="004A1A10">
        <w:rPr>
          <w:rFonts w:hint="cs"/>
          <w:sz w:val="24"/>
          <w:rtl/>
        </w:rPr>
        <w:t>עולמנו</w:t>
      </w:r>
      <w:r w:rsidRPr="004A1A10">
        <w:rPr>
          <w:sz w:val="24"/>
          <w:rtl/>
        </w:rPr>
        <w:t xml:space="preserve"> </w:t>
      </w:r>
      <w:r w:rsidRPr="004A1A10">
        <w:rPr>
          <w:rFonts w:hint="cs"/>
          <w:sz w:val="24"/>
          <w:rtl/>
        </w:rPr>
        <w:t>בחמ</w:t>
      </w:r>
      <w:r w:rsidRPr="004A1A10">
        <w:rPr>
          <w:sz w:val="24"/>
          <w:rtl/>
        </w:rPr>
        <w:t>"</w:t>
      </w:r>
      <w:r w:rsidRPr="004A1A10">
        <w:rPr>
          <w:rFonts w:hint="cs"/>
          <w:sz w:val="24"/>
          <w:rtl/>
        </w:rPr>
        <w:t>ד</w:t>
      </w:r>
      <w:r>
        <w:rPr>
          <w:sz w:val="24"/>
          <w:rtl/>
        </w:rPr>
        <w:t>.</w:t>
      </w:r>
    </w:p>
    <w:p w14:paraId="195D92EF" w14:textId="77777777" w:rsidR="000F312E" w:rsidRDefault="000F312E" w:rsidP="000F312E">
      <w:pPr>
        <w:rPr>
          <w:sz w:val="24"/>
          <w:rtl/>
        </w:rPr>
      </w:pPr>
      <w:r w:rsidRPr="004A1A10">
        <w:rPr>
          <w:rFonts w:hint="cs"/>
          <w:sz w:val="24"/>
          <w:rtl/>
        </w:rPr>
        <w:t>בפרש</w:t>
      </w:r>
      <w:r>
        <w:rPr>
          <w:rFonts w:hint="cs"/>
          <w:sz w:val="24"/>
          <w:rtl/>
        </w:rPr>
        <w:t>ת "עקב"</w:t>
      </w:r>
      <w:r w:rsidRPr="004A1A10">
        <w:rPr>
          <w:sz w:val="24"/>
          <w:rtl/>
        </w:rPr>
        <w:t xml:space="preserve"> </w:t>
      </w:r>
      <w:r>
        <w:rPr>
          <w:rFonts w:hint="cs"/>
          <w:sz w:val="24"/>
          <w:rtl/>
        </w:rPr>
        <w:t>אנו פוגשים</w:t>
      </w:r>
      <w:r w:rsidRPr="004A1A10">
        <w:rPr>
          <w:sz w:val="24"/>
          <w:rtl/>
        </w:rPr>
        <w:t xml:space="preserve"> </w:t>
      </w:r>
      <w:r w:rsidRPr="004A1A10">
        <w:rPr>
          <w:rFonts w:hint="cs"/>
          <w:sz w:val="24"/>
          <w:rtl/>
        </w:rPr>
        <w:t>שני</w:t>
      </w:r>
      <w:r w:rsidRPr="004A1A10">
        <w:rPr>
          <w:sz w:val="24"/>
          <w:rtl/>
        </w:rPr>
        <w:t xml:space="preserve"> </w:t>
      </w:r>
      <w:r w:rsidRPr="004A1A10">
        <w:rPr>
          <w:rFonts w:hint="cs"/>
          <w:sz w:val="24"/>
          <w:rtl/>
        </w:rPr>
        <w:t>סוגי</w:t>
      </w:r>
      <w:r w:rsidRPr="004A1A10">
        <w:rPr>
          <w:sz w:val="24"/>
          <w:rtl/>
        </w:rPr>
        <w:t xml:space="preserve"> </w:t>
      </w:r>
      <w:r w:rsidRPr="004A1A10">
        <w:rPr>
          <w:rFonts w:hint="cs"/>
          <w:sz w:val="24"/>
          <w:rtl/>
        </w:rPr>
        <w:t>הנהגה</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עם</w:t>
      </w:r>
      <w:r w:rsidRPr="004A1A10">
        <w:rPr>
          <w:sz w:val="24"/>
          <w:rtl/>
        </w:rPr>
        <w:t xml:space="preserve"> </w:t>
      </w:r>
      <w:r w:rsidRPr="004A1A10">
        <w:rPr>
          <w:rFonts w:hint="cs"/>
          <w:sz w:val="24"/>
          <w:rtl/>
        </w:rPr>
        <w:t>ישראל</w:t>
      </w:r>
      <w:r>
        <w:rPr>
          <w:rFonts w:hint="cs"/>
          <w:sz w:val="24"/>
          <w:rtl/>
        </w:rPr>
        <w:t>:</w:t>
      </w:r>
      <w:r w:rsidRPr="004A1A10">
        <w:rPr>
          <w:sz w:val="24"/>
          <w:rtl/>
        </w:rPr>
        <w:t xml:space="preserve"> </w:t>
      </w:r>
      <w:r w:rsidRPr="004A1A10">
        <w:rPr>
          <w:rFonts w:hint="cs"/>
          <w:sz w:val="24"/>
          <w:rtl/>
        </w:rPr>
        <w:t>הנהגת</w:t>
      </w:r>
      <w:r w:rsidRPr="004A1A10">
        <w:rPr>
          <w:sz w:val="24"/>
          <w:rtl/>
        </w:rPr>
        <w:t xml:space="preserve"> </w:t>
      </w:r>
      <w:r w:rsidRPr="004A1A10">
        <w:rPr>
          <w:rFonts w:hint="cs"/>
          <w:sz w:val="24"/>
          <w:rtl/>
        </w:rPr>
        <w:t>המדבר</w:t>
      </w:r>
      <w:r w:rsidRPr="004A1A10">
        <w:rPr>
          <w:sz w:val="24"/>
          <w:rtl/>
        </w:rPr>
        <w:t xml:space="preserve"> </w:t>
      </w:r>
      <w:r>
        <w:rPr>
          <w:rFonts w:hint="cs"/>
          <w:sz w:val="24"/>
          <w:rtl/>
        </w:rPr>
        <w:t>וה</w:t>
      </w:r>
      <w:r w:rsidRPr="004A1A10">
        <w:rPr>
          <w:rFonts w:hint="cs"/>
          <w:sz w:val="24"/>
          <w:rtl/>
        </w:rPr>
        <w:t>הנהגה</w:t>
      </w:r>
      <w:r w:rsidRPr="004A1A10">
        <w:rPr>
          <w:sz w:val="24"/>
          <w:rtl/>
        </w:rPr>
        <w:t xml:space="preserve"> </w:t>
      </w:r>
      <w:r w:rsidRPr="004A1A10">
        <w:rPr>
          <w:rFonts w:hint="cs"/>
          <w:sz w:val="24"/>
          <w:rtl/>
        </w:rPr>
        <w:t>אחרי</w:t>
      </w:r>
      <w:r w:rsidRPr="004A1A10">
        <w:rPr>
          <w:sz w:val="24"/>
          <w:rtl/>
        </w:rPr>
        <w:t xml:space="preserve"> </w:t>
      </w:r>
      <w:r w:rsidRPr="004A1A10">
        <w:rPr>
          <w:rFonts w:hint="cs"/>
          <w:sz w:val="24"/>
          <w:rtl/>
        </w:rPr>
        <w:t>הכניסה</w:t>
      </w:r>
      <w:r w:rsidRPr="004A1A10">
        <w:rPr>
          <w:sz w:val="24"/>
          <w:rtl/>
        </w:rPr>
        <w:t xml:space="preserve"> </w:t>
      </w:r>
      <w:r w:rsidRPr="004A1A10">
        <w:rPr>
          <w:rFonts w:hint="cs"/>
          <w:sz w:val="24"/>
          <w:rtl/>
        </w:rPr>
        <w:t>לארץ</w:t>
      </w:r>
      <w:r w:rsidRPr="004A1A10">
        <w:rPr>
          <w:sz w:val="24"/>
          <w:rtl/>
        </w:rPr>
        <w:t>.</w:t>
      </w:r>
      <w:r>
        <w:rPr>
          <w:rFonts w:hint="cs"/>
          <w:sz w:val="24"/>
          <w:rtl/>
        </w:rPr>
        <w:t xml:space="preserve"> </w:t>
      </w:r>
      <w:r w:rsidRPr="004A1A10">
        <w:rPr>
          <w:rFonts w:hint="cs"/>
          <w:sz w:val="24"/>
          <w:rtl/>
        </w:rPr>
        <w:t>במדבר</w:t>
      </w:r>
      <w:r>
        <w:rPr>
          <w:rFonts w:hint="cs"/>
          <w:sz w:val="24"/>
          <w:rtl/>
        </w:rPr>
        <w:t xml:space="preserve"> </w:t>
      </w:r>
      <w:r>
        <w:rPr>
          <w:sz w:val="24"/>
          <w:rtl/>
        </w:rPr>
        <w:t>–</w:t>
      </w:r>
      <w:r w:rsidRPr="004A1A10">
        <w:rPr>
          <w:sz w:val="24"/>
          <w:rtl/>
        </w:rPr>
        <w:t xml:space="preserve"> </w:t>
      </w:r>
      <w:r w:rsidRPr="004A1A10">
        <w:rPr>
          <w:rFonts w:hint="cs"/>
          <w:sz w:val="24"/>
          <w:rtl/>
        </w:rPr>
        <w:t>האוכל</w:t>
      </w:r>
      <w:r w:rsidRPr="004A1A10">
        <w:rPr>
          <w:sz w:val="24"/>
          <w:rtl/>
        </w:rPr>
        <w:t xml:space="preserve"> </w:t>
      </w:r>
      <w:r w:rsidRPr="004A1A10">
        <w:rPr>
          <w:rFonts w:hint="cs"/>
          <w:sz w:val="24"/>
          <w:rtl/>
        </w:rPr>
        <w:t>הוא</w:t>
      </w:r>
      <w:r w:rsidRPr="004A1A10">
        <w:rPr>
          <w:sz w:val="24"/>
          <w:rtl/>
        </w:rPr>
        <w:t xml:space="preserve"> </w:t>
      </w:r>
      <w:r w:rsidRPr="004A1A10">
        <w:rPr>
          <w:rFonts w:hint="cs"/>
          <w:sz w:val="24"/>
          <w:rtl/>
        </w:rPr>
        <w:t>ניסי</w:t>
      </w:r>
      <w:r w:rsidRPr="004A1A10">
        <w:rPr>
          <w:sz w:val="24"/>
          <w:rtl/>
        </w:rPr>
        <w:t xml:space="preserve">, </w:t>
      </w:r>
      <w:r w:rsidRPr="004A1A10">
        <w:rPr>
          <w:rFonts w:hint="cs"/>
          <w:sz w:val="24"/>
          <w:rtl/>
        </w:rPr>
        <w:t>מן</w:t>
      </w:r>
      <w:r w:rsidRPr="004A1A10">
        <w:rPr>
          <w:sz w:val="24"/>
          <w:rtl/>
        </w:rPr>
        <w:t xml:space="preserve"> </w:t>
      </w:r>
      <w:r w:rsidRPr="004A1A10">
        <w:rPr>
          <w:rFonts w:hint="cs"/>
          <w:sz w:val="24"/>
          <w:rtl/>
        </w:rPr>
        <w:t>מהשמ</w:t>
      </w:r>
      <w:r>
        <w:rPr>
          <w:rFonts w:hint="cs"/>
          <w:sz w:val="24"/>
          <w:rtl/>
        </w:rPr>
        <w:t>י</w:t>
      </w:r>
      <w:r w:rsidRPr="004A1A10">
        <w:rPr>
          <w:rFonts w:hint="cs"/>
          <w:sz w:val="24"/>
          <w:rtl/>
        </w:rPr>
        <w:t>ים</w:t>
      </w:r>
      <w:r w:rsidRPr="004A1A10">
        <w:rPr>
          <w:sz w:val="24"/>
          <w:rtl/>
        </w:rPr>
        <w:t>:</w:t>
      </w:r>
    </w:p>
    <w:p w14:paraId="35DA8A68" w14:textId="77777777" w:rsidR="000F312E" w:rsidRPr="004A1A10" w:rsidRDefault="000F312E" w:rsidP="000F312E">
      <w:pPr>
        <w:ind w:left="720"/>
        <w:rPr>
          <w:sz w:val="24"/>
          <w:rtl/>
        </w:rPr>
      </w:pPr>
      <w:r w:rsidRPr="004A1A10">
        <w:rPr>
          <w:rFonts w:hint="cs"/>
          <w:sz w:val="24"/>
          <w:rtl/>
        </w:rPr>
        <w:t>כָּל</w:t>
      </w:r>
      <w:r w:rsidRPr="004A1A10">
        <w:rPr>
          <w:sz w:val="24"/>
          <w:rtl/>
        </w:rPr>
        <w:t xml:space="preserve"> </w:t>
      </w:r>
      <w:r w:rsidRPr="004A1A10">
        <w:rPr>
          <w:rFonts w:hint="cs"/>
          <w:sz w:val="24"/>
          <w:rtl/>
        </w:rPr>
        <w:t>הַמִּצְוָה</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אָנֹכִי</w:t>
      </w:r>
      <w:r w:rsidRPr="004A1A10">
        <w:rPr>
          <w:sz w:val="24"/>
          <w:rtl/>
        </w:rPr>
        <w:t xml:space="preserve"> </w:t>
      </w:r>
      <w:r w:rsidRPr="004A1A10">
        <w:rPr>
          <w:rFonts w:hint="cs"/>
          <w:sz w:val="24"/>
          <w:rtl/>
        </w:rPr>
        <w:t>מְצַוְּךָ</w:t>
      </w:r>
      <w:r w:rsidRPr="004A1A10">
        <w:rPr>
          <w:sz w:val="24"/>
          <w:rtl/>
        </w:rPr>
        <w:t xml:space="preserve"> </w:t>
      </w:r>
      <w:r w:rsidRPr="004A1A10">
        <w:rPr>
          <w:rFonts w:hint="cs"/>
          <w:sz w:val="24"/>
          <w:rtl/>
        </w:rPr>
        <w:t>הַיּוֹם</w:t>
      </w:r>
      <w:r w:rsidRPr="004A1A10">
        <w:rPr>
          <w:sz w:val="24"/>
          <w:rtl/>
        </w:rPr>
        <w:t xml:space="preserve"> </w:t>
      </w:r>
      <w:r w:rsidRPr="004A1A10">
        <w:rPr>
          <w:rFonts w:hint="cs"/>
          <w:sz w:val="24"/>
          <w:rtl/>
        </w:rPr>
        <w:t>תִּשְׁמְרוּן</w:t>
      </w:r>
      <w:r w:rsidRPr="004A1A10">
        <w:rPr>
          <w:sz w:val="24"/>
          <w:rtl/>
        </w:rPr>
        <w:t xml:space="preserve"> </w:t>
      </w:r>
      <w:r w:rsidRPr="004A1A10">
        <w:rPr>
          <w:rFonts w:hint="cs"/>
          <w:sz w:val="24"/>
          <w:rtl/>
        </w:rPr>
        <w:t>לַעֲשׂוֹת</w:t>
      </w:r>
      <w:r>
        <w:rPr>
          <w:rFonts w:hint="cs"/>
          <w:sz w:val="24"/>
          <w:rtl/>
        </w:rPr>
        <w:t>,</w:t>
      </w:r>
      <w:r w:rsidRPr="004A1A10">
        <w:rPr>
          <w:sz w:val="24"/>
          <w:rtl/>
        </w:rPr>
        <w:t xml:space="preserve"> </w:t>
      </w:r>
      <w:r w:rsidRPr="004A1A10">
        <w:rPr>
          <w:rFonts w:hint="cs"/>
          <w:sz w:val="24"/>
          <w:rtl/>
        </w:rPr>
        <w:t>לְמַעַן</w:t>
      </w:r>
      <w:r w:rsidRPr="004A1A10">
        <w:rPr>
          <w:sz w:val="24"/>
          <w:rtl/>
        </w:rPr>
        <w:t xml:space="preserve"> </w:t>
      </w:r>
      <w:r w:rsidRPr="004A1A10">
        <w:rPr>
          <w:rFonts w:hint="cs"/>
          <w:sz w:val="24"/>
          <w:rtl/>
        </w:rPr>
        <w:t>תִּחְיוּן</w:t>
      </w:r>
      <w:r w:rsidRPr="004A1A10">
        <w:rPr>
          <w:sz w:val="24"/>
          <w:rtl/>
        </w:rPr>
        <w:t xml:space="preserve"> </w:t>
      </w:r>
      <w:r w:rsidRPr="004A1A10">
        <w:rPr>
          <w:rFonts w:hint="cs"/>
          <w:sz w:val="24"/>
          <w:rtl/>
        </w:rPr>
        <w:t>וּרְבִיתֶם</w:t>
      </w:r>
      <w:r w:rsidRPr="004A1A10">
        <w:rPr>
          <w:sz w:val="24"/>
          <w:rtl/>
        </w:rPr>
        <w:t xml:space="preserve"> </w:t>
      </w:r>
      <w:r w:rsidRPr="004A1A10">
        <w:rPr>
          <w:rFonts w:hint="cs"/>
          <w:sz w:val="24"/>
          <w:rtl/>
        </w:rPr>
        <w:t>וּבָאתֶם</w:t>
      </w:r>
      <w:r w:rsidRPr="004A1A10">
        <w:rPr>
          <w:sz w:val="24"/>
          <w:rtl/>
        </w:rPr>
        <w:t xml:space="preserve"> </w:t>
      </w:r>
      <w:r w:rsidRPr="004A1A10">
        <w:rPr>
          <w:rFonts w:hint="cs"/>
          <w:sz w:val="24"/>
          <w:rtl/>
        </w:rPr>
        <w:t>וִירִשְׁתֶּם</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הָאָרֶץ</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נִשְׁבַּע</w:t>
      </w:r>
      <w:r w:rsidRPr="004A1A10">
        <w:rPr>
          <w:sz w:val="24"/>
          <w:rtl/>
        </w:rPr>
        <w:t xml:space="preserve"> </w:t>
      </w:r>
      <w:r>
        <w:rPr>
          <w:rFonts w:hint="cs"/>
          <w:sz w:val="24"/>
          <w:rtl/>
        </w:rPr>
        <w:t>ה</w:t>
      </w:r>
      <w:r w:rsidRPr="004A1A10">
        <w:rPr>
          <w:sz w:val="24"/>
          <w:rtl/>
        </w:rPr>
        <w:t xml:space="preserve">' </w:t>
      </w:r>
      <w:r w:rsidRPr="004A1A10">
        <w:rPr>
          <w:rFonts w:hint="cs"/>
          <w:sz w:val="24"/>
          <w:rtl/>
        </w:rPr>
        <w:t>לַאֲבֹתֵיכֶם</w:t>
      </w:r>
      <w:r w:rsidRPr="004A1A10">
        <w:rPr>
          <w:sz w:val="24"/>
          <w:rtl/>
        </w:rPr>
        <w:t xml:space="preserve">. </w:t>
      </w:r>
      <w:r w:rsidRPr="004A1A10">
        <w:rPr>
          <w:rFonts w:hint="cs"/>
          <w:sz w:val="24"/>
          <w:rtl/>
        </w:rPr>
        <w:t>וְזָכַרְתָּ</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הַדֶּרֶךְ</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הוֹלִיכֲךָ</w:t>
      </w:r>
      <w:r w:rsidRPr="004A1A10">
        <w:rPr>
          <w:sz w:val="24"/>
          <w:rtl/>
        </w:rPr>
        <w:t xml:space="preserve"> </w:t>
      </w:r>
      <w:r>
        <w:rPr>
          <w:rFonts w:hint="cs"/>
          <w:sz w:val="24"/>
          <w:rtl/>
        </w:rPr>
        <w:t>ה</w:t>
      </w:r>
      <w:r w:rsidRPr="004A1A10">
        <w:rPr>
          <w:sz w:val="24"/>
          <w:rtl/>
        </w:rPr>
        <w:t xml:space="preserve">' </w:t>
      </w:r>
      <w:r>
        <w:rPr>
          <w:rFonts w:hint="cs"/>
          <w:sz w:val="24"/>
          <w:rtl/>
        </w:rPr>
        <w:t>אֱלֹק</w:t>
      </w:r>
      <w:r w:rsidRPr="004A1A10">
        <w:rPr>
          <w:rFonts w:hint="cs"/>
          <w:sz w:val="24"/>
          <w:rtl/>
        </w:rPr>
        <w:t>ֶיךָ</w:t>
      </w:r>
      <w:r w:rsidRPr="004A1A10">
        <w:rPr>
          <w:sz w:val="24"/>
          <w:rtl/>
        </w:rPr>
        <w:t xml:space="preserve"> </w:t>
      </w:r>
      <w:r w:rsidRPr="004A1A10">
        <w:rPr>
          <w:rFonts w:hint="cs"/>
          <w:sz w:val="24"/>
          <w:rtl/>
        </w:rPr>
        <w:t>זֶה</w:t>
      </w:r>
      <w:r w:rsidRPr="004A1A10">
        <w:rPr>
          <w:sz w:val="24"/>
          <w:rtl/>
        </w:rPr>
        <w:t xml:space="preserve"> </w:t>
      </w:r>
      <w:r w:rsidRPr="004A1A10">
        <w:rPr>
          <w:rFonts w:hint="cs"/>
          <w:sz w:val="24"/>
          <w:rtl/>
        </w:rPr>
        <w:t>אַרְבָּעִים</w:t>
      </w:r>
      <w:r w:rsidRPr="004A1A10">
        <w:rPr>
          <w:sz w:val="24"/>
          <w:rtl/>
        </w:rPr>
        <w:t xml:space="preserve"> </w:t>
      </w:r>
      <w:r w:rsidRPr="004A1A10">
        <w:rPr>
          <w:rFonts w:hint="cs"/>
          <w:sz w:val="24"/>
          <w:rtl/>
        </w:rPr>
        <w:t>שָׁנָה</w:t>
      </w:r>
      <w:r w:rsidRPr="004A1A10">
        <w:rPr>
          <w:sz w:val="24"/>
          <w:rtl/>
        </w:rPr>
        <w:t xml:space="preserve"> </w:t>
      </w:r>
      <w:r w:rsidRPr="004A1A10">
        <w:rPr>
          <w:rFonts w:hint="cs"/>
          <w:sz w:val="24"/>
          <w:rtl/>
        </w:rPr>
        <w:t>בַּמִּדְבָּר</w:t>
      </w:r>
      <w:r>
        <w:rPr>
          <w:rFonts w:hint="cs"/>
          <w:sz w:val="24"/>
          <w:rtl/>
        </w:rPr>
        <w:t>,</w:t>
      </w:r>
      <w:r w:rsidRPr="004A1A10">
        <w:rPr>
          <w:sz w:val="24"/>
          <w:rtl/>
        </w:rPr>
        <w:t xml:space="preserve"> </w:t>
      </w:r>
      <w:r w:rsidRPr="004A1A10">
        <w:rPr>
          <w:rFonts w:hint="cs"/>
          <w:sz w:val="24"/>
          <w:rtl/>
        </w:rPr>
        <w:t>לְמַעַן</w:t>
      </w:r>
      <w:r w:rsidRPr="004A1A10">
        <w:rPr>
          <w:sz w:val="24"/>
          <w:rtl/>
        </w:rPr>
        <w:t xml:space="preserve"> </w:t>
      </w:r>
      <w:r w:rsidRPr="004A1A10">
        <w:rPr>
          <w:rFonts w:hint="cs"/>
          <w:sz w:val="24"/>
          <w:rtl/>
        </w:rPr>
        <w:t>עַנֹּתְךָ</w:t>
      </w:r>
      <w:r w:rsidRPr="004A1A10">
        <w:rPr>
          <w:sz w:val="24"/>
          <w:rtl/>
        </w:rPr>
        <w:t xml:space="preserve"> </w:t>
      </w:r>
      <w:r w:rsidRPr="004A1A10">
        <w:rPr>
          <w:rFonts w:hint="cs"/>
          <w:sz w:val="24"/>
          <w:rtl/>
        </w:rPr>
        <w:t>לְנַסֹּתְךָ</w:t>
      </w:r>
      <w:r w:rsidRPr="004A1A10">
        <w:rPr>
          <w:sz w:val="24"/>
          <w:rtl/>
        </w:rPr>
        <w:t xml:space="preserve"> </w:t>
      </w:r>
      <w:r w:rsidRPr="004A1A10">
        <w:rPr>
          <w:rFonts w:hint="cs"/>
          <w:sz w:val="24"/>
          <w:rtl/>
        </w:rPr>
        <w:t>לָדַעַת</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בִּלְבָבְךָ</w:t>
      </w:r>
      <w:r w:rsidRPr="004A1A10">
        <w:rPr>
          <w:sz w:val="24"/>
          <w:rtl/>
        </w:rPr>
        <w:t xml:space="preserve"> </w:t>
      </w:r>
      <w:r w:rsidRPr="004A1A10">
        <w:rPr>
          <w:rFonts w:hint="cs"/>
          <w:sz w:val="24"/>
          <w:rtl/>
        </w:rPr>
        <w:t>הֲתִשְׁמֹר</w:t>
      </w:r>
      <w:r w:rsidRPr="004A1A10">
        <w:rPr>
          <w:sz w:val="24"/>
          <w:rtl/>
        </w:rPr>
        <w:t xml:space="preserve"> </w:t>
      </w:r>
      <w:r w:rsidRPr="004A1A10">
        <w:rPr>
          <w:rFonts w:hint="cs"/>
          <w:sz w:val="24"/>
          <w:rtl/>
        </w:rPr>
        <w:t>מִצְוֹתָו</w:t>
      </w:r>
      <w:r w:rsidRPr="004A1A10">
        <w:rPr>
          <w:sz w:val="24"/>
          <w:rtl/>
        </w:rPr>
        <w:t xml:space="preserve"> </w:t>
      </w:r>
      <w:r w:rsidRPr="004A1A10">
        <w:rPr>
          <w:rFonts w:hint="cs"/>
          <w:sz w:val="24"/>
          <w:rtl/>
        </w:rPr>
        <w:t>אִם</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וַיְעַנְּךָ</w:t>
      </w:r>
      <w:r w:rsidRPr="004A1A10">
        <w:rPr>
          <w:sz w:val="24"/>
          <w:rtl/>
        </w:rPr>
        <w:t xml:space="preserve"> </w:t>
      </w:r>
      <w:r w:rsidRPr="004A1A10">
        <w:rPr>
          <w:rFonts w:hint="cs"/>
          <w:sz w:val="24"/>
          <w:rtl/>
        </w:rPr>
        <w:t>וַיַּרְעִבֶךָ</w:t>
      </w:r>
      <w:r w:rsidRPr="004A1A10">
        <w:rPr>
          <w:sz w:val="24"/>
          <w:rtl/>
        </w:rPr>
        <w:t xml:space="preserve"> </w:t>
      </w:r>
      <w:r w:rsidRPr="004A1A10">
        <w:rPr>
          <w:rFonts w:hint="cs"/>
          <w:sz w:val="24"/>
          <w:rtl/>
        </w:rPr>
        <w:t>וַיַּאֲכִלְךָ</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הַמָּן</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יָדַעְתָּ</w:t>
      </w:r>
      <w:r w:rsidRPr="004A1A10">
        <w:rPr>
          <w:sz w:val="24"/>
          <w:rtl/>
        </w:rPr>
        <w:t xml:space="preserve"> </w:t>
      </w:r>
      <w:r w:rsidRPr="004A1A10">
        <w:rPr>
          <w:rFonts w:hint="cs"/>
          <w:sz w:val="24"/>
          <w:rtl/>
        </w:rPr>
        <w:t>וְלֹא</w:t>
      </w:r>
      <w:r w:rsidRPr="004A1A10">
        <w:rPr>
          <w:sz w:val="24"/>
          <w:rtl/>
        </w:rPr>
        <w:t xml:space="preserve"> </w:t>
      </w:r>
      <w:r w:rsidRPr="004A1A10">
        <w:rPr>
          <w:rFonts w:hint="cs"/>
          <w:sz w:val="24"/>
          <w:rtl/>
        </w:rPr>
        <w:t>יָדְעוּן</w:t>
      </w:r>
      <w:r w:rsidRPr="004A1A10">
        <w:rPr>
          <w:sz w:val="24"/>
          <w:rtl/>
        </w:rPr>
        <w:t xml:space="preserve"> </w:t>
      </w:r>
      <w:r w:rsidRPr="004A1A10">
        <w:rPr>
          <w:rFonts w:hint="cs"/>
          <w:sz w:val="24"/>
          <w:rtl/>
        </w:rPr>
        <w:t>אֲבֹתֶיךָ</w:t>
      </w:r>
      <w:r>
        <w:rPr>
          <w:rFonts w:hint="cs"/>
          <w:sz w:val="24"/>
          <w:rtl/>
        </w:rPr>
        <w:t>,</w:t>
      </w:r>
      <w:r w:rsidRPr="004A1A10">
        <w:rPr>
          <w:sz w:val="24"/>
          <w:rtl/>
        </w:rPr>
        <w:t xml:space="preserve"> </w:t>
      </w:r>
      <w:r w:rsidRPr="004A1A10">
        <w:rPr>
          <w:rFonts w:hint="cs"/>
          <w:sz w:val="24"/>
          <w:rtl/>
        </w:rPr>
        <w:t>לְמַעַן</w:t>
      </w:r>
      <w:r w:rsidRPr="004A1A10">
        <w:rPr>
          <w:sz w:val="24"/>
          <w:rtl/>
        </w:rPr>
        <w:t xml:space="preserve"> </w:t>
      </w:r>
      <w:r w:rsidRPr="004A1A10">
        <w:rPr>
          <w:rFonts w:hint="cs"/>
          <w:sz w:val="24"/>
          <w:rtl/>
        </w:rPr>
        <w:t>הוֹדִיעֲךָ</w:t>
      </w:r>
      <w:r w:rsidRPr="004A1A10">
        <w:rPr>
          <w:sz w:val="24"/>
          <w:rtl/>
        </w:rPr>
        <w:t xml:space="preserve"> </w:t>
      </w:r>
      <w:r w:rsidRPr="004A1A10">
        <w:rPr>
          <w:rFonts w:hint="cs"/>
          <w:sz w:val="24"/>
          <w:rtl/>
        </w:rPr>
        <w:t>כִּי</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עַל</w:t>
      </w:r>
      <w:r w:rsidRPr="004A1A10">
        <w:rPr>
          <w:sz w:val="24"/>
          <w:rtl/>
        </w:rPr>
        <w:t xml:space="preserve"> </w:t>
      </w:r>
      <w:r w:rsidRPr="004A1A10">
        <w:rPr>
          <w:rFonts w:hint="cs"/>
          <w:sz w:val="24"/>
          <w:rtl/>
        </w:rPr>
        <w:t>הַלֶּחֶם</w:t>
      </w:r>
      <w:r w:rsidRPr="004A1A10">
        <w:rPr>
          <w:sz w:val="24"/>
          <w:rtl/>
        </w:rPr>
        <w:t xml:space="preserve"> </w:t>
      </w:r>
      <w:r w:rsidRPr="004A1A10">
        <w:rPr>
          <w:rFonts w:hint="cs"/>
          <w:sz w:val="24"/>
          <w:rtl/>
        </w:rPr>
        <w:t>לְבַדּוֹ</w:t>
      </w:r>
      <w:r w:rsidRPr="004A1A10">
        <w:rPr>
          <w:sz w:val="24"/>
          <w:rtl/>
        </w:rPr>
        <w:t xml:space="preserve"> </w:t>
      </w:r>
      <w:r w:rsidRPr="004A1A10">
        <w:rPr>
          <w:rFonts w:hint="cs"/>
          <w:sz w:val="24"/>
          <w:rtl/>
        </w:rPr>
        <w:t>יִחְיֶה</w:t>
      </w:r>
      <w:r w:rsidRPr="004A1A10">
        <w:rPr>
          <w:sz w:val="24"/>
          <w:rtl/>
        </w:rPr>
        <w:t xml:space="preserve"> </w:t>
      </w:r>
      <w:r w:rsidRPr="004A1A10">
        <w:rPr>
          <w:rFonts w:hint="cs"/>
          <w:sz w:val="24"/>
          <w:rtl/>
        </w:rPr>
        <w:t>הָאָדָם</w:t>
      </w:r>
      <w:r w:rsidRPr="004A1A10">
        <w:rPr>
          <w:sz w:val="24"/>
          <w:rtl/>
        </w:rPr>
        <w:t xml:space="preserve"> </w:t>
      </w:r>
      <w:r w:rsidRPr="004A1A10">
        <w:rPr>
          <w:rFonts w:hint="cs"/>
          <w:sz w:val="24"/>
          <w:rtl/>
        </w:rPr>
        <w:t>כִּי</w:t>
      </w:r>
      <w:r w:rsidRPr="004A1A10">
        <w:rPr>
          <w:sz w:val="24"/>
          <w:rtl/>
        </w:rPr>
        <w:t xml:space="preserve"> </w:t>
      </w:r>
      <w:r w:rsidRPr="004A1A10">
        <w:rPr>
          <w:rFonts w:hint="cs"/>
          <w:sz w:val="24"/>
          <w:rtl/>
        </w:rPr>
        <w:t>עַל</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מוֹצָא</w:t>
      </w:r>
      <w:r w:rsidRPr="004A1A10">
        <w:rPr>
          <w:sz w:val="24"/>
          <w:rtl/>
        </w:rPr>
        <w:t xml:space="preserve"> </w:t>
      </w:r>
      <w:r w:rsidRPr="004A1A10">
        <w:rPr>
          <w:rFonts w:hint="cs"/>
          <w:sz w:val="24"/>
          <w:rtl/>
        </w:rPr>
        <w:t>פִי</w:t>
      </w:r>
      <w:r w:rsidRPr="004A1A10">
        <w:rPr>
          <w:sz w:val="24"/>
          <w:rtl/>
        </w:rPr>
        <w:t xml:space="preserve"> </w:t>
      </w:r>
      <w:r>
        <w:rPr>
          <w:rFonts w:hint="cs"/>
          <w:sz w:val="24"/>
          <w:rtl/>
        </w:rPr>
        <w:t>ה</w:t>
      </w:r>
      <w:r w:rsidRPr="004A1A10">
        <w:rPr>
          <w:sz w:val="24"/>
          <w:rtl/>
        </w:rPr>
        <w:t xml:space="preserve">' </w:t>
      </w:r>
      <w:r w:rsidRPr="004A1A10">
        <w:rPr>
          <w:rFonts w:hint="cs"/>
          <w:sz w:val="24"/>
          <w:rtl/>
        </w:rPr>
        <w:t>יִחְיֶה</w:t>
      </w:r>
      <w:r w:rsidRPr="004A1A10">
        <w:rPr>
          <w:sz w:val="24"/>
          <w:rtl/>
        </w:rPr>
        <w:t xml:space="preserve"> </w:t>
      </w:r>
      <w:r w:rsidRPr="004A1A10">
        <w:rPr>
          <w:rFonts w:hint="cs"/>
          <w:sz w:val="24"/>
          <w:rtl/>
        </w:rPr>
        <w:t>הָאָדָם</w:t>
      </w:r>
      <w:r w:rsidRPr="004A1A10">
        <w:rPr>
          <w:sz w:val="24"/>
          <w:rtl/>
        </w:rPr>
        <w:t xml:space="preserve"> (</w:t>
      </w:r>
      <w:r w:rsidRPr="004A1A10">
        <w:rPr>
          <w:rFonts w:hint="cs"/>
          <w:sz w:val="24"/>
          <w:rtl/>
        </w:rPr>
        <w:t>דברים</w:t>
      </w:r>
      <w:r w:rsidRPr="004A1A10">
        <w:rPr>
          <w:sz w:val="24"/>
          <w:rtl/>
        </w:rPr>
        <w:t xml:space="preserve"> </w:t>
      </w:r>
      <w:r w:rsidRPr="004A1A10">
        <w:rPr>
          <w:rFonts w:hint="cs"/>
          <w:sz w:val="24"/>
          <w:rtl/>
        </w:rPr>
        <w:t>ח</w:t>
      </w:r>
      <w:r>
        <w:rPr>
          <w:sz w:val="24"/>
          <w:rtl/>
        </w:rPr>
        <w:t>'</w:t>
      </w:r>
      <w:r w:rsidRPr="004A1A10">
        <w:rPr>
          <w:sz w:val="24"/>
          <w:rtl/>
        </w:rPr>
        <w:t>,</w:t>
      </w:r>
      <w:r>
        <w:rPr>
          <w:rFonts w:hint="cs"/>
          <w:sz w:val="24"/>
          <w:rtl/>
        </w:rPr>
        <w:t xml:space="preserve"> </w:t>
      </w:r>
      <w:r w:rsidRPr="004A1A10">
        <w:rPr>
          <w:rFonts w:hint="cs"/>
          <w:sz w:val="24"/>
          <w:rtl/>
        </w:rPr>
        <w:t>א</w:t>
      </w:r>
      <w:r>
        <w:rPr>
          <w:rFonts w:hint="cs"/>
          <w:sz w:val="24"/>
          <w:rtl/>
        </w:rPr>
        <w:t>'</w:t>
      </w:r>
      <w:r>
        <w:rPr>
          <w:sz w:val="24"/>
          <w:rtl/>
        </w:rPr>
        <w:t>–</w:t>
      </w:r>
      <w:r w:rsidRPr="004A1A10">
        <w:rPr>
          <w:rFonts w:hint="cs"/>
          <w:sz w:val="24"/>
          <w:rtl/>
        </w:rPr>
        <w:t>ג</w:t>
      </w:r>
      <w:r>
        <w:rPr>
          <w:rFonts w:hint="cs"/>
          <w:sz w:val="24"/>
          <w:rtl/>
        </w:rPr>
        <w:t>'</w:t>
      </w:r>
      <w:r w:rsidRPr="004A1A10">
        <w:rPr>
          <w:sz w:val="24"/>
          <w:rtl/>
        </w:rPr>
        <w:t xml:space="preserve">). </w:t>
      </w:r>
    </w:p>
    <w:p w14:paraId="1BFC785F" w14:textId="77777777" w:rsidR="000F312E" w:rsidRPr="004A1A10" w:rsidRDefault="000F312E" w:rsidP="000F312E">
      <w:pPr>
        <w:rPr>
          <w:sz w:val="24"/>
          <w:rtl/>
        </w:rPr>
      </w:pPr>
      <w:r w:rsidRPr="004A1A10">
        <w:rPr>
          <w:rFonts w:hint="cs"/>
          <w:sz w:val="24"/>
          <w:rtl/>
        </w:rPr>
        <w:t>עם</w:t>
      </w:r>
      <w:r w:rsidRPr="004A1A10">
        <w:rPr>
          <w:sz w:val="24"/>
          <w:rtl/>
        </w:rPr>
        <w:t xml:space="preserve"> </w:t>
      </w:r>
      <w:r w:rsidRPr="004A1A10">
        <w:rPr>
          <w:rFonts w:hint="cs"/>
          <w:sz w:val="24"/>
          <w:rtl/>
        </w:rPr>
        <w:t>הכניסה</w:t>
      </w:r>
      <w:r w:rsidRPr="004A1A10">
        <w:rPr>
          <w:sz w:val="24"/>
          <w:rtl/>
        </w:rPr>
        <w:t xml:space="preserve"> </w:t>
      </w:r>
      <w:r w:rsidRPr="004A1A10">
        <w:rPr>
          <w:rFonts w:hint="cs"/>
          <w:sz w:val="24"/>
          <w:rtl/>
        </w:rPr>
        <w:t>לארץ</w:t>
      </w:r>
      <w:r>
        <w:rPr>
          <w:rFonts w:hint="cs"/>
          <w:sz w:val="24"/>
          <w:rtl/>
        </w:rPr>
        <w:t>,</w:t>
      </w:r>
      <w:r w:rsidRPr="004A1A10">
        <w:rPr>
          <w:rFonts w:hint="cs"/>
          <w:sz w:val="24"/>
          <w:rtl/>
        </w:rPr>
        <w:t xml:space="preserve"> הלחם</w:t>
      </w:r>
      <w:r w:rsidRPr="004A1A10">
        <w:rPr>
          <w:sz w:val="24"/>
          <w:rtl/>
        </w:rPr>
        <w:t xml:space="preserve"> </w:t>
      </w:r>
      <w:r w:rsidRPr="004A1A10">
        <w:rPr>
          <w:rFonts w:hint="cs"/>
          <w:sz w:val="24"/>
          <w:rtl/>
        </w:rPr>
        <w:t>מגיע</w:t>
      </w:r>
      <w:r w:rsidRPr="004A1A10">
        <w:rPr>
          <w:sz w:val="24"/>
          <w:rtl/>
        </w:rPr>
        <w:t xml:space="preserve"> </w:t>
      </w:r>
      <w:r w:rsidRPr="004A1A10">
        <w:rPr>
          <w:rFonts w:hint="cs"/>
          <w:sz w:val="24"/>
          <w:rtl/>
        </w:rPr>
        <w:t>ממקום</w:t>
      </w:r>
      <w:r w:rsidRPr="004A1A10">
        <w:rPr>
          <w:sz w:val="24"/>
          <w:rtl/>
        </w:rPr>
        <w:t xml:space="preserve"> </w:t>
      </w:r>
      <w:r w:rsidRPr="004A1A10">
        <w:rPr>
          <w:rFonts w:hint="cs"/>
          <w:sz w:val="24"/>
          <w:rtl/>
        </w:rPr>
        <w:t>אחר</w:t>
      </w:r>
      <w:r w:rsidRPr="004A1A10">
        <w:rPr>
          <w:sz w:val="24"/>
          <w:rtl/>
        </w:rPr>
        <w:t>:</w:t>
      </w:r>
    </w:p>
    <w:p w14:paraId="3FA29E04" w14:textId="77777777" w:rsidR="000F312E" w:rsidRPr="004A1A10" w:rsidRDefault="000F312E" w:rsidP="000F312E">
      <w:pPr>
        <w:ind w:left="720"/>
        <w:rPr>
          <w:sz w:val="24"/>
          <w:rtl/>
        </w:rPr>
      </w:pPr>
      <w:r w:rsidRPr="004A1A10">
        <w:rPr>
          <w:rFonts w:hint="cs"/>
          <w:sz w:val="24"/>
          <w:rtl/>
        </w:rPr>
        <w:t>אֶרֶץ</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בְמִסְכֵּנֻת</w:t>
      </w:r>
      <w:r w:rsidRPr="004A1A10">
        <w:rPr>
          <w:sz w:val="24"/>
          <w:rtl/>
        </w:rPr>
        <w:t xml:space="preserve"> </w:t>
      </w:r>
      <w:r w:rsidRPr="004A1A10">
        <w:rPr>
          <w:rFonts w:hint="cs"/>
          <w:sz w:val="24"/>
          <w:rtl/>
        </w:rPr>
        <w:t>תֹּאכַל</w:t>
      </w:r>
      <w:r w:rsidRPr="004A1A10">
        <w:rPr>
          <w:sz w:val="24"/>
          <w:rtl/>
        </w:rPr>
        <w:t xml:space="preserve"> </w:t>
      </w:r>
      <w:r w:rsidRPr="004A1A10">
        <w:rPr>
          <w:rFonts w:hint="cs"/>
          <w:sz w:val="24"/>
          <w:rtl/>
        </w:rPr>
        <w:t>בָּהּ</w:t>
      </w:r>
      <w:r w:rsidRPr="004A1A10">
        <w:rPr>
          <w:sz w:val="24"/>
          <w:rtl/>
        </w:rPr>
        <w:t xml:space="preserve"> </w:t>
      </w:r>
      <w:r w:rsidRPr="004A1A10">
        <w:rPr>
          <w:rFonts w:hint="cs"/>
          <w:sz w:val="24"/>
          <w:rtl/>
        </w:rPr>
        <w:t>לֶחֶם</w:t>
      </w:r>
      <w:r>
        <w:rPr>
          <w:rFonts w:hint="cs"/>
          <w:sz w:val="24"/>
          <w:rtl/>
        </w:rPr>
        <w:t>,</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תֶחְסַר</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בָּהּ</w:t>
      </w:r>
      <w:r>
        <w:rPr>
          <w:rFonts w:hint="cs"/>
          <w:sz w:val="24"/>
          <w:rtl/>
        </w:rPr>
        <w:t>,</w:t>
      </w:r>
      <w:r w:rsidRPr="004A1A10">
        <w:rPr>
          <w:sz w:val="24"/>
          <w:rtl/>
        </w:rPr>
        <w:t xml:space="preserve"> </w:t>
      </w:r>
      <w:r w:rsidRPr="004A1A10">
        <w:rPr>
          <w:rFonts w:hint="cs"/>
          <w:sz w:val="24"/>
          <w:rtl/>
        </w:rPr>
        <w:t>אֶרֶץ</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אֲבָנֶיהָ</w:t>
      </w:r>
      <w:r w:rsidRPr="004A1A10">
        <w:rPr>
          <w:sz w:val="24"/>
          <w:rtl/>
        </w:rPr>
        <w:t xml:space="preserve"> </w:t>
      </w:r>
      <w:r w:rsidRPr="004A1A10">
        <w:rPr>
          <w:rFonts w:hint="cs"/>
          <w:sz w:val="24"/>
          <w:rtl/>
        </w:rPr>
        <w:t>בַרְזֶל</w:t>
      </w:r>
      <w:r w:rsidRPr="004A1A10">
        <w:rPr>
          <w:sz w:val="24"/>
          <w:rtl/>
        </w:rPr>
        <w:t xml:space="preserve"> </w:t>
      </w:r>
      <w:r w:rsidRPr="004A1A10">
        <w:rPr>
          <w:rFonts w:hint="cs"/>
          <w:sz w:val="24"/>
          <w:rtl/>
        </w:rPr>
        <w:t>וּמֵהֲרָרֶיהָ</w:t>
      </w:r>
      <w:r w:rsidRPr="004A1A10">
        <w:rPr>
          <w:sz w:val="24"/>
          <w:rtl/>
        </w:rPr>
        <w:t xml:space="preserve"> </w:t>
      </w:r>
      <w:r w:rsidRPr="004A1A10">
        <w:rPr>
          <w:rFonts w:hint="cs"/>
          <w:sz w:val="24"/>
          <w:rtl/>
        </w:rPr>
        <w:t>תַּחְצֹב</w:t>
      </w:r>
      <w:r w:rsidRPr="004A1A10">
        <w:rPr>
          <w:sz w:val="24"/>
          <w:rtl/>
        </w:rPr>
        <w:t xml:space="preserve"> </w:t>
      </w:r>
      <w:r w:rsidRPr="004A1A10">
        <w:rPr>
          <w:rFonts w:hint="cs"/>
          <w:sz w:val="24"/>
          <w:rtl/>
        </w:rPr>
        <w:t>נְחשֶׁת</w:t>
      </w:r>
      <w:r w:rsidRPr="004A1A10">
        <w:rPr>
          <w:sz w:val="24"/>
          <w:rtl/>
        </w:rPr>
        <w:t xml:space="preserve">. </w:t>
      </w:r>
      <w:r w:rsidRPr="004A1A10">
        <w:rPr>
          <w:rFonts w:hint="cs"/>
          <w:sz w:val="24"/>
          <w:rtl/>
        </w:rPr>
        <w:t>וְאָכַלְתָּ</w:t>
      </w:r>
      <w:r w:rsidRPr="004A1A10">
        <w:rPr>
          <w:sz w:val="24"/>
          <w:rtl/>
        </w:rPr>
        <w:t xml:space="preserve"> </w:t>
      </w:r>
      <w:r w:rsidRPr="004A1A10">
        <w:rPr>
          <w:rFonts w:hint="cs"/>
          <w:sz w:val="24"/>
          <w:rtl/>
        </w:rPr>
        <w:t>וְשָׂבָעְתָּ</w:t>
      </w:r>
      <w:r w:rsidRPr="004A1A10">
        <w:rPr>
          <w:sz w:val="24"/>
          <w:rtl/>
        </w:rPr>
        <w:t xml:space="preserve"> </w:t>
      </w:r>
      <w:r w:rsidRPr="004A1A10">
        <w:rPr>
          <w:rFonts w:hint="cs"/>
          <w:sz w:val="24"/>
          <w:rtl/>
        </w:rPr>
        <w:t>וּבֵרַכְתָּ</w:t>
      </w:r>
      <w:r w:rsidRPr="004A1A10">
        <w:rPr>
          <w:sz w:val="24"/>
          <w:rtl/>
        </w:rPr>
        <w:t xml:space="preserve"> </w:t>
      </w:r>
      <w:r w:rsidRPr="004A1A10">
        <w:rPr>
          <w:rFonts w:hint="cs"/>
          <w:sz w:val="24"/>
          <w:rtl/>
        </w:rPr>
        <w:t>אֶת</w:t>
      </w:r>
      <w:r w:rsidRPr="004A1A10">
        <w:rPr>
          <w:sz w:val="24"/>
          <w:rtl/>
        </w:rPr>
        <w:t xml:space="preserve"> </w:t>
      </w:r>
      <w:r>
        <w:rPr>
          <w:rFonts w:hint="cs"/>
          <w:sz w:val="24"/>
          <w:rtl/>
        </w:rPr>
        <w:t>ה</w:t>
      </w:r>
      <w:r w:rsidRPr="004A1A10">
        <w:rPr>
          <w:sz w:val="24"/>
          <w:rtl/>
        </w:rPr>
        <w:t xml:space="preserve">' </w:t>
      </w:r>
      <w:r w:rsidRPr="004A1A10">
        <w:rPr>
          <w:rFonts w:hint="cs"/>
          <w:sz w:val="24"/>
          <w:rtl/>
        </w:rPr>
        <w:t>אֱ</w:t>
      </w:r>
      <w:r>
        <w:rPr>
          <w:rFonts w:hint="cs"/>
          <w:sz w:val="24"/>
          <w:rtl/>
        </w:rPr>
        <w:t>לֹק</w:t>
      </w:r>
      <w:r w:rsidRPr="004A1A10">
        <w:rPr>
          <w:rFonts w:hint="cs"/>
          <w:sz w:val="24"/>
          <w:rtl/>
        </w:rPr>
        <w:t>ֶיךָ</w:t>
      </w:r>
      <w:r w:rsidRPr="004A1A10">
        <w:rPr>
          <w:sz w:val="24"/>
          <w:rtl/>
        </w:rPr>
        <w:t xml:space="preserve"> </w:t>
      </w:r>
      <w:r w:rsidRPr="004A1A10">
        <w:rPr>
          <w:rFonts w:hint="cs"/>
          <w:sz w:val="24"/>
          <w:rtl/>
        </w:rPr>
        <w:t>עַל</w:t>
      </w:r>
      <w:r w:rsidRPr="004A1A10">
        <w:rPr>
          <w:sz w:val="24"/>
          <w:rtl/>
        </w:rPr>
        <w:t xml:space="preserve"> </w:t>
      </w:r>
      <w:r w:rsidRPr="004A1A10">
        <w:rPr>
          <w:rFonts w:hint="cs"/>
          <w:sz w:val="24"/>
          <w:rtl/>
        </w:rPr>
        <w:t>הָאָרֶץ</w:t>
      </w:r>
      <w:r w:rsidRPr="004A1A10">
        <w:rPr>
          <w:sz w:val="24"/>
          <w:rtl/>
        </w:rPr>
        <w:t xml:space="preserve"> </w:t>
      </w:r>
      <w:r w:rsidRPr="004A1A10">
        <w:rPr>
          <w:rFonts w:hint="cs"/>
          <w:sz w:val="24"/>
          <w:rtl/>
        </w:rPr>
        <w:t>הַטֹּבָה</w:t>
      </w:r>
      <w:r w:rsidRPr="004A1A10">
        <w:rPr>
          <w:sz w:val="24"/>
          <w:rtl/>
        </w:rPr>
        <w:t xml:space="preserve"> </w:t>
      </w:r>
      <w:r w:rsidRPr="004A1A10">
        <w:rPr>
          <w:rFonts w:hint="cs"/>
          <w:sz w:val="24"/>
          <w:rtl/>
        </w:rPr>
        <w:t>אֲשֶׁר</w:t>
      </w:r>
      <w:r w:rsidRPr="004A1A10">
        <w:rPr>
          <w:sz w:val="24"/>
          <w:rtl/>
        </w:rPr>
        <w:t xml:space="preserve"> </w:t>
      </w:r>
      <w:r w:rsidRPr="004A1A10">
        <w:rPr>
          <w:rFonts w:hint="cs"/>
          <w:sz w:val="24"/>
          <w:rtl/>
        </w:rPr>
        <w:t>נָתַן</w:t>
      </w:r>
      <w:r w:rsidRPr="004A1A10">
        <w:rPr>
          <w:sz w:val="24"/>
          <w:rtl/>
        </w:rPr>
        <w:t xml:space="preserve"> </w:t>
      </w:r>
      <w:r w:rsidRPr="004A1A10">
        <w:rPr>
          <w:rFonts w:hint="cs"/>
          <w:sz w:val="24"/>
          <w:rtl/>
        </w:rPr>
        <w:t>לָךְ</w:t>
      </w:r>
      <w:r w:rsidRPr="004A1A10">
        <w:rPr>
          <w:sz w:val="24"/>
          <w:rtl/>
        </w:rPr>
        <w:t xml:space="preserve"> (</w:t>
      </w:r>
      <w:r>
        <w:rPr>
          <w:rFonts w:hint="cs"/>
          <w:sz w:val="24"/>
          <w:rtl/>
        </w:rPr>
        <w:t>שם</w:t>
      </w:r>
      <w:r w:rsidRPr="004A1A10">
        <w:rPr>
          <w:sz w:val="24"/>
          <w:rtl/>
        </w:rPr>
        <w:t>,</w:t>
      </w:r>
      <w:r>
        <w:rPr>
          <w:rFonts w:hint="cs"/>
          <w:sz w:val="24"/>
          <w:rtl/>
        </w:rPr>
        <w:t xml:space="preserve"> </w:t>
      </w:r>
      <w:r w:rsidRPr="004A1A10">
        <w:rPr>
          <w:rFonts w:hint="cs"/>
          <w:sz w:val="24"/>
          <w:rtl/>
        </w:rPr>
        <w:t>ט</w:t>
      </w:r>
      <w:r>
        <w:rPr>
          <w:rFonts w:hint="cs"/>
          <w:sz w:val="24"/>
          <w:rtl/>
        </w:rPr>
        <w:t>'</w:t>
      </w:r>
      <w:r>
        <w:rPr>
          <w:sz w:val="24"/>
          <w:rtl/>
        </w:rPr>
        <w:t>–</w:t>
      </w:r>
      <w:r w:rsidRPr="004A1A10">
        <w:rPr>
          <w:rFonts w:hint="cs"/>
          <w:sz w:val="24"/>
          <w:rtl/>
        </w:rPr>
        <w:t>י</w:t>
      </w:r>
      <w:r>
        <w:rPr>
          <w:rFonts w:hint="cs"/>
          <w:sz w:val="24"/>
          <w:rtl/>
        </w:rPr>
        <w:t>'</w:t>
      </w:r>
      <w:r w:rsidRPr="004A1A10">
        <w:rPr>
          <w:sz w:val="24"/>
          <w:rtl/>
        </w:rPr>
        <w:t>).</w:t>
      </w:r>
    </w:p>
    <w:p w14:paraId="5C94E08F" w14:textId="77777777" w:rsidR="000F312E" w:rsidRPr="004A1A10" w:rsidRDefault="000F312E" w:rsidP="000F312E">
      <w:pPr>
        <w:rPr>
          <w:sz w:val="24"/>
          <w:rtl/>
        </w:rPr>
      </w:pPr>
      <w:r w:rsidRPr="004A1A10">
        <w:rPr>
          <w:rFonts w:hint="cs"/>
          <w:sz w:val="24"/>
          <w:rtl/>
        </w:rPr>
        <w:t>בהנהגת</w:t>
      </w:r>
      <w:r w:rsidRPr="004A1A10">
        <w:rPr>
          <w:sz w:val="24"/>
          <w:rtl/>
        </w:rPr>
        <w:t xml:space="preserve"> </w:t>
      </w:r>
      <w:r w:rsidRPr="004A1A10">
        <w:rPr>
          <w:rFonts w:hint="cs"/>
          <w:sz w:val="24"/>
          <w:rtl/>
        </w:rPr>
        <w:t>המן</w:t>
      </w:r>
      <w:r w:rsidRPr="004A1A10">
        <w:rPr>
          <w:sz w:val="24"/>
          <w:rtl/>
        </w:rPr>
        <w:t xml:space="preserve">, </w:t>
      </w:r>
      <w:r w:rsidRPr="004A1A10">
        <w:rPr>
          <w:rFonts w:hint="cs"/>
          <w:sz w:val="24"/>
          <w:rtl/>
        </w:rPr>
        <w:t>במדבר</w:t>
      </w:r>
      <w:r>
        <w:rPr>
          <w:rFonts w:hint="cs"/>
          <w:sz w:val="24"/>
          <w:rtl/>
        </w:rPr>
        <w:t>,</w:t>
      </w:r>
      <w:r w:rsidRPr="004A1A10">
        <w:rPr>
          <w:sz w:val="24"/>
          <w:rtl/>
        </w:rPr>
        <w:t xml:space="preserve"> </w:t>
      </w:r>
      <w:r w:rsidRPr="004A1A10">
        <w:rPr>
          <w:rFonts w:hint="cs"/>
          <w:sz w:val="24"/>
          <w:rtl/>
        </w:rPr>
        <w:t>מה</w:t>
      </w:r>
      <w:r w:rsidRPr="004A1A10">
        <w:rPr>
          <w:sz w:val="24"/>
          <w:rtl/>
        </w:rPr>
        <w:t xml:space="preserve"> </w:t>
      </w:r>
      <w:r w:rsidRPr="004A1A10">
        <w:rPr>
          <w:rFonts w:hint="cs"/>
          <w:sz w:val="24"/>
          <w:rtl/>
        </w:rPr>
        <w:t>שלמדנו</w:t>
      </w:r>
      <w:r w:rsidRPr="004A1A10">
        <w:rPr>
          <w:sz w:val="24"/>
          <w:rtl/>
        </w:rPr>
        <w:t xml:space="preserve"> </w:t>
      </w:r>
      <w:r w:rsidRPr="004A1A10">
        <w:rPr>
          <w:rFonts w:hint="cs"/>
          <w:sz w:val="24"/>
          <w:rtl/>
        </w:rPr>
        <w:t>היטב</w:t>
      </w:r>
      <w:r w:rsidRPr="004A1A10">
        <w:rPr>
          <w:sz w:val="24"/>
          <w:rtl/>
        </w:rPr>
        <w:t xml:space="preserve"> </w:t>
      </w:r>
      <w:r w:rsidRPr="004A1A10">
        <w:rPr>
          <w:rFonts w:hint="cs"/>
          <w:sz w:val="24"/>
          <w:rtl/>
        </w:rPr>
        <w:t>הוא</w:t>
      </w:r>
      <w:r w:rsidRPr="004A1A10">
        <w:rPr>
          <w:sz w:val="24"/>
          <w:rtl/>
        </w:rPr>
        <w:t xml:space="preserve"> </w:t>
      </w:r>
      <w:r>
        <w:rPr>
          <w:rFonts w:hint="cs"/>
          <w:sz w:val="24"/>
          <w:rtl/>
        </w:rPr>
        <w:t>כי</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על</w:t>
      </w:r>
      <w:r w:rsidRPr="004A1A10">
        <w:rPr>
          <w:sz w:val="24"/>
          <w:rtl/>
        </w:rPr>
        <w:t xml:space="preserve"> </w:t>
      </w:r>
      <w:r w:rsidRPr="004A1A10">
        <w:rPr>
          <w:rFonts w:hint="cs"/>
          <w:sz w:val="24"/>
          <w:rtl/>
        </w:rPr>
        <w:t>הלחם</w:t>
      </w:r>
      <w:r w:rsidRPr="004A1A10">
        <w:rPr>
          <w:sz w:val="24"/>
          <w:rtl/>
        </w:rPr>
        <w:t xml:space="preserve"> </w:t>
      </w:r>
      <w:r w:rsidRPr="004A1A10">
        <w:rPr>
          <w:rFonts w:hint="cs"/>
          <w:sz w:val="24"/>
          <w:rtl/>
        </w:rPr>
        <w:t>לבדו</w:t>
      </w:r>
      <w:r w:rsidRPr="004A1A10">
        <w:rPr>
          <w:sz w:val="24"/>
          <w:rtl/>
        </w:rPr>
        <w:t xml:space="preserve"> </w:t>
      </w:r>
      <w:r w:rsidRPr="004A1A10">
        <w:rPr>
          <w:rFonts w:hint="cs"/>
          <w:sz w:val="24"/>
          <w:rtl/>
        </w:rPr>
        <w:t>יחיה</w:t>
      </w:r>
      <w:r w:rsidRPr="004A1A10">
        <w:rPr>
          <w:sz w:val="24"/>
          <w:rtl/>
        </w:rPr>
        <w:t xml:space="preserve"> </w:t>
      </w:r>
      <w:r w:rsidRPr="004A1A10">
        <w:rPr>
          <w:rFonts w:hint="cs"/>
          <w:sz w:val="24"/>
          <w:rtl/>
        </w:rPr>
        <w:t>האדם</w:t>
      </w:r>
      <w:r>
        <w:rPr>
          <w:rFonts w:hint="cs"/>
          <w:sz w:val="24"/>
          <w:rtl/>
        </w:rPr>
        <w:t>,</w:t>
      </w:r>
      <w:r w:rsidRPr="004A1A10">
        <w:rPr>
          <w:sz w:val="24"/>
          <w:rtl/>
        </w:rPr>
        <w:t xml:space="preserve"> </w:t>
      </w:r>
      <w:r w:rsidRPr="004A1A10">
        <w:rPr>
          <w:rFonts w:hint="cs"/>
          <w:sz w:val="24"/>
          <w:rtl/>
        </w:rPr>
        <w:t>כי</w:t>
      </w:r>
      <w:r w:rsidRPr="004A1A10">
        <w:rPr>
          <w:sz w:val="24"/>
          <w:rtl/>
        </w:rPr>
        <w:t xml:space="preserve"> </w:t>
      </w:r>
      <w:r w:rsidRPr="004A1A10">
        <w:rPr>
          <w:rFonts w:hint="cs"/>
          <w:sz w:val="24"/>
          <w:rtl/>
        </w:rPr>
        <w:t>על</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מוצא</w:t>
      </w:r>
      <w:r w:rsidRPr="004A1A10">
        <w:rPr>
          <w:sz w:val="24"/>
          <w:rtl/>
        </w:rPr>
        <w:t xml:space="preserve"> </w:t>
      </w:r>
      <w:r w:rsidRPr="004A1A10">
        <w:rPr>
          <w:rFonts w:hint="cs"/>
          <w:sz w:val="24"/>
          <w:rtl/>
        </w:rPr>
        <w:t>פי</w:t>
      </w:r>
      <w:r w:rsidRPr="004A1A10">
        <w:rPr>
          <w:sz w:val="24"/>
          <w:rtl/>
        </w:rPr>
        <w:t xml:space="preserve"> </w:t>
      </w:r>
      <w:r>
        <w:rPr>
          <w:rFonts w:hint="cs"/>
          <w:sz w:val="24"/>
          <w:rtl/>
        </w:rPr>
        <w:t>ה</w:t>
      </w:r>
      <w:r w:rsidRPr="004A1A10">
        <w:rPr>
          <w:sz w:val="24"/>
          <w:rtl/>
        </w:rPr>
        <w:t xml:space="preserve">' </w:t>
      </w:r>
      <w:r w:rsidRPr="004A1A10">
        <w:rPr>
          <w:rFonts w:hint="cs"/>
          <w:sz w:val="24"/>
          <w:rtl/>
        </w:rPr>
        <w:t>יחיה</w:t>
      </w:r>
      <w:r w:rsidRPr="004A1A10">
        <w:rPr>
          <w:sz w:val="24"/>
          <w:rtl/>
        </w:rPr>
        <w:t xml:space="preserve"> </w:t>
      </w:r>
      <w:r w:rsidRPr="004A1A10">
        <w:rPr>
          <w:rFonts w:hint="cs"/>
          <w:sz w:val="24"/>
          <w:rtl/>
        </w:rPr>
        <w:t>האדם</w:t>
      </w:r>
      <w:r w:rsidRPr="004A1A10">
        <w:rPr>
          <w:sz w:val="24"/>
          <w:rtl/>
        </w:rPr>
        <w:t xml:space="preserve">'. </w:t>
      </w:r>
      <w:r w:rsidRPr="004A1A10">
        <w:rPr>
          <w:rFonts w:hint="cs"/>
          <w:sz w:val="24"/>
          <w:rtl/>
        </w:rPr>
        <w:t>ההנהגה</w:t>
      </w:r>
      <w:r w:rsidRPr="004A1A10">
        <w:rPr>
          <w:sz w:val="24"/>
          <w:rtl/>
        </w:rPr>
        <w:t xml:space="preserve"> </w:t>
      </w:r>
      <w:r w:rsidRPr="004A1A10">
        <w:rPr>
          <w:rFonts w:hint="cs"/>
          <w:sz w:val="24"/>
          <w:rtl/>
        </w:rPr>
        <w:t>היא</w:t>
      </w:r>
      <w:r w:rsidRPr="004A1A10">
        <w:rPr>
          <w:sz w:val="24"/>
          <w:rtl/>
        </w:rPr>
        <w:t xml:space="preserve"> </w:t>
      </w:r>
      <w:r w:rsidRPr="004A1A10">
        <w:rPr>
          <w:rFonts w:hint="cs"/>
          <w:sz w:val="24"/>
          <w:rtl/>
        </w:rPr>
        <w:t>ניסית</w:t>
      </w:r>
      <w:r w:rsidRPr="004A1A10">
        <w:rPr>
          <w:sz w:val="24"/>
          <w:rtl/>
        </w:rPr>
        <w:t xml:space="preserve">, </w:t>
      </w:r>
      <w:r>
        <w:rPr>
          <w:rFonts w:hint="cs"/>
          <w:sz w:val="24"/>
          <w:rtl/>
        </w:rPr>
        <w:t>וה</w:t>
      </w:r>
      <w:r w:rsidRPr="004A1A10">
        <w:rPr>
          <w:rFonts w:hint="cs"/>
          <w:sz w:val="24"/>
          <w:rtl/>
        </w:rPr>
        <w:t>אדם</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יכול</w:t>
      </w:r>
      <w:r w:rsidRPr="004A1A10">
        <w:rPr>
          <w:sz w:val="24"/>
          <w:rtl/>
        </w:rPr>
        <w:t xml:space="preserve"> </w:t>
      </w:r>
      <w:r w:rsidRPr="004A1A10">
        <w:rPr>
          <w:rFonts w:hint="cs"/>
          <w:sz w:val="24"/>
          <w:rtl/>
        </w:rPr>
        <w:t>להשפיע</w:t>
      </w:r>
      <w:r w:rsidRPr="004A1A10">
        <w:rPr>
          <w:sz w:val="24"/>
          <w:rtl/>
        </w:rPr>
        <w:t xml:space="preserve"> </w:t>
      </w:r>
      <w:r w:rsidRPr="004A1A10">
        <w:rPr>
          <w:rFonts w:hint="cs"/>
          <w:sz w:val="24"/>
          <w:rtl/>
        </w:rPr>
        <w:t>דבר</w:t>
      </w:r>
      <w:r>
        <w:rPr>
          <w:rFonts w:hint="cs"/>
          <w:sz w:val="24"/>
          <w:rtl/>
        </w:rPr>
        <w:t xml:space="preserve"> </w:t>
      </w:r>
      <w:r>
        <w:rPr>
          <w:sz w:val="24"/>
          <w:rtl/>
        </w:rPr>
        <w:t>–</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לאגור</w:t>
      </w:r>
      <w:r w:rsidRPr="004A1A10">
        <w:rPr>
          <w:sz w:val="24"/>
          <w:rtl/>
        </w:rPr>
        <w:t xml:space="preserve"> </w:t>
      </w:r>
      <w:r w:rsidRPr="004A1A10">
        <w:rPr>
          <w:rFonts w:hint="cs"/>
          <w:sz w:val="24"/>
          <w:rtl/>
        </w:rPr>
        <w:t>מזון</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לקבוע</w:t>
      </w:r>
      <w:r w:rsidRPr="004A1A10">
        <w:rPr>
          <w:sz w:val="24"/>
          <w:rtl/>
        </w:rPr>
        <w:t xml:space="preserve"> </w:t>
      </w:r>
      <w:r w:rsidRPr="004A1A10">
        <w:rPr>
          <w:rFonts w:hint="cs"/>
          <w:sz w:val="24"/>
          <w:rtl/>
        </w:rPr>
        <w:t>מה</w:t>
      </w:r>
      <w:r w:rsidRPr="004A1A10">
        <w:rPr>
          <w:sz w:val="24"/>
          <w:rtl/>
        </w:rPr>
        <w:t xml:space="preserve"> </w:t>
      </w:r>
      <w:r w:rsidRPr="004A1A10">
        <w:rPr>
          <w:rFonts w:hint="cs"/>
          <w:sz w:val="24"/>
          <w:rtl/>
        </w:rPr>
        <w:t>לזרוע</w:t>
      </w:r>
      <w:r w:rsidRPr="004A1A10">
        <w:rPr>
          <w:sz w:val="24"/>
          <w:rtl/>
        </w:rPr>
        <w:t xml:space="preserve"> </w:t>
      </w:r>
      <w:r>
        <w:rPr>
          <w:rFonts w:hint="cs"/>
          <w:sz w:val="24"/>
          <w:rtl/>
        </w:rPr>
        <w:t>ו</w:t>
      </w:r>
      <w:r w:rsidRPr="004A1A10">
        <w:rPr>
          <w:rFonts w:hint="cs"/>
          <w:sz w:val="24"/>
          <w:rtl/>
        </w:rPr>
        <w:t>מה</w:t>
      </w:r>
      <w:r w:rsidRPr="004A1A10">
        <w:rPr>
          <w:sz w:val="24"/>
          <w:rtl/>
        </w:rPr>
        <w:t xml:space="preserve"> </w:t>
      </w:r>
      <w:r w:rsidRPr="004A1A10">
        <w:rPr>
          <w:rFonts w:hint="cs"/>
          <w:sz w:val="24"/>
          <w:rtl/>
        </w:rPr>
        <w:t>לקצור</w:t>
      </w:r>
      <w:r w:rsidRPr="004A1A10">
        <w:rPr>
          <w:sz w:val="24"/>
          <w:rtl/>
        </w:rPr>
        <w:t xml:space="preserve">, </w:t>
      </w:r>
      <w:r w:rsidRPr="004A1A10">
        <w:rPr>
          <w:rFonts w:hint="cs"/>
          <w:sz w:val="24"/>
          <w:rtl/>
        </w:rPr>
        <w:t>מתי</w:t>
      </w:r>
      <w:r w:rsidRPr="004A1A10">
        <w:rPr>
          <w:sz w:val="24"/>
          <w:rtl/>
        </w:rPr>
        <w:t xml:space="preserve"> </w:t>
      </w:r>
      <w:r w:rsidRPr="004A1A10">
        <w:rPr>
          <w:rFonts w:hint="cs"/>
          <w:sz w:val="24"/>
          <w:rtl/>
        </w:rPr>
        <w:t>ובאיזו</w:t>
      </w:r>
      <w:r w:rsidRPr="004A1A10">
        <w:rPr>
          <w:sz w:val="24"/>
          <w:rtl/>
        </w:rPr>
        <w:t xml:space="preserve"> </w:t>
      </w:r>
      <w:r w:rsidRPr="004A1A10">
        <w:rPr>
          <w:rFonts w:hint="cs"/>
          <w:sz w:val="24"/>
          <w:rtl/>
        </w:rPr>
        <w:t>כמות</w:t>
      </w:r>
      <w:r w:rsidRPr="004A1A10">
        <w:rPr>
          <w:sz w:val="24"/>
          <w:rtl/>
        </w:rPr>
        <w:t xml:space="preserve">. </w:t>
      </w:r>
      <w:r>
        <w:rPr>
          <w:rFonts w:hint="cs"/>
          <w:sz w:val="24"/>
          <w:rtl/>
        </w:rPr>
        <w:t xml:space="preserve">זוהי </w:t>
      </w:r>
      <w:r w:rsidRPr="004A1A10">
        <w:rPr>
          <w:rFonts w:hint="cs"/>
          <w:sz w:val="24"/>
          <w:rtl/>
        </w:rPr>
        <w:t>תלות</w:t>
      </w:r>
      <w:r w:rsidRPr="004A1A10">
        <w:rPr>
          <w:sz w:val="24"/>
          <w:rtl/>
        </w:rPr>
        <w:t xml:space="preserve"> </w:t>
      </w:r>
      <w:r w:rsidRPr="004A1A10">
        <w:rPr>
          <w:rFonts w:hint="cs"/>
          <w:sz w:val="24"/>
          <w:rtl/>
        </w:rPr>
        <w:t>מוחלטת</w:t>
      </w:r>
      <w:r w:rsidRPr="004A1A10">
        <w:rPr>
          <w:sz w:val="24"/>
          <w:rtl/>
        </w:rPr>
        <w:t xml:space="preserve"> </w:t>
      </w:r>
      <w:r>
        <w:rPr>
          <w:rFonts w:hint="cs"/>
          <w:sz w:val="24"/>
          <w:rtl/>
        </w:rPr>
        <w:t>ב</w:t>
      </w:r>
      <w:r w:rsidRPr="004A1A10">
        <w:rPr>
          <w:rFonts w:hint="cs"/>
          <w:sz w:val="24"/>
          <w:rtl/>
        </w:rPr>
        <w:t>קב</w:t>
      </w:r>
      <w:r w:rsidRPr="004A1A10">
        <w:rPr>
          <w:sz w:val="24"/>
          <w:rtl/>
        </w:rPr>
        <w:t>"</w:t>
      </w:r>
      <w:r w:rsidRPr="004A1A10">
        <w:rPr>
          <w:rFonts w:hint="cs"/>
          <w:sz w:val="24"/>
          <w:rtl/>
        </w:rPr>
        <w:t>ה</w:t>
      </w:r>
      <w:r>
        <w:rPr>
          <w:rFonts w:hint="cs"/>
          <w:sz w:val="24"/>
          <w:rtl/>
        </w:rPr>
        <w:t>;</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אחד</w:t>
      </w:r>
      <w:r w:rsidRPr="004A1A10">
        <w:rPr>
          <w:sz w:val="24"/>
          <w:rtl/>
        </w:rPr>
        <w:t xml:space="preserve"> </w:t>
      </w:r>
      <w:r w:rsidRPr="004A1A10">
        <w:rPr>
          <w:rFonts w:hint="cs"/>
          <w:sz w:val="24"/>
          <w:rtl/>
        </w:rPr>
        <w:t>מקבל</w:t>
      </w:r>
      <w:r w:rsidRPr="004A1A10">
        <w:rPr>
          <w:sz w:val="24"/>
          <w:rtl/>
        </w:rPr>
        <w:t xml:space="preserve"> </w:t>
      </w:r>
      <w:r w:rsidRPr="004A1A10">
        <w:rPr>
          <w:rFonts w:hint="cs"/>
          <w:sz w:val="24"/>
          <w:rtl/>
        </w:rPr>
        <w:t>מנה</w:t>
      </w:r>
      <w:r w:rsidRPr="004A1A10">
        <w:rPr>
          <w:sz w:val="24"/>
          <w:rtl/>
        </w:rPr>
        <w:t xml:space="preserve"> </w:t>
      </w:r>
      <w:r w:rsidRPr="004A1A10">
        <w:rPr>
          <w:rFonts w:hint="cs"/>
          <w:sz w:val="24"/>
          <w:rtl/>
        </w:rPr>
        <w:t>אישית</w:t>
      </w:r>
      <w:r>
        <w:rPr>
          <w:rFonts w:hint="cs"/>
          <w:sz w:val="24"/>
          <w:rtl/>
        </w:rPr>
        <w:t>,</w:t>
      </w:r>
      <w:r w:rsidRPr="004A1A10">
        <w:rPr>
          <w:sz w:val="24"/>
          <w:rtl/>
        </w:rPr>
        <w:t xml:space="preserve"> </w:t>
      </w:r>
      <w:r w:rsidRPr="004A1A10">
        <w:rPr>
          <w:rFonts w:hint="cs"/>
          <w:sz w:val="24"/>
          <w:rtl/>
        </w:rPr>
        <w:t>בלי</w:t>
      </w:r>
      <w:r w:rsidRPr="004A1A10">
        <w:rPr>
          <w:sz w:val="24"/>
          <w:rtl/>
        </w:rPr>
        <w:t xml:space="preserve"> </w:t>
      </w:r>
      <w:r w:rsidRPr="004A1A10">
        <w:rPr>
          <w:rFonts w:hint="cs"/>
          <w:sz w:val="24"/>
          <w:rtl/>
        </w:rPr>
        <w:t>שהוא</w:t>
      </w:r>
      <w:r w:rsidRPr="004A1A10">
        <w:rPr>
          <w:sz w:val="24"/>
          <w:rtl/>
        </w:rPr>
        <w:t xml:space="preserve"> </w:t>
      </w:r>
      <w:r w:rsidRPr="004A1A10">
        <w:rPr>
          <w:rFonts w:hint="cs"/>
          <w:sz w:val="24"/>
          <w:rtl/>
        </w:rPr>
        <w:t>עשה</w:t>
      </w:r>
      <w:r w:rsidRPr="004A1A10">
        <w:rPr>
          <w:sz w:val="24"/>
          <w:rtl/>
        </w:rPr>
        <w:t xml:space="preserve"> </w:t>
      </w:r>
      <w:r w:rsidRPr="004A1A10">
        <w:rPr>
          <w:rFonts w:hint="cs"/>
          <w:sz w:val="24"/>
          <w:rtl/>
        </w:rPr>
        <w:t>דבר</w:t>
      </w:r>
      <w:r>
        <w:rPr>
          <w:sz w:val="24"/>
          <w:rtl/>
        </w:rPr>
        <w:t>.</w:t>
      </w:r>
    </w:p>
    <w:p w14:paraId="5677B75F" w14:textId="77777777" w:rsidR="000F312E" w:rsidRPr="004A1A10" w:rsidRDefault="000F312E" w:rsidP="000F312E">
      <w:pPr>
        <w:rPr>
          <w:sz w:val="24"/>
          <w:rtl/>
        </w:rPr>
      </w:pPr>
      <w:r w:rsidRPr="004A1A10">
        <w:rPr>
          <w:rFonts w:hint="cs"/>
          <w:sz w:val="24"/>
          <w:rtl/>
        </w:rPr>
        <w:t>לעומת</w:t>
      </w:r>
      <w:r w:rsidRPr="004A1A10">
        <w:rPr>
          <w:sz w:val="24"/>
          <w:rtl/>
        </w:rPr>
        <w:t xml:space="preserve"> </w:t>
      </w:r>
      <w:r w:rsidRPr="004A1A10">
        <w:rPr>
          <w:rFonts w:hint="cs"/>
          <w:sz w:val="24"/>
          <w:rtl/>
        </w:rPr>
        <w:t>זאת</w:t>
      </w:r>
      <w:r>
        <w:rPr>
          <w:rFonts w:hint="cs"/>
          <w:sz w:val="24"/>
          <w:rtl/>
        </w:rPr>
        <w:t>,</w:t>
      </w:r>
      <w:r w:rsidRPr="004A1A10">
        <w:rPr>
          <w:sz w:val="24"/>
          <w:rtl/>
        </w:rPr>
        <w:t xml:space="preserve"> </w:t>
      </w:r>
      <w:r w:rsidRPr="004A1A10">
        <w:rPr>
          <w:rFonts w:hint="cs"/>
          <w:sz w:val="24"/>
          <w:rtl/>
        </w:rPr>
        <w:t>עם</w:t>
      </w:r>
      <w:r w:rsidRPr="004A1A10">
        <w:rPr>
          <w:sz w:val="24"/>
          <w:rtl/>
        </w:rPr>
        <w:t xml:space="preserve"> </w:t>
      </w:r>
      <w:r w:rsidRPr="004A1A10">
        <w:rPr>
          <w:rFonts w:hint="cs"/>
          <w:sz w:val="24"/>
          <w:rtl/>
        </w:rPr>
        <w:t>הכניסה</w:t>
      </w:r>
      <w:r w:rsidRPr="004A1A10">
        <w:rPr>
          <w:sz w:val="24"/>
          <w:rtl/>
        </w:rPr>
        <w:t xml:space="preserve"> </w:t>
      </w:r>
      <w:r w:rsidRPr="004A1A10">
        <w:rPr>
          <w:rFonts w:hint="cs"/>
          <w:sz w:val="24"/>
          <w:rtl/>
        </w:rPr>
        <w:t>לארץ</w:t>
      </w:r>
      <w:r w:rsidRPr="004A1A10">
        <w:rPr>
          <w:sz w:val="24"/>
          <w:rtl/>
        </w:rPr>
        <w:t xml:space="preserve"> </w:t>
      </w:r>
      <w:r w:rsidRPr="004A1A10">
        <w:rPr>
          <w:rFonts w:hint="cs"/>
          <w:sz w:val="24"/>
          <w:rtl/>
        </w:rPr>
        <w:t>נכנסנו</w:t>
      </w:r>
      <w:r w:rsidRPr="004A1A10">
        <w:rPr>
          <w:sz w:val="24"/>
          <w:rtl/>
        </w:rPr>
        <w:t xml:space="preserve"> </w:t>
      </w:r>
      <w:r w:rsidRPr="004A1A10">
        <w:rPr>
          <w:rFonts w:hint="cs"/>
          <w:sz w:val="24"/>
          <w:rtl/>
        </w:rPr>
        <w:t>לשפע</w:t>
      </w:r>
      <w:r w:rsidRPr="004A1A10">
        <w:rPr>
          <w:sz w:val="24"/>
          <w:rtl/>
        </w:rPr>
        <w:t xml:space="preserve"> </w:t>
      </w:r>
      <w:r w:rsidRPr="004A1A10">
        <w:rPr>
          <w:rFonts w:hint="cs"/>
          <w:sz w:val="24"/>
          <w:rtl/>
        </w:rPr>
        <w:t>נפלא</w:t>
      </w:r>
      <w:r w:rsidRPr="004A1A10">
        <w:rPr>
          <w:sz w:val="24"/>
          <w:rtl/>
        </w:rPr>
        <w:t xml:space="preserve"> </w:t>
      </w:r>
      <w:r w:rsidRPr="004A1A10">
        <w:rPr>
          <w:rFonts w:hint="cs"/>
          <w:sz w:val="24"/>
          <w:rtl/>
        </w:rPr>
        <w:t>של</w:t>
      </w:r>
      <w:r>
        <w:rPr>
          <w:rFonts w:hint="cs"/>
          <w:sz w:val="24"/>
          <w:rtl/>
        </w:rPr>
        <w:t xml:space="preserve"> '</w:t>
      </w:r>
      <w:r w:rsidRPr="004A1A10">
        <w:rPr>
          <w:rFonts w:hint="cs"/>
          <w:sz w:val="24"/>
          <w:rtl/>
        </w:rPr>
        <w:t>אֶרֶץ</w:t>
      </w:r>
      <w:r w:rsidRPr="004A1A10">
        <w:rPr>
          <w:sz w:val="24"/>
          <w:rtl/>
        </w:rPr>
        <w:t xml:space="preserve"> </w:t>
      </w:r>
      <w:r w:rsidRPr="004A1A10">
        <w:rPr>
          <w:rFonts w:hint="cs"/>
          <w:sz w:val="24"/>
          <w:rtl/>
        </w:rPr>
        <w:t>נַחֲלֵי</w:t>
      </w:r>
      <w:r w:rsidRPr="004A1A10">
        <w:rPr>
          <w:sz w:val="24"/>
          <w:rtl/>
        </w:rPr>
        <w:t xml:space="preserve"> </w:t>
      </w:r>
      <w:r w:rsidRPr="004A1A10">
        <w:rPr>
          <w:rFonts w:hint="cs"/>
          <w:sz w:val="24"/>
          <w:rtl/>
        </w:rPr>
        <w:t>מָיִם</w:t>
      </w:r>
      <w:r>
        <w:rPr>
          <w:rFonts w:hint="cs"/>
          <w:sz w:val="24"/>
          <w:rtl/>
        </w:rPr>
        <w:t>...</w:t>
      </w:r>
      <w:r w:rsidRPr="004A1A10">
        <w:rPr>
          <w:rFonts w:hint="cs"/>
          <w:rtl/>
        </w:rPr>
        <w:t xml:space="preserve"> </w:t>
      </w:r>
      <w:r w:rsidRPr="004A1A10">
        <w:rPr>
          <w:rFonts w:hint="cs"/>
          <w:sz w:val="24"/>
          <w:rtl/>
        </w:rPr>
        <w:t>אֶרֶץ</w:t>
      </w:r>
      <w:r w:rsidRPr="004A1A10">
        <w:rPr>
          <w:sz w:val="24"/>
          <w:rtl/>
        </w:rPr>
        <w:t xml:space="preserve"> </w:t>
      </w:r>
      <w:r w:rsidRPr="004A1A10">
        <w:rPr>
          <w:rFonts w:hint="cs"/>
          <w:sz w:val="24"/>
          <w:rtl/>
        </w:rPr>
        <w:t>חִטָּה</w:t>
      </w:r>
      <w:r w:rsidRPr="004A1A10">
        <w:rPr>
          <w:sz w:val="24"/>
          <w:rtl/>
        </w:rPr>
        <w:t xml:space="preserve"> </w:t>
      </w:r>
      <w:r w:rsidRPr="004A1A10">
        <w:rPr>
          <w:rFonts w:hint="cs"/>
          <w:sz w:val="24"/>
          <w:rtl/>
        </w:rPr>
        <w:t>וּשְׂעֹרָה</w:t>
      </w:r>
      <w:r>
        <w:rPr>
          <w:rFonts w:hint="cs"/>
          <w:sz w:val="24"/>
          <w:rtl/>
        </w:rPr>
        <w:t>...</w:t>
      </w:r>
      <w:r w:rsidRPr="004A1A10">
        <w:rPr>
          <w:rFonts w:hint="cs"/>
          <w:rtl/>
        </w:rPr>
        <w:t xml:space="preserve"> </w:t>
      </w:r>
      <w:r w:rsidRPr="004A1A10">
        <w:rPr>
          <w:rFonts w:hint="cs"/>
          <w:sz w:val="24"/>
          <w:rtl/>
        </w:rPr>
        <w:t>לֹא</w:t>
      </w:r>
      <w:r w:rsidRPr="004A1A10">
        <w:rPr>
          <w:sz w:val="24"/>
          <w:rtl/>
        </w:rPr>
        <w:t xml:space="preserve"> </w:t>
      </w:r>
      <w:r w:rsidRPr="004A1A10">
        <w:rPr>
          <w:rFonts w:hint="cs"/>
          <w:sz w:val="24"/>
          <w:rtl/>
        </w:rPr>
        <w:t>תֶחְסַר</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בָּהּ</w:t>
      </w:r>
      <w:r>
        <w:rPr>
          <w:rFonts w:hint="cs"/>
          <w:sz w:val="24"/>
          <w:rtl/>
        </w:rPr>
        <w:t>' (שם, ז'</w:t>
      </w:r>
      <w:r>
        <w:rPr>
          <w:sz w:val="24"/>
          <w:rtl/>
        </w:rPr>
        <w:t>–</w:t>
      </w:r>
      <w:r>
        <w:rPr>
          <w:rFonts w:hint="cs"/>
          <w:sz w:val="24"/>
          <w:rtl/>
        </w:rPr>
        <w:t xml:space="preserve">ט'). הארץ היא מקום של </w:t>
      </w:r>
      <w:r w:rsidRPr="004A1A10">
        <w:rPr>
          <w:rFonts w:hint="cs"/>
          <w:sz w:val="24"/>
          <w:rtl/>
        </w:rPr>
        <w:t>עצמאות</w:t>
      </w:r>
      <w:r w:rsidRPr="004A1A10">
        <w:rPr>
          <w:sz w:val="24"/>
          <w:rtl/>
        </w:rPr>
        <w:t xml:space="preserve"> </w:t>
      </w:r>
      <w:r>
        <w:rPr>
          <w:rFonts w:hint="cs"/>
          <w:sz w:val="24"/>
          <w:rtl/>
        </w:rPr>
        <w:t>ל</w:t>
      </w:r>
      <w:r w:rsidRPr="004A1A10">
        <w:rPr>
          <w:rFonts w:hint="cs"/>
          <w:sz w:val="24"/>
          <w:rtl/>
        </w:rPr>
        <w:t>כל</w:t>
      </w:r>
      <w:r w:rsidRPr="004A1A10">
        <w:rPr>
          <w:sz w:val="24"/>
          <w:rtl/>
        </w:rPr>
        <w:t xml:space="preserve"> </w:t>
      </w:r>
      <w:r w:rsidRPr="004A1A10">
        <w:rPr>
          <w:rFonts w:hint="cs"/>
          <w:sz w:val="24"/>
          <w:rtl/>
        </w:rPr>
        <w:t>אחד</w:t>
      </w:r>
      <w:r w:rsidRPr="004A1A10">
        <w:rPr>
          <w:sz w:val="24"/>
          <w:rtl/>
        </w:rPr>
        <w:t xml:space="preserve"> </w:t>
      </w:r>
      <w:r w:rsidRPr="004A1A10">
        <w:rPr>
          <w:rFonts w:hint="cs"/>
          <w:sz w:val="24"/>
          <w:rtl/>
        </w:rPr>
        <w:t>מאתנו</w:t>
      </w:r>
      <w:r w:rsidRPr="004A1A10">
        <w:rPr>
          <w:sz w:val="24"/>
          <w:rtl/>
        </w:rPr>
        <w:t xml:space="preserve">, </w:t>
      </w:r>
      <w:r>
        <w:rPr>
          <w:rFonts w:hint="cs"/>
          <w:sz w:val="24"/>
          <w:rtl/>
        </w:rPr>
        <w:t xml:space="preserve">מקום של </w:t>
      </w:r>
      <w:r w:rsidRPr="004A1A10">
        <w:rPr>
          <w:rFonts w:hint="cs"/>
          <w:sz w:val="24"/>
          <w:rtl/>
        </w:rPr>
        <w:t>יצירה</w:t>
      </w:r>
      <w:r w:rsidRPr="004A1A10">
        <w:rPr>
          <w:sz w:val="24"/>
          <w:rtl/>
        </w:rPr>
        <w:t xml:space="preserve"> </w:t>
      </w:r>
      <w:r>
        <w:rPr>
          <w:rFonts w:hint="cs"/>
          <w:sz w:val="24"/>
          <w:rtl/>
        </w:rPr>
        <w:t>ו</w:t>
      </w:r>
      <w:r w:rsidRPr="004A1A10">
        <w:rPr>
          <w:rFonts w:hint="cs"/>
          <w:sz w:val="24"/>
          <w:rtl/>
        </w:rPr>
        <w:t>עשייה</w:t>
      </w:r>
      <w:r w:rsidRPr="004A1A10">
        <w:rPr>
          <w:sz w:val="24"/>
          <w:rtl/>
        </w:rPr>
        <w:t xml:space="preserve"> </w:t>
      </w:r>
      <w:r w:rsidRPr="004A1A10">
        <w:rPr>
          <w:rFonts w:hint="cs"/>
          <w:sz w:val="24"/>
          <w:rtl/>
        </w:rPr>
        <w:t>אישית</w:t>
      </w:r>
      <w:r w:rsidRPr="004A1A10">
        <w:rPr>
          <w:sz w:val="24"/>
          <w:rtl/>
        </w:rPr>
        <w:t xml:space="preserve">, </w:t>
      </w:r>
      <w:r w:rsidRPr="004A1A10">
        <w:rPr>
          <w:rFonts w:hint="cs"/>
          <w:sz w:val="24"/>
          <w:rtl/>
        </w:rPr>
        <w:t>חיים</w:t>
      </w:r>
      <w:r w:rsidRPr="004A1A10">
        <w:rPr>
          <w:sz w:val="24"/>
          <w:rtl/>
        </w:rPr>
        <w:t xml:space="preserve"> </w:t>
      </w:r>
      <w:r w:rsidRPr="004A1A10">
        <w:rPr>
          <w:rFonts w:hint="cs"/>
          <w:sz w:val="24"/>
          <w:rtl/>
        </w:rPr>
        <w:t>במדינה</w:t>
      </w:r>
      <w:r w:rsidRPr="004A1A10">
        <w:rPr>
          <w:sz w:val="24"/>
          <w:rtl/>
        </w:rPr>
        <w:t xml:space="preserve"> </w:t>
      </w:r>
      <w:r w:rsidRPr="004A1A10">
        <w:rPr>
          <w:rFonts w:hint="cs"/>
          <w:sz w:val="24"/>
          <w:rtl/>
        </w:rPr>
        <w:t>עם</w:t>
      </w:r>
      <w:r w:rsidRPr="004A1A10">
        <w:rPr>
          <w:sz w:val="24"/>
          <w:rtl/>
        </w:rPr>
        <w:t xml:space="preserve"> </w:t>
      </w:r>
      <w:r w:rsidRPr="004A1A10">
        <w:rPr>
          <w:rFonts w:hint="cs"/>
          <w:sz w:val="24"/>
          <w:rtl/>
        </w:rPr>
        <w:t>עצמאות</w:t>
      </w:r>
      <w:r w:rsidRPr="004A1A10">
        <w:rPr>
          <w:sz w:val="24"/>
          <w:rtl/>
        </w:rPr>
        <w:t xml:space="preserve"> </w:t>
      </w:r>
      <w:r w:rsidRPr="004A1A10">
        <w:rPr>
          <w:rFonts w:hint="cs"/>
          <w:sz w:val="24"/>
          <w:rtl/>
        </w:rPr>
        <w:t>כלכלית</w:t>
      </w:r>
      <w:r w:rsidRPr="004A1A10">
        <w:rPr>
          <w:sz w:val="24"/>
          <w:rtl/>
        </w:rPr>
        <w:t xml:space="preserve"> </w:t>
      </w:r>
      <w:r w:rsidRPr="004A1A10">
        <w:rPr>
          <w:rFonts w:hint="cs"/>
          <w:sz w:val="24"/>
          <w:rtl/>
        </w:rPr>
        <w:t>וצבאית</w:t>
      </w:r>
      <w:r>
        <w:rPr>
          <w:sz w:val="24"/>
          <w:rtl/>
        </w:rPr>
        <w:t>.</w:t>
      </w:r>
    </w:p>
    <w:p w14:paraId="49C2A728" w14:textId="77777777" w:rsidR="000F312E" w:rsidRPr="004A1A10" w:rsidRDefault="000F312E" w:rsidP="000F312E">
      <w:pPr>
        <w:rPr>
          <w:sz w:val="24"/>
          <w:rtl/>
        </w:rPr>
      </w:pPr>
      <w:r w:rsidRPr="004A1A10">
        <w:rPr>
          <w:rFonts w:hint="cs"/>
          <w:sz w:val="24"/>
          <w:rtl/>
        </w:rPr>
        <w:t>איזו</w:t>
      </w:r>
      <w:r w:rsidRPr="004A1A10">
        <w:rPr>
          <w:sz w:val="24"/>
          <w:rtl/>
        </w:rPr>
        <w:t xml:space="preserve"> </w:t>
      </w:r>
      <w:r w:rsidRPr="004A1A10">
        <w:rPr>
          <w:rFonts w:hint="cs"/>
          <w:sz w:val="24"/>
          <w:rtl/>
        </w:rPr>
        <w:t>מדרגה</w:t>
      </w:r>
      <w:r w:rsidRPr="004A1A10">
        <w:rPr>
          <w:sz w:val="24"/>
          <w:rtl/>
        </w:rPr>
        <w:t xml:space="preserve"> </w:t>
      </w:r>
      <w:r w:rsidRPr="004A1A10">
        <w:rPr>
          <w:rFonts w:hint="cs"/>
          <w:sz w:val="24"/>
          <w:rtl/>
        </w:rPr>
        <w:t>גבוהה</w:t>
      </w:r>
      <w:r w:rsidRPr="004A1A10">
        <w:rPr>
          <w:sz w:val="24"/>
          <w:rtl/>
        </w:rPr>
        <w:t xml:space="preserve"> </w:t>
      </w:r>
      <w:r w:rsidRPr="004A1A10">
        <w:rPr>
          <w:rFonts w:hint="cs"/>
          <w:sz w:val="24"/>
          <w:rtl/>
        </w:rPr>
        <w:t>יותר</w:t>
      </w:r>
      <w:r w:rsidRPr="004A1A10">
        <w:rPr>
          <w:sz w:val="24"/>
          <w:rtl/>
        </w:rPr>
        <w:t xml:space="preserve">? </w:t>
      </w:r>
      <w:r w:rsidRPr="004A1A10">
        <w:rPr>
          <w:rFonts w:hint="cs"/>
          <w:sz w:val="24"/>
          <w:rtl/>
        </w:rPr>
        <w:t>המקום</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האדם</w:t>
      </w:r>
      <w:r w:rsidRPr="004A1A10">
        <w:rPr>
          <w:sz w:val="24"/>
          <w:rtl/>
        </w:rPr>
        <w:t xml:space="preserve"> </w:t>
      </w:r>
      <w:r>
        <w:rPr>
          <w:rFonts w:hint="cs"/>
          <w:sz w:val="24"/>
          <w:rtl/>
        </w:rPr>
        <w:t>ה</w:t>
      </w:r>
      <w:r w:rsidRPr="004A1A10">
        <w:rPr>
          <w:rFonts w:hint="cs"/>
          <w:sz w:val="24"/>
          <w:rtl/>
        </w:rPr>
        <w:t>תלוי</w:t>
      </w:r>
      <w:r w:rsidRPr="004A1A10">
        <w:rPr>
          <w:sz w:val="24"/>
          <w:rtl/>
        </w:rPr>
        <w:t xml:space="preserve"> </w:t>
      </w:r>
      <w:r w:rsidRPr="004A1A10">
        <w:rPr>
          <w:rFonts w:hint="cs"/>
          <w:sz w:val="24"/>
          <w:rtl/>
        </w:rPr>
        <w:t>בתלות</w:t>
      </w:r>
      <w:r w:rsidRPr="004A1A10">
        <w:rPr>
          <w:sz w:val="24"/>
          <w:rtl/>
        </w:rPr>
        <w:t xml:space="preserve"> </w:t>
      </w:r>
      <w:r w:rsidRPr="004A1A10">
        <w:rPr>
          <w:rFonts w:hint="cs"/>
          <w:sz w:val="24"/>
          <w:rtl/>
        </w:rPr>
        <w:t>מוחלטת</w:t>
      </w:r>
      <w:r w:rsidRPr="004A1A10">
        <w:rPr>
          <w:sz w:val="24"/>
          <w:rtl/>
        </w:rPr>
        <w:t xml:space="preserve"> </w:t>
      </w:r>
      <w:r>
        <w:rPr>
          <w:rFonts w:hint="cs"/>
          <w:sz w:val="24"/>
          <w:rtl/>
        </w:rPr>
        <w:t>ב</w:t>
      </w:r>
      <w:r w:rsidRPr="004A1A10">
        <w:rPr>
          <w:rFonts w:hint="cs"/>
          <w:sz w:val="24"/>
          <w:rtl/>
        </w:rPr>
        <w:t>קב</w:t>
      </w:r>
      <w:r w:rsidRPr="004A1A10">
        <w:rPr>
          <w:sz w:val="24"/>
          <w:rtl/>
        </w:rPr>
        <w:t>"</w:t>
      </w:r>
      <w:r w:rsidRPr="004A1A10">
        <w:rPr>
          <w:rFonts w:hint="cs"/>
          <w:sz w:val="24"/>
          <w:rtl/>
        </w:rPr>
        <w:t>ה</w:t>
      </w:r>
      <w:r>
        <w:rPr>
          <w:rFonts w:hint="cs"/>
          <w:sz w:val="24"/>
          <w:rtl/>
        </w:rPr>
        <w:t>, כמו</w:t>
      </w:r>
      <w:r w:rsidRPr="004A1A10">
        <w:rPr>
          <w:sz w:val="24"/>
          <w:rtl/>
        </w:rPr>
        <w:t xml:space="preserve"> </w:t>
      </w:r>
      <w:r w:rsidRPr="004A1A10">
        <w:rPr>
          <w:rFonts w:hint="cs"/>
          <w:sz w:val="24"/>
          <w:rtl/>
        </w:rPr>
        <w:t>במדבר</w:t>
      </w:r>
      <w:r>
        <w:rPr>
          <w:rFonts w:hint="cs"/>
          <w:sz w:val="24"/>
          <w:rtl/>
        </w:rPr>
        <w:t>,</w:t>
      </w:r>
      <w:r w:rsidRPr="004A1A10">
        <w:rPr>
          <w:sz w:val="24"/>
          <w:rtl/>
        </w:rPr>
        <w:t xml:space="preserve"> </w:t>
      </w:r>
      <w:r w:rsidRPr="004A1A10">
        <w:rPr>
          <w:rFonts w:hint="cs"/>
          <w:sz w:val="24"/>
          <w:rtl/>
        </w:rPr>
        <w:t>או</w:t>
      </w:r>
      <w:r w:rsidRPr="004A1A10">
        <w:rPr>
          <w:sz w:val="24"/>
          <w:rtl/>
        </w:rPr>
        <w:t xml:space="preserve"> </w:t>
      </w:r>
      <w:r w:rsidRPr="004A1A10">
        <w:rPr>
          <w:rFonts w:hint="cs"/>
          <w:sz w:val="24"/>
          <w:rtl/>
        </w:rPr>
        <w:t>העצמאות</w:t>
      </w:r>
      <w:r w:rsidRPr="004A1A10">
        <w:rPr>
          <w:sz w:val="24"/>
          <w:rtl/>
        </w:rPr>
        <w:t xml:space="preserve"> </w:t>
      </w:r>
      <w:r w:rsidRPr="004A1A10">
        <w:rPr>
          <w:rFonts w:hint="cs"/>
          <w:sz w:val="24"/>
          <w:rtl/>
        </w:rPr>
        <w:t>של</w:t>
      </w:r>
      <w:r w:rsidRPr="004A1A10">
        <w:rPr>
          <w:sz w:val="24"/>
          <w:rtl/>
        </w:rPr>
        <w:t xml:space="preserve"> </w:t>
      </w:r>
      <w:r>
        <w:rPr>
          <w:rFonts w:hint="cs"/>
          <w:sz w:val="24"/>
          <w:rtl/>
        </w:rPr>
        <w:t>ה</w:t>
      </w:r>
      <w:r w:rsidRPr="004A1A10">
        <w:rPr>
          <w:rFonts w:hint="cs"/>
          <w:sz w:val="24"/>
          <w:rtl/>
        </w:rPr>
        <w:t>חיים</w:t>
      </w:r>
      <w:r w:rsidRPr="004A1A10">
        <w:rPr>
          <w:sz w:val="24"/>
          <w:rtl/>
        </w:rPr>
        <w:t xml:space="preserve"> </w:t>
      </w:r>
      <w:r>
        <w:rPr>
          <w:rFonts w:hint="cs"/>
          <w:sz w:val="24"/>
          <w:rtl/>
        </w:rPr>
        <w:t>ה</w:t>
      </w:r>
      <w:r w:rsidRPr="004A1A10">
        <w:rPr>
          <w:rFonts w:hint="cs"/>
          <w:sz w:val="24"/>
          <w:rtl/>
        </w:rPr>
        <w:t>מעשיים</w:t>
      </w:r>
      <w:r w:rsidRPr="004A1A10">
        <w:rPr>
          <w:sz w:val="24"/>
          <w:rtl/>
        </w:rPr>
        <w:t xml:space="preserve"> </w:t>
      </w:r>
      <w:r w:rsidRPr="004A1A10">
        <w:rPr>
          <w:rFonts w:hint="cs"/>
          <w:sz w:val="24"/>
          <w:rtl/>
        </w:rPr>
        <w:t>בארץ</w:t>
      </w:r>
      <w:r w:rsidRPr="004A1A10">
        <w:rPr>
          <w:sz w:val="24"/>
          <w:rtl/>
        </w:rPr>
        <w:t xml:space="preserve"> </w:t>
      </w:r>
      <w:r w:rsidRPr="004A1A10">
        <w:rPr>
          <w:rFonts w:hint="cs"/>
          <w:sz w:val="24"/>
          <w:rtl/>
        </w:rPr>
        <w:t>ישראל</w:t>
      </w:r>
      <w:r w:rsidRPr="004A1A10">
        <w:rPr>
          <w:sz w:val="24"/>
          <w:rtl/>
        </w:rPr>
        <w:t>?</w:t>
      </w:r>
    </w:p>
    <w:p w14:paraId="4B9375BC" w14:textId="77777777" w:rsidR="000F312E" w:rsidRPr="004A1A10" w:rsidRDefault="000F312E" w:rsidP="000F312E">
      <w:pPr>
        <w:rPr>
          <w:sz w:val="24"/>
          <w:rtl/>
        </w:rPr>
      </w:pPr>
      <w:r w:rsidRPr="004A1A10">
        <w:rPr>
          <w:rFonts w:hint="cs"/>
          <w:sz w:val="24"/>
          <w:rtl/>
        </w:rPr>
        <w:t>ה</w:t>
      </w:r>
      <w:r>
        <w:rPr>
          <w:rFonts w:hint="cs"/>
          <w:sz w:val="24"/>
          <w:rtl/>
        </w:rPr>
        <w:t>'</w:t>
      </w:r>
      <w:r w:rsidRPr="004A1A10">
        <w:rPr>
          <w:rFonts w:hint="cs"/>
          <w:sz w:val="24"/>
          <w:rtl/>
        </w:rPr>
        <w:t>שפת</w:t>
      </w:r>
      <w:r w:rsidRPr="004A1A10">
        <w:rPr>
          <w:sz w:val="24"/>
          <w:rtl/>
        </w:rPr>
        <w:t xml:space="preserve"> </w:t>
      </w:r>
      <w:r w:rsidRPr="004A1A10">
        <w:rPr>
          <w:rFonts w:hint="cs"/>
          <w:sz w:val="24"/>
          <w:rtl/>
        </w:rPr>
        <w:t>אמת</w:t>
      </w:r>
      <w:r>
        <w:rPr>
          <w:rFonts w:hint="cs"/>
          <w:sz w:val="24"/>
          <w:rtl/>
        </w:rPr>
        <w:t>'</w:t>
      </w:r>
      <w:r w:rsidRPr="004A1A10">
        <w:rPr>
          <w:sz w:val="24"/>
          <w:rtl/>
        </w:rPr>
        <w:t xml:space="preserve"> </w:t>
      </w:r>
      <w:r>
        <w:rPr>
          <w:rFonts w:hint="cs"/>
          <w:sz w:val="24"/>
          <w:rtl/>
        </w:rPr>
        <w:t>מ</w:t>
      </w:r>
      <w:r w:rsidRPr="004A1A10">
        <w:rPr>
          <w:rFonts w:hint="cs"/>
          <w:sz w:val="24"/>
          <w:rtl/>
        </w:rPr>
        <w:t>סביר</w:t>
      </w:r>
      <w:r w:rsidRPr="004A1A10">
        <w:rPr>
          <w:sz w:val="24"/>
          <w:rtl/>
        </w:rPr>
        <w:t xml:space="preserve"> </w:t>
      </w:r>
      <w:r>
        <w:rPr>
          <w:rFonts w:hint="cs"/>
          <w:sz w:val="24"/>
          <w:rtl/>
        </w:rPr>
        <w:t xml:space="preserve">כי </w:t>
      </w:r>
      <w:r w:rsidRPr="004A1A10">
        <w:rPr>
          <w:rFonts w:hint="cs"/>
          <w:sz w:val="24"/>
          <w:rtl/>
        </w:rPr>
        <w:t>בהנהגת</w:t>
      </w:r>
      <w:r w:rsidRPr="004A1A10">
        <w:rPr>
          <w:sz w:val="24"/>
          <w:rtl/>
        </w:rPr>
        <w:t xml:space="preserve"> </w:t>
      </w:r>
      <w:r w:rsidRPr="004A1A10">
        <w:rPr>
          <w:rFonts w:hint="cs"/>
          <w:sz w:val="24"/>
          <w:rtl/>
        </w:rPr>
        <w:t>המדבר</w:t>
      </w:r>
      <w:r>
        <w:rPr>
          <w:rFonts w:hint="cs"/>
          <w:sz w:val="24"/>
          <w:rtl/>
        </w:rPr>
        <w:t>,</w:t>
      </w:r>
      <w:r w:rsidRPr="004A1A10">
        <w:rPr>
          <w:sz w:val="24"/>
          <w:rtl/>
        </w:rPr>
        <w:t xml:space="preserve"> </w:t>
      </w:r>
      <w:r w:rsidRPr="004A1A10">
        <w:rPr>
          <w:rFonts w:hint="cs"/>
          <w:sz w:val="24"/>
          <w:rtl/>
        </w:rPr>
        <w:t>הנהגת</w:t>
      </w:r>
      <w:r w:rsidRPr="004A1A10">
        <w:rPr>
          <w:sz w:val="24"/>
          <w:rtl/>
        </w:rPr>
        <w:t xml:space="preserve"> </w:t>
      </w:r>
      <w:r w:rsidRPr="004A1A10">
        <w:rPr>
          <w:rFonts w:hint="cs"/>
          <w:sz w:val="24"/>
          <w:rtl/>
        </w:rPr>
        <w:t>המן</w:t>
      </w:r>
      <w:r>
        <w:rPr>
          <w:rFonts w:hint="cs"/>
          <w:sz w:val="24"/>
          <w:rtl/>
        </w:rPr>
        <w:t>,</w:t>
      </w:r>
      <w:r w:rsidRPr="004A1A10">
        <w:rPr>
          <w:sz w:val="24"/>
          <w:rtl/>
        </w:rPr>
        <w:t xml:space="preserve"> </w:t>
      </w:r>
      <w:r w:rsidRPr="004A1A10">
        <w:rPr>
          <w:rFonts w:hint="cs"/>
          <w:sz w:val="24"/>
          <w:rtl/>
        </w:rPr>
        <w:t>עם</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הנקודה</w:t>
      </w:r>
      <w:r w:rsidRPr="004A1A10">
        <w:rPr>
          <w:sz w:val="24"/>
          <w:rtl/>
        </w:rPr>
        <w:t xml:space="preserve"> </w:t>
      </w:r>
      <w:r w:rsidRPr="004A1A10">
        <w:rPr>
          <w:rFonts w:hint="cs"/>
          <w:sz w:val="24"/>
          <w:rtl/>
        </w:rPr>
        <w:t>האמונית</w:t>
      </w:r>
      <w:r w:rsidRPr="004A1A10">
        <w:rPr>
          <w:sz w:val="24"/>
          <w:rtl/>
        </w:rPr>
        <w:t xml:space="preserve"> </w:t>
      </w:r>
      <w:r w:rsidRPr="004A1A10">
        <w:rPr>
          <w:rFonts w:hint="cs"/>
          <w:sz w:val="24"/>
          <w:rtl/>
        </w:rPr>
        <w:t>הגדולה</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קבלת</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משמי</w:t>
      </w:r>
      <w:r>
        <w:rPr>
          <w:rFonts w:hint="cs"/>
          <w:sz w:val="24"/>
          <w:rtl/>
        </w:rPr>
        <w:t>י</w:t>
      </w:r>
      <w:r w:rsidRPr="004A1A10">
        <w:rPr>
          <w:rFonts w:hint="cs"/>
          <w:sz w:val="24"/>
          <w:rtl/>
        </w:rPr>
        <w:t>ם</w:t>
      </w:r>
      <w:r w:rsidRPr="004A1A10">
        <w:rPr>
          <w:sz w:val="24"/>
          <w:rtl/>
        </w:rPr>
        <w:t xml:space="preserve">, </w:t>
      </w:r>
      <w:r w:rsidRPr="004A1A10">
        <w:rPr>
          <w:rFonts w:hint="cs"/>
          <w:sz w:val="24"/>
          <w:rtl/>
        </w:rPr>
        <w:t>הלחם</w:t>
      </w:r>
      <w:r w:rsidRPr="004A1A10">
        <w:rPr>
          <w:sz w:val="24"/>
          <w:rtl/>
        </w:rPr>
        <w:t xml:space="preserve"> </w:t>
      </w:r>
      <w:r w:rsidRPr="004A1A10">
        <w:rPr>
          <w:rFonts w:hint="cs"/>
          <w:sz w:val="24"/>
          <w:rtl/>
        </w:rPr>
        <w:t>הוא</w:t>
      </w:r>
      <w:r w:rsidRPr="004A1A10">
        <w:rPr>
          <w:sz w:val="24"/>
          <w:rtl/>
        </w:rPr>
        <w:t xml:space="preserve"> </w:t>
      </w:r>
      <w:r>
        <w:rPr>
          <w:rFonts w:hint="cs"/>
          <w:sz w:val="24"/>
          <w:rtl/>
        </w:rPr>
        <w:t>'</w:t>
      </w:r>
      <w:r w:rsidRPr="004A1A10">
        <w:rPr>
          <w:rFonts w:hint="cs"/>
          <w:sz w:val="24"/>
          <w:rtl/>
        </w:rPr>
        <w:t>נהמא</w:t>
      </w:r>
      <w:r w:rsidRPr="004A1A10">
        <w:rPr>
          <w:sz w:val="24"/>
          <w:rtl/>
        </w:rPr>
        <w:t xml:space="preserve"> </w:t>
      </w:r>
      <w:r w:rsidRPr="004A1A10">
        <w:rPr>
          <w:rFonts w:hint="cs"/>
          <w:sz w:val="24"/>
          <w:rtl/>
        </w:rPr>
        <w:t>דכיסופא</w:t>
      </w:r>
      <w:r>
        <w:rPr>
          <w:rFonts w:hint="cs"/>
          <w:sz w:val="24"/>
          <w:rtl/>
        </w:rPr>
        <w:t xml:space="preserve">' </w:t>
      </w:r>
      <w:r>
        <w:rPr>
          <w:sz w:val="24"/>
          <w:rtl/>
        </w:rPr>
        <w:t>–</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הבושה</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נעים</w:t>
      </w:r>
      <w:r w:rsidRPr="004A1A10">
        <w:rPr>
          <w:sz w:val="24"/>
          <w:rtl/>
        </w:rPr>
        <w:t xml:space="preserve"> </w:t>
      </w:r>
      <w:r w:rsidRPr="004A1A10">
        <w:rPr>
          <w:rFonts w:hint="cs"/>
          <w:sz w:val="24"/>
          <w:rtl/>
        </w:rPr>
        <w:t>לקבל</w:t>
      </w:r>
      <w:r w:rsidRPr="004A1A10">
        <w:rPr>
          <w:sz w:val="24"/>
          <w:rtl/>
        </w:rPr>
        <w:t xml:space="preserve"> </w:t>
      </w:r>
      <w:r w:rsidRPr="004A1A10">
        <w:rPr>
          <w:rFonts w:hint="cs"/>
          <w:sz w:val="24"/>
          <w:rtl/>
        </w:rPr>
        <w:t>מתנות</w:t>
      </w:r>
      <w:r w:rsidRPr="004A1A10">
        <w:rPr>
          <w:sz w:val="24"/>
          <w:rtl/>
        </w:rPr>
        <w:t xml:space="preserve"> </w:t>
      </w:r>
      <w:r w:rsidRPr="004A1A10">
        <w:rPr>
          <w:rFonts w:hint="cs"/>
          <w:sz w:val="24"/>
          <w:rtl/>
        </w:rPr>
        <w:t>חינם</w:t>
      </w:r>
      <w:r w:rsidRPr="004A1A10">
        <w:rPr>
          <w:sz w:val="24"/>
          <w:rtl/>
        </w:rPr>
        <w:t xml:space="preserve">... </w:t>
      </w:r>
      <w:r w:rsidRPr="004A1A10">
        <w:rPr>
          <w:rFonts w:hint="cs"/>
          <w:sz w:val="24"/>
          <w:rtl/>
        </w:rPr>
        <w:t>בנקודה</w:t>
      </w:r>
      <w:r w:rsidRPr="004A1A10">
        <w:rPr>
          <w:sz w:val="24"/>
          <w:rtl/>
        </w:rPr>
        <w:t xml:space="preserve"> </w:t>
      </w:r>
      <w:r w:rsidRPr="004A1A10">
        <w:rPr>
          <w:rFonts w:hint="cs"/>
          <w:sz w:val="24"/>
          <w:rtl/>
        </w:rPr>
        <w:t>זו</w:t>
      </w:r>
      <w:r w:rsidRPr="004A1A10">
        <w:rPr>
          <w:sz w:val="24"/>
          <w:rtl/>
        </w:rPr>
        <w:t xml:space="preserve"> </w:t>
      </w:r>
      <w:r w:rsidRPr="004A1A10">
        <w:rPr>
          <w:rFonts w:hint="cs"/>
          <w:sz w:val="24"/>
          <w:rtl/>
        </w:rPr>
        <w:t>העמל</w:t>
      </w:r>
      <w:r w:rsidRPr="004A1A10">
        <w:rPr>
          <w:sz w:val="24"/>
          <w:rtl/>
        </w:rPr>
        <w:t xml:space="preserve"> </w:t>
      </w:r>
      <w:r w:rsidRPr="004A1A10">
        <w:rPr>
          <w:rFonts w:hint="cs"/>
          <w:sz w:val="24"/>
          <w:rtl/>
        </w:rPr>
        <w:t>שלנו</w:t>
      </w:r>
      <w:r w:rsidRPr="004A1A10">
        <w:rPr>
          <w:sz w:val="24"/>
          <w:rtl/>
        </w:rPr>
        <w:t xml:space="preserve"> </w:t>
      </w:r>
      <w:r>
        <w:rPr>
          <w:rFonts w:hint="cs"/>
          <w:sz w:val="24"/>
          <w:rtl/>
        </w:rPr>
        <w:t>'</w:t>
      </w:r>
      <w:r w:rsidRPr="004A1A10">
        <w:rPr>
          <w:rFonts w:hint="cs"/>
          <w:sz w:val="24"/>
          <w:rtl/>
        </w:rPr>
        <w:t>להוציא</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מן</w:t>
      </w:r>
      <w:r w:rsidRPr="004A1A10">
        <w:rPr>
          <w:sz w:val="24"/>
          <w:rtl/>
        </w:rPr>
        <w:t xml:space="preserve"> </w:t>
      </w:r>
      <w:r w:rsidRPr="004A1A10">
        <w:rPr>
          <w:rFonts w:hint="cs"/>
          <w:sz w:val="24"/>
          <w:rtl/>
        </w:rPr>
        <w:t>הארץ</w:t>
      </w:r>
      <w:r>
        <w:rPr>
          <w:rFonts w:hint="cs"/>
          <w:sz w:val="24"/>
          <w:rtl/>
        </w:rPr>
        <w:t>'</w:t>
      </w:r>
      <w:r w:rsidRPr="004A1A10">
        <w:rPr>
          <w:sz w:val="24"/>
          <w:rtl/>
        </w:rPr>
        <w:t xml:space="preserve"> </w:t>
      </w:r>
      <w:r w:rsidRPr="004A1A10">
        <w:rPr>
          <w:rFonts w:hint="cs"/>
          <w:sz w:val="24"/>
          <w:rtl/>
        </w:rPr>
        <w:t>והחיים</w:t>
      </w:r>
      <w:r w:rsidRPr="004A1A10">
        <w:rPr>
          <w:sz w:val="24"/>
          <w:rtl/>
        </w:rPr>
        <w:t xml:space="preserve"> </w:t>
      </w:r>
      <w:r w:rsidRPr="004A1A10">
        <w:rPr>
          <w:rFonts w:hint="cs"/>
          <w:sz w:val="24"/>
          <w:rtl/>
        </w:rPr>
        <w:t>היומיומיים</w:t>
      </w:r>
      <w:r w:rsidRPr="004A1A10">
        <w:rPr>
          <w:sz w:val="24"/>
          <w:rtl/>
        </w:rPr>
        <w:t xml:space="preserve"> </w:t>
      </w:r>
      <w:r w:rsidRPr="004A1A10">
        <w:rPr>
          <w:rFonts w:hint="cs"/>
          <w:sz w:val="24"/>
          <w:rtl/>
        </w:rPr>
        <w:t>גדולים</w:t>
      </w:r>
      <w:r w:rsidRPr="004A1A10">
        <w:rPr>
          <w:sz w:val="24"/>
          <w:rtl/>
        </w:rPr>
        <w:t xml:space="preserve"> </w:t>
      </w:r>
      <w:r>
        <w:rPr>
          <w:rFonts w:hint="cs"/>
          <w:sz w:val="24"/>
          <w:rtl/>
        </w:rPr>
        <w:t xml:space="preserve">יותר </w:t>
      </w:r>
      <w:r w:rsidRPr="004A1A10">
        <w:rPr>
          <w:rFonts w:hint="cs"/>
          <w:sz w:val="24"/>
          <w:rtl/>
        </w:rPr>
        <w:t>מהנהגת</w:t>
      </w:r>
      <w:r w:rsidRPr="004A1A10">
        <w:rPr>
          <w:sz w:val="24"/>
          <w:rtl/>
        </w:rPr>
        <w:t xml:space="preserve"> </w:t>
      </w:r>
      <w:r w:rsidRPr="004A1A10">
        <w:rPr>
          <w:rFonts w:hint="cs"/>
          <w:sz w:val="24"/>
          <w:rtl/>
        </w:rPr>
        <w:t>המדבר</w:t>
      </w:r>
      <w:r w:rsidRPr="004A1A10">
        <w:rPr>
          <w:sz w:val="24"/>
          <w:rtl/>
        </w:rPr>
        <w:t xml:space="preserve">. </w:t>
      </w:r>
      <w:r w:rsidRPr="004A1A10">
        <w:rPr>
          <w:rFonts w:hint="cs"/>
          <w:sz w:val="24"/>
          <w:rtl/>
        </w:rPr>
        <w:t>הלחם</w:t>
      </w:r>
      <w:r w:rsidRPr="004A1A10">
        <w:rPr>
          <w:sz w:val="24"/>
          <w:rtl/>
        </w:rPr>
        <w:t xml:space="preserve"> </w:t>
      </w:r>
      <w:r>
        <w:rPr>
          <w:rFonts w:hint="cs"/>
          <w:sz w:val="24"/>
          <w:rtl/>
        </w:rPr>
        <w:t xml:space="preserve">שאנו אוכלים בארץ </w:t>
      </w:r>
      <w:r w:rsidRPr="004A1A10">
        <w:rPr>
          <w:rFonts w:hint="cs"/>
          <w:sz w:val="24"/>
          <w:rtl/>
        </w:rPr>
        <w:t>הוא</w:t>
      </w:r>
      <w:r w:rsidRPr="004A1A10">
        <w:rPr>
          <w:sz w:val="24"/>
          <w:rtl/>
        </w:rPr>
        <w:t xml:space="preserve"> </w:t>
      </w:r>
      <w:r w:rsidRPr="004A1A10">
        <w:rPr>
          <w:rFonts w:hint="cs"/>
          <w:sz w:val="24"/>
          <w:rtl/>
        </w:rPr>
        <w:t>פרי</w:t>
      </w:r>
      <w:r w:rsidRPr="004A1A10">
        <w:rPr>
          <w:sz w:val="24"/>
          <w:rtl/>
        </w:rPr>
        <w:t xml:space="preserve"> </w:t>
      </w:r>
      <w:r w:rsidRPr="004A1A10">
        <w:rPr>
          <w:rFonts w:hint="cs"/>
          <w:sz w:val="24"/>
          <w:rtl/>
        </w:rPr>
        <w:t>מאמץ</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עבודה</w:t>
      </w:r>
      <w:r w:rsidRPr="004A1A10">
        <w:rPr>
          <w:sz w:val="24"/>
          <w:rtl/>
        </w:rPr>
        <w:t xml:space="preserve"> </w:t>
      </w:r>
      <w:r w:rsidRPr="004A1A10">
        <w:rPr>
          <w:rFonts w:hint="cs"/>
          <w:sz w:val="24"/>
          <w:rtl/>
        </w:rPr>
        <w:t>קשה</w:t>
      </w:r>
      <w:r w:rsidRPr="004A1A10">
        <w:rPr>
          <w:sz w:val="24"/>
          <w:rtl/>
        </w:rPr>
        <w:t xml:space="preserve">. </w:t>
      </w:r>
      <w:r w:rsidRPr="004A1A10">
        <w:rPr>
          <w:rFonts w:hint="cs"/>
          <w:sz w:val="24"/>
          <w:rtl/>
        </w:rPr>
        <w:t>מאידך</w:t>
      </w:r>
      <w:r>
        <w:rPr>
          <w:rFonts w:hint="cs"/>
          <w:sz w:val="24"/>
          <w:rtl/>
        </w:rPr>
        <w:t>,</w:t>
      </w:r>
      <w:r w:rsidRPr="004A1A10">
        <w:rPr>
          <w:sz w:val="24"/>
          <w:rtl/>
        </w:rPr>
        <w:t xml:space="preserve"> </w:t>
      </w:r>
      <w:r w:rsidRPr="004A1A10">
        <w:rPr>
          <w:rFonts w:hint="cs"/>
          <w:sz w:val="24"/>
          <w:rtl/>
        </w:rPr>
        <w:t>אומר</w:t>
      </w:r>
      <w:r w:rsidRPr="004A1A10">
        <w:rPr>
          <w:sz w:val="24"/>
          <w:rtl/>
        </w:rPr>
        <w:t xml:space="preserve"> </w:t>
      </w:r>
      <w:r w:rsidRPr="004A1A10">
        <w:rPr>
          <w:rFonts w:hint="cs"/>
          <w:sz w:val="24"/>
          <w:rtl/>
        </w:rPr>
        <w:t>ה</w:t>
      </w:r>
      <w:r>
        <w:rPr>
          <w:rFonts w:hint="cs"/>
          <w:sz w:val="24"/>
          <w:rtl/>
        </w:rPr>
        <w:t>'</w:t>
      </w:r>
      <w:r w:rsidRPr="004A1A10">
        <w:rPr>
          <w:rFonts w:hint="cs"/>
          <w:sz w:val="24"/>
          <w:rtl/>
        </w:rPr>
        <w:t>שפת</w:t>
      </w:r>
      <w:r w:rsidRPr="004A1A10">
        <w:rPr>
          <w:sz w:val="24"/>
          <w:rtl/>
        </w:rPr>
        <w:t xml:space="preserve"> </w:t>
      </w:r>
      <w:r w:rsidRPr="004A1A10">
        <w:rPr>
          <w:rFonts w:hint="cs"/>
          <w:sz w:val="24"/>
          <w:rtl/>
        </w:rPr>
        <w:t>אמת</w:t>
      </w:r>
      <w:r>
        <w:rPr>
          <w:rFonts w:hint="cs"/>
          <w:sz w:val="24"/>
          <w:rtl/>
        </w:rPr>
        <w:t>',</w:t>
      </w:r>
      <w:r w:rsidRPr="004A1A10">
        <w:rPr>
          <w:sz w:val="24"/>
          <w:rtl/>
        </w:rPr>
        <w:t xml:space="preserve"> </w:t>
      </w:r>
      <w:r w:rsidRPr="00150F91">
        <w:rPr>
          <w:rFonts w:hint="cs"/>
          <w:sz w:val="24"/>
          <w:rtl/>
        </w:rPr>
        <w:t>בעצמאות</w:t>
      </w:r>
      <w:r w:rsidRPr="00150F91">
        <w:rPr>
          <w:sz w:val="24"/>
          <w:rtl/>
        </w:rPr>
        <w:t xml:space="preserve"> </w:t>
      </w:r>
      <w:r w:rsidRPr="00150F91">
        <w:rPr>
          <w:rFonts w:hint="cs"/>
          <w:sz w:val="24"/>
          <w:rtl/>
        </w:rPr>
        <w:t xml:space="preserve">שלנו </w:t>
      </w:r>
      <w:r w:rsidRPr="004A1A10">
        <w:rPr>
          <w:rFonts w:hint="cs"/>
          <w:sz w:val="24"/>
          <w:rtl/>
        </w:rPr>
        <w:t>יש</w:t>
      </w:r>
      <w:r w:rsidRPr="004A1A10">
        <w:rPr>
          <w:sz w:val="24"/>
          <w:rtl/>
        </w:rPr>
        <w:t xml:space="preserve"> </w:t>
      </w:r>
      <w:r w:rsidRPr="004A1A10">
        <w:rPr>
          <w:rFonts w:hint="cs"/>
          <w:sz w:val="24"/>
          <w:rtl/>
        </w:rPr>
        <w:t>חשש</w:t>
      </w:r>
      <w:r w:rsidRPr="004A1A10">
        <w:rPr>
          <w:sz w:val="24"/>
          <w:rtl/>
        </w:rPr>
        <w:t xml:space="preserve"> </w:t>
      </w:r>
      <w:r w:rsidRPr="004A1A10">
        <w:rPr>
          <w:rFonts w:hint="cs"/>
          <w:sz w:val="24"/>
          <w:rtl/>
        </w:rPr>
        <w:t>שמא</w:t>
      </w:r>
      <w:r w:rsidRPr="004A1A10">
        <w:rPr>
          <w:sz w:val="24"/>
          <w:rtl/>
        </w:rPr>
        <w:t xml:space="preserve"> </w:t>
      </w:r>
      <w:r w:rsidRPr="004A1A10">
        <w:rPr>
          <w:rFonts w:hint="cs"/>
          <w:sz w:val="24"/>
          <w:rtl/>
        </w:rPr>
        <w:t>נאמר</w:t>
      </w:r>
      <w:r w:rsidRPr="004A1A10">
        <w:rPr>
          <w:sz w:val="24"/>
          <w:rtl/>
        </w:rPr>
        <w:t xml:space="preserve"> </w:t>
      </w:r>
      <w:r>
        <w:rPr>
          <w:rFonts w:hint="cs"/>
          <w:sz w:val="24"/>
          <w:rtl/>
        </w:rPr>
        <w:t>'</w:t>
      </w:r>
      <w:r w:rsidRPr="00150F91">
        <w:rPr>
          <w:rFonts w:hint="cs"/>
          <w:sz w:val="24"/>
          <w:rtl/>
        </w:rPr>
        <w:t>כֹּחִי</w:t>
      </w:r>
      <w:r w:rsidRPr="00150F91">
        <w:rPr>
          <w:sz w:val="24"/>
          <w:rtl/>
        </w:rPr>
        <w:t xml:space="preserve"> </w:t>
      </w:r>
      <w:r w:rsidRPr="00150F91">
        <w:rPr>
          <w:rFonts w:hint="cs"/>
          <w:sz w:val="24"/>
          <w:rtl/>
        </w:rPr>
        <w:t>וְעֹצֶם</w:t>
      </w:r>
      <w:r w:rsidRPr="00150F91">
        <w:rPr>
          <w:sz w:val="24"/>
          <w:rtl/>
        </w:rPr>
        <w:t xml:space="preserve"> </w:t>
      </w:r>
      <w:r w:rsidRPr="00150F91">
        <w:rPr>
          <w:rFonts w:hint="cs"/>
          <w:sz w:val="24"/>
          <w:rtl/>
        </w:rPr>
        <w:t>יָדִי</w:t>
      </w:r>
      <w:r w:rsidRPr="00150F91">
        <w:rPr>
          <w:sz w:val="24"/>
          <w:rtl/>
        </w:rPr>
        <w:t xml:space="preserve"> </w:t>
      </w:r>
      <w:r w:rsidRPr="00150F91">
        <w:rPr>
          <w:rFonts w:hint="cs"/>
          <w:sz w:val="24"/>
          <w:rtl/>
        </w:rPr>
        <w:t>עָשָׂה</w:t>
      </w:r>
      <w:r w:rsidRPr="00150F91">
        <w:rPr>
          <w:sz w:val="24"/>
          <w:rtl/>
        </w:rPr>
        <w:t xml:space="preserve"> </w:t>
      </w:r>
      <w:r w:rsidRPr="00150F91">
        <w:rPr>
          <w:rFonts w:hint="cs"/>
          <w:sz w:val="24"/>
          <w:rtl/>
        </w:rPr>
        <w:t>לִי</w:t>
      </w:r>
      <w:r w:rsidRPr="00150F91">
        <w:rPr>
          <w:sz w:val="24"/>
          <w:rtl/>
        </w:rPr>
        <w:t xml:space="preserve"> </w:t>
      </w:r>
      <w:r w:rsidRPr="00150F91">
        <w:rPr>
          <w:rFonts w:hint="cs"/>
          <w:sz w:val="24"/>
          <w:rtl/>
        </w:rPr>
        <w:t>אֶת</w:t>
      </w:r>
      <w:r w:rsidRPr="00150F91">
        <w:rPr>
          <w:sz w:val="24"/>
          <w:rtl/>
        </w:rPr>
        <w:t xml:space="preserve"> </w:t>
      </w:r>
      <w:r w:rsidRPr="00150F91">
        <w:rPr>
          <w:rFonts w:hint="cs"/>
          <w:sz w:val="24"/>
          <w:rtl/>
        </w:rPr>
        <w:t>הַחַיִל</w:t>
      </w:r>
      <w:r w:rsidRPr="00150F91">
        <w:rPr>
          <w:sz w:val="24"/>
          <w:rtl/>
        </w:rPr>
        <w:t xml:space="preserve"> </w:t>
      </w:r>
      <w:r w:rsidRPr="00150F91">
        <w:rPr>
          <w:rFonts w:hint="cs"/>
          <w:sz w:val="24"/>
          <w:rtl/>
        </w:rPr>
        <w:t>הַזֶּה</w:t>
      </w:r>
      <w:r>
        <w:rPr>
          <w:rFonts w:hint="cs"/>
          <w:sz w:val="24"/>
          <w:rtl/>
        </w:rPr>
        <w:t>' (שם, י"ז)</w:t>
      </w:r>
      <w:r w:rsidRPr="00150F91">
        <w:rPr>
          <w:sz w:val="24"/>
          <w:rtl/>
        </w:rPr>
        <w:t xml:space="preserve"> </w:t>
      </w:r>
      <w:r>
        <w:rPr>
          <w:sz w:val="24"/>
          <w:rtl/>
        </w:rPr>
        <w:t>–</w:t>
      </w:r>
      <w:r w:rsidRPr="004A1A10">
        <w:rPr>
          <w:sz w:val="24"/>
          <w:rtl/>
        </w:rPr>
        <w:t xml:space="preserve"> </w:t>
      </w:r>
      <w:r w:rsidRPr="004A1A10">
        <w:rPr>
          <w:rFonts w:hint="cs"/>
          <w:sz w:val="24"/>
          <w:rtl/>
        </w:rPr>
        <w:t>חטא</w:t>
      </w:r>
      <w:r w:rsidRPr="004A1A10">
        <w:rPr>
          <w:sz w:val="24"/>
          <w:rtl/>
        </w:rPr>
        <w:t xml:space="preserve"> </w:t>
      </w:r>
      <w:r w:rsidRPr="004A1A10">
        <w:rPr>
          <w:rFonts w:hint="cs"/>
          <w:sz w:val="24"/>
          <w:rtl/>
        </w:rPr>
        <w:t>הגאווה</w:t>
      </w:r>
      <w:r w:rsidRPr="004A1A10">
        <w:rPr>
          <w:sz w:val="24"/>
          <w:rtl/>
        </w:rPr>
        <w:t xml:space="preserve">. </w:t>
      </w:r>
      <w:r w:rsidRPr="004A1A10">
        <w:rPr>
          <w:rFonts w:hint="cs"/>
          <w:sz w:val="24"/>
          <w:rtl/>
        </w:rPr>
        <w:t>הפתרון</w:t>
      </w:r>
      <w:r w:rsidRPr="004A1A10">
        <w:rPr>
          <w:sz w:val="24"/>
          <w:rtl/>
        </w:rPr>
        <w:t xml:space="preserve"> </w:t>
      </w:r>
      <w:r w:rsidRPr="004A1A10">
        <w:rPr>
          <w:rFonts w:hint="cs"/>
          <w:sz w:val="24"/>
          <w:rtl/>
        </w:rPr>
        <w:t>הוא</w:t>
      </w:r>
      <w:r w:rsidRPr="004A1A10">
        <w:rPr>
          <w:sz w:val="24"/>
          <w:rtl/>
        </w:rPr>
        <w:t xml:space="preserve"> </w:t>
      </w:r>
      <w:r w:rsidRPr="004A1A10">
        <w:rPr>
          <w:rFonts w:hint="cs"/>
          <w:sz w:val="24"/>
          <w:rtl/>
        </w:rPr>
        <w:t>ב</w:t>
      </w:r>
      <w:r>
        <w:rPr>
          <w:rFonts w:hint="cs"/>
          <w:sz w:val="24"/>
          <w:rtl/>
        </w:rPr>
        <w:t>'</w:t>
      </w:r>
      <w:r w:rsidRPr="004A1A10">
        <w:rPr>
          <w:rFonts w:hint="cs"/>
          <w:sz w:val="24"/>
          <w:rtl/>
        </w:rPr>
        <w:t>רצוא</w:t>
      </w:r>
      <w:r w:rsidRPr="004A1A10">
        <w:rPr>
          <w:sz w:val="24"/>
          <w:rtl/>
        </w:rPr>
        <w:t xml:space="preserve"> </w:t>
      </w:r>
      <w:r w:rsidRPr="004A1A10">
        <w:rPr>
          <w:rFonts w:hint="cs"/>
          <w:sz w:val="24"/>
          <w:rtl/>
        </w:rPr>
        <w:t>ושוב</w:t>
      </w:r>
      <w:r>
        <w:rPr>
          <w:rFonts w:hint="cs"/>
          <w:sz w:val="24"/>
          <w:rtl/>
        </w:rPr>
        <w:t>'</w:t>
      </w:r>
      <w:r w:rsidRPr="004A1A10">
        <w:rPr>
          <w:sz w:val="24"/>
          <w:rtl/>
        </w:rPr>
        <w:t xml:space="preserve"> </w:t>
      </w:r>
      <w:r w:rsidRPr="004A1A10">
        <w:rPr>
          <w:rFonts w:hint="cs"/>
          <w:sz w:val="24"/>
          <w:rtl/>
        </w:rPr>
        <w:t>בין</w:t>
      </w:r>
      <w:r w:rsidRPr="004A1A10">
        <w:rPr>
          <w:sz w:val="24"/>
          <w:rtl/>
        </w:rPr>
        <w:t xml:space="preserve"> </w:t>
      </w:r>
      <w:r w:rsidRPr="004A1A10">
        <w:rPr>
          <w:rFonts w:hint="cs"/>
          <w:sz w:val="24"/>
          <w:rtl/>
        </w:rPr>
        <w:t>שתי</w:t>
      </w:r>
      <w:r w:rsidRPr="004A1A10">
        <w:rPr>
          <w:sz w:val="24"/>
          <w:rtl/>
        </w:rPr>
        <w:t xml:space="preserve"> </w:t>
      </w:r>
      <w:r w:rsidRPr="004A1A10">
        <w:rPr>
          <w:rFonts w:hint="cs"/>
          <w:sz w:val="24"/>
          <w:rtl/>
        </w:rPr>
        <w:t>התנועות</w:t>
      </w:r>
      <w:r w:rsidRPr="004A1A10">
        <w:rPr>
          <w:sz w:val="24"/>
          <w:rtl/>
        </w:rPr>
        <w:t xml:space="preserve"> </w:t>
      </w:r>
      <w:r w:rsidRPr="004A1A10">
        <w:rPr>
          <w:rFonts w:hint="cs"/>
          <w:sz w:val="24"/>
          <w:rtl/>
        </w:rPr>
        <w:t>האלה</w:t>
      </w:r>
      <w:r>
        <w:rPr>
          <w:rFonts w:hint="cs"/>
          <w:sz w:val="24"/>
          <w:rtl/>
        </w:rPr>
        <w:t>,</w:t>
      </w:r>
      <w:r w:rsidRPr="004A1A10">
        <w:rPr>
          <w:sz w:val="24"/>
          <w:rtl/>
        </w:rPr>
        <w:t xml:space="preserve"> </w:t>
      </w:r>
      <w:r w:rsidRPr="004A1A10">
        <w:rPr>
          <w:rFonts w:hint="cs"/>
          <w:sz w:val="24"/>
          <w:rtl/>
        </w:rPr>
        <w:t>בין</w:t>
      </w:r>
      <w:r w:rsidRPr="004A1A10">
        <w:rPr>
          <w:sz w:val="24"/>
          <w:rtl/>
        </w:rPr>
        <w:t xml:space="preserve"> </w:t>
      </w:r>
      <w:r w:rsidRPr="004A1A10">
        <w:rPr>
          <w:rFonts w:hint="cs"/>
          <w:sz w:val="24"/>
          <w:rtl/>
        </w:rPr>
        <w:t>תלות</w:t>
      </w:r>
      <w:r w:rsidRPr="004A1A10">
        <w:rPr>
          <w:sz w:val="24"/>
          <w:rtl/>
        </w:rPr>
        <w:t xml:space="preserve"> </w:t>
      </w:r>
      <w:r w:rsidRPr="004A1A10">
        <w:rPr>
          <w:rFonts w:hint="cs"/>
          <w:sz w:val="24"/>
          <w:rtl/>
        </w:rPr>
        <w:t>מוחלטת</w:t>
      </w:r>
      <w:r w:rsidRPr="004A1A10">
        <w:rPr>
          <w:sz w:val="24"/>
          <w:rtl/>
        </w:rPr>
        <w:t xml:space="preserve"> </w:t>
      </w:r>
      <w:r w:rsidRPr="004A1A10">
        <w:rPr>
          <w:rFonts w:hint="cs"/>
          <w:sz w:val="24"/>
          <w:rtl/>
        </w:rPr>
        <w:t>בה</w:t>
      </w:r>
      <w:r>
        <w:rPr>
          <w:sz w:val="24"/>
          <w:rtl/>
        </w:rPr>
        <w:t>'</w:t>
      </w:r>
      <w:r w:rsidRPr="004A1A10">
        <w:rPr>
          <w:sz w:val="24"/>
          <w:rtl/>
        </w:rPr>
        <w:t xml:space="preserve"> </w:t>
      </w:r>
      <w:r w:rsidRPr="004A1A10">
        <w:rPr>
          <w:rFonts w:hint="cs"/>
          <w:sz w:val="24"/>
          <w:rtl/>
        </w:rPr>
        <w:t>לבין</w:t>
      </w:r>
      <w:r w:rsidRPr="004A1A10">
        <w:rPr>
          <w:sz w:val="24"/>
          <w:rtl/>
        </w:rPr>
        <w:t xml:space="preserve"> </w:t>
      </w:r>
      <w:r w:rsidRPr="004A1A10">
        <w:rPr>
          <w:rFonts w:hint="cs"/>
          <w:sz w:val="24"/>
          <w:rtl/>
        </w:rPr>
        <w:t>היכולת</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האדם</w:t>
      </w:r>
      <w:r w:rsidRPr="004A1A10">
        <w:rPr>
          <w:sz w:val="24"/>
          <w:rtl/>
        </w:rPr>
        <w:t xml:space="preserve"> </w:t>
      </w:r>
      <w:r w:rsidRPr="004A1A10">
        <w:rPr>
          <w:rFonts w:hint="cs"/>
          <w:sz w:val="24"/>
          <w:rtl/>
        </w:rPr>
        <w:t>להיות</w:t>
      </w:r>
      <w:r w:rsidRPr="004A1A10">
        <w:rPr>
          <w:sz w:val="24"/>
          <w:rtl/>
        </w:rPr>
        <w:t xml:space="preserve"> </w:t>
      </w:r>
      <w:r w:rsidRPr="004A1A10">
        <w:rPr>
          <w:rFonts w:hint="cs"/>
          <w:sz w:val="24"/>
          <w:rtl/>
        </w:rPr>
        <w:t>עושה</w:t>
      </w:r>
      <w:r>
        <w:rPr>
          <w:rFonts w:hint="cs"/>
          <w:sz w:val="24"/>
          <w:rtl/>
        </w:rPr>
        <w:t>,</w:t>
      </w:r>
      <w:r w:rsidRPr="004A1A10">
        <w:rPr>
          <w:sz w:val="24"/>
          <w:rtl/>
        </w:rPr>
        <w:t xml:space="preserve"> </w:t>
      </w:r>
      <w:r w:rsidRPr="004A1A10">
        <w:rPr>
          <w:rFonts w:hint="cs"/>
          <w:sz w:val="24"/>
          <w:rtl/>
        </w:rPr>
        <w:t>יוצר</w:t>
      </w:r>
      <w:r w:rsidRPr="004A1A10">
        <w:rPr>
          <w:sz w:val="24"/>
          <w:rtl/>
        </w:rPr>
        <w:t xml:space="preserve">, </w:t>
      </w:r>
      <w:r w:rsidRPr="004A1A10">
        <w:rPr>
          <w:rFonts w:hint="cs"/>
          <w:sz w:val="24"/>
          <w:rtl/>
        </w:rPr>
        <w:t>ופורץ</w:t>
      </w:r>
      <w:r w:rsidRPr="004A1A10">
        <w:rPr>
          <w:sz w:val="24"/>
          <w:rtl/>
        </w:rPr>
        <w:t xml:space="preserve"> </w:t>
      </w:r>
      <w:r w:rsidRPr="004A1A10">
        <w:rPr>
          <w:rFonts w:hint="cs"/>
          <w:sz w:val="24"/>
          <w:rtl/>
        </w:rPr>
        <w:t>דרך</w:t>
      </w:r>
      <w:r w:rsidRPr="004A1A10">
        <w:rPr>
          <w:sz w:val="24"/>
          <w:rtl/>
        </w:rPr>
        <w:t>:</w:t>
      </w:r>
    </w:p>
    <w:p w14:paraId="73187CB8" w14:textId="77777777" w:rsidR="000F312E" w:rsidRPr="004A1A10" w:rsidRDefault="000F312E" w:rsidP="000F312E">
      <w:pPr>
        <w:ind w:left="720"/>
        <w:rPr>
          <w:sz w:val="24"/>
          <w:rtl/>
        </w:rPr>
      </w:pPr>
      <w:r w:rsidRPr="004A1A10">
        <w:rPr>
          <w:rFonts w:hint="cs"/>
          <w:sz w:val="24"/>
          <w:rtl/>
        </w:rPr>
        <w:t>וענ</w:t>
      </w:r>
      <w:r>
        <w:rPr>
          <w:rFonts w:hint="cs"/>
          <w:sz w:val="24"/>
          <w:rtl/>
        </w:rPr>
        <w:t>י</w:t>
      </w:r>
      <w:r w:rsidRPr="004A1A10">
        <w:rPr>
          <w:rFonts w:hint="cs"/>
          <w:sz w:val="24"/>
          <w:rtl/>
        </w:rPr>
        <w:t>ין</w:t>
      </w:r>
      <w:r w:rsidRPr="004A1A10">
        <w:rPr>
          <w:sz w:val="24"/>
          <w:rtl/>
        </w:rPr>
        <w:t xml:space="preserve"> </w:t>
      </w:r>
      <w:r w:rsidRPr="004A1A10">
        <w:rPr>
          <w:rFonts w:hint="cs"/>
          <w:sz w:val="24"/>
          <w:rtl/>
        </w:rPr>
        <w:t>שתי</w:t>
      </w:r>
      <w:r w:rsidRPr="004A1A10">
        <w:rPr>
          <w:sz w:val="24"/>
          <w:rtl/>
        </w:rPr>
        <w:t xml:space="preserve"> </w:t>
      </w:r>
      <w:r w:rsidRPr="004A1A10">
        <w:rPr>
          <w:rFonts w:hint="cs"/>
          <w:sz w:val="24"/>
          <w:rtl/>
        </w:rPr>
        <w:t>הלחם</w:t>
      </w:r>
      <w:r>
        <w:rPr>
          <w:rFonts w:hint="cs"/>
          <w:sz w:val="24"/>
          <w:rtl/>
        </w:rPr>
        <w:t>,</w:t>
      </w:r>
      <w:r w:rsidRPr="004A1A10">
        <w:rPr>
          <w:sz w:val="24"/>
          <w:rtl/>
        </w:rPr>
        <w:t xml:space="preserve"> </w:t>
      </w:r>
      <w:r w:rsidRPr="004A1A10">
        <w:rPr>
          <w:rFonts w:hint="cs"/>
          <w:sz w:val="24"/>
          <w:rtl/>
        </w:rPr>
        <w:t>שיש</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מן</w:t>
      </w:r>
      <w:r w:rsidRPr="004A1A10">
        <w:rPr>
          <w:sz w:val="24"/>
          <w:rtl/>
        </w:rPr>
        <w:t xml:space="preserve"> </w:t>
      </w:r>
      <w:r w:rsidRPr="004A1A10">
        <w:rPr>
          <w:rFonts w:hint="cs"/>
          <w:sz w:val="24"/>
          <w:rtl/>
        </w:rPr>
        <w:t>השמים</w:t>
      </w:r>
      <w:r w:rsidRPr="004A1A10">
        <w:rPr>
          <w:sz w:val="24"/>
          <w:rtl/>
        </w:rPr>
        <w:t xml:space="preserve"> </w:t>
      </w:r>
      <w:r w:rsidRPr="004A1A10">
        <w:rPr>
          <w:rFonts w:hint="cs"/>
          <w:sz w:val="24"/>
          <w:rtl/>
        </w:rPr>
        <w:t>ומן</w:t>
      </w:r>
      <w:r w:rsidRPr="004A1A10">
        <w:rPr>
          <w:sz w:val="24"/>
          <w:rtl/>
        </w:rPr>
        <w:t xml:space="preserve"> </w:t>
      </w:r>
      <w:r w:rsidRPr="004A1A10">
        <w:rPr>
          <w:rFonts w:hint="cs"/>
          <w:sz w:val="24"/>
          <w:rtl/>
        </w:rPr>
        <w:t>הארץ</w:t>
      </w:r>
      <w:r w:rsidRPr="004A1A10">
        <w:rPr>
          <w:sz w:val="24"/>
          <w:rtl/>
        </w:rPr>
        <w:t xml:space="preserve">. </w:t>
      </w:r>
      <w:r w:rsidRPr="004A1A10">
        <w:rPr>
          <w:rFonts w:hint="cs"/>
          <w:sz w:val="24"/>
          <w:rtl/>
        </w:rPr>
        <w:t>פי</w:t>
      </w:r>
      <w:r>
        <w:rPr>
          <w:rFonts w:hint="cs"/>
          <w:sz w:val="24"/>
          <w:rtl/>
        </w:rPr>
        <w:t>רוש</w:t>
      </w:r>
      <w:r w:rsidRPr="004A1A10">
        <w:rPr>
          <w:sz w:val="24"/>
          <w:rtl/>
        </w:rPr>
        <w:t xml:space="preserve"> </w:t>
      </w:r>
      <w:r>
        <w:rPr>
          <w:rFonts w:hint="cs"/>
          <w:sz w:val="24"/>
          <w:rtl/>
        </w:rPr>
        <w:t>שה' יתברך</w:t>
      </w:r>
      <w:r w:rsidRPr="004A1A10">
        <w:rPr>
          <w:sz w:val="24"/>
          <w:rtl/>
        </w:rPr>
        <w:t xml:space="preserve"> </w:t>
      </w:r>
      <w:r w:rsidRPr="004A1A10">
        <w:rPr>
          <w:rFonts w:hint="cs"/>
          <w:sz w:val="24"/>
          <w:rtl/>
        </w:rPr>
        <w:t>נתן</w:t>
      </w:r>
      <w:r w:rsidRPr="004A1A10">
        <w:rPr>
          <w:sz w:val="24"/>
          <w:rtl/>
        </w:rPr>
        <w:t xml:space="preserve"> </w:t>
      </w:r>
      <w:r>
        <w:rPr>
          <w:rFonts w:hint="cs"/>
          <w:sz w:val="24"/>
          <w:rtl/>
        </w:rPr>
        <w:t>ל</w:t>
      </w:r>
      <w:r w:rsidRPr="004A1A10">
        <w:rPr>
          <w:rFonts w:hint="cs"/>
          <w:sz w:val="24"/>
          <w:rtl/>
        </w:rPr>
        <w:t>נבראים</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מן</w:t>
      </w:r>
      <w:r w:rsidRPr="004A1A10">
        <w:rPr>
          <w:sz w:val="24"/>
          <w:rtl/>
        </w:rPr>
        <w:t xml:space="preserve"> </w:t>
      </w:r>
      <w:r w:rsidRPr="004A1A10">
        <w:rPr>
          <w:rFonts w:hint="cs"/>
          <w:sz w:val="24"/>
          <w:rtl/>
        </w:rPr>
        <w:t>הארץ</w:t>
      </w:r>
      <w:r w:rsidRPr="004A1A10">
        <w:rPr>
          <w:sz w:val="24"/>
          <w:rtl/>
        </w:rPr>
        <w:t xml:space="preserve"> </w:t>
      </w:r>
      <w:r w:rsidRPr="004A1A10">
        <w:rPr>
          <w:rFonts w:hint="cs"/>
          <w:sz w:val="24"/>
          <w:rtl/>
        </w:rPr>
        <w:t>ש</w:t>
      </w:r>
      <w:r>
        <w:rPr>
          <w:rFonts w:hint="cs"/>
          <w:sz w:val="24"/>
          <w:rtl/>
        </w:rPr>
        <w:t>י</w:t>
      </w:r>
      <w:r w:rsidRPr="004A1A10">
        <w:rPr>
          <w:rFonts w:hint="cs"/>
          <w:sz w:val="24"/>
          <w:rtl/>
        </w:rPr>
        <w:t>יקחו</w:t>
      </w:r>
      <w:r w:rsidRPr="004A1A10">
        <w:rPr>
          <w:sz w:val="24"/>
          <w:rtl/>
        </w:rPr>
        <w:t xml:space="preserve"> </w:t>
      </w:r>
      <w:r w:rsidRPr="004A1A10">
        <w:rPr>
          <w:rFonts w:hint="cs"/>
          <w:sz w:val="24"/>
          <w:rtl/>
        </w:rPr>
        <w:t>לעצמם</w:t>
      </w:r>
      <w:r w:rsidRPr="004A1A10">
        <w:rPr>
          <w:sz w:val="24"/>
          <w:rtl/>
        </w:rPr>
        <w:t xml:space="preserve"> </w:t>
      </w:r>
      <w:r w:rsidRPr="004A1A10">
        <w:rPr>
          <w:rFonts w:hint="cs"/>
          <w:sz w:val="24"/>
          <w:rtl/>
        </w:rPr>
        <w:t>מפעולתם</w:t>
      </w:r>
      <w:r>
        <w:rPr>
          <w:rFonts w:hint="cs"/>
          <w:sz w:val="24"/>
          <w:rtl/>
        </w:rPr>
        <w:t>,</w:t>
      </w:r>
      <w:r w:rsidRPr="004A1A10">
        <w:rPr>
          <w:sz w:val="24"/>
          <w:rtl/>
        </w:rPr>
        <w:t xml:space="preserve"> </w:t>
      </w:r>
      <w:r w:rsidRPr="004A1A10">
        <w:rPr>
          <w:rFonts w:hint="cs"/>
          <w:sz w:val="24"/>
          <w:rtl/>
        </w:rPr>
        <w:t>דמאן</w:t>
      </w:r>
      <w:r w:rsidRPr="004A1A10">
        <w:rPr>
          <w:sz w:val="24"/>
          <w:rtl/>
        </w:rPr>
        <w:t xml:space="preserve"> </w:t>
      </w:r>
      <w:r w:rsidRPr="004A1A10">
        <w:rPr>
          <w:rFonts w:hint="cs"/>
          <w:sz w:val="24"/>
          <w:rtl/>
        </w:rPr>
        <w:t>דאכיל</w:t>
      </w:r>
      <w:r w:rsidRPr="004A1A10">
        <w:rPr>
          <w:sz w:val="24"/>
          <w:rtl/>
        </w:rPr>
        <w:t xml:space="preserve"> </w:t>
      </w:r>
      <w:r w:rsidRPr="004A1A10">
        <w:rPr>
          <w:rFonts w:hint="cs"/>
          <w:sz w:val="24"/>
          <w:rtl/>
        </w:rPr>
        <w:t>דלאו</w:t>
      </w:r>
      <w:r w:rsidRPr="004A1A10">
        <w:rPr>
          <w:sz w:val="24"/>
          <w:rtl/>
        </w:rPr>
        <w:t xml:space="preserve"> </w:t>
      </w:r>
      <w:r w:rsidRPr="004A1A10">
        <w:rPr>
          <w:rFonts w:hint="cs"/>
          <w:sz w:val="24"/>
          <w:rtl/>
        </w:rPr>
        <w:t>דיליה</w:t>
      </w:r>
      <w:r w:rsidRPr="004A1A10">
        <w:rPr>
          <w:sz w:val="24"/>
          <w:rtl/>
        </w:rPr>
        <w:t xml:space="preserve"> </w:t>
      </w:r>
      <w:r w:rsidRPr="004A1A10">
        <w:rPr>
          <w:rFonts w:hint="cs"/>
          <w:sz w:val="24"/>
          <w:rtl/>
        </w:rPr>
        <w:t>בהית</w:t>
      </w:r>
      <w:r w:rsidRPr="004A1A10">
        <w:rPr>
          <w:sz w:val="24"/>
          <w:rtl/>
        </w:rPr>
        <w:t xml:space="preserve"> </w:t>
      </w:r>
      <w:r w:rsidRPr="004A1A10">
        <w:rPr>
          <w:rFonts w:hint="cs"/>
          <w:sz w:val="24"/>
          <w:rtl/>
        </w:rPr>
        <w:t>לאסתכולי</w:t>
      </w:r>
      <w:r w:rsidRPr="004A1A10">
        <w:rPr>
          <w:sz w:val="24"/>
          <w:rtl/>
        </w:rPr>
        <w:t xml:space="preserve"> </w:t>
      </w:r>
      <w:r w:rsidRPr="004A1A10">
        <w:rPr>
          <w:rFonts w:hint="cs"/>
          <w:sz w:val="24"/>
          <w:rtl/>
        </w:rPr>
        <w:t>בי</w:t>
      </w:r>
      <w:r>
        <w:rPr>
          <w:rFonts w:hint="cs"/>
          <w:sz w:val="24"/>
          <w:rtl/>
        </w:rPr>
        <w:t>ה (מי שאוכל לא משלו, מתבייש להסתכל במי שנותן לו)</w:t>
      </w:r>
      <w:r w:rsidRPr="004A1A10">
        <w:rPr>
          <w:sz w:val="24"/>
          <w:rtl/>
        </w:rPr>
        <w:t xml:space="preserve">. </w:t>
      </w:r>
      <w:r w:rsidRPr="004A1A10">
        <w:rPr>
          <w:rFonts w:hint="cs"/>
          <w:sz w:val="24"/>
          <w:rtl/>
        </w:rPr>
        <w:t>אבל</w:t>
      </w:r>
      <w:r w:rsidRPr="004A1A10">
        <w:rPr>
          <w:sz w:val="24"/>
          <w:rtl/>
        </w:rPr>
        <w:t xml:space="preserve"> </w:t>
      </w:r>
      <w:r w:rsidRPr="004A1A10">
        <w:rPr>
          <w:rFonts w:hint="cs"/>
          <w:sz w:val="24"/>
          <w:rtl/>
        </w:rPr>
        <w:t>במדבר</w:t>
      </w:r>
      <w:r w:rsidRPr="004A1A10">
        <w:rPr>
          <w:sz w:val="24"/>
          <w:rtl/>
        </w:rPr>
        <w:t xml:space="preserve"> </w:t>
      </w:r>
      <w:r w:rsidRPr="004A1A10">
        <w:rPr>
          <w:rFonts w:hint="cs"/>
          <w:sz w:val="24"/>
          <w:rtl/>
        </w:rPr>
        <w:t>זכו</w:t>
      </w:r>
      <w:r w:rsidRPr="004A1A10">
        <w:rPr>
          <w:sz w:val="24"/>
          <w:rtl/>
        </w:rPr>
        <w:t xml:space="preserve"> </w:t>
      </w:r>
      <w:r w:rsidRPr="004A1A10">
        <w:rPr>
          <w:rFonts w:hint="cs"/>
          <w:sz w:val="24"/>
          <w:rtl/>
        </w:rPr>
        <w:t>בני</w:t>
      </w:r>
      <w:r>
        <w:rPr>
          <w:rFonts w:hint="cs"/>
          <w:sz w:val="24"/>
          <w:rtl/>
        </w:rPr>
        <w:t xml:space="preserve"> ישראל</w:t>
      </w:r>
      <w:r w:rsidRPr="004A1A10">
        <w:rPr>
          <w:sz w:val="24"/>
          <w:rtl/>
        </w:rPr>
        <w:t xml:space="preserve"> </w:t>
      </w:r>
      <w:r w:rsidRPr="004A1A10">
        <w:rPr>
          <w:rFonts w:hint="cs"/>
          <w:sz w:val="24"/>
          <w:rtl/>
        </w:rPr>
        <w:t>לקבל</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משמים</w:t>
      </w:r>
      <w:r w:rsidRPr="004A1A10">
        <w:rPr>
          <w:sz w:val="24"/>
          <w:rtl/>
        </w:rPr>
        <w:t xml:space="preserve"> </w:t>
      </w:r>
      <w:r w:rsidRPr="004A1A10">
        <w:rPr>
          <w:rFonts w:hint="cs"/>
          <w:sz w:val="24"/>
          <w:rtl/>
        </w:rPr>
        <w:t>ג</w:t>
      </w:r>
      <w:r>
        <w:rPr>
          <w:rFonts w:hint="cs"/>
          <w:sz w:val="24"/>
          <w:rtl/>
        </w:rPr>
        <w:t>ם כן</w:t>
      </w:r>
      <w:r w:rsidRPr="004A1A10">
        <w:rPr>
          <w:sz w:val="24"/>
          <w:rtl/>
        </w:rPr>
        <w:t xml:space="preserve"> </w:t>
      </w:r>
      <w:r w:rsidRPr="004A1A10">
        <w:rPr>
          <w:rFonts w:hint="cs"/>
          <w:sz w:val="24"/>
          <w:rtl/>
        </w:rPr>
        <w:t>בזכותם</w:t>
      </w:r>
      <w:r>
        <w:rPr>
          <w:rFonts w:hint="cs"/>
          <w:sz w:val="24"/>
          <w:rtl/>
        </w:rPr>
        <w:t>,</w:t>
      </w:r>
      <w:r w:rsidRPr="004A1A10">
        <w:rPr>
          <w:sz w:val="24"/>
          <w:rtl/>
        </w:rPr>
        <w:t xml:space="preserve"> </w:t>
      </w:r>
      <w:r w:rsidRPr="004A1A10">
        <w:rPr>
          <w:rFonts w:hint="cs"/>
          <w:sz w:val="24"/>
          <w:rtl/>
        </w:rPr>
        <w:t>וירד</w:t>
      </w:r>
      <w:r w:rsidRPr="004A1A10">
        <w:rPr>
          <w:sz w:val="24"/>
          <w:rtl/>
        </w:rPr>
        <w:t xml:space="preserve"> </w:t>
      </w:r>
      <w:r w:rsidRPr="004A1A10">
        <w:rPr>
          <w:rFonts w:hint="cs"/>
          <w:sz w:val="24"/>
          <w:rtl/>
        </w:rPr>
        <w:t>להם</w:t>
      </w:r>
      <w:r w:rsidRPr="004A1A10">
        <w:rPr>
          <w:sz w:val="24"/>
          <w:rtl/>
        </w:rPr>
        <w:t xml:space="preserve"> </w:t>
      </w:r>
      <w:r w:rsidRPr="004A1A10">
        <w:rPr>
          <w:rFonts w:hint="cs"/>
          <w:sz w:val="24"/>
          <w:rtl/>
        </w:rPr>
        <w:t>המן</w:t>
      </w:r>
      <w:r w:rsidRPr="004A1A10">
        <w:rPr>
          <w:sz w:val="24"/>
          <w:rtl/>
        </w:rPr>
        <w:t xml:space="preserve">. </w:t>
      </w:r>
      <w:r w:rsidRPr="004A1A10">
        <w:rPr>
          <w:rFonts w:hint="cs"/>
          <w:sz w:val="24"/>
          <w:rtl/>
        </w:rPr>
        <w:t>אך</w:t>
      </w:r>
      <w:r w:rsidRPr="004A1A10">
        <w:rPr>
          <w:sz w:val="24"/>
          <w:rtl/>
        </w:rPr>
        <w:t xml:space="preserve"> </w:t>
      </w:r>
      <w:r w:rsidRPr="004A1A10">
        <w:rPr>
          <w:rFonts w:hint="cs"/>
          <w:sz w:val="24"/>
          <w:rtl/>
        </w:rPr>
        <w:t>מצינו</w:t>
      </w:r>
      <w:r w:rsidRPr="004A1A10">
        <w:rPr>
          <w:sz w:val="24"/>
          <w:rtl/>
        </w:rPr>
        <w:t xml:space="preserve"> </w:t>
      </w:r>
      <w:r w:rsidRPr="004A1A10">
        <w:rPr>
          <w:rFonts w:hint="cs"/>
          <w:sz w:val="24"/>
          <w:rtl/>
        </w:rPr>
        <w:t>כי</w:t>
      </w:r>
      <w:r w:rsidRPr="004A1A10">
        <w:rPr>
          <w:sz w:val="24"/>
          <w:rtl/>
        </w:rPr>
        <w:t xml:space="preserve"> </w:t>
      </w:r>
      <w:r w:rsidRPr="004A1A10">
        <w:rPr>
          <w:rFonts w:hint="cs"/>
          <w:sz w:val="24"/>
          <w:rtl/>
        </w:rPr>
        <w:t>מעלת</w:t>
      </w:r>
      <w:r w:rsidRPr="004A1A10">
        <w:rPr>
          <w:sz w:val="24"/>
          <w:rtl/>
        </w:rPr>
        <w:t xml:space="preserve"> </w:t>
      </w:r>
      <w:r w:rsidRPr="004A1A10">
        <w:rPr>
          <w:rFonts w:hint="cs"/>
          <w:sz w:val="24"/>
          <w:rtl/>
        </w:rPr>
        <w:t>א</w:t>
      </w:r>
      <w:r>
        <w:rPr>
          <w:rFonts w:hint="cs"/>
          <w:sz w:val="24"/>
          <w:rtl/>
        </w:rPr>
        <w:t xml:space="preserve">רץ </w:t>
      </w:r>
      <w:r w:rsidRPr="004A1A10">
        <w:rPr>
          <w:rFonts w:hint="cs"/>
          <w:sz w:val="24"/>
          <w:rtl/>
        </w:rPr>
        <w:t>י</w:t>
      </w:r>
      <w:r>
        <w:rPr>
          <w:rFonts w:hint="cs"/>
          <w:sz w:val="24"/>
          <w:rtl/>
        </w:rPr>
        <w:t>שראל</w:t>
      </w:r>
      <w:r w:rsidRPr="004A1A10">
        <w:rPr>
          <w:sz w:val="24"/>
          <w:rtl/>
        </w:rPr>
        <w:t xml:space="preserve"> </w:t>
      </w:r>
      <w:r w:rsidRPr="004A1A10">
        <w:rPr>
          <w:rFonts w:hint="cs"/>
          <w:sz w:val="24"/>
          <w:rtl/>
        </w:rPr>
        <w:t>גדולה</w:t>
      </w:r>
      <w:r w:rsidRPr="004A1A10">
        <w:rPr>
          <w:sz w:val="24"/>
          <w:rtl/>
        </w:rPr>
        <w:t xml:space="preserve"> </w:t>
      </w:r>
      <w:r w:rsidRPr="004A1A10">
        <w:rPr>
          <w:rFonts w:hint="cs"/>
          <w:sz w:val="24"/>
          <w:rtl/>
        </w:rPr>
        <w:t>מן</w:t>
      </w:r>
      <w:r w:rsidRPr="004A1A10">
        <w:rPr>
          <w:sz w:val="24"/>
          <w:rtl/>
        </w:rPr>
        <w:t xml:space="preserve"> </w:t>
      </w:r>
      <w:r w:rsidRPr="004A1A10">
        <w:rPr>
          <w:rFonts w:hint="cs"/>
          <w:sz w:val="24"/>
          <w:rtl/>
        </w:rPr>
        <w:t>המן</w:t>
      </w:r>
      <w:r w:rsidRPr="004A1A10">
        <w:rPr>
          <w:sz w:val="24"/>
          <w:rtl/>
        </w:rPr>
        <w:t xml:space="preserve">. </w:t>
      </w:r>
      <w:r w:rsidRPr="004A1A10">
        <w:rPr>
          <w:rFonts w:hint="cs"/>
          <w:sz w:val="24"/>
          <w:rtl/>
        </w:rPr>
        <w:t>והוא</w:t>
      </w:r>
      <w:r w:rsidRPr="004A1A10">
        <w:rPr>
          <w:sz w:val="24"/>
          <w:rtl/>
        </w:rPr>
        <w:t xml:space="preserve"> </w:t>
      </w:r>
      <w:r w:rsidRPr="004A1A10">
        <w:rPr>
          <w:rFonts w:hint="cs"/>
          <w:sz w:val="24"/>
          <w:rtl/>
        </w:rPr>
        <w:t>שבארץ</w:t>
      </w:r>
      <w:r w:rsidRPr="004A1A10">
        <w:rPr>
          <w:sz w:val="24"/>
          <w:rtl/>
        </w:rPr>
        <w:t xml:space="preserve"> </w:t>
      </w:r>
      <w:r w:rsidRPr="004A1A10">
        <w:rPr>
          <w:rFonts w:hint="cs"/>
          <w:sz w:val="24"/>
          <w:rtl/>
        </w:rPr>
        <w:t>ישראל</w:t>
      </w:r>
      <w:r w:rsidRPr="004A1A10">
        <w:rPr>
          <w:sz w:val="24"/>
          <w:rtl/>
        </w:rPr>
        <w:t xml:space="preserve"> </w:t>
      </w:r>
      <w:r w:rsidRPr="004A1A10">
        <w:rPr>
          <w:rFonts w:hint="cs"/>
          <w:sz w:val="24"/>
          <w:rtl/>
        </w:rPr>
        <w:t>זכו</w:t>
      </w:r>
      <w:r w:rsidRPr="004A1A10">
        <w:rPr>
          <w:sz w:val="24"/>
          <w:rtl/>
        </w:rPr>
        <w:t xml:space="preserve"> </w:t>
      </w:r>
      <w:r w:rsidRPr="004A1A10">
        <w:rPr>
          <w:rFonts w:hint="cs"/>
          <w:sz w:val="24"/>
          <w:rtl/>
        </w:rPr>
        <w:t>לחבר</w:t>
      </w:r>
      <w:r w:rsidRPr="004A1A10">
        <w:rPr>
          <w:sz w:val="24"/>
          <w:rtl/>
        </w:rPr>
        <w:t xml:space="preserve"> </w:t>
      </w:r>
      <w:r>
        <w:rPr>
          <w:rFonts w:hint="cs"/>
          <w:sz w:val="24"/>
          <w:rtl/>
        </w:rPr>
        <w:t>שתי</w:t>
      </w:r>
      <w:r w:rsidRPr="004A1A10">
        <w:rPr>
          <w:sz w:val="24"/>
          <w:rtl/>
        </w:rPr>
        <w:t xml:space="preserve"> </w:t>
      </w:r>
      <w:r w:rsidRPr="004A1A10">
        <w:rPr>
          <w:rFonts w:hint="cs"/>
          <w:sz w:val="24"/>
          <w:rtl/>
        </w:rPr>
        <w:t>הלחם</w:t>
      </w:r>
      <w:r>
        <w:rPr>
          <w:rFonts w:hint="cs"/>
          <w:sz w:val="24"/>
          <w:rtl/>
        </w:rPr>
        <w:t>,</w:t>
      </w:r>
      <w:r w:rsidRPr="004A1A10">
        <w:rPr>
          <w:sz w:val="24"/>
          <w:rtl/>
        </w:rPr>
        <w:t xml:space="preserve"> </w:t>
      </w:r>
      <w:r w:rsidRPr="004A1A10">
        <w:rPr>
          <w:rFonts w:hint="cs"/>
          <w:sz w:val="24"/>
          <w:rtl/>
        </w:rPr>
        <w:t>שאף</w:t>
      </w:r>
      <w:r w:rsidRPr="004A1A10">
        <w:rPr>
          <w:sz w:val="24"/>
          <w:rtl/>
        </w:rPr>
        <w:t xml:space="preserve"> </w:t>
      </w:r>
      <w:r w:rsidRPr="004A1A10">
        <w:rPr>
          <w:rFonts w:hint="cs"/>
          <w:sz w:val="24"/>
          <w:rtl/>
        </w:rPr>
        <w:t>שהי</w:t>
      </w:r>
      <w:r>
        <w:rPr>
          <w:rFonts w:hint="cs"/>
          <w:sz w:val="24"/>
          <w:rtl/>
        </w:rPr>
        <w:t>ה</w:t>
      </w:r>
      <w:r w:rsidRPr="004A1A10">
        <w:rPr>
          <w:sz w:val="24"/>
          <w:rtl/>
        </w:rPr>
        <w:t xml:space="preserve"> </w:t>
      </w:r>
      <w:r w:rsidRPr="004A1A10">
        <w:rPr>
          <w:rFonts w:hint="cs"/>
          <w:sz w:val="24"/>
          <w:rtl/>
        </w:rPr>
        <w:t>ע</w:t>
      </w:r>
      <w:r>
        <w:rPr>
          <w:rFonts w:hint="cs"/>
          <w:sz w:val="24"/>
          <w:rtl/>
        </w:rPr>
        <w:t>ל יד</w:t>
      </w:r>
      <w:r w:rsidRPr="004A1A10">
        <w:rPr>
          <w:rFonts w:hint="cs"/>
          <w:sz w:val="24"/>
          <w:rtl/>
        </w:rPr>
        <w:t>י</w:t>
      </w:r>
      <w:r w:rsidRPr="004A1A10">
        <w:rPr>
          <w:sz w:val="24"/>
          <w:rtl/>
        </w:rPr>
        <w:t xml:space="preserve"> </w:t>
      </w:r>
      <w:r w:rsidRPr="004A1A10">
        <w:rPr>
          <w:rFonts w:hint="cs"/>
          <w:sz w:val="24"/>
          <w:rtl/>
        </w:rPr>
        <w:t>פעולתם</w:t>
      </w:r>
      <w:r>
        <w:rPr>
          <w:rFonts w:hint="cs"/>
          <w:sz w:val="24"/>
          <w:rtl/>
        </w:rPr>
        <w:t>,</w:t>
      </w:r>
      <w:r w:rsidRPr="004A1A10">
        <w:rPr>
          <w:sz w:val="24"/>
          <w:rtl/>
        </w:rPr>
        <w:t xml:space="preserve"> </w:t>
      </w:r>
      <w:r w:rsidRPr="004A1A10">
        <w:rPr>
          <w:rFonts w:hint="cs"/>
          <w:sz w:val="24"/>
          <w:rtl/>
        </w:rPr>
        <w:t>נתדבקו</w:t>
      </w:r>
      <w:r w:rsidRPr="004A1A10">
        <w:rPr>
          <w:sz w:val="24"/>
          <w:rtl/>
        </w:rPr>
        <w:t xml:space="preserve"> </w:t>
      </w:r>
      <w:r w:rsidRPr="004A1A10">
        <w:rPr>
          <w:rFonts w:hint="cs"/>
          <w:sz w:val="24"/>
          <w:rtl/>
        </w:rPr>
        <w:t>הם</w:t>
      </w:r>
      <w:r w:rsidRPr="004A1A10">
        <w:rPr>
          <w:sz w:val="24"/>
          <w:rtl/>
        </w:rPr>
        <w:t xml:space="preserve"> </w:t>
      </w:r>
      <w:r w:rsidRPr="004A1A10">
        <w:rPr>
          <w:rFonts w:hint="cs"/>
          <w:sz w:val="24"/>
          <w:rtl/>
        </w:rPr>
        <w:t>והארץ</w:t>
      </w:r>
      <w:r w:rsidRPr="004A1A10">
        <w:rPr>
          <w:sz w:val="24"/>
          <w:rtl/>
        </w:rPr>
        <w:t xml:space="preserve"> </w:t>
      </w:r>
      <w:r>
        <w:rPr>
          <w:rFonts w:hint="cs"/>
          <w:sz w:val="24"/>
          <w:rtl/>
        </w:rPr>
        <w:t>ל</w:t>
      </w:r>
      <w:r w:rsidRPr="004A1A10">
        <w:rPr>
          <w:rFonts w:hint="cs"/>
          <w:sz w:val="24"/>
          <w:rtl/>
        </w:rPr>
        <w:t>קב</w:t>
      </w:r>
      <w:r w:rsidRPr="004A1A10">
        <w:rPr>
          <w:sz w:val="24"/>
          <w:rtl/>
        </w:rPr>
        <w:t>"</w:t>
      </w:r>
      <w:r w:rsidRPr="004A1A10">
        <w:rPr>
          <w:rFonts w:hint="cs"/>
          <w:sz w:val="24"/>
          <w:rtl/>
        </w:rPr>
        <w:t>ה</w:t>
      </w:r>
      <w:r>
        <w:rPr>
          <w:rFonts w:hint="cs"/>
          <w:sz w:val="24"/>
          <w:rtl/>
        </w:rPr>
        <w:t>,</w:t>
      </w:r>
      <w:r w:rsidRPr="004A1A10">
        <w:rPr>
          <w:sz w:val="24"/>
          <w:rtl/>
        </w:rPr>
        <w:t xml:space="preserve"> </w:t>
      </w:r>
      <w:r w:rsidRPr="004A1A10">
        <w:rPr>
          <w:rFonts w:hint="cs"/>
          <w:sz w:val="24"/>
          <w:rtl/>
        </w:rPr>
        <w:t>כמ</w:t>
      </w:r>
      <w:r>
        <w:rPr>
          <w:rFonts w:hint="cs"/>
          <w:sz w:val="24"/>
          <w:rtl/>
        </w:rPr>
        <w:t xml:space="preserve">ו </w:t>
      </w:r>
      <w:r w:rsidRPr="004A1A10">
        <w:rPr>
          <w:rFonts w:hint="cs"/>
          <w:sz w:val="24"/>
          <w:rtl/>
        </w:rPr>
        <w:t>ש</w:t>
      </w:r>
      <w:r>
        <w:rPr>
          <w:rFonts w:hint="cs"/>
          <w:sz w:val="24"/>
          <w:rtl/>
        </w:rPr>
        <w:t>כתוב</w:t>
      </w:r>
      <w:r w:rsidRPr="004A1A10">
        <w:rPr>
          <w:sz w:val="24"/>
          <w:rtl/>
        </w:rPr>
        <w:t xml:space="preserve"> </w:t>
      </w:r>
      <w:r w:rsidRPr="004A1A10">
        <w:rPr>
          <w:rFonts w:hint="cs"/>
          <w:sz w:val="24"/>
          <w:rtl/>
        </w:rPr>
        <w:t>ושבתה</w:t>
      </w:r>
      <w:r w:rsidRPr="004A1A10">
        <w:rPr>
          <w:sz w:val="24"/>
          <w:rtl/>
        </w:rPr>
        <w:t xml:space="preserve"> </w:t>
      </w:r>
      <w:r w:rsidRPr="004A1A10">
        <w:rPr>
          <w:rFonts w:hint="cs"/>
          <w:sz w:val="24"/>
          <w:rtl/>
        </w:rPr>
        <w:t>הארץ</w:t>
      </w:r>
      <w:r w:rsidRPr="004A1A10">
        <w:rPr>
          <w:sz w:val="24"/>
          <w:rtl/>
        </w:rPr>
        <w:t xml:space="preserve"> </w:t>
      </w:r>
      <w:r w:rsidRPr="004A1A10">
        <w:rPr>
          <w:rFonts w:hint="cs"/>
          <w:sz w:val="24"/>
          <w:rtl/>
        </w:rPr>
        <w:t>כו</w:t>
      </w:r>
      <w:r w:rsidRPr="004A1A10">
        <w:rPr>
          <w:sz w:val="24"/>
          <w:rtl/>
        </w:rPr>
        <w:t>'. [</w:t>
      </w:r>
      <w:r w:rsidRPr="004A1A10">
        <w:rPr>
          <w:rFonts w:hint="cs"/>
          <w:sz w:val="24"/>
          <w:rtl/>
        </w:rPr>
        <w:t>והוא</w:t>
      </w:r>
      <w:r w:rsidRPr="004A1A10">
        <w:rPr>
          <w:sz w:val="24"/>
          <w:rtl/>
        </w:rPr>
        <w:t xml:space="preserve"> </w:t>
      </w:r>
      <w:r w:rsidRPr="004A1A10">
        <w:rPr>
          <w:rFonts w:hint="cs"/>
          <w:sz w:val="24"/>
          <w:rtl/>
        </w:rPr>
        <w:t>ענ</w:t>
      </w:r>
      <w:r>
        <w:rPr>
          <w:rFonts w:hint="cs"/>
          <w:sz w:val="24"/>
          <w:rtl/>
        </w:rPr>
        <w:t>י</w:t>
      </w:r>
      <w:r w:rsidRPr="004A1A10">
        <w:rPr>
          <w:rFonts w:hint="cs"/>
          <w:sz w:val="24"/>
          <w:rtl/>
        </w:rPr>
        <w:t>ין</w:t>
      </w:r>
      <w:r w:rsidRPr="004A1A10">
        <w:rPr>
          <w:sz w:val="24"/>
          <w:rtl/>
        </w:rPr>
        <w:t xml:space="preserve"> </w:t>
      </w:r>
      <w:r w:rsidRPr="004A1A10">
        <w:rPr>
          <w:rFonts w:hint="cs"/>
          <w:sz w:val="24"/>
          <w:rtl/>
        </w:rPr>
        <w:t>רצוא</w:t>
      </w:r>
      <w:r w:rsidRPr="004A1A10">
        <w:rPr>
          <w:sz w:val="24"/>
          <w:rtl/>
        </w:rPr>
        <w:t xml:space="preserve"> </w:t>
      </w:r>
      <w:r w:rsidRPr="004A1A10">
        <w:rPr>
          <w:rFonts w:hint="cs"/>
          <w:sz w:val="24"/>
          <w:rtl/>
        </w:rPr>
        <w:t>ושוב</w:t>
      </w:r>
      <w:r w:rsidRPr="004A1A10">
        <w:rPr>
          <w:sz w:val="24"/>
          <w:rtl/>
        </w:rPr>
        <w:t>]</w:t>
      </w:r>
      <w:r>
        <w:rPr>
          <w:rFonts w:hint="cs"/>
          <w:sz w:val="24"/>
          <w:rtl/>
        </w:rPr>
        <w:t>,</w:t>
      </w:r>
      <w:r w:rsidRPr="004A1A10">
        <w:rPr>
          <w:sz w:val="24"/>
          <w:rtl/>
        </w:rPr>
        <w:t xml:space="preserve"> </w:t>
      </w:r>
      <w:r w:rsidRPr="004A1A10">
        <w:rPr>
          <w:rFonts w:hint="cs"/>
          <w:sz w:val="24"/>
          <w:rtl/>
        </w:rPr>
        <w:t>ואז</w:t>
      </w:r>
      <w:r w:rsidRPr="004A1A10">
        <w:rPr>
          <w:sz w:val="24"/>
          <w:rtl/>
        </w:rPr>
        <w:t xml:space="preserve"> </w:t>
      </w:r>
      <w:r w:rsidRPr="004A1A10">
        <w:rPr>
          <w:rFonts w:hint="cs"/>
          <w:sz w:val="24"/>
          <w:rtl/>
        </w:rPr>
        <w:t>יש</w:t>
      </w:r>
      <w:r w:rsidRPr="004A1A10">
        <w:rPr>
          <w:sz w:val="24"/>
          <w:rtl/>
        </w:rPr>
        <w:t xml:space="preserve"> </w:t>
      </w:r>
      <w:r w:rsidRPr="004A1A10">
        <w:rPr>
          <w:rFonts w:hint="cs"/>
          <w:sz w:val="24"/>
          <w:rtl/>
        </w:rPr>
        <w:t>יתרון</w:t>
      </w:r>
      <w:r w:rsidRPr="004A1A10">
        <w:rPr>
          <w:sz w:val="24"/>
          <w:rtl/>
        </w:rPr>
        <w:t xml:space="preserve"> </w:t>
      </w:r>
      <w:r w:rsidRPr="004A1A10">
        <w:rPr>
          <w:rFonts w:hint="cs"/>
          <w:sz w:val="24"/>
          <w:rtl/>
        </w:rPr>
        <w:t>ללחם</w:t>
      </w:r>
      <w:r w:rsidRPr="004A1A10">
        <w:rPr>
          <w:sz w:val="24"/>
          <w:rtl/>
        </w:rPr>
        <w:t xml:space="preserve"> </w:t>
      </w:r>
      <w:r w:rsidRPr="004A1A10">
        <w:rPr>
          <w:rFonts w:hint="cs"/>
          <w:sz w:val="24"/>
          <w:rtl/>
        </w:rPr>
        <w:t>מן</w:t>
      </w:r>
      <w:r w:rsidRPr="004A1A10">
        <w:rPr>
          <w:sz w:val="24"/>
          <w:rtl/>
        </w:rPr>
        <w:t xml:space="preserve"> </w:t>
      </w:r>
      <w:r w:rsidRPr="004A1A10">
        <w:rPr>
          <w:rFonts w:hint="cs"/>
          <w:sz w:val="24"/>
          <w:rtl/>
        </w:rPr>
        <w:t>הארץ</w:t>
      </w:r>
      <w:r w:rsidRPr="004A1A10">
        <w:rPr>
          <w:sz w:val="24"/>
          <w:rtl/>
        </w:rPr>
        <w:t xml:space="preserve"> </w:t>
      </w:r>
      <w:r w:rsidRPr="004A1A10">
        <w:rPr>
          <w:rFonts w:hint="cs"/>
          <w:sz w:val="24"/>
          <w:rtl/>
        </w:rPr>
        <w:t>יותר</w:t>
      </w:r>
      <w:r w:rsidRPr="004A1A10">
        <w:rPr>
          <w:sz w:val="24"/>
          <w:rtl/>
        </w:rPr>
        <w:t xml:space="preserve">. </w:t>
      </w:r>
      <w:r w:rsidRPr="004A1A10">
        <w:rPr>
          <w:rFonts w:hint="cs"/>
          <w:sz w:val="24"/>
          <w:rtl/>
        </w:rPr>
        <w:t>וזהו</w:t>
      </w:r>
      <w:r w:rsidRPr="004A1A10">
        <w:rPr>
          <w:sz w:val="24"/>
          <w:rtl/>
        </w:rPr>
        <w:t xml:space="preserve"> </w:t>
      </w:r>
      <w:r w:rsidRPr="004A1A10">
        <w:rPr>
          <w:rFonts w:hint="cs"/>
          <w:sz w:val="24"/>
          <w:rtl/>
        </w:rPr>
        <w:t>הנפת</w:t>
      </w:r>
      <w:r w:rsidRPr="004A1A10">
        <w:rPr>
          <w:sz w:val="24"/>
          <w:rtl/>
        </w:rPr>
        <w:t xml:space="preserve"> </w:t>
      </w:r>
      <w:r w:rsidRPr="004A1A10">
        <w:rPr>
          <w:rFonts w:hint="cs"/>
          <w:sz w:val="24"/>
          <w:rtl/>
        </w:rPr>
        <w:t>שתי</w:t>
      </w:r>
      <w:r w:rsidRPr="004A1A10">
        <w:rPr>
          <w:sz w:val="24"/>
          <w:rtl/>
        </w:rPr>
        <w:t xml:space="preserve"> </w:t>
      </w:r>
      <w:r w:rsidRPr="004A1A10">
        <w:rPr>
          <w:rFonts w:hint="cs"/>
          <w:sz w:val="24"/>
          <w:rtl/>
        </w:rPr>
        <w:t>הלחם</w:t>
      </w:r>
      <w:r>
        <w:rPr>
          <w:rFonts w:hint="cs"/>
          <w:sz w:val="24"/>
          <w:rtl/>
        </w:rPr>
        <w:t>,</w:t>
      </w:r>
      <w:r w:rsidRPr="004A1A10">
        <w:rPr>
          <w:sz w:val="24"/>
          <w:rtl/>
        </w:rPr>
        <w:t xml:space="preserve"> </w:t>
      </w:r>
      <w:r w:rsidRPr="004A1A10">
        <w:rPr>
          <w:rFonts w:hint="cs"/>
          <w:sz w:val="24"/>
          <w:rtl/>
        </w:rPr>
        <w:t>להורות</w:t>
      </w:r>
      <w:r w:rsidRPr="004A1A10">
        <w:rPr>
          <w:sz w:val="24"/>
          <w:rtl/>
        </w:rPr>
        <w:t xml:space="preserve"> </w:t>
      </w:r>
      <w:r w:rsidRPr="004A1A10">
        <w:rPr>
          <w:rFonts w:hint="cs"/>
          <w:sz w:val="24"/>
          <w:rtl/>
        </w:rPr>
        <w:t>שע</w:t>
      </w:r>
      <w:r>
        <w:rPr>
          <w:rFonts w:hint="cs"/>
          <w:sz w:val="24"/>
          <w:rtl/>
        </w:rPr>
        <w:t>ל יד</w:t>
      </w:r>
      <w:r w:rsidRPr="004A1A10">
        <w:rPr>
          <w:rFonts w:hint="cs"/>
          <w:sz w:val="24"/>
          <w:rtl/>
        </w:rPr>
        <w:t>י</w:t>
      </w:r>
      <w:r w:rsidRPr="004A1A10">
        <w:rPr>
          <w:sz w:val="24"/>
          <w:rtl/>
        </w:rPr>
        <w:t xml:space="preserve"> </w:t>
      </w:r>
      <w:r w:rsidRPr="004A1A10">
        <w:rPr>
          <w:rFonts w:hint="cs"/>
          <w:sz w:val="24"/>
          <w:rtl/>
        </w:rPr>
        <w:t>חיבור</w:t>
      </w:r>
      <w:r w:rsidRPr="004A1A10">
        <w:rPr>
          <w:sz w:val="24"/>
          <w:rtl/>
        </w:rPr>
        <w:t xml:space="preserve"> </w:t>
      </w:r>
      <w:r w:rsidRPr="004A1A10">
        <w:rPr>
          <w:rFonts w:hint="cs"/>
          <w:sz w:val="24"/>
          <w:rtl/>
        </w:rPr>
        <w:t>השנ</w:t>
      </w:r>
      <w:r>
        <w:rPr>
          <w:rFonts w:hint="cs"/>
          <w:sz w:val="24"/>
          <w:rtl/>
        </w:rPr>
        <w:t>י</w:t>
      </w:r>
      <w:r w:rsidRPr="004A1A10">
        <w:rPr>
          <w:rFonts w:hint="cs"/>
          <w:sz w:val="24"/>
          <w:rtl/>
        </w:rPr>
        <w:t>ים</w:t>
      </w:r>
      <w:r w:rsidRPr="004A1A10">
        <w:rPr>
          <w:sz w:val="24"/>
          <w:rtl/>
        </w:rPr>
        <w:t xml:space="preserve"> </w:t>
      </w:r>
      <w:r w:rsidRPr="004A1A10">
        <w:rPr>
          <w:rFonts w:hint="cs"/>
          <w:sz w:val="24"/>
          <w:rtl/>
        </w:rPr>
        <w:t>עולה</w:t>
      </w:r>
      <w:r w:rsidRPr="004A1A10">
        <w:rPr>
          <w:sz w:val="24"/>
          <w:rtl/>
        </w:rPr>
        <w:t xml:space="preserve"> </w:t>
      </w:r>
      <w:r w:rsidRPr="004A1A10">
        <w:rPr>
          <w:rFonts w:hint="cs"/>
          <w:sz w:val="24"/>
          <w:rtl/>
        </w:rPr>
        <w:t>גם</w:t>
      </w:r>
      <w:r w:rsidRPr="004A1A10">
        <w:rPr>
          <w:sz w:val="24"/>
          <w:rtl/>
        </w:rPr>
        <w:t xml:space="preserve"> </w:t>
      </w:r>
      <w:r w:rsidRPr="004A1A10">
        <w:rPr>
          <w:rFonts w:hint="cs"/>
          <w:sz w:val="24"/>
          <w:rtl/>
        </w:rPr>
        <w:t>לחם</w:t>
      </w:r>
      <w:r w:rsidRPr="004A1A10">
        <w:rPr>
          <w:sz w:val="24"/>
          <w:rtl/>
        </w:rPr>
        <w:t xml:space="preserve"> </w:t>
      </w:r>
      <w:r w:rsidRPr="004A1A10">
        <w:rPr>
          <w:rFonts w:hint="cs"/>
          <w:sz w:val="24"/>
          <w:rtl/>
        </w:rPr>
        <w:t>משמי</w:t>
      </w:r>
      <w:r>
        <w:rPr>
          <w:rFonts w:hint="cs"/>
          <w:sz w:val="24"/>
          <w:rtl/>
        </w:rPr>
        <w:t>י</w:t>
      </w:r>
      <w:r w:rsidRPr="004A1A10">
        <w:rPr>
          <w:rFonts w:hint="cs"/>
          <w:sz w:val="24"/>
          <w:rtl/>
        </w:rPr>
        <w:t>ם</w:t>
      </w:r>
      <w:r w:rsidRPr="004A1A10">
        <w:rPr>
          <w:sz w:val="24"/>
          <w:rtl/>
        </w:rPr>
        <w:t xml:space="preserve"> </w:t>
      </w:r>
      <w:r w:rsidRPr="004A1A10">
        <w:rPr>
          <w:rFonts w:hint="cs"/>
          <w:sz w:val="24"/>
          <w:rtl/>
        </w:rPr>
        <w:t>יותר</w:t>
      </w:r>
      <w:r w:rsidRPr="004A1A10">
        <w:rPr>
          <w:sz w:val="24"/>
          <w:rtl/>
        </w:rPr>
        <w:t xml:space="preserve"> (</w:t>
      </w:r>
      <w:r>
        <w:rPr>
          <w:rFonts w:hint="cs"/>
          <w:sz w:val="24"/>
          <w:rtl/>
        </w:rPr>
        <w:t>"שפת אמת",</w:t>
      </w:r>
      <w:r w:rsidRPr="004A1A10">
        <w:rPr>
          <w:sz w:val="24"/>
          <w:rtl/>
        </w:rPr>
        <w:t xml:space="preserve"> </w:t>
      </w:r>
      <w:r w:rsidRPr="004A1A10">
        <w:rPr>
          <w:rFonts w:hint="cs"/>
          <w:sz w:val="24"/>
          <w:rtl/>
        </w:rPr>
        <w:t>שבועות</w:t>
      </w:r>
      <w:r>
        <w:rPr>
          <w:rFonts w:hint="cs"/>
          <w:sz w:val="24"/>
          <w:rtl/>
        </w:rPr>
        <w:t xml:space="preserve"> תרל"ד</w:t>
      </w:r>
      <w:r w:rsidRPr="004A1A10">
        <w:rPr>
          <w:sz w:val="24"/>
          <w:rtl/>
        </w:rPr>
        <w:t>)</w:t>
      </w:r>
      <w:r>
        <w:rPr>
          <w:rFonts w:hint="cs"/>
          <w:sz w:val="24"/>
          <w:rtl/>
        </w:rPr>
        <w:t>.</w:t>
      </w:r>
    </w:p>
    <w:p w14:paraId="0D758D5E" w14:textId="77777777" w:rsidR="000F312E" w:rsidRPr="004A1A10" w:rsidRDefault="000F312E" w:rsidP="000F312E">
      <w:pPr>
        <w:rPr>
          <w:sz w:val="24"/>
          <w:rtl/>
        </w:rPr>
      </w:pPr>
      <w:r w:rsidRPr="004A1A10">
        <w:rPr>
          <w:rFonts w:hint="cs"/>
          <w:sz w:val="24"/>
          <w:rtl/>
        </w:rPr>
        <w:t>ה</w:t>
      </w:r>
      <w:r>
        <w:rPr>
          <w:rFonts w:hint="cs"/>
          <w:sz w:val="24"/>
          <w:rtl/>
        </w:rPr>
        <w:t>'</w:t>
      </w:r>
      <w:r w:rsidRPr="004A1A10">
        <w:rPr>
          <w:rFonts w:hint="cs"/>
          <w:sz w:val="24"/>
          <w:rtl/>
        </w:rPr>
        <w:t>שפת</w:t>
      </w:r>
      <w:r w:rsidRPr="004A1A10">
        <w:rPr>
          <w:sz w:val="24"/>
          <w:rtl/>
        </w:rPr>
        <w:t xml:space="preserve"> </w:t>
      </w:r>
      <w:r w:rsidRPr="004A1A10">
        <w:rPr>
          <w:rFonts w:hint="cs"/>
          <w:sz w:val="24"/>
          <w:rtl/>
        </w:rPr>
        <w:t>אמת</w:t>
      </w:r>
      <w:r>
        <w:rPr>
          <w:rFonts w:hint="cs"/>
          <w:sz w:val="24"/>
          <w:rtl/>
        </w:rPr>
        <w:t xml:space="preserve">' </w:t>
      </w:r>
      <w:r w:rsidRPr="004A1A10">
        <w:rPr>
          <w:rFonts w:hint="cs"/>
          <w:sz w:val="24"/>
          <w:rtl/>
        </w:rPr>
        <w:t>מלמד</w:t>
      </w:r>
      <w:r w:rsidRPr="004A1A10">
        <w:rPr>
          <w:sz w:val="24"/>
          <w:rtl/>
        </w:rPr>
        <w:t xml:space="preserve"> </w:t>
      </w:r>
      <w:r w:rsidRPr="004A1A10">
        <w:rPr>
          <w:rFonts w:hint="cs"/>
          <w:sz w:val="24"/>
          <w:rtl/>
        </w:rPr>
        <w:t>אותנו לימוד</w:t>
      </w:r>
      <w:r w:rsidRPr="004A1A10">
        <w:rPr>
          <w:sz w:val="24"/>
          <w:rtl/>
        </w:rPr>
        <w:t xml:space="preserve"> </w:t>
      </w:r>
      <w:r w:rsidRPr="004A1A10">
        <w:rPr>
          <w:rFonts w:hint="cs"/>
          <w:sz w:val="24"/>
          <w:rtl/>
        </w:rPr>
        <w:t>גדול</w:t>
      </w:r>
      <w:r w:rsidRPr="004A1A10">
        <w:rPr>
          <w:sz w:val="24"/>
          <w:rtl/>
        </w:rPr>
        <w:t xml:space="preserve"> </w:t>
      </w:r>
      <w:r w:rsidRPr="004A1A10">
        <w:rPr>
          <w:rFonts w:hint="cs"/>
          <w:sz w:val="24"/>
          <w:rtl/>
        </w:rPr>
        <w:t>לחיזוק</w:t>
      </w:r>
      <w:r w:rsidRPr="004A1A10">
        <w:rPr>
          <w:sz w:val="24"/>
          <w:rtl/>
        </w:rPr>
        <w:t xml:space="preserve"> </w:t>
      </w:r>
      <w:r w:rsidRPr="004A1A10">
        <w:rPr>
          <w:rFonts w:hint="cs"/>
          <w:sz w:val="24"/>
          <w:rtl/>
        </w:rPr>
        <w:t>תפיסת</w:t>
      </w:r>
      <w:r w:rsidRPr="004A1A10">
        <w:rPr>
          <w:sz w:val="24"/>
          <w:rtl/>
        </w:rPr>
        <w:t xml:space="preserve"> </w:t>
      </w:r>
      <w:r w:rsidRPr="004A1A10">
        <w:rPr>
          <w:rFonts w:hint="cs"/>
          <w:sz w:val="24"/>
          <w:rtl/>
        </w:rPr>
        <w:t>עולמנו</w:t>
      </w:r>
      <w:r w:rsidRPr="004A1A10">
        <w:rPr>
          <w:sz w:val="24"/>
          <w:rtl/>
        </w:rPr>
        <w:t xml:space="preserve"> </w:t>
      </w:r>
      <w:r w:rsidRPr="004A1A10">
        <w:rPr>
          <w:rFonts w:hint="cs"/>
          <w:sz w:val="24"/>
          <w:rtl/>
        </w:rPr>
        <w:t>בחמ</w:t>
      </w:r>
      <w:r w:rsidRPr="004A1A10">
        <w:rPr>
          <w:sz w:val="24"/>
          <w:rtl/>
        </w:rPr>
        <w:t>"</w:t>
      </w:r>
      <w:r w:rsidRPr="004A1A10">
        <w:rPr>
          <w:rFonts w:hint="cs"/>
          <w:sz w:val="24"/>
          <w:rtl/>
        </w:rPr>
        <w:t>ד</w:t>
      </w:r>
      <w:r>
        <w:rPr>
          <w:sz w:val="24"/>
          <w:rtl/>
        </w:rPr>
        <w:t>.</w:t>
      </w:r>
    </w:p>
    <w:p w14:paraId="71BCFFA0" w14:textId="77777777" w:rsidR="000F312E" w:rsidRPr="004A1A10" w:rsidRDefault="000F312E" w:rsidP="000F312E">
      <w:pPr>
        <w:rPr>
          <w:sz w:val="24"/>
          <w:rtl/>
        </w:rPr>
      </w:pPr>
      <w:r w:rsidRPr="004A1A10">
        <w:rPr>
          <w:rFonts w:hint="cs"/>
          <w:sz w:val="24"/>
          <w:rtl/>
        </w:rPr>
        <w:t>אנחנו</w:t>
      </w:r>
      <w:r w:rsidRPr="004A1A10">
        <w:rPr>
          <w:sz w:val="24"/>
          <w:rtl/>
        </w:rPr>
        <w:t xml:space="preserve"> </w:t>
      </w:r>
      <w:r w:rsidRPr="004A1A10">
        <w:rPr>
          <w:rFonts w:hint="cs"/>
          <w:sz w:val="24"/>
          <w:rtl/>
        </w:rPr>
        <w:t>חייבים</w:t>
      </w:r>
      <w:r w:rsidRPr="004A1A10">
        <w:rPr>
          <w:sz w:val="24"/>
          <w:rtl/>
        </w:rPr>
        <w:t xml:space="preserve"> </w:t>
      </w:r>
      <w:r w:rsidRPr="004A1A10">
        <w:rPr>
          <w:rFonts w:hint="cs"/>
          <w:sz w:val="24"/>
          <w:rtl/>
        </w:rPr>
        <w:t>בעמל</w:t>
      </w:r>
      <w:r w:rsidRPr="004A1A10">
        <w:rPr>
          <w:sz w:val="24"/>
          <w:rtl/>
        </w:rPr>
        <w:t xml:space="preserve">, </w:t>
      </w:r>
      <w:r>
        <w:rPr>
          <w:rFonts w:hint="cs"/>
          <w:sz w:val="24"/>
          <w:rtl/>
        </w:rPr>
        <w:t xml:space="preserve">חייבים </w:t>
      </w:r>
      <w:r w:rsidRPr="004A1A10">
        <w:rPr>
          <w:rFonts w:hint="cs"/>
          <w:sz w:val="24"/>
          <w:rtl/>
        </w:rPr>
        <w:t>להשתדל</w:t>
      </w:r>
      <w:r w:rsidRPr="004A1A10">
        <w:rPr>
          <w:sz w:val="24"/>
          <w:rtl/>
        </w:rPr>
        <w:t xml:space="preserve"> </w:t>
      </w:r>
      <w:r w:rsidRPr="004A1A10">
        <w:rPr>
          <w:rFonts w:hint="cs"/>
          <w:sz w:val="24"/>
          <w:rtl/>
        </w:rPr>
        <w:t>לעשות</w:t>
      </w:r>
      <w:r w:rsidRPr="004A1A10">
        <w:rPr>
          <w:sz w:val="24"/>
          <w:rtl/>
        </w:rPr>
        <w:t xml:space="preserve"> </w:t>
      </w:r>
      <w:r w:rsidRPr="004A1A10">
        <w:rPr>
          <w:rFonts w:hint="cs"/>
          <w:sz w:val="24"/>
          <w:rtl/>
        </w:rPr>
        <w:t>כל</w:t>
      </w:r>
      <w:r w:rsidRPr="004A1A10">
        <w:rPr>
          <w:sz w:val="24"/>
          <w:rtl/>
        </w:rPr>
        <w:t xml:space="preserve"> </w:t>
      </w:r>
      <w:r w:rsidRPr="004A1A10">
        <w:rPr>
          <w:rFonts w:hint="cs"/>
          <w:sz w:val="24"/>
          <w:rtl/>
        </w:rPr>
        <w:t>שביכולתנו</w:t>
      </w:r>
      <w:r>
        <w:rPr>
          <w:rFonts w:hint="cs"/>
          <w:sz w:val="24"/>
          <w:rtl/>
        </w:rPr>
        <w:t>,</w:t>
      </w:r>
      <w:r w:rsidRPr="004A1A10">
        <w:rPr>
          <w:sz w:val="24"/>
          <w:rtl/>
        </w:rPr>
        <w:t xml:space="preserve"> </w:t>
      </w:r>
      <w:r w:rsidRPr="004A1A10">
        <w:rPr>
          <w:rFonts w:hint="cs"/>
          <w:sz w:val="24"/>
          <w:rtl/>
        </w:rPr>
        <w:t>באופן</w:t>
      </w:r>
      <w:r w:rsidRPr="004A1A10">
        <w:rPr>
          <w:sz w:val="24"/>
          <w:rtl/>
        </w:rPr>
        <w:t xml:space="preserve"> </w:t>
      </w:r>
      <w:r w:rsidRPr="004A1A10">
        <w:rPr>
          <w:rFonts w:hint="cs"/>
          <w:sz w:val="24"/>
          <w:rtl/>
        </w:rPr>
        <w:t>מקצועי</w:t>
      </w:r>
      <w:r w:rsidRPr="004A1A10">
        <w:rPr>
          <w:sz w:val="24"/>
          <w:rtl/>
        </w:rPr>
        <w:t xml:space="preserve"> </w:t>
      </w:r>
      <w:r w:rsidRPr="004A1A10">
        <w:rPr>
          <w:rFonts w:hint="cs"/>
          <w:sz w:val="24"/>
          <w:rtl/>
        </w:rPr>
        <w:t>ובמצוינות</w:t>
      </w:r>
      <w:r w:rsidRPr="004A1A10">
        <w:rPr>
          <w:sz w:val="24"/>
          <w:rtl/>
        </w:rPr>
        <w:t xml:space="preserve"> </w:t>
      </w:r>
      <w:r w:rsidRPr="004A1A10">
        <w:rPr>
          <w:rFonts w:hint="cs"/>
          <w:sz w:val="24"/>
          <w:rtl/>
        </w:rPr>
        <w:t>מלאה</w:t>
      </w:r>
      <w:r>
        <w:rPr>
          <w:rFonts w:hint="cs"/>
          <w:sz w:val="24"/>
          <w:rtl/>
        </w:rPr>
        <w:t>;</w:t>
      </w:r>
      <w:r w:rsidRPr="004A1A10">
        <w:rPr>
          <w:sz w:val="24"/>
          <w:rtl/>
        </w:rPr>
        <w:t xml:space="preserve"> </w:t>
      </w:r>
      <w:r w:rsidRPr="004A1A10">
        <w:rPr>
          <w:rFonts w:hint="cs"/>
          <w:sz w:val="24"/>
          <w:rtl/>
        </w:rPr>
        <w:t>ובו</w:t>
      </w:r>
      <w:r w:rsidRPr="004A1A10">
        <w:rPr>
          <w:sz w:val="24"/>
          <w:rtl/>
        </w:rPr>
        <w:t xml:space="preserve"> </w:t>
      </w:r>
      <w:r w:rsidRPr="004A1A10">
        <w:rPr>
          <w:rFonts w:hint="cs"/>
          <w:sz w:val="24"/>
          <w:rtl/>
        </w:rPr>
        <w:t>זמנית</w:t>
      </w:r>
      <w:r>
        <w:rPr>
          <w:sz w:val="24"/>
          <w:rtl/>
        </w:rPr>
        <w:t xml:space="preserve"> (</w:t>
      </w:r>
      <w:r w:rsidRPr="004A1A10">
        <w:rPr>
          <w:rFonts w:hint="cs"/>
          <w:sz w:val="24"/>
          <w:rtl/>
        </w:rPr>
        <w:t>רצוא</w:t>
      </w:r>
      <w:r w:rsidRPr="004A1A10">
        <w:rPr>
          <w:sz w:val="24"/>
          <w:rtl/>
        </w:rPr>
        <w:t xml:space="preserve"> </w:t>
      </w:r>
      <w:r w:rsidRPr="004A1A10">
        <w:rPr>
          <w:rFonts w:hint="cs"/>
          <w:sz w:val="24"/>
          <w:rtl/>
        </w:rPr>
        <w:t>ושוב</w:t>
      </w:r>
      <w:r w:rsidRPr="004A1A10">
        <w:rPr>
          <w:sz w:val="24"/>
          <w:rtl/>
        </w:rPr>
        <w:t xml:space="preserve">) </w:t>
      </w:r>
      <w:r>
        <w:rPr>
          <w:rFonts w:hint="cs"/>
          <w:sz w:val="24"/>
          <w:rtl/>
        </w:rPr>
        <w:t xml:space="preserve">עלינו </w:t>
      </w:r>
      <w:r w:rsidRPr="004A1A10">
        <w:rPr>
          <w:rFonts w:hint="cs"/>
          <w:sz w:val="24"/>
          <w:rtl/>
        </w:rPr>
        <w:t>לזכור</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התלות</w:t>
      </w:r>
      <w:r w:rsidRPr="004A1A10">
        <w:rPr>
          <w:sz w:val="24"/>
          <w:rtl/>
        </w:rPr>
        <w:t xml:space="preserve"> </w:t>
      </w:r>
      <w:r w:rsidRPr="004A1A10">
        <w:rPr>
          <w:rFonts w:hint="cs"/>
          <w:sz w:val="24"/>
          <w:rtl/>
        </w:rPr>
        <w:t>המוחלטת</w:t>
      </w:r>
      <w:r w:rsidRPr="004A1A10">
        <w:rPr>
          <w:sz w:val="24"/>
          <w:rtl/>
        </w:rPr>
        <w:t xml:space="preserve"> </w:t>
      </w:r>
      <w:r w:rsidRPr="004A1A10">
        <w:rPr>
          <w:rFonts w:hint="cs"/>
          <w:sz w:val="24"/>
          <w:rtl/>
        </w:rPr>
        <w:t>שלנו</w:t>
      </w:r>
      <w:r w:rsidRPr="004A1A10">
        <w:rPr>
          <w:sz w:val="24"/>
          <w:rtl/>
        </w:rPr>
        <w:t xml:space="preserve"> </w:t>
      </w:r>
      <w:r>
        <w:rPr>
          <w:rFonts w:hint="cs"/>
          <w:sz w:val="24"/>
          <w:rtl/>
        </w:rPr>
        <w:t>ב</w:t>
      </w:r>
      <w:r w:rsidRPr="004A1A10">
        <w:rPr>
          <w:rFonts w:hint="cs"/>
          <w:sz w:val="24"/>
          <w:rtl/>
        </w:rPr>
        <w:t>קב</w:t>
      </w:r>
      <w:r w:rsidRPr="004A1A10">
        <w:rPr>
          <w:sz w:val="24"/>
          <w:rtl/>
        </w:rPr>
        <w:t>"</w:t>
      </w:r>
      <w:r w:rsidRPr="004A1A10">
        <w:rPr>
          <w:rFonts w:hint="cs"/>
          <w:sz w:val="24"/>
          <w:rtl/>
        </w:rPr>
        <w:t>ה</w:t>
      </w:r>
      <w:r>
        <w:rPr>
          <w:rFonts w:hint="cs"/>
          <w:sz w:val="24"/>
          <w:rtl/>
        </w:rPr>
        <w:t>:</w:t>
      </w:r>
      <w:r w:rsidRPr="004A1A10">
        <w:rPr>
          <w:sz w:val="24"/>
          <w:rtl/>
        </w:rPr>
        <w:t xml:space="preserve"> </w:t>
      </w:r>
      <w:r>
        <w:rPr>
          <w:rFonts w:hint="cs"/>
          <w:sz w:val="24"/>
          <w:rtl/>
        </w:rPr>
        <w:t>'</w:t>
      </w:r>
      <w:r w:rsidRPr="00F45F2E">
        <w:rPr>
          <w:rFonts w:hint="cs"/>
          <w:sz w:val="24"/>
          <w:rtl/>
        </w:rPr>
        <w:t>וְזָכַרְתָּ</w:t>
      </w:r>
      <w:r w:rsidRPr="00F45F2E">
        <w:rPr>
          <w:sz w:val="24"/>
          <w:rtl/>
        </w:rPr>
        <w:t xml:space="preserve"> </w:t>
      </w:r>
      <w:r w:rsidRPr="00F45F2E">
        <w:rPr>
          <w:rFonts w:hint="cs"/>
          <w:sz w:val="24"/>
          <w:rtl/>
        </w:rPr>
        <w:t>אֶת</w:t>
      </w:r>
      <w:r w:rsidRPr="00F45F2E">
        <w:rPr>
          <w:sz w:val="24"/>
          <w:rtl/>
        </w:rPr>
        <w:t xml:space="preserve"> </w:t>
      </w:r>
      <w:r>
        <w:rPr>
          <w:rFonts w:hint="cs"/>
          <w:sz w:val="24"/>
          <w:rtl/>
        </w:rPr>
        <w:t>ה'</w:t>
      </w:r>
      <w:r w:rsidRPr="00F45F2E">
        <w:rPr>
          <w:sz w:val="24"/>
          <w:rtl/>
        </w:rPr>
        <w:t xml:space="preserve"> </w:t>
      </w:r>
      <w:r>
        <w:rPr>
          <w:rFonts w:hint="cs"/>
          <w:sz w:val="24"/>
          <w:rtl/>
        </w:rPr>
        <w:t>אֱלֹק</w:t>
      </w:r>
      <w:r w:rsidRPr="00F45F2E">
        <w:rPr>
          <w:rFonts w:hint="cs"/>
          <w:sz w:val="24"/>
          <w:rtl/>
        </w:rPr>
        <w:t>ֶיךָ</w:t>
      </w:r>
      <w:r>
        <w:rPr>
          <w:rFonts w:hint="cs"/>
          <w:sz w:val="24"/>
          <w:rtl/>
        </w:rPr>
        <w:t>,</w:t>
      </w:r>
      <w:r w:rsidRPr="00F45F2E">
        <w:rPr>
          <w:sz w:val="24"/>
          <w:rtl/>
        </w:rPr>
        <w:t xml:space="preserve"> </w:t>
      </w:r>
      <w:r w:rsidRPr="00F45F2E">
        <w:rPr>
          <w:rFonts w:hint="cs"/>
          <w:sz w:val="24"/>
          <w:rtl/>
        </w:rPr>
        <w:t>כִּי</w:t>
      </w:r>
      <w:r w:rsidRPr="00F45F2E">
        <w:rPr>
          <w:sz w:val="24"/>
          <w:rtl/>
        </w:rPr>
        <w:t xml:space="preserve"> </w:t>
      </w:r>
      <w:r w:rsidRPr="00F45F2E">
        <w:rPr>
          <w:rFonts w:hint="cs"/>
          <w:sz w:val="24"/>
          <w:rtl/>
        </w:rPr>
        <w:t>הוּא</w:t>
      </w:r>
      <w:r w:rsidRPr="00F45F2E">
        <w:rPr>
          <w:sz w:val="24"/>
          <w:rtl/>
        </w:rPr>
        <w:t xml:space="preserve"> </w:t>
      </w:r>
      <w:r w:rsidRPr="00F45F2E">
        <w:rPr>
          <w:rFonts w:hint="cs"/>
          <w:sz w:val="24"/>
          <w:rtl/>
        </w:rPr>
        <w:t>הַנֹּתֵן</w:t>
      </w:r>
      <w:r w:rsidRPr="00F45F2E">
        <w:rPr>
          <w:sz w:val="24"/>
          <w:rtl/>
        </w:rPr>
        <w:t xml:space="preserve"> </w:t>
      </w:r>
      <w:r w:rsidRPr="00F45F2E">
        <w:rPr>
          <w:rFonts w:hint="cs"/>
          <w:sz w:val="24"/>
          <w:rtl/>
        </w:rPr>
        <w:t>לְךָ</w:t>
      </w:r>
      <w:r w:rsidRPr="00F45F2E">
        <w:rPr>
          <w:sz w:val="24"/>
          <w:rtl/>
        </w:rPr>
        <w:t xml:space="preserve"> </w:t>
      </w:r>
      <w:r w:rsidRPr="00F45F2E">
        <w:rPr>
          <w:rFonts w:hint="cs"/>
          <w:sz w:val="24"/>
          <w:rtl/>
        </w:rPr>
        <w:t>כֹּחַ</w:t>
      </w:r>
      <w:r w:rsidRPr="00F45F2E">
        <w:rPr>
          <w:sz w:val="24"/>
          <w:rtl/>
        </w:rPr>
        <w:t xml:space="preserve"> </w:t>
      </w:r>
      <w:r w:rsidRPr="00F45F2E">
        <w:rPr>
          <w:rFonts w:hint="cs"/>
          <w:sz w:val="24"/>
          <w:rtl/>
        </w:rPr>
        <w:t>לַעֲשׂוֹת</w:t>
      </w:r>
      <w:r w:rsidRPr="00F45F2E">
        <w:rPr>
          <w:sz w:val="24"/>
          <w:rtl/>
        </w:rPr>
        <w:t xml:space="preserve"> </w:t>
      </w:r>
      <w:r w:rsidRPr="00F45F2E">
        <w:rPr>
          <w:rFonts w:hint="cs"/>
          <w:sz w:val="24"/>
          <w:rtl/>
        </w:rPr>
        <w:t>חָיִל</w:t>
      </w:r>
      <w:r>
        <w:rPr>
          <w:rFonts w:hint="cs"/>
          <w:sz w:val="24"/>
          <w:rtl/>
        </w:rPr>
        <w:t>' (שם, י"ח).</w:t>
      </w:r>
    </w:p>
    <w:p w14:paraId="7AA78AF7" w14:textId="77777777" w:rsidR="000F312E" w:rsidRPr="004A1A10" w:rsidRDefault="000F312E" w:rsidP="000F312E">
      <w:pPr>
        <w:rPr>
          <w:sz w:val="24"/>
          <w:rtl/>
        </w:rPr>
      </w:pPr>
      <w:r>
        <w:rPr>
          <w:rFonts w:hint="cs"/>
          <w:sz w:val="24"/>
          <w:rtl/>
        </w:rPr>
        <w:t xml:space="preserve">גם </w:t>
      </w:r>
      <w:r w:rsidRPr="00F45F2E">
        <w:rPr>
          <w:rFonts w:hint="cs"/>
          <w:sz w:val="24"/>
          <w:rtl/>
        </w:rPr>
        <w:t>הרב</w:t>
      </w:r>
      <w:r w:rsidRPr="00F45F2E">
        <w:rPr>
          <w:sz w:val="24"/>
          <w:rtl/>
        </w:rPr>
        <w:t xml:space="preserve"> </w:t>
      </w:r>
      <w:r>
        <w:rPr>
          <w:rFonts w:hint="cs"/>
          <w:sz w:val="24"/>
          <w:rtl/>
        </w:rPr>
        <w:t xml:space="preserve">קוק </w:t>
      </w:r>
      <w:r w:rsidRPr="00F45F2E">
        <w:rPr>
          <w:rFonts w:hint="cs"/>
          <w:sz w:val="24"/>
          <w:rtl/>
        </w:rPr>
        <w:t>זצ</w:t>
      </w:r>
      <w:r w:rsidRPr="00F45F2E">
        <w:rPr>
          <w:sz w:val="24"/>
          <w:rtl/>
        </w:rPr>
        <w:t>"</w:t>
      </w:r>
      <w:r w:rsidRPr="00F45F2E">
        <w:rPr>
          <w:rFonts w:hint="cs"/>
          <w:sz w:val="24"/>
          <w:rtl/>
        </w:rPr>
        <w:t>ל</w:t>
      </w:r>
      <w:r>
        <w:rPr>
          <w:rFonts w:hint="cs"/>
          <w:sz w:val="24"/>
          <w:rtl/>
        </w:rPr>
        <w:t xml:space="preserve"> כתב על נקודה זו, </w:t>
      </w:r>
      <w:r w:rsidRPr="004A1A10">
        <w:rPr>
          <w:rFonts w:hint="cs"/>
          <w:sz w:val="24"/>
          <w:rtl/>
        </w:rPr>
        <w:t>ואולי</w:t>
      </w:r>
      <w:r w:rsidRPr="004A1A10">
        <w:rPr>
          <w:sz w:val="24"/>
          <w:rtl/>
        </w:rPr>
        <w:t xml:space="preserve"> </w:t>
      </w:r>
      <w:r w:rsidRPr="004A1A10">
        <w:rPr>
          <w:rFonts w:hint="cs"/>
          <w:sz w:val="24"/>
          <w:rtl/>
        </w:rPr>
        <w:t>באופן</w:t>
      </w:r>
      <w:r w:rsidRPr="004A1A10">
        <w:rPr>
          <w:sz w:val="24"/>
          <w:rtl/>
        </w:rPr>
        <w:t xml:space="preserve"> </w:t>
      </w:r>
      <w:r w:rsidRPr="004A1A10">
        <w:rPr>
          <w:rFonts w:hint="cs"/>
          <w:sz w:val="24"/>
          <w:rtl/>
        </w:rPr>
        <w:t>שלם</w:t>
      </w:r>
      <w:r w:rsidRPr="004A1A10">
        <w:rPr>
          <w:sz w:val="24"/>
          <w:rtl/>
        </w:rPr>
        <w:t xml:space="preserve"> </w:t>
      </w:r>
      <w:r w:rsidRPr="004A1A10">
        <w:rPr>
          <w:rFonts w:hint="cs"/>
          <w:sz w:val="24"/>
          <w:rtl/>
        </w:rPr>
        <w:t>יותר</w:t>
      </w:r>
      <w:r w:rsidRPr="004A1A10">
        <w:rPr>
          <w:sz w:val="24"/>
          <w:rtl/>
        </w:rPr>
        <w:t xml:space="preserve">, </w:t>
      </w:r>
      <w:r w:rsidRPr="004A1A10">
        <w:rPr>
          <w:rFonts w:hint="cs"/>
          <w:sz w:val="24"/>
          <w:rtl/>
        </w:rPr>
        <w:t>בלי</w:t>
      </w:r>
      <w:r w:rsidRPr="004A1A10">
        <w:rPr>
          <w:sz w:val="24"/>
          <w:rtl/>
        </w:rPr>
        <w:t xml:space="preserve"> </w:t>
      </w:r>
      <w:r w:rsidRPr="004A1A10">
        <w:rPr>
          <w:rFonts w:hint="cs"/>
          <w:sz w:val="24"/>
          <w:rtl/>
        </w:rPr>
        <w:t>שהוא</w:t>
      </w:r>
      <w:r w:rsidRPr="004A1A10">
        <w:rPr>
          <w:sz w:val="24"/>
          <w:rtl/>
        </w:rPr>
        <w:t xml:space="preserve"> </w:t>
      </w:r>
      <w:r w:rsidRPr="004A1A10">
        <w:rPr>
          <w:rFonts w:hint="cs"/>
          <w:sz w:val="24"/>
          <w:rtl/>
        </w:rPr>
        <w:t>עובר</w:t>
      </w:r>
      <w:r w:rsidRPr="004A1A10">
        <w:rPr>
          <w:sz w:val="24"/>
          <w:rtl/>
        </w:rPr>
        <w:t xml:space="preserve"> </w:t>
      </w:r>
      <w:r w:rsidRPr="004A1A10">
        <w:rPr>
          <w:rFonts w:hint="cs"/>
          <w:sz w:val="24"/>
          <w:rtl/>
        </w:rPr>
        <w:t>בין</w:t>
      </w:r>
      <w:r w:rsidRPr="004A1A10">
        <w:rPr>
          <w:sz w:val="24"/>
          <w:rtl/>
        </w:rPr>
        <w:t xml:space="preserve"> </w:t>
      </w:r>
      <w:r w:rsidRPr="004A1A10">
        <w:rPr>
          <w:rFonts w:hint="cs"/>
          <w:sz w:val="24"/>
          <w:rtl/>
        </w:rPr>
        <w:t>מתחים</w:t>
      </w:r>
      <w:r w:rsidRPr="004A1A10">
        <w:rPr>
          <w:sz w:val="24"/>
          <w:rtl/>
        </w:rPr>
        <w:t xml:space="preserve"> </w:t>
      </w:r>
      <w:r w:rsidRPr="004A1A10">
        <w:rPr>
          <w:rFonts w:hint="cs"/>
          <w:sz w:val="24"/>
          <w:rtl/>
        </w:rPr>
        <w:t>של</w:t>
      </w:r>
      <w:r>
        <w:rPr>
          <w:sz w:val="24"/>
          <w:rtl/>
        </w:rPr>
        <w:t xml:space="preserve"> </w:t>
      </w:r>
      <w:r>
        <w:rPr>
          <w:rFonts w:hint="cs"/>
          <w:sz w:val="24"/>
          <w:rtl/>
        </w:rPr>
        <w:t>'</w:t>
      </w:r>
      <w:r w:rsidRPr="004A1A10">
        <w:rPr>
          <w:rFonts w:hint="cs"/>
          <w:sz w:val="24"/>
          <w:rtl/>
        </w:rPr>
        <w:t>רצוא</w:t>
      </w:r>
      <w:r w:rsidRPr="004A1A10">
        <w:rPr>
          <w:sz w:val="24"/>
          <w:rtl/>
        </w:rPr>
        <w:t xml:space="preserve"> </w:t>
      </w:r>
      <w:r w:rsidRPr="004A1A10">
        <w:rPr>
          <w:rFonts w:hint="cs"/>
          <w:sz w:val="24"/>
          <w:rtl/>
        </w:rPr>
        <w:t>ושוב</w:t>
      </w:r>
      <w:r>
        <w:rPr>
          <w:rFonts w:hint="cs"/>
          <w:sz w:val="24"/>
          <w:rtl/>
        </w:rPr>
        <w:t>'</w:t>
      </w:r>
      <w:r w:rsidRPr="004A1A10">
        <w:rPr>
          <w:sz w:val="24"/>
          <w:rtl/>
        </w:rPr>
        <w:t xml:space="preserve">: </w:t>
      </w:r>
      <w:r>
        <w:rPr>
          <w:rFonts w:hint="cs"/>
          <w:sz w:val="24"/>
          <w:rtl/>
        </w:rPr>
        <w:t>'</w:t>
      </w:r>
      <w:r w:rsidRPr="004A1A10">
        <w:rPr>
          <w:rFonts w:hint="cs"/>
          <w:sz w:val="24"/>
          <w:rtl/>
        </w:rPr>
        <w:t>המעלה</w:t>
      </w:r>
      <w:r w:rsidRPr="004A1A10">
        <w:rPr>
          <w:sz w:val="24"/>
          <w:rtl/>
        </w:rPr>
        <w:t xml:space="preserve"> </w:t>
      </w:r>
      <w:r w:rsidRPr="004A1A10">
        <w:rPr>
          <w:rFonts w:hint="cs"/>
          <w:sz w:val="24"/>
          <w:rtl/>
        </w:rPr>
        <w:t>השלמה</w:t>
      </w:r>
      <w:r w:rsidRPr="004A1A10">
        <w:rPr>
          <w:sz w:val="24"/>
          <w:rtl/>
        </w:rPr>
        <w:t xml:space="preserve"> </w:t>
      </w:r>
      <w:r w:rsidRPr="004A1A10">
        <w:rPr>
          <w:rFonts w:hint="cs"/>
          <w:sz w:val="24"/>
          <w:rtl/>
        </w:rPr>
        <w:t>שישראל</w:t>
      </w:r>
      <w:r w:rsidRPr="004A1A10">
        <w:rPr>
          <w:sz w:val="24"/>
          <w:rtl/>
        </w:rPr>
        <w:t xml:space="preserve"> </w:t>
      </w:r>
      <w:r w:rsidRPr="004A1A10">
        <w:rPr>
          <w:rFonts w:hint="cs"/>
          <w:sz w:val="24"/>
          <w:rtl/>
        </w:rPr>
        <w:t>ראויים</w:t>
      </w:r>
      <w:r w:rsidRPr="004A1A10">
        <w:rPr>
          <w:sz w:val="24"/>
          <w:rtl/>
        </w:rPr>
        <w:t xml:space="preserve"> </w:t>
      </w:r>
      <w:r w:rsidRPr="004A1A10">
        <w:rPr>
          <w:rFonts w:hint="cs"/>
          <w:sz w:val="24"/>
          <w:rtl/>
        </w:rPr>
        <w:t>לזכות</w:t>
      </w:r>
      <w:r w:rsidRPr="004A1A10">
        <w:rPr>
          <w:sz w:val="24"/>
          <w:rtl/>
        </w:rPr>
        <w:t xml:space="preserve"> </w:t>
      </w:r>
      <w:r w:rsidRPr="004A1A10">
        <w:rPr>
          <w:rFonts w:hint="cs"/>
          <w:sz w:val="24"/>
          <w:rtl/>
        </w:rPr>
        <w:t>בה</w:t>
      </w:r>
      <w:r w:rsidRPr="004A1A10">
        <w:rPr>
          <w:sz w:val="24"/>
          <w:rtl/>
        </w:rPr>
        <w:t xml:space="preserve"> </w:t>
      </w:r>
      <w:r w:rsidRPr="004A1A10">
        <w:rPr>
          <w:rFonts w:hint="cs"/>
          <w:sz w:val="24"/>
          <w:rtl/>
        </w:rPr>
        <w:t>ע</w:t>
      </w:r>
      <w:r>
        <w:rPr>
          <w:rFonts w:hint="cs"/>
          <w:sz w:val="24"/>
          <w:rtl/>
        </w:rPr>
        <w:t>ל יד</w:t>
      </w:r>
      <w:r w:rsidRPr="004A1A10">
        <w:rPr>
          <w:rFonts w:hint="cs"/>
          <w:sz w:val="24"/>
          <w:rtl/>
        </w:rPr>
        <w:t>י</w:t>
      </w:r>
      <w:r w:rsidRPr="004A1A10">
        <w:rPr>
          <w:sz w:val="24"/>
          <w:rtl/>
        </w:rPr>
        <w:t xml:space="preserve"> </w:t>
      </w:r>
      <w:r w:rsidRPr="004A1A10">
        <w:rPr>
          <w:rFonts w:hint="cs"/>
          <w:sz w:val="24"/>
          <w:rtl/>
        </w:rPr>
        <w:t>ארץ</w:t>
      </w:r>
      <w:r w:rsidRPr="004A1A10">
        <w:rPr>
          <w:sz w:val="24"/>
          <w:rtl/>
        </w:rPr>
        <w:t xml:space="preserve"> </w:t>
      </w:r>
      <w:r w:rsidRPr="004A1A10">
        <w:rPr>
          <w:rFonts w:hint="cs"/>
          <w:sz w:val="24"/>
          <w:rtl/>
        </w:rPr>
        <w:t>ישראל</w:t>
      </w:r>
      <w:r w:rsidRPr="004A1A10">
        <w:rPr>
          <w:sz w:val="24"/>
          <w:rtl/>
        </w:rPr>
        <w:t xml:space="preserve">, </w:t>
      </w:r>
      <w:r w:rsidRPr="004A1A10">
        <w:rPr>
          <w:rFonts w:hint="cs"/>
          <w:sz w:val="24"/>
          <w:rtl/>
        </w:rPr>
        <w:t>שיהיו</w:t>
      </w:r>
      <w:r w:rsidRPr="004A1A10">
        <w:rPr>
          <w:sz w:val="24"/>
          <w:rtl/>
        </w:rPr>
        <w:t xml:space="preserve"> </w:t>
      </w:r>
      <w:r>
        <w:rPr>
          <w:rFonts w:hint="cs"/>
          <w:sz w:val="24"/>
          <w:rtl/>
        </w:rPr>
        <w:t>במדר</w:t>
      </w:r>
      <w:r w:rsidRPr="004A1A10">
        <w:rPr>
          <w:rFonts w:hint="cs"/>
          <w:sz w:val="24"/>
          <w:rtl/>
        </w:rPr>
        <w:t>גה</w:t>
      </w:r>
      <w:r w:rsidRPr="004A1A10">
        <w:rPr>
          <w:sz w:val="24"/>
          <w:rtl/>
        </w:rPr>
        <w:t xml:space="preserve"> </w:t>
      </w:r>
      <w:r w:rsidRPr="004A1A10">
        <w:rPr>
          <w:rFonts w:hint="cs"/>
          <w:sz w:val="24"/>
          <w:rtl/>
        </w:rPr>
        <w:t>כזו</w:t>
      </w:r>
      <w:r w:rsidRPr="004A1A10">
        <w:rPr>
          <w:sz w:val="24"/>
          <w:rtl/>
        </w:rPr>
        <w:t xml:space="preserve"> </w:t>
      </w:r>
      <w:r w:rsidRPr="004A1A10">
        <w:rPr>
          <w:rFonts w:hint="cs"/>
          <w:sz w:val="24"/>
          <w:rtl/>
        </w:rPr>
        <w:t>שלא</w:t>
      </w:r>
      <w:r w:rsidRPr="004A1A10">
        <w:rPr>
          <w:sz w:val="24"/>
          <w:rtl/>
        </w:rPr>
        <w:t xml:space="preserve"> </w:t>
      </w:r>
      <w:r w:rsidRPr="004A1A10">
        <w:rPr>
          <w:rFonts w:hint="cs"/>
          <w:sz w:val="24"/>
          <w:rtl/>
        </w:rPr>
        <w:t>די</w:t>
      </w:r>
      <w:r w:rsidRPr="004A1A10">
        <w:rPr>
          <w:sz w:val="24"/>
          <w:rtl/>
        </w:rPr>
        <w:t xml:space="preserve"> </w:t>
      </w:r>
      <w:r w:rsidRPr="004A1A10">
        <w:rPr>
          <w:rFonts w:hint="cs"/>
          <w:sz w:val="24"/>
          <w:rtl/>
        </w:rPr>
        <w:t>שקניינים</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עושר</w:t>
      </w:r>
      <w:r w:rsidRPr="004A1A10">
        <w:rPr>
          <w:sz w:val="24"/>
          <w:rtl/>
        </w:rPr>
        <w:t xml:space="preserve"> </w:t>
      </w:r>
      <w:r w:rsidRPr="004A1A10">
        <w:rPr>
          <w:rFonts w:hint="cs"/>
          <w:sz w:val="24"/>
          <w:rtl/>
        </w:rPr>
        <w:t>ומותרות</w:t>
      </w:r>
      <w:r w:rsidRPr="004A1A10">
        <w:rPr>
          <w:sz w:val="24"/>
          <w:rtl/>
        </w:rPr>
        <w:t xml:space="preserve"> </w:t>
      </w:r>
      <w:r w:rsidRPr="004A1A10">
        <w:rPr>
          <w:rFonts w:hint="cs"/>
          <w:sz w:val="24"/>
          <w:rtl/>
        </w:rPr>
        <w:t>לא</w:t>
      </w:r>
      <w:r w:rsidRPr="004A1A10">
        <w:rPr>
          <w:sz w:val="24"/>
          <w:rtl/>
        </w:rPr>
        <w:t xml:space="preserve"> </w:t>
      </w:r>
      <w:r w:rsidRPr="004A1A10">
        <w:rPr>
          <w:rFonts w:hint="cs"/>
          <w:sz w:val="24"/>
          <w:rtl/>
        </w:rPr>
        <w:t>יזיק</w:t>
      </w:r>
      <w:r w:rsidRPr="004A1A10">
        <w:rPr>
          <w:sz w:val="24"/>
          <w:rtl/>
        </w:rPr>
        <w:t xml:space="preserve"> </w:t>
      </w:r>
      <w:r w:rsidRPr="004A1A10">
        <w:rPr>
          <w:rFonts w:hint="cs"/>
          <w:sz w:val="24"/>
          <w:rtl/>
        </w:rPr>
        <w:t>לשלמותם</w:t>
      </w:r>
      <w:r w:rsidRPr="004A1A10">
        <w:rPr>
          <w:sz w:val="24"/>
          <w:rtl/>
        </w:rPr>
        <w:t xml:space="preserve"> </w:t>
      </w:r>
      <w:r w:rsidRPr="004A1A10">
        <w:rPr>
          <w:rFonts w:hint="cs"/>
          <w:sz w:val="24"/>
          <w:rtl/>
        </w:rPr>
        <w:t>הרוחני</w:t>
      </w:r>
      <w:r w:rsidRPr="004A1A10">
        <w:rPr>
          <w:sz w:val="24"/>
          <w:rtl/>
        </w:rPr>
        <w:t xml:space="preserve"> </w:t>
      </w:r>
      <w:r>
        <w:rPr>
          <w:rFonts w:hint="cs"/>
          <w:sz w:val="24"/>
          <w:rtl/>
        </w:rPr>
        <w:t>האמ</w:t>
      </w:r>
      <w:r w:rsidRPr="004A1A10">
        <w:rPr>
          <w:rFonts w:hint="cs"/>
          <w:sz w:val="24"/>
          <w:rtl/>
        </w:rPr>
        <w:t>תי</w:t>
      </w:r>
      <w:r w:rsidRPr="004A1A10">
        <w:rPr>
          <w:sz w:val="24"/>
          <w:rtl/>
        </w:rPr>
        <w:t xml:space="preserve">, </w:t>
      </w:r>
      <w:r w:rsidRPr="004A1A10">
        <w:rPr>
          <w:rFonts w:hint="cs"/>
          <w:sz w:val="24"/>
          <w:rtl/>
        </w:rPr>
        <w:t>כי</w:t>
      </w:r>
      <w:r w:rsidRPr="004A1A10">
        <w:rPr>
          <w:sz w:val="24"/>
          <w:rtl/>
        </w:rPr>
        <w:t xml:space="preserve"> </w:t>
      </w:r>
      <w:r w:rsidRPr="004A1A10">
        <w:rPr>
          <w:rFonts w:hint="cs"/>
          <w:sz w:val="24"/>
          <w:rtl/>
        </w:rPr>
        <w:t>אם</w:t>
      </w:r>
      <w:r w:rsidRPr="004A1A10">
        <w:rPr>
          <w:sz w:val="24"/>
          <w:rtl/>
        </w:rPr>
        <w:t xml:space="preserve"> </w:t>
      </w:r>
      <w:r w:rsidRPr="004A1A10">
        <w:rPr>
          <w:rFonts w:hint="cs"/>
          <w:sz w:val="24"/>
          <w:rtl/>
        </w:rPr>
        <w:t>יוסיפו</w:t>
      </w:r>
      <w:r w:rsidRPr="004A1A10">
        <w:rPr>
          <w:sz w:val="24"/>
          <w:rtl/>
        </w:rPr>
        <w:t xml:space="preserve"> </w:t>
      </w:r>
      <w:r w:rsidRPr="004A1A10">
        <w:rPr>
          <w:rFonts w:hint="cs"/>
          <w:sz w:val="24"/>
          <w:rtl/>
        </w:rPr>
        <w:t>על</w:t>
      </w:r>
      <w:r w:rsidRPr="004A1A10">
        <w:rPr>
          <w:sz w:val="24"/>
          <w:rtl/>
        </w:rPr>
        <w:t xml:space="preserve"> </w:t>
      </w:r>
      <w:r w:rsidRPr="004A1A10">
        <w:rPr>
          <w:rFonts w:hint="cs"/>
          <w:sz w:val="24"/>
          <w:rtl/>
        </w:rPr>
        <w:t>ידם</w:t>
      </w:r>
      <w:r w:rsidRPr="004A1A10">
        <w:rPr>
          <w:sz w:val="24"/>
          <w:rtl/>
        </w:rPr>
        <w:t xml:space="preserve"> </w:t>
      </w:r>
      <w:r w:rsidRPr="004A1A10">
        <w:rPr>
          <w:rFonts w:hint="cs"/>
          <w:sz w:val="24"/>
          <w:rtl/>
        </w:rPr>
        <w:t>אומץ</w:t>
      </w:r>
      <w:r w:rsidRPr="004A1A10">
        <w:rPr>
          <w:sz w:val="24"/>
          <w:rtl/>
        </w:rPr>
        <w:t xml:space="preserve"> </w:t>
      </w:r>
      <w:r w:rsidRPr="004A1A10">
        <w:rPr>
          <w:rFonts w:hint="cs"/>
          <w:sz w:val="24"/>
          <w:rtl/>
        </w:rPr>
        <w:t>בשלמות</w:t>
      </w:r>
      <w:r w:rsidRPr="004A1A10">
        <w:rPr>
          <w:sz w:val="24"/>
          <w:rtl/>
        </w:rPr>
        <w:t xml:space="preserve"> </w:t>
      </w:r>
      <w:r w:rsidRPr="004A1A10">
        <w:rPr>
          <w:rFonts w:hint="cs"/>
          <w:sz w:val="24"/>
          <w:rtl/>
        </w:rPr>
        <w:t>ודרך</w:t>
      </w:r>
      <w:r w:rsidRPr="004A1A10">
        <w:rPr>
          <w:sz w:val="24"/>
          <w:rtl/>
        </w:rPr>
        <w:t xml:space="preserve"> </w:t>
      </w:r>
      <w:r w:rsidRPr="004A1A10">
        <w:rPr>
          <w:rFonts w:hint="cs"/>
          <w:sz w:val="24"/>
          <w:rtl/>
        </w:rPr>
        <w:t>ה</w:t>
      </w:r>
      <w:r w:rsidRPr="004A1A10">
        <w:rPr>
          <w:sz w:val="24"/>
          <w:rtl/>
        </w:rPr>
        <w:t xml:space="preserve">' </w:t>
      </w:r>
      <w:r w:rsidRPr="004A1A10">
        <w:rPr>
          <w:rFonts w:hint="cs"/>
          <w:sz w:val="24"/>
          <w:rtl/>
        </w:rPr>
        <w:t>הישרה</w:t>
      </w:r>
      <w:r>
        <w:rPr>
          <w:rFonts w:hint="cs"/>
          <w:sz w:val="24"/>
          <w:rtl/>
        </w:rPr>
        <w:t xml:space="preserve">' </w:t>
      </w:r>
      <w:r w:rsidRPr="00F45F2E">
        <w:rPr>
          <w:sz w:val="24"/>
          <w:rtl/>
        </w:rPr>
        <w:t>(</w:t>
      </w:r>
      <w:r w:rsidRPr="00F45F2E">
        <w:rPr>
          <w:rFonts w:hint="cs"/>
          <w:sz w:val="24"/>
          <w:rtl/>
        </w:rPr>
        <w:t>עין</w:t>
      </w:r>
      <w:r w:rsidRPr="00F45F2E">
        <w:rPr>
          <w:sz w:val="24"/>
          <w:rtl/>
        </w:rPr>
        <w:t xml:space="preserve"> </w:t>
      </w:r>
      <w:r w:rsidRPr="00F45F2E">
        <w:rPr>
          <w:rFonts w:hint="cs"/>
          <w:sz w:val="24"/>
          <w:rtl/>
        </w:rPr>
        <w:t>אי</w:t>
      </w:r>
      <w:r w:rsidRPr="00F45F2E">
        <w:rPr>
          <w:sz w:val="24"/>
          <w:rtl/>
        </w:rPr>
        <w:t>"</w:t>
      </w:r>
      <w:r w:rsidRPr="00F45F2E">
        <w:rPr>
          <w:rFonts w:hint="cs"/>
          <w:sz w:val="24"/>
          <w:rtl/>
        </w:rPr>
        <w:t>ה</w:t>
      </w:r>
      <w:r w:rsidRPr="00F45F2E">
        <w:rPr>
          <w:sz w:val="24"/>
          <w:rtl/>
        </w:rPr>
        <w:t xml:space="preserve"> </w:t>
      </w:r>
      <w:r w:rsidRPr="00F45F2E">
        <w:rPr>
          <w:rFonts w:hint="cs"/>
          <w:sz w:val="24"/>
          <w:rtl/>
        </w:rPr>
        <w:t>ברכות</w:t>
      </w:r>
      <w:r w:rsidRPr="00F45F2E">
        <w:rPr>
          <w:sz w:val="24"/>
          <w:rtl/>
        </w:rPr>
        <w:t xml:space="preserve"> </w:t>
      </w:r>
      <w:r w:rsidRPr="00F45F2E">
        <w:rPr>
          <w:rFonts w:hint="cs"/>
          <w:sz w:val="24"/>
          <w:rtl/>
        </w:rPr>
        <w:t>ב</w:t>
      </w:r>
      <w:r>
        <w:rPr>
          <w:rFonts w:hint="cs"/>
          <w:sz w:val="24"/>
          <w:rtl/>
        </w:rPr>
        <w:t>'</w:t>
      </w:r>
      <w:r w:rsidRPr="00F45F2E">
        <w:rPr>
          <w:sz w:val="24"/>
          <w:rtl/>
        </w:rPr>
        <w:t>)</w:t>
      </w:r>
      <w:r w:rsidRPr="004A1A10">
        <w:rPr>
          <w:sz w:val="24"/>
          <w:rtl/>
        </w:rPr>
        <w:t xml:space="preserve">. </w:t>
      </w:r>
      <w:r w:rsidRPr="004A1A10">
        <w:rPr>
          <w:rFonts w:hint="cs"/>
          <w:sz w:val="24"/>
          <w:rtl/>
        </w:rPr>
        <w:t>הרב</w:t>
      </w:r>
      <w:r w:rsidRPr="004A1A10">
        <w:rPr>
          <w:sz w:val="24"/>
          <w:rtl/>
        </w:rPr>
        <w:t xml:space="preserve"> </w:t>
      </w:r>
      <w:r w:rsidRPr="004A1A10">
        <w:rPr>
          <w:rFonts w:hint="cs"/>
          <w:sz w:val="24"/>
          <w:rtl/>
        </w:rPr>
        <w:t>כותב</w:t>
      </w:r>
      <w:r w:rsidRPr="004A1A10">
        <w:rPr>
          <w:sz w:val="24"/>
          <w:rtl/>
        </w:rPr>
        <w:t xml:space="preserve"> </w:t>
      </w:r>
      <w:r w:rsidRPr="004A1A10">
        <w:rPr>
          <w:rFonts w:hint="cs"/>
          <w:sz w:val="24"/>
          <w:rtl/>
        </w:rPr>
        <w:t>נפלא</w:t>
      </w:r>
      <w:r>
        <w:rPr>
          <w:rFonts w:hint="cs"/>
          <w:sz w:val="24"/>
          <w:rtl/>
        </w:rPr>
        <w:t>:</w:t>
      </w:r>
      <w:r w:rsidRPr="004A1A10">
        <w:rPr>
          <w:sz w:val="24"/>
          <w:rtl/>
        </w:rPr>
        <w:t xml:space="preserve"> </w:t>
      </w:r>
      <w:r w:rsidRPr="004A1A10">
        <w:rPr>
          <w:rFonts w:hint="cs"/>
          <w:sz w:val="24"/>
          <w:rtl/>
        </w:rPr>
        <w:t>למהלך</w:t>
      </w:r>
      <w:r w:rsidRPr="004A1A10">
        <w:rPr>
          <w:sz w:val="24"/>
          <w:rtl/>
        </w:rPr>
        <w:t xml:space="preserve"> </w:t>
      </w:r>
      <w:r w:rsidRPr="004A1A10">
        <w:rPr>
          <w:rFonts w:hint="cs"/>
          <w:sz w:val="24"/>
          <w:rtl/>
        </w:rPr>
        <w:t>החיים</w:t>
      </w:r>
      <w:r w:rsidRPr="004A1A10">
        <w:rPr>
          <w:sz w:val="24"/>
          <w:rtl/>
        </w:rPr>
        <w:t xml:space="preserve"> </w:t>
      </w:r>
      <w:r w:rsidRPr="004A1A10">
        <w:rPr>
          <w:rFonts w:hint="cs"/>
          <w:sz w:val="24"/>
          <w:rtl/>
        </w:rPr>
        <w:t>במדבר</w:t>
      </w:r>
      <w:r w:rsidRPr="004A1A10">
        <w:rPr>
          <w:sz w:val="24"/>
          <w:rtl/>
        </w:rPr>
        <w:t xml:space="preserve"> </w:t>
      </w:r>
      <w:r w:rsidRPr="004A1A10">
        <w:rPr>
          <w:rFonts w:hint="cs"/>
          <w:sz w:val="24"/>
          <w:rtl/>
        </w:rPr>
        <w:t>נקבע</w:t>
      </w:r>
      <w:r w:rsidRPr="004A1A10">
        <w:rPr>
          <w:sz w:val="24"/>
          <w:rtl/>
        </w:rPr>
        <w:t xml:space="preserve"> </w:t>
      </w:r>
      <w:r w:rsidRPr="004A1A10">
        <w:rPr>
          <w:rFonts w:hint="cs"/>
          <w:sz w:val="24"/>
          <w:rtl/>
        </w:rPr>
        <w:t>היסוד</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הקשר</w:t>
      </w:r>
      <w:r w:rsidRPr="004A1A10">
        <w:rPr>
          <w:sz w:val="24"/>
          <w:rtl/>
        </w:rPr>
        <w:t xml:space="preserve"> </w:t>
      </w:r>
      <w:r w:rsidRPr="004A1A10">
        <w:rPr>
          <w:rFonts w:hint="cs"/>
          <w:sz w:val="24"/>
          <w:rtl/>
        </w:rPr>
        <w:t>התלותי</w:t>
      </w:r>
      <w:r w:rsidRPr="004A1A10">
        <w:rPr>
          <w:sz w:val="24"/>
          <w:rtl/>
        </w:rPr>
        <w:t xml:space="preserve"> </w:t>
      </w:r>
      <w:r w:rsidRPr="004A1A10">
        <w:rPr>
          <w:rFonts w:hint="cs"/>
          <w:sz w:val="24"/>
          <w:rtl/>
        </w:rPr>
        <w:t>בין</w:t>
      </w:r>
      <w:r w:rsidRPr="004A1A10">
        <w:rPr>
          <w:sz w:val="24"/>
          <w:rtl/>
        </w:rPr>
        <w:t xml:space="preserve"> </w:t>
      </w:r>
      <w:r w:rsidRPr="004A1A10">
        <w:rPr>
          <w:rFonts w:hint="cs"/>
          <w:sz w:val="24"/>
          <w:rtl/>
        </w:rPr>
        <w:t>האדם</w:t>
      </w:r>
      <w:r w:rsidRPr="004A1A10">
        <w:rPr>
          <w:sz w:val="24"/>
          <w:rtl/>
        </w:rPr>
        <w:t xml:space="preserve"> </w:t>
      </w:r>
      <w:r>
        <w:rPr>
          <w:rFonts w:hint="cs"/>
          <w:sz w:val="24"/>
          <w:rtl/>
        </w:rPr>
        <w:t>ל</w:t>
      </w:r>
      <w:r w:rsidRPr="004A1A10">
        <w:rPr>
          <w:rFonts w:hint="cs"/>
          <w:sz w:val="24"/>
          <w:rtl/>
        </w:rPr>
        <w:t>קב</w:t>
      </w:r>
      <w:r w:rsidRPr="004A1A10">
        <w:rPr>
          <w:sz w:val="24"/>
          <w:rtl/>
        </w:rPr>
        <w:t>"</w:t>
      </w:r>
      <w:r w:rsidRPr="004A1A10">
        <w:rPr>
          <w:rFonts w:hint="cs"/>
          <w:sz w:val="24"/>
          <w:rtl/>
        </w:rPr>
        <w:t>ה</w:t>
      </w:r>
      <w:r>
        <w:rPr>
          <w:rFonts w:hint="cs"/>
          <w:sz w:val="24"/>
          <w:rtl/>
        </w:rPr>
        <w:t>;</w:t>
      </w:r>
      <w:r w:rsidRPr="004A1A10">
        <w:rPr>
          <w:sz w:val="24"/>
          <w:rtl/>
        </w:rPr>
        <w:t xml:space="preserve"> </w:t>
      </w:r>
      <w:r w:rsidRPr="004A1A10">
        <w:rPr>
          <w:rFonts w:hint="cs"/>
          <w:sz w:val="24"/>
          <w:rtl/>
        </w:rPr>
        <w:t>אך</w:t>
      </w:r>
      <w:r w:rsidRPr="004A1A10">
        <w:rPr>
          <w:sz w:val="24"/>
          <w:rtl/>
        </w:rPr>
        <w:t xml:space="preserve"> </w:t>
      </w:r>
      <w:r w:rsidRPr="004A1A10">
        <w:rPr>
          <w:rFonts w:hint="cs"/>
          <w:sz w:val="24"/>
          <w:rtl/>
        </w:rPr>
        <w:t>זו</w:t>
      </w:r>
      <w:r w:rsidRPr="004A1A10">
        <w:rPr>
          <w:sz w:val="24"/>
          <w:rtl/>
        </w:rPr>
        <w:t xml:space="preserve"> </w:t>
      </w:r>
      <w:r w:rsidRPr="004A1A10">
        <w:rPr>
          <w:rFonts w:hint="cs"/>
          <w:sz w:val="24"/>
          <w:rtl/>
        </w:rPr>
        <w:t>לא</w:t>
      </w:r>
      <w:r w:rsidRPr="004A1A10">
        <w:rPr>
          <w:sz w:val="24"/>
          <w:rtl/>
        </w:rPr>
        <w:t xml:space="preserve"> </w:t>
      </w:r>
      <w:r>
        <w:rPr>
          <w:rFonts w:hint="cs"/>
          <w:sz w:val="24"/>
          <w:rtl/>
        </w:rPr>
        <w:t>ה</w:t>
      </w:r>
      <w:r w:rsidRPr="004A1A10">
        <w:rPr>
          <w:rFonts w:hint="cs"/>
          <w:sz w:val="24"/>
          <w:rtl/>
        </w:rPr>
        <w:t>שורה</w:t>
      </w:r>
      <w:r w:rsidRPr="004A1A10">
        <w:rPr>
          <w:sz w:val="24"/>
          <w:rtl/>
        </w:rPr>
        <w:t xml:space="preserve"> </w:t>
      </w:r>
      <w:r>
        <w:rPr>
          <w:rFonts w:hint="cs"/>
          <w:sz w:val="24"/>
          <w:rtl/>
        </w:rPr>
        <w:t>ה</w:t>
      </w:r>
      <w:r w:rsidRPr="004A1A10">
        <w:rPr>
          <w:rFonts w:hint="cs"/>
          <w:sz w:val="24"/>
          <w:rtl/>
        </w:rPr>
        <w:t>אחרונה</w:t>
      </w:r>
      <w:r w:rsidRPr="004A1A10">
        <w:rPr>
          <w:sz w:val="24"/>
          <w:rtl/>
        </w:rPr>
        <w:t xml:space="preserve">. </w:t>
      </w:r>
      <w:r w:rsidRPr="004A1A10">
        <w:rPr>
          <w:rFonts w:hint="cs"/>
          <w:sz w:val="24"/>
          <w:rtl/>
        </w:rPr>
        <w:t>המקום</w:t>
      </w:r>
      <w:r w:rsidRPr="004A1A10">
        <w:rPr>
          <w:sz w:val="24"/>
          <w:rtl/>
        </w:rPr>
        <w:t xml:space="preserve"> </w:t>
      </w:r>
      <w:r w:rsidRPr="004A1A10">
        <w:rPr>
          <w:rFonts w:hint="cs"/>
          <w:sz w:val="24"/>
          <w:rtl/>
        </w:rPr>
        <w:t>היותר</w:t>
      </w:r>
      <w:r w:rsidRPr="004A1A10">
        <w:rPr>
          <w:sz w:val="24"/>
          <w:rtl/>
        </w:rPr>
        <w:t xml:space="preserve"> </w:t>
      </w:r>
      <w:r w:rsidRPr="004A1A10">
        <w:rPr>
          <w:rFonts w:hint="cs"/>
          <w:sz w:val="24"/>
          <w:rtl/>
        </w:rPr>
        <w:t>גבוה</w:t>
      </w:r>
      <w:r w:rsidRPr="004A1A10">
        <w:rPr>
          <w:sz w:val="24"/>
          <w:rtl/>
        </w:rPr>
        <w:t xml:space="preserve">, </w:t>
      </w:r>
      <w:r w:rsidRPr="004A1A10">
        <w:rPr>
          <w:rFonts w:hint="cs"/>
          <w:sz w:val="24"/>
          <w:rtl/>
        </w:rPr>
        <w:t>יותר</w:t>
      </w:r>
      <w:r w:rsidRPr="004A1A10">
        <w:rPr>
          <w:sz w:val="24"/>
          <w:rtl/>
        </w:rPr>
        <w:t xml:space="preserve"> </w:t>
      </w:r>
      <w:r w:rsidRPr="004A1A10">
        <w:rPr>
          <w:rFonts w:hint="cs"/>
          <w:sz w:val="24"/>
          <w:rtl/>
        </w:rPr>
        <w:t>נכון</w:t>
      </w:r>
      <w:r w:rsidRPr="004A1A10">
        <w:rPr>
          <w:sz w:val="24"/>
          <w:rtl/>
        </w:rPr>
        <w:t xml:space="preserve">, </w:t>
      </w:r>
      <w:r w:rsidRPr="004A1A10">
        <w:rPr>
          <w:rFonts w:hint="cs"/>
          <w:sz w:val="24"/>
          <w:rtl/>
        </w:rPr>
        <w:t>יותר</w:t>
      </w:r>
      <w:r w:rsidRPr="004A1A10">
        <w:rPr>
          <w:sz w:val="24"/>
          <w:rtl/>
        </w:rPr>
        <w:t xml:space="preserve"> </w:t>
      </w:r>
      <w:r w:rsidRPr="004A1A10">
        <w:rPr>
          <w:rFonts w:hint="cs"/>
          <w:sz w:val="24"/>
          <w:rtl/>
        </w:rPr>
        <w:t>טבעי</w:t>
      </w:r>
      <w:r w:rsidRPr="004A1A10">
        <w:rPr>
          <w:sz w:val="24"/>
          <w:rtl/>
        </w:rPr>
        <w:t xml:space="preserve">, </w:t>
      </w:r>
      <w:r>
        <w:rPr>
          <w:rFonts w:hint="cs"/>
          <w:sz w:val="24"/>
          <w:rtl/>
        </w:rPr>
        <w:t xml:space="preserve">הוא </w:t>
      </w:r>
      <w:r w:rsidRPr="004A1A10">
        <w:rPr>
          <w:rFonts w:hint="cs"/>
          <w:sz w:val="24"/>
          <w:rtl/>
        </w:rPr>
        <w:t>החיים</w:t>
      </w:r>
      <w:r w:rsidRPr="004A1A10">
        <w:rPr>
          <w:sz w:val="24"/>
          <w:rtl/>
        </w:rPr>
        <w:t xml:space="preserve"> </w:t>
      </w:r>
      <w:r w:rsidRPr="004A1A10">
        <w:rPr>
          <w:rFonts w:hint="cs"/>
          <w:sz w:val="24"/>
          <w:rtl/>
        </w:rPr>
        <w:t>הנורמאליים</w:t>
      </w:r>
      <w:r w:rsidRPr="004A1A10">
        <w:rPr>
          <w:sz w:val="24"/>
          <w:rtl/>
        </w:rPr>
        <w:t xml:space="preserve"> </w:t>
      </w:r>
      <w:r w:rsidRPr="004A1A10">
        <w:rPr>
          <w:rFonts w:hint="cs"/>
          <w:sz w:val="24"/>
          <w:rtl/>
        </w:rPr>
        <w:t>בארץ</w:t>
      </w:r>
      <w:r w:rsidRPr="004A1A10">
        <w:rPr>
          <w:sz w:val="24"/>
          <w:rtl/>
        </w:rPr>
        <w:t xml:space="preserve"> </w:t>
      </w:r>
      <w:r w:rsidRPr="004A1A10">
        <w:rPr>
          <w:rFonts w:hint="cs"/>
          <w:sz w:val="24"/>
          <w:rtl/>
        </w:rPr>
        <w:t>ישראל</w:t>
      </w:r>
      <w:r w:rsidRPr="004A1A10">
        <w:rPr>
          <w:sz w:val="24"/>
          <w:rtl/>
        </w:rPr>
        <w:t xml:space="preserve">. </w:t>
      </w:r>
      <w:r>
        <w:rPr>
          <w:rFonts w:hint="cs"/>
          <w:sz w:val="24"/>
          <w:rtl/>
        </w:rPr>
        <w:t xml:space="preserve">בחיים אלו </w:t>
      </w:r>
      <w:r w:rsidRPr="004A1A10">
        <w:rPr>
          <w:rFonts w:hint="cs"/>
          <w:sz w:val="24"/>
          <w:rtl/>
        </w:rPr>
        <w:t>לא</w:t>
      </w:r>
      <w:r w:rsidRPr="004A1A10">
        <w:rPr>
          <w:sz w:val="24"/>
          <w:rtl/>
        </w:rPr>
        <w:t xml:space="preserve"> </w:t>
      </w:r>
      <w:r w:rsidRPr="004A1A10">
        <w:rPr>
          <w:rFonts w:hint="cs"/>
          <w:sz w:val="24"/>
          <w:rtl/>
        </w:rPr>
        <w:t>רק</w:t>
      </w:r>
      <w:r w:rsidRPr="004A1A10">
        <w:rPr>
          <w:sz w:val="24"/>
          <w:rtl/>
        </w:rPr>
        <w:t xml:space="preserve"> </w:t>
      </w:r>
      <w:r w:rsidRPr="004A1A10">
        <w:rPr>
          <w:rFonts w:hint="cs"/>
          <w:sz w:val="24"/>
          <w:rtl/>
        </w:rPr>
        <w:t>שאפשר</w:t>
      </w:r>
      <w:r w:rsidRPr="004A1A10">
        <w:rPr>
          <w:sz w:val="24"/>
          <w:rtl/>
        </w:rPr>
        <w:t xml:space="preserve"> </w:t>
      </w:r>
      <w:r w:rsidRPr="004A1A10">
        <w:rPr>
          <w:rFonts w:hint="cs"/>
          <w:sz w:val="24"/>
          <w:rtl/>
        </w:rPr>
        <w:t>לה</w:t>
      </w:r>
      <w:r>
        <w:rPr>
          <w:rFonts w:hint="cs"/>
          <w:sz w:val="24"/>
          <w:rtl/>
        </w:rPr>
        <w:t>י</w:t>
      </w:r>
      <w:r w:rsidRPr="004A1A10">
        <w:rPr>
          <w:rFonts w:hint="cs"/>
          <w:sz w:val="24"/>
          <w:rtl/>
        </w:rPr>
        <w:t>שמר</w:t>
      </w:r>
      <w:r w:rsidRPr="004A1A10">
        <w:rPr>
          <w:sz w:val="24"/>
          <w:rtl/>
        </w:rPr>
        <w:t xml:space="preserve"> </w:t>
      </w:r>
      <w:r w:rsidRPr="004A1A10">
        <w:rPr>
          <w:rFonts w:hint="cs"/>
          <w:sz w:val="24"/>
          <w:rtl/>
        </w:rPr>
        <w:t>מ</w:t>
      </w:r>
      <w:r>
        <w:rPr>
          <w:rFonts w:hint="cs"/>
          <w:sz w:val="24"/>
          <w:rtl/>
        </w:rPr>
        <w:t>'</w:t>
      </w:r>
      <w:r w:rsidRPr="004A1A10">
        <w:rPr>
          <w:rFonts w:hint="cs"/>
          <w:sz w:val="24"/>
          <w:rtl/>
        </w:rPr>
        <w:t>כוחי</w:t>
      </w:r>
      <w:r w:rsidRPr="004A1A10">
        <w:rPr>
          <w:sz w:val="24"/>
          <w:rtl/>
        </w:rPr>
        <w:t xml:space="preserve"> </w:t>
      </w:r>
      <w:r w:rsidRPr="004A1A10">
        <w:rPr>
          <w:rFonts w:hint="cs"/>
          <w:sz w:val="24"/>
          <w:rtl/>
        </w:rPr>
        <w:t>ועוצם</w:t>
      </w:r>
      <w:r w:rsidRPr="004A1A10">
        <w:rPr>
          <w:sz w:val="24"/>
          <w:rtl/>
        </w:rPr>
        <w:t xml:space="preserve"> </w:t>
      </w:r>
      <w:r w:rsidRPr="004A1A10">
        <w:rPr>
          <w:rFonts w:hint="cs"/>
          <w:sz w:val="24"/>
          <w:rtl/>
        </w:rPr>
        <w:t>ידי</w:t>
      </w:r>
      <w:r w:rsidRPr="004A1A10">
        <w:rPr>
          <w:sz w:val="24"/>
          <w:rtl/>
        </w:rPr>
        <w:t xml:space="preserve"> </w:t>
      </w:r>
      <w:r w:rsidRPr="004A1A10">
        <w:rPr>
          <w:rFonts w:hint="cs"/>
          <w:sz w:val="24"/>
          <w:rtl/>
        </w:rPr>
        <w:t>עשה</w:t>
      </w:r>
      <w:r w:rsidRPr="004A1A10">
        <w:rPr>
          <w:sz w:val="24"/>
          <w:rtl/>
        </w:rPr>
        <w:t xml:space="preserve"> </w:t>
      </w:r>
      <w:r w:rsidRPr="004A1A10">
        <w:rPr>
          <w:rFonts w:hint="cs"/>
          <w:sz w:val="24"/>
          <w:rtl/>
        </w:rPr>
        <w:t>לי</w:t>
      </w:r>
      <w:r w:rsidRPr="004A1A10">
        <w:rPr>
          <w:sz w:val="24"/>
          <w:rtl/>
        </w:rPr>
        <w:t xml:space="preserve"> </w:t>
      </w:r>
      <w:r w:rsidRPr="004A1A10">
        <w:rPr>
          <w:rFonts w:hint="cs"/>
          <w:sz w:val="24"/>
          <w:rtl/>
        </w:rPr>
        <w:t>את</w:t>
      </w:r>
      <w:r w:rsidRPr="004A1A10">
        <w:rPr>
          <w:sz w:val="24"/>
          <w:rtl/>
        </w:rPr>
        <w:t xml:space="preserve"> </w:t>
      </w:r>
      <w:r w:rsidRPr="004A1A10">
        <w:rPr>
          <w:rFonts w:hint="cs"/>
          <w:sz w:val="24"/>
          <w:rtl/>
        </w:rPr>
        <w:t>החיל</w:t>
      </w:r>
      <w:r w:rsidRPr="004A1A10">
        <w:rPr>
          <w:sz w:val="24"/>
          <w:rtl/>
        </w:rPr>
        <w:t xml:space="preserve"> </w:t>
      </w:r>
      <w:r w:rsidRPr="004A1A10">
        <w:rPr>
          <w:rFonts w:hint="cs"/>
          <w:sz w:val="24"/>
          <w:rtl/>
        </w:rPr>
        <w:t>הזה</w:t>
      </w:r>
      <w:r>
        <w:rPr>
          <w:rFonts w:hint="cs"/>
          <w:sz w:val="24"/>
          <w:rtl/>
        </w:rPr>
        <w:t>',</w:t>
      </w:r>
      <w:r w:rsidRPr="004A1A10">
        <w:rPr>
          <w:sz w:val="24"/>
          <w:rtl/>
        </w:rPr>
        <w:t xml:space="preserve"> </w:t>
      </w:r>
      <w:r w:rsidRPr="004A1A10">
        <w:rPr>
          <w:rFonts w:hint="cs"/>
          <w:sz w:val="24"/>
          <w:rtl/>
        </w:rPr>
        <w:t>אלא</w:t>
      </w:r>
      <w:r w:rsidRPr="004A1A10">
        <w:rPr>
          <w:sz w:val="24"/>
          <w:rtl/>
        </w:rPr>
        <w:t xml:space="preserve"> </w:t>
      </w:r>
      <w:r>
        <w:rPr>
          <w:rFonts w:hint="cs"/>
          <w:sz w:val="24"/>
          <w:rtl/>
        </w:rPr>
        <w:t>ש</w:t>
      </w:r>
      <w:r w:rsidRPr="004A1A10">
        <w:rPr>
          <w:rFonts w:hint="cs"/>
          <w:sz w:val="24"/>
          <w:rtl/>
        </w:rPr>
        <w:t>דווקא</w:t>
      </w:r>
      <w:r w:rsidRPr="004A1A10">
        <w:rPr>
          <w:sz w:val="24"/>
          <w:rtl/>
        </w:rPr>
        <w:t xml:space="preserve"> </w:t>
      </w:r>
      <w:r w:rsidRPr="004A1A10">
        <w:rPr>
          <w:rFonts w:hint="cs"/>
          <w:sz w:val="24"/>
          <w:rtl/>
        </w:rPr>
        <w:t>בזמן</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עצמאות</w:t>
      </w:r>
      <w:r w:rsidRPr="004A1A10">
        <w:rPr>
          <w:sz w:val="24"/>
          <w:rtl/>
        </w:rPr>
        <w:t xml:space="preserve"> </w:t>
      </w:r>
      <w:r w:rsidRPr="004A1A10">
        <w:rPr>
          <w:rFonts w:hint="cs"/>
          <w:sz w:val="24"/>
          <w:rtl/>
        </w:rPr>
        <w:t>ועשייה</w:t>
      </w:r>
      <w:r w:rsidRPr="004A1A10">
        <w:rPr>
          <w:sz w:val="24"/>
          <w:rtl/>
        </w:rPr>
        <w:t xml:space="preserve"> </w:t>
      </w:r>
      <w:r w:rsidRPr="004A1A10">
        <w:rPr>
          <w:rFonts w:hint="cs"/>
          <w:sz w:val="24"/>
          <w:rtl/>
        </w:rPr>
        <w:t>בארץ</w:t>
      </w:r>
      <w:r w:rsidRPr="004A1A10">
        <w:rPr>
          <w:sz w:val="24"/>
          <w:rtl/>
        </w:rPr>
        <w:t xml:space="preserve"> </w:t>
      </w:r>
      <w:r w:rsidRPr="004A1A10">
        <w:rPr>
          <w:rFonts w:hint="cs"/>
          <w:sz w:val="24"/>
          <w:rtl/>
        </w:rPr>
        <w:t>ישראל</w:t>
      </w:r>
      <w:r w:rsidRPr="004A1A10">
        <w:rPr>
          <w:sz w:val="24"/>
          <w:rtl/>
        </w:rPr>
        <w:t xml:space="preserve"> </w:t>
      </w:r>
      <w:r w:rsidRPr="004A1A10">
        <w:rPr>
          <w:rFonts w:hint="cs"/>
          <w:sz w:val="24"/>
          <w:rtl/>
        </w:rPr>
        <w:t>ניתן</w:t>
      </w:r>
      <w:r w:rsidRPr="004A1A10">
        <w:rPr>
          <w:sz w:val="24"/>
          <w:rtl/>
        </w:rPr>
        <w:t xml:space="preserve"> </w:t>
      </w:r>
      <w:r w:rsidRPr="004A1A10">
        <w:rPr>
          <w:rFonts w:hint="cs"/>
          <w:sz w:val="24"/>
          <w:rtl/>
        </w:rPr>
        <w:t>להגיע</w:t>
      </w:r>
      <w:r w:rsidRPr="004A1A10">
        <w:rPr>
          <w:sz w:val="24"/>
          <w:rtl/>
        </w:rPr>
        <w:t xml:space="preserve"> </w:t>
      </w:r>
      <w:r w:rsidRPr="004A1A10">
        <w:rPr>
          <w:rFonts w:hint="cs"/>
          <w:sz w:val="24"/>
          <w:rtl/>
        </w:rPr>
        <w:t>ליותר</w:t>
      </w:r>
      <w:r w:rsidRPr="004A1A10">
        <w:rPr>
          <w:sz w:val="24"/>
          <w:rtl/>
        </w:rPr>
        <w:t xml:space="preserve"> </w:t>
      </w:r>
      <w:r>
        <w:rPr>
          <w:rFonts w:hint="cs"/>
          <w:sz w:val="24"/>
          <w:rtl/>
        </w:rPr>
        <w:t>'</w:t>
      </w:r>
      <w:r w:rsidRPr="004A1A10">
        <w:rPr>
          <w:rFonts w:hint="cs"/>
          <w:sz w:val="24"/>
          <w:rtl/>
        </w:rPr>
        <w:t>אומץ</w:t>
      </w:r>
      <w:r w:rsidRPr="004A1A10">
        <w:rPr>
          <w:sz w:val="24"/>
          <w:rtl/>
        </w:rPr>
        <w:t xml:space="preserve"> </w:t>
      </w:r>
      <w:r w:rsidRPr="004A1A10">
        <w:rPr>
          <w:rFonts w:hint="cs"/>
          <w:sz w:val="24"/>
          <w:rtl/>
        </w:rPr>
        <w:t>בשלמות</w:t>
      </w:r>
      <w:r w:rsidRPr="004A1A10">
        <w:rPr>
          <w:sz w:val="24"/>
          <w:rtl/>
        </w:rPr>
        <w:t xml:space="preserve"> </w:t>
      </w:r>
      <w:r w:rsidRPr="004A1A10">
        <w:rPr>
          <w:rFonts w:hint="cs"/>
          <w:sz w:val="24"/>
          <w:rtl/>
        </w:rPr>
        <w:t>ודרך</w:t>
      </w:r>
      <w:r w:rsidRPr="004A1A10">
        <w:rPr>
          <w:sz w:val="24"/>
          <w:rtl/>
        </w:rPr>
        <w:t xml:space="preserve"> </w:t>
      </w:r>
      <w:r w:rsidRPr="004A1A10">
        <w:rPr>
          <w:rFonts w:hint="cs"/>
          <w:sz w:val="24"/>
          <w:rtl/>
        </w:rPr>
        <w:t>ה</w:t>
      </w:r>
      <w:r w:rsidRPr="004A1A10">
        <w:rPr>
          <w:sz w:val="24"/>
          <w:rtl/>
        </w:rPr>
        <w:t xml:space="preserve">' </w:t>
      </w:r>
      <w:r>
        <w:rPr>
          <w:rFonts w:hint="cs"/>
          <w:sz w:val="24"/>
          <w:rtl/>
        </w:rPr>
        <w:t>ה</w:t>
      </w:r>
      <w:r w:rsidRPr="004A1A10">
        <w:rPr>
          <w:rFonts w:hint="cs"/>
          <w:sz w:val="24"/>
          <w:rtl/>
        </w:rPr>
        <w:t>ישרה</w:t>
      </w:r>
      <w:r>
        <w:rPr>
          <w:rFonts w:hint="cs"/>
          <w:sz w:val="24"/>
          <w:rtl/>
        </w:rPr>
        <w:t>'</w:t>
      </w:r>
      <w:r>
        <w:rPr>
          <w:sz w:val="24"/>
          <w:rtl/>
        </w:rPr>
        <w:t>.</w:t>
      </w:r>
      <w:r w:rsidRPr="004A1A10">
        <w:rPr>
          <w:sz w:val="24"/>
          <w:rtl/>
        </w:rPr>
        <w:t xml:space="preserve"> </w:t>
      </w:r>
    </w:p>
    <w:p w14:paraId="088B3107" w14:textId="77777777" w:rsidR="000F312E" w:rsidRPr="004A1A10" w:rsidRDefault="000F312E" w:rsidP="000F312E">
      <w:pPr>
        <w:rPr>
          <w:sz w:val="24"/>
        </w:rPr>
      </w:pPr>
      <w:r w:rsidRPr="004A1A10">
        <w:rPr>
          <w:rFonts w:hint="cs"/>
          <w:sz w:val="24"/>
          <w:rtl/>
        </w:rPr>
        <w:t>נשתדל</w:t>
      </w:r>
      <w:r w:rsidRPr="004A1A10">
        <w:rPr>
          <w:sz w:val="24"/>
          <w:rtl/>
        </w:rPr>
        <w:t xml:space="preserve"> </w:t>
      </w:r>
      <w:r w:rsidRPr="004A1A10">
        <w:rPr>
          <w:rFonts w:hint="cs"/>
          <w:sz w:val="24"/>
          <w:rtl/>
        </w:rPr>
        <w:t>כולנו</w:t>
      </w:r>
      <w:r w:rsidRPr="004A1A10">
        <w:rPr>
          <w:sz w:val="24"/>
          <w:rtl/>
        </w:rPr>
        <w:t xml:space="preserve"> </w:t>
      </w:r>
      <w:r w:rsidRPr="004A1A10">
        <w:rPr>
          <w:rFonts w:hint="cs"/>
          <w:sz w:val="24"/>
          <w:rtl/>
        </w:rPr>
        <w:t>להיות</w:t>
      </w:r>
      <w:r w:rsidRPr="004A1A10">
        <w:rPr>
          <w:sz w:val="24"/>
          <w:rtl/>
        </w:rPr>
        <w:t xml:space="preserve"> </w:t>
      </w:r>
      <w:r w:rsidRPr="004A1A10">
        <w:rPr>
          <w:rFonts w:hint="cs"/>
          <w:sz w:val="24"/>
          <w:rtl/>
        </w:rPr>
        <w:t>במקום</w:t>
      </w:r>
      <w:r w:rsidRPr="004A1A10">
        <w:rPr>
          <w:sz w:val="24"/>
          <w:rtl/>
        </w:rPr>
        <w:t xml:space="preserve"> </w:t>
      </w:r>
      <w:r w:rsidRPr="004A1A10">
        <w:rPr>
          <w:rFonts w:hint="cs"/>
          <w:sz w:val="24"/>
          <w:rtl/>
        </w:rPr>
        <w:t>הנכון</w:t>
      </w:r>
      <w:r w:rsidRPr="004A1A10">
        <w:rPr>
          <w:sz w:val="24"/>
          <w:rtl/>
        </w:rPr>
        <w:t xml:space="preserve"> </w:t>
      </w:r>
      <w:r w:rsidRPr="004A1A10">
        <w:rPr>
          <w:rFonts w:hint="cs"/>
          <w:sz w:val="24"/>
          <w:rtl/>
        </w:rPr>
        <w:t>והבריא</w:t>
      </w:r>
      <w:r w:rsidRPr="004A1A10">
        <w:rPr>
          <w:sz w:val="24"/>
          <w:rtl/>
        </w:rPr>
        <w:t xml:space="preserve"> </w:t>
      </w:r>
      <w:r w:rsidRPr="004A1A10">
        <w:rPr>
          <w:rFonts w:hint="cs"/>
          <w:sz w:val="24"/>
          <w:rtl/>
        </w:rPr>
        <w:t>הזה</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אחריות</w:t>
      </w:r>
      <w:r w:rsidRPr="004A1A10">
        <w:rPr>
          <w:sz w:val="24"/>
          <w:rtl/>
        </w:rPr>
        <w:t xml:space="preserve"> </w:t>
      </w:r>
      <w:r w:rsidRPr="004A1A10">
        <w:rPr>
          <w:rFonts w:hint="cs"/>
          <w:sz w:val="24"/>
          <w:rtl/>
        </w:rPr>
        <w:t>אישית</w:t>
      </w:r>
      <w:r w:rsidRPr="004A1A10">
        <w:rPr>
          <w:sz w:val="24"/>
          <w:rtl/>
        </w:rPr>
        <w:t xml:space="preserve"> </w:t>
      </w:r>
      <w:r w:rsidRPr="004A1A10">
        <w:rPr>
          <w:rFonts w:hint="cs"/>
          <w:sz w:val="24"/>
          <w:rtl/>
        </w:rPr>
        <w:t>בהנהגה</w:t>
      </w:r>
      <w:r w:rsidRPr="004A1A10">
        <w:rPr>
          <w:sz w:val="24"/>
          <w:rtl/>
        </w:rPr>
        <w:t xml:space="preserve"> </w:t>
      </w:r>
      <w:r w:rsidRPr="004A1A10">
        <w:rPr>
          <w:rFonts w:hint="cs"/>
          <w:sz w:val="24"/>
          <w:rtl/>
        </w:rPr>
        <w:t>החינוכית</w:t>
      </w:r>
      <w:r w:rsidRPr="004A1A10">
        <w:rPr>
          <w:sz w:val="24"/>
          <w:rtl/>
        </w:rPr>
        <w:t xml:space="preserve"> </w:t>
      </w:r>
      <w:r w:rsidRPr="004A1A10">
        <w:rPr>
          <w:rFonts w:hint="cs"/>
          <w:sz w:val="24"/>
          <w:rtl/>
        </w:rPr>
        <w:t>שלנו</w:t>
      </w:r>
      <w:r w:rsidRPr="004A1A10">
        <w:rPr>
          <w:sz w:val="24"/>
          <w:rtl/>
        </w:rPr>
        <w:t xml:space="preserve">, </w:t>
      </w:r>
      <w:r w:rsidRPr="004A1A10">
        <w:rPr>
          <w:rFonts w:hint="cs"/>
          <w:sz w:val="24"/>
          <w:rtl/>
        </w:rPr>
        <w:t>בעצמה</w:t>
      </w:r>
      <w:r w:rsidRPr="004A1A10">
        <w:rPr>
          <w:sz w:val="24"/>
          <w:rtl/>
        </w:rPr>
        <w:t xml:space="preserve"> </w:t>
      </w:r>
      <w:r w:rsidRPr="004A1A10">
        <w:rPr>
          <w:rFonts w:hint="cs"/>
          <w:sz w:val="24"/>
          <w:rtl/>
        </w:rPr>
        <w:t>גדולה</w:t>
      </w:r>
      <w:r w:rsidRPr="004A1A10">
        <w:rPr>
          <w:sz w:val="24"/>
          <w:rtl/>
        </w:rPr>
        <w:t xml:space="preserve">, </w:t>
      </w:r>
      <w:r w:rsidRPr="004A1A10">
        <w:rPr>
          <w:rFonts w:hint="cs"/>
          <w:sz w:val="24"/>
          <w:rtl/>
        </w:rPr>
        <w:t>בניסיון</w:t>
      </w:r>
      <w:r w:rsidRPr="004A1A10">
        <w:rPr>
          <w:sz w:val="24"/>
          <w:rtl/>
        </w:rPr>
        <w:t xml:space="preserve"> </w:t>
      </w:r>
      <w:r w:rsidRPr="004A1A10">
        <w:rPr>
          <w:rFonts w:hint="cs"/>
          <w:sz w:val="24"/>
          <w:rtl/>
        </w:rPr>
        <w:t>לפרוץ</w:t>
      </w:r>
      <w:r w:rsidRPr="004A1A10">
        <w:rPr>
          <w:sz w:val="24"/>
          <w:rtl/>
        </w:rPr>
        <w:t xml:space="preserve"> </w:t>
      </w:r>
      <w:r w:rsidRPr="004A1A10">
        <w:rPr>
          <w:rFonts w:hint="cs"/>
          <w:sz w:val="24"/>
          <w:rtl/>
        </w:rPr>
        <w:t>דרך</w:t>
      </w:r>
      <w:r w:rsidRPr="004A1A10">
        <w:rPr>
          <w:sz w:val="24"/>
          <w:rtl/>
        </w:rPr>
        <w:t xml:space="preserve"> </w:t>
      </w:r>
      <w:r w:rsidRPr="004A1A10">
        <w:rPr>
          <w:rFonts w:hint="cs"/>
          <w:sz w:val="24"/>
          <w:rtl/>
        </w:rPr>
        <w:t>במוסדות</w:t>
      </w:r>
      <w:r w:rsidRPr="004A1A10">
        <w:rPr>
          <w:sz w:val="24"/>
          <w:rtl/>
        </w:rPr>
        <w:t xml:space="preserve"> </w:t>
      </w:r>
      <w:r w:rsidRPr="004A1A10">
        <w:rPr>
          <w:rFonts w:hint="cs"/>
          <w:sz w:val="24"/>
          <w:rtl/>
        </w:rPr>
        <w:t>החינוך</w:t>
      </w:r>
      <w:r w:rsidRPr="004A1A10">
        <w:rPr>
          <w:sz w:val="24"/>
          <w:rtl/>
        </w:rPr>
        <w:t xml:space="preserve"> </w:t>
      </w:r>
      <w:r w:rsidRPr="004A1A10">
        <w:rPr>
          <w:rFonts w:hint="cs"/>
          <w:sz w:val="24"/>
          <w:rtl/>
        </w:rPr>
        <w:t>שעליהם</w:t>
      </w:r>
      <w:r w:rsidRPr="004A1A10">
        <w:rPr>
          <w:sz w:val="24"/>
          <w:rtl/>
        </w:rPr>
        <w:t xml:space="preserve"> </w:t>
      </w:r>
      <w:r w:rsidRPr="004A1A10">
        <w:rPr>
          <w:rFonts w:hint="cs"/>
          <w:sz w:val="24"/>
          <w:rtl/>
        </w:rPr>
        <w:t>אנו</w:t>
      </w:r>
      <w:r w:rsidRPr="004A1A10">
        <w:rPr>
          <w:sz w:val="24"/>
          <w:rtl/>
        </w:rPr>
        <w:t xml:space="preserve"> </w:t>
      </w:r>
      <w:r w:rsidRPr="004A1A10">
        <w:rPr>
          <w:rFonts w:hint="cs"/>
          <w:sz w:val="24"/>
          <w:rtl/>
        </w:rPr>
        <w:t>מופקדים</w:t>
      </w:r>
      <w:r w:rsidRPr="004A1A10">
        <w:rPr>
          <w:sz w:val="24"/>
          <w:rtl/>
        </w:rPr>
        <w:t xml:space="preserve">, </w:t>
      </w:r>
      <w:r w:rsidRPr="004A1A10">
        <w:rPr>
          <w:rFonts w:hint="cs"/>
          <w:sz w:val="24"/>
          <w:rtl/>
        </w:rPr>
        <w:t>בתחושה</w:t>
      </w:r>
      <w:r w:rsidRPr="004A1A10">
        <w:rPr>
          <w:sz w:val="24"/>
          <w:rtl/>
        </w:rPr>
        <w:t xml:space="preserve"> </w:t>
      </w:r>
      <w:r w:rsidRPr="004A1A10">
        <w:rPr>
          <w:rFonts w:hint="cs"/>
          <w:sz w:val="24"/>
          <w:rtl/>
        </w:rPr>
        <w:t>של</w:t>
      </w:r>
      <w:r w:rsidRPr="004A1A10">
        <w:rPr>
          <w:sz w:val="24"/>
          <w:rtl/>
        </w:rPr>
        <w:t xml:space="preserve"> </w:t>
      </w:r>
      <w:r w:rsidRPr="004A1A10">
        <w:rPr>
          <w:rFonts w:hint="cs"/>
          <w:sz w:val="24"/>
          <w:rtl/>
        </w:rPr>
        <w:t>שליחות</w:t>
      </w:r>
      <w:r w:rsidRPr="004A1A10">
        <w:rPr>
          <w:sz w:val="24"/>
          <w:rtl/>
        </w:rPr>
        <w:t xml:space="preserve"> </w:t>
      </w:r>
      <w:r w:rsidRPr="004A1A10">
        <w:rPr>
          <w:rFonts w:hint="cs"/>
          <w:sz w:val="24"/>
          <w:rtl/>
        </w:rPr>
        <w:t>מתמדת</w:t>
      </w:r>
      <w:r>
        <w:rPr>
          <w:rFonts w:hint="cs"/>
          <w:sz w:val="24"/>
          <w:rtl/>
        </w:rPr>
        <w:t>;</w:t>
      </w:r>
      <w:r w:rsidRPr="004A1A10">
        <w:rPr>
          <w:sz w:val="24"/>
          <w:rtl/>
        </w:rPr>
        <w:t xml:space="preserve"> </w:t>
      </w:r>
      <w:r w:rsidRPr="004A1A10">
        <w:rPr>
          <w:rFonts w:hint="cs"/>
          <w:sz w:val="24"/>
          <w:rtl/>
        </w:rPr>
        <w:t>והכול</w:t>
      </w:r>
      <w:r w:rsidRPr="004A1A10">
        <w:rPr>
          <w:sz w:val="24"/>
          <w:rtl/>
        </w:rPr>
        <w:t xml:space="preserve"> </w:t>
      </w:r>
      <w:r w:rsidRPr="004A1A10">
        <w:rPr>
          <w:rFonts w:hint="cs"/>
          <w:sz w:val="24"/>
          <w:rtl/>
        </w:rPr>
        <w:t>בענווה</w:t>
      </w:r>
      <w:r w:rsidRPr="004A1A10">
        <w:rPr>
          <w:sz w:val="24"/>
          <w:rtl/>
        </w:rPr>
        <w:t xml:space="preserve"> </w:t>
      </w:r>
      <w:r w:rsidRPr="004A1A10">
        <w:rPr>
          <w:rFonts w:hint="cs"/>
          <w:sz w:val="24"/>
          <w:rtl/>
        </w:rPr>
        <w:t>גדולה</w:t>
      </w:r>
      <w:r w:rsidRPr="004A1A10">
        <w:rPr>
          <w:sz w:val="24"/>
          <w:rtl/>
        </w:rPr>
        <w:t xml:space="preserve"> </w:t>
      </w:r>
      <w:r w:rsidRPr="004A1A10">
        <w:rPr>
          <w:rFonts w:hint="cs"/>
          <w:sz w:val="24"/>
          <w:rtl/>
        </w:rPr>
        <w:t>ובתפילה</w:t>
      </w:r>
      <w:r w:rsidRPr="004A1A10">
        <w:rPr>
          <w:sz w:val="24"/>
          <w:rtl/>
        </w:rPr>
        <w:t xml:space="preserve"> </w:t>
      </w:r>
      <w:r w:rsidRPr="004A1A10">
        <w:rPr>
          <w:rFonts w:hint="cs"/>
          <w:sz w:val="24"/>
          <w:rtl/>
        </w:rPr>
        <w:t>לקב</w:t>
      </w:r>
      <w:r w:rsidRPr="004A1A10">
        <w:rPr>
          <w:sz w:val="24"/>
          <w:rtl/>
        </w:rPr>
        <w:t>"</w:t>
      </w:r>
      <w:r w:rsidRPr="004A1A10">
        <w:rPr>
          <w:rFonts w:hint="cs"/>
          <w:sz w:val="24"/>
          <w:rtl/>
        </w:rPr>
        <w:t>ה</w:t>
      </w:r>
      <w:r w:rsidRPr="004A1A10">
        <w:rPr>
          <w:sz w:val="24"/>
          <w:rtl/>
        </w:rPr>
        <w:t xml:space="preserve"> </w:t>
      </w:r>
      <w:r w:rsidRPr="004A1A10">
        <w:rPr>
          <w:rFonts w:hint="cs"/>
          <w:sz w:val="24"/>
          <w:rtl/>
        </w:rPr>
        <w:t>שיסייע</w:t>
      </w:r>
      <w:r w:rsidRPr="004A1A10">
        <w:rPr>
          <w:sz w:val="24"/>
          <w:rtl/>
        </w:rPr>
        <w:t xml:space="preserve"> </w:t>
      </w:r>
      <w:r w:rsidRPr="004A1A10">
        <w:rPr>
          <w:rFonts w:hint="cs"/>
          <w:sz w:val="24"/>
          <w:rtl/>
        </w:rPr>
        <w:t>בידינו</w:t>
      </w:r>
      <w:r w:rsidRPr="004A1A10">
        <w:rPr>
          <w:sz w:val="24"/>
          <w:rtl/>
        </w:rPr>
        <w:t xml:space="preserve"> </w:t>
      </w:r>
      <w:r w:rsidRPr="004A1A10">
        <w:rPr>
          <w:rFonts w:hint="cs"/>
          <w:sz w:val="24"/>
          <w:rtl/>
        </w:rPr>
        <w:t>בעבודת</w:t>
      </w:r>
      <w:r w:rsidRPr="004A1A10">
        <w:rPr>
          <w:sz w:val="24"/>
          <w:rtl/>
        </w:rPr>
        <w:t xml:space="preserve"> </w:t>
      </w:r>
      <w:r w:rsidRPr="004A1A10">
        <w:rPr>
          <w:rFonts w:hint="cs"/>
          <w:sz w:val="24"/>
          <w:rtl/>
        </w:rPr>
        <w:t>הק</w:t>
      </w:r>
      <w:r>
        <w:rPr>
          <w:rFonts w:hint="cs"/>
          <w:sz w:val="24"/>
          <w:rtl/>
        </w:rPr>
        <w:t>ו</w:t>
      </w:r>
      <w:r w:rsidRPr="004A1A10">
        <w:rPr>
          <w:rFonts w:hint="cs"/>
          <w:sz w:val="24"/>
          <w:rtl/>
        </w:rPr>
        <w:t>דש</w:t>
      </w:r>
      <w:r>
        <w:rPr>
          <w:sz w:val="24"/>
          <w:rtl/>
        </w:rPr>
        <w:t>.</w:t>
      </w:r>
    </w:p>
    <w:p w14:paraId="5EE4806E"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2CDD25FF" w14:textId="77777777" w:rsidR="00A348C5" w:rsidRDefault="000F312E" w:rsidP="00A348C5">
      <w:pPr>
        <w:rPr>
          <w:rFonts w:ascii="David" w:hAnsi="David"/>
          <w:sz w:val="24"/>
          <w:rtl/>
        </w:rPr>
      </w:pPr>
      <w:r w:rsidRPr="005A48B5">
        <w:rPr>
          <w:rStyle w:val="40"/>
          <w:rFonts w:hint="cs"/>
          <w:rtl/>
        </w:rPr>
        <w:t>משפט מעורר השראה</w:t>
      </w:r>
    </w:p>
    <w:p w14:paraId="7F1FE036" w14:textId="3B076ED2" w:rsidR="000F312E" w:rsidRPr="00C87558" w:rsidRDefault="000F312E" w:rsidP="00A348C5">
      <w:pPr>
        <w:rPr>
          <w:rFonts w:ascii="David" w:hAnsi="David"/>
          <w:sz w:val="24"/>
          <w:rtl/>
        </w:rPr>
      </w:pPr>
      <w:r w:rsidRPr="00C87558">
        <w:rPr>
          <w:rFonts w:ascii="David" w:hAnsi="David"/>
          <w:sz w:val="24"/>
          <w:rtl/>
        </w:rPr>
        <w:t>משוב שניתן לתלמיד על ביצועיו בעל פה ובכתב משפיע במידה הרבה ביו</w:t>
      </w:r>
      <w:r>
        <w:rPr>
          <w:rFonts w:ascii="David" w:hAnsi="David"/>
          <w:sz w:val="24"/>
          <w:rtl/>
        </w:rPr>
        <w:t>תר על הישגיו</w:t>
      </w:r>
      <w:r w:rsidRPr="00C87558">
        <w:rPr>
          <w:rFonts w:ascii="David" w:hAnsi="David"/>
          <w:sz w:val="24"/>
          <w:rtl/>
        </w:rPr>
        <w:t>.</w:t>
      </w:r>
    </w:p>
    <w:p w14:paraId="72D948E3" w14:textId="77777777" w:rsidR="00A348C5" w:rsidRDefault="00F03607" w:rsidP="00A348C5">
      <w:pPr>
        <w:rPr>
          <w:rStyle w:val="40"/>
          <w:rtl/>
        </w:rPr>
      </w:pPr>
      <w:r>
        <w:rPr>
          <w:rStyle w:val="40"/>
          <w:rFonts w:hint="cs"/>
          <w:rtl/>
        </w:rPr>
        <w:t>שאלות לדיון</w:t>
      </w:r>
    </w:p>
    <w:p w14:paraId="04E9792C" w14:textId="405B9E7F" w:rsidR="000F312E" w:rsidRPr="00C87558" w:rsidRDefault="000F312E" w:rsidP="00A348C5">
      <w:pPr>
        <w:rPr>
          <w:rFonts w:ascii="David" w:hAnsi="David"/>
          <w:sz w:val="24"/>
          <w:rtl/>
        </w:rPr>
      </w:pPr>
      <w:r w:rsidRPr="00C87558">
        <w:rPr>
          <w:rFonts w:ascii="David" w:hAnsi="David"/>
          <w:sz w:val="24"/>
          <w:rtl/>
        </w:rPr>
        <w:t xml:space="preserve">איך אפשר ללמוד לשים לב לכל תלמיד בכיתה? כיצד ניתן להפוך את המשוב הניתן לתלמיד למצמיח גם כאשר התלמיד לא עמד במשימה? </w:t>
      </w:r>
    </w:p>
    <w:p w14:paraId="0BDA42B6" w14:textId="77777777" w:rsidR="000F312E" w:rsidRPr="00C87558" w:rsidRDefault="000F312E" w:rsidP="000F312E">
      <w:pPr>
        <w:pStyle w:val="2"/>
        <w:rPr>
          <w:rtl/>
        </w:rPr>
      </w:pPr>
      <w:bookmarkStart w:id="102" w:name="_Toc522789671"/>
      <w:bookmarkStart w:id="103" w:name="_Toc529175701"/>
      <w:r>
        <w:rPr>
          <w:rtl/>
        </w:rPr>
        <w:t>על תשומת הלב לתלמיד</w:t>
      </w:r>
      <w:r w:rsidRPr="00C87558">
        <w:rPr>
          <w:rtl/>
        </w:rPr>
        <w:t xml:space="preserve"> ועל שני סוגי משוב</w:t>
      </w:r>
      <w:bookmarkEnd w:id="102"/>
      <w:bookmarkEnd w:id="103"/>
    </w:p>
    <w:p w14:paraId="4F3DFCA9" w14:textId="77777777" w:rsidR="000F312E" w:rsidRPr="00C87558" w:rsidRDefault="000F312E" w:rsidP="000F312E">
      <w:pPr>
        <w:rPr>
          <w:rFonts w:ascii="David" w:hAnsi="David"/>
          <w:sz w:val="24"/>
          <w:rtl/>
        </w:rPr>
      </w:pPr>
      <w:r>
        <w:rPr>
          <w:rFonts w:ascii="David" w:hAnsi="David"/>
          <w:sz w:val="24"/>
          <w:rtl/>
        </w:rPr>
        <w:t>המנהלת של אח</w:t>
      </w:r>
      <w:r>
        <w:rPr>
          <w:rFonts w:ascii="David" w:hAnsi="David" w:hint="cs"/>
          <w:sz w:val="24"/>
          <w:rtl/>
        </w:rPr>
        <w:t>ד</w:t>
      </w:r>
      <w:r w:rsidRPr="00C87558">
        <w:rPr>
          <w:rFonts w:ascii="David" w:hAnsi="David"/>
          <w:sz w:val="24"/>
          <w:rtl/>
        </w:rPr>
        <w:t xml:space="preserve"> מבתי הספר של החמ"ד בירושלים שיתפה אותי בפוסט שכתבה תלמידה שלה בכיתה י"ב, אחרי מבחן הבגרות במתמטיקה. הפוסט היה שיר הלל למורה מרינה, שהכינה אותה לבגרות. בין היתר כתבה התלמידה: </w:t>
      </w:r>
    </w:p>
    <w:p w14:paraId="1812B03F" w14:textId="77777777" w:rsidR="000F312E" w:rsidRPr="00C87558" w:rsidRDefault="000F312E" w:rsidP="000F312E">
      <w:pPr>
        <w:ind w:left="720"/>
        <w:rPr>
          <w:rFonts w:ascii="David" w:hAnsi="David"/>
          <w:sz w:val="24"/>
          <w:rtl/>
        </w:rPr>
      </w:pPr>
      <w:r w:rsidRPr="00C87558">
        <w:rPr>
          <w:rFonts w:ascii="David" w:hAnsi="David"/>
          <w:sz w:val="24"/>
          <w:rtl/>
        </w:rPr>
        <w:t xml:space="preserve">בחמשת החודשים האחרונים היא לימדה אותי מה זו אהבה, ענווה, מסירות, נתינה ואמונה בכל אחת. </w:t>
      </w:r>
    </w:p>
    <w:p w14:paraId="200013FD" w14:textId="77777777" w:rsidR="000F312E" w:rsidRPr="00C87558" w:rsidRDefault="000F312E" w:rsidP="000F312E">
      <w:pPr>
        <w:ind w:left="720"/>
        <w:rPr>
          <w:rFonts w:ascii="David" w:hAnsi="David"/>
          <w:sz w:val="24"/>
          <w:rtl/>
        </w:rPr>
      </w:pPr>
      <w:r w:rsidRPr="00C87558">
        <w:rPr>
          <w:rFonts w:ascii="David" w:hAnsi="David"/>
          <w:sz w:val="24"/>
          <w:rtl/>
        </w:rPr>
        <w:t>בזכותך הצלחתי בבגרות, אבל יותר חשוב מזה, כשאהיה בת 8</w:t>
      </w:r>
      <w:r>
        <w:rPr>
          <w:rFonts w:ascii="David" w:hAnsi="David"/>
          <w:sz w:val="24"/>
          <w:rtl/>
        </w:rPr>
        <w:t>0</w:t>
      </w:r>
      <w:r w:rsidRPr="00C87558">
        <w:rPr>
          <w:rFonts w:ascii="David" w:hAnsi="David"/>
          <w:sz w:val="24"/>
          <w:rtl/>
        </w:rPr>
        <w:t xml:space="preserve"> וישבו סביבי נכדים ונינים (בעזרת ה'), אני אספר להם שבזכות המורה מרינה הפכתי לבן אדם טוב יותר. </w:t>
      </w:r>
    </w:p>
    <w:p w14:paraId="3E0BA61B" w14:textId="77777777" w:rsidR="000F312E" w:rsidRPr="00C87558" w:rsidRDefault="000F312E" w:rsidP="000F312E">
      <w:pPr>
        <w:rPr>
          <w:rFonts w:ascii="David" w:hAnsi="David"/>
          <w:sz w:val="24"/>
          <w:rtl/>
        </w:rPr>
      </w:pPr>
      <w:r w:rsidRPr="00C87558">
        <w:rPr>
          <w:rFonts w:ascii="David" w:hAnsi="David"/>
          <w:sz w:val="24"/>
          <w:rtl/>
        </w:rPr>
        <w:t>לצד החינוך היפה כל כך לומר תודה ולהכיר טובה למי שמסר את נפשו למענך, והפך להיות המורה שלך לחיים, חשבתי: מה המיוחד במורה מרינה? מה קרה בשיעור מתמטיקה שנוכל ללמוד ממנו לשיעורים במקצועות אחרים, וללמד את ה'שיטה' למורים נוספים?</w:t>
      </w:r>
    </w:p>
    <w:p w14:paraId="5FF02170" w14:textId="77777777" w:rsidR="000F312E" w:rsidRPr="00C87558" w:rsidRDefault="000F312E" w:rsidP="000F312E">
      <w:pPr>
        <w:rPr>
          <w:rFonts w:ascii="David" w:hAnsi="David"/>
          <w:sz w:val="24"/>
          <w:rtl/>
        </w:rPr>
      </w:pPr>
    </w:p>
    <w:p w14:paraId="1A3FB868" w14:textId="77777777" w:rsidR="000F312E" w:rsidRPr="00C87558" w:rsidRDefault="000F312E" w:rsidP="000F312E">
      <w:pPr>
        <w:rPr>
          <w:rFonts w:ascii="David" w:hAnsi="David"/>
          <w:sz w:val="24"/>
          <w:rtl/>
        </w:rPr>
      </w:pPr>
      <w:r w:rsidRPr="00C87558">
        <w:rPr>
          <w:rFonts w:ascii="David" w:hAnsi="David"/>
          <w:sz w:val="24"/>
          <w:rtl/>
        </w:rPr>
        <w:t>התיאוריה של קרל רוג'רס תיארה את תפקידו של המורה כ'מסייע'. לדבריו, התנאים להתפתחות תקינה ולצמיחה של ה'עצמי' מתקיימים אצל ילדים הגדלים בסביבה המעניקה להם הערכה חיובית בלתי מותנית, דהיינו: הערכה חיובית, תשבחות, חיזוקים ואהבה, הניתנים ללא כל תנאי. תנאים אל</w:t>
      </w:r>
      <w:r>
        <w:rPr>
          <w:rFonts w:ascii="David" w:hAnsi="David"/>
          <w:sz w:val="24"/>
          <w:rtl/>
        </w:rPr>
        <w:t>ה מאפשרים לפרט למצות את כישוריו</w:t>
      </w:r>
      <w:r w:rsidRPr="00C87558">
        <w:rPr>
          <w:rFonts w:ascii="David" w:hAnsi="David"/>
          <w:sz w:val="24"/>
          <w:rtl/>
        </w:rPr>
        <w:t xml:space="preserve"> ובכך להגיע להגשמה עצמית. עדיין יש </w:t>
      </w:r>
      <w:r>
        <w:rPr>
          <w:rFonts w:ascii="David" w:hAnsi="David"/>
          <w:sz w:val="24"/>
          <w:rtl/>
        </w:rPr>
        <w:t>צורך ואף חובה להציב גבולות לילד</w:t>
      </w:r>
      <w:r w:rsidRPr="00C87558">
        <w:rPr>
          <w:rFonts w:ascii="David" w:hAnsi="David"/>
          <w:sz w:val="24"/>
          <w:rtl/>
        </w:rPr>
        <w:t xml:space="preserve"> ולא לאפשר לו לעשות ככל העולה על רוחו; אך המעשה הוא רע, ולא עושה המעשה. </w:t>
      </w:r>
    </w:p>
    <w:p w14:paraId="199224C8" w14:textId="77777777" w:rsidR="000F312E" w:rsidRPr="00C87558" w:rsidRDefault="000F312E" w:rsidP="000F312E">
      <w:pPr>
        <w:rPr>
          <w:rFonts w:ascii="David" w:hAnsi="David"/>
          <w:sz w:val="24"/>
          <w:rtl/>
        </w:rPr>
      </w:pPr>
      <w:r w:rsidRPr="00C87558">
        <w:rPr>
          <w:rFonts w:ascii="David" w:hAnsi="David"/>
          <w:sz w:val="24"/>
          <w:rtl/>
        </w:rPr>
        <w:t>על פי רוג'רס, הערכה חיובית בלתי מותנית היא היסוד החשוב ביותר להתפתחות תקינה. יתר על כן, ילד הזוכה להערכה חיובית בלתי מותנית גם מעריך את עצמו באופן חיובי. דימוי עצמי חיובי מאפשר לאדם לה</w:t>
      </w:r>
      <w:r>
        <w:rPr>
          <w:rFonts w:ascii="David" w:hAnsi="David"/>
          <w:sz w:val="24"/>
          <w:rtl/>
        </w:rPr>
        <w:t>תנהג בהתאם לעצמי שלו בלא כל חשש</w:t>
      </w:r>
      <w:r w:rsidRPr="00C87558">
        <w:rPr>
          <w:rFonts w:ascii="David" w:hAnsi="David"/>
          <w:sz w:val="24"/>
          <w:rtl/>
        </w:rPr>
        <w:t xml:space="preserve"> ולהתקדם בכיוון של מימוש עצמי. בנוסף לכך, רוג'רס תיאר את שימת הלב אל הילד כפעילות מודעת ומכוונת למטרה, המתבטאת הן בעל פה והן בשפת הגוף.</w:t>
      </w:r>
    </w:p>
    <w:p w14:paraId="1699CC93" w14:textId="77777777" w:rsidR="000F312E" w:rsidRPr="00C87558" w:rsidRDefault="000F312E" w:rsidP="000F312E">
      <w:pPr>
        <w:rPr>
          <w:rFonts w:ascii="David" w:hAnsi="David"/>
          <w:sz w:val="24"/>
          <w:rtl/>
        </w:rPr>
      </w:pPr>
      <w:r w:rsidRPr="00C87558">
        <w:rPr>
          <w:rFonts w:ascii="David" w:hAnsi="David"/>
          <w:sz w:val="24"/>
          <w:rtl/>
        </w:rPr>
        <w:t xml:space="preserve">דיויד אלן הדגיש כיוון אחר: הוא העמיד את המקצועיות של המורה כנקודה הארכימדית של ההוראה. לשיטתו, הענקת תשומת לב אף היא אחד מכישורי ההוראה, וגם אותה ניתן לבודד, לפרק לגורמים, ללמוד, לתרגל ולהביא לביצוע מושלם. </w:t>
      </w:r>
    </w:p>
    <w:p w14:paraId="2549D48F" w14:textId="77777777" w:rsidR="000F312E" w:rsidRPr="00C87558" w:rsidRDefault="000F312E" w:rsidP="000F312E">
      <w:pPr>
        <w:rPr>
          <w:rFonts w:ascii="David" w:hAnsi="David"/>
          <w:sz w:val="24"/>
          <w:rtl/>
        </w:rPr>
      </w:pPr>
      <w:r w:rsidRPr="00C87558">
        <w:rPr>
          <w:rFonts w:ascii="David" w:hAnsi="David"/>
          <w:sz w:val="24"/>
          <w:rtl/>
        </w:rPr>
        <w:t>נראה שיש לראות בשילוב בין שתי הגישות את המורה האידיאלי: מורה מלא אמפתיה ומאיר פנים, מורה שנותן יחס אישי ו'רואה את התלמיד' בכל מצב, מחזק אותו ומסייע לו למצו</w:t>
      </w:r>
      <w:r>
        <w:rPr>
          <w:rFonts w:ascii="David" w:hAnsi="David"/>
          <w:sz w:val="24"/>
          <w:rtl/>
        </w:rPr>
        <w:t xml:space="preserve">ת את סגולותיו ויכולותיו מהמקום </w:t>
      </w:r>
      <w:r>
        <w:rPr>
          <w:rFonts w:ascii="David" w:hAnsi="David" w:hint="cs"/>
          <w:sz w:val="24"/>
          <w:rtl/>
        </w:rPr>
        <w:t xml:space="preserve">בו </w:t>
      </w:r>
      <w:r>
        <w:rPr>
          <w:rFonts w:ascii="David" w:hAnsi="David"/>
          <w:sz w:val="24"/>
          <w:rtl/>
        </w:rPr>
        <w:t>הוא נמצא</w:t>
      </w:r>
      <w:r w:rsidRPr="00C87558">
        <w:rPr>
          <w:rFonts w:ascii="David" w:hAnsi="David"/>
          <w:sz w:val="24"/>
          <w:rtl/>
        </w:rPr>
        <w:t xml:space="preserve"> – כפי שהדגיש רוג'רס. לצד זאת, המור</w:t>
      </w:r>
      <w:r>
        <w:rPr>
          <w:rFonts w:ascii="David" w:hAnsi="David"/>
          <w:sz w:val="24"/>
          <w:rtl/>
        </w:rPr>
        <w:t>ה חייב להיות מקצועי, מתוכנן</w:t>
      </w:r>
      <w:r w:rsidRPr="00C87558">
        <w:rPr>
          <w:rFonts w:ascii="David" w:hAnsi="David"/>
          <w:sz w:val="24"/>
          <w:rtl/>
        </w:rPr>
        <w:t xml:space="preserve"> ומוכן היטב למטרת השיעור; להשתלם בתחום אותו הוא מלמד, כמו גם בשיטות ההוראה, בניהול הכיתה, בחדשנות פדגוגית ובחשיבה על חדוות הדעת ומצוינות – כפי שהדגיש דיויד אלן, כפי שמתואר בחזון החמ"ד.</w:t>
      </w:r>
    </w:p>
    <w:p w14:paraId="1C6C2B6C" w14:textId="77777777" w:rsidR="000F312E" w:rsidRPr="00C87558" w:rsidRDefault="000F312E" w:rsidP="000F312E">
      <w:pPr>
        <w:rPr>
          <w:rFonts w:ascii="David" w:hAnsi="David"/>
          <w:sz w:val="24"/>
          <w:rtl/>
        </w:rPr>
      </w:pPr>
    </w:p>
    <w:p w14:paraId="7CCA8DEC" w14:textId="77777777" w:rsidR="000F312E" w:rsidRPr="00C87558" w:rsidRDefault="000F312E" w:rsidP="000F312E">
      <w:pPr>
        <w:rPr>
          <w:rFonts w:ascii="David" w:hAnsi="David"/>
          <w:sz w:val="24"/>
          <w:rtl/>
        </w:rPr>
      </w:pPr>
      <w:r w:rsidRPr="00C87558">
        <w:rPr>
          <w:rFonts w:ascii="David" w:hAnsi="David"/>
          <w:sz w:val="24"/>
          <w:rtl/>
        </w:rPr>
        <w:t>נדמה שהמורה מרינה זכתה לשני הכתרים: כתר היחס האישי, הדאגה והשיתוף באחריות הצלחת התלמיד להגיע למיצוי מקסימאלי, מעבר לזמנים ו</w:t>
      </w:r>
      <w:r>
        <w:rPr>
          <w:rFonts w:ascii="David" w:hAnsi="David" w:hint="cs"/>
          <w:sz w:val="24"/>
          <w:rtl/>
        </w:rPr>
        <w:t>ל</w:t>
      </w:r>
      <w:r w:rsidRPr="00C87558">
        <w:rPr>
          <w:rFonts w:ascii="David" w:hAnsi="David"/>
          <w:sz w:val="24"/>
          <w:rtl/>
        </w:rPr>
        <w:t>מחויבות הפורמאלית; וכתר הידע הפ</w:t>
      </w:r>
      <w:r>
        <w:rPr>
          <w:rFonts w:ascii="David" w:hAnsi="David"/>
          <w:sz w:val="24"/>
          <w:rtl/>
        </w:rPr>
        <w:t>דגוגי של המקצוע, ההוראה המיטבית</w:t>
      </w:r>
      <w:r w:rsidRPr="00C87558">
        <w:rPr>
          <w:rFonts w:ascii="David" w:hAnsi="David"/>
          <w:sz w:val="24"/>
          <w:rtl/>
        </w:rPr>
        <w:t xml:space="preserve"> ויכולת ההסברה והלמידה בצורה סקרנית וחדשנית. </w:t>
      </w:r>
    </w:p>
    <w:p w14:paraId="01B37FB7" w14:textId="77777777" w:rsidR="000F312E" w:rsidRPr="00C87558" w:rsidRDefault="000F312E" w:rsidP="000F312E">
      <w:pPr>
        <w:rPr>
          <w:rFonts w:ascii="David" w:hAnsi="David"/>
          <w:sz w:val="24"/>
          <w:rtl/>
        </w:rPr>
      </w:pPr>
      <w:r w:rsidRPr="00C87558">
        <w:rPr>
          <w:rFonts w:ascii="David" w:hAnsi="David"/>
          <w:sz w:val="24"/>
          <w:rtl/>
        </w:rPr>
        <w:t xml:space="preserve">המשותף לשתי הגישות הוא תשומת הלב, היכולה לבוא לידי ביטוי בצורות שונות: בשפת הגוף, בהזמנה לשיחה אישית, במשוב כתוב ומפורט, מלמד ומצמיח, על עבודה או מבדק שכתב תלמיד, וכמובן במשוב מעצב הניתן במהלך שיעור. </w:t>
      </w:r>
    </w:p>
    <w:p w14:paraId="5E372F06" w14:textId="77777777" w:rsidR="000F312E" w:rsidRPr="00C87558" w:rsidRDefault="000F312E" w:rsidP="000F312E">
      <w:pPr>
        <w:rPr>
          <w:rFonts w:ascii="David" w:hAnsi="David"/>
          <w:sz w:val="24"/>
          <w:rtl/>
        </w:rPr>
      </w:pPr>
      <w:r w:rsidRPr="00C87558">
        <w:rPr>
          <w:rFonts w:ascii="David" w:hAnsi="David"/>
          <w:sz w:val="24"/>
          <w:rtl/>
        </w:rPr>
        <w:t>בסדנה לעידוד ההתבוננות העצמית שהעבירה ד"ר אורה זוהר (לשעבר מנהלת בית הספר לפיתוח צוותי הוראה ופיתוח מנהלים באוניברסיטת ירושלים), היא הציעה את 'תרגיל המצלמה', שמטרתו להדגיש את חשיבותו של כל ילד. היא ביקשה מהמורים לצלם כיתה ביום רגיל, בשיעור שגרתי. לאחר מכן המורים התבקשו להסתכל בתמונה שצילמו ולשים לב לכל התלמידים – היכן הם יושבים ומה הם עשו ברגע הצילום. אורה הפנתה את תשומת הלב של המורים לכך שחלק מהדמויות בתמונה יצאו בהירות וחדות, וביקשה</w:t>
      </w:r>
      <w:r>
        <w:rPr>
          <w:rFonts w:ascii="David" w:hAnsi="David"/>
          <w:sz w:val="24"/>
          <w:rtl/>
        </w:rPr>
        <w:t xml:space="preserve"> מהם לשתף את המידע וההתרשמות של</w:t>
      </w:r>
      <w:r>
        <w:rPr>
          <w:rFonts w:ascii="David" w:hAnsi="David" w:hint="cs"/>
          <w:sz w:val="24"/>
          <w:rtl/>
        </w:rPr>
        <w:t>ה</w:t>
      </w:r>
      <w:r w:rsidRPr="00C87558">
        <w:rPr>
          <w:rFonts w:ascii="David" w:hAnsi="David"/>
          <w:sz w:val="24"/>
          <w:rtl/>
        </w:rPr>
        <w:t>ם מאחת הדמויות האלו. לאחר מכן ביקשה מהם למצוא בתמונה את הדמויות המטושטשות, אלו שאינן בפוקוס, שמוסתרות על ידי התלמיד שלפניהם, שהאור לא הגיע אליהן, לבחור אחת מהן ולשאול מדוע היא חדה פחות מאחרות, ולכתוב על כך כמה משפטים.</w:t>
      </w:r>
    </w:p>
    <w:p w14:paraId="0613E515" w14:textId="77777777" w:rsidR="000F312E" w:rsidRPr="00C87558" w:rsidRDefault="000F312E" w:rsidP="000F312E">
      <w:pPr>
        <w:rPr>
          <w:rFonts w:ascii="David" w:hAnsi="David"/>
          <w:sz w:val="24"/>
          <w:rtl/>
        </w:rPr>
      </w:pPr>
      <w:r>
        <w:rPr>
          <w:rFonts w:ascii="David" w:hAnsi="David"/>
          <w:sz w:val="24"/>
          <w:rtl/>
        </w:rPr>
        <w:t>זהו תרגיל נפלא מאוד</w:t>
      </w:r>
      <w:r w:rsidRPr="00C87558">
        <w:rPr>
          <w:rFonts w:ascii="David" w:hAnsi="David"/>
          <w:sz w:val="24"/>
          <w:rtl/>
        </w:rPr>
        <w:t xml:space="preserve"> המחייב כל אח</w:t>
      </w:r>
      <w:r>
        <w:rPr>
          <w:rFonts w:ascii="David" w:hAnsi="David"/>
          <w:sz w:val="24"/>
          <w:rtl/>
        </w:rPr>
        <w:t>ד מאתנו לחזור ולהתרכז במי שאינו</w:t>
      </w:r>
      <w:r w:rsidRPr="00C87558">
        <w:rPr>
          <w:rFonts w:ascii="David" w:hAnsi="David"/>
          <w:sz w:val="24"/>
          <w:rtl/>
        </w:rPr>
        <w:t xml:space="preserve"> מואר דיו: בשקופים, בבינוניים, בשקטים, באפאטיים, במי שאין לו בית שדואג לו; בקבוצ</w:t>
      </w:r>
      <w:r>
        <w:rPr>
          <w:rFonts w:ascii="David" w:hAnsi="David"/>
          <w:sz w:val="24"/>
          <w:rtl/>
        </w:rPr>
        <w:t>ה של אלו שאינם שותפים, לא מבריק</w:t>
      </w:r>
      <w:r>
        <w:rPr>
          <w:rFonts w:ascii="David" w:hAnsi="David" w:hint="cs"/>
          <w:sz w:val="24"/>
          <w:rtl/>
        </w:rPr>
        <w:t>ים</w:t>
      </w:r>
      <w:r w:rsidRPr="00C87558">
        <w:rPr>
          <w:rFonts w:ascii="David" w:hAnsi="David"/>
          <w:sz w:val="24"/>
          <w:rtl/>
        </w:rPr>
        <w:t>, ש'עוברים' בשיעור מול עינינו.</w:t>
      </w:r>
    </w:p>
    <w:p w14:paraId="44481053" w14:textId="77777777" w:rsidR="000F312E" w:rsidRPr="00C87558" w:rsidRDefault="000F312E" w:rsidP="000F312E">
      <w:pPr>
        <w:rPr>
          <w:rFonts w:ascii="David" w:hAnsi="David"/>
          <w:sz w:val="24"/>
          <w:rtl/>
        </w:rPr>
      </w:pPr>
      <w:r w:rsidRPr="00C87558">
        <w:rPr>
          <w:rFonts w:ascii="David" w:hAnsi="David"/>
          <w:sz w:val="24"/>
          <w:rtl/>
        </w:rPr>
        <w:t>הזכרנו לא פעם שהסבא מסלובודקה היה מעביר בכל ערב (!) כל אחד מתלמידיו נגד עיניו, ושואל את עצמו היכן</w:t>
      </w:r>
      <w:r>
        <w:rPr>
          <w:rFonts w:ascii="David" w:hAnsi="David"/>
          <w:sz w:val="24"/>
          <w:rtl/>
        </w:rPr>
        <w:t xml:space="preserve"> הוא מתקדם, היכן הוא נופל חלילה</w:t>
      </w:r>
      <w:r w:rsidRPr="00C87558">
        <w:rPr>
          <w:rFonts w:ascii="David" w:hAnsi="David"/>
          <w:sz w:val="24"/>
          <w:rtl/>
        </w:rPr>
        <w:t xml:space="preserve"> ובמה צריך לחזקו. כל תלמיד צריך לפחות מבוגר אחד משמעותי שמאמין בו, שחושב עליו, שרואה אותו, שמלווה את צמיחתו ולבטיו ועוזר לו לבנות את אישיותו ו</w:t>
      </w:r>
      <w:r>
        <w:rPr>
          <w:rFonts w:ascii="David" w:hAnsi="David" w:hint="cs"/>
          <w:sz w:val="24"/>
          <w:rtl/>
        </w:rPr>
        <w:t xml:space="preserve">את </w:t>
      </w:r>
      <w:r w:rsidRPr="00C87558">
        <w:rPr>
          <w:rFonts w:ascii="David" w:hAnsi="David"/>
          <w:sz w:val="24"/>
          <w:rtl/>
        </w:rPr>
        <w:t xml:space="preserve">זהותו האישית.  </w:t>
      </w:r>
    </w:p>
    <w:p w14:paraId="1BA714C0" w14:textId="77777777" w:rsidR="000F312E" w:rsidRPr="00C87558" w:rsidRDefault="000F312E" w:rsidP="000F312E">
      <w:pPr>
        <w:rPr>
          <w:rFonts w:ascii="David" w:hAnsi="David"/>
          <w:sz w:val="24"/>
          <w:rtl/>
        </w:rPr>
      </w:pPr>
    </w:p>
    <w:p w14:paraId="73D3BFFF" w14:textId="77777777" w:rsidR="000F312E" w:rsidRPr="00C87558" w:rsidRDefault="000F312E" w:rsidP="000F312E">
      <w:pPr>
        <w:rPr>
          <w:rFonts w:ascii="David" w:hAnsi="David"/>
          <w:sz w:val="24"/>
          <w:rtl/>
        </w:rPr>
      </w:pPr>
      <w:r w:rsidRPr="00C87558">
        <w:rPr>
          <w:rFonts w:ascii="David" w:hAnsi="David"/>
          <w:sz w:val="24"/>
          <w:rtl/>
        </w:rPr>
        <w:t>דיברנו על תשומת הלב</w:t>
      </w:r>
      <w:r>
        <w:rPr>
          <w:rFonts w:ascii="David" w:hAnsi="David" w:hint="cs"/>
          <w:sz w:val="24"/>
          <w:rtl/>
        </w:rPr>
        <w:t>.</w:t>
      </w:r>
      <w:r w:rsidRPr="00C87558">
        <w:rPr>
          <w:rFonts w:ascii="David" w:hAnsi="David"/>
          <w:sz w:val="24"/>
          <w:rtl/>
        </w:rPr>
        <w:t xml:space="preserve"> כעת נעבור לעסוק במשוב מקדם למידה.</w:t>
      </w:r>
    </w:p>
    <w:p w14:paraId="1D7986F6" w14:textId="77777777" w:rsidR="000F312E" w:rsidRPr="00C87558" w:rsidRDefault="000F312E" w:rsidP="000F312E">
      <w:pPr>
        <w:rPr>
          <w:rFonts w:ascii="David" w:hAnsi="David"/>
          <w:sz w:val="24"/>
          <w:rtl/>
        </w:rPr>
      </w:pPr>
      <w:r w:rsidRPr="00C87558">
        <w:rPr>
          <w:rFonts w:ascii="David" w:hAnsi="David"/>
          <w:sz w:val="24"/>
          <w:rtl/>
        </w:rPr>
        <w:t>מהמורה מרינה למדנו שהמורה המצטיין, המורה לחיים, משלב בתוכו בו זמנית את המורה ה'אישי', האכפתי, זה שמרגיש אחריות גדולה על כתפיו בהנחלת התורה, הידע והחינוך לדור הבא; עם המורה המקצועי, המתעדכן ומשתלם בחדשנות פדגוגית ובידע הפדגוגי של תוכן ההוראה. ננסה להתכנס מתוך המבט הזה על המורה לנקודה ארכימדית אחת – המשוב מקדם הלמידה. רבים כתבו על כך (מומלץ בין השאר לעיין במאמרם של מאיה בוזו־שוורץ ויורם הרפז 'משוב שוטף מקדם למידה טובה', המופיע באתר של מכון מופ"ת), ונדמה לנו שיש להעלות זאת ביתר עוצמה, ללמוד כיצד לעשות זאת בחדרי המורים, ולהמשיך לתרגל, להתמקצע ולהעמיק בשאלה כיצד נותנים משוב נכון לתלמידים.</w:t>
      </w:r>
    </w:p>
    <w:p w14:paraId="5A3B3F71" w14:textId="77777777" w:rsidR="000F312E" w:rsidRPr="00C87558" w:rsidRDefault="000F312E" w:rsidP="000F312E">
      <w:pPr>
        <w:rPr>
          <w:rFonts w:ascii="David" w:hAnsi="David"/>
          <w:sz w:val="24"/>
          <w:rtl/>
        </w:rPr>
      </w:pPr>
      <w:r>
        <w:rPr>
          <w:rFonts w:ascii="David" w:hAnsi="David"/>
          <w:sz w:val="24"/>
          <w:rtl/>
        </w:rPr>
        <w:t>ישנם שני סוגי משוב עיקריים</w:t>
      </w:r>
      <w:r w:rsidRPr="00C87558">
        <w:rPr>
          <w:rFonts w:ascii="David" w:hAnsi="David"/>
          <w:sz w:val="24"/>
          <w:rtl/>
        </w:rPr>
        <w:t xml:space="preserve"> ושניהם חשובים ביותר. נצטט בהקשר זאת את ראמ"ה, הרשות הארצית למדידה והערכה בחינוך: מחקרים מראים כי הצבת אתגרים המתאימים לידע הקודם של התלמיד, בליווי משוב תכוף, ספציפי ולא השוואתי על דרך ההתמודדות עם האתגרים, משפרת את הישגי התלמידים.</w:t>
      </w:r>
    </w:p>
    <w:p w14:paraId="2DFDB51B" w14:textId="77777777" w:rsidR="000F312E" w:rsidRPr="00C87558" w:rsidRDefault="000F312E" w:rsidP="000F312E">
      <w:pPr>
        <w:rPr>
          <w:rFonts w:ascii="David" w:hAnsi="David"/>
          <w:sz w:val="24"/>
          <w:rtl/>
        </w:rPr>
      </w:pPr>
      <w:r w:rsidRPr="00C87558">
        <w:rPr>
          <w:rFonts w:ascii="David" w:hAnsi="David"/>
          <w:sz w:val="24"/>
          <w:rtl/>
        </w:rPr>
        <w:t>המשוב הראשון הוא זה הניתן לתלמיד אחרי מבדק, לקראת חלוקה תעודות, שיחה אישית של מורה מקצועי עם התלמיד בשעה פרטנית, וכדומה. יש מקום לשאול: איך מחזירים מבדק? מתי יש לעשות זאת? מה כות</w:t>
      </w:r>
      <w:r>
        <w:rPr>
          <w:rFonts w:ascii="David" w:hAnsi="David"/>
          <w:sz w:val="24"/>
          <w:rtl/>
        </w:rPr>
        <w:t>בים לתלמיד מעבר למספר – את המיל</w:t>
      </w:r>
      <w:r>
        <w:rPr>
          <w:rFonts w:ascii="David" w:hAnsi="David" w:hint="cs"/>
          <w:sz w:val="24"/>
          <w:rtl/>
        </w:rPr>
        <w:t>ים</w:t>
      </w:r>
      <w:r w:rsidRPr="00C87558">
        <w:rPr>
          <w:rFonts w:ascii="David" w:hAnsi="David"/>
          <w:sz w:val="24"/>
          <w:rtl/>
        </w:rPr>
        <w:t xml:space="preserve"> 'יפה מא</w:t>
      </w:r>
      <w:r>
        <w:rPr>
          <w:rFonts w:ascii="David" w:hAnsi="David" w:hint="cs"/>
          <w:sz w:val="24"/>
          <w:rtl/>
        </w:rPr>
        <w:t>ו</w:t>
      </w:r>
      <w:r>
        <w:rPr>
          <w:rFonts w:ascii="David" w:hAnsi="David"/>
          <w:sz w:val="24"/>
          <w:rtl/>
        </w:rPr>
        <w:t>ד'</w:t>
      </w:r>
      <w:r>
        <w:rPr>
          <w:rFonts w:ascii="David" w:hAnsi="David" w:hint="cs"/>
          <w:sz w:val="24"/>
          <w:rtl/>
        </w:rPr>
        <w:t>,</w:t>
      </w:r>
      <w:r w:rsidRPr="00C87558">
        <w:rPr>
          <w:rFonts w:ascii="David" w:hAnsi="David"/>
          <w:sz w:val="24"/>
          <w:rtl/>
        </w:rPr>
        <w:t xml:space="preserve"> או שיש להבהיר לצד כל שאלה את מה שחסר בה? ואם המורה מצא דפוס של טעות במתן התשובות (למשל: מתן תשובה ללא נימוק, אי יכולת לנסח טיעון, קושי בהבנת הנקרא, ועוד), האם עליו להסביר זאת לתלמיד? איך תהפוך</w:t>
      </w:r>
      <w:r>
        <w:rPr>
          <w:rFonts w:ascii="David" w:hAnsi="David"/>
          <w:sz w:val="24"/>
          <w:rtl/>
        </w:rPr>
        <w:t xml:space="preserve"> החזרת המבחן לחלק מתהליך הלמידה ולא למקום של תסכול?</w:t>
      </w:r>
      <w:r w:rsidRPr="00C87558">
        <w:rPr>
          <w:rFonts w:ascii="David" w:hAnsi="David"/>
          <w:sz w:val="24"/>
          <w:rtl/>
        </w:rPr>
        <w:t xml:space="preserve"> איך נהפוך את החזרת העבודה לתלמיד למשוב בונה, מלמד ומעצים, כלי לשיפור ולהתקדמות? </w:t>
      </w:r>
    </w:p>
    <w:p w14:paraId="7919AB97" w14:textId="77777777" w:rsidR="000F312E" w:rsidRPr="00C87558" w:rsidRDefault="000F312E" w:rsidP="000F312E">
      <w:pPr>
        <w:rPr>
          <w:rFonts w:ascii="David" w:hAnsi="David"/>
          <w:sz w:val="24"/>
          <w:rtl/>
        </w:rPr>
      </w:pPr>
      <w:r w:rsidRPr="00C87558">
        <w:rPr>
          <w:rFonts w:ascii="David" w:hAnsi="David"/>
          <w:sz w:val="24"/>
          <w:rtl/>
        </w:rPr>
        <w:t>במפגש האישי של מורה ותלמיד המוקדש לנתינת משוב, נכון לשים לב למספר נקודות שיסייעו למשוב להיות מיטבי, מקדם ומצמיח.</w:t>
      </w:r>
    </w:p>
    <w:p w14:paraId="68D8B770" w14:textId="77777777" w:rsidR="000F312E" w:rsidRPr="00C87558" w:rsidRDefault="000F312E" w:rsidP="000F312E">
      <w:pPr>
        <w:rPr>
          <w:rFonts w:ascii="David" w:hAnsi="David"/>
          <w:sz w:val="24"/>
          <w:rtl/>
        </w:rPr>
      </w:pPr>
      <w:r w:rsidRPr="00C87558">
        <w:rPr>
          <w:rFonts w:ascii="David" w:hAnsi="David"/>
          <w:sz w:val="24"/>
          <w:rtl/>
        </w:rPr>
        <w:t xml:space="preserve">נכון לדאוג שיהיה רקע נכון לשיחה: שתיערך בעיתוי המתאים, בזמן שבו התלמיד פנוי להקשיב ושמח במשוב. יש לזכור שהמשוב הוא עבור התלמיד, ולכן יש לראות כיצד השיחה מתפתחת, זורמת ומתקבלת אצלו. </w:t>
      </w:r>
    </w:p>
    <w:p w14:paraId="5D023FFE" w14:textId="77777777" w:rsidR="000F312E" w:rsidRPr="00C87558" w:rsidRDefault="000F312E" w:rsidP="000F312E">
      <w:pPr>
        <w:rPr>
          <w:rFonts w:ascii="David" w:hAnsi="David"/>
          <w:sz w:val="24"/>
          <w:rtl/>
        </w:rPr>
      </w:pPr>
      <w:r w:rsidRPr="00C87558">
        <w:rPr>
          <w:rFonts w:ascii="David" w:hAnsi="David"/>
          <w:sz w:val="24"/>
          <w:rtl/>
        </w:rPr>
        <w:t>כתמיד, נכון לפתוח בחוזקות של התלמיד, ורק אחר כך לעבור למה שטעון תיקון ושיפור. יש מק</w:t>
      </w:r>
      <w:r>
        <w:rPr>
          <w:rFonts w:ascii="David" w:hAnsi="David"/>
          <w:sz w:val="24"/>
          <w:rtl/>
        </w:rPr>
        <w:t>ום ליצור שיחה, שותפות של התלמיד</w:t>
      </w:r>
      <w:r w:rsidRPr="00C87558">
        <w:rPr>
          <w:rFonts w:ascii="David" w:hAnsi="David"/>
          <w:sz w:val="24"/>
          <w:rtl/>
        </w:rPr>
        <w:t xml:space="preserve"> וקבלה שלו את המשוב. וכמובן – לא </w:t>
      </w:r>
      <w:r>
        <w:rPr>
          <w:rFonts w:ascii="David" w:hAnsi="David"/>
          <w:sz w:val="24"/>
          <w:rtl/>
        </w:rPr>
        <w:t>להעליב חלילה, לאפשר לשאול שאלות</w:t>
      </w:r>
      <w:r w:rsidRPr="00C87558">
        <w:rPr>
          <w:rFonts w:ascii="David" w:hAnsi="David"/>
          <w:sz w:val="24"/>
          <w:rtl/>
        </w:rPr>
        <w:t xml:space="preserve"> ולבוא קשוב </w:t>
      </w:r>
      <w:r>
        <w:rPr>
          <w:rFonts w:ascii="David" w:hAnsi="David"/>
          <w:sz w:val="24"/>
          <w:rtl/>
        </w:rPr>
        <w:t>ופתוח. כדאי לתאר לתלמיד את מצבו</w:t>
      </w:r>
      <w:r w:rsidRPr="00C87558">
        <w:rPr>
          <w:rFonts w:ascii="David" w:hAnsi="David"/>
          <w:sz w:val="24"/>
          <w:rtl/>
        </w:rPr>
        <w:t xml:space="preserve"> ולא לשפוט אותו. </w:t>
      </w:r>
    </w:p>
    <w:p w14:paraId="3A5DDA3A" w14:textId="77777777" w:rsidR="000F312E" w:rsidRPr="00C87558" w:rsidRDefault="000F312E" w:rsidP="000F312E">
      <w:pPr>
        <w:rPr>
          <w:rFonts w:ascii="David" w:hAnsi="David"/>
          <w:sz w:val="24"/>
          <w:rtl/>
        </w:rPr>
      </w:pPr>
      <w:r w:rsidRPr="00C87558">
        <w:rPr>
          <w:rFonts w:ascii="David" w:hAnsi="David"/>
          <w:sz w:val="24"/>
          <w:rtl/>
        </w:rPr>
        <w:t xml:space="preserve">נכון גם שהמשוב יהיה מאוזן ולא חד או קשה מדי. נכון להתייחס למה שבשליטת התלמיד, למה שבאפשרותו לשנות. </w:t>
      </w:r>
    </w:p>
    <w:p w14:paraId="3D89AC93" w14:textId="77777777" w:rsidR="000F312E" w:rsidRPr="00C87558" w:rsidRDefault="000F312E" w:rsidP="000F312E">
      <w:pPr>
        <w:rPr>
          <w:rFonts w:ascii="David" w:hAnsi="David"/>
          <w:sz w:val="24"/>
          <w:rtl/>
        </w:rPr>
      </w:pPr>
      <w:r>
        <w:rPr>
          <w:rFonts w:ascii="David" w:hAnsi="David"/>
          <w:sz w:val="24"/>
          <w:rtl/>
        </w:rPr>
        <w:t>בסיכום המשוב</w:t>
      </w:r>
      <w:r w:rsidRPr="00C87558">
        <w:rPr>
          <w:rFonts w:ascii="David" w:hAnsi="David"/>
          <w:sz w:val="24"/>
          <w:rtl/>
        </w:rPr>
        <w:t xml:space="preserve"> כדאי לבקש מהתלמיד לנסח את מה שהבין ומה שהוא מקבל על עצמו. אולי גם יש מקום לבקש משוב על המשוב: 'האם השיחה</w:t>
      </w:r>
      <w:r>
        <w:rPr>
          <w:rFonts w:ascii="David" w:hAnsi="David"/>
          <w:sz w:val="24"/>
          <w:rtl/>
        </w:rPr>
        <w:t xml:space="preserve"> שלנו סייעה לך להתקדם, להתמקד?'</w:t>
      </w:r>
      <w:r w:rsidRPr="00C87558">
        <w:rPr>
          <w:rFonts w:ascii="David" w:hAnsi="David"/>
          <w:sz w:val="24"/>
          <w:rtl/>
        </w:rPr>
        <w:t xml:space="preserve"> יש מקום גם לשאול את התלמיד האם היה רוצה לקבוע פגישת המשך למשוב.</w:t>
      </w:r>
    </w:p>
    <w:p w14:paraId="65AE6482" w14:textId="77777777" w:rsidR="000F312E" w:rsidRPr="00C87558" w:rsidRDefault="000F312E" w:rsidP="000F312E">
      <w:pPr>
        <w:rPr>
          <w:rFonts w:ascii="David" w:hAnsi="David"/>
          <w:sz w:val="24"/>
          <w:rtl/>
        </w:rPr>
      </w:pPr>
    </w:p>
    <w:p w14:paraId="6E52B8A6" w14:textId="77777777" w:rsidR="000F312E" w:rsidRPr="00C87558" w:rsidRDefault="000F312E" w:rsidP="000F312E">
      <w:pPr>
        <w:rPr>
          <w:rFonts w:ascii="David" w:hAnsi="David"/>
          <w:sz w:val="24"/>
          <w:rtl/>
        </w:rPr>
      </w:pPr>
      <w:r w:rsidRPr="00C87558">
        <w:rPr>
          <w:rFonts w:ascii="David" w:hAnsi="David"/>
          <w:sz w:val="24"/>
          <w:rtl/>
        </w:rPr>
        <w:t>המשוב השני הוא המשוב המעצב שנותן המורה במהלך השיעור. המשוב של המורים בכיתה אפקטיבי מאוד. ג'ון הטי (</w:t>
      </w:r>
      <w:r w:rsidRPr="00C87558">
        <w:rPr>
          <w:rFonts w:ascii="David" w:hAnsi="David"/>
        </w:rPr>
        <w:t>Hattie</w:t>
      </w:r>
      <w:r w:rsidRPr="00C87558">
        <w:rPr>
          <w:rFonts w:ascii="David" w:hAnsi="David"/>
          <w:sz w:val="24"/>
          <w:rtl/>
        </w:rPr>
        <w:t xml:space="preserve">), חוקר ידוע של המשוב הכיתתי, עשה מחקר שיטתי ומקיף המבוסס על מאות מחקרים (מטא־אנליזה) שבדקו את המשתנים המשפיעים ביותר על הישגי התלמידים – דפוס ההוראה, שיטת ההערכה, גודל הכיתות, ידע קודם של התלמידים, האקלים, ועוד. הוא כתב: 'הממצא הדרמטי הוא שמשוב שניתן לתלמיד על ביצועיו בעל פה ובכתב משפיע במידה הרבה ביותר על הישגיו'. </w:t>
      </w:r>
    </w:p>
    <w:p w14:paraId="7682A7F2" w14:textId="77777777" w:rsidR="000F312E" w:rsidRPr="00C87558" w:rsidRDefault="000F312E" w:rsidP="000F312E">
      <w:pPr>
        <w:rPr>
          <w:rFonts w:ascii="David" w:hAnsi="David"/>
          <w:sz w:val="24"/>
          <w:rtl/>
        </w:rPr>
      </w:pPr>
      <w:r w:rsidRPr="00C87558">
        <w:rPr>
          <w:rFonts w:ascii="David" w:hAnsi="David"/>
          <w:sz w:val="24"/>
          <w:rtl/>
        </w:rPr>
        <w:t>נעיין כאן בשתי נקודות לגבי משוב זה: 'סור מרע' ו'עשה טוב'.</w:t>
      </w:r>
    </w:p>
    <w:p w14:paraId="0D71E1A2" w14:textId="77777777" w:rsidR="000F312E" w:rsidRPr="00C87558" w:rsidRDefault="000F312E" w:rsidP="000F312E">
      <w:pPr>
        <w:rPr>
          <w:rFonts w:ascii="David" w:hAnsi="David"/>
          <w:sz w:val="24"/>
          <w:rtl/>
        </w:rPr>
      </w:pPr>
      <w:r w:rsidRPr="00C87558">
        <w:rPr>
          <w:rFonts w:ascii="David" w:hAnsi="David"/>
          <w:sz w:val="24"/>
          <w:rtl/>
        </w:rPr>
        <w:t xml:space="preserve">'סור מרע' – יש להימנע ממשוב שלילי ושיפוטי, או ח"ו פוגע ומזלזל. המשוררת אגי משעול כתבה שיר על המורה שלה למתמטיקה: </w:t>
      </w:r>
    </w:p>
    <w:p w14:paraId="64E9BAEC" w14:textId="77777777" w:rsidR="000F312E" w:rsidRPr="00C87558" w:rsidRDefault="000F312E" w:rsidP="000F312E">
      <w:pPr>
        <w:ind w:left="720"/>
        <w:rPr>
          <w:rFonts w:ascii="David" w:hAnsi="David"/>
          <w:sz w:val="24"/>
          <w:rtl/>
        </w:rPr>
      </w:pPr>
      <w:r w:rsidRPr="00C87558">
        <w:rPr>
          <w:rFonts w:ascii="David" w:hAnsi="David"/>
          <w:sz w:val="24"/>
          <w:rtl/>
        </w:rPr>
        <w:t>אפשטיין, המורה שלי למתמטיקה,</w:t>
      </w:r>
    </w:p>
    <w:p w14:paraId="75B4DCFA" w14:textId="77777777" w:rsidR="000F312E" w:rsidRPr="00C87558" w:rsidRDefault="000F312E" w:rsidP="000F312E">
      <w:pPr>
        <w:ind w:left="720"/>
        <w:rPr>
          <w:rFonts w:ascii="David" w:hAnsi="David"/>
          <w:sz w:val="24"/>
          <w:rtl/>
        </w:rPr>
      </w:pPr>
      <w:r w:rsidRPr="00C87558">
        <w:rPr>
          <w:rFonts w:ascii="David" w:hAnsi="David"/>
          <w:sz w:val="24"/>
          <w:rtl/>
        </w:rPr>
        <w:t>אהב להוציא אותי ללוח.</w:t>
      </w:r>
    </w:p>
    <w:p w14:paraId="368E5C94" w14:textId="77777777" w:rsidR="000F312E" w:rsidRPr="00C87558" w:rsidRDefault="000F312E" w:rsidP="000F312E">
      <w:pPr>
        <w:ind w:left="720"/>
        <w:rPr>
          <w:rFonts w:ascii="David" w:hAnsi="David"/>
          <w:sz w:val="24"/>
          <w:rtl/>
        </w:rPr>
      </w:pPr>
      <w:r w:rsidRPr="00C87558">
        <w:rPr>
          <w:rFonts w:ascii="David" w:hAnsi="David"/>
          <w:sz w:val="24"/>
          <w:rtl/>
        </w:rPr>
        <w:t>אמר שהראש שלי מתאים רק לכובע.</w:t>
      </w:r>
    </w:p>
    <w:p w14:paraId="0E827A0D" w14:textId="77777777" w:rsidR="000F312E" w:rsidRPr="00C87558" w:rsidRDefault="000F312E" w:rsidP="000F312E">
      <w:pPr>
        <w:ind w:left="720"/>
        <w:rPr>
          <w:rFonts w:ascii="David" w:hAnsi="David"/>
          <w:sz w:val="24"/>
          <w:rtl/>
        </w:rPr>
      </w:pPr>
      <w:r w:rsidRPr="00C87558">
        <w:rPr>
          <w:rFonts w:ascii="David" w:hAnsi="David"/>
          <w:sz w:val="24"/>
          <w:rtl/>
        </w:rPr>
        <w:t>אמר שציפור עם שכל כמו שלי</w:t>
      </w:r>
    </w:p>
    <w:p w14:paraId="3E9107DC" w14:textId="77777777" w:rsidR="000F312E" w:rsidRPr="00C87558" w:rsidRDefault="000F312E" w:rsidP="000F312E">
      <w:pPr>
        <w:ind w:left="720"/>
        <w:rPr>
          <w:rFonts w:ascii="David" w:hAnsi="David"/>
          <w:sz w:val="24"/>
          <w:rtl/>
        </w:rPr>
      </w:pPr>
      <w:r w:rsidRPr="00C87558">
        <w:rPr>
          <w:rFonts w:ascii="David" w:hAnsi="David"/>
          <w:sz w:val="24"/>
          <w:rtl/>
        </w:rPr>
        <w:t>הייתה עפה אחורה.</w:t>
      </w:r>
    </w:p>
    <w:p w14:paraId="5CE7532B" w14:textId="77777777" w:rsidR="000F312E" w:rsidRPr="00C87558" w:rsidRDefault="000F312E" w:rsidP="000F312E">
      <w:pPr>
        <w:ind w:left="720"/>
        <w:rPr>
          <w:rFonts w:ascii="David" w:hAnsi="David"/>
          <w:sz w:val="24"/>
          <w:rtl/>
        </w:rPr>
      </w:pPr>
      <w:r w:rsidRPr="00C87558">
        <w:rPr>
          <w:rFonts w:ascii="David" w:hAnsi="David"/>
          <w:sz w:val="24"/>
          <w:rtl/>
        </w:rPr>
        <w:t xml:space="preserve">שלח אותי לרעות אווזים... (אגי משעול, אווזים). </w:t>
      </w:r>
    </w:p>
    <w:p w14:paraId="316E8711" w14:textId="77777777" w:rsidR="000F312E" w:rsidRPr="00C87558" w:rsidRDefault="000F312E" w:rsidP="000F312E">
      <w:pPr>
        <w:rPr>
          <w:rFonts w:ascii="David" w:hAnsi="David"/>
          <w:sz w:val="24"/>
          <w:rtl/>
        </w:rPr>
      </w:pPr>
      <w:r w:rsidRPr="00C87558">
        <w:rPr>
          <w:rFonts w:ascii="David" w:hAnsi="David"/>
          <w:sz w:val="24"/>
          <w:rtl/>
        </w:rPr>
        <w:t>היא נשארה עם צלקות רבות למשך חייה. המורה, שהוא המבוגר המשמעותי של כל תלמיד, מי שהתלמיד הולך לאורו ומתחנך על ברכיו – פוגע בו חלילה? מקרה כזה הוא מעבר לתחום הדיון שלנו... ובכל אופן, בזה פתחנו. חשוב לציין כי לא רק שאין לומר לתלמיד 'לא נכון', תשובה שככל הנראה תלמד אותו לא לענות יותר, לא להיפתח למה שמתרחש בשיעור, ותחליש את הביטחון העצמי שלו; אלא שגם שפת הגוף של המורה ביחס לתשובה של ת</w:t>
      </w:r>
      <w:r>
        <w:rPr>
          <w:rFonts w:ascii="David" w:hAnsi="David"/>
          <w:sz w:val="24"/>
          <w:rtl/>
        </w:rPr>
        <w:t>למיד יכולה להיות פוגענית וחוסמת</w:t>
      </w:r>
      <w:r w:rsidRPr="00C87558">
        <w:rPr>
          <w:rFonts w:ascii="David" w:hAnsi="David"/>
          <w:sz w:val="24"/>
          <w:rtl/>
        </w:rPr>
        <w:t xml:space="preserve"> חלילה. חשוב לזכור שמטרת המשוב היא להניע ללמידה טובה בכיתה.</w:t>
      </w:r>
    </w:p>
    <w:p w14:paraId="784066F9" w14:textId="77777777" w:rsidR="000F312E" w:rsidRPr="00C87558" w:rsidRDefault="000F312E" w:rsidP="000F312E">
      <w:pPr>
        <w:rPr>
          <w:rFonts w:ascii="David" w:hAnsi="David"/>
          <w:sz w:val="24"/>
          <w:rtl/>
        </w:rPr>
      </w:pPr>
      <w:r w:rsidRPr="00C87558">
        <w:rPr>
          <w:rFonts w:ascii="David" w:hAnsi="David"/>
          <w:sz w:val="24"/>
          <w:rtl/>
        </w:rPr>
        <w:t>'ועשה טוב': מהו משוב טוב? איך נכון לתת משוב לתלמי</w:t>
      </w:r>
      <w:r>
        <w:rPr>
          <w:rFonts w:ascii="David" w:hAnsi="David"/>
          <w:sz w:val="24"/>
          <w:rtl/>
        </w:rPr>
        <w:t>ד בכיתה במהלך שיעור? חשוב לציין</w:t>
      </w:r>
      <w:r w:rsidRPr="00C87558">
        <w:rPr>
          <w:rFonts w:ascii="David" w:hAnsi="David"/>
          <w:sz w:val="24"/>
          <w:rtl/>
        </w:rPr>
        <w:t xml:space="preserve"> שכשהמשוב ניתן לתלמיד בודד, בעצם קשובים לו כל תלמידי הכיתה; הן מבחינת האווירה שנוצרת סביב משוב נכון ומוסיף למידה, והן בכך שכל תלמידי הכיתה לומדים מהמשוב שניתן לתלמיד אחד. כאשר המורה נותן משוב על תשובות או שאלות של התלמידים, הוא יכול להתייחס לנכונות התשובה, לרלוונטיות שבה, לביצוע ההבנה ('הצעת אסוציאציה יפה מא</w:t>
      </w:r>
      <w:r>
        <w:rPr>
          <w:rFonts w:ascii="David" w:hAnsi="David" w:hint="cs"/>
          <w:sz w:val="24"/>
          <w:rtl/>
        </w:rPr>
        <w:t>ו</w:t>
      </w:r>
      <w:r w:rsidRPr="00C87558">
        <w:rPr>
          <w:rFonts w:ascii="David" w:hAnsi="David"/>
          <w:sz w:val="24"/>
          <w:rtl/>
        </w:rPr>
        <w:t>ד'), ליצירתיות ו</w:t>
      </w:r>
      <w:r>
        <w:rPr>
          <w:rFonts w:ascii="David" w:hAnsi="David" w:hint="cs"/>
          <w:sz w:val="24"/>
          <w:rtl/>
        </w:rPr>
        <w:t>ל</w:t>
      </w:r>
      <w:r w:rsidRPr="00C87558">
        <w:rPr>
          <w:rFonts w:ascii="David" w:hAnsi="David"/>
          <w:sz w:val="24"/>
          <w:rtl/>
        </w:rPr>
        <w:t>פריצת הדרך ('זה רעיון מבריק', או 'כיוונת לדעתו של רש"י'), ועוד.</w:t>
      </w:r>
    </w:p>
    <w:p w14:paraId="59BB4974" w14:textId="77777777" w:rsidR="000F312E" w:rsidRPr="00C87558" w:rsidRDefault="000F312E" w:rsidP="000F312E">
      <w:pPr>
        <w:rPr>
          <w:rFonts w:ascii="David" w:hAnsi="David"/>
          <w:sz w:val="24"/>
          <w:rtl/>
        </w:rPr>
      </w:pPr>
      <w:r w:rsidRPr="00C87558">
        <w:rPr>
          <w:rFonts w:ascii="David" w:hAnsi="David"/>
          <w:sz w:val="24"/>
          <w:rtl/>
        </w:rPr>
        <w:t>מורה המעודד יצירתיות במשוב שהוא נותן, מחזק את</w:t>
      </w:r>
      <w:r>
        <w:rPr>
          <w:rFonts w:ascii="David" w:hAnsi="David"/>
          <w:sz w:val="24"/>
          <w:rtl/>
        </w:rPr>
        <w:t xml:space="preserve"> התהליך שמשתקף בתשובה</w:t>
      </w:r>
      <w:r w:rsidRPr="00C87558">
        <w:rPr>
          <w:rFonts w:ascii="David" w:hAnsi="David"/>
          <w:sz w:val="24"/>
          <w:rtl/>
        </w:rPr>
        <w:t xml:space="preserve"> ומעלה על נס את מי שהיה שותף לחשיבה בכיתה. </w:t>
      </w:r>
    </w:p>
    <w:p w14:paraId="00FDCFAB" w14:textId="77777777" w:rsidR="000F312E" w:rsidRPr="00C87558" w:rsidRDefault="000F312E" w:rsidP="000F312E">
      <w:pPr>
        <w:rPr>
          <w:rFonts w:ascii="David" w:hAnsi="David"/>
          <w:sz w:val="24"/>
          <w:rtl/>
        </w:rPr>
      </w:pPr>
      <w:r w:rsidRPr="00C87558">
        <w:rPr>
          <w:rFonts w:ascii="David" w:hAnsi="David"/>
          <w:sz w:val="24"/>
          <w:rtl/>
        </w:rPr>
        <w:t>משוב מקדם למידה מתבצע בשיעור שהוא דיאלוגי. המורה מניח על השולחן טקסט או שאלה למחקר ולדיון, והתלמידים והמורה פתוחים לשאול ולענות, להציע כיוונים ומחשבות. הרב סולובייצ'יק לימד אותנו שהמורה הוא גם תלמיד והתלמיד הוא גם מורה; משוב נכון אפשרי כשנותנים לכך לק</w:t>
      </w:r>
      <w:r>
        <w:rPr>
          <w:rFonts w:ascii="David" w:hAnsi="David"/>
          <w:sz w:val="24"/>
          <w:rtl/>
        </w:rPr>
        <w:t>רות בשיעור. המורה מנחה את הדיון</w:t>
      </w:r>
      <w:r w:rsidRPr="00C87558">
        <w:rPr>
          <w:rFonts w:ascii="David" w:hAnsi="David"/>
          <w:sz w:val="24"/>
          <w:rtl/>
        </w:rPr>
        <w:t xml:space="preserve"> ומהדהד את התשובות והשאלות של התלמידים. אם תלמיד ענה תשובה 'חלקית', המורה יודע כיצד לעבות אותה בחכמה, ולהחזירה לכיתה בצורה שתקדם את הלמידה הכיתתית. במשוב אין מסתפקים במילים שיפוטיות כמו 'יופי', 'מצוין', וכדומה; המשוב הנכון הוא זה שמנמק מדוע ענה התלמיד תשובה יפה: 'משה, נתת דוגמה מצוינת', או: 'דקלה הסיקה מסקנה מעניינת מההשוואה בין שתי האפשרויות שלמדנו'. צורה זו של משוב מעצבת את הלמידה ומקדמת את ההנעה ללמידה.</w:t>
      </w:r>
    </w:p>
    <w:p w14:paraId="24149582" w14:textId="77777777" w:rsidR="000F312E" w:rsidRPr="00C87558" w:rsidRDefault="000F312E" w:rsidP="000F312E">
      <w:pPr>
        <w:rPr>
          <w:rFonts w:ascii="David" w:hAnsi="David"/>
          <w:sz w:val="24"/>
          <w:rtl/>
        </w:rPr>
      </w:pPr>
      <w:r w:rsidRPr="00C87558">
        <w:rPr>
          <w:rFonts w:ascii="David" w:hAnsi="David"/>
          <w:sz w:val="24"/>
          <w:rtl/>
        </w:rPr>
        <w:t xml:space="preserve">לסיום, נוסיף עוד שלושה 'כללים': </w:t>
      </w:r>
    </w:p>
    <w:p w14:paraId="44B87385" w14:textId="77777777" w:rsidR="000F312E" w:rsidRPr="00C87558" w:rsidRDefault="000F312E" w:rsidP="000F312E">
      <w:pPr>
        <w:rPr>
          <w:rFonts w:ascii="David" w:hAnsi="David"/>
          <w:sz w:val="24"/>
          <w:rtl/>
        </w:rPr>
      </w:pPr>
      <w:r w:rsidRPr="00C87558">
        <w:rPr>
          <w:rFonts w:ascii="David" w:hAnsi="David"/>
          <w:sz w:val="24"/>
          <w:rtl/>
        </w:rPr>
        <w:t>א. יש תלמידים שחושבים לאט יותר. נכון לפעמ</w:t>
      </w:r>
      <w:r>
        <w:rPr>
          <w:rFonts w:ascii="David" w:hAnsi="David"/>
          <w:sz w:val="24"/>
          <w:rtl/>
        </w:rPr>
        <w:t>ים לבקש מהתלמידים לא לענות מיד, לקחת 'עוד שתי דקות למחשבה'</w:t>
      </w:r>
      <w:r w:rsidRPr="00C87558">
        <w:rPr>
          <w:rFonts w:ascii="David" w:hAnsi="David"/>
          <w:sz w:val="24"/>
          <w:rtl/>
        </w:rPr>
        <w:t xml:space="preserve"> ולא לחשוש לבזבוז זמן.</w:t>
      </w:r>
    </w:p>
    <w:p w14:paraId="73348BBE" w14:textId="77777777" w:rsidR="000F312E" w:rsidRPr="00C87558" w:rsidRDefault="000F312E" w:rsidP="000F312E">
      <w:pPr>
        <w:rPr>
          <w:rFonts w:ascii="David" w:hAnsi="David"/>
          <w:sz w:val="24"/>
          <w:rtl/>
        </w:rPr>
      </w:pPr>
      <w:r w:rsidRPr="00C87558">
        <w:rPr>
          <w:rFonts w:ascii="David" w:hAnsi="David"/>
          <w:sz w:val="24"/>
          <w:rtl/>
        </w:rPr>
        <w:t xml:space="preserve">ב. כדאי למצוא את הדרך שכל התלמידים שנמצאים בשיח יקבלו משוב. למשל: המורה מעלה שאלה ומבקש לענות עליה בכתב במחברת; לאחר מכן הוא מסתובב </w:t>
      </w:r>
      <w:r>
        <w:rPr>
          <w:rFonts w:ascii="David" w:hAnsi="David" w:hint="cs"/>
          <w:sz w:val="24"/>
          <w:rtl/>
        </w:rPr>
        <w:t>ב</w:t>
      </w:r>
      <w:r w:rsidRPr="00C87558">
        <w:rPr>
          <w:rFonts w:ascii="David" w:hAnsi="David"/>
          <w:sz w:val="24"/>
          <w:rtl/>
        </w:rPr>
        <w:t>כיתה, 'מזהה' תשובה נכונה אצל תלמיד ש</w:t>
      </w:r>
      <w:r>
        <w:rPr>
          <w:rFonts w:ascii="David" w:hAnsi="David"/>
          <w:sz w:val="24"/>
          <w:rtl/>
        </w:rPr>
        <w:t>אינו שותף בדרך כלל לדיון בשיעור</w:t>
      </w:r>
      <w:r w:rsidRPr="00C87558">
        <w:rPr>
          <w:rFonts w:ascii="David" w:hAnsi="David"/>
          <w:sz w:val="24"/>
          <w:rtl/>
        </w:rPr>
        <w:t xml:space="preserve"> ומבקש מאותו תלמיד לקרוא אותה. משוב חכם על תשובה מוזמנת זו יקדם למידה של כולם.</w:t>
      </w:r>
    </w:p>
    <w:p w14:paraId="41E1F90D" w14:textId="77777777" w:rsidR="000F312E" w:rsidRPr="00C87558" w:rsidRDefault="000F312E" w:rsidP="000F312E">
      <w:pPr>
        <w:rPr>
          <w:rFonts w:ascii="David" w:hAnsi="David"/>
          <w:sz w:val="24"/>
          <w:rtl/>
        </w:rPr>
      </w:pPr>
      <w:r>
        <w:rPr>
          <w:rFonts w:ascii="David" w:hAnsi="David"/>
          <w:sz w:val="24"/>
          <w:rtl/>
        </w:rPr>
        <w:t>ג. העל</w:t>
      </w:r>
      <w:r w:rsidRPr="00C87558">
        <w:rPr>
          <w:rFonts w:ascii="David" w:hAnsi="David"/>
          <w:sz w:val="24"/>
          <w:rtl/>
        </w:rPr>
        <w:t>נו על נס את הצפייה בשיעורי עמיתים, והמלצנו שמורה הנכנס לצפייה יתמקד בנושא אחד או שניים. זוהי הצעה מצוינת – להתבונן בשיעור בפריזמה של משוב מקדם למידה.</w:t>
      </w:r>
    </w:p>
    <w:p w14:paraId="151C3979" w14:textId="77777777" w:rsidR="000F312E" w:rsidRPr="00C87558" w:rsidRDefault="000F312E" w:rsidP="000F312E">
      <w:pPr>
        <w:rPr>
          <w:rFonts w:ascii="David" w:hAnsi="David"/>
          <w:sz w:val="24"/>
        </w:rPr>
      </w:pPr>
      <w:r w:rsidRPr="00C87558">
        <w:rPr>
          <w:rFonts w:ascii="David" w:hAnsi="David"/>
          <w:sz w:val="24"/>
          <w:rtl/>
        </w:rPr>
        <w:t xml:space="preserve"> </w:t>
      </w:r>
    </w:p>
    <w:p w14:paraId="76D590F3"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7A26AABE" w14:textId="77777777" w:rsidR="000F312E" w:rsidRDefault="000F312E" w:rsidP="000F312E">
      <w:pPr>
        <w:pStyle w:val="af4"/>
        <w:spacing w:line="360" w:lineRule="auto"/>
        <w:rPr>
          <w:rFonts w:ascii="David" w:hAnsi="David"/>
          <w:sz w:val="20"/>
          <w:szCs w:val="24"/>
          <w:rtl/>
        </w:rPr>
      </w:pPr>
      <w:bookmarkStart w:id="104" w:name="_Toc522789672"/>
      <w:r w:rsidRPr="00671025">
        <w:rPr>
          <w:rFonts w:ascii="David" w:hAnsi="David"/>
          <w:sz w:val="20"/>
          <w:szCs w:val="24"/>
          <w:rtl/>
        </w:rPr>
        <w:t>מעורר השראה</w:t>
      </w:r>
    </w:p>
    <w:p w14:paraId="38712D97" w14:textId="77777777" w:rsidR="000F312E" w:rsidRDefault="000F312E" w:rsidP="000F312E">
      <w:pPr>
        <w:pStyle w:val="af4"/>
        <w:spacing w:line="360" w:lineRule="auto"/>
        <w:rPr>
          <w:rFonts w:eastAsia="Times New Roman"/>
          <w:sz w:val="20"/>
          <w:szCs w:val="24"/>
          <w:rtl/>
        </w:rPr>
      </w:pPr>
      <w:r w:rsidRPr="00660787">
        <w:rPr>
          <w:rFonts w:ascii="David" w:hAnsi="David" w:hint="eastAsia"/>
          <w:bCs w:val="0"/>
          <w:sz w:val="24"/>
          <w:szCs w:val="24"/>
          <w:rtl/>
        </w:rPr>
        <w:t>כשמורה</w:t>
      </w:r>
      <w:r w:rsidRPr="00660787">
        <w:rPr>
          <w:rFonts w:ascii="David" w:hAnsi="David"/>
          <w:bCs w:val="0"/>
          <w:sz w:val="24"/>
          <w:szCs w:val="24"/>
          <w:rtl/>
        </w:rPr>
        <w:t xml:space="preserve"> </w:t>
      </w:r>
      <w:r w:rsidRPr="00660787">
        <w:rPr>
          <w:rFonts w:ascii="David" w:hAnsi="David" w:hint="eastAsia"/>
          <w:bCs w:val="0"/>
          <w:sz w:val="24"/>
          <w:szCs w:val="24"/>
          <w:rtl/>
        </w:rPr>
        <w:t>מרגיש</w:t>
      </w:r>
      <w:r w:rsidRPr="00660787">
        <w:rPr>
          <w:rFonts w:ascii="David" w:hAnsi="David"/>
          <w:bCs w:val="0"/>
          <w:sz w:val="24"/>
          <w:szCs w:val="24"/>
          <w:rtl/>
        </w:rPr>
        <w:t xml:space="preserve"> </w:t>
      </w:r>
      <w:r w:rsidRPr="00660787">
        <w:rPr>
          <w:rFonts w:ascii="David" w:hAnsi="David" w:hint="eastAsia"/>
          <w:bCs w:val="0"/>
          <w:sz w:val="24"/>
          <w:szCs w:val="24"/>
          <w:rtl/>
        </w:rPr>
        <w:t>חדוות</w:t>
      </w:r>
      <w:r w:rsidRPr="00660787">
        <w:rPr>
          <w:rFonts w:ascii="David" w:hAnsi="David"/>
          <w:bCs w:val="0"/>
          <w:sz w:val="24"/>
          <w:szCs w:val="24"/>
          <w:rtl/>
        </w:rPr>
        <w:t xml:space="preserve"> </w:t>
      </w:r>
      <w:r w:rsidRPr="00660787">
        <w:rPr>
          <w:rFonts w:ascii="David" w:hAnsi="David" w:hint="eastAsia"/>
          <w:bCs w:val="0"/>
          <w:sz w:val="24"/>
          <w:szCs w:val="24"/>
          <w:rtl/>
        </w:rPr>
        <w:t>יצירה</w:t>
      </w:r>
      <w:r w:rsidRPr="00660787">
        <w:rPr>
          <w:rFonts w:ascii="David" w:hAnsi="David"/>
          <w:bCs w:val="0"/>
          <w:sz w:val="24"/>
          <w:szCs w:val="24"/>
          <w:rtl/>
        </w:rPr>
        <w:t xml:space="preserve"> </w:t>
      </w:r>
      <w:r w:rsidRPr="00660787">
        <w:rPr>
          <w:rFonts w:ascii="David" w:hAnsi="David" w:hint="eastAsia"/>
          <w:bCs w:val="0"/>
          <w:sz w:val="24"/>
          <w:szCs w:val="24"/>
          <w:rtl/>
        </w:rPr>
        <w:t>במקצוע</w:t>
      </w:r>
      <w:r w:rsidRPr="00660787">
        <w:rPr>
          <w:rFonts w:ascii="David" w:hAnsi="David"/>
          <w:bCs w:val="0"/>
          <w:sz w:val="24"/>
          <w:szCs w:val="24"/>
          <w:rtl/>
        </w:rPr>
        <w:t xml:space="preserve"> </w:t>
      </w:r>
      <w:r w:rsidRPr="00660787">
        <w:rPr>
          <w:rFonts w:ascii="David" w:hAnsi="David" w:hint="eastAsia"/>
          <w:bCs w:val="0"/>
          <w:sz w:val="24"/>
          <w:szCs w:val="24"/>
          <w:rtl/>
        </w:rPr>
        <w:t>אותו</w:t>
      </w:r>
      <w:r w:rsidRPr="00660787">
        <w:rPr>
          <w:rFonts w:ascii="David" w:hAnsi="David"/>
          <w:bCs w:val="0"/>
          <w:sz w:val="24"/>
          <w:szCs w:val="24"/>
          <w:rtl/>
        </w:rPr>
        <w:t xml:space="preserve"> </w:t>
      </w:r>
      <w:r w:rsidRPr="00660787">
        <w:rPr>
          <w:rFonts w:ascii="David" w:hAnsi="David" w:hint="eastAsia"/>
          <w:bCs w:val="0"/>
          <w:sz w:val="24"/>
          <w:szCs w:val="24"/>
          <w:rtl/>
        </w:rPr>
        <w:t>הוא</w:t>
      </w:r>
      <w:r w:rsidRPr="00660787">
        <w:rPr>
          <w:rFonts w:ascii="David" w:hAnsi="David"/>
          <w:bCs w:val="0"/>
          <w:sz w:val="24"/>
          <w:szCs w:val="24"/>
          <w:rtl/>
        </w:rPr>
        <w:t xml:space="preserve"> </w:t>
      </w:r>
      <w:r w:rsidRPr="00660787">
        <w:rPr>
          <w:rFonts w:ascii="David" w:hAnsi="David" w:hint="eastAsia"/>
          <w:bCs w:val="0"/>
          <w:sz w:val="24"/>
          <w:szCs w:val="24"/>
          <w:rtl/>
        </w:rPr>
        <w:t>מלמד</w:t>
      </w:r>
      <w:r w:rsidRPr="00660787">
        <w:rPr>
          <w:rFonts w:ascii="David" w:hAnsi="David"/>
          <w:bCs w:val="0"/>
          <w:sz w:val="24"/>
          <w:szCs w:val="24"/>
          <w:rtl/>
        </w:rPr>
        <w:t xml:space="preserve">, </w:t>
      </w:r>
      <w:r w:rsidRPr="00660787">
        <w:rPr>
          <w:rFonts w:ascii="David" w:hAnsi="David" w:hint="eastAsia"/>
          <w:bCs w:val="0"/>
          <w:sz w:val="24"/>
          <w:szCs w:val="24"/>
          <w:rtl/>
        </w:rPr>
        <w:t>יש</w:t>
      </w:r>
      <w:r w:rsidRPr="00660787">
        <w:rPr>
          <w:rFonts w:ascii="David" w:hAnsi="David"/>
          <w:bCs w:val="0"/>
          <w:sz w:val="24"/>
          <w:szCs w:val="24"/>
          <w:rtl/>
        </w:rPr>
        <w:t xml:space="preserve"> </w:t>
      </w:r>
      <w:r w:rsidRPr="00660787">
        <w:rPr>
          <w:rFonts w:ascii="David" w:hAnsi="David" w:hint="eastAsia"/>
          <w:bCs w:val="0"/>
          <w:sz w:val="24"/>
          <w:szCs w:val="24"/>
          <w:rtl/>
        </w:rPr>
        <w:t>לכך</w:t>
      </w:r>
      <w:r w:rsidRPr="00660787">
        <w:rPr>
          <w:rFonts w:ascii="David" w:hAnsi="David"/>
          <w:bCs w:val="0"/>
          <w:sz w:val="24"/>
          <w:szCs w:val="24"/>
          <w:rtl/>
        </w:rPr>
        <w:t xml:space="preserve"> </w:t>
      </w:r>
      <w:r w:rsidRPr="00660787">
        <w:rPr>
          <w:rFonts w:ascii="David" w:hAnsi="David" w:hint="eastAsia"/>
          <w:bCs w:val="0"/>
          <w:sz w:val="24"/>
          <w:szCs w:val="24"/>
          <w:rtl/>
        </w:rPr>
        <w:t>השפעה</w:t>
      </w:r>
      <w:r w:rsidRPr="00660787">
        <w:rPr>
          <w:rFonts w:ascii="David" w:hAnsi="David"/>
          <w:bCs w:val="0"/>
          <w:sz w:val="24"/>
          <w:szCs w:val="24"/>
          <w:rtl/>
        </w:rPr>
        <w:t xml:space="preserve"> </w:t>
      </w:r>
      <w:r w:rsidRPr="00660787">
        <w:rPr>
          <w:rFonts w:ascii="David" w:hAnsi="David" w:hint="eastAsia"/>
          <w:bCs w:val="0"/>
          <w:sz w:val="24"/>
          <w:szCs w:val="24"/>
          <w:rtl/>
        </w:rPr>
        <w:t>על</w:t>
      </w:r>
      <w:r w:rsidRPr="00660787">
        <w:rPr>
          <w:rFonts w:ascii="David" w:hAnsi="David"/>
          <w:bCs w:val="0"/>
          <w:sz w:val="24"/>
          <w:szCs w:val="24"/>
          <w:rtl/>
        </w:rPr>
        <w:t xml:space="preserve"> </w:t>
      </w:r>
      <w:r w:rsidRPr="00660787">
        <w:rPr>
          <w:rFonts w:ascii="David" w:hAnsi="David" w:hint="eastAsia"/>
          <w:bCs w:val="0"/>
          <w:sz w:val="24"/>
          <w:szCs w:val="24"/>
          <w:rtl/>
        </w:rPr>
        <w:t>אופן</w:t>
      </w:r>
      <w:r w:rsidRPr="00660787">
        <w:rPr>
          <w:rFonts w:ascii="David" w:hAnsi="David"/>
          <w:bCs w:val="0"/>
          <w:sz w:val="24"/>
          <w:szCs w:val="24"/>
          <w:rtl/>
        </w:rPr>
        <w:t xml:space="preserve"> </w:t>
      </w:r>
      <w:r w:rsidRPr="00660787">
        <w:rPr>
          <w:rFonts w:ascii="David" w:hAnsi="David" w:hint="eastAsia"/>
          <w:bCs w:val="0"/>
          <w:sz w:val="24"/>
          <w:szCs w:val="24"/>
          <w:rtl/>
        </w:rPr>
        <w:t>העברת</w:t>
      </w:r>
      <w:r w:rsidRPr="00660787">
        <w:rPr>
          <w:rFonts w:ascii="David" w:hAnsi="David"/>
          <w:bCs w:val="0"/>
          <w:sz w:val="24"/>
          <w:szCs w:val="24"/>
          <w:rtl/>
        </w:rPr>
        <w:t xml:space="preserve"> </w:t>
      </w:r>
      <w:r w:rsidRPr="00660787">
        <w:rPr>
          <w:rFonts w:ascii="David" w:hAnsi="David" w:hint="eastAsia"/>
          <w:bCs w:val="0"/>
          <w:sz w:val="24"/>
          <w:szCs w:val="24"/>
          <w:rtl/>
        </w:rPr>
        <w:t>החומר</w:t>
      </w:r>
      <w:r w:rsidRPr="00660787">
        <w:rPr>
          <w:rFonts w:ascii="David" w:hAnsi="David"/>
          <w:bCs w:val="0"/>
          <w:sz w:val="24"/>
          <w:szCs w:val="24"/>
          <w:rtl/>
        </w:rPr>
        <w:t xml:space="preserve"> </w:t>
      </w:r>
      <w:r w:rsidRPr="00660787">
        <w:rPr>
          <w:rFonts w:ascii="David" w:hAnsi="David" w:hint="eastAsia"/>
          <w:bCs w:val="0"/>
          <w:sz w:val="24"/>
          <w:szCs w:val="24"/>
          <w:rtl/>
        </w:rPr>
        <w:t>הנלמד</w:t>
      </w:r>
      <w:r>
        <w:rPr>
          <w:rFonts w:ascii="David" w:hAnsi="David" w:hint="cs"/>
          <w:bCs w:val="0"/>
          <w:sz w:val="24"/>
          <w:szCs w:val="24"/>
          <w:rtl/>
        </w:rPr>
        <w:t>.</w:t>
      </w:r>
      <w:r w:rsidRPr="00660787">
        <w:rPr>
          <w:rFonts w:ascii="David" w:hAnsi="David"/>
          <w:bCs w:val="0"/>
          <w:sz w:val="24"/>
          <w:szCs w:val="24"/>
          <w:rtl/>
        </w:rPr>
        <w:t xml:space="preserve"> </w:t>
      </w:r>
      <w:r w:rsidRPr="00660787">
        <w:rPr>
          <w:rFonts w:ascii="David" w:hAnsi="David" w:hint="eastAsia"/>
          <w:bCs w:val="0"/>
          <w:sz w:val="24"/>
          <w:szCs w:val="24"/>
          <w:rtl/>
        </w:rPr>
        <w:t>כשמורה</w:t>
      </w:r>
      <w:r w:rsidRPr="00660787">
        <w:rPr>
          <w:rFonts w:ascii="David" w:hAnsi="David"/>
          <w:bCs w:val="0"/>
          <w:sz w:val="24"/>
          <w:szCs w:val="24"/>
          <w:rtl/>
        </w:rPr>
        <w:t xml:space="preserve"> '</w:t>
      </w:r>
      <w:r w:rsidRPr="00660787">
        <w:rPr>
          <w:rFonts w:ascii="David" w:hAnsi="David" w:hint="eastAsia"/>
          <w:bCs w:val="0"/>
          <w:sz w:val="24"/>
          <w:szCs w:val="24"/>
          <w:rtl/>
        </w:rPr>
        <w:t>חי</w:t>
      </w:r>
      <w:r w:rsidRPr="00660787">
        <w:rPr>
          <w:rFonts w:ascii="David" w:hAnsi="David"/>
          <w:bCs w:val="0"/>
          <w:sz w:val="24"/>
          <w:szCs w:val="24"/>
          <w:rtl/>
        </w:rPr>
        <w:t xml:space="preserve">' </w:t>
      </w:r>
      <w:r w:rsidRPr="00660787">
        <w:rPr>
          <w:rFonts w:ascii="David" w:hAnsi="David" w:hint="eastAsia"/>
          <w:bCs w:val="0"/>
          <w:sz w:val="24"/>
          <w:szCs w:val="24"/>
          <w:rtl/>
        </w:rPr>
        <w:t>את</w:t>
      </w:r>
      <w:r w:rsidRPr="00660787">
        <w:rPr>
          <w:rFonts w:ascii="David" w:hAnsi="David"/>
          <w:bCs w:val="0"/>
          <w:sz w:val="24"/>
          <w:szCs w:val="24"/>
          <w:rtl/>
        </w:rPr>
        <w:t xml:space="preserve"> </w:t>
      </w:r>
      <w:r w:rsidRPr="00660787">
        <w:rPr>
          <w:rFonts w:ascii="David" w:hAnsi="David" w:hint="eastAsia"/>
          <w:bCs w:val="0"/>
          <w:sz w:val="24"/>
          <w:szCs w:val="24"/>
          <w:rtl/>
        </w:rPr>
        <w:t>התורה</w:t>
      </w:r>
      <w:r w:rsidRPr="00660787">
        <w:rPr>
          <w:rFonts w:ascii="David" w:hAnsi="David"/>
          <w:bCs w:val="0"/>
          <w:sz w:val="24"/>
          <w:szCs w:val="24"/>
          <w:rtl/>
        </w:rPr>
        <w:t xml:space="preserve"> </w:t>
      </w:r>
      <w:r w:rsidRPr="00660787">
        <w:rPr>
          <w:rFonts w:ascii="David" w:hAnsi="David" w:hint="eastAsia"/>
          <w:bCs w:val="0"/>
          <w:sz w:val="24"/>
          <w:szCs w:val="24"/>
          <w:rtl/>
        </w:rPr>
        <w:t>שאותה</w:t>
      </w:r>
      <w:r w:rsidRPr="00660787">
        <w:rPr>
          <w:rFonts w:ascii="David" w:hAnsi="David"/>
          <w:bCs w:val="0"/>
          <w:sz w:val="24"/>
          <w:szCs w:val="24"/>
          <w:rtl/>
        </w:rPr>
        <w:t xml:space="preserve"> </w:t>
      </w:r>
      <w:r w:rsidRPr="00660787">
        <w:rPr>
          <w:rFonts w:ascii="David" w:hAnsi="David" w:hint="eastAsia"/>
          <w:bCs w:val="0"/>
          <w:sz w:val="24"/>
          <w:szCs w:val="24"/>
          <w:rtl/>
        </w:rPr>
        <w:t>הוא</w:t>
      </w:r>
      <w:r w:rsidRPr="00660787">
        <w:rPr>
          <w:rFonts w:ascii="David" w:hAnsi="David"/>
          <w:bCs w:val="0"/>
          <w:sz w:val="24"/>
          <w:szCs w:val="24"/>
          <w:rtl/>
        </w:rPr>
        <w:t xml:space="preserve"> </w:t>
      </w:r>
      <w:r w:rsidRPr="00660787">
        <w:rPr>
          <w:rFonts w:ascii="David" w:hAnsi="David" w:hint="eastAsia"/>
          <w:bCs w:val="0"/>
          <w:sz w:val="24"/>
          <w:szCs w:val="24"/>
          <w:rtl/>
        </w:rPr>
        <w:t>מלמד</w:t>
      </w:r>
      <w:r w:rsidRPr="00660787">
        <w:rPr>
          <w:rFonts w:ascii="David" w:hAnsi="David"/>
          <w:bCs w:val="0"/>
          <w:sz w:val="24"/>
          <w:szCs w:val="24"/>
          <w:rtl/>
        </w:rPr>
        <w:t xml:space="preserve">, </w:t>
      </w:r>
      <w:r w:rsidRPr="00660787">
        <w:rPr>
          <w:rFonts w:ascii="David" w:hAnsi="David" w:hint="eastAsia"/>
          <w:bCs w:val="0"/>
          <w:sz w:val="24"/>
          <w:szCs w:val="24"/>
          <w:rtl/>
        </w:rPr>
        <w:t>הדרך</w:t>
      </w:r>
      <w:r w:rsidRPr="00660787">
        <w:rPr>
          <w:rFonts w:ascii="David" w:hAnsi="David"/>
          <w:bCs w:val="0"/>
          <w:sz w:val="24"/>
          <w:szCs w:val="24"/>
          <w:rtl/>
        </w:rPr>
        <w:t xml:space="preserve"> </w:t>
      </w:r>
      <w:r w:rsidRPr="00660787">
        <w:rPr>
          <w:rFonts w:ascii="David" w:hAnsi="David" w:hint="eastAsia"/>
          <w:bCs w:val="0"/>
          <w:sz w:val="24"/>
          <w:szCs w:val="24"/>
          <w:rtl/>
        </w:rPr>
        <w:t>לכ</w:t>
      </w:r>
      <w:r>
        <w:rPr>
          <w:rFonts w:ascii="David" w:hAnsi="David" w:hint="cs"/>
          <w:bCs w:val="0"/>
          <w:sz w:val="24"/>
          <w:szCs w:val="24"/>
          <w:rtl/>
        </w:rPr>
        <w:t>י</w:t>
      </w:r>
      <w:r w:rsidRPr="00660787">
        <w:rPr>
          <w:rFonts w:ascii="David" w:hAnsi="David" w:hint="eastAsia"/>
          <w:bCs w:val="0"/>
          <w:sz w:val="24"/>
          <w:szCs w:val="24"/>
          <w:rtl/>
        </w:rPr>
        <w:t>וון</w:t>
      </w:r>
      <w:r w:rsidRPr="00660787">
        <w:rPr>
          <w:rFonts w:ascii="David" w:hAnsi="David"/>
          <w:bCs w:val="0"/>
          <w:sz w:val="24"/>
          <w:szCs w:val="24"/>
          <w:rtl/>
        </w:rPr>
        <w:t xml:space="preserve"> </w:t>
      </w:r>
      <w:r w:rsidRPr="00660787">
        <w:rPr>
          <w:rFonts w:ascii="David" w:hAnsi="David" w:hint="eastAsia"/>
          <w:bCs w:val="0"/>
          <w:sz w:val="24"/>
          <w:szCs w:val="24"/>
          <w:rtl/>
        </w:rPr>
        <w:t>של</w:t>
      </w:r>
      <w:r w:rsidRPr="00660787">
        <w:rPr>
          <w:rFonts w:ascii="David" w:hAnsi="David"/>
          <w:bCs w:val="0"/>
          <w:sz w:val="24"/>
          <w:szCs w:val="24"/>
          <w:rtl/>
        </w:rPr>
        <w:t xml:space="preserve"> "</w:t>
      </w:r>
      <w:r w:rsidRPr="00660787">
        <w:rPr>
          <w:rFonts w:ascii="David" w:hAnsi="David" w:hint="eastAsia"/>
          <w:bCs w:val="0"/>
          <w:sz w:val="24"/>
          <w:szCs w:val="24"/>
          <w:rtl/>
        </w:rPr>
        <w:t>לב</w:t>
      </w:r>
      <w:r w:rsidRPr="00660787">
        <w:rPr>
          <w:rFonts w:ascii="David" w:hAnsi="David"/>
          <w:bCs w:val="0"/>
          <w:sz w:val="24"/>
          <w:szCs w:val="24"/>
          <w:rtl/>
        </w:rPr>
        <w:t xml:space="preserve"> </w:t>
      </w:r>
      <w:r w:rsidRPr="00660787">
        <w:rPr>
          <w:rFonts w:ascii="David" w:hAnsi="David" w:hint="eastAsia"/>
          <w:bCs w:val="0"/>
          <w:sz w:val="24"/>
          <w:szCs w:val="24"/>
          <w:rtl/>
        </w:rPr>
        <w:t>לדעת</w:t>
      </w:r>
      <w:r w:rsidRPr="00660787">
        <w:rPr>
          <w:rFonts w:ascii="David" w:hAnsi="David"/>
          <w:bCs w:val="0"/>
          <w:sz w:val="24"/>
          <w:szCs w:val="24"/>
          <w:rtl/>
        </w:rPr>
        <w:t xml:space="preserve">" </w:t>
      </w:r>
      <w:r w:rsidRPr="00660787">
        <w:rPr>
          <w:rFonts w:ascii="David" w:hAnsi="David" w:hint="eastAsia"/>
          <w:bCs w:val="0"/>
          <w:sz w:val="24"/>
          <w:szCs w:val="24"/>
          <w:rtl/>
        </w:rPr>
        <w:t>פשוטה</w:t>
      </w:r>
      <w:r w:rsidRPr="00660787">
        <w:rPr>
          <w:rFonts w:ascii="David" w:hAnsi="David"/>
          <w:bCs w:val="0"/>
          <w:sz w:val="24"/>
          <w:szCs w:val="24"/>
          <w:rtl/>
        </w:rPr>
        <w:t xml:space="preserve"> </w:t>
      </w:r>
      <w:r w:rsidRPr="00660787">
        <w:rPr>
          <w:rFonts w:ascii="David" w:hAnsi="David" w:hint="eastAsia"/>
          <w:bCs w:val="0"/>
          <w:sz w:val="24"/>
          <w:szCs w:val="24"/>
          <w:rtl/>
        </w:rPr>
        <w:t>יותר</w:t>
      </w:r>
      <w:r w:rsidRPr="00660787">
        <w:rPr>
          <w:rFonts w:ascii="David" w:hAnsi="David"/>
          <w:bCs w:val="0"/>
          <w:sz w:val="24"/>
          <w:szCs w:val="24"/>
          <w:rtl/>
        </w:rPr>
        <w:t xml:space="preserve">. </w:t>
      </w:r>
      <w:r w:rsidRPr="00660787">
        <w:rPr>
          <w:rFonts w:ascii="David" w:hAnsi="David" w:hint="eastAsia"/>
          <w:bCs w:val="0"/>
          <w:sz w:val="24"/>
          <w:szCs w:val="24"/>
          <w:rtl/>
        </w:rPr>
        <w:t>והתלמיד</w:t>
      </w:r>
      <w:r>
        <w:rPr>
          <w:rFonts w:ascii="David" w:hAnsi="David" w:hint="cs"/>
          <w:bCs w:val="0"/>
          <w:sz w:val="24"/>
          <w:szCs w:val="24"/>
          <w:rtl/>
        </w:rPr>
        <w:t xml:space="preserve"> </w:t>
      </w:r>
      <w:r w:rsidRPr="00660787">
        <w:rPr>
          <w:rFonts w:ascii="David" w:hAnsi="David"/>
          <w:bCs w:val="0"/>
          <w:sz w:val="24"/>
          <w:szCs w:val="24"/>
          <w:rtl/>
        </w:rPr>
        <w:t xml:space="preserve">- </w:t>
      </w:r>
      <w:r w:rsidRPr="00660787">
        <w:rPr>
          <w:rFonts w:ascii="David" w:hAnsi="David" w:hint="eastAsia"/>
          <w:bCs w:val="0"/>
          <w:sz w:val="24"/>
          <w:szCs w:val="24"/>
          <w:rtl/>
        </w:rPr>
        <w:t>הלומד</w:t>
      </w:r>
      <w:r w:rsidRPr="00660787">
        <w:rPr>
          <w:rFonts w:ascii="David" w:hAnsi="David"/>
          <w:bCs w:val="0"/>
          <w:sz w:val="24"/>
          <w:szCs w:val="24"/>
          <w:rtl/>
        </w:rPr>
        <w:t xml:space="preserve"> </w:t>
      </w:r>
      <w:r w:rsidRPr="00660787">
        <w:rPr>
          <w:rFonts w:ascii="David" w:hAnsi="David" w:hint="eastAsia"/>
          <w:bCs w:val="0"/>
          <w:sz w:val="24"/>
          <w:szCs w:val="24"/>
          <w:rtl/>
        </w:rPr>
        <w:t>במקום</w:t>
      </w:r>
      <w:r w:rsidRPr="00660787">
        <w:rPr>
          <w:rFonts w:ascii="David" w:hAnsi="David"/>
          <w:bCs w:val="0"/>
          <w:sz w:val="24"/>
          <w:szCs w:val="24"/>
          <w:rtl/>
        </w:rPr>
        <w:t xml:space="preserve"> </w:t>
      </w:r>
      <w:r w:rsidRPr="00660787">
        <w:rPr>
          <w:rFonts w:ascii="David" w:hAnsi="David" w:hint="eastAsia"/>
          <w:bCs w:val="0"/>
          <w:sz w:val="24"/>
          <w:szCs w:val="24"/>
          <w:rtl/>
        </w:rPr>
        <w:t>של</w:t>
      </w:r>
      <w:r>
        <w:rPr>
          <w:rFonts w:ascii="David" w:hAnsi="David" w:hint="cs"/>
          <w:bCs w:val="0"/>
          <w:sz w:val="24"/>
          <w:szCs w:val="24"/>
          <w:rtl/>
        </w:rPr>
        <w:t>י</w:t>
      </w:r>
      <w:r w:rsidRPr="00660787">
        <w:rPr>
          <w:rFonts w:ascii="David" w:hAnsi="David" w:hint="eastAsia"/>
          <w:bCs w:val="0"/>
          <w:sz w:val="24"/>
          <w:szCs w:val="24"/>
          <w:rtl/>
        </w:rPr>
        <w:t>בו</w:t>
      </w:r>
      <w:r w:rsidRPr="00660787">
        <w:rPr>
          <w:rFonts w:ascii="David" w:hAnsi="David"/>
          <w:bCs w:val="0"/>
          <w:sz w:val="24"/>
          <w:szCs w:val="24"/>
          <w:rtl/>
        </w:rPr>
        <w:t xml:space="preserve"> </w:t>
      </w:r>
      <w:r w:rsidRPr="00660787">
        <w:rPr>
          <w:rFonts w:ascii="David" w:hAnsi="David" w:hint="eastAsia"/>
          <w:bCs w:val="0"/>
          <w:sz w:val="24"/>
          <w:szCs w:val="24"/>
          <w:rtl/>
        </w:rPr>
        <w:t>חפץ</w:t>
      </w:r>
      <w:r w:rsidRPr="00660787">
        <w:rPr>
          <w:rFonts w:ascii="David" w:hAnsi="David"/>
          <w:bCs w:val="0"/>
          <w:sz w:val="24"/>
          <w:szCs w:val="24"/>
          <w:rtl/>
        </w:rPr>
        <w:t xml:space="preserve">, </w:t>
      </w:r>
      <w:r w:rsidRPr="00660787">
        <w:rPr>
          <w:rFonts w:ascii="David" w:hAnsi="David" w:hint="eastAsia"/>
          <w:bCs w:val="0"/>
          <w:sz w:val="24"/>
          <w:szCs w:val="24"/>
          <w:rtl/>
        </w:rPr>
        <w:t>שמח</w:t>
      </w:r>
      <w:r w:rsidRPr="00660787">
        <w:rPr>
          <w:rFonts w:ascii="David" w:hAnsi="David"/>
          <w:bCs w:val="0"/>
          <w:sz w:val="24"/>
          <w:szCs w:val="24"/>
          <w:rtl/>
        </w:rPr>
        <w:t xml:space="preserve"> </w:t>
      </w:r>
      <w:r w:rsidRPr="00660787">
        <w:rPr>
          <w:rFonts w:ascii="David" w:hAnsi="David" w:hint="eastAsia"/>
          <w:bCs w:val="0"/>
          <w:sz w:val="24"/>
          <w:szCs w:val="24"/>
          <w:rtl/>
        </w:rPr>
        <w:t>על</w:t>
      </w:r>
      <w:r w:rsidRPr="00660787">
        <w:rPr>
          <w:rFonts w:ascii="David" w:hAnsi="David"/>
          <w:bCs w:val="0"/>
          <w:sz w:val="24"/>
          <w:szCs w:val="24"/>
          <w:rtl/>
        </w:rPr>
        <w:t xml:space="preserve"> </w:t>
      </w:r>
      <w:r w:rsidRPr="00660787">
        <w:rPr>
          <w:rFonts w:ascii="David" w:hAnsi="David" w:hint="eastAsia"/>
          <w:bCs w:val="0"/>
          <w:sz w:val="24"/>
          <w:szCs w:val="24"/>
          <w:rtl/>
        </w:rPr>
        <w:t>הלמידה</w:t>
      </w:r>
      <w:r w:rsidRPr="00660787">
        <w:rPr>
          <w:rFonts w:ascii="David" w:hAnsi="David"/>
          <w:bCs w:val="0"/>
          <w:sz w:val="24"/>
          <w:szCs w:val="24"/>
          <w:rtl/>
        </w:rPr>
        <w:t xml:space="preserve">, </w:t>
      </w:r>
      <w:r w:rsidRPr="00660787">
        <w:rPr>
          <w:rFonts w:ascii="David" w:hAnsi="David" w:hint="eastAsia"/>
          <w:bCs w:val="0"/>
          <w:sz w:val="24"/>
          <w:szCs w:val="24"/>
          <w:rtl/>
        </w:rPr>
        <w:t>מגיע</w:t>
      </w:r>
      <w:r w:rsidRPr="00660787">
        <w:rPr>
          <w:rFonts w:ascii="David" w:hAnsi="David"/>
          <w:bCs w:val="0"/>
          <w:sz w:val="24"/>
          <w:szCs w:val="24"/>
          <w:rtl/>
        </w:rPr>
        <w:t xml:space="preserve"> </w:t>
      </w:r>
      <w:r w:rsidRPr="00660787">
        <w:rPr>
          <w:rFonts w:ascii="David" w:hAnsi="David" w:hint="eastAsia"/>
          <w:bCs w:val="0"/>
          <w:sz w:val="24"/>
          <w:szCs w:val="24"/>
          <w:rtl/>
        </w:rPr>
        <w:t>להישגים</w:t>
      </w:r>
      <w:r w:rsidRPr="00660787">
        <w:rPr>
          <w:rFonts w:ascii="David" w:hAnsi="David"/>
          <w:bCs w:val="0"/>
          <w:sz w:val="24"/>
          <w:szCs w:val="24"/>
          <w:rtl/>
        </w:rPr>
        <w:t xml:space="preserve"> </w:t>
      </w:r>
      <w:r w:rsidRPr="00660787">
        <w:rPr>
          <w:rFonts w:ascii="David" w:hAnsi="David" w:hint="eastAsia"/>
          <w:bCs w:val="0"/>
          <w:sz w:val="24"/>
          <w:szCs w:val="24"/>
          <w:rtl/>
        </w:rPr>
        <w:t>ולמיצוי</w:t>
      </w:r>
      <w:r w:rsidRPr="00660787">
        <w:rPr>
          <w:rFonts w:ascii="David" w:hAnsi="David"/>
          <w:bCs w:val="0"/>
          <w:sz w:val="24"/>
          <w:szCs w:val="24"/>
          <w:rtl/>
        </w:rPr>
        <w:t xml:space="preserve"> </w:t>
      </w:r>
      <w:r w:rsidRPr="00660787">
        <w:rPr>
          <w:rFonts w:ascii="David" w:hAnsi="David" w:hint="eastAsia"/>
          <w:bCs w:val="0"/>
          <w:sz w:val="24"/>
          <w:szCs w:val="24"/>
          <w:rtl/>
        </w:rPr>
        <w:t>הפוטנציאל</w:t>
      </w:r>
      <w:r w:rsidRPr="00660787">
        <w:rPr>
          <w:rFonts w:ascii="David" w:hAnsi="David"/>
          <w:bCs w:val="0"/>
          <w:sz w:val="24"/>
          <w:szCs w:val="24"/>
          <w:rtl/>
        </w:rPr>
        <w:t xml:space="preserve"> </w:t>
      </w:r>
      <w:r w:rsidRPr="00660787">
        <w:rPr>
          <w:rFonts w:ascii="David" w:hAnsi="David" w:hint="eastAsia"/>
          <w:bCs w:val="0"/>
          <w:sz w:val="24"/>
          <w:szCs w:val="24"/>
          <w:rtl/>
        </w:rPr>
        <w:t>הגלום</w:t>
      </w:r>
      <w:r w:rsidRPr="00660787">
        <w:rPr>
          <w:rFonts w:ascii="David" w:hAnsi="David"/>
          <w:bCs w:val="0"/>
          <w:sz w:val="24"/>
          <w:szCs w:val="24"/>
          <w:rtl/>
        </w:rPr>
        <w:t xml:space="preserve"> </w:t>
      </w:r>
      <w:r w:rsidRPr="00660787">
        <w:rPr>
          <w:rFonts w:ascii="David" w:hAnsi="David" w:hint="eastAsia"/>
          <w:bCs w:val="0"/>
          <w:sz w:val="24"/>
          <w:szCs w:val="24"/>
          <w:rtl/>
        </w:rPr>
        <w:t>בו</w:t>
      </w:r>
      <w:r>
        <w:rPr>
          <w:rFonts w:eastAsia="Times New Roman" w:hint="cs"/>
          <w:sz w:val="20"/>
          <w:szCs w:val="24"/>
          <w:rtl/>
        </w:rPr>
        <w:t>.</w:t>
      </w:r>
    </w:p>
    <w:p w14:paraId="3C3B5097" w14:textId="77777777" w:rsidR="00A348C5" w:rsidRDefault="000F312E" w:rsidP="00A348C5">
      <w:pPr>
        <w:pStyle w:val="af4"/>
        <w:spacing w:line="360" w:lineRule="auto"/>
        <w:rPr>
          <w:rFonts w:eastAsiaTheme="minorHAnsi"/>
          <w:b/>
          <w:bCs w:val="0"/>
          <w:sz w:val="20"/>
          <w:szCs w:val="24"/>
          <w:rtl/>
        </w:rPr>
      </w:pPr>
      <w:r w:rsidRPr="00671025">
        <w:rPr>
          <w:rFonts w:eastAsia="Times New Roman"/>
          <w:sz w:val="20"/>
          <w:szCs w:val="24"/>
          <w:rtl/>
        </w:rPr>
        <w:t>מסביב לשנת הלימודים</w:t>
      </w:r>
    </w:p>
    <w:p w14:paraId="68EEC95A" w14:textId="4A8F90C3" w:rsidR="000F312E" w:rsidRPr="00671025" w:rsidRDefault="000F312E" w:rsidP="00A348C5">
      <w:pPr>
        <w:pStyle w:val="af4"/>
        <w:spacing w:line="360" w:lineRule="auto"/>
        <w:rPr>
          <w:rFonts w:eastAsiaTheme="minorHAnsi"/>
          <w:b/>
          <w:bCs w:val="0"/>
          <w:sz w:val="20"/>
          <w:szCs w:val="24"/>
          <w:rtl/>
        </w:rPr>
      </w:pPr>
      <w:r w:rsidRPr="00671025">
        <w:rPr>
          <w:b/>
          <w:bCs w:val="0"/>
          <w:sz w:val="18"/>
          <w:szCs w:val="24"/>
          <w:rtl/>
        </w:rPr>
        <w:t>ל</w:t>
      </w:r>
      <w:r>
        <w:rPr>
          <w:rFonts w:hint="cs"/>
          <w:b/>
          <w:bCs w:val="0"/>
          <w:sz w:val="18"/>
          <w:szCs w:val="24"/>
          <w:rtl/>
        </w:rPr>
        <w:t>לימוד לקראת מיצבים, לצוותי מקצוע.</w:t>
      </w:r>
    </w:p>
    <w:p w14:paraId="2F2A7B5D" w14:textId="77777777" w:rsidR="00A348C5" w:rsidRDefault="00F03607" w:rsidP="00A348C5">
      <w:pPr>
        <w:pStyle w:val="af4"/>
        <w:spacing w:line="360" w:lineRule="auto"/>
        <w:rPr>
          <w:sz w:val="20"/>
          <w:szCs w:val="24"/>
          <w:rtl/>
        </w:rPr>
      </w:pPr>
      <w:r>
        <w:rPr>
          <w:rFonts w:hint="cs"/>
          <w:sz w:val="20"/>
          <w:szCs w:val="24"/>
          <w:rtl/>
        </w:rPr>
        <w:t>שאלות לדיון</w:t>
      </w:r>
    </w:p>
    <w:p w14:paraId="2BAF772F" w14:textId="18BCB9D7" w:rsidR="000F312E" w:rsidRPr="00C87558" w:rsidRDefault="000F312E" w:rsidP="00A348C5">
      <w:pPr>
        <w:pStyle w:val="af4"/>
        <w:spacing w:line="360" w:lineRule="auto"/>
        <w:rPr>
          <w:rFonts w:ascii="David" w:hAnsi="David"/>
          <w:b/>
          <w:i/>
          <w:iCs/>
          <w:sz w:val="28"/>
          <w:rtl/>
        </w:rPr>
      </w:pPr>
      <w:r>
        <w:rPr>
          <w:rFonts w:ascii="David" w:hAnsi="David" w:hint="cs"/>
          <w:b/>
          <w:bCs w:val="0"/>
          <w:sz w:val="24"/>
          <w:szCs w:val="24"/>
          <w:rtl/>
        </w:rPr>
        <w:t>כיצד יוצרים למידה משמעותית? מה חשיבות ההישגים?</w:t>
      </w:r>
    </w:p>
    <w:p w14:paraId="057C18B9" w14:textId="77777777" w:rsidR="000F312E" w:rsidRPr="00660787" w:rsidRDefault="000F312E" w:rsidP="000F312E">
      <w:pPr>
        <w:pStyle w:val="2"/>
        <w:rPr>
          <w:rtl/>
        </w:rPr>
      </w:pPr>
      <w:bookmarkStart w:id="105" w:name="_Toc529175702"/>
      <w:bookmarkEnd w:id="104"/>
      <w:r>
        <w:rPr>
          <w:rFonts w:hint="cs"/>
          <w:rtl/>
        </w:rPr>
        <w:t xml:space="preserve">'שיהיה שם שמים מתאהב על ידך' </w:t>
      </w:r>
      <w:r>
        <w:rPr>
          <w:rtl/>
        </w:rPr>
        <w:t>–</w:t>
      </w:r>
      <w:r>
        <w:rPr>
          <w:rFonts w:hint="cs"/>
          <w:rtl/>
        </w:rPr>
        <w:t xml:space="preserve"> גם בהישגים ובמצוינות</w:t>
      </w:r>
      <w:bookmarkEnd w:id="105"/>
    </w:p>
    <w:p w14:paraId="04CD3219" w14:textId="77777777" w:rsidR="000F312E" w:rsidRPr="00C87558" w:rsidRDefault="000F312E" w:rsidP="000F312E">
      <w:pPr>
        <w:rPr>
          <w:rFonts w:ascii="David" w:hAnsi="David"/>
          <w:b/>
          <w:bCs/>
          <w:sz w:val="28"/>
          <w:rtl/>
        </w:rPr>
      </w:pPr>
      <w:r w:rsidRPr="00C87558">
        <w:rPr>
          <w:rFonts w:ascii="David" w:hAnsi="David"/>
          <w:b/>
          <w:bCs/>
          <w:sz w:val="28"/>
          <w:rtl/>
        </w:rPr>
        <w:t>על חשיבות התהליך הלימודי והשיפור המתמיד</w:t>
      </w:r>
    </w:p>
    <w:p w14:paraId="4F07A819" w14:textId="77777777" w:rsidR="000F312E" w:rsidRPr="00C87558" w:rsidRDefault="000F312E" w:rsidP="000F312E">
      <w:pPr>
        <w:rPr>
          <w:rFonts w:ascii="David" w:hAnsi="David"/>
          <w:sz w:val="28"/>
          <w:rtl/>
        </w:rPr>
      </w:pPr>
      <w:r w:rsidRPr="00C87558">
        <w:rPr>
          <w:rFonts w:ascii="David" w:hAnsi="David"/>
          <w:sz w:val="28"/>
          <w:rtl/>
        </w:rPr>
        <w:t>הרב זצ"ל כתב בקבציו: "וכל החכמות היו ותהיינה באומתנו בהדר גאון גדל</w:t>
      </w:r>
      <w:r>
        <w:rPr>
          <w:rFonts w:ascii="David" w:hAnsi="David"/>
          <w:sz w:val="28"/>
          <w:rtl/>
        </w:rPr>
        <w:t>ן, ועם חכם ונבון הגוי הגדול הזה</w:t>
      </w:r>
      <w:r w:rsidRPr="00C87558">
        <w:rPr>
          <w:rFonts w:ascii="David" w:hAnsi="David"/>
          <w:sz w:val="28"/>
          <w:rtl/>
        </w:rPr>
        <w:t>" (קובץ ב</w:t>
      </w:r>
      <w:r>
        <w:rPr>
          <w:rFonts w:ascii="David" w:hAnsi="David" w:hint="cs"/>
          <w:sz w:val="28"/>
          <w:rtl/>
        </w:rPr>
        <w:t>'</w:t>
      </w:r>
      <w:r w:rsidRPr="00C87558">
        <w:rPr>
          <w:rFonts w:ascii="David" w:hAnsi="David"/>
          <w:sz w:val="28"/>
          <w:rtl/>
        </w:rPr>
        <w:t>, ט</w:t>
      </w:r>
      <w:r>
        <w:rPr>
          <w:rFonts w:ascii="David" w:hAnsi="David" w:hint="cs"/>
          <w:sz w:val="28"/>
          <w:rtl/>
        </w:rPr>
        <w:t>'</w:t>
      </w:r>
      <w:r>
        <w:rPr>
          <w:rFonts w:ascii="David" w:hAnsi="David"/>
          <w:sz w:val="28"/>
          <w:rtl/>
        </w:rPr>
        <w:t>)</w:t>
      </w:r>
      <w:r>
        <w:rPr>
          <w:rFonts w:ascii="David" w:hAnsi="David" w:hint="cs"/>
          <w:sz w:val="28"/>
          <w:rtl/>
        </w:rPr>
        <w:t>.</w:t>
      </w:r>
      <w:r w:rsidRPr="00C87558">
        <w:rPr>
          <w:rFonts w:ascii="David" w:hAnsi="David"/>
          <w:sz w:val="28"/>
          <w:rtl/>
        </w:rPr>
        <w:t xml:space="preserve"> </w:t>
      </w:r>
    </w:p>
    <w:p w14:paraId="73C897B4" w14:textId="77777777" w:rsidR="000F312E" w:rsidRDefault="000F312E" w:rsidP="000F312E">
      <w:pPr>
        <w:rPr>
          <w:rFonts w:ascii="David" w:hAnsi="David"/>
          <w:sz w:val="28"/>
          <w:rtl/>
        </w:rPr>
      </w:pPr>
      <w:r w:rsidRPr="00C87558">
        <w:rPr>
          <w:rFonts w:ascii="David" w:hAnsi="David"/>
          <w:sz w:val="28"/>
          <w:rtl/>
        </w:rPr>
        <w:t xml:space="preserve">"אנחנו זוכים בכל יום לברך את ברכות התורה: "אשר קדשנו במצוותיו וציוונו לעסוק בדברי תורה". היעד שקראנו לו </w:t>
      </w:r>
      <w:r>
        <w:rPr>
          <w:rFonts w:ascii="David" w:hAnsi="David" w:hint="cs"/>
          <w:sz w:val="28"/>
          <w:rtl/>
        </w:rPr>
        <w:t>'</w:t>
      </w:r>
      <w:r w:rsidRPr="00C87558">
        <w:rPr>
          <w:rFonts w:ascii="David" w:hAnsi="David"/>
          <w:sz w:val="28"/>
          <w:rtl/>
        </w:rPr>
        <w:t>ללמוד וללמד</w:t>
      </w:r>
      <w:r>
        <w:rPr>
          <w:rFonts w:ascii="David" w:hAnsi="David" w:hint="cs"/>
          <w:sz w:val="28"/>
          <w:rtl/>
        </w:rPr>
        <w:t>'</w:t>
      </w:r>
      <w:r w:rsidRPr="00C87558">
        <w:rPr>
          <w:rFonts w:ascii="David" w:hAnsi="David"/>
          <w:sz w:val="28"/>
          <w:rtl/>
        </w:rPr>
        <w:t xml:space="preserve"> זוקק בתוכו ברכה מרובעת. </w:t>
      </w:r>
    </w:p>
    <w:p w14:paraId="7170BF50" w14:textId="77777777" w:rsidR="000F312E" w:rsidRDefault="000F312E" w:rsidP="000F312E">
      <w:pPr>
        <w:rPr>
          <w:rFonts w:ascii="David" w:hAnsi="David"/>
          <w:sz w:val="28"/>
          <w:rtl/>
        </w:rPr>
      </w:pPr>
      <w:r w:rsidRPr="000A1EFC">
        <w:rPr>
          <w:rFonts w:ascii="David" w:hAnsi="David"/>
          <w:b/>
          <w:bCs/>
          <w:sz w:val="28"/>
          <w:rtl/>
        </w:rPr>
        <w:t>ברכה אחת</w:t>
      </w:r>
      <w:r>
        <w:rPr>
          <w:rFonts w:ascii="David" w:hAnsi="David" w:hint="cs"/>
          <w:sz w:val="28"/>
          <w:rtl/>
        </w:rPr>
        <w:t xml:space="preserve"> </w:t>
      </w:r>
      <w:r>
        <w:rPr>
          <w:rFonts w:ascii="David" w:hAnsi="David"/>
          <w:sz w:val="28"/>
          <w:rtl/>
        </w:rPr>
        <w:t>- לימוד התורה לעצמנו.</w:t>
      </w:r>
      <w:r w:rsidRPr="00C87558">
        <w:rPr>
          <w:rFonts w:ascii="David" w:hAnsi="David"/>
          <w:sz w:val="28"/>
          <w:rtl/>
        </w:rPr>
        <w:t xml:space="preserve"> </w:t>
      </w:r>
      <w:r>
        <w:rPr>
          <w:rFonts w:ascii="David" w:hAnsi="David"/>
          <w:sz w:val="28"/>
          <w:rtl/>
        </w:rPr>
        <w:t>רק כשהכוס מלאה</w:t>
      </w:r>
      <w:r w:rsidRPr="00C87558">
        <w:rPr>
          <w:rFonts w:ascii="David" w:hAnsi="David"/>
          <w:sz w:val="28"/>
          <w:rtl/>
        </w:rPr>
        <w:t xml:space="preserve"> יש בכוחה של מלאות זו להשפיע מעט על תלמידינו. </w:t>
      </w:r>
    </w:p>
    <w:p w14:paraId="0D6841B3" w14:textId="77777777" w:rsidR="000F312E" w:rsidRDefault="000F312E" w:rsidP="000F312E">
      <w:pPr>
        <w:rPr>
          <w:rFonts w:ascii="David" w:hAnsi="David"/>
          <w:sz w:val="28"/>
          <w:rtl/>
        </w:rPr>
      </w:pPr>
      <w:r w:rsidRPr="000A1EFC">
        <w:rPr>
          <w:rFonts w:ascii="David" w:hAnsi="David"/>
          <w:b/>
          <w:bCs/>
          <w:sz w:val="28"/>
          <w:rtl/>
        </w:rPr>
        <w:t>ברכה שנייה</w:t>
      </w:r>
      <w:r>
        <w:rPr>
          <w:rFonts w:ascii="David" w:hAnsi="David" w:hint="cs"/>
          <w:sz w:val="28"/>
          <w:rtl/>
        </w:rPr>
        <w:t xml:space="preserve"> </w:t>
      </w:r>
      <w:r w:rsidRPr="00C87558">
        <w:rPr>
          <w:rFonts w:ascii="David" w:hAnsi="David"/>
          <w:sz w:val="28"/>
          <w:rtl/>
        </w:rPr>
        <w:t xml:space="preserve">- הזכות ללמד תורה. "ושננתם לבניך" </w:t>
      </w:r>
      <w:r>
        <w:rPr>
          <w:rFonts w:ascii="David" w:hAnsi="David" w:hint="cs"/>
          <w:sz w:val="28"/>
          <w:rtl/>
        </w:rPr>
        <w:t xml:space="preserve">- </w:t>
      </w:r>
      <w:r w:rsidRPr="00C87558">
        <w:rPr>
          <w:rFonts w:ascii="David" w:hAnsi="David"/>
          <w:sz w:val="28"/>
          <w:rtl/>
        </w:rPr>
        <w:t xml:space="preserve">אלו תלמידיך. הזכות להתחנך עם תלמידים לתורת חיים. </w:t>
      </w:r>
    </w:p>
    <w:p w14:paraId="73AD1736" w14:textId="77777777" w:rsidR="000F312E" w:rsidRDefault="000F312E" w:rsidP="000F312E">
      <w:pPr>
        <w:rPr>
          <w:rFonts w:ascii="David" w:hAnsi="David"/>
          <w:sz w:val="28"/>
          <w:rtl/>
        </w:rPr>
      </w:pPr>
      <w:r w:rsidRPr="000A1EFC">
        <w:rPr>
          <w:rFonts w:ascii="David" w:hAnsi="David"/>
          <w:b/>
          <w:bCs/>
          <w:sz w:val="28"/>
          <w:rtl/>
        </w:rPr>
        <w:t>ברכה שלישית</w:t>
      </w:r>
      <w:r>
        <w:rPr>
          <w:rFonts w:ascii="David" w:hAnsi="David" w:hint="cs"/>
          <w:sz w:val="28"/>
          <w:rtl/>
        </w:rPr>
        <w:t xml:space="preserve"> </w:t>
      </w:r>
      <w:r w:rsidRPr="00C87558">
        <w:rPr>
          <w:rFonts w:ascii="David" w:hAnsi="David"/>
          <w:sz w:val="28"/>
          <w:rtl/>
        </w:rPr>
        <w:t xml:space="preserve">- הרב </w:t>
      </w:r>
      <w:r>
        <w:rPr>
          <w:rFonts w:ascii="David" w:hAnsi="David" w:hint="cs"/>
          <w:sz w:val="28"/>
          <w:rtl/>
        </w:rPr>
        <w:t xml:space="preserve">קוק </w:t>
      </w:r>
      <w:r w:rsidRPr="00C87558">
        <w:rPr>
          <w:rFonts w:ascii="David" w:hAnsi="David"/>
          <w:sz w:val="28"/>
          <w:rtl/>
        </w:rPr>
        <w:t>זצ"ל כתב על "והערב נא ה' אלוקינו את דברי תורתך בפינו ובפיות עמך בית ישראל" את הדברים הבאים: "הערבות באה כשהדברים הנפגשים ברגש מתאימים אל המהות העצמית של המקבל את הרושם מהדברים ההם...</w:t>
      </w:r>
      <w:r>
        <w:rPr>
          <w:rFonts w:ascii="David" w:hAnsi="David" w:hint="cs"/>
          <w:sz w:val="28"/>
          <w:rtl/>
        </w:rPr>
        <w:t xml:space="preserve"> </w:t>
      </w:r>
      <w:r w:rsidRPr="00C87558">
        <w:rPr>
          <w:rFonts w:ascii="David" w:hAnsi="David"/>
          <w:sz w:val="28"/>
          <w:rtl/>
        </w:rPr>
        <w:t>ויתאימו דברי תורה לרגשי חיינו". קראנו לזה: "לב לדעת". אנחנו מבקשים להעצים את הקשר בין הידע ללב. את הרצון וההכוונה ללמד לימוד רלוונטי שנוגע בחיינו ובחי</w:t>
      </w:r>
      <w:r>
        <w:rPr>
          <w:rFonts w:ascii="David" w:hAnsi="David"/>
          <w:sz w:val="28"/>
          <w:rtl/>
        </w:rPr>
        <w:t xml:space="preserve">י תלמידינו בכל מקצועות הלימוד. </w:t>
      </w:r>
    </w:p>
    <w:p w14:paraId="526072BE" w14:textId="77777777" w:rsidR="000F312E" w:rsidRPr="00C87558" w:rsidRDefault="000F312E" w:rsidP="000F312E">
      <w:pPr>
        <w:rPr>
          <w:rFonts w:ascii="David" w:hAnsi="David"/>
          <w:sz w:val="28"/>
          <w:rtl/>
        </w:rPr>
      </w:pPr>
      <w:r w:rsidRPr="000A1EFC">
        <w:rPr>
          <w:rFonts w:ascii="David" w:hAnsi="David"/>
          <w:b/>
          <w:bCs/>
          <w:sz w:val="28"/>
          <w:rtl/>
        </w:rPr>
        <w:t>ברכה אחרונה</w:t>
      </w:r>
      <w:r>
        <w:rPr>
          <w:rFonts w:ascii="David" w:hAnsi="David" w:hint="cs"/>
          <w:b/>
          <w:bCs/>
          <w:sz w:val="28"/>
          <w:rtl/>
        </w:rPr>
        <w:t xml:space="preserve"> </w:t>
      </w:r>
      <w:r w:rsidRPr="00C87558">
        <w:rPr>
          <w:rFonts w:ascii="David" w:hAnsi="David"/>
          <w:sz w:val="28"/>
          <w:rtl/>
        </w:rPr>
        <w:t>- המדגישה את המצוינות הלימודית, את עמל הלימוד, את השאיפה להעשרת הידע ואת הביטוי לכך בהישגים טובים.</w:t>
      </w:r>
    </w:p>
    <w:p w14:paraId="591ED43D" w14:textId="77777777" w:rsidR="000F312E" w:rsidRPr="00C87558" w:rsidRDefault="000F312E" w:rsidP="000F312E">
      <w:pPr>
        <w:rPr>
          <w:rFonts w:ascii="David" w:hAnsi="David"/>
          <w:sz w:val="28"/>
          <w:rtl/>
        </w:rPr>
      </w:pPr>
      <w:r w:rsidRPr="00C87558">
        <w:rPr>
          <w:rFonts w:ascii="David" w:hAnsi="David"/>
          <w:sz w:val="28"/>
          <w:rtl/>
        </w:rPr>
        <w:t>ארבע ברכות השזורות אחת בחברתה. לימוד עצמי והשתלמות אישית שלנו, לימוד תורה לשמה כתורת חיים, "לב לדעת"</w:t>
      </w:r>
      <w:r>
        <w:rPr>
          <w:rFonts w:ascii="David" w:hAnsi="David" w:hint="cs"/>
          <w:sz w:val="28"/>
          <w:rtl/>
        </w:rPr>
        <w:t xml:space="preserve"> </w:t>
      </w:r>
      <w:r w:rsidRPr="00C87558">
        <w:rPr>
          <w:rFonts w:ascii="David" w:hAnsi="David"/>
          <w:sz w:val="28"/>
          <w:rtl/>
        </w:rPr>
        <w:t>- למידה משמעותית הנוגעת בשכל כמו ברגש</w:t>
      </w:r>
      <w:r>
        <w:rPr>
          <w:rFonts w:ascii="David" w:hAnsi="David" w:hint="cs"/>
          <w:sz w:val="28"/>
          <w:rtl/>
        </w:rPr>
        <w:t>,</w:t>
      </w:r>
      <w:r w:rsidRPr="00C87558">
        <w:rPr>
          <w:rFonts w:ascii="David" w:hAnsi="David"/>
          <w:sz w:val="28"/>
          <w:rtl/>
        </w:rPr>
        <w:t xml:space="preserve"> ומצוינות לימודית. כ</w:t>
      </w:r>
      <w:r>
        <w:rPr>
          <w:rFonts w:ascii="David" w:hAnsi="David"/>
          <w:sz w:val="28"/>
          <w:rtl/>
        </w:rPr>
        <w:t xml:space="preserve">שמורה מרגיש חדוות יצירה במקצוע </w:t>
      </w:r>
      <w:r w:rsidRPr="00C87558">
        <w:rPr>
          <w:rFonts w:ascii="David" w:hAnsi="David"/>
          <w:sz w:val="28"/>
          <w:rtl/>
        </w:rPr>
        <w:t xml:space="preserve">אותו הוא מלמד, יש לכך </w:t>
      </w:r>
      <w:r>
        <w:rPr>
          <w:rFonts w:ascii="David" w:hAnsi="David"/>
          <w:sz w:val="28"/>
          <w:rtl/>
        </w:rPr>
        <w:t>השפעה על אופן העברת החומר הנלמד</w:t>
      </w:r>
      <w:r>
        <w:rPr>
          <w:rFonts w:ascii="David" w:hAnsi="David" w:hint="cs"/>
          <w:sz w:val="28"/>
          <w:rtl/>
        </w:rPr>
        <w:t>.</w:t>
      </w:r>
      <w:r w:rsidRPr="00C87558">
        <w:rPr>
          <w:rFonts w:ascii="David" w:hAnsi="David"/>
          <w:sz w:val="28"/>
          <w:rtl/>
        </w:rPr>
        <w:t xml:space="preserve"> כשמורה </w:t>
      </w:r>
      <w:r>
        <w:rPr>
          <w:rFonts w:ascii="David" w:hAnsi="David" w:hint="cs"/>
          <w:sz w:val="28"/>
          <w:rtl/>
        </w:rPr>
        <w:t>'</w:t>
      </w:r>
      <w:r w:rsidRPr="00C87558">
        <w:rPr>
          <w:rFonts w:ascii="David" w:hAnsi="David"/>
          <w:sz w:val="28"/>
          <w:rtl/>
        </w:rPr>
        <w:t>חי</w:t>
      </w:r>
      <w:r>
        <w:rPr>
          <w:rFonts w:ascii="David" w:hAnsi="David" w:hint="cs"/>
          <w:sz w:val="28"/>
          <w:rtl/>
        </w:rPr>
        <w:t>'</w:t>
      </w:r>
      <w:r w:rsidRPr="00C87558">
        <w:rPr>
          <w:rFonts w:ascii="David" w:hAnsi="David"/>
          <w:sz w:val="28"/>
          <w:rtl/>
        </w:rPr>
        <w:t xml:space="preserve"> את התורה שאותה הוא מלמד, הדרך לכ</w:t>
      </w:r>
      <w:r>
        <w:rPr>
          <w:rFonts w:ascii="David" w:hAnsi="David" w:hint="cs"/>
          <w:sz w:val="28"/>
          <w:rtl/>
        </w:rPr>
        <w:t>י</w:t>
      </w:r>
      <w:r w:rsidRPr="00C87558">
        <w:rPr>
          <w:rFonts w:ascii="David" w:hAnsi="David"/>
          <w:sz w:val="28"/>
          <w:rtl/>
        </w:rPr>
        <w:t>וון של "לב לדעת"</w:t>
      </w:r>
      <w:r>
        <w:rPr>
          <w:rFonts w:ascii="David" w:hAnsi="David"/>
          <w:sz w:val="28"/>
          <w:rtl/>
        </w:rPr>
        <w:t xml:space="preserve"> פשוטה יותר. והתלמיד</w:t>
      </w:r>
      <w:r w:rsidRPr="00C87558">
        <w:rPr>
          <w:rFonts w:ascii="David" w:hAnsi="David"/>
          <w:sz w:val="28"/>
          <w:rtl/>
        </w:rPr>
        <w:t xml:space="preserve"> הלומד במקום שלבו חפץ, שמח על הלמידה, מגיע להישגים ולמיצוי הפוטנציאל הגלום בו. ממש בשורה האחרו</w:t>
      </w:r>
      <w:r>
        <w:rPr>
          <w:rFonts w:ascii="David" w:hAnsi="David"/>
          <w:sz w:val="28"/>
          <w:rtl/>
        </w:rPr>
        <w:t>נה, לא כמטרה, לא כיעד בפני עצמו</w:t>
      </w:r>
      <w:r w:rsidRPr="00C87558">
        <w:rPr>
          <w:rFonts w:ascii="David" w:hAnsi="David"/>
          <w:sz w:val="28"/>
          <w:rtl/>
        </w:rPr>
        <w:t xml:space="preserve"> אלא כביטוי לעמל ולשאיפה להעשרת הידע, כתבנו </w:t>
      </w:r>
      <w:r>
        <w:rPr>
          <w:rFonts w:ascii="David" w:hAnsi="David" w:hint="cs"/>
          <w:sz w:val="28"/>
          <w:rtl/>
        </w:rPr>
        <w:t>'</w:t>
      </w:r>
      <w:r w:rsidRPr="00C87558">
        <w:rPr>
          <w:rFonts w:ascii="David" w:hAnsi="David"/>
          <w:sz w:val="28"/>
          <w:rtl/>
        </w:rPr>
        <w:t>הישגים טובים</w:t>
      </w:r>
      <w:r>
        <w:rPr>
          <w:rFonts w:ascii="David" w:hAnsi="David" w:hint="cs"/>
          <w:sz w:val="28"/>
          <w:rtl/>
        </w:rPr>
        <w:t>'</w:t>
      </w:r>
      <w:r w:rsidRPr="00C87558">
        <w:rPr>
          <w:rFonts w:ascii="David" w:hAnsi="David"/>
          <w:sz w:val="28"/>
          <w:rtl/>
        </w:rPr>
        <w:t xml:space="preserve">. </w:t>
      </w:r>
    </w:p>
    <w:p w14:paraId="0EC1139C" w14:textId="77777777" w:rsidR="000F312E" w:rsidRPr="00C87558" w:rsidRDefault="000F312E" w:rsidP="000F312E">
      <w:pPr>
        <w:rPr>
          <w:rFonts w:ascii="David" w:hAnsi="David"/>
          <w:sz w:val="28"/>
          <w:rtl/>
        </w:rPr>
      </w:pPr>
      <w:r>
        <w:rPr>
          <w:rFonts w:ascii="David" w:hAnsi="David"/>
          <w:sz w:val="28"/>
          <w:rtl/>
        </w:rPr>
        <w:t>תוצאות המיצבים נשל</w:t>
      </w:r>
      <w:r>
        <w:rPr>
          <w:rFonts w:ascii="David" w:hAnsi="David" w:hint="cs"/>
          <w:sz w:val="28"/>
          <w:rtl/>
        </w:rPr>
        <w:t>חות</w:t>
      </w:r>
      <w:r w:rsidRPr="00C87558">
        <w:rPr>
          <w:rFonts w:ascii="David" w:hAnsi="David"/>
          <w:sz w:val="28"/>
          <w:rtl/>
        </w:rPr>
        <w:t xml:space="preserve"> מידי שנה לבתי הספר. לצד הניתוח</w:t>
      </w:r>
      <w:r>
        <w:rPr>
          <w:rFonts w:ascii="David" w:hAnsi="David"/>
          <w:sz w:val="28"/>
          <w:rtl/>
        </w:rPr>
        <w:t xml:space="preserve"> של כל בית ספר את התוצאות ש</w:t>
      </w:r>
      <w:r>
        <w:rPr>
          <w:rFonts w:ascii="David" w:hAnsi="David" w:hint="cs"/>
          <w:sz w:val="28"/>
          <w:rtl/>
        </w:rPr>
        <w:t>לו,</w:t>
      </w:r>
      <w:r w:rsidRPr="00C87558">
        <w:rPr>
          <w:rFonts w:ascii="David" w:hAnsi="David"/>
          <w:sz w:val="28"/>
          <w:rtl/>
        </w:rPr>
        <w:t xml:space="preserve"> יש ערך רב לממוצע הכולל של החמ"ד</w:t>
      </w:r>
      <w:r>
        <w:rPr>
          <w:rFonts w:ascii="David" w:hAnsi="David"/>
          <w:sz w:val="28"/>
          <w:rtl/>
        </w:rPr>
        <w:t xml:space="preserve">. כל בית ספר, כל מנהל וכל מורה </w:t>
      </w:r>
      <w:r w:rsidRPr="00C87558">
        <w:rPr>
          <w:rFonts w:ascii="David" w:hAnsi="David"/>
          <w:sz w:val="28"/>
          <w:rtl/>
        </w:rPr>
        <w:t>מקצועי תורמים להצלחת תלמידיהם בראש וראשונה, וכפועל יוצא, להישגי החמ"ד בכלל.</w:t>
      </w:r>
    </w:p>
    <w:p w14:paraId="201A0D48" w14:textId="77777777" w:rsidR="000F312E" w:rsidRDefault="000F312E" w:rsidP="000F312E">
      <w:pPr>
        <w:rPr>
          <w:rFonts w:ascii="David" w:hAnsi="David"/>
          <w:sz w:val="28"/>
          <w:rtl/>
        </w:rPr>
      </w:pPr>
      <w:r w:rsidRPr="00C87558">
        <w:rPr>
          <w:rFonts w:ascii="David" w:hAnsi="David"/>
          <w:sz w:val="28"/>
          <w:rtl/>
        </w:rPr>
        <w:t>הרב סולוביצ'יק הגדיר את הלמידה</w:t>
      </w:r>
      <w:r>
        <w:rPr>
          <w:rFonts w:ascii="David" w:hAnsi="David" w:hint="cs"/>
          <w:sz w:val="28"/>
          <w:rtl/>
        </w:rPr>
        <w:t>,</w:t>
      </w:r>
      <w:r>
        <w:rPr>
          <w:rFonts w:ascii="David" w:hAnsi="David"/>
          <w:sz w:val="28"/>
          <w:rtl/>
        </w:rPr>
        <w:t xml:space="preserve"> את ה</w:t>
      </w:r>
      <w:r>
        <w:rPr>
          <w:rFonts w:ascii="David" w:hAnsi="David" w:hint="cs"/>
          <w:sz w:val="28"/>
          <w:rtl/>
        </w:rPr>
        <w:t>'</w:t>
      </w:r>
      <w:r w:rsidRPr="00C87558">
        <w:rPr>
          <w:rFonts w:ascii="David" w:hAnsi="David"/>
          <w:sz w:val="28"/>
          <w:rtl/>
        </w:rPr>
        <w:t>ספר</w:t>
      </w:r>
      <w:r>
        <w:rPr>
          <w:rFonts w:ascii="David" w:hAnsi="David" w:hint="cs"/>
          <w:sz w:val="28"/>
          <w:rtl/>
        </w:rPr>
        <w:t>',</w:t>
      </w:r>
      <w:r w:rsidRPr="00C87558">
        <w:rPr>
          <w:rFonts w:ascii="David" w:hAnsi="David"/>
          <w:sz w:val="28"/>
          <w:rtl/>
        </w:rPr>
        <w:t xml:space="preserve"> כש</w:t>
      </w:r>
      <w:r>
        <w:rPr>
          <w:rFonts w:ascii="David" w:hAnsi="David"/>
          <w:sz w:val="28"/>
          <w:rtl/>
        </w:rPr>
        <w:t>הוא מבאר את הפסוק מספר בראשית</w:t>
      </w:r>
      <w:r>
        <w:rPr>
          <w:rFonts w:ascii="David" w:hAnsi="David" w:hint="cs"/>
          <w:sz w:val="28"/>
          <w:rtl/>
        </w:rPr>
        <w:t xml:space="preserve"> (ג', כ"ד)</w:t>
      </w:r>
      <w:r>
        <w:rPr>
          <w:rFonts w:ascii="David" w:hAnsi="David"/>
          <w:sz w:val="28"/>
          <w:rtl/>
        </w:rPr>
        <w:t>:</w:t>
      </w:r>
      <w:r>
        <w:rPr>
          <w:rFonts w:ascii="David" w:hAnsi="David" w:hint="cs"/>
          <w:sz w:val="28"/>
          <w:rtl/>
        </w:rPr>
        <w:t xml:space="preserve"> </w:t>
      </w:r>
      <w:r>
        <w:rPr>
          <w:rFonts w:ascii="David" w:hAnsi="David"/>
          <w:sz w:val="28"/>
          <w:rtl/>
        </w:rPr>
        <w:t>"</w:t>
      </w:r>
      <w:r w:rsidRPr="00CF6A79">
        <w:rPr>
          <w:rFonts w:ascii="David" w:hAnsi="David" w:hint="eastAsia"/>
          <w:sz w:val="28"/>
          <w:rtl/>
        </w:rPr>
        <w:t>וַיַּשְׁכֵּן</w:t>
      </w:r>
      <w:r w:rsidRPr="00CF6A79">
        <w:rPr>
          <w:rFonts w:ascii="David" w:hAnsi="David"/>
          <w:sz w:val="28"/>
          <w:rtl/>
        </w:rPr>
        <w:t xml:space="preserve"> </w:t>
      </w:r>
      <w:r w:rsidRPr="00CF6A79">
        <w:rPr>
          <w:rFonts w:ascii="David" w:hAnsi="David" w:hint="eastAsia"/>
          <w:sz w:val="28"/>
          <w:rtl/>
        </w:rPr>
        <w:t>מִקֶּדֶם</w:t>
      </w:r>
      <w:r w:rsidRPr="00CF6A79">
        <w:rPr>
          <w:rFonts w:ascii="David" w:hAnsi="David"/>
          <w:sz w:val="28"/>
          <w:rtl/>
        </w:rPr>
        <w:t xml:space="preserve"> </w:t>
      </w:r>
      <w:r w:rsidRPr="00CF6A79">
        <w:rPr>
          <w:rFonts w:ascii="David" w:hAnsi="David" w:hint="eastAsia"/>
          <w:sz w:val="28"/>
          <w:rtl/>
        </w:rPr>
        <w:t>לְגַן</w:t>
      </w:r>
      <w:r w:rsidRPr="00CF6A79">
        <w:rPr>
          <w:rFonts w:ascii="David" w:hAnsi="David"/>
          <w:sz w:val="28"/>
          <w:rtl/>
        </w:rPr>
        <w:t xml:space="preserve"> </w:t>
      </w:r>
      <w:r w:rsidRPr="00CF6A79">
        <w:rPr>
          <w:rFonts w:ascii="David" w:hAnsi="David" w:hint="eastAsia"/>
          <w:sz w:val="28"/>
          <w:rtl/>
        </w:rPr>
        <w:t>עֵדֶן</w:t>
      </w:r>
      <w:r w:rsidRPr="00CF6A79">
        <w:rPr>
          <w:rFonts w:ascii="David" w:hAnsi="David"/>
          <w:sz w:val="28"/>
          <w:rtl/>
        </w:rPr>
        <w:t xml:space="preserve"> </w:t>
      </w:r>
      <w:r w:rsidRPr="00CF6A79">
        <w:rPr>
          <w:rFonts w:ascii="David" w:hAnsi="David" w:hint="eastAsia"/>
          <w:sz w:val="28"/>
          <w:rtl/>
        </w:rPr>
        <w:t>אֶת</w:t>
      </w:r>
      <w:r w:rsidRPr="00CF6A79">
        <w:rPr>
          <w:rFonts w:ascii="David" w:hAnsi="David"/>
          <w:sz w:val="28"/>
          <w:rtl/>
        </w:rPr>
        <w:t xml:space="preserve"> </w:t>
      </w:r>
      <w:r w:rsidRPr="00CF6A79">
        <w:rPr>
          <w:rFonts w:ascii="David" w:hAnsi="David" w:hint="eastAsia"/>
          <w:sz w:val="28"/>
          <w:rtl/>
        </w:rPr>
        <w:t>הַכְּרֻבִים</w:t>
      </w:r>
      <w:r w:rsidRPr="00CF6A79">
        <w:rPr>
          <w:rFonts w:ascii="David" w:hAnsi="David"/>
          <w:sz w:val="28"/>
          <w:rtl/>
        </w:rPr>
        <w:t xml:space="preserve"> </w:t>
      </w:r>
      <w:r w:rsidRPr="00CF6A79">
        <w:rPr>
          <w:rFonts w:ascii="David" w:hAnsi="David" w:hint="eastAsia"/>
          <w:sz w:val="28"/>
          <w:rtl/>
        </w:rPr>
        <w:t>וְאֵת</w:t>
      </w:r>
      <w:r w:rsidRPr="00CF6A79">
        <w:rPr>
          <w:rFonts w:ascii="David" w:hAnsi="David"/>
          <w:sz w:val="28"/>
          <w:rtl/>
        </w:rPr>
        <w:t xml:space="preserve"> </w:t>
      </w:r>
      <w:r w:rsidRPr="00CF6A79">
        <w:rPr>
          <w:rFonts w:ascii="David" w:hAnsi="David" w:hint="eastAsia"/>
          <w:sz w:val="28"/>
          <w:rtl/>
        </w:rPr>
        <w:t>לַהַט</w:t>
      </w:r>
      <w:r w:rsidRPr="00CF6A79">
        <w:rPr>
          <w:rFonts w:ascii="David" w:hAnsi="David"/>
          <w:sz w:val="28"/>
          <w:rtl/>
        </w:rPr>
        <w:t xml:space="preserve"> </w:t>
      </w:r>
      <w:r w:rsidRPr="00CF6A79">
        <w:rPr>
          <w:rFonts w:ascii="David" w:hAnsi="David" w:hint="eastAsia"/>
          <w:sz w:val="28"/>
          <w:rtl/>
        </w:rPr>
        <w:t>הַחֶרֶב</w:t>
      </w:r>
      <w:r w:rsidRPr="00CF6A79">
        <w:rPr>
          <w:rFonts w:ascii="David" w:hAnsi="David"/>
          <w:sz w:val="28"/>
          <w:rtl/>
        </w:rPr>
        <w:t xml:space="preserve"> </w:t>
      </w:r>
      <w:r w:rsidRPr="00CF6A79">
        <w:rPr>
          <w:rFonts w:ascii="David" w:hAnsi="David" w:hint="eastAsia"/>
          <w:sz w:val="28"/>
          <w:rtl/>
        </w:rPr>
        <w:t>הַמִּתְהַפֶּכֶת</w:t>
      </w:r>
      <w:r w:rsidRPr="00CF6A79">
        <w:rPr>
          <w:rFonts w:ascii="David" w:hAnsi="David"/>
          <w:sz w:val="28"/>
          <w:rtl/>
        </w:rPr>
        <w:t xml:space="preserve"> </w:t>
      </w:r>
      <w:r w:rsidRPr="00CF6A79">
        <w:rPr>
          <w:rFonts w:ascii="David" w:hAnsi="David" w:hint="eastAsia"/>
          <w:sz w:val="28"/>
          <w:rtl/>
        </w:rPr>
        <w:t>לִשְׁמֹר</w:t>
      </w:r>
      <w:r w:rsidRPr="00CF6A79">
        <w:rPr>
          <w:rFonts w:ascii="David" w:hAnsi="David"/>
          <w:sz w:val="28"/>
          <w:rtl/>
        </w:rPr>
        <w:t xml:space="preserve"> </w:t>
      </w:r>
      <w:r w:rsidRPr="00CF6A79">
        <w:rPr>
          <w:rFonts w:ascii="David" w:hAnsi="David" w:hint="eastAsia"/>
          <w:sz w:val="28"/>
          <w:rtl/>
        </w:rPr>
        <w:t>אֶת</w:t>
      </w:r>
      <w:r w:rsidRPr="00CF6A79">
        <w:rPr>
          <w:rFonts w:ascii="David" w:hAnsi="David"/>
          <w:sz w:val="28"/>
          <w:rtl/>
        </w:rPr>
        <w:t xml:space="preserve"> </w:t>
      </w:r>
      <w:r w:rsidRPr="00CF6A79">
        <w:rPr>
          <w:rFonts w:ascii="David" w:hAnsi="David" w:hint="eastAsia"/>
          <w:sz w:val="28"/>
          <w:rtl/>
        </w:rPr>
        <w:t>דֶּרֶךְ</w:t>
      </w:r>
      <w:r w:rsidRPr="00CF6A79">
        <w:rPr>
          <w:rFonts w:ascii="David" w:hAnsi="David"/>
          <w:sz w:val="28"/>
          <w:rtl/>
        </w:rPr>
        <w:t xml:space="preserve"> </w:t>
      </w:r>
      <w:r w:rsidRPr="00CF6A79">
        <w:rPr>
          <w:rFonts w:ascii="David" w:hAnsi="David" w:hint="eastAsia"/>
          <w:sz w:val="28"/>
          <w:rtl/>
        </w:rPr>
        <w:t>עֵץ</w:t>
      </w:r>
      <w:r w:rsidRPr="00CF6A79">
        <w:rPr>
          <w:rFonts w:ascii="David" w:hAnsi="David"/>
          <w:sz w:val="28"/>
          <w:rtl/>
        </w:rPr>
        <w:t xml:space="preserve"> </w:t>
      </w:r>
      <w:r w:rsidRPr="00CF6A79">
        <w:rPr>
          <w:rFonts w:ascii="David" w:hAnsi="David" w:hint="eastAsia"/>
          <w:sz w:val="28"/>
          <w:rtl/>
        </w:rPr>
        <w:t>הַחַיִּים</w:t>
      </w:r>
      <w:r w:rsidRPr="00C87558">
        <w:rPr>
          <w:rFonts w:ascii="David" w:hAnsi="David"/>
          <w:sz w:val="28"/>
          <w:rtl/>
        </w:rPr>
        <w:t>".</w:t>
      </w:r>
    </w:p>
    <w:p w14:paraId="227C532F" w14:textId="77777777" w:rsidR="000F312E" w:rsidRPr="00C87558" w:rsidRDefault="000F312E" w:rsidP="000F312E">
      <w:pPr>
        <w:rPr>
          <w:rFonts w:ascii="David" w:hAnsi="David"/>
          <w:sz w:val="28"/>
          <w:rtl/>
        </w:rPr>
      </w:pPr>
      <w:r>
        <w:rPr>
          <w:rFonts w:ascii="David" w:hAnsi="David" w:hint="cs"/>
          <w:sz w:val="28"/>
          <w:rtl/>
        </w:rPr>
        <w:t>"</w:t>
      </w:r>
      <w:r w:rsidRPr="00CF6A79">
        <w:rPr>
          <w:rFonts w:ascii="David" w:hAnsi="David"/>
          <w:b/>
          <w:bCs/>
          <w:i/>
          <w:iCs/>
          <w:sz w:val="28"/>
          <w:rtl/>
        </w:rPr>
        <w:t xml:space="preserve">מה מייצגים ה"כרובים"? נדמה לי כי התשובה לשאלה זו היא פשוטה: הכרובים, שקישטו והגנו גם על ארון הברית עם הלוחות וספר התורה, מסמלים גדלות רוחנית, </w:t>
      </w:r>
      <w:r>
        <w:rPr>
          <w:rFonts w:ascii="David" w:hAnsi="David"/>
          <w:b/>
          <w:bCs/>
          <w:i/>
          <w:iCs/>
          <w:sz w:val="28"/>
          <w:rtl/>
        </w:rPr>
        <w:t>את רוח האדם העולה למעלה. בקיצור</w:t>
      </w:r>
      <w:r w:rsidRPr="00CF6A79">
        <w:rPr>
          <w:rFonts w:ascii="David" w:hAnsi="David"/>
          <w:b/>
          <w:bCs/>
          <w:i/>
          <w:iCs/>
          <w:sz w:val="28"/>
          <w:rtl/>
        </w:rPr>
        <w:t>: הכרובים הם סמל לספר"... ובהמשך (מ</w:t>
      </w:r>
      <w:r>
        <w:rPr>
          <w:rFonts w:ascii="David" w:hAnsi="David"/>
          <w:b/>
          <w:bCs/>
          <w:i/>
          <w:iCs/>
          <w:sz w:val="28"/>
          <w:rtl/>
        </w:rPr>
        <w:t>תוך חמש דרשות): "אם האדם נעשה (</w:t>
      </w:r>
      <w:r w:rsidRPr="00CF6A79">
        <w:rPr>
          <w:rFonts w:ascii="David" w:hAnsi="David"/>
          <w:b/>
          <w:bCs/>
          <w:i/>
          <w:iCs/>
          <w:sz w:val="28"/>
          <w:rtl/>
        </w:rPr>
        <w:t>בזעיר אנפין) יוצר, אם הוא מגבש את אישיותו של מישהו, אם הוא חונן אותה בדעת וחכמה, אם הוא מגלה עולמות חדשים בפניה, "ואת הנפש אשר עשו בחרן", שייכת אישיותו של התלמיד אליו. התלמיד הוא קניינו של הרבי מפני שהרבי משתמש בספר שהוא ספר יצירה".</w:t>
      </w:r>
    </w:p>
    <w:p w14:paraId="168FE541" w14:textId="77777777" w:rsidR="000F312E" w:rsidRDefault="000F312E" w:rsidP="000F312E">
      <w:pPr>
        <w:rPr>
          <w:rFonts w:ascii="David" w:hAnsi="David"/>
          <w:sz w:val="28"/>
          <w:rtl/>
        </w:rPr>
      </w:pPr>
      <w:r w:rsidRPr="00C87558">
        <w:rPr>
          <w:rFonts w:ascii="David" w:hAnsi="David"/>
          <w:sz w:val="28"/>
          <w:rtl/>
        </w:rPr>
        <w:t>מדהים.</w:t>
      </w:r>
      <w:r>
        <w:rPr>
          <w:rFonts w:ascii="David" w:hAnsi="David" w:hint="cs"/>
          <w:sz w:val="28"/>
          <w:rtl/>
        </w:rPr>
        <w:t>.</w:t>
      </w:r>
      <w:r w:rsidRPr="00C87558">
        <w:rPr>
          <w:rFonts w:ascii="David" w:hAnsi="David"/>
          <w:sz w:val="28"/>
          <w:rtl/>
        </w:rPr>
        <w:t>. מה גדולה האחריות של המורה כ</w:t>
      </w:r>
      <w:r>
        <w:rPr>
          <w:rFonts w:ascii="David" w:hAnsi="David"/>
          <w:sz w:val="28"/>
          <w:rtl/>
        </w:rPr>
        <w:t>לפי תלמידו.</w:t>
      </w:r>
    </w:p>
    <w:p w14:paraId="295AA46A" w14:textId="77777777" w:rsidR="000F312E" w:rsidRPr="00C87558" w:rsidRDefault="000F312E" w:rsidP="000F312E">
      <w:pPr>
        <w:rPr>
          <w:rFonts w:ascii="David" w:hAnsi="David"/>
          <w:sz w:val="28"/>
          <w:rtl/>
        </w:rPr>
      </w:pPr>
    </w:p>
    <w:p w14:paraId="15623A05" w14:textId="77777777" w:rsidR="000F312E" w:rsidRPr="00C87558" w:rsidRDefault="000F312E" w:rsidP="000F312E">
      <w:pPr>
        <w:rPr>
          <w:rFonts w:ascii="David" w:hAnsi="David"/>
          <w:sz w:val="28"/>
          <w:rtl/>
        </w:rPr>
      </w:pPr>
      <w:r>
        <w:rPr>
          <w:rFonts w:ascii="David" w:hAnsi="David"/>
          <w:sz w:val="28"/>
          <w:rtl/>
        </w:rPr>
        <w:t>מנהיגי חינוך יקרים</w:t>
      </w:r>
    </w:p>
    <w:p w14:paraId="74589E8A" w14:textId="77777777" w:rsidR="000F312E" w:rsidRPr="00C87558" w:rsidRDefault="000F312E" w:rsidP="000F312E">
      <w:pPr>
        <w:rPr>
          <w:rFonts w:ascii="David" w:hAnsi="David"/>
          <w:sz w:val="28"/>
          <w:rtl/>
        </w:rPr>
      </w:pPr>
      <w:r>
        <w:rPr>
          <w:rFonts w:ascii="David" w:hAnsi="David"/>
          <w:sz w:val="28"/>
          <w:rtl/>
        </w:rPr>
        <w:t>הכרת הטוב</w:t>
      </w:r>
      <w:r w:rsidRPr="00C87558">
        <w:rPr>
          <w:rFonts w:ascii="David" w:hAnsi="David"/>
          <w:sz w:val="28"/>
          <w:rtl/>
        </w:rPr>
        <w:t xml:space="preserve"> זו מידה מיוחדת שכולנו חייבים בה. וכך כתב ספר החינוך על מצוות כיבוד אב ואם: "מש</w:t>
      </w:r>
      <w:r>
        <w:rPr>
          <w:rFonts w:ascii="David" w:hAnsi="David" w:hint="cs"/>
          <w:sz w:val="28"/>
          <w:rtl/>
        </w:rPr>
        <w:t>ו</w:t>
      </w:r>
      <w:r>
        <w:rPr>
          <w:rFonts w:ascii="David" w:hAnsi="David"/>
          <w:sz w:val="28"/>
          <w:rtl/>
        </w:rPr>
        <w:t>רשי מצווה זו</w:t>
      </w:r>
      <w:r w:rsidRPr="00C87558">
        <w:rPr>
          <w:rFonts w:ascii="David" w:hAnsi="David"/>
          <w:sz w:val="28"/>
          <w:rtl/>
        </w:rPr>
        <w:t xml:space="preserve"> שראוי לו לאדם שיכיר ויגמול חסד למי שעשה עמו טובה, ולא יהיה נבל ומתנכר וכפוי טובה, שזו מידה רעה ומאוסה בתכלית לפני א</w:t>
      </w:r>
      <w:r>
        <w:rPr>
          <w:rFonts w:ascii="David" w:hAnsi="David" w:hint="cs"/>
          <w:sz w:val="28"/>
          <w:rtl/>
        </w:rPr>
        <w:t>-</w:t>
      </w:r>
      <w:r w:rsidRPr="00C87558">
        <w:rPr>
          <w:rFonts w:ascii="David" w:hAnsi="David"/>
          <w:sz w:val="28"/>
          <w:rtl/>
        </w:rPr>
        <w:t>ל</w:t>
      </w:r>
      <w:r>
        <w:rPr>
          <w:rFonts w:ascii="David" w:hAnsi="David" w:hint="cs"/>
          <w:sz w:val="28"/>
          <w:rtl/>
        </w:rPr>
        <w:t>ק</w:t>
      </w:r>
      <w:r w:rsidRPr="00C87558">
        <w:rPr>
          <w:rFonts w:ascii="David" w:hAnsi="David"/>
          <w:sz w:val="28"/>
          <w:rtl/>
        </w:rPr>
        <w:t>ים ואנשים".</w:t>
      </w:r>
    </w:p>
    <w:p w14:paraId="06C71457" w14:textId="77777777" w:rsidR="000F312E" w:rsidRDefault="000F312E" w:rsidP="000F312E">
      <w:pPr>
        <w:rPr>
          <w:rFonts w:ascii="David" w:hAnsi="David"/>
          <w:sz w:val="28"/>
          <w:rtl/>
        </w:rPr>
      </w:pPr>
      <w:r>
        <w:rPr>
          <w:rFonts w:ascii="David" w:hAnsi="David"/>
          <w:sz w:val="28"/>
          <w:rtl/>
        </w:rPr>
        <w:t>אנחנו מבקשים לומר תודה גדולה</w:t>
      </w:r>
      <w:r w:rsidRPr="00C87558">
        <w:rPr>
          <w:rFonts w:ascii="David" w:hAnsi="David"/>
          <w:sz w:val="28"/>
          <w:rtl/>
        </w:rPr>
        <w:t xml:space="preserve"> למנהיגי החינוך</w:t>
      </w:r>
      <w:r>
        <w:rPr>
          <w:rFonts w:ascii="David" w:hAnsi="David" w:hint="cs"/>
          <w:sz w:val="28"/>
          <w:rtl/>
        </w:rPr>
        <w:t>,</w:t>
      </w:r>
      <w:r>
        <w:rPr>
          <w:rFonts w:ascii="David" w:hAnsi="David"/>
          <w:sz w:val="28"/>
          <w:rtl/>
        </w:rPr>
        <w:t xml:space="preserve"> </w:t>
      </w:r>
      <w:r w:rsidRPr="00C87558">
        <w:rPr>
          <w:rFonts w:ascii="David" w:hAnsi="David"/>
          <w:sz w:val="28"/>
          <w:rtl/>
        </w:rPr>
        <w:t>למורות ולמורים על ריכוז מאמץ לי</w:t>
      </w:r>
      <w:r>
        <w:rPr>
          <w:rFonts w:ascii="David" w:hAnsi="David"/>
          <w:sz w:val="28"/>
          <w:rtl/>
        </w:rPr>
        <w:t>מודי ועמידה ביעדים שהצבנו כולנו</w:t>
      </w:r>
      <w:r>
        <w:rPr>
          <w:rFonts w:ascii="David" w:hAnsi="David" w:hint="cs"/>
          <w:sz w:val="28"/>
          <w:rtl/>
        </w:rPr>
        <w:t>,</w:t>
      </w:r>
      <w:r w:rsidRPr="00C87558">
        <w:rPr>
          <w:rFonts w:ascii="David" w:hAnsi="David"/>
          <w:sz w:val="28"/>
          <w:rtl/>
        </w:rPr>
        <w:t xml:space="preserve"> כשהה</w:t>
      </w:r>
      <w:r>
        <w:rPr>
          <w:rFonts w:ascii="David" w:hAnsi="David"/>
          <w:sz w:val="28"/>
          <w:rtl/>
        </w:rPr>
        <w:t>ישגים הם תוצאה נראית של מאמץ זה</w:t>
      </w:r>
      <w:r>
        <w:rPr>
          <w:rFonts w:ascii="David" w:hAnsi="David" w:hint="cs"/>
          <w:sz w:val="28"/>
          <w:rtl/>
        </w:rPr>
        <w:t>.</w:t>
      </w:r>
    </w:p>
    <w:p w14:paraId="1E63F8FE" w14:textId="77777777" w:rsidR="000F312E" w:rsidRPr="00C87558" w:rsidRDefault="000F312E" w:rsidP="000F312E">
      <w:pPr>
        <w:rPr>
          <w:rFonts w:ascii="David" w:hAnsi="David"/>
          <w:sz w:val="28"/>
          <w:rtl/>
        </w:rPr>
      </w:pPr>
      <w:r w:rsidRPr="00C87558">
        <w:rPr>
          <w:rFonts w:ascii="David" w:hAnsi="David"/>
          <w:sz w:val="28"/>
          <w:rtl/>
        </w:rPr>
        <w:t>אנחנו מבקשי</w:t>
      </w:r>
      <w:r>
        <w:rPr>
          <w:rFonts w:ascii="David" w:hAnsi="David"/>
          <w:sz w:val="28"/>
          <w:rtl/>
        </w:rPr>
        <w:t>ם לומר תודה גדולה על הבנה עמוקה</w:t>
      </w:r>
      <w:r w:rsidRPr="00C87558">
        <w:rPr>
          <w:rFonts w:ascii="David" w:hAnsi="David"/>
          <w:sz w:val="28"/>
          <w:rtl/>
        </w:rPr>
        <w:t xml:space="preserve"> שלא רק שאין סתירה בין מצוינות לימודית לעשייה ערכית אלא יש בכך השלמה. תודה גדולה על הטמעת כל יעדי החמ"ד ("והעמידו תלמידים הרבה", "לכל אדם ישנה" אקלים מיטבי וחמ"ד וקהילה) לצד ההצלחה ביעד של "ללמוד וללמד". בית חינוך כמשפחה, כמו במשפחה... החיים הם שלמים, טבעיים ואקלים מיטבי משפיע על שמחת הלימוד... הצלחת הלימוד מאפשרת חיבור לחסד וחמ"ד.</w:t>
      </w:r>
    </w:p>
    <w:p w14:paraId="7C53E244" w14:textId="77777777" w:rsidR="000F312E" w:rsidRPr="00C87558" w:rsidRDefault="000F312E" w:rsidP="000F312E">
      <w:pPr>
        <w:rPr>
          <w:rFonts w:ascii="David" w:hAnsi="David"/>
          <w:sz w:val="28"/>
          <w:rtl/>
        </w:rPr>
      </w:pPr>
      <w:r w:rsidRPr="00C87558">
        <w:rPr>
          <w:rFonts w:ascii="David" w:hAnsi="David"/>
          <w:sz w:val="28"/>
          <w:rtl/>
        </w:rPr>
        <w:t xml:space="preserve">תודה </w:t>
      </w:r>
      <w:r>
        <w:rPr>
          <w:rFonts w:ascii="David" w:hAnsi="David"/>
          <w:sz w:val="28"/>
          <w:rtl/>
        </w:rPr>
        <w:t xml:space="preserve">גדולה לכל מנהיגי החינוך בחמ"ד, </w:t>
      </w:r>
      <w:r w:rsidRPr="00C87558">
        <w:rPr>
          <w:rFonts w:ascii="David" w:hAnsi="David"/>
          <w:sz w:val="28"/>
          <w:rtl/>
        </w:rPr>
        <w:t xml:space="preserve">למורות ולמורים שנענו לקריאה שיש בה קידוש </w:t>
      </w:r>
      <w:r>
        <w:rPr>
          <w:rFonts w:ascii="David" w:hAnsi="David"/>
          <w:sz w:val="28"/>
          <w:rtl/>
        </w:rPr>
        <w:t>השם. וכך הגמרא המפורסמת ביומא (</w:t>
      </w:r>
      <w:r w:rsidRPr="00C87558">
        <w:rPr>
          <w:rFonts w:ascii="David" w:hAnsi="David"/>
          <w:sz w:val="28"/>
          <w:rtl/>
        </w:rPr>
        <w:t>פ</w:t>
      </w:r>
      <w:r>
        <w:rPr>
          <w:rFonts w:ascii="David" w:hAnsi="David" w:hint="cs"/>
          <w:sz w:val="28"/>
          <w:rtl/>
        </w:rPr>
        <w:t>"</w:t>
      </w:r>
      <w:r w:rsidRPr="00C87558">
        <w:rPr>
          <w:rFonts w:ascii="David" w:hAnsi="David"/>
          <w:sz w:val="28"/>
          <w:rtl/>
        </w:rPr>
        <w:t>ו, א</w:t>
      </w:r>
      <w:r>
        <w:rPr>
          <w:rFonts w:ascii="David" w:hAnsi="David" w:hint="cs"/>
          <w:sz w:val="28"/>
          <w:rtl/>
        </w:rPr>
        <w:t>'</w:t>
      </w:r>
      <w:r w:rsidRPr="00C87558">
        <w:rPr>
          <w:rFonts w:ascii="David" w:hAnsi="David"/>
          <w:sz w:val="28"/>
          <w:rtl/>
        </w:rPr>
        <w:t xml:space="preserve">): </w:t>
      </w:r>
      <w:r w:rsidRPr="00660787">
        <w:rPr>
          <w:rFonts w:ascii="David" w:hAnsi="David"/>
          <w:b/>
          <w:bCs/>
          <w:i/>
          <w:iCs/>
          <w:sz w:val="28"/>
          <w:rtl/>
        </w:rPr>
        <w:t>"ואהבת את ה' אל</w:t>
      </w:r>
      <w:r>
        <w:rPr>
          <w:rFonts w:ascii="David" w:hAnsi="David" w:hint="cs"/>
          <w:b/>
          <w:bCs/>
          <w:i/>
          <w:iCs/>
          <w:sz w:val="28"/>
          <w:rtl/>
        </w:rPr>
        <w:t>ו</w:t>
      </w:r>
      <w:r w:rsidRPr="00660787">
        <w:rPr>
          <w:rFonts w:ascii="David" w:hAnsi="David"/>
          <w:b/>
          <w:bCs/>
          <w:i/>
          <w:iCs/>
          <w:sz w:val="28"/>
          <w:rtl/>
        </w:rPr>
        <w:t>קיך' שיהא שם שמי</w:t>
      </w:r>
      <w:r>
        <w:rPr>
          <w:rFonts w:ascii="David" w:hAnsi="David"/>
          <w:b/>
          <w:bCs/>
          <w:i/>
          <w:iCs/>
          <w:sz w:val="28"/>
          <w:rtl/>
        </w:rPr>
        <w:t>ם מתאהב על ידך, שיהא קורא ושונה ומשמש ת</w:t>
      </w:r>
      <w:r>
        <w:rPr>
          <w:rFonts w:ascii="David" w:hAnsi="David" w:hint="cs"/>
          <w:b/>
          <w:bCs/>
          <w:i/>
          <w:iCs/>
          <w:sz w:val="28"/>
          <w:rtl/>
        </w:rPr>
        <w:t>למידי חכמים</w:t>
      </w:r>
      <w:r>
        <w:rPr>
          <w:rFonts w:ascii="David" w:hAnsi="David"/>
          <w:b/>
          <w:bCs/>
          <w:i/>
          <w:iCs/>
          <w:sz w:val="28"/>
          <w:rtl/>
        </w:rPr>
        <w:t>, ויהא משאו ומתנו באמונה</w:t>
      </w:r>
      <w:r w:rsidRPr="00660787">
        <w:rPr>
          <w:rFonts w:ascii="David" w:hAnsi="David"/>
          <w:b/>
          <w:bCs/>
          <w:i/>
          <w:iCs/>
          <w:sz w:val="28"/>
          <w:rtl/>
        </w:rPr>
        <w:t xml:space="preserve"> וד</w:t>
      </w:r>
      <w:r>
        <w:rPr>
          <w:rFonts w:ascii="David" w:hAnsi="David" w:hint="cs"/>
          <w:b/>
          <w:bCs/>
          <w:i/>
          <w:iCs/>
          <w:sz w:val="28"/>
          <w:rtl/>
        </w:rPr>
        <w:t>י</w:t>
      </w:r>
      <w:r w:rsidRPr="00660787">
        <w:rPr>
          <w:rFonts w:ascii="David" w:hAnsi="David"/>
          <w:b/>
          <w:bCs/>
          <w:i/>
          <w:iCs/>
          <w:sz w:val="28"/>
          <w:rtl/>
        </w:rPr>
        <w:t>בורו בנחת עם הבריות, מה הבריות אומרים עליו? אשרי אביו שלמדו תורה, אשרי רבו שלמדו תורה, אוי להם לבריות שלא למדו תורה, פלוני שלמדו תורה ראו כמה נאים דרכיו, כמה מתוקנים מעשיו! עליו הכתוב אומר 'ויאמר לי עבדי אתה ישראל אשר בך אתפאר"</w:t>
      </w:r>
      <w:r w:rsidRPr="00C87558">
        <w:rPr>
          <w:rFonts w:ascii="David" w:hAnsi="David"/>
          <w:sz w:val="28"/>
          <w:rtl/>
        </w:rPr>
        <w:t>. הצטיינות בחמ"ד במישורי העשייה הרגילים: התנדבות, חסד, הצלחה לימודית ו</w:t>
      </w:r>
      <w:r>
        <w:rPr>
          <w:rFonts w:ascii="David" w:hAnsi="David"/>
          <w:sz w:val="28"/>
          <w:rtl/>
        </w:rPr>
        <w:t>עוד, יש בהם מימד של קידוש השם.</w:t>
      </w:r>
      <w:r>
        <w:rPr>
          <w:rFonts w:ascii="David" w:hAnsi="David" w:hint="cs"/>
          <w:sz w:val="28"/>
          <w:rtl/>
        </w:rPr>
        <w:t xml:space="preserve"> </w:t>
      </w:r>
      <w:r>
        <w:rPr>
          <w:rFonts w:ascii="David" w:hAnsi="David"/>
          <w:sz w:val="28"/>
          <w:rtl/>
        </w:rPr>
        <w:t>"ישראל אשר בך אתפאר"</w:t>
      </w:r>
      <w:r w:rsidRPr="00C87558">
        <w:rPr>
          <w:rFonts w:ascii="David" w:hAnsi="David"/>
          <w:sz w:val="28"/>
          <w:rtl/>
        </w:rPr>
        <w:t>.</w:t>
      </w:r>
    </w:p>
    <w:p w14:paraId="391C3B2C" w14:textId="77777777" w:rsidR="000F312E" w:rsidRDefault="000F312E" w:rsidP="000F312E">
      <w:pPr>
        <w:rPr>
          <w:rFonts w:ascii="David" w:hAnsi="David"/>
          <w:sz w:val="28"/>
          <w:rtl/>
        </w:rPr>
      </w:pPr>
    </w:p>
    <w:p w14:paraId="0B16D331" w14:textId="77777777" w:rsidR="000F312E" w:rsidRPr="00C87558" w:rsidRDefault="000F312E" w:rsidP="000F312E">
      <w:pPr>
        <w:rPr>
          <w:rFonts w:ascii="David" w:hAnsi="David"/>
          <w:sz w:val="28"/>
          <w:rtl/>
        </w:rPr>
      </w:pPr>
      <w:r w:rsidRPr="00C87558">
        <w:rPr>
          <w:rFonts w:ascii="David" w:hAnsi="David"/>
          <w:sz w:val="28"/>
          <w:rtl/>
        </w:rPr>
        <w:t>אנחנו ר</w:t>
      </w:r>
      <w:r>
        <w:rPr>
          <w:rFonts w:ascii="David" w:hAnsi="David"/>
          <w:sz w:val="28"/>
          <w:rtl/>
        </w:rPr>
        <w:t xml:space="preserve">גילים להביא את מה שמקובל ללמוד </w:t>
      </w:r>
      <w:r>
        <w:rPr>
          <w:rFonts w:ascii="David" w:hAnsi="David" w:hint="cs"/>
          <w:sz w:val="28"/>
          <w:rtl/>
        </w:rPr>
        <w:t>מה</w:t>
      </w:r>
      <w:r w:rsidRPr="00C87558">
        <w:rPr>
          <w:rFonts w:ascii="David" w:hAnsi="David"/>
          <w:sz w:val="28"/>
          <w:rtl/>
        </w:rPr>
        <w:t>"שפת אמת". על הפסוק</w:t>
      </w:r>
      <w:r>
        <w:rPr>
          <w:rFonts w:ascii="David" w:hAnsi="David"/>
          <w:sz w:val="28"/>
          <w:rtl/>
        </w:rPr>
        <w:t>: "זה השער לה' צדיקים יבואו בו" הוא הסביר</w:t>
      </w:r>
      <w:r w:rsidRPr="00C87558">
        <w:rPr>
          <w:rFonts w:ascii="David" w:hAnsi="David"/>
          <w:sz w:val="28"/>
          <w:rtl/>
        </w:rPr>
        <w:t xml:space="preserve"> שמי שנמצא בשער </w:t>
      </w:r>
      <w:r>
        <w:rPr>
          <w:rFonts w:ascii="David" w:hAnsi="David" w:hint="cs"/>
          <w:sz w:val="28"/>
          <w:rtl/>
        </w:rPr>
        <w:t xml:space="preserve">נמצא </w:t>
      </w:r>
      <w:r w:rsidRPr="00C87558">
        <w:rPr>
          <w:rFonts w:ascii="David" w:hAnsi="David"/>
          <w:sz w:val="28"/>
          <w:rtl/>
        </w:rPr>
        <w:t xml:space="preserve">תמיד בהתחלה, אף פעם לא הגיע למלאות, לסוף הדרך, </w:t>
      </w:r>
      <w:r>
        <w:rPr>
          <w:rFonts w:ascii="David" w:hAnsi="David" w:hint="cs"/>
          <w:sz w:val="28"/>
          <w:rtl/>
        </w:rPr>
        <w:t>ו</w:t>
      </w:r>
      <w:r>
        <w:rPr>
          <w:rFonts w:ascii="David" w:hAnsi="David"/>
          <w:sz w:val="28"/>
          <w:rtl/>
        </w:rPr>
        <w:t>הוא הצדיק: "צדיקים יבואו בו"</w:t>
      </w:r>
      <w:r w:rsidRPr="00C87558">
        <w:rPr>
          <w:rFonts w:ascii="David" w:hAnsi="David"/>
          <w:sz w:val="28"/>
          <w:rtl/>
        </w:rPr>
        <w:t>...</w:t>
      </w:r>
      <w:r>
        <w:rPr>
          <w:rFonts w:ascii="David" w:hAnsi="David" w:hint="cs"/>
          <w:sz w:val="28"/>
          <w:rtl/>
        </w:rPr>
        <w:t xml:space="preserve"> </w:t>
      </w:r>
      <w:r>
        <w:rPr>
          <w:rFonts w:ascii="David" w:hAnsi="David"/>
          <w:sz w:val="28"/>
          <w:rtl/>
        </w:rPr>
        <w:t>אנחנו לעולם</w:t>
      </w:r>
      <w:r w:rsidRPr="00C87558">
        <w:rPr>
          <w:rFonts w:ascii="David" w:hAnsi="David"/>
          <w:sz w:val="28"/>
          <w:rtl/>
        </w:rPr>
        <w:t xml:space="preserve"> רק בהתחלה... </w:t>
      </w:r>
    </w:p>
    <w:p w14:paraId="05B0A7DE" w14:textId="77777777" w:rsidR="000F312E" w:rsidRPr="00C87558" w:rsidRDefault="000F312E" w:rsidP="000F312E">
      <w:pPr>
        <w:rPr>
          <w:rFonts w:ascii="David" w:hAnsi="David"/>
          <w:sz w:val="28"/>
          <w:rtl/>
        </w:rPr>
      </w:pPr>
      <w:r w:rsidRPr="00C87558">
        <w:rPr>
          <w:rFonts w:ascii="David" w:hAnsi="David"/>
          <w:sz w:val="28"/>
          <w:rtl/>
        </w:rPr>
        <w:t xml:space="preserve"> </w:t>
      </w:r>
    </w:p>
    <w:p w14:paraId="65249170" w14:textId="77777777" w:rsidR="000F312E" w:rsidRPr="00C87558" w:rsidRDefault="000F312E" w:rsidP="000F312E">
      <w:pPr>
        <w:rPr>
          <w:rFonts w:ascii="David" w:hAnsi="David"/>
          <w:sz w:val="28"/>
        </w:rPr>
      </w:pPr>
    </w:p>
    <w:p w14:paraId="46EC72D1"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77FDA2CD"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585B7B5F" w14:textId="77777777" w:rsidR="000F312E" w:rsidRDefault="000F312E" w:rsidP="000F312E">
      <w:pPr>
        <w:pStyle w:val="af4"/>
        <w:spacing w:line="360" w:lineRule="auto"/>
        <w:rPr>
          <w:rFonts w:eastAsia="Times New Roman"/>
          <w:sz w:val="20"/>
          <w:szCs w:val="24"/>
          <w:rtl/>
        </w:rPr>
      </w:pPr>
      <w:r w:rsidRPr="00660787">
        <w:rPr>
          <w:rFonts w:ascii="David" w:hAnsi="David" w:hint="eastAsia"/>
          <w:bCs w:val="0"/>
          <w:sz w:val="24"/>
          <w:szCs w:val="24"/>
          <w:rtl/>
        </w:rPr>
        <w:t>בשיעור</w:t>
      </w:r>
      <w:r w:rsidRPr="00660787">
        <w:rPr>
          <w:rFonts w:ascii="David" w:hAnsi="David"/>
          <w:bCs w:val="0"/>
          <w:sz w:val="24"/>
          <w:szCs w:val="24"/>
          <w:rtl/>
        </w:rPr>
        <w:t xml:space="preserve"> '</w:t>
      </w:r>
      <w:r w:rsidRPr="00660787">
        <w:rPr>
          <w:rFonts w:ascii="David" w:hAnsi="David" w:hint="eastAsia"/>
          <w:bCs w:val="0"/>
          <w:sz w:val="24"/>
          <w:szCs w:val="24"/>
          <w:rtl/>
        </w:rPr>
        <w:t>כל</w:t>
      </w:r>
      <w:r w:rsidRPr="00660787">
        <w:rPr>
          <w:rFonts w:ascii="David" w:hAnsi="David"/>
          <w:bCs w:val="0"/>
          <w:sz w:val="24"/>
          <w:szCs w:val="24"/>
          <w:rtl/>
        </w:rPr>
        <w:t xml:space="preserve"> </w:t>
      </w:r>
      <w:r w:rsidRPr="00660787">
        <w:rPr>
          <w:rFonts w:ascii="David" w:hAnsi="David" w:hint="eastAsia"/>
          <w:bCs w:val="0"/>
          <w:sz w:val="24"/>
          <w:szCs w:val="24"/>
          <w:rtl/>
        </w:rPr>
        <w:t>המורה</w:t>
      </w:r>
      <w:r w:rsidRPr="00660787">
        <w:rPr>
          <w:rFonts w:ascii="David" w:hAnsi="David"/>
          <w:bCs w:val="0"/>
          <w:sz w:val="24"/>
          <w:szCs w:val="24"/>
          <w:rtl/>
        </w:rPr>
        <w:t xml:space="preserve">' </w:t>
      </w:r>
      <w:r w:rsidRPr="00660787">
        <w:rPr>
          <w:rFonts w:ascii="David" w:hAnsi="David" w:hint="eastAsia"/>
          <w:bCs w:val="0"/>
          <w:sz w:val="24"/>
          <w:szCs w:val="24"/>
          <w:rtl/>
        </w:rPr>
        <w:t>מלמד</w:t>
      </w:r>
      <w:r w:rsidRPr="00660787">
        <w:rPr>
          <w:rFonts w:ascii="David" w:hAnsi="David"/>
          <w:bCs w:val="0"/>
          <w:sz w:val="24"/>
          <w:szCs w:val="24"/>
          <w:rtl/>
        </w:rPr>
        <w:t xml:space="preserve"> </w:t>
      </w:r>
      <w:r w:rsidRPr="00660787">
        <w:rPr>
          <w:rFonts w:ascii="David" w:hAnsi="David" w:hint="eastAsia"/>
          <w:bCs w:val="0"/>
          <w:sz w:val="24"/>
          <w:szCs w:val="24"/>
          <w:rtl/>
        </w:rPr>
        <w:t>ו</w:t>
      </w:r>
      <w:r w:rsidRPr="00660787">
        <w:rPr>
          <w:rFonts w:ascii="David" w:hAnsi="David"/>
          <w:bCs w:val="0"/>
          <w:sz w:val="24"/>
          <w:szCs w:val="24"/>
          <w:rtl/>
        </w:rPr>
        <w:t>'</w:t>
      </w:r>
      <w:r w:rsidRPr="00660787">
        <w:rPr>
          <w:rFonts w:ascii="David" w:hAnsi="David" w:hint="eastAsia"/>
          <w:bCs w:val="0"/>
          <w:sz w:val="24"/>
          <w:szCs w:val="24"/>
          <w:rtl/>
        </w:rPr>
        <w:t>כל</w:t>
      </w:r>
      <w:r w:rsidRPr="00660787">
        <w:rPr>
          <w:rFonts w:ascii="David" w:hAnsi="David"/>
          <w:bCs w:val="0"/>
          <w:sz w:val="24"/>
          <w:szCs w:val="24"/>
          <w:rtl/>
        </w:rPr>
        <w:t xml:space="preserve"> </w:t>
      </w:r>
      <w:r w:rsidRPr="00660787">
        <w:rPr>
          <w:rFonts w:ascii="David" w:hAnsi="David" w:hint="eastAsia"/>
          <w:bCs w:val="0"/>
          <w:sz w:val="24"/>
          <w:szCs w:val="24"/>
          <w:rtl/>
        </w:rPr>
        <w:t>התלמיד</w:t>
      </w:r>
      <w:r w:rsidRPr="00660787">
        <w:rPr>
          <w:rFonts w:ascii="David" w:hAnsi="David"/>
          <w:bCs w:val="0"/>
          <w:sz w:val="24"/>
          <w:szCs w:val="24"/>
          <w:rtl/>
        </w:rPr>
        <w:t xml:space="preserve">' </w:t>
      </w:r>
      <w:r w:rsidRPr="00660787">
        <w:rPr>
          <w:rFonts w:ascii="David" w:hAnsi="David" w:hint="eastAsia"/>
          <w:bCs w:val="0"/>
          <w:sz w:val="24"/>
          <w:szCs w:val="24"/>
          <w:rtl/>
        </w:rPr>
        <w:t>לומד</w:t>
      </w:r>
      <w:r w:rsidRPr="00660787">
        <w:rPr>
          <w:rFonts w:ascii="David" w:hAnsi="David"/>
          <w:bCs w:val="0"/>
          <w:sz w:val="24"/>
          <w:szCs w:val="24"/>
          <w:rtl/>
        </w:rPr>
        <w:t xml:space="preserve">: </w:t>
      </w:r>
      <w:r w:rsidRPr="00660787">
        <w:rPr>
          <w:rFonts w:ascii="David" w:hAnsi="David" w:hint="eastAsia"/>
          <w:bCs w:val="0"/>
          <w:sz w:val="24"/>
          <w:szCs w:val="24"/>
          <w:rtl/>
        </w:rPr>
        <w:t>השכל</w:t>
      </w:r>
      <w:r w:rsidRPr="00660787">
        <w:rPr>
          <w:rFonts w:ascii="David" w:hAnsi="David"/>
          <w:bCs w:val="0"/>
          <w:sz w:val="24"/>
          <w:szCs w:val="24"/>
          <w:rtl/>
        </w:rPr>
        <w:t xml:space="preserve"> </w:t>
      </w:r>
      <w:r w:rsidRPr="00660787">
        <w:rPr>
          <w:rFonts w:ascii="David" w:hAnsi="David" w:hint="eastAsia"/>
          <w:bCs w:val="0"/>
          <w:sz w:val="24"/>
          <w:szCs w:val="24"/>
          <w:rtl/>
        </w:rPr>
        <w:t>והרגש</w:t>
      </w:r>
      <w:r w:rsidRPr="00660787">
        <w:rPr>
          <w:rFonts w:ascii="David" w:hAnsi="David"/>
          <w:bCs w:val="0"/>
          <w:sz w:val="24"/>
          <w:szCs w:val="24"/>
          <w:rtl/>
        </w:rPr>
        <w:t xml:space="preserve">, </w:t>
      </w:r>
      <w:r w:rsidRPr="00660787">
        <w:rPr>
          <w:rFonts w:ascii="David" w:hAnsi="David" w:hint="eastAsia"/>
          <w:bCs w:val="0"/>
          <w:sz w:val="24"/>
          <w:szCs w:val="24"/>
          <w:rtl/>
        </w:rPr>
        <w:t>יצר</w:t>
      </w:r>
      <w:r w:rsidRPr="00660787">
        <w:rPr>
          <w:rFonts w:ascii="David" w:hAnsi="David"/>
          <w:bCs w:val="0"/>
          <w:sz w:val="24"/>
          <w:szCs w:val="24"/>
          <w:rtl/>
        </w:rPr>
        <w:t xml:space="preserve"> </w:t>
      </w:r>
      <w:r w:rsidRPr="00660787">
        <w:rPr>
          <w:rFonts w:ascii="David" w:hAnsi="David" w:hint="eastAsia"/>
          <w:bCs w:val="0"/>
          <w:sz w:val="24"/>
          <w:szCs w:val="24"/>
          <w:rtl/>
        </w:rPr>
        <w:t>הסקרנות</w:t>
      </w:r>
      <w:r w:rsidRPr="00660787">
        <w:rPr>
          <w:rFonts w:ascii="David" w:hAnsi="David"/>
          <w:bCs w:val="0"/>
          <w:sz w:val="24"/>
          <w:szCs w:val="24"/>
          <w:rtl/>
        </w:rPr>
        <w:t xml:space="preserve"> </w:t>
      </w:r>
      <w:r w:rsidRPr="00660787">
        <w:rPr>
          <w:rFonts w:ascii="David" w:hAnsi="David" w:hint="eastAsia"/>
          <w:bCs w:val="0"/>
          <w:sz w:val="24"/>
          <w:szCs w:val="24"/>
          <w:rtl/>
        </w:rPr>
        <w:t>ופיתוח</w:t>
      </w:r>
      <w:r w:rsidRPr="00660787">
        <w:rPr>
          <w:rFonts w:ascii="David" w:hAnsi="David"/>
          <w:bCs w:val="0"/>
          <w:sz w:val="24"/>
          <w:szCs w:val="24"/>
          <w:rtl/>
        </w:rPr>
        <w:t xml:space="preserve"> </w:t>
      </w:r>
      <w:r w:rsidRPr="00660787">
        <w:rPr>
          <w:rFonts w:ascii="David" w:hAnsi="David" w:hint="eastAsia"/>
          <w:bCs w:val="0"/>
          <w:sz w:val="24"/>
          <w:szCs w:val="24"/>
          <w:rtl/>
        </w:rPr>
        <w:t>החשיבה</w:t>
      </w:r>
      <w:r w:rsidRPr="00660787">
        <w:rPr>
          <w:rFonts w:ascii="David" w:hAnsi="David"/>
          <w:bCs w:val="0"/>
          <w:sz w:val="24"/>
          <w:szCs w:val="24"/>
          <w:rtl/>
        </w:rPr>
        <w:t xml:space="preserve">, </w:t>
      </w:r>
      <w:r w:rsidRPr="00660787">
        <w:rPr>
          <w:rFonts w:ascii="David" w:hAnsi="David" w:hint="eastAsia"/>
          <w:bCs w:val="0"/>
          <w:sz w:val="24"/>
          <w:szCs w:val="24"/>
          <w:rtl/>
        </w:rPr>
        <w:t>הקשרים</w:t>
      </w:r>
      <w:r w:rsidRPr="00660787">
        <w:rPr>
          <w:rFonts w:ascii="David" w:hAnsi="David"/>
          <w:bCs w:val="0"/>
          <w:sz w:val="24"/>
          <w:szCs w:val="24"/>
          <w:rtl/>
        </w:rPr>
        <w:t xml:space="preserve"> </w:t>
      </w:r>
      <w:r w:rsidRPr="00660787">
        <w:rPr>
          <w:rFonts w:ascii="David" w:hAnsi="David" w:hint="eastAsia"/>
          <w:bCs w:val="0"/>
          <w:sz w:val="24"/>
          <w:szCs w:val="24"/>
          <w:rtl/>
        </w:rPr>
        <w:t>החברתיים</w:t>
      </w:r>
      <w:r w:rsidRPr="00660787">
        <w:rPr>
          <w:rFonts w:ascii="David" w:hAnsi="David"/>
          <w:bCs w:val="0"/>
          <w:sz w:val="24"/>
          <w:szCs w:val="24"/>
          <w:rtl/>
        </w:rPr>
        <w:t xml:space="preserve"> </w:t>
      </w:r>
      <w:r w:rsidRPr="00660787">
        <w:rPr>
          <w:rFonts w:ascii="David" w:hAnsi="David" w:hint="eastAsia"/>
          <w:bCs w:val="0"/>
          <w:sz w:val="24"/>
          <w:szCs w:val="24"/>
          <w:rtl/>
        </w:rPr>
        <w:t>ויכולת</w:t>
      </w:r>
      <w:r w:rsidRPr="00660787">
        <w:rPr>
          <w:rFonts w:ascii="David" w:hAnsi="David"/>
          <w:bCs w:val="0"/>
          <w:sz w:val="24"/>
          <w:szCs w:val="24"/>
          <w:rtl/>
        </w:rPr>
        <w:t xml:space="preserve"> </w:t>
      </w:r>
      <w:r w:rsidRPr="00660787">
        <w:rPr>
          <w:rFonts w:ascii="David" w:hAnsi="David" w:hint="eastAsia"/>
          <w:bCs w:val="0"/>
          <w:sz w:val="24"/>
          <w:szCs w:val="24"/>
          <w:rtl/>
        </w:rPr>
        <w:t>התלמיד</w:t>
      </w:r>
      <w:r w:rsidRPr="00660787">
        <w:rPr>
          <w:rFonts w:ascii="David" w:hAnsi="David"/>
          <w:bCs w:val="0"/>
          <w:sz w:val="24"/>
          <w:szCs w:val="24"/>
          <w:rtl/>
        </w:rPr>
        <w:t xml:space="preserve"> </w:t>
      </w:r>
      <w:r w:rsidRPr="00660787">
        <w:rPr>
          <w:rFonts w:ascii="David" w:hAnsi="David" w:hint="eastAsia"/>
          <w:bCs w:val="0"/>
          <w:sz w:val="24"/>
          <w:szCs w:val="24"/>
          <w:rtl/>
        </w:rPr>
        <w:t>הבודד</w:t>
      </w:r>
      <w:r w:rsidRPr="00660787">
        <w:rPr>
          <w:rFonts w:ascii="David" w:hAnsi="David"/>
          <w:bCs w:val="0"/>
          <w:sz w:val="24"/>
          <w:szCs w:val="24"/>
          <w:rtl/>
        </w:rPr>
        <w:t xml:space="preserve"> </w:t>
      </w:r>
      <w:r w:rsidRPr="00660787">
        <w:rPr>
          <w:rFonts w:ascii="David" w:hAnsi="David" w:hint="eastAsia"/>
          <w:bCs w:val="0"/>
          <w:sz w:val="24"/>
          <w:szCs w:val="24"/>
          <w:rtl/>
        </w:rPr>
        <w:t>להביא</w:t>
      </w:r>
      <w:r w:rsidRPr="00660787">
        <w:rPr>
          <w:rFonts w:ascii="David" w:hAnsi="David"/>
          <w:bCs w:val="0"/>
          <w:sz w:val="24"/>
          <w:szCs w:val="24"/>
          <w:rtl/>
        </w:rPr>
        <w:t xml:space="preserve"> </w:t>
      </w:r>
      <w:r w:rsidRPr="00660787">
        <w:rPr>
          <w:rFonts w:ascii="David" w:hAnsi="David" w:hint="eastAsia"/>
          <w:bCs w:val="0"/>
          <w:sz w:val="24"/>
          <w:szCs w:val="24"/>
          <w:rtl/>
        </w:rPr>
        <w:t>את</w:t>
      </w:r>
      <w:r w:rsidRPr="00660787">
        <w:rPr>
          <w:rFonts w:ascii="David" w:hAnsi="David"/>
          <w:bCs w:val="0"/>
          <w:sz w:val="24"/>
          <w:szCs w:val="24"/>
          <w:rtl/>
        </w:rPr>
        <w:t xml:space="preserve"> </w:t>
      </w:r>
      <w:r w:rsidRPr="00660787">
        <w:rPr>
          <w:rFonts w:ascii="David" w:hAnsi="David" w:hint="eastAsia"/>
          <w:bCs w:val="0"/>
          <w:sz w:val="24"/>
          <w:szCs w:val="24"/>
          <w:rtl/>
        </w:rPr>
        <w:t>עצמו</w:t>
      </w:r>
      <w:r w:rsidRPr="00660787">
        <w:rPr>
          <w:rFonts w:ascii="David" w:hAnsi="David"/>
          <w:bCs w:val="0"/>
          <w:sz w:val="24"/>
          <w:szCs w:val="24"/>
          <w:rtl/>
        </w:rPr>
        <w:t xml:space="preserve"> </w:t>
      </w:r>
      <w:r w:rsidRPr="00660787">
        <w:rPr>
          <w:rFonts w:ascii="David" w:hAnsi="David" w:hint="eastAsia"/>
          <w:bCs w:val="0"/>
          <w:sz w:val="24"/>
          <w:szCs w:val="24"/>
          <w:rtl/>
        </w:rPr>
        <w:t>לידי</w:t>
      </w:r>
      <w:r w:rsidRPr="00660787">
        <w:rPr>
          <w:rFonts w:ascii="David" w:hAnsi="David"/>
          <w:bCs w:val="0"/>
          <w:sz w:val="24"/>
          <w:szCs w:val="24"/>
          <w:rtl/>
        </w:rPr>
        <w:t xml:space="preserve"> </w:t>
      </w:r>
      <w:r w:rsidRPr="00660787">
        <w:rPr>
          <w:rFonts w:ascii="David" w:hAnsi="David" w:hint="eastAsia"/>
          <w:bCs w:val="0"/>
          <w:sz w:val="24"/>
          <w:szCs w:val="24"/>
          <w:rtl/>
        </w:rPr>
        <w:t>ביטוי</w:t>
      </w:r>
      <w:r>
        <w:rPr>
          <w:rFonts w:ascii="David" w:hAnsi="David" w:hint="cs"/>
          <w:bCs w:val="0"/>
          <w:sz w:val="24"/>
          <w:szCs w:val="24"/>
          <w:rtl/>
        </w:rPr>
        <w:t>.</w:t>
      </w:r>
      <w:r w:rsidRPr="00660787">
        <w:rPr>
          <w:rFonts w:ascii="David" w:hAnsi="David"/>
          <w:bCs w:val="0"/>
          <w:sz w:val="24"/>
          <w:szCs w:val="24"/>
          <w:rtl/>
        </w:rPr>
        <w:t xml:space="preserve"> </w:t>
      </w:r>
    </w:p>
    <w:p w14:paraId="7137B656" w14:textId="77777777" w:rsidR="00A348C5" w:rsidRDefault="000F312E" w:rsidP="00A348C5">
      <w:pPr>
        <w:pStyle w:val="af4"/>
        <w:spacing w:line="360" w:lineRule="auto"/>
        <w:rPr>
          <w:rFonts w:eastAsiaTheme="minorHAnsi"/>
          <w:b/>
          <w:bCs w:val="0"/>
          <w:sz w:val="20"/>
          <w:szCs w:val="24"/>
          <w:rtl/>
        </w:rPr>
      </w:pPr>
      <w:r w:rsidRPr="00671025">
        <w:rPr>
          <w:rFonts w:eastAsia="Times New Roman"/>
          <w:sz w:val="20"/>
          <w:szCs w:val="24"/>
          <w:rtl/>
        </w:rPr>
        <w:t>מסביב לשנת הלימודים</w:t>
      </w:r>
    </w:p>
    <w:p w14:paraId="4898D0BD" w14:textId="015AF0BD" w:rsidR="000F312E" w:rsidRPr="00671025" w:rsidRDefault="000F312E" w:rsidP="00A348C5">
      <w:pPr>
        <w:pStyle w:val="af4"/>
        <w:spacing w:line="360" w:lineRule="auto"/>
        <w:rPr>
          <w:rFonts w:eastAsiaTheme="minorHAnsi"/>
          <w:b/>
          <w:bCs w:val="0"/>
          <w:sz w:val="20"/>
          <w:szCs w:val="24"/>
          <w:rtl/>
        </w:rPr>
      </w:pPr>
      <w:r w:rsidRPr="00671025">
        <w:rPr>
          <w:b/>
          <w:bCs w:val="0"/>
          <w:sz w:val="18"/>
          <w:szCs w:val="24"/>
          <w:rtl/>
        </w:rPr>
        <w:t>ל</w:t>
      </w:r>
      <w:r>
        <w:rPr>
          <w:rFonts w:hint="cs"/>
          <w:b/>
          <w:bCs w:val="0"/>
          <w:sz w:val="18"/>
          <w:szCs w:val="24"/>
          <w:rtl/>
        </w:rPr>
        <w:t>לימוד בצוות ניהול, לצוות ייעוץ וטיפול פרטני.</w:t>
      </w:r>
    </w:p>
    <w:p w14:paraId="55119BC4" w14:textId="77777777" w:rsidR="00A348C5" w:rsidRDefault="00F03607" w:rsidP="00A348C5">
      <w:pPr>
        <w:pStyle w:val="af4"/>
        <w:spacing w:line="360" w:lineRule="auto"/>
        <w:rPr>
          <w:sz w:val="20"/>
          <w:szCs w:val="24"/>
          <w:rtl/>
        </w:rPr>
      </w:pPr>
      <w:r>
        <w:rPr>
          <w:rFonts w:hint="cs"/>
          <w:sz w:val="20"/>
          <w:szCs w:val="24"/>
          <w:rtl/>
        </w:rPr>
        <w:t>שאלות לדיון</w:t>
      </w:r>
    </w:p>
    <w:p w14:paraId="298CCBB6" w14:textId="1F91811D" w:rsidR="000F312E" w:rsidRDefault="000F312E" w:rsidP="00A348C5">
      <w:pPr>
        <w:pStyle w:val="af4"/>
        <w:spacing w:line="360" w:lineRule="auto"/>
        <w:rPr>
          <w:rFonts w:ascii="David" w:hAnsi="David"/>
          <w:sz w:val="24"/>
          <w:rtl/>
        </w:rPr>
      </w:pPr>
      <w:r w:rsidRPr="00660787">
        <w:rPr>
          <w:rFonts w:ascii="David" w:hAnsi="David"/>
          <w:b/>
          <w:bCs w:val="0"/>
          <w:szCs w:val="24"/>
          <w:rtl/>
        </w:rPr>
        <w:t>האם יש ליועצים תפקיד בשיפור ההוראה? מהו היחס בין הצד הלימודי לצד הרגשי בהוראה?</w:t>
      </w:r>
    </w:p>
    <w:p w14:paraId="196FD1EC" w14:textId="77777777" w:rsidR="000F312E" w:rsidRPr="00C87558" w:rsidRDefault="000F312E" w:rsidP="000F312E">
      <w:pPr>
        <w:pStyle w:val="2"/>
        <w:rPr>
          <w:rtl/>
        </w:rPr>
      </w:pPr>
      <w:bookmarkStart w:id="106" w:name="_Toc529175703"/>
      <w:r>
        <w:rPr>
          <w:rFonts w:hint="cs"/>
          <w:rtl/>
        </w:rPr>
        <w:t>רוצה לכתוב ספר על כל האדם כמכלול</w:t>
      </w:r>
      <w:bookmarkEnd w:id="106"/>
    </w:p>
    <w:p w14:paraId="71D5052D" w14:textId="77777777" w:rsidR="000F312E" w:rsidRPr="00660787" w:rsidRDefault="000F312E" w:rsidP="000F312E">
      <w:pPr>
        <w:pStyle w:val="af4"/>
        <w:rPr>
          <w:sz w:val="20"/>
          <w:szCs w:val="24"/>
          <w:rtl/>
        </w:rPr>
      </w:pPr>
      <w:bookmarkStart w:id="107" w:name="_Toc522789673"/>
      <w:r w:rsidRPr="00660787">
        <w:rPr>
          <w:rFonts w:hint="cs"/>
          <w:sz w:val="20"/>
          <w:szCs w:val="24"/>
          <w:rtl/>
        </w:rPr>
        <w:t xml:space="preserve">על </w:t>
      </w:r>
      <w:r w:rsidRPr="00660787">
        <w:rPr>
          <w:sz w:val="20"/>
          <w:szCs w:val="24"/>
          <w:rtl/>
        </w:rPr>
        <w:t>תפקיד הייעוץ בהוראה</w:t>
      </w:r>
      <w:bookmarkEnd w:id="107"/>
    </w:p>
    <w:p w14:paraId="14348344" w14:textId="77777777" w:rsidR="000F312E" w:rsidRPr="00C87558" w:rsidRDefault="000F312E" w:rsidP="000F312E">
      <w:pPr>
        <w:rPr>
          <w:rFonts w:ascii="David" w:hAnsi="David"/>
          <w:sz w:val="24"/>
          <w:rtl/>
        </w:rPr>
      </w:pPr>
      <w:r w:rsidRPr="00C87558">
        <w:rPr>
          <w:rFonts w:ascii="David" w:hAnsi="David"/>
          <w:sz w:val="24"/>
          <w:rtl/>
        </w:rPr>
        <w:t>בט"ו בשבט תשע"ז זכינו להשתתף במפגש החגיגי השנתי של היועצים. המפגש של מאות יועצים ויועצות בט"ו בשבט – חג האילנות</w:t>
      </w:r>
      <w:r>
        <w:rPr>
          <w:rFonts w:ascii="David" w:hAnsi="David"/>
          <w:sz w:val="24"/>
          <w:rtl/>
        </w:rPr>
        <w:t>, המזכיר את הצמיחה והשאיפה מעלה</w:t>
      </w:r>
      <w:r>
        <w:rPr>
          <w:rFonts w:ascii="David" w:hAnsi="David" w:hint="cs"/>
          <w:sz w:val="24"/>
          <w:rtl/>
        </w:rPr>
        <w:t>-</w:t>
      </w:r>
      <w:r w:rsidRPr="00C87558">
        <w:rPr>
          <w:rFonts w:ascii="David" w:hAnsi="David"/>
          <w:sz w:val="24"/>
          <w:rtl/>
        </w:rPr>
        <w:t>מעלה, מצביע על המחויבות שלנו להמשיך ולהתמקצע בתחום הייעוץ.</w:t>
      </w:r>
    </w:p>
    <w:p w14:paraId="3D9C7B2E" w14:textId="77777777" w:rsidR="000F312E" w:rsidRPr="00C87558" w:rsidRDefault="000F312E" w:rsidP="000F312E">
      <w:pPr>
        <w:rPr>
          <w:rFonts w:ascii="David" w:hAnsi="David"/>
          <w:sz w:val="24"/>
          <w:rtl/>
        </w:rPr>
      </w:pPr>
      <w:r w:rsidRPr="00C87558">
        <w:rPr>
          <w:rFonts w:ascii="David" w:hAnsi="David"/>
          <w:sz w:val="24"/>
          <w:rtl/>
        </w:rPr>
        <w:t>שיחת טלפון מיועצת בכירה במחוז מר</w:t>
      </w:r>
      <w:r>
        <w:rPr>
          <w:rFonts w:ascii="David" w:hAnsi="David"/>
          <w:sz w:val="24"/>
          <w:rtl/>
        </w:rPr>
        <w:t>כז הביאה אותנו למחשבות שאת תוכנ</w:t>
      </w:r>
      <w:r>
        <w:rPr>
          <w:rFonts w:ascii="David" w:hAnsi="David" w:hint="cs"/>
          <w:sz w:val="24"/>
          <w:rtl/>
        </w:rPr>
        <w:t>ן</w:t>
      </w:r>
      <w:r>
        <w:rPr>
          <w:rFonts w:ascii="David" w:hAnsi="David"/>
          <w:sz w:val="24"/>
          <w:rtl/>
        </w:rPr>
        <w:t xml:space="preserve"> אנו </w:t>
      </w:r>
      <w:r>
        <w:rPr>
          <w:rFonts w:ascii="David" w:hAnsi="David" w:hint="cs"/>
          <w:sz w:val="24"/>
          <w:rtl/>
        </w:rPr>
        <w:t>מביאים</w:t>
      </w:r>
      <w:r w:rsidRPr="00C87558">
        <w:rPr>
          <w:rFonts w:ascii="David" w:hAnsi="David"/>
          <w:sz w:val="24"/>
          <w:rtl/>
        </w:rPr>
        <w:t xml:space="preserve"> כאן: 'חשבתי לקיים יום עיון ליועצות על נושא שאף פעם לא עסקנו בו בתח</w:t>
      </w:r>
      <w:r>
        <w:rPr>
          <w:rFonts w:ascii="David" w:hAnsi="David"/>
          <w:sz w:val="24"/>
          <w:rtl/>
        </w:rPr>
        <w:t xml:space="preserve">ום הייעוץ. האם יש ליועצת תפקיד </w:t>
      </w:r>
      <w:r>
        <w:rPr>
          <w:rFonts w:ascii="David" w:hAnsi="David" w:hint="cs"/>
          <w:sz w:val="24"/>
          <w:rtl/>
        </w:rPr>
        <w:t>ב</w:t>
      </w:r>
      <w:r w:rsidRPr="00C87558">
        <w:rPr>
          <w:rFonts w:ascii="David" w:hAnsi="David"/>
          <w:sz w:val="24"/>
          <w:rtl/>
        </w:rPr>
        <w:t xml:space="preserve">התנהלות השיעור ה"רגיל"? האם יש ליועצת </w:t>
      </w:r>
      <w:r>
        <w:rPr>
          <w:rFonts w:ascii="David" w:hAnsi="David"/>
          <w:sz w:val="24"/>
          <w:rtl/>
        </w:rPr>
        <w:t>מה לתרום לצוות היסטוריה או תנ"ך</w:t>
      </w:r>
      <w:r>
        <w:rPr>
          <w:rFonts w:ascii="David" w:hAnsi="David" w:hint="cs"/>
          <w:sz w:val="24"/>
          <w:rtl/>
        </w:rPr>
        <w:t>,</w:t>
      </w:r>
      <w:r w:rsidRPr="00C87558">
        <w:rPr>
          <w:rFonts w:ascii="David" w:hAnsi="David"/>
          <w:sz w:val="24"/>
          <w:rtl/>
        </w:rPr>
        <w:t xml:space="preserve"> או שמקומה הוא רק במתן מענה לתלמידים, הורים ומחנכים בנושאים הנוגעים לעולם הנפש, הרגש וכישורי החיים? האם בשיעור ספרות, למשל, אין לתפקיד הייעוץ מה לומר?'</w:t>
      </w:r>
    </w:p>
    <w:p w14:paraId="372E6562" w14:textId="77777777" w:rsidR="000F312E" w:rsidRPr="00C87558" w:rsidRDefault="000F312E" w:rsidP="000F312E">
      <w:pPr>
        <w:rPr>
          <w:rFonts w:ascii="David" w:hAnsi="David"/>
          <w:sz w:val="24"/>
          <w:rtl/>
        </w:rPr>
      </w:pPr>
      <w:r w:rsidRPr="00C87558">
        <w:rPr>
          <w:rFonts w:ascii="David" w:hAnsi="David"/>
          <w:sz w:val="24"/>
          <w:rtl/>
        </w:rPr>
        <w:t>חשבתי לעצמי: ייתכן ויש לראות בכך פריצת דרך של ממש! אני מביא כאן את ההרהורים שלנו בנושא. הדברים קשורים כמובן לא רק ליועצים אלא גם לכלל המורים, שכן מדובר בניתוח עומק של המתרחש בשיעור, בחינת השאלה במה הוא נוגע, ומתוך כך – כיצד מכינים שיעור מיטבי?</w:t>
      </w:r>
    </w:p>
    <w:p w14:paraId="09F439FF" w14:textId="77777777" w:rsidR="000F312E" w:rsidRPr="00C87558" w:rsidRDefault="000F312E" w:rsidP="000F312E">
      <w:pPr>
        <w:rPr>
          <w:rFonts w:ascii="David" w:hAnsi="David"/>
          <w:sz w:val="24"/>
          <w:rtl/>
        </w:rPr>
      </w:pPr>
    </w:p>
    <w:p w14:paraId="7961937F" w14:textId="77777777" w:rsidR="000F312E" w:rsidRPr="00C87558" w:rsidRDefault="000F312E" w:rsidP="000F312E">
      <w:pPr>
        <w:rPr>
          <w:rFonts w:ascii="David" w:hAnsi="David"/>
          <w:sz w:val="24"/>
          <w:rtl/>
        </w:rPr>
      </w:pPr>
      <w:r w:rsidRPr="00C87558">
        <w:rPr>
          <w:rFonts w:ascii="David" w:hAnsi="David"/>
          <w:sz w:val="24"/>
          <w:rtl/>
        </w:rPr>
        <w:t>יש מקום חשוב למסדרונות</w:t>
      </w:r>
      <w:r>
        <w:rPr>
          <w:rFonts w:ascii="David" w:hAnsi="David"/>
          <w:sz w:val="24"/>
          <w:rtl/>
        </w:rPr>
        <w:t xml:space="preserve"> בית הספר, לנראות של רשות הרבים</w:t>
      </w:r>
      <w:r w:rsidRPr="00C87558">
        <w:rPr>
          <w:rFonts w:ascii="David" w:hAnsi="David"/>
          <w:sz w:val="24"/>
          <w:rtl/>
        </w:rPr>
        <w:t xml:space="preserve"> ולהתנהגות התלמידים בהפסקה. יש ערך רב לטיולים השנתיים ולפעילות החברתית של בית הספר, שם החיבור לערכים הוא חוויתי ומ</w:t>
      </w:r>
      <w:r>
        <w:rPr>
          <w:rFonts w:ascii="David" w:hAnsi="David"/>
          <w:sz w:val="24"/>
          <w:rtl/>
        </w:rPr>
        <w:t>עורר. יש מקום מרכזי לשבת אולפנא</w:t>
      </w:r>
      <w:r w:rsidRPr="00C87558">
        <w:rPr>
          <w:rFonts w:ascii="David" w:hAnsi="David"/>
          <w:sz w:val="24"/>
          <w:rtl/>
        </w:rPr>
        <w:t xml:space="preserve"> ולסעודה שלישית בסוף שבת עיון בישיבה תיכונית. אבל מרבית הזמן בבית הספר, התלמיד נמצא בכיתת הלימוד. שם מתקיימת ההתר</w:t>
      </w:r>
      <w:r>
        <w:rPr>
          <w:rFonts w:ascii="David" w:hAnsi="David"/>
          <w:sz w:val="24"/>
          <w:rtl/>
        </w:rPr>
        <w:t>חשות השגרתית, הקבועה; שם מתרחש</w:t>
      </w:r>
      <w:r w:rsidRPr="00C87558">
        <w:rPr>
          <w:rFonts w:ascii="David" w:hAnsi="David"/>
          <w:sz w:val="24"/>
          <w:rtl/>
        </w:rPr>
        <w:t xml:space="preserve"> המפגש עם תחומי הידע השונים, ו</w:t>
      </w:r>
      <w:r>
        <w:rPr>
          <w:rFonts w:ascii="David" w:hAnsi="David" w:hint="cs"/>
          <w:sz w:val="24"/>
          <w:rtl/>
        </w:rPr>
        <w:t xml:space="preserve">שם </w:t>
      </w:r>
      <w:r w:rsidRPr="00C87558">
        <w:rPr>
          <w:rFonts w:ascii="David" w:hAnsi="David"/>
          <w:sz w:val="24"/>
          <w:rtl/>
        </w:rPr>
        <w:t>האינטראקציה בין התלמידים; שם</w:t>
      </w:r>
      <w:r>
        <w:rPr>
          <w:rFonts w:ascii="David" w:hAnsi="David"/>
          <w:sz w:val="24"/>
          <w:rtl/>
        </w:rPr>
        <w:t xml:space="preserve"> המורה מלמד ועל זה </w:t>
      </w:r>
      <w:r w:rsidRPr="00C87558">
        <w:rPr>
          <w:rFonts w:ascii="David" w:hAnsi="David"/>
          <w:sz w:val="24"/>
          <w:rtl/>
        </w:rPr>
        <w:t xml:space="preserve">מקבל את שכרו, ושם התלמיד לומד. </w:t>
      </w:r>
    </w:p>
    <w:p w14:paraId="2F646141" w14:textId="77777777" w:rsidR="000F312E" w:rsidRPr="00C87558" w:rsidRDefault="000F312E" w:rsidP="000F312E">
      <w:pPr>
        <w:rPr>
          <w:rFonts w:ascii="David" w:hAnsi="David"/>
          <w:sz w:val="24"/>
          <w:rtl/>
        </w:rPr>
      </w:pPr>
      <w:r w:rsidRPr="00C87558">
        <w:rPr>
          <w:rFonts w:ascii="David" w:hAnsi="David"/>
          <w:sz w:val="24"/>
          <w:rtl/>
        </w:rPr>
        <w:t>(יש כמובן חיבור והלימה בין החינוך הפורמלי לזה שמתקיים מחוץ לכותלי הכ</w:t>
      </w:r>
      <w:r>
        <w:rPr>
          <w:rFonts w:ascii="David" w:hAnsi="David" w:hint="cs"/>
          <w:sz w:val="24"/>
          <w:rtl/>
        </w:rPr>
        <w:t>י</w:t>
      </w:r>
      <w:r>
        <w:rPr>
          <w:rFonts w:ascii="David" w:hAnsi="David"/>
          <w:sz w:val="24"/>
          <w:rtl/>
        </w:rPr>
        <w:t>תה</w:t>
      </w:r>
      <w:r>
        <w:rPr>
          <w:rFonts w:ascii="David" w:hAnsi="David" w:hint="cs"/>
          <w:sz w:val="24"/>
          <w:rtl/>
        </w:rPr>
        <w:t>.</w:t>
      </w:r>
      <w:r>
        <w:rPr>
          <w:rFonts w:ascii="David" w:hAnsi="David"/>
          <w:sz w:val="24"/>
          <w:rtl/>
        </w:rPr>
        <w:t xml:space="preserve"> </w:t>
      </w:r>
      <w:r w:rsidRPr="00C87558">
        <w:rPr>
          <w:rFonts w:ascii="David" w:hAnsi="David"/>
          <w:sz w:val="24"/>
          <w:rtl/>
        </w:rPr>
        <w:t xml:space="preserve">היה אף מי שציין שהדיכוטומיה הזו הולכת ונעלמת – השיעור ה'רגיל' </w:t>
      </w:r>
      <w:r>
        <w:rPr>
          <w:rFonts w:ascii="David" w:hAnsi="David"/>
          <w:sz w:val="24"/>
          <w:rtl/>
        </w:rPr>
        <w:t>יצא מהמקום של ההוראה הפרונטאלית</w:t>
      </w:r>
      <w:r w:rsidRPr="00C87558">
        <w:rPr>
          <w:rFonts w:ascii="David" w:hAnsi="David"/>
          <w:sz w:val="24"/>
          <w:rtl/>
        </w:rPr>
        <w:t xml:space="preserve"> והוא משולב בעבודות חקר, בלימוד ב</w:t>
      </w:r>
      <w:r>
        <w:rPr>
          <w:rFonts w:ascii="David" w:hAnsi="David"/>
          <w:sz w:val="24"/>
          <w:rtl/>
        </w:rPr>
        <w:t>מעבדה, ביצירת סרטים</w:t>
      </w:r>
      <w:r w:rsidRPr="00C87558">
        <w:rPr>
          <w:rFonts w:ascii="David" w:hAnsi="David"/>
          <w:sz w:val="24"/>
          <w:rtl/>
        </w:rPr>
        <w:t xml:space="preserve"> ובסיורי שטח מחוץ לכיתת הלימוד. התרחש גם שי</w:t>
      </w:r>
      <w:r>
        <w:rPr>
          <w:rFonts w:ascii="David" w:hAnsi="David"/>
          <w:sz w:val="24"/>
          <w:rtl/>
        </w:rPr>
        <w:t>נוי בכיוון ההפוך – 'מסע ישראלי'</w:t>
      </w:r>
      <w:r w:rsidRPr="00C87558">
        <w:rPr>
          <w:rFonts w:ascii="David" w:hAnsi="David"/>
          <w:sz w:val="24"/>
          <w:rtl/>
        </w:rPr>
        <w:t xml:space="preserve"> למשל, מש</w:t>
      </w:r>
      <w:r>
        <w:rPr>
          <w:rFonts w:ascii="David" w:hAnsi="David"/>
          <w:sz w:val="24"/>
          <w:rtl/>
        </w:rPr>
        <w:t>לב באופן מלא תכני לימוד, סדנאות</w:t>
      </w:r>
      <w:r w:rsidRPr="00C87558">
        <w:rPr>
          <w:rFonts w:ascii="David" w:hAnsi="David"/>
          <w:sz w:val="24"/>
          <w:rtl/>
        </w:rPr>
        <w:t xml:space="preserve"> ועוד, בתוך ההיכרות המעמיקה עם חבלי ארצנו. אך זה מקום לדיון בהזדמנות אחרת).</w:t>
      </w:r>
    </w:p>
    <w:p w14:paraId="38F3C6AB" w14:textId="77777777" w:rsidR="000F312E" w:rsidRPr="00C87558" w:rsidRDefault="000F312E" w:rsidP="000F312E">
      <w:pPr>
        <w:rPr>
          <w:rFonts w:ascii="David" w:hAnsi="David"/>
          <w:sz w:val="24"/>
          <w:rtl/>
        </w:rPr>
      </w:pPr>
      <w:r>
        <w:rPr>
          <w:rFonts w:ascii="David" w:hAnsi="David"/>
          <w:sz w:val="24"/>
          <w:rtl/>
        </w:rPr>
        <w:t>מהו אם כן</w:t>
      </w:r>
      <w:r w:rsidRPr="00C87558">
        <w:rPr>
          <w:rFonts w:ascii="David" w:hAnsi="David"/>
          <w:sz w:val="24"/>
          <w:rtl/>
        </w:rPr>
        <w:t xml:space="preserve"> שיעור מיטבי? איזה כוחות אנו מבקשים להפעיל ולחזק במהלך השיעור? ר' שמחה בונים מפשיסחה אמר: </w:t>
      </w:r>
      <w:r>
        <w:rPr>
          <w:rFonts w:ascii="David" w:hAnsi="David"/>
          <w:sz w:val="24"/>
          <w:rtl/>
        </w:rPr>
        <w:t>'חפצתי לחבר ספר שיהיה שמו 'אדם'</w:t>
      </w:r>
      <w:r w:rsidRPr="00C87558">
        <w:rPr>
          <w:rFonts w:ascii="David" w:hAnsi="David"/>
          <w:sz w:val="24"/>
          <w:rtl/>
        </w:rPr>
        <w:t xml:space="preserve"> ויהיה נכלל בו כל האדם. אחר כך נמלכתי בדעתי ומנעתי עצמי מזה'. ר' שמחה בוני</w:t>
      </w:r>
      <w:r>
        <w:rPr>
          <w:rFonts w:ascii="David" w:hAnsi="David"/>
          <w:sz w:val="24"/>
          <w:rtl/>
        </w:rPr>
        <w:t>ם ביקש לכתוב על כל האדם; בשיעור 'כל המורה' מלמד</w:t>
      </w:r>
      <w:r w:rsidRPr="00C87558">
        <w:rPr>
          <w:rFonts w:ascii="David" w:hAnsi="David"/>
          <w:sz w:val="24"/>
          <w:rtl/>
        </w:rPr>
        <w:t xml:space="preserve"> ו'כל התלמיד' לומד: השכל והרגש, יצר הסקרנות ופיתוח החשיבה, הקשרים החברתיים ויכולת התלמיד הבודד להביא את עצמו לידי ביטוי. פאלמר מנה שישה פרדוקסים המגדירים את מרחב הכיתה: תחומה ועם זאת פתוחה; מסבירת פנים ועם זאת 'טעונה'; תומכת בבידוד ועם זאת שיתופית; מקדמת בברכה הן</w:t>
      </w:r>
      <w:r>
        <w:rPr>
          <w:rFonts w:ascii="David" w:hAnsi="David"/>
          <w:sz w:val="24"/>
          <w:rtl/>
        </w:rPr>
        <w:t xml:space="preserve"> שקט והן דיבור, ועוד. בהמשך לכך</w:t>
      </w:r>
      <w:r w:rsidRPr="00C87558">
        <w:rPr>
          <w:rFonts w:ascii="David" w:hAnsi="David"/>
          <w:sz w:val="24"/>
          <w:rtl/>
        </w:rPr>
        <w:t xml:space="preserve"> נביא</w:t>
      </w:r>
      <w:r>
        <w:rPr>
          <w:rFonts w:ascii="David" w:hAnsi="David"/>
          <w:sz w:val="24"/>
          <w:rtl/>
        </w:rPr>
        <w:t xml:space="preserve"> </w:t>
      </w:r>
      <w:r w:rsidRPr="00C87558">
        <w:rPr>
          <w:rFonts w:ascii="David" w:hAnsi="David"/>
          <w:sz w:val="24"/>
          <w:rtl/>
        </w:rPr>
        <w:t xml:space="preserve">הצעות </w:t>
      </w:r>
      <w:r>
        <w:rPr>
          <w:rFonts w:ascii="David" w:hAnsi="David" w:hint="cs"/>
          <w:sz w:val="24"/>
          <w:rtl/>
        </w:rPr>
        <w:t xml:space="preserve">נוספות </w:t>
      </w:r>
      <w:r w:rsidRPr="00C87558">
        <w:rPr>
          <w:rFonts w:ascii="David" w:hAnsi="David"/>
          <w:sz w:val="24"/>
          <w:rtl/>
        </w:rPr>
        <w:t>המגד</w:t>
      </w:r>
      <w:r>
        <w:rPr>
          <w:rFonts w:ascii="David" w:hAnsi="David"/>
          <w:sz w:val="24"/>
          <w:rtl/>
        </w:rPr>
        <w:t>ירות את הנעשה בכיתה בשיעור רגיל</w:t>
      </w:r>
      <w:r w:rsidRPr="00C87558">
        <w:rPr>
          <w:rFonts w:ascii="David" w:hAnsi="David"/>
          <w:sz w:val="24"/>
          <w:rtl/>
        </w:rPr>
        <w:t xml:space="preserve"> בכל אחד מהמקצועות.</w:t>
      </w:r>
    </w:p>
    <w:p w14:paraId="7B194F9B" w14:textId="77777777" w:rsidR="000F312E" w:rsidRPr="00C87558" w:rsidRDefault="000F312E" w:rsidP="000F312E">
      <w:pPr>
        <w:rPr>
          <w:rFonts w:ascii="David" w:hAnsi="David"/>
          <w:sz w:val="24"/>
          <w:rtl/>
        </w:rPr>
      </w:pPr>
      <w:r w:rsidRPr="00C87558">
        <w:rPr>
          <w:rFonts w:ascii="David" w:hAnsi="David"/>
          <w:sz w:val="24"/>
          <w:rtl/>
        </w:rPr>
        <w:t>הרב סולובייצ'יק (במאמרו 'על אהבת התורה וגאולת נפש הדור', בספר 'דברי השקפה') חילק את המפגש בין מורה ותלמיד לשתי קטגוריות: האחת פורמלית</w:t>
      </w:r>
      <w:r w:rsidRPr="00C87558">
        <w:rPr>
          <w:rFonts w:ascii="David" w:hAnsi="David"/>
          <w:sz w:val="24"/>
          <w:vertAlign w:val="superscript"/>
          <w:rtl/>
        </w:rPr>
        <w:t>-</w:t>
      </w:r>
      <w:r>
        <w:rPr>
          <w:rFonts w:ascii="David" w:hAnsi="David"/>
          <w:sz w:val="24"/>
          <w:rtl/>
        </w:rPr>
        <w:t>קוגניטיבית</w:t>
      </w:r>
      <w:r w:rsidRPr="00C87558">
        <w:rPr>
          <w:rFonts w:ascii="David" w:hAnsi="David"/>
          <w:sz w:val="24"/>
          <w:rtl/>
        </w:rPr>
        <w:t xml:space="preserve"> והשנייה חווייתית ומפעימה. שני המצבים לא מתרחשים בזה אחר זה; מפגש</w:t>
      </w:r>
      <w:r>
        <w:rPr>
          <w:rFonts w:ascii="David" w:hAnsi="David"/>
          <w:sz w:val="24"/>
          <w:rtl/>
        </w:rPr>
        <w:t xml:space="preserve"> שיש בו העברת ידע ו'משחק מוחות'</w:t>
      </w:r>
      <w:r w:rsidRPr="00C87558">
        <w:rPr>
          <w:rFonts w:ascii="David" w:hAnsi="David"/>
          <w:sz w:val="24"/>
          <w:rtl/>
        </w:rPr>
        <w:t xml:space="preserve"> הוא בו זמנית גם מצב שבו המורה נמצא עם התלמיד בקשר של 'דפיקות לב משותפות'. </w:t>
      </w:r>
    </w:p>
    <w:p w14:paraId="150FE413" w14:textId="77777777" w:rsidR="000F312E" w:rsidRPr="00C87558" w:rsidRDefault="000F312E" w:rsidP="000F312E">
      <w:pPr>
        <w:rPr>
          <w:rFonts w:ascii="David" w:hAnsi="David"/>
          <w:sz w:val="24"/>
          <w:rtl/>
        </w:rPr>
      </w:pPr>
      <w:r w:rsidRPr="00C87558">
        <w:rPr>
          <w:rFonts w:ascii="David" w:hAnsi="David"/>
          <w:sz w:val="24"/>
          <w:rtl/>
        </w:rPr>
        <w:t>מבט זה של הרב סולובייצ'יק היה נכון תמיד, אך דומה שבעידן הפוסט מודרני בו אנו חיים אין כל אפשרות אחרת. בספרה 'מי הזיז את היהדות שלי', כתבה סמדר שרלו בין היתר כך:</w:t>
      </w:r>
    </w:p>
    <w:p w14:paraId="1DAD5CA2" w14:textId="77777777" w:rsidR="000F312E" w:rsidRPr="00C87558" w:rsidRDefault="000F312E" w:rsidP="000F312E">
      <w:pPr>
        <w:ind w:left="720"/>
        <w:rPr>
          <w:rFonts w:ascii="David" w:hAnsi="David"/>
          <w:sz w:val="24"/>
          <w:rtl/>
        </w:rPr>
      </w:pPr>
      <w:r w:rsidRPr="00C87558">
        <w:rPr>
          <w:rFonts w:ascii="David" w:hAnsi="David"/>
          <w:sz w:val="24"/>
          <w:rtl/>
        </w:rPr>
        <w:t xml:space="preserve">השיח התיאורטי המכליל והרציונלי – כשליו מרובים... הוא אינו מוסיף לאדם ולחברה האנושית 'לא יראה ולא אהבה'. הוא אינו מצליח לגעת בחוויית הקיום הבלתי אמצעית ובגווניה העדינים... זיוף והיעדר כנות נכרך בעקביה של חשיבה מכלילה. </w:t>
      </w:r>
    </w:p>
    <w:p w14:paraId="1EC78161" w14:textId="77777777" w:rsidR="000F312E" w:rsidRPr="00C87558" w:rsidRDefault="000F312E" w:rsidP="000F312E">
      <w:pPr>
        <w:rPr>
          <w:rFonts w:ascii="David" w:hAnsi="David"/>
          <w:sz w:val="24"/>
          <w:rtl/>
        </w:rPr>
      </w:pPr>
      <w:r w:rsidRPr="00C87558">
        <w:rPr>
          <w:rFonts w:ascii="David" w:hAnsi="David"/>
          <w:sz w:val="24"/>
          <w:rtl/>
        </w:rPr>
        <w:t>אולי הסיבה למצב זה היא שמקורות הידע פתוחים לכולם במידה שווה – מורה כתלמיד. ויקיפדיה, גוגל וכל מקור אחר הפתוח לפני כולם, לא מאפשרים למורה להסתפק בהעברת חומר תיאורטי בלבד, כמו גם להישאר בשיח תיאורטי. המורה, כמו התלמיד, מבקשים את מה שמעבר, את המשמעות, את העולם הפ</w:t>
      </w:r>
      <w:r>
        <w:rPr>
          <w:rFonts w:ascii="David" w:hAnsi="David"/>
          <w:sz w:val="24"/>
          <w:rtl/>
        </w:rPr>
        <w:t>נימי של הלב והרגש</w:t>
      </w:r>
      <w:r w:rsidRPr="00C87558">
        <w:rPr>
          <w:rFonts w:ascii="David" w:hAnsi="David"/>
          <w:sz w:val="24"/>
          <w:rtl/>
        </w:rPr>
        <w:t xml:space="preserve"> ואת המקום בו נפגש התלמיד עם הטקסט. </w:t>
      </w:r>
    </w:p>
    <w:p w14:paraId="66BB2780" w14:textId="77777777" w:rsidR="000F312E" w:rsidRPr="00C87558" w:rsidRDefault="000F312E" w:rsidP="000F312E">
      <w:pPr>
        <w:rPr>
          <w:rFonts w:ascii="David" w:hAnsi="David"/>
          <w:sz w:val="24"/>
          <w:rtl/>
        </w:rPr>
      </w:pPr>
      <w:r>
        <w:rPr>
          <w:rFonts w:ascii="David" w:hAnsi="David"/>
          <w:sz w:val="24"/>
          <w:rtl/>
        </w:rPr>
        <w:t>במצב כזה</w:t>
      </w:r>
      <w:r w:rsidRPr="00C87558">
        <w:rPr>
          <w:rFonts w:ascii="David" w:hAnsi="David"/>
          <w:sz w:val="24"/>
          <w:rtl/>
        </w:rPr>
        <w:t xml:space="preserve"> כמעט ומתבקש ש'לימוד דיאלוגי' יתקיים בסביבתו של כל שיעור. הלימוד הדיאלוגי מושתת על ארבעה בסיסים:</w:t>
      </w:r>
    </w:p>
    <w:p w14:paraId="34E73B5B" w14:textId="77777777" w:rsidR="000F312E" w:rsidRPr="00C87558" w:rsidRDefault="000F312E" w:rsidP="000F312E">
      <w:pPr>
        <w:pStyle w:val="aa"/>
        <w:numPr>
          <w:ilvl w:val="0"/>
          <w:numId w:val="11"/>
        </w:numPr>
        <w:rPr>
          <w:rFonts w:ascii="David" w:hAnsi="David"/>
          <w:sz w:val="24"/>
          <w:rtl/>
        </w:rPr>
      </w:pPr>
      <w:r w:rsidRPr="00C87558">
        <w:rPr>
          <w:rFonts w:ascii="David" w:hAnsi="David"/>
          <w:sz w:val="24"/>
          <w:rtl/>
        </w:rPr>
        <w:t>שיחה בין הלומד והטקסט</w:t>
      </w:r>
    </w:p>
    <w:p w14:paraId="25DCF471" w14:textId="77777777" w:rsidR="000F312E" w:rsidRPr="00C87558" w:rsidRDefault="000F312E" w:rsidP="000F312E">
      <w:pPr>
        <w:pStyle w:val="aa"/>
        <w:numPr>
          <w:ilvl w:val="0"/>
          <w:numId w:val="11"/>
        </w:numPr>
        <w:rPr>
          <w:rFonts w:ascii="David" w:hAnsi="David"/>
          <w:sz w:val="24"/>
          <w:rtl/>
        </w:rPr>
      </w:pPr>
      <w:r w:rsidRPr="00C87558">
        <w:rPr>
          <w:rFonts w:ascii="David" w:hAnsi="David"/>
          <w:sz w:val="24"/>
          <w:rtl/>
        </w:rPr>
        <w:t>שיקוף</w:t>
      </w:r>
    </w:p>
    <w:p w14:paraId="289A597C" w14:textId="77777777" w:rsidR="000F312E" w:rsidRPr="00C87558" w:rsidRDefault="000F312E" w:rsidP="000F312E">
      <w:pPr>
        <w:pStyle w:val="aa"/>
        <w:numPr>
          <w:ilvl w:val="0"/>
          <w:numId w:val="11"/>
        </w:numPr>
        <w:rPr>
          <w:rFonts w:ascii="David" w:hAnsi="David"/>
          <w:sz w:val="24"/>
          <w:rtl/>
        </w:rPr>
      </w:pPr>
      <w:r w:rsidRPr="00C87558">
        <w:rPr>
          <w:rFonts w:ascii="David" w:hAnsi="David"/>
          <w:sz w:val="24"/>
          <w:rtl/>
        </w:rPr>
        <w:t>הבנה ואישוש</w:t>
      </w:r>
    </w:p>
    <w:p w14:paraId="4467B9FF" w14:textId="77777777" w:rsidR="000F312E" w:rsidRPr="00C87558" w:rsidRDefault="000F312E" w:rsidP="000F312E">
      <w:pPr>
        <w:pStyle w:val="aa"/>
        <w:numPr>
          <w:ilvl w:val="0"/>
          <w:numId w:val="11"/>
        </w:numPr>
        <w:rPr>
          <w:rFonts w:ascii="David" w:hAnsi="David"/>
          <w:sz w:val="24"/>
          <w:rtl/>
        </w:rPr>
      </w:pPr>
      <w:r w:rsidRPr="00C87558">
        <w:rPr>
          <w:rFonts w:ascii="David" w:hAnsi="David"/>
          <w:sz w:val="24"/>
          <w:rtl/>
        </w:rPr>
        <w:t>אמפטיה ותגובה</w:t>
      </w:r>
    </w:p>
    <w:p w14:paraId="5A573E35" w14:textId="77777777" w:rsidR="000F312E" w:rsidRPr="00C87558" w:rsidRDefault="000F312E" w:rsidP="000F312E">
      <w:pPr>
        <w:rPr>
          <w:rFonts w:ascii="David" w:hAnsi="David"/>
          <w:sz w:val="24"/>
          <w:rtl/>
        </w:rPr>
      </w:pPr>
      <w:r>
        <w:rPr>
          <w:rFonts w:ascii="David" w:hAnsi="David"/>
          <w:sz w:val="24"/>
          <w:rtl/>
        </w:rPr>
        <w:t>על מנת להתקדם בכיוון זה</w:t>
      </w:r>
      <w:r w:rsidRPr="00C87558">
        <w:rPr>
          <w:rFonts w:ascii="David" w:hAnsi="David"/>
          <w:sz w:val="24"/>
          <w:rtl/>
        </w:rPr>
        <w:t xml:space="preserve"> הקמנו עם עמותת 'דעת</w:t>
      </w:r>
      <w:r>
        <w:rPr>
          <w:rFonts w:ascii="David" w:hAnsi="David"/>
          <w:sz w:val="24"/>
          <w:rtl/>
        </w:rPr>
        <w:t xml:space="preserve">', בהובלתה של מירי שליסל, </w:t>
      </w:r>
      <w:r w:rsidRPr="00C87558">
        <w:rPr>
          <w:rFonts w:ascii="David" w:hAnsi="David"/>
          <w:sz w:val="24"/>
          <w:rtl/>
        </w:rPr>
        <w:t xml:space="preserve">את 'לדעת – המרכז לחדשנות פדגוגית של החמ"ד'. מרכז זה פועל מתוך מגמה לחזק </w:t>
      </w:r>
      <w:r>
        <w:rPr>
          <w:rFonts w:ascii="David" w:hAnsi="David"/>
          <w:sz w:val="24"/>
          <w:rtl/>
        </w:rPr>
        <w:t>את השפה המשותפת של ההוראה בחמ"ד</w:t>
      </w:r>
      <w:r w:rsidRPr="00C87558">
        <w:rPr>
          <w:rFonts w:ascii="David" w:hAnsi="David"/>
          <w:sz w:val="24"/>
          <w:rtl/>
        </w:rPr>
        <w:t xml:space="preserve"> ולצרף נדבך נוסף מעבר לפ</w:t>
      </w:r>
      <w:r>
        <w:rPr>
          <w:rFonts w:ascii="David" w:hAnsi="David"/>
          <w:sz w:val="24"/>
          <w:rtl/>
        </w:rPr>
        <w:t>עילות של 'לב לדעת' ובמשולב עימה. בין היתר</w:t>
      </w:r>
      <w:r w:rsidRPr="00C87558">
        <w:rPr>
          <w:rFonts w:ascii="David" w:hAnsi="David"/>
          <w:sz w:val="24"/>
          <w:rtl/>
        </w:rPr>
        <w:t xml:space="preserve"> מוצע ב'לדעת' לראות בכל שיעור שישה עוגנים:</w:t>
      </w:r>
    </w:p>
    <w:p w14:paraId="5FFA5789" w14:textId="77777777" w:rsidR="000F312E" w:rsidRPr="00C87558" w:rsidRDefault="000F312E" w:rsidP="000F312E">
      <w:pPr>
        <w:pStyle w:val="aa"/>
        <w:numPr>
          <w:ilvl w:val="0"/>
          <w:numId w:val="14"/>
        </w:numPr>
        <w:rPr>
          <w:rFonts w:ascii="David" w:hAnsi="David"/>
          <w:sz w:val="24"/>
          <w:rtl/>
        </w:rPr>
      </w:pPr>
      <w:r w:rsidRPr="00C87558">
        <w:rPr>
          <w:rFonts w:ascii="David" w:hAnsi="David"/>
          <w:sz w:val="24"/>
          <w:rtl/>
        </w:rPr>
        <w:t>התנעה</w:t>
      </w:r>
    </w:p>
    <w:p w14:paraId="21FD0C45" w14:textId="77777777" w:rsidR="000F312E" w:rsidRPr="00C87558" w:rsidRDefault="000F312E" w:rsidP="000F312E">
      <w:pPr>
        <w:pStyle w:val="aa"/>
        <w:numPr>
          <w:ilvl w:val="0"/>
          <w:numId w:val="14"/>
        </w:numPr>
        <w:rPr>
          <w:rFonts w:ascii="David" w:hAnsi="David"/>
          <w:sz w:val="24"/>
          <w:rtl/>
        </w:rPr>
      </w:pPr>
      <w:r w:rsidRPr="00C87558">
        <w:rPr>
          <w:rFonts w:ascii="David" w:hAnsi="David"/>
          <w:sz w:val="24"/>
          <w:rtl/>
        </w:rPr>
        <w:t>הבנה</w:t>
      </w:r>
    </w:p>
    <w:p w14:paraId="03CC8352" w14:textId="77777777" w:rsidR="000F312E" w:rsidRPr="00C87558" w:rsidRDefault="000F312E" w:rsidP="000F312E">
      <w:pPr>
        <w:pStyle w:val="aa"/>
        <w:numPr>
          <w:ilvl w:val="0"/>
          <w:numId w:val="14"/>
        </w:numPr>
        <w:rPr>
          <w:rFonts w:ascii="David" w:hAnsi="David"/>
          <w:sz w:val="24"/>
          <w:rtl/>
        </w:rPr>
      </w:pPr>
      <w:r w:rsidRPr="00C87558">
        <w:rPr>
          <w:rFonts w:ascii="David" w:hAnsi="David"/>
          <w:sz w:val="24"/>
          <w:rtl/>
        </w:rPr>
        <w:t>משוב</w:t>
      </w:r>
    </w:p>
    <w:p w14:paraId="57D68281" w14:textId="77777777" w:rsidR="000F312E" w:rsidRPr="00C87558" w:rsidRDefault="000F312E" w:rsidP="000F312E">
      <w:pPr>
        <w:pStyle w:val="aa"/>
        <w:numPr>
          <w:ilvl w:val="0"/>
          <w:numId w:val="14"/>
        </w:numPr>
        <w:rPr>
          <w:rFonts w:ascii="David" w:hAnsi="David"/>
          <w:sz w:val="24"/>
          <w:rtl/>
        </w:rPr>
      </w:pPr>
      <w:r w:rsidRPr="00C87558">
        <w:rPr>
          <w:rFonts w:ascii="David" w:hAnsi="David"/>
          <w:sz w:val="24"/>
          <w:rtl/>
        </w:rPr>
        <w:t>אקלים</w:t>
      </w:r>
    </w:p>
    <w:p w14:paraId="5B598506" w14:textId="77777777" w:rsidR="000F312E" w:rsidRPr="00C87558" w:rsidRDefault="000F312E" w:rsidP="000F312E">
      <w:pPr>
        <w:pStyle w:val="aa"/>
        <w:numPr>
          <w:ilvl w:val="0"/>
          <w:numId w:val="14"/>
        </w:numPr>
        <w:rPr>
          <w:rFonts w:ascii="David" w:hAnsi="David"/>
          <w:sz w:val="24"/>
          <w:rtl/>
        </w:rPr>
      </w:pPr>
      <w:r w:rsidRPr="00C87558">
        <w:rPr>
          <w:rFonts w:ascii="David" w:hAnsi="David"/>
          <w:sz w:val="24"/>
          <w:rtl/>
        </w:rPr>
        <w:t>הדהוד</w:t>
      </w:r>
    </w:p>
    <w:p w14:paraId="1451222E" w14:textId="77777777" w:rsidR="000F312E" w:rsidRPr="00C87558" w:rsidRDefault="000F312E" w:rsidP="000F312E">
      <w:pPr>
        <w:pStyle w:val="aa"/>
        <w:numPr>
          <w:ilvl w:val="0"/>
          <w:numId w:val="14"/>
        </w:numPr>
        <w:rPr>
          <w:rFonts w:ascii="David" w:hAnsi="David"/>
          <w:sz w:val="24"/>
          <w:rtl/>
        </w:rPr>
      </w:pPr>
      <w:r w:rsidRPr="00C87558">
        <w:rPr>
          <w:rFonts w:ascii="David" w:hAnsi="David"/>
          <w:sz w:val="24"/>
          <w:rtl/>
        </w:rPr>
        <w:t>שיקוף</w:t>
      </w:r>
    </w:p>
    <w:p w14:paraId="079900E0" w14:textId="77777777" w:rsidR="000F312E" w:rsidRPr="00C87558" w:rsidRDefault="000F312E" w:rsidP="000F312E">
      <w:pPr>
        <w:rPr>
          <w:rFonts w:ascii="David" w:hAnsi="David"/>
          <w:sz w:val="24"/>
          <w:rtl/>
        </w:rPr>
      </w:pPr>
      <w:r w:rsidRPr="00C87558">
        <w:rPr>
          <w:rFonts w:ascii="David" w:hAnsi="David"/>
          <w:sz w:val="24"/>
          <w:rtl/>
        </w:rPr>
        <w:t>דברים אלו דורשים לימוד, תרגול והעמקה רב</w:t>
      </w:r>
      <w:r>
        <w:rPr>
          <w:rFonts w:ascii="David" w:hAnsi="David"/>
          <w:sz w:val="24"/>
          <w:rtl/>
        </w:rPr>
        <w:t>ה. כשמתבוננים בששת העוגנים האלו</w:t>
      </w:r>
      <w:r w:rsidRPr="00C87558">
        <w:rPr>
          <w:rFonts w:ascii="David" w:hAnsi="David"/>
          <w:sz w:val="24"/>
          <w:rtl/>
        </w:rPr>
        <w:t xml:space="preserve"> קל להבין שליועץ או למורה יש מקום מרכזי בהתבוננות עומק בשאלה מ</w:t>
      </w:r>
      <w:r>
        <w:rPr>
          <w:rFonts w:ascii="David" w:hAnsi="David"/>
          <w:sz w:val="24"/>
          <w:rtl/>
        </w:rPr>
        <w:t>ה זה שיעור. המקום למשוב, להדהוד</w:t>
      </w:r>
      <w:r w:rsidRPr="00C87558">
        <w:rPr>
          <w:rFonts w:ascii="David" w:hAnsi="David"/>
          <w:sz w:val="24"/>
          <w:rtl/>
        </w:rPr>
        <w:t xml:space="preserve"> וליצירת אקלים בכיתה נוגעים ישירות לשאלה כיצד ניתן ללמד את 'כל התלמיד'.</w:t>
      </w:r>
    </w:p>
    <w:p w14:paraId="13C353C4" w14:textId="77777777" w:rsidR="000F312E" w:rsidRPr="00C87558" w:rsidRDefault="000F312E" w:rsidP="000F312E">
      <w:pPr>
        <w:rPr>
          <w:rFonts w:ascii="David" w:hAnsi="David"/>
          <w:sz w:val="24"/>
          <w:rtl/>
        </w:rPr>
      </w:pPr>
      <w:r w:rsidRPr="00C87558">
        <w:rPr>
          <w:rFonts w:ascii="David" w:hAnsi="David"/>
          <w:sz w:val="24"/>
          <w:rtl/>
        </w:rPr>
        <w:t>מה לנו יותר יפה מלהקשיב לדברי המשנה (אבות ו</w:t>
      </w:r>
      <w:r>
        <w:rPr>
          <w:rFonts w:ascii="David" w:hAnsi="David" w:hint="cs"/>
          <w:sz w:val="24"/>
          <w:rtl/>
        </w:rPr>
        <w:t>'</w:t>
      </w:r>
      <w:r w:rsidRPr="00C87558">
        <w:rPr>
          <w:rFonts w:ascii="David" w:hAnsi="David"/>
          <w:sz w:val="24"/>
          <w:rtl/>
        </w:rPr>
        <w:t>, ו</w:t>
      </w:r>
      <w:r>
        <w:rPr>
          <w:rFonts w:ascii="David" w:hAnsi="David" w:hint="cs"/>
          <w:sz w:val="24"/>
          <w:rtl/>
        </w:rPr>
        <w:t>'</w:t>
      </w:r>
      <w:r w:rsidRPr="00C87558">
        <w:rPr>
          <w:rFonts w:ascii="David" w:hAnsi="David"/>
          <w:sz w:val="24"/>
          <w:rtl/>
        </w:rPr>
        <w:t xml:space="preserve">): </w:t>
      </w:r>
    </w:p>
    <w:p w14:paraId="47713722" w14:textId="77777777" w:rsidR="000F312E" w:rsidRPr="00C87558" w:rsidRDefault="000F312E" w:rsidP="000F312E">
      <w:pPr>
        <w:ind w:left="720"/>
        <w:rPr>
          <w:rFonts w:ascii="David" w:hAnsi="David"/>
          <w:sz w:val="24"/>
          <w:rtl/>
        </w:rPr>
      </w:pPr>
      <w:r w:rsidRPr="00C87558">
        <w:rPr>
          <w:rFonts w:ascii="David" w:hAnsi="David"/>
          <w:sz w:val="24"/>
          <w:rtl/>
        </w:rPr>
        <w:t>התורה נקנית בארבעים ושמונה דרכים: בתלמוד, בשמיעת האזן, בעריכת שפתים, בבינת הלב, באימה, ביראה, בענווה, בשמחה, בטהרה, בשימוש חכמים</w:t>
      </w:r>
      <w:r>
        <w:rPr>
          <w:rFonts w:ascii="David" w:hAnsi="David"/>
          <w:sz w:val="24"/>
          <w:rtl/>
        </w:rPr>
        <w:t>, בדקדוק חברים, בפלפול התלמידים</w:t>
      </w:r>
      <w:r w:rsidRPr="00C87558">
        <w:rPr>
          <w:rFonts w:ascii="David" w:hAnsi="David"/>
          <w:sz w:val="24"/>
          <w:rtl/>
        </w:rPr>
        <w:t>... בארך אפים, בלב טוב, באמונת חכמים, בקבלת הייסורין, המכיר את מקומו, והשמח בחלקו, והעושה סייג לדבריו, ואינו מחזיק טובה לעצמו, אהוב,</w:t>
      </w:r>
      <w:r>
        <w:rPr>
          <w:rFonts w:ascii="David" w:hAnsi="David"/>
          <w:sz w:val="24"/>
          <w:rtl/>
        </w:rPr>
        <w:t xml:space="preserve"> אוהב את המקום, אוהב את הבריות.</w:t>
      </w:r>
      <w:r w:rsidRPr="00C87558">
        <w:rPr>
          <w:rFonts w:ascii="David" w:hAnsi="David"/>
          <w:sz w:val="24"/>
          <w:rtl/>
        </w:rPr>
        <w:t>.. ומתרחק מן הכבוד, ולא מגיס לבו בתלמודו, ואינו שמח בהוראה, נושא בע</w:t>
      </w:r>
      <w:r>
        <w:rPr>
          <w:rFonts w:ascii="David" w:hAnsi="David" w:hint="cs"/>
          <w:sz w:val="24"/>
          <w:rtl/>
        </w:rPr>
        <w:t>ו</w:t>
      </w:r>
      <w:r w:rsidRPr="00C87558">
        <w:rPr>
          <w:rFonts w:ascii="David" w:hAnsi="David"/>
          <w:sz w:val="24"/>
          <w:rtl/>
        </w:rPr>
        <w:t xml:space="preserve">ל עם חברו, ומכריעו לכף זכות... </w:t>
      </w:r>
    </w:p>
    <w:p w14:paraId="5D5CDE47" w14:textId="77777777" w:rsidR="000F312E" w:rsidRPr="00C87558" w:rsidRDefault="000F312E" w:rsidP="000F312E">
      <w:pPr>
        <w:rPr>
          <w:rFonts w:ascii="David" w:hAnsi="David"/>
          <w:sz w:val="24"/>
          <w:rtl/>
        </w:rPr>
      </w:pPr>
      <w:r w:rsidRPr="00C87558">
        <w:rPr>
          <w:rFonts w:ascii="David" w:hAnsi="David"/>
          <w:sz w:val="24"/>
          <w:rtl/>
        </w:rPr>
        <w:t>לכאורה היינו מצפים שהתורה תיקנה רק בעמל תורה, בשעות לימוד, באופן ההוראה, בהספק ה'חומר'</w:t>
      </w:r>
      <w:r>
        <w:rPr>
          <w:rFonts w:ascii="David" w:hAnsi="David" w:hint="cs"/>
          <w:sz w:val="24"/>
          <w:rtl/>
        </w:rPr>
        <w:t>,</w:t>
      </w:r>
      <w:r w:rsidRPr="00C87558">
        <w:rPr>
          <w:rFonts w:ascii="David" w:hAnsi="David"/>
          <w:sz w:val="24"/>
          <w:rtl/>
        </w:rPr>
        <w:t xml:space="preserve"> במבחני מיצ"ב, ועוד. וראו זה פלא; לצד הצורך ההכרחי ללמוד תורה ולדעת תורה, להקיף ולהעמיק בה ובסודותיה, ולצד הפסוק המלווה את כולנו 'והגית בו יומם ולילה', כאשר המשנה שואלת במה התורה נקנית, מה יוצר חיבור הגורם לאדם לחיות את אשר הוא לומד, התשובה שהיא </w:t>
      </w:r>
      <w:r>
        <w:rPr>
          <w:rFonts w:ascii="David" w:hAnsi="David"/>
          <w:sz w:val="24"/>
          <w:rtl/>
        </w:rPr>
        <w:t>נותנת הא רחבה בהרבה</w:t>
      </w:r>
      <w:r>
        <w:rPr>
          <w:rFonts w:ascii="David" w:hAnsi="David" w:hint="cs"/>
          <w:sz w:val="24"/>
          <w:rtl/>
        </w:rPr>
        <w:t xml:space="preserve"> ו</w:t>
      </w:r>
      <w:r w:rsidRPr="00C87558">
        <w:rPr>
          <w:rFonts w:ascii="David" w:hAnsi="David"/>
          <w:sz w:val="24"/>
          <w:rtl/>
        </w:rPr>
        <w:t xml:space="preserve">נוגעת בכל חלקי האדם: בליבו, באהבתו </w:t>
      </w:r>
      <w:r>
        <w:rPr>
          <w:rFonts w:ascii="David" w:hAnsi="David"/>
          <w:sz w:val="24"/>
          <w:rtl/>
        </w:rPr>
        <w:t>את חבריו, ברגשותיו, ביחסו למורה</w:t>
      </w:r>
      <w:r w:rsidRPr="00C87558">
        <w:rPr>
          <w:rFonts w:ascii="David" w:hAnsi="David"/>
          <w:sz w:val="24"/>
          <w:rtl/>
        </w:rPr>
        <w:t xml:space="preserve"> ובעולם מידותיו.</w:t>
      </w:r>
    </w:p>
    <w:p w14:paraId="4EC83C35" w14:textId="77777777" w:rsidR="000F312E" w:rsidRPr="00C87558" w:rsidRDefault="000F312E" w:rsidP="000F312E">
      <w:pPr>
        <w:rPr>
          <w:rFonts w:ascii="David" w:hAnsi="David"/>
          <w:sz w:val="24"/>
          <w:rtl/>
        </w:rPr>
      </w:pPr>
      <w:r w:rsidRPr="00C87558">
        <w:rPr>
          <w:rFonts w:ascii="David" w:hAnsi="David"/>
          <w:sz w:val="24"/>
          <w:rtl/>
        </w:rPr>
        <w:t xml:space="preserve">לחתימה נביא את דברי הירושלמי. </w:t>
      </w:r>
      <w:r>
        <w:rPr>
          <w:rFonts w:ascii="David" w:hAnsi="David" w:hint="cs"/>
          <w:sz w:val="24"/>
          <w:rtl/>
        </w:rPr>
        <w:t>'</w:t>
      </w:r>
      <w:r w:rsidRPr="00C87558">
        <w:rPr>
          <w:rFonts w:ascii="David" w:hAnsi="David"/>
          <w:sz w:val="24"/>
          <w:rtl/>
        </w:rPr>
        <w:t>איזהו רבו?</w:t>
      </w:r>
      <w:r>
        <w:rPr>
          <w:rFonts w:ascii="David" w:hAnsi="David" w:hint="cs"/>
          <w:sz w:val="24"/>
          <w:rtl/>
        </w:rPr>
        <w:t>'</w:t>
      </w:r>
      <w:r>
        <w:rPr>
          <w:rFonts w:ascii="David" w:hAnsi="David"/>
          <w:sz w:val="24"/>
          <w:rtl/>
        </w:rPr>
        <w:t xml:space="preserve"> שואלת הגמרא שם, ולכאורה</w:t>
      </w:r>
      <w:r w:rsidRPr="00C87558">
        <w:rPr>
          <w:rFonts w:ascii="David" w:hAnsi="David"/>
          <w:sz w:val="24"/>
          <w:rtl/>
        </w:rPr>
        <w:t xml:space="preserve"> התשובה היא אחת ופשוטה – המורה שמלמד בכיתה... אבל הגמרא מחפשת הגדרה של מהות (אולי היום היינו שואלים: 'מי הוא המורה לחיים?'), וכך היא עונה:</w:t>
      </w:r>
    </w:p>
    <w:p w14:paraId="72BAA51A" w14:textId="77777777" w:rsidR="000F312E" w:rsidRPr="00C87558" w:rsidRDefault="000F312E" w:rsidP="000F312E">
      <w:pPr>
        <w:ind w:left="720"/>
        <w:rPr>
          <w:rFonts w:ascii="David" w:hAnsi="David"/>
          <w:sz w:val="24"/>
          <w:rtl/>
        </w:rPr>
      </w:pPr>
      <w:r>
        <w:rPr>
          <w:rFonts w:ascii="David" w:hAnsi="David" w:hint="cs"/>
          <w:sz w:val="24"/>
          <w:rtl/>
        </w:rPr>
        <w:t>'</w:t>
      </w:r>
      <w:r w:rsidRPr="00C87558">
        <w:rPr>
          <w:rFonts w:ascii="David" w:hAnsi="David"/>
          <w:sz w:val="24"/>
          <w:rtl/>
        </w:rPr>
        <w:t xml:space="preserve">כל שפתח לו תחילה, דברי רבי מאיר. </w:t>
      </w:r>
    </w:p>
    <w:p w14:paraId="7D5CCD34" w14:textId="77777777" w:rsidR="000F312E" w:rsidRPr="00C87558" w:rsidRDefault="000F312E" w:rsidP="000F312E">
      <w:pPr>
        <w:ind w:left="720"/>
        <w:rPr>
          <w:rFonts w:ascii="David" w:hAnsi="David"/>
          <w:sz w:val="24"/>
          <w:rtl/>
        </w:rPr>
      </w:pPr>
      <w:r w:rsidRPr="00C87558">
        <w:rPr>
          <w:rFonts w:ascii="David" w:hAnsi="David"/>
          <w:sz w:val="24"/>
          <w:rtl/>
        </w:rPr>
        <w:t xml:space="preserve">רבי יודן אומר: כל שרוב תלמודו ממנו. </w:t>
      </w:r>
    </w:p>
    <w:p w14:paraId="6C394058" w14:textId="77777777" w:rsidR="000F312E" w:rsidRPr="00C87558" w:rsidRDefault="000F312E" w:rsidP="000F312E">
      <w:pPr>
        <w:ind w:left="720"/>
        <w:rPr>
          <w:rFonts w:ascii="David" w:hAnsi="David"/>
          <w:sz w:val="24"/>
          <w:rtl/>
        </w:rPr>
      </w:pPr>
      <w:r w:rsidRPr="00C87558">
        <w:rPr>
          <w:rFonts w:ascii="David" w:hAnsi="David"/>
          <w:sz w:val="24"/>
          <w:rtl/>
        </w:rPr>
        <w:t>רבי יוסי אומר: כל שהאיר עיניו במשנתו' (ירושלמי בבא מציעא ב</w:t>
      </w:r>
      <w:r>
        <w:rPr>
          <w:rFonts w:ascii="David" w:hAnsi="David" w:hint="cs"/>
          <w:sz w:val="24"/>
          <w:rtl/>
        </w:rPr>
        <w:t>'</w:t>
      </w:r>
      <w:r w:rsidRPr="00C87558">
        <w:rPr>
          <w:rFonts w:ascii="David" w:hAnsi="David"/>
          <w:sz w:val="24"/>
          <w:rtl/>
        </w:rPr>
        <w:t>, י</w:t>
      </w:r>
      <w:r>
        <w:rPr>
          <w:rFonts w:ascii="David" w:hAnsi="David" w:hint="cs"/>
          <w:sz w:val="24"/>
          <w:rtl/>
        </w:rPr>
        <w:t>"</w:t>
      </w:r>
      <w:r w:rsidRPr="00C87558">
        <w:rPr>
          <w:rFonts w:ascii="David" w:hAnsi="David"/>
          <w:sz w:val="24"/>
          <w:rtl/>
        </w:rPr>
        <w:t>א).</w:t>
      </w:r>
    </w:p>
    <w:p w14:paraId="6B6664EE" w14:textId="77777777" w:rsidR="000F312E" w:rsidRPr="00C87558" w:rsidRDefault="000F312E" w:rsidP="000F312E">
      <w:pPr>
        <w:rPr>
          <w:rFonts w:ascii="David" w:hAnsi="David"/>
          <w:sz w:val="24"/>
          <w:rtl/>
        </w:rPr>
      </w:pPr>
      <w:r w:rsidRPr="00C87558">
        <w:rPr>
          <w:rFonts w:ascii="David" w:hAnsi="David"/>
          <w:sz w:val="24"/>
          <w:rtl/>
        </w:rPr>
        <w:t>יש מקום להעמיק בכל אחת מהתשובות, אך לענייננו די לנו שנאמ</w:t>
      </w:r>
      <w:r>
        <w:rPr>
          <w:rFonts w:ascii="David" w:hAnsi="David"/>
          <w:sz w:val="24"/>
          <w:rtl/>
        </w:rPr>
        <w:t>ר שלא מדובר במי שהעביר ידע בלבד</w:t>
      </w:r>
      <w:r w:rsidRPr="00C87558">
        <w:rPr>
          <w:rFonts w:ascii="David" w:hAnsi="David"/>
          <w:sz w:val="24"/>
          <w:rtl/>
        </w:rPr>
        <w:t xml:space="preserve"> ואפילו לא במי שהביא את התלמיד לידי הישגים גבוהים – על אף שהדבר חשוב ביותר. המונחים הם משדה אחר; שדה של אור, של פתיחת לב, שכל, סקרנות, גילוי עולם חדש, ועוד.</w:t>
      </w:r>
    </w:p>
    <w:p w14:paraId="523AED21" w14:textId="77777777" w:rsidR="000F312E" w:rsidRPr="00C87558" w:rsidRDefault="000F312E" w:rsidP="000F312E">
      <w:pPr>
        <w:rPr>
          <w:rFonts w:ascii="David" w:hAnsi="David"/>
          <w:sz w:val="24"/>
          <w:rtl/>
        </w:rPr>
      </w:pPr>
    </w:p>
    <w:p w14:paraId="39A7EFC4" w14:textId="77777777" w:rsidR="000F312E" w:rsidRPr="00C87558" w:rsidRDefault="000F312E" w:rsidP="000F312E">
      <w:pPr>
        <w:rPr>
          <w:rFonts w:ascii="David" w:hAnsi="David"/>
          <w:sz w:val="24"/>
          <w:rtl/>
        </w:rPr>
      </w:pPr>
      <w:r w:rsidRPr="00C87558">
        <w:rPr>
          <w:rFonts w:ascii="David" w:hAnsi="David"/>
          <w:sz w:val="24"/>
          <w:rtl/>
        </w:rPr>
        <w:t>מנהיגי חינוך יקרים.</w:t>
      </w:r>
    </w:p>
    <w:p w14:paraId="7AA617CD" w14:textId="77777777" w:rsidR="000F312E" w:rsidRPr="00C87558" w:rsidRDefault="000F312E" w:rsidP="000F312E">
      <w:pPr>
        <w:rPr>
          <w:rFonts w:ascii="David" w:hAnsi="David"/>
          <w:sz w:val="24"/>
          <w:rtl/>
        </w:rPr>
      </w:pPr>
      <w:r w:rsidRPr="00C87558">
        <w:rPr>
          <w:rFonts w:ascii="David" w:hAnsi="David"/>
          <w:sz w:val="24"/>
          <w:rtl/>
        </w:rPr>
        <w:t>האם יש תפקיד ליועץ אחרי שדלת הכיתה נסגרת? האם יש מקום לייחד זמן בישיבת צוות ספרות, תנ"ך, תושב"ע והיסטוריה, לדיון וחשיבה על שאלות 'ייעוציות' הקשורות להכנת השיעור ולמהלך השיעור? נדמה שהמקורות שהבאנו תומכים בכך מא</w:t>
      </w:r>
      <w:r>
        <w:rPr>
          <w:rFonts w:ascii="David" w:hAnsi="David" w:hint="cs"/>
          <w:sz w:val="24"/>
          <w:rtl/>
        </w:rPr>
        <w:t>ו</w:t>
      </w:r>
      <w:r w:rsidRPr="00C87558">
        <w:rPr>
          <w:rFonts w:ascii="David" w:hAnsi="David"/>
          <w:sz w:val="24"/>
          <w:rtl/>
        </w:rPr>
        <w:t>ד.</w:t>
      </w:r>
    </w:p>
    <w:p w14:paraId="50EC1F5D" w14:textId="77777777" w:rsidR="000F312E" w:rsidRPr="00C87558" w:rsidRDefault="000F312E" w:rsidP="000F312E">
      <w:pPr>
        <w:rPr>
          <w:rFonts w:ascii="David" w:hAnsi="David"/>
          <w:sz w:val="24"/>
          <w:rtl/>
        </w:rPr>
      </w:pPr>
      <w:r w:rsidRPr="00C87558">
        <w:rPr>
          <w:rFonts w:ascii="David" w:hAnsi="David"/>
          <w:sz w:val="24"/>
          <w:rtl/>
        </w:rPr>
        <w:t>הרמב"ם לימד אותנו כי 'נפש האדם נפש אחת... אשר ירפא הנפש וירצה לתקן המידות, צריך שידע נפש הא</w:t>
      </w:r>
      <w:r>
        <w:rPr>
          <w:rFonts w:ascii="David" w:hAnsi="David"/>
          <w:sz w:val="24"/>
          <w:rtl/>
        </w:rPr>
        <w:t>דם בכללה ובחלקיה, ומה יחלה אותה</w:t>
      </w:r>
      <w:r w:rsidRPr="00C87558">
        <w:rPr>
          <w:rFonts w:ascii="David" w:hAnsi="David"/>
          <w:sz w:val="24"/>
          <w:rtl/>
        </w:rPr>
        <w:t xml:space="preserve"> ומה יבריאה' (</w:t>
      </w:r>
      <w:r>
        <w:rPr>
          <w:rFonts w:ascii="David" w:hAnsi="David" w:hint="cs"/>
          <w:sz w:val="24"/>
          <w:rtl/>
        </w:rPr>
        <w:t>"</w:t>
      </w:r>
      <w:r w:rsidRPr="00C87558">
        <w:rPr>
          <w:rFonts w:ascii="David" w:hAnsi="David"/>
          <w:sz w:val="24"/>
          <w:rtl/>
        </w:rPr>
        <w:t>שמונה פרקים</w:t>
      </w:r>
      <w:r>
        <w:rPr>
          <w:rFonts w:ascii="David" w:hAnsi="David" w:hint="cs"/>
          <w:sz w:val="24"/>
          <w:rtl/>
        </w:rPr>
        <w:t>"</w:t>
      </w:r>
      <w:r w:rsidRPr="00C87558">
        <w:rPr>
          <w:rFonts w:ascii="David" w:hAnsi="David"/>
          <w:sz w:val="24"/>
          <w:rtl/>
        </w:rPr>
        <w:t xml:space="preserve"> פרק א</w:t>
      </w:r>
      <w:r>
        <w:rPr>
          <w:rFonts w:ascii="David" w:hAnsi="David" w:hint="cs"/>
          <w:sz w:val="24"/>
          <w:rtl/>
        </w:rPr>
        <w:t>'</w:t>
      </w:r>
      <w:r>
        <w:rPr>
          <w:rFonts w:ascii="David" w:hAnsi="David"/>
          <w:sz w:val="24"/>
          <w:rtl/>
        </w:rPr>
        <w:t>). מדובר</w:t>
      </w:r>
      <w:r w:rsidRPr="00C87558">
        <w:rPr>
          <w:rFonts w:ascii="David" w:hAnsi="David"/>
          <w:sz w:val="24"/>
          <w:rtl/>
        </w:rPr>
        <w:t xml:space="preserve"> גם בנפשו של המורה, לא  רק בנפשו של התלמיד...</w:t>
      </w:r>
    </w:p>
    <w:p w14:paraId="0D7C116C" w14:textId="77777777" w:rsidR="000F312E" w:rsidRPr="00C87558" w:rsidRDefault="000F312E" w:rsidP="000F312E">
      <w:pPr>
        <w:rPr>
          <w:rFonts w:ascii="David" w:hAnsi="David"/>
          <w:sz w:val="24"/>
        </w:rPr>
      </w:pPr>
      <w:r w:rsidRPr="00C87558">
        <w:rPr>
          <w:rFonts w:ascii="David" w:hAnsi="David"/>
          <w:sz w:val="24"/>
          <w:rtl/>
        </w:rPr>
        <w:t>נתפלל כולנו לכוון למקום זה: 'ותן בל</w:t>
      </w:r>
      <w:r>
        <w:rPr>
          <w:rFonts w:ascii="David" w:hAnsi="David" w:hint="cs"/>
          <w:sz w:val="24"/>
          <w:rtl/>
        </w:rPr>
        <w:t>י</w:t>
      </w:r>
      <w:r>
        <w:rPr>
          <w:rFonts w:ascii="David" w:hAnsi="David"/>
          <w:sz w:val="24"/>
          <w:rtl/>
        </w:rPr>
        <w:t>בנו</w:t>
      </w:r>
      <w:r>
        <w:rPr>
          <w:rFonts w:ascii="David" w:hAnsi="David" w:hint="cs"/>
          <w:sz w:val="24"/>
          <w:rtl/>
        </w:rPr>
        <w:t>.</w:t>
      </w:r>
      <w:r w:rsidRPr="00C87558">
        <w:rPr>
          <w:rFonts w:ascii="David" w:hAnsi="David"/>
          <w:sz w:val="24"/>
          <w:rtl/>
        </w:rPr>
        <w:t>.. ללמוד וללמד</w:t>
      </w:r>
      <w:r>
        <w:rPr>
          <w:rFonts w:ascii="David" w:hAnsi="David" w:hint="cs"/>
          <w:sz w:val="24"/>
          <w:rtl/>
        </w:rPr>
        <w:t>,</w:t>
      </w:r>
      <w:r w:rsidRPr="00C87558">
        <w:rPr>
          <w:rFonts w:ascii="David" w:hAnsi="David"/>
          <w:sz w:val="24"/>
          <w:rtl/>
        </w:rPr>
        <w:t xml:space="preserve"> לשמור ולעשות... באהבה'. למידה קשורה בב</w:t>
      </w:r>
      <w:r>
        <w:rPr>
          <w:rFonts w:ascii="David" w:hAnsi="David"/>
          <w:sz w:val="24"/>
          <w:rtl/>
        </w:rPr>
        <w:t>ינה, בשכל טוב, בהרבה לב</w:t>
      </w:r>
      <w:r w:rsidRPr="00C87558">
        <w:rPr>
          <w:rFonts w:ascii="David" w:hAnsi="David"/>
          <w:sz w:val="24"/>
          <w:rtl/>
        </w:rPr>
        <w:t xml:space="preserve"> ובאהבה.</w:t>
      </w:r>
    </w:p>
    <w:p w14:paraId="6BB51F85" w14:textId="77777777" w:rsidR="000F312E" w:rsidRPr="00C87558" w:rsidRDefault="000F312E" w:rsidP="000F312E">
      <w:pPr>
        <w:bidi w:val="0"/>
        <w:spacing w:after="200" w:line="276" w:lineRule="auto"/>
        <w:jc w:val="left"/>
        <w:rPr>
          <w:rFonts w:ascii="David" w:hAnsi="David"/>
          <w:sz w:val="24"/>
        </w:rPr>
      </w:pPr>
      <w:r w:rsidRPr="00C87558">
        <w:rPr>
          <w:rFonts w:ascii="David" w:hAnsi="David"/>
          <w:sz w:val="24"/>
        </w:rPr>
        <w:br w:type="page"/>
      </w:r>
    </w:p>
    <w:p w14:paraId="1E870F81" w14:textId="77777777" w:rsidR="000F312E" w:rsidRPr="00C87558" w:rsidRDefault="000F312E" w:rsidP="000F312E">
      <w:pPr>
        <w:rPr>
          <w:rFonts w:ascii="David" w:hAnsi="David"/>
          <w:sz w:val="24"/>
          <w:rtl/>
        </w:rPr>
      </w:pPr>
    </w:p>
    <w:p w14:paraId="3E6A87C7"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17E7B4D0" w14:textId="77777777" w:rsidR="000F312E" w:rsidRPr="00C67985" w:rsidRDefault="000F312E" w:rsidP="000F312E">
      <w:pPr>
        <w:pStyle w:val="af4"/>
        <w:spacing w:line="360" w:lineRule="auto"/>
        <w:rPr>
          <w:rFonts w:ascii="David" w:hAnsi="David"/>
          <w:bCs w:val="0"/>
          <w:sz w:val="24"/>
          <w:szCs w:val="24"/>
          <w:rtl/>
        </w:rPr>
      </w:pPr>
      <w:r w:rsidRPr="00C67985">
        <w:rPr>
          <w:rFonts w:ascii="David" w:hAnsi="David" w:hint="eastAsia"/>
          <w:bCs w:val="0"/>
          <w:sz w:val="24"/>
          <w:szCs w:val="24"/>
          <w:rtl/>
        </w:rPr>
        <w:t>במשפחה</w:t>
      </w:r>
      <w:r w:rsidRPr="00C67985">
        <w:rPr>
          <w:rFonts w:ascii="David" w:hAnsi="David"/>
          <w:bCs w:val="0"/>
          <w:sz w:val="24"/>
          <w:szCs w:val="24"/>
          <w:rtl/>
        </w:rPr>
        <w:t xml:space="preserve"> </w:t>
      </w:r>
      <w:r w:rsidRPr="00C67985">
        <w:rPr>
          <w:rFonts w:ascii="David" w:hAnsi="David" w:hint="eastAsia"/>
          <w:bCs w:val="0"/>
          <w:sz w:val="24"/>
          <w:szCs w:val="24"/>
          <w:rtl/>
        </w:rPr>
        <w:t>אנו</w:t>
      </w:r>
      <w:r w:rsidRPr="00C67985">
        <w:rPr>
          <w:rFonts w:ascii="David" w:hAnsi="David"/>
          <w:bCs w:val="0"/>
          <w:sz w:val="24"/>
          <w:szCs w:val="24"/>
          <w:rtl/>
        </w:rPr>
        <w:t xml:space="preserve"> </w:t>
      </w:r>
      <w:r w:rsidRPr="00C67985">
        <w:rPr>
          <w:rFonts w:ascii="David" w:hAnsi="David" w:hint="eastAsia"/>
          <w:bCs w:val="0"/>
          <w:sz w:val="24"/>
          <w:szCs w:val="24"/>
          <w:rtl/>
        </w:rPr>
        <w:t>מבקשים</w:t>
      </w:r>
      <w:r w:rsidRPr="00C67985">
        <w:rPr>
          <w:rFonts w:ascii="David" w:hAnsi="David"/>
          <w:bCs w:val="0"/>
          <w:sz w:val="24"/>
          <w:szCs w:val="24"/>
          <w:rtl/>
        </w:rPr>
        <w:t xml:space="preserve"> </w:t>
      </w:r>
      <w:r w:rsidRPr="00C67985">
        <w:rPr>
          <w:rFonts w:ascii="David" w:hAnsi="David" w:hint="eastAsia"/>
          <w:bCs w:val="0"/>
          <w:sz w:val="24"/>
          <w:szCs w:val="24"/>
          <w:rtl/>
        </w:rPr>
        <w:t>למצוא</w:t>
      </w:r>
      <w:r w:rsidRPr="00C67985">
        <w:rPr>
          <w:rFonts w:ascii="David" w:hAnsi="David"/>
          <w:bCs w:val="0"/>
          <w:sz w:val="24"/>
          <w:szCs w:val="24"/>
          <w:rtl/>
        </w:rPr>
        <w:t xml:space="preserve"> </w:t>
      </w:r>
      <w:r w:rsidRPr="00C67985">
        <w:rPr>
          <w:rFonts w:ascii="David" w:hAnsi="David" w:hint="eastAsia"/>
          <w:bCs w:val="0"/>
          <w:sz w:val="24"/>
          <w:szCs w:val="24"/>
          <w:rtl/>
        </w:rPr>
        <w:t>את</w:t>
      </w:r>
      <w:r w:rsidRPr="00C67985">
        <w:rPr>
          <w:rFonts w:ascii="David" w:hAnsi="David"/>
          <w:bCs w:val="0"/>
          <w:sz w:val="24"/>
          <w:szCs w:val="24"/>
          <w:rtl/>
        </w:rPr>
        <w:t xml:space="preserve"> </w:t>
      </w:r>
      <w:r w:rsidRPr="00C67985">
        <w:rPr>
          <w:rFonts w:ascii="David" w:hAnsi="David" w:hint="eastAsia"/>
          <w:bCs w:val="0"/>
          <w:sz w:val="24"/>
          <w:szCs w:val="24"/>
          <w:rtl/>
        </w:rPr>
        <w:t>הזמן</w:t>
      </w:r>
      <w:r w:rsidRPr="00C67985">
        <w:rPr>
          <w:rFonts w:ascii="David" w:hAnsi="David"/>
          <w:bCs w:val="0"/>
          <w:sz w:val="24"/>
          <w:szCs w:val="24"/>
          <w:rtl/>
        </w:rPr>
        <w:t xml:space="preserve"> </w:t>
      </w:r>
      <w:r w:rsidRPr="00C67985">
        <w:rPr>
          <w:rFonts w:ascii="David" w:hAnsi="David" w:hint="eastAsia"/>
          <w:bCs w:val="0"/>
          <w:sz w:val="24"/>
          <w:szCs w:val="24"/>
          <w:rtl/>
        </w:rPr>
        <w:t>המיוחד</w:t>
      </w:r>
      <w:r w:rsidRPr="00C67985">
        <w:rPr>
          <w:rFonts w:ascii="David" w:hAnsi="David"/>
          <w:bCs w:val="0"/>
          <w:sz w:val="24"/>
          <w:szCs w:val="24"/>
          <w:rtl/>
        </w:rPr>
        <w:t xml:space="preserve"> </w:t>
      </w:r>
      <w:r w:rsidRPr="00C67985">
        <w:rPr>
          <w:rFonts w:ascii="David" w:hAnsi="David" w:hint="eastAsia"/>
          <w:bCs w:val="0"/>
          <w:sz w:val="24"/>
          <w:szCs w:val="24"/>
          <w:rtl/>
        </w:rPr>
        <w:t>להעצים</w:t>
      </w:r>
      <w:r w:rsidRPr="00C67985">
        <w:rPr>
          <w:rFonts w:ascii="David" w:hAnsi="David"/>
          <w:bCs w:val="0"/>
          <w:sz w:val="24"/>
          <w:szCs w:val="24"/>
          <w:rtl/>
        </w:rPr>
        <w:t xml:space="preserve"> </w:t>
      </w:r>
      <w:r w:rsidRPr="00C67985">
        <w:rPr>
          <w:rFonts w:ascii="David" w:hAnsi="David" w:hint="eastAsia"/>
          <w:bCs w:val="0"/>
          <w:sz w:val="24"/>
          <w:szCs w:val="24"/>
          <w:rtl/>
        </w:rPr>
        <w:t>את</w:t>
      </w:r>
      <w:r w:rsidRPr="00C67985">
        <w:rPr>
          <w:rFonts w:ascii="David" w:hAnsi="David"/>
          <w:bCs w:val="0"/>
          <w:sz w:val="24"/>
          <w:szCs w:val="24"/>
          <w:rtl/>
        </w:rPr>
        <w:t xml:space="preserve"> </w:t>
      </w:r>
      <w:r w:rsidRPr="00C67985">
        <w:rPr>
          <w:rFonts w:ascii="David" w:hAnsi="David" w:hint="eastAsia"/>
          <w:bCs w:val="0"/>
          <w:sz w:val="24"/>
          <w:szCs w:val="24"/>
          <w:rtl/>
        </w:rPr>
        <w:t>הילד</w:t>
      </w:r>
      <w:r w:rsidRPr="00C67985">
        <w:rPr>
          <w:rFonts w:ascii="David" w:hAnsi="David"/>
          <w:bCs w:val="0"/>
          <w:sz w:val="24"/>
          <w:szCs w:val="24"/>
          <w:rtl/>
        </w:rPr>
        <w:t>,</w:t>
      </w:r>
    </w:p>
    <w:p w14:paraId="2F104909" w14:textId="77777777" w:rsidR="000F312E" w:rsidRPr="00C67985" w:rsidRDefault="000F312E" w:rsidP="000F312E">
      <w:pPr>
        <w:pStyle w:val="af4"/>
        <w:spacing w:line="360" w:lineRule="auto"/>
        <w:rPr>
          <w:rFonts w:ascii="David" w:hAnsi="David"/>
          <w:bCs w:val="0"/>
          <w:sz w:val="24"/>
          <w:szCs w:val="24"/>
          <w:rtl/>
        </w:rPr>
      </w:pPr>
      <w:r w:rsidRPr="00C67985">
        <w:rPr>
          <w:rFonts w:ascii="David" w:hAnsi="David" w:hint="eastAsia"/>
          <w:bCs w:val="0"/>
          <w:sz w:val="24"/>
          <w:szCs w:val="24"/>
          <w:rtl/>
        </w:rPr>
        <w:t>במשפחה</w:t>
      </w:r>
      <w:r w:rsidRPr="00C67985">
        <w:rPr>
          <w:rFonts w:ascii="David" w:hAnsi="David"/>
          <w:bCs w:val="0"/>
          <w:sz w:val="24"/>
          <w:szCs w:val="24"/>
          <w:rtl/>
        </w:rPr>
        <w:t xml:space="preserve"> </w:t>
      </w:r>
      <w:r w:rsidRPr="00C67985">
        <w:rPr>
          <w:rFonts w:ascii="David" w:hAnsi="David" w:hint="eastAsia"/>
          <w:bCs w:val="0"/>
          <w:sz w:val="24"/>
          <w:szCs w:val="24"/>
          <w:rtl/>
        </w:rPr>
        <w:t>חשוב</w:t>
      </w:r>
      <w:r w:rsidRPr="00C67985">
        <w:rPr>
          <w:rFonts w:ascii="David" w:hAnsi="David"/>
          <w:bCs w:val="0"/>
          <w:sz w:val="24"/>
          <w:szCs w:val="24"/>
          <w:rtl/>
        </w:rPr>
        <w:t xml:space="preserve"> </w:t>
      </w:r>
      <w:r w:rsidRPr="00C67985">
        <w:rPr>
          <w:rFonts w:ascii="David" w:hAnsi="David" w:hint="eastAsia"/>
          <w:bCs w:val="0"/>
          <w:sz w:val="24"/>
          <w:szCs w:val="24"/>
          <w:rtl/>
        </w:rPr>
        <w:t>להגדיר</w:t>
      </w:r>
      <w:r w:rsidRPr="00C67985">
        <w:rPr>
          <w:rFonts w:ascii="David" w:hAnsi="David"/>
          <w:bCs w:val="0"/>
          <w:sz w:val="24"/>
          <w:szCs w:val="24"/>
          <w:rtl/>
        </w:rPr>
        <w:t xml:space="preserve"> </w:t>
      </w:r>
      <w:r w:rsidRPr="00C67985">
        <w:rPr>
          <w:rFonts w:ascii="David" w:hAnsi="David" w:hint="eastAsia"/>
          <w:bCs w:val="0"/>
          <w:sz w:val="24"/>
          <w:szCs w:val="24"/>
          <w:rtl/>
        </w:rPr>
        <w:t>את</w:t>
      </w:r>
      <w:r w:rsidRPr="00C67985">
        <w:rPr>
          <w:rFonts w:ascii="David" w:hAnsi="David"/>
          <w:bCs w:val="0"/>
          <w:sz w:val="24"/>
          <w:szCs w:val="24"/>
          <w:rtl/>
        </w:rPr>
        <w:t xml:space="preserve"> </w:t>
      </w:r>
      <w:r w:rsidRPr="00C67985">
        <w:rPr>
          <w:rFonts w:ascii="David" w:hAnsi="David" w:hint="eastAsia"/>
          <w:bCs w:val="0"/>
          <w:sz w:val="24"/>
          <w:szCs w:val="24"/>
          <w:rtl/>
        </w:rPr>
        <w:t>השאיפות</w:t>
      </w:r>
      <w:r w:rsidRPr="00C67985">
        <w:rPr>
          <w:rFonts w:ascii="David" w:hAnsi="David"/>
          <w:bCs w:val="0"/>
          <w:sz w:val="24"/>
          <w:szCs w:val="24"/>
          <w:rtl/>
        </w:rPr>
        <w:t xml:space="preserve"> </w:t>
      </w:r>
      <w:r w:rsidRPr="00C67985">
        <w:rPr>
          <w:rFonts w:ascii="David" w:hAnsi="David" w:hint="eastAsia"/>
          <w:bCs w:val="0"/>
          <w:sz w:val="24"/>
          <w:szCs w:val="24"/>
          <w:rtl/>
        </w:rPr>
        <w:t>האישיות</w:t>
      </w:r>
      <w:r w:rsidRPr="00C67985">
        <w:rPr>
          <w:rFonts w:ascii="David" w:hAnsi="David"/>
          <w:bCs w:val="0"/>
          <w:sz w:val="24"/>
          <w:szCs w:val="24"/>
          <w:rtl/>
        </w:rPr>
        <w:t xml:space="preserve"> </w:t>
      </w:r>
      <w:r w:rsidRPr="00C67985">
        <w:rPr>
          <w:rFonts w:ascii="David" w:hAnsi="David" w:hint="eastAsia"/>
          <w:bCs w:val="0"/>
          <w:sz w:val="24"/>
          <w:szCs w:val="24"/>
          <w:rtl/>
        </w:rPr>
        <w:t>של</w:t>
      </w:r>
      <w:r w:rsidRPr="00C67985">
        <w:rPr>
          <w:rFonts w:ascii="David" w:hAnsi="David"/>
          <w:bCs w:val="0"/>
          <w:sz w:val="24"/>
          <w:szCs w:val="24"/>
          <w:rtl/>
        </w:rPr>
        <w:t xml:space="preserve"> </w:t>
      </w:r>
      <w:r w:rsidRPr="00C67985">
        <w:rPr>
          <w:rFonts w:ascii="David" w:hAnsi="David" w:hint="eastAsia"/>
          <w:bCs w:val="0"/>
          <w:sz w:val="24"/>
          <w:szCs w:val="24"/>
          <w:rtl/>
        </w:rPr>
        <w:t>כל</w:t>
      </w:r>
      <w:r w:rsidRPr="00C67985">
        <w:rPr>
          <w:rFonts w:ascii="David" w:hAnsi="David"/>
          <w:bCs w:val="0"/>
          <w:sz w:val="24"/>
          <w:szCs w:val="24"/>
          <w:rtl/>
        </w:rPr>
        <w:t xml:space="preserve"> </w:t>
      </w:r>
      <w:r w:rsidRPr="00C67985">
        <w:rPr>
          <w:rFonts w:ascii="David" w:hAnsi="David" w:hint="eastAsia"/>
          <w:bCs w:val="0"/>
          <w:sz w:val="24"/>
          <w:szCs w:val="24"/>
          <w:rtl/>
        </w:rPr>
        <w:t>בן</w:t>
      </w:r>
      <w:r w:rsidRPr="00C67985">
        <w:rPr>
          <w:rFonts w:ascii="David" w:hAnsi="David"/>
          <w:bCs w:val="0"/>
          <w:sz w:val="24"/>
          <w:szCs w:val="24"/>
          <w:rtl/>
        </w:rPr>
        <w:t>,</w:t>
      </w:r>
    </w:p>
    <w:p w14:paraId="1ECE9DF6" w14:textId="77777777" w:rsidR="000F312E" w:rsidRPr="00C67985" w:rsidRDefault="000F312E" w:rsidP="000F312E">
      <w:pPr>
        <w:pStyle w:val="af4"/>
        <w:spacing w:line="360" w:lineRule="auto"/>
        <w:rPr>
          <w:rFonts w:ascii="David" w:hAnsi="David"/>
          <w:bCs w:val="0"/>
          <w:sz w:val="24"/>
          <w:szCs w:val="24"/>
          <w:rtl/>
        </w:rPr>
      </w:pPr>
      <w:r w:rsidRPr="00C67985">
        <w:rPr>
          <w:rFonts w:ascii="David" w:hAnsi="David" w:hint="eastAsia"/>
          <w:bCs w:val="0"/>
          <w:sz w:val="24"/>
          <w:szCs w:val="24"/>
          <w:rtl/>
        </w:rPr>
        <w:t>במשפחה</w:t>
      </w:r>
      <w:r w:rsidRPr="00C67985">
        <w:rPr>
          <w:rFonts w:ascii="David" w:hAnsi="David"/>
          <w:bCs w:val="0"/>
          <w:sz w:val="24"/>
          <w:szCs w:val="24"/>
          <w:rtl/>
        </w:rPr>
        <w:t xml:space="preserve"> </w:t>
      </w:r>
      <w:r w:rsidRPr="00C67985">
        <w:rPr>
          <w:rFonts w:ascii="David" w:hAnsi="David" w:hint="eastAsia"/>
          <w:bCs w:val="0"/>
          <w:sz w:val="24"/>
          <w:szCs w:val="24"/>
          <w:rtl/>
        </w:rPr>
        <w:t>חשוב</w:t>
      </w:r>
      <w:r w:rsidRPr="00C67985">
        <w:rPr>
          <w:rFonts w:ascii="David" w:hAnsi="David"/>
          <w:bCs w:val="0"/>
          <w:sz w:val="24"/>
          <w:szCs w:val="24"/>
          <w:rtl/>
        </w:rPr>
        <w:t xml:space="preserve"> </w:t>
      </w:r>
      <w:r w:rsidRPr="00C67985">
        <w:rPr>
          <w:rFonts w:ascii="David" w:hAnsi="David" w:hint="eastAsia"/>
          <w:bCs w:val="0"/>
          <w:sz w:val="24"/>
          <w:szCs w:val="24"/>
          <w:rtl/>
        </w:rPr>
        <w:t>שהילד</w:t>
      </w:r>
      <w:r w:rsidRPr="00C67985">
        <w:rPr>
          <w:rFonts w:ascii="David" w:hAnsi="David"/>
          <w:bCs w:val="0"/>
          <w:sz w:val="24"/>
          <w:szCs w:val="24"/>
          <w:rtl/>
        </w:rPr>
        <w:t xml:space="preserve"> </w:t>
      </w:r>
      <w:r w:rsidRPr="00C67985">
        <w:rPr>
          <w:rFonts w:ascii="David" w:hAnsi="David" w:hint="eastAsia"/>
          <w:bCs w:val="0"/>
          <w:sz w:val="24"/>
          <w:szCs w:val="24"/>
          <w:rtl/>
        </w:rPr>
        <w:t>יתבונן</w:t>
      </w:r>
      <w:r w:rsidRPr="00C67985">
        <w:rPr>
          <w:rFonts w:ascii="David" w:hAnsi="David"/>
          <w:bCs w:val="0"/>
          <w:sz w:val="24"/>
          <w:szCs w:val="24"/>
          <w:rtl/>
        </w:rPr>
        <w:t xml:space="preserve"> </w:t>
      </w:r>
      <w:r w:rsidRPr="00C67985">
        <w:rPr>
          <w:rFonts w:ascii="David" w:hAnsi="David" w:hint="eastAsia"/>
          <w:bCs w:val="0"/>
          <w:sz w:val="24"/>
          <w:szCs w:val="24"/>
          <w:rtl/>
        </w:rPr>
        <w:t>על</w:t>
      </w:r>
      <w:r w:rsidRPr="00C67985">
        <w:rPr>
          <w:rFonts w:ascii="David" w:hAnsi="David"/>
          <w:bCs w:val="0"/>
          <w:sz w:val="24"/>
          <w:szCs w:val="24"/>
          <w:rtl/>
        </w:rPr>
        <w:t xml:space="preserve"> </w:t>
      </w:r>
      <w:r w:rsidRPr="00C67985">
        <w:rPr>
          <w:rFonts w:ascii="David" w:hAnsi="David" w:hint="eastAsia"/>
          <w:bCs w:val="0"/>
          <w:sz w:val="24"/>
          <w:szCs w:val="24"/>
          <w:rtl/>
        </w:rPr>
        <w:t>עצמו</w:t>
      </w:r>
      <w:r w:rsidRPr="00C67985">
        <w:rPr>
          <w:rFonts w:ascii="David" w:hAnsi="David"/>
          <w:bCs w:val="0"/>
          <w:sz w:val="24"/>
          <w:szCs w:val="24"/>
          <w:rtl/>
        </w:rPr>
        <w:t xml:space="preserve"> </w:t>
      </w:r>
      <w:r w:rsidRPr="00C67985">
        <w:rPr>
          <w:rFonts w:ascii="David" w:hAnsi="David" w:hint="eastAsia"/>
          <w:bCs w:val="0"/>
          <w:sz w:val="24"/>
          <w:szCs w:val="24"/>
          <w:rtl/>
        </w:rPr>
        <w:t>וימצא</w:t>
      </w:r>
      <w:r w:rsidRPr="00C67985">
        <w:rPr>
          <w:rFonts w:ascii="David" w:hAnsi="David"/>
          <w:bCs w:val="0"/>
          <w:sz w:val="24"/>
          <w:szCs w:val="24"/>
          <w:rtl/>
        </w:rPr>
        <w:t xml:space="preserve"> </w:t>
      </w:r>
      <w:r w:rsidRPr="00C67985">
        <w:rPr>
          <w:rFonts w:ascii="David" w:hAnsi="David" w:hint="eastAsia"/>
          <w:bCs w:val="0"/>
          <w:sz w:val="24"/>
          <w:szCs w:val="24"/>
          <w:rtl/>
        </w:rPr>
        <w:t>עשר</w:t>
      </w:r>
      <w:r w:rsidRPr="00C67985">
        <w:rPr>
          <w:rFonts w:ascii="David" w:hAnsi="David"/>
          <w:bCs w:val="0"/>
          <w:sz w:val="24"/>
          <w:szCs w:val="24"/>
          <w:rtl/>
        </w:rPr>
        <w:t xml:space="preserve"> </w:t>
      </w:r>
      <w:r w:rsidRPr="00C67985">
        <w:rPr>
          <w:rFonts w:ascii="David" w:hAnsi="David" w:hint="eastAsia"/>
          <w:bCs w:val="0"/>
          <w:sz w:val="24"/>
          <w:szCs w:val="24"/>
          <w:rtl/>
        </w:rPr>
        <w:t>תכונות</w:t>
      </w:r>
      <w:r w:rsidRPr="00C67985">
        <w:rPr>
          <w:rFonts w:ascii="David" w:hAnsi="David"/>
          <w:bCs w:val="0"/>
          <w:sz w:val="24"/>
          <w:szCs w:val="24"/>
          <w:rtl/>
        </w:rPr>
        <w:t xml:space="preserve"> </w:t>
      </w:r>
      <w:r w:rsidRPr="00C67985">
        <w:rPr>
          <w:rFonts w:ascii="David" w:hAnsi="David" w:hint="eastAsia"/>
          <w:bCs w:val="0"/>
          <w:sz w:val="24"/>
          <w:szCs w:val="24"/>
          <w:rtl/>
        </w:rPr>
        <w:t>טובות</w:t>
      </w:r>
      <w:r w:rsidRPr="00C67985">
        <w:rPr>
          <w:rFonts w:ascii="David" w:hAnsi="David"/>
          <w:bCs w:val="0"/>
          <w:sz w:val="24"/>
          <w:szCs w:val="24"/>
          <w:rtl/>
        </w:rPr>
        <w:t xml:space="preserve"> </w:t>
      </w:r>
      <w:r w:rsidRPr="00C67985">
        <w:rPr>
          <w:rFonts w:ascii="David" w:hAnsi="David" w:hint="eastAsia"/>
          <w:bCs w:val="0"/>
          <w:sz w:val="24"/>
          <w:szCs w:val="24"/>
          <w:rtl/>
        </w:rPr>
        <w:t>על</w:t>
      </w:r>
      <w:r w:rsidRPr="00C67985">
        <w:rPr>
          <w:rFonts w:ascii="David" w:hAnsi="David"/>
          <w:bCs w:val="0"/>
          <w:sz w:val="24"/>
          <w:szCs w:val="24"/>
          <w:rtl/>
        </w:rPr>
        <w:t xml:space="preserve"> </w:t>
      </w:r>
      <w:r w:rsidRPr="00C67985">
        <w:rPr>
          <w:rFonts w:ascii="David" w:hAnsi="David" w:hint="eastAsia"/>
          <w:bCs w:val="0"/>
          <w:sz w:val="24"/>
          <w:szCs w:val="24"/>
          <w:rtl/>
        </w:rPr>
        <w:t>עצמו</w:t>
      </w:r>
      <w:r w:rsidRPr="00C67985">
        <w:rPr>
          <w:rFonts w:ascii="David" w:hAnsi="David"/>
          <w:bCs w:val="0"/>
          <w:sz w:val="24"/>
          <w:szCs w:val="24"/>
          <w:rtl/>
        </w:rPr>
        <w:t>,</w:t>
      </w:r>
    </w:p>
    <w:p w14:paraId="778EA8FA" w14:textId="77777777" w:rsidR="000F312E" w:rsidRDefault="000F312E" w:rsidP="000F312E">
      <w:pPr>
        <w:pStyle w:val="af4"/>
        <w:spacing w:line="360" w:lineRule="auto"/>
        <w:rPr>
          <w:rFonts w:eastAsia="Times New Roman"/>
          <w:sz w:val="20"/>
          <w:szCs w:val="24"/>
          <w:rtl/>
        </w:rPr>
      </w:pPr>
      <w:r w:rsidRPr="00C67985">
        <w:rPr>
          <w:rFonts w:ascii="David" w:hAnsi="David" w:hint="eastAsia"/>
          <w:bCs w:val="0"/>
          <w:sz w:val="24"/>
          <w:szCs w:val="24"/>
          <w:rtl/>
        </w:rPr>
        <w:t>במשפחה</w:t>
      </w:r>
      <w:r w:rsidRPr="00C67985">
        <w:rPr>
          <w:rFonts w:ascii="David" w:hAnsi="David"/>
          <w:bCs w:val="0"/>
          <w:sz w:val="24"/>
          <w:szCs w:val="24"/>
          <w:rtl/>
        </w:rPr>
        <w:t xml:space="preserve"> </w:t>
      </w:r>
      <w:r w:rsidRPr="00C67985">
        <w:rPr>
          <w:rFonts w:ascii="David" w:hAnsi="David" w:hint="eastAsia"/>
          <w:bCs w:val="0"/>
          <w:sz w:val="24"/>
          <w:szCs w:val="24"/>
          <w:rtl/>
        </w:rPr>
        <w:t>חשוב</w:t>
      </w:r>
      <w:r w:rsidRPr="00C67985">
        <w:rPr>
          <w:rFonts w:ascii="David" w:hAnsi="David"/>
          <w:bCs w:val="0"/>
          <w:sz w:val="24"/>
          <w:szCs w:val="24"/>
          <w:rtl/>
        </w:rPr>
        <w:t xml:space="preserve"> </w:t>
      </w:r>
      <w:r w:rsidRPr="00C67985">
        <w:rPr>
          <w:rFonts w:ascii="David" w:hAnsi="David" w:hint="eastAsia"/>
          <w:bCs w:val="0"/>
          <w:sz w:val="24"/>
          <w:szCs w:val="24"/>
          <w:rtl/>
        </w:rPr>
        <w:t>לומר</w:t>
      </w:r>
      <w:r w:rsidRPr="00C67985">
        <w:rPr>
          <w:rFonts w:ascii="David" w:hAnsi="David"/>
          <w:bCs w:val="0"/>
          <w:sz w:val="24"/>
          <w:szCs w:val="24"/>
          <w:rtl/>
        </w:rPr>
        <w:t xml:space="preserve"> </w:t>
      </w:r>
      <w:r w:rsidRPr="00C67985">
        <w:rPr>
          <w:rFonts w:ascii="David" w:hAnsi="David" w:hint="eastAsia"/>
          <w:bCs w:val="0"/>
          <w:sz w:val="24"/>
          <w:szCs w:val="24"/>
          <w:rtl/>
        </w:rPr>
        <w:t>תודה</w:t>
      </w:r>
      <w:r>
        <w:rPr>
          <w:rFonts w:ascii="David" w:hAnsi="David" w:hint="cs"/>
          <w:bCs w:val="0"/>
          <w:sz w:val="24"/>
          <w:szCs w:val="24"/>
          <w:rtl/>
        </w:rPr>
        <w:t>.</w:t>
      </w:r>
      <w:r w:rsidRPr="00C67985">
        <w:rPr>
          <w:rFonts w:ascii="David" w:eastAsia="Times New Roman" w:hAnsi="David"/>
          <w:bCs w:val="0"/>
          <w:sz w:val="24"/>
          <w:szCs w:val="24"/>
          <w:rtl/>
        </w:rPr>
        <w:t xml:space="preserve"> </w:t>
      </w:r>
    </w:p>
    <w:p w14:paraId="6F4DA98F" w14:textId="77777777" w:rsidR="00A348C5" w:rsidRDefault="000F312E" w:rsidP="00A348C5">
      <w:pPr>
        <w:pStyle w:val="af4"/>
        <w:spacing w:line="360" w:lineRule="auto"/>
        <w:rPr>
          <w:rFonts w:eastAsiaTheme="minorHAnsi"/>
          <w:b/>
          <w:bCs w:val="0"/>
          <w:sz w:val="20"/>
          <w:szCs w:val="24"/>
          <w:rtl/>
        </w:rPr>
      </w:pPr>
      <w:r w:rsidRPr="00671025">
        <w:rPr>
          <w:rFonts w:eastAsia="Times New Roman"/>
          <w:sz w:val="20"/>
          <w:szCs w:val="24"/>
          <w:rtl/>
        </w:rPr>
        <w:t>מסביב לשנת הלימודים</w:t>
      </w:r>
    </w:p>
    <w:p w14:paraId="36F56B05" w14:textId="116EB602" w:rsidR="000F312E" w:rsidRPr="00671025" w:rsidRDefault="000F312E" w:rsidP="00A348C5">
      <w:pPr>
        <w:pStyle w:val="af4"/>
        <w:spacing w:line="360" w:lineRule="auto"/>
        <w:rPr>
          <w:rFonts w:eastAsiaTheme="minorHAnsi"/>
          <w:b/>
          <w:bCs w:val="0"/>
          <w:sz w:val="20"/>
          <w:szCs w:val="24"/>
          <w:rtl/>
        </w:rPr>
      </w:pPr>
      <w:r w:rsidRPr="00671025">
        <w:rPr>
          <w:b/>
          <w:bCs w:val="0"/>
          <w:sz w:val="18"/>
          <w:szCs w:val="24"/>
          <w:rtl/>
        </w:rPr>
        <w:t>ל</w:t>
      </w:r>
      <w:r>
        <w:rPr>
          <w:rFonts w:hint="cs"/>
          <w:b/>
          <w:bCs w:val="0"/>
          <w:sz w:val="18"/>
          <w:szCs w:val="24"/>
          <w:rtl/>
        </w:rPr>
        <w:t>קראת חלוקת תעודות.</w:t>
      </w:r>
    </w:p>
    <w:p w14:paraId="13DBF9C5" w14:textId="77777777" w:rsidR="00A348C5" w:rsidRDefault="00F03607" w:rsidP="00A348C5">
      <w:pPr>
        <w:pStyle w:val="af4"/>
        <w:spacing w:line="360" w:lineRule="auto"/>
        <w:rPr>
          <w:sz w:val="20"/>
          <w:szCs w:val="24"/>
          <w:rtl/>
        </w:rPr>
      </w:pPr>
      <w:r>
        <w:rPr>
          <w:rFonts w:hint="cs"/>
          <w:sz w:val="20"/>
          <w:szCs w:val="24"/>
          <w:rtl/>
        </w:rPr>
        <w:t>שאלות לדיון</w:t>
      </w:r>
    </w:p>
    <w:p w14:paraId="00175D63" w14:textId="7909C844" w:rsidR="000F312E" w:rsidRDefault="000F312E" w:rsidP="00A348C5">
      <w:pPr>
        <w:pStyle w:val="af4"/>
        <w:spacing w:line="360" w:lineRule="auto"/>
        <w:rPr>
          <w:rFonts w:ascii="David" w:hAnsi="David"/>
          <w:sz w:val="24"/>
          <w:rtl/>
        </w:rPr>
      </w:pPr>
      <w:r>
        <w:rPr>
          <w:rFonts w:ascii="David" w:hAnsi="David" w:hint="cs"/>
          <w:b/>
          <w:bCs w:val="0"/>
          <w:szCs w:val="24"/>
          <w:rtl/>
        </w:rPr>
        <w:t>מהי משמעותה החינוכית של התעודה? אלו מהלכים חינוכיים מלווים את התעודה?</w:t>
      </w:r>
    </w:p>
    <w:p w14:paraId="1B6645C8" w14:textId="77777777" w:rsidR="000F312E" w:rsidRDefault="000F312E" w:rsidP="000F312E">
      <w:pPr>
        <w:pStyle w:val="2"/>
        <w:rPr>
          <w:rtl/>
        </w:rPr>
      </w:pPr>
      <w:bookmarkStart w:id="108" w:name="_Toc529175704"/>
      <w:r>
        <w:rPr>
          <w:rFonts w:hint="cs"/>
          <w:rtl/>
        </w:rPr>
        <w:t>האות המיוחדת שלי מסתתרת גם בתוך התעודה</w:t>
      </w:r>
      <w:bookmarkEnd w:id="108"/>
    </w:p>
    <w:p w14:paraId="3D8FC095" w14:textId="77777777" w:rsidR="000F312E" w:rsidRPr="00065172" w:rsidRDefault="000F312E" w:rsidP="000F312E">
      <w:pPr>
        <w:pStyle w:val="af4"/>
        <w:rPr>
          <w:sz w:val="20"/>
          <w:szCs w:val="24"/>
          <w:rtl/>
        </w:rPr>
      </w:pPr>
      <w:r>
        <w:rPr>
          <w:rFonts w:hint="cs"/>
          <w:sz w:val="20"/>
          <w:szCs w:val="24"/>
          <w:rtl/>
        </w:rPr>
        <w:t xml:space="preserve">10 נקודות </w:t>
      </w:r>
      <w:r w:rsidRPr="00065172">
        <w:rPr>
          <w:rFonts w:hint="cs"/>
          <w:sz w:val="20"/>
          <w:szCs w:val="24"/>
          <w:rtl/>
        </w:rPr>
        <w:t>על פרויקט 'תעודה</w:t>
      </w:r>
      <w:r w:rsidRPr="00065172">
        <w:rPr>
          <w:sz w:val="20"/>
          <w:szCs w:val="24"/>
          <w:rtl/>
        </w:rPr>
        <w:t xml:space="preserve"> </w:t>
      </w:r>
      <w:r w:rsidRPr="00065172">
        <w:rPr>
          <w:rFonts w:hint="cs"/>
          <w:sz w:val="20"/>
          <w:szCs w:val="24"/>
          <w:rtl/>
        </w:rPr>
        <w:t>ותהודה' להעמקת התהליך החינוכי סביב התעודה</w:t>
      </w:r>
      <w:r w:rsidRPr="00065172">
        <w:rPr>
          <w:rFonts w:cs="Arial"/>
          <w:sz w:val="20"/>
          <w:szCs w:val="24"/>
          <w:rtl/>
        </w:rPr>
        <w:t> </w:t>
      </w:r>
    </w:p>
    <w:p w14:paraId="4EDBDAB6" w14:textId="77777777" w:rsidR="000F312E" w:rsidRDefault="000F312E" w:rsidP="000F312E">
      <w:pPr>
        <w:rPr>
          <w:sz w:val="24"/>
          <w:rtl/>
        </w:rPr>
      </w:pPr>
      <w:r w:rsidRPr="00CE337B">
        <w:rPr>
          <w:rFonts w:hint="cs"/>
          <w:sz w:val="24"/>
          <w:rtl/>
        </w:rPr>
        <w:t>בשגרת</w:t>
      </w:r>
      <w:r w:rsidRPr="00CE337B">
        <w:rPr>
          <w:sz w:val="24"/>
          <w:rtl/>
        </w:rPr>
        <w:t xml:space="preserve"> </w:t>
      </w:r>
      <w:r w:rsidRPr="00CE337B">
        <w:rPr>
          <w:rFonts w:hint="cs"/>
          <w:sz w:val="24"/>
          <w:rtl/>
        </w:rPr>
        <w:t>החיים</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בית</w:t>
      </w:r>
      <w:r w:rsidRPr="00CE337B">
        <w:rPr>
          <w:sz w:val="24"/>
          <w:rtl/>
        </w:rPr>
        <w:t xml:space="preserve"> </w:t>
      </w:r>
      <w:r w:rsidRPr="00CE337B">
        <w:rPr>
          <w:rFonts w:hint="cs"/>
          <w:sz w:val="24"/>
          <w:rtl/>
        </w:rPr>
        <w:t>הספר</w:t>
      </w:r>
      <w:r w:rsidRPr="00CE337B">
        <w:rPr>
          <w:sz w:val="24"/>
          <w:rtl/>
        </w:rPr>
        <w:t xml:space="preserve">, </w:t>
      </w:r>
      <w:r w:rsidRPr="00CE337B">
        <w:rPr>
          <w:rFonts w:hint="cs"/>
          <w:sz w:val="24"/>
          <w:rtl/>
        </w:rPr>
        <w:t>בלוח</w:t>
      </w:r>
      <w:r w:rsidRPr="00CE337B">
        <w:rPr>
          <w:sz w:val="24"/>
          <w:rtl/>
        </w:rPr>
        <w:t xml:space="preserve"> </w:t>
      </w:r>
      <w:r w:rsidRPr="00CE337B">
        <w:rPr>
          <w:rFonts w:hint="cs"/>
          <w:sz w:val="24"/>
          <w:rtl/>
        </w:rPr>
        <w:t>השנה</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מוסד</w:t>
      </w:r>
      <w:r w:rsidRPr="00CE337B">
        <w:rPr>
          <w:sz w:val="24"/>
          <w:rtl/>
        </w:rPr>
        <w:t xml:space="preserve"> </w:t>
      </w:r>
      <w:r w:rsidRPr="00CE337B">
        <w:rPr>
          <w:rFonts w:hint="cs"/>
          <w:sz w:val="24"/>
          <w:rtl/>
        </w:rPr>
        <w:t>חינוכי</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תאריך</w:t>
      </w:r>
      <w:r w:rsidRPr="00CE337B">
        <w:rPr>
          <w:sz w:val="24"/>
          <w:rtl/>
        </w:rPr>
        <w:t xml:space="preserve"> </w:t>
      </w:r>
      <w:r w:rsidRPr="00CE337B">
        <w:rPr>
          <w:rFonts w:hint="cs"/>
          <w:sz w:val="24"/>
          <w:rtl/>
        </w:rPr>
        <w:t>לחלוקת</w:t>
      </w:r>
      <w:r w:rsidRPr="00CE337B">
        <w:rPr>
          <w:sz w:val="24"/>
          <w:rtl/>
        </w:rPr>
        <w:t xml:space="preserve"> </w:t>
      </w:r>
      <w:r w:rsidRPr="00CE337B">
        <w:rPr>
          <w:rFonts w:hint="cs"/>
          <w:sz w:val="24"/>
          <w:rtl/>
        </w:rPr>
        <w:t>תעודות</w:t>
      </w:r>
      <w:r w:rsidRPr="00CE337B">
        <w:rPr>
          <w:sz w:val="24"/>
          <w:rtl/>
        </w:rPr>
        <w:t>.</w:t>
      </w:r>
      <w:r>
        <w:rPr>
          <w:rFonts w:hint="cs"/>
          <w:sz w:val="24"/>
          <w:rtl/>
        </w:rPr>
        <w:t xml:space="preserve"> </w:t>
      </w:r>
      <w:r w:rsidRPr="00CE337B">
        <w:rPr>
          <w:rFonts w:hint="cs"/>
          <w:sz w:val="24"/>
          <w:rtl/>
        </w:rPr>
        <w:t>לקראת</w:t>
      </w:r>
      <w:r w:rsidRPr="00CE337B">
        <w:rPr>
          <w:sz w:val="24"/>
          <w:rtl/>
        </w:rPr>
        <w:t xml:space="preserve"> </w:t>
      </w:r>
      <w:r w:rsidRPr="00CE337B">
        <w:rPr>
          <w:rFonts w:hint="cs"/>
          <w:sz w:val="24"/>
          <w:rtl/>
        </w:rPr>
        <w:t>כתיבת</w:t>
      </w:r>
      <w:r w:rsidRPr="00CE337B">
        <w:rPr>
          <w:sz w:val="24"/>
          <w:rtl/>
        </w:rPr>
        <w:t xml:space="preserve"> </w:t>
      </w:r>
      <w:r w:rsidRPr="00CE337B">
        <w:rPr>
          <w:rFonts w:hint="cs"/>
          <w:sz w:val="24"/>
          <w:rtl/>
        </w:rPr>
        <w:t>התעודות</w:t>
      </w:r>
      <w:r w:rsidRPr="00C87A61">
        <w:rPr>
          <w:rFonts w:hint="cs"/>
          <w:sz w:val="24"/>
          <w:rtl/>
        </w:rPr>
        <w:t xml:space="preserve"> </w:t>
      </w:r>
      <w:r w:rsidRPr="00CE337B">
        <w:rPr>
          <w:rFonts w:hint="cs"/>
          <w:sz w:val="24"/>
          <w:rtl/>
        </w:rPr>
        <w:t>וחלוקת</w:t>
      </w:r>
      <w:r>
        <w:rPr>
          <w:rFonts w:hint="cs"/>
          <w:sz w:val="24"/>
          <w:rtl/>
        </w:rPr>
        <w:t>ן</w:t>
      </w:r>
      <w:r w:rsidRPr="00CE337B">
        <w:rPr>
          <w:sz w:val="24"/>
          <w:rtl/>
        </w:rPr>
        <w:t xml:space="preserve"> </w:t>
      </w:r>
      <w:r w:rsidRPr="00CE337B">
        <w:rPr>
          <w:rFonts w:hint="cs"/>
          <w:sz w:val="24"/>
          <w:rtl/>
        </w:rPr>
        <w:t>מקיימים</w:t>
      </w:r>
      <w:r w:rsidRPr="00CE337B">
        <w:rPr>
          <w:sz w:val="24"/>
          <w:rtl/>
        </w:rPr>
        <w:t xml:space="preserve"> </w:t>
      </w:r>
      <w:r w:rsidRPr="00D012E6">
        <w:rPr>
          <w:rFonts w:hint="cs"/>
          <w:sz w:val="24"/>
          <w:rtl/>
        </w:rPr>
        <w:t>בדרך</w:t>
      </w:r>
      <w:r w:rsidRPr="00D012E6">
        <w:rPr>
          <w:sz w:val="24"/>
          <w:rtl/>
        </w:rPr>
        <w:t xml:space="preserve"> </w:t>
      </w:r>
      <w:r w:rsidRPr="00D012E6">
        <w:rPr>
          <w:rFonts w:hint="cs"/>
          <w:sz w:val="24"/>
          <w:rtl/>
        </w:rPr>
        <w:t xml:space="preserve">כלל </w:t>
      </w:r>
      <w:r w:rsidRPr="00CE337B">
        <w:rPr>
          <w:rFonts w:hint="cs"/>
          <w:sz w:val="24"/>
          <w:rtl/>
        </w:rPr>
        <w:t>ישיבות</w:t>
      </w:r>
      <w:r w:rsidRPr="00CE337B">
        <w:rPr>
          <w:sz w:val="24"/>
          <w:rtl/>
        </w:rPr>
        <w:t xml:space="preserve"> </w:t>
      </w:r>
      <w:r w:rsidRPr="00CE337B">
        <w:rPr>
          <w:rFonts w:hint="cs"/>
          <w:sz w:val="24"/>
          <w:rtl/>
        </w:rPr>
        <w:t>מורים</w:t>
      </w:r>
      <w:r w:rsidRPr="00CE337B">
        <w:rPr>
          <w:sz w:val="24"/>
          <w:rtl/>
        </w:rPr>
        <w:t xml:space="preserve"> (</w:t>
      </w:r>
      <w:r w:rsidRPr="00CE337B">
        <w:rPr>
          <w:rFonts w:hint="cs"/>
          <w:sz w:val="24"/>
          <w:rtl/>
        </w:rPr>
        <w:t>ישיבות</w:t>
      </w:r>
      <w:r w:rsidRPr="00CE337B">
        <w:rPr>
          <w:sz w:val="24"/>
          <w:rtl/>
        </w:rPr>
        <w:t xml:space="preserve"> </w:t>
      </w:r>
      <w:r w:rsidRPr="00CE337B">
        <w:rPr>
          <w:rFonts w:hint="cs"/>
          <w:sz w:val="24"/>
          <w:rtl/>
        </w:rPr>
        <w:t>פדגוגיות</w:t>
      </w:r>
      <w:r w:rsidRPr="00CE337B">
        <w:rPr>
          <w:sz w:val="24"/>
          <w:rtl/>
        </w:rPr>
        <w:t xml:space="preserve">), </w:t>
      </w:r>
      <w:r w:rsidRPr="00CE337B">
        <w:rPr>
          <w:rFonts w:hint="cs"/>
          <w:sz w:val="24"/>
          <w:rtl/>
        </w:rPr>
        <w:t>מקבלים</w:t>
      </w:r>
      <w:r w:rsidRPr="00CE337B">
        <w:rPr>
          <w:sz w:val="24"/>
          <w:rtl/>
        </w:rPr>
        <w:t xml:space="preserve"> </w:t>
      </w:r>
      <w:r w:rsidRPr="00CE337B">
        <w:rPr>
          <w:rFonts w:hint="cs"/>
          <w:sz w:val="24"/>
          <w:rtl/>
        </w:rPr>
        <w:t>החלטות</w:t>
      </w:r>
      <w:r w:rsidRPr="00CE337B">
        <w:rPr>
          <w:sz w:val="24"/>
          <w:rtl/>
        </w:rPr>
        <w:t xml:space="preserve"> </w:t>
      </w:r>
      <w:r w:rsidRPr="00CE337B">
        <w:rPr>
          <w:rFonts w:hint="cs"/>
          <w:sz w:val="24"/>
          <w:rtl/>
        </w:rPr>
        <w:t>לשינוי</w:t>
      </w:r>
      <w:r w:rsidRPr="00CE337B">
        <w:rPr>
          <w:sz w:val="24"/>
          <w:rtl/>
        </w:rPr>
        <w:t xml:space="preserve"> </w:t>
      </w:r>
      <w:r w:rsidRPr="00CE337B">
        <w:rPr>
          <w:rFonts w:hint="cs"/>
          <w:sz w:val="24"/>
          <w:rtl/>
        </w:rPr>
        <w:t>וליווי</w:t>
      </w:r>
      <w:r w:rsidRPr="00CE337B">
        <w:rPr>
          <w:sz w:val="24"/>
          <w:rtl/>
        </w:rPr>
        <w:t xml:space="preserve"> </w:t>
      </w:r>
      <w:r w:rsidRPr="00CE337B">
        <w:rPr>
          <w:rFonts w:hint="cs"/>
          <w:sz w:val="24"/>
          <w:rtl/>
        </w:rPr>
        <w:t>נכון</w:t>
      </w:r>
      <w:r w:rsidRPr="00CE337B">
        <w:rPr>
          <w:sz w:val="24"/>
          <w:rtl/>
        </w:rPr>
        <w:t xml:space="preserve"> </w:t>
      </w:r>
      <w:r w:rsidRPr="00CE337B">
        <w:rPr>
          <w:rFonts w:hint="cs"/>
          <w:sz w:val="24"/>
          <w:rtl/>
        </w:rPr>
        <w:t>יותר</w:t>
      </w:r>
      <w:r w:rsidRPr="00CE337B">
        <w:rPr>
          <w:sz w:val="24"/>
          <w:rtl/>
        </w:rPr>
        <w:t xml:space="preserve"> </w:t>
      </w:r>
      <w:r w:rsidRPr="00CE337B">
        <w:rPr>
          <w:rFonts w:hint="cs"/>
          <w:sz w:val="24"/>
          <w:rtl/>
        </w:rPr>
        <w:t>לכל</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ועוד</w:t>
      </w:r>
      <w:r w:rsidRPr="00CE337B">
        <w:rPr>
          <w:sz w:val="24"/>
          <w:rtl/>
        </w:rPr>
        <w:t>.</w:t>
      </w:r>
    </w:p>
    <w:p w14:paraId="63625600" w14:textId="77777777" w:rsidR="000F312E" w:rsidRPr="00E776C5" w:rsidRDefault="000F312E" w:rsidP="000F312E">
      <w:pPr>
        <w:rPr>
          <w:sz w:val="24"/>
          <w:rtl/>
        </w:rPr>
      </w:pPr>
      <w:r>
        <w:rPr>
          <w:rFonts w:hint="cs"/>
          <w:sz w:val="24"/>
          <w:rtl/>
        </w:rPr>
        <w:t>אחד התהליכים אותם יזמנו בחמ"ד הוא</w:t>
      </w:r>
      <w:r w:rsidRPr="00E776C5">
        <w:rPr>
          <w:sz w:val="24"/>
          <w:rtl/>
        </w:rPr>
        <w:t xml:space="preserve"> </w:t>
      </w:r>
      <w:r w:rsidRPr="00E776C5">
        <w:rPr>
          <w:rFonts w:hint="cs"/>
          <w:sz w:val="24"/>
          <w:rtl/>
        </w:rPr>
        <w:t>חשיבה</w:t>
      </w:r>
      <w:r w:rsidRPr="00E776C5">
        <w:rPr>
          <w:sz w:val="24"/>
          <w:rtl/>
        </w:rPr>
        <w:t xml:space="preserve"> </w:t>
      </w:r>
      <w:r w:rsidRPr="00E776C5">
        <w:rPr>
          <w:rFonts w:hint="cs"/>
          <w:sz w:val="24"/>
          <w:rtl/>
        </w:rPr>
        <w:t>מחודשת</w:t>
      </w:r>
      <w:r w:rsidRPr="00E776C5">
        <w:rPr>
          <w:sz w:val="24"/>
          <w:rtl/>
        </w:rPr>
        <w:t xml:space="preserve"> </w:t>
      </w:r>
      <w:r w:rsidRPr="00E776C5">
        <w:rPr>
          <w:rFonts w:hint="cs"/>
          <w:sz w:val="24"/>
          <w:rtl/>
        </w:rPr>
        <w:t>בנושא</w:t>
      </w:r>
      <w:r w:rsidRPr="00E776C5">
        <w:rPr>
          <w:sz w:val="24"/>
          <w:rtl/>
        </w:rPr>
        <w:t xml:space="preserve"> </w:t>
      </w:r>
      <w:r w:rsidRPr="00E776C5">
        <w:rPr>
          <w:rFonts w:hint="cs"/>
          <w:sz w:val="24"/>
          <w:rtl/>
        </w:rPr>
        <w:t>התעודה</w:t>
      </w:r>
      <w:r w:rsidRPr="00E776C5">
        <w:rPr>
          <w:sz w:val="24"/>
          <w:rtl/>
        </w:rPr>
        <w:t xml:space="preserve">. </w:t>
      </w:r>
      <w:r w:rsidRPr="00E776C5">
        <w:rPr>
          <w:rFonts w:hint="cs"/>
          <w:sz w:val="24"/>
          <w:rtl/>
        </w:rPr>
        <w:t>קראנו</w:t>
      </w:r>
      <w:r w:rsidRPr="00E776C5">
        <w:rPr>
          <w:sz w:val="24"/>
          <w:rtl/>
        </w:rPr>
        <w:t xml:space="preserve"> </w:t>
      </w:r>
      <w:r>
        <w:rPr>
          <w:rFonts w:hint="cs"/>
          <w:sz w:val="24"/>
          <w:rtl/>
        </w:rPr>
        <w:t>לתהליך '</w:t>
      </w:r>
      <w:r w:rsidRPr="00E776C5">
        <w:rPr>
          <w:rFonts w:hint="cs"/>
          <w:sz w:val="24"/>
          <w:rtl/>
        </w:rPr>
        <w:t>מתעודה</w:t>
      </w:r>
      <w:r w:rsidRPr="00E776C5">
        <w:rPr>
          <w:sz w:val="24"/>
          <w:rtl/>
        </w:rPr>
        <w:t xml:space="preserve"> </w:t>
      </w:r>
      <w:r w:rsidRPr="00E776C5">
        <w:rPr>
          <w:rFonts w:hint="cs"/>
          <w:sz w:val="24"/>
          <w:rtl/>
        </w:rPr>
        <w:t>לתהודה</w:t>
      </w:r>
      <w:r>
        <w:rPr>
          <w:rFonts w:hint="cs"/>
          <w:sz w:val="24"/>
          <w:rtl/>
        </w:rPr>
        <w:t>'</w:t>
      </w:r>
      <w:r w:rsidRPr="00E776C5">
        <w:rPr>
          <w:sz w:val="24"/>
          <w:rtl/>
        </w:rPr>
        <w:t xml:space="preserve"> </w:t>
      </w:r>
      <w:r>
        <w:rPr>
          <w:rFonts w:hint="cs"/>
          <w:sz w:val="24"/>
          <w:rtl/>
        </w:rPr>
        <w:t>ו</w:t>
      </w:r>
      <w:r w:rsidRPr="00E776C5">
        <w:rPr>
          <w:rFonts w:hint="cs"/>
          <w:sz w:val="24"/>
          <w:rtl/>
        </w:rPr>
        <w:t>הפצנו</w:t>
      </w:r>
      <w:r w:rsidRPr="00E776C5">
        <w:rPr>
          <w:sz w:val="24"/>
          <w:rtl/>
        </w:rPr>
        <w:t xml:space="preserve"> </w:t>
      </w:r>
      <w:r w:rsidRPr="00E776C5">
        <w:rPr>
          <w:rFonts w:hint="cs"/>
          <w:sz w:val="24"/>
          <w:rtl/>
        </w:rPr>
        <w:t>חוברת</w:t>
      </w:r>
      <w:r w:rsidRPr="00E776C5">
        <w:rPr>
          <w:sz w:val="24"/>
          <w:rtl/>
        </w:rPr>
        <w:t xml:space="preserve"> </w:t>
      </w:r>
      <w:r w:rsidRPr="00E776C5">
        <w:rPr>
          <w:rFonts w:hint="cs"/>
          <w:sz w:val="24"/>
          <w:rtl/>
        </w:rPr>
        <w:t>ובה</w:t>
      </w:r>
      <w:r w:rsidRPr="00E776C5">
        <w:rPr>
          <w:sz w:val="24"/>
          <w:rtl/>
        </w:rPr>
        <w:t xml:space="preserve"> </w:t>
      </w:r>
      <w:r w:rsidRPr="00E776C5">
        <w:rPr>
          <w:rFonts w:hint="cs"/>
          <w:sz w:val="24"/>
          <w:rtl/>
        </w:rPr>
        <w:t>אוסף</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רעיונות</w:t>
      </w:r>
      <w:r w:rsidRPr="00E776C5">
        <w:rPr>
          <w:sz w:val="24"/>
          <w:rtl/>
        </w:rPr>
        <w:t xml:space="preserve"> </w:t>
      </w:r>
      <w:r w:rsidRPr="00E776C5">
        <w:rPr>
          <w:rFonts w:hint="cs"/>
          <w:sz w:val="24"/>
          <w:rtl/>
        </w:rPr>
        <w:t>וכיווני</w:t>
      </w:r>
      <w:r w:rsidRPr="00E776C5">
        <w:rPr>
          <w:sz w:val="24"/>
          <w:rtl/>
        </w:rPr>
        <w:t xml:space="preserve"> </w:t>
      </w:r>
      <w:r w:rsidRPr="00E776C5">
        <w:rPr>
          <w:rFonts w:hint="cs"/>
          <w:sz w:val="24"/>
          <w:rtl/>
        </w:rPr>
        <w:t>מחשבה</w:t>
      </w:r>
      <w:r>
        <w:rPr>
          <w:rFonts w:hint="cs"/>
          <w:sz w:val="24"/>
          <w:rtl/>
        </w:rPr>
        <w:t>:</w:t>
      </w:r>
      <w:r w:rsidRPr="00E776C5">
        <w:rPr>
          <w:sz w:val="24"/>
          <w:rtl/>
        </w:rPr>
        <w:t xml:space="preserve"> </w:t>
      </w:r>
      <w:r w:rsidRPr="00E776C5">
        <w:rPr>
          <w:rFonts w:hint="cs"/>
          <w:sz w:val="24"/>
          <w:rtl/>
        </w:rPr>
        <w:t>כיצד</w:t>
      </w:r>
      <w:r w:rsidRPr="00E776C5">
        <w:rPr>
          <w:sz w:val="24"/>
          <w:rtl/>
        </w:rPr>
        <w:t xml:space="preserve"> </w:t>
      </w:r>
      <w:r>
        <w:rPr>
          <w:rFonts w:hint="cs"/>
          <w:sz w:val="24"/>
          <w:rtl/>
        </w:rPr>
        <w:t>להפוך את התע</w:t>
      </w:r>
      <w:r w:rsidRPr="00E776C5">
        <w:rPr>
          <w:rFonts w:hint="cs"/>
          <w:sz w:val="24"/>
          <w:rtl/>
        </w:rPr>
        <w:t>ודה</w:t>
      </w:r>
      <w:r w:rsidRPr="00E776C5">
        <w:rPr>
          <w:sz w:val="24"/>
          <w:rtl/>
        </w:rPr>
        <w:t xml:space="preserve"> </w:t>
      </w:r>
      <w:r>
        <w:rPr>
          <w:rFonts w:hint="cs"/>
          <w:sz w:val="24"/>
          <w:rtl/>
        </w:rPr>
        <w:t>ל</w:t>
      </w:r>
      <w:r w:rsidRPr="00E776C5">
        <w:rPr>
          <w:rFonts w:hint="cs"/>
          <w:sz w:val="24"/>
          <w:rtl/>
        </w:rPr>
        <w:t>בסיס</w:t>
      </w:r>
      <w:r w:rsidRPr="00E776C5">
        <w:rPr>
          <w:sz w:val="24"/>
          <w:rtl/>
        </w:rPr>
        <w:t xml:space="preserve"> </w:t>
      </w:r>
      <w:r w:rsidRPr="00E776C5">
        <w:rPr>
          <w:rFonts w:hint="cs"/>
          <w:sz w:val="24"/>
          <w:rtl/>
        </w:rPr>
        <w:t>לדיאלוג</w:t>
      </w:r>
      <w:r w:rsidRPr="00E776C5">
        <w:rPr>
          <w:sz w:val="24"/>
          <w:rtl/>
        </w:rPr>
        <w:t xml:space="preserve"> </w:t>
      </w:r>
      <w:r w:rsidRPr="00E776C5">
        <w:rPr>
          <w:rFonts w:hint="cs"/>
          <w:sz w:val="24"/>
          <w:rtl/>
        </w:rPr>
        <w:t>טוב</w:t>
      </w:r>
      <w:r w:rsidRPr="00E776C5">
        <w:rPr>
          <w:sz w:val="24"/>
          <w:rtl/>
        </w:rPr>
        <w:t xml:space="preserve"> </w:t>
      </w:r>
      <w:r w:rsidRPr="00E776C5">
        <w:rPr>
          <w:rFonts w:hint="cs"/>
          <w:sz w:val="24"/>
          <w:rtl/>
        </w:rPr>
        <w:t>יותר</w:t>
      </w:r>
      <w:r w:rsidRPr="00E776C5">
        <w:rPr>
          <w:sz w:val="24"/>
          <w:rtl/>
        </w:rPr>
        <w:t xml:space="preserve">, </w:t>
      </w:r>
      <w:r w:rsidRPr="00E776C5">
        <w:rPr>
          <w:rFonts w:hint="cs"/>
          <w:sz w:val="24"/>
          <w:rtl/>
        </w:rPr>
        <w:t>כיצד</w:t>
      </w:r>
      <w:r w:rsidRPr="00E776C5">
        <w:rPr>
          <w:sz w:val="24"/>
          <w:rtl/>
        </w:rPr>
        <w:t xml:space="preserve"> </w:t>
      </w:r>
      <w:r>
        <w:rPr>
          <w:rFonts w:hint="cs"/>
          <w:sz w:val="24"/>
          <w:rtl/>
        </w:rPr>
        <w:t xml:space="preserve">לחזק את </w:t>
      </w:r>
      <w:r w:rsidRPr="00E776C5">
        <w:rPr>
          <w:rFonts w:hint="cs"/>
          <w:sz w:val="24"/>
          <w:rtl/>
        </w:rPr>
        <w:t>המשולש</w:t>
      </w:r>
      <w:r w:rsidRPr="00E776C5">
        <w:rPr>
          <w:sz w:val="24"/>
          <w:rtl/>
        </w:rPr>
        <w:t xml:space="preserve"> </w:t>
      </w:r>
      <w:r w:rsidRPr="00E776C5">
        <w:rPr>
          <w:rFonts w:hint="cs"/>
          <w:sz w:val="24"/>
          <w:rtl/>
        </w:rPr>
        <w:t>הורים</w:t>
      </w:r>
      <w:r>
        <w:rPr>
          <w:rFonts w:hint="cs"/>
          <w:sz w:val="24"/>
          <w:rtl/>
        </w:rPr>
        <w:t>-</w:t>
      </w:r>
      <w:r w:rsidRPr="00E776C5">
        <w:rPr>
          <w:rFonts w:hint="cs"/>
          <w:sz w:val="24"/>
          <w:rtl/>
        </w:rPr>
        <w:t>מורים</w:t>
      </w:r>
      <w:r>
        <w:rPr>
          <w:rFonts w:hint="cs"/>
          <w:sz w:val="24"/>
          <w:rtl/>
        </w:rPr>
        <w:t>-</w:t>
      </w:r>
      <w:r w:rsidRPr="00E776C5">
        <w:rPr>
          <w:rFonts w:hint="cs"/>
          <w:sz w:val="24"/>
          <w:rtl/>
        </w:rPr>
        <w:t>תלמידים</w:t>
      </w:r>
      <w:r w:rsidRPr="00E776C5">
        <w:rPr>
          <w:sz w:val="24"/>
          <w:rtl/>
        </w:rPr>
        <w:t xml:space="preserve"> </w:t>
      </w:r>
      <w:r w:rsidRPr="00E776C5">
        <w:rPr>
          <w:rFonts w:hint="cs"/>
          <w:sz w:val="24"/>
          <w:rtl/>
        </w:rPr>
        <w:t>וכיצד</w:t>
      </w:r>
      <w:r w:rsidRPr="00E776C5">
        <w:rPr>
          <w:sz w:val="24"/>
          <w:rtl/>
        </w:rPr>
        <w:t xml:space="preserve"> </w:t>
      </w:r>
      <w:r w:rsidRPr="00E776C5">
        <w:rPr>
          <w:rFonts w:hint="cs"/>
          <w:sz w:val="24"/>
          <w:rtl/>
        </w:rPr>
        <w:t>התהודה</w:t>
      </w:r>
      <w:r w:rsidRPr="00E776C5">
        <w:rPr>
          <w:sz w:val="24"/>
          <w:rtl/>
        </w:rPr>
        <w:t xml:space="preserve"> </w:t>
      </w:r>
      <w:r w:rsidRPr="00E776C5">
        <w:rPr>
          <w:rFonts w:hint="cs"/>
          <w:sz w:val="24"/>
          <w:rtl/>
        </w:rPr>
        <w:t>מסייעת</w:t>
      </w:r>
      <w:r w:rsidRPr="00E776C5">
        <w:rPr>
          <w:sz w:val="24"/>
          <w:rtl/>
        </w:rPr>
        <w:t xml:space="preserve"> </w:t>
      </w:r>
      <w:r w:rsidRPr="00E776C5">
        <w:rPr>
          <w:rFonts w:hint="cs"/>
          <w:sz w:val="24"/>
          <w:rtl/>
        </w:rPr>
        <w:t>לריתמוס</w:t>
      </w:r>
      <w:r w:rsidRPr="00E776C5">
        <w:rPr>
          <w:sz w:val="24"/>
          <w:rtl/>
        </w:rPr>
        <w:t xml:space="preserve"> </w:t>
      </w:r>
      <w:r w:rsidRPr="00E776C5">
        <w:rPr>
          <w:rFonts w:hint="cs"/>
          <w:sz w:val="24"/>
          <w:rtl/>
        </w:rPr>
        <w:t>דפיקות</w:t>
      </w:r>
      <w:r w:rsidRPr="00E776C5">
        <w:rPr>
          <w:sz w:val="24"/>
          <w:rtl/>
        </w:rPr>
        <w:t xml:space="preserve"> </w:t>
      </w:r>
      <w:r w:rsidRPr="00E776C5">
        <w:rPr>
          <w:rFonts w:hint="cs"/>
          <w:sz w:val="24"/>
          <w:rtl/>
        </w:rPr>
        <w:t>הלב</w:t>
      </w:r>
      <w:r w:rsidRPr="00E776C5">
        <w:rPr>
          <w:sz w:val="24"/>
          <w:rtl/>
        </w:rPr>
        <w:t xml:space="preserve"> </w:t>
      </w:r>
      <w:r w:rsidRPr="00E776C5">
        <w:rPr>
          <w:rFonts w:hint="cs"/>
          <w:sz w:val="24"/>
          <w:rtl/>
        </w:rPr>
        <w:t>המשותפות</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המורה</w:t>
      </w:r>
      <w:r w:rsidRPr="00E776C5">
        <w:rPr>
          <w:sz w:val="24"/>
          <w:rtl/>
        </w:rPr>
        <w:t xml:space="preserve"> </w:t>
      </w:r>
      <w:r w:rsidRPr="00E776C5">
        <w:rPr>
          <w:rFonts w:hint="cs"/>
          <w:sz w:val="24"/>
          <w:rtl/>
        </w:rPr>
        <w:t>והתלמיד</w:t>
      </w:r>
      <w:r w:rsidRPr="00E776C5">
        <w:rPr>
          <w:sz w:val="24"/>
          <w:rtl/>
        </w:rPr>
        <w:t>.</w:t>
      </w:r>
    </w:p>
    <w:p w14:paraId="4E8A2EB1" w14:textId="77777777" w:rsidR="000F312E" w:rsidRDefault="000F312E" w:rsidP="000F312E">
      <w:pPr>
        <w:rPr>
          <w:sz w:val="24"/>
          <w:rtl/>
        </w:rPr>
      </w:pPr>
      <w:r w:rsidRPr="00E776C5">
        <w:rPr>
          <w:rFonts w:hint="cs"/>
          <w:sz w:val="24"/>
          <w:rtl/>
        </w:rPr>
        <w:t>לשמחתנו</w:t>
      </w:r>
      <w:r w:rsidRPr="00E776C5">
        <w:rPr>
          <w:sz w:val="24"/>
          <w:rtl/>
        </w:rPr>
        <w:t xml:space="preserve"> </w:t>
      </w:r>
      <w:r w:rsidRPr="00E776C5">
        <w:rPr>
          <w:rFonts w:hint="cs"/>
          <w:sz w:val="24"/>
          <w:rtl/>
        </w:rPr>
        <w:t>הרבה</w:t>
      </w:r>
      <w:r w:rsidRPr="00E776C5">
        <w:rPr>
          <w:sz w:val="24"/>
          <w:rtl/>
        </w:rPr>
        <w:t xml:space="preserve"> </w:t>
      </w:r>
      <w:r w:rsidRPr="00E776C5">
        <w:rPr>
          <w:rFonts w:hint="cs"/>
          <w:sz w:val="24"/>
          <w:rtl/>
        </w:rPr>
        <w:t>פגש</w:t>
      </w:r>
      <w:r>
        <w:rPr>
          <w:rFonts w:hint="cs"/>
          <w:sz w:val="24"/>
          <w:rtl/>
        </w:rPr>
        <w:t>נו</w:t>
      </w:r>
      <w:r w:rsidRPr="00E776C5">
        <w:rPr>
          <w:sz w:val="24"/>
          <w:rtl/>
        </w:rPr>
        <w:t xml:space="preserve">, </w:t>
      </w:r>
      <w:r>
        <w:rPr>
          <w:rFonts w:hint="cs"/>
          <w:sz w:val="24"/>
          <w:rtl/>
        </w:rPr>
        <w:t>קראנו ושמענו</w:t>
      </w:r>
      <w:r w:rsidRPr="00E776C5">
        <w:rPr>
          <w:sz w:val="24"/>
          <w:rtl/>
        </w:rPr>
        <w:t xml:space="preserve"> </w:t>
      </w:r>
      <w:r w:rsidRPr="00E776C5">
        <w:rPr>
          <w:rFonts w:hint="cs"/>
          <w:sz w:val="24"/>
          <w:rtl/>
        </w:rPr>
        <w:t>על</w:t>
      </w:r>
      <w:r w:rsidRPr="00E776C5">
        <w:rPr>
          <w:sz w:val="24"/>
          <w:rtl/>
        </w:rPr>
        <w:t xml:space="preserve"> </w:t>
      </w:r>
      <w:r w:rsidRPr="00E776C5">
        <w:rPr>
          <w:rFonts w:hint="cs"/>
          <w:sz w:val="24"/>
          <w:rtl/>
        </w:rPr>
        <w:t>מאות</w:t>
      </w:r>
      <w:r w:rsidRPr="00E776C5">
        <w:rPr>
          <w:sz w:val="24"/>
          <w:rtl/>
        </w:rPr>
        <w:t xml:space="preserve"> </w:t>
      </w:r>
      <w:r w:rsidRPr="00E776C5">
        <w:rPr>
          <w:rFonts w:hint="cs"/>
          <w:sz w:val="24"/>
          <w:rtl/>
        </w:rPr>
        <w:t>בתי</w:t>
      </w:r>
      <w:r w:rsidRPr="00E776C5">
        <w:rPr>
          <w:sz w:val="24"/>
          <w:rtl/>
        </w:rPr>
        <w:t xml:space="preserve"> </w:t>
      </w:r>
      <w:r w:rsidRPr="00E776C5">
        <w:rPr>
          <w:rFonts w:hint="cs"/>
          <w:sz w:val="24"/>
          <w:rtl/>
        </w:rPr>
        <w:t>ספר</w:t>
      </w:r>
      <w:r w:rsidRPr="00E776C5">
        <w:rPr>
          <w:sz w:val="24"/>
          <w:rtl/>
        </w:rPr>
        <w:t xml:space="preserve"> </w:t>
      </w:r>
      <w:r w:rsidRPr="00E776C5">
        <w:rPr>
          <w:rFonts w:hint="cs"/>
          <w:sz w:val="24"/>
          <w:rtl/>
        </w:rPr>
        <w:t>שהתחולל</w:t>
      </w:r>
      <w:r w:rsidRPr="00E776C5">
        <w:rPr>
          <w:sz w:val="24"/>
          <w:rtl/>
        </w:rPr>
        <w:t xml:space="preserve"> </w:t>
      </w:r>
      <w:r w:rsidRPr="00E776C5">
        <w:rPr>
          <w:rFonts w:hint="cs"/>
          <w:sz w:val="24"/>
          <w:rtl/>
        </w:rPr>
        <w:t>בהם</w:t>
      </w:r>
      <w:r w:rsidRPr="00E776C5">
        <w:rPr>
          <w:sz w:val="24"/>
          <w:rtl/>
        </w:rPr>
        <w:t xml:space="preserve"> </w:t>
      </w:r>
      <w:r w:rsidRPr="00E776C5">
        <w:rPr>
          <w:rFonts w:hint="cs"/>
          <w:sz w:val="24"/>
          <w:rtl/>
        </w:rPr>
        <w:t>שינוי</w:t>
      </w:r>
      <w:r>
        <w:rPr>
          <w:rFonts w:hint="cs"/>
          <w:sz w:val="24"/>
          <w:rtl/>
        </w:rPr>
        <w:t xml:space="preserve">, וכן בצוותי הפיקוח: באחד מבתי הספר קיבל כל תלמיד לביתו גלויה עם מגנט לתלייה על המקרר, בה מצוינות החוזקות שלו, וכל הורה הכין דף חוזקות של בנו לקראת מפגש עם המורה; באחת האולפנות התקיימו מפגשים אישיים של הבנות והמורים לפני המפגש עם ההורים, ובמפגש נכחו גם הבנות והאווירה הייתה שונה לגמרי מבעבר; יועצת בכירה נתנה תהודה אישית לכל היועצות במחוז, והדגישה את החוזקה שלמדה מכל אחת מהן; מנהלים רבים כתבו תהודה אישית לכל אחד מהמורים ועוד. </w:t>
      </w:r>
    </w:p>
    <w:p w14:paraId="262E1D56" w14:textId="77777777" w:rsidR="000F312E" w:rsidRPr="00CE337B" w:rsidRDefault="000F312E" w:rsidP="000F312E">
      <w:pPr>
        <w:rPr>
          <w:sz w:val="24"/>
          <w:rtl/>
        </w:rPr>
      </w:pPr>
      <w:r w:rsidRPr="00E776C5">
        <w:rPr>
          <w:rFonts w:hint="cs"/>
          <w:sz w:val="24"/>
          <w:rtl/>
        </w:rPr>
        <w:t>המכנה</w:t>
      </w:r>
      <w:r w:rsidRPr="00E776C5">
        <w:rPr>
          <w:sz w:val="24"/>
          <w:rtl/>
        </w:rPr>
        <w:t xml:space="preserve"> </w:t>
      </w:r>
      <w:r w:rsidRPr="00E776C5">
        <w:rPr>
          <w:rFonts w:hint="cs"/>
          <w:sz w:val="24"/>
          <w:rtl/>
        </w:rPr>
        <w:t>המשותף</w:t>
      </w:r>
      <w:r w:rsidRPr="00E776C5">
        <w:rPr>
          <w:sz w:val="24"/>
          <w:rtl/>
        </w:rPr>
        <w:t xml:space="preserve"> </w:t>
      </w:r>
      <w:r>
        <w:rPr>
          <w:rFonts w:hint="cs"/>
          <w:sz w:val="24"/>
          <w:rtl/>
        </w:rPr>
        <w:t xml:space="preserve">של דוגמאות אלו </w:t>
      </w:r>
      <w:r w:rsidRPr="00E776C5">
        <w:rPr>
          <w:rFonts w:hint="cs"/>
          <w:sz w:val="24"/>
          <w:rtl/>
        </w:rPr>
        <w:t>הוא</w:t>
      </w:r>
      <w:r w:rsidRPr="00E776C5">
        <w:rPr>
          <w:sz w:val="24"/>
          <w:rtl/>
        </w:rPr>
        <w:t xml:space="preserve"> </w:t>
      </w:r>
      <w:r>
        <w:rPr>
          <w:rFonts w:hint="cs"/>
          <w:sz w:val="24"/>
          <w:rtl/>
        </w:rPr>
        <w:t>'</w:t>
      </w:r>
      <w:r w:rsidRPr="00E776C5">
        <w:rPr>
          <w:rFonts w:hint="cs"/>
          <w:sz w:val="24"/>
          <w:rtl/>
        </w:rPr>
        <w:t>ניצול</w:t>
      </w:r>
      <w:r>
        <w:rPr>
          <w:rFonts w:hint="cs"/>
          <w:sz w:val="24"/>
          <w:rtl/>
        </w:rPr>
        <w:t>'</w:t>
      </w:r>
      <w:r w:rsidRPr="00E776C5">
        <w:rPr>
          <w:sz w:val="24"/>
          <w:rtl/>
        </w:rPr>
        <w:t xml:space="preserve"> </w:t>
      </w:r>
      <w:r w:rsidRPr="00E776C5">
        <w:rPr>
          <w:rFonts w:hint="cs"/>
          <w:sz w:val="24"/>
          <w:rtl/>
        </w:rPr>
        <w:t>התעודה</w:t>
      </w:r>
      <w:r w:rsidRPr="00E776C5">
        <w:rPr>
          <w:sz w:val="24"/>
          <w:rtl/>
        </w:rPr>
        <w:t xml:space="preserve"> </w:t>
      </w:r>
      <w:r w:rsidRPr="00E776C5">
        <w:rPr>
          <w:rFonts w:hint="cs"/>
          <w:sz w:val="24"/>
          <w:rtl/>
        </w:rPr>
        <w:t>לשיח</w:t>
      </w:r>
      <w:r w:rsidRPr="00E776C5">
        <w:rPr>
          <w:sz w:val="24"/>
          <w:rtl/>
        </w:rPr>
        <w:t xml:space="preserve"> </w:t>
      </w:r>
      <w:r w:rsidRPr="00E776C5">
        <w:rPr>
          <w:rFonts w:hint="cs"/>
          <w:sz w:val="24"/>
          <w:rtl/>
        </w:rPr>
        <w:t>רחב</w:t>
      </w:r>
      <w:r w:rsidRPr="00E776C5">
        <w:rPr>
          <w:sz w:val="24"/>
          <w:rtl/>
        </w:rPr>
        <w:t xml:space="preserve">, </w:t>
      </w:r>
      <w:r w:rsidRPr="00E776C5">
        <w:rPr>
          <w:rFonts w:hint="cs"/>
          <w:sz w:val="24"/>
          <w:rtl/>
        </w:rPr>
        <w:t>להעצמה</w:t>
      </w:r>
      <w:r w:rsidRPr="00E776C5">
        <w:rPr>
          <w:sz w:val="24"/>
          <w:rtl/>
        </w:rPr>
        <w:t xml:space="preserve"> </w:t>
      </w:r>
      <w:r w:rsidRPr="00E776C5">
        <w:rPr>
          <w:rFonts w:hint="cs"/>
          <w:sz w:val="24"/>
          <w:rtl/>
        </w:rPr>
        <w:t>אישית</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צוות</w:t>
      </w:r>
      <w:r w:rsidRPr="00E776C5">
        <w:rPr>
          <w:sz w:val="24"/>
          <w:rtl/>
        </w:rPr>
        <w:t xml:space="preserve"> </w:t>
      </w:r>
      <w:r w:rsidRPr="00E776C5">
        <w:rPr>
          <w:rFonts w:hint="cs"/>
          <w:sz w:val="24"/>
          <w:rtl/>
        </w:rPr>
        <w:t>המורים</w:t>
      </w:r>
      <w:r w:rsidRPr="00E776C5">
        <w:rPr>
          <w:sz w:val="24"/>
          <w:rtl/>
        </w:rPr>
        <w:t xml:space="preserve"> </w:t>
      </w:r>
      <w:r w:rsidRPr="00E776C5">
        <w:rPr>
          <w:rFonts w:hint="cs"/>
          <w:sz w:val="24"/>
          <w:rtl/>
        </w:rPr>
        <w:t>והתלמידים</w:t>
      </w:r>
      <w:r w:rsidRPr="00E776C5">
        <w:rPr>
          <w:sz w:val="24"/>
          <w:rtl/>
        </w:rPr>
        <w:t xml:space="preserve">, </w:t>
      </w:r>
      <w:r w:rsidRPr="00E776C5">
        <w:rPr>
          <w:rFonts w:hint="cs"/>
          <w:sz w:val="24"/>
          <w:rtl/>
        </w:rPr>
        <w:t>לחיבור</w:t>
      </w:r>
      <w:r w:rsidRPr="00E776C5">
        <w:rPr>
          <w:sz w:val="24"/>
          <w:rtl/>
        </w:rPr>
        <w:t xml:space="preserve"> </w:t>
      </w:r>
      <w:r w:rsidRPr="00E776C5">
        <w:rPr>
          <w:rFonts w:hint="cs"/>
          <w:sz w:val="24"/>
          <w:rtl/>
        </w:rPr>
        <w:t>ו</w:t>
      </w:r>
      <w:r>
        <w:rPr>
          <w:rFonts w:hint="cs"/>
          <w:sz w:val="24"/>
          <w:rtl/>
        </w:rPr>
        <w:t>ל</w:t>
      </w:r>
      <w:r w:rsidRPr="00E776C5">
        <w:rPr>
          <w:rFonts w:hint="cs"/>
          <w:sz w:val="24"/>
          <w:rtl/>
        </w:rPr>
        <w:t>דיבור</w:t>
      </w:r>
      <w:r w:rsidRPr="00E776C5">
        <w:rPr>
          <w:sz w:val="24"/>
          <w:rtl/>
        </w:rPr>
        <w:t xml:space="preserve"> </w:t>
      </w:r>
      <w:r w:rsidRPr="00E776C5">
        <w:rPr>
          <w:rFonts w:hint="cs"/>
          <w:sz w:val="24"/>
          <w:rtl/>
        </w:rPr>
        <w:t>מצמיח</w:t>
      </w:r>
      <w:r w:rsidRPr="00E776C5">
        <w:rPr>
          <w:sz w:val="24"/>
          <w:rtl/>
        </w:rPr>
        <w:t xml:space="preserve"> </w:t>
      </w:r>
      <w:r w:rsidRPr="00E776C5">
        <w:rPr>
          <w:rFonts w:hint="cs"/>
          <w:sz w:val="24"/>
          <w:rtl/>
        </w:rPr>
        <w:t>עם</w:t>
      </w:r>
      <w:r w:rsidRPr="00E776C5">
        <w:rPr>
          <w:sz w:val="24"/>
          <w:rtl/>
        </w:rPr>
        <w:t xml:space="preserve"> </w:t>
      </w:r>
      <w:r w:rsidRPr="00E776C5">
        <w:rPr>
          <w:rFonts w:hint="cs"/>
          <w:sz w:val="24"/>
          <w:rtl/>
        </w:rPr>
        <w:t>ההורים</w:t>
      </w:r>
      <w:r w:rsidRPr="00E776C5">
        <w:rPr>
          <w:sz w:val="24"/>
          <w:rtl/>
        </w:rPr>
        <w:t xml:space="preserve">, </w:t>
      </w:r>
      <w:r w:rsidRPr="00E776C5">
        <w:rPr>
          <w:rFonts w:hint="cs"/>
          <w:sz w:val="24"/>
          <w:rtl/>
        </w:rPr>
        <w:t>והכול</w:t>
      </w:r>
      <w:r w:rsidRPr="00E776C5">
        <w:rPr>
          <w:sz w:val="24"/>
          <w:rtl/>
        </w:rPr>
        <w:t xml:space="preserve"> </w:t>
      </w:r>
      <w:r w:rsidRPr="00E776C5">
        <w:rPr>
          <w:rFonts w:hint="cs"/>
          <w:sz w:val="24"/>
          <w:rtl/>
        </w:rPr>
        <w:t>בפריזמה</w:t>
      </w:r>
      <w:r w:rsidRPr="00E776C5">
        <w:rPr>
          <w:sz w:val="24"/>
          <w:rtl/>
        </w:rPr>
        <w:t xml:space="preserve"> </w:t>
      </w:r>
      <w:r w:rsidRPr="00E776C5">
        <w:rPr>
          <w:rFonts w:hint="cs"/>
          <w:sz w:val="24"/>
          <w:rtl/>
        </w:rPr>
        <w:t>של</w:t>
      </w:r>
      <w:r w:rsidRPr="00E776C5">
        <w:rPr>
          <w:sz w:val="24"/>
          <w:rtl/>
        </w:rPr>
        <w:t xml:space="preserve"> </w:t>
      </w:r>
      <w:r w:rsidRPr="00E776C5">
        <w:rPr>
          <w:rFonts w:hint="cs"/>
          <w:sz w:val="24"/>
          <w:rtl/>
        </w:rPr>
        <w:t>ראיית</w:t>
      </w:r>
      <w:r w:rsidRPr="00E776C5">
        <w:rPr>
          <w:sz w:val="24"/>
          <w:rtl/>
        </w:rPr>
        <w:t xml:space="preserve"> </w:t>
      </w:r>
      <w:r w:rsidRPr="00E776C5">
        <w:rPr>
          <w:rFonts w:hint="cs"/>
          <w:sz w:val="24"/>
          <w:rtl/>
        </w:rPr>
        <w:t>הטוב</w:t>
      </w:r>
      <w:r w:rsidRPr="00E776C5">
        <w:rPr>
          <w:sz w:val="24"/>
          <w:rtl/>
        </w:rPr>
        <w:t>.</w:t>
      </w:r>
      <w:r>
        <w:rPr>
          <w:rFonts w:hint="cs"/>
          <w:sz w:val="24"/>
          <w:rtl/>
        </w:rPr>
        <w:t xml:space="preserve"> אנו מביאים כאן את הפתיח של החוברת בנושא זה.</w:t>
      </w:r>
    </w:p>
    <w:p w14:paraId="52282855" w14:textId="77777777" w:rsidR="000F312E" w:rsidRPr="00CE337B" w:rsidRDefault="000F312E" w:rsidP="000F312E">
      <w:pPr>
        <w:pStyle w:val="3"/>
        <w:rPr>
          <w:rtl/>
        </w:rPr>
      </w:pPr>
      <w:r>
        <w:rPr>
          <w:rFonts w:hint="cs"/>
          <w:rtl/>
        </w:rPr>
        <w:t>'</w:t>
      </w:r>
      <w:r w:rsidRPr="00CE337B">
        <w:rPr>
          <w:rFonts w:hint="cs"/>
          <w:rtl/>
        </w:rPr>
        <w:t>צד</w:t>
      </w:r>
      <w:r w:rsidRPr="00CE337B">
        <w:rPr>
          <w:rtl/>
        </w:rPr>
        <w:t xml:space="preserve"> </w:t>
      </w:r>
      <w:r w:rsidRPr="00CE337B">
        <w:rPr>
          <w:rFonts w:hint="cs"/>
          <w:rtl/>
        </w:rPr>
        <w:t>שמאל</w:t>
      </w:r>
      <w:r w:rsidRPr="00CE337B">
        <w:rPr>
          <w:rtl/>
        </w:rPr>
        <w:t xml:space="preserve"> </w:t>
      </w:r>
      <w:r w:rsidRPr="00CE337B">
        <w:rPr>
          <w:rFonts w:hint="cs"/>
          <w:rtl/>
        </w:rPr>
        <w:t>של</w:t>
      </w:r>
      <w:r w:rsidRPr="00CE337B">
        <w:rPr>
          <w:rtl/>
        </w:rPr>
        <w:t xml:space="preserve"> </w:t>
      </w:r>
      <w:r w:rsidRPr="00CE337B">
        <w:rPr>
          <w:rFonts w:hint="cs"/>
          <w:rtl/>
        </w:rPr>
        <w:t>התעודה</w:t>
      </w:r>
      <w:r>
        <w:rPr>
          <w:rFonts w:hint="cs"/>
          <w:rtl/>
        </w:rPr>
        <w:t>'</w:t>
      </w:r>
    </w:p>
    <w:p w14:paraId="69A038A4" w14:textId="77777777" w:rsidR="000F312E" w:rsidRPr="00CE337B" w:rsidRDefault="000F312E" w:rsidP="000F312E">
      <w:pPr>
        <w:rPr>
          <w:sz w:val="24"/>
          <w:rtl/>
        </w:rPr>
      </w:pPr>
      <w:r w:rsidRPr="00CE337B">
        <w:rPr>
          <w:rFonts w:hint="cs"/>
          <w:sz w:val="24"/>
          <w:rtl/>
        </w:rPr>
        <w:t>מנהיגי</w:t>
      </w:r>
      <w:r w:rsidRPr="00CE337B">
        <w:rPr>
          <w:sz w:val="24"/>
          <w:rtl/>
        </w:rPr>
        <w:t xml:space="preserve"> </w:t>
      </w:r>
      <w:r w:rsidRPr="00CE337B">
        <w:rPr>
          <w:rFonts w:hint="cs"/>
          <w:sz w:val="24"/>
          <w:rtl/>
        </w:rPr>
        <w:t>חינוך</w:t>
      </w:r>
      <w:r w:rsidRPr="00CE337B">
        <w:rPr>
          <w:sz w:val="24"/>
          <w:rtl/>
        </w:rPr>
        <w:t xml:space="preserve"> </w:t>
      </w:r>
      <w:r w:rsidRPr="00CE337B">
        <w:rPr>
          <w:rFonts w:hint="cs"/>
          <w:sz w:val="24"/>
          <w:rtl/>
        </w:rPr>
        <w:t>יקרים</w:t>
      </w:r>
      <w:r w:rsidRPr="00CE337B">
        <w:rPr>
          <w:sz w:val="24"/>
          <w:rtl/>
        </w:rPr>
        <w:t xml:space="preserve"> </w:t>
      </w:r>
      <w:r w:rsidRPr="00CE337B">
        <w:rPr>
          <w:rFonts w:hint="cs"/>
          <w:sz w:val="24"/>
          <w:rtl/>
        </w:rPr>
        <w:t>מאוד</w:t>
      </w:r>
      <w:r w:rsidRPr="00CE337B">
        <w:rPr>
          <w:sz w:val="24"/>
          <w:rtl/>
        </w:rPr>
        <w:t>.</w:t>
      </w:r>
    </w:p>
    <w:p w14:paraId="42A9DDC5" w14:textId="77777777" w:rsidR="000F312E" w:rsidRDefault="000F312E" w:rsidP="000F312E">
      <w:pPr>
        <w:rPr>
          <w:sz w:val="24"/>
          <w:rtl/>
        </w:rPr>
      </w:pPr>
      <w:r w:rsidRPr="00CE337B">
        <w:rPr>
          <w:rFonts w:hint="cs"/>
          <w:sz w:val="24"/>
          <w:rtl/>
        </w:rPr>
        <w:t>לפני</w:t>
      </w:r>
      <w:r w:rsidRPr="00CE337B">
        <w:rPr>
          <w:sz w:val="24"/>
          <w:rtl/>
        </w:rPr>
        <w:t xml:space="preserve"> </w:t>
      </w:r>
      <w:r w:rsidRPr="00CE337B">
        <w:rPr>
          <w:rFonts w:hint="cs"/>
          <w:sz w:val="24"/>
          <w:rtl/>
        </w:rPr>
        <w:t>מס</w:t>
      </w:r>
      <w:r>
        <w:rPr>
          <w:rFonts w:hint="cs"/>
          <w:sz w:val="24"/>
          <w:rtl/>
        </w:rPr>
        <w:t>פר</w:t>
      </w:r>
      <w:r w:rsidRPr="00CE337B">
        <w:rPr>
          <w:sz w:val="24"/>
          <w:rtl/>
        </w:rPr>
        <w:t xml:space="preserve"> </w:t>
      </w:r>
      <w:r w:rsidRPr="00CE337B">
        <w:rPr>
          <w:rFonts w:hint="cs"/>
          <w:sz w:val="24"/>
          <w:rtl/>
        </w:rPr>
        <w:t>שנים</w:t>
      </w:r>
      <w:r w:rsidRPr="00CE337B">
        <w:rPr>
          <w:sz w:val="24"/>
          <w:rtl/>
        </w:rPr>
        <w:t xml:space="preserve"> </w:t>
      </w:r>
      <w:r w:rsidRPr="00CE337B">
        <w:rPr>
          <w:rFonts w:hint="cs"/>
          <w:sz w:val="24"/>
          <w:rtl/>
        </w:rPr>
        <w:t>שיתף</w:t>
      </w:r>
      <w:r w:rsidRPr="00CE337B">
        <w:rPr>
          <w:sz w:val="24"/>
          <w:rtl/>
        </w:rPr>
        <w:t xml:space="preserve"> </w:t>
      </w:r>
      <w:r w:rsidRPr="00CE337B">
        <w:rPr>
          <w:rFonts w:hint="cs"/>
          <w:sz w:val="24"/>
          <w:rtl/>
        </w:rPr>
        <w:t>אותי</w:t>
      </w:r>
      <w:r w:rsidRPr="00CE337B">
        <w:rPr>
          <w:sz w:val="24"/>
          <w:rtl/>
        </w:rPr>
        <w:t xml:space="preserve"> </w:t>
      </w:r>
      <w:r w:rsidRPr="00CE337B">
        <w:rPr>
          <w:rFonts w:hint="cs"/>
          <w:sz w:val="24"/>
          <w:rtl/>
        </w:rPr>
        <w:t>מחנך</w:t>
      </w:r>
      <w:r w:rsidRPr="00CE337B">
        <w:rPr>
          <w:sz w:val="24"/>
          <w:rtl/>
        </w:rPr>
        <w:t xml:space="preserve"> </w:t>
      </w:r>
      <w:r w:rsidRPr="00CE337B">
        <w:rPr>
          <w:rFonts w:hint="cs"/>
          <w:sz w:val="24"/>
          <w:rtl/>
        </w:rPr>
        <w:t>בישיבה</w:t>
      </w:r>
      <w:r w:rsidRPr="00CE337B">
        <w:rPr>
          <w:sz w:val="24"/>
          <w:rtl/>
        </w:rPr>
        <w:t xml:space="preserve"> </w:t>
      </w:r>
      <w:r w:rsidRPr="00CE337B">
        <w:rPr>
          <w:rFonts w:hint="cs"/>
          <w:sz w:val="24"/>
          <w:rtl/>
        </w:rPr>
        <w:t>תיכונית</w:t>
      </w:r>
      <w:r w:rsidRPr="00CE337B">
        <w:rPr>
          <w:sz w:val="24"/>
          <w:rtl/>
        </w:rPr>
        <w:t xml:space="preserve"> </w:t>
      </w:r>
      <w:r w:rsidRPr="00CE337B">
        <w:rPr>
          <w:rFonts w:hint="cs"/>
          <w:sz w:val="24"/>
          <w:rtl/>
        </w:rPr>
        <w:t>בסיפור</w:t>
      </w:r>
      <w:r w:rsidRPr="00CE337B">
        <w:rPr>
          <w:sz w:val="24"/>
          <w:rtl/>
        </w:rPr>
        <w:t xml:space="preserve"> </w:t>
      </w:r>
      <w:r w:rsidRPr="00CE337B">
        <w:rPr>
          <w:rFonts w:hint="cs"/>
          <w:sz w:val="24"/>
          <w:rtl/>
        </w:rPr>
        <w:t>הבא</w:t>
      </w:r>
      <w:r w:rsidRPr="00CE337B">
        <w:rPr>
          <w:sz w:val="24"/>
          <w:rtl/>
        </w:rPr>
        <w:t xml:space="preserve">: </w:t>
      </w:r>
    </w:p>
    <w:p w14:paraId="09ADA184" w14:textId="77777777" w:rsidR="000F312E" w:rsidRPr="00CE337B" w:rsidRDefault="000F312E" w:rsidP="000F312E">
      <w:pPr>
        <w:ind w:left="720"/>
        <w:rPr>
          <w:sz w:val="24"/>
          <w:rtl/>
        </w:rPr>
      </w:pPr>
      <w:r w:rsidRPr="00CE337B">
        <w:rPr>
          <w:rFonts w:hint="cs"/>
          <w:sz w:val="24"/>
          <w:rtl/>
        </w:rPr>
        <w:t>תלמיד</w:t>
      </w:r>
      <w:r w:rsidRPr="00CE337B">
        <w:rPr>
          <w:sz w:val="24"/>
          <w:rtl/>
        </w:rPr>
        <w:t xml:space="preserve"> </w:t>
      </w:r>
      <w:r w:rsidRPr="00CE337B">
        <w:rPr>
          <w:rFonts w:hint="cs"/>
          <w:sz w:val="24"/>
          <w:rtl/>
        </w:rPr>
        <w:t>מסוים</w:t>
      </w:r>
      <w:r w:rsidRPr="00CE337B">
        <w:rPr>
          <w:sz w:val="24"/>
          <w:rtl/>
        </w:rPr>
        <w:t xml:space="preserve"> </w:t>
      </w:r>
      <w:r w:rsidRPr="00CE337B">
        <w:rPr>
          <w:rFonts w:hint="cs"/>
          <w:sz w:val="24"/>
          <w:rtl/>
        </w:rPr>
        <w:t>החליף</w:t>
      </w:r>
      <w:r w:rsidRPr="00CE337B">
        <w:rPr>
          <w:sz w:val="24"/>
          <w:rtl/>
        </w:rPr>
        <w:t xml:space="preserve"> </w:t>
      </w:r>
      <w:r w:rsidRPr="00CE337B">
        <w:rPr>
          <w:rFonts w:hint="cs"/>
          <w:sz w:val="24"/>
          <w:rtl/>
        </w:rPr>
        <w:t>כיתה</w:t>
      </w:r>
      <w:r w:rsidRPr="00CE337B">
        <w:rPr>
          <w:sz w:val="24"/>
          <w:rtl/>
        </w:rPr>
        <w:t xml:space="preserve"> </w:t>
      </w:r>
      <w:r w:rsidRPr="00CE337B">
        <w:rPr>
          <w:rFonts w:hint="cs"/>
          <w:sz w:val="24"/>
          <w:rtl/>
        </w:rPr>
        <w:t>מסיבות</w:t>
      </w:r>
      <w:r w:rsidRPr="00CE337B">
        <w:rPr>
          <w:sz w:val="24"/>
          <w:rtl/>
        </w:rPr>
        <w:t xml:space="preserve"> </w:t>
      </w:r>
      <w:r w:rsidRPr="00CE337B">
        <w:rPr>
          <w:rFonts w:hint="cs"/>
          <w:sz w:val="24"/>
          <w:rtl/>
        </w:rPr>
        <w:t>שונות</w:t>
      </w:r>
      <w:r>
        <w:rPr>
          <w:rFonts w:hint="cs"/>
          <w:sz w:val="24"/>
          <w:rtl/>
        </w:rPr>
        <w:t>,</w:t>
      </w:r>
      <w:r w:rsidRPr="00CE337B">
        <w:rPr>
          <w:sz w:val="24"/>
          <w:rtl/>
        </w:rPr>
        <w:t xml:space="preserve"> </w:t>
      </w:r>
      <w:r w:rsidRPr="00CE337B">
        <w:rPr>
          <w:rFonts w:hint="cs"/>
          <w:sz w:val="24"/>
          <w:rtl/>
        </w:rPr>
        <w:t>ועבר</w:t>
      </w:r>
      <w:r w:rsidRPr="00CE337B">
        <w:rPr>
          <w:sz w:val="24"/>
          <w:rtl/>
        </w:rPr>
        <w:t xml:space="preserve"> </w:t>
      </w:r>
      <w:r w:rsidRPr="00CE337B">
        <w:rPr>
          <w:rFonts w:hint="cs"/>
          <w:sz w:val="24"/>
          <w:rtl/>
        </w:rPr>
        <w:t>לכיתתי</w:t>
      </w:r>
      <w:r w:rsidRPr="00CE337B">
        <w:rPr>
          <w:sz w:val="24"/>
          <w:rtl/>
        </w:rPr>
        <w:t xml:space="preserve"> </w:t>
      </w:r>
      <w:r>
        <w:rPr>
          <w:rFonts w:hint="cs"/>
          <w:sz w:val="24"/>
          <w:rtl/>
        </w:rPr>
        <w:t>כ</w:t>
      </w:r>
      <w:r w:rsidRPr="00CE337B">
        <w:rPr>
          <w:rFonts w:hint="cs"/>
          <w:sz w:val="24"/>
          <w:rtl/>
        </w:rPr>
        <w:t>חודשיים</w:t>
      </w:r>
      <w:r w:rsidRPr="00CE337B">
        <w:rPr>
          <w:sz w:val="24"/>
          <w:rtl/>
        </w:rPr>
        <w:t xml:space="preserve"> </w:t>
      </w:r>
      <w:r w:rsidRPr="00CE337B">
        <w:rPr>
          <w:rFonts w:hint="cs"/>
          <w:sz w:val="24"/>
          <w:rtl/>
        </w:rPr>
        <w:t>לפני</w:t>
      </w:r>
      <w:r w:rsidRPr="00CE337B">
        <w:rPr>
          <w:sz w:val="24"/>
          <w:rtl/>
        </w:rPr>
        <w:t xml:space="preserve"> </w:t>
      </w:r>
      <w:r w:rsidRPr="00CE337B">
        <w:rPr>
          <w:rFonts w:hint="cs"/>
          <w:sz w:val="24"/>
          <w:rtl/>
        </w:rPr>
        <w:t>חלוקת</w:t>
      </w:r>
      <w:r w:rsidRPr="00CE337B">
        <w:rPr>
          <w:sz w:val="24"/>
          <w:rtl/>
        </w:rPr>
        <w:t xml:space="preserve"> </w:t>
      </w:r>
      <w:r w:rsidRPr="00CE337B">
        <w:rPr>
          <w:rFonts w:hint="cs"/>
          <w:sz w:val="24"/>
          <w:rtl/>
        </w:rPr>
        <w:t>תעודות</w:t>
      </w:r>
      <w:r w:rsidRPr="00CE337B">
        <w:rPr>
          <w:sz w:val="24"/>
          <w:rtl/>
        </w:rPr>
        <w:t xml:space="preserve"> </w:t>
      </w:r>
      <w:r>
        <w:rPr>
          <w:rFonts w:hint="cs"/>
          <w:sz w:val="24"/>
          <w:rtl/>
        </w:rPr>
        <w:t>ה</w:t>
      </w:r>
      <w:r w:rsidRPr="00CE337B">
        <w:rPr>
          <w:rFonts w:hint="cs"/>
          <w:sz w:val="24"/>
          <w:rtl/>
        </w:rPr>
        <w:t>מחצית</w:t>
      </w:r>
      <w:r w:rsidRPr="00CE337B">
        <w:rPr>
          <w:sz w:val="24"/>
          <w:rtl/>
        </w:rPr>
        <w:t xml:space="preserve">. </w:t>
      </w:r>
      <w:r w:rsidRPr="00CE337B">
        <w:rPr>
          <w:rFonts w:hint="cs"/>
          <w:sz w:val="24"/>
          <w:rtl/>
        </w:rPr>
        <w:t>כתבתי</w:t>
      </w:r>
      <w:r w:rsidRPr="00CE337B">
        <w:rPr>
          <w:sz w:val="24"/>
          <w:rtl/>
        </w:rPr>
        <w:t xml:space="preserve"> </w:t>
      </w:r>
      <w:r w:rsidRPr="00CE337B">
        <w:rPr>
          <w:rFonts w:hint="cs"/>
          <w:sz w:val="24"/>
          <w:rtl/>
        </w:rPr>
        <w:t>לו</w:t>
      </w:r>
      <w:r w:rsidRPr="00CE337B">
        <w:rPr>
          <w:sz w:val="24"/>
          <w:rtl/>
        </w:rPr>
        <w:t xml:space="preserve"> </w:t>
      </w:r>
      <w:r w:rsidRPr="00CE337B">
        <w:rPr>
          <w:rFonts w:hint="cs"/>
          <w:sz w:val="24"/>
          <w:rtl/>
        </w:rPr>
        <w:t>תעודה</w:t>
      </w:r>
      <w:r w:rsidRPr="00CE337B">
        <w:rPr>
          <w:sz w:val="24"/>
          <w:rtl/>
        </w:rPr>
        <w:t xml:space="preserve"> </w:t>
      </w:r>
      <w:r>
        <w:rPr>
          <w:rFonts w:hint="cs"/>
          <w:sz w:val="24"/>
          <w:rtl/>
        </w:rPr>
        <w:t>'</w:t>
      </w:r>
      <w:r w:rsidRPr="00CE337B">
        <w:rPr>
          <w:rFonts w:hint="cs"/>
          <w:sz w:val="24"/>
          <w:rtl/>
        </w:rPr>
        <w:t>רגילה</w:t>
      </w:r>
      <w:r>
        <w:rPr>
          <w:rFonts w:hint="cs"/>
          <w:sz w:val="24"/>
          <w:rtl/>
        </w:rPr>
        <w:t>'</w:t>
      </w:r>
      <w:r w:rsidRPr="00CE337B">
        <w:rPr>
          <w:sz w:val="24"/>
          <w:rtl/>
        </w:rPr>
        <w:t xml:space="preserve"> </w:t>
      </w:r>
      <w:r>
        <w:rPr>
          <w:rFonts w:hint="cs"/>
          <w:sz w:val="24"/>
          <w:rtl/>
        </w:rPr>
        <w:t>בה נכללו ה</w:t>
      </w:r>
      <w:r w:rsidRPr="00CE337B">
        <w:rPr>
          <w:rFonts w:hint="cs"/>
          <w:sz w:val="24"/>
          <w:rtl/>
        </w:rPr>
        <w:t>ציונים</w:t>
      </w:r>
      <w:r w:rsidRPr="00CE337B">
        <w:rPr>
          <w:sz w:val="24"/>
          <w:rtl/>
        </w:rPr>
        <w:t xml:space="preserve"> </w:t>
      </w:r>
      <w:r w:rsidRPr="00CE337B">
        <w:rPr>
          <w:rFonts w:hint="cs"/>
          <w:sz w:val="24"/>
          <w:rtl/>
        </w:rPr>
        <w:t>שהעבירו</w:t>
      </w:r>
      <w:r w:rsidRPr="00CE337B">
        <w:rPr>
          <w:sz w:val="24"/>
          <w:rtl/>
        </w:rPr>
        <w:t xml:space="preserve"> </w:t>
      </w:r>
      <w:r w:rsidRPr="00CE337B">
        <w:rPr>
          <w:rFonts w:hint="cs"/>
          <w:sz w:val="24"/>
          <w:rtl/>
        </w:rPr>
        <w:t>המורים</w:t>
      </w:r>
      <w:r w:rsidRPr="00CE337B">
        <w:rPr>
          <w:sz w:val="24"/>
          <w:rtl/>
        </w:rPr>
        <w:t xml:space="preserve"> </w:t>
      </w:r>
      <w:r w:rsidRPr="00CE337B">
        <w:rPr>
          <w:rFonts w:hint="cs"/>
          <w:sz w:val="24"/>
          <w:rtl/>
        </w:rPr>
        <w:t>המקצועיים</w:t>
      </w:r>
      <w:r w:rsidRPr="00CE337B">
        <w:rPr>
          <w:sz w:val="24"/>
          <w:rtl/>
        </w:rPr>
        <w:t xml:space="preserve"> </w:t>
      </w:r>
      <w:r w:rsidRPr="00CE337B">
        <w:rPr>
          <w:rFonts w:hint="cs"/>
          <w:sz w:val="24"/>
          <w:rtl/>
        </w:rPr>
        <w:t>ו</w:t>
      </w:r>
      <w:r>
        <w:rPr>
          <w:rFonts w:hint="cs"/>
          <w:sz w:val="24"/>
          <w:rtl/>
        </w:rPr>
        <w:t xml:space="preserve">כן </w:t>
      </w:r>
      <w:r w:rsidRPr="00CE337B">
        <w:rPr>
          <w:rFonts w:hint="cs"/>
          <w:sz w:val="24"/>
          <w:rtl/>
        </w:rPr>
        <w:t>הערותיהם</w:t>
      </w:r>
      <w:r w:rsidRPr="00CE337B">
        <w:rPr>
          <w:sz w:val="24"/>
          <w:rtl/>
        </w:rPr>
        <w:t xml:space="preserve">. </w:t>
      </w:r>
      <w:r w:rsidRPr="00CE337B">
        <w:rPr>
          <w:rFonts w:hint="cs"/>
          <w:sz w:val="24"/>
          <w:rtl/>
        </w:rPr>
        <w:t>משום</w:t>
      </w:r>
      <w:r w:rsidRPr="00CE337B">
        <w:rPr>
          <w:sz w:val="24"/>
          <w:rtl/>
        </w:rPr>
        <w:t xml:space="preserve"> </w:t>
      </w:r>
      <w:r>
        <w:rPr>
          <w:rFonts w:hint="cs"/>
          <w:sz w:val="24"/>
          <w:rtl/>
        </w:rPr>
        <w:t>ש</w:t>
      </w:r>
      <w:r w:rsidRPr="00CE337B">
        <w:rPr>
          <w:rFonts w:hint="cs"/>
          <w:sz w:val="24"/>
          <w:rtl/>
        </w:rPr>
        <w:t>הרגשתי</w:t>
      </w:r>
      <w:r w:rsidRPr="00CE337B">
        <w:rPr>
          <w:sz w:val="24"/>
          <w:rtl/>
        </w:rPr>
        <w:t xml:space="preserve"> </w:t>
      </w:r>
      <w:r w:rsidRPr="00CE337B">
        <w:rPr>
          <w:rFonts w:hint="cs"/>
          <w:sz w:val="24"/>
          <w:rtl/>
        </w:rPr>
        <w:t>שא</w:t>
      </w:r>
      <w:r>
        <w:rPr>
          <w:rFonts w:hint="cs"/>
          <w:sz w:val="24"/>
          <w:rtl/>
        </w:rPr>
        <w:t>ינ</w:t>
      </w:r>
      <w:r w:rsidRPr="00CE337B">
        <w:rPr>
          <w:rFonts w:hint="cs"/>
          <w:sz w:val="24"/>
          <w:rtl/>
        </w:rPr>
        <w:t>ני</w:t>
      </w:r>
      <w:r w:rsidRPr="00CE337B">
        <w:rPr>
          <w:sz w:val="24"/>
          <w:rtl/>
        </w:rPr>
        <w:t xml:space="preserve"> </w:t>
      </w:r>
      <w:r w:rsidRPr="00CE337B">
        <w:rPr>
          <w:rFonts w:hint="cs"/>
          <w:sz w:val="24"/>
          <w:rtl/>
        </w:rPr>
        <w:t>מספיק</w:t>
      </w:r>
      <w:r w:rsidRPr="00CE337B">
        <w:rPr>
          <w:sz w:val="24"/>
          <w:rtl/>
        </w:rPr>
        <w:t xml:space="preserve"> </w:t>
      </w:r>
      <w:r w:rsidRPr="00CE337B">
        <w:rPr>
          <w:rFonts w:hint="cs"/>
          <w:sz w:val="24"/>
          <w:rtl/>
        </w:rPr>
        <w:t>מכירו</w:t>
      </w:r>
      <w:r w:rsidRPr="00CE337B">
        <w:rPr>
          <w:sz w:val="24"/>
          <w:rtl/>
        </w:rPr>
        <w:t xml:space="preserve">, </w:t>
      </w:r>
      <w:r w:rsidRPr="00CE337B">
        <w:rPr>
          <w:rFonts w:hint="cs"/>
          <w:sz w:val="24"/>
          <w:rtl/>
        </w:rPr>
        <w:t>במקום</w:t>
      </w:r>
      <w:r w:rsidRPr="00CE337B">
        <w:rPr>
          <w:sz w:val="24"/>
          <w:rtl/>
        </w:rPr>
        <w:t xml:space="preserve"> </w:t>
      </w:r>
      <w:r w:rsidRPr="00CE337B">
        <w:rPr>
          <w:rFonts w:hint="cs"/>
          <w:sz w:val="24"/>
          <w:rtl/>
        </w:rPr>
        <w:t>של</w:t>
      </w:r>
      <w:r>
        <w:rPr>
          <w:sz w:val="24"/>
          <w:rtl/>
        </w:rPr>
        <w:t xml:space="preserve"> </w:t>
      </w:r>
      <w:r>
        <w:rPr>
          <w:rFonts w:hint="cs"/>
          <w:sz w:val="24"/>
          <w:rtl/>
        </w:rPr>
        <w:t>'</w:t>
      </w:r>
      <w:r w:rsidRPr="00CE337B">
        <w:rPr>
          <w:rFonts w:hint="cs"/>
          <w:sz w:val="24"/>
          <w:rtl/>
        </w:rPr>
        <w:t>הערות</w:t>
      </w:r>
      <w:r w:rsidRPr="00CE337B">
        <w:rPr>
          <w:sz w:val="24"/>
          <w:rtl/>
        </w:rPr>
        <w:t xml:space="preserve"> </w:t>
      </w:r>
      <w:r w:rsidRPr="00CE337B">
        <w:rPr>
          <w:rFonts w:hint="cs"/>
          <w:sz w:val="24"/>
          <w:rtl/>
        </w:rPr>
        <w:t>המחנך</w:t>
      </w:r>
      <w:r>
        <w:rPr>
          <w:rFonts w:hint="cs"/>
          <w:sz w:val="24"/>
          <w:rtl/>
        </w:rPr>
        <w:t>'</w:t>
      </w:r>
      <w:r w:rsidRPr="00CE337B">
        <w:rPr>
          <w:sz w:val="24"/>
          <w:rtl/>
        </w:rPr>
        <w:t xml:space="preserve"> </w:t>
      </w:r>
      <w:r w:rsidRPr="00CE337B">
        <w:rPr>
          <w:rFonts w:hint="cs"/>
          <w:sz w:val="24"/>
          <w:rtl/>
        </w:rPr>
        <w:t>הסתפקתי</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בברכת</w:t>
      </w:r>
      <w:r w:rsidRPr="00CE337B">
        <w:rPr>
          <w:sz w:val="24"/>
          <w:rtl/>
        </w:rPr>
        <w:t xml:space="preserve"> </w:t>
      </w:r>
      <w:r w:rsidRPr="00CE337B">
        <w:rPr>
          <w:rFonts w:hint="cs"/>
          <w:sz w:val="24"/>
          <w:rtl/>
        </w:rPr>
        <w:t>הצלחה</w:t>
      </w:r>
      <w:r w:rsidRPr="00CE337B">
        <w:rPr>
          <w:sz w:val="24"/>
          <w:rtl/>
        </w:rPr>
        <w:t xml:space="preserve"> </w:t>
      </w:r>
      <w:r w:rsidRPr="00CE337B">
        <w:rPr>
          <w:rFonts w:hint="cs"/>
          <w:sz w:val="24"/>
          <w:rtl/>
        </w:rPr>
        <w:t>להמשך</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הגיע</w:t>
      </w:r>
      <w:r w:rsidRPr="00CE337B">
        <w:rPr>
          <w:sz w:val="24"/>
          <w:rtl/>
        </w:rPr>
        <w:t xml:space="preserve"> </w:t>
      </w:r>
      <w:r w:rsidRPr="00CE337B">
        <w:rPr>
          <w:rFonts w:hint="cs"/>
          <w:sz w:val="24"/>
          <w:rtl/>
        </w:rPr>
        <w:t>לקבל</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התעודה</w:t>
      </w:r>
      <w:r>
        <w:rPr>
          <w:rFonts w:hint="cs"/>
          <w:sz w:val="24"/>
          <w:rtl/>
        </w:rPr>
        <w:t>,</w:t>
      </w:r>
      <w:r w:rsidRPr="00CE337B">
        <w:rPr>
          <w:sz w:val="24"/>
          <w:rtl/>
        </w:rPr>
        <w:t xml:space="preserve"> </w:t>
      </w:r>
      <w:r w:rsidRPr="00CE337B">
        <w:rPr>
          <w:rFonts w:hint="cs"/>
          <w:sz w:val="24"/>
          <w:rtl/>
        </w:rPr>
        <w:t>לקח</w:t>
      </w:r>
      <w:r w:rsidRPr="00CE337B">
        <w:rPr>
          <w:sz w:val="24"/>
          <w:rtl/>
        </w:rPr>
        <w:t xml:space="preserve"> </w:t>
      </w:r>
      <w:r w:rsidRPr="00CE337B">
        <w:rPr>
          <w:rFonts w:hint="cs"/>
          <w:sz w:val="24"/>
          <w:rtl/>
        </w:rPr>
        <w:t>א</w:t>
      </w:r>
      <w:r>
        <w:rPr>
          <w:rFonts w:hint="cs"/>
          <w:sz w:val="24"/>
          <w:rtl/>
        </w:rPr>
        <w:t>ו</w:t>
      </w:r>
      <w:r w:rsidRPr="00CE337B">
        <w:rPr>
          <w:rFonts w:hint="cs"/>
          <w:sz w:val="24"/>
          <w:rtl/>
        </w:rPr>
        <w:t>ת</w:t>
      </w:r>
      <w:r>
        <w:rPr>
          <w:rFonts w:hint="cs"/>
          <w:sz w:val="24"/>
          <w:rtl/>
        </w:rPr>
        <w:t>ה</w:t>
      </w:r>
      <w:r w:rsidRPr="00CE337B">
        <w:rPr>
          <w:sz w:val="24"/>
          <w:rtl/>
        </w:rPr>
        <w:t xml:space="preserve">, </w:t>
      </w:r>
      <w:r w:rsidRPr="00CE337B">
        <w:rPr>
          <w:rFonts w:hint="cs"/>
          <w:sz w:val="24"/>
          <w:rtl/>
        </w:rPr>
        <w:t>התבונן</w:t>
      </w:r>
      <w:r w:rsidRPr="00CE337B">
        <w:rPr>
          <w:sz w:val="24"/>
          <w:rtl/>
        </w:rPr>
        <w:t xml:space="preserve"> </w:t>
      </w:r>
      <w:r w:rsidRPr="00CE337B">
        <w:rPr>
          <w:rFonts w:hint="cs"/>
          <w:sz w:val="24"/>
          <w:rtl/>
        </w:rPr>
        <w:t>בה</w:t>
      </w:r>
      <w:r w:rsidRPr="00CE337B">
        <w:rPr>
          <w:sz w:val="24"/>
          <w:rtl/>
        </w:rPr>
        <w:t xml:space="preserve">, </w:t>
      </w:r>
      <w:r w:rsidRPr="00CE337B">
        <w:rPr>
          <w:rFonts w:hint="cs"/>
          <w:sz w:val="24"/>
          <w:rtl/>
        </w:rPr>
        <w:t>ובצורה</w:t>
      </w:r>
      <w:r w:rsidRPr="00CE337B">
        <w:rPr>
          <w:sz w:val="24"/>
          <w:rtl/>
        </w:rPr>
        <w:t xml:space="preserve"> </w:t>
      </w:r>
      <w:r w:rsidRPr="00CE337B">
        <w:rPr>
          <w:rFonts w:hint="cs"/>
          <w:sz w:val="24"/>
          <w:rtl/>
        </w:rPr>
        <w:t>מנומסת</w:t>
      </w:r>
      <w:r w:rsidRPr="00CE337B">
        <w:rPr>
          <w:sz w:val="24"/>
          <w:rtl/>
        </w:rPr>
        <w:t xml:space="preserve"> </w:t>
      </w:r>
      <w:r w:rsidRPr="00CE337B">
        <w:rPr>
          <w:rFonts w:hint="cs"/>
          <w:sz w:val="24"/>
          <w:rtl/>
        </w:rPr>
        <w:t>כשמבט</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אכזבה</w:t>
      </w:r>
      <w:r w:rsidRPr="00CE337B">
        <w:rPr>
          <w:sz w:val="24"/>
          <w:rtl/>
        </w:rPr>
        <w:t xml:space="preserve"> </w:t>
      </w:r>
      <w:r w:rsidRPr="00CE337B">
        <w:rPr>
          <w:rFonts w:hint="cs"/>
          <w:sz w:val="24"/>
          <w:rtl/>
        </w:rPr>
        <w:t>בעיניו</w:t>
      </w:r>
      <w:r>
        <w:rPr>
          <w:rFonts w:hint="cs"/>
          <w:sz w:val="24"/>
          <w:rtl/>
        </w:rPr>
        <w:t>,</w:t>
      </w:r>
      <w:r w:rsidRPr="00CE337B">
        <w:rPr>
          <w:sz w:val="24"/>
          <w:rtl/>
        </w:rPr>
        <w:t xml:space="preserve"> </w:t>
      </w:r>
      <w:r w:rsidRPr="00CE337B">
        <w:rPr>
          <w:rFonts w:hint="cs"/>
          <w:sz w:val="24"/>
          <w:rtl/>
        </w:rPr>
        <w:t>אמר</w:t>
      </w:r>
      <w:r w:rsidRPr="00CE337B">
        <w:rPr>
          <w:sz w:val="24"/>
          <w:rtl/>
        </w:rPr>
        <w:t xml:space="preserve"> </w:t>
      </w:r>
      <w:r w:rsidRPr="00CE337B">
        <w:rPr>
          <w:rFonts w:hint="cs"/>
          <w:sz w:val="24"/>
          <w:rtl/>
        </w:rPr>
        <w:t>לי</w:t>
      </w:r>
      <w:r w:rsidRPr="00CE337B">
        <w:rPr>
          <w:sz w:val="24"/>
          <w:rtl/>
        </w:rPr>
        <w:t xml:space="preserve">: </w:t>
      </w:r>
      <w:r>
        <w:rPr>
          <w:rFonts w:hint="cs"/>
          <w:sz w:val="24"/>
          <w:rtl/>
        </w:rPr>
        <w:t>'</w:t>
      </w:r>
      <w:r w:rsidRPr="00CE337B">
        <w:rPr>
          <w:rFonts w:hint="cs"/>
          <w:sz w:val="24"/>
          <w:rtl/>
        </w:rPr>
        <w:t>הרב</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ממוצע</w:t>
      </w:r>
      <w:r w:rsidRPr="00CE337B">
        <w:rPr>
          <w:sz w:val="24"/>
          <w:rtl/>
        </w:rPr>
        <w:t xml:space="preserve"> </w:t>
      </w:r>
      <w:r w:rsidRPr="00CE337B">
        <w:rPr>
          <w:rFonts w:hint="cs"/>
          <w:sz w:val="24"/>
          <w:rtl/>
        </w:rPr>
        <w:t>הציונים</w:t>
      </w:r>
      <w:r w:rsidRPr="00CE337B">
        <w:rPr>
          <w:sz w:val="24"/>
          <w:rtl/>
        </w:rPr>
        <w:t xml:space="preserve"> </w:t>
      </w:r>
      <w:r w:rsidRPr="00CE337B">
        <w:rPr>
          <w:rFonts w:hint="cs"/>
          <w:sz w:val="24"/>
          <w:rtl/>
        </w:rPr>
        <w:t>אני</w:t>
      </w:r>
      <w:r w:rsidRPr="00CE337B">
        <w:rPr>
          <w:sz w:val="24"/>
          <w:rtl/>
        </w:rPr>
        <w:t xml:space="preserve"> </w:t>
      </w:r>
      <w:r w:rsidRPr="00CE337B">
        <w:rPr>
          <w:rFonts w:hint="cs"/>
          <w:sz w:val="24"/>
          <w:rtl/>
        </w:rPr>
        <w:t>יודע</w:t>
      </w:r>
      <w:r w:rsidRPr="00CE337B">
        <w:rPr>
          <w:sz w:val="24"/>
          <w:rtl/>
        </w:rPr>
        <w:t xml:space="preserve"> </w:t>
      </w:r>
      <w:r w:rsidRPr="00CE337B">
        <w:rPr>
          <w:rFonts w:hint="cs"/>
          <w:sz w:val="24"/>
          <w:rtl/>
        </w:rPr>
        <w:t>לעשות</w:t>
      </w:r>
      <w:r w:rsidRPr="00CE337B">
        <w:rPr>
          <w:sz w:val="24"/>
          <w:rtl/>
        </w:rPr>
        <w:t xml:space="preserve"> </w:t>
      </w:r>
      <w:r w:rsidRPr="00CE337B">
        <w:rPr>
          <w:rFonts w:hint="cs"/>
          <w:sz w:val="24"/>
          <w:rtl/>
        </w:rPr>
        <w:t>לבד</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כמה</w:t>
      </w:r>
      <w:r w:rsidRPr="00CE337B">
        <w:rPr>
          <w:sz w:val="24"/>
          <w:rtl/>
        </w:rPr>
        <w:t xml:space="preserve"> </w:t>
      </w:r>
      <w:r w:rsidRPr="00CE337B">
        <w:rPr>
          <w:rFonts w:hint="cs"/>
          <w:sz w:val="24"/>
          <w:rtl/>
        </w:rPr>
        <w:t>קיבלתי</w:t>
      </w:r>
      <w:r w:rsidRPr="00CE337B">
        <w:rPr>
          <w:sz w:val="24"/>
          <w:rtl/>
        </w:rPr>
        <w:t xml:space="preserve"> </w:t>
      </w:r>
      <w:r w:rsidRPr="00CE337B">
        <w:rPr>
          <w:rFonts w:hint="cs"/>
          <w:sz w:val="24"/>
          <w:rtl/>
        </w:rPr>
        <w:t>במתמטיקה</w:t>
      </w:r>
      <w:r w:rsidRPr="00CE337B">
        <w:rPr>
          <w:sz w:val="24"/>
          <w:rtl/>
        </w:rPr>
        <w:t xml:space="preserve"> </w:t>
      </w:r>
      <w:r w:rsidRPr="00CE337B">
        <w:rPr>
          <w:rFonts w:hint="cs"/>
          <w:sz w:val="24"/>
          <w:rtl/>
        </w:rPr>
        <w:t>והציון</w:t>
      </w:r>
      <w:r w:rsidRPr="00CE337B">
        <w:rPr>
          <w:sz w:val="24"/>
          <w:rtl/>
        </w:rPr>
        <w:t xml:space="preserve"> </w:t>
      </w:r>
      <w:r w:rsidRPr="00CE337B">
        <w:rPr>
          <w:rFonts w:hint="cs"/>
          <w:sz w:val="24"/>
          <w:rtl/>
        </w:rPr>
        <w:t>בגמרא</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היא</w:t>
      </w:r>
      <w:r w:rsidRPr="00CE337B">
        <w:rPr>
          <w:sz w:val="24"/>
          <w:rtl/>
        </w:rPr>
        <w:t xml:space="preserve"> </w:t>
      </w:r>
      <w:r>
        <w:rPr>
          <w:sz w:val="24"/>
          <w:rtl/>
        </w:rPr>
        <w:t>–</w:t>
      </w:r>
      <w:r w:rsidRPr="00CE337B">
        <w:rPr>
          <w:sz w:val="24"/>
          <w:rtl/>
        </w:rPr>
        <w:t xml:space="preserve"> </w:t>
      </w:r>
      <w:r w:rsidRPr="00CE337B">
        <w:rPr>
          <w:rFonts w:hint="cs"/>
          <w:sz w:val="24"/>
          <w:rtl/>
        </w:rPr>
        <w:t>מי</w:t>
      </w:r>
      <w:r w:rsidRPr="00CE337B">
        <w:rPr>
          <w:sz w:val="24"/>
          <w:rtl/>
        </w:rPr>
        <w:t xml:space="preserve"> </w:t>
      </w:r>
      <w:r w:rsidRPr="00CE337B">
        <w:rPr>
          <w:rFonts w:hint="cs"/>
          <w:sz w:val="24"/>
          <w:rtl/>
        </w:rPr>
        <w:t>אני</w:t>
      </w:r>
      <w:r w:rsidRPr="00CE337B">
        <w:rPr>
          <w:sz w:val="24"/>
          <w:rtl/>
        </w:rPr>
        <w:t xml:space="preserve">? </w:t>
      </w:r>
      <w:r w:rsidRPr="00CE337B">
        <w:rPr>
          <w:rFonts w:hint="cs"/>
          <w:sz w:val="24"/>
          <w:rtl/>
        </w:rPr>
        <w:t>לאן</w:t>
      </w:r>
      <w:r w:rsidRPr="00CE337B">
        <w:rPr>
          <w:sz w:val="24"/>
          <w:rtl/>
        </w:rPr>
        <w:t xml:space="preserve"> </w:t>
      </w:r>
      <w:r w:rsidRPr="00CE337B">
        <w:rPr>
          <w:rFonts w:hint="cs"/>
          <w:sz w:val="24"/>
          <w:rtl/>
        </w:rPr>
        <w:t>הגעתי</w:t>
      </w:r>
      <w:r w:rsidRPr="00CE337B">
        <w:rPr>
          <w:sz w:val="24"/>
          <w:rtl/>
        </w:rPr>
        <w:t xml:space="preserve">? </w:t>
      </w:r>
      <w:r w:rsidRPr="00CE337B">
        <w:rPr>
          <w:rFonts w:hint="cs"/>
          <w:sz w:val="24"/>
          <w:rtl/>
        </w:rPr>
        <w:t>אני</w:t>
      </w:r>
      <w:r w:rsidRPr="00CE337B">
        <w:rPr>
          <w:sz w:val="24"/>
          <w:rtl/>
        </w:rPr>
        <w:t xml:space="preserve"> </w:t>
      </w:r>
      <w:r w:rsidRPr="00CE337B">
        <w:rPr>
          <w:rFonts w:hint="cs"/>
          <w:sz w:val="24"/>
          <w:rtl/>
        </w:rPr>
        <w:t>בסימן</w:t>
      </w:r>
      <w:r w:rsidRPr="00CE337B">
        <w:rPr>
          <w:sz w:val="24"/>
          <w:rtl/>
        </w:rPr>
        <w:t xml:space="preserve"> </w:t>
      </w:r>
      <w:r w:rsidRPr="00CE337B">
        <w:rPr>
          <w:rFonts w:hint="cs"/>
          <w:sz w:val="24"/>
          <w:rtl/>
        </w:rPr>
        <w:t>עלייה</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ירידה</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בהישגים</w:t>
      </w:r>
      <w:r w:rsidRPr="00CE337B">
        <w:rPr>
          <w:sz w:val="24"/>
          <w:rtl/>
        </w:rPr>
        <w:t>...)</w:t>
      </w:r>
      <w:r>
        <w:rPr>
          <w:rFonts w:hint="cs"/>
          <w:sz w:val="24"/>
          <w:rtl/>
        </w:rPr>
        <w:t>?</w:t>
      </w:r>
      <w:r w:rsidRPr="00CE337B">
        <w:rPr>
          <w:sz w:val="24"/>
          <w:rtl/>
        </w:rPr>
        <w:t xml:space="preserve"> </w:t>
      </w:r>
      <w:r w:rsidRPr="00CE337B">
        <w:rPr>
          <w:rFonts w:hint="cs"/>
          <w:sz w:val="24"/>
          <w:rtl/>
        </w:rPr>
        <w:t>אותי</w:t>
      </w:r>
      <w:r w:rsidRPr="00CE337B">
        <w:rPr>
          <w:sz w:val="24"/>
          <w:rtl/>
        </w:rPr>
        <w:t xml:space="preserve"> </w:t>
      </w:r>
      <w:r w:rsidRPr="00CE337B">
        <w:rPr>
          <w:rFonts w:hint="cs"/>
          <w:sz w:val="24"/>
          <w:rtl/>
        </w:rPr>
        <w:t>מעניין</w:t>
      </w:r>
      <w:r>
        <w:rPr>
          <w:sz w:val="24"/>
          <w:rtl/>
        </w:rPr>
        <w:t xml:space="preserve"> </w:t>
      </w:r>
      <w:r w:rsidRPr="00CE337B">
        <w:rPr>
          <w:rFonts w:hint="cs"/>
          <w:sz w:val="24"/>
          <w:rtl/>
        </w:rPr>
        <w:t>מה</w:t>
      </w:r>
      <w:r w:rsidRPr="00CE337B">
        <w:rPr>
          <w:sz w:val="24"/>
          <w:rtl/>
        </w:rPr>
        <w:t xml:space="preserve"> </w:t>
      </w:r>
      <w:r>
        <w:rPr>
          <w:rFonts w:hint="cs"/>
          <w:sz w:val="24"/>
          <w:rtl/>
        </w:rPr>
        <w:t>ש</w:t>
      </w:r>
      <w:r w:rsidRPr="00CE337B">
        <w:rPr>
          <w:rFonts w:hint="cs"/>
          <w:sz w:val="24"/>
          <w:rtl/>
        </w:rPr>
        <w:t>כתוב</w:t>
      </w:r>
      <w:r w:rsidRPr="00CE337B">
        <w:rPr>
          <w:sz w:val="24"/>
          <w:rtl/>
        </w:rPr>
        <w:t xml:space="preserve"> </w:t>
      </w:r>
      <w:r w:rsidRPr="00CE337B">
        <w:rPr>
          <w:rFonts w:hint="cs"/>
          <w:sz w:val="24"/>
          <w:rtl/>
        </w:rPr>
        <w:t>בצד</w:t>
      </w:r>
      <w:r w:rsidRPr="00CE337B">
        <w:rPr>
          <w:sz w:val="24"/>
          <w:rtl/>
        </w:rPr>
        <w:t xml:space="preserve"> </w:t>
      </w:r>
      <w:r w:rsidRPr="00CE337B">
        <w:rPr>
          <w:rFonts w:hint="cs"/>
          <w:sz w:val="24"/>
          <w:rtl/>
        </w:rPr>
        <w:t>שמאל</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התעודה</w:t>
      </w:r>
      <w:r>
        <w:rPr>
          <w:rFonts w:hint="cs"/>
          <w:sz w:val="24"/>
          <w:rtl/>
        </w:rPr>
        <w:t xml:space="preserve"> </w:t>
      </w:r>
      <w:r w:rsidRPr="00CE337B">
        <w:rPr>
          <w:sz w:val="24"/>
          <w:rtl/>
        </w:rPr>
        <w:t>(</w:t>
      </w:r>
      <w:r w:rsidRPr="00CE337B">
        <w:rPr>
          <w:rFonts w:hint="cs"/>
          <w:sz w:val="24"/>
          <w:rtl/>
        </w:rPr>
        <w:t>המקום</w:t>
      </w:r>
      <w:r w:rsidRPr="00CE337B">
        <w:rPr>
          <w:sz w:val="24"/>
          <w:rtl/>
        </w:rPr>
        <w:t xml:space="preserve"> </w:t>
      </w:r>
      <w:r w:rsidRPr="00CE337B">
        <w:rPr>
          <w:rFonts w:hint="cs"/>
          <w:sz w:val="24"/>
          <w:rtl/>
        </w:rPr>
        <w:t>המציין</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התנהגותו</w:t>
      </w:r>
      <w:r w:rsidRPr="00EE676B">
        <w:rPr>
          <w:rFonts w:hint="cs"/>
          <w:sz w:val="24"/>
          <w:rtl/>
        </w:rPr>
        <w:t xml:space="preserve"> של</w:t>
      </w:r>
      <w:r w:rsidRPr="00EE676B">
        <w:rPr>
          <w:sz w:val="24"/>
          <w:rtl/>
        </w:rPr>
        <w:t xml:space="preserve"> </w:t>
      </w:r>
      <w:r w:rsidRPr="00EE676B">
        <w:rPr>
          <w:rFonts w:hint="cs"/>
          <w:sz w:val="24"/>
          <w:rtl/>
        </w:rPr>
        <w:t>התלמיד</w:t>
      </w:r>
      <w:r w:rsidRPr="00CE337B">
        <w:rPr>
          <w:sz w:val="24"/>
          <w:rtl/>
        </w:rPr>
        <w:t xml:space="preserve">, </w:t>
      </w:r>
      <w:r w:rsidRPr="00CE337B">
        <w:rPr>
          <w:rFonts w:hint="cs"/>
          <w:sz w:val="24"/>
          <w:rtl/>
        </w:rPr>
        <w:t>מידותיו</w:t>
      </w:r>
      <w:r w:rsidRPr="00CE337B">
        <w:rPr>
          <w:sz w:val="24"/>
          <w:rtl/>
        </w:rPr>
        <w:t xml:space="preserve">, </w:t>
      </w:r>
      <w:r w:rsidRPr="00CE337B">
        <w:rPr>
          <w:rFonts w:hint="cs"/>
          <w:sz w:val="24"/>
          <w:rtl/>
        </w:rPr>
        <w:t>התנדבותו</w:t>
      </w:r>
      <w:r w:rsidRPr="00CE337B">
        <w:rPr>
          <w:sz w:val="24"/>
          <w:rtl/>
        </w:rPr>
        <w:t xml:space="preserve">, </w:t>
      </w:r>
      <w:r w:rsidRPr="00CE337B">
        <w:rPr>
          <w:rFonts w:hint="cs"/>
          <w:sz w:val="24"/>
          <w:rtl/>
        </w:rPr>
        <w:t>אישיותו</w:t>
      </w:r>
      <w:r w:rsidRPr="00CE337B">
        <w:rPr>
          <w:sz w:val="24"/>
          <w:rtl/>
        </w:rPr>
        <w:t xml:space="preserve">, </w:t>
      </w:r>
      <w:r w:rsidRPr="00CE337B">
        <w:rPr>
          <w:rFonts w:hint="cs"/>
          <w:sz w:val="24"/>
          <w:rtl/>
        </w:rPr>
        <w:t>תהליכי</w:t>
      </w:r>
      <w:r w:rsidRPr="00CE337B">
        <w:rPr>
          <w:sz w:val="24"/>
          <w:rtl/>
        </w:rPr>
        <w:t xml:space="preserve"> </w:t>
      </w:r>
      <w:r w:rsidRPr="00CE337B">
        <w:rPr>
          <w:rFonts w:hint="cs"/>
          <w:sz w:val="24"/>
          <w:rtl/>
        </w:rPr>
        <w:t>הלמידה</w:t>
      </w:r>
      <w:r w:rsidRPr="00CE337B">
        <w:rPr>
          <w:sz w:val="24"/>
          <w:rtl/>
        </w:rPr>
        <w:t xml:space="preserve"> </w:t>
      </w:r>
      <w:r>
        <w:rPr>
          <w:rFonts w:hint="cs"/>
          <w:sz w:val="24"/>
          <w:rtl/>
        </w:rPr>
        <w:t xml:space="preserve">שלו, </w:t>
      </w:r>
      <w:r w:rsidRPr="00CE337B">
        <w:rPr>
          <w:rFonts w:hint="cs"/>
          <w:sz w:val="24"/>
          <w:rtl/>
        </w:rPr>
        <w:t>ועוד</w:t>
      </w:r>
      <w:r w:rsidRPr="00CE337B">
        <w:rPr>
          <w:sz w:val="24"/>
          <w:rtl/>
        </w:rPr>
        <w:t>)</w:t>
      </w:r>
      <w:r>
        <w:rPr>
          <w:rFonts w:hint="cs"/>
          <w:sz w:val="24"/>
          <w:rtl/>
        </w:rPr>
        <w:t>'</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סיים</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דבריו</w:t>
      </w:r>
      <w:r w:rsidRPr="00CE337B">
        <w:rPr>
          <w:sz w:val="24"/>
          <w:rtl/>
        </w:rPr>
        <w:t xml:space="preserve"> </w:t>
      </w:r>
      <w:r w:rsidRPr="00CE337B">
        <w:rPr>
          <w:rFonts w:hint="cs"/>
          <w:sz w:val="24"/>
          <w:rtl/>
        </w:rPr>
        <w:t>בהתרגשות</w:t>
      </w:r>
      <w:r w:rsidRPr="00CE337B">
        <w:rPr>
          <w:sz w:val="24"/>
          <w:rtl/>
        </w:rPr>
        <w:t xml:space="preserve"> </w:t>
      </w:r>
      <w:r w:rsidRPr="00CE337B">
        <w:rPr>
          <w:rFonts w:hint="cs"/>
          <w:sz w:val="24"/>
          <w:rtl/>
        </w:rPr>
        <w:t>והניח</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השולחן</w:t>
      </w:r>
      <w:r w:rsidRPr="00CE337B">
        <w:rPr>
          <w:sz w:val="24"/>
          <w:rtl/>
        </w:rPr>
        <w:t>.</w:t>
      </w:r>
    </w:p>
    <w:p w14:paraId="6519FB59" w14:textId="77777777" w:rsidR="000F312E" w:rsidRPr="00CE337B" w:rsidRDefault="000F312E" w:rsidP="000F312E">
      <w:pPr>
        <w:rPr>
          <w:sz w:val="24"/>
          <w:rtl/>
        </w:rPr>
      </w:pPr>
      <w:r w:rsidRPr="00CE337B">
        <w:rPr>
          <w:rFonts w:hint="cs"/>
          <w:sz w:val="24"/>
          <w:rtl/>
        </w:rPr>
        <w:t>מה</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לקרות</w:t>
      </w:r>
      <w:r w:rsidRPr="00CE337B">
        <w:rPr>
          <w:sz w:val="24"/>
          <w:rtl/>
        </w:rPr>
        <w:t xml:space="preserve"> </w:t>
      </w:r>
      <w:r w:rsidRPr="00CE337B">
        <w:rPr>
          <w:rFonts w:hint="cs"/>
          <w:sz w:val="24"/>
          <w:rtl/>
        </w:rPr>
        <w:t>כדי</w:t>
      </w:r>
      <w:r w:rsidRPr="00CE337B">
        <w:rPr>
          <w:sz w:val="24"/>
          <w:rtl/>
        </w:rPr>
        <w:t xml:space="preserve"> </w:t>
      </w:r>
      <w:r w:rsidRPr="00CE337B">
        <w:rPr>
          <w:rFonts w:hint="cs"/>
          <w:sz w:val="24"/>
          <w:rtl/>
        </w:rPr>
        <w:t>שהתלמיד</w:t>
      </w:r>
      <w:r w:rsidRPr="00CE337B">
        <w:rPr>
          <w:sz w:val="24"/>
          <w:rtl/>
        </w:rPr>
        <w:t xml:space="preserve"> </w:t>
      </w:r>
      <w:r w:rsidRPr="00CE337B">
        <w:rPr>
          <w:rFonts w:hint="cs"/>
          <w:sz w:val="24"/>
          <w:rtl/>
        </w:rPr>
        <w:t>ייקח</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התעודה</w:t>
      </w:r>
      <w:r>
        <w:rPr>
          <w:sz w:val="24"/>
          <w:rtl/>
        </w:rPr>
        <w:t>?</w:t>
      </w:r>
      <w:r w:rsidRPr="00CE337B">
        <w:rPr>
          <w:sz w:val="24"/>
          <w:rtl/>
        </w:rPr>
        <w:t xml:space="preserve"> </w:t>
      </w:r>
      <w:r w:rsidRPr="00CE337B">
        <w:rPr>
          <w:rFonts w:hint="cs"/>
          <w:sz w:val="24"/>
          <w:rtl/>
        </w:rPr>
        <w:t>מה</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בתעודה</w:t>
      </w:r>
      <w:r w:rsidRPr="00CE337B">
        <w:rPr>
          <w:sz w:val="24"/>
          <w:rtl/>
        </w:rPr>
        <w:t xml:space="preserve"> </w:t>
      </w:r>
      <w:r w:rsidRPr="00CE337B">
        <w:rPr>
          <w:rFonts w:hint="cs"/>
          <w:sz w:val="24"/>
          <w:rtl/>
        </w:rPr>
        <w:t>שנכון</w:t>
      </w:r>
      <w:r w:rsidRPr="00CE337B">
        <w:rPr>
          <w:sz w:val="24"/>
          <w:rtl/>
        </w:rPr>
        <w:t xml:space="preserve"> </w:t>
      </w:r>
      <w:r w:rsidRPr="00CE337B">
        <w:rPr>
          <w:rFonts w:hint="cs"/>
          <w:sz w:val="24"/>
          <w:rtl/>
        </w:rPr>
        <w:t>למנף</w:t>
      </w:r>
      <w:r w:rsidRPr="00CE337B">
        <w:rPr>
          <w:sz w:val="24"/>
          <w:rtl/>
        </w:rPr>
        <w:t xml:space="preserve">? </w:t>
      </w:r>
      <w:r w:rsidRPr="00CE337B">
        <w:rPr>
          <w:rFonts w:hint="cs"/>
          <w:sz w:val="24"/>
          <w:rtl/>
        </w:rPr>
        <w:t>איזה</w:t>
      </w:r>
      <w:r w:rsidRPr="00CE337B">
        <w:rPr>
          <w:sz w:val="24"/>
          <w:rtl/>
        </w:rPr>
        <w:t xml:space="preserve"> </w:t>
      </w:r>
      <w:r w:rsidRPr="00CE337B">
        <w:rPr>
          <w:rFonts w:hint="cs"/>
          <w:sz w:val="24"/>
          <w:rtl/>
        </w:rPr>
        <w:t>תהליך</w:t>
      </w:r>
      <w:r w:rsidRPr="00CE337B">
        <w:rPr>
          <w:sz w:val="24"/>
          <w:rtl/>
        </w:rPr>
        <w:t xml:space="preserve"> </w:t>
      </w:r>
      <w:r w:rsidRPr="00CE337B">
        <w:rPr>
          <w:rFonts w:hint="cs"/>
          <w:sz w:val="24"/>
          <w:rtl/>
        </w:rPr>
        <w:t>יכול</w:t>
      </w:r>
      <w:r w:rsidRPr="00CE337B">
        <w:rPr>
          <w:sz w:val="24"/>
          <w:rtl/>
        </w:rPr>
        <w:t xml:space="preserve"> </w:t>
      </w:r>
      <w:r w:rsidRPr="00CE337B">
        <w:rPr>
          <w:rFonts w:hint="cs"/>
          <w:sz w:val="24"/>
          <w:rtl/>
        </w:rPr>
        <w:t>לעבור</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כך</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יצפה</w:t>
      </w:r>
      <w:r w:rsidRPr="00CE337B">
        <w:rPr>
          <w:sz w:val="24"/>
          <w:rtl/>
        </w:rPr>
        <w:t xml:space="preserve"> </w:t>
      </w:r>
      <w:r w:rsidRPr="00CE337B">
        <w:rPr>
          <w:rFonts w:hint="cs"/>
          <w:sz w:val="24"/>
          <w:rtl/>
        </w:rPr>
        <w:t>לתעודה</w:t>
      </w:r>
      <w:r w:rsidRPr="00CE337B">
        <w:rPr>
          <w:sz w:val="24"/>
          <w:rtl/>
        </w:rPr>
        <w:t xml:space="preserve"> </w:t>
      </w:r>
      <w:r w:rsidRPr="00CE337B">
        <w:rPr>
          <w:rFonts w:hint="cs"/>
          <w:sz w:val="24"/>
          <w:rtl/>
        </w:rPr>
        <w:t>וירגיש</w:t>
      </w:r>
      <w:r w:rsidRPr="00CE337B">
        <w:rPr>
          <w:sz w:val="24"/>
          <w:rtl/>
        </w:rPr>
        <w:t xml:space="preserve"> </w:t>
      </w:r>
      <w:r w:rsidRPr="00CE337B">
        <w:rPr>
          <w:rFonts w:hint="cs"/>
          <w:sz w:val="24"/>
          <w:rtl/>
        </w:rPr>
        <w:t>בצמיחה</w:t>
      </w:r>
      <w:r w:rsidRPr="00CE337B">
        <w:rPr>
          <w:sz w:val="24"/>
          <w:rtl/>
        </w:rPr>
        <w:t xml:space="preserve">? </w:t>
      </w:r>
      <w:r w:rsidRPr="00CE337B">
        <w:rPr>
          <w:rFonts w:hint="cs"/>
          <w:sz w:val="24"/>
          <w:rtl/>
        </w:rPr>
        <w:t>כיצד</w:t>
      </w:r>
      <w:r>
        <w:rPr>
          <w:sz w:val="24"/>
          <w:rtl/>
        </w:rPr>
        <w:t xml:space="preserve"> </w:t>
      </w:r>
      <w:r>
        <w:rPr>
          <w:rFonts w:hint="cs"/>
          <w:sz w:val="24"/>
          <w:rtl/>
        </w:rPr>
        <w:t>'</w:t>
      </w:r>
      <w:r w:rsidRPr="00CE337B">
        <w:rPr>
          <w:rFonts w:hint="cs"/>
          <w:sz w:val="24"/>
          <w:rtl/>
        </w:rPr>
        <w:t>ננצל</w:t>
      </w:r>
      <w:r>
        <w:rPr>
          <w:rFonts w:hint="cs"/>
          <w:sz w:val="24"/>
          <w:rtl/>
        </w:rPr>
        <w:t>'</w:t>
      </w:r>
      <w:r w:rsidRPr="00CE337B">
        <w:rPr>
          <w:sz w:val="24"/>
          <w:rtl/>
        </w:rPr>
        <w:t xml:space="preserve"> </w:t>
      </w:r>
      <w:r w:rsidRPr="00CE337B">
        <w:rPr>
          <w:rFonts w:hint="cs"/>
          <w:sz w:val="24"/>
          <w:rtl/>
        </w:rPr>
        <w:t>נכון</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כך</w:t>
      </w:r>
      <w:r w:rsidRPr="00CE337B">
        <w:rPr>
          <w:sz w:val="24"/>
          <w:rtl/>
        </w:rPr>
        <w:t xml:space="preserve"> </w:t>
      </w:r>
      <w:r w:rsidRPr="00CE337B">
        <w:rPr>
          <w:rFonts w:hint="cs"/>
          <w:sz w:val="24"/>
          <w:rtl/>
        </w:rPr>
        <w:t>שכולם</w:t>
      </w:r>
      <w:r w:rsidRPr="00CE337B">
        <w:rPr>
          <w:sz w:val="24"/>
          <w:rtl/>
        </w:rPr>
        <w:t xml:space="preserve"> </w:t>
      </w:r>
      <w:r w:rsidRPr="00CE337B">
        <w:rPr>
          <w:rFonts w:hint="cs"/>
          <w:sz w:val="24"/>
          <w:rtl/>
        </w:rPr>
        <w:t>יחכו</w:t>
      </w:r>
      <w:r w:rsidRPr="00CE337B">
        <w:rPr>
          <w:sz w:val="24"/>
          <w:rtl/>
        </w:rPr>
        <w:t xml:space="preserve"> </w:t>
      </w:r>
      <w:r w:rsidRPr="00CE337B">
        <w:rPr>
          <w:rFonts w:hint="cs"/>
          <w:sz w:val="24"/>
          <w:rtl/>
        </w:rPr>
        <w:t>לקבלה</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חלק</w:t>
      </w:r>
      <w:r w:rsidRPr="00CE337B">
        <w:rPr>
          <w:sz w:val="24"/>
          <w:rtl/>
        </w:rPr>
        <w:t xml:space="preserve"> </w:t>
      </w:r>
      <w:r w:rsidRPr="00CE337B">
        <w:rPr>
          <w:rFonts w:hint="cs"/>
          <w:sz w:val="24"/>
          <w:rtl/>
        </w:rPr>
        <w:t>מסדר</w:t>
      </w:r>
      <w:r w:rsidRPr="00CE337B">
        <w:rPr>
          <w:sz w:val="24"/>
          <w:rtl/>
        </w:rPr>
        <w:t xml:space="preserve"> </w:t>
      </w:r>
      <w:r w:rsidRPr="00CE337B">
        <w:rPr>
          <w:rFonts w:hint="cs"/>
          <w:sz w:val="24"/>
          <w:rtl/>
        </w:rPr>
        <w:t>היום</w:t>
      </w:r>
      <w:r w:rsidRPr="00CE337B">
        <w:rPr>
          <w:sz w:val="24"/>
          <w:rtl/>
        </w:rPr>
        <w:t xml:space="preserve"> </w:t>
      </w:r>
      <w:r w:rsidRPr="00CE337B">
        <w:rPr>
          <w:rFonts w:hint="cs"/>
          <w:sz w:val="24"/>
          <w:rtl/>
        </w:rPr>
        <w:t>הבית</w:t>
      </w:r>
      <w:r w:rsidRPr="00CE337B">
        <w:rPr>
          <w:sz w:val="24"/>
          <w:rtl/>
        </w:rPr>
        <w:t xml:space="preserve"> </w:t>
      </w:r>
      <w:r w:rsidRPr="00CE337B">
        <w:rPr>
          <w:rFonts w:hint="cs"/>
          <w:sz w:val="24"/>
          <w:rtl/>
        </w:rPr>
        <w:t>ספרי</w:t>
      </w:r>
      <w:r>
        <w:rPr>
          <w:rFonts w:hint="cs"/>
          <w:sz w:val="24"/>
          <w:rtl/>
        </w:rPr>
        <w:t>;</w:t>
      </w:r>
      <w:r w:rsidRPr="00CE337B">
        <w:rPr>
          <w:sz w:val="24"/>
          <w:rtl/>
        </w:rPr>
        <w:t xml:space="preserve"> </w:t>
      </w:r>
      <w:r w:rsidRPr="00CE337B">
        <w:rPr>
          <w:rFonts w:hint="cs"/>
          <w:sz w:val="24"/>
          <w:rtl/>
        </w:rPr>
        <w:t>הנוכל</w:t>
      </w:r>
      <w:r w:rsidRPr="00CE337B">
        <w:rPr>
          <w:sz w:val="24"/>
          <w:rtl/>
        </w:rPr>
        <w:t xml:space="preserve"> </w:t>
      </w:r>
      <w:r w:rsidRPr="00CE337B">
        <w:rPr>
          <w:rFonts w:hint="cs"/>
          <w:sz w:val="24"/>
          <w:rtl/>
        </w:rPr>
        <w:t>לראות</w:t>
      </w:r>
      <w:r w:rsidRPr="00CE337B">
        <w:rPr>
          <w:sz w:val="24"/>
          <w:rtl/>
        </w:rPr>
        <w:t xml:space="preserve"> </w:t>
      </w:r>
      <w:r w:rsidRPr="00CE337B">
        <w:rPr>
          <w:rFonts w:hint="cs"/>
          <w:sz w:val="24"/>
          <w:rtl/>
        </w:rPr>
        <w:t>בה</w:t>
      </w:r>
      <w:r w:rsidRPr="00CE337B">
        <w:rPr>
          <w:sz w:val="24"/>
          <w:rtl/>
        </w:rPr>
        <w:t xml:space="preserve"> </w:t>
      </w:r>
      <w:r w:rsidRPr="00CE337B">
        <w:rPr>
          <w:rFonts w:hint="cs"/>
          <w:sz w:val="24"/>
          <w:rtl/>
        </w:rPr>
        <w:t>סימן</w:t>
      </w:r>
      <w:r w:rsidRPr="00CE337B">
        <w:rPr>
          <w:sz w:val="24"/>
          <w:rtl/>
        </w:rPr>
        <w:t xml:space="preserve"> </w:t>
      </w:r>
      <w:r w:rsidRPr="00CE337B">
        <w:rPr>
          <w:rFonts w:hint="cs"/>
          <w:sz w:val="24"/>
          <w:rtl/>
        </w:rPr>
        <w:t>דרך</w:t>
      </w:r>
      <w:r w:rsidRPr="00CE337B">
        <w:rPr>
          <w:sz w:val="24"/>
          <w:rtl/>
        </w:rPr>
        <w:t xml:space="preserve"> </w:t>
      </w:r>
      <w:r w:rsidRPr="00CE337B">
        <w:rPr>
          <w:rFonts w:hint="cs"/>
          <w:sz w:val="24"/>
          <w:rtl/>
        </w:rPr>
        <w:t>המחזק</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ציר</w:t>
      </w:r>
      <w:r w:rsidRPr="00CE337B">
        <w:rPr>
          <w:sz w:val="24"/>
          <w:rtl/>
        </w:rPr>
        <w:t xml:space="preserve"> </w:t>
      </w:r>
      <w:r w:rsidRPr="00CE337B">
        <w:rPr>
          <w:rFonts w:hint="cs"/>
          <w:sz w:val="24"/>
          <w:rtl/>
        </w:rPr>
        <w:t>ההתקדמות</w:t>
      </w:r>
      <w:r w:rsidRPr="00CE337B">
        <w:rPr>
          <w:sz w:val="24"/>
          <w:rtl/>
        </w:rPr>
        <w:t xml:space="preserve"> </w:t>
      </w:r>
      <w:r w:rsidRPr="00CE337B">
        <w:rPr>
          <w:rFonts w:hint="cs"/>
          <w:sz w:val="24"/>
          <w:rtl/>
        </w:rPr>
        <w:t>האישי</w:t>
      </w:r>
      <w:r w:rsidRPr="00CE337B">
        <w:rPr>
          <w:sz w:val="24"/>
          <w:rtl/>
        </w:rPr>
        <w:t xml:space="preserve"> </w:t>
      </w:r>
      <w:r>
        <w:rPr>
          <w:rFonts w:hint="cs"/>
          <w:sz w:val="24"/>
          <w:rtl/>
        </w:rPr>
        <w:t>ש</w:t>
      </w:r>
      <w:r w:rsidRPr="00CE337B">
        <w:rPr>
          <w:rFonts w:hint="cs"/>
          <w:sz w:val="24"/>
          <w:rtl/>
        </w:rPr>
        <w:t>ל</w:t>
      </w:r>
      <w:r>
        <w:rPr>
          <w:rFonts w:hint="cs"/>
          <w:sz w:val="24"/>
          <w:rtl/>
        </w:rPr>
        <w:t xml:space="preserve"> </w:t>
      </w:r>
      <w:r w:rsidRPr="00CE337B">
        <w:rPr>
          <w:rFonts w:hint="cs"/>
          <w:sz w:val="24"/>
          <w:rtl/>
        </w:rPr>
        <w:t>כל</w:t>
      </w:r>
      <w:r w:rsidRPr="00CE337B">
        <w:rPr>
          <w:sz w:val="24"/>
          <w:rtl/>
        </w:rPr>
        <w:t xml:space="preserve"> </w:t>
      </w:r>
      <w:r w:rsidRPr="00CE337B">
        <w:rPr>
          <w:rFonts w:hint="cs"/>
          <w:sz w:val="24"/>
          <w:rtl/>
        </w:rPr>
        <w:t>תלמיד</w:t>
      </w:r>
      <w:r w:rsidRPr="00CE337B">
        <w:rPr>
          <w:sz w:val="24"/>
          <w:rtl/>
        </w:rPr>
        <w:t>?</w:t>
      </w:r>
    </w:p>
    <w:p w14:paraId="30CC8097" w14:textId="77777777" w:rsidR="000F312E" w:rsidRPr="00CE337B" w:rsidRDefault="000F312E" w:rsidP="000F312E">
      <w:pPr>
        <w:rPr>
          <w:sz w:val="24"/>
          <w:rtl/>
        </w:rPr>
      </w:pPr>
      <w:r w:rsidRPr="00743E87">
        <w:rPr>
          <w:rFonts w:hint="cs"/>
          <w:b/>
          <w:bCs/>
          <w:sz w:val="24"/>
          <w:rtl/>
        </w:rPr>
        <w:t>א</w:t>
      </w:r>
      <w:r w:rsidRPr="00743E87">
        <w:rPr>
          <w:b/>
          <w:bCs/>
          <w:sz w:val="24"/>
          <w:rtl/>
        </w:rPr>
        <w:t xml:space="preserve">. </w:t>
      </w:r>
      <w:r w:rsidRPr="00743E87">
        <w:rPr>
          <w:rFonts w:hint="cs"/>
          <w:b/>
          <w:bCs/>
          <w:sz w:val="24"/>
          <w:rtl/>
        </w:rPr>
        <w:t>הכלי</w:t>
      </w:r>
      <w:r w:rsidRPr="00743E87">
        <w:rPr>
          <w:b/>
          <w:bCs/>
          <w:sz w:val="24"/>
          <w:rtl/>
        </w:rPr>
        <w:t xml:space="preserve"> </w:t>
      </w:r>
      <w:r w:rsidRPr="00743E87">
        <w:rPr>
          <w:rFonts w:hint="cs"/>
          <w:b/>
          <w:bCs/>
          <w:sz w:val="24"/>
          <w:rtl/>
        </w:rPr>
        <w:t>והאור</w:t>
      </w:r>
      <w:r>
        <w:rPr>
          <w:rFonts w:hint="cs"/>
          <w:sz w:val="24"/>
          <w:rtl/>
        </w:rPr>
        <w:t xml:space="preserve">. </w:t>
      </w:r>
      <w:r w:rsidRPr="00CE337B">
        <w:rPr>
          <w:rFonts w:hint="cs"/>
          <w:sz w:val="24"/>
          <w:rtl/>
        </w:rPr>
        <w:t>חשוב</w:t>
      </w:r>
      <w:r w:rsidRPr="00CE337B">
        <w:rPr>
          <w:sz w:val="24"/>
          <w:rtl/>
        </w:rPr>
        <w:t xml:space="preserve"> </w:t>
      </w:r>
      <w:r w:rsidRPr="00CE337B">
        <w:rPr>
          <w:rFonts w:hint="cs"/>
          <w:sz w:val="24"/>
          <w:rtl/>
        </w:rPr>
        <w:t>לזכור</w:t>
      </w:r>
      <w:r w:rsidRPr="00CE337B">
        <w:rPr>
          <w:sz w:val="24"/>
          <w:rtl/>
        </w:rPr>
        <w:t xml:space="preserve"> </w:t>
      </w:r>
      <w:r w:rsidRPr="00CE337B">
        <w:rPr>
          <w:rFonts w:hint="cs"/>
          <w:sz w:val="24"/>
          <w:rtl/>
        </w:rPr>
        <w:t>שהתעודה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כלי</w:t>
      </w:r>
      <w:r w:rsidRPr="00CE337B">
        <w:rPr>
          <w:sz w:val="24"/>
          <w:rtl/>
        </w:rPr>
        <w:t xml:space="preserve"> </w:t>
      </w:r>
      <w:r w:rsidRPr="00CE337B">
        <w:rPr>
          <w:rFonts w:hint="cs"/>
          <w:sz w:val="24"/>
          <w:rtl/>
        </w:rPr>
        <w:t>בלבד</w:t>
      </w:r>
      <w:r w:rsidRPr="00CE337B">
        <w:rPr>
          <w:sz w:val="24"/>
          <w:rtl/>
        </w:rPr>
        <w:t xml:space="preserve">. </w:t>
      </w:r>
      <w:r w:rsidRPr="00CE337B">
        <w:rPr>
          <w:rFonts w:hint="cs"/>
          <w:sz w:val="24"/>
          <w:rtl/>
        </w:rPr>
        <w:t>כתיבת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ונתינת</w:t>
      </w:r>
      <w:r>
        <w:rPr>
          <w:rFonts w:hint="cs"/>
          <w:sz w:val="24"/>
          <w:rtl/>
        </w:rPr>
        <w:t>ה</w:t>
      </w:r>
      <w:r w:rsidRPr="00CE337B">
        <w:rPr>
          <w:sz w:val="24"/>
          <w:rtl/>
        </w:rPr>
        <w:t xml:space="preserve"> </w:t>
      </w:r>
      <w:r w:rsidRPr="00CE337B">
        <w:rPr>
          <w:rFonts w:hint="cs"/>
          <w:sz w:val="24"/>
          <w:rtl/>
        </w:rPr>
        <w:t>מקבלות</w:t>
      </w:r>
      <w:r w:rsidRPr="00CE337B">
        <w:rPr>
          <w:sz w:val="24"/>
          <w:rtl/>
        </w:rPr>
        <w:t xml:space="preserve"> </w:t>
      </w:r>
      <w:r w:rsidRPr="00CE337B">
        <w:rPr>
          <w:rFonts w:hint="cs"/>
          <w:sz w:val="24"/>
          <w:rtl/>
        </w:rPr>
        <w:t>משמעות</w:t>
      </w:r>
      <w:r w:rsidRPr="00CE337B">
        <w:rPr>
          <w:sz w:val="24"/>
          <w:rtl/>
        </w:rPr>
        <w:t xml:space="preserve"> </w:t>
      </w:r>
      <w:r w:rsidRPr="00CE337B">
        <w:rPr>
          <w:rFonts w:hint="cs"/>
          <w:sz w:val="24"/>
          <w:rtl/>
        </w:rPr>
        <w:t>כאשר</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והמורה</w:t>
      </w:r>
      <w:r w:rsidRPr="00CE337B">
        <w:rPr>
          <w:sz w:val="24"/>
          <w:rtl/>
        </w:rPr>
        <w:t xml:space="preserve"> </w:t>
      </w:r>
      <w:r w:rsidRPr="00CE337B">
        <w:rPr>
          <w:rFonts w:hint="cs"/>
          <w:sz w:val="24"/>
          <w:rtl/>
        </w:rPr>
        <w:t>רואים</w:t>
      </w:r>
      <w:r w:rsidRPr="00CE337B">
        <w:rPr>
          <w:sz w:val="24"/>
          <w:rtl/>
        </w:rPr>
        <w:t xml:space="preserve"> </w:t>
      </w:r>
      <w:r w:rsidRPr="00CE337B">
        <w:rPr>
          <w:rFonts w:hint="cs"/>
          <w:sz w:val="24"/>
          <w:rtl/>
        </w:rPr>
        <w:t>בה</w:t>
      </w:r>
      <w:r w:rsidRPr="00CE337B">
        <w:rPr>
          <w:sz w:val="24"/>
          <w:rtl/>
        </w:rPr>
        <w:t xml:space="preserve"> </w:t>
      </w:r>
      <w:r w:rsidRPr="00CE337B">
        <w:rPr>
          <w:rFonts w:hint="cs"/>
          <w:sz w:val="24"/>
          <w:rtl/>
        </w:rPr>
        <w:t>בסיס</w:t>
      </w:r>
      <w:r w:rsidRPr="00CE337B">
        <w:rPr>
          <w:sz w:val="24"/>
          <w:rtl/>
        </w:rPr>
        <w:t xml:space="preserve"> </w:t>
      </w:r>
      <w:r w:rsidRPr="00CE337B">
        <w:rPr>
          <w:rFonts w:hint="cs"/>
          <w:sz w:val="24"/>
          <w:rtl/>
        </w:rPr>
        <w:t>לשיחה</w:t>
      </w:r>
      <w:r w:rsidRPr="00CE337B">
        <w:rPr>
          <w:sz w:val="24"/>
          <w:rtl/>
        </w:rPr>
        <w:t xml:space="preserve"> </w:t>
      </w:r>
      <w:r w:rsidRPr="00CE337B">
        <w:rPr>
          <w:rFonts w:hint="cs"/>
          <w:sz w:val="24"/>
          <w:rtl/>
        </w:rPr>
        <w:t>אישית</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התקדמותו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מצבו</w:t>
      </w:r>
      <w:r w:rsidRPr="00CE337B">
        <w:rPr>
          <w:sz w:val="24"/>
          <w:rtl/>
        </w:rPr>
        <w:t xml:space="preserve"> </w:t>
      </w:r>
      <w:r w:rsidRPr="00CE337B">
        <w:rPr>
          <w:rFonts w:hint="cs"/>
          <w:sz w:val="24"/>
          <w:rtl/>
        </w:rPr>
        <w:t>האישי</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מצוקותיו</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לבטיו</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חלומותיו</w:t>
      </w:r>
      <w:r w:rsidRPr="00CE337B">
        <w:rPr>
          <w:sz w:val="24"/>
          <w:rtl/>
        </w:rPr>
        <w:t xml:space="preserve">. </w:t>
      </w:r>
      <w:r w:rsidRPr="00CE337B">
        <w:rPr>
          <w:rFonts w:hint="cs"/>
          <w:sz w:val="24"/>
          <w:rtl/>
        </w:rPr>
        <w:t>אם</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זוכר</w:t>
      </w:r>
      <w:r w:rsidRPr="00CE337B">
        <w:rPr>
          <w:sz w:val="24"/>
          <w:rtl/>
        </w:rPr>
        <w:t xml:space="preserve"> </w:t>
      </w:r>
      <w:r w:rsidRPr="00CE337B">
        <w:rPr>
          <w:rFonts w:hint="cs"/>
          <w:sz w:val="24"/>
          <w:rtl/>
        </w:rPr>
        <w:t>שלא</w:t>
      </w:r>
      <w:r w:rsidRPr="00CE337B">
        <w:rPr>
          <w:sz w:val="24"/>
          <w:rtl/>
        </w:rPr>
        <w:t xml:space="preserve"> </w:t>
      </w:r>
      <w:r w:rsidRPr="00CE337B">
        <w:rPr>
          <w:rFonts w:hint="cs"/>
          <w:sz w:val="24"/>
          <w:rtl/>
        </w:rPr>
        <w:t>הציון</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העיקר</w:t>
      </w:r>
      <w:r w:rsidRPr="00CE337B">
        <w:rPr>
          <w:sz w:val="24"/>
          <w:rtl/>
        </w:rPr>
        <w:t xml:space="preserve">, </w:t>
      </w:r>
      <w:r w:rsidRPr="00CE337B">
        <w:rPr>
          <w:rFonts w:hint="cs"/>
          <w:sz w:val="24"/>
          <w:rtl/>
        </w:rPr>
        <w:t>אלא</w:t>
      </w:r>
      <w:r w:rsidRPr="00CE337B">
        <w:rPr>
          <w:sz w:val="24"/>
          <w:rtl/>
        </w:rPr>
        <w:t xml:space="preserve"> </w:t>
      </w:r>
      <w:r w:rsidRPr="00CE337B">
        <w:rPr>
          <w:rFonts w:hint="cs"/>
          <w:sz w:val="24"/>
          <w:rtl/>
        </w:rPr>
        <w:t>עמל</w:t>
      </w:r>
      <w:r w:rsidRPr="00CE337B">
        <w:rPr>
          <w:sz w:val="24"/>
          <w:rtl/>
        </w:rPr>
        <w:t xml:space="preserve"> </w:t>
      </w:r>
      <w:r w:rsidRPr="00CE337B">
        <w:rPr>
          <w:rFonts w:hint="cs"/>
          <w:sz w:val="24"/>
          <w:rtl/>
        </w:rPr>
        <w:t>התורה</w:t>
      </w:r>
      <w:r w:rsidRPr="00CE337B">
        <w:rPr>
          <w:sz w:val="24"/>
          <w:rtl/>
        </w:rPr>
        <w:t xml:space="preserve"> </w:t>
      </w:r>
      <w:r w:rsidRPr="00CE337B">
        <w:rPr>
          <w:rFonts w:hint="cs"/>
          <w:sz w:val="24"/>
          <w:rtl/>
        </w:rPr>
        <w:t>שהשקיע</w:t>
      </w:r>
      <w:r w:rsidRPr="00CE337B">
        <w:rPr>
          <w:sz w:val="24"/>
          <w:rtl/>
        </w:rPr>
        <w:t xml:space="preserve"> </w:t>
      </w:r>
      <w:r w:rsidRPr="00CE337B">
        <w:rPr>
          <w:rFonts w:hint="cs"/>
          <w:sz w:val="24"/>
          <w:rtl/>
        </w:rPr>
        <w:t>התלמיד</w:t>
      </w:r>
      <w:r w:rsidRPr="00CE337B">
        <w:rPr>
          <w:sz w:val="24"/>
          <w:rtl/>
        </w:rPr>
        <w:t xml:space="preserve"> – </w:t>
      </w:r>
      <w:r w:rsidRPr="00CE337B">
        <w:rPr>
          <w:rFonts w:hint="cs"/>
          <w:sz w:val="24"/>
          <w:rtl/>
        </w:rPr>
        <w:t>אז</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נפגש</w:t>
      </w:r>
      <w:r w:rsidRPr="00CE337B">
        <w:rPr>
          <w:sz w:val="24"/>
          <w:rtl/>
        </w:rPr>
        <w:t xml:space="preserve"> </w:t>
      </w:r>
      <w:r w:rsidRPr="00CE337B">
        <w:rPr>
          <w:rFonts w:hint="cs"/>
          <w:sz w:val="24"/>
          <w:rtl/>
        </w:rPr>
        <w:t>באור</w:t>
      </w:r>
      <w:r w:rsidRPr="00CE337B">
        <w:rPr>
          <w:sz w:val="24"/>
          <w:rtl/>
        </w:rPr>
        <w:t xml:space="preserve"> </w:t>
      </w:r>
      <w:r w:rsidRPr="00CE337B">
        <w:rPr>
          <w:rFonts w:hint="cs"/>
          <w:sz w:val="24"/>
          <w:rtl/>
        </w:rPr>
        <w:t>ולא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בגורם</w:t>
      </w:r>
      <w:r w:rsidRPr="00CE337B">
        <w:rPr>
          <w:sz w:val="24"/>
          <w:rtl/>
        </w:rPr>
        <w:t xml:space="preserve"> </w:t>
      </w:r>
      <w:r>
        <w:rPr>
          <w:rFonts w:hint="cs"/>
          <w:sz w:val="24"/>
          <w:rtl/>
        </w:rPr>
        <w:t>האינסטרומנט</w:t>
      </w:r>
      <w:r w:rsidRPr="00CE337B">
        <w:rPr>
          <w:rFonts w:hint="cs"/>
          <w:sz w:val="24"/>
          <w:rtl/>
        </w:rPr>
        <w:t>לי</w:t>
      </w:r>
      <w:r w:rsidRPr="00CE337B">
        <w:rPr>
          <w:sz w:val="24"/>
          <w:rtl/>
        </w:rPr>
        <w:t xml:space="preserve">, </w:t>
      </w:r>
      <w:r w:rsidRPr="00CE337B">
        <w:rPr>
          <w:rFonts w:hint="cs"/>
          <w:sz w:val="24"/>
          <w:rtl/>
        </w:rPr>
        <w:t>בכלי</w:t>
      </w:r>
      <w:r w:rsidRPr="00CE337B">
        <w:rPr>
          <w:sz w:val="24"/>
          <w:rtl/>
        </w:rPr>
        <w:t xml:space="preserve">. </w:t>
      </w:r>
      <w:r w:rsidRPr="00CE337B">
        <w:rPr>
          <w:rFonts w:hint="cs"/>
          <w:sz w:val="24"/>
          <w:rtl/>
        </w:rPr>
        <w:t>אם</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בסיס</w:t>
      </w:r>
      <w:r w:rsidRPr="00CE337B">
        <w:rPr>
          <w:sz w:val="24"/>
          <w:rtl/>
        </w:rPr>
        <w:t xml:space="preserve"> </w:t>
      </w:r>
      <w:r w:rsidRPr="00CE337B">
        <w:rPr>
          <w:rFonts w:hint="cs"/>
          <w:sz w:val="24"/>
          <w:rtl/>
        </w:rPr>
        <w:t>לצמיחה</w:t>
      </w:r>
      <w:r w:rsidRPr="00CE337B">
        <w:rPr>
          <w:sz w:val="24"/>
          <w:rtl/>
        </w:rPr>
        <w:t xml:space="preserve">, </w:t>
      </w:r>
      <w:r w:rsidRPr="00CE337B">
        <w:rPr>
          <w:rFonts w:hint="cs"/>
          <w:sz w:val="24"/>
          <w:rtl/>
        </w:rPr>
        <w:t>לרצון</w:t>
      </w:r>
      <w:r w:rsidRPr="00CE337B">
        <w:rPr>
          <w:sz w:val="24"/>
          <w:rtl/>
        </w:rPr>
        <w:t xml:space="preserve"> </w:t>
      </w:r>
      <w:r w:rsidRPr="00CE337B">
        <w:rPr>
          <w:rFonts w:hint="cs"/>
          <w:sz w:val="24"/>
          <w:rtl/>
        </w:rPr>
        <w:t>לחלום</w:t>
      </w:r>
      <w:r w:rsidRPr="00CE337B">
        <w:rPr>
          <w:sz w:val="24"/>
          <w:rtl/>
        </w:rPr>
        <w:t xml:space="preserve">, </w:t>
      </w:r>
      <w:r>
        <w:rPr>
          <w:rFonts w:hint="cs"/>
          <w:sz w:val="24"/>
          <w:rtl/>
        </w:rPr>
        <w:t>להתקדמות</w:t>
      </w:r>
      <w:r w:rsidRPr="00CE337B">
        <w:rPr>
          <w:sz w:val="24"/>
          <w:rtl/>
        </w:rPr>
        <w:t xml:space="preserve"> </w:t>
      </w:r>
      <w:r>
        <w:rPr>
          <w:rFonts w:hint="cs"/>
          <w:sz w:val="24"/>
          <w:rtl/>
        </w:rPr>
        <w:t>ולראיי</w:t>
      </w:r>
      <w:r w:rsidRPr="00CE337B">
        <w:rPr>
          <w:rFonts w:hint="cs"/>
          <w:sz w:val="24"/>
          <w:rtl/>
        </w:rPr>
        <w:t>ת</w:t>
      </w:r>
      <w:r w:rsidRPr="00CE337B">
        <w:rPr>
          <w:sz w:val="24"/>
          <w:rtl/>
        </w:rPr>
        <w:t xml:space="preserve"> </w:t>
      </w:r>
      <w:r w:rsidRPr="00CE337B">
        <w:rPr>
          <w:rFonts w:hint="cs"/>
          <w:sz w:val="24"/>
          <w:rtl/>
        </w:rPr>
        <w:t>האופק</w:t>
      </w:r>
      <w:r w:rsidRPr="00CE337B">
        <w:rPr>
          <w:sz w:val="24"/>
          <w:rtl/>
        </w:rPr>
        <w:t xml:space="preserve"> </w:t>
      </w:r>
      <w:r w:rsidRPr="00CE337B">
        <w:rPr>
          <w:rFonts w:hint="cs"/>
          <w:sz w:val="24"/>
          <w:rtl/>
        </w:rPr>
        <w:t>הטוב</w:t>
      </w:r>
      <w:r w:rsidRPr="00CE337B">
        <w:rPr>
          <w:sz w:val="24"/>
          <w:rtl/>
        </w:rPr>
        <w:t xml:space="preserve">, </w:t>
      </w:r>
      <w:r w:rsidRPr="00CE337B">
        <w:rPr>
          <w:rFonts w:hint="cs"/>
          <w:sz w:val="24"/>
          <w:rtl/>
        </w:rPr>
        <w:t>אז</w:t>
      </w:r>
      <w:r w:rsidRPr="00CE337B">
        <w:rPr>
          <w:sz w:val="24"/>
          <w:rtl/>
        </w:rPr>
        <w:t xml:space="preserve"> </w:t>
      </w:r>
      <w:r>
        <w:rPr>
          <w:rFonts w:hint="cs"/>
          <w:sz w:val="24"/>
          <w:rtl/>
        </w:rPr>
        <w:t>ב</w:t>
      </w:r>
      <w:r w:rsidRPr="00CE337B">
        <w:rPr>
          <w:rFonts w:hint="cs"/>
          <w:sz w:val="24"/>
          <w:rtl/>
        </w:rPr>
        <w:t>רגע</w:t>
      </w:r>
      <w:r w:rsidRPr="00CE337B">
        <w:rPr>
          <w:sz w:val="24"/>
          <w:rtl/>
        </w:rPr>
        <w:t xml:space="preserve"> </w:t>
      </w:r>
      <w:r w:rsidRPr="00CE337B">
        <w:rPr>
          <w:rFonts w:hint="cs"/>
          <w:sz w:val="24"/>
          <w:rtl/>
        </w:rPr>
        <w:t>קבלת</w:t>
      </w:r>
      <w:r>
        <w:rPr>
          <w:rFonts w:hint="cs"/>
          <w:sz w:val="24"/>
          <w:rtl/>
        </w:rPr>
        <w:t>ה</w:t>
      </w:r>
      <w:r w:rsidRPr="00CE337B">
        <w:rPr>
          <w:sz w:val="24"/>
          <w:rtl/>
        </w:rPr>
        <w:t xml:space="preserve"> </w:t>
      </w:r>
      <w:r w:rsidRPr="00CE337B">
        <w:rPr>
          <w:rFonts w:hint="cs"/>
          <w:sz w:val="24"/>
          <w:rtl/>
        </w:rPr>
        <w:t>ו</w:t>
      </w:r>
      <w:r>
        <w:rPr>
          <w:rFonts w:hint="cs"/>
          <w:sz w:val="24"/>
          <w:rtl/>
        </w:rPr>
        <w:t>ב</w:t>
      </w:r>
      <w:r w:rsidRPr="00CE337B">
        <w:rPr>
          <w:rFonts w:hint="cs"/>
          <w:sz w:val="24"/>
          <w:rtl/>
        </w:rPr>
        <w:t>מפגש</w:t>
      </w:r>
      <w:r w:rsidRPr="00CE337B">
        <w:rPr>
          <w:sz w:val="24"/>
          <w:rtl/>
        </w:rPr>
        <w:t xml:space="preserve"> </w:t>
      </w:r>
      <w:r w:rsidRPr="00CE337B">
        <w:rPr>
          <w:rFonts w:hint="cs"/>
          <w:sz w:val="24"/>
          <w:rtl/>
        </w:rPr>
        <w:t>האישי</w:t>
      </w:r>
      <w:r w:rsidRPr="00CE337B">
        <w:rPr>
          <w:sz w:val="24"/>
          <w:rtl/>
        </w:rPr>
        <w:t xml:space="preserve"> </w:t>
      </w:r>
      <w:r>
        <w:rPr>
          <w:rFonts w:hint="cs"/>
          <w:sz w:val="24"/>
          <w:rtl/>
        </w:rPr>
        <w:t xml:space="preserve">המתקיים דרכה </w:t>
      </w:r>
      <w:r w:rsidRPr="00CE337B">
        <w:rPr>
          <w:rFonts w:hint="cs"/>
          <w:sz w:val="24"/>
          <w:rtl/>
        </w:rPr>
        <w:t>בין</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והתלמיד</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אור</w:t>
      </w:r>
      <w:r w:rsidRPr="00CE337B">
        <w:rPr>
          <w:sz w:val="24"/>
          <w:rtl/>
        </w:rPr>
        <w:t xml:space="preserve"> </w:t>
      </w:r>
      <w:r w:rsidRPr="00CE337B">
        <w:rPr>
          <w:rFonts w:hint="cs"/>
          <w:sz w:val="24"/>
          <w:rtl/>
        </w:rPr>
        <w:t>ומקור</w:t>
      </w:r>
      <w:r w:rsidRPr="00CE337B">
        <w:rPr>
          <w:sz w:val="24"/>
          <w:rtl/>
        </w:rPr>
        <w:t xml:space="preserve"> </w:t>
      </w:r>
      <w:r w:rsidRPr="00CE337B">
        <w:rPr>
          <w:rFonts w:hint="cs"/>
          <w:sz w:val="24"/>
          <w:rtl/>
        </w:rPr>
        <w:t>לגעגוע</w:t>
      </w:r>
      <w:r w:rsidRPr="00CE337B">
        <w:rPr>
          <w:sz w:val="24"/>
          <w:rtl/>
        </w:rPr>
        <w:t>.</w:t>
      </w:r>
    </w:p>
    <w:p w14:paraId="306DF2FA" w14:textId="77777777" w:rsidR="000F312E" w:rsidRDefault="000F312E" w:rsidP="000F312E">
      <w:pPr>
        <w:rPr>
          <w:sz w:val="24"/>
          <w:rtl/>
        </w:rPr>
      </w:pPr>
      <w:r w:rsidRPr="00743E87">
        <w:rPr>
          <w:rFonts w:hint="cs"/>
          <w:b/>
          <w:bCs/>
          <w:sz w:val="24"/>
          <w:rtl/>
        </w:rPr>
        <w:t>ב</w:t>
      </w:r>
      <w:r w:rsidRPr="00743E87">
        <w:rPr>
          <w:b/>
          <w:bCs/>
          <w:sz w:val="24"/>
          <w:rtl/>
        </w:rPr>
        <w:t xml:space="preserve">. </w:t>
      </w:r>
      <w:r w:rsidRPr="00743E87">
        <w:rPr>
          <w:rFonts w:hint="cs"/>
          <w:b/>
          <w:bCs/>
          <w:sz w:val="24"/>
          <w:rtl/>
        </w:rPr>
        <w:t>האות</w:t>
      </w:r>
      <w:r w:rsidRPr="00743E87">
        <w:rPr>
          <w:b/>
          <w:bCs/>
          <w:sz w:val="24"/>
          <w:rtl/>
        </w:rPr>
        <w:t xml:space="preserve"> </w:t>
      </w:r>
      <w:r w:rsidRPr="00743E87">
        <w:rPr>
          <w:rFonts w:hint="cs"/>
          <w:b/>
          <w:bCs/>
          <w:sz w:val="24"/>
          <w:rtl/>
        </w:rPr>
        <w:t>המיוחדת</w:t>
      </w:r>
      <w:r w:rsidRPr="00743E87">
        <w:rPr>
          <w:b/>
          <w:bCs/>
          <w:sz w:val="24"/>
          <w:rtl/>
        </w:rPr>
        <w:t xml:space="preserve"> </w:t>
      </w:r>
      <w:r w:rsidRPr="00743E87">
        <w:rPr>
          <w:rFonts w:hint="cs"/>
          <w:b/>
          <w:bCs/>
          <w:sz w:val="24"/>
          <w:rtl/>
        </w:rPr>
        <w:t>שלי</w:t>
      </w:r>
      <w:r>
        <w:rPr>
          <w:rFonts w:hint="cs"/>
          <w:sz w:val="24"/>
          <w:rtl/>
        </w:rPr>
        <w:t>. '</w:t>
      </w:r>
      <w:r w:rsidRPr="00CE337B">
        <w:rPr>
          <w:rFonts w:hint="cs"/>
          <w:sz w:val="24"/>
          <w:rtl/>
        </w:rPr>
        <w:t>אי</w:t>
      </w:r>
      <w:r w:rsidRPr="00CE337B">
        <w:rPr>
          <w:sz w:val="24"/>
          <w:rtl/>
        </w:rPr>
        <w:t xml:space="preserve"> </w:t>
      </w:r>
      <w:r w:rsidRPr="00CE337B">
        <w:rPr>
          <w:rFonts w:hint="cs"/>
          <w:sz w:val="24"/>
          <w:rtl/>
        </w:rPr>
        <w:t>אפשר</w:t>
      </w:r>
      <w:r w:rsidRPr="00CE337B">
        <w:rPr>
          <w:sz w:val="24"/>
          <w:rtl/>
        </w:rPr>
        <w:t xml:space="preserve"> </w:t>
      </w:r>
      <w:r w:rsidRPr="00CE337B">
        <w:rPr>
          <w:rFonts w:hint="cs"/>
          <w:sz w:val="24"/>
          <w:rtl/>
        </w:rPr>
        <w:t>לתת</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אותה</w:t>
      </w:r>
      <w:r w:rsidRPr="00CE337B">
        <w:rPr>
          <w:sz w:val="24"/>
          <w:rtl/>
        </w:rPr>
        <w:t xml:space="preserve"> </w:t>
      </w:r>
      <w:r w:rsidRPr="00CE337B">
        <w:rPr>
          <w:rFonts w:hint="cs"/>
          <w:sz w:val="24"/>
          <w:rtl/>
        </w:rPr>
        <w:t>הארה</w:t>
      </w:r>
      <w:r w:rsidRPr="00CE337B">
        <w:rPr>
          <w:sz w:val="24"/>
          <w:rtl/>
        </w:rPr>
        <w:t xml:space="preserve"> </w:t>
      </w:r>
      <w:r w:rsidRPr="00CE337B">
        <w:rPr>
          <w:rFonts w:hint="cs"/>
          <w:sz w:val="24"/>
          <w:rtl/>
        </w:rPr>
        <w:t>לכל</w:t>
      </w:r>
      <w:r w:rsidRPr="00CE337B">
        <w:rPr>
          <w:sz w:val="24"/>
          <w:rtl/>
        </w:rPr>
        <w:t xml:space="preserve"> </w:t>
      </w:r>
      <w:r w:rsidRPr="00CE337B">
        <w:rPr>
          <w:rFonts w:hint="cs"/>
          <w:sz w:val="24"/>
          <w:rtl/>
        </w:rPr>
        <w:t>הכיתה</w:t>
      </w:r>
      <w:r w:rsidRPr="00CE337B">
        <w:rPr>
          <w:sz w:val="24"/>
          <w:rtl/>
        </w:rPr>
        <w:t xml:space="preserve">... </w:t>
      </w:r>
      <w:r w:rsidRPr="00CE337B">
        <w:rPr>
          <w:rFonts w:hint="cs"/>
          <w:sz w:val="24"/>
          <w:rtl/>
        </w:rPr>
        <w:t>אנא</w:t>
      </w:r>
      <w:r w:rsidRPr="00CE337B">
        <w:rPr>
          <w:sz w:val="24"/>
          <w:rtl/>
        </w:rPr>
        <w:t xml:space="preserve"> </w:t>
      </w:r>
      <w:r w:rsidRPr="00CE337B">
        <w:rPr>
          <w:rFonts w:hint="cs"/>
          <w:sz w:val="24"/>
          <w:rtl/>
        </w:rPr>
        <w:t>ממך</w:t>
      </w:r>
      <w:r w:rsidRPr="00CE337B">
        <w:rPr>
          <w:sz w:val="24"/>
          <w:rtl/>
        </w:rPr>
        <w:t xml:space="preserve">, </w:t>
      </w:r>
      <w:r>
        <w:rPr>
          <w:rFonts w:hint="cs"/>
          <w:sz w:val="24"/>
          <w:rtl/>
        </w:rPr>
        <w:t>ה</w:t>
      </w:r>
      <w:r w:rsidRPr="00CE337B">
        <w:rPr>
          <w:rFonts w:hint="cs"/>
          <w:sz w:val="24"/>
          <w:rtl/>
        </w:rPr>
        <w:t>עבירי</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תלמידה</w:t>
      </w:r>
      <w:r w:rsidRPr="00CE337B">
        <w:rPr>
          <w:sz w:val="24"/>
          <w:rtl/>
        </w:rPr>
        <w:t xml:space="preserve"> </w:t>
      </w:r>
      <w:r w:rsidRPr="00CE337B">
        <w:rPr>
          <w:rFonts w:hint="cs"/>
          <w:sz w:val="24"/>
          <w:rtl/>
        </w:rPr>
        <w:t>מול</w:t>
      </w:r>
      <w:r w:rsidRPr="00CE337B">
        <w:rPr>
          <w:sz w:val="24"/>
          <w:rtl/>
        </w:rPr>
        <w:t xml:space="preserve"> </w:t>
      </w:r>
      <w:r w:rsidRPr="00CE337B">
        <w:rPr>
          <w:rFonts w:hint="cs"/>
          <w:sz w:val="24"/>
          <w:rtl/>
        </w:rPr>
        <w:t>עינייך</w:t>
      </w:r>
      <w:r w:rsidRPr="00CE337B">
        <w:rPr>
          <w:sz w:val="24"/>
          <w:rtl/>
        </w:rPr>
        <w:t xml:space="preserve">, </w:t>
      </w:r>
      <w:r w:rsidRPr="00CE337B">
        <w:rPr>
          <w:rFonts w:hint="cs"/>
          <w:sz w:val="24"/>
          <w:rtl/>
        </w:rPr>
        <w:t>התייחסי</w:t>
      </w:r>
      <w:r w:rsidRPr="00CE337B">
        <w:rPr>
          <w:sz w:val="24"/>
          <w:rtl/>
        </w:rPr>
        <w:t xml:space="preserve"> </w:t>
      </w:r>
      <w:r w:rsidRPr="00CE337B">
        <w:rPr>
          <w:rFonts w:hint="cs"/>
          <w:sz w:val="24"/>
          <w:rtl/>
        </w:rPr>
        <w:t>אליה</w:t>
      </w:r>
      <w:r w:rsidRPr="00CE337B">
        <w:rPr>
          <w:sz w:val="24"/>
          <w:rtl/>
        </w:rPr>
        <w:t xml:space="preserve"> </w:t>
      </w:r>
      <w:r w:rsidRPr="00CE337B">
        <w:rPr>
          <w:rFonts w:hint="cs"/>
          <w:sz w:val="24"/>
          <w:rtl/>
        </w:rPr>
        <w:t>כב</w:t>
      </w:r>
      <w:r>
        <w:rPr>
          <w:rFonts w:hint="cs"/>
          <w:sz w:val="24"/>
          <w:rtl/>
        </w:rPr>
        <w:t>י</w:t>
      </w:r>
      <w:r w:rsidRPr="00CE337B">
        <w:rPr>
          <w:rFonts w:hint="cs"/>
          <w:sz w:val="24"/>
          <w:rtl/>
        </w:rPr>
        <w:t>תך</w:t>
      </w:r>
      <w:r w:rsidRPr="00CE337B">
        <w:rPr>
          <w:sz w:val="24"/>
          <w:rtl/>
        </w:rPr>
        <w:t xml:space="preserve"> </w:t>
      </w:r>
      <w:r w:rsidRPr="00CE337B">
        <w:rPr>
          <w:rFonts w:hint="cs"/>
          <w:sz w:val="24"/>
          <w:rtl/>
        </w:rPr>
        <w:t>ממש</w:t>
      </w:r>
      <w:r w:rsidRPr="00CE337B">
        <w:rPr>
          <w:sz w:val="24"/>
          <w:rtl/>
        </w:rPr>
        <w:t xml:space="preserve">, </w:t>
      </w:r>
      <w:r w:rsidRPr="00CE337B">
        <w:rPr>
          <w:rFonts w:hint="cs"/>
          <w:sz w:val="24"/>
          <w:rtl/>
        </w:rPr>
        <w:t>כתבי</w:t>
      </w:r>
      <w:r w:rsidRPr="00CE337B">
        <w:rPr>
          <w:sz w:val="24"/>
          <w:rtl/>
        </w:rPr>
        <w:t xml:space="preserve"> </w:t>
      </w:r>
      <w:r w:rsidRPr="00CE337B">
        <w:rPr>
          <w:rFonts w:hint="cs"/>
          <w:sz w:val="24"/>
          <w:rtl/>
        </w:rPr>
        <w:t>לה</w:t>
      </w:r>
      <w:r>
        <w:rPr>
          <w:rFonts w:hint="cs"/>
          <w:sz w:val="24"/>
          <w:rtl/>
        </w:rPr>
        <w:t xml:space="preserve"> את</w:t>
      </w:r>
      <w:r w:rsidRPr="00CE337B">
        <w:rPr>
          <w:sz w:val="24"/>
          <w:rtl/>
        </w:rPr>
        <w:t xml:space="preserve"> </w:t>
      </w:r>
      <w:r w:rsidRPr="00CE337B">
        <w:rPr>
          <w:rFonts w:hint="cs"/>
          <w:sz w:val="24"/>
          <w:rtl/>
        </w:rPr>
        <w:t>מה</w:t>
      </w:r>
      <w:r w:rsidRPr="00CE337B">
        <w:rPr>
          <w:sz w:val="24"/>
          <w:rtl/>
        </w:rPr>
        <w:t xml:space="preserve"> </w:t>
      </w:r>
      <w:r>
        <w:rPr>
          <w:rFonts w:hint="cs"/>
          <w:sz w:val="24"/>
          <w:rtl/>
        </w:rPr>
        <w:t>ש</w:t>
      </w:r>
      <w:r w:rsidRPr="00CE337B">
        <w:rPr>
          <w:rFonts w:hint="cs"/>
          <w:sz w:val="24"/>
          <w:rtl/>
        </w:rPr>
        <w:t>יש</w:t>
      </w:r>
      <w:r w:rsidRPr="00CE337B">
        <w:rPr>
          <w:sz w:val="24"/>
          <w:rtl/>
        </w:rPr>
        <w:t xml:space="preserve"> </w:t>
      </w:r>
      <w:r w:rsidRPr="00CE337B">
        <w:rPr>
          <w:rFonts w:hint="cs"/>
          <w:sz w:val="24"/>
          <w:rtl/>
        </w:rPr>
        <w:t>לך</w:t>
      </w:r>
      <w:r w:rsidRPr="00CE337B">
        <w:rPr>
          <w:sz w:val="24"/>
          <w:rtl/>
        </w:rPr>
        <w:t xml:space="preserve"> </w:t>
      </w:r>
      <w:r w:rsidRPr="00CE337B">
        <w:rPr>
          <w:rFonts w:hint="cs"/>
          <w:sz w:val="24"/>
          <w:rtl/>
        </w:rPr>
        <w:t>לומר</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לה</w:t>
      </w:r>
      <w:r w:rsidRPr="00CE337B">
        <w:rPr>
          <w:sz w:val="24"/>
          <w:rtl/>
        </w:rPr>
        <w:t xml:space="preserve">... </w:t>
      </w:r>
      <w:r w:rsidRPr="00CE337B">
        <w:rPr>
          <w:rFonts w:hint="cs"/>
          <w:sz w:val="24"/>
          <w:rtl/>
        </w:rPr>
        <w:t>לאישיות</w:t>
      </w:r>
      <w:r w:rsidRPr="00CE337B">
        <w:rPr>
          <w:sz w:val="24"/>
          <w:rtl/>
        </w:rPr>
        <w:t xml:space="preserve"> </w:t>
      </w:r>
      <w:r w:rsidRPr="00CE337B">
        <w:rPr>
          <w:rFonts w:hint="cs"/>
          <w:sz w:val="24"/>
          <w:rtl/>
        </w:rPr>
        <w:t>המיוחדת</w:t>
      </w:r>
      <w:r w:rsidRPr="00CE337B">
        <w:rPr>
          <w:sz w:val="24"/>
          <w:rtl/>
        </w:rPr>
        <w:t xml:space="preserve"> </w:t>
      </w:r>
      <w:r>
        <w:rPr>
          <w:rFonts w:hint="cs"/>
          <w:sz w:val="24"/>
          <w:rtl/>
        </w:rPr>
        <w:t>ו</w:t>
      </w:r>
      <w:r w:rsidRPr="00CE337B">
        <w:rPr>
          <w:rFonts w:hint="cs"/>
          <w:sz w:val="24"/>
          <w:rtl/>
        </w:rPr>
        <w:t>היחידה</w:t>
      </w:r>
      <w:r w:rsidRPr="00CE337B">
        <w:rPr>
          <w:sz w:val="24"/>
          <w:rtl/>
        </w:rPr>
        <w:t xml:space="preserve"> </w:t>
      </w:r>
      <w:r w:rsidRPr="00CE337B">
        <w:rPr>
          <w:rFonts w:hint="cs"/>
          <w:sz w:val="24"/>
          <w:rtl/>
        </w:rPr>
        <w:t>בעולם</w:t>
      </w:r>
      <w:r>
        <w:rPr>
          <w:rFonts w:hint="cs"/>
          <w:sz w:val="24"/>
          <w:rtl/>
        </w:rPr>
        <w:t>'</w:t>
      </w:r>
      <w:r w:rsidRPr="00CE337B">
        <w:rPr>
          <w:sz w:val="24"/>
          <w:rtl/>
        </w:rPr>
        <w:t xml:space="preserve"> (</w:t>
      </w:r>
      <w:r w:rsidRPr="00CE337B">
        <w:rPr>
          <w:rFonts w:hint="cs"/>
          <w:sz w:val="24"/>
          <w:rtl/>
        </w:rPr>
        <w:t>שיחה</w:t>
      </w:r>
      <w:r w:rsidRPr="00CE337B">
        <w:rPr>
          <w:sz w:val="24"/>
          <w:rtl/>
        </w:rPr>
        <w:t xml:space="preserve"> </w:t>
      </w:r>
      <w:r w:rsidRPr="00CE337B">
        <w:rPr>
          <w:rFonts w:hint="cs"/>
          <w:sz w:val="24"/>
          <w:rtl/>
        </w:rPr>
        <w:t>שכמעט</w:t>
      </w:r>
      <w:r w:rsidRPr="00CE337B">
        <w:rPr>
          <w:sz w:val="24"/>
          <w:rtl/>
        </w:rPr>
        <w:t xml:space="preserve"> </w:t>
      </w:r>
      <w:r w:rsidRPr="00CE337B">
        <w:rPr>
          <w:rFonts w:hint="cs"/>
          <w:sz w:val="24"/>
          <w:rtl/>
        </w:rPr>
        <w:t>הייתה</w:t>
      </w:r>
      <w:r w:rsidRPr="00CE337B">
        <w:rPr>
          <w:sz w:val="24"/>
          <w:rtl/>
        </w:rPr>
        <w:t xml:space="preserve"> </w:t>
      </w:r>
      <w:r w:rsidRPr="00CE337B">
        <w:rPr>
          <w:rFonts w:hint="cs"/>
          <w:sz w:val="24"/>
          <w:rtl/>
        </w:rPr>
        <w:t>בין</w:t>
      </w:r>
      <w:r w:rsidRPr="00CE337B">
        <w:rPr>
          <w:sz w:val="24"/>
          <w:rtl/>
        </w:rPr>
        <w:t xml:space="preserve"> </w:t>
      </w:r>
      <w:r w:rsidRPr="00CE337B">
        <w:rPr>
          <w:rFonts w:hint="cs"/>
          <w:sz w:val="24"/>
          <w:rtl/>
        </w:rPr>
        <w:t>מנהל</w:t>
      </w:r>
      <w:r w:rsidRPr="00CE337B">
        <w:rPr>
          <w:sz w:val="24"/>
          <w:rtl/>
        </w:rPr>
        <w:t xml:space="preserve"> </w:t>
      </w:r>
      <w:r w:rsidRPr="00CE337B">
        <w:rPr>
          <w:rFonts w:hint="cs"/>
          <w:sz w:val="24"/>
          <w:rtl/>
        </w:rPr>
        <w:t>למורה</w:t>
      </w:r>
      <w:r w:rsidRPr="00CE337B">
        <w:rPr>
          <w:sz w:val="24"/>
          <w:rtl/>
        </w:rPr>
        <w:t xml:space="preserve"> </w:t>
      </w:r>
      <w:r w:rsidRPr="00CE337B">
        <w:rPr>
          <w:rFonts w:hint="cs"/>
          <w:sz w:val="24"/>
          <w:rtl/>
        </w:rPr>
        <w:t>ש</w:t>
      </w:r>
      <w:r>
        <w:rPr>
          <w:rFonts w:hint="cs"/>
          <w:sz w:val="24"/>
          <w:rtl/>
        </w:rPr>
        <w:t>'</w:t>
      </w:r>
      <w:r w:rsidRPr="00CE337B">
        <w:rPr>
          <w:rFonts w:hint="cs"/>
          <w:sz w:val="24"/>
          <w:rtl/>
        </w:rPr>
        <w:t>לא</w:t>
      </w:r>
      <w:r w:rsidRPr="00CE337B">
        <w:rPr>
          <w:sz w:val="24"/>
          <w:rtl/>
        </w:rPr>
        <w:t xml:space="preserve"> </w:t>
      </w:r>
      <w:r w:rsidRPr="00CE337B">
        <w:rPr>
          <w:rFonts w:hint="cs"/>
          <w:sz w:val="24"/>
          <w:rtl/>
        </w:rPr>
        <w:t>הספיקה</w:t>
      </w:r>
      <w:r>
        <w:rPr>
          <w:rFonts w:hint="cs"/>
          <w:sz w:val="24"/>
          <w:rtl/>
        </w:rPr>
        <w:t>'</w:t>
      </w:r>
      <w:r w:rsidRPr="00CE337B">
        <w:rPr>
          <w:sz w:val="24"/>
          <w:rtl/>
        </w:rPr>
        <w:t xml:space="preserve"> </w:t>
      </w:r>
      <w:r w:rsidRPr="00CE337B">
        <w:rPr>
          <w:rFonts w:hint="cs"/>
          <w:sz w:val="24"/>
          <w:rtl/>
        </w:rPr>
        <w:t>לתת</w:t>
      </w:r>
      <w:r w:rsidRPr="00CE337B">
        <w:rPr>
          <w:sz w:val="24"/>
          <w:rtl/>
        </w:rPr>
        <w:t xml:space="preserve"> </w:t>
      </w:r>
      <w:r w:rsidRPr="00CE337B">
        <w:rPr>
          <w:rFonts w:hint="cs"/>
          <w:sz w:val="24"/>
          <w:rtl/>
        </w:rPr>
        <w:t>הארות</w:t>
      </w:r>
      <w:r w:rsidRPr="00CE337B">
        <w:rPr>
          <w:sz w:val="24"/>
          <w:rtl/>
        </w:rPr>
        <w:t xml:space="preserve"> </w:t>
      </w:r>
      <w:r w:rsidRPr="00CE337B">
        <w:rPr>
          <w:rFonts w:hint="cs"/>
          <w:sz w:val="24"/>
          <w:rtl/>
        </w:rPr>
        <w:t>אישיות</w:t>
      </w:r>
      <w:r w:rsidRPr="00CE337B">
        <w:rPr>
          <w:sz w:val="24"/>
          <w:rtl/>
        </w:rPr>
        <w:t>)</w:t>
      </w:r>
      <w:r>
        <w:rPr>
          <w:rFonts w:hint="cs"/>
          <w:sz w:val="24"/>
          <w:rtl/>
        </w:rPr>
        <w:t>.</w:t>
      </w:r>
      <w:r w:rsidRPr="00CE337B">
        <w:rPr>
          <w:sz w:val="24"/>
          <w:rtl/>
        </w:rPr>
        <w:t xml:space="preserve"> </w:t>
      </w:r>
      <w:r>
        <w:rPr>
          <w:rFonts w:hint="cs"/>
          <w:sz w:val="24"/>
          <w:rtl/>
        </w:rPr>
        <w:t>'</w:t>
      </w:r>
      <w:r w:rsidRPr="00CE337B">
        <w:rPr>
          <w:rFonts w:hint="cs"/>
          <w:sz w:val="24"/>
          <w:rtl/>
        </w:rPr>
        <w:t>כולנו</w:t>
      </w:r>
      <w:r w:rsidRPr="00CE337B">
        <w:rPr>
          <w:sz w:val="24"/>
          <w:rtl/>
        </w:rPr>
        <w:t xml:space="preserve"> </w:t>
      </w:r>
      <w:r w:rsidRPr="00CE337B">
        <w:rPr>
          <w:rFonts w:hint="cs"/>
          <w:sz w:val="24"/>
          <w:rtl/>
        </w:rPr>
        <w:t>בחינוך</w:t>
      </w:r>
      <w:r w:rsidRPr="00CE337B">
        <w:rPr>
          <w:sz w:val="24"/>
          <w:rtl/>
        </w:rPr>
        <w:t xml:space="preserve"> </w:t>
      </w:r>
      <w:r w:rsidRPr="00CE337B">
        <w:rPr>
          <w:rFonts w:hint="cs"/>
          <w:sz w:val="24"/>
          <w:rtl/>
        </w:rPr>
        <w:t>מיוחד</w:t>
      </w:r>
      <w:r>
        <w:rPr>
          <w:rFonts w:hint="cs"/>
          <w:sz w:val="24"/>
          <w:rtl/>
        </w:rPr>
        <w:t>',</w:t>
      </w:r>
      <w:r w:rsidRPr="00CE337B">
        <w:rPr>
          <w:sz w:val="24"/>
          <w:rtl/>
        </w:rPr>
        <w:t xml:space="preserve"> </w:t>
      </w:r>
      <w:r w:rsidRPr="00CE337B">
        <w:rPr>
          <w:rFonts w:hint="cs"/>
          <w:sz w:val="24"/>
          <w:rtl/>
        </w:rPr>
        <w:t>נוהגים</w:t>
      </w:r>
      <w:r w:rsidRPr="00CE337B">
        <w:rPr>
          <w:sz w:val="24"/>
          <w:rtl/>
        </w:rPr>
        <w:t xml:space="preserve"> </w:t>
      </w:r>
      <w:r w:rsidRPr="00CE337B">
        <w:rPr>
          <w:rFonts w:hint="cs"/>
          <w:sz w:val="24"/>
          <w:rtl/>
        </w:rPr>
        <w:t>לומר</w:t>
      </w:r>
      <w:r w:rsidRPr="00CE337B">
        <w:rPr>
          <w:sz w:val="24"/>
          <w:rtl/>
        </w:rPr>
        <w:t xml:space="preserve"> </w:t>
      </w:r>
      <w:r w:rsidRPr="00CE337B">
        <w:rPr>
          <w:rFonts w:hint="cs"/>
          <w:sz w:val="24"/>
          <w:rtl/>
        </w:rPr>
        <w:t>בחידוד</w:t>
      </w:r>
      <w:r w:rsidRPr="00CE337B">
        <w:rPr>
          <w:sz w:val="24"/>
          <w:rtl/>
        </w:rPr>
        <w:t xml:space="preserve">... </w:t>
      </w:r>
      <w:r w:rsidRPr="00CE337B">
        <w:rPr>
          <w:rFonts w:hint="cs"/>
          <w:sz w:val="24"/>
          <w:rtl/>
        </w:rPr>
        <w:t>אבל</w:t>
      </w:r>
      <w:r w:rsidRPr="00CE337B">
        <w:rPr>
          <w:sz w:val="24"/>
          <w:rtl/>
        </w:rPr>
        <w:t xml:space="preserve"> </w:t>
      </w:r>
      <w:r w:rsidRPr="00CE337B">
        <w:rPr>
          <w:rFonts w:hint="cs"/>
          <w:sz w:val="24"/>
          <w:rtl/>
        </w:rPr>
        <w:t>זו</w:t>
      </w:r>
      <w:r w:rsidRPr="00CE337B">
        <w:rPr>
          <w:sz w:val="24"/>
          <w:rtl/>
        </w:rPr>
        <w:t xml:space="preserve"> </w:t>
      </w:r>
      <w:r w:rsidRPr="00CE337B">
        <w:rPr>
          <w:rFonts w:hint="cs"/>
          <w:sz w:val="24"/>
          <w:rtl/>
        </w:rPr>
        <w:t>אמת</w:t>
      </w:r>
      <w:r w:rsidRPr="00CE337B">
        <w:rPr>
          <w:sz w:val="24"/>
          <w:rtl/>
        </w:rPr>
        <w:t xml:space="preserve"> </w:t>
      </w:r>
      <w:r w:rsidRPr="00CE337B">
        <w:rPr>
          <w:rFonts w:hint="cs"/>
          <w:sz w:val="24"/>
          <w:rtl/>
        </w:rPr>
        <w:t>פשוטה</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מביאה</w:t>
      </w:r>
      <w:r w:rsidRPr="00CE337B">
        <w:rPr>
          <w:sz w:val="24"/>
          <w:rtl/>
        </w:rPr>
        <w:t xml:space="preserve"> </w:t>
      </w:r>
      <w:r w:rsidRPr="00CE337B">
        <w:rPr>
          <w:rFonts w:hint="cs"/>
          <w:sz w:val="24"/>
          <w:rtl/>
        </w:rPr>
        <w:t>לידי</w:t>
      </w:r>
      <w:r w:rsidRPr="00CE337B">
        <w:rPr>
          <w:sz w:val="24"/>
          <w:rtl/>
        </w:rPr>
        <w:t xml:space="preserve"> </w:t>
      </w:r>
      <w:r w:rsidRPr="00CE337B">
        <w:rPr>
          <w:rFonts w:hint="cs"/>
          <w:sz w:val="24"/>
          <w:rtl/>
        </w:rPr>
        <w:t>ביטוי</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האישיות</w:t>
      </w:r>
      <w:r w:rsidRPr="00CE337B">
        <w:rPr>
          <w:sz w:val="24"/>
          <w:rtl/>
        </w:rPr>
        <w:t xml:space="preserve"> </w:t>
      </w:r>
      <w:r w:rsidRPr="00CE337B">
        <w:rPr>
          <w:rFonts w:hint="cs"/>
          <w:sz w:val="24"/>
          <w:rtl/>
        </w:rPr>
        <w:t>המיוחדת</w:t>
      </w:r>
      <w:r w:rsidRPr="00CE337B">
        <w:rPr>
          <w:sz w:val="24"/>
          <w:rtl/>
        </w:rPr>
        <w:t xml:space="preserve"> </w:t>
      </w:r>
      <w:r w:rsidRPr="00CE337B">
        <w:rPr>
          <w:rFonts w:hint="cs"/>
          <w:sz w:val="24"/>
          <w:rtl/>
        </w:rPr>
        <w:t>שאנחנו</w:t>
      </w:r>
      <w:r w:rsidRPr="00CE337B">
        <w:rPr>
          <w:sz w:val="24"/>
          <w:rtl/>
        </w:rPr>
        <w:t xml:space="preserve"> </w:t>
      </w:r>
      <w:r w:rsidRPr="00CE337B">
        <w:rPr>
          <w:rFonts w:hint="cs"/>
          <w:sz w:val="24"/>
          <w:rtl/>
        </w:rPr>
        <w:t>זוכים</w:t>
      </w:r>
      <w:r w:rsidRPr="00CE337B">
        <w:rPr>
          <w:sz w:val="24"/>
          <w:rtl/>
        </w:rPr>
        <w:t xml:space="preserve"> </w:t>
      </w:r>
      <w:r w:rsidRPr="00CE337B">
        <w:rPr>
          <w:rFonts w:hint="cs"/>
          <w:sz w:val="24"/>
          <w:rtl/>
        </w:rPr>
        <w:t>לפגוש</w:t>
      </w:r>
      <w:r w:rsidRPr="00CE337B">
        <w:rPr>
          <w:sz w:val="24"/>
          <w:rtl/>
        </w:rPr>
        <w:t xml:space="preserve"> </w:t>
      </w:r>
      <w:r w:rsidRPr="00CE337B">
        <w:rPr>
          <w:rFonts w:hint="cs"/>
          <w:sz w:val="24"/>
          <w:rtl/>
        </w:rPr>
        <w:t>בכיתה</w:t>
      </w:r>
      <w:r w:rsidRPr="00CE337B">
        <w:rPr>
          <w:sz w:val="24"/>
          <w:rtl/>
        </w:rPr>
        <w:t xml:space="preserve">. </w:t>
      </w:r>
      <w:r w:rsidRPr="00CE337B">
        <w:rPr>
          <w:rFonts w:hint="cs"/>
          <w:sz w:val="24"/>
          <w:rtl/>
        </w:rPr>
        <w:t>בשיחה</w:t>
      </w:r>
      <w:r w:rsidRPr="00CE337B">
        <w:rPr>
          <w:sz w:val="24"/>
          <w:rtl/>
        </w:rPr>
        <w:t xml:space="preserve"> </w:t>
      </w:r>
      <w:r w:rsidRPr="00CE337B">
        <w:rPr>
          <w:rFonts w:hint="cs"/>
          <w:sz w:val="24"/>
          <w:rtl/>
        </w:rPr>
        <w:t>האישית</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מקום</w:t>
      </w:r>
      <w:r w:rsidRPr="00CE337B">
        <w:rPr>
          <w:sz w:val="24"/>
          <w:rtl/>
        </w:rPr>
        <w:t xml:space="preserve"> </w:t>
      </w:r>
      <w:r w:rsidRPr="00CE337B">
        <w:rPr>
          <w:rFonts w:hint="cs"/>
          <w:sz w:val="24"/>
          <w:rtl/>
        </w:rPr>
        <w:t>לציין</w:t>
      </w:r>
      <w:r w:rsidRPr="00CE337B">
        <w:rPr>
          <w:sz w:val="24"/>
          <w:rtl/>
        </w:rPr>
        <w:t xml:space="preserve"> </w:t>
      </w:r>
      <w:r w:rsidRPr="00CE337B">
        <w:rPr>
          <w:rFonts w:hint="cs"/>
          <w:sz w:val="24"/>
          <w:rtl/>
        </w:rPr>
        <w:t>מהי</w:t>
      </w:r>
      <w:r w:rsidRPr="00CE337B">
        <w:rPr>
          <w:sz w:val="24"/>
          <w:rtl/>
        </w:rPr>
        <w:t xml:space="preserve"> </w:t>
      </w:r>
      <w:r>
        <w:rPr>
          <w:rFonts w:hint="cs"/>
          <w:sz w:val="24"/>
          <w:rtl/>
        </w:rPr>
        <w:t>התרומה</w:t>
      </w:r>
      <w:r w:rsidRPr="00CE337B">
        <w:rPr>
          <w:sz w:val="24"/>
          <w:rtl/>
        </w:rPr>
        <w:t xml:space="preserve"> </w:t>
      </w:r>
      <w:r w:rsidRPr="00CE337B">
        <w:rPr>
          <w:rFonts w:hint="cs"/>
          <w:sz w:val="24"/>
          <w:rtl/>
        </w:rPr>
        <w:t>הייחודית</w:t>
      </w:r>
      <w:r w:rsidRPr="00CE337B">
        <w:rPr>
          <w:sz w:val="24"/>
          <w:rtl/>
        </w:rPr>
        <w:t xml:space="preserve"> </w:t>
      </w:r>
      <w:r w:rsidRPr="00CE337B">
        <w:rPr>
          <w:rFonts w:hint="cs"/>
          <w:sz w:val="24"/>
          <w:rtl/>
        </w:rPr>
        <w:t>שלו</w:t>
      </w:r>
      <w:r w:rsidRPr="00CE337B">
        <w:rPr>
          <w:sz w:val="24"/>
          <w:rtl/>
        </w:rPr>
        <w:t xml:space="preserve"> </w:t>
      </w:r>
      <w:r w:rsidRPr="00CE337B">
        <w:rPr>
          <w:rFonts w:hint="cs"/>
          <w:sz w:val="24"/>
          <w:rtl/>
        </w:rPr>
        <w:t>לכיתה</w:t>
      </w:r>
      <w:r w:rsidRPr="00CE337B">
        <w:rPr>
          <w:sz w:val="24"/>
          <w:rtl/>
        </w:rPr>
        <w:t xml:space="preserve">, </w:t>
      </w:r>
      <w:r w:rsidRPr="00CE337B">
        <w:rPr>
          <w:rFonts w:hint="cs"/>
          <w:sz w:val="24"/>
          <w:rtl/>
        </w:rPr>
        <w:t>לחברה</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אחד</w:t>
      </w:r>
      <w:r w:rsidRPr="00CE337B">
        <w:rPr>
          <w:sz w:val="24"/>
          <w:rtl/>
        </w:rPr>
        <w:t xml:space="preserve"> </w:t>
      </w:r>
      <w:r w:rsidRPr="00CE337B">
        <w:rPr>
          <w:rFonts w:hint="cs"/>
          <w:sz w:val="24"/>
          <w:rtl/>
        </w:rPr>
        <w:t>מיוחד</w:t>
      </w:r>
      <w:r w:rsidRPr="00CE337B">
        <w:rPr>
          <w:sz w:val="24"/>
          <w:rtl/>
        </w:rPr>
        <w:t xml:space="preserve"> </w:t>
      </w:r>
      <w:r w:rsidRPr="00CE337B">
        <w:rPr>
          <w:rFonts w:hint="cs"/>
          <w:sz w:val="24"/>
          <w:rtl/>
        </w:rPr>
        <w:t>במשהו</w:t>
      </w:r>
      <w:r w:rsidRPr="00CE337B">
        <w:rPr>
          <w:sz w:val="24"/>
          <w:rtl/>
        </w:rPr>
        <w:t xml:space="preserve"> </w:t>
      </w:r>
      <w:r w:rsidRPr="00CE337B">
        <w:rPr>
          <w:rFonts w:hint="cs"/>
          <w:sz w:val="24"/>
          <w:rtl/>
        </w:rPr>
        <w:t>ואותו</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להעלות</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נס</w:t>
      </w:r>
      <w:r w:rsidRPr="00CE337B">
        <w:rPr>
          <w:sz w:val="24"/>
          <w:rtl/>
        </w:rPr>
        <w:t xml:space="preserve">. </w:t>
      </w:r>
      <w:r w:rsidRPr="00CE337B">
        <w:rPr>
          <w:rFonts w:hint="cs"/>
          <w:sz w:val="24"/>
          <w:rtl/>
        </w:rPr>
        <w:t>המפגש</w:t>
      </w:r>
      <w:r w:rsidRPr="00CE337B">
        <w:rPr>
          <w:sz w:val="24"/>
          <w:rtl/>
        </w:rPr>
        <w:t xml:space="preserve"> </w:t>
      </w:r>
      <w:r w:rsidRPr="00CE337B">
        <w:rPr>
          <w:rFonts w:hint="cs"/>
          <w:sz w:val="24"/>
          <w:rtl/>
        </w:rPr>
        <w:t>האישי</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פלוני</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אחר</w:t>
      </w:r>
      <w:r w:rsidRPr="00CE337B">
        <w:rPr>
          <w:sz w:val="24"/>
          <w:rtl/>
        </w:rPr>
        <w:t xml:space="preserve"> </w:t>
      </w:r>
      <w:r w:rsidRPr="00CE337B">
        <w:rPr>
          <w:rFonts w:hint="cs"/>
          <w:sz w:val="24"/>
          <w:rtl/>
        </w:rPr>
        <w:t>מאשר</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חברו</w:t>
      </w:r>
      <w:r w:rsidRPr="00CE337B">
        <w:rPr>
          <w:sz w:val="24"/>
          <w:rtl/>
        </w:rPr>
        <w:t xml:space="preserve"> </w:t>
      </w:r>
      <w:r w:rsidRPr="00CE337B">
        <w:rPr>
          <w:rFonts w:hint="cs"/>
          <w:sz w:val="24"/>
          <w:rtl/>
        </w:rPr>
        <w:t>היושב</w:t>
      </w:r>
      <w:r w:rsidRPr="00CE337B">
        <w:rPr>
          <w:sz w:val="24"/>
          <w:rtl/>
        </w:rPr>
        <w:t xml:space="preserve"> </w:t>
      </w:r>
      <w:r w:rsidRPr="00CE337B">
        <w:rPr>
          <w:rFonts w:hint="cs"/>
          <w:sz w:val="24"/>
          <w:rtl/>
        </w:rPr>
        <w:t>לידו</w:t>
      </w:r>
      <w:r w:rsidRPr="00CE337B">
        <w:rPr>
          <w:sz w:val="24"/>
          <w:rtl/>
        </w:rPr>
        <w:t xml:space="preserve"> </w:t>
      </w:r>
      <w:r w:rsidRPr="00CE337B">
        <w:rPr>
          <w:rFonts w:hint="cs"/>
          <w:sz w:val="24"/>
          <w:rtl/>
        </w:rPr>
        <w:t>בכיתה</w:t>
      </w:r>
      <w:r w:rsidRPr="00CE337B">
        <w:rPr>
          <w:sz w:val="24"/>
          <w:rtl/>
        </w:rPr>
        <w:t xml:space="preserve">. </w:t>
      </w:r>
    </w:p>
    <w:p w14:paraId="050F3DA9" w14:textId="77777777" w:rsidR="000F312E" w:rsidRPr="00CE337B" w:rsidRDefault="000F312E" w:rsidP="000F312E">
      <w:pPr>
        <w:rPr>
          <w:sz w:val="24"/>
          <w:rtl/>
        </w:rPr>
      </w:pPr>
      <w:r w:rsidRPr="00CE337B">
        <w:rPr>
          <w:rFonts w:hint="cs"/>
          <w:sz w:val="24"/>
          <w:rtl/>
        </w:rPr>
        <w:t>הרב</w:t>
      </w:r>
      <w:r w:rsidRPr="00CE337B">
        <w:rPr>
          <w:sz w:val="24"/>
          <w:rtl/>
        </w:rPr>
        <w:t xml:space="preserve"> </w:t>
      </w:r>
      <w:r w:rsidRPr="00CE337B">
        <w:rPr>
          <w:rFonts w:hint="cs"/>
          <w:sz w:val="24"/>
          <w:rtl/>
        </w:rPr>
        <w:t>זצ</w:t>
      </w:r>
      <w:r w:rsidRPr="00CE337B">
        <w:rPr>
          <w:sz w:val="24"/>
          <w:rtl/>
        </w:rPr>
        <w:t>"</w:t>
      </w:r>
      <w:r w:rsidRPr="00CE337B">
        <w:rPr>
          <w:rFonts w:hint="cs"/>
          <w:sz w:val="24"/>
          <w:rtl/>
        </w:rPr>
        <w:t>ל</w:t>
      </w:r>
      <w:r w:rsidRPr="00CE337B">
        <w:rPr>
          <w:sz w:val="24"/>
          <w:rtl/>
        </w:rPr>
        <w:t xml:space="preserve"> </w:t>
      </w:r>
      <w:r w:rsidRPr="00CE337B">
        <w:rPr>
          <w:rFonts w:hint="cs"/>
          <w:sz w:val="24"/>
          <w:rtl/>
        </w:rPr>
        <w:t>כתב</w:t>
      </w:r>
      <w:r>
        <w:rPr>
          <w:sz w:val="24"/>
          <w:rtl/>
        </w:rPr>
        <w:t xml:space="preserve">: </w:t>
      </w:r>
      <w:r>
        <w:rPr>
          <w:rFonts w:hint="cs"/>
          <w:sz w:val="24"/>
          <w:rtl/>
        </w:rPr>
        <w:t>'</w:t>
      </w:r>
      <w:r w:rsidRPr="00CE337B">
        <w:rPr>
          <w:rFonts w:hint="cs"/>
          <w:sz w:val="24"/>
          <w:rtl/>
        </w:rPr>
        <w:t>אני</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לכרות</w:t>
      </w:r>
      <w:r w:rsidRPr="00CE337B">
        <w:rPr>
          <w:sz w:val="24"/>
          <w:rtl/>
        </w:rPr>
        <w:t xml:space="preserve"> </w:t>
      </w:r>
      <w:r w:rsidRPr="00CE337B">
        <w:rPr>
          <w:rFonts w:hint="cs"/>
          <w:sz w:val="24"/>
          <w:rtl/>
        </w:rPr>
        <w:t>ולשתות</w:t>
      </w:r>
      <w:r w:rsidRPr="00CE337B">
        <w:rPr>
          <w:sz w:val="24"/>
          <w:rtl/>
        </w:rPr>
        <w:t xml:space="preserve"> </w:t>
      </w:r>
      <w:r w:rsidRPr="00CE337B">
        <w:rPr>
          <w:rFonts w:hint="cs"/>
          <w:sz w:val="24"/>
          <w:rtl/>
        </w:rPr>
        <w:t>מים</w:t>
      </w:r>
      <w:r w:rsidRPr="00CE337B">
        <w:rPr>
          <w:sz w:val="24"/>
          <w:rtl/>
        </w:rPr>
        <w:t xml:space="preserve"> </w:t>
      </w:r>
      <w:r w:rsidRPr="00CE337B">
        <w:rPr>
          <w:rFonts w:hint="cs"/>
          <w:sz w:val="24"/>
          <w:rtl/>
        </w:rPr>
        <w:t>מבארי</w:t>
      </w:r>
      <w:r w:rsidRPr="00CE337B">
        <w:rPr>
          <w:sz w:val="24"/>
          <w:rtl/>
        </w:rPr>
        <w:t xml:space="preserve">, </w:t>
      </w:r>
      <w:r w:rsidRPr="00CE337B">
        <w:rPr>
          <w:rFonts w:hint="cs"/>
          <w:sz w:val="24"/>
          <w:rtl/>
        </w:rPr>
        <w:t>באר</w:t>
      </w:r>
      <w:r w:rsidRPr="00CE337B">
        <w:rPr>
          <w:sz w:val="24"/>
          <w:rtl/>
        </w:rPr>
        <w:t xml:space="preserve"> </w:t>
      </w:r>
      <w:r w:rsidRPr="00CE337B">
        <w:rPr>
          <w:rFonts w:hint="cs"/>
          <w:sz w:val="24"/>
          <w:rtl/>
        </w:rPr>
        <w:t>מים</w:t>
      </w:r>
      <w:r w:rsidRPr="00CE337B">
        <w:rPr>
          <w:sz w:val="24"/>
          <w:rtl/>
        </w:rPr>
        <w:t xml:space="preserve"> </w:t>
      </w:r>
      <w:r w:rsidRPr="00CE337B">
        <w:rPr>
          <w:rFonts w:hint="cs"/>
          <w:sz w:val="24"/>
          <w:rtl/>
        </w:rPr>
        <w:t>חיים</w:t>
      </w:r>
      <w:r w:rsidRPr="00CE337B">
        <w:rPr>
          <w:sz w:val="24"/>
          <w:rtl/>
        </w:rPr>
        <w:t xml:space="preserve">, </w:t>
      </w:r>
      <w:r w:rsidRPr="00CE337B">
        <w:rPr>
          <w:rFonts w:hint="cs"/>
          <w:sz w:val="24"/>
          <w:rtl/>
        </w:rPr>
        <w:t>מחשק</w:t>
      </w:r>
      <w:r w:rsidRPr="00CE337B">
        <w:rPr>
          <w:sz w:val="24"/>
          <w:rtl/>
        </w:rPr>
        <w:t xml:space="preserve"> </w:t>
      </w:r>
      <w:r w:rsidRPr="00CE337B">
        <w:rPr>
          <w:rFonts w:hint="cs"/>
          <w:sz w:val="24"/>
          <w:rtl/>
        </w:rPr>
        <w:t>התורה</w:t>
      </w:r>
      <w:r w:rsidRPr="00CE337B">
        <w:rPr>
          <w:sz w:val="24"/>
          <w:rtl/>
        </w:rPr>
        <w:t xml:space="preserve"> </w:t>
      </w:r>
      <w:r w:rsidRPr="00CE337B">
        <w:rPr>
          <w:rFonts w:hint="cs"/>
          <w:sz w:val="24"/>
          <w:rtl/>
        </w:rPr>
        <w:t>שבנשמתי</w:t>
      </w:r>
      <w:r w:rsidRPr="00CE337B">
        <w:rPr>
          <w:sz w:val="24"/>
          <w:rtl/>
        </w:rPr>
        <w:t xml:space="preserve">, </w:t>
      </w:r>
      <w:r w:rsidRPr="00CE337B">
        <w:rPr>
          <w:rFonts w:hint="cs"/>
          <w:sz w:val="24"/>
          <w:rtl/>
        </w:rPr>
        <w:t>מהאות</w:t>
      </w:r>
      <w:r w:rsidRPr="00CE337B">
        <w:rPr>
          <w:sz w:val="24"/>
          <w:rtl/>
        </w:rPr>
        <w:t xml:space="preserve"> </w:t>
      </w:r>
      <w:r w:rsidRPr="00CE337B">
        <w:rPr>
          <w:rFonts w:hint="cs"/>
          <w:sz w:val="24"/>
          <w:rtl/>
        </w:rPr>
        <w:t>המיוחדת</w:t>
      </w:r>
      <w:r w:rsidRPr="00CE337B">
        <w:rPr>
          <w:sz w:val="24"/>
          <w:rtl/>
        </w:rPr>
        <w:t xml:space="preserve"> </w:t>
      </w:r>
      <w:r w:rsidRPr="00CE337B">
        <w:rPr>
          <w:rFonts w:hint="cs"/>
          <w:sz w:val="24"/>
          <w:rtl/>
        </w:rPr>
        <w:t>לי</w:t>
      </w:r>
      <w:r w:rsidRPr="00CE337B">
        <w:rPr>
          <w:sz w:val="24"/>
          <w:rtl/>
        </w:rPr>
        <w:t xml:space="preserve">, </w:t>
      </w:r>
      <w:r w:rsidRPr="00CE337B">
        <w:rPr>
          <w:rFonts w:hint="cs"/>
          <w:sz w:val="24"/>
          <w:rtl/>
        </w:rPr>
        <w:t>שכל</w:t>
      </w:r>
      <w:r w:rsidRPr="00CE337B">
        <w:rPr>
          <w:sz w:val="24"/>
          <w:rtl/>
        </w:rPr>
        <w:t xml:space="preserve"> </w:t>
      </w:r>
      <w:r w:rsidRPr="00CE337B">
        <w:rPr>
          <w:rFonts w:hint="cs"/>
          <w:sz w:val="24"/>
          <w:rtl/>
        </w:rPr>
        <w:t>האותיות</w:t>
      </w:r>
      <w:r w:rsidRPr="00CE337B">
        <w:rPr>
          <w:sz w:val="24"/>
          <w:rtl/>
        </w:rPr>
        <w:t xml:space="preserve"> </w:t>
      </w:r>
      <w:r w:rsidRPr="00CE337B">
        <w:rPr>
          <w:rFonts w:hint="cs"/>
          <w:sz w:val="24"/>
          <w:rtl/>
        </w:rPr>
        <w:t>שבתורה</w:t>
      </w:r>
      <w:r w:rsidRPr="00CE337B">
        <w:rPr>
          <w:sz w:val="24"/>
          <w:rtl/>
        </w:rPr>
        <w:t xml:space="preserve"> </w:t>
      </w:r>
      <w:r w:rsidRPr="00CE337B">
        <w:rPr>
          <w:rFonts w:hint="cs"/>
          <w:sz w:val="24"/>
          <w:rtl/>
        </w:rPr>
        <w:t>באים</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ידי</w:t>
      </w:r>
      <w:r w:rsidRPr="00CE337B">
        <w:rPr>
          <w:sz w:val="24"/>
          <w:rtl/>
        </w:rPr>
        <w:t xml:space="preserve"> </w:t>
      </w:r>
      <w:r w:rsidRPr="00CE337B">
        <w:rPr>
          <w:rFonts w:hint="cs"/>
          <w:sz w:val="24"/>
          <w:rtl/>
        </w:rPr>
        <w:t>הצינור</w:t>
      </w:r>
      <w:r w:rsidRPr="00CE337B">
        <w:rPr>
          <w:sz w:val="24"/>
          <w:rtl/>
        </w:rPr>
        <w:t xml:space="preserve"> </w:t>
      </w:r>
      <w:r w:rsidRPr="00CE337B">
        <w:rPr>
          <w:rFonts w:hint="cs"/>
          <w:sz w:val="24"/>
          <w:rtl/>
        </w:rPr>
        <w:t>הזה</w:t>
      </w:r>
      <w:r w:rsidRPr="00CE337B">
        <w:rPr>
          <w:sz w:val="24"/>
          <w:rtl/>
        </w:rPr>
        <w:t xml:space="preserve"> </w:t>
      </w:r>
      <w:r w:rsidRPr="00CE337B">
        <w:rPr>
          <w:rFonts w:hint="cs"/>
          <w:sz w:val="24"/>
          <w:rtl/>
        </w:rPr>
        <w:t>אלי</w:t>
      </w:r>
      <w:r>
        <w:rPr>
          <w:rFonts w:hint="cs"/>
          <w:sz w:val="24"/>
          <w:rtl/>
        </w:rPr>
        <w:t>' ("שמונה קבצים" ו', א').</w:t>
      </w:r>
      <w:r w:rsidRPr="00CE337B">
        <w:rPr>
          <w:sz w:val="24"/>
          <w:rtl/>
        </w:rPr>
        <w:t xml:space="preserve"> </w:t>
      </w:r>
      <w:r>
        <w:rPr>
          <w:rFonts w:hint="cs"/>
          <w:sz w:val="24"/>
          <w:rtl/>
        </w:rPr>
        <w:t>וכן במקום אחר</w:t>
      </w:r>
      <w:r w:rsidRPr="00CE337B">
        <w:rPr>
          <w:sz w:val="24"/>
          <w:rtl/>
        </w:rPr>
        <w:t xml:space="preserve">: </w:t>
      </w:r>
      <w:r>
        <w:rPr>
          <w:rFonts w:hint="cs"/>
          <w:sz w:val="24"/>
          <w:rtl/>
        </w:rPr>
        <w:t>'</w:t>
      </w:r>
      <w:r w:rsidRPr="00CE337B">
        <w:rPr>
          <w:rFonts w:hint="cs"/>
          <w:sz w:val="24"/>
          <w:rtl/>
        </w:rPr>
        <w:t>יש</w:t>
      </w:r>
      <w:r w:rsidRPr="00CE337B">
        <w:rPr>
          <w:sz w:val="24"/>
          <w:rtl/>
        </w:rPr>
        <w:t xml:space="preserve"> </w:t>
      </w:r>
      <w:r>
        <w:rPr>
          <w:rFonts w:hint="cs"/>
          <w:sz w:val="24"/>
          <w:rtl/>
        </w:rPr>
        <w:t>ב</w:t>
      </w:r>
      <w:r w:rsidRPr="00CE337B">
        <w:rPr>
          <w:rFonts w:hint="cs"/>
          <w:sz w:val="24"/>
          <w:rtl/>
        </w:rPr>
        <w:t>אישיות</w:t>
      </w:r>
      <w:r w:rsidRPr="00CE337B">
        <w:rPr>
          <w:sz w:val="24"/>
          <w:rtl/>
        </w:rPr>
        <w:t xml:space="preserve"> </w:t>
      </w:r>
      <w:r w:rsidRPr="00CE337B">
        <w:rPr>
          <w:rFonts w:hint="cs"/>
          <w:sz w:val="24"/>
          <w:rtl/>
        </w:rPr>
        <w:t>הפרטית</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יחיד</w:t>
      </w:r>
      <w:r w:rsidRPr="00CE337B">
        <w:rPr>
          <w:sz w:val="24"/>
          <w:rtl/>
        </w:rPr>
        <w:t xml:space="preserve"> </w:t>
      </w:r>
      <w:r w:rsidRPr="00CE337B">
        <w:rPr>
          <w:rFonts w:hint="cs"/>
          <w:sz w:val="24"/>
          <w:rtl/>
        </w:rPr>
        <w:t>עניין</w:t>
      </w:r>
      <w:r w:rsidRPr="00CE337B">
        <w:rPr>
          <w:sz w:val="24"/>
          <w:rtl/>
        </w:rPr>
        <w:t xml:space="preserve"> </w:t>
      </w:r>
      <w:r w:rsidRPr="00CE337B">
        <w:rPr>
          <w:rFonts w:hint="cs"/>
          <w:sz w:val="24"/>
          <w:rtl/>
        </w:rPr>
        <w:t>איכותי</w:t>
      </w:r>
      <w:r w:rsidRPr="00CE337B">
        <w:rPr>
          <w:sz w:val="24"/>
          <w:rtl/>
        </w:rPr>
        <w:t xml:space="preserve"> </w:t>
      </w:r>
      <w:r w:rsidRPr="00CE337B">
        <w:rPr>
          <w:rFonts w:hint="cs"/>
          <w:sz w:val="24"/>
          <w:rtl/>
        </w:rPr>
        <w:t>נשגב</w:t>
      </w:r>
      <w:r w:rsidRPr="00CE337B">
        <w:rPr>
          <w:sz w:val="24"/>
          <w:rtl/>
        </w:rPr>
        <w:t xml:space="preserve"> </w:t>
      </w:r>
      <w:r w:rsidRPr="00CE337B">
        <w:rPr>
          <w:rFonts w:hint="cs"/>
          <w:sz w:val="24"/>
          <w:rtl/>
        </w:rPr>
        <w:t>ונעלה</w:t>
      </w:r>
      <w:r w:rsidRPr="00CE337B">
        <w:rPr>
          <w:sz w:val="24"/>
          <w:rtl/>
        </w:rPr>
        <w:t xml:space="preserve"> </w:t>
      </w:r>
      <w:r w:rsidRPr="00CE337B">
        <w:rPr>
          <w:rFonts w:hint="cs"/>
          <w:sz w:val="24"/>
          <w:rtl/>
        </w:rPr>
        <w:t>ממה</w:t>
      </w:r>
      <w:r w:rsidRPr="00CE337B">
        <w:rPr>
          <w:sz w:val="24"/>
          <w:rtl/>
        </w:rPr>
        <w:t xml:space="preserve"> </w:t>
      </w:r>
      <w:r w:rsidRPr="00CE337B">
        <w:rPr>
          <w:rFonts w:hint="cs"/>
          <w:sz w:val="24"/>
          <w:rtl/>
        </w:rPr>
        <w:t>שיש</w:t>
      </w:r>
      <w:r w:rsidRPr="00CE337B">
        <w:rPr>
          <w:sz w:val="24"/>
          <w:rtl/>
        </w:rPr>
        <w:t xml:space="preserve"> </w:t>
      </w:r>
      <w:r>
        <w:rPr>
          <w:rFonts w:hint="cs"/>
          <w:sz w:val="24"/>
          <w:rtl/>
        </w:rPr>
        <w:t>ב</w:t>
      </w:r>
      <w:r w:rsidRPr="00CE337B">
        <w:rPr>
          <w:rFonts w:hint="cs"/>
          <w:sz w:val="24"/>
          <w:rtl/>
        </w:rPr>
        <w:t>כלל</w:t>
      </w:r>
      <w:r w:rsidRPr="00CE337B">
        <w:rPr>
          <w:sz w:val="24"/>
          <w:rtl/>
        </w:rPr>
        <w:t xml:space="preserve"> </w:t>
      </w:r>
      <w:r w:rsidRPr="00CE337B">
        <w:rPr>
          <w:rFonts w:hint="cs"/>
          <w:sz w:val="24"/>
          <w:rtl/>
        </w:rPr>
        <w:t>כולו</w:t>
      </w:r>
      <w:r w:rsidRPr="00CE337B">
        <w:rPr>
          <w:sz w:val="24"/>
          <w:rtl/>
        </w:rPr>
        <w:t>.</w:t>
      </w:r>
      <w:r>
        <w:rPr>
          <w:rFonts w:hint="cs"/>
          <w:sz w:val="24"/>
          <w:rtl/>
        </w:rPr>
        <w:t>.</w:t>
      </w:r>
      <w:r w:rsidRPr="00CE337B">
        <w:rPr>
          <w:sz w:val="24"/>
          <w:rtl/>
        </w:rPr>
        <w:t xml:space="preserve">. </w:t>
      </w:r>
      <w:r w:rsidRPr="00CE337B">
        <w:rPr>
          <w:rFonts w:hint="cs"/>
          <w:sz w:val="24"/>
          <w:rtl/>
        </w:rPr>
        <w:t>והצד</w:t>
      </w:r>
      <w:r w:rsidRPr="00CE337B">
        <w:rPr>
          <w:sz w:val="24"/>
          <w:rtl/>
        </w:rPr>
        <w:t xml:space="preserve"> </w:t>
      </w:r>
      <w:r w:rsidRPr="00CE337B">
        <w:rPr>
          <w:rFonts w:hint="cs"/>
          <w:sz w:val="24"/>
          <w:rtl/>
        </w:rPr>
        <w:t>העליון</w:t>
      </w:r>
      <w:r w:rsidRPr="00CE337B">
        <w:rPr>
          <w:sz w:val="24"/>
          <w:rtl/>
        </w:rPr>
        <w:t xml:space="preserve"> </w:t>
      </w:r>
      <w:r w:rsidRPr="00CE337B">
        <w:rPr>
          <w:rFonts w:hint="cs"/>
          <w:sz w:val="24"/>
          <w:rtl/>
        </w:rPr>
        <w:t>האישי</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המאיר</w:t>
      </w:r>
      <w:r w:rsidRPr="00CE337B">
        <w:rPr>
          <w:sz w:val="24"/>
          <w:rtl/>
        </w:rPr>
        <w:t xml:space="preserve"> </w:t>
      </w:r>
      <w:r w:rsidRPr="00CE337B">
        <w:rPr>
          <w:rFonts w:hint="cs"/>
          <w:sz w:val="24"/>
          <w:rtl/>
        </w:rPr>
        <w:t>ומחיה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הכלל</w:t>
      </w:r>
      <w:r w:rsidRPr="00CE337B">
        <w:rPr>
          <w:sz w:val="24"/>
          <w:rtl/>
        </w:rPr>
        <w:t xml:space="preserve"> </w:t>
      </w:r>
      <w:r w:rsidRPr="00CE337B">
        <w:rPr>
          <w:rFonts w:hint="cs"/>
          <w:sz w:val="24"/>
          <w:rtl/>
        </w:rPr>
        <w:t>כולו</w:t>
      </w:r>
      <w:r>
        <w:rPr>
          <w:rFonts w:hint="cs"/>
          <w:sz w:val="24"/>
          <w:rtl/>
        </w:rPr>
        <w:t>' (שם ב', קל"ט)</w:t>
      </w:r>
      <w:r w:rsidRPr="00CE337B">
        <w:rPr>
          <w:sz w:val="24"/>
          <w:rtl/>
        </w:rPr>
        <w:t xml:space="preserve">. </w:t>
      </w:r>
      <w:r w:rsidRPr="00743E87">
        <w:rPr>
          <w:rFonts w:hint="cs"/>
          <w:sz w:val="24"/>
          <w:rtl/>
        </w:rPr>
        <w:t>בחינוך</w:t>
      </w:r>
      <w:r w:rsidRPr="00743E87">
        <w:rPr>
          <w:sz w:val="24"/>
          <w:rtl/>
        </w:rPr>
        <w:t xml:space="preserve"> </w:t>
      </w:r>
      <w:r w:rsidRPr="00743E87">
        <w:rPr>
          <w:rFonts w:hint="cs"/>
          <w:sz w:val="24"/>
          <w:rtl/>
        </w:rPr>
        <w:t>כזה</w:t>
      </w:r>
      <w:r w:rsidRPr="00743E87">
        <w:rPr>
          <w:sz w:val="24"/>
          <w:rtl/>
        </w:rPr>
        <w:t xml:space="preserve"> </w:t>
      </w:r>
      <w:r w:rsidRPr="00CE337B">
        <w:rPr>
          <w:rFonts w:hint="cs"/>
          <w:sz w:val="24"/>
          <w:rtl/>
        </w:rPr>
        <w:t>התלמיד</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יאמר</w:t>
      </w:r>
      <w:r w:rsidRPr="00CE337B">
        <w:rPr>
          <w:sz w:val="24"/>
          <w:rtl/>
        </w:rPr>
        <w:t xml:space="preserve"> </w:t>
      </w:r>
      <w:r w:rsidRPr="00CE337B">
        <w:rPr>
          <w:rFonts w:hint="cs"/>
          <w:sz w:val="24"/>
          <w:rtl/>
        </w:rPr>
        <w:t>אף</w:t>
      </w:r>
      <w:r w:rsidRPr="00CE337B">
        <w:rPr>
          <w:sz w:val="24"/>
          <w:rtl/>
        </w:rPr>
        <w:t xml:space="preserve"> </w:t>
      </w:r>
      <w:r w:rsidRPr="00CE337B">
        <w:rPr>
          <w:rFonts w:hint="cs"/>
          <w:sz w:val="24"/>
          <w:rtl/>
        </w:rPr>
        <w:t>פעם</w:t>
      </w:r>
      <w:r w:rsidRPr="00CE337B">
        <w:rPr>
          <w:sz w:val="24"/>
          <w:rtl/>
        </w:rPr>
        <w:t xml:space="preserve"> </w:t>
      </w:r>
      <w:r w:rsidRPr="00743E87">
        <w:rPr>
          <w:rFonts w:hint="cs"/>
          <w:sz w:val="24"/>
          <w:rtl/>
        </w:rPr>
        <w:t>'זה</w:t>
      </w:r>
      <w:r w:rsidRPr="00743E87">
        <w:rPr>
          <w:sz w:val="24"/>
          <w:rtl/>
        </w:rPr>
        <w:t xml:space="preserve"> </w:t>
      </w:r>
      <w:r w:rsidRPr="00743E87">
        <w:rPr>
          <w:rFonts w:hint="cs"/>
          <w:sz w:val="24"/>
          <w:rtl/>
        </w:rPr>
        <w:t>בית</w:t>
      </w:r>
      <w:r w:rsidRPr="00743E87">
        <w:rPr>
          <w:sz w:val="24"/>
          <w:rtl/>
        </w:rPr>
        <w:t xml:space="preserve"> </w:t>
      </w:r>
      <w:r w:rsidRPr="00743E87">
        <w:rPr>
          <w:rFonts w:hint="cs"/>
          <w:sz w:val="24"/>
          <w:rtl/>
        </w:rPr>
        <w:t>חרושת</w:t>
      </w:r>
      <w:r w:rsidRPr="00743E87">
        <w:rPr>
          <w:sz w:val="24"/>
          <w:rtl/>
        </w:rPr>
        <w:t xml:space="preserve"> </w:t>
      </w:r>
      <w:r w:rsidRPr="00743E87">
        <w:rPr>
          <w:rFonts w:hint="cs"/>
          <w:sz w:val="24"/>
          <w:rtl/>
        </w:rPr>
        <w:t>לציונים</w:t>
      </w:r>
      <w:r>
        <w:rPr>
          <w:rFonts w:hint="cs"/>
          <w:sz w:val="24"/>
          <w:rtl/>
        </w:rPr>
        <w:t xml:space="preserve">, </w:t>
      </w:r>
      <w:r w:rsidRPr="00743E87">
        <w:rPr>
          <w:rFonts w:hint="cs"/>
          <w:sz w:val="24"/>
          <w:rtl/>
        </w:rPr>
        <w:t>אני</w:t>
      </w:r>
      <w:r w:rsidRPr="00743E87">
        <w:rPr>
          <w:sz w:val="24"/>
          <w:rtl/>
        </w:rPr>
        <w:t xml:space="preserve"> </w:t>
      </w:r>
      <w:r w:rsidRPr="00743E87">
        <w:rPr>
          <w:rFonts w:hint="cs"/>
          <w:sz w:val="24"/>
          <w:rtl/>
        </w:rPr>
        <w:t>רק</w:t>
      </w:r>
      <w:r w:rsidRPr="00743E87">
        <w:rPr>
          <w:sz w:val="24"/>
          <w:rtl/>
        </w:rPr>
        <w:t xml:space="preserve"> </w:t>
      </w:r>
      <w:r w:rsidRPr="00743E87">
        <w:rPr>
          <w:rFonts w:hint="cs"/>
          <w:sz w:val="24"/>
          <w:rtl/>
        </w:rPr>
        <w:t>מספר</w:t>
      </w:r>
      <w:r>
        <w:rPr>
          <w:rFonts w:hint="cs"/>
          <w:sz w:val="24"/>
          <w:rtl/>
        </w:rPr>
        <w:t>,</w:t>
      </w:r>
      <w:r w:rsidRPr="00743E87">
        <w:rPr>
          <w:sz w:val="24"/>
          <w:rtl/>
        </w:rPr>
        <w:t xml:space="preserve"> </w:t>
      </w:r>
      <w:r w:rsidRPr="00743E87">
        <w:rPr>
          <w:rFonts w:hint="cs"/>
          <w:sz w:val="24"/>
          <w:rtl/>
        </w:rPr>
        <w:t>לא</w:t>
      </w:r>
      <w:r w:rsidRPr="00743E87">
        <w:rPr>
          <w:sz w:val="24"/>
          <w:rtl/>
        </w:rPr>
        <w:t xml:space="preserve"> </w:t>
      </w:r>
      <w:r w:rsidRPr="00743E87">
        <w:rPr>
          <w:rFonts w:hint="cs"/>
          <w:sz w:val="24"/>
          <w:rtl/>
        </w:rPr>
        <w:t>סופרים</w:t>
      </w:r>
      <w:r w:rsidRPr="00743E87">
        <w:rPr>
          <w:sz w:val="24"/>
          <w:rtl/>
        </w:rPr>
        <w:t xml:space="preserve"> </w:t>
      </w:r>
      <w:r w:rsidRPr="00743E87">
        <w:rPr>
          <w:rFonts w:hint="cs"/>
          <w:sz w:val="24"/>
          <w:rtl/>
        </w:rPr>
        <w:t>אותי</w:t>
      </w:r>
      <w:r w:rsidRPr="00743E87">
        <w:rPr>
          <w:sz w:val="24"/>
          <w:rtl/>
        </w:rPr>
        <w:t xml:space="preserve"> </w:t>
      </w:r>
      <w:r w:rsidRPr="00743E87">
        <w:rPr>
          <w:rFonts w:hint="cs"/>
          <w:sz w:val="24"/>
          <w:rtl/>
        </w:rPr>
        <w:t>בבית</w:t>
      </w:r>
      <w:r w:rsidRPr="00743E87">
        <w:rPr>
          <w:sz w:val="24"/>
          <w:rtl/>
        </w:rPr>
        <w:t xml:space="preserve"> </w:t>
      </w:r>
      <w:r w:rsidRPr="00743E87">
        <w:rPr>
          <w:rFonts w:hint="cs"/>
          <w:sz w:val="24"/>
          <w:rtl/>
        </w:rPr>
        <w:t>ספר</w:t>
      </w:r>
      <w:r>
        <w:rPr>
          <w:rFonts w:hint="cs"/>
          <w:sz w:val="24"/>
          <w:rtl/>
        </w:rPr>
        <w:t>';</w:t>
      </w:r>
      <w:r w:rsidRPr="00743E87">
        <w:rPr>
          <w:sz w:val="24"/>
          <w:rtl/>
        </w:rPr>
        <w:t xml:space="preserve"> </w:t>
      </w:r>
      <w:r w:rsidRPr="00CE337B">
        <w:rPr>
          <w:rFonts w:hint="cs"/>
          <w:sz w:val="24"/>
          <w:rtl/>
        </w:rPr>
        <w:t>ולא</w:t>
      </w:r>
      <w:r w:rsidRPr="00CE337B">
        <w:rPr>
          <w:sz w:val="24"/>
          <w:rtl/>
        </w:rPr>
        <w:t xml:space="preserve"> </w:t>
      </w:r>
      <w:r w:rsidRPr="00CE337B">
        <w:rPr>
          <w:rFonts w:hint="cs"/>
          <w:sz w:val="24"/>
          <w:rtl/>
        </w:rPr>
        <w:t>חשוב</w:t>
      </w:r>
      <w:r w:rsidRPr="00CE337B">
        <w:rPr>
          <w:sz w:val="24"/>
          <w:rtl/>
        </w:rPr>
        <w:t xml:space="preserve"> </w:t>
      </w:r>
      <w:r w:rsidRPr="00CE337B">
        <w:rPr>
          <w:rFonts w:hint="cs"/>
          <w:sz w:val="24"/>
          <w:rtl/>
        </w:rPr>
        <w:t>מה</w:t>
      </w:r>
      <w:r w:rsidRPr="00CE337B">
        <w:rPr>
          <w:sz w:val="24"/>
          <w:rtl/>
        </w:rPr>
        <w:t xml:space="preserve"> </w:t>
      </w:r>
      <w:r w:rsidRPr="00CE337B">
        <w:rPr>
          <w:rFonts w:hint="cs"/>
          <w:sz w:val="24"/>
          <w:rtl/>
        </w:rPr>
        <w:t>מס</w:t>
      </w:r>
      <w:r>
        <w:rPr>
          <w:rFonts w:hint="cs"/>
          <w:sz w:val="24"/>
          <w:rtl/>
        </w:rPr>
        <w:t>פר</w:t>
      </w:r>
      <w:r w:rsidRPr="00CE337B">
        <w:rPr>
          <w:sz w:val="24"/>
          <w:rtl/>
        </w:rPr>
        <w:t xml:space="preserve"> </w:t>
      </w:r>
      <w:r w:rsidRPr="00CE337B">
        <w:rPr>
          <w:rFonts w:hint="cs"/>
          <w:sz w:val="24"/>
          <w:rtl/>
        </w:rPr>
        <w:t>התלמידים</w:t>
      </w:r>
      <w:r w:rsidRPr="00CE337B">
        <w:rPr>
          <w:sz w:val="24"/>
          <w:rtl/>
        </w:rPr>
        <w:t xml:space="preserve"> </w:t>
      </w:r>
      <w:r w:rsidRPr="00CE337B">
        <w:rPr>
          <w:rFonts w:hint="cs"/>
          <w:sz w:val="24"/>
          <w:rtl/>
        </w:rPr>
        <w:t>הלומדים</w:t>
      </w:r>
      <w:r w:rsidRPr="00CE337B">
        <w:rPr>
          <w:sz w:val="24"/>
          <w:rtl/>
        </w:rPr>
        <w:t xml:space="preserve"> </w:t>
      </w:r>
      <w:r w:rsidRPr="00CE337B">
        <w:rPr>
          <w:rFonts w:hint="cs"/>
          <w:sz w:val="24"/>
          <w:rtl/>
        </w:rPr>
        <w:t>במוסד</w:t>
      </w:r>
      <w:r w:rsidRPr="00CE337B">
        <w:rPr>
          <w:sz w:val="24"/>
          <w:rtl/>
        </w:rPr>
        <w:t xml:space="preserve"> </w:t>
      </w:r>
      <w:r w:rsidRPr="00CE337B">
        <w:rPr>
          <w:rFonts w:hint="cs"/>
          <w:sz w:val="24"/>
          <w:rtl/>
        </w:rPr>
        <w:t>החינוכי</w:t>
      </w:r>
      <w:r>
        <w:rPr>
          <w:rFonts w:hint="cs"/>
          <w:sz w:val="24"/>
          <w:rtl/>
        </w:rPr>
        <w:t>.</w:t>
      </w:r>
      <w:r w:rsidRPr="00CE337B">
        <w:rPr>
          <w:sz w:val="24"/>
          <w:rtl/>
        </w:rPr>
        <w:t xml:space="preserve"> </w:t>
      </w:r>
      <w:r w:rsidRPr="00CE337B">
        <w:rPr>
          <w:rFonts w:hint="cs"/>
          <w:sz w:val="24"/>
          <w:rtl/>
        </w:rPr>
        <w:t>החכם</w:t>
      </w:r>
      <w:r w:rsidRPr="00CE337B">
        <w:rPr>
          <w:sz w:val="24"/>
          <w:rtl/>
        </w:rPr>
        <w:t xml:space="preserve"> </w:t>
      </w:r>
      <w:r w:rsidRPr="00CE337B">
        <w:rPr>
          <w:rFonts w:hint="cs"/>
          <w:sz w:val="24"/>
          <w:rtl/>
        </w:rPr>
        <w:t>מכל</w:t>
      </w:r>
      <w:r w:rsidRPr="00CE337B">
        <w:rPr>
          <w:sz w:val="24"/>
          <w:rtl/>
        </w:rPr>
        <w:t xml:space="preserve"> </w:t>
      </w:r>
      <w:r w:rsidRPr="00CE337B">
        <w:rPr>
          <w:rFonts w:hint="cs"/>
          <w:sz w:val="24"/>
          <w:rtl/>
        </w:rPr>
        <w:t>אדם</w:t>
      </w:r>
      <w:r w:rsidRPr="00CE337B">
        <w:rPr>
          <w:sz w:val="24"/>
          <w:rtl/>
        </w:rPr>
        <w:t xml:space="preserve"> </w:t>
      </w:r>
      <w:r w:rsidRPr="00CE337B">
        <w:rPr>
          <w:rFonts w:hint="cs"/>
          <w:sz w:val="24"/>
          <w:rtl/>
        </w:rPr>
        <w:t>לימד</w:t>
      </w:r>
      <w:r w:rsidRPr="00CE337B">
        <w:rPr>
          <w:sz w:val="24"/>
          <w:rtl/>
        </w:rPr>
        <w:t xml:space="preserve"> </w:t>
      </w:r>
      <w:r w:rsidRPr="00CE337B">
        <w:rPr>
          <w:rFonts w:hint="cs"/>
          <w:sz w:val="24"/>
          <w:rtl/>
        </w:rPr>
        <w:t>אותנו</w:t>
      </w:r>
      <w:r w:rsidRPr="00CE337B">
        <w:rPr>
          <w:sz w:val="24"/>
          <w:rtl/>
        </w:rPr>
        <w:t xml:space="preserve"> </w:t>
      </w:r>
      <w:r w:rsidRPr="00CE337B">
        <w:rPr>
          <w:rFonts w:hint="cs"/>
          <w:sz w:val="24"/>
          <w:rtl/>
        </w:rPr>
        <w:t>מהו</w:t>
      </w:r>
      <w:r w:rsidRPr="00CE337B">
        <w:rPr>
          <w:sz w:val="24"/>
          <w:rtl/>
        </w:rPr>
        <w:t xml:space="preserve"> </w:t>
      </w:r>
      <w:r w:rsidRPr="00CE337B">
        <w:rPr>
          <w:rFonts w:hint="cs"/>
          <w:sz w:val="24"/>
          <w:rtl/>
        </w:rPr>
        <w:t>המתכון</w:t>
      </w:r>
      <w:r w:rsidRPr="00CE337B">
        <w:rPr>
          <w:sz w:val="24"/>
          <w:rtl/>
        </w:rPr>
        <w:t xml:space="preserve"> </w:t>
      </w:r>
      <w:r>
        <w:rPr>
          <w:rFonts w:hint="cs"/>
          <w:sz w:val="24"/>
          <w:rtl/>
        </w:rPr>
        <w:t xml:space="preserve">לכך </w:t>
      </w:r>
      <w:r w:rsidRPr="00CE337B">
        <w:rPr>
          <w:rFonts w:hint="cs"/>
          <w:sz w:val="24"/>
          <w:rtl/>
        </w:rPr>
        <w:t>שהחינוך</w:t>
      </w:r>
      <w:r>
        <w:rPr>
          <w:sz w:val="24"/>
          <w:rtl/>
        </w:rPr>
        <w:t xml:space="preserve"> </w:t>
      </w:r>
      <w:r>
        <w:rPr>
          <w:rFonts w:hint="cs"/>
          <w:sz w:val="24"/>
          <w:rtl/>
        </w:rPr>
        <w:t>'</w:t>
      </w:r>
      <w:r w:rsidRPr="00CE337B">
        <w:rPr>
          <w:rFonts w:hint="cs"/>
          <w:sz w:val="24"/>
          <w:rtl/>
        </w:rPr>
        <w:t>לא</w:t>
      </w:r>
      <w:r w:rsidRPr="00CE337B">
        <w:rPr>
          <w:sz w:val="24"/>
          <w:rtl/>
        </w:rPr>
        <w:t xml:space="preserve"> </w:t>
      </w:r>
      <w:r w:rsidRPr="00CE337B">
        <w:rPr>
          <w:rFonts w:hint="cs"/>
          <w:sz w:val="24"/>
          <w:rtl/>
        </w:rPr>
        <w:t>יסור</w:t>
      </w:r>
      <w:r w:rsidRPr="00CE337B">
        <w:rPr>
          <w:sz w:val="24"/>
          <w:rtl/>
        </w:rPr>
        <w:t xml:space="preserve"> </w:t>
      </w:r>
      <w:r w:rsidRPr="00CE337B">
        <w:rPr>
          <w:rFonts w:hint="cs"/>
          <w:sz w:val="24"/>
          <w:rtl/>
        </w:rPr>
        <w:t>ממנו</w:t>
      </w:r>
      <w:r>
        <w:rPr>
          <w:rFonts w:hint="cs"/>
          <w:sz w:val="24"/>
          <w:rtl/>
        </w:rPr>
        <w:t>'</w:t>
      </w:r>
      <w:r w:rsidRPr="00CE337B">
        <w:rPr>
          <w:sz w:val="24"/>
          <w:rtl/>
        </w:rPr>
        <w:t xml:space="preserve"> </w:t>
      </w:r>
      <w:r w:rsidRPr="00CE337B">
        <w:rPr>
          <w:rFonts w:hint="cs"/>
          <w:sz w:val="24"/>
          <w:rtl/>
        </w:rPr>
        <w:t>בעתיד</w:t>
      </w:r>
      <w:r>
        <w:rPr>
          <w:rFonts w:hint="cs"/>
          <w:sz w:val="24"/>
          <w:rtl/>
        </w:rPr>
        <w:t xml:space="preserve"> </w:t>
      </w:r>
      <w:r>
        <w:rPr>
          <w:sz w:val="24"/>
          <w:rtl/>
        </w:rPr>
        <w:t>–</w:t>
      </w:r>
      <w:r w:rsidRPr="00CE337B">
        <w:rPr>
          <w:sz w:val="24"/>
          <w:rtl/>
        </w:rPr>
        <w:t xml:space="preserve"> </w:t>
      </w:r>
      <w:r>
        <w:rPr>
          <w:rFonts w:hint="cs"/>
          <w:sz w:val="24"/>
          <w:rtl/>
        </w:rPr>
        <w:t>'</w:t>
      </w:r>
      <w:r w:rsidRPr="00CE337B">
        <w:rPr>
          <w:rFonts w:hint="cs"/>
          <w:sz w:val="24"/>
          <w:rtl/>
        </w:rPr>
        <w:t>חנוך</w:t>
      </w:r>
      <w:r w:rsidRPr="00CE337B">
        <w:rPr>
          <w:sz w:val="24"/>
          <w:rtl/>
        </w:rPr>
        <w:t xml:space="preserve"> </w:t>
      </w:r>
      <w:r w:rsidRPr="00CE337B">
        <w:rPr>
          <w:rFonts w:hint="cs"/>
          <w:sz w:val="24"/>
          <w:rtl/>
        </w:rPr>
        <w:t>לנער</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פי</w:t>
      </w:r>
      <w:r w:rsidRPr="00CE337B">
        <w:rPr>
          <w:sz w:val="24"/>
          <w:rtl/>
        </w:rPr>
        <w:t xml:space="preserve"> </w:t>
      </w:r>
      <w:r w:rsidRPr="00CE337B">
        <w:rPr>
          <w:rFonts w:hint="cs"/>
          <w:sz w:val="24"/>
          <w:rtl/>
        </w:rPr>
        <w:t>דרכו</w:t>
      </w:r>
      <w:r>
        <w:rPr>
          <w:rFonts w:hint="cs"/>
          <w:sz w:val="24"/>
          <w:rtl/>
        </w:rPr>
        <w:t>' (משלי כ"ב, ו'),</w:t>
      </w:r>
      <w:r w:rsidRPr="00CE337B">
        <w:rPr>
          <w:sz w:val="24"/>
          <w:rtl/>
        </w:rPr>
        <w:t xml:space="preserve"> </w:t>
      </w:r>
      <w:r w:rsidRPr="00CE337B">
        <w:rPr>
          <w:rFonts w:hint="cs"/>
          <w:sz w:val="24"/>
          <w:rtl/>
        </w:rPr>
        <w:t>דרכו</w:t>
      </w:r>
      <w:r w:rsidRPr="00CE337B">
        <w:rPr>
          <w:sz w:val="24"/>
          <w:rtl/>
        </w:rPr>
        <w:t xml:space="preserve"> </w:t>
      </w:r>
      <w:r w:rsidRPr="00CE337B">
        <w:rPr>
          <w:rFonts w:hint="cs"/>
          <w:sz w:val="24"/>
          <w:rtl/>
        </w:rPr>
        <w:t>המיוחדת</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אנו</w:t>
      </w:r>
      <w:r w:rsidRPr="00CE337B">
        <w:rPr>
          <w:sz w:val="24"/>
          <w:rtl/>
        </w:rPr>
        <w:t xml:space="preserve"> </w:t>
      </w:r>
      <w:r w:rsidRPr="00CE337B">
        <w:rPr>
          <w:rFonts w:hint="cs"/>
          <w:sz w:val="24"/>
          <w:rtl/>
        </w:rPr>
        <w:t>זוכרים</w:t>
      </w:r>
      <w:r w:rsidRPr="00CE337B">
        <w:rPr>
          <w:sz w:val="24"/>
          <w:rtl/>
        </w:rPr>
        <w:t xml:space="preserve"> </w:t>
      </w:r>
      <w:r w:rsidRPr="00CE337B">
        <w:rPr>
          <w:rFonts w:hint="cs"/>
          <w:sz w:val="24"/>
          <w:rtl/>
        </w:rPr>
        <w:t>לצטט</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דברי</w:t>
      </w:r>
      <w:r w:rsidRPr="00CE337B">
        <w:rPr>
          <w:sz w:val="24"/>
          <w:rtl/>
        </w:rPr>
        <w:t xml:space="preserve"> </w:t>
      </w:r>
      <w:r w:rsidRPr="00CE337B">
        <w:rPr>
          <w:rFonts w:hint="cs"/>
          <w:sz w:val="24"/>
          <w:rtl/>
        </w:rPr>
        <w:t>הרש</w:t>
      </w:r>
      <w:r w:rsidRPr="00CE337B">
        <w:rPr>
          <w:sz w:val="24"/>
          <w:rtl/>
        </w:rPr>
        <w:t>"</w:t>
      </w:r>
      <w:r w:rsidRPr="00CE337B">
        <w:rPr>
          <w:rFonts w:hint="cs"/>
          <w:sz w:val="24"/>
          <w:rtl/>
        </w:rPr>
        <w:t>ר</w:t>
      </w:r>
      <w:r w:rsidRPr="00CE337B">
        <w:rPr>
          <w:sz w:val="24"/>
          <w:rtl/>
        </w:rPr>
        <w:t xml:space="preserve"> </w:t>
      </w:r>
      <w:r w:rsidRPr="00CE337B">
        <w:rPr>
          <w:rFonts w:hint="cs"/>
          <w:sz w:val="24"/>
          <w:rtl/>
        </w:rPr>
        <w:t>הירש</w:t>
      </w:r>
      <w:r w:rsidRPr="00CE337B">
        <w:rPr>
          <w:sz w:val="24"/>
          <w:rtl/>
        </w:rPr>
        <w:t xml:space="preserve"> </w:t>
      </w:r>
      <w:r w:rsidRPr="00CE337B">
        <w:rPr>
          <w:rFonts w:hint="cs"/>
          <w:sz w:val="24"/>
          <w:rtl/>
        </w:rPr>
        <w:t>המפורסמים</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יצחק</w:t>
      </w:r>
      <w:r w:rsidRPr="00CE337B">
        <w:rPr>
          <w:sz w:val="24"/>
          <w:rtl/>
        </w:rPr>
        <w:t xml:space="preserve"> </w:t>
      </w:r>
      <w:r w:rsidRPr="00CE337B">
        <w:rPr>
          <w:rFonts w:hint="cs"/>
          <w:sz w:val="24"/>
          <w:rtl/>
        </w:rPr>
        <w:t>ורבקה</w:t>
      </w:r>
      <w:r w:rsidRPr="00CE337B">
        <w:rPr>
          <w:sz w:val="24"/>
          <w:rtl/>
        </w:rPr>
        <w:t xml:space="preserve">: </w:t>
      </w:r>
      <w:r>
        <w:rPr>
          <w:rFonts w:hint="cs"/>
          <w:sz w:val="24"/>
          <w:rtl/>
        </w:rPr>
        <w:t>'</w:t>
      </w:r>
      <w:r w:rsidRPr="00CE337B">
        <w:rPr>
          <w:rFonts w:hint="cs"/>
          <w:sz w:val="24"/>
          <w:rtl/>
        </w:rPr>
        <w:t>יש</w:t>
      </w:r>
      <w:r w:rsidRPr="00CE337B">
        <w:rPr>
          <w:sz w:val="24"/>
          <w:rtl/>
        </w:rPr>
        <w:t xml:space="preserve"> </w:t>
      </w:r>
      <w:r w:rsidRPr="00CE337B">
        <w:rPr>
          <w:rFonts w:hint="cs"/>
          <w:sz w:val="24"/>
          <w:rtl/>
        </w:rPr>
        <w:t>לכוון</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החניך</w:t>
      </w:r>
      <w:r w:rsidRPr="00CE337B">
        <w:rPr>
          <w:sz w:val="24"/>
          <w:rtl/>
        </w:rPr>
        <w:t xml:space="preserve"> </w:t>
      </w:r>
      <w:r w:rsidRPr="00CE337B">
        <w:rPr>
          <w:rFonts w:hint="cs"/>
          <w:sz w:val="24"/>
          <w:rtl/>
        </w:rPr>
        <w:t>בהתאם</w:t>
      </w:r>
      <w:r w:rsidRPr="00CE337B">
        <w:rPr>
          <w:sz w:val="24"/>
          <w:rtl/>
        </w:rPr>
        <w:t xml:space="preserve"> </w:t>
      </w:r>
      <w:r w:rsidRPr="00CE337B">
        <w:rPr>
          <w:rFonts w:hint="cs"/>
          <w:sz w:val="24"/>
          <w:rtl/>
        </w:rPr>
        <w:t>לדרכו</w:t>
      </w:r>
      <w:r w:rsidRPr="00CE337B">
        <w:rPr>
          <w:sz w:val="24"/>
          <w:rtl/>
        </w:rPr>
        <w:t xml:space="preserve"> </w:t>
      </w:r>
      <w:r w:rsidRPr="00CE337B">
        <w:rPr>
          <w:rFonts w:hint="cs"/>
          <w:sz w:val="24"/>
          <w:rtl/>
        </w:rPr>
        <w:t>המיוחדת</w:t>
      </w:r>
      <w:r w:rsidRPr="00CE337B">
        <w:rPr>
          <w:sz w:val="24"/>
          <w:rtl/>
        </w:rPr>
        <w:t xml:space="preserve"> </w:t>
      </w:r>
      <w:r w:rsidRPr="00CE337B">
        <w:rPr>
          <w:rFonts w:hint="cs"/>
          <w:sz w:val="24"/>
          <w:rtl/>
        </w:rPr>
        <w:t>לו</w:t>
      </w:r>
      <w:r w:rsidRPr="00CE337B">
        <w:rPr>
          <w:sz w:val="24"/>
          <w:rtl/>
        </w:rPr>
        <w:t xml:space="preserve"> </w:t>
      </w:r>
      <w:r w:rsidRPr="00CE337B">
        <w:rPr>
          <w:rFonts w:hint="cs"/>
          <w:sz w:val="24"/>
          <w:rtl/>
        </w:rPr>
        <w:t>בעתיד</w:t>
      </w:r>
      <w:r w:rsidRPr="00CE337B">
        <w:rPr>
          <w:sz w:val="24"/>
          <w:rtl/>
        </w:rPr>
        <w:t xml:space="preserve">, </w:t>
      </w:r>
      <w:r>
        <w:rPr>
          <w:rFonts w:hint="cs"/>
          <w:sz w:val="24"/>
          <w:rtl/>
        </w:rPr>
        <w:t>ה</w:t>
      </w:r>
      <w:r w:rsidRPr="00CE337B">
        <w:rPr>
          <w:rFonts w:hint="cs"/>
          <w:sz w:val="24"/>
          <w:rtl/>
        </w:rPr>
        <w:t>הולמת</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התכונות</w:t>
      </w:r>
      <w:r w:rsidRPr="00CE337B">
        <w:rPr>
          <w:sz w:val="24"/>
          <w:rtl/>
        </w:rPr>
        <w:t xml:space="preserve"> </w:t>
      </w:r>
      <w:r w:rsidRPr="00CE337B">
        <w:rPr>
          <w:rFonts w:hint="cs"/>
          <w:sz w:val="24"/>
          <w:rtl/>
        </w:rPr>
        <w:t>והנטיות</w:t>
      </w:r>
      <w:r w:rsidRPr="00CE337B">
        <w:rPr>
          <w:sz w:val="24"/>
          <w:rtl/>
        </w:rPr>
        <w:t xml:space="preserve"> </w:t>
      </w:r>
      <w:r w:rsidRPr="00CE337B">
        <w:rPr>
          <w:rFonts w:hint="cs"/>
          <w:sz w:val="24"/>
          <w:rtl/>
        </w:rPr>
        <w:t>הרדומות</w:t>
      </w:r>
      <w:r w:rsidRPr="00CE337B">
        <w:rPr>
          <w:sz w:val="24"/>
          <w:rtl/>
        </w:rPr>
        <w:t xml:space="preserve"> </w:t>
      </w:r>
      <w:r w:rsidRPr="00CE337B">
        <w:rPr>
          <w:rFonts w:hint="cs"/>
          <w:sz w:val="24"/>
          <w:rtl/>
        </w:rPr>
        <w:t>בעמקי</w:t>
      </w:r>
      <w:r w:rsidRPr="00CE337B">
        <w:rPr>
          <w:sz w:val="24"/>
          <w:rtl/>
        </w:rPr>
        <w:t xml:space="preserve"> </w:t>
      </w:r>
      <w:r w:rsidRPr="00CE337B">
        <w:rPr>
          <w:rFonts w:hint="cs"/>
          <w:sz w:val="24"/>
          <w:rtl/>
        </w:rPr>
        <w:t>נפשו</w:t>
      </w:r>
      <w:r w:rsidRPr="00CE337B">
        <w:rPr>
          <w:sz w:val="24"/>
          <w:rtl/>
        </w:rPr>
        <w:t xml:space="preserve">... </w:t>
      </w:r>
      <w:r w:rsidRPr="00CE337B">
        <w:rPr>
          <w:rFonts w:hint="cs"/>
          <w:sz w:val="24"/>
          <w:rtl/>
        </w:rPr>
        <w:t>התפקיד</w:t>
      </w:r>
      <w:r w:rsidRPr="00CE337B">
        <w:rPr>
          <w:sz w:val="24"/>
          <w:rtl/>
        </w:rPr>
        <w:t xml:space="preserve"> </w:t>
      </w:r>
      <w:r w:rsidRPr="00CE337B">
        <w:rPr>
          <w:rFonts w:hint="cs"/>
          <w:sz w:val="24"/>
          <w:rtl/>
        </w:rPr>
        <w:t>היהודי</w:t>
      </w:r>
      <w:r w:rsidRPr="00CE337B">
        <w:rPr>
          <w:sz w:val="24"/>
          <w:rtl/>
        </w:rPr>
        <w:t xml:space="preserve"> </w:t>
      </w:r>
      <w:r w:rsidRPr="00CE337B">
        <w:rPr>
          <w:rFonts w:hint="cs"/>
          <w:sz w:val="24"/>
          <w:rtl/>
        </w:rPr>
        <w:t>הגדול</w:t>
      </w:r>
      <w:r w:rsidRPr="00CE337B">
        <w:rPr>
          <w:sz w:val="24"/>
          <w:rtl/>
        </w:rPr>
        <w:t xml:space="preserve"> </w:t>
      </w:r>
      <w:r w:rsidRPr="00CE337B">
        <w:rPr>
          <w:rFonts w:hint="cs"/>
          <w:sz w:val="24"/>
          <w:rtl/>
        </w:rPr>
        <w:t>אחד</w:t>
      </w:r>
      <w:r w:rsidRPr="00CE337B">
        <w:rPr>
          <w:sz w:val="24"/>
          <w:rtl/>
        </w:rPr>
        <w:t xml:space="preserve"> </w:t>
      </w:r>
      <w:r w:rsidRPr="00CE337B">
        <w:rPr>
          <w:rFonts w:hint="cs"/>
          <w:sz w:val="24"/>
          <w:rtl/>
        </w:rPr>
        <w:t>ויחיד</w:t>
      </w:r>
      <w:r w:rsidRPr="00CE337B">
        <w:rPr>
          <w:sz w:val="24"/>
          <w:rtl/>
        </w:rPr>
        <w:t xml:space="preserve"> </w:t>
      </w:r>
      <w:r w:rsidRPr="00CE337B">
        <w:rPr>
          <w:rFonts w:hint="cs"/>
          <w:sz w:val="24"/>
          <w:rtl/>
        </w:rPr>
        <w:t>בעיקרו</w:t>
      </w:r>
      <w:r w:rsidRPr="00CE337B">
        <w:rPr>
          <w:sz w:val="24"/>
          <w:rtl/>
        </w:rPr>
        <w:t xml:space="preserve">, </w:t>
      </w:r>
      <w:r w:rsidRPr="00CE337B">
        <w:rPr>
          <w:rFonts w:hint="cs"/>
          <w:sz w:val="24"/>
          <w:rtl/>
        </w:rPr>
        <w:t>אך</w:t>
      </w:r>
      <w:r w:rsidRPr="00CE337B">
        <w:rPr>
          <w:sz w:val="24"/>
          <w:rtl/>
        </w:rPr>
        <w:t xml:space="preserve"> </w:t>
      </w:r>
      <w:r w:rsidRPr="00CE337B">
        <w:rPr>
          <w:rFonts w:hint="cs"/>
          <w:sz w:val="24"/>
          <w:rtl/>
        </w:rPr>
        <w:t>דרכי</w:t>
      </w:r>
      <w:r w:rsidRPr="00CE337B">
        <w:rPr>
          <w:sz w:val="24"/>
          <w:rtl/>
        </w:rPr>
        <w:t xml:space="preserve"> </w:t>
      </w:r>
      <w:r w:rsidRPr="00CE337B">
        <w:rPr>
          <w:rFonts w:hint="cs"/>
          <w:sz w:val="24"/>
          <w:rtl/>
        </w:rPr>
        <w:t>הגשמתו</w:t>
      </w:r>
      <w:r w:rsidRPr="00CE337B">
        <w:rPr>
          <w:sz w:val="24"/>
          <w:rtl/>
        </w:rPr>
        <w:t xml:space="preserve"> </w:t>
      </w:r>
      <w:r w:rsidRPr="00CE337B">
        <w:rPr>
          <w:rFonts w:hint="cs"/>
          <w:sz w:val="24"/>
          <w:rtl/>
        </w:rPr>
        <w:t>רבות</w:t>
      </w:r>
      <w:r w:rsidRPr="00CE337B">
        <w:rPr>
          <w:sz w:val="24"/>
          <w:rtl/>
        </w:rPr>
        <w:t xml:space="preserve"> </w:t>
      </w:r>
      <w:r w:rsidRPr="00CE337B">
        <w:rPr>
          <w:rFonts w:hint="cs"/>
          <w:sz w:val="24"/>
          <w:rtl/>
        </w:rPr>
        <w:t>ורבגוניות</w:t>
      </w:r>
      <w:r>
        <w:rPr>
          <w:rFonts w:hint="cs"/>
          <w:sz w:val="24"/>
          <w:rtl/>
        </w:rPr>
        <w:t>' (רש"ר הירש על התורה, פרשת "תולדות").</w:t>
      </w:r>
      <w:r w:rsidRPr="00CE337B">
        <w:rPr>
          <w:sz w:val="24"/>
          <w:rtl/>
        </w:rPr>
        <w:t xml:space="preserve"> </w:t>
      </w:r>
      <w:r w:rsidRPr="00CE337B">
        <w:rPr>
          <w:rFonts w:hint="cs"/>
          <w:sz w:val="24"/>
          <w:rtl/>
        </w:rPr>
        <w:t>התעודה</w:t>
      </w:r>
      <w:r>
        <w:rPr>
          <w:sz w:val="24"/>
          <w:rtl/>
        </w:rPr>
        <w:t xml:space="preserve"> </w:t>
      </w:r>
      <w:r w:rsidRPr="00CE337B">
        <w:rPr>
          <w:rFonts w:hint="cs"/>
          <w:sz w:val="24"/>
          <w:rtl/>
        </w:rPr>
        <w:t>והשיחה</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בעקבותיה</w:t>
      </w:r>
      <w:r w:rsidRPr="00CE337B">
        <w:rPr>
          <w:sz w:val="24"/>
          <w:rtl/>
        </w:rPr>
        <w:t xml:space="preserve"> </w:t>
      </w:r>
      <w:r w:rsidRPr="00CE337B">
        <w:rPr>
          <w:rFonts w:hint="cs"/>
          <w:sz w:val="24"/>
          <w:rtl/>
        </w:rPr>
        <w:t>מאפשרות</w:t>
      </w:r>
      <w:r w:rsidRPr="00CE337B">
        <w:rPr>
          <w:sz w:val="24"/>
          <w:rtl/>
        </w:rPr>
        <w:t xml:space="preserve"> </w:t>
      </w:r>
      <w:r w:rsidRPr="00CE337B">
        <w:rPr>
          <w:rFonts w:hint="cs"/>
          <w:sz w:val="24"/>
          <w:rtl/>
        </w:rPr>
        <w:t>מפגש</w:t>
      </w:r>
      <w:r w:rsidRPr="00CE337B">
        <w:rPr>
          <w:sz w:val="24"/>
          <w:rtl/>
        </w:rPr>
        <w:t xml:space="preserve"> </w:t>
      </w:r>
      <w:r w:rsidRPr="00CE337B">
        <w:rPr>
          <w:rFonts w:hint="cs"/>
          <w:sz w:val="24"/>
          <w:rtl/>
        </w:rPr>
        <w:t>אישי</w:t>
      </w:r>
      <w:r w:rsidRPr="00CE337B">
        <w:rPr>
          <w:sz w:val="24"/>
          <w:rtl/>
        </w:rPr>
        <w:t xml:space="preserve"> </w:t>
      </w:r>
      <w:r>
        <w:rPr>
          <w:rFonts w:hint="cs"/>
          <w:sz w:val="24"/>
          <w:rtl/>
        </w:rPr>
        <w:t>ה</w:t>
      </w:r>
      <w:r w:rsidRPr="00CE337B">
        <w:rPr>
          <w:rFonts w:hint="cs"/>
          <w:sz w:val="24"/>
          <w:rtl/>
        </w:rPr>
        <w:t>מיוחד</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לאותו</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סיפרו</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ראש</w:t>
      </w:r>
      <w:r w:rsidRPr="00CE337B">
        <w:rPr>
          <w:sz w:val="24"/>
          <w:rtl/>
        </w:rPr>
        <w:t xml:space="preserve"> </w:t>
      </w:r>
      <w:r w:rsidRPr="00CE337B">
        <w:rPr>
          <w:rFonts w:hint="cs"/>
          <w:sz w:val="24"/>
          <w:rtl/>
        </w:rPr>
        <w:t>ישיבת</w:t>
      </w:r>
      <w:r w:rsidRPr="00CE337B">
        <w:rPr>
          <w:sz w:val="24"/>
          <w:rtl/>
        </w:rPr>
        <w:t xml:space="preserve"> </w:t>
      </w:r>
      <w:r w:rsidRPr="00CE337B">
        <w:rPr>
          <w:rFonts w:hint="cs"/>
          <w:sz w:val="24"/>
          <w:rtl/>
        </w:rPr>
        <w:t>סלובודקה</w:t>
      </w:r>
      <w:r w:rsidRPr="00CE337B">
        <w:rPr>
          <w:sz w:val="24"/>
          <w:rtl/>
        </w:rPr>
        <w:t xml:space="preserve"> </w:t>
      </w:r>
      <w:r w:rsidRPr="00CE337B">
        <w:rPr>
          <w:rFonts w:hint="cs"/>
          <w:sz w:val="24"/>
          <w:rtl/>
        </w:rPr>
        <w:t>שהעיד</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עצמו</w:t>
      </w:r>
      <w:r w:rsidRPr="00CE337B">
        <w:rPr>
          <w:sz w:val="24"/>
          <w:rtl/>
        </w:rPr>
        <w:t xml:space="preserve"> </w:t>
      </w:r>
      <w:r w:rsidRPr="00CE337B">
        <w:rPr>
          <w:rFonts w:hint="cs"/>
          <w:sz w:val="24"/>
          <w:rtl/>
        </w:rPr>
        <w:t>שכל</w:t>
      </w:r>
      <w:r w:rsidRPr="00CE337B">
        <w:rPr>
          <w:sz w:val="24"/>
          <w:rtl/>
        </w:rPr>
        <w:t xml:space="preserve"> </w:t>
      </w:r>
      <w:r w:rsidRPr="00CE337B">
        <w:rPr>
          <w:rFonts w:hint="cs"/>
          <w:sz w:val="24"/>
          <w:rtl/>
        </w:rPr>
        <w:t>לילה</w:t>
      </w:r>
      <w:r w:rsidRPr="00CE337B">
        <w:rPr>
          <w:sz w:val="24"/>
          <w:rtl/>
        </w:rPr>
        <w:t xml:space="preserve"> </w:t>
      </w:r>
      <w:r w:rsidRPr="00CE337B">
        <w:rPr>
          <w:rFonts w:hint="cs"/>
          <w:sz w:val="24"/>
          <w:rtl/>
        </w:rPr>
        <w:t>לפני</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הולך</w:t>
      </w:r>
      <w:r w:rsidRPr="00CE337B">
        <w:rPr>
          <w:sz w:val="24"/>
          <w:rtl/>
        </w:rPr>
        <w:t xml:space="preserve"> </w:t>
      </w:r>
      <w:r w:rsidRPr="00CE337B">
        <w:rPr>
          <w:rFonts w:hint="cs"/>
          <w:sz w:val="24"/>
          <w:rtl/>
        </w:rPr>
        <w:t>לישון</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מעביר</w:t>
      </w:r>
      <w:r w:rsidRPr="00CE337B">
        <w:rPr>
          <w:sz w:val="24"/>
          <w:rtl/>
        </w:rPr>
        <w:t xml:space="preserve"> </w:t>
      </w:r>
      <w:r w:rsidRPr="00CE337B">
        <w:rPr>
          <w:rFonts w:hint="cs"/>
          <w:sz w:val="24"/>
          <w:rtl/>
        </w:rPr>
        <w:t>מול</w:t>
      </w:r>
      <w:r w:rsidRPr="00CE337B">
        <w:rPr>
          <w:sz w:val="24"/>
          <w:rtl/>
        </w:rPr>
        <w:t xml:space="preserve"> </w:t>
      </w:r>
      <w:r w:rsidRPr="00CE337B">
        <w:rPr>
          <w:rFonts w:hint="cs"/>
          <w:sz w:val="24"/>
          <w:rtl/>
        </w:rPr>
        <w:t>עיניו</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אחד</w:t>
      </w:r>
      <w:r w:rsidRPr="00CE337B">
        <w:rPr>
          <w:sz w:val="24"/>
          <w:rtl/>
        </w:rPr>
        <w:t xml:space="preserve"> </w:t>
      </w:r>
      <w:r w:rsidRPr="00CE337B">
        <w:rPr>
          <w:rFonts w:hint="cs"/>
          <w:sz w:val="24"/>
          <w:rtl/>
        </w:rPr>
        <w:t>ממאתיים</w:t>
      </w:r>
      <w:r w:rsidRPr="00CE337B">
        <w:rPr>
          <w:sz w:val="24"/>
          <w:rtl/>
        </w:rPr>
        <w:t xml:space="preserve"> </w:t>
      </w:r>
      <w:r w:rsidRPr="00CE337B">
        <w:rPr>
          <w:rFonts w:hint="cs"/>
          <w:sz w:val="24"/>
          <w:rtl/>
        </w:rPr>
        <w:t>תלמידיו</w:t>
      </w:r>
      <w:r w:rsidRPr="00CE337B">
        <w:rPr>
          <w:sz w:val="24"/>
          <w:rtl/>
        </w:rPr>
        <w:t xml:space="preserve"> </w:t>
      </w:r>
      <w:r w:rsidRPr="00CE337B">
        <w:rPr>
          <w:rFonts w:hint="cs"/>
          <w:sz w:val="24"/>
          <w:rtl/>
        </w:rPr>
        <w:t>וחושב</w:t>
      </w:r>
      <w:r w:rsidRPr="00CE337B">
        <w:rPr>
          <w:sz w:val="24"/>
          <w:rtl/>
        </w:rPr>
        <w:t xml:space="preserve"> </w:t>
      </w:r>
      <w:r w:rsidRPr="00CE337B">
        <w:rPr>
          <w:rFonts w:hint="cs"/>
          <w:sz w:val="24"/>
          <w:rtl/>
        </w:rPr>
        <w:t>איפה</w:t>
      </w:r>
      <w:r w:rsidRPr="00CE337B">
        <w:rPr>
          <w:sz w:val="24"/>
          <w:rtl/>
        </w:rPr>
        <w:t xml:space="preserve"> </w:t>
      </w:r>
      <w:r w:rsidRPr="00CE337B">
        <w:rPr>
          <w:rFonts w:hint="cs"/>
          <w:sz w:val="24"/>
          <w:rtl/>
        </w:rPr>
        <w:t>כ</w:t>
      </w:r>
      <w:r>
        <w:rPr>
          <w:rFonts w:hint="cs"/>
          <w:sz w:val="24"/>
          <w:rtl/>
        </w:rPr>
        <w:t>ל אחד</w:t>
      </w:r>
      <w:r w:rsidRPr="00CE337B">
        <w:rPr>
          <w:sz w:val="24"/>
          <w:rtl/>
        </w:rPr>
        <w:t xml:space="preserve"> </w:t>
      </w:r>
      <w:r w:rsidRPr="00CE337B">
        <w:rPr>
          <w:rFonts w:hint="cs"/>
          <w:sz w:val="24"/>
          <w:rtl/>
        </w:rPr>
        <w:t>נמצא</w:t>
      </w:r>
      <w:r w:rsidRPr="00CE337B">
        <w:rPr>
          <w:sz w:val="24"/>
          <w:rtl/>
        </w:rPr>
        <w:t xml:space="preserve">, </w:t>
      </w:r>
      <w:r w:rsidRPr="00CE337B">
        <w:rPr>
          <w:rFonts w:hint="cs"/>
          <w:sz w:val="24"/>
          <w:rtl/>
        </w:rPr>
        <w:t>במה</w:t>
      </w:r>
      <w:r w:rsidRPr="00CE337B">
        <w:rPr>
          <w:sz w:val="24"/>
          <w:rtl/>
        </w:rPr>
        <w:t xml:space="preserve"> </w:t>
      </w:r>
      <w:r w:rsidRPr="00CE337B">
        <w:rPr>
          <w:rFonts w:hint="cs"/>
          <w:sz w:val="24"/>
          <w:rtl/>
        </w:rPr>
        <w:t>התקדם</w:t>
      </w:r>
      <w:r w:rsidRPr="00CE337B">
        <w:rPr>
          <w:sz w:val="24"/>
          <w:rtl/>
        </w:rPr>
        <w:t xml:space="preserve">, </w:t>
      </w:r>
      <w:r w:rsidRPr="00CE337B">
        <w:rPr>
          <w:rFonts w:hint="cs"/>
          <w:sz w:val="24"/>
          <w:rtl/>
        </w:rPr>
        <w:t>אולי</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נפל</w:t>
      </w:r>
      <w:r w:rsidRPr="00CE337B">
        <w:rPr>
          <w:sz w:val="24"/>
          <w:rtl/>
        </w:rPr>
        <w:t xml:space="preserve"> </w:t>
      </w:r>
      <w:r w:rsidRPr="00CE337B">
        <w:rPr>
          <w:rFonts w:hint="cs"/>
          <w:sz w:val="24"/>
          <w:rtl/>
        </w:rPr>
        <w:t>חלילה</w:t>
      </w:r>
      <w:r w:rsidRPr="00CE337B">
        <w:rPr>
          <w:sz w:val="24"/>
          <w:rtl/>
        </w:rPr>
        <w:t>.</w:t>
      </w:r>
      <w:r>
        <w:rPr>
          <w:rFonts w:hint="cs"/>
          <w:sz w:val="24"/>
          <w:rtl/>
        </w:rPr>
        <w:t xml:space="preserve"> </w:t>
      </w:r>
      <w:r w:rsidRPr="00CE337B">
        <w:rPr>
          <w:rFonts w:hint="cs"/>
          <w:sz w:val="24"/>
          <w:rtl/>
        </w:rPr>
        <w:t>כתיבת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יכולה</w:t>
      </w:r>
      <w:r w:rsidRPr="00CE337B">
        <w:rPr>
          <w:sz w:val="24"/>
          <w:rtl/>
        </w:rPr>
        <w:t xml:space="preserve"> </w:t>
      </w:r>
      <w:r w:rsidRPr="00CE337B">
        <w:rPr>
          <w:rFonts w:hint="cs"/>
          <w:sz w:val="24"/>
          <w:rtl/>
        </w:rPr>
        <w:t>לזמן</w:t>
      </w:r>
      <w:r w:rsidRPr="00CE337B">
        <w:rPr>
          <w:sz w:val="24"/>
          <w:rtl/>
        </w:rPr>
        <w:t xml:space="preserve"> </w:t>
      </w:r>
      <w:r w:rsidRPr="00CE337B">
        <w:rPr>
          <w:rFonts w:hint="cs"/>
          <w:sz w:val="24"/>
          <w:rtl/>
        </w:rPr>
        <w:t>למורה</w:t>
      </w:r>
      <w:r w:rsidRPr="00CE337B">
        <w:rPr>
          <w:sz w:val="24"/>
          <w:rtl/>
        </w:rPr>
        <w:t xml:space="preserve"> </w:t>
      </w:r>
      <w:r w:rsidRPr="00CE337B">
        <w:rPr>
          <w:rFonts w:hint="cs"/>
          <w:sz w:val="24"/>
          <w:rtl/>
        </w:rPr>
        <w:t>הזדמנות</w:t>
      </w:r>
      <w:r w:rsidRPr="00CE337B">
        <w:rPr>
          <w:sz w:val="24"/>
          <w:rtl/>
        </w:rPr>
        <w:t xml:space="preserve"> </w:t>
      </w:r>
      <w:r w:rsidRPr="00CE337B">
        <w:rPr>
          <w:rFonts w:hint="cs"/>
          <w:sz w:val="24"/>
          <w:rtl/>
        </w:rPr>
        <w:t>פז</w:t>
      </w:r>
      <w:r>
        <w:rPr>
          <w:sz w:val="24"/>
          <w:rtl/>
        </w:rPr>
        <w:t xml:space="preserve"> </w:t>
      </w:r>
      <w:r>
        <w:rPr>
          <w:rFonts w:hint="cs"/>
          <w:sz w:val="24"/>
          <w:rtl/>
        </w:rPr>
        <w:t>'</w:t>
      </w:r>
      <w:r w:rsidRPr="00CE337B">
        <w:rPr>
          <w:rFonts w:hint="cs"/>
          <w:sz w:val="24"/>
          <w:rtl/>
        </w:rPr>
        <w:t>לראות</w:t>
      </w:r>
      <w:r>
        <w:rPr>
          <w:rFonts w:hint="cs"/>
          <w:sz w:val="24"/>
          <w:rtl/>
        </w:rPr>
        <w:t>'</w:t>
      </w:r>
      <w:r w:rsidRPr="00CE337B">
        <w:rPr>
          <w:sz w:val="24"/>
          <w:rtl/>
        </w:rPr>
        <w:t xml:space="preserve"> </w:t>
      </w:r>
      <w:r w:rsidRPr="00CE337B">
        <w:rPr>
          <w:rFonts w:hint="cs"/>
          <w:sz w:val="24"/>
          <w:rtl/>
        </w:rPr>
        <w:t>לעומק</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המיוחד</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זוכה</w:t>
      </w:r>
      <w:r w:rsidRPr="00CE337B">
        <w:rPr>
          <w:sz w:val="24"/>
          <w:rtl/>
        </w:rPr>
        <w:t xml:space="preserve"> </w:t>
      </w:r>
      <w:r w:rsidRPr="00CE337B">
        <w:rPr>
          <w:rFonts w:hint="cs"/>
          <w:sz w:val="24"/>
          <w:rtl/>
        </w:rPr>
        <w:t>להתחנך</w:t>
      </w:r>
      <w:r w:rsidRPr="00CE337B">
        <w:rPr>
          <w:sz w:val="24"/>
          <w:rtl/>
        </w:rPr>
        <w:t xml:space="preserve"> </w:t>
      </w:r>
      <w:r w:rsidRPr="00CE337B">
        <w:rPr>
          <w:rFonts w:hint="cs"/>
          <w:sz w:val="24"/>
          <w:rtl/>
        </w:rPr>
        <w:t>עמו</w:t>
      </w:r>
      <w:r>
        <w:rPr>
          <w:sz w:val="24"/>
          <w:rtl/>
        </w:rPr>
        <w:t>.</w:t>
      </w:r>
    </w:p>
    <w:p w14:paraId="34BD31E5" w14:textId="77777777" w:rsidR="000F312E" w:rsidRPr="00CE337B" w:rsidRDefault="000F312E" w:rsidP="000F312E">
      <w:pPr>
        <w:rPr>
          <w:sz w:val="24"/>
          <w:rtl/>
        </w:rPr>
      </w:pPr>
      <w:r w:rsidRPr="00CE337B">
        <w:rPr>
          <w:rFonts w:hint="cs"/>
          <w:sz w:val="24"/>
          <w:rtl/>
        </w:rPr>
        <w:t>גם</w:t>
      </w:r>
      <w:r w:rsidRPr="00CE337B">
        <w:rPr>
          <w:sz w:val="24"/>
          <w:rtl/>
        </w:rPr>
        <w:t xml:space="preserve"> </w:t>
      </w:r>
      <w:r w:rsidRPr="00CE337B">
        <w:rPr>
          <w:rFonts w:hint="cs"/>
          <w:sz w:val="24"/>
          <w:rtl/>
        </w:rPr>
        <w:t>מקומו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המנהל</w:t>
      </w:r>
      <w:r w:rsidRPr="00CE337B">
        <w:rPr>
          <w:sz w:val="24"/>
          <w:rtl/>
        </w:rPr>
        <w:t xml:space="preserve"> </w:t>
      </w:r>
      <w:r w:rsidRPr="00CE337B">
        <w:rPr>
          <w:rFonts w:hint="cs"/>
          <w:sz w:val="24"/>
          <w:rtl/>
        </w:rPr>
        <w:t>בנתינת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מקבל</w:t>
      </w:r>
      <w:r w:rsidRPr="00CE337B">
        <w:rPr>
          <w:sz w:val="24"/>
          <w:rtl/>
        </w:rPr>
        <w:t xml:space="preserve"> </w:t>
      </w:r>
      <w:r w:rsidRPr="00CE337B">
        <w:rPr>
          <w:rFonts w:hint="cs"/>
          <w:sz w:val="24"/>
          <w:rtl/>
        </w:rPr>
        <w:t>תפקיד</w:t>
      </w:r>
      <w:r w:rsidRPr="00CE337B">
        <w:rPr>
          <w:sz w:val="24"/>
          <w:rtl/>
        </w:rPr>
        <w:t xml:space="preserve"> </w:t>
      </w:r>
      <w:r w:rsidRPr="00CE337B">
        <w:rPr>
          <w:rFonts w:hint="cs"/>
          <w:sz w:val="24"/>
          <w:rtl/>
        </w:rPr>
        <w:t>משמעותי</w:t>
      </w:r>
      <w:r w:rsidRPr="00CE337B">
        <w:rPr>
          <w:sz w:val="24"/>
          <w:rtl/>
        </w:rPr>
        <w:t xml:space="preserve"> </w:t>
      </w:r>
      <w:r w:rsidRPr="00CE337B">
        <w:rPr>
          <w:rFonts w:hint="cs"/>
          <w:sz w:val="24"/>
          <w:rtl/>
        </w:rPr>
        <w:t>ואישי</w:t>
      </w:r>
      <w:r w:rsidRPr="00CE337B">
        <w:rPr>
          <w:sz w:val="24"/>
          <w:rtl/>
        </w:rPr>
        <w:t xml:space="preserve">. </w:t>
      </w:r>
      <w:r w:rsidRPr="00CE337B">
        <w:rPr>
          <w:rFonts w:hint="cs"/>
          <w:sz w:val="24"/>
          <w:rtl/>
        </w:rPr>
        <w:t>מנהל</w:t>
      </w:r>
      <w:r w:rsidRPr="00CE337B">
        <w:rPr>
          <w:sz w:val="24"/>
          <w:rtl/>
        </w:rPr>
        <w:t xml:space="preserve"> </w:t>
      </w:r>
      <w:r w:rsidRPr="00CE337B">
        <w:rPr>
          <w:rFonts w:hint="cs"/>
          <w:sz w:val="24"/>
          <w:rtl/>
        </w:rPr>
        <w:t>בי</w:t>
      </w:r>
      <w:r>
        <w:rPr>
          <w:rFonts w:hint="cs"/>
          <w:sz w:val="24"/>
          <w:rtl/>
        </w:rPr>
        <w:t xml:space="preserve">ת </w:t>
      </w:r>
      <w:r w:rsidRPr="00CE337B">
        <w:rPr>
          <w:rFonts w:hint="cs"/>
          <w:sz w:val="24"/>
          <w:rtl/>
        </w:rPr>
        <w:t>הס</w:t>
      </w:r>
      <w:r>
        <w:rPr>
          <w:rFonts w:hint="cs"/>
          <w:sz w:val="24"/>
          <w:rtl/>
        </w:rPr>
        <w:t>פר</w:t>
      </w:r>
      <w:r w:rsidRPr="00CE337B">
        <w:rPr>
          <w:sz w:val="24"/>
          <w:rtl/>
        </w:rPr>
        <w:t xml:space="preserve"> </w:t>
      </w:r>
      <w:r w:rsidRPr="00CE337B">
        <w:rPr>
          <w:rFonts w:hint="cs"/>
          <w:sz w:val="24"/>
          <w:rtl/>
        </w:rPr>
        <w:t>מוסיף</w:t>
      </w:r>
      <w:r w:rsidRPr="00CE337B">
        <w:rPr>
          <w:sz w:val="24"/>
          <w:rtl/>
        </w:rPr>
        <w:t xml:space="preserve"> </w:t>
      </w:r>
      <w:r w:rsidRPr="00CE337B">
        <w:rPr>
          <w:rFonts w:hint="cs"/>
          <w:sz w:val="24"/>
          <w:rtl/>
        </w:rPr>
        <w:t>בתעודה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ההארה</w:t>
      </w:r>
      <w:r w:rsidRPr="00CE337B">
        <w:rPr>
          <w:sz w:val="24"/>
          <w:rtl/>
        </w:rPr>
        <w:t xml:space="preserve"> </w:t>
      </w:r>
      <w:r w:rsidRPr="00CE337B">
        <w:rPr>
          <w:rFonts w:hint="cs"/>
          <w:sz w:val="24"/>
          <w:rtl/>
        </w:rPr>
        <w:t>המיוחדת</w:t>
      </w:r>
      <w:r w:rsidRPr="00CE337B">
        <w:rPr>
          <w:sz w:val="24"/>
          <w:rtl/>
        </w:rPr>
        <w:t xml:space="preserve"> </w:t>
      </w:r>
      <w:r w:rsidRPr="00CE337B">
        <w:rPr>
          <w:rFonts w:hint="cs"/>
          <w:sz w:val="24"/>
          <w:rtl/>
        </w:rPr>
        <w:t>והאישית</w:t>
      </w:r>
      <w:r w:rsidRPr="00CE337B">
        <w:rPr>
          <w:sz w:val="24"/>
          <w:rtl/>
        </w:rPr>
        <w:t xml:space="preserve"> </w:t>
      </w:r>
      <w:r w:rsidRPr="00CE337B">
        <w:rPr>
          <w:rFonts w:hint="cs"/>
          <w:sz w:val="24"/>
          <w:rtl/>
        </w:rPr>
        <w:t>המתאימה</w:t>
      </w:r>
      <w:r w:rsidRPr="00CE337B">
        <w:rPr>
          <w:sz w:val="24"/>
          <w:rtl/>
        </w:rPr>
        <w:t xml:space="preserve"> </w:t>
      </w:r>
      <w:r w:rsidRPr="00CE337B">
        <w:rPr>
          <w:rFonts w:hint="cs"/>
          <w:sz w:val="24"/>
          <w:rtl/>
        </w:rPr>
        <w:t>לתלמיד</w:t>
      </w:r>
      <w:r w:rsidRPr="00CE337B">
        <w:rPr>
          <w:sz w:val="24"/>
          <w:rtl/>
        </w:rPr>
        <w:t xml:space="preserve"> </w:t>
      </w:r>
      <w:r w:rsidRPr="00CE337B">
        <w:rPr>
          <w:rFonts w:hint="cs"/>
          <w:sz w:val="24"/>
          <w:rtl/>
        </w:rPr>
        <w:t>המיוחד</w:t>
      </w:r>
      <w:r w:rsidRPr="00CE337B">
        <w:rPr>
          <w:sz w:val="24"/>
          <w:rtl/>
        </w:rPr>
        <w:t xml:space="preserve"> </w:t>
      </w:r>
      <w:r w:rsidRPr="00CE337B">
        <w:rPr>
          <w:rFonts w:hint="cs"/>
          <w:sz w:val="24"/>
          <w:rtl/>
        </w:rPr>
        <w:t>הזה</w:t>
      </w:r>
      <w:r>
        <w:rPr>
          <w:rFonts w:hint="cs"/>
          <w:sz w:val="24"/>
          <w:rtl/>
        </w:rPr>
        <w:t>,</w:t>
      </w:r>
      <w:r w:rsidRPr="00CE337B">
        <w:rPr>
          <w:sz w:val="24"/>
          <w:rtl/>
        </w:rPr>
        <w:t xml:space="preserve"> </w:t>
      </w:r>
      <w:r w:rsidRPr="00CE337B">
        <w:rPr>
          <w:rFonts w:hint="cs"/>
          <w:sz w:val="24"/>
          <w:rtl/>
        </w:rPr>
        <w:t>ואם</w:t>
      </w:r>
      <w:r w:rsidRPr="00CE337B">
        <w:rPr>
          <w:sz w:val="24"/>
          <w:rtl/>
        </w:rPr>
        <w:t xml:space="preserve"> </w:t>
      </w:r>
      <w:r w:rsidRPr="00CE337B">
        <w:rPr>
          <w:rFonts w:hint="cs"/>
          <w:sz w:val="24"/>
          <w:rtl/>
        </w:rPr>
        <w:t>אפשר</w:t>
      </w:r>
      <w:r>
        <w:rPr>
          <w:rFonts w:hint="cs"/>
          <w:sz w:val="24"/>
          <w:rtl/>
        </w:rPr>
        <w:t xml:space="preserve"> </w:t>
      </w:r>
      <w:r>
        <w:rPr>
          <w:sz w:val="24"/>
          <w:rtl/>
        </w:rPr>
        <w:t>–</w:t>
      </w:r>
      <w:r w:rsidRPr="00CE337B">
        <w:rPr>
          <w:sz w:val="24"/>
          <w:rtl/>
        </w:rPr>
        <w:t xml:space="preserve"> </w:t>
      </w:r>
      <w:r w:rsidRPr="00CE337B">
        <w:rPr>
          <w:rFonts w:hint="cs"/>
          <w:sz w:val="24"/>
          <w:rtl/>
        </w:rPr>
        <w:t>בפנייה</w:t>
      </w:r>
      <w:r w:rsidRPr="00CE337B">
        <w:rPr>
          <w:sz w:val="24"/>
          <w:rtl/>
        </w:rPr>
        <w:t xml:space="preserve"> </w:t>
      </w:r>
      <w:r w:rsidRPr="00CE337B">
        <w:rPr>
          <w:rFonts w:hint="cs"/>
          <w:sz w:val="24"/>
          <w:rtl/>
        </w:rPr>
        <w:t>אישית</w:t>
      </w:r>
      <w:r w:rsidRPr="00CE337B">
        <w:rPr>
          <w:sz w:val="24"/>
          <w:rtl/>
        </w:rPr>
        <w:t>!</w:t>
      </w:r>
    </w:p>
    <w:p w14:paraId="592FEC31" w14:textId="77777777" w:rsidR="000F312E" w:rsidRPr="00CE337B" w:rsidRDefault="000F312E" w:rsidP="000F312E">
      <w:pPr>
        <w:rPr>
          <w:sz w:val="24"/>
          <w:rtl/>
        </w:rPr>
      </w:pPr>
      <w:r w:rsidRPr="001E27C8">
        <w:rPr>
          <w:rFonts w:hint="cs"/>
          <w:b/>
          <w:bCs/>
          <w:sz w:val="24"/>
          <w:rtl/>
        </w:rPr>
        <w:t>ג</w:t>
      </w:r>
      <w:r w:rsidRPr="001E27C8">
        <w:rPr>
          <w:b/>
          <w:bCs/>
          <w:sz w:val="24"/>
          <w:rtl/>
        </w:rPr>
        <w:t xml:space="preserve">. </w:t>
      </w:r>
      <w:r w:rsidRPr="001E27C8">
        <w:rPr>
          <w:rFonts w:hint="cs"/>
          <w:b/>
          <w:bCs/>
          <w:sz w:val="24"/>
          <w:rtl/>
        </w:rPr>
        <w:t>המפגש</w:t>
      </w:r>
      <w:r w:rsidRPr="001E27C8">
        <w:rPr>
          <w:b/>
          <w:bCs/>
          <w:sz w:val="24"/>
          <w:rtl/>
        </w:rPr>
        <w:t xml:space="preserve"> </w:t>
      </w:r>
      <w:r w:rsidRPr="001E27C8">
        <w:rPr>
          <w:rFonts w:hint="cs"/>
          <w:b/>
          <w:bCs/>
          <w:sz w:val="24"/>
          <w:rtl/>
        </w:rPr>
        <w:t>האישי</w:t>
      </w:r>
      <w:r>
        <w:rPr>
          <w:rFonts w:hint="cs"/>
          <w:sz w:val="24"/>
          <w:rtl/>
        </w:rPr>
        <w:t xml:space="preserve">. </w:t>
      </w:r>
      <w:r w:rsidRPr="00CE337B">
        <w:rPr>
          <w:rFonts w:hint="cs"/>
          <w:sz w:val="24"/>
          <w:rtl/>
        </w:rPr>
        <w:t>מה</w:t>
      </w:r>
      <w:r w:rsidRPr="00CE337B">
        <w:rPr>
          <w:sz w:val="24"/>
          <w:rtl/>
        </w:rPr>
        <w:t xml:space="preserve"> </w:t>
      </w:r>
      <w:r w:rsidRPr="00CE337B">
        <w:rPr>
          <w:rFonts w:hint="cs"/>
          <w:sz w:val="24"/>
          <w:rtl/>
        </w:rPr>
        <w:t>נכון</w:t>
      </w:r>
      <w:r w:rsidRPr="00CE337B">
        <w:rPr>
          <w:sz w:val="24"/>
          <w:rtl/>
        </w:rPr>
        <w:t xml:space="preserve"> </w:t>
      </w:r>
      <w:r w:rsidRPr="00CE337B">
        <w:rPr>
          <w:rFonts w:hint="cs"/>
          <w:sz w:val="24"/>
          <w:rtl/>
        </w:rPr>
        <w:t>שיקרה</w:t>
      </w:r>
      <w:r w:rsidRPr="00CE337B">
        <w:rPr>
          <w:sz w:val="24"/>
          <w:rtl/>
        </w:rPr>
        <w:t xml:space="preserve"> </w:t>
      </w:r>
      <w:r w:rsidRPr="00CE337B">
        <w:rPr>
          <w:rFonts w:hint="cs"/>
          <w:sz w:val="24"/>
          <w:rtl/>
        </w:rPr>
        <w:t>במפגש</w:t>
      </w:r>
      <w:r w:rsidRPr="00CE337B">
        <w:rPr>
          <w:sz w:val="24"/>
          <w:rtl/>
        </w:rPr>
        <w:t xml:space="preserve"> </w:t>
      </w:r>
      <w:r w:rsidRPr="00CE337B">
        <w:rPr>
          <w:rFonts w:hint="cs"/>
          <w:sz w:val="24"/>
          <w:rtl/>
        </w:rPr>
        <w:t>בין</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והתלמיד</w:t>
      </w:r>
      <w:r w:rsidRPr="00CE337B">
        <w:rPr>
          <w:sz w:val="24"/>
          <w:rtl/>
        </w:rPr>
        <w:t xml:space="preserve">, </w:t>
      </w:r>
      <w:r w:rsidRPr="00CE337B">
        <w:rPr>
          <w:rFonts w:hint="cs"/>
          <w:sz w:val="24"/>
          <w:rtl/>
        </w:rPr>
        <w:t>לצד</w:t>
      </w:r>
      <w:r w:rsidRPr="00CE337B">
        <w:rPr>
          <w:sz w:val="24"/>
          <w:rtl/>
        </w:rPr>
        <w:t xml:space="preserve"> </w:t>
      </w:r>
      <w:r w:rsidRPr="00CE337B">
        <w:rPr>
          <w:rFonts w:hint="cs"/>
          <w:sz w:val="24"/>
          <w:rtl/>
        </w:rPr>
        <w:t>ההקשבה</w:t>
      </w:r>
      <w:r w:rsidRPr="00CE337B">
        <w:rPr>
          <w:sz w:val="24"/>
          <w:rtl/>
        </w:rPr>
        <w:t xml:space="preserve">, </w:t>
      </w:r>
      <w:r w:rsidRPr="00CE337B">
        <w:rPr>
          <w:rFonts w:hint="cs"/>
          <w:sz w:val="24"/>
          <w:rtl/>
        </w:rPr>
        <w:t>נתינת</w:t>
      </w:r>
      <w:r w:rsidRPr="00CE337B">
        <w:rPr>
          <w:sz w:val="24"/>
          <w:rtl/>
        </w:rPr>
        <w:t xml:space="preserve"> </w:t>
      </w:r>
      <w:r w:rsidRPr="00CE337B">
        <w:rPr>
          <w:rFonts w:hint="cs"/>
          <w:sz w:val="24"/>
          <w:rtl/>
        </w:rPr>
        <w:t>המקום</w:t>
      </w:r>
      <w:r w:rsidRPr="00CE337B">
        <w:rPr>
          <w:sz w:val="24"/>
          <w:rtl/>
        </w:rPr>
        <w:t xml:space="preserve"> </w:t>
      </w:r>
      <w:r w:rsidRPr="00CE337B">
        <w:rPr>
          <w:rFonts w:hint="cs"/>
          <w:sz w:val="24"/>
          <w:rtl/>
        </w:rPr>
        <w:t>ושיחה</w:t>
      </w:r>
      <w:r w:rsidRPr="00CE337B">
        <w:rPr>
          <w:sz w:val="24"/>
          <w:rtl/>
        </w:rPr>
        <w:t xml:space="preserve"> </w:t>
      </w:r>
      <w:r w:rsidRPr="00CE337B">
        <w:rPr>
          <w:rFonts w:hint="cs"/>
          <w:sz w:val="24"/>
          <w:rtl/>
        </w:rPr>
        <w:t>משותפת</w:t>
      </w:r>
      <w:r w:rsidRPr="00CE337B">
        <w:rPr>
          <w:sz w:val="24"/>
          <w:rtl/>
        </w:rPr>
        <w:t xml:space="preserve">, </w:t>
      </w:r>
      <w:r w:rsidRPr="00CE337B">
        <w:rPr>
          <w:rFonts w:hint="cs"/>
          <w:sz w:val="24"/>
          <w:rtl/>
        </w:rPr>
        <w:t>בונה</w:t>
      </w:r>
      <w:r w:rsidRPr="00CE337B">
        <w:rPr>
          <w:sz w:val="24"/>
          <w:rtl/>
        </w:rPr>
        <w:t xml:space="preserve"> </w:t>
      </w:r>
      <w:r w:rsidRPr="00CE337B">
        <w:rPr>
          <w:rFonts w:hint="cs"/>
          <w:sz w:val="24"/>
          <w:rtl/>
        </w:rPr>
        <w:t>ומצמיחה</w:t>
      </w:r>
      <w:r w:rsidRPr="00CE337B">
        <w:rPr>
          <w:sz w:val="24"/>
          <w:rtl/>
        </w:rPr>
        <w:t xml:space="preserve">? </w:t>
      </w:r>
      <w:r w:rsidRPr="00CE337B">
        <w:rPr>
          <w:rFonts w:hint="cs"/>
          <w:sz w:val="24"/>
          <w:rtl/>
        </w:rPr>
        <w:t>אולי</w:t>
      </w:r>
      <w:r w:rsidRPr="00CE337B">
        <w:rPr>
          <w:sz w:val="24"/>
          <w:rtl/>
        </w:rPr>
        <w:t xml:space="preserve"> </w:t>
      </w:r>
      <w:r w:rsidRPr="00CE337B">
        <w:rPr>
          <w:rFonts w:hint="cs"/>
          <w:sz w:val="24"/>
          <w:rtl/>
        </w:rPr>
        <w:t>נשאל</w:t>
      </w:r>
      <w:r w:rsidRPr="00CE337B">
        <w:rPr>
          <w:sz w:val="24"/>
          <w:rtl/>
        </w:rPr>
        <w:t xml:space="preserve"> </w:t>
      </w:r>
      <w:r w:rsidRPr="00CE337B">
        <w:rPr>
          <w:rFonts w:hint="cs"/>
          <w:sz w:val="24"/>
          <w:rtl/>
        </w:rPr>
        <w:t>באופן</w:t>
      </w:r>
      <w:r w:rsidRPr="00CE337B">
        <w:rPr>
          <w:sz w:val="24"/>
          <w:rtl/>
        </w:rPr>
        <w:t xml:space="preserve"> </w:t>
      </w:r>
      <w:r w:rsidRPr="00CE337B">
        <w:rPr>
          <w:rFonts w:hint="cs"/>
          <w:sz w:val="24"/>
          <w:rtl/>
        </w:rPr>
        <w:t>שונה</w:t>
      </w:r>
      <w:r w:rsidRPr="00CE337B">
        <w:rPr>
          <w:sz w:val="24"/>
          <w:rtl/>
        </w:rPr>
        <w:t xml:space="preserve"> </w:t>
      </w:r>
      <w:r>
        <w:rPr>
          <w:sz w:val="24"/>
          <w:rtl/>
        </w:rPr>
        <w:t>–</w:t>
      </w:r>
      <w:r w:rsidRPr="00CE337B">
        <w:rPr>
          <w:sz w:val="24"/>
          <w:rtl/>
        </w:rPr>
        <w:t xml:space="preserve"> </w:t>
      </w:r>
      <w:r w:rsidRPr="00CE337B">
        <w:rPr>
          <w:rFonts w:hint="cs"/>
          <w:sz w:val="24"/>
          <w:rtl/>
        </w:rPr>
        <w:t>מה</w:t>
      </w:r>
      <w:r w:rsidRPr="00CE337B">
        <w:rPr>
          <w:sz w:val="24"/>
          <w:rtl/>
        </w:rPr>
        <w:t xml:space="preserve"> </w:t>
      </w:r>
      <w:r w:rsidRPr="00CE337B">
        <w:rPr>
          <w:rFonts w:hint="cs"/>
          <w:sz w:val="24"/>
          <w:rtl/>
        </w:rPr>
        <w:t>קורה</w:t>
      </w:r>
      <w:r w:rsidRPr="00CE337B">
        <w:rPr>
          <w:sz w:val="24"/>
          <w:rtl/>
        </w:rPr>
        <w:t xml:space="preserve"> </w:t>
      </w:r>
      <w:r w:rsidRPr="00CE337B">
        <w:rPr>
          <w:rFonts w:hint="cs"/>
          <w:sz w:val="24"/>
          <w:rtl/>
        </w:rPr>
        <w:t>ב</w:t>
      </w:r>
      <w:r>
        <w:rPr>
          <w:rFonts w:hint="cs"/>
          <w:sz w:val="24"/>
          <w:rtl/>
        </w:rPr>
        <w:t>'מטא</w:t>
      </w:r>
      <w:r w:rsidRPr="00CE337B">
        <w:rPr>
          <w:sz w:val="24"/>
          <w:rtl/>
        </w:rPr>
        <w:t>-</w:t>
      </w:r>
      <w:r w:rsidRPr="00CE337B">
        <w:rPr>
          <w:rFonts w:hint="cs"/>
          <w:sz w:val="24"/>
          <w:rtl/>
        </w:rPr>
        <w:t>שיחה</w:t>
      </w:r>
      <w:r>
        <w:rPr>
          <w:rFonts w:hint="cs"/>
          <w:sz w:val="24"/>
          <w:rtl/>
        </w:rPr>
        <w:t>',</w:t>
      </w:r>
      <w:r w:rsidRPr="00CE337B">
        <w:rPr>
          <w:sz w:val="24"/>
          <w:rtl/>
        </w:rPr>
        <w:t xml:space="preserve"> </w:t>
      </w:r>
      <w:r w:rsidRPr="00CE337B">
        <w:rPr>
          <w:rFonts w:hint="cs"/>
          <w:sz w:val="24"/>
          <w:rtl/>
        </w:rPr>
        <w:t>בתנועת</w:t>
      </w:r>
      <w:r w:rsidRPr="00CE337B">
        <w:rPr>
          <w:sz w:val="24"/>
          <w:rtl/>
        </w:rPr>
        <w:t xml:space="preserve"> </w:t>
      </w:r>
      <w:r w:rsidRPr="00CE337B">
        <w:rPr>
          <w:rFonts w:hint="cs"/>
          <w:sz w:val="24"/>
          <w:rtl/>
        </w:rPr>
        <w:t>הנפש</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בזמן</w:t>
      </w:r>
      <w:r w:rsidRPr="00CE337B">
        <w:rPr>
          <w:sz w:val="24"/>
          <w:rtl/>
        </w:rPr>
        <w:t xml:space="preserve"> </w:t>
      </w:r>
      <w:r w:rsidRPr="00CE337B">
        <w:rPr>
          <w:rFonts w:hint="cs"/>
          <w:sz w:val="24"/>
          <w:rtl/>
        </w:rPr>
        <w:t>המפגש</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התלמיד</w:t>
      </w:r>
      <w:r w:rsidRPr="00CE337B">
        <w:rPr>
          <w:sz w:val="24"/>
          <w:rtl/>
        </w:rPr>
        <w:t>?</w:t>
      </w:r>
    </w:p>
    <w:p w14:paraId="1E84F104" w14:textId="77777777" w:rsidR="000F312E" w:rsidRDefault="000F312E" w:rsidP="000F312E">
      <w:pPr>
        <w:rPr>
          <w:sz w:val="24"/>
          <w:rtl/>
        </w:rPr>
      </w:pPr>
      <w:r w:rsidRPr="00CE337B">
        <w:rPr>
          <w:rFonts w:hint="cs"/>
          <w:sz w:val="24"/>
          <w:rtl/>
        </w:rPr>
        <w:t>ניעזר</w:t>
      </w:r>
      <w:r w:rsidRPr="00CE337B">
        <w:rPr>
          <w:sz w:val="24"/>
          <w:rtl/>
        </w:rPr>
        <w:t xml:space="preserve"> </w:t>
      </w:r>
      <w:r w:rsidRPr="00CE337B">
        <w:rPr>
          <w:rFonts w:hint="cs"/>
          <w:sz w:val="24"/>
          <w:rtl/>
        </w:rPr>
        <w:t>בדברים</w:t>
      </w:r>
      <w:r w:rsidRPr="00CE337B">
        <w:rPr>
          <w:sz w:val="24"/>
          <w:rtl/>
        </w:rPr>
        <w:t xml:space="preserve"> </w:t>
      </w:r>
      <w:r w:rsidRPr="00CE337B">
        <w:rPr>
          <w:rFonts w:hint="cs"/>
          <w:sz w:val="24"/>
          <w:rtl/>
        </w:rPr>
        <w:t>שכתב</w:t>
      </w:r>
      <w:r w:rsidRPr="00CE337B">
        <w:rPr>
          <w:sz w:val="24"/>
          <w:rtl/>
        </w:rPr>
        <w:t xml:space="preserve"> </w:t>
      </w:r>
      <w:r>
        <w:rPr>
          <w:rFonts w:hint="cs"/>
          <w:sz w:val="24"/>
          <w:rtl/>
        </w:rPr>
        <w:t xml:space="preserve">היינץ </w:t>
      </w:r>
      <w:r w:rsidRPr="00CE337B">
        <w:rPr>
          <w:rFonts w:hint="cs"/>
          <w:sz w:val="24"/>
          <w:rtl/>
        </w:rPr>
        <w:t>קוהוט</w:t>
      </w:r>
      <w:r w:rsidRPr="00CE337B">
        <w:rPr>
          <w:sz w:val="24"/>
          <w:rtl/>
        </w:rPr>
        <w:t xml:space="preserve"> (</w:t>
      </w:r>
      <w:r w:rsidRPr="00CE337B">
        <w:rPr>
          <w:rFonts w:hint="cs"/>
          <w:sz w:val="24"/>
          <w:rtl/>
        </w:rPr>
        <w:t>פסיכיאטר</w:t>
      </w:r>
      <w:r w:rsidRPr="00CE337B">
        <w:rPr>
          <w:sz w:val="24"/>
          <w:rtl/>
        </w:rPr>
        <w:t xml:space="preserve"> </w:t>
      </w:r>
      <w:r w:rsidRPr="00CE337B">
        <w:rPr>
          <w:rFonts w:hint="cs"/>
          <w:sz w:val="24"/>
          <w:rtl/>
        </w:rPr>
        <w:t>אמריקאי</w:t>
      </w:r>
      <w:r>
        <w:rPr>
          <w:rFonts w:hint="cs"/>
          <w:sz w:val="24"/>
          <w:rtl/>
        </w:rPr>
        <w:t>,</w:t>
      </w:r>
      <w:r w:rsidRPr="00CE337B">
        <w:rPr>
          <w:sz w:val="24"/>
          <w:rtl/>
        </w:rPr>
        <w:t xml:space="preserve"> 19</w:t>
      </w:r>
      <w:r>
        <w:rPr>
          <w:rFonts w:hint="cs"/>
          <w:sz w:val="24"/>
          <w:rtl/>
        </w:rPr>
        <w:t>81</w:t>
      </w:r>
      <w:r w:rsidRPr="00CE337B">
        <w:rPr>
          <w:sz w:val="24"/>
          <w:rtl/>
        </w:rPr>
        <w:t>-19</w:t>
      </w:r>
      <w:r>
        <w:rPr>
          <w:rFonts w:hint="cs"/>
          <w:sz w:val="24"/>
          <w:rtl/>
        </w:rPr>
        <w:t>13</w:t>
      </w:r>
      <w:r w:rsidRPr="00CE337B">
        <w:rPr>
          <w:sz w:val="24"/>
          <w:rtl/>
        </w:rPr>
        <w:t xml:space="preserve">) </w:t>
      </w:r>
      <w:r w:rsidRPr="00CE337B">
        <w:rPr>
          <w:rFonts w:hint="cs"/>
          <w:sz w:val="24"/>
          <w:rtl/>
        </w:rPr>
        <w:t>על</w:t>
      </w:r>
      <w:r>
        <w:rPr>
          <w:sz w:val="24"/>
          <w:rtl/>
        </w:rPr>
        <w:t xml:space="preserve"> </w:t>
      </w:r>
      <w:r>
        <w:rPr>
          <w:rFonts w:hint="cs"/>
          <w:sz w:val="24"/>
          <w:rtl/>
        </w:rPr>
        <w:t>'</w:t>
      </w:r>
      <w:r w:rsidRPr="00CE337B">
        <w:rPr>
          <w:rFonts w:hint="cs"/>
          <w:sz w:val="24"/>
          <w:rtl/>
        </w:rPr>
        <w:t>פסיכולוגיית</w:t>
      </w:r>
      <w:r w:rsidRPr="00CE337B">
        <w:rPr>
          <w:sz w:val="24"/>
          <w:rtl/>
        </w:rPr>
        <w:t xml:space="preserve"> </w:t>
      </w:r>
      <w:r w:rsidRPr="00CE337B">
        <w:rPr>
          <w:rFonts w:hint="cs"/>
          <w:sz w:val="24"/>
          <w:rtl/>
        </w:rPr>
        <w:t>העצמי</w:t>
      </w:r>
      <w:r w:rsidRPr="00CE337B">
        <w:rPr>
          <w:sz w:val="24"/>
          <w:rtl/>
        </w:rPr>
        <w:t xml:space="preserve"> </w:t>
      </w:r>
      <w:r w:rsidRPr="00CE337B">
        <w:rPr>
          <w:rFonts w:hint="cs"/>
          <w:sz w:val="24"/>
          <w:rtl/>
        </w:rPr>
        <w:t>במערכת</w:t>
      </w:r>
      <w:r w:rsidRPr="00CE337B">
        <w:rPr>
          <w:sz w:val="24"/>
          <w:rtl/>
        </w:rPr>
        <w:t xml:space="preserve"> </w:t>
      </w:r>
      <w:r w:rsidRPr="00CE337B">
        <w:rPr>
          <w:rFonts w:hint="cs"/>
          <w:sz w:val="24"/>
          <w:rtl/>
        </w:rPr>
        <w:t>החינוך</w:t>
      </w:r>
      <w:r>
        <w:rPr>
          <w:rFonts w:hint="cs"/>
          <w:sz w:val="24"/>
          <w:rtl/>
        </w:rPr>
        <w:t xml:space="preserve">'. </w:t>
      </w:r>
      <w:r w:rsidRPr="00CE337B">
        <w:rPr>
          <w:rFonts w:hint="cs"/>
          <w:sz w:val="24"/>
          <w:rtl/>
        </w:rPr>
        <w:t>לפי</w:t>
      </w:r>
      <w:r w:rsidRPr="00CE337B">
        <w:rPr>
          <w:sz w:val="24"/>
          <w:rtl/>
        </w:rPr>
        <w:t xml:space="preserve"> </w:t>
      </w:r>
      <w:r w:rsidRPr="00CE337B">
        <w:rPr>
          <w:rFonts w:hint="cs"/>
          <w:sz w:val="24"/>
          <w:rtl/>
        </w:rPr>
        <w:t>פסיכולוגיית</w:t>
      </w:r>
      <w:r w:rsidRPr="00CE337B">
        <w:rPr>
          <w:sz w:val="24"/>
          <w:rtl/>
        </w:rPr>
        <w:t xml:space="preserve"> </w:t>
      </w:r>
      <w:r w:rsidRPr="00CE337B">
        <w:rPr>
          <w:rFonts w:hint="cs"/>
          <w:sz w:val="24"/>
          <w:rtl/>
        </w:rPr>
        <w:t>העצמי</w:t>
      </w:r>
      <w:r>
        <w:rPr>
          <w:rFonts w:hint="cs"/>
          <w:sz w:val="24"/>
          <w:rtl/>
        </w:rPr>
        <w:t xml:space="preserve"> </w:t>
      </w:r>
      <w:r w:rsidRPr="005835D5">
        <w:rPr>
          <w:sz w:val="24"/>
          <w:rtl/>
        </w:rPr>
        <w:t>(</w:t>
      </w:r>
      <w:r>
        <w:rPr>
          <w:sz w:val="24"/>
        </w:rPr>
        <w:t>S</w:t>
      </w:r>
      <w:r w:rsidRPr="005835D5">
        <w:rPr>
          <w:sz w:val="24"/>
        </w:rPr>
        <w:t>elf</w:t>
      </w:r>
      <w:r>
        <w:rPr>
          <w:sz w:val="24"/>
        </w:rPr>
        <w:t xml:space="preserve"> P</w:t>
      </w:r>
      <w:r w:rsidRPr="005835D5">
        <w:rPr>
          <w:sz w:val="24"/>
        </w:rPr>
        <w:t>sychology</w:t>
      </w:r>
      <w:r w:rsidRPr="005835D5">
        <w:rPr>
          <w:sz w:val="24"/>
          <w:rtl/>
        </w:rPr>
        <w:t>)</w:t>
      </w:r>
      <w:r w:rsidRPr="00CE337B">
        <w:rPr>
          <w:sz w:val="24"/>
          <w:rtl/>
        </w:rPr>
        <w:t xml:space="preserve">, </w:t>
      </w:r>
      <w:r w:rsidRPr="00CE337B">
        <w:rPr>
          <w:rFonts w:hint="cs"/>
          <w:sz w:val="24"/>
          <w:rtl/>
        </w:rPr>
        <w:t>עצמיותו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ילד</w:t>
      </w:r>
      <w:r w:rsidRPr="00CE337B">
        <w:rPr>
          <w:sz w:val="24"/>
          <w:rtl/>
        </w:rPr>
        <w:t xml:space="preserve"> </w:t>
      </w:r>
      <w:r w:rsidRPr="00CE337B">
        <w:rPr>
          <w:rFonts w:hint="cs"/>
          <w:sz w:val="24"/>
          <w:rtl/>
        </w:rPr>
        <w:t>זקוקה</w:t>
      </w:r>
      <w:r w:rsidRPr="00CE337B">
        <w:rPr>
          <w:sz w:val="24"/>
          <w:rtl/>
        </w:rPr>
        <w:t xml:space="preserve"> </w:t>
      </w:r>
      <w:r w:rsidRPr="00CE337B">
        <w:rPr>
          <w:rFonts w:hint="cs"/>
          <w:sz w:val="24"/>
          <w:rtl/>
        </w:rPr>
        <w:t>באופן</w:t>
      </w:r>
      <w:r w:rsidRPr="00CE337B">
        <w:rPr>
          <w:sz w:val="24"/>
          <w:rtl/>
        </w:rPr>
        <w:t xml:space="preserve"> </w:t>
      </w:r>
      <w:r w:rsidRPr="00CE337B">
        <w:rPr>
          <w:rFonts w:hint="cs"/>
          <w:sz w:val="24"/>
          <w:rtl/>
        </w:rPr>
        <w:t>תמידי</w:t>
      </w:r>
      <w:r w:rsidRPr="00CE337B">
        <w:rPr>
          <w:sz w:val="24"/>
          <w:rtl/>
        </w:rPr>
        <w:t xml:space="preserve"> </w:t>
      </w:r>
      <w:r w:rsidRPr="00CE337B">
        <w:rPr>
          <w:rFonts w:hint="cs"/>
          <w:sz w:val="24"/>
          <w:rtl/>
        </w:rPr>
        <w:t>לתחזוק</w:t>
      </w:r>
      <w:r w:rsidRPr="00CE337B">
        <w:rPr>
          <w:sz w:val="24"/>
          <w:rtl/>
        </w:rPr>
        <w:t xml:space="preserve"> </w:t>
      </w:r>
      <w:r w:rsidRPr="00CE337B">
        <w:rPr>
          <w:rFonts w:hint="cs"/>
          <w:sz w:val="24"/>
          <w:rtl/>
        </w:rPr>
        <w:t>ולהזנה</w:t>
      </w:r>
      <w:r w:rsidRPr="00CE337B">
        <w:rPr>
          <w:sz w:val="24"/>
          <w:rtl/>
        </w:rPr>
        <w:t xml:space="preserve"> </w:t>
      </w:r>
      <w:r w:rsidRPr="00CE337B">
        <w:rPr>
          <w:rFonts w:hint="cs"/>
          <w:sz w:val="24"/>
          <w:rtl/>
        </w:rPr>
        <w:t>חיצונית</w:t>
      </w:r>
      <w:r w:rsidRPr="00CE337B">
        <w:rPr>
          <w:sz w:val="24"/>
          <w:rtl/>
        </w:rPr>
        <w:t xml:space="preserve">, </w:t>
      </w:r>
      <w:r>
        <w:rPr>
          <w:rFonts w:hint="cs"/>
          <w:sz w:val="24"/>
          <w:rtl/>
        </w:rPr>
        <w:t>אותם</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אמורה</w:t>
      </w:r>
      <w:r w:rsidRPr="00CE337B">
        <w:rPr>
          <w:sz w:val="24"/>
          <w:rtl/>
        </w:rPr>
        <w:t xml:space="preserve"> </w:t>
      </w:r>
      <w:r w:rsidRPr="00CE337B">
        <w:rPr>
          <w:rFonts w:hint="cs"/>
          <w:sz w:val="24"/>
          <w:rtl/>
        </w:rPr>
        <w:t>לקבל</w:t>
      </w:r>
      <w:r w:rsidRPr="00CE337B">
        <w:rPr>
          <w:sz w:val="24"/>
          <w:rtl/>
        </w:rPr>
        <w:t xml:space="preserve"> </w:t>
      </w:r>
      <w:r w:rsidRPr="00CE337B">
        <w:rPr>
          <w:rFonts w:hint="cs"/>
          <w:sz w:val="24"/>
          <w:rtl/>
        </w:rPr>
        <w:t>מישות</w:t>
      </w:r>
      <w:r w:rsidRPr="00CE337B">
        <w:rPr>
          <w:sz w:val="24"/>
          <w:rtl/>
        </w:rPr>
        <w:t xml:space="preserve"> </w:t>
      </w:r>
      <w:r w:rsidRPr="00CE337B">
        <w:rPr>
          <w:rFonts w:hint="cs"/>
          <w:sz w:val="24"/>
          <w:rtl/>
        </w:rPr>
        <w:t>אנושית</w:t>
      </w:r>
      <w:r w:rsidRPr="00CE337B">
        <w:rPr>
          <w:sz w:val="24"/>
          <w:rtl/>
        </w:rPr>
        <w:t xml:space="preserve"> </w:t>
      </w:r>
      <w:r w:rsidRPr="00CE337B">
        <w:rPr>
          <w:rFonts w:hint="cs"/>
          <w:sz w:val="24"/>
          <w:rtl/>
        </w:rPr>
        <w:t>הקרויה</w:t>
      </w:r>
      <w:r w:rsidRPr="00CE337B">
        <w:rPr>
          <w:sz w:val="24"/>
          <w:rtl/>
        </w:rPr>
        <w:t xml:space="preserve"> </w:t>
      </w:r>
      <w:r w:rsidRPr="00CE337B">
        <w:rPr>
          <w:rFonts w:hint="cs"/>
          <w:sz w:val="24"/>
          <w:rtl/>
        </w:rPr>
        <w:t>זולתעצמי</w:t>
      </w:r>
      <w:r w:rsidRPr="00CE337B">
        <w:rPr>
          <w:sz w:val="24"/>
          <w:rtl/>
        </w:rPr>
        <w:t xml:space="preserve"> </w:t>
      </w:r>
      <w:r w:rsidRPr="005835D5">
        <w:rPr>
          <w:sz w:val="24"/>
          <w:rtl/>
        </w:rPr>
        <w:t>(</w:t>
      </w:r>
      <w:r>
        <w:rPr>
          <w:sz w:val="24"/>
        </w:rPr>
        <w:t>SelfO</w:t>
      </w:r>
      <w:r w:rsidRPr="005835D5">
        <w:rPr>
          <w:sz w:val="24"/>
        </w:rPr>
        <w:t>bject</w:t>
      </w:r>
      <w:r>
        <w:rPr>
          <w:rFonts w:hint="cs"/>
          <w:sz w:val="24"/>
          <w:rtl/>
        </w:rPr>
        <w:t>). (</w:t>
      </w:r>
      <w:r w:rsidRPr="00CE337B">
        <w:rPr>
          <w:rFonts w:hint="cs"/>
          <w:sz w:val="24"/>
          <w:rtl/>
        </w:rPr>
        <w:t>מילים</w:t>
      </w:r>
      <w:r w:rsidRPr="00CE337B">
        <w:rPr>
          <w:sz w:val="24"/>
          <w:rtl/>
        </w:rPr>
        <w:t xml:space="preserve"> </w:t>
      </w:r>
      <w:r w:rsidRPr="00CE337B">
        <w:rPr>
          <w:rFonts w:hint="cs"/>
          <w:sz w:val="24"/>
          <w:rtl/>
        </w:rPr>
        <w:t>אלה</w:t>
      </w:r>
      <w:r w:rsidRPr="00CE337B">
        <w:rPr>
          <w:sz w:val="24"/>
          <w:rtl/>
        </w:rPr>
        <w:t xml:space="preserve"> </w:t>
      </w:r>
      <w:r w:rsidRPr="00CE337B">
        <w:rPr>
          <w:rFonts w:hint="cs"/>
          <w:sz w:val="24"/>
          <w:rtl/>
        </w:rPr>
        <w:t>נכתבו</w:t>
      </w:r>
      <w:r w:rsidRPr="00CE337B">
        <w:rPr>
          <w:sz w:val="24"/>
          <w:rtl/>
        </w:rPr>
        <w:t xml:space="preserve"> </w:t>
      </w:r>
      <w:r w:rsidRPr="005835D5">
        <w:rPr>
          <w:rFonts w:hint="cs"/>
          <w:sz w:val="24"/>
          <w:rtl/>
        </w:rPr>
        <w:t>על</w:t>
      </w:r>
      <w:r w:rsidRPr="005835D5">
        <w:rPr>
          <w:sz w:val="24"/>
          <w:rtl/>
        </w:rPr>
        <w:t xml:space="preserve"> </w:t>
      </w:r>
      <w:r w:rsidRPr="005835D5">
        <w:rPr>
          <w:rFonts w:hint="cs"/>
          <w:sz w:val="24"/>
          <w:rtl/>
        </w:rPr>
        <w:t>ידי</w:t>
      </w:r>
      <w:r w:rsidRPr="005835D5">
        <w:rPr>
          <w:sz w:val="24"/>
          <w:rtl/>
        </w:rPr>
        <w:t xml:space="preserve"> </w:t>
      </w:r>
      <w:r w:rsidRPr="005835D5">
        <w:rPr>
          <w:rFonts w:hint="cs"/>
          <w:sz w:val="24"/>
          <w:rtl/>
        </w:rPr>
        <w:t>קוהוט</w:t>
      </w:r>
      <w:r w:rsidRPr="005835D5">
        <w:rPr>
          <w:sz w:val="24"/>
          <w:rtl/>
        </w:rPr>
        <w:t xml:space="preserve"> </w:t>
      </w:r>
      <w:r w:rsidRPr="00CE337B">
        <w:rPr>
          <w:rFonts w:hint="cs"/>
          <w:sz w:val="24"/>
          <w:rtl/>
        </w:rPr>
        <w:t>במחובר</w:t>
      </w:r>
      <w:r w:rsidRPr="00CE337B">
        <w:rPr>
          <w:sz w:val="24"/>
          <w:rtl/>
        </w:rPr>
        <w:t xml:space="preserve">, </w:t>
      </w:r>
      <w:r w:rsidRPr="00CE337B">
        <w:rPr>
          <w:rFonts w:hint="cs"/>
          <w:sz w:val="24"/>
          <w:rtl/>
        </w:rPr>
        <w:t>כמילה</w:t>
      </w:r>
      <w:r w:rsidRPr="00CE337B">
        <w:rPr>
          <w:sz w:val="24"/>
          <w:rtl/>
        </w:rPr>
        <w:t xml:space="preserve"> </w:t>
      </w:r>
      <w:r w:rsidRPr="00CE337B">
        <w:rPr>
          <w:rFonts w:hint="cs"/>
          <w:sz w:val="24"/>
          <w:rtl/>
        </w:rPr>
        <w:t>אחת</w:t>
      </w:r>
      <w:r w:rsidRPr="00CE337B">
        <w:rPr>
          <w:sz w:val="24"/>
          <w:rtl/>
        </w:rPr>
        <w:t xml:space="preserve">, </w:t>
      </w:r>
      <w:r w:rsidRPr="00CE337B">
        <w:rPr>
          <w:rFonts w:hint="cs"/>
          <w:sz w:val="24"/>
          <w:rtl/>
        </w:rPr>
        <w:t>כדי</w:t>
      </w:r>
      <w:r w:rsidRPr="00CE337B">
        <w:rPr>
          <w:sz w:val="24"/>
          <w:rtl/>
        </w:rPr>
        <w:t xml:space="preserve"> </w:t>
      </w:r>
      <w:r w:rsidRPr="00CE337B">
        <w:rPr>
          <w:rFonts w:hint="cs"/>
          <w:sz w:val="24"/>
          <w:rtl/>
        </w:rPr>
        <w:t>להציע</w:t>
      </w:r>
      <w:r w:rsidRPr="00CE337B">
        <w:rPr>
          <w:sz w:val="24"/>
          <w:rtl/>
        </w:rPr>
        <w:t xml:space="preserve"> </w:t>
      </w:r>
      <w:r w:rsidRPr="00CE337B">
        <w:rPr>
          <w:rFonts w:hint="cs"/>
          <w:sz w:val="24"/>
          <w:rtl/>
        </w:rPr>
        <w:t>שישות</w:t>
      </w:r>
      <w:r w:rsidRPr="00CE337B">
        <w:rPr>
          <w:sz w:val="24"/>
          <w:rtl/>
        </w:rPr>
        <w:t xml:space="preserve"> </w:t>
      </w:r>
      <w:r w:rsidRPr="00CE337B">
        <w:rPr>
          <w:rFonts w:hint="cs"/>
          <w:sz w:val="24"/>
          <w:rtl/>
        </w:rPr>
        <w:t>זו</w:t>
      </w:r>
      <w:r w:rsidRPr="00CE337B">
        <w:rPr>
          <w:sz w:val="24"/>
          <w:rtl/>
        </w:rPr>
        <w:t xml:space="preserve"> </w:t>
      </w:r>
      <w:r w:rsidRPr="00CE337B">
        <w:rPr>
          <w:rFonts w:hint="cs"/>
          <w:sz w:val="24"/>
          <w:rtl/>
        </w:rPr>
        <w:t>אינה</w:t>
      </w:r>
      <w:r w:rsidRPr="00CE337B">
        <w:rPr>
          <w:sz w:val="24"/>
          <w:rtl/>
        </w:rPr>
        <w:t xml:space="preserve"> </w:t>
      </w:r>
      <w:r w:rsidRPr="00CE337B">
        <w:rPr>
          <w:rFonts w:hint="cs"/>
          <w:sz w:val="24"/>
          <w:rtl/>
        </w:rPr>
        <w:t>חיצונית</w:t>
      </w:r>
      <w:r w:rsidRPr="00CE337B">
        <w:rPr>
          <w:sz w:val="24"/>
          <w:rtl/>
        </w:rPr>
        <w:t xml:space="preserve"> </w:t>
      </w:r>
      <w:r w:rsidRPr="00CE337B">
        <w:rPr>
          <w:rFonts w:hint="cs"/>
          <w:sz w:val="24"/>
          <w:rtl/>
        </w:rPr>
        <w:t>לילד</w:t>
      </w:r>
      <w:r>
        <w:rPr>
          <w:rFonts w:hint="cs"/>
          <w:sz w:val="24"/>
          <w:rtl/>
        </w:rPr>
        <w:t xml:space="preserve"> או </w:t>
      </w:r>
      <w:r w:rsidRPr="00CE337B">
        <w:rPr>
          <w:rFonts w:hint="cs"/>
          <w:sz w:val="24"/>
          <w:rtl/>
        </w:rPr>
        <w:t>לאדם</w:t>
      </w:r>
      <w:r w:rsidRPr="00CE337B">
        <w:rPr>
          <w:sz w:val="24"/>
          <w:rtl/>
        </w:rPr>
        <w:t xml:space="preserve">, </w:t>
      </w:r>
      <w:r>
        <w:rPr>
          <w:rFonts w:hint="cs"/>
          <w:sz w:val="24"/>
          <w:rtl/>
        </w:rPr>
        <w:t xml:space="preserve">אלא </w:t>
      </w:r>
      <w:r w:rsidRPr="00CE337B">
        <w:rPr>
          <w:rFonts w:hint="cs"/>
          <w:sz w:val="24"/>
          <w:rtl/>
        </w:rPr>
        <w:t>היא</w:t>
      </w:r>
      <w:r w:rsidRPr="00CE337B">
        <w:rPr>
          <w:sz w:val="24"/>
          <w:rtl/>
        </w:rPr>
        <w:t xml:space="preserve"> </w:t>
      </w:r>
      <w:r w:rsidRPr="00CE337B">
        <w:rPr>
          <w:rFonts w:hint="cs"/>
          <w:sz w:val="24"/>
          <w:rtl/>
        </w:rPr>
        <w:t>חלק</w:t>
      </w:r>
      <w:r w:rsidRPr="00CE337B">
        <w:rPr>
          <w:sz w:val="24"/>
          <w:rtl/>
        </w:rPr>
        <w:t xml:space="preserve"> </w:t>
      </w:r>
      <w:r w:rsidRPr="00CE337B">
        <w:rPr>
          <w:rFonts w:hint="cs"/>
          <w:sz w:val="24"/>
          <w:rtl/>
        </w:rPr>
        <w:t>מעצמיותו</w:t>
      </w:r>
      <w:r w:rsidRPr="00CE337B">
        <w:rPr>
          <w:sz w:val="24"/>
          <w:rtl/>
        </w:rPr>
        <w:t xml:space="preserve"> </w:t>
      </w:r>
      <w:r w:rsidRPr="00CE337B">
        <w:rPr>
          <w:rFonts w:hint="cs"/>
          <w:sz w:val="24"/>
          <w:rtl/>
        </w:rPr>
        <w:t>ותומכת</w:t>
      </w:r>
      <w:r w:rsidRPr="00CE337B">
        <w:rPr>
          <w:sz w:val="24"/>
          <w:rtl/>
        </w:rPr>
        <w:t xml:space="preserve"> </w:t>
      </w:r>
      <w:r w:rsidRPr="00CE337B">
        <w:rPr>
          <w:rFonts w:hint="cs"/>
          <w:sz w:val="24"/>
          <w:rtl/>
        </w:rPr>
        <w:t>בה</w:t>
      </w:r>
      <w:r w:rsidRPr="00CE337B">
        <w:rPr>
          <w:sz w:val="24"/>
          <w:rtl/>
        </w:rPr>
        <w:t xml:space="preserve">). </w:t>
      </w:r>
    </w:p>
    <w:p w14:paraId="6D1ED86E" w14:textId="77777777" w:rsidR="000F312E" w:rsidRPr="00CE337B" w:rsidRDefault="000F312E" w:rsidP="000F312E">
      <w:pPr>
        <w:rPr>
          <w:sz w:val="24"/>
          <w:rtl/>
        </w:rPr>
      </w:pPr>
      <w:r w:rsidRPr="00CE337B">
        <w:rPr>
          <w:rFonts w:hint="cs"/>
          <w:sz w:val="24"/>
          <w:rtl/>
        </w:rPr>
        <w:t>לפי</w:t>
      </w:r>
      <w:r w:rsidRPr="00CE337B">
        <w:rPr>
          <w:sz w:val="24"/>
          <w:rtl/>
        </w:rPr>
        <w:t xml:space="preserve"> </w:t>
      </w:r>
      <w:r w:rsidRPr="00CE337B">
        <w:rPr>
          <w:rFonts w:hint="cs"/>
          <w:sz w:val="24"/>
          <w:rtl/>
        </w:rPr>
        <w:t>פסיכולוגיית</w:t>
      </w:r>
      <w:r w:rsidRPr="00CE337B">
        <w:rPr>
          <w:sz w:val="24"/>
          <w:rtl/>
        </w:rPr>
        <w:t xml:space="preserve"> </w:t>
      </w:r>
      <w:r w:rsidRPr="00CE337B">
        <w:rPr>
          <w:rFonts w:hint="cs"/>
          <w:sz w:val="24"/>
          <w:rtl/>
        </w:rPr>
        <w:t>העצמי</w:t>
      </w:r>
      <w:r w:rsidRPr="00CE337B">
        <w:rPr>
          <w:sz w:val="24"/>
          <w:rtl/>
        </w:rPr>
        <w:t xml:space="preserve">, </w:t>
      </w:r>
      <w:r w:rsidRPr="00CE337B">
        <w:rPr>
          <w:rFonts w:hint="cs"/>
          <w:sz w:val="24"/>
          <w:rtl/>
        </w:rPr>
        <w:t>יחסיו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האדם</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העולם</w:t>
      </w:r>
      <w:r w:rsidRPr="00CE337B">
        <w:rPr>
          <w:sz w:val="24"/>
          <w:rtl/>
        </w:rPr>
        <w:t xml:space="preserve"> </w:t>
      </w:r>
      <w:r w:rsidRPr="00CE337B">
        <w:rPr>
          <w:rFonts w:hint="cs"/>
          <w:sz w:val="24"/>
          <w:rtl/>
        </w:rPr>
        <w:t>הסובב</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הם</w:t>
      </w:r>
      <w:r w:rsidRPr="00CE337B">
        <w:rPr>
          <w:sz w:val="24"/>
          <w:rtl/>
        </w:rPr>
        <w:t xml:space="preserve"> </w:t>
      </w:r>
      <w:r w:rsidRPr="00CE337B">
        <w:rPr>
          <w:rFonts w:hint="cs"/>
          <w:sz w:val="24"/>
          <w:rtl/>
        </w:rPr>
        <w:t>בעלי</w:t>
      </w:r>
      <w:r w:rsidRPr="00CE337B">
        <w:rPr>
          <w:sz w:val="24"/>
          <w:rtl/>
        </w:rPr>
        <w:t xml:space="preserve"> </w:t>
      </w:r>
      <w:r w:rsidRPr="00CE337B">
        <w:rPr>
          <w:rFonts w:hint="cs"/>
          <w:sz w:val="24"/>
          <w:rtl/>
        </w:rPr>
        <w:t>חשיבות</w:t>
      </w:r>
      <w:r w:rsidRPr="00CE337B">
        <w:rPr>
          <w:sz w:val="24"/>
          <w:rtl/>
        </w:rPr>
        <w:t xml:space="preserve"> </w:t>
      </w:r>
      <w:r w:rsidRPr="00CE337B">
        <w:rPr>
          <w:rFonts w:hint="cs"/>
          <w:sz w:val="24"/>
          <w:rtl/>
        </w:rPr>
        <w:t>קריטית</w:t>
      </w:r>
      <w:r w:rsidRPr="00CE337B">
        <w:rPr>
          <w:sz w:val="24"/>
          <w:rtl/>
        </w:rPr>
        <w:t xml:space="preserve"> </w:t>
      </w:r>
      <w:r w:rsidRPr="00CE337B">
        <w:rPr>
          <w:rFonts w:hint="cs"/>
          <w:sz w:val="24"/>
          <w:rtl/>
        </w:rPr>
        <w:t>להתפתחותו</w:t>
      </w:r>
      <w:r w:rsidRPr="00CE337B">
        <w:rPr>
          <w:sz w:val="24"/>
          <w:rtl/>
        </w:rPr>
        <w:t xml:space="preserve"> </w:t>
      </w:r>
      <w:r w:rsidRPr="00CE337B">
        <w:rPr>
          <w:rFonts w:hint="cs"/>
          <w:sz w:val="24"/>
          <w:rtl/>
        </w:rPr>
        <w:t>הנפשית</w:t>
      </w:r>
      <w:r w:rsidRPr="00CE337B">
        <w:rPr>
          <w:sz w:val="24"/>
          <w:rtl/>
        </w:rPr>
        <w:t xml:space="preserve">. </w:t>
      </w:r>
      <w:r w:rsidRPr="00CE337B">
        <w:rPr>
          <w:rFonts w:hint="cs"/>
          <w:sz w:val="24"/>
          <w:rtl/>
        </w:rPr>
        <w:t>חשיבות</w:t>
      </w:r>
      <w:r w:rsidRPr="00CE337B">
        <w:rPr>
          <w:sz w:val="24"/>
          <w:rtl/>
        </w:rPr>
        <w:t xml:space="preserve"> </w:t>
      </w:r>
      <w:r w:rsidRPr="00CE337B">
        <w:rPr>
          <w:rFonts w:hint="cs"/>
          <w:sz w:val="24"/>
          <w:rtl/>
        </w:rPr>
        <w:t>זו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הסביבה</w:t>
      </w:r>
      <w:r w:rsidRPr="00CE337B">
        <w:rPr>
          <w:sz w:val="24"/>
          <w:rtl/>
        </w:rPr>
        <w:t xml:space="preserve"> </w:t>
      </w:r>
      <w:r w:rsidRPr="00CE337B">
        <w:rPr>
          <w:rFonts w:hint="cs"/>
          <w:sz w:val="24"/>
          <w:rtl/>
        </w:rPr>
        <w:t>והשפעתה</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היחיד</w:t>
      </w:r>
      <w:r w:rsidRPr="00CE337B">
        <w:rPr>
          <w:sz w:val="24"/>
          <w:rtl/>
        </w:rPr>
        <w:t xml:space="preserve"> </w:t>
      </w:r>
      <w:r>
        <w:rPr>
          <w:rFonts w:hint="cs"/>
          <w:sz w:val="24"/>
          <w:rtl/>
        </w:rPr>
        <w:t>אינן</w:t>
      </w:r>
      <w:r w:rsidRPr="00CE337B">
        <w:rPr>
          <w:sz w:val="24"/>
          <w:rtl/>
        </w:rPr>
        <w:t xml:space="preserve"> </w:t>
      </w:r>
      <w:r w:rsidRPr="00CE337B">
        <w:rPr>
          <w:rFonts w:hint="cs"/>
          <w:sz w:val="24"/>
          <w:rtl/>
        </w:rPr>
        <w:t>פוסק</w:t>
      </w:r>
      <w:r>
        <w:rPr>
          <w:rFonts w:hint="cs"/>
          <w:sz w:val="24"/>
          <w:rtl/>
        </w:rPr>
        <w:t>ו</w:t>
      </w:r>
      <w:r w:rsidRPr="00CE337B">
        <w:rPr>
          <w:rFonts w:hint="cs"/>
          <w:sz w:val="24"/>
          <w:rtl/>
        </w:rPr>
        <w:t>ת</w:t>
      </w:r>
      <w:r w:rsidRPr="00CE337B">
        <w:rPr>
          <w:sz w:val="24"/>
          <w:rtl/>
        </w:rPr>
        <w:t xml:space="preserve"> </w:t>
      </w:r>
      <w:r w:rsidRPr="00CE337B">
        <w:rPr>
          <w:rFonts w:hint="cs"/>
          <w:sz w:val="24"/>
          <w:rtl/>
        </w:rPr>
        <w:t>לעולם</w:t>
      </w:r>
      <w:r w:rsidRPr="00CE337B">
        <w:rPr>
          <w:sz w:val="24"/>
          <w:rtl/>
        </w:rPr>
        <w:t>.</w:t>
      </w:r>
      <w:r>
        <w:rPr>
          <w:rFonts w:hint="cs"/>
          <w:sz w:val="24"/>
          <w:rtl/>
        </w:rPr>
        <w:t xml:space="preserve"> </w:t>
      </w:r>
      <w:r w:rsidRPr="00CE337B">
        <w:rPr>
          <w:rFonts w:hint="cs"/>
          <w:sz w:val="24"/>
          <w:rtl/>
        </w:rPr>
        <w:t>הקשר</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הסביבה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חומר</w:t>
      </w:r>
      <w:r w:rsidRPr="00CE337B">
        <w:rPr>
          <w:sz w:val="24"/>
          <w:rtl/>
        </w:rPr>
        <w:t xml:space="preserve"> </w:t>
      </w:r>
      <w:r w:rsidRPr="00CE337B">
        <w:rPr>
          <w:rFonts w:hint="cs"/>
          <w:sz w:val="24"/>
          <w:rtl/>
        </w:rPr>
        <w:t>ההזנה</w:t>
      </w:r>
      <w:r w:rsidRPr="00CE337B">
        <w:rPr>
          <w:sz w:val="24"/>
          <w:rtl/>
        </w:rPr>
        <w:t xml:space="preserve"> </w:t>
      </w:r>
      <w:r w:rsidRPr="00CE337B">
        <w:rPr>
          <w:rFonts w:hint="cs"/>
          <w:sz w:val="24"/>
          <w:rtl/>
        </w:rPr>
        <w:t>המרכזי</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הנפש</w:t>
      </w:r>
      <w:r w:rsidRPr="00CE337B">
        <w:rPr>
          <w:sz w:val="24"/>
          <w:rtl/>
        </w:rPr>
        <w:t xml:space="preserve">. </w:t>
      </w:r>
      <w:r w:rsidRPr="00CE337B">
        <w:rPr>
          <w:rFonts w:hint="cs"/>
          <w:sz w:val="24"/>
          <w:rtl/>
        </w:rPr>
        <w:t>חומר</w:t>
      </w:r>
      <w:r w:rsidRPr="00CE337B">
        <w:rPr>
          <w:sz w:val="24"/>
          <w:rtl/>
        </w:rPr>
        <w:t xml:space="preserve"> </w:t>
      </w:r>
      <w:r w:rsidRPr="00CE337B">
        <w:rPr>
          <w:rFonts w:hint="cs"/>
          <w:sz w:val="24"/>
          <w:rtl/>
        </w:rPr>
        <w:t>זה</w:t>
      </w:r>
      <w:r w:rsidRPr="00CE337B">
        <w:rPr>
          <w:sz w:val="24"/>
          <w:rtl/>
        </w:rPr>
        <w:t xml:space="preserve">, </w:t>
      </w:r>
      <w:r w:rsidRPr="00CE337B">
        <w:rPr>
          <w:rFonts w:hint="cs"/>
          <w:sz w:val="24"/>
          <w:rtl/>
        </w:rPr>
        <w:t>בדומה</w:t>
      </w:r>
      <w:r w:rsidRPr="00CE337B">
        <w:rPr>
          <w:sz w:val="24"/>
          <w:rtl/>
        </w:rPr>
        <w:t xml:space="preserve"> </w:t>
      </w:r>
      <w:r w:rsidRPr="00CE337B">
        <w:rPr>
          <w:rFonts w:hint="cs"/>
          <w:sz w:val="24"/>
          <w:rtl/>
        </w:rPr>
        <w:t>למזון</w:t>
      </w:r>
      <w:r w:rsidRPr="00CE337B">
        <w:rPr>
          <w:sz w:val="24"/>
          <w:rtl/>
        </w:rPr>
        <w:t xml:space="preserve"> </w:t>
      </w:r>
      <w:r w:rsidRPr="00CE337B">
        <w:rPr>
          <w:rFonts w:hint="cs"/>
          <w:sz w:val="24"/>
          <w:rtl/>
        </w:rPr>
        <w:t>ממש</w:t>
      </w:r>
      <w:r w:rsidRPr="00CE337B">
        <w:rPr>
          <w:sz w:val="24"/>
          <w:rtl/>
        </w:rPr>
        <w:t xml:space="preserve">, </w:t>
      </w:r>
      <w:r w:rsidRPr="00CE337B">
        <w:rPr>
          <w:rFonts w:hint="cs"/>
          <w:sz w:val="24"/>
          <w:rtl/>
        </w:rPr>
        <w:t>יכול</w:t>
      </w:r>
      <w:r w:rsidRPr="00CE337B">
        <w:rPr>
          <w:sz w:val="24"/>
          <w:rtl/>
        </w:rPr>
        <w:t xml:space="preserve"> </w:t>
      </w:r>
      <w:r w:rsidRPr="00CE337B">
        <w:rPr>
          <w:rFonts w:hint="cs"/>
          <w:sz w:val="24"/>
          <w:rtl/>
        </w:rPr>
        <w:t>להיות</w:t>
      </w:r>
      <w:r w:rsidRPr="00CE337B">
        <w:rPr>
          <w:sz w:val="24"/>
          <w:rtl/>
        </w:rPr>
        <w:t xml:space="preserve"> </w:t>
      </w:r>
      <w:r w:rsidRPr="00CE337B">
        <w:rPr>
          <w:rFonts w:hint="cs"/>
          <w:sz w:val="24"/>
          <w:rtl/>
        </w:rPr>
        <w:t>זמין</w:t>
      </w:r>
      <w:r w:rsidRPr="00CE337B">
        <w:rPr>
          <w:sz w:val="24"/>
          <w:rtl/>
        </w:rPr>
        <w:t xml:space="preserve"> </w:t>
      </w:r>
      <w:r w:rsidRPr="00CE337B">
        <w:rPr>
          <w:rFonts w:hint="cs"/>
          <w:sz w:val="24"/>
          <w:rtl/>
        </w:rPr>
        <w:t>ומשובח</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לחילופין</w:t>
      </w:r>
      <w:r w:rsidRPr="00CE337B">
        <w:rPr>
          <w:sz w:val="24"/>
          <w:rtl/>
        </w:rPr>
        <w:t xml:space="preserve"> </w:t>
      </w:r>
      <w:r w:rsidRPr="00CE337B">
        <w:rPr>
          <w:rFonts w:hint="cs"/>
          <w:sz w:val="24"/>
          <w:rtl/>
        </w:rPr>
        <w:t>חסר</w:t>
      </w:r>
      <w:r w:rsidRPr="00CE337B">
        <w:rPr>
          <w:sz w:val="24"/>
          <w:rtl/>
        </w:rPr>
        <w:t xml:space="preserve"> </w:t>
      </w:r>
      <w:r w:rsidRPr="00CE337B">
        <w:rPr>
          <w:rFonts w:hint="cs"/>
          <w:sz w:val="24"/>
          <w:rtl/>
        </w:rPr>
        <w:t>וגרוע</w:t>
      </w:r>
      <w:r w:rsidRPr="00CE337B">
        <w:rPr>
          <w:sz w:val="24"/>
          <w:rtl/>
        </w:rPr>
        <w:t xml:space="preserve">, </w:t>
      </w:r>
      <w:r w:rsidRPr="00CE337B">
        <w:rPr>
          <w:rFonts w:hint="cs"/>
          <w:sz w:val="24"/>
          <w:rtl/>
        </w:rPr>
        <w:t>וההתפתחות</w:t>
      </w:r>
      <w:r w:rsidRPr="00CE337B">
        <w:rPr>
          <w:sz w:val="24"/>
          <w:rtl/>
        </w:rPr>
        <w:t xml:space="preserve"> </w:t>
      </w:r>
      <w:r w:rsidRPr="00CE337B">
        <w:rPr>
          <w:rFonts w:hint="cs"/>
          <w:sz w:val="24"/>
          <w:rtl/>
        </w:rPr>
        <w:t>הנפשית</w:t>
      </w:r>
      <w:r w:rsidRPr="00CE337B">
        <w:rPr>
          <w:sz w:val="24"/>
          <w:rtl/>
        </w:rPr>
        <w:t xml:space="preserve"> </w:t>
      </w:r>
      <w:r w:rsidRPr="00CE337B">
        <w:rPr>
          <w:rFonts w:hint="cs"/>
          <w:sz w:val="24"/>
          <w:rtl/>
        </w:rPr>
        <w:t>תהיה</w:t>
      </w:r>
      <w:r w:rsidRPr="00CE337B">
        <w:rPr>
          <w:sz w:val="24"/>
          <w:rtl/>
        </w:rPr>
        <w:t xml:space="preserve"> </w:t>
      </w:r>
      <w:r w:rsidRPr="00CE337B">
        <w:rPr>
          <w:rFonts w:hint="cs"/>
          <w:sz w:val="24"/>
          <w:rtl/>
        </w:rPr>
        <w:t>בהתאם</w:t>
      </w:r>
      <w:r w:rsidRPr="00CE337B">
        <w:rPr>
          <w:sz w:val="24"/>
          <w:rtl/>
        </w:rPr>
        <w:t xml:space="preserve">. </w:t>
      </w:r>
      <w:r w:rsidRPr="00CE337B">
        <w:rPr>
          <w:rFonts w:hint="cs"/>
          <w:sz w:val="24"/>
          <w:rtl/>
        </w:rPr>
        <w:t>החומר</w:t>
      </w:r>
      <w:r w:rsidRPr="00CE337B">
        <w:rPr>
          <w:sz w:val="24"/>
          <w:rtl/>
        </w:rPr>
        <w:t xml:space="preserve"> </w:t>
      </w:r>
      <w:r w:rsidRPr="00CE337B">
        <w:rPr>
          <w:rFonts w:hint="cs"/>
          <w:sz w:val="24"/>
          <w:rtl/>
        </w:rPr>
        <w:t>הבונה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הנפש</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האמפתיה</w:t>
      </w:r>
      <w:r w:rsidRPr="00CE337B">
        <w:rPr>
          <w:sz w:val="24"/>
          <w:rtl/>
        </w:rPr>
        <w:t xml:space="preserve">, </w:t>
      </w:r>
      <w:r w:rsidRPr="00CE337B">
        <w:rPr>
          <w:rFonts w:hint="cs"/>
          <w:sz w:val="24"/>
          <w:rtl/>
        </w:rPr>
        <w:t>דהיינו</w:t>
      </w:r>
      <w:r w:rsidRPr="00CE337B">
        <w:rPr>
          <w:sz w:val="24"/>
          <w:rtl/>
        </w:rPr>
        <w:t xml:space="preserve"> </w:t>
      </w:r>
      <w:r w:rsidRPr="00CE337B">
        <w:rPr>
          <w:rFonts w:hint="cs"/>
          <w:sz w:val="24"/>
          <w:rtl/>
        </w:rPr>
        <w:t>יכולתו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האדם</w:t>
      </w:r>
      <w:r w:rsidRPr="00CE337B">
        <w:rPr>
          <w:sz w:val="24"/>
          <w:rtl/>
        </w:rPr>
        <w:t xml:space="preserve"> </w:t>
      </w:r>
      <w:r w:rsidRPr="00CE337B">
        <w:rPr>
          <w:rFonts w:hint="cs"/>
          <w:sz w:val="24"/>
          <w:rtl/>
        </w:rPr>
        <w:t>לחוש</w:t>
      </w:r>
      <w:r w:rsidRPr="00CE337B">
        <w:rPr>
          <w:sz w:val="24"/>
          <w:rtl/>
        </w:rPr>
        <w:t xml:space="preserve"> </w:t>
      </w:r>
      <w:r w:rsidRPr="00CE337B">
        <w:rPr>
          <w:rFonts w:hint="cs"/>
          <w:sz w:val="24"/>
          <w:rtl/>
        </w:rPr>
        <w:t>עצמו</w:t>
      </w:r>
      <w:r w:rsidRPr="00CE337B">
        <w:rPr>
          <w:sz w:val="24"/>
          <w:rtl/>
        </w:rPr>
        <w:t xml:space="preserve"> </w:t>
      </w:r>
      <w:r w:rsidRPr="00CE337B">
        <w:rPr>
          <w:rFonts w:hint="cs"/>
          <w:sz w:val="24"/>
          <w:rtl/>
        </w:rPr>
        <w:t>מובן</w:t>
      </w:r>
      <w:r w:rsidRPr="00CE337B">
        <w:rPr>
          <w:sz w:val="24"/>
          <w:rtl/>
        </w:rPr>
        <w:t xml:space="preserve">, </w:t>
      </w:r>
      <w:r w:rsidRPr="00CE337B">
        <w:rPr>
          <w:rFonts w:hint="cs"/>
          <w:sz w:val="24"/>
          <w:rtl/>
        </w:rPr>
        <w:t>מקובל</w:t>
      </w:r>
      <w:r w:rsidRPr="00CE337B">
        <w:rPr>
          <w:sz w:val="24"/>
          <w:rtl/>
        </w:rPr>
        <w:t xml:space="preserve">, </w:t>
      </w:r>
      <w:r w:rsidRPr="00CE337B">
        <w:rPr>
          <w:rFonts w:hint="cs"/>
          <w:sz w:val="24"/>
          <w:rtl/>
        </w:rPr>
        <w:t>רצוי</w:t>
      </w:r>
      <w:r w:rsidRPr="00CE337B">
        <w:rPr>
          <w:sz w:val="24"/>
          <w:rtl/>
        </w:rPr>
        <w:t xml:space="preserve">, </w:t>
      </w:r>
      <w:r w:rsidRPr="00CE337B">
        <w:rPr>
          <w:rFonts w:hint="cs"/>
          <w:sz w:val="24"/>
          <w:rtl/>
        </w:rPr>
        <w:t>אהוב</w:t>
      </w:r>
      <w:r w:rsidRPr="00CE337B">
        <w:rPr>
          <w:sz w:val="24"/>
          <w:rtl/>
        </w:rPr>
        <w:t xml:space="preserve"> </w:t>
      </w:r>
      <w:r w:rsidRPr="00CE337B">
        <w:rPr>
          <w:rFonts w:hint="cs"/>
          <w:sz w:val="24"/>
          <w:rtl/>
        </w:rPr>
        <w:t>ומוערך</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ידי</w:t>
      </w:r>
      <w:r w:rsidRPr="00CE337B">
        <w:rPr>
          <w:sz w:val="24"/>
          <w:rtl/>
        </w:rPr>
        <w:t xml:space="preserve"> </w:t>
      </w:r>
      <w:r w:rsidRPr="00CE337B">
        <w:rPr>
          <w:rFonts w:hint="cs"/>
          <w:sz w:val="24"/>
          <w:rtl/>
        </w:rPr>
        <w:t>סביבתו</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החומר</w:t>
      </w:r>
      <w:r w:rsidRPr="00CE337B">
        <w:rPr>
          <w:sz w:val="24"/>
          <w:rtl/>
        </w:rPr>
        <w:t xml:space="preserve"> </w:t>
      </w:r>
      <w:r>
        <w:rPr>
          <w:rFonts w:hint="cs"/>
          <w:sz w:val="24"/>
          <w:rtl/>
        </w:rPr>
        <w:t>האמפ</w:t>
      </w:r>
      <w:r w:rsidRPr="00CE337B">
        <w:rPr>
          <w:rFonts w:hint="cs"/>
          <w:sz w:val="24"/>
          <w:rtl/>
        </w:rPr>
        <w:t>תי</w:t>
      </w:r>
      <w:r w:rsidRPr="00CE337B">
        <w:rPr>
          <w:sz w:val="24"/>
          <w:rtl/>
        </w:rPr>
        <w:t xml:space="preserve"> </w:t>
      </w:r>
      <w:r w:rsidRPr="00CE337B">
        <w:rPr>
          <w:rFonts w:hint="cs"/>
          <w:sz w:val="24"/>
          <w:rtl/>
        </w:rPr>
        <w:t>הזה</w:t>
      </w:r>
      <w:r w:rsidRPr="00CE337B">
        <w:rPr>
          <w:sz w:val="24"/>
          <w:rtl/>
        </w:rPr>
        <w:t xml:space="preserve"> </w:t>
      </w:r>
      <w:r w:rsidRPr="00CE337B">
        <w:rPr>
          <w:rFonts w:hint="cs"/>
          <w:sz w:val="24"/>
          <w:rtl/>
        </w:rPr>
        <w:t>מספקות</w:t>
      </w:r>
      <w:r w:rsidRPr="00CE337B">
        <w:rPr>
          <w:sz w:val="24"/>
          <w:rtl/>
        </w:rPr>
        <w:t xml:space="preserve"> </w:t>
      </w:r>
      <w:r w:rsidRPr="00CE337B">
        <w:rPr>
          <w:rFonts w:hint="cs"/>
          <w:sz w:val="24"/>
          <w:rtl/>
        </w:rPr>
        <w:t>לו</w:t>
      </w:r>
      <w:r w:rsidRPr="00CE337B">
        <w:rPr>
          <w:sz w:val="24"/>
          <w:rtl/>
        </w:rPr>
        <w:t xml:space="preserve"> </w:t>
      </w:r>
      <w:r w:rsidRPr="00CE337B">
        <w:rPr>
          <w:rFonts w:hint="cs"/>
          <w:sz w:val="24"/>
          <w:rtl/>
        </w:rPr>
        <w:t>דמויות</w:t>
      </w:r>
      <w:r w:rsidRPr="00CE337B">
        <w:rPr>
          <w:sz w:val="24"/>
          <w:rtl/>
        </w:rPr>
        <w:t xml:space="preserve"> </w:t>
      </w:r>
      <w:r w:rsidRPr="00CE337B">
        <w:rPr>
          <w:rFonts w:hint="cs"/>
          <w:sz w:val="24"/>
          <w:rtl/>
        </w:rPr>
        <w:t>משמעותיות</w:t>
      </w:r>
      <w:r w:rsidRPr="00CE337B">
        <w:rPr>
          <w:sz w:val="24"/>
          <w:rtl/>
        </w:rPr>
        <w:t xml:space="preserve"> </w:t>
      </w:r>
      <w:r w:rsidRPr="00CE337B">
        <w:rPr>
          <w:rFonts w:hint="cs"/>
          <w:sz w:val="24"/>
          <w:rtl/>
        </w:rPr>
        <w:t>בחייו</w:t>
      </w:r>
      <w:r w:rsidRPr="00CE337B">
        <w:rPr>
          <w:sz w:val="24"/>
          <w:rtl/>
        </w:rPr>
        <w:t xml:space="preserve"> </w:t>
      </w:r>
      <w:r>
        <w:rPr>
          <w:rFonts w:hint="cs"/>
          <w:sz w:val="24"/>
          <w:rtl/>
        </w:rPr>
        <w:t>המתפקדות עבורו כ'זולת</w:t>
      </w:r>
      <w:r w:rsidRPr="00CE337B">
        <w:rPr>
          <w:rFonts w:hint="cs"/>
          <w:sz w:val="24"/>
          <w:rtl/>
        </w:rPr>
        <w:t>עצמי</w:t>
      </w:r>
      <w:r>
        <w:rPr>
          <w:rFonts w:hint="cs"/>
          <w:sz w:val="24"/>
          <w:rtl/>
        </w:rPr>
        <w:t>'.</w:t>
      </w:r>
    </w:p>
    <w:p w14:paraId="5361D3B8" w14:textId="77777777" w:rsidR="000F312E" w:rsidRPr="00CE337B" w:rsidRDefault="000F312E" w:rsidP="000F312E">
      <w:pPr>
        <w:rPr>
          <w:sz w:val="24"/>
          <w:rtl/>
        </w:rPr>
      </w:pPr>
      <w:r w:rsidRPr="004524A7">
        <w:rPr>
          <w:rFonts w:hint="cs"/>
          <w:b/>
          <w:bCs/>
          <w:sz w:val="24"/>
          <w:rtl/>
        </w:rPr>
        <w:t>ד</w:t>
      </w:r>
      <w:r w:rsidRPr="004524A7">
        <w:rPr>
          <w:b/>
          <w:bCs/>
          <w:sz w:val="24"/>
          <w:rtl/>
        </w:rPr>
        <w:t xml:space="preserve">. </w:t>
      </w:r>
      <w:r w:rsidRPr="004524A7">
        <w:rPr>
          <w:rFonts w:hint="cs"/>
          <w:b/>
          <w:bCs/>
          <w:sz w:val="24"/>
          <w:rtl/>
        </w:rPr>
        <w:t>ה</w:t>
      </w:r>
      <w:r>
        <w:rPr>
          <w:rFonts w:hint="cs"/>
          <w:b/>
          <w:bCs/>
          <w:sz w:val="24"/>
          <w:rtl/>
        </w:rPr>
        <w:t>'נ</w:t>
      </w:r>
      <w:r w:rsidRPr="004524A7">
        <w:rPr>
          <w:rFonts w:hint="cs"/>
          <w:b/>
          <w:bCs/>
          <w:sz w:val="24"/>
          <w:rtl/>
        </w:rPr>
        <w:t>ראות</w:t>
      </w:r>
      <w:r>
        <w:rPr>
          <w:rFonts w:hint="cs"/>
          <w:b/>
          <w:bCs/>
          <w:sz w:val="24"/>
          <w:rtl/>
        </w:rPr>
        <w:t>'</w:t>
      </w:r>
      <w:r w:rsidRPr="004524A7">
        <w:rPr>
          <w:rFonts w:hint="cs"/>
          <w:b/>
          <w:bCs/>
          <w:sz w:val="24"/>
          <w:rtl/>
        </w:rPr>
        <w:t>,</w:t>
      </w:r>
      <w:r w:rsidRPr="004524A7">
        <w:rPr>
          <w:b/>
          <w:bCs/>
          <w:sz w:val="24"/>
          <w:rtl/>
        </w:rPr>
        <w:t xml:space="preserve"> </w:t>
      </w:r>
      <w:r w:rsidRPr="004524A7">
        <w:rPr>
          <w:rFonts w:hint="cs"/>
          <w:b/>
          <w:bCs/>
          <w:sz w:val="24"/>
          <w:rtl/>
        </w:rPr>
        <w:t>או</w:t>
      </w:r>
      <w:r w:rsidRPr="004524A7">
        <w:rPr>
          <w:b/>
          <w:bCs/>
          <w:sz w:val="24"/>
          <w:rtl/>
        </w:rPr>
        <w:t xml:space="preserve"> </w:t>
      </w:r>
      <w:r w:rsidRPr="004524A7">
        <w:rPr>
          <w:rFonts w:hint="cs"/>
          <w:b/>
          <w:bCs/>
          <w:sz w:val="24"/>
          <w:rtl/>
        </w:rPr>
        <w:t>'לדון</w:t>
      </w:r>
      <w:r w:rsidRPr="004524A7">
        <w:rPr>
          <w:b/>
          <w:bCs/>
          <w:sz w:val="24"/>
          <w:rtl/>
        </w:rPr>
        <w:t xml:space="preserve"> </w:t>
      </w:r>
      <w:r w:rsidRPr="004524A7">
        <w:rPr>
          <w:rFonts w:hint="cs"/>
          <w:b/>
          <w:bCs/>
          <w:sz w:val="24"/>
          <w:rtl/>
        </w:rPr>
        <w:t>לכף</w:t>
      </w:r>
      <w:r w:rsidRPr="004524A7">
        <w:rPr>
          <w:b/>
          <w:bCs/>
          <w:sz w:val="24"/>
          <w:rtl/>
        </w:rPr>
        <w:t xml:space="preserve"> </w:t>
      </w:r>
      <w:r w:rsidRPr="004524A7">
        <w:rPr>
          <w:rFonts w:hint="cs"/>
          <w:b/>
          <w:bCs/>
          <w:sz w:val="24"/>
          <w:rtl/>
        </w:rPr>
        <w:t>זכות'</w:t>
      </w:r>
      <w:r>
        <w:rPr>
          <w:rFonts w:hint="cs"/>
          <w:sz w:val="24"/>
          <w:rtl/>
        </w:rPr>
        <w:t xml:space="preserve">. </w:t>
      </w:r>
      <w:r w:rsidRPr="00CE337B">
        <w:rPr>
          <w:rFonts w:hint="cs"/>
          <w:sz w:val="24"/>
          <w:rtl/>
        </w:rPr>
        <w:t>במושג</w:t>
      </w:r>
      <w:r w:rsidRPr="00CE337B">
        <w:rPr>
          <w:sz w:val="24"/>
          <w:rtl/>
        </w:rPr>
        <w:t xml:space="preserve"> </w:t>
      </w:r>
      <w:r w:rsidRPr="00CE337B">
        <w:rPr>
          <w:rFonts w:hint="cs"/>
          <w:sz w:val="24"/>
          <w:rtl/>
        </w:rPr>
        <w:t>ה</w:t>
      </w:r>
      <w:r>
        <w:rPr>
          <w:rFonts w:hint="cs"/>
          <w:sz w:val="24"/>
          <w:rtl/>
        </w:rPr>
        <w:t>'נ</w:t>
      </w:r>
      <w:r w:rsidRPr="00CE337B">
        <w:rPr>
          <w:rFonts w:hint="cs"/>
          <w:sz w:val="24"/>
          <w:rtl/>
        </w:rPr>
        <w:t>ראות</w:t>
      </w:r>
      <w:r>
        <w:rPr>
          <w:rFonts w:hint="cs"/>
          <w:sz w:val="24"/>
          <w:rtl/>
        </w:rPr>
        <w:t>'</w:t>
      </w:r>
      <w:r w:rsidRPr="00CE337B">
        <w:rPr>
          <w:sz w:val="24"/>
          <w:rtl/>
        </w:rPr>
        <w:t xml:space="preserve"> </w:t>
      </w:r>
      <w:r w:rsidRPr="00CE337B">
        <w:rPr>
          <w:rFonts w:hint="cs"/>
          <w:sz w:val="24"/>
          <w:rtl/>
        </w:rPr>
        <w:t>מתכוון</w:t>
      </w:r>
      <w:r w:rsidRPr="00CE337B">
        <w:rPr>
          <w:sz w:val="24"/>
          <w:rtl/>
        </w:rPr>
        <w:t xml:space="preserve"> </w:t>
      </w:r>
      <w:r w:rsidRPr="00CE337B">
        <w:rPr>
          <w:rFonts w:hint="cs"/>
          <w:sz w:val="24"/>
          <w:rtl/>
        </w:rPr>
        <w:t>קוהוט</w:t>
      </w:r>
      <w:r w:rsidRPr="00CE337B">
        <w:rPr>
          <w:sz w:val="24"/>
          <w:rtl/>
        </w:rPr>
        <w:t xml:space="preserve"> </w:t>
      </w:r>
      <w:r w:rsidRPr="00CE337B">
        <w:rPr>
          <w:rFonts w:hint="cs"/>
          <w:sz w:val="24"/>
          <w:rtl/>
        </w:rPr>
        <w:t>לצורך</w:t>
      </w:r>
      <w:r w:rsidRPr="00CE337B">
        <w:rPr>
          <w:sz w:val="24"/>
          <w:rtl/>
        </w:rPr>
        <w:t xml:space="preserve"> </w:t>
      </w:r>
      <w:r w:rsidRPr="00CE337B">
        <w:rPr>
          <w:rFonts w:hint="cs"/>
          <w:sz w:val="24"/>
          <w:rtl/>
        </w:rPr>
        <w:t>נפשי</w:t>
      </w:r>
      <w:r w:rsidRPr="00CE337B">
        <w:rPr>
          <w:sz w:val="24"/>
          <w:rtl/>
        </w:rPr>
        <w:t xml:space="preserve"> </w:t>
      </w:r>
      <w:r w:rsidRPr="00CE337B">
        <w:rPr>
          <w:rFonts w:hint="cs"/>
          <w:sz w:val="24"/>
          <w:rtl/>
        </w:rPr>
        <w:t>יסודי</w:t>
      </w:r>
      <w:r w:rsidRPr="00CE337B">
        <w:rPr>
          <w:sz w:val="24"/>
          <w:rtl/>
        </w:rPr>
        <w:t xml:space="preserve"> </w:t>
      </w:r>
      <w:r w:rsidRPr="00CE337B">
        <w:rPr>
          <w:rFonts w:hint="cs"/>
          <w:sz w:val="24"/>
          <w:rtl/>
        </w:rPr>
        <w:t>ביותר</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אדם</w:t>
      </w:r>
      <w:r w:rsidRPr="00CE337B">
        <w:rPr>
          <w:sz w:val="24"/>
          <w:rtl/>
        </w:rPr>
        <w:t xml:space="preserve"> </w:t>
      </w:r>
      <w:r w:rsidRPr="00CE337B">
        <w:rPr>
          <w:rFonts w:hint="cs"/>
          <w:sz w:val="24"/>
          <w:rtl/>
        </w:rPr>
        <w:t>להיראות</w:t>
      </w:r>
      <w:r w:rsidRPr="00CE337B">
        <w:rPr>
          <w:sz w:val="24"/>
          <w:rtl/>
        </w:rPr>
        <w:t xml:space="preserve"> </w:t>
      </w:r>
      <w:r w:rsidRPr="00CE337B">
        <w:rPr>
          <w:rFonts w:hint="cs"/>
          <w:sz w:val="24"/>
          <w:rtl/>
        </w:rPr>
        <w:t>מבעד</w:t>
      </w:r>
      <w:r w:rsidRPr="00CE337B">
        <w:rPr>
          <w:sz w:val="24"/>
          <w:rtl/>
        </w:rPr>
        <w:t xml:space="preserve"> </w:t>
      </w:r>
      <w:r w:rsidRPr="00CE337B">
        <w:rPr>
          <w:rFonts w:hint="cs"/>
          <w:sz w:val="24"/>
          <w:rtl/>
        </w:rPr>
        <w:t>למבטו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אחר</w:t>
      </w:r>
      <w:r w:rsidRPr="00CE337B">
        <w:rPr>
          <w:sz w:val="24"/>
          <w:rtl/>
        </w:rPr>
        <w:t xml:space="preserve">, </w:t>
      </w:r>
      <w:r>
        <w:rPr>
          <w:rFonts w:hint="cs"/>
          <w:sz w:val="24"/>
          <w:rtl/>
        </w:rPr>
        <w:t xml:space="preserve">מבט </w:t>
      </w:r>
      <w:r w:rsidRPr="00CE337B">
        <w:rPr>
          <w:rFonts w:hint="cs"/>
          <w:sz w:val="24"/>
          <w:rtl/>
        </w:rPr>
        <w:t>הרואה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נפשו</w:t>
      </w:r>
      <w:r w:rsidRPr="00CE337B">
        <w:rPr>
          <w:sz w:val="24"/>
          <w:rtl/>
        </w:rPr>
        <w:t xml:space="preserve"> </w:t>
      </w:r>
      <w:r w:rsidRPr="00CE337B">
        <w:rPr>
          <w:rFonts w:hint="cs"/>
          <w:sz w:val="24"/>
          <w:rtl/>
        </w:rPr>
        <w:t>כולה</w:t>
      </w:r>
      <w:r w:rsidRPr="00CE337B">
        <w:rPr>
          <w:sz w:val="24"/>
          <w:rtl/>
        </w:rPr>
        <w:t xml:space="preserve">, </w:t>
      </w:r>
      <w:r w:rsidRPr="00CE337B">
        <w:rPr>
          <w:rFonts w:hint="cs"/>
          <w:sz w:val="24"/>
          <w:rtl/>
        </w:rPr>
        <w:t>מבפנים</w:t>
      </w:r>
      <w:r w:rsidRPr="00CE337B">
        <w:rPr>
          <w:sz w:val="24"/>
          <w:rtl/>
        </w:rPr>
        <w:t xml:space="preserve"> </w:t>
      </w:r>
      <w:r w:rsidRPr="00CE337B">
        <w:rPr>
          <w:rFonts w:hint="cs"/>
          <w:sz w:val="24"/>
          <w:rtl/>
        </w:rPr>
        <w:t>כביכול</w:t>
      </w:r>
      <w:r>
        <w:rPr>
          <w:rFonts w:hint="cs"/>
          <w:sz w:val="24"/>
          <w:rtl/>
        </w:rPr>
        <w:t>.</w:t>
      </w:r>
      <w:r w:rsidRPr="00CE337B">
        <w:rPr>
          <w:sz w:val="24"/>
          <w:rtl/>
        </w:rPr>
        <w:t xml:space="preserve"> </w:t>
      </w:r>
      <w:r>
        <w:rPr>
          <w:rFonts w:hint="cs"/>
          <w:sz w:val="24"/>
          <w:rtl/>
        </w:rPr>
        <w:t xml:space="preserve">מבט כזה </w:t>
      </w:r>
      <w:r w:rsidRPr="00CE337B">
        <w:rPr>
          <w:rFonts w:hint="cs"/>
          <w:sz w:val="24"/>
          <w:rtl/>
        </w:rPr>
        <w:t>יכול</w:t>
      </w:r>
      <w:r w:rsidRPr="00CE337B">
        <w:rPr>
          <w:sz w:val="24"/>
          <w:rtl/>
        </w:rPr>
        <w:t xml:space="preserve"> </w:t>
      </w:r>
      <w:r w:rsidRPr="00CE337B">
        <w:rPr>
          <w:rFonts w:hint="cs"/>
          <w:sz w:val="24"/>
          <w:rtl/>
        </w:rPr>
        <w:t>להעניק</w:t>
      </w:r>
      <w:r w:rsidRPr="00CE337B">
        <w:rPr>
          <w:sz w:val="24"/>
          <w:rtl/>
        </w:rPr>
        <w:t xml:space="preserve"> </w:t>
      </w:r>
      <w:r w:rsidRPr="00CE337B">
        <w:rPr>
          <w:rFonts w:hint="cs"/>
          <w:sz w:val="24"/>
          <w:rtl/>
        </w:rPr>
        <w:t>לאדם</w:t>
      </w:r>
      <w:r w:rsidRPr="00CE337B">
        <w:rPr>
          <w:sz w:val="24"/>
          <w:rtl/>
        </w:rPr>
        <w:t xml:space="preserve"> </w:t>
      </w:r>
      <w:r w:rsidRPr="00CE337B">
        <w:rPr>
          <w:rFonts w:hint="cs"/>
          <w:sz w:val="24"/>
          <w:rtl/>
        </w:rPr>
        <w:t>תחושה</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שלם</w:t>
      </w:r>
      <w:r w:rsidRPr="00CE337B">
        <w:rPr>
          <w:sz w:val="24"/>
          <w:rtl/>
        </w:rPr>
        <w:t xml:space="preserve">, </w:t>
      </w:r>
      <w:r w:rsidRPr="00CE337B">
        <w:rPr>
          <w:rFonts w:hint="cs"/>
          <w:sz w:val="24"/>
          <w:rtl/>
        </w:rPr>
        <w:t>מובן</w:t>
      </w:r>
      <w:r w:rsidRPr="00CE337B">
        <w:rPr>
          <w:sz w:val="24"/>
          <w:rtl/>
        </w:rPr>
        <w:t xml:space="preserve">, </w:t>
      </w:r>
      <w:r w:rsidRPr="00CE337B">
        <w:rPr>
          <w:rFonts w:hint="cs"/>
          <w:sz w:val="24"/>
          <w:rtl/>
        </w:rPr>
        <w:t>בעל</w:t>
      </w:r>
      <w:r w:rsidRPr="00CE337B">
        <w:rPr>
          <w:sz w:val="24"/>
          <w:rtl/>
        </w:rPr>
        <w:t xml:space="preserve"> </w:t>
      </w:r>
      <w:r w:rsidRPr="00CE337B">
        <w:rPr>
          <w:rFonts w:hint="cs"/>
          <w:sz w:val="24"/>
          <w:rtl/>
        </w:rPr>
        <w:t>ערך</w:t>
      </w:r>
      <w:r w:rsidRPr="00CE337B">
        <w:rPr>
          <w:sz w:val="24"/>
          <w:rtl/>
        </w:rPr>
        <w:t xml:space="preserve">, </w:t>
      </w:r>
      <w:r w:rsidRPr="00CE337B">
        <w:rPr>
          <w:rFonts w:hint="cs"/>
          <w:sz w:val="24"/>
          <w:rtl/>
        </w:rPr>
        <w:t>אהוב</w:t>
      </w:r>
      <w:r>
        <w:rPr>
          <w:sz w:val="24"/>
          <w:rtl/>
        </w:rPr>
        <w:t>.</w:t>
      </w:r>
      <w:r w:rsidRPr="00CE337B">
        <w:rPr>
          <w:sz w:val="24"/>
          <w:rtl/>
        </w:rPr>
        <w:t xml:space="preserve"> </w:t>
      </w:r>
      <w:r w:rsidRPr="00CE337B">
        <w:rPr>
          <w:rFonts w:hint="cs"/>
          <w:sz w:val="24"/>
          <w:rtl/>
        </w:rPr>
        <w:t>ראייה</w:t>
      </w:r>
      <w:r w:rsidRPr="00CE337B">
        <w:rPr>
          <w:sz w:val="24"/>
          <w:rtl/>
        </w:rPr>
        <w:t xml:space="preserve"> </w:t>
      </w:r>
      <w:r w:rsidRPr="00CE337B">
        <w:rPr>
          <w:rFonts w:hint="cs"/>
          <w:sz w:val="24"/>
          <w:rtl/>
        </w:rPr>
        <w:t>זו</w:t>
      </w:r>
      <w:r>
        <w:rPr>
          <w:rFonts w:hint="cs"/>
          <w:sz w:val="24"/>
          <w:rtl/>
        </w:rPr>
        <w:t>,</w:t>
      </w:r>
      <w:r w:rsidRPr="00CE337B">
        <w:rPr>
          <w:sz w:val="24"/>
          <w:rtl/>
        </w:rPr>
        <w:t xml:space="preserve"> </w:t>
      </w:r>
      <w:r w:rsidRPr="00CE337B">
        <w:rPr>
          <w:rFonts w:hint="cs"/>
          <w:sz w:val="24"/>
          <w:rtl/>
        </w:rPr>
        <w:t>הקרויה</w:t>
      </w:r>
      <w:r w:rsidRPr="00CE337B">
        <w:rPr>
          <w:sz w:val="24"/>
          <w:rtl/>
        </w:rPr>
        <w:t xml:space="preserve"> </w:t>
      </w:r>
      <w:r w:rsidRPr="00CE337B">
        <w:rPr>
          <w:sz w:val="24"/>
        </w:rPr>
        <w:t>mirroring</w:t>
      </w:r>
      <w:r w:rsidRPr="00CE337B">
        <w:rPr>
          <w:sz w:val="24"/>
          <w:rtl/>
        </w:rPr>
        <w:t xml:space="preserve"> (</w:t>
      </w:r>
      <w:r w:rsidRPr="00CE337B">
        <w:rPr>
          <w:rFonts w:hint="cs"/>
          <w:sz w:val="24"/>
          <w:rtl/>
        </w:rPr>
        <w:t>ניראות</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מיראור</w:t>
      </w:r>
      <w:r w:rsidRPr="00CE337B">
        <w:rPr>
          <w:sz w:val="24"/>
          <w:rtl/>
        </w:rPr>
        <w:t xml:space="preserve">, </w:t>
      </w:r>
      <w:r w:rsidRPr="00CE337B">
        <w:rPr>
          <w:rFonts w:hint="cs"/>
          <w:sz w:val="24"/>
          <w:rtl/>
        </w:rPr>
        <w:t>בתרגום</w:t>
      </w:r>
      <w:r w:rsidRPr="00CE337B">
        <w:rPr>
          <w:sz w:val="24"/>
          <w:rtl/>
        </w:rPr>
        <w:t xml:space="preserve"> </w:t>
      </w:r>
      <w:r w:rsidRPr="00CE337B">
        <w:rPr>
          <w:rFonts w:hint="cs"/>
          <w:sz w:val="24"/>
          <w:rtl/>
        </w:rPr>
        <w:t>לעברית</w:t>
      </w:r>
      <w:r w:rsidRPr="00CE337B">
        <w:rPr>
          <w:sz w:val="24"/>
          <w:rtl/>
        </w:rPr>
        <w:t xml:space="preserve">), </w:t>
      </w:r>
      <w:r w:rsidRPr="00CE337B">
        <w:rPr>
          <w:rFonts w:hint="cs"/>
          <w:sz w:val="24"/>
          <w:rtl/>
        </w:rPr>
        <w:t>רואה</w:t>
      </w:r>
      <w:r w:rsidRPr="00CE337B">
        <w:rPr>
          <w:sz w:val="24"/>
          <w:rtl/>
        </w:rPr>
        <w:t xml:space="preserve"> </w:t>
      </w:r>
      <w:r w:rsidRPr="00CE337B">
        <w:rPr>
          <w:rFonts w:hint="cs"/>
          <w:sz w:val="24"/>
          <w:rtl/>
        </w:rPr>
        <w:t>באדם</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בילד</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יכולותיו</w:t>
      </w:r>
      <w:r w:rsidRPr="00CE337B">
        <w:rPr>
          <w:sz w:val="24"/>
          <w:rtl/>
        </w:rPr>
        <w:t xml:space="preserve"> </w:t>
      </w:r>
      <w:r w:rsidRPr="00CE337B">
        <w:rPr>
          <w:rFonts w:hint="cs"/>
          <w:sz w:val="24"/>
          <w:rtl/>
        </w:rPr>
        <w:t>ולא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הישגיו</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כוונותיו</w:t>
      </w:r>
      <w:r w:rsidRPr="00CE337B">
        <w:rPr>
          <w:sz w:val="24"/>
          <w:rtl/>
        </w:rPr>
        <w:t xml:space="preserve"> </w:t>
      </w:r>
      <w:r w:rsidRPr="00CE337B">
        <w:rPr>
          <w:rFonts w:hint="cs"/>
          <w:sz w:val="24"/>
          <w:rtl/>
        </w:rPr>
        <w:t>ולא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תוצאותיהן</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הווייתו</w:t>
      </w:r>
      <w:r w:rsidRPr="00CE337B">
        <w:rPr>
          <w:sz w:val="24"/>
          <w:rtl/>
        </w:rPr>
        <w:t xml:space="preserve"> </w:t>
      </w:r>
      <w:r w:rsidRPr="00CE337B">
        <w:rPr>
          <w:rFonts w:hint="cs"/>
          <w:sz w:val="24"/>
          <w:rtl/>
        </w:rPr>
        <w:t>הפנימית</w:t>
      </w:r>
      <w:r w:rsidRPr="00CE337B">
        <w:rPr>
          <w:sz w:val="24"/>
          <w:rtl/>
        </w:rPr>
        <w:t xml:space="preserve"> </w:t>
      </w:r>
      <w:r w:rsidRPr="00CE337B">
        <w:rPr>
          <w:rFonts w:hint="cs"/>
          <w:sz w:val="24"/>
          <w:rtl/>
        </w:rPr>
        <w:t>ולא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חיצוניותו</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מעשיו</w:t>
      </w:r>
      <w:r w:rsidRPr="00CE337B">
        <w:rPr>
          <w:sz w:val="24"/>
          <w:rtl/>
        </w:rPr>
        <w:t xml:space="preserve">. </w:t>
      </w:r>
      <w:r w:rsidRPr="00CE337B">
        <w:rPr>
          <w:rFonts w:hint="cs"/>
          <w:sz w:val="24"/>
          <w:rtl/>
        </w:rPr>
        <w:t>ראייה</w:t>
      </w:r>
      <w:r w:rsidRPr="00CE337B">
        <w:rPr>
          <w:sz w:val="24"/>
          <w:rtl/>
        </w:rPr>
        <w:t xml:space="preserve"> </w:t>
      </w:r>
      <w:r w:rsidRPr="00CE337B">
        <w:rPr>
          <w:rFonts w:hint="cs"/>
          <w:sz w:val="24"/>
          <w:rtl/>
        </w:rPr>
        <w:t>כזו</w:t>
      </w:r>
      <w:r w:rsidRPr="00CE337B">
        <w:rPr>
          <w:sz w:val="24"/>
          <w:rtl/>
        </w:rPr>
        <w:t xml:space="preserve"> </w:t>
      </w:r>
      <w:r w:rsidRPr="00CE337B">
        <w:rPr>
          <w:rFonts w:hint="cs"/>
          <w:sz w:val="24"/>
          <w:rtl/>
        </w:rPr>
        <w:t>היא</w:t>
      </w:r>
      <w:r w:rsidRPr="00CE337B">
        <w:rPr>
          <w:sz w:val="24"/>
          <w:rtl/>
        </w:rPr>
        <w:t xml:space="preserve"> </w:t>
      </w:r>
      <w:r w:rsidRPr="004524A7">
        <w:rPr>
          <w:rFonts w:hint="cs"/>
          <w:sz w:val="24"/>
          <w:rtl/>
        </w:rPr>
        <w:t>מעצם</w:t>
      </w:r>
      <w:r w:rsidRPr="004524A7">
        <w:rPr>
          <w:sz w:val="24"/>
          <w:rtl/>
        </w:rPr>
        <w:t xml:space="preserve"> </w:t>
      </w:r>
      <w:r w:rsidRPr="004524A7">
        <w:rPr>
          <w:rFonts w:hint="cs"/>
          <w:sz w:val="24"/>
          <w:rtl/>
        </w:rPr>
        <w:t xml:space="preserve">מהותה </w:t>
      </w:r>
      <w:r w:rsidRPr="00CE337B">
        <w:rPr>
          <w:rFonts w:hint="cs"/>
          <w:sz w:val="24"/>
          <w:rtl/>
        </w:rPr>
        <w:t>ראייה</w:t>
      </w:r>
      <w:r w:rsidRPr="00CE337B">
        <w:rPr>
          <w:sz w:val="24"/>
          <w:rtl/>
        </w:rPr>
        <w:t xml:space="preserve"> </w:t>
      </w:r>
      <w:r w:rsidRPr="00CE337B">
        <w:rPr>
          <w:rFonts w:hint="cs"/>
          <w:sz w:val="24"/>
          <w:rtl/>
        </w:rPr>
        <w:t>בלתי</w:t>
      </w:r>
      <w:r w:rsidRPr="00CE337B">
        <w:rPr>
          <w:sz w:val="24"/>
          <w:rtl/>
        </w:rPr>
        <w:t xml:space="preserve"> </w:t>
      </w:r>
      <w:r w:rsidRPr="00CE337B">
        <w:rPr>
          <w:rFonts w:hint="cs"/>
          <w:sz w:val="24"/>
          <w:rtl/>
        </w:rPr>
        <w:t>שיפוטית</w:t>
      </w:r>
      <w:r w:rsidRPr="00CE337B">
        <w:rPr>
          <w:sz w:val="24"/>
          <w:rtl/>
        </w:rPr>
        <w:t xml:space="preserve">. </w:t>
      </w:r>
    </w:p>
    <w:p w14:paraId="6B041913" w14:textId="77777777" w:rsidR="000F312E" w:rsidRDefault="000F312E" w:rsidP="000F312E">
      <w:pPr>
        <w:rPr>
          <w:sz w:val="24"/>
          <w:rtl/>
        </w:rPr>
      </w:pPr>
      <w:r w:rsidRPr="00CE337B">
        <w:rPr>
          <w:rFonts w:hint="cs"/>
          <w:sz w:val="24"/>
          <w:rtl/>
        </w:rPr>
        <w:t>אנו</w:t>
      </w:r>
      <w:r w:rsidRPr="00CE337B">
        <w:rPr>
          <w:sz w:val="24"/>
          <w:rtl/>
        </w:rPr>
        <w:t xml:space="preserve"> </w:t>
      </w:r>
      <w:r w:rsidRPr="00CE337B">
        <w:rPr>
          <w:rFonts w:hint="cs"/>
          <w:sz w:val="24"/>
          <w:rtl/>
        </w:rPr>
        <w:t>מכירים</w:t>
      </w:r>
      <w:r w:rsidRPr="00CE337B">
        <w:rPr>
          <w:sz w:val="24"/>
          <w:rtl/>
        </w:rPr>
        <w:t xml:space="preserve"> </w:t>
      </w:r>
      <w:r w:rsidRPr="004524A7">
        <w:rPr>
          <w:rFonts w:hint="cs"/>
          <w:sz w:val="24"/>
          <w:rtl/>
        </w:rPr>
        <w:t>גישה</w:t>
      </w:r>
      <w:r w:rsidRPr="004524A7">
        <w:rPr>
          <w:sz w:val="24"/>
          <w:rtl/>
        </w:rPr>
        <w:t xml:space="preserve"> </w:t>
      </w:r>
      <w:r w:rsidRPr="004524A7">
        <w:rPr>
          <w:rFonts w:hint="cs"/>
          <w:sz w:val="24"/>
          <w:rtl/>
        </w:rPr>
        <w:t>זו</w:t>
      </w:r>
      <w:r w:rsidRPr="004524A7">
        <w:rPr>
          <w:sz w:val="24"/>
          <w:rtl/>
        </w:rPr>
        <w:t xml:space="preserve"> </w:t>
      </w:r>
      <w:r w:rsidRPr="00CE337B">
        <w:rPr>
          <w:rFonts w:hint="cs"/>
          <w:sz w:val="24"/>
          <w:rtl/>
        </w:rPr>
        <w:t>בדברים</w:t>
      </w:r>
      <w:r w:rsidRPr="00CE337B">
        <w:rPr>
          <w:sz w:val="24"/>
          <w:rtl/>
        </w:rPr>
        <w:t xml:space="preserve"> </w:t>
      </w:r>
      <w:r w:rsidRPr="00CE337B">
        <w:rPr>
          <w:rFonts w:hint="cs"/>
          <w:sz w:val="24"/>
          <w:rtl/>
        </w:rPr>
        <w:t>המפורסמים</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ר</w:t>
      </w:r>
      <w:r>
        <w:rPr>
          <w:rFonts w:hint="cs"/>
          <w:sz w:val="24"/>
          <w:rtl/>
        </w:rPr>
        <w:t>בי</w:t>
      </w:r>
      <w:r w:rsidRPr="00CE337B">
        <w:rPr>
          <w:sz w:val="24"/>
          <w:rtl/>
        </w:rPr>
        <w:t xml:space="preserve"> </w:t>
      </w:r>
      <w:r w:rsidRPr="00CE337B">
        <w:rPr>
          <w:rFonts w:hint="cs"/>
          <w:sz w:val="24"/>
          <w:rtl/>
        </w:rPr>
        <w:t>נחמן</w:t>
      </w:r>
      <w:r w:rsidRPr="00CE337B">
        <w:rPr>
          <w:sz w:val="24"/>
          <w:rtl/>
        </w:rPr>
        <w:t xml:space="preserve"> </w:t>
      </w:r>
      <w:r>
        <w:rPr>
          <w:rFonts w:hint="cs"/>
          <w:sz w:val="24"/>
          <w:rtl/>
        </w:rPr>
        <w:t xml:space="preserve">בתורה </w:t>
      </w:r>
      <w:r w:rsidRPr="00CE337B">
        <w:rPr>
          <w:rFonts w:hint="cs"/>
          <w:sz w:val="24"/>
          <w:rtl/>
        </w:rPr>
        <w:t>רפ</w:t>
      </w:r>
      <w:r>
        <w:rPr>
          <w:rFonts w:hint="cs"/>
          <w:sz w:val="24"/>
          <w:rtl/>
        </w:rPr>
        <w:t>"</w:t>
      </w:r>
      <w:r w:rsidRPr="00CE337B">
        <w:rPr>
          <w:rFonts w:hint="cs"/>
          <w:sz w:val="24"/>
          <w:rtl/>
        </w:rPr>
        <w:t>ב</w:t>
      </w:r>
      <w:r>
        <w:rPr>
          <w:rFonts w:hint="cs"/>
          <w:sz w:val="24"/>
          <w:rtl/>
        </w:rPr>
        <w:t xml:space="preserve"> בליקוטי מוהר"ן</w:t>
      </w:r>
      <w:r w:rsidRPr="00CE337B">
        <w:rPr>
          <w:sz w:val="24"/>
          <w:rtl/>
        </w:rPr>
        <w:t xml:space="preserve">: </w:t>
      </w:r>
    </w:p>
    <w:p w14:paraId="1742E8F0" w14:textId="77777777" w:rsidR="000F312E" w:rsidRDefault="000F312E" w:rsidP="000F312E">
      <w:pPr>
        <w:ind w:left="720"/>
        <w:rPr>
          <w:sz w:val="24"/>
          <w:rtl/>
        </w:rPr>
      </w:pPr>
      <w:r w:rsidRPr="00CE337B">
        <w:rPr>
          <w:rFonts w:hint="cs"/>
          <w:sz w:val="24"/>
          <w:rtl/>
        </w:rPr>
        <w:t>דע</w:t>
      </w:r>
      <w:r w:rsidRPr="00CE337B">
        <w:rPr>
          <w:sz w:val="24"/>
          <w:rtl/>
        </w:rPr>
        <w:t xml:space="preserve"> </w:t>
      </w:r>
      <w:r w:rsidRPr="00CE337B">
        <w:rPr>
          <w:rFonts w:hint="cs"/>
          <w:sz w:val="24"/>
          <w:rtl/>
        </w:rPr>
        <w:t>כי</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לדון</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אדם</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sidRPr="00CE337B">
        <w:rPr>
          <w:sz w:val="24"/>
          <w:rtl/>
        </w:rPr>
        <w:t xml:space="preserve">, </w:t>
      </w:r>
      <w:r w:rsidRPr="00CE337B">
        <w:rPr>
          <w:rFonts w:hint="cs"/>
          <w:sz w:val="24"/>
          <w:rtl/>
        </w:rPr>
        <w:t>ואפילו</w:t>
      </w:r>
      <w:r w:rsidRPr="00CE337B">
        <w:rPr>
          <w:sz w:val="24"/>
          <w:rtl/>
        </w:rPr>
        <w:t xml:space="preserve"> </w:t>
      </w:r>
      <w:r w:rsidRPr="00CE337B">
        <w:rPr>
          <w:rFonts w:hint="cs"/>
          <w:sz w:val="24"/>
          <w:rtl/>
        </w:rPr>
        <w:t>מי</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רשע</w:t>
      </w:r>
      <w:r w:rsidRPr="00CE337B">
        <w:rPr>
          <w:sz w:val="24"/>
          <w:rtl/>
        </w:rPr>
        <w:t xml:space="preserve"> </w:t>
      </w:r>
      <w:r w:rsidRPr="00CE337B">
        <w:rPr>
          <w:rFonts w:hint="cs"/>
          <w:sz w:val="24"/>
          <w:rtl/>
        </w:rPr>
        <w:t>גמור</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לחפש</w:t>
      </w:r>
      <w:r w:rsidRPr="00CE337B">
        <w:rPr>
          <w:sz w:val="24"/>
          <w:rtl/>
        </w:rPr>
        <w:t xml:space="preserve"> </w:t>
      </w:r>
      <w:r w:rsidRPr="00CE337B">
        <w:rPr>
          <w:rFonts w:hint="cs"/>
          <w:sz w:val="24"/>
          <w:rtl/>
        </w:rPr>
        <w:t>ולמצוא</w:t>
      </w:r>
      <w:r w:rsidRPr="00CE337B">
        <w:rPr>
          <w:sz w:val="24"/>
          <w:rtl/>
        </w:rPr>
        <w:t xml:space="preserve"> </w:t>
      </w:r>
      <w:r w:rsidRPr="00CE337B">
        <w:rPr>
          <w:rFonts w:hint="cs"/>
          <w:sz w:val="24"/>
          <w:rtl/>
        </w:rPr>
        <w:t>בו</w:t>
      </w:r>
      <w:r w:rsidRPr="00CE337B">
        <w:rPr>
          <w:sz w:val="24"/>
          <w:rtl/>
        </w:rPr>
        <w:t xml:space="preserve"> </w:t>
      </w:r>
      <w:r w:rsidRPr="00CE337B">
        <w:rPr>
          <w:rFonts w:hint="cs"/>
          <w:sz w:val="24"/>
          <w:rtl/>
        </w:rPr>
        <w:t>איזה</w:t>
      </w:r>
      <w:r w:rsidRPr="00CE337B">
        <w:rPr>
          <w:sz w:val="24"/>
          <w:rtl/>
        </w:rPr>
        <w:t xml:space="preserve"> </w:t>
      </w:r>
      <w:r w:rsidRPr="00CE337B">
        <w:rPr>
          <w:rFonts w:hint="cs"/>
          <w:sz w:val="24"/>
          <w:rtl/>
        </w:rPr>
        <w:t>מעט</w:t>
      </w:r>
      <w:r w:rsidRPr="00CE337B">
        <w:rPr>
          <w:sz w:val="24"/>
          <w:rtl/>
        </w:rPr>
        <w:t xml:space="preserve"> </w:t>
      </w:r>
      <w:r w:rsidRPr="00CE337B">
        <w:rPr>
          <w:rFonts w:hint="cs"/>
          <w:sz w:val="24"/>
          <w:rtl/>
        </w:rPr>
        <w:t>טוב</w:t>
      </w:r>
      <w:r w:rsidRPr="00CE337B">
        <w:rPr>
          <w:sz w:val="24"/>
          <w:rtl/>
        </w:rPr>
        <w:t>...</w:t>
      </w:r>
      <w:r>
        <w:rPr>
          <w:rFonts w:hint="cs"/>
          <w:sz w:val="24"/>
          <w:rtl/>
        </w:rPr>
        <w:t xml:space="preserve"> </w:t>
      </w:r>
      <w:r w:rsidRPr="00CE337B">
        <w:rPr>
          <w:rFonts w:hint="cs"/>
          <w:sz w:val="24"/>
          <w:rtl/>
        </w:rPr>
        <w:t>וע</w:t>
      </w:r>
      <w:r>
        <w:rPr>
          <w:rFonts w:hint="cs"/>
          <w:sz w:val="24"/>
          <w:rtl/>
        </w:rPr>
        <w:t>ל יד</w:t>
      </w:r>
      <w:r w:rsidRPr="00CE337B">
        <w:rPr>
          <w:rFonts w:hint="cs"/>
          <w:sz w:val="24"/>
          <w:rtl/>
        </w:rPr>
        <w:t>י</w:t>
      </w:r>
      <w:r w:rsidRPr="00CE337B">
        <w:rPr>
          <w:sz w:val="24"/>
          <w:rtl/>
        </w:rPr>
        <w:t xml:space="preserve"> </w:t>
      </w:r>
      <w:r w:rsidRPr="00CE337B">
        <w:rPr>
          <w:rFonts w:hint="cs"/>
          <w:sz w:val="24"/>
          <w:rtl/>
        </w:rPr>
        <w:t>זה</w:t>
      </w:r>
      <w:r w:rsidRPr="00CE337B">
        <w:rPr>
          <w:sz w:val="24"/>
          <w:rtl/>
        </w:rPr>
        <w:t xml:space="preserve"> </w:t>
      </w:r>
      <w:r w:rsidRPr="00CE337B">
        <w:rPr>
          <w:rFonts w:hint="cs"/>
          <w:sz w:val="24"/>
          <w:rtl/>
        </w:rPr>
        <w:t>שמוצא</w:t>
      </w:r>
      <w:r w:rsidRPr="00CE337B">
        <w:rPr>
          <w:sz w:val="24"/>
          <w:rtl/>
        </w:rPr>
        <w:t xml:space="preserve"> </w:t>
      </w:r>
      <w:r w:rsidRPr="00CE337B">
        <w:rPr>
          <w:rFonts w:hint="cs"/>
          <w:sz w:val="24"/>
          <w:rtl/>
        </w:rPr>
        <w:t>בו</w:t>
      </w:r>
      <w:r w:rsidRPr="00CE337B">
        <w:rPr>
          <w:sz w:val="24"/>
          <w:rtl/>
        </w:rPr>
        <w:t xml:space="preserve"> </w:t>
      </w:r>
      <w:r w:rsidRPr="00CE337B">
        <w:rPr>
          <w:rFonts w:hint="cs"/>
          <w:sz w:val="24"/>
          <w:rtl/>
        </w:rPr>
        <w:t>מעט</w:t>
      </w:r>
      <w:r w:rsidRPr="00CE337B">
        <w:rPr>
          <w:sz w:val="24"/>
          <w:rtl/>
        </w:rPr>
        <w:t xml:space="preserve"> </w:t>
      </w:r>
      <w:r w:rsidRPr="00CE337B">
        <w:rPr>
          <w:rFonts w:hint="cs"/>
          <w:sz w:val="24"/>
          <w:rtl/>
        </w:rPr>
        <w:t>טוב</w:t>
      </w:r>
      <w:r w:rsidRPr="00CE337B">
        <w:rPr>
          <w:sz w:val="24"/>
          <w:rtl/>
        </w:rPr>
        <w:t xml:space="preserve"> </w:t>
      </w:r>
      <w:r w:rsidRPr="00CE337B">
        <w:rPr>
          <w:rFonts w:hint="cs"/>
          <w:sz w:val="24"/>
          <w:rtl/>
        </w:rPr>
        <w:t>ודן</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sidRPr="00CE337B">
        <w:rPr>
          <w:sz w:val="24"/>
          <w:rtl/>
        </w:rPr>
        <w:t xml:space="preserve">, </w:t>
      </w:r>
      <w:r w:rsidRPr="00CE337B">
        <w:rPr>
          <w:rFonts w:hint="cs"/>
          <w:sz w:val="24"/>
          <w:rtl/>
        </w:rPr>
        <w:t>ע</w:t>
      </w:r>
      <w:r>
        <w:rPr>
          <w:rFonts w:hint="cs"/>
          <w:sz w:val="24"/>
          <w:rtl/>
        </w:rPr>
        <w:t>ל יד</w:t>
      </w:r>
      <w:r w:rsidRPr="00CE337B">
        <w:rPr>
          <w:rFonts w:hint="cs"/>
          <w:sz w:val="24"/>
          <w:rtl/>
        </w:rPr>
        <w:t>י</w:t>
      </w:r>
      <w:r w:rsidRPr="00CE337B">
        <w:rPr>
          <w:sz w:val="24"/>
          <w:rtl/>
        </w:rPr>
        <w:t xml:space="preserve"> </w:t>
      </w:r>
      <w:r w:rsidRPr="00CE337B">
        <w:rPr>
          <w:rFonts w:hint="cs"/>
          <w:sz w:val="24"/>
          <w:rtl/>
        </w:rPr>
        <w:t>זה</w:t>
      </w:r>
      <w:r w:rsidRPr="00CE337B">
        <w:rPr>
          <w:sz w:val="24"/>
          <w:rtl/>
        </w:rPr>
        <w:t xml:space="preserve"> </w:t>
      </w:r>
      <w:r w:rsidRPr="00CE337B">
        <w:rPr>
          <w:rFonts w:hint="cs"/>
          <w:sz w:val="24"/>
          <w:rtl/>
        </w:rPr>
        <w:t>מעלה</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באמת</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sidRPr="00CE337B">
        <w:rPr>
          <w:sz w:val="24"/>
          <w:rtl/>
        </w:rPr>
        <w:t>...</w:t>
      </w:r>
      <w:r>
        <w:rPr>
          <w:rFonts w:hint="cs"/>
          <w:sz w:val="24"/>
          <w:rtl/>
        </w:rPr>
        <w:t xml:space="preserve"> </w:t>
      </w:r>
      <w:r w:rsidRPr="00CE337B">
        <w:rPr>
          <w:rFonts w:hint="cs"/>
          <w:sz w:val="24"/>
          <w:rtl/>
        </w:rPr>
        <w:t>ע</w:t>
      </w:r>
      <w:r>
        <w:rPr>
          <w:rFonts w:hint="cs"/>
          <w:sz w:val="24"/>
          <w:rtl/>
        </w:rPr>
        <w:t>ל יד</w:t>
      </w:r>
      <w:r w:rsidRPr="00CE337B">
        <w:rPr>
          <w:rFonts w:hint="cs"/>
          <w:sz w:val="24"/>
          <w:rtl/>
        </w:rPr>
        <w:t>י</w:t>
      </w:r>
      <w:r w:rsidRPr="00CE337B">
        <w:rPr>
          <w:sz w:val="24"/>
          <w:rtl/>
        </w:rPr>
        <w:t xml:space="preserve"> </w:t>
      </w:r>
      <w:r w:rsidRPr="00CE337B">
        <w:rPr>
          <w:rFonts w:hint="cs"/>
          <w:sz w:val="24"/>
          <w:rtl/>
        </w:rPr>
        <w:t>זה</w:t>
      </w:r>
      <w:r w:rsidRPr="00CE337B">
        <w:rPr>
          <w:sz w:val="24"/>
          <w:rtl/>
        </w:rPr>
        <w:t xml:space="preserve"> </w:t>
      </w:r>
      <w:r w:rsidRPr="00CE337B">
        <w:rPr>
          <w:rFonts w:hint="cs"/>
          <w:sz w:val="24"/>
          <w:rtl/>
        </w:rPr>
        <w:t>שתתבונן</w:t>
      </w:r>
      <w:r w:rsidRPr="00CE337B">
        <w:rPr>
          <w:sz w:val="24"/>
          <w:rtl/>
        </w:rPr>
        <w:t xml:space="preserve"> </w:t>
      </w:r>
      <w:r w:rsidRPr="00CE337B">
        <w:rPr>
          <w:rFonts w:hint="cs"/>
          <w:sz w:val="24"/>
          <w:rtl/>
        </w:rPr>
        <w:t>ותסתכל</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מקומו</w:t>
      </w:r>
      <w:r w:rsidRPr="00CE337B">
        <w:rPr>
          <w:sz w:val="24"/>
          <w:rtl/>
        </w:rPr>
        <w:t xml:space="preserve"> </w:t>
      </w:r>
      <w:r w:rsidRPr="00CE337B">
        <w:rPr>
          <w:rFonts w:hint="cs"/>
          <w:sz w:val="24"/>
          <w:rtl/>
        </w:rPr>
        <w:t>ומדרגתו</w:t>
      </w:r>
      <w:r w:rsidRPr="00CE337B">
        <w:rPr>
          <w:sz w:val="24"/>
          <w:rtl/>
        </w:rPr>
        <w:t xml:space="preserve">, </w:t>
      </w:r>
      <w:r w:rsidRPr="00CE337B">
        <w:rPr>
          <w:rFonts w:hint="cs"/>
          <w:sz w:val="24"/>
          <w:rtl/>
        </w:rPr>
        <w:t>ואיננו</w:t>
      </w:r>
      <w:r w:rsidRPr="00CE337B">
        <w:rPr>
          <w:sz w:val="24"/>
          <w:rtl/>
        </w:rPr>
        <w:t xml:space="preserve"> </w:t>
      </w:r>
      <w:r w:rsidRPr="00CE337B">
        <w:rPr>
          <w:rFonts w:hint="cs"/>
          <w:sz w:val="24"/>
          <w:rtl/>
        </w:rPr>
        <w:t>שם</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מקומו</w:t>
      </w:r>
      <w:r w:rsidRPr="00CE337B">
        <w:rPr>
          <w:sz w:val="24"/>
          <w:rtl/>
        </w:rPr>
        <w:t xml:space="preserve"> </w:t>
      </w:r>
      <w:r w:rsidRPr="00CE337B">
        <w:rPr>
          <w:rFonts w:hint="cs"/>
          <w:sz w:val="24"/>
          <w:rtl/>
        </w:rPr>
        <w:t>הראשון</w:t>
      </w:r>
      <w:r w:rsidRPr="00CE337B">
        <w:rPr>
          <w:sz w:val="24"/>
          <w:rtl/>
        </w:rPr>
        <w:t xml:space="preserve">, </w:t>
      </w:r>
      <w:r w:rsidRPr="00CE337B">
        <w:rPr>
          <w:rFonts w:hint="cs"/>
          <w:sz w:val="24"/>
          <w:rtl/>
        </w:rPr>
        <w:t>כי</w:t>
      </w:r>
      <w:r w:rsidRPr="00CE337B">
        <w:rPr>
          <w:sz w:val="24"/>
          <w:rtl/>
        </w:rPr>
        <w:t xml:space="preserve"> </w:t>
      </w:r>
      <w:r w:rsidRPr="00CE337B">
        <w:rPr>
          <w:rFonts w:hint="cs"/>
          <w:sz w:val="24"/>
          <w:rtl/>
        </w:rPr>
        <w:t>ע</w:t>
      </w:r>
      <w:r>
        <w:rPr>
          <w:rFonts w:hint="cs"/>
          <w:sz w:val="24"/>
          <w:rtl/>
        </w:rPr>
        <w:t>ל יד</w:t>
      </w:r>
      <w:r w:rsidRPr="00CE337B">
        <w:rPr>
          <w:rFonts w:hint="cs"/>
          <w:sz w:val="24"/>
          <w:rtl/>
        </w:rPr>
        <w:t>י</w:t>
      </w:r>
      <w:r w:rsidRPr="00CE337B">
        <w:rPr>
          <w:sz w:val="24"/>
          <w:rtl/>
        </w:rPr>
        <w:t xml:space="preserve"> </w:t>
      </w:r>
      <w:r w:rsidRPr="00CE337B">
        <w:rPr>
          <w:rFonts w:hint="cs"/>
          <w:sz w:val="24"/>
          <w:rtl/>
        </w:rPr>
        <w:t>שמוצאין</w:t>
      </w:r>
      <w:r w:rsidRPr="00CE337B">
        <w:rPr>
          <w:sz w:val="24"/>
          <w:rtl/>
        </w:rPr>
        <w:t xml:space="preserve"> </w:t>
      </w:r>
      <w:r w:rsidRPr="00CE337B">
        <w:rPr>
          <w:rFonts w:hint="cs"/>
          <w:sz w:val="24"/>
          <w:rtl/>
        </w:rPr>
        <w:t>בו</w:t>
      </w:r>
      <w:r w:rsidRPr="00CE337B">
        <w:rPr>
          <w:sz w:val="24"/>
          <w:rtl/>
        </w:rPr>
        <w:t xml:space="preserve"> </w:t>
      </w:r>
      <w:r w:rsidRPr="00CE337B">
        <w:rPr>
          <w:rFonts w:hint="cs"/>
          <w:sz w:val="24"/>
          <w:rtl/>
        </w:rPr>
        <w:t>מעט</w:t>
      </w:r>
      <w:r w:rsidRPr="00CE337B">
        <w:rPr>
          <w:sz w:val="24"/>
          <w:rtl/>
        </w:rPr>
        <w:t xml:space="preserve"> </w:t>
      </w:r>
      <w:r w:rsidRPr="00CE337B">
        <w:rPr>
          <w:rFonts w:hint="cs"/>
          <w:sz w:val="24"/>
          <w:rtl/>
        </w:rPr>
        <w:t>טוב</w:t>
      </w:r>
      <w:r w:rsidRPr="00CE337B">
        <w:rPr>
          <w:sz w:val="24"/>
          <w:rtl/>
        </w:rPr>
        <w:t xml:space="preserve">, </w:t>
      </w:r>
      <w:r>
        <w:rPr>
          <w:rFonts w:hint="cs"/>
          <w:sz w:val="24"/>
          <w:rtl/>
        </w:rPr>
        <w:t>איזו</w:t>
      </w:r>
      <w:r w:rsidRPr="00CE337B">
        <w:rPr>
          <w:sz w:val="24"/>
          <w:rtl/>
        </w:rPr>
        <w:t xml:space="preserve"> </w:t>
      </w:r>
      <w:r w:rsidRPr="00CE337B">
        <w:rPr>
          <w:rFonts w:hint="cs"/>
          <w:sz w:val="24"/>
          <w:rtl/>
        </w:rPr>
        <w:t>נקודה</w:t>
      </w:r>
      <w:r w:rsidRPr="00CE337B">
        <w:rPr>
          <w:sz w:val="24"/>
          <w:rtl/>
        </w:rPr>
        <w:t xml:space="preserve"> </w:t>
      </w:r>
      <w:r w:rsidRPr="00CE337B">
        <w:rPr>
          <w:rFonts w:hint="cs"/>
          <w:sz w:val="24"/>
          <w:rtl/>
        </w:rPr>
        <w:t>טובה</w:t>
      </w:r>
      <w:r w:rsidRPr="00CE337B">
        <w:rPr>
          <w:sz w:val="24"/>
          <w:rtl/>
        </w:rPr>
        <w:t xml:space="preserve"> </w:t>
      </w:r>
      <w:r w:rsidRPr="00CE337B">
        <w:rPr>
          <w:rFonts w:hint="cs"/>
          <w:sz w:val="24"/>
          <w:rtl/>
        </w:rPr>
        <w:t>ודנים</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לזכות</w:t>
      </w:r>
      <w:r w:rsidRPr="00CE337B">
        <w:rPr>
          <w:sz w:val="24"/>
          <w:rtl/>
        </w:rPr>
        <w:t xml:space="preserve">, </w:t>
      </w:r>
      <w:r w:rsidRPr="00CE337B">
        <w:rPr>
          <w:rFonts w:hint="cs"/>
          <w:sz w:val="24"/>
          <w:rtl/>
        </w:rPr>
        <w:t>ע</w:t>
      </w:r>
      <w:r>
        <w:rPr>
          <w:rFonts w:hint="cs"/>
          <w:sz w:val="24"/>
          <w:rtl/>
        </w:rPr>
        <w:t>ל יד</w:t>
      </w:r>
      <w:r w:rsidRPr="00CE337B">
        <w:rPr>
          <w:rFonts w:hint="cs"/>
          <w:sz w:val="24"/>
          <w:rtl/>
        </w:rPr>
        <w:t>י</w:t>
      </w:r>
      <w:r w:rsidRPr="00CE337B">
        <w:rPr>
          <w:sz w:val="24"/>
          <w:rtl/>
        </w:rPr>
        <w:t xml:space="preserve"> </w:t>
      </w:r>
      <w:r w:rsidRPr="00CE337B">
        <w:rPr>
          <w:rFonts w:hint="cs"/>
          <w:sz w:val="24"/>
          <w:rtl/>
        </w:rPr>
        <w:t>זה</w:t>
      </w:r>
      <w:r w:rsidRPr="00CE337B">
        <w:rPr>
          <w:sz w:val="24"/>
          <w:rtl/>
        </w:rPr>
        <w:t xml:space="preserve"> </w:t>
      </w:r>
      <w:r w:rsidRPr="00CE337B">
        <w:rPr>
          <w:rFonts w:hint="cs"/>
          <w:sz w:val="24"/>
          <w:rtl/>
        </w:rPr>
        <w:t>מוציאים</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מכף</w:t>
      </w:r>
      <w:r w:rsidRPr="00CE337B">
        <w:rPr>
          <w:sz w:val="24"/>
          <w:rtl/>
        </w:rPr>
        <w:t xml:space="preserve"> </w:t>
      </w:r>
      <w:r w:rsidRPr="00CE337B">
        <w:rPr>
          <w:rFonts w:hint="cs"/>
          <w:sz w:val="24"/>
          <w:rtl/>
        </w:rPr>
        <w:t>חובה</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sidRPr="00CE337B">
        <w:rPr>
          <w:sz w:val="24"/>
          <w:rtl/>
        </w:rPr>
        <w:t xml:space="preserve">. </w:t>
      </w:r>
    </w:p>
    <w:p w14:paraId="7CEEFC8D" w14:textId="77777777" w:rsidR="000F312E" w:rsidRPr="00CE337B" w:rsidRDefault="000F312E" w:rsidP="000F312E">
      <w:pPr>
        <w:rPr>
          <w:sz w:val="24"/>
          <w:rtl/>
        </w:rPr>
      </w:pPr>
      <w:r w:rsidRPr="00CE337B">
        <w:rPr>
          <w:rFonts w:hint="cs"/>
          <w:sz w:val="24"/>
          <w:rtl/>
        </w:rPr>
        <w:t>מבט</w:t>
      </w:r>
      <w:r w:rsidRPr="00CE337B">
        <w:rPr>
          <w:sz w:val="24"/>
          <w:rtl/>
        </w:rPr>
        <w:t xml:space="preserve"> </w:t>
      </w:r>
      <w:r w:rsidRPr="00CE337B">
        <w:rPr>
          <w:rFonts w:hint="cs"/>
          <w:sz w:val="24"/>
          <w:rtl/>
        </w:rPr>
        <w:t>יוצר</w:t>
      </w:r>
      <w:r w:rsidRPr="00CE337B">
        <w:rPr>
          <w:sz w:val="24"/>
          <w:rtl/>
        </w:rPr>
        <w:t xml:space="preserve"> </w:t>
      </w:r>
      <w:r w:rsidRPr="00CE337B">
        <w:rPr>
          <w:rFonts w:hint="cs"/>
          <w:sz w:val="24"/>
          <w:rtl/>
        </w:rPr>
        <w:t>מציאות</w:t>
      </w:r>
      <w:r w:rsidRPr="00CE337B">
        <w:rPr>
          <w:sz w:val="24"/>
          <w:rtl/>
        </w:rPr>
        <w:t xml:space="preserve">. </w:t>
      </w:r>
      <w:r w:rsidRPr="00CE337B">
        <w:rPr>
          <w:rFonts w:hint="cs"/>
          <w:sz w:val="24"/>
          <w:rtl/>
        </w:rPr>
        <w:t>ה</w:t>
      </w:r>
      <w:r>
        <w:rPr>
          <w:rFonts w:hint="cs"/>
          <w:sz w:val="24"/>
          <w:rtl/>
        </w:rPr>
        <w:t>'</w:t>
      </w:r>
      <w:r w:rsidRPr="00CE337B">
        <w:rPr>
          <w:rFonts w:hint="cs"/>
          <w:sz w:val="24"/>
          <w:rtl/>
        </w:rPr>
        <w:t>נראות</w:t>
      </w:r>
      <w:r>
        <w:rPr>
          <w:rFonts w:hint="cs"/>
          <w:sz w:val="24"/>
          <w:rtl/>
        </w:rPr>
        <w:t>'</w:t>
      </w:r>
      <w:r w:rsidRPr="00CE337B">
        <w:rPr>
          <w:sz w:val="24"/>
          <w:rtl/>
        </w:rPr>
        <w:t xml:space="preserve"> </w:t>
      </w:r>
      <w:r>
        <w:rPr>
          <w:rFonts w:hint="cs"/>
          <w:sz w:val="24"/>
          <w:rtl/>
        </w:rPr>
        <w:t>עליה</w:t>
      </w:r>
      <w:r w:rsidRPr="00CE337B">
        <w:rPr>
          <w:sz w:val="24"/>
          <w:rtl/>
        </w:rPr>
        <w:t xml:space="preserve"> </w:t>
      </w:r>
      <w:r w:rsidRPr="00CE337B">
        <w:rPr>
          <w:rFonts w:hint="cs"/>
          <w:sz w:val="24"/>
          <w:rtl/>
        </w:rPr>
        <w:t>מדבר</w:t>
      </w:r>
      <w:r w:rsidRPr="00CE337B">
        <w:rPr>
          <w:sz w:val="24"/>
          <w:rtl/>
        </w:rPr>
        <w:t xml:space="preserve"> </w:t>
      </w:r>
      <w:r w:rsidRPr="00CE337B">
        <w:rPr>
          <w:rFonts w:hint="cs"/>
          <w:sz w:val="24"/>
          <w:rtl/>
        </w:rPr>
        <w:t>קוהוט</w:t>
      </w:r>
      <w:r w:rsidRPr="00CE337B">
        <w:rPr>
          <w:sz w:val="24"/>
          <w:rtl/>
        </w:rPr>
        <w:t xml:space="preserve"> </w:t>
      </w:r>
      <w:r w:rsidRPr="00CE337B">
        <w:rPr>
          <w:rFonts w:hint="cs"/>
          <w:sz w:val="24"/>
          <w:rtl/>
        </w:rPr>
        <w:t>דומה</w:t>
      </w:r>
      <w:r w:rsidRPr="00CE337B">
        <w:rPr>
          <w:sz w:val="24"/>
          <w:rtl/>
        </w:rPr>
        <w:t xml:space="preserve"> </w:t>
      </w:r>
      <w:r w:rsidRPr="00CE337B">
        <w:rPr>
          <w:rFonts w:hint="cs"/>
          <w:sz w:val="24"/>
          <w:rtl/>
        </w:rPr>
        <w:t>ל</w:t>
      </w:r>
      <w:r>
        <w:rPr>
          <w:rFonts w:hint="cs"/>
          <w:sz w:val="24"/>
          <w:rtl/>
        </w:rPr>
        <w:t>'</w:t>
      </w:r>
      <w:r w:rsidRPr="00CE337B">
        <w:rPr>
          <w:rFonts w:hint="cs"/>
          <w:sz w:val="24"/>
          <w:rtl/>
        </w:rPr>
        <w:t>עין</w:t>
      </w:r>
      <w:r w:rsidRPr="00CE337B">
        <w:rPr>
          <w:sz w:val="24"/>
          <w:rtl/>
        </w:rPr>
        <w:t xml:space="preserve"> </w:t>
      </w:r>
      <w:r w:rsidRPr="00CE337B">
        <w:rPr>
          <w:rFonts w:hint="cs"/>
          <w:sz w:val="24"/>
          <w:rtl/>
        </w:rPr>
        <w:t>הטובה</w:t>
      </w:r>
      <w:r>
        <w:rPr>
          <w:rFonts w:hint="cs"/>
          <w:sz w:val="24"/>
          <w:rtl/>
        </w:rPr>
        <w:t>'</w:t>
      </w:r>
      <w:r w:rsidRPr="00CE337B">
        <w:rPr>
          <w:sz w:val="24"/>
          <w:rtl/>
        </w:rPr>
        <w:t xml:space="preserve"> </w:t>
      </w:r>
      <w:r>
        <w:rPr>
          <w:rFonts w:hint="cs"/>
          <w:sz w:val="24"/>
          <w:rtl/>
        </w:rPr>
        <w:t>ו'</w:t>
      </w:r>
      <w:r w:rsidRPr="00CE337B">
        <w:rPr>
          <w:rFonts w:hint="cs"/>
          <w:sz w:val="24"/>
          <w:rtl/>
        </w:rPr>
        <w:t>לדון</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Pr>
          <w:rFonts w:hint="cs"/>
          <w:sz w:val="24"/>
          <w:rtl/>
        </w:rPr>
        <w:t>'</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ר</w:t>
      </w:r>
      <w:r>
        <w:rPr>
          <w:rFonts w:hint="cs"/>
          <w:sz w:val="24"/>
          <w:rtl/>
        </w:rPr>
        <w:t>בי</w:t>
      </w:r>
      <w:r w:rsidRPr="00CE337B">
        <w:rPr>
          <w:sz w:val="24"/>
          <w:rtl/>
        </w:rPr>
        <w:t xml:space="preserve"> </w:t>
      </w:r>
      <w:r w:rsidRPr="00CE337B">
        <w:rPr>
          <w:rFonts w:hint="cs"/>
          <w:sz w:val="24"/>
          <w:rtl/>
        </w:rPr>
        <w:t>נחמן</w:t>
      </w:r>
      <w:r w:rsidRPr="00CE337B">
        <w:rPr>
          <w:sz w:val="24"/>
          <w:rtl/>
        </w:rPr>
        <w:t>.</w:t>
      </w:r>
    </w:p>
    <w:p w14:paraId="775BA45B" w14:textId="77777777" w:rsidR="000F312E" w:rsidRPr="00CE337B" w:rsidRDefault="000F312E" w:rsidP="000F312E">
      <w:pPr>
        <w:rPr>
          <w:sz w:val="24"/>
          <w:rtl/>
        </w:rPr>
      </w:pPr>
      <w:r w:rsidRPr="00CE337B">
        <w:rPr>
          <w:rFonts w:hint="cs"/>
          <w:sz w:val="24"/>
          <w:rtl/>
        </w:rPr>
        <w:t>נשאלנו</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פעם</w:t>
      </w:r>
      <w:r>
        <w:rPr>
          <w:sz w:val="24"/>
          <w:rtl/>
        </w:rPr>
        <w:t xml:space="preserve">: </w:t>
      </w:r>
      <w:r>
        <w:rPr>
          <w:rFonts w:hint="cs"/>
          <w:sz w:val="24"/>
          <w:rtl/>
        </w:rPr>
        <w:t>'</w:t>
      </w:r>
      <w:r w:rsidRPr="00CE337B">
        <w:rPr>
          <w:rFonts w:hint="cs"/>
          <w:sz w:val="24"/>
          <w:rtl/>
        </w:rPr>
        <w:t>מה</w:t>
      </w:r>
      <w:r w:rsidRPr="00CE337B">
        <w:rPr>
          <w:sz w:val="24"/>
          <w:rtl/>
        </w:rPr>
        <w:t xml:space="preserve"> </w:t>
      </w:r>
      <w:r w:rsidRPr="00CE337B">
        <w:rPr>
          <w:rFonts w:hint="cs"/>
          <w:sz w:val="24"/>
          <w:rtl/>
        </w:rPr>
        <w:t>אתה</w:t>
      </w:r>
      <w:r w:rsidRPr="00CE337B">
        <w:rPr>
          <w:sz w:val="24"/>
          <w:rtl/>
        </w:rPr>
        <w:t xml:space="preserve"> </w:t>
      </w:r>
      <w:r w:rsidRPr="00CE337B">
        <w:rPr>
          <w:rFonts w:hint="cs"/>
          <w:sz w:val="24"/>
          <w:rtl/>
        </w:rPr>
        <w:t>עושה</w:t>
      </w:r>
      <w:r w:rsidRPr="00CE337B">
        <w:rPr>
          <w:sz w:val="24"/>
          <w:rtl/>
        </w:rPr>
        <w:t xml:space="preserve"> </w:t>
      </w:r>
      <w:r w:rsidRPr="00CE337B">
        <w:rPr>
          <w:rFonts w:hint="cs"/>
          <w:sz w:val="24"/>
          <w:rtl/>
        </w:rPr>
        <w:t>כשתלמיד</w:t>
      </w:r>
      <w:r w:rsidRPr="00CE337B">
        <w:rPr>
          <w:sz w:val="24"/>
          <w:rtl/>
        </w:rPr>
        <w:t xml:space="preserve"> </w:t>
      </w:r>
      <w:r w:rsidRPr="00CE337B">
        <w:rPr>
          <w:rFonts w:hint="cs"/>
          <w:sz w:val="24"/>
          <w:rtl/>
        </w:rPr>
        <w:t>ע</w:t>
      </w:r>
      <w:r>
        <w:rPr>
          <w:rFonts w:hint="cs"/>
          <w:sz w:val="24"/>
          <w:rtl/>
        </w:rPr>
        <w:t>ו</w:t>
      </w:r>
      <w:r w:rsidRPr="00CE337B">
        <w:rPr>
          <w:rFonts w:hint="cs"/>
          <w:sz w:val="24"/>
          <w:rtl/>
        </w:rPr>
        <w:t>בר</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הכללים</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בית</w:t>
      </w:r>
      <w:r w:rsidRPr="00CE337B">
        <w:rPr>
          <w:sz w:val="24"/>
          <w:rtl/>
        </w:rPr>
        <w:t xml:space="preserve"> </w:t>
      </w:r>
      <w:r w:rsidRPr="00CE337B">
        <w:rPr>
          <w:rFonts w:hint="cs"/>
          <w:sz w:val="24"/>
          <w:rtl/>
        </w:rPr>
        <w:t>הספר</w:t>
      </w:r>
      <w:r w:rsidRPr="00CE337B">
        <w:rPr>
          <w:sz w:val="24"/>
          <w:rtl/>
        </w:rPr>
        <w:t xml:space="preserve">? </w:t>
      </w:r>
      <w:r w:rsidRPr="00CE337B">
        <w:rPr>
          <w:rFonts w:hint="cs"/>
          <w:sz w:val="24"/>
          <w:rtl/>
        </w:rPr>
        <w:t>כיצד</w:t>
      </w:r>
      <w:r w:rsidRPr="00CE337B">
        <w:rPr>
          <w:sz w:val="24"/>
          <w:rtl/>
        </w:rPr>
        <w:t xml:space="preserve"> </w:t>
      </w:r>
      <w:r w:rsidRPr="00CE337B">
        <w:rPr>
          <w:rFonts w:hint="cs"/>
          <w:sz w:val="24"/>
          <w:rtl/>
        </w:rPr>
        <w:t>דנים</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sidRPr="00CE337B">
        <w:rPr>
          <w:sz w:val="24"/>
          <w:rtl/>
        </w:rPr>
        <w:t>?</w:t>
      </w:r>
      <w:r>
        <w:rPr>
          <w:rFonts w:hint="cs"/>
          <w:sz w:val="24"/>
          <w:rtl/>
        </w:rPr>
        <w:t>'</w:t>
      </w:r>
      <w:r w:rsidRPr="00CE337B">
        <w:rPr>
          <w:sz w:val="24"/>
          <w:rtl/>
        </w:rPr>
        <w:t xml:space="preserve"> </w:t>
      </w:r>
      <w:r w:rsidRPr="00CE337B">
        <w:rPr>
          <w:rFonts w:hint="cs"/>
          <w:sz w:val="24"/>
          <w:rtl/>
        </w:rPr>
        <w:t>מותר</w:t>
      </w:r>
      <w:r w:rsidRPr="00CE337B">
        <w:rPr>
          <w:sz w:val="24"/>
          <w:rtl/>
        </w:rPr>
        <w:t xml:space="preserve"> (</w:t>
      </w:r>
      <w:r w:rsidRPr="00CE337B">
        <w:rPr>
          <w:rFonts w:hint="cs"/>
          <w:sz w:val="24"/>
          <w:rtl/>
        </w:rPr>
        <w:t>וצריך</w:t>
      </w:r>
      <w:r w:rsidRPr="00CE337B">
        <w:rPr>
          <w:sz w:val="24"/>
          <w:rtl/>
        </w:rPr>
        <w:t xml:space="preserve"> </w:t>
      </w:r>
      <w:r>
        <w:rPr>
          <w:rFonts w:hint="cs"/>
          <w:sz w:val="24"/>
          <w:rtl/>
        </w:rPr>
        <w:t>לעי</w:t>
      </w:r>
      <w:r w:rsidRPr="00CE337B">
        <w:rPr>
          <w:rFonts w:hint="cs"/>
          <w:sz w:val="24"/>
          <w:rtl/>
        </w:rPr>
        <w:t>תים</w:t>
      </w:r>
      <w:r w:rsidRPr="00CE337B">
        <w:rPr>
          <w:sz w:val="24"/>
          <w:rtl/>
        </w:rPr>
        <w:t xml:space="preserve">) </w:t>
      </w:r>
      <w:r w:rsidRPr="00CE337B">
        <w:rPr>
          <w:rFonts w:hint="cs"/>
          <w:sz w:val="24"/>
          <w:rtl/>
        </w:rPr>
        <w:t>לומר</w:t>
      </w:r>
      <w:r w:rsidRPr="00CE337B">
        <w:rPr>
          <w:sz w:val="24"/>
          <w:rtl/>
        </w:rPr>
        <w:t xml:space="preserve"> </w:t>
      </w:r>
      <w:r w:rsidRPr="00CE337B">
        <w:rPr>
          <w:rFonts w:hint="cs"/>
          <w:sz w:val="24"/>
          <w:rtl/>
        </w:rPr>
        <w:t>לתלמיד</w:t>
      </w:r>
      <w:r w:rsidRPr="00CE337B">
        <w:rPr>
          <w:sz w:val="24"/>
          <w:rtl/>
        </w:rPr>
        <w:t xml:space="preserve">: </w:t>
      </w:r>
      <w:r>
        <w:rPr>
          <w:rFonts w:hint="cs"/>
          <w:sz w:val="24"/>
          <w:rtl/>
        </w:rPr>
        <w:t>'</w:t>
      </w:r>
      <w:r w:rsidRPr="00CE337B">
        <w:rPr>
          <w:rFonts w:hint="cs"/>
          <w:sz w:val="24"/>
          <w:rtl/>
        </w:rPr>
        <w:t>אני</w:t>
      </w:r>
      <w:r w:rsidRPr="00CE337B">
        <w:rPr>
          <w:sz w:val="24"/>
          <w:rtl/>
        </w:rPr>
        <w:t xml:space="preserve"> </w:t>
      </w:r>
      <w:r w:rsidRPr="00CE337B">
        <w:rPr>
          <w:rFonts w:hint="cs"/>
          <w:sz w:val="24"/>
          <w:rtl/>
        </w:rPr>
        <w:t>יודע</w:t>
      </w:r>
      <w:r w:rsidRPr="00CE337B">
        <w:rPr>
          <w:sz w:val="24"/>
          <w:rtl/>
        </w:rPr>
        <w:t xml:space="preserve"> </w:t>
      </w:r>
      <w:r w:rsidRPr="00CE337B">
        <w:rPr>
          <w:rFonts w:hint="cs"/>
          <w:sz w:val="24"/>
          <w:rtl/>
        </w:rPr>
        <w:t>שאתה</w:t>
      </w:r>
      <w:r w:rsidRPr="00CE337B">
        <w:rPr>
          <w:sz w:val="24"/>
          <w:rtl/>
        </w:rPr>
        <w:t xml:space="preserve"> </w:t>
      </w:r>
      <w:r w:rsidRPr="00CE337B">
        <w:rPr>
          <w:rFonts w:hint="cs"/>
          <w:sz w:val="24"/>
          <w:rtl/>
        </w:rPr>
        <w:t>נער</w:t>
      </w:r>
      <w:r w:rsidRPr="00CE337B">
        <w:rPr>
          <w:sz w:val="24"/>
          <w:rtl/>
        </w:rPr>
        <w:t xml:space="preserve"> </w:t>
      </w:r>
      <w:r w:rsidRPr="00CE337B">
        <w:rPr>
          <w:rFonts w:hint="cs"/>
          <w:sz w:val="24"/>
          <w:rtl/>
        </w:rPr>
        <w:t>חמד</w:t>
      </w:r>
      <w:r>
        <w:rPr>
          <w:rFonts w:hint="cs"/>
          <w:sz w:val="24"/>
          <w:rtl/>
        </w:rPr>
        <w:t>,</w:t>
      </w:r>
      <w:r w:rsidRPr="00CE337B">
        <w:rPr>
          <w:sz w:val="24"/>
          <w:rtl/>
        </w:rPr>
        <w:t xml:space="preserve"> </w:t>
      </w:r>
      <w:r>
        <w:rPr>
          <w:rFonts w:hint="cs"/>
          <w:sz w:val="24"/>
          <w:rtl/>
        </w:rPr>
        <w:t>ש</w:t>
      </w:r>
      <w:r w:rsidRPr="00CE337B">
        <w:rPr>
          <w:rFonts w:hint="cs"/>
          <w:sz w:val="24"/>
          <w:rtl/>
        </w:rPr>
        <w:t>מידותיך</w:t>
      </w:r>
      <w:r w:rsidRPr="00CE337B">
        <w:rPr>
          <w:sz w:val="24"/>
          <w:rtl/>
        </w:rPr>
        <w:t xml:space="preserve"> </w:t>
      </w:r>
      <w:r w:rsidRPr="00CE337B">
        <w:rPr>
          <w:rFonts w:hint="cs"/>
          <w:sz w:val="24"/>
          <w:rtl/>
        </w:rPr>
        <w:t>ומעשיך</w:t>
      </w:r>
      <w:r w:rsidRPr="00CE337B">
        <w:rPr>
          <w:sz w:val="24"/>
          <w:rtl/>
        </w:rPr>
        <w:t xml:space="preserve"> </w:t>
      </w:r>
      <w:r w:rsidRPr="00CE337B">
        <w:rPr>
          <w:rFonts w:hint="cs"/>
          <w:sz w:val="24"/>
          <w:rtl/>
        </w:rPr>
        <w:t>טובים</w:t>
      </w:r>
      <w:r w:rsidRPr="00CE337B">
        <w:rPr>
          <w:sz w:val="24"/>
          <w:rtl/>
        </w:rPr>
        <w:t xml:space="preserve"> </w:t>
      </w:r>
      <w:r>
        <w:rPr>
          <w:rFonts w:hint="cs"/>
          <w:sz w:val="24"/>
          <w:rtl/>
        </w:rPr>
        <w:t>ו</w:t>
      </w:r>
      <w:r w:rsidRPr="00CE337B">
        <w:rPr>
          <w:rFonts w:hint="cs"/>
          <w:sz w:val="24"/>
          <w:rtl/>
        </w:rPr>
        <w:t>מכיר</w:t>
      </w:r>
      <w:r w:rsidRPr="00CE337B">
        <w:rPr>
          <w:sz w:val="24"/>
          <w:rtl/>
        </w:rPr>
        <w:t xml:space="preserve"> </w:t>
      </w:r>
      <w:r w:rsidRPr="00CE337B">
        <w:rPr>
          <w:rFonts w:hint="cs"/>
          <w:sz w:val="24"/>
          <w:rtl/>
        </w:rPr>
        <w:t>היטב</w:t>
      </w:r>
      <w:r w:rsidRPr="00CE337B">
        <w:rPr>
          <w:sz w:val="24"/>
          <w:rtl/>
        </w:rPr>
        <w:t xml:space="preserve"> </w:t>
      </w:r>
      <w:r w:rsidRPr="00CE337B">
        <w:rPr>
          <w:rFonts w:hint="cs"/>
          <w:sz w:val="24"/>
          <w:rtl/>
        </w:rPr>
        <w:t>בסגולותיך</w:t>
      </w:r>
      <w:r>
        <w:rPr>
          <w:rFonts w:hint="cs"/>
          <w:sz w:val="24"/>
          <w:rtl/>
        </w:rPr>
        <w:t>.</w:t>
      </w:r>
      <w:r w:rsidRPr="00CE337B">
        <w:rPr>
          <w:sz w:val="24"/>
          <w:rtl/>
        </w:rPr>
        <w:t xml:space="preserve"> </w:t>
      </w:r>
      <w:r>
        <w:rPr>
          <w:rFonts w:hint="cs"/>
          <w:sz w:val="24"/>
          <w:rtl/>
        </w:rPr>
        <w:t xml:space="preserve">אך </w:t>
      </w:r>
      <w:r w:rsidRPr="00CE337B">
        <w:rPr>
          <w:rFonts w:hint="cs"/>
          <w:sz w:val="24"/>
          <w:rtl/>
        </w:rPr>
        <w:t>המעשה</w:t>
      </w:r>
      <w:r w:rsidRPr="00CE337B">
        <w:rPr>
          <w:sz w:val="24"/>
          <w:rtl/>
        </w:rPr>
        <w:t xml:space="preserve"> </w:t>
      </w:r>
      <w:r w:rsidRPr="00CE337B">
        <w:rPr>
          <w:rFonts w:hint="cs"/>
          <w:sz w:val="24"/>
          <w:rtl/>
        </w:rPr>
        <w:t>שעשית</w:t>
      </w:r>
      <w:r w:rsidRPr="00CE337B">
        <w:rPr>
          <w:sz w:val="24"/>
          <w:rtl/>
        </w:rPr>
        <w:t xml:space="preserve"> </w:t>
      </w:r>
      <w:r w:rsidRPr="004524A7">
        <w:rPr>
          <w:rFonts w:hint="cs"/>
          <w:sz w:val="24"/>
          <w:rtl/>
        </w:rPr>
        <w:t>הפעם</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מעשה</w:t>
      </w:r>
      <w:r w:rsidRPr="00CE337B">
        <w:rPr>
          <w:sz w:val="24"/>
          <w:rtl/>
        </w:rPr>
        <w:t xml:space="preserve"> </w:t>
      </w:r>
      <w:r w:rsidRPr="00CE337B">
        <w:rPr>
          <w:rFonts w:hint="cs"/>
          <w:sz w:val="24"/>
          <w:rtl/>
        </w:rPr>
        <w:t>שלא</w:t>
      </w:r>
      <w:r w:rsidRPr="00CE337B">
        <w:rPr>
          <w:sz w:val="24"/>
          <w:rtl/>
        </w:rPr>
        <w:t xml:space="preserve"> </w:t>
      </w:r>
      <w:r w:rsidRPr="00CE337B">
        <w:rPr>
          <w:rFonts w:hint="cs"/>
          <w:sz w:val="24"/>
          <w:rtl/>
        </w:rPr>
        <w:t>ייעשה</w:t>
      </w:r>
      <w:r>
        <w:rPr>
          <w:rFonts w:hint="cs"/>
          <w:sz w:val="24"/>
          <w:rtl/>
        </w:rPr>
        <w:t>,</w:t>
      </w:r>
      <w:r w:rsidRPr="00CE337B">
        <w:rPr>
          <w:sz w:val="24"/>
          <w:rtl/>
        </w:rPr>
        <w:t xml:space="preserve"> </w:t>
      </w:r>
      <w:r>
        <w:rPr>
          <w:rFonts w:hint="cs"/>
          <w:sz w:val="24"/>
          <w:rtl/>
        </w:rPr>
        <w:t>ו</w:t>
      </w:r>
      <w:r w:rsidRPr="00CE337B">
        <w:rPr>
          <w:rFonts w:hint="cs"/>
          <w:sz w:val="24"/>
          <w:rtl/>
        </w:rPr>
        <w:t>לכן</w:t>
      </w:r>
      <w:r>
        <w:rPr>
          <w:rFonts w:hint="cs"/>
          <w:sz w:val="24"/>
          <w:rtl/>
        </w:rPr>
        <w:t xml:space="preserve"> אגיב בצורה כזו וכזו</w:t>
      </w:r>
      <w:r w:rsidRPr="00CE337B">
        <w:rPr>
          <w:sz w:val="24"/>
          <w:rtl/>
        </w:rPr>
        <w:t xml:space="preserve">. </w:t>
      </w:r>
      <w:r w:rsidRPr="00CE337B">
        <w:rPr>
          <w:rFonts w:hint="cs"/>
          <w:sz w:val="24"/>
          <w:rtl/>
        </w:rPr>
        <w:t>אני</w:t>
      </w:r>
      <w:r w:rsidRPr="00CE337B">
        <w:rPr>
          <w:sz w:val="24"/>
          <w:rtl/>
        </w:rPr>
        <w:t xml:space="preserve"> </w:t>
      </w:r>
      <w:r w:rsidRPr="00CE337B">
        <w:rPr>
          <w:rFonts w:hint="cs"/>
          <w:sz w:val="24"/>
          <w:rtl/>
        </w:rPr>
        <w:t>בטוח</w:t>
      </w:r>
      <w:r>
        <w:rPr>
          <w:rFonts w:hint="cs"/>
          <w:sz w:val="24"/>
          <w:rtl/>
        </w:rPr>
        <w:t xml:space="preserve"> שלאחר מכן</w:t>
      </w:r>
      <w:r w:rsidRPr="00CE337B">
        <w:rPr>
          <w:sz w:val="24"/>
          <w:rtl/>
        </w:rPr>
        <w:t xml:space="preserve"> </w:t>
      </w:r>
      <w:r>
        <w:rPr>
          <w:rFonts w:hint="cs"/>
          <w:sz w:val="24"/>
          <w:rtl/>
        </w:rPr>
        <w:t>תחזור</w:t>
      </w:r>
      <w:r w:rsidRPr="00CE337B">
        <w:rPr>
          <w:sz w:val="24"/>
          <w:rtl/>
        </w:rPr>
        <w:t xml:space="preserve"> </w:t>
      </w:r>
      <w:r w:rsidRPr="00CE337B">
        <w:rPr>
          <w:rFonts w:hint="cs"/>
          <w:sz w:val="24"/>
          <w:rtl/>
        </w:rPr>
        <w:t>אל</w:t>
      </w:r>
      <w:r w:rsidRPr="00CE337B">
        <w:rPr>
          <w:sz w:val="24"/>
          <w:rtl/>
        </w:rPr>
        <w:t xml:space="preserve"> </w:t>
      </w:r>
      <w:r w:rsidRPr="00CE337B">
        <w:rPr>
          <w:rFonts w:hint="cs"/>
          <w:sz w:val="24"/>
          <w:rtl/>
        </w:rPr>
        <w:t>עצמך</w:t>
      </w:r>
      <w:r w:rsidRPr="00CE337B">
        <w:rPr>
          <w:sz w:val="24"/>
          <w:rtl/>
        </w:rPr>
        <w:t xml:space="preserve"> </w:t>
      </w:r>
      <w:r w:rsidRPr="00CE337B">
        <w:rPr>
          <w:rFonts w:hint="cs"/>
          <w:sz w:val="24"/>
          <w:rtl/>
        </w:rPr>
        <w:t>הטוב</w:t>
      </w:r>
      <w:r>
        <w:rPr>
          <w:rFonts w:hint="cs"/>
          <w:sz w:val="24"/>
          <w:rtl/>
        </w:rPr>
        <w:t>'</w:t>
      </w:r>
      <w:r>
        <w:rPr>
          <w:sz w:val="24"/>
          <w:rtl/>
        </w:rPr>
        <w:t>.</w:t>
      </w:r>
      <w:r w:rsidRPr="00CE337B">
        <w:rPr>
          <w:sz w:val="24"/>
          <w:rtl/>
        </w:rPr>
        <w:t xml:space="preserve"> </w:t>
      </w:r>
      <w:r w:rsidRPr="00CE337B">
        <w:rPr>
          <w:rFonts w:hint="cs"/>
          <w:sz w:val="24"/>
          <w:rtl/>
        </w:rPr>
        <w:t>בשיח</w:t>
      </w:r>
      <w:r w:rsidRPr="00CE337B">
        <w:rPr>
          <w:sz w:val="24"/>
          <w:rtl/>
        </w:rPr>
        <w:t xml:space="preserve"> </w:t>
      </w:r>
      <w:r w:rsidRPr="00CE337B">
        <w:rPr>
          <w:rFonts w:hint="cs"/>
          <w:sz w:val="24"/>
          <w:rtl/>
        </w:rPr>
        <w:t>האישי</w:t>
      </w:r>
      <w:r w:rsidRPr="00CE337B">
        <w:rPr>
          <w:sz w:val="24"/>
          <w:rtl/>
        </w:rPr>
        <w:t xml:space="preserve">, </w:t>
      </w:r>
      <w:r w:rsidRPr="00CE337B">
        <w:rPr>
          <w:rFonts w:hint="cs"/>
          <w:sz w:val="24"/>
          <w:rtl/>
        </w:rPr>
        <w:t>במפגש</w:t>
      </w:r>
      <w:r w:rsidRPr="00CE337B">
        <w:rPr>
          <w:sz w:val="24"/>
          <w:rtl/>
        </w:rPr>
        <w:t xml:space="preserve"> </w:t>
      </w:r>
      <w:r w:rsidRPr="00CE337B">
        <w:rPr>
          <w:rFonts w:hint="cs"/>
          <w:sz w:val="24"/>
          <w:rtl/>
        </w:rPr>
        <w:t>הנשמות</w:t>
      </w:r>
      <w:r w:rsidRPr="00CE337B">
        <w:rPr>
          <w:sz w:val="24"/>
          <w:rtl/>
        </w:rPr>
        <w:t xml:space="preserve"> </w:t>
      </w:r>
      <w:r w:rsidRPr="00CE337B">
        <w:rPr>
          <w:rFonts w:hint="cs"/>
          <w:sz w:val="24"/>
          <w:rtl/>
        </w:rPr>
        <w:t>שמתאפשר</w:t>
      </w:r>
      <w:r w:rsidRPr="00CE337B">
        <w:rPr>
          <w:sz w:val="24"/>
          <w:rtl/>
        </w:rPr>
        <w:t xml:space="preserve"> </w:t>
      </w:r>
      <w:r w:rsidRPr="00CE337B">
        <w:rPr>
          <w:rFonts w:hint="cs"/>
          <w:sz w:val="24"/>
          <w:rtl/>
        </w:rPr>
        <w:t>בזמן</w:t>
      </w:r>
      <w:r w:rsidRPr="00CE337B">
        <w:rPr>
          <w:sz w:val="24"/>
          <w:rtl/>
        </w:rPr>
        <w:t xml:space="preserve"> </w:t>
      </w:r>
      <w:r w:rsidRPr="00CE337B">
        <w:rPr>
          <w:rFonts w:hint="cs"/>
          <w:sz w:val="24"/>
          <w:rtl/>
        </w:rPr>
        <w:t>נתינת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נמצא</w:t>
      </w:r>
      <w:r w:rsidRPr="00CE337B">
        <w:rPr>
          <w:sz w:val="24"/>
          <w:rtl/>
        </w:rPr>
        <w:t xml:space="preserve"> </w:t>
      </w:r>
      <w:r w:rsidRPr="00CE337B">
        <w:rPr>
          <w:rFonts w:hint="cs"/>
          <w:sz w:val="24"/>
          <w:rtl/>
        </w:rPr>
        <w:t>בתנועת</w:t>
      </w:r>
      <w:r w:rsidRPr="00CE337B">
        <w:rPr>
          <w:sz w:val="24"/>
          <w:rtl/>
        </w:rPr>
        <w:t xml:space="preserve"> </w:t>
      </w:r>
      <w:r w:rsidRPr="00CE337B">
        <w:rPr>
          <w:rFonts w:hint="cs"/>
          <w:sz w:val="24"/>
          <w:rtl/>
        </w:rPr>
        <w:t>נפש</w:t>
      </w:r>
      <w:r w:rsidRPr="00CE337B">
        <w:rPr>
          <w:sz w:val="24"/>
          <w:rtl/>
        </w:rPr>
        <w:t xml:space="preserve"> </w:t>
      </w:r>
      <w:r w:rsidRPr="00CE337B">
        <w:rPr>
          <w:rFonts w:hint="cs"/>
          <w:sz w:val="24"/>
          <w:rtl/>
        </w:rPr>
        <w:t>כפולה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רואה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נפשו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הילד</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הטוב</w:t>
      </w:r>
      <w:r w:rsidRPr="00CE337B">
        <w:rPr>
          <w:sz w:val="24"/>
          <w:rtl/>
        </w:rPr>
        <w:t xml:space="preserve"> </w:t>
      </w:r>
      <w:r w:rsidRPr="00CE337B">
        <w:rPr>
          <w:rFonts w:hint="cs"/>
          <w:sz w:val="24"/>
          <w:rtl/>
        </w:rPr>
        <w:t>שבתלמיד</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הח</w:t>
      </w:r>
      <w:r>
        <w:rPr>
          <w:rFonts w:hint="cs"/>
          <w:sz w:val="24"/>
          <w:rtl/>
        </w:rPr>
        <w:t>ו</w:t>
      </w:r>
      <w:r w:rsidRPr="00CE337B">
        <w:rPr>
          <w:rFonts w:hint="cs"/>
          <w:sz w:val="24"/>
          <w:rtl/>
        </w:rPr>
        <w:t>זקות</w:t>
      </w:r>
      <w:r w:rsidRPr="00CE337B">
        <w:rPr>
          <w:sz w:val="24"/>
          <w:rtl/>
        </w:rPr>
        <w:t xml:space="preserve"> </w:t>
      </w:r>
      <w:r w:rsidRPr="00CE337B">
        <w:rPr>
          <w:rFonts w:hint="cs"/>
          <w:sz w:val="24"/>
          <w:rtl/>
        </w:rPr>
        <w:t>שלו</w:t>
      </w:r>
      <w:r w:rsidRPr="00CE337B">
        <w:rPr>
          <w:sz w:val="24"/>
          <w:rtl/>
        </w:rPr>
        <w:t xml:space="preserve"> </w:t>
      </w:r>
      <w:r>
        <w:rPr>
          <w:rFonts w:hint="cs"/>
          <w:sz w:val="24"/>
          <w:rtl/>
        </w:rPr>
        <w:t>ו</w:t>
      </w:r>
      <w:r w:rsidRPr="00CE337B">
        <w:rPr>
          <w:rFonts w:hint="cs"/>
          <w:sz w:val="24"/>
          <w:rtl/>
        </w:rPr>
        <w:t>לעולם</w:t>
      </w:r>
      <w:r w:rsidRPr="00CE337B">
        <w:rPr>
          <w:sz w:val="24"/>
          <w:rtl/>
        </w:rPr>
        <w:t xml:space="preserve"> </w:t>
      </w:r>
      <w:r w:rsidRPr="00CE337B">
        <w:rPr>
          <w:rFonts w:hint="cs"/>
          <w:sz w:val="24"/>
          <w:rtl/>
        </w:rPr>
        <w:t>דן</w:t>
      </w:r>
      <w:r w:rsidRPr="00CE337B">
        <w:rPr>
          <w:sz w:val="24"/>
          <w:rtl/>
        </w:rPr>
        <w:t xml:space="preserve"> </w:t>
      </w:r>
      <w:r w:rsidRPr="00CE337B">
        <w:rPr>
          <w:rFonts w:hint="cs"/>
          <w:sz w:val="24"/>
          <w:rtl/>
        </w:rPr>
        <w:t>אותו</w:t>
      </w:r>
      <w:r w:rsidRPr="00CE337B">
        <w:rPr>
          <w:sz w:val="24"/>
          <w:rtl/>
        </w:rPr>
        <w:t xml:space="preserve"> </w:t>
      </w:r>
      <w:r w:rsidRPr="00CE337B">
        <w:rPr>
          <w:rFonts w:hint="cs"/>
          <w:sz w:val="24"/>
          <w:rtl/>
        </w:rPr>
        <w:t>לכף</w:t>
      </w:r>
      <w:r w:rsidRPr="00CE337B">
        <w:rPr>
          <w:sz w:val="24"/>
          <w:rtl/>
        </w:rPr>
        <w:t xml:space="preserve"> </w:t>
      </w:r>
      <w:r w:rsidRPr="00CE337B">
        <w:rPr>
          <w:rFonts w:hint="cs"/>
          <w:sz w:val="24"/>
          <w:rtl/>
        </w:rPr>
        <w:t>זכות</w:t>
      </w:r>
      <w:r>
        <w:rPr>
          <w:rFonts w:hint="cs"/>
          <w:sz w:val="24"/>
          <w:rtl/>
        </w:rPr>
        <w:t xml:space="preserve"> </w:t>
      </w:r>
      <w:r>
        <w:rPr>
          <w:sz w:val="24"/>
          <w:rtl/>
        </w:rPr>
        <w:t>–</w:t>
      </w:r>
      <w:r w:rsidRPr="00CE337B">
        <w:rPr>
          <w:sz w:val="24"/>
          <w:rtl/>
        </w:rPr>
        <w:t xml:space="preserve"> </w:t>
      </w:r>
      <w:r w:rsidRPr="00CE337B">
        <w:rPr>
          <w:rFonts w:hint="cs"/>
          <w:sz w:val="24"/>
          <w:rtl/>
        </w:rPr>
        <w:t>ובו</w:t>
      </w:r>
      <w:r w:rsidRPr="00CE337B">
        <w:rPr>
          <w:sz w:val="24"/>
          <w:rtl/>
        </w:rPr>
        <w:t xml:space="preserve"> </w:t>
      </w:r>
      <w:r w:rsidRPr="00CE337B">
        <w:rPr>
          <w:rFonts w:hint="cs"/>
          <w:sz w:val="24"/>
          <w:rtl/>
        </w:rPr>
        <w:t>זמנית</w:t>
      </w:r>
      <w:r w:rsidRPr="00CE337B">
        <w:rPr>
          <w:sz w:val="24"/>
          <w:rtl/>
        </w:rPr>
        <w:t xml:space="preserve"> </w:t>
      </w:r>
      <w:r w:rsidRPr="00CE337B">
        <w:rPr>
          <w:rFonts w:hint="cs"/>
          <w:sz w:val="24"/>
          <w:rtl/>
        </w:rPr>
        <w:t>מהווה</w:t>
      </w:r>
      <w:r w:rsidRPr="00CE337B">
        <w:rPr>
          <w:sz w:val="24"/>
          <w:rtl/>
        </w:rPr>
        <w:t xml:space="preserve"> </w:t>
      </w:r>
      <w:r w:rsidRPr="00CE337B">
        <w:rPr>
          <w:rFonts w:hint="cs"/>
          <w:sz w:val="24"/>
          <w:rtl/>
        </w:rPr>
        <w:t>המבוגר</w:t>
      </w:r>
      <w:r w:rsidRPr="00CE337B">
        <w:rPr>
          <w:sz w:val="24"/>
          <w:rtl/>
        </w:rPr>
        <w:t xml:space="preserve"> </w:t>
      </w:r>
      <w:r w:rsidRPr="00CE337B">
        <w:rPr>
          <w:rFonts w:hint="cs"/>
          <w:sz w:val="24"/>
          <w:rtl/>
        </w:rPr>
        <w:t>המשמעותי</w:t>
      </w:r>
      <w:r w:rsidRPr="00CE337B">
        <w:rPr>
          <w:sz w:val="24"/>
          <w:rtl/>
        </w:rPr>
        <w:t xml:space="preserve"> </w:t>
      </w:r>
      <w:r w:rsidRPr="00CE337B">
        <w:rPr>
          <w:rFonts w:hint="cs"/>
          <w:sz w:val="24"/>
          <w:rtl/>
        </w:rPr>
        <w:t>שהתלמיד</w:t>
      </w:r>
      <w:r>
        <w:rPr>
          <w:sz w:val="24"/>
          <w:rtl/>
        </w:rPr>
        <w:t xml:space="preserve"> </w:t>
      </w:r>
      <w:r>
        <w:rPr>
          <w:rFonts w:hint="cs"/>
          <w:sz w:val="24"/>
          <w:rtl/>
        </w:rPr>
        <w:t>'</w:t>
      </w:r>
      <w:r w:rsidRPr="00CE337B">
        <w:rPr>
          <w:rFonts w:hint="cs"/>
          <w:sz w:val="24"/>
          <w:rtl/>
        </w:rPr>
        <w:t>זקוק</w:t>
      </w:r>
      <w:r>
        <w:rPr>
          <w:rFonts w:hint="cs"/>
          <w:sz w:val="24"/>
          <w:rtl/>
        </w:rPr>
        <w:t>'</w:t>
      </w:r>
      <w:r w:rsidRPr="00CE337B">
        <w:rPr>
          <w:sz w:val="24"/>
          <w:rtl/>
        </w:rPr>
        <w:t xml:space="preserve"> </w:t>
      </w:r>
      <w:r w:rsidRPr="00CE337B">
        <w:rPr>
          <w:rFonts w:hint="cs"/>
          <w:sz w:val="24"/>
          <w:rtl/>
        </w:rPr>
        <w:t>להאדרתו</w:t>
      </w:r>
      <w:r w:rsidRPr="00CE337B">
        <w:rPr>
          <w:sz w:val="24"/>
          <w:rtl/>
        </w:rPr>
        <w:t>.</w:t>
      </w:r>
    </w:p>
    <w:p w14:paraId="11BD3012" w14:textId="77777777" w:rsidR="000F312E" w:rsidRPr="00CE337B" w:rsidRDefault="000F312E" w:rsidP="000F312E">
      <w:pPr>
        <w:rPr>
          <w:sz w:val="24"/>
          <w:rtl/>
        </w:rPr>
      </w:pPr>
      <w:r w:rsidRPr="00EC7F30">
        <w:rPr>
          <w:rFonts w:hint="cs"/>
          <w:b/>
          <w:bCs/>
          <w:sz w:val="24"/>
          <w:rtl/>
        </w:rPr>
        <w:t>ה</w:t>
      </w:r>
      <w:r w:rsidRPr="00EC7F30">
        <w:rPr>
          <w:b/>
          <w:bCs/>
          <w:sz w:val="24"/>
          <w:rtl/>
        </w:rPr>
        <w:t xml:space="preserve">. </w:t>
      </w:r>
      <w:r w:rsidRPr="00EC7F30">
        <w:rPr>
          <w:rFonts w:hint="cs"/>
          <w:b/>
          <w:bCs/>
          <w:sz w:val="24"/>
          <w:rtl/>
        </w:rPr>
        <w:t>ההורים</w:t>
      </w:r>
      <w:r w:rsidRPr="00EC7F30">
        <w:rPr>
          <w:b/>
          <w:bCs/>
          <w:sz w:val="24"/>
          <w:rtl/>
        </w:rPr>
        <w:t xml:space="preserve"> </w:t>
      </w:r>
      <w:r w:rsidRPr="00EC7F30">
        <w:rPr>
          <w:rFonts w:hint="cs"/>
          <w:b/>
          <w:bCs/>
          <w:sz w:val="24"/>
          <w:rtl/>
        </w:rPr>
        <w:t>כ'שחקן</w:t>
      </w:r>
      <w:r w:rsidRPr="00EC7F30">
        <w:rPr>
          <w:b/>
          <w:bCs/>
          <w:sz w:val="24"/>
          <w:rtl/>
        </w:rPr>
        <w:t xml:space="preserve"> </w:t>
      </w:r>
      <w:r w:rsidRPr="00EC7F30">
        <w:rPr>
          <w:rFonts w:hint="cs"/>
          <w:b/>
          <w:bCs/>
          <w:sz w:val="24"/>
          <w:rtl/>
        </w:rPr>
        <w:t>מרכזי'</w:t>
      </w:r>
      <w:r w:rsidRPr="00EC7F30">
        <w:rPr>
          <w:b/>
          <w:bCs/>
          <w:sz w:val="24"/>
          <w:rtl/>
        </w:rPr>
        <w:t xml:space="preserve"> </w:t>
      </w:r>
      <w:r w:rsidRPr="00EC7F30">
        <w:rPr>
          <w:rFonts w:hint="cs"/>
          <w:b/>
          <w:bCs/>
          <w:sz w:val="24"/>
          <w:rtl/>
        </w:rPr>
        <w:t>המשתתף</w:t>
      </w:r>
      <w:r w:rsidRPr="00EC7F30">
        <w:rPr>
          <w:b/>
          <w:bCs/>
          <w:sz w:val="24"/>
          <w:rtl/>
        </w:rPr>
        <w:t xml:space="preserve"> </w:t>
      </w:r>
      <w:r w:rsidRPr="00EC7F30">
        <w:rPr>
          <w:rFonts w:hint="cs"/>
          <w:b/>
          <w:bCs/>
          <w:sz w:val="24"/>
          <w:rtl/>
        </w:rPr>
        <w:t>בעיצוב</w:t>
      </w:r>
      <w:r w:rsidRPr="00EC7F30">
        <w:rPr>
          <w:b/>
          <w:bCs/>
          <w:sz w:val="24"/>
          <w:rtl/>
        </w:rPr>
        <w:t xml:space="preserve"> </w:t>
      </w:r>
      <w:r w:rsidRPr="00EC7F30">
        <w:rPr>
          <w:rFonts w:hint="cs"/>
          <w:b/>
          <w:bCs/>
          <w:sz w:val="24"/>
          <w:rtl/>
        </w:rPr>
        <w:t>זהותו</w:t>
      </w:r>
      <w:r w:rsidRPr="00EC7F30">
        <w:rPr>
          <w:b/>
          <w:bCs/>
          <w:sz w:val="24"/>
          <w:rtl/>
        </w:rPr>
        <w:t xml:space="preserve"> </w:t>
      </w:r>
      <w:r w:rsidRPr="00EC7F30">
        <w:rPr>
          <w:rFonts w:hint="cs"/>
          <w:b/>
          <w:bCs/>
          <w:sz w:val="24"/>
          <w:rtl/>
        </w:rPr>
        <w:t>של</w:t>
      </w:r>
      <w:r w:rsidRPr="00EC7F30">
        <w:rPr>
          <w:b/>
          <w:bCs/>
          <w:sz w:val="24"/>
          <w:rtl/>
        </w:rPr>
        <w:t xml:space="preserve"> </w:t>
      </w:r>
      <w:r w:rsidRPr="00EC7F30">
        <w:rPr>
          <w:rFonts w:hint="cs"/>
          <w:b/>
          <w:bCs/>
          <w:sz w:val="24"/>
          <w:rtl/>
        </w:rPr>
        <w:t>התלמיד</w:t>
      </w:r>
      <w:r w:rsidRPr="00CE337B">
        <w:rPr>
          <w:sz w:val="24"/>
          <w:rtl/>
        </w:rPr>
        <w:t>.</w:t>
      </w:r>
      <w:r>
        <w:rPr>
          <w:rFonts w:hint="cs"/>
          <w:sz w:val="24"/>
          <w:rtl/>
        </w:rPr>
        <w:t xml:space="preserve"> </w:t>
      </w:r>
      <w:r w:rsidRPr="00CE337B">
        <w:rPr>
          <w:rFonts w:hint="cs"/>
          <w:sz w:val="24"/>
          <w:rtl/>
        </w:rPr>
        <w:t>פעמים</w:t>
      </w:r>
      <w:r w:rsidRPr="00CE337B">
        <w:rPr>
          <w:sz w:val="24"/>
          <w:rtl/>
        </w:rPr>
        <w:t xml:space="preserve"> </w:t>
      </w:r>
      <w:r w:rsidRPr="00CE337B">
        <w:rPr>
          <w:rFonts w:hint="cs"/>
          <w:sz w:val="24"/>
          <w:rtl/>
        </w:rPr>
        <w:t>רבות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מחוברת</w:t>
      </w:r>
      <w:r w:rsidRPr="00CE337B">
        <w:rPr>
          <w:sz w:val="24"/>
          <w:rtl/>
        </w:rPr>
        <w:t xml:space="preserve"> </w:t>
      </w:r>
      <w:r w:rsidRPr="00CE337B">
        <w:rPr>
          <w:rFonts w:hint="cs"/>
          <w:sz w:val="24"/>
          <w:rtl/>
        </w:rPr>
        <w:t>למפגש</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ההורים</w:t>
      </w:r>
      <w:r>
        <w:rPr>
          <w:rFonts w:hint="cs"/>
          <w:sz w:val="24"/>
          <w:rtl/>
        </w:rPr>
        <w:t>.</w:t>
      </w:r>
      <w:r w:rsidRPr="00CE337B">
        <w:rPr>
          <w:sz w:val="24"/>
          <w:rtl/>
        </w:rPr>
        <w:t xml:space="preserve"> </w:t>
      </w:r>
      <w:r w:rsidRPr="00CE337B">
        <w:rPr>
          <w:rFonts w:hint="cs"/>
          <w:sz w:val="24"/>
          <w:rtl/>
        </w:rPr>
        <w:t>יש</w:t>
      </w:r>
      <w:r w:rsidRPr="00CE337B">
        <w:rPr>
          <w:sz w:val="24"/>
          <w:rtl/>
        </w:rPr>
        <w:t xml:space="preserve"> </w:t>
      </w:r>
      <w:r>
        <w:rPr>
          <w:rFonts w:hint="cs"/>
          <w:sz w:val="24"/>
          <w:rtl/>
        </w:rPr>
        <w:t xml:space="preserve">מקומות </w:t>
      </w:r>
      <w:r w:rsidRPr="00CE337B">
        <w:rPr>
          <w:rFonts w:hint="cs"/>
          <w:sz w:val="24"/>
          <w:rtl/>
        </w:rPr>
        <w:t>שאסיפת</w:t>
      </w:r>
      <w:r w:rsidRPr="00CE337B">
        <w:rPr>
          <w:sz w:val="24"/>
          <w:rtl/>
        </w:rPr>
        <w:t xml:space="preserve"> </w:t>
      </w:r>
      <w:r w:rsidRPr="00CE337B">
        <w:rPr>
          <w:rFonts w:hint="cs"/>
          <w:sz w:val="24"/>
          <w:rtl/>
        </w:rPr>
        <w:t>ההורים</w:t>
      </w:r>
      <w:r w:rsidRPr="00CE337B">
        <w:rPr>
          <w:sz w:val="24"/>
          <w:rtl/>
        </w:rPr>
        <w:t xml:space="preserve"> </w:t>
      </w:r>
      <w:r w:rsidRPr="00CE337B">
        <w:rPr>
          <w:rFonts w:hint="cs"/>
          <w:sz w:val="24"/>
          <w:rtl/>
        </w:rPr>
        <w:t>מתקיימת</w:t>
      </w:r>
      <w:r w:rsidRPr="00CE337B">
        <w:rPr>
          <w:sz w:val="24"/>
          <w:rtl/>
        </w:rPr>
        <w:t xml:space="preserve"> </w:t>
      </w:r>
      <w:r w:rsidRPr="00CE337B">
        <w:rPr>
          <w:rFonts w:hint="cs"/>
          <w:sz w:val="24"/>
          <w:rtl/>
        </w:rPr>
        <w:t>סמוך</w:t>
      </w:r>
      <w:r w:rsidRPr="00CE337B">
        <w:rPr>
          <w:sz w:val="24"/>
          <w:rtl/>
        </w:rPr>
        <w:t xml:space="preserve"> </w:t>
      </w:r>
      <w:r w:rsidRPr="00CE337B">
        <w:rPr>
          <w:rFonts w:hint="cs"/>
          <w:sz w:val="24"/>
          <w:rtl/>
        </w:rPr>
        <w:t>למועד</w:t>
      </w:r>
      <w:r w:rsidRPr="00CE337B">
        <w:rPr>
          <w:sz w:val="24"/>
          <w:rtl/>
        </w:rPr>
        <w:t xml:space="preserve"> </w:t>
      </w:r>
      <w:r w:rsidRPr="00CE337B">
        <w:rPr>
          <w:rFonts w:hint="cs"/>
          <w:sz w:val="24"/>
          <w:rtl/>
        </w:rPr>
        <w:t>נתינת</w:t>
      </w:r>
      <w:r w:rsidRPr="00CE337B">
        <w:rPr>
          <w:sz w:val="24"/>
          <w:rtl/>
        </w:rPr>
        <w:t xml:space="preserve"> </w:t>
      </w:r>
      <w:r w:rsidRPr="00CE337B">
        <w:rPr>
          <w:rFonts w:hint="cs"/>
          <w:sz w:val="24"/>
          <w:rtl/>
        </w:rPr>
        <w:t>התעודות</w:t>
      </w:r>
      <w:r w:rsidRPr="00CE337B">
        <w:rPr>
          <w:sz w:val="24"/>
          <w:rtl/>
        </w:rPr>
        <w:t xml:space="preserve"> </w:t>
      </w:r>
      <w:r>
        <w:rPr>
          <w:rFonts w:hint="cs"/>
          <w:sz w:val="24"/>
          <w:rtl/>
        </w:rPr>
        <w:t>ו</w:t>
      </w:r>
      <w:r w:rsidRPr="00CE337B">
        <w:rPr>
          <w:rFonts w:hint="cs"/>
          <w:sz w:val="24"/>
          <w:rtl/>
        </w:rPr>
        <w:t>במוסדות</w:t>
      </w:r>
      <w:r w:rsidRPr="00CE337B">
        <w:rPr>
          <w:sz w:val="24"/>
          <w:rtl/>
        </w:rPr>
        <w:t xml:space="preserve"> </w:t>
      </w:r>
      <w:r w:rsidRPr="00CE337B">
        <w:rPr>
          <w:rFonts w:hint="cs"/>
          <w:sz w:val="24"/>
          <w:rtl/>
        </w:rPr>
        <w:t>חינוך</w:t>
      </w:r>
      <w:r w:rsidRPr="00CE337B">
        <w:rPr>
          <w:sz w:val="24"/>
          <w:rtl/>
        </w:rPr>
        <w:t xml:space="preserve"> </w:t>
      </w:r>
      <w:r w:rsidRPr="00CE337B">
        <w:rPr>
          <w:rFonts w:hint="cs"/>
          <w:sz w:val="24"/>
          <w:rtl/>
        </w:rPr>
        <w:t>אחרים</w:t>
      </w:r>
      <w:r>
        <w:rPr>
          <w:rFonts w:hint="cs"/>
          <w:sz w:val="24"/>
          <w:rtl/>
        </w:rPr>
        <w:t xml:space="preserve"> להיפך</w:t>
      </w:r>
      <w:r w:rsidRPr="00CE337B">
        <w:rPr>
          <w:sz w:val="24"/>
          <w:rtl/>
        </w:rPr>
        <w:t xml:space="preserve"> </w:t>
      </w:r>
      <w:r>
        <w:rPr>
          <w:sz w:val="24"/>
          <w:rtl/>
        </w:rPr>
        <w:t>–</w:t>
      </w:r>
      <w:r w:rsidRPr="00CE337B">
        <w:rPr>
          <w:sz w:val="24"/>
          <w:rtl/>
        </w:rPr>
        <w:t xml:space="preserve"> </w:t>
      </w:r>
      <w:r w:rsidRPr="00CE337B">
        <w:rPr>
          <w:rFonts w:hint="cs"/>
          <w:sz w:val="24"/>
          <w:rtl/>
        </w:rPr>
        <w:t>שם</w:t>
      </w:r>
      <w:r w:rsidRPr="00CE337B">
        <w:rPr>
          <w:sz w:val="24"/>
          <w:rtl/>
        </w:rPr>
        <w:t xml:space="preserve"> </w:t>
      </w:r>
      <w:r w:rsidRPr="00CE337B">
        <w:rPr>
          <w:rFonts w:hint="cs"/>
          <w:sz w:val="24"/>
          <w:rtl/>
        </w:rPr>
        <w:t>מקיימים</w:t>
      </w:r>
      <w:r w:rsidRPr="00CE337B">
        <w:rPr>
          <w:sz w:val="24"/>
          <w:rtl/>
        </w:rPr>
        <w:t xml:space="preserve"> </w:t>
      </w:r>
      <w:r w:rsidRPr="00CE337B">
        <w:rPr>
          <w:rFonts w:hint="cs"/>
          <w:sz w:val="24"/>
          <w:rtl/>
        </w:rPr>
        <w:t>מפגש</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ההורים</w:t>
      </w:r>
      <w:r w:rsidRPr="00CE337B">
        <w:rPr>
          <w:sz w:val="24"/>
          <w:rtl/>
        </w:rPr>
        <w:t xml:space="preserve"> </w:t>
      </w:r>
      <w:r w:rsidRPr="00CE337B">
        <w:rPr>
          <w:rFonts w:hint="cs"/>
          <w:sz w:val="24"/>
          <w:rtl/>
        </w:rPr>
        <w:t>ב</w:t>
      </w:r>
      <w:r>
        <w:rPr>
          <w:rFonts w:hint="cs"/>
          <w:sz w:val="24"/>
          <w:rtl/>
        </w:rPr>
        <w:t>'</w:t>
      </w:r>
      <w:r w:rsidRPr="00CE337B">
        <w:rPr>
          <w:rFonts w:hint="cs"/>
          <w:sz w:val="24"/>
          <w:rtl/>
        </w:rPr>
        <w:t>רבעון</w:t>
      </w:r>
      <w:r>
        <w:rPr>
          <w:rFonts w:hint="cs"/>
          <w:sz w:val="24"/>
          <w:rtl/>
        </w:rPr>
        <w:t>'</w:t>
      </w:r>
      <w:r w:rsidRPr="00CE337B">
        <w:rPr>
          <w:sz w:val="24"/>
          <w:rtl/>
        </w:rPr>
        <w:t xml:space="preserve"> </w:t>
      </w:r>
      <w:r w:rsidRPr="00CE337B">
        <w:rPr>
          <w:rFonts w:hint="cs"/>
          <w:sz w:val="24"/>
          <w:rtl/>
        </w:rPr>
        <w:t>והתעודה</w:t>
      </w:r>
      <w:r w:rsidRPr="00CE337B">
        <w:rPr>
          <w:sz w:val="24"/>
          <w:rtl/>
        </w:rPr>
        <w:t xml:space="preserve"> </w:t>
      </w:r>
      <w:r w:rsidRPr="00CE337B">
        <w:rPr>
          <w:rFonts w:hint="cs"/>
          <w:sz w:val="24"/>
          <w:rtl/>
        </w:rPr>
        <w:t>נמסרת</w:t>
      </w:r>
      <w:r w:rsidRPr="00CE337B">
        <w:rPr>
          <w:sz w:val="24"/>
          <w:rtl/>
        </w:rPr>
        <w:t xml:space="preserve"> </w:t>
      </w:r>
      <w:r w:rsidRPr="00CE337B">
        <w:rPr>
          <w:rFonts w:hint="cs"/>
          <w:sz w:val="24"/>
          <w:rtl/>
        </w:rPr>
        <w:t>במחצית</w:t>
      </w:r>
      <w:r w:rsidRPr="00CE337B">
        <w:rPr>
          <w:sz w:val="24"/>
          <w:rtl/>
        </w:rPr>
        <w:t xml:space="preserve">. </w:t>
      </w:r>
      <w:r w:rsidRPr="00CE337B">
        <w:rPr>
          <w:rFonts w:hint="cs"/>
          <w:sz w:val="24"/>
          <w:rtl/>
        </w:rPr>
        <w:t>כך</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כך</w:t>
      </w:r>
      <w:r w:rsidRPr="00CE337B">
        <w:rPr>
          <w:sz w:val="24"/>
          <w:rtl/>
        </w:rPr>
        <w:t xml:space="preserve">, </w:t>
      </w:r>
      <w:r w:rsidRPr="00CE337B">
        <w:rPr>
          <w:rFonts w:hint="cs"/>
          <w:sz w:val="24"/>
          <w:rtl/>
        </w:rPr>
        <w:t>ההורים</w:t>
      </w:r>
      <w:r w:rsidRPr="00CE337B">
        <w:rPr>
          <w:sz w:val="24"/>
          <w:rtl/>
        </w:rPr>
        <w:t xml:space="preserve"> </w:t>
      </w:r>
      <w:r w:rsidRPr="00CE337B">
        <w:rPr>
          <w:rFonts w:hint="cs"/>
          <w:sz w:val="24"/>
          <w:rtl/>
        </w:rPr>
        <w:t>לעולם</w:t>
      </w:r>
      <w:r w:rsidRPr="00CE337B">
        <w:rPr>
          <w:sz w:val="24"/>
          <w:rtl/>
        </w:rPr>
        <w:t xml:space="preserve"> </w:t>
      </w:r>
      <w:r w:rsidRPr="00CE337B">
        <w:rPr>
          <w:rFonts w:hint="cs"/>
          <w:sz w:val="24"/>
          <w:rtl/>
        </w:rPr>
        <w:t>נמצאים</w:t>
      </w:r>
      <w:r w:rsidRPr="00CE337B">
        <w:rPr>
          <w:sz w:val="24"/>
          <w:rtl/>
        </w:rPr>
        <w:t xml:space="preserve"> </w:t>
      </w:r>
      <w:r w:rsidRPr="00CE337B">
        <w:rPr>
          <w:rFonts w:hint="cs"/>
          <w:sz w:val="24"/>
          <w:rtl/>
        </w:rPr>
        <w:t>ברקע</w:t>
      </w:r>
      <w:r>
        <w:rPr>
          <w:rFonts w:hint="cs"/>
          <w:sz w:val="24"/>
          <w:rtl/>
        </w:rPr>
        <w:t>:</w:t>
      </w:r>
      <w:r w:rsidRPr="00CE337B">
        <w:rPr>
          <w:sz w:val="24"/>
          <w:rtl/>
        </w:rPr>
        <w:t xml:space="preserve"> </w:t>
      </w:r>
      <w:r w:rsidRPr="00CE337B">
        <w:rPr>
          <w:rFonts w:hint="cs"/>
          <w:sz w:val="24"/>
          <w:rtl/>
        </w:rPr>
        <w:t>הם</w:t>
      </w:r>
      <w:r w:rsidRPr="00CE337B">
        <w:rPr>
          <w:sz w:val="24"/>
          <w:rtl/>
        </w:rPr>
        <w:t xml:space="preserve"> </w:t>
      </w:r>
      <w:r w:rsidRPr="00CE337B">
        <w:rPr>
          <w:rFonts w:hint="cs"/>
          <w:sz w:val="24"/>
          <w:rtl/>
        </w:rPr>
        <w:t>שותפים</w:t>
      </w:r>
      <w:r w:rsidRPr="00CE337B">
        <w:rPr>
          <w:sz w:val="24"/>
          <w:rtl/>
        </w:rPr>
        <w:t xml:space="preserve"> </w:t>
      </w:r>
      <w:r w:rsidRPr="00CE337B">
        <w:rPr>
          <w:rFonts w:hint="cs"/>
          <w:sz w:val="24"/>
          <w:rtl/>
        </w:rPr>
        <w:t>למתן</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לתלמיד</w:t>
      </w:r>
      <w:r w:rsidRPr="00CE337B">
        <w:rPr>
          <w:sz w:val="24"/>
          <w:rtl/>
        </w:rPr>
        <w:t xml:space="preserve">, </w:t>
      </w:r>
      <w:r w:rsidRPr="00CE337B">
        <w:rPr>
          <w:rFonts w:hint="cs"/>
          <w:sz w:val="24"/>
          <w:rtl/>
        </w:rPr>
        <w:t>הם</w:t>
      </w:r>
      <w:r w:rsidRPr="00CE337B">
        <w:rPr>
          <w:sz w:val="24"/>
          <w:rtl/>
        </w:rPr>
        <w:t xml:space="preserve"> </w:t>
      </w:r>
      <w:r w:rsidRPr="00CE337B">
        <w:rPr>
          <w:rFonts w:hint="cs"/>
          <w:sz w:val="24"/>
          <w:rtl/>
        </w:rPr>
        <w:t>מלווים</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בנם</w:t>
      </w:r>
      <w:r w:rsidRPr="00CE337B">
        <w:rPr>
          <w:sz w:val="24"/>
          <w:rtl/>
        </w:rPr>
        <w:t xml:space="preserve"> </w:t>
      </w:r>
      <w:r w:rsidRPr="00CE337B">
        <w:rPr>
          <w:rFonts w:hint="cs"/>
          <w:sz w:val="24"/>
          <w:rtl/>
        </w:rPr>
        <w:t>ומייחלים</w:t>
      </w:r>
      <w:r w:rsidRPr="00CE337B">
        <w:rPr>
          <w:sz w:val="24"/>
          <w:rtl/>
        </w:rPr>
        <w:t xml:space="preserve"> </w:t>
      </w:r>
      <w:r w:rsidRPr="00CE337B">
        <w:rPr>
          <w:rFonts w:hint="cs"/>
          <w:sz w:val="24"/>
          <w:rtl/>
        </w:rPr>
        <w:t>להצלחתו</w:t>
      </w:r>
      <w:r w:rsidRPr="00CE337B">
        <w:rPr>
          <w:sz w:val="24"/>
          <w:rtl/>
        </w:rPr>
        <w:t xml:space="preserve">. </w:t>
      </w:r>
      <w:r w:rsidRPr="00CE337B">
        <w:rPr>
          <w:rFonts w:hint="cs"/>
          <w:sz w:val="24"/>
          <w:rtl/>
        </w:rPr>
        <w:t>באופן</w:t>
      </w:r>
      <w:r w:rsidRPr="00CE337B">
        <w:rPr>
          <w:sz w:val="24"/>
          <w:rtl/>
        </w:rPr>
        <w:t xml:space="preserve"> </w:t>
      </w:r>
      <w:r w:rsidRPr="00CE337B">
        <w:rPr>
          <w:rFonts w:hint="cs"/>
          <w:sz w:val="24"/>
          <w:rtl/>
        </w:rPr>
        <w:t>גלוי</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באופן</w:t>
      </w:r>
      <w:r w:rsidRPr="00CE337B">
        <w:rPr>
          <w:sz w:val="24"/>
          <w:rtl/>
        </w:rPr>
        <w:t xml:space="preserve"> </w:t>
      </w:r>
      <w:r w:rsidRPr="00CE337B">
        <w:rPr>
          <w:rFonts w:hint="cs"/>
          <w:sz w:val="24"/>
          <w:rtl/>
        </w:rPr>
        <w:t>מוסתר</w:t>
      </w:r>
      <w:r>
        <w:rPr>
          <w:rFonts w:hint="cs"/>
          <w:sz w:val="24"/>
          <w:rtl/>
        </w:rPr>
        <w:t>,</w:t>
      </w:r>
      <w:r w:rsidRPr="00CE337B">
        <w:rPr>
          <w:sz w:val="24"/>
          <w:rtl/>
        </w:rPr>
        <w:t xml:space="preserve"> </w:t>
      </w:r>
      <w:r w:rsidRPr="00CE337B">
        <w:rPr>
          <w:rFonts w:hint="cs"/>
          <w:sz w:val="24"/>
          <w:rtl/>
        </w:rPr>
        <w:t>חשוב</w:t>
      </w:r>
      <w:r w:rsidRPr="00CE337B">
        <w:rPr>
          <w:sz w:val="24"/>
          <w:rtl/>
        </w:rPr>
        <w:t xml:space="preserve"> </w:t>
      </w:r>
      <w:r w:rsidRPr="00CE337B">
        <w:rPr>
          <w:rFonts w:hint="cs"/>
          <w:sz w:val="24"/>
          <w:rtl/>
        </w:rPr>
        <w:t>ביותר</w:t>
      </w:r>
      <w:r w:rsidRPr="00CE337B">
        <w:rPr>
          <w:sz w:val="24"/>
          <w:rtl/>
        </w:rPr>
        <w:t xml:space="preserve"> </w:t>
      </w:r>
      <w:r w:rsidRPr="00CE337B">
        <w:rPr>
          <w:rFonts w:hint="cs"/>
          <w:sz w:val="24"/>
          <w:rtl/>
        </w:rPr>
        <w:t>לראות</w:t>
      </w:r>
      <w:r w:rsidRPr="00CE337B">
        <w:rPr>
          <w:sz w:val="24"/>
          <w:rtl/>
        </w:rPr>
        <w:t xml:space="preserve"> </w:t>
      </w:r>
      <w:r w:rsidRPr="00CE337B">
        <w:rPr>
          <w:rFonts w:hint="cs"/>
          <w:sz w:val="24"/>
          <w:rtl/>
        </w:rPr>
        <w:t>במתן</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מקום</w:t>
      </w:r>
      <w:r w:rsidRPr="00CE337B">
        <w:rPr>
          <w:sz w:val="24"/>
          <w:rtl/>
        </w:rPr>
        <w:t xml:space="preserve"> </w:t>
      </w:r>
      <w:r w:rsidRPr="00CE337B">
        <w:rPr>
          <w:rFonts w:hint="cs"/>
          <w:sz w:val="24"/>
          <w:rtl/>
        </w:rPr>
        <w:t>להעצמת</w:t>
      </w:r>
      <w:r w:rsidRPr="00CE337B">
        <w:rPr>
          <w:sz w:val="24"/>
          <w:rtl/>
        </w:rPr>
        <w:t xml:space="preserve"> </w:t>
      </w:r>
      <w:r w:rsidRPr="00CE337B">
        <w:rPr>
          <w:rFonts w:hint="cs"/>
          <w:sz w:val="24"/>
          <w:rtl/>
        </w:rPr>
        <w:t>הקשר</w:t>
      </w:r>
      <w:r w:rsidRPr="00CE337B">
        <w:rPr>
          <w:sz w:val="24"/>
          <w:rtl/>
        </w:rPr>
        <w:t xml:space="preserve"> </w:t>
      </w:r>
      <w:r w:rsidRPr="00CE337B">
        <w:rPr>
          <w:rFonts w:hint="cs"/>
          <w:sz w:val="24"/>
          <w:rtl/>
        </w:rPr>
        <w:t>בתוך</w:t>
      </w:r>
      <w:r w:rsidRPr="00CE337B">
        <w:rPr>
          <w:sz w:val="24"/>
          <w:rtl/>
        </w:rPr>
        <w:t xml:space="preserve"> </w:t>
      </w:r>
      <w:r w:rsidRPr="00CE337B">
        <w:rPr>
          <w:rFonts w:hint="cs"/>
          <w:sz w:val="24"/>
          <w:rtl/>
        </w:rPr>
        <w:t>המשולש</w:t>
      </w:r>
      <w:r w:rsidRPr="00CE337B">
        <w:rPr>
          <w:sz w:val="24"/>
          <w:rtl/>
        </w:rPr>
        <w:t xml:space="preserve"> </w:t>
      </w:r>
      <w:r w:rsidRPr="00CE337B">
        <w:rPr>
          <w:rFonts w:hint="cs"/>
          <w:sz w:val="24"/>
          <w:rtl/>
        </w:rPr>
        <w:t>הורה</w:t>
      </w:r>
      <w:r w:rsidRPr="00CE337B">
        <w:rPr>
          <w:sz w:val="24"/>
          <w:rtl/>
        </w:rPr>
        <w:t>-</w:t>
      </w:r>
      <w:r w:rsidRPr="00CE337B">
        <w:rPr>
          <w:rFonts w:hint="cs"/>
          <w:sz w:val="24"/>
          <w:rtl/>
        </w:rPr>
        <w:t>מורה</w:t>
      </w:r>
      <w:r w:rsidRPr="00CE337B">
        <w:rPr>
          <w:sz w:val="24"/>
          <w:rtl/>
        </w:rPr>
        <w:t>-</w:t>
      </w:r>
      <w:r w:rsidRPr="00CE337B">
        <w:rPr>
          <w:rFonts w:hint="cs"/>
          <w:sz w:val="24"/>
          <w:rtl/>
        </w:rPr>
        <w:t>תלמיד</w:t>
      </w:r>
      <w:r w:rsidRPr="00CE337B">
        <w:rPr>
          <w:sz w:val="24"/>
          <w:rtl/>
        </w:rPr>
        <w:t xml:space="preserve">. </w:t>
      </w:r>
      <w:r w:rsidRPr="00CE337B">
        <w:rPr>
          <w:rFonts w:hint="cs"/>
          <w:sz w:val="24"/>
          <w:rtl/>
        </w:rPr>
        <w:t>למשל</w:t>
      </w:r>
      <w:r>
        <w:rPr>
          <w:sz w:val="24"/>
          <w:rtl/>
        </w:rPr>
        <w:t xml:space="preserve">: </w:t>
      </w:r>
      <w:r>
        <w:rPr>
          <w:rFonts w:hint="cs"/>
          <w:sz w:val="24"/>
          <w:rtl/>
        </w:rPr>
        <w:t xml:space="preserve">ליזום </w:t>
      </w:r>
      <w:r w:rsidRPr="00CE337B">
        <w:rPr>
          <w:rFonts w:hint="cs"/>
          <w:sz w:val="24"/>
          <w:rtl/>
        </w:rPr>
        <w:t>כתיבת</w:t>
      </w:r>
      <w:r w:rsidRPr="00CE337B">
        <w:rPr>
          <w:sz w:val="24"/>
          <w:rtl/>
        </w:rPr>
        <w:t xml:space="preserve"> </w:t>
      </w:r>
      <w:r w:rsidRPr="00CE337B">
        <w:rPr>
          <w:rFonts w:hint="cs"/>
          <w:sz w:val="24"/>
          <w:rtl/>
        </w:rPr>
        <w:t>תעודה</w:t>
      </w:r>
      <w:r w:rsidRPr="00CE337B">
        <w:rPr>
          <w:sz w:val="24"/>
          <w:rtl/>
        </w:rPr>
        <w:t xml:space="preserve"> </w:t>
      </w:r>
      <w:r>
        <w:rPr>
          <w:rFonts w:hint="cs"/>
          <w:sz w:val="24"/>
          <w:rtl/>
        </w:rPr>
        <w:t xml:space="preserve">על ידי </w:t>
      </w:r>
      <w:r w:rsidRPr="00CE337B">
        <w:rPr>
          <w:rFonts w:hint="cs"/>
          <w:sz w:val="24"/>
          <w:rtl/>
        </w:rPr>
        <w:t>התלמיד</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הוריו</w:t>
      </w:r>
      <w:r w:rsidRPr="00CE337B">
        <w:rPr>
          <w:sz w:val="24"/>
          <w:rtl/>
        </w:rPr>
        <w:t xml:space="preserve"> </w:t>
      </w:r>
      <w:r w:rsidRPr="00CE337B">
        <w:rPr>
          <w:rFonts w:hint="cs"/>
          <w:sz w:val="24"/>
          <w:rtl/>
        </w:rPr>
        <w:t>לפני</w:t>
      </w:r>
      <w:r w:rsidRPr="00CE337B">
        <w:rPr>
          <w:sz w:val="24"/>
          <w:rtl/>
        </w:rPr>
        <w:t xml:space="preserve"> </w:t>
      </w:r>
      <w:r w:rsidRPr="00CE337B">
        <w:rPr>
          <w:rFonts w:hint="cs"/>
          <w:sz w:val="24"/>
          <w:rtl/>
        </w:rPr>
        <w:t>מתן</w:t>
      </w:r>
      <w:r w:rsidRPr="00CE337B">
        <w:rPr>
          <w:sz w:val="24"/>
          <w:rtl/>
        </w:rPr>
        <w:t xml:space="preserve"> </w:t>
      </w:r>
      <w:r w:rsidRPr="00CE337B">
        <w:rPr>
          <w:rFonts w:hint="cs"/>
          <w:sz w:val="24"/>
          <w:rtl/>
        </w:rPr>
        <w:t>התעודות</w:t>
      </w:r>
      <w:r>
        <w:rPr>
          <w:rFonts w:hint="cs"/>
          <w:sz w:val="24"/>
          <w:rtl/>
        </w:rPr>
        <w:t>,</w:t>
      </w:r>
      <w:r w:rsidRPr="00CE337B">
        <w:rPr>
          <w:sz w:val="24"/>
          <w:rtl/>
        </w:rPr>
        <w:t xml:space="preserve"> </w:t>
      </w:r>
      <w:r w:rsidRPr="00CE337B">
        <w:rPr>
          <w:rFonts w:hint="cs"/>
          <w:sz w:val="24"/>
          <w:rtl/>
        </w:rPr>
        <w:t>ככלי</w:t>
      </w:r>
      <w:r w:rsidRPr="00CE337B">
        <w:rPr>
          <w:sz w:val="24"/>
          <w:rtl/>
        </w:rPr>
        <w:t xml:space="preserve"> </w:t>
      </w:r>
      <w:r w:rsidRPr="00CE337B">
        <w:rPr>
          <w:rFonts w:hint="cs"/>
          <w:sz w:val="24"/>
          <w:rtl/>
        </w:rPr>
        <w:t>לחשיבה</w:t>
      </w:r>
      <w:r w:rsidRPr="00CE337B">
        <w:rPr>
          <w:sz w:val="24"/>
          <w:rtl/>
        </w:rPr>
        <w:t xml:space="preserve">, </w:t>
      </w:r>
      <w:r>
        <w:rPr>
          <w:rFonts w:hint="cs"/>
          <w:sz w:val="24"/>
          <w:rtl/>
        </w:rPr>
        <w:t>ל</w:t>
      </w:r>
      <w:r w:rsidRPr="00CE337B">
        <w:rPr>
          <w:rFonts w:hint="cs"/>
          <w:sz w:val="24"/>
          <w:rtl/>
        </w:rPr>
        <w:t>שיחה</w:t>
      </w:r>
      <w:r w:rsidRPr="00CE337B">
        <w:rPr>
          <w:sz w:val="24"/>
          <w:rtl/>
        </w:rPr>
        <w:t xml:space="preserve"> </w:t>
      </w:r>
      <w:r w:rsidRPr="00CE337B">
        <w:rPr>
          <w:rFonts w:hint="cs"/>
          <w:sz w:val="24"/>
          <w:rtl/>
        </w:rPr>
        <w:t>ו</w:t>
      </w:r>
      <w:r>
        <w:rPr>
          <w:rFonts w:hint="cs"/>
          <w:sz w:val="24"/>
          <w:rtl/>
        </w:rPr>
        <w:t>ל</w:t>
      </w:r>
      <w:r w:rsidRPr="00CE337B">
        <w:rPr>
          <w:rFonts w:hint="cs"/>
          <w:sz w:val="24"/>
          <w:rtl/>
        </w:rPr>
        <w:t>התבוננות</w:t>
      </w:r>
      <w:r w:rsidRPr="00CE337B">
        <w:rPr>
          <w:sz w:val="24"/>
          <w:rtl/>
        </w:rPr>
        <w:t xml:space="preserve"> </w:t>
      </w:r>
      <w:r w:rsidRPr="00CE337B">
        <w:rPr>
          <w:rFonts w:hint="cs"/>
          <w:sz w:val="24"/>
          <w:rtl/>
        </w:rPr>
        <w:t>בונה</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ההורים</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בנם</w:t>
      </w:r>
      <w:r w:rsidRPr="00CE337B">
        <w:rPr>
          <w:sz w:val="24"/>
          <w:rtl/>
        </w:rPr>
        <w:t xml:space="preserve"> (</w:t>
      </w:r>
      <w:r w:rsidRPr="00CE337B">
        <w:rPr>
          <w:rFonts w:hint="cs"/>
          <w:sz w:val="24"/>
          <w:rtl/>
        </w:rPr>
        <w:t>רצוי</w:t>
      </w:r>
      <w:r w:rsidRPr="00CE337B">
        <w:rPr>
          <w:sz w:val="24"/>
          <w:rtl/>
        </w:rPr>
        <w:t xml:space="preserve"> </w:t>
      </w:r>
      <w:r w:rsidRPr="00CE337B">
        <w:rPr>
          <w:rFonts w:hint="cs"/>
          <w:sz w:val="24"/>
          <w:rtl/>
        </w:rPr>
        <w:t>אחרי</w:t>
      </w:r>
      <w:r w:rsidRPr="00CE337B">
        <w:rPr>
          <w:sz w:val="24"/>
          <w:rtl/>
        </w:rPr>
        <w:t xml:space="preserve"> </w:t>
      </w:r>
      <w:r w:rsidRPr="00CE337B">
        <w:rPr>
          <w:rFonts w:hint="cs"/>
          <w:sz w:val="24"/>
          <w:rtl/>
        </w:rPr>
        <w:t>הכנה</w:t>
      </w:r>
      <w:r w:rsidRPr="00CE337B">
        <w:rPr>
          <w:sz w:val="24"/>
          <w:rtl/>
        </w:rPr>
        <w:t xml:space="preserve"> </w:t>
      </w:r>
      <w:r w:rsidRPr="00CE337B">
        <w:rPr>
          <w:rFonts w:hint="cs"/>
          <w:sz w:val="24"/>
          <w:rtl/>
        </w:rPr>
        <w:t>מתאימה</w:t>
      </w:r>
      <w:r w:rsidRPr="00CE337B">
        <w:rPr>
          <w:sz w:val="24"/>
          <w:rtl/>
        </w:rPr>
        <w:t xml:space="preserve"> </w:t>
      </w:r>
      <w:r w:rsidRPr="00CE337B">
        <w:rPr>
          <w:rFonts w:hint="cs"/>
          <w:sz w:val="24"/>
          <w:rtl/>
        </w:rPr>
        <w:t>ומפגש</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ההורים</w:t>
      </w:r>
      <w:r>
        <w:rPr>
          <w:rFonts w:hint="cs"/>
          <w:sz w:val="24"/>
          <w:rtl/>
        </w:rPr>
        <w:t>, כדי</w:t>
      </w:r>
      <w:r w:rsidRPr="00CE337B">
        <w:rPr>
          <w:sz w:val="24"/>
          <w:rtl/>
        </w:rPr>
        <w:t xml:space="preserve"> </w:t>
      </w:r>
      <w:r w:rsidRPr="00CE337B">
        <w:rPr>
          <w:rFonts w:hint="cs"/>
          <w:sz w:val="24"/>
          <w:rtl/>
        </w:rPr>
        <w:t>שהמפגש</w:t>
      </w:r>
      <w:r w:rsidRPr="00CE337B">
        <w:rPr>
          <w:sz w:val="24"/>
          <w:rtl/>
        </w:rPr>
        <w:t xml:space="preserve"> </w:t>
      </w:r>
      <w:r>
        <w:rPr>
          <w:rFonts w:hint="cs"/>
          <w:sz w:val="24"/>
          <w:rtl/>
        </w:rPr>
        <w:t>שלהם עם התלמיד יהיה מ</w:t>
      </w:r>
      <w:r w:rsidRPr="00CE337B">
        <w:rPr>
          <w:rFonts w:hint="cs"/>
          <w:sz w:val="24"/>
          <w:rtl/>
        </w:rPr>
        <w:t>צמיח</w:t>
      </w:r>
      <w:r w:rsidRPr="00CE337B">
        <w:rPr>
          <w:sz w:val="24"/>
          <w:rtl/>
        </w:rPr>
        <w:t xml:space="preserve"> </w:t>
      </w:r>
      <w:r w:rsidRPr="00CE337B">
        <w:rPr>
          <w:rFonts w:hint="cs"/>
          <w:sz w:val="24"/>
          <w:rtl/>
        </w:rPr>
        <w:t>ולא</w:t>
      </w:r>
      <w:r w:rsidRPr="00CE337B">
        <w:rPr>
          <w:sz w:val="24"/>
          <w:rtl/>
        </w:rPr>
        <w:t xml:space="preserve"> </w:t>
      </w:r>
      <w:r w:rsidRPr="00CE337B">
        <w:rPr>
          <w:rFonts w:hint="cs"/>
          <w:sz w:val="24"/>
          <w:rtl/>
        </w:rPr>
        <w:t>להיפך</w:t>
      </w:r>
      <w:r w:rsidRPr="00CE337B">
        <w:rPr>
          <w:sz w:val="24"/>
          <w:rtl/>
        </w:rPr>
        <w:t xml:space="preserve"> </w:t>
      </w:r>
      <w:r w:rsidRPr="00CE337B">
        <w:rPr>
          <w:rFonts w:hint="cs"/>
          <w:sz w:val="24"/>
          <w:rtl/>
        </w:rPr>
        <w:t>חלילה</w:t>
      </w:r>
      <w:r>
        <w:rPr>
          <w:sz w:val="24"/>
          <w:rtl/>
        </w:rPr>
        <w:t>)</w:t>
      </w:r>
      <w:r>
        <w:rPr>
          <w:rFonts w:hint="cs"/>
          <w:sz w:val="24"/>
          <w:rtl/>
        </w:rPr>
        <w:t>.</w:t>
      </w:r>
    </w:p>
    <w:p w14:paraId="21E9E381" w14:textId="77777777" w:rsidR="000F312E" w:rsidRDefault="000F312E" w:rsidP="000F312E">
      <w:pPr>
        <w:rPr>
          <w:sz w:val="24"/>
          <w:rtl/>
        </w:rPr>
      </w:pPr>
      <w:r w:rsidRPr="00856F83">
        <w:rPr>
          <w:rFonts w:hint="cs"/>
          <w:b/>
          <w:bCs/>
          <w:sz w:val="24"/>
          <w:rtl/>
        </w:rPr>
        <w:t>ו</w:t>
      </w:r>
      <w:r w:rsidRPr="00856F83">
        <w:rPr>
          <w:b/>
          <w:bCs/>
          <w:sz w:val="24"/>
          <w:rtl/>
        </w:rPr>
        <w:t xml:space="preserve">. </w:t>
      </w:r>
      <w:r w:rsidRPr="00856F83">
        <w:rPr>
          <w:rFonts w:hint="cs"/>
          <w:b/>
          <w:bCs/>
          <w:sz w:val="24"/>
          <w:rtl/>
        </w:rPr>
        <w:t>הערכה</w:t>
      </w:r>
      <w:r w:rsidRPr="00856F83">
        <w:rPr>
          <w:b/>
          <w:bCs/>
          <w:sz w:val="24"/>
          <w:rtl/>
        </w:rPr>
        <w:t xml:space="preserve"> </w:t>
      </w:r>
      <w:r w:rsidRPr="00856F83">
        <w:rPr>
          <w:rFonts w:hint="cs"/>
          <w:b/>
          <w:bCs/>
          <w:sz w:val="24"/>
          <w:rtl/>
        </w:rPr>
        <w:t>מצמיחה</w:t>
      </w:r>
      <w:r>
        <w:rPr>
          <w:rFonts w:hint="cs"/>
          <w:sz w:val="24"/>
          <w:rtl/>
        </w:rPr>
        <w:t xml:space="preserve">. </w:t>
      </w:r>
      <w:r w:rsidRPr="00CE337B">
        <w:rPr>
          <w:rFonts w:hint="cs"/>
          <w:sz w:val="24"/>
          <w:rtl/>
        </w:rPr>
        <w:t>לפני</w:t>
      </w:r>
      <w:r w:rsidRPr="00CE337B">
        <w:rPr>
          <w:sz w:val="24"/>
          <w:rtl/>
        </w:rPr>
        <w:t xml:space="preserve"> </w:t>
      </w:r>
      <w:r w:rsidRPr="00CE337B">
        <w:rPr>
          <w:rFonts w:hint="cs"/>
          <w:sz w:val="24"/>
          <w:rtl/>
        </w:rPr>
        <w:t>כמה</w:t>
      </w:r>
      <w:r w:rsidRPr="00CE337B">
        <w:rPr>
          <w:sz w:val="24"/>
          <w:rtl/>
        </w:rPr>
        <w:t xml:space="preserve"> </w:t>
      </w:r>
      <w:r w:rsidRPr="00CE337B">
        <w:rPr>
          <w:rFonts w:hint="cs"/>
          <w:sz w:val="24"/>
          <w:rtl/>
        </w:rPr>
        <w:t>שנים</w:t>
      </w:r>
      <w:r w:rsidRPr="00CE337B">
        <w:rPr>
          <w:sz w:val="24"/>
          <w:rtl/>
        </w:rPr>
        <w:t xml:space="preserve"> </w:t>
      </w:r>
      <w:r w:rsidRPr="00CE337B">
        <w:rPr>
          <w:rFonts w:hint="cs"/>
          <w:sz w:val="24"/>
          <w:rtl/>
        </w:rPr>
        <w:t>קיימנו</w:t>
      </w:r>
      <w:r w:rsidRPr="00CE337B">
        <w:rPr>
          <w:sz w:val="24"/>
          <w:rtl/>
        </w:rPr>
        <w:t xml:space="preserve"> </w:t>
      </w:r>
      <w:r w:rsidRPr="00CE337B">
        <w:rPr>
          <w:rFonts w:hint="cs"/>
          <w:sz w:val="24"/>
          <w:rtl/>
        </w:rPr>
        <w:t>במוסד</w:t>
      </w:r>
      <w:r w:rsidRPr="00CE337B">
        <w:rPr>
          <w:sz w:val="24"/>
          <w:rtl/>
        </w:rPr>
        <w:t xml:space="preserve"> </w:t>
      </w:r>
      <w:r w:rsidRPr="00CE337B">
        <w:rPr>
          <w:rFonts w:hint="cs"/>
          <w:sz w:val="24"/>
          <w:rtl/>
        </w:rPr>
        <w:t>חינוכי</w:t>
      </w:r>
      <w:r w:rsidRPr="00CE337B">
        <w:rPr>
          <w:sz w:val="24"/>
          <w:rtl/>
        </w:rPr>
        <w:t xml:space="preserve"> </w:t>
      </w:r>
      <w:r w:rsidRPr="00CE337B">
        <w:rPr>
          <w:rFonts w:hint="cs"/>
          <w:sz w:val="24"/>
          <w:rtl/>
        </w:rPr>
        <w:t>סדנא</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נתינת</w:t>
      </w:r>
      <w:r w:rsidRPr="00CE337B">
        <w:rPr>
          <w:sz w:val="24"/>
          <w:rtl/>
        </w:rPr>
        <w:t xml:space="preserve"> </w:t>
      </w:r>
      <w:r w:rsidRPr="00CE337B">
        <w:rPr>
          <w:rFonts w:hint="cs"/>
          <w:sz w:val="24"/>
          <w:rtl/>
        </w:rPr>
        <w:t>הערכה</w:t>
      </w:r>
      <w:r w:rsidRPr="00CE337B">
        <w:rPr>
          <w:sz w:val="24"/>
          <w:rtl/>
        </w:rPr>
        <w:t xml:space="preserve"> </w:t>
      </w:r>
      <w:r w:rsidRPr="00CE337B">
        <w:rPr>
          <w:rFonts w:hint="cs"/>
          <w:sz w:val="24"/>
          <w:rtl/>
        </w:rPr>
        <w:t>ומשוב</w:t>
      </w:r>
      <w:r>
        <w:rPr>
          <w:rFonts w:hint="cs"/>
          <w:sz w:val="24"/>
          <w:rtl/>
        </w:rPr>
        <w:t>. זהו לימוד נדרש, שכן</w:t>
      </w:r>
      <w:r w:rsidRPr="00CE337B">
        <w:rPr>
          <w:sz w:val="24"/>
          <w:rtl/>
        </w:rPr>
        <w:t xml:space="preserve"> </w:t>
      </w:r>
      <w:r w:rsidRPr="00CE337B">
        <w:rPr>
          <w:rFonts w:hint="cs"/>
          <w:sz w:val="24"/>
          <w:rtl/>
        </w:rPr>
        <w:t>רבים</w:t>
      </w:r>
      <w:r w:rsidRPr="00CE337B">
        <w:rPr>
          <w:sz w:val="24"/>
          <w:rtl/>
        </w:rPr>
        <w:t xml:space="preserve"> </w:t>
      </w:r>
      <w:r w:rsidRPr="00CE337B">
        <w:rPr>
          <w:rFonts w:hint="cs"/>
          <w:sz w:val="24"/>
          <w:rtl/>
        </w:rPr>
        <w:t>מאתנו</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חוו</w:t>
      </w:r>
      <w:r w:rsidRPr="00CE337B">
        <w:rPr>
          <w:sz w:val="24"/>
          <w:rtl/>
        </w:rPr>
        <w:t xml:space="preserve"> </w:t>
      </w:r>
      <w:r w:rsidRPr="00CE337B">
        <w:rPr>
          <w:rFonts w:hint="cs"/>
          <w:sz w:val="24"/>
          <w:rtl/>
        </w:rPr>
        <w:t>בשנים</w:t>
      </w:r>
      <w:r w:rsidRPr="00CE337B">
        <w:rPr>
          <w:sz w:val="24"/>
          <w:rtl/>
        </w:rPr>
        <w:t xml:space="preserve"> </w:t>
      </w:r>
      <w:r w:rsidRPr="00CE337B">
        <w:rPr>
          <w:rFonts w:hint="cs"/>
          <w:sz w:val="24"/>
          <w:rtl/>
        </w:rPr>
        <w:t>האחרונות</w:t>
      </w:r>
      <w:r w:rsidRPr="00CE337B">
        <w:rPr>
          <w:sz w:val="24"/>
          <w:rtl/>
        </w:rPr>
        <w:t xml:space="preserve"> </w:t>
      </w:r>
      <w:r w:rsidRPr="00CE337B">
        <w:rPr>
          <w:rFonts w:hint="cs"/>
          <w:sz w:val="24"/>
          <w:rtl/>
        </w:rPr>
        <w:t>את</w:t>
      </w:r>
      <w:r w:rsidRPr="00CE337B">
        <w:rPr>
          <w:sz w:val="24"/>
          <w:rtl/>
        </w:rPr>
        <w:t xml:space="preserve"> </w:t>
      </w:r>
      <w:r>
        <w:rPr>
          <w:rFonts w:hint="cs"/>
          <w:sz w:val="24"/>
          <w:rtl/>
        </w:rPr>
        <w:t>'</w:t>
      </w:r>
      <w:r w:rsidRPr="00CE337B">
        <w:rPr>
          <w:rFonts w:hint="cs"/>
          <w:sz w:val="24"/>
          <w:rtl/>
        </w:rPr>
        <w:t>הצד</w:t>
      </w:r>
      <w:r w:rsidRPr="00CE337B">
        <w:rPr>
          <w:sz w:val="24"/>
          <w:rtl/>
        </w:rPr>
        <w:t xml:space="preserve"> </w:t>
      </w:r>
      <w:r w:rsidRPr="00CE337B">
        <w:rPr>
          <w:rFonts w:hint="cs"/>
          <w:sz w:val="24"/>
          <w:rtl/>
        </w:rPr>
        <w:t>השני</w:t>
      </w:r>
      <w:r>
        <w:rPr>
          <w:rFonts w:hint="cs"/>
          <w:sz w:val="24"/>
          <w:rtl/>
        </w:rPr>
        <w:t>'</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המוערך</w:t>
      </w:r>
      <w:r>
        <w:rPr>
          <w:rFonts w:hint="cs"/>
          <w:sz w:val="24"/>
          <w:rtl/>
        </w:rPr>
        <w:t>.</w:t>
      </w:r>
      <w:r w:rsidRPr="00CE337B">
        <w:rPr>
          <w:sz w:val="24"/>
          <w:rtl/>
        </w:rPr>
        <w:t xml:space="preserve"> </w:t>
      </w:r>
    </w:p>
    <w:p w14:paraId="24C991D9" w14:textId="77777777" w:rsidR="000F312E" w:rsidRPr="00CE337B" w:rsidRDefault="000F312E" w:rsidP="000F312E">
      <w:pPr>
        <w:rPr>
          <w:sz w:val="24"/>
          <w:rtl/>
        </w:rPr>
      </w:pPr>
      <w:r w:rsidRPr="00CE337B">
        <w:rPr>
          <w:rFonts w:hint="cs"/>
          <w:sz w:val="24"/>
          <w:rtl/>
        </w:rPr>
        <w:t>כל</w:t>
      </w:r>
      <w:r w:rsidRPr="00CE337B">
        <w:rPr>
          <w:sz w:val="24"/>
          <w:rtl/>
        </w:rPr>
        <w:t xml:space="preserve"> </w:t>
      </w:r>
      <w:r w:rsidRPr="00CE337B">
        <w:rPr>
          <w:rFonts w:hint="cs"/>
          <w:sz w:val="24"/>
          <w:rtl/>
        </w:rPr>
        <w:t>אדם</w:t>
      </w:r>
      <w:r w:rsidRPr="00CE337B">
        <w:rPr>
          <w:sz w:val="24"/>
          <w:rtl/>
        </w:rPr>
        <w:t xml:space="preserve">, </w:t>
      </w:r>
      <w:r w:rsidRPr="00CE337B">
        <w:rPr>
          <w:rFonts w:hint="cs"/>
          <w:sz w:val="24"/>
          <w:rtl/>
        </w:rPr>
        <w:t>ובעיקר</w:t>
      </w:r>
      <w:r w:rsidRPr="00CE337B">
        <w:rPr>
          <w:sz w:val="24"/>
          <w:rtl/>
        </w:rPr>
        <w:t xml:space="preserve"> </w:t>
      </w:r>
      <w:r w:rsidRPr="00CE337B">
        <w:rPr>
          <w:rFonts w:hint="cs"/>
          <w:sz w:val="24"/>
          <w:rtl/>
        </w:rPr>
        <w:t>ילד</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נער</w:t>
      </w:r>
      <w:r w:rsidRPr="00CE337B">
        <w:rPr>
          <w:sz w:val="24"/>
          <w:rtl/>
        </w:rPr>
        <w:t xml:space="preserve"> </w:t>
      </w:r>
      <w:r w:rsidRPr="00CE337B">
        <w:rPr>
          <w:rFonts w:hint="cs"/>
          <w:sz w:val="24"/>
          <w:rtl/>
        </w:rPr>
        <w:t>צעיר</w:t>
      </w:r>
      <w:r w:rsidRPr="00CE337B">
        <w:rPr>
          <w:sz w:val="24"/>
          <w:rtl/>
        </w:rPr>
        <w:t xml:space="preserve">, </w:t>
      </w:r>
      <w:r w:rsidRPr="00CE337B">
        <w:rPr>
          <w:rFonts w:hint="cs"/>
          <w:sz w:val="24"/>
          <w:rtl/>
        </w:rPr>
        <w:t>ככל</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קשור</w:t>
      </w:r>
      <w:r w:rsidRPr="00CE337B">
        <w:rPr>
          <w:sz w:val="24"/>
          <w:rtl/>
        </w:rPr>
        <w:t xml:space="preserve"> </w:t>
      </w:r>
      <w:r w:rsidRPr="00CE337B">
        <w:rPr>
          <w:rFonts w:hint="cs"/>
          <w:sz w:val="24"/>
          <w:rtl/>
        </w:rPr>
        <w:t>יותר</w:t>
      </w:r>
      <w:r w:rsidRPr="00CE337B">
        <w:rPr>
          <w:sz w:val="24"/>
          <w:rtl/>
        </w:rPr>
        <w:t xml:space="preserve"> </w:t>
      </w:r>
      <w:r w:rsidRPr="00CE337B">
        <w:rPr>
          <w:rFonts w:hint="cs"/>
          <w:sz w:val="24"/>
          <w:rtl/>
        </w:rPr>
        <w:t>למחנכו</w:t>
      </w:r>
      <w:r w:rsidRPr="00CE337B">
        <w:rPr>
          <w:sz w:val="24"/>
          <w:rtl/>
        </w:rPr>
        <w:t xml:space="preserve"> </w:t>
      </w:r>
      <w:r w:rsidRPr="00CE337B">
        <w:rPr>
          <w:rFonts w:hint="cs"/>
          <w:sz w:val="24"/>
          <w:rtl/>
        </w:rPr>
        <w:t>ורואה</w:t>
      </w:r>
      <w:r w:rsidRPr="00CE337B">
        <w:rPr>
          <w:sz w:val="24"/>
          <w:rtl/>
        </w:rPr>
        <w:t xml:space="preserve"> </w:t>
      </w:r>
      <w:r w:rsidRPr="00CE337B">
        <w:rPr>
          <w:rFonts w:hint="cs"/>
          <w:sz w:val="24"/>
          <w:rtl/>
        </w:rPr>
        <w:t>בו</w:t>
      </w:r>
      <w:r w:rsidRPr="00CE337B">
        <w:rPr>
          <w:sz w:val="24"/>
          <w:rtl/>
        </w:rPr>
        <w:t xml:space="preserve"> </w:t>
      </w:r>
      <w:r w:rsidRPr="00CE337B">
        <w:rPr>
          <w:rFonts w:hint="cs"/>
          <w:sz w:val="24"/>
          <w:rtl/>
        </w:rPr>
        <w:t>איש</w:t>
      </w:r>
      <w:r w:rsidRPr="00CE337B">
        <w:rPr>
          <w:sz w:val="24"/>
          <w:rtl/>
        </w:rPr>
        <w:t xml:space="preserve"> </w:t>
      </w:r>
      <w:r w:rsidRPr="00CE337B">
        <w:rPr>
          <w:rFonts w:hint="cs"/>
          <w:sz w:val="24"/>
          <w:rtl/>
        </w:rPr>
        <w:t>חינוך</w:t>
      </w:r>
      <w:r w:rsidRPr="00CE337B">
        <w:rPr>
          <w:sz w:val="24"/>
          <w:rtl/>
        </w:rPr>
        <w:t xml:space="preserve"> </w:t>
      </w:r>
      <w:r w:rsidRPr="00CE337B">
        <w:rPr>
          <w:rFonts w:hint="cs"/>
          <w:sz w:val="24"/>
          <w:rtl/>
        </w:rPr>
        <w:t>מוערך</w:t>
      </w:r>
      <w:r w:rsidRPr="00CE337B">
        <w:rPr>
          <w:sz w:val="24"/>
          <w:rtl/>
        </w:rPr>
        <w:t xml:space="preserve"> </w:t>
      </w:r>
      <w:r w:rsidRPr="00CE337B">
        <w:rPr>
          <w:rFonts w:hint="cs"/>
          <w:sz w:val="24"/>
          <w:rtl/>
        </w:rPr>
        <w:t>ומודל</w:t>
      </w:r>
      <w:r w:rsidRPr="00CE337B">
        <w:rPr>
          <w:sz w:val="24"/>
          <w:rtl/>
        </w:rPr>
        <w:t xml:space="preserve"> </w:t>
      </w:r>
      <w:r w:rsidRPr="00CE337B">
        <w:rPr>
          <w:rFonts w:hint="cs"/>
          <w:sz w:val="24"/>
          <w:rtl/>
        </w:rPr>
        <w:t>לחיקוי</w:t>
      </w:r>
      <w:r w:rsidRPr="00CE337B">
        <w:rPr>
          <w:sz w:val="24"/>
          <w:rtl/>
        </w:rPr>
        <w:t xml:space="preserve">, </w:t>
      </w:r>
      <w:r w:rsidRPr="00CE337B">
        <w:rPr>
          <w:rFonts w:hint="cs"/>
          <w:sz w:val="24"/>
          <w:rtl/>
        </w:rPr>
        <w:t>כך</w:t>
      </w:r>
      <w:r w:rsidRPr="00CE337B">
        <w:rPr>
          <w:sz w:val="24"/>
          <w:rtl/>
        </w:rPr>
        <w:t xml:space="preserve"> </w:t>
      </w:r>
      <w:r>
        <w:rPr>
          <w:rFonts w:hint="cs"/>
          <w:sz w:val="24"/>
          <w:rtl/>
        </w:rPr>
        <w:t xml:space="preserve">הוא </w:t>
      </w:r>
      <w:r w:rsidRPr="00CE337B">
        <w:rPr>
          <w:rFonts w:hint="cs"/>
          <w:sz w:val="24"/>
          <w:rtl/>
        </w:rPr>
        <w:t>יתייחס</w:t>
      </w:r>
      <w:r w:rsidRPr="00CE337B">
        <w:rPr>
          <w:sz w:val="24"/>
          <w:rtl/>
        </w:rPr>
        <w:t xml:space="preserve"> </w:t>
      </w:r>
      <w:r w:rsidRPr="00CE337B">
        <w:rPr>
          <w:rFonts w:hint="cs"/>
          <w:sz w:val="24"/>
          <w:rtl/>
        </w:rPr>
        <w:t>להערותיו</w:t>
      </w:r>
      <w:r>
        <w:rPr>
          <w:rFonts w:hint="cs"/>
          <w:sz w:val="24"/>
          <w:rtl/>
        </w:rPr>
        <w:t xml:space="preserve"> ול</w:t>
      </w:r>
      <w:r w:rsidRPr="00CE337B">
        <w:rPr>
          <w:rFonts w:hint="cs"/>
          <w:sz w:val="24"/>
          <w:rtl/>
        </w:rPr>
        <w:t>הארותיו</w:t>
      </w:r>
      <w:r w:rsidRPr="00CE337B">
        <w:rPr>
          <w:sz w:val="24"/>
          <w:rtl/>
        </w:rPr>
        <w:t xml:space="preserve"> </w:t>
      </w:r>
      <w:r w:rsidRPr="00CE337B">
        <w:rPr>
          <w:rFonts w:hint="cs"/>
          <w:sz w:val="24"/>
          <w:rtl/>
        </w:rPr>
        <w:t>בהתרגשות</w:t>
      </w:r>
      <w:r w:rsidRPr="00CE337B">
        <w:rPr>
          <w:sz w:val="24"/>
          <w:rtl/>
        </w:rPr>
        <w:t xml:space="preserve"> </w:t>
      </w:r>
      <w:r w:rsidRPr="00CE337B">
        <w:rPr>
          <w:rFonts w:hint="cs"/>
          <w:sz w:val="24"/>
          <w:rtl/>
        </w:rPr>
        <w:t>ובעניין</w:t>
      </w:r>
      <w:r w:rsidRPr="00CE337B">
        <w:rPr>
          <w:sz w:val="24"/>
          <w:rtl/>
        </w:rPr>
        <w:t>.</w:t>
      </w:r>
      <w:r>
        <w:rPr>
          <w:rFonts w:hint="cs"/>
          <w:sz w:val="24"/>
          <w:rtl/>
        </w:rPr>
        <w:t xml:space="preserve"> </w:t>
      </w:r>
      <w:r w:rsidRPr="00CE337B">
        <w:rPr>
          <w:rFonts w:hint="cs"/>
          <w:sz w:val="24"/>
          <w:rtl/>
        </w:rPr>
        <w:t>כדאי</w:t>
      </w:r>
      <w:r w:rsidRPr="00CE337B">
        <w:rPr>
          <w:sz w:val="24"/>
          <w:rtl/>
        </w:rPr>
        <w:t xml:space="preserve"> </w:t>
      </w:r>
      <w:r w:rsidRPr="00CE337B">
        <w:rPr>
          <w:rFonts w:hint="cs"/>
          <w:sz w:val="24"/>
          <w:rtl/>
        </w:rPr>
        <w:t>לשים</w:t>
      </w:r>
      <w:r w:rsidRPr="00CE337B">
        <w:rPr>
          <w:sz w:val="24"/>
          <w:rtl/>
        </w:rPr>
        <w:t xml:space="preserve"> </w:t>
      </w:r>
      <w:r w:rsidRPr="00CE337B">
        <w:rPr>
          <w:rFonts w:hint="cs"/>
          <w:sz w:val="24"/>
          <w:rtl/>
        </w:rPr>
        <w:t>לב</w:t>
      </w:r>
      <w:r w:rsidRPr="00CE337B">
        <w:rPr>
          <w:sz w:val="24"/>
          <w:rtl/>
        </w:rPr>
        <w:t xml:space="preserve"> </w:t>
      </w:r>
      <w:r w:rsidRPr="00CE337B">
        <w:rPr>
          <w:rFonts w:hint="cs"/>
          <w:sz w:val="24"/>
          <w:rtl/>
        </w:rPr>
        <w:t>לפני</w:t>
      </w:r>
      <w:r w:rsidRPr="00CE337B">
        <w:rPr>
          <w:sz w:val="24"/>
          <w:rtl/>
        </w:rPr>
        <w:t xml:space="preserve"> </w:t>
      </w:r>
      <w:r w:rsidRPr="00CE337B">
        <w:rPr>
          <w:rFonts w:hint="cs"/>
          <w:sz w:val="24"/>
          <w:rtl/>
        </w:rPr>
        <w:t>השיחה</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שתפקידנו</w:t>
      </w:r>
      <w:r w:rsidRPr="00CE337B">
        <w:rPr>
          <w:sz w:val="24"/>
          <w:rtl/>
        </w:rPr>
        <w:t xml:space="preserve"> </w:t>
      </w:r>
      <w:r w:rsidRPr="00CE337B">
        <w:rPr>
          <w:rFonts w:hint="cs"/>
          <w:sz w:val="24"/>
          <w:rtl/>
        </w:rPr>
        <w:t>בנתינת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לשקף</w:t>
      </w:r>
      <w:r w:rsidRPr="00CE337B">
        <w:rPr>
          <w:sz w:val="24"/>
          <w:rtl/>
        </w:rPr>
        <w:t xml:space="preserve"> </w:t>
      </w:r>
      <w:r w:rsidRPr="00CE337B">
        <w:rPr>
          <w:rFonts w:hint="cs"/>
          <w:sz w:val="24"/>
          <w:rtl/>
        </w:rPr>
        <w:t>מצב</w:t>
      </w:r>
      <w:r w:rsidRPr="00CE337B">
        <w:rPr>
          <w:sz w:val="24"/>
          <w:rtl/>
        </w:rPr>
        <w:t xml:space="preserve"> (</w:t>
      </w:r>
      <w:r w:rsidRPr="00CE337B">
        <w:rPr>
          <w:rFonts w:hint="cs"/>
          <w:sz w:val="24"/>
          <w:rtl/>
        </w:rPr>
        <w:t>הערכה</w:t>
      </w:r>
      <w:r w:rsidRPr="00CE337B">
        <w:rPr>
          <w:sz w:val="24"/>
          <w:rtl/>
        </w:rPr>
        <w:t xml:space="preserve"> </w:t>
      </w:r>
      <w:r w:rsidRPr="00CE337B">
        <w:rPr>
          <w:rFonts w:hint="cs"/>
          <w:sz w:val="24"/>
          <w:rtl/>
        </w:rPr>
        <w:t>מסכמת</w:t>
      </w:r>
      <w:r>
        <w:rPr>
          <w:sz w:val="24"/>
          <w:rtl/>
        </w:rPr>
        <w:t>)</w:t>
      </w:r>
      <w:r>
        <w:rPr>
          <w:rFonts w:hint="cs"/>
          <w:sz w:val="24"/>
          <w:rtl/>
        </w:rPr>
        <w:t>.</w:t>
      </w:r>
      <w:r w:rsidRPr="00CE337B">
        <w:rPr>
          <w:sz w:val="24"/>
          <w:rtl/>
        </w:rPr>
        <w:t xml:space="preserve"> </w:t>
      </w:r>
      <w:r w:rsidRPr="00CE337B">
        <w:rPr>
          <w:rFonts w:hint="cs"/>
          <w:sz w:val="24"/>
          <w:rtl/>
        </w:rPr>
        <w:t>אין</w:t>
      </w:r>
      <w:r w:rsidRPr="00CE337B">
        <w:rPr>
          <w:sz w:val="24"/>
          <w:rtl/>
        </w:rPr>
        <w:t xml:space="preserve"> </w:t>
      </w:r>
      <w:r w:rsidRPr="00CE337B">
        <w:rPr>
          <w:rFonts w:hint="cs"/>
          <w:sz w:val="24"/>
          <w:rtl/>
        </w:rPr>
        <w:t>צורך</w:t>
      </w:r>
      <w:r>
        <w:rPr>
          <w:rFonts w:hint="cs"/>
          <w:sz w:val="24"/>
          <w:rtl/>
        </w:rPr>
        <w:t>,</w:t>
      </w:r>
      <w:r w:rsidRPr="00CE337B">
        <w:rPr>
          <w:sz w:val="24"/>
          <w:rtl/>
        </w:rPr>
        <w:t xml:space="preserve"> </w:t>
      </w:r>
      <w:r w:rsidRPr="00CE337B">
        <w:rPr>
          <w:rFonts w:hint="cs"/>
          <w:sz w:val="24"/>
          <w:rtl/>
        </w:rPr>
        <w:t>ו</w:t>
      </w:r>
      <w:r>
        <w:rPr>
          <w:rFonts w:hint="cs"/>
          <w:sz w:val="24"/>
          <w:rtl/>
        </w:rPr>
        <w:t xml:space="preserve">אולי גם </w:t>
      </w:r>
      <w:r w:rsidRPr="00CE337B">
        <w:rPr>
          <w:rFonts w:hint="cs"/>
          <w:sz w:val="24"/>
          <w:rtl/>
        </w:rPr>
        <w:t>לא</w:t>
      </w:r>
      <w:r w:rsidRPr="00CE337B">
        <w:rPr>
          <w:sz w:val="24"/>
          <w:rtl/>
        </w:rPr>
        <w:t xml:space="preserve"> </w:t>
      </w:r>
      <w:r w:rsidRPr="00CE337B">
        <w:rPr>
          <w:rFonts w:hint="cs"/>
          <w:sz w:val="24"/>
          <w:rtl/>
        </w:rPr>
        <w:t>נכון</w:t>
      </w:r>
      <w:r>
        <w:rPr>
          <w:rFonts w:hint="cs"/>
          <w:sz w:val="24"/>
          <w:rtl/>
        </w:rPr>
        <w:t>,</w:t>
      </w:r>
      <w:r w:rsidRPr="00CE337B">
        <w:rPr>
          <w:sz w:val="24"/>
          <w:rtl/>
        </w:rPr>
        <w:t xml:space="preserve"> </w:t>
      </w:r>
      <w:r>
        <w:rPr>
          <w:rFonts w:hint="cs"/>
          <w:sz w:val="24"/>
          <w:rtl/>
        </w:rPr>
        <w:t>להסתפק ב'</w:t>
      </w:r>
      <w:r w:rsidRPr="00CE337B">
        <w:rPr>
          <w:rFonts w:hint="cs"/>
          <w:sz w:val="24"/>
          <w:rtl/>
        </w:rPr>
        <w:t>לומר</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האמת</w:t>
      </w:r>
      <w:r w:rsidRPr="00CE337B">
        <w:rPr>
          <w:sz w:val="24"/>
          <w:rtl/>
        </w:rPr>
        <w:t xml:space="preserve"> </w:t>
      </w:r>
      <w:r w:rsidRPr="00CE337B">
        <w:rPr>
          <w:rFonts w:hint="cs"/>
          <w:sz w:val="24"/>
          <w:rtl/>
        </w:rPr>
        <w:t>לתלמיד</w:t>
      </w:r>
      <w:r>
        <w:rPr>
          <w:rFonts w:hint="cs"/>
          <w:sz w:val="24"/>
          <w:rtl/>
        </w:rPr>
        <w:t>';</w:t>
      </w:r>
      <w:r>
        <w:rPr>
          <w:sz w:val="24"/>
          <w:rtl/>
        </w:rPr>
        <w:t xml:space="preserve"> </w:t>
      </w:r>
      <w:r w:rsidRPr="00CE337B">
        <w:rPr>
          <w:rFonts w:hint="cs"/>
          <w:sz w:val="24"/>
          <w:rtl/>
        </w:rPr>
        <w:t>המטרה</w:t>
      </w:r>
      <w:r w:rsidRPr="00CE337B">
        <w:rPr>
          <w:sz w:val="24"/>
          <w:rtl/>
        </w:rPr>
        <w:t xml:space="preserve"> </w:t>
      </w:r>
      <w:r w:rsidRPr="00CE337B">
        <w:rPr>
          <w:rFonts w:hint="cs"/>
          <w:sz w:val="24"/>
          <w:rtl/>
        </w:rPr>
        <w:t>צריכה</w:t>
      </w:r>
      <w:r w:rsidRPr="00CE337B">
        <w:rPr>
          <w:sz w:val="24"/>
          <w:rtl/>
        </w:rPr>
        <w:t xml:space="preserve"> </w:t>
      </w:r>
      <w:r w:rsidRPr="00CE337B">
        <w:rPr>
          <w:rFonts w:hint="cs"/>
          <w:sz w:val="24"/>
          <w:rtl/>
        </w:rPr>
        <w:t>להיות</w:t>
      </w:r>
      <w:r w:rsidRPr="00CE337B">
        <w:rPr>
          <w:sz w:val="24"/>
          <w:rtl/>
        </w:rPr>
        <w:t xml:space="preserve"> </w:t>
      </w:r>
      <w:r w:rsidRPr="00CE337B">
        <w:rPr>
          <w:rFonts w:hint="cs"/>
          <w:sz w:val="24"/>
          <w:rtl/>
        </w:rPr>
        <w:t>הצמחת</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שיחה</w:t>
      </w:r>
      <w:r w:rsidRPr="00CE337B">
        <w:rPr>
          <w:sz w:val="24"/>
          <w:rtl/>
        </w:rPr>
        <w:t xml:space="preserve"> </w:t>
      </w:r>
      <w:r w:rsidRPr="00CE337B">
        <w:rPr>
          <w:rFonts w:hint="cs"/>
          <w:sz w:val="24"/>
          <w:rtl/>
        </w:rPr>
        <w:t>אישית</w:t>
      </w:r>
      <w:r w:rsidRPr="00CE337B">
        <w:rPr>
          <w:sz w:val="24"/>
          <w:rtl/>
        </w:rPr>
        <w:t xml:space="preserve"> </w:t>
      </w:r>
      <w:r w:rsidRPr="00CE337B">
        <w:rPr>
          <w:rFonts w:hint="cs"/>
          <w:sz w:val="24"/>
          <w:rtl/>
        </w:rPr>
        <w:t>טובה</w:t>
      </w:r>
      <w:r w:rsidRPr="00CE337B">
        <w:rPr>
          <w:sz w:val="24"/>
          <w:rtl/>
        </w:rPr>
        <w:t xml:space="preserve"> </w:t>
      </w:r>
      <w:r w:rsidRPr="00CE337B">
        <w:rPr>
          <w:rFonts w:hint="cs"/>
          <w:sz w:val="24"/>
          <w:rtl/>
        </w:rPr>
        <w:t>מביאה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למקום</w:t>
      </w:r>
      <w:r w:rsidRPr="00CE337B">
        <w:rPr>
          <w:sz w:val="24"/>
          <w:rtl/>
        </w:rPr>
        <w:t xml:space="preserve"> </w:t>
      </w:r>
      <w:r w:rsidRPr="00CE337B">
        <w:rPr>
          <w:rFonts w:hint="cs"/>
          <w:sz w:val="24"/>
          <w:rtl/>
        </w:rPr>
        <w:t>שבו</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יכול</w:t>
      </w:r>
      <w:r w:rsidRPr="00CE337B">
        <w:rPr>
          <w:sz w:val="24"/>
          <w:rtl/>
        </w:rPr>
        <w:t xml:space="preserve"> </w:t>
      </w:r>
      <w:r>
        <w:rPr>
          <w:rFonts w:hint="cs"/>
          <w:sz w:val="24"/>
          <w:rtl/>
        </w:rPr>
        <w:t xml:space="preserve">ורוצה </w:t>
      </w:r>
      <w:r w:rsidRPr="00CE337B">
        <w:rPr>
          <w:rFonts w:hint="cs"/>
          <w:sz w:val="24"/>
          <w:rtl/>
        </w:rPr>
        <w:t>להיות</w:t>
      </w:r>
      <w:r w:rsidRPr="00CE337B">
        <w:rPr>
          <w:sz w:val="24"/>
          <w:rtl/>
        </w:rPr>
        <w:t xml:space="preserve">. </w:t>
      </w:r>
      <w:r w:rsidRPr="00CE337B">
        <w:rPr>
          <w:rFonts w:hint="cs"/>
          <w:sz w:val="24"/>
          <w:rtl/>
        </w:rPr>
        <w:t>ר</w:t>
      </w:r>
      <w:r>
        <w:rPr>
          <w:rFonts w:hint="cs"/>
          <w:sz w:val="24"/>
          <w:rtl/>
        </w:rPr>
        <w:t>בי</w:t>
      </w:r>
      <w:r w:rsidRPr="00CE337B">
        <w:rPr>
          <w:sz w:val="24"/>
          <w:rtl/>
        </w:rPr>
        <w:t xml:space="preserve"> </w:t>
      </w:r>
      <w:r w:rsidRPr="00CE337B">
        <w:rPr>
          <w:rFonts w:hint="cs"/>
          <w:sz w:val="24"/>
          <w:rtl/>
        </w:rPr>
        <w:t>נחמן</w:t>
      </w:r>
      <w:r w:rsidRPr="00CE337B">
        <w:rPr>
          <w:sz w:val="24"/>
          <w:rtl/>
        </w:rPr>
        <w:t xml:space="preserve"> </w:t>
      </w:r>
      <w:r w:rsidRPr="00CE337B">
        <w:rPr>
          <w:rFonts w:hint="cs"/>
          <w:sz w:val="24"/>
          <w:rtl/>
        </w:rPr>
        <w:t>כתב</w:t>
      </w:r>
      <w:r w:rsidRPr="00CE337B">
        <w:rPr>
          <w:sz w:val="24"/>
          <w:rtl/>
        </w:rPr>
        <w:t xml:space="preserve"> </w:t>
      </w:r>
      <w:r>
        <w:rPr>
          <w:rFonts w:hint="cs"/>
          <w:sz w:val="24"/>
          <w:rtl/>
        </w:rPr>
        <w:t xml:space="preserve">באופן </w:t>
      </w:r>
      <w:r w:rsidRPr="00CE337B">
        <w:rPr>
          <w:rFonts w:hint="cs"/>
          <w:sz w:val="24"/>
          <w:rtl/>
        </w:rPr>
        <w:t>נפלא</w:t>
      </w:r>
      <w:r>
        <w:rPr>
          <w:rFonts w:hint="cs"/>
          <w:sz w:val="24"/>
          <w:rtl/>
        </w:rPr>
        <w:t xml:space="preserve"> על כך</w:t>
      </w:r>
      <w:r w:rsidRPr="00CE337B">
        <w:rPr>
          <w:sz w:val="24"/>
          <w:rtl/>
        </w:rPr>
        <w:t xml:space="preserve"> </w:t>
      </w:r>
      <w:r w:rsidRPr="00CE337B">
        <w:rPr>
          <w:rFonts w:hint="cs"/>
          <w:sz w:val="24"/>
          <w:rtl/>
        </w:rPr>
        <w:t>שלע</w:t>
      </w:r>
      <w:r>
        <w:rPr>
          <w:rFonts w:hint="cs"/>
          <w:sz w:val="24"/>
          <w:rtl/>
        </w:rPr>
        <w:t>י</w:t>
      </w:r>
      <w:r w:rsidRPr="00CE337B">
        <w:rPr>
          <w:rFonts w:hint="cs"/>
          <w:sz w:val="24"/>
          <w:rtl/>
        </w:rPr>
        <w:t>תים</w:t>
      </w:r>
      <w:r>
        <w:rPr>
          <w:rFonts w:hint="cs"/>
          <w:sz w:val="24"/>
          <w:rtl/>
        </w:rPr>
        <w:t xml:space="preserve"> </w:t>
      </w:r>
      <w:r w:rsidRPr="00CE337B">
        <w:rPr>
          <w:rFonts w:hint="cs"/>
          <w:sz w:val="24"/>
          <w:rtl/>
        </w:rPr>
        <w:t>שימת</w:t>
      </w:r>
      <w:r w:rsidRPr="00CE337B">
        <w:rPr>
          <w:sz w:val="24"/>
          <w:rtl/>
        </w:rPr>
        <w:t xml:space="preserve"> </w:t>
      </w:r>
      <w:r w:rsidRPr="00CE337B">
        <w:rPr>
          <w:rFonts w:hint="cs"/>
          <w:sz w:val="24"/>
          <w:rtl/>
        </w:rPr>
        <w:t>הדברים</w:t>
      </w:r>
      <w:r w:rsidRPr="00CE337B">
        <w:rPr>
          <w:sz w:val="24"/>
          <w:rtl/>
        </w:rPr>
        <w:t xml:space="preserve"> </w:t>
      </w:r>
      <w:r>
        <w:rPr>
          <w:rFonts w:hint="cs"/>
          <w:sz w:val="24"/>
          <w:rtl/>
        </w:rPr>
        <w:t>'</w:t>
      </w:r>
      <w:r w:rsidRPr="00CE337B">
        <w:rPr>
          <w:rFonts w:hint="cs"/>
          <w:sz w:val="24"/>
          <w:rtl/>
        </w:rPr>
        <w:t>על</w:t>
      </w:r>
      <w:r w:rsidRPr="00CE337B">
        <w:rPr>
          <w:sz w:val="24"/>
          <w:rtl/>
        </w:rPr>
        <w:t xml:space="preserve"> </w:t>
      </w:r>
      <w:r w:rsidRPr="00CE337B">
        <w:rPr>
          <w:rFonts w:hint="cs"/>
          <w:sz w:val="24"/>
          <w:rtl/>
        </w:rPr>
        <w:t>השולחן</w:t>
      </w:r>
      <w:r>
        <w:rPr>
          <w:rFonts w:hint="cs"/>
          <w:sz w:val="24"/>
          <w:rtl/>
        </w:rPr>
        <w:t xml:space="preserve">' </w:t>
      </w:r>
      <w:r w:rsidRPr="00CE337B">
        <w:rPr>
          <w:rFonts w:hint="cs"/>
          <w:sz w:val="24"/>
          <w:rtl/>
        </w:rPr>
        <w:t>עלולה</w:t>
      </w:r>
      <w:r w:rsidRPr="00CE337B">
        <w:rPr>
          <w:sz w:val="24"/>
          <w:rtl/>
        </w:rPr>
        <w:t xml:space="preserve"> </w:t>
      </w:r>
      <w:r w:rsidRPr="00CE337B">
        <w:rPr>
          <w:rFonts w:hint="cs"/>
          <w:sz w:val="24"/>
          <w:rtl/>
        </w:rPr>
        <w:t>להזיק</w:t>
      </w:r>
      <w:r w:rsidRPr="00CE337B">
        <w:rPr>
          <w:sz w:val="24"/>
          <w:rtl/>
        </w:rPr>
        <w:t xml:space="preserve">: </w:t>
      </w:r>
      <w:r>
        <w:rPr>
          <w:rFonts w:hint="cs"/>
          <w:sz w:val="24"/>
          <w:rtl/>
        </w:rPr>
        <w:t>'</w:t>
      </w:r>
      <w:r w:rsidRPr="00CE337B">
        <w:rPr>
          <w:rFonts w:hint="cs"/>
          <w:sz w:val="24"/>
          <w:rtl/>
        </w:rPr>
        <w:t>כי</w:t>
      </w:r>
      <w:r w:rsidRPr="00CE337B">
        <w:rPr>
          <w:sz w:val="24"/>
          <w:rtl/>
        </w:rPr>
        <w:t xml:space="preserve"> </w:t>
      </w:r>
      <w:r w:rsidRPr="00CE337B">
        <w:rPr>
          <w:rFonts w:hint="cs"/>
          <w:sz w:val="24"/>
          <w:rtl/>
        </w:rPr>
        <w:t>כשהמוכיח</w:t>
      </w:r>
      <w:r w:rsidRPr="00CE337B">
        <w:rPr>
          <w:sz w:val="24"/>
          <w:rtl/>
        </w:rPr>
        <w:t xml:space="preserve"> </w:t>
      </w:r>
      <w:r w:rsidRPr="00CE337B">
        <w:rPr>
          <w:rFonts w:hint="cs"/>
          <w:sz w:val="24"/>
          <w:rtl/>
        </w:rPr>
        <w:t>אינו</w:t>
      </w:r>
      <w:r w:rsidRPr="00CE337B">
        <w:rPr>
          <w:sz w:val="24"/>
          <w:rtl/>
        </w:rPr>
        <w:t xml:space="preserve"> </w:t>
      </w:r>
      <w:r w:rsidRPr="00CE337B">
        <w:rPr>
          <w:rFonts w:hint="cs"/>
          <w:sz w:val="24"/>
          <w:rtl/>
        </w:rPr>
        <w:t>ראוי</w:t>
      </w:r>
      <w:r w:rsidRPr="00CE337B">
        <w:rPr>
          <w:sz w:val="24"/>
          <w:rtl/>
        </w:rPr>
        <w:t xml:space="preserve"> </w:t>
      </w:r>
      <w:r w:rsidRPr="00CE337B">
        <w:rPr>
          <w:rFonts w:hint="cs"/>
          <w:sz w:val="24"/>
          <w:rtl/>
        </w:rPr>
        <w:t>להוכיח</w:t>
      </w:r>
      <w:r w:rsidRPr="00CE337B">
        <w:rPr>
          <w:sz w:val="24"/>
          <w:rtl/>
        </w:rPr>
        <w:t xml:space="preserve"> </w:t>
      </w:r>
      <w:r w:rsidRPr="00CE337B">
        <w:rPr>
          <w:rFonts w:hint="cs"/>
          <w:sz w:val="24"/>
          <w:rtl/>
        </w:rPr>
        <w:t>אזי</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די</w:t>
      </w:r>
      <w:r w:rsidRPr="00CE337B">
        <w:rPr>
          <w:sz w:val="24"/>
          <w:rtl/>
        </w:rPr>
        <w:t xml:space="preserve"> </w:t>
      </w:r>
      <w:r w:rsidRPr="00CE337B">
        <w:rPr>
          <w:rFonts w:hint="cs"/>
          <w:sz w:val="24"/>
          <w:rtl/>
        </w:rPr>
        <w:t>שאינו</w:t>
      </w:r>
      <w:r w:rsidRPr="00CE337B">
        <w:rPr>
          <w:sz w:val="24"/>
          <w:rtl/>
        </w:rPr>
        <w:t xml:space="preserve"> </w:t>
      </w:r>
      <w:r w:rsidRPr="00CE337B">
        <w:rPr>
          <w:rFonts w:hint="cs"/>
          <w:sz w:val="24"/>
          <w:rtl/>
        </w:rPr>
        <w:t>מועיל</w:t>
      </w:r>
      <w:r w:rsidRPr="00CE337B">
        <w:rPr>
          <w:sz w:val="24"/>
          <w:rtl/>
        </w:rPr>
        <w:t xml:space="preserve"> </w:t>
      </w:r>
      <w:r w:rsidRPr="00CE337B">
        <w:rPr>
          <w:rFonts w:hint="cs"/>
          <w:sz w:val="24"/>
          <w:rtl/>
        </w:rPr>
        <w:t>בתוכחתו</w:t>
      </w:r>
      <w:r>
        <w:rPr>
          <w:rFonts w:hint="cs"/>
          <w:sz w:val="24"/>
          <w:rtl/>
        </w:rPr>
        <w:t>,</w:t>
      </w:r>
      <w:r w:rsidRPr="00CE337B">
        <w:rPr>
          <w:sz w:val="24"/>
          <w:rtl/>
        </w:rPr>
        <w:t xml:space="preserve"> </w:t>
      </w:r>
      <w:r w:rsidRPr="00CE337B">
        <w:rPr>
          <w:rFonts w:hint="cs"/>
          <w:sz w:val="24"/>
          <w:rtl/>
        </w:rPr>
        <w:t>אף</w:t>
      </w:r>
      <w:r w:rsidRPr="00CE337B">
        <w:rPr>
          <w:sz w:val="24"/>
          <w:rtl/>
        </w:rPr>
        <w:t xml:space="preserve"> </w:t>
      </w:r>
      <w:r w:rsidRPr="00CE337B">
        <w:rPr>
          <w:rFonts w:hint="cs"/>
          <w:sz w:val="24"/>
          <w:rtl/>
        </w:rPr>
        <w:t>גם</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מבאיש</w:t>
      </w:r>
      <w:r w:rsidRPr="00CE337B">
        <w:rPr>
          <w:sz w:val="24"/>
          <w:rtl/>
        </w:rPr>
        <w:t xml:space="preserve"> </w:t>
      </w:r>
      <w:r w:rsidRPr="00CE337B">
        <w:rPr>
          <w:rFonts w:hint="cs"/>
          <w:sz w:val="24"/>
          <w:rtl/>
        </w:rPr>
        <w:t>ריח</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הנשמות</w:t>
      </w:r>
      <w:r w:rsidRPr="00CE337B">
        <w:rPr>
          <w:sz w:val="24"/>
          <w:rtl/>
        </w:rPr>
        <w:t xml:space="preserve"> </w:t>
      </w:r>
      <w:r w:rsidRPr="00CE337B">
        <w:rPr>
          <w:rFonts w:hint="cs"/>
          <w:sz w:val="24"/>
          <w:rtl/>
        </w:rPr>
        <w:t>השומעים</w:t>
      </w:r>
      <w:r w:rsidRPr="00CE337B">
        <w:rPr>
          <w:sz w:val="24"/>
          <w:rtl/>
        </w:rPr>
        <w:t xml:space="preserve"> </w:t>
      </w:r>
      <w:r w:rsidRPr="00CE337B">
        <w:rPr>
          <w:rFonts w:hint="cs"/>
          <w:sz w:val="24"/>
          <w:rtl/>
        </w:rPr>
        <w:t>תוכחתו</w:t>
      </w:r>
      <w:r w:rsidRPr="00CE337B">
        <w:rPr>
          <w:sz w:val="24"/>
          <w:rtl/>
        </w:rPr>
        <w:t xml:space="preserve">. </w:t>
      </w:r>
      <w:r w:rsidRPr="00CE337B">
        <w:rPr>
          <w:rFonts w:hint="cs"/>
          <w:sz w:val="24"/>
          <w:rtl/>
        </w:rPr>
        <w:t>כי</w:t>
      </w:r>
      <w:r w:rsidRPr="00CE337B">
        <w:rPr>
          <w:sz w:val="24"/>
          <w:rtl/>
        </w:rPr>
        <w:t xml:space="preserve"> </w:t>
      </w:r>
      <w:r w:rsidRPr="00CE337B">
        <w:rPr>
          <w:rFonts w:hint="cs"/>
          <w:sz w:val="24"/>
          <w:rtl/>
        </w:rPr>
        <w:t>ע</w:t>
      </w:r>
      <w:r>
        <w:rPr>
          <w:rFonts w:hint="cs"/>
          <w:sz w:val="24"/>
          <w:rtl/>
        </w:rPr>
        <w:t>ל יד</w:t>
      </w:r>
      <w:r w:rsidRPr="00CE337B">
        <w:rPr>
          <w:rFonts w:hint="cs"/>
          <w:sz w:val="24"/>
          <w:rtl/>
        </w:rPr>
        <w:t>י</w:t>
      </w:r>
      <w:r w:rsidRPr="00CE337B">
        <w:rPr>
          <w:sz w:val="24"/>
          <w:rtl/>
        </w:rPr>
        <w:t xml:space="preserve"> </w:t>
      </w:r>
      <w:r w:rsidRPr="00CE337B">
        <w:rPr>
          <w:rFonts w:hint="cs"/>
          <w:sz w:val="24"/>
          <w:rtl/>
        </w:rPr>
        <w:t>תוכחתו</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מעורר</w:t>
      </w:r>
      <w:r w:rsidRPr="00CE337B">
        <w:rPr>
          <w:sz w:val="24"/>
          <w:rtl/>
        </w:rPr>
        <w:t xml:space="preserve"> </w:t>
      </w:r>
      <w:r w:rsidRPr="00CE337B">
        <w:rPr>
          <w:rFonts w:hint="cs"/>
          <w:sz w:val="24"/>
          <w:rtl/>
        </w:rPr>
        <w:t>הריח</w:t>
      </w:r>
      <w:r w:rsidRPr="00CE337B">
        <w:rPr>
          <w:sz w:val="24"/>
          <w:rtl/>
        </w:rPr>
        <w:t xml:space="preserve"> </w:t>
      </w:r>
      <w:r w:rsidRPr="00CE337B">
        <w:rPr>
          <w:rFonts w:hint="cs"/>
          <w:sz w:val="24"/>
          <w:rtl/>
        </w:rPr>
        <w:t>רע</w:t>
      </w:r>
      <w:r w:rsidRPr="00CE337B">
        <w:rPr>
          <w:sz w:val="24"/>
          <w:rtl/>
        </w:rPr>
        <w:t xml:space="preserve"> </w:t>
      </w:r>
      <w:r w:rsidRPr="00CE337B">
        <w:rPr>
          <w:rFonts w:hint="cs"/>
          <w:sz w:val="24"/>
          <w:rtl/>
        </w:rPr>
        <w:t>של</w:t>
      </w:r>
      <w:r w:rsidRPr="00CE337B">
        <w:rPr>
          <w:sz w:val="24"/>
          <w:rtl/>
        </w:rPr>
        <w:t xml:space="preserve"> </w:t>
      </w:r>
      <w:r>
        <w:rPr>
          <w:rFonts w:hint="cs"/>
          <w:sz w:val="24"/>
          <w:rtl/>
        </w:rPr>
        <w:t>ה</w:t>
      </w:r>
      <w:r w:rsidRPr="00CE337B">
        <w:rPr>
          <w:rFonts w:hint="cs"/>
          <w:sz w:val="24"/>
          <w:rtl/>
        </w:rPr>
        <w:t>מעשים</w:t>
      </w:r>
      <w:r w:rsidRPr="00CE337B">
        <w:rPr>
          <w:sz w:val="24"/>
          <w:rtl/>
        </w:rPr>
        <w:t xml:space="preserve"> </w:t>
      </w:r>
      <w:r w:rsidRPr="00CE337B">
        <w:rPr>
          <w:rFonts w:hint="cs"/>
          <w:sz w:val="24"/>
          <w:rtl/>
        </w:rPr>
        <w:t>רעים</w:t>
      </w:r>
      <w:r w:rsidRPr="00CE337B">
        <w:rPr>
          <w:sz w:val="24"/>
          <w:rtl/>
        </w:rPr>
        <w:t xml:space="preserve"> </w:t>
      </w:r>
      <w:r w:rsidRPr="00CE337B">
        <w:rPr>
          <w:rFonts w:hint="cs"/>
          <w:sz w:val="24"/>
          <w:rtl/>
        </w:rPr>
        <w:t>ומידות</w:t>
      </w:r>
      <w:r w:rsidRPr="00CE337B">
        <w:rPr>
          <w:sz w:val="24"/>
          <w:rtl/>
        </w:rPr>
        <w:t xml:space="preserve"> </w:t>
      </w:r>
      <w:r w:rsidRPr="00CE337B">
        <w:rPr>
          <w:rFonts w:hint="cs"/>
          <w:sz w:val="24"/>
          <w:rtl/>
        </w:rPr>
        <w:t>רעות</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האנשים</w:t>
      </w:r>
      <w:r w:rsidRPr="00CE337B">
        <w:rPr>
          <w:sz w:val="24"/>
          <w:rtl/>
        </w:rPr>
        <w:t xml:space="preserve"> </w:t>
      </w:r>
      <w:r w:rsidRPr="00CE337B">
        <w:rPr>
          <w:rFonts w:hint="cs"/>
          <w:sz w:val="24"/>
          <w:rtl/>
        </w:rPr>
        <w:t>שהוא</w:t>
      </w:r>
      <w:r w:rsidRPr="00CE337B">
        <w:rPr>
          <w:sz w:val="24"/>
          <w:rtl/>
        </w:rPr>
        <w:t xml:space="preserve"> </w:t>
      </w:r>
      <w:r w:rsidRPr="00CE337B">
        <w:rPr>
          <w:rFonts w:hint="cs"/>
          <w:sz w:val="24"/>
          <w:rtl/>
        </w:rPr>
        <w:t>מוכיחם</w:t>
      </w:r>
      <w:r w:rsidRPr="00CE337B">
        <w:rPr>
          <w:sz w:val="24"/>
          <w:rtl/>
        </w:rPr>
        <w:t xml:space="preserve">... </w:t>
      </w:r>
      <w:r w:rsidRPr="00CE337B">
        <w:rPr>
          <w:rFonts w:hint="cs"/>
          <w:sz w:val="24"/>
          <w:rtl/>
        </w:rPr>
        <w:t>אבל</w:t>
      </w:r>
      <w:r w:rsidRPr="00CE337B">
        <w:rPr>
          <w:sz w:val="24"/>
          <w:rtl/>
        </w:rPr>
        <w:t xml:space="preserve"> </w:t>
      </w:r>
      <w:r w:rsidRPr="00CE337B">
        <w:rPr>
          <w:rFonts w:hint="cs"/>
          <w:sz w:val="24"/>
          <w:rtl/>
        </w:rPr>
        <w:t>כשהמוכיח</w:t>
      </w:r>
      <w:r w:rsidRPr="00CE337B">
        <w:rPr>
          <w:sz w:val="24"/>
          <w:rtl/>
        </w:rPr>
        <w:t xml:space="preserve"> </w:t>
      </w:r>
      <w:r w:rsidRPr="00CE337B">
        <w:rPr>
          <w:rFonts w:hint="cs"/>
          <w:sz w:val="24"/>
          <w:rtl/>
        </w:rPr>
        <w:t>ראוי</w:t>
      </w:r>
      <w:r w:rsidRPr="00CE337B">
        <w:rPr>
          <w:sz w:val="24"/>
          <w:rtl/>
        </w:rPr>
        <w:t xml:space="preserve"> </w:t>
      </w:r>
      <w:r w:rsidRPr="00CE337B">
        <w:rPr>
          <w:rFonts w:hint="cs"/>
          <w:sz w:val="24"/>
          <w:rtl/>
        </w:rPr>
        <w:t>להוכיח</w:t>
      </w:r>
      <w:r w:rsidRPr="00CE337B">
        <w:rPr>
          <w:sz w:val="24"/>
          <w:rtl/>
        </w:rPr>
        <w:t xml:space="preserve"> </w:t>
      </w:r>
      <w:r w:rsidRPr="00CE337B">
        <w:rPr>
          <w:rFonts w:hint="cs"/>
          <w:sz w:val="24"/>
          <w:rtl/>
        </w:rPr>
        <w:t>אזי</w:t>
      </w:r>
      <w:r w:rsidRPr="00CE337B">
        <w:rPr>
          <w:sz w:val="24"/>
          <w:rtl/>
        </w:rPr>
        <w:t xml:space="preserve"> </w:t>
      </w:r>
      <w:r w:rsidRPr="00CE337B">
        <w:rPr>
          <w:rFonts w:hint="cs"/>
          <w:sz w:val="24"/>
          <w:rtl/>
        </w:rPr>
        <w:t>אדרבא</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מוסיף</w:t>
      </w:r>
      <w:r w:rsidRPr="00CE337B">
        <w:rPr>
          <w:sz w:val="24"/>
          <w:rtl/>
        </w:rPr>
        <w:t xml:space="preserve"> </w:t>
      </w:r>
      <w:r w:rsidRPr="00CE337B">
        <w:rPr>
          <w:rFonts w:hint="cs"/>
          <w:sz w:val="24"/>
          <w:rtl/>
        </w:rPr>
        <w:t>ונותן</w:t>
      </w:r>
      <w:r w:rsidRPr="00CE337B">
        <w:rPr>
          <w:sz w:val="24"/>
          <w:rtl/>
        </w:rPr>
        <w:t xml:space="preserve"> </w:t>
      </w:r>
      <w:r w:rsidRPr="00CE337B">
        <w:rPr>
          <w:rFonts w:hint="cs"/>
          <w:sz w:val="24"/>
          <w:rtl/>
        </w:rPr>
        <w:t>ריח</w:t>
      </w:r>
      <w:r w:rsidRPr="00CE337B">
        <w:rPr>
          <w:sz w:val="24"/>
          <w:rtl/>
        </w:rPr>
        <w:t xml:space="preserve"> </w:t>
      </w:r>
      <w:r w:rsidRPr="00CE337B">
        <w:rPr>
          <w:rFonts w:hint="cs"/>
          <w:sz w:val="24"/>
          <w:rtl/>
        </w:rPr>
        <w:t>טוב</w:t>
      </w:r>
      <w:r w:rsidRPr="00CE337B">
        <w:rPr>
          <w:sz w:val="24"/>
          <w:rtl/>
        </w:rPr>
        <w:t xml:space="preserve"> </w:t>
      </w:r>
      <w:r>
        <w:rPr>
          <w:rFonts w:hint="cs"/>
          <w:sz w:val="24"/>
          <w:rtl/>
        </w:rPr>
        <w:t>ב</w:t>
      </w:r>
      <w:r w:rsidRPr="00CE337B">
        <w:rPr>
          <w:rFonts w:hint="cs"/>
          <w:sz w:val="24"/>
          <w:rtl/>
        </w:rPr>
        <w:t>נשמות</w:t>
      </w:r>
      <w:r w:rsidRPr="00CE337B">
        <w:rPr>
          <w:sz w:val="24"/>
          <w:rtl/>
        </w:rPr>
        <w:t xml:space="preserve"> </w:t>
      </w:r>
      <w:r w:rsidRPr="00CE337B">
        <w:rPr>
          <w:rFonts w:hint="cs"/>
          <w:sz w:val="24"/>
          <w:rtl/>
        </w:rPr>
        <w:t>ע</w:t>
      </w:r>
      <w:r>
        <w:rPr>
          <w:rFonts w:hint="cs"/>
          <w:sz w:val="24"/>
          <w:rtl/>
        </w:rPr>
        <w:t>ל יד</w:t>
      </w:r>
      <w:r w:rsidRPr="00CE337B">
        <w:rPr>
          <w:rFonts w:hint="cs"/>
          <w:sz w:val="24"/>
          <w:rtl/>
        </w:rPr>
        <w:t>י</w:t>
      </w:r>
      <w:r w:rsidRPr="00CE337B">
        <w:rPr>
          <w:sz w:val="24"/>
          <w:rtl/>
        </w:rPr>
        <w:t xml:space="preserve"> </w:t>
      </w:r>
      <w:r w:rsidRPr="00CE337B">
        <w:rPr>
          <w:rFonts w:hint="cs"/>
          <w:sz w:val="24"/>
          <w:rtl/>
        </w:rPr>
        <w:t>תוכחתו</w:t>
      </w:r>
      <w:r>
        <w:rPr>
          <w:rFonts w:hint="cs"/>
          <w:sz w:val="24"/>
          <w:rtl/>
        </w:rPr>
        <w:t>' (ליקוטי מוהר"ן תניינא ח')</w:t>
      </w:r>
      <w:r w:rsidRPr="00CE337B">
        <w:rPr>
          <w:sz w:val="24"/>
          <w:rtl/>
        </w:rPr>
        <w:t xml:space="preserve">. </w:t>
      </w:r>
      <w:r w:rsidRPr="00CE337B">
        <w:rPr>
          <w:rFonts w:hint="cs"/>
          <w:sz w:val="24"/>
          <w:rtl/>
        </w:rPr>
        <w:t>המבחן</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אם</w:t>
      </w:r>
      <w:r w:rsidRPr="00CE337B">
        <w:rPr>
          <w:sz w:val="24"/>
          <w:rtl/>
        </w:rPr>
        <w:t xml:space="preserve"> </w:t>
      </w:r>
      <w:r w:rsidRPr="00CE337B">
        <w:rPr>
          <w:rFonts w:hint="cs"/>
          <w:sz w:val="24"/>
          <w:rtl/>
        </w:rPr>
        <w:t>לתלמיד</w:t>
      </w:r>
      <w:r w:rsidRPr="00CE337B">
        <w:rPr>
          <w:sz w:val="24"/>
          <w:rtl/>
        </w:rPr>
        <w:t xml:space="preserve"> </w:t>
      </w:r>
      <w:r w:rsidRPr="00CE337B">
        <w:rPr>
          <w:rFonts w:hint="cs"/>
          <w:sz w:val="24"/>
          <w:rtl/>
        </w:rPr>
        <w:t>שקיבל</w:t>
      </w:r>
      <w:r w:rsidRPr="00CE337B">
        <w:rPr>
          <w:sz w:val="24"/>
          <w:rtl/>
        </w:rPr>
        <w:t xml:space="preserve"> </w:t>
      </w:r>
      <w:r w:rsidRPr="00CE337B">
        <w:rPr>
          <w:rFonts w:hint="cs"/>
          <w:sz w:val="24"/>
          <w:rtl/>
        </w:rPr>
        <w:t>תעודה</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שאיפות</w:t>
      </w:r>
      <w:r w:rsidRPr="00CE337B">
        <w:rPr>
          <w:sz w:val="24"/>
          <w:rtl/>
        </w:rPr>
        <w:t xml:space="preserve"> </w:t>
      </w:r>
      <w:r w:rsidRPr="00CE337B">
        <w:rPr>
          <w:rFonts w:hint="cs"/>
          <w:sz w:val="24"/>
          <w:rtl/>
        </w:rPr>
        <w:t>גדולות</w:t>
      </w:r>
      <w:r w:rsidRPr="00CE337B">
        <w:rPr>
          <w:sz w:val="24"/>
          <w:rtl/>
        </w:rPr>
        <w:t xml:space="preserve"> </w:t>
      </w:r>
      <w:r w:rsidRPr="00CE337B">
        <w:rPr>
          <w:rFonts w:hint="cs"/>
          <w:sz w:val="24"/>
          <w:rtl/>
        </w:rPr>
        <w:t>יותר</w:t>
      </w:r>
      <w:r w:rsidRPr="00CE337B">
        <w:rPr>
          <w:sz w:val="24"/>
          <w:rtl/>
        </w:rPr>
        <w:t xml:space="preserve">, </w:t>
      </w:r>
      <w:r w:rsidRPr="00CE337B">
        <w:rPr>
          <w:rFonts w:hint="cs"/>
          <w:sz w:val="24"/>
          <w:rtl/>
        </w:rPr>
        <w:t>רצונות</w:t>
      </w:r>
      <w:r w:rsidRPr="00CE337B">
        <w:rPr>
          <w:sz w:val="24"/>
          <w:rtl/>
        </w:rPr>
        <w:t xml:space="preserve"> </w:t>
      </w:r>
      <w:r w:rsidRPr="00CE337B">
        <w:rPr>
          <w:rFonts w:hint="cs"/>
          <w:sz w:val="24"/>
          <w:rtl/>
        </w:rPr>
        <w:t>וחלומות</w:t>
      </w:r>
      <w:r w:rsidRPr="00CE337B">
        <w:rPr>
          <w:sz w:val="24"/>
          <w:rtl/>
        </w:rPr>
        <w:t xml:space="preserve"> </w:t>
      </w:r>
      <w:r w:rsidRPr="00CE337B">
        <w:rPr>
          <w:rFonts w:hint="cs"/>
          <w:sz w:val="24"/>
          <w:rtl/>
        </w:rPr>
        <w:t>להגיע</w:t>
      </w:r>
      <w:r w:rsidRPr="00CE337B">
        <w:rPr>
          <w:sz w:val="24"/>
          <w:rtl/>
        </w:rPr>
        <w:t xml:space="preserve"> </w:t>
      </w:r>
      <w:r w:rsidRPr="00CE337B">
        <w:rPr>
          <w:rFonts w:hint="cs"/>
          <w:sz w:val="24"/>
          <w:rtl/>
        </w:rPr>
        <w:t>רחוק</w:t>
      </w:r>
      <w:r w:rsidRPr="00CE337B">
        <w:rPr>
          <w:sz w:val="24"/>
          <w:rtl/>
        </w:rPr>
        <w:t xml:space="preserve"> </w:t>
      </w:r>
      <w:r w:rsidRPr="00CE337B">
        <w:rPr>
          <w:rFonts w:hint="cs"/>
          <w:sz w:val="24"/>
          <w:rtl/>
        </w:rPr>
        <w:t>ככל</w:t>
      </w:r>
      <w:r w:rsidRPr="00CE337B">
        <w:rPr>
          <w:sz w:val="24"/>
          <w:rtl/>
        </w:rPr>
        <w:t xml:space="preserve"> </w:t>
      </w:r>
      <w:r w:rsidRPr="00CE337B">
        <w:rPr>
          <w:rFonts w:hint="cs"/>
          <w:sz w:val="24"/>
          <w:rtl/>
        </w:rPr>
        <w:t>שניתן</w:t>
      </w:r>
      <w:r>
        <w:rPr>
          <w:rFonts w:hint="cs"/>
          <w:sz w:val="24"/>
          <w:rtl/>
        </w:rPr>
        <w:t>;</w:t>
      </w:r>
      <w:r w:rsidRPr="00CE337B">
        <w:rPr>
          <w:sz w:val="24"/>
          <w:rtl/>
        </w:rPr>
        <w:t xml:space="preserve"> </w:t>
      </w:r>
      <w:r w:rsidRPr="00CE337B">
        <w:rPr>
          <w:rFonts w:hint="cs"/>
          <w:sz w:val="24"/>
          <w:rtl/>
        </w:rPr>
        <w:t>אם</w:t>
      </w:r>
      <w:r w:rsidRPr="00CE337B">
        <w:rPr>
          <w:sz w:val="24"/>
          <w:rtl/>
        </w:rPr>
        <w:t xml:space="preserve"> </w:t>
      </w:r>
      <w:r w:rsidRPr="00CE337B">
        <w:rPr>
          <w:rFonts w:hint="cs"/>
          <w:sz w:val="24"/>
          <w:rtl/>
        </w:rPr>
        <w:t>אחרי</w:t>
      </w:r>
      <w:r w:rsidRPr="00CE337B">
        <w:rPr>
          <w:sz w:val="24"/>
          <w:rtl/>
        </w:rPr>
        <w:t xml:space="preserve"> </w:t>
      </w:r>
      <w:r w:rsidRPr="00CE337B">
        <w:rPr>
          <w:rFonts w:hint="cs"/>
          <w:sz w:val="24"/>
          <w:rtl/>
        </w:rPr>
        <w:t>קבלת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ו</w:t>
      </w:r>
      <w:r>
        <w:rPr>
          <w:rFonts w:hint="cs"/>
          <w:sz w:val="24"/>
          <w:rtl/>
        </w:rPr>
        <w:t xml:space="preserve">אחרי </w:t>
      </w:r>
      <w:r w:rsidRPr="00CE337B">
        <w:rPr>
          <w:rFonts w:hint="cs"/>
          <w:sz w:val="24"/>
          <w:rtl/>
        </w:rPr>
        <w:t>כל</w:t>
      </w:r>
      <w:r w:rsidRPr="00CE337B">
        <w:rPr>
          <w:sz w:val="24"/>
          <w:rtl/>
        </w:rPr>
        <w:t xml:space="preserve"> </w:t>
      </w:r>
      <w:r w:rsidRPr="00CE337B">
        <w:rPr>
          <w:rFonts w:hint="cs"/>
          <w:sz w:val="24"/>
          <w:rtl/>
        </w:rPr>
        <w:t>תעודה</w:t>
      </w:r>
      <w:r w:rsidRPr="00CE337B">
        <w:rPr>
          <w:sz w:val="24"/>
          <w:rtl/>
        </w:rPr>
        <w:t>)</w:t>
      </w:r>
      <w:r w:rsidRPr="006F3F80">
        <w:rPr>
          <w:rFonts w:hint="cs"/>
          <w:sz w:val="24"/>
          <w:rtl/>
        </w:rPr>
        <w:t xml:space="preserve"> התלמיד</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בעל</w:t>
      </w:r>
      <w:r w:rsidRPr="00CE337B">
        <w:rPr>
          <w:sz w:val="24"/>
          <w:rtl/>
        </w:rPr>
        <w:t xml:space="preserve"> </w:t>
      </w:r>
      <w:r w:rsidRPr="00CE337B">
        <w:rPr>
          <w:rFonts w:hint="cs"/>
          <w:sz w:val="24"/>
          <w:rtl/>
        </w:rPr>
        <w:t>אמון</w:t>
      </w:r>
      <w:r w:rsidRPr="00CE337B">
        <w:rPr>
          <w:sz w:val="24"/>
          <w:rtl/>
        </w:rPr>
        <w:t xml:space="preserve"> </w:t>
      </w:r>
      <w:r w:rsidRPr="00CE337B">
        <w:rPr>
          <w:rFonts w:hint="cs"/>
          <w:sz w:val="24"/>
          <w:rtl/>
        </w:rPr>
        <w:t>עצמי</w:t>
      </w:r>
      <w:r w:rsidRPr="00CE337B">
        <w:rPr>
          <w:sz w:val="24"/>
          <w:rtl/>
        </w:rPr>
        <w:t xml:space="preserve"> </w:t>
      </w:r>
      <w:r w:rsidRPr="00CE337B">
        <w:rPr>
          <w:rFonts w:hint="cs"/>
          <w:sz w:val="24"/>
          <w:rtl/>
        </w:rPr>
        <w:t>גבוה</w:t>
      </w:r>
      <w:r w:rsidRPr="00CE337B">
        <w:rPr>
          <w:sz w:val="24"/>
          <w:rtl/>
        </w:rPr>
        <w:t xml:space="preserve"> </w:t>
      </w:r>
      <w:r w:rsidRPr="00CE337B">
        <w:rPr>
          <w:rFonts w:hint="cs"/>
          <w:sz w:val="24"/>
          <w:rtl/>
        </w:rPr>
        <w:t>יותר</w:t>
      </w:r>
      <w:r w:rsidRPr="00CE337B">
        <w:rPr>
          <w:sz w:val="24"/>
          <w:rtl/>
        </w:rPr>
        <w:t xml:space="preserve">, </w:t>
      </w:r>
      <w:r w:rsidRPr="00CE337B">
        <w:rPr>
          <w:rFonts w:hint="cs"/>
          <w:sz w:val="24"/>
          <w:rtl/>
        </w:rPr>
        <w:t>ו</w:t>
      </w:r>
      <w:r>
        <w:rPr>
          <w:rFonts w:hint="cs"/>
          <w:sz w:val="24"/>
          <w:rtl/>
        </w:rPr>
        <w:t xml:space="preserve">הוא </w:t>
      </w:r>
      <w:r w:rsidRPr="00CE337B">
        <w:rPr>
          <w:rFonts w:hint="cs"/>
          <w:sz w:val="24"/>
          <w:rtl/>
        </w:rPr>
        <w:t>חש</w:t>
      </w:r>
      <w:r w:rsidRPr="00CE337B">
        <w:rPr>
          <w:sz w:val="24"/>
          <w:rtl/>
        </w:rPr>
        <w:t xml:space="preserve"> </w:t>
      </w:r>
      <w:r w:rsidRPr="00CE337B">
        <w:rPr>
          <w:rFonts w:hint="cs"/>
          <w:sz w:val="24"/>
          <w:rtl/>
        </w:rPr>
        <w:t>שנוספו</w:t>
      </w:r>
      <w:r w:rsidRPr="00CE337B">
        <w:rPr>
          <w:sz w:val="24"/>
          <w:rtl/>
        </w:rPr>
        <w:t xml:space="preserve"> </w:t>
      </w:r>
      <w:r w:rsidRPr="00CE337B">
        <w:rPr>
          <w:rFonts w:hint="cs"/>
          <w:sz w:val="24"/>
          <w:rtl/>
        </w:rPr>
        <w:t>לו</w:t>
      </w:r>
      <w:r w:rsidRPr="00CE337B">
        <w:rPr>
          <w:sz w:val="24"/>
          <w:rtl/>
        </w:rPr>
        <w:t xml:space="preserve"> </w:t>
      </w:r>
      <w:r w:rsidRPr="00CE337B">
        <w:rPr>
          <w:rFonts w:hint="cs"/>
          <w:sz w:val="24"/>
          <w:rtl/>
        </w:rPr>
        <w:t>ריח</w:t>
      </w:r>
      <w:r w:rsidRPr="00CE337B">
        <w:rPr>
          <w:sz w:val="24"/>
          <w:rtl/>
        </w:rPr>
        <w:t xml:space="preserve"> </w:t>
      </w:r>
      <w:r w:rsidRPr="00CE337B">
        <w:rPr>
          <w:rFonts w:hint="cs"/>
          <w:sz w:val="24"/>
          <w:rtl/>
        </w:rPr>
        <w:t>טוב</w:t>
      </w:r>
      <w:r w:rsidRPr="00CE337B">
        <w:rPr>
          <w:sz w:val="24"/>
          <w:rtl/>
        </w:rPr>
        <w:t xml:space="preserve"> </w:t>
      </w:r>
      <w:r w:rsidRPr="00CE337B">
        <w:rPr>
          <w:rFonts w:hint="cs"/>
          <w:sz w:val="24"/>
          <w:rtl/>
        </w:rPr>
        <w:t>והרבה</w:t>
      </w:r>
      <w:r w:rsidRPr="00CE337B">
        <w:rPr>
          <w:sz w:val="24"/>
          <w:rtl/>
        </w:rPr>
        <w:t xml:space="preserve"> </w:t>
      </w:r>
      <w:r w:rsidRPr="00CE337B">
        <w:rPr>
          <w:rFonts w:hint="cs"/>
          <w:sz w:val="24"/>
          <w:rtl/>
        </w:rPr>
        <w:t>כוחות</w:t>
      </w:r>
      <w:r w:rsidRPr="00CE337B">
        <w:rPr>
          <w:sz w:val="24"/>
          <w:rtl/>
        </w:rPr>
        <w:t xml:space="preserve">. </w:t>
      </w:r>
      <w:r w:rsidRPr="00CE337B">
        <w:rPr>
          <w:rFonts w:hint="cs"/>
          <w:sz w:val="24"/>
          <w:rtl/>
        </w:rPr>
        <w:t>כך</w:t>
      </w:r>
      <w:r w:rsidRPr="00CE337B">
        <w:rPr>
          <w:sz w:val="24"/>
          <w:rtl/>
        </w:rPr>
        <w:t xml:space="preserve"> </w:t>
      </w:r>
      <w:r>
        <w:rPr>
          <w:rFonts w:hint="cs"/>
          <w:sz w:val="24"/>
          <w:rtl/>
        </w:rPr>
        <w:t xml:space="preserve">גם </w:t>
      </w:r>
      <w:r w:rsidRPr="00CE337B">
        <w:rPr>
          <w:rFonts w:hint="cs"/>
          <w:sz w:val="24"/>
          <w:rtl/>
        </w:rPr>
        <w:t>כתב</w:t>
      </w:r>
      <w:r w:rsidRPr="00CE337B">
        <w:rPr>
          <w:sz w:val="24"/>
          <w:rtl/>
        </w:rPr>
        <w:t xml:space="preserve"> </w:t>
      </w:r>
      <w:r w:rsidRPr="00CE337B">
        <w:rPr>
          <w:rFonts w:hint="cs"/>
          <w:sz w:val="24"/>
          <w:rtl/>
        </w:rPr>
        <w:t>הרב</w:t>
      </w:r>
      <w:r w:rsidRPr="00CE337B">
        <w:rPr>
          <w:sz w:val="24"/>
          <w:rtl/>
        </w:rPr>
        <w:t xml:space="preserve"> </w:t>
      </w:r>
      <w:r>
        <w:rPr>
          <w:rFonts w:hint="cs"/>
          <w:sz w:val="24"/>
          <w:rtl/>
        </w:rPr>
        <w:t xml:space="preserve">קוק בדברים המכוונים </w:t>
      </w:r>
      <w:r w:rsidRPr="00CE337B">
        <w:rPr>
          <w:rFonts w:hint="cs"/>
          <w:sz w:val="24"/>
          <w:rtl/>
        </w:rPr>
        <w:t>לכולנו</w:t>
      </w:r>
      <w:r w:rsidRPr="00CE337B">
        <w:rPr>
          <w:sz w:val="24"/>
          <w:rtl/>
        </w:rPr>
        <w:t xml:space="preserve">: </w:t>
      </w:r>
      <w:r>
        <w:rPr>
          <w:rFonts w:hint="cs"/>
          <w:sz w:val="24"/>
          <w:rtl/>
        </w:rPr>
        <w:t>'</w:t>
      </w:r>
      <w:r w:rsidRPr="00CE337B">
        <w:rPr>
          <w:rFonts w:hint="cs"/>
          <w:sz w:val="24"/>
          <w:rtl/>
        </w:rPr>
        <w:t>דע</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המציאות</w:t>
      </w:r>
      <w:r w:rsidRPr="00CE337B">
        <w:rPr>
          <w:sz w:val="24"/>
          <w:rtl/>
        </w:rPr>
        <w:t xml:space="preserve"> </w:t>
      </w:r>
      <w:r w:rsidRPr="00CE337B">
        <w:rPr>
          <w:rFonts w:hint="cs"/>
          <w:sz w:val="24"/>
          <w:rtl/>
        </w:rPr>
        <w:t>שאתה</w:t>
      </w:r>
      <w:r w:rsidRPr="00CE337B">
        <w:rPr>
          <w:sz w:val="24"/>
          <w:rtl/>
        </w:rPr>
        <w:t xml:space="preserve"> </w:t>
      </w:r>
      <w:r w:rsidRPr="00CE337B">
        <w:rPr>
          <w:rFonts w:hint="cs"/>
          <w:sz w:val="24"/>
          <w:rtl/>
        </w:rPr>
        <w:t>חי</w:t>
      </w:r>
      <w:r w:rsidRPr="00CE337B">
        <w:rPr>
          <w:sz w:val="24"/>
          <w:rtl/>
        </w:rPr>
        <w:t xml:space="preserve"> </w:t>
      </w:r>
      <w:r w:rsidRPr="00CE337B">
        <w:rPr>
          <w:rFonts w:hint="cs"/>
          <w:sz w:val="24"/>
          <w:rtl/>
        </w:rPr>
        <w:t>בה</w:t>
      </w:r>
      <w:r w:rsidRPr="00CE337B">
        <w:rPr>
          <w:sz w:val="24"/>
          <w:rtl/>
        </w:rPr>
        <w:t xml:space="preserve">, </w:t>
      </w:r>
      <w:r w:rsidRPr="00CE337B">
        <w:rPr>
          <w:rFonts w:hint="cs"/>
          <w:sz w:val="24"/>
          <w:rtl/>
        </w:rPr>
        <w:t>דע</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עצמך</w:t>
      </w:r>
      <w:r w:rsidRPr="00CE337B">
        <w:rPr>
          <w:sz w:val="24"/>
          <w:rtl/>
        </w:rPr>
        <w:t xml:space="preserve"> </w:t>
      </w:r>
      <w:r w:rsidRPr="00CE337B">
        <w:rPr>
          <w:rFonts w:hint="cs"/>
          <w:sz w:val="24"/>
          <w:rtl/>
        </w:rPr>
        <w:t>ו</w:t>
      </w:r>
      <w:r>
        <w:rPr>
          <w:rFonts w:hint="cs"/>
          <w:sz w:val="24"/>
          <w:rtl/>
        </w:rPr>
        <w:t xml:space="preserve">את </w:t>
      </w:r>
      <w:r w:rsidRPr="00CE337B">
        <w:rPr>
          <w:rFonts w:hint="cs"/>
          <w:sz w:val="24"/>
          <w:rtl/>
        </w:rPr>
        <w:t>עולמך</w:t>
      </w:r>
      <w:r w:rsidRPr="00CE337B">
        <w:rPr>
          <w:sz w:val="24"/>
          <w:rtl/>
        </w:rPr>
        <w:t xml:space="preserve">, </w:t>
      </w:r>
      <w:r w:rsidRPr="00CE337B">
        <w:rPr>
          <w:rFonts w:hint="cs"/>
          <w:sz w:val="24"/>
          <w:rtl/>
        </w:rPr>
        <w:t>דע</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הגיוני</w:t>
      </w:r>
      <w:r w:rsidRPr="00CE337B">
        <w:rPr>
          <w:sz w:val="24"/>
          <w:rtl/>
        </w:rPr>
        <w:t xml:space="preserve"> </w:t>
      </w:r>
      <w:r w:rsidRPr="00CE337B">
        <w:rPr>
          <w:rFonts w:hint="cs"/>
          <w:sz w:val="24"/>
          <w:rtl/>
        </w:rPr>
        <w:t>הלב</w:t>
      </w:r>
      <w:r w:rsidRPr="00CE337B">
        <w:rPr>
          <w:sz w:val="24"/>
          <w:rtl/>
        </w:rPr>
        <w:t xml:space="preserve"> </w:t>
      </w:r>
      <w:r w:rsidRPr="00CE337B">
        <w:rPr>
          <w:rFonts w:hint="cs"/>
          <w:sz w:val="24"/>
          <w:rtl/>
        </w:rPr>
        <w:t>שלך</w:t>
      </w:r>
      <w:r w:rsidRPr="00CE337B">
        <w:rPr>
          <w:sz w:val="24"/>
          <w:rtl/>
        </w:rPr>
        <w:t>...</w:t>
      </w:r>
      <w:r>
        <w:rPr>
          <w:rFonts w:hint="cs"/>
          <w:sz w:val="24"/>
          <w:rtl/>
        </w:rPr>
        <w:t xml:space="preserve"> </w:t>
      </w:r>
      <w:r w:rsidRPr="00CE337B">
        <w:rPr>
          <w:rFonts w:hint="cs"/>
          <w:sz w:val="24"/>
          <w:rtl/>
        </w:rPr>
        <w:t>השמות</w:t>
      </w:r>
      <w:r w:rsidRPr="00CE337B">
        <w:rPr>
          <w:sz w:val="24"/>
          <w:rtl/>
        </w:rPr>
        <w:t xml:space="preserve">, </w:t>
      </w:r>
      <w:r w:rsidRPr="00CE337B">
        <w:rPr>
          <w:rFonts w:hint="cs"/>
          <w:sz w:val="24"/>
          <w:rtl/>
        </w:rPr>
        <w:t>המילים</w:t>
      </w:r>
      <w:r w:rsidRPr="00CE337B">
        <w:rPr>
          <w:sz w:val="24"/>
          <w:rtl/>
        </w:rPr>
        <w:t xml:space="preserve">, </w:t>
      </w:r>
      <w:r w:rsidRPr="00CE337B">
        <w:rPr>
          <w:rFonts w:hint="cs"/>
          <w:sz w:val="24"/>
          <w:rtl/>
        </w:rPr>
        <w:t>הניבים</w:t>
      </w:r>
      <w:r w:rsidRPr="00CE337B">
        <w:rPr>
          <w:sz w:val="24"/>
          <w:rtl/>
        </w:rPr>
        <w:t xml:space="preserve"> </w:t>
      </w:r>
      <w:r w:rsidRPr="00CE337B">
        <w:rPr>
          <w:rFonts w:hint="cs"/>
          <w:sz w:val="24"/>
          <w:rtl/>
        </w:rPr>
        <w:t>והאותיות</w:t>
      </w:r>
      <w:r w:rsidRPr="00CE337B">
        <w:rPr>
          <w:sz w:val="24"/>
          <w:rtl/>
        </w:rPr>
        <w:t xml:space="preserve">, </w:t>
      </w:r>
      <w:r w:rsidRPr="00CE337B">
        <w:rPr>
          <w:rFonts w:hint="cs"/>
          <w:sz w:val="24"/>
          <w:rtl/>
        </w:rPr>
        <w:t>הם</w:t>
      </w:r>
      <w:r w:rsidRPr="00CE337B">
        <w:rPr>
          <w:sz w:val="24"/>
          <w:rtl/>
        </w:rPr>
        <w:t xml:space="preserve"> </w:t>
      </w:r>
      <w:r w:rsidRPr="00CE337B">
        <w:rPr>
          <w:rFonts w:hint="cs"/>
          <w:sz w:val="24"/>
          <w:rtl/>
        </w:rPr>
        <w:t>מסורים</w:t>
      </w:r>
      <w:r w:rsidRPr="00CE337B">
        <w:rPr>
          <w:sz w:val="24"/>
          <w:rtl/>
        </w:rPr>
        <w:t xml:space="preserve"> </w:t>
      </w:r>
      <w:r w:rsidRPr="00CE337B">
        <w:rPr>
          <w:rFonts w:hint="cs"/>
          <w:sz w:val="24"/>
          <w:rtl/>
        </w:rPr>
        <w:t>בידך</w:t>
      </w:r>
      <w:r w:rsidRPr="00CE337B">
        <w:rPr>
          <w:sz w:val="24"/>
          <w:rtl/>
        </w:rPr>
        <w:t xml:space="preserve"> </w:t>
      </w:r>
      <w:r w:rsidRPr="00CE337B">
        <w:rPr>
          <w:rFonts w:hint="cs"/>
          <w:sz w:val="24"/>
          <w:rtl/>
        </w:rPr>
        <w:t>ואי</w:t>
      </w:r>
      <w:r w:rsidRPr="00CE337B">
        <w:rPr>
          <w:sz w:val="24"/>
          <w:rtl/>
        </w:rPr>
        <w:t xml:space="preserve"> </w:t>
      </w:r>
      <w:r w:rsidRPr="00CE337B">
        <w:rPr>
          <w:rFonts w:hint="cs"/>
          <w:sz w:val="24"/>
          <w:rtl/>
        </w:rPr>
        <w:t>אתה</w:t>
      </w:r>
      <w:r w:rsidRPr="00CE337B">
        <w:rPr>
          <w:sz w:val="24"/>
          <w:rtl/>
        </w:rPr>
        <w:t xml:space="preserve"> </w:t>
      </w:r>
      <w:r w:rsidRPr="00CE337B">
        <w:rPr>
          <w:rFonts w:hint="cs"/>
          <w:sz w:val="24"/>
          <w:rtl/>
        </w:rPr>
        <w:t>מסור</w:t>
      </w:r>
      <w:r w:rsidRPr="00CE337B">
        <w:rPr>
          <w:sz w:val="24"/>
          <w:rtl/>
        </w:rPr>
        <w:t xml:space="preserve"> </w:t>
      </w:r>
      <w:r w:rsidRPr="00CE337B">
        <w:rPr>
          <w:rFonts w:hint="cs"/>
          <w:sz w:val="24"/>
          <w:rtl/>
        </w:rPr>
        <w:t>בידיהם</w:t>
      </w:r>
      <w:r w:rsidRPr="00CE337B">
        <w:rPr>
          <w:sz w:val="24"/>
          <w:rtl/>
        </w:rPr>
        <w:t xml:space="preserve">. </w:t>
      </w:r>
      <w:r w:rsidRPr="00CE337B">
        <w:rPr>
          <w:rFonts w:hint="cs"/>
          <w:sz w:val="24"/>
          <w:rtl/>
        </w:rPr>
        <w:t>עלה</w:t>
      </w:r>
      <w:r w:rsidRPr="00CE337B">
        <w:rPr>
          <w:sz w:val="24"/>
          <w:rtl/>
        </w:rPr>
        <w:t xml:space="preserve"> </w:t>
      </w:r>
      <w:r w:rsidRPr="00CE337B">
        <w:rPr>
          <w:rFonts w:hint="cs"/>
          <w:sz w:val="24"/>
          <w:rtl/>
        </w:rPr>
        <w:t>למעלה</w:t>
      </w:r>
      <w:r>
        <w:rPr>
          <w:sz w:val="24"/>
          <w:rtl/>
        </w:rPr>
        <w:t xml:space="preserve"> </w:t>
      </w:r>
      <w:r w:rsidRPr="00CE337B">
        <w:rPr>
          <w:sz w:val="24"/>
          <w:rtl/>
        </w:rPr>
        <w:t xml:space="preserve"> </w:t>
      </w:r>
      <w:r w:rsidRPr="00CE337B">
        <w:rPr>
          <w:rFonts w:hint="cs"/>
          <w:sz w:val="24"/>
          <w:rtl/>
        </w:rPr>
        <w:t>עלה</w:t>
      </w:r>
      <w:r w:rsidRPr="00CE337B">
        <w:rPr>
          <w:sz w:val="24"/>
          <w:rtl/>
        </w:rPr>
        <w:t xml:space="preserve">, </w:t>
      </w:r>
      <w:r w:rsidRPr="00CE337B">
        <w:rPr>
          <w:rFonts w:hint="cs"/>
          <w:sz w:val="24"/>
          <w:rtl/>
        </w:rPr>
        <w:t>כי</w:t>
      </w:r>
      <w:r w:rsidRPr="00CE337B">
        <w:rPr>
          <w:sz w:val="24"/>
          <w:rtl/>
        </w:rPr>
        <w:t xml:space="preserve"> </w:t>
      </w:r>
      <w:r w:rsidRPr="00CE337B">
        <w:rPr>
          <w:rFonts w:hint="cs"/>
          <w:sz w:val="24"/>
          <w:rtl/>
        </w:rPr>
        <w:t>כ</w:t>
      </w:r>
      <w:r>
        <w:rPr>
          <w:rFonts w:hint="cs"/>
          <w:sz w:val="24"/>
          <w:rtl/>
        </w:rPr>
        <w:t>ו</w:t>
      </w:r>
      <w:r w:rsidRPr="00CE337B">
        <w:rPr>
          <w:rFonts w:hint="cs"/>
          <w:sz w:val="24"/>
          <w:rtl/>
        </w:rPr>
        <w:t>ח</w:t>
      </w:r>
      <w:r w:rsidRPr="00CE337B">
        <w:rPr>
          <w:sz w:val="24"/>
          <w:rtl/>
        </w:rPr>
        <w:t xml:space="preserve"> </w:t>
      </w:r>
      <w:r w:rsidRPr="00CE337B">
        <w:rPr>
          <w:rFonts w:hint="cs"/>
          <w:sz w:val="24"/>
          <w:rtl/>
        </w:rPr>
        <w:t>עז</w:t>
      </w:r>
      <w:r w:rsidRPr="00CE337B">
        <w:rPr>
          <w:sz w:val="24"/>
          <w:rtl/>
        </w:rPr>
        <w:t xml:space="preserve"> </w:t>
      </w:r>
      <w:r w:rsidRPr="00CE337B">
        <w:rPr>
          <w:rFonts w:hint="cs"/>
          <w:sz w:val="24"/>
          <w:rtl/>
        </w:rPr>
        <w:t>לך</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לך</w:t>
      </w:r>
      <w:r w:rsidRPr="00CE337B">
        <w:rPr>
          <w:sz w:val="24"/>
          <w:rtl/>
        </w:rPr>
        <w:t xml:space="preserve"> </w:t>
      </w:r>
      <w:r w:rsidRPr="00CE337B">
        <w:rPr>
          <w:rFonts w:hint="cs"/>
          <w:sz w:val="24"/>
          <w:rtl/>
        </w:rPr>
        <w:t>כנפי</w:t>
      </w:r>
      <w:r w:rsidRPr="00CE337B">
        <w:rPr>
          <w:sz w:val="24"/>
          <w:rtl/>
        </w:rPr>
        <w:t xml:space="preserve"> </w:t>
      </w:r>
      <w:r w:rsidRPr="00CE337B">
        <w:rPr>
          <w:rFonts w:hint="cs"/>
          <w:sz w:val="24"/>
          <w:rtl/>
        </w:rPr>
        <w:t>רוח</w:t>
      </w:r>
      <w:r w:rsidRPr="00CE337B">
        <w:rPr>
          <w:sz w:val="24"/>
          <w:rtl/>
        </w:rPr>
        <w:t xml:space="preserve">, </w:t>
      </w:r>
      <w:r w:rsidRPr="00CE337B">
        <w:rPr>
          <w:rFonts w:hint="cs"/>
          <w:sz w:val="24"/>
          <w:rtl/>
        </w:rPr>
        <w:t>כנפי</w:t>
      </w:r>
      <w:r w:rsidRPr="00CE337B">
        <w:rPr>
          <w:sz w:val="24"/>
          <w:rtl/>
        </w:rPr>
        <w:t xml:space="preserve"> </w:t>
      </w:r>
      <w:r w:rsidRPr="00CE337B">
        <w:rPr>
          <w:rFonts w:hint="cs"/>
          <w:sz w:val="24"/>
          <w:rtl/>
        </w:rPr>
        <w:t>נשרים</w:t>
      </w:r>
      <w:r w:rsidRPr="00CE337B">
        <w:rPr>
          <w:sz w:val="24"/>
          <w:rtl/>
        </w:rPr>
        <w:t xml:space="preserve"> </w:t>
      </w:r>
      <w:r w:rsidRPr="00CE337B">
        <w:rPr>
          <w:rFonts w:hint="cs"/>
          <w:sz w:val="24"/>
          <w:rtl/>
        </w:rPr>
        <w:t>אבירים</w:t>
      </w:r>
      <w:r w:rsidRPr="00CE337B">
        <w:rPr>
          <w:sz w:val="24"/>
          <w:rtl/>
        </w:rPr>
        <w:t xml:space="preserve">, </w:t>
      </w:r>
      <w:r w:rsidRPr="00CE337B">
        <w:rPr>
          <w:rFonts w:hint="cs"/>
          <w:sz w:val="24"/>
          <w:rtl/>
        </w:rPr>
        <w:t>אל</w:t>
      </w:r>
      <w:r w:rsidRPr="00CE337B">
        <w:rPr>
          <w:sz w:val="24"/>
          <w:rtl/>
        </w:rPr>
        <w:t xml:space="preserve"> </w:t>
      </w:r>
      <w:r w:rsidRPr="00CE337B">
        <w:rPr>
          <w:rFonts w:hint="cs"/>
          <w:sz w:val="24"/>
          <w:rtl/>
        </w:rPr>
        <w:t>תכחש</w:t>
      </w:r>
      <w:r w:rsidRPr="00CE337B">
        <w:rPr>
          <w:sz w:val="24"/>
          <w:rtl/>
        </w:rPr>
        <w:t xml:space="preserve"> </w:t>
      </w:r>
      <w:r w:rsidRPr="00CE337B">
        <w:rPr>
          <w:rFonts w:hint="cs"/>
          <w:sz w:val="24"/>
          <w:rtl/>
        </w:rPr>
        <w:t>בם</w:t>
      </w:r>
      <w:r w:rsidRPr="00CE337B">
        <w:rPr>
          <w:sz w:val="24"/>
          <w:rtl/>
        </w:rPr>
        <w:t xml:space="preserve"> </w:t>
      </w:r>
      <w:r w:rsidRPr="00CE337B">
        <w:rPr>
          <w:rFonts w:hint="cs"/>
          <w:sz w:val="24"/>
          <w:rtl/>
        </w:rPr>
        <w:t>פן</w:t>
      </w:r>
      <w:r w:rsidRPr="00CE337B">
        <w:rPr>
          <w:sz w:val="24"/>
          <w:rtl/>
        </w:rPr>
        <w:t xml:space="preserve"> </w:t>
      </w:r>
      <w:r w:rsidRPr="00CE337B">
        <w:rPr>
          <w:rFonts w:hint="cs"/>
          <w:sz w:val="24"/>
          <w:rtl/>
        </w:rPr>
        <w:t>יכחשו</w:t>
      </w:r>
      <w:r w:rsidRPr="00CE337B">
        <w:rPr>
          <w:sz w:val="24"/>
          <w:rtl/>
        </w:rPr>
        <w:t xml:space="preserve"> </w:t>
      </w:r>
      <w:r w:rsidRPr="00CE337B">
        <w:rPr>
          <w:rFonts w:hint="cs"/>
          <w:sz w:val="24"/>
          <w:rtl/>
        </w:rPr>
        <w:t>לך</w:t>
      </w:r>
      <w:r w:rsidRPr="00CE337B">
        <w:rPr>
          <w:sz w:val="24"/>
          <w:rtl/>
        </w:rPr>
        <w:t xml:space="preserve">, </w:t>
      </w:r>
      <w:r w:rsidRPr="00CE337B">
        <w:rPr>
          <w:rFonts w:hint="cs"/>
          <w:sz w:val="24"/>
          <w:rtl/>
        </w:rPr>
        <w:t>דר</w:t>
      </w:r>
      <w:r>
        <w:rPr>
          <w:rFonts w:hint="cs"/>
          <w:sz w:val="24"/>
          <w:rtl/>
        </w:rPr>
        <w:t>ו</w:t>
      </w:r>
      <w:r w:rsidRPr="00CE337B">
        <w:rPr>
          <w:rFonts w:hint="cs"/>
          <w:sz w:val="24"/>
          <w:rtl/>
        </w:rPr>
        <w:t>ש</w:t>
      </w:r>
      <w:r w:rsidRPr="00CE337B">
        <w:rPr>
          <w:sz w:val="24"/>
          <w:rtl/>
        </w:rPr>
        <w:t xml:space="preserve"> </w:t>
      </w:r>
      <w:r w:rsidRPr="00CE337B">
        <w:rPr>
          <w:rFonts w:hint="cs"/>
          <w:sz w:val="24"/>
          <w:rtl/>
        </w:rPr>
        <w:t>אותם</w:t>
      </w:r>
      <w:r w:rsidRPr="00CE337B">
        <w:rPr>
          <w:sz w:val="24"/>
          <w:rtl/>
        </w:rPr>
        <w:t xml:space="preserve"> </w:t>
      </w:r>
      <w:r w:rsidRPr="00CE337B">
        <w:rPr>
          <w:rFonts w:hint="cs"/>
          <w:sz w:val="24"/>
          <w:rtl/>
        </w:rPr>
        <w:t>וימצאו</w:t>
      </w:r>
      <w:r w:rsidRPr="00CE337B">
        <w:rPr>
          <w:sz w:val="24"/>
          <w:rtl/>
        </w:rPr>
        <w:t xml:space="preserve"> </w:t>
      </w:r>
      <w:r w:rsidRPr="00CE337B">
        <w:rPr>
          <w:rFonts w:hint="cs"/>
          <w:sz w:val="24"/>
          <w:rtl/>
        </w:rPr>
        <w:t>לך</w:t>
      </w:r>
      <w:r w:rsidRPr="00CE337B">
        <w:rPr>
          <w:sz w:val="24"/>
          <w:rtl/>
        </w:rPr>
        <w:t xml:space="preserve"> </w:t>
      </w:r>
      <w:r w:rsidRPr="00CE337B">
        <w:rPr>
          <w:rFonts w:hint="cs"/>
          <w:sz w:val="24"/>
          <w:rtl/>
        </w:rPr>
        <w:t>מיד</w:t>
      </w:r>
      <w:r>
        <w:rPr>
          <w:rFonts w:hint="cs"/>
          <w:sz w:val="24"/>
          <w:rtl/>
        </w:rPr>
        <w:t xml:space="preserve">' </w:t>
      </w:r>
      <w:r w:rsidRPr="006F3F80">
        <w:rPr>
          <w:sz w:val="24"/>
          <w:rtl/>
        </w:rPr>
        <w:t>(</w:t>
      </w:r>
      <w:r>
        <w:rPr>
          <w:rFonts w:hint="cs"/>
          <w:sz w:val="24"/>
          <w:rtl/>
        </w:rPr>
        <w:t>"שמונה קבצים" א'</w:t>
      </w:r>
      <w:r w:rsidRPr="006F3F80">
        <w:rPr>
          <w:sz w:val="24"/>
          <w:rtl/>
        </w:rPr>
        <w:t xml:space="preserve">, </w:t>
      </w:r>
      <w:r w:rsidRPr="006F3F80">
        <w:rPr>
          <w:rFonts w:hint="cs"/>
          <w:sz w:val="24"/>
          <w:rtl/>
        </w:rPr>
        <w:t>קפ</w:t>
      </w:r>
      <w:r>
        <w:rPr>
          <w:rFonts w:hint="cs"/>
          <w:sz w:val="24"/>
          <w:rtl/>
        </w:rPr>
        <w:t>"</w:t>
      </w:r>
      <w:r w:rsidRPr="006F3F80">
        <w:rPr>
          <w:rFonts w:hint="cs"/>
          <w:sz w:val="24"/>
          <w:rtl/>
        </w:rPr>
        <w:t>א</w:t>
      </w:r>
      <w:r w:rsidRPr="006F3F80">
        <w:rPr>
          <w:sz w:val="24"/>
          <w:rtl/>
        </w:rPr>
        <w:t>)</w:t>
      </w:r>
      <w:r w:rsidRPr="00CE337B">
        <w:rPr>
          <w:sz w:val="24"/>
          <w:rtl/>
        </w:rPr>
        <w:t xml:space="preserve">. </w:t>
      </w:r>
      <w:r w:rsidRPr="00CE337B">
        <w:rPr>
          <w:rFonts w:hint="cs"/>
          <w:sz w:val="24"/>
          <w:rtl/>
        </w:rPr>
        <w:t>ההערכה</w:t>
      </w:r>
      <w:r w:rsidRPr="00CE337B">
        <w:rPr>
          <w:sz w:val="24"/>
          <w:rtl/>
        </w:rPr>
        <w:t xml:space="preserve"> </w:t>
      </w:r>
      <w:r w:rsidRPr="00CE337B">
        <w:rPr>
          <w:rFonts w:hint="cs"/>
          <w:sz w:val="24"/>
          <w:rtl/>
        </w:rPr>
        <w:t>צריכה</w:t>
      </w:r>
      <w:r w:rsidRPr="00CE337B">
        <w:rPr>
          <w:sz w:val="24"/>
          <w:rtl/>
        </w:rPr>
        <w:t xml:space="preserve"> </w:t>
      </w:r>
      <w:r w:rsidRPr="00CE337B">
        <w:rPr>
          <w:rFonts w:hint="cs"/>
          <w:sz w:val="24"/>
          <w:rtl/>
        </w:rPr>
        <w:t>להיות</w:t>
      </w:r>
      <w:r w:rsidRPr="00CE337B">
        <w:rPr>
          <w:sz w:val="24"/>
          <w:rtl/>
        </w:rPr>
        <w:t xml:space="preserve"> </w:t>
      </w:r>
      <w:r w:rsidRPr="00CE337B">
        <w:rPr>
          <w:rFonts w:hint="cs"/>
          <w:sz w:val="24"/>
          <w:rtl/>
        </w:rPr>
        <w:t>יותר</w:t>
      </w:r>
      <w:r w:rsidRPr="00CE337B">
        <w:rPr>
          <w:sz w:val="24"/>
          <w:rtl/>
        </w:rPr>
        <w:t xml:space="preserve"> </w:t>
      </w:r>
      <w:r w:rsidRPr="00CE337B">
        <w:rPr>
          <w:rFonts w:hint="cs"/>
          <w:sz w:val="24"/>
          <w:rtl/>
        </w:rPr>
        <w:t>מ</w:t>
      </w:r>
      <w:r>
        <w:rPr>
          <w:rFonts w:hint="cs"/>
          <w:sz w:val="24"/>
          <w:rtl/>
        </w:rPr>
        <w:t>'</w:t>
      </w:r>
      <w:r w:rsidRPr="00CE337B">
        <w:rPr>
          <w:rFonts w:hint="cs"/>
          <w:sz w:val="24"/>
          <w:rtl/>
        </w:rPr>
        <w:t>הערכה</w:t>
      </w:r>
      <w:r w:rsidRPr="00CE337B">
        <w:rPr>
          <w:sz w:val="24"/>
          <w:rtl/>
        </w:rPr>
        <w:t xml:space="preserve"> </w:t>
      </w:r>
      <w:r w:rsidRPr="00CE337B">
        <w:rPr>
          <w:rFonts w:hint="cs"/>
          <w:sz w:val="24"/>
          <w:rtl/>
        </w:rPr>
        <w:t>מעצבת</w:t>
      </w:r>
      <w:r>
        <w:rPr>
          <w:rFonts w:hint="cs"/>
          <w:sz w:val="24"/>
          <w:rtl/>
        </w:rPr>
        <w:t>';</w:t>
      </w:r>
      <w:r w:rsidRPr="00CE337B">
        <w:rPr>
          <w:sz w:val="24"/>
          <w:rtl/>
        </w:rPr>
        <w:t xml:space="preserve"> </w:t>
      </w:r>
      <w:r w:rsidRPr="00CE337B">
        <w:rPr>
          <w:rFonts w:hint="cs"/>
          <w:sz w:val="24"/>
          <w:rtl/>
        </w:rPr>
        <w:t>היינו</w:t>
      </w:r>
      <w:r w:rsidRPr="00CE337B">
        <w:rPr>
          <w:sz w:val="24"/>
          <w:rtl/>
        </w:rPr>
        <w:t xml:space="preserve"> </w:t>
      </w:r>
      <w:r w:rsidRPr="00CE337B">
        <w:rPr>
          <w:rFonts w:hint="cs"/>
          <w:sz w:val="24"/>
          <w:rtl/>
        </w:rPr>
        <w:t>קוראים</w:t>
      </w:r>
      <w:r w:rsidRPr="00CE337B">
        <w:rPr>
          <w:sz w:val="24"/>
          <w:rtl/>
        </w:rPr>
        <w:t xml:space="preserve"> </w:t>
      </w:r>
      <w:r w:rsidRPr="00CE337B">
        <w:rPr>
          <w:rFonts w:hint="cs"/>
          <w:sz w:val="24"/>
          <w:rtl/>
        </w:rPr>
        <w:t>לה</w:t>
      </w:r>
      <w:r w:rsidRPr="00CE337B">
        <w:rPr>
          <w:sz w:val="24"/>
          <w:rtl/>
        </w:rPr>
        <w:t xml:space="preserve">: </w:t>
      </w:r>
      <w:r>
        <w:rPr>
          <w:rFonts w:hint="cs"/>
          <w:sz w:val="24"/>
          <w:rtl/>
        </w:rPr>
        <w:t>'</w:t>
      </w:r>
      <w:r w:rsidRPr="00CE337B">
        <w:rPr>
          <w:rFonts w:hint="cs"/>
          <w:sz w:val="24"/>
          <w:rtl/>
        </w:rPr>
        <w:t>הערכה</w:t>
      </w:r>
      <w:r w:rsidRPr="00CE337B">
        <w:rPr>
          <w:sz w:val="24"/>
          <w:rtl/>
        </w:rPr>
        <w:t xml:space="preserve"> </w:t>
      </w:r>
      <w:r w:rsidRPr="00CE337B">
        <w:rPr>
          <w:rFonts w:hint="cs"/>
          <w:sz w:val="24"/>
          <w:rtl/>
        </w:rPr>
        <w:t>מצמיחה</w:t>
      </w:r>
      <w:r>
        <w:rPr>
          <w:rFonts w:hint="cs"/>
          <w:sz w:val="24"/>
          <w:rtl/>
        </w:rPr>
        <w:t>'</w:t>
      </w:r>
      <w:r w:rsidRPr="00CE337B">
        <w:rPr>
          <w:sz w:val="24"/>
          <w:rtl/>
        </w:rPr>
        <w:t>.</w:t>
      </w:r>
    </w:p>
    <w:p w14:paraId="63ECFE55" w14:textId="77777777" w:rsidR="000F312E" w:rsidRPr="00CE337B" w:rsidRDefault="000F312E" w:rsidP="000F312E">
      <w:pPr>
        <w:rPr>
          <w:sz w:val="24"/>
          <w:rtl/>
        </w:rPr>
      </w:pPr>
      <w:r w:rsidRPr="006134A1">
        <w:rPr>
          <w:rFonts w:hint="cs"/>
          <w:b/>
          <w:bCs/>
          <w:sz w:val="24"/>
          <w:rtl/>
        </w:rPr>
        <w:t>ז</w:t>
      </w:r>
      <w:r w:rsidRPr="006134A1">
        <w:rPr>
          <w:b/>
          <w:bCs/>
          <w:sz w:val="24"/>
          <w:rtl/>
        </w:rPr>
        <w:t xml:space="preserve">. </w:t>
      </w:r>
      <w:r w:rsidRPr="006134A1">
        <w:rPr>
          <w:rFonts w:hint="cs"/>
          <w:b/>
          <w:bCs/>
          <w:sz w:val="24"/>
          <w:rtl/>
        </w:rPr>
        <w:t>יגעת</w:t>
      </w:r>
      <w:r w:rsidRPr="006134A1">
        <w:rPr>
          <w:b/>
          <w:bCs/>
          <w:sz w:val="24"/>
          <w:rtl/>
        </w:rPr>
        <w:t xml:space="preserve"> </w:t>
      </w:r>
      <w:r w:rsidRPr="006134A1">
        <w:rPr>
          <w:rFonts w:hint="cs"/>
          <w:b/>
          <w:bCs/>
          <w:sz w:val="24"/>
          <w:rtl/>
        </w:rPr>
        <w:t>ומצאת</w:t>
      </w:r>
      <w:r w:rsidRPr="006134A1">
        <w:rPr>
          <w:b/>
          <w:bCs/>
          <w:sz w:val="24"/>
          <w:rtl/>
        </w:rPr>
        <w:t xml:space="preserve"> – </w:t>
      </w:r>
      <w:r w:rsidRPr="006134A1">
        <w:rPr>
          <w:rFonts w:hint="cs"/>
          <w:b/>
          <w:bCs/>
          <w:sz w:val="24"/>
          <w:rtl/>
        </w:rPr>
        <w:t>תאמין</w:t>
      </w:r>
      <w:r>
        <w:rPr>
          <w:rFonts w:hint="cs"/>
          <w:sz w:val="24"/>
          <w:rtl/>
        </w:rPr>
        <w:t xml:space="preserve">. </w:t>
      </w:r>
      <w:r w:rsidRPr="00CE337B">
        <w:rPr>
          <w:rFonts w:hint="cs"/>
          <w:sz w:val="24"/>
          <w:rtl/>
        </w:rPr>
        <w:t>אנחנו</w:t>
      </w:r>
      <w:r w:rsidRPr="00CE337B">
        <w:rPr>
          <w:sz w:val="24"/>
          <w:rtl/>
        </w:rPr>
        <w:t xml:space="preserve"> </w:t>
      </w:r>
      <w:r w:rsidRPr="00CE337B">
        <w:rPr>
          <w:rFonts w:hint="cs"/>
          <w:sz w:val="24"/>
          <w:rtl/>
        </w:rPr>
        <w:t>רגילים</w:t>
      </w:r>
      <w:r w:rsidRPr="00CE337B">
        <w:rPr>
          <w:sz w:val="24"/>
          <w:rtl/>
        </w:rPr>
        <w:t xml:space="preserve"> </w:t>
      </w:r>
      <w:r w:rsidRPr="00CE337B">
        <w:rPr>
          <w:rFonts w:hint="cs"/>
          <w:sz w:val="24"/>
          <w:rtl/>
        </w:rPr>
        <w:t>לחשוב</w:t>
      </w:r>
      <w:r w:rsidRPr="00CE337B">
        <w:rPr>
          <w:sz w:val="24"/>
          <w:rtl/>
        </w:rPr>
        <w:t xml:space="preserve"> </w:t>
      </w:r>
      <w:r w:rsidRPr="00CE337B">
        <w:rPr>
          <w:rFonts w:hint="cs"/>
          <w:sz w:val="24"/>
          <w:rtl/>
        </w:rPr>
        <w:t>שהעיקר</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מבחן</w:t>
      </w:r>
      <w:r w:rsidRPr="00CE337B">
        <w:rPr>
          <w:sz w:val="24"/>
          <w:rtl/>
        </w:rPr>
        <w:t xml:space="preserve"> </w:t>
      </w:r>
      <w:r w:rsidRPr="00CE337B">
        <w:rPr>
          <w:rFonts w:hint="cs"/>
          <w:sz w:val="24"/>
          <w:rtl/>
        </w:rPr>
        <w:t>התוצאה</w:t>
      </w:r>
      <w:r>
        <w:rPr>
          <w:rFonts w:hint="cs"/>
          <w:sz w:val="24"/>
          <w:rtl/>
        </w:rPr>
        <w:t>.</w:t>
      </w:r>
      <w:r w:rsidRPr="00CE337B">
        <w:rPr>
          <w:sz w:val="24"/>
          <w:rtl/>
        </w:rPr>
        <w:t xml:space="preserve"> </w:t>
      </w:r>
      <w:r w:rsidRPr="00DC2238">
        <w:rPr>
          <w:rFonts w:hint="cs"/>
          <w:sz w:val="24"/>
          <w:rtl/>
        </w:rPr>
        <w:t>במגרש</w:t>
      </w:r>
      <w:r w:rsidRPr="00DC2238">
        <w:rPr>
          <w:sz w:val="24"/>
          <w:rtl/>
        </w:rPr>
        <w:t xml:space="preserve"> </w:t>
      </w:r>
      <w:r w:rsidRPr="00DC2238">
        <w:rPr>
          <w:rFonts w:hint="cs"/>
          <w:sz w:val="24"/>
          <w:rtl/>
        </w:rPr>
        <w:t xml:space="preserve">הכדורגל </w:t>
      </w:r>
      <w:r w:rsidRPr="00CE337B">
        <w:rPr>
          <w:rFonts w:hint="cs"/>
          <w:sz w:val="24"/>
          <w:rtl/>
        </w:rPr>
        <w:t>היה</w:t>
      </w:r>
      <w:r w:rsidRPr="00CE337B">
        <w:rPr>
          <w:sz w:val="24"/>
          <w:rtl/>
        </w:rPr>
        <w:t xml:space="preserve"> </w:t>
      </w:r>
      <w:r w:rsidRPr="00CE337B">
        <w:rPr>
          <w:rFonts w:hint="cs"/>
          <w:sz w:val="24"/>
          <w:rtl/>
        </w:rPr>
        <w:t>מי</w:t>
      </w:r>
      <w:r w:rsidRPr="00CE337B">
        <w:rPr>
          <w:sz w:val="24"/>
          <w:rtl/>
        </w:rPr>
        <w:t xml:space="preserve"> </w:t>
      </w:r>
      <w:r w:rsidRPr="00CE337B">
        <w:rPr>
          <w:rFonts w:hint="cs"/>
          <w:sz w:val="24"/>
          <w:rtl/>
        </w:rPr>
        <w:t>שאמר</w:t>
      </w:r>
      <w:r w:rsidRPr="00CE337B">
        <w:rPr>
          <w:sz w:val="24"/>
          <w:rtl/>
        </w:rPr>
        <w:t xml:space="preserve"> </w:t>
      </w:r>
      <w:r>
        <w:rPr>
          <w:rFonts w:hint="cs"/>
          <w:sz w:val="24"/>
          <w:rtl/>
        </w:rPr>
        <w:t>'</w:t>
      </w:r>
      <w:r w:rsidRPr="00CE337B">
        <w:rPr>
          <w:rFonts w:hint="cs"/>
          <w:sz w:val="24"/>
          <w:rtl/>
        </w:rPr>
        <w:t>לא</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טקטיקה</w:t>
      </w:r>
      <w:r w:rsidRPr="00CE337B">
        <w:rPr>
          <w:sz w:val="24"/>
          <w:rtl/>
        </w:rPr>
        <w:t xml:space="preserve">, </w:t>
      </w:r>
      <w:r w:rsidRPr="00CE337B">
        <w:rPr>
          <w:rFonts w:hint="cs"/>
          <w:sz w:val="24"/>
          <w:rtl/>
        </w:rPr>
        <w:t>צריך</w:t>
      </w:r>
      <w:r w:rsidRPr="00CE337B">
        <w:rPr>
          <w:sz w:val="24"/>
          <w:rtl/>
        </w:rPr>
        <w:t xml:space="preserve"> </w:t>
      </w:r>
      <w:r w:rsidRPr="00CE337B">
        <w:rPr>
          <w:rFonts w:hint="cs"/>
          <w:sz w:val="24"/>
          <w:rtl/>
        </w:rPr>
        <w:t>גולים</w:t>
      </w:r>
      <w:r>
        <w:rPr>
          <w:rFonts w:hint="cs"/>
          <w:sz w:val="24"/>
          <w:rtl/>
        </w:rPr>
        <w:t>'</w:t>
      </w:r>
      <w:r>
        <w:rPr>
          <w:sz w:val="24"/>
          <w:rtl/>
        </w:rPr>
        <w:t>..</w:t>
      </w:r>
      <w:r>
        <w:rPr>
          <w:rFonts w:hint="cs"/>
          <w:sz w:val="24"/>
          <w:rtl/>
        </w:rPr>
        <w:t>.</w:t>
      </w:r>
      <w:r w:rsidRPr="00CE337B">
        <w:rPr>
          <w:sz w:val="24"/>
          <w:rtl/>
        </w:rPr>
        <w:t xml:space="preserve"> </w:t>
      </w:r>
      <w:r w:rsidRPr="00CE337B">
        <w:rPr>
          <w:rFonts w:hint="cs"/>
          <w:sz w:val="24"/>
          <w:rtl/>
        </w:rPr>
        <w:t>האם</w:t>
      </w:r>
      <w:r w:rsidRPr="00CE337B">
        <w:rPr>
          <w:sz w:val="24"/>
          <w:rtl/>
        </w:rPr>
        <w:t xml:space="preserve"> </w:t>
      </w:r>
      <w:r w:rsidRPr="00CE337B">
        <w:rPr>
          <w:rFonts w:hint="cs"/>
          <w:sz w:val="24"/>
          <w:rtl/>
        </w:rPr>
        <w:t>בית</w:t>
      </w:r>
      <w:r w:rsidRPr="00CE337B">
        <w:rPr>
          <w:sz w:val="24"/>
          <w:rtl/>
        </w:rPr>
        <w:t xml:space="preserve"> </w:t>
      </w:r>
      <w:r w:rsidRPr="00CE337B">
        <w:rPr>
          <w:rFonts w:hint="cs"/>
          <w:sz w:val="24"/>
          <w:rtl/>
        </w:rPr>
        <w:t>הספר</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מגרש</w:t>
      </w:r>
      <w:r w:rsidRPr="00CE337B">
        <w:rPr>
          <w:sz w:val="24"/>
          <w:rtl/>
        </w:rPr>
        <w:t xml:space="preserve"> </w:t>
      </w:r>
      <w:r w:rsidRPr="00CE337B">
        <w:rPr>
          <w:rFonts w:hint="cs"/>
          <w:sz w:val="24"/>
          <w:rtl/>
        </w:rPr>
        <w:t>כדורגל</w:t>
      </w:r>
      <w:r w:rsidRPr="00CE337B">
        <w:rPr>
          <w:sz w:val="24"/>
          <w:rtl/>
        </w:rPr>
        <w:t xml:space="preserve">? </w:t>
      </w:r>
      <w:r w:rsidRPr="00CE337B">
        <w:rPr>
          <w:rFonts w:hint="cs"/>
          <w:sz w:val="24"/>
          <w:rtl/>
        </w:rPr>
        <w:t>האם</w:t>
      </w:r>
      <w:r w:rsidRPr="00CE337B">
        <w:rPr>
          <w:sz w:val="24"/>
          <w:rtl/>
        </w:rPr>
        <w:t xml:space="preserve"> </w:t>
      </w:r>
      <w:r w:rsidRPr="00CE337B">
        <w:rPr>
          <w:rFonts w:hint="cs"/>
          <w:sz w:val="24"/>
          <w:rtl/>
        </w:rPr>
        <w:t>חשובה</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התוצאה</w:t>
      </w:r>
      <w:r w:rsidRPr="00CE337B">
        <w:rPr>
          <w:sz w:val="24"/>
          <w:rtl/>
        </w:rPr>
        <w:t xml:space="preserve">? </w:t>
      </w:r>
      <w:r>
        <w:rPr>
          <w:rFonts w:hint="cs"/>
          <w:sz w:val="24"/>
          <w:rtl/>
        </w:rPr>
        <w:t xml:space="preserve">האם </w:t>
      </w:r>
      <w:r w:rsidRPr="00CE337B">
        <w:rPr>
          <w:rFonts w:hint="cs"/>
          <w:sz w:val="24"/>
          <w:rtl/>
        </w:rPr>
        <w:t>השאלה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אם</w:t>
      </w:r>
      <w:r w:rsidRPr="00CE337B">
        <w:rPr>
          <w:sz w:val="24"/>
          <w:rtl/>
        </w:rPr>
        <w:t xml:space="preserve"> </w:t>
      </w:r>
      <w:r w:rsidRPr="00CE337B">
        <w:rPr>
          <w:rFonts w:hint="cs"/>
          <w:sz w:val="24"/>
          <w:rtl/>
        </w:rPr>
        <w:t>קיבלתי</w:t>
      </w:r>
      <w:r w:rsidRPr="00CE337B">
        <w:rPr>
          <w:sz w:val="24"/>
          <w:rtl/>
        </w:rPr>
        <w:t xml:space="preserve"> 70 </w:t>
      </w:r>
      <w:r w:rsidRPr="00CE337B">
        <w:rPr>
          <w:rFonts w:hint="cs"/>
          <w:sz w:val="24"/>
          <w:rtl/>
        </w:rPr>
        <w:t>או</w:t>
      </w:r>
      <w:r w:rsidRPr="00CE337B">
        <w:rPr>
          <w:sz w:val="24"/>
          <w:rtl/>
        </w:rPr>
        <w:t xml:space="preserve"> 80? </w:t>
      </w:r>
      <w:r w:rsidRPr="00CE337B">
        <w:rPr>
          <w:rFonts w:hint="cs"/>
          <w:sz w:val="24"/>
          <w:rtl/>
        </w:rPr>
        <w:t>ליד</w:t>
      </w:r>
      <w:r w:rsidRPr="00CE337B">
        <w:rPr>
          <w:sz w:val="24"/>
          <w:rtl/>
        </w:rPr>
        <w:t xml:space="preserve"> </w:t>
      </w:r>
      <w:r w:rsidRPr="00CE337B">
        <w:rPr>
          <w:rFonts w:hint="cs"/>
          <w:sz w:val="24"/>
          <w:rtl/>
        </w:rPr>
        <w:t>התשובה</w:t>
      </w:r>
      <w:r w:rsidRPr="00CE337B">
        <w:rPr>
          <w:sz w:val="24"/>
          <w:rtl/>
        </w:rPr>
        <w:t xml:space="preserve"> </w:t>
      </w:r>
      <w:r w:rsidRPr="00CE337B">
        <w:rPr>
          <w:rFonts w:hint="cs"/>
          <w:sz w:val="24"/>
          <w:rtl/>
        </w:rPr>
        <w:t>ה</w:t>
      </w:r>
      <w:r>
        <w:rPr>
          <w:rFonts w:hint="cs"/>
          <w:sz w:val="24"/>
          <w:rtl/>
        </w:rPr>
        <w:t>'</w:t>
      </w:r>
      <w:r w:rsidRPr="00CE337B">
        <w:rPr>
          <w:rFonts w:hint="cs"/>
          <w:sz w:val="24"/>
          <w:rtl/>
        </w:rPr>
        <w:t>לא</w:t>
      </w:r>
      <w:r w:rsidRPr="00CE337B">
        <w:rPr>
          <w:sz w:val="24"/>
          <w:rtl/>
        </w:rPr>
        <w:t xml:space="preserve"> </w:t>
      </w:r>
      <w:r w:rsidRPr="00CE337B">
        <w:rPr>
          <w:rFonts w:hint="cs"/>
          <w:sz w:val="24"/>
          <w:rtl/>
        </w:rPr>
        <w:t>מתחסדת</w:t>
      </w:r>
      <w:r>
        <w:rPr>
          <w:rFonts w:hint="cs"/>
          <w:sz w:val="24"/>
          <w:rtl/>
        </w:rPr>
        <w:t xml:space="preserve">' </w:t>
      </w:r>
      <w:r w:rsidRPr="00CE337B">
        <w:rPr>
          <w:rFonts w:hint="cs"/>
          <w:sz w:val="24"/>
          <w:rtl/>
        </w:rPr>
        <w:t>שכן</w:t>
      </w:r>
      <w:r>
        <w:rPr>
          <w:rFonts w:hint="cs"/>
          <w:sz w:val="24"/>
          <w:rtl/>
        </w:rPr>
        <w:t>,</w:t>
      </w:r>
      <w:r w:rsidRPr="00CE337B">
        <w:rPr>
          <w:sz w:val="24"/>
          <w:rtl/>
        </w:rPr>
        <w:t xml:space="preserve"> </w:t>
      </w:r>
      <w:r w:rsidRPr="00CE337B">
        <w:rPr>
          <w:rFonts w:hint="cs"/>
          <w:sz w:val="24"/>
          <w:rtl/>
        </w:rPr>
        <w:t>שהרי</w:t>
      </w:r>
      <w:r w:rsidRPr="00CE337B">
        <w:rPr>
          <w:sz w:val="24"/>
          <w:rtl/>
        </w:rPr>
        <w:t xml:space="preserve"> </w:t>
      </w:r>
      <w:r w:rsidRPr="00CE337B">
        <w:rPr>
          <w:rFonts w:hint="cs"/>
          <w:sz w:val="24"/>
          <w:rtl/>
        </w:rPr>
        <w:t>כולנו</w:t>
      </w:r>
      <w:r w:rsidRPr="00CE337B">
        <w:rPr>
          <w:sz w:val="24"/>
          <w:rtl/>
        </w:rPr>
        <w:t xml:space="preserve"> </w:t>
      </w:r>
      <w:r w:rsidRPr="00CE337B">
        <w:rPr>
          <w:rFonts w:hint="cs"/>
          <w:sz w:val="24"/>
          <w:rtl/>
        </w:rPr>
        <w:t>במדידה</w:t>
      </w:r>
      <w:r w:rsidRPr="00CE337B">
        <w:rPr>
          <w:sz w:val="24"/>
          <w:rtl/>
        </w:rPr>
        <w:t xml:space="preserve">, </w:t>
      </w:r>
      <w:r w:rsidRPr="00CE337B">
        <w:rPr>
          <w:rFonts w:hint="cs"/>
          <w:sz w:val="24"/>
          <w:rtl/>
        </w:rPr>
        <w:t>בהשוואת</w:t>
      </w:r>
      <w:r w:rsidRPr="00CE337B">
        <w:rPr>
          <w:sz w:val="24"/>
          <w:rtl/>
        </w:rPr>
        <w:t xml:space="preserve"> </w:t>
      </w:r>
      <w:r w:rsidRPr="00CE337B">
        <w:rPr>
          <w:rFonts w:hint="cs"/>
          <w:sz w:val="24"/>
          <w:rtl/>
        </w:rPr>
        <w:t>נתונים</w:t>
      </w:r>
      <w:r w:rsidRPr="00CE337B">
        <w:rPr>
          <w:sz w:val="24"/>
          <w:rtl/>
        </w:rPr>
        <w:t xml:space="preserve"> </w:t>
      </w:r>
      <w:r w:rsidRPr="00CE337B">
        <w:rPr>
          <w:rFonts w:hint="cs"/>
          <w:sz w:val="24"/>
          <w:rtl/>
        </w:rPr>
        <w:t>ומספרים</w:t>
      </w:r>
      <w:r w:rsidRPr="00CE337B">
        <w:rPr>
          <w:sz w:val="24"/>
          <w:rtl/>
        </w:rPr>
        <w:t xml:space="preserve">, </w:t>
      </w:r>
      <w:r w:rsidRPr="00CE337B">
        <w:rPr>
          <w:rFonts w:hint="cs"/>
          <w:sz w:val="24"/>
          <w:rtl/>
        </w:rPr>
        <w:t>חשוב</w:t>
      </w:r>
      <w:r w:rsidRPr="00CE337B">
        <w:rPr>
          <w:sz w:val="24"/>
          <w:rtl/>
        </w:rPr>
        <w:t xml:space="preserve"> </w:t>
      </w:r>
      <w:r w:rsidRPr="00CE337B">
        <w:rPr>
          <w:rFonts w:hint="cs"/>
          <w:sz w:val="24"/>
          <w:rtl/>
        </w:rPr>
        <w:t>לדייק</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תלמיד</w:t>
      </w:r>
      <w:r>
        <w:rPr>
          <w:rFonts w:hint="cs"/>
          <w:sz w:val="24"/>
          <w:rtl/>
        </w:rPr>
        <w:t>:</w:t>
      </w:r>
      <w:r w:rsidRPr="00CE337B">
        <w:rPr>
          <w:sz w:val="24"/>
          <w:rtl/>
        </w:rPr>
        <w:t xml:space="preserve"> </w:t>
      </w:r>
      <w:r w:rsidRPr="00CE337B">
        <w:rPr>
          <w:rFonts w:hint="cs"/>
          <w:sz w:val="24"/>
          <w:rtl/>
        </w:rPr>
        <w:t>כמה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השקיע</w:t>
      </w:r>
      <w:r w:rsidRPr="00CE337B">
        <w:rPr>
          <w:sz w:val="24"/>
          <w:rtl/>
        </w:rPr>
        <w:t xml:space="preserve">? </w:t>
      </w:r>
      <w:r w:rsidRPr="00CE337B">
        <w:rPr>
          <w:rFonts w:hint="cs"/>
          <w:sz w:val="24"/>
          <w:rtl/>
        </w:rPr>
        <w:t>מה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עבר</w:t>
      </w:r>
      <w:r w:rsidRPr="00CE337B">
        <w:rPr>
          <w:sz w:val="24"/>
          <w:rtl/>
        </w:rPr>
        <w:t xml:space="preserve"> </w:t>
      </w:r>
      <w:r w:rsidRPr="00CE337B">
        <w:rPr>
          <w:rFonts w:hint="cs"/>
          <w:sz w:val="24"/>
          <w:rtl/>
        </w:rPr>
        <w:t>ועד</w:t>
      </w:r>
      <w:r w:rsidRPr="00CE337B">
        <w:rPr>
          <w:sz w:val="24"/>
          <w:rtl/>
        </w:rPr>
        <w:t xml:space="preserve"> </w:t>
      </w:r>
      <w:r w:rsidRPr="00CE337B">
        <w:rPr>
          <w:rFonts w:hint="cs"/>
          <w:sz w:val="24"/>
          <w:rtl/>
        </w:rPr>
        <w:t>כמה</w:t>
      </w:r>
      <w:r w:rsidRPr="00CE337B">
        <w:rPr>
          <w:sz w:val="24"/>
          <w:rtl/>
        </w:rPr>
        <w:t xml:space="preserve"> </w:t>
      </w:r>
      <w:r w:rsidRPr="00CE337B">
        <w:rPr>
          <w:rFonts w:hint="cs"/>
          <w:sz w:val="24"/>
          <w:rtl/>
        </w:rPr>
        <w:t>התאמץ</w:t>
      </w:r>
      <w:r w:rsidRPr="00CE337B">
        <w:rPr>
          <w:sz w:val="24"/>
          <w:rtl/>
        </w:rPr>
        <w:t xml:space="preserve"> </w:t>
      </w:r>
      <w:r w:rsidRPr="00CE337B">
        <w:rPr>
          <w:rFonts w:hint="cs"/>
          <w:sz w:val="24"/>
          <w:rtl/>
        </w:rPr>
        <w:t>כדי</w:t>
      </w:r>
      <w:r w:rsidRPr="00CE337B">
        <w:rPr>
          <w:sz w:val="24"/>
          <w:rtl/>
        </w:rPr>
        <w:t xml:space="preserve"> </w:t>
      </w:r>
      <w:r w:rsidRPr="00CE337B">
        <w:rPr>
          <w:rFonts w:hint="cs"/>
          <w:sz w:val="24"/>
          <w:rtl/>
        </w:rPr>
        <w:t>להגיע</w:t>
      </w:r>
      <w:r w:rsidRPr="00CE337B">
        <w:rPr>
          <w:sz w:val="24"/>
          <w:rtl/>
        </w:rPr>
        <w:t xml:space="preserve"> </w:t>
      </w:r>
      <w:r w:rsidRPr="00CE337B">
        <w:rPr>
          <w:rFonts w:hint="cs"/>
          <w:sz w:val="24"/>
          <w:rtl/>
        </w:rPr>
        <w:t>לציון</w:t>
      </w:r>
      <w:r w:rsidRPr="00CE337B">
        <w:rPr>
          <w:sz w:val="24"/>
          <w:rtl/>
        </w:rPr>
        <w:t xml:space="preserve"> 70? </w:t>
      </w:r>
      <w:r w:rsidRPr="00CE337B">
        <w:rPr>
          <w:rFonts w:hint="cs"/>
          <w:sz w:val="24"/>
          <w:rtl/>
        </w:rPr>
        <w:t>אצל</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כזה</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מקום</w:t>
      </w:r>
      <w:r w:rsidRPr="00CE337B">
        <w:rPr>
          <w:sz w:val="24"/>
          <w:rtl/>
        </w:rPr>
        <w:t xml:space="preserve"> </w:t>
      </w:r>
      <w:r w:rsidRPr="00CE337B">
        <w:rPr>
          <w:rFonts w:hint="cs"/>
          <w:sz w:val="24"/>
          <w:rtl/>
        </w:rPr>
        <w:t>לציין</w:t>
      </w:r>
      <w:r w:rsidRPr="00CE337B">
        <w:rPr>
          <w:sz w:val="24"/>
          <w:rtl/>
        </w:rPr>
        <w:t xml:space="preserve"> </w:t>
      </w:r>
      <w:r w:rsidRPr="00CE337B">
        <w:rPr>
          <w:rFonts w:hint="cs"/>
          <w:sz w:val="24"/>
          <w:rtl/>
        </w:rPr>
        <w:t>ולהעלות</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נס</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ההשקעה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הלמידה</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המאמץ</w:t>
      </w:r>
      <w:r w:rsidRPr="00CE337B">
        <w:rPr>
          <w:sz w:val="24"/>
          <w:rtl/>
        </w:rPr>
        <w:t xml:space="preserve">, </w:t>
      </w:r>
      <w:r w:rsidRPr="00CE337B">
        <w:rPr>
          <w:rFonts w:hint="cs"/>
          <w:sz w:val="24"/>
          <w:rtl/>
        </w:rPr>
        <w:t>ואת</w:t>
      </w:r>
      <w:r w:rsidRPr="00CE337B">
        <w:rPr>
          <w:sz w:val="24"/>
          <w:rtl/>
        </w:rPr>
        <w:t xml:space="preserve"> </w:t>
      </w:r>
      <w:r w:rsidRPr="00CE337B">
        <w:rPr>
          <w:rFonts w:hint="cs"/>
          <w:sz w:val="24"/>
          <w:rtl/>
        </w:rPr>
        <w:t>הציון</w:t>
      </w:r>
      <w:r w:rsidRPr="00CE337B">
        <w:rPr>
          <w:sz w:val="24"/>
          <w:rtl/>
        </w:rPr>
        <w:t xml:space="preserve"> </w:t>
      </w:r>
      <w:r w:rsidRPr="00CE337B">
        <w:rPr>
          <w:rFonts w:hint="cs"/>
          <w:sz w:val="24"/>
          <w:rtl/>
        </w:rPr>
        <w:t>שאליו</w:t>
      </w:r>
      <w:r w:rsidRPr="00CE337B">
        <w:rPr>
          <w:sz w:val="24"/>
          <w:rtl/>
        </w:rPr>
        <w:t xml:space="preserve"> </w:t>
      </w:r>
      <w:r w:rsidRPr="00CE337B">
        <w:rPr>
          <w:rFonts w:hint="cs"/>
          <w:sz w:val="24"/>
          <w:rtl/>
        </w:rPr>
        <w:t>הוא</w:t>
      </w:r>
      <w:r>
        <w:rPr>
          <w:rFonts w:hint="cs"/>
          <w:sz w:val="24"/>
          <w:rtl/>
        </w:rPr>
        <w:t xml:space="preserve"> </w:t>
      </w:r>
      <w:r w:rsidRPr="00CE337B">
        <w:rPr>
          <w:sz w:val="24"/>
          <w:rtl/>
        </w:rPr>
        <w:t xml:space="preserve">(!) </w:t>
      </w:r>
      <w:r w:rsidRPr="00CE337B">
        <w:rPr>
          <w:rFonts w:hint="cs"/>
          <w:sz w:val="24"/>
          <w:rtl/>
        </w:rPr>
        <w:t>הגיע</w:t>
      </w:r>
      <w:r w:rsidRPr="00CE337B">
        <w:rPr>
          <w:sz w:val="24"/>
          <w:rtl/>
        </w:rPr>
        <w:t xml:space="preserve">. </w:t>
      </w:r>
      <w:r w:rsidRPr="00CE337B">
        <w:rPr>
          <w:rFonts w:hint="cs"/>
          <w:sz w:val="24"/>
          <w:rtl/>
        </w:rPr>
        <w:t>נתינת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מקום</w:t>
      </w:r>
      <w:r w:rsidRPr="00CE337B">
        <w:rPr>
          <w:sz w:val="24"/>
          <w:rtl/>
        </w:rPr>
        <w:t xml:space="preserve"> </w:t>
      </w:r>
      <w:r w:rsidRPr="00CE337B">
        <w:rPr>
          <w:rFonts w:hint="cs"/>
          <w:sz w:val="24"/>
          <w:rtl/>
        </w:rPr>
        <w:t>שבו</w:t>
      </w:r>
      <w:r w:rsidRPr="00CE337B">
        <w:rPr>
          <w:sz w:val="24"/>
          <w:rtl/>
        </w:rPr>
        <w:t xml:space="preserve"> </w:t>
      </w:r>
      <w:r w:rsidRPr="00CE337B">
        <w:rPr>
          <w:rFonts w:hint="cs"/>
          <w:sz w:val="24"/>
          <w:rtl/>
        </w:rPr>
        <w:t>נחשפות</w:t>
      </w:r>
      <w:r w:rsidRPr="00CE337B">
        <w:rPr>
          <w:sz w:val="24"/>
          <w:rtl/>
        </w:rPr>
        <w:t xml:space="preserve"> </w:t>
      </w:r>
      <w:r w:rsidRPr="00CE337B">
        <w:rPr>
          <w:rFonts w:hint="cs"/>
          <w:sz w:val="24"/>
          <w:rtl/>
        </w:rPr>
        <w:t>אמיתות</w:t>
      </w:r>
      <w:r w:rsidRPr="00CE337B">
        <w:rPr>
          <w:sz w:val="24"/>
          <w:rtl/>
        </w:rPr>
        <w:t xml:space="preserve"> </w:t>
      </w:r>
      <w:r w:rsidRPr="00CE337B">
        <w:rPr>
          <w:rFonts w:hint="cs"/>
          <w:sz w:val="24"/>
          <w:rtl/>
        </w:rPr>
        <w:t>החינוך</w:t>
      </w:r>
      <w:r w:rsidRPr="00CE337B">
        <w:rPr>
          <w:sz w:val="24"/>
          <w:rtl/>
        </w:rPr>
        <w:t xml:space="preserve"> </w:t>
      </w:r>
      <w:r w:rsidRPr="00CE337B">
        <w:rPr>
          <w:rFonts w:hint="cs"/>
          <w:sz w:val="24"/>
          <w:rtl/>
        </w:rPr>
        <w:t>שלנו</w:t>
      </w:r>
      <w:r w:rsidRPr="00CE337B">
        <w:rPr>
          <w:sz w:val="24"/>
          <w:rtl/>
        </w:rPr>
        <w:t xml:space="preserve">. </w:t>
      </w:r>
    </w:p>
    <w:p w14:paraId="15E5EE2E" w14:textId="77777777" w:rsidR="000F312E" w:rsidRPr="00CE337B" w:rsidRDefault="000F312E" w:rsidP="000F312E">
      <w:pPr>
        <w:rPr>
          <w:sz w:val="24"/>
          <w:rtl/>
        </w:rPr>
      </w:pPr>
      <w:r w:rsidRPr="00DC2238">
        <w:rPr>
          <w:rFonts w:hint="cs"/>
          <w:b/>
          <w:bCs/>
          <w:sz w:val="24"/>
          <w:rtl/>
        </w:rPr>
        <w:t>ח</w:t>
      </w:r>
      <w:r w:rsidRPr="00DC2238">
        <w:rPr>
          <w:b/>
          <w:bCs/>
          <w:sz w:val="24"/>
          <w:rtl/>
        </w:rPr>
        <w:t xml:space="preserve">. </w:t>
      </w:r>
      <w:r w:rsidRPr="00DC2238">
        <w:rPr>
          <w:rFonts w:hint="cs"/>
          <w:b/>
          <w:bCs/>
          <w:sz w:val="24"/>
          <w:rtl/>
        </w:rPr>
        <w:t>שמחה</w:t>
      </w:r>
      <w:r w:rsidRPr="00DC2238">
        <w:rPr>
          <w:b/>
          <w:bCs/>
          <w:sz w:val="24"/>
          <w:rtl/>
        </w:rPr>
        <w:t xml:space="preserve"> </w:t>
      </w:r>
      <w:r w:rsidRPr="00DC2238">
        <w:rPr>
          <w:rFonts w:hint="cs"/>
          <w:b/>
          <w:bCs/>
          <w:sz w:val="24"/>
          <w:rtl/>
        </w:rPr>
        <w:t>על</w:t>
      </w:r>
      <w:r w:rsidRPr="00DC2238">
        <w:rPr>
          <w:b/>
          <w:bCs/>
          <w:sz w:val="24"/>
          <w:rtl/>
        </w:rPr>
        <w:t xml:space="preserve"> </w:t>
      </w:r>
      <w:r w:rsidRPr="00DC2238">
        <w:rPr>
          <w:rFonts w:hint="cs"/>
          <w:b/>
          <w:bCs/>
          <w:sz w:val="24"/>
          <w:rtl/>
        </w:rPr>
        <w:t>האפשרות</w:t>
      </w:r>
      <w:r w:rsidRPr="00DC2238">
        <w:rPr>
          <w:b/>
          <w:bCs/>
          <w:sz w:val="24"/>
          <w:rtl/>
        </w:rPr>
        <w:t xml:space="preserve"> </w:t>
      </w:r>
      <w:r w:rsidRPr="00DC2238">
        <w:rPr>
          <w:rFonts w:hint="cs"/>
          <w:b/>
          <w:bCs/>
          <w:sz w:val="24"/>
          <w:rtl/>
        </w:rPr>
        <w:t>להתבוננות</w:t>
      </w:r>
      <w:r w:rsidRPr="00DC2238">
        <w:rPr>
          <w:b/>
          <w:bCs/>
          <w:sz w:val="24"/>
          <w:rtl/>
        </w:rPr>
        <w:t xml:space="preserve"> </w:t>
      </w:r>
      <w:r w:rsidRPr="00DC2238">
        <w:rPr>
          <w:rFonts w:hint="cs"/>
          <w:b/>
          <w:bCs/>
          <w:sz w:val="24"/>
          <w:rtl/>
        </w:rPr>
        <w:t>פנימית</w:t>
      </w:r>
      <w:r w:rsidRPr="00CE337B">
        <w:rPr>
          <w:sz w:val="24"/>
          <w:rtl/>
        </w:rPr>
        <w:t>.</w:t>
      </w:r>
      <w:r>
        <w:rPr>
          <w:rFonts w:hint="cs"/>
          <w:sz w:val="24"/>
          <w:rtl/>
        </w:rPr>
        <w:t xml:space="preserve"> </w:t>
      </w:r>
      <w:r w:rsidRPr="00CE337B">
        <w:rPr>
          <w:rFonts w:hint="cs"/>
          <w:sz w:val="24"/>
          <w:rtl/>
        </w:rPr>
        <w:t>נתינת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היא</w:t>
      </w:r>
      <w:r w:rsidRPr="00CE337B">
        <w:rPr>
          <w:sz w:val="24"/>
          <w:rtl/>
        </w:rPr>
        <w:t xml:space="preserve"> </w:t>
      </w:r>
      <w:r w:rsidRPr="00CE337B">
        <w:rPr>
          <w:rFonts w:hint="cs"/>
          <w:sz w:val="24"/>
          <w:rtl/>
        </w:rPr>
        <w:t>פסק</w:t>
      </w:r>
      <w:r w:rsidRPr="00CE337B">
        <w:rPr>
          <w:sz w:val="24"/>
          <w:rtl/>
        </w:rPr>
        <w:t xml:space="preserve"> </w:t>
      </w:r>
      <w:r w:rsidRPr="00CE337B">
        <w:rPr>
          <w:rFonts w:hint="cs"/>
          <w:sz w:val="24"/>
          <w:rtl/>
        </w:rPr>
        <w:t>הזמן</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התבוננות</w:t>
      </w:r>
      <w:r w:rsidRPr="00CE337B">
        <w:rPr>
          <w:sz w:val="24"/>
          <w:rtl/>
        </w:rPr>
        <w:t xml:space="preserve"> </w:t>
      </w:r>
      <w:r w:rsidRPr="00CE337B">
        <w:rPr>
          <w:rFonts w:hint="cs"/>
          <w:sz w:val="24"/>
          <w:rtl/>
        </w:rPr>
        <w:t>במצבו</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התלמיד</w:t>
      </w:r>
      <w:r>
        <w:rPr>
          <w:rFonts w:hint="cs"/>
          <w:sz w:val="24"/>
          <w:rtl/>
        </w:rPr>
        <w:t>,</w:t>
      </w:r>
      <w:r w:rsidRPr="00CE337B">
        <w:rPr>
          <w:sz w:val="24"/>
          <w:rtl/>
        </w:rPr>
        <w:t xml:space="preserve"> </w:t>
      </w:r>
      <w:r>
        <w:rPr>
          <w:rFonts w:hint="cs"/>
          <w:sz w:val="24"/>
          <w:rtl/>
        </w:rPr>
        <w:t>ש</w:t>
      </w:r>
      <w:r w:rsidRPr="00CE337B">
        <w:rPr>
          <w:rFonts w:hint="cs"/>
          <w:sz w:val="24"/>
          <w:rtl/>
        </w:rPr>
        <w:t>יש</w:t>
      </w:r>
      <w:r w:rsidRPr="00CE337B">
        <w:rPr>
          <w:sz w:val="24"/>
          <w:rtl/>
        </w:rPr>
        <w:t xml:space="preserve"> </w:t>
      </w:r>
      <w:r w:rsidRPr="00CE337B">
        <w:rPr>
          <w:rFonts w:hint="cs"/>
          <w:sz w:val="24"/>
          <w:rtl/>
        </w:rPr>
        <w:t>לראות</w:t>
      </w:r>
      <w:r w:rsidRPr="00CE337B">
        <w:rPr>
          <w:sz w:val="24"/>
          <w:rtl/>
        </w:rPr>
        <w:t xml:space="preserve"> </w:t>
      </w:r>
      <w:r w:rsidRPr="00CE337B">
        <w:rPr>
          <w:rFonts w:hint="cs"/>
          <w:sz w:val="24"/>
          <w:rtl/>
        </w:rPr>
        <w:t>בו</w:t>
      </w:r>
      <w:r w:rsidRPr="00CE337B">
        <w:rPr>
          <w:sz w:val="24"/>
          <w:rtl/>
        </w:rPr>
        <w:t xml:space="preserve"> </w:t>
      </w:r>
      <w:r w:rsidRPr="00CE337B">
        <w:rPr>
          <w:rFonts w:hint="cs"/>
          <w:sz w:val="24"/>
          <w:rtl/>
        </w:rPr>
        <w:t>ברכה</w:t>
      </w:r>
      <w:r w:rsidRPr="00CE337B">
        <w:rPr>
          <w:sz w:val="24"/>
          <w:rtl/>
        </w:rPr>
        <w:t xml:space="preserve"> </w:t>
      </w:r>
      <w:r w:rsidRPr="00CE337B">
        <w:rPr>
          <w:rFonts w:hint="cs"/>
          <w:sz w:val="24"/>
          <w:rtl/>
        </w:rPr>
        <w:t>גדולה</w:t>
      </w:r>
      <w:r w:rsidRPr="00CE337B">
        <w:rPr>
          <w:sz w:val="24"/>
          <w:rtl/>
        </w:rPr>
        <w:t xml:space="preserve">. </w:t>
      </w:r>
      <w:r w:rsidRPr="00CE337B">
        <w:rPr>
          <w:rFonts w:hint="cs"/>
          <w:sz w:val="24"/>
          <w:rtl/>
        </w:rPr>
        <w:t>היכן</w:t>
      </w:r>
      <w:r w:rsidRPr="00CE337B">
        <w:rPr>
          <w:sz w:val="24"/>
          <w:rtl/>
        </w:rPr>
        <w:t xml:space="preserve"> </w:t>
      </w:r>
      <w:r w:rsidRPr="00CE337B">
        <w:rPr>
          <w:rFonts w:hint="cs"/>
          <w:sz w:val="24"/>
          <w:rtl/>
        </w:rPr>
        <w:t>התחלת</w:t>
      </w:r>
      <w:r w:rsidRPr="00CE337B">
        <w:rPr>
          <w:sz w:val="24"/>
          <w:rtl/>
        </w:rPr>
        <w:t xml:space="preserve"> </w:t>
      </w:r>
      <w:r w:rsidRPr="00CE337B">
        <w:rPr>
          <w:rFonts w:hint="cs"/>
          <w:sz w:val="24"/>
          <w:rtl/>
        </w:rPr>
        <w:t>ולאן</w:t>
      </w:r>
      <w:r w:rsidRPr="00CE337B">
        <w:rPr>
          <w:sz w:val="24"/>
          <w:rtl/>
        </w:rPr>
        <w:t xml:space="preserve"> </w:t>
      </w:r>
      <w:r w:rsidRPr="00CE337B">
        <w:rPr>
          <w:rFonts w:hint="cs"/>
          <w:sz w:val="24"/>
          <w:rtl/>
        </w:rPr>
        <w:t>אתה</w:t>
      </w:r>
      <w:r w:rsidRPr="00CE337B">
        <w:rPr>
          <w:sz w:val="24"/>
          <w:rtl/>
        </w:rPr>
        <w:t xml:space="preserve"> </w:t>
      </w:r>
      <w:r w:rsidRPr="00CE337B">
        <w:rPr>
          <w:rFonts w:hint="cs"/>
          <w:sz w:val="24"/>
          <w:rtl/>
        </w:rPr>
        <w:t>מבקש</w:t>
      </w:r>
      <w:r w:rsidRPr="00CE337B">
        <w:rPr>
          <w:sz w:val="24"/>
          <w:rtl/>
        </w:rPr>
        <w:t xml:space="preserve"> </w:t>
      </w:r>
      <w:r w:rsidRPr="00CE337B">
        <w:rPr>
          <w:rFonts w:hint="cs"/>
          <w:sz w:val="24"/>
          <w:rtl/>
        </w:rPr>
        <w:t>להגיע</w:t>
      </w:r>
      <w:r>
        <w:rPr>
          <w:rFonts w:hint="cs"/>
          <w:sz w:val="24"/>
          <w:rtl/>
        </w:rPr>
        <w:t xml:space="preserve"> </w:t>
      </w:r>
      <w:r>
        <w:rPr>
          <w:sz w:val="24"/>
          <w:rtl/>
        </w:rPr>
        <w:t>–</w:t>
      </w:r>
      <w:r w:rsidRPr="00CE337B">
        <w:rPr>
          <w:sz w:val="24"/>
          <w:rtl/>
        </w:rPr>
        <w:t xml:space="preserve"> </w:t>
      </w:r>
      <w:r w:rsidRPr="00CE337B">
        <w:rPr>
          <w:rFonts w:hint="cs"/>
          <w:sz w:val="24"/>
          <w:rtl/>
        </w:rPr>
        <w:t>זהו</w:t>
      </w:r>
      <w:r w:rsidRPr="00CE337B">
        <w:rPr>
          <w:sz w:val="24"/>
          <w:rtl/>
        </w:rPr>
        <w:t xml:space="preserve"> </w:t>
      </w:r>
      <w:r w:rsidRPr="00CE337B">
        <w:rPr>
          <w:rFonts w:hint="cs"/>
          <w:sz w:val="24"/>
          <w:rtl/>
        </w:rPr>
        <w:t>לימוד</w:t>
      </w:r>
      <w:r w:rsidRPr="00CE337B">
        <w:rPr>
          <w:sz w:val="24"/>
          <w:rtl/>
        </w:rPr>
        <w:t xml:space="preserve"> </w:t>
      </w:r>
      <w:r w:rsidRPr="00CE337B">
        <w:rPr>
          <w:rFonts w:hint="cs"/>
          <w:sz w:val="24"/>
          <w:rtl/>
        </w:rPr>
        <w:t>גדול</w:t>
      </w:r>
      <w:r w:rsidRPr="00CE337B">
        <w:rPr>
          <w:sz w:val="24"/>
          <w:rtl/>
        </w:rPr>
        <w:t xml:space="preserve"> </w:t>
      </w:r>
      <w:r w:rsidRPr="00CE337B">
        <w:rPr>
          <w:rFonts w:hint="cs"/>
          <w:sz w:val="24"/>
          <w:rtl/>
        </w:rPr>
        <w:t>לכל</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ולכל</w:t>
      </w:r>
      <w:r w:rsidRPr="00CE337B">
        <w:rPr>
          <w:sz w:val="24"/>
          <w:rtl/>
        </w:rPr>
        <w:t xml:space="preserve"> </w:t>
      </w:r>
      <w:r w:rsidRPr="00CE337B">
        <w:rPr>
          <w:rFonts w:hint="cs"/>
          <w:sz w:val="24"/>
          <w:rtl/>
        </w:rPr>
        <w:t>מבוגר</w:t>
      </w:r>
      <w:r w:rsidRPr="00CE337B">
        <w:rPr>
          <w:sz w:val="24"/>
          <w:rtl/>
        </w:rPr>
        <w:t>...</w:t>
      </w:r>
      <w:r>
        <w:rPr>
          <w:rFonts w:hint="cs"/>
          <w:sz w:val="24"/>
          <w:rtl/>
        </w:rPr>
        <w:t xml:space="preserve"> </w:t>
      </w:r>
      <w:r w:rsidRPr="00CE337B">
        <w:rPr>
          <w:rFonts w:hint="cs"/>
          <w:sz w:val="24"/>
          <w:rtl/>
        </w:rPr>
        <w:t>התפקיד</w:t>
      </w:r>
      <w:r w:rsidRPr="00CE337B">
        <w:rPr>
          <w:sz w:val="24"/>
          <w:rtl/>
        </w:rPr>
        <w:t xml:space="preserve"> </w:t>
      </w:r>
      <w:r w:rsidRPr="00CE337B">
        <w:rPr>
          <w:rFonts w:hint="cs"/>
          <w:sz w:val="24"/>
          <w:rtl/>
        </w:rPr>
        <w:t>שלנו</w:t>
      </w:r>
      <w:r w:rsidRPr="00CE337B">
        <w:rPr>
          <w:sz w:val="24"/>
          <w:rtl/>
        </w:rPr>
        <w:t xml:space="preserve"> </w:t>
      </w:r>
      <w:r w:rsidRPr="00CE337B">
        <w:rPr>
          <w:rFonts w:hint="cs"/>
          <w:sz w:val="24"/>
          <w:rtl/>
        </w:rPr>
        <w:t>במפגש</w:t>
      </w:r>
      <w:r w:rsidRPr="00CE337B">
        <w:rPr>
          <w:sz w:val="24"/>
          <w:rtl/>
        </w:rPr>
        <w:t xml:space="preserve"> </w:t>
      </w:r>
      <w:r w:rsidRPr="00CE337B">
        <w:rPr>
          <w:rFonts w:hint="cs"/>
          <w:sz w:val="24"/>
          <w:rtl/>
        </w:rPr>
        <w:t>הזה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לשלוט</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לקבוע</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ההתרחשות</w:t>
      </w:r>
      <w:r w:rsidRPr="00CE337B">
        <w:rPr>
          <w:sz w:val="24"/>
          <w:rtl/>
        </w:rPr>
        <w:t xml:space="preserve">, </w:t>
      </w:r>
      <w:r w:rsidRPr="00CE337B">
        <w:rPr>
          <w:rFonts w:hint="cs"/>
          <w:sz w:val="24"/>
          <w:rtl/>
        </w:rPr>
        <w:t>אלא</w:t>
      </w:r>
      <w:r w:rsidRPr="00CE337B">
        <w:rPr>
          <w:sz w:val="24"/>
          <w:rtl/>
        </w:rPr>
        <w:t xml:space="preserve"> </w:t>
      </w:r>
      <w:r w:rsidRPr="00CE337B">
        <w:rPr>
          <w:rFonts w:hint="cs"/>
          <w:sz w:val="24"/>
          <w:rtl/>
        </w:rPr>
        <w:t>לצבוע</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צבעי</w:t>
      </w:r>
      <w:r w:rsidRPr="00CE337B">
        <w:rPr>
          <w:sz w:val="24"/>
          <w:rtl/>
        </w:rPr>
        <w:t xml:space="preserve"> </w:t>
      </w:r>
      <w:r w:rsidRPr="00CE337B">
        <w:rPr>
          <w:rFonts w:hint="cs"/>
          <w:sz w:val="24"/>
          <w:rtl/>
        </w:rPr>
        <w:t>הרקע</w:t>
      </w:r>
      <w:r w:rsidRPr="00CE337B">
        <w:rPr>
          <w:sz w:val="24"/>
          <w:rtl/>
        </w:rPr>
        <w:t xml:space="preserve">. </w:t>
      </w:r>
      <w:r w:rsidRPr="00CE337B">
        <w:rPr>
          <w:rFonts w:hint="cs"/>
          <w:sz w:val="24"/>
          <w:rtl/>
        </w:rPr>
        <w:t>כדאי</w:t>
      </w:r>
      <w:r w:rsidRPr="00CE337B">
        <w:rPr>
          <w:sz w:val="24"/>
          <w:rtl/>
        </w:rPr>
        <w:t xml:space="preserve"> </w:t>
      </w:r>
      <w:r w:rsidRPr="00CE337B">
        <w:rPr>
          <w:rFonts w:hint="cs"/>
          <w:sz w:val="24"/>
          <w:rtl/>
        </w:rPr>
        <w:t>לשמור</w:t>
      </w:r>
      <w:r w:rsidRPr="00CE337B">
        <w:rPr>
          <w:sz w:val="24"/>
          <w:rtl/>
        </w:rPr>
        <w:t xml:space="preserve"> </w:t>
      </w:r>
      <w:r w:rsidRPr="00CE337B">
        <w:rPr>
          <w:rFonts w:hint="cs"/>
          <w:sz w:val="24"/>
          <w:rtl/>
        </w:rPr>
        <w:t>על</w:t>
      </w:r>
      <w:r w:rsidRPr="00CE337B">
        <w:rPr>
          <w:sz w:val="24"/>
          <w:rtl/>
        </w:rPr>
        <w:t xml:space="preserve"> </w:t>
      </w:r>
      <w:r>
        <w:rPr>
          <w:rFonts w:hint="cs"/>
          <w:sz w:val="24"/>
          <w:rtl/>
        </w:rPr>
        <w:t>'</w:t>
      </w:r>
      <w:r w:rsidRPr="00CE337B">
        <w:rPr>
          <w:rFonts w:hint="cs"/>
          <w:sz w:val="24"/>
          <w:rtl/>
        </w:rPr>
        <w:t>מקום</w:t>
      </w:r>
      <w:r w:rsidRPr="00CE337B">
        <w:rPr>
          <w:sz w:val="24"/>
          <w:rtl/>
        </w:rPr>
        <w:t xml:space="preserve"> </w:t>
      </w:r>
      <w:r w:rsidRPr="00CE337B">
        <w:rPr>
          <w:rFonts w:hint="cs"/>
          <w:sz w:val="24"/>
          <w:rtl/>
        </w:rPr>
        <w:t>פנוי</w:t>
      </w:r>
      <w:r>
        <w:rPr>
          <w:rFonts w:hint="cs"/>
          <w:sz w:val="24"/>
          <w:rtl/>
        </w:rPr>
        <w:t>'</w:t>
      </w:r>
      <w:r w:rsidRPr="00CE337B">
        <w:rPr>
          <w:sz w:val="24"/>
          <w:rtl/>
        </w:rPr>
        <w:t xml:space="preserve">, </w:t>
      </w:r>
      <w:r w:rsidRPr="00CE337B">
        <w:rPr>
          <w:rFonts w:hint="cs"/>
          <w:sz w:val="24"/>
          <w:rtl/>
        </w:rPr>
        <w:t>פתוח</w:t>
      </w:r>
      <w:r w:rsidRPr="00CE337B">
        <w:rPr>
          <w:sz w:val="24"/>
          <w:rtl/>
        </w:rPr>
        <w:t xml:space="preserve"> </w:t>
      </w:r>
      <w:r w:rsidRPr="00CE337B">
        <w:rPr>
          <w:rFonts w:hint="cs"/>
          <w:sz w:val="24"/>
          <w:rtl/>
        </w:rPr>
        <w:t>להתרחשות</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התוועדות</w:t>
      </w:r>
      <w:r w:rsidRPr="00CE337B">
        <w:rPr>
          <w:sz w:val="24"/>
          <w:rtl/>
        </w:rPr>
        <w:t xml:space="preserve"> </w:t>
      </w:r>
      <w:r w:rsidRPr="00CE337B">
        <w:rPr>
          <w:rFonts w:hint="cs"/>
          <w:sz w:val="24"/>
          <w:rtl/>
        </w:rPr>
        <w:t>זו</w:t>
      </w:r>
      <w:r w:rsidRPr="00CE337B">
        <w:rPr>
          <w:sz w:val="24"/>
          <w:rtl/>
        </w:rPr>
        <w:t xml:space="preserve">. </w:t>
      </w:r>
      <w:r w:rsidRPr="00CE337B">
        <w:rPr>
          <w:rFonts w:hint="cs"/>
          <w:sz w:val="24"/>
          <w:rtl/>
        </w:rPr>
        <w:t>כדאי</w:t>
      </w:r>
      <w:r w:rsidRPr="00CE337B">
        <w:rPr>
          <w:sz w:val="24"/>
          <w:rtl/>
        </w:rPr>
        <w:t xml:space="preserve"> </w:t>
      </w:r>
      <w:r w:rsidRPr="00CE337B">
        <w:rPr>
          <w:rFonts w:hint="cs"/>
          <w:sz w:val="24"/>
          <w:rtl/>
        </w:rPr>
        <w:t>מאוד</w:t>
      </w:r>
      <w:r w:rsidRPr="00CE337B">
        <w:rPr>
          <w:sz w:val="24"/>
          <w:rtl/>
        </w:rPr>
        <w:t xml:space="preserve"> </w:t>
      </w:r>
      <w:r w:rsidRPr="00CE337B">
        <w:rPr>
          <w:rFonts w:hint="cs"/>
          <w:sz w:val="24"/>
          <w:rtl/>
        </w:rPr>
        <w:t>שהתלמיד</w:t>
      </w:r>
      <w:r w:rsidRPr="00CE337B">
        <w:rPr>
          <w:sz w:val="24"/>
          <w:rtl/>
        </w:rPr>
        <w:t xml:space="preserve"> </w:t>
      </w:r>
      <w:r w:rsidRPr="00CE337B">
        <w:rPr>
          <w:rFonts w:hint="cs"/>
          <w:sz w:val="24"/>
          <w:rtl/>
        </w:rPr>
        <w:t>יגיע</w:t>
      </w:r>
      <w:r w:rsidRPr="00CE337B">
        <w:rPr>
          <w:sz w:val="24"/>
          <w:rtl/>
        </w:rPr>
        <w:t xml:space="preserve"> </w:t>
      </w:r>
      <w:r w:rsidRPr="00CE337B">
        <w:rPr>
          <w:rFonts w:hint="cs"/>
          <w:sz w:val="24"/>
          <w:rtl/>
        </w:rPr>
        <w:t>מרצונו</w:t>
      </w:r>
      <w:r w:rsidRPr="00CE337B">
        <w:rPr>
          <w:sz w:val="24"/>
          <w:rtl/>
        </w:rPr>
        <w:t xml:space="preserve">, </w:t>
      </w:r>
      <w:r w:rsidRPr="00CE337B">
        <w:rPr>
          <w:rFonts w:hint="cs"/>
          <w:sz w:val="24"/>
          <w:rtl/>
        </w:rPr>
        <w:t>בהסתכלות</w:t>
      </w:r>
      <w:r w:rsidRPr="00CE337B">
        <w:rPr>
          <w:sz w:val="24"/>
          <w:rtl/>
        </w:rPr>
        <w:t xml:space="preserve"> </w:t>
      </w:r>
      <w:r w:rsidRPr="00CE337B">
        <w:rPr>
          <w:rFonts w:hint="cs"/>
          <w:sz w:val="24"/>
          <w:rtl/>
        </w:rPr>
        <w:t>שלו</w:t>
      </w:r>
      <w:r w:rsidRPr="00CE337B">
        <w:rPr>
          <w:sz w:val="24"/>
          <w:rtl/>
        </w:rPr>
        <w:t xml:space="preserve"> </w:t>
      </w:r>
      <w:r w:rsidRPr="00CE337B">
        <w:rPr>
          <w:rFonts w:hint="cs"/>
          <w:sz w:val="24"/>
          <w:rtl/>
        </w:rPr>
        <w:t>ובניתוח</w:t>
      </w:r>
      <w:r w:rsidRPr="00CE337B">
        <w:rPr>
          <w:sz w:val="24"/>
          <w:rtl/>
        </w:rPr>
        <w:t xml:space="preserve"> </w:t>
      </w:r>
      <w:r w:rsidRPr="00CE337B">
        <w:rPr>
          <w:rFonts w:hint="cs"/>
          <w:sz w:val="24"/>
          <w:rtl/>
        </w:rPr>
        <w:t>שלו</w:t>
      </w:r>
      <w:r w:rsidRPr="00CE337B">
        <w:rPr>
          <w:sz w:val="24"/>
          <w:rtl/>
        </w:rPr>
        <w:t xml:space="preserve">, </w:t>
      </w:r>
      <w:r>
        <w:rPr>
          <w:rFonts w:hint="cs"/>
          <w:sz w:val="24"/>
          <w:rtl/>
        </w:rPr>
        <w:t xml:space="preserve">להבנה </w:t>
      </w:r>
      <w:r w:rsidRPr="00CE337B">
        <w:rPr>
          <w:rFonts w:hint="cs"/>
          <w:sz w:val="24"/>
          <w:rtl/>
        </w:rPr>
        <w:t>לאן</w:t>
      </w:r>
      <w:r w:rsidRPr="00CE337B">
        <w:rPr>
          <w:sz w:val="24"/>
          <w:rtl/>
        </w:rPr>
        <w:t xml:space="preserve"> </w:t>
      </w:r>
      <w:r w:rsidRPr="00CE337B">
        <w:rPr>
          <w:rFonts w:hint="cs"/>
          <w:sz w:val="24"/>
          <w:rtl/>
        </w:rPr>
        <w:t>ללכת</w:t>
      </w:r>
      <w:r w:rsidRPr="00CE337B">
        <w:rPr>
          <w:sz w:val="24"/>
          <w:rtl/>
        </w:rPr>
        <w:t xml:space="preserve"> </w:t>
      </w:r>
      <w:r w:rsidRPr="00CE337B">
        <w:rPr>
          <w:rFonts w:hint="cs"/>
          <w:sz w:val="24"/>
          <w:rtl/>
        </w:rPr>
        <w:t>הלאה</w:t>
      </w:r>
      <w:r w:rsidRPr="00CE337B">
        <w:rPr>
          <w:sz w:val="24"/>
          <w:rtl/>
        </w:rPr>
        <w:t xml:space="preserve">. </w:t>
      </w:r>
      <w:r w:rsidRPr="00CE337B">
        <w:rPr>
          <w:rFonts w:hint="cs"/>
          <w:sz w:val="24"/>
          <w:rtl/>
        </w:rPr>
        <w:t>וגם</w:t>
      </w:r>
      <w:r w:rsidRPr="00CE337B">
        <w:rPr>
          <w:sz w:val="24"/>
          <w:rtl/>
        </w:rPr>
        <w:t xml:space="preserve"> </w:t>
      </w:r>
      <w:r w:rsidRPr="00CE337B">
        <w:rPr>
          <w:rFonts w:hint="cs"/>
          <w:sz w:val="24"/>
          <w:rtl/>
        </w:rPr>
        <w:t>אם</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היה</w:t>
      </w:r>
      <w:r w:rsidRPr="00CE337B">
        <w:rPr>
          <w:sz w:val="24"/>
          <w:rtl/>
        </w:rPr>
        <w:t xml:space="preserve"> </w:t>
      </w:r>
      <w:r w:rsidRPr="00CE337B">
        <w:rPr>
          <w:rFonts w:hint="cs"/>
          <w:sz w:val="24"/>
          <w:rtl/>
        </w:rPr>
        <w:t>בנפילה</w:t>
      </w:r>
      <w:r w:rsidRPr="00CE337B">
        <w:rPr>
          <w:sz w:val="24"/>
          <w:rtl/>
        </w:rPr>
        <w:t xml:space="preserve"> (</w:t>
      </w:r>
      <w:r w:rsidRPr="00CE337B">
        <w:rPr>
          <w:rFonts w:hint="cs"/>
          <w:sz w:val="24"/>
          <w:rtl/>
        </w:rPr>
        <w:t>כפי</w:t>
      </w:r>
      <w:r w:rsidRPr="00CE337B">
        <w:rPr>
          <w:sz w:val="24"/>
          <w:rtl/>
        </w:rPr>
        <w:t xml:space="preserve"> </w:t>
      </w:r>
      <w:r w:rsidRPr="00CE337B">
        <w:rPr>
          <w:rFonts w:hint="cs"/>
          <w:sz w:val="24"/>
          <w:rtl/>
        </w:rPr>
        <w:t>שקורה</w:t>
      </w:r>
      <w:r w:rsidRPr="00CE337B">
        <w:rPr>
          <w:sz w:val="24"/>
          <w:rtl/>
        </w:rPr>
        <w:t xml:space="preserve"> </w:t>
      </w:r>
      <w:r w:rsidRPr="00CE337B">
        <w:rPr>
          <w:rFonts w:hint="cs"/>
          <w:sz w:val="24"/>
          <w:rtl/>
        </w:rPr>
        <w:t>לכולנו</w:t>
      </w:r>
      <w:r w:rsidRPr="00CE337B">
        <w:rPr>
          <w:sz w:val="24"/>
          <w:rtl/>
        </w:rPr>
        <w:t xml:space="preserve"> </w:t>
      </w:r>
      <w:r w:rsidRPr="00CE337B">
        <w:rPr>
          <w:rFonts w:hint="cs"/>
          <w:sz w:val="24"/>
          <w:rtl/>
        </w:rPr>
        <w:t>מ</w:t>
      </w:r>
      <w:r>
        <w:rPr>
          <w:rFonts w:hint="cs"/>
          <w:sz w:val="24"/>
          <w:rtl/>
        </w:rPr>
        <w:t>י</w:t>
      </w:r>
      <w:r w:rsidRPr="00CE337B">
        <w:rPr>
          <w:rFonts w:hint="cs"/>
          <w:sz w:val="24"/>
          <w:rtl/>
        </w:rPr>
        <w:t>די</w:t>
      </w:r>
      <w:r w:rsidRPr="00CE337B">
        <w:rPr>
          <w:sz w:val="24"/>
          <w:rtl/>
        </w:rPr>
        <w:t xml:space="preserve"> </w:t>
      </w:r>
      <w:r w:rsidRPr="00CE337B">
        <w:rPr>
          <w:rFonts w:hint="cs"/>
          <w:sz w:val="24"/>
          <w:rtl/>
        </w:rPr>
        <w:t>פעם</w:t>
      </w:r>
      <w:r w:rsidRPr="00CE337B">
        <w:rPr>
          <w:sz w:val="24"/>
          <w:rtl/>
        </w:rPr>
        <w:t>...)</w:t>
      </w:r>
      <w:r>
        <w:rPr>
          <w:rFonts w:hint="cs"/>
          <w:sz w:val="24"/>
          <w:rtl/>
        </w:rPr>
        <w:t>,</w:t>
      </w:r>
      <w:r w:rsidRPr="00CE337B">
        <w:rPr>
          <w:sz w:val="24"/>
          <w:rtl/>
        </w:rPr>
        <w:t xml:space="preserve"> </w:t>
      </w:r>
      <w:r w:rsidRPr="00CE337B">
        <w:rPr>
          <w:rFonts w:hint="cs"/>
          <w:sz w:val="24"/>
          <w:rtl/>
        </w:rPr>
        <w:t>לימד</w:t>
      </w:r>
      <w:r w:rsidRPr="00CE337B">
        <w:rPr>
          <w:sz w:val="24"/>
          <w:rtl/>
        </w:rPr>
        <w:t xml:space="preserve"> </w:t>
      </w:r>
      <w:r w:rsidRPr="00CE337B">
        <w:rPr>
          <w:rFonts w:hint="cs"/>
          <w:sz w:val="24"/>
          <w:rtl/>
        </w:rPr>
        <w:t>אותנו</w:t>
      </w:r>
      <w:r w:rsidRPr="00CE337B">
        <w:rPr>
          <w:sz w:val="24"/>
          <w:rtl/>
        </w:rPr>
        <w:t xml:space="preserve"> </w:t>
      </w:r>
      <w:r w:rsidRPr="00CE337B">
        <w:rPr>
          <w:rFonts w:hint="cs"/>
          <w:sz w:val="24"/>
          <w:rtl/>
        </w:rPr>
        <w:t>ר</w:t>
      </w:r>
      <w:r>
        <w:rPr>
          <w:rFonts w:hint="cs"/>
          <w:sz w:val="24"/>
          <w:rtl/>
        </w:rPr>
        <w:t>בי</w:t>
      </w:r>
      <w:r w:rsidRPr="00CE337B">
        <w:rPr>
          <w:sz w:val="24"/>
          <w:rtl/>
        </w:rPr>
        <w:t xml:space="preserve"> </w:t>
      </w:r>
      <w:r w:rsidRPr="00CE337B">
        <w:rPr>
          <w:rFonts w:hint="cs"/>
          <w:sz w:val="24"/>
          <w:rtl/>
        </w:rPr>
        <w:t>נחמן</w:t>
      </w:r>
      <w:r w:rsidRPr="00CE337B">
        <w:rPr>
          <w:sz w:val="24"/>
          <w:rtl/>
        </w:rPr>
        <w:t xml:space="preserve">: </w:t>
      </w:r>
      <w:r>
        <w:rPr>
          <w:rFonts w:hint="cs"/>
          <w:sz w:val="24"/>
          <w:rtl/>
        </w:rPr>
        <w:t>'</w:t>
      </w:r>
      <w:r w:rsidRPr="00CE337B">
        <w:rPr>
          <w:rFonts w:hint="cs"/>
          <w:sz w:val="24"/>
          <w:rtl/>
        </w:rPr>
        <w:t>והיה</w:t>
      </w:r>
      <w:r w:rsidRPr="00CE337B">
        <w:rPr>
          <w:sz w:val="24"/>
          <w:rtl/>
        </w:rPr>
        <w:t xml:space="preserve"> </w:t>
      </w:r>
      <w:r w:rsidRPr="00CE337B">
        <w:rPr>
          <w:rFonts w:hint="cs"/>
          <w:sz w:val="24"/>
          <w:rtl/>
        </w:rPr>
        <w:t>רגיל</w:t>
      </w:r>
      <w:r w:rsidRPr="00CE337B">
        <w:rPr>
          <w:sz w:val="24"/>
          <w:rtl/>
        </w:rPr>
        <w:t xml:space="preserve"> </w:t>
      </w:r>
      <w:r w:rsidRPr="00CE337B">
        <w:rPr>
          <w:rFonts w:hint="cs"/>
          <w:sz w:val="24"/>
          <w:rtl/>
        </w:rPr>
        <w:t>להתחיל</w:t>
      </w:r>
      <w:r w:rsidRPr="00CE337B">
        <w:rPr>
          <w:sz w:val="24"/>
          <w:rtl/>
        </w:rPr>
        <w:t xml:space="preserve"> </w:t>
      </w:r>
      <w:r w:rsidRPr="00CE337B">
        <w:rPr>
          <w:rFonts w:hint="cs"/>
          <w:sz w:val="24"/>
          <w:rtl/>
        </w:rPr>
        <w:t>בכל</w:t>
      </w:r>
      <w:r w:rsidRPr="00CE337B">
        <w:rPr>
          <w:sz w:val="24"/>
          <w:rtl/>
        </w:rPr>
        <w:t xml:space="preserve"> </w:t>
      </w:r>
      <w:r w:rsidRPr="00CE337B">
        <w:rPr>
          <w:rFonts w:hint="cs"/>
          <w:sz w:val="24"/>
          <w:rtl/>
        </w:rPr>
        <w:t>פעם</w:t>
      </w:r>
      <w:r w:rsidRPr="00CE337B">
        <w:rPr>
          <w:sz w:val="24"/>
          <w:rtl/>
        </w:rPr>
        <w:t xml:space="preserve"> </w:t>
      </w:r>
      <w:r w:rsidRPr="00CE337B">
        <w:rPr>
          <w:rFonts w:hint="cs"/>
          <w:sz w:val="24"/>
          <w:rtl/>
        </w:rPr>
        <w:t>מחדש</w:t>
      </w:r>
      <w:r w:rsidRPr="00CE337B">
        <w:rPr>
          <w:sz w:val="24"/>
          <w:rtl/>
        </w:rPr>
        <w:t xml:space="preserve">. </w:t>
      </w:r>
      <w:r w:rsidRPr="00CE337B">
        <w:rPr>
          <w:rFonts w:hint="cs"/>
          <w:sz w:val="24"/>
          <w:rtl/>
        </w:rPr>
        <w:t>דהיינו</w:t>
      </w:r>
      <w:r w:rsidRPr="00CE337B">
        <w:rPr>
          <w:sz w:val="24"/>
          <w:rtl/>
        </w:rPr>
        <w:t xml:space="preserve">: </w:t>
      </w:r>
      <w:r w:rsidRPr="00CE337B">
        <w:rPr>
          <w:rFonts w:hint="cs"/>
          <w:sz w:val="24"/>
          <w:rtl/>
        </w:rPr>
        <w:t>כשנפל</w:t>
      </w:r>
      <w:r w:rsidRPr="00CE337B">
        <w:rPr>
          <w:sz w:val="24"/>
          <w:rtl/>
        </w:rPr>
        <w:t xml:space="preserve"> </w:t>
      </w:r>
      <w:r w:rsidRPr="00CE337B">
        <w:rPr>
          <w:rFonts w:hint="cs"/>
          <w:sz w:val="24"/>
          <w:rtl/>
        </w:rPr>
        <w:t>ממדרגתו</w:t>
      </w:r>
      <w:r w:rsidRPr="00CE337B">
        <w:rPr>
          <w:sz w:val="24"/>
          <w:rtl/>
        </w:rPr>
        <w:t xml:space="preserve"> </w:t>
      </w:r>
      <w:r w:rsidRPr="00CE337B">
        <w:rPr>
          <w:rFonts w:hint="cs"/>
          <w:sz w:val="24"/>
          <w:rtl/>
        </w:rPr>
        <w:t>לפעמים</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היה</w:t>
      </w:r>
      <w:r w:rsidRPr="00CE337B">
        <w:rPr>
          <w:sz w:val="24"/>
          <w:rtl/>
        </w:rPr>
        <w:t xml:space="preserve"> </w:t>
      </w:r>
      <w:r w:rsidRPr="00CE337B">
        <w:rPr>
          <w:rFonts w:hint="cs"/>
          <w:sz w:val="24"/>
          <w:rtl/>
        </w:rPr>
        <w:t>מייאש</w:t>
      </w:r>
      <w:r w:rsidRPr="00CE337B">
        <w:rPr>
          <w:sz w:val="24"/>
          <w:rtl/>
        </w:rPr>
        <w:t xml:space="preserve"> </w:t>
      </w:r>
      <w:r w:rsidRPr="00CE337B">
        <w:rPr>
          <w:rFonts w:hint="cs"/>
          <w:sz w:val="24"/>
          <w:rtl/>
        </w:rPr>
        <w:t>עצמו</w:t>
      </w:r>
      <w:r w:rsidRPr="00CE337B">
        <w:rPr>
          <w:sz w:val="24"/>
          <w:rtl/>
        </w:rPr>
        <w:t xml:space="preserve"> </w:t>
      </w:r>
      <w:r w:rsidRPr="00CE337B">
        <w:rPr>
          <w:rFonts w:hint="cs"/>
          <w:sz w:val="24"/>
          <w:rtl/>
        </w:rPr>
        <w:t>בשביל</w:t>
      </w:r>
      <w:r w:rsidRPr="00CE337B">
        <w:rPr>
          <w:sz w:val="24"/>
          <w:rtl/>
        </w:rPr>
        <w:t xml:space="preserve"> </w:t>
      </w:r>
      <w:r w:rsidRPr="00CE337B">
        <w:rPr>
          <w:rFonts w:hint="cs"/>
          <w:sz w:val="24"/>
          <w:rtl/>
        </w:rPr>
        <w:t>זה</w:t>
      </w:r>
      <w:r>
        <w:rPr>
          <w:rFonts w:hint="cs"/>
          <w:sz w:val="24"/>
          <w:rtl/>
        </w:rPr>
        <w:t>,</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שאמר</w:t>
      </w:r>
      <w:r w:rsidRPr="00CE337B">
        <w:rPr>
          <w:sz w:val="24"/>
          <w:rtl/>
        </w:rPr>
        <w:t xml:space="preserve"> </w:t>
      </w:r>
      <w:r w:rsidRPr="00CE337B">
        <w:rPr>
          <w:rFonts w:hint="cs"/>
          <w:sz w:val="24"/>
          <w:rtl/>
        </w:rPr>
        <w:t>שיתחיל</w:t>
      </w:r>
      <w:r w:rsidRPr="00CE337B">
        <w:rPr>
          <w:sz w:val="24"/>
          <w:rtl/>
        </w:rPr>
        <w:t xml:space="preserve"> </w:t>
      </w:r>
      <w:r w:rsidRPr="00CE337B">
        <w:rPr>
          <w:rFonts w:hint="cs"/>
          <w:sz w:val="24"/>
          <w:rtl/>
        </w:rPr>
        <w:t>מחדש</w:t>
      </w:r>
      <w:r w:rsidRPr="00CE337B">
        <w:rPr>
          <w:sz w:val="24"/>
          <w:rtl/>
        </w:rPr>
        <w:t>...</w:t>
      </w:r>
      <w:r>
        <w:rPr>
          <w:rFonts w:hint="cs"/>
          <w:sz w:val="24"/>
          <w:rtl/>
        </w:rPr>
        <w:t xml:space="preserve"> </w:t>
      </w:r>
      <w:r w:rsidRPr="00CE337B">
        <w:rPr>
          <w:rFonts w:hint="cs"/>
          <w:sz w:val="24"/>
          <w:rtl/>
        </w:rPr>
        <w:t>והיה</w:t>
      </w:r>
      <w:r w:rsidRPr="00CE337B">
        <w:rPr>
          <w:sz w:val="24"/>
          <w:rtl/>
        </w:rPr>
        <w:t xml:space="preserve"> </w:t>
      </w:r>
      <w:r w:rsidRPr="00CE337B">
        <w:rPr>
          <w:rFonts w:hint="cs"/>
          <w:sz w:val="24"/>
          <w:rtl/>
        </w:rPr>
        <w:t>לו</w:t>
      </w:r>
      <w:r w:rsidRPr="00CE337B">
        <w:rPr>
          <w:sz w:val="24"/>
          <w:rtl/>
        </w:rPr>
        <w:t xml:space="preserve"> </w:t>
      </w:r>
      <w:r w:rsidRPr="00CE337B">
        <w:rPr>
          <w:rFonts w:hint="cs"/>
          <w:sz w:val="24"/>
          <w:rtl/>
        </w:rPr>
        <w:t>כמה</w:t>
      </w:r>
      <w:r w:rsidRPr="00CE337B">
        <w:rPr>
          <w:sz w:val="24"/>
          <w:rtl/>
        </w:rPr>
        <w:t xml:space="preserve"> </w:t>
      </w:r>
      <w:r w:rsidRPr="00CE337B">
        <w:rPr>
          <w:rFonts w:hint="cs"/>
          <w:sz w:val="24"/>
          <w:rtl/>
        </w:rPr>
        <w:t>התחלות</w:t>
      </w:r>
      <w:r w:rsidRPr="00CE337B">
        <w:rPr>
          <w:sz w:val="24"/>
          <w:rtl/>
        </w:rPr>
        <w:t xml:space="preserve"> </w:t>
      </w:r>
      <w:r w:rsidRPr="00CE337B">
        <w:rPr>
          <w:rFonts w:hint="cs"/>
          <w:sz w:val="24"/>
          <w:rtl/>
        </w:rPr>
        <w:t>ביום</w:t>
      </w:r>
      <w:r w:rsidRPr="00CE337B">
        <w:rPr>
          <w:sz w:val="24"/>
          <w:rtl/>
        </w:rPr>
        <w:t xml:space="preserve"> </w:t>
      </w:r>
      <w:r w:rsidRPr="00CE337B">
        <w:rPr>
          <w:rFonts w:hint="cs"/>
          <w:sz w:val="24"/>
          <w:rtl/>
        </w:rPr>
        <w:t>אחד</w:t>
      </w:r>
      <w:r>
        <w:rPr>
          <w:rFonts w:hint="cs"/>
          <w:sz w:val="24"/>
          <w:rtl/>
        </w:rPr>
        <w:t>' (שבחי הר"ן).</w:t>
      </w:r>
    </w:p>
    <w:p w14:paraId="30EF1262" w14:textId="77777777" w:rsidR="000F312E" w:rsidRPr="00CE337B" w:rsidRDefault="000F312E" w:rsidP="000F312E">
      <w:pPr>
        <w:rPr>
          <w:sz w:val="24"/>
          <w:rtl/>
        </w:rPr>
      </w:pPr>
      <w:r w:rsidRPr="00DC2238">
        <w:rPr>
          <w:rFonts w:hint="cs"/>
          <w:b/>
          <w:bCs/>
          <w:sz w:val="24"/>
          <w:rtl/>
        </w:rPr>
        <w:t>ט</w:t>
      </w:r>
      <w:r w:rsidRPr="00DC2238">
        <w:rPr>
          <w:b/>
          <w:bCs/>
          <w:sz w:val="24"/>
          <w:rtl/>
        </w:rPr>
        <w:t xml:space="preserve">. </w:t>
      </w:r>
      <w:r w:rsidRPr="00DC2238">
        <w:rPr>
          <w:rFonts w:hint="cs"/>
          <w:b/>
          <w:bCs/>
          <w:sz w:val="24"/>
          <w:rtl/>
        </w:rPr>
        <w:t>מה</w:t>
      </w:r>
      <w:r w:rsidRPr="00DC2238">
        <w:rPr>
          <w:b/>
          <w:bCs/>
          <w:sz w:val="24"/>
          <w:rtl/>
        </w:rPr>
        <w:t xml:space="preserve"> </w:t>
      </w:r>
      <w:r w:rsidRPr="00DC2238">
        <w:rPr>
          <w:rFonts w:hint="cs"/>
          <w:b/>
          <w:bCs/>
          <w:sz w:val="24"/>
          <w:rtl/>
        </w:rPr>
        <w:t>קורה</w:t>
      </w:r>
      <w:r w:rsidRPr="00DC2238">
        <w:rPr>
          <w:b/>
          <w:bCs/>
          <w:sz w:val="24"/>
          <w:rtl/>
        </w:rPr>
        <w:t xml:space="preserve"> </w:t>
      </w:r>
      <w:r w:rsidRPr="00DC2238">
        <w:rPr>
          <w:rFonts w:hint="cs"/>
          <w:b/>
          <w:bCs/>
          <w:sz w:val="24"/>
          <w:rtl/>
        </w:rPr>
        <w:t>ביום</w:t>
      </w:r>
      <w:r w:rsidRPr="00DC2238">
        <w:rPr>
          <w:b/>
          <w:bCs/>
          <w:sz w:val="24"/>
          <w:rtl/>
        </w:rPr>
        <w:t xml:space="preserve"> </w:t>
      </w:r>
      <w:r w:rsidRPr="00DC2238">
        <w:rPr>
          <w:rFonts w:hint="cs"/>
          <w:b/>
          <w:bCs/>
          <w:sz w:val="24"/>
          <w:rtl/>
        </w:rPr>
        <w:t>שאחרי</w:t>
      </w:r>
      <w:r>
        <w:rPr>
          <w:rFonts w:hint="cs"/>
          <w:sz w:val="24"/>
          <w:rtl/>
        </w:rPr>
        <w:t xml:space="preserve">. </w:t>
      </w:r>
      <w:r w:rsidRPr="00CE337B">
        <w:rPr>
          <w:rFonts w:hint="cs"/>
          <w:sz w:val="24"/>
          <w:rtl/>
        </w:rPr>
        <w:t>השיח</w:t>
      </w:r>
      <w:r w:rsidRPr="00CE337B">
        <w:rPr>
          <w:sz w:val="24"/>
          <w:rtl/>
        </w:rPr>
        <w:t xml:space="preserve"> </w:t>
      </w:r>
      <w:r w:rsidRPr="00CE337B">
        <w:rPr>
          <w:rFonts w:hint="cs"/>
          <w:sz w:val="24"/>
          <w:rtl/>
        </w:rPr>
        <w:t>האישי</w:t>
      </w:r>
      <w:r w:rsidRPr="00CE337B">
        <w:rPr>
          <w:sz w:val="24"/>
          <w:rtl/>
        </w:rPr>
        <w:t xml:space="preserve">, </w:t>
      </w:r>
      <w:r w:rsidRPr="00CE337B">
        <w:rPr>
          <w:rFonts w:hint="cs"/>
          <w:sz w:val="24"/>
          <w:rtl/>
        </w:rPr>
        <w:t>מפגש</w:t>
      </w:r>
      <w:r w:rsidRPr="00CE337B">
        <w:rPr>
          <w:sz w:val="24"/>
          <w:rtl/>
        </w:rPr>
        <w:t xml:space="preserve"> </w:t>
      </w:r>
      <w:r w:rsidRPr="00CE337B">
        <w:rPr>
          <w:rFonts w:hint="cs"/>
          <w:sz w:val="24"/>
          <w:rtl/>
        </w:rPr>
        <w:t>הנשמות</w:t>
      </w:r>
      <w:r w:rsidRPr="00CE337B">
        <w:rPr>
          <w:sz w:val="24"/>
          <w:rtl/>
        </w:rPr>
        <w:t xml:space="preserve"> </w:t>
      </w:r>
      <w:r w:rsidRPr="00CE337B">
        <w:rPr>
          <w:rFonts w:hint="cs"/>
          <w:sz w:val="24"/>
          <w:rtl/>
        </w:rPr>
        <w:t>בין</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והתלמיד</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מהלך</w:t>
      </w:r>
      <w:r w:rsidRPr="00CE337B">
        <w:rPr>
          <w:sz w:val="24"/>
          <w:rtl/>
        </w:rPr>
        <w:t xml:space="preserve"> </w:t>
      </w:r>
      <w:r w:rsidRPr="00CE337B">
        <w:rPr>
          <w:rFonts w:hint="cs"/>
          <w:sz w:val="24"/>
          <w:rtl/>
        </w:rPr>
        <w:t>שהולך</w:t>
      </w:r>
      <w:r w:rsidRPr="00CE337B">
        <w:rPr>
          <w:sz w:val="24"/>
          <w:rtl/>
        </w:rPr>
        <w:t xml:space="preserve"> </w:t>
      </w:r>
      <w:r w:rsidRPr="00CE337B">
        <w:rPr>
          <w:rFonts w:hint="cs"/>
          <w:sz w:val="24"/>
          <w:rtl/>
        </w:rPr>
        <w:t>ונבנה</w:t>
      </w:r>
      <w:r w:rsidRPr="00CE337B">
        <w:rPr>
          <w:sz w:val="24"/>
          <w:rtl/>
        </w:rPr>
        <w:t xml:space="preserve">. </w:t>
      </w:r>
      <w:r w:rsidRPr="00CE337B">
        <w:rPr>
          <w:rFonts w:hint="cs"/>
          <w:sz w:val="24"/>
          <w:rtl/>
        </w:rPr>
        <w:t>זהו</w:t>
      </w:r>
      <w:r w:rsidRPr="00CE337B">
        <w:rPr>
          <w:sz w:val="24"/>
          <w:rtl/>
        </w:rPr>
        <w:t xml:space="preserve"> </w:t>
      </w:r>
      <w:r w:rsidRPr="00CE337B">
        <w:rPr>
          <w:rFonts w:hint="cs"/>
          <w:sz w:val="24"/>
          <w:rtl/>
        </w:rPr>
        <w:t>איננו</w:t>
      </w:r>
      <w:r w:rsidRPr="00CE337B">
        <w:rPr>
          <w:sz w:val="24"/>
          <w:rtl/>
        </w:rPr>
        <w:t xml:space="preserve"> </w:t>
      </w:r>
      <w:r w:rsidRPr="00CE337B">
        <w:rPr>
          <w:rFonts w:hint="cs"/>
          <w:sz w:val="24"/>
          <w:rtl/>
        </w:rPr>
        <w:t>מפגש</w:t>
      </w:r>
      <w:r w:rsidRPr="00CE337B">
        <w:rPr>
          <w:sz w:val="24"/>
          <w:rtl/>
        </w:rPr>
        <w:t xml:space="preserve"> </w:t>
      </w:r>
      <w:r w:rsidRPr="00CE337B">
        <w:rPr>
          <w:rFonts w:hint="cs"/>
          <w:sz w:val="24"/>
          <w:rtl/>
        </w:rPr>
        <w:t>חד</w:t>
      </w:r>
      <w:r w:rsidRPr="00CE337B">
        <w:rPr>
          <w:sz w:val="24"/>
          <w:rtl/>
        </w:rPr>
        <w:t xml:space="preserve"> </w:t>
      </w:r>
      <w:r w:rsidRPr="00CE337B">
        <w:rPr>
          <w:rFonts w:hint="cs"/>
          <w:sz w:val="24"/>
          <w:rtl/>
        </w:rPr>
        <w:t>פעמי</w:t>
      </w:r>
      <w:r w:rsidRPr="00CE337B">
        <w:rPr>
          <w:sz w:val="24"/>
          <w:rtl/>
        </w:rPr>
        <w:t xml:space="preserve">, </w:t>
      </w:r>
      <w:r w:rsidRPr="00CE337B">
        <w:rPr>
          <w:rFonts w:hint="cs"/>
          <w:sz w:val="24"/>
          <w:rtl/>
        </w:rPr>
        <w:t>גם</w:t>
      </w:r>
      <w:r w:rsidRPr="00CE337B">
        <w:rPr>
          <w:sz w:val="24"/>
          <w:rtl/>
        </w:rPr>
        <w:t xml:space="preserve"> </w:t>
      </w:r>
      <w:r w:rsidRPr="00CE337B">
        <w:rPr>
          <w:rFonts w:hint="cs"/>
          <w:sz w:val="24"/>
          <w:rtl/>
        </w:rPr>
        <w:t>אם</w:t>
      </w:r>
      <w:r>
        <w:rPr>
          <w:sz w:val="24"/>
          <w:rtl/>
        </w:rPr>
        <w:t xml:space="preserve"> </w:t>
      </w:r>
      <w:r>
        <w:rPr>
          <w:rFonts w:hint="cs"/>
          <w:sz w:val="24"/>
          <w:rtl/>
        </w:rPr>
        <w:t>'</w:t>
      </w:r>
      <w:r w:rsidRPr="00CE337B">
        <w:rPr>
          <w:rFonts w:hint="cs"/>
          <w:sz w:val="24"/>
          <w:rtl/>
        </w:rPr>
        <w:t>השיחה</w:t>
      </w:r>
      <w:r w:rsidRPr="00CE337B">
        <w:rPr>
          <w:sz w:val="24"/>
          <w:rtl/>
        </w:rPr>
        <w:t xml:space="preserve"> </w:t>
      </w:r>
      <w:r w:rsidRPr="00CE337B">
        <w:rPr>
          <w:rFonts w:hint="cs"/>
          <w:sz w:val="24"/>
          <w:rtl/>
        </w:rPr>
        <w:t>הייתה</w:t>
      </w:r>
      <w:r w:rsidRPr="00CE337B">
        <w:rPr>
          <w:sz w:val="24"/>
          <w:rtl/>
        </w:rPr>
        <w:t xml:space="preserve"> </w:t>
      </w:r>
      <w:r w:rsidRPr="00CE337B">
        <w:rPr>
          <w:rFonts w:hint="cs"/>
          <w:sz w:val="24"/>
          <w:rtl/>
        </w:rPr>
        <w:t>מצוינת</w:t>
      </w:r>
      <w:r>
        <w:rPr>
          <w:rFonts w:hint="cs"/>
          <w:sz w:val="24"/>
          <w:rtl/>
        </w:rPr>
        <w:t>'</w:t>
      </w:r>
      <w:r w:rsidRPr="00CE337B">
        <w:rPr>
          <w:sz w:val="24"/>
          <w:rtl/>
        </w:rPr>
        <w:t xml:space="preserve">. </w:t>
      </w:r>
      <w:r w:rsidRPr="00CE337B">
        <w:rPr>
          <w:rFonts w:hint="cs"/>
          <w:sz w:val="24"/>
          <w:rtl/>
        </w:rPr>
        <w:t>כמו</w:t>
      </w:r>
      <w:r w:rsidRPr="00CE337B">
        <w:rPr>
          <w:sz w:val="24"/>
          <w:rtl/>
        </w:rPr>
        <w:t xml:space="preserve"> </w:t>
      </w:r>
      <w:r w:rsidRPr="00CE337B">
        <w:rPr>
          <w:rFonts w:hint="cs"/>
          <w:sz w:val="24"/>
          <w:rtl/>
        </w:rPr>
        <w:t>במשפחה</w:t>
      </w:r>
      <w:r w:rsidRPr="00CE337B">
        <w:rPr>
          <w:sz w:val="24"/>
          <w:rtl/>
        </w:rPr>
        <w:t xml:space="preserve">, </w:t>
      </w:r>
      <w:r>
        <w:rPr>
          <w:rFonts w:hint="cs"/>
          <w:sz w:val="24"/>
          <w:rtl/>
        </w:rPr>
        <w:t xml:space="preserve">גם </w:t>
      </w:r>
      <w:r w:rsidRPr="00CE337B">
        <w:rPr>
          <w:rFonts w:hint="cs"/>
          <w:sz w:val="24"/>
          <w:rtl/>
        </w:rPr>
        <w:t>בבית</w:t>
      </w:r>
      <w:r w:rsidRPr="00CE337B">
        <w:rPr>
          <w:sz w:val="24"/>
          <w:rtl/>
        </w:rPr>
        <w:t xml:space="preserve"> </w:t>
      </w:r>
      <w:r>
        <w:rPr>
          <w:rFonts w:hint="cs"/>
          <w:sz w:val="24"/>
          <w:rtl/>
        </w:rPr>
        <w:t>ה</w:t>
      </w:r>
      <w:r w:rsidRPr="00CE337B">
        <w:rPr>
          <w:rFonts w:hint="cs"/>
          <w:sz w:val="24"/>
          <w:rtl/>
        </w:rPr>
        <w:t>ספר</w:t>
      </w:r>
      <w:r w:rsidRPr="00CE337B">
        <w:rPr>
          <w:sz w:val="24"/>
          <w:rtl/>
        </w:rPr>
        <w:t xml:space="preserve"> </w:t>
      </w:r>
      <w:r w:rsidRPr="00CE337B">
        <w:rPr>
          <w:rFonts w:hint="cs"/>
          <w:sz w:val="24"/>
          <w:rtl/>
        </w:rPr>
        <w:t>לומדים</w:t>
      </w:r>
      <w:r w:rsidRPr="00CE337B">
        <w:rPr>
          <w:sz w:val="24"/>
          <w:rtl/>
        </w:rPr>
        <w:t xml:space="preserve">, </w:t>
      </w:r>
      <w:r w:rsidRPr="00CE337B">
        <w:rPr>
          <w:rFonts w:hint="cs"/>
          <w:sz w:val="24"/>
          <w:rtl/>
        </w:rPr>
        <w:t>נפגשים</w:t>
      </w:r>
      <w:r w:rsidRPr="00CE337B">
        <w:rPr>
          <w:sz w:val="24"/>
          <w:rtl/>
        </w:rPr>
        <w:t xml:space="preserve">, </w:t>
      </w:r>
      <w:r w:rsidRPr="00CE337B">
        <w:rPr>
          <w:rFonts w:hint="cs"/>
          <w:sz w:val="24"/>
          <w:rtl/>
        </w:rPr>
        <w:t>חושבים</w:t>
      </w:r>
      <w:r w:rsidRPr="00CE337B">
        <w:rPr>
          <w:sz w:val="24"/>
          <w:rtl/>
        </w:rPr>
        <w:t xml:space="preserve">, </w:t>
      </w:r>
      <w:r w:rsidRPr="00CE337B">
        <w:rPr>
          <w:rFonts w:hint="cs"/>
          <w:sz w:val="24"/>
          <w:rtl/>
        </w:rPr>
        <w:t>אוהבים</w:t>
      </w:r>
      <w:r w:rsidRPr="00CE337B">
        <w:rPr>
          <w:sz w:val="24"/>
          <w:rtl/>
        </w:rPr>
        <w:t xml:space="preserve"> </w:t>
      </w:r>
      <w:r w:rsidRPr="00CE337B">
        <w:rPr>
          <w:rFonts w:hint="cs"/>
          <w:sz w:val="24"/>
          <w:rtl/>
        </w:rPr>
        <w:t>ומתחנכים</w:t>
      </w:r>
      <w:r>
        <w:rPr>
          <w:sz w:val="24"/>
          <w:rtl/>
        </w:rPr>
        <w:t>.</w:t>
      </w:r>
      <w:r w:rsidRPr="00CE337B">
        <w:rPr>
          <w:sz w:val="24"/>
          <w:rtl/>
        </w:rPr>
        <w:t xml:space="preserve"> </w:t>
      </w:r>
      <w:r>
        <w:rPr>
          <w:rFonts w:hint="cs"/>
          <w:sz w:val="24"/>
          <w:rtl/>
        </w:rPr>
        <w:t>'</w:t>
      </w:r>
      <w:r w:rsidRPr="00CE337B">
        <w:rPr>
          <w:rFonts w:hint="cs"/>
          <w:sz w:val="24"/>
          <w:rtl/>
        </w:rPr>
        <w:t>וכולם</w:t>
      </w:r>
      <w:r w:rsidRPr="00CE337B">
        <w:rPr>
          <w:sz w:val="24"/>
          <w:rtl/>
        </w:rPr>
        <w:t xml:space="preserve"> </w:t>
      </w:r>
      <w:r w:rsidRPr="00CE337B">
        <w:rPr>
          <w:rFonts w:hint="cs"/>
          <w:sz w:val="24"/>
          <w:rtl/>
        </w:rPr>
        <w:t>מקבלים</w:t>
      </w:r>
      <w:r>
        <w:rPr>
          <w:rFonts w:hint="cs"/>
          <w:sz w:val="24"/>
          <w:rtl/>
        </w:rPr>
        <w:t>'</w:t>
      </w:r>
      <w:r w:rsidRPr="00CE337B">
        <w:rPr>
          <w:sz w:val="24"/>
          <w:rtl/>
        </w:rPr>
        <w:t xml:space="preserve"> </w:t>
      </w:r>
      <w:r>
        <w:rPr>
          <w:sz w:val="24"/>
          <w:rtl/>
        </w:rPr>
        <w:t>–</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מחברו</w:t>
      </w:r>
      <w:r w:rsidRPr="00CE337B">
        <w:rPr>
          <w:sz w:val="24"/>
          <w:rtl/>
        </w:rPr>
        <w:t xml:space="preserve"> </w:t>
      </w:r>
      <w:r w:rsidRPr="00CE337B">
        <w:rPr>
          <w:rFonts w:hint="cs"/>
          <w:sz w:val="24"/>
          <w:rtl/>
        </w:rPr>
        <w:t>ומורה</w:t>
      </w:r>
      <w:r w:rsidRPr="00CE337B">
        <w:rPr>
          <w:sz w:val="24"/>
          <w:rtl/>
        </w:rPr>
        <w:t xml:space="preserve"> </w:t>
      </w:r>
      <w:r w:rsidRPr="00CE337B">
        <w:rPr>
          <w:rFonts w:hint="cs"/>
          <w:sz w:val="24"/>
          <w:rtl/>
        </w:rPr>
        <w:t>מתלמידו</w:t>
      </w:r>
      <w:r w:rsidRPr="00CE337B">
        <w:rPr>
          <w:sz w:val="24"/>
          <w:rtl/>
        </w:rPr>
        <w:t xml:space="preserve">. </w:t>
      </w:r>
      <w:r w:rsidRPr="00CE337B">
        <w:rPr>
          <w:rFonts w:hint="cs"/>
          <w:sz w:val="24"/>
          <w:rtl/>
        </w:rPr>
        <w:t>פסק</w:t>
      </w:r>
      <w:r w:rsidRPr="00CE337B">
        <w:rPr>
          <w:sz w:val="24"/>
          <w:rtl/>
        </w:rPr>
        <w:t xml:space="preserve"> </w:t>
      </w:r>
      <w:r w:rsidRPr="00CE337B">
        <w:rPr>
          <w:rFonts w:hint="cs"/>
          <w:sz w:val="24"/>
          <w:rtl/>
        </w:rPr>
        <w:t>הזמן</w:t>
      </w:r>
      <w:r w:rsidRPr="00CE337B">
        <w:rPr>
          <w:sz w:val="24"/>
          <w:rtl/>
        </w:rPr>
        <w:t xml:space="preserve"> </w:t>
      </w:r>
      <w:r w:rsidRPr="00CE337B">
        <w:rPr>
          <w:rFonts w:hint="cs"/>
          <w:sz w:val="24"/>
          <w:rtl/>
        </w:rPr>
        <w:t>שמייצרת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מאפשר</w:t>
      </w:r>
      <w:r w:rsidRPr="00CE337B">
        <w:rPr>
          <w:sz w:val="24"/>
          <w:rtl/>
        </w:rPr>
        <w:t xml:space="preserve"> </w:t>
      </w:r>
      <w:r w:rsidRPr="00CE337B">
        <w:rPr>
          <w:rFonts w:hint="cs"/>
          <w:sz w:val="24"/>
          <w:rtl/>
        </w:rPr>
        <w:t>נגיעה</w:t>
      </w:r>
      <w:r w:rsidRPr="00CE337B">
        <w:rPr>
          <w:sz w:val="24"/>
          <w:rtl/>
        </w:rPr>
        <w:t xml:space="preserve"> </w:t>
      </w:r>
      <w:r w:rsidRPr="00CE337B">
        <w:rPr>
          <w:rFonts w:hint="cs"/>
          <w:sz w:val="24"/>
          <w:rtl/>
        </w:rPr>
        <w:t>במעגלים</w:t>
      </w:r>
      <w:r w:rsidRPr="00CE337B">
        <w:rPr>
          <w:sz w:val="24"/>
          <w:rtl/>
        </w:rPr>
        <w:t xml:space="preserve"> </w:t>
      </w:r>
      <w:r w:rsidRPr="00CE337B">
        <w:rPr>
          <w:rFonts w:hint="cs"/>
          <w:sz w:val="24"/>
          <w:rtl/>
        </w:rPr>
        <w:t>נוספים</w:t>
      </w:r>
      <w:r w:rsidRPr="00CE337B">
        <w:rPr>
          <w:sz w:val="24"/>
          <w:rtl/>
        </w:rPr>
        <w:t xml:space="preserve">, </w:t>
      </w:r>
      <w:r w:rsidRPr="00CE337B">
        <w:rPr>
          <w:rFonts w:hint="cs"/>
          <w:sz w:val="24"/>
          <w:rtl/>
        </w:rPr>
        <w:t>למשל</w:t>
      </w:r>
      <w:r w:rsidRPr="00CE337B">
        <w:rPr>
          <w:sz w:val="24"/>
          <w:rtl/>
        </w:rPr>
        <w:t xml:space="preserve">: </w:t>
      </w:r>
      <w:r>
        <w:rPr>
          <w:rFonts w:hint="cs"/>
          <w:sz w:val="24"/>
          <w:rtl/>
        </w:rPr>
        <w:t>'</w:t>
      </w:r>
      <w:r w:rsidRPr="00CE337B">
        <w:rPr>
          <w:rFonts w:hint="cs"/>
          <w:sz w:val="24"/>
          <w:rtl/>
        </w:rPr>
        <w:t>תעודה</w:t>
      </w:r>
      <w:r w:rsidRPr="00CE337B">
        <w:rPr>
          <w:sz w:val="24"/>
          <w:rtl/>
        </w:rPr>
        <w:t xml:space="preserve"> </w:t>
      </w:r>
      <w:r w:rsidRPr="00CE337B">
        <w:rPr>
          <w:rFonts w:hint="cs"/>
          <w:sz w:val="24"/>
          <w:rtl/>
        </w:rPr>
        <w:t>כיתתית</w:t>
      </w:r>
      <w:r>
        <w:rPr>
          <w:rFonts w:hint="cs"/>
          <w:sz w:val="24"/>
          <w:rtl/>
        </w:rPr>
        <w:t xml:space="preserve">' </w:t>
      </w:r>
      <w:r>
        <w:rPr>
          <w:sz w:val="24"/>
          <w:rtl/>
        </w:rPr>
        <w:t>–</w:t>
      </w:r>
      <w:r w:rsidRPr="00CE337B">
        <w:rPr>
          <w:sz w:val="24"/>
          <w:rtl/>
        </w:rPr>
        <w:t xml:space="preserve"> </w:t>
      </w:r>
      <w:r w:rsidRPr="00CE337B">
        <w:rPr>
          <w:rFonts w:hint="cs"/>
          <w:sz w:val="24"/>
          <w:rtl/>
        </w:rPr>
        <w:t>מה</w:t>
      </w:r>
      <w:r w:rsidRPr="00CE337B">
        <w:rPr>
          <w:sz w:val="24"/>
          <w:rtl/>
        </w:rPr>
        <w:t xml:space="preserve"> </w:t>
      </w:r>
      <w:r w:rsidRPr="00CE337B">
        <w:rPr>
          <w:rFonts w:hint="cs"/>
          <w:sz w:val="24"/>
          <w:rtl/>
        </w:rPr>
        <w:t>קיבלתי</w:t>
      </w:r>
      <w:r w:rsidRPr="00CE337B">
        <w:rPr>
          <w:sz w:val="24"/>
          <w:rtl/>
        </w:rPr>
        <w:t xml:space="preserve"> </w:t>
      </w:r>
      <w:r w:rsidRPr="00CE337B">
        <w:rPr>
          <w:rFonts w:hint="cs"/>
          <w:sz w:val="24"/>
          <w:rtl/>
        </w:rPr>
        <w:t>מהכיתה</w:t>
      </w:r>
      <w:r w:rsidRPr="00CE337B">
        <w:rPr>
          <w:sz w:val="24"/>
          <w:rtl/>
        </w:rPr>
        <w:t xml:space="preserve"> </w:t>
      </w:r>
      <w:r w:rsidRPr="00CE337B">
        <w:rPr>
          <w:rFonts w:hint="cs"/>
          <w:sz w:val="24"/>
          <w:rtl/>
        </w:rPr>
        <w:t>כקבוצה</w:t>
      </w:r>
      <w:r w:rsidRPr="00CE337B">
        <w:rPr>
          <w:sz w:val="24"/>
          <w:rtl/>
        </w:rPr>
        <w:t xml:space="preserve"> </w:t>
      </w:r>
      <w:r w:rsidRPr="00CE337B">
        <w:rPr>
          <w:rFonts w:hint="cs"/>
          <w:sz w:val="24"/>
          <w:rtl/>
        </w:rPr>
        <w:t>ומה</w:t>
      </w:r>
      <w:r w:rsidRPr="00CE337B">
        <w:rPr>
          <w:sz w:val="24"/>
          <w:rtl/>
        </w:rPr>
        <w:t xml:space="preserve"> </w:t>
      </w:r>
      <w:r w:rsidRPr="00CE337B">
        <w:rPr>
          <w:rFonts w:hint="cs"/>
          <w:sz w:val="24"/>
          <w:rtl/>
        </w:rPr>
        <w:t>נתתי</w:t>
      </w:r>
      <w:r w:rsidRPr="00CE337B">
        <w:rPr>
          <w:sz w:val="24"/>
          <w:rtl/>
        </w:rPr>
        <w:t xml:space="preserve"> </w:t>
      </w:r>
      <w:r w:rsidRPr="00CE337B">
        <w:rPr>
          <w:rFonts w:hint="cs"/>
          <w:sz w:val="24"/>
          <w:rtl/>
        </w:rPr>
        <w:t>לכיתה</w:t>
      </w:r>
      <w:r>
        <w:rPr>
          <w:rFonts w:hint="cs"/>
          <w:sz w:val="24"/>
          <w:rtl/>
        </w:rPr>
        <w:t>;</w:t>
      </w:r>
      <w:r w:rsidRPr="00CE337B">
        <w:rPr>
          <w:sz w:val="24"/>
          <w:rtl/>
        </w:rPr>
        <w:t xml:space="preserve"> </w:t>
      </w:r>
      <w:r>
        <w:rPr>
          <w:rFonts w:hint="cs"/>
          <w:sz w:val="24"/>
          <w:rtl/>
        </w:rPr>
        <w:t>'</w:t>
      </w:r>
      <w:r w:rsidRPr="00CE337B">
        <w:rPr>
          <w:rFonts w:hint="cs"/>
          <w:sz w:val="24"/>
          <w:rtl/>
        </w:rPr>
        <w:t>תעודה</w:t>
      </w:r>
      <w:r w:rsidRPr="00CE337B">
        <w:rPr>
          <w:sz w:val="24"/>
          <w:rtl/>
        </w:rPr>
        <w:t xml:space="preserve"> </w:t>
      </w:r>
      <w:r w:rsidRPr="00CE337B">
        <w:rPr>
          <w:rFonts w:hint="cs"/>
          <w:sz w:val="24"/>
          <w:rtl/>
        </w:rPr>
        <w:t>לבי</w:t>
      </w:r>
      <w:r>
        <w:rPr>
          <w:rFonts w:hint="cs"/>
          <w:sz w:val="24"/>
          <w:rtl/>
        </w:rPr>
        <w:t xml:space="preserve">ת </w:t>
      </w:r>
      <w:r w:rsidRPr="00CE337B">
        <w:rPr>
          <w:rFonts w:hint="cs"/>
          <w:sz w:val="24"/>
          <w:rtl/>
        </w:rPr>
        <w:t>הס</w:t>
      </w:r>
      <w:r>
        <w:rPr>
          <w:rFonts w:hint="cs"/>
          <w:sz w:val="24"/>
          <w:rtl/>
        </w:rPr>
        <w:t xml:space="preserve">פר' </w:t>
      </w:r>
      <w:r>
        <w:rPr>
          <w:sz w:val="24"/>
          <w:rtl/>
        </w:rPr>
        <w:t>–</w:t>
      </w:r>
      <w:r w:rsidRPr="00CE337B">
        <w:rPr>
          <w:sz w:val="24"/>
          <w:rtl/>
        </w:rPr>
        <w:t xml:space="preserve"> </w:t>
      </w:r>
      <w:r w:rsidRPr="00CE337B">
        <w:rPr>
          <w:rFonts w:hint="cs"/>
          <w:sz w:val="24"/>
          <w:rtl/>
        </w:rPr>
        <w:t>שלושה</w:t>
      </w:r>
      <w:r w:rsidRPr="00CE337B">
        <w:rPr>
          <w:sz w:val="24"/>
          <w:rtl/>
        </w:rPr>
        <w:t xml:space="preserve"> </w:t>
      </w:r>
      <w:r w:rsidRPr="00CE337B">
        <w:rPr>
          <w:rFonts w:hint="cs"/>
          <w:sz w:val="24"/>
          <w:rtl/>
        </w:rPr>
        <w:t>דברים</w:t>
      </w:r>
      <w:r w:rsidRPr="00CE337B">
        <w:rPr>
          <w:sz w:val="24"/>
          <w:rtl/>
        </w:rPr>
        <w:t xml:space="preserve"> </w:t>
      </w:r>
      <w:r w:rsidRPr="00CE337B">
        <w:rPr>
          <w:rFonts w:hint="cs"/>
          <w:sz w:val="24"/>
          <w:rtl/>
        </w:rPr>
        <w:t>שלקחתי</w:t>
      </w:r>
      <w:r w:rsidRPr="00CE337B">
        <w:rPr>
          <w:sz w:val="24"/>
          <w:rtl/>
        </w:rPr>
        <w:t xml:space="preserve"> </w:t>
      </w:r>
      <w:r w:rsidRPr="00CE337B">
        <w:rPr>
          <w:rFonts w:hint="cs"/>
          <w:sz w:val="24"/>
          <w:rtl/>
        </w:rPr>
        <w:t>מהמסגרת</w:t>
      </w:r>
      <w:r w:rsidRPr="00CE337B">
        <w:rPr>
          <w:sz w:val="24"/>
          <w:rtl/>
        </w:rPr>
        <w:t xml:space="preserve"> </w:t>
      </w:r>
      <w:r w:rsidRPr="00CE337B">
        <w:rPr>
          <w:rFonts w:hint="cs"/>
          <w:sz w:val="24"/>
          <w:rtl/>
        </w:rPr>
        <w:t>כולה</w:t>
      </w:r>
      <w:r>
        <w:rPr>
          <w:rFonts w:hint="cs"/>
          <w:sz w:val="24"/>
          <w:rtl/>
        </w:rPr>
        <w:t>;</w:t>
      </w:r>
      <w:r w:rsidRPr="00CE337B">
        <w:rPr>
          <w:sz w:val="24"/>
          <w:rtl/>
        </w:rPr>
        <w:t xml:space="preserve"> </w:t>
      </w:r>
      <w:r w:rsidRPr="00CE337B">
        <w:rPr>
          <w:rFonts w:hint="cs"/>
          <w:sz w:val="24"/>
          <w:rtl/>
        </w:rPr>
        <w:t>וכן</w:t>
      </w:r>
      <w:r w:rsidRPr="00CE337B">
        <w:rPr>
          <w:sz w:val="24"/>
          <w:rtl/>
        </w:rPr>
        <w:t xml:space="preserve"> </w:t>
      </w:r>
      <w:r w:rsidRPr="00CE337B">
        <w:rPr>
          <w:rFonts w:hint="cs"/>
          <w:sz w:val="24"/>
          <w:rtl/>
        </w:rPr>
        <w:t>הלאה</w:t>
      </w:r>
      <w:r w:rsidRPr="00CE337B">
        <w:rPr>
          <w:sz w:val="24"/>
          <w:rtl/>
        </w:rPr>
        <w:t>.</w:t>
      </w:r>
    </w:p>
    <w:p w14:paraId="5EA111DE" w14:textId="77777777" w:rsidR="000F312E" w:rsidRPr="00CE337B" w:rsidRDefault="000F312E" w:rsidP="000F312E">
      <w:pPr>
        <w:rPr>
          <w:sz w:val="24"/>
          <w:rtl/>
        </w:rPr>
      </w:pPr>
      <w:r w:rsidRPr="00CE337B">
        <w:rPr>
          <w:rFonts w:hint="cs"/>
          <w:sz w:val="24"/>
          <w:rtl/>
        </w:rPr>
        <w:t>יש</w:t>
      </w:r>
      <w:r w:rsidRPr="00CE337B">
        <w:rPr>
          <w:sz w:val="24"/>
          <w:rtl/>
        </w:rPr>
        <w:t xml:space="preserve"> </w:t>
      </w:r>
      <w:r w:rsidRPr="00CE337B">
        <w:rPr>
          <w:rFonts w:hint="cs"/>
          <w:sz w:val="24"/>
          <w:rtl/>
        </w:rPr>
        <w:t>לזכור</w:t>
      </w:r>
      <w:r w:rsidRPr="00CE337B">
        <w:rPr>
          <w:sz w:val="24"/>
          <w:rtl/>
        </w:rPr>
        <w:t xml:space="preserve"> </w:t>
      </w:r>
      <w:r w:rsidRPr="00CE337B">
        <w:rPr>
          <w:rFonts w:hint="cs"/>
          <w:sz w:val="24"/>
          <w:rtl/>
        </w:rPr>
        <w:t>לחשוב</w:t>
      </w:r>
      <w:r w:rsidRPr="00CE337B">
        <w:rPr>
          <w:sz w:val="24"/>
          <w:rtl/>
        </w:rPr>
        <w:t xml:space="preserve"> </w:t>
      </w:r>
      <w:r w:rsidRPr="00CE337B">
        <w:rPr>
          <w:rFonts w:hint="cs"/>
          <w:sz w:val="24"/>
          <w:rtl/>
        </w:rPr>
        <w:t>על</w:t>
      </w:r>
      <w:r>
        <w:rPr>
          <w:sz w:val="24"/>
          <w:rtl/>
        </w:rPr>
        <w:t xml:space="preserve"> </w:t>
      </w:r>
      <w:r>
        <w:rPr>
          <w:rFonts w:hint="cs"/>
          <w:sz w:val="24"/>
          <w:rtl/>
        </w:rPr>
        <w:t>'</w:t>
      </w:r>
      <w:r w:rsidRPr="00CE337B">
        <w:rPr>
          <w:rFonts w:hint="cs"/>
          <w:sz w:val="24"/>
          <w:rtl/>
        </w:rPr>
        <w:t>היום</w:t>
      </w:r>
      <w:r w:rsidRPr="00CE337B">
        <w:rPr>
          <w:sz w:val="24"/>
          <w:rtl/>
        </w:rPr>
        <w:t xml:space="preserve"> </w:t>
      </w:r>
      <w:r w:rsidRPr="00CE337B">
        <w:rPr>
          <w:rFonts w:hint="cs"/>
          <w:sz w:val="24"/>
          <w:rtl/>
        </w:rPr>
        <w:t>שאחרי</w:t>
      </w:r>
      <w:r>
        <w:rPr>
          <w:rFonts w:hint="cs"/>
          <w:sz w:val="24"/>
          <w:rtl/>
        </w:rPr>
        <w:t>',</w:t>
      </w:r>
      <w:r w:rsidRPr="00CE337B">
        <w:rPr>
          <w:sz w:val="24"/>
          <w:rtl/>
        </w:rPr>
        <w:t xml:space="preserve"> </w:t>
      </w:r>
      <w:r w:rsidRPr="00CE337B">
        <w:rPr>
          <w:rFonts w:hint="cs"/>
          <w:sz w:val="24"/>
          <w:rtl/>
        </w:rPr>
        <w:t>ללוות</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התלמיד</w:t>
      </w:r>
      <w:r w:rsidRPr="00CE337B">
        <w:rPr>
          <w:sz w:val="24"/>
          <w:rtl/>
        </w:rPr>
        <w:t xml:space="preserve"> </w:t>
      </w:r>
      <w:r w:rsidRPr="00CE337B">
        <w:rPr>
          <w:rFonts w:hint="cs"/>
          <w:sz w:val="24"/>
          <w:rtl/>
        </w:rPr>
        <w:t>בעקבות</w:t>
      </w:r>
      <w:r w:rsidRPr="00CE337B">
        <w:rPr>
          <w:sz w:val="24"/>
          <w:rtl/>
        </w:rPr>
        <w:t xml:space="preserve"> </w:t>
      </w:r>
      <w:r w:rsidRPr="00CE337B">
        <w:rPr>
          <w:rFonts w:hint="cs"/>
          <w:sz w:val="24"/>
          <w:rtl/>
        </w:rPr>
        <w:t>ההחלטות</w:t>
      </w:r>
      <w:r w:rsidRPr="00CE337B">
        <w:rPr>
          <w:sz w:val="24"/>
          <w:rtl/>
        </w:rPr>
        <w:t xml:space="preserve"> </w:t>
      </w:r>
      <w:r w:rsidRPr="00CE337B">
        <w:rPr>
          <w:rFonts w:hint="cs"/>
          <w:sz w:val="24"/>
          <w:rtl/>
        </w:rPr>
        <w:t>להתקדם</w:t>
      </w:r>
      <w:r w:rsidRPr="00CE337B">
        <w:rPr>
          <w:sz w:val="24"/>
          <w:rtl/>
        </w:rPr>
        <w:t xml:space="preserve"> </w:t>
      </w:r>
      <w:r w:rsidRPr="00CE337B">
        <w:rPr>
          <w:rFonts w:hint="cs"/>
          <w:sz w:val="24"/>
          <w:rtl/>
        </w:rPr>
        <w:t>ולצמוח</w:t>
      </w:r>
      <w:r>
        <w:rPr>
          <w:sz w:val="24"/>
          <w:rtl/>
        </w:rPr>
        <w:t>.</w:t>
      </w:r>
      <w:r>
        <w:rPr>
          <w:rFonts w:hint="cs"/>
          <w:sz w:val="24"/>
          <w:rtl/>
        </w:rPr>
        <w:t xml:space="preserve"> </w:t>
      </w:r>
      <w:r w:rsidRPr="00CE337B">
        <w:rPr>
          <w:rFonts w:hint="cs"/>
          <w:sz w:val="24"/>
          <w:rtl/>
        </w:rPr>
        <w:t>למשל</w:t>
      </w:r>
      <w:r>
        <w:rPr>
          <w:rFonts w:hint="cs"/>
          <w:sz w:val="24"/>
          <w:rtl/>
        </w:rPr>
        <w:t>,</w:t>
      </w:r>
      <w:r w:rsidRPr="00CE337B">
        <w:rPr>
          <w:sz w:val="24"/>
          <w:rtl/>
        </w:rPr>
        <w:t xml:space="preserve"> </w:t>
      </w:r>
      <w:r w:rsidRPr="00CE337B">
        <w:rPr>
          <w:rFonts w:hint="cs"/>
          <w:sz w:val="24"/>
          <w:rtl/>
        </w:rPr>
        <w:t>קביעת</w:t>
      </w:r>
      <w:r w:rsidRPr="00CE337B">
        <w:rPr>
          <w:sz w:val="24"/>
          <w:rtl/>
        </w:rPr>
        <w:t xml:space="preserve"> </w:t>
      </w:r>
      <w:r w:rsidRPr="00CE337B">
        <w:rPr>
          <w:rFonts w:hint="cs"/>
          <w:sz w:val="24"/>
          <w:rtl/>
        </w:rPr>
        <w:t>מפגש</w:t>
      </w:r>
      <w:r w:rsidRPr="00CE337B">
        <w:rPr>
          <w:sz w:val="24"/>
          <w:rtl/>
        </w:rPr>
        <w:t xml:space="preserve"> </w:t>
      </w:r>
      <w:r w:rsidRPr="00CE337B">
        <w:rPr>
          <w:rFonts w:hint="cs"/>
          <w:sz w:val="24"/>
          <w:rtl/>
        </w:rPr>
        <w:t>אישי</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תלמיד</w:t>
      </w:r>
      <w:r w:rsidRPr="00CE337B">
        <w:rPr>
          <w:sz w:val="24"/>
          <w:rtl/>
        </w:rPr>
        <w:t xml:space="preserve"> </w:t>
      </w:r>
      <w:r w:rsidRPr="00CE337B">
        <w:rPr>
          <w:rFonts w:hint="cs"/>
          <w:sz w:val="24"/>
          <w:rtl/>
        </w:rPr>
        <w:t>חודש</w:t>
      </w:r>
      <w:r w:rsidRPr="00CE337B">
        <w:rPr>
          <w:sz w:val="24"/>
          <w:rtl/>
        </w:rPr>
        <w:t xml:space="preserve"> </w:t>
      </w:r>
      <w:r w:rsidRPr="00CE337B">
        <w:rPr>
          <w:rFonts w:hint="cs"/>
          <w:sz w:val="24"/>
          <w:rtl/>
        </w:rPr>
        <w:t>אחרי</w:t>
      </w:r>
      <w:r w:rsidRPr="00CE337B">
        <w:rPr>
          <w:sz w:val="24"/>
          <w:rtl/>
        </w:rPr>
        <w:t xml:space="preserve"> </w:t>
      </w:r>
      <w:r w:rsidRPr="00CE337B">
        <w:rPr>
          <w:rFonts w:hint="cs"/>
          <w:sz w:val="24"/>
          <w:rtl/>
        </w:rPr>
        <w:t>קבלת</w:t>
      </w:r>
      <w:r w:rsidRPr="00CE337B">
        <w:rPr>
          <w:sz w:val="24"/>
          <w:rtl/>
        </w:rPr>
        <w:t xml:space="preserve"> </w:t>
      </w:r>
      <w:r w:rsidRPr="00CE337B">
        <w:rPr>
          <w:rFonts w:hint="cs"/>
          <w:sz w:val="24"/>
          <w:rtl/>
        </w:rPr>
        <w:t>התעודה</w:t>
      </w:r>
      <w:r w:rsidRPr="00CE337B">
        <w:rPr>
          <w:sz w:val="24"/>
          <w:rtl/>
        </w:rPr>
        <w:t xml:space="preserve">, </w:t>
      </w:r>
      <w:r w:rsidRPr="00CE337B">
        <w:rPr>
          <w:rFonts w:hint="cs"/>
          <w:sz w:val="24"/>
          <w:rtl/>
        </w:rPr>
        <w:t>מתוך</w:t>
      </w:r>
      <w:r w:rsidRPr="00CE337B">
        <w:rPr>
          <w:sz w:val="24"/>
          <w:rtl/>
        </w:rPr>
        <w:t xml:space="preserve"> </w:t>
      </w:r>
      <w:r w:rsidRPr="00CE337B">
        <w:rPr>
          <w:rFonts w:hint="cs"/>
          <w:sz w:val="24"/>
          <w:rtl/>
        </w:rPr>
        <w:t>רצון</w:t>
      </w:r>
      <w:r w:rsidRPr="00CE337B">
        <w:rPr>
          <w:sz w:val="24"/>
          <w:rtl/>
        </w:rPr>
        <w:t xml:space="preserve"> </w:t>
      </w:r>
      <w:r w:rsidRPr="00CE337B">
        <w:rPr>
          <w:rFonts w:hint="cs"/>
          <w:sz w:val="24"/>
          <w:rtl/>
        </w:rPr>
        <w:t>לחזק</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ההתקדמות</w:t>
      </w:r>
      <w:r>
        <w:rPr>
          <w:rFonts w:hint="cs"/>
          <w:sz w:val="24"/>
          <w:rtl/>
        </w:rPr>
        <w:t>: '</w:t>
      </w:r>
      <w:r w:rsidRPr="00CE337B">
        <w:rPr>
          <w:rFonts w:hint="cs"/>
          <w:sz w:val="24"/>
          <w:rtl/>
        </w:rPr>
        <w:t>נפלא</w:t>
      </w:r>
      <w:r w:rsidRPr="00CE337B">
        <w:rPr>
          <w:sz w:val="24"/>
          <w:rtl/>
        </w:rPr>
        <w:t xml:space="preserve"> </w:t>
      </w:r>
      <w:r w:rsidRPr="00CE337B">
        <w:rPr>
          <w:rFonts w:hint="cs"/>
          <w:sz w:val="24"/>
          <w:rtl/>
        </w:rPr>
        <w:t>לראות</w:t>
      </w:r>
      <w:r w:rsidRPr="00CE337B">
        <w:rPr>
          <w:sz w:val="24"/>
          <w:rtl/>
        </w:rPr>
        <w:t xml:space="preserve"> </w:t>
      </w:r>
      <w:r w:rsidRPr="00CE337B">
        <w:rPr>
          <w:rFonts w:hint="cs"/>
          <w:sz w:val="24"/>
          <w:rtl/>
        </w:rPr>
        <w:t>כיצד</w:t>
      </w:r>
      <w:r w:rsidRPr="00CE337B">
        <w:rPr>
          <w:sz w:val="24"/>
          <w:rtl/>
        </w:rPr>
        <w:t xml:space="preserve"> </w:t>
      </w:r>
      <w:r w:rsidRPr="00CE337B">
        <w:rPr>
          <w:rFonts w:hint="cs"/>
          <w:sz w:val="24"/>
          <w:rtl/>
        </w:rPr>
        <w:t>החלטת</w:t>
      </w:r>
      <w:r w:rsidRPr="00CE337B">
        <w:rPr>
          <w:sz w:val="24"/>
          <w:rtl/>
        </w:rPr>
        <w:t xml:space="preserve"> </w:t>
      </w:r>
      <w:r w:rsidRPr="00CE337B">
        <w:rPr>
          <w:rFonts w:hint="cs"/>
          <w:sz w:val="24"/>
          <w:rtl/>
        </w:rPr>
        <w:t>לעבוד</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והצלחת</w:t>
      </w:r>
      <w:r>
        <w:rPr>
          <w:rFonts w:hint="cs"/>
          <w:sz w:val="24"/>
          <w:rtl/>
        </w:rPr>
        <w:t>'.</w:t>
      </w:r>
      <w:r w:rsidRPr="00CE337B">
        <w:rPr>
          <w:sz w:val="24"/>
          <w:rtl/>
        </w:rPr>
        <w:t xml:space="preserve"> </w:t>
      </w:r>
      <w:r w:rsidRPr="00CE337B">
        <w:rPr>
          <w:rFonts w:hint="cs"/>
          <w:sz w:val="24"/>
          <w:rtl/>
        </w:rPr>
        <w:t>כן</w:t>
      </w:r>
      <w:r>
        <w:rPr>
          <w:rFonts w:hint="cs"/>
          <w:sz w:val="24"/>
          <w:rtl/>
        </w:rPr>
        <w:t>,</w:t>
      </w:r>
      <w:r w:rsidRPr="00CE337B">
        <w:rPr>
          <w:sz w:val="24"/>
          <w:rtl/>
        </w:rPr>
        <w:t xml:space="preserve"> </w:t>
      </w:r>
      <w:r w:rsidRPr="00CE337B">
        <w:rPr>
          <w:rFonts w:hint="cs"/>
          <w:sz w:val="24"/>
          <w:rtl/>
        </w:rPr>
        <w:t>לדאוג</w:t>
      </w:r>
      <w:r w:rsidRPr="00CE337B">
        <w:rPr>
          <w:sz w:val="24"/>
          <w:rtl/>
        </w:rPr>
        <w:t xml:space="preserve"> </w:t>
      </w:r>
      <w:r w:rsidRPr="00CE337B">
        <w:rPr>
          <w:rFonts w:hint="cs"/>
          <w:sz w:val="24"/>
          <w:rtl/>
        </w:rPr>
        <w:t>להצלחות</w:t>
      </w:r>
      <w:r w:rsidRPr="00CE337B">
        <w:rPr>
          <w:sz w:val="24"/>
          <w:rtl/>
        </w:rPr>
        <w:t xml:space="preserve">! </w:t>
      </w:r>
      <w:r w:rsidRPr="00CE337B">
        <w:rPr>
          <w:rFonts w:hint="cs"/>
          <w:sz w:val="24"/>
          <w:rtl/>
        </w:rPr>
        <w:t>במקצוע</w:t>
      </w:r>
      <w:r w:rsidRPr="00CE337B">
        <w:rPr>
          <w:sz w:val="24"/>
          <w:rtl/>
        </w:rPr>
        <w:t xml:space="preserve"> </w:t>
      </w:r>
      <w:r w:rsidRPr="00CE337B">
        <w:rPr>
          <w:rFonts w:hint="cs"/>
          <w:sz w:val="24"/>
          <w:rtl/>
        </w:rPr>
        <w:t>מסוים</w:t>
      </w:r>
      <w:r w:rsidRPr="00CE337B">
        <w:rPr>
          <w:sz w:val="24"/>
          <w:rtl/>
        </w:rPr>
        <w:t xml:space="preserve">, </w:t>
      </w:r>
      <w:r w:rsidRPr="00CE337B">
        <w:rPr>
          <w:rFonts w:hint="cs"/>
          <w:sz w:val="24"/>
          <w:rtl/>
        </w:rPr>
        <w:t>בהתמדה</w:t>
      </w:r>
      <w:r w:rsidRPr="00CE337B">
        <w:rPr>
          <w:sz w:val="24"/>
          <w:rtl/>
        </w:rPr>
        <w:t xml:space="preserve"> </w:t>
      </w:r>
      <w:r w:rsidRPr="00CE337B">
        <w:rPr>
          <w:rFonts w:hint="cs"/>
          <w:sz w:val="24"/>
          <w:rtl/>
        </w:rPr>
        <w:t>בשיעור</w:t>
      </w:r>
      <w:r w:rsidRPr="00CE337B">
        <w:rPr>
          <w:sz w:val="24"/>
          <w:rtl/>
        </w:rPr>
        <w:t xml:space="preserve">, </w:t>
      </w:r>
      <w:r w:rsidRPr="00CE337B">
        <w:rPr>
          <w:rFonts w:hint="cs"/>
          <w:sz w:val="24"/>
          <w:rtl/>
        </w:rPr>
        <w:t>בהתנדבות</w:t>
      </w:r>
      <w:r w:rsidRPr="00CE337B">
        <w:rPr>
          <w:sz w:val="24"/>
          <w:rtl/>
        </w:rPr>
        <w:t xml:space="preserve"> </w:t>
      </w:r>
      <w:r w:rsidRPr="00CE337B">
        <w:rPr>
          <w:rFonts w:hint="cs"/>
          <w:sz w:val="24"/>
          <w:rtl/>
        </w:rPr>
        <w:t>ייחודית</w:t>
      </w:r>
      <w:r w:rsidRPr="00CE337B">
        <w:rPr>
          <w:sz w:val="24"/>
          <w:rtl/>
        </w:rPr>
        <w:t xml:space="preserve">, </w:t>
      </w:r>
      <w:r w:rsidRPr="00CE337B">
        <w:rPr>
          <w:rFonts w:hint="cs"/>
          <w:sz w:val="24"/>
          <w:rtl/>
        </w:rPr>
        <w:t>בהנהגות</w:t>
      </w:r>
      <w:r w:rsidRPr="00CE337B">
        <w:rPr>
          <w:sz w:val="24"/>
          <w:rtl/>
        </w:rPr>
        <w:t xml:space="preserve"> </w:t>
      </w:r>
      <w:r w:rsidRPr="00CE337B">
        <w:rPr>
          <w:rFonts w:hint="cs"/>
          <w:sz w:val="24"/>
          <w:rtl/>
        </w:rPr>
        <w:t>ראויה</w:t>
      </w:r>
      <w:r w:rsidRPr="00CE337B">
        <w:rPr>
          <w:sz w:val="24"/>
          <w:rtl/>
        </w:rPr>
        <w:t xml:space="preserve">. </w:t>
      </w:r>
      <w:r w:rsidRPr="00CE337B">
        <w:rPr>
          <w:rFonts w:hint="cs"/>
          <w:sz w:val="24"/>
          <w:rtl/>
        </w:rPr>
        <w:t>העובדה</w:t>
      </w:r>
      <w:r w:rsidRPr="00CE337B">
        <w:rPr>
          <w:sz w:val="24"/>
          <w:rtl/>
        </w:rPr>
        <w:t xml:space="preserve"> </w:t>
      </w:r>
      <w:r w:rsidRPr="00CE337B">
        <w:rPr>
          <w:rFonts w:hint="cs"/>
          <w:sz w:val="24"/>
          <w:rtl/>
        </w:rPr>
        <w:t>שהתלמיד</w:t>
      </w:r>
      <w:r w:rsidRPr="00CE337B">
        <w:rPr>
          <w:sz w:val="24"/>
          <w:rtl/>
        </w:rPr>
        <w:t xml:space="preserve"> </w:t>
      </w:r>
      <w:r w:rsidRPr="00CE337B">
        <w:rPr>
          <w:rFonts w:hint="cs"/>
          <w:sz w:val="24"/>
          <w:rtl/>
        </w:rPr>
        <w:t>חלם</w:t>
      </w:r>
      <w:r w:rsidRPr="00CE337B">
        <w:rPr>
          <w:sz w:val="24"/>
          <w:rtl/>
        </w:rPr>
        <w:t xml:space="preserve">, </w:t>
      </w:r>
      <w:r w:rsidRPr="00CE337B">
        <w:rPr>
          <w:rFonts w:hint="cs"/>
          <w:sz w:val="24"/>
          <w:rtl/>
        </w:rPr>
        <w:t>רצה</w:t>
      </w:r>
      <w:r w:rsidRPr="00CE337B">
        <w:rPr>
          <w:sz w:val="24"/>
          <w:rtl/>
        </w:rPr>
        <w:t xml:space="preserve"> </w:t>
      </w:r>
      <w:r w:rsidRPr="00CE337B">
        <w:rPr>
          <w:rFonts w:hint="cs"/>
          <w:sz w:val="24"/>
          <w:rtl/>
        </w:rPr>
        <w:t>להגיע</w:t>
      </w:r>
      <w:r w:rsidRPr="00CE337B">
        <w:rPr>
          <w:sz w:val="24"/>
          <w:rtl/>
        </w:rPr>
        <w:t xml:space="preserve"> </w:t>
      </w:r>
      <w:r w:rsidRPr="00CE337B">
        <w:rPr>
          <w:rFonts w:hint="cs"/>
          <w:sz w:val="24"/>
          <w:rtl/>
        </w:rPr>
        <w:t>גבוה</w:t>
      </w:r>
      <w:r w:rsidRPr="00CE337B">
        <w:rPr>
          <w:sz w:val="24"/>
          <w:rtl/>
        </w:rPr>
        <w:t xml:space="preserve"> </w:t>
      </w:r>
      <w:r w:rsidRPr="00CE337B">
        <w:rPr>
          <w:rFonts w:hint="cs"/>
          <w:sz w:val="24"/>
          <w:rtl/>
        </w:rPr>
        <w:t>יותר</w:t>
      </w:r>
      <w:r w:rsidRPr="00CE337B">
        <w:rPr>
          <w:sz w:val="24"/>
          <w:rtl/>
        </w:rPr>
        <w:t xml:space="preserve">, </w:t>
      </w:r>
      <w:r w:rsidRPr="00CE337B">
        <w:rPr>
          <w:rFonts w:hint="cs"/>
          <w:sz w:val="24"/>
          <w:rtl/>
        </w:rPr>
        <w:t>והנה</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מצליח</w:t>
      </w:r>
      <w:r w:rsidRPr="00CE337B">
        <w:rPr>
          <w:sz w:val="24"/>
          <w:rtl/>
        </w:rPr>
        <w:t xml:space="preserve"> </w:t>
      </w:r>
      <w:r>
        <w:rPr>
          <w:sz w:val="24"/>
          <w:rtl/>
        </w:rPr>
        <w:t>–</w:t>
      </w:r>
      <w:r w:rsidRPr="00CE337B">
        <w:rPr>
          <w:sz w:val="24"/>
          <w:rtl/>
        </w:rPr>
        <w:t xml:space="preserve"> </w:t>
      </w:r>
      <w:r w:rsidRPr="00CE337B">
        <w:rPr>
          <w:rFonts w:hint="cs"/>
          <w:sz w:val="24"/>
          <w:rtl/>
        </w:rPr>
        <w:t>חשובה</w:t>
      </w:r>
      <w:r w:rsidRPr="00CE337B">
        <w:rPr>
          <w:sz w:val="24"/>
          <w:rtl/>
        </w:rPr>
        <w:t xml:space="preserve"> </w:t>
      </w:r>
      <w:r w:rsidRPr="00CE337B">
        <w:rPr>
          <w:rFonts w:hint="cs"/>
          <w:sz w:val="24"/>
          <w:rtl/>
        </w:rPr>
        <w:t>ביותר</w:t>
      </w:r>
      <w:r w:rsidRPr="00CE337B">
        <w:rPr>
          <w:sz w:val="24"/>
          <w:rtl/>
        </w:rPr>
        <w:t>.</w:t>
      </w:r>
    </w:p>
    <w:p w14:paraId="64374A70" w14:textId="77777777" w:rsidR="000F312E" w:rsidRPr="00CE337B" w:rsidRDefault="000F312E" w:rsidP="000F312E">
      <w:pPr>
        <w:rPr>
          <w:sz w:val="24"/>
          <w:rtl/>
        </w:rPr>
      </w:pPr>
      <w:r w:rsidRPr="00DC2238">
        <w:rPr>
          <w:rFonts w:hint="cs"/>
          <w:b/>
          <w:bCs/>
          <w:sz w:val="24"/>
          <w:rtl/>
        </w:rPr>
        <w:t>י</w:t>
      </w:r>
      <w:r w:rsidRPr="00DC2238">
        <w:rPr>
          <w:b/>
          <w:bCs/>
          <w:sz w:val="24"/>
          <w:rtl/>
        </w:rPr>
        <w:t xml:space="preserve">. </w:t>
      </w:r>
      <w:r w:rsidRPr="00DC2238">
        <w:rPr>
          <w:rFonts w:hint="cs"/>
          <w:b/>
          <w:bCs/>
          <w:sz w:val="24"/>
          <w:rtl/>
        </w:rPr>
        <w:t>חדר</w:t>
      </w:r>
      <w:r w:rsidRPr="00DC2238">
        <w:rPr>
          <w:b/>
          <w:bCs/>
          <w:sz w:val="24"/>
          <w:rtl/>
        </w:rPr>
        <w:t xml:space="preserve"> </w:t>
      </w:r>
      <w:r w:rsidRPr="00DC2238">
        <w:rPr>
          <w:rFonts w:hint="cs"/>
          <w:b/>
          <w:bCs/>
          <w:sz w:val="24"/>
          <w:rtl/>
        </w:rPr>
        <w:t>המורים</w:t>
      </w:r>
      <w:r>
        <w:rPr>
          <w:rFonts w:hint="cs"/>
          <w:b/>
          <w:bCs/>
          <w:sz w:val="24"/>
          <w:rtl/>
        </w:rPr>
        <w:t xml:space="preserve"> </w:t>
      </w:r>
      <w:r>
        <w:rPr>
          <w:b/>
          <w:bCs/>
          <w:sz w:val="24"/>
          <w:rtl/>
        </w:rPr>
        <w:t>–</w:t>
      </w:r>
      <w:r w:rsidRPr="00DC2238">
        <w:rPr>
          <w:b/>
          <w:bCs/>
          <w:sz w:val="24"/>
          <w:rtl/>
        </w:rPr>
        <w:t xml:space="preserve"> </w:t>
      </w:r>
      <w:r w:rsidRPr="00DC2238">
        <w:rPr>
          <w:rFonts w:hint="cs"/>
          <w:b/>
          <w:bCs/>
          <w:sz w:val="24"/>
          <w:rtl/>
        </w:rPr>
        <w:t>כיתת</w:t>
      </w:r>
      <w:r w:rsidRPr="00DC2238">
        <w:rPr>
          <w:b/>
          <w:bCs/>
          <w:sz w:val="24"/>
          <w:rtl/>
        </w:rPr>
        <w:t xml:space="preserve"> </w:t>
      </w:r>
      <w:r w:rsidRPr="00DC2238">
        <w:rPr>
          <w:rFonts w:hint="cs"/>
          <w:b/>
          <w:bCs/>
          <w:sz w:val="24"/>
          <w:rtl/>
        </w:rPr>
        <w:t>המנהל</w:t>
      </w:r>
      <w:r>
        <w:rPr>
          <w:rFonts w:hint="cs"/>
          <w:sz w:val="24"/>
          <w:rtl/>
        </w:rPr>
        <w:t xml:space="preserve">. </w:t>
      </w:r>
      <w:r w:rsidRPr="00CE337B">
        <w:rPr>
          <w:rFonts w:hint="cs"/>
          <w:sz w:val="24"/>
          <w:rtl/>
        </w:rPr>
        <w:t>הרבה</w:t>
      </w:r>
      <w:r w:rsidRPr="00CE337B">
        <w:rPr>
          <w:sz w:val="24"/>
          <w:rtl/>
        </w:rPr>
        <w:t xml:space="preserve"> </w:t>
      </w:r>
      <w:r w:rsidRPr="00CE337B">
        <w:rPr>
          <w:rFonts w:hint="cs"/>
          <w:sz w:val="24"/>
          <w:rtl/>
        </w:rPr>
        <w:t>קולמוסים</w:t>
      </w:r>
      <w:r w:rsidRPr="00CE337B">
        <w:rPr>
          <w:sz w:val="24"/>
          <w:rtl/>
        </w:rPr>
        <w:t xml:space="preserve"> </w:t>
      </w:r>
      <w:r w:rsidRPr="00CE337B">
        <w:rPr>
          <w:rFonts w:hint="cs"/>
          <w:sz w:val="24"/>
          <w:rtl/>
        </w:rPr>
        <w:t>נשתברו</w:t>
      </w:r>
      <w:r w:rsidRPr="00CE337B">
        <w:rPr>
          <w:sz w:val="24"/>
          <w:rtl/>
        </w:rPr>
        <w:t xml:space="preserve"> </w:t>
      </w:r>
      <w:r w:rsidRPr="00CE337B">
        <w:rPr>
          <w:rFonts w:hint="cs"/>
          <w:sz w:val="24"/>
          <w:rtl/>
        </w:rPr>
        <w:t>בניסיון</w:t>
      </w:r>
      <w:r w:rsidRPr="00CE337B">
        <w:rPr>
          <w:sz w:val="24"/>
          <w:rtl/>
        </w:rPr>
        <w:t xml:space="preserve"> </w:t>
      </w:r>
      <w:r w:rsidRPr="00CE337B">
        <w:rPr>
          <w:rFonts w:hint="cs"/>
          <w:sz w:val="24"/>
          <w:rtl/>
        </w:rPr>
        <w:t>להגדיר</w:t>
      </w:r>
      <w:r w:rsidRPr="00CE337B">
        <w:rPr>
          <w:sz w:val="24"/>
          <w:rtl/>
        </w:rPr>
        <w:t xml:space="preserve"> </w:t>
      </w:r>
      <w:r w:rsidRPr="00CE337B">
        <w:rPr>
          <w:rFonts w:hint="cs"/>
          <w:sz w:val="24"/>
          <w:rtl/>
        </w:rPr>
        <w:t>מהי</w:t>
      </w:r>
      <w:r w:rsidRPr="00CE337B">
        <w:rPr>
          <w:sz w:val="24"/>
          <w:rtl/>
        </w:rPr>
        <w:t xml:space="preserve"> </w:t>
      </w:r>
      <w:r w:rsidRPr="00CE337B">
        <w:rPr>
          <w:rFonts w:hint="cs"/>
          <w:sz w:val="24"/>
          <w:rtl/>
        </w:rPr>
        <w:t>עבודתו</w:t>
      </w:r>
      <w:r w:rsidRPr="00CE337B">
        <w:rPr>
          <w:sz w:val="24"/>
          <w:rtl/>
        </w:rPr>
        <w:t xml:space="preserve"> </w:t>
      </w:r>
      <w:r w:rsidRPr="00CE337B">
        <w:rPr>
          <w:rFonts w:hint="cs"/>
          <w:sz w:val="24"/>
          <w:rtl/>
        </w:rPr>
        <w:t>המרכזית</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מנהל</w:t>
      </w:r>
      <w:r w:rsidRPr="00CE337B">
        <w:rPr>
          <w:sz w:val="24"/>
          <w:rtl/>
        </w:rPr>
        <w:t xml:space="preserve"> </w:t>
      </w:r>
      <w:r w:rsidRPr="00CE337B">
        <w:rPr>
          <w:rFonts w:hint="cs"/>
          <w:sz w:val="24"/>
          <w:rtl/>
        </w:rPr>
        <w:t>בי</w:t>
      </w:r>
      <w:r>
        <w:rPr>
          <w:rFonts w:hint="cs"/>
          <w:sz w:val="24"/>
          <w:rtl/>
        </w:rPr>
        <w:t xml:space="preserve">ת </w:t>
      </w:r>
      <w:r w:rsidRPr="00CE337B">
        <w:rPr>
          <w:rFonts w:hint="cs"/>
          <w:sz w:val="24"/>
          <w:rtl/>
        </w:rPr>
        <w:t>הס</w:t>
      </w:r>
      <w:r>
        <w:rPr>
          <w:rFonts w:hint="cs"/>
          <w:sz w:val="24"/>
          <w:rtl/>
        </w:rPr>
        <w:t>פר,</w:t>
      </w:r>
      <w:r w:rsidRPr="00CE337B">
        <w:rPr>
          <w:sz w:val="24"/>
          <w:rtl/>
        </w:rPr>
        <w:t xml:space="preserve"> </w:t>
      </w:r>
      <w:r>
        <w:rPr>
          <w:rFonts w:hint="cs"/>
          <w:sz w:val="24"/>
          <w:rtl/>
        </w:rPr>
        <w:t>א</w:t>
      </w:r>
      <w:r w:rsidRPr="00CE337B">
        <w:rPr>
          <w:rFonts w:hint="cs"/>
          <w:sz w:val="24"/>
          <w:rtl/>
        </w:rPr>
        <w:t>לו</w:t>
      </w:r>
      <w:r w:rsidRPr="00CE337B">
        <w:rPr>
          <w:sz w:val="24"/>
          <w:rtl/>
        </w:rPr>
        <w:t xml:space="preserve"> </w:t>
      </w:r>
      <w:r w:rsidRPr="00CE337B">
        <w:rPr>
          <w:rFonts w:hint="cs"/>
          <w:sz w:val="24"/>
          <w:rtl/>
        </w:rPr>
        <w:t>סגנונות</w:t>
      </w:r>
      <w:r w:rsidRPr="00CE337B">
        <w:rPr>
          <w:sz w:val="24"/>
          <w:rtl/>
        </w:rPr>
        <w:t xml:space="preserve"> </w:t>
      </w:r>
      <w:r w:rsidRPr="00CE337B">
        <w:rPr>
          <w:rFonts w:hint="cs"/>
          <w:sz w:val="24"/>
          <w:rtl/>
        </w:rPr>
        <w:t>ניהול</w:t>
      </w:r>
      <w:r w:rsidRPr="00CE337B">
        <w:rPr>
          <w:sz w:val="24"/>
          <w:rtl/>
        </w:rPr>
        <w:t xml:space="preserve"> </w:t>
      </w:r>
      <w:r w:rsidRPr="00CE337B">
        <w:rPr>
          <w:rFonts w:hint="cs"/>
          <w:sz w:val="24"/>
          <w:rtl/>
        </w:rPr>
        <w:t>קיימים</w:t>
      </w:r>
      <w:r w:rsidRPr="00CE337B">
        <w:rPr>
          <w:sz w:val="24"/>
          <w:rtl/>
        </w:rPr>
        <w:t xml:space="preserve"> </w:t>
      </w:r>
      <w:r w:rsidRPr="00CE337B">
        <w:rPr>
          <w:rFonts w:hint="cs"/>
          <w:sz w:val="24"/>
          <w:rtl/>
        </w:rPr>
        <w:t>כמודל</w:t>
      </w:r>
      <w:r w:rsidRPr="00CE337B">
        <w:rPr>
          <w:sz w:val="24"/>
          <w:rtl/>
        </w:rPr>
        <w:t xml:space="preserve"> </w:t>
      </w:r>
      <w:r w:rsidRPr="00CE337B">
        <w:rPr>
          <w:rFonts w:hint="cs"/>
          <w:sz w:val="24"/>
          <w:rtl/>
        </w:rPr>
        <w:t>למנהלים</w:t>
      </w:r>
      <w:r w:rsidRPr="00CE337B">
        <w:rPr>
          <w:sz w:val="24"/>
          <w:rtl/>
        </w:rPr>
        <w:t xml:space="preserve">, </w:t>
      </w:r>
      <w:r w:rsidRPr="00CE337B">
        <w:rPr>
          <w:rFonts w:hint="cs"/>
          <w:sz w:val="24"/>
          <w:rtl/>
        </w:rPr>
        <w:t>ומה</w:t>
      </w:r>
      <w:r w:rsidRPr="00CE337B">
        <w:rPr>
          <w:sz w:val="24"/>
          <w:rtl/>
        </w:rPr>
        <w:t xml:space="preserve"> </w:t>
      </w:r>
      <w:r w:rsidRPr="00CE337B">
        <w:rPr>
          <w:rFonts w:hint="cs"/>
          <w:sz w:val="24"/>
          <w:rtl/>
        </w:rPr>
        <w:t>ההבדל</w:t>
      </w:r>
      <w:r w:rsidRPr="00CE337B">
        <w:rPr>
          <w:sz w:val="24"/>
          <w:rtl/>
        </w:rPr>
        <w:t xml:space="preserve"> </w:t>
      </w:r>
      <w:r w:rsidRPr="00CE337B">
        <w:rPr>
          <w:rFonts w:hint="cs"/>
          <w:sz w:val="24"/>
          <w:rtl/>
        </w:rPr>
        <w:t>בין</w:t>
      </w:r>
      <w:r w:rsidRPr="00CE337B">
        <w:rPr>
          <w:sz w:val="24"/>
          <w:rtl/>
        </w:rPr>
        <w:t xml:space="preserve"> </w:t>
      </w:r>
      <w:r w:rsidRPr="00CE337B">
        <w:rPr>
          <w:rFonts w:hint="cs"/>
          <w:sz w:val="24"/>
          <w:rtl/>
        </w:rPr>
        <w:t>מנהל</w:t>
      </w:r>
      <w:r w:rsidRPr="00CE337B">
        <w:rPr>
          <w:sz w:val="24"/>
          <w:rtl/>
        </w:rPr>
        <w:t xml:space="preserve"> </w:t>
      </w:r>
      <w:r w:rsidRPr="00CE337B">
        <w:rPr>
          <w:rFonts w:hint="cs"/>
          <w:sz w:val="24"/>
          <w:rtl/>
        </w:rPr>
        <w:t>טוב</w:t>
      </w:r>
      <w:r w:rsidRPr="00CE337B">
        <w:rPr>
          <w:sz w:val="24"/>
          <w:rtl/>
        </w:rPr>
        <w:t xml:space="preserve"> </w:t>
      </w:r>
      <w:r w:rsidRPr="00CE337B">
        <w:rPr>
          <w:rFonts w:hint="cs"/>
          <w:sz w:val="24"/>
          <w:rtl/>
        </w:rPr>
        <w:t>למנהל</w:t>
      </w:r>
      <w:r w:rsidRPr="00CE337B">
        <w:rPr>
          <w:sz w:val="24"/>
          <w:rtl/>
        </w:rPr>
        <w:t xml:space="preserve"> </w:t>
      </w:r>
      <w:r w:rsidRPr="00CE337B">
        <w:rPr>
          <w:rFonts w:hint="cs"/>
          <w:sz w:val="24"/>
          <w:rtl/>
        </w:rPr>
        <w:t>מצוין</w:t>
      </w:r>
      <w:r w:rsidRPr="00CE337B">
        <w:rPr>
          <w:sz w:val="24"/>
          <w:rtl/>
        </w:rPr>
        <w:t xml:space="preserve">, </w:t>
      </w:r>
      <w:r w:rsidRPr="00CE337B">
        <w:rPr>
          <w:rFonts w:hint="cs"/>
          <w:sz w:val="24"/>
          <w:rtl/>
        </w:rPr>
        <w:t>פורץ</w:t>
      </w:r>
      <w:r w:rsidRPr="00CE337B">
        <w:rPr>
          <w:sz w:val="24"/>
          <w:rtl/>
        </w:rPr>
        <w:t xml:space="preserve"> </w:t>
      </w:r>
      <w:r w:rsidRPr="00CE337B">
        <w:rPr>
          <w:rFonts w:hint="cs"/>
          <w:sz w:val="24"/>
          <w:rtl/>
        </w:rPr>
        <w:t>דרך</w:t>
      </w:r>
      <w:r w:rsidRPr="00CE337B">
        <w:rPr>
          <w:sz w:val="24"/>
          <w:rtl/>
        </w:rPr>
        <w:t xml:space="preserve">. </w:t>
      </w:r>
      <w:r w:rsidRPr="00CE337B">
        <w:rPr>
          <w:rFonts w:hint="cs"/>
          <w:sz w:val="24"/>
          <w:rtl/>
        </w:rPr>
        <w:t>אנו</w:t>
      </w:r>
      <w:r w:rsidRPr="00CE337B">
        <w:rPr>
          <w:sz w:val="24"/>
          <w:rtl/>
        </w:rPr>
        <w:t xml:space="preserve"> </w:t>
      </w:r>
      <w:r w:rsidRPr="00CE337B">
        <w:rPr>
          <w:rFonts w:hint="cs"/>
          <w:sz w:val="24"/>
          <w:rtl/>
        </w:rPr>
        <w:t>מבקשים</w:t>
      </w:r>
      <w:r w:rsidRPr="00CE337B">
        <w:rPr>
          <w:sz w:val="24"/>
          <w:rtl/>
        </w:rPr>
        <w:t xml:space="preserve"> </w:t>
      </w:r>
      <w:r w:rsidRPr="00CE337B">
        <w:rPr>
          <w:rFonts w:hint="cs"/>
          <w:sz w:val="24"/>
          <w:rtl/>
        </w:rPr>
        <w:t>להציע</w:t>
      </w:r>
      <w:r w:rsidRPr="00CE337B">
        <w:rPr>
          <w:sz w:val="24"/>
          <w:rtl/>
        </w:rPr>
        <w:t xml:space="preserve"> </w:t>
      </w:r>
      <w:r w:rsidRPr="00CE337B">
        <w:rPr>
          <w:rFonts w:hint="cs"/>
          <w:sz w:val="24"/>
          <w:rtl/>
        </w:rPr>
        <w:t>את</w:t>
      </w:r>
      <w:r w:rsidRPr="00CE337B">
        <w:rPr>
          <w:sz w:val="24"/>
          <w:rtl/>
        </w:rPr>
        <w:t xml:space="preserve"> </w:t>
      </w:r>
      <w:r>
        <w:rPr>
          <w:rFonts w:hint="cs"/>
          <w:sz w:val="24"/>
          <w:rtl/>
        </w:rPr>
        <w:t>'</w:t>
      </w:r>
      <w:r w:rsidRPr="00CE337B">
        <w:rPr>
          <w:rFonts w:hint="cs"/>
          <w:sz w:val="24"/>
          <w:rtl/>
        </w:rPr>
        <w:t>כיתת</w:t>
      </w:r>
      <w:r w:rsidRPr="00CE337B">
        <w:rPr>
          <w:sz w:val="24"/>
          <w:rtl/>
        </w:rPr>
        <w:t xml:space="preserve"> </w:t>
      </w:r>
      <w:r w:rsidRPr="00CE337B">
        <w:rPr>
          <w:rFonts w:hint="cs"/>
          <w:sz w:val="24"/>
          <w:rtl/>
        </w:rPr>
        <w:t>המנהל</w:t>
      </w:r>
      <w:r>
        <w:rPr>
          <w:rFonts w:hint="cs"/>
          <w:sz w:val="24"/>
          <w:rtl/>
        </w:rPr>
        <w:t>':</w:t>
      </w:r>
      <w:r w:rsidRPr="00CE337B">
        <w:rPr>
          <w:sz w:val="24"/>
          <w:rtl/>
        </w:rPr>
        <w:t xml:space="preserve"> </w:t>
      </w:r>
      <w:r w:rsidRPr="00CE337B">
        <w:rPr>
          <w:rFonts w:hint="cs"/>
          <w:sz w:val="24"/>
          <w:rtl/>
        </w:rPr>
        <w:t>חדר</w:t>
      </w:r>
      <w:r w:rsidRPr="00CE337B">
        <w:rPr>
          <w:sz w:val="24"/>
          <w:rtl/>
        </w:rPr>
        <w:t xml:space="preserve"> </w:t>
      </w:r>
      <w:r w:rsidRPr="00CE337B">
        <w:rPr>
          <w:rFonts w:hint="cs"/>
          <w:sz w:val="24"/>
          <w:rtl/>
        </w:rPr>
        <w:t>המורים</w:t>
      </w:r>
      <w:r w:rsidRPr="00CE337B">
        <w:rPr>
          <w:sz w:val="24"/>
          <w:rtl/>
        </w:rPr>
        <w:t xml:space="preserve"> </w:t>
      </w:r>
      <w:r w:rsidRPr="00CE337B">
        <w:rPr>
          <w:rFonts w:hint="cs"/>
          <w:sz w:val="24"/>
          <w:rtl/>
        </w:rPr>
        <w:t>ה</w:t>
      </w:r>
      <w:r>
        <w:rPr>
          <w:rFonts w:hint="cs"/>
          <w:sz w:val="24"/>
          <w:rtl/>
        </w:rPr>
        <w:t>ו</w:t>
      </w:r>
      <w:r w:rsidRPr="00CE337B">
        <w:rPr>
          <w:rFonts w:hint="cs"/>
          <w:sz w:val="24"/>
          <w:rtl/>
        </w:rPr>
        <w:t>א</w:t>
      </w:r>
      <w:r w:rsidRPr="00CE337B">
        <w:rPr>
          <w:sz w:val="24"/>
          <w:rtl/>
        </w:rPr>
        <w:t xml:space="preserve"> </w:t>
      </w:r>
      <w:r w:rsidRPr="00CE337B">
        <w:rPr>
          <w:rFonts w:hint="cs"/>
          <w:sz w:val="24"/>
          <w:rtl/>
        </w:rPr>
        <w:t>כיתת</w:t>
      </w:r>
      <w:r w:rsidRPr="00CE337B">
        <w:rPr>
          <w:sz w:val="24"/>
          <w:rtl/>
        </w:rPr>
        <w:t xml:space="preserve"> </w:t>
      </w:r>
      <w:r w:rsidRPr="00CE337B">
        <w:rPr>
          <w:rFonts w:hint="cs"/>
          <w:sz w:val="24"/>
          <w:rtl/>
        </w:rPr>
        <w:t>המנהל</w:t>
      </w:r>
      <w:r>
        <w:rPr>
          <w:rFonts w:hint="cs"/>
          <w:sz w:val="24"/>
          <w:rtl/>
        </w:rPr>
        <w:t>, ו</w:t>
      </w:r>
      <w:r w:rsidRPr="00CE337B">
        <w:rPr>
          <w:rFonts w:hint="cs"/>
          <w:sz w:val="24"/>
          <w:rtl/>
        </w:rPr>
        <w:t>יש</w:t>
      </w:r>
      <w:r w:rsidRPr="00CE337B">
        <w:rPr>
          <w:sz w:val="24"/>
          <w:rtl/>
        </w:rPr>
        <w:t xml:space="preserve"> </w:t>
      </w:r>
      <w:r w:rsidRPr="00CE337B">
        <w:rPr>
          <w:rFonts w:hint="cs"/>
          <w:sz w:val="24"/>
          <w:rtl/>
        </w:rPr>
        <w:t>לכך</w:t>
      </w:r>
      <w:r w:rsidRPr="00CE337B">
        <w:rPr>
          <w:sz w:val="24"/>
          <w:rtl/>
        </w:rPr>
        <w:t xml:space="preserve"> </w:t>
      </w:r>
      <w:r w:rsidRPr="00CE337B">
        <w:rPr>
          <w:rFonts w:hint="cs"/>
          <w:sz w:val="24"/>
          <w:rtl/>
        </w:rPr>
        <w:t>השלכות</w:t>
      </w:r>
      <w:r w:rsidRPr="00CE337B">
        <w:rPr>
          <w:sz w:val="24"/>
          <w:rtl/>
        </w:rPr>
        <w:t xml:space="preserve"> </w:t>
      </w:r>
      <w:r w:rsidRPr="00CE337B">
        <w:rPr>
          <w:rFonts w:hint="cs"/>
          <w:sz w:val="24"/>
          <w:rtl/>
        </w:rPr>
        <w:t>רבות</w:t>
      </w:r>
      <w:r>
        <w:rPr>
          <w:rFonts w:hint="cs"/>
          <w:sz w:val="24"/>
          <w:rtl/>
        </w:rPr>
        <w:t>:</w:t>
      </w:r>
      <w:r w:rsidRPr="00CE337B">
        <w:rPr>
          <w:sz w:val="24"/>
          <w:rtl/>
        </w:rPr>
        <w:t xml:space="preserve"> </w:t>
      </w:r>
      <w:r w:rsidRPr="00CE337B">
        <w:rPr>
          <w:rFonts w:hint="cs"/>
          <w:sz w:val="24"/>
          <w:rtl/>
        </w:rPr>
        <w:t>קיום</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שיחות</w:t>
      </w:r>
      <w:r w:rsidRPr="00CE337B">
        <w:rPr>
          <w:sz w:val="24"/>
          <w:rtl/>
        </w:rPr>
        <w:t xml:space="preserve"> </w:t>
      </w:r>
      <w:r w:rsidRPr="00CE337B">
        <w:rPr>
          <w:rFonts w:hint="cs"/>
          <w:sz w:val="24"/>
          <w:rtl/>
        </w:rPr>
        <w:t>אישיות</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מורה</w:t>
      </w:r>
      <w:r>
        <w:rPr>
          <w:rFonts w:hint="cs"/>
          <w:sz w:val="24"/>
          <w:rtl/>
        </w:rPr>
        <w:t>;</w:t>
      </w:r>
      <w:r w:rsidRPr="00CE337B">
        <w:rPr>
          <w:sz w:val="24"/>
          <w:rtl/>
        </w:rPr>
        <w:t xml:space="preserve"> </w:t>
      </w:r>
      <w:r w:rsidRPr="00CE337B">
        <w:rPr>
          <w:rFonts w:hint="cs"/>
          <w:sz w:val="24"/>
          <w:rtl/>
        </w:rPr>
        <w:t>הנעת</w:t>
      </w:r>
      <w:r w:rsidRPr="00CE337B">
        <w:rPr>
          <w:sz w:val="24"/>
          <w:rtl/>
        </w:rPr>
        <w:t xml:space="preserve"> </w:t>
      </w:r>
      <w:r w:rsidRPr="00CE337B">
        <w:rPr>
          <w:rFonts w:hint="cs"/>
          <w:sz w:val="24"/>
          <w:rtl/>
        </w:rPr>
        <w:t>המורים</w:t>
      </w:r>
      <w:r>
        <w:rPr>
          <w:rFonts w:hint="cs"/>
          <w:sz w:val="24"/>
          <w:rtl/>
        </w:rPr>
        <w:t>;</w:t>
      </w:r>
      <w:r w:rsidRPr="00CE337B">
        <w:rPr>
          <w:sz w:val="24"/>
          <w:rtl/>
        </w:rPr>
        <w:t xml:space="preserve"> </w:t>
      </w:r>
      <w:r w:rsidRPr="00CE337B">
        <w:rPr>
          <w:rFonts w:hint="cs"/>
          <w:sz w:val="24"/>
          <w:rtl/>
        </w:rPr>
        <w:t>מציאת</w:t>
      </w:r>
      <w:r w:rsidRPr="00CE337B">
        <w:rPr>
          <w:sz w:val="24"/>
          <w:rtl/>
        </w:rPr>
        <w:t xml:space="preserve"> </w:t>
      </w:r>
      <w:r w:rsidRPr="00CE337B">
        <w:rPr>
          <w:rFonts w:hint="cs"/>
          <w:sz w:val="24"/>
          <w:rtl/>
        </w:rPr>
        <w:t>ציר</w:t>
      </w:r>
      <w:r w:rsidRPr="00CE337B">
        <w:rPr>
          <w:sz w:val="24"/>
          <w:rtl/>
        </w:rPr>
        <w:t xml:space="preserve"> </w:t>
      </w:r>
      <w:r w:rsidRPr="00CE337B">
        <w:rPr>
          <w:rFonts w:hint="cs"/>
          <w:sz w:val="24"/>
          <w:rtl/>
        </w:rPr>
        <w:t>התקדמות</w:t>
      </w:r>
      <w:r w:rsidRPr="00CE337B">
        <w:rPr>
          <w:sz w:val="24"/>
          <w:rtl/>
        </w:rPr>
        <w:t xml:space="preserve"> </w:t>
      </w:r>
      <w:r w:rsidRPr="00CE337B">
        <w:rPr>
          <w:rFonts w:hint="cs"/>
          <w:sz w:val="24"/>
          <w:rtl/>
        </w:rPr>
        <w:t>ואופק</w:t>
      </w:r>
      <w:r w:rsidRPr="00CE337B">
        <w:rPr>
          <w:sz w:val="24"/>
          <w:rtl/>
        </w:rPr>
        <w:t xml:space="preserve"> </w:t>
      </w:r>
      <w:r w:rsidRPr="00CE337B">
        <w:rPr>
          <w:rFonts w:hint="cs"/>
          <w:sz w:val="24"/>
          <w:rtl/>
        </w:rPr>
        <w:t>לכל</w:t>
      </w:r>
      <w:r w:rsidRPr="00CE337B">
        <w:rPr>
          <w:sz w:val="24"/>
          <w:rtl/>
        </w:rPr>
        <w:t xml:space="preserve"> </w:t>
      </w:r>
      <w:r w:rsidRPr="00CE337B">
        <w:rPr>
          <w:rFonts w:hint="cs"/>
          <w:sz w:val="24"/>
          <w:rtl/>
        </w:rPr>
        <w:t>מורה</w:t>
      </w:r>
      <w:r>
        <w:rPr>
          <w:rFonts w:hint="cs"/>
          <w:sz w:val="24"/>
          <w:rtl/>
        </w:rPr>
        <w:t>;</w:t>
      </w:r>
      <w:r w:rsidRPr="00CE337B">
        <w:rPr>
          <w:sz w:val="24"/>
          <w:rtl/>
        </w:rPr>
        <w:t xml:space="preserve"> </w:t>
      </w:r>
      <w:r>
        <w:rPr>
          <w:rFonts w:hint="cs"/>
          <w:sz w:val="24"/>
          <w:rtl/>
        </w:rPr>
        <w:t>'</w:t>
      </w:r>
      <w:r w:rsidRPr="00CE337B">
        <w:rPr>
          <w:rFonts w:hint="cs"/>
          <w:sz w:val="24"/>
          <w:rtl/>
        </w:rPr>
        <w:t>גיבוש</w:t>
      </w:r>
      <w:r w:rsidRPr="00CE337B">
        <w:rPr>
          <w:sz w:val="24"/>
          <w:rtl/>
        </w:rPr>
        <w:t xml:space="preserve"> </w:t>
      </w:r>
      <w:r w:rsidRPr="00CE337B">
        <w:rPr>
          <w:rFonts w:hint="cs"/>
          <w:sz w:val="24"/>
          <w:rtl/>
        </w:rPr>
        <w:t>כיתתי</w:t>
      </w:r>
      <w:r>
        <w:rPr>
          <w:rFonts w:hint="cs"/>
          <w:sz w:val="24"/>
          <w:rtl/>
        </w:rPr>
        <w:t xml:space="preserve">'; </w:t>
      </w:r>
      <w:r w:rsidRPr="00CE337B">
        <w:rPr>
          <w:rFonts w:hint="cs"/>
          <w:sz w:val="24"/>
          <w:rtl/>
        </w:rPr>
        <w:t>מתנת</w:t>
      </w:r>
      <w:r w:rsidRPr="00CE337B">
        <w:rPr>
          <w:sz w:val="24"/>
          <w:rtl/>
        </w:rPr>
        <w:t xml:space="preserve"> </w:t>
      </w:r>
      <w:r w:rsidRPr="00CE337B">
        <w:rPr>
          <w:rFonts w:hint="cs"/>
          <w:sz w:val="24"/>
          <w:rtl/>
        </w:rPr>
        <w:t>יום</w:t>
      </w:r>
      <w:r w:rsidRPr="00CE337B">
        <w:rPr>
          <w:sz w:val="24"/>
          <w:rtl/>
        </w:rPr>
        <w:t xml:space="preserve"> </w:t>
      </w:r>
      <w:r w:rsidRPr="00CE337B">
        <w:rPr>
          <w:rFonts w:hint="cs"/>
          <w:sz w:val="24"/>
          <w:rtl/>
        </w:rPr>
        <w:t>הולדת</w:t>
      </w:r>
      <w:r w:rsidRPr="00CE337B">
        <w:rPr>
          <w:sz w:val="24"/>
          <w:rtl/>
        </w:rPr>
        <w:t xml:space="preserve"> </w:t>
      </w:r>
      <w:r w:rsidRPr="00CE337B">
        <w:rPr>
          <w:rFonts w:hint="cs"/>
          <w:sz w:val="24"/>
          <w:rtl/>
        </w:rPr>
        <w:t>לכל</w:t>
      </w:r>
      <w:r w:rsidRPr="00CE337B">
        <w:rPr>
          <w:sz w:val="24"/>
          <w:rtl/>
        </w:rPr>
        <w:t xml:space="preserve"> </w:t>
      </w:r>
      <w:r w:rsidRPr="00CE337B">
        <w:rPr>
          <w:rFonts w:hint="cs"/>
          <w:sz w:val="24"/>
          <w:rtl/>
        </w:rPr>
        <w:t>מורה</w:t>
      </w:r>
      <w:r w:rsidRPr="00CE337B">
        <w:rPr>
          <w:sz w:val="24"/>
          <w:rtl/>
        </w:rPr>
        <w:t xml:space="preserve"> </w:t>
      </w:r>
      <w:r w:rsidRPr="00CE337B">
        <w:rPr>
          <w:rFonts w:hint="cs"/>
          <w:sz w:val="24"/>
          <w:rtl/>
        </w:rPr>
        <w:t>באופן</w:t>
      </w:r>
      <w:r w:rsidRPr="00CE337B">
        <w:rPr>
          <w:sz w:val="24"/>
          <w:rtl/>
        </w:rPr>
        <w:t xml:space="preserve"> </w:t>
      </w:r>
      <w:r w:rsidRPr="00CE337B">
        <w:rPr>
          <w:rFonts w:hint="cs"/>
          <w:sz w:val="24"/>
          <w:rtl/>
        </w:rPr>
        <w:t>חגיגי</w:t>
      </w:r>
      <w:r w:rsidRPr="00CE337B">
        <w:rPr>
          <w:sz w:val="24"/>
          <w:rtl/>
        </w:rPr>
        <w:t xml:space="preserve"> </w:t>
      </w:r>
      <w:r w:rsidRPr="00CE337B">
        <w:rPr>
          <w:rFonts w:hint="cs"/>
          <w:sz w:val="24"/>
          <w:rtl/>
        </w:rPr>
        <w:t>ואישי</w:t>
      </w:r>
      <w:r>
        <w:rPr>
          <w:rFonts w:hint="cs"/>
          <w:sz w:val="24"/>
          <w:rtl/>
        </w:rPr>
        <w:t>;</w:t>
      </w:r>
      <w:r w:rsidRPr="00CE337B">
        <w:rPr>
          <w:sz w:val="24"/>
          <w:rtl/>
        </w:rPr>
        <w:t xml:space="preserve"> </w:t>
      </w:r>
      <w:r w:rsidRPr="00CE337B">
        <w:rPr>
          <w:rFonts w:hint="cs"/>
          <w:sz w:val="24"/>
          <w:rtl/>
        </w:rPr>
        <w:t>שיחת</w:t>
      </w:r>
      <w:r w:rsidRPr="00CE337B">
        <w:rPr>
          <w:sz w:val="24"/>
          <w:rtl/>
        </w:rPr>
        <w:t xml:space="preserve"> </w:t>
      </w:r>
      <w:r w:rsidRPr="00CE337B">
        <w:rPr>
          <w:rFonts w:hint="cs"/>
          <w:sz w:val="24"/>
          <w:rtl/>
        </w:rPr>
        <w:t>טלפון</w:t>
      </w:r>
      <w:r w:rsidRPr="00CE337B">
        <w:rPr>
          <w:sz w:val="24"/>
          <w:rtl/>
        </w:rPr>
        <w:t xml:space="preserve"> </w:t>
      </w:r>
      <w:r w:rsidRPr="00CE337B">
        <w:rPr>
          <w:rFonts w:hint="cs"/>
          <w:sz w:val="24"/>
          <w:rtl/>
        </w:rPr>
        <w:t>או</w:t>
      </w:r>
      <w:r w:rsidRPr="00CE337B">
        <w:rPr>
          <w:sz w:val="24"/>
          <w:rtl/>
        </w:rPr>
        <w:t xml:space="preserve"> </w:t>
      </w:r>
      <w:r w:rsidRPr="00CE337B">
        <w:rPr>
          <w:rFonts w:hint="cs"/>
          <w:sz w:val="24"/>
          <w:rtl/>
        </w:rPr>
        <w:t>מכתב</w:t>
      </w:r>
      <w:r w:rsidRPr="00CE337B">
        <w:rPr>
          <w:sz w:val="24"/>
          <w:rtl/>
        </w:rPr>
        <w:t xml:space="preserve"> </w:t>
      </w:r>
      <w:r w:rsidRPr="00CE337B">
        <w:rPr>
          <w:rFonts w:hint="cs"/>
          <w:sz w:val="24"/>
          <w:rtl/>
        </w:rPr>
        <w:t>להורים</w:t>
      </w:r>
      <w:r>
        <w:rPr>
          <w:rFonts w:hint="cs"/>
          <w:sz w:val="24"/>
          <w:rtl/>
        </w:rPr>
        <w:t xml:space="preserve"> </w:t>
      </w:r>
      <w:r w:rsidRPr="00CE337B">
        <w:rPr>
          <w:sz w:val="24"/>
          <w:rtl/>
        </w:rPr>
        <w:t>(</w:t>
      </w:r>
      <w:r w:rsidRPr="00CE337B">
        <w:rPr>
          <w:rFonts w:hint="cs"/>
          <w:sz w:val="24"/>
          <w:rtl/>
        </w:rPr>
        <w:t>כן</w:t>
      </w:r>
      <w:r>
        <w:rPr>
          <w:rFonts w:hint="cs"/>
          <w:sz w:val="24"/>
          <w:rtl/>
        </w:rPr>
        <w:t>,</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המורה</w:t>
      </w:r>
      <w:r w:rsidRPr="00CE337B">
        <w:rPr>
          <w:sz w:val="24"/>
          <w:rtl/>
        </w:rPr>
        <w:t>..</w:t>
      </w:r>
      <w:r>
        <w:rPr>
          <w:rFonts w:hint="cs"/>
          <w:sz w:val="24"/>
          <w:rtl/>
        </w:rPr>
        <w:t>.</w:t>
      </w:r>
      <w:r w:rsidRPr="00CE337B">
        <w:rPr>
          <w:sz w:val="24"/>
          <w:rtl/>
        </w:rPr>
        <w:t>)</w:t>
      </w:r>
      <w:r>
        <w:rPr>
          <w:rFonts w:hint="cs"/>
          <w:sz w:val="24"/>
          <w:rtl/>
        </w:rPr>
        <w:t>,</w:t>
      </w:r>
      <w:r w:rsidRPr="00CE337B">
        <w:rPr>
          <w:sz w:val="24"/>
          <w:rtl/>
        </w:rPr>
        <w:t xml:space="preserve"> </w:t>
      </w:r>
      <w:r w:rsidRPr="00CE337B">
        <w:rPr>
          <w:rFonts w:hint="cs"/>
          <w:sz w:val="24"/>
          <w:rtl/>
        </w:rPr>
        <w:t>כתודה</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הזכות</w:t>
      </w:r>
      <w:r w:rsidRPr="00CE337B">
        <w:rPr>
          <w:sz w:val="24"/>
          <w:rtl/>
        </w:rPr>
        <w:t xml:space="preserve"> </w:t>
      </w:r>
      <w:r w:rsidRPr="00CE337B">
        <w:rPr>
          <w:rFonts w:hint="cs"/>
          <w:sz w:val="24"/>
          <w:rtl/>
        </w:rPr>
        <w:t>לחנך</w:t>
      </w:r>
      <w:r w:rsidRPr="00CE337B">
        <w:rPr>
          <w:sz w:val="24"/>
          <w:rtl/>
        </w:rPr>
        <w:t xml:space="preserve"> </w:t>
      </w:r>
      <w:r>
        <w:rPr>
          <w:rFonts w:hint="cs"/>
          <w:sz w:val="24"/>
          <w:rtl/>
        </w:rPr>
        <w:t>איתו</w:t>
      </w:r>
      <w:r w:rsidRPr="00CE337B">
        <w:rPr>
          <w:sz w:val="24"/>
          <w:rtl/>
        </w:rPr>
        <w:t xml:space="preserve"> </w:t>
      </w:r>
      <w:r w:rsidRPr="00CE337B">
        <w:rPr>
          <w:rFonts w:hint="cs"/>
          <w:sz w:val="24"/>
          <w:rtl/>
        </w:rPr>
        <w:t>ועוד</w:t>
      </w:r>
      <w:r w:rsidRPr="00CE337B">
        <w:rPr>
          <w:sz w:val="24"/>
          <w:rtl/>
        </w:rPr>
        <w:t xml:space="preserve"> </w:t>
      </w:r>
      <w:r w:rsidRPr="00CE337B">
        <w:rPr>
          <w:rFonts w:hint="cs"/>
          <w:sz w:val="24"/>
          <w:rtl/>
        </w:rPr>
        <w:t>ועוד</w:t>
      </w:r>
      <w:r w:rsidRPr="00CE337B">
        <w:rPr>
          <w:sz w:val="24"/>
          <w:rtl/>
        </w:rPr>
        <w:t xml:space="preserve">. </w:t>
      </w:r>
      <w:r w:rsidRPr="00CE337B">
        <w:rPr>
          <w:rFonts w:hint="cs"/>
          <w:sz w:val="24"/>
          <w:rtl/>
        </w:rPr>
        <w:t>ובהקשר</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התעודות</w:t>
      </w:r>
      <w:r w:rsidRPr="00CE337B">
        <w:rPr>
          <w:sz w:val="24"/>
          <w:rtl/>
        </w:rPr>
        <w:t xml:space="preserve"> </w:t>
      </w:r>
      <w:r>
        <w:rPr>
          <w:sz w:val="24"/>
          <w:rtl/>
        </w:rPr>
        <w:t>–</w:t>
      </w:r>
      <w:r w:rsidRPr="00CE337B">
        <w:rPr>
          <w:sz w:val="24"/>
          <w:rtl/>
        </w:rPr>
        <w:t xml:space="preserve"> </w:t>
      </w:r>
      <w:r w:rsidRPr="00CE337B">
        <w:rPr>
          <w:rFonts w:hint="cs"/>
          <w:sz w:val="24"/>
          <w:rtl/>
        </w:rPr>
        <w:t>כתיבת</w:t>
      </w:r>
      <w:r w:rsidRPr="00CE337B">
        <w:rPr>
          <w:sz w:val="24"/>
          <w:rtl/>
        </w:rPr>
        <w:t xml:space="preserve"> </w:t>
      </w:r>
      <w:r w:rsidRPr="00CE337B">
        <w:rPr>
          <w:rFonts w:hint="cs"/>
          <w:sz w:val="24"/>
          <w:rtl/>
        </w:rPr>
        <w:t>תעודה</w:t>
      </w:r>
      <w:r w:rsidRPr="00CE337B">
        <w:rPr>
          <w:sz w:val="24"/>
          <w:rtl/>
        </w:rPr>
        <w:t xml:space="preserve"> </w:t>
      </w:r>
      <w:r w:rsidRPr="00CE337B">
        <w:rPr>
          <w:rFonts w:hint="cs"/>
          <w:sz w:val="24"/>
          <w:rtl/>
        </w:rPr>
        <w:t>אישית</w:t>
      </w:r>
      <w:r w:rsidRPr="00CE337B">
        <w:rPr>
          <w:sz w:val="24"/>
          <w:rtl/>
        </w:rPr>
        <w:t xml:space="preserve"> </w:t>
      </w:r>
      <w:r w:rsidRPr="00CE337B">
        <w:rPr>
          <w:rFonts w:hint="cs"/>
          <w:sz w:val="24"/>
          <w:rtl/>
        </w:rPr>
        <w:t>לכל</w:t>
      </w:r>
      <w:r w:rsidRPr="00CE337B">
        <w:rPr>
          <w:sz w:val="24"/>
          <w:rtl/>
        </w:rPr>
        <w:t xml:space="preserve"> </w:t>
      </w:r>
      <w:r w:rsidRPr="00CE337B">
        <w:rPr>
          <w:rFonts w:hint="cs"/>
          <w:sz w:val="24"/>
          <w:rtl/>
        </w:rPr>
        <w:t>מורה</w:t>
      </w:r>
      <w:r w:rsidRPr="00CE337B">
        <w:rPr>
          <w:sz w:val="24"/>
          <w:rtl/>
        </w:rPr>
        <w:t xml:space="preserve">. </w:t>
      </w:r>
      <w:r w:rsidRPr="00CE337B">
        <w:rPr>
          <w:rFonts w:hint="cs"/>
          <w:sz w:val="24"/>
          <w:rtl/>
        </w:rPr>
        <w:t>תעודה</w:t>
      </w:r>
      <w:r w:rsidRPr="00CE337B">
        <w:rPr>
          <w:sz w:val="24"/>
          <w:rtl/>
        </w:rPr>
        <w:t xml:space="preserve"> </w:t>
      </w:r>
      <w:r w:rsidRPr="00CE337B">
        <w:rPr>
          <w:rFonts w:hint="cs"/>
          <w:sz w:val="24"/>
          <w:rtl/>
        </w:rPr>
        <w:t>מצמיחה</w:t>
      </w:r>
      <w:r>
        <w:rPr>
          <w:rFonts w:hint="cs"/>
          <w:sz w:val="24"/>
          <w:rtl/>
        </w:rPr>
        <w:t xml:space="preserve"> </w:t>
      </w:r>
      <w:r w:rsidRPr="00CE337B">
        <w:rPr>
          <w:rFonts w:hint="cs"/>
          <w:sz w:val="24"/>
          <w:rtl/>
        </w:rPr>
        <w:t>שיש</w:t>
      </w:r>
      <w:r w:rsidRPr="00CE337B">
        <w:rPr>
          <w:sz w:val="24"/>
          <w:rtl/>
        </w:rPr>
        <w:t xml:space="preserve"> </w:t>
      </w:r>
      <w:r w:rsidRPr="00CE337B">
        <w:rPr>
          <w:rFonts w:hint="cs"/>
          <w:sz w:val="24"/>
          <w:rtl/>
        </w:rPr>
        <w:t>בה</w:t>
      </w:r>
      <w:r w:rsidRPr="00CE337B">
        <w:rPr>
          <w:sz w:val="24"/>
          <w:rtl/>
        </w:rPr>
        <w:t xml:space="preserve"> </w:t>
      </w:r>
      <w:r w:rsidRPr="00CE337B">
        <w:rPr>
          <w:rFonts w:hint="cs"/>
          <w:sz w:val="24"/>
          <w:rtl/>
        </w:rPr>
        <w:t>תודה</w:t>
      </w:r>
      <w:r w:rsidRPr="00CE337B">
        <w:rPr>
          <w:sz w:val="24"/>
          <w:rtl/>
        </w:rPr>
        <w:t xml:space="preserve">, </w:t>
      </w:r>
      <w:r w:rsidRPr="00CE337B">
        <w:rPr>
          <w:rFonts w:hint="cs"/>
          <w:sz w:val="24"/>
          <w:rtl/>
        </w:rPr>
        <w:t>שיש</w:t>
      </w:r>
      <w:r w:rsidRPr="00CE337B">
        <w:rPr>
          <w:sz w:val="24"/>
          <w:rtl/>
        </w:rPr>
        <w:t xml:space="preserve"> </w:t>
      </w:r>
      <w:r w:rsidRPr="00CE337B">
        <w:rPr>
          <w:rFonts w:hint="cs"/>
          <w:sz w:val="24"/>
          <w:rtl/>
        </w:rPr>
        <w:t>בה</w:t>
      </w:r>
      <w:r w:rsidRPr="00CE337B">
        <w:rPr>
          <w:sz w:val="24"/>
          <w:rtl/>
        </w:rPr>
        <w:t xml:space="preserve"> </w:t>
      </w:r>
      <w:r w:rsidRPr="00CE337B">
        <w:rPr>
          <w:rFonts w:hint="cs"/>
          <w:sz w:val="24"/>
          <w:rtl/>
        </w:rPr>
        <w:t>ציון</w:t>
      </w:r>
      <w:r w:rsidRPr="00CE337B">
        <w:rPr>
          <w:sz w:val="24"/>
          <w:rtl/>
        </w:rPr>
        <w:t xml:space="preserve"> </w:t>
      </w:r>
      <w:r w:rsidRPr="00CE337B">
        <w:rPr>
          <w:rFonts w:hint="cs"/>
          <w:sz w:val="24"/>
          <w:rtl/>
        </w:rPr>
        <w:t>מילולי</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השקעה</w:t>
      </w:r>
      <w:r w:rsidRPr="00CE337B">
        <w:rPr>
          <w:sz w:val="24"/>
          <w:rtl/>
        </w:rPr>
        <w:t xml:space="preserve"> </w:t>
      </w:r>
      <w:r w:rsidRPr="00CE337B">
        <w:rPr>
          <w:rFonts w:hint="cs"/>
          <w:sz w:val="24"/>
          <w:rtl/>
        </w:rPr>
        <w:t>ושותפות</w:t>
      </w:r>
      <w:r w:rsidRPr="00CE337B">
        <w:rPr>
          <w:sz w:val="24"/>
          <w:rtl/>
        </w:rPr>
        <w:t xml:space="preserve"> </w:t>
      </w:r>
      <w:r w:rsidRPr="00CE337B">
        <w:rPr>
          <w:rFonts w:hint="cs"/>
          <w:sz w:val="24"/>
          <w:rtl/>
        </w:rPr>
        <w:t>לדרך</w:t>
      </w:r>
      <w:r w:rsidRPr="00CE337B">
        <w:rPr>
          <w:sz w:val="24"/>
          <w:rtl/>
        </w:rPr>
        <w:t xml:space="preserve">, </w:t>
      </w:r>
      <w:r w:rsidRPr="00CE337B">
        <w:rPr>
          <w:rFonts w:hint="cs"/>
          <w:sz w:val="24"/>
          <w:rtl/>
        </w:rPr>
        <w:t>ציון</w:t>
      </w:r>
      <w:r w:rsidRPr="00CE337B">
        <w:rPr>
          <w:sz w:val="24"/>
          <w:rtl/>
        </w:rPr>
        <w:t xml:space="preserve"> </w:t>
      </w:r>
      <w:r w:rsidRPr="00CE337B">
        <w:rPr>
          <w:rFonts w:hint="cs"/>
          <w:sz w:val="24"/>
          <w:rtl/>
        </w:rPr>
        <w:t>מדויק</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הצלחה</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המורה</w:t>
      </w:r>
      <w:r w:rsidRPr="00CE337B">
        <w:rPr>
          <w:sz w:val="24"/>
          <w:rtl/>
        </w:rPr>
        <w:t xml:space="preserve"> </w:t>
      </w:r>
      <w:r w:rsidRPr="00CE337B">
        <w:rPr>
          <w:rFonts w:hint="cs"/>
          <w:sz w:val="24"/>
          <w:rtl/>
        </w:rPr>
        <w:t>ועוד</w:t>
      </w:r>
      <w:r w:rsidRPr="00CE337B">
        <w:rPr>
          <w:sz w:val="24"/>
          <w:rtl/>
        </w:rPr>
        <w:t>.</w:t>
      </w:r>
    </w:p>
    <w:p w14:paraId="382F8DE5" w14:textId="77777777" w:rsidR="000F312E" w:rsidRDefault="000F312E" w:rsidP="000F312E">
      <w:pPr>
        <w:rPr>
          <w:sz w:val="24"/>
          <w:rtl/>
        </w:rPr>
      </w:pPr>
    </w:p>
    <w:p w14:paraId="1363508D" w14:textId="77777777" w:rsidR="000F312E" w:rsidRPr="00CE337B" w:rsidRDefault="000F312E" w:rsidP="000F312E">
      <w:pPr>
        <w:rPr>
          <w:sz w:val="24"/>
          <w:rtl/>
        </w:rPr>
      </w:pPr>
      <w:r w:rsidRPr="00CE337B">
        <w:rPr>
          <w:rFonts w:hint="cs"/>
          <w:sz w:val="24"/>
          <w:rtl/>
        </w:rPr>
        <w:t>מנהיגי</w:t>
      </w:r>
      <w:r w:rsidRPr="00CE337B">
        <w:rPr>
          <w:sz w:val="24"/>
          <w:rtl/>
        </w:rPr>
        <w:t xml:space="preserve"> </w:t>
      </w:r>
      <w:r w:rsidRPr="00CE337B">
        <w:rPr>
          <w:rFonts w:hint="cs"/>
          <w:sz w:val="24"/>
          <w:rtl/>
        </w:rPr>
        <w:t>חינוך</w:t>
      </w:r>
      <w:r w:rsidRPr="00CE337B">
        <w:rPr>
          <w:sz w:val="24"/>
          <w:rtl/>
        </w:rPr>
        <w:t xml:space="preserve"> </w:t>
      </w:r>
      <w:r w:rsidRPr="00CE337B">
        <w:rPr>
          <w:rFonts w:hint="cs"/>
          <w:sz w:val="24"/>
          <w:rtl/>
        </w:rPr>
        <w:t>יקרים</w:t>
      </w:r>
      <w:r w:rsidRPr="00CE337B">
        <w:rPr>
          <w:sz w:val="24"/>
          <w:rtl/>
        </w:rPr>
        <w:t xml:space="preserve"> </w:t>
      </w:r>
      <w:r w:rsidRPr="00CE337B">
        <w:rPr>
          <w:rFonts w:hint="cs"/>
          <w:sz w:val="24"/>
          <w:rtl/>
        </w:rPr>
        <w:t>מאוד</w:t>
      </w:r>
      <w:r w:rsidRPr="00CE337B">
        <w:rPr>
          <w:sz w:val="24"/>
          <w:rtl/>
        </w:rPr>
        <w:t>,</w:t>
      </w:r>
    </w:p>
    <w:p w14:paraId="6415FA33" w14:textId="77777777" w:rsidR="000F312E" w:rsidRPr="00CE337B" w:rsidRDefault="000F312E" w:rsidP="000F312E">
      <w:pPr>
        <w:rPr>
          <w:sz w:val="24"/>
          <w:rtl/>
        </w:rPr>
      </w:pPr>
      <w:r w:rsidRPr="00CE337B">
        <w:rPr>
          <w:rFonts w:hint="cs"/>
          <w:sz w:val="24"/>
          <w:rtl/>
        </w:rPr>
        <w:t>אנו</w:t>
      </w:r>
      <w:r w:rsidRPr="00CE337B">
        <w:rPr>
          <w:sz w:val="24"/>
          <w:rtl/>
        </w:rPr>
        <w:t xml:space="preserve"> </w:t>
      </w:r>
      <w:r w:rsidRPr="00CE337B">
        <w:rPr>
          <w:rFonts w:hint="cs"/>
          <w:sz w:val="24"/>
          <w:rtl/>
        </w:rPr>
        <w:t>קוראים</w:t>
      </w:r>
      <w:r w:rsidRPr="00CE337B">
        <w:rPr>
          <w:sz w:val="24"/>
          <w:rtl/>
        </w:rPr>
        <w:t xml:space="preserve"> </w:t>
      </w:r>
      <w:r w:rsidRPr="00CE337B">
        <w:rPr>
          <w:rFonts w:hint="cs"/>
          <w:sz w:val="24"/>
          <w:rtl/>
        </w:rPr>
        <w:t>לכולנו</w:t>
      </w:r>
      <w:r w:rsidRPr="00CE337B">
        <w:rPr>
          <w:sz w:val="24"/>
          <w:rtl/>
        </w:rPr>
        <w:t xml:space="preserve"> </w:t>
      </w:r>
      <w:r w:rsidRPr="00CE337B">
        <w:rPr>
          <w:rFonts w:hint="cs"/>
          <w:sz w:val="24"/>
          <w:rtl/>
        </w:rPr>
        <w:t>לקיים</w:t>
      </w:r>
      <w:r w:rsidRPr="00CE337B">
        <w:rPr>
          <w:sz w:val="24"/>
          <w:rtl/>
        </w:rPr>
        <w:t xml:space="preserve"> </w:t>
      </w:r>
      <w:r w:rsidRPr="00CE337B">
        <w:rPr>
          <w:rFonts w:hint="cs"/>
          <w:sz w:val="24"/>
          <w:rtl/>
        </w:rPr>
        <w:t>חשיבה</w:t>
      </w:r>
      <w:r w:rsidRPr="00CE337B">
        <w:rPr>
          <w:sz w:val="24"/>
          <w:rtl/>
        </w:rPr>
        <w:t xml:space="preserve"> </w:t>
      </w:r>
      <w:r w:rsidRPr="00CE337B">
        <w:rPr>
          <w:rFonts w:hint="cs"/>
          <w:sz w:val="24"/>
          <w:rtl/>
        </w:rPr>
        <w:t>מחודשת</w:t>
      </w:r>
      <w:r w:rsidRPr="00CE337B">
        <w:rPr>
          <w:sz w:val="24"/>
          <w:rtl/>
        </w:rPr>
        <w:t xml:space="preserve"> </w:t>
      </w:r>
      <w:r w:rsidRPr="00CE337B">
        <w:rPr>
          <w:rFonts w:hint="cs"/>
          <w:sz w:val="24"/>
          <w:rtl/>
        </w:rPr>
        <w:t>לקראת</w:t>
      </w:r>
      <w:r w:rsidRPr="00CE337B">
        <w:rPr>
          <w:sz w:val="24"/>
          <w:rtl/>
        </w:rPr>
        <w:t xml:space="preserve"> </w:t>
      </w:r>
      <w:r w:rsidRPr="00CE337B">
        <w:rPr>
          <w:rFonts w:hint="cs"/>
          <w:sz w:val="24"/>
          <w:rtl/>
        </w:rPr>
        <w:t>חלוקת</w:t>
      </w:r>
      <w:r w:rsidRPr="00CE337B">
        <w:rPr>
          <w:sz w:val="24"/>
          <w:rtl/>
        </w:rPr>
        <w:t xml:space="preserve"> </w:t>
      </w:r>
      <w:r w:rsidRPr="00CE337B">
        <w:rPr>
          <w:rFonts w:hint="cs"/>
          <w:sz w:val="24"/>
          <w:rtl/>
        </w:rPr>
        <w:t>התעודות</w:t>
      </w:r>
      <w:r>
        <w:rPr>
          <w:rFonts w:hint="cs"/>
          <w:sz w:val="24"/>
          <w:rtl/>
        </w:rPr>
        <w:t>,</w:t>
      </w:r>
      <w:r w:rsidRPr="00CE337B">
        <w:rPr>
          <w:sz w:val="24"/>
          <w:rtl/>
        </w:rPr>
        <w:t xml:space="preserve"> </w:t>
      </w:r>
      <w:r w:rsidRPr="00CE337B">
        <w:rPr>
          <w:rFonts w:hint="cs"/>
          <w:sz w:val="24"/>
          <w:rtl/>
        </w:rPr>
        <w:t>ו</w:t>
      </w:r>
      <w:r>
        <w:rPr>
          <w:rFonts w:hint="cs"/>
          <w:sz w:val="24"/>
          <w:rtl/>
        </w:rPr>
        <w:t>'</w:t>
      </w:r>
      <w:r w:rsidRPr="00CE337B">
        <w:rPr>
          <w:rFonts w:hint="cs"/>
          <w:sz w:val="24"/>
          <w:rtl/>
        </w:rPr>
        <w:t>ניצול</w:t>
      </w:r>
      <w:r>
        <w:rPr>
          <w:rFonts w:hint="cs"/>
          <w:sz w:val="24"/>
          <w:rtl/>
        </w:rPr>
        <w:t>'</w:t>
      </w:r>
      <w:r w:rsidRPr="00CE337B">
        <w:rPr>
          <w:sz w:val="24"/>
          <w:rtl/>
        </w:rPr>
        <w:t xml:space="preserve"> </w:t>
      </w:r>
      <w:r w:rsidRPr="00CE337B">
        <w:rPr>
          <w:rFonts w:hint="cs"/>
          <w:sz w:val="24"/>
          <w:rtl/>
        </w:rPr>
        <w:t>נכון</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המתנה</w:t>
      </w:r>
      <w:r w:rsidRPr="00CE337B">
        <w:rPr>
          <w:sz w:val="24"/>
          <w:rtl/>
        </w:rPr>
        <w:t xml:space="preserve"> </w:t>
      </w:r>
      <w:r w:rsidRPr="00CE337B">
        <w:rPr>
          <w:rFonts w:hint="cs"/>
          <w:sz w:val="24"/>
          <w:rtl/>
        </w:rPr>
        <w:t>ששמה</w:t>
      </w:r>
      <w:r w:rsidRPr="00CE337B">
        <w:rPr>
          <w:sz w:val="24"/>
          <w:rtl/>
        </w:rPr>
        <w:t xml:space="preserve"> </w:t>
      </w:r>
      <w:r w:rsidRPr="00CE337B">
        <w:rPr>
          <w:rFonts w:hint="cs"/>
          <w:sz w:val="24"/>
          <w:rtl/>
        </w:rPr>
        <w:t>תעודה</w:t>
      </w:r>
      <w:r w:rsidRPr="00CE337B">
        <w:rPr>
          <w:sz w:val="24"/>
          <w:rtl/>
        </w:rPr>
        <w:t>.</w:t>
      </w:r>
    </w:p>
    <w:p w14:paraId="3A2C7395"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אנו</w:t>
      </w:r>
      <w:r w:rsidRPr="00CE337B">
        <w:rPr>
          <w:sz w:val="24"/>
          <w:rtl/>
        </w:rPr>
        <w:t xml:space="preserve"> </w:t>
      </w:r>
      <w:r w:rsidRPr="00CE337B">
        <w:rPr>
          <w:rFonts w:hint="cs"/>
          <w:sz w:val="24"/>
          <w:rtl/>
        </w:rPr>
        <w:t>זקוקים</w:t>
      </w:r>
      <w:r w:rsidRPr="00CE337B">
        <w:rPr>
          <w:sz w:val="24"/>
          <w:rtl/>
        </w:rPr>
        <w:t xml:space="preserve"> </w:t>
      </w:r>
      <w:r w:rsidRPr="00CE337B">
        <w:rPr>
          <w:rFonts w:hint="cs"/>
          <w:sz w:val="24"/>
          <w:rtl/>
        </w:rPr>
        <w:t>לשיחה</w:t>
      </w:r>
      <w:r w:rsidRPr="00CE337B">
        <w:rPr>
          <w:sz w:val="24"/>
          <w:rtl/>
        </w:rPr>
        <w:t xml:space="preserve"> </w:t>
      </w:r>
      <w:r w:rsidRPr="00CE337B">
        <w:rPr>
          <w:rFonts w:hint="cs"/>
          <w:sz w:val="24"/>
          <w:rtl/>
        </w:rPr>
        <w:t>אישית</w:t>
      </w:r>
      <w:r w:rsidRPr="00CE337B">
        <w:rPr>
          <w:sz w:val="24"/>
          <w:rtl/>
        </w:rPr>
        <w:t xml:space="preserve"> </w:t>
      </w:r>
      <w:r w:rsidRPr="00CE337B">
        <w:rPr>
          <w:rFonts w:hint="cs"/>
          <w:sz w:val="24"/>
          <w:rtl/>
        </w:rPr>
        <w:t>עם</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בן</w:t>
      </w:r>
      <w:r w:rsidRPr="00CE337B">
        <w:rPr>
          <w:sz w:val="24"/>
          <w:rtl/>
        </w:rPr>
        <w:t xml:space="preserve"> </w:t>
      </w:r>
      <w:r w:rsidRPr="00CE337B">
        <w:rPr>
          <w:rFonts w:hint="cs"/>
          <w:sz w:val="24"/>
          <w:rtl/>
        </w:rPr>
        <w:t>ובת</w:t>
      </w:r>
      <w:r w:rsidRPr="00CE337B">
        <w:rPr>
          <w:sz w:val="24"/>
          <w:rtl/>
        </w:rPr>
        <w:t>,</w:t>
      </w:r>
    </w:p>
    <w:p w14:paraId="565AFB09"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אנו</w:t>
      </w:r>
      <w:r w:rsidRPr="00CE337B">
        <w:rPr>
          <w:sz w:val="24"/>
          <w:rtl/>
        </w:rPr>
        <w:t xml:space="preserve"> </w:t>
      </w:r>
      <w:r w:rsidRPr="00CE337B">
        <w:rPr>
          <w:rFonts w:hint="cs"/>
          <w:sz w:val="24"/>
          <w:rtl/>
        </w:rPr>
        <w:t>מבקשים</w:t>
      </w:r>
      <w:r w:rsidRPr="00CE337B">
        <w:rPr>
          <w:sz w:val="24"/>
          <w:rtl/>
        </w:rPr>
        <w:t xml:space="preserve"> </w:t>
      </w:r>
      <w:r w:rsidRPr="00CE337B">
        <w:rPr>
          <w:rFonts w:hint="cs"/>
          <w:sz w:val="24"/>
          <w:rtl/>
        </w:rPr>
        <w:t>למצוא</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הזמן</w:t>
      </w:r>
      <w:r w:rsidRPr="00CE337B">
        <w:rPr>
          <w:sz w:val="24"/>
          <w:rtl/>
        </w:rPr>
        <w:t xml:space="preserve"> </w:t>
      </w:r>
      <w:r w:rsidRPr="00CE337B">
        <w:rPr>
          <w:rFonts w:hint="cs"/>
          <w:sz w:val="24"/>
          <w:rtl/>
        </w:rPr>
        <w:t>המיוחד</w:t>
      </w:r>
      <w:r w:rsidRPr="00CE337B">
        <w:rPr>
          <w:sz w:val="24"/>
          <w:rtl/>
        </w:rPr>
        <w:t xml:space="preserve"> </w:t>
      </w:r>
      <w:r w:rsidRPr="00CE337B">
        <w:rPr>
          <w:rFonts w:hint="cs"/>
          <w:sz w:val="24"/>
          <w:rtl/>
        </w:rPr>
        <w:t>להעצים</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הילד</w:t>
      </w:r>
      <w:r w:rsidRPr="00CE337B">
        <w:rPr>
          <w:sz w:val="24"/>
          <w:rtl/>
        </w:rPr>
        <w:t>,</w:t>
      </w:r>
    </w:p>
    <w:p w14:paraId="7B5D7549"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חשוב</w:t>
      </w:r>
      <w:r w:rsidRPr="00CE337B">
        <w:rPr>
          <w:sz w:val="24"/>
          <w:rtl/>
        </w:rPr>
        <w:t xml:space="preserve"> </w:t>
      </w:r>
      <w:r w:rsidRPr="00CE337B">
        <w:rPr>
          <w:rFonts w:hint="cs"/>
          <w:sz w:val="24"/>
          <w:rtl/>
        </w:rPr>
        <w:t>להגדיר</w:t>
      </w:r>
      <w:r w:rsidRPr="00CE337B">
        <w:rPr>
          <w:sz w:val="24"/>
          <w:rtl/>
        </w:rPr>
        <w:t xml:space="preserve"> </w:t>
      </w:r>
      <w:r w:rsidRPr="00CE337B">
        <w:rPr>
          <w:rFonts w:hint="cs"/>
          <w:sz w:val="24"/>
          <w:rtl/>
        </w:rPr>
        <w:t>את</w:t>
      </w:r>
      <w:r w:rsidRPr="00CE337B">
        <w:rPr>
          <w:sz w:val="24"/>
          <w:rtl/>
        </w:rPr>
        <w:t xml:space="preserve"> </w:t>
      </w:r>
      <w:r w:rsidRPr="00CE337B">
        <w:rPr>
          <w:rFonts w:hint="cs"/>
          <w:sz w:val="24"/>
          <w:rtl/>
        </w:rPr>
        <w:t>השאיפות</w:t>
      </w:r>
      <w:r w:rsidRPr="00CE337B">
        <w:rPr>
          <w:sz w:val="24"/>
          <w:rtl/>
        </w:rPr>
        <w:t xml:space="preserve"> </w:t>
      </w:r>
      <w:r w:rsidRPr="00CE337B">
        <w:rPr>
          <w:rFonts w:hint="cs"/>
          <w:sz w:val="24"/>
          <w:rtl/>
        </w:rPr>
        <w:t>האישיות</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בן</w:t>
      </w:r>
      <w:r w:rsidRPr="00CE337B">
        <w:rPr>
          <w:sz w:val="24"/>
          <w:rtl/>
        </w:rPr>
        <w:t>,</w:t>
      </w:r>
    </w:p>
    <w:p w14:paraId="4B697CBC"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חשוב</w:t>
      </w:r>
      <w:r w:rsidRPr="00CE337B">
        <w:rPr>
          <w:sz w:val="24"/>
          <w:rtl/>
        </w:rPr>
        <w:t xml:space="preserve"> </w:t>
      </w:r>
      <w:r w:rsidRPr="00CE337B">
        <w:rPr>
          <w:rFonts w:hint="cs"/>
          <w:sz w:val="24"/>
          <w:rtl/>
        </w:rPr>
        <w:t>שהילד</w:t>
      </w:r>
      <w:r w:rsidRPr="00CE337B">
        <w:rPr>
          <w:sz w:val="24"/>
          <w:rtl/>
        </w:rPr>
        <w:t xml:space="preserve"> </w:t>
      </w:r>
      <w:r w:rsidRPr="00CE337B">
        <w:rPr>
          <w:rFonts w:hint="cs"/>
          <w:sz w:val="24"/>
          <w:rtl/>
        </w:rPr>
        <w:t>יתבונן</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עצמו</w:t>
      </w:r>
      <w:r w:rsidRPr="00CE337B">
        <w:rPr>
          <w:sz w:val="24"/>
          <w:rtl/>
        </w:rPr>
        <w:t xml:space="preserve"> </w:t>
      </w:r>
      <w:r w:rsidRPr="00CE337B">
        <w:rPr>
          <w:rFonts w:hint="cs"/>
          <w:sz w:val="24"/>
          <w:rtl/>
        </w:rPr>
        <w:t>וימצא</w:t>
      </w:r>
      <w:r w:rsidRPr="00CE337B">
        <w:rPr>
          <w:sz w:val="24"/>
          <w:rtl/>
        </w:rPr>
        <w:t xml:space="preserve"> </w:t>
      </w:r>
      <w:r w:rsidRPr="00CE337B">
        <w:rPr>
          <w:rFonts w:hint="cs"/>
          <w:sz w:val="24"/>
          <w:rtl/>
        </w:rPr>
        <w:t>עשר</w:t>
      </w:r>
      <w:r w:rsidRPr="00CE337B">
        <w:rPr>
          <w:sz w:val="24"/>
          <w:rtl/>
        </w:rPr>
        <w:t xml:space="preserve"> </w:t>
      </w:r>
      <w:r w:rsidRPr="00CE337B">
        <w:rPr>
          <w:rFonts w:hint="cs"/>
          <w:sz w:val="24"/>
          <w:rtl/>
        </w:rPr>
        <w:t>תכונות</w:t>
      </w:r>
      <w:r w:rsidRPr="00CE337B">
        <w:rPr>
          <w:sz w:val="24"/>
          <w:rtl/>
        </w:rPr>
        <w:t xml:space="preserve"> </w:t>
      </w:r>
      <w:r w:rsidRPr="00CE337B">
        <w:rPr>
          <w:rFonts w:hint="cs"/>
          <w:sz w:val="24"/>
          <w:rtl/>
        </w:rPr>
        <w:t>טובות</w:t>
      </w:r>
      <w:r w:rsidRPr="00CE337B">
        <w:rPr>
          <w:sz w:val="24"/>
          <w:rtl/>
        </w:rPr>
        <w:t xml:space="preserve"> </w:t>
      </w:r>
      <w:r w:rsidRPr="00CE337B">
        <w:rPr>
          <w:rFonts w:hint="cs"/>
          <w:sz w:val="24"/>
          <w:rtl/>
        </w:rPr>
        <w:t>על</w:t>
      </w:r>
      <w:r w:rsidRPr="00CE337B">
        <w:rPr>
          <w:sz w:val="24"/>
          <w:rtl/>
        </w:rPr>
        <w:t xml:space="preserve"> </w:t>
      </w:r>
      <w:r w:rsidRPr="00CE337B">
        <w:rPr>
          <w:rFonts w:hint="cs"/>
          <w:sz w:val="24"/>
          <w:rtl/>
        </w:rPr>
        <w:t>עצמו</w:t>
      </w:r>
      <w:r>
        <w:rPr>
          <w:rFonts w:hint="cs"/>
          <w:sz w:val="24"/>
          <w:rtl/>
        </w:rPr>
        <w:t>,</w:t>
      </w:r>
    </w:p>
    <w:p w14:paraId="28E32505"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חשוב</w:t>
      </w:r>
      <w:r w:rsidRPr="00CE337B">
        <w:rPr>
          <w:sz w:val="24"/>
          <w:rtl/>
        </w:rPr>
        <w:t xml:space="preserve"> </w:t>
      </w:r>
      <w:r w:rsidRPr="00CE337B">
        <w:rPr>
          <w:rFonts w:hint="cs"/>
          <w:sz w:val="24"/>
          <w:rtl/>
        </w:rPr>
        <w:t>לומר</w:t>
      </w:r>
      <w:r w:rsidRPr="00CE337B">
        <w:rPr>
          <w:sz w:val="24"/>
          <w:rtl/>
        </w:rPr>
        <w:t xml:space="preserve"> </w:t>
      </w:r>
      <w:r w:rsidRPr="00CE337B">
        <w:rPr>
          <w:rFonts w:hint="cs"/>
          <w:sz w:val="24"/>
          <w:rtl/>
        </w:rPr>
        <w:t>תודה</w:t>
      </w:r>
      <w:r w:rsidRPr="00CE337B">
        <w:rPr>
          <w:sz w:val="24"/>
          <w:rtl/>
        </w:rPr>
        <w:t>,</w:t>
      </w:r>
    </w:p>
    <w:p w14:paraId="2D0FF9CC"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לעולם</w:t>
      </w:r>
      <w:r w:rsidRPr="00CE337B">
        <w:rPr>
          <w:sz w:val="24"/>
          <w:rtl/>
        </w:rPr>
        <w:t xml:space="preserve"> </w:t>
      </w:r>
      <w:r w:rsidRPr="00CE337B">
        <w:rPr>
          <w:rFonts w:hint="cs"/>
          <w:sz w:val="24"/>
          <w:rtl/>
        </w:rPr>
        <w:t>נותנים</w:t>
      </w:r>
      <w:r w:rsidRPr="00CE337B">
        <w:rPr>
          <w:sz w:val="24"/>
          <w:rtl/>
        </w:rPr>
        <w:t xml:space="preserve"> </w:t>
      </w:r>
      <w:r w:rsidRPr="00CE337B">
        <w:rPr>
          <w:rFonts w:hint="cs"/>
          <w:sz w:val="24"/>
          <w:rtl/>
        </w:rPr>
        <w:t>משוב</w:t>
      </w:r>
      <w:r w:rsidRPr="00CE337B">
        <w:rPr>
          <w:sz w:val="24"/>
          <w:rtl/>
        </w:rPr>
        <w:t xml:space="preserve"> </w:t>
      </w:r>
      <w:r w:rsidRPr="00CE337B">
        <w:rPr>
          <w:rFonts w:hint="cs"/>
          <w:sz w:val="24"/>
          <w:rtl/>
        </w:rPr>
        <w:t>בונה</w:t>
      </w:r>
      <w:r w:rsidRPr="00CE337B">
        <w:rPr>
          <w:sz w:val="24"/>
          <w:rtl/>
        </w:rPr>
        <w:t xml:space="preserve"> </w:t>
      </w:r>
      <w:r w:rsidRPr="00CE337B">
        <w:rPr>
          <w:rFonts w:hint="cs"/>
          <w:sz w:val="24"/>
          <w:rtl/>
        </w:rPr>
        <w:t>ומעצים</w:t>
      </w:r>
      <w:r w:rsidRPr="00CE337B">
        <w:rPr>
          <w:sz w:val="24"/>
          <w:rtl/>
        </w:rPr>
        <w:t xml:space="preserve">, </w:t>
      </w:r>
      <w:r w:rsidRPr="00CE337B">
        <w:rPr>
          <w:rFonts w:hint="cs"/>
          <w:sz w:val="24"/>
          <w:rtl/>
        </w:rPr>
        <w:t>איש</w:t>
      </w:r>
      <w:r w:rsidRPr="00CE337B">
        <w:rPr>
          <w:sz w:val="24"/>
          <w:rtl/>
        </w:rPr>
        <w:t xml:space="preserve"> </w:t>
      </w:r>
      <w:r w:rsidRPr="00CE337B">
        <w:rPr>
          <w:rFonts w:hint="cs"/>
          <w:sz w:val="24"/>
          <w:rtl/>
        </w:rPr>
        <w:t>אינו</w:t>
      </w:r>
      <w:r w:rsidRPr="00CE337B">
        <w:rPr>
          <w:sz w:val="24"/>
          <w:rtl/>
        </w:rPr>
        <w:t xml:space="preserve"> </w:t>
      </w:r>
      <w:r w:rsidRPr="00CE337B">
        <w:rPr>
          <w:rFonts w:hint="cs"/>
          <w:sz w:val="24"/>
          <w:rtl/>
        </w:rPr>
        <w:t>נמצא</w:t>
      </w:r>
      <w:r w:rsidRPr="00CE337B">
        <w:rPr>
          <w:sz w:val="24"/>
          <w:rtl/>
        </w:rPr>
        <w:t xml:space="preserve"> </w:t>
      </w:r>
      <w:r w:rsidRPr="00CE337B">
        <w:rPr>
          <w:rFonts w:hint="cs"/>
          <w:sz w:val="24"/>
          <w:rtl/>
        </w:rPr>
        <w:t>בפוזה</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שופט</w:t>
      </w:r>
      <w:r>
        <w:rPr>
          <w:rFonts w:hint="cs"/>
          <w:sz w:val="24"/>
          <w:rtl/>
        </w:rPr>
        <w:t>,</w:t>
      </w:r>
    </w:p>
    <w:p w14:paraId="58EEDDCD"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לא</w:t>
      </w:r>
      <w:r w:rsidRPr="00CE337B">
        <w:rPr>
          <w:sz w:val="24"/>
          <w:rtl/>
        </w:rPr>
        <w:t xml:space="preserve"> </w:t>
      </w:r>
      <w:r w:rsidRPr="00CE337B">
        <w:rPr>
          <w:rFonts w:hint="cs"/>
          <w:sz w:val="24"/>
          <w:rtl/>
        </w:rPr>
        <w:t>רק</w:t>
      </w:r>
      <w:r w:rsidRPr="00CE337B">
        <w:rPr>
          <w:sz w:val="24"/>
          <w:rtl/>
        </w:rPr>
        <w:t xml:space="preserve"> </w:t>
      </w:r>
      <w:r w:rsidRPr="00CE337B">
        <w:rPr>
          <w:rFonts w:hint="cs"/>
          <w:sz w:val="24"/>
          <w:rtl/>
        </w:rPr>
        <w:t>התוצאות</w:t>
      </w:r>
      <w:r w:rsidRPr="00CE337B">
        <w:rPr>
          <w:sz w:val="24"/>
          <w:rtl/>
        </w:rPr>
        <w:t xml:space="preserve"> </w:t>
      </w:r>
      <w:r w:rsidRPr="00CE337B">
        <w:rPr>
          <w:rFonts w:hint="cs"/>
          <w:sz w:val="24"/>
          <w:rtl/>
        </w:rPr>
        <w:t>חשובות</w:t>
      </w:r>
      <w:r w:rsidRPr="00CE337B">
        <w:rPr>
          <w:sz w:val="24"/>
          <w:rtl/>
        </w:rPr>
        <w:t xml:space="preserve">, </w:t>
      </w:r>
      <w:r>
        <w:rPr>
          <w:rFonts w:hint="cs"/>
          <w:sz w:val="24"/>
          <w:rtl/>
        </w:rPr>
        <w:t xml:space="preserve">אלא גם </w:t>
      </w:r>
      <w:r w:rsidRPr="00CE337B">
        <w:rPr>
          <w:rFonts w:hint="cs"/>
          <w:sz w:val="24"/>
          <w:rtl/>
        </w:rPr>
        <w:t>למאמץ</w:t>
      </w:r>
      <w:r>
        <w:rPr>
          <w:rFonts w:hint="cs"/>
          <w:sz w:val="24"/>
          <w:rtl/>
        </w:rPr>
        <w:t>,</w:t>
      </w:r>
      <w:r w:rsidRPr="00CE337B">
        <w:rPr>
          <w:sz w:val="24"/>
          <w:rtl/>
        </w:rPr>
        <w:t xml:space="preserve"> </w:t>
      </w:r>
      <w:r w:rsidRPr="00CE337B">
        <w:rPr>
          <w:rFonts w:hint="cs"/>
          <w:sz w:val="24"/>
          <w:rtl/>
        </w:rPr>
        <w:t>ליגיעה</w:t>
      </w:r>
      <w:r w:rsidRPr="00CE337B">
        <w:rPr>
          <w:sz w:val="24"/>
          <w:rtl/>
        </w:rPr>
        <w:t xml:space="preserve"> </w:t>
      </w:r>
      <w:r>
        <w:rPr>
          <w:rFonts w:hint="cs"/>
          <w:sz w:val="24"/>
          <w:rtl/>
        </w:rPr>
        <w:t>ו</w:t>
      </w:r>
      <w:r w:rsidRPr="00CE337B">
        <w:rPr>
          <w:rFonts w:hint="cs"/>
          <w:sz w:val="24"/>
          <w:rtl/>
        </w:rPr>
        <w:t>להשתדלות</w:t>
      </w:r>
      <w:r w:rsidRPr="00CE337B">
        <w:rPr>
          <w:sz w:val="24"/>
          <w:rtl/>
        </w:rPr>
        <w:t xml:space="preserve"> </w:t>
      </w:r>
      <w:r w:rsidRPr="00CE337B">
        <w:rPr>
          <w:rFonts w:hint="cs"/>
          <w:sz w:val="24"/>
          <w:rtl/>
        </w:rPr>
        <w:t>יש</w:t>
      </w:r>
      <w:r w:rsidRPr="00CE337B">
        <w:rPr>
          <w:sz w:val="24"/>
          <w:rtl/>
        </w:rPr>
        <w:t xml:space="preserve"> </w:t>
      </w:r>
      <w:r w:rsidRPr="00CE337B">
        <w:rPr>
          <w:rFonts w:hint="cs"/>
          <w:sz w:val="24"/>
          <w:rtl/>
        </w:rPr>
        <w:t>ערך</w:t>
      </w:r>
      <w:r>
        <w:rPr>
          <w:rFonts w:hint="cs"/>
          <w:sz w:val="24"/>
          <w:rtl/>
        </w:rPr>
        <w:t>,</w:t>
      </w:r>
    </w:p>
    <w:p w14:paraId="5EBFE161"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עצמי</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זולתעצמי</w:t>
      </w:r>
      <w:r w:rsidRPr="00CE337B">
        <w:rPr>
          <w:sz w:val="24"/>
          <w:rtl/>
        </w:rPr>
        <w:t xml:space="preserve"> </w:t>
      </w:r>
      <w:r w:rsidRPr="00CE337B">
        <w:rPr>
          <w:rFonts w:hint="cs"/>
          <w:sz w:val="24"/>
          <w:rtl/>
        </w:rPr>
        <w:t>של</w:t>
      </w:r>
      <w:r w:rsidRPr="00CE337B">
        <w:rPr>
          <w:sz w:val="24"/>
          <w:rtl/>
        </w:rPr>
        <w:t xml:space="preserve"> </w:t>
      </w:r>
      <w:r w:rsidRPr="00CE337B">
        <w:rPr>
          <w:rFonts w:hint="cs"/>
          <w:sz w:val="24"/>
          <w:rtl/>
        </w:rPr>
        <w:t>זולתו</w:t>
      </w:r>
      <w:r>
        <w:rPr>
          <w:rFonts w:hint="cs"/>
          <w:sz w:val="24"/>
          <w:rtl/>
        </w:rPr>
        <w:t>,</w:t>
      </w:r>
    </w:p>
    <w:p w14:paraId="02363343"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כל</w:t>
      </w:r>
      <w:r w:rsidRPr="00CE337B">
        <w:rPr>
          <w:sz w:val="24"/>
          <w:rtl/>
        </w:rPr>
        <w:t xml:space="preserve"> </w:t>
      </w:r>
      <w:r w:rsidRPr="00CE337B">
        <w:rPr>
          <w:rFonts w:hint="cs"/>
          <w:sz w:val="24"/>
          <w:rtl/>
        </w:rPr>
        <w:t>ילד</w:t>
      </w:r>
      <w:r w:rsidRPr="00CE337B">
        <w:rPr>
          <w:sz w:val="24"/>
          <w:rtl/>
        </w:rPr>
        <w:t xml:space="preserve"> </w:t>
      </w:r>
      <w:r w:rsidRPr="00CE337B">
        <w:rPr>
          <w:rFonts w:hint="cs"/>
          <w:sz w:val="24"/>
          <w:rtl/>
        </w:rPr>
        <w:t>הוא</w:t>
      </w:r>
      <w:r w:rsidRPr="00CE337B">
        <w:rPr>
          <w:sz w:val="24"/>
          <w:rtl/>
        </w:rPr>
        <w:t xml:space="preserve"> </w:t>
      </w:r>
      <w:r w:rsidRPr="00CE337B">
        <w:rPr>
          <w:rFonts w:hint="cs"/>
          <w:sz w:val="24"/>
          <w:rtl/>
        </w:rPr>
        <w:t>יחיד</w:t>
      </w:r>
      <w:r w:rsidRPr="00CE337B">
        <w:rPr>
          <w:sz w:val="24"/>
          <w:rtl/>
        </w:rPr>
        <w:t xml:space="preserve"> </w:t>
      </w:r>
      <w:r w:rsidRPr="00CE337B">
        <w:rPr>
          <w:rFonts w:hint="cs"/>
          <w:sz w:val="24"/>
          <w:rtl/>
        </w:rPr>
        <w:t>ומיוחד</w:t>
      </w:r>
      <w:r>
        <w:rPr>
          <w:rFonts w:hint="cs"/>
          <w:sz w:val="24"/>
          <w:rtl/>
        </w:rPr>
        <w:t>,</w:t>
      </w:r>
    </w:p>
    <w:p w14:paraId="74594FD4" w14:textId="77777777" w:rsidR="000F312E" w:rsidRPr="00CE337B" w:rsidRDefault="000F312E" w:rsidP="000F312E">
      <w:pPr>
        <w:rPr>
          <w:sz w:val="24"/>
          <w:rtl/>
        </w:rPr>
      </w:pPr>
      <w:r w:rsidRPr="00CE337B">
        <w:rPr>
          <w:rFonts w:hint="cs"/>
          <w:sz w:val="24"/>
          <w:rtl/>
        </w:rPr>
        <w:t>במשפחה</w:t>
      </w:r>
      <w:r w:rsidRPr="00CE337B">
        <w:rPr>
          <w:sz w:val="24"/>
          <w:rtl/>
        </w:rPr>
        <w:t xml:space="preserve"> </w:t>
      </w:r>
      <w:r w:rsidRPr="00CE337B">
        <w:rPr>
          <w:rFonts w:hint="cs"/>
          <w:sz w:val="24"/>
          <w:rtl/>
        </w:rPr>
        <w:t>מתפללים</w:t>
      </w:r>
      <w:r w:rsidRPr="00CE337B">
        <w:rPr>
          <w:sz w:val="24"/>
          <w:rtl/>
        </w:rPr>
        <w:t xml:space="preserve"> </w:t>
      </w:r>
      <w:r w:rsidRPr="00CE337B">
        <w:rPr>
          <w:rFonts w:hint="cs"/>
          <w:sz w:val="24"/>
          <w:rtl/>
        </w:rPr>
        <w:t>לאור</w:t>
      </w:r>
      <w:r>
        <w:rPr>
          <w:rFonts w:hint="cs"/>
          <w:sz w:val="24"/>
          <w:rtl/>
        </w:rPr>
        <w:t>,</w:t>
      </w:r>
      <w:r w:rsidRPr="00CE337B">
        <w:rPr>
          <w:sz w:val="24"/>
          <w:rtl/>
        </w:rPr>
        <w:t xml:space="preserve"> </w:t>
      </w:r>
      <w:r w:rsidRPr="00CE337B">
        <w:rPr>
          <w:rFonts w:hint="cs"/>
          <w:sz w:val="24"/>
          <w:rtl/>
        </w:rPr>
        <w:t>ומנסים</w:t>
      </w:r>
      <w:r w:rsidRPr="00CE337B">
        <w:rPr>
          <w:sz w:val="24"/>
          <w:rtl/>
        </w:rPr>
        <w:t xml:space="preserve"> </w:t>
      </w:r>
      <w:r w:rsidRPr="00CE337B">
        <w:rPr>
          <w:rFonts w:hint="cs"/>
          <w:sz w:val="24"/>
          <w:rtl/>
        </w:rPr>
        <w:t>לגלותו</w:t>
      </w:r>
      <w:r w:rsidRPr="00CE337B">
        <w:rPr>
          <w:sz w:val="24"/>
          <w:rtl/>
        </w:rPr>
        <w:t xml:space="preserve"> </w:t>
      </w:r>
      <w:r w:rsidRPr="00CE337B">
        <w:rPr>
          <w:rFonts w:hint="cs"/>
          <w:sz w:val="24"/>
          <w:rtl/>
        </w:rPr>
        <w:t>ולהיות</w:t>
      </w:r>
      <w:r w:rsidRPr="00CE337B">
        <w:rPr>
          <w:sz w:val="24"/>
          <w:rtl/>
        </w:rPr>
        <w:t xml:space="preserve"> </w:t>
      </w:r>
      <w:r w:rsidRPr="00CE337B">
        <w:rPr>
          <w:rFonts w:hint="cs"/>
          <w:sz w:val="24"/>
          <w:rtl/>
        </w:rPr>
        <w:t>בו</w:t>
      </w:r>
      <w:r>
        <w:rPr>
          <w:rFonts w:hint="cs"/>
          <w:sz w:val="24"/>
          <w:rtl/>
        </w:rPr>
        <w:t>...</w:t>
      </w:r>
      <w:r w:rsidRPr="00CE337B">
        <w:rPr>
          <w:sz w:val="24"/>
          <w:rtl/>
        </w:rPr>
        <w:t xml:space="preserve"> </w:t>
      </w:r>
    </w:p>
    <w:p w14:paraId="21586497" w14:textId="77777777" w:rsidR="000F312E" w:rsidRPr="00CE337B" w:rsidRDefault="000F312E" w:rsidP="000F312E">
      <w:pPr>
        <w:rPr>
          <w:sz w:val="24"/>
        </w:rPr>
      </w:pPr>
      <w:r w:rsidRPr="00CE337B">
        <w:rPr>
          <w:rFonts w:hint="cs"/>
          <w:sz w:val="24"/>
          <w:rtl/>
        </w:rPr>
        <w:t>נתפלל</w:t>
      </w:r>
      <w:r w:rsidRPr="00CE337B">
        <w:rPr>
          <w:sz w:val="24"/>
          <w:rtl/>
        </w:rPr>
        <w:t xml:space="preserve"> </w:t>
      </w:r>
      <w:r w:rsidRPr="00CE337B">
        <w:rPr>
          <w:rFonts w:hint="cs"/>
          <w:sz w:val="24"/>
          <w:rtl/>
        </w:rPr>
        <w:t>להיות</w:t>
      </w:r>
      <w:r>
        <w:rPr>
          <w:sz w:val="24"/>
          <w:rtl/>
        </w:rPr>
        <w:t xml:space="preserve"> </w:t>
      </w:r>
      <w:r>
        <w:rPr>
          <w:rFonts w:hint="cs"/>
          <w:sz w:val="24"/>
          <w:rtl/>
        </w:rPr>
        <w:t>'</w:t>
      </w:r>
      <w:r w:rsidRPr="00CE337B">
        <w:rPr>
          <w:rFonts w:hint="cs"/>
          <w:sz w:val="24"/>
          <w:rtl/>
        </w:rPr>
        <w:t>בית</w:t>
      </w:r>
      <w:r w:rsidRPr="00CE337B">
        <w:rPr>
          <w:sz w:val="24"/>
          <w:rtl/>
        </w:rPr>
        <w:t xml:space="preserve"> </w:t>
      </w:r>
      <w:r w:rsidRPr="00CE337B">
        <w:rPr>
          <w:rFonts w:hint="cs"/>
          <w:sz w:val="24"/>
          <w:rtl/>
        </w:rPr>
        <w:t>חינוך</w:t>
      </w:r>
      <w:r w:rsidRPr="00CE337B">
        <w:rPr>
          <w:sz w:val="24"/>
          <w:rtl/>
        </w:rPr>
        <w:t xml:space="preserve"> </w:t>
      </w:r>
      <w:r w:rsidRPr="00CE337B">
        <w:rPr>
          <w:rFonts w:hint="cs"/>
          <w:sz w:val="24"/>
          <w:rtl/>
        </w:rPr>
        <w:t>כמשפחה</w:t>
      </w:r>
      <w:r>
        <w:rPr>
          <w:rFonts w:hint="cs"/>
          <w:sz w:val="24"/>
          <w:rtl/>
        </w:rPr>
        <w:t>',</w:t>
      </w:r>
      <w:r w:rsidRPr="00CE337B">
        <w:rPr>
          <w:sz w:val="24"/>
          <w:rtl/>
        </w:rPr>
        <w:t xml:space="preserve"> </w:t>
      </w:r>
      <w:r w:rsidRPr="00CE337B">
        <w:rPr>
          <w:rFonts w:hint="cs"/>
          <w:sz w:val="24"/>
          <w:rtl/>
        </w:rPr>
        <w:t>באופן</w:t>
      </w:r>
      <w:r w:rsidRPr="00CE337B">
        <w:rPr>
          <w:sz w:val="24"/>
          <w:rtl/>
        </w:rPr>
        <w:t xml:space="preserve"> </w:t>
      </w:r>
      <w:r w:rsidRPr="00CE337B">
        <w:rPr>
          <w:rFonts w:hint="cs"/>
          <w:sz w:val="24"/>
          <w:rtl/>
        </w:rPr>
        <w:t>הכי</w:t>
      </w:r>
      <w:r w:rsidRPr="00CE337B">
        <w:rPr>
          <w:sz w:val="24"/>
          <w:rtl/>
        </w:rPr>
        <w:t xml:space="preserve"> </w:t>
      </w:r>
      <w:r w:rsidRPr="00CE337B">
        <w:rPr>
          <w:rFonts w:hint="cs"/>
          <w:sz w:val="24"/>
          <w:rtl/>
        </w:rPr>
        <w:t>שלם</w:t>
      </w:r>
      <w:r w:rsidRPr="00CE337B">
        <w:rPr>
          <w:sz w:val="24"/>
          <w:rtl/>
        </w:rPr>
        <w:t xml:space="preserve"> </w:t>
      </w:r>
      <w:r w:rsidRPr="00CE337B">
        <w:rPr>
          <w:rFonts w:hint="cs"/>
          <w:sz w:val="24"/>
          <w:rtl/>
        </w:rPr>
        <w:t>והכי</w:t>
      </w:r>
      <w:r w:rsidRPr="00CE337B">
        <w:rPr>
          <w:sz w:val="24"/>
          <w:rtl/>
        </w:rPr>
        <w:t xml:space="preserve"> </w:t>
      </w:r>
      <w:r>
        <w:rPr>
          <w:rFonts w:hint="cs"/>
          <w:sz w:val="24"/>
          <w:rtl/>
        </w:rPr>
        <w:t>אמ</w:t>
      </w:r>
      <w:r w:rsidRPr="00CE337B">
        <w:rPr>
          <w:rFonts w:hint="cs"/>
          <w:sz w:val="24"/>
          <w:rtl/>
        </w:rPr>
        <w:t>תי</w:t>
      </w:r>
      <w:r>
        <w:rPr>
          <w:rFonts w:hint="cs"/>
          <w:sz w:val="24"/>
          <w:rtl/>
        </w:rPr>
        <w:t>.</w:t>
      </w:r>
    </w:p>
    <w:p w14:paraId="5717C6E7" w14:textId="77777777" w:rsidR="000F312E" w:rsidRPr="00CF2F49" w:rsidRDefault="000F312E" w:rsidP="000F312E">
      <w:pPr>
        <w:rPr>
          <w:rFonts w:ascii="David" w:hAnsi="David"/>
          <w:sz w:val="24"/>
        </w:rPr>
      </w:pPr>
    </w:p>
    <w:p w14:paraId="463661C9" w14:textId="77777777" w:rsidR="000F312E" w:rsidRPr="00C1581E" w:rsidRDefault="000F312E" w:rsidP="000F312E">
      <w:pPr>
        <w:bidi w:val="0"/>
        <w:spacing w:after="200" w:line="276" w:lineRule="auto"/>
        <w:jc w:val="left"/>
        <w:rPr>
          <w:rFonts w:ascii="David" w:hAnsi="David"/>
          <w:rtl/>
        </w:rPr>
      </w:pPr>
      <w:r w:rsidRPr="00C1581E">
        <w:rPr>
          <w:rFonts w:ascii="David" w:hAnsi="David"/>
          <w:rtl/>
        </w:rPr>
        <w:br w:type="page"/>
      </w:r>
    </w:p>
    <w:p w14:paraId="2F523C01" w14:textId="77777777" w:rsidR="000F312E" w:rsidRDefault="000F312E" w:rsidP="000F312E">
      <w:pPr>
        <w:pStyle w:val="af4"/>
        <w:spacing w:line="276" w:lineRule="auto"/>
        <w:rPr>
          <w:rFonts w:ascii="David" w:hAnsi="David"/>
          <w:sz w:val="20"/>
          <w:szCs w:val="24"/>
          <w:rtl/>
        </w:rPr>
      </w:pPr>
      <w:bookmarkStart w:id="109" w:name="_Toc522789676"/>
      <w:r w:rsidRPr="00671025">
        <w:rPr>
          <w:rFonts w:ascii="David" w:hAnsi="David"/>
          <w:sz w:val="20"/>
          <w:szCs w:val="24"/>
          <w:rtl/>
        </w:rPr>
        <w:t>מעורר השראה</w:t>
      </w:r>
    </w:p>
    <w:p w14:paraId="00D4BFFE" w14:textId="77777777" w:rsidR="000F312E" w:rsidRPr="001E39E5" w:rsidRDefault="000F312E" w:rsidP="000F312E">
      <w:pPr>
        <w:rPr>
          <w:sz w:val="24"/>
          <w:rtl/>
        </w:rPr>
      </w:pPr>
      <w:r w:rsidRPr="001E39E5">
        <w:rPr>
          <w:rFonts w:hint="cs"/>
          <w:sz w:val="24"/>
          <w:rtl/>
        </w:rPr>
        <w:t>בימים</w:t>
      </w:r>
      <w:r w:rsidRPr="001E39E5">
        <w:rPr>
          <w:sz w:val="24"/>
          <w:rtl/>
        </w:rPr>
        <w:t xml:space="preserve"> </w:t>
      </w:r>
      <w:r w:rsidRPr="001E39E5">
        <w:rPr>
          <w:rFonts w:hint="cs"/>
          <w:sz w:val="24"/>
          <w:rtl/>
        </w:rPr>
        <w:t>אלה</w:t>
      </w:r>
      <w:r w:rsidRPr="001E39E5">
        <w:rPr>
          <w:sz w:val="24"/>
          <w:rtl/>
        </w:rPr>
        <w:t xml:space="preserve"> </w:t>
      </w:r>
      <w:r w:rsidRPr="001E39E5">
        <w:rPr>
          <w:rFonts w:hint="cs"/>
          <w:sz w:val="24"/>
          <w:rtl/>
        </w:rPr>
        <w:t>אנחנו</w:t>
      </w:r>
      <w:r w:rsidRPr="001E39E5">
        <w:rPr>
          <w:sz w:val="24"/>
          <w:rtl/>
        </w:rPr>
        <w:t xml:space="preserve"> </w:t>
      </w:r>
      <w:r w:rsidRPr="001E39E5">
        <w:rPr>
          <w:rFonts w:hint="cs"/>
          <w:sz w:val="24"/>
          <w:rtl/>
        </w:rPr>
        <w:t>זוכים</w:t>
      </w:r>
      <w:r w:rsidRPr="001E39E5">
        <w:rPr>
          <w:sz w:val="24"/>
          <w:rtl/>
        </w:rPr>
        <w:t xml:space="preserve"> </w:t>
      </w:r>
      <w:r w:rsidRPr="001E39E5">
        <w:rPr>
          <w:rFonts w:hint="cs"/>
          <w:sz w:val="24"/>
          <w:rtl/>
        </w:rPr>
        <w:t>גם</w:t>
      </w:r>
      <w:r w:rsidRPr="001E39E5">
        <w:rPr>
          <w:sz w:val="24"/>
          <w:rtl/>
        </w:rPr>
        <w:t xml:space="preserve"> </w:t>
      </w:r>
      <w:r w:rsidRPr="001E39E5">
        <w:rPr>
          <w:rFonts w:hint="cs"/>
          <w:sz w:val="24"/>
          <w:rtl/>
        </w:rPr>
        <w:t>להרבה</w:t>
      </w:r>
      <w:r w:rsidRPr="001E39E5">
        <w:rPr>
          <w:sz w:val="24"/>
          <w:rtl/>
        </w:rPr>
        <w:t xml:space="preserve"> </w:t>
      </w:r>
      <w:r w:rsidRPr="001E39E5">
        <w:rPr>
          <w:rFonts w:hint="cs"/>
          <w:sz w:val="24"/>
          <w:rtl/>
        </w:rPr>
        <w:t>רוך</w:t>
      </w:r>
      <w:r w:rsidRPr="001E39E5">
        <w:rPr>
          <w:sz w:val="24"/>
          <w:rtl/>
        </w:rPr>
        <w:t xml:space="preserve"> </w:t>
      </w:r>
      <w:r w:rsidRPr="001E39E5">
        <w:rPr>
          <w:rFonts w:hint="cs"/>
          <w:sz w:val="24"/>
          <w:rtl/>
        </w:rPr>
        <w:t>והבעת</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רכזת</w:t>
      </w:r>
      <w:r w:rsidRPr="001E39E5">
        <w:rPr>
          <w:sz w:val="24"/>
          <w:rtl/>
        </w:rPr>
        <w:t xml:space="preserve"> </w:t>
      </w:r>
      <w:r w:rsidRPr="001E39E5">
        <w:rPr>
          <w:rFonts w:hint="cs"/>
          <w:sz w:val="24"/>
          <w:rtl/>
        </w:rPr>
        <w:t>שכבה</w:t>
      </w:r>
      <w:r w:rsidRPr="001E39E5">
        <w:rPr>
          <w:sz w:val="24"/>
          <w:rtl/>
        </w:rPr>
        <w:t xml:space="preserve"> </w:t>
      </w:r>
      <w:r w:rsidRPr="001E39E5">
        <w:rPr>
          <w:rFonts w:hint="cs"/>
          <w:sz w:val="24"/>
          <w:rtl/>
        </w:rPr>
        <w:t>ששמעתיה</w:t>
      </w:r>
      <w:r w:rsidRPr="001E39E5">
        <w:rPr>
          <w:sz w:val="24"/>
          <w:rtl/>
        </w:rPr>
        <w:t xml:space="preserve"> </w:t>
      </w:r>
      <w:r w:rsidRPr="001E39E5">
        <w:rPr>
          <w:rFonts w:hint="cs"/>
          <w:sz w:val="24"/>
          <w:rtl/>
        </w:rPr>
        <w:t>מודה</w:t>
      </w:r>
      <w:r w:rsidRPr="001E39E5">
        <w:rPr>
          <w:sz w:val="24"/>
          <w:rtl/>
        </w:rPr>
        <w:t xml:space="preserve"> </w:t>
      </w:r>
      <w:r w:rsidRPr="001E39E5">
        <w:rPr>
          <w:rFonts w:hint="cs"/>
          <w:sz w:val="24"/>
          <w:rtl/>
        </w:rPr>
        <w:t>למאות</w:t>
      </w:r>
      <w:r w:rsidRPr="001E39E5">
        <w:rPr>
          <w:sz w:val="24"/>
          <w:rtl/>
        </w:rPr>
        <w:t xml:space="preserve"> </w:t>
      </w:r>
      <w:r w:rsidRPr="001E39E5">
        <w:rPr>
          <w:rFonts w:hint="cs"/>
          <w:sz w:val="24"/>
          <w:rtl/>
        </w:rPr>
        <w:t>תלמידותיה</w:t>
      </w:r>
      <w:r w:rsidRPr="001E39E5">
        <w:rPr>
          <w:sz w:val="24"/>
          <w:rtl/>
        </w:rPr>
        <w:t xml:space="preserve"> </w:t>
      </w:r>
      <w:r w:rsidRPr="001E39E5">
        <w:rPr>
          <w:rFonts w:hint="cs"/>
          <w:sz w:val="24"/>
          <w:rtl/>
        </w:rPr>
        <w:t>על</w:t>
      </w:r>
      <w:r w:rsidRPr="001E39E5">
        <w:rPr>
          <w:sz w:val="24"/>
          <w:rtl/>
        </w:rPr>
        <w:t xml:space="preserve"> </w:t>
      </w:r>
      <w:r w:rsidRPr="001E39E5">
        <w:rPr>
          <w:rFonts w:hint="cs"/>
          <w:sz w:val="24"/>
          <w:rtl/>
        </w:rPr>
        <w:t>הזכות</w:t>
      </w:r>
      <w:r w:rsidRPr="001E39E5">
        <w:rPr>
          <w:sz w:val="24"/>
          <w:rtl/>
        </w:rPr>
        <w:t xml:space="preserve"> </w:t>
      </w:r>
      <w:r w:rsidRPr="001E39E5">
        <w:rPr>
          <w:rFonts w:hint="cs"/>
          <w:sz w:val="24"/>
          <w:rtl/>
        </w:rPr>
        <w:t>שלה</w:t>
      </w:r>
      <w:r w:rsidRPr="001E39E5">
        <w:rPr>
          <w:sz w:val="24"/>
          <w:rtl/>
        </w:rPr>
        <w:t xml:space="preserve"> </w:t>
      </w:r>
      <w:r w:rsidRPr="001E39E5">
        <w:rPr>
          <w:rFonts w:hint="cs"/>
          <w:sz w:val="24"/>
          <w:rtl/>
        </w:rPr>
        <w:t>ללמוד</w:t>
      </w:r>
      <w:r w:rsidRPr="001E39E5">
        <w:rPr>
          <w:sz w:val="24"/>
          <w:rtl/>
        </w:rPr>
        <w:t xml:space="preserve"> </w:t>
      </w:r>
      <w:r w:rsidRPr="001E39E5">
        <w:rPr>
          <w:rFonts w:hint="cs"/>
          <w:sz w:val="24"/>
          <w:rtl/>
        </w:rPr>
        <w:t>מכל</w:t>
      </w:r>
      <w:r w:rsidRPr="001E39E5">
        <w:rPr>
          <w:sz w:val="24"/>
          <w:rtl/>
        </w:rPr>
        <w:t xml:space="preserve"> </w:t>
      </w:r>
      <w:r w:rsidRPr="001E39E5">
        <w:rPr>
          <w:rFonts w:hint="cs"/>
          <w:sz w:val="24"/>
          <w:rtl/>
        </w:rPr>
        <w:t>אחת</w:t>
      </w:r>
      <w:r w:rsidRPr="001E39E5">
        <w:rPr>
          <w:sz w:val="24"/>
          <w:rtl/>
        </w:rPr>
        <w:t xml:space="preserve"> </w:t>
      </w:r>
      <w:r w:rsidRPr="001E39E5">
        <w:rPr>
          <w:rFonts w:hint="cs"/>
          <w:sz w:val="24"/>
          <w:rtl/>
        </w:rPr>
        <w:t>ואחת</w:t>
      </w:r>
      <w:r w:rsidRPr="001E39E5">
        <w:rPr>
          <w:sz w:val="24"/>
          <w:rtl/>
        </w:rPr>
        <w:t xml:space="preserve"> </w:t>
      </w:r>
      <w:r w:rsidRPr="001E39E5">
        <w:rPr>
          <w:rFonts w:hint="cs"/>
          <w:sz w:val="24"/>
          <w:rtl/>
        </w:rPr>
        <w:t>מהן</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תלמידים</w:t>
      </w:r>
      <w:r w:rsidRPr="001E39E5">
        <w:rPr>
          <w:sz w:val="24"/>
          <w:rtl/>
        </w:rPr>
        <w:t xml:space="preserve"> </w:t>
      </w:r>
      <w:r w:rsidRPr="001E39E5">
        <w:rPr>
          <w:rFonts w:hint="cs"/>
          <w:sz w:val="24"/>
          <w:rtl/>
        </w:rPr>
        <w:t>למוריהם</w:t>
      </w:r>
      <w:r w:rsidRPr="001E39E5">
        <w:rPr>
          <w:sz w:val="24"/>
          <w:rtl/>
        </w:rPr>
        <w:t xml:space="preserve">, </w:t>
      </w:r>
      <w:r>
        <w:rPr>
          <w:rFonts w:hint="cs"/>
          <w:sz w:val="24"/>
          <w:rtl/>
        </w:rPr>
        <w:t xml:space="preserve">תודה </w:t>
      </w:r>
      <w:r w:rsidRPr="001E39E5">
        <w:rPr>
          <w:rFonts w:hint="cs"/>
          <w:sz w:val="24"/>
          <w:rtl/>
        </w:rPr>
        <w:t>של</w:t>
      </w:r>
      <w:r w:rsidRPr="001E39E5">
        <w:rPr>
          <w:sz w:val="24"/>
          <w:rtl/>
        </w:rPr>
        <w:t xml:space="preserve"> </w:t>
      </w:r>
      <w:r w:rsidRPr="001E39E5">
        <w:rPr>
          <w:rFonts w:hint="cs"/>
          <w:sz w:val="24"/>
          <w:rtl/>
        </w:rPr>
        <w:t>הורים</w:t>
      </w:r>
      <w:r w:rsidRPr="001E39E5">
        <w:rPr>
          <w:sz w:val="24"/>
          <w:rtl/>
        </w:rPr>
        <w:t xml:space="preserve"> </w:t>
      </w:r>
      <w:r w:rsidRPr="001E39E5">
        <w:rPr>
          <w:rFonts w:hint="cs"/>
          <w:sz w:val="24"/>
          <w:rtl/>
        </w:rPr>
        <w:t>למחנך</w:t>
      </w:r>
      <w:r w:rsidRPr="001E39E5">
        <w:rPr>
          <w:sz w:val="24"/>
          <w:rtl/>
        </w:rPr>
        <w:t xml:space="preserve"> </w:t>
      </w:r>
      <w:r w:rsidRPr="001E39E5">
        <w:rPr>
          <w:rFonts w:hint="cs"/>
          <w:sz w:val="24"/>
          <w:rtl/>
        </w:rPr>
        <w:t>הכיתה</w:t>
      </w:r>
      <w:r w:rsidRPr="001E39E5">
        <w:rPr>
          <w:sz w:val="24"/>
          <w:rtl/>
        </w:rPr>
        <w:t xml:space="preserve">, </w:t>
      </w:r>
      <w:r>
        <w:rPr>
          <w:rFonts w:hint="cs"/>
          <w:sz w:val="24"/>
          <w:rtl/>
        </w:rPr>
        <w:t xml:space="preserve">תודה </w:t>
      </w:r>
      <w:r w:rsidRPr="001E39E5">
        <w:rPr>
          <w:rFonts w:hint="cs"/>
          <w:sz w:val="24"/>
          <w:rtl/>
        </w:rPr>
        <w:t>של</w:t>
      </w:r>
      <w:r w:rsidRPr="001E39E5">
        <w:rPr>
          <w:sz w:val="24"/>
          <w:rtl/>
        </w:rPr>
        <w:t xml:space="preserve"> </w:t>
      </w:r>
      <w:r w:rsidRPr="001E39E5">
        <w:rPr>
          <w:rFonts w:hint="cs"/>
          <w:sz w:val="24"/>
          <w:rtl/>
        </w:rPr>
        <w:t>תלמידה</w:t>
      </w:r>
      <w:r w:rsidRPr="001E39E5">
        <w:rPr>
          <w:sz w:val="24"/>
          <w:rtl/>
        </w:rPr>
        <w:t xml:space="preserve"> </w:t>
      </w:r>
      <w:r w:rsidRPr="001E39E5">
        <w:rPr>
          <w:rFonts w:hint="cs"/>
          <w:sz w:val="24"/>
          <w:rtl/>
        </w:rPr>
        <w:t>למורה</w:t>
      </w:r>
      <w:r w:rsidRPr="001E39E5">
        <w:rPr>
          <w:sz w:val="24"/>
          <w:rtl/>
        </w:rPr>
        <w:t xml:space="preserve"> "</w:t>
      </w:r>
      <w:r w:rsidRPr="001E39E5">
        <w:rPr>
          <w:rFonts w:hint="cs"/>
          <w:sz w:val="24"/>
          <w:rtl/>
        </w:rPr>
        <w:t>המקצועית</w:t>
      </w:r>
      <w:r w:rsidRPr="001E39E5">
        <w:rPr>
          <w:sz w:val="24"/>
          <w:rtl/>
        </w:rPr>
        <w:t xml:space="preserve">" </w:t>
      </w:r>
      <w:r w:rsidRPr="001E39E5">
        <w:rPr>
          <w:rFonts w:hint="cs"/>
          <w:sz w:val="24"/>
          <w:rtl/>
        </w:rPr>
        <w:t>שלה</w:t>
      </w:r>
      <w:r w:rsidRPr="001E39E5">
        <w:rPr>
          <w:sz w:val="24"/>
          <w:rtl/>
        </w:rPr>
        <w:t xml:space="preserve"> </w:t>
      </w:r>
      <w:r w:rsidRPr="001E39E5">
        <w:rPr>
          <w:rFonts w:hint="cs"/>
          <w:sz w:val="24"/>
          <w:rtl/>
        </w:rPr>
        <w:t>במתמטיקה</w:t>
      </w:r>
      <w:r w:rsidRPr="001E39E5">
        <w:rPr>
          <w:sz w:val="24"/>
          <w:rtl/>
        </w:rPr>
        <w:t xml:space="preserve">, </w:t>
      </w:r>
      <w:r>
        <w:rPr>
          <w:rFonts w:hint="cs"/>
          <w:sz w:val="24"/>
          <w:rtl/>
        </w:rPr>
        <w:t xml:space="preserve">תודה </w:t>
      </w:r>
      <w:r w:rsidRPr="001E39E5">
        <w:rPr>
          <w:rFonts w:hint="cs"/>
          <w:sz w:val="24"/>
          <w:rtl/>
        </w:rPr>
        <w:t>של</w:t>
      </w:r>
      <w:r w:rsidRPr="001E39E5">
        <w:rPr>
          <w:sz w:val="24"/>
          <w:rtl/>
        </w:rPr>
        <w:t xml:space="preserve"> </w:t>
      </w:r>
      <w:r w:rsidRPr="001E39E5">
        <w:rPr>
          <w:rFonts w:hint="cs"/>
          <w:sz w:val="24"/>
          <w:rtl/>
        </w:rPr>
        <w:t>הורי</w:t>
      </w:r>
      <w:r w:rsidRPr="001E39E5">
        <w:rPr>
          <w:sz w:val="24"/>
          <w:rtl/>
        </w:rPr>
        <w:t xml:space="preserve"> </w:t>
      </w:r>
      <w:r w:rsidRPr="001E39E5">
        <w:rPr>
          <w:rFonts w:hint="cs"/>
          <w:sz w:val="24"/>
          <w:rtl/>
        </w:rPr>
        <w:t>תלמידה</w:t>
      </w:r>
      <w:r w:rsidRPr="001E39E5">
        <w:rPr>
          <w:sz w:val="24"/>
          <w:rtl/>
        </w:rPr>
        <w:t xml:space="preserve"> </w:t>
      </w:r>
      <w:r w:rsidRPr="001E39E5">
        <w:rPr>
          <w:rFonts w:hint="cs"/>
          <w:sz w:val="24"/>
          <w:rtl/>
        </w:rPr>
        <w:t>להורי</w:t>
      </w:r>
      <w:r w:rsidRPr="001E39E5">
        <w:rPr>
          <w:sz w:val="24"/>
          <w:rtl/>
        </w:rPr>
        <w:t xml:space="preserve"> </w:t>
      </w:r>
      <w:r w:rsidRPr="001E39E5">
        <w:rPr>
          <w:rFonts w:hint="cs"/>
          <w:sz w:val="24"/>
          <w:rtl/>
        </w:rPr>
        <w:t>המחנכת</w:t>
      </w:r>
      <w:r>
        <w:rPr>
          <w:rFonts w:hint="cs"/>
          <w:sz w:val="24"/>
          <w:rtl/>
        </w:rPr>
        <w:t>,</w:t>
      </w:r>
      <w:r w:rsidRPr="001E39E5">
        <w:rPr>
          <w:sz w:val="24"/>
          <w:rtl/>
        </w:rPr>
        <w:t xml:space="preserve"> </w:t>
      </w:r>
      <w:r w:rsidRPr="001E39E5">
        <w:rPr>
          <w:rFonts w:hint="cs"/>
          <w:sz w:val="24"/>
          <w:rtl/>
        </w:rPr>
        <w:t>ועוד</w:t>
      </w:r>
      <w:r w:rsidRPr="001E39E5">
        <w:rPr>
          <w:sz w:val="24"/>
          <w:rtl/>
        </w:rPr>
        <w:t xml:space="preserve"> </w:t>
      </w:r>
      <w:r w:rsidRPr="001E39E5">
        <w:rPr>
          <w:rFonts w:hint="cs"/>
          <w:sz w:val="24"/>
          <w:rtl/>
        </w:rPr>
        <w:t>ועוד</w:t>
      </w:r>
      <w:r w:rsidRPr="001E39E5">
        <w:rPr>
          <w:sz w:val="24"/>
          <w:rtl/>
        </w:rPr>
        <w:t>.</w:t>
      </w:r>
      <w:r>
        <w:rPr>
          <w:rFonts w:hint="cs"/>
          <w:sz w:val="24"/>
          <w:rtl/>
        </w:rPr>
        <w:t xml:space="preserve"> </w:t>
      </w:r>
      <w:r w:rsidRPr="001E39E5">
        <w:rPr>
          <w:rFonts w:hint="cs"/>
          <w:sz w:val="24"/>
          <w:rtl/>
        </w:rPr>
        <w:t>רבים</w:t>
      </w:r>
      <w:r w:rsidRPr="001E39E5">
        <w:rPr>
          <w:sz w:val="24"/>
          <w:rtl/>
        </w:rPr>
        <w:t xml:space="preserve"> </w:t>
      </w:r>
      <w:r w:rsidRPr="001E39E5">
        <w:rPr>
          <w:rFonts w:hint="cs"/>
          <w:sz w:val="24"/>
          <w:rtl/>
        </w:rPr>
        <w:t>שיתפו</w:t>
      </w:r>
      <w:r w:rsidRPr="001E39E5">
        <w:rPr>
          <w:sz w:val="24"/>
          <w:rtl/>
        </w:rPr>
        <w:t xml:space="preserve"> </w:t>
      </w:r>
      <w:r w:rsidRPr="001E39E5">
        <w:rPr>
          <w:rFonts w:hint="cs"/>
          <w:sz w:val="24"/>
          <w:rtl/>
        </w:rPr>
        <w:t>אותנו</w:t>
      </w:r>
      <w:r w:rsidRPr="001E39E5">
        <w:rPr>
          <w:sz w:val="24"/>
          <w:rtl/>
        </w:rPr>
        <w:t xml:space="preserve"> </w:t>
      </w:r>
      <w:r w:rsidRPr="001E39E5">
        <w:rPr>
          <w:rFonts w:hint="cs"/>
          <w:sz w:val="24"/>
          <w:rtl/>
        </w:rPr>
        <w:t>במכתבי</w:t>
      </w:r>
      <w:r w:rsidRPr="001E39E5">
        <w:rPr>
          <w:sz w:val="24"/>
          <w:rtl/>
        </w:rPr>
        <w:t xml:space="preserve"> </w:t>
      </w:r>
      <w:r w:rsidRPr="001E39E5">
        <w:rPr>
          <w:rFonts w:hint="cs"/>
          <w:sz w:val="24"/>
          <w:rtl/>
        </w:rPr>
        <w:t>התודה</w:t>
      </w:r>
      <w:r w:rsidRPr="001E39E5">
        <w:rPr>
          <w:sz w:val="24"/>
          <w:rtl/>
        </w:rPr>
        <w:t xml:space="preserve"> </w:t>
      </w:r>
      <w:r w:rsidRPr="001E39E5">
        <w:rPr>
          <w:rFonts w:hint="cs"/>
          <w:sz w:val="24"/>
          <w:rtl/>
        </w:rPr>
        <w:t>וההערכה</w:t>
      </w:r>
      <w:r w:rsidRPr="001E39E5">
        <w:rPr>
          <w:sz w:val="24"/>
          <w:rtl/>
        </w:rPr>
        <w:t xml:space="preserve"> </w:t>
      </w:r>
      <w:r w:rsidRPr="001E39E5">
        <w:rPr>
          <w:rFonts w:hint="cs"/>
          <w:sz w:val="24"/>
          <w:rtl/>
        </w:rPr>
        <w:t>ותודה</w:t>
      </w:r>
      <w:r w:rsidRPr="001E39E5">
        <w:rPr>
          <w:sz w:val="24"/>
          <w:rtl/>
        </w:rPr>
        <w:t xml:space="preserve"> </w:t>
      </w:r>
      <w:r w:rsidRPr="001E39E5">
        <w:rPr>
          <w:rFonts w:hint="cs"/>
          <w:sz w:val="24"/>
          <w:rtl/>
        </w:rPr>
        <w:t>לכולם</w:t>
      </w:r>
      <w:r w:rsidRPr="001E39E5">
        <w:rPr>
          <w:sz w:val="24"/>
          <w:rtl/>
        </w:rPr>
        <w:t xml:space="preserve">. </w:t>
      </w:r>
      <w:r w:rsidRPr="001E39E5">
        <w:rPr>
          <w:rFonts w:hint="cs"/>
          <w:sz w:val="24"/>
          <w:rtl/>
        </w:rPr>
        <w:t>זה</w:t>
      </w:r>
      <w:r w:rsidRPr="001E39E5">
        <w:rPr>
          <w:sz w:val="24"/>
          <w:rtl/>
        </w:rPr>
        <w:t xml:space="preserve"> </w:t>
      </w:r>
      <w:r w:rsidRPr="001E39E5">
        <w:rPr>
          <w:rFonts w:hint="cs"/>
          <w:sz w:val="24"/>
          <w:rtl/>
        </w:rPr>
        <w:t>נפלא</w:t>
      </w:r>
      <w:r w:rsidRPr="001E39E5">
        <w:rPr>
          <w:sz w:val="24"/>
          <w:rtl/>
        </w:rPr>
        <w:t xml:space="preserve"> </w:t>
      </w:r>
      <w:r w:rsidRPr="001E39E5">
        <w:rPr>
          <w:rFonts w:hint="cs"/>
          <w:sz w:val="24"/>
          <w:rtl/>
        </w:rPr>
        <w:t>ומרגש</w:t>
      </w:r>
      <w:r w:rsidRPr="001E39E5">
        <w:rPr>
          <w:sz w:val="24"/>
          <w:rtl/>
        </w:rPr>
        <w:t xml:space="preserve"> </w:t>
      </w:r>
      <w:r w:rsidRPr="001E39E5">
        <w:rPr>
          <w:rFonts w:hint="cs"/>
          <w:sz w:val="24"/>
          <w:rtl/>
        </w:rPr>
        <w:t>מא</w:t>
      </w:r>
      <w:r>
        <w:rPr>
          <w:rFonts w:hint="cs"/>
          <w:sz w:val="24"/>
          <w:rtl/>
        </w:rPr>
        <w:t>ו</w:t>
      </w:r>
      <w:r w:rsidRPr="001E39E5">
        <w:rPr>
          <w:rFonts w:hint="cs"/>
          <w:sz w:val="24"/>
          <w:rtl/>
        </w:rPr>
        <w:t>ד</w:t>
      </w:r>
      <w:r w:rsidRPr="001E39E5">
        <w:rPr>
          <w:sz w:val="24"/>
          <w:rtl/>
        </w:rPr>
        <w:t>.</w:t>
      </w:r>
    </w:p>
    <w:p w14:paraId="5966183E" w14:textId="77777777" w:rsidR="00A348C5" w:rsidRDefault="000F312E" w:rsidP="00A348C5">
      <w:pPr>
        <w:pStyle w:val="af4"/>
        <w:spacing w:line="276" w:lineRule="auto"/>
        <w:rPr>
          <w:rFonts w:eastAsiaTheme="minorHAnsi"/>
          <w:b/>
          <w:bCs w:val="0"/>
          <w:sz w:val="20"/>
          <w:szCs w:val="24"/>
          <w:rtl/>
        </w:rPr>
      </w:pPr>
      <w:r w:rsidRPr="00671025">
        <w:rPr>
          <w:rFonts w:eastAsia="Times New Roman"/>
          <w:sz w:val="20"/>
          <w:szCs w:val="24"/>
          <w:rtl/>
        </w:rPr>
        <w:t>מסביב לשנת הלימודים</w:t>
      </w:r>
    </w:p>
    <w:p w14:paraId="7CD62DA4" w14:textId="3CBCE0C9" w:rsidR="000F312E" w:rsidRPr="00671025" w:rsidRDefault="000F312E" w:rsidP="00A348C5">
      <w:pPr>
        <w:pStyle w:val="af4"/>
        <w:spacing w:line="276" w:lineRule="auto"/>
        <w:rPr>
          <w:rFonts w:eastAsiaTheme="minorHAnsi"/>
          <w:b/>
          <w:bCs w:val="0"/>
          <w:sz w:val="20"/>
          <w:szCs w:val="24"/>
          <w:rtl/>
        </w:rPr>
      </w:pPr>
      <w:r w:rsidRPr="00671025">
        <w:rPr>
          <w:b/>
          <w:bCs w:val="0"/>
          <w:sz w:val="18"/>
          <w:szCs w:val="24"/>
          <w:rtl/>
        </w:rPr>
        <w:t>ל</w:t>
      </w:r>
      <w:r>
        <w:rPr>
          <w:rFonts w:hint="cs"/>
          <w:b/>
          <w:bCs w:val="0"/>
          <w:sz w:val="18"/>
          <w:szCs w:val="24"/>
          <w:rtl/>
        </w:rPr>
        <w:t>קראת חלוקת תעודות,</w:t>
      </w:r>
      <w:r>
        <w:rPr>
          <w:rFonts w:eastAsiaTheme="minorHAnsi" w:hint="cs"/>
          <w:b/>
          <w:bCs w:val="0"/>
          <w:sz w:val="20"/>
          <w:szCs w:val="24"/>
          <w:rtl/>
        </w:rPr>
        <w:t xml:space="preserve"> לסיום שנה.</w:t>
      </w:r>
    </w:p>
    <w:p w14:paraId="196BA272" w14:textId="77777777" w:rsidR="00A348C5" w:rsidRDefault="00F03607" w:rsidP="00A348C5">
      <w:pPr>
        <w:pStyle w:val="af4"/>
        <w:spacing w:line="276" w:lineRule="auto"/>
        <w:rPr>
          <w:sz w:val="20"/>
          <w:szCs w:val="24"/>
          <w:rtl/>
        </w:rPr>
      </w:pPr>
      <w:r>
        <w:rPr>
          <w:rFonts w:hint="cs"/>
          <w:sz w:val="20"/>
          <w:szCs w:val="24"/>
          <w:rtl/>
        </w:rPr>
        <w:t>שאלות לדיון</w:t>
      </w:r>
    </w:p>
    <w:p w14:paraId="3FA1D986" w14:textId="5143AD61" w:rsidR="000F312E" w:rsidRDefault="000F312E" w:rsidP="00A348C5">
      <w:pPr>
        <w:pStyle w:val="af4"/>
        <w:spacing w:line="276" w:lineRule="auto"/>
        <w:rPr>
          <w:rFonts w:ascii="David" w:hAnsi="David"/>
          <w:sz w:val="24"/>
          <w:rtl/>
        </w:rPr>
      </w:pPr>
      <w:r>
        <w:rPr>
          <w:rFonts w:ascii="David" w:hAnsi="David" w:hint="cs"/>
          <w:b/>
          <w:bCs w:val="0"/>
          <w:szCs w:val="24"/>
          <w:rtl/>
        </w:rPr>
        <w:t>איך נתחזק באמירת תודה? אלו מעשים יצרו הכרת הטוב משמעותית אצל ההורים?</w:t>
      </w:r>
    </w:p>
    <w:p w14:paraId="3F22D31B" w14:textId="77777777" w:rsidR="000F312E" w:rsidRPr="00E57EDB" w:rsidRDefault="000F312E" w:rsidP="000F312E">
      <w:pPr>
        <w:pStyle w:val="2"/>
        <w:rPr>
          <w:rtl/>
        </w:rPr>
      </w:pPr>
      <w:bookmarkStart w:id="110" w:name="_Toc529175705"/>
      <w:r w:rsidRPr="00E57EDB">
        <w:rPr>
          <w:rtl/>
        </w:rPr>
        <w:t xml:space="preserve">פשוט </w:t>
      </w:r>
      <w:r w:rsidRPr="00E57EDB">
        <w:rPr>
          <w:rFonts w:hint="cs"/>
          <w:rtl/>
        </w:rPr>
        <w:t xml:space="preserve">לומר </w:t>
      </w:r>
      <w:r w:rsidRPr="00E57EDB">
        <w:rPr>
          <w:rtl/>
        </w:rPr>
        <w:t xml:space="preserve">תודה </w:t>
      </w:r>
      <w:r w:rsidRPr="00E57EDB">
        <w:rPr>
          <w:rFonts w:hint="cs"/>
          <w:rtl/>
        </w:rPr>
        <w:t xml:space="preserve">- </w:t>
      </w:r>
      <w:r w:rsidRPr="00E57EDB">
        <w:rPr>
          <w:rtl/>
        </w:rPr>
        <w:t>שיתו</w:t>
      </w:r>
      <w:r w:rsidRPr="00E57EDB">
        <w:rPr>
          <w:rFonts w:hint="cs"/>
          <w:rtl/>
        </w:rPr>
        <w:t>ף</w:t>
      </w:r>
      <w:r w:rsidRPr="00E57EDB">
        <w:rPr>
          <w:rtl/>
        </w:rPr>
        <w:t xml:space="preserve"> </w:t>
      </w:r>
      <w:r w:rsidRPr="00E57EDB">
        <w:rPr>
          <w:rFonts w:hint="cs"/>
          <w:rtl/>
        </w:rPr>
        <w:t>ב</w:t>
      </w:r>
      <w:r w:rsidRPr="00E57EDB">
        <w:rPr>
          <w:rtl/>
        </w:rPr>
        <w:t>מכתבי תודה</w:t>
      </w:r>
      <w:bookmarkEnd w:id="110"/>
      <w:r w:rsidRPr="00E57EDB">
        <w:rPr>
          <w:rtl/>
        </w:rPr>
        <w:t xml:space="preserve"> </w:t>
      </w:r>
    </w:p>
    <w:p w14:paraId="36097C17" w14:textId="77777777" w:rsidR="000F312E" w:rsidRPr="001E39E5" w:rsidRDefault="000F312E" w:rsidP="000F312E">
      <w:pPr>
        <w:pStyle w:val="3"/>
        <w:rPr>
          <w:rtl/>
        </w:rPr>
      </w:pPr>
      <w:r w:rsidRPr="001E39E5">
        <w:rPr>
          <w:rFonts w:hint="cs"/>
          <w:rtl/>
        </w:rPr>
        <w:t>שמחים</w:t>
      </w:r>
      <w:r w:rsidRPr="001E39E5">
        <w:rPr>
          <w:rtl/>
        </w:rPr>
        <w:t xml:space="preserve"> </w:t>
      </w:r>
      <w:r w:rsidRPr="001E39E5">
        <w:rPr>
          <w:rFonts w:hint="cs"/>
          <w:rtl/>
        </w:rPr>
        <w:t>על</w:t>
      </w:r>
      <w:r w:rsidRPr="001E39E5">
        <w:rPr>
          <w:rtl/>
        </w:rPr>
        <w:t xml:space="preserve"> </w:t>
      </w:r>
      <w:r w:rsidRPr="001E39E5">
        <w:rPr>
          <w:rFonts w:hint="cs"/>
          <w:rtl/>
        </w:rPr>
        <w:t>ההתקדמות</w:t>
      </w:r>
      <w:r w:rsidRPr="001E39E5">
        <w:rPr>
          <w:rtl/>
        </w:rPr>
        <w:t xml:space="preserve"> </w:t>
      </w:r>
    </w:p>
    <w:p w14:paraId="24EA4A8F" w14:textId="77777777" w:rsidR="000F312E" w:rsidRPr="001E39E5" w:rsidRDefault="000F312E" w:rsidP="000F312E">
      <w:pPr>
        <w:rPr>
          <w:sz w:val="24"/>
          <w:rtl/>
        </w:rPr>
      </w:pPr>
      <w:r w:rsidRPr="001E39E5">
        <w:rPr>
          <w:rFonts w:hint="cs"/>
          <w:sz w:val="24"/>
          <w:rtl/>
        </w:rPr>
        <w:t>סיום</w:t>
      </w:r>
      <w:r w:rsidRPr="001E39E5">
        <w:rPr>
          <w:sz w:val="24"/>
          <w:rtl/>
        </w:rPr>
        <w:t xml:space="preserve"> </w:t>
      </w:r>
      <w:r w:rsidRPr="001E39E5">
        <w:rPr>
          <w:rFonts w:hint="cs"/>
          <w:sz w:val="24"/>
          <w:rtl/>
        </w:rPr>
        <w:t>תקופה</w:t>
      </w:r>
      <w:r w:rsidRPr="001E39E5">
        <w:rPr>
          <w:sz w:val="24"/>
          <w:rtl/>
        </w:rPr>
        <w:t xml:space="preserve"> </w:t>
      </w:r>
      <w:r w:rsidRPr="001E39E5">
        <w:rPr>
          <w:rFonts w:hint="cs"/>
          <w:sz w:val="24"/>
          <w:rtl/>
        </w:rPr>
        <w:t>מתאפיין</w:t>
      </w:r>
      <w:r w:rsidRPr="001E39E5">
        <w:rPr>
          <w:sz w:val="24"/>
          <w:rtl/>
        </w:rPr>
        <w:t xml:space="preserve"> </w:t>
      </w:r>
      <w:r w:rsidRPr="001E39E5">
        <w:rPr>
          <w:rFonts w:hint="cs"/>
          <w:sz w:val="24"/>
          <w:rtl/>
        </w:rPr>
        <w:t>בדרך</w:t>
      </w:r>
      <w:r w:rsidRPr="001E39E5">
        <w:rPr>
          <w:sz w:val="24"/>
          <w:rtl/>
        </w:rPr>
        <w:t xml:space="preserve"> </w:t>
      </w:r>
      <w:r w:rsidRPr="001E39E5">
        <w:rPr>
          <w:rFonts w:hint="cs"/>
          <w:sz w:val="24"/>
          <w:rtl/>
        </w:rPr>
        <w:t>כלל</w:t>
      </w:r>
      <w:r w:rsidRPr="001E39E5">
        <w:rPr>
          <w:sz w:val="24"/>
          <w:rtl/>
        </w:rPr>
        <w:t xml:space="preserve"> </w:t>
      </w:r>
      <w:r w:rsidRPr="001E39E5">
        <w:rPr>
          <w:rFonts w:hint="cs"/>
          <w:sz w:val="24"/>
          <w:rtl/>
        </w:rPr>
        <w:t>בישיבות</w:t>
      </w:r>
      <w:r w:rsidRPr="001E39E5">
        <w:rPr>
          <w:sz w:val="24"/>
          <w:rtl/>
        </w:rPr>
        <w:t xml:space="preserve"> </w:t>
      </w:r>
      <w:r w:rsidRPr="001E39E5">
        <w:rPr>
          <w:rFonts w:hint="cs"/>
          <w:sz w:val="24"/>
          <w:rtl/>
        </w:rPr>
        <w:t>סיכום</w:t>
      </w:r>
      <w:r w:rsidRPr="001E39E5">
        <w:rPr>
          <w:sz w:val="24"/>
          <w:rtl/>
        </w:rPr>
        <w:t xml:space="preserve">, </w:t>
      </w:r>
      <w:r w:rsidRPr="001E39E5">
        <w:rPr>
          <w:rFonts w:hint="cs"/>
          <w:sz w:val="24"/>
          <w:rtl/>
        </w:rPr>
        <w:t>במסיבות</w:t>
      </w:r>
      <w:r w:rsidRPr="001E39E5">
        <w:rPr>
          <w:sz w:val="24"/>
          <w:rtl/>
        </w:rPr>
        <w:t xml:space="preserve">, </w:t>
      </w:r>
      <w:r w:rsidRPr="001E39E5">
        <w:rPr>
          <w:rFonts w:hint="cs"/>
          <w:sz w:val="24"/>
          <w:rtl/>
        </w:rPr>
        <w:t>במפגשי</w:t>
      </w:r>
      <w:r w:rsidRPr="001E39E5">
        <w:rPr>
          <w:sz w:val="24"/>
          <w:rtl/>
        </w:rPr>
        <w:t xml:space="preserve"> "</w:t>
      </w:r>
      <w:r w:rsidRPr="001E39E5">
        <w:rPr>
          <w:rFonts w:hint="cs"/>
          <w:sz w:val="24"/>
          <w:rtl/>
        </w:rPr>
        <w:t>סטאטוס</w:t>
      </w:r>
      <w:r w:rsidRPr="001E39E5">
        <w:rPr>
          <w:sz w:val="24"/>
          <w:rtl/>
        </w:rPr>
        <w:t xml:space="preserve">" </w:t>
      </w:r>
      <w:r w:rsidRPr="001E39E5">
        <w:rPr>
          <w:rFonts w:hint="cs"/>
          <w:sz w:val="24"/>
          <w:rtl/>
        </w:rPr>
        <w:t>מקצועיים</w:t>
      </w:r>
      <w:r w:rsidRPr="001E39E5">
        <w:rPr>
          <w:sz w:val="24"/>
          <w:rtl/>
        </w:rPr>
        <w:t xml:space="preserve"> </w:t>
      </w:r>
      <w:r w:rsidRPr="001E39E5">
        <w:rPr>
          <w:rFonts w:hint="cs"/>
          <w:sz w:val="24"/>
          <w:rtl/>
        </w:rPr>
        <w:t>מלווי</w:t>
      </w:r>
      <w:r w:rsidRPr="001E39E5">
        <w:rPr>
          <w:sz w:val="24"/>
          <w:rtl/>
        </w:rPr>
        <w:t xml:space="preserve"> </w:t>
      </w:r>
      <w:r w:rsidRPr="001E39E5">
        <w:rPr>
          <w:rFonts w:hint="cs"/>
          <w:sz w:val="24"/>
          <w:rtl/>
        </w:rPr>
        <w:t>הכנה</w:t>
      </w:r>
      <w:r w:rsidRPr="001E39E5">
        <w:rPr>
          <w:sz w:val="24"/>
          <w:rtl/>
        </w:rPr>
        <w:t xml:space="preserve"> </w:t>
      </w:r>
      <w:r w:rsidRPr="001E39E5">
        <w:rPr>
          <w:rFonts w:hint="cs"/>
          <w:sz w:val="24"/>
          <w:rtl/>
        </w:rPr>
        <w:t>לשנה</w:t>
      </w:r>
      <w:r w:rsidRPr="001E39E5">
        <w:rPr>
          <w:sz w:val="24"/>
          <w:rtl/>
        </w:rPr>
        <w:t xml:space="preserve"> </w:t>
      </w:r>
      <w:r w:rsidRPr="001E39E5">
        <w:rPr>
          <w:rFonts w:hint="cs"/>
          <w:sz w:val="24"/>
          <w:rtl/>
        </w:rPr>
        <w:t>הבאה</w:t>
      </w:r>
      <w:r w:rsidRPr="001E39E5">
        <w:rPr>
          <w:sz w:val="24"/>
          <w:rtl/>
        </w:rPr>
        <w:t xml:space="preserve"> </w:t>
      </w:r>
      <w:r w:rsidRPr="001E39E5">
        <w:rPr>
          <w:rFonts w:hint="cs"/>
          <w:sz w:val="24"/>
          <w:rtl/>
        </w:rPr>
        <w:t>ועוד</w:t>
      </w:r>
      <w:r w:rsidRPr="001E39E5">
        <w:rPr>
          <w:sz w:val="24"/>
          <w:rtl/>
        </w:rPr>
        <w:t xml:space="preserve"> </w:t>
      </w:r>
      <w:r w:rsidRPr="001E39E5">
        <w:rPr>
          <w:rFonts w:hint="cs"/>
          <w:sz w:val="24"/>
          <w:rtl/>
        </w:rPr>
        <w:t>ועוד</w:t>
      </w:r>
      <w:r w:rsidRPr="001E39E5">
        <w:rPr>
          <w:sz w:val="24"/>
          <w:rtl/>
        </w:rPr>
        <w:t>.</w:t>
      </w:r>
    </w:p>
    <w:p w14:paraId="4B3B1F5F" w14:textId="77777777" w:rsidR="000F312E" w:rsidRPr="001E39E5" w:rsidRDefault="000F312E" w:rsidP="000F312E">
      <w:pPr>
        <w:rPr>
          <w:sz w:val="24"/>
          <w:rtl/>
        </w:rPr>
      </w:pPr>
      <w:r w:rsidRPr="001E39E5">
        <w:rPr>
          <w:rFonts w:hint="cs"/>
          <w:sz w:val="24"/>
          <w:rtl/>
        </w:rPr>
        <w:t>בזמן</w:t>
      </w:r>
      <w:r w:rsidRPr="001E39E5">
        <w:rPr>
          <w:sz w:val="24"/>
          <w:rtl/>
        </w:rPr>
        <w:t xml:space="preserve"> </w:t>
      </w:r>
      <w:r w:rsidRPr="001E39E5">
        <w:rPr>
          <w:rFonts w:hint="cs"/>
          <w:sz w:val="24"/>
          <w:rtl/>
        </w:rPr>
        <w:t>המיוחד</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סוף</w:t>
      </w:r>
      <w:r w:rsidRPr="001E39E5">
        <w:rPr>
          <w:sz w:val="24"/>
          <w:rtl/>
        </w:rPr>
        <w:t xml:space="preserve"> </w:t>
      </w:r>
      <w:r w:rsidRPr="001E39E5">
        <w:rPr>
          <w:rFonts w:hint="cs"/>
          <w:sz w:val="24"/>
          <w:rtl/>
        </w:rPr>
        <w:t>שנת</w:t>
      </w:r>
      <w:r w:rsidRPr="001E39E5">
        <w:rPr>
          <w:sz w:val="24"/>
          <w:rtl/>
        </w:rPr>
        <w:t xml:space="preserve"> </w:t>
      </w:r>
      <w:r w:rsidRPr="001E39E5">
        <w:rPr>
          <w:rFonts w:hint="cs"/>
          <w:sz w:val="24"/>
          <w:rtl/>
        </w:rPr>
        <w:t>לימודים</w:t>
      </w:r>
      <w:r w:rsidRPr="001E39E5">
        <w:rPr>
          <w:sz w:val="24"/>
          <w:rtl/>
        </w:rPr>
        <w:t xml:space="preserve"> </w:t>
      </w:r>
      <w:r w:rsidRPr="001E39E5">
        <w:rPr>
          <w:rFonts w:hint="cs"/>
          <w:sz w:val="24"/>
          <w:rtl/>
        </w:rPr>
        <w:t>יש</w:t>
      </w:r>
      <w:r w:rsidRPr="001E39E5">
        <w:rPr>
          <w:sz w:val="24"/>
          <w:rtl/>
        </w:rPr>
        <w:t xml:space="preserve"> </w:t>
      </w:r>
      <w:r w:rsidRPr="001E39E5">
        <w:rPr>
          <w:rFonts w:hint="cs"/>
          <w:sz w:val="24"/>
          <w:rtl/>
        </w:rPr>
        <w:t>שמחה</w:t>
      </w:r>
      <w:r w:rsidRPr="001E39E5">
        <w:rPr>
          <w:sz w:val="24"/>
          <w:rtl/>
        </w:rPr>
        <w:t xml:space="preserve"> </w:t>
      </w:r>
      <w:r w:rsidRPr="001E39E5">
        <w:rPr>
          <w:rFonts w:hint="cs"/>
          <w:sz w:val="24"/>
          <w:rtl/>
        </w:rPr>
        <w:t>לצד</w:t>
      </w:r>
      <w:r w:rsidRPr="001E39E5">
        <w:rPr>
          <w:sz w:val="24"/>
          <w:rtl/>
        </w:rPr>
        <w:t xml:space="preserve"> </w:t>
      </w:r>
      <w:r w:rsidRPr="001E39E5">
        <w:rPr>
          <w:rFonts w:hint="cs"/>
          <w:sz w:val="24"/>
          <w:rtl/>
        </w:rPr>
        <w:t>געגוע</w:t>
      </w:r>
      <w:r w:rsidRPr="001E39E5">
        <w:rPr>
          <w:sz w:val="24"/>
          <w:rtl/>
        </w:rPr>
        <w:t xml:space="preserve">, </w:t>
      </w:r>
      <w:r w:rsidRPr="001E39E5">
        <w:rPr>
          <w:rFonts w:hint="cs"/>
          <w:sz w:val="24"/>
          <w:rtl/>
        </w:rPr>
        <w:t>ו</w:t>
      </w:r>
      <w:r w:rsidRPr="001E39E5">
        <w:rPr>
          <w:sz w:val="24"/>
          <w:rtl/>
        </w:rPr>
        <w:t>"</w:t>
      </w:r>
      <w:r w:rsidRPr="001E39E5">
        <w:rPr>
          <w:rFonts w:hint="cs"/>
          <w:sz w:val="24"/>
          <w:rtl/>
        </w:rPr>
        <w:t>עין</w:t>
      </w:r>
      <w:r w:rsidRPr="001E39E5">
        <w:rPr>
          <w:sz w:val="24"/>
          <w:rtl/>
        </w:rPr>
        <w:t xml:space="preserve"> </w:t>
      </w:r>
      <w:r w:rsidRPr="001E39E5">
        <w:rPr>
          <w:rFonts w:hint="cs"/>
          <w:sz w:val="24"/>
          <w:rtl/>
        </w:rPr>
        <w:t>אחת</w:t>
      </w:r>
      <w:r w:rsidRPr="001E39E5">
        <w:rPr>
          <w:sz w:val="24"/>
          <w:rtl/>
        </w:rPr>
        <w:t xml:space="preserve"> </w:t>
      </w:r>
      <w:r w:rsidRPr="001E39E5">
        <w:rPr>
          <w:rFonts w:hint="cs"/>
          <w:sz w:val="24"/>
          <w:rtl/>
        </w:rPr>
        <w:t>בוכה</w:t>
      </w:r>
      <w:r w:rsidRPr="001E39E5">
        <w:rPr>
          <w:sz w:val="24"/>
          <w:rtl/>
        </w:rPr>
        <w:t xml:space="preserve"> </w:t>
      </w:r>
      <w:r w:rsidRPr="001E39E5">
        <w:rPr>
          <w:rFonts w:hint="cs"/>
          <w:sz w:val="24"/>
          <w:rtl/>
        </w:rPr>
        <w:t>ועין</w:t>
      </w:r>
      <w:r w:rsidRPr="001E39E5">
        <w:rPr>
          <w:sz w:val="24"/>
          <w:rtl/>
        </w:rPr>
        <w:t xml:space="preserve"> </w:t>
      </w:r>
      <w:r w:rsidRPr="001E39E5">
        <w:rPr>
          <w:rFonts w:hint="cs"/>
          <w:sz w:val="24"/>
          <w:rtl/>
        </w:rPr>
        <w:t>אחת</w:t>
      </w:r>
      <w:r w:rsidRPr="001E39E5">
        <w:rPr>
          <w:sz w:val="24"/>
          <w:rtl/>
        </w:rPr>
        <w:t xml:space="preserve"> </w:t>
      </w:r>
      <w:r w:rsidRPr="001E39E5">
        <w:rPr>
          <w:rFonts w:hint="cs"/>
          <w:sz w:val="24"/>
          <w:rtl/>
        </w:rPr>
        <w:t>שוחקת</w:t>
      </w:r>
      <w:r w:rsidRPr="001E39E5">
        <w:rPr>
          <w:sz w:val="24"/>
          <w:rtl/>
        </w:rPr>
        <w:t xml:space="preserve">..." </w:t>
      </w:r>
      <w:r w:rsidRPr="001E39E5">
        <w:rPr>
          <w:rFonts w:hint="cs"/>
          <w:sz w:val="24"/>
          <w:rtl/>
        </w:rPr>
        <w:t>בוכה</w:t>
      </w:r>
      <w:r w:rsidRPr="001E39E5">
        <w:rPr>
          <w:sz w:val="24"/>
          <w:rtl/>
        </w:rPr>
        <w:t xml:space="preserve"> </w:t>
      </w:r>
      <w:r w:rsidRPr="001E39E5">
        <w:rPr>
          <w:rFonts w:hint="cs"/>
          <w:sz w:val="24"/>
          <w:rtl/>
        </w:rPr>
        <w:t>מהפרידה</w:t>
      </w:r>
      <w:r w:rsidRPr="001E39E5">
        <w:rPr>
          <w:sz w:val="24"/>
          <w:rtl/>
        </w:rPr>
        <w:t xml:space="preserve">, </w:t>
      </w:r>
      <w:r w:rsidRPr="001E39E5">
        <w:rPr>
          <w:rFonts w:hint="cs"/>
          <w:sz w:val="24"/>
          <w:rtl/>
        </w:rPr>
        <w:t>ושוחקת</w:t>
      </w:r>
      <w:r w:rsidRPr="001E39E5">
        <w:rPr>
          <w:sz w:val="24"/>
          <w:rtl/>
        </w:rPr>
        <w:t xml:space="preserve"> </w:t>
      </w:r>
      <w:r w:rsidRPr="001E39E5">
        <w:rPr>
          <w:rFonts w:hint="cs"/>
          <w:sz w:val="24"/>
          <w:rtl/>
        </w:rPr>
        <w:t>מהטוב</w:t>
      </w:r>
      <w:r w:rsidRPr="001E39E5">
        <w:rPr>
          <w:sz w:val="24"/>
          <w:rtl/>
        </w:rPr>
        <w:t xml:space="preserve"> </w:t>
      </w:r>
      <w:r w:rsidRPr="001E39E5">
        <w:rPr>
          <w:rFonts w:hint="cs"/>
          <w:sz w:val="24"/>
          <w:rtl/>
        </w:rPr>
        <w:t>ומההתקדמות</w:t>
      </w:r>
      <w:r w:rsidRPr="001E39E5">
        <w:rPr>
          <w:sz w:val="24"/>
          <w:rtl/>
        </w:rPr>
        <w:t xml:space="preserve">. </w:t>
      </w:r>
      <w:r w:rsidRPr="001E39E5">
        <w:rPr>
          <w:rFonts w:hint="cs"/>
          <w:sz w:val="24"/>
          <w:rtl/>
        </w:rPr>
        <w:t>וזה</w:t>
      </w:r>
      <w:r w:rsidRPr="001E39E5">
        <w:rPr>
          <w:sz w:val="24"/>
          <w:rtl/>
        </w:rPr>
        <w:t xml:space="preserve"> </w:t>
      </w:r>
      <w:r w:rsidRPr="001E39E5">
        <w:rPr>
          <w:rFonts w:hint="cs"/>
          <w:sz w:val="24"/>
          <w:rtl/>
        </w:rPr>
        <w:t>נכון</w:t>
      </w:r>
      <w:r w:rsidRPr="001E39E5">
        <w:rPr>
          <w:sz w:val="24"/>
          <w:rtl/>
        </w:rPr>
        <w:t xml:space="preserve"> </w:t>
      </w:r>
      <w:r w:rsidRPr="001E39E5">
        <w:rPr>
          <w:rFonts w:hint="cs"/>
          <w:sz w:val="24"/>
          <w:rtl/>
        </w:rPr>
        <w:t>למורים</w:t>
      </w:r>
      <w:r w:rsidRPr="001E39E5">
        <w:rPr>
          <w:sz w:val="24"/>
          <w:rtl/>
        </w:rPr>
        <w:t xml:space="preserve"> </w:t>
      </w:r>
      <w:r w:rsidRPr="001E39E5">
        <w:rPr>
          <w:rFonts w:hint="cs"/>
          <w:sz w:val="24"/>
          <w:rtl/>
        </w:rPr>
        <w:t>ולתלמידים</w:t>
      </w:r>
      <w:r w:rsidRPr="001E39E5">
        <w:rPr>
          <w:sz w:val="24"/>
          <w:rtl/>
        </w:rPr>
        <w:t xml:space="preserve">, </w:t>
      </w:r>
      <w:r w:rsidRPr="001E39E5">
        <w:rPr>
          <w:rFonts w:hint="cs"/>
          <w:sz w:val="24"/>
          <w:rtl/>
        </w:rPr>
        <w:t>להורים</w:t>
      </w:r>
      <w:r w:rsidRPr="001E39E5">
        <w:rPr>
          <w:sz w:val="24"/>
          <w:rtl/>
        </w:rPr>
        <w:t xml:space="preserve"> </w:t>
      </w:r>
      <w:r w:rsidRPr="001E39E5">
        <w:rPr>
          <w:rFonts w:hint="cs"/>
          <w:sz w:val="24"/>
          <w:rtl/>
        </w:rPr>
        <w:t>ולקהילת</w:t>
      </w:r>
      <w:r w:rsidRPr="001E39E5">
        <w:rPr>
          <w:sz w:val="24"/>
          <w:rtl/>
        </w:rPr>
        <w:t xml:space="preserve"> </w:t>
      </w:r>
      <w:r w:rsidRPr="001E39E5">
        <w:rPr>
          <w:rFonts w:hint="cs"/>
          <w:sz w:val="24"/>
          <w:rtl/>
        </w:rPr>
        <w:t>בית</w:t>
      </w:r>
      <w:r w:rsidRPr="001E39E5">
        <w:rPr>
          <w:sz w:val="24"/>
          <w:rtl/>
        </w:rPr>
        <w:t xml:space="preserve"> </w:t>
      </w:r>
      <w:r w:rsidRPr="001E39E5">
        <w:rPr>
          <w:rFonts w:hint="cs"/>
          <w:sz w:val="24"/>
          <w:rtl/>
        </w:rPr>
        <w:t>הספר</w:t>
      </w:r>
      <w:r w:rsidRPr="001E39E5">
        <w:rPr>
          <w:sz w:val="24"/>
          <w:rtl/>
        </w:rPr>
        <w:t>.</w:t>
      </w:r>
    </w:p>
    <w:p w14:paraId="362F6E08" w14:textId="77777777" w:rsidR="000F312E" w:rsidRPr="001E39E5" w:rsidRDefault="000F312E" w:rsidP="000F312E">
      <w:pPr>
        <w:rPr>
          <w:sz w:val="24"/>
          <w:rtl/>
        </w:rPr>
      </w:pPr>
      <w:r w:rsidRPr="001E39E5">
        <w:rPr>
          <w:rFonts w:hint="cs"/>
          <w:sz w:val="24"/>
          <w:rtl/>
        </w:rPr>
        <w:t>בימים</w:t>
      </w:r>
      <w:r w:rsidRPr="001E39E5">
        <w:rPr>
          <w:sz w:val="24"/>
          <w:rtl/>
        </w:rPr>
        <w:t xml:space="preserve"> </w:t>
      </w:r>
      <w:r w:rsidRPr="001E39E5">
        <w:rPr>
          <w:rFonts w:hint="cs"/>
          <w:sz w:val="24"/>
          <w:rtl/>
        </w:rPr>
        <w:t>אלה</w:t>
      </w:r>
      <w:r w:rsidRPr="001E39E5">
        <w:rPr>
          <w:sz w:val="24"/>
          <w:rtl/>
        </w:rPr>
        <w:t xml:space="preserve"> </w:t>
      </w:r>
      <w:r w:rsidRPr="001E39E5">
        <w:rPr>
          <w:rFonts w:hint="cs"/>
          <w:sz w:val="24"/>
          <w:rtl/>
        </w:rPr>
        <w:t>אנחנו</w:t>
      </w:r>
      <w:r w:rsidRPr="001E39E5">
        <w:rPr>
          <w:sz w:val="24"/>
          <w:rtl/>
        </w:rPr>
        <w:t xml:space="preserve"> </w:t>
      </w:r>
      <w:r w:rsidRPr="001E39E5">
        <w:rPr>
          <w:rFonts w:hint="cs"/>
          <w:sz w:val="24"/>
          <w:rtl/>
        </w:rPr>
        <w:t>זוכים</w:t>
      </w:r>
      <w:r w:rsidRPr="001E39E5">
        <w:rPr>
          <w:sz w:val="24"/>
          <w:rtl/>
        </w:rPr>
        <w:t xml:space="preserve"> </w:t>
      </w:r>
      <w:r w:rsidRPr="001E39E5">
        <w:rPr>
          <w:rFonts w:hint="cs"/>
          <w:sz w:val="24"/>
          <w:rtl/>
        </w:rPr>
        <w:t>גם</w:t>
      </w:r>
      <w:r w:rsidRPr="001E39E5">
        <w:rPr>
          <w:sz w:val="24"/>
          <w:rtl/>
        </w:rPr>
        <w:t xml:space="preserve"> </w:t>
      </w:r>
      <w:r w:rsidRPr="001E39E5">
        <w:rPr>
          <w:rFonts w:hint="cs"/>
          <w:sz w:val="24"/>
          <w:rtl/>
        </w:rPr>
        <w:t>להרבה</w:t>
      </w:r>
      <w:r w:rsidRPr="001E39E5">
        <w:rPr>
          <w:sz w:val="24"/>
          <w:rtl/>
        </w:rPr>
        <w:t xml:space="preserve"> </w:t>
      </w:r>
      <w:r w:rsidRPr="001E39E5">
        <w:rPr>
          <w:rFonts w:hint="cs"/>
          <w:sz w:val="24"/>
          <w:rtl/>
        </w:rPr>
        <w:t>רוך</w:t>
      </w:r>
      <w:r w:rsidRPr="001E39E5">
        <w:rPr>
          <w:sz w:val="24"/>
          <w:rtl/>
        </w:rPr>
        <w:t xml:space="preserve"> </w:t>
      </w:r>
      <w:r w:rsidRPr="001E39E5">
        <w:rPr>
          <w:rFonts w:hint="cs"/>
          <w:sz w:val="24"/>
          <w:rtl/>
        </w:rPr>
        <w:t>והבעת</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רכזת</w:t>
      </w:r>
      <w:r w:rsidRPr="001E39E5">
        <w:rPr>
          <w:sz w:val="24"/>
          <w:rtl/>
        </w:rPr>
        <w:t xml:space="preserve"> </w:t>
      </w:r>
      <w:r w:rsidRPr="001E39E5">
        <w:rPr>
          <w:rFonts w:hint="cs"/>
          <w:sz w:val="24"/>
          <w:rtl/>
        </w:rPr>
        <w:t>שכבה</w:t>
      </w:r>
      <w:r w:rsidRPr="001E39E5">
        <w:rPr>
          <w:sz w:val="24"/>
          <w:rtl/>
        </w:rPr>
        <w:t xml:space="preserve"> </w:t>
      </w:r>
      <w:r w:rsidRPr="001E39E5">
        <w:rPr>
          <w:rFonts w:hint="cs"/>
          <w:sz w:val="24"/>
          <w:rtl/>
        </w:rPr>
        <w:t>ששמעתיה</w:t>
      </w:r>
      <w:r w:rsidRPr="001E39E5">
        <w:rPr>
          <w:sz w:val="24"/>
          <w:rtl/>
        </w:rPr>
        <w:t xml:space="preserve"> </w:t>
      </w:r>
      <w:r w:rsidRPr="001E39E5">
        <w:rPr>
          <w:rFonts w:hint="cs"/>
          <w:sz w:val="24"/>
          <w:rtl/>
        </w:rPr>
        <w:t>מודה</w:t>
      </w:r>
      <w:r w:rsidRPr="001E39E5">
        <w:rPr>
          <w:sz w:val="24"/>
          <w:rtl/>
        </w:rPr>
        <w:t xml:space="preserve"> </w:t>
      </w:r>
      <w:r w:rsidRPr="001E39E5">
        <w:rPr>
          <w:rFonts w:hint="cs"/>
          <w:sz w:val="24"/>
          <w:rtl/>
        </w:rPr>
        <w:t>למאות</w:t>
      </w:r>
      <w:r w:rsidRPr="001E39E5">
        <w:rPr>
          <w:sz w:val="24"/>
          <w:rtl/>
        </w:rPr>
        <w:t xml:space="preserve"> </w:t>
      </w:r>
      <w:r w:rsidRPr="001E39E5">
        <w:rPr>
          <w:rFonts w:hint="cs"/>
          <w:sz w:val="24"/>
          <w:rtl/>
        </w:rPr>
        <w:t>תלמידותיה</w:t>
      </w:r>
      <w:r w:rsidRPr="001E39E5">
        <w:rPr>
          <w:sz w:val="24"/>
          <w:rtl/>
        </w:rPr>
        <w:t xml:space="preserve"> </w:t>
      </w:r>
      <w:r w:rsidRPr="001E39E5">
        <w:rPr>
          <w:rFonts w:hint="cs"/>
          <w:sz w:val="24"/>
          <w:rtl/>
        </w:rPr>
        <w:t>על</w:t>
      </w:r>
      <w:r w:rsidRPr="001E39E5">
        <w:rPr>
          <w:sz w:val="24"/>
          <w:rtl/>
        </w:rPr>
        <w:t xml:space="preserve"> </w:t>
      </w:r>
      <w:r w:rsidRPr="001E39E5">
        <w:rPr>
          <w:rFonts w:hint="cs"/>
          <w:sz w:val="24"/>
          <w:rtl/>
        </w:rPr>
        <w:t>הזכות</w:t>
      </w:r>
      <w:r w:rsidRPr="001E39E5">
        <w:rPr>
          <w:sz w:val="24"/>
          <w:rtl/>
        </w:rPr>
        <w:t xml:space="preserve"> </w:t>
      </w:r>
      <w:r w:rsidRPr="001E39E5">
        <w:rPr>
          <w:rFonts w:hint="cs"/>
          <w:sz w:val="24"/>
          <w:rtl/>
        </w:rPr>
        <w:t>שלה</w:t>
      </w:r>
      <w:r w:rsidRPr="001E39E5">
        <w:rPr>
          <w:sz w:val="24"/>
          <w:rtl/>
        </w:rPr>
        <w:t xml:space="preserve"> </w:t>
      </w:r>
      <w:r w:rsidRPr="001E39E5">
        <w:rPr>
          <w:rFonts w:hint="cs"/>
          <w:sz w:val="24"/>
          <w:rtl/>
        </w:rPr>
        <w:t>ללמוד</w:t>
      </w:r>
      <w:r w:rsidRPr="001E39E5">
        <w:rPr>
          <w:sz w:val="24"/>
          <w:rtl/>
        </w:rPr>
        <w:t xml:space="preserve"> </w:t>
      </w:r>
      <w:r w:rsidRPr="001E39E5">
        <w:rPr>
          <w:rFonts w:hint="cs"/>
          <w:sz w:val="24"/>
          <w:rtl/>
        </w:rPr>
        <w:t>מכל</w:t>
      </w:r>
      <w:r w:rsidRPr="001E39E5">
        <w:rPr>
          <w:sz w:val="24"/>
          <w:rtl/>
        </w:rPr>
        <w:t xml:space="preserve"> </w:t>
      </w:r>
      <w:r w:rsidRPr="001E39E5">
        <w:rPr>
          <w:rFonts w:hint="cs"/>
          <w:sz w:val="24"/>
          <w:rtl/>
        </w:rPr>
        <w:t>אחת</w:t>
      </w:r>
      <w:r w:rsidRPr="001E39E5">
        <w:rPr>
          <w:sz w:val="24"/>
          <w:rtl/>
        </w:rPr>
        <w:t xml:space="preserve"> </w:t>
      </w:r>
      <w:r w:rsidRPr="001E39E5">
        <w:rPr>
          <w:rFonts w:hint="cs"/>
          <w:sz w:val="24"/>
          <w:rtl/>
        </w:rPr>
        <w:t>ואחת</w:t>
      </w:r>
      <w:r w:rsidRPr="001E39E5">
        <w:rPr>
          <w:sz w:val="24"/>
          <w:rtl/>
        </w:rPr>
        <w:t xml:space="preserve"> </w:t>
      </w:r>
      <w:r w:rsidRPr="001E39E5">
        <w:rPr>
          <w:rFonts w:hint="cs"/>
          <w:sz w:val="24"/>
          <w:rtl/>
        </w:rPr>
        <w:t>מהן</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תלמידים</w:t>
      </w:r>
      <w:r w:rsidRPr="001E39E5">
        <w:rPr>
          <w:sz w:val="24"/>
          <w:rtl/>
        </w:rPr>
        <w:t xml:space="preserve"> </w:t>
      </w:r>
      <w:r w:rsidRPr="001E39E5">
        <w:rPr>
          <w:rFonts w:hint="cs"/>
          <w:sz w:val="24"/>
          <w:rtl/>
        </w:rPr>
        <w:t>למוריהם</w:t>
      </w:r>
      <w:r w:rsidRPr="001E39E5">
        <w:rPr>
          <w:sz w:val="24"/>
          <w:rtl/>
        </w:rPr>
        <w:t xml:space="preserve">, </w:t>
      </w:r>
      <w:r>
        <w:rPr>
          <w:rFonts w:hint="cs"/>
          <w:sz w:val="24"/>
          <w:rtl/>
        </w:rPr>
        <w:t xml:space="preserve">תודה </w:t>
      </w:r>
      <w:r w:rsidRPr="001E39E5">
        <w:rPr>
          <w:rFonts w:hint="cs"/>
          <w:sz w:val="24"/>
          <w:rtl/>
        </w:rPr>
        <w:t>של</w:t>
      </w:r>
      <w:r w:rsidRPr="001E39E5">
        <w:rPr>
          <w:sz w:val="24"/>
          <w:rtl/>
        </w:rPr>
        <w:t xml:space="preserve"> </w:t>
      </w:r>
      <w:r w:rsidRPr="001E39E5">
        <w:rPr>
          <w:rFonts w:hint="cs"/>
          <w:sz w:val="24"/>
          <w:rtl/>
        </w:rPr>
        <w:t>הורים</w:t>
      </w:r>
      <w:r w:rsidRPr="001E39E5">
        <w:rPr>
          <w:sz w:val="24"/>
          <w:rtl/>
        </w:rPr>
        <w:t xml:space="preserve"> </w:t>
      </w:r>
      <w:r w:rsidRPr="001E39E5">
        <w:rPr>
          <w:rFonts w:hint="cs"/>
          <w:sz w:val="24"/>
          <w:rtl/>
        </w:rPr>
        <w:t>למחנך</w:t>
      </w:r>
      <w:r w:rsidRPr="001E39E5">
        <w:rPr>
          <w:sz w:val="24"/>
          <w:rtl/>
        </w:rPr>
        <w:t xml:space="preserve"> </w:t>
      </w:r>
      <w:r w:rsidRPr="001E39E5">
        <w:rPr>
          <w:rFonts w:hint="cs"/>
          <w:sz w:val="24"/>
          <w:rtl/>
        </w:rPr>
        <w:t>הכיתה</w:t>
      </w:r>
      <w:r w:rsidRPr="001E39E5">
        <w:rPr>
          <w:sz w:val="24"/>
          <w:rtl/>
        </w:rPr>
        <w:t xml:space="preserve">, </w:t>
      </w:r>
      <w:r>
        <w:rPr>
          <w:rFonts w:hint="cs"/>
          <w:sz w:val="24"/>
          <w:rtl/>
        </w:rPr>
        <w:t xml:space="preserve">תודה </w:t>
      </w:r>
      <w:r w:rsidRPr="001E39E5">
        <w:rPr>
          <w:rFonts w:hint="cs"/>
          <w:sz w:val="24"/>
          <w:rtl/>
        </w:rPr>
        <w:t>של</w:t>
      </w:r>
      <w:r w:rsidRPr="001E39E5">
        <w:rPr>
          <w:sz w:val="24"/>
          <w:rtl/>
        </w:rPr>
        <w:t xml:space="preserve"> </w:t>
      </w:r>
      <w:r w:rsidRPr="001E39E5">
        <w:rPr>
          <w:rFonts w:hint="cs"/>
          <w:sz w:val="24"/>
          <w:rtl/>
        </w:rPr>
        <w:t>תלמידה</w:t>
      </w:r>
      <w:r w:rsidRPr="001E39E5">
        <w:rPr>
          <w:sz w:val="24"/>
          <w:rtl/>
        </w:rPr>
        <w:t xml:space="preserve"> </w:t>
      </w:r>
      <w:r w:rsidRPr="001E39E5">
        <w:rPr>
          <w:rFonts w:hint="cs"/>
          <w:sz w:val="24"/>
          <w:rtl/>
        </w:rPr>
        <w:t>למורה</w:t>
      </w:r>
      <w:r w:rsidRPr="001E39E5">
        <w:rPr>
          <w:sz w:val="24"/>
          <w:rtl/>
        </w:rPr>
        <w:t xml:space="preserve"> "</w:t>
      </w:r>
      <w:r w:rsidRPr="001E39E5">
        <w:rPr>
          <w:rFonts w:hint="cs"/>
          <w:sz w:val="24"/>
          <w:rtl/>
        </w:rPr>
        <w:t>המקצועית</w:t>
      </w:r>
      <w:r w:rsidRPr="001E39E5">
        <w:rPr>
          <w:sz w:val="24"/>
          <w:rtl/>
        </w:rPr>
        <w:t xml:space="preserve">" </w:t>
      </w:r>
      <w:r w:rsidRPr="001E39E5">
        <w:rPr>
          <w:rFonts w:hint="cs"/>
          <w:sz w:val="24"/>
          <w:rtl/>
        </w:rPr>
        <w:t>שלה</w:t>
      </w:r>
      <w:r w:rsidRPr="001E39E5">
        <w:rPr>
          <w:sz w:val="24"/>
          <w:rtl/>
        </w:rPr>
        <w:t xml:space="preserve"> </w:t>
      </w:r>
      <w:r w:rsidRPr="001E39E5">
        <w:rPr>
          <w:rFonts w:hint="cs"/>
          <w:sz w:val="24"/>
          <w:rtl/>
        </w:rPr>
        <w:t>במתמטיקה</w:t>
      </w:r>
      <w:r>
        <w:rPr>
          <w:rFonts w:hint="cs"/>
          <w:sz w:val="24"/>
          <w:rtl/>
        </w:rPr>
        <w:t>,</w:t>
      </w:r>
      <w:r w:rsidRPr="001E39E5">
        <w:rPr>
          <w:sz w:val="24"/>
          <w:rtl/>
        </w:rPr>
        <w:t xml:space="preserve"> </w:t>
      </w:r>
      <w:r>
        <w:rPr>
          <w:rFonts w:hint="cs"/>
          <w:sz w:val="24"/>
          <w:rtl/>
        </w:rPr>
        <w:t xml:space="preserve">תודה </w:t>
      </w:r>
      <w:r w:rsidRPr="001E39E5">
        <w:rPr>
          <w:rFonts w:hint="cs"/>
          <w:sz w:val="24"/>
          <w:rtl/>
        </w:rPr>
        <w:t>של</w:t>
      </w:r>
      <w:r w:rsidRPr="001E39E5">
        <w:rPr>
          <w:sz w:val="24"/>
          <w:rtl/>
        </w:rPr>
        <w:t xml:space="preserve"> </w:t>
      </w:r>
      <w:r w:rsidRPr="001E39E5">
        <w:rPr>
          <w:rFonts w:hint="cs"/>
          <w:sz w:val="24"/>
          <w:rtl/>
        </w:rPr>
        <w:t>הורי</w:t>
      </w:r>
      <w:r w:rsidRPr="001E39E5">
        <w:rPr>
          <w:sz w:val="24"/>
          <w:rtl/>
        </w:rPr>
        <w:t xml:space="preserve"> </w:t>
      </w:r>
      <w:r w:rsidRPr="001E39E5">
        <w:rPr>
          <w:rFonts w:hint="cs"/>
          <w:sz w:val="24"/>
          <w:rtl/>
        </w:rPr>
        <w:t>תלמידה</w:t>
      </w:r>
      <w:r w:rsidRPr="001E39E5">
        <w:rPr>
          <w:sz w:val="24"/>
          <w:rtl/>
        </w:rPr>
        <w:t xml:space="preserve"> </w:t>
      </w:r>
      <w:r w:rsidRPr="001E39E5">
        <w:rPr>
          <w:rFonts w:hint="cs"/>
          <w:sz w:val="24"/>
          <w:rtl/>
        </w:rPr>
        <w:t>להורי</w:t>
      </w:r>
      <w:r w:rsidRPr="001E39E5">
        <w:rPr>
          <w:sz w:val="24"/>
          <w:rtl/>
        </w:rPr>
        <w:t xml:space="preserve"> </w:t>
      </w:r>
      <w:r w:rsidRPr="001E39E5">
        <w:rPr>
          <w:rFonts w:hint="cs"/>
          <w:sz w:val="24"/>
          <w:rtl/>
        </w:rPr>
        <w:t>המחנכת</w:t>
      </w:r>
      <w:r>
        <w:rPr>
          <w:rFonts w:hint="cs"/>
          <w:sz w:val="24"/>
          <w:rtl/>
        </w:rPr>
        <w:t>,</w:t>
      </w:r>
      <w:r w:rsidRPr="001E39E5">
        <w:rPr>
          <w:sz w:val="24"/>
          <w:rtl/>
        </w:rPr>
        <w:t xml:space="preserve"> </w:t>
      </w:r>
      <w:r w:rsidRPr="001E39E5">
        <w:rPr>
          <w:rFonts w:hint="cs"/>
          <w:sz w:val="24"/>
          <w:rtl/>
        </w:rPr>
        <w:t>ועוד</w:t>
      </w:r>
      <w:r w:rsidRPr="001E39E5">
        <w:rPr>
          <w:sz w:val="24"/>
          <w:rtl/>
        </w:rPr>
        <w:t xml:space="preserve"> </w:t>
      </w:r>
      <w:r w:rsidRPr="001E39E5">
        <w:rPr>
          <w:rFonts w:hint="cs"/>
          <w:sz w:val="24"/>
          <w:rtl/>
        </w:rPr>
        <w:t>ועוד</w:t>
      </w:r>
      <w:r w:rsidRPr="001E39E5">
        <w:rPr>
          <w:sz w:val="24"/>
          <w:rtl/>
        </w:rPr>
        <w:t>.</w:t>
      </w:r>
      <w:r>
        <w:rPr>
          <w:rFonts w:hint="cs"/>
          <w:sz w:val="24"/>
          <w:rtl/>
        </w:rPr>
        <w:t xml:space="preserve"> </w:t>
      </w:r>
      <w:r w:rsidRPr="001E39E5">
        <w:rPr>
          <w:rFonts w:hint="cs"/>
          <w:sz w:val="24"/>
          <w:rtl/>
        </w:rPr>
        <w:t>רבים</w:t>
      </w:r>
      <w:r w:rsidRPr="001E39E5">
        <w:rPr>
          <w:sz w:val="24"/>
          <w:rtl/>
        </w:rPr>
        <w:t xml:space="preserve"> </w:t>
      </w:r>
      <w:r w:rsidRPr="001E39E5">
        <w:rPr>
          <w:rFonts w:hint="cs"/>
          <w:sz w:val="24"/>
          <w:rtl/>
        </w:rPr>
        <w:t>שיתפו</w:t>
      </w:r>
      <w:r w:rsidRPr="001E39E5">
        <w:rPr>
          <w:sz w:val="24"/>
          <w:rtl/>
        </w:rPr>
        <w:t xml:space="preserve"> </w:t>
      </w:r>
      <w:r w:rsidRPr="001E39E5">
        <w:rPr>
          <w:rFonts w:hint="cs"/>
          <w:sz w:val="24"/>
          <w:rtl/>
        </w:rPr>
        <w:t>אותנו</w:t>
      </w:r>
      <w:r w:rsidRPr="001E39E5">
        <w:rPr>
          <w:sz w:val="24"/>
          <w:rtl/>
        </w:rPr>
        <w:t xml:space="preserve"> </w:t>
      </w:r>
      <w:r w:rsidRPr="001E39E5">
        <w:rPr>
          <w:rFonts w:hint="cs"/>
          <w:sz w:val="24"/>
          <w:rtl/>
        </w:rPr>
        <w:t>במכתבי</w:t>
      </w:r>
      <w:r w:rsidRPr="001E39E5">
        <w:rPr>
          <w:sz w:val="24"/>
          <w:rtl/>
        </w:rPr>
        <w:t xml:space="preserve"> </w:t>
      </w:r>
      <w:r w:rsidRPr="001E39E5">
        <w:rPr>
          <w:rFonts w:hint="cs"/>
          <w:sz w:val="24"/>
          <w:rtl/>
        </w:rPr>
        <w:t>התודה</w:t>
      </w:r>
      <w:r w:rsidRPr="001E39E5">
        <w:rPr>
          <w:sz w:val="24"/>
          <w:rtl/>
        </w:rPr>
        <w:t xml:space="preserve"> </w:t>
      </w:r>
      <w:r w:rsidRPr="001E39E5">
        <w:rPr>
          <w:rFonts w:hint="cs"/>
          <w:sz w:val="24"/>
          <w:rtl/>
        </w:rPr>
        <w:t>וההערכה</w:t>
      </w:r>
      <w:r>
        <w:rPr>
          <w:rFonts w:hint="cs"/>
          <w:sz w:val="24"/>
          <w:rtl/>
        </w:rPr>
        <w:t>,</w:t>
      </w:r>
      <w:r w:rsidRPr="001E39E5">
        <w:rPr>
          <w:sz w:val="24"/>
          <w:rtl/>
        </w:rPr>
        <w:t xml:space="preserve"> </w:t>
      </w:r>
      <w:r w:rsidRPr="001E39E5">
        <w:rPr>
          <w:rFonts w:hint="cs"/>
          <w:sz w:val="24"/>
          <w:rtl/>
        </w:rPr>
        <w:t>ותודה</w:t>
      </w:r>
      <w:r w:rsidRPr="001E39E5">
        <w:rPr>
          <w:sz w:val="24"/>
          <w:rtl/>
        </w:rPr>
        <w:t xml:space="preserve"> </w:t>
      </w:r>
      <w:r w:rsidRPr="001E39E5">
        <w:rPr>
          <w:rFonts w:hint="cs"/>
          <w:sz w:val="24"/>
          <w:rtl/>
        </w:rPr>
        <w:t>לכולם</w:t>
      </w:r>
      <w:r w:rsidRPr="001E39E5">
        <w:rPr>
          <w:sz w:val="24"/>
          <w:rtl/>
        </w:rPr>
        <w:t xml:space="preserve">. </w:t>
      </w:r>
      <w:r w:rsidRPr="001E39E5">
        <w:rPr>
          <w:rFonts w:hint="cs"/>
          <w:sz w:val="24"/>
          <w:rtl/>
        </w:rPr>
        <w:t>זה</w:t>
      </w:r>
      <w:r w:rsidRPr="001E39E5">
        <w:rPr>
          <w:sz w:val="24"/>
          <w:rtl/>
        </w:rPr>
        <w:t xml:space="preserve"> </w:t>
      </w:r>
      <w:r w:rsidRPr="001E39E5">
        <w:rPr>
          <w:rFonts w:hint="cs"/>
          <w:sz w:val="24"/>
          <w:rtl/>
        </w:rPr>
        <w:t>נפלא</w:t>
      </w:r>
      <w:r w:rsidRPr="001E39E5">
        <w:rPr>
          <w:sz w:val="24"/>
          <w:rtl/>
        </w:rPr>
        <w:t xml:space="preserve"> </w:t>
      </w:r>
      <w:r w:rsidRPr="001E39E5">
        <w:rPr>
          <w:rFonts w:hint="cs"/>
          <w:sz w:val="24"/>
          <w:rtl/>
        </w:rPr>
        <w:t>ומרגש</w:t>
      </w:r>
      <w:r w:rsidRPr="001E39E5">
        <w:rPr>
          <w:sz w:val="24"/>
          <w:rtl/>
        </w:rPr>
        <w:t xml:space="preserve"> </w:t>
      </w:r>
      <w:r w:rsidRPr="001E39E5">
        <w:rPr>
          <w:rFonts w:hint="cs"/>
          <w:sz w:val="24"/>
          <w:rtl/>
        </w:rPr>
        <w:t>מא</w:t>
      </w:r>
      <w:r>
        <w:rPr>
          <w:rFonts w:hint="cs"/>
          <w:sz w:val="24"/>
          <w:rtl/>
        </w:rPr>
        <w:t>ו</w:t>
      </w:r>
      <w:r w:rsidRPr="001E39E5">
        <w:rPr>
          <w:rFonts w:hint="cs"/>
          <w:sz w:val="24"/>
          <w:rtl/>
        </w:rPr>
        <w:t>ד</w:t>
      </w:r>
      <w:r w:rsidRPr="001E39E5">
        <w:rPr>
          <w:sz w:val="24"/>
          <w:rtl/>
        </w:rPr>
        <w:t>.</w:t>
      </w:r>
    </w:p>
    <w:p w14:paraId="549CFFAC" w14:textId="77777777" w:rsidR="000F312E" w:rsidRPr="001E39E5" w:rsidRDefault="000F312E" w:rsidP="000F312E">
      <w:pPr>
        <w:rPr>
          <w:sz w:val="24"/>
          <w:rtl/>
        </w:rPr>
      </w:pPr>
      <w:r w:rsidRPr="001E39E5">
        <w:rPr>
          <w:sz w:val="24"/>
          <w:rtl/>
        </w:rPr>
        <w:t>"</w:t>
      </w:r>
      <w:r w:rsidRPr="001E39E5">
        <w:rPr>
          <w:rFonts w:hint="cs"/>
          <w:sz w:val="24"/>
          <w:rtl/>
        </w:rPr>
        <w:t>מעט</w:t>
      </w:r>
      <w:r w:rsidRPr="001E39E5">
        <w:rPr>
          <w:sz w:val="24"/>
          <w:rtl/>
        </w:rPr>
        <w:t xml:space="preserve"> </w:t>
      </w:r>
      <w:r w:rsidRPr="001E39E5">
        <w:rPr>
          <w:rFonts w:hint="cs"/>
          <w:sz w:val="24"/>
          <w:rtl/>
        </w:rPr>
        <w:t>מן</w:t>
      </w:r>
      <w:r w:rsidRPr="001E39E5">
        <w:rPr>
          <w:sz w:val="24"/>
          <w:rtl/>
        </w:rPr>
        <w:t xml:space="preserve"> </w:t>
      </w:r>
      <w:r w:rsidRPr="001E39E5">
        <w:rPr>
          <w:rFonts w:hint="cs"/>
          <w:sz w:val="24"/>
          <w:rtl/>
        </w:rPr>
        <w:t>האור</w:t>
      </w:r>
      <w:r w:rsidRPr="001E39E5">
        <w:rPr>
          <w:sz w:val="24"/>
          <w:rtl/>
        </w:rPr>
        <w:t xml:space="preserve">..." </w:t>
      </w:r>
      <w:r w:rsidRPr="001E39E5">
        <w:rPr>
          <w:rFonts w:hint="cs"/>
          <w:sz w:val="24"/>
          <w:rtl/>
        </w:rPr>
        <w:t>בחרנו</w:t>
      </w:r>
      <w:r w:rsidRPr="001E39E5">
        <w:rPr>
          <w:sz w:val="24"/>
          <w:rtl/>
        </w:rPr>
        <w:t xml:space="preserve"> </w:t>
      </w:r>
      <w:r w:rsidRPr="001E39E5">
        <w:rPr>
          <w:rFonts w:hint="cs"/>
          <w:sz w:val="24"/>
          <w:rtl/>
        </w:rPr>
        <w:t>באופן</w:t>
      </w:r>
      <w:r w:rsidRPr="001E39E5">
        <w:rPr>
          <w:sz w:val="24"/>
          <w:rtl/>
        </w:rPr>
        <w:t xml:space="preserve"> </w:t>
      </w:r>
      <w:r w:rsidRPr="001E39E5">
        <w:rPr>
          <w:rFonts w:hint="cs"/>
          <w:sz w:val="24"/>
          <w:rtl/>
        </w:rPr>
        <w:t>מדגמי</w:t>
      </w:r>
      <w:r w:rsidRPr="001E39E5">
        <w:rPr>
          <w:sz w:val="24"/>
          <w:rtl/>
        </w:rPr>
        <w:t xml:space="preserve"> </w:t>
      </w:r>
      <w:r w:rsidRPr="001E39E5">
        <w:rPr>
          <w:rFonts w:hint="cs"/>
          <w:sz w:val="24"/>
          <w:rtl/>
        </w:rPr>
        <w:t>בלבד</w:t>
      </w:r>
      <w:r w:rsidRPr="001E39E5">
        <w:rPr>
          <w:sz w:val="24"/>
          <w:rtl/>
        </w:rPr>
        <w:t xml:space="preserve"> </w:t>
      </w:r>
      <w:r w:rsidRPr="001E39E5">
        <w:rPr>
          <w:rFonts w:hint="cs"/>
          <w:sz w:val="24"/>
          <w:rtl/>
        </w:rPr>
        <w:t>ובקצרה</w:t>
      </w:r>
      <w:r w:rsidRPr="001E39E5">
        <w:rPr>
          <w:sz w:val="24"/>
          <w:rtl/>
        </w:rPr>
        <w:t xml:space="preserve"> </w:t>
      </w:r>
      <w:r w:rsidRPr="001E39E5">
        <w:rPr>
          <w:rFonts w:hint="cs"/>
          <w:sz w:val="24"/>
          <w:rtl/>
        </w:rPr>
        <w:t>לגמרי</w:t>
      </w:r>
      <w:r w:rsidRPr="001E39E5">
        <w:rPr>
          <w:sz w:val="24"/>
          <w:rtl/>
        </w:rPr>
        <w:t xml:space="preserve">, </w:t>
      </w:r>
      <w:r w:rsidRPr="001E39E5">
        <w:rPr>
          <w:rFonts w:hint="cs"/>
          <w:sz w:val="24"/>
          <w:rtl/>
        </w:rPr>
        <w:t>להביא</w:t>
      </w:r>
      <w:r w:rsidRPr="001E39E5">
        <w:rPr>
          <w:sz w:val="24"/>
          <w:rtl/>
        </w:rPr>
        <w:t xml:space="preserve"> </w:t>
      </w:r>
      <w:r w:rsidRPr="001E39E5">
        <w:rPr>
          <w:rFonts w:hint="cs"/>
          <w:sz w:val="24"/>
          <w:rtl/>
        </w:rPr>
        <w:t>מילות</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שכתבו</w:t>
      </w:r>
      <w:r w:rsidRPr="001E39E5">
        <w:rPr>
          <w:sz w:val="24"/>
          <w:rtl/>
        </w:rPr>
        <w:t xml:space="preserve"> </w:t>
      </w:r>
      <w:r w:rsidRPr="001E39E5">
        <w:rPr>
          <w:rFonts w:hint="cs"/>
          <w:sz w:val="24"/>
          <w:rtl/>
        </w:rPr>
        <w:t>ואמרו</w:t>
      </w:r>
      <w:r w:rsidRPr="001E39E5">
        <w:rPr>
          <w:sz w:val="24"/>
          <w:rtl/>
        </w:rPr>
        <w:t xml:space="preserve"> </w:t>
      </w:r>
      <w:r w:rsidRPr="001E39E5">
        <w:rPr>
          <w:rFonts w:hint="cs"/>
          <w:sz w:val="24"/>
          <w:rtl/>
        </w:rPr>
        <w:t>זה</w:t>
      </w:r>
      <w:r w:rsidRPr="001E39E5">
        <w:rPr>
          <w:sz w:val="24"/>
          <w:rtl/>
        </w:rPr>
        <w:t xml:space="preserve"> </w:t>
      </w:r>
      <w:r w:rsidRPr="001E39E5">
        <w:rPr>
          <w:rFonts w:hint="cs"/>
          <w:sz w:val="24"/>
          <w:rtl/>
        </w:rPr>
        <w:t>לזה</w:t>
      </w:r>
      <w:r>
        <w:rPr>
          <w:rFonts w:hint="cs"/>
          <w:sz w:val="24"/>
          <w:rtl/>
        </w:rPr>
        <w:t>,</w:t>
      </w:r>
      <w:r w:rsidRPr="001E39E5">
        <w:rPr>
          <w:sz w:val="24"/>
          <w:rtl/>
        </w:rPr>
        <w:t xml:space="preserve"> </w:t>
      </w:r>
      <w:r w:rsidRPr="001E39E5">
        <w:rPr>
          <w:rFonts w:hint="cs"/>
          <w:sz w:val="24"/>
          <w:rtl/>
        </w:rPr>
        <w:t>ובהמשך</w:t>
      </w:r>
      <w:r w:rsidRPr="001E39E5">
        <w:rPr>
          <w:sz w:val="24"/>
          <w:rtl/>
        </w:rPr>
        <w:t xml:space="preserve"> </w:t>
      </w:r>
      <w:r w:rsidRPr="001E39E5">
        <w:rPr>
          <w:rFonts w:hint="cs"/>
          <w:sz w:val="24"/>
          <w:rtl/>
        </w:rPr>
        <w:t>נאמר</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גם</w:t>
      </w:r>
      <w:r w:rsidRPr="001E39E5">
        <w:rPr>
          <w:sz w:val="24"/>
          <w:rtl/>
        </w:rPr>
        <w:t xml:space="preserve"> </w:t>
      </w:r>
      <w:r w:rsidRPr="001E39E5">
        <w:rPr>
          <w:rFonts w:hint="cs"/>
          <w:sz w:val="24"/>
          <w:rtl/>
        </w:rPr>
        <w:t>אנו</w:t>
      </w:r>
      <w:r w:rsidRPr="001E39E5">
        <w:rPr>
          <w:sz w:val="24"/>
          <w:rtl/>
        </w:rPr>
        <w:t>...</w:t>
      </w:r>
    </w:p>
    <w:p w14:paraId="2609505D" w14:textId="77777777" w:rsidR="000F312E" w:rsidRPr="001E39E5" w:rsidRDefault="000F312E" w:rsidP="000F312E">
      <w:pPr>
        <w:pStyle w:val="3"/>
        <w:rPr>
          <w:rtl/>
        </w:rPr>
      </w:pPr>
      <w:r w:rsidRPr="001E39E5">
        <w:rPr>
          <w:rFonts w:hint="cs"/>
          <w:rtl/>
        </w:rPr>
        <w:t>מכתבי</w:t>
      </w:r>
      <w:r w:rsidRPr="001E39E5">
        <w:rPr>
          <w:rtl/>
        </w:rPr>
        <w:t xml:space="preserve"> </w:t>
      </w:r>
      <w:r w:rsidRPr="001E39E5">
        <w:rPr>
          <w:rFonts w:hint="cs"/>
          <w:rtl/>
        </w:rPr>
        <w:t>עוצמה</w:t>
      </w:r>
    </w:p>
    <w:p w14:paraId="4E5CC252" w14:textId="77777777" w:rsidR="000F312E" w:rsidRPr="001E39E5" w:rsidRDefault="000F312E" w:rsidP="000F312E">
      <w:pPr>
        <w:rPr>
          <w:sz w:val="24"/>
          <w:rtl/>
        </w:rPr>
      </w:pPr>
      <w:r w:rsidRPr="001E39E5">
        <w:rPr>
          <w:sz w:val="24"/>
          <w:rtl/>
        </w:rPr>
        <w:t xml:space="preserve">1. </w:t>
      </w:r>
      <w:r w:rsidRPr="001E39E5">
        <w:rPr>
          <w:rFonts w:hint="cs"/>
          <w:sz w:val="24"/>
          <w:rtl/>
        </w:rPr>
        <w:t>תלמידה</w:t>
      </w:r>
      <w:r w:rsidRPr="001E39E5">
        <w:rPr>
          <w:sz w:val="24"/>
          <w:rtl/>
        </w:rPr>
        <w:t xml:space="preserve"> </w:t>
      </w:r>
      <w:r w:rsidRPr="001E39E5">
        <w:rPr>
          <w:rFonts w:hint="cs"/>
          <w:sz w:val="24"/>
          <w:rtl/>
        </w:rPr>
        <w:t>שכותבת</w:t>
      </w:r>
      <w:r w:rsidRPr="001E39E5">
        <w:rPr>
          <w:sz w:val="24"/>
          <w:rtl/>
        </w:rPr>
        <w:t xml:space="preserve"> </w:t>
      </w:r>
      <w:r w:rsidRPr="001E39E5">
        <w:rPr>
          <w:rFonts w:hint="cs"/>
          <w:sz w:val="24"/>
          <w:rtl/>
        </w:rPr>
        <w:t>לדינה</w:t>
      </w:r>
      <w:r w:rsidRPr="001E39E5">
        <w:rPr>
          <w:sz w:val="24"/>
          <w:rtl/>
        </w:rPr>
        <w:t xml:space="preserve"> </w:t>
      </w:r>
      <w:r w:rsidRPr="001E39E5">
        <w:rPr>
          <w:rFonts w:hint="cs"/>
          <w:sz w:val="24"/>
          <w:rtl/>
        </w:rPr>
        <w:t>המורה</w:t>
      </w:r>
      <w:r w:rsidRPr="001E39E5">
        <w:rPr>
          <w:sz w:val="24"/>
          <w:rtl/>
        </w:rPr>
        <w:t xml:space="preserve"> </w:t>
      </w:r>
      <w:r w:rsidRPr="001E39E5">
        <w:rPr>
          <w:rFonts w:hint="cs"/>
          <w:sz w:val="24"/>
          <w:rtl/>
        </w:rPr>
        <w:t>למתמטיקה</w:t>
      </w:r>
      <w:r w:rsidRPr="001E39E5">
        <w:rPr>
          <w:sz w:val="24"/>
          <w:rtl/>
        </w:rPr>
        <w:t xml:space="preserve"> </w:t>
      </w:r>
      <w:r w:rsidRPr="001E39E5">
        <w:rPr>
          <w:rFonts w:hint="cs"/>
          <w:sz w:val="24"/>
          <w:rtl/>
        </w:rPr>
        <w:t>באולפנ</w:t>
      </w:r>
      <w:r>
        <w:rPr>
          <w:rFonts w:hint="cs"/>
          <w:sz w:val="24"/>
          <w:rtl/>
        </w:rPr>
        <w:t>ה</w:t>
      </w:r>
      <w:r w:rsidRPr="001E39E5">
        <w:rPr>
          <w:sz w:val="24"/>
          <w:rtl/>
        </w:rPr>
        <w:t>:</w:t>
      </w:r>
    </w:p>
    <w:p w14:paraId="5797A904" w14:textId="77777777" w:rsidR="000F312E" w:rsidRPr="00385EF8" w:rsidRDefault="000F312E" w:rsidP="000F312E">
      <w:pPr>
        <w:rPr>
          <w:rFonts w:asciiTheme="minorBidi" w:hAnsiTheme="minorBidi"/>
          <w:b/>
          <w:bCs/>
          <w:i/>
          <w:iCs/>
          <w:sz w:val="24"/>
          <w:rtl/>
        </w:rPr>
      </w:pPr>
      <w:r w:rsidRPr="00385EF8">
        <w:rPr>
          <w:rFonts w:asciiTheme="minorBidi" w:hAnsiTheme="minorBidi"/>
          <w:b/>
          <w:bCs/>
          <w:i/>
          <w:iCs/>
          <w:sz w:val="24"/>
          <w:rtl/>
        </w:rPr>
        <w:t>"...דבר שלישי - לא ויתרת על</w:t>
      </w:r>
      <w:r>
        <w:rPr>
          <w:rFonts w:asciiTheme="minorBidi" w:hAnsiTheme="minorBidi" w:hint="cs"/>
          <w:b/>
          <w:bCs/>
          <w:i/>
          <w:iCs/>
          <w:sz w:val="24"/>
          <w:rtl/>
        </w:rPr>
        <w:t>י</w:t>
      </w:r>
      <w:r w:rsidRPr="00385EF8">
        <w:rPr>
          <w:rFonts w:asciiTheme="minorBidi" w:hAnsiTheme="minorBidi"/>
          <w:b/>
          <w:bCs/>
          <w:i/>
          <w:iCs/>
          <w:sz w:val="24"/>
          <w:rtl/>
        </w:rPr>
        <w:t>י אף פעם! גם כשאני כבר ויתרתי על עצמי, על הלימודים שלי</w:t>
      </w:r>
      <w:r>
        <w:rPr>
          <w:rFonts w:asciiTheme="minorBidi" w:hAnsiTheme="minorBidi" w:hint="cs"/>
          <w:b/>
          <w:bCs/>
          <w:i/>
          <w:iCs/>
          <w:sz w:val="24"/>
          <w:rtl/>
        </w:rPr>
        <w:t>.</w:t>
      </w:r>
      <w:r w:rsidRPr="00385EF8">
        <w:rPr>
          <w:rFonts w:asciiTheme="minorBidi" w:hAnsiTheme="minorBidi"/>
          <w:b/>
          <w:bCs/>
          <w:i/>
          <w:iCs/>
          <w:sz w:val="24"/>
          <w:rtl/>
        </w:rPr>
        <w:t>.. ואת נלחמת על</w:t>
      </w:r>
      <w:r>
        <w:rPr>
          <w:rFonts w:asciiTheme="minorBidi" w:hAnsiTheme="minorBidi" w:hint="cs"/>
          <w:b/>
          <w:bCs/>
          <w:i/>
          <w:iCs/>
          <w:sz w:val="24"/>
          <w:rtl/>
        </w:rPr>
        <w:t>י</w:t>
      </w:r>
      <w:r w:rsidRPr="00385EF8">
        <w:rPr>
          <w:rFonts w:asciiTheme="minorBidi" w:hAnsiTheme="minorBidi"/>
          <w:b/>
          <w:bCs/>
          <w:i/>
          <w:iCs/>
          <w:sz w:val="24"/>
          <w:rtl/>
        </w:rPr>
        <w:t>י ולא ויתרת עד שאמרתי שאני יכולה...</w:t>
      </w:r>
      <w:r>
        <w:rPr>
          <w:rFonts w:asciiTheme="minorBidi" w:hAnsiTheme="minorBidi" w:hint="cs"/>
          <w:b/>
          <w:bCs/>
          <w:i/>
          <w:iCs/>
          <w:sz w:val="24"/>
          <w:rtl/>
        </w:rPr>
        <w:t xml:space="preserve"> </w:t>
      </w:r>
      <w:r w:rsidRPr="00385EF8">
        <w:rPr>
          <w:rFonts w:asciiTheme="minorBidi" w:hAnsiTheme="minorBidi"/>
          <w:b/>
          <w:bCs/>
          <w:i/>
          <w:iCs/>
          <w:sz w:val="24"/>
          <w:rtl/>
        </w:rPr>
        <w:t>תודה שהאמנת בי, תודה שלא ויתרת לי</w:t>
      </w:r>
      <w:r>
        <w:rPr>
          <w:rFonts w:asciiTheme="minorBidi" w:hAnsiTheme="minorBidi" w:hint="cs"/>
          <w:b/>
          <w:bCs/>
          <w:i/>
          <w:iCs/>
          <w:sz w:val="24"/>
          <w:rtl/>
        </w:rPr>
        <w:t>.</w:t>
      </w:r>
      <w:r w:rsidRPr="00385EF8">
        <w:rPr>
          <w:rFonts w:asciiTheme="minorBidi" w:hAnsiTheme="minorBidi"/>
          <w:b/>
          <w:bCs/>
          <w:i/>
          <w:iCs/>
          <w:sz w:val="24"/>
          <w:rtl/>
        </w:rPr>
        <w:t>.. שהיית קשובה לי. אני לא מאמינה שזה נגמר</w:t>
      </w:r>
      <w:r>
        <w:rPr>
          <w:rFonts w:asciiTheme="minorBidi" w:hAnsiTheme="minorBidi" w:hint="cs"/>
          <w:b/>
          <w:bCs/>
          <w:i/>
          <w:iCs/>
          <w:sz w:val="24"/>
          <w:rtl/>
        </w:rPr>
        <w:t>.</w:t>
      </w:r>
      <w:r w:rsidRPr="00385EF8">
        <w:rPr>
          <w:rFonts w:asciiTheme="minorBidi" w:hAnsiTheme="minorBidi"/>
          <w:b/>
          <w:bCs/>
          <w:i/>
          <w:iCs/>
          <w:sz w:val="24"/>
          <w:rtl/>
        </w:rPr>
        <w:t>.. אבל בחיים לא אשכח את מה שעשית עבורי.</w:t>
      </w:r>
      <w:r>
        <w:rPr>
          <w:rFonts w:asciiTheme="minorBidi" w:hAnsiTheme="minorBidi" w:hint="cs"/>
          <w:b/>
          <w:bCs/>
          <w:i/>
          <w:iCs/>
          <w:sz w:val="24"/>
          <w:rtl/>
        </w:rPr>
        <w:t>.</w:t>
      </w:r>
      <w:r w:rsidRPr="00385EF8">
        <w:rPr>
          <w:rFonts w:asciiTheme="minorBidi" w:hAnsiTheme="minorBidi"/>
          <w:b/>
          <w:bCs/>
          <w:i/>
          <w:iCs/>
          <w:sz w:val="24"/>
          <w:rtl/>
        </w:rPr>
        <w:t>."</w:t>
      </w:r>
    </w:p>
    <w:p w14:paraId="703BE780" w14:textId="77777777" w:rsidR="000F312E" w:rsidRPr="001E39E5" w:rsidRDefault="000F312E" w:rsidP="000F312E">
      <w:pPr>
        <w:rPr>
          <w:sz w:val="24"/>
          <w:rtl/>
        </w:rPr>
      </w:pPr>
      <w:r w:rsidRPr="001E39E5">
        <w:rPr>
          <w:rFonts w:hint="cs"/>
          <w:sz w:val="24"/>
          <w:rtl/>
        </w:rPr>
        <w:t>כמה</w:t>
      </w:r>
      <w:r w:rsidRPr="001E39E5">
        <w:rPr>
          <w:sz w:val="24"/>
          <w:rtl/>
        </w:rPr>
        <w:t xml:space="preserve"> </w:t>
      </w:r>
      <w:r w:rsidRPr="001E39E5">
        <w:rPr>
          <w:rFonts w:hint="cs"/>
          <w:sz w:val="24"/>
          <w:rtl/>
        </w:rPr>
        <w:t>מחייבת</w:t>
      </w:r>
      <w:r w:rsidRPr="001E39E5">
        <w:rPr>
          <w:sz w:val="24"/>
          <w:rtl/>
        </w:rPr>
        <w:t xml:space="preserve"> </w:t>
      </w:r>
      <w:r w:rsidRPr="001E39E5">
        <w:rPr>
          <w:rFonts w:hint="cs"/>
          <w:sz w:val="24"/>
          <w:rtl/>
        </w:rPr>
        <w:t>תודה</w:t>
      </w:r>
      <w:r w:rsidRPr="001E39E5">
        <w:rPr>
          <w:sz w:val="24"/>
          <w:rtl/>
        </w:rPr>
        <w:t xml:space="preserve"> </w:t>
      </w:r>
      <w:r>
        <w:rPr>
          <w:rFonts w:hint="cs"/>
          <w:sz w:val="24"/>
          <w:rtl/>
        </w:rPr>
        <w:t>זו</w:t>
      </w:r>
      <w:r w:rsidRPr="001E39E5">
        <w:rPr>
          <w:sz w:val="24"/>
          <w:rtl/>
        </w:rPr>
        <w:t xml:space="preserve">. </w:t>
      </w:r>
      <w:r w:rsidRPr="001E39E5">
        <w:rPr>
          <w:rFonts w:hint="cs"/>
          <w:sz w:val="24"/>
          <w:rtl/>
        </w:rPr>
        <w:t>התלמיד</w:t>
      </w:r>
      <w:r w:rsidRPr="001E39E5">
        <w:rPr>
          <w:sz w:val="24"/>
          <w:rtl/>
        </w:rPr>
        <w:t xml:space="preserve"> "</w:t>
      </w:r>
      <w:r w:rsidRPr="001E39E5">
        <w:rPr>
          <w:rFonts w:hint="cs"/>
          <w:sz w:val="24"/>
          <w:rtl/>
        </w:rPr>
        <w:t>מבקש</w:t>
      </w:r>
      <w:r w:rsidRPr="001E39E5">
        <w:rPr>
          <w:sz w:val="24"/>
          <w:rtl/>
        </w:rPr>
        <w:t>" (</w:t>
      </w:r>
      <w:r w:rsidRPr="001E39E5">
        <w:rPr>
          <w:rFonts w:hint="cs"/>
          <w:sz w:val="24"/>
          <w:rtl/>
        </w:rPr>
        <w:t>ובסוף</w:t>
      </w:r>
      <w:r w:rsidRPr="001E39E5">
        <w:rPr>
          <w:sz w:val="24"/>
          <w:rtl/>
        </w:rPr>
        <w:t xml:space="preserve"> </w:t>
      </w:r>
      <w:r w:rsidRPr="001E39E5">
        <w:rPr>
          <w:rFonts w:hint="cs"/>
          <w:sz w:val="24"/>
          <w:rtl/>
        </w:rPr>
        <w:t>הדרך</w:t>
      </w:r>
      <w:r w:rsidRPr="001E39E5">
        <w:rPr>
          <w:sz w:val="24"/>
          <w:rtl/>
        </w:rPr>
        <w:t xml:space="preserve"> </w:t>
      </w:r>
      <w:r w:rsidRPr="001E39E5">
        <w:rPr>
          <w:rFonts w:hint="cs"/>
          <w:sz w:val="24"/>
          <w:rtl/>
        </w:rPr>
        <w:t>יודע</w:t>
      </w:r>
      <w:r w:rsidRPr="001E39E5">
        <w:rPr>
          <w:sz w:val="24"/>
          <w:rtl/>
        </w:rPr>
        <w:t xml:space="preserve"> </w:t>
      </w:r>
      <w:r w:rsidRPr="001E39E5">
        <w:rPr>
          <w:rFonts w:hint="cs"/>
          <w:sz w:val="24"/>
          <w:rtl/>
        </w:rPr>
        <w:t>להודות</w:t>
      </w:r>
      <w:r w:rsidRPr="001E39E5">
        <w:rPr>
          <w:sz w:val="24"/>
          <w:rtl/>
        </w:rPr>
        <w:t xml:space="preserve"> </w:t>
      </w:r>
      <w:r w:rsidRPr="001E39E5">
        <w:rPr>
          <w:rFonts w:hint="cs"/>
          <w:sz w:val="24"/>
          <w:rtl/>
        </w:rPr>
        <w:t>על</w:t>
      </w:r>
      <w:r w:rsidRPr="001E39E5">
        <w:rPr>
          <w:sz w:val="24"/>
          <w:rtl/>
        </w:rPr>
        <w:t xml:space="preserve"> </w:t>
      </w:r>
      <w:r w:rsidRPr="001E39E5">
        <w:rPr>
          <w:rFonts w:hint="cs"/>
          <w:sz w:val="24"/>
          <w:rtl/>
        </w:rPr>
        <w:t>זה</w:t>
      </w:r>
      <w:r w:rsidRPr="001E39E5">
        <w:rPr>
          <w:sz w:val="24"/>
          <w:rtl/>
        </w:rPr>
        <w:t xml:space="preserve"> </w:t>
      </w:r>
      <w:r w:rsidRPr="001E39E5">
        <w:rPr>
          <w:rFonts w:hint="cs"/>
          <w:sz w:val="24"/>
          <w:rtl/>
        </w:rPr>
        <w:t>מא</w:t>
      </w:r>
      <w:r>
        <w:rPr>
          <w:rFonts w:hint="cs"/>
          <w:sz w:val="24"/>
          <w:rtl/>
        </w:rPr>
        <w:t>ו</w:t>
      </w:r>
      <w:r w:rsidRPr="001E39E5">
        <w:rPr>
          <w:rFonts w:hint="cs"/>
          <w:sz w:val="24"/>
          <w:rtl/>
        </w:rPr>
        <w:t>ד</w:t>
      </w:r>
      <w:r w:rsidRPr="001E39E5">
        <w:rPr>
          <w:sz w:val="24"/>
          <w:rtl/>
        </w:rPr>
        <w:t>): "</w:t>
      </w:r>
      <w:r w:rsidRPr="001E39E5">
        <w:rPr>
          <w:rFonts w:hint="cs"/>
          <w:sz w:val="24"/>
          <w:rtl/>
        </w:rPr>
        <w:t>אל</w:t>
      </w:r>
      <w:r w:rsidRPr="001E39E5">
        <w:rPr>
          <w:sz w:val="24"/>
          <w:rtl/>
        </w:rPr>
        <w:t xml:space="preserve"> </w:t>
      </w:r>
      <w:r w:rsidRPr="001E39E5">
        <w:rPr>
          <w:rFonts w:hint="cs"/>
          <w:sz w:val="24"/>
          <w:rtl/>
        </w:rPr>
        <w:t>תוותרו</w:t>
      </w:r>
      <w:r w:rsidRPr="001E39E5">
        <w:rPr>
          <w:sz w:val="24"/>
          <w:rtl/>
        </w:rPr>
        <w:t xml:space="preserve"> </w:t>
      </w:r>
      <w:r w:rsidRPr="001E39E5">
        <w:rPr>
          <w:rFonts w:hint="cs"/>
          <w:sz w:val="24"/>
          <w:rtl/>
        </w:rPr>
        <w:t>לי</w:t>
      </w:r>
      <w:r w:rsidRPr="001E39E5">
        <w:rPr>
          <w:sz w:val="24"/>
          <w:rtl/>
        </w:rPr>
        <w:t xml:space="preserve">! </w:t>
      </w:r>
      <w:r w:rsidRPr="001E39E5">
        <w:rPr>
          <w:rFonts w:hint="cs"/>
          <w:sz w:val="24"/>
          <w:rtl/>
        </w:rPr>
        <w:t>מבקש</w:t>
      </w:r>
      <w:r w:rsidRPr="001E39E5">
        <w:rPr>
          <w:sz w:val="24"/>
          <w:rtl/>
        </w:rPr>
        <w:t xml:space="preserve"> </w:t>
      </w:r>
      <w:r w:rsidRPr="001E39E5">
        <w:rPr>
          <w:rFonts w:hint="cs"/>
          <w:sz w:val="24"/>
          <w:rtl/>
        </w:rPr>
        <w:t>לא</w:t>
      </w:r>
      <w:r w:rsidRPr="001E39E5">
        <w:rPr>
          <w:sz w:val="24"/>
          <w:rtl/>
        </w:rPr>
        <w:t xml:space="preserve"> </w:t>
      </w:r>
      <w:r w:rsidRPr="001E39E5">
        <w:rPr>
          <w:rFonts w:hint="cs"/>
          <w:sz w:val="24"/>
          <w:rtl/>
        </w:rPr>
        <w:t>לוותר</w:t>
      </w:r>
      <w:r w:rsidRPr="001E39E5">
        <w:rPr>
          <w:sz w:val="24"/>
          <w:rtl/>
        </w:rPr>
        <w:t xml:space="preserve"> </w:t>
      </w:r>
      <w:r w:rsidRPr="001E39E5">
        <w:rPr>
          <w:rFonts w:hint="cs"/>
          <w:sz w:val="24"/>
          <w:rtl/>
        </w:rPr>
        <w:t>עלי</w:t>
      </w:r>
      <w:r>
        <w:rPr>
          <w:rFonts w:hint="cs"/>
          <w:sz w:val="24"/>
          <w:rtl/>
        </w:rPr>
        <w:t>י</w:t>
      </w:r>
      <w:r w:rsidRPr="001E39E5">
        <w:rPr>
          <w:sz w:val="24"/>
          <w:rtl/>
        </w:rPr>
        <w:t xml:space="preserve">. </w:t>
      </w:r>
      <w:r w:rsidRPr="001E39E5">
        <w:rPr>
          <w:rFonts w:hint="cs"/>
          <w:sz w:val="24"/>
          <w:rtl/>
        </w:rPr>
        <w:t>תדרשו</w:t>
      </w:r>
      <w:r w:rsidRPr="001E39E5">
        <w:rPr>
          <w:sz w:val="24"/>
          <w:rtl/>
        </w:rPr>
        <w:t xml:space="preserve"> </w:t>
      </w:r>
      <w:r w:rsidRPr="001E39E5">
        <w:rPr>
          <w:rFonts w:hint="cs"/>
          <w:sz w:val="24"/>
          <w:rtl/>
        </w:rPr>
        <w:t>ממני</w:t>
      </w:r>
      <w:r w:rsidRPr="001E39E5">
        <w:rPr>
          <w:sz w:val="24"/>
          <w:rtl/>
        </w:rPr>
        <w:t xml:space="preserve">, </w:t>
      </w:r>
      <w:r w:rsidRPr="001E39E5">
        <w:rPr>
          <w:rFonts w:hint="cs"/>
          <w:sz w:val="24"/>
          <w:rtl/>
        </w:rPr>
        <w:t>תרימו</w:t>
      </w:r>
      <w:r w:rsidRPr="001E39E5">
        <w:rPr>
          <w:sz w:val="24"/>
          <w:rtl/>
        </w:rPr>
        <w:t xml:space="preserve"> </w:t>
      </w:r>
      <w:r w:rsidRPr="001E39E5">
        <w:rPr>
          <w:rFonts w:hint="cs"/>
          <w:sz w:val="24"/>
          <w:rtl/>
        </w:rPr>
        <w:t>רף</w:t>
      </w:r>
      <w:r w:rsidRPr="001E39E5">
        <w:rPr>
          <w:sz w:val="24"/>
          <w:rtl/>
        </w:rPr>
        <w:t xml:space="preserve"> </w:t>
      </w:r>
      <w:r w:rsidRPr="001E39E5">
        <w:rPr>
          <w:rFonts w:hint="cs"/>
          <w:sz w:val="24"/>
          <w:rtl/>
        </w:rPr>
        <w:t>גבוה</w:t>
      </w:r>
      <w:r w:rsidRPr="001E39E5">
        <w:rPr>
          <w:sz w:val="24"/>
          <w:rtl/>
        </w:rPr>
        <w:t xml:space="preserve"> </w:t>
      </w:r>
      <w:r w:rsidRPr="001E39E5">
        <w:rPr>
          <w:rFonts w:hint="cs"/>
          <w:sz w:val="24"/>
          <w:rtl/>
        </w:rPr>
        <w:t>ולעולם</w:t>
      </w:r>
      <w:r w:rsidRPr="001E39E5">
        <w:rPr>
          <w:sz w:val="24"/>
          <w:rtl/>
        </w:rPr>
        <w:t xml:space="preserve"> </w:t>
      </w:r>
      <w:r w:rsidRPr="001E39E5">
        <w:rPr>
          <w:rFonts w:hint="cs"/>
          <w:sz w:val="24"/>
          <w:rtl/>
        </w:rPr>
        <w:t>תאמינו</w:t>
      </w:r>
      <w:r w:rsidRPr="001E39E5">
        <w:rPr>
          <w:sz w:val="24"/>
          <w:rtl/>
        </w:rPr>
        <w:t xml:space="preserve"> </w:t>
      </w:r>
      <w:r w:rsidRPr="001E39E5">
        <w:rPr>
          <w:rFonts w:hint="cs"/>
          <w:sz w:val="24"/>
          <w:rtl/>
        </w:rPr>
        <w:t>בי</w:t>
      </w:r>
      <w:r w:rsidRPr="001E39E5">
        <w:rPr>
          <w:sz w:val="24"/>
          <w:rtl/>
        </w:rPr>
        <w:t xml:space="preserve">..." </w:t>
      </w:r>
    </w:p>
    <w:p w14:paraId="452D0CAA" w14:textId="77777777" w:rsidR="000F312E" w:rsidRPr="000548E4" w:rsidRDefault="000F312E" w:rsidP="000F312E">
      <w:pPr>
        <w:rPr>
          <w:rFonts w:asciiTheme="minorBidi" w:hAnsiTheme="minorBidi"/>
          <w:b/>
          <w:bCs/>
          <w:i/>
          <w:iCs/>
          <w:sz w:val="24"/>
          <w:rtl/>
        </w:rPr>
      </w:pPr>
      <w:r w:rsidRPr="001E39E5">
        <w:rPr>
          <w:sz w:val="24"/>
          <w:rtl/>
        </w:rPr>
        <w:t xml:space="preserve">2. </w:t>
      </w:r>
      <w:r w:rsidRPr="001E39E5">
        <w:rPr>
          <w:rFonts w:hint="cs"/>
          <w:sz w:val="24"/>
          <w:rtl/>
        </w:rPr>
        <w:t>הורי</w:t>
      </w:r>
      <w:r w:rsidRPr="001E39E5">
        <w:rPr>
          <w:sz w:val="24"/>
          <w:rtl/>
        </w:rPr>
        <w:t xml:space="preserve"> </w:t>
      </w:r>
      <w:r w:rsidRPr="001E39E5">
        <w:rPr>
          <w:rFonts w:hint="cs"/>
          <w:sz w:val="24"/>
          <w:rtl/>
        </w:rPr>
        <w:t>תלמידה</w:t>
      </w:r>
      <w:r w:rsidRPr="001E39E5">
        <w:rPr>
          <w:sz w:val="24"/>
          <w:rtl/>
        </w:rPr>
        <w:t xml:space="preserve"> </w:t>
      </w:r>
      <w:r w:rsidRPr="001E39E5">
        <w:rPr>
          <w:rFonts w:hint="cs"/>
          <w:sz w:val="24"/>
          <w:rtl/>
        </w:rPr>
        <w:t>המסיימת</w:t>
      </w:r>
      <w:r w:rsidRPr="001E39E5">
        <w:rPr>
          <w:sz w:val="24"/>
          <w:rtl/>
        </w:rPr>
        <w:t xml:space="preserve"> </w:t>
      </w:r>
      <w:r w:rsidRPr="001E39E5">
        <w:rPr>
          <w:rFonts w:hint="cs"/>
          <w:sz w:val="24"/>
          <w:rtl/>
        </w:rPr>
        <w:t>י</w:t>
      </w:r>
      <w:r w:rsidRPr="001E39E5">
        <w:rPr>
          <w:sz w:val="24"/>
          <w:rtl/>
        </w:rPr>
        <w:t>"</w:t>
      </w:r>
      <w:r w:rsidRPr="001E39E5">
        <w:rPr>
          <w:rFonts w:hint="cs"/>
          <w:sz w:val="24"/>
          <w:rtl/>
        </w:rPr>
        <w:t>ב</w:t>
      </w:r>
      <w:r w:rsidRPr="001E39E5">
        <w:rPr>
          <w:sz w:val="24"/>
          <w:rtl/>
        </w:rPr>
        <w:t xml:space="preserve"> </w:t>
      </w:r>
      <w:r w:rsidRPr="001E39E5">
        <w:rPr>
          <w:rFonts w:hint="cs"/>
          <w:sz w:val="24"/>
          <w:rtl/>
        </w:rPr>
        <w:t>שכתבו</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להורים</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מחנכת</w:t>
      </w:r>
      <w:r w:rsidRPr="001E39E5">
        <w:rPr>
          <w:sz w:val="24"/>
          <w:rtl/>
        </w:rPr>
        <w:t xml:space="preserve"> </w:t>
      </w:r>
      <w:r w:rsidRPr="001E39E5">
        <w:rPr>
          <w:rFonts w:hint="cs"/>
          <w:sz w:val="24"/>
          <w:rtl/>
        </w:rPr>
        <w:t>הכ</w:t>
      </w:r>
      <w:r>
        <w:rPr>
          <w:rFonts w:hint="cs"/>
          <w:sz w:val="24"/>
          <w:rtl/>
        </w:rPr>
        <w:t>י</w:t>
      </w:r>
      <w:r w:rsidRPr="001E39E5">
        <w:rPr>
          <w:rFonts w:hint="cs"/>
          <w:sz w:val="24"/>
          <w:rtl/>
        </w:rPr>
        <w:t>תה</w:t>
      </w:r>
      <w:r>
        <w:rPr>
          <w:rFonts w:hint="cs"/>
          <w:sz w:val="24"/>
          <w:rtl/>
        </w:rPr>
        <w:t>:</w:t>
      </w:r>
      <w:r>
        <w:rPr>
          <w:rFonts w:asciiTheme="minorBidi" w:hAnsiTheme="minorBidi" w:hint="cs"/>
          <w:sz w:val="24"/>
          <w:rtl/>
        </w:rPr>
        <w:t xml:space="preserve"> </w:t>
      </w:r>
      <w:r w:rsidRPr="000548E4">
        <w:rPr>
          <w:rFonts w:asciiTheme="minorBidi" w:hAnsiTheme="minorBidi" w:hint="cs"/>
          <w:b/>
          <w:bCs/>
          <w:i/>
          <w:iCs/>
          <w:sz w:val="24"/>
          <w:rtl/>
        </w:rPr>
        <w:t>נכון</w:t>
      </w:r>
      <w:r w:rsidRPr="000548E4">
        <w:rPr>
          <w:rFonts w:asciiTheme="minorBidi" w:hAnsiTheme="minorBidi"/>
          <w:b/>
          <w:bCs/>
          <w:i/>
          <w:iCs/>
          <w:sz w:val="24"/>
          <w:rtl/>
        </w:rPr>
        <w:t xml:space="preserve">, </w:t>
      </w:r>
      <w:r w:rsidRPr="000548E4">
        <w:rPr>
          <w:rFonts w:asciiTheme="minorBidi" w:hAnsiTheme="minorBidi" w:hint="cs"/>
          <w:b/>
          <w:bCs/>
          <w:i/>
          <w:iCs/>
          <w:sz w:val="24"/>
          <w:rtl/>
        </w:rPr>
        <w:t>לא</w:t>
      </w:r>
      <w:r w:rsidRPr="000548E4">
        <w:rPr>
          <w:rFonts w:asciiTheme="minorBidi" w:hAnsiTheme="minorBidi"/>
          <w:b/>
          <w:bCs/>
          <w:i/>
          <w:iCs/>
          <w:sz w:val="24"/>
          <w:rtl/>
        </w:rPr>
        <w:t xml:space="preserve"> </w:t>
      </w:r>
      <w:r w:rsidRPr="000548E4">
        <w:rPr>
          <w:rFonts w:asciiTheme="minorBidi" w:hAnsiTheme="minorBidi" w:hint="cs"/>
          <w:b/>
          <w:bCs/>
          <w:i/>
          <w:iCs/>
          <w:sz w:val="24"/>
          <w:rtl/>
        </w:rPr>
        <w:t>מקובל</w:t>
      </w:r>
      <w:r w:rsidRPr="000548E4">
        <w:rPr>
          <w:rFonts w:asciiTheme="minorBidi" w:hAnsiTheme="minorBidi"/>
          <w:b/>
          <w:bCs/>
          <w:i/>
          <w:iCs/>
          <w:sz w:val="24"/>
          <w:rtl/>
        </w:rPr>
        <w:t xml:space="preserve"> </w:t>
      </w:r>
      <w:r w:rsidRPr="000548E4">
        <w:rPr>
          <w:rFonts w:asciiTheme="minorBidi" w:hAnsiTheme="minorBidi" w:hint="cs"/>
          <w:b/>
          <w:bCs/>
          <w:i/>
          <w:iCs/>
          <w:sz w:val="24"/>
          <w:rtl/>
        </w:rPr>
        <w:t>לכתוב</w:t>
      </w:r>
      <w:r w:rsidRPr="000548E4">
        <w:rPr>
          <w:rFonts w:asciiTheme="minorBidi" w:hAnsiTheme="minorBidi"/>
          <w:b/>
          <w:bCs/>
          <w:i/>
          <w:iCs/>
          <w:sz w:val="24"/>
          <w:rtl/>
        </w:rPr>
        <w:t xml:space="preserve"> </w:t>
      </w:r>
      <w:r w:rsidRPr="000548E4">
        <w:rPr>
          <w:rFonts w:asciiTheme="minorBidi" w:hAnsiTheme="minorBidi" w:hint="cs"/>
          <w:b/>
          <w:bCs/>
          <w:i/>
          <w:iCs/>
          <w:sz w:val="24"/>
          <w:rtl/>
        </w:rPr>
        <w:t>לאבא</w:t>
      </w:r>
      <w:r w:rsidRPr="000548E4">
        <w:rPr>
          <w:rFonts w:asciiTheme="minorBidi" w:hAnsiTheme="minorBidi"/>
          <w:b/>
          <w:bCs/>
          <w:i/>
          <w:iCs/>
          <w:sz w:val="24"/>
          <w:rtl/>
        </w:rPr>
        <w:t xml:space="preserve"> </w:t>
      </w:r>
      <w:r w:rsidRPr="000548E4">
        <w:rPr>
          <w:rFonts w:asciiTheme="minorBidi" w:hAnsiTheme="minorBidi" w:hint="cs"/>
          <w:b/>
          <w:bCs/>
          <w:i/>
          <w:iCs/>
          <w:sz w:val="24"/>
          <w:rtl/>
        </w:rPr>
        <w:t>של</w:t>
      </w:r>
      <w:r w:rsidRPr="000548E4">
        <w:rPr>
          <w:rFonts w:asciiTheme="minorBidi" w:hAnsiTheme="minorBidi"/>
          <w:b/>
          <w:bCs/>
          <w:i/>
          <w:iCs/>
          <w:sz w:val="24"/>
          <w:rtl/>
        </w:rPr>
        <w:t xml:space="preserve"> </w:t>
      </w:r>
      <w:r w:rsidRPr="000548E4">
        <w:rPr>
          <w:rFonts w:asciiTheme="minorBidi" w:hAnsiTheme="minorBidi" w:hint="cs"/>
          <w:b/>
          <w:bCs/>
          <w:i/>
          <w:iCs/>
          <w:sz w:val="24"/>
          <w:rtl/>
        </w:rPr>
        <w:t>המחנכת</w:t>
      </w:r>
      <w:r w:rsidRPr="000548E4">
        <w:rPr>
          <w:rFonts w:asciiTheme="minorBidi" w:hAnsiTheme="minorBidi"/>
          <w:b/>
          <w:bCs/>
          <w:i/>
          <w:iCs/>
          <w:sz w:val="24"/>
          <w:rtl/>
        </w:rPr>
        <w:t xml:space="preserve"> </w:t>
      </w:r>
      <w:r w:rsidRPr="000548E4">
        <w:rPr>
          <w:rFonts w:asciiTheme="minorBidi" w:hAnsiTheme="minorBidi" w:hint="cs"/>
          <w:b/>
          <w:bCs/>
          <w:i/>
          <w:iCs/>
          <w:sz w:val="24"/>
          <w:rtl/>
        </w:rPr>
        <w:t>של</w:t>
      </w:r>
      <w:r w:rsidRPr="000548E4">
        <w:rPr>
          <w:rFonts w:asciiTheme="minorBidi" w:hAnsiTheme="minorBidi"/>
          <w:b/>
          <w:bCs/>
          <w:i/>
          <w:iCs/>
          <w:sz w:val="24"/>
          <w:rtl/>
        </w:rPr>
        <w:t xml:space="preserve"> </w:t>
      </w:r>
      <w:r w:rsidRPr="000548E4">
        <w:rPr>
          <w:rFonts w:asciiTheme="minorBidi" w:hAnsiTheme="minorBidi" w:hint="cs"/>
          <w:b/>
          <w:bCs/>
          <w:i/>
          <w:iCs/>
          <w:sz w:val="24"/>
          <w:rtl/>
        </w:rPr>
        <w:t>הילדים</w:t>
      </w:r>
      <w:r w:rsidRPr="000548E4">
        <w:rPr>
          <w:rFonts w:asciiTheme="minorBidi" w:hAnsiTheme="minorBidi"/>
          <w:b/>
          <w:bCs/>
          <w:i/>
          <w:iCs/>
          <w:sz w:val="24"/>
          <w:rtl/>
        </w:rPr>
        <w:t xml:space="preserve"> </w:t>
      </w:r>
      <w:r w:rsidRPr="000548E4">
        <w:rPr>
          <w:rFonts w:asciiTheme="minorBidi" w:hAnsiTheme="minorBidi" w:hint="cs"/>
          <w:b/>
          <w:bCs/>
          <w:i/>
          <w:iCs/>
          <w:sz w:val="24"/>
          <w:rtl/>
        </w:rPr>
        <w:t>שלך</w:t>
      </w:r>
      <w:r w:rsidRPr="000548E4">
        <w:rPr>
          <w:rFonts w:asciiTheme="minorBidi" w:hAnsiTheme="minorBidi"/>
          <w:b/>
          <w:bCs/>
          <w:i/>
          <w:iCs/>
          <w:sz w:val="24"/>
          <w:rtl/>
        </w:rPr>
        <w:t xml:space="preserve"> </w:t>
      </w:r>
      <w:r w:rsidRPr="000548E4">
        <w:rPr>
          <w:rFonts w:asciiTheme="minorBidi" w:hAnsiTheme="minorBidi" w:hint="cs"/>
          <w:b/>
          <w:bCs/>
          <w:i/>
          <w:iCs/>
          <w:sz w:val="24"/>
          <w:rtl/>
        </w:rPr>
        <w:t>תודה</w:t>
      </w:r>
      <w:r w:rsidRPr="000548E4">
        <w:rPr>
          <w:rFonts w:asciiTheme="minorBidi" w:hAnsiTheme="minorBidi"/>
          <w:b/>
          <w:bCs/>
          <w:i/>
          <w:iCs/>
          <w:sz w:val="24"/>
          <w:rtl/>
        </w:rPr>
        <w:t xml:space="preserve"> </w:t>
      </w:r>
      <w:r w:rsidRPr="000548E4">
        <w:rPr>
          <w:rFonts w:asciiTheme="minorBidi" w:hAnsiTheme="minorBidi" w:hint="cs"/>
          <w:b/>
          <w:bCs/>
          <w:i/>
          <w:iCs/>
          <w:sz w:val="24"/>
          <w:rtl/>
        </w:rPr>
        <w:t>והערכה</w:t>
      </w:r>
      <w:r w:rsidRPr="000548E4">
        <w:rPr>
          <w:rFonts w:asciiTheme="minorBidi" w:hAnsiTheme="minorBidi"/>
          <w:b/>
          <w:bCs/>
          <w:i/>
          <w:iCs/>
          <w:sz w:val="24"/>
          <w:rtl/>
        </w:rPr>
        <w:t xml:space="preserve">, </w:t>
      </w:r>
      <w:r w:rsidRPr="000548E4">
        <w:rPr>
          <w:rFonts w:asciiTheme="minorBidi" w:hAnsiTheme="minorBidi" w:hint="cs"/>
          <w:b/>
          <w:bCs/>
          <w:i/>
          <w:iCs/>
          <w:sz w:val="24"/>
          <w:rtl/>
        </w:rPr>
        <w:t>אבל</w:t>
      </w:r>
      <w:r w:rsidRPr="000548E4">
        <w:rPr>
          <w:rFonts w:asciiTheme="minorBidi" w:hAnsiTheme="minorBidi"/>
          <w:b/>
          <w:bCs/>
          <w:i/>
          <w:iCs/>
          <w:sz w:val="24"/>
          <w:rtl/>
        </w:rPr>
        <w:t xml:space="preserve"> </w:t>
      </w:r>
      <w:r w:rsidRPr="000548E4">
        <w:rPr>
          <w:rFonts w:asciiTheme="minorBidi" w:hAnsiTheme="minorBidi" w:hint="cs"/>
          <w:b/>
          <w:bCs/>
          <w:i/>
          <w:iCs/>
          <w:sz w:val="24"/>
          <w:rtl/>
        </w:rPr>
        <w:t>נראה</w:t>
      </w:r>
      <w:r w:rsidRPr="000548E4">
        <w:rPr>
          <w:rFonts w:asciiTheme="minorBidi" w:hAnsiTheme="minorBidi"/>
          <w:b/>
          <w:bCs/>
          <w:i/>
          <w:iCs/>
          <w:sz w:val="24"/>
          <w:rtl/>
        </w:rPr>
        <w:t xml:space="preserve"> </w:t>
      </w:r>
      <w:r w:rsidRPr="000548E4">
        <w:rPr>
          <w:rFonts w:asciiTheme="minorBidi" w:hAnsiTheme="minorBidi" w:hint="cs"/>
          <w:b/>
          <w:bCs/>
          <w:i/>
          <w:iCs/>
          <w:sz w:val="24"/>
          <w:rtl/>
        </w:rPr>
        <w:t>לי</w:t>
      </w:r>
      <w:r w:rsidRPr="000548E4">
        <w:rPr>
          <w:rFonts w:asciiTheme="minorBidi" w:hAnsiTheme="minorBidi"/>
          <w:b/>
          <w:bCs/>
          <w:i/>
          <w:iCs/>
          <w:sz w:val="24"/>
          <w:rtl/>
        </w:rPr>
        <w:t xml:space="preserve"> </w:t>
      </w:r>
      <w:r w:rsidRPr="000548E4">
        <w:rPr>
          <w:rFonts w:asciiTheme="minorBidi" w:hAnsiTheme="minorBidi" w:hint="cs"/>
          <w:b/>
          <w:bCs/>
          <w:i/>
          <w:iCs/>
          <w:sz w:val="24"/>
          <w:rtl/>
        </w:rPr>
        <w:t>שבמקרה</w:t>
      </w:r>
      <w:r w:rsidRPr="000548E4">
        <w:rPr>
          <w:rFonts w:asciiTheme="minorBidi" w:hAnsiTheme="minorBidi"/>
          <w:b/>
          <w:bCs/>
          <w:i/>
          <w:iCs/>
          <w:sz w:val="24"/>
          <w:rtl/>
        </w:rPr>
        <w:t xml:space="preserve"> </w:t>
      </w:r>
      <w:r w:rsidRPr="000548E4">
        <w:rPr>
          <w:rFonts w:asciiTheme="minorBidi" w:hAnsiTheme="minorBidi" w:hint="cs"/>
          <w:b/>
          <w:bCs/>
          <w:i/>
          <w:iCs/>
          <w:sz w:val="24"/>
          <w:rtl/>
        </w:rPr>
        <w:t>הזה</w:t>
      </w:r>
      <w:r w:rsidRPr="000548E4">
        <w:rPr>
          <w:rFonts w:asciiTheme="minorBidi" w:hAnsiTheme="minorBidi"/>
          <w:b/>
          <w:bCs/>
          <w:i/>
          <w:iCs/>
          <w:sz w:val="24"/>
          <w:rtl/>
        </w:rPr>
        <w:t xml:space="preserve"> </w:t>
      </w:r>
      <w:r w:rsidRPr="000548E4">
        <w:rPr>
          <w:rFonts w:asciiTheme="minorBidi" w:hAnsiTheme="minorBidi" w:hint="cs"/>
          <w:b/>
          <w:bCs/>
          <w:i/>
          <w:iCs/>
          <w:sz w:val="24"/>
          <w:rtl/>
        </w:rPr>
        <w:t>מותר</w:t>
      </w:r>
      <w:r w:rsidRPr="000548E4">
        <w:rPr>
          <w:rFonts w:asciiTheme="minorBidi" w:hAnsiTheme="minorBidi"/>
          <w:b/>
          <w:bCs/>
          <w:i/>
          <w:iCs/>
          <w:sz w:val="24"/>
          <w:rtl/>
        </w:rPr>
        <w:t xml:space="preserve"> </w:t>
      </w:r>
      <w:r w:rsidRPr="000548E4">
        <w:rPr>
          <w:rFonts w:asciiTheme="minorBidi" w:hAnsiTheme="minorBidi" w:hint="cs"/>
          <w:b/>
          <w:bCs/>
          <w:i/>
          <w:iCs/>
          <w:sz w:val="24"/>
          <w:rtl/>
        </w:rPr>
        <w:t>לי</w:t>
      </w:r>
      <w:r w:rsidRPr="000548E4">
        <w:rPr>
          <w:rFonts w:asciiTheme="minorBidi" w:hAnsiTheme="minorBidi"/>
          <w:b/>
          <w:bCs/>
          <w:i/>
          <w:iCs/>
          <w:sz w:val="24"/>
          <w:rtl/>
        </w:rPr>
        <w:t>.</w:t>
      </w:r>
    </w:p>
    <w:p w14:paraId="6C4BB6A3" w14:textId="77777777" w:rsidR="000F312E" w:rsidRPr="000548E4" w:rsidRDefault="000F312E" w:rsidP="000F312E">
      <w:pPr>
        <w:rPr>
          <w:rFonts w:asciiTheme="minorBidi" w:hAnsiTheme="minorBidi"/>
          <w:b/>
          <w:bCs/>
          <w:i/>
          <w:iCs/>
          <w:sz w:val="24"/>
          <w:rtl/>
        </w:rPr>
      </w:pPr>
      <w:r w:rsidRPr="000548E4">
        <w:rPr>
          <w:rFonts w:asciiTheme="minorBidi" w:hAnsiTheme="minorBidi" w:hint="cs"/>
          <w:b/>
          <w:bCs/>
          <w:i/>
          <w:iCs/>
          <w:sz w:val="24"/>
          <w:rtl/>
        </w:rPr>
        <w:t>ובעצם</w:t>
      </w:r>
      <w:r w:rsidRPr="000548E4">
        <w:rPr>
          <w:rFonts w:asciiTheme="minorBidi" w:hAnsiTheme="minorBidi"/>
          <w:b/>
          <w:bCs/>
          <w:i/>
          <w:iCs/>
          <w:sz w:val="24"/>
          <w:rtl/>
        </w:rPr>
        <w:t xml:space="preserve">, </w:t>
      </w:r>
      <w:r w:rsidRPr="000548E4">
        <w:rPr>
          <w:rFonts w:asciiTheme="minorBidi" w:hAnsiTheme="minorBidi" w:hint="cs"/>
          <w:b/>
          <w:bCs/>
          <w:i/>
          <w:iCs/>
          <w:sz w:val="24"/>
          <w:rtl/>
        </w:rPr>
        <w:t>מדוע</w:t>
      </w:r>
      <w:r w:rsidRPr="000548E4">
        <w:rPr>
          <w:rFonts w:asciiTheme="minorBidi" w:hAnsiTheme="minorBidi"/>
          <w:b/>
          <w:bCs/>
          <w:i/>
          <w:iCs/>
          <w:sz w:val="24"/>
          <w:rtl/>
        </w:rPr>
        <w:t xml:space="preserve"> </w:t>
      </w:r>
      <w:r w:rsidRPr="000548E4">
        <w:rPr>
          <w:rFonts w:asciiTheme="minorBidi" w:hAnsiTheme="minorBidi" w:hint="cs"/>
          <w:b/>
          <w:bCs/>
          <w:i/>
          <w:iCs/>
          <w:sz w:val="24"/>
          <w:rtl/>
        </w:rPr>
        <w:t>לא</w:t>
      </w:r>
      <w:r w:rsidRPr="000548E4">
        <w:rPr>
          <w:rFonts w:asciiTheme="minorBidi" w:hAnsiTheme="minorBidi"/>
          <w:b/>
          <w:bCs/>
          <w:i/>
          <w:iCs/>
          <w:sz w:val="24"/>
          <w:rtl/>
        </w:rPr>
        <w:t xml:space="preserve">? </w:t>
      </w:r>
      <w:r w:rsidRPr="000548E4">
        <w:rPr>
          <w:rFonts w:asciiTheme="minorBidi" w:hAnsiTheme="minorBidi" w:hint="cs"/>
          <w:b/>
          <w:bCs/>
          <w:i/>
          <w:iCs/>
          <w:sz w:val="24"/>
          <w:rtl/>
        </w:rPr>
        <w:t>הרי</w:t>
      </w:r>
      <w:r w:rsidRPr="000548E4">
        <w:rPr>
          <w:rFonts w:asciiTheme="minorBidi" w:hAnsiTheme="minorBidi"/>
          <w:b/>
          <w:bCs/>
          <w:i/>
          <w:iCs/>
          <w:sz w:val="24"/>
          <w:rtl/>
        </w:rPr>
        <w:t xml:space="preserve"> </w:t>
      </w:r>
      <w:r w:rsidRPr="000548E4">
        <w:rPr>
          <w:rFonts w:asciiTheme="minorBidi" w:hAnsiTheme="minorBidi" w:hint="cs"/>
          <w:b/>
          <w:bCs/>
          <w:i/>
          <w:iCs/>
          <w:sz w:val="24"/>
          <w:rtl/>
        </w:rPr>
        <w:t>הנחת</w:t>
      </w:r>
      <w:r w:rsidRPr="000548E4">
        <w:rPr>
          <w:rFonts w:asciiTheme="minorBidi" w:hAnsiTheme="minorBidi"/>
          <w:b/>
          <w:bCs/>
          <w:i/>
          <w:iCs/>
          <w:sz w:val="24"/>
          <w:rtl/>
        </w:rPr>
        <w:t xml:space="preserve"> </w:t>
      </w:r>
      <w:r w:rsidRPr="000548E4">
        <w:rPr>
          <w:rFonts w:asciiTheme="minorBidi" w:hAnsiTheme="minorBidi" w:hint="cs"/>
          <w:b/>
          <w:bCs/>
          <w:i/>
          <w:iCs/>
          <w:sz w:val="24"/>
          <w:rtl/>
        </w:rPr>
        <w:t>והגאווה</w:t>
      </w:r>
      <w:r w:rsidRPr="000548E4">
        <w:rPr>
          <w:rFonts w:asciiTheme="minorBidi" w:hAnsiTheme="minorBidi"/>
          <w:b/>
          <w:bCs/>
          <w:i/>
          <w:iCs/>
          <w:sz w:val="24"/>
          <w:rtl/>
        </w:rPr>
        <w:t xml:space="preserve"> </w:t>
      </w:r>
      <w:r w:rsidRPr="000548E4">
        <w:rPr>
          <w:rFonts w:asciiTheme="minorBidi" w:hAnsiTheme="minorBidi" w:hint="cs"/>
          <w:b/>
          <w:bCs/>
          <w:i/>
          <w:iCs/>
          <w:sz w:val="24"/>
          <w:rtl/>
        </w:rPr>
        <w:t>המוצדקים</w:t>
      </w:r>
      <w:r w:rsidRPr="000548E4">
        <w:rPr>
          <w:rFonts w:asciiTheme="minorBidi" w:hAnsiTheme="minorBidi"/>
          <w:b/>
          <w:bCs/>
          <w:i/>
          <w:iCs/>
          <w:sz w:val="24"/>
          <w:rtl/>
        </w:rPr>
        <w:t xml:space="preserve"> </w:t>
      </w:r>
      <w:r w:rsidRPr="000548E4">
        <w:rPr>
          <w:rFonts w:asciiTheme="minorBidi" w:hAnsiTheme="minorBidi" w:hint="cs"/>
          <w:b/>
          <w:bCs/>
          <w:i/>
          <w:iCs/>
          <w:sz w:val="24"/>
          <w:rtl/>
        </w:rPr>
        <w:t>מגיעים</w:t>
      </w:r>
      <w:r w:rsidRPr="000548E4">
        <w:rPr>
          <w:rFonts w:asciiTheme="minorBidi" w:hAnsiTheme="minorBidi"/>
          <w:b/>
          <w:bCs/>
          <w:i/>
          <w:iCs/>
          <w:sz w:val="24"/>
          <w:rtl/>
        </w:rPr>
        <w:t xml:space="preserve"> </w:t>
      </w:r>
      <w:r w:rsidRPr="000548E4">
        <w:rPr>
          <w:rFonts w:asciiTheme="minorBidi" w:hAnsiTheme="minorBidi" w:hint="cs"/>
          <w:b/>
          <w:bCs/>
          <w:i/>
          <w:iCs/>
          <w:sz w:val="24"/>
          <w:rtl/>
        </w:rPr>
        <w:t>להורים</w:t>
      </w:r>
      <w:r w:rsidRPr="000548E4">
        <w:rPr>
          <w:rFonts w:asciiTheme="minorBidi" w:hAnsiTheme="minorBidi"/>
          <w:b/>
          <w:bCs/>
          <w:i/>
          <w:iCs/>
          <w:sz w:val="24"/>
          <w:rtl/>
        </w:rPr>
        <w:t xml:space="preserve">, </w:t>
      </w:r>
      <w:r w:rsidRPr="000548E4">
        <w:rPr>
          <w:rFonts w:asciiTheme="minorBidi" w:hAnsiTheme="minorBidi" w:hint="cs"/>
          <w:b/>
          <w:bCs/>
          <w:i/>
          <w:iCs/>
          <w:sz w:val="24"/>
          <w:rtl/>
        </w:rPr>
        <w:t>לך</w:t>
      </w:r>
      <w:r w:rsidRPr="000548E4">
        <w:rPr>
          <w:rFonts w:asciiTheme="minorBidi" w:hAnsiTheme="minorBidi"/>
          <w:b/>
          <w:bCs/>
          <w:i/>
          <w:iCs/>
          <w:sz w:val="24"/>
          <w:rtl/>
        </w:rPr>
        <w:t xml:space="preserve"> </w:t>
      </w:r>
      <w:r w:rsidRPr="000548E4">
        <w:rPr>
          <w:rFonts w:asciiTheme="minorBidi" w:hAnsiTheme="minorBidi" w:hint="cs"/>
          <w:b/>
          <w:bCs/>
          <w:i/>
          <w:iCs/>
          <w:sz w:val="24"/>
          <w:rtl/>
        </w:rPr>
        <w:t>ולרעייתך</w:t>
      </w:r>
      <w:r w:rsidRPr="000548E4">
        <w:rPr>
          <w:rFonts w:asciiTheme="minorBidi" w:hAnsiTheme="minorBidi"/>
          <w:b/>
          <w:bCs/>
          <w:i/>
          <w:iCs/>
          <w:sz w:val="24"/>
          <w:rtl/>
        </w:rPr>
        <w:t xml:space="preserve">. </w:t>
      </w:r>
      <w:r w:rsidRPr="000548E4">
        <w:rPr>
          <w:rFonts w:asciiTheme="minorBidi" w:hAnsiTheme="minorBidi" w:hint="cs"/>
          <w:b/>
          <w:bCs/>
          <w:i/>
          <w:iCs/>
          <w:sz w:val="24"/>
          <w:rtl/>
        </w:rPr>
        <w:t>בסוף</w:t>
      </w:r>
      <w:r w:rsidRPr="000548E4">
        <w:rPr>
          <w:rFonts w:asciiTheme="minorBidi" w:hAnsiTheme="minorBidi"/>
          <w:b/>
          <w:bCs/>
          <w:i/>
          <w:iCs/>
          <w:sz w:val="24"/>
          <w:rtl/>
        </w:rPr>
        <w:t xml:space="preserve"> </w:t>
      </w:r>
      <w:r w:rsidRPr="000548E4">
        <w:rPr>
          <w:rFonts w:asciiTheme="minorBidi" w:hAnsiTheme="minorBidi" w:hint="cs"/>
          <w:b/>
          <w:bCs/>
          <w:i/>
          <w:iCs/>
          <w:sz w:val="24"/>
          <w:rtl/>
        </w:rPr>
        <w:t>י</w:t>
      </w:r>
      <w:r w:rsidRPr="000548E4">
        <w:rPr>
          <w:rFonts w:asciiTheme="minorBidi" w:hAnsiTheme="minorBidi"/>
          <w:b/>
          <w:bCs/>
          <w:i/>
          <w:iCs/>
          <w:sz w:val="24"/>
          <w:rtl/>
        </w:rPr>
        <w:t>"</w:t>
      </w:r>
      <w:r w:rsidRPr="000548E4">
        <w:rPr>
          <w:rFonts w:asciiTheme="minorBidi" w:hAnsiTheme="minorBidi" w:hint="cs"/>
          <w:b/>
          <w:bCs/>
          <w:i/>
          <w:iCs/>
          <w:sz w:val="24"/>
          <w:rtl/>
        </w:rPr>
        <w:t>א</w:t>
      </w:r>
      <w:r w:rsidRPr="000548E4">
        <w:rPr>
          <w:rFonts w:asciiTheme="minorBidi" w:hAnsiTheme="minorBidi"/>
          <w:b/>
          <w:bCs/>
          <w:i/>
          <w:iCs/>
          <w:sz w:val="24"/>
          <w:rtl/>
        </w:rPr>
        <w:t xml:space="preserve"> </w:t>
      </w:r>
      <w:r w:rsidRPr="000548E4">
        <w:rPr>
          <w:rFonts w:asciiTheme="minorBidi" w:hAnsiTheme="minorBidi" w:hint="cs"/>
          <w:b/>
          <w:bCs/>
          <w:i/>
          <w:iCs/>
          <w:sz w:val="24"/>
          <w:rtl/>
        </w:rPr>
        <w:t>פניתי בשיחה</w:t>
      </w:r>
      <w:r w:rsidRPr="000548E4">
        <w:rPr>
          <w:rFonts w:asciiTheme="minorBidi" w:hAnsiTheme="minorBidi"/>
          <w:b/>
          <w:bCs/>
          <w:i/>
          <w:iCs/>
          <w:sz w:val="24"/>
          <w:rtl/>
        </w:rPr>
        <w:t xml:space="preserve"> </w:t>
      </w:r>
      <w:r w:rsidRPr="000548E4">
        <w:rPr>
          <w:rFonts w:asciiTheme="minorBidi" w:hAnsiTheme="minorBidi" w:hint="cs"/>
          <w:b/>
          <w:bCs/>
          <w:i/>
          <w:iCs/>
          <w:sz w:val="24"/>
          <w:rtl/>
        </w:rPr>
        <w:t>אישית</w:t>
      </w:r>
      <w:r w:rsidRPr="000548E4">
        <w:rPr>
          <w:rFonts w:asciiTheme="minorBidi" w:hAnsiTheme="minorBidi"/>
          <w:b/>
          <w:bCs/>
          <w:i/>
          <w:iCs/>
          <w:sz w:val="24"/>
          <w:rtl/>
        </w:rPr>
        <w:t xml:space="preserve"> </w:t>
      </w:r>
      <w:r w:rsidRPr="000548E4">
        <w:rPr>
          <w:rFonts w:asciiTheme="minorBidi" w:hAnsiTheme="minorBidi" w:hint="cs"/>
          <w:b/>
          <w:bCs/>
          <w:i/>
          <w:iCs/>
          <w:sz w:val="24"/>
          <w:rtl/>
        </w:rPr>
        <w:t>לראש</w:t>
      </w:r>
      <w:r w:rsidRPr="000548E4">
        <w:rPr>
          <w:rFonts w:asciiTheme="minorBidi" w:hAnsiTheme="minorBidi"/>
          <w:b/>
          <w:bCs/>
          <w:i/>
          <w:iCs/>
          <w:sz w:val="24"/>
          <w:rtl/>
        </w:rPr>
        <w:t xml:space="preserve"> </w:t>
      </w:r>
      <w:r w:rsidRPr="000548E4">
        <w:rPr>
          <w:rFonts w:asciiTheme="minorBidi" w:hAnsiTheme="minorBidi" w:hint="cs"/>
          <w:b/>
          <w:bCs/>
          <w:i/>
          <w:iCs/>
          <w:sz w:val="24"/>
          <w:rtl/>
        </w:rPr>
        <w:t>האולפנא</w:t>
      </w:r>
      <w:r w:rsidRPr="000548E4">
        <w:rPr>
          <w:rFonts w:asciiTheme="minorBidi" w:hAnsiTheme="minorBidi"/>
          <w:b/>
          <w:bCs/>
          <w:i/>
          <w:iCs/>
          <w:sz w:val="24"/>
          <w:rtl/>
        </w:rPr>
        <w:t xml:space="preserve"> </w:t>
      </w:r>
      <w:r w:rsidRPr="000548E4">
        <w:rPr>
          <w:rFonts w:asciiTheme="minorBidi" w:hAnsiTheme="minorBidi" w:hint="cs"/>
          <w:b/>
          <w:bCs/>
          <w:i/>
          <w:iCs/>
          <w:sz w:val="24"/>
          <w:rtl/>
        </w:rPr>
        <w:t>ובקשתי</w:t>
      </w:r>
      <w:r w:rsidRPr="000548E4">
        <w:rPr>
          <w:rFonts w:asciiTheme="minorBidi" w:hAnsiTheme="minorBidi"/>
          <w:b/>
          <w:bCs/>
          <w:i/>
          <w:iCs/>
          <w:sz w:val="24"/>
          <w:rtl/>
        </w:rPr>
        <w:t xml:space="preserve"> </w:t>
      </w:r>
      <w:r w:rsidRPr="000548E4">
        <w:rPr>
          <w:rFonts w:asciiTheme="minorBidi" w:hAnsiTheme="minorBidi" w:hint="cs"/>
          <w:b/>
          <w:bCs/>
          <w:i/>
          <w:iCs/>
          <w:sz w:val="24"/>
          <w:rtl/>
        </w:rPr>
        <w:t>ממנו</w:t>
      </w:r>
      <w:r w:rsidRPr="000548E4">
        <w:rPr>
          <w:rFonts w:asciiTheme="minorBidi" w:hAnsiTheme="minorBidi"/>
          <w:b/>
          <w:bCs/>
          <w:i/>
          <w:iCs/>
          <w:sz w:val="24"/>
          <w:rtl/>
        </w:rPr>
        <w:t xml:space="preserve"> </w:t>
      </w:r>
      <w:r w:rsidRPr="000548E4">
        <w:rPr>
          <w:rFonts w:asciiTheme="minorBidi" w:hAnsiTheme="minorBidi" w:hint="cs"/>
          <w:b/>
          <w:bCs/>
          <w:i/>
          <w:iCs/>
          <w:sz w:val="24"/>
          <w:rtl/>
        </w:rPr>
        <w:t>לתת</w:t>
      </w:r>
      <w:r w:rsidRPr="000548E4">
        <w:rPr>
          <w:rFonts w:asciiTheme="minorBidi" w:hAnsiTheme="minorBidi"/>
          <w:b/>
          <w:bCs/>
          <w:i/>
          <w:iCs/>
          <w:sz w:val="24"/>
          <w:rtl/>
        </w:rPr>
        <w:t xml:space="preserve"> </w:t>
      </w:r>
      <w:r w:rsidRPr="000548E4">
        <w:rPr>
          <w:rFonts w:asciiTheme="minorBidi" w:hAnsiTheme="minorBidi" w:hint="cs"/>
          <w:b/>
          <w:bCs/>
          <w:i/>
          <w:iCs/>
          <w:sz w:val="24"/>
          <w:rtl/>
        </w:rPr>
        <w:t>לבנות</w:t>
      </w:r>
      <w:r w:rsidRPr="000548E4">
        <w:rPr>
          <w:rFonts w:asciiTheme="minorBidi" w:hAnsiTheme="minorBidi"/>
          <w:b/>
          <w:bCs/>
          <w:i/>
          <w:iCs/>
          <w:sz w:val="24"/>
          <w:rtl/>
        </w:rPr>
        <w:t xml:space="preserve"> "</w:t>
      </w:r>
      <w:r w:rsidRPr="000548E4">
        <w:rPr>
          <w:rFonts w:asciiTheme="minorBidi" w:hAnsiTheme="minorBidi" w:hint="cs"/>
          <w:b/>
          <w:bCs/>
          <w:i/>
          <w:iCs/>
          <w:sz w:val="24"/>
          <w:rtl/>
        </w:rPr>
        <w:t>דמות</w:t>
      </w:r>
      <w:r w:rsidRPr="000548E4">
        <w:rPr>
          <w:rFonts w:asciiTheme="minorBidi" w:hAnsiTheme="minorBidi"/>
          <w:b/>
          <w:bCs/>
          <w:i/>
          <w:iCs/>
          <w:sz w:val="24"/>
          <w:rtl/>
        </w:rPr>
        <w:t xml:space="preserve">" </w:t>
      </w:r>
      <w:r w:rsidRPr="000548E4">
        <w:rPr>
          <w:rFonts w:asciiTheme="minorBidi" w:hAnsiTheme="minorBidi" w:hint="cs"/>
          <w:b/>
          <w:bCs/>
          <w:i/>
          <w:iCs/>
          <w:sz w:val="24"/>
          <w:rtl/>
        </w:rPr>
        <w:t>כמחנכת</w:t>
      </w:r>
      <w:r w:rsidRPr="000548E4">
        <w:rPr>
          <w:rFonts w:asciiTheme="minorBidi" w:hAnsiTheme="minorBidi"/>
          <w:b/>
          <w:bCs/>
          <w:i/>
          <w:iCs/>
          <w:sz w:val="24"/>
          <w:rtl/>
        </w:rPr>
        <w:t xml:space="preserve"> </w:t>
      </w:r>
      <w:r w:rsidRPr="000548E4">
        <w:rPr>
          <w:rFonts w:asciiTheme="minorBidi" w:hAnsiTheme="minorBidi" w:hint="cs"/>
          <w:b/>
          <w:bCs/>
          <w:i/>
          <w:iCs/>
          <w:sz w:val="24"/>
          <w:rtl/>
        </w:rPr>
        <w:t>הכיתה</w:t>
      </w:r>
      <w:r w:rsidRPr="000548E4">
        <w:rPr>
          <w:rFonts w:asciiTheme="minorBidi" w:hAnsiTheme="minorBidi"/>
          <w:b/>
          <w:bCs/>
          <w:i/>
          <w:iCs/>
          <w:sz w:val="24"/>
          <w:rtl/>
        </w:rPr>
        <w:t xml:space="preserve"> </w:t>
      </w:r>
      <w:r w:rsidRPr="000548E4">
        <w:rPr>
          <w:rFonts w:asciiTheme="minorBidi" w:hAnsiTheme="minorBidi" w:hint="cs"/>
          <w:b/>
          <w:bCs/>
          <w:i/>
          <w:iCs/>
          <w:sz w:val="24"/>
          <w:rtl/>
        </w:rPr>
        <w:t>בכיתה</w:t>
      </w:r>
      <w:r w:rsidRPr="000548E4">
        <w:rPr>
          <w:rFonts w:asciiTheme="minorBidi" w:hAnsiTheme="minorBidi"/>
          <w:b/>
          <w:bCs/>
          <w:i/>
          <w:iCs/>
          <w:sz w:val="24"/>
          <w:rtl/>
        </w:rPr>
        <w:t xml:space="preserve"> </w:t>
      </w:r>
      <w:r w:rsidRPr="000548E4">
        <w:rPr>
          <w:rFonts w:asciiTheme="minorBidi" w:hAnsiTheme="minorBidi" w:hint="cs"/>
          <w:b/>
          <w:bCs/>
          <w:i/>
          <w:iCs/>
          <w:sz w:val="24"/>
          <w:rtl/>
        </w:rPr>
        <w:t>י</w:t>
      </w:r>
      <w:r>
        <w:rPr>
          <w:rFonts w:asciiTheme="minorBidi" w:hAnsiTheme="minorBidi" w:hint="cs"/>
          <w:b/>
          <w:bCs/>
          <w:i/>
          <w:iCs/>
          <w:sz w:val="24"/>
          <w:rtl/>
        </w:rPr>
        <w:t>"</w:t>
      </w:r>
      <w:r w:rsidRPr="000548E4">
        <w:rPr>
          <w:rFonts w:asciiTheme="minorBidi" w:hAnsiTheme="minorBidi" w:hint="cs"/>
          <w:b/>
          <w:bCs/>
          <w:i/>
          <w:iCs/>
          <w:sz w:val="24"/>
          <w:rtl/>
        </w:rPr>
        <w:t>ב</w:t>
      </w:r>
      <w:r w:rsidRPr="000548E4">
        <w:rPr>
          <w:rFonts w:asciiTheme="minorBidi" w:hAnsiTheme="minorBidi"/>
          <w:b/>
          <w:bCs/>
          <w:i/>
          <w:iCs/>
          <w:sz w:val="24"/>
          <w:rtl/>
        </w:rPr>
        <w:t xml:space="preserve">. </w:t>
      </w:r>
    </w:p>
    <w:p w14:paraId="2FAA8619" w14:textId="77777777" w:rsidR="000F312E" w:rsidRPr="000548E4" w:rsidRDefault="000F312E" w:rsidP="000F312E">
      <w:pPr>
        <w:rPr>
          <w:rFonts w:asciiTheme="minorBidi" w:hAnsiTheme="minorBidi"/>
          <w:b/>
          <w:bCs/>
          <w:i/>
          <w:iCs/>
          <w:sz w:val="24"/>
          <w:rtl/>
        </w:rPr>
      </w:pPr>
      <w:r w:rsidRPr="000548E4">
        <w:rPr>
          <w:rFonts w:asciiTheme="minorBidi" w:hAnsiTheme="minorBidi"/>
          <w:b/>
          <w:bCs/>
          <w:i/>
          <w:iCs/>
          <w:sz w:val="24"/>
          <w:rtl/>
        </w:rPr>
        <w:t>"</w:t>
      </w:r>
      <w:r w:rsidRPr="000548E4">
        <w:rPr>
          <w:rFonts w:asciiTheme="minorBidi" w:hAnsiTheme="minorBidi" w:hint="cs"/>
          <w:b/>
          <w:bCs/>
          <w:i/>
          <w:iCs/>
          <w:sz w:val="24"/>
          <w:rtl/>
        </w:rPr>
        <w:t>דמות</w:t>
      </w:r>
      <w:r w:rsidRPr="000548E4">
        <w:rPr>
          <w:rFonts w:asciiTheme="minorBidi" w:hAnsiTheme="minorBidi"/>
          <w:b/>
          <w:bCs/>
          <w:i/>
          <w:iCs/>
          <w:sz w:val="24"/>
          <w:rtl/>
        </w:rPr>
        <w:t xml:space="preserve">" </w:t>
      </w:r>
      <w:r w:rsidRPr="000548E4">
        <w:rPr>
          <w:rFonts w:asciiTheme="minorBidi" w:hAnsiTheme="minorBidi" w:hint="cs"/>
          <w:b/>
          <w:bCs/>
          <w:i/>
          <w:iCs/>
          <w:sz w:val="24"/>
          <w:rtl/>
        </w:rPr>
        <w:t>כזו</w:t>
      </w:r>
      <w:r w:rsidRPr="000548E4">
        <w:rPr>
          <w:rFonts w:asciiTheme="minorBidi" w:hAnsiTheme="minorBidi"/>
          <w:b/>
          <w:bCs/>
          <w:i/>
          <w:iCs/>
          <w:sz w:val="24"/>
          <w:rtl/>
        </w:rPr>
        <w:t xml:space="preserve"> </w:t>
      </w:r>
      <w:r w:rsidRPr="000548E4">
        <w:rPr>
          <w:rFonts w:asciiTheme="minorBidi" w:hAnsiTheme="minorBidi" w:hint="cs"/>
          <w:b/>
          <w:bCs/>
          <w:i/>
          <w:iCs/>
          <w:sz w:val="24"/>
          <w:rtl/>
        </w:rPr>
        <w:t>שב</w:t>
      </w:r>
      <w:r>
        <w:rPr>
          <w:rFonts w:asciiTheme="minorBidi" w:hAnsiTheme="minorBidi" w:hint="cs"/>
          <w:b/>
          <w:bCs/>
          <w:i/>
          <w:iCs/>
          <w:sz w:val="24"/>
          <w:rtl/>
        </w:rPr>
        <w:t>י</w:t>
      </w:r>
      <w:r w:rsidRPr="000548E4">
        <w:rPr>
          <w:rFonts w:asciiTheme="minorBidi" w:hAnsiTheme="minorBidi" w:hint="cs"/>
          <w:b/>
          <w:bCs/>
          <w:i/>
          <w:iCs/>
          <w:sz w:val="24"/>
          <w:rtl/>
        </w:rPr>
        <w:t>תנו</w:t>
      </w:r>
      <w:r w:rsidRPr="000548E4">
        <w:rPr>
          <w:rFonts w:asciiTheme="minorBidi" w:hAnsiTheme="minorBidi"/>
          <w:b/>
          <w:bCs/>
          <w:i/>
          <w:iCs/>
          <w:sz w:val="24"/>
          <w:rtl/>
        </w:rPr>
        <w:t xml:space="preserve"> </w:t>
      </w:r>
      <w:r w:rsidRPr="000548E4">
        <w:rPr>
          <w:rFonts w:asciiTheme="minorBidi" w:hAnsiTheme="minorBidi" w:hint="cs"/>
          <w:b/>
          <w:bCs/>
          <w:i/>
          <w:iCs/>
          <w:sz w:val="24"/>
          <w:rtl/>
        </w:rPr>
        <w:t>תוכל</w:t>
      </w:r>
      <w:r w:rsidRPr="000548E4">
        <w:rPr>
          <w:rFonts w:asciiTheme="minorBidi" w:hAnsiTheme="minorBidi"/>
          <w:b/>
          <w:bCs/>
          <w:i/>
          <w:iCs/>
          <w:sz w:val="24"/>
          <w:rtl/>
        </w:rPr>
        <w:t xml:space="preserve"> </w:t>
      </w:r>
      <w:r w:rsidRPr="000548E4">
        <w:rPr>
          <w:rFonts w:asciiTheme="minorBidi" w:hAnsiTheme="minorBidi" w:hint="cs"/>
          <w:b/>
          <w:bCs/>
          <w:i/>
          <w:iCs/>
          <w:sz w:val="24"/>
          <w:rtl/>
        </w:rPr>
        <w:t>להזדהות</w:t>
      </w:r>
      <w:r w:rsidRPr="000548E4">
        <w:rPr>
          <w:rFonts w:asciiTheme="minorBidi" w:hAnsiTheme="minorBidi"/>
          <w:b/>
          <w:bCs/>
          <w:i/>
          <w:iCs/>
          <w:sz w:val="24"/>
          <w:rtl/>
        </w:rPr>
        <w:t xml:space="preserve"> </w:t>
      </w:r>
      <w:r w:rsidRPr="000548E4">
        <w:rPr>
          <w:rFonts w:asciiTheme="minorBidi" w:hAnsiTheme="minorBidi" w:hint="cs"/>
          <w:b/>
          <w:bCs/>
          <w:i/>
          <w:iCs/>
          <w:sz w:val="24"/>
          <w:rtl/>
        </w:rPr>
        <w:t>ולהעריך</w:t>
      </w:r>
      <w:r w:rsidRPr="000548E4">
        <w:rPr>
          <w:rFonts w:asciiTheme="minorBidi" w:hAnsiTheme="minorBidi"/>
          <w:b/>
          <w:bCs/>
          <w:i/>
          <w:iCs/>
          <w:sz w:val="24"/>
          <w:rtl/>
        </w:rPr>
        <w:t xml:space="preserve"> </w:t>
      </w:r>
      <w:r w:rsidRPr="000548E4">
        <w:rPr>
          <w:rFonts w:asciiTheme="minorBidi" w:hAnsiTheme="minorBidi" w:hint="cs"/>
          <w:b/>
          <w:bCs/>
          <w:i/>
          <w:iCs/>
          <w:sz w:val="24"/>
          <w:rtl/>
        </w:rPr>
        <w:t>ולהוות</w:t>
      </w:r>
      <w:r w:rsidRPr="000548E4">
        <w:rPr>
          <w:rFonts w:asciiTheme="minorBidi" w:hAnsiTheme="minorBidi"/>
          <w:b/>
          <w:bCs/>
          <w:i/>
          <w:iCs/>
          <w:sz w:val="24"/>
          <w:rtl/>
        </w:rPr>
        <w:t xml:space="preserve"> </w:t>
      </w:r>
      <w:r w:rsidRPr="000548E4">
        <w:rPr>
          <w:rFonts w:asciiTheme="minorBidi" w:hAnsiTheme="minorBidi" w:hint="cs"/>
          <w:b/>
          <w:bCs/>
          <w:i/>
          <w:iCs/>
          <w:sz w:val="24"/>
          <w:rtl/>
        </w:rPr>
        <w:t>מקור</w:t>
      </w:r>
      <w:r w:rsidRPr="000548E4">
        <w:rPr>
          <w:rFonts w:asciiTheme="minorBidi" w:hAnsiTheme="minorBidi"/>
          <w:b/>
          <w:bCs/>
          <w:i/>
          <w:iCs/>
          <w:sz w:val="24"/>
          <w:rtl/>
        </w:rPr>
        <w:t xml:space="preserve"> </w:t>
      </w:r>
      <w:r w:rsidRPr="000548E4">
        <w:rPr>
          <w:rFonts w:asciiTheme="minorBidi" w:hAnsiTheme="minorBidi" w:hint="cs"/>
          <w:b/>
          <w:bCs/>
          <w:i/>
          <w:iCs/>
          <w:sz w:val="24"/>
          <w:rtl/>
        </w:rPr>
        <w:t>השראה</w:t>
      </w:r>
      <w:r w:rsidRPr="000548E4">
        <w:rPr>
          <w:rFonts w:asciiTheme="minorBidi" w:hAnsiTheme="minorBidi"/>
          <w:b/>
          <w:bCs/>
          <w:i/>
          <w:iCs/>
          <w:sz w:val="24"/>
          <w:rtl/>
        </w:rPr>
        <w:t xml:space="preserve"> </w:t>
      </w:r>
      <w:r w:rsidRPr="000548E4">
        <w:rPr>
          <w:rFonts w:asciiTheme="minorBidi" w:hAnsiTheme="minorBidi" w:hint="cs"/>
          <w:b/>
          <w:bCs/>
          <w:i/>
          <w:iCs/>
          <w:sz w:val="24"/>
          <w:rtl/>
        </w:rPr>
        <w:t>ועוצמה</w:t>
      </w:r>
      <w:r w:rsidRPr="000548E4">
        <w:rPr>
          <w:rFonts w:asciiTheme="minorBidi" w:hAnsiTheme="minorBidi"/>
          <w:b/>
          <w:bCs/>
          <w:i/>
          <w:iCs/>
          <w:sz w:val="24"/>
          <w:rtl/>
        </w:rPr>
        <w:t>.</w:t>
      </w:r>
    </w:p>
    <w:p w14:paraId="3BE742BA" w14:textId="77777777" w:rsidR="000F312E" w:rsidRPr="000548E4" w:rsidRDefault="000F312E" w:rsidP="000F312E">
      <w:pPr>
        <w:rPr>
          <w:rFonts w:asciiTheme="minorBidi" w:hAnsiTheme="minorBidi"/>
          <w:b/>
          <w:bCs/>
          <w:i/>
          <w:iCs/>
          <w:sz w:val="24"/>
          <w:rtl/>
        </w:rPr>
      </w:pPr>
      <w:r w:rsidRPr="000548E4">
        <w:rPr>
          <w:rFonts w:asciiTheme="minorBidi" w:hAnsiTheme="minorBidi" w:hint="cs"/>
          <w:b/>
          <w:bCs/>
          <w:i/>
          <w:iCs/>
          <w:sz w:val="24"/>
          <w:rtl/>
        </w:rPr>
        <w:t>עד</w:t>
      </w:r>
      <w:r w:rsidRPr="000548E4">
        <w:rPr>
          <w:rFonts w:asciiTheme="minorBidi" w:hAnsiTheme="minorBidi"/>
          <w:b/>
          <w:bCs/>
          <w:i/>
          <w:iCs/>
          <w:sz w:val="24"/>
          <w:rtl/>
        </w:rPr>
        <w:t xml:space="preserve"> </w:t>
      </w:r>
      <w:r w:rsidRPr="000548E4">
        <w:rPr>
          <w:rFonts w:asciiTheme="minorBidi" w:hAnsiTheme="minorBidi" w:hint="cs"/>
          <w:b/>
          <w:bCs/>
          <w:i/>
          <w:iCs/>
          <w:sz w:val="24"/>
          <w:rtl/>
        </w:rPr>
        <w:t>כמה</w:t>
      </w:r>
      <w:r w:rsidRPr="000548E4">
        <w:rPr>
          <w:rFonts w:asciiTheme="minorBidi" w:hAnsiTheme="minorBidi"/>
          <w:b/>
          <w:bCs/>
          <w:i/>
          <w:iCs/>
          <w:sz w:val="24"/>
          <w:rtl/>
        </w:rPr>
        <w:t xml:space="preserve"> </w:t>
      </w:r>
      <w:r w:rsidRPr="000548E4">
        <w:rPr>
          <w:rFonts w:asciiTheme="minorBidi" w:hAnsiTheme="minorBidi" w:hint="cs"/>
          <w:b/>
          <w:bCs/>
          <w:i/>
          <w:iCs/>
          <w:sz w:val="24"/>
          <w:rtl/>
        </w:rPr>
        <w:t>נענו</w:t>
      </w:r>
      <w:r w:rsidRPr="000548E4">
        <w:rPr>
          <w:rFonts w:asciiTheme="minorBidi" w:hAnsiTheme="minorBidi"/>
          <w:b/>
          <w:bCs/>
          <w:i/>
          <w:iCs/>
          <w:sz w:val="24"/>
          <w:rtl/>
        </w:rPr>
        <w:t xml:space="preserve"> </w:t>
      </w:r>
      <w:r w:rsidRPr="000548E4">
        <w:rPr>
          <w:rFonts w:asciiTheme="minorBidi" w:hAnsiTheme="minorBidi" w:hint="cs"/>
          <w:b/>
          <w:bCs/>
          <w:i/>
          <w:iCs/>
          <w:sz w:val="24"/>
          <w:rtl/>
        </w:rPr>
        <w:t>תפילותיי</w:t>
      </w:r>
      <w:r w:rsidRPr="000548E4">
        <w:rPr>
          <w:rFonts w:asciiTheme="minorBidi" w:hAnsiTheme="minorBidi"/>
          <w:b/>
          <w:bCs/>
          <w:i/>
          <w:iCs/>
          <w:sz w:val="24"/>
          <w:rtl/>
        </w:rPr>
        <w:t xml:space="preserve"> </w:t>
      </w:r>
      <w:r w:rsidRPr="000548E4">
        <w:rPr>
          <w:rFonts w:asciiTheme="minorBidi" w:hAnsiTheme="minorBidi" w:hint="cs"/>
          <w:b/>
          <w:bCs/>
          <w:i/>
          <w:iCs/>
          <w:sz w:val="24"/>
          <w:rtl/>
        </w:rPr>
        <w:t>אני</w:t>
      </w:r>
      <w:r w:rsidRPr="000548E4">
        <w:rPr>
          <w:rFonts w:asciiTheme="minorBidi" w:hAnsiTheme="minorBidi"/>
          <w:b/>
          <w:bCs/>
          <w:i/>
          <w:iCs/>
          <w:sz w:val="24"/>
          <w:rtl/>
        </w:rPr>
        <w:t xml:space="preserve"> </w:t>
      </w:r>
      <w:r w:rsidRPr="000548E4">
        <w:rPr>
          <w:rFonts w:asciiTheme="minorBidi" w:hAnsiTheme="minorBidi" w:hint="cs"/>
          <w:b/>
          <w:bCs/>
          <w:i/>
          <w:iCs/>
          <w:sz w:val="24"/>
          <w:rtl/>
        </w:rPr>
        <w:t>יכולה</w:t>
      </w:r>
      <w:r w:rsidRPr="000548E4">
        <w:rPr>
          <w:rFonts w:asciiTheme="minorBidi" w:hAnsiTheme="minorBidi"/>
          <w:b/>
          <w:bCs/>
          <w:i/>
          <w:iCs/>
          <w:sz w:val="24"/>
          <w:rtl/>
        </w:rPr>
        <w:t xml:space="preserve"> </w:t>
      </w:r>
      <w:r w:rsidRPr="000548E4">
        <w:rPr>
          <w:rFonts w:asciiTheme="minorBidi" w:hAnsiTheme="minorBidi" w:hint="cs"/>
          <w:b/>
          <w:bCs/>
          <w:i/>
          <w:iCs/>
          <w:sz w:val="24"/>
          <w:rtl/>
        </w:rPr>
        <w:t>לומר</w:t>
      </w:r>
      <w:r w:rsidRPr="000548E4">
        <w:rPr>
          <w:rFonts w:asciiTheme="minorBidi" w:hAnsiTheme="minorBidi"/>
          <w:b/>
          <w:bCs/>
          <w:i/>
          <w:iCs/>
          <w:sz w:val="24"/>
          <w:rtl/>
        </w:rPr>
        <w:t xml:space="preserve"> </w:t>
      </w:r>
      <w:r w:rsidRPr="000548E4">
        <w:rPr>
          <w:rFonts w:asciiTheme="minorBidi" w:hAnsiTheme="minorBidi" w:hint="cs"/>
          <w:b/>
          <w:bCs/>
          <w:i/>
          <w:iCs/>
          <w:sz w:val="24"/>
          <w:rtl/>
        </w:rPr>
        <w:t>כעת</w:t>
      </w:r>
      <w:r w:rsidRPr="000548E4">
        <w:rPr>
          <w:rFonts w:asciiTheme="minorBidi" w:hAnsiTheme="minorBidi"/>
          <w:b/>
          <w:bCs/>
          <w:i/>
          <w:iCs/>
          <w:sz w:val="24"/>
          <w:rtl/>
        </w:rPr>
        <w:t xml:space="preserve"> </w:t>
      </w:r>
      <w:r w:rsidRPr="000548E4">
        <w:rPr>
          <w:rFonts w:asciiTheme="minorBidi" w:hAnsiTheme="minorBidi" w:hint="cs"/>
          <w:b/>
          <w:bCs/>
          <w:i/>
          <w:iCs/>
          <w:sz w:val="24"/>
          <w:rtl/>
        </w:rPr>
        <w:t>בסיומם</w:t>
      </w:r>
      <w:r w:rsidRPr="000548E4">
        <w:rPr>
          <w:rFonts w:asciiTheme="minorBidi" w:hAnsiTheme="minorBidi"/>
          <w:b/>
          <w:bCs/>
          <w:i/>
          <w:iCs/>
          <w:sz w:val="24"/>
          <w:rtl/>
        </w:rPr>
        <w:t xml:space="preserve"> </w:t>
      </w:r>
      <w:r w:rsidRPr="000548E4">
        <w:rPr>
          <w:rFonts w:asciiTheme="minorBidi" w:hAnsiTheme="minorBidi" w:hint="cs"/>
          <w:b/>
          <w:bCs/>
          <w:i/>
          <w:iCs/>
          <w:sz w:val="24"/>
          <w:rtl/>
        </w:rPr>
        <w:t>של</w:t>
      </w:r>
      <w:r w:rsidRPr="000548E4">
        <w:rPr>
          <w:rFonts w:asciiTheme="minorBidi" w:hAnsiTheme="minorBidi"/>
          <w:b/>
          <w:bCs/>
          <w:i/>
          <w:iCs/>
          <w:sz w:val="24"/>
          <w:rtl/>
        </w:rPr>
        <w:t xml:space="preserve"> </w:t>
      </w:r>
      <w:r>
        <w:rPr>
          <w:rFonts w:asciiTheme="minorBidi" w:hAnsiTheme="minorBidi" w:hint="cs"/>
          <w:b/>
          <w:bCs/>
          <w:i/>
          <w:iCs/>
          <w:sz w:val="24"/>
          <w:rtl/>
        </w:rPr>
        <w:t>בסך-ה</w:t>
      </w:r>
      <w:r w:rsidRPr="000548E4">
        <w:rPr>
          <w:rFonts w:asciiTheme="minorBidi" w:hAnsiTheme="minorBidi" w:hint="cs"/>
          <w:b/>
          <w:bCs/>
          <w:i/>
          <w:iCs/>
          <w:sz w:val="24"/>
          <w:rtl/>
        </w:rPr>
        <w:t>כ</w:t>
      </w:r>
      <w:r>
        <w:rPr>
          <w:rFonts w:asciiTheme="minorBidi" w:hAnsiTheme="minorBidi" w:hint="cs"/>
          <w:b/>
          <w:bCs/>
          <w:i/>
          <w:iCs/>
          <w:sz w:val="24"/>
          <w:rtl/>
        </w:rPr>
        <w:t>ול</w:t>
      </w:r>
      <w:r w:rsidRPr="000548E4">
        <w:rPr>
          <w:rFonts w:asciiTheme="minorBidi" w:hAnsiTheme="minorBidi"/>
          <w:b/>
          <w:bCs/>
          <w:i/>
          <w:iCs/>
          <w:sz w:val="24"/>
          <w:rtl/>
        </w:rPr>
        <w:t xml:space="preserve"> </w:t>
      </w:r>
      <w:r w:rsidRPr="000548E4">
        <w:rPr>
          <w:rFonts w:asciiTheme="minorBidi" w:hAnsiTheme="minorBidi" w:hint="cs"/>
          <w:b/>
          <w:bCs/>
          <w:i/>
          <w:iCs/>
          <w:sz w:val="24"/>
          <w:rtl/>
        </w:rPr>
        <w:t>עשרה</w:t>
      </w:r>
      <w:r w:rsidRPr="000548E4">
        <w:rPr>
          <w:rFonts w:asciiTheme="minorBidi" w:hAnsiTheme="minorBidi"/>
          <w:b/>
          <w:bCs/>
          <w:i/>
          <w:iCs/>
          <w:sz w:val="24"/>
          <w:rtl/>
        </w:rPr>
        <w:t xml:space="preserve"> </w:t>
      </w:r>
      <w:r w:rsidRPr="000548E4">
        <w:rPr>
          <w:rFonts w:asciiTheme="minorBidi" w:hAnsiTheme="minorBidi" w:hint="cs"/>
          <w:b/>
          <w:bCs/>
          <w:i/>
          <w:iCs/>
          <w:sz w:val="24"/>
          <w:rtl/>
        </w:rPr>
        <w:t>חודשים</w:t>
      </w:r>
      <w:r w:rsidRPr="000548E4">
        <w:rPr>
          <w:rFonts w:asciiTheme="minorBidi" w:hAnsiTheme="minorBidi"/>
          <w:b/>
          <w:bCs/>
          <w:i/>
          <w:iCs/>
          <w:sz w:val="24"/>
          <w:rtl/>
        </w:rPr>
        <w:t xml:space="preserve"> </w:t>
      </w:r>
      <w:r w:rsidRPr="000548E4">
        <w:rPr>
          <w:rFonts w:asciiTheme="minorBidi" w:hAnsiTheme="minorBidi" w:hint="cs"/>
          <w:b/>
          <w:bCs/>
          <w:i/>
          <w:iCs/>
          <w:sz w:val="24"/>
          <w:rtl/>
        </w:rPr>
        <w:t>של</w:t>
      </w:r>
      <w:r w:rsidRPr="000548E4">
        <w:rPr>
          <w:rFonts w:asciiTheme="minorBidi" w:hAnsiTheme="minorBidi"/>
          <w:b/>
          <w:bCs/>
          <w:i/>
          <w:iCs/>
          <w:sz w:val="24"/>
          <w:rtl/>
        </w:rPr>
        <w:t xml:space="preserve"> </w:t>
      </w:r>
      <w:r w:rsidRPr="000548E4">
        <w:rPr>
          <w:rFonts w:asciiTheme="minorBidi" w:hAnsiTheme="minorBidi" w:hint="cs"/>
          <w:b/>
          <w:bCs/>
          <w:i/>
          <w:iCs/>
          <w:sz w:val="24"/>
          <w:rtl/>
        </w:rPr>
        <w:t>חינוך</w:t>
      </w:r>
      <w:r w:rsidRPr="000548E4">
        <w:rPr>
          <w:rFonts w:asciiTheme="minorBidi" w:hAnsiTheme="minorBidi"/>
          <w:b/>
          <w:bCs/>
          <w:i/>
          <w:iCs/>
          <w:sz w:val="24"/>
          <w:rtl/>
        </w:rPr>
        <w:t xml:space="preserve"> </w:t>
      </w:r>
      <w:r w:rsidRPr="000548E4">
        <w:rPr>
          <w:rFonts w:asciiTheme="minorBidi" w:hAnsiTheme="minorBidi" w:hint="cs"/>
          <w:b/>
          <w:bCs/>
          <w:i/>
          <w:iCs/>
          <w:sz w:val="24"/>
          <w:rtl/>
        </w:rPr>
        <w:t>כיתה</w:t>
      </w:r>
      <w:r w:rsidRPr="000548E4">
        <w:rPr>
          <w:rFonts w:asciiTheme="minorBidi" w:hAnsiTheme="minorBidi"/>
          <w:b/>
          <w:bCs/>
          <w:i/>
          <w:iCs/>
          <w:sz w:val="24"/>
          <w:rtl/>
        </w:rPr>
        <w:t xml:space="preserve"> </w:t>
      </w:r>
      <w:r w:rsidRPr="000548E4">
        <w:rPr>
          <w:rFonts w:asciiTheme="minorBidi" w:hAnsiTheme="minorBidi" w:hint="cs"/>
          <w:b/>
          <w:bCs/>
          <w:i/>
          <w:iCs/>
          <w:sz w:val="24"/>
          <w:rtl/>
        </w:rPr>
        <w:t>י</w:t>
      </w:r>
      <w:r>
        <w:rPr>
          <w:rFonts w:asciiTheme="minorBidi" w:hAnsiTheme="minorBidi" w:hint="cs"/>
          <w:b/>
          <w:bCs/>
          <w:i/>
          <w:iCs/>
          <w:sz w:val="24"/>
          <w:rtl/>
        </w:rPr>
        <w:t>"</w:t>
      </w:r>
      <w:r w:rsidRPr="000548E4">
        <w:rPr>
          <w:rFonts w:asciiTheme="minorBidi" w:hAnsiTheme="minorBidi" w:hint="cs"/>
          <w:b/>
          <w:bCs/>
          <w:i/>
          <w:iCs/>
          <w:sz w:val="24"/>
          <w:rtl/>
        </w:rPr>
        <w:t>ב</w:t>
      </w:r>
      <w:r w:rsidRPr="000548E4">
        <w:rPr>
          <w:rFonts w:asciiTheme="minorBidi" w:hAnsiTheme="minorBidi"/>
          <w:b/>
          <w:bCs/>
          <w:i/>
          <w:iCs/>
          <w:sz w:val="24"/>
          <w:rtl/>
        </w:rPr>
        <w:t xml:space="preserve"> </w:t>
      </w:r>
      <w:r w:rsidRPr="000548E4">
        <w:rPr>
          <w:rFonts w:asciiTheme="minorBidi" w:hAnsiTheme="minorBidi" w:hint="cs"/>
          <w:b/>
          <w:bCs/>
          <w:i/>
          <w:iCs/>
          <w:sz w:val="24"/>
          <w:rtl/>
        </w:rPr>
        <w:t>על</w:t>
      </w:r>
      <w:r w:rsidRPr="000548E4">
        <w:rPr>
          <w:rFonts w:asciiTheme="minorBidi" w:hAnsiTheme="minorBidi"/>
          <w:b/>
          <w:bCs/>
          <w:i/>
          <w:iCs/>
          <w:sz w:val="24"/>
          <w:rtl/>
        </w:rPr>
        <w:t xml:space="preserve"> </w:t>
      </w:r>
      <w:r w:rsidRPr="000548E4">
        <w:rPr>
          <w:rFonts w:asciiTheme="minorBidi" w:hAnsiTheme="minorBidi" w:hint="cs"/>
          <w:b/>
          <w:bCs/>
          <w:i/>
          <w:iCs/>
          <w:sz w:val="24"/>
          <w:rtl/>
        </w:rPr>
        <w:t>ידי</w:t>
      </w:r>
      <w:r w:rsidRPr="000548E4">
        <w:rPr>
          <w:rFonts w:asciiTheme="minorBidi" w:hAnsiTheme="minorBidi"/>
          <w:b/>
          <w:bCs/>
          <w:i/>
          <w:iCs/>
          <w:sz w:val="24"/>
          <w:rtl/>
        </w:rPr>
        <w:t xml:space="preserve"> </w:t>
      </w:r>
      <w:r w:rsidRPr="000548E4">
        <w:rPr>
          <w:rFonts w:asciiTheme="minorBidi" w:hAnsiTheme="minorBidi" w:hint="cs"/>
          <w:b/>
          <w:bCs/>
          <w:i/>
          <w:iCs/>
          <w:sz w:val="24"/>
          <w:rtl/>
        </w:rPr>
        <w:t>בתכם</w:t>
      </w:r>
      <w:r w:rsidRPr="000548E4">
        <w:rPr>
          <w:rFonts w:asciiTheme="minorBidi" w:hAnsiTheme="minorBidi"/>
          <w:b/>
          <w:bCs/>
          <w:i/>
          <w:iCs/>
          <w:sz w:val="24"/>
          <w:rtl/>
        </w:rPr>
        <w:t>.</w:t>
      </w:r>
    </w:p>
    <w:p w14:paraId="31F7A4A6" w14:textId="77777777" w:rsidR="000F312E" w:rsidRPr="000548E4" w:rsidRDefault="000F312E" w:rsidP="000F312E">
      <w:pPr>
        <w:rPr>
          <w:rFonts w:asciiTheme="minorBidi" w:hAnsiTheme="minorBidi"/>
          <w:b/>
          <w:bCs/>
          <w:i/>
          <w:iCs/>
          <w:sz w:val="24"/>
          <w:rtl/>
        </w:rPr>
      </w:pPr>
      <w:r w:rsidRPr="000548E4">
        <w:rPr>
          <w:rFonts w:asciiTheme="minorBidi" w:hAnsiTheme="minorBidi"/>
          <w:b/>
          <w:bCs/>
          <w:i/>
          <w:iCs/>
          <w:sz w:val="24"/>
          <w:rtl/>
        </w:rPr>
        <w:t xml:space="preserve"> ...</w:t>
      </w:r>
      <w:r w:rsidRPr="000548E4">
        <w:rPr>
          <w:rFonts w:asciiTheme="minorBidi" w:hAnsiTheme="minorBidi" w:hint="cs"/>
          <w:b/>
          <w:bCs/>
          <w:i/>
          <w:iCs/>
          <w:sz w:val="24"/>
          <w:rtl/>
        </w:rPr>
        <w:t>מחנכת</w:t>
      </w:r>
      <w:r w:rsidRPr="000548E4">
        <w:rPr>
          <w:rFonts w:asciiTheme="minorBidi" w:hAnsiTheme="minorBidi"/>
          <w:b/>
          <w:bCs/>
          <w:i/>
          <w:iCs/>
          <w:sz w:val="24"/>
          <w:rtl/>
        </w:rPr>
        <w:t xml:space="preserve"> </w:t>
      </w:r>
      <w:r w:rsidRPr="000548E4">
        <w:rPr>
          <w:rFonts w:asciiTheme="minorBidi" w:hAnsiTheme="minorBidi" w:hint="cs"/>
          <w:b/>
          <w:bCs/>
          <w:i/>
          <w:iCs/>
          <w:sz w:val="24"/>
          <w:rtl/>
        </w:rPr>
        <w:t>מתוך</w:t>
      </w:r>
      <w:r w:rsidRPr="000548E4">
        <w:rPr>
          <w:rFonts w:asciiTheme="minorBidi" w:hAnsiTheme="minorBidi"/>
          <w:b/>
          <w:bCs/>
          <w:i/>
          <w:iCs/>
          <w:sz w:val="24"/>
          <w:rtl/>
        </w:rPr>
        <w:t xml:space="preserve"> </w:t>
      </w:r>
      <w:r w:rsidRPr="000548E4">
        <w:rPr>
          <w:rFonts w:asciiTheme="minorBidi" w:hAnsiTheme="minorBidi" w:hint="cs"/>
          <w:b/>
          <w:bCs/>
          <w:i/>
          <w:iCs/>
          <w:sz w:val="24"/>
          <w:rtl/>
        </w:rPr>
        <w:t>שליחות</w:t>
      </w:r>
      <w:r w:rsidRPr="000548E4">
        <w:rPr>
          <w:rFonts w:asciiTheme="minorBidi" w:hAnsiTheme="minorBidi"/>
          <w:b/>
          <w:bCs/>
          <w:i/>
          <w:iCs/>
          <w:sz w:val="24"/>
          <w:rtl/>
        </w:rPr>
        <w:t xml:space="preserve">, </w:t>
      </w:r>
      <w:r w:rsidRPr="000548E4">
        <w:rPr>
          <w:rFonts w:asciiTheme="minorBidi" w:hAnsiTheme="minorBidi" w:hint="cs"/>
          <w:b/>
          <w:bCs/>
          <w:i/>
          <w:iCs/>
          <w:sz w:val="24"/>
          <w:rtl/>
        </w:rPr>
        <w:t>עמידה</w:t>
      </w:r>
      <w:r w:rsidRPr="000548E4">
        <w:rPr>
          <w:rFonts w:asciiTheme="minorBidi" w:hAnsiTheme="minorBidi"/>
          <w:b/>
          <w:bCs/>
          <w:i/>
          <w:iCs/>
          <w:sz w:val="24"/>
          <w:rtl/>
        </w:rPr>
        <w:t xml:space="preserve"> </w:t>
      </w:r>
      <w:r w:rsidRPr="000548E4">
        <w:rPr>
          <w:rFonts w:asciiTheme="minorBidi" w:hAnsiTheme="minorBidi" w:hint="cs"/>
          <w:b/>
          <w:bCs/>
          <w:i/>
          <w:iCs/>
          <w:sz w:val="24"/>
          <w:rtl/>
        </w:rPr>
        <w:t>זקופה</w:t>
      </w:r>
      <w:r w:rsidRPr="000548E4">
        <w:rPr>
          <w:rFonts w:asciiTheme="minorBidi" w:hAnsiTheme="minorBidi"/>
          <w:b/>
          <w:bCs/>
          <w:i/>
          <w:iCs/>
          <w:sz w:val="24"/>
          <w:rtl/>
        </w:rPr>
        <w:t xml:space="preserve">, </w:t>
      </w:r>
      <w:r w:rsidRPr="000548E4">
        <w:rPr>
          <w:rFonts w:asciiTheme="minorBidi" w:hAnsiTheme="minorBidi" w:hint="cs"/>
          <w:b/>
          <w:bCs/>
          <w:i/>
          <w:iCs/>
          <w:sz w:val="24"/>
          <w:rtl/>
        </w:rPr>
        <w:t>עמוד</w:t>
      </w:r>
      <w:r w:rsidRPr="000548E4">
        <w:rPr>
          <w:rFonts w:asciiTheme="minorBidi" w:hAnsiTheme="minorBidi"/>
          <w:b/>
          <w:bCs/>
          <w:i/>
          <w:iCs/>
          <w:sz w:val="24"/>
          <w:rtl/>
        </w:rPr>
        <w:t xml:space="preserve"> </w:t>
      </w:r>
      <w:r w:rsidRPr="000548E4">
        <w:rPr>
          <w:rFonts w:asciiTheme="minorBidi" w:hAnsiTheme="minorBidi" w:hint="cs"/>
          <w:b/>
          <w:bCs/>
          <w:i/>
          <w:iCs/>
          <w:sz w:val="24"/>
          <w:rtl/>
        </w:rPr>
        <w:t>שדרה</w:t>
      </w:r>
      <w:r w:rsidRPr="000548E4">
        <w:rPr>
          <w:rFonts w:asciiTheme="minorBidi" w:hAnsiTheme="minorBidi"/>
          <w:b/>
          <w:bCs/>
          <w:i/>
          <w:iCs/>
          <w:sz w:val="24"/>
          <w:rtl/>
        </w:rPr>
        <w:t xml:space="preserve"> </w:t>
      </w:r>
      <w:r w:rsidRPr="000548E4">
        <w:rPr>
          <w:rFonts w:asciiTheme="minorBidi" w:hAnsiTheme="minorBidi" w:hint="cs"/>
          <w:b/>
          <w:bCs/>
          <w:i/>
          <w:iCs/>
          <w:sz w:val="24"/>
          <w:rtl/>
        </w:rPr>
        <w:t>רוחני</w:t>
      </w:r>
      <w:r w:rsidRPr="000548E4">
        <w:rPr>
          <w:rFonts w:asciiTheme="minorBidi" w:hAnsiTheme="minorBidi"/>
          <w:b/>
          <w:bCs/>
          <w:i/>
          <w:iCs/>
          <w:sz w:val="24"/>
          <w:rtl/>
        </w:rPr>
        <w:t xml:space="preserve">, </w:t>
      </w:r>
      <w:r w:rsidRPr="000548E4">
        <w:rPr>
          <w:rFonts w:asciiTheme="minorBidi" w:hAnsiTheme="minorBidi" w:hint="cs"/>
          <w:b/>
          <w:bCs/>
          <w:i/>
          <w:iCs/>
          <w:sz w:val="24"/>
          <w:rtl/>
        </w:rPr>
        <w:t>חום</w:t>
      </w:r>
      <w:r w:rsidRPr="000548E4">
        <w:rPr>
          <w:rFonts w:asciiTheme="minorBidi" w:hAnsiTheme="minorBidi"/>
          <w:b/>
          <w:bCs/>
          <w:i/>
          <w:iCs/>
          <w:sz w:val="24"/>
          <w:rtl/>
        </w:rPr>
        <w:t xml:space="preserve"> </w:t>
      </w:r>
      <w:r w:rsidRPr="000548E4">
        <w:rPr>
          <w:rFonts w:asciiTheme="minorBidi" w:hAnsiTheme="minorBidi" w:hint="cs"/>
          <w:b/>
          <w:bCs/>
          <w:i/>
          <w:iCs/>
          <w:sz w:val="24"/>
          <w:rtl/>
        </w:rPr>
        <w:t>ופתיחת</w:t>
      </w:r>
      <w:r w:rsidRPr="000548E4">
        <w:rPr>
          <w:rFonts w:asciiTheme="minorBidi" w:hAnsiTheme="minorBidi"/>
          <w:b/>
          <w:bCs/>
          <w:i/>
          <w:iCs/>
          <w:sz w:val="24"/>
          <w:rtl/>
        </w:rPr>
        <w:t xml:space="preserve"> </w:t>
      </w:r>
      <w:r w:rsidRPr="000548E4">
        <w:rPr>
          <w:rFonts w:asciiTheme="minorBidi" w:hAnsiTheme="minorBidi" w:hint="cs"/>
          <w:b/>
          <w:bCs/>
          <w:i/>
          <w:iCs/>
          <w:sz w:val="24"/>
          <w:rtl/>
        </w:rPr>
        <w:t>הלב</w:t>
      </w:r>
      <w:r w:rsidRPr="000548E4">
        <w:rPr>
          <w:rFonts w:asciiTheme="minorBidi" w:hAnsiTheme="minorBidi"/>
          <w:b/>
          <w:bCs/>
          <w:i/>
          <w:iCs/>
          <w:sz w:val="24"/>
          <w:rtl/>
        </w:rPr>
        <w:t xml:space="preserve">. </w:t>
      </w:r>
      <w:r w:rsidRPr="000548E4">
        <w:rPr>
          <w:rFonts w:asciiTheme="minorBidi" w:hAnsiTheme="minorBidi" w:hint="cs"/>
          <w:b/>
          <w:bCs/>
          <w:i/>
          <w:iCs/>
          <w:sz w:val="24"/>
          <w:rtl/>
        </w:rPr>
        <w:t>היא</w:t>
      </w:r>
      <w:r w:rsidRPr="000548E4">
        <w:rPr>
          <w:rFonts w:asciiTheme="minorBidi" w:hAnsiTheme="minorBidi"/>
          <w:b/>
          <w:bCs/>
          <w:i/>
          <w:iCs/>
          <w:sz w:val="24"/>
          <w:rtl/>
        </w:rPr>
        <w:t xml:space="preserve"> </w:t>
      </w:r>
      <w:r w:rsidRPr="000548E4">
        <w:rPr>
          <w:rFonts w:asciiTheme="minorBidi" w:hAnsiTheme="minorBidi" w:hint="cs"/>
          <w:b/>
          <w:bCs/>
          <w:i/>
          <w:iCs/>
          <w:sz w:val="24"/>
          <w:rtl/>
        </w:rPr>
        <w:t>כבשה</w:t>
      </w:r>
      <w:r w:rsidRPr="000548E4">
        <w:rPr>
          <w:rFonts w:asciiTheme="minorBidi" w:hAnsiTheme="minorBidi"/>
          <w:b/>
          <w:bCs/>
          <w:i/>
          <w:iCs/>
          <w:sz w:val="24"/>
          <w:rtl/>
        </w:rPr>
        <w:t xml:space="preserve"> </w:t>
      </w:r>
      <w:r w:rsidRPr="000548E4">
        <w:rPr>
          <w:rFonts w:asciiTheme="minorBidi" w:hAnsiTheme="minorBidi" w:hint="cs"/>
          <w:b/>
          <w:bCs/>
          <w:i/>
          <w:iCs/>
          <w:sz w:val="24"/>
          <w:rtl/>
        </w:rPr>
        <w:t>בסערה</w:t>
      </w:r>
      <w:r w:rsidRPr="000548E4">
        <w:rPr>
          <w:rFonts w:asciiTheme="minorBidi" w:hAnsiTheme="minorBidi"/>
          <w:b/>
          <w:bCs/>
          <w:i/>
          <w:iCs/>
          <w:sz w:val="24"/>
          <w:rtl/>
        </w:rPr>
        <w:t xml:space="preserve"> </w:t>
      </w:r>
      <w:r w:rsidRPr="000548E4">
        <w:rPr>
          <w:rFonts w:asciiTheme="minorBidi" w:hAnsiTheme="minorBidi" w:hint="cs"/>
          <w:b/>
          <w:bCs/>
          <w:i/>
          <w:iCs/>
          <w:sz w:val="24"/>
          <w:rtl/>
        </w:rPr>
        <w:t>את</w:t>
      </w:r>
      <w:r w:rsidRPr="000548E4">
        <w:rPr>
          <w:rFonts w:asciiTheme="minorBidi" w:hAnsiTheme="minorBidi"/>
          <w:b/>
          <w:bCs/>
          <w:i/>
          <w:iCs/>
          <w:sz w:val="24"/>
          <w:rtl/>
        </w:rPr>
        <w:t xml:space="preserve"> </w:t>
      </w:r>
      <w:r w:rsidRPr="000548E4">
        <w:rPr>
          <w:rFonts w:asciiTheme="minorBidi" w:hAnsiTheme="minorBidi" w:hint="cs"/>
          <w:b/>
          <w:bCs/>
          <w:i/>
          <w:iCs/>
          <w:sz w:val="24"/>
          <w:rtl/>
        </w:rPr>
        <w:t>הבנות</w:t>
      </w:r>
      <w:r w:rsidRPr="000548E4">
        <w:rPr>
          <w:rFonts w:asciiTheme="minorBidi" w:hAnsiTheme="minorBidi"/>
          <w:b/>
          <w:bCs/>
          <w:i/>
          <w:iCs/>
          <w:sz w:val="24"/>
          <w:rtl/>
        </w:rPr>
        <w:t xml:space="preserve"> </w:t>
      </w:r>
      <w:r w:rsidRPr="000548E4">
        <w:rPr>
          <w:rFonts w:asciiTheme="minorBidi" w:hAnsiTheme="minorBidi" w:hint="cs"/>
          <w:b/>
          <w:bCs/>
          <w:i/>
          <w:iCs/>
          <w:sz w:val="24"/>
          <w:rtl/>
        </w:rPr>
        <w:t>ואותנו</w:t>
      </w:r>
      <w:r w:rsidRPr="000548E4">
        <w:rPr>
          <w:rFonts w:asciiTheme="minorBidi" w:hAnsiTheme="minorBidi"/>
          <w:b/>
          <w:bCs/>
          <w:i/>
          <w:iCs/>
          <w:sz w:val="24"/>
          <w:rtl/>
        </w:rPr>
        <w:t xml:space="preserve"> </w:t>
      </w:r>
      <w:r w:rsidRPr="000548E4">
        <w:rPr>
          <w:rFonts w:asciiTheme="minorBidi" w:hAnsiTheme="minorBidi" w:hint="cs"/>
          <w:b/>
          <w:bCs/>
          <w:i/>
          <w:iCs/>
          <w:sz w:val="24"/>
          <w:rtl/>
        </w:rPr>
        <w:t>ההורים</w:t>
      </w:r>
      <w:r w:rsidRPr="000548E4">
        <w:rPr>
          <w:rFonts w:asciiTheme="minorBidi" w:hAnsiTheme="minorBidi"/>
          <w:b/>
          <w:bCs/>
          <w:i/>
          <w:iCs/>
          <w:sz w:val="24"/>
          <w:rtl/>
        </w:rPr>
        <w:t xml:space="preserve"> </w:t>
      </w:r>
      <w:r w:rsidRPr="000548E4">
        <w:rPr>
          <w:rFonts w:asciiTheme="minorBidi" w:hAnsiTheme="minorBidi" w:hint="cs"/>
          <w:b/>
          <w:bCs/>
          <w:i/>
          <w:iCs/>
          <w:sz w:val="24"/>
          <w:rtl/>
        </w:rPr>
        <w:t>וכמים</w:t>
      </w:r>
      <w:r w:rsidRPr="000548E4">
        <w:rPr>
          <w:rFonts w:asciiTheme="minorBidi" w:hAnsiTheme="minorBidi"/>
          <w:b/>
          <w:bCs/>
          <w:i/>
          <w:iCs/>
          <w:sz w:val="24"/>
          <w:rtl/>
        </w:rPr>
        <w:t xml:space="preserve"> </w:t>
      </w:r>
      <w:r w:rsidRPr="000548E4">
        <w:rPr>
          <w:rFonts w:asciiTheme="minorBidi" w:hAnsiTheme="minorBidi" w:hint="cs"/>
          <w:b/>
          <w:bCs/>
          <w:i/>
          <w:iCs/>
          <w:sz w:val="24"/>
          <w:rtl/>
        </w:rPr>
        <w:t>הפנים</w:t>
      </w:r>
      <w:r w:rsidRPr="000548E4">
        <w:rPr>
          <w:rFonts w:asciiTheme="minorBidi" w:hAnsiTheme="minorBidi"/>
          <w:b/>
          <w:bCs/>
          <w:i/>
          <w:iCs/>
          <w:sz w:val="24"/>
          <w:rtl/>
        </w:rPr>
        <w:t xml:space="preserve"> </w:t>
      </w:r>
      <w:r w:rsidRPr="000548E4">
        <w:rPr>
          <w:rFonts w:asciiTheme="minorBidi" w:hAnsiTheme="minorBidi" w:hint="cs"/>
          <w:b/>
          <w:bCs/>
          <w:i/>
          <w:iCs/>
          <w:sz w:val="24"/>
          <w:rtl/>
        </w:rPr>
        <w:t>לפנים</w:t>
      </w:r>
      <w:r w:rsidRPr="000548E4">
        <w:rPr>
          <w:rFonts w:asciiTheme="minorBidi" w:hAnsiTheme="minorBidi"/>
          <w:b/>
          <w:bCs/>
          <w:i/>
          <w:iCs/>
          <w:sz w:val="24"/>
          <w:rtl/>
        </w:rPr>
        <w:t>.</w:t>
      </w:r>
    </w:p>
    <w:p w14:paraId="04744E4C" w14:textId="77777777" w:rsidR="000F312E" w:rsidRPr="000548E4" w:rsidRDefault="000F312E" w:rsidP="000F312E">
      <w:pPr>
        <w:rPr>
          <w:sz w:val="24"/>
          <w:rtl/>
        </w:rPr>
      </w:pPr>
      <w:r w:rsidRPr="000548E4">
        <w:rPr>
          <w:rFonts w:asciiTheme="minorBidi" w:hAnsiTheme="minorBidi" w:hint="cs"/>
          <w:b/>
          <w:bCs/>
          <w:i/>
          <w:iCs/>
          <w:sz w:val="24"/>
          <w:rtl/>
        </w:rPr>
        <w:t>תאר</w:t>
      </w:r>
      <w:r w:rsidRPr="000548E4">
        <w:rPr>
          <w:rFonts w:asciiTheme="minorBidi" w:hAnsiTheme="minorBidi"/>
          <w:b/>
          <w:bCs/>
          <w:i/>
          <w:iCs/>
          <w:sz w:val="24"/>
          <w:rtl/>
        </w:rPr>
        <w:t xml:space="preserve"> </w:t>
      </w:r>
      <w:r w:rsidRPr="000548E4">
        <w:rPr>
          <w:rFonts w:asciiTheme="minorBidi" w:hAnsiTheme="minorBidi" w:hint="cs"/>
          <w:b/>
          <w:bCs/>
          <w:i/>
          <w:iCs/>
          <w:sz w:val="24"/>
          <w:rtl/>
        </w:rPr>
        <w:t>לך</w:t>
      </w:r>
      <w:r w:rsidRPr="000548E4">
        <w:rPr>
          <w:rFonts w:asciiTheme="minorBidi" w:hAnsiTheme="minorBidi"/>
          <w:b/>
          <w:bCs/>
          <w:i/>
          <w:iCs/>
          <w:sz w:val="24"/>
          <w:rtl/>
        </w:rPr>
        <w:t xml:space="preserve">, </w:t>
      </w:r>
      <w:r w:rsidRPr="000548E4">
        <w:rPr>
          <w:rFonts w:asciiTheme="minorBidi" w:hAnsiTheme="minorBidi" w:hint="cs"/>
          <w:b/>
          <w:bCs/>
          <w:i/>
          <w:iCs/>
          <w:sz w:val="24"/>
          <w:rtl/>
        </w:rPr>
        <w:t>לקראת</w:t>
      </w:r>
      <w:r w:rsidRPr="000548E4">
        <w:rPr>
          <w:rFonts w:asciiTheme="minorBidi" w:hAnsiTheme="minorBidi"/>
          <w:b/>
          <w:bCs/>
          <w:i/>
          <w:iCs/>
          <w:sz w:val="24"/>
          <w:rtl/>
        </w:rPr>
        <w:t xml:space="preserve"> </w:t>
      </w:r>
      <w:r w:rsidRPr="000548E4">
        <w:rPr>
          <w:rFonts w:asciiTheme="minorBidi" w:hAnsiTheme="minorBidi" w:hint="cs"/>
          <w:b/>
          <w:bCs/>
          <w:i/>
          <w:iCs/>
          <w:sz w:val="24"/>
          <w:rtl/>
        </w:rPr>
        <w:t>ראש</w:t>
      </w:r>
      <w:r w:rsidRPr="000548E4">
        <w:rPr>
          <w:rFonts w:asciiTheme="minorBidi" w:hAnsiTheme="minorBidi"/>
          <w:b/>
          <w:bCs/>
          <w:i/>
          <w:iCs/>
          <w:sz w:val="24"/>
          <w:rtl/>
        </w:rPr>
        <w:t xml:space="preserve"> </w:t>
      </w:r>
      <w:r w:rsidRPr="000548E4">
        <w:rPr>
          <w:rFonts w:asciiTheme="minorBidi" w:hAnsiTheme="minorBidi" w:hint="cs"/>
          <w:b/>
          <w:bCs/>
          <w:i/>
          <w:iCs/>
          <w:sz w:val="24"/>
          <w:rtl/>
        </w:rPr>
        <w:t>השנה</w:t>
      </w:r>
      <w:r w:rsidRPr="000548E4">
        <w:rPr>
          <w:rFonts w:asciiTheme="minorBidi" w:hAnsiTheme="minorBidi"/>
          <w:b/>
          <w:bCs/>
          <w:i/>
          <w:iCs/>
          <w:sz w:val="24"/>
          <w:rtl/>
        </w:rPr>
        <w:t xml:space="preserve"> </w:t>
      </w:r>
      <w:r w:rsidRPr="000548E4">
        <w:rPr>
          <w:rFonts w:asciiTheme="minorBidi" w:hAnsiTheme="minorBidi" w:hint="cs"/>
          <w:b/>
          <w:bCs/>
          <w:i/>
          <w:iCs/>
          <w:sz w:val="24"/>
          <w:rtl/>
        </w:rPr>
        <w:t>וחג</w:t>
      </w:r>
      <w:r w:rsidRPr="000548E4">
        <w:rPr>
          <w:rFonts w:asciiTheme="minorBidi" w:hAnsiTheme="minorBidi"/>
          <w:b/>
          <w:bCs/>
          <w:i/>
          <w:iCs/>
          <w:sz w:val="24"/>
          <w:rtl/>
        </w:rPr>
        <w:t xml:space="preserve"> </w:t>
      </w:r>
      <w:r w:rsidRPr="000548E4">
        <w:rPr>
          <w:rFonts w:asciiTheme="minorBidi" w:hAnsiTheme="minorBidi" w:hint="cs"/>
          <w:b/>
          <w:bCs/>
          <w:i/>
          <w:iCs/>
          <w:sz w:val="24"/>
          <w:rtl/>
        </w:rPr>
        <w:t>הפסח</w:t>
      </w:r>
      <w:r w:rsidRPr="000548E4">
        <w:rPr>
          <w:rFonts w:asciiTheme="minorBidi" w:hAnsiTheme="minorBidi"/>
          <w:b/>
          <w:bCs/>
          <w:i/>
          <w:iCs/>
          <w:sz w:val="24"/>
          <w:rtl/>
        </w:rPr>
        <w:t xml:space="preserve"> </w:t>
      </w:r>
      <w:r w:rsidRPr="000548E4">
        <w:rPr>
          <w:rFonts w:asciiTheme="minorBidi" w:hAnsiTheme="minorBidi" w:hint="cs"/>
          <w:b/>
          <w:bCs/>
          <w:i/>
          <w:iCs/>
          <w:sz w:val="24"/>
          <w:rtl/>
        </w:rPr>
        <w:t>התקשרה</w:t>
      </w:r>
      <w:r w:rsidRPr="000548E4">
        <w:rPr>
          <w:rFonts w:asciiTheme="minorBidi" w:hAnsiTheme="minorBidi"/>
          <w:b/>
          <w:bCs/>
          <w:i/>
          <w:iCs/>
          <w:sz w:val="24"/>
          <w:rtl/>
        </w:rPr>
        <w:t xml:space="preserve"> </w:t>
      </w:r>
      <w:r w:rsidRPr="000548E4">
        <w:rPr>
          <w:rFonts w:asciiTheme="minorBidi" w:hAnsiTheme="minorBidi" w:hint="cs"/>
          <w:b/>
          <w:bCs/>
          <w:i/>
          <w:iCs/>
          <w:sz w:val="24"/>
          <w:rtl/>
        </w:rPr>
        <w:t>לכל</w:t>
      </w:r>
      <w:r w:rsidRPr="000548E4">
        <w:rPr>
          <w:rFonts w:asciiTheme="minorBidi" w:hAnsiTheme="minorBidi"/>
          <w:b/>
          <w:bCs/>
          <w:i/>
          <w:iCs/>
          <w:sz w:val="24"/>
          <w:rtl/>
        </w:rPr>
        <w:t xml:space="preserve"> </w:t>
      </w:r>
      <w:r w:rsidRPr="000548E4">
        <w:rPr>
          <w:rFonts w:asciiTheme="minorBidi" w:hAnsiTheme="minorBidi" w:hint="cs"/>
          <w:b/>
          <w:bCs/>
          <w:i/>
          <w:iCs/>
          <w:sz w:val="24"/>
          <w:rtl/>
        </w:rPr>
        <w:t>ההורים</w:t>
      </w:r>
      <w:r w:rsidRPr="000548E4">
        <w:rPr>
          <w:rFonts w:asciiTheme="minorBidi" w:hAnsiTheme="minorBidi"/>
          <w:b/>
          <w:bCs/>
          <w:i/>
          <w:iCs/>
          <w:sz w:val="24"/>
          <w:rtl/>
        </w:rPr>
        <w:t xml:space="preserve"> </w:t>
      </w:r>
      <w:r w:rsidRPr="000548E4">
        <w:rPr>
          <w:rFonts w:asciiTheme="minorBidi" w:hAnsiTheme="minorBidi" w:hint="cs"/>
          <w:b/>
          <w:bCs/>
          <w:i/>
          <w:iCs/>
          <w:sz w:val="24"/>
          <w:rtl/>
        </w:rPr>
        <w:t>לברך</w:t>
      </w:r>
      <w:r w:rsidRPr="000548E4">
        <w:rPr>
          <w:rFonts w:asciiTheme="minorBidi" w:hAnsiTheme="minorBidi"/>
          <w:b/>
          <w:bCs/>
          <w:i/>
          <w:iCs/>
          <w:sz w:val="24"/>
          <w:rtl/>
        </w:rPr>
        <w:t xml:space="preserve"> </w:t>
      </w:r>
      <w:r w:rsidRPr="000548E4">
        <w:rPr>
          <w:rFonts w:asciiTheme="minorBidi" w:hAnsiTheme="minorBidi" w:hint="cs"/>
          <w:b/>
          <w:bCs/>
          <w:i/>
          <w:iCs/>
          <w:sz w:val="24"/>
          <w:rtl/>
        </w:rPr>
        <w:t>ולדרוש</w:t>
      </w:r>
      <w:r w:rsidRPr="000548E4">
        <w:rPr>
          <w:rFonts w:asciiTheme="minorBidi" w:hAnsiTheme="minorBidi"/>
          <w:b/>
          <w:bCs/>
          <w:i/>
          <w:iCs/>
          <w:sz w:val="24"/>
          <w:rtl/>
        </w:rPr>
        <w:t xml:space="preserve"> </w:t>
      </w:r>
      <w:r w:rsidRPr="000548E4">
        <w:rPr>
          <w:rFonts w:asciiTheme="minorBidi" w:hAnsiTheme="minorBidi" w:hint="cs"/>
          <w:b/>
          <w:bCs/>
          <w:i/>
          <w:iCs/>
          <w:sz w:val="24"/>
          <w:rtl/>
        </w:rPr>
        <w:t>בשלומנו</w:t>
      </w:r>
      <w:r w:rsidRPr="000548E4">
        <w:rPr>
          <w:rFonts w:asciiTheme="minorBidi" w:hAnsiTheme="minorBidi"/>
          <w:b/>
          <w:bCs/>
          <w:i/>
          <w:iCs/>
          <w:sz w:val="24"/>
          <w:rtl/>
        </w:rPr>
        <w:t xml:space="preserve"> </w:t>
      </w:r>
      <w:r w:rsidRPr="000548E4">
        <w:rPr>
          <w:rFonts w:asciiTheme="minorBidi" w:hAnsiTheme="minorBidi" w:hint="cs"/>
          <w:b/>
          <w:bCs/>
          <w:i/>
          <w:iCs/>
          <w:sz w:val="24"/>
          <w:rtl/>
        </w:rPr>
        <w:t>ולומר</w:t>
      </w:r>
      <w:r w:rsidRPr="000548E4">
        <w:rPr>
          <w:rFonts w:asciiTheme="minorBidi" w:hAnsiTheme="minorBidi"/>
          <w:b/>
          <w:bCs/>
          <w:i/>
          <w:iCs/>
          <w:sz w:val="24"/>
          <w:rtl/>
        </w:rPr>
        <w:t xml:space="preserve"> </w:t>
      </w:r>
      <w:r w:rsidRPr="000548E4">
        <w:rPr>
          <w:rFonts w:asciiTheme="minorBidi" w:hAnsiTheme="minorBidi" w:hint="cs"/>
          <w:b/>
          <w:bCs/>
          <w:i/>
          <w:iCs/>
          <w:sz w:val="24"/>
          <w:rtl/>
        </w:rPr>
        <w:t>מילה</w:t>
      </w:r>
      <w:r w:rsidRPr="000548E4">
        <w:rPr>
          <w:rFonts w:asciiTheme="minorBidi" w:hAnsiTheme="minorBidi"/>
          <w:b/>
          <w:bCs/>
          <w:i/>
          <w:iCs/>
          <w:sz w:val="24"/>
          <w:rtl/>
        </w:rPr>
        <w:t xml:space="preserve"> </w:t>
      </w:r>
      <w:r w:rsidRPr="000548E4">
        <w:rPr>
          <w:rFonts w:asciiTheme="minorBidi" w:hAnsiTheme="minorBidi" w:hint="cs"/>
          <w:b/>
          <w:bCs/>
          <w:i/>
          <w:iCs/>
          <w:sz w:val="24"/>
          <w:rtl/>
        </w:rPr>
        <w:t>טובה</w:t>
      </w:r>
      <w:r w:rsidRPr="000548E4">
        <w:rPr>
          <w:rFonts w:asciiTheme="minorBidi" w:hAnsiTheme="minorBidi"/>
          <w:b/>
          <w:bCs/>
          <w:i/>
          <w:iCs/>
          <w:sz w:val="24"/>
          <w:rtl/>
        </w:rPr>
        <w:t xml:space="preserve"> </w:t>
      </w:r>
      <w:r w:rsidRPr="000548E4">
        <w:rPr>
          <w:rFonts w:asciiTheme="minorBidi" w:hAnsiTheme="minorBidi" w:hint="cs"/>
          <w:b/>
          <w:bCs/>
          <w:i/>
          <w:iCs/>
          <w:sz w:val="24"/>
          <w:rtl/>
        </w:rPr>
        <w:t>על</w:t>
      </w:r>
      <w:r w:rsidRPr="000548E4">
        <w:rPr>
          <w:rFonts w:asciiTheme="minorBidi" w:hAnsiTheme="minorBidi"/>
          <w:b/>
          <w:bCs/>
          <w:i/>
          <w:iCs/>
          <w:sz w:val="24"/>
          <w:rtl/>
        </w:rPr>
        <w:t xml:space="preserve"> </w:t>
      </w:r>
      <w:r w:rsidRPr="000548E4">
        <w:rPr>
          <w:rFonts w:asciiTheme="minorBidi" w:hAnsiTheme="minorBidi" w:hint="cs"/>
          <w:b/>
          <w:bCs/>
          <w:i/>
          <w:iCs/>
          <w:sz w:val="24"/>
          <w:rtl/>
        </w:rPr>
        <w:t>הבנות</w:t>
      </w:r>
      <w:r w:rsidRPr="000548E4">
        <w:rPr>
          <w:rFonts w:asciiTheme="minorBidi" w:hAnsiTheme="minorBidi"/>
          <w:b/>
          <w:bCs/>
          <w:i/>
          <w:iCs/>
          <w:sz w:val="24"/>
          <w:rtl/>
        </w:rPr>
        <w:t xml:space="preserve">, </w:t>
      </w:r>
      <w:r w:rsidRPr="000548E4">
        <w:rPr>
          <w:rFonts w:asciiTheme="minorBidi" w:hAnsiTheme="minorBidi" w:hint="cs"/>
          <w:b/>
          <w:bCs/>
          <w:i/>
          <w:iCs/>
          <w:sz w:val="24"/>
          <w:rtl/>
        </w:rPr>
        <w:t>פתחה</w:t>
      </w:r>
      <w:r w:rsidRPr="000548E4">
        <w:rPr>
          <w:rFonts w:asciiTheme="minorBidi" w:hAnsiTheme="minorBidi"/>
          <w:b/>
          <w:bCs/>
          <w:i/>
          <w:iCs/>
          <w:sz w:val="24"/>
          <w:rtl/>
        </w:rPr>
        <w:t xml:space="preserve"> </w:t>
      </w:r>
      <w:r w:rsidRPr="000548E4">
        <w:rPr>
          <w:rFonts w:asciiTheme="minorBidi" w:hAnsiTheme="minorBidi" w:hint="cs"/>
          <w:b/>
          <w:bCs/>
          <w:i/>
          <w:iCs/>
          <w:sz w:val="24"/>
          <w:rtl/>
        </w:rPr>
        <w:t>את</w:t>
      </w:r>
      <w:r w:rsidRPr="000548E4">
        <w:rPr>
          <w:rFonts w:asciiTheme="minorBidi" w:hAnsiTheme="minorBidi"/>
          <w:b/>
          <w:bCs/>
          <w:i/>
          <w:iCs/>
          <w:sz w:val="24"/>
          <w:rtl/>
        </w:rPr>
        <w:t xml:space="preserve"> </w:t>
      </w:r>
      <w:r w:rsidRPr="000548E4">
        <w:rPr>
          <w:rFonts w:asciiTheme="minorBidi" w:hAnsiTheme="minorBidi" w:hint="cs"/>
          <w:b/>
          <w:bCs/>
          <w:i/>
          <w:iCs/>
          <w:sz w:val="24"/>
          <w:rtl/>
        </w:rPr>
        <w:t>ביתה</w:t>
      </w:r>
      <w:r w:rsidRPr="000548E4">
        <w:rPr>
          <w:rFonts w:asciiTheme="minorBidi" w:hAnsiTheme="minorBidi"/>
          <w:b/>
          <w:bCs/>
          <w:i/>
          <w:iCs/>
          <w:sz w:val="24"/>
          <w:rtl/>
        </w:rPr>
        <w:t xml:space="preserve"> </w:t>
      </w:r>
      <w:r w:rsidRPr="000548E4">
        <w:rPr>
          <w:rFonts w:asciiTheme="minorBidi" w:hAnsiTheme="minorBidi" w:hint="cs"/>
          <w:b/>
          <w:bCs/>
          <w:i/>
          <w:iCs/>
          <w:sz w:val="24"/>
          <w:rtl/>
        </w:rPr>
        <w:t>בפניהם</w:t>
      </w:r>
      <w:r w:rsidRPr="000548E4">
        <w:rPr>
          <w:rFonts w:asciiTheme="minorBidi" w:hAnsiTheme="minorBidi"/>
          <w:b/>
          <w:bCs/>
          <w:i/>
          <w:iCs/>
          <w:sz w:val="24"/>
          <w:rtl/>
        </w:rPr>
        <w:t>,</w:t>
      </w:r>
      <w:r>
        <w:rPr>
          <w:rFonts w:asciiTheme="minorBidi" w:hAnsiTheme="minorBidi" w:hint="cs"/>
          <w:b/>
          <w:bCs/>
          <w:i/>
          <w:iCs/>
          <w:sz w:val="24"/>
          <w:rtl/>
        </w:rPr>
        <w:t xml:space="preserve"> </w:t>
      </w:r>
      <w:r w:rsidRPr="000548E4">
        <w:rPr>
          <w:rFonts w:asciiTheme="minorBidi" w:hAnsiTheme="minorBidi" w:hint="cs"/>
          <w:b/>
          <w:bCs/>
          <w:i/>
          <w:iCs/>
          <w:sz w:val="24"/>
          <w:rtl/>
        </w:rPr>
        <w:t>הייתה</w:t>
      </w:r>
      <w:r w:rsidRPr="000548E4">
        <w:rPr>
          <w:rFonts w:asciiTheme="minorBidi" w:hAnsiTheme="minorBidi"/>
          <w:b/>
          <w:bCs/>
          <w:i/>
          <w:iCs/>
          <w:sz w:val="24"/>
          <w:rtl/>
        </w:rPr>
        <w:t xml:space="preserve"> </w:t>
      </w:r>
      <w:r w:rsidRPr="000548E4">
        <w:rPr>
          <w:rFonts w:asciiTheme="minorBidi" w:hAnsiTheme="minorBidi" w:hint="cs"/>
          <w:b/>
          <w:bCs/>
          <w:i/>
          <w:iCs/>
          <w:sz w:val="24"/>
          <w:rtl/>
        </w:rPr>
        <w:t>מגיעה</w:t>
      </w:r>
      <w:r w:rsidRPr="000548E4">
        <w:rPr>
          <w:rFonts w:asciiTheme="minorBidi" w:hAnsiTheme="minorBidi"/>
          <w:b/>
          <w:bCs/>
          <w:i/>
          <w:iCs/>
          <w:sz w:val="24"/>
          <w:rtl/>
        </w:rPr>
        <w:t xml:space="preserve"> </w:t>
      </w:r>
      <w:r w:rsidRPr="000548E4">
        <w:rPr>
          <w:rFonts w:asciiTheme="minorBidi" w:hAnsiTheme="minorBidi" w:hint="cs"/>
          <w:b/>
          <w:bCs/>
          <w:i/>
          <w:iCs/>
          <w:sz w:val="24"/>
          <w:rtl/>
        </w:rPr>
        <w:t>לשוחח</w:t>
      </w:r>
      <w:r w:rsidRPr="000548E4">
        <w:rPr>
          <w:rFonts w:asciiTheme="minorBidi" w:hAnsiTheme="minorBidi"/>
          <w:b/>
          <w:bCs/>
          <w:i/>
          <w:iCs/>
          <w:sz w:val="24"/>
          <w:rtl/>
        </w:rPr>
        <w:t xml:space="preserve"> </w:t>
      </w:r>
      <w:r w:rsidRPr="000548E4">
        <w:rPr>
          <w:rFonts w:asciiTheme="minorBidi" w:hAnsiTheme="minorBidi" w:hint="cs"/>
          <w:b/>
          <w:bCs/>
          <w:i/>
          <w:iCs/>
          <w:sz w:val="24"/>
          <w:rtl/>
        </w:rPr>
        <w:t>עם</w:t>
      </w:r>
      <w:r w:rsidRPr="000548E4">
        <w:rPr>
          <w:rFonts w:asciiTheme="minorBidi" w:hAnsiTheme="minorBidi"/>
          <w:b/>
          <w:bCs/>
          <w:i/>
          <w:iCs/>
          <w:sz w:val="24"/>
          <w:rtl/>
        </w:rPr>
        <w:t xml:space="preserve"> </w:t>
      </w:r>
      <w:r w:rsidRPr="000548E4">
        <w:rPr>
          <w:rFonts w:asciiTheme="minorBidi" w:hAnsiTheme="minorBidi" w:hint="cs"/>
          <w:b/>
          <w:bCs/>
          <w:i/>
          <w:iCs/>
          <w:sz w:val="24"/>
          <w:rtl/>
        </w:rPr>
        <w:t>הבנות</w:t>
      </w:r>
      <w:r w:rsidRPr="000548E4">
        <w:rPr>
          <w:rFonts w:asciiTheme="minorBidi" w:hAnsiTheme="minorBidi"/>
          <w:b/>
          <w:bCs/>
          <w:i/>
          <w:iCs/>
          <w:sz w:val="24"/>
          <w:rtl/>
        </w:rPr>
        <w:t xml:space="preserve"> </w:t>
      </w:r>
      <w:r w:rsidRPr="000548E4">
        <w:rPr>
          <w:rFonts w:asciiTheme="minorBidi" w:hAnsiTheme="minorBidi" w:hint="cs"/>
          <w:b/>
          <w:bCs/>
          <w:i/>
          <w:iCs/>
          <w:sz w:val="24"/>
          <w:rtl/>
        </w:rPr>
        <w:t>בפנימ</w:t>
      </w:r>
      <w:r>
        <w:rPr>
          <w:rFonts w:asciiTheme="minorBidi" w:hAnsiTheme="minorBidi" w:hint="cs"/>
          <w:b/>
          <w:bCs/>
          <w:i/>
          <w:iCs/>
          <w:sz w:val="24"/>
          <w:rtl/>
        </w:rPr>
        <w:t>י</w:t>
      </w:r>
      <w:r w:rsidRPr="000548E4">
        <w:rPr>
          <w:rFonts w:asciiTheme="minorBidi" w:hAnsiTheme="minorBidi" w:hint="cs"/>
          <w:b/>
          <w:bCs/>
          <w:i/>
          <w:iCs/>
          <w:sz w:val="24"/>
          <w:rtl/>
        </w:rPr>
        <w:t>יה</w:t>
      </w:r>
      <w:r w:rsidRPr="000548E4">
        <w:rPr>
          <w:rFonts w:asciiTheme="minorBidi" w:hAnsiTheme="minorBidi"/>
          <w:b/>
          <w:bCs/>
          <w:i/>
          <w:iCs/>
          <w:sz w:val="24"/>
          <w:rtl/>
        </w:rPr>
        <w:t xml:space="preserve"> </w:t>
      </w:r>
      <w:r w:rsidRPr="000548E4">
        <w:rPr>
          <w:rFonts w:asciiTheme="minorBidi" w:hAnsiTheme="minorBidi" w:hint="cs"/>
          <w:b/>
          <w:bCs/>
          <w:i/>
          <w:iCs/>
          <w:sz w:val="24"/>
          <w:rtl/>
        </w:rPr>
        <w:t>עד</w:t>
      </w:r>
      <w:r w:rsidRPr="000548E4">
        <w:rPr>
          <w:rFonts w:asciiTheme="minorBidi" w:hAnsiTheme="minorBidi"/>
          <w:b/>
          <w:bCs/>
          <w:i/>
          <w:iCs/>
          <w:sz w:val="24"/>
          <w:rtl/>
        </w:rPr>
        <w:t xml:space="preserve"> </w:t>
      </w:r>
      <w:r w:rsidRPr="000548E4">
        <w:rPr>
          <w:rFonts w:asciiTheme="minorBidi" w:hAnsiTheme="minorBidi" w:hint="cs"/>
          <w:b/>
          <w:bCs/>
          <w:i/>
          <w:iCs/>
          <w:sz w:val="24"/>
          <w:rtl/>
        </w:rPr>
        <w:t>השעות</w:t>
      </w:r>
      <w:r w:rsidRPr="000548E4">
        <w:rPr>
          <w:rFonts w:asciiTheme="minorBidi" w:hAnsiTheme="minorBidi"/>
          <w:b/>
          <w:bCs/>
          <w:i/>
          <w:iCs/>
          <w:sz w:val="24"/>
          <w:rtl/>
        </w:rPr>
        <w:t xml:space="preserve"> </w:t>
      </w:r>
      <w:r w:rsidRPr="000548E4">
        <w:rPr>
          <w:rFonts w:asciiTheme="minorBidi" w:hAnsiTheme="minorBidi" w:hint="cs"/>
          <w:b/>
          <w:bCs/>
          <w:i/>
          <w:iCs/>
          <w:sz w:val="24"/>
          <w:rtl/>
        </w:rPr>
        <w:t>הקטנות</w:t>
      </w:r>
      <w:r w:rsidRPr="000548E4">
        <w:rPr>
          <w:rFonts w:asciiTheme="minorBidi" w:hAnsiTheme="minorBidi"/>
          <w:b/>
          <w:bCs/>
          <w:i/>
          <w:iCs/>
          <w:sz w:val="24"/>
          <w:rtl/>
        </w:rPr>
        <w:t xml:space="preserve"> </w:t>
      </w:r>
      <w:r w:rsidRPr="000548E4">
        <w:rPr>
          <w:rFonts w:asciiTheme="minorBidi" w:hAnsiTheme="minorBidi" w:hint="cs"/>
          <w:b/>
          <w:bCs/>
          <w:i/>
          <w:iCs/>
          <w:sz w:val="24"/>
          <w:rtl/>
        </w:rPr>
        <w:t>של</w:t>
      </w:r>
      <w:r w:rsidRPr="000548E4">
        <w:rPr>
          <w:rFonts w:asciiTheme="minorBidi" w:hAnsiTheme="minorBidi"/>
          <w:b/>
          <w:bCs/>
          <w:i/>
          <w:iCs/>
          <w:sz w:val="24"/>
          <w:rtl/>
        </w:rPr>
        <w:t xml:space="preserve"> </w:t>
      </w:r>
      <w:r w:rsidRPr="000548E4">
        <w:rPr>
          <w:rFonts w:asciiTheme="minorBidi" w:hAnsiTheme="minorBidi" w:hint="cs"/>
          <w:b/>
          <w:bCs/>
          <w:i/>
          <w:iCs/>
          <w:sz w:val="24"/>
          <w:rtl/>
        </w:rPr>
        <w:t>הלילה</w:t>
      </w:r>
      <w:r w:rsidRPr="000548E4">
        <w:rPr>
          <w:rFonts w:asciiTheme="minorBidi" w:hAnsiTheme="minorBidi"/>
          <w:b/>
          <w:bCs/>
          <w:i/>
          <w:iCs/>
          <w:sz w:val="24"/>
          <w:rtl/>
        </w:rPr>
        <w:t xml:space="preserve">, </w:t>
      </w:r>
      <w:r w:rsidRPr="000548E4">
        <w:rPr>
          <w:rFonts w:asciiTheme="minorBidi" w:hAnsiTheme="minorBidi" w:hint="cs"/>
          <w:b/>
          <w:bCs/>
          <w:i/>
          <w:iCs/>
          <w:sz w:val="24"/>
          <w:rtl/>
        </w:rPr>
        <w:t>ליוותה</w:t>
      </w:r>
      <w:r w:rsidRPr="000548E4">
        <w:rPr>
          <w:rFonts w:asciiTheme="minorBidi" w:hAnsiTheme="minorBidi"/>
          <w:b/>
          <w:bCs/>
          <w:i/>
          <w:iCs/>
          <w:sz w:val="24"/>
          <w:rtl/>
        </w:rPr>
        <w:t xml:space="preserve"> </w:t>
      </w:r>
      <w:r w:rsidRPr="000548E4">
        <w:rPr>
          <w:rFonts w:asciiTheme="minorBidi" w:hAnsiTheme="minorBidi" w:hint="cs"/>
          <w:b/>
          <w:bCs/>
          <w:i/>
          <w:iCs/>
          <w:sz w:val="24"/>
          <w:rtl/>
        </w:rPr>
        <w:t>בעצה</w:t>
      </w:r>
      <w:r w:rsidRPr="000548E4">
        <w:rPr>
          <w:rFonts w:asciiTheme="minorBidi" w:hAnsiTheme="minorBidi"/>
          <w:b/>
          <w:bCs/>
          <w:i/>
          <w:iCs/>
          <w:sz w:val="24"/>
          <w:rtl/>
        </w:rPr>
        <w:t xml:space="preserve"> </w:t>
      </w:r>
      <w:r w:rsidRPr="000548E4">
        <w:rPr>
          <w:rFonts w:asciiTheme="minorBidi" w:hAnsiTheme="minorBidi" w:hint="cs"/>
          <w:b/>
          <w:bCs/>
          <w:i/>
          <w:iCs/>
          <w:sz w:val="24"/>
          <w:rtl/>
        </w:rPr>
        <w:t>ו</w:t>
      </w:r>
      <w:r>
        <w:rPr>
          <w:rFonts w:asciiTheme="minorBidi" w:hAnsiTheme="minorBidi" w:hint="cs"/>
          <w:b/>
          <w:bCs/>
          <w:i/>
          <w:iCs/>
          <w:sz w:val="24"/>
          <w:rtl/>
        </w:rPr>
        <w:t>ב</w:t>
      </w:r>
      <w:r w:rsidRPr="000548E4">
        <w:rPr>
          <w:rFonts w:asciiTheme="minorBidi" w:hAnsiTheme="minorBidi" w:hint="cs"/>
          <w:b/>
          <w:bCs/>
          <w:i/>
          <w:iCs/>
          <w:sz w:val="24"/>
          <w:rtl/>
        </w:rPr>
        <w:t>מילה</w:t>
      </w:r>
      <w:r w:rsidRPr="000548E4">
        <w:rPr>
          <w:rFonts w:asciiTheme="minorBidi" w:hAnsiTheme="minorBidi"/>
          <w:b/>
          <w:bCs/>
          <w:i/>
          <w:iCs/>
          <w:sz w:val="24"/>
          <w:rtl/>
        </w:rPr>
        <w:t xml:space="preserve"> </w:t>
      </w:r>
      <w:r w:rsidRPr="000548E4">
        <w:rPr>
          <w:rFonts w:asciiTheme="minorBidi" w:hAnsiTheme="minorBidi" w:hint="cs"/>
          <w:b/>
          <w:bCs/>
          <w:i/>
          <w:iCs/>
          <w:sz w:val="24"/>
          <w:rtl/>
        </w:rPr>
        <w:t>טובה</w:t>
      </w:r>
      <w:r w:rsidRPr="000548E4">
        <w:rPr>
          <w:rFonts w:asciiTheme="minorBidi" w:hAnsiTheme="minorBidi"/>
          <w:b/>
          <w:bCs/>
          <w:i/>
          <w:iCs/>
          <w:sz w:val="24"/>
          <w:rtl/>
        </w:rPr>
        <w:t xml:space="preserve">, </w:t>
      </w:r>
      <w:r w:rsidRPr="000548E4">
        <w:rPr>
          <w:rFonts w:asciiTheme="minorBidi" w:hAnsiTheme="minorBidi" w:hint="cs"/>
          <w:b/>
          <w:bCs/>
          <w:i/>
          <w:iCs/>
          <w:sz w:val="24"/>
          <w:rtl/>
        </w:rPr>
        <w:t>הייתה</w:t>
      </w:r>
      <w:r w:rsidRPr="000548E4">
        <w:rPr>
          <w:rFonts w:asciiTheme="minorBidi" w:hAnsiTheme="minorBidi"/>
          <w:b/>
          <w:bCs/>
          <w:i/>
          <w:iCs/>
          <w:sz w:val="24"/>
          <w:rtl/>
        </w:rPr>
        <w:t xml:space="preserve"> </w:t>
      </w:r>
      <w:r w:rsidRPr="000548E4">
        <w:rPr>
          <w:rFonts w:asciiTheme="minorBidi" w:hAnsiTheme="minorBidi" w:hint="cs"/>
          <w:b/>
          <w:bCs/>
          <w:i/>
          <w:iCs/>
          <w:sz w:val="24"/>
          <w:rtl/>
        </w:rPr>
        <w:t>הכתובת</w:t>
      </w:r>
      <w:r w:rsidRPr="000548E4">
        <w:rPr>
          <w:rFonts w:asciiTheme="minorBidi" w:hAnsiTheme="minorBidi"/>
          <w:b/>
          <w:bCs/>
          <w:i/>
          <w:iCs/>
          <w:sz w:val="24"/>
          <w:rtl/>
        </w:rPr>
        <w:t xml:space="preserve"> </w:t>
      </w:r>
      <w:r w:rsidRPr="000548E4">
        <w:rPr>
          <w:rFonts w:asciiTheme="minorBidi" w:hAnsiTheme="minorBidi" w:hint="cs"/>
          <w:b/>
          <w:bCs/>
          <w:i/>
          <w:iCs/>
          <w:sz w:val="24"/>
          <w:rtl/>
        </w:rPr>
        <w:t>הראשונה</w:t>
      </w:r>
      <w:r w:rsidRPr="000548E4">
        <w:rPr>
          <w:rFonts w:asciiTheme="minorBidi" w:hAnsiTheme="minorBidi"/>
          <w:b/>
          <w:bCs/>
          <w:i/>
          <w:iCs/>
          <w:sz w:val="24"/>
          <w:rtl/>
        </w:rPr>
        <w:t xml:space="preserve"> </w:t>
      </w:r>
      <w:r w:rsidRPr="000548E4">
        <w:rPr>
          <w:rFonts w:asciiTheme="minorBidi" w:hAnsiTheme="minorBidi" w:hint="cs"/>
          <w:b/>
          <w:bCs/>
          <w:i/>
          <w:iCs/>
          <w:sz w:val="24"/>
          <w:rtl/>
        </w:rPr>
        <w:t>לכל</w:t>
      </w:r>
      <w:r w:rsidRPr="000548E4">
        <w:rPr>
          <w:rFonts w:asciiTheme="minorBidi" w:hAnsiTheme="minorBidi"/>
          <w:b/>
          <w:bCs/>
          <w:i/>
          <w:iCs/>
          <w:sz w:val="24"/>
          <w:rtl/>
        </w:rPr>
        <w:t xml:space="preserve"> </w:t>
      </w:r>
      <w:r w:rsidRPr="000548E4">
        <w:rPr>
          <w:rFonts w:asciiTheme="minorBidi" w:hAnsiTheme="minorBidi" w:hint="cs"/>
          <w:b/>
          <w:bCs/>
          <w:i/>
          <w:iCs/>
          <w:sz w:val="24"/>
          <w:rtl/>
        </w:rPr>
        <w:t>התלבטות</w:t>
      </w:r>
      <w:r w:rsidRPr="000548E4">
        <w:rPr>
          <w:rFonts w:asciiTheme="minorBidi" w:hAnsiTheme="minorBidi"/>
          <w:b/>
          <w:bCs/>
          <w:i/>
          <w:iCs/>
          <w:sz w:val="24"/>
          <w:rtl/>
        </w:rPr>
        <w:t xml:space="preserve"> </w:t>
      </w:r>
      <w:r w:rsidRPr="000548E4">
        <w:rPr>
          <w:rFonts w:asciiTheme="minorBidi" w:hAnsiTheme="minorBidi" w:hint="cs"/>
          <w:b/>
          <w:bCs/>
          <w:i/>
          <w:iCs/>
          <w:sz w:val="24"/>
          <w:rtl/>
        </w:rPr>
        <w:t>או</w:t>
      </w:r>
      <w:r w:rsidRPr="000548E4">
        <w:rPr>
          <w:rFonts w:asciiTheme="minorBidi" w:hAnsiTheme="minorBidi"/>
          <w:b/>
          <w:bCs/>
          <w:i/>
          <w:iCs/>
          <w:sz w:val="24"/>
          <w:rtl/>
        </w:rPr>
        <w:t xml:space="preserve"> </w:t>
      </w:r>
      <w:r w:rsidRPr="000548E4">
        <w:rPr>
          <w:rFonts w:asciiTheme="minorBidi" w:hAnsiTheme="minorBidi" w:hint="cs"/>
          <w:b/>
          <w:bCs/>
          <w:i/>
          <w:iCs/>
          <w:sz w:val="24"/>
          <w:rtl/>
        </w:rPr>
        <w:t>קושי</w:t>
      </w:r>
      <w:r w:rsidRPr="000548E4">
        <w:rPr>
          <w:rFonts w:asciiTheme="minorBidi" w:hAnsiTheme="minorBidi"/>
          <w:b/>
          <w:bCs/>
          <w:i/>
          <w:iCs/>
          <w:sz w:val="24"/>
          <w:rtl/>
        </w:rPr>
        <w:t xml:space="preserve"> </w:t>
      </w:r>
      <w:r w:rsidRPr="000548E4">
        <w:rPr>
          <w:rFonts w:asciiTheme="minorBidi" w:hAnsiTheme="minorBidi" w:hint="cs"/>
          <w:b/>
          <w:bCs/>
          <w:i/>
          <w:iCs/>
          <w:sz w:val="24"/>
          <w:rtl/>
        </w:rPr>
        <w:t>ותמיד</w:t>
      </w:r>
      <w:r w:rsidRPr="000548E4">
        <w:rPr>
          <w:rFonts w:asciiTheme="minorBidi" w:hAnsiTheme="minorBidi"/>
          <w:b/>
          <w:bCs/>
          <w:i/>
          <w:iCs/>
          <w:sz w:val="24"/>
          <w:rtl/>
        </w:rPr>
        <w:t xml:space="preserve"> </w:t>
      </w:r>
      <w:r w:rsidRPr="000548E4">
        <w:rPr>
          <w:rFonts w:asciiTheme="minorBidi" w:hAnsiTheme="minorBidi" w:hint="cs"/>
          <w:b/>
          <w:bCs/>
          <w:i/>
          <w:iCs/>
          <w:sz w:val="24"/>
          <w:rtl/>
        </w:rPr>
        <w:t>בפתיחות</w:t>
      </w:r>
      <w:r w:rsidRPr="000548E4">
        <w:rPr>
          <w:rFonts w:asciiTheme="minorBidi" w:hAnsiTheme="minorBidi"/>
          <w:b/>
          <w:bCs/>
          <w:i/>
          <w:iCs/>
          <w:sz w:val="24"/>
          <w:rtl/>
        </w:rPr>
        <w:t xml:space="preserve">, </w:t>
      </w:r>
      <w:r w:rsidRPr="000548E4">
        <w:rPr>
          <w:rFonts w:asciiTheme="minorBidi" w:hAnsiTheme="minorBidi" w:hint="cs"/>
          <w:b/>
          <w:bCs/>
          <w:i/>
          <w:iCs/>
          <w:sz w:val="24"/>
          <w:rtl/>
        </w:rPr>
        <w:t>בחברות</w:t>
      </w:r>
      <w:r w:rsidRPr="000548E4">
        <w:rPr>
          <w:rFonts w:asciiTheme="minorBidi" w:hAnsiTheme="minorBidi"/>
          <w:b/>
          <w:bCs/>
          <w:i/>
          <w:iCs/>
          <w:sz w:val="24"/>
          <w:rtl/>
        </w:rPr>
        <w:t xml:space="preserve"> </w:t>
      </w:r>
      <w:r w:rsidRPr="000548E4">
        <w:rPr>
          <w:rFonts w:asciiTheme="minorBidi" w:hAnsiTheme="minorBidi" w:hint="cs"/>
          <w:b/>
          <w:bCs/>
          <w:i/>
          <w:iCs/>
          <w:sz w:val="24"/>
          <w:rtl/>
        </w:rPr>
        <w:t>ו</w:t>
      </w:r>
      <w:r>
        <w:rPr>
          <w:rFonts w:asciiTheme="minorBidi" w:hAnsiTheme="minorBidi" w:hint="cs"/>
          <w:b/>
          <w:bCs/>
          <w:i/>
          <w:iCs/>
          <w:sz w:val="24"/>
          <w:rtl/>
        </w:rPr>
        <w:t>ב</w:t>
      </w:r>
      <w:r w:rsidRPr="000548E4">
        <w:rPr>
          <w:rFonts w:asciiTheme="minorBidi" w:hAnsiTheme="minorBidi" w:hint="cs"/>
          <w:b/>
          <w:bCs/>
          <w:i/>
          <w:iCs/>
          <w:sz w:val="24"/>
          <w:rtl/>
        </w:rPr>
        <w:t>אהבה</w:t>
      </w:r>
      <w:r w:rsidRPr="000548E4">
        <w:rPr>
          <w:rFonts w:asciiTheme="minorBidi" w:hAnsiTheme="minorBidi"/>
          <w:b/>
          <w:bCs/>
          <w:i/>
          <w:iCs/>
          <w:sz w:val="24"/>
          <w:rtl/>
        </w:rPr>
        <w:t xml:space="preserve"> - </w:t>
      </w:r>
      <w:r w:rsidRPr="000548E4">
        <w:rPr>
          <w:rFonts w:asciiTheme="minorBidi" w:hAnsiTheme="minorBidi" w:hint="cs"/>
          <w:b/>
          <w:bCs/>
          <w:i/>
          <w:iCs/>
          <w:sz w:val="24"/>
          <w:rtl/>
        </w:rPr>
        <w:t>איפה</w:t>
      </w:r>
      <w:r w:rsidRPr="000548E4">
        <w:rPr>
          <w:rFonts w:asciiTheme="minorBidi" w:hAnsiTheme="minorBidi"/>
          <w:b/>
          <w:bCs/>
          <w:i/>
          <w:iCs/>
          <w:sz w:val="24"/>
          <w:rtl/>
        </w:rPr>
        <w:t xml:space="preserve"> </w:t>
      </w:r>
      <w:r w:rsidRPr="000548E4">
        <w:rPr>
          <w:rFonts w:asciiTheme="minorBidi" w:hAnsiTheme="minorBidi" w:hint="cs"/>
          <w:b/>
          <w:bCs/>
          <w:i/>
          <w:iCs/>
          <w:sz w:val="24"/>
          <w:rtl/>
        </w:rPr>
        <w:t>יש</w:t>
      </w:r>
      <w:r w:rsidRPr="000548E4">
        <w:rPr>
          <w:rFonts w:asciiTheme="minorBidi" w:hAnsiTheme="minorBidi"/>
          <w:b/>
          <w:bCs/>
          <w:i/>
          <w:iCs/>
          <w:sz w:val="24"/>
          <w:rtl/>
        </w:rPr>
        <w:t xml:space="preserve"> </w:t>
      </w:r>
      <w:r w:rsidRPr="000548E4">
        <w:rPr>
          <w:rFonts w:asciiTheme="minorBidi" w:hAnsiTheme="minorBidi" w:hint="cs"/>
          <w:b/>
          <w:bCs/>
          <w:i/>
          <w:iCs/>
          <w:sz w:val="24"/>
          <w:rtl/>
        </w:rPr>
        <w:t>דברים</w:t>
      </w:r>
      <w:r w:rsidRPr="000548E4">
        <w:rPr>
          <w:rFonts w:asciiTheme="minorBidi" w:hAnsiTheme="minorBidi"/>
          <w:b/>
          <w:bCs/>
          <w:i/>
          <w:iCs/>
          <w:sz w:val="24"/>
          <w:rtl/>
        </w:rPr>
        <w:t xml:space="preserve"> </w:t>
      </w:r>
      <w:r w:rsidRPr="000548E4">
        <w:rPr>
          <w:rFonts w:asciiTheme="minorBidi" w:hAnsiTheme="minorBidi" w:hint="cs"/>
          <w:b/>
          <w:bCs/>
          <w:i/>
          <w:iCs/>
          <w:sz w:val="24"/>
          <w:rtl/>
        </w:rPr>
        <w:t>כאלה</w:t>
      </w:r>
      <w:r w:rsidRPr="000548E4">
        <w:rPr>
          <w:rFonts w:asciiTheme="minorBidi" w:hAnsiTheme="minorBidi"/>
          <w:b/>
          <w:bCs/>
          <w:i/>
          <w:iCs/>
          <w:sz w:val="24"/>
          <w:rtl/>
        </w:rPr>
        <w:t xml:space="preserve">?... </w:t>
      </w:r>
      <w:r w:rsidRPr="000548E4">
        <w:rPr>
          <w:rFonts w:asciiTheme="minorBidi" w:hAnsiTheme="minorBidi" w:hint="cs"/>
          <w:b/>
          <w:bCs/>
          <w:i/>
          <w:iCs/>
          <w:sz w:val="24"/>
          <w:rtl/>
        </w:rPr>
        <w:t>כשחושבים</w:t>
      </w:r>
      <w:r w:rsidRPr="000548E4">
        <w:rPr>
          <w:rFonts w:asciiTheme="minorBidi" w:hAnsiTheme="minorBidi"/>
          <w:b/>
          <w:bCs/>
          <w:i/>
          <w:iCs/>
          <w:sz w:val="24"/>
          <w:rtl/>
        </w:rPr>
        <w:t xml:space="preserve"> </w:t>
      </w:r>
      <w:r w:rsidRPr="000548E4">
        <w:rPr>
          <w:rFonts w:asciiTheme="minorBidi" w:hAnsiTheme="minorBidi" w:hint="cs"/>
          <w:b/>
          <w:bCs/>
          <w:i/>
          <w:iCs/>
          <w:sz w:val="24"/>
          <w:rtl/>
        </w:rPr>
        <w:t>על</w:t>
      </w:r>
      <w:r w:rsidRPr="000548E4">
        <w:rPr>
          <w:rFonts w:asciiTheme="minorBidi" w:hAnsiTheme="minorBidi"/>
          <w:b/>
          <w:bCs/>
          <w:i/>
          <w:iCs/>
          <w:sz w:val="24"/>
          <w:rtl/>
        </w:rPr>
        <w:t xml:space="preserve"> </w:t>
      </w:r>
      <w:r w:rsidRPr="000548E4">
        <w:rPr>
          <w:rFonts w:asciiTheme="minorBidi" w:hAnsiTheme="minorBidi" w:hint="cs"/>
          <w:b/>
          <w:bCs/>
          <w:i/>
          <w:iCs/>
          <w:sz w:val="24"/>
          <w:rtl/>
        </w:rPr>
        <w:t>זה</w:t>
      </w:r>
      <w:r w:rsidRPr="000548E4">
        <w:rPr>
          <w:rFonts w:asciiTheme="minorBidi" w:hAnsiTheme="minorBidi"/>
          <w:b/>
          <w:bCs/>
          <w:i/>
          <w:iCs/>
          <w:sz w:val="24"/>
          <w:rtl/>
        </w:rPr>
        <w:t xml:space="preserve">, </w:t>
      </w:r>
      <w:r w:rsidRPr="000548E4">
        <w:rPr>
          <w:rFonts w:asciiTheme="minorBidi" w:hAnsiTheme="minorBidi" w:hint="cs"/>
          <w:b/>
          <w:bCs/>
          <w:i/>
          <w:iCs/>
          <w:sz w:val="24"/>
          <w:rtl/>
        </w:rPr>
        <w:t>באמת</w:t>
      </w:r>
      <w:r w:rsidRPr="000548E4">
        <w:rPr>
          <w:rFonts w:asciiTheme="minorBidi" w:hAnsiTheme="minorBidi"/>
          <w:b/>
          <w:bCs/>
          <w:i/>
          <w:iCs/>
          <w:sz w:val="24"/>
          <w:rtl/>
        </w:rPr>
        <w:t xml:space="preserve"> </w:t>
      </w:r>
      <w:r w:rsidRPr="000548E4">
        <w:rPr>
          <w:rFonts w:asciiTheme="minorBidi" w:hAnsiTheme="minorBidi" w:hint="cs"/>
          <w:b/>
          <w:bCs/>
          <w:i/>
          <w:iCs/>
          <w:sz w:val="24"/>
          <w:rtl/>
        </w:rPr>
        <w:t>למה</w:t>
      </w:r>
      <w:r w:rsidRPr="000548E4">
        <w:rPr>
          <w:rFonts w:asciiTheme="minorBidi" w:hAnsiTheme="minorBidi"/>
          <w:b/>
          <w:bCs/>
          <w:i/>
          <w:iCs/>
          <w:sz w:val="24"/>
          <w:rtl/>
        </w:rPr>
        <w:t xml:space="preserve"> </w:t>
      </w:r>
      <w:r w:rsidRPr="000548E4">
        <w:rPr>
          <w:rFonts w:asciiTheme="minorBidi" w:hAnsiTheme="minorBidi" w:hint="cs"/>
          <w:b/>
          <w:bCs/>
          <w:i/>
          <w:iCs/>
          <w:sz w:val="24"/>
          <w:rtl/>
        </w:rPr>
        <w:t>שלא</w:t>
      </w:r>
      <w:r w:rsidRPr="000548E4">
        <w:rPr>
          <w:rFonts w:asciiTheme="minorBidi" w:hAnsiTheme="minorBidi"/>
          <w:b/>
          <w:bCs/>
          <w:i/>
          <w:iCs/>
          <w:sz w:val="24"/>
          <w:rtl/>
        </w:rPr>
        <w:t xml:space="preserve"> </w:t>
      </w:r>
      <w:r w:rsidRPr="000548E4">
        <w:rPr>
          <w:rFonts w:asciiTheme="minorBidi" w:hAnsiTheme="minorBidi" w:hint="cs"/>
          <w:b/>
          <w:bCs/>
          <w:i/>
          <w:iCs/>
          <w:sz w:val="24"/>
          <w:rtl/>
        </w:rPr>
        <w:t>נודה</w:t>
      </w:r>
      <w:r w:rsidRPr="000548E4">
        <w:rPr>
          <w:rFonts w:asciiTheme="minorBidi" w:hAnsiTheme="minorBidi"/>
          <w:b/>
          <w:bCs/>
          <w:i/>
          <w:iCs/>
          <w:sz w:val="24"/>
          <w:rtl/>
        </w:rPr>
        <w:t xml:space="preserve"> </w:t>
      </w:r>
      <w:r w:rsidRPr="000548E4">
        <w:rPr>
          <w:rFonts w:asciiTheme="minorBidi" w:hAnsiTheme="minorBidi" w:hint="cs"/>
          <w:b/>
          <w:bCs/>
          <w:i/>
          <w:iCs/>
          <w:sz w:val="24"/>
          <w:rtl/>
        </w:rPr>
        <w:t>להורי</w:t>
      </w:r>
      <w:r w:rsidRPr="000548E4">
        <w:rPr>
          <w:rFonts w:asciiTheme="minorBidi" w:hAnsiTheme="minorBidi"/>
          <w:b/>
          <w:bCs/>
          <w:i/>
          <w:iCs/>
          <w:sz w:val="24"/>
          <w:rtl/>
        </w:rPr>
        <w:t xml:space="preserve"> </w:t>
      </w:r>
      <w:r w:rsidRPr="000548E4">
        <w:rPr>
          <w:rFonts w:asciiTheme="minorBidi" w:hAnsiTheme="minorBidi" w:hint="cs"/>
          <w:b/>
          <w:bCs/>
          <w:i/>
          <w:iCs/>
          <w:sz w:val="24"/>
          <w:rtl/>
        </w:rPr>
        <w:t>המורים</w:t>
      </w:r>
      <w:r w:rsidRPr="000548E4">
        <w:rPr>
          <w:rFonts w:asciiTheme="minorBidi" w:hAnsiTheme="minorBidi"/>
          <w:b/>
          <w:bCs/>
          <w:i/>
          <w:iCs/>
          <w:sz w:val="24"/>
          <w:rtl/>
        </w:rPr>
        <w:t xml:space="preserve"> </w:t>
      </w:r>
      <w:r w:rsidRPr="000548E4">
        <w:rPr>
          <w:rFonts w:asciiTheme="minorBidi" w:hAnsiTheme="minorBidi" w:hint="cs"/>
          <w:b/>
          <w:bCs/>
          <w:i/>
          <w:iCs/>
          <w:sz w:val="24"/>
          <w:rtl/>
        </w:rPr>
        <w:t>הנפלאים</w:t>
      </w:r>
      <w:r w:rsidRPr="000548E4">
        <w:rPr>
          <w:rFonts w:asciiTheme="minorBidi" w:hAnsiTheme="minorBidi"/>
          <w:b/>
          <w:bCs/>
          <w:i/>
          <w:iCs/>
          <w:sz w:val="24"/>
          <w:rtl/>
        </w:rPr>
        <w:t xml:space="preserve"> </w:t>
      </w:r>
      <w:r w:rsidRPr="000548E4">
        <w:rPr>
          <w:rFonts w:asciiTheme="minorBidi" w:hAnsiTheme="minorBidi" w:hint="cs"/>
          <w:b/>
          <w:bCs/>
          <w:i/>
          <w:iCs/>
          <w:sz w:val="24"/>
          <w:rtl/>
        </w:rPr>
        <w:t>שלנו</w:t>
      </w:r>
      <w:r w:rsidRPr="000548E4">
        <w:rPr>
          <w:rFonts w:asciiTheme="minorBidi" w:hAnsiTheme="minorBidi"/>
          <w:b/>
          <w:bCs/>
          <w:i/>
          <w:iCs/>
          <w:sz w:val="24"/>
          <w:rtl/>
        </w:rPr>
        <w:t xml:space="preserve">? </w:t>
      </w:r>
      <w:r w:rsidRPr="000548E4">
        <w:rPr>
          <w:rFonts w:asciiTheme="minorBidi" w:hAnsiTheme="minorBidi" w:hint="cs"/>
          <w:b/>
          <w:bCs/>
          <w:i/>
          <w:iCs/>
          <w:sz w:val="24"/>
          <w:rtl/>
        </w:rPr>
        <w:t>שכל</w:t>
      </w:r>
      <w:r w:rsidRPr="000548E4">
        <w:rPr>
          <w:rFonts w:asciiTheme="minorBidi" w:hAnsiTheme="minorBidi"/>
          <w:b/>
          <w:bCs/>
          <w:i/>
          <w:iCs/>
          <w:sz w:val="24"/>
          <w:rtl/>
        </w:rPr>
        <w:t xml:space="preserve"> </w:t>
      </w:r>
      <w:r w:rsidRPr="000548E4">
        <w:rPr>
          <w:rFonts w:asciiTheme="minorBidi" w:hAnsiTheme="minorBidi" w:hint="cs"/>
          <w:b/>
          <w:bCs/>
          <w:i/>
          <w:iCs/>
          <w:sz w:val="24"/>
          <w:rtl/>
        </w:rPr>
        <w:t>מה</w:t>
      </w:r>
      <w:r w:rsidRPr="000548E4">
        <w:rPr>
          <w:rFonts w:asciiTheme="minorBidi" w:hAnsiTheme="minorBidi"/>
          <w:b/>
          <w:bCs/>
          <w:i/>
          <w:iCs/>
          <w:sz w:val="24"/>
          <w:rtl/>
        </w:rPr>
        <w:t xml:space="preserve"> </w:t>
      </w:r>
      <w:r w:rsidRPr="000548E4">
        <w:rPr>
          <w:rFonts w:asciiTheme="minorBidi" w:hAnsiTheme="minorBidi" w:hint="cs"/>
          <w:b/>
          <w:bCs/>
          <w:i/>
          <w:iCs/>
          <w:sz w:val="24"/>
          <w:rtl/>
        </w:rPr>
        <w:t>שהעניקו</w:t>
      </w:r>
      <w:r w:rsidRPr="000548E4">
        <w:rPr>
          <w:rFonts w:asciiTheme="minorBidi" w:hAnsiTheme="minorBidi"/>
          <w:b/>
          <w:bCs/>
          <w:i/>
          <w:iCs/>
          <w:sz w:val="24"/>
          <w:rtl/>
        </w:rPr>
        <w:t xml:space="preserve"> </w:t>
      </w:r>
      <w:r w:rsidRPr="000548E4">
        <w:rPr>
          <w:rFonts w:asciiTheme="minorBidi" w:hAnsiTheme="minorBidi" w:hint="cs"/>
          <w:b/>
          <w:bCs/>
          <w:i/>
          <w:iCs/>
          <w:sz w:val="24"/>
          <w:rtl/>
        </w:rPr>
        <w:t>לילדנו</w:t>
      </w:r>
      <w:r w:rsidRPr="000548E4">
        <w:rPr>
          <w:rFonts w:asciiTheme="minorBidi" w:hAnsiTheme="minorBidi"/>
          <w:b/>
          <w:bCs/>
          <w:i/>
          <w:iCs/>
          <w:sz w:val="24"/>
          <w:rtl/>
        </w:rPr>
        <w:t xml:space="preserve">, </w:t>
      </w:r>
      <w:r w:rsidRPr="000548E4">
        <w:rPr>
          <w:rFonts w:asciiTheme="minorBidi" w:hAnsiTheme="minorBidi" w:hint="cs"/>
          <w:b/>
          <w:bCs/>
          <w:i/>
          <w:iCs/>
          <w:sz w:val="24"/>
          <w:rtl/>
        </w:rPr>
        <w:t>שלהם</w:t>
      </w:r>
      <w:r w:rsidRPr="000548E4">
        <w:rPr>
          <w:rFonts w:asciiTheme="minorBidi" w:hAnsiTheme="minorBidi"/>
          <w:b/>
          <w:bCs/>
          <w:i/>
          <w:iCs/>
          <w:sz w:val="24"/>
          <w:rtl/>
        </w:rPr>
        <w:t xml:space="preserve"> </w:t>
      </w:r>
      <w:r w:rsidRPr="000548E4">
        <w:rPr>
          <w:rFonts w:asciiTheme="minorBidi" w:hAnsiTheme="minorBidi" w:hint="cs"/>
          <w:b/>
          <w:bCs/>
          <w:i/>
          <w:iCs/>
          <w:sz w:val="24"/>
          <w:rtl/>
        </w:rPr>
        <w:t>ומכוחם</w:t>
      </w:r>
      <w:r w:rsidRPr="000548E4">
        <w:rPr>
          <w:rFonts w:asciiTheme="minorBidi" w:hAnsiTheme="minorBidi"/>
          <w:b/>
          <w:bCs/>
          <w:i/>
          <w:iCs/>
          <w:sz w:val="24"/>
          <w:rtl/>
        </w:rPr>
        <w:t xml:space="preserve"> </w:t>
      </w:r>
      <w:r w:rsidRPr="000548E4">
        <w:rPr>
          <w:rFonts w:asciiTheme="minorBidi" w:hAnsiTheme="minorBidi" w:hint="cs"/>
          <w:b/>
          <w:bCs/>
          <w:i/>
          <w:iCs/>
          <w:sz w:val="24"/>
          <w:rtl/>
        </w:rPr>
        <w:t>הוא</w:t>
      </w:r>
      <w:r>
        <w:rPr>
          <w:rFonts w:asciiTheme="minorBidi" w:hAnsiTheme="minorBidi" w:hint="cs"/>
          <w:b/>
          <w:bCs/>
          <w:i/>
          <w:iCs/>
          <w:sz w:val="24"/>
          <w:rtl/>
        </w:rPr>
        <w:t>".</w:t>
      </w:r>
      <w:r w:rsidRPr="000548E4">
        <w:rPr>
          <w:rFonts w:asciiTheme="minorBidi" w:hAnsiTheme="minorBidi"/>
          <w:b/>
          <w:bCs/>
          <w:i/>
          <w:iCs/>
          <w:sz w:val="24"/>
          <w:rtl/>
        </w:rPr>
        <w:t xml:space="preserve"> </w:t>
      </w:r>
      <w:r w:rsidRPr="000548E4">
        <w:rPr>
          <w:rFonts w:hint="cs"/>
          <w:sz w:val="24"/>
          <w:rtl/>
        </w:rPr>
        <w:t>הרעיון</w:t>
      </w:r>
      <w:r w:rsidRPr="000548E4">
        <w:rPr>
          <w:sz w:val="24"/>
          <w:rtl/>
        </w:rPr>
        <w:t xml:space="preserve"> </w:t>
      </w:r>
      <w:r w:rsidRPr="000548E4">
        <w:rPr>
          <w:rFonts w:hint="cs"/>
          <w:sz w:val="24"/>
          <w:rtl/>
        </w:rPr>
        <w:t>להודות</w:t>
      </w:r>
      <w:r w:rsidRPr="000548E4">
        <w:rPr>
          <w:sz w:val="24"/>
          <w:rtl/>
        </w:rPr>
        <w:t xml:space="preserve"> </w:t>
      </w:r>
      <w:r w:rsidRPr="000548E4">
        <w:rPr>
          <w:rFonts w:hint="cs"/>
          <w:sz w:val="24"/>
          <w:rtl/>
        </w:rPr>
        <w:t>להורי</w:t>
      </w:r>
      <w:r w:rsidRPr="000548E4">
        <w:rPr>
          <w:sz w:val="24"/>
          <w:rtl/>
        </w:rPr>
        <w:t xml:space="preserve"> </w:t>
      </w:r>
      <w:r w:rsidRPr="000548E4">
        <w:rPr>
          <w:rFonts w:hint="cs"/>
          <w:sz w:val="24"/>
          <w:rtl/>
        </w:rPr>
        <w:t>המורים</w:t>
      </w:r>
      <w:r>
        <w:rPr>
          <w:rFonts w:hint="cs"/>
          <w:sz w:val="24"/>
          <w:rtl/>
        </w:rPr>
        <w:t>,</w:t>
      </w:r>
      <w:r w:rsidRPr="000548E4">
        <w:rPr>
          <w:sz w:val="24"/>
          <w:rtl/>
        </w:rPr>
        <w:t xml:space="preserve"> </w:t>
      </w:r>
      <w:r w:rsidRPr="000548E4">
        <w:rPr>
          <w:rFonts w:hint="cs"/>
          <w:sz w:val="24"/>
          <w:rtl/>
        </w:rPr>
        <w:t>כהורי</w:t>
      </w:r>
      <w:r w:rsidRPr="000548E4">
        <w:rPr>
          <w:sz w:val="24"/>
          <w:rtl/>
        </w:rPr>
        <w:t xml:space="preserve"> </w:t>
      </w:r>
      <w:r w:rsidRPr="000548E4">
        <w:rPr>
          <w:rFonts w:hint="cs"/>
          <w:sz w:val="24"/>
          <w:rtl/>
        </w:rPr>
        <w:t>התלמידים</w:t>
      </w:r>
      <w:r w:rsidRPr="000548E4">
        <w:rPr>
          <w:sz w:val="24"/>
          <w:rtl/>
        </w:rPr>
        <w:t xml:space="preserve"> </w:t>
      </w:r>
      <w:r w:rsidRPr="000548E4">
        <w:rPr>
          <w:rFonts w:hint="cs"/>
          <w:sz w:val="24"/>
          <w:rtl/>
        </w:rPr>
        <w:t>וכמנהלים</w:t>
      </w:r>
      <w:r w:rsidRPr="000548E4">
        <w:rPr>
          <w:sz w:val="24"/>
          <w:rtl/>
        </w:rPr>
        <w:t xml:space="preserve"> </w:t>
      </w:r>
      <w:r w:rsidRPr="000548E4">
        <w:rPr>
          <w:rFonts w:hint="cs"/>
          <w:sz w:val="24"/>
          <w:rtl/>
        </w:rPr>
        <w:t>להורי</w:t>
      </w:r>
      <w:r w:rsidRPr="000548E4">
        <w:rPr>
          <w:sz w:val="24"/>
          <w:rtl/>
        </w:rPr>
        <w:t xml:space="preserve"> </w:t>
      </w:r>
      <w:r w:rsidRPr="000548E4">
        <w:rPr>
          <w:rFonts w:hint="cs"/>
          <w:sz w:val="24"/>
          <w:rtl/>
        </w:rPr>
        <w:t>המורים</w:t>
      </w:r>
      <w:r w:rsidRPr="000548E4">
        <w:rPr>
          <w:sz w:val="24"/>
          <w:rtl/>
        </w:rPr>
        <w:t xml:space="preserve">, </w:t>
      </w:r>
      <w:r w:rsidRPr="000548E4">
        <w:rPr>
          <w:rFonts w:hint="cs"/>
          <w:sz w:val="24"/>
          <w:rtl/>
        </w:rPr>
        <w:t>מרגש</w:t>
      </w:r>
      <w:r w:rsidRPr="000548E4">
        <w:rPr>
          <w:sz w:val="24"/>
          <w:rtl/>
        </w:rPr>
        <w:t xml:space="preserve"> </w:t>
      </w:r>
      <w:r w:rsidRPr="000548E4">
        <w:rPr>
          <w:rFonts w:hint="cs"/>
          <w:sz w:val="24"/>
          <w:rtl/>
        </w:rPr>
        <w:t>מא</w:t>
      </w:r>
      <w:r>
        <w:rPr>
          <w:rFonts w:hint="cs"/>
          <w:sz w:val="24"/>
          <w:rtl/>
        </w:rPr>
        <w:t>ו</w:t>
      </w:r>
      <w:r w:rsidRPr="000548E4">
        <w:rPr>
          <w:rFonts w:hint="cs"/>
          <w:sz w:val="24"/>
          <w:rtl/>
        </w:rPr>
        <w:t>ד</w:t>
      </w:r>
      <w:r w:rsidRPr="000548E4">
        <w:rPr>
          <w:sz w:val="24"/>
          <w:rtl/>
        </w:rPr>
        <w:t xml:space="preserve"> </w:t>
      </w:r>
      <w:r w:rsidRPr="000548E4">
        <w:rPr>
          <w:rFonts w:hint="cs"/>
          <w:sz w:val="24"/>
          <w:rtl/>
        </w:rPr>
        <w:t>ועמוק</w:t>
      </w:r>
      <w:r w:rsidRPr="000548E4">
        <w:rPr>
          <w:sz w:val="24"/>
          <w:rtl/>
        </w:rPr>
        <w:t xml:space="preserve"> </w:t>
      </w:r>
      <w:r w:rsidRPr="000548E4">
        <w:rPr>
          <w:rFonts w:hint="cs"/>
          <w:sz w:val="24"/>
          <w:rtl/>
        </w:rPr>
        <w:t>מא</w:t>
      </w:r>
      <w:r>
        <w:rPr>
          <w:rFonts w:hint="cs"/>
          <w:sz w:val="24"/>
          <w:rtl/>
        </w:rPr>
        <w:t>ו</w:t>
      </w:r>
      <w:r w:rsidRPr="000548E4">
        <w:rPr>
          <w:rFonts w:hint="cs"/>
          <w:sz w:val="24"/>
          <w:rtl/>
        </w:rPr>
        <w:t>ד</w:t>
      </w:r>
      <w:r>
        <w:rPr>
          <w:sz w:val="24"/>
          <w:rtl/>
        </w:rPr>
        <w:t>.</w:t>
      </w:r>
      <w:r w:rsidRPr="000548E4">
        <w:rPr>
          <w:sz w:val="24"/>
          <w:rtl/>
        </w:rPr>
        <w:t xml:space="preserve"> </w:t>
      </w:r>
    </w:p>
    <w:p w14:paraId="7CEC72DA" w14:textId="77777777" w:rsidR="000F312E" w:rsidRPr="001E39E5" w:rsidRDefault="000F312E" w:rsidP="000F312E">
      <w:pPr>
        <w:rPr>
          <w:sz w:val="24"/>
          <w:rtl/>
        </w:rPr>
      </w:pPr>
      <w:r w:rsidRPr="001E39E5">
        <w:rPr>
          <w:sz w:val="24"/>
          <w:rtl/>
        </w:rPr>
        <w:t xml:space="preserve">3. </w:t>
      </w:r>
      <w:r w:rsidRPr="001E39E5">
        <w:rPr>
          <w:rFonts w:hint="cs"/>
          <w:sz w:val="24"/>
          <w:rtl/>
        </w:rPr>
        <w:t>מכתב</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ורה</w:t>
      </w:r>
      <w:r w:rsidRPr="001E39E5">
        <w:rPr>
          <w:sz w:val="24"/>
          <w:rtl/>
        </w:rPr>
        <w:t xml:space="preserve"> </w:t>
      </w:r>
      <w:r w:rsidRPr="001E39E5">
        <w:rPr>
          <w:rFonts w:hint="cs"/>
          <w:sz w:val="24"/>
          <w:rtl/>
        </w:rPr>
        <w:t>למנהלת</w:t>
      </w:r>
      <w:r>
        <w:rPr>
          <w:rFonts w:hint="cs"/>
          <w:sz w:val="24"/>
          <w:rtl/>
        </w:rPr>
        <w:t>:</w:t>
      </w:r>
      <w:r w:rsidRPr="001E39E5">
        <w:rPr>
          <w:sz w:val="24"/>
          <w:rtl/>
        </w:rPr>
        <w:t xml:space="preserve"> </w:t>
      </w:r>
      <w:r w:rsidRPr="001E39E5">
        <w:rPr>
          <w:rFonts w:hint="cs"/>
          <w:sz w:val="24"/>
          <w:rtl/>
        </w:rPr>
        <w:t>איך</w:t>
      </w:r>
      <w:r w:rsidRPr="001E39E5">
        <w:rPr>
          <w:sz w:val="24"/>
          <w:rtl/>
        </w:rPr>
        <w:t xml:space="preserve"> </w:t>
      </w:r>
      <w:r w:rsidRPr="001E39E5">
        <w:rPr>
          <w:rFonts w:hint="cs"/>
          <w:sz w:val="24"/>
          <w:rtl/>
        </w:rPr>
        <w:t>דואגים</w:t>
      </w:r>
      <w:r w:rsidRPr="001E39E5">
        <w:rPr>
          <w:sz w:val="24"/>
          <w:rtl/>
        </w:rPr>
        <w:t xml:space="preserve"> </w:t>
      </w:r>
      <w:r w:rsidRPr="001E39E5">
        <w:rPr>
          <w:rFonts w:hint="cs"/>
          <w:sz w:val="24"/>
          <w:rtl/>
        </w:rPr>
        <w:t>להוקיר</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לשומר</w:t>
      </w:r>
      <w:r w:rsidRPr="001E39E5">
        <w:rPr>
          <w:sz w:val="24"/>
          <w:rtl/>
        </w:rPr>
        <w:t xml:space="preserve"> </w:t>
      </w:r>
      <w:r w:rsidRPr="001E39E5">
        <w:rPr>
          <w:rFonts w:hint="cs"/>
          <w:sz w:val="24"/>
          <w:rtl/>
        </w:rPr>
        <w:t>בית</w:t>
      </w:r>
      <w:r w:rsidRPr="001E39E5">
        <w:rPr>
          <w:sz w:val="24"/>
          <w:rtl/>
        </w:rPr>
        <w:t xml:space="preserve"> </w:t>
      </w:r>
      <w:r w:rsidRPr="001E39E5">
        <w:rPr>
          <w:rFonts w:hint="cs"/>
          <w:sz w:val="24"/>
          <w:rtl/>
        </w:rPr>
        <w:t>הספר</w:t>
      </w:r>
      <w:r w:rsidRPr="001E39E5">
        <w:rPr>
          <w:sz w:val="24"/>
          <w:rtl/>
        </w:rPr>
        <w:t>.</w:t>
      </w:r>
    </w:p>
    <w:p w14:paraId="15FF0CB5" w14:textId="77777777" w:rsidR="000F312E" w:rsidRPr="00385EF8" w:rsidRDefault="000F312E" w:rsidP="000F312E">
      <w:pPr>
        <w:rPr>
          <w:rFonts w:asciiTheme="minorBidi" w:hAnsiTheme="minorBidi"/>
          <w:b/>
          <w:bCs/>
          <w:i/>
          <w:iCs/>
          <w:sz w:val="24"/>
          <w:rtl/>
        </w:rPr>
      </w:pPr>
      <w:r w:rsidRPr="00385EF8">
        <w:rPr>
          <w:rFonts w:asciiTheme="minorBidi" w:hAnsiTheme="minorBidi"/>
          <w:b/>
          <w:bCs/>
          <w:i/>
          <w:iCs/>
          <w:sz w:val="24"/>
          <w:rtl/>
        </w:rPr>
        <w:t xml:space="preserve"> "</w:t>
      </w:r>
      <w:r w:rsidRPr="00385EF8">
        <w:rPr>
          <w:rFonts w:asciiTheme="minorBidi" w:hAnsiTheme="minorBidi" w:hint="cs"/>
          <w:b/>
          <w:bCs/>
          <w:i/>
          <w:iCs/>
          <w:sz w:val="24"/>
          <w:rtl/>
        </w:rPr>
        <w:t>אני</w:t>
      </w:r>
      <w:r w:rsidRPr="00385EF8">
        <w:rPr>
          <w:rFonts w:asciiTheme="minorBidi" w:hAnsiTheme="minorBidi"/>
          <w:b/>
          <w:bCs/>
          <w:i/>
          <w:iCs/>
          <w:sz w:val="24"/>
          <w:rtl/>
        </w:rPr>
        <w:t xml:space="preserve"> </w:t>
      </w:r>
      <w:r w:rsidRPr="00385EF8">
        <w:rPr>
          <w:rFonts w:asciiTheme="minorBidi" w:hAnsiTheme="minorBidi" w:hint="cs"/>
          <w:b/>
          <w:bCs/>
          <w:i/>
          <w:iCs/>
          <w:sz w:val="24"/>
          <w:rtl/>
        </w:rPr>
        <w:t>משתפת</w:t>
      </w:r>
      <w:r w:rsidRPr="00385EF8">
        <w:rPr>
          <w:rFonts w:asciiTheme="minorBidi" w:hAnsiTheme="minorBidi"/>
          <w:b/>
          <w:bCs/>
          <w:i/>
          <w:iCs/>
          <w:sz w:val="24"/>
          <w:rtl/>
        </w:rPr>
        <w:t xml:space="preserve"> </w:t>
      </w:r>
      <w:r w:rsidRPr="00385EF8">
        <w:rPr>
          <w:rFonts w:asciiTheme="minorBidi" w:hAnsiTheme="minorBidi" w:hint="cs"/>
          <w:b/>
          <w:bCs/>
          <w:i/>
          <w:iCs/>
          <w:sz w:val="24"/>
          <w:rtl/>
        </w:rPr>
        <w:t>אותך</w:t>
      </w:r>
      <w:r w:rsidRPr="00385EF8">
        <w:rPr>
          <w:rFonts w:asciiTheme="minorBidi" w:hAnsiTheme="minorBidi"/>
          <w:b/>
          <w:bCs/>
          <w:i/>
          <w:iCs/>
          <w:sz w:val="24"/>
          <w:rtl/>
        </w:rPr>
        <w:t xml:space="preserve"> </w:t>
      </w:r>
      <w:r>
        <w:rPr>
          <w:rFonts w:asciiTheme="minorBidi" w:hAnsiTheme="minorBidi" w:hint="cs"/>
          <w:b/>
          <w:bCs/>
          <w:i/>
          <w:iCs/>
          <w:sz w:val="24"/>
          <w:rtl/>
        </w:rPr>
        <w:t>בה</w:t>
      </w:r>
      <w:r w:rsidRPr="00385EF8">
        <w:rPr>
          <w:rFonts w:asciiTheme="minorBidi" w:hAnsiTheme="minorBidi" w:hint="cs"/>
          <w:b/>
          <w:bCs/>
          <w:i/>
          <w:iCs/>
          <w:sz w:val="24"/>
          <w:rtl/>
        </w:rPr>
        <w:t>רהורים</w:t>
      </w:r>
      <w:r w:rsidRPr="00385EF8">
        <w:rPr>
          <w:rFonts w:asciiTheme="minorBidi" w:hAnsiTheme="minorBidi"/>
          <w:b/>
          <w:bCs/>
          <w:i/>
          <w:iCs/>
          <w:sz w:val="24"/>
          <w:rtl/>
        </w:rPr>
        <w:t xml:space="preserve"> </w:t>
      </w:r>
      <w:r w:rsidRPr="00385EF8">
        <w:rPr>
          <w:rFonts w:asciiTheme="minorBidi" w:hAnsiTheme="minorBidi" w:hint="cs"/>
          <w:b/>
          <w:bCs/>
          <w:i/>
          <w:iCs/>
          <w:sz w:val="24"/>
          <w:rtl/>
        </w:rPr>
        <w:t>שיש</w:t>
      </w:r>
      <w:r w:rsidRPr="00385EF8">
        <w:rPr>
          <w:rFonts w:asciiTheme="minorBidi" w:hAnsiTheme="minorBidi"/>
          <w:b/>
          <w:bCs/>
          <w:i/>
          <w:iCs/>
          <w:sz w:val="24"/>
          <w:rtl/>
        </w:rPr>
        <w:t xml:space="preserve"> </w:t>
      </w:r>
      <w:r w:rsidRPr="00385EF8">
        <w:rPr>
          <w:rFonts w:asciiTheme="minorBidi" w:hAnsiTheme="minorBidi" w:hint="cs"/>
          <w:b/>
          <w:bCs/>
          <w:i/>
          <w:iCs/>
          <w:sz w:val="24"/>
          <w:rtl/>
        </w:rPr>
        <w:t>לי</w:t>
      </w:r>
      <w:r w:rsidRPr="00385EF8">
        <w:rPr>
          <w:rFonts w:asciiTheme="minorBidi" w:hAnsiTheme="minorBidi"/>
          <w:b/>
          <w:bCs/>
          <w:i/>
          <w:iCs/>
          <w:sz w:val="24"/>
          <w:rtl/>
        </w:rPr>
        <w:t xml:space="preserve">, </w:t>
      </w:r>
      <w:r w:rsidRPr="00385EF8">
        <w:rPr>
          <w:rFonts w:asciiTheme="minorBidi" w:hAnsiTheme="minorBidi" w:hint="cs"/>
          <w:b/>
          <w:bCs/>
          <w:i/>
          <w:iCs/>
          <w:sz w:val="24"/>
          <w:rtl/>
        </w:rPr>
        <w:t>ואולי</w:t>
      </w:r>
      <w:r w:rsidRPr="00385EF8">
        <w:rPr>
          <w:rFonts w:asciiTheme="minorBidi" w:hAnsiTheme="minorBidi"/>
          <w:b/>
          <w:bCs/>
          <w:i/>
          <w:iCs/>
          <w:sz w:val="24"/>
          <w:rtl/>
        </w:rPr>
        <w:t xml:space="preserve"> </w:t>
      </w:r>
      <w:r w:rsidRPr="00385EF8">
        <w:rPr>
          <w:rFonts w:asciiTheme="minorBidi" w:hAnsiTheme="minorBidi" w:hint="cs"/>
          <w:b/>
          <w:bCs/>
          <w:i/>
          <w:iCs/>
          <w:sz w:val="24"/>
          <w:rtl/>
        </w:rPr>
        <w:t>את</w:t>
      </w:r>
      <w:r w:rsidRPr="00385EF8">
        <w:rPr>
          <w:rFonts w:asciiTheme="minorBidi" w:hAnsiTheme="minorBidi"/>
          <w:b/>
          <w:bCs/>
          <w:i/>
          <w:iCs/>
          <w:sz w:val="24"/>
          <w:rtl/>
        </w:rPr>
        <w:t xml:space="preserve"> </w:t>
      </w:r>
      <w:r w:rsidRPr="00385EF8">
        <w:rPr>
          <w:rFonts w:asciiTheme="minorBidi" w:hAnsiTheme="minorBidi" w:hint="cs"/>
          <w:b/>
          <w:bCs/>
          <w:i/>
          <w:iCs/>
          <w:sz w:val="24"/>
          <w:rtl/>
        </w:rPr>
        <w:t>יודעת</w:t>
      </w:r>
      <w:r w:rsidRPr="00385EF8">
        <w:rPr>
          <w:rFonts w:asciiTheme="minorBidi" w:hAnsiTheme="minorBidi"/>
          <w:b/>
          <w:bCs/>
          <w:i/>
          <w:iCs/>
          <w:sz w:val="24"/>
          <w:rtl/>
        </w:rPr>
        <w:t xml:space="preserve"> </w:t>
      </w:r>
      <w:r w:rsidRPr="00385EF8">
        <w:rPr>
          <w:rFonts w:asciiTheme="minorBidi" w:hAnsiTheme="minorBidi" w:hint="cs"/>
          <w:b/>
          <w:bCs/>
          <w:i/>
          <w:iCs/>
          <w:sz w:val="24"/>
          <w:rtl/>
        </w:rPr>
        <w:t>מה</w:t>
      </w:r>
      <w:r w:rsidRPr="00385EF8">
        <w:rPr>
          <w:rFonts w:asciiTheme="minorBidi" w:hAnsiTheme="minorBidi"/>
          <w:b/>
          <w:bCs/>
          <w:i/>
          <w:iCs/>
          <w:sz w:val="24"/>
          <w:rtl/>
        </w:rPr>
        <w:t xml:space="preserve"> </w:t>
      </w:r>
      <w:r w:rsidRPr="00385EF8">
        <w:rPr>
          <w:rFonts w:asciiTheme="minorBidi" w:hAnsiTheme="minorBidi" w:hint="cs"/>
          <w:b/>
          <w:bCs/>
          <w:i/>
          <w:iCs/>
          <w:sz w:val="24"/>
          <w:rtl/>
        </w:rPr>
        <w:t>אפשר</w:t>
      </w:r>
      <w:r w:rsidRPr="00385EF8">
        <w:rPr>
          <w:rFonts w:asciiTheme="minorBidi" w:hAnsiTheme="minorBidi"/>
          <w:b/>
          <w:bCs/>
          <w:i/>
          <w:iCs/>
          <w:sz w:val="24"/>
          <w:rtl/>
        </w:rPr>
        <w:t xml:space="preserve"> </w:t>
      </w:r>
      <w:r w:rsidRPr="00385EF8">
        <w:rPr>
          <w:rFonts w:asciiTheme="minorBidi" w:hAnsiTheme="minorBidi" w:hint="cs"/>
          <w:b/>
          <w:bCs/>
          <w:i/>
          <w:iCs/>
          <w:sz w:val="24"/>
          <w:rtl/>
        </w:rPr>
        <w:t>לעשות</w:t>
      </w:r>
      <w:r w:rsidRPr="00385EF8">
        <w:rPr>
          <w:rFonts w:asciiTheme="minorBidi" w:hAnsiTheme="minorBidi"/>
          <w:b/>
          <w:bCs/>
          <w:i/>
          <w:iCs/>
          <w:sz w:val="24"/>
          <w:rtl/>
        </w:rPr>
        <w:t xml:space="preserve"> </w:t>
      </w:r>
      <w:r w:rsidRPr="00385EF8">
        <w:rPr>
          <w:rFonts w:asciiTheme="minorBidi" w:hAnsiTheme="minorBidi" w:hint="cs"/>
          <w:b/>
          <w:bCs/>
          <w:i/>
          <w:iCs/>
          <w:sz w:val="24"/>
          <w:rtl/>
        </w:rPr>
        <w:t>כדי</w:t>
      </w:r>
      <w:r w:rsidRPr="00385EF8">
        <w:rPr>
          <w:rFonts w:asciiTheme="minorBidi" w:hAnsiTheme="minorBidi"/>
          <w:b/>
          <w:bCs/>
          <w:i/>
          <w:iCs/>
          <w:sz w:val="24"/>
          <w:rtl/>
        </w:rPr>
        <w:t xml:space="preserve"> </w:t>
      </w:r>
      <w:r w:rsidRPr="00385EF8">
        <w:rPr>
          <w:rFonts w:asciiTheme="minorBidi" w:hAnsiTheme="minorBidi" w:hint="cs"/>
          <w:b/>
          <w:bCs/>
          <w:i/>
          <w:iCs/>
          <w:sz w:val="24"/>
          <w:rtl/>
        </w:rPr>
        <w:t>להוציא</w:t>
      </w:r>
      <w:r w:rsidRPr="00385EF8">
        <w:rPr>
          <w:rFonts w:asciiTheme="minorBidi" w:hAnsiTheme="minorBidi"/>
          <w:b/>
          <w:bCs/>
          <w:i/>
          <w:iCs/>
          <w:sz w:val="24"/>
          <w:rtl/>
        </w:rPr>
        <w:t xml:space="preserve"> </w:t>
      </w:r>
      <w:r w:rsidRPr="00385EF8">
        <w:rPr>
          <w:rFonts w:asciiTheme="minorBidi" w:hAnsiTheme="minorBidi" w:hint="cs"/>
          <w:b/>
          <w:bCs/>
          <w:i/>
          <w:iCs/>
          <w:sz w:val="24"/>
          <w:rtl/>
        </w:rPr>
        <w:t>אותם</w:t>
      </w:r>
      <w:r w:rsidRPr="00385EF8">
        <w:rPr>
          <w:rFonts w:asciiTheme="minorBidi" w:hAnsiTheme="minorBidi"/>
          <w:b/>
          <w:bCs/>
          <w:i/>
          <w:iCs/>
          <w:sz w:val="24"/>
          <w:rtl/>
        </w:rPr>
        <w:t xml:space="preserve"> </w:t>
      </w:r>
      <w:r w:rsidRPr="00385EF8">
        <w:rPr>
          <w:rFonts w:asciiTheme="minorBidi" w:hAnsiTheme="minorBidi" w:hint="cs"/>
          <w:b/>
          <w:bCs/>
          <w:i/>
          <w:iCs/>
          <w:sz w:val="24"/>
          <w:rtl/>
        </w:rPr>
        <w:t>אל</w:t>
      </w:r>
      <w:r w:rsidRPr="00385EF8">
        <w:rPr>
          <w:rFonts w:asciiTheme="minorBidi" w:hAnsiTheme="minorBidi"/>
          <w:b/>
          <w:bCs/>
          <w:i/>
          <w:iCs/>
          <w:sz w:val="24"/>
          <w:rtl/>
        </w:rPr>
        <w:t xml:space="preserve"> </w:t>
      </w:r>
      <w:r w:rsidRPr="00385EF8">
        <w:rPr>
          <w:rFonts w:asciiTheme="minorBidi" w:hAnsiTheme="minorBidi" w:hint="cs"/>
          <w:b/>
          <w:bCs/>
          <w:i/>
          <w:iCs/>
          <w:sz w:val="24"/>
          <w:rtl/>
        </w:rPr>
        <w:t>הפועל</w:t>
      </w:r>
      <w:r>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זה</w:t>
      </w:r>
      <w:r w:rsidRPr="00385EF8">
        <w:rPr>
          <w:rFonts w:asciiTheme="minorBidi" w:hAnsiTheme="minorBidi"/>
          <w:b/>
          <w:bCs/>
          <w:i/>
          <w:iCs/>
          <w:sz w:val="24"/>
          <w:rtl/>
        </w:rPr>
        <w:t xml:space="preserve"> </w:t>
      </w:r>
      <w:r w:rsidRPr="00385EF8">
        <w:rPr>
          <w:rFonts w:asciiTheme="minorBidi" w:hAnsiTheme="minorBidi" w:hint="cs"/>
          <w:b/>
          <w:bCs/>
          <w:i/>
          <w:iCs/>
          <w:sz w:val="24"/>
          <w:rtl/>
        </w:rPr>
        <w:t>לגבי</w:t>
      </w:r>
      <w:r w:rsidRPr="00385EF8">
        <w:rPr>
          <w:rFonts w:asciiTheme="minorBidi" w:hAnsiTheme="minorBidi"/>
          <w:b/>
          <w:bCs/>
          <w:i/>
          <w:iCs/>
          <w:sz w:val="24"/>
          <w:rtl/>
        </w:rPr>
        <w:t xml:space="preserve"> </w:t>
      </w:r>
      <w:r w:rsidRPr="00385EF8">
        <w:rPr>
          <w:rFonts w:asciiTheme="minorBidi" w:hAnsiTheme="minorBidi" w:hint="cs"/>
          <w:b/>
          <w:bCs/>
          <w:i/>
          <w:iCs/>
          <w:sz w:val="24"/>
          <w:rtl/>
        </w:rPr>
        <w:t>מוריס</w:t>
      </w:r>
      <w:r w:rsidRPr="00385EF8">
        <w:rPr>
          <w:rFonts w:asciiTheme="minorBidi" w:hAnsiTheme="minorBidi"/>
          <w:b/>
          <w:bCs/>
          <w:i/>
          <w:iCs/>
          <w:sz w:val="24"/>
          <w:rtl/>
        </w:rPr>
        <w:t xml:space="preserve"> </w:t>
      </w:r>
      <w:r w:rsidRPr="00385EF8">
        <w:rPr>
          <w:rFonts w:asciiTheme="minorBidi" w:hAnsiTheme="minorBidi" w:hint="cs"/>
          <w:b/>
          <w:bCs/>
          <w:i/>
          <w:iCs/>
          <w:sz w:val="24"/>
          <w:rtl/>
        </w:rPr>
        <w:t>השומר</w:t>
      </w:r>
      <w:r w:rsidRPr="00385EF8">
        <w:rPr>
          <w:rFonts w:asciiTheme="minorBidi" w:hAnsiTheme="minorBidi"/>
          <w:b/>
          <w:bCs/>
          <w:i/>
          <w:iCs/>
          <w:sz w:val="24"/>
          <w:rtl/>
        </w:rPr>
        <w:t xml:space="preserve"> </w:t>
      </w:r>
      <w:r w:rsidRPr="00385EF8">
        <w:rPr>
          <w:rFonts w:asciiTheme="minorBidi" w:hAnsiTheme="minorBidi" w:hint="cs"/>
          <w:b/>
          <w:bCs/>
          <w:i/>
          <w:iCs/>
          <w:sz w:val="24"/>
          <w:rtl/>
        </w:rPr>
        <w:t>היקר</w:t>
      </w:r>
      <w:r w:rsidRPr="00385EF8">
        <w:rPr>
          <w:rFonts w:asciiTheme="minorBidi" w:hAnsiTheme="minorBidi"/>
          <w:b/>
          <w:bCs/>
          <w:i/>
          <w:iCs/>
          <w:sz w:val="24"/>
          <w:rtl/>
        </w:rPr>
        <w:t xml:space="preserve">, </w:t>
      </w:r>
      <w:r w:rsidRPr="00385EF8">
        <w:rPr>
          <w:rFonts w:asciiTheme="minorBidi" w:hAnsiTheme="minorBidi" w:hint="cs"/>
          <w:b/>
          <w:bCs/>
          <w:i/>
          <w:iCs/>
          <w:sz w:val="24"/>
          <w:rtl/>
        </w:rPr>
        <w:t>האחד</w:t>
      </w:r>
      <w:r w:rsidRPr="00385EF8">
        <w:rPr>
          <w:rFonts w:asciiTheme="minorBidi" w:hAnsiTheme="minorBidi"/>
          <w:b/>
          <w:bCs/>
          <w:i/>
          <w:iCs/>
          <w:sz w:val="24"/>
          <w:rtl/>
        </w:rPr>
        <w:t xml:space="preserve"> </w:t>
      </w:r>
      <w:r w:rsidRPr="00385EF8">
        <w:rPr>
          <w:rFonts w:asciiTheme="minorBidi" w:hAnsiTheme="minorBidi" w:hint="cs"/>
          <w:b/>
          <w:bCs/>
          <w:i/>
          <w:iCs/>
          <w:sz w:val="24"/>
          <w:rtl/>
        </w:rPr>
        <w:t>יחיד</w:t>
      </w:r>
      <w:r w:rsidRPr="00385EF8">
        <w:rPr>
          <w:rFonts w:asciiTheme="minorBidi" w:hAnsiTheme="minorBidi"/>
          <w:b/>
          <w:bCs/>
          <w:i/>
          <w:iCs/>
          <w:sz w:val="24"/>
          <w:rtl/>
        </w:rPr>
        <w:t xml:space="preserve"> </w:t>
      </w:r>
      <w:r w:rsidRPr="00385EF8">
        <w:rPr>
          <w:rFonts w:asciiTheme="minorBidi" w:hAnsiTheme="minorBidi" w:hint="cs"/>
          <w:b/>
          <w:bCs/>
          <w:i/>
          <w:iCs/>
          <w:sz w:val="24"/>
          <w:rtl/>
        </w:rPr>
        <w:t>ומיוחד</w:t>
      </w:r>
      <w:r w:rsidRPr="00385EF8">
        <w:rPr>
          <w:rFonts w:asciiTheme="minorBidi" w:hAnsiTheme="minorBidi"/>
          <w:b/>
          <w:bCs/>
          <w:i/>
          <w:iCs/>
          <w:sz w:val="24"/>
          <w:rtl/>
        </w:rPr>
        <w:t xml:space="preserve"> </w:t>
      </w:r>
      <w:r w:rsidRPr="00385EF8">
        <w:rPr>
          <w:rFonts w:asciiTheme="minorBidi" w:hAnsiTheme="minorBidi" w:hint="cs"/>
          <w:b/>
          <w:bCs/>
          <w:i/>
          <w:iCs/>
          <w:sz w:val="24"/>
          <w:rtl/>
        </w:rPr>
        <w:t>שיש</w:t>
      </w:r>
      <w:r w:rsidRPr="00385EF8">
        <w:rPr>
          <w:rFonts w:asciiTheme="minorBidi" w:hAnsiTheme="minorBidi"/>
          <w:b/>
          <w:bCs/>
          <w:i/>
          <w:iCs/>
          <w:sz w:val="24"/>
          <w:rtl/>
        </w:rPr>
        <w:t xml:space="preserve"> </w:t>
      </w:r>
      <w:r w:rsidRPr="00385EF8">
        <w:rPr>
          <w:rFonts w:asciiTheme="minorBidi" w:hAnsiTheme="minorBidi" w:hint="cs"/>
          <w:b/>
          <w:bCs/>
          <w:i/>
          <w:iCs/>
          <w:sz w:val="24"/>
          <w:rtl/>
        </w:rPr>
        <w:t>לנו</w:t>
      </w:r>
      <w:r w:rsidRPr="00385EF8">
        <w:rPr>
          <w:rFonts w:asciiTheme="minorBidi" w:hAnsiTheme="minorBidi"/>
          <w:b/>
          <w:bCs/>
          <w:i/>
          <w:iCs/>
          <w:sz w:val="24"/>
          <w:rtl/>
        </w:rPr>
        <w:t>...</w:t>
      </w:r>
    </w:p>
    <w:p w14:paraId="74974ACD" w14:textId="77777777" w:rsidR="000F312E" w:rsidRPr="00385EF8" w:rsidRDefault="000F312E" w:rsidP="000F312E">
      <w:pPr>
        <w:rPr>
          <w:rFonts w:asciiTheme="minorBidi" w:hAnsiTheme="minorBidi"/>
          <w:b/>
          <w:bCs/>
          <w:i/>
          <w:iCs/>
          <w:sz w:val="24"/>
          <w:rtl/>
        </w:rPr>
      </w:pPr>
      <w:r w:rsidRPr="00385EF8">
        <w:rPr>
          <w:rFonts w:asciiTheme="minorBidi" w:hAnsiTheme="minorBidi" w:hint="cs"/>
          <w:b/>
          <w:bCs/>
          <w:i/>
          <w:iCs/>
          <w:sz w:val="24"/>
          <w:rtl/>
        </w:rPr>
        <w:t>אני</w:t>
      </w:r>
      <w:r w:rsidRPr="00385EF8">
        <w:rPr>
          <w:rFonts w:asciiTheme="minorBidi" w:hAnsiTheme="minorBidi"/>
          <w:b/>
          <w:bCs/>
          <w:i/>
          <w:iCs/>
          <w:sz w:val="24"/>
          <w:rtl/>
        </w:rPr>
        <w:t xml:space="preserve"> </w:t>
      </w:r>
      <w:r w:rsidRPr="00385EF8">
        <w:rPr>
          <w:rFonts w:asciiTheme="minorBidi" w:hAnsiTheme="minorBidi" w:hint="cs"/>
          <w:b/>
          <w:bCs/>
          <w:i/>
          <w:iCs/>
          <w:sz w:val="24"/>
          <w:rtl/>
        </w:rPr>
        <w:t>מרגישה</w:t>
      </w:r>
      <w:r w:rsidRPr="00385EF8">
        <w:rPr>
          <w:rFonts w:asciiTheme="minorBidi" w:hAnsiTheme="minorBidi"/>
          <w:b/>
          <w:bCs/>
          <w:i/>
          <w:iCs/>
          <w:sz w:val="24"/>
          <w:rtl/>
        </w:rPr>
        <w:t xml:space="preserve"> </w:t>
      </w:r>
      <w:r w:rsidRPr="00385EF8">
        <w:rPr>
          <w:rFonts w:asciiTheme="minorBidi" w:hAnsiTheme="minorBidi" w:hint="cs"/>
          <w:b/>
          <w:bCs/>
          <w:i/>
          <w:iCs/>
          <w:sz w:val="24"/>
          <w:rtl/>
        </w:rPr>
        <w:t>שחייבים</w:t>
      </w:r>
      <w:r w:rsidRPr="00385EF8">
        <w:rPr>
          <w:rFonts w:asciiTheme="minorBidi" w:hAnsiTheme="minorBidi"/>
          <w:b/>
          <w:bCs/>
          <w:i/>
          <w:iCs/>
          <w:sz w:val="24"/>
          <w:rtl/>
        </w:rPr>
        <w:t xml:space="preserve"> </w:t>
      </w:r>
      <w:r w:rsidRPr="00385EF8">
        <w:rPr>
          <w:rFonts w:asciiTheme="minorBidi" w:hAnsiTheme="minorBidi" w:hint="cs"/>
          <w:b/>
          <w:bCs/>
          <w:i/>
          <w:iCs/>
          <w:sz w:val="24"/>
          <w:rtl/>
        </w:rPr>
        <w:t>לתת</w:t>
      </w:r>
      <w:r w:rsidRPr="00385EF8">
        <w:rPr>
          <w:rFonts w:asciiTheme="minorBidi" w:hAnsiTheme="minorBidi"/>
          <w:b/>
          <w:bCs/>
          <w:i/>
          <w:iCs/>
          <w:sz w:val="24"/>
          <w:rtl/>
        </w:rPr>
        <w:t xml:space="preserve"> </w:t>
      </w:r>
      <w:r w:rsidRPr="00385EF8">
        <w:rPr>
          <w:rFonts w:asciiTheme="minorBidi" w:hAnsiTheme="minorBidi" w:hint="cs"/>
          <w:b/>
          <w:bCs/>
          <w:i/>
          <w:iCs/>
          <w:sz w:val="24"/>
          <w:rtl/>
        </w:rPr>
        <w:t>לו</w:t>
      </w:r>
      <w:r w:rsidRPr="00385EF8">
        <w:rPr>
          <w:rFonts w:asciiTheme="minorBidi" w:hAnsiTheme="minorBidi"/>
          <w:b/>
          <w:bCs/>
          <w:i/>
          <w:iCs/>
          <w:sz w:val="24"/>
          <w:rtl/>
        </w:rPr>
        <w:t xml:space="preserve"> </w:t>
      </w:r>
      <w:r w:rsidRPr="00385EF8">
        <w:rPr>
          <w:rFonts w:asciiTheme="minorBidi" w:hAnsiTheme="minorBidi" w:hint="cs"/>
          <w:b/>
          <w:bCs/>
          <w:i/>
          <w:iCs/>
          <w:sz w:val="24"/>
          <w:rtl/>
        </w:rPr>
        <w:t>איזה</w:t>
      </w:r>
      <w:r w:rsidRPr="00385EF8">
        <w:rPr>
          <w:rFonts w:asciiTheme="minorBidi" w:hAnsiTheme="minorBidi"/>
          <w:b/>
          <w:bCs/>
          <w:i/>
          <w:iCs/>
          <w:sz w:val="24"/>
          <w:rtl/>
        </w:rPr>
        <w:t xml:space="preserve"> </w:t>
      </w:r>
      <w:r w:rsidRPr="00385EF8">
        <w:rPr>
          <w:rFonts w:asciiTheme="minorBidi" w:hAnsiTheme="minorBidi" w:hint="cs"/>
          <w:b/>
          <w:bCs/>
          <w:i/>
          <w:iCs/>
          <w:sz w:val="24"/>
          <w:rtl/>
        </w:rPr>
        <w:t>פרס</w:t>
      </w:r>
      <w:r w:rsidRPr="00385EF8">
        <w:rPr>
          <w:rFonts w:asciiTheme="minorBidi" w:hAnsiTheme="minorBidi"/>
          <w:b/>
          <w:bCs/>
          <w:i/>
          <w:iCs/>
          <w:sz w:val="24"/>
          <w:rtl/>
        </w:rPr>
        <w:t xml:space="preserve"> </w:t>
      </w:r>
      <w:r w:rsidRPr="00385EF8">
        <w:rPr>
          <w:rFonts w:asciiTheme="minorBidi" w:hAnsiTheme="minorBidi" w:hint="cs"/>
          <w:b/>
          <w:bCs/>
          <w:i/>
          <w:iCs/>
          <w:sz w:val="24"/>
          <w:rtl/>
        </w:rPr>
        <w:t>או</w:t>
      </w:r>
      <w:r w:rsidRPr="00385EF8">
        <w:rPr>
          <w:rFonts w:asciiTheme="minorBidi" w:hAnsiTheme="minorBidi"/>
          <w:b/>
          <w:bCs/>
          <w:i/>
          <w:iCs/>
          <w:sz w:val="24"/>
          <w:rtl/>
        </w:rPr>
        <w:t xml:space="preserve"> </w:t>
      </w:r>
      <w:r w:rsidRPr="00385EF8">
        <w:rPr>
          <w:rFonts w:asciiTheme="minorBidi" w:hAnsiTheme="minorBidi" w:hint="cs"/>
          <w:b/>
          <w:bCs/>
          <w:i/>
          <w:iCs/>
          <w:sz w:val="24"/>
          <w:rtl/>
        </w:rPr>
        <w:t>תעודת</w:t>
      </w:r>
      <w:r w:rsidRPr="00385EF8">
        <w:rPr>
          <w:rFonts w:asciiTheme="minorBidi" w:hAnsiTheme="minorBidi"/>
          <w:b/>
          <w:bCs/>
          <w:i/>
          <w:iCs/>
          <w:sz w:val="24"/>
          <w:rtl/>
        </w:rPr>
        <w:t xml:space="preserve"> </w:t>
      </w:r>
      <w:r w:rsidRPr="00385EF8">
        <w:rPr>
          <w:rFonts w:asciiTheme="minorBidi" w:hAnsiTheme="minorBidi" w:hint="cs"/>
          <w:b/>
          <w:bCs/>
          <w:i/>
          <w:iCs/>
          <w:sz w:val="24"/>
          <w:rtl/>
        </w:rPr>
        <w:t>הוקרה</w:t>
      </w:r>
      <w:r>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אך</w:t>
      </w:r>
      <w:r w:rsidRPr="00385EF8">
        <w:rPr>
          <w:rFonts w:asciiTheme="minorBidi" w:hAnsiTheme="minorBidi"/>
          <w:b/>
          <w:bCs/>
          <w:i/>
          <w:iCs/>
          <w:sz w:val="24"/>
          <w:rtl/>
        </w:rPr>
        <w:t xml:space="preserve"> </w:t>
      </w:r>
      <w:r w:rsidRPr="00385EF8">
        <w:rPr>
          <w:rFonts w:asciiTheme="minorBidi" w:hAnsiTheme="minorBidi" w:hint="cs"/>
          <w:b/>
          <w:bCs/>
          <w:i/>
          <w:iCs/>
          <w:sz w:val="24"/>
          <w:rtl/>
        </w:rPr>
        <w:t>אינני</w:t>
      </w:r>
      <w:r w:rsidRPr="00385EF8">
        <w:rPr>
          <w:rFonts w:asciiTheme="minorBidi" w:hAnsiTheme="minorBidi"/>
          <w:b/>
          <w:bCs/>
          <w:i/>
          <w:iCs/>
          <w:sz w:val="24"/>
          <w:rtl/>
        </w:rPr>
        <w:t xml:space="preserve"> </w:t>
      </w:r>
      <w:r w:rsidRPr="00385EF8">
        <w:rPr>
          <w:rFonts w:asciiTheme="minorBidi" w:hAnsiTheme="minorBidi" w:hint="cs"/>
          <w:b/>
          <w:bCs/>
          <w:i/>
          <w:iCs/>
          <w:sz w:val="24"/>
          <w:rtl/>
        </w:rPr>
        <w:t>יודעת</w:t>
      </w:r>
      <w:r w:rsidRPr="00385EF8">
        <w:rPr>
          <w:rFonts w:asciiTheme="minorBidi" w:hAnsiTheme="minorBidi"/>
          <w:b/>
          <w:bCs/>
          <w:i/>
          <w:iCs/>
          <w:sz w:val="24"/>
          <w:rtl/>
        </w:rPr>
        <w:t xml:space="preserve"> </w:t>
      </w:r>
      <w:r w:rsidRPr="00385EF8">
        <w:rPr>
          <w:rFonts w:asciiTheme="minorBidi" w:hAnsiTheme="minorBidi" w:hint="cs"/>
          <w:b/>
          <w:bCs/>
          <w:i/>
          <w:iCs/>
          <w:sz w:val="24"/>
          <w:rtl/>
        </w:rPr>
        <w:t>אם</w:t>
      </w:r>
      <w:r w:rsidRPr="00385EF8">
        <w:rPr>
          <w:rFonts w:asciiTheme="minorBidi" w:hAnsiTheme="minorBidi"/>
          <w:b/>
          <w:bCs/>
          <w:i/>
          <w:iCs/>
          <w:sz w:val="24"/>
          <w:rtl/>
        </w:rPr>
        <w:t xml:space="preserve"> </w:t>
      </w:r>
      <w:r w:rsidRPr="00385EF8">
        <w:rPr>
          <w:rFonts w:asciiTheme="minorBidi" w:hAnsiTheme="minorBidi" w:hint="cs"/>
          <w:b/>
          <w:bCs/>
          <w:i/>
          <w:iCs/>
          <w:sz w:val="24"/>
          <w:rtl/>
        </w:rPr>
        <w:t>יש</w:t>
      </w:r>
      <w:r w:rsidRPr="00385EF8">
        <w:rPr>
          <w:rFonts w:asciiTheme="minorBidi" w:hAnsiTheme="minorBidi"/>
          <w:b/>
          <w:bCs/>
          <w:i/>
          <w:iCs/>
          <w:sz w:val="24"/>
          <w:rtl/>
        </w:rPr>
        <w:t xml:space="preserve"> </w:t>
      </w:r>
      <w:r w:rsidRPr="00385EF8">
        <w:rPr>
          <w:rFonts w:asciiTheme="minorBidi" w:hAnsiTheme="minorBidi" w:hint="cs"/>
          <w:b/>
          <w:bCs/>
          <w:i/>
          <w:iCs/>
          <w:sz w:val="24"/>
          <w:rtl/>
        </w:rPr>
        <w:t>דבר</w:t>
      </w:r>
      <w:r w:rsidRPr="00385EF8">
        <w:rPr>
          <w:rFonts w:asciiTheme="minorBidi" w:hAnsiTheme="minorBidi"/>
          <w:b/>
          <w:bCs/>
          <w:i/>
          <w:iCs/>
          <w:sz w:val="24"/>
          <w:rtl/>
        </w:rPr>
        <w:t xml:space="preserve"> </w:t>
      </w:r>
      <w:r w:rsidRPr="00385EF8">
        <w:rPr>
          <w:rFonts w:asciiTheme="minorBidi" w:hAnsiTheme="minorBidi" w:hint="cs"/>
          <w:b/>
          <w:bCs/>
          <w:i/>
          <w:iCs/>
          <w:sz w:val="24"/>
          <w:rtl/>
        </w:rPr>
        <w:t>כזה</w:t>
      </w:r>
      <w:r>
        <w:rPr>
          <w:rFonts w:asciiTheme="minorBidi" w:hAnsiTheme="minorBidi" w:hint="cs"/>
          <w:b/>
          <w:bCs/>
          <w:i/>
          <w:iCs/>
          <w:sz w:val="24"/>
          <w:rtl/>
        </w:rPr>
        <w:t xml:space="preserve">. </w:t>
      </w:r>
      <w:r w:rsidRPr="00385EF8">
        <w:rPr>
          <w:rFonts w:asciiTheme="minorBidi" w:hAnsiTheme="minorBidi" w:hint="cs"/>
          <w:b/>
          <w:bCs/>
          <w:i/>
          <w:iCs/>
          <w:sz w:val="24"/>
          <w:rtl/>
        </w:rPr>
        <w:t>כמו</w:t>
      </w:r>
      <w:r w:rsidRPr="00385EF8">
        <w:rPr>
          <w:rFonts w:asciiTheme="minorBidi" w:hAnsiTheme="minorBidi"/>
          <w:b/>
          <w:bCs/>
          <w:i/>
          <w:iCs/>
          <w:sz w:val="24"/>
          <w:rtl/>
        </w:rPr>
        <w:t xml:space="preserve"> </w:t>
      </w:r>
      <w:r w:rsidRPr="00385EF8">
        <w:rPr>
          <w:rFonts w:asciiTheme="minorBidi" w:hAnsiTheme="minorBidi" w:hint="cs"/>
          <w:b/>
          <w:bCs/>
          <w:i/>
          <w:iCs/>
          <w:sz w:val="24"/>
          <w:rtl/>
        </w:rPr>
        <w:t>שיש</w:t>
      </w:r>
      <w:r w:rsidRPr="00385EF8">
        <w:rPr>
          <w:rFonts w:asciiTheme="minorBidi" w:hAnsiTheme="minorBidi"/>
          <w:b/>
          <w:bCs/>
          <w:i/>
          <w:iCs/>
          <w:sz w:val="24"/>
          <w:rtl/>
        </w:rPr>
        <w:t xml:space="preserve"> </w:t>
      </w:r>
      <w:r w:rsidRPr="00385EF8">
        <w:rPr>
          <w:rFonts w:asciiTheme="minorBidi" w:hAnsiTheme="minorBidi" w:hint="cs"/>
          <w:b/>
          <w:bCs/>
          <w:i/>
          <w:iCs/>
          <w:sz w:val="24"/>
          <w:rtl/>
        </w:rPr>
        <w:t>מורה</w:t>
      </w:r>
      <w:r w:rsidRPr="00385EF8">
        <w:rPr>
          <w:rFonts w:asciiTheme="minorBidi" w:hAnsiTheme="minorBidi"/>
          <w:b/>
          <w:bCs/>
          <w:i/>
          <w:iCs/>
          <w:sz w:val="24"/>
          <w:rtl/>
        </w:rPr>
        <w:t xml:space="preserve"> </w:t>
      </w:r>
      <w:r w:rsidRPr="00385EF8">
        <w:rPr>
          <w:rFonts w:asciiTheme="minorBidi" w:hAnsiTheme="minorBidi" w:hint="cs"/>
          <w:b/>
          <w:bCs/>
          <w:i/>
          <w:iCs/>
          <w:sz w:val="24"/>
          <w:rtl/>
        </w:rPr>
        <w:t>מצטיין</w:t>
      </w:r>
      <w:r w:rsidRPr="00385EF8">
        <w:rPr>
          <w:rFonts w:asciiTheme="minorBidi" w:hAnsiTheme="minorBidi"/>
          <w:b/>
          <w:bCs/>
          <w:i/>
          <w:iCs/>
          <w:sz w:val="24"/>
          <w:rtl/>
        </w:rPr>
        <w:t xml:space="preserve">, </w:t>
      </w:r>
      <w:r w:rsidRPr="00385EF8">
        <w:rPr>
          <w:rFonts w:asciiTheme="minorBidi" w:hAnsiTheme="minorBidi" w:hint="cs"/>
          <w:b/>
          <w:bCs/>
          <w:i/>
          <w:iCs/>
          <w:sz w:val="24"/>
          <w:rtl/>
        </w:rPr>
        <w:t>האם</w:t>
      </w:r>
      <w:r w:rsidRPr="00385EF8">
        <w:rPr>
          <w:rFonts w:asciiTheme="minorBidi" w:hAnsiTheme="minorBidi"/>
          <w:b/>
          <w:bCs/>
          <w:i/>
          <w:iCs/>
          <w:sz w:val="24"/>
          <w:rtl/>
        </w:rPr>
        <w:t xml:space="preserve"> </w:t>
      </w:r>
      <w:r w:rsidRPr="00385EF8">
        <w:rPr>
          <w:rFonts w:asciiTheme="minorBidi" w:hAnsiTheme="minorBidi" w:hint="cs"/>
          <w:b/>
          <w:bCs/>
          <w:i/>
          <w:iCs/>
          <w:sz w:val="24"/>
          <w:rtl/>
        </w:rPr>
        <w:t>יש</w:t>
      </w:r>
      <w:r w:rsidRPr="00385EF8">
        <w:rPr>
          <w:rFonts w:asciiTheme="minorBidi" w:hAnsiTheme="minorBidi"/>
          <w:b/>
          <w:bCs/>
          <w:i/>
          <w:iCs/>
          <w:sz w:val="24"/>
          <w:rtl/>
        </w:rPr>
        <w:t xml:space="preserve"> </w:t>
      </w:r>
      <w:r w:rsidRPr="00385EF8">
        <w:rPr>
          <w:rFonts w:asciiTheme="minorBidi" w:hAnsiTheme="minorBidi" w:hint="cs"/>
          <w:b/>
          <w:bCs/>
          <w:i/>
          <w:iCs/>
          <w:sz w:val="24"/>
          <w:rtl/>
        </w:rPr>
        <w:t>גם</w:t>
      </w:r>
      <w:r w:rsidRPr="00385EF8">
        <w:rPr>
          <w:rFonts w:asciiTheme="minorBidi" w:hAnsiTheme="minorBidi"/>
          <w:b/>
          <w:bCs/>
          <w:i/>
          <w:iCs/>
          <w:sz w:val="24"/>
          <w:rtl/>
        </w:rPr>
        <w:t xml:space="preserve"> </w:t>
      </w:r>
      <w:r w:rsidRPr="00385EF8">
        <w:rPr>
          <w:rFonts w:asciiTheme="minorBidi" w:hAnsiTheme="minorBidi" w:hint="cs"/>
          <w:b/>
          <w:bCs/>
          <w:i/>
          <w:iCs/>
          <w:sz w:val="24"/>
          <w:rtl/>
        </w:rPr>
        <w:t>שומר</w:t>
      </w:r>
      <w:r w:rsidRPr="00385EF8">
        <w:rPr>
          <w:rFonts w:asciiTheme="minorBidi" w:hAnsiTheme="minorBidi"/>
          <w:b/>
          <w:bCs/>
          <w:i/>
          <w:iCs/>
          <w:sz w:val="24"/>
          <w:rtl/>
        </w:rPr>
        <w:t xml:space="preserve"> </w:t>
      </w:r>
      <w:r w:rsidRPr="00385EF8">
        <w:rPr>
          <w:rFonts w:asciiTheme="minorBidi" w:hAnsiTheme="minorBidi" w:hint="cs"/>
          <w:b/>
          <w:bCs/>
          <w:i/>
          <w:iCs/>
          <w:sz w:val="24"/>
          <w:rtl/>
        </w:rPr>
        <w:t>מצטיין</w:t>
      </w:r>
      <w:r w:rsidRPr="00385EF8">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וגם</w:t>
      </w:r>
      <w:r w:rsidRPr="00385EF8">
        <w:rPr>
          <w:rFonts w:asciiTheme="minorBidi" w:hAnsiTheme="minorBidi"/>
          <w:b/>
          <w:bCs/>
          <w:i/>
          <w:iCs/>
          <w:sz w:val="24"/>
          <w:rtl/>
        </w:rPr>
        <w:t xml:space="preserve"> </w:t>
      </w:r>
      <w:r w:rsidRPr="00385EF8">
        <w:rPr>
          <w:rFonts w:asciiTheme="minorBidi" w:hAnsiTheme="minorBidi" w:hint="cs"/>
          <w:b/>
          <w:bCs/>
          <w:i/>
          <w:iCs/>
          <w:sz w:val="24"/>
          <w:rtl/>
        </w:rPr>
        <w:t>אם</w:t>
      </w:r>
      <w:r w:rsidRPr="00385EF8">
        <w:rPr>
          <w:rFonts w:asciiTheme="minorBidi" w:hAnsiTheme="minorBidi"/>
          <w:b/>
          <w:bCs/>
          <w:i/>
          <w:iCs/>
          <w:sz w:val="24"/>
          <w:rtl/>
        </w:rPr>
        <w:t xml:space="preserve"> </w:t>
      </w:r>
      <w:r w:rsidRPr="00385EF8">
        <w:rPr>
          <w:rFonts w:asciiTheme="minorBidi" w:hAnsiTheme="minorBidi" w:hint="cs"/>
          <w:b/>
          <w:bCs/>
          <w:i/>
          <w:iCs/>
          <w:sz w:val="24"/>
          <w:rtl/>
        </w:rPr>
        <w:t>לא</w:t>
      </w:r>
      <w:r>
        <w:rPr>
          <w:rFonts w:asciiTheme="minorBidi" w:hAnsiTheme="minorBidi" w:hint="cs"/>
          <w:b/>
          <w:bCs/>
          <w:i/>
          <w:iCs/>
          <w:sz w:val="24"/>
          <w:rtl/>
        </w:rPr>
        <w:t xml:space="preserve"> </w:t>
      </w:r>
      <w:r w:rsidRPr="00385EF8">
        <w:rPr>
          <w:rFonts w:asciiTheme="minorBidi" w:hAnsiTheme="minorBidi"/>
          <w:b/>
          <w:bCs/>
          <w:i/>
          <w:iCs/>
          <w:sz w:val="24"/>
          <w:rtl/>
        </w:rPr>
        <w:t xml:space="preserve">- </w:t>
      </w:r>
      <w:r w:rsidRPr="00385EF8">
        <w:rPr>
          <w:rFonts w:asciiTheme="minorBidi" w:hAnsiTheme="minorBidi" w:hint="cs"/>
          <w:b/>
          <w:bCs/>
          <w:i/>
          <w:iCs/>
          <w:sz w:val="24"/>
          <w:rtl/>
        </w:rPr>
        <w:t>אולי</w:t>
      </w:r>
      <w:r w:rsidRPr="00385EF8">
        <w:rPr>
          <w:rFonts w:asciiTheme="minorBidi" w:hAnsiTheme="minorBidi"/>
          <w:b/>
          <w:bCs/>
          <w:i/>
          <w:iCs/>
          <w:sz w:val="24"/>
          <w:rtl/>
        </w:rPr>
        <w:t xml:space="preserve"> </w:t>
      </w:r>
      <w:r w:rsidRPr="00385EF8">
        <w:rPr>
          <w:rFonts w:asciiTheme="minorBidi" w:hAnsiTheme="minorBidi" w:hint="cs"/>
          <w:b/>
          <w:bCs/>
          <w:i/>
          <w:iCs/>
          <w:sz w:val="24"/>
          <w:rtl/>
        </w:rPr>
        <w:t>אפשר</w:t>
      </w:r>
      <w:r w:rsidRPr="00385EF8">
        <w:rPr>
          <w:rFonts w:asciiTheme="minorBidi" w:hAnsiTheme="minorBidi"/>
          <w:b/>
          <w:bCs/>
          <w:i/>
          <w:iCs/>
          <w:sz w:val="24"/>
          <w:rtl/>
        </w:rPr>
        <w:t xml:space="preserve"> </w:t>
      </w:r>
      <w:r w:rsidRPr="00385EF8">
        <w:rPr>
          <w:rFonts w:asciiTheme="minorBidi" w:hAnsiTheme="minorBidi" w:hint="cs"/>
          <w:b/>
          <w:bCs/>
          <w:i/>
          <w:iCs/>
          <w:sz w:val="24"/>
          <w:rtl/>
        </w:rPr>
        <w:t>ליזום</w:t>
      </w:r>
      <w:r w:rsidRPr="00385EF8">
        <w:rPr>
          <w:rFonts w:asciiTheme="minorBidi" w:hAnsiTheme="minorBidi"/>
          <w:b/>
          <w:bCs/>
          <w:i/>
          <w:iCs/>
          <w:sz w:val="24"/>
          <w:rtl/>
        </w:rPr>
        <w:t xml:space="preserve"> </w:t>
      </w:r>
      <w:r w:rsidRPr="00385EF8">
        <w:rPr>
          <w:rFonts w:asciiTheme="minorBidi" w:hAnsiTheme="minorBidi" w:hint="cs"/>
          <w:b/>
          <w:bCs/>
          <w:i/>
          <w:iCs/>
          <w:sz w:val="24"/>
          <w:rtl/>
        </w:rPr>
        <w:t>משהו</w:t>
      </w:r>
      <w:r w:rsidRPr="00385EF8">
        <w:rPr>
          <w:rFonts w:asciiTheme="minorBidi" w:hAnsiTheme="minorBidi"/>
          <w:b/>
          <w:bCs/>
          <w:i/>
          <w:iCs/>
          <w:sz w:val="24"/>
          <w:rtl/>
        </w:rPr>
        <w:t xml:space="preserve"> </w:t>
      </w:r>
      <w:r w:rsidRPr="00385EF8">
        <w:rPr>
          <w:rFonts w:asciiTheme="minorBidi" w:hAnsiTheme="minorBidi" w:hint="cs"/>
          <w:b/>
          <w:bCs/>
          <w:i/>
          <w:iCs/>
          <w:sz w:val="24"/>
          <w:rtl/>
        </w:rPr>
        <w:t>כזה</w:t>
      </w:r>
      <w:r w:rsidRPr="00385EF8">
        <w:rPr>
          <w:rFonts w:asciiTheme="minorBidi" w:hAnsiTheme="minorBidi"/>
          <w:b/>
          <w:bCs/>
          <w:i/>
          <w:iCs/>
          <w:sz w:val="24"/>
          <w:rtl/>
        </w:rPr>
        <w:t>?.</w:t>
      </w:r>
      <w:r>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אני</w:t>
      </w:r>
      <w:r w:rsidRPr="00385EF8">
        <w:rPr>
          <w:rFonts w:asciiTheme="minorBidi" w:hAnsiTheme="minorBidi"/>
          <w:b/>
          <w:bCs/>
          <w:i/>
          <w:iCs/>
          <w:sz w:val="24"/>
          <w:rtl/>
        </w:rPr>
        <w:t xml:space="preserve"> </w:t>
      </w:r>
      <w:r w:rsidRPr="00385EF8">
        <w:rPr>
          <w:rFonts w:asciiTheme="minorBidi" w:hAnsiTheme="minorBidi" w:hint="cs"/>
          <w:b/>
          <w:bCs/>
          <w:i/>
          <w:iCs/>
          <w:sz w:val="24"/>
          <w:rtl/>
        </w:rPr>
        <w:t>מרגישה</w:t>
      </w:r>
      <w:r w:rsidRPr="00385EF8">
        <w:rPr>
          <w:rFonts w:asciiTheme="minorBidi" w:hAnsiTheme="minorBidi"/>
          <w:b/>
          <w:bCs/>
          <w:i/>
          <w:iCs/>
          <w:sz w:val="24"/>
          <w:rtl/>
        </w:rPr>
        <w:t xml:space="preserve"> </w:t>
      </w:r>
      <w:r w:rsidRPr="00385EF8">
        <w:rPr>
          <w:rFonts w:asciiTheme="minorBidi" w:hAnsiTheme="minorBidi" w:hint="cs"/>
          <w:b/>
          <w:bCs/>
          <w:i/>
          <w:iCs/>
          <w:sz w:val="24"/>
          <w:rtl/>
        </w:rPr>
        <w:t>שממש</w:t>
      </w:r>
      <w:r w:rsidRPr="00385EF8">
        <w:rPr>
          <w:rFonts w:asciiTheme="minorBidi" w:hAnsiTheme="minorBidi"/>
          <w:b/>
          <w:bCs/>
          <w:i/>
          <w:iCs/>
          <w:sz w:val="24"/>
          <w:rtl/>
        </w:rPr>
        <w:t xml:space="preserve"> </w:t>
      </w:r>
      <w:r w:rsidRPr="00385EF8">
        <w:rPr>
          <w:rFonts w:asciiTheme="minorBidi" w:hAnsiTheme="minorBidi" w:hint="cs"/>
          <w:b/>
          <w:bCs/>
          <w:i/>
          <w:iCs/>
          <w:sz w:val="24"/>
          <w:rtl/>
        </w:rPr>
        <w:t>חייבים</w:t>
      </w:r>
      <w:r w:rsidRPr="00385EF8">
        <w:rPr>
          <w:rFonts w:asciiTheme="minorBidi" w:hAnsiTheme="minorBidi"/>
          <w:b/>
          <w:bCs/>
          <w:i/>
          <w:iCs/>
          <w:sz w:val="24"/>
          <w:rtl/>
        </w:rPr>
        <w:t xml:space="preserve"> </w:t>
      </w:r>
      <w:r w:rsidRPr="00385EF8">
        <w:rPr>
          <w:rFonts w:asciiTheme="minorBidi" w:hAnsiTheme="minorBidi" w:hint="cs"/>
          <w:b/>
          <w:bCs/>
          <w:i/>
          <w:iCs/>
          <w:sz w:val="24"/>
          <w:rtl/>
        </w:rPr>
        <w:t>לעשות</w:t>
      </w:r>
      <w:r w:rsidRPr="00385EF8">
        <w:rPr>
          <w:rFonts w:asciiTheme="minorBidi" w:hAnsiTheme="minorBidi"/>
          <w:b/>
          <w:bCs/>
          <w:i/>
          <w:iCs/>
          <w:sz w:val="24"/>
          <w:rtl/>
        </w:rPr>
        <w:t xml:space="preserve"> </w:t>
      </w:r>
      <w:r w:rsidRPr="00385EF8">
        <w:rPr>
          <w:rFonts w:asciiTheme="minorBidi" w:hAnsiTheme="minorBidi" w:hint="cs"/>
          <w:b/>
          <w:bCs/>
          <w:i/>
          <w:iCs/>
          <w:sz w:val="24"/>
          <w:rtl/>
        </w:rPr>
        <w:t>בשבילו</w:t>
      </w:r>
      <w:r w:rsidRPr="00385EF8">
        <w:rPr>
          <w:rFonts w:asciiTheme="minorBidi" w:hAnsiTheme="minorBidi"/>
          <w:b/>
          <w:bCs/>
          <w:i/>
          <w:iCs/>
          <w:sz w:val="24"/>
          <w:rtl/>
        </w:rPr>
        <w:t xml:space="preserve"> </w:t>
      </w:r>
      <w:r w:rsidRPr="00385EF8">
        <w:rPr>
          <w:rFonts w:asciiTheme="minorBidi" w:hAnsiTheme="minorBidi" w:hint="cs"/>
          <w:b/>
          <w:bCs/>
          <w:i/>
          <w:iCs/>
          <w:sz w:val="24"/>
          <w:rtl/>
        </w:rPr>
        <w:t>משהו</w:t>
      </w:r>
      <w:r>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הוא</w:t>
      </w:r>
      <w:r w:rsidRPr="00385EF8">
        <w:rPr>
          <w:rFonts w:asciiTheme="minorBidi" w:hAnsiTheme="minorBidi"/>
          <w:b/>
          <w:bCs/>
          <w:i/>
          <w:iCs/>
          <w:sz w:val="24"/>
          <w:rtl/>
        </w:rPr>
        <w:t xml:space="preserve"> </w:t>
      </w:r>
      <w:r w:rsidRPr="00385EF8">
        <w:rPr>
          <w:rFonts w:asciiTheme="minorBidi" w:hAnsiTheme="minorBidi" w:hint="cs"/>
          <w:b/>
          <w:bCs/>
          <w:i/>
          <w:iCs/>
          <w:sz w:val="24"/>
          <w:rtl/>
        </w:rPr>
        <w:t>מחנך</w:t>
      </w:r>
      <w:r w:rsidRPr="00385EF8">
        <w:rPr>
          <w:rFonts w:asciiTheme="minorBidi" w:hAnsiTheme="minorBidi"/>
          <w:b/>
          <w:bCs/>
          <w:i/>
          <w:iCs/>
          <w:sz w:val="24"/>
          <w:rtl/>
        </w:rPr>
        <w:t xml:space="preserve"> </w:t>
      </w:r>
      <w:r w:rsidRPr="00385EF8">
        <w:rPr>
          <w:rFonts w:asciiTheme="minorBidi" w:hAnsiTheme="minorBidi" w:hint="cs"/>
          <w:b/>
          <w:bCs/>
          <w:i/>
          <w:iCs/>
          <w:sz w:val="24"/>
          <w:rtl/>
        </w:rPr>
        <w:t>והוא</w:t>
      </w:r>
      <w:r w:rsidRPr="00385EF8">
        <w:rPr>
          <w:rFonts w:asciiTheme="minorBidi" w:hAnsiTheme="minorBidi"/>
          <w:b/>
          <w:bCs/>
          <w:i/>
          <w:iCs/>
          <w:sz w:val="24"/>
          <w:rtl/>
        </w:rPr>
        <w:t xml:space="preserve"> </w:t>
      </w:r>
      <w:r w:rsidRPr="00385EF8">
        <w:rPr>
          <w:rFonts w:asciiTheme="minorBidi" w:hAnsiTheme="minorBidi" w:hint="cs"/>
          <w:b/>
          <w:bCs/>
          <w:i/>
          <w:iCs/>
          <w:sz w:val="24"/>
          <w:rtl/>
        </w:rPr>
        <w:t>אוהב</w:t>
      </w:r>
      <w:r w:rsidRPr="00385EF8">
        <w:rPr>
          <w:rFonts w:asciiTheme="minorBidi" w:hAnsiTheme="minorBidi"/>
          <w:b/>
          <w:bCs/>
          <w:i/>
          <w:iCs/>
          <w:sz w:val="24"/>
          <w:rtl/>
        </w:rPr>
        <w:t xml:space="preserve"> </w:t>
      </w:r>
      <w:r w:rsidRPr="00385EF8">
        <w:rPr>
          <w:rFonts w:asciiTheme="minorBidi" w:hAnsiTheme="minorBidi" w:hint="cs"/>
          <w:b/>
          <w:bCs/>
          <w:i/>
          <w:iCs/>
          <w:sz w:val="24"/>
          <w:rtl/>
        </w:rPr>
        <w:t>כל</w:t>
      </w:r>
      <w:r w:rsidRPr="00385EF8">
        <w:rPr>
          <w:rFonts w:asciiTheme="minorBidi" w:hAnsiTheme="minorBidi"/>
          <w:b/>
          <w:bCs/>
          <w:i/>
          <w:iCs/>
          <w:sz w:val="24"/>
          <w:rtl/>
        </w:rPr>
        <w:t xml:space="preserve"> </w:t>
      </w:r>
      <w:r w:rsidRPr="00385EF8">
        <w:rPr>
          <w:rFonts w:asciiTheme="minorBidi" w:hAnsiTheme="minorBidi" w:hint="cs"/>
          <w:b/>
          <w:bCs/>
          <w:i/>
          <w:iCs/>
          <w:sz w:val="24"/>
          <w:rtl/>
        </w:rPr>
        <w:t>אחת</w:t>
      </w:r>
      <w:r w:rsidRPr="00385EF8">
        <w:rPr>
          <w:rFonts w:asciiTheme="minorBidi" w:hAnsiTheme="minorBidi"/>
          <w:b/>
          <w:bCs/>
          <w:i/>
          <w:iCs/>
          <w:sz w:val="24"/>
          <w:rtl/>
        </w:rPr>
        <w:t xml:space="preserve"> </w:t>
      </w:r>
      <w:r w:rsidRPr="00385EF8">
        <w:rPr>
          <w:rFonts w:asciiTheme="minorBidi" w:hAnsiTheme="minorBidi" w:hint="cs"/>
          <w:b/>
          <w:bCs/>
          <w:i/>
          <w:iCs/>
          <w:sz w:val="24"/>
          <w:rtl/>
        </w:rPr>
        <w:t>ואחת</w:t>
      </w:r>
      <w:r w:rsidRPr="00385EF8">
        <w:rPr>
          <w:rFonts w:asciiTheme="minorBidi" w:hAnsiTheme="minorBidi"/>
          <w:b/>
          <w:bCs/>
          <w:i/>
          <w:iCs/>
          <w:sz w:val="24"/>
          <w:rtl/>
        </w:rPr>
        <w:t xml:space="preserve"> </w:t>
      </w:r>
      <w:r w:rsidRPr="00385EF8">
        <w:rPr>
          <w:rFonts w:asciiTheme="minorBidi" w:hAnsiTheme="minorBidi" w:hint="cs"/>
          <w:b/>
          <w:bCs/>
          <w:i/>
          <w:iCs/>
          <w:sz w:val="24"/>
          <w:rtl/>
        </w:rPr>
        <w:t>מהתלמידות</w:t>
      </w:r>
      <w:r w:rsidRPr="00385EF8">
        <w:rPr>
          <w:rFonts w:asciiTheme="minorBidi" w:hAnsiTheme="minorBidi"/>
          <w:b/>
          <w:bCs/>
          <w:i/>
          <w:iCs/>
          <w:sz w:val="24"/>
          <w:rtl/>
        </w:rPr>
        <w:t xml:space="preserve"> </w:t>
      </w:r>
      <w:r w:rsidRPr="00385EF8">
        <w:rPr>
          <w:rFonts w:asciiTheme="minorBidi" w:hAnsiTheme="minorBidi" w:hint="cs"/>
          <w:b/>
          <w:bCs/>
          <w:i/>
          <w:iCs/>
          <w:sz w:val="24"/>
          <w:rtl/>
        </w:rPr>
        <w:t>ומתייחס</w:t>
      </w:r>
      <w:r w:rsidRPr="00385EF8">
        <w:rPr>
          <w:rFonts w:asciiTheme="minorBidi" w:hAnsiTheme="minorBidi"/>
          <w:b/>
          <w:bCs/>
          <w:i/>
          <w:iCs/>
          <w:sz w:val="24"/>
          <w:rtl/>
        </w:rPr>
        <w:t xml:space="preserve"> </w:t>
      </w:r>
      <w:r w:rsidRPr="00385EF8">
        <w:rPr>
          <w:rFonts w:asciiTheme="minorBidi" w:hAnsiTheme="minorBidi" w:hint="cs"/>
          <w:b/>
          <w:bCs/>
          <w:i/>
          <w:iCs/>
          <w:sz w:val="24"/>
          <w:rtl/>
        </w:rPr>
        <w:t>לכולן</w:t>
      </w:r>
      <w:r w:rsidRPr="00385EF8">
        <w:rPr>
          <w:rFonts w:asciiTheme="minorBidi" w:hAnsiTheme="minorBidi"/>
          <w:b/>
          <w:bCs/>
          <w:i/>
          <w:iCs/>
          <w:sz w:val="24"/>
          <w:rtl/>
        </w:rPr>
        <w:t xml:space="preserve"> </w:t>
      </w:r>
      <w:r w:rsidRPr="00385EF8">
        <w:rPr>
          <w:rFonts w:asciiTheme="minorBidi" w:hAnsiTheme="minorBidi" w:hint="cs"/>
          <w:b/>
          <w:bCs/>
          <w:i/>
          <w:iCs/>
          <w:sz w:val="24"/>
          <w:rtl/>
        </w:rPr>
        <w:t>כאילו</w:t>
      </w:r>
      <w:r w:rsidRPr="00385EF8">
        <w:rPr>
          <w:rFonts w:asciiTheme="minorBidi" w:hAnsiTheme="minorBidi"/>
          <w:b/>
          <w:bCs/>
          <w:i/>
          <w:iCs/>
          <w:sz w:val="24"/>
          <w:rtl/>
        </w:rPr>
        <w:t xml:space="preserve"> </w:t>
      </w:r>
      <w:r w:rsidRPr="00385EF8">
        <w:rPr>
          <w:rFonts w:asciiTheme="minorBidi" w:hAnsiTheme="minorBidi" w:hint="cs"/>
          <w:b/>
          <w:bCs/>
          <w:i/>
          <w:iCs/>
          <w:sz w:val="24"/>
          <w:rtl/>
        </w:rPr>
        <w:t>הן</w:t>
      </w:r>
      <w:r w:rsidRPr="00385EF8">
        <w:rPr>
          <w:rFonts w:asciiTheme="minorBidi" w:hAnsiTheme="minorBidi"/>
          <w:b/>
          <w:bCs/>
          <w:i/>
          <w:iCs/>
          <w:sz w:val="24"/>
          <w:rtl/>
        </w:rPr>
        <w:t xml:space="preserve"> </w:t>
      </w:r>
      <w:r w:rsidRPr="00385EF8">
        <w:rPr>
          <w:rFonts w:asciiTheme="minorBidi" w:hAnsiTheme="minorBidi" w:hint="cs"/>
          <w:b/>
          <w:bCs/>
          <w:i/>
          <w:iCs/>
          <w:sz w:val="24"/>
          <w:rtl/>
        </w:rPr>
        <w:t>הנכדות</w:t>
      </w:r>
      <w:r w:rsidRPr="00385EF8">
        <w:rPr>
          <w:rFonts w:asciiTheme="minorBidi" w:hAnsiTheme="minorBidi"/>
          <w:b/>
          <w:bCs/>
          <w:i/>
          <w:iCs/>
          <w:sz w:val="24"/>
          <w:rtl/>
        </w:rPr>
        <w:t xml:space="preserve"> </w:t>
      </w:r>
      <w:r w:rsidRPr="00385EF8">
        <w:rPr>
          <w:rFonts w:asciiTheme="minorBidi" w:hAnsiTheme="minorBidi" w:hint="cs"/>
          <w:b/>
          <w:bCs/>
          <w:i/>
          <w:iCs/>
          <w:sz w:val="24"/>
          <w:rtl/>
        </w:rPr>
        <w:t>שלו</w:t>
      </w:r>
      <w:r>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מגדיל</w:t>
      </w:r>
      <w:r w:rsidRPr="00385EF8">
        <w:rPr>
          <w:rFonts w:asciiTheme="minorBidi" w:hAnsiTheme="minorBidi"/>
          <w:b/>
          <w:bCs/>
          <w:i/>
          <w:iCs/>
          <w:sz w:val="24"/>
          <w:rtl/>
        </w:rPr>
        <w:t xml:space="preserve"> </w:t>
      </w:r>
      <w:r w:rsidRPr="00385EF8">
        <w:rPr>
          <w:rFonts w:asciiTheme="minorBidi" w:hAnsiTheme="minorBidi" w:hint="cs"/>
          <w:b/>
          <w:bCs/>
          <w:i/>
          <w:iCs/>
          <w:sz w:val="24"/>
          <w:rtl/>
        </w:rPr>
        <w:t>ראש</w:t>
      </w:r>
      <w:r w:rsidRPr="00385EF8">
        <w:rPr>
          <w:rFonts w:asciiTheme="minorBidi" w:hAnsiTheme="minorBidi"/>
          <w:b/>
          <w:bCs/>
          <w:i/>
          <w:iCs/>
          <w:sz w:val="24"/>
          <w:rtl/>
        </w:rPr>
        <w:t xml:space="preserve"> </w:t>
      </w:r>
      <w:r w:rsidRPr="00385EF8">
        <w:rPr>
          <w:rFonts w:asciiTheme="minorBidi" w:hAnsiTheme="minorBidi" w:hint="cs"/>
          <w:b/>
          <w:bCs/>
          <w:i/>
          <w:iCs/>
          <w:sz w:val="24"/>
          <w:rtl/>
        </w:rPr>
        <w:t>ועושה</w:t>
      </w:r>
      <w:r w:rsidRPr="00385EF8">
        <w:rPr>
          <w:rFonts w:asciiTheme="minorBidi" w:hAnsiTheme="minorBidi"/>
          <w:b/>
          <w:bCs/>
          <w:i/>
          <w:iCs/>
          <w:sz w:val="24"/>
          <w:rtl/>
        </w:rPr>
        <w:t xml:space="preserve"> </w:t>
      </w:r>
      <w:r w:rsidRPr="00385EF8">
        <w:rPr>
          <w:rFonts w:asciiTheme="minorBidi" w:hAnsiTheme="minorBidi" w:hint="cs"/>
          <w:b/>
          <w:bCs/>
          <w:i/>
          <w:iCs/>
          <w:sz w:val="24"/>
          <w:rtl/>
        </w:rPr>
        <w:t>עוד</w:t>
      </w:r>
      <w:r w:rsidRPr="00385EF8">
        <w:rPr>
          <w:rFonts w:asciiTheme="minorBidi" w:hAnsiTheme="minorBidi"/>
          <w:b/>
          <w:bCs/>
          <w:i/>
          <w:iCs/>
          <w:sz w:val="24"/>
          <w:rtl/>
        </w:rPr>
        <w:t xml:space="preserve"> </w:t>
      </w:r>
      <w:r w:rsidRPr="00385EF8">
        <w:rPr>
          <w:rFonts w:asciiTheme="minorBidi" w:hAnsiTheme="minorBidi" w:hint="cs"/>
          <w:b/>
          <w:bCs/>
          <w:i/>
          <w:iCs/>
          <w:sz w:val="24"/>
          <w:rtl/>
        </w:rPr>
        <w:t>מלא</w:t>
      </w:r>
      <w:r w:rsidRPr="00385EF8">
        <w:rPr>
          <w:rFonts w:asciiTheme="minorBidi" w:hAnsiTheme="minorBidi"/>
          <w:b/>
          <w:bCs/>
          <w:i/>
          <w:iCs/>
          <w:sz w:val="24"/>
          <w:rtl/>
        </w:rPr>
        <w:t xml:space="preserve"> </w:t>
      </w:r>
      <w:r w:rsidRPr="00385EF8">
        <w:rPr>
          <w:rFonts w:asciiTheme="minorBidi" w:hAnsiTheme="minorBidi" w:hint="cs"/>
          <w:b/>
          <w:bCs/>
          <w:i/>
          <w:iCs/>
          <w:sz w:val="24"/>
          <w:rtl/>
        </w:rPr>
        <w:t>עבודות</w:t>
      </w:r>
      <w:r w:rsidRPr="00385EF8">
        <w:rPr>
          <w:rFonts w:asciiTheme="minorBidi" w:hAnsiTheme="minorBidi"/>
          <w:b/>
          <w:bCs/>
          <w:i/>
          <w:iCs/>
          <w:sz w:val="24"/>
          <w:rtl/>
        </w:rPr>
        <w:t xml:space="preserve"> </w:t>
      </w:r>
      <w:r w:rsidRPr="00385EF8">
        <w:rPr>
          <w:rFonts w:asciiTheme="minorBidi" w:hAnsiTheme="minorBidi" w:hint="cs"/>
          <w:b/>
          <w:bCs/>
          <w:i/>
          <w:iCs/>
          <w:sz w:val="24"/>
          <w:rtl/>
        </w:rPr>
        <w:t>שהוא</w:t>
      </w:r>
      <w:r w:rsidRPr="00385EF8">
        <w:rPr>
          <w:rFonts w:asciiTheme="minorBidi" w:hAnsiTheme="minorBidi"/>
          <w:b/>
          <w:bCs/>
          <w:i/>
          <w:iCs/>
          <w:sz w:val="24"/>
          <w:rtl/>
        </w:rPr>
        <w:t xml:space="preserve"> </w:t>
      </w:r>
      <w:r w:rsidRPr="00385EF8">
        <w:rPr>
          <w:rFonts w:asciiTheme="minorBidi" w:hAnsiTheme="minorBidi" w:hint="cs"/>
          <w:b/>
          <w:bCs/>
          <w:i/>
          <w:iCs/>
          <w:sz w:val="24"/>
          <w:rtl/>
        </w:rPr>
        <w:t>בכלל</w:t>
      </w:r>
      <w:r w:rsidRPr="00385EF8">
        <w:rPr>
          <w:rFonts w:asciiTheme="minorBidi" w:hAnsiTheme="minorBidi"/>
          <w:b/>
          <w:bCs/>
          <w:i/>
          <w:iCs/>
          <w:sz w:val="24"/>
          <w:rtl/>
        </w:rPr>
        <w:t xml:space="preserve"> </w:t>
      </w:r>
      <w:r w:rsidRPr="00385EF8">
        <w:rPr>
          <w:rFonts w:asciiTheme="minorBidi" w:hAnsiTheme="minorBidi" w:hint="cs"/>
          <w:b/>
          <w:bCs/>
          <w:i/>
          <w:iCs/>
          <w:sz w:val="24"/>
          <w:rtl/>
        </w:rPr>
        <w:t>לא</w:t>
      </w:r>
      <w:r w:rsidRPr="00385EF8">
        <w:rPr>
          <w:rFonts w:asciiTheme="minorBidi" w:hAnsiTheme="minorBidi"/>
          <w:b/>
          <w:bCs/>
          <w:i/>
          <w:iCs/>
          <w:sz w:val="24"/>
          <w:rtl/>
        </w:rPr>
        <w:t xml:space="preserve"> </w:t>
      </w:r>
      <w:r w:rsidRPr="00385EF8">
        <w:rPr>
          <w:rFonts w:asciiTheme="minorBidi" w:hAnsiTheme="minorBidi" w:hint="cs"/>
          <w:b/>
          <w:bCs/>
          <w:i/>
          <w:iCs/>
          <w:sz w:val="24"/>
          <w:rtl/>
        </w:rPr>
        <w:t>צריך</w:t>
      </w:r>
      <w:r w:rsidRPr="00385EF8">
        <w:rPr>
          <w:rFonts w:asciiTheme="minorBidi" w:hAnsiTheme="minorBidi"/>
          <w:b/>
          <w:bCs/>
          <w:i/>
          <w:iCs/>
          <w:sz w:val="24"/>
          <w:rtl/>
        </w:rPr>
        <w:t xml:space="preserve"> </w:t>
      </w:r>
      <w:r w:rsidRPr="00385EF8">
        <w:rPr>
          <w:rFonts w:asciiTheme="minorBidi" w:hAnsiTheme="minorBidi" w:hint="cs"/>
          <w:b/>
          <w:bCs/>
          <w:i/>
          <w:iCs/>
          <w:sz w:val="24"/>
          <w:rtl/>
        </w:rPr>
        <w:t>לעשות</w:t>
      </w:r>
      <w:r>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מסביר</w:t>
      </w:r>
      <w:r w:rsidRPr="00385EF8">
        <w:rPr>
          <w:rFonts w:asciiTheme="minorBidi" w:hAnsiTheme="minorBidi"/>
          <w:b/>
          <w:bCs/>
          <w:i/>
          <w:iCs/>
          <w:sz w:val="24"/>
          <w:rtl/>
        </w:rPr>
        <w:t xml:space="preserve"> </w:t>
      </w:r>
      <w:r w:rsidRPr="00385EF8">
        <w:rPr>
          <w:rFonts w:asciiTheme="minorBidi" w:hAnsiTheme="minorBidi" w:hint="cs"/>
          <w:b/>
          <w:bCs/>
          <w:i/>
          <w:iCs/>
          <w:sz w:val="24"/>
          <w:rtl/>
        </w:rPr>
        <w:t>פנים</w:t>
      </w:r>
      <w:r w:rsidRPr="00385EF8">
        <w:rPr>
          <w:rFonts w:asciiTheme="minorBidi" w:hAnsiTheme="minorBidi"/>
          <w:b/>
          <w:bCs/>
          <w:i/>
          <w:iCs/>
          <w:sz w:val="24"/>
          <w:rtl/>
        </w:rPr>
        <w:t xml:space="preserve"> </w:t>
      </w:r>
      <w:r w:rsidRPr="00385EF8">
        <w:rPr>
          <w:rFonts w:asciiTheme="minorBidi" w:hAnsiTheme="minorBidi" w:hint="cs"/>
          <w:b/>
          <w:bCs/>
          <w:i/>
          <w:iCs/>
          <w:sz w:val="24"/>
          <w:rtl/>
        </w:rPr>
        <w:t>לכל</w:t>
      </w:r>
      <w:r w:rsidRPr="00385EF8">
        <w:rPr>
          <w:rFonts w:asciiTheme="minorBidi" w:hAnsiTheme="minorBidi"/>
          <w:b/>
          <w:bCs/>
          <w:i/>
          <w:iCs/>
          <w:sz w:val="24"/>
          <w:rtl/>
        </w:rPr>
        <w:t xml:space="preserve"> </w:t>
      </w:r>
      <w:r w:rsidRPr="00385EF8">
        <w:rPr>
          <w:rFonts w:asciiTheme="minorBidi" w:hAnsiTheme="minorBidi" w:hint="cs"/>
          <w:b/>
          <w:bCs/>
          <w:i/>
          <w:iCs/>
          <w:sz w:val="24"/>
          <w:rtl/>
        </w:rPr>
        <w:t>אחד</w:t>
      </w:r>
      <w:r>
        <w:rPr>
          <w:rFonts w:asciiTheme="minorBidi" w:hAnsiTheme="minorBidi" w:hint="cs"/>
          <w:b/>
          <w:bCs/>
          <w:i/>
          <w:iCs/>
          <w:sz w:val="24"/>
          <w:rtl/>
        </w:rPr>
        <w:t xml:space="preserve">, </w:t>
      </w:r>
      <w:r w:rsidRPr="00385EF8">
        <w:rPr>
          <w:rFonts w:asciiTheme="minorBidi" w:hAnsiTheme="minorBidi" w:hint="cs"/>
          <w:b/>
          <w:bCs/>
          <w:i/>
          <w:iCs/>
          <w:sz w:val="24"/>
          <w:rtl/>
        </w:rPr>
        <w:t>בקיצור</w:t>
      </w:r>
      <w:r>
        <w:rPr>
          <w:rFonts w:asciiTheme="minorBidi" w:hAnsiTheme="minorBidi" w:hint="cs"/>
          <w:b/>
          <w:bCs/>
          <w:i/>
          <w:iCs/>
          <w:sz w:val="24"/>
          <w:rtl/>
        </w:rPr>
        <w:t xml:space="preserve"> </w:t>
      </w:r>
      <w:r w:rsidRPr="00385EF8">
        <w:rPr>
          <w:rFonts w:asciiTheme="minorBidi" w:hAnsiTheme="minorBidi"/>
          <w:b/>
          <w:bCs/>
          <w:i/>
          <w:iCs/>
          <w:sz w:val="24"/>
          <w:rtl/>
        </w:rPr>
        <w:t>-</w:t>
      </w:r>
      <w:r>
        <w:rPr>
          <w:rFonts w:asciiTheme="minorBidi" w:hAnsiTheme="minorBidi" w:hint="cs"/>
          <w:b/>
          <w:bCs/>
          <w:i/>
          <w:iCs/>
          <w:sz w:val="24"/>
          <w:rtl/>
        </w:rPr>
        <w:t xml:space="preserve"> </w:t>
      </w:r>
      <w:r w:rsidRPr="00385EF8">
        <w:rPr>
          <w:rFonts w:asciiTheme="minorBidi" w:hAnsiTheme="minorBidi" w:hint="cs"/>
          <w:b/>
          <w:bCs/>
          <w:i/>
          <w:iCs/>
          <w:sz w:val="24"/>
          <w:rtl/>
        </w:rPr>
        <w:t>הוא</w:t>
      </w:r>
      <w:r w:rsidRPr="00385EF8">
        <w:rPr>
          <w:rFonts w:asciiTheme="minorBidi" w:hAnsiTheme="minorBidi"/>
          <w:b/>
          <w:bCs/>
          <w:i/>
          <w:iCs/>
          <w:sz w:val="24"/>
          <w:rtl/>
        </w:rPr>
        <w:t xml:space="preserve"> </w:t>
      </w:r>
      <w:r w:rsidRPr="00385EF8">
        <w:rPr>
          <w:rFonts w:asciiTheme="minorBidi" w:hAnsiTheme="minorBidi" w:hint="cs"/>
          <w:b/>
          <w:bCs/>
          <w:i/>
          <w:iCs/>
          <w:sz w:val="24"/>
          <w:rtl/>
        </w:rPr>
        <w:t>באמת</w:t>
      </w:r>
      <w:r w:rsidRPr="00385EF8">
        <w:rPr>
          <w:rFonts w:asciiTheme="minorBidi" w:hAnsiTheme="minorBidi"/>
          <w:b/>
          <w:bCs/>
          <w:i/>
          <w:iCs/>
          <w:sz w:val="24"/>
          <w:rtl/>
        </w:rPr>
        <w:t xml:space="preserve"> </w:t>
      </w:r>
      <w:r w:rsidRPr="00385EF8">
        <w:rPr>
          <w:rFonts w:asciiTheme="minorBidi" w:hAnsiTheme="minorBidi" w:hint="cs"/>
          <w:b/>
          <w:bCs/>
          <w:i/>
          <w:iCs/>
          <w:sz w:val="24"/>
          <w:rtl/>
        </w:rPr>
        <w:t>יחיד</w:t>
      </w:r>
      <w:r w:rsidRPr="00385EF8">
        <w:rPr>
          <w:rFonts w:asciiTheme="minorBidi" w:hAnsiTheme="minorBidi"/>
          <w:b/>
          <w:bCs/>
          <w:i/>
          <w:iCs/>
          <w:sz w:val="24"/>
          <w:rtl/>
        </w:rPr>
        <w:t xml:space="preserve"> </w:t>
      </w:r>
      <w:r w:rsidRPr="00385EF8">
        <w:rPr>
          <w:rFonts w:asciiTheme="minorBidi" w:hAnsiTheme="minorBidi" w:hint="cs"/>
          <w:b/>
          <w:bCs/>
          <w:i/>
          <w:iCs/>
          <w:sz w:val="24"/>
          <w:rtl/>
        </w:rPr>
        <w:t>ומיוחד</w:t>
      </w:r>
      <w:r w:rsidRPr="00385EF8">
        <w:rPr>
          <w:rFonts w:asciiTheme="minorBidi" w:hAnsiTheme="minorBidi"/>
          <w:b/>
          <w:bCs/>
          <w:i/>
          <w:iCs/>
          <w:sz w:val="24"/>
          <w:rtl/>
        </w:rPr>
        <w:t>"</w:t>
      </w:r>
      <w:r>
        <w:rPr>
          <w:rFonts w:asciiTheme="minorBidi" w:hAnsiTheme="minorBidi" w:hint="cs"/>
          <w:b/>
          <w:bCs/>
          <w:i/>
          <w:iCs/>
          <w:sz w:val="24"/>
          <w:rtl/>
        </w:rPr>
        <w:t>.</w:t>
      </w:r>
    </w:p>
    <w:p w14:paraId="6B1D8C83" w14:textId="77777777" w:rsidR="000F312E" w:rsidRPr="001E39E5" w:rsidRDefault="000F312E" w:rsidP="000F312E">
      <w:pPr>
        <w:rPr>
          <w:sz w:val="24"/>
          <w:rtl/>
        </w:rPr>
      </w:pPr>
      <w:r w:rsidRPr="001E39E5">
        <w:rPr>
          <w:rFonts w:hint="cs"/>
          <w:sz w:val="24"/>
          <w:rtl/>
        </w:rPr>
        <w:t>יש</w:t>
      </w:r>
      <w:r w:rsidRPr="001E39E5">
        <w:rPr>
          <w:sz w:val="24"/>
          <w:rtl/>
        </w:rPr>
        <w:t xml:space="preserve"> </w:t>
      </w:r>
      <w:r w:rsidRPr="001E39E5">
        <w:rPr>
          <w:rFonts w:hint="cs"/>
          <w:sz w:val="24"/>
          <w:rtl/>
        </w:rPr>
        <w:t>מקומות</w:t>
      </w:r>
      <w:r w:rsidRPr="001E39E5">
        <w:rPr>
          <w:sz w:val="24"/>
          <w:rtl/>
        </w:rPr>
        <w:t xml:space="preserve"> </w:t>
      </w:r>
      <w:r w:rsidRPr="001E39E5">
        <w:rPr>
          <w:rFonts w:hint="cs"/>
          <w:sz w:val="24"/>
          <w:rtl/>
        </w:rPr>
        <w:t>שיש</w:t>
      </w:r>
      <w:r w:rsidRPr="001E39E5">
        <w:rPr>
          <w:sz w:val="24"/>
          <w:rtl/>
        </w:rPr>
        <w:t xml:space="preserve"> </w:t>
      </w:r>
      <w:r w:rsidRPr="001E39E5">
        <w:rPr>
          <w:rFonts w:hint="cs"/>
          <w:sz w:val="24"/>
          <w:rtl/>
        </w:rPr>
        <w:t>חלילה</w:t>
      </w:r>
      <w:r w:rsidRPr="001E39E5">
        <w:rPr>
          <w:sz w:val="24"/>
          <w:rtl/>
        </w:rPr>
        <w:t xml:space="preserve"> "</w:t>
      </w:r>
      <w:r w:rsidRPr="001E39E5">
        <w:rPr>
          <w:rFonts w:hint="cs"/>
          <w:sz w:val="24"/>
          <w:rtl/>
        </w:rPr>
        <w:t>אנשים</w:t>
      </w:r>
      <w:r w:rsidRPr="001E39E5">
        <w:rPr>
          <w:sz w:val="24"/>
          <w:rtl/>
        </w:rPr>
        <w:t xml:space="preserve"> </w:t>
      </w:r>
      <w:r w:rsidRPr="001E39E5">
        <w:rPr>
          <w:rFonts w:hint="cs"/>
          <w:sz w:val="24"/>
          <w:rtl/>
        </w:rPr>
        <w:t>שקופים</w:t>
      </w:r>
      <w:r w:rsidRPr="001E39E5">
        <w:rPr>
          <w:sz w:val="24"/>
          <w:rtl/>
        </w:rPr>
        <w:t xml:space="preserve">". </w:t>
      </w:r>
      <w:r w:rsidRPr="001E39E5">
        <w:rPr>
          <w:rFonts w:hint="cs"/>
          <w:sz w:val="24"/>
          <w:rtl/>
        </w:rPr>
        <w:t>בחמ</w:t>
      </w:r>
      <w:r w:rsidRPr="001E39E5">
        <w:rPr>
          <w:sz w:val="24"/>
          <w:rtl/>
        </w:rPr>
        <w:t>"</w:t>
      </w:r>
      <w:r w:rsidRPr="001E39E5">
        <w:rPr>
          <w:rFonts w:hint="cs"/>
          <w:sz w:val="24"/>
          <w:rtl/>
        </w:rPr>
        <w:t>ד</w:t>
      </w:r>
      <w:r w:rsidRPr="001E39E5">
        <w:rPr>
          <w:sz w:val="24"/>
          <w:rtl/>
        </w:rPr>
        <w:t xml:space="preserve">, </w:t>
      </w:r>
      <w:r w:rsidRPr="001E39E5">
        <w:rPr>
          <w:rFonts w:hint="cs"/>
          <w:sz w:val="24"/>
          <w:rtl/>
        </w:rPr>
        <w:t>בבית</w:t>
      </w:r>
      <w:r w:rsidRPr="001E39E5">
        <w:rPr>
          <w:sz w:val="24"/>
          <w:rtl/>
        </w:rPr>
        <w:t xml:space="preserve"> </w:t>
      </w:r>
      <w:r w:rsidRPr="001E39E5">
        <w:rPr>
          <w:rFonts w:hint="cs"/>
          <w:sz w:val="24"/>
          <w:rtl/>
        </w:rPr>
        <w:t>חינוך</w:t>
      </w:r>
      <w:r w:rsidRPr="001E39E5">
        <w:rPr>
          <w:sz w:val="24"/>
          <w:rtl/>
        </w:rPr>
        <w:t xml:space="preserve"> </w:t>
      </w:r>
      <w:r w:rsidRPr="001E39E5">
        <w:rPr>
          <w:rFonts w:hint="cs"/>
          <w:sz w:val="24"/>
          <w:rtl/>
        </w:rPr>
        <w:t>כמשפחה</w:t>
      </w:r>
      <w:r w:rsidRPr="001E39E5">
        <w:rPr>
          <w:sz w:val="24"/>
          <w:rtl/>
        </w:rPr>
        <w:t xml:space="preserve">, </w:t>
      </w:r>
      <w:r w:rsidRPr="001E39E5">
        <w:rPr>
          <w:rFonts w:hint="cs"/>
          <w:sz w:val="24"/>
          <w:rtl/>
        </w:rPr>
        <w:t>רואים</w:t>
      </w:r>
      <w:r w:rsidRPr="001E39E5">
        <w:rPr>
          <w:sz w:val="24"/>
          <w:rtl/>
        </w:rPr>
        <w:t xml:space="preserve"> </w:t>
      </w:r>
      <w:r w:rsidRPr="001E39E5">
        <w:rPr>
          <w:rFonts w:hint="cs"/>
          <w:sz w:val="24"/>
          <w:rtl/>
        </w:rPr>
        <w:t>את</w:t>
      </w:r>
      <w:r w:rsidRPr="001E39E5">
        <w:rPr>
          <w:sz w:val="24"/>
          <w:rtl/>
        </w:rPr>
        <w:t xml:space="preserve"> </w:t>
      </w:r>
      <w:r w:rsidRPr="001E39E5">
        <w:rPr>
          <w:rFonts w:hint="cs"/>
          <w:sz w:val="24"/>
          <w:rtl/>
        </w:rPr>
        <w:t>כולם</w:t>
      </w:r>
      <w:r w:rsidRPr="001E39E5">
        <w:rPr>
          <w:sz w:val="24"/>
          <w:rtl/>
        </w:rPr>
        <w:t xml:space="preserve"> (</w:t>
      </w:r>
      <w:r w:rsidRPr="001E39E5">
        <w:rPr>
          <w:rFonts w:hint="cs"/>
          <w:sz w:val="24"/>
          <w:rtl/>
        </w:rPr>
        <w:t>משתדלים</w:t>
      </w:r>
      <w:r w:rsidRPr="001E39E5">
        <w:rPr>
          <w:sz w:val="24"/>
          <w:rtl/>
        </w:rPr>
        <w:t>...)</w:t>
      </w:r>
      <w:r>
        <w:rPr>
          <w:rFonts w:hint="cs"/>
          <w:sz w:val="24"/>
          <w:rtl/>
        </w:rPr>
        <w:t>.</w:t>
      </w:r>
      <w:r w:rsidRPr="001E39E5">
        <w:rPr>
          <w:sz w:val="24"/>
          <w:rtl/>
        </w:rPr>
        <w:t xml:space="preserve"> </w:t>
      </w:r>
      <w:r w:rsidRPr="001E39E5">
        <w:rPr>
          <w:rFonts w:hint="cs"/>
          <w:sz w:val="24"/>
          <w:rtl/>
        </w:rPr>
        <w:t>רואים</w:t>
      </w:r>
      <w:r w:rsidRPr="001E39E5">
        <w:rPr>
          <w:sz w:val="24"/>
          <w:rtl/>
        </w:rPr>
        <w:t xml:space="preserve"> </w:t>
      </w:r>
      <w:r w:rsidRPr="001E39E5">
        <w:rPr>
          <w:rFonts w:hint="cs"/>
          <w:sz w:val="24"/>
          <w:rtl/>
        </w:rPr>
        <w:t>באופן</w:t>
      </w:r>
      <w:r w:rsidRPr="001E39E5">
        <w:rPr>
          <w:sz w:val="24"/>
          <w:rtl/>
        </w:rPr>
        <w:t xml:space="preserve"> </w:t>
      </w:r>
      <w:r w:rsidRPr="001E39E5">
        <w:rPr>
          <w:rFonts w:hint="cs"/>
          <w:sz w:val="24"/>
          <w:rtl/>
        </w:rPr>
        <w:t>פשוט</w:t>
      </w:r>
      <w:r w:rsidRPr="001E39E5">
        <w:rPr>
          <w:sz w:val="24"/>
          <w:rtl/>
        </w:rPr>
        <w:t xml:space="preserve">, </w:t>
      </w:r>
      <w:r w:rsidRPr="001E39E5">
        <w:rPr>
          <w:rFonts w:hint="cs"/>
          <w:sz w:val="24"/>
          <w:rtl/>
        </w:rPr>
        <w:t>בשומר</w:t>
      </w:r>
      <w:r>
        <w:rPr>
          <w:rFonts w:hint="cs"/>
          <w:sz w:val="24"/>
          <w:rtl/>
        </w:rPr>
        <w:t xml:space="preserve"> </w:t>
      </w:r>
      <w:r w:rsidRPr="001E39E5">
        <w:rPr>
          <w:sz w:val="24"/>
          <w:rtl/>
        </w:rPr>
        <w:t xml:space="preserve">- </w:t>
      </w:r>
      <w:r w:rsidRPr="001E39E5">
        <w:rPr>
          <w:rFonts w:hint="cs"/>
          <w:sz w:val="24"/>
          <w:rtl/>
        </w:rPr>
        <w:t>איש</w:t>
      </w:r>
      <w:r w:rsidRPr="001E39E5">
        <w:rPr>
          <w:sz w:val="24"/>
          <w:rtl/>
        </w:rPr>
        <w:t xml:space="preserve"> </w:t>
      </w:r>
      <w:r w:rsidRPr="001E39E5">
        <w:rPr>
          <w:rFonts w:hint="cs"/>
          <w:sz w:val="24"/>
          <w:rtl/>
        </w:rPr>
        <w:t>חינוך</w:t>
      </w:r>
      <w:r w:rsidRPr="001E39E5">
        <w:rPr>
          <w:sz w:val="24"/>
          <w:rtl/>
        </w:rPr>
        <w:t xml:space="preserve">! </w:t>
      </w:r>
      <w:r w:rsidRPr="001E39E5">
        <w:rPr>
          <w:rFonts w:hint="cs"/>
          <w:sz w:val="24"/>
          <w:rtl/>
        </w:rPr>
        <w:t>נפלא</w:t>
      </w:r>
      <w:r w:rsidRPr="001E39E5">
        <w:rPr>
          <w:sz w:val="24"/>
          <w:rtl/>
        </w:rPr>
        <w:t xml:space="preserve"> </w:t>
      </w:r>
      <w:r w:rsidRPr="001E39E5">
        <w:rPr>
          <w:rFonts w:hint="cs"/>
          <w:sz w:val="24"/>
          <w:rtl/>
        </w:rPr>
        <w:t>ממש</w:t>
      </w:r>
      <w:r w:rsidRPr="001E39E5">
        <w:rPr>
          <w:sz w:val="24"/>
          <w:rtl/>
        </w:rPr>
        <w:t>.</w:t>
      </w:r>
    </w:p>
    <w:p w14:paraId="67A4691C" w14:textId="77777777" w:rsidR="000F312E" w:rsidRPr="001E39E5" w:rsidRDefault="000F312E" w:rsidP="000F312E">
      <w:pPr>
        <w:rPr>
          <w:sz w:val="24"/>
          <w:rtl/>
        </w:rPr>
      </w:pPr>
      <w:r w:rsidRPr="001E39E5">
        <w:rPr>
          <w:sz w:val="24"/>
          <w:rtl/>
        </w:rPr>
        <w:t xml:space="preserve">4. </w:t>
      </w:r>
      <w:r w:rsidRPr="001E39E5">
        <w:rPr>
          <w:rFonts w:hint="cs"/>
          <w:sz w:val="24"/>
          <w:rtl/>
        </w:rPr>
        <w:t>מכתב</w:t>
      </w:r>
      <w:r w:rsidRPr="001E39E5">
        <w:rPr>
          <w:sz w:val="24"/>
          <w:rtl/>
        </w:rPr>
        <w:t xml:space="preserve"> </w:t>
      </w:r>
      <w:r w:rsidRPr="001E39E5">
        <w:rPr>
          <w:rFonts w:hint="cs"/>
          <w:sz w:val="24"/>
          <w:rtl/>
        </w:rPr>
        <w:t>הערכה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הורים</w:t>
      </w:r>
      <w:r w:rsidRPr="001E39E5">
        <w:rPr>
          <w:sz w:val="24"/>
          <w:rtl/>
        </w:rPr>
        <w:t xml:space="preserve"> </w:t>
      </w:r>
      <w:r w:rsidRPr="001E39E5">
        <w:rPr>
          <w:rFonts w:hint="cs"/>
          <w:sz w:val="24"/>
          <w:rtl/>
        </w:rPr>
        <w:t>למחנך</w:t>
      </w:r>
      <w:r w:rsidRPr="001E39E5">
        <w:rPr>
          <w:sz w:val="24"/>
          <w:rtl/>
        </w:rPr>
        <w:t xml:space="preserve"> </w:t>
      </w:r>
      <w:r w:rsidRPr="001E39E5">
        <w:rPr>
          <w:rFonts w:hint="cs"/>
          <w:sz w:val="24"/>
          <w:rtl/>
        </w:rPr>
        <w:t>הכיתה</w:t>
      </w:r>
      <w:r w:rsidRPr="001E39E5">
        <w:rPr>
          <w:sz w:val="24"/>
          <w:rtl/>
        </w:rPr>
        <w:t xml:space="preserve">: </w:t>
      </w:r>
    </w:p>
    <w:p w14:paraId="29614A30"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הרב</w:t>
      </w:r>
      <w:r w:rsidRPr="00BF6D89">
        <w:rPr>
          <w:rFonts w:asciiTheme="minorBidi" w:hAnsiTheme="minorBidi"/>
          <w:b/>
          <w:bCs/>
          <w:i/>
          <w:iCs/>
          <w:sz w:val="24"/>
          <w:rtl/>
        </w:rPr>
        <w:t xml:space="preserve"> </w:t>
      </w:r>
      <w:r w:rsidRPr="00BF6D89">
        <w:rPr>
          <w:rFonts w:asciiTheme="minorBidi" w:hAnsiTheme="minorBidi" w:hint="cs"/>
          <w:b/>
          <w:bCs/>
          <w:i/>
          <w:iCs/>
          <w:sz w:val="24"/>
          <w:rtl/>
        </w:rPr>
        <w:t>יוסי</w:t>
      </w:r>
      <w:r w:rsidRPr="00BF6D89">
        <w:rPr>
          <w:rFonts w:asciiTheme="minorBidi" w:hAnsiTheme="minorBidi"/>
          <w:b/>
          <w:bCs/>
          <w:i/>
          <w:iCs/>
          <w:sz w:val="24"/>
          <w:rtl/>
        </w:rPr>
        <w:t xml:space="preserve"> </w:t>
      </w:r>
      <w:r w:rsidRPr="00BF6D89">
        <w:rPr>
          <w:rFonts w:asciiTheme="minorBidi" w:hAnsiTheme="minorBidi" w:hint="cs"/>
          <w:b/>
          <w:bCs/>
          <w:i/>
          <w:iCs/>
          <w:sz w:val="24"/>
          <w:rtl/>
        </w:rPr>
        <w:t>היקר</w:t>
      </w:r>
      <w:r w:rsidRPr="00BF6D89">
        <w:rPr>
          <w:rFonts w:asciiTheme="minorBidi" w:hAnsiTheme="minorBidi"/>
          <w:b/>
          <w:bCs/>
          <w:i/>
          <w:iCs/>
          <w:sz w:val="24"/>
          <w:rtl/>
        </w:rPr>
        <w:t>,</w:t>
      </w:r>
    </w:p>
    <w:p w14:paraId="1467E650"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זכינו</w:t>
      </w:r>
      <w:r w:rsidRPr="00BF6D89">
        <w:rPr>
          <w:rFonts w:asciiTheme="minorBidi" w:hAnsiTheme="minorBidi"/>
          <w:b/>
          <w:bCs/>
          <w:i/>
          <w:iCs/>
          <w:sz w:val="24"/>
          <w:rtl/>
        </w:rPr>
        <w:t xml:space="preserve"> </w:t>
      </w:r>
      <w:r w:rsidRPr="00BF6D89">
        <w:rPr>
          <w:rFonts w:asciiTheme="minorBidi" w:hAnsiTheme="minorBidi" w:hint="cs"/>
          <w:b/>
          <w:bCs/>
          <w:i/>
          <w:iCs/>
          <w:sz w:val="24"/>
          <w:rtl/>
        </w:rPr>
        <w:t>בכך</w:t>
      </w:r>
      <w:r w:rsidRPr="00BF6D89">
        <w:rPr>
          <w:rFonts w:asciiTheme="minorBidi" w:hAnsiTheme="minorBidi"/>
          <w:b/>
          <w:bCs/>
          <w:i/>
          <w:iCs/>
          <w:sz w:val="24"/>
          <w:rtl/>
        </w:rPr>
        <w:t xml:space="preserve"> </w:t>
      </w:r>
      <w:r w:rsidRPr="00BF6D89">
        <w:rPr>
          <w:rFonts w:asciiTheme="minorBidi" w:hAnsiTheme="minorBidi" w:hint="cs"/>
          <w:b/>
          <w:bCs/>
          <w:i/>
          <w:iCs/>
          <w:sz w:val="24"/>
          <w:rtl/>
        </w:rPr>
        <w:t>כמחנך</w:t>
      </w:r>
      <w:r w:rsidRPr="00BF6D89">
        <w:rPr>
          <w:rFonts w:asciiTheme="minorBidi" w:hAnsiTheme="minorBidi"/>
          <w:b/>
          <w:bCs/>
          <w:i/>
          <w:iCs/>
          <w:sz w:val="24"/>
          <w:rtl/>
        </w:rPr>
        <w:t xml:space="preserve"> </w:t>
      </w:r>
      <w:r w:rsidRPr="00BF6D89">
        <w:rPr>
          <w:rFonts w:asciiTheme="minorBidi" w:hAnsiTheme="minorBidi" w:hint="cs"/>
          <w:b/>
          <w:bCs/>
          <w:i/>
          <w:iCs/>
          <w:sz w:val="24"/>
          <w:rtl/>
        </w:rPr>
        <w:t>שאכפת</w:t>
      </w:r>
      <w:r w:rsidRPr="00BF6D89">
        <w:rPr>
          <w:rFonts w:asciiTheme="minorBidi" w:hAnsiTheme="minorBidi"/>
          <w:b/>
          <w:bCs/>
          <w:i/>
          <w:iCs/>
          <w:sz w:val="24"/>
          <w:rtl/>
        </w:rPr>
        <w:t xml:space="preserve"> </w:t>
      </w:r>
      <w:r w:rsidRPr="00BF6D89">
        <w:rPr>
          <w:rFonts w:asciiTheme="minorBidi" w:hAnsiTheme="minorBidi" w:hint="cs"/>
          <w:b/>
          <w:bCs/>
          <w:i/>
          <w:iCs/>
          <w:sz w:val="24"/>
          <w:rtl/>
        </w:rPr>
        <w:t>לו</w:t>
      </w:r>
      <w:r w:rsidRPr="00BF6D89">
        <w:rPr>
          <w:rFonts w:asciiTheme="minorBidi" w:hAnsiTheme="minorBidi"/>
          <w:b/>
          <w:bCs/>
          <w:i/>
          <w:iCs/>
          <w:sz w:val="24"/>
          <w:rtl/>
        </w:rPr>
        <w:t xml:space="preserve"> </w:t>
      </w:r>
      <w:r w:rsidRPr="00BF6D89">
        <w:rPr>
          <w:rFonts w:asciiTheme="minorBidi" w:hAnsiTheme="minorBidi" w:hint="cs"/>
          <w:b/>
          <w:bCs/>
          <w:i/>
          <w:iCs/>
          <w:sz w:val="24"/>
          <w:rtl/>
        </w:rPr>
        <w:t>מהתלמידים</w:t>
      </w:r>
      <w:r w:rsidRPr="00BF6D89">
        <w:rPr>
          <w:rFonts w:asciiTheme="minorBidi" w:hAnsiTheme="minorBidi"/>
          <w:b/>
          <w:bCs/>
          <w:i/>
          <w:iCs/>
          <w:sz w:val="24"/>
          <w:rtl/>
        </w:rPr>
        <w:t xml:space="preserve"> </w:t>
      </w:r>
      <w:r w:rsidRPr="00BF6D89">
        <w:rPr>
          <w:rFonts w:asciiTheme="minorBidi" w:hAnsiTheme="minorBidi" w:hint="cs"/>
          <w:b/>
          <w:bCs/>
          <w:i/>
          <w:iCs/>
          <w:sz w:val="24"/>
          <w:rtl/>
        </w:rPr>
        <w:t>כאילו</w:t>
      </w:r>
      <w:r w:rsidRPr="00BF6D89">
        <w:rPr>
          <w:rFonts w:asciiTheme="minorBidi" w:hAnsiTheme="minorBidi"/>
          <w:b/>
          <w:bCs/>
          <w:i/>
          <w:iCs/>
          <w:sz w:val="24"/>
          <w:rtl/>
        </w:rPr>
        <w:t xml:space="preserve"> </w:t>
      </w:r>
      <w:r w:rsidRPr="00BF6D89">
        <w:rPr>
          <w:rFonts w:asciiTheme="minorBidi" w:hAnsiTheme="minorBidi" w:hint="cs"/>
          <w:b/>
          <w:bCs/>
          <w:i/>
          <w:iCs/>
          <w:sz w:val="24"/>
          <w:rtl/>
        </w:rPr>
        <w:t>הם</w:t>
      </w:r>
      <w:r w:rsidRPr="00BF6D89">
        <w:rPr>
          <w:rFonts w:asciiTheme="minorBidi" w:hAnsiTheme="minorBidi"/>
          <w:b/>
          <w:bCs/>
          <w:i/>
          <w:iCs/>
          <w:sz w:val="24"/>
          <w:rtl/>
        </w:rPr>
        <w:t xml:space="preserve"> </w:t>
      </w:r>
      <w:r w:rsidRPr="00BF6D89">
        <w:rPr>
          <w:rFonts w:asciiTheme="minorBidi" w:hAnsiTheme="minorBidi" w:hint="cs"/>
          <w:b/>
          <w:bCs/>
          <w:i/>
          <w:iCs/>
          <w:sz w:val="24"/>
          <w:rtl/>
        </w:rPr>
        <w:t>בניך</w:t>
      </w:r>
      <w:r>
        <w:rPr>
          <w:rFonts w:asciiTheme="minorBidi" w:hAnsiTheme="minorBidi" w:hint="cs"/>
          <w:b/>
          <w:bCs/>
          <w:i/>
          <w:iCs/>
          <w:sz w:val="24"/>
          <w:rtl/>
        </w:rPr>
        <w:t>.</w:t>
      </w:r>
      <w:r w:rsidRPr="00BF6D89">
        <w:rPr>
          <w:rFonts w:asciiTheme="minorBidi" w:hAnsiTheme="minorBidi"/>
          <w:b/>
          <w:bCs/>
          <w:i/>
          <w:iCs/>
          <w:sz w:val="24"/>
          <w:rtl/>
        </w:rPr>
        <w:t xml:space="preserve"> </w:t>
      </w:r>
      <w:r w:rsidRPr="00BF6D89">
        <w:rPr>
          <w:rFonts w:asciiTheme="minorBidi" w:hAnsiTheme="minorBidi" w:hint="cs"/>
          <w:b/>
          <w:bCs/>
          <w:i/>
          <w:iCs/>
          <w:sz w:val="24"/>
          <w:rtl/>
        </w:rPr>
        <w:t>אתה</w:t>
      </w:r>
      <w:r w:rsidRPr="00BF6D89">
        <w:rPr>
          <w:rFonts w:asciiTheme="minorBidi" w:hAnsiTheme="minorBidi"/>
          <w:b/>
          <w:bCs/>
          <w:i/>
          <w:iCs/>
          <w:sz w:val="24"/>
          <w:rtl/>
        </w:rPr>
        <w:t xml:space="preserve"> </w:t>
      </w:r>
      <w:r w:rsidRPr="00BF6D89">
        <w:rPr>
          <w:rFonts w:asciiTheme="minorBidi" w:hAnsiTheme="minorBidi" w:hint="cs"/>
          <w:b/>
          <w:bCs/>
          <w:i/>
          <w:iCs/>
          <w:sz w:val="24"/>
          <w:rtl/>
        </w:rPr>
        <w:t>איתם</w:t>
      </w:r>
      <w:r w:rsidRPr="00BF6D89">
        <w:rPr>
          <w:rFonts w:asciiTheme="minorBidi" w:hAnsiTheme="minorBidi"/>
          <w:b/>
          <w:bCs/>
          <w:i/>
          <w:iCs/>
          <w:sz w:val="24"/>
          <w:rtl/>
        </w:rPr>
        <w:t xml:space="preserve"> </w:t>
      </w:r>
      <w:r w:rsidRPr="00BF6D89">
        <w:rPr>
          <w:rFonts w:asciiTheme="minorBidi" w:hAnsiTheme="minorBidi" w:hint="cs"/>
          <w:b/>
          <w:bCs/>
          <w:i/>
          <w:iCs/>
          <w:sz w:val="24"/>
          <w:rtl/>
        </w:rPr>
        <w:t>ובשבילם</w:t>
      </w:r>
      <w:r w:rsidRPr="00BF6D89">
        <w:rPr>
          <w:rFonts w:asciiTheme="minorBidi" w:hAnsiTheme="minorBidi"/>
          <w:b/>
          <w:bCs/>
          <w:i/>
          <w:iCs/>
          <w:sz w:val="24"/>
          <w:rtl/>
        </w:rPr>
        <w:t xml:space="preserve"> </w:t>
      </w:r>
      <w:r w:rsidRPr="00BF6D89">
        <w:rPr>
          <w:rFonts w:asciiTheme="minorBidi" w:hAnsiTheme="minorBidi" w:hint="cs"/>
          <w:b/>
          <w:bCs/>
          <w:i/>
          <w:iCs/>
          <w:sz w:val="24"/>
          <w:rtl/>
        </w:rPr>
        <w:t>במובן</w:t>
      </w:r>
      <w:r w:rsidRPr="00BF6D89">
        <w:rPr>
          <w:rFonts w:asciiTheme="minorBidi" w:hAnsiTheme="minorBidi"/>
          <w:b/>
          <w:bCs/>
          <w:i/>
          <w:iCs/>
          <w:sz w:val="24"/>
          <w:rtl/>
        </w:rPr>
        <w:t xml:space="preserve"> </w:t>
      </w:r>
      <w:r w:rsidRPr="00BF6D89">
        <w:rPr>
          <w:rFonts w:asciiTheme="minorBidi" w:hAnsiTheme="minorBidi" w:hint="cs"/>
          <w:b/>
          <w:bCs/>
          <w:i/>
          <w:iCs/>
          <w:sz w:val="24"/>
          <w:rtl/>
        </w:rPr>
        <w:t>הכי</w:t>
      </w:r>
      <w:r w:rsidRPr="00BF6D89">
        <w:rPr>
          <w:rFonts w:asciiTheme="minorBidi" w:hAnsiTheme="minorBidi"/>
          <w:b/>
          <w:bCs/>
          <w:i/>
          <w:iCs/>
          <w:sz w:val="24"/>
          <w:rtl/>
        </w:rPr>
        <w:t xml:space="preserve"> </w:t>
      </w:r>
      <w:r w:rsidRPr="00BF6D89">
        <w:rPr>
          <w:rFonts w:asciiTheme="minorBidi" w:hAnsiTheme="minorBidi" w:hint="cs"/>
          <w:b/>
          <w:bCs/>
          <w:i/>
          <w:iCs/>
          <w:sz w:val="24"/>
          <w:rtl/>
        </w:rPr>
        <w:t>עמוק</w:t>
      </w:r>
      <w:r w:rsidRPr="00BF6D89">
        <w:rPr>
          <w:rFonts w:asciiTheme="minorBidi" w:hAnsiTheme="minorBidi"/>
          <w:b/>
          <w:bCs/>
          <w:i/>
          <w:iCs/>
          <w:sz w:val="24"/>
          <w:rtl/>
        </w:rPr>
        <w:t xml:space="preserve"> </w:t>
      </w:r>
      <w:r w:rsidRPr="00BF6D89">
        <w:rPr>
          <w:rFonts w:asciiTheme="minorBidi" w:hAnsiTheme="minorBidi" w:hint="cs"/>
          <w:b/>
          <w:bCs/>
          <w:i/>
          <w:iCs/>
          <w:sz w:val="24"/>
          <w:rtl/>
        </w:rPr>
        <w:t>שהדעת</w:t>
      </w:r>
      <w:r w:rsidRPr="00BF6D89">
        <w:rPr>
          <w:rFonts w:asciiTheme="minorBidi" w:hAnsiTheme="minorBidi"/>
          <w:b/>
          <w:bCs/>
          <w:i/>
          <w:iCs/>
          <w:sz w:val="24"/>
          <w:rtl/>
        </w:rPr>
        <w:t xml:space="preserve"> </w:t>
      </w:r>
      <w:r w:rsidRPr="00BF6D89">
        <w:rPr>
          <w:rFonts w:asciiTheme="minorBidi" w:hAnsiTheme="minorBidi" w:hint="cs"/>
          <w:b/>
          <w:bCs/>
          <w:i/>
          <w:iCs/>
          <w:sz w:val="24"/>
          <w:rtl/>
        </w:rPr>
        <w:t>האנושית</w:t>
      </w:r>
      <w:r w:rsidRPr="00BF6D89">
        <w:rPr>
          <w:rFonts w:asciiTheme="minorBidi" w:hAnsiTheme="minorBidi"/>
          <w:b/>
          <w:bCs/>
          <w:i/>
          <w:iCs/>
          <w:sz w:val="24"/>
          <w:rtl/>
        </w:rPr>
        <w:t xml:space="preserve"> </w:t>
      </w:r>
      <w:r w:rsidRPr="00BF6D89">
        <w:rPr>
          <w:rFonts w:asciiTheme="minorBidi" w:hAnsiTheme="minorBidi" w:hint="cs"/>
          <w:b/>
          <w:bCs/>
          <w:i/>
          <w:iCs/>
          <w:sz w:val="24"/>
          <w:rtl/>
        </w:rPr>
        <w:t>משגת</w:t>
      </w:r>
      <w:r w:rsidRPr="00BF6D89">
        <w:rPr>
          <w:rFonts w:asciiTheme="minorBidi" w:hAnsiTheme="minorBidi"/>
          <w:b/>
          <w:bCs/>
          <w:i/>
          <w:iCs/>
          <w:sz w:val="24"/>
          <w:rtl/>
        </w:rPr>
        <w:t xml:space="preserve">, </w:t>
      </w:r>
      <w:r w:rsidRPr="00BF6D89">
        <w:rPr>
          <w:rFonts w:asciiTheme="minorBidi" w:hAnsiTheme="minorBidi" w:hint="cs"/>
          <w:b/>
          <w:bCs/>
          <w:i/>
          <w:iCs/>
          <w:sz w:val="24"/>
          <w:rtl/>
        </w:rPr>
        <w:t>אתה</w:t>
      </w:r>
      <w:r w:rsidRPr="00BF6D89">
        <w:rPr>
          <w:rFonts w:asciiTheme="minorBidi" w:hAnsiTheme="minorBidi"/>
          <w:b/>
          <w:bCs/>
          <w:i/>
          <w:iCs/>
          <w:sz w:val="24"/>
          <w:rtl/>
        </w:rPr>
        <w:t xml:space="preserve"> </w:t>
      </w:r>
      <w:r w:rsidRPr="00BF6D89">
        <w:rPr>
          <w:rFonts w:asciiTheme="minorBidi" w:hAnsiTheme="minorBidi" w:hint="cs"/>
          <w:b/>
          <w:bCs/>
          <w:i/>
          <w:iCs/>
          <w:sz w:val="24"/>
          <w:rtl/>
        </w:rPr>
        <w:t>מביט</w:t>
      </w:r>
      <w:r w:rsidRPr="00BF6D89">
        <w:rPr>
          <w:rFonts w:asciiTheme="minorBidi" w:hAnsiTheme="minorBidi"/>
          <w:b/>
          <w:bCs/>
          <w:i/>
          <w:iCs/>
          <w:sz w:val="24"/>
          <w:rtl/>
        </w:rPr>
        <w:t xml:space="preserve"> </w:t>
      </w:r>
      <w:r w:rsidRPr="00BF6D89">
        <w:rPr>
          <w:rFonts w:asciiTheme="minorBidi" w:hAnsiTheme="minorBidi" w:hint="cs"/>
          <w:b/>
          <w:bCs/>
          <w:i/>
          <w:iCs/>
          <w:sz w:val="24"/>
          <w:rtl/>
        </w:rPr>
        <w:t>עמוק</w:t>
      </w:r>
      <w:r w:rsidRPr="00BF6D89">
        <w:rPr>
          <w:rFonts w:asciiTheme="minorBidi" w:hAnsiTheme="minorBidi"/>
          <w:b/>
          <w:bCs/>
          <w:i/>
          <w:iCs/>
          <w:sz w:val="24"/>
          <w:rtl/>
        </w:rPr>
        <w:t xml:space="preserve"> </w:t>
      </w:r>
      <w:r w:rsidRPr="00BF6D89">
        <w:rPr>
          <w:rFonts w:asciiTheme="minorBidi" w:hAnsiTheme="minorBidi" w:hint="cs"/>
          <w:b/>
          <w:bCs/>
          <w:i/>
          <w:iCs/>
          <w:sz w:val="24"/>
          <w:rtl/>
        </w:rPr>
        <w:t>לתוך</w:t>
      </w:r>
      <w:r w:rsidRPr="00BF6D89">
        <w:rPr>
          <w:rFonts w:asciiTheme="minorBidi" w:hAnsiTheme="minorBidi"/>
          <w:b/>
          <w:bCs/>
          <w:i/>
          <w:iCs/>
          <w:sz w:val="24"/>
          <w:rtl/>
        </w:rPr>
        <w:t xml:space="preserve"> </w:t>
      </w:r>
      <w:r w:rsidRPr="00BF6D89">
        <w:rPr>
          <w:rFonts w:asciiTheme="minorBidi" w:hAnsiTheme="minorBidi" w:hint="cs"/>
          <w:b/>
          <w:bCs/>
          <w:i/>
          <w:iCs/>
          <w:sz w:val="24"/>
          <w:rtl/>
        </w:rPr>
        <w:t>עיניהם</w:t>
      </w:r>
      <w:r w:rsidRPr="00BF6D89">
        <w:rPr>
          <w:rFonts w:asciiTheme="minorBidi" w:hAnsiTheme="minorBidi"/>
          <w:b/>
          <w:bCs/>
          <w:i/>
          <w:iCs/>
          <w:sz w:val="24"/>
          <w:rtl/>
        </w:rPr>
        <w:t xml:space="preserve">, </w:t>
      </w:r>
      <w:r w:rsidRPr="00BF6D89">
        <w:rPr>
          <w:rFonts w:asciiTheme="minorBidi" w:hAnsiTheme="minorBidi" w:hint="cs"/>
          <w:b/>
          <w:bCs/>
          <w:i/>
          <w:iCs/>
          <w:sz w:val="24"/>
          <w:rtl/>
        </w:rPr>
        <w:t>חש</w:t>
      </w:r>
      <w:r w:rsidRPr="00BF6D89">
        <w:rPr>
          <w:rFonts w:asciiTheme="minorBidi" w:hAnsiTheme="minorBidi"/>
          <w:b/>
          <w:bCs/>
          <w:i/>
          <w:iCs/>
          <w:sz w:val="24"/>
          <w:rtl/>
        </w:rPr>
        <w:t xml:space="preserve"> </w:t>
      </w:r>
      <w:r w:rsidRPr="00BF6D89">
        <w:rPr>
          <w:rFonts w:asciiTheme="minorBidi" w:hAnsiTheme="minorBidi" w:hint="cs"/>
          <w:b/>
          <w:bCs/>
          <w:i/>
          <w:iCs/>
          <w:sz w:val="24"/>
          <w:rtl/>
        </w:rPr>
        <w:t>את</w:t>
      </w:r>
      <w:r w:rsidRPr="00BF6D89">
        <w:rPr>
          <w:rFonts w:asciiTheme="minorBidi" w:hAnsiTheme="minorBidi"/>
          <w:b/>
          <w:bCs/>
          <w:i/>
          <w:iCs/>
          <w:sz w:val="24"/>
          <w:rtl/>
        </w:rPr>
        <w:t xml:space="preserve"> </w:t>
      </w:r>
      <w:r w:rsidRPr="00BF6D89">
        <w:rPr>
          <w:rFonts w:asciiTheme="minorBidi" w:hAnsiTheme="minorBidi" w:hint="cs"/>
          <w:b/>
          <w:bCs/>
          <w:i/>
          <w:iCs/>
          <w:sz w:val="24"/>
          <w:rtl/>
        </w:rPr>
        <w:t>ליבם</w:t>
      </w:r>
      <w:r>
        <w:rPr>
          <w:rFonts w:asciiTheme="minorBidi" w:hAnsiTheme="minorBidi" w:hint="cs"/>
          <w:b/>
          <w:bCs/>
          <w:i/>
          <w:iCs/>
          <w:sz w:val="24"/>
          <w:rtl/>
        </w:rPr>
        <w:t>,</w:t>
      </w:r>
      <w:r w:rsidRPr="00BF6D89">
        <w:rPr>
          <w:rFonts w:asciiTheme="minorBidi" w:hAnsiTheme="minorBidi"/>
          <w:b/>
          <w:bCs/>
          <w:i/>
          <w:iCs/>
          <w:sz w:val="24"/>
          <w:rtl/>
        </w:rPr>
        <w:t xml:space="preserve"> </w:t>
      </w:r>
      <w:r w:rsidRPr="00BF6D89">
        <w:rPr>
          <w:rFonts w:asciiTheme="minorBidi" w:hAnsiTheme="minorBidi" w:hint="cs"/>
          <w:b/>
          <w:bCs/>
          <w:i/>
          <w:iCs/>
          <w:sz w:val="24"/>
          <w:rtl/>
        </w:rPr>
        <w:t>רואה</w:t>
      </w:r>
      <w:r w:rsidRPr="00BF6D89">
        <w:rPr>
          <w:rFonts w:asciiTheme="minorBidi" w:hAnsiTheme="minorBidi"/>
          <w:b/>
          <w:bCs/>
          <w:i/>
          <w:iCs/>
          <w:sz w:val="24"/>
          <w:rtl/>
        </w:rPr>
        <w:t xml:space="preserve"> </w:t>
      </w:r>
      <w:r w:rsidRPr="00BF6D89">
        <w:rPr>
          <w:rFonts w:asciiTheme="minorBidi" w:hAnsiTheme="minorBidi" w:hint="cs"/>
          <w:b/>
          <w:bCs/>
          <w:i/>
          <w:iCs/>
          <w:sz w:val="24"/>
          <w:rtl/>
        </w:rPr>
        <w:t>ומרגיש</w:t>
      </w:r>
      <w:r w:rsidRPr="00BF6D89">
        <w:rPr>
          <w:rFonts w:asciiTheme="minorBidi" w:hAnsiTheme="minorBidi"/>
          <w:b/>
          <w:bCs/>
          <w:i/>
          <w:iCs/>
          <w:sz w:val="24"/>
          <w:rtl/>
        </w:rPr>
        <w:t xml:space="preserve"> </w:t>
      </w:r>
      <w:r w:rsidRPr="00BF6D89">
        <w:rPr>
          <w:rFonts w:asciiTheme="minorBidi" w:hAnsiTheme="minorBidi" w:hint="cs"/>
          <w:b/>
          <w:bCs/>
          <w:i/>
          <w:iCs/>
          <w:sz w:val="24"/>
          <w:rtl/>
        </w:rPr>
        <w:t>באוצרות</w:t>
      </w:r>
      <w:r w:rsidRPr="00BF6D89">
        <w:rPr>
          <w:rFonts w:asciiTheme="minorBidi" w:hAnsiTheme="minorBidi"/>
          <w:b/>
          <w:bCs/>
          <w:i/>
          <w:iCs/>
          <w:sz w:val="24"/>
          <w:rtl/>
        </w:rPr>
        <w:t xml:space="preserve">, </w:t>
      </w:r>
      <w:r w:rsidRPr="00BF6D89">
        <w:rPr>
          <w:rFonts w:asciiTheme="minorBidi" w:hAnsiTheme="minorBidi" w:hint="cs"/>
          <w:b/>
          <w:bCs/>
          <w:i/>
          <w:iCs/>
          <w:sz w:val="24"/>
          <w:rtl/>
        </w:rPr>
        <w:t>בעוצמות</w:t>
      </w:r>
      <w:r w:rsidRPr="00BF6D89">
        <w:rPr>
          <w:rFonts w:asciiTheme="minorBidi" w:hAnsiTheme="minorBidi"/>
          <w:b/>
          <w:bCs/>
          <w:i/>
          <w:iCs/>
          <w:sz w:val="24"/>
          <w:rtl/>
        </w:rPr>
        <w:t xml:space="preserve"> </w:t>
      </w:r>
      <w:r w:rsidRPr="00BF6D89">
        <w:rPr>
          <w:rFonts w:asciiTheme="minorBidi" w:hAnsiTheme="minorBidi" w:hint="cs"/>
          <w:b/>
          <w:bCs/>
          <w:i/>
          <w:iCs/>
          <w:sz w:val="24"/>
          <w:rtl/>
        </w:rPr>
        <w:t>ובטוב</w:t>
      </w:r>
      <w:r w:rsidRPr="00BF6D89">
        <w:rPr>
          <w:rFonts w:asciiTheme="minorBidi" w:hAnsiTheme="minorBidi"/>
          <w:b/>
          <w:bCs/>
          <w:i/>
          <w:iCs/>
          <w:sz w:val="24"/>
          <w:rtl/>
        </w:rPr>
        <w:t xml:space="preserve"> </w:t>
      </w:r>
      <w:r w:rsidRPr="00BF6D89">
        <w:rPr>
          <w:rFonts w:asciiTheme="minorBidi" w:hAnsiTheme="minorBidi" w:hint="cs"/>
          <w:b/>
          <w:bCs/>
          <w:i/>
          <w:iCs/>
          <w:sz w:val="24"/>
          <w:rtl/>
        </w:rPr>
        <w:t>שבכל</w:t>
      </w:r>
      <w:r w:rsidRPr="00BF6D89">
        <w:rPr>
          <w:rFonts w:asciiTheme="minorBidi" w:hAnsiTheme="minorBidi"/>
          <w:b/>
          <w:bCs/>
          <w:i/>
          <w:iCs/>
          <w:sz w:val="24"/>
          <w:rtl/>
        </w:rPr>
        <w:t xml:space="preserve"> </w:t>
      </w:r>
      <w:r w:rsidRPr="00BF6D89">
        <w:rPr>
          <w:rFonts w:asciiTheme="minorBidi" w:hAnsiTheme="minorBidi" w:hint="cs"/>
          <w:b/>
          <w:bCs/>
          <w:i/>
          <w:iCs/>
          <w:sz w:val="24"/>
          <w:rtl/>
        </w:rPr>
        <w:t>אחד</w:t>
      </w:r>
      <w:r w:rsidRPr="00BF6D89">
        <w:rPr>
          <w:rFonts w:asciiTheme="minorBidi" w:hAnsiTheme="minorBidi"/>
          <w:b/>
          <w:bCs/>
          <w:i/>
          <w:iCs/>
          <w:sz w:val="24"/>
          <w:rtl/>
        </w:rPr>
        <w:t xml:space="preserve"> </w:t>
      </w:r>
      <w:r w:rsidRPr="00BF6D89">
        <w:rPr>
          <w:rFonts w:asciiTheme="minorBidi" w:hAnsiTheme="minorBidi" w:hint="cs"/>
          <w:b/>
          <w:bCs/>
          <w:i/>
          <w:iCs/>
          <w:sz w:val="24"/>
          <w:rtl/>
        </w:rPr>
        <w:t>מהם</w:t>
      </w:r>
      <w:r w:rsidRPr="00BF6D89">
        <w:rPr>
          <w:rFonts w:asciiTheme="minorBidi" w:hAnsiTheme="minorBidi"/>
          <w:b/>
          <w:bCs/>
          <w:i/>
          <w:iCs/>
          <w:sz w:val="24"/>
          <w:rtl/>
        </w:rPr>
        <w:t>.</w:t>
      </w:r>
    </w:p>
    <w:p w14:paraId="70FB3A7D"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אברהם</w:t>
      </w:r>
      <w:r w:rsidRPr="00BF6D89">
        <w:rPr>
          <w:rFonts w:asciiTheme="minorBidi" w:hAnsiTheme="minorBidi"/>
          <w:b/>
          <w:bCs/>
          <w:i/>
          <w:iCs/>
          <w:sz w:val="24"/>
          <w:rtl/>
        </w:rPr>
        <w:t xml:space="preserve"> </w:t>
      </w:r>
      <w:r w:rsidRPr="00BF6D89">
        <w:rPr>
          <w:rFonts w:asciiTheme="minorBidi" w:hAnsiTheme="minorBidi" w:hint="cs"/>
          <w:b/>
          <w:bCs/>
          <w:i/>
          <w:iCs/>
          <w:sz w:val="24"/>
          <w:rtl/>
        </w:rPr>
        <w:t>יהושע</w:t>
      </w:r>
      <w:r w:rsidRPr="00BF6D89">
        <w:rPr>
          <w:rFonts w:asciiTheme="minorBidi" w:hAnsiTheme="minorBidi"/>
          <w:b/>
          <w:bCs/>
          <w:i/>
          <w:iCs/>
          <w:sz w:val="24"/>
          <w:rtl/>
        </w:rPr>
        <w:t xml:space="preserve"> </w:t>
      </w:r>
      <w:r w:rsidRPr="00BF6D89">
        <w:rPr>
          <w:rFonts w:asciiTheme="minorBidi" w:hAnsiTheme="minorBidi" w:hint="cs"/>
          <w:b/>
          <w:bCs/>
          <w:i/>
          <w:iCs/>
          <w:sz w:val="24"/>
          <w:rtl/>
        </w:rPr>
        <w:t>השל</w:t>
      </w:r>
      <w:r w:rsidRPr="00BF6D89">
        <w:rPr>
          <w:rFonts w:asciiTheme="minorBidi" w:hAnsiTheme="minorBidi"/>
          <w:b/>
          <w:bCs/>
          <w:i/>
          <w:iCs/>
          <w:sz w:val="24"/>
          <w:rtl/>
        </w:rPr>
        <w:t xml:space="preserve"> </w:t>
      </w:r>
      <w:r w:rsidRPr="00BF6D89">
        <w:rPr>
          <w:rFonts w:asciiTheme="minorBidi" w:hAnsiTheme="minorBidi" w:hint="cs"/>
          <w:b/>
          <w:bCs/>
          <w:i/>
          <w:iCs/>
          <w:sz w:val="24"/>
          <w:rtl/>
        </w:rPr>
        <w:t>כתב</w:t>
      </w:r>
      <w:r>
        <w:rPr>
          <w:rFonts w:asciiTheme="minorBidi" w:hAnsiTheme="minorBidi" w:hint="cs"/>
          <w:b/>
          <w:bCs/>
          <w:i/>
          <w:iCs/>
          <w:sz w:val="24"/>
          <w:rtl/>
        </w:rPr>
        <w:t>:</w:t>
      </w:r>
      <w:r w:rsidRPr="00BF6D89">
        <w:rPr>
          <w:rFonts w:asciiTheme="minorBidi" w:hAnsiTheme="minorBidi"/>
          <w:b/>
          <w:bCs/>
          <w:i/>
          <w:iCs/>
          <w:sz w:val="24"/>
          <w:rtl/>
        </w:rPr>
        <w:t xml:space="preserve"> "</w:t>
      </w:r>
      <w:r w:rsidRPr="00BF6D89">
        <w:rPr>
          <w:rFonts w:asciiTheme="minorBidi" w:hAnsiTheme="minorBidi" w:hint="cs"/>
          <w:b/>
          <w:bCs/>
          <w:i/>
          <w:iCs/>
          <w:sz w:val="24"/>
          <w:rtl/>
        </w:rPr>
        <w:t>אישיותו</w:t>
      </w:r>
      <w:r w:rsidRPr="00BF6D89">
        <w:rPr>
          <w:rFonts w:asciiTheme="minorBidi" w:hAnsiTheme="minorBidi"/>
          <w:b/>
          <w:bCs/>
          <w:i/>
          <w:iCs/>
          <w:sz w:val="24"/>
          <w:rtl/>
        </w:rPr>
        <w:t xml:space="preserve"> </w:t>
      </w:r>
      <w:r w:rsidRPr="00BF6D89">
        <w:rPr>
          <w:rFonts w:asciiTheme="minorBidi" w:hAnsiTheme="minorBidi" w:hint="cs"/>
          <w:b/>
          <w:bCs/>
          <w:i/>
          <w:iCs/>
          <w:sz w:val="24"/>
          <w:rtl/>
        </w:rPr>
        <w:t>של</w:t>
      </w:r>
      <w:r w:rsidRPr="00BF6D89">
        <w:rPr>
          <w:rFonts w:asciiTheme="minorBidi" w:hAnsiTheme="minorBidi"/>
          <w:b/>
          <w:bCs/>
          <w:i/>
          <w:iCs/>
          <w:sz w:val="24"/>
          <w:rtl/>
        </w:rPr>
        <w:t xml:space="preserve"> </w:t>
      </w:r>
      <w:r w:rsidRPr="00BF6D89">
        <w:rPr>
          <w:rFonts w:asciiTheme="minorBidi" w:hAnsiTheme="minorBidi" w:hint="cs"/>
          <w:b/>
          <w:bCs/>
          <w:i/>
          <w:iCs/>
          <w:sz w:val="24"/>
          <w:rtl/>
        </w:rPr>
        <w:t>המורה</w:t>
      </w:r>
      <w:r w:rsidRPr="00BF6D89">
        <w:rPr>
          <w:rFonts w:asciiTheme="minorBidi" w:hAnsiTheme="minorBidi"/>
          <w:b/>
          <w:bCs/>
          <w:i/>
          <w:iCs/>
          <w:sz w:val="24"/>
          <w:rtl/>
        </w:rPr>
        <w:t xml:space="preserve"> </w:t>
      </w:r>
      <w:r w:rsidRPr="00BF6D89">
        <w:rPr>
          <w:rFonts w:asciiTheme="minorBidi" w:hAnsiTheme="minorBidi" w:hint="cs"/>
          <w:b/>
          <w:bCs/>
          <w:i/>
          <w:iCs/>
          <w:sz w:val="24"/>
          <w:rtl/>
        </w:rPr>
        <w:t>היא</w:t>
      </w:r>
      <w:r w:rsidRPr="00BF6D89">
        <w:rPr>
          <w:rFonts w:asciiTheme="minorBidi" w:hAnsiTheme="minorBidi"/>
          <w:b/>
          <w:bCs/>
          <w:i/>
          <w:iCs/>
          <w:sz w:val="24"/>
          <w:rtl/>
        </w:rPr>
        <w:t xml:space="preserve"> </w:t>
      </w:r>
      <w:r w:rsidRPr="00BF6D89">
        <w:rPr>
          <w:rFonts w:asciiTheme="minorBidi" w:hAnsiTheme="minorBidi" w:hint="cs"/>
          <w:b/>
          <w:bCs/>
          <w:i/>
          <w:iCs/>
          <w:sz w:val="24"/>
          <w:rtl/>
        </w:rPr>
        <w:t>הטקסט</w:t>
      </w:r>
      <w:r w:rsidRPr="00BF6D89">
        <w:rPr>
          <w:rFonts w:asciiTheme="minorBidi" w:hAnsiTheme="minorBidi"/>
          <w:b/>
          <w:bCs/>
          <w:i/>
          <w:iCs/>
          <w:sz w:val="24"/>
          <w:rtl/>
        </w:rPr>
        <w:t xml:space="preserve"> </w:t>
      </w:r>
      <w:r w:rsidRPr="00BF6D89">
        <w:rPr>
          <w:rFonts w:asciiTheme="minorBidi" w:hAnsiTheme="minorBidi" w:hint="cs"/>
          <w:b/>
          <w:bCs/>
          <w:i/>
          <w:iCs/>
          <w:sz w:val="24"/>
          <w:rtl/>
        </w:rPr>
        <w:t>שהתלמידים</w:t>
      </w:r>
      <w:r w:rsidRPr="00BF6D89">
        <w:rPr>
          <w:rFonts w:asciiTheme="minorBidi" w:hAnsiTheme="minorBidi"/>
          <w:b/>
          <w:bCs/>
          <w:i/>
          <w:iCs/>
          <w:sz w:val="24"/>
          <w:rtl/>
        </w:rPr>
        <w:t xml:space="preserve"> </w:t>
      </w:r>
      <w:r w:rsidRPr="00BF6D89">
        <w:rPr>
          <w:rFonts w:asciiTheme="minorBidi" w:hAnsiTheme="minorBidi" w:hint="cs"/>
          <w:b/>
          <w:bCs/>
          <w:i/>
          <w:iCs/>
          <w:sz w:val="24"/>
          <w:rtl/>
        </w:rPr>
        <w:t>לומדים</w:t>
      </w:r>
      <w:r w:rsidRPr="00BF6D89">
        <w:rPr>
          <w:rFonts w:asciiTheme="minorBidi" w:hAnsiTheme="minorBidi"/>
          <w:b/>
          <w:bCs/>
          <w:i/>
          <w:iCs/>
          <w:sz w:val="24"/>
          <w:rtl/>
        </w:rPr>
        <w:t xml:space="preserve">; </w:t>
      </w:r>
      <w:r w:rsidRPr="00BF6D89">
        <w:rPr>
          <w:rFonts w:asciiTheme="minorBidi" w:hAnsiTheme="minorBidi" w:hint="cs"/>
          <w:b/>
          <w:bCs/>
          <w:i/>
          <w:iCs/>
          <w:sz w:val="24"/>
          <w:rtl/>
        </w:rPr>
        <w:t>הטקסט</w:t>
      </w:r>
      <w:r>
        <w:rPr>
          <w:rFonts w:asciiTheme="minorBidi" w:hAnsiTheme="minorBidi" w:hint="cs"/>
          <w:b/>
          <w:bCs/>
          <w:i/>
          <w:iCs/>
          <w:sz w:val="24"/>
          <w:rtl/>
        </w:rPr>
        <w:t xml:space="preserve"> </w:t>
      </w:r>
      <w:r w:rsidRPr="00BF6D89">
        <w:rPr>
          <w:rFonts w:asciiTheme="minorBidi" w:hAnsiTheme="minorBidi" w:hint="cs"/>
          <w:b/>
          <w:bCs/>
          <w:i/>
          <w:iCs/>
          <w:sz w:val="24"/>
          <w:rtl/>
        </w:rPr>
        <w:t>שלא</w:t>
      </w:r>
      <w:r w:rsidRPr="00BF6D89">
        <w:rPr>
          <w:rFonts w:asciiTheme="minorBidi" w:hAnsiTheme="minorBidi"/>
          <w:b/>
          <w:bCs/>
          <w:i/>
          <w:iCs/>
          <w:sz w:val="24"/>
          <w:rtl/>
        </w:rPr>
        <w:t xml:space="preserve"> </w:t>
      </w:r>
      <w:r w:rsidRPr="00BF6D89">
        <w:rPr>
          <w:rFonts w:asciiTheme="minorBidi" w:hAnsiTheme="minorBidi" w:hint="cs"/>
          <w:b/>
          <w:bCs/>
          <w:i/>
          <w:iCs/>
          <w:sz w:val="24"/>
          <w:rtl/>
        </w:rPr>
        <w:t>ישכחו</w:t>
      </w:r>
      <w:r w:rsidRPr="00BF6D89">
        <w:rPr>
          <w:rFonts w:asciiTheme="minorBidi" w:hAnsiTheme="minorBidi"/>
          <w:b/>
          <w:bCs/>
          <w:i/>
          <w:iCs/>
          <w:sz w:val="24"/>
          <w:rtl/>
        </w:rPr>
        <w:t xml:space="preserve"> </w:t>
      </w:r>
      <w:r w:rsidRPr="00BF6D89">
        <w:rPr>
          <w:rFonts w:asciiTheme="minorBidi" w:hAnsiTheme="minorBidi" w:hint="cs"/>
          <w:b/>
          <w:bCs/>
          <w:i/>
          <w:iCs/>
          <w:sz w:val="24"/>
          <w:rtl/>
        </w:rPr>
        <w:t>לעולם</w:t>
      </w:r>
      <w:r w:rsidRPr="00BF6D89">
        <w:rPr>
          <w:rFonts w:asciiTheme="minorBidi" w:hAnsiTheme="minorBidi"/>
          <w:b/>
          <w:bCs/>
          <w:i/>
          <w:iCs/>
          <w:sz w:val="24"/>
          <w:rtl/>
        </w:rPr>
        <w:t>"</w:t>
      </w:r>
      <w:r>
        <w:rPr>
          <w:rFonts w:asciiTheme="minorBidi" w:hAnsiTheme="minorBidi" w:hint="cs"/>
          <w:b/>
          <w:bCs/>
          <w:i/>
          <w:iCs/>
          <w:sz w:val="24"/>
          <w:rtl/>
        </w:rPr>
        <w:t>.</w:t>
      </w:r>
    </w:p>
    <w:p w14:paraId="70FFCCC9" w14:textId="77777777" w:rsidR="000F312E" w:rsidRPr="00BF6D89" w:rsidRDefault="000F312E" w:rsidP="000F312E">
      <w:pPr>
        <w:rPr>
          <w:rFonts w:asciiTheme="minorBidi" w:hAnsiTheme="minorBidi"/>
          <w:b/>
          <w:bCs/>
          <w:i/>
          <w:iCs/>
          <w:sz w:val="24"/>
          <w:rtl/>
        </w:rPr>
      </w:pPr>
      <w:r>
        <w:rPr>
          <w:rFonts w:asciiTheme="minorBidi" w:hAnsiTheme="minorBidi" w:hint="cs"/>
          <w:b/>
          <w:bCs/>
          <w:i/>
          <w:iCs/>
          <w:sz w:val="24"/>
          <w:rtl/>
        </w:rPr>
        <w:t>ה</w:t>
      </w:r>
      <w:r w:rsidRPr="00BF6D89">
        <w:rPr>
          <w:rFonts w:asciiTheme="minorBidi" w:hAnsiTheme="minorBidi" w:hint="cs"/>
          <w:b/>
          <w:bCs/>
          <w:i/>
          <w:iCs/>
          <w:sz w:val="24"/>
          <w:rtl/>
        </w:rPr>
        <w:t>נך</w:t>
      </w:r>
      <w:r w:rsidRPr="00BF6D89">
        <w:rPr>
          <w:rFonts w:asciiTheme="minorBidi" w:hAnsiTheme="minorBidi"/>
          <w:b/>
          <w:bCs/>
          <w:i/>
          <w:iCs/>
          <w:sz w:val="24"/>
          <w:rtl/>
        </w:rPr>
        <w:t xml:space="preserve"> </w:t>
      </w:r>
      <w:r w:rsidRPr="00BF6D89">
        <w:rPr>
          <w:rFonts w:asciiTheme="minorBidi" w:hAnsiTheme="minorBidi" w:hint="cs"/>
          <w:b/>
          <w:bCs/>
          <w:i/>
          <w:iCs/>
          <w:sz w:val="24"/>
          <w:rtl/>
        </w:rPr>
        <w:t>משמש</w:t>
      </w:r>
      <w:r w:rsidRPr="00BF6D89">
        <w:rPr>
          <w:rFonts w:asciiTheme="minorBidi" w:hAnsiTheme="minorBidi"/>
          <w:b/>
          <w:bCs/>
          <w:i/>
          <w:iCs/>
          <w:sz w:val="24"/>
          <w:rtl/>
        </w:rPr>
        <w:t xml:space="preserve"> </w:t>
      </w:r>
      <w:r w:rsidRPr="00BF6D89">
        <w:rPr>
          <w:rFonts w:asciiTheme="minorBidi" w:hAnsiTheme="minorBidi" w:hint="cs"/>
          <w:b/>
          <w:bCs/>
          <w:i/>
          <w:iCs/>
          <w:sz w:val="24"/>
          <w:rtl/>
        </w:rPr>
        <w:t>סמל</w:t>
      </w:r>
      <w:r w:rsidRPr="00BF6D89">
        <w:rPr>
          <w:rFonts w:asciiTheme="minorBidi" w:hAnsiTheme="minorBidi"/>
          <w:b/>
          <w:bCs/>
          <w:i/>
          <w:iCs/>
          <w:sz w:val="24"/>
          <w:rtl/>
        </w:rPr>
        <w:t xml:space="preserve"> </w:t>
      </w:r>
      <w:r w:rsidRPr="00BF6D89">
        <w:rPr>
          <w:rFonts w:asciiTheme="minorBidi" w:hAnsiTheme="minorBidi" w:hint="cs"/>
          <w:b/>
          <w:bCs/>
          <w:i/>
          <w:iCs/>
          <w:sz w:val="24"/>
          <w:rtl/>
        </w:rPr>
        <w:t>ודוגמא</w:t>
      </w:r>
      <w:r w:rsidRPr="00BF6D89">
        <w:rPr>
          <w:rFonts w:asciiTheme="minorBidi" w:hAnsiTheme="minorBidi"/>
          <w:b/>
          <w:bCs/>
          <w:i/>
          <w:iCs/>
          <w:sz w:val="24"/>
          <w:rtl/>
        </w:rPr>
        <w:t xml:space="preserve"> </w:t>
      </w:r>
      <w:r w:rsidRPr="00BF6D89">
        <w:rPr>
          <w:rFonts w:asciiTheme="minorBidi" w:hAnsiTheme="minorBidi" w:hint="cs"/>
          <w:b/>
          <w:bCs/>
          <w:i/>
          <w:iCs/>
          <w:sz w:val="24"/>
          <w:rtl/>
        </w:rPr>
        <w:t>לאישיות</w:t>
      </w:r>
      <w:r w:rsidRPr="00BF6D89">
        <w:rPr>
          <w:rFonts w:asciiTheme="minorBidi" w:hAnsiTheme="minorBidi"/>
          <w:b/>
          <w:bCs/>
          <w:i/>
          <w:iCs/>
          <w:sz w:val="24"/>
          <w:rtl/>
        </w:rPr>
        <w:t xml:space="preserve"> </w:t>
      </w:r>
      <w:r w:rsidRPr="00BF6D89">
        <w:rPr>
          <w:rFonts w:asciiTheme="minorBidi" w:hAnsiTheme="minorBidi" w:hint="cs"/>
          <w:b/>
          <w:bCs/>
          <w:i/>
          <w:iCs/>
          <w:sz w:val="24"/>
          <w:rtl/>
        </w:rPr>
        <w:t>מיוחדת</w:t>
      </w:r>
      <w:r w:rsidRPr="00BF6D89">
        <w:rPr>
          <w:rFonts w:asciiTheme="minorBidi" w:hAnsiTheme="minorBidi"/>
          <w:b/>
          <w:bCs/>
          <w:i/>
          <w:iCs/>
          <w:sz w:val="24"/>
          <w:rtl/>
        </w:rPr>
        <w:t xml:space="preserve"> </w:t>
      </w:r>
      <w:r w:rsidRPr="00BF6D89">
        <w:rPr>
          <w:rFonts w:asciiTheme="minorBidi" w:hAnsiTheme="minorBidi" w:hint="cs"/>
          <w:b/>
          <w:bCs/>
          <w:i/>
          <w:iCs/>
          <w:sz w:val="24"/>
          <w:rtl/>
        </w:rPr>
        <w:t>המקרינה</w:t>
      </w:r>
      <w:r w:rsidRPr="00BF6D89">
        <w:rPr>
          <w:rFonts w:asciiTheme="minorBidi" w:hAnsiTheme="minorBidi"/>
          <w:b/>
          <w:bCs/>
          <w:i/>
          <w:iCs/>
          <w:sz w:val="24"/>
          <w:rtl/>
        </w:rPr>
        <w:t xml:space="preserve"> </w:t>
      </w:r>
      <w:r w:rsidRPr="00BF6D89">
        <w:rPr>
          <w:rFonts w:asciiTheme="minorBidi" w:hAnsiTheme="minorBidi" w:hint="cs"/>
          <w:b/>
          <w:bCs/>
          <w:i/>
          <w:iCs/>
          <w:sz w:val="24"/>
          <w:rtl/>
        </w:rPr>
        <w:t>מאור</w:t>
      </w:r>
      <w:r w:rsidRPr="00BF6D89">
        <w:rPr>
          <w:rFonts w:asciiTheme="minorBidi" w:hAnsiTheme="minorBidi"/>
          <w:b/>
          <w:bCs/>
          <w:i/>
          <w:iCs/>
          <w:sz w:val="24"/>
          <w:rtl/>
        </w:rPr>
        <w:t xml:space="preserve"> </w:t>
      </w:r>
      <w:r w:rsidRPr="00BF6D89">
        <w:rPr>
          <w:rFonts w:asciiTheme="minorBidi" w:hAnsiTheme="minorBidi" w:hint="cs"/>
          <w:b/>
          <w:bCs/>
          <w:i/>
          <w:iCs/>
          <w:sz w:val="24"/>
          <w:rtl/>
        </w:rPr>
        <w:t>פנים</w:t>
      </w:r>
      <w:r w:rsidRPr="00BF6D89">
        <w:rPr>
          <w:rFonts w:asciiTheme="minorBidi" w:hAnsiTheme="minorBidi"/>
          <w:b/>
          <w:bCs/>
          <w:i/>
          <w:iCs/>
          <w:sz w:val="24"/>
          <w:rtl/>
        </w:rPr>
        <w:t>,</w:t>
      </w:r>
      <w:r>
        <w:rPr>
          <w:rFonts w:asciiTheme="minorBidi" w:hAnsiTheme="minorBidi" w:hint="cs"/>
          <w:b/>
          <w:bCs/>
          <w:i/>
          <w:iCs/>
          <w:sz w:val="24"/>
          <w:rtl/>
        </w:rPr>
        <w:t xml:space="preserve"> </w:t>
      </w:r>
      <w:r w:rsidRPr="00BF6D89">
        <w:rPr>
          <w:rFonts w:asciiTheme="minorBidi" w:hAnsiTheme="minorBidi" w:hint="cs"/>
          <w:b/>
          <w:bCs/>
          <w:i/>
          <w:iCs/>
          <w:sz w:val="24"/>
          <w:rtl/>
        </w:rPr>
        <w:t>חום</w:t>
      </w:r>
      <w:r w:rsidRPr="00BF6D89">
        <w:rPr>
          <w:rFonts w:asciiTheme="minorBidi" w:hAnsiTheme="minorBidi"/>
          <w:b/>
          <w:bCs/>
          <w:i/>
          <w:iCs/>
          <w:sz w:val="24"/>
          <w:rtl/>
        </w:rPr>
        <w:t xml:space="preserve">, </w:t>
      </w:r>
      <w:r w:rsidRPr="00BF6D89">
        <w:rPr>
          <w:rFonts w:asciiTheme="minorBidi" w:hAnsiTheme="minorBidi" w:hint="cs"/>
          <w:b/>
          <w:bCs/>
          <w:i/>
          <w:iCs/>
          <w:sz w:val="24"/>
          <w:rtl/>
        </w:rPr>
        <w:t>אהבה</w:t>
      </w:r>
      <w:r w:rsidRPr="00BF6D89">
        <w:rPr>
          <w:rFonts w:asciiTheme="minorBidi" w:hAnsiTheme="minorBidi"/>
          <w:b/>
          <w:bCs/>
          <w:i/>
          <w:iCs/>
          <w:sz w:val="24"/>
          <w:rtl/>
        </w:rPr>
        <w:t xml:space="preserve">, </w:t>
      </w:r>
      <w:r w:rsidRPr="00BF6D89">
        <w:rPr>
          <w:rFonts w:asciiTheme="minorBidi" w:hAnsiTheme="minorBidi" w:hint="cs"/>
          <w:b/>
          <w:bCs/>
          <w:i/>
          <w:iCs/>
          <w:sz w:val="24"/>
          <w:rtl/>
        </w:rPr>
        <w:t>אמונה</w:t>
      </w:r>
      <w:r>
        <w:rPr>
          <w:rFonts w:asciiTheme="minorBidi" w:hAnsiTheme="minorBidi" w:hint="cs"/>
          <w:b/>
          <w:bCs/>
          <w:i/>
          <w:iCs/>
          <w:sz w:val="24"/>
          <w:rtl/>
        </w:rPr>
        <w:t>,</w:t>
      </w:r>
      <w:r w:rsidRPr="00BF6D89">
        <w:rPr>
          <w:rFonts w:asciiTheme="minorBidi" w:hAnsiTheme="minorBidi"/>
          <w:b/>
          <w:bCs/>
          <w:i/>
          <w:iCs/>
          <w:sz w:val="24"/>
          <w:rtl/>
        </w:rPr>
        <w:t xml:space="preserve"> </w:t>
      </w:r>
      <w:r w:rsidRPr="00BF6D89">
        <w:rPr>
          <w:rFonts w:asciiTheme="minorBidi" w:hAnsiTheme="minorBidi" w:hint="cs"/>
          <w:b/>
          <w:bCs/>
          <w:i/>
          <w:iCs/>
          <w:sz w:val="24"/>
          <w:rtl/>
        </w:rPr>
        <w:t>ביטחון</w:t>
      </w:r>
      <w:r w:rsidRPr="00BF6D89">
        <w:rPr>
          <w:rFonts w:asciiTheme="minorBidi" w:hAnsiTheme="minorBidi"/>
          <w:b/>
          <w:bCs/>
          <w:i/>
          <w:iCs/>
          <w:sz w:val="24"/>
          <w:rtl/>
        </w:rPr>
        <w:t xml:space="preserve">, </w:t>
      </w:r>
      <w:r w:rsidRPr="00BF6D89">
        <w:rPr>
          <w:rFonts w:asciiTheme="minorBidi" w:hAnsiTheme="minorBidi" w:hint="cs"/>
          <w:b/>
          <w:bCs/>
          <w:i/>
          <w:iCs/>
          <w:sz w:val="24"/>
          <w:rtl/>
        </w:rPr>
        <w:t>אכפתיות</w:t>
      </w:r>
      <w:r w:rsidRPr="00BF6D89">
        <w:rPr>
          <w:rFonts w:asciiTheme="minorBidi" w:hAnsiTheme="minorBidi"/>
          <w:b/>
          <w:bCs/>
          <w:i/>
          <w:iCs/>
          <w:sz w:val="24"/>
          <w:rtl/>
        </w:rPr>
        <w:t xml:space="preserve">, </w:t>
      </w:r>
      <w:r w:rsidRPr="00BF6D89">
        <w:rPr>
          <w:rFonts w:asciiTheme="minorBidi" w:hAnsiTheme="minorBidi" w:hint="cs"/>
          <w:b/>
          <w:bCs/>
          <w:i/>
          <w:iCs/>
          <w:sz w:val="24"/>
          <w:rtl/>
        </w:rPr>
        <w:t>מסירות</w:t>
      </w:r>
      <w:r w:rsidRPr="00BF6D89">
        <w:rPr>
          <w:rFonts w:asciiTheme="minorBidi" w:hAnsiTheme="minorBidi"/>
          <w:b/>
          <w:bCs/>
          <w:i/>
          <w:iCs/>
          <w:sz w:val="24"/>
          <w:rtl/>
        </w:rPr>
        <w:t>,</w:t>
      </w:r>
      <w:r>
        <w:rPr>
          <w:rFonts w:asciiTheme="minorBidi" w:hAnsiTheme="minorBidi" w:hint="cs"/>
          <w:b/>
          <w:bCs/>
          <w:i/>
          <w:iCs/>
          <w:sz w:val="24"/>
          <w:rtl/>
        </w:rPr>
        <w:t xml:space="preserve"> </w:t>
      </w:r>
      <w:r w:rsidRPr="00BF6D89">
        <w:rPr>
          <w:rFonts w:asciiTheme="minorBidi" w:hAnsiTheme="minorBidi" w:hint="cs"/>
          <w:b/>
          <w:bCs/>
          <w:i/>
          <w:iCs/>
          <w:sz w:val="24"/>
          <w:rtl/>
        </w:rPr>
        <w:t>אוזן</w:t>
      </w:r>
      <w:r w:rsidRPr="00BF6D89">
        <w:rPr>
          <w:rFonts w:asciiTheme="minorBidi" w:hAnsiTheme="minorBidi"/>
          <w:b/>
          <w:bCs/>
          <w:i/>
          <w:iCs/>
          <w:sz w:val="24"/>
          <w:rtl/>
        </w:rPr>
        <w:t xml:space="preserve"> </w:t>
      </w:r>
      <w:r w:rsidRPr="00BF6D89">
        <w:rPr>
          <w:rFonts w:asciiTheme="minorBidi" w:hAnsiTheme="minorBidi" w:hint="cs"/>
          <w:b/>
          <w:bCs/>
          <w:i/>
          <w:iCs/>
          <w:sz w:val="24"/>
          <w:rtl/>
        </w:rPr>
        <w:t>קשבת</w:t>
      </w:r>
      <w:r w:rsidRPr="00BF6D89">
        <w:rPr>
          <w:rFonts w:asciiTheme="minorBidi" w:hAnsiTheme="minorBidi"/>
          <w:b/>
          <w:bCs/>
          <w:i/>
          <w:iCs/>
          <w:sz w:val="24"/>
          <w:rtl/>
        </w:rPr>
        <w:t xml:space="preserve"> </w:t>
      </w:r>
      <w:r w:rsidRPr="00BF6D89">
        <w:rPr>
          <w:rFonts w:asciiTheme="minorBidi" w:hAnsiTheme="minorBidi" w:hint="cs"/>
          <w:b/>
          <w:bCs/>
          <w:i/>
          <w:iCs/>
          <w:sz w:val="24"/>
          <w:rtl/>
        </w:rPr>
        <w:t>המאפשרת</w:t>
      </w:r>
      <w:r w:rsidRPr="00BF6D89">
        <w:rPr>
          <w:rFonts w:asciiTheme="minorBidi" w:hAnsiTheme="minorBidi"/>
          <w:b/>
          <w:bCs/>
          <w:i/>
          <w:iCs/>
          <w:sz w:val="24"/>
          <w:rtl/>
        </w:rPr>
        <w:t xml:space="preserve"> </w:t>
      </w:r>
      <w:r w:rsidRPr="00BF6D89">
        <w:rPr>
          <w:rFonts w:asciiTheme="minorBidi" w:hAnsiTheme="minorBidi" w:hint="cs"/>
          <w:b/>
          <w:bCs/>
          <w:i/>
          <w:iCs/>
          <w:sz w:val="24"/>
          <w:rtl/>
        </w:rPr>
        <w:t>לתלמידים</w:t>
      </w:r>
      <w:r w:rsidRPr="00BF6D89">
        <w:rPr>
          <w:rFonts w:asciiTheme="minorBidi" w:hAnsiTheme="minorBidi"/>
          <w:b/>
          <w:bCs/>
          <w:i/>
          <w:iCs/>
          <w:sz w:val="24"/>
          <w:rtl/>
        </w:rPr>
        <w:t xml:space="preserve"> </w:t>
      </w:r>
      <w:r w:rsidRPr="00BF6D89">
        <w:rPr>
          <w:rFonts w:asciiTheme="minorBidi" w:hAnsiTheme="minorBidi" w:hint="cs"/>
          <w:b/>
          <w:bCs/>
          <w:i/>
          <w:iCs/>
          <w:sz w:val="24"/>
          <w:rtl/>
        </w:rPr>
        <w:t>לחשוף</w:t>
      </w:r>
      <w:r w:rsidRPr="00BF6D89">
        <w:rPr>
          <w:rFonts w:asciiTheme="minorBidi" w:hAnsiTheme="minorBidi"/>
          <w:b/>
          <w:bCs/>
          <w:i/>
          <w:iCs/>
          <w:sz w:val="24"/>
          <w:rtl/>
        </w:rPr>
        <w:t xml:space="preserve"> </w:t>
      </w:r>
      <w:r w:rsidRPr="00BF6D89">
        <w:rPr>
          <w:rFonts w:asciiTheme="minorBidi" w:hAnsiTheme="minorBidi" w:hint="cs"/>
          <w:b/>
          <w:bCs/>
          <w:i/>
          <w:iCs/>
          <w:sz w:val="24"/>
          <w:rtl/>
        </w:rPr>
        <w:t>את</w:t>
      </w:r>
      <w:r w:rsidRPr="00BF6D89">
        <w:rPr>
          <w:rFonts w:asciiTheme="minorBidi" w:hAnsiTheme="minorBidi"/>
          <w:b/>
          <w:bCs/>
          <w:i/>
          <w:iCs/>
          <w:sz w:val="24"/>
          <w:rtl/>
        </w:rPr>
        <w:t xml:space="preserve"> </w:t>
      </w:r>
      <w:r w:rsidRPr="00BF6D89">
        <w:rPr>
          <w:rFonts w:asciiTheme="minorBidi" w:hAnsiTheme="minorBidi" w:hint="cs"/>
          <w:b/>
          <w:bCs/>
          <w:i/>
          <w:iCs/>
          <w:sz w:val="24"/>
          <w:rtl/>
        </w:rPr>
        <w:t>צפונות</w:t>
      </w:r>
      <w:r w:rsidRPr="00BF6D89">
        <w:rPr>
          <w:rFonts w:asciiTheme="minorBidi" w:hAnsiTheme="minorBidi"/>
          <w:b/>
          <w:bCs/>
          <w:i/>
          <w:iCs/>
          <w:sz w:val="24"/>
          <w:rtl/>
        </w:rPr>
        <w:t xml:space="preserve"> </w:t>
      </w:r>
      <w:r w:rsidRPr="00BF6D89">
        <w:rPr>
          <w:rFonts w:asciiTheme="minorBidi" w:hAnsiTheme="minorBidi" w:hint="cs"/>
          <w:b/>
          <w:bCs/>
          <w:i/>
          <w:iCs/>
          <w:sz w:val="24"/>
          <w:rtl/>
        </w:rPr>
        <w:t>ליבם</w:t>
      </w:r>
      <w:r w:rsidRPr="00BF6D89">
        <w:rPr>
          <w:rFonts w:asciiTheme="minorBidi" w:hAnsiTheme="minorBidi"/>
          <w:b/>
          <w:bCs/>
          <w:i/>
          <w:iCs/>
          <w:sz w:val="24"/>
          <w:rtl/>
        </w:rPr>
        <w:t xml:space="preserve"> – </w:t>
      </w:r>
      <w:r w:rsidRPr="00BF6D89">
        <w:rPr>
          <w:rFonts w:asciiTheme="minorBidi" w:hAnsiTheme="minorBidi" w:hint="cs"/>
          <w:b/>
          <w:bCs/>
          <w:i/>
          <w:iCs/>
          <w:sz w:val="24"/>
          <w:rtl/>
        </w:rPr>
        <w:t>בבחינת</w:t>
      </w:r>
      <w:r w:rsidRPr="00BF6D89">
        <w:rPr>
          <w:rFonts w:asciiTheme="minorBidi" w:hAnsiTheme="minorBidi"/>
          <w:b/>
          <w:bCs/>
          <w:i/>
          <w:iCs/>
          <w:sz w:val="24"/>
          <w:rtl/>
        </w:rPr>
        <w:t xml:space="preserve"> "</w:t>
      </w:r>
      <w:r w:rsidRPr="00BF6D89">
        <w:rPr>
          <w:rFonts w:asciiTheme="minorBidi" w:hAnsiTheme="minorBidi" w:hint="cs"/>
          <w:b/>
          <w:bCs/>
          <w:i/>
          <w:iCs/>
          <w:sz w:val="24"/>
          <w:rtl/>
        </w:rPr>
        <w:t>דאגה</w:t>
      </w:r>
      <w:r w:rsidRPr="00BF6D89">
        <w:rPr>
          <w:rFonts w:asciiTheme="minorBidi" w:hAnsiTheme="minorBidi"/>
          <w:b/>
          <w:bCs/>
          <w:i/>
          <w:iCs/>
          <w:sz w:val="24"/>
          <w:rtl/>
        </w:rPr>
        <w:t xml:space="preserve"> </w:t>
      </w:r>
      <w:r w:rsidRPr="00BF6D89">
        <w:rPr>
          <w:rFonts w:asciiTheme="minorBidi" w:hAnsiTheme="minorBidi" w:hint="cs"/>
          <w:b/>
          <w:bCs/>
          <w:i/>
          <w:iCs/>
          <w:sz w:val="24"/>
          <w:rtl/>
        </w:rPr>
        <w:t>בלב</w:t>
      </w:r>
      <w:r w:rsidRPr="00BF6D89">
        <w:rPr>
          <w:rFonts w:asciiTheme="minorBidi" w:hAnsiTheme="minorBidi"/>
          <w:b/>
          <w:bCs/>
          <w:i/>
          <w:iCs/>
          <w:sz w:val="24"/>
          <w:rtl/>
        </w:rPr>
        <w:t xml:space="preserve"> </w:t>
      </w:r>
      <w:r w:rsidRPr="00BF6D89">
        <w:rPr>
          <w:rFonts w:asciiTheme="minorBidi" w:hAnsiTheme="minorBidi" w:hint="cs"/>
          <w:b/>
          <w:bCs/>
          <w:i/>
          <w:iCs/>
          <w:sz w:val="24"/>
          <w:rtl/>
        </w:rPr>
        <w:t>איש</w:t>
      </w:r>
      <w:r w:rsidRPr="00BF6D89">
        <w:rPr>
          <w:rFonts w:asciiTheme="minorBidi" w:hAnsiTheme="minorBidi"/>
          <w:b/>
          <w:bCs/>
          <w:i/>
          <w:iCs/>
          <w:sz w:val="24"/>
          <w:rtl/>
        </w:rPr>
        <w:t xml:space="preserve"> </w:t>
      </w:r>
      <w:r w:rsidRPr="00BF6D89">
        <w:rPr>
          <w:rFonts w:asciiTheme="minorBidi" w:hAnsiTheme="minorBidi" w:hint="cs"/>
          <w:b/>
          <w:bCs/>
          <w:i/>
          <w:iCs/>
          <w:sz w:val="24"/>
          <w:rtl/>
        </w:rPr>
        <w:t>ישיחנה</w:t>
      </w:r>
      <w:r w:rsidRPr="00BF6D89">
        <w:rPr>
          <w:rFonts w:asciiTheme="minorBidi" w:hAnsiTheme="minorBidi"/>
          <w:b/>
          <w:bCs/>
          <w:i/>
          <w:iCs/>
          <w:sz w:val="24"/>
          <w:rtl/>
        </w:rPr>
        <w:t xml:space="preserve">" </w:t>
      </w:r>
      <w:r w:rsidRPr="00BF6D89">
        <w:rPr>
          <w:rFonts w:asciiTheme="minorBidi" w:hAnsiTheme="minorBidi" w:hint="cs"/>
          <w:b/>
          <w:bCs/>
          <w:i/>
          <w:iCs/>
          <w:sz w:val="24"/>
          <w:rtl/>
        </w:rPr>
        <w:t>ומתוך</w:t>
      </w:r>
      <w:r w:rsidRPr="00BF6D89">
        <w:rPr>
          <w:rFonts w:asciiTheme="minorBidi" w:hAnsiTheme="minorBidi"/>
          <w:b/>
          <w:bCs/>
          <w:i/>
          <w:iCs/>
          <w:sz w:val="24"/>
          <w:rtl/>
        </w:rPr>
        <w:t xml:space="preserve"> </w:t>
      </w:r>
      <w:r w:rsidRPr="00BF6D89">
        <w:rPr>
          <w:rFonts w:asciiTheme="minorBidi" w:hAnsiTheme="minorBidi" w:hint="cs"/>
          <w:b/>
          <w:bCs/>
          <w:i/>
          <w:iCs/>
          <w:sz w:val="24"/>
          <w:rtl/>
        </w:rPr>
        <w:t>ידיעה</w:t>
      </w:r>
      <w:r w:rsidRPr="00BF6D89">
        <w:rPr>
          <w:rFonts w:asciiTheme="minorBidi" w:hAnsiTheme="minorBidi"/>
          <w:b/>
          <w:bCs/>
          <w:i/>
          <w:iCs/>
          <w:sz w:val="24"/>
          <w:rtl/>
        </w:rPr>
        <w:t xml:space="preserve"> </w:t>
      </w:r>
      <w:r w:rsidRPr="00BF6D89">
        <w:rPr>
          <w:rFonts w:asciiTheme="minorBidi" w:hAnsiTheme="minorBidi" w:hint="cs"/>
          <w:b/>
          <w:bCs/>
          <w:i/>
          <w:iCs/>
          <w:sz w:val="24"/>
          <w:rtl/>
        </w:rPr>
        <w:t>שאצלך</w:t>
      </w:r>
      <w:r w:rsidRPr="00BF6D89">
        <w:rPr>
          <w:rFonts w:asciiTheme="minorBidi" w:hAnsiTheme="minorBidi"/>
          <w:b/>
          <w:bCs/>
          <w:i/>
          <w:iCs/>
          <w:sz w:val="24"/>
          <w:rtl/>
        </w:rPr>
        <w:t xml:space="preserve"> </w:t>
      </w:r>
      <w:r w:rsidRPr="00BF6D89">
        <w:rPr>
          <w:rFonts w:asciiTheme="minorBidi" w:hAnsiTheme="minorBidi" w:hint="cs"/>
          <w:b/>
          <w:bCs/>
          <w:i/>
          <w:iCs/>
          <w:sz w:val="24"/>
          <w:rtl/>
        </w:rPr>
        <w:t>יקבלו</w:t>
      </w:r>
      <w:r w:rsidRPr="00BF6D89">
        <w:rPr>
          <w:rFonts w:asciiTheme="minorBidi" w:hAnsiTheme="minorBidi"/>
          <w:b/>
          <w:bCs/>
          <w:i/>
          <w:iCs/>
          <w:sz w:val="24"/>
          <w:rtl/>
        </w:rPr>
        <w:t xml:space="preserve"> </w:t>
      </w:r>
      <w:r w:rsidRPr="00BF6D89">
        <w:rPr>
          <w:rFonts w:asciiTheme="minorBidi" w:hAnsiTheme="minorBidi" w:hint="cs"/>
          <w:b/>
          <w:bCs/>
          <w:i/>
          <w:iCs/>
          <w:sz w:val="24"/>
          <w:rtl/>
        </w:rPr>
        <w:t>את</w:t>
      </w:r>
      <w:r w:rsidRPr="00BF6D89">
        <w:rPr>
          <w:rFonts w:asciiTheme="minorBidi" w:hAnsiTheme="minorBidi"/>
          <w:b/>
          <w:bCs/>
          <w:i/>
          <w:iCs/>
          <w:sz w:val="24"/>
          <w:rtl/>
        </w:rPr>
        <w:t xml:space="preserve"> </w:t>
      </w:r>
      <w:r w:rsidRPr="00BF6D89">
        <w:rPr>
          <w:rFonts w:asciiTheme="minorBidi" w:hAnsiTheme="minorBidi" w:hint="cs"/>
          <w:b/>
          <w:bCs/>
          <w:i/>
          <w:iCs/>
          <w:sz w:val="24"/>
          <w:rtl/>
        </w:rPr>
        <w:t>העצה</w:t>
      </w:r>
      <w:r w:rsidRPr="00BF6D89">
        <w:rPr>
          <w:rFonts w:asciiTheme="minorBidi" w:hAnsiTheme="minorBidi"/>
          <w:b/>
          <w:bCs/>
          <w:i/>
          <w:iCs/>
          <w:sz w:val="24"/>
          <w:rtl/>
        </w:rPr>
        <w:t xml:space="preserve"> </w:t>
      </w:r>
      <w:r w:rsidRPr="00BF6D89">
        <w:rPr>
          <w:rFonts w:asciiTheme="minorBidi" w:hAnsiTheme="minorBidi" w:hint="cs"/>
          <w:b/>
          <w:bCs/>
          <w:i/>
          <w:iCs/>
          <w:sz w:val="24"/>
          <w:rtl/>
        </w:rPr>
        <w:t>הכי</w:t>
      </w:r>
      <w:r w:rsidRPr="00BF6D89">
        <w:rPr>
          <w:rFonts w:asciiTheme="minorBidi" w:hAnsiTheme="minorBidi"/>
          <w:b/>
          <w:bCs/>
          <w:i/>
          <w:iCs/>
          <w:sz w:val="24"/>
          <w:rtl/>
        </w:rPr>
        <w:t xml:space="preserve"> </w:t>
      </w:r>
      <w:r w:rsidRPr="00BF6D89">
        <w:rPr>
          <w:rFonts w:asciiTheme="minorBidi" w:hAnsiTheme="minorBidi" w:hint="cs"/>
          <w:b/>
          <w:bCs/>
          <w:i/>
          <w:iCs/>
          <w:sz w:val="24"/>
          <w:rtl/>
        </w:rPr>
        <w:t>מדויקת</w:t>
      </w:r>
      <w:r w:rsidRPr="00BF6D89">
        <w:rPr>
          <w:rFonts w:asciiTheme="minorBidi" w:hAnsiTheme="minorBidi"/>
          <w:b/>
          <w:bCs/>
          <w:i/>
          <w:iCs/>
          <w:sz w:val="24"/>
          <w:rtl/>
        </w:rPr>
        <w:t xml:space="preserve"> </w:t>
      </w:r>
      <w:r w:rsidRPr="00BF6D89">
        <w:rPr>
          <w:rFonts w:asciiTheme="minorBidi" w:hAnsiTheme="minorBidi" w:hint="cs"/>
          <w:b/>
          <w:bCs/>
          <w:i/>
          <w:iCs/>
          <w:sz w:val="24"/>
          <w:rtl/>
        </w:rPr>
        <w:t>עבורם</w:t>
      </w:r>
      <w:r w:rsidRPr="00BF6D89">
        <w:rPr>
          <w:rFonts w:asciiTheme="minorBidi" w:hAnsiTheme="minorBidi"/>
          <w:b/>
          <w:bCs/>
          <w:i/>
          <w:iCs/>
          <w:sz w:val="24"/>
          <w:rtl/>
        </w:rPr>
        <w:t>"</w:t>
      </w:r>
      <w:r>
        <w:rPr>
          <w:rFonts w:asciiTheme="minorBidi" w:hAnsiTheme="minorBidi" w:hint="cs"/>
          <w:b/>
          <w:bCs/>
          <w:i/>
          <w:iCs/>
          <w:sz w:val="24"/>
          <w:rtl/>
        </w:rPr>
        <w:t>.</w:t>
      </w:r>
    </w:p>
    <w:p w14:paraId="20603322" w14:textId="77777777" w:rsidR="000F312E" w:rsidRPr="001E39E5" w:rsidRDefault="000F312E" w:rsidP="000F312E">
      <w:pPr>
        <w:rPr>
          <w:sz w:val="24"/>
          <w:rtl/>
        </w:rPr>
      </w:pPr>
      <w:r w:rsidRPr="001E39E5">
        <w:rPr>
          <w:rFonts w:hint="cs"/>
          <w:sz w:val="24"/>
          <w:rtl/>
        </w:rPr>
        <w:t>כמה</w:t>
      </w:r>
      <w:r w:rsidRPr="001E39E5">
        <w:rPr>
          <w:sz w:val="24"/>
          <w:rtl/>
        </w:rPr>
        <w:t xml:space="preserve"> </w:t>
      </w:r>
      <w:r w:rsidRPr="001E39E5">
        <w:rPr>
          <w:rFonts w:hint="cs"/>
          <w:sz w:val="24"/>
          <w:rtl/>
        </w:rPr>
        <w:t>מרגש</w:t>
      </w:r>
      <w:r w:rsidRPr="001E39E5">
        <w:rPr>
          <w:sz w:val="24"/>
          <w:rtl/>
        </w:rPr>
        <w:t xml:space="preserve"> </w:t>
      </w:r>
      <w:r w:rsidRPr="001E39E5">
        <w:rPr>
          <w:rFonts w:hint="cs"/>
          <w:sz w:val="24"/>
          <w:rtl/>
        </w:rPr>
        <w:t>שמחנך</w:t>
      </w:r>
      <w:r w:rsidRPr="001E39E5">
        <w:rPr>
          <w:sz w:val="24"/>
          <w:rtl/>
        </w:rPr>
        <w:t xml:space="preserve"> </w:t>
      </w:r>
      <w:r w:rsidRPr="001E39E5">
        <w:rPr>
          <w:rFonts w:hint="cs"/>
          <w:sz w:val="24"/>
          <w:rtl/>
        </w:rPr>
        <w:t>הפנים</w:t>
      </w:r>
      <w:r w:rsidRPr="001E39E5">
        <w:rPr>
          <w:sz w:val="24"/>
          <w:rtl/>
        </w:rPr>
        <w:t xml:space="preserve"> </w:t>
      </w:r>
      <w:r w:rsidRPr="001E39E5">
        <w:rPr>
          <w:rFonts w:hint="cs"/>
          <w:sz w:val="24"/>
          <w:rtl/>
        </w:rPr>
        <w:t>את</w:t>
      </w:r>
      <w:r w:rsidRPr="001E39E5">
        <w:rPr>
          <w:sz w:val="24"/>
          <w:rtl/>
        </w:rPr>
        <w:t xml:space="preserve"> </w:t>
      </w:r>
      <w:r w:rsidRPr="001E39E5">
        <w:rPr>
          <w:rFonts w:hint="cs"/>
          <w:sz w:val="24"/>
          <w:rtl/>
        </w:rPr>
        <w:t>דברי</w:t>
      </w:r>
      <w:r w:rsidRPr="001E39E5">
        <w:rPr>
          <w:sz w:val="24"/>
          <w:rtl/>
        </w:rPr>
        <w:t xml:space="preserve"> </w:t>
      </w:r>
      <w:r w:rsidRPr="001E39E5">
        <w:rPr>
          <w:rFonts w:hint="cs"/>
          <w:sz w:val="24"/>
          <w:rtl/>
        </w:rPr>
        <w:t>חז</w:t>
      </w:r>
      <w:r w:rsidRPr="001E39E5">
        <w:rPr>
          <w:sz w:val="24"/>
          <w:rtl/>
        </w:rPr>
        <w:t>"</w:t>
      </w:r>
      <w:r w:rsidRPr="001E39E5">
        <w:rPr>
          <w:rFonts w:hint="cs"/>
          <w:sz w:val="24"/>
          <w:rtl/>
        </w:rPr>
        <w:t>ל</w:t>
      </w:r>
      <w:r w:rsidRPr="001E39E5">
        <w:rPr>
          <w:sz w:val="24"/>
          <w:rtl/>
        </w:rPr>
        <w:t>: "</w:t>
      </w:r>
      <w:r w:rsidRPr="001E39E5">
        <w:rPr>
          <w:rFonts w:hint="cs"/>
          <w:sz w:val="24"/>
          <w:rtl/>
        </w:rPr>
        <w:t>כל</w:t>
      </w:r>
      <w:r w:rsidRPr="001E39E5">
        <w:rPr>
          <w:sz w:val="24"/>
          <w:rtl/>
        </w:rPr>
        <w:t xml:space="preserve"> </w:t>
      </w:r>
      <w:r w:rsidRPr="001E39E5">
        <w:rPr>
          <w:rFonts w:hint="cs"/>
          <w:sz w:val="24"/>
          <w:rtl/>
        </w:rPr>
        <w:t>המלמד</w:t>
      </w:r>
      <w:r w:rsidRPr="001E39E5">
        <w:rPr>
          <w:sz w:val="24"/>
          <w:rtl/>
        </w:rPr>
        <w:t xml:space="preserve"> </w:t>
      </w:r>
      <w:r w:rsidRPr="001E39E5">
        <w:rPr>
          <w:rFonts w:hint="cs"/>
          <w:sz w:val="24"/>
          <w:rtl/>
        </w:rPr>
        <w:t>את</w:t>
      </w:r>
      <w:r w:rsidRPr="001E39E5">
        <w:rPr>
          <w:sz w:val="24"/>
          <w:rtl/>
        </w:rPr>
        <w:t xml:space="preserve"> </w:t>
      </w:r>
      <w:r w:rsidRPr="001E39E5">
        <w:rPr>
          <w:rFonts w:hint="cs"/>
          <w:sz w:val="24"/>
          <w:rtl/>
        </w:rPr>
        <w:t>בן</w:t>
      </w:r>
      <w:r w:rsidRPr="001E39E5">
        <w:rPr>
          <w:sz w:val="24"/>
          <w:rtl/>
        </w:rPr>
        <w:t xml:space="preserve"> </w:t>
      </w:r>
      <w:r w:rsidRPr="001E39E5">
        <w:rPr>
          <w:rFonts w:hint="cs"/>
          <w:sz w:val="24"/>
          <w:rtl/>
        </w:rPr>
        <w:t>חברו</w:t>
      </w:r>
      <w:r w:rsidRPr="001E39E5">
        <w:rPr>
          <w:sz w:val="24"/>
          <w:rtl/>
        </w:rPr>
        <w:t xml:space="preserve"> </w:t>
      </w:r>
      <w:r w:rsidRPr="001E39E5">
        <w:rPr>
          <w:rFonts w:hint="cs"/>
          <w:sz w:val="24"/>
          <w:rtl/>
        </w:rPr>
        <w:t>תורה</w:t>
      </w:r>
      <w:r w:rsidRPr="001E39E5">
        <w:rPr>
          <w:sz w:val="24"/>
          <w:rtl/>
        </w:rPr>
        <w:t xml:space="preserve"> </w:t>
      </w:r>
      <w:r w:rsidRPr="001E39E5">
        <w:rPr>
          <w:rFonts w:hint="cs"/>
          <w:sz w:val="24"/>
          <w:rtl/>
        </w:rPr>
        <w:t>כאילו</w:t>
      </w:r>
      <w:r w:rsidRPr="001E39E5">
        <w:rPr>
          <w:sz w:val="24"/>
          <w:rtl/>
        </w:rPr>
        <w:t xml:space="preserve"> </w:t>
      </w:r>
      <w:r w:rsidRPr="001E39E5">
        <w:rPr>
          <w:rFonts w:hint="cs"/>
          <w:sz w:val="24"/>
          <w:rtl/>
        </w:rPr>
        <w:t>ילדו</w:t>
      </w:r>
      <w:r w:rsidRPr="001E39E5">
        <w:rPr>
          <w:sz w:val="24"/>
          <w:rtl/>
        </w:rPr>
        <w:t>..."</w:t>
      </w:r>
    </w:p>
    <w:p w14:paraId="2596596C" w14:textId="77777777" w:rsidR="000F312E" w:rsidRPr="001E39E5" w:rsidRDefault="000F312E" w:rsidP="000F312E">
      <w:pPr>
        <w:rPr>
          <w:sz w:val="24"/>
          <w:rtl/>
        </w:rPr>
      </w:pPr>
      <w:r w:rsidRPr="001E39E5">
        <w:rPr>
          <w:sz w:val="24"/>
          <w:rtl/>
        </w:rPr>
        <w:t xml:space="preserve">5. </w:t>
      </w:r>
      <w:r w:rsidRPr="001E39E5">
        <w:rPr>
          <w:rFonts w:hint="cs"/>
          <w:sz w:val="24"/>
          <w:rtl/>
        </w:rPr>
        <w:t>תודה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בוגר</w:t>
      </w:r>
      <w:r w:rsidRPr="001E39E5">
        <w:rPr>
          <w:sz w:val="24"/>
          <w:rtl/>
        </w:rPr>
        <w:t xml:space="preserve"> </w:t>
      </w:r>
      <w:r w:rsidRPr="001E39E5">
        <w:rPr>
          <w:rFonts w:hint="cs"/>
          <w:sz w:val="24"/>
          <w:rtl/>
        </w:rPr>
        <w:t>ישיבה</w:t>
      </w:r>
      <w:r w:rsidRPr="001E39E5">
        <w:rPr>
          <w:sz w:val="24"/>
          <w:rtl/>
        </w:rPr>
        <w:t xml:space="preserve"> </w:t>
      </w:r>
      <w:r w:rsidRPr="001E39E5">
        <w:rPr>
          <w:rFonts w:hint="cs"/>
          <w:sz w:val="24"/>
          <w:rtl/>
        </w:rPr>
        <w:t>תיכונית</w:t>
      </w:r>
      <w:r w:rsidRPr="001E39E5">
        <w:rPr>
          <w:sz w:val="24"/>
          <w:rtl/>
        </w:rPr>
        <w:t xml:space="preserve"> </w:t>
      </w:r>
      <w:r w:rsidRPr="001E39E5">
        <w:rPr>
          <w:rFonts w:hint="cs"/>
          <w:sz w:val="24"/>
          <w:rtl/>
        </w:rPr>
        <w:t>במסיבת</w:t>
      </w:r>
      <w:r w:rsidRPr="001E39E5">
        <w:rPr>
          <w:sz w:val="24"/>
          <w:rtl/>
        </w:rPr>
        <w:t xml:space="preserve"> </w:t>
      </w:r>
      <w:r w:rsidRPr="001E39E5">
        <w:rPr>
          <w:rFonts w:hint="cs"/>
          <w:sz w:val="24"/>
          <w:rtl/>
        </w:rPr>
        <w:t>הסיום</w:t>
      </w:r>
      <w:r w:rsidRPr="001E39E5">
        <w:rPr>
          <w:sz w:val="24"/>
          <w:rtl/>
        </w:rPr>
        <w:t xml:space="preserve"> </w:t>
      </w:r>
      <w:r w:rsidRPr="001E39E5">
        <w:rPr>
          <w:rFonts w:hint="cs"/>
          <w:sz w:val="24"/>
          <w:rtl/>
        </w:rPr>
        <w:t>לצוות</w:t>
      </w:r>
      <w:r w:rsidRPr="001E39E5">
        <w:rPr>
          <w:sz w:val="24"/>
          <w:rtl/>
        </w:rPr>
        <w:t xml:space="preserve"> </w:t>
      </w:r>
      <w:r w:rsidRPr="001E39E5">
        <w:rPr>
          <w:rFonts w:hint="cs"/>
          <w:sz w:val="24"/>
          <w:rtl/>
        </w:rPr>
        <w:t>י</w:t>
      </w:r>
      <w:r w:rsidRPr="001E39E5">
        <w:rPr>
          <w:sz w:val="24"/>
          <w:rtl/>
        </w:rPr>
        <w:t>"</w:t>
      </w:r>
      <w:r w:rsidRPr="001E39E5">
        <w:rPr>
          <w:rFonts w:hint="cs"/>
          <w:sz w:val="24"/>
          <w:rtl/>
        </w:rPr>
        <w:t>ב</w:t>
      </w:r>
      <w:r w:rsidRPr="001E39E5">
        <w:rPr>
          <w:sz w:val="24"/>
          <w:rtl/>
        </w:rPr>
        <w:t xml:space="preserve"> </w:t>
      </w:r>
      <w:r w:rsidRPr="001E39E5">
        <w:rPr>
          <w:rFonts w:hint="cs"/>
          <w:sz w:val="24"/>
          <w:rtl/>
        </w:rPr>
        <w:t>ולבוגרים</w:t>
      </w:r>
      <w:r w:rsidRPr="001E39E5">
        <w:rPr>
          <w:sz w:val="24"/>
          <w:rtl/>
        </w:rPr>
        <w:t xml:space="preserve"> </w:t>
      </w:r>
      <w:r w:rsidRPr="001E39E5">
        <w:rPr>
          <w:rFonts w:hint="cs"/>
          <w:sz w:val="24"/>
          <w:rtl/>
        </w:rPr>
        <w:t>המסיימים</w:t>
      </w:r>
      <w:r>
        <w:rPr>
          <w:rFonts w:hint="cs"/>
          <w:sz w:val="24"/>
          <w:rtl/>
        </w:rPr>
        <w:t>:</w:t>
      </w:r>
    </w:p>
    <w:p w14:paraId="13F1554F" w14:textId="77777777" w:rsidR="000F312E" w:rsidRPr="00BF6D89" w:rsidRDefault="000F312E" w:rsidP="000F312E">
      <w:pPr>
        <w:rPr>
          <w:rFonts w:asciiTheme="minorBidi" w:hAnsiTheme="minorBidi"/>
          <w:b/>
          <w:bCs/>
          <w:i/>
          <w:iCs/>
          <w:sz w:val="24"/>
          <w:rtl/>
        </w:rPr>
      </w:pPr>
      <w:r w:rsidRPr="00BF6D89">
        <w:rPr>
          <w:rFonts w:asciiTheme="minorBidi" w:hAnsiTheme="minorBidi"/>
          <w:b/>
          <w:bCs/>
          <w:i/>
          <w:iCs/>
          <w:sz w:val="24"/>
          <w:rtl/>
        </w:rPr>
        <w:t>"</w:t>
      </w:r>
      <w:r w:rsidRPr="00BF6D89">
        <w:rPr>
          <w:rFonts w:asciiTheme="minorBidi" w:hAnsiTheme="minorBidi" w:hint="cs"/>
          <w:b/>
          <w:bCs/>
          <w:i/>
          <w:iCs/>
          <w:sz w:val="24"/>
          <w:rtl/>
        </w:rPr>
        <w:t>יסוד</w:t>
      </w:r>
      <w:r w:rsidRPr="00BF6D89">
        <w:rPr>
          <w:rFonts w:asciiTheme="minorBidi" w:hAnsiTheme="minorBidi"/>
          <w:b/>
          <w:bCs/>
          <w:i/>
          <w:iCs/>
          <w:sz w:val="24"/>
          <w:rtl/>
        </w:rPr>
        <w:t xml:space="preserve"> </w:t>
      </w:r>
      <w:r w:rsidRPr="00BF6D89">
        <w:rPr>
          <w:rFonts w:asciiTheme="minorBidi" w:hAnsiTheme="minorBidi" w:hint="cs"/>
          <w:b/>
          <w:bCs/>
          <w:i/>
          <w:iCs/>
          <w:sz w:val="24"/>
          <w:rtl/>
        </w:rPr>
        <w:t>החסידות</w:t>
      </w:r>
      <w:r w:rsidRPr="00BF6D89">
        <w:rPr>
          <w:rFonts w:asciiTheme="minorBidi" w:hAnsiTheme="minorBidi"/>
          <w:b/>
          <w:bCs/>
          <w:i/>
          <w:iCs/>
          <w:sz w:val="24"/>
          <w:rtl/>
        </w:rPr>
        <w:t xml:space="preserve"> </w:t>
      </w:r>
      <w:r w:rsidRPr="00BF6D89">
        <w:rPr>
          <w:rFonts w:asciiTheme="minorBidi" w:hAnsiTheme="minorBidi" w:hint="cs"/>
          <w:b/>
          <w:bCs/>
          <w:i/>
          <w:iCs/>
          <w:sz w:val="24"/>
          <w:rtl/>
        </w:rPr>
        <w:t>ושורש</w:t>
      </w:r>
      <w:r w:rsidRPr="00BF6D89">
        <w:rPr>
          <w:rFonts w:asciiTheme="minorBidi" w:hAnsiTheme="minorBidi"/>
          <w:b/>
          <w:bCs/>
          <w:i/>
          <w:iCs/>
          <w:sz w:val="24"/>
          <w:rtl/>
        </w:rPr>
        <w:t xml:space="preserve"> </w:t>
      </w:r>
      <w:r w:rsidRPr="00BF6D89">
        <w:rPr>
          <w:rFonts w:asciiTheme="minorBidi" w:hAnsiTheme="minorBidi" w:hint="cs"/>
          <w:b/>
          <w:bCs/>
          <w:i/>
          <w:iCs/>
          <w:sz w:val="24"/>
          <w:rtl/>
        </w:rPr>
        <w:t>העבודה</w:t>
      </w:r>
      <w:r w:rsidRPr="00BF6D89">
        <w:rPr>
          <w:rFonts w:asciiTheme="minorBidi" w:hAnsiTheme="minorBidi"/>
          <w:b/>
          <w:bCs/>
          <w:i/>
          <w:iCs/>
          <w:sz w:val="24"/>
          <w:rtl/>
        </w:rPr>
        <w:t xml:space="preserve"> </w:t>
      </w:r>
      <w:r w:rsidRPr="00BF6D89">
        <w:rPr>
          <w:rFonts w:asciiTheme="minorBidi" w:hAnsiTheme="minorBidi" w:hint="cs"/>
          <w:b/>
          <w:bCs/>
          <w:i/>
          <w:iCs/>
          <w:sz w:val="24"/>
          <w:rtl/>
        </w:rPr>
        <w:t>התמימה</w:t>
      </w:r>
      <w:r w:rsidRPr="00BF6D89">
        <w:rPr>
          <w:rFonts w:asciiTheme="minorBidi" w:hAnsiTheme="minorBidi"/>
          <w:b/>
          <w:bCs/>
          <w:i/>
          <w:iCs/>
          <w:sz w:val="24"/>
          <w:rtl/>
        </w:rPr>
        <w:t xml:space="preserve"> </w:t>
      </w:r>
      <w:r w:rsidRPr="00BF6D89">
        <w:rPr>
          <w:rFonts w:asciiTheme="minorBidi" w:hAnsiTheme="minorBidi" w:hint="cs"/>
          <w:b/>
          <w:bCs/>
          <w:i/>
          <w:iCs/>
          <w:sz w:val="24"/>
          <w:rtl/>
        </w:rPr>
        <w:t>הוא</w:t>
      </w:r>
      <w:r w:rsidRPr="00BF6D89">
        <w:rPr>
          <w:rFonts w:asciiTheme="minorBidi" w:hAnsiTheme="minorBidi"/>
          <w:b/>
          <w:bCs/>
          <w:i/>
          <w:iCs/>
          <w:sz w:val="24"/>
          <w:rtl/>
        </w:rPr>
        <w:t xml:space="preserve"> - </w:t>
      </w:r>
      <w:r w:rsidRPr="00BF6D89">
        <w:rPr>
          <w:rFonts w:asciiTheme="minorBidi" w:hAnsiTheme="minorBidi" w:hint="cs"/>
          <w:b/>
          <w:bCs/>
          <w:i/>
          <w:iCs/>
          <w:sz w:val="24"/>
          <w:rtl/>
        </w:rPr>
        <w:t>שיתברר</w:t>
      </w:r>
      <w:r w:rsidRPr="00BF6D89">
        <w:rPr>
          <w:rFonts w:asciiTheme="minorBidi" w:hAnsiTheme="minorBidi"/>
          <w:b/>
          <w:bCs/>
          <w:i/>
          <w:iCs/>
          <w:sz w:val="24"/>
          <w:rtl/>
        </w:rPr>
        <w:t xml:space="preserve"> </w:t>
      </w:r>
      <w:r w:rsidRPr="00BF6D89">
        <w:rPr>
          <w:rFonts w:asciiTheme="minorBidi" w:hAnsiTheme="minorBidi" w:hint="cs"/>
          <w:b/>
          <w:bCs/>
          <w:i/>
          <w:iCs/>
          <w:sz w:val="24"/>
          <w:rtl/>
        </w:rPr>
        <w:t>ויתאמת</w:t>
      </w:r>
      <w:r w:rsidRPr="00BF6D89">
        <w:rPr>
          <w:rFonts w:asciiTheme="minorBidi" w:hAnsiTheme="minorBidi"/>
          <w:b/>
          <w:bCs/>
          <w:i/>
          <w:iCs/>
          <w:sz w:val="24"/>
          <w:rtl/>
        </w:rPr>
        <w:t xml:space="preserve"> </w:t>
      </w:r>
      <w:r w:rsidRPr="00BF6D89">
        <w:rPr>
          <w:rFonts w:asciiTheme="minorBidi" w:hAnsiTheme="minorBidi" w:hint="cs"/>
          <w:b/>
          <w:bCs/>
          <w:i/>
          <w:iCs/>
          <w:sz w:val="24"/>
          <w:rtl/>
        </w:rPr>
        <w:t>אצל</w:t>
      </w:r>
      <w:r w:rsidRPr="00BF6D89">
        <w:rPr>
          <w:rFonts w:asciiTheme="minorBidi" w:hAnsiTheme="minorBidi"/>
          <w:b/>
          <w:bCs/>
          <w:i/>
          <w:iCs/>
          <w:sz w:val="24"/>
          <w:rtl/>
        </w:rPr>
        <w:t xml:space="preserve"> </w:t>
      </w:r>
      <w:r w:rsidRPr="00BF6D89">
        <w:rPr>
          <w:rFonts w:asciiTheme="minorBidi" w:hAnsiTheme="minorBidi" w:hint="cs"/>
          <w:b/>
          <w:bCs/>
          <w:i/>
          <w:iCs/>
          <w:sz w:val="24"/>
          <w:rtl/>
        </w:rPr>
        <w:t>האדם</w:t>
      </w:r>
      <w:r w:rsidRPr="00BF6D89">
        <w:rPr>
          <w:rFonts w:asciiTheme="minorBidi" w:hAnsiTheme="minorBidi"/>
          <w:b/>
          <w:bCs/>
          <w:i/>
          <w:iCs/>
          <w:sz w:val="24"/>
          <w:rtl/>
        </w:rPr>
        <w:t xml:space="preserve"> </w:t>
      </w:r>
      <w:r w:rsidRPr="00BF6D89">
        <w:rPr>
          <w:rFonts w:asciiTheme="minorBidi" w:hAnsiTheme="minorBidi" w:hint="cs"/>
          <w:b/>
          <w:bCs/>
          <w:i/>
          <w:iCs/>
          <w:sz w:val="24"/>
          <w:rtl/>
        </w:rPr>
        <w:t>מה</w:t>
      </w:r>
      <w:r w:rsidRPr="00BF6D89">
        <w:rPr>
          <w:rFonts w:asciiTheme="minorBidi" w:hAnsiTheme="minorBidi"/>
          <w:b/>
          <w:bCs/>
          <w:i/>
          <w:iCs/>
          <w:sz w:val="24"/>
          <w:rtl/>
        </w:rPr>
        <w:t xml:space="preserve"> </w:t>
      </w:r>
      <w:r w:rsidRPr="00BF6D89">
        <w:rPr>
          <w:rFonts w:asciiTheme="minorBidi" w:hAnsiTheme="minorBidi" w:hint="cs"/>
          <w:b/>
          <w:bCs/>
          <w:i/>
          <w:iCs/>
          <w:sz w:val="24"/>
          <w:rtl/>
        </w:rPr>
        <w:t>חובתו</w:t>
      </w:r>
      <w:r w:rsidRPr="00BF6D89">
        <w:rPr>
          <w:rFonts w:asciiTheme="minorBidi" w:hAnsiTheme="minorBidi"/>
          <w:b/>
          <w:bCs/>
          <w:i/>
          <w:iCs/>
          <w:sz w:val="24"/>
          <w:rtl/>
        </w:rPr>
        <w:t xml:space="preserve"> </w:t>
      </w:r>
      <w:r w:rsidRPr="00BF6D89">
        <w:rPr>
          <w:rFonts w:asciiTheme="minorBidi" w:hAnsiTheme="minorBidi" w:hint="cs"/>
          <w:b/>
          <w:bCs/>
          <w:i/>
          <w:iCs/>
          <w:sz w:val="24"/>
          <w:rtl/>
        </w:rPr>
        <w:t>בעולמו</w:t>
      </w:r>
      <w:r w:rsidRPr="00BF6D89">
        <w:rPr>
          <w:rFonts w:asciiTheme="minorBidi" w:hAnsiTheme="minorBidi"/>
          <w:b/>
          <w:bCs/>
          <w:i/>
          <w:iCs/>
          <w:sz w:val="24"/>
          <w:rtl/>
        </w:rPr>
        <w:t xml:space="preserve"> </w:t>
      </w:r>
      <w:r w:rsidRPr="00BF6D89">
        <w:rPr>
          <w:rFonts w:asciiTheme="minorBidi" w:hAnsiTheme="minorBidi" w:hint="cs"/>
          <w:b/>
          <w:bCs/>
          <w:i/>
          <w:iCs/>
          <w:sz w:val="24"/>
          <w:rtl/>
        </w:rPr>
        <w:t>וּלְמַה</w:t>
      </w:r>
      <w:r w:rsidRPr="00BF6D89">
        <w:rPr>
          <w:rFonts w:asciiTheme="minorBidi" w:hAnsiTheme="minorBidi"/>
          <w:b/>
          <w:bCs/>
          <w:i/>
          <w:iCs/>
          <w:sz w:val="24"/>
          <w:rtl/>
        </w:rPr>
        <w:t xml:space="preserve"> </w:t>
      </w:r>
      <w:r w:rsidRPr="00BF6D89">
        <w:rPr>
          <w:rFonts w:asciiTheme="minorBidi" w:hAnsiTheme="minorBidi" w:hint="cs"/>
          <w:b/>
          <w:bCs/>
          <w:i/>
          <w:iCs/>
          <w:sz w:val="24"/>
          <w:rtl/>
        </w:rPr>
        <w:t>צריך</w:t>
      </w:r>
      <w:r w:rsidRPr="00BF6D89">
        <w:rPr>
          <w:rFonts w:asciiTheme="minorBidi" w:hAnsiTheme="minorBidi"/>
          <w:b/>
          <w:bCs/>
          <w:i/>
          <w:iCs/>
          <w:sz w:val="24"/>
          <w:rtl/>
        </w:rPr>
        <w:t xml:space="preserve"> </w:t>
      </w:r>
      <w:r w:rsidRPr="00BF6D89">
        <w:rPr>
          <w:rFonts w:asciiTheme="minorBidi" w:hAnsiTheme="minorBidi" w:hint="cs"/>
          <w:b/>
          <w:bCs/>
          <w:i/>
          <w:iCs/>
          <w:sz w:val="24"/>
          <w:rtl/>
        </w:rPr>
        <w:t>שישים</w:t>
      </w:r>
      <w:r w:rsidRPr="00BF6D89">
        <w:rPr>
          <w:rFonts w:asciiTheme="minorBidi" w:hAnsiTheme="minorBidi"/>
          <w:b/>
          <w:bCs/>
          <w:i/>
          <w:iCs/>
          <w:sz w:val="24"/>
          <w:rtl/>
        </w:rPr>
        <w:t xml:space="preserve"> </w:t>
      </w:r>
      <w:r w:rsidRPr="00BF6D89">
        <w:rPr>
          <w:rFonts w:asciiTheme="minorBidi" w:hAnsiTheme="minorBidi" w:hint="cs"/>
          <w:b/>
          <w:bCs/>
          <w:i/>
          <w:iCs/>
          <w:sz w:val="24"/>
          <w:rtl/>
        </w:rPr>
        <w:t>מבטו</w:t>
      </w:r>
      <w:r w:rsidRPr="00BF6D89">
        <w:rPr>
          <w:rFonts w:asciiTheme="minorBidi" w:hAnsiTheme="minorBidi"/>
          <w:b/>
          <w:bCs/>
          <w:i/>
          <w:iCs/>
          <w:sz w:val="24"/>
          <w:rtl/>
        </w:rPr>
        <w:t xml:space="preserve"> </w:t>
      </w:r>
      <w:r w:rsidRPr="00BF6D89">
        <w:rPr>
          <w:rFonts w:asciiTheme="minorBidi" w:hAnsiTheme="minorBidi" w:hint="cs"/>
          <w:b/>
          <w:bCs/>
          <w:i/>
          <w:iCs/>
          <w:sz w:val="24"/>
          <w:rtl/>
        </w:rPr>
        <w:t>ומגמתו</w:t>
      </w:r>
      <w:r w:rsidRPr="00BF6D89">
        <w:rPr>
          <w:rFonts w:asciiTheme="minorBidi" w:hAnsiTheme="minorBidi"/>
          <w:b/>
          <w:bCs/>
          <w:i/>
          <w:iCs/>
          <w:sz w:val="24"/>
          <w:rtl/>
        </w:rPr>
        <w:t xml:space="preserve"> </w:t>
      </w:r>
      <w:r w:rsidRPr="00BF6D89">
        <w:rPr>
          <w:rFonts w:asciiTheme="minorBidi" w:hAnsiTheme="minorBidi" w:hint="cs"/>
          <w:b/>
          <w:bCs/>
          <w:i/>
          <w:iCs/>
          <w:sz w:val="24"/>
          <w:rtl/>
        </w:rPr>
        <w:t>בכל</w:t>
      </w:r>
      <w:r w:rsidRPr="00BF6D89">
        <w:rPr>
          <w:rFonts w:asciiTheme="minorBidi" w:hAnsiTheme="minorBidi"/>
          <w:b/>
          <w:bCs/>
          <w:i/>
          <w:iCs/>
          <w:sz w:val="24"/>
          <w:rtl/>
        </w:rPr>
        <w:t xml:space="preserve"> </w:t>
      </w:r>
      <w:r w:rsidRPr="00BF6D89">
        <w:rPr>
          <w:rFonts w:asciiTheme="minorBidi" w:hAnsiTheme="minorBidi" w:hint="cs"/>
          <w:b/>
          <w:bCs/>
          <w:i/>
          <w:iCs/>
          <w:sz w:val="24"/>
          <w:rtl/>
        </w:rPr>
        <w:t>אשר</w:t>
      </w:r>
      <w:r w:rsidRPr="00BF6D89">
        <w:rPr>
          <w:rFonts w:asciiTheme="minorBidi" w:hAnsiTheme="minorBidi"/>
          <w:b/>
          <w:bCs/>
          <w:i/>
          <w:iCs/>
          <w:sz w:val="24"/>
          <w:rtl/>
        </w:rPr>
        <w:t xml:space="preserve"> </w:t>
      </w:r>
      <w:r w:rsidRPr="00BF6D89">
        <w:rPr>
          <w:rFonts w:asciiTheme="minorBidi" w:hAnsiTheme="minorBidi" w:hint="cs"/>
          <w:b/>
          <w:bCs/>
          <w:i/>
          <w:iCs/>
          <w:sz w:val="24"/>
          <w:rtl/>
        </w:rPr>
        <w:t>הוא</w:t>
      </w:r>
      <w:r w:rsidRPr="00BF6D89">
        <w:rPr>
          <w:rFonts w:asciiTheme="minorBidi" w:hAnsiTheme="minorBidi"/>
          <w:b/>
          <w:bCs/>
          <w:i/>
          <w:iCs/>
          <w:sz w:val="24"/>
          <w:rtl/>
        </w:rPr>
        <w:t xml:space="preserve"> </w:t>
      </w:r>
      <w:r w:rsidRPr="00BF6D89">
        <w:rPr>
          <w:rFonts w:asciiTheme="minorBidi" w:hAnsiTheme="minorBidi" w:hint="cs"/>
          <w:b/>
          <w:bCs/>
          <w:i/>
          <w:iCs/>
          <w:sz w:val="24"/>
          <w:rtl/>
        </w:rPr>
        <w:t>עמל</w:t>
      </w:r>
      <w:r w:rsidRPr="00BF6D89">
        <w:rPr>
          <w:rFonts w:asciiTheme="minorBidi" w:hAnsiTheme="minorBidi"/>
          <w:b/>
          <w:bCs/>
          <w:i/>
          <w:iCs/>
          <w:sz w:val="24"/>
          <w:rtl/>
        </w:rPr>
        <w:t xml:space="preserve"> </w:t>
      </w:r>
      <w:r w:rsidRPr="00BF6D89">
        <w:rPr>
          <w:rFonts w:asciiTheme="minorBidi" w:hAnsiTheme="minorBidi" w:hint="cs"/>
          <w:b/>
          <w:bCs/>
          <w:i/>
          <w:iCs/>
          <w:sz w:val="24"/>
          <w:rtl/>
        </w:rPr>
        <w:t>כל</w:t>
      </w:r>
      <w:r w:rsidRPr="00BF6D89">
        <w:rPr>
          <w:rFonts w:asciiTheme="minorBidi" w:hAnsiTheme="minorBidi"/>
          <w:b/>
          <w:bCs/>
          <w:i/>
          <w:iCs/>
          <w:sz w:val="24"/>
          <w:rtl/>
        </w:rPr>
        <w:t xml:space="preserve"> </w:t>
      </w:r>
      <w:r w:rsidRPr="00BF6D89">
        <w:rPr>
          <w:rFonts w:asciiTheme="minorBidi" w:hAnsiTheme="minorBidi" w:hint="cs"/>
          <w:b/>
          <w:bCs/>
          <w:i/>
          <w:iCs/>
          <w:sz w:val="24"/>
          <w:rtl/>
        </w:rPr>
        <w:t>ימי</w:t>
      </w:r>
      <w:r w:rsidRPr="00BF6D89">
        <w:rPr>
          <w:rFonts w:asciiTheme="minorBidi" w:hAnsiTheme="minorBidi"/>
          <w:b/>
          <w:bCs/>
          <w:i/>
          <w:iCs/>
          <w:sz w:val="24"/>
          <w:rtl/>
        </w:rPr>
        <w:t xml:space="preserve"> </w:t>
      </w:r>
      <w:r w:rsidRPr="00BF6D89">
        <w:rPr>
          <w:rFonts w:asciiTheme="minorBidi" w:hAnsiTheme="minorBidi" w:hint="cs"/>
          <w:b/>
          <w:bCs/>
          <w:i/>
          <w:iCs/>
          <w:sz w:val="24"/>
          <w:rtl/>
        </w:rPr>
        <w:t>חייו</w:t>
      </w:r>
      <w:r w:rsidRPr="00BF6D89">
        <w:rPr>
          <w:rFonts w:asciiTheme="minorBidi" w:hAnsiTheme="minorBidi"/>
          <w:b/>
          <w:bCs/>
          <w:i/>
          <w:iCs/>
          <w:sz w:val="24"/>
          <w:rtl/>
        </w:rPr>
        <w:t xml:space="preserve">". </w:t>
      </w:r>
      <w:r w:rsidRPr="00BF6D89">
        <w:rPr>
          <w:rFonts w:asciiTheme="minorBidi" w:hAnsiTheme="minorBidi" w:hint="cs"/>
          <w:b/>
          <w:bCs/>
          <w:i/>
          <w:iCs/>
          <w:sz w:val="24"/>
          <w:rtl/>
        </w:rPr>
        <w:t>עם</w:t>
      </w:r>
      <w:r w:rsidRPr="00BF6D89">
        <w:rPr>
          <w:rFonts w:asciiTheme="minorBidi" w:hAnsiTheme="minorBidi"/>
          <w:b/>
          <w:bCs/>
          <w:i/>
          <w:iCs/>
          <w:sz w:val="24"/>
          <w:rtl/>
        </w:rPr>
        <w:t xml:space="preserve"> </w:t>
      </w:r>
      <w:r w:rsidRPr="00BF6D89">
        <w:rPr>
          <w:rFonts w:asciiTheme="minorBidi" w:hAnsiTheme="minorBidi" w:hint="cs"/>
          <w:b/>
          <w:bCs/>
          <w:i/>
          <w:iCs/>
          <w:sz w:val="24"/>
          <w:rtl/>
        </w:rPr>
        <w:t>ישראל</w:t>
      </w:r>
      <w:r w:rsidRPr="00BF6D89">
        <w:rPr>
          <w:rFonts w:asciiTheme="minorBidi" w:hAnsiTheme="minorBidi"/>
          <w:b/>
          <w:bCs/>
          <w:i/>
          <w:iCs/>
          <w:sz w:val="24"/>
          <w:rtl/>
        </w:rPr>
        <w:t xml:space="preserve"> </w:t>
      </w:r>
      <w:r w:rsidRPr="00BF6D89">
        <w:rPr>
          <w:rFonts w:asciiTheme="minorBidi" w:hAnsiTheme="minorBidi" w:hint="cs"/>
          <w:b/>
          <w:bCs/>
          <w:i/>
          <w:iCs/>
          <w:sz w:val="24"/>
          <w:rtl/>
        </w:rPr>
        <w:t>צריך</w:t>
      </w:r>
      <w:r w:rsidRPr="00BF6D89">
        <w:rPr>
          <w:rFonts w:asciiTheme="minorBidi" w:hAnsiTheme="minorBidi"/>
          <w:b/>
          <w:bCs/>
          <w:i/>
          <w:iCs/>
          <w:sz w:val="24"/>
          <w:rtl/>
        </w:rPr>
        <w:t xml:space="preserve"> </w:t>
      </w:r>
      <w:r w:rsidRPr="00BF6D89">
        <w:rPr>
          <w:rFonts w:asciiTheme="minorBidi" w:hAnsiTheme="minorBidi" w:hint="cs"/>
          <w:b/>
          <w:bCs/>
          <w:i/>
          <w:iCs/>
          <w:sz w:val="24"/>
          <w:rtl/>
        </w:rPr>
        <w:t>מנהיגים</w:t>
      </w:r>
      <w:r w:rsidRPr="00BF6D89">
        <w:rPr>
          <w:rFonts w:asciiTheme="minorBidi" w:hAnsiTheme="minorBidi"/>
          <w:b/>
          <w:bCs/>
          <w:i/>
          <w:iCs/>
          <w:sz w:val="24"/>
          <w:rtl/>
        </w:rPr>
        <w:t>.</w:t>
      </w:r>
    </w:p>
    <w:p w14:paraId="2C627FB5"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מהיותנו</w:t>
      </w:r>
      <w:r w:rsidRPr="00BF6D89">
        <w:rPr>
          <w:rFonts w:asciiTheme="minorBidi" w:hAnsiTheme="minorBidi"/>
          <w:b/>
          <w:bCs/>
          <w:i/>
          <w:iCs/>
          <w:sz w:val="24"/>
          <w:rtl/>
        </w:rPr>
        <w:t xml:space="preserve"> </w:t>
      </w:r>
      <w:r w:rsidRPr="00BF6D89">
        <w:rPr>
          <w:rFonts w:asciiTheme="minorBidi" w:hAnsiTheme="minorBidi" w:hint="cs"/>
          <w:b/>
          <w:bCs/>
          <w:i/>
          <w:iCs/>
          <w:sz w:val="24"/>
          <w:rtl/>
        </w:rPr>
        <w:t>בתחילת</w:t>
      </w:r>
      <w:r w:rsidRPr="00BF6D89">
        <w:rPr>
          <w:rFonts w:asciiTheme="minorBidi" w:hAnsiTheme="minorBidi"/>
          <w:b/>
          <w:bCs/>
          <w:i/>
          <w:iCs/>
          <w:sz w:val="24"/>
          <w:rtl/>
        </w:rPr>
        <w:t xml:space="preserve"> </w:t>
      </w:r>
      <w:r w:rsidRPr="00BF6D89">
        <w:rPr>
          <w:rFonts w:asciiTheme="minorBidi" w:hAnsiTheme="minorBidi" w:hint="cs"/>
          <w:b/>
          <w:bCs/>
          <w:i/>
          <w:iCs/>
          <w:sz w:val="24"/>
          <w:rtl/>
        </w:rPr>
        <w:t>דרכנו</w:t>
      </w:r>
      <w:r w:rsidRPr="00BF6D89">
        <w:rPr>
          <w:rFonts w:asciiTheme="minorBidi" w:hAnsiTheme="minorBidi"/>
          <w:b/>
          <w:bCs/>
          <w:i/>
          <w:iCs/>
          <w:sz w:val="24"/>
          <w:rtl/>
        </w:rPr>
        <w:t xml:space="preserve"> </w:t>
      </w:r>
      <w:r w:rsidRPr="00BF6D89">
        <w:rPr>
          <w:rFonts w:asciiTheme="minorBidi" w:hAnsiTheme="minorBidi" w:hint="cs"/>
          <w:b/>
          <w:bCs/>
          <w:i/>
          <w:iCs/>
          <w:sz w:val="24"/>
          <w:rtl/>
        </w:rPr>
        <w:t>בישיבה</w:t>
      </w:r>
      <w:r w:rsidRPr="00BF6D89">
        <w:rPr>
          <w:rFonts w:asciiTheme="minorBidi" w:hAnsiTheme="minorBidi"/>
          <w:b/>
          <w:bCs/>
          <w:i/>
          <w:iCs/>
          <w:sz w:val="24"/>
          <w:rtl/>
        </w:rPr>
        <w:t xml:space="preserve">, </w:t>
      </w:r>
      <w:r w:rsidRPr="00BF6D89">
        <w:rPr>
          <w:rFonts w:asciiTheme="minorBidi" w:hAnsiTheme="minorBidi" w:hint="cs"/>
          <w:b/>
          <w:bCs/>
          <w:i/>
          <w:iCs/>
          <w:sz w:val="24"/>
          <w:rtl/>
        </w:rPr>
        <w:t>ציינו</w:t>
      </w:r>
      <w:r w:rsidRPr="00BF6D89">
        <w:rPr>
          <w:rFonts w:asciiTheme="minorBidi" w:hAnsiTheme="minorBidi"/>
          <w:b/>
          <w:bCs/>
          <w:i/>
          <w:iCs/>
          <w:sz w:val="24"/>
          <w:rtl/>
        </w:rPr>
        <w:t xml:space="preserve"> </w:t>
      </w:r>
      <w:r w:rsidRPr="00BF6D89">
        <w:rPr>
          <w:rFonts w:asciiTheme="minorBidi" w:hAnsiTheme="minorBidi" w:hint="cs"/>
          <w:b/>
          <w:bCs/>
          <w:i/>
          <w:iCs/>
          <w:sz w:val="24"/>
          <w:rtl/>
        </w:rPr>
        <w:t>הרבנים</w:t>
      </w:r>
      <w:r w:rsidRPr="00BF6D89">
        <w:rPr>
          <w:rFonts w:asciiTheme="minorBidi" w:hAnsiTheme="minorBidi"/>
          <w:b/>
          <w:bCs/>
          <w:i/>
          <w:iCs/>
          <w:sz w:val="24"/>
          <w:rtl/>
        </w:rPr>
        <w:t xml:space="preserve">, </w:t>
      </w:r>
      <w:r w:rsidRPr="00BF6D89">
        <w:rPr>
          <w:rFonts w:asciiTheme="minorBidi" w:hAnsiTheme="minorBidi" w:hint="cs"/>
          <w:b/>
          <w:bCs/>
          <w:i/>
          <w:iCs/>
          <w:sz w:val="24"/>
          <w:rtl/>
        </w:rPr>
        <w:t>אנשי</w:t>
      </w:r>
      <w:r w:rsidRPr="00BF6D89">
        <w:rPr>
          <w:rFonts w:asciiTheme="minorBidi" w:hAnsiTheme="minorBidi"/>
          <w:b/>
          <w:bCs/>
          <w:i/>
          <w:iCs/>
          <w:sz w:val="24"/>
          <w:rtl/>
        </w:rPr>
        <w:t xml:space="preserve"> </w:t>
      </w:r>
      <w:r w:rsidRPr="00BF6D89">
        <w:rPr>
          <w:rFonts w:asciiTheme="minorBidi" w:hAnsiTheme="minorBidi" w:hint="cs"/>
          <w:b/>
          <w:bCs/>
          <w:i/>
          <w:iCs/>
          <w:sz w:val="24"/>
          <w:rtl/>
        </w:rPr>
        <w:t>הצוות</w:t>
      </w:r>
      <w:r w:rsidRPr="00BF6D89">
        <w:rPr>
          <w:rFonts w:asciiTheme="minorBidi" w:hAnsiTheme="minorBidi"/>
          <w:b/>
          <w:bCs/>
          <w:i/>
          <w:iCs/>
          <w:sz w:val="24"/>
          <w:rtl/>
        </w:rPr>
        <w:t xml:space="preserve">, </w:t>
      </w:r>
      <w:r w:rsidRPr="00BF6D89">
        <w:rPr>
          <w:rFonts w:asciiTheme="minorBidi" w:hAnsiTheme="minorBidi" w:hint="cs"/>
          <w:b/>
          <w:bCs/>
          <w:i/>
          <w:iCs/>
          <w:sz w:val="24"/>
          <w:rtl/>
        </w:rPr>
        <w:t>המחנכים</w:t>
      </w:r>
      <w:r w:rsidRPr="00BF6D89">
        <w:rPr>
          <w:rFonts w:asciiTheme="minorBidi" w:hAnsiTheme="minorBidi"/>
          <w:b/>
          <w:bCs/>
          <w:i/>
          <w:iCs/>
          <w:sz w:val="24"/>
          <w:rtl/>
        </w:rPr>
        <w:t xml:space="preserve">, </w:t>
      </w:r>
      <w:r w:rsidRPr="00BF6D89">
        <w:rPr>
          <w:rFonts w:asciiTheme="minorBidi" w:hAnsiTheme="minorBidi" w:hint="cs"/>
          <w:b/>
          <w:bCs/>
          <w:i/>
          <w:iCs/>
          <w:sz w:val="24"/>
          <w:rtl/>
        </w:rPr>
        <w:t>בזה</w:t>
      </w:r>
      <w:r w:rsidRPr="00BF6D89">
        <w:rPr>
          <w:rFonts w:asciiTheme="minorBidi" w:hAnsiTheme="minorBidi"/>
          <w:b/>
          <w:bCs/>
          <w:i/>
          <w:iCs/>
          <w:sz w:val="24"/>
          <w:rtl/>
        </w:rPr>
        <w:t xml:space="preserve"> </w:t>
      </w:r>
      <w:r w:rsidRPr="00BF6D89">
        <w:rPr>
          <w:rFonts w:asciiTheme="minorBidi" w:hAnsiTheme="minorBidi" w:hint="cs"/>
          <w:b/>
          <w:bCs/>
          <w:i/>
          <w:iCs/>
          <w:sz w:val="24"/>
          <w:rtl/>
        </w:rPr>
        <w:t>אחר</w:t>
      </w:r>
      <w:r w:rsidRPr="00BF6D89">
        <w:rPr>
          <w:rFonts w:asciiTheme="minorBidi" w:hAnsiTheme="minorBidi"/>
          <w:b/>
          <w:bCs/>
          <w:i/>
          <w:iCs/>
          <w:sz w:val="24"/>
          <w:rtl/>
        </w:rPr>
        <w:t xml:space="preserve"> </w:t>
      </w:r>
      <w:r w:rsidRPr="00BF6D89">
        <w:rPr>
          <w:rFonts w:asciiTheme="minorBidi" w:hAnsiTheme="minorBidi" w:hint="cs"/>
          <w:b/>
          <w:bCs/>
          <w:i/>
          <w:iCs/>
          <w:sz w:val="24"/>
          <w:rtl/>
        </w:rPr>
        <w:t>זה</w:t>
      </w:r>
      <w:r w:rsidRPr="00BF6D89">
        <w:rPr>
          <w:rFonts w:asciiTheme="minorBidi" w:hAnsiTheme="minorBidi"/>
          <w:b/>
          <w:bCs/>
          <w:i/>
          <w:iCs/>
          <w:sz w:val="24"/>
          <w:rtl/>
        </w:rPr>
        <w:t xml:space="preserve"> </w:t>
      </w:r>
      <w:r w:rsidRPr="00BF6D89">
        <w:rPr>
          <w:rFonts w:asciiTheme="minorBidi" w:hAnsiTheme="minorBidi" w:hint="cs"/>
          <w:b/>
          <w:bCs/>
          <w:i/>
          <w:iCs/>
          <w:sz w:val="24"/>
          <w:rtl/>
        </w:rPr>
        <w:t>כי</w:t>
      </w:r>
      <w:r w:rsidRPr="00BF6D89">
        <w:rPr>
          <w:rFonts w:asciiTheme="minorBidi" w:hAnsiTheme="minorBidi"/>
          <w:b/>
          <w:bCs/>
          <w:i/>
          <w:iCs/>
          <w:sz w:val="24"/>
          <w:rtl/>
        </w:rPr>
        <w:t xml:space="preserve"> </w:t>
      </w:r>
      <w:r w:rsidRPr="00BF6D89">
        <w:rPr>
          <w:rFonts w:asciiTheme="minorBidi" w:hAnsiTheme="minorBidi" w:hint="cs"/>
          <w:b/>
          <w:bCs/>
          <w:i/>
          <w:iCs/>
          <w:sz w:val="24"/>
          <w:rtl/>
        </w:rPr>
        <w:t>השליחות</w:t>
      </w:r>
      <w:r w:rsidRPr="00BF6D89">
        <w:rPr>
          <w:rFonts w:asciiTheme="minorBidi" w:hAnsiTheme="minorBidi"/>
          <w:b/>
          <w:bCs/>
          <w:i/>
          <w:iCs/>
          <w:sz w:val="24"/>
          <w:rtl/>
        </w:rPr>
        <w:t xml:space="preserve"> </w:t>
      </w:r>
      <w:r w:rsidRPr="00BF6D89">
        <w:rPr>
          <w:rFonts w:asciiTheme="minorBidi" w:hAnsiTheme="minorBidi" w:hint="cs"/>
          <w:b/>
          <w:bCs/>
          <w:i/>
          <w:iCs/>
          <w:sz w:val="24"/>
          <w:rtl/>
        </w:rPr>
        <w:t>היא</w:t>
      </w:r>
      <w:r w:rsidRPr="00BF6D89">
        <w:rPr>
          <w:rFonts w:asciiTheme="minorBidi" w:hAnsiTheme="minorBidi"/>
          <w:b/>
          <w:bCs/>
          <w:i/>
          <w:iCs/>
          <w:sz w:val="24"/>
          <w:rtl/>
        </w:rPr>
        <w:t xml:space="preserve"> </w:t>
      </w:r>
      <w:r w:rsidRPr="00BF6D89">
        <w:rPr>
          <w:rFonts w:asciiTheme="minorBidi" w:hAnsiTheme="minorBidi" w:hint="cs"/>
          <w:b/>
          <w:bCs/>
          <w:i/>
          <w:iCs/>
          <w:sz w:val="24"/>
          <w:rtl/>
        </w:rPr>
        <w:t>בכל</w:t>
      </w:r>
      <w:r w:rsidRPr="00BF6D89">
        <w:rPr>
          <w:rFonts w:asciiTheme="minorBidi" w:hAnsiTheme="minorBidi"/>
          <w:b/>
          <w:bCs/>
          <w:i/>
          <w:iCs/>
          <w:sz w:val="24"/>
          <w:rtl/>
        </w:rPr>
        <w:t xml:space="preserve"> </w:t>
      </w:r>
      <w:r w:rsidRPr="00BF6D89">
        <w:rPr>
          <w:rFonts w:asciiTheme="minorBidi" w:hAnsiTheme="minorBidi" w:hint="cs"/>
          <w:b/>
          <w:bCs/>
          <w:i/>
          <w:iCs/>
          <w:sz w:val="24"/>
          <w:rtl/>
        </w:rPr>
        <w:t>תחום</w:t>
      </w:r>
      <w:r w:rsidRPr="00BF6D89">
        <w:rPr>
          <w:rFonts w:asciiTheme="minorBidi" w:hAnsiTheme="minorBidi"/>
          <w:b/>
          <w:bCs/>
          <w:i/>
          <w:iCs/>
          <w:sz w:val="24"/>
          <w:rtl/>
        </w:rPr>
        <w:t xml:space="preserve"> </w:t>
      </w:r>
      <w:r w:rsidRPr="00BF6D89">
        <w:rPr>
          <w:rFonts w:asciiTheme="minorBidi" w:hAnsiTheme="minorBidi" w:hint="cs"/>
          <w:b/>
          <w:bCs/>
          <w:i/>
          <w:iCs/>
          <w:sz w:val="24"/>
          <w:rtl/>
        </w:rPr>
        <w:t>בחיים</w:t>
      </w:r>
      <w:r w:rsidRPr="00BF6D89">
        <w:rPr>
          <w:rFonts w:asciiTheme="minorBidi" w:hAnsiTheme="minorBidi"/>
          <w:b/>
          <w:bCs/>
          <w:i/>
          <w:iCs/>
          <w:sz w:val="24"/>
          <w:rtl/>
        </w:rPr>
        <w:t xml:space="preserve">. </w:t>
      </w:r>
      <w:r w:rsidRPr="00BF6D89">
        <w:rPr>
          <w:rFonts w:asciiTheme="minorBidi" w:hAnsiTheme="minorBidi" w:hint="cs"/>
          <w:b/>
          <w:bCs/>
          <w:i/>
          <w:iCs/>
          <w:sz w:val="24"/>
          <w:rtl/>
        </w:rPr>
        <w:t>היכולת</w:t>
      </w:r>
      <w:r w:rsidRPr="00BF6D89">
        <w:rPr>
          <w:rFonts w:asciiTheme="minorBidi" w:hAnsiTheme="minorBidi"/>
          <w:b/>
          <w:bCs/>
          <w:i/>
          <w:iCs/>
          <w:sz w:val="24"/>
          <w:rtl/>
        </w:rPr>
        <w:t xml:space="preserve"> </w:t>
      </w:r>
      <w:r w:rsidRPr="00BF6D89">
        <w:rPr>
          <w:rFonts w:asciiTheme="minorBidi" w:hAnsiTheme="minorBidi" w:hint="cs"/>
          <w:b/>
          <w:bCs/>
          <w:i/>
          <w:iCs/>
          <w:sz w:val="24"/>
          <w:rtl/>
        </w:rPr>
        <w:t>לראות</w:t>
      </w:r>
      <w:r w:rsidRPr="00BF6D89">
        <w:rPr>
          <w:rFonts w:asciiTheme="minorBidi" w:hAnsiTheme="minorBidi"/>
          <w:b/>
          <w:bCs/>
          <w:i/>
          <w:iCs/>
          <w:sz w:val="24"/>
          <w:rtl/>
        </w:rPr>
        <w:t xml:space="preserve"> </w:t>
      </w:r>
      <w:r w:rsidRPr="00BF6D89">
        <w:rPr>
          <w:rFonts w:asciiTheme="minorBidi" w:hAnsiTheme="minorBidi" w:hint="cs"/>
          <w:b/>
          <w:bCs/>
          <w:i/>
          <w:iCs/>
          <w:sz w:val="24"/>
          <w:rtl/>
        </w:rPr>
        <w:t>ולגעת</w:t>
      </w:r>
      <w:r w:rsidRPr="00BF6D89">
        <w:rPr>
          <w:rFonts w:asciiTheme="minorBidi" w:hAnsiTheme="minorBidi"/>
          <w:b/>
          <w:bCs/>
          <w:i/>
          <w:iCs/>
          <w:sz w:val="24"/>
          <w:rtl/>
        </w:rPr>
        <w:t xml:space="preserve"> </w:t>
      </w:r>
      <w:r w:rsidRPr="00BF6D89">
        <w:rPr>
          <w:rFonts w:asciiTheme="minorBidi" w:hAnsiTheme="minorBidi" w:hint="cs"/>
          <w:b/>
          <w:bCs/>
          <w:i/>
          <w:iCs/>
          <w:sz w:val="24"/>
          <w:rtl/>
        </w:rPr>
        <w:t>בחוזקה</w:t>
      </w:r>
      <w:r w:rsidRPr="00BF6D89">
        <w:rPr>
          <w:rFonts w:asciiTheme="minorBidi" w:hAnsiTheme="minorBidi"/>
          <w:b/>
          <w:bCs/>
          <w:i/>
          <w:iCs/>
          <w:sz w:val="24"/>
          <w:rtl/>
        </w:rPr>
        <w:t xml:space="preserve"> </w:t>
      </w:r>
      <w:r w:rsidRPr="00BF6D89">
        <w:rPr>
          <w:rFonts w:asciiTheme="minorBidi" w:hAnsiTheme="minorBidi" w:hint="cs"/>
          <w:b/>
          <w:bCs/>
          <w:i/>
          <w:iCs/>
          <w:sz w:val="24"/>
          <w:rtl/>
        </w:rPr>
        <w:t>בכל</w:t>
      </w:r>
      <w:r w:rsidRPr="00BF6D89">
        <w:rPr>
          <w:rFonts w:asciiTheme="minorBidi" w:hAnsiTheme="minorBidi"/>
          <w:b/>
          <w:bCs/>
          <w:i/>
          <w:iCs/>
          <w:sz w:val="24"/>
          <w:rtl/>
        </w:rPr>
        <w:t xml:space="preserve"> </w:t>
      </w:r>
      <w:r w:rsidRPr="00BF6D89">
        <w:rPr>
          <w:rFonts w:asciiTheme="minorBidi" w:hAnsiTheme="minorBidi" w:hint="cs"/>
          <w:b/>
          <w:bCs/>
          <w:i/>
          <w:iCs/>
          <w:sz w:val="24"/>
          <w:rtl/>
        </w:rPr>
        <w:t>אחד</w:t>
      </w:r>
      <w:r w:rsidRPr="00BF6D89">
        <w:rPr>
          <w:rFonts w:asciiTheme="minorBidi" w:hAnsiTheme="minorBidi"/>
          <w:b/>
          <w:bCs/>
          <w:i/>
          <w:iCs/>
          <w:sz w:val="24"/>
          <w:rtl/>
        </w:rPr>
        <w:t xml:space="preserve"> </w:t>
      </w:r>
      <w:r w:rsidRPr="00BF6D89">
        <w:rPr>
          <w:rFonts w:asciiTheme="minorBidi" w:hAnsiTheme="minorBidi" w:hint="cs"/>
          <w:b/>
          <w:bCs/>
          <w:i/>
          <w:iCs/>
          <w:sz w:val="24"/>
          <w:rtl/>
        </w:rPr>
        <w:t>ואחד</w:t>
      </w:r>
      <w:r w:rsidRPr="00BF6D89">
        <w:rPr>
          <w:rFonts w:asciiTheme="minorBidi" w:hAnsiTheme="minorBidi"/>
          <w:b/>
          <w:bCs/>
          <w:i/>
          <w:iCs/>
          <w:sz w:val="24"/>
          <w:rtl/>
        </w:rPr>
        <w:t xml:space="preserve"> </w:t>
      </w:r>
      <w:r w:rsidRPr="00BF6D89">
        <w:rPr>
          <w:rFonts w:asciiTheme="minorBidi" w:hAnsiTheme="minorBidi" w:hint="cs"/>
          <w:b/>
          <w:bCs/>
          <w:i/>
          <w:iCs/>
          <w:sz w:val="24"/>
          <w:rtl/>
        </w:rPr>
        <w:t>מן</w:t>
      </w:r>
      <w:r w:rsidRPr="00BF6D89">
        <w:rPr>
          <w:rFonts w:asciiTheme="minorBidi" w:hAnsiTheme="minorBidi"/>
          <w:b/>
          <w:bCs/>
          <w:i/>
          <w:iCs/>
          <w:sz w:val="24"/>
          <w:rtl/>
        </w:rPr>
        <w:t xml:space="preserve"> </w:t>
      </w:r>
      <w:r w:rsidRPr="00BF6D89">
        <w:rPr>
          <w:rFonts w:asciiTheme="minorBidi" w:hAnsiTheme="minorBidi" w:hint="cs"/>
          <w:b/>
          <w:bCs/>
          <w:i/>
          <w:iCs/>
          <w:sz w:val="24"/>
          <w:rtl/>
        </w:rPr>
        <w:t>התלמידים</w:t>
      </w:r>
      <w:r w:rsidRPr="00BF6D89">
        <w:rPr>
          <w:rFonts w:asciiTheme="minorBidi" w:hAnsiTheme="minorBidi"/>
          <w:b/>
          <w:bCs/>
          <w:i/>
          <w:iCs/>
          <w:sz w:val="24"/>
          <w:rtl/>
        </w:rPr>
        <w:t xml:space="preserve"> </w:t>
      </w:r>
      <w:r w:rsidRPr="00BF6D89">
        <w:rPr>
          <w:rFonts w:asciiTheme="minorBidi" w:hAnsiTheme="minorBidi" w:hint="cs"/>
          <w:b/>
          <w:bCs/>
          <w:i/>
          <w:iCs/>
          <w:sz w:val="24"/>
          <w:rtl/>
        </w:rPr>
        <w:t>זהו</w:t>
      </w:r>
      <w:r w:rsidRPr="00BF6D89">
        <w:rPr>
          <w:rFonts w:asciiTheme="minorBidi" w:hAnsiTheme="minorBidi"/>
          <w:b/>
          <w:bCs/>
          <w:i/>
          <w:iCs/>
          <w:sz w:val="24"/>
          <w:rtl/>
        </w:rPr>
        <w:t xml:space="preserve"> </w:t>
      </w:r>
      <w:r w:rsidRPr="00BF6D89">
        <w:rPr>
          <w:rFonts w:asciiTheme="minorBidi" w:hAnsiTheme="minorBidi" w:hint="cs"/>
          <w:b/>
          <w:bCs/>
          <w:i/>
          <w:iCs/>
          <w:sz w:val="24"/>
          <w:rtl/>
        </w:rPr>
        <w:t>כישרון</w:t>
      </w:r>
      <w:r w:rsidRPr="00BF6D89">
        <w:rPr>
          <w:rFonts w:asciiTheme="minorBidi" w:hAnsiTheme="minorBidi"/>
          <w:b/>
          <w:bCs/>
          <w:i/>
          <w:iCs/>
          <w:sz w:val="24"/>
          <w:rtl/>
        </w:rPr>
        <w:t xml:space="preserve"> </w:t>
      </w:r>
      <w:r w:rsidRPr="00BF6D89">
        <w:rPr>
          <w:rFonts w:asciiTheme="minorBidi" w:hAnsiTheme="minorBidi" w:hint="cs"/>
          <w:b/>
          <w:bCs/>
          <w:i/>
          <w:iCs/>
          <w:sz w:val="24"/>
          <w:rtl/>
        </w:rPr>
        <w:t>יוצא</w:t>
      </w:r>
      <w:r w:rsidRPr="00BF6D89">
        <w:rPr>
          <w:rFonts w:asciiTheme="minorBidi" w:hAnsiTheme="minorBidi"/>
          <w:b/>
          <w:bCs/>
          <w:i/>
          <w:iCs/>
          <w:sz w:val="24"/>
          <w:rtl/>
        </w:rPr>
        <w:t xml:space="preserve"> </w:t>
      </w:r>
      <w:r w:rsidRPr="00BF6D89">
        <w:rPr>
          <w:rFonts w:asciiTheme="minorBidi" w:hAnsiTheme="minorBidi" w:hint="cs"/>
          <w:b/>
          <w:bCs/>
          <w:i/>
          <w:iCs/>
          <w:sz w:val="24"/>
          <w:rtl/>
        </w:rPr>
        <w:t>דופן</w:t>
      </w:r>
      <w:r w:rsidRPr="00BF6D89">
        <w:rPr>
          <w:rFonts w:asciiTheme="minorBidi" w:hAnsiTheme="minorBidi"/>
          <w:b/>
          <w:bCs/>
          <w:i/>
          <w:iCs/>
          <w:sz w:val="24"/>
          <w:rtl/>
        </w:rPr>
        <w:t xml:space="preserve">. </w:t>
      </w:r>
      <w:r w:rsidRPr="00BF6D89">
        <w:rPr>
          <w:rFonts w:asciiTheme="minorBidi" w:hAnsiTheme="minorBidi" w:hint="cs"/>
          <w:b/>
          <w:bCs/>
          <w:i/>
          <w:iCs/>
          <w:sz w:val="24"/>
          <w:rtl/>
        </w:rPr>
        <w:t>ההבנה</w:t>
      </w:r>
      <w:r w:rsidRPr="00BF6D89">
        <w:rPr>
          <w:rFonts w:asciiTheme="minorBidi" w:hAnsiTheme="minorBidi"/>
          <w:b/>
          <w:bCs/>
          <w:i/>
          <w:iCs/>
          <w:sz w:val="24"/>
          <w:rtl/>
        </w:rPr>
        <w:t xml:space="preserve"> </w:t>
      </w:r>
      <w:r w:rsidRPr="00BF6D89">
        <w:rPr>
          <w:rFonts w:asciiTheme="minorBidi" w:hAnsiTheme="minorBidi" w:hint="cs"/>
          <w:b/>
          <w:bCs/>
          <w:i/>
          <w:iCs/>
          <w:sz w:val="24"/>
          <w:rtl/>
        </w:rPr>
        <w:t>שאנחנו</w:t>
      </w:r>
      <w:r w:rsidRPr="00BF6D89">
        <w:rPr>
          <w:rFonts w:asciiTheme="minorBidi" w:hAnsiTheme="minorBidi"/>
          <w:b/>
          <w:bCs/>
          <w:i/>
          <w:iCs/>
          <w:sz w:val="24"/>
          <w:rtl/>
        </w:rPr>
        <w:t xml:space="preserve"> </w:t>
      </w:r>
      <w:r w:rsidRPr="00BF6D89">
        <w:rPr>
          <w:rFonts w:asciiTheme="minorBidi" w:hAnsiTheme="minorBidi" w:hint="cs"/>
          <w:b/>
          <w:bCs/>
          <w:i/>
          <w:iCs/>
          <w:sz w:val="24"/>
          <w:rtl/>
        </w:rPr>
        <w:t>בעיצומו</w:t>
      </w:r>
      <w:r w:rsidRPr="00BF6D89">
        <w:rPr>
          <w:rFonts w:asciiTheme="minorBidi" w:hAnsiTheme="minorBidi"/>
          <w:b/>
          <w:bCs/>
          <w:i/>
          <w:iCs/>
          <w:sz w:val="24"/>
          <w:rtl/>
        </w:rPr>
        <w:t xml:space="preserve"> </w:t>
      </w:r>
      <w:r w:rsidRPr="00BF6D89">
        <w:rPr>
          <w:rFonts w:asciiTheme="minorBidi" w:hAnsiTheme="minorBidi" w:hint="cs"/>
          <w:b/>
          <w:bCs/>
          <w:i/>
          <w:iCs/>
          <w:sz w:val="24"/>
          <w:rtl/>
        </w:rPr>
        <w:t>של</w:t>
      </w:r>
      <w:r w:rsidRPr="00BF6D89">
        <w:rPr>
          <w:rFonts w:asciiTheme="minorBidi" w:hAnsiTheme="minorBidi"/>
          <w:b/>
          <w:bCs/>
          <w:i/>
          <w:iCs/>
          <w:sz w:val="24"/>
          <w:rtl/>
        </w:rPr>
        <w:t xml:space="preserve"> </w:t>
      </w:r>
      <w:r w:rsidRPr="00BF6D89">
        <w:rPr>
          <w:rFonts w:asciiTheme="minorBidi" w:hAnsiTheme="minorBidi" w:hint="cs"/>
          <w:b/>
          <w:bCs/>
          <w:i/>
          <w:iCs/>
          <w:sz w:val="24"/>
          <w:rtl/>
        </w:rPr>
        <w:t>תהליך</w:t>
      </w:r>
      <w:r w:rsidRPr="00BF6D89">
        <w:rPr>
          <w:rFonts w:asciiTheme="minorBidi" w:hAnsiTheme="minorBidi"/>
          <w:b/>
          <w:bCs/>
          <w:i/>
          <w:iCs/>
          <w:sz w:val="24"/>
          <w:rtl/>
        </w:rPr>
        <w:t xml:space="preserve"> </w:t>
      </w:r>
      <w:r w:rsidRPr="00BF6D89">
        <w:rPr>
          <w:rFonts w:asciiTheme="minorBidi" w:hAnsiTheme="minorBidi" w:hint="cs"/>
          <w:b/>
          <w:bCs/>
          <w:i/>
          <w:iCs/>
          <w:sz w:val="24"/>
          <w:rtl/>
        </w:rPr>
        <w:t>בניית</w:t>
      </w:r>
      <w:r w:rsidRPr="00BF6D89">
        <w:rPr>
          <w:rFonts w:asciiTheme="minorBidi" w:hAnsiTheme="minorBidi"/>
          <w:b/>
          <w:bCs/>
          <w:i/>
          <w:iCs/>
          <w:sz w:val="24"/>
          <w:rtl/>
        </w:rPr>
        <w:t xml:space="preserve"> </w:t>
      </w:r>
      <w:r w:rsidRPr="00BF6D89">
        <w:rPr>
          <w:rFonts w:asciiTheme="minorBidi" w:hAnsiTheme="minorBidi" w:hint="cs"/>
          <w:b/>
          <w:bCs/>
          <w:i/>
          <w:iCs/>
          <w:sz w:val="24"/>
          <w:rtl/>
        </w:rPr>
        <w:t>האישיות</w:t>
      </w:r>
      <w:r w:rsidRPr="00BF6D89">
        <w:rPr>
          <w:rFonts w:asciiTheme="minorBidi" w:hAnsiTheme="minorBidi"/>
          <w:b/>
          <w:bCs/>
          <w:i/>
          <w:iCs/>
          <w:sz w:val="24"/>
          <w:rtl/>
        </w:rPr>
        <w:t xml:space="preserve">, </w:t>
      </w:r>
      <w:r w:rsidRPr="00BF6D89">
        <w:rPr>
          <w:rFonts w:asciiTheme="minorBidi" w:hAnsiTheme="minorBidi" w:hint="cs"/>
          <w:b/>
          <w:bCs/>
          <w:i/>
          <w:iCs/>
          <w:sz w:val="24"/>
          <w:rtl/>
        </w:rPr>
        <w:t>לא</w:t>
      </w:r>
      <w:r w:rsidRPr="00BF6D89">
        <w:rPr>
          <w:rFonts w:asciiTheme="minorBidi" w:hAnsiTheme="minorBidi"/>
          <w:b/>
          <w:bCs/>
          <w:i/>
          <w:iCs/>
          <w:sz w:val="24"/>
          <w:rtl/>
        </w:rPr>
        <w:t xml:space="preserve"> </w:t>
      </w:r>
      <w:r w:rsidRPr="00BF6D89">
        <w:rPr>
          <w:rFonts w:asciiTheme="minorBidi" w:hAnsiTheme="minorBidi" w:hint="cs"/>
          <w:b/>
          <w:bCs/>
          <w:i/>
          <w:iCs/>
          <w:sz w:val="24"/>
          <w:rtl/>
        </w:rPr>
        <w:t>בסופו</w:t>
      </w:r>
      <w:r w:rsidRPr="00BF6D89">
        <w:rPr>
          <w:rFonts w:asciiTheme="minorBidi" w:hAnsiTheme="minorBidi"/>
          <w:b/>
          <w:bCs/>
          <w:i/>
          <w:iCs/>
          <w:sz w:val="24"/>
          <w:rtl/>
        </w:rPr>
        <w:t xml:space="preserve"> </w:t>
      </w:r>
      <w:r w:rsidRPr="00BF6D89">
        <w:rPr>
          <w:rFonts w:asciiTheme="minorBidi" w:hAnsiTheme="minorBidi" w:hint="cs"/>
          <w:b/>
          <w:bCs/>
          <w:i/>
          <w:iCs/>
          <w:sz w:val="24"/>
          <w:rtl/>
        </w:rPr>
        <w:t>ולא</w:t>
      </w:r>
      <w:r w:rsidRPr="00BF6D89">
        <w:rPr>
          <w:rFonts w:asciiTheme="minorBidi" w:hAnsiTheme="minorBidi"/>
          <w:b/>
          <w:bCs/>
          <w:i/>
          <w:iCs/>
          <w:sz w:val="24"/>
          <w:rtl/>
        </w:rPr>
        <w:t xml:space="preserve"> </w:t>
      </w:r>
      <w:r w:rsidRPr="00BF6D89">
        <w:rPr>
          <w:rFonts w:asciiTheme="minorBidi" w:hAnsiTheme="minorBidi" w:hint="cs"/>
          <w:b/>
          <w:bCs/>
          <w:i/>
          <w:iCs/>
          <w:sz w:val="24"/>
          <w:rtl/>
        </w:rPr>
        <w:t>בתחילתו</w:t>
      </w:r>
      <w:r w:rsidRPr="00BF6D89">
        <w:rPr>
          <w:rFonts w:asciiTheme="minorBidi" w:hAnsiTheme="minorBidi"/>
          <w:b/>
          <w:bCs/>
          <w:i/>
          <w:iCs/>
          <w:sz w:val="24"/>
          <w:rtl/>
        </w:rPr>
        <w:t xml:space="preserve"> </w:t>
      </w:r>
      <w:r w:rsidRPr="00BF6D89">
        <w:rPr>
          <w:rFonts w:asciiTheme="minorBidi" w:hAnsiTheme="minorBidi" w:hint="cs"/>
          <w:b/>
          <w:bCs/>
          <w:i/>
          <w:iCs/>
          <w:sz w:val="24"/>
          <w:rtl/>
        </w:rPr>
        <w:t>אלא</w:t>
      </w:r>
      <w:r w:rsidRPr="00BF6D89">
        <w:rPr>
          <w:rFonts w:asciiTheme="minorBidi" w:hAnsiTheme="minorBidi"/>
          <w:b/>
          <w:bCs/>
          <w:i/>
          <w:iCs/>
          <w:sz w:val="24"/>
          <w:rtl/>
        </w:rPr>
        <w:t xml:space="preserve"> </w:t>
      </w:r>
      <w:r w:rsidRPr="00BF6D89">
        <w:rPr>
          <w:rFonts w:asciiTheme="minorBidi" w:hAnsiTheme="minorBidi" w:hint="cs"/>
          <w:b/>
          <w:bCs/>
          <w:i/>
          <w:iCs/>
          <w:sz w:val="24"/>
          <w:rtl/>
        </w:rPr>
        <w:t>בעיצומו</w:t>
      </w:r>
      <w:r w:rsidRPr="00BF6D89">
        <w:rPr>
          <w:rFonts w:asciiTheme="minorBidi" w:hAnsiTheme="minorBidi"/>
          <w:b/>
          <w:bCs/>
          <w:i/>
          <w:iCs/>
          <w:sz w:val="24"/>
          <w:rtl/>
        </w:rPr>
        <w:t xml:space="preserve">, </w:t>
      </w:r>
      <w:r w:rsidRPr="00BF6D89">
        <w:rPr>
          <w:rFonts w:asciiTheme="minorBidi" w:hAnsiTheme="minorBidi" w:hint="cs"/>
          <w:b/>
          <w:bCs/>
          <w:i/>
          <w:iCs/>
          <w:sz w:val="24"/>
          <w:rtl/>
        </w:rPr>
        <w:t>בניין</w:t>
      </w:r>
      <w:r w:rsidRPr="00BF6D89">
        <w:rPr>
          <w:rFonts w:asciiTheme="minorBidi" w:hAnsiTheme="minorBidi"/>
          <w:b/>
          <w:bCs/>
          <w:i/>
          <w:iCs/>
          <w:sz w:val="24"/>
          <w:rtl/>
        </w:rPr>
        <w:t xml:space="preserve"> </w:t>
      </w:r>
      <w:r w:rsidRPr="00BF6D89">
        <w:rPr>
          <w:rFonts w:asciiTheme="minorBidi" w:hAnsiTheme="minorBidi" w:hint="cs"/>
          <w:b/>
          <w:bCs/>
          <w:i/>
          <w:iCs/>
          <w:sz w:val="24"/>
          <w:rtl/>
        </w:rPr>
        <w:t>התורה</w:t>
      </w:r>
      <w:r w:rsidRPr="00BF6D89">
        <w:rPr>
          <w:rFonts w:asciiTheme="minorBidi" w:hAnsiTheme="minorBidi"/>
          <w:b/>
          <w:bCs/>
          <w:i/>
          <w:iCs/>
          <w:sz w:val="24"/>
          <w:rtl/>
        </w:rPr>
        <w:t xml:space="preserve">, </w:t>
      </w:r>
      <w:r w:rsidRPr="00BF6D89">
        <w:rPr>
          <w:rFonts w:asciiTheme="minorBidi" w:hAnsiTheme="minorBidi" w:hint="cs"/>
          <w:b/>
          <w:bCs/>
          <w:i/>
          <w:iCs/>
          <w:sz w:val="24"/>
          <w:rtl/>
        </w:rPr>
        <w:t>בניין</w:t>
      </w:r>
      <w:r w:rsidRPr="00BF6D89">
        <w:rPr>
          <w:rFonts w:asciiTheme="minorBidi" w:hAnsiTheme="minorBidi"/>
          <w:b/>
          <w:bCs/>
          <w:i/>
          <w:iCs/>
          <w:sz w:val="24"/>
          <w:rtl/>
        </w:rPr>
        <w:t xml:space="preserve"> </w:t>
      </w:r>
      <w:r w:rsidRPr="00BF6D89">
        <w:rPr>
          <w:rFonts w:asciiTheme="minorBidi" w:hAnsiTheme="minorBidi" w:hint="cs"/>
          <w:b/>
          <w:bCs/>
          <w:i/>
          <w:iCs/>
          <w:sz w:val="24"/>
          <w:rtl/>
        </w:rPr>
        <w:t>אבני</w:t>
      </w:r>
      <w:r w:rsidRPr="00BF6D89">
        <w:rPr>
          <w:rFonts w:asciiTheme="minorBidi" w:hAnsiTheme="minorBidi"/>
          <w:b/>
          <w:bCs/>
          <w:i/>
          <w:iCs/>
          <w:sz w:val="24"/>
          <w:rtl/>
        </w:rPr>
        <w:t xml:space="preserve"> </w:t>
      </w:r>
      <w:r w:rsidRPr="00BF6D89">
        <w:rPr>
          <w:rFonts w:asciiTheme="minorBidi" w:hAnsiTheme="minorBidi" w:hint="cs"/>
          <w:b/>
          <w:bCs/>
          <w:i/>
          <w:iCs/>
          <w:sz w:val="24"/>
          <w:rtl/>
        </w:rPr>
        <w:t>היסוד</w:t>
      </w:r>
      <w:r w:rsidRPr="00BF6D89">
        <w:rPr>
          <w:rFonts w:asciiTheme="minorBidi" w:hAnsiTheme="minorBidi"/>
          <w:b/>
          <w:bCs/>
          <w:i/>
          <w:iCs/>
          <w:sz w:val="24"/>
          <w:rtl/>
        </w:rPr>
        <w:t xml:space="preserve"> </w:t>
      </w:r>
      <w:r w:rsidRPr="00BF6D89">
        <w:rPr>
          <w:rFonts w:asciiTheme="minorBidi" w:hAnsiTheme="minorBidi" w:hint="cs"/>
          <w:b/>
          <w:bCs/>
          <w:i/>
          <w:iCs/>
          <w:sz w:val="24"/>
          <w:rtl/>
        </w:rPr>
        <w:t>הנחקקים</w:t>
      </w:r>
      <w:r w:rsidRPr="00BF6D89">
        <w:rPr>
          <w:rFonts w:asciiTheme="minorBidi" w:hAnsiTheme="minorBidi"/>
          <w:b/>
          <w:bCs/>
          <w:i/>
          <w:iCs/>
          <w:sz w:val="24"/>
          <w:rtl/>
        </w:rPr>
        <w:t xml:space="preserve"> </w:t>
      </w:r>
      <w:r w:rsidRPr="00BF6D89">
        <w:rPr>
          <w:rFonts w:asciiTheme="minorBidi" w:hAnsiTheme="minorBidi" w:hint="cs"/>
          <w:b/>
          <w:bCs/>
          <w:i/>
          <w:iCs/>
          <w:sz w:val="24"/>
          <w:rtl/>
        </w:rPr>
        <w:t>בזהותנו</w:t>
      </w:r>
      <w:r w:rsidRPr="00BF6D89">
        <w:rPr>
          <w:rFonts w:asciiTheme="minorBidi" w:hAnsiTheme="minorBidi"/>
          <w:b/>
          <w:bCs/>
          <w:i/>
          <w:iCs/>
          <w:sz w:val="24"/>
          <w:rtl/>
        </w:rPr>
        <w:t xml:space="preserve">, </w:t>
      </w:r>
      <w:r w:rsidRPr="00BF6D89">
        <w:rPr>
          <w:rFonts w:asciiTheme="minorBidi" w:hAnsiTheme="minorBidi" w:hint="cs"/>
          <w:b/>
          <w:bCs/>
          <w:i/>
          <w:iCs/>
          <w:sz w:val="24"/>
          <w:rtl/>
        </w:rPr>
        <w:t>אבני</w:t>
      </w:r>
      <w:r w:rsidRPr="00BF6D89">
        <w:rPr>
          <w:rFonts w:asciiTheme="minorBidi" w:hAnsiTheme="minorBidi"/>
          <w:b/>
          <w:bCs/>
          <w:i/>
          <w:iCs/>
          <w:sz w:val="24"/>
          <w:rtl/>
        </w:rPr>
        <w:t xml:space="preserve"> </w:t>
      </w:r>
      <w:r w:rsidRPr="00BF6D89">
        <w:rPr>
          <w:rFonts w:asciiTheme="minorBidi" w:hAnsiTheme="minorBidi" w:hint="cs"/>
          <w:b/>
          <w:bCs/>
          <w:i/>
          <w:iCs/>
          <w:sz w:val="24"/>
          <w:rtl/>
        </w:rPr>
        <w:t>יסוד</w:t>
      </w:r>
      <w:r w:rsidRPr="00BF6D89">
        <w:rPr>
          <w:rFonts w:asciiTheme="minorBidi" w:hAnsiTheme="minorBidi"/>
          <w:b/>
          <w:bCs/>
          <w:i/>
          <w:iCs/>
          <w:sz w:val="24"/>
          <w:rtl/>
        </w:rPr>
        <w:t xml:space="preserve"> </w:t>
      </w:r>
      <w:r w:rsidRPr="00BF6D89">
        <w:rPr>
          <w:rFonts w:asciiTheme="minorBidi" w:hAnsiTheme="minorBidi" w:hint="cs"/>
          <w:b/>
          <w:bCs/>
          <w:i/>
          <w:iCs/>
          <w:sz w:val="24"/>
          <w:rtl/>
        </w:rPr>
        <w:t>שנבנו</w:t>
      </w:r>
      <w:r w:rsidRPr="00BF6D89">
        <w:rPr>
          <w:rFonts w:asciiTheme="minorBidi" w:hAnsiTheme="minorBidi"/>
          <w:b/>
          <w:bCs/>
          <w:i/>
          <w:iCs/>
          <w:sz w:val="24"/>
          <w:rtl/>
        </w:rPr>
        <w:t xml:space="preserve"> </w:t>
      </w:r>
      <w:r w:rsidRPr="00BF6D89">
        <w:rPr>
          <w:rFonts w:asciiTheme="minorBidi" w:hAnsiTheme="minorBidi" w:hint="cs"/>
          <w:b/>
          <w:bCs/>
          <w:i/>
          <w:iCs/>
          <w:sz w:val="24"/>
          <w:rtl/>
        </w:rPr>
        <w:t>קומה</w:t>
      </w:r>
      <w:r w:rsidRPr="00BF6D89">
        <w:rPr>
          <w:rFonts w:asciiTheme="minorBidi" w:hAnsiTheme="minorBidi"/>
          <w:b/>
          <w:bCs/>
          <w:i/>
          <w:iCs/>
          <w:sz w:val="24"/>
          <w:rtl/>
        </w:rPr>
        <w:t xml:space="preserve"> </w:t>
      </w:r>
      <w:r w:rsidRPr="00BF6D89">
        <w:rPr>
          <w:rFonts w:asciiTheme="minorBidi" w:hAnsiTheme="minorBidi" w:hint="cs"/>
          <w:b/>
          <w:bCs/>
          <w:i/>
          <w:iCs/>
          <w:sz w:val="24"/>
          <w:rtl/>
        </w:rPr>
        <w:t>על</w:t>
      </w:r>
      <w:r w:rsidRPr="00BF6D89">
        <w:rPr>
          <w:rFonts w:asciiTheme="minorBidi" w:hAnsiTheme="minorBidi"/>
          <w:b/>
          <w:bCs/>
          <w:i/>
          <w:iCs/>
          <w:sz w:val="24"/>
          <w:rtl/>
        </w:rPr>
        <w:t xml:space="preserve"> </w:t>
      </w:r>
      <w:r w:rsidRPr="00BF6D89">
        <w:rPr>
          <w:rFonts w:asciiTheme="minorBidi" w:hAnsiTheme="minorBidi" w:hint="cs"/>
          <w:b/>
          <w:bCs/>
          <w:i/>
          <w:iCs/>
          <w:sz w:val="24"/>
          <w:rtl/>
        </w:rPr>
        <w:t>קומה</w:t>
      </w:r>
      <w:r w:rsidRPr="00BF6D89">
        <w:rPr>
          <w:rFonts w:asciiTheme="minorBidi" w:hAnsiTheme="minorBidi"/>
          <w:b/>
          <w:bCs/>
          <w:i/>
          <w:iCs/>
          <w:sz w:val="24"/>
          <w:rtl/>
        </w:rPr>
        <w:t xml:space="preserve"> </w:t>
      </w:r>
      <w:r w:rsidRPr="00BF6D89">
        <w:rPr>
          <w:rFonts w:asciiTheme="minorBidi" w:hAnsiTheme="minorBidi" w:hint="cs"/>
          <w:b/>
          <w:bCs/>
          <w:i/>
          <w:iCs/>
          <w:sz w:val="24"/>
          <w:rtl/>
        </w:rPr>
        <w:t>ושם</w:t>
      </w:r>
      <w:r w:rsidRPr="00BF6D89">
        <w:rPr>
          <w:rFonts w:asciiTheme="minorBidi" w:hAnsiTheme="minorBidi"/>
          <w:b/>
          <w:bCs/>
          <w:i/>
          <w:iCs/>
          <w:sz w:val="24"/>
          <w:rtl/>
        </w:rPr>
        <w:t xml:space="preserve"> </w:t>
      </w:r>
      <w:r w:rsidRPr="00BF6D89">
        <w:rPr>
          <w:rFonts w:asciiTheme="minorBidi" w:hAnsiTheme="minorBidi" w:hint="cs"/>
          <w:b/>
          <w:bCs/>
          <w:i/>
          <w:iCs/>
          <w:sz w:val="24"/>
          <w:rtl/>
        </w:rPr>
        <w:t>תהיינה</w:t>
      </w:r>
      <w:r w:rsidRPr="00BF6D89">
        <w:rPr>
          <w:rFonts w:asciiTheme="minorBidi" w:hAnsiTheme="minorBidi"/>
          <w:b/>
          <w:bCs/>
          <w:i/>
          <w:iCs/>
          <w:sz w:val="24"/>
          <w:rtl/>
        </w:rPr>
        <w:t xml:space="preserve"> </w:t>
      </w:r>
      <w:r w:rsidRPr="00BF6D89">
        <w:rPr>
          <w:rFonts w:asciiTheme="minorBidi" w:hAnsiTheme="minorBidi" w:hint="cs"/>
          <w:b/>
          <w:bCs/>
          <w:i/>
          <w:iCs/>
          <w:sz w:val="24"/>
          <w:rtl/>
        </w:rPr>
        <w:t>על</w:t>
      </w:r>
      <w:r w:rsidRPr="00BF6D89">
        <w:rPr>
          <w:rFonts w:asciiTheme="minorBidi" w:hAnsiTheme="minorBidi"/>
          <w:b/>
          <w:bCs/>
          <w:i/>
          <w:iCs/>
          <w:sz w:val="24"/>
          <w:rtl/>
        </w:rPr>
        <w:t xml:space="preserve"> </w:t>
      </w:r>
      <w:r w:rsidRPr="00BF6D89">
        <w:rPr>
          <w:rFonts w:asciiTheme="minorBidi" w:hAnsiTheme="minorBidi" w:hint="cs"/>
          <w:b/>
          <w:bCs/>
          <w:i/>
          <w:iCs/>
          <w:sz w:val="24"/>
          <w:rtl/>
        </w:rPr>
        <w:t>מנת</w:t>
      </w:r>
      <w:r w:rsidRPr="00BF6D89">
        <w:rPr>
          <w:rFonts w:asciiTheme="minorBidi" w:hAnsiTheme="minorBidi"/>
          <w:b/>
          <w:bCs/>
          <w:i/>
          <w:iCs/>
          <w:sz w:val="24"/>
          <w:rtl/>
        </w:rPr>
        <w:t xml:space="preserve"> </w:t>
      </w:r>
      <w:r w:rsidRPr="00BF6D89">
        <w:rPr>
          <w:rFonts w:asciiTheme="minorBidi" w:hAnsiTheme="minorBidi" w:hint="cs"/>
          <w:b/>
          <w:bCs/>
          <w:i/>
          <w:iCs/>
          <w:sz w:val="24"/>
          <w:rtl/>
        </w:rPr>
        <w:t>להישאר</w:t>
      </w:r>
      <w:r w:rsidRPr="00BF6D89">
        <w:rPr>
          <w:rFonts w:asciiTheme="minorBidi" w:hAnsiTheme="minorBidi"/>
          <w:b/>
          <w:bCs/>
          <w:i/>
          <w:iCs/>
          <w:sz w:val="24"/>
          <w:rtl/>
        </w:rPr>
        <w:t>.</w:t>
      </w:r>
    </w:p>
    <w:p w14:paraId="59CA0B95"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דקות</w:t>
      </w:r>
      <w:r w:rsidRPr="00BF6D89">
        <w:rPr>
          <w:rFonts w:asciiTheme="minorBidi" w:hAnsiTheme="minorBidi"/>
          <w:b/>
          <w:bCs/>
          <w:i/>
          <w:iCs/>
          <w:sz w:val="24"/>
          <w:rtl/>
        </w:rPr>
        <w:t xml:space="preserve"> </w:t>
      </w:r>
      <w:r w:rsidRPr="00BF6D89">
        <w:rPr>
          <w:rFonts w:asciiTheme="minorBidi" w:hAnsiTheme="minorBidi" w:hint="cs"/>
          <w:b/>
          <w:bCs/>
          <w:i/>
          <w:iCs/>
          <w:sz w:val="24"/>
          <w:rtl/>
        </w:rPr>
        <w:t>של</w:t>
      </w:r>
      <w:r w:rsidRPr="00BF6D89">
        <w:rPr>
          <w:rFonts w:asciiTheme="minorBidi" w:hAnsiTheme="minorBidi"/>
          <w:b/>
          <w:bCs/>
          <w:i/>
          <w:iCs/>
          <w:sz w:val="24"/>
          <w:rtl/>
        </w:rPr>
        <w:t xml:space="preserve"> </w:t>
      </w:r>
      <w:r w:rsidRPr="00BF6D89">
        <w:rPr>
          <w:rFonts w:asciiTheme="minorBidi" w:hAnsiTheme="minorBidi" w:hint="cs"/>
          <w:b/>
          <w:bCs/>
          <w:i/>
          <w:iCs/>
          <w:sz w:val="24"/>
          <w:rtl/>
        </w:rPr>
        <w:t>דיבורים</w:t>
      </w:r>
      <w:r w:rsidRPr="00BF6D89">
        <w:rPr>
          <w:rFonts w:asciiTheme="minorBidi" w:hAnsiTheme="minorBidi"/>
          <w:b/>
          <w:bCs/>
          <w:i/>
          <w:iCs/>
          <w:sz w:val="24"/>
          <w:rtl/>
        </w:rPr>
        <w:t xml:space="preserve"> </w:t>
      </w:r>
      <w:r w:rsidRPr="00BF6D89">
        <w:rPr>
          <w:rFonts w:asciiTheme="minorBidi" w:hAnsiTheme="minorBidi" w:hint="cs"/>
          <w:b/>
          <w:bCs/>
          <w:i/>
          <w:iCs/>
          <w:sz w:val="24"/>
          <w:rtl/>
        </w:rPr>
        <w:t>לא</w:t>
      </w:r>
      <w:r w:rsidRPr="00BF6D89">
        <w:rPr>
          <w:rFonts w:asciiTheme="minorBidi" w:hAnsiTheme="minorBidi"/>
          <w:b/>
          <w:bCs/>
          <w:i/>
          <w:iCs/>
          <w:sz w:val="24"/>
          <w:rtl/>
        </w:rPr>
        <w:t xml:space="preserve"> </w:t>
      </w:r>
      <w:r w:rsidRPr="00BF6D89">
        <w:rPr>
          <w:rFonts w:asciiTheme="minorBidi" w:hAnsiTheme="minorBidi" w:hint="cs"/>
          <w:b/>
          <w:bCs/>
          <w:i/>
          <w:iCs/>
          <w:sz w:val="24"/>
          <w:rtl/>
        </w:rPr>
        <w:t>יספיקו</w:t>
      </w:r>
      <w:r w:rsidRPr="00BF6D89">
        <w:rPr>
          <w:rFonts w:asciiTheme="minorBidi" w:hAnsiTheme="minorBidi"/>
          <w:b/>
          <w:bCs/>
          <w:i/>
          <w:iCs/>
          <w:sz w:val="24"/>
          <w:rtl/>
        </w:rPr>
        <w:t xml:space="preserve"> </w:t>
      </w:r>
      <w:r w:rsidRPr="00BF6D89">
        <w:rPr>
          <w:rFonts w:asciiTheme="minorBidi" w:hAnsiTheme="minorBidi" w:hint="cs"/>
          <w:b/>
          <w:bCs/>
          <w:i/>
          <w:iCs/>
          <w:sz w:val="24"/>
          <w:rtl/>
        </w:rPr>
        <w:t>לבטא</w:t>
      </w:r>
      <w:r w:rsidRPr="00BF6D89">
        <w:rPr>
          <w:rFonts w:asciiTheme="minorBidi" w:hAnsiTheme="minorBidi"/>
          <w:b/>
          <w:bCs/>
          <w:i/>
          <w:iCs/>
          <w:sz w:val="24"/>
          <w:rtl/>
        </w:rPr>
        <w:t xml:space="preserve"> </w:t>
      </w:r>
      <w:r w:rsidRPr="00BF6D89">
        <w:rPr>
          <w:rFonts w:asciiTheme="minorBidi" w:hAnsiTheme="minorBidi" w:hint="cs"/>
          <w:b/>
          <w:bCs/>
          <w:i/>
          <w:iCs/>
          <w:sz w:val="24"/>
          <w:rtl/>
        </w:rPr>
        <w:t>תודתנו</w:t>
      </w:r>
      <w:r w:rsidRPr="00BF6D89">
        <w:rPr>
          <w:rFonts w:asciiTheme="minorBidi" w:hAnsiTheme="minorBidi"/>
          <w:b/>
          <w:bCs/>
          <w:i/>
          <w:iCs/>
          <w:sz w:val="24"/>
          <w:rtl/>
        </w:rPr>
        <w:t xml:space="preserve">, </w:t>
      </w:r>
      <w:r w:rsidRPr="00BF6D89">
        <w:rPr>
          <w:rFonts w:asciiTheme="minorBidi" w:hAnsiTheme="minorBidi" w:hint="cs"/>
          <w:b/>
          <w:bCs/>
          <w:i/>
          <w:iCs/>
          <w:sz w:val="24"/>
          <w:rtl/>
        </w:rPr>
        <w:t>אהבתנו</w:t>
      </w:r>
      <w:r w:rsidRPr="00BF6D89">
        <w:rPr>
          <w:rFonts w:asciiTheme="minorBidi" w:hAnsiTheme="minorBidi"/>
          <w:b/>
          <w:bCs/>
          <w:i/>
          <w:iCs/>
          <w:sz w:val="24"/>
          <w:rtl/>
        </w:rPr>
        <w:t xml:space="preserve"> </w:t>
      </w:r>
      <w:r w:rsidRPr="00BF6D89">
        <w:rPr>
          <w:rFonts w:asciiTheme="minorBidi" w:hAnsiTheme="minorBidi" w:hint="cs"/>
          <w:b/>
          <w:bCs/>
          <w:i/>
          <w:iCs/>
          <w:sz w:val="24"/>
          <w:rtl/>
        </w:rPr>
        <w:t>והערצתנו</w:t>
      </w:r>
      <w:r w:rsidRPr="00BF6D89">
        <w:rPr>
          <w:rFonts w:asciiTheme="minorBidi" w:hAnsiTheme="minorBidi"/>
          <w:b/>
          <w:bCs/>
          <w:i/>
          <w:iCs/>
          <w:sz w:val="24"/>
          <w:rtl/>
        </w:rPr>
        <w:t xml:space="preserve"> </w:t>
      </w:r>
      <w:r w:rsidRPr="00BF6D89">
        <w:rPr>
          <w:rFonts w:asciiTheme="minorBidi" w:hAnsiTheme="minorBidi" w:hint="cs"/>
          <w:b/>
          <w:bCs/>
          <w:i/>
          <w:iCs/>
          <w:sz w:val="24"/>
          <w:rtl/>
        </w:rPr>
        <w:t>כלפי</w:t>
      </w:r>
      <w:r w:rsidRPr="00BF6D89">
        <w:rPr>
          <w:rFonts w:asciiTheme="minorBidi" w:hAnsiTheme="minorBidi"/>
          <w:b/>
          <w:bCs/>
          <w:i/>
          <w:iCs/>
          <w:sz w:val="24"/>
          <w:rtl/>
        </w:rPr>
        <w:t xml:space="preserve"> </w:t>
      </w:r>
      <w:r w:rsidRPr="00BF6D89">
        <w:rPr>
          <w:rFonts w:asciiTheme="minorBidi" w:hAnsiTheme="minorBidi" w:hint="cs"/>
          <w:b/>
          <w:bCs/>
          <w:i/>
          <w:iCs/>
          <w:sz w:val="24"/>
          <w:rtl/>
        </w:rPr>
        <w:t>הישיבה</w:t>
      </w:r>
      <w:r w:rsidRPr="00BF6D89">
        <w:rPr>
          <w:rFonts w:asciiTheme="minorBidi" w:hAnsiTheme="minorBidi"/>
          <w:b/>
          <w:bCs/>
          <w:i/>
          <w:iCs/>
          <w:sz w:val="24"/>
          <w:rtl/>
        </w:rPr>
        <w:t>.</w:t>
      </w:r>
    </w:p>
    <w:p w14:paraId="372B4240"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הדרך</w:t>
      </w:r>
      <w:r w:rsidRPr="00BF6D89">
        <w:rPr>
          <w:rFonts w:asciiTheme="minorBidi" w:hAnsiTheme="minorBidi"/>
          <w:b/>
          <w:bCs/>
          <w:i/>
          <w:iCs/>
          <w:sz w:val="24"/>
          <w:rtl/>
        </w:rPr>
        <w:t xml:space="preserve"> </w:t>
      </w:r>
      <w:r w:rsidRPr="00BF6D89">
        <w:rPr>
          <w:rFonts w:asciiTheme="minorBidi" w:hAnsiTheme="minorBidi" w:hint="cs"/>
          <w:b/>
          <w:bCs/>
          <w:i/>
          <w:iCs/>
          <w:sz w:val="24"/>
          <w:rtl/>
        </w:rPr>
        <w:t>היחידה</w:t>
      </w:r>
      <w:r w:rsidRPr="00BF6D89">
        <w:rPr>
          <w:rFonts w:asciiTheme="minorBidi" w:hAnsiTheme="minorBidi"/>
          <w:b/>
          <w:bCs/>
          <w:i/>
          <w:iCs/>
          <w:sz w:val="24"/>
          <w:rtl/>
        </w:rPr>
        <w:t xml:space="preserve"> </w:t>
      </w:r>
      <w:r w:rsidRPr="00BF6D89">
        <w:rPr>
          <w:rFonts w:asciiTheme="minorBidi" w:hAnsiTheme="minorBidi" w:hint="cs"/>
          <w:b/>
          <w:bCs/>
          <w:i/>
          <w:iCs/>
          <w:sz w:val="24"/>
          <w:rtl/>
        </w:rPr>
        <w:t>שלנו</w:t>
      </w:r>
      <w:r w:rsidRPr="00BF6D89">
        <w:rPr>
          <w:rFonts w:asciiTheme="minorBidi" w:hAnsiTheme="minorBidi"/>
          <w:b/>
          <w:bCs/>
          <w:i/>
          <w:iCs/>
          <w:sz w:val="24"/>
          <w:rtl/>
        </w:rPr>
        <w:t xml:space="preserve"> </w:t>
      </w:r>
      <w:r w:rsidRPr="00BF6D89">
        <w:rPr>
          <w:rFonts w:asciiTheme="minorBidi" w:hAnsiTheme="minorBidi" w:hint="cs"/>
          <w:b/>
          <w:bCs/>
          <w:i/>
          <w:iCs/>
          <w:sz w:val="24"/>
          <w:rtl/>
        </w:rPr>
        <w:t>לבטא</w:t>
      </w:r>
      <w:r w:rsidRPr="00BF6D89">
        <w:rPr>
          <w:rFonts w:asciiTheme="minorBidi" w:hAnsiTheme="minorBidi"/>
          <w:b/>
          <w:bCs/>
          <w:i/>
          <w:iCs/>
          <w:sz w:val="24"/>
          <w:rtl/>
        </w:rPr>
        <w:t xml:space="preserve"> </w:t>
      </w:r>
      <w:r w:rsidRPr="00BF6D89">
        <w:rPr>
          <w:rFonts w:asciiTheme="minorBidi" w:hAnsiTheme="minorBidi" w:hint="cs"/>
          <w:b/>
          <w:bCs/>
          <w:i/>
          <w:iCs/>
          <w:sz w:val="24"/>
          <w:rtl/>
        </w:rPr>
        <w:t>את</w:t>
      </w:r>
      <w:r w:rsidRPr="00BF6D89">
        <w:rPr>
          <w:rFonts w:asciiTheme="minorBidi" w:hAnsiTheme="minorBidi"/>
          <w:b/>
          <w:bCs/>
          <w:i/>
          <w:iCs/>
          <w:sz w:val="24"/>
          <w:rtl/>
        </w:rPr>
        <w:t xml:space="preserve"> </w:t>
      </w:r>
      <w:r w:rsidRPr="00BF6D89">
        <w:rPr>
          <w:rFonts w:asciiTheme="minorBidi" w:hAnsiTheme="minorBidi" w:hint="cs"/>
          <w:b/>
          <w:bCs/>
          <w:i/>
          <w:iCs/>
          <w:sz w:val="24"/>
          <w:rtl/>
        </w:rPr>
        <w:t>תודתנו</w:t>
      </w:r>
      <w:r w:rsidRPr="00BF6D89">
        <w:rPr>
          <w:rFonts w:asciiTheme="minorBidi" w:hAnsiTheme="minorBidi"/>
          <w:b/>
          <w:bCs/>
          <w:i/>
          <w:iCs/>
          <w:sz w:val="24"/>
          <w:rtl/>
        </w:rPr>
        <w:t xml:space="preserve"> </w:t>
      </w:r>
      <w:r w:rsidRPr="00BF6D89">
        <w:rPr>
          <w:rFonts w:asciiTheme="minorBidi" w:hAnsiTheme="minorBidi" w:hint="cs"/>
          <w:b/>
          <w:bCs/>
          <w:i/>
          <w:iCs/>
          <w:sz w:val="24"/>
          <w:rtl/>
        </w:rPr>
        <w:t>כלפי</w:t>
      </w:r>
      <w:r w:rsidRPr="00BF6D89">
        <w:rPr>
          <w:rFonts w:asciiTheme="minorBidi" w:hAnsiTheme="minorBidi"/>
          <w:b/>
          <w:bCs/>
          <w:i/>
          <w:iCs/>
          <w:sz w:val="24"/>
          <w:rtl/>
        </w:rPr>
        <w:t xml:space="preserve"> </w:t>
      </w:r>
      <w:r w:rsidRPr="00BF6D89">
        <w:rPr>
          <w:rFonts w:asciiTheme="minorBidi" w:hAnsiTheme="minorBidi" w:hint="cs"/>
          <w:b/>
          <w:bCs/>
          <w:i/>
          <w:iCs/>
          <w:sz w:val="24"/>
          <w:rtl/>
        </w:rPr>
        <w:t>הישיבה</w:t>
      </w:r>
      <w:r w:rsidRPr="00BF6D89">
        <w:rPr>
          <w:rFonts w:asciiTheme="minorBidi" w:hAnsiTheme="minorBidi"/>
          <w:b/>
          <w:bCs/>
          <w:i/>
          <w:iCs/>
          <w:sz w:val="24"/>
          <w:rtl/>
        </w:rPr>
        <w:t xml:space="preserve"> </w:t>
      </w:r>
      <w:r w:rsidRPr="00BF6D89">
        <w:rPr>
          <w:rFonts w:asciiTheme="minorBidi" w:hAnsiTheme="minorBidi" w:hint="cs"/>
          <w:b/>
          <w:bCs/>
          <w:i/>
          <w:iCs/>
          <w:sz w:val="24"/>
          <w:rtl/>
        </w:rPr>
        <w:t>זה</w:t>
      </w:r>
      <w:r w:rsidRPr="00BF6D89">
        <w:rPr>
          <w:rFonts w:asciiTheme="minorBidi" w:hAnsiTheme="minorBidi"/>
          <w:b/>
          <w:bCs/>
          <w:i/>
          <w:iCs/>
          <w:sz w:val="24"/>
          <w:rtl/>
        </w:rPr>
        <w:t xml:space="preserve"> </w:t>
      </w:r>
      <w:r w:rsidRPr="00BF6D89">
        <w:rPr>
          <w:rFonts w:asciiTheme="minorBidi" w:hAnsiTheme="minorBidi" w:hint="cs"/>
          <w:b/>
          <w:bCs/>
          <w:i/>
          <w:iCs/>
          <w:sz w:val="24"/>
          <w:rtl/>
        </w:rPr>
        <w:t>שבעוד</w:t>
      </w:r>
      <w:r w:rsidRPr="00BF6D89">
        <w:rPr>
          <w:rFonts w:asciiTheme="minorBidi" w:hAnsiTheme="minorBidi"/>
          <w:b/>
          <w:bCs/>
          <w:i/>
          <w:iCs/>
          <w:sz w:val="24"/>
          <w:rtl/>
        </w:rPr>
        <w:t xml:space="preserve"> </w:t>
      </w:r>
      <w:r w:rsidRPr="00BF6D89">
        <w:rPr>
          <w:rFonts w:asciiTheme="minorBidi" w:hAnsiTheme="minorBidi" w:hint="cs"/>
          <w:b/>
          <w:bCs/>
          <w:i/>
          <w:iCs/>
          <w:sz w:val="24"/>
          <w:rtl/>
        </w:rPr>
        <w:t>כמה</w:t>
      </w:r>
      <w:r w:rsidRPr="00BF6D89">
        <w:rPr>
          <w:rFonts w:asciiTheme="minorBidi" w:hAnsiTheme="minorBidi"/>
          <w:b/>
          <w:bCs/>
          <w:i/>
          <w:iCs/>
          <w:sz w:val="24"/>
          <w:rtl/>
        </w:rPr>
        <w:t xml:space="preserve"> </w:t>
      </w:r>
      <w:r w:rsidRPr="00BF6D89">
        <w:rPr>
          <w:rFonts w:asciiTheme="minorBidi" w:hAnsiTheme="minorBidi" w:hint="cs"/>
          <w:b/>
          <w:bCs/>
          <w:i/>
          <w:iCs/>
          <w:sz w:val="24"/>
          <w:rtl/>
        </w:rPr>
        <w:t>שנים</w:t>
      </w:r>
      <w:r w:rsidRPr="00BF6D89">
        <w:rPr>
          <w:rFonts w:asciiTheme="minorBidi" w:hAnsiTheme="minorBidi"/>
          <w:b/>
          <w:bCs/>
          <w:i/>
          <w:iCs/>
          <w:sz w:val="24"/>
          <w:rtl/>
        </w:rPr>
        <w:t xml:space="preserve"> </w:t>
      </w:r>
      <w:r w:rsidRPr="00BF6D89">
        <w:rPr>
          <w:rFonts w:asciiTheme="minorBidi" w:hAnsiTheme="minorBidi" w:hint="cs"/>
          <w:b/>
          <w:bCs/>
          <w:i/>
          <w:iCs/>
          <w:sz w:val="24"/>
          <w:rtl/>
        </w:rPr>
        <w:t>כל</w:t>
      </w:r>
      <w:r w:rsidRPr="00BF6D89">
        <w:rPr>
          <w:rFonts w:asciiTheme="minorBidi" w:hAnsiTheme="minorBidi"/>
          <w:b/>
          <w:bCs/>
          <w:i/>
          <w:iCs/>
          <w:sz w:val="24"/>
          <w:rtl/>
        </w:rPr>
        <w:t xml:space="preserve"> </w:t>
      </w:r>
      <w:r w:rsidRPr="00BF6D89">
        <w:rPr>
          <w:rFonts w:asciiTheme="minorBidi" w:hAnsiTheme="minorBidi" w:hint="cs"/>
          <w:b/>
          <w:bCs/>
          <w:i/>
          <w:iCs/>
          <w:sz w:val="24"/>
          <w:rtl/>
        </w:rPr>
        <w:t>אחד</w:t>
      </w:r>
      <w:r w:rsidRPr="00BF6D89">
        <w:rPr>
          <w:rFonts w:asciiTheme="minorBidi" w:hAnsiTheme="minorBidi"/>
          <w:b/>
          <w:bCs/>
          <w:i/>
          <w:iCs/>
          <w:sz w:val="24"/>
          <w:rtl/>
        </w:rPr>
        <w:t xml:space="preserve"> </w:t>
      </w:r>
      <w:r w:rsidRPr="00BF6D89">
        <w:rPr>
          <w:rFonts w:asciiTheme="minorBidi" w:hAnsiTheme="minorBidi" w:hint="cs"/>
          <w:b/>
          <w:bCs/>
          <w:i/>
          <w:iCs/>
          <w:sz w:val="24"/>
          <w:rtl/>
        </w:rPr>
        <w:t>ימצא</w:t>
      </w:r>
      <w:r w:rsidRPr="00BF6D89">
        <w:rPr>
          <w:rFonts w:asciiTheme="minorBidi" w:hAnsiTheme="minorBidi"/>
          <w:b/>
          <w:bCs/>
          <w:i/>
          <w:iCs/>
          <w:sz w:val="24"/>
          <w:rtl/>
        </w:rPr>
        <w:t xml:space="preserve"> </w:t>
      </w:r>
      <w:r w:rsidRPr="00BF6D89">
        <w:rPr>
          <w:rFonts w:asciiTheme="minorBidi" w:hAnsiTheme="minorBidi" w:hint="cs"/>
          <w:b/>
          <w:bCs/>
          <w:i/>
          <w:iCs/>
          <w:sz w:val="24"/>
          <w:rtl/>
        </w:rPr>
        <w:t>תפקידו</w:t>
      </w:r>
      <w:r w:rsidRPr="00BF6D89">
        <w:rPr>
          <w:rFonts w:asciiTheme="minorBidi" w:hAnsiTheme="minorBidi"/>
          <w:b/>
          <w:bCs/>
          <w:i/>
          <w:iCs/>
          <w:sz w:val="24"/>
          <w:rtl/>
        </w:rPr>
        <w:t xml:space="preserve"> </w:t>
      </w:r>
      <w:r w:rsidRPr="00BF6D89">
        <w:rPr>
          <w:rFonts w:asciiTheme="minorBidi" w:hAnsiTheme="minorBidi" w:hint="cs"/>
          <w:b/>
          <w:bCs/>
          <w:i/>
          <w:iCs/>
          <w:sz w:val="24"/>
          <w:rtl/>
        </w:rPr>
        <w:t>ומקומו</w:t>
      </w:r>
      <w:r w:rsidRPr="00BF6D89">
        <w:rPr>
          <w:rFonts w:asciiTheme="minorBidi" w:hAnsiTheme="minorBidi"/>
          <w:b/>
          <w:bCs/>
          <w:i/>
          <w:iCs/>
          <w:sz w:val="24"/>
          <w:rtl/>
        </w:rPr>
        <w:t xml:space="preserve"> </w:t>
      </w:r>
      <w:r w:rsidRPr="00BF6D89">
        <w:rPr>
          <w:rFonts w:asciiTheme="minorBidi" w:hAnsiTheme="minorBidi" w:hint="cs"/>
          <w:b/>
          <w:bCs/>
          <w:i/>
          <w:iCs/>
          <w:sz w:val="24"/>
          <w:rtl/>
        </w:rPr>
        <w:t>וייקח</w:t>
      </w:r>
      <w:r w:rsidRPr="00BF6D89">
        <w:rPr>
          <w:rFonts w:asciiTheme="minorBidi" w:hAnsiTheme="minorBidi"/>
          <w:b/>
          <w:bCs/>
          <w:i/>
          <w:iCs/>
          <w:sz w:val="24"/>
          <w:rtl/>
        </w:rPr>
        <w:t xml:space="preserve"> </w:t>
      </w:r>
      <w:r w:rsidRPr="00BF6D89">
        <w:rPr>
          <w:rFonts w:asciiTheme="minorBidi" w:hAnsiTheme="minorBidi" w:hint="cs"/>
          <w:b/>
          <w:bCs/>
          <w:i/>
          <w:iCs/>
          <w:sz w:val="24"/>
          <w:rtl/>
        </w:rPr>
        <w:t>חלק</w:t>
      </w:r>
      <w:r w:rsidRPr="00BF6D89">
        <w:rPr>
          <w:rFonts w:asciiTheme="minorBidi" w:hAnsiTheme="minorBidi"/>
          <w:b/>
          <w:bCs/>
          <w:i/>
          <w:iCs/>
          <w:sz w:val="24"/>
          <w:rtl/>
        </w:rPr>
        <w:t xml:space="preserve"> </w:t>
      </w:r>
      <w:r w:rsidRPr="00BF6D89">
        <w:rPr>
          <w:rFonts w:asciiTheme="minorBidi" w:hAnsiTheme="minorBidi" w:hint="cs"/>
          <w:b/>
          <w:bCs/>
          <w:i/>
          <w:iCs/>
          <w:sz w:val="24"/>
          <w:rtl/>
        </w:rPr>
        <w:t>בבניין</w:t>
      </w:r>
      <w:r w:rsidRPr="00BF6D89">
        <w:rPr>
          <w:rFonts w:asciiTheme="minorBidi" w:hAnsiTheme="minorBidi"/>
          <w:b/>
          <w:bCs/>
          <w:i/>
          <w:iCs/>
          <w:sz w:val="24"/>
          <w:rtl/>
        </w:rPr>
        <w:t xml:space="preserve"> </w:t>
      </w:r>
      <w:r w:rsidRPr="00BF6D89">
        <w:rPr>
          <w:rFonts w:asciiTheme="minorBidi" w:hAnsiTheme="minorBidi" w:hint="cs"/>
          <w:b/>
          <w:bCs/>
          <w:i/>
          <w:iCs/>
          <w:sz w:val="24"/>
          <w:rtl/>
        </w:rPr>
        <w:t>עם</w:t>
      </w:r>
      <w:r w:rsidRPr="00BF6D89">
        <w:rPr>
          <w:rFonts w:asciiTheme="minorBidi" w:hAnsiTheme="minorBidi"/>
          <w:b/>
          <w:bCs/>
          <w:i/>
          <w:iCs/>
          <w:sz w:val="24"/>
          <w:rtl/>
        </w:rPr>
        <w:t xml:space="preserve"> </w:t>
      </w:r>
      <w:r w:rsidRPr="00BF6D89">
        <w:rPr>
          <w:rFonts w:asciiTheme="minorBidi" w:hAnsiTheme="minorBidi" w:hint="cs"/>
          <w:b/>
          <w:bCs/>
          <w:i/>
          <w:iCs/>
          <w:sz w:val="24"/>
          <w:rtl/>
        </w:rPr>
        <w:t>ישראל</w:t>
      </w:r>
      <w:r w:rsidRPr="00BF6D89">
        <w:rPr>
          <w:rFonts w:asciiTheme="minorBidi" w:hAnsiTheme="minorBidi"/>
          <w:b/>
          <w:bCs/>
          <w:i/>
          <w:iCs/>
          <w:sz w:val="24"/>
          <w:rtl/>
        </w:rPr>
        <w:t xml:space="preserve">. </w:t>
      </w:r>
      <w:r w:rsidRPr="00BF6D89">
        <w:rPr>
          <w:rFonts w:asciiTheme="minorBidi" w:hAnsiTheme="minorBidi" w:hint="cs"/>
          <w:b/>
          <w:bCs/>
          <w:i/>
          <w:iCs/>
          <w:sz w:val="24"/>
          <w:rtl/>
        </w:rPr>
        <w:t>זו</w:t>
      </w:r>
      <w:r w:rsidRPr="00BF6D89">
        <w:rPr>
          <w:rFonts w:asciiTheme="minorBidi" w:hAnsiTheme="minorBidi"/>
          <w:b/>
          <w:bCs/>
          <w:i/>
          <w:iCs/>
          <w:sz w:val="24"/>
          <w:rtl/>
        </w:rPr>
        <w:t xml:space="preserve"> </w:t>
      </w:r>
      <w:r w:rsidRPr="00BF6D89">
        <w:rPr>
          <w:rFonts w:asciiTheme="minorBidi" w:hAnsiTheme="minorBidi" w:hint="cs"/>
          <w:b/>
          <w:bCs/>
          <w:i/>
          <w:iCs/>
          <w:sz w:val="24"/>
          <w:rtl/>
        </w:rPr>
        <w:t>התודה</w:t>
      </w:r>
      <w:r w:rsidRPr="00BF6D89">
        <w:rPr>
          <w:rFonts w:asciiTheme="minorBidi" w:hAnsiTheme="minorBidi"/>
          <w:b/>
          <w:bCs/>
          <w:i/>
          <w:iCs/>
          <w:sz w:val="24"/>
          <w:rtl/>
        </w:rPr>
        <w:t xml:space="preserve"> </w:t>
      </w:r>
      <w:r w:rsidRPr="00BF6D89">
        <w:rPr>
          <w:rFonts w:asciiTheme="minorBidi" w:hAnsiTheme="minorBidi" w:hint="cs"/>
          <w:b/>
          <w:bCs/>
          <w:i/>
          <w:iCs/>
          <w:sz w:val="24"/>
          <w:rtl/>
        </w:rPr>
        <w:t>גדולה</w:t>
      </w:r>
      <w:r w:rsidRPr="00BF6D89">
        <w:rPr>
          <w:rFonts w:asciiTheme="minorBidi" w:hAnsiTheme="minorBidi"/>
          <w:b/>
          <w:bCs/>
          <w:i/>
          <w:iCs/>
          <w:sz w:val="24"/>
          <w:rtl/>
        </w:rPr>
        <w:t xml:space="preserve"> </w:t>
      </w:r>
      <w:r w:rsidRPr="00BF6D89">
        <w:rPr>
          <w:rFonts w:asciiTheme="minorBidi" w:hAnsiTheme="minorBidi" w:hint="cs"/>
          <w:b/>
          <w:bCs/>
          <w:i/>
          <w:iCs/>
          <w:sz w:val="24"/>
          <w:rtl/>
        </w:rPr>
        <w:t>ביותר</w:t>
      </w:r>
      <w:r w:rsidRPr="00BF6D89">
        <w:rPr>
          <w:rFonts w:asciiTheme="minorBidi" w:hAnsiTheme="minorBidi"/>
          <w:b/>
          <w:bCs/>
          <w:i/>
          <w:iCs/>
          <w:sz w:val="24"/>
          <w:rtl/>
        </w:rPr>
        <w:t xml:space="preserve"> </w:t>
      </w:r>
      <w:r w:rsidRPr="00BF6D89">
        <w:rPr>
          <w:rFonts w:asciiTheme="minorBidi" w:hAnsiTheme="minorBidi" w:hint="cs"/>
          <w:b/>
          <w:bCs/>
          <w:i/>
          <w:iCs/>
          <w:sz w:val="24"/>
          <w:rtl/>
        </w:rPr>
        <w:t>וזו</w:t>
      </w:r>
      <w:r w:rsidRPr="00BF6D89">
        <w:rPr>
          <w:rFonts w:asciiTheme="minorBidi" w:hAnsiTheme="minorBidi"/>
          <w:b/>
          <w:bCs/>
          <w:i/>
          <w:iCs/>
          <w:sz w:val="24"/>
          <w:rtl/>
        </w:rPr>
        <w:t xml:space="preserve"> </w:t>
      </w:r>
      <w:r w:rsidRPr="00BF6D89">
        <w:rPr>
          <w:rFonts w:asciiTheme="minorBidi" w:hAnsiTheme="minorBidi" w:hint="cs"/>
          <w:b/>
          <w:bCs/>
          <w:i/>
          <w:iCs/>
          <w:sz w:val="24"/>
          <w:rtl/>
        </w:rPr>
        <w:t>הדרך</w:t>
      </w:r>
      <w:r w:rsidRPr="00BF6D89">
        <w:rPr>
          <w:rFonts w:asciiTheme="minorBidi" w:hAnsiTheme="minorBidi"/>
          <w:b/>
          <w:bCs/>
          <w:i/>
          <w:iCs/>
          <w:sz w:val="24"/>
          <w:rtl/>
        </w:rPr>
        <w:t xml:space="preserve"> </w:t>
      </w:r>
      <w:r w:rsidRPr="00BF6D89">
        <w:rPr>
          <w:rFonts w:asciiTheme="minorBidi" w:hAnsiTheme="minorBidi" w:hint="cs"/>
          <w:b/>
          <w:bCs/>
          <w:i/>
          <w:iCs/>
          <w:sz w:val="24"/>
          <w:rtl/>
        </w:rPr>
        <w:t>הטובה</w:t>
      </w:r>
      <w:r w:rsidRPr="00BF6D89">
        <w:rPr>
          <w:rFonts w:asciiTheme="minorBidi" w:hAnsiTheme="minorBidi"/>
          <w:b/>
          <w:bCs/>
          <w:i/>
          <w:iCs/>
          <w:sz w:val="24"/>
          <w:rtl/>
        </w:rPr>
        <w:t xml:space="preserve"> </w:t>
      </w:r>
      <w:r w:rsidRPr="00BF6D89">
        <w:rPr>
          <w:rFonts w:asciiTheme="minorBidi" w:hAnsiTheme="minorBidi" w:hint="cs"/>
          <w:b/>
          <w:bCs/>
          <w:i/>
          <w:iCs/>
          <w:sz w:val="24"/>
          <w:rtl/>
        </w:rPr>
        <w:t>ביותר</w:t>
      </w:r>
      <w:r w:rsidRPr="00BF6D89">
        <w:rPr>
          <w:rFonts w:asciiTheme="minorBidi" w:hAnsiTheme="minorBidi"/>
          <w:b/>
          <w:bCs/>
          <w:i/>
          <w:iCs/>
          <w:sz w:val="24"/>
          <w:rtl/>
        </w:rPr>
        <w:t xml:space="preserve"> </w:t>
      </w:r>
      <w:r w:rsidRPr="00BF6D89">
        <w:rPr>
          <w:rFonts w:asciiTheme="minorBidi" w:hAnsiTheme="minorBidi" w:hint="cs"/>
          <w:b/>
          <w:bCs/>
          <w:i/>
          <w:iCs/>
          <w:sz w:val="24"/>
          <w:rtl/>
        </w:rPr>
        <w:t>לומר</w:t>
      </w:r>
      <w:r w:rsidRPr="00BF6D89">
        <w:rPr>
          <w:rFonts w:asciiTheme="minorBidi" w:hAnsiTheme="minorBidi"/>
          <w:b/>
          <w:bCs/>
          <w:i/>
          <w:iCs/>
          <w:sz w:val="24"/>
          <w:rtl/>
        </w:rPr>
        <w:t xml:space="preserve"> </w:t>
      </w:r>
      <w:r w:rsidRPr="00BF6D89">
        <w:rPr>
          <w:rFonts w:asciiTheme="minorBidi" w:hAnsiTheme="minorBidi" w:hint="cs"/>
          <w:b/>
          <w:bCs/>
          <w:i/>
          <w:iCs/>
          <w:sz w:val="24"/>
          <w:rtl/>
        </w:rPr>
        <w:t>תודה</w:t>
      </w:r>
      <w:r w:rsidRPr="00BF6D89">
        <w:rPr>
          <w:rFonts w:asciiTheme="minorBidi" w:hAnsiTheme="minorBidi"/>
          <w:b/>
          <w:bCs/>
          <w:i/>
          <w:iCs/>
          <w:sz w:val="24"/>
          <w:rtl/>
        </w:rPr>
        <w:t xml:space="preserve"> </w:t>
      </w:r>
      <w:r w:rsidRPr="00BF6D89">
        <w:rPr>
          <w:rFonts w:asciiTheme="minorBidi" w:hAnsiTheme="minorBidi" w:hint="cs"/>
          <w:b/>
          <w:bCs/>
          <w:i/>
          <w:iCs/>
          <w:sz w:val="24"/>
          <w:rtl/>
        </w:rPr>
        <w:t>לאנשים</w:t>
      </w:r>
      <w:r w:rsidRPr="00BF6D89">
        <w:rPr>
          <w:rFonts w:asciiTheme="minorBidi" w:hAnsiTheme="minorBidi"/>
          <w:b/>
          <w:bCs/>
          <w:i/>
          <w:iCs/>
          <w:sz w:val="24"/>
          <w:rtl/>
        </w:rPr>
        <w:t xml:space="preserve"> </w:t>
      </w:r>
      <w:r w:rsidRPr="00BF6D89">
        <w:rPr>
          <w:rFonts w:asciiTheme="minorBidi" w:hAnsiTheme="minorBidi" w:hint="cs"/>
          <w:b/>
          <w:bCs/>
          <w:i/>
          <w:iCs/>
          <w:sz w:val="24"/>
          <w:rtl/>
        </w:rPr>
        <w:t>רבים</w:t>
      </w:r>
      <w:r w:rsidRPr="00BF6D89">
        <w:rPr>
          <w:rFonts w:asciiTheme="minorBidi" w:hAnsiTheme="minorBidi"/>
          <w:b/>
          <w:bCs/>
          <w:i/>
          <w:iCs/>
          <w:sz w:val="24"/>
          <w:rtl/>
        </w:rPr>
        <w:t xml:space="preserve"> </w:t>
      </w:r>
      <w:r w:rsidRPr="00BF6D89">
        <w:rPr>
          <w:rFonts w:asciiTheme="minorBidi" w:hAnsiTheme="minorBidi" w:hint="cs"/>
          <w:b/>
          <w:bCs/>
          <w:i/>
          <w:iCs/>
          <w:sz w:val="24"/>
          <w:rtl/>
        </w:rPr>
        <w:t>ויקרים</w:t>
      </w:r>
      <w:r w:rsidRPr="00BF6D89">
        <w:rPr>
          <w:rFonts w:asciiTheme="minorBidi" w:hAnsiTheme="minorBidi"/>
          <w:b/>
          <w:bCs/>
          <w:i/>
          <w:iCs/>
          <w:sz w:val="24"/>
          <w:rtl/>
        </w:rPr>
        <w:t xml:space="preserve">, </w:t>
      </w:r>
      <w:r w:rsidRPr="00BF6D89">
        <w:rPr>
          <w:rFonts w:asciiTheme="minorBidi" w:hAnsiTheme="minorBidi" w:hint="cs"/>
          <w:b/>
          <w:bCs/>
          <w:i/>
          <w:iCs/>
          <w:sz w:val="24"/>
          <w:rtl/>
        </w:rPr>
        <w:t>רובם</w:t>
      </w:r>
      <w:r w:rsidRPr="00BF6D89">
        <w:rPr>
          <w:rFonts w:asciiTheme="minorBidi" w:hAnsiTheme="minorBidi"/>
          <w:b/>
          <w:bCs/>
          <w:i/>
          <w:iCs/>
          <w:sz w:val="24"/>
          <w:rtl/>
        </w:rPr>
        <w:t xml:space="preserve"> </w:t>
      </w:r>
      <w:r w:rsidRPr="00BF6D89">
        <w:rPr>
          <w:rFonts w:asciiTheme="minorBidi" w:hAnsiTheme="minorBidi" w:hint="cs"/>
          <w:b/>
          <w:bCs/>
          <w:i/>
          <w:iCs/>
          <w:sz w:val="24"/>
          <w:rtl/>
        </w:rPr>
        <w:t>נמצאים</w:t>
      </w:r>
      <w:r w:rsidRPr="00BF6D89">
        <w:rPr>
          <w:rFonts w:asciiTheme="minorBidi" w:hAnsiTheme="minorBidi"/>
          <w:b/>
          <w:bCs/>
          <w:i/>
          <w:iCs/>
          <w:sz w:val="24"/>
          <w:rtl/>
        </w:rPr>
        <w:t xml:space="preserve"> </w:t>
      </w:r>
      <w:r w:rsidRPr="00BF6D89">
        <w:rPr>
          <w:rFonts w:asciiTheme="minorBidi" w:hAnsiTheme="minorBidi" w:hint="cs"/>
          <w:b/>
          <w:bCs/>
          <w:i/>
          <w:iCs/>
          <w:sz w:val="24"/>
          <w:rtl/>
        </w:rPr>
        <w:t>מולנו</w:t>
      </w:r>
      <w:r w:rsidRPr="00BF6D89">
        <w:rPr>
          <w:rFonts w:asciiTheme="minorBidi" w:hAnsiTheme="minorBidi"/>
          <w:b/>
          <w:bCs/>
          <w:i/>
          <w:iCs/>
          <w:sz w:val="24"/>
          <w:rtl/>
        </w:rPr>
        <w:t xml:space="preserve"> </w:t>
      </w:r>
      <w:r w:rsidRPr="00BF6D89">
        <w:rPr>
          <w:rFonts w:asciiTheme="minorBidi" w:hAnsiTheme="minorBidi" w:hint="cs"/>
          <w:b/>
          <w:bCs/>
          <w:i/>
          <w:iCs/>
          <w:sz w:val="24"/>
          <w:rtl/>
        </w:rPr>
        <w:t>כעת</w:t>
      </w:r>
      <w:r w:rsidRPr="00BF6D89">
        <w:rPr>
          <w:rFonts w:asciiTheme="minorBidi" w:hAnsiTheme="minorBidi"/>
          <w:b/>
          <w:bCs/>
          <w:i/>
          <w:iCs/>
          <w:sz w:val="24"/>
          <w:rtl/>
        </w:rPr>
        <w:t xml:space="preserve">, </w:t>
      </w:r>
      <w:r w:rsidRPr="00BF6D89">
        <w:rPr>
          <w:rFonts w:asciiTheme="minorBidi" w:hAnsiTheme="minorBidi" w:hint="cs"/>
          <w:b/>
          <w:bCs/>
          <w:i/>
          <w:iCs/>
          <w:sz w:val="24"/>
          <w:rtl/>
        </w:rPr>
        <w:t>אנשים</w:t>
      </w:r>
      <w:r w:rsidRPr="00BF6D89">
        <w:rPr>
          <w:rFonts w:asciiTheme="minorBidi" w:hAnsiTheme="minorBidi"/>
          <w:b/>
          <w:bCs/>
          <w:i/>
          <w:iCs/>
          <w:sz w:val="24"/>
          <w:rtl/>
        </w:rPr>
        <w:t xml:space="preserve"> </w:t>
      </w:r>
      <w:r w:rsidRPr="00BF6D89">
        <w:rPr>
          <w:rFonts w:asciiTheme="minorBidi" w:hAnsiTheme="minorBidi" w:hint="cs"/>
          <w:b/>
          <w:bCs/>
          <w:i/>
          <w:iCs/>
          <w:sz w:val="24"/>
          <w:rtl/>
        </w:rPr>
        <w:t>שכל</w:t>
      </w:r>
      <w:r w:rsidRPr="00BF6D89">
        <w:rPr>
          <w:rFonts w:asciiTheme="minorBidi" w:hAnsiTheme="minorBidi"/>
          <w:b/>
          <w:bCs/>
          <w:i/>
          <w:iCs/>
          <w:sz w:val="24"/>
          <w:rtl/>
        </w:rPr>
        <w:t xml:space="preserve"> </w:t>
      </w:r>
      <w:r w:rsidRPr="00BF6D89">
        <w:rPr>
          <w:rFonts w:asciiTheme="minorBidi" w:hAnsiTheme="minorBidi" w:hint="cs"/>
          <w:b/>
          <w:bCs/>
          <w:i/>
          <w:iCs/>
          <w:sz w:val="24"/>
          <w:rtl/>
        </w:rPr>
        <w:t>רצונם</w:t>
      </w:r>
      <w:r w:rsidRPr="00BF6D89">
        <w:rPr>
          <w:rFonts w:asciiTheme="minorBidi" w:hAnsiTheme="minorBidi"/>
          <w:b/>
          <w:bCs/>
          <w:i/>
          <w:iCs/>
          <w:sz w:val="24"/>
          <w:rtl/>
        </w:rPr>
        <w:t xml:space="preserve"> </w:t>
      </w:r>
      <w:r w:rsidRPr="00BF6D89">
        <w:rPr>
          <w:rFonts w:asciiTheme="minorBidi" w:hAnsiTheme="minorBidi" w:hint="cs"/>
          <w:b/>
          <w:bCs/>
          <w:i/>
          <w:iCs/>
          <w:sz w:val="24"/>
          <w:rtl/>
        </w:rPr>
        <w:t>הפנימי</w:t>
      </w:r>
      <w:r w:rsidRPr="00BF6D89">
        <w:rPr>
          <w:rFonts w:asciiTheme="minorBidi" w:hAnsiTheme="minorBidi"/>
          <w:b/>
          <w:bCs/>
          <w:i/>
          <w:iCs/>
          <w:sz w:val="24"/>
          <w:rtl/>
        </w:rPr>
        <w:t xml:space="preserve"> </w:t>
      </w:r>
      <w:r w:rsidRPr="00BF6D89">
        <w:rPr>
          <w:rFonts w:asciiTheme="minorBidi" w:hAnsiTheme="minorBidi" w:hint="cs"/>
          <w:b/>
          <w:bCs/>
          <w:i/>
          <w:iCs/>
          <w:sz w:val="24"/>
          <w:rtl/>
        </w:rPr>
        <w:t>היה</w:t>
      </w:r>
      <w:r w:rsidRPr="00BF6D89">
        <w:rPr>
          <w:rFonts w:asciiTheme="minorBidi" w:hAnsiTheme="minorBidi"/>
          <w:b/>
          <w:bCs/>
          <w:i/>
          <w:iCs/>
          <w:sz w:val="24"/>
          <w:rtl/>
        </w:rPr>
        <w:t xml:space="preserve"> </w:t>
      </w:r>
      <w:r w:rsidRPr="00BF6D89">
        <w:rPr>
          <w:rFonts w:asciiTheme="minorBidi" w:hAnsiTheme="minorBidi" w:hint="cs"/>
          <w:b/>
          <w:bCs/>
          <w:i/>
          <w:iCs/>
          <w:sz w:val="24"/>
          <w:rtl/>
        </w:rPr>
        <w:t>לעשות</w:t>
      </w:r>
      <w:r w:rsidRPr="00BF6D89">
        <w:rPr>
          <w:rFonts w:asciiTheme="minorBidi" w:hAnsiTheme="minorBidi"/>
          <w:b/>
          <w:bCs/>
          <w:i/>
          <w:iCs/>
          <w:sz w:val="24"/>
          <w:rtl/>
        </w:rPr>
        <w:t xml:space="preserve"> </w:t>
      </w:r>
      <w:r w:rsidRPr="00BF6D89">
        <w:rPr>
          <w:rFonts w:asciiTheme="minorBidi" w:hAnsiTheme="minorBidi" w:hint="cs"/>
          <w:b/>
          <w:bCs/>
          <w:i/>
          <w:iCs/>
          <w:sz w:val="24"/>
          <w:rtl/>
        </w:rPr>
        <w:t>טוב</w:t>
      </w:r>
      <w:r w:rsidRPr="00BF6D89">
        <w:rPr>
          <w:rFonts w:asciiTheme="minorBidi" w:hAnsiTheme="minorBidi"/>
          <w:b/>
          <w:bCs/>
          <w:i/>
          <w:iCs/>
          <w:sz w:val="24"/>
          <w:rtl/>
        </w:rPr>
        <w:t>.</w:t>
      </w:r>
    </w:p>
    <w:p w14:paraId="1199530A"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ובעת</w:t>
      </w:r>
      <w:r w:rsidRPr="00BF6D89">
        <w:rPr>
          <w:rFonts w:asciiTheme="minorBidi" w:hAnsiTheme="minorBidi"/>
          <w:b/>
          <w:bCs/>
          <w:i/>
          <w:iCs/>
          <w:sz w:val="24"/>
          <w:rtl/>
        </w:rPr>
        <w:t xml:space="preserve"> </w:t>
      </w:r>
      <w:r w:rsidRPr="00BF6D89">
        <w:rPr>
          <w:rFonts w:asciiTheme="minorBidi" w:hAnsiTheme="minorBidi" w:hint="cs"/>
          <w:b/>
          <w:bCs/>
          <w:i/>
          <w:iCs/>
          <w:sz w:val="24"/>
          <w:rtl/>
        </w:rPr>
        <w:t>שאנו</w:t>
      </w:r>
      <w:r w:rsidRPr="00BF6D89">
        <w:rPr>
          <w:rFonts w:asciiTheme="minorBidi" w:hAnsiTheme="minorBidi"/>
          <w:b/>
          <w:bCs/>
          <w:i/>
          <w:iCs/>
          <w:sz w:val="24"/>
          <w:rtl/>
        </w:rPr>
        <w:t xml:space="preserve"> </w:t>
      </w:r>
      <w:r w:rsidRPr="00BF6D89">
        <w:rPr>
          <w:rFonts w:asciiTheme="minorBidi" w:hAnsiTheme="minorBidi" w:hint="cs"/>
          <w:b/>
          <w:bCs/>
          <w:i/>
          <w:iCs/>
          <w:sz w:val="24"/>
          <w:rtl/>
        </w:rPr>
        <w:t>ניזונים</w:t>
      </w:r>
      <w:r w:rsidRPr="00BF6D89">
        <w:rPr>
          <w:rFonts w:asciiTheme="minorBidi" w:hAnsiTheme="minorBidi"/>
          <w:b/>
          <w:bCs/>
          <w:i/>
          <w:iCs/>
          <w:sz w:val="24"/>
          <w:rtl/>
        </w:rPr>
        <w:t xml:space="preserve"> </w:t>
      </w:r>
      <w:r w:rsidRPr="00BF6D89">
        <w:rPr>
          <w:rFonts w:asciiTheme="minorBidi" w:hAnsiTheme="minorBidi" w:hint="cs"/>
          <w:b/>
          <w:bCs/>
          <w:i/>
          <w:iCs/>
          <w:sz w:val="24"/>
          <w:rtl/>
        </w:rPr>
        <w:t>מעשיית</w:t>
      </w:r>
      <w:r w:rsidRPr="00BF6D89">
        <w:rPr>
          <w:rFonts w:asciiTheme="minorBidi" w:hAnsiTheme="minorBidi"/>
          <w:b/>
          <w:bCs/>
          <w:i/>
          <w:iCs/>
          <w:sz w:val="24"/>
          <w:rtl/>
        </w:rPr>
        <w:t xml:space="preserve"> </w:t>
      </w:r>
      <w:r w:rsidRPr="00BF6D89">
        <w:rPr>
          <w:rFonts w:asciiTheme="minorBidi" w:hAnsiTheme="minorBidi" w:hint="cs"/>
          <w:b/>
          <w:bCs/>
          <w:i/>
          <w:iCs/>
          <w:sz w:val="24"/>
          <w:rtl/>
        </w:rPr>
        <w:t>הטוב</w:t>
      </w:r>
      <w:r w:rsidRPr="00BF6D89">
        <w:rPr>
          <w:rFonts w:asciiTheme="minorBidi" w:hAnsiTheme="minorBidi"/>
          <w:b/>
          <w:bCs/>
          <w:i/>
          <w:iCs/>
          <w:sz w:val="24"/>
          <w:rtl/>
        </w:rPr>
        <w:t xml:space="preserve"> </w:t>
      </w:r>
      <w:r w:rsidRPr="00BF6D89">
        <w:rPr>
          <w:rFonts w:asciiTheme="minorBidi" w:hAnsiTheme="minorBidi" w:hint="cs"/>
          <w:b/>
          <w:bCs/>
          <w:i/>
          <w:iCs/>
          <w:sz w:val="24"/>
          <w:rtl/>
        </w:rPr>
        <w:t>ומאנשים</w:t>
      </w:r>
      <w:r w:rsidRPr="00BF6D89">
        <w:rPr>
          <w:rFonts w:asciiTheme="minorBidi" w:hAnsiTheme="minorBidi"/>
          <w:b/>
          <w:bCs/>
          <w:i/>
          <w:iCs/>
          <w:sz w:val="24"/>
          <w:rtl/>
        </w:rPr>
        <w:t xml:space="preserve"> </w:t>
      </w:r>
      <w:r w:rsidRPr="00BF6D89">
        <w:rPr>
          <w:rFonts w:asciiTheme="minorBidi" w:hAnsiTheme="minorBidi" w:hint="cs"/>
          <w:b/>
          <w:bCs/>
          <w:i/>
          <w:iCs/>
          <w:sz w:val="24"/>
          <w:rtl/>
        </w:rPr>
        <w:t>שכל</w:t>
      </w:r>
      <w:r w:rsidRPr="00BF6D89">
        <w:rPr>
          <w:rFonts w:asciiTheme="minorBidi" w:hAnsiTheme="minorBidi"/>
          <w:b/>
          <w:bCs/>
          <w:i/>
          <w:iCs/>
          <w:sz w:val="24"/>
          <w:rtl/>
        </w:rPr>
        <w:t xml:space="preserve"> </w:t>
      </w:r>
      <w:r w:rsidRPr="00BF6D89">
        <w:rPr>
          <w:rFonts w:asciiTheme="minorBidi" w:hAnsiTheme="minorBidi" w:hint="cs"/>
          <w:b/>
          <w:bCs/>
          <w:i/>
          <w:iCs/>
          <w:sz w:val="24"/>
          <w:rtl/>
        </w:rPr>
        <w:t>רצונם</w:t>
      </w:r>
      <w:r w:rsidRPr="00BF6D89">
        <w:rPr>
          <w:rFonts w:asciiTheme="minorBidi" w:hAnsiTheme="minorBidi"/>
          <w:b/>
          <w:bCs/>
          <w:i/>
          <w:iCs/>
          <w:sz w:val="24"/>
          <w:rtl/>
        </w:rPr>
        <w:t xml:space="preserve"> </w:t>
      </w:r>
      <w:r w:rsidRPr="00BF6D89">
        <w:rPr>
          <w:rFonts w:asciiTheme="minorBidi" w:hAnsiTheme="minorBidi" w:hint="cs"/>
          <w:b/>
          <w:bCs/>
          <w:i/>
          <w:iCs/>
          <w:sz w:val="24"/>
          <w:rtl/>
        </w:rPr>
        <w:t>הוא</w:t>
      </w:r>
      <w:r w:rsidRPr="00BF6D89">
        <w:rPr>
          <w:rFonts w:asciiTheme="minorBidi" w:hAnsiTheme="minorBidi"/>
          <w:b/>
          <w:bCs/>
          <w:i/>
          <w:iCs/>
          <w:sz w:val="24"/>
          <w:rtl/>
        </w:rPr>
        <w:t xml:space="preserve"> </w:t>
      </w:r>
      <w:r w:rsidRPr="00BF6D89">
        <w:rPr>
          <w:rFonts w:asciiTheme="minorBidi" w:hAnsiTheme="minorBidi" w:hint="cs"/>
          <w:b/>
          <w:bCs/>
          <w:i/>
          <w:iCs/>
          <w:sz w:val="24"/>
          <w:rtl/>
        </w:rPr>
        <w:t>להיטיב</w:t>
      </w:r>
      <w:r w:rsidRPr="00BF6D89">
        <w:rPr>
          <w:rFonts w:asciiTheme="minorBidi" w:hAnsiTheme="minorBidi"/>
          <w:b/>
          <w:bCs/>
          <w:i/>
          <w:iCs/>
          <w:sz w:val="24"/>
          <w:rtl/>
        </w:rPr>
        <w:t xml:space="preserve"> </w:t>
      </w:r>
      <w:r w:rsidRPr="00BF6D89">
        <w:rPr>
          <w:rFonts w:asciiTheme="minorBidi" w:hAnsiTheme="minorBidi" w:hint="cs"/>
          <w:b/>
          <w:bCs/>
          <w:i/>
          <w:iCs/>
          <w:sz w:val="24"/>
          <w:rtl/>
        </w:rPr>
        <w:t>עם</w:t>
      </w:r>
      <w:r w:rsidRPr="00BF6D89">
        <w:rPr>
          <w:rFonts w:asciiTheme="minorBidi" w:hAnsiTheme="minorBidi"/>
          <w:b/>
          <w:bCs/>
          <w:i/>
          <w:iCs/>
          <w:sz w:val="24"/>
          <w:rtl/>
        </w:rPr>
        <w:t xml:space="preserve"> </w:t>
      </w:r>
      <w:r w:rsidRPr="00BF6D89">
        <w:rPr>
          <w:rFonts w:asciiTheme="minorBidi" w:hAnsiTheme="minorBidi" w:hint="cs"/>
          <w:b/>
          <w:bCs/>
          <w:i/>
          <w:iCs/>
          <w:sz w:val="24"/>
          <w:rtl/>
        </w:rPr>
        <w:t>בני</w:t>
      </w:r>
      <w:r w:rsidRPr="00BF6D89">
        <w:rPr>
          <w:rFonts w:asciiTheme="minorBidi" w:hAnsiTheme="minorBidi"/>
          <w:b/>
          <w:bCs/>
          <w:i/>
          <w:iCs/>
          <w:sz w:val="24"/>
          <w:rtl/>
        </w:rPr>
        <w:t xml:space="preserve"> </w:t>
      </w:r>
      <w:r w:rsidRPr="00BF6D89">
        <w:rPr>
          <w:rFonts w:asciiTheme="minorBidi" w:hAnsiTheme="minorBidi" w:hint="cs"/>
          <w:b/>
          <w:bCs/>
          <w:i/>
          <w:iCs/>
          <w:sz w:val="24"/>
          <w:rtl/>
        </w:rPr>
        <w:t>אדם</w:t>
      </w:r>
      <w:r w:rsidRPr="00BF6D89">
        <w:rPr>
          <w:rFonts w:asciiTheme="minorBidi" w:hAnsiTheme="minorBidi"/>
          <w:b/>
          <w:bCs/>
          <w:i/>
          <w:iCs/>
          <w:sz w:val="24"/>
          <w:rtl/>
        </w:rPr>
        <w:t xml:space="preserve">, </w:t>
      </w:r>
      <w:r w:rsidRPr="00BF6D89">
        <w:rPr>
          <w:rFonts w:asciiTheme="minorBidi" w:hAnsiTheme="minorBidi" w:hint="cs"/>
          <w:b/>
          <w:bCs/>
          <w:i/>
          <w:iCs/>
          <w:sz w:val="24"/>
          <w:rtl/>
        </w:rPr>
        <w:t>לתקן</w:t>
      </w:r>
      <w:r w:rsidRPr="00BF6D89">
        <w:rPr>
          <w:rFonts w:asciiTheme="minorBidi" w:hAnsiTheme="minorBidi"/>
          <w:b/>
          <w:bCs/>
          <w:i/>
          <w:iCs/>
          <w:sz w:val="24"/>
          <w:rtl/>
        </w:rPr>
        <w:t xml:space="preserve">, </w:t>
      </w:r>
      <w:r w:rsidRPr="00BF6D89">
        <w:rPr>
          <w:rFonts w:asciiTheme="minorBidi" w:hAnsiTheme="minorBidi" w:hint="cs"/>
          <w:b/>
          <w:bCs/>
          <w:i/>
          <w:iCs/>
          <w:sz w:val="24"/>
          <w:rtl/>
        </w:rPr>
        <w:t>לעזור</w:t>
      </w:r>
      <w:r w:rsidRPr="00BF6D89">
        <w:rPr>
          <w:rFonts w:asciiTheme="minorBidi" w:hAnsiTheme="minorBidi"/>
          <w:b/>
          <w:bCs/>
          <w:i/>
          <w:iCs/>
          <w:sz w:val="24"/>
          <w:rtl/>
        </w:rPr>
        <w:t xml:space="preserve">, </w:t>
      </w:r>
      <w:r w:rsidRPr="00BF6D89">
        <w:rPr>
          <w:rFonts w:asciiTheme="minorBidi" w:hAnsiTheme="minorBidi" w:hint="cs"/>
          <w:b/>
          <w:bCs/>
          <w:i/>
          <w:iCs/>
          <w:sz w:val="24"/>
          <w:rtl/>
        </w:rPr>
        <w:t>לרפא</w:t>
      </w:r>
      <w:r w:rsidRPr="00BF6D89">
        <w:rPr>
          <w:rFonts w:asciiTheme="minorBidi" w:hAnsiTheme="minorBidi"/>
          <w:b/>
          <w:bCs/>
          <w:i/>
          <w:iCs/>
          <w:sz w:val="24"/>
          <w:rtl/>
        </w:rPr>
        <w:t xml:space="preserve">, </w:t>
      </w:r>
      <w:r w:rsidRPr="00BF6D89">
        <w:rPr>
          <w:rFonts w:asciiTheme="minorBidi" w:hAnsiTheme="minorBidi" w:hint="cs"/>
          <w:b/>
          <w:bCs/>
          <w:i/>
          <w:iCs/>
          <w:sz w:val="24"/>
          <w:rtl/>
        </w:rPr>
        <w:t>ללמד</w:t>
      </w:r>
      <w:r w:rsidRPr="00BF6D89">
        <w:rPr>
          <w:rFonts w:asciiTheme="minorBidi" w:hAnsiTheme="minorBidi"/>
          <w:b/>
          <w:bCs/>
          <w:i/>
          <w:iCs/>
          <w:sz w:val="24"/>
          <w:rtl/>
        </w:rPr>
        <w:t xml:space="preserve">, </w:t>
      </w:r>
      <w:r w:rsidRPr="00BF6D89">
        <w:rPr>
          <w:rFonts w:asciiTheme="minorBidi" w:hAnsiTheme="minorBidi" w:hint="cs"/>
          <w:b/>
          <w:bCs/>
          <w:i/>
          <w:iCs/>
          <w:sz w:val="24"/>
          <w:rtl/>
        </w:rPr>
        <w:t>לחנך</w:t>
      </w:r>
      <w:r w:rsidRPr="00BF6D89">
        <w:rPr>
          <w:rFonts w:asciiTheme="minorBidi" w:hAnsiTheme="minorBidi"/>
          <w:b/>
          <w:bCs/>
          <w:i/>
          <w:iCs/>
          <w:sz w:val="24"/>
          <w:rtl/>
        </w:rPr>
        <w:t xml:space="preserve">, </w:t>
      </w:r>
      <w:r w:rsidRPr="00BF6D89">
        <w:rPr>
          <w:rFonts w:asciiTheme="minorBidi" w:hAnsiTheme="minorBidi" w:hint="cs"/>
          <w:b/>
          <w:bCs/>
          <w:i/>
          <w:iCs/>
          <w:sz w:val="24"/>
          <w:rtl/>
        </w:rPr>
        <w:t>כי</w:t>
      </w:r>
      <w:r w:rsidRPr="00BF6D89">
        <w:rPr>
          <w:rFonts w:asciiTheme="minorBidi" w:hAnsiTheme="minorBidi"/>
          <w:b/>
          <w:bCs/>
          <w:i/>
          <w:iCs/>
          <w:sz w:val="24"/>
          <w:rtl/>
        </w:rPr>
        <w:t xml:space="preserve"> </w:t>
      </w:r>
      <w:r w:rsidRPr="00BF6D89">
        <w:rPr>
          <w:rFonts w:asciiTheme="minorBidi" w:hAnsiTheme="minorBidi" w:hint="cs"/>
          <w:b/>
          <w:bCs/>
          <w:i/>
          <w:iCs/>
          <w:sz w:val="24"/>
          <w:rtl/>
        </w:rPr>
        <w:t>עלינו</w:t>
      </w:r>
      <w:r w:rsidRPr="00BF6D89">
        <w:rPr>
          <w:rFonts w:asciiTheme="minorBidi" w:hAnsiTheme="minorBidi"/>
          <w:b/>
          <w:bCs/>
          <w:i/>
          <w:iCs/>
          <w:sz w:val="24"/>
          <w:rtl/>
        </w:rPr>
        <w:t xml:space="preserve"> </w:t>
      </w:r>
      <w:r w:rsidRPr="00BF6D89">
        <w:rPr>
          <w:rFonts w:asciiTheme="minorBidi" w:hAnsiTheme="minorBidi" w:hint="cs"/>
          <w:b/>
          <w:bCs/>
          <w:i/>
          <w:iCs/>
          <w:sz w:val="24"/>
          <w:rtl/>
        </w:rPr>
        <w:t>הנוער</w:t>
      </w:r>
      <w:r w:rsidRPr="00BF6D89">
        <w:rPr>
          <w:rFonts w:asciiTheme="minorBidi" w:hAnsiTheme="minorBidi"/>
          <w:b/>
          <w:bCs/>
          <w:i/>
          <w:iCs/>
          <w:sz w:val="24"/>
          <w:rtl/>
        </w:rPr>
        <w:t xml:space="preserve"> - </w:t>
      </w:r>
      <w:r w:rsidRPr="00BF6D89">
        <w:rPr>
          <w:rFonts w:asciiTheme="minorBidi" w:hAnsiTheme="minorBidi" w:hint="cs"/>
          <w:b/>
          <w:bCs/>
          <w:i/>
          <w:iCs/>
          <w:sz w:val="24"/>
          <w:rtl/>
        </w:rPr>
        <w:t>אי</w:t>
      </w:r>
      <w:r w:rsidRPr="00BF6D89">
        <w:rPr>
          <w:rFonts w:asciiTheme="minorBidi" w:hAnsiTheme="minorBidi"/>
          <w:b/>
          <w:bCs/>
          <w:i/>
          <w:iCs/>
          <w:sz w:val="24"/>
          <w:rtl/>
        </w:rPr>
        <w:t xml:space="preserve"> </w:t>
      </w:r>
      <w:r w:rsidRPr="00BF6D89">
        <w:rPr>
          <w:rFonts w:asciiTheme="minorBidi" w:hAnsiTheme="minorBidi" w:hint="cs"/>
          <w:b/>
          <w:bCs/>
          <w:i/>
          <w:iCs/>
          <w:sz w:val="24"/>
          <w:rtl/>
        </w:rPr>
        <w:t>אפשר</w:t>
      </w:r>
      <w:r w:rsidRPr="00BF6D89">
        <w:rPr>
          <w:rFonts w:asciiTheme="minorBidi" w:hAnsiTheme="minorBidi"/>
          <w:b/>
          <w:bCs/>
          <w:i/>
          <w:iCs/>
          <w:sz w:val="24"/>
          <w:rtl/>
        </w:rPr>
        <w:t xml:space="preserve"> </w:t>
      </w:r>
      <w:r w:rsidRPr="00BF6D89">
        <w:rPr>
          <w:rFonts w:asciiTheme="minorBidi" w:hAnsiTheme="minorBidi" w:hint="cs"/>
          <w:b/>
          <w:bCs/>
          <w:i/>
          <w:iCs/>
          <w:sz w:val="24"/>
          <w:rtl/>
        </w:rPr>
        <w:t>לעבוד</w:t>
      </w:r>
      <w:r>
        <w:rPr>
          <w:rFonts w:asciiTheme="minorBidi" w:hAnsiTheme="minorBidi"/>
          <w:b/>
          <w:bCs/>
          <w:i/>
          <w:iCs/>
          <w:sz w:val="24"/>
          <w:rtl/>
        </w:rPr>
        <w:t xml:space="preserve"> </w:t>
      </w:r>
      <w:r w:rsidRPr="00BF6D89">
        <w:rPr>
          <w:rFonts w:asciiTheme="minorBidi" w:hAnsiTheme="minorBidi" w:hint="cs"/>
          <w:b/>
          <w:bCs/>
          <w:i/>
          <w:iCs/>
          <w:sz w:val="24"/>
          <w:rtl/>
        </w:rPr>
        <w:t>ומה</w:t>
      </w:r>
      <w:r w:rsidRPr="00BF6D89">
        <w:rPr>
          <w:rFonts w:asciiTheme="minorBidi" w:hAnsiTheme="minorBidi"/>
          <w:b/>
          <w:bCs/>
          <w:i/>
          <w:iCs/>
          <w:sz w:val="24"/>
          <w:rtl/>
        </w:rPr>
        <w:t xml:space="preserve"> </w:t>
      </w:r>
      <w:r>
        <w:rPr>
          <w:rFonts w:asciiTheme="minorBidi" w:hAnsiTheme="minorBidi" w:hint="cs"/>
          <w:b/>
          <w:bCs/>
          <w:i/>
          <w:iCs/>
          <w:sz w:val="24"/>
          <w:rtl/>
        </w:rPr>
        <w:t>שאמ</w:t>
      </w:r>
      <w:r w:rsidRPr="00BF6D89">
        <w:rPr>
          <w:rFonts w:asciiTheme="minorBidi" w:hAnsiTheme="minorBidi" w:hint="cs"/>
          <w:b/>
          <w:bCs/>
          <w:i/>
          <w:iCs/>
          <w:sz w:val="24"/>
          <w:rtl/>
        </w:rPr>
        <w:t>תי</w:t>
      </w:r>
      <w:r w:rsidRPr="00BF6D89">
        <w:rPr>
          <w:rFonts w:asciiTheme="minorBidi" w:hAnsiTheme="minorBidi"/>
          <w:b/>
          <w:bCs/>
          <w:i/>
          <w:iCs/>
          <w:sz w:val="24"/>
          <w:rtl/>
        </w:rPr>
        <w:t xml:space="preserve"> </w:t>
      </w:r>
      <w:r>
        <w:rPr>
          <w:rFonts w:asciiTheme="minorBidi" w:hAnsiTheme="minorBidi" w:hint="cs"/>
          <w:b/>
          <w:bCs/>
          <w:i/>
          <w:iCs/>
          <w:sz w:val="24"/>
          <w:rtl/>
        </w:rPr>
        <w:t>אמ</w:t>
      </w:r>
      <w:r w:rsidRPr="00BF6D89">
        <w:rPr>
          <w:rFonts w:asciiTheme="minorBidi" w:hAnsiTheme="minorBidi" w:hint="cs"/>
          <w:b/>
          <w:bCs/>
          <w:i/>
          <w:iCs/>
          <w:sz w:val="24"/>
          <w:rtl/>
        </w:rPr>
        <w:t>תי</w:t>
      </w:r>
      <w:r w:rsidRPr="00BF6D89">
        <w:rPr>
          <w:rFonts w:asciiTheme="minorBidi" w:hAnsiTheme="minorBidi"/>
          <w:b/>
          <w:bCs/>
          <w:i/>
          <w:iCs/>
          <w:sz w:val="24"/>
          <w:rtl/>
        </w:rPr>
        <w:t xml:space="preserve">, </w:t>
      </w:r>
      <w:r w:rsidRPr="00BF6D89">
        <w:rPr>
          <w:rFonts w:asciiTheme="minorBidi" w:hAnsiTheme="minorBidi" w:hint="cs"/>
          <w:b/>
          <w:bCs/>
          <w:i/>
          <w:iCs/>
          <w:sz w:val="24"/>
          <w:rtl/>
        </w:rPr>
        <w:t>ולכן</w:t>
      </w:r>
      <w:r w:rsidRPr="00BF6D89">
        <w:rPr>
          <w:rFonts w:asciiTheme="minorBidi" w:hAnsiTheme="minorBidi"/>
          <w:b/>
          <w:bCs/>
          <w:i/>
          <w:iCs/>
          <w:sz w:val="24"/>
          <w:rtl/>
        </w:rPr>
        <w:t xml:space="preserve"> </w:t>
      </w:r>
      <w:r w:rsidRPr="00BF6D89">
        <w:rPr>
          <w:rFonts w:asciiTheme="minorBidi" w:hAnsiTheme="minorBidi" w:hint="cs"/>
          <w:b/>
          <w:bCs/>
          <w:i/>
          <w:iCs/>
          <w:sz w:val="24"/>
          <w:rtl/>
        </w:rPr>
        <w:t>לפעמים</w:t>
      </w:r>
      <w:r w:rsidRPr="00BF6D89">
        <w:rPr>
          <w:rFonts w:asciiTheme="minorBidi" w:hAnsiTheme="minorBidi"/>
          <w:b/>
          <w:bCs/>
          <w:i/>
          <w:iCs/>
          <w:sz w:val="24"/>
          <w:rtl/>
        </w:rPr>
        <w:t xml:space="preserve"> </w:t>
      </w:r>
      <w:r w:rsidRPr="00BF6D89">
        <w:rPr>
          <w:rFonts w:asciiTheme="minorBidi" w:hAnsiTheme="minorBidi" w:hint="cs"/>
          <w:b/>
          <w:bCs/>
          <w:i/>
          <w:iCs/>
          <w:sz w:val="24"/>
          <w:rtl/>
        </w:rPr>
        <w:t>אין</w:t>
      </w:r>
      <w:r w:rsidRPr="00BF6D89">
        <w:rPr>
          <w:rFonts w:asciiTheme="minorBidi" w:hAnsiTheme="minorBidi"/>
          <w:b/>
          <w:bCs/>
          <w:i/>
          <w:iCs/>
          <w:sz w:val="24"/>
          <w:rtl/>
        </w:rPr>
        <w:t xml:space="preserve"> </w:t>
      </w:r>
      <w:r w:rsidRPr="00BF6D89">
        <w:rPr>
          <w:rFonts w:asciiTheme="minorBidi" w:hAnsiTheme="minorBidi" w:hint="cs"/>
          <w:b/>
          <w:bCs/>
          <w:i/>
          <w:iCs/>
          <w:sz w:val="24"/>
          <w:rtl/>
        </w:rPr>
        <w:t>צורך</w:t>
      </w:r>
      <w:r w:rsidRPr="00BF6D89">
        <w:rPr>
          <w:rFonts w:asciiTheme="minorBidi" w:hAnsiTheme="minorBidi"/>
          <w:b/>
          <w:bCs/>
          <w:i/>
          <w:iCs/>
          <w:sz w:val="24"/>
          <w:rtl/>
        </w:rPr>
        <w:t xml:space="preserve"> </w:t>
      </w:r>
      <w:r w:rsidRPr="00BF6D89">
        <w:rPr>
          <w:rFonts w:asciiTheme="minorBidi" w:hAnsiTheme="minorBidi" w:hint="cs"/>
          <w:b/>
          <w:bCs/>
          <w:i/>
          <w:iCs/>
          <w:sz w:val="24"/>
          <w:rtl/>
        </w:rPr>
        <w:t>בדיבור</w:t>
      </w:r>
      <w:r w:rsidRPr="00BF6D89">
        <w:rPr>
          <w:rFonts w:asciiTheme="minorBidi" w:hAnsiTheme="minorBidi"/>
          <w:b/>
          <w:bCs/>
          <w:i/>
          <w:iCs/>
          <w:sz w:val="24"/>
          <w:rtl/>
        </w:rPr>
        <w:t xml:space="preserve">, </w:t>
      </w:r>
      <w:r w:rsidRPr="00BF6D89">
        <w:rPr>
          <w:rFonts w:asciiTheme="minorBidi" w:hAnsiTheme="minorBidi" w:hint="cs"/>
          <w:b/>
          <w:bCs/>
          <w:i/>
          <w:iCs/>
          <w:sz w:val="24"/>
          <w:rtl/>
        </w:rPr>
        <w:t>אלא</w:t>
      </w:r>
      <w:r w:rsidRPr="00BF6D89">
        <w:rPr>
          <w:rFonts w:asciiTheme="minorBidi" w:hAnsiTheme="minorBidi"/>
          <w:b/>
          <w:bCs/>
          <w:i/>
          <w:iCs/>
          <w:sz w:val="24"/>
          <w:rtl/>
        </w:rPr>
        <w:t xml:space="preserve"> </w:t>
      </w:r>
      <w:r w:rsidRPr="00BF6D89">
        <w:rPr>
          <w:rFonts w:asciiTheme="minorBidi" w:hAnsiTheme="minorBidi" w:hint="cs"/>
          <w:b/>
          <w:bCs/>
          <w:i/>
          <w:iCs/>
          <w:sz w:val="24"/>
          <w:rtl/>
        </w:rPr>
        <w:t>מספיק</w:t>
      </w:r>
      <w:r w:rsidRPr="00BF6D89">
        <w:rPr>
          <w:rFonts w:asciiTheme="minorBidi" w:hAnsiTheme="minorBidi"/>
          <w:b/>
          <w:bCs/>
          <w:i/>
          <w:iCs/>
          <w:sz w:val="24"/>
          <w:rtl/>
        </w:rPr>
        <w:t xml:space="preserve"> </w:t>
      </w:r>
      <w:r w:rsidRPr="00BF6D89">
        <w:rPr>
          <w:rFonts w:asciiTheme="minorBidi" w:hAnsiTheme="minorBidi" w:hint="cs"/>
          <w:b/>
          <w:bCs/>
          <w:i/>
          <w:iCs/>
          <w:sz w:val="24"/>
          <w:rtl/>
        </w:rPr>
        <w:t>פשוט</w:t>
      </w:r>
      <w:r w:rsidRPr="00BF6D89">
        <w:rPr>
          <w:rFonts w:asciiTheme="minorBidi" w:hAnsiTheme="minorBidi"/>
          <w:b/>
          <w:bCs/>
          <w:i/>
          <w:iCs/>
          <w:sz w:val="24"/>
          <w:rtl/>
        </w:rPr>
        <w:t xml:space="preserve"> </w:t>
      </w:r>
      <w:r w:rsidRPr="00BF6D89">
        <w:rPr>
          <w:rFonts w:asciiTheme="minorBidi" w:hAnsiTheme="minorBidi" w:hint="cs"/>
          <w:b/>
          <w:bCs/>
          <w:i/>
          <w:iCs/>
          <w:sz w:val="24"/>
          <w:rtl/>
        </w:rPr>
        <w:t>לחיות</w:t>
      </w:r>
      <w:r w:rsidRPr="00BF6D89">
        <w:rPr>
          <w:rFonts w:asciiTheme="minorBidi" w:hAnsiTheme="minorBidi"/>
          <w:b/>
          <w:bCs/>
          <w:i/>
          <w:iCs/>
          <w:sz w:val="24"/>
          <w:rtl/>
        </w:rPr>
        <w:t xml:space="preserve"> </w:t>
      </w:r>
      <w:r w:rsidRPr="00BF6D89">
        <w:rPr>
          <w:rFonts w:asciiTheme="minorBidi" w:hAnsiTheme="minorBidi" w:hint="cs"/>
          <w:b/>
          <w:bCs/>
          <w:i/>
          <w:iCs/>
          <w:sz w:val="24"/>
          <w:rtl/>
        </w:rPr>
        <w:t>ולהיות</w:t>
      </w:r>
      <w:r w:rsidRPr="00BF6D89">
        <w:rPr>
          <w:rFonts w:asciiTheme="minorBidi" w:hAnsiTheme="minorBidi"/>
          <w:b/>
          <w:bCs/>
          <w:i/>
          <w:iCs/>
          <w:sz w:val="24"/>
          <w:rtl/>
        </w:rPr>
        <w:t xml:space="preserve"> </w:t>
      </w:r>
      <w:r w:rsidRPr="00BF6D89">
        <w:rPr>
          <w:rFonts w:asciiTheme="minorBidi" w:hAnsiTheme="minorBidi" w:hint="cs"/>
          <w:b/>
          <w:bCs/>
          <w:i/>
          <w:iCs/>
          <w:sz w:val="24"/>
          <w:rtl/>
        </w:rPr>
        <w:t>מודל</w:t>
      </w:r>
      <w:r w:rsidRPr="00BF6D89">
        <w:rPr>
          <w:rFonts w:asciiTheme="minorBidi" w:hAnsiTheme="minorBidi"/>
          <w:b/>
          <w:bCs/>
          <w:i/>
          <w:iCs/>
          <w:sz w:val="24"/>
          <w:rtl/>
        </w:rPr>
        <w:t xml:space="preserve"> </w:t>
      </w:r>
      <w:r w:rsidRPr="00BF6D89">
        <w:rPr>
          <w:rFonts w:asciiTheme="minorBidi" w:hAnsiTheme="minorBidi" w:hint="cs"/>
          <w:b/>
          <w:bCs/>
          <w:i/>
          <w:iCs/>
          <w:sz w:val="24"/>
          <w:rtl/>
        </w:rPr>
        <w:t>לחיקוי</w:t>
      </w:r>
      <w:r w:rsidRPr="00BF6D89">
        <w:rPr>
          <w:rFonts w:asciiTheme="minorBidi" w:hAnsiTheme="minorBidi"/>
          <w:b/>
          <w:bCs/>
          <w:i/>
          <w:iCs/>
          <w:sz w:val="24"/>
          <w:rtl/>
        </w:rPr>
        <w:t>...</w:t>
      </w:r>
    </w:p>
    <w:p w14:paraId="42136C8B"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למדנו</w:t>
      </w:r>
      <w:r w:rsidRPr="00BF6D89">
        <w:rPr>
          <w:rFonts w:asciiTheme="minorBidi" w:hAnsiTheme="minorBidi"/>
          <w:b/>
          <w:bCs/>
          <w:i/>
          <w:iCs/>
          <w:sz w:val="24"/>
          <w:rtl/>
        </w:rPr>
        <w:t xml:space="preserve"> </w:t>
      </w:r>
      <w:r w:rsidRPr="00BF6D89">
        <w:rPr>
          <w:rFonts w:asciiTheme="minorBidi" w:hAnsiTheme="minorBidi" w:hint="cs"/>
          <w:b/>
          <w:bCs/>
          <w:i/>
          <w:iCs/>
          <w:sz w:val="24"/>
          <w:rtl/>
        </w:rPr>
        <w:t>מכולכם</w:t>
      </w:r>
      <w:r w:rsidRPr="00BF6D89">
        <w:rPr>
          <w:rFonts w:asciiTheme="minorBidi" w:hAnsiTheme="minorBidi"/>
          <w:b/>
          <w:bCs/>
          <w:i/>
          <w:iCs/>
          <w:sz w:val="24"/>
          <w:rtl/>
        </w:rPr>
        <w:t xml:space="preserve"> </w:t>
      </w:r>
      <w:r w:rsidRPr="00BF6D89">
        <w:rPr>
          <w:rFonts w:asciiTheme="minorBidi" w:hAnsiTheme="minorBidi" w:hint="cs"/>
          <w:b/>
          <w:bCs/>
          <w:i/>
          <w:iCs/>
          <w:sz w:val="24"/>
          <w:rtl/>
        </w:rPr>
        <w:t>ששינוי</w:t>
      </w:r>
      <w:r w:rsidRPr="00BF6D89">
        <w:rPr>
          <w:rFonts w:asciiTheme="minorBidi" w:hAnsiTheme="minorBidi"/>
          <w:b/>
          <w:bCs/>
          <w:i/>
          <w:iCs/>
          <w:sz w:val="24"/>
          <w:rtl/>
        </w:rPr>
        <w:t xml:space="preserve"> </w:t>
      </w:r>
      <w:r w:rsidRPr="00BF6D89">
        <w:rPr>
          <w:rFonts w:asciiTheme="minorBidi" w:hAnsiTheme="minorBidi" w:hint="cs"/>
          <w:b/>
          <w:bCs/>
          <w:i/>
          <w:iCs/>
          <w:sz w:val="24"/>
          <w:rtl/>
        </w:rPr>
        <w:t>זה</w:t>
      </w:r>
      <w:r w:rsidRPr="00BF6D89">
        <w:rPr>
          <w:rFonts w:asciiTheme="minorBidi" w:hAnsiTheme="minorBidi"/>
          <w:b/>
          <w:bCs/>
          <w:i/>
          <w:iCs/>
          <w:sz w:val="24"/>
          <w:rtl/>
        </w:rPr>
        <w:t xml:space="preserve"> </w:t>
      </w:r>
      <w:r w:rsidRPr="00BF6D89">
        <w:rPr>
          <w:rFonts w:asciiTheme="minorBidi" w:hAnsiTheme="minorBidi" w:hint="cs"/>
          <w:b/>
          <w:bCs/>
          <w:i/>
          <w:iCs/>
          <w:sz w:val="24"/>
          <w:rtl/>
        </w:rPr>
        <w:t>לא</w:t>
      </w:r>
      <w:r w:rsidRPr="00BF6D89">
        <w:rPr>
          <w:rFonts w:asciiTheme="minorBidi" w:hAnsiTheme="minorBidi"/>
          <w:b/>
          <w:bCs/>
          <w:i/>
          <w:iCs/>
          <w:sz w:val="24"/>
          <w:rtl/>
        </w:rPr>
        <w:t xml:space="preserve"> </w:t>
      </w:r>
      <w:r w:rsidRPr="00BF6D89">
        <w:rPr>
          <w:rFonts w:asciiTheme="minorBidi" w:hAnsiTheme="minorBidi" w:hint="cs"/>
          <w:b/>
          <w:bCs/>
          <w:i/>
          <w:iCs/>
          <w:sz w:val="24"/>
          <w:rtl/>
        </w:rPr>
        <w:t>תוצר</w:t>
      </w:r>
      <w:r w:rsidRPr="00BF6D89">
        <w:rPr>
          <w:rFonts w:asciiTheme="minorBidi" w:hAnsiTheme="minorBidi"/>
          <w:b/>
          <w:bCs/>
          <w:i/>
          <w:iCs/>
          <w:sz w:val="24"/>
          <w:rtl/>
        </w:rPr>
        <w:t xml:space="preserve"> </w:t>
      </w:r>
      <w:r w:rsidRPr="00BF6D89">
        <w:rPr>
          <w:rFonts w:asciiTheme="minorBidi" w:hAnsiTheme="minorBidi" w:hint="cs"/>
          <w:b/>
          <w:bCs/>
          <w:i/>
          <w:iCs/>
          <w:sz w:val="24"/>
          <w:rtl/>
        </w:rPr>
        <w:t>מידי</w:t>
      </w:r>
      <w:r w:rsidRPr="00BF6D89">
        <w:rPr>
          <w:rFonts w:asciiTheme="minorBidi" w:hAnsiTheme="minorBidi"/>
          <w:b/>
          <w:bCs/>
          <w:i/>
          <w:iCs/>
          <w:sz w:val="24"/>
          <w:rtl/>
        </w:rPr>
        <w:t xml:space="preserve"> </w:t>
      </w:r>
      <w:r w:rsidRPr="00BF6D89">
        <w:rPr>
          <w:rFonts w:asciiTheme="minorBidi" w:hAnsiTheme="minorBidi" w:hint="cs"/>
          <w:b/>
          <w:bCs/>
          <w:i/>
          <w:iCs/>
          <w:sz w:val="24"/>
          <w:rtl/>
        </w:rPr>
        <w:t>של</w:t>
      </w:r>
      <w:r w:rsidRPr="00BF6D89">
        <w:rPr>
          <w:rFonts w:asciiTheme="minorBidi" w:hAnsiTheme="minorBidi"/>
          <w:b/>
          <w:bCs/>
          <w:i/>
          <w:iCs/>
          <w:sz w:val="24"/>
          <w:rtl/>
        </w:rPr>
        <w:t xml:space="preserve"> </w:t>
      </w:r>
      <w:r w:rsidRPr="00BF6D89">
        <w:rPr>
          <w:rFonts w:asciiTheme="minorBidi" w:hAnsiTheme="minorBidi" w:hint="cs"/>
          <w:b/>
          <w:bCs/>
          <w:i/>
          <w:iCs/>
          <w:sz w:val="24"/>
          <w:rtl/>
        </w:rPr>
        <w:t>מעשה</w:t>
      </w:r>
      <w:r w:rsidRPr="00BF6D89">
        <w:rPr>
          <w:rFonts w:asciiTheme="minorBidi" w:hAnsiTheme="minorBidi"/>
          <w:b/>
          <w:bCs/>
          <w:i/>
          <w:iCs/>
          <w:sz w:val="24"/>
          <w:rtl/>
        </w:rPr>
        <w:t xml:space="preserve"> </w:t>
      </w:r>
      <w:r w:rsidRPr="00BF6D89">
        <w:rPr>
          <w:rFonts w:asciiTheme="minorBidi" w:hAnsiTheme="minorBidi" w:hint="cs"/>
          <w:b/>
          <w:bCs/>
          <w:i/>
          <w:iCs/>
          <w:sz w:val="24"/>
          <w:rtl/>
        </w:rPr>
        <w:t>או</w:t>
      </w:r>
      <w:r w:rsidRPr="00BF6D89">
        <w:rPr>
          <w:rFonts w:asciiTheme="minorBidi" w:hAnsiTheme="minorBidi"/>
          <w:b/>
          <w:bCs/>
          <w:i/>
          <w:iCs/>
          <w:sz w:val="24"/>
          <w:rtl/>
        </w:rPr>
        <w:t xml:space="preserve"> </w:t>
      </w:r>
      <w:r w:rsidRPr="00BF6D89">
        <w:rPr>
          <w:rFonts w:asciiTheme="minorBidi" w:hAnsiTheme="minorBidi" w:hint="cs"/>
          <w:b/>
          <w:bCs/>
          <w:i/>
          <w:iCs/>
          <w:sz w:val="24"/>
          <w:rtl/>
        </w:rPr>
        <w:t>התנהגות</w:t>
      </w:r>
      <w:r w:rsidRPr="00BF6D89">
        <w:rPr>
          <w:rFonts w:asciiTheme="minorBidi" w:hAnsiTheme="minorBidi"/>
          <w:b/>
          <w:bCs/>
          <w:i/>
          <w:iCs/>
          <w:sz w:val="24"/>
          <w:rtl/>
        </w:rPr>
        <w:t xml:space="preserve">, </w:t>
      </w:r>
      <w:r w:rsidRPr="00BF6D89">
        <w:rPr>
          <w:rFonts w:asciiTheme="minorBidi" w:hAnsiTheme="minorBidi" w:hint="cs"/>
          <w:b/>
          <w:bCs/>
          <w:i/>
          <w:iCs/>
          <w:sz w:val="24"/>
          <w:rtl/>
        </w:rPr>
        <w:t>שינוי</w:t>
      </w:r>
      <w:r w:rsidRPr="00BF6D89">
        <w:rPr>
          <w:rFonts w:asciiTheme="minorBidi" w:hAnsiTheme="minorBidi"/>
          <w:b/>
          <w:bCs/>
          <w:i/>
          <w:iCs/>
          <w:sz w:val="24"/>
          <w:rtl/>
        </w:rPr>
        <w:t xml:space="preserve"> </w:t>
      </w:r>
      <w:r w:rsidRPr="00BF6D89">
        <w:rPr>
          <w:rFonts w:asciiTheme="minorBidi" w:hAnsiTheme="minorBidi" w:hint="cs"/>
          <w:b/>
          <w:bCs/>
          <w:i/>
          <w:iCs/>
          <w:sz w:val="24"/>
          <w:rtl/>
        </w:rPr>
        <w:t>הוא</w:t>
      </w:r>
      <w:r w:rsidRPr="00BF6D89">
        <w:rPr>
          <w:rFonts w:asciiTheme="minorBidi" w:hAnsiTheme="minorBidi"/>
          <w:b/>
          <w:bCs/>
          <w:i/>
          <w:iCs/>
          <w:sz w:val="24"/>
          <w:rtl/>
        </w:rPr>
        <w:t xml:space="preserve"> </w:t>
      </w:r>
      <w:r w:rsidRPr="00BF6D89">
        <w:rPr>
          <w:rFonts w:asciiTheme="minorBidi" w:hAnsiTheme="minorBidi" w:hint="cs"/>
          <w:b/>
          <w:bCs/>
          <w:i/>
          <w:iCs/>
          <w:sz w:val="24"/>
          <w:rtl/>
        </w:rPr>
        <w:t>תהליך</w:t>
      </w:r>
      <w:r w:rsidRPr="00BF6D89">
        <w:rPr>
          <w:rFonts w:asciiTheme="minorBidi" w:hAnsiTheme="minorBidi"/>
          <w:b/>
          <w:bCs/>
          <w:i/>
          <w:iCs/>
          <w:sz w:val="24"/>
          <w:rtl/>
        </w:rPr>
        <w:t xml:space="preserve"> </w:t>
      </w:r>
      <w:r w:rsidRPr="00BF6D89">
        <w:rPr>
          <w:rFonts w:asciiTheme="minorBidi" w:hAnsiTheme="minorBidi" w:hint="cs"/>
          <w:b/>
          <w:bCs/>
          <w:i/>
          <w:iCs/>
          <w:sz w:val="24"/>
          <w:rtl/>
        </w:rPr>
        <w:t>ארוך</w:t>
      </w:r>
      <w:r w:rsidRPr="00BF6D89">
        <w:rPr>
          <w:rFonts w:asciiTheme="minorBidi" w:hAnsiTheme="minorBidi"/>
          <w:b/>
          <w:bCs/>
          <w:i/>
          <w:iCs/>
          <w:sz w:val="24"/>
          <w:rtl/>
        </w:rPr>
        <w:t xml:space="preserve"> </w:t>
      </w:r>
      <w:r w:rsidRPr="00BF6D89">
        <w:rPr>
          <w:rFonts w:asciiTheme="minorBidi" w:hAnsiTheme="minorBidi" w:hint="cs"/>
          <w:b/>
          <w:bCs/>
          <w:i/>
          <w:iCs/>
          <w:sz w:val="24"/>
          <w:rtl/>
        </w:rPr>
        <w:t>טווח</w:t>
      </w:r>
      <w:r w:rsidRPr="00BF6D89">
        <w:rPr>
          <w:rFonts w:asciiTheme="minorBidi" w:hAnsiTheme="minorBidi"/>
          <w:b/>
          <w:bCs/>
          <w:i/>
          <w:iCs/>
          <w:sz w:val="24"/>
          <w:rtl/>
        </w:rPr>
        <w:t xml:space="preserve"> </w:t>
      </w:r>
      <w:r w:rsidRPr="00BF6D89">
        <w:rPr>
          <w:rFonts w:asciiTheme="minorBidi" w:hAnsiTheme="minorBidi" w:hint="cs"/>
          <w:b/>
          <w:bCs/>
          <w:i/>
          <w:iCs/>
          <w:sz w:val="24"/>
          <w:rtl/>
        </w:rPr>
        <w:t>היכול</w:t>
      </w:r>
      <w:r w:rsidRPr="00BF6D89">
        <w:rPr>
          <w:rFonts w:asciiTheme="minorBidi" w:hAnsiTheme="minorBidi"/>
          <w:b/>
          <w:bCs/>
          <w:i/>
          <w:iCs/>
          <w:sz w:val="24"/>
          <w:rtl/>
        </w:rPr>
        <w:t xml:space="preserve"> </w:t>
      </w:r>
      <w:r w:rsidRPr="00BF6D89">
        <w:rPr>
          <w:rFonts w:asciiTheme="minorBidi" w:hAnsiTheme="minorBidi" w:hint="cs"/>
          <w:b/>
          <w:bCs/>
          <w:i/>
          <w:iCs/>
          <w:sz w:val="24"/>
          <w:rtl/>
        </w:rPr>
        <w:t>לקחת</w:t>
      </w:r>
      <w:r w:rsidRPr="00BF6D89">
        <w:rPr>
          <w:rFonts w:asciiTheme="minorBidi" w:hAnsiTheme="minorBidi"/>
          <w:b/>
          <w:bCs/>
          <w:i/>
          <w:iCs/>
          <w:sz w:val="24"/>
          <w:rtl/>
        </w:rPr>
        <w:t xml:space="preserve"> </w:t>
      </w:r>
      <w:r w:rsidRPr="00BF6D89">
        <w:rPr>
          <w:rFonts w:asciiTheme="minorBidi" w:hAnsiTheme="minorBidi" w:hint="cs"/>
          <w:b/>
          <w:bCs/>
          <w:i/>
          <w:iCs/>
          <w:sz w:val="24"/>
          <w:rtl/>
        </w:rPr>
        <w:t>ימים</w:t>
      </w:r>
      <w:r w:rsidRPr="00BF6D89">
        <w:rPr>
          <w:rFonts w:asciiTheme="minorBidi" w:hAnsiTheme="minorBidi"/>
          <w:b/>
          <w:bCs/>
          <w:i/>
          <w:iCs/>
          <w:sz w:val="24"/>
          <w:rtl/>
        </w:rPr>
        <w:t xml:space="preserve">, </w:t>
      </w:r>
      <w:r w:rsidRPr="00BF6D89">
        <w:rPr>
          <w:rFonts w:asciiTheme="minorBidi" w:hAnsiTheme="minorBidi" w:hint="cs"/>
          <w:b/>
          <w:bCs/>
          <w:i/>
          <w:iCs/>
          <w:sz w:val="24"/>
          <w:rtl/>
        </w:rPr>
        <w:t>שבועות</w:t>
      </w:r>
      <w:r w:rsidRPr="00BF6D89">
        <w:rPr>
          <w:rFonts w:asciiTheme="minorBidi" w:hAnsiTheme="minorBidi"/>
          <w:b/>
          <w:bCs/>
          <w:i/>
          <w:iCs/>
          <w:sz w:val="24"/>
          <w:rtl/>
        </w:rPr>
        <w:t xml:space="preserve">, </w:t>
      </w:r>
      <w:r w:rsidRPr="00BF6D89">
        <w:rPr>
          <w:rFonts w:asciiTheme="minorBidi" w:hAnsiTheme="minorBidi" w:hint="cs"/>
          <w:b/>
          <w:bCs/>
          <w:i/>
          <w:iCs/>
          <w:sz w:val="24"/>
          <w:rtl/>
        </w:rPr>
        <w:t>חודשים</w:t>
      </w:r>
      <w:r w:rsidRPr="00BF6D89">
        <w:rPr>
          <w:rFonts w:asciiTheme="minorBidi" w:hAnsiTheme="minorBidi"/>
          <w:b/>
          <w:bCs/>
          <w:i/>
          <w:iCs/>
          <w:sz w:val="24"/>
          <w:rtl/>
        </w:rPr>
        <w:t xml:space="preserve"> </w:t>
      </w:r>
      <w:r w:rsidRPr="00BF6D89">
        <w:rPr>
          <w:rFonts w:asciiTheme="minorBidi" w:hAnsiTheme="minorBidi" w:hint="cs"/>
          <w:b/>
          <w:bCs/>
          <w:i/>
          <w:iCs/>
          <w:sz w:val="24"/>
          <w:rtl/>
        </w:rPr>
        <w:t>ואף</w:t>
      </w:r>
      <w:r w:rsidRPr="00BF6D89">
        <w:rPr>
          <w:rFonts w:asciiTheme="minorBidi" w:hAnsiTheme="minorBidi"/>
          <w:b/>
          <w:bCs/>
          <w:i/>
          <w:iCs/>
          <w:sz w:val="24"/>
          <w:rtl/>
        </w:rPr>
        <w:t xml:space="preserve"> </w:t>
      </w:r>
      <w:r w:rsidRPr="00BF6D89">
        <w:rPr>
          <w:rFonts w:asciiTheme="minorBidi" w:hAnsiTheme="minorBidi" w:hint="cs"/>
          <w:b/>
          <w:bCs/>
          <w:i/>
          <w:iCs/>
          <w:sz w:val="24"/>
          <w:rtl/>
        </w:rPr>
        <w:t>חיים</w:t>
      </w:r>
      <w:r w:rsidRPr="00BF6D89">
        <w:rPr>
          <w:rFonts w:asciiTheme="minorBidi" w:hAnsiTheme="minorBidi"/>
          <w:b/>
          <w:bCs/>
          <w:i/>
          <w:iCs/>
          <w:sz w:val="24"/>
          <w:rtl/>
        </w:rPr>
        <w:t xml:space="preserve"> </w:t>
      </w:r>
      <w:r w:rsidRPr="00BF6D89">
        <w:rPr>
          <w:rFonts w:asciiTheme="minorBidi" w:hAnsiTheme="minorBidi" w:hint="cs"/>
          <w:b/>
          <w:bCs/>
          <w:i/>
          <w:iCs/>
          <w:sz w:val="24"/>
          <w:rtl/>
        </w:rPr>
        <w:t>שלמים</w:t>
      </w:r>
      <w:r w:rsidRPr="00BF6D89">
        <w:rPr>
          <w:rFonts w:asciiTheme="minorBidi" w:hAnsiTheme="minorBidi"/>
          <w:b/>
          <w:bCs/>
          <w:i/>
          <w:iCs/>
          <w:sz w:val="24"/>
          <w:rtl/>
        </w:rPr>
        <w:t>.</w:t>
      </w:r>
    </w:p>
    <w:p w14:paraId="7E37D607"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בדרך</w:t>
      </w:r>
      <w:r w:rsidRPr="00BF6D89">
        <w:rPr>
          <w:rFonts w:asciiTheme="minorBidi" w:hAnsiTheme="minorBidi"/>
          <w:b/>
          <w:bCs/>
          <w:i/>
          <w:iCs/>
          <w:sz w:val="24"/>
          <w:rtl/>
        </w:rPr>
        <w:t xml:space="preserve"> </w:t>
      </w:r>
      <w:r w:rsidRPr="00BF6D89">
        <w:rPr>
          <w:rFonts w:asciiTheme="minorBidi" w:hAnsiTheme="minorBidi" w:hint="cs"/>
          <w:b/>
          <w:bCs/>
          <w:i/>
          <w:iCs/>
          <w:sz w:val="24"/>
          <w:rtl/>
        </w:rPr>
        <w:t>חינוכם</w:t>
      </w:r>
      <w:r w:rsidRPr="00BF6D89">
        <w:rPr>
          <w:rFonts w:asciiTheme="minorBidi" w:hAnsiTheme="minorBidi"/>
          <w:b/>
          <w:bCs/>
          <w:i/>
          <w:iCs/>
          <w:sz w:val="24"/>
          <w:rtl/>
        </w:rPr>
        <w:t xml:space="preserve"> </w:t>
      </w:r>
      <w:r w:rsidRPr="00BF6D89">
        <w:rPr>
          <w:rFonts w:asciiTheme="minorBidi" w:hAnsiTheme="minorBidi" w:hint="cs"/>
          <w:b/>
          <w:bCs/>
          <w:i/>
          <w:iCs/>
          <w:sz w:val="24"/>
          <w:rtl/>
        </w:rPr>
        <w:t>של</w:t>
      </w:r>
      <w:r w:rsidRPr="00BF6D89">
        <w:rPr>
          <w:rFonts w:asciiTheme="minorBidi" w:hAnsiTheme="minorBidi"/>
          <w:b/>
          <w:bCs/>
          <w:i/>
          <w:iCs/>
          <w:sz w:val="24"/>
          <w:rtl/>
        </w:rPr>
        <w:t xml:space="preserve"> </w:t>
      </w:r>
      <w:r w:rsidRPr="00BF6D89">
        <w:rPr>
          <w:rFonts w:asciiTheme="minorBidi" w:hAnsiTheme="minorBidi" w:hint="cs"/>
          <w:b/>
          <w:bCs/>
          <w:i/>
          <w:iCs/>
          <w:sz w:val="24"/>
          <w:rtl/>
        </w:rPr>
        <w:t>הרמי</w:t>
      </w:r>
      <w:r w:rsidRPr="00BF6D89">
        <w:rPr>
          <w:rFonts w:asciiTheme="minorBidi" w:hAnsiTheme="minorBidi"/>
          <w:b/>
          <w:bCs/>
          <w:i/>
          <w:iCs/>
          <w:sz w:val="24"/>
          <w:rtl/>
        </w:rPr>
        <w:t>"</w:t>
      </w:r>
      <w:r w:rsidRPr="00BF6D89">
        <w:rPr>
          <w:rFonts w:asciiTheme="minorBidi" w:hAnsiTheme="minorBidi" w:hint="cs"/>
          <w:b/>
          <w:bCs/>
          <w:i/>
          <w:iCs/>
          <w:sz w:val="24"/>
          <w:rtl/>
        </w:rPr>
        <w:t>ם</w:t>
      </w:r>
      <w:r w:rsidRPr="00BF6D89">
        <w:rPr>
          <w:rFonts w:asciiTheme="minorBidi" w:hAnsiTheme="minorBidi"/>
          <w:b/>
          <w:bCs/>
          <w:i/>
          <w:iCs/>
          <w:sz w:val="24"/>
          <w:rtl/>
        </w:rPr>
        <w:t xml:space="preserve"> </w:t>
      </w:r>
      <w:r w:rsidRPr="00BF6D89">
        <w:rPr>
          <w:rFonts w:asciiTheme="minorBidi" w:hAnsiTheme="minorBidi" w:hint="cs"/>
          <w:b/>
          <w:bCs/>
          <w:i/>
          <w:iCs/>
          <w:sz w:val="24"/>
          <w:rtl/>
        </w:rPr>
        <w:t>למדנו</w:t>
      </w:r>
      <w:r w:rsidRPr="00BF6D89">
        <w:rPr>
          <w:rFonts w:asciiTheme="minorBidi" w:hAnsiTheme="minorBidi"/>
          <w:b/>
          <w:bCs/>
          <w:i/>
          <w:iCs/>
          <w:sz w:val="24"/>
          <w:rtl/>
        </w:rPr>
        <w:t xml:space="preserve"> </w:t>
      </w:r>
      <w:r w:rsidRPr="00BF6D89">
        <w:rPr>
          <w:rFonts w:asciiTheme="minorBidi" w:hAnsiTheme="minorBidi" w:hint="cs"/>
          <w:b/>
          <w:bCs/>
          <w:i/>
          <w:iCs/>
          <w:sz w:val="24"/>
          <w:rtl/>
        </w:rPr>
        <w:t>שאסור</w:t>
      </w:r>
      <w:r w:rsidRPr="00BF6D89">
        <w:rPr>
          <w:rFonts w:asciiTheme="minorBidi" w:hAnsiTheme="minorBidi"/>
          <w:b/>
          <w:bCs/>
          <w:i/>
          <w:iCs/>
          <w:sz w:val="24"/>
          <w:rtl/>
        </w:rPr>
        <w:t xml:space="preserve"> </w:t>
      </w:r>
      <w:r w:rsidRPr="00BF6D89">
        <w:rPr>
          <w:rFonts w:asciiTheme="minorBidi" w:hAnsiTheme="minorBidi" w:hint="cs"/>
          <w:b/>
          <w:bCs/>
          <w:i/>
          <w:iCs/>
          <w:sz w:val="24"/>
          <w:rtl/>
        </w:rPr>
        <w:t>להתייאש</w:t>
      </w:r>
      <w:r w:rsidRPr="00BF6D89">
        <w:rPr>
          <w:rFonts w:asciiTheme="minorBidi" w:hAnsiTheme="minorBidi"/>
          <w:b/>
          <w:bCs/>
          <w:i/>
          <w:iCs/>
          <w:sz w:val="24"/>
          <w:rtl/>
        </w:rPr>
        <w:t xml:space="preserve">, </w:t>
      </w:r>
      <w:r>
        <w:rPr>
          <w:rFonts w:asciiTheme="minorBidi" w:hAnsiTheme="minorBidi" w:hint="cs"/>
          <w:b/>
          <w:bCs/>
          <w:i/>
          <w:iCs/>
          <w:sz w:val="24"/>
          <w:rtl/>
        </w:rPr>
        <w:t>אף-על-</w:t>
      </w:r>
      <w:r w:rsidRPr="00BF6D89">
        <w:rPr>
          <w:rFonts w:asciiTheme="minorBidi" w:hAnsiTheme="minorBidi" w:hint="cs"/>
          <w:b/>
          <w:bCs/>
          <w:i/>
          <w:iCs/>
          <w:sz w:val="24"/>
          <w:rtl/>
        </w:rPr>
        <w:t>פ</w:t>
      </w:r>
      <w:r>
        <w:rPr>
          <w:rFonts w:asciiTheme="minorBidi" w:hAnsiTheme="minorBidi" w:hint="cs"/>
          <w:b/>
          <w:bCs/>
          <w:i/>
          <w:iCs/>
          <w:sz w:val="24"/>
          <w:rtl/>
        </w:rPr>
        <w:t>י</w:t>
      </w:r>
      <w:r w:rsidRPr="00BF6D89">
        <w:rPr>
          <w:rFonts w:asciiTheme="minorBidi" w:hAnsiTheme="minorBidi"/>
          <w:b/>
          <w:bCs/>
          <w:i/>
          <w:iCs/>
          <w:sz w:val="24"/>
          <w:rtl/>
        </w:rPr>
        <w:t xml:space="preserve"> </w:t>
      </w:r>
      <w:r w:rsidRPr="00BF6D89">
        <w:rPr>
          <w:rFonts w:asciiTheme="minorBidi" w:hAnsiTheme="minorBidi" w:hint="cs"/>
          <w:b/>
          <w:bCs/>
          <w:i/>
          <w:iCs/>
          <w:sz w:val="24"/>
          <w:rtl/>
        </w:rPr>
        <w:t>שקשה</w:t>
      </w:r>
      <w:r w:rsidRPr="00BF6D89">
        <w:rPr>
          <w:rFonts w:asciiTheme="minorBidi" w:hAnsiTheme="minorBidi"/>
          <w:b/>
          <w:bCs/>
          <w:i/>
          <w:iCs/>
          <w:sz w:val="24"/>
          <w:rtl/>
        </w:rPr>
        <w:t xml:space="preserve">. </w:t>
      </w:r>
      <w:r w:rsidRPr="00BF6D89">
        <w:rPr>
          <w:rFonts w:asciiTheme="minorBidi" w:hAnsiTheme="minorBidi" w:hint="cs"/>
          <w:b/>
          <w:bCs/>
          <w:i/>
          <w:iCs/>
          <w:sz w:val="24"/>
          <w:rtl/>
        </w:rPr>
        <w:t>ל</w:t>
      </w:r>
      <w:r>
        <w:rPr>
          <w:rFonts w:asciiTheme="minorBidi" w:hAnsiTheme="minorBidi" w:hint="cs"/>
          <w:b/>
          <w:bCs/>
          <w:i/>
          <w:iCs/>
          <w:sz w:val="24"/>
          <w:rtl/>
        </w:rPr>
        <w:t>י</w:t>
      </w:r>
      <w:r w:rsidRPr="00BF6D89">
        <w:rPr>
          <w:rFonts w:asciiTheme="minorBidi" w:hAnsiTheme="minorBidi" w:hint="cs"/>
          <w:b/>
          <w:bCs/>
          <w:i/>
          <w:iCs/>
          <w:sz w:val="24"/>
          <w:rtl/>
        </w:rPr>
        <w:t>מדתם</w:t>
      </w:r>
      <w:r w:rsidRPr="00BF6D89">
        <w:rPr>
          <w:rFonts w:asciiTheme="minorBidi" w:hAnsiTheme="minorBidi"/>
          <w:b/>
          <w:bCs/>
          <w:i/>
          <w:iCs/>
          <w:sz w:val="24"/>
          <w:rtl/>
        </w:rPr>
        <w:t xml:space="preserve"> </w:t>
      </w:r>
      <w:r w:rsidRPr="00BF6D89">
        <w:rPr>
          <w:rFonts w:asciiTheme="minorBidi" w:hAnsiTheme="minorBidi" w:hint="cs"/>
          <w:b/>
          <w:bCs/>
          <w:i/>
          <w:iCs/>
          <w:sz w:val="24"/>
          <w:rtl/>
        </w:rPr>
        <w:t>אותנו</w:t>
      </w:r>
      <w:r w:rsidRPr="00BF6D89">
        <w:rPr>
          <w:rFonts w:asciiTheme="minorBidi" w:hAnsiTheme="minorBidi"/>
          <w:b/>
          <w:bCs/>
          <w:i/>
          <w:iCs/>
          <w:sz w:val="24"/>
          <w:rtl/>
        </w:rPr>
        <w:t xml:space="preserve"> </w:t>
      </w:r>
      <w:r w:rsidRPr="00BF6D89">
        <w:rPr>
          <w:rFonts w:asciiTheme="minorBidi" w:hAnsiTheme="minorBidi" w:hint="cs"/>
          <w:b/>
          <w:bCs/>
          <w:i/>
          <w:iCs/>
          <w:sz w:val="24"/>
          <w:rtl/>
        </w:rPr>
        <w:t>חינוך</w:t>
      </w:r>
      <w:r w:rsidRPr="00BF6D89">
        <w:rPr>
          <w:rFonts w:asciiTheme="minorBidi" w:hAnsiTheme="minorBidi"/>
          <w:b/>
          <w:bCs/>
          <w:i/>
          <w:iCs/>
          <w:sz w:val="24"/>
          <w:rtl/>
        </w:rPr>
        <w:t xml:space="preserve"> </w:t>
      </w:r>
      <w:r w:rsidRPr="00BF6D89">
        <w:rPr>
          <w:rFonts w:asciiTheme="minorBidi" w:hAnsiTheme="minorBidi" w:hint="cs"/>
          <w:b/>
          <w:bCs/>
          <w:i/>
          <w:iCs/>
          <w:sz w:val="24"/>
          <w:rtl/>
        </w:rPr>
        <w:t>לטווח</w:t>
      </w:r>
      <w:r w:rsidRPr="00BF6D89">
        <w:rPr>
          <w:rFonts w:asciiTheme="minorBidi" w:hAnsiTheme="minorBidi"/>
          <w:b/>
          <w:bCs/>
          <w:i/>
          <w:iCs/>
          <w:sz w:val="24"/>
          <w:rtl/>
        </w:rPr>
        <w:t xml:space="preserve"> </w:t>
      </w:r>
      <w:r w:rsidRPr="00BF6D89">
        <w:rPr>
          <w:rFonts w:asciiTheme="minorBidi" w:hAnsiTheme="minorBidi" w:hint="cs"/>
          <w:b/>
          <w:bCs/>
          <w:i/>
          <w:iCs/>
          <w:sz w:val="24"/>
          <w:rtl/>
        </w:rPr>
        <w:t>הארוך</w:t>
      </w:r>
      <w:r w:rsidRPr="00BF6D89">
        <w:rPr>
          <w:rFonts w:asciiTheme="minorBidi" w:hAnsiTheme="minorBidi"/>
          <w:b/>
          <w:bCs/>
          <w:i/>
          <w:iCs/>
          <w:sz w:val="24"/>
          <w:rtl/>
        </w:rPr>
        <w:t xml:space="preserve"> </w:t>
      </w:r>
      <w:r w:rsidRPr="00BF6D89">
        <w:rPr>
          <w:rFonts w:asciiTheme="minorBidi" w:hAnsiTheme="minorBidi" w:hint="cs"/>
          <w:b/>
          <w:bCs/>
          <w:i/>
          <w:iCs/>
          <w:sz w:val="24"/>
          <w:rtl/>
        </w:rPr>
        <w:t>מהו</w:t>
      </w:r>
      <w:r w:rsidRPr="00BF6D89">
        <w:rPr>
          <w:rFonts w:asciiTheme="minorBidi" w:hAnsiTheme="minorBidi"/>
          <w:b/>
          <w:bCs/>
          <w:i/>
          <w:iCs/>
          <w:sz w:val="24"/>
          <w:rtl/>
        </w:rPr>
        <w:t xml:space="preserve">, </w:t>
      </w:r>
      <w:r w:rsidRPr="00BF6D89">
        <w:rPr>
          <w:rFonts w:asciiTheme="minorBidi" w:hAnsiTheme="minorBidi" w:hint="cs"/>
          <w:b/>
          <w:bCs/>
          <w:i/>
          <w:iCs/>
          <w:sz w:val="24"/>
          <w:rtl/>
        </w:rPr>
        <w:t>חינוך</w:t>
      </w:r>
      <w:r w:rsidRPr="00BF6D89">
        <w:rPr>
          <w:rFonts w:asciiTheme="minorBidi" w:hAnsiTheme="minorBidi"/>
          <w:b/>
          <w:bCs/>
          <w:i/>
          <w:iCs/>
          <w:sz w:val="24"/>
          <w:rtl/>
        </w:rPr>
        <w:t xml:space="preserve"> </w:t>
      </w:r>
      <w:r w:rsidRPr="00BF6D89">
        <w:rPr>
          <w:rFonts w:asciiTheme="minorBidi" w:hAnsiTheme="minorBidi" w:hint="cs"/>
          <w:b/>
          <w:bCs/>
          <w:i/>
          <w:iCs/>
          <w:sz w:val="24"/>
          <w:rtl/>
        </w:rPr>
        <w:t>שלא</w:t>
      </w:r>
      <w:r w:rsidRPr="00BF6D89">
        <w:rPr>
          <w:rFonts w:asciiTheme="minorBidi" w:hAnsiTheme="minorBidi"/>
          <w:b/>
          <w:bCs/>
          <w:i/>
          <w:iCs/>
          <w:sz w:val="24"/>
          <w:rtl/>
        </w:rPr>
        <w:t xml:space="preserve"> </w:t>
      </w:r>
      <w:r w:rsidRPr="00BF6D89">
        <w:rPr>
          <w:rFonts w:asciiTheme="minorBidi" w:hAnsiTheme="minorBidi" w:hint="cs"/>
          <w:b/>
          <w:bCs/>
          <w:i/>
          <w:iCs/>
          <w:sz w:val="24"/>
          <w:rtl/>
        </w:rPr>
        <w:t>מעוניין</w:t>
      </w:r>
      <w:r w:rsidRPr="00BF6D89">
        <w:rPr>
          <w:rFonts w:asciiTheme="minorBidi" w:hAnsiTheme="minorBidi"/>
          <w:b/>
          <w:bCs/>
          <w:i/>
          <w:iCs/>
          <w:sz w:val="24"/>
          <w:rtl/>
        </w:rPr>
        <w:t xml:space="preserve"> </w:t>
      </w:r>
      <w:r w:rsidRPr="00BF6D89">
        <w:rPr>
          <w:rFonts w:asciiTheme="minorBidi" w:hAnsiTheme="minorBidi" w:hint="cs"/>
          <w:b/>
          <w:bCs/>
          <w:i/>
          <w:iCs/>
          <w:sz w:val="24"/>
          <w:rtl/>
        </w:rPr>
        <w:t>בשינויים</w:t>
      </w:r>
      <w:r w:rsidRPr="00BF6D89">
        <w:rPr>
          <w:rFonts w:asciiTheme="minorBidi" w:hAnsiTheme="minorBidi"/>
          <w:b/>
          <w:bCs/>
          <w:i/>
          <w:iCs/>
          <w:sz w:val="24"/>
          <w:rtl/>
        </w:rPr>
        <w:t xml:space="preserve"> </w:t>
      </w:r>
      <w:r w:rsidRPr="00BF6D89">
        <w:rPr>
          <w:rFonts w:asciiTheme="minorBidi" w:hAnsiTheme="minorBidi" w:hint="cs"/>
          <w:b/>
          <w:bCs/>
          <w:i/>
          <w:iCs/>
          <w:sz w:val="24"/>
          <w:rtl/>
        </w:rPr>
        <w:t>חיצוניים</w:t>
      </w:r>
      <w:r w:rsidRPr="00BF6D89">
        <w:rPr>
          <w:rFonts w:asciiTheme="minorBidi" w:hAnsiTheme="minorBidi"/>
          <w:b/>
          <w:bCs/>
          <w:i/>
          <w:iCs/>
          <w:sz w:val="24"/>
          <w:rtl/>
        </w:rPr>
        <w:t xml:space="preserve">, </w:t>
      </w:r>
      <w:r w:rsidRPr="00BF6D89">
        <w:rPr>
          <w:rFonts w:asciiTheme="minorBidi" w:hAnsiTheme="minorBidi" w:hint="cs"/>
          <w:b/>
          <w:bCs/>
          <w:i/>
          <w:iCs/>
          <w:sz w:val="24"/>
          <w:rtl/>
        </w:rPr>
        <w:t>שלא</w:t>
      </w:r>
      <w:r w:rsidRPr="00BF6D89">
        <w:rPr>
          <w:rFonts w:asciiTheme="minorBidi" w:hAnsiTheme="minorBidi"/>
          <w:b/>
          <w:bCs/>
          <w:i/>
          <w:iCs/>
          <w:sz w:val="24"/>
          <w:rtl/>
        </w:rPr>
        <w:t xml:space="preserve"> </w:t>
      </w:r>
      <w:r w:rsidRPr="00BF6D89">
        <w:rPr>
          <w:rFonts w:asciiTheme="minorBidi" w:hAnsiTheme="minorBidi" w:hint="cs"/>
          <w:b/>
          <w:bCs/>
          <w:i/>
          <w:iCs/>
          <w:sz w:val="24"/>
          <w:rtl/>
        </w:rPr>
        <w:t>מעוניין</w:t>
      </w:r>
      <w:r w:rsidRPr="00BF6D89">
        <w:rPr>
          <w:rFonts w:asciiTheme="minorBidi" w:hAnsiTheme="minorBidi"/>
          <w:b/>
          <w:bCs/>
          <w:i/>
          <w:iCs/>
          <w:sz w:val="24"/>
          <w:rtl/>
        </w:rPr>
        <w:t xml:space="preserve"> </w:t>
      </w:r>
      <w:r w:rsidRPr="00BF6D89">
        <w:rPr>
          <w:rFonts w:asciiTheme="minorBidi" w:hAnsiTheme="minorBidi" w:hint="cs"/>
          <w:b/>
          <w:bCs/>
          <w:i/>
          <w:iCs/>
          <w:sz w:val="24"/>
          <w:rtl/>
        </w:rPr>
        <w:t>בשינויים</w:t>
      </w:r>
      <w:r w:rsidRPr="00BF6D89">
        <w:rPr>
          <w:rFonts w:asciiTheme="minorBidi" w:hAnsiTheme="minorBidi"/>
          <w:b/>
          <w:bCs/>
          <w:i/>
          <w:iCs/>
          <w:sz w:val="24"/>
          <w:rtl/>
        </w:rPr>
        <w:t xml:space="preserve"> </w:t>
      </w:r>
      <w:r w:rsidRPr="00BF6D89">
        <w:rPr>
          <w:rFonts w:asciiTheme="minorBidi" w:hAnsiTheme="minorBidi" w:hint="cs"/>
          <w:b/>
          <w:bCs/>
          <w:i/>
          <w:iCs/>
          <w:sz w:val="24"/>
          <w:rtl/>
        </w:rPr>
        <w:t>מיידים</w:t>
      </w:r>
      <w:r w:rsidRPr="00BF6D89">
        <w:rPr>
          <w:rFonts w:asciiTheme="minorBidi" w:hAnsiTheme="minorBidi"/>
          <w:b/>
          <w:bCs/>
          <w:i/>
          <w:iCs/>
          <w:sz w:val="24"/>
          <w:rtl/>
        </w:rPr>
        <w:t xml:space="preserve">, </w:t>
      </w:r>
      <w:r w:rsidRPr="00BF6D89">
        <w:rPr>
          <w:rFonts w:asciiTheme="minorBidi" w:hAnsiTheme="minorBidi" w:hint="cs"/>
          <w:b/>
          <w:bCs/>
          <w:i/>
          <w:iCs/>
          <w:sz w:val="24"/>
          <w:rtl/>
        </w:rPr>
        <w:t>אלא</w:t>
      </w:r>
      <w:r w:rsidRPr="00BF6D89">
        <w:rPr>
          <w:rFonts w:asciiTheme="minorBidi" w:hAnsiTheme="minorBidi"/>
          <w:b/>
          <w:bCs/>
          <w:i/>
          <w:iCs/>
          <w:sz w:val="24"/>
          <w:rtl/>
        </w:rPr>
        <w:t xml:space="preserve"> </w:t>
      </w:r>
      <w:r w:rsidRPr="00BF6D89">
        <w:rPr>
          <w:rFonts w:asciiTheme="minorBidi" w:hAnsiTheme="minorBidi" w:hint="cs"/>
          <w:b/>
          <w:bCs/>
          <w:i/>
          <w:iCs/>
          <w:sz w:val="24"/>
          <w:rtl/>
        </w:rPr>
        <w:t>שינויים</w:t>
      </w:r>
      <w:r w:rsidRPr="00BF6D89">
        <w:rPr>
          <w:rFonts w:asciiTheme="minorBidi" w:hAnsiTheme="minorBidi"/>
          <w:b/>
          <w:bCs/>
          <w:i/>
          <w:iCs/>
          <w:sz w:val="24"/>
          <w:rtl/>
        </w:rPr>
        <w:t xml:space="preserve"> </w:t>
      </w:r>
      <w:r w:rsidRPr="00BF6D89">
        <w:rPr>
          <w:rFonts w:asciiTheme="minorBidi" w:hAnsiTheme="minorBidi" w:hint="cs"/>
          <w:b/>
          <w:bCs/>
          <w:i/>
          <w:iCs/>
          <w:sz w:val="24"/>
          <w:rtl/>
        </w:rPr>
        <w:t>ארוכי</w:t>
      </w:r>
      <w:r w:rsidRPr="00BF6D89">
        <w:rPr>
          <w:rFonts w:asciiTheme="minorBidi" w:hAnsiTheme="minorBidi"/>
          <w:b/>
          <w:bCs/>
          <w:i/>
          <w:iCs/>
          <w:sz w:val="24"/>
          <w:rtl/>
        </w:rPr>
        <w:t xml:space="preserve"> </w:t>
      </w:r>
      <w:r w:rsidRPr="00BF6D89">
        <w:rPr>
          <w:rFonts w:asciiTheme="minorBidi" w:hAnsiTheme="minorBidi" w:hint="cs"/>
          <w:b/>
          <w:bCs/>
          <w:i/>
          <w:iCs/>
          <w:sz w:val="24"/>
          <w:rtl/>
        </w:rPr>
        <w:t>טווח</w:t>
      </w:r>
      <w:r w:rsidRPr="00BF6D89">
        <w:rPr>
          <w:rFonts w:asciiTheme="minorBidi" w:hAnsiTheme="minorBidi"/>
          <w:b/>
          <w:bCs/>
          <w:i/>
          <w:iCs/>
          <w:sz w:val="24"/>
          <w:rtl/>
        </w:rPr>
        <w:t xml:space="preserve"> </w:t>
      </w:r>
      <w:r w:rsidRPr="00BF6D89">
        <w:rPr>
          <w:rFonts w:asciiTheme="minorBidi" w:hAnsiTheme="minorBidi" w:hint="cs"/>
          <w:b/>
          <w:bCs/>
          <w:i/>
          <w:iCs/>
          <w:sz w:val="24"/>
          <w:rtl/>
        </w:rPr>
        <w:t>שיוצרים</w:t>
      </w:r>
      <w:r w:rsidRPr="00BF6D89">
        <w:rPr>
          <w:rFonts w:asciiTheme="minorBidi" w:hAnsiTheme="minorBidi"/>
          <w:b/>
          <w:bCs/>
          <w:i/>
          <w:iCs/>
          <w:sz w:val="24"/>
          <w:rtl/>
        </w:rPr>
        <w:t xml:space="preserve"> </w:t>
      </w:r>
      <w:r w:rsidRPr="00BF6D89">
        <w:rPr>
          <w:rFonts w:asciiTheme="minorBidi" w:hAnsiTheme="minorBidi" w:hint="cs"/>
          <w:b/>
          <w:bCs/>
          <w:i/>
          <w:iCs/>
          <w:sz w:val="24"/>
          <w:rtl/>
        </w:rPr>
        <w:t>פירות</w:t>
      </w:r>
      <w:r w:rsidRPr="00BF6D89">
        <w:rPr>
          <w:rFonts w:asciiTheme="minorBidi" w:hAnsiTheme="minorBidi"/>
          <w:b/>
          <w:bCs/>
          <w:i/>
          <w:iCs/>
          <w:sz w:val="24"/>
          <w:rtl/>
        </w:rPr>
        <w:t xml:space="preserve"> </w:t>
      </w:r>
      <w:r w:rsidRPr="00BF6D89">
        <w:rPr>
          <w:rFonts w:asciiTheme="minorBidi" w:hAnsiTheme="minorBidi" w:hint="cs"/>
          <w:b/>
          <w:bCs/>
          <w:i/>
          <w:iCs/>
          <w:sz w:val="24"/>
          <w:rtl/>
        </w:rPr>
        <w:t>שנשארים</w:t>
      </w:r>
      <w:r w:rsidRPr="00BF6D89">
        <w:rPr>
          <w:rFonts w:asciiTheme="minorBidi" w:hAnsiTheme="minorBidi"/>
          <w:b/>
          <w:bCs/>
          <w:i/>
          <w:iCs/>
          <w:sz w:val="24"/>
          <w:rtl/>
        </w:rPr>
        <w:t xml:space="preserve">, </w:t>
      </w:r>
      <w:r w:rsidRPr="00BF6D89">
        <w:rPr>
          <w:rFonts w:asciiTheme="minorBidi" w:hAnsiTheme="minorBidi" w:hint="cs"/>
          <w:b/>
          <w:bCs/>
          <w:i/>
          <w:iCs/>
          <w:sz w:val="24"/>
          <w:rtl/>
        </w:rPr>
        <w:t>נראים</w:t>
      </w:r>
      <w:r w:rsidRPr="00BF6D89">
        <w:rPr>
          <w:rFonts w:asciiTheme="minorBidi" w:hAnsiTheme="minorBidi"/>
          <w:b/>
          <w:bCs/>
          <w:i/>
          <w:iCs/>
          <w:sz w:val="24"/>
          <w:rtl/>
        </w:rPr>
        <w:t xml:space="preserve"> </w:t>
      </w:r>
      <w:r w:rsidRPr="00BF6D89">
        <w:rPr>
          <w:rFonts w:asciiTheme="minorBidi" w:hAnsiTheme="minorBidi" w:hint="cs"/>
          <w:b/>
          <w:bCs/>
          <w:i/>
          <w:iCs/>
          <w:sz w:val="24"/>
          <w:rtl/>
        </w:rPr>
        <w:t>ומתגבשים</w:t>
      </w:r>
      <w:r w:rsidRPr="00BF6D89">
        <w:rPr>
          <w:rFonts w:asciiTheme="minorBidi" w:hAnsiTheme="minorBidi"/>
          <w:b/>
          <w:bCs/>
          <w:i/>
          <w:iCs/>
          <w:sz w:val="24"/>
          <w:rtl/>
        </w:rPr>
        <w:t xml:space="preserve"> </w:t>
      </w:r>
      <w:r w:rsidRPr="00BF6D89">
        <w:rPr>
          <w:rFonts w:asciiTheme="minorBidi" w:hAnsiTheme="minorBidi" w:hint="cs"/>
          <w:b/>
          <w:bCs/>
          <w:i/>
          <w:iCs/>
          <w:sz w:val="24"/>
          <w:rtl/>
        </w:rPr>
        <w:t>להיות</w:t>
      </w:r>
      <w:r w:rsidRPr="00BF6D89">
        <w:rPr>
          <w:rFonts w:asciiTheme="minorBidi" w:hAnsiTheme="minorBidi"/>
          <w:b/>
          <w:bCs/>
          <w:i/>
          <w:iCs/>
          <w:sz w:val="24"/>
          <w:rtl/>
        </w:rPr>
        <w:t xml:space="preserve"> </w:t>
      </w:r>
      <w:r w:rsidRPr="00BF6D89">
        <w:rPr>
          <w:rFonts w:asciiTheme="minorBidi" w:hAnsiTheme="minorBidi" w:hint="cs"/>
          <w:b/>
          <w:bCs/>
          <w:i/>
          <w:iCs/>
          <w:sz w:val="24"/>
          <w:rtl/>
        </w:rPr>
        <w:t>חלק</w:t>
      </w:r>
      <w:r w:rsidRPr="00BF6D89">
        <w:rPr>
          <w:rFonts w:asciiTheme="minorBidi" w:hAnsiTheme="minorBidi"/>
          <w:b/>
          <w:bCs/>
          <w:i/>
          <w:iCs/>
          <w:sz w:val="24"/>
          <w:rtl/>
        </w:rPr>
        <w:t xml:space="preserve"> </w:t>
      </w:r>
      <w:r w:rsidRPr="00BF6D89">
        <w:rPr>
          <w:rFonts w:asciiTheme="minorBidi" w:hAnsiTheme="minorBidi" w:hint="cs"/>
          <w:b/>
          <w:bCs/>
          <w:i/>
          <w:iCs/>
          <w:sz w:val="24"/>
          <w:rtl/>
        </w:rPr>
        <w:t>בלתי</w:t>
      </w:r>
      <w:r w:rsidRPr="00BF6D89">
        <w:rPr>
          <w:rFonts w:asciiTheme="minorBidi" w:hAnsiTheme="minorBidi"/>
          <w:b/>
          <w:bCs/>
          <w:i/>
          <w:iCs/>
          <w:sz w:val="24"/>
          <w:rtl/>
        </w:rPr>
        <w:t xml:space="preserve"> </w:t>
      </w:r>
      <w:r w:rsidRPr="00BF6D89">
        <w:rPr>
          <w:rFonts w:asciiTheme="minorBidi" w:hAnsiTheme="minorBidi" w:hint="cs"/>
          <w:b/>
          <w:bCs/>
          <w:i/>
          <w:iCs/>
          <w:sz w:val="24"/>
          <w:rtl/>
        </w:rPr>
        <w:t>נפרד</w:t>
      </w:r>
      <w:r w:rsidRPr="00BF6D89">
        <w:rPr>
          <w:rFonts w:asciiTheme="minorBidi" w:hAnsiTheme="minorBidi"/>
          <w:b/>
          <w:bCs/>
          <w:i/>
          <w:iCs/>
          <w:sz w:val="24"/>
          <w:rtl/>
        </w:rPr>
        <w:t xml:space="preserve"> </w:t>
      </w:r>
      <w:r w:rsidRPr="00BF6D89">
        <w:rPr>
          <w:rFonts w:asciiTheme="minorBidi" w:hAnsiTheme="minorBidi" w:hint="cs"/>
          <w:b/>
          <w:bCs/>
          <w:i/>
          <w:iCs/>
          <w:sz w:val="24"/>
          <w:rtl/>
        </w:rPr>
        <w:t>מהזהות</w:t>
      </w:r>
      <w:r w:rsidRPr="00BF6D89">
        <w:rPr>
          <w:rFonts w:asciiTheme="minorBidi" w:hAnsiTheme="minorBidi"/>
          <w:b/>
          <w:bCs/>
          <w:i/>
          <w:iCs/>
          <w:sz w:val="24"/>
          <w:rtl/>
        </w:rPr>
        <w:t xml:space="preserve"> </w:t>
      </w:r>
      <w:r w:rsidRPr="00BF6D89">
        <w:rPr>
          <w:rFonts w:asciiTheme="minorBidi" w:hAnsiTheme="minorBidi" w:hint="cs"/>
          <w:b/>
          <w:bCs/>
          <w:i/>
          <w:iCs/>
          <w:sz w:val="24"/>
          <w:rtl/>
        </w:rPr>
        <w:t>שלנו</w:t>
      </w:r>
      <w:r w:rsidRPr="00BF6D89">
        <w:rPr>
          <w:rFonts w:asciiTheme="minorBidi" w:hAnsiTheme="minorBidi"/>
          <w:b/>
          <w:bCs/>
          <w:i/>
          <w:iCs/>
          <w:sz w:val="24"/>
          <w:rtl/>
        </w:rPr>
        <w:t>.</w:t>
      </w:r>
    </w:p>
    <w:p w14:paraId="3F1AB9F6" w14:textId="77777777" w:rsidR="000F312E" w:rsidRPr="00BF6D89" w:rsidRDefault="000F312E" w:rsidP="000F312E">
      <w:pPr>
        <w:rPr>
          <w:rFonts w:asciiTheme="minorBidi" w:hAnsiTheme="minorBidi"/>
          <w:b/>
          <w:bCs/>
          <w:i/>
          <w:iCs/>
          <w:sz w:val="24"/>
          <w:rtl/>
        </w:rPr>
      </w:pPr>
      <w:r w:rsidRPr="00BF6D89">
        <w:rPr>
          <w:rFonts w:asciiTheme="minorBidi" w:hAnsiTheme="minorBidi" w:hint="cs"/>
          <w:b/>
          <w:bCs/>
          <w:i/>
          <w:iCs/>
          <w:sz w:val="24"/>
          <w:rtl/>
        </w:rPr>
        <w:t>אנחנו</w:t>
      </w:r>
      <w:r w:rsidRPr="00BF6D89">
        <w:rPr>
          <w:rFonts w:asciiTheme="minorBidi" w:hAnsiTheme="minorBidi"/>
          <w:b/>
          <w:bCs/>
          <w:i/>
          <w:iCs/>
          <w:sz w:val="24"/>
          <w:rtl/>
        </w:rPr>
        <w:t xml:space="preserve"> </w:t>
      </w:r>
      <w:r w:rsidRPr="00BF6D89">
        <w:rPr>
          <w:rFonts w:asciiTheme="minorBidi" w:hAnsiTheme="minorBidi" w:hint="cs"/>
          <w:b/>
          <w:bCs/>
          <w:i/>
          <w:iCs/>
          <w:sz w:val="24"/>
          <w:rtl/>
        </w:rPr>
        <w:t>יוצאים</w:t>
      </w:r>
      <w:r w:rsidRPr="00BF6D89">
        <w:rPr>
          <w:rFonts w:asciiTheme="minorBidi" w:hAnsiTheme="minorBidi"/>
          <w:b/>
          <w:bCs/>
          <w:i/>
          <w:iCs/>
          <w:sz w:val="24"/>
          <w:rtl/>
        </w:rPr>
        <w:t xml:space="preserve"> </w:t>
      </w:r>
      <w:r w:rsidRPr="00BF6D89">
        <w:rPr>
          <w:rFonts w:asciiTheme="minorBidi" w:hAnsiTheme="minorBidi" w:hint="cs"/>
          <w:b/>
          <w:bCs/>
          <w:i/>
          <w:iCs/>
          <w:sz w:val="24"/>
          <w:rtl/>
        </w:rPr>
        <w:t>בתודעה</w:t>
      </w:r>
      <w:r w:rsidRPr="00BF6D89">
        <w:rPr>
          <w:rFonts w:asciiTheme="minorBidi" w:hAnsiTheme="minorBidi"/>
          <w:b/>
          <w:bCs/>
          <w:i/>
          <w:iCs/>
          <w:sz w:val="24"/>
          <w:rtl/>
        </w:rPr>
        <w:t xml:space="preserve"> </w:t>
      </w:r>
      <w:r w:rsidRPr="00BF6D89">
        <w:rPr>
          <w:rFonts w:asciiTheme="minorBidi" w:hAnsiTheme="minorBidi" w:hint="cs"/>
          <w:b/>
          <w:bCs/>
          <w:i/>
          <w:iCs/>
          <w:sz w:val="24"/>
          <w:rtl/>
        </w:rPr>
        <w:t>שעם</w:t>
      </w:r>
      <w:r w:rsidRPr="00BF6D89">
        <w:rPr>
          <w:rFonts w:asciiTheme="minorBidi" w:hAnsiTheme="minorBidi"/>
          <w:b/>
          <w:bCs/>
          <w:i/>
          <w:iCs/>
          <w:sz w:val="24"/>
          <w:rtl/>
        </w:rPr>
        <w:t xml:space="preserve"> </w:t>
      </w:r>
      <w:r w:rsidRPr="00BF6D89">
        <w:rPr>
          <w:rFonts w:asciiTheme="minorBidi" w:hAnsiTheme="minorBidi" w:hint="cs"/>
          <w:b/>
          <w:bCs/>
          <w:i/>
          <w:iCs/>
          <w:sz w:val="24"/>
          <w:rtl/>
        </w:rPr>
        <w:t>ישראל</w:t>
      </w:r>
      <w:r w:rsidRPr="00BF6D89">
        <w:rPr>
          <w:rFonts w:asciiTheme="minorBidi" w:hAnsiTheme="minorBidi"/>
          <w:b/>
          <w:bCs/>
          <w:i/>
          <w:iCs/>
          <w:sz w:val="24"/>
          <w:rtl/>
        </w:rPr>
        <w:t xml:space="preserve"> </w:t>
      </w:r>
      <w:r w:rsidRPr="00BF6D89">
        <w:rPr>
          <w:rFonts w:asciiTheme="minorBidi" w:hAnsiTheme="minorBidi" w:hint="cs"/>
          <w:b/>
          <w:bCs/>
          <w:i/>
          <w:iCs/>
          <w:sz w:val="24"/>
          <w:rtl/>
        </w:rPr>
        <w:t>קורא</w:t>
      </w:r>
      <w:r w:rsidRPr="00BF6D89">
        <w:rPr>
          <w:rFonts w:asciiTheme="minorBidi" w:hAnsiTheme="minorBidi"/>
          <w:b/>
          <w:bCs/>
          <w:i/>
          <w:iCs/>
          <w:sz w:val="24"/>
          <w:rtl/>
        </w:rPr>
        <w:t xml:space="preserve"> </w:t>
      </w:r>
      <w:r w:rsidRPr="00BF6D89">
        <w:rPr>
          <w:rFonts w:asciiTheme="minorBidi" w:hAnsiTheme="minorBidi" w:hint="cs"/>
          <w:b/>
          <w:bCs/>
          <w:i/>
          <w:iCs/>
          <w:sz w:val="24"/>
          <w:rtl/>
        </w:rPr>
        <w:t>לנו</w:t>
      </w:r>
      <w:r w:rsidRPr="00BF6D89">
        <w:rPr>
          <w:rFonts w:asciiTheme="minorBidi" w:hAnsiTheme="minorBidi"/>
          <w:b/>
          <w:bCs/>
          <w:i/>
          <w:iCs/>
          <w:sz w:val="24"/>
          <w:rtl/>
        </w:rPr>
        <w:t xml:space="preserve">. </w:t>
      </w:r>
      <w:r w:rsidRPr="00BF6D89">
        <w:rPr>
          <w:rFonts w:asciiTheme="minorBidi" w:hAnsiTheme="minorBidi" w:hint="cs"/>
          <w:b/>
          <w:bCs/>
          <w:i/>
          <w:iCs/>
          <w:sz w:val="24"/>
          <w:rtl/>
        </w:rPr>
        <w:t>אנחנו</w:t>
      </w:r>
      <w:r w:rsidRPr="00BF6D89">
        <w:rPr>
          <w:rFonts w:asciiTheme="minorBidi" w:hAnsiTheme="minorBidi"/>
          <w:b/>
          <w:bCs/>
          <w:i/>
          <w:iCs/>
          <w:sz w:val="24"/>
          <w:rtl/>
        </w:rPr>
        <w:t xml:space="preserve"> </w:t>
      </w:r>
      <w:r w:rsidRPr="00BF6D89">
        <w:rPr>
          <w:rFonts w:asciiTheme="minorBidi" w:hAnsiTheme="minorBidi" w:hint="cs"/>
          <w:b/>
          <w:bCs/>
          <w:i/>
          <w:iCs/>
          <w:sz w:val="24"/>
          <w:rtl/>
        </w:rPr>
        <w:t>כאן</w:t>
      </w:r>
      <w:r w:rsidRPr="00BF6D89">
        <w:rPr>
          <w:rFonts w:asciiTheme="minorBidi" w:hAnsiTheme="minorBidi"/>
          <w:b/>
          <w:bCs/>
          <w:i/>
          <w:iCs/>
          <w:sz w:val="24"/>
          <w:rtl/>
        </w:rPr>
        <w:t xml:space="preserve"> </w:t>
      </w:r>
      <w:r w:rsidRPr="00BF6D89">
        <w:rPr>
          <w:rFonts w:asciiTheme="minorBidi" w:hAnsiTheme="minorBidi" w:hint="cs"/>
          <w:b/>
          <w:bCs/>
          <w:i/>
          <w:iCs/>
          <w:sz w:val="24"/>
          <w:rtl/>
        </w:rPr>
        <w:t>כדי</w:t>
      </w:r>
      <w:r w:rsidRPr="00BF6D89">
        <w:rPr>
          <w:rFonts w:asciiTheme="minorBidi" w:hAnsiTheme="minorBidi"/>
          <w:b/>
          <w:bCs/>
          <w:i/>
          <w:iCs/>
          <w:sz w:val="24"/>
          <w:rtl/>
        </w:rPr>
        <w:t xml:space="preserve"> </w:t>
      </w:r>
      <w:r w:rsidRPr="00BF6D89">
        <w:rPr>
          <w:rFonts w:asciiTheme="minorBidi" w:hAnsiTheme="minorBidi" w:hint="cs"/>
          <w:b/>
          <w:bCs/>
          <w:i/>
          <w:iCs/>
          <w:sz w:val="24"/>
          <w:rtl/>
        </w:rPr>
        <w:t>לראות</w:t>
      </w:r>
      <w:r w:rsidRPr="00BF6D89">
        <w:rPr>
          <w:rFonts w:asciiTheme="minorBidi" w:hAnsiTheme="minorBidi"/>
          <w:b/>
          <w:bCs/>
          <w:i/>
          <w:iCs/>
          <w:sz w:val="24"/>
          <w:rtl/>
        </w:rPr>
        <w:t xml:space="preserve"> </w:t>
      </w:r>
      <w:r w:rsidRPr="00BF6D89">
        <w:rPr>
          <w:rFonts w:asciiTheme="minorBidi" w:hAnsiTheme="minorBidi" w:hint="cs"/>
          <w:b/>
          <w:bCs/>
          <w:i/>
          <w:iCs/>
          <w:sz w:val="24"/>
          <w:rtl/>
        </w:rPr>
        <w:t>את</w:t>
      </w:r>
      <w:r w:rsidRPr="00BF6D89">
        <w:rPr>
          <w:rFonts w:asciiTheme="minorBidi" w:hAnsiTheme="minorBidi"/>
          <w:b/>
          <w:bCs/>
          <w:i/>
          <w:iCs/>
          <w:sz w:val="24"/>
          <w:rtl/>
        </w:rPr>
        <w:t xml:space="preserve"> </w:t>
      </w:r>
      <w:r w:rsidRPr="00BF6D89">
        <w:rPr>
          <w:rFonts w:asciiTheme="minorBidi" w:hAnsiTheme="minorBidi" w:hint="cs"/>
          <w:b/>
          <w:bCs/>
          <w:i/>
          <w:iCs/>
          <w:sz w:val="24"/>
          <w:rtl/>
        </w:rPr>
        <w:t>המטרה</w:t>
      </w:r>
      <w:r w:rsidRPr="00BF6D89">
        <w:rPr>
          <w:rFonts w:asciiTheme="minorBidi" w:hAnsiTheme="minorBidi"/>
          <w:b/>
          <w:bCs/>
          <w:i/>
          <w:iCs/>
          <w:sz w:val="24"/>
          <w:rtl/>
        </w:rPr>
        <w:t xml:space="preserve"> </w:t>
      </w:r>
      <w:r w:rsidRPr="00BF6D89">
        <w:rPr>
          <w:rFonts w:asciiTheme="minorBidi" w:hAnsiTheme="minorBidi" w:hint="cs"/>
          <w:b/>
          <w:bCs/>
          <w:i/>
          <w:iCs/>
          <w:sz w:val="24"/>
          <w:rtl/>
        </w:rPr>
        <w:t>מול</w:t>
      </w:r>
      <w:r w:rsidRPr="00BF6D89">
        <w:rPr>
          <w:rFonts w:asciiTheme="minorBidi" w:hAnsiTheme="minorBidi"/>
          <w:b/>
          <w:bCs/>
          <w:i/>
          <w:iCs/>
          <w:sz w:val="24"/>
          <w:rtl/>
        </w:rPr>
        <w:t xml:space="preserve"> </w:t>
      </w:r>
      <w:r w:rsidRPr="00BF6D89">
        <w:rPr>
          <w:rFonts w:asciiTheme="minorBidi" w:hAnsiTheme="minorBidi" w:hint="cs"/>
          <w:b/>
          <w:bCs/>
          <w:i/>
          <w:iCs/>
          <w:sz w:val="24"/>
          <w:rtl/>
        </w:rPr>
        <w:t>העיניים</w:t>
      </w:r>
      <w:r w:rsidRPr="00BF6D89">
        <w:rPr>
          <w:rFonts w:asciiTheme="minorBidi" w:hAnsiTheme="minorBidi"/>
          <w:b/>
          <w:bCs/>
          <w:i/>
          <w:iCs/>
          <w:sz w:val="24"/>
          <w:rtl/>
        </w:rPr>
        <w:t xml:space="preserve">, </w:t>
      </w:r>
      <w:r w:rsidRPr="00BF6D89">
        <w:rPr>
          <w:rFonts w:asciiTheme="minorBidi" w:hAnsiTheme="minorBidi" w:hint="cs"/>
          <w:b/>
          <w:bCs/>
          <w:i/>
          <w:iCs/>
          <w:sz w:val="24"/>
          <w:rtl/>
        </w:rPr>
        <w:t>לעשות</w:t>
      </w:r>
      <w:r w:rsidRPr="00BF6D89">
        <w:rPr>
          <w:rFonts w:asciiTheme="minorBidi" w:hAnsiTheme="minorBidi"/>
          <w:b/>
          <w:bCs/>
          <w:i/>
          <w:iCs/>
          <w:sz w:val="24"/>
          <w:rtl/>
        </w:rPr>
        <w:t xml:space="preserve"> </w:t>
      </w:r>
      <w:r w:rsidRPr="00BF6D89">
        <w:rPr>
          <w:rFonts w:asciiTheme="minorBidi" w:hAnsiTheme="minorBidi" w:hint="cs"/>
          <w:b/>
          <w:bCs/>
          <w:i/>
          <w:iCs/>
          <w:sz w:val="24"/>
          <w:rtl/>
        </w:rPr>
        <w:t>כדי</w:t>
      </w:r>
      <w:r w:rsidRPr="00BF6D89">
        <w:rPr>
          <w:rFonts w:asciiTheme="minorBidi" w:hAnsiTheme="minorBidi"/>
          <w:b/>
          <w:bCs/>
          <w:i/>
          <w:iCs/>
          <w:sz w:val="24"/>
          <w:rtl/>
        </w:rPr>
        <w:t xml:space="preserve"> </w:t>
      </w:r>
      <w:r w:rsidRPr="00BF6D89">
        <w:rPr>
          <w:rFonts w:asciiTheme="minorBidi" w:hAnsiTheme="minorBidi" w:hint="cs"/>
          <w:b/>
          <w:bCs/>
          <w:i/>
          <w:iCs/>
          <w:sz w:val="24"/>
          <w:rtl/>
        </w:rPr>
        <w:t>להביא</w:t>
      </w:r>
      <w:r w:rsidRPr="00BF6D89">
        <w:rPr>
          <w:rFonts w:asciiTheme="minorBidi" w:hAnsiTheme="minorBidi"/>
          <w:b/>
          <w:bCs/>
          <w:i/>
          <w:iCs/>
          <w:sz w:val="24"/>
          <w:rtl/>
        </w:rPr>
        <w:t xml:space="preserve"> </w:t>
      </w:r>
      <w:r w:rsidRPr="00BF6D89">
        <w:rPr>
          <w:rFonts w:asciiTheme="minorBidi" w:hAnsiTheme="minorBidi" w:hint="cs"/>
          <w:b/>
          <w:bCs/>
          <w:i/>
          <w:iCs/>
          <w:sz w:val="24"/>
          <w:rtl/>
        </w:rPr>
        <w:t>אחדות</w:t>
      </w:r>
      <w:r w:rsidRPr="00BF6D89">
        <w:rPr>
          <w:rFonts w:asciiTheme="minorBidi" w:hAnsiTheme="minorBidi"/>
          <w:b/>
          <w:bCs/>
          <w:i/>
          <w:iCs/>
          <w:sz w:val="24"/>
          <w:rtl/>
        </w:rPr>
        <w:t xml:space="preserve"> </w:t>
      </w:r>
      <w:r w:rsidRPr="00BF6D89">
        <w:rPr>
          <w:rFonts w:asciiTheme="minorBidi" w:hAnsiTheme="minorBidi" w:hint="cs"/>
          <w:b/>
          <w:bCs/>
          <w:i/>
          <w:iCs/>
          <w:sz w:val="24"/>
          <w:rtl/>
        </w:rPr>
        <w:t>וגאולה</w:t>
      </w:r>
      <w:r w:rsidRPr="00BF6D89">
        <w:rPr>
          <w:rFonts w:asciiTheme="minorBidi" w:hAnsiTheme="minorBidi"/>
          <w:b/>
          <w:bCs/>
          <w:i/>
          <w:iCs/>
          <w:sz w:val="24"/>
          <w:rtl/>
        </w:rPr>
        <w:t xml:space="preserve"> </w:t>
      </w:r>
      <w:r w:rsidRPr="00BF6D89">
        <w:rPr>
          <w:rFonts w:asciiTheme="minorBidi" w:hAnsiTheme="minorBidi" w:hint="cs"/>
          <w:b/>
          <w:bCs/>
          <w:i/>
          <w:iCs/>
          <w:sz w:val="24"/>
          <w:rtl/>
        </w:rPr>
        <w:t>לעם</w:t>
      </w:r>
      <w:r w:rsidRPr="00BF6D89">
        <w:rPr>
          <w:rFonts w:asciiTheme="minorBidi" w:hAnsiTheme="minorBidi"/>
          <w:b/>
          <w:bCs/>
          <w:i/>
          <w:iCs/>
          <w:sz w:val="24"/>
          <w:rtl/>
        </w:rPr>
        <w:t xml:space="preserve"> </w:t>
      </w:r>
      <w:r w:rsidRPr="00BF6D89">
        <w:rPr>
          <w:rFonts w:asciiTheme="minorBidi" w:hAnsiTheme="minorBidi" w:hint="cs"/>
          <w:b/>
          <w:bCs/>
          <w:i/>
          <w:iCs/>
          <w:sz w:val="24"/>
          <w:rtl/>
        </w:rPr>
        <w:t>ישראל</w:t>
      </w:r>
      <w:r w:rsidRPr="00BF6D89">
        <w:rPr>
          <w:rFonts w:asciiTheme="minorBidi" w:hAnsiTheme="minorBidi"/>
          <w:b/>
          <w:bCs/>
          <w:i/>
          <w:iCs/>
          <w:sz w:val="24"/>
          <w:rtl/>
        </w:rPr>
        <w:t>.</w:t>
      </w:r>
    </w:p>
    <w:p w14:paraId="7F5CF019" w14:textId="77777777" w:rsidR="000F312E" w:rsidRPr="00B45D67" w:rsidRDefault="000F312E" w:rsidP="000F312E">
      <w:pPr>
        <w:rPr>
          <w:rFonts w:asciiTheme="minorBidi" w:hAnsiTheme="minorBidi"/>
          <w:sz w:val="24"/>
          <w:rtl/>
        </w:rPr>
      </w:pPr>
      <w:r w:rsidRPr="00BF6D89">
        <w:rPr>
          <w:rFonts w:asciiTheme="minorBidi" w:hAnsiTheme="minorBidi" w:hint="cs"/>
          <w:b/>
          <w:bCs/>
          <w:i/>
          <w:iCs/>
          <w:sz w:val="24"/>
          <w:rtl/>
        </w:rPr>
        <w:t>לא</w:t>
      </w:r>
      <w:r w:rsidRPr="00BF6D89">
        <w:rPr>
          <w:rFonts w:asciiTheme="minorBidi" w:hAnsiTheme="minorBidi"/>
          <w:b/>
          <w:bCs/>
          <w:i/>
          <w:iCs/>
          <w:sz w:val="24"/>
          <w:rtl/>
        </w:rPr>
        <w:t xml:space="preserve"> </w:t>
      </w:r>
      <w:r w:rsidRPr="00BF6D89">
        <w:rPr>
          <w:rFonts w:asciiTheme="minorBidi" w:hAnsiTheme="minorBidi" w:hint="cs"/>
          <w:b/>
          <w:bCs/>
          <w:i/>
          <w:iCs/>
          <w:sz w:val="24"/>
          <w:rtl/>
        </w:rPr>
        <w:t>נפחד</w:t>
      </w:r>
      <w:r w:rsidRPr="00BF6D89">
        <w:rPr>
          <w:rFonts w:asciiTheme="minorBidi" w:hAnsiTheme="minorBidi"/>
          <w:b/>
          <w:bCs/>
          <w:i/>
          <w:iCs/>
          <w:sz w:val="24"/>
          <w:rtl/>
        </w:rPr>
        <w:t xml:space="preserve"> </w:t>
      </w:r>
      <w:r w:rsidRPr="00BF6D89">
        <w:rPr>
          <w:rFonts w:asciiTheme="minorBidi" w:hAnsiTheme="minorBidi" w:hint="cs"/>
          <w:b/>
          <w:bCs/>
          <w:i/>
          <w:iCs/>
          <w:sz w:val="24"/>
          <w:rtl/>
        </w:rPr>
        <w:t>מתהליכים</w:t>
      </w:r>
      <w:r w:rsidRPr="00BF6D89">
        <w:rPr>
          <w:rFonts w:asciiTheme="minorBidi" w:hAnsiTheme="minorBidi"/>
          <w:b/>
          <w:bCs/>
          <w:i/>
          <w:iCs/>
          <w:sz w:val="24"/>
          <w:rtl/>
        </w:rPr>
        <w:t xml:space="preserve">, </w:t>
      </w:r>
      <w:r w:rsidRPr="00BF6D89">
        <w:rPr>
          <w:rFonts w:asciiTheme="minorBidi" w:hAnsiTheme="minorBidi" w:hint="cs"/>
          <w:b/>
          <w:bCs/>
          <w:i/>
          <w:iCs/>
          <w:sz w:val="24"/>
          <w:rtl/>
        </w:rPr>
        <w:t>לא</w:t>
      </w:r>
      <w:r w:rsidRPr="00BF6D89">
        <w:rPr>
          <w:rFonts w:asciiTheme="minorBidi" w:hAnsiTheme="minorBidi"/>
          <w:b/>
          <w:bCs/>
          <w:i/>
          <w:iCs/>
          <w:sz w:val="24"/>
          <w:rtl/>
        </w:rPr>
        <w:t xml:space="preserve"> </w:t>
      </w:r>
      <w:r w:rsidRPr="00BF6D89">
        <w:rPr>
          <w:rFonts w:asciiTheme="minorBidi" w:hAnsiTheme="minorBidi" w:hint="cs"/>
          <w:b/>
          <w:bCs/>
          <w:i/>
          <w:iCs/>
          <w:sz w:val="24"/>
          <w:rtl/>
        </w:rPr>
        <w:t>נפחד</w:t>
      </w:r>
      <w:r w:rsidRPr="00BF6D89">
        <w:rPr>
          <w:rFonts w:asciiTheme="minorBidi" w:hAnsiTheme="minorBidi"/>
          <w:b/>
          <w:bCs/>
          <w:i/>
          <w:iCs/>
          <w:sz w:val="24"/>
          <w:rtl/>
        </w:rPr>
        <w:t xml:space="preserve"> </w:t>
      </w:r>
      <w:r w:rsidRPr="00BF6D89">
        <w:rPr>
          <w:rFonts w:asciiTheme="minorBidi" w:hAnsiTheme="minorBidi" w:hint="cs"/>
          <w:b/>
          <w:bCs/>
          <w:i/>
          <w:iCs/>
          <w:sz w:val="24"/>
          <w:rtl/>
        </w:rPr>
        <w:t>מכישלונות</w:t>
      </w:r>
      <w:r w:rsidRPr="00BF6D89">
        <w:rPr>
          <w:rFonts w:asciiTheme="minorBidi" w:hAnsiTheme="minorBidi"/>
          <w:b/>
          <w:bCs/>
          <w:i/>
          <w:iCs/>
          <w:sz w:val="24"/>
          <w:rtl/>
        </w:rPr>
        <w:t xml:space="preserve"> </w:t>
      </w:r>
      <w:r w:rsidRPr="00BF6D89">
        <w:rPr>
          <w:rFonts w:asciiTheme="minorBidi" w:hAnsiTheme="minorBidi" w:hint="cs"/>
          <w:b/>
          <w:bCs/>
          <w:i/>
          <w:iCs/>
          <w:sz w:val="24"/>
          <w:rtl/>
        </w:rPr>
        <w:t>כי</w:t>
      </w:r>
      <w:r w:rsidRPr="00BF6D89">
        <w:rPr>
          <w:rFonts w:asciiTheme="minorBidi" w:hAnsiTheme="minorBidi"/>
          <w:b/>
          <w:bCs/>
          <w:i/>
          <w:iCs/>
          <w:sz w:val="24"/>
          <w:rtl/>
        </w:rPr>
        <w:t xml:space="preserve"> </w:t>
      </w:r>
      <w:r w:rsidRPr="00BF6D89">
        <w:rPr>
          <w:rFonts w:asciiTheme="minorBidi" w:hAnsiTheme="minorBidi" w:hint="cs"/>
          <w:b/>
          <w:bCs/>
          <w:i/>
          <w:iCs/>
          <w:sz w:val="24"/>
          <w:rtl/>
        </w:rPr>
        <w:t>פשוט</w:t>
      </w:r>
      <w:r w:rsidRPr="00BF6D89">
        <w:rPr>
          <w:rFonts w:asciiTheme="minorBidi" w:hAnsiTheme="minorBidi"/>
          <w:b/>
          <w:bCs/>
          <w:i/>
          <w:iCs/>
          <w:sz w:val="24"/>
          <w:rtl/>
        </w:rPr>
        <w:t xml:space="preserve"> </w:t>
      </w:r>
      <w:r w:rsidRPr="00BF6D89">
        <w:rPr>
          <w:rFonts w:asciiTheme="minorBidi" w:hAnsiTheme="minorBidi" w:hint="cs"/>
          <w:b/>
          <w:bCs/>
          <w:i/>
          <w:iCs/>
          <w:sz w:val="24"/>
          <w:rtl/>
        </w:rPr>
        <w:t>זה</w:t>
      </w:r>
      <w:r w:rsidRPr="00BF6D89">
        <w:rPr>
          <w:rFonts w:asciiTheme="minorBidi" w:hAnsiTheme="minorBidi"/>
          <w:b/>
          <w:bCs/>
          <w:i/>
          <w:iCs/>
          <w:sz w:val="24"/>
          <w:rtl/>
        </w:rPr>
        <w:t xml:space="preserve"> </w:t>
      </w:r>
      <w:r w:rsidRPr="00BF6D89">
        <w:rPr>
          <w:rFonts w:asciiTheme="minorBidi" w:hAnsiTheme="minorBidi" w:hint="cs"/>
          <w:b/>
          <w:bCs/>
          <w:i/>
          <w:iCs/>
          <w:sz w:val="24"/>
          <w:rtl/>
        </w:rPr>
        <w:t>מה</w:t>
      </w:r>
      <w:r w:rsidRPr="00BF6D89">
        <w:rPr>
          <w:rFonts w:asciiTheme="minorBidi" w:hAnsiTheme="minorBidi"/>
          <w:b/>
          <w:bCs/>
          <w:i/>
          <w:iCs/>
          <w:sz w:val="24"/>
          <w:rtl/>
        </w:rPr>
        <w:t xml:space="preserve"> </w:t>
      </w:r>
      <w:r w:rsidRPr="00BF6D89">
        <w:rPr>
          <w:rFonts w:asciiTheme="minorBidi" w:hAnsiTheme="minorBidi" w:hint="cs"/>
          <w:b/>
          <w:bCs/>
          <w:i/>
          <w:iCs/>
          <w:sz w:val="24"/>
          <w:rtl/>
        </w:rPr>
        <w:t>שאתם</w:t>
      </w:r>
      <w:r w:rsidRPr="00BF6D89">
        <w:rPr>
          <w:rFonts w:asciiTheme="minorBidi" w:hAnsiTheme="minorBidi"/>
          <w:b/>
          <w:bCs/>
          <w:i/>
          <w:iCs/>
          <w:sz w:val="24"/>
          <w:rtl/>
        </w:rPr>
        <w:t xml:space="preserve"> </w:t>
      </w:r>
      <w:r w:rsidRPr="00BF6D89">
        <w:rPr>
          <w:rFonts w:asciiTheme="minorBidi" w:hAnsiTheme="minorBidi" w:hint="cs"/>
          <w:b/>
          <w:bCs/>
          <w:i/>
          <w:iCs/>
          <w:sz w:val="24"/>
          <w:rtl/>
        </w:rPr>
        <w:t>ל</w:t>
      </w:r>
      <w:r>
        <w:rPr>
          <w:rFonts w:asciiTheme="minorBidi" w:hAnsiTheme="minorBidi" w:hint="cs"/>
          <w:b/>
          <w:bCs/>
          <w:i/>
          <w:iCs/>
          <w:sz w:val="24"/>
          <w:rtl/>
        </w:rPr>
        <w:t>י</w:t>
      </w:r>
      <w:r w:rsidRPr="00BF6D89">
        <w:rPr>
          <w:rFonts w:asciiTheme="minorBidi" w:hAnsiTheme="minorBidi" w:hint="cs"/>
          <w:b/>
          <w:bCs/>
          <w:i/>
          <w:iCs/>
          <w:sz w:val="24"/>
          <w:rtl/>
        </w:rPr>
        <w:t>מדתם</w:t>
      </w:r>
      <w:r w:rsidRPr="00BF6D89">
        <w:rPr>
          <w:rFonts w:asciiTheme="minorBidi" w:hAnsiTheme="minorBidi"/>
          <w:b/>
          <w:bCs/>
          <w:i/>
          <w:iCs/>
          <w:sz w:val="24"/>
          <w:rtl/>
        </w:rPr>
        <w:t xml:space="preserve"> </w:t>
      </w:r>
      <w:r w:rsidRPr="00BF6D89">
        <w:rPr>
          <w:rFonts w:asciiTheme="minorBidi" w:hAnsiTheme="minorBidi" w:hint="cs"/>
          <w:b/>
          <w:bCs/>
          <w:i/>
          <w:iCs/>
          <w:sz w:val="24"/>
          <w:rtl/>
        </w:rPr>
        <w:t>אותנו</w:t>
      </w:r>
      <w:r w:rsidRPr="00BF6D89">
        <w:rPr>
          <w:rFonts w:asciiTheme="minorBidi" w:hAnsiTheme="minorBidi"/>
          <w:b/>
          <w:bCs/>
          <w:i/>
          <w:iCs/>
          <w:sz w:val="24"/>
          <w:rtl/>
        </w:rPr>
        <w:t>...</w:t>
      </w:r>
    </w:p>
    <w:p w14:paraId="2B73F834" w14:textId="77777777" w:rsidR="000F312E" w:rsidRPr="001E39E5" w:rsidRDefault="000F312E" w:rsidP="000F312E">
      <w:pPr>
        <w:rPr>
          <w:sz w:val="24"/>
          <w:rtl/>
        </w:rPr>
      </w:pPr>
      <w:r w:rsidRPr="001E39E5">
        <w:rPr>
          <w:sz w:val="24"/>
          <w:rtl/>
        </w:rPr>
        <w:t xml:space="preserve">6. </w:t>
      </w:r>
      <w:r w:rsidRPr="001E39E5">
        <w:rPr>
          <w:rFonts w:hint="cs"/>
          <w:sz w:val="24"/>
          <w:rtl/>
        </w:rPr>
        <w:t>תודה</w:t>
      </w:r>
      <w:r w:rsidRPr="001E39E5">
        <w:rPr>
          <w:sz w:val="24"/>
          <w:rtl/>
        </w:rPr>
        <w:t xml:space="preserve"> </w:t>
      </w:r>
      <w:r w:rsidRPr="001E39E5">
        <w:rPr>
          <w:rFonts w:hint="cs"/>
          <w:sz w:val="24"/>
          <w:rtl/>
        </w:rPr>
        <w:t>של</w:t>
      </w:r>
      <w:r w:rsidRPr="001E39E5">
        <w:rPr>
          <w:sz w:val="24"/>
          <w:rtl/>
        </w:rPr>
        <w:t xml:space="preserve"> </w:t>
      </w:r>
      <w:r w:rsidRPr="001E39E5">
        <w:rPr>
          <w:rFonts w:hint="cs"/>
          <w:sz w:val="24"/>
          <w:rtl/>
        </w:rPr>
        <w:t>אימא</w:t>
      </w:r>
      <w:r w:rsidRPr="001E39E5">
        <w:rPr>
          <w:sz w:val="24"/>
          <w:rtl/>
        </w:rPr>
        <w:t xml:space="preserve"> </w:t>
      </w:r>
      <w:r w:rsidRPr="001E39E5">
        <w:rPr>
          <w:rFonts w:hint="cs"/>
          <w:sz w:val="24"/>
          <w:rtl/>
        </w:rPr>
        <w:t>למורה</w:t>
      </w:r>
      <w:r w:rsidRPr="001E39E5">
        <w:rPr>
          <w:sz w:val="24"/>
          <w:rtl/>
        </w:rPr>
        <w:t xml:space="preserve"> </w:t>
      </w:r>
      <w:r>
        <w:rPr>
          <w:rFonts w:hint="cs"/>
          <w:sz w:val="24"/>
          <w:rtl/>
        </w:rPr>
        <w:t>ה</w:t>
      </w:r>
      <w:r w:rsidRPr="001E39E5">
        <w:rPr>
          <w:rFonts w:hint="cs"/>
          <w:sz w:val="24"/>
          <w:rtl/>
        </w:rPr>
        <w:t>מחנכת</w:t>
      </w:r>
      <w:r w:rsidRPr="001E39E5">
        <w:rPr>
          <w:sz w:val="24"/>
          <w:rtl/>
        </w:rPr>
        <w:t xml:space="preserve"> </w:t>
      </w:r>
      <w:r w:rsidRPr="001E39E5">
        <w:rPr>
          <w:rFonts w:hint="cs"/>
          <w:sz w:val="24"/>
          <w:rtl/>
        </w:rPr>
        <w:t>ו</w:t>
      </w:r>
      <w:r>
        <w:rPr>
          <w:rFonts w:hint="cs"/>
          <w:sz w:val="24"/>
          <w:rtl/>
        </w:rPr>
        <w:t>ל</w:t>
      </w:r>
      <w:r w:rsidRPr="001E39E5">
        <w:rPr>
          <w:rFonts w:hint="cs"/>
          <w:sz w:val="24"/>
          <w:rtl/>
        </w:rPr>
        <w:t>מנהלת</w:t>
      </w:r>
      <w:r w:rsidRPr="001E39E5">
        <w:rPr>
          <w:sz w:val="24"/>
          <w:rtl/>
        </w:rPr>
        <w:t xml:space="preserve"> </w:t>
      </w:r>
      <w:r w:rsidRPr="001E39E5">
        <w:rPr>
          <w:rFonts w:hint="cs"/>
          <w:sz w:val="24"/>
          <w:rtl/>
        </w:rPr>
        <w:t>אולפנה</w:t>
      </w:r>
      <w:r>
        <w:rPr>
          <w:rFonts w:hint="cs"/>
          <w:sz w:val="24"/>
          <w:rtl/>
        </w:rPr>
        <w:t>:</w:t>
      </w:r>
    </w:p>
    <w:p w14:paraId="1B05A5F4"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ביתי</w:t>
      </w:r>
      <w:r w:rsidRPr="0076598E">
        <w:rPr>
          <w:rFonts w:asciiTheme="minorBidi" w:hAnsiTheme="minorBidi"/>
          <w:b/>
          <w:bCs/>
          <w:i/>
          <w:iCs/>
          <w:sz w:val="24"/>
          <w:rtl/>
        </w:rPr>
        <w:t xml:space="preserve"> </w:t>
      </w:r>
      <w:r w:rsidRPr="0076598E">
        <w:rPr>
          <w:rFonts w:asciiTheme="minorBidi" w:hAnsiTheme="minorBidi" w:hint="cs"/>
          <w:b/>
          <w:bCs/>
          <w:i/>
          <w:iCs/>
          <w:sz w:val="24"/>
          <w:rtl/>
        </w:rPr>
        <w:t>לומדת</w:t>
      </w:r>
      <w:r w:rsidRPr="0076598E">
        <w:rPr>
          <w:rFonts w:asciiTheme="minorBidi" w:hAnsiTheme="minorBidi"/>
          <w:b/>
          <w:bCs/>
          <w:i/>
          <w:iCs/>
          <w:sz w:val="24"/>
          <w:rtl/>
        </w:rPr>
        <w:t xml:space="preserve"> </w:t>
      </w:r>
      <w:r w:rsidRPr="0076598E">
        <w:rPr>
          <w:rFonts w:asciiTheme="minorBidi" w:hAnsiTheme="minorBidi" w:hint="cs"/>
          <w:b/>
          <w:bCs/>
          <w:i/>
          <w:iCs/>
          <w:sz w:val="24"/>
          <w:rtl/>
        </w:rPr>
        <w:t>באולפנה.</w:t>
      </w:r>
    </w:p>
    <w:p w14:paraId="42BC4AEC"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במעבר</w:t>
      </w:r>
      <w:r w:rsidRPr="0076598E">
        <w:rPr>
          <w:rFonts w:asciiTheme="minorBidi" w:hAnsiTheme="minorBidi"/>
          <w:b/>
          <w:bCs/>
          <w:i/>
          <w:iCs/>
          <w:sz w:val="24"/>
          <w:rtl/>
        </w:rPr>
        <w:t xml:space="preserve"> </w:t>
      </w:r>
      <w:r w:rsidRPr="0076598E">
        <w:rPr>
          <w:rFonts w:asciiTheme="minorBidi" w:hAnsiTheme="minorBidi" w:hint="cs"/>
          <w:b/>
          <w:bCs/>
          <w:i/>
          <w:iCs/>
          <w:sz w:val="24"/>
          <w:rtl/>
        </w:rPr>
        <w:t>לחטיבה</w:t>
      </w:r>
      <w:r w:rsidRPr="0076598E">
        <w:rPr>
          <w:rFonts w:asciiTheme="minorBidi" w:hAnsiTheme="minorBidi"/>
          <w:b/>
          <w:bCs/>
          <w:i/>
          <w:iCs/>
          <w:sz w:val="24"/>
          <w:rtl/>
        </w:rPr>
        <w:t xml:space="preserve"> </w:t>
      </w:r>
      <w:r w:rsidRPr="0076598E">
        <w:rPr>
          <w:rFonts w:asciiTheme="minorBidi" w:hAnsiTheme="minorBidi" w:hint="cs"/>
          <w:b/>
          <w:bCs/>
          <w:i/>
          <w:iCs/>
          <w:sz w:val="24"/>
          <w:rtl/>
        </w:rPr>
        <w:t>התגלו</w:t>
      </w:r>
      <w:r w:rsidRPr="0076598E">
        <w:rPr>
          <w:rFonts w:asciiTheme="minorBidi" w:hAnsiTheme="minorBidi"/>
          <w:b/>
          <w:bCs/>
          <w:i/>
          <w:iCs/>
          <w:sz w:val="24"/>
          <w:rtl/>
        </w:rPr>
        <w:t xml:space="preserve"> </w:t>
      </w:r>
      <w:r w:rsidRPr="0076598E">
        <w:rPr>
          <w:rFonts w:asciiTheme="minorBidi" w:hAnsiTheme="minorBidi" w:hint="cs"/>
          <w:b/>
          <w:bCs/>
          <w:i/>
          <w:iCs/>
          <w:sz w:val="24"/>
          <w:rtl/>
        </w:rPr>
        <w:t>קשיים</w:t>
      </w:r>
      <w:r w:rsidRPr="0076598E">
        <w:rPr>
          <w:rFonts w:asciiTheme="minorBidi" w:hAnsiTheme="minorBidi"/>
          <w:b/>
          <w:bCs/>
          <w:i/>
          <w:iCs/>
          <w:sz w:val="24"/>
          <w:rtl/>
        </w:rPr>
        <w:t xml:space="preserve"> </w:t>
      </w:r>
      <w:r w:rsidRPr="0076598E">
        <w:rPr>
          <w:rFonts w:asciiTheme="minorBidi" w:hAnsiTheme="minorBidi" w:hint="cs"/>
          <w:b/>
          <w:bCs/>
          <w:i/>
          <w:iCs/>
          <w:sz w:val="24"/>
          <w:rtl/>
        </w:rPr>
        <w:t>בתחום</w:t>
      </w:r>
      <w:r w:rsidRPr="0076598E">
        <w:rPr>
          <w:rFonts w:asciiTheme="minorBidi" w:hAnsiTheme="minorBidi"/>
          <w:b/>
          <w:bCs/>
          <w:i/>
          <w:iCs/>
          <w:sz w:val="24"/>
          <w:rtl/>
        </w:rPr>
        <w:t xml:space="preserve"> </w:t>
      </w:r>
      <w:r w:rsidRPr="0076598E">
        <w:rPr>
          <w:rFonts w:asciiTheme="minorBidi" w:hAnsiTheme="minorBidi" w:hint="cs"/>
          <w:b/>
          <w:bCs/>
          <w:i/>
          <w:iCs/>
          <w:sz w:val="24"/>
          <w:rtl/>
        </w:rPr>
        <w:t>הקשב</w:t>
      </w:r>
      <w:r w:rsidRPr="0076598E">
        <w:rPr>
          <w:rFonts w:asciiTheme="minorBidi" w:hAnsiTheme="minorBidi"/>
          <w:b/>
          <w:bCs/>
          <w:i/>
          <w:iCs/>
          <w:sz w:val="24"/>
          <w:rtl/>
        </w:rPr>
        <w:t xml:space="preserve"> </w:t>
      </w:r>
      <w:r w:rsidRPr="0076598E">
        <w:rPr>
          <w:rFonts w:asciiTheme="minorBidi" w:hAnsiTheme="minorBidi" w:hint="cs"/>
          <w:b/>
          <w:bCs/>
          <w:i/>
          <w:iCs/>
          <w:sz w:val="24"/>
          <w:rtl/>
        </w:rPr>
        <w:t>והריכוז</w:t>
      </w:r>
      <w:r w:rsidRPr="0076598E">
        <w:rPr>
          <w:rFonts w:asciiTheme="minorBidi" w:hAnsiTheme="minorBidi"/>
          <w:b/>
          <w:bCs/>
          <w:i/>
          <w:iCs/>
          <w:sz w:val="24"/>
          <w:rtl/>
        </w:rPr>
        <w:t>,</w:t>
      </w:r>
      <w:r w:rsidRPr="0076598E">
        <w:rPr>
          <w:rFonts w:asciiTheme="minorBidi" w:hAnsiTheme="minorBidi" w:hint="cs"/>
          <w:b/>
          <w:bCs/>
          <w:i/>
          <w:iCs/>
          <w:sz w:val="24"/>
          <w:rtl/>
        </w:rPr>
        <w:t xml:space="preserve"> הלימודי</w:t>
      </w:r>
      <w:r w:rsidRPr="0076598E">
        <w:rPr>
          <w:rFonts w:asciiTheme="minorBidi" w:hAnsiTheme="minorBidi"/>
          <w:b/>
          <w:bCs/>
          <w:i/>
          <w:iCs/>
          <w:sz w:val="24"/>
          <w:rtl/>
        </w:rPr>
        <w:t xml:space="preserve"> </w:t>
      </w:r>
      <w:r w:rsidRPr="0076598E">
        <w:rPr>
          <w:rFonts w:asciiTheme="minorBidi" w:hAnsiTheme="minorBidi" w:hint="cs"/>
          <w:b/>
          <w:bCs/>
          <w:i/>
          <w:iCs/>
          <w:sz w:val="24"/>
          <w:rtl/>
        </w:rPr>
        <w:t>וההתנהגותי</w:t>
      </w:r>
      <w:r w:rsidRPr="0076598E">
        <w:rPr>
          <w:rFonts w:asciiTheme="minorBidi" w:hAnsiTheme="minorBidi"/>
          <w:b/>
          <w:bCs/>
          <w:i/>
          <w:iCs/>
          <w:sz w:val="24"/>
          <w:rtl/>
        </w:rPr>
        <w:t>.</w:t>
      </w:r>
    </w:p>
    <w:p w14:paraId="4C930BF0"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המורה</w:t>
      </w:r>
      <w:r w:rsidRPr="0076598E">
        <w:rPr>
          <w:rFonts w:asciiTheme="minorBidi" w:hAnsiTheme="minorBidi"/>
          <w:b/>
          <w:bCs/>
          <w:i/>
          <w:iCs/>
          <w:sz w:val="24"/>
          <w:rtl/>
        </w:rPr>
        <w:t xml:space="preserve"> </w:t>
      </w:r>
      <w:r w:rsidRPr="0076598E">
        <w:rPr>
          <w:rFonts w:asciiTheme="minorBidi" w:hAnsiTheme="minorBidi" w:hint="cs"/>
          <w:b/>
          <w:bCs/>
          <w:i/>
          <w:iCs/>
          <w:sz w:val="24"/>
          <w:rtl/>
        </w:rPr>
        <w:t>ע.</w:t>
      </w:r>
      <w:r w:rsidRPr="0076598E">
        <w:rPr>
          <w:rFonts w:asciiTheme="minorBidi" w:hAnsiTheme="minorBidi"/>
          <w:b/>
          <w:bCs/>
          <w:i/>
          <w:iCs/>
          <w:sz w:val="24"/>
          <w:rtl/>
        </w:rPr>
        <w:t xml:space="preserve"> </w:t>
      </w:r>
      <w:r w:rsidRPr="0076598E">
        <w:rPr>
          <w:rFonts w:asciiTheme="minorBidi" w:hAnsiTheme="minorBidi" w:hint="cs"/>
          <w:b/>
          <w:bCs/>
          <w:i/>
          <w:iCs/>
          <w:sz w:val="24"/>
          <w:rtl/>
        </w:rPr>
        <w:t>הצליחה</w:t>
      </w:r>
      <w:r w:rsidRPr="0076598E">
        <w:rPr>
          <w:rFonts w:asciiTheme="minorBidi" w:hAnsiTheme="minorBidi"/>
          <w:b/>
          <w:bCs/>
          <w:i/>
          <w:iCs/>
          <w:sz w:val="24"/>
          <w:rtl/>
        </w:rPr>
        <w:t xml:space="preserve"> </w:t>
      </w:r>
      <w:r w:rsidRPr="0076598E">
        <w:rPr>
          <w:rFonts w:asciiTheme="minorBidi" w:hAnsiTheme="minorBidi" w:hint="cs"/>
          <w:b/>
          <w:bCs/>
          <w:i/>
          <w:iCs/>
          <w:sz w:val="24"/>
          <w:rtl/>
        </w:rPr>
        <w:t>לחדור</w:t>
      </w:r>
      <w:r w:rsidRPr="0076598E">
        <w:rPr>
          <w:rFonts w:asciiTheme="minorBidi" w:hAnsiTheme="minorBidi"/>
          <w:b/>
          <w:bCs/>
          <w:i/>
          <w:iCs/>
          <w:sz w:val="24"/>
          <w:rtl/>
        </w:rPr>
        <w:t xml:space="preserve"> </w:t>
      </w:r>
      <w:r w:rsidRPr="0076598E">
        <w:rPr>
          <w:rFonts w:asciiTheme="minorBidi" w:hAnsiTheme="minorBidi" w:hint="cs"/>
          <w:b/>
          <w:bCs/>
          <w:i/>
          <w:iCs/>
          <w:sz w:val="24"/>
          <w:rtl/>
        </w:rPr>
        <w:t>אל</w:t>
      </w:r>
      <w:r w:rsidRPr="0076598E">
        <w:rPr>
          <w:rFonts w:asciiTheme="minorBidi" w:hAnsiTheme="minorBidi"/>
          <w:b/>
          <w:bCs/>
          <w:i/>
          <w:iCs/>
          <w:sz w:val="24"/>
          <w:rtl/>
        </w:rPr>
        <w:t xml:space="preserve"> </w:t>
      </w:r>
      <w:r w:rsidRPr="0076598E">
        <w:rPr>
          <w:rFonts w:asciiTheme="minorBidi" w:hAnsiTheme="minorBidi" w:hint="cs"/>
          <w:b/>
          <w:bCs/>
          <w:i/>
          <w:iCs/>
          <w:sz w:val="24"/>
          <w:rtl/>
        </w:rPr>
        <w:t>לב</w:t>
      </w:r>
      <w:r w:rsidRPr="0076598E">
        <w:rPr>
          <w:rFonts w:asciiTheme="minorBidi" w:hAnsiTheme="minorBidi"/>
          <w:b/>
          <w:bCs/>
          <w:i/>
          <w:iCs/>
          <w:sz w:val="24"/>
          <w:rtl/>
        </w:rPr>
        <w:t xml:space="preserve"> </w:t>
      </w:r>
      <w:r w:rsidRPr="0076598E">
        <w:rPr>
          <w:rFonts w:asciiTheme="minorBidi" w:hAnsiTheme="minorBidi" w:hint="cs"/>
          <w:b/>
          <w:bCs/>
          <w:i/>
          <w:iCs/>
          <w:sz w:val="24"/>
          <w:rtl/>
        </w:rPr>
        <w:t>ב</w:t>
      </w:r>
      <w:r>
        <w:rPr>
          <w:rFonts w:asciiTheme="minorBidi" w:hAnsiTheme="minorBidi" w:hint="cs"/>
          <w:b/>
          <w:bCs/>
          <w:i/>
          <w:iCs/>
          <w:sz w:val="24"/>
          <w:rtl/>
        </w:rPr>
        <w:t>י</w:t>
      </w:r>
      <w:r w:rsidRPr="0076598E">
        <w:rPr>
          <w:rFonts w:asciiTheme="minorBidi" w:hAnsiTheme="minorBidi" w:hint="cs"/>
          <w:b/>
          <w:bCs/>
          <w:i/>
          <w:iCs/>
          <w:sz w:val="24"/>
          <w:rtl/>
        </w:rPr>
        <w:t>תי על</w:t>
      </w:r>
      <w:r w:rsidRPr="0076598E">
        <w:rPr>
          <w:rFonts w:asciiTheme="minorBidi" w:hAnsiTheme="minorBidi"/>
          <w:b/>
          <w:bCs/>
          <w:i/>
          <w:iCs/>
          <w:sz w:val="24"/>
          <w:rtl/>
        </w:rPr>
        <w:t xml:space="preserve"> </w:t>
      </w:r>
      <w:r w:rsidRPr="0076598E">
        <w:rPr>
          <w:rFonts w:asciiTheme="minorBidi" w:hAnsiTheme="minorBidi" w:hint="cs"/>
          <w:b/>
          <w:bCs/>
          <w:i/>
          <w:iCs/>
          <w:sz w:val="24"/>
          <w:rtl/>
        </w:rPr>
        <w:t>ידי</w:t>
      </w:r>
      <w:r w:rsidRPr="0076598E">
        <w:rPr>
          <w:rFonts w:asciiTheme="minorBidi" w:hAnsiTheme="minorBidi"/>
          <w:b/>
          <w:bCs/>
          <w:i/>
          <w:iCs/>
          <w:sz w:val="24"/>
          <w:rtl/>
        </w:rPr>
        <w:t xml:space="preserve"> </w:t>
      </w:r>
      <w:r w:rsidRPr="0076598E">
        <w:rPr>
          <w:rFonts w:asciiTheme="minorBidi" w:hAnsiTheme="minorBidi" w:hint="cs"/>
          <w:b/>
          <w:bCs/>
          <w:i/>
          <w:iCs/>
          <w:sz w:val="24"/>
          <w:rtl/>
        </w:rPr>
        <w:t>שיחות</w:t>
      </w:r>
      <w:r w:rsidRPr="0076598E">
        <w:rPr>
          <w:rFonts w:asciiTheme="minorBidi" w:hAnsiTheme="minorBidi"/>
          <w:b/>
          <w:bCs/>
          <w:i/>
          <w:iCs/>
          <w:sz w:val="24"/>
          <w:rtl/>
        </w:rPr>
        <w:t xml:space="preserve"> </w:t>
      </w:r>
      <w:r w:rsidRPr="0076598E">
        <w:rPr>
          <w:rFonts w:asciiTheme="minorBidi" w:hAnsiTheme="minorBidi" w:hint="cs"/>
          <w:b/>
          <w:bCs/>
          <w:i/>
          <w:iCs/>
          <w:sz w:val="24"/>
          <w:rtl/>
        </w:rPr>
        <w:t>רבות</w:t>
      </w:r>
      <w:r w:rsidRPr="0076598E">
        <w:rPr>
          <w:rFonts w:asciiTheme="minorBidi" w:hAnsiTheme="minorBidi"/>
          <w:b/>
          <w:bCs/>
          <w:i/>
          <w:iCs/>
          <w:sz w:val="24"/>
          <w:rtl/>
        </w:rPr>
        <w:t xml:space="preserve"> </w:t>
      </w:r>
      <w:r w:rsidRPr="0076598E">
        <w:rPr>
          <w:rFonts w:asciiTheme="minorBidi" w:hAnsiTheme="minorBidi" w:hint="cs"/>
          <w:b/>
          <w:bCs/>
          <w:i/>
          <w:iCs/>
          <w:sz w:val="24"/>
          <w:rtl/>
        </w:rPr>
        <w:t>מעבר</w:t>
      </w:r>
      <w:r w:rsidRPr="0076598E">
        <w:rPr>
          <w:rFonts w:asciiTheme="minorBidi" w:hAnsiTheme="minorBidi"/>
          <w:b/>
          <w:bCs/>
          <w:i/>
          <w:iCs/>
          <w:sz w:val="24"/>
          <w:rtl/>
        </w:rPr>
        <w:t xml:space="preserve"> </w:t>
      </w:r>
      <w:r w:rsidRPr="0076598E">
        <w:rPr>
          <w:rFonts w:asciiTheme="minorBidi" w:hAnsiTheme="minorBidi" w:hint="cs"/>
          <w:b/>
          <w:bCs/>
          <w:i/>
          <w:iCs/>
          <w:sz w:val="24"/>
          <w:rtl/>
        </w:rPr>
        <w:t>לשעות</w:t>
      </w:r>
      <w:r w:rsidRPr="0076598E">
        <w:rPr>
          <w:rFonts w:asciiTheme="minorBidi" w:hAnsiTheme="minorBidi"/>
          <w:b/>
          <w:bCs/>
          <w:i/>
          <w:iCs/>
          <w:sz w:val="24"/>
          <w:rtl/>
        </w:rPr>
        <w:t xml:space="preserve"> </w:t>
      </w:r>
      <w:r w:rsidRPr="0076598E">
        <w:rPr>
          <w:rFonts w:asciiTheme="minorBidi" w:hAnsiTheme="minorBidi" w:hint="cs"/>
          <w:b/>
          <w:bCs/>
          <w:i/>
          <w:iCs/>
          <w:sz w:val="24"/>
          <w:rtl/>
        </w:rPr>
        <w:t>הלימוד</w:t>
      </w:r>
      <w:r w:rsidRPr="0076598E">
        <w:rPr>
          <w:rFonts w:asciiTheme="minorBidi" w:hAnsiTheme="minorBidi"/>
          <w:b/>
          <w:bCs/>
          <w:i/>
          <w:iCs/>
          <w:sz w:val="24"/>
          <w:rtl/>
        </w:rPr>
        <w:t>.</w:t>
      </w:r>
      <w:r w:rsidRPr="0076598E">
        <w:rPr>
          <w:rFonts w:asciiTheme="minorBidi" w:hAnsiTheme="minorBidi" w:hint="cs"/>
          <w:b/>
          <w:bCs/>
          <w:i/>
          <w:iCs/>
          <w:sz w:val="24"/>
          <w:rtl/>
        </w:rPr>
        <w:t xml:space="preserve"> שמרה</w:t>
      </w:r>
      <w:r w:rsidRPr="0076598E">
        <w:rPr>
          <w:rFonts w:asciiTheme="minorBidi" w:hAnsiTheme="minorBidi"/>
          <w:b/>
          <w:bCs/>
          <w:i/>
          <w:iCs/>
          <w:sz w:val="24"/>
          <w:rtl/>
        </w:rPr>
        <w:t xml:space="preserve"> </w:t>
      </w:r>
      <w:r w:rsidRPr="0076598E">
        <w:rPr>
          <w:rFonts w:asciiTheme="minorBidi" w:hAnsiTheme="minorBidi" w:hint="cs"/>
          <w:b/>
          <w:bCs/>
          <w:i/>
          <w:iCs/>
          <w:sz w:val="24"/>
          <w:rtl/>
        </w:rPr>
        <w:t>אתה</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קשר</w:t>
      </w:r>
      <w:r w:rsidRPr="0076598E">
        <w:rPr>
          <w:rFonts w:asciiTheme="minorBidi" w:hAnsiTheme="minorBidi"/>
          <w:b/>
          <w:bCs/>
          <w:i/>
          <w:iCs/>
          <w:sz w:val="24"/>
          <w:rtl/>
        </w:rPr>
        <w:t xml:space="preserve"> </w:t>
      </w:r>
      <w:r w:rsidRPr="0076598E">
        <w:rPr>
          <w:rFonts w:asciiTheme="minorBidi" w:hAnsiTheme="minorBidi" w:hint="cs"/>
          <w:b/>
          <w:bCs/>
          <w:i/>
          <w:iCs/>
          <w:sz w:val="24"/>
          <w:rtl/>
        </w:rPr>
        <w:t>רציף</w:t>
      </w:r>
      <w:r w:rsidRPr="0076598E">
        <w:rPr>
          <w:rFonts w:asciiTheme="minorBidi" w:hAnsiTheme="minorBidi"/>
          <w:b/>
          <w:bCs/>
          <w:i/>
          <w:iCs/>
          <w:sz w:val="24"/>
          <w:rtl/>
        </w:rPr>
        <w:t>,</w:t>
      </w:r>
      <w:r w:rsidRPr="0076598E">
        <w:rPr>
          <w:rFonts w:asciiTheme="minorBidi" w:hAnsiTheme="minorBidi" w:hint="cs"/>
          <w:b/>
          <w:bCs/>
          <w:i/>
          <w:iCs/>
          <w:sz w:val="24"/>
          <w:rtl/>
        </w:rPr>
        <w:t xml:space="preserve"> תמכה</w:t>
      </w:r>
      <w:r w:rsidRPr="0076598E">
        <w:rPr>
          <w:rFonts w:asciiTheme="minorBidi" w:hAnsiTheme="minorBidi"/>
          <w:b/>
          <w:bCs/>
          <w:i/>
          <w:iCs/>
          <w:sz w:val="24"/>
          <w:rtl/>
        </w:rPr>
        <w:t>,</w:t>
      </w:r>
      <w:r w:rsidRPr="0076598E">
        <w:rPr>
          <w:rFonts w:asciiTheme="minorBidi" w:hAnsiTheme="minorBidi" w:hint="cs"/>
          <w:b/>
          <w:bCs/>
          <w:i/>
          <w:iCs/>
          <w:sz w:val="24"/>
          <w:rtl/>
        </w:rPr>
        <w:t xml:space="preserve"> עודדה</w:t>
      </w:r>
      <w:r w:rsidRPr="0076598E">
        <w:rPr>
          <w:rFonts w:asciiTheme="minorBidi" w:hAnsiTheme="minorBidi"/>
          <w:b/>
          <w:bCs/>
          <w:i/>
          <w:iCs/>
          <w:sz w:val="24"/>
          <w:rtl/>
        </w:rPr>
        <w:t>,</w:t>
      </w:r>
      <w:r w:rsidRPr="0076598E">
        <w:rPr>
          <w:rFonts w:asciiTheme="minorBidi" w:hAnsiTheme="minorBidi" w:hint="cs"/>
          <w:b/>
          <w:bCs/>
          <w:i/>
          <w:iCs/>
          <w:sz w:val="24"/>
          <w:rtl/>
        </w:rPr>
        <w:t xml:space="preserve"> גילתה</w:t>
      </w:r>
      <w:r w:rsidRPr="0076598E">
        <w:rPr>
          <w:rFonts w:asciiTheme="minorBidi" w:hAnsiTheme="minorBidi"/>
          <w:b/>
          <w:bCs/>
          <w:i/>
          <w:iCs/>
          <w:sz w:val="24"/>
          <w:rtl/>
        </w:rPr>
        <w:t xml:space="preserve"> </w:t>
      </w:r>
      <w:r w:rsidRPr="0076598E">
        <w:rPr>
          <w:rFonts w:asciiTheme="minorBidi" w:hAnsiTheme="minorBidi" w:hint="cs"/>
          <w:b/>
          <w:bCs/>
          <w:i/>
          <w:iCs/>
          <w:sz w:val="24"/>
          <w:rtl/>
        </w:rPr>
        <w:t>אמפטיות</w:t>
      </w:r>
      <w:r w:rsidRPr="0076598E">
        <w:rPr>
          <w:rFonts w:asciiTheme="minorBidi" w:hAnsiTheme="minorBidi"/>
          <w:b/>
          <w:bCs/>
          <w:i/>
          <w:iCs/>
          <w:sz w:val="24"/>
          <w:rtl/>
        </w:rPr>
        <w:t xml:space="preserve"> </w:t>
      </w:r>
      <w:r w:rsidRPr="0076598E">
        <w:rPr>
          <w:rFonts w:asciiTheme="minorBidi" w:hAnsiTheme="minorBidi" w:hint="cs"/>
          <w:b/>
          <w:bCs/>
          <w:i/>
          <w:iCs/>
          <w:sz w:val="24"/>
          <w:rtl/>
        </w:rPr>
        <w:t>ואכפתיות</w:t>
      </w:r>
      <w:r w:rsidRPr="0076598E">
        <w:rPr>
          <w:rFonts w:asciiTheme="minorBidi" w:hAnsiTheme="minorBidi"/>
          <w:b/>
          <w:bCs/>
          <w:i/>
          <w:iCs/>
          <w:sz w:val="24"/>
          <w:rtl/>
        </w:rPr>
        <w:t xml:space="preserve"> </w:t>
      </w:r>
      <w:r w:rsidRPr="0076598E">
        <w:rPr>
          <w:rFonts w:asciiTheme="minorBidi" w:hAnsiTheme="minorBidi" w:hint="cs"/>
          <w:b/>
          <w:bCs/>
          <w:i/>
          <w:iCs/>
          <w:sz w:val="24"/>
          <w:rtl/>
        </w:rPr>
        <w:t>להצלחתה</w:t>
      </w:r>
      <w:r w:rsidRPr="0076598E">
        <w:rPr>
          <w:rFonts w:asciiTheme="minorBidi" w:hAnsiTheme="minorBidi"/>
          <w:b/>
          <w:bCs/>
          <w:i/>
          <w:iCs/>
          <w:sz w:val="24"/>
          <w:rtl/>
        </w:rPr>
        <w:t>,</w:t>
      </w:r>
      <w:r>
        <w:rPr>
          <w:rFonts w:asciiTheme="minorBidi" w:hAnsiTheme="minorBidi" w:hint="cs"/>
          <w:b/>
          <w:bCs/>
          <w:i/>
          <w:iCs/>
          <w:sz w:val="24"/>
          <w:rtl/>
        </w:rPr>
        <w:t xml:space="preserve"> עוד</w:t>
      </w:r>
      <w:r w:rsidRPr="0076598E">
        <w:rPr>
          <w:rFonts w:asciiTheme="minorBidi" w:hAnsiTheme="minorBidi" w:hint="cs"/>
          <w:b/>
          <w:bCs/>
          <w:i/>
          <w:iCs/>
          <w:sz w:val="24"/>
          <w:rtl/>
        </w:rPr>
        <w:t>ד</w:t>
      </w:r>
      <w:r>
        <w:rPr>
          <w:rFonts w:asciiTheme="minorBidi" w:hAnsiTheme="minorBidi" w:hint="cs"/>
          <w:b/>
          <w:bCs/>
          <w:i/>
          <w:iCs/>
          <w:sz w:val="24"/>
          <w:rtl/>
        </w:rPr>
        <w:t>ה</w:t>
      </w:r>
      <w:r w:rsidRPr="0076598E">
        <w:rPr>
          <w:rFonts w:asciiTheme="minorBidi" w:hAnsiTheme="minorBidi"/>
          <w:b/>
          <w:bCs/>
          <w:i/>
          <w:iCs/>
          <w:sz w:val="24"/>
          <w:rtl/>
        </w:rPr>
        <w:t xml:space="preserve"> </w:t>
      </w:r>
      <w:r w:rsidRPr="0076598E">
        <w:rPr>
          <w:rFonts w:asciiTheme="minorBidi" w:hAnsiTheme="minorBidi" w:hint="cs"/>
          <w:b/>
          <w:bCs/>
          <w:i/>
          <w:iCs/>
          <w:sz w:val="24"/>
          <w:rtl/>
        </w:rPr>
        <w:t>ו</w:t>
      </w:r>
      <w:r>
        <w:rPr>
          <w:rFonts w:asciiTheme="minorBidi" w:hAnsiTheme="minorBidi" w:hint="cs"/>
          <w:b/>
          <w:bCs/>
          <w:i/>
          <w:iCs/>
          <w:sz w:val="24"/>
          <w:rtl/>
        </w:rPr>
        <w:t xml:space="preserve">העניקה </w:t>
      </w:r>
      <w:r w:rsidRPr="0076598E">
        <w:rPr>
          <w:rFonts w:asciiTheme="minorBidi" w:hAnsiTheme="minorBidi" w:hint="cs"/>
          <w:b/>
          <w:bCs/>
          <w:i/>
          <w:iCs/>
          <w:sz w:val="24"/>
          <w:rtl/>
        </w:rPr>
        <w:t>תחושת</w:t>
      </w:r>
      <w:r w:rsidRPr="0076598E">
        <w:rPr>
          <w:rFonts w:asciiTheme="minorBidi" w:hAnsiTheme="minorBidi"/>
          <w:b/>
          <w:bCs/>
          <w:i/>
          <w:iCs/>
          <w:sz w:val="24"/>
          <w:rtl/>
        </w:rPr>
        <w:t xml:space="preserve"> </w:t>
      </w:r>
      <w:r w:rsidRPr="0076598E">
        <w:rPr>
          <w:rFonts w:asciiTheme="minorBidi" w:hAnsiTheme="minorBidi" w:hint="cs"/>
          <w:b/>
          <w:bCs/>
          <w:i/>
          <w:iCs/>
          <w:sz w:val="24"/>
          <w:rtl/>
        </w:rPr>
        <w:t>מסוגלות</w:t>
      </w:r>
      <w:r w:rsidRPr="0076598E">
        <w:rPr>
          <w:rFonts w:asciiTheme="minorBidi" w:hAnsiTheme="minorBidi"/>
          <w:b/>
          <w:bCs/>
          <w:i/>
          <w:iCs/>
          <w:sz w:val="24"/>
          <w:rtl/>
        </w:rPr>
        <w:t xml:space="preserve">. </w:t>
      </w:r>
      <w:r w:rsidRPr="0076598E">
        <w:rPr>
          <w:rFonts w:asciiTheme="minorBidi" w:hAnsiTheme="minorBidi" w:hint="cs"/>
          <w:b/>
          <w:bCs/>
          <w:i/>
          <w:iCs/>
          <w:sz w:val="24"/>
          <w:rtl/>
        </w:rPr>
        <w:t>המנהלת</w:t>
      </w:r>
      <w:r w:rsidRPr="0076598E">
        <w:rPr>
          <w:rFonts w:asciiTheme="minorBidi" w:hAnsiTheme="minorBidi"/>
          <w:b/>
          <w:bCs/>
          <w:i/>
          <w:iCs/>
          <w:sz w:val="24"/>
          <w:rtl/>
        </w:rPr>
        <w:t xml:space="preserve"> </w:t>
      </w:r>
      <w:r w:rsidRPr="0076598E">
        <w:rPr>
          <w:rFonts w:asciiTheme="minorBidi" w:hAnsiTheme="minorBidi" w:hint="cs"/>
          <w:b/>
          <w:bCs/>
          <w:i/>
          <w:iCs/>
          <w:sz w:val="24"/>
          <w:rtl/>
        </w:rPr>
        <w:t>נתנה</w:t>
      </w:r>
      <w:r w:rsidRPr="0076598E">
        <w:rPr>
          <w:rFonts w:asciiTheme="minorBidi" w:hAnsiTheme="minorBidi"/>
          <w:b/>
          <w:bCs/>
          <w:i/>
          <w:iCs/>
          <w:sz w:val="24"/>
          <w:rtl/>
        </w:rPr>
        <w:t xml:space="preserve"> </w:t>
      </w:r>
      <w:r w:rsidRPr="0076598E">
        <w:rPr>
          <w:rFonts w:asciiTheme="minorBidi" w:hAnsiTheme="minorBidi" w:hint="cs"/>
          <w:b/>
          <w:bCs/>
          <w:i/>
          <w:iCs/>
          <w:sz w:val="24"/>
          <w:rtl/>
        </w:rPr>
        <w:t>מעטפת</w:t>
      </w:r>
      <w:r w:rsidRPr="0076598E">
        <w:rPr>
          <w:rFonts w:asciiTheme="minorBidi" w:hAnsiTheme="minorBidi"/>
          <w:b/>
          <w:bCs/>
          <w:i/>
          <w:iCs/>
          <w:sz w:val="24"/>
          <w:rtl/>
        </w:rPr>
        <w:t xml:space="preserve"> </w:t>
      </w:r>
      <w:r w:rsidRPr="0076598E">
        <w:rPr>
          <w:rFonts w:asciiTheme="minorBidi" w:hAnsiTheme="minorBidi" w:hint="cs"/>
          <w:b/>
          <w:bCs/>
          <w:i/>
          <w:iCs/>
          <w:sz w:val="24"/>
          <w:rtl/>
        </w:rPr>
        <w:t>של</w:t>
      </w:r>
      <w:r w:rsidRPr="0076598E">
        <w:rPr>
          <w:rFonts w:asciiTheme="minorBidi" w:hAnsiTheme="minorBidi"/>
          <w:b/>
          <w:bCs/>
          <w:i/>
          <w:iCs/>
          <w:sz w:val="24"/>
          <w:rtl/>
        </w:rPr>
        <w:t xml:space="preserve"> </w:t>
      </w:r>
      <w:r w:rsidRPr="0076598E">
        <w:rPr>
          <w:rFonts w:asciiTheme="minorBidi" w:hAnsiTheme="minorBidi" w:hint="cs"/>
          <w:b/>
          <w:bCs/>
          <w:i/>
          <w:iCs/>
          <w:sz w:val="24"/>
          <w:rtl/>
        </w:rPr>
        <w:t>חיזוק</w:t>
      </w:r>
      <w:r w:rsidRPr="0076598E">
        <w:rPr>
          <w:rFonts w:asciiTheme="minorBidi" w:hAnsiTheme="minorBidi"/>
          <w:b/>
          <w:bCs/>
          <w:i/>
          <w:iCs/>
          <w:sz w:val="24"/>
          <w:rtl/>
        </w:rPr>
        <w:t>,</w:t>
      </w:r>
      <w:r w:rsidRPr="0076598E">
        <w:rPr>
          <w:rFonts w:asciiTheme="minorBidi" w:hAnsiTheme="minorBidi" w:hint="cs"/>
          <w:b/>
          <w:bCs/>
          <w:i/>
          <w:iCs/>
          <w:sz w:val="24"/>
          <w:rtl/>
        </w:rPr>
        <w:t xml:space="preserve"> הכוונה</w:t>
      </w:r>
      <w:r w:rsidRPr="0076598E">
        <w:rPr>
          <w:rFonts w:asciiTheme="minorBidi" w:hAnsiTheme="minorBidi"/>
          <w:b/>
          <w:bCs/>
          <w:i/>
          <w:iCs/>
          <w:sz w:val="24"/>
          <w:rtl/>
        </w:rPr>
        <w:t>,</w:t>
      </w:r>
      <w:r w:rsidRPr="0076598E">
        <w:rPr>
          <w:rFonts w:asciiTheme="minorBidi" w:hAnsiTheme="minorBidi" w:hint="cs"/>
          <w:b/>
          <w:bCs/>
          <w:i/>
          <w:iCs/>
          <w:sz w:val="24"/>
          <w:rtl/>
        </w:rPr>
        <w:t xml:space="preserve"> מיקוד</w:t>
      </w:r>
      <w:r w:rsidRPr="0076598E">
        <w:rPr>
          <w:rFonts w:asciiTheme="minorBidi" w:hAnsiTheme="minorBidi"/>
          <w:b/>
          <w:bCs/>
          <w:i/>
          <w:iCs/>
          <w:sz w:val="24"/>
          <w:rtl/>
        </w:rPr>
        <w:t xml:space="preserve"> </w:t>
      </w:r>
      <w:r w:rsidRPr="0076598E">
        <w:rPr>
          <w:rFonts w:asciiTheme="minorBidi" w:hAnsiTheme="minorBidi" w:hint="cs"/>
          <w:b/>
          <w:bCs/>
          <w:i/>
          <w:iCs/>
          <w:sz w:val="24"/>
          <w:rtl/>
        </w:rPr>
        <w:t>הקשיים</w:t>
      </w:r>
      <w:r w:rsidRPr="0076598E">
        <w:rPr>
          <w:rFonts w:asciiTheme="minorBidi" w:hAnsiTheme="minorBidi"/>
          <w:b/>
          <w:bCs/>
          <w:i/>
          <w:iCs/>
          <w:sz w:val="24"/>
          <w:rtl/>
        </w:rPr>
        <w:t xml:space="preserve"> </w:t>
      </w:r>
      <w:r w:rsidRPr="0076598E">
        <w:rPr>
          <w:rFonts w:asciiTheme="minorBidi" w:hAnsiTheme="minorBidi" w:hint="cs"/>
          <w:b/>
          <w:bCs/>
          <w:i/>
          <w:iCs/>
          <w:sz w:val="24"/>
          <w:rtl/>
        </w:rPr>
        <w:t>ומתן</w:t>
      </w:r>
      <w:r w:rsidRPr="0076598E">
        <w:rPr>
          <w:rFonts w:asciiTheme="minorBidi" w:hAnsiTheme="minorBidi"/>
          <w:b/>
          <w:bCs/>
          <w:i/>
          <w:iCs/>
          <w:sz w:val="24"/>
          <w:rtl/>
        </w:rPr>
        <w:t xml:space="preserve"> </w:t>
      </w:r>
      <w:r w:rsidRPr="0076598E">
        <w:rPr>
          <w:rFonts w:asciiTheme="minorBidi" w:hAnsiTheme="minorBidi" w:hint="cs"/>
          <w:b/>
          <w:bCs/>
          <w:i/>
          <w:iCs/>
          <w:sz w:val="24"/>
          <w:rtl/>
        </w:rPr>
        <w:t>תכנית</w:t>
      </w:r>
      <w:r w:rsidRPr="0076598E">
        <w:rPr>
          <w:rFonts w:asciiTheme="minorBidi" w:hAnsiTheme="minorBidi"/>
          <w:b/>
          <w:bCs/>
          <w:i/>
          <w:iCs/>
          <w:sz w:val="24"/>
          <w:rtl/>
        </w:rPr>
        <w:t xml:space="preserve"> </w:t>
      </w:r>
      <w:r w:rsidRPr="0076598E">
        <w:rPr>
          <w:rFonts w:asciiTheme="minorBidi" w:hAnsiTheme="minorBidi" w:hint="cs"/>
          <w:b/>
          <w:bCs/>
          <w:i/>
          <w:iCs/>
          <w:sz w:val="24"/>
          <w:rtl/>
        </w:rPr>
        <w:t>התערבותית</w:t>
      </w:r>
      <w:r>
        <w:rPr>
          <w:rFonts w:asciiTheme="minorBidi" w:hAnsiTheme="minorBidi"/>
          <w:b/>
          <w:bCs/>
          <w:i/>
          <w:iCs/>
          <w:sz w:val="24"/>
          <w:rtl/>
        </w:rPr>
        <w:t>.</w:t>
      </w:r>
    </w:p>
    <w:p w14:paraId="403DC59D"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בסופה</w:t>
      </w:r>
      <w:r w:rsidRPr="0076598E">
        <w:rPr>
          <w:rFonts w:asciiTheme="minorBidi" w:hAnsiTheme="minorBidi"/>
          <w:b/>
          <w:bCs/>
          <w:i/>
          <w:iCs/>
          <w:sz w:val="24"/>
          <w:rtl/>
        </w:rPr>
        <w:t xml:space="preserve"> </w:t>
      </w:r>
      <w:r w:rsidRPr="0076598E">
        <w:rPr>
          <w:rFonts w:asciiTheme="minorBidi" w:hAnsiTheme="minorBidi" w:hint="cs"/>
          <w:b/>
          <w:bCs/>
          <w:i/>
          <w:iCs/>
          <w:sz w:val="24"/>
          <w:rtl/>
        </w:rPr>
        <w:t>של</w:t>
      </w:r>
      <w:r w:rsidRPr="0076598E">
        <w:rPr>
          <w:rFonts w:asciiTheme="minorBidi" w:hAnsiTheme="minorBidi"/>
          <w:b/>
          <w:bCs/>
          <w:i/>
          <w:iCs/>
          <w:sz w:val="24"/>
          <w:rtl/>
        </w:rPr>
        <w:t xml:space="preserve"> </w:t>
      </w:r>
      <w:r w:rsidRPr="0076598E">
        <w:rPr>
          <w:rFonts w:asciiTheme="minorBidi" w:hAnsiTheme="minorBidi" w:hint="cs"/>
          <w:b/>
          <w:bCs/>
          <w:i/>
          <w:iCs/>
          <w:sz w:val="24"/>
          <w:rtl/>
        </w:rPr>
        <w:t>שנה</w:t>
      </w:r>
      <w:r w:rsidRPr="0076598E">
        <w:rPr>
          <w:rFonts w:asciiTheme="minorBidi" w:hAnsiTheme="minorBidi"/>
          <w:b/>
          <w:bCs/>
          <w:i/>
          <w:iCs/>
          <w:sz w:val="24"/>
          <w:rtl/>
        </w:rPr>
        <w:t xml:space="preserve"> </w:t>
      </w:r>
      <w:r w:rsidRPr="0076598E">
        <w:rPr>
          <w:rFonts w:asciiTheme="minorBidi" w:hAnsiTheme="minorBidi" w:hint="cs"/>
          <w:b/>
          <w:bCs/>
          <w:i/>
          <w:iCs/>
          <w:sz w:val="24"/>
          <w:rtl/>
        </w:rPr>
        <w:t>ב</w:t>
      </w:r>
      <w:r>
        <w:rPr>
          <w:rFonts w:asciiTheme="minorBidi" w:hAnsiTheme="minorBidi" w:hint="cs"/>
          <w:b/>
          <w:bCs/>
          <w:i/>
          <w:iCs/>
          <w:sz w:val="24"/>
          <w:rtl/>
        </w:rPr>
        <w:t>י</w:t>
      </w:r>
      <w:r w:rsidRPr="0076598E">
        <w:rPr>
          <w:rFonts w:asciiTheme="minorBidi" w:hAnsiTheme="minorBidi" w:hint="cs"/>
          <w:b/>
          <w:bCs/>
          <w:i/>
          <w:iCs/>
          <w:sz w:val="24"/>
          <w:rtl/>
        </w:rPr>
        <w:t>תי</w:t>
      </w:r>
      <w:r w:rsidRPr="0076598E">
        <w:rPr>
          <w:rFonts w:asciiTheme="minorBidi" w:hAnsiTheme="minorBidi"/>
          <w:b/>
          <w:bCs/>
          <w:i/>
          <w:iCs/>
          <w:sz w:val="24"/>
          <w:rtl/>
        </w:rPr>
        <w:t xml:space="preserve"> </w:t>
      </w:r>
      <w:r w:rsidRPr="0076598E">
        <w:rPr>
          <w:rFonts w:asciiTheme="minorBidi" w:hAnsiTheme="minorBidi" w:hint="cs"/>
          <w:b/>
          <w:bCs/>
          <w:i/>
          <w:iCs/>
          <w:sz w:val="24"/>
          <w:rtl/>
        </w:rPr>
        <w:t>מרגישה</w:t>
      </w:r>
      <w:r w:rsidRPr="0076598E">
        <w:rPr>
          <w:rFonts w:asciiTheme="minorBidi" w:hAnsiTheme="minorBidi"/>
          <w:b/>
          <w:bCs/>
          <w:i/>
          <w:iCs/>
          <w:sz w:val="24"/>
          <w:rtl/>
        </w:rPr>
        <w:t xml:space="preserve"> </w:t>
      </w:r>
      <w:r w:rsidRPr="0076598E">
        <w:rPr>
          <w:rFonts w:asciiTheme="minorBidi" w:hAnsiTheme="minorBidi" w:hint="cs"/>
          <w:b/>
          <w:bCs/>
          <w:i/>
          <w:iCs/>
          <w:sz w:val="24"/>
          <w:rtl/>
        </w:rPr>
        <w:t>שייכת</w:t>
      </w:r>
      <w:r w:rsidRPr="0076598E">
        <w:rPr>
          <w:rFonts w:asciiTheme="minorBidi" w:hAnsiTheme="minorBidi"/>
          <w:b/>
          <w:bCs/>
          <w:i/>
          <w:iCs/>
          <w:sz w:val="24"/>
          <w:rtl/>
        </w:rPr>
        <w:t xml:space="preserve"> </w:t>
      </w:r>
      <w:r w:rsidRPr="0076598E">
        <w:rPr>
          <w:rFonts w:asciiTheme="minorBidi" w:hAnsiTheme="minorBidi" w:hint="cs"/>
          <w:b/>
          <w:bCs/>
          <w:i/>
          <w:iCs/>
          <w:sz w:val="24"/>
          <w:rtl/>
        </w:rPr>
        <w:t>ומוערכת</w:t>
      </w:r>
      <w:r w:rsidRPr="0076598E">
        <w:rPr>
          <w:rFonts w:asciiTheme="minorBidi" w:hAnsiTheme="minorBidi"/>
          <w:b/>
          <w:bCs/>
          <w:i/>
          <w:iCs/>
          <w:sz w:val="24"/>
          <w:rtl/>
        </w:rPr>
        <w:t>.</w:t>
      </w:r>
      <w:r w:rsidRPr="0076598E">
        <w:rPr>
          <w:rFonts w:asciiTheme="minorBidi" w:hAnsiTheme="minorBidi" w:hint="cs"/>
          <w:b/>
          <w:bCs/>
          <w:i/>
          <w:iCs/>
          <w:sz w:val="24"/>
          <w:rtl/>
        </w:rPr>
        <w:t xml:space="preserve"> </w:t>
      </w:r>
      <w:r>
        <w:rPr>
          <w:rFonts w:asciiTheme="minorBidi" w:hAnsiTheme="minorBidi" w:hint="cs"/>
          <w:b/>
          <w:bCs/>
          <w:i/>
          <w:iCs/>
          <w:sz w:val="24"/>
          <w:rtl/>
        </w:rPr>
        <w:t xml:space="preserve">היא </w:t>
      </w:r>
      <w:r w:rsidRPr="0076598E">
        <w:rPr>
          <w:rFonts w:asciiTheme="minorBidi" w:hAnsiTheme="minorBidi" w:hint="cs"/>
          <w:b/>
          <w:bCs/>
          <w:i/>
          <w:iCs/>
          <w:sz w:val="24"/>
          <w:rtl/>
        </w:rPr>
        <w:t>שיפרה</w:t>
      </w:r>
      <w:r w:rsidRPr="0076598E">
        <w:rPr>
          <w:rFonts w:asciiTheme="minorBidi" w:hAnsiTheme="minorBidi"/>
          <w:b/>
          <w:bCs/>
          <w:i/>
          <w:iCs/>
          <w:sz w:val="24"/>
          <w:rtl/>
        </w:rPr>
        <w:t xml:space="preserve"> </w:t>
      </w:r>
      <w:r w:rsidRPr="0076598E">
        <w:rPr>
          <w:rFonts w:asciiTheme="minorBidi" w:hAnsiTheme="minorBidi" w:hint="cs"/>
          <w:b/>
          <w:bCs/>
          <w:i/>
          <w:iCs/>
          <w:sz w:val="24"/>
          <w:rtl/>
        </w:rPr>
        <w:t>את</w:t>
      </w:r>
      <w:r w:rsidRPr="0076598E">
        <w:rPr>
          <w:rFonts w:asciiTheme="minorBidi" w:hAnsiTheme="minorBidi"/>
          <w:b/>
          <w:bCs/>
          <w:i/>
          <w:iCs/>
          <w:sz w:val="24"/>
          <w:rtl/>
        </w:rPr>
        <w:t xml:space="preserve"> </w:t>
      </w:r>
      <w:r w:rsidRPr="0076598E">
        <w:rPr>
          <w:rFonts w:asciiTheme="minorBidi" w:hAnsiTheme="minorBidi" w:hint="cs"/>
          <w:b/>
          <w:bCs/>
          <w:i/>
          <w:iCs/>
          <w:sz w:val="24"/>
          <w:rtl/>
        </w:rPr>
        <w:t>התנהגותה</w:t>
      </w:r>
      <w:r w:rsidRPr="0076598E">
        <w:rPr>
          <w:rFonts w:asciiTheme="minorBidi" w:hAnsiTheme="minorBidi"/>
          <w:b/>
          <w:bCs/>
          <w:i/>
          <w:iCs/>
          <w:sz w:val="24"/>
          <w:rtl/>
        </w:rPr>
        <w:t xml:space="preserve"> </w:t>
      </w:r>
      <w:r w:rsidRPr="0076598E">
        <w:rPr>
          <w:rFonts w:asciiTheme="minorBidi" w:hAnsiTheme="minorBidi" w:hint="cs"/>
          <w:b/>
          <w:bCs/>
          <w:i/>
          <w:iCs/>
          <w:sz w:val="24"/>
          <w:rtl/>
        </w:rPr>
        <w:t>פלאים וניכרת</w:t>
      </w:r>
      <w:r w:rsidRPr="0076598E">
        <w:rPr>
          <w:rFonts w:asciiTheme="minorBidi" w:hAnsiTheme="minorBidi"/>
          <w:b/>
          <w:bCs/>
          <w:i/>
          <w:iCs/>
          <w:sz w:val="24"/>
          <w:rtl/>
        </w:rPr>
        <w:t xml:space="preserve"> </w:t>
      </w:r>
      <w:r w:rsidRPr="0076598E">
        <w:rPr>
          <w:rFonts w:asciiTheme="minorBidi" w:hAnsiTheme="minorBidi" w:hint="cs"/>
          <w:b/>
          <w:bCs/>
          <w:i/>
          <w:iCs/>
          <w:sz w:val="24"/>
          <w:rtl/>
        </w:rPr>
        <w:t>מוטיבציה</w:t>
      </w:r>
      <w:r w:rsidRPr="0076598E">
        <w:rPr>
          <w:rFonts w:asciiTheme="minorBidi" w:hAnsiTheme="minorBidi"/>
          <w:b/>
          <w:bCs/>
          <w:i/>
          <w:iCs/>
          <w:sz w:val="24"/>
          <w:rtl/>
        </w:rPr>
        <w:t xml:space="preserve"> </w:t>
      </w:r>
      <w:r w:rsidRPr="0076598E">
        <w:rPr>
          <w:rFonts w:asciiTheme="minorBidi" w:hAnsiTheme="minorBidi" w:hint="cs"/>
          <w:b/>
          <w:bCs/>
          <w:i/>
          <w:iCs/>
          <w:sz w:val="24"/>
          <w:rtl/>
        </w:rPr>
        <w:t>ללמידה</w:t>
      </w:r>
      <w:r w:rsidRPr="0076598E">
        <w:rPr>
          <w:rFonts w:asciiTheme="minorBidi" w:hAnsiTheme="minorBidi"/>
          <w:b/>
          <w:bCs/>
          <w:i/>
          <w:iCs/>
          <w:sz w:val="24"/>
          <w:rtl/>
        </w:rPr>
        <w:t xml:space="preserve">. </w:t>
      </w:r>
      <w:r w:rsidRPr="0076598E">
        <w:rPr>
          <w:rFonts w:asciiTheme="minorBidi" w:hAnsiTheme="minorBidi" w:hint="cs"/>
          <w:b/>
          <w:bCs/>
          <w:i/>
          <w:iCs/>
          <w:sz w:val="24"/>
          <w:rtl/>
        </w:rPr>
        <w:t>אני</w:t>
      </w:r>
      <w:r w:rsidRPr="0076598E">
        <w:rPr>
          <w:rFonts w:asciiTheme="minorBidi" w:hAnsiTheme="minorBidi"/>
          <w:b/>
          <w:bCs/>
          <w:i/>
          <w:iCs/>
          <w:sz w:val="24"/>
          <w:rtl/>
        </w:rPr>
        <w:t xml:space="preserve"> </w:t>
      </w:r>
      <w:r w:rsidRPr="0076598E">
        <w:rPr>
          <w:rFonts w:asciiTheme="minorBidi" w:hAnsiTheme="minorBidi" w:hint="cs"/>
          <w:b/>
          <w:bCs/>
          <w:i/>
          <w:iCs/>
          <w:sz w:val="24"/>
          <w:rtl/>
        </w:rPr>
        <w:t>כאימא</w:t>
      </w:r>
      <w:r w:rsidRPr="0076598E">
        <w:rPr>
          <w:rFonts w:asciiTheme="minorBidi" w:hAnsiTheme="minorBidi"/>
          <w:b/>
          <w:bCs/>
          <w:i/>
          <w:iCs/>
          <w:sz w:val="24"/>
          <w:rtl/>
        </w:rPr>
        <w:t xml:space="preserve"> </w:t>
      </w:r>
      <w:r w:rsidRPr="0076598E">
        <w:rPr>
          <w:rFonts w:asciiTheme="minorBidi" w:hAnsiTheme="minorBidi" w:hint="cs"/>
          <w:b/>
          <w:bCs/>
          <w:i/>
          <w:iCs/>
          <w:sz w:val="24"/>
          <w:rtl/>
        </w:rPr>
        <w:t>חשה</w:t>
      </w:r>
      <w:r w:rsidRPr="0076598E">
        <w:rPr>
          <w:rFonts w:asciiTheme="minorBidi" w:hAnsiTheme="minorBidi"/>
          <w:b/>
          <w:bCs/>
          <w:i/>
          <w:iCs/>
          <w:sz w:val="24"/>
          <w:rtl/>
        </w:rPr>
        <w:t xml:space="preserve"> </w:t>
      </w:r>
      <w:r w:rsidRPr="0076598E">
        <w:rPr>
          <w:rFonts w:asciiTheme="minorBidi" w:hAnsiTheme="minorBidi" w:hint="cs"/>
          <w:b/>
          <w:bCs/>
          <w:i/>
          <w:iCs/>
          <w:sz w:val="24"/>
          <w:rtl/>
        </w:rPr>
        <w:t>שאכן</w:t>
      </w:r>
      <w:r w:rsidRPr="0076598E">
        <w:rPr>
          <w:rFonts w:asciiTheme="minorBidi" w:hAnsiTheme="minorBidi"/>
          <w:b/>
          <w:bCs/>
          <w:i/>
          <w:iCs/>
          <w:sz w:val="24"/>
          <w:rtl/>
        </w:rPr>
        <w:t>,</w:t>
      </w:r>
      <w:r w:rsidRPr="0076598E">
        <w:rPr>
          <w:rFonts w:asciiTheme="minorBidi" w:hAnsiTheme="minorBidi" w:hint="cs"/>
          <w:b/>
          <w:bCs/>
          <w:i/>
          <w:iCs/>
          <w:sz w:val="24"/>
          <w:rtl/>
        </w:rPr>
        <w:t xml:space="preserve"> הרוח</w:t>
      </w:r>
      <w:r w:rsidRPr="0076598E">
        <w:rPr>
          <w:rFonts w:asciiTheme="minorBidi" w:hAnsiTheme="minorBidi"/>
          <w:b/>
          <w:bCs/>
          <w:i/>
          <w:iCs/>
          <w:sz w:val="24"/>
          <w:rtl/>
        </w:rPr>
        <w:t xml:space="preserve"> </w:t>
      </w:r>
      <w:r w:rsidRPr="0076598E">
        <w:rPr>
          <w:rFonts w:asciiTheme="minorBidi" w:hAnsiTheme="minorBidi" w:hint="cs"/>
          <w:b/>
          <w:bCs/>
          <w:i/>
          <w:iCs/>
          <w:sz w:val="24"/>
          <w:rtl/>
        </w:rPr>
        <w:t>של</w:t>
      </w:r>
      <w:r w:rsidRPr="0076598E">
        <w:rPr>
          <w:rFonts w:asciiTheme="minorBidi" w:hAnsiTheme="minorBidi"/>
          <w:b/>
          <w:bCs/>
          <w:i/>
          <w:iCs/>
          <w:sz w:val="24"/>
          <w:rtl/>
        </w:rPr>
        <w:t xml:space="preserve"> "</w:t>
      </w:r>
      <w:r w:rsidRPr="0076598E">
        <w:rPr>
          <w:rFonts w:asciiTheme="minorBidi" w:hAnsiTheme="minorBidi" w:hint="cs"/>
          <w:b/>
          <w:bCs/>
          <w:i/>
          <w:iCs/>
          <w:sz w:val="24"/>
          <w:rtl/>
        </w:rPr>
        <w:t>בית</w:t>
      </w:r>
      <w:r w:rsidRPr="0076598E">
        <w:rPr>
          <w:rFonts w:asciiTheme="minorBidi" w:hAnsiTheme="minorBidi"/>
          <w:b/>
          <w:bCs/>
          <w:i/>
          <w:iCs/>
          <w:sz w:val="24"/>
          <w:rtl/>
        </w:rPr>
        <w:t xml:space="preserve"> </w:t>
      </w:r>
      <w:r w:rsidRPr="0076598E">
        <w:rPr>
          <w:rFonts w:asciiTheme="minorBidi" w:hAnsiTheme="minorBidi" w:hint="cs"/>
          <w:b/>
          <w:bCs/>
          <w:i/>
          <w:iCs/>
          <w:sz w:val="24"/>
          <w:rtl/>
        </w:rPr>
        <w:t>חנוך</w:t>
      </w:r>
      <w:r w:rsidRPr="0076598E">
        <w:rPr>
          <w:rFonts w:asciiTheme="minorBidi" w:hAnsiTheme="minorBidi"/>
          <w:b/>
          <w:bCs/>
          <w:i/>
          <w:iCs/>
          <w:sz w:val="24"/>
          <w:rtl/>
        </w:rPr>
        <w:t xml:space="preserve"> </w:t>
      </w:r>
      <w:r w:rsidRPr="0076598E">
        <w:rPr>
          <w:rFonts w:asciiTheme="minorBidi" w:hAnsiTheme="minorBidi" w:hint="cs"/>
          <w:b/>
          <w:bCs/>
          <w:i/>
          <w:iCs/>
          <w:sz w:val="24"/>
          <w:rtl/>
        </w:rPr>
        <w:t>כמשפחה</w:t>
      </w:r>
      <w:r w:rsidRPr="0076598E">
        <w:rPr>
          <w:rFonts w:asciiTheme="minorBidi" w:hAnsiTheme="minorBidi"/>
          <w:b/>
          <w:bCs/>
          <w:i/>
          <w:iCs/>
          <w:sz w:val="24"/>
          <w:rtl/>
        </w:rPr>
        <w:t xml:space="preserve">" </w:t>
      </w:r>
      <w:r>
        <w:rPr>
          <w:rFonts w:asciiTheme="minorBidi" w:hAnsiTheme="minorBidi" w:hint="cs"/>
          <w:b/>
          <w:bCs/>
          <w:i/>
          <w:iCs/>
          <w:sz w:val="24"/>
          <w:rtl/>
        </w:rPr>
        <w:t>שחרט</w:t>
      </w:r>
      <w:r w:rsidRPr="0076598E">
        <w:rPr>
          <w:rFonts w:asciiTheme="minorBidi" w:hAnsiTheme="minorBidi" w:hint="cs"/>
          <w:b/>
          <w:bCs/>
          <w:i/>
          <w:iCs/>
          <w:sz w:val="24"/>
          <w:rtl/>
        </w:rPr>
        <w:t>תם</w:t>
      </w:r>
      <w:r w:rsidRPr="0076598E">
        <w:rPr>
          <w:rFonts w:asciiTheme="minorBidi" w:hAnsiTheme="minorBidi"/>
          <w:b/>
          <w:bCs/>
          <w:i/>
          <w:iCs/>
          <w:sz w:val="24"/>
          <w:rtl/>
        </w:rPr>
        <w:t xml:space="preserve"> </w:t>
      </w:r>
      <w:r w:rsidRPr="0076598E">
        <w:rPr>
          <w:rFonts w:asciiTheme="minorBidi" w:hAnsiTheme="minorBidi" w:hint="cs"/>
          <w:b/>
          <w:bCs/>
          <w:i/>
          <w:iCs/>
          <w:sz w:val="24"/>
          <w:rtl/>
        </w:rPr>
        <w:t>בחמ</w:t>
      </w:r>
      <w:r w:rsidRPr="0076598E">
        <w:rPr>
          <w:rFonts w:asciiTheme="minorBidi" w:hAnsiTheme="minorBidi"/>
          <w:b/>
          <w:bCs/>
          <w:i/>
          <w:iCs/>
          <w:sz w:val="24"/>
          <w:rtl/>
        </w:rPr>
        <w:t>"</w:t>
      </w:r>
      <w:r w:rsidRPr="0076598E">
        <w:rPr>
          <w:rFonts w:asciiTheme="minorBidi" w:hAnsiTheme="minorBidi" w:hint="cs"/>
          <w:b/>
          <w:bCs/>
          <w:i/>
          <w:iCs/>
          <w:sz w:val="24"/>
          <w:rtl/>
        </w:rPr>
        <w:t>ד</w:t>
      </w:r>
      <w:r w:rsidRPr="0076598E">
        <w:rPr>
          <w:rFonts w:asciiTheme="minorBidi" w:hAnsiTheme="minorBidi"/>
          <w:b/>
          <w:bCs/>
          <w:i/>
          <w:iCs/>
          <w:sz w:val="24"/>
          <w:rtl/>
        </w:rPr>
        <w:t xml:space="preserve">, </w:t>
      </w:r>
      <w:r w:rsidRPr="0076598E">
        <w:rPr>
          <w:rFonts w:asciiTheme="minorBidi" w:hAnsiTheme="minorBidi" w:hint="cs"/>
          <w:b/>
          <w:bCs/>
          <w:i/>
          <w:iCs/>
          <w:sz w:val="24"/>
          <w:rtl/>
        </w:rPr>
        <w:t>בא</w:t>
      </w:r>
      <w:r w:rsidRPr="0076598E">
        <w:rPr>
          <w:rFonts w:asciiTheme="minorBidi" w:hAnsiTheme="minorBidi"/>
          <w:b/>
          <w:bCs/>
          <w:i/>
          <w:iCs/>
          <w:sz w:val="24"/>
          <w:rtl/>
        </w:rPr>
        <w:t xml:space="preserve"> </w:t>
      </w:r>
      <w:r w:rsidRPr="0076598E">
        <w:rPr>
          <w:rFonts w:asciiTheme="minorBidi" w:hAnsiTheme="minorBidi" w:hint="cs"/>
          <w:b/>
          <w:bCs/>
          <w:i/>
          <w:iCs/>
          <w:sz w:val="24"/>
          <w:rtl/>
        </w:rPr>
        <w:t>לידי</w:t>
      </w:r>
      <w:r w:rsidRPr="0076598E">
        <w:rPr>
          <w:rFonts w:asciiTheme="minorBidi" w:hAnsiTheme="minorBidi"/>
          <w:b/>
          <w:bCs/>
          <w:i/>
          <w:iCs/>
          <w:sz w:val="24"/>
          <w:rtl/>
        </w:rPr>
        <w:t xml:space="preserve"> </w:t>
      </w:r>
      <w:r w:rsidRPr="0076598E">
        <w:rPr>
          <w:rFonts w:asciiTheme="minorBidi" w:hAnsiTheme="minorBidi" w:hint="cs"/>
          <w:b/>
          <w:bCs/>
          <w:i/>
          <w:iCs/>
          <w:sz w:val="24"/>
          <w:rtl/>
        </w:rPr>
        <w:t>ביטוי</w:t>
      </w:r>
      <w:r w:rsidRPr="0076598E">
        <w:rPr>
          <w:rFonts w:asciiTheme="minorBidi" w:hAnsiTheme="minorBidi"/>
          <w:b/>
          <w:bCs/>
          <w:i/>
          <w:iCs/>
          <w:sz w:val="24"/>
          <w:rtl/>
        </w:rPr>
        <w:t xml:space="preserve"> </w:t>
      </w:r>
      <w:r w:rsidRPr="0076598E">
        <w:rPr>
          <w:rFonts w:asciiTheme="minorBidi" w:hAnsiTheme="minorBidi" w:hint="cs"/>
          <w:b/>
          <w:bCs/>
          <w:i/>
          <w:iCs/>
          <w:sz w:val="24"/>
          <w:rtl/>
        </w:rPr>
        <w:t>בצוות</w:t>
      </w:r>
      <w:r w:rsidRPr="0076598E">
        <w:rPr>
          <w:rFonts w:asciiTheme="minorBidi" w:hAnsiTheme="minorBidi"/>
          <w:b/>
          <w:bCs/>
          <w:i/>
          <w:iCs/>
          <w:sz w:val="24"/>
          <w:rtl/>
        </w:rPr>
        <w:t xml:space="preserve"> </w:t>
      </w:r>
      <w:r w:rsidRPr="0076598E">
        <w:rPr>
          <w:rFonts w:asciiTheme="minorBidi" w:hAnsiTheme="minorBidi" w:hint="cs"/>
          <w:b/>
          <w:bCs/>
          <w:i/>
          <w:iCs/>
          <w:sz w:val="24"/>
          <w:rtl/>
        </w:rPr>
        <w:t>החינוכי</w:t>
      </w:r>
      <w:r w:rsidRPr="0076598E">
        <w:rPr>
          <w:rFonts w:asciiTheme="minorBidi" w:hAnsiTheme="minorBidi"/>
          <w:b/>
          <w:bCs/>
          <w:i/>
          <w:iCs/>
          <w:sz w:val="24"/>
          <w:rtl/>
        </w:rPr>
        <w:t xml:space="preserve"> </w:t>
      </w:r>
      <w:r w:rsidRPr="0076598E">
        <w:rPr>
          <w:rFonts w:asciiTheme="minorBidi" w:hAnsiTheme="minorBidi" w:hint="cs"/>
          <w:b/>
          <w:bCs/>
          <w:i/>
          <w:iCs/>
          <w:sz w:val="24"/>
          <w:rtl/>
        </w:rPr>
        <w:t>של</w:t>
      </w:r>
      <w:r w:rsidRPr="0076598E">
        <w:rPr>
          <w:rFonts w:asciiTheme="minorBidi" w:hAnsiTheme="minorBidi"/>
          <w:b/>
          <w:bCs/>
          <w:i/>
          <w:iCs/>
          <w:sz w:val="24"/>
          <w:rtl/>
        </w:rPr>
        <w:t xml:space="preserve"> </w:t>
      </w:r>
      <w:r w:rsidRPr="0076598E">
        <w:rPr>
          <w:rFonts w:asciiTheme="minorBidi" w:hAnsiTheme="minorBidi" w:hint="cs"/>
          <w:b/>
          <w:bCs/>
          <w:i/>
          <w:iCs/>
          <w:sz w:val="24"/>
          <w:rtl/>
        </w:rPr>
        <w:t>האולפנה</w:t>
      </w:r>
      <w:r w:rsidRPr="0076598E">
        <w:rPr>
          <w:rFonts w:asciiTheme="minorBidi" w:hAnsiTheme="minorBidi"/>
          <w:b/>
          <w:bCs/>
          <w:i/>
          <w:iCs/>
          <w:sz w:val="24"/>
          <w:rtl/>
        </w:rPr>
        <w:t>...</w:t>
      </w:r>
    </w:p>
    <w:p w14:paraId="1CD2E032" w14:textId="77777777" w:rsidR="000F312E" w:rsidRPr="001E39E5" w:rsidRDefault="000F312E" w:rsidP="000F312E">
      <w:pPr>
        <w:rPr>
          <w:sz w:val="24"/>
          <w:rtl/>
        </w:rPr>
      </w:pPr>
      <w:r w:rsidRPr="001E39E5">
        <w:rPr>
          <w:sz w:val="24"/>
          <w:rtl/>
        </w:rPr>
        <w:t xml:space="preserve"> 7. </w:t>
      </w:r>
      <w:r w:rsidRPr="001E39E5">
        <w:rPr>
          <w:rFonts w:hint="cs"/>
          <w:sz w:val="24"/>
          <w:rtl/>
        </w:rPr>
        <w:t>מייל</w:t>
      </w:r>
      <w:r w:rsidRPr="001E39E5">
        <w:rPr>
          <w:sz w:val="24"/>
          <w:rtl/>
        </w:rPr>
        <w:t xml:space="preserve"> </w:t>
      </w:r>
      <w:r w:rsidRPr="001E39E5">
        <w:rPr>
          <w:rFonts w:hint="cs"/>
          <w:sz w:val="24"/>
          <w:rtl/>
        </w:rPr>
        <w:t>תודה</w:t>
      </w:r>
      <w:r w:rsidRPr="001E39E5">
        <w:rPr>
          <w:sz w:val="24"/>
          <w:rtl/>
        </w:rPr>
        <w:t xml:space="preserve"> </w:t>
      </w:r>
      <w:r w:rsidRPr="001E39E5">
        <w:rPr>
          <w:rFonts w:hint="cs"/>
          <w:sz w:val="24"/>
          <w:rtl/>
        </w:rPr>
        <w:t>שכתב</w:t>
      </w:r>
      <w:r w:rsidRPr="001E39E5">
        <w:rPr>
          <w:sz w:val="24"/>
          <w:rtl/>
        </w:rPr>
        <w:t xml:space="preserve"> </w:t>
      </w:r>
      <w:r w:rsidRPr="001E39E5">
        <w:rPr>
          <w:rFonts w:hint="cs"/>
          <w:sz w:val="24"/>
          <w:rtl/>
        </w:rPr>
        <w:t>תלמיד</w:t>
      </w:r>
      <w:r w:rsidRPr="001E39E5">
        <w:rPr>
          <w:sz w:val="24"/>
          <w:rtl/>
        </w:rPr>
        <w:t xml:space="preserve"> </w:t>
      </w:r>
      <w:r w:rsidRPr="001E39E5">
        <w:rPr>
          <w:rFonts w:hint="cs"/>
          <w:sz w:val="24"/>
          <w:rtl/>
        </w:rPr>
        <w:t>שסיים</w:t>
      </w:r>
      <w:r w:rsidRPr="001E39E5">
        <w:rPr>
          <w:sz w:val="24"/>
          <w:rtl/>
        </w:rPr>
        <w:t xml:space="preserve"> </w:t>
      </w:r>
      <w:r w:rsidRPr="001E39E5">
        <w:rPr>
          <w:rFonts w:hint="cs"/>
          <w:sz w:val="24"/>
          <w:rtl/>
        </w:rPr>
        <w:t>כ</w:t>
      </w:r>
      <w:r>
        <w:rPr>
          <w:rFonts w:hint="cs"/>
          <w:sz w:val="24"/>
          <w:rtl/>
        </w:rPr>
        <w:t>י</w:t>
      </w:r>
      <w:r w:rsidRPr="001E39E5">
        <w:rPr>
          <w:rFonts w:hint="cs"/>
          <w:sz w:val="24"/>
          <w:rtl/>
        </w:rPr>
        <w:t>תה</w:t>
      </w:r>
      <w:r w:rsidRPr="001E39E5">
        <w:rPr>
          <w:sz w:val="24"/>
          <w:rtl/>
        </w:rPr>
        <w:t xml:space="preserve"> </w:t>
      </w:r>
      <w:r w:rsidRPr="001E39E5">
        <w:rPr>
          <w:rFonts w:hint="cs"/>
          <w:sz w:val="24"/>
          <w:rtl/>
        </w:rPr>
        <w:t>י</w:t>
      </w:r>
      <w:r w:rsidRPr="001E39E5">
        <w:rPr>
          <w:sz w:val="24"/>
          <w:rtl/>
        </w:rPr>
        <w:t>"</w:t>
      </w:r>
      <w:r w:rsidRPr="001E39E5">
        <w:rPr>
          <w:rFonts w:hint="cs"/>
          <w:sz w:val="24"/>
          <w:rtl/>
        </w:rPr>
        <w:t>ב</w:t>
      </w:r>
      <w:r w:rsidRPr="001E39E5">
        <w:rPr>
          <w:sz w:val="24"/>
          <w:rtl/>
        </w:rPr>
        <w:t xml:space="preserve"> </w:t>
      </w:r>
      <w:r w:rsidRPr="001E39E5">
        <w:rPr>
          <w:rFonts w:hint="cs"/>
          <w:sz w:val="24"/>
          <w:rtl/>
        </w:rPr>
        <w:t>למנהל</w:t>
      </w:r>
      <w:r w:rsidRPr="001E39E5">
        <w:rPr>
          <w:sz w:val="24"/>
          <w:rtl/>
        </w:rPr>
        <w:t xml:space="preserve"> </w:t>
      </w:r>
      <w:r w:rsidRPr="001E39E5">
        <w:rPr>
          <w:rFonts w:hint="cs"/>
          <w:sz w:val="24"/>
          <w:rtl/>
        </w:rPr>
        <w:t>התלמוד</w:t>
      </w:r>
      <w:r w:rsidRPr="001E39E5">
        <w:rPr>
          <w:sz w:val="24"/>
          <w:rtl/>
        </w:rPr>
        <w:t xml:space="preserve"> </w:t>
      </w:r>
      <w:r w:rsidRPr="001E39E5">
        <w:rPr>
          <w:rFonts w:hint="cs"/>
          <w:sz w:val="24"/>
          <w:rtl/>
        </w:rPr>
        <w:t>תורה</w:t>
      </w:r>
      <w:r w:rsidRPr="001E39E5">
        <w:rPr>
          <w:sz w:val="24"/>
          <w:rtl/>
        </w:rPr>
        <w:t xml:space="preserve"> </w:t>
      </w:r>
      <w:r w:rsidRPr="001E39E5">
        <w:rPr>
          <w:rFonts w:hint="cs"/>
          <w:sz w:val="24"/>
          <w:rtl/>
        </w:rPr>
        <w:t>שלימד</w:t>
      </w:r>
      <w:r w:rsidRPr="001E39E5">
        <w:rPr>
          <w:sz w:val="24"/>
          <w:rtl/>
        </w:rPr>
        <w:t xml:space="preserve"> </w:t>
      </w:r>
      <w:r w:rsidRPr="001E39E5">
        <w:rPr>
          <w:rFonts w:hint="cs"/>
          <w:sz w:val="24"/>
          <w:rtl/>
        </w:rPr>
        <w:t>אותו</w:t>
      </w:r>
      <w:r w:rsidRPr="001E39E5">
        <w:rPr>
          <w:sz w:val="24"/>
          <w:rtl/>
        </w:rPr>
        <w:t xml:space="preserve"> </w:t>
      </w:r>
      <w:r w:rsidRPr="001E39E5">
        <w:rPr>
          <w:rFonts w:hint="cs"/>
          <w:sz w:val="24"/>
          <w:rtl/>
        </w:rPr>
        <w:t>בכ</w:t>
      </w:r>
      <w:r>
        <w:rPr>
          <w:rFonts w:hint="cs"/>
          <w:sz w:val="24"/>
          <w:rtl/>
        </w:rPr>
        <w:t>י</w:t>
      </w:r>
      <w:r w:rsidRPr="001E39E5">
        <w:rPr>
          <w:rFonts w:hint="cs"/>
          <w:sz w:val="24"/>
          <w:rtl/>
        </w:rPr>
        <w:t>תה</w:t>
      </w:r>
      <w:r w:rsidRPr="001E39E5">
        <w:rPr>
          <w:sz w:val="24"/>
          <w:rtl/>
        </w:rPr>
        <w:t xml:space="preserve"> </w:t>
      </w:r>
      <w:r w:rsidRPr="001E39E5">
        <w:rPr>
          <w:rFonts w:hint="cs"/>
          <w:sz w:val="24"/>
          <w:rtl/>
        </w:rPr>
        <w:t>א</w:t>
      </w:r>
      <w:r w:rsidRPr="001E39E5">
        <w:rPr>
          <w:sz w:val="24"/>
          <w:rtl/>
        </w:rPr>
        <w:t xml:space="preserve">'. </w:t>
      </w:r>
    </w:p>
    <w:p w14:paraId="60EF8E91"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שלום</w:t>
      </w:r>
      <w:r w:rsidRPr="0076598E">
        <w:rPr>
          <w:rFonts w:asciiTheme="minorBidi" w:hAnsiTheme="minorBidi"/>
          <w:b/>
          <w:bCs/>
          <w:i/>
          <w:iCs/>
          <w:sz w:val="24"/>
          <w:rtl/>
        </w:rPr>
        <w:t xml:space="preserve"> </w:t>
      </w:r>
      <w:r w:rsidRPr="0076598E">
        <w:rPr>
          <w:rFonts w:asciiTheme="minorBidi" w:hAnsiTheme="minorBidi" w:hint="cs"/>
          <w:b/>
          <w:bCs/>
          <w:i/>
          <w:iCs/>
          <w:sz w:val="24"/>
          <w:rtl/>
        </w:rPr>
        <w:t>הרב</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אתמול</w:t>
      </w:r>
      <w:r w:rsidRPr="0076598E">
        <w:rPr>
          <w:rFonts w:asciiTheme="minorBidi" w:hAnsiTheme="minorBidi"/>
          <w:b/>
          <w:bCs/>
          <w:i/>
          <w:iCs/>
          <w:sz w:val="24"/>
          <w:rtl/>
        </w:rPr>
        <w:t xml:space="preserve"> </w:t>
      </w:r>
      <w:r w:rsidRPr="0076598E">
        <w:rPr>
          <w:rFonts w:asciiTheme="minorBidi" w:hAnsiTheme="minorBidi" w:hint="cs"/>
          <w:b/>
          <w:bCs/>
          <w:i/>
          <w:iCs/>
          <w:sz w:val="24"/>
          <w:rtl/>
        </w:rPr>
        <w:t>סיימתי</w:t>
      </w:r>
      <w:r w:rsidRPr="0076598E">
        <w:rPr>
          <w:rFonts w:asciiTheme="minorBidi" w:hAnsiTheme="minorBidi"/>
          <w:b/>
          <w:bCs/>
          <w:i/>
          <w:iCs/>
          <w:sz w:val="24"/>
          <w:rtl/>
        </w:rPr>
        <w:t xml:space="preserve"> </w:t>
      </w:r>
      <w:r w:rsidRPr="0076598E">
        <w:rPr>
          <w:rFonts w:asciiTheme="minorBidi" w:hAnsiTheme="minorBidi" w:hint="cs"/>
          <w:b/>
          <w:bCs/>
          <w:i/>
          <w:iCs/>
          <w:sz w:val="24"/>
          <w:rtl/>
        </w:rPr>
        <w:t>את</w:t>
      </w:r>
      <w:r w:rsidRPr="0076598E">
        <w:rPr>
          <w:rFonts w:asciiTheme="minorBidi" w:hAnsiTheme="minorBidi"/>
          <w:b/>
          <w:bCs/>
          <w:i/>
          <w:iCs/>
          <w:sz w:val="24"/>
          <w:rtl/>
        </w:rPr>
        <w:t xml:space="preserve"> </w:t>
      </w:r>
      <w:r w:rsidRPr="0076598E">
        <w:rPr>
          <w:rFonts w:asciiTheme="minorBidi" w:hAnsiTheme="minorBidi" w:hint="cs"/>
          <w:b/>
          <w:bCs/>
          <w:i/>
          <w:iCs/>
          <w:sz w:val="24"/>
          <w:rtl/>
        </w:rPr>
        <w:t>שנת</w:t>
      </w:r>
      <w:r w:rsidRPr="0076598E">
        <w:rPr>
          <w:rFonts w:asciiTheme="minorBidi" w:hAnsiTheme="minorBidi"/>
          <w:b/>
          <w:bCs/>
          <w:i/>
          <w:iCs/>
          <w:sz w:val="24"/>
          <w:rtl/>
        </w:rPr>
        <w:t xml:space="preserve"> </w:t>
      </w:r>
      <w:r w:rsidRPr="0076598E">
        <w:rPr>
          <w:rFonts w:asciiTheme="minorBidi" w:hAnsiTheme="minorBidi" w:hint="cs"/>
          <w:b/>
          <w:bCs/>
          <w:i/>
          <w:iCs/>
          <w:sz w:val="24"/>
          <w:rtl/>
        </w:rPr>
        <w:t>ה</w:t>
      </w:r>
      <w:r>
        <w:rPr>
          <w:rFonts w:asciiTheme="minorBidi" w:hAnsiTheme="minorBidi" w:hint="cs"/>
          <w:b/>
          <w:bCs/>
          <w:i/>
          <w:iCs/>
          <w:sz w:val="24"/>
          <w:rtl/>
        </w:rPr>
        <w:t xml:space="preserve">- </w:t>
      </w:r>
      <w:r w:rsidRPr="0076598E">
        <w:rPr>
          <w:rFonts w:asciiTheme="minorBidi" w:hAnsiTheme="minorBidi"/>
          <w:b/>
          <w:bCs/>
          <w:i/>
          <w:iCs/>
          <w:sz w:val="24"/>
          <w:rtl/>
        </w:rPr>
        <w:t xml:space="preserve">12 </w:t>
      </w:r>
      <w:r w:rsidRPr="0076598E">
        <w:rPr>
          <w:rFonts w:asciiTheme="minorBidi" w:hAnsiTheme="minorBidi" w:hint="cs"/>
          <w:b/>
          <w:bCs/>
          <w:i/>
          <w:iCs/>
          <w:sz w:val="24"/>
          <w:rtl/>
        </w:rPr>
        <w:t>שלי</w:t>
      </w:r>
      <w:r w:rsidRPr="0076598E">
        <w:rPr>
          <w:rFonts w:asciiTheme="minorBidi" w:hAnsiTheme="minorBidi"/>
          <w:b/>
          <w:bCs/>
          <w:i/>
          <w:iCs/>
          <w:sz w:val="24"/>
          <w:rtl/>
        </w:rPr>
        <w:t xml:space="preserve"> </w:t>
      </w:r>
      <w:r w:rsidRPr="0076598E">
        <w:rPr>
          <w:rFonts w:asciiTheme="minorBidi" w:hAnsiTheme="minorBidi" w:hint="cs"/>
          <w:b/>
          <w:bCs/>
          <w:i/>
          <w:iCs/>
          <w:sz w:val="24"/>
          <w:rtl/>
        </w:rPr>
        <w:t>במערכת</w:t>
      </w:r>
      <w:r w:rsidRPr="0076598E">
        <w:rPr>
          <w:rFonts w:asciiTheme="minorBidi" w:hAnsiTheme="minorBidi"/>
          <w:b/>
          <w:bCs/>
          <w:i/>
          <w:iCs/>
          <w:sz w:val="24"/>
          <w:rtl/>
        </w:rPr>
        <w:t xml:space="preserve"> </w:t>
      </w:r>
      <w:r w:rsidRPr="0076598E">
        <w:rPr>
          <w:rFonts w:asciiTheme="minorBidi" w:hAnsiTheme="minorBidi" w:hint="cs"/>
          <w:b/>
          <w:bCs/>
          <w:i/>
          <w:iCs/>
          <w:sz w:val="24"/>
          <w:rtl/>
        </w:rPr>
        <w:t>החינוך</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היו</w:t>
      </w:r>
      <w:r w:rsidRPr="0076598E">
        <w:rPr>
          <w:rFonts w:asciiTheme="minorBidi" w:hAnsiTheme="minorBidi"/>
          <w:b/>
          <w:bCs/>
          <w:i/>
          <w:iCs/>
          <w:sz w:val="24"/>
          <w:rtl/>
        </w:rPr>
        <w:t xml:space="preserve"> </w:t>
      </w:r>
      <w:r w:rsidRPr="0076598E">
        <w:rPr>
          <w:rFonts w:asciiTheme="minorBidi" w:hAnsiTheme="minorBidi" w:hint="cs"/>
          <w:b/>
          <w:bCs/>
          <w:i/>
          <w:iCs/>
          <w:sz w:val="24"/>
          <w:rtl/>
        </w:rPr>
        <w:t>אלה</w:t>
      </w:r>
      <w:r w:rsidRPr="0076598E">
        <w:rPr>
          <w:rFonts w:asciiTheme="minorBidi" w:hAnsiTheme="minorBidi"/>
          <w:b/>
          <w:bCs/>
          <w:i/>
          <w:iCs/>
          <w:sz w:val="24"/>
          <w:rtl/>
        </w:rPr>
        <w:t xml:space="preserve"> </w:t>
      </w:r>
      <w:r w:rsidRPr="0076598E">
        <w:rPr>
          <w:rFonts w:asciiTheme="minorBidi" w:hAnsiTheme="minorBidi" w:hint="cs"/>
          <w:b/>
          <w:bCs/>
          <w:i/>
          <w:iCs/>
          <w:sz w:val="24"/>
          <w:rtl/>
        </w:rPr>
        <w:t>שנים</w:t>
      </w:r>
      <w:r w:rsidRPr="0076598E">
        <w:rPr>
          <w:rFonts w:asciiTheme="minorBidi" w:hAnsiTheme="minorBidi"/>
          <w:b/>
          <w:bCs/>
          <w:i/>
          <w:iCs/>
          <w:sz w:val="24"/>
          <w:rtl/>
        </w:rPr>
        <w:t xml:space="preserve"> </w:t>
      </w:r>
      <w:r w:rsidRPr="0076598E">
        <w:rPr>
          <w:rFonts w:asciiTheme="minorBidi" w:hAnsiTheme="minorBidi" w:hint="cs"/>
          <w:b/>
          <w:bCs/>
          <w:i/>
          <w:iCs/>
          <w:sz w:val="24"/>
          <w:rtl/>
        </w:rPr>
        <w:t>קשות</w:t>
      </w:r>
      <w:r w:rsidRPr="0076598E">
        <w:rPr>
          <w:rFonts w:asciiTheme="minorBidi" w:hAnsiTheme="minorBidi"/>
          <w:b/>
          <w:bCs/>
          <w:i/>
          <w:iCs/>
          <w:sz w:val="24"/>
          <w:rtl/>
        </w:rPr>
        <w:t xml:space="preserve"> </w:t>
      </w:r>
      <w:r w:rsidRPr="0076598E">
        <w:rPr>
          <w:rFonts w:asciiTheme="minorBidi" w:hAnsiTheme="minorBidi" w:hint="cs"/>
          <w:b/>
          <w:bCs/>
          <w:i/>
          <w:iCs/>
          <w:sz w:val="24"/>
          <w:rtl/>
        </w:rPr>
        <w:t>עבורי</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עמדתי</w:t>
      </w:r>
      <w:r w:rsidRPr="0076598E">
        <w:rPr>
          <w:rFonts w:asciiTheme="minorBidi" w:hAnsiTheme="minorBidi"/>
          <w:b/>
          <w:bCs/>
          <w:i/>
          <w:iCs/>
          <w:sz w:val="24"/>
          <w:rtl/>
        </w:rPr>
        <w:t xml:space="preserve"> </w:t>
      </w:r>
      <w:r w:rsidRPr="0076598E">
        <w:rPr>
          <w:rFonts w:asciiTheme="minorBidi" w:hAnsiTheme="minorBidi" w:hint="cs"/>
          <w:b/>
          <w:bCs/>
          <w:i/>
          <w:iCs/>
          <w:sz w:val="24"/>
          <w:rtl/>
        </w:rPr>
        <w:t>באתגרים</w:t>
      </w:r>
      <w:r w:rsidRPr="0076598E">
        <w:rPr>
          <w:rFonts w:asciiTheme="minorBidi" w:hAnsiTheme="minorBidi"/>
          <w:b/>
          <w:bCs/>
          <w:i/>
          <w:iCs/>
          <w:sz w:val="24"/>
          <w:rtl/>
        </w:rPr>
        <w:t xml:space="preserve"> </w:t>
      </w:r>
      <w:r w:rsidRPr="0076598E">
        <w:rPr>
          <w:rFonts w:asciiTheme="minorBidi" w:hAnsiTheme="minorBidi" w:hint="cs"/>
          <w:b/>
          <w:bCs/>
          <w:i/>
          <w:iCs/>
          <w:sz w:val="24"/>
          <w:rtl/>
        </w:rPr>
        <w:t>לימוד</w:t>
      </w:r>
      <w:r>
        <w:rPr>
          <w:rFonts w:asciiTheme="minorBidi" w:hAnsiTheme="minorBidi" w:hint="cs"/>
          <w:b/>
          <w:bCs/>
          <w:i/>
          <w:iCs/>
          <w:sz w:val="24"/>
          <w:rtl/>
        </w:rPr>
        <w:t>י</w:t>
      </w:r>
      <w:r w:rsidRPr="0076598E">
        <w:rPr>
          <w:rFonts w:asciiTheme="minorBidi" w:hAnsiTheme="minorBidi" w:hint="cs"/>
          <w:b/>
          <w:bCs/>
          <w:i/>
          <w:iCs/>
          <w:sz w:val="24"/>
          <w:rtl/>
        </w:rPr>
        <w:t>ים</w:t>
      </w:r>
      <w:r w:rsidRPr="0076598E">
        <w:rPr>
          <w:rFonts w:asciiTheme="minorBidi" w:hAnsiTheme="minorBidi"/>
          <w:b/>
          <w:bCs/>
          <w:i/>
          <w:iCs/>
          <w:sz w:val="24"/>
          <w:rtl/>
        </w:rPr>
        <w:t xml:space="preserve"> </w:t>
      </w:r>
      <w:r w:rsidRPr="0076598E">
        <w:rPr>
          <w:rFonts w:asciiTheme="minorBidi" w:hAnsiTheme="minorBidi" w:hint="cs"/>
          <w:b/>
          <w:bCs/>
          <w:i/>
          <w:iCs/>
          <w:sz w:val="24"/>
          <w:rtl/>
        </w:rPr>
        <w:t>רבים</w:t>
      </w:r>
      <w:r w:rsidRPr="0076598E">
        <w:rPr>
          <w:rFonts w:asciiTheme="minorBidi" w:hAnsiTheme="minorBidi"/>
          <w:b/>
          <w:bCs/>
          <w:i/>
          <w:iCs/>
          <w:sz w:val="24"/>
          <w:rtl/>
        </w:rPr>
        <w:t xml:space="preserve"> </w:t>
      </w:r>
      <w:r w:rsidRPr="0076598E">
        <w:rPr>
          <w:rFonts w:asciiTheme="minorBidi" w:hAnsiTheme="minorBidi" w:hint="cs"/>
          <w:b/>
          <w:bCs/>
          <w:i/>
          <w:iCs/>
          <w:sz w:val="24"/>
          <w:rtl/>
        </w:rPr>
        <w:t>ואתמול</w:t>
      </w:r>
      <w:r w:rsidRPr="0076598E">
        <w:rPr>
          <w:rFonts w:asciiTheme="minorBidi" w:hAnsiTheme="minorBidi"/>
          <w:b/>
          <w:bCs/>
          <w:i/>
          <w:iCs/>
          <w:sz w:val="24"/>
          <w:rtl/>
        </w:rPr>
        <w:t xml:space="preserve"> </w:t>
      </w:r>
      <w:r w:rsidRPr="0076598E">
        <w:rPr>
          <w:rFonts w:asciiTheme="minorBidi" w:hAnsiTheme="minorBidi" w:hint="cs"/>
          <w:b/>
          <w:bCs/>
          <w:i/>
          <w:iCs/>
          <w:sz w:val="24"/>
          <w:rtl/>
        </w:rPr>
        <w:t>עמדתי</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במת</w:t>
      </w:r>
      <w:r w:rsidRPr="0076598E">
        <w:rPr>
          <w:rFonts w:asciiTheme="minorBidi" w:hAnsiTheme="minorBidi"/>
          <w:b/>
          <w:bCs/>
          <w:i/>
          <w:iCs/>
          <w:sz w:val="24"/>
          <w:rtl/>
        </w:rPr>
        <w:t xml:space="preserve"> </w:t>
      </w:r>
      <w:r w:rsidRPr="0076598E">
        <w:rPr>
          <w:rFonts w:asciiTheme="minorBidi" w:hAnsiTheme="minorBidi" w:hint="cs"/>
          <w:b/>
          <w:bCs/>
          <w:i/>
          <w:iCs/>
          <w:sz w:val="24"/>
          <w:rtl/>
        </w:rPr>
        <w:t>הסיום</w:t>
      </w:r>
      <w:r w:rsidRPr="0076598E">
        <w:rPr>
          <w:rFonts w:asciiTheme="minorBidi" w:hAnsiTheme="minorBidi"/>
          <w:b/>
          <w:bCs/>
          <w:i/>
          <w:iCs/>
          <w:sz w:val="24"/>
          <w:rtl/>
        </w:rPr>
        <w:t xml:space="preserve"> </w:t>
      </w:r>
      <w:r w:rsidRPr="0076598E">
        <w:rPr>
          <w:rFonts w:asciiTheme="minorBidi" w:hAnsiTheme="minorBidi" w:hint="cs"/>
          <w:b/>
          <w:bCs/>
          <w:i/>
          <w:iCs/>
          <w:sz w:val="24"/>
          <w:rtl/>
        </w:rPr>
        <w:t>בישיבה</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לחצתי</w:t>
      </w:r>
      <w:r w:rsidRPr="0076598E">
        <w:rPr>
          <w:rFonts w:asciiTheme="minorBidi" w:hAnsiTheme="minorBidi"/>
          <w:b/>
          <w:bCs/>
          <w:i/>
          <w:iCs/>
          <w:sz w:val="24"/>
          <w:rtl/>
        </w:rPr>
        <w:t xml:space="preserve"> </w:t>
      </w:r>
      <w:r w:rsidRPr="0076598E">
        <w:rPr>
          <w:rFonts w:asciiTheme="minorBidi" w:hAnsiTheme="minorBidi" w:hint="cs"/>
          <w:b/>
          <w:bCs/>
          <w:i/>
          <w:iCs/>
          <w:sz w:val="24"/>
          <w:rtl/>
        </w:rPr>
        <w:t>ידיים</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קיבלתי</w:t>
      </w:r>
      <w:r w:rsidRPr="0076598E">
        <w:rPr>
          <w:rFonts w:asciiTheme="minorBidi" w:hAnsiTheme="minorBidi"/>
          <w:b/>
          <w:bCs/>
          <w:i/>
          <w:iCs/>
          <w:sz w:val="24"/>
          <w:rtl/>
        </w:rPr>
        <w:t xml:space="preserve"> </w:t>
      </w:r>
      <w:r w:rsidRPr="0076598E">
        <w:rPr>
          <w:rFonts w:asciiTheme="minorBidi" w:hAnsiTheme="minorBidi" w:hint="cs"/>
          <w:b/>
          <w:bCs/>
          <w:i/>
          <w:iCs/>
          <w:sz w:val="24"/>
          <w:rtl/>
        </w:rPr>
        <w:t>תעודה</w:t>
      </w:r>
      <w:r>
        <w:rPr>
          <w:rFonts w:asciiTheme="minorBidi" w:hAnsiTheme="minorBidi" w:hint="cs"/>
          <w:b/>
          <w:bCs/>
          <w:i/>
          <w:iCs/>
          <w:sz w:val="24"/>
          <w:rtl/>
        </w:rPr>
        <w:t>,</w:t>
      </w:r>
      <w:r w:rsidRPr="0076598E">
        <w:rPr>
          <w:rFonts w:asciiTheme="minorBidi" w:hAnsiTheme="minorBidi"/>
          <w:b/>
          <w:bCs/>
          <w:i/>
          <w:iCs/>
          <w:sz w:val="24"/>
          <w:rtl/>
        </w:rPr>
        <w:t xml:space="preserve"> </w:t>
      </w:r>
      <w:r>
        <w:rPr>
          <w:rFonts w:asciiTheme="minorBidi" w:hAnsiTheme="minorBidi" w:hint="cs"/>
          <w:b/>
          <w:bCs/>
          <w:i/>
          <w:iCs/>
          <w:sz w:val="24"/>
          <w:rtl/>
        </w:rPr>
        <w:t>ו</w:t>
      </w:r>
      <w:r w:rsidRPr="0076598E">
        <w:rPr>
          <w:rFonts w:asciiTheme="minorBidi" w:hAnsiTheme="minorBidi" w:hint="cs"/>
          <w:b/>
          <w:bCs/>
          <w:i/>
          <w:iCs/>
          <w:sz w:val="24"/>
          <w:rtl/>
        </w:rPr>
        <w:t>אני</w:t>
      </w:r>
      <w:r w:rsidRPr="0076598E">
        <w:rPr>
          <w:rFonts w:asciiTheme="minorBidi" w:hAnsiTheme="minorBidi"/>
          <w:b/>
          <w:bCs/>
          <w:i/>
          <w:iCs/>
          <w:sz w:val="24"/>
          <w:rtl/>
        </w:rPr>
        <w:t xml:space="preserve"> </w:t>
      </w:r>
      <w:r w:rsidRPr="0076598E">
        <w:rPr>
          <w:rFonts w:asciiTheme="minorBidi" w:hAnsiTheme="minorBidi" w:hint="cs"/>
          <w:b/>
          <w:bCs/>
          <w:i/>
          <w:iCs/>
          <w:sz w:val="24"/>
          <w:rtl/>
        </w:rPr>
        <w:t>יוצא</w:t>
      </w:r>
      <w:r w:rsidRPr="0076598E">
        <w:rPr>
          <w:rFonts w:asciiTheme="minorBidi" w:hAnsiTheme="minorBidi"/>
          <w:b/>
          <w:bCs/>
          <w:i/>
          <w:iCs/>
          <w:sz w:val="24"/>
          <w:rtl/>
        </w:rPr>
        <w:t xml:space="preserve"> </w:t>
      </w:r>
      <w:r w:rsidRPr="0076598E">
        <w:rPr>
          <w:rFonts w:asciiTheme="minorBidi" w:hAnsiTheme="minorBidi" w:hint="cs"/>
          <w:b/>
          <w:bCs/>
          <w:i/>
          <w:iCs/>
          <w:sz w:val="24"/>
          <w:rtl/>
        </w:rPr>
        <w:t>מהישיבה</w:t>
      </w:r>
      <w:r w:rsidRPr="0076598E">
        <w:rPr>
          <w:rFonts w:asciiTheme="minorBidi" w:hAnsiTheme="minorBidi"/>
          <w:b/>
          <w:bCs/>
          <w:i/>
          <w:iCs/>
          <w:sz w:val="24"/>
          <w:rtl/>
        </w:rPr>
        <w:t xml:space="preserve"> </w:t>
      </w:r>
      <w:r w:rsidRPr="0076598E">
        <w:rPr>
          <w:rFonts w:asciiTheme="minorBidi" w:hAnsiTheme="minorBidi" w:hint="cs"/>
          <w:b/>
          <w:bCs/>
          <w:i/>
          <w:iCs/>
          <w:sz w:val="24"/>
          <w:rtl/>
        </w:rPr>
        <w:t>עם</w:t>
      </w:r>
      <w:r w:rsidRPr="0076598E">
        <w:rPr>
          <w:rFonts w:asciiTheme="minorBidi" w:hAnsiTheme="minorBidi"/>
          <w:b/>
          <w:bCs/>
          <w:i/>
          <w:iCs/>
          <w:sz w:val="24"/>
          <w:rtl/>
        </w:rPr>
        <w:t xml:space="preserve"> </w:t>
      </w:r>
      <w:r w:rsidRPr="0076598E">
        <w:rPr>
          <w:rFonts w:asciiTheme="minorBidi" w:hAnsiTheme="minorBidi" w:hint="cs"/>
          <w:b/>
          <w:bCs/>
          <w:i/>
          <w:iCs/>
          <w:sz w:val="24"/>
          <w:rtl/>
        </w:rPr>
        <w:t>תעודת</w:t>
      </w:r>
      <w:r w:rsidRPr="0076598E">
        <w:rPr>
          <w:rFonts w:asciiTheme="minorBidi" w:hAnsiTheme="minorBidi"/>
          <w:b/>
          <w:bCs/>
          <w:i/>
          <w:iCs/>
          <w:sz w:val="24"/>
          <w:rtl/>
        </w:rPr>
        <w:t xml:space="preserve"> </w:t>
      </w:r>
      <w:r w:rsidRPr="0076598E">
        <w:rPr>
          <w:rFonts w:asciiTheme="minorBidi" w:hAnsiTheme="minorBidi" w:hint="cs"/>
          <w:b/>
          <w:bCs/>
          <w:i/>
          <w:iCs/>
          <w:sz w:val="24"/>
          <w:rtl/>
        </w:rPr>
        <w:t>בגרות</w:t>
      </w:r>
      <w:r w:rsidRPr="0076598E">
        <w:rPr>
          <w:rFonts w:asciiTheme="minorBidi" w:hAnsiTheme="minorBidi"/>
          <w:b/>
          <w:bCs/>
          <w:i/>
          <w:iCs/>
          <w:sz w:val="24"/>
          <w:rtl/>
        </w:rPr>
        <w:t xml:space="preserve"> </w:t>
      </w:r>
      <w:r w:rsidRPr="0076598E">
        <w:rPr>
          <w:rFonts w:asciiTheme="minorBidi" w:hAnsiTheme="minorBidi" w:hint="cs"/>
          <w:b/>
          <w:bCs/>
          <w:i/>
          <w:iCs/>
          <w:sz w:val="24"/>
          <w:rtl/>
        </w:rPr>
        <w:t>מלאה</w:t>
      </w:r>
      <w:r w:rsidRPr="0076598E">
        <w:rPr>
          <w:rFonts w:asciiTheme="minorBidi" w:hAnsiTheme="minorBidi"/>
          <w:b/>
          <w:bCs/>
          <w:i/>
          <w:iCs/>
          <w:sz w:val="24"/>
          <w:rtl/>
        </w:rPr>
        <w:t xml:space="preserve">, </w:t>
      </w:r>
      <w:r w:rsidRPr="0076598E">
        <w:rPr>
          <w:rFonts w:asciiTheme="minorBidi" w:hAnsiTheme="minorBidi" w:hint="cs"/>
          <w:b/>
          <w:bCs/>
          <w:i/>
          <w:iCs/>
          <w:sz w:val="24"/>
          <w:rtl/>
        </w:rPr>
        <w:t>שמחה</w:t>
      </w:r>
      <w:r w:rsidRPr="0076598E">
        <w:rPr>
          <w:rFonts w:asciiTheme="minorBidi" w:hAnsiTheme="minorBidi"/>
          <w:b/>
          <w:bCs/>
          <w:i/>
          <w:iCs/>
          <w:sz w:val="24"/>
          <w:rtl/>
        </w:rPr>
        <w:t xml:space="preserve">, </w:t>
      </w:r>
      <w:r w:rsidRPr="0076598E">
        <w:rPr>
          <w:rFonts w:asciiTheme="minorBidi" w:hAnsiTheme="minorBidi" w:hint="cs"/>
          <w:b/>
          <w:bCs/>
          <w:i/>
          <w:iCs/>
          <w:sz w:val="24"/>
          <w:rtl/>
        </w:rPr>
        <w:t>והרבה</w:t>
      </w:r>
      <w:r w:rsidRPr="0076598E">
        <w:rPr>
          <w:rFonts w:asciiTheme="minorBidi" w:hAnsiTheme="minorBidi"/>
          <w:b/>
          <w:bCs/>
          <w:i/>
          <w:iCs/>
          <w:sz w:val="24"/>
          <w:rtl/>
        </w:rPr>
        <w:t xml:space="preserve"> </w:t>
      </w:r>
      <w:r w:rsidRPr="0076598E">
        <w:rPr>
          <w:rFonts w:asciiTheme="minorBidi" w:hAnsiTheme="minorBidi" w:hint="cs"/>
          <w:b/>
          <w:bCs/>
          <w:i/>
          <w:iCs/>
          <w:sz w:val="24"/>
          <w:rtl/>
        </w:rPr>
        <w:t>חששות</w:t>
      </w:r>
      <w:r w:rsidRPr="0076598E">
        <w:rPr>
          <w:rFonts w:asciiTheme="minorBidi" w:hAnsiTheme="minorBidi"/>
          <w:b/>
          <w:bCs/>
          <w:i/>
          <w:iCs/>
          <w:sz w:val="24"/>
          <w:rtl/>
        </w:rPr>
        <w:t xml:space="preserve"> </w:t>
      </w:r>
      <w:r w:rsidRPr="0076598E">
        <w:rPr>
          <w:rFonts w:asciiTheme="minorBidi" w:hAnsiTheme="minorBidi" w:hint="cs"/>
          <w:b/>
          <w:bCs/>
          <w:i/>
          <w:iCs/>
          <w:sz w:val="24"/>
          <w:rtl/>
        </w:rPr>
        <w:t>לקראת המקום</w:t>
      </w:r>
      <w:r w:rsidRPr="0076598E">
        <w:rPr>
          <w:rFonts w:asciiTheme="minorBidi" w:hAnsiTheme="minorBidi"/>
          <w:b/>
          <w:bCs/>
          <w:i/>
          <w:iCs/>
          <w:sz w:val="24"/>
          <w:rtl/>
        </w:rPr>
        <w:t xml:space="preserve"> </w:t>
      </w:r>
      <w:r w:rsidRPr="0076598E">
        <w:rPr>
          <w:rFonts w:asciiTheme="minorBidi" w:hAnsiTheme="minorBidi" w:hint="cs"/>
          <w:b/>
          <w:bCs/>
          <w:i/>
          <w:iCs/>
          <w:sz w:val="24"/>
          <w:rtl/>
        </w:rPr>
        <w:t>הבא</w:t>
      </w:r>
      <w:r w:rsidRPr="0076598E">
        <w:rPr>
          <w:rFonts w:asciiTheme="minorBidi" w:hAnsiTheme="minorBidi"/>
          <w:b/>
          <w:bCs/>
          <w:i/>
          <w:iCs/>
          <w:sz w:val="24"/>
          <w:rtl/>
        </w:rPr>
        <w:t xml:space="preserve">. </w:t>
      </w:r>
      <w:r w:rsidRPr="0076598E">
        <w:rPr>
          <w:rFonts w:asciiTheme="minorBidi" w:hAnsiTheme="minorBidi" w:hint="cs"/>
          <w:b/>
          <w:bCs/>
          <w:i/>
          <w:iCs/>
          <w:sz w:val="24"/>
          <w:rtl/>
        </w:rPr>
        <w:t>כך</w:t>
      </w:r>
      <w:r w:rsidRPr="0076598E">
        <w:rPr>
          <w:rFonts w:asciiTheme="minorBidi" w:hAnsiTheme="minorBidi"/>
          <w:b/>
          <w:bCs/>
          <w:i/>
          <w:iCs/>
          <w:sz w:val="24"/>
          <w:rtl/>
        </w:rPr>
        <w:t xml:space="preserve"> </w:t>
      </w:r>
      <w:r w:rsidRPr="0076598E">
        <w:rPr>
          <w:rFonts w:asciiTheme="minorBidi" w:hAnsiTheme="minorBidi" w:hint="cs"/>
          <w:b/>
          <w:bCs/>
          <w:i/>
          <w:iCs/>
          <w:sz w:val="24"/>
          <w:rtl/>
        </w:rPr>
        <w:t>היה</w:t>
      </w:r>
      <w:r w:rsidRPr="0076598E">
        <w:rPr>
          <w:rFonts w:asciiTheme="minorBidi" w:hAnsiTheme="minorBidi"/>
          <w:b/>
          <w:bCs/>
          <w:i/>
          <w:iCs/>
          <w:sz w:val="24"/>
          <w:rtl/>
        </w:rPr>
        <w:t xml:space="preserve"> </w:t>
      </w:r>
      <w:r w:rsidRPr="0076598E">
        <w:rPr>
          <w:rFonts w:asciiTheme="minorBidi" w:hAnsiTheme="minorBidi" w:hint="cs"/>
          <w:b/>
          <w:bCs/>
          <w:i/>
          <w:iCs/>
          <w:sz w:val="24"/>
          <w:rtl/>
        </w:rPr>
        <w:t>לפני</w:t>
      </w:r>
      <w:r w:rsidRPr="0076598E">
        <w:rPr>
          <w:rFonts w:asciiTheme="minorBidi" w:hAnsiTheme="minorBidi"/>
          <w:b/>
          <w:bCs/>
          <w:i/>
          <w:iCs/>
          <w:sz w:val="24"/>
          <w:rtl/>
        </w:rPr>
        <w:t xml:space="preserve"> 12 </w:t>
      </w:r>
      <w:r w:rsidRPr="0076598E">
        <w:rPr>
          <w:rFonts w:asciiTheme="minorBidi" w:hAnsiTheme="minorBidi" w:hint="cs"/>
          <w:b/>
          <w:bCs/>
          <w:i/>
          <w:iCs/>
          <w:sz w:val="24"/>
          <w:rtl/>
        </w:rPr>
        <w:t>שנים</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הגעתי</w:t>
      </w:r>
      <w:r w:rsidRPr="0076598E">
        <w:rPr>
          <w:rFonts w:asciiTheme="minorBidi" w:hAnsiTheme="minorBidi"/>
          <w:b/>
          <w:bCs/>
          <w:i/>
          <w:iCs/>
          <w:sz w:val="24"/>
          <w:rtl/>
        </w:rPr>
        <w:t xml:space="preserve"> </w:t>
      </w:r>
      <w:r w:rsidRPr="0076598E">
        <w:rPr>
          <w:rFonts w:asciiTheme="minorBidi" w:hAnsiTheme="minorBidi" w:hint="cs"/>
          <w:b/>
          <w:bCs/>
          <w:i/>
          <w:iCs/>
          <w:sz w:val="24"/>
          <w:rtl/>
        </w:rPr>
        <w:t>ילד</w:t>
      </w:r>
      <w:r w:rsidRPr="0076598E">
        <w:rPr>
          <w:rFonts w:asciiTheme="minorBidi" w:hAnsiTheme="minorBidi"/>
          <w:b/>
          <w:bCs/>
          <w:i/>
          <w:iCs/>
          <w:sz w:val="24"/>
          <w:rtl/>
        </w:rPr>
        <w:t xml:space="preserve"> </w:t>
      </w:r>
      <w:r w:rsidRPr="0076598E">
        <w:rPr>
          <w:rFonts w:asciiTheme="minorBidi" w:hAnsiTheme="minorBidi" w:hint="cs"/>
          <w:b/>
          <w:bCs/>
          <w:i/>
          <w:iCs/>
          <w:sz w:val="24"/>
          <w:rtl/>
        </w:rPr>
        <w:t>למקום</w:t>
      </w:r>
      <w:r w:rsidRPr="0076598E">
        <w:rPr>
          <w:rFonts w:asciiTheme="minorBidi" w:hAnsiTheme="minorBidi"/>
          <w:b/>
          <w:bCs/>
          <w:i/>
          <w:iCs/>
          <w:sz w:val="24"/>
          <w:rtl/>
        </w:rPr>
        <w:t xml:space="preserve"> </w:t>
      </w:r>
      <w:r w:rsidRPr="0076598E">
        <w:rPr>
          <w:rFonts w:asciiTheme="minorBidi" w:hAnsiTheme="minorBidi" w:hint="cs"/>
          <w:b/>
          <w:bCs/>
          <w:i/>
          <w:iCs/>
          <w:sz w:val="24"/>
          <w:rtl/>
        </w:rPr>
        <w:t>חדש</w:t>
      </w:r>
      <w:r w:rsidRPr="0076598E">
        <w:rPr>
          <w:rFonts w:asciiTheme="minorBidi" w:hAnsiTheme="minorBidi"/>
          <w:b/>
          <w:bCs/>
          <w:i/>
          <w:iCs/>
          <w:sz w:val="24"/>
          <w:rtl/>
        </w:rPr>
        <w:t xml:space="preserve">, </w:t>
      </w:r>
      <w:r w:rsidRPr="0076598E">
        <w:rPr>
          <w:rFonts w:asciiTheme="minorBidi" w:hAnsiTheme="minorBidi" w:hint="cs"/>
          <w:b/>
          <w:bCs/>
          <w:i/>
          <w:iCs/>
          <w:sz w:val="24"/>
          <w:rtl/>
        </w:rPr>
        <w:t>חדש</w:t>
      </w:r>
      <w:r w:rsidRPr="0076598E">
        <w:rPr>
          <w:rFonts w:asciiTheme="minorBidi" w:hAnsiTheme="minorBidi"/>
          <w:b/>
          <w:bCs/>
          <w:i/>
          <w:iCs/>
          <w:sz w:val="24"/>
          <w:rtl/>
        </w:rPr>
        <w:t xml:space="preserve"> </w:t>
      </w:r>
      <w:r w:rsidRPr="0076598E">
        <w:rPr>
          <w:rFonts w:asciiTheme="minorBidi" w:hAnsiTheme="minorBidi" w:hint="cs"/>
          <w:b/>
          <w:bCs/>
          <w:i/>
          <w:iCs/>
          <w:sz w:val="24"/>
          <w:rtl/>
        </w:rPr>
        <w:t>עבורי</w:t>
      </w:r>
      <w:r w:rsidRPr="0076598E">
        <w:rPr>
          <w:rFonts w:asciiTheme="minorBidi" w:hAnsiTheme="minorBidi"/>
          <w:b/>
          <w:bCs/>
          <w:i/>
          <w:iCs/>
          <w:sz w:val="24"/>
          <w:rtl/>
        </w:rPr>
        <w:t xml:space="preserve"> </w:t>
      </w:r>
      <w:r w:rsidRPr="0076598E">
        <w:rPr>
          <w:rFonts w:asciiTheme="minorBidi" w:hAnsiTheme="minorBidi" w:hint="cs"/>
          <w:b/>
          <w:bCs/>
          <w:i/>
          <w:iCs/>
          <w:sz w:val="24"/>
          <w:rtl/>
        </w:rPr>
        <w:t>וחדש</w:t>
      </w:r>
      <w:r w:rsidRPr="0076598E">
        <w:rPr>
          <w:rFonts w:asciiTheme="minorBidi" w:hAnsiTheme="minorBidi"/>
          <w:b/>
          <w:bCs/>
          <w:i/>
          <w:iCs/>
          <w:sz w:val="24"/>
          <w:rtl/>
        </w:rPr>
        <w:t xml:space="preserve"> </w:t>
      </w:r>
      <w:r w:rsidRPr="0076598E">
        <w:rPr>
          <w:rFonts w:asciiTheme="minorBidi" w:hAnsiTheme="minorBidi" w:hint="cs"/>
          <w:b/>
          <w:bCs/>
          <w:i/>
          <w:iCs/>
          <w:sz w:val="24"/>
          <w:rtl/>
        </w:rPr>
        <w:t>עבור</w:t>
      </w:r>
      <w:r w:rsidRPr="0076598E">
        <w:rPr>
          <w:rFonts w:asciiTheme="minorBidi" w:hAnsiTheme="minorBidi"/>
          <w:b/>
          <w:bCs/>
          <w:i/>
          <w:iCs/>
          <w:sz w:val="24"/>
          <w:rtl/>
        </w:rPr>
        <w:t xml:space="preserve"> </w:t>
      </w:r>
      <w:r w:rsidRPr="0076598E">
        <w:rPr>
          <w:rFonts w:asciiTheme="minorBidi" w:hAnsiTheme="minorBidi" w:hint="cs"/>
          <w:b/>
          <w:bCs/>
          <w:i/>
          <w:iCs/>
          <w:sz w:val="24"/>
          <w:rtl/>
        </w:rPr>
        <w:t>העולם</w:t>
      </w:r>
      <w:r w:rsidRPr="0076598E">
        <w:rPr>
          <w:rFonts w:asciiTheme="minorBidi" w:hAnsiTheme="minorBidi"/>
          <w:b/>
          <w:bCs/>
          <w:i/>
          <w:iCs/>
          <w:sz w:val="24"/>
          <w:rtl/>
        </w:rPr>
        <w:t xml:space="preserve">, </w:t>
      </w:r>
      <w:r w:rsidRPr="0076598E">
        <w:rPr>
          <w:rFonts w:asciiTheme="minorBidi" w:hAnsiTheme="minorBidi" w:hint="cs"/>
          <w:b/>
          <w:bCs/>
          <w:i/>
          <w:iCs/>
          <w:sz w:val="24"/>
          <w:rtl/>
        </w:rPr>
        <w:t>אף</w:t>
      </w:r>
      <w:r w:rsidRPr="0076598E">
        <w:rPr>
          <w:rFonts w:asciiTheme="minorBidi" w:hAnsiTheme="minorBidi"/>
          <w:b/>
          <w:bCs/>
          <w:i/>
          <w:iCs/>
          <w:sz w:val="24"/>
          <w:rtl/>
        </w:rPr>
        <w:t xml:space="preserve"> </w:t>
      </w:r>
      <w:r w:rsidRPr="0076598E">
        <w:rPr>
          <w:rFonts w:asciiTheme="minorBidi" w:hAnsiTheme="minorBidi" w:hint="cs"/>
          <w:b/>
          <w:bCs/>
          <w:i/>
          <w:iCs/>
          <w:sz w:val="24"/>
          <w:rtl/>
        </w:rPr>
        <w:t>אחד</w:t>
      </w:r>
      <w:r w:rsidRPr="0076598E">
        <w:rPr>
          <w:rFonts w:asciiTheme="minorBidi" w:hAnsiTheme="minorBidi"/>
          <w:b/>
          <w:bCs/>
          <w:i/>
          <w:iCs/>
          <w:sz w:val="24"/>
          <w:rtl/>
        </w:rPr>
        <w:t xml:space="preserve"> </w:t>
      </w:r>
      <w:r w:rsidRPr="0076598E">
        <w:rPr>
          <w:rFonts w:asciiTheme="minorBidi" w:hAnsiTheme="minorBidi" w:hint="cs"/>
          <w:b/>
          <w:bCs/>
          <w:i/>
          <w:iCs/>
          <w:sz w:val="24"/>
          <w:rtl/>
        </w:rPr>
        <w:t>לא</w:t>
      </w:r>
      <w:r w:rsidRPr="0076598E">
        <w:rPr>
          <w:rFonts w:asciiTheme="minorBidi" w:hAnsiTheme="minorBidi"/>
          <w:b/>
          <w:bCs/>
          <w:i/>
          <w:iCs/>
          <w:sz w:val="24"/>
          <w:rtl/>
        </w:rPr>
        <w:t xml:space="preserve"> </w:t>
      </w:r>
      <w:r w:rsidRPr="0076598E">
        <w:rPr>
          <w:rFonts w:asciiTheme="minorBidi" w:hAnsiTheme="minorBidi" w:hint="cs"/>
          <w:b/>
          <w:bCs/>
          <w:i/>
          <w:iCs/>
          <w:sz w:val="24"/>
          <w:rtl/>
        </w:rPr>
        <w:t>ידע</w:t>
      </w:r>
      <w:r w:rsidRPr="0076598E">
        <w:rPr>
          <w:rFonts w:asciiTheme="minorBidi" w:hAnsiTheme="minorBidi"/>
          <w:b/>
          <w:bCs/>
          <w:i/>
          <w:iCs/>
          <w:sz w:val="24"/>
          <w:rtl/>
        </w:rPr>
        <w:t xml:space="preserve"> </w:t>
      </w:r>
      <w:r w:rsidRPr="0076598E">
        <w:rPr>
          <w:rFonts w:asciiTheme="minorBidi" w:hAnsiTheme="minorBidi" w:hint="cs"/>
          <w:b/>
          <w:bCs/>
          <w:i/>
          <w:iCs/>
          <w:sz w:val="24"/>
          <w:rtl/>
        </w:rPr>
        <w:t>מה</w:t>
      </w:r>
      <w:r w:rsidRPr="0076598E">
        <w:rPr>
          <w:rFonts w:asciiTheme="minorBidi" w:hAnsiTheme="minorBidi"/>
          <w:b/>
          <w:bCs/>
          <w:i/>
          <w:iCs/>
          <w:sz w:val="24"/>
          <w:rtl/>
        </w:rPr>
        <w:t xml:space="preserve"> </w:t>
      </w:r>
      <w:r w:rsidRPr="0076598E">
        <w:rPr>
          <w:rFonts w:asciiTheme="minorBidi" w:hAnsiTheme="minorBidi" w:hint="cs"/>
          <w:b/>
          <w:bCs/>
          <w:i/>
          <w:iCs/>
          <w:sz w:val="24"/>
          <w:rtl/>
        </w:rPr>
        <w:t>יהיה</w:t>
      </w:r>
      <w:r w:rsidRPr="0076598E">
        <w:rPr>
          <w:rFonts w:asciiTheme="minorBidi" w:hAnsiTheme="minorBidi"/>
          <w:b/>
          <w:bCs/>
          <w:i/>
          <w:iCs/>
          <w:sz w:val="24"/>
          <w:rtl/>
        </w:rPr>
        <w:t xml:space="preserve"> </w:t>
      </w:r>
      <w:r w:rsidRPr="0076598E">
        <w:rPr>
          <w:rFonts w:asciiTheme="minorBidi" w:hAnsiTheme="minorBidi" w:hint="cs"/>
          <w:b/>
          <w:bCs/>
          <w:i/>
          <w:iCs/>
          <w:sz w:val="24"/>
          <w:rtl/>
        </w:rPr>
        <w:t>עם</w:t>
      </w:r>
      <w:r w:rsidRPr="0076598E">
        <w:rPr>
          <w:rFonts w:asciiTheme="minorBidi" w:hAnsiTheme="minorBidi"/>
          <w:b/>
          <w:bCs/>
          <w:i/>
          <w:iCs/>
          <w:sz w:val="24"/>
          <w:rtl/>
        </w:rPr>
        <w:t xml:space="preserve"> </w:t>
      </w:r>
      <w:r w:rsidRPr="0076598E">
        <w:rPr>
          <w:rFonts w:asciiTheme="minorBidi" w:hAnsiTheme="minorBidi" w:hint="cs"/>
          <w:b/>
          <w:bCs/>
          <w:i/>
          <w:iCs/>
          <w:sz w:val="24"/>
          <w:rtl/>
        </w:rPr>
        <w:t>המקום</w:t>
      </w:r>
      <w:r w:rsidRPr="0076598E">
        <w:rPr>
          <w:rFonts w:asciiTheme="minorBidi" w:hAnsiTheme="minorBidi"/>
          <w:b/>
          <w:bCs/>
          <w:i/>
          <w:iCs/>
          <w:sz w:val="24"/>
          <w:rtl/>
        </w:rPr>
        <w:t xml:space="preserve"> </w:t>
      </w:r>
      <w:r w:rsidRPr="0076598E">
        <w:rPr>
          <w:rFonts w:asciiTheme="minorBidi" w:hAnsiTheme="minorBidi" w:hint="cs"/>
          <w:b/>
          <w:bCs/>
          <w:i/>
          <w:iCs/>
          <w:sz w:val="24"/>
          <w:rtl/>
        </w:rPr>
        <w:t>הזה</w:t>
      </w:r>
      <w:r w:rsidRPr="0076598E">
        <w:rPr>
          <w:rFonts w:asciiTheme="minorBidi" w:hAnsiTheme="minorBidi"/>
          <w:b/>
          <w:bCs/>
          <w:i/>
          <w:iCs/>
          <w:sz w:val="24"/>
          <w:rtl/>
        </w:rPr>
        <w:t xml:space="preserve">, </w:t>
      </w:r>
      <w:r w:rsidRPr="0076598E">
        <w:rPr>
          <w:rFonts w:asciiTheme="minorBidi" w:hAnsiTheme="minorBidi" w:hint="cs"/>
          <w:b/>
          <w:bCs/>
          <w:i/>
          <w:iCs/>
          <w:sz w:val="24"/>
          <w:rtl/>
        </w:rPr>
        <w:t>חוץ</w:t>
      </w:r>
      <w:r w:rsidRPr="0076598E">
        <w:rPr>
          <w:rFonts w:asciiTheme="minorBidi" w:hAnsiTheme="minorBidi"/>
          <w:b/>
          <w:bCs/>
          <w:i/>
          <w:iCs/>
          <w:sz w:val="24"/>
          <w:rtl/>
        </w:rPr>
        <w:t xml:space="preserve"> </w:t>
      </w:r>
      <w:r w:rsidRPr="0076598E">
        <w:rPr>
          <w:rFonts w:asciiTheme="minorBidi" w:hAnsiTheme="minorBidi" w:hint="cs"/>
          <w:b/>
          <w:bCs/>
          <w:i/>
          <w:iCs/>
          <w:sz w:val="24"/>
          <w:rtl/>
        </w:rPr>
        <w:t>מהחולמים</w:t>
      </w:r>
      <w:r w:rsidRPr="0076598E">
        <w:rPr>
          <w:rFonts w:asciiTheme="minorBidi" w:hAnsiTheme="minorBidi"/>
          <w:b/>
          <w:bCs/>
          <w:i/>
          <w:iCs/>
          <w:sz w:val="24"/>
          <w:rtl/>
        </w:rPr>
        <w:t xml:space="preserve"> </w:t>
      </w:r>
      <w:r w:rsidRPr="0076598E">
        <w:rPr>
          <w:rFonts w:asciiTheme="minorBidi" w:hAnsiTheme="minorBidi" w:hint="cs"/>
          <w:b/>
          <w:bCs/>
          <w:i/>
          <w:iCs/>
          <w:sz w:val="24"/>
          <w:rtl/>
        </w:rPr>
        <w:t>ובראשם</w:t>
      </w:r>
      <w:r w:rsidRPr="0076598E">
        <w:rPr>
          <w:rFonts w:asciiTheme="minorBidi" w:hAnsiTheme="minorBidi"/>
          <w:b/>
          <w:bCs/>
          <w:i/>
          <w:iCs/>
          <w:sz w:val="24"/>
          <w:rtl/>
        </w:rPr>
        <w:t xml:space="preserve"> </w:t>
      </w:r>
      <w:r w:rsidRPr="0076598E">
        <w:rPr>
          <w:rFonts w:asciiTheme="minorBidi" w:hAnsiTheme="minorBidi" w:hint="cs"/>
          <w:b/>
          <w:bCs/>
          <w:i/>
          <w:iCs/>
          <w:sz w:val="24"/>
          <w:rtl/>
        </w:rPr>
        <w:t>אתה</w:t>
      </w:r>
      <w:r w:rsidRPr="0076598E">
        <w:rPr>
          <w:rFonts w:asciiTheme="minorBidi" w:hAnsiTheme="minorBidi"/>
          <w:b/>
          <w:bCs/>
          <w:i/>
          <w:iCs/>
          <w:sz w:val="24"/>
          <w:rtl/>
        </w:rPr>
        <w:t>.</w:t>
      </w:r>
    </w:p>
    <w:p w14:paraId="613D378D"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אני</w:t>
      </w:r>
      <w:r w:rsidRPr="0076598E">
        <w:rPr>
          <w:rFonts w:asciiTheme="minorBidi" w:hAnsiTheme="minorBidi"/>
          <w:b/>
          <w:bCs/>
          <w:i/>
          <w:iCs/>
          <w:sz w:val="24"/>
          <w:rtl/>
        </w:rPr>
        <w:t xml:space="preserve"> </w:t>
      </w:r>
      <w:r w:rsidRPr="0076598E">
        <w:rPr>
          <w:rFonts w:asciiTheme="minorBidi" w:hAnsiTheme="minorBidi" w:hint="cs"/>
          <w:b/>
          <w:bCs/>
          <w:i/>
          <w:iCs/>
          <w:sz w:val="24"/>
          <w:rtl/>
        </w:rPr>
        <w:t>גומר</w:t>
      </w:r>
      <w:r w:rsidRPr="0076598E">
        <w:rPr>
          <w:rFonts w:asciiTheme="minorBidi" w:hAnsiTheme="minorBidi"/>
          <w:b/>
          <w:bCs/>
          <w:i/>
          <w:iCs/>
          <w:sz w:val="24"/>
          <w:rtl/>
        </w:rPr>
        <w:t xml:space="preserve"> </w:t>
      </w:r>
      <w:r>
        <w:rPr>
          <w:rFonts w:asciiTheme="minorBidi" w:hAnsiTheme="minorBidi" w:hint="cs"/>
          <w:b/>
          <w:bCs/>
          <w:i/>
          <w:iCs/>
          <w:sz w:val="24"/>
          <w:rtl/>
        </w:rPr>
        <w:t>את הישיבה</w:t>
      </w:r>
      <w:r w:rsidRPr="0076598E">
        <w:rPr>
          <w:rFonts w:asciiTheme="minorBidi" w:hAnsiTheme="minorBidi"/>
          <w:b/>
          <w:bCs/>
          <w:i/>
          <w:iCs/>
          <w:sz w:val="24"/>
          <w:rtl/>
        </w:rPr>
        <w:t xml:space="preserve"> </w:t>
      </w:r>
      <w:r w:rsidRPr="0076598E">
        <w:rPr>
          <w:rFonts w:asciiTheme="minorBidi" w:hAnsiTheme="minorBidi" w:hint="cs"/>
          <w:b/>
          <w:bCs/>
          <w:i/>
          <w:iCs/>
          <w:sz w:val="24"/>
          <w:rtl/>
        </w:rPr>
        <w:t>כאדם</w:t>
      </w:r>
      <w:r w:rsidRPr="0076598E">
        <w:rPr>
          <w:rFonts w:asciiTheme="minorBidi" w:hAnsiTheme="minorBidi"/>
          <w:b/>
          <w:bCs/>
          <w:i/>
          <w:iCs/>
          <w:sz w:val="24"/>
          <w:rtl/>
        </w:rPr>
        <w:t xml:space="preserve"> </w:t>
      </w:r>
      <w:r w:rsidRPr="0076598E">
        <w:rPr>
          <w:rFonts w:asciiTheme="minorBidi" w:hAnsiTheme="minorBidi" w:hint="cs"/>
          <w:b/>
          <w:bCs/>
          <w:i/>
          <w:iCs/>
          <w:sz w:val="24"/>
          <w:rtl/>
        </w:rPr>
        <w:t>שמוביל</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עם</w:t>
      </w:r>
      <w:r w:rsidRPr="0076598E">
        <w:rPr>
          <w:rFonts w:asciiTheme="minorBidi" w:hAnsiTheme="minorBidi"/>
          <w:b/>
          <w:bCs/>
          <w:i/>
          <w:iCs/>
          <w:sz w:val="24"/>
          <w:rtl/>
        </w:rPr>
        <w:t xml:space="preserve"> </w:t>
      </w:r>
      <w:r w:rsidRPr="0076598E">
        <w:rPr>
          <w:rFonts w:asciiTheme="minorBidi" w:hAnsiTheme="minorBidi" w:hint="cs"/>
          <w:b/>
          <w:bCs/>
          <w:i/>
          <w:iCs/>
          <w:sz w:val="24"/>
          <w:rtl/>
        </w:rPr>
        <w:t>הרבה</w:t>
      </w:r>
      <w:r w:rsidRPr="0076598E">
        <w:rPr>
          <w:rFonts w:asciiTheme="minorBidi" w:hAnsiTheme="minorBidi"/>
          <w:b/>
          <w:bCs/>
          <w:i/>
          <w:iCs/>
          <w:sz w:val="24"/>
          <w:rtl/>
        </w:rPr>
        <w:t xml:space="preserve"> </w:t>
      </w:r>
      <w:r w:rsidRPr="0076598E">
        <w:rPr>
          <w:rFonts w:asciiTheme="minorBidi" w:hAnsiTheme="minorBidi" w:hint="cs"/>
          <w:b/>
          <w:bCs/>
          <w:i/>
          <w:iCs/>
          <w:sz w:val="24"/>
          <w:rtl/>
        </w:rPr>
        <w:t>מאוד</w:t>
      </w:r>
      <w:r w:rsidRPr="0076598E">
        <w:rPr>
          <w:rFonts w:asciiTheme="minorBidi" w:hAnsiTheme="minorBidi"/>
          <w:b/>
          <w:bCs/>
          <w:i/>
          <w:iCs/>
          <w:sz w:val="24"/>
          <w:rtl/>
        </w:rPr>
        <w:t xml:space="preserve"> </w:t>
      </w:r>
      <w:r w:rsidRPr="0076598E">
        <w:rPr>
          <w:rFonts w:asciiTheme="minorBidi" w:hAnsiTheme="minorBidi" w:hint="cs"/>
          <w:b/>
          <w:bCs/>
          <w:i/>
          <w:iCs/>
          <w:sz w:val="24"/>
          <w:rtl/>
        </w:rPr>
        <w:t>חברים</w:t>
      </w:r>
      <w:r w:rsidRPr="0076598E">
        <w:rPr>
          <w:rFonts w:asciiTheme="minorBidi" w:hAnsiTheme="minorBidi"/>
          <w:b/>
          <w:bCs/>
          <w:i/>
          <w:iCs/>
          <w:sz w:val="24"/>
          <w:rtl/>
        </w:rPr>
        <w:t xml:space="preserve"> </w:t>
      </w:r>
      <w:r w:rsidRPr="0076598E">
        <w:rPr>
          <w:rFonts w:asciiTheme="minorBidi" w:hAnsiTheme="minorBidi" w:hint="cs"/>
          <w:b/>
          <w:bCs/>
          <w:i/>
          <w:iCs/>
          <w:sz w:val="24"/>
          <w:rtl/>
        </w:rPr>
        <w:t>והרבה</w:t>
      </w:r>
      <w:r w:rsidRPr="0076598E">
        <w:rPr>
          <w:rFonts w:asciiTheme="minorBidi" w:hAnsiTheme="minorBidi"/>
          <w:b/>
          <w:bCs/>
          <w:i/>
          <w:iCs/>
          <w:sz w:val="24"/>
          <w:rtl/>
        </w:rPr>
        <w:t xml:space="preserve"> </w:t>
      </w:r>
      <w:r w:rsidRPr="0076598E">
        <w:rPr>
          <w:rFonts w:asciiTheme="minorBidi" w:hAnsiTheme="minorBidi" w:hint="cs"/>
          <w:b/>
          <w:bCs/>
          <w:i/>
          <w:iCs/>
          <w:sz w:val="24"/>
          <w:rtl/>
        </w:rPr>
        <w:t>אהבה</w:t>
      </w:r>
      <w:r w:rsidRPr="0076598E">
        <w:rPr>
          <w:rFonts w:asciiTheme="minorBidi" w:hAnsiTheme="minorBidi"/>
          <w:b/>
          <w:bCs/>
          <w:i/>
          <w:iCs/>
          <w:sz w:val="24"/>
          <w:rtl/>
        </w:rPr>
        <w:t xml:space="preserve"> </w:t>
      </w:r>
      <w:r w:rsidRPr="0076598E">
        <w:rPr>
          <w:rFonts w:asciiTheme="minorBidi" w:hAnsiTheme="minorBidi" w:hint="cs"/>
          <w:b/>
          <w:bCs/>
          <w:i/>
          <w:iCs/>
          <w:sz w:val="24"/>
          <w:rtl/>
        </w:rPr>
        <w:t>ו</w:t>
      </w:r>
      <w:r>
        <w:rPr>
          <w:rFonts w:asciiTheme="minorBidi" w:hAnsiTheme="minorBidi" w:hint="cs"/>
          <w:b/>
          <w:bCs/>
          <w:i/>
          <w:iCs/>
          <w:sz w:val="24"/>
          <w:rtl/>
        </w:rPr>
        <w:t>ה</w:t>
      </w:r>
      <w:r w:rsidRPr="0076598E">
        <w:rPr>
          <w:rFonts w:asciiTheme="minorBidi" w:hAnsiTheme="minorBidi" w:hint="cs"/>
          <w:b/>
          <w:bCs/>
          <w:i/>
          <w:iCs/>
          <w:sz w:val="24"/>
          <w:rtl/>
        </w:rPr>
        <w:t>ערכה</w:t>
      </w:r>
      <w:r w:rsidRPr="0076598E">
        <w:rPr>
          <w:rFonts w:asciiTheme="minorBidi" w:hAnsiTheme="minorBidi"/>
          <w:b/>
          <w:bCs/>
          <w:i/>
          <w:iCs/>
          <w:sz w:val="24"/>
          <w:rtl/>
        </w:rPr>
        <w:t xml:space="preserve"> </w:t>
      </w:r>
      <w:r w:rsidRPr="0076598E">
        <w:rPr>
          <w:rFonts w:asciiTheme="minorBidi" w:hAnsiTheme="minorBidi" w:hint="cs"/>
          <w:b/>
          <w:bCs/>
          <w:i/>
          <w:iCs/>
          <w:sz w:val="24"/>
          <w:rtl/>
        </w:rPr>
        <w:t>למקום</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שגידל</w:t>
      </w:r>
      <w:r w:rsidRPr="0076598E">
        <w:rPr>
          <w:rFonts w:asciiTheme="minorBidi" w:hAnsiTheme="minorBidi"/>
          <w:b/>
          <w:bCs/>
          <w:i/>
          <w:iCs/>
          <w:sz w:val="24"/>
          <w:rtl/>
        </w:rPr>
        <w:t xml:space="preserve"> </w:t>
      </w:r>
      <w:r w:rsidRPr="0076598E">
        <w:rPr>
          <w:rFonts w:asciiTheme="minorBidi" w:hAnsiTheme="minorBidi" w:hint="cs"/>
          <w:b/>
          <w:bCs/>
          <w:i/>
          <w:iCs/>
          <w:sz w:val="24"/>
          <w:rtl/>
        </w:rPr>
        <w:t>אותי</w:t>
      </w:r>
      <w:r w:rsidRPr="0076598E">
        <w:rPr>
          <w:rFonts w:asciiTheme="minorBidi" w:hAnsiTheme="minorBidi"/>
          <w:b/>
          <w:bCs/>
          <w:i/>
          <w:iCs/>
          <w:sz w:val="24"/>
          <w:rtl/>
        </w:rPr>
        <w:t>.</w:t>
      </w:r>
    </w:p>
    <w:p w14:paraId="04890520"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אני</w:t>
      </w:r>
      <w:r w:rsidRPr="0076598E">
        <w:rPr>
          <w:rFonts w:asciiTheme="minorBidi" w:hAnsiTheme="minorBidi"/>
          <w:b/>
          <w:bCs/>
          <w:i/>
          <w:iCs/>
          <w:sz w:val="24"/>
          <w:rtl/>
        </w:rPr>
        <w:t xml:space="preserve"> </w:t>
      </w:r>
      <w:r w:rsidRPr="0076598E">
        <w:rPr>
          <w:rFonts w:asciiTheme="minorBidi" w:hAnsiTheme="minorBidi" w:hint="cs"/>
          <w:b/>
          <w:bCs/>
          <w:i/>
          <w:iCs/>
          <w:sz w:val="24"/>
          <w:rtl/>
        </w:rPr>
        <w:t>חייב</w:t>
      </w:r>
      <w:r w:rsidRPr="0076598E">
        <w:rPr>
          <w:rFonts w:asciiTheme="minorBidi" w:hAnsiTheme="minorBidi"/>
          <w:b/>
          <w:bCs/>
          <w:i/>
          <w:iCs/>
          <w:sz w:val="24"/>
          <w:rtl/>
        </w:rPr>
        <w:t xml:space="preserve"> </w:t>
      </w:r>
      <w:r w:rsidRPr="0076598E">
        <w:rPr>
          <w:rFonts w:asciiTheme="minorBidi" w:hAnsiTheme="minorBidi" w:hint="cs"/>
          <w:b/>
          <w:bCs/>
          <w:i/>
          <w:iCs/>
          <w:sz w:val="24"/>
          <w:rtl/>
        </w:rPr>
        <w:t>לשתף</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מעמד</w:t>
      </w:r>
      <w:r w:rsidRPr="0076598E">
        <w:rPr>
          <w:rFonts w:asciiTheme="minorBidi" w:hAnsiTheme="minorBidi"/>
          <w:b/>
          <w:bCs/>
          <w:i/>
          <w:iCs/>
          <w:sz w:val="24"/>
          <w:rtl/>
        </w:rPr>
        <w:t xml:space="preserve"> </w:t>
      </w:r>
      <w:r w:rsidRPr="0076598E">
        <w:rPr>
          <w:rFonts w:asciiTheme="minorBidi" w:hAnsiTheme="minorBidi" w:hint="cs"/>
          <w:b/>
          <w:bCs/>
          <w:i/>
          <w:iCs/>
          <w:sz w:val="24"/>
          <w:rtl/>
        </w:rPr>
        <w:t>הסיום</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במעמד</w:t>
      </w:r>
      <w:r w:rsidRPr="0076598E">
        <w:rPr>
          <w:rFonts w:asciiTheme="minorBidi" w:hAnsiTheme="minorBidi"/>
          <w:b/>
          <w:bCs/>
          <w:i/>
          <w:iCs/>
          <w:sz w:val="24"/>
          <w:rtl/>
        </w:rPr>
        <w:t xml:space="preserve"> </w:t>
      </w:r>
      <w:r w:rsidRPr="0076598E">
        <w:rPr>
          <w:rFonts w:asciiTheme="minorBidi" w:hAnsiTheme="minorBidi" w:hint="cs"/>
          <w:b/>
          <w:bCs/>
          <w:i/>
          <w:iCs/>
          <w:sz w:val="24"/>
          <w:rtl/>
        </w:rPr>
        <w:t>ביקשו</w:t>
      </w:r>
      <w:r w:rsidRPr="0076598E">
        <w:rPr>
          <w:rFonts w:asciiTheme="minorBidi" w:hAnsiTheme="minorBidi"/>
          <w:b/>
          <w:bCs/>
          <w:i/>
          <w:iCs/>
          <w:sz w:val="24"/>
          <w:rtl/>
        </w:rPr>
        <w:t xml:space="preserve"> </w:t>
      </w:r>
      <w:r w:rsidRPr="0076598E">
        <w:rPr>
          <w:rFonts w:asciiTheme="minorBidi" w:hAnsiTheme="minorBidi" w:hint="cs"/>
          <w:b/>
          <w:bCs/>
          <w:i/>
          <w:iCs/>
          <w:sz w:val="24"/>
          <w:rtl/>
        </w:rPr>
        <w:t>ממני</w:t>
      </w:r>
      <w:r w:rsidRPr="0076598E">
        <w:rPr>
          <w:rFonts w:asciiTheme="minorBidi" w:hAnsiTheme="minorBidi"/>
          <w:b/>
          <w:bCs/>
          <w:i/>
          <w:iCs/>
          <w:sz w:val="24"/>
          <w:rtl/>
        </w:rPr>
        <w:t xml:space="preserve"> </w:t>
      </w:r>
      <w:r w:rsidRPr="0076598E">
        <w:rPr>
          <w:rFonts w:asciiTheme="minorBidi" w:hAnsiTheme="minorBidi" w:hint="cs"/>
          <w:b/>
          <w:bCs/>
          <w:i/>
          <w:iCs/>
          <w:sz w:val="24"/>
          <w:rtl/>
        </w:rPr>
        <w:t>לעלות</w:t>
      </w:r>
      <w:r w:rsidRPr="0076598E">
        <w:rPr>
          <w:rFonts w:asciiTheme="minorBidi" w:hAnsiTheme="minorBidi"/>
          <w:b/>
          <w:bCs/>
          <w:i/>
          <w:iCs/>
          <w:sz w:val="24"/>
          <w:rtl/>
        </w:rPr>
        <w:t xml:space="preserve"> </w:t>
      </w:r>
      <w:r w:rsidRPr="0076598E">
        <w:rPr>
          <w:rFonts w:asciiTheme="minorBidi" w:hAnsiTheme="minorBidi" w:hint="cs"/>
          <w:b/>
          <w:bCs/>
          <w:i/>
          <w:iCs/>
          <w:sz w:val="24"/>
          <w:rtl/>
        </w:rPr>
        <w:t>לשיר</w:t>
      </w:r>
      <w:r w:rsidRPr="0076598E">
        <w:rPr>
          <w:rFonts w:asciiTheme="minorBidi" w:hAnsiTheme="minorBidi"/>
          <w:b/>
          <w:bCs/>
          <w:i/>
          <w:iCs/>
          <w:sz w:val="24"/>
          <w:rtl/>
        </w:rPr>
        <w:t xml:space="preserve"> </w:t>
      </w:r>
      <w:r w:rsidRPr="0076598E">
        <w:rPr>
          <w:rFonts w:asciiTheme="minorBidi" w:hAnsiTheme="minorBidi" w:hint="cs"/>
          <w:b/>
          <w:bCs/>
          <w:i/>
          <w:iCs/>
          <w:sz w:val="24"/>
          <w:rtl/>
        </w:rPr>
        <w:t>שיר</w:t>
      </w:r>
      <w:r w:rsidRPr="0076598E">
        <w:rPr>
          <w:rFonts w:asciiTheme="minorBidi" w:hAnsiTheme="minorBidi"/>
          <w:b/>
          <w:bCs/>
          <w:i/>
          <w:iCs/>
          <w:sz w:val="24"/>
          <w:rtl/>
        </w:rPr>
        <w:t xml:space="preserve"> </w:t>
      </w:r>
      <w:r w:rsidRPr="0076598E">
        <w:rPr>
          <w:rFonts w:asciiTheme="minorBidi" w:hAnsiTheme="minorBidi" w:hint="cs"/>
          <w:b/>
          <w:bCs/>
          <w:i/>
          <w:iCs/>
          <w:sz w:val="24"/>
          <w:rtl/>
        </w:rPr>
        <w:t>שלימדתי את</w:t>
      </w:r>
      <w:r w:rsidRPr="0076598E">
        <w:rPr>
          <w:rFonts w:asciiTheme="minorBidi" w:hAnsiTheme="minorBidi"/>
          <w:b/>
          <w:bCs/>
          <w:i/>
          <w:iCs/>
          <w:sz w:val="24"/>
          <w:rtl/>
        </w:rPr>
        <w:t xml:space="preserve"> </w:t>
      </w:r>
      <w:r w:rsidRPr="0076598E">
        <w:rPr>
          <w:rFonts w:asciiTheme="minorBidi" w:hAnsiTheme="minorBidi" w:hint="cs"/>
          <w:b/>
          <w:bCs/>
          <w:i/>
          <w:iCs/>
          <w:sz w:val="24"/>
          <w:rtl/>
        </w:rPr>
        <w:t>הישיבה</w:t>
      </w:r>
      <w:r w:rsidRPr="0076598E">
        <w:rPr>
          <w:rFonts w:asciiTheme="minorBidi" w:hAnsiTheme="minorBidi"/>
          <w:b/>
          <w:bCs/>
          <w:i/>
          <w:iCs/>
          <w:sz w:val="24"/>
          <w:rtl/>
        </w:rPr>
        <w:t xml:space="preserve"> </w:t>
      </w:r>
      <w:r w:rsidRPr="0076598E">
        <w:rPr>
          <w:rFonts w:asciiTheme="minorBidi" w:hAnsiTheme="minorBidi" w:hint="cs"/>
          <w:b/>
          <w:bCs/>
          <w:i/>
          <w:iCs/>
          <w:sz w:val="24"/>
          <w:rtl/>
        </w:rPr>
        <w:t>ממש</w:t>
      </w:r>
      <w:r w:rsidRPr="0076598E">
        <w:rPr>
          <w:rFonts w:asciiTheme="minorBidi" w:hAnsiTheme="minorBidi"/>
          <w:b/>
          <w:bCs/>
          <w:i/>
          <w:iCs/>
          <w:sz w:val="24"/>
          <w:rtl/>
        </w:rPr>
        <w:t xml:space="preserve"> </w:t>
      </w:r>
      <w:r w:rsidRPr="0076598E">
        <w:rPr>
          <w:rFonts w:asciiTheme="minorBidi" w:hAnsiTheme="minorBidi" w:hint="cs"/>
          <w:b/>
          <w:bCs/>
          <w:i/>
          <w:iCs/>
          <w:sz w:val="24"/>
          <w:rtl/>
        </w:rPr>
        <w:t>לאחרונ</w:t>
      </w:r>
      <w:r>
        <w:rPr>
          <w:rFonts w:asciiTheme="minorBidi" w:hAnsiTheme="minorBidi" w:hint="cs"/>
          <w:b/>
          <w:bCs/>
          <w:i/>
          <w:iCs/>
          <w:sz w:val="24"/>
          <w:rtl/>
        </w:rPr>
        <w:t>ה</w:t>
      </w:r>
      <w:r w:rsidRPr="0076598E">
        <w:rPr>
          <w:rFonts w:asciiTheme="minorBidi" w:hAnsiTheme="minorBidi" w:hint="cs"/>
          <w:b/>
          <w:bCs/>
          <w:i/>
          <w:iCs/>
          <w:sz w:val="24"/>
          <w:rtl/>
        </w:rPr>
        <w:t xml:space="preserve"> בסעודה</w:t>
      </w:r>
      <w:r w:rsidRPr="0076598E">
        <w:rPr>
          <w:rFonts w:asciiTheme="minorBidi" w:hAnsiTheme="minorBidi"/>
          <w:b/>
          <w:bCs/>
          <w:i/>
          <w:iCs/>
          <w:sz w:val="24"/>
          <w:rtl/>
        </w:rPr>
        <w:t xml:space="preserve"> </w:t>
      </w:r>
      <w:r w:rsidRPr="0076598E">
        <w:rPr>
          <w:rFonts w:asciiTheme="minorBidi" w:hAnsiTheme="minorBidi" w:hint="cs"/>
          <w:b/>
          <w:bCs/>
          <w:i/>
          <w:iCs/>
          <w:sz w:val="24"/>
          <w:rtl/>
        </w:rPr>
        <w:t>שלישית</w:t>
      </w:r>
      <w:r w:rsidRPr="0076598E">
        <w:rPr>
          <w:rFonts w:asciiTheme="minorBidi" w:hAnsiTheme="minorBidi"/>
          <w:b/>
          <w:bCs/>
          <w:i/>
          <w:iCs/>
          <w:sz w:val="24"/>
          <w:rtl/>
        </w:rPr>
        <w:t xml:space="preserve">. </w:t>
      </w:r>
      <w:r w:rsidRPr="0076598E">
        <w:rPr>
          <w:rFonts w:asciiTheme="minorBidi" w:hAnsiTheme="minorBidi" w:hint="cs"/>
          <w:b/>
          <w:bCs/>
          <w:i/>
          <w:iCs/>
          <w:sz w:val="24"/>
          <w:rtl/>
        </w:rPr>
        <w:t>עליתי</w:t>
      </w:r>
      <w:r w:rsidRPr="0076598E">
        <w:rPr>
          <w:rFonts w:asciiTheme="minorBidi" w:hAnsiTheme="minorBidi"/>
          <w:b/>
          <w:bCs/>
          <w:i/>
          <w:iCs/>
          <w:sz w:val="24"/>
          <w:rtl/>
        </w:rPr>
        <w:t xml:space="preserve"> </w:t>
      </w:r>
      <w:r w:rsidRPr="0076598E">
        <w:rPr>
          <w:rFonts w:asciiTheme="minorBidi" w:hAnsiTheme="minorBidi" w:hint="cs"/>
          <w:b/>
          <w:bCs/>
          <w:i/>
          <w:iCs/>
          <w:sz w:val="24"/>
          <w:rtl/>
        </w:rPr>
        <w:t>נרגש</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עצמתי</w:t>
      </w:r>
      <w:r w:rsidRPr="0076598E">
        <w:rPr>
          <w:rFonts w:asciiTheme="minorBidi" w:hAnsiTheme="minorBidi"/>
          <w:b/>
          <w:bCs/>
          <w:i/>
          <w:iCs/>
          <w:sz w:val="24"/>
          <w:rtl/>
        </w:rPr>
        <w:t xml:space="preserve"> </w:t>
      </w:r>
      <w:r w:rsidRPr="0076598E">
        <w:rPr>
          <w:rFonts w:asciiTheme="minorBidi" w:hAnsiTheme="minorBidi" w:hint="cs"/>
          <w:b/>
          <w:bCs/>
          <w:i/>
          <w:iCs/>
          <w:sz w:val="24"/>
          <w:rtl/>
        </w:rPr>
        <w:t>את</w:t>
      </w:r>
      <w:r w:rsidRPr="0076598E">
        <w:rPr>
          <w:rFonts w:asciiTheme="minorBidi" w:hAnsiTheme="minorBidi"/>
          <w:b/>
          <w:bCs/>
          <w:i/>
          <w:iCs/>
          <w:sz w:val="24"/>
          <w:rtl/>
        </w:rPr>
        <w:t xml:space="preserve"> </w:t>
      </w:r>
      <w:r w:rsidRPr="0076598E">
        <w:rPr>
          <w:rFonts w:asciiTheme="minorBidi" w:hAnsiTheme="minorBidi" w:hint="cs"/>
          <w:b/>
          <w:bCs/>
          <w:i/>
          <w:iCs/>
          <w:sz w:val="24"/>
          <w:rtl/>
        </w:rPr>
        <w:t>עייני</w:t>
      </w:r>
      <w:r w:rsidRPr="0076598E">
        <w:rPr>
          <w:rFonts w:asciiTheme="minorBidi" w:hAnsiTheme="minorBidi"/>
          <w:b/>
          <w:bCs/>
          <w:i/>
          <w:iCs/>
          <w:sz w:val="24"/>
          <w:rtl/>
        </w:rPr>
        <w:t xml:space="preserve"> </w:t>
      </w:r>
      <w:r w:rsidRPr="0076598E">
        <w:rPr>
          <w:rFonts w:asciiTheme="minorBidi" w:hAnsiTheme="minorBidi" w:hint="cs"/>
          <w:b/>
          <w:bCs/>
          <w:i/>
          <w:iCs/>
          <w:sz w:val="24"/>
          <w:rtl/>
        </w:rPr>
        <w:t>וכך</w:t>
      </w:r>
      <w:r w:rsidRPr="0076598E">
        <w:rPr>
          <w:rFonts w:asciiTheme="minorBidi" w:hAnsiTheme="minorBidi"/>
          <w:b/>
          <w:bCs/>
          <w:i/>
          <w:iCs/>
          <w:sz w:val="24"/>
          <w:rtl/>
        </w:rPr>
        <w:t xml:space="preserve"> </w:t>
      </w:r>
      <w:r w:rsidRPr="0076598E">
        <w:rPr>
          <w:rFonts w:asciiTheme="minorBidi" w:hAnsiTheme="minorBidi" w:hint="cs"/>
          <w:b/>
          <w:bCs/>
          <w:i/>
          <w:iCs/>
          <w:sz w:val="24"/>
          <w:rtl/>
        </w:rPr>
        <w:t>שרתי</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אם</w:t>
      </w:r>
      <w:r w:rsidRPr="0076598E">
        <w:rPr>
          <w:rFonts w:asciiTheme="minorBidi" w:hAnsiTheme="minorBidi"/>
          <w:b/>
          <w:bCs/>
          <w:i/>
          <w:iCs/>
          <w:sz w:val="24"/>
          <w:rtl/>
        </w:rPr>
        <w:t xml:space="preserve"> </w:t>
      </w:r>
      <w:r w:rsidRPr="0076598E">
        <w:rPr>
          <w:rFonts w:asciiTheme="minorBidi" w:hAnsiTheme="minorBidi" w:hint="cs"/>
          <w:b/>
          <w:bCs/>
          <w:i/>
          <w:iCs/>
          <w:sz w:val="24"/>
          <w:rtl/>
        </w:rPr>
        <w:t>היו</w:t>
      </w:r>
      <w:r w:rsidRPr="0076598E">
        <w:rPr>
          <w:rFonts w:asciiTheme="minorBidi" w:hAnsiTheme="minorBidi"/>
          <w:b/>
          <w:bCs/>
          <w:i/>
          <w:iCs/>
          <w:sz w:val="24"/>
          <w:rtl/>
        </w:rPr>
        <w:t xml:space="preserve"> </w:t>
      </w:r>
      <w:r w:rsidRPr="0076598E">
        <w:rPr>
          <w:rFonts w:asciiTheme="minorBidi" w:hAnsiTheme="minorBidi" w:hint="cs"/>
          <w:b/>
          <w:bCs/>
          <w:i/>
          <w:iCs/>
          <w:sz w:val="24"/>
          <w:rtl/>
        </w:rPr>
        <w:t>בני</w:t>
      </w:r>
      <w:r w:rsidRPr="0076598E">
        <w:rPr>
          <w:rFonts w:asciiTheme="minorBidi" w:hAnsiTheme="minorBidi"/>
          <w:b/>
          <w:bCs/>
          <w:i/>
          <w:iCs/>
          <w:sz w:val="24"/>
          <w:rtl/>
        </w:rPr>
        <w:t xml:space="preserve"> </w:t>
      </w:r>
      <w:r w:rsidRPr="0076598E">
        <w:rPr>
          <w:rFonts w:asciiTheme="minorBidi" w:hAnsiTheme="minorBidi" w:hint="cs"/>
          <w:b/>
          <w:bCs/>
          <w:i/>
          <w:iCs/>
          <w:sz w:val="24"/>
          <w:rtl/>
        </w:rPr>
        <w:t>אדם</w:t>
      </w:r>
      <w:r w:rsidRPr="0076598E">
        <w:rPr>
          <w:rFonts w:asciiTheme="minorBidi" w:hAnsiTheme="minorBidi"/>
          <w:b/>
          <w:bCs/>
          <w:i/>
          <w:iCs/>
          <w:sz w:val="24"/>
          <w:rtl/>
        </w:rPr>
        <w:t xml:space="preserve"> </w:t>
      </w:r>
      <w:r w:rsidRPr="0076598E">
        <w:rPr>
          <w:rFonts w:asciiTheme="minorBidi" w:hAnsiTheme="minorBidi" w:hint="cs"/>
          <w:b/>
          <w:bCs/>
          <w:i/>
          <w:iCs/>
          <w:sz w:val="24"/>
          <w:rtl/>
        </w:rPr>
        <w:t>מרגישים</w:t>
      </w:r>
      <w:r w:rsidRPr="0076598E">
        <w:rPr>
          <w:rFonts w:asciiTheme="minorBidi" w:hAnsiTheme="minorBidi"/>
          <w:b/>
          <w:bCs/>
          <w:i/>
          <w:iCs/>
          <w:sz w:val="24"/>
          <w:rtl/>
        </w:rPr>
        <w:t xml:space="preserve"> </w:t>
      </w:r>
      <w:r w:rsidRPr="0076598E">
        <w:rPr>
          <w:rFonts w:asciiTheme="minorBidi" w:hAnsiTheme="minorBidi" w:hint="cs"/>
          <w:b/>
          <w:bCs/>
          <w:i/>
          <w:iCs/>
          <w:sz w:val="24"/>
          <w:rtl/>
        </w:rPr>
        <w:t>במתיקות</w:t>
      </w:r>
      <w:r w:rsidRPr="0076598E">
        <w:rPr>
          <w:rFonts w:asciiTheme="minorBidi" w:hAnsiTheme="minorBidi"/>
          <w:b/>
          <w:bCs/>
          <w:i/>
          <w:iCs/>
          <w:sz w:val="24"/>
          <w:rtl/>
        </w:rPr>
        <w:t xml:space="preserve"> </w:t>
      </w:r>
      <w:r w:rsidRPr="0076598E">
        <w:rPr>
          <w:rFonts w:asciiTheme="minorBidi" w:hAnsiTheme="minorBidi" w:hint="cs"/>
          <w:b/>
          <w:bCs/>
          <w:i/>
          <w:iCs/>
          <w:sz w:val="24"/>
          <w:rtl/>
        </w:rPr>
        <w:t>ועריבות</w:t>
      </w:r>
      <w:r w:rsidRPr="0076598E">
        <w:rPr>
          <w:rFonts w:asciiTheme="minorBidi" w:hAnsiTheme="minorBidi"/>
          <w:b/>
          <w:bCs/>
          <w:i/>
          <w:iCs/>
          <w:sz w:val="24"/>
          <w:rtl/>
        </w:rPr>
        <w:t xml:space="preserve"> </w:t>
      </w:r>
      <w:r w:rsidRPr="0076598E">
        <w:rPr>
          <w:rFonts w:asciiTheme="minorBidi" w:hAnsiTheme="minorBidi" w:hint="cs"/>
          <w:b/>
          <w:bCs/>
          <w:i/>
          <w:iCs/>
          <w:sz w:val="24"/>
          <w:rtl/>
        </w:rPr>
        <w:t>טוב</w:t>
      </w:r>
      <w:r w:rsidRPr="0076598E">
        <w:rPr>
          <w:rFonts w:asciiTheme="minorBidi" w:hAnsiTheme="minorBidi"/>
          <w:b/>
          <w:bCs/>
          <w:i/>
          <w:iCs/>
          <w:sz w:val="24"/>
          <w:rtl/>
        </w:rPr>
        <w:t xml:space="preserve"> </w:t>
      </w:r>
      <w:r w:rsidRPr="0076598E">
        <w:rPr>
          <w:rFonts w:asciiTheme="minorBidi" w:hAnsiTheme="minorBidi" w:hint="cs"/>
          <w:b/>
          <w:bCs/>
          <w:i/>
          <w:iCs/>
          <w:sz w:val="24"/>
          <w:rtl/>
        </w:rPr>
        <w:t>התורה</w:t>
      </w:r>
      <w:r w:rsidRPr="0076598E">
        <w:rPr>
          <w:rFonts w:asciiTheme="minorBidi" w:hAnsiTheme="minorBidi"/>
          <w:b/>
          <w:bCs/>
          <w:i/>
          <w:iCs/>
          <w:sz w:val="24"/>
          <w:rtl/>
        </w:rPr>
        <w:t xml:space="preserve"> </w:t>
      </w:r>
      <w:r w:rsidRPr="0076598E">
        <w:rPr>
          <w:rFonts w:asciiTheme="minorBidi" w:hAnsiTheme="minorBidi" w:hint="cs"/>
          <w:b/>
          <w:bCs/>
          <w:i/>
          <w:iCs/>
          <w:sz w:val="24"/>
          <w:rtl/>
        </w:rPr>
        <w:t>היו</w:t>
      </w:r>
      <w:r w:rsidRPr="0076598E">
        <w:rPr>
          <w:rFonts w:asciiTheme="minorBidi" w:hAnsiTheme="minorBidi"/>
          <w:b/>
          <w:bCs/>
          <w:i/>
          <w:iCs/>
          <w:sz w:val="24"/>
          <w:rtl/>
        </w:rPr>
        <w:t xml:space="preserve"> </w:t>
      </w:r>
      <w:r w:rsidRPr="0076598E">
        <w:rPr>
          <w:rFonts w:asciiTheme="minorBidi" w:hAnsiTheme="minorBidi" w:hint="cs"/>
          <w:b/>
          <w:bCs/>
          <w:i/>
          <w:iCs/>
          <w:sz w:val="24"/>
          <w:rtl/>
        </w:rPr>
        <w:t>משתגעים</w:t>
      </w:r>
      <w:r w:rsidRPr="0076598E">
        <w:rPr>
          <w:rFonts w:asciiTheme="minorBidi" w:hAnsiTheme="minorBidi"/>
          <w:b/>
          <w:bCs/>
          <w:i/>
          <w:iCs/>
          <w:sz w:val="24"/>
          <w:rtl/>
        </w:rPr>
        <w:t xml:space="preserve"> </w:t>
      </w:r>
      <w:r w:rsidRPr="0076598E">
        <w:rPr>
          <w:rFonts w:asciiTheme="minorBidi" w:hAnsiTheme="minorBidi" w:hint="cs"/>
          <w:b/>
          <w:bCs/>
          <w:i/>
          <w:iCs/>
          <w:sz w:val="24"/>
          <w:rtl/>
        </w:rPr>
        <w:t>ומתלהטים</w:t>
      </w:r>
      <w:r w:rsidRPr="0076598E">
        <w:rPr>
          <w:rFonts w:asciiTheme="minorBidi" w:hAnsiTheme="minorBidi"/>
          <w:b/>
          <w:bCs/>
          <w:i/>
          <w:iCs/>
          <w:sz w:val="24"/>
          <w:rtl/>
        </w:rPr>
        <w:t xml:space="preserve"> </w:t>
      </w:r>
      <w:r w:rsidRPr="0076598E">
        <w:rPr>
          <w:rFonts w:asciiTheme="minorBidi" w:hAnsiTheme="minorBidi" w:hint="cs"/>
          <w:b/>
          <w:bCs/>
          <w:i/>
          <w:iCs/>
          <w:sz w:val="24"/>
          <w:rtl/>
        </w:rPr>
        <w:t>אחריה</w:t>
      </w:r>
      <w:r>
        <w:rPr>
          <w:rFonts w:asciiTheme="minorBidi" w:hAnsiTheme="minorBidi"/>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כי</w:t>
      </w:r>
      <w:r w:rsidRPr="0076598E">
        <w:rPr>
          <w:rFonts w:asciiTheme="minorBidi" w:hAnsiTheme="minorBidi"/>
          <w:b/>
          <w:bCs/>
          <w:i/>
          <w:iCs/>
          <w:sz w:val="24"/>
          <w:rtl/>
        </w:rPr>
        <w:t xml:space="preserve"> </w:t>
      </w:r>
      <w:r w:rsidRPr="0076598E">
        <w:rPr>
          <w:rFonts w:asciiTheme="minorBidi" w:hAnsiTheme="minorBidi" w:hint="cs"/>
          <w:b/>
          <w:bCs/>
          <w:i/>
          <w:iCs/>
          <w:sz w:val="24"/>
          <w:rtl/>
        </w:rPr>
        <w:t>התורה</w:t>
      </w:r>
      <w:r w:rsidRPr="0076598E">
        <w:rPr>
          <w:rFonts w:asciiTheme="minorBidi" w:hAnsiTheme="minorBidi"/>
          <w:b/>
          <w:bCs/>
          <w:i/>
          <w:iCs/>
          <w:sz w:val="24"/>
          <w:rtl/>
        </w:rPr>
        <w:t xml:space="preserve"> </w:t>
      </w:r>
      <w:r w:rsidRPr="0076598E">
        <w:rPr>
          <w:rFonts w:asciiTheme="minorBidi" w:hAnsiTheme="minorBidi" w:hint="cs"/>
          <w:b/>
          <w:bCs/>
          <w:i/>
          <w:iCs/>
          <w:sz w:val="24"/>
          <w:rtl/>
        </w:rPr>
        <w:t>כוללת</w:t>
      </w:r>
      <w:r w:rsidRPr="0076598E">
        <w:rPr>
          <w:rFonts w:asciiTheme="minorBidi" w:hAnsiTheme="minorBidi"/>
          <w:b/>
          <w:bCs/>
          <w:i/>
          <w:iCs/>
          <w:sz w:val="24"/>
          <w:rtl/>
        </w:rPr>
        <w:t xml:space="preserve"> </w:t>
      </w:r>
      <w:r w:rsidRPr="0076598E">
        <w:rPr>
          <w:rFonts w:asciiTheme="minorBidi" w:hAnsiTheme="minorBidi" w:hint="cs"/>
          <w:b/>
          <w:bCs/>
          <w:i/>
          <w:iCs/>
          <w:sz w:val="24"/>
          <w:rtl/>
        </w:rPr>
        <w:t>כל</w:t>
      </w:r>
      <w:r w:rsidRPr="0076598E">
        <w:rPr>
          <w:rFonts w:asciiTheme="minorBidi" w:hAnsiTheme="minorBidi"/>
          <w:b/>
          <w:bCs/>
          <w:i/>
          <w:iCs/>
          <w:sz w:val="24"/>
          <w:rtl/>
        </w:rPr>
        <w:t xml:space="preserve"> </w:t>
      </w:r>
      <w:r w:rsidRPr="0076598E">
        <w:rPr>
          <w:rFonts w:asciiTheme="minorBidi" w:hAnsiTheme="minorBidi" w:hint="cs"/>
          <w:b/>
          <w:bCs/>
          <w:i/>
          <w:iCs/>
          <w:sz w:val="24"/>
          <w:rtl/>
        </w:rPr>
        <w:t>הטובות</w:t>
      </w:r>
      <w:r w:rsidRPr="0076598E">
        <w:rPr>
          <w:rFonts w:asciiTheme="minorBidi" w:hAnsiTheme="minorBidi"/>
          <w:b/>
          <w:bCs/>
          <w:i/>
          <w:iCs/>
          <w:sz w:val="24"/>
          <w:rtl/>
        </w:rPr>
        <w:t xml:space="preserve"> </w:t>
      </w:r>
      <w:r w:rsidRPr="0076598E">
        <w:rPr>
          <w:rFonts w:asciiTheme="minorBidi" w:hAnsiTheme="minorBidi" w:hint="cs"/>
          <w:b/>
          <w:bCs/>
          <w:i/>
          <w:iCs/>
          <w:sz w:val="24"/>
          <w:rtl/>
        </w:rPr>
        <w:t>שבעולם</w:t>
      </w:r>
      <w:r w:rsidRPr="0076598E">
        <w:rPr>
          <w:rFonts w:asciiTheme="minorBidi" w:hAnsiTheme="minorBidi"/>
          <w:b/>
          <w:bCs/>
          <w:i/>
          <w:iCs/>
          <w:sz w:val="24"/>
          <w:rtl/>
        </w:rPr>
        <w:t>"</w:t>
      </w:r>
      <w:r>
        <w:rPr>
          <w:rFonts w:asciiTheme="minorBidi" w:hAnsiTheme="minorBidi" w:hint="cs"/>
          <w:b/>
          <w:bCs/>
          <w:i/>
          <w:iCs/>
          <w:sz w:val="24"/>
          <w:rtl/>
        </w:rPr>
        <w:t>.</w:t>
      </w:r>
    </w:p>
    <w:p w14:paraId="17965B7E"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חשבתי</w:t>
      </w:r>
      <w:r w:rsidRPr="0076598E">
        <w:rPr>
          <w:rFonts w:asciiTheme="minorBidi" w:hAnsiTheme="minorBidi"/>
          <w:b/>
          <w:bCs/>
          <w:i/>
          <w:iCs/>
          <w:sz w:val="24"/>
          <w:rtl/>
        </w:rPr>
        <w:t xml:space="preserve"> </w:t>
      </w:r>
      <w:r w:rsidRPr="0076598E">
        <w:rPr>
          <w:rFonts w:asciiTheme="minorBidi" w:hAnsiTheme="minorBidi" w:hint="cs"/>
          <w:b/>
          <w:bCs/>
          <w:i/>
          <w:iCs/>
          <w:sz w:val="24"/>
          <w:rtl/>
        </w:rPr>
        <w:t>עליך</w:t>
      </w:r>
      <w:r>
        <w:rPr>
          <w:rFonts w:asciiTheme="minorBidi" w:hAnsiTheme="minorBidi" w:hint="cs"/>
          <w:b/>
          <w:bCs/>
          <w:i/>
          <w:iCs/>
          <w:sz w:val="24"/>
          <w:rtl/>
        </w:rPr>
        <w:t xml:space="preserve"> </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סיפורים</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שירים</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השוק</w:t>
      </w:r>
      <w:r>
        <w:rPr>
          <w:rFonts w:asciiTheme="minorBidi" w:hAnsiTheme="minorBidi" w:hint="cs"/>
          <w:b/>
          <w:bCs/>
          <w:i/>
          <w:iCs/>
          <w:sz w:val="24"/>
          <w:rtl/>
        </w:rPr>
        <w:t>ו</w:t>
      </w:r>
      <w:r w:rsidRPr="0076598E">
        <w:rPr>
          <w:rFonts w:asciiTheme="minorBidi" w:hAnsiTheme="minorBidi" w:hint="cs"/>
          <w:b/>
          <w:bCs/>
          <w:i/>
          <w:iCs/>
          <w:sz w:val="24"/>
          <w:rtl/>
        </w:rPr>
        <w:t>לד</w:t>
      </w:r>
      <w:r w:rsidRPr="0076598E">
        <w:rPr>
          <w:rFonts w:asciiTheme="minorBidi" w:hAnsiTheme="minorBidi"/>
          <w:b/>
          <w:bCs/>
          <w:i/>
          <w:iCs/>
          <w:sz w:val="24"/>
          <w:rtl/>
        </w:rPr>
        <w:t xml:space="preserve"> </w:t>
      </w:r>
      <w:r w:rsidRPr="0076598E">
        <w:rPr>
          <w:rFonts w:asciiTheme="minorBidi" w:hAnsiTheme="minorBidi" w:hint="cs"/>
          <w:b/>
          <w:bCs/>
          <w:i/>
          <w:iCs/>
          <w:sz w:val="24"/>
          <w:rtl/>
        </w:rPr>
        <w:t>צ</w:t>
      </w:r>
      <w:r>
        <w:rPr>
          <w:rFonts w:asciiTheme="minorBidi" w:hAnsiTheme="minorBidi" w:hint="cs"/>
          <w:b/>
          <w:bCs/>
          <w:i/>
          <w:iCs/>
          <w:sz w:val="24"/>
          <w:rtl/>
        </w:rPr>
        <w:t>'</w:t>
      </w:r>
      <w:r w:rsidRPr="0076598E">
        <w:rPr>
          <w:rFonts w:asciiTheme="minorBidi" w:hAnsiTheme="minorBidi" w:hint="cs"/>
          <w:b/>
          <w:bCs/>
          <w:i/>
          <w:iCs/>
          <w:sz w:val="24"/>
          <w:rtl/>
        </w:rPr>
        <w:t>יפס</w:t>
      </w:r>
      <w:r w:rsidRPr="0076598E">
        <w:rPr>
          <w:rFonts w:asciiTheme="minorBidi" w:hAnsiTheme="minorBidi"/>
          <w:b/>
          <w:bCs/>
          <w:i/>
          <w:iCs/>
          <w:sz w:val="24"/>
          <w:rtl/>
        </w:rPr>
        <w:t xml:space="preserve"> </w:t>
      </w:r>
      <w:r w:rsidRPr="0076598E">
        <w:rPr>
          <w:rFonts w:asciiTheme="minorBidi" w:hAnsiTheme="minorBidi" w:hint="cs"/>
          <w:b/>
          <w:bCs/>
          <w:i/>
          <w:iCs/>
          <w:sz w:val="24"/>
          <w:rtl/>
        </w:rPr>
        <w:t>למי</w:t>
      </w:r>
      <w:r w:rsidRPr="0076598E">
        <w:rPr>
          <w:rFonts w:asciiTheme="minorBidi" w:hAnsiTheme="minorBidi"/>
          <w:b/>
          <w:bCs/>
          <w:i/>
          <w:iCs/>
          <w:sz w:val="24"/>
          <w:rtl/>
        </w:rPr>
        <w:t xml:space="preserve"> </w:t>
      </w:r>
      <w:r w:rsidRPr="0076598E">
        <w:rPr>
          <w:rFonts w:asciiTheme="minorBidi" w:hAnsiTheme="minorBidi" w:hint="cs"/>
          <w:b/>
          <w:bCs/>
          <w:i/>
          <w:iCs/>
          <w:sz w:val="24"/>
          <w:rtl/>
        </w:rPr>
        <w:t>שעונה</w:t>
      </w:r>
      <w:r w:rsidRPr="0076598E">
        <w:rPr>
          <w:rFonts w:asciiTheme="minorBidi" w:hAnsiTheme="minorBidi"/>
          <w:b/>
          <w:bCs/>
          <w:i/>
          <w:iCs/>
          <w:sz w:val="24"/>
          <w:rtl/>
        </w:rPr>
        <w:t xml:space="preserve"> </w:t>
      </w:r>
      <w:r w:rsidRPr="0076598E">
        <w:rPr>
          <w:rFonts w:asciiTheme="minorBidi" w:hAnsiTheme="minorBidi" w:hint="cs"/>
          <w:b/>
          <w:bCs/>
          <w:i/>
          <w:iCs/>
          <w:sz w:val="24"/>
          <w:rtl/>
        </w:rPr>
        <w:t>נכון</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כינוסים</w:t>
      </w:r>
      <w:r w:rsidRPr="0076598E">
        <w:rPr>
          <w:rFonts w:asciiTheme="minorBidi" w:hAnsiTheme="minorBidi"/>
          <w:b/>
          <w:bCs/>
          <w:i/>
          <w:iCs/>
          <w:sz w:val="24"/>
          <w:rtl/>
        </w:rPr>
        <w:t xml:space="preserve"> </w:t>
      </w:r>
      <w:r w:rsidRPr="0076598E">
        <w:rPr>
          <w:rFonts w:asciiTheme="minorBidi" w:hAnsiTheme="minorBidi" w:hint="cs"/>
          <w:b/>
          <w:bCs/>
          <w:i/>
          <w:iCs/>
          <w:sz w:val="24"/>
          <w:rtl/>
        </w:rPr>
        <w:t>ביום</w:t>
      </w:r>
      <w:r w:rsidRPr="0076598E">
        <w:rPr>
          <w:rFonts w:asciiTheme="minorBidi" w:hAnsiTheme="minorBidi"/>
          <w:b/>
          <w:bCs/>
          <w:i/>
          <w:iCs/>
          <w:sz w:val="24"/>
          <w:rtl/>
        </w:rPr>
        <w:t xml:space="preserve"> </w:t>
      </w:r>
      <w:r w:rsidRPr="0076598E">
        <w:rPr>
          <w:rFonts w:asciiTheme="minorBidi" w:hAnsiTheme="minorBidi" w:hint="cs"/>
          <w:b/>
          <w:bCs/>
          <w:i/>
          <w:iCs/>
          <w:sz w:val="24"/>
          <w:rtl/>
        </w:rPr>
        <w:t>שישי</w:t>
      </w:r>
      <w:r w:rsidRPr="0076598E">
        <w:rPr>
          <w:rFonts w:asciiTheme="minorBidi" w:hAnsiTheme="minorBidi"/>
          <w:b/>
          <w:bCs/>
          <w:i/>
          <w:iCs/>
          <w:sz w:val="24"/>
          <w:rtl/>
        </w:rPr>
        <w:t xml:space="preserve"> </w:t>
      </w:r>
      <w:r>
        <w:rPr>
          <w:rFonts w:asciiTheme="minorBidi" w:hAnsiTheme="minorBidi" w:hint="cs"/>
          <w:b/>
          <w:bCs/>
          <w:i/>
          <w:iCs/>
          <w:sz w:val="24"/>
          <w:rtl/>
        </w:rPr>
        <w:t>ברחבה</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הצחוק</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הליטוף</w:t>
      </w:r>
      <w:r w:rsidRPr="0076598E">
        <w:rPr>
          <w:rFonts w:asciiTheme="minorBidi" w:hAnsiTheme="minorBidi"/>
          <w:b/>
          <w:bCs/>
          <w:i/>
          <w:iCs/>
          <w:sz w:val="24"/>
          <w:rtl/>
        </w:rPr>
        <w:t xml:space="preserve"> </w:t>
      </w:r>
      <w:r w:rsidRPr="0076598E">
        <w:rPr>
          <w:rFonts w:asciiTheme="minorBidi" w:hAnsiTheme="minorBidi" w:hint="cs"/>
          <w:b/>
          <w:bCs/>
          <w:i/>
          <w:iCs/>
          <w:sz w:val="24"/>
          <w:rtl/>
        </w:rPr>
        <w:t>והחיבוק</w:t>
      </w:r>
      <w:r w:rsidRPr="0076598E">
        <w:rPr>
          <w:rFonts w:asciiTheme="minorBidi" w:hAnsiTheme="minorBidi"/>
          <w:b/>
          <w:bCs/>
          <w:i/>
          <w:iCs/>
          <w:sz w:val="24"/>
          <w:rtl/>
        </w:rPr>
        <w:t xml:space="preserve"> </w:t>
      </w:r>
      <w:r w:rsidRPr="0076598E">
        <w:rPr>
          <w:rFonts w:asciiTheme="minorBidi" w:hAnsiTheme="minorBidi" w:hint="cs"/>
          <w:b/>
          <w:bCs/>
          <w:i/>
          <w:iCs/>
          <w:sz w:val="24"/>
          <w:rtl/>
        </w:rPr>
        <w:t>האוהב</w:t>
      </w:r>
      <w:r w:rsidRPr="0076598E">
        <w:rPr>
          <w:rFonts w:asciiTheme="minorBidi" w:hAnsiTheme="minorBidi"/>
          <w:b/>
          <w:bCs/>
          <w:i/>
          <w:iCs/>
          <w:sz w:val="24"/>
          <w:rtl/>
        </w:rPr>
        <w:t xml:space="preserve"> </w:t>
      </w:r>
      <w:r w:rsidRPr="0076598E">
        <w:rPr>
          <w:rFonts w:asciiTheme="minorBidi" w:hAnsiTheme="minorBidi" w:hint="cs"/>
          <w:b/>
          <w:bCs/>
          <w:i/>
          <w:iCs/>
          <w:sz w:val="24"/>
          <w:rtl/>
        </w:rPr>
        <w:t>שלך</w:t>
      </w:r>
      <w:r w:rsidRPr="0076598E">
        <w:rPr>
          <w:rFonts w:asciiTheme="minorBidi" w:hAnsiTheme="minorBidi"/>
          <w:b/>
          <w:bCs/>
          <w:i/>
          <w:iCs/>
          <w:sz w:val="24"/>
          <w:rtl/>
        </w:rPr>
        <w:t xml:space="preserve">. </w:t>
      </w:r>
      <w:r w:rsidRPr="0076598E">
        <w:rPr>
          <w:rFonts w:asciiTheme="minorBidi" w:hAnsiTheme="minorBidi" w:hint="cs"/>
          <w:b/>
          <w:bCs/>
          <w:i/>
          <w:iCs/>
          <w:sz w:val="24"/>
          <w:rtl/>
        </w:rPr>
        <w:t>כל</w:t>
      </w:r>
      <w:r w:rsidRPr="0076598E">
        <w:rPr>
          <w:rFonts w:asciiTheme="minorBidi" w:hAnsiTheme="minorBidi"/>
          <w:b/>
          <w:bCs/>
          <w:i/>
          <w:iCs/>
          <w:sz w:val="24"/>
          <w:rtl/>
        </w:rPr>
        <w:t xml:space="preserve"> </w:t>
      </w:r>
      <w:r w:rsidRPr="0076598E">
        <w:rPr>
          <w:rFonts w:asciiTheme="minorBidi" w:hAnsiTheme="minorBidi" w:hint="cs"/>
          <w:b/>
          <w:bCs/>
          <w:i/>
          <w:iCs/>
          <w:sz w:val="24"/>
          <w:rtl/>
        </w:rPr>
        <w:t>אלה</w:t>
      </w:r>
      <w:r w:rsidRPr="0076598E">
        <w:rPr>
          <w:rFonts w:asciiTheme="minorBidi" w:hAnsiTheme="minorBidi"/>
          <w:b/>
          <w:bCs/>
          <w:i/>
          <w:iCs/>
          <w:sz w:val="24"/>
          <w:rtl/>
        </w:rPr>
        <w:t xml:space="preserve"> </w:t>
      </w:r>
      <w:r w:rsidRPr="0076598E">
        <w:rPr>
          <w:rFonts w:asciiTheme="minorBidi" w:hAnsiTheme="minorBidi" w:hint="cs"/>
          <w:b/>
          <w:bCs/>
          <w:i/>
          <w:iCs/>
          <w:sz w:val="24"/>
          <w:rtl/>
        </w:rPr>
        <w:t>ציירו</w:t>
      </w:r>
      <w:r w:rsidRPr="0076598E">
        <w:rPr>
          <w:rFonts w:asciiTheme="minorBidi" w:hAnsiTheme="minorBidi"/>
          <w:b/>
          <w:bCs/>
          <w:i/>
          <w:iCs/>
          <w:sz w:val="24"/>
          <w:rtl/>
        </w:rPr>
        <w:t xml:space="preserve"> </w:t>
      </w:r>
      <w:r w:rsidRPr="0076598E">
        <w:rPr>
          <w:rFonts w:asciiTheme="minorBidi" w:hAnsiTheme="minorBidi" w:hint="cs"/>
          <w:b/>
          <w:bCs/>
          <w:i/>
          <w:iCs/>
          <w:sz w:val="24"/>
          <w:rtl/>
        </w:rPr>
        <w:t>אצלי</w:t>
      </w:r>
      <w:r w:rsidRPr="0076598E">
        <w:rPr>
          <w:rFonts w:asciiTheme="minorBidi" w:hAnsiTheme="minorBidi"/>
          <w:b/>
          <w:bCs/>
          <w:i/>
          <w:iCs/>
          <w:sz w:val="24"/>
          <w:rtl/>
        </w:rPr>
        <w:t xml:space="preserve"> </w:t>
      </w:r>
      <w:r w:rsidRPr="0076598E">
        <w:rPr>
          <w:rFonts w:asciiTheme="minorBidi" w:hAnsiTheme="minorBidi" w:hint="cs"/>
          <w:b/>
          <w:bCs/>
          <w:i/>
          <w:iCs/>
          <w:sz w:val="24"/>
          <w:rtl/>
        </w:rPr>
        <w:t>את</w:t>
      </w:r>
      <w:r w:rsidRPr="0076598E">
        <w:rPr>
          <w:rFonts w:asciiTheme="minorBidi" w:hAnsiTheme="minorBidi"/>
          <w:b/>
          <w:bCs/>
          <w:i/>
          <w:iCs/>
          <w:sz w:val="24"/>
          <w:rtl/>
        </w:rPr>
        <w:t xml:space="preserve"> </w:t>
      </w:r>
      <w:r w:rsidRPr="0076598E">
        <w:rPr>
          <w:rFonts w:asciiTheme="minorBidi" w:hAnsiTheme="minorBidi" w:hint="cs"/>
          <w:b/>
          <w:bCs/>
          <w:i/>
          <w:iCs/>
          <w:sz w:val="24"/>
          <w:rtl/>
        </w:rPr>
        <w:t>מתיקות</w:t>
      </w:r>
      <w:r w:rsidRPr="0076598E">
        <w:rPr>
          <w:rFonts w:asciiTheme="minorBidi" w:hAnsiTheme="minorBidi"/>
          <w:b/>
          <w:bCs/>
          <w:i/>
          <w:iCs/>
          <w:sz w:val="24"/>
          <w:rtl/>
        </w:rPr>
        <w:t xml:space="preserve"> </w:t>
      </w:r>
      <w:r w:rsidRPr="0076598E">
        <w:rPr>
          <w:rFonts w:asciiTheme="minorBidi" w:hAnsiTheme="minorBidi" w:hint="cs"/>
          <w:b/>
          <w:bCs/>
          <w:i/>
          <w:iCs/>
          <w:sz w:val="24"/>
          <w:rtl/>
        </w:rPr>
        <w:t>ועריבות</w:t>
      </w:r>
      <w:r w:rsidRPr="0076598E">
        <w:rPr>
          <w:rFonts w:asciiTheme="minorBidi" w:hAnsiTheme="minorBidi"/>
          <w:b/>
          <w:bCs/>
          <w:i/>
          <w:iCs/>
          <w:sz w:val="24"/>
          <w:rtl/>
        </w:rPr>
        <w:t xml:space="preserve"> </w:t>
      </w:r>
      <w:r w:rsidRPr="0076598E">
        <w:rPr>
          <w:rFonts w:asciiTheme="minorBidi" w:hAnsiTheme="minorBidi" w:hint="cs"/>
          <w:b/>
          <w:bCs/>
          <w:i/>
          <w:iCs/>
          <w:sz w:val="24"/>
          <w:rtl/>
        </w:rPr>
        <w:t>טוב</w:t>
      </w:r>
      <w:r w:rsidRPr="0076598E">
        <w:rPr>
          <w:rFonts w:asciiTheme="minorBidi" w:hAnsiTheme="minorBidi"/>
          <w:b/>
          <w:bCs/>
          <w:i/>
          <w:iCs/>
          <w:sz w:val="24"/>
          <w:rtl/>
        </w:rPr>
        <w:t xml:space="preserve"> </w:t>
      </w:r>
      <w:r w:rsidRPr="0076598E">
        <w:rPr>
          <w:rFonts w:asciiTheme="minorBidi" w:hAnsiTheme="minorBidi" w:hint="cs"/>
          <w:b/>
          <w:bCs/>
          <w:i/>
          <w:iCs/>
          <w:sz w:val="24"/>
          <w:rtl/>
        </w:rPr>
        <w:t>התורה</w:t>
      </w:r>
      <w:r w:rsidRPr="0076598E">
        <w:rPr>
          <w:rFonts w:asciiTheme="minorBidi" w:hAnsiTheme="minorBidi"/>
          <w:b/>
          <w:bCs/>
          <w:i/>
          <w:iCs/>
          <w:sz w:val="24"/>
          <w:rtl/>
        </w:rPr>
        <w:t>.</w:t>
      </w:r>
      <w:r>
        <w:rPr>
          <w:rFonts w:asciiTheme="minorBidi" w:hAnsiTheme="minorBidi" w:hint="cs"/>
          <w:b/>
          <w:bCs/>
          <w:i/>
          <w:iCs/>
          <w:sz w:val="24"/>
          <w:rtl/>
        </w:rPr>
        <w:t>.</w:t>
      </w:r>
      <w:r w:rsidRPr="0076598E">
        <w:rPr>
          <w:rFonts w:asciiTheme="minorBidi" w:hAnsiTheme="minorBidi"/>
          <w:b/>
          <w:bCs/>
          <w:i/>
          <w:iCs/>
          <w:sz w:val="24"/>
          <w:rtl/>
        </w:rPr>
        <w:t>.</w:t>
      </w:r>
      <w:r w:rsidRPr="0076598E">
        <w:rPr>
          <w:rFonts w:asciiTheme="minorBidi" w:hAnsiTheme="minorBidi" w:hint="cs"/>
          <w:b/>
          <w:bCs/>
          <w:i/>
          <w:iCs/>
          <w:sz w:val="24"/>
          <w:rtl/>
        </w:rPr>
        <w:t xml:space="preserve"> בעוד</w:t>
      </w:r>
      <w:r w:rsidRPr="0076598E">
        <w:rPr>
          <w:rFonts w:asciiTheme="minorBidi" w:hAnsiTheme="minorBidi"/>
          <w:b/>
          <w:bCs/>
          <w:i/>
          <w:iCs/>
          <w:sz w:val="24"/>
          <w:rtl/>
        </w:rPr>
        <w:t xml:space="preserve"> </w:t>
      </w:r>
      <w:r w:rsidRPr="0076598E">
        <w:rPr>
          <w:rFonts w:asciiTheme="minorBidi" w:hAnsiTheme="minorBidi" w:hint="cs"/>
          <w:b/>
          <w:bCs/>
          <w:i/>
          <w:iCs/>
          <w:sz w:val="24"/>
          <w:rtl/>
        </w:rPr>
        <w:t>חודש</w:t>
      </w:r>
      <w:r w:rsidRPr="0076598E">
        <w:rPr>
          <w:rFonts w:asciiTheme="minorBidi" w:hAnsiTheme="minorBidi"/>
          <w:b/>
          <w:bCs/>
          <w:i/>
          <w:iCs/>
          <w:sz w:val="24"/>
          <w:rtl/>
        </w:rPr>
        <w:t xml:space="preserve"> </w:t>
      </w:r>
      <w:r w:rsidRPr="0076598E">
        <w:rPr>
          <w:rFonts w:asciiTheme="minorBidi" w:hAnsiTheme="minorBidi" w:hint="cs"/>
          <w:b/>
          <w:bCs/>
          <w:i/>
          <w:iCs/>
          <w:sz w:val="24"/>
          <w:rtl/>
        </w:rPr>
        <w:t>וחצי</w:t>
      </w:r>
      <w:r w:rsidRPr="0076598E">
        <w:rPr>
          <w:rFonts w:asciiTheme="minorBidi" w:hAnsiTheme="minorBidi"/>
          <w:b/>
          <w:bCs/>
          <w:i/>
          <w:iCs/>
          <w:sz w:val="24"/>
          <w:rtl/>
        </w:rPr>
        <w:t xml:space="preserve"> </w:t>
      </w:r>
      <w:r>
        <w:rPr>
          <w:rFonts w:asciiTheme="minorBidi" w:hAnsiTheme="minorBidi" w:hint="cs"/>
          <w:b/>
          <w:bCs/>
          <w:i/>
          <w:iCs/>
          <w:sz w:val="24"/>
          <w:rtl/>
        </w:rPr>
        <w:t>אצ</w:t>
      </w:r>
      <w:r w:rsidRPr="0076598E">
        <w:rPr>
          <w:rFonts w:asciiTheme="minorBidi" w:hAnsiTheme="minorBidi" w:hint="cs"/>
          <w:b/>
          <w:bCs/>
          <w:i/>
          <w:iCs/>
          <w:sz w:val="24"/>
          <w:rtl/>
        </w:rPr>
        <w:t>עד</w:t>
      </w:r>
      <w:r w:rsidRPr="0076598E">
        <w:rPr>
          <w:rFonts w:asciiTheme="minorBidi" w:hAnsiTheme="minorBidi"/>
          <w:b/>
          <w:bCs/>
          <w:i/>
          <w:iCs/>
          <w:sz w:val="24"/>
          <w:rtl/>
        </w:rPr>
        <w:t xml:space="preserve"> </w:t>
      </w:r>
      <w:r w:rsidRPr="0076598E">
        <w:rPr>
          <w:rFonts w:asciiTheme="minorBidi" w:hAnsiTheme="minorBidi" w:hint="cs"/>
          <w:b/>
          <w:bCs/>
          <w:i/>
          <w:iCs/>
          <w:sz w:val="24"/>
          <w:rtl/>
        </w:rPr>
        <w:t>את</w:t>
      </w:r>
      <w:r w:rsidRPr="0076598E">
        <w:rPr>
          <w:rFonts w:asciiTheme="minorBidi" w:hAnsiTheme="minorBidi"/>
          <w:b/>
          <w:bCs/>
          <w:i/>
          <w:iCs/>
          <w:sz w:val="24"/>
          <w:rtl/>
        </w:rPr>
        <w:t xml:space="preserve"> </w:t>
      </w:r>
      <w:r w:rsidRPr="0076598E">
        <w:rPr>
          <w:rFonts w:asciiTheme="minorBidi" w:hAnsiTheme="minorBidi" w:hint="cs"/>
          <w:b/>
          <w:bCs/>
          <w:i/>
          <w:iCs/>
          <w:sz w:val="24"/>
          <w:rtl/>
        </w:rPr>
        <w:t>צעד</w:t>
      </w:r>
      <w:r>
        <w:rPr>
          <w:rFonts w:asciiTheme="minorBidi" w:hAnsiTheme="minorBidi" w:hint="cs"/>
          <w:b/>
          <w:bCs/>
          <w:i/>
          <w:iCs/>
          <w:sz w:val="24"/>
          <w:rtl/>
        </w:rPr>
        <w:t>י</w:t>
      </w:r>
      <w:r w:rsidRPr="0076598E">
        <w:rPr>
          <w:rFonts w:asciiTheme="minorBidi" w:hAnsiTheme="minorBidi" w:hint="cs"/>
          <w:b/>
          <w:bCs/>
          <w:i/>
          <w:iCs/>
          <w:sz w:val="24"/>
          <w:rtl/>
        </w:rPr>
        <w:t>י</w:t>
      </w:r>
      <w:r w:rsidRPr="0076598E">
        <w:rPr>
          <w:rFonts w:asciiTheme="minorBidi" w:hAnsiTheme="minorBidi"/>
          <w:b/>
          <w:bCs/>
          <w:i/>
          <w:iCs/>
          <w:sz w:val="24"/>
          <w:rtl/>
        </w:rPr>
        <w:t xml:space="preserve"> </w:t>
      </w:r>
      <w:r w:rsidRPr="0076598E">
        <w:rPr>
          <w:rFonts w:asciiTheme="minorBidi" w:hAnsiTheme="minorBidi" w:hint="cs"/>
          <w:b/>
          <w:bCs/>
          <w:i/>
          <w:iCs/>
          <w:sz w:val="24"/>
          <w:rtl/>
        </w:rPr>
        <w:t>הראשונים</w:t>
      </w:r>
      <w:r w:rsidRPr="0076598E">
        <w:rPr>
          <w:rFonts w:asciiTheme="minorBidi" w:hAnsiTheme="minorBidi"/>
          <w:b/>
          <w:bCs/>
          <w:i/>
          <w:iCs/>
          <w:sz w:val="24"/>
          <w:rtl/>
        </w:rPr>
        <w:t xml:space="preserve"> </w:t>
      </w:r>
      <w:r w:rsidRPr="0076598E">
        <w:rPr>
          <w:rFonts w:asciiTheme="minorBidi" w:hAnsiTheme="minorBidi" w:hint="cs"/>
          <w:b/>
          <w:bCs/>
          <w:i/>
          <w:iCs/>
          <w:sz w:val="24"/>
          <w:rtl/>
        </w:rPr>
        <w:t>בעולם</w:t>
      </w:r>
      <w:r w:rsidRPr="0076598E">
        <w:rPr>
          <w:rFonts w:asciiTheme="minorBidi" w:hAnsiTheme="minorBidi"/>
          <w:b/>
          <w:bCs/>
          <w:i/>
          <w:iCs/>
          <w:sz w:val="24"/>
          <w:rtl/>
        </w:rPr>
        <w:t xml:space="preserve"> </w:t>
      </w:r>
      <w:r w:rsidRPr="0076598E">
        <w:rPr>
          <w:rFonts w:asciiTheme="minorBidi" w:hAnsiTheme="minorBidi" w:hint="cs"/>
          <w:b/>
          <w:bCs/>
          <w:i/>
          <w:iCs/>
          <w:sz w:val="24"/>
          <w:rtl/>
        </w:rPr>
        <w:t>התורה</w:t>
      </w:r>
      <w:r w:rsidRPr="0076598E">
        <w:rPr>
          <w:rFonts w:asciiTheme="minorBidi" w:hAnsiTheme="minorBidi"/>
          <w:b/>
          <w:bCs/>
          <w:i/>
          <w:iCs/>
          <w:sz w:val="24"/>
          <w:rtl/>
        </w:rPr>
        <w:t xml:space="preserve"> </w:t>
      </w:r>
      <w:r w:rsidRPr="0076598E">
        <w:rPr>
          <w:rFonts w:asciiTheme="minorBidi" w:hAnsiTheme="minorBidi" w:hint="cs"/>
          <w:b/>
          <w:bCs/>
          <w:i/>
          <w:iCs/>
          <w:sz w:val="24"/>
          <w:rtl/>
        </w:rPr>
        <w:t>וליבי</w:t>
      </w:r>
      <w:r w:rsidRPr="0076598E">
        <w:rPr>
          <w:rFonts w:asciiTheme="minorBidi" w:hAnsiTheme="minorBidi"/>
          <w:b/>
          <w:bCs/>
          <w:i/>
          <w:iCs/>
          <w:sz w:val="24"/>
          <w:rtl/>
        </w:rPr>
        <w:t xml:space="preserve"> </w:t>
      </w:r>
      <w:r w:rsidRPr="0076598E">
        <w:rPr>
          <w:rFonts w:asciiTheme="minorBidi" w:hAnsiTheme="minorBidi" w:hint="cs"/>
          <w:b/>
          <w:bCs/>
          <w:i/>
          <w:iCs/>
          <w:sz w:val="24"/>
          <w:rtl/>
        </w:rPr>
        <w:t>עטוף</w:t>
      </w:r>
      <w:r w:rsidRPr="0076598E">
        <w:rPr>
          <w:rFonts w:asciiTheme="minorBidi" w:hAnsiTheme="minorBidi"/>
          <w:b/>
          <w:bCs/>
          <w:i/>
          <w:iCs/>
          <w:sz w:val="24"/>
          <w:rtl/>
        </w:rPr>
        <w:t xml:space="preserve"> </w:t>
      </w:r>
      <w:r w:rsidRPr="0076598E">
        <w:rPr>
          <w:rFonts w:asciiTheme="minorBidi" w:hAnsiTheme="minorBidi" w:hint="cs"/>
          <w:b/>
          <w:bCs/>
          <w:i/>
          <w:iCs/>
          <w:sz w:val="24"/>
          <w:rtl/>
        </w:rPr>
        <w:t>באהבה</w:t>
      </w:r>
      <w:r w:rsidRPr="0076598E">
        <w:rPr>
          <w:rFonts w:asciiTheme="minorBidi" w:hAnsiTheme="minorBidi"/>
          <w:b/>
          <w:bCs/>
          <w:i/>
          <w:iCs/>
          <w:sz w:val="24"/>
          <w:rtl/>
        </w:rPr>
        <w:t xml:space="preserve"> </w:t>
      </w:r>
      <w:r w:rsidRPr="0076598E">
        <w:rPr>
          <w:rFonts w:asciiTheme="minorBidi" w:hAnsiTheme="minorBidi" w:hint="cs"/>
          <w:b/>
          <w:bCs/>
          <w:i/>
          <w:iCs/>
          <w:sz w:val="24"/>
          <w:rtl/>
        </w:rPr>
        <w:t>ו</w:t>
      </w:r>
      <w:r>
        <w:rPr>
          <w:rFonts w:asciiTheme="minorBidi" w:hAnsiTheme="minorBidi" w:hint="cs"/>
          <w:b/>
          <w:bCs/>
          <w:i/>
          <w:iCs/>
          <w:sz w:val="24"/>
          <w:rtl/>
        </w:rPr>
        <w:t>ב</w:t>
      </w:r>
      <w:r w:rsidRPr="0076598E">
        <w:rPr>
          <w:rFonts w:asciiTheme="minorBidi" w:hAnsiTheme="minorBidi" w:hint="cs"/>
          <w:b/>
          <w:bCs/>
          <w:i/>
          <w:iCs/>
          <w:sz w:val="24"/>
          <w:rtl/>
        </w:rPr>
        <w:t>מתיקות,</w:t>
      </w:r>
      <w:r w:rsidRPr="0076598E">
        <w:rPr>
          <w:rFonts w:asciiTheme="minorBidi" w:hAnsiTheme="minorBidi"/>
          <w:b/>
          <w:bCs/>
          <w:i/>
          <w:iCs/>
          <w:sz w:val="24"/>
          <w:rtl/>
        </w:rPr>
        <w:t xml:space="preserve"> </w:t>
      </w:r>
      <w:r w:rsidRPr="0076598E">
        <w:rPr>
          <w:rFonts w:asciiTheme="minorBidi" w:hAnsiTheme="minorBidi" w:hint="cs"/>
          <w:b/>
          <w:bCs/>
          <w:i/>
          <w:iCs/>
          <w:sz w:val="24"/>
          <w:rtl/>
        </w:rPr>
        <w:t>שיש לך</w:t>
      </w:r>
      <w:r w:rsidRPr="0076598E">
        <w:rPr>
          <w:rFonts w:asciiTheme="minorBidi" w:hAnsiTheme="minorBidi"/>
          <w:b/>
          <w:bCs/>
          <w:i/>
          <w:iCs/>
          <w:sz w:val="24"/>
          <w:rtl/>
        </w:rPr>
        <w:t xml:space="preserve"> </w:t>
      </w:r>
      <w:r w:rsidRPr="0076598E">
        <w:rPr>
          <w:rFonts w:asciiTheme="minorBidi" w:hAnsiTheme="minorBidi" w:hint="cs"/>
          <w:b/>
          <w:bCs/>
          <w:i/>
          <w:iCs/>
          <w:sz w:val="24"/>
          <w:rtl/>
        </w:rPr>
        <w:t>חותם</w:t>
      </w:r>
      <w:r w:rsidRPr="0076598E">
        <w:rPr>
          <w:rFonts w:asciiTheme="minorBidi" w:hAnsiTheme="minorBidi"/>
          <w:b/>
          <w:bCs/>
          <w:i/>
          <w:iCs/>
          <w:sz w:val="24"/>
          <w:rtl/>
        </w:rPr>
        <w:t xml:space="preserve"> </w:t>
      </w:r>
      <w:r w:rsidRPr="0076598E">
        <w:rPr>
          <w:rFonts w:asciiTheme="minorBidi" w:hAnsiTheme="minorBidi" w:hint="cs"/>
          <w:b/>
          <w:bCs/>
          <w:i/>
          <w:iCs/>
          <w:sz w:val="24"/>
          <w:rtl/>
        </w:rPr>
        <w:t>גדול</w:t>
      </w:r>
      <w:r w:rsidRPr="0076598E">
        <w:rPr>
          <w:rFonts w:asciiTheme="minorBidi" w:hAnsiTheme="minorBidi"/>
          <w:b/>
          <w:bCs/>
          <w:i/>
          <w:iCs/>
          <w:sz w:val="24"/>
          <w:rtl/>
        </w:rPr>
        <w:t xml:space="preserve"> </w:t>
      </w:r>
      <w:r w:rsidRPr="0076598E">
        <w:rPr>
          <w:rFonts w:asciiTheme="minorBidi" w:hAnsiTheme="minorBidi" w:hint="cs"/>
          <w:b/>
          <w:bCs/>
          <w:i/>
          <w:iCs/>
          <w:sz w:val="24"/>
          <w:rtl/>
        </w:rPr>
        <w:t>בהם</w:t>
      </w:r>
      <w:r w:rsidRPr="0076598E">
        <w:rPr>
          <w:rFonts w:asciiTheme="minorBidi" w:hAnsiTheme="minorBidi"/>
          <w:b/>
          <w:bCs/>
          <w:i/>
          <w:iCs/>
          <w:sz w:val="24"/>
          <w:rtl/>
        </w:rPr>
        <w:t>.</w:t>
      </w:r>
      <w:r>
        <w:rPr>
          <w:rFonts w:asciiTheme="minorBidi" w:hAnsiTheme="minorBidi" w:hint="cs"/>
          <w:b/>
          <w:bCs/>
          <w:i/>
          <w:iCs/>
          <w:sz w:val="24"/>
          <w:rtl/>
        </w:rPr>
        <w:t>.</w:t>
      </w:r>
      <w:r w:rsidRPr="0076598E">
        <w:rPr>
          <w:rFonts w:asciiTheme="minorBidi" w:hAnsiTheme="minorBidi"/>
          <w:b/>
          <w:bCs/>
          <w:i/>
          <w:iCs/>
          <w:sz w:val="24"/>
          <w:rtl/>
        </w:rPr>
        <w:t>.</w:t>
      </w:r>
    </w:p>
    <w:p w14:paraId="7E40B375" w14:textId="77777777" w:rsidR="000F312E" w:rsidRPr="0076598E" w:rsidRDefault="000F312E" w:rsidP="000F312E">
      <w:pPr>
        <w:rPr>
          <w:rFonts w:asciiTheme="minorBidi" w:hAnsiTheme="minorBidi"/>
          <w:sz w:val="24"/>
          <w:rtl/>
        </w:rPr>
      </w:pPr>
      <w:r w:rsidRPr="0076598E">
        <w:rPr>
          <w:rFonts w:asciiTheme="minorBidi" w:hAnsiTheme="minorBidi"/>
          <w:sz w:val="24"/>
          <w:rtl/>
        </w:rPr>
        <w:t>"</w:t>
      </w:r>
      <w:r w:rsidRPr="0076598E">
        <w:rPr>
          <w:rFonts w:asciiTheme="minorBidi" w:hAnsiTheme="minorBidi" w:hint="cs"/>
          <w:sz w:val="24"/>
          <w:rtl/>
        </w:rPr>
        <w:t>על</w:t>
      </w:r>
      <w:r w:rsidRPr="0076598E">
        <w:rPr>
          <w:rFonts w:asciiTheme="minorBidi" w:hAnsiTheme="minorBidi"/>
          <w:sz w:val="24"/>
          <w:rtl/>
        </w:rPr>
        <w:t xml:space="preserve"> </w:t>
      </w:r>
      <w:r w:rsidRPr="0076598E">
        <w:rPr>
          <w:rFonts w:asciiTheme="minorBidi" w:hAnsiTheme="minorBidi" w:hint="cs"/>
          <w:sz w:val="24"/>
          <w:rtl/>
        </w:rPr>
        <w:t>הצחוק</w:t>
      </w:r>
      <w:r>
        <w:rPr>
          <w:rFonts w:asciiTheme="minorBidi" w:hAnsiTheme="minorBidi" w:hint="cs"/>
          <w:sz w:val="24"/>
          <w:rtl/>
        </w:rPr>
        <w:t>,</w:t>
      </w:r>
      <w:r w:rsidRPr="0076598E">
        <w:rPr>
          <w:rFonts w:asciiTheme="minorBidi" w:hAnsiTheme="minorBidi"/>
          <w:sz w:val="24"/>
          <w:rtl/>
        </w:rPr>
        <w:t xml:space="preserve"> </w:t>
      </w:r>
      <w:r w:rsidRPr="0076598E">
        <w:rPr>
          <w:rFonts w:asciiTheme="minorBidi" w:hAnsiTheme="minorBidi" w:hint="cs"/>
          <w:sz w:val="24"/>
          <w:rtl/>
        </w:rPr>
        <w:t>הליטוף</w:t>
      </w:r>
      <w:r w:rsidRPr="0076598E">
        <w:rPr>
          <w:rFonts w:asciiTheme="minorBidi" w:hAnsiTheme="minorBidi"/>
          <w:sz w:val="24"/>
          <w:rtl/>
        </w:rPr>
        <w:t xml:space="preserve"> </w:t>
      </w:r>
      <w:r w:rsidRPr="0076598E">
        <w:rPr>
          <w:rFonts w:asciiTheme="minorBidi" w:hAnsiTheme="minorBidi" w:hint="cs"/>
          <w:sz w:val="24"/>
          <w:rtl/>
        </w:rPr>
        <w:t>והחיבוק</w:t>
      </w:r>
      <w:r w:rsidRPr="0076598E">
        <w:rPr>
          <w:rFonts w:asciiTheme="minorBidi" w:hAnsiTheme="minorBidi"/>
          <w:sz w:val="24"/>
          <w:rtl/>
        </w:rPr>
        <w:t xml:space="preserve"> </w:t>
      </w:r>
      <w:r w:rsidRPr="0076598E">
        <w:rPr>
          <w:rFonts w:asciiTheme="minorBidi" w:hAnsiTheme="minorBidi" w:hint="cs"/>
          <w:sz w:val="24"/>
          <w:rtl/>
        </w:rPr>
        <w:t>האוהב</w:t>
      </w:r>
      <w:r w:rsidRPr="0076598E">
        <w:rPr>
          <w:rFonts w:asciiTheme="minorBidi" w:hAnsiTheme="minorBidi"/>
          <w:sz w:val="24"/>
          <w:rtl/>
        </w:rPr>
        <w:t xml:space="preserve"> </w:t>
      </w:r>
      <w:r w:rsidRPr="0076598E">
        <w:rPr>
          <w:rFonts w:asciiTheme="minorBidi" w:hAnsiTheme="minorBidi" w:hint="cs"/>
          <w:sz w:val="24"/>
          <w:rtl/>
        </w:rPr>
        <w:t>שלך</w:t>
      </w:r>
      <w:r w:rsidRPr="0076598E">
        <w:rPr>
          <w:rFonts w:asciiTheme="minorBidi" w:hAnsiTheme="minorBidi"/>
          <w:sz w:val="24"/>
          <w:rtl/>
        </w:rPr>
        <w:t xml:space="preserve">, </w:t>
      </w:r>
      <w:r w:rsidRPr="0076598E">
        <w:rPr>
          <w:rFonts w:asciiTheme="minorBidi" w:hAnsiTheme="minorBidi" w:hint="cs"/>
          <w:sz w:val="24"/>
          <w:rtl/>
        </w:rPr>
        <w:t>כל</w:t>
      </w:r>
      <w:r w:rsidRPr="0076598E">
        <w:rPr>
          <w:rFonts w:asciiTheme="minorBidi" w:hAnsiTheme="minorBidi"/>
          <w:sz w:val="24"/>
          <w:rtl/>
        </w:rPr>
        <w:t xml:space="preserve"> </w:t>
      </w:r>
      <w:r w:rsidRPr="0076598E">
        <w:rPr>
          <w:rFonts w:asciiTheme="minorBidi" w:hAnsiTheme="minorBidi" w:hint="cs"/>
          <w:sz w:val="24"/>
          <w:rtl/>
        </w:rPr>
        <w:t>אלה</w:t>
      </w:r>
      <w:r w:rsidRPr="0076598E">
        <w:rPr>
          <w:rFonts w:asciiTheme="minorBidi" w:hAnsiTheme="minorBidi"/>
          <w:sz w:val="24"/>
          <w:rtl/>
        </w:rPr>
        <w:t xml:space="preserve"> </w:t>
      </w:r>
      <w:r w:rsidRPr="0076598E">
        <w:rPr>
          <w:rFonts w:asciiTheme="minorBidi" w:hAnsiTheme="minorBidi" w:hint="cs"/>
          <w:sz w:val="24"/>
          <w:rtl/>
        </w:rPr>
        <w:t>ציירו</w:t>
      </w:r>
      <w:r w:rsidRPr="0076598E">
        <w:rPr>
          <w:rFonts w:asciiTheme="minorBidi" w:hAnsiTheme="minorBidi"/>
          <w:sz w:val="24"/>
          <w:rtl/>
        </w:rPr>
        <w:t xml:space="preserve"> </w:t>
      </w:r>
      <w:r w:rsidRPr="0076598E">
        <w:rPr>
          <w:rFonts w:asciiTheme="minorBidi" w:hAnsiTheme="minorBidi" w:hint="cs"/>
          <w:sz w:val="24"/>
          <w:rtl/>
        </w:rPr>
        <w:t>אצלי</w:t>
      </w:r>
      <w:r w:rsidRPr="0076598E">
        <w:rPr>
          <w:rFonts w:asciiTheme="minorBidi" w:hAnsiTheme="minorBidi"/>
          <w:sz w:val="24"/>
          <w:rtl/>
        </w:rPr>
        <w:t xml:space="preserve"> </w:t>
      </w:r>
      <w:r w:rsidRPr="0076598E">
        <w:rPr>
          <w:rFonts w:asciiTheme="minorBidi" w:hAnsiTheme="minorBidi" w:hint="cs"/>
          <w:sz w:val="24"/>
          <w:rtl/>
        </w:rPr>
        <w:t>את</w:t>
      </w:r>
      <w:r w:rsidRPr="0076598E">
        <w:rPr>
          <w:rFonts w:asciiTheme="minorBidi" w:hAnsiTheme="minorBidi"/>
          <w:sz w:val="24"/>
          <w:rtl/>
        </w:rPr>
        <w:t xml:space="preserve"> </w:t>
      </w:r>
      <w:r w:rsidRPr="0076598E">
        <w:rPr>
          <w:rFonts w:asciiTheme="minorBidi" w:hAnsiTheme="minorBidi" w:hint="cs"/>
          <w:sz w:val="24"/>
          <w:rtl/>
        </w:rPr>
        <w:t>מתיקות</w:t>
      </w:r>
      <w:r w:rsidRPr="0076598E">
        <w:rPr>
          <w:rFonts w:asciiTheme="minorBidi" w:hAnsiTheme="minorBidi"/>
          <w:sz w:val="24"/>
          <w:rtl/>
        </w:rPr>
        <w:t xml:space="preserve"> </w:t>
      </w:r>
      <w:r w:rsidRPr="0076598E">
        <w:rPr>
          <w:rFonts w:asciiTheme="minorBidi" w:hAnsiTheme="minorBidi" w:hint="cs"/>
          <w:sz w:val="24"/>
          <w:rtl/>
        </w:rPr>
        <w:t>ועריבות</w:t>
      </w:r>
      <w:r w:rsidRPr="0076598E">
        <w:rPr>
          <w:rFonts w:asciiTheme="minorBidi" w:hAnsiTheme="minorBidi"/>
          <w:sz w:val="24"/>
          <w:rtl/>
        </w:rPr>
        <w:t xml:space="preserve"> </w:t>
      </w:r>
      <w:r w:rsidRPr="0076598E">
        <w:rPr>
          <w:rFonts w:asciiTheme="minorBidi" w:hAnsiTheme="minorBidi" w:hint="cs"/>
          <w:sz w:val="24"/>
          <w:rtl/>
        </w:rPr>
        <w:t>טוב</w:t>
      </w:r>
      <w:r w:rsidRPr="0076598E">
        <w:rPr>
          <w:rFonts w:asciiTheme="minorBidi" w:hAnsiTheme="minorBidi"/>
          <w:sz w:val="24"/>
          <w:rtl/>
        </w:rPr>
        <w:t xml:space="preserve"> </w:t>
      </w:r>
      <w:r w:rsidRPr="0076598E">
        <w:rPr>
          <w:rFonts w:asciiTheme="minorBidi" w:hAnsiTheme="minorBidi" w:hint="cs"/>
          <w:sz w:val="24"/>
          <w:rtl/>
        </w:rPr>
        <w:t>התורה</w:t>
      </w:r>
      <w:r w:rsidRPr="0076598E">
        <w:rPr>
          <w:rFonts w:asciiTheme="minorBidi" w:hAnsiTheme="minorBidi"/>
          <w:sz w:val="24"/>
          <w:rtl/>
        </w:rPr>
        <w:t>.</w:t>
      </w:r>
      <w:r>
        <w:rPr>
          <w:rFonts w:asciiTheme="minorBidi" w:hAnsiTheme="minorBidi" w:hint="cs"/>
          <w:sz w:val="24"/>
          <w:rtl/>
        </w:rPr>
        <w:t>.</w:t>
      </w:r>
      <w:r w:rsidRPr="0076598E">
        <w:rPr>
          <w:rFonts w:asciiTheme="minorBidi" w:hAnsiTheme="minorBidi"/>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 xml:space="preserve"> </w:t>
      </w:r>
      <w:r w:rsidRPr="0076598E">
        <w:rPr>
          <w:rFonts w:asciiTheme="minorBidi" w:hAnsiTheme="minorBidi" w:hint="cs"/>
          <w:sz w:val="24"/>
          <w:rtl/>
        </w:rPr>
        <w:t>איזו</w:t>
      </w:r>
      <w:r w:rsidRPr="0076598E">
        <w:rPr>
          <w:rFonts w:asciiTheme="minorBidi" w:hAnsiTheme="minorBidi"/>
          <w:sz w:val="24"/>
          <w:rtl/>
        </w:rPr>
        <w:t xml:space="preserve"> </w:t>
      </w:r>
      <w:r w:rsidRPr="0076598E">
        <w:rPr>
          <w:rFonts w:asciiTheme="minorBidi" w:hAnsiTheme="minorBidi" w:hint="cs"/>
          <w:sz w:val="24"/>
          <w:rtl/>
        </w:rPr>
        <w:t>אחריות!</w:t>
      </w:r>
      <w:r w:rsidRPr="0076598E">
        <w:rPr>
          <w:rFonts w:asciiTheme="minorBidi" w:hAnsiTheme="minorBidi"/>
          <w:sz w:val="24"/>
          <w:rtl/>
        </w:rPr>
        <w:t xml:space="preserve"> </w:t>
      </w:r>
      <w:r w:rsidRPr="0076598E">
        <w:rPr>
          <w:rFonts w:asciiTheme="minorBidi" w:hAnsiTheme="minorBidi" w:hint="cs"/>
          <w:sz w:val="24"/>
          <w:rtl/>
        </w:rPr>
        <w:t>מה</w:t>
      </w:r>
      <w:r w:rsidRPr="0076598E">
        <w:rPr>
          <w:rFonts w:asciiTheme="minorBidi" w:hAnsiTheme="minorBidi"/>
          <w:sz w:val="24"/>
          <w:rtl/>
        </w:rPr>
        <w:t xml:space="preserve"> </w:t>
      </w:r>
      <w:r w:rsidRPr="0076598E">
        <w:rPr>
          <w:rFonts w:asciiTheme="minorBidi" w:hAnsiTheme="minorBidi" w:hint="cs"/>
          <w:sz w:val="24"/>
          <w:rtl/>
        </w:rPr>
        <w:t>לוקח</w:t>
      </w:r>
      <w:r w:rsidRPr="0076598E">
        <w:rPr>
          <w:rFonts w:asciiTheme="minorBidi" w:hAnsiTheme="minorBidi"/>
          <w:sz w:val="24"/>
          <w:rtl/>
        </w:rPr>
        <w:t xml:space="preserve"> </w:t>
      </w:r>
      <w:r w:rsidRPr="0076598E">
        <w:rPr>
          <w:rFonts w:asciiTheme="minorBidi" w:hAnsiTheme="minorBidi" w:hint="cs"/>
          <w:sz w:val="24"/>
          <w:rtl/>
        </w:rPr>
        <w:t>עמו</w:t>
      </w:r>
      <w:r w:rsidRPr="0076598E">
        <w:rPr>
          <w:rFonts w:asciiTheme="minorBidi" w:hAnsiTheme="minorBidi"/>
          <w:sz w:val="24"/>
          <w:rtl/>
        </w:rPr>
        <w:t xml:space="preserve"> </w:t>
      </w:r>
      <w:r w:rsidRPr="0076598E">
        <w:rPr>
          <w:rFonts w:asciiTheme="minorBidi" w:hAnsiTheme="minorBidi" w:hint="cs"/>
          <w:sz w:val="24"/>
          <w:rtl/>
        </w:rPr>
        <w:t>תלמיד</w:t>
      </w:r>
      <w:r w:rsidRPr="0076598E">
        <w:rPr>
          <w:rFonts w:asciiTheme="minorBidi" w:hAnsiTheme="minorBidi"/>
          <w:sz w:val="24"/>
          <w:rtl/>
        </w:rPr>
        <w:t xml:space="preserve"> </w:t>
      </w:r>
      <w:r w:rsidRPr="0076598E">
        <w:rPr>
          <w:rFonts w:asciiTheme="minorBidi" w:hAnsiTheme="minorBidi" w:hint="cs"/>
          <w:sz w:val="24"/>
          <w:rtl/>
        </w:rPr>
        <w:t>מגן</w:t>
      </w:r>
      <w:r w:rsidRPr="0076598E">
        <w:rPr>
          <w:rFonts w:asciiTheme="minorBidi" w:hAnsiTheme="minorBidi"/>
          <w:sz w:val="24"/>
          <w:rtl/>
        </w:rPr>
        <w:t xml:space="preserve"> </w:t>
      </w:r>
      <w:r w:rsidRPr="0076598E">
        <w:rPr>
          <w:rFonts w:asciiTheme="minorBidi" w:hAnsiTheme="minorBidi" w:hint="cs"/>
          <w:sz w:val="24"/>
          <w:rtl/>
        </w:rPr>
        <w:t>הילדים</w:t>
      </w:r>
      <w:r w:rsidRPr="0076598E">
        <w:rPr>
          <w:rFonts w:asciiTheme="minorBidi" w:hAnsiTheme="minorBidi"/>
          <w:sz w:val="24"/>
          <w:rtl/>
        </w:rPr>
        <w:t xml:space="preserve"> </w:t>
      </w:r>
      <w:r w:rsidRPr="0076598E">
        <w:rPr>
          <w:rFonts w:asciiTheme="minorBidi" w:hAnsiTheme="minorBidi" w:hint="cs"/>
          <w:sz w:val="24"/>
          <w:rtl/>
        </w:rPr>
        <w:t>או</w:t>
      </w:r>
      <w:r w:rsidRPr="0076598E">
        <w:rPr>
          <w:rFonts w:asciiTheme="minorBidi" w:hAnsiTheme="minorBidi"/>
          <w:sz w:val="24"/>
          <w:rtl/>
        </w:rPr>
        <w:t xml:space="preserve"> </w:t>
      </w:r>
      <w:r w:rsidRPr="0076598E">
        <w:rPr>
          <w:rFonts w:asciiTheme="minorBidi" w:hAnsiTheme="minorBidi" w:hint="cs"/>
          <w:sz w:val="24"/>
          <w:rtl/>
        </w:rPr>
        <w:t>מכ</w:t>
      </w:r>
      <w:r>
        <w:rPr>
          <w:rFonts w:asciiTheme="minorBidi" w:hAnsiTheme="minorBidi" w:hint="cs"/>
          <w:sz w:val="24"/>
          <w:rtl/>
        </w:rPr>
        <w:t>י</w:t>
      </w:r>
      <w:r w:rsidRPr="0076598E">
        <w:rPr>
          <w:rFonts w:asciiTheme="minorBidi" w:hAnsiTheme="minorBidi" w:hint="cs"/>
          <w:sz w:val="24"/>
          <w:rtl/>
        </w:rPr>
        <w:t>תה</w:t>
      </w:r>
      <w:r w:rsidRPr="0076598E">
        <w:rPr>
          <w:rFonts w:asciiTheme="minorBidi" w:hAnsiTheme="minorBidi"/>
          <w:sz w:val="24"/>
          <w:rtl/>
        </w:rPr>
        <w:t xml:space="preserve"> </w:t>
      </w:r>
      <w:r w:rsidRPr="0076598E">
        <w:rPr>
          <w:rFonts w:asciiTheme="minorBidi" w:hAnsiTheme="minorBidi" w:hint="cs"/>
          <w:sz w:val="24"/>
          <w:rtl/>
        </w:rPr>
        <w:t>א</w:t>
      </w:r>
      <w:r w:rsidRPr="0076598E">
        <w:rPr>
          <w:rFonts w:asciiTheme="minorBidi" w:hAnsiTheme="minorBidi"/>
          <w:sz w:val="24"/>
          <w:rtl/>
        </w:rPr>
        <w:t xml:space="preserve">', </w:t>
      </w:r>
      <w:r w:rsidRPr="0076598E">
        <w:rPr>
          <w:rFonts w:asciiTheme="minorBidi" w:hAnsiTheme="minorBidi" w:hint="cs"/>
          <w:sz w:val="24"/>
          <w:rtl/>
        </w:rPr>
        <w:t>עריבות</w:t>
      </w:r>
      <w:r w:rsidRPr="0076598E">
        <w:rPr>
          <w:rFonts w:asciiTheme="minorBidi" w:hAnsiTheme="minorBidi"/>
          <w:sz w:val="24"/>
          <w:rtl/>
        </w:rPr>
        <w:t xml:space="preserve"> </w:t>
      </w:r>
      <w:r w:rsidRPr="0076598E">
        <w:rPr>
          <w:rFonts w:asciiTheme="minorBidi" w:hAnsiTheme="minorBidi" w:hint="cs"/>
          <w:sz w:val="24"/>
          <w:rtl/>
        </w:rPr>
        <w:t>ומתיקות</w:t>
      </w:r>
      <w:r w:rsidRPr="0076598E">
        <w:rPr>
          <w:rFonts w:asciiTheme="minorBidi" w:hAnsiTheme="minorBidi"/>
          <w:sz w:val="24"/>
          <w:rtl/>
        </w:rPr>
        <w:t xml:space="preserve"> </w:t>
      </w:r>
      <w:r w:rsidRPr="0076598E">
        <w:rPr>
          <w:rFonts w:asciiTheme="minorBidi" w:hAnsiTheme="minorBidi" w:hint="cs"/>
          <w:sz w:val="24"/>
          <w:rtl/>
        </w:rPr>
        <w:t>התורה</w:t>
      </w:r>
      <w:r w:rsidRPr="0076598E">
        <w:rPr>
          <w:rFonts w:asciiTheme="minorBidi" w:hAnsiTheme="minorBidi"/>
          <w:sz w:val="24"/>
          <w:rtl/>
        </w:rPr>
        <w:t xml:space="preserve"> </w:t>
      </w:r>
      <w:r w:rsidRPr="0076598E">
        <w:rPr>
          <w:rFonts w:asciiTheme="minorBidi" w:hAnsiTheme="minorBidi" w:hint="cs"/>
          <w:sz w:val="24"/>
          <w:rtl/>
        </w:rPr>
        <w:t>או</w:t>
      </w:r>
      <w:r w:rsidRPr="0076598E">
        <w:rPr>
          <w:rFonts w:asciiTheme="minorBidi" w:hAnsiTheme="minorBidi"/>
          <w:sz w:val="24"/>
          <w:rtl/>
        </w:rPr>
        <w:t xml:space="preserve"> </w:t>
      </w:r>
      <w:r w:rsidRPr="0076598E">
        <w:rPr>
          <w:rFonts w:asciiTheme="minorBidi" w:hAnsiTheme="minorBidi" w:hint="cs"/>
          <w:sz w:val="24"/>
          <w:rtl/>
        </w:rPr>
        <w:t>חלילה</w:t>
      </w:r>
      <w:r w:rsidRPr="0076598E">
        <w:rPr>
          <w:rFonts w:asciiTheme="minorBidi" w:hAnsiTheme="minorBidi"/>
          <w:sz w:val="24"/>
          <w:rtl/>
        </w:rPr>
        <w:t>.</w:t>
      </w:r>
      <w:r>
        <w:rPr>
          <w:rFonts w:asciiTheme="minorBidi" w:hAnsiTheme="minorBidi" w:hint="cs"/>
          <w:sz w:val="24"/>
          <w:rtl/>
        </w:rPr>
        <w:t>.</w:t>
      </w:r>
      <w:r w:rsidRPr="0076598E">
        <w:rPr>
          <w:rFonts w:asciiTheme="minorBidi" w:hAnsiTheme="minorBidi"/>
          <w:sz w:val="24"/>
          <w:rtl/>
        </w:rPr>
        <w:t xml:space="preserve">.. </w:t>
      </w:r>
    </w:p>
    <w:p w14:paraId="133182AC" w14:textId="77777777" w:rsidR="000F312E" w:rsidRPr="001E39E5" w:rsidRDefault="000F312E" w:rsidP="000F312E">
      <w:pPr>
        <w:rPr>
          <w:sz w:val="24"/>
          <w:rtl/>
        </w:rPr>
      </w:pPr>
      <w:r w:rsidRPr="001E39E5">
        <w:rPr>
          <w:sz w:val="24"/>
          <w:rtl/>
        </w:rPr>
        <w:t xml:space="preserve">8. </w:t>
      </w:r>
      <w:r w:rsidRPr="001E39E5">
        <w:rPr>
          <w:rFonts w:hint="cs"/>
          <w:sz w:val="24"/>
          <w:rtl/>
        </w:rPr>
        <w:t>הורי</w:t>
      </w:r>
      <w:r w:rsidRPr="001E39E5">
        <w:rPr>
          <w:sz w:val="24"/>
          <w:rtl/>
        </w:rPr>
        <w:t xml:space="preserve"> </w:t>
      </w:r>
      <w:r w:rsidRPr="001E39E5">
        <w:rPr>
          <w:rFonts w:hint="cs"/>
          <w:sz w:val="24"/>
          <w:rtl/>
        </w:rPr>
        <w:t>כיתה</w:t>
      </w:r>
      <w:r w:rsidRPr="001E39E5">
        <w:rPr>
          <w:sz w:val="24"/>
          <w:rtl/>
        </w:rPr>
        <w:t xml:space="preserve"> </w:t>
      </w:r>
      <w:r w:rsidRPr="001E39E5">
        <w:rPr>
          <w:rFonts w:hint="cs"/>
          <w:sz w:val="24"/>
          <w:rtl/>
        </w:rPr>
        <w:t>ה</w:t>
      </w:r>
      <w:r w:rsidRPr="001E39E5">
        <w:rPr>
          <w:sz w:val="24"/>
          <w:rtl/>
        </w:rPr>
        <w:t xml:space="preserve">' </w:t>
      </w:r>
      <w:r w:rsidRPr="001E39E5">
        <w:rPr>
          <w:rFonts w:hint="cs"/>
          <w:sz w:val="24"/>
          <w:rtl/>
        </w:rPr>
        <w:t>כתבו</w:t>
      </w:r>
      <w:r w:rsidRPr="001E39E5">
        <w:rPr>
          <w:sz w:val="24"/>
          <w:rtl/>
        </w:rPr>
        <w:t xml:space="preserve"> </w:t>
      </w:r>
      <w:r w:rsidRPr="001E39E5">
        <w:rPr>
          <w:rFonts w:hint="cs"/>
          <w:sz w:val="24"/>
          <w:rtl/>
        </w:rPr>
        <w:t>על</w:t>
      </w:r>
      <w:r w:rsidRPr="001E39E5">
        <w:rPr>
          <w:sz w:val="24"/>
          <w:rtl/>
        </w:rPr>
        <w:t xml:space="preserve"> </w:t>
      </w:r>
      <w:r w:rsidRPr="001E39E5">
        <w:rPr>
          <w:rFonts w:hint="cs"/>
          <w:sz w:val="24"/>
          <w:rtl/>
        </w:rPr>
        <w:t>המחנך</w:t>
      </w:r>
      <w:r w:rsidRPr="001E39E5">
        <w:rPr>
          <w:sz w:val="24"/>
          <w:rtl/>
        </w:rPr>
        <w:t>:</w:t>
      </w:r>
    </w:p>
    <w:p w14:paraId="6D6EBB00" w14:textId="77777777" w:rsidR="000F312E" w:rsidRPr="0076598E" w:rsidRDefault="000F312E" w:rsidP="000F312E">
      <w:pPr>
        <w:rPr>
          <w:rFonts w:asciiTheme="minorBidi" w:hAnsiTheme="minorBidi"/>
          <w:b/>
          <w:bCs/>
          <w:i/>
          <w:iCs/>
          <w:sz w:val="24"/>
          <w:rtl/>
        </w:rPr>
      </w:pPr>
      <w:r w:rsidRPr="0076598E">
        <w:rPr>
          <w:rFonts w:asciiTheme="minorBidi" w:hAnsiTheme="minorBidi" w:hint="cs"/>
          <w:b/>
          <w:bCs/>
          <w:i/>
          <w:iCs/>
          <w:sz w:val="24"/>
          <w:rtl/>
        </w:rPr>
        <w:t>אנו</w:t>
      </w:r>
      <w:r w:rsidRPr="0076598E">
        <w:rPr>
          <w:rFonts w:asciiTheme="minorBidi" w:hAnsiTheme="minorBidi"/>
          <w:b/>
          <w:bCs/>
          <w:i/>
          <w:iCs/>
          <w:sz w:val="24"/>
          <w:rtl/>
        </w:rPr>
        <w:t xml:space="preserve"> </w:t>
      </w:r>
      <w:r w:rsidRPr="0076598E">
        <w:rPr>
          <w:rFonts w:asciiTheme="minorBidi" w:hAnsiTheme="minorBidi" w:hint="cs"/>
          <w:b/>
          <w:bCs/>
          <w:i/>
          <w:iCs/>
          <w:sz w:val="24"/>
          <w:rtl/>
        </w:rPr>
        <w:t>הורי</w:t>
      </w:r>
      <w:r w:rsidRPr="0076598E">
        <w:rPr>
          <w:rFonts w:asciiTheme="minorBidi" w:hAnsiTheme="minorBidi"/>
          <w:b/>
          <w:bCs/>
          <w:i/>
          <w:iCs/>
          <w:sz w:val="24"/>
          <w:rtl/>
        </w:rPr>
        <w:t xml:space="preserve"> </w:t>
      </w:r>
      <w:r w:rsidRPr="0076598E">
        <w:rPr>
          <w:rFonts w:asciiTheme="minorBidi" w:hAnsiTheme="minorBidi" w:hint="cs"/>
          <w:b/>
          <w:bCs/>
          <w:i/>
          <w:iCs/>
          <w:sz w:val="24"/>
          <w:rtl/>
        </w:rPr>
        <w:t>תלמידי</w:t>
      </w:r>
      <w:r w:rsidRPr="0076598E">
        <w:rPr>
          <w:rFonts w:asciiTheme="minorBidi" w:hAnsiTheme="minorBidi"/>
          <w:b/>
          <w:bCs/>
          <w:i/>
          <w:iCs/>
          <w:sz w:val="24"/>
          <w:rtl/>
        </w:rPr>
        <w:t xml:space="preserve"> </w:t>
      </w:r>
      <w:r w:rsidRPr="0076598E">
        <w:rPr>
          <w:rFonts w:asciiTheme="minorBidi" w:hAnsiTheme="minorBidi" w:hint="cs"/>
          <w:b/>
          <w:bCs/>
          <w:i/>
          <w:iCs/>
          <w:sz w:val="24"/>
          <w:rtl/>
        </w:rPr>
        <w:t>כיתה</w:t>
      </w:r>
      <w:r w:rsidRPr="0076598E">
        <w:rPr>
          <w:rFonts w:asciiTheme="minorBidi" w:hAnsiTheme="minorBidi"/>
          <w:b/>
          <w:bCs/>
          <w:i/>
          <w:iCs/>
          <w:sz w:val="24"/>
          <w:rtl/>
        </w:rPr>
        <w:t xml:space="preserve"> </w:t>
      </w:r>
      <w:r w:rsidRPr="0076598E">
        <w:rPr>
          <w:rFonts w:asciiTheme="minorBidi" w:hAnsiTheme="minorBidi" w:hint="cs"/>
          <w:b/>
          <w:bCs/>
          <w:i/>
          <w:iCs/>
          <w:sz w:val="24"/>
          <w:rtl/>
        </w:rPr>
        <w:t>ה</w:t>
      </w:r>
      <w:r w:rsidRPr="0076598E">
        <w:rPr>
          <w:rFonts w:asciiTheme="minorBidi" w:hAnsiTheme="minorBidi"/>
          <w:b/>
          <w:bCs/>
          <w:i/>
          <w:iCs/>
          <w:sz w:val="24"/>
          <w:rtl/>
        </w:rPr>
        <w:t xml:space="preserve">'1 </w:t>
      </w:r>
      <w:r w:rsidRPr="0076598E">
        <w:rPr>
          <w:rFonts w:asciiTheme="minorBidi" w:hAnsiTheme="minorBidi" w:hint="cs"/>
          <w:b/>
          <w:bCs/>
          <w:i/>
          <w:iCs/>
          <w:sz w:val="24"/>
          <w:rtl/>
        </w:rPr>
        <w:t>כותבים</w:t>
      </w:r>
      <w:r w:rsidRPr="0076598E">
        <w:rPr>
          <w:rFonts w:asciiTheme="minorBidi" w:hAnsiTheme="minorBidi"/>
          <w:b/>
          <w:bCs/>
          <w:i/>
          <w:iCs/>
          <w:sz w:val="24"/>
          <w:rtl/>
        </w:rPr>
        <w:t xml:space="preserve"> </w:t>
      </w:r>
      <w:r w:rsidRPr="0076598E">
        <w:rPr>
          <w:rFonts w:asciiTheme="minorBidi" w:hAnsiTheme="minorBidi" w:hint="cs"/>
          <w:b/>
          <w:bCs/>
          <w:i/>
          <w:iCs/>
          <w:sz w:val="24"/>
          <w:rtl/>
        </w:rPr>
        <w:t>מכתב</w:t>
      </w:r>
      <w:r w:rsidRPr="0076598E">
        <w:rPr>
          <w:rFonts w:asciiTheme="minorBidi" w:hAnsiTheme="minorBidi"/>
          <w:b/>
          <w:bCs/>
          <w:i/>
          <w:iCs/>
          <w:sz w:val="24"/>
          <w:rtl/>
        </w:rPr>
        <w:t xml:space="preserve"> </w:t>
      </w:r>
      <w:r w:rsidRPr="0076598E">
        <w:rPr>
          <w:rFonts w:asciiTheme="minorBidi" w:hAnsiTheme="minorBidi" w:hint="cs"/>
          <w:b/>
          <w:bCs/>
          <w:i/>
          <w:iCs/>
          <w:sz w:val="24"/>
          <w:rtl/>
        </w:rPr>
        <w:t>הוקרה</w:t>
      </w:r>
      <w:r w:rsidRPr="0076598E">
        <w:rPr>
          <w:rFonts w:asciiTheme="minorBidi" w:hAnsiTheme="minorBidi"/>
          <w:b/>
          <w:bCs/>
          <w:i/>
          <w:iCs/>
          <w:sz w:val="24"/>
          <w:rtl/>
        </w:rPr>
        <w:t xml:space="preserve"> </w:t>
      </w:r>
      <w:r w:rsidRPr="0076598E">
        <w:rPr>
          <w:rFonts w:asciiTheme="minorBidi" w:hAnsiTheme="minorBidi" w:hint="cs"/>
          <w:b/>
          <w:bCs/>
          <w:i/>
          <w:iCs/>
          <w:sz w:val="24"/>
          <w:rtl/>
        </w:rPr>
        <w:t>ותודה</w:t>
      </w:r>
      <w:r w:rsidRPr="0076598E">
        <w:rPr>
          <w:rFonts w:asciiTheme="minorBidi" w:hAnsiTheme="minorBidi"/>
          <w:b/>
          <w:bCs/>
          <w:i/>
          <w:iCs/>
          <w:sz w:val="24"/>
          <w:rtl/>
        </w:rPr>
        <w:t xml:space="preserve"> </w:t>
      </w:r>
      <w:r w:rsidRPr="0076598E">
        <w:rPr>
          <w:rFonts w:asciiTheme="minorBidi" w:hAnsiTheme="minorBidi" w:hint="cs"/>
          <w:b/>
          <w:bCs/>
          <w:i/>
          <w:iCs/>
          <w:sz w:val="24"/>
          <w:rtl/>
        </w:rPr>
        <w:t>למחנך</w:t>
      </w:r>
      <w:r w:rsidRPr="0076598E">
        <w:rPr>
          <w:rFonts w:asciiTheme="minorBidi" w:hAnsiTheme="minorBidi"/>
          <w:b/>
          <w:bCs/>
          <w:i/>
          <w:iCs/>
          <w:sz w:val="24"/>
          <w:rtl/>
        </w:rPr>
        <w:t xml:space="preserve"> </w:t>
      </w:r>
      <w:r w:rsidRPr="0076598E">
        <w:rPr>
          <w:rFonts w:asciiTheme="minorBidi" w:hAnsiTheme="minorBidi" w:hint="cs"/>
          <w:b/>
          <w:bCs/>
          <w:i/>
          <w:iCs/>
          <w:sz w:val="24"/>
          <w:rtl/>
        </w:rPr>
        <w:t>הכיתה</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מסירות</w:t>
      </w:r>
      <w:r w:rsidRPr="0076598E">
        <w:rPr>
          <w:rFonts w:asciiTheme="minorBidi" w:hAnsiTheme="minorBidi"/>
          <w:b/>
          <w:bCs/>
          <w:i/>
          <w:iCs/>
          <w:sz w:val="24"/>
          <w:rtl/>
        </w:rPr>
        <w:t xml:space="preserve">, </w:t>
      </w:r>
      <w:r w:rsidRPr="0076598E">
        <w:rPr>
          <w:rFonts w:asciiTheme="minorBidi" w:hAnsiTheme="minorBidi" w:hint="cs"/>
          <w:b/>
          <w:bCs/>
          <w:i/>
          <w:iCs/>
          <w:sz w:val="24"/>
          <w:rtl/>
        </w:rPr>
        <w:t>אחריות,</w:t>
      </w:r>
      <w:r w:rsidRPr="0076598E">
        <w:rPr>
          <w:rFonts w:asciiTheme="minorBidi" w:hAnsiTheme="minorBidi"/>
          <w:b/>
          <w:bCs/>
          <w:i/>
          <w:iCs/>
          <w:sz w:val="24"/>
          <w:rtl/>
        </w:rPr>
        <w:t xml:space="preserve"> </w:t>
      </w:r>
      <w:r w:rsidRPr="0076598E">
        <w:rPr>
          <w:rFonts w:asciiTheme="minorBidi" w:hAnsiTheme="minorBidi" w:hint="cs"/>
          <w:b/>
          <w:bCs/>
          <w:i/>
          <w:iCs/>
          <w:sz w:val="24"/>
          <w:rtl/>
        </w:rPr>
        <w:t>אכפתיות,</w:t>
      </w:r>
      <w:r w:rsidRPr="0076598E">
        <w:rPr>
          <w:rFonts w:asciiTheme="minorBidi" w:hAnsiTheme="minorBidi"/>
          <w:b/>
          <w:bCs/>
          <w:i/>
          <w:iCs/>
          <w:sz w:val="24"/>
          <w:rtl/>
        </w:rPr>
        <w:t xml:space="preserve"> </w:t>
      </w:r>
      <w:r w:rsidRPr="0076598E">
        <w:rPr>
          <w:rFonts w:asciiTheme="minorBidi" w:hAnsiTheme="minorBidi" w:hint="cs"/>
          <w:b/>
          <w:bCs/>
          <w:i/>
          <w:iCs/>
          <w:sz w:val="24"/>
          <w:rtl/>
        </w:rPr>
        <w:t>סבלנות</w:t>
      </w:r>
      <w:r w:rsidRPr="0076598E">
        <w:rPr>
          <w:rFonts w:asciiTheme="minorBidi" w:hAnsiTheme="minorBidi"/>
          <w:b/>
          <w:bCs/>
          <w:i/>
          <w:iCs/>
          <w:sz w:val="24"/>
          <w:rtl/>
        </w:rPr>
        <w:t xml:space="preserve"> </w:t>
      </w:r>
      <w:r w:rsidRPr="0076598E">
        <w:rPr>
          <w:rFonts w:asciiTheme="minorBidi" w:hAnsiTheme="minorBidi" w:hint="cs"/>
          <w:b/>
          <w:bCs/>
          <w:i/>
          <w:iCs/>
          <w:sz w:val="24"/>
          <w:rtl/>
        </w:rPr>
        <w:t>והמון</w:t>
      </w:r>
      <w:r w:rsidRPr="0076598E">
        <w:rPr>
          <w:rFonts w:asciiTheme="minorBidi" w:hAnsiTheme="minorBidi"/>
          <w:b/>
          <w:bCs/>
          <w:i/>
          <w:iCs/>
          <w:sz w:val="24"/>
          <w:rtl/>
        </w:rPr>
        <w:t xml:space="preserve"> </w:t>
      </w:r>
      <w:r w:rsidRPr="0076598E">
        <w:rPr>
          <w:rFonts w:asciiTheme="minorBidi" w:hAnsiTheme="minorBidi" w:hint="cs"/>
          <w:b/>
          <w:bCs/>
          <w:i/>
          <w:iCs/>
          <w:sz w:val="24"/>
          <w:rtl/>
        </w:rPr>
        <w:t>אהבה</w:t>
      </w:r>
      <w:r w:rsidRPr="0076598E">
        <w:rPr>
          <w:rFonts w:asciiTheme="minorBidi" w:hAnsiTheme="minorBidi"/>
          <w:b/>
          <w:bCs/>
          <w:i/>
          <w:iCs/>
          <w:sz w:val="24"/>
          <w:rtl/>
        </w:rPr>
        <w:t xml:space="preserve">, </w:t>
      </w:r>
      <w:r w:rsidRPr="0076598E">
        <w:rPr>
          <w:rFonts w:asciiTheme="minorBidi" w:hAnsiTheme="minorBidi" w:hint="cs"/>
          <w:b/>
          <w:bCs/>
          <w:i/>
          <w:iCs/>
          <w:sz w:val="24"/>
          <w:rtl/>
        </w:rPr>
        <w:t>שהרעיף</w:t>
      </w:r>
      <w:r w:rsidRPr="0076598E">
        <w:rPr>
          <w:rFonts w:asciiTheme="minorBidi" w:hAnsiTheme="minorBidi"/>
          <w:b/>
          <w:bCs/>
          <w:i/>
          <w:iCs/>
          <w:sz w:val="24"/>
          <w:rtl/>
        </w:rPr>
        <w:t xml:space="preserve"> </w:t>
      </w:r>
      <w:r w:rsidRPr="0076598E">
        <w:rPr>
          <w:rFonts w:asciiTheme="minorBidi" w:hAnsiTheme="minorBidi" w:hint="cs"/>
          <w:b/>
          <w:bCs/>
          <w:i/>
          <w:iCs/>
          <w:sz w:val="24"/>
          <w:rtl/>
        </w:rPr>
        <w:t>ונסך</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ילדינו</w:t>
      </w:r>
      <w:r w:rsidRPr="0076598E">
        <w:rPr>
          <w:rFonts w:asciiTheme="minorBidi" w:hAnsiTheme="minorBidi"/>
          <w:b/>
          <w:bCs/>
          <w:i/>
          <w:iCs/>
          <w:sz w:val="24"/>
          <w:rtl/>
        </w:rPr>
        <w:t xml:space="preserve"> </w:t>
      </w:r>
      <w:r w:rsidRPr="0076598E">
        <w:rPr>
          <w:rFonts w:asciiTheme="minorBidi" w:hAnsiTheme="minorBidi" w:hint="cs"/>
          <w:b/>
          <w:bCs/>
          <w:i/>
          <w:iCs/>
          <w:sz w:val="24"/>
          <w:rtl/>
        </w:rPr>
        <w:t>היקרים</w:t>
      </w:r>
      <w:r w:rsidRPr="0076598E">
        <w:rPr>
          <w:rFonts w:asciiTheme="minorBidi" w:hAnsiTheme="minorBidi"/>
          <w:b/>
          <w:bCs/>
          <w:i/>
          <w:iCs/>
          <w:sz w:val="24"/>
          <w:rtl/>
        </w:rPr>
        <w:t xml:space="preserve"> </w:t>
      </w:r>
      <w:r w:rsidRPr="0076598E">
        <w:rPr>
          <w:rFonts w:asciiTheme="minorBidi" w:hAnsiTheme="minorBidi" w:hint="cs"/>
          <w:b/>
          <w:bCs/>
          <w:i/>
          <w:iCs/>
          <w:sz w:val="24"/>
          <w:rtl/>
        </w:rPr>
        <w:t>לנו</w:t>
      </w:r>
      <w:r w:rsidRPr="0076598E">
        <w:rPr>
          <w:rFonts w:asciiTheme="minorBidi" w:hAnsiTheme="minorBidi"/>
          <w:b/>
          <w:bCs/>
          <w:i/>
          <w:iCs/>
          <w:sz w:val="24"/>
          <w:rtl/>
        </w:rPr>
        <w:t xml:space="preserve"> </w:t>
      </w:r>
      <w:r w:rsidRPr="0076598E">
        <w:rPr>
          <w:rFonts w:asciiTheme="minorBidi" w:hAnsiTheme="minorBidi" w:hint="cs"/>
          <w:b/>
          <w:bCs/>
          <w:i/>
          <w:iCs/>
          <w:sz w:val="24"/>
          <w:rtl/>
        </w:rPr>
        <w:t>מכל</w:t>
      </w:r>
      <w:r w:rsidRPr="0076598E">
        <w:rPr>
          <w:rFonts w:asciiTheme="minorBidi" w:hAnsiTheme="minorBidi"/>
          <w:b/>
          <w:bCs/>
          <w:i/>
          <w:iCs/>
          <w:sz w:val="24"/>
          <w:rtl/>
        </w:rPr>
        <w:t>.</w:t>
      </w:r>
      <w:r>
        <w:rPr>
          <w:rFonts w:asciiTheme="minorBidi" w:hAnsiTheme="minorBidi" w:hint="cs"/>
          <w:b/>
          <w:bCs/>
          <w:i/>
          <w:iCs/>
          <w:sz w:val="24"/>
          <w:rtl/>
        </w:rPr>
        <w:t>.</w:t>
      </w:r>
      <w:r w:rsidRPr="0076598E">
        <w:rPr>
          <w:rFonts w:asciiTheme="minorBidi" w:hAnsiTheme="minorBidi"/>
          <w:b/>
          <w:bCs/>
          <w:i/>
          <w:iCs/>
          <w:sz w:val="24"/>
          <w:rtl/>
        </w:rPr>
        <w:t>.</w:t>
      </w:r>
      <w:r w:rsidRPr="0076598E">
        <w:rPr>
          <w:rFonts w:asciiTheme="minorBidi" w:hAnsiTheme="minorBidi" w:hint="cs"/>
          <w:b/>
          <w:bCs/>
          <w:i/>
          <w:iCs/>
          <w:sz w:val="24"/>
          <w:rtl/>
        </w:rPr>
        <w:t xml:space="preserve"> אין</w:t>
      </w:r>
      <w:r w:rsidRPr="0076598E">
        <w:rPr>
          <w:rFonts w:asciiTheme="minorBidi" w:hAnsiTheme="minorBidi"/>
          <w:b/>
          <w:bCs/>
          <w:i/>
          <w:iCs/>
          <w:sz w:val="24"/>
          <w:rtl/>
        </w:rPr>
        <w:t xml:space="preserve"> </w:t>
      </w:r>
      <w:r w:rsidRPr="0076598E">
        <w:rPr>
          <w:rFonts w:asciiTheme="minorBidi" w:hAnsiTheme="minorBidi" w:hint="cs"/>
          <w:b/>
          <w:bCs/>
          <w:i/>
          <w:iCs/>
          <w:sz w:val="24"/>
          <w:rtl/>
        </w:rPr>
        <w:t>לנו</w:t>
      </w:r>
      <w:r w:rsidRPr="0076598E">
        <w:rPr>
          <w:rFonts w:asciiTheme="minorBidi" w:hAnsiTheme="minorBidi"/>
          <w:b/>
          <w:bCs/>
          <w:i/>
          <w:iCs/>
          <w:sz w:val="24"/>
          <w:rtl/>
        </w:rPr>
        <w:t xml:space="preserve"> </w:t>
      </w:r>
      <w:r w:rsidRPr="0076598E">
        <w:rPr>
          <w:rFonts w:asciiTheme="minorBidi" w:hAnsiTheme="minorBidi" w:hint="cs"/>
          <w:b/>
          <w:bCs/>
          <w:i/>
          <w:iCs/>
          <w:sz w:val="24"/>
          <w:rtl/>
        </w:rPr>
        <w:t>ספק</w:t>
      </w:r>
      <w:r w:rsidRPr="0076598E">
        <w:rPr>
          <w:rFonts w:asciiTheme="minorBidi" w:hAnsiTheme="minorBidi"/>
          <w:b/>
          <w:bCs/>
          <w:i/>
          <w:iCs/>
          <w:sz w:val="24"/>
          <w:rtl/>
        </w:rPr>
        <w:t xml:space="preserve"> </w:t>
      </w:r>
      <w:r w:rsidRPr="0076598E">
        <w:rPr>
          <w:rFonts w:asciiTheme="minorBidi" w:hAnsiTheme="minorBidi" w:hint="cs"/>
          <w:b/>
          <w:bCs/>
          <w:i/>
          <w:iCs/>
          <w:sz w:val="24"/>
          <w:rtl/>
        </w:rPr>
        <w:t>שילדינו</w:t>
      </w:r>
      <w:r w:rsidRPr="0076598E">
        <w:rPr>
          <w:rFonts w:asciiTheme="minorBidi" w:hAnsiTheme="minorBidi"/>
          <w:b/>
          <w:bCs/>
          <w:i/>
          <w:iCs/>
          <w:sz w:val="24"/>
          <w:rtl/>
        </w:rPr>
        <w:t xml:space="preserve"> </w:t>
      </w:r>
      <w:r w:rsidRPr="0076598E">
        <w:rPr>
          <w:rFonts w:asciiTheme="minorBidi" w:hAnsiTheme="minorBidi" w:hint="cs"/>
          <w:b/>
          <w:bCs/>
          <w:i/>
          <w:iCs/>
          <w:sz w:val="24"/>
          <w:rtl/>
        </w:rPr>
        <w:t>זכו</w:t>
      </w:r>
      <w:r w:rsidRPr="0076598E">
        <w:rPr>
          <w:rFonts w:asciiTheme="minorBidi" w:hAnsiTheme="minorBidi"/>
          <w:b/>
          <w:bCs/>
          <w:i/>
          <w:iCs/>
          <w:sz w:val="24"/>
          <w:rtl/>
        </w:rPr>
        <w:t xml:space="preserve"> </w:t>
      </w:r>
      <w:r w:rsidRPr="0076598E">
        <w:rPr>
          <w:rFonts w:asciiTheme="minorBidi" w:hAnsiTheme="minorBidi" w:hint="cs"/>
          <w:b/>
          <w:bCs/>
          <w:i/>
          <w:iCs/>
          <w:sz w:val="24"/>
          <w:rtl/>
        </w:rPr>
        <w:t>למורה</w:t>
      </w:r>
      <w:r w:rsidRPr="0076598E">
        <w:rPr>
          <w:rFonts w:asciiTheme="minorBidi" w:hAnsiTheme="minorBidi"/>
          <w:b/>
          <w:bCs/>
          <w:i/>
          <w:iCs/>
          <w:sz w:val="24"/>
          <w:rtl/>
        </w:rPr>
        <w:t xml:space="preserve"> </w:t>
      </w:r>
      <w:r w:rsidRPr="0076598E">
        <w:rPr>
          <w:rFonts w:asciiTheme="minorBidi" w:hAnsiTheme="minorBidi" w:hint="cs"/>
          <w:b/>
          <w:bCs/>
          <w:i/>
          <w:iCs/>
          <w:sz w:val="24"/>
          <w:rtl/>
        </w:rPr>
        <w:t>ו</w:t>
      </w:r>
      <w:r>
        <w:rPr>
          <w:rFonts w:asciiTheme="minorBidi" w:hAnsiTheme="minorBidi" w:hint="cs"/>
          <w:b/>
          <w:bCs/>
          <w:i/>
          <w:iCs/>
          <w:sz w:val="24"/>
          <w:rtl/>
        </w:rPr>
        <w:t>ל</w:t>
      </w:r>
      <w:r w:rsidRPr="0076598E">
        <w:rPr>
          <w:rFonts w:asciiTheme="minorBidi" w:hAnsiTheme="minorBidi" w:hint="cs"/>
          <w:b/>
          <w:bCs/>
          <w:i/>
          <w:iCs/>
          <w:sz w:val="24"/>
          <w:rtl/>
        </w:rPr>
        <w:t>מחנך</w:t>
      </w:r>
      <w:r w:rsidRPr="0076598E">
        <w:rPr>
          <w:rFonts w:asciiTheme="minorBidi" w:hAnsiTheme="minorBidi"/>
          <w:b/>
          <w:bCs/>
          <w:i/>
          <w:iCs/>
          <w:sz w:val="24"/>
          <w:rtl/>
        </w:rPr>
        <w:t xml:space="preserve"> </w:t>
      </w:r>
      <w:r w:rsidRPr="0076598E">
        <w:rPr>
          <w:rFonts w:asciiTheme="minorBidi" w:hAnsiTheme="minorBidi" w:hint="cs"/>
          <w:b/>
          <w:bCs/>
          <w:i/>
          <w:iCs/>
          <w:sz w:val="24"/>
          <w:rtl/>
        </w:rPr>
        <w:t>אוהב</w:t>
      </w:r>
      <w:r w:rsidRPr="0076598E">
        <w:rPr>
          <w:rFonts w:asciiTheme="minorBidi" w:hAnsiTheme="minorBidi"/>
          <w:b/>
          <w:bCs/>
          <w:i/>
          <w:iCs/>
          <w:sz w:val="24"/>
          <w:rtl/>
        </w:rPr>
        <w:t xml:space="preserve"> </w:t>
      </w:r>
      <w:r w:rsidRPr="0076598E">
        <w:rPr>
          <w:rFonts w:asciiTheme="minorBidi" w:hAnsiTheme="minorBidi" w:hint="cs"/>
          <w:b/>
          <w:bCs/>
          <w:i/>
          <w:iCs/>
          <w:sz w:val="24"/>
          <w:rtl/>
        </w:rPr>
        <w:t>ומכבד</w:t>
      </w:r>
      <w:r w:rsidRPr="0076598E">
        <w:rPr>
          <w:rFonts w:asciiTheme="minorBidi" w:hAnsiTheme="minorBidi"/>
          <w:b/>
          <w:bCs/>
          <w:i/>
          <w:iCs/>
          <w:sz w:val="24"/>
          <w:rtl/>
        </w:rPr>
        <w:t xml:space="preserve"> </w:t>
      </w:r>
      <w:r w:rsidRPr="0076598E">
        <w:rPr>
          <w:rFonts w:asciiTheme="minorBidi" w:hAnsiTheme="minorBidi" w:hint="cs"/>
          <w:b/>
          <w:bCs/>
          <w:i/>
          <w:iCs/>
          <w:sz w:val="24"/>
          <w:rtl/>
        </w:rPr>
        <w:t>אשר</w:t>
      </w:r>
      <w:r w:rsidRPr="0076598E">
        <w:rPr>
          <w:rFonts w:asciiTheme="minorBidi" w:hAnsiTheme="minorBidi"/>
          <w:b/>
          <w:bCs/>
          <w:i/>
          <w:iCs/>
          <w:sz w:val="24"/>
          <w:rtl/>
        </w:rPr>
        <w:t xml:space="preserve"> </w:t>
      </w:r>
      <w:r w:rsidRPr="0076598E">
        <w:rPr>
          <w:rFonts w:asciiTheme="minorBidi" w:hAnsiTheme="minorBidi" w:hint="cs"/>
          <w:b/>
          <w:bCs/>
          <w:i/>
          <w:iCs/>
          <w:sz w:val="24"/>
          <w:rtl/>
        </w:rPr>
        <w:t>מכיר</w:t>
      </w:r>
      <w:r w:rsidRPr="0076598E">
        <w:rPr>
          <w:rFonts w:asciiTheme="minorBidi" w:hAnsiTheme="minorBidi"/>
          <w:b/>
          <w:bCs/>
          <w:i/>
          <w:iCs/>
          <w:sz w:val="24"/>
          <w:rtl/>
        </w:rPr>
        <w:t xml:space="preserve"> </w:t>
      </w:r>
      <w:r>
        <w:rPr>
          <w:rFonts w:asciiTheme="minorBidi" w:hAnsiTheme="minorBidi" w:hint="cs"/>
          <w:b/>
          <w:bCs/>
          <w:i/>
          <w:iCs/>
          <w:sz w:val="24"/>
          <w:rtl/>
        </w:rPr>
        <w:t>כ</w:t>
      </w:r>
      <w:r w:rsidRPr="0076598E">
        <w:rPr>
          <w:rFonts w:asciiTheme="minorBidi" w:hAnsiTheme="minorBidi" w:hint="cs"/>
          <w:b/>
          <w:bCs/>
          <w:i/>
          <w:iCs/>
          <w:sz w:val="24"/>
          <w:rtl/>
        </w:rPr>
        <w:t>ל</w:t>
      </w:r>
      <w:r w:rsidRPr="0076598E">
        <w:rPr>
          <w:rFonts w:asciiTheme="minorBidi" w:hAnsiTheme="minorBidi"/>
          <w:b/>
          <w:bCs/>
          <w:i/>
          <w:iCs/>
          <w:sz w:val="24"/>
          <w:rtl/>
        </w:rPr>
        <w:t xml:space="preserve"> </w:t>
      </w:r>
      <w:r w:rsidRPr="0076598E">
        <w:rPr>
          <w:rFonts w:asciiTheme="minorBidi" w:hAnsiTheme="minorBidi" w:hint="cs"/>
          <w:b/>
          <w:bCs/>
          <w:i/>
          <w:iCs/>
          <w:sz w:val="24"/>
          <w:rtl/>
        </w:rPr>
        <w:t>ילד</w:t>
      </w:r>
      <w:r w:rsidRPr="0076598E">
        <w:rPr>
          <w:rFonts w:asciiTheme="minorBidi" w:hAnsiTheme="minorBidi"/>
          <w:b/>
          <w:bCs/>
          <w:i/>
          <w:iCs/>
          <w:sz w:val="24"/>
          <w:rtl/>
        </w:rPr>
        <w:t xml:space="preserve"> </w:t>
      </w:r>
      <w:r w:rsidRPr="0076598E">
        <w:rPr>
          <w:rFonts w:asciiTheme="minorBidi" w:hAnsiTheme="minorBidi" w:hint="cs"/>
          <w:b/>
          <w:bCs/>
          <w:i/>
          <w:iCs/>
          <w:sz w:val="24"/>
          <w:rtl/>
        </w:rPr>
        <w:t>וילד</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אופיו</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חוזקותיו</w:t>
      </w:r>
      <w:r w:rsidRPr="0076598E">
        <w:rPr>
          <w:rFonts w:asciiTheme="minorBidi" w:hAnsiTheme="minorBidi"/>
          <w:b/>
          <w:bCs/>
          <w:i/>
          <w:iCs/>
          <w:sz w:val="24"/>
          <w:rtl/>
        </w:rPr>
        <w:t xml:space="preserve"> </w:t>
      </w:r>
      <w:r w:rsidRPr="0076598E">
        <w:rPr>
          <w:rFonts w:asciiTheme="minorBidi" w:hAnsiTheme="minorBidi" w:hint="cs"/>
          <w:b/>
          <w:bCs/>
          <w:i/>
          <w:iCs/>
          <w:sz w:val="24"/>
          <w:rtl/>
        </w:rPr>
        <w:t>וחולשותיו</w:t>
      </w:r>
      <w:r>
        <w:rPr>
          <w:rFonts w:asciiTheme="minorBidi" w:hAnsiTheme="minorBidi" w:hint="cs"/>
          <w:b/>
          <w:bCs/>
          <w:i/>
          <w:iCs/>
          <w:sz w:val="24"/>
          <w:rtl/>
        </w:rPr>
        <w:t>,</w:t>
      </w:r>
      <w:r w:rsidRPr="0076598E">
        <w:rPr>
          <w:rFonts w:asciiTheme="minorBidi" w:hAnsiTheme="minorBidi"/>
          <w:b/>
          <w:bCs/>
          <w:i/>
          <w:iCs/>
          <w:sz w:val="24"/>
          <w:rtl/>
        </w:rPr>
        <w:t xml:space="preserve"> </w:t>
      </w:r>
      <w:r w:rsidRPr="0076598E">
        <w:rPr>
          <w:rFonts w:asciiTheme="minorBidi" w:hAnsiTheme="minorBidi" w:hint="cs"/>
          <w:b/>
          <w:bCs/>
          <w:i/>
          <w:iCs/>
          <w:sz w:val="24"/>
          <w:rtl/>
        </w:rPr>
        <w:t>ונלחם</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מימוש</w:t>
      </w:r>
      <w:r w:rsidRPr="0076598E">
        <w:rPr>
          <w:rFonts w:asciiTheme="minorBidi" w:hAnsiTheme="minorBidi"/>
          <w:b/>
          <w:bCs/>
          <w:i/>
          <w:iCs/>
          <w:sz w:val="24"/>
          <w:rtl/>
        </w:rPr>
        <w:t xml:space="preserve"> </w:t>
      </w:r>
      <w:r w:rsidRPr="0076598E">
        <w:rPr>
          <w:rFonts w:asciiTheme="minorBidi" w:hAnsiTheme="minorBidi" w:hint="cs"/>
          <w:b/>
          <w:bCs/>
          <w:i/>
          <w:iCs/>
          <w:sz w:val="24"/>
          <w:rtl/>
        </w:rPr>
        <w:t>הפוטנציאל</w:t>
      </w:r>
      <w:r w:rsidRPr="0076598E">
        <w:rPr>
          <w:rFonts w:asciiTheme="minorBidi" w:hAnsiTheme="minorBidi"/>
          <w:b/>
          <w:bCs/>
          <w:i/>
          <w:iCs/>
          <w:sz w:val="24"/>
          <w:rtl/>
        </w:rPr>
        <w:t xml:space="preserve"> </w:t>
      </w:r>
      <w:r w:rsidRPr="0076598E">
        <w:rPr>
          <w:rFonts w:asciiTheme="minorBidi" w:hAnsiTheme="minorBidi" w:hint="cs"/>
          <w:b/>
          <w:bCs/>
          <w:i/>
          <w:iCs/>
          <w:sz w:val="24"/>
          <w:rtl/>
        </w:rPr>
        <w:t>הטמון</w:t>
      </w:r>
      <w:r w:rsidRPr="0076598E">
        <w:rPr>
          <w:rFonts w:asciiTheme="minorBidi" w:hAnsiTheme="minorBidi"/>
          <w:b/>
          <w:bCs/>
          <w:i/>
          <w:iCs/>
          <w:sz w:val="24"/>
          <w:rtl/>
        </w:rPr>
        <w:t xml:space="preserve"> </w:t>
      </w:r>
      <w:r w:rsidRPr="0076598E">
        <w:rPr>
          <w:rFonts w:asciiTheme="minorBidi" w:hAnsiTheme="minorBidi" w:hint="cs"/>
          <w:b/>
          <w:bCs/>
          <w:i/>
          <w:iCs/>
          <w:sz w:val="24"/>
          <w:rtl/>
        </w:rPr>
        <w:t>בו</w:t>
      </w:r>
      <w:r w:rsidRPr="0076598E">
        <w:rPr>
          <w:rFonts w:asciiTheme="minorBidi" w:hAnsiTheme="minorBidi"/>
          <w:b/>
          <w:bCs/>
          <w:i/>
          <w:iCs/>
          <w:sz w:val="24"/>
          <w:rtl/>
        </w:rPr>
        <w:t xml:space="preserve">, </w:t>
      </w:r>
      <w:r w:rsidRPr="0076598E">
        <w:rPr>
          <w:rFonts w:asciiTheme="minorBidi" w:hAnsiTheme="minorBidi" w:hint="cs"/>
          <w:b/>
          <w:bCs/>
          <w:i/>
          <w:iCs/>
          <w:sz w:val="24"/>
          <w:rtl/>
        </w:rPr>
        <w:t>מבלי</w:t>
      </w:r>
      <w:r w:rsidRPr="0076598E">
        <w:rPr>
          <w:rFonts w:asciiTheme="minorBidi" w:hAnsiTheme="minorBidi"/>
          <w:b/>
          <w:bCs/>
          <w:i/>
          <w:iCs/>
          <w:sz w:val="24"/>
          <w:rtl/>
        </w:rPr>
        <w:t xml:space="preserve"> </w:t>
      </w:r>
      <w:r w:rsidRPr="0076598E">
        <w:rPr>
          <w:rFonts w:asciiTheme="minorBidi" w:hAnsiTheme="minorBidi" w:hint="cs"/>
          <w:b/>
          <w:bCs/>
          <w:i/>
          <w:iCs/>
          <w:sz w:val="24"/>
          <w:rtl/>
        </w:rPr>
        <w:t>לוותר</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אף</w:t>
      </w:r>
      <w:r w:rsidRPr="0076598E">
        <w:rPr>
          <w:rFonts w:asciiTheme="minorBidi" w:hAnsiTheme="minorBidi"/>
          <w:b/>
          <w:bCs/>
          <w:i/>
          <w:iCs/>
          <w:sz w:val="24"/>
          <w:rtl/>
        </w:rPr>
        <w:t xml:space="preserve"> </w:t>
      </w:r>
      <w:r w:rsidRPr="0076598E">
        <w:rPr>
          <w:rFonts w:asciiTheme="minorBidi" w:hAnsiTheme="minorBidi" w:hint="cs"/>
          <w:b/>
          <w:bCs/>
          <w:i/>
          <w:iCs/>
          <w:sz w:val="24"/>
          <w:rtl/>
        </w:rPr>
        <w:t>תלמיד</w:t>
      </w:r>
      <w:r>
        <w:rPr>
          <w:rFonts w:asciiTheme="minorBidi" w:hAnsiTheme="minorBidi" w:hint="cs"/>
          <w:b/>
          <w:bCs/>
          <w:i/>
          <w:iCs/>
          <w:sz w:val="24"/>
          <w:rtl/>
        </w:rPr>
        <w:t>.</w:t>
      </w:r>
      <w:r w:rsidRPr="0076598E">
        <w:rPr>
          <w:rFonts w:asciiTheme="minorBidi" w:hAnsiTheme="minorBidi"/>
          <w:b/>
          <w:bCs/>
          <w:i/>
          <w:iCs/>
          <w:sz w:val="24"/>
          <w:rtl/>
        </w:rPr>
        <w:t>..</w:t>
      </w:r>
      <w:r w:rsidRPr="0076598E">
        <w:rPr>
          <w:rFonts w:asciiTheme="minorBidi" w:hAnsiTheme="minorBidi" w:hint="cs"/>
          <w:b/>
          <w:bCs/>
          <w:i/>
          <w:iCs/>
          <w:sz w:val="24"/>
          <w:rtl/>
        </w:rPr>
        <w:t xml:space="preserve"> אנו</w:t>
      </w:r>
      <w:r w:rsidRPr="0076598E">
        <w:rPr>
          <w:rFonts w:asciiTheme="minorBidi" w:hAnsiTheme="minorBidi"/>
          <w:b/>
          <w:bCs/>
          <w:i/>
          <w:iCs/>
          <w:sz w:val="24"/>
          <w:rtl/>
        </w:rPr>
        <w:t xml:space="preserve"> </w:t>
      </w:r>
      <w:r w:rsidRPr="0076598E">
        <w:rPr>
          <w:rFonts w:asciiTheme="minorBidi" w:hAnsiTheme="minorBidi" w:hint="cs"/>
          <w:b/>
          <w:bCs/>
          <w:i/>
          <w:iCs/>
          <w:sz w:val="24"/>
          <w:rtl/>
        </w:rPr>
        <w:t>מרגישים</w:t>
      </w:r>
      <w:r w:rsidRPr="0076598E">
        <w:rPr>
          <w:rFonts w:asciiTheme="minorBidi" w:hAnsiTheme="minorBidi"/>
          <w:b/>
          <w:bCs/>
          <w:i/>
          <w:iCs/>
          <w:sz w:val="24"/>
          <w:rtl/>
        </w:rPr>
        <w:t xml:space="preserve"> </w:t>
      </w:r>
      <w:r w:rsidRPr="0076598E">
        <w:rPr>
          <w:rFonts w:asciiTheme="minorBidi" w:hAnsiTheme="minorBidi" w:hint="cs"/>
          <w:b/>
          <w:bCs/>
          <w:i/>
          <w:iCs/>
          <w:sz w:val="24"/>
          <w:rtl/>
        </w:rPr>
        <w:t>שזכות</w:t>
      </w:r>
      <w:r w:rsidRPr="0076598E">
        <w:rPr>
          <w:rFonts w:asciiTheme="minorBidi" w:hAnsiTheme="minorBidi"/>
          <w:b/>
          <w:bCs/>
          <w:i/>
          <w:iCs/>
          <w:sz w:val="24"/>
          <w:rtl/>
        </w:rPr>
        <w:t xml:space="preserve"> </w:t>
      </w:r>
      <w:r w:rsidRPr="0076598E">
        <w:rPr>
          <w:rFonts w:asciiTheme="minorBidi" w:hAnsiTheme="minorBidi" w:hint="cs"/>
          <w:b/>
          <w:bCs/>
          <w:i/>
          <w:iCs/>
          <w:sz w:val="24"/>
          <w:rtl/>
        </w:rPr>
        <w:t>גדולה</w:t>
      </w:r>
      <w:r w:rsidRPr="0076598E">
        <w:rPr>
          <w:rFonts w:asciiTheme="minorBidi" w:hAnsiTheme="minorBidi"/>
          <w:b/>
          <w:bCs/>
          <w:i/>
          <w:iCs/>
          <w:sz w:val="24"/>
          <w:rtl/>
        </w:rPr>
        <w:t xml:space="preserve"> </w:t>
      </w:r>
      <w:r w:rsidRPr="0076598E">
        <w:rPr>
          <w:rFonts w:asciiTheme="minorBidi" w:hAnsiTheme="minorBidi" w:hint="cs"/>
          <w:b/>
          <w:bCs/>
          <w:i/>
          <w:iCs/>
          <w:sz w:val="24"/>
          <w:rtl/>
        </w:rPr>
        <w:t>נפלה</w:t>
      </w:r>
      <w:r w:rsidRPr="0076598E">
        <w:rPr>
          <w:rFonts w:asciiTheme="minorBidi" w:hAnsiTheme="minorBidi"/>
          <w:b/>
          <w:bCs/>
          <w:i/>
          <w:iCs/>
          <w:sz w:val="24"/>
          <w:rtl/>
        </w:rPr>
        <w:t xml:space="preserve"> </w:t>
      </w:r>
      <w:r w:rsidRPr="0076598E">
        <w:rPr>
          <w:rFonts w:asciiTheme="minorBidi" w:hAnsiTheme="minorBidi" w:hint="cs"/>
          <w:b/>
          <w:bCs/>
          <w:i/>
          <w:iCs/>
          <w:sz w:val="24"/>
          <w:rtl/>
        </w:rPr>
        <w:t>בחלקנו</w:t>
      </w:r>
      <w:r w:rsidRPr="0076598E">
        <w:rPr>
          <w:rFonts w:asciiTheme="minorBidi" w:hAnsiTheme="minorBidi"/>
          <w:b/>
          <w:bCs/>
          <w:i/>
          <w:iCs/>
          <w:sz w:val="24"/>
          <w:rtl/>
        </w:rPr>
        <w:t xml:space="preserve"> </w:t>
      </w:r>
      <w:r w:rsidRPr="0076598E">
        <w:rPr>
          <w:rFonts w:asciiTheme="minorBidi" w:hAnsiTheme="minorBidi" w:hint="cs"/>
          <w:b/>
          <w:bCs/>
          <w:i/>
          <w:iCs/>
          <w:sz w:val="24"/>
          <w:rtl/>
        </w:rPr>
        <w:t>שאדם</w:t>
      </w:r>
      <w:r w:rsidRPr="0076598E">
        <w:rPr>
          <w:rFonts w:asciiTheme="minorBidi" w:hAnsiTheme="minorBidi"/>
          <w:b/>
          <w:bCs/>
          <w:i/>
          <w:iCs/>
          <w:sz w:val="24"/>
          <w:rtl/>
        </w:rPr>
        <w:t xml:space="preserve"> </w:t>
      </w:r>
      <w:r w:rsidRPr="0076598E">
        <w:rPr>
          <w:rFonts w:asciiTheme="minorBidi" w:hAnsiTheme="minorBidi" w:hint="cs"/>
          <w:b/>
          <w:bCs/>
          <w:i/>
          <w:iCs/>
          <w:sz w:val="24"/>
          <w:rtl/>
        </w:rPr>
        <w:t>כמוהו</w:t>
      </w:r>
      <w:r w:rsidRPr="0076598E">
        <w:rPr>
          <w:rFonts w:asciiTheme="minorBidi" w:hAnsiTheme="minorBidi"/>
          <w:b/>
          <w:bCs/>
          <w:i/>
          <w:iCs/>
          <w:sz w:val="24"/>
          <w:rtl/>
        </w:rPr>
        <w:t xml:space="preserve"> </w:t>
      </w:r>
      <w:r w:rsidRPr="0076598E">
        <w:rPr>
          <w:rFonts w:asciiTheme="minorBidi" w:hAnsiTheme="minorBidi" w:hint="cs"/>
          <w:b/>
          <w:bCs/>
          <w:i/>
          <w:iCs/>
          <w:sz w:val="24"/>
          <w:rtl/>
        </w:rPr>
        <w:t>חינך</w:t>
      </w:r>
      <w:r w:rsidRPr="0076598E">
        <w:rPr>
          <w:rFonts w:asciiTheme="minorBidi" w:hAnsiTheme="minorBidi"/>
          <w:b/>
          <w:bCs/>
          <w:i/>
          <w:iCs/>
          <w:sz w:val="24"/>
          <w:rtl/>
        </w:rPr>
        <w:t xml:space="preserve"> </w:t>
      </w:r>
      <w:r w:rsidRPr="0076598E">
        <w:rPr>
          <w:rFonts w:asciiTheme="minorBidi" w:hAnsiTheme="minorBidi" w:hint="cs"/>
          <w:b/>
          <w:bCs/>
          <w:i/>
          <w:iCs/>
          <w:sz w:val="24"/>
          <w:rtl/>
        </w:rPr>
        <w:t>את</w:t>
      </w:r>
      <w:r w:rsidRPr="0076598E">
        <w:rPr>
          <w:rFonts w:asciiTheme="minorBidi" w:hAnsiTheme="minorBidi"/>
          <w:b/>
          <w:bCs/>
          <w:i/>
          <w:iCs/>
          <w:sz w:val="24"/>
          <w:rtl/>
        </w:rPr>
        <w:t xml:space="preserve"> </w:t>
      </w:r>
      <w:r w:rsidRPr="0076598E">
        <w:rPr>
          <w:rFonts w:asciiTheme="minorBidi" w:hAnsiTheme="minorBidi" w:hint="cs"/>
          <w:b/>
          <w:bCs/>
          <w:i/>
          <w:iCs/>
          <w:sz w:val="24"/>
          <w:rtl/>
        </w:rPr>
        <w:t>ילד</w:t>
      </w:r>
      <w:r>
        <w:rPr>
          <w:rFonts w:asciiTheme="minorBidi" w:hAnsiTheme="minorBidi" w:hint="cs"/>
          <w:b/>
          <w:bCs/>
          <w:i/>
          <w:iCs/>
          <w:sz w:val="24"/>
          <w:rtl/>
        </w:rPr>
        <w:t>י</w:t>
      </w:r>
      <w:r w:rsidRPr="0076598E">
        <w:rPr>
          <w:rFonts w:asciiTheme="minorBidi" w:hAnsiTheme="minorBidi" w:hint="cs"/>
          <w:b/>
          <w:bCs/>
          <w:i/>
          <w:iCs/>
          <w:sz w:val="24"/>
          <w:rtl/>
        </w:rPr>
        <w:t>נו</w:t>
      </w:r>
      <w:r w:rsidRPr="0076598E">
        <w:rPr>
          <w:rFonts w:asciiTheme="minorBidi" w:hAnsiTheme="minorBidi"/>
          <w:b/>
          <w:bCs/>
          <w:i/>
          <w:iCs/>
          <w:sz w:val="24"/>
          <w:rtl/>
        </w:rPr>
        <w:t xml:space="preserve">. </w:t>
      </w:r>
      <w:r w:rsidRPr="0076598E">
        <w:rPr>
          <w:rFonts w:asciiTheme="minorBidi" w:hAnsiTheme="minorBidi" w:hint="cs"/>
          <w:b/>
          <w:bCs/>
          <w:i/>
          <w:iCs/>
          <w:sz w:val="24"/>
          <w:rtl/>
        </w:rPr>
        <w:t>במהלך</w:t>
      </w:r>
      <w:r w:rsidRPr="0076598E">
        <w:rPr>
          <w:rFonts w:asciiTheme="minorBidi" w:hAnsiTheme="minorBidi"/>
          <w:b/>
          <w:bCs/>
          <w:i/>
          <w:iCs/>
          <w:sz w:val="24"/>
          <w:rtl/>
        </w:rPr>
        <w:t xml:space="preserve"> </w:t>
      </w:r>
      <w:r w:rsidRPr="0076598E">
        <w:rPr>
          <w:rFonts w:asciiTheme="minorBidi" w:hAnsiTheme="minorBidi" w:hint="cs"/>
          <w:b/>
          <w:bCs/>
          <w:i/>
          <w:iCs/>
          <w:sz w:val="24"/>
          <w:rtl/>
        </w:rPr>
        <w:t>השנה</w:t>
      </w:r>
      <w:r w:rsidRPr="0076598E">
        <w:rPr>
          <w:rFonts w:asciiTheme="minorBidi" w:hAnsiTheme="minorBidi"/>
          <w:b/>
          <w:bCs/>
          <w:i/>
          <w:iCs/>
          <w:sz w:val="24"/>
          <w:rtl/>
        </w:rPr>
        <w:t xml:space="preserve"> </w:t>
      </w:r>
      <w:r w:rsidRPr="0076598E">
        <w:rPr>
          <w:rFonts w:asciiTheme="minorBidi" w:hAnsiTheme="minorBidi" w:hint="cs"/>
          <w:b/>
          <w:bCs/>
          <w:i/>
          <w:iCs/>
          <w:sz w:val="24"/>
          <w:rtl/>
        </w:rPr>
        <w:t>הטיל</w:t>
      </w:r>
      <w:r w:rsidRPr="0076598E">
        <w:rPr>
          <w:rFonts w:asciiTheme="minorBidi" w:hAnsiTheme="minorBidi"/>
          <w:b/>
          <w:bCs/>
          <w:i/>
          <w:iCs/>
          <w:sz w:val="24"/>
          <w:rtl/>
        </w:rPr>
        <w:t xml:space="preserve"> </w:t>
      </w:r>
      <w:r w:rsidRPr="0076598E">
        <w:rPr>
          <w:rFonts w:asciiTheme="minorBidi" w:hAnsiTheme="minorBidi" w:hint="cs"/>
          <w:b/>
          <w:bCs/>
          <w:i/>
          <w:iCs/>
          <w:sz w:val="24"/>
          <w:rtl/>
        </w:rPr>
        <w:t>על</w:t>
      </w:r>
      <w:r w:rsidRPr="0076598E">
        <w:rPr>
          <w:rFonts w:asciiTheme="minorBidi" w:hAnsiTheme="minorBidi"/>
          <w:b/>
          <w:bCs/>
          <w:i/>
          <w:iCs/>
          <w:sz w:val="24"/>
          <w:rtl/>
        </w:rPr>
        <w:t xml:space="preserve"> </w:t>
      </w:r>
      <w:r w:rsidRPr="0076598E">
        <w:rPr>
          <w:rFonts w:asciiTheme="minorBidi" w:hAnsiTheme="minorBidi" w:hint="cs"/>
          <w:b/>
          <w:bCs/>
          <w:i/>
          <w:iCs/>
          <w:sz w:val="24"/>
          <w:rtl/>
        </w:rPr>
        <w:t>הילדים</w:t>
      </w:r>
      <w:r w:rsidRPr="0076598E">
        <w:rPr>
          <w:rFonts w:asciiTheme="minorBidi" w:hAnsiTheme="minorBidi"/>
          <w:b/>
          <w:bCs/>
          <w:i/>
          <w:iCs/>
          <w:sz w:val="24"/>
          <w:rtl/>
        </w:rPr>
        <w:t xml:space="preserve"> </w:t>
      </w:r>
      <w:r w:rsidRPr="0076598E">
        <w:rPr>
          <w:rFonts w:asciiTheme="minorBidi" w:hAnsiTheme="minorBidi" w:hint="cs"/>
          <w:b/>
          <w:bCs/>
          <w:i/>
          <w:iCs/>
          <w:sz w:val="24"/>
          <w:rtl/>
        </w:rPr>
        <w:t>תפקידים</w:t>
      </w:r>
      <w:r w:rsidRPr="0076598E">
        <w:rPr>
          <w:rFonts w:asciiTheme="minorBidi" w:hAnsiTheme="minorBidi"/>
          <w:b/>
          <w:bCs/>
          <w:i/>
          <w:iCs/>
          <w:sz w:val="24"/>
          <w:rtl/>
        </w:rPr>
        <w:t xml:space="preserve">, </w:t>
      </w:r>
      <w:r w:rsidRPr="0076598E">
        <w:rPr>
          <w:rFonts w:asciiTheme="minorBidi" w:hAnsiTheme="minorBidi" w:hint="cs"/>
          <w:b/>
          <w:bCs/>
          <w:i/>
          <w:iCs/>
          <w:sz w:val="24"/>
          <w:rtl/>
        </w:rPr>
        <w:t>לימד</w:t>
      </w:r>
      <w:r w:rsidRPr="0076598E">
        <w:rPr>
          <w:rFonts w:asciiTheme="minorBidi" w:hAnsiTheme="minorBidi"/>
          <w:b/>
          <w:bCs/>
          <w:i/>
          <w:iCs/>
          <w:sz w:val="24"/>
          <w:rtl/>
        </w:rPr>
        <w:t xml:space="preserve"> </w:t>
      </w:r>
      <w:r w:rsidRPr="0076598E">
        <w:rPr>
          <w:rFonts w:asciiTheme="minorBidi" w:hAnsiTheme="minorBidi" w:hint="cs"/>
          <w:b/>
          <w:bCs/>
          <w:i/>
          <w:iCs/>
          <w:sz w:val="24"/>
          <w:rtl/>
        </w:rPr>
        <w:t>אותם</w:t>
      </w:r>
      <w:r w:rsidRPr="0076598E">
        <w:rPr>
          <w:rFonts w:asciiTheme="minorBidi" w:hAnsiTheme="minorBidi"/>
          <w:b/>
          <w:bCs/>
          <w:i/>
          <w:iCs/>
          <w:sz w:val="24"/>
          <w:rtl/>
        </w:rPr>
        <w:t xml:space="preserve"> </w:t>
      </w:r>
      <w:r w:rsidRPr="0076598E">
        <w:rPr>
          <w:rFonts w:asciiTheme="minorBidi" w:hAnsiTheme="minorBidi" w:hint="cs"/>
          <w:b/>
          <w:bCs/>
          <w:i/>
          <w:iCs/>
          <w:sz w:val="24"/>
          <w:rtl/>
        </w:rPr>
        <w:t>לקר</w:t>
      </w:r>
      <w:r>
        <w:rPr>
          <w:rFonts w:asciiTheme="minorBidi" w:hAnsiTheme="minorBidi" w:hint="cs"/>
          <w:b/>
          <w:bCs/>
          <w:i/>
          <w:iCs/>
          <w:sz w:val="24"/>
          <w:rtl/>
        </w:rPr>
        <w:t>ו</w:t>
      </w:r>
      <w:r w:rsidRPr="0076598E">
        <w:rPr>
          <w:rFonts w:asciiTheme="minorBidi" w:hAnsiTheme="minorBidi" w:hint="cs"/>
          <w:b/>
          <w:bCs/>
          <w:i/>
          <w:iCs/>
          <w:sz w:val="24"/>
          <w:rtl/>
        </w:rPr>
        <w:t>א</w:t>
      </w:r>
      <w:r w:rsidRPr="0076598E">
        <w:rPr>
          <w:rFonts w:asciiTheme="minorBidi" w:hAnsiTheme="minorBidi"/>
          <w:b/>
          <w:bCs/>
          <w:i/>
          <w:iCs/>
          <w:sz w:val="24"/>
          <w:rtl/>
        </w:rPr>
        <w:t xml:space="preserve"> </w:t>
      </w:r>
      <w:r w:rsidRPr="0076598E">
        <w:rPr>
          <w:rFonts w:asciiTheme="minorBidi" w:hAnsiTheme="minorBidi" w:hint="cs"/>
          <w:b/>
          <w:bCs/>
          <w:i/>
          <w:iCs/>
          <w:sz w:val="24"/>
          <w:rtl/>
        </w:rPr>
        <w:t>בתורה</w:t>
      </w:r>
      <w:r w:rsidRPr="0076598E">
        <w:rPr>
          <w:rFonts w:asciiTheme="minorBidi" w:hAnsiTheme="minorBidi"/>
          <w:b/>
          <w:bCs/>
          <w:i/>
          <w:iCs/>
          <w:sz w:val="24"/>
          <w:rtl/>
        </w:rPr>
        <w:t xml:space="preserve"> </w:t>
      </w:r>
      <w:r>
        <w:rPr>
          <w:rFonts w:asciiTheme="minorBidi" w:hAnsiTheme="minorBidi" w:hint="cs"/>
          <w:b/>
          <w:bCs/>
          <w:i/>
          <w:iCs/>
          <w:sz w:val="24"/>
          <w:rtl/>
        </w:rPr>
        <w:t>וכ</w:t>
      </w:r>
      <w:r w:rsidRPr="0076598E">
        <w:rPr>
          <w:rFonts w:asciiTheme="minorBidi" w:hAnsiTheme="minorBidi" w:hint="cs"/>
          <w:b/>
          <w:bCs/>
          <w:i/>
          <w:iCs/>
          <w:sz w:val="24"/>
          <w:rtl/>
        </w:rPr>
        <w:t>ל</w:t>
      </w:r>
      <w:r w:rsidRPr="0076598E">
        <w:rPr>
          <w:rFonts w:asciiTheme="minorBidi" w:hAnsiTheme="minorBidi"/>
          <w:b/>
          <w:bCs/>
          <w:i/>
          <w:iCs/>
          <w:sz w:val="24"/>
          <w:rtl/>
        </w:rPr>
        <w:t xml:space="preserve"> </w:t>
      </w:r>
      <w:r w:rsidRPr="0076598E">
        <w:rPr>
          <w:rFonts w:asciiTheme="minorBidi" w:hAnsiTheme="minorBidi" w:hint="cs"/>
          <w:b/>
          <w:bCs/>
          <w:i/>
          <w:iCs/>
          <w:sz w:val="24"/>
          <w:rtl/>
        </w:rPr>
        <w:t>השנה</w:t>
      </w:r>
      <w:r w:rsidRPr="0076598E">
        <w:rPr>
          <w:rFonts w:asciiTheme="minorBidi" w:hAnsiTheme="minorBidi"/>
          <w:b/>
          <w:bCs/>
          <w:i/>
          <w:iCs/>
          <w:sz w:val="24"/>
          <w:rtl/>
        </w:rPr>
        <w:t xml:space="preserve"> </w:t>
      </w:r>
      <w:r w:rsidRPr="0076598E">
        <w:rPr>
          <w:rFonts w:asciiTheme="minorBidi" w:hAnsiTheme="minorBidi" w:hint="cs"/>
          <w:b/>
          <w:bCs/>
          <w:i/>
          <w:iCs/>
          <w:sz w:val="24"/>
          <w:rtl/>
        </w:rPr>
        <w:t>השקיע</w:t>
      </w:r>
      <w:r w:rsidRPr="0076598E">
        <w:rPr>
          <w:rFonts w:asciiTheme="minorBidi" w:hAnsiTheme="minorBidi"/>
          <w:b/>
          <w:bCs/>
          <w:i/>
          <w:iCs/>
          <w:sz w:val="24"/>
          <w:rtl/>
        </w:rPr>
        <w:t xml:space="preserve"> </w:t>
      </w:r>
      <w:r w:rsidRPr="0076598E">
        <w:rPr>
          <w:rFonts w:asciiTheme="minorBidi" w:hAnsiTheme="minorBidi" w:hint="cs"/>
          <w:b/>
          <w:bCs/>
          <w:i/>
          <w:iCs/>
          <w:sz w:val="24"/>
          <w:rtl/>
        </w:rPr>
        <w:t>במצוינות</w:t>
      </w:r>
      <w:r w:rsidRPr="0076598E">
        <w:rPr>
          <w:rFonts w:asciiTheme="minorBidi" w:hAnsiTheme="minorBidi"/>
          <w:b/>
          <w:bCs/>
          <w:i/>
          <w:iCs/>
          <w:sz w:val="24"/>
          <w:rtl/>
        </w:rPr>
        <w:t xml:space="preserve"> </w:t>
      </w:r>
      <w:r w:rsidRPr="0076598E">
        <w:rPr>
          <w:rFonts w:asciiTheme="minorBidi" w:hAnsiTheme="minorBidi" w:hint="cs"/>
          <w:b/>
          <w:bCs/>
          <w:i/>
          <w:iCs/>
          <w:sz w:val="24"/>
          <w:rtl/>
        </w:rPr>
        <w:t>שלהם</w:t>
      </w:r>
      <w:r w:rsidRPr="0076598E">
        <w:rPr>
          <w:rFonts w:asciiTheme="minorBidi" w:hAnsiTheme="minorBidi"/>
          <w:b/>
          <w:bCs/>
          <w:i/>
          <w:iCs/>
          <w:sz w:val="24"/>
          <w:rtl/>
        </w:rPr>
        <w:t>.</w:t>
      </w:r>
    </w:p>
    <w:p w14:paraId="4C08E9E2" w14:textId="77777777" w:rsidR="000F312E" w:rsidRPr="00E57EDB" w:rsidRDefault="000F312E" w:rsidP="000F312E">
      <w:pPr>
        <w:pStyle w:val="3"/>
        <w:rPr>
          <w:rtl/>
        </w:rPr>
      </w:pPr>
      <w:r w:rsidRPr="00E57EDB">
        <w:rPr>
          <w:rFonts w:hint="cs"/>
          <w:rtl/>
        </w:rPr>
        <w:t>פשוט</w:t>
      </w:r>
      <w:r w:rsidRPr="00E57EDB">
        <w:rPr>
          <w:rtl/>
        </w:rPr>
        <w:t xml:space="preserve"> </w:t>
      </w:r>
      <w:r w:rsidRPr="00E57EDB">
        <w:rPr>
          <w:rFonts w:hint="cs"/>
          <w:rtl/>
        </w:rPr>
        <w:t>תודה</w:t>
      </w:r>
    </w:p>
    <w:p w14:paraId="0D0158BF" w14:textId="77777777" w:rsidR="000F312E" w:rsidRPr="001E39E5" w:rsidRDefault="000F312E" w:rsidP="000F312E">
      <w:pPr>
        <w:rPr>
          <w:sz w:val="24"/>
          <w:rtl/>
        </w:rPr>
      </w:pPr>
      <w:r w:rsidRPr="001E39E5">
        <w:rPr>
          <w:rFonts w:hint="cs"/>
          <w:sz w:val="24"/>
          <w:rtl/>
        </w:rPr>
        <w:t>מנהיגי</w:t>
      </w:r>
      <w:r w:rsidRPr="001E39E5">
        <w:rPr>
          <w:sz w:val="24"/>
          <w:rtl/>
        </w:rPr>
        <w:t xml:space="preserve"> </w:t>
      </w:r>
      <w:r w:rsidRPr="001E39E5">
        <w:rPr>
          <w:rFonts w:hint="cs"/>
          <w:sz w:val="24"/>
          <w:rtl/>
        </w:rPr>
        <w:t>חינוך</w:t>
      </w:r>
      <w:r w:rsidRPr="001E39E5">
        <w:rPr>
          <w:sz w:val="24"/>
          <w:rtl/>
        </w:rPr>
        <w:t xml:space="preserve"> </w:t>
      </w:r>
      <w:r w:rsidRPr="001E39E5">
        <w:rPr>
          <w:rFonts w:hint="cs"/>
          <w:sz w:val="24"/>
          <w:rtl/>
        </w:rPr>
        <w:t>יקרים</w:t>
      </w:r>
      <w:r w:rsidRPr="001E39E5">
        <w:rPr>
          <w:sz w:val="24"/>
          <w:rtl/>
        </w:rPr>
        <w:t>.</w:t>
      </w:r>
    </w:p>
    <w:p w14:paraId="07B66278" w14:textId="77777777" w:rsidR="000F312E" w:rsidRPr="001E39E5" w:rsidRDefault="000F312E" w:rsidP="000F312E">
      <w:pPr>
        <w:rPr>
          <w:sz w:val="24"/>
          <w:rtl/>
        </w:rPr>
      </w:pPr>
      <w:r w:rsidRPr="001E39E5">
        <w:rPr>
          <w:rFonts w:hint="cs"/>
          <w:sz w:val="24"/>
          <w:rtl/>
        </w:rPr>
        <w:t>מבקש</w:t>
      </w:r>
      <w:r w:rsidRPr="001E39E5">
        <w:rPr>
          <w:sz w:val="24"/>
          <w:rtl/>
        </w:rPr>
        <w:t xml:space="preserve"> </w:t>
      </w:r>
      <w:r w:rsidRPr="001E39E5">
        <w:rPr>
          <w:rFonts w:hint="cs"/>
          <w:sz w:val="24"/>
          <w:rtl/>
        </w:rPr>
        <w:t>להעביר</w:t>
      </w:r>
      <w:r w:rsidRPr="001E39E5">
        <w:rPr>
          <w:sz w:val="24"/>
          <w:rtl/>
        </w:rPr>
        <w:t xml:space="preserve"> </w:t>
      </w:r>
      <w:r w:rsidRPr="001E39E5">
        <w:rPr>
          <w:rFonts w:hint="cs"/>
          <w:sz w:val="24"/>
          <w:rtl/>
        </w:rPr>
        <w:t>את</w:t>
      </w:r>
      <w:r w:rsidRPr="001E39E5">
        <w:rPr>
          <w:sz w:val="24"/>
          <w:rtl/>
        </w:rPr>
        <w:t xml:space="preserve"> </w:t>
      </w:r>
      <w:r w:rsidRPr="001E39E5">
        <w:rPr>
          <w:rFonts w:hint="cs"/>
          <w:sz w:val="24"/>
          <w:rtl/>
        </w:rPr>
        <w:t>תודתנו</w:t>
      </w:r>
      <w:r w:rsidRPr="001E39E5">
        <w:rPr>
          <w:sz w:val="24"/>
          <w:rtl/>
        </w:rPr>
        <w:t xml:space="preserve"> </w:t>
      </w:r>
      <w:r w:rsidRPr="001E39E5">
        <w:rPr>
          <w:rFonts w:hint="cs"/>
          <w:sz w:val="24"/>
          <w:rtl/>
        </w:rPr>
        <w:t>לכל</w:t>
      </w:r>
      <w:r w:rsidRPr="001E39E5">
        <w:rPr>
          <w:sz w:val="24"/>
          <w:rtl/>
        </w:rPr>
        <w:t xml:space="preserve"> </w:t>
      </w:r>
      <w:r w:rsidRPr="001E39E5">
        <w:rPr>
          <w:rFonts w:hint="cs"/>
          <w:sz w:val="24"/>
          <w:rtl/>
        </w:rPr>
        <w:t>צוותי</w:t>
      </w:r>
      <w:r w:rsidRPr="001E39E5">
        <w:rPr>
          <w:sz w:val="24"/>
          <w:rtl/>
        </w:rPr>
        <w:t xml:space="preserve"> </w:t>
      </w:r>
      <w:r w:rsidRPr="001E39E5">
        <w:rPr>
          <w:rFonts w:hint="cs"/>
          <w:sz w:val="24"/>
          <w:rtl/>
        </w:rPr>
        <w:t>החינוך</w:t>
      </w:r>
      <w:r w:rsidRPr="001E39E5">
        <w:rPr>
          <w:sz w:val="24"/>
          <w:rtl/>
        </w:rPr>
        <w:t xml:space="preserve">, </w:t>
      </w:r>
      <w:r w:rsidRPr="001E39E5">
        <w:rPr>
          <w:rFonts w:hint="cs"/>
          <w:sz w:val="24"/>
          <w:rtl/>
        </w:rPr>
        <w:t>לתלמידים</w:t>
      </w:r>
      <w:r w:rsidRPr="001E39E5">
        <w:rPr>
          <w:sz w:val="24"/>
          <w:rtl/>
        </w:rPr>
        <w:t xml:space="preserve"> </w:t>
      </w:r>
      <w:r w:rsidRPr="001E39E5">
        <w:rPr>
          <w:rFonts w:hint="cs"/>
          <w:sz w:val="24"/>
          <w:rtl/>
        </w:rPr>
        <w:t>ולהורים</w:t>
      </w:r>
      <w:r w:rsidRPr="001E39E5">
        <w:rPr>
          <w:sz w:val="24"/>
          <w:rtl/>
        </w:rPr>
        <w:t xml:space="preserve">. </w:t>
      </w:r>
    </w:p>
    <w:p w14:paraId="7AEC4937" w14:textId="77777777" w:rsidR="000F312E" w:rsidRDefault="000F312E" w:rsidP="000F312E">
      <w:pPr>
        <w:rPr>
          <w:sz w:val="24"/>
          <w:rtl/>
        </w:rPr>
      </w:pPr>
      <w:r w:rsidRPr="001E39E5">
        <w:rPr>
          <w:rFonts w:hint="cs"/>
          <w:sz w:val="24"/>
          <w:rtl/>
        </w:rPr>
        <w:t>נודה</w:t>
      </w:r>
      <w:r w:rsidRPr="001E39E5">
        <w:rPr>
          <w:sz w:val="24"/>
          <w:rtl/>
        </w:rPr>
        <w:t xml:space="preserve"> </w:t>
      </w:r>
      <w:r w:rsidRPr="001E39E5">
        <w:rPr>
          <w:rFonts w:hint="cs"/>
          <w:sz w:val="24"/>
          <w:rtl/>
        </w:rPr>
        <w:t>לה</w:t>
      </w:r>
      <w:r>
        <w:rPr>
          <w:sz w:val="24"/>
          <w:rtl/>
        </w:rPr>
        <w:t>'</w:t>
      </w:r>
      <w:r w:rsidRPr="001E39E5">
        <w:rPr>
          <w:sz w:val="24"/>
          <w:rtl/>
        </w:rPr>
        <w:t xml:space="preserve"> </w:t>
      </w:r>
      <w:r w:rsidRPr="001E39E5">
        <w:rPr>
          <w:rFonts w:hint="cs"/>
          <w:sz w:val="24"/>
          <w:rtl/>
        </w:rPr>
        <w:t>על</w:t>
      </w:r>
      <w:r w:rsidRPr="001E39E5">
        <w:rPr>
          <w:sz w:val="24"/>
          <w:rtl/>
        </w:rPr>
        <w:t xml:space="preserve"> </w:t>
      </w:r>
      <w:r w:rsidRPr="001E39E5">
        <w:rPr>
          <w:rFonts w:hint="cs"/>
          <w:sz w:val="24"/>
          <w:rtl/>
        </w:rPr>
        <w:t>הזכות</w:t>
      </w:r>
      <w:r w:rsidRPr="001E39E5">
        <w:rPr>
          <w:sz w:val="24"/>
          <w:rtl/>
        </w:rPr>
        <w:t xml:space="preserve"> </w:t>
      </w:r>
      <w:r w:rsidRPr="001E39E5">
        <w:rPr>
          <w:rFonts w:hint="cs"/>
          <w:sz w:val="24"/>
          <w:rtl/>
        </w:rPr>
        <w:t>להתחנך</w:t>
      </w:r>
      <w:r w:rsidRPr="001E39E5">
        <w:rPr>
          <w:sz w:val="24"/>
          <w:rtl/>
        </w:rPr>
        <w:t xml:space="preserve"> </w:t>
      </w:r>
      <w:r w:rsidRPr="001E39E5">
        <w:rPr>
          <w:rFonts w:hint="cs"/>
          <w:sz w:val="24"/>
          <w:rtl/>
        </w:rPr>
        <w:t>יחד</w:t>
      </w:r>
      <w:r w:rsidRPr="001E39E5">
        <w:rPr>
          <w:sz w:val="24"/>
          <w:rtl/>
        </w:rPr>
        <w:t xml:space="preserve"> </w:t>
      </w:r>
      <w:r w:rsidRPr="001E39E5">
        <w:rPr>
          <w:rFonts w:hint="cs"/>
          <w:sz w:val="24"/>
          <w:rtl/>
        </w:rPr>
        <w:t>כולנו</w:t>
      </w:r>
      <w:r>
        <w:rPr>
          <w:rFonts w:hint="cs"/>
          <w:sz w:val="24"/>
          <w:rtl/>
        </w:rPr>
        <w:t xml:space="preserve"> </w:t>
      </w:r>
      <w:r w:rsidRPr="001E39E5">
        <w:rPr>
          <w:sz w:val="24"/>
          <w:rtl/>
        </w:rPr>
        <w:t xml:space="preserve">- </w:t>
      </w:r>
      <w:r w:rsidRPr="001E39E5">
        <w:rPr>
          <w:rFonts w:hint="cs"/>
          <w:sz w:val="24"/>
          <w:rtl/>
        </w:rPr>
        <w:t>בית</w:t>
      </w:r>
      <w:r w:rsidRPr="001E39E5">
        <w:rPr>
          <w:sz w:val="24"/>
          <w:rtl/>
        </w:rPr>
        <w:t xml:space="preserve"> </w:t>
      </w:r>
      <w:r w:rsidRPr="001E39E5">
        <w:rPr>
          <w:rFonts w:hint="cs"/>
          <w:sz w:val="24"/>
          <w:rtl/>
        </w:rPr>
        <w:t>חינוך</w:t>
      </w:r>
      <w:r w:rsidRPr="001E39E5">
        <w:rPr>
          <w:sz w:val="24"/>
          <w:rtl/>
        </w:rPr>
        <w:t xml:space="preserve"> </w:t>
      </w:r>
      <w:r w:rsidRPr="001E39E5">
        <w:rPr>
          <w:rFonts w:hint="cs"/>
          <w:sz w:val="24"/>
          <w:rtl/>
        </w:rPr>
        <w:t>כמשפחה</w:t>
      </w:r>
      <w:r w:rsidRPr="001E39E5">
        <w:rPr>
          <w:sz w:val="24"/>
          <w:rtl/>
        </w:rPr>
        <w:t>, "</w:t>
      </w:r>
      <w:r w:rsidRPr="001E39E5">
        <w:rPr>
          <w:rFonts w:hint="cs"/>
          <w:sz w:val="24"/>
          <w:rtl/>
        </w:rPr>
        <w:t>טוב</w:t>
      </w:r>
      <w:r w:rsidRPr="001E39E5">
        <w:rPr>
          <w:sz w:val="24"/>
          <w:rtl/>
        </w:rPr>
        <w:t xml:space="preserve"> </w:t>
      </w:r>
      <w:r w:rsidRPr="001E39E5">
        <w:rPr>
          <w:rFonts w:hint="cs"/>
          <w:sz w:val="24"/>
          <w:rtl/>
        </w:rPr>
        <w:t>להודות</w:t>
      </w:r>
      <w:r w:rsidRPr="001E39E5">
        <w:rPr>
          <w:sz w:val="24"/>
          <w:rtl/>
        </w:rPr>
        <w:t xml:space="preserve"> </w:t>
      </w:r>
      <w:r w:rsidRPr="001E39E5">
        <w:rPr>
          <w:rFonts w:hint="cs"/>
          <w:sz w:val="24"/>
          <w:rtl/>
        </w:rPr>
        <w:t>לה</w:t>
      </w:r>
      <w:r w:rsidRPr="001E39E5">
        <w:rPr>
          <w:sz w:val="24"/>
          <w:rtl/>
        </w:rPr>
        <w:t xml:space="preserve">'". </w:t>
      </w:r>
      <w:r w:rsidRPr="001E39E5">
        <w:rPr>
          <w:rFonts w:hint="cs"/>
          <w:sz w:val="24"/>
          <w:rtl/>
        </w:rPr>
        <w:t>ויש</w:t>
      </w:r>
      <w:r w:rsidRPr="001E39E5">
        <w:rPr>
          <w:sz w:val="24"/>
          <w:rtl/>
        </w:rPr>
        <w:t xml:space="preserve"> </w:t>
      </w:r>
      <w:r w:rsidRPr="001E39E5">
        <w:rPr>
          <w:rFonts w:hint="cs"/>
          <w:sz w:val="24"/>
          <w:rtl/>
        </w:rPr>
        <w:t>כל</w:t>
      </w:r>
      <w:r w:rsidRPr="001E39E5">
        <w:rPr>
          <w:sz w:val="24"/>
          <w:rtl/>
        </w:rPr>
        <w:t xml:space="preserve"> </w:t>
      </w:r>
      <w:r w:rsidRPr="001E39E5">
        <w:rPr>
          <w:rFonts w:hint="cs"/>
          <w:sz w:val="24"/>
          <w:rtl/>
        </w:rPr>
        <w:t>כך</w:t>
      </w:r>
      <w:r w:rsidRPr="001E39E5">
        <w:rPr>
          <w:sz w:val="24"/>
          <w:rtl/>
        </w:rPr>
        <w:t xml:space="preserve"> </w:t>
      </w:r>
      <w:r w:rsidRPr="001E39E5">
        <w:rPr>
          <w:rFonts w:hint="cs"/>
          <w:sz w:val="24"/>
          <w:rtl/>
        </w:rPr>
        <w:t>הרבה</w:t>
      </w:r>
      <w:r w:rsidRPr="001E39E5">
        <w:rPr>
          <w:sz w:val="24"/>
          <w:rtl/>
        </w:rPr>
        <w:t xml:space="preserve"> </w:t>
      </w:r>
      <w:r w:rsidRPr="001E39E5">
        <w:rPr>
          <w:rFonts w:hint="cs"/>
          <w:sz w:val="24"/>
          <w:rtl/>
        </w:rPr>
        <w:t>בחיים</w:t>
      </w:r>
      <w:r w:rsidRPr="001E39E5">
        <w:rPr>
          <w:sz w:val="24"/>
          <w:rtl/>
        </w:rPr>
        <w:t xml:space="preserve"> </w:t>
      </w:r>
      <w:r w:rsidRPr="001E39E5">
        <w:rPr>
          <w:rFonts w:hint="cs"/>
          <w:sz w:val="24"/>
          <w:rtl/>
        </w:rPr>
        <w:t>שלנו</w:t>
      </w:r>
      <w:r w:rsidRPr="001E39E5">
        <w:rPr>
          <w:sz w:val="24"/>
          <w:rtl/>
        </w:rPr>
        <w:t xml:space="preserve"> </w:t>
      </w:r>
      <w:r w:rsidRPr="001E39E5">
        <w:rPr>
          <w:rFonts w:hint="cs"/>
          <w:sz w:val="24"/>
          <w:rtl/>
        </w:rPr>
        <w:t>להודות</w:t>
      </w:r>
      <w:r w:rsidRPr="001E39E5">
        <w:rPr>
          <w:sz w:val="24"/>
          <w:rtl/>
        </w:rPr>
        <w:t xml:space="preserve"> </w:t>
      </w:r>
      <w:r w:rsidRPr="001E39E5">
        <w:rPr>
          <w:rFonts w:hint="cs"/>
          <w:sz w:val="24"/>
          <w:rtl/>
        </w:rPr>
        <w:t>ולשבח</w:t>
      </w:r>
      <w:r w:rsidRPr="001E39E5">
        <w:rPr>
          <w:sz w:val="24"/>
          <w:rtl/>
        </w:rPr>
        <w:t>.</w:t>
      </w:r>
    </w:p>
    <w:p w14:paraId="55C1C8F4" w14:textId="77777777" w:rsidR="000F312E" w:rsidRDefault="000F312E" w:rsidP="000F312E">
      <w:pPr>
        <w:bidi w:val="0"/>
        <w:spacing w:after="200" w:line="276" w:lineRule="auto"/>
        <w:jc w:val="left"/>
        <w:rPr>
          <w:rFonts w:asciiTheme="majorHAnsi" w:eastAsiaTheme="majorEastAsia" w:hAnsiTheme="majorHAnsi"/>
          <w:b/>
          <w:bCs/>
          <w:color w:val="44546A" w:themeColor="text2"/>
          <w:sz w:val="28"/>
          <w:szCs w:val="36"/>
          <w:rtl/>
        </w:rPr>
      </w:pPr>
      <w:r>
        <w:rPr>
          <w:rtl/>
        </w:rPr>
        <w:br w:type="page"/>
      </w:r>
    </w:p>
    <w:p w14:paraId="6AF8AB98" w14:textId="77777777" w:rsidR="002B56E4" w:rsidRDefault="002B56E4" w:rsidP="002B56E4">
      <w:pPr>
        <w:pStyle w:val="1"/>
        <w:jc w:val="both"/>
        <w:rPr>
          <w:rtl/>
        </w:rPr>
      </w:pPr>
      <w:bookmarkStart w:id="111" w:name="_Toc529175706"/>
      <w:r>
        <w:rPr>
          <w:rFonts w:hint="cs"/>
          <w:rtl/>
        </w:rPr>
        <w:t xml:space="preserve">פרק ה' - </w:t>
      </w:r>
      <w:r w:rsidR="000F312E" w:rsidRPr="00C87558">
        <w:rPr>
          <w:rtl/>
        </w:rPr>
        <w:t>מבט אל התלמיד</w:t>
      </w:r>
      <w:bookmarkEnd w:id="109"/>
      <w:r w:rsidR="000F312E">
        <w:rPr>
          <w:rFonts w:hint="cs"/>
          <w:rtl/>
        </w:rPr>
        <w:t xml:space="preserve"> </w:t>
      </w:r>
    </w:p>
    <w:p w14:paraId="6B665A1F" w14:textId="77777777" w:rsidR="002B56E4" w:rsidRDefault="002B56E4">
      <w:pPr>
        <w:bidi w:val="0"/>
        <w:spacing w:after="160" w:line="259" w:lineRule="auto"/>
        <w:jc w:val="left"/>
        <w:rPr>
          <w:rFonts w:asciiTheme="majorHAnsi" w:eastAsiaTheme="majorEastAsia" w:hAnsiTheme="majorHAnsi"/>
          <w:b/>
          <w:bCs/>
          <w:color w:val="44546A" w:themeColor="text2"/>
          <w:sz w:val="28"/>
          <w:szCs w:val="36"/>
          <w:rtl/>
        </w:rPr>
      </w:pPr>
      <w:r>
        <w:rPr>
          <w:rtl/>
        </w:rPr>
        <w:br w:type="page"/>
      </w:r>
    </w:p>
    <w:p w14:paraId="064709CB" w14:textId="60DBCD78" w:rsidR="000F312E" w:rsidRDefault="002B56E4" w:rsidP="002B56E4">
      <w:pPr>
        <w:pStyle w:val="1"/>
        <w:jc w:val="both"/>
        <w:rPr>
          <w:rtl/>
        </w:rPr>
      </w:pPr>
      <w:r>
        <w:rPr>
          <w:rFonts w:hint="cs"/>
          <w:rtl/>
        </w:rPr>
        <w:t>משפטי השראה</w:t>
      </w:r>
      <w:r w:rsidR="000F312E">
        <w:rPr>
          <w:rFonts w:hint="cs"/>
          <w:rtl/>
        </w:rPr>
        <w:t xml:space="preserve"> מתוך הפרק</w:t>
      </w:r>
      <w:bookmarkEnd w:id="111"/>
    </w:p>
    <w:p w14:paraId="6E4F595B" w14:textId="77777777" w:rsidR="000F312E" w:rsidRDefault="000F312E" w:rsidP="000F312E">
      <w:pPr>
        <w:rPr>
          <w:sz w:val="24"/>
          <w:rtl/>
        </w:rPr>
      </w:pPr>
    </w:p>
    <w:p w14:paraId="7523E321" w14:textId="77777777" w:rsidR="000F312E" w:rsidRDefault="000F312E" w:rsidP="000F312E">
      <w:pPr>
        <w:rPr>
          <w:rtl/>
        </w:rPr>
      </w:pPr>
      <w:r>
        <w:rPr>
          <w:rFonts w:hint="cs"/>
          <w:sz w:val="24"/>
          <w:rtl/>
        </w:rPr>
        <w:t>"</w:t>
      </w:r>
      <w:r w:rsidRPr="00932C87">
        <w:rPr>
          <w:rFonts w:hint="cs"/>
          <w:sz w:val="24"/>
          <w:rtl/>
        </w:rPr>
        <w:t>יש</w:t>
      </w:r>
      <w:r w:rsidRPr="00932C87">
        <w:rPr>
          <w:sz w:val="24"/>
          <w:rtl/>
        </w:rPr>
        <w:t xml:space="preserve"> </w:t>
      </w:r>
      <w:r w:rsidRPr="00932C87">
        <w:rPr>
          <w:rFonts w:hint="cs"/>
          <w:sz w:val="24"/>
          <w:rtl/>
        </w:rPr>
        <w:t>לכוון</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החניך</w:t>
      </w:r>
      <w:r w:rsidRPr="00932C87">
        <w:rPr>
          <w:sz w:val="24"/>
          <w:rtl/>
        </w:rPr>
        <w:t xml:space="preserve"> </w:t>
      </w:r>
      <w:r w:rsidRPr="00932C87">
        <w:rPr>
          <w:rFonts w:hint="cs"/>
          <w:sz w:val="24"/>
          <w:rtl/>
        </w:rPr>
        <w:t>בהתאם</w:t>
      </w:r>
      <w:r w:rsidRPr="00932C87">
        <w:rPr>
          <w:sz w:val="24"/>
          <w:rtl/>
        </w:rPr>
        <w:t xml:space="preserve"> </w:t>
      </w:r>
      <w:r w:rsidRPr="00932C87">
        <w:rPr>
          <w:rFonts w:hint="cs"/>
          <w:sz w:val="24"/>
          <w:rtl/>
        </w:rPr>
        <w:t>לדרכו</w:t>
      </w:r>
      <w:r w:rsidRPr="00932C87">
        <w:rPr>
          <w:sz w:val="24"/>
          <w:rtl/>
        </w:rPr>
        <w:t xml:space="preserve"> </w:t>
      </w:r>
      <w:r w:rsidRPr="00932C87">
        <w:rPr>
          <w:rFonts w:hint="cs"/>
          <w:sz w:val="24"/>
          <w:rtl/>
        </w:rPr>
        <w:t>המיוחדת</w:t>
      </w:r>
      <w:r w:rsidRPr="00932C87">
        <w:rPr>
          <w:sz w:val="24"/>
          <w:rtl/>
        </w:rPr>
        <w:t xml:space="preserve"> </w:t>
      </w:r>
      <w:r w:rsidRPr="00932C87">
        <w:rPr>
          <w:rFonts w:hint="cs"/>
          <w:sz w:val="24"/>
          <w:rtl/>
        </w:rPr>
        <w:t>לו</w:t>
      </w:r>
      <w:r w:rsidRPr="00932C87">
        <w:rPr>
          <w:sz w:val="24"/>
          <w:rtl/>
        </w:rPr>
        <w:t xml:space="preserve"> </w:t>
      </w:r>
      <w:r w:rsidRPr="00932C87">
        <w:rPr>
          <w:rFonts w:hint="cs"/>
          <w:sz w:val="24"/>
          <w:rtl/>
        </w:rPr>
        <w:t>בעתיד</w:t>
      </w:r>
      <w:r w:rsidRPr="00932C87">
        <w:rPr>
          <w:sz w:val="24"/>
          <w:rtl/>
        </w:rPr>
        <w:t xml:space="preserve">, </w:t>
      </w:r>
      <w:r w:rsidRPr="00932C87">
        <w:rPr>
          <w:rFonts w:hint="cs"/>
          <w:sz w:val="24"/>
          <w:rtl/>
        </w:rPr>
        <w:t>ההולמת</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התכונות</w:t>
      </w:r>
      <w:r w:rsidRPr="00932C87">
        <w:rPr>
          <w:sz w:val="24"/>
          <w:rtl/>
        </w:rPr>
        <w:t xml:space="preserve"> </w:t>
      </w:r>
      <w:r w:rsidRPr="00932C87">
        <w:rPr>
          <w:rFonts w:hint="cs"/>
          <w:sz w:val="24"/>
          <w:rtl/>
        </w:rPr>
        <w:t>והנטיות</w:t>
      </w:r>
      <w:r w:rsidRPr="00932C87">
        <w:rPr>
          <w:sz w:val="24"/>
          <w:rtl/>
        </w:rPr>
        <w:t xml:space="preserve"> </w:t>
      </w:r>
      <w:r w:rsidRPr="00932C87">
        <w:rPr>
          <w:rFonts w:hint="cs"/>
          <w:sz w:val="24"/>
          <w:rtl/>
        </w:rPr>
        <w:t>הרדומות</w:t>
      </w:r>
      <w:r w:rsidRPr="00932C87">
        <w:rPr>
          <w:sz w:val="24"/>
          <w:rtl/>
        </w:rPr>
        <w:t xml:space="preserve"> </w:t>
      </w:r>
      <w:r w:rsidRPr="00932C87">
        <w:rPr>
          <w:rFonts w:hint="cs"/>
          <w:sz w:val="24"/>
          <w:rtl/>
        </w:rPr>
        <w:t>בעמקי</w:t>
      </w:r>
      <w:r w:rsidRPr="00932C87">
        <w:rPr>
          <w:sz w:val="24"/>
          <w:rtl/>
        </w:rPr>
        <w:t xml:space="preserve"> </w:t>
      </w:r>
      <w:r w:rsidRPr="00932C87">
        <w:rPr>
          <w:rFonts w:hint="cs"/>
          <w:sz w:val="24"/>
          <w:rtl/>
        </w:rPr>
        <w:t>נפשו</w:t>
      </w:r>
      <w:r w:rsidRPr="00932C87">
        <w:rPr>
          <w:sz w:val="24"/>
          <w:rtl/>
        </w:rPr>
        <w:t xml:space="preserve">, </w:t>
      </w:r>
      <w:r w:rsidRPr="00932C87">
        <w:rPr>
          <w:rFonts w:hint="cs"/>
          <w:sz w:val="24"/>
          <w:rtl/>
        </w:rPr>
        <w:t>וכך</w:t>
      </w:r>
      <w:r w:rsidRPr="00932C87">
        <w:rPr>
          <w:sz w:val="24"/>
          <w:rtl/>
        </w:rPr>
        <w:t xml:space="preserve"> </w:t>
      </w:r>
      <w:r w:rsidRPr="00932C87">
        <w:rPr>
          <w:rFonts w:hint="cs"/>
          <w:sz w:val="24"/>
          <w:rtl/>
        </w:rPr>
        <w:t>לחנך</w:t>
      </w:r>
      <w:r w:rsidRPr="00932C87">
        <w:rPr>
          <w:sz w:val="24"/>
          <w:rtl/>
        </w:rPr>
        <w:t xml:space="preserve"> </w:t>
      </w:r>
      <w:r w:rsidRPr="00932C87">
        <w:rPr>
          <w:rFonts w:hint="cs"/>
          <w:sz w:val="24"/>
          <w:rtl/>
        </w:rPr>
        <w:t>אותו</w:t>
      </w:r>
      <w:r w:rsidRPr="00932C87">
        <w:rPr>
          <w:sz w:val="24"/>
          <w:rtl/>
        </w:rPr>
        <w:t xml:space="preserve"> </w:t>
      </w:r>
      <w:r w:rsidRPr="00932C87">
        <w:rPr>
          <w:rFonts w:hint="cs"/>
          <w:sz w:val="24"/>
          <w:rtl/>
        </w:rPr>
        <w:t>לקראת</w:t>
      </w:r>
      <w:r w:rsidRPr="00932C87">
        <w:rPr>
          <w:sz w:val="24"/>
          <w:rtl/>
        </w:rPr>
        <w:t xml:space="preserve"> </w:t>
      </w:r>
      <w:r w:rsidRPr="00932C87">
        <w:rPr>
          <w:rFonts w:hint="cs"/>
          <w:sz w:val="24"/>
          <w:rtl/>
        </w:rPr>
        <w:t>המטרה</w:t>
      </w:r>
      <w:r w:rsidRPr="00932C87">
        <w:rPr>
          <w:sz w:val="24"/>
          <w:rtl/>
        </w:rPr>
        <w:t xml:space="preserve"> </w:t>
      </w:r>
      <w:r w:rsidRPr="00932C87">
        <w:rPr>
          <w:rFonts w:hint="cs"/>
          <w:sz w:val="24"/>
          <w:rtl/>
        </w:rPr>
        <w:t>הטהורה</w:t>
      </w:r>
      <w:r w:rsidRPr="00932C87">
        <w:rPr>
          <w:sz w:val="24"/>
          <w:rtl/>
        </w:rPr>
        <w:t xml:space="preserve">, </w:t>
      </w:r>
      <w:r w:rsidRPr="00932C87">
        <w:rPr>
          <w:rFonts w:hint="cs"/>
          <w:sz w:val="24"/>
          <w:rtl/>
        </w:rPr>
        <w:t>האנושית</w:t>
      </w:r>
      <w:r w:rsidRPr="00932C87">
        <w:rPr>
          <w:sz w:val="24"/>
          <w:rtl/>
        </w:rPr>
        <w:t xml:space="preserve"> </w:t>
      </w:r>
      <w:r w:rsidRPr="00932C87">
        <w:rPr>
          <w:rFonts w:hint="cs"/>
          <w:sz w:val="24"/>
          <w:rtl/>
        </w:rPr>
        <w:t>והיהודית</w:t>
      </w:r>
      <w:r w:rsidRPr="00932C87">
        <w:rPr>
          <w:sz w:val="24"/>
          <w:rtl/>
        </w:rPr>
        <w:t xml:space="preserve"> </w:t>
      </w:r>
      <w:r w:rsidRPr="00932C87">
        <w:rPr>
          <w:rFonts w:hint="cs"/>
          <w:sz w:val="24"/>
          <w:rtl/>
        </w:rPr>
        <w:t>כאחת</w:t>
      </w:r>
      <w:r>
        <w:rPr>
          <w:rFonts w:hint="cs"/>
          <w:sz w:val="24"/>
          <w:rtl/>
        </w:rPr>
        <w:t>".</w:t>
      </w:r>
    </w:p>
    <w:p w14:paraId="7CCD588E" w14:textId="77777777" w:rsidR="000F312E" w:rsidRDefault="000F312E" w:rsidP="000F312E">
      <w:pPr>
        <w:rPr>
          <w:rtl/>
        </w:rPr>
      </w:pPr>
    </w:p>
    <w:p w14:paraId="6CCB2B41" w14:textId="77777777" w:rsidR="000F312E" w:rsidRDefault="000F312E" w:rsidP="000F312E">
      <w:pPr>
        <w:rPr>
          <w:rtl/>
        </w:rPr>
      </w:pPr>
      <w:r>
        <w:rPr>
          <w:rFonts w:hint="cs"/>
          <w:rtl/>
        </w:rPr>
        <w:t>"</w:t>
      </w:r>
      <w:r>
        <w:rPr>
          <w:rFonts w:hint="cs"/>
          <w:sz w:val="24"/>
          <w:rtl/>
        </w:rPr>
        <w:t>נשתדל</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יותר</w:t>
      </w:r>
      <w:r w:rsidRPr="00F83E61">
        <w:rPr>
          <w:sz w:val="24"/>
          <w:rtl/>
        </w:rPr>
        <w:t xml:space="preserve"> </w:t>
      </w:r>
      <w:r w:rsidRPr="00F83E61">
        <w:rPr>
          <w:rFonts w:hint="cs"/>
          <w:sz w:val="24"/>
          <w:rtl/>
        </w:rPr>
        <w:t>אכפתיים</w:t>
      </w:r>
      <w:r w:rsidRPr="00F83E61">
        <w:rPr>
          <w:sz w:val="24"/>
          <w:rtl/>
        </w:rPr>
        <w:t xml:space="preserve"> </w:t>
      </w:r>
      <w:r>
        <w:rPr>
          <w:rFonts w:hint="cs"/>
          <w:sz w:val="24"/>
          <w:rtl/>
        </w:rPr>
        <w:t xml:space="preserve">כלפי </w:t>
      </w:r>
      <w:r w:rsidRPr="00F83E61">
        <w:rPr>
          <w:rFonts w:hint="cs"/>
          <w:sz w:val="24"/>
          <w:rtl/>
        </w:rPr>
        <w:t>בנינו</w:t>
      </w:r>
      <w:r w:rsidRPr="00F83E61">
        <w:rPr>
          <w:sz w:val="24"/>
          <w:rtl/>
        </w:rPr>
        <w:t xml:space="preserve"> </w:t>
      </w:r>
      <w:r>
        <w:rPr>
          <w:rFonts w:hint="cs"/>
          <w:sz w:val="24"/>
          <w:rtl/>
        </w:rPr>
        <w:t>ו</w:t>
      </w:r>
      <w:r w:rsidRPr="00F83E61">
        <w:rPr>
          <w:rFonts w:hint="cs"/>
          <w:sz w:val="24"/>
          <w:rtl/>
        </w:rPr>
        <w:t>תלמידינו</w:t>
      </w:r>
      <w:r>
        <w:rPr>
          <w:rFonts w:hint="cs"/>
          <w:sz w:val="24"/>
          <w:rtl/>
        </w:rPr>
        <w:t>;</w:t>
      </w:r>
      <w:r w:rsidRPr="00F83E61">
        <w:rPr>
          <w:sz w:val="24"/>
          <w:rtl/>
        </w:rPr>
        <w:t xml:space="preserve"> </w:t>
      </w:r>
      <w:r>
        <w:rPr>
          <w:rFonts w:hint="cs"/>
          <w:sz w:val="24"/>
          <w:rtl/>
        </w:rPr>
        <w:t>נ</w:t>
      </w:r>
      <w:r w:rsidRPr="00F83E61">
        <w:rPr>
          <w:rFonts w:hint="cs"/>
          <w:sz w:val="24"/>
          <w:rtl/>
        </w:rPr>
        <w:t>תפלל</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שליחים</w:t>
      </w:r>
      <w:r w:rsidRPr="00F83E61">
        <w:rPr>
          <w:sz w:val="24"/>
          <w:rtl/>
        </w:rPr>
        <w:t xml:space="preserve"> </w:t>
      </w:r>
      <w:r>
        <w:rPr>
          <w:rFonts w:hint="cs"/>
          <w:sz w:val="24"/>
          <w:rtl/>
        </w:rPr>
        <w:t>אמ</w:t>
      </w:r>
      <w:r w:rsidRPr="00F83E61">
        <w:rPr>
          <w:rFonts w:hint="cs"/>
          <w:sz w:val="24"/>
          <w:rtl/>
        </w:rPr>
        <w:t>תיים</w:t>
      </w:r>
      <w:r w:rsidRPr="00F83E61">
        <w:rPr>
          <w:sz w:val="24"/>
          <w:rtl/>
        </w:rPr>
        <w:t xml:space="preserve">, </w:t>
      </w:r>
      <w:r>
        <w:rPr>
          <w:rFonts w:hint="cs"/>
          <w:sz w:val="24"/>
          <w:rtl/>
        </w:rPr>
        <w:t>ללא</w:t>
      </w:r>
      <w:r w:rsidRPr="00F83E61">
        <w:rPr>
          <w:sz w:val="24"/>
          <w:rtl/>
        </w:rPr>
        <w:t xml:space="preserve"> </w:t>
      </w:r>
      <w:r w:rsidRPr="00F83E61">
        <w:rPr>
          <w:rFonts w:hint="cs"/>
          <w:sz w:val="24"/>
          <w:rtl/>
        </w:rPr>
        <w:t>אגו</w:t>
      </w:r>
      <w:r w:rsidRPr="00B56C79">
        <w:rPr>
          <w:rFonts w:hint="cs"/>
          <w:sz w:val="24"/>
          <w:rtl/>
        </w:rPr>
        <w:t xml:space="preserve"> ככל</w:t>
      </w:r>
      <w:r w:rsidRPr="00B56C79">
        <w:rPr>
          <w:sz w:val="24"/>
          <w:rtl/>
        </w:rPr>
        <w:t xml:space="preserve"> </w:t>
      </w:r>
      <w:r w:rsidRPr="00B56C79">
        <w:rPr>
          <w:rFonts w:hint="cs"/>
          <w:sz w:val="24"/>
          <w:rtl/>
        </w:rPr>
        <w:t>שאפשר</w:t>
      </w:r>
      <w:r>
        <w:rPr>
          <w:rFonts w:hint="cs"/>
          <w:sz w:val="24"/>
          <w:rtl/>
        </w:rPr>
        <w:t>. נ</w:t>
      </w:r>
      <w:r w:rsidRPr="00F83E61">
        <w:rPr>
          <w:rFonts w:hint="cs"/>
          <w:sz w:val="24"/>
          <w:rtl/>
        </w:rPr>
        <w:t>תפלל</w:t>
      </w:r>
      <w:r w:rsidRPr="00F83E61">
        <w:rPr>
          <w:sz w:val="24"/>
          <w:rtl/>
        </w:rPr>
        <w:t xml:space="preserve"> </w:t>
      </w:r>
      <w:r w:rsidRPr="00F83E61">
        <w:rPr>
          <w:rFonts w:hint="cs"/>
          <w:sz w:val="24"/>
          <w:rtl/>
        </w:rPr>
        <w:t>להפנים</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הרצון</w:t>
      </w:r>
      <w:r w:rsidRPr="00F83E61">
        <w:rPr>
          <w:sz w:val="24"/>
          <w:rtl/>
        </w:rPr>
        <w:t xml:space="preserve"> </w:t>
      </w:r>
      <w:r>
        <w:rPr>
          <w:rFonts w:hint="cs"/>
          <w:sz w:val="24"/>
          <w:rtl/>
        </w:rPr>
        <w:t>'</w:t>
      </w:r>
      <w:r w:rsidRPr="00F83E61">
        <w:rPr>
          <w:rFonts w:hint="cs"/>
          <w:sz w:val="24"/>
          <w:rtl/>
        </w:rPr>
        <w:t>להמעיט</w:t>
      </w:r>
      <w:r w:rsidRPr="00F83E61">
        <w:rPr>
          <w:sz w:val="24"/>
          <w:rtl/>
        </w:rPr>
        <w:t xml:space="preserve"> </w:t>
      </w:r>
      <w:r>
        <w:rPr>
          <w:rFonts w:hint="cs"/>
          <w:sz w:val="24"/>
          <w:rtl/>
        </w:rPr>
        <w:t xml:space="preserve">את </w:t>
      </w:r>
      <w:r w:rsidRPr="00F83E61">
        <w:rPr>
          <w:rFonts w:hint="cs"/>
          <w:sz w:val="24"/>
          <w:rtl/>
        </w:rPr>
        <w:t>עצמך</w:t>
      </w:r>
      <w:r>
        <w:rPr>
          <w:rFonts w:hint="cs"/>
          <w:sz w:val="24"/>
          <w:rtl/>
        </w:rPr>
        <w:t xml:space="preserve">' </w:t>
      </w:r>
      <w:r>
        <w:rPr>
          <w:sz w:val="24"/>
          <w:rtl/>
        </w:rPr>
        <w:t>–</w:t>
      </w:r>
      <w:r w:rsidRPr="00F83E61">
        <w:rPr>
          <w:sz w:val="24"/>
          <w:rtl/>
        </w:rPr>
        <w:t xml:space="preserve"> </w:t>
      </w:r>
      <w:r w:rsidRPr="00F83E61">
        <w:rPr>
          <w:rFonts w:hint="cs"/>
          <w:sz w:val="24"/>
          <w:rtl/>
        </w:rPr>
        <w:t>לתת</w:t>
      </w:r>
      <w:r w:rsidRPr="00F83E61">
        <w:rPr>
          <w:sz w:val="24"/>
          <w:rtl/>
        </w:rPr>
        <w:t xml:space="preserve"> </w:t>
      </w:r>
      <w:r w:rsidRPr="00F83E61">
        <w:rPr>
          <w:rFonts w:hint="cs"/>
          <w:sz w:val="24"/>
          <w:rtl/>
        </w:rPr>
        <w:t>מקום</w:t>
      </w:r>
      <w:r w:rsidRPr="00F83E61">
        <w:rPr>
          <w:sz w:val="24"/>
          <w:rtl/>
        </w:rPr>
        <w:t xml:space="preserve"> </w:t>
      </w:r>
      <w:r w:rsidRPr="00F83E61">
        <w:rPr>
          <w:rFonts w:hint="cs"/>
          <w:sz w:val="24"/>
          <w:rtl/>
        </w:rPr>
        <w:t>נכון</w:t>
      </w:r>
      <w:r w:rsidRPr="00F83E61">
        <w:rPr>
          <w:sz w:val="24"/>
          <w:rtl/>
        </w:rPr>
        <w:t xml:space="preserve"> </w:t>
      </w:r>
      <w:r w:rsidRPr="00F83E61">
        <w:rPr>
          <w:rFonts w:hint="cs"/>
          <w:sz w:val="24"/>
          <w:rtl/>
        </w:rPr>
        <w:t>לתלמיד</w:t>
      </w:r>
      <w:r w:rsidRPr="00F83E61">
        <w:rPr>
          <w:sz w:val="24"/>
          <w:rtl/>
        </w:rPr>
        <w:t xml:space="preserve"> </w:t>
      </w:r>
      <w:r w:rsidRPr="00F83E61">
        <w:rPr>
          <w:rFonts w:hint="cs"/>
          <w:sz w:val="24"/>
          <w:rtl/>
        </w:rPr>
        <w:t>בשיחה</w:t>
      </w:r>
      <w:r w:rsidRPr="00F83E61">
        <w:rPr>
          <w:sz w:val="24"/>
          <w:rtl/>
        </w:rPr>
        <w:t xml:space="preserve"> </w:t>
      </w:r>
      <w:r w:rsidRPr="00F83E61">
        <w:rPr>
          <w:rFonts w:hint="cs"/>
          <w:sz w:val="24"/>
          <w:rtl/>
        </w:rPr>
        <w:t>עמו</w:t>
      </w:r>
      <w:r w:rsidRPr="00F83E61">
        <w:rPr>
          <w:sz w:val="24"/>
          <w:rtl/>
        </w:rPr>
        <w:t xml:space="preserve">, </w:t>
      </w:r>
      <w:r w:rsidRPr="00F83E61">
        <w:rPr>
          <w:rFonts w:hint="cs"/>
          <w:sz w:val="24"/>
          <w:rtl/>
        </w:rPr>
        <w:t>לרצות</w:t>
      </w:r>
      <w:r w:rsidRPr="00F83E61">
        <w:rPr>
          <w:sz w:val="24"/>
          <w:rtl/>
        </w:rPr>
        <w:t xml:space="preserve"> </w:t>
      </w:r>
      <w:r w:rsidRPr="00F83E61">
        <w:rPr>
          <w:rFonts w:hint="cs"/>
          <w:sz w:val="24"/>
          <w:rtl/>
        </w:rPr>
        <w:t>ללמוד</w:t>
      </w:r>
      <w:r w:rsidRPr="00F83E61">
        <w:rPr>
          <w:sz w:val="24"/>
          <w:rtl/>
        </w:rPr>
        <w:t xml:space="preserve"> </w:t>
      </w:r>
      <w:r w:rsidRPr="00F83E61">
        <w:rPr>
          <w:rFonts w:hint="cs"/>
          <w:sz w:val="24"/>
          <w:rtl/>
        </w:rPr>
        <w:t>מכל</w:t>
      </w:r>
      <w:r w:rsidRPr="00F83E61">
        <w:rPr>
          <w:sz w:val="24"/>
          <w:rtl/>
        </w:rPr>
        <w:t xml:space="preserve"> </w:t>
      </w:r>
      <w:r w:rsidRPr="00F83E61">
        <w:rPr>
          <w:rFonts w:hint="cs"/>
          <w:sz w:val="24"/>
          <w:rtl/>
        </w:rPr>
        <w:t>תלמיד</w:t>
      </w:r>
      <w:r w:rsidRPr="00F83E61">
        <w:rPr>
          <w:sz w:val="24"/>
          <w:rtl/>
        </w:rPr>
        <w:t xml:space="preserve"> </w:t>
      </w:r>
      <w:r w:rsidRPr="00F83E61">
        <w:rPr>
          <w:rFonts w:hint="cs"/>
          <w:sz w:val="24"/>
          <w:rtl/>
        </w:rPr>
        <w:t>ומורה</w:t>
      </w:r>
      <w:r w:rsidRPr="00F83E61">
        <w:rPr>
          <w:sz w:val="24"/>
          <w:rtl/>
        </w:rPr>
        <w:t xml:space="preserve"> </w:t>
      </w:r>
      <w:r>
        <w:rPr>
          <w:rFonts w:hint="cs"/>
          <w:sz w:val="24"/>
          <w:rtl/>
        </w:rPr>
        <w:t>ו</w:t>
      </w:r>
      <w:r w:rsidRPr="00F83E61">
        <w:rPr>
          <w:rFonts w:hint="cs"/>
          <w:sz w:val="24"/>
          <w:rtl/>
        </w:rPr>
        <w:t>להאמין</w:t>
      </w:r>
      <w:r w:rsidRPr="00F83E61">
        <w:rPr>
          <w:sz w:val="24"/>
          <w:rtl/>
        </w:rPr>
        <w:t xml:space="preserve"> </w:t>
      </w:r>
      <w:r w:rsidRPr="00F83E61">
        <w:rPr>
          <w:rFonts w:hint="cs"/>
          <w:sz w:val="24"/>
          <w:rtl/>
        </w:rPr>
        <w:t>בכל</w:t>
      </w:r>
      <w:r w:rsidRPr="00F83E61">
        <w:rPr>
          <w:sz w:val="24"/>
          <w:rtl/>
        </w:rPr>
        <w:t xml:space="preserve"> </w:t>
      </w:r>
      <w:r w:rsidRPr="00F83E61">
        <w:rPr>
          <w:rFonts w:hint="cs"/>
          <w:sz w:val="24"/>
          <w:rtl/>
        </w:rPr>
        <w:t>תלמיד</w:t>
      </w:r>
      <w:r>
        <w:rPr>
          <w:rFonts w:hint="cs"/>
          <w:rtl/>
        </w:rPr>
        <w:t>".</w:t>
      </w:r>
    </w:p>
    <w:p w14:paraId="49475D91" w14:textId="77777777" w:rsidR="000F312E" w:rsidRDefault="000F312E" w:rsidP="000F312E">
      <w:pPr>
        <w:rPr>
          <w:rtl/>
        </w:rPr>
      </w:pPr>
    </w:p>
    <w:p w14:paraId="51DD4E61" w14:textId="77777777" w:rsidR="000F312E" w:rsidRDefault="000F312E" w:rsidP="000F312E">
      <w:pPr>
        <w:rPr>
          <w:sz w:val="24"/>
          <w:rtl/>
        </w:rPr>
      </w:pPr>
      <w:r>
        <w:rPr>
          <w:rFonts w:hint="cs"/>
          <w:sz w:val="24"/>
          <w:rtl/>
        </w:rPr>
        <w:t>"</w:t>
      </w:r>
      <w:r w:rsidRPr="004521B6">
        <w:rPr>
          <w:rFonts w:hint="cs"/>
          <w:sz w:val="24"/>
          <w:rtl/>
        </w:rPr>
        <w:t>כדי</w:t>
      </w:r>
      <w:r w:rsidRPr="004521B6">
        <w:rPr>
          <w:sz w:val="24"/>
          <w:rtl/>
        </w:rPr>
        <w:t xml:space="preserve"> </w:t>
      </w:r>
      <w:r w:rsidRPr="004521B6">
        <w:rPr>
          <w:rFonts w:hint="cs"/>
          <w:sz w:val="24"/>
          <w:rtl/>
        </w:rPr>
        <w:t>להגיע</w:t>
      </w:r>
      <w:r w:rsidRPr="004521B6">
        <w:rPr>
          <w:sz w:val="24"/>
          <w:rtl/>
        </w:rPr>
        <w:t xml:space="preserve"> </w:t>
      </w:r>
      <w:r w:rsidRPr="004521B6">
        <w:rPr>
          <w:rFonts w:hint="cs"/>
          <w:sz w:val="24"/>
          <w:rtl/>
        </w:rPr>
        <w:t>ללב</w:t>
      </w:r>
      <w:r w:rsidRPr="004521B6">
        <w:rPr>
          <w:sz w:val="24"/>
          <w:rtl/>
        </w:rPr>
        <w:t xml:space="preserve"> </w:t>
      </w:r>
      <w:r w:rsidRPr="004521B6">
        <w:rPr>
          <w:rFonts w:hint="cs"/>
          <w:sz w:val="24"/>
          <w:rtl/>
        </w:rPr>
        <w:t>צריך</w:t>
      </w:r>
      <w:r w:rsidRPr="004521B6">
        <w:rPr>
          <w:sz w:val="24"/>
          <w:rtl/>
        </w:rPr>
        <w:t xml:space="preserve"> </w:t>
      </w:r>
      <w:r w:rsidRPr="004521B6">
        <w:rPr>
          <w:rFonts w:hint="cs"/>
          <w:sz w:val="24"/>
          <w:rtl/>
        </w:rPr>
        <w:t>להיות</w:t>
      </w:r>
      <w:r w:rsidRPr="004521B6">
        <w:rPr>
          <w:sz w:val="24"/>
          <w:rtl/>
        </w:rPr>
        <w:t xml:space="preserve"> </w:t>
      </w:r>
      <w:r w:rsidRPr="004521B6">
        <w:rPr>
          <w:rFonts w:hint="cs"/>
          <w:sz w:val="24"/>
          <w:rtl/>
        </w:rPr>
        <w:t>חסר</w:t>
      </w:r>
      <w:r w:rsidRPr="004521B6">
        <w:rPr>
          <w:sz w:val="24"/>
          <w:rtl/>
        </w:rPr>
        <w:t xml:space="preserve"> </w:t>
      </w:r>
      <w:r w:rsidRPr="004521B6">
        <w:rPr>
          <w:rFonts w:hint="cs"/>
          <w:sz w:val="24"/>
          <w:rtl/>
        </w:rPr>
        <w:t>פניות</w:t>
      </w:r>
      <w:r w:rsidRPr="004521B6">
        <w:rPr>
          <w:sz w:val="24"/>
          <w:rtl/>
        </w:rPr>
        <w:t xml:space="preserve">. </w:t>
      </w:r>
      <w:r w:rsidRPr="004521B6">
        <w:rPr>
          <w:rFonts w:hint="cs"/>
          <w:sz w:val="24"/>
          <w:rtl/>
        </w:rPr>
        <w:t>לבוא</w:t>
      </w:r>
      <w:r w:rsidRPr="004521B6">
        <w:rPr>
          <w:sz w:val="24"/>
          <w:rtl/>
        </w:rPr>
        <w:t xml:space="preserve"> </w:t>
      </w:r>
      <w:r w:rsidRPr="004521B6">
        <w:rPr>
          <w:rFonts w:hint="cs"/>
          <w:sz w:val="24"/>
          <w:rtl/>
        </w:rPr>
        <w:t>ממקום</w:t>
      </w:r>
      <w:r w:rsidRPr="004521B6">
        <w:rPr>
          <w:sz w:val="24"/>
          <w:rtl/>
        </w:rPr>
        <w:t xml:space="preserve"> </w:t>
      </w:r>
      <w:r w:rsidRPr="004521B6">
        <w:rPr>
          <w:rFonts w:hint="cs"/>
          <w:sz w:val="24"/>
          <w:rtl/>
        </w:rPr>
        <w:t>נקי</w:t>
      </w:r>
      <w:r w:rsidRPr="004521B6">
        <w:rPr>
          <w:sz w:val="24"/>
          <w:rtl/>
        </w:rPr>
        <w:t xml:space="preserve">, </w:t>
      </w:r>
      <w:r w:rsidRPr="004521B6">
        <w:rPr>
          <w:rFonts w:hint="cs"/>
          <w:sz w:val="24"/>
          <w:rtl/>
        </w:rPr>
        <w:t>טהור</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מתנשא</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שיפוטי</w:t>
      </w:r>
      <w:r w:rsidRPr="004521B6">
        <w:rPr>
          <w:sz w:val="24"/>
          <w:rtl/>
        </w:rPr>
        <w:t xml:space="preserve">, </w:t>
      </w:r>
      <w:r w:rsidRPr="004521B6">
        <w:rPr>
          <w:rFonts w:hint="cs"/>
          <w:sz w:val="24"/>
          <w:rtl/>
        </w:rPr>
        <w:t>מתוך</w:t>
      </w:r>
      <w:r w:rsidRPr="004521B6">
        <w:rPr>
          <w:sz w:val="24"/>
          <w:rtl/>
        </w:rPr>
        <w:t xml:space="preserve"> </w:t>
      </w:r>
      <w:r w:rsidRPr="004521B6">
        <w:rPr>
          <w:rFonts w:hint="cs"/>
          <w:sz w:val="24"/>
          <w:rtl/>
        </w:rPr>
        <w:t>מקום</w:t>
      </w:r>
      <w:r w:rsidRPr="004521B6">
        <w:rPr>
          <w:sz w:val="24"/>
          <w:rtl/>
        </w:rPr>
        <w:t xml:space="preserve"> </w:t>
      </w:r>
      <w:r w:rsidRPr="004521B6">
        <w:rPr>
          <w:rFonts w:hint="cs"/>
          <w:sz w:val="24"/>
          <w:rtl/>
        </w:rPr>
        <w:t>מכיל</w:t>
      </w:r>
      <w:r w:rsidRPr="004521B6">
        <w:rPr>
          <w:sz w:val="24"/>
          <w:rtl/>
        </w:rPr>
        <w:t xml:space="preserve">, </w:t>
      </w:r>
      <w:r w:rsidRPr="004521B6">
        <w:rPr>
          <w:rFonts w:hint="cs"/>
          <w:sz w:val="24"/>
          <w:rtl/>
        </w:rPr>
        <w:t>מקבל</w:t>
      </w:r>
      <w:r w:rsidRPr="004521B6">
        <w:rPr>
          <w:sz w:val="24"/>
          <w:rtl/>
        </w:rPr>
        <w:t xml:space="preserve">, </w:t>
      </w:r>
      <w:r w:rsidRPr="004521B6">
        <w:rPr>
          <w:rFonts w:hint="cs"/>
          <w:sz w:val="24"/>
          <w:rtl/>
        </w:rPr>
        <w:t>מכבד</w:t>
      </w:r>
      <w:r w:rsidRPr="004521B6">
        <w:rPr>
          <w:sz w:val="24"/>
          <w:rtl/>
        </w:rPr>
        <w:t xml:space="preserve"> </w:t>
      </w:r>
      <w:r w:rsidRPr="004521B6">
        <w:rPr>
          <w:rFonts w:hint="cs"/>
          <w:sz w:val="24"/>
          <w:rtl/>
        </w:rPr>
        <w:t>ואוהב</w:t>
      </w:r>
      <w:r>
        <w:rPr>
          <w:sz w:val="24"/>
          <w:rtl/>
        </w:rPr>
        <w:t>.</w:t>
      </w:r>
      <w:r>
        <w:rPr>
          <w:rFonts w:hint="cs"/>
          <w:sz w:val="24"/>
          <w:rtl/>
        </w:rPr>
        <w:t xml:space="preserve"> מקום זה הוא </w:t>
      </w:r>
      <w:r w:rsidRPr="004521B6">
        <w:rPr>
          <w:rFonts w:hint="cs"/>
          <w:sz w:val="24"/>
          <w:rtl/>
        </w:rPr>
        <w:t>הלב</w:t>
      </w:r>
      <w:r>
        <w:rPr>
          <w:rFonts w:hint="cs"/>
          <w:sz w:val="24"/>
          <w:rtl/>
        </w:rPr>
        <w:t>,</w:t>
      </w:r>
      <w:r w:rsidRPr="004521B6">
        <w:rPr>
          <w:sz w:val="24"/>
          <w:rtl/>
        </w:rPr>
        <w:t xml:space="preserve"> </w:t>
      </w:r>
      <w:r w:rsidRPr="004521B6">
        <w:rPr>
          <w:rFonts w:hint="cs"/>
          <w:sz w:val="24"/>
          <w:rtl/>
        </w:rPr>
        <w:t>וא</w:t>
      </w:r>
      <w:r>
        <w:rPr>
          <w:rFonts w:hint="cs"/>
          <w:sz w:val="24"/>
          <w:rtl/>
        </w:rPr>
        <w:t>י</w:t>
      </w:r>
      <w:r w:rsidRPr="004521B6">
        <w:rPr>
          <w:rFonts w:hint="cs"/>
          <w:sz w:val="24"/>
          <w:rtl/>
        </w:rPr>
        <w:t>תו</w:t>
      </w:r>
      <w:r w:rsidRPr="004521B6">
        <w:rPr>
          <w:sz w:val="24"/>
          <w:rtl/>
        </w:rPr>
        <w:t xml:space="preserve"> </w:t>
      </w:r>
      <w:r w:rsidRPr="004521B6">
        <w:rPr>
          <w:rFonts w:hint="cs"/>
          <w:sz w:val="24"/>
          <w:rtl/>
        </w:rPr>
        <w:t>אפשר</w:t>
      </w:r>
      <w:r w:rsidRPr="004521B6">
        <w:rPr>
          <w:sz w:val="24"/>
          <w:rtl/>
        </w:rPr>
        <w:t xml:space="preserve"> </w:t>
      </w:r>
      <w:r w:rsidRPr="004521B6">
        <w:rPr>
          <w:rFonts w:hint="cs"/>
          <w:sz w:val="24"/>
          <w:rtl/>
        </w:rPr>
        <w:t>להגיע</w:t>
      </w:r>
      <w:r w:rsidRPr="004521B6">
        <w:rPr>
          <w:sz w:val="24"/>
          <w:rtl/>
        </w:rPr>
        <w:t xml:space="preserve"> </w:t>
      </w:r>
      <w:r w:rsidRPr="004521B6">
        <w:rPr>
          <w:rFonts w:hint="cs"/>
          <w:sz w:val="24"/>
          <w:rtl/>
        </w:rPr>
        <w:t>ללב</w:t>
      </w:r>
      <w:r>
        <w:rPr>
          <w:rFonts w:hint="cs"/>
          <w:sz w:val="24"/>
          <w:rtl/>
        </w:rPr>
        <w:t>".</w:t>
      </w:r>
    </w:p>
    <w:p w14:paraId="3214BCC0" w14:textId="77777777" w:rsidR="000F312E" w:rsidRDefault="000F312E" w:rsidP="000F312E">
      <w:pPr>
        <w:rPr>
          <w:sz w:val="24"/>
          <w:rtl/>
        </w:rPr>
      </w:pPr>
    </w:p>
    <w:p w14:paraId="6099DF99" w14:textId="77777777" w:rsidR="000F312E" w:rsidRPr="00C87558" w:rsidRDefault="000F312E" w:rsidP="000F312E">
      <w:pPr>
        <w:rPr>
          <w:rFonts w:ascii="David" w:hAnsi="David"/>
          <w:sz w:val="24"/>
          <w:rtl/>
        </w:rPr>
      </w:pPr>
      <w:r>
        <w:rPr>
          <w:rFonts w:ascii="David" w:hAnsi="David" w:hint="cs"/>
          <w:sz w:val="24"/>
          <w:rtl/>
        </w:rPr>
        <w:t>"</w:t>
      </w:r>
      <w:r w:rsidRPr="00C87558">
        <w:rPr>
          <w:rFonts w:ascii="David" w:hAnsi="David"/>
          <w:sz w:val="24"/>
          <w:rtl/>
        </w:rPr>
        <w:t>האישיות השלמה, המיוחדת והסוחפת, זו המהווה את נקודת הבירור העצמי מולה אתה עו</w:t>
      </w:r>
      <w:r>
        <w:rPr>
          <w:rFonts w:ascii="David" w:hAnsi="David"/>
          <w:sz w:val="24"/>
          <w:rtl/>
        </w:rPr>
        <w:t>מד כל חייך, היא זו שפותחת תחילה</w:t>
      </w:r>
      <w:r w:rsidRPr="00C87558">
        <w:rPr>
          <w:rFonts w:ascii="David" w:hAnsi="David"/>
          <w:sz w:val="24"/>
          <w:rtl/>
        </w:rPr>
        <w:t xml:space="preserve"> ואינה עוזבת – ממשי</w:t>
      </w:r>
      <w:r>
        <w:rPr>
          <w:rFonts w:ascii="David" w:hAnsi="David"/>
          <w:sz w:val="24"/>
          <w:rtl/>
        </w:rPr>
        <w:t>כה לפתוח בך פתחים רבים ועצומים</w:t>
      </w:r>
      <w:r>
        <w:rPr>
          <w:rFonts w:ascii="David" w:hAnsi="David" w:hint="cs"/>
          <w:sz w:val="24"/>
          <w:rtl/>
        </w:rPr>
        <w:t>".</w:t>
      </w:r>
    </w:p>
    <w:p w14:paraId="0A23E639" w14:textId="77777777" w:rsidR="000F312E" w:rsidRDefault="000F312E" w:rsidP="000F312E">
      <w:pPr>
        <w:rPr>
          <w:sz w:val="24"/>
          <w:rtl/>
        </w:rPr>
      </w:pPr>
    </w:p>
    <w:p w14:paraId="1E43D2EE" w14:textId="77777777" w:rsidR="000F312E" w:rsidRPr="00C87558" w:rsidRDefault="000F312E" w:rsidP="000F312E">
      <w:pPr>
        <w:rPr>
          <w:rFonts w:ascii="David" w:hAnsi="David"/>
          <w:sz w:val="24"/>
          <w:rtl/>
        </w:rPr>
      </w:pPr>
      <w:r>
        <w:rPr>
          <w:rFonts w:hint="cs"/>
          <w:sz w:val="24"/>
          <w:rtl/>
        </w:rPr>
        <w:t>"</w:t>
      </w:r>
      <w:r w:rsidRPr="00C87558">
        <w:rPr>
          <w:rFonts w:ascii="David" w:hAnsi="David"/>
          <w:sz w:val="24"/>
          <w:rtl/>
        </w:rPr>
        <w:t>החלק החמישי של השולחן ערוך יכול בדרך כלל להגיע לידי ביטוי כשיש מפגש בין הרב לתלמיד, כשיש היכרות, הבנה מעמיקה של השאלה ביחס לשואל, כשמתפתחת שיחה, לימוד משותף. בשו"ת ה-</w:t>
      </w:r>
      <w:r w:rsidRPr="00C87558">
        <w:rPr>
          <w:rFonts w:ascii="David" w:hAnsi="David"/>
          <w:sz w:val="24"/>
        </w:rPr>
        <w:t>s.m.s</w:t>
      </w:r>
      <w:r>
        <w:rPr>
          <w:rFonts w:ascii="David" w:hAnsi="David"/>
          <w:sz w:val="24"/>
          <w:rtl/>
        </w:rPr>
        <w:t xml:space="preserve">  כל אלו חסרים</w:t>
      </w:r>
      <w:r>
        <w:rPr>
          <w:rFonts w:ascii="David" w:hAnsi="David" w:hint="cs"/>
          <w:sz w:val="24"/>
          <w:rtl/>
        </w:rPr>
        <w:t>".</w:t>
      </w:r>
    </w:p>
    <w:p w14:paraId="2AFFAD1C" w14:textId="77777777" w:rsidR="000F312E" w:rsidRDefault="000F312E" w:rsidP="000F312E">
      <w:pPr>
        <w:rPr>
          <w:sz w:val="24"/>
          <w:rtl/>
        </w:rPr>
      </w:pPr>
    </w:p>
    <w:p w14:paraId="2DA0CAF0" w14:textId="77777777" w:rsidR="000F312E" w:rsidRDefault="000F312E" w:rsidP="000F312E">
      <w:pPr>
        <w:rPr>
          <w:rFonts w:ascii="David" w:hAnsi="David"/>
          <w:sz w:val="24"/>
          <w:rtl/>
        </w:rPr>
      </w:pPr>
      <w:r>
        <w:rPr>
          <w:rFonts w:ascii="David" w:hAnsi="David" w:hint="cs"/>
          <w:sz w:val="24"/>
          <w:rtl/>
        </w:rPr>
        <w:t>"</w:t>
      </w:r>
      <w:r w:rsidRPr="00C87558">
        <w:rPr>
          <w:rFonts w:ascii="David" w:hAnsi="David"/>
          <w:sz w:val="24"/>
          <w:rtl/>
        </w:rPr>
        <w:t xml:space="preserve">אין צורך במילה נוספת... התלמידים הם חלק מהמשפחה בביתה של המורה בליל שבת. למשפחה יש רגעים אינטימיים; ערב שבת קודש הוא רגע קדוש שכזה. לשם הכניסה </w:t>
      </w:r>
      <w:r>
        <w:rPr>
          <w:rFonts w:ascii="David" w:hAnsi="David"/>
          <w:sz w:val="24"/>
          <w:rtl/>
        </w:rPr>
        <w:t>המורה לאנגלית אילנית את תלמידיה</w:t>
      </w:r>
      <w:r>
        <w:rPr>
          <w:rFonts w:ascii="David" w:hAnsi="David" w:hint="cs"/>
          <w:sz w:val="24"/>
          <w:rtl/>
        </w:rPr>
        <w:t>".</w:t>
      </w:r>
    </w:p>
    <w:p w14:paraId="0C9622C5" w14:textId="77777777" w:rsidR="000F312E" w:rsidRDefault="000F312E" w:rsidP="000F312E">
      <w:pPr>
        <w:rPr>
          <w:rFonts w:ascii="David" w:hAnsi="David"/>
          <w:sz w:val="24"/>
          <w:rtl/>
        </w:rPr>
      </w:pPr>
    </w:p>
    <w:p w14:paraId="76C0A147" w14:textId="77777777" w:rsidR="000F312E" w:rsidRPr="00C87558" w:rsidRDefault="000F312E" w:rsidP="000F312E">
      <w:pPr>
        <w:rPr>
          <w:rFonts w:ascii="David" w:hAnsi="David"/>
          <w:sz w:val="24"/>
          <w:rtl/>
        </w:rPr>
      </w:pPr>
      <w:r>
        <w:rPr>
          <w:rFonts w:ascii="David" w:hAnsi="David" w:hint="cs"/>
          <w:sz w:val="24"/>
          <w:rtl/>
        </w:rPr>
        <w:t>"</w:t>
      </w:r>
      <w:r>
        <w:rPr>
          <w:rFonts w:hint="cs"/>
          <w:sz w:val="24"/>
          <w:rtl/>
        </w:rPr>
        <w:t>ה</w:t>
      </w:r>
      <w:r w:rsidRPr="00FA7504">
        <w:rPr>
          <w:sz w:val="24"/>
          <w:rtl/>
        </w:rPr>
        <w:t>גננת בגן הילדים, המקבלת את הילדים לגן מדי בוקר בחיבוק גדול ובאהבה, זוכה ללמוד מכל ילד תמימות, סקרנות, פשטות, טבעיות, דבר נקי וטהור... באותו רגע אין לך מורה גדול יותר מילד הגן, ואין לך תלמידה טובה יותר מהגננת הזוכה לכך...</w:t>
      </w:r>
      <w:r>
        <w:rPr>
          <w:rFonts w:hint="cs"/>
          <w:sz w:val="24"/>
          <w:rtl/>
        </w:rPr>
        <w:t>"</w:t>
      </w:r>
    </w:p>
    <w:p w14:paraId="56F80618" w14:textId="77777777" w:rsidR="000F312E" w:rsidRDefault="000F312E" w:rsidP="000F312E">
      <w:pPr>
        <w:rPr>
          <w:sz w:val="24"/>
          <w:rtl/>
        </w:rPr>
      </w:pPr>
    </w:p>
    <w:p w14:paraId="040EB6BE" w14:textId="77777777" w:rsidR="000F312E" w:rsidRPr="00FD7B8B" w:rsidRDefault="000F312E" w:rsidP="000F312E">
      <w:pPr>
        <w:rPr>
          <w:sz w:val="24"/>
          <w:rtl/>
        </w:rPr>
      </w:pPr>
      <w:r>
        <w:rPr>
          <w:rFonts w:hint="cs"/>
          <w:sz w:val="24"/>
          <w:rtl/>
        </w:rPr>
        <w:t>"'</w:t>
      </w:r>
      <w:r w:rsidRPr="00BE5611">
        <w:rPr>
          <w:rFonts w:hint="cs"/>
          <w:sz w:val="24"/>
          <w:rtl/>
        </w:rPr>
        <w:t>כַּמַּיִם</w:t>
      </w:r>
      <w:r w:rsidRPr="00BE5611">
        <w:rPr>
          <w:sz w:val="24"/>
          <w:rtl/>
        </w:rPr>
        <w:t xml:space="preserve"> </w:t>
      </w:r>
      <w:r w:rsidRPr="00BE5611">
        <w:rPr>
          <w:rFonts w:hint="cs"/>
          <w:sz w:val="24"/>
          <w:rtl/>
        </w:rPr>
        <w:t>הַפָּנִים</w:t>
      </w:r>
      <w:r w:rsidRPr="00BE5611">
        <w:rPr>
          <w:sz w:val="24"/>
          <w:rtl/>
        </w:rPr>
        <w:t xml:space="preserve"> </w:t>
      </w:r>
      <w:r w:rsidRPr="00BE5611">
        <w:rPr>
          <w:rFonts w:hint="cs"/>
          <w:sz w:val="24"/>
          <w:rtl/>
        </w:rPr>
        <w:t>לַפָּנִים</w:t>
      </w:r>
      <w:r w:rsidRPr="00BE5611">
        <w:rPr>
          <w:sz w:val="24"/>
          <w:rtl/>
        </w:rPr>
        <w:t xml:space="preserve"> </w:t>
      </w:r>
      <w:r w:rsidRPr="00BE5611">
        <w:rPr>
          <w:rFonts w:hint="cs"/>
          <w:sz w:val="24"/>
          <w:rtl/>
        </w:rPr>
        <w:t>כֵּן</w:t>
      </w:r>
      <w:r w:rsidRPr="00BE5611">
        <w:rPr>
          <w:sz w:val="24"/>
          <w:rtl/>
        </w:rPr>
        <w:t xml:space="preserve"> </w:t>
      </w:r>
      <w:r w:rsidRPr="00BE5611">
        <w:rPr>
          <w:rFonts w:hint="cs"/>
          <w:sz w:val="24"/>
          <w:rtl/>
        </w:rPr>
        <w:t>לֵב</w:t>
      </w:r>
      <w:r w:rsidRPr="00BE5611">
        <w:rPr>
          <w:sz w:val="24"/>
          <w:rtl/>
        </w:rPr>
        <w:t xml:space="preserve"> </w:t>
      </w:r>
      <w:r w:rsidRPr="00BE5611">
        <w:rPr>
          <w:rFonts w:hint="cs"/>
          <w:sz w:val="24"/>
          <w:rtl/>
        </w:rPr>
        <w:t>הָאָדָם</w:t>
      </w:r>
      <w:r w:rsidRPr="00BE5611">
        <w:rPr>
          <w:sz w:val="24"/>
          <w:rtl/>
        </w:rPr>
        <w:t xml:space="preserve"> </w:t>
      </w:r>
      <w:r w:rsidRPr="00BE5611">
        <w:rPr>
          <w:rFonts w:hint="cs"/>
          <w:sz w:val="24"/>
          <w:rtl/>
        </w:rPr>
        <w:t>לָאָדָם</w:t>
      </w:r>
      <w:r>
        <w:rPr>
          <w:sz w:val="24"/>
          <w:rtl/>
        </w:rPr>
        <w:t>'</w:t>
      </w:r>
      <w:r>
        <w:rPr>
          <w:rFonts w:hint="cs"/>
          <w:sz w:val="24"/>
          <w:rtl/>
        </w:rPr>
        <w:t xml:space="preserve"> (משלי כ"ז, י"ט):</w:t>
      </w:r>
      <w:r w:rsidRPr="00FD7B8B">
        <w:rPr>
          <w:sz w:val="24"/>
          <w:rtl/>
        </w:rPr>
        <w:t xml:space="preserve"> </w:t>
      </w:r>
      <w:r w:rsidRPr="00FD7B8B">
        <w:rPr>
          <w:rFonts w:hint="cs"/>
          <w:sz w:val="24"/>
          <w:rtl/>
        </w:rPr>
        <w:t>פנים</w:t>
      </w:r>
      <w:r w:rsidRPr="00FD7B8B">
        <w:rPr>
          <w:sz w:val="24"/>
          <w:rtl/>
        </w:rPr>
        <w:t xml:space="preserve"> </w:t>
      </w:r>
      <w:r w:rsidRPr="00FD7B8B">
        <w:rPr>
          <w:rFonts w:hint="cs"/>
          <w:sz w:val="24"/>
          <w:rtl/>
        </w:rPr>
        <w:t>שוחקות</w:t>
      </w:r>
      <w:r w:rsidRPr="00FD7B8B">
        <w:rPr>
          <w:sz w:val="24"/>
          <w:rtl/>
        </w:rPr>
        <w:t xml:space="preserve">, </w:t>
      </w:r>
      <w:r w:rsidRPr="00FD7B8B">
        <w:rPr>
          <w:rFonts w:hint="cs"/>
          <w:sz w:val="24"/>
          <w:rtl/>
        </w:rPr>
        <w:t>מאירות</w:t>
      </w:r>
      <w:r>
        <w:rPr>
          <w:rFonts w:hint="cs"/>
          <w:sz w:val="24"/>
          <w:rtl/>
        </w:rPr>
        <w:t xml:space="preserve"> </w:t>
      </w:r>
      <w:r>
        <w:rPr>
          <w:sz w:val="24"/>
          <w:rtl/>
        </w:rPr>
        <w:t>–</w:t>
      </w:r>
      <w:r>
        <w:rPr>
          <w:rFonts w:hint="cs"/>
          <w:sz w:val="24"/>
          <w:rtl/>
        </w:rPr>
        <w:t xml:space="preserve"> </w:t>
      </w:r>
      <w:r w:rsidRPr="00FD7B8B">
        <w:rPr>
          <w:rFonts w:hint="cs"/>
          <w:sz w:val="24"/>
          <w:rtl/>
        </w:rPr>
        <w:t>מאירות</w:t>
      </w:r>
      <w:r w:rsidRPr="00FD7B8B">
        <w:rPr>
          <w:sz w:val="24"/>
          <w:rtl/>
        </w:rPr>
        <w:t xml:space="preserve"> </w:t>
      </w:r>
      <w:r>
        <w:rPr>
          <w:rFonts w:hint="cs"/>
          <w:sz w:val="24"/>
          <w:rtl/>
        </w:rPr>
        <w:t xml:space="preserve">גם </w:t>
      </w:r>
      <w:r w:rsidRPr="00FD7B8B">
        <w:rPr>
          <w:rFonts w:hint="cs"/>
          <w:sz w:val="24"/>
          <w:rtl/>
        </w:rPr>
        <w:t>את</w:t>
      </w:r>
      <w:r w:rsidRPr="00FD7B8B">
        <w:rPr>
          <w:sz w:val="24"/>
          <w:rtl/>
        </w:rPr>
        <w:t xml:space="preserve"> </w:t>
      </w:r>
      <w:r w:rsidRPr="00FD7B8B">
        <w:rPr>
          <w:rFonts w:hint="cs"/>
          <w:sz w:val="24"/>
          <w:rtl/>
        </w:rPr>
        <w:t>התלמיד</w:t>
      </w:r>
      <w:r>
        <w:rPr>
          <w:rFonts w:hint="cs"/>
          <w:sz w:val="24"/>
          <w:rtl/>
        </w:rPr>
        <w:t>,</w:t>
      </w:r>
      <w:r w:rsidRPr="00FD7B8B">
        <w:rPr>
          <w:sz w:val="24"/>
          <w:rtl/>
        </w:rPr>
        <w:t xml:space="preserve"> </w:t>
      </w:r>
      <w:r w:rsidRPr="00FD7B8B">
        <w:rPr>
          <w:rFonts w:hint="cs"/>
          <w:sz w:val="24"/>
          <w:rtl/>
        </w:rPr>
        <w:t>והוא</w:t>
      </w:r>
      <w:r w:rsidRPr="00FD7B8B">
        <w:rPr>
          <w:sz w:val="24"/>
          <w:rtl/>
        </w:rPr>
        <w:t xml:space="preserve">, </w:t>
      </w:r>
      <w:r w:rsidRPr="00FD7B8B">
        <w:rPr>
          <w:rFonts w:hint="cs"/>
          <w:sz w:val="24"/>
          <w:rtl/>
        </w:rPr>
        <w:t>התלמיד</w:t>
      </w:r>
      <w:r w:rsidRPr="00FD7B8B">
        <w:rPr>
          <w:sz w:val="24"/>
          <w:rtl/>
        </w:rPr>
        <w:t xml:space="preserve"> </w:t>
      </w:r>
      <w:r w:rsidRPr="00FD7B8B">
        <w:rPr>
          <w:rFonts w:hint="cs"/>
          <w:sz w:val="24"/>
          <w:rtl/>
        </w:rPr>
        <w:t>הזקוק</w:t>
      </w:r>
      <w:r w:rsidRPr="00FD7B8B">
        <w:rPr>
          <w:sz w:val="24"/>
          <w:rtl/>
        </w:rPr>
        <w:t xml:space="preserve"> </w:t>
      </w:r>
      <w:r w:rsidRPr="00FD7B8B">
        <w:rPr>
          <w:rFonts w:hint="cs"/>
          <w:sz w:val="24"/>
          <w:rtl/>
        </w:rPr>
        <w:t>למחנכו</w:t>
      </w:r>
      <w:r w:rsidRPr="00FD7B8B">
        <w:rPr>
          <w:sz w:val="24"/>
          <w:rtl/>
        </w:rPr>
        <w:t xml:space="preserve">, </w:t>
      </w:r>
      <w:r w:rsidRPr="00FD7B8B">
        <w:rPr>
          <w:rFonts w:hint="cs"/>
          <w:sz w:val="24"/>
          <w:rtl/>
        </w:rPr>
        <w:t>מאיר</w:t>
      </w:r>
      <w:r w:rsidRPr="00FD7B8B">
        <w:rPr>
          <w:sz w:val="24"/>
          <w:rtl/>
        </w:rPr>
        <w:t xml:space="preserve"> </w:t>
      </w:r>
      <w:r w:rsidRPr="00FD7B8B">
        <w:rPr>
          <w:rFonts w:hint="cs"/>
          <w:sz w:val="24"/>
          <w:rtl/>
        </w:rPr>
        <w:t>לו</w:t>
      </w:r>
      <w:r w:rsidRPr="00FD7B8B">
        <w:rPr>
          <w:sz w:val="24"/>
          <w:rtl/>
        </w:rPr>
        <w:t xml:space="preserve"> </w:t>
      </w:r>
      <w:r w:rsidRPr="00FD7B8B">
        <w:rPr>
          <w:rFonts w:hint="cs"/>
          <w:sz w:val="24"/>
          <w:rtl/>
        </w:rPr>
        <w:t>פנים</w:t>
      </w:r>
      <w:r>
        <w:rPr>
          <w:rFonts w:hint="cs"/>
          <w:sz w:val="24"/>
          <w:rtl/>
        </w:rPr>
        <w:t>".</w:t>
      </w:r>
    </w:p>
    <w:p w14:paraId="43853957" w14:textId="77777777" w:rsidR="000F312E" w:rsidRDefault="000F312E" w:rsidP="000F312E">
      <w:pPr>
        <w:rPr>
          <w:sz w:val="24"/>
          <w:rtl/>
        </w:rPr>
      </w:pPr>
    </w:p>
    <w:p w14:paraId="68F59FC9" w14:textId="77777777" w:rsidR="000F312E" w:rsidRPr="00C87558" w:rsidRDefault="000F312E" w:rsidP="000F312E">
      <w:pPr>
        <w:rPr>
          <w:rFonts w:ascii="David" w:eastAsia="Times New Roman" w:hAnsi="David"/>
          <w:sz w:val="24"/>
          <w:rtl/>
        </w:rPr>
      </w:pPr>
      <w:r>
        <w:rPr>
          <w:rFonts w:ascii="David" w:eastAsia="Times New Roman" w:hAnsi="David" w:hint="cs"/>
          <w:sz w:val="24"/>
          <w:rtl/>
        </w:rPr>
        <w:t>"</w:t>
      </w:r>
      <w:r w:rsidRPr="00C87558">
        <w:rPr>
          <w:rFonts w:ascii="David" w:eastAsia="Times New Roman" w:hAnsi="David"/>
          <w:sz w:val="24"/>
          <w:rtl/>
        </w:rPr>
        <w:t>מנהיג חינוך בבית הספר</w:t>
      </w:r>
      <w:r>
        <w:rPr>
          <w:rFonts w:ascii="David" w:eastAsia="Times New Roman" w:hAnsi="David" w:hint="cs"/>
          <w:sz w:val="24"/>
          <w:rtl/>
        </w:rPr>
        <w:t xml:space="preserve"> הוא זה</w:t>
      </w:r>
      <w:r w:rsidRPr="00C87558">
        <w:rPr>
          <w:rFonts w:ascii="David" w:eastAsia="Times New Roman" w:hAnsi="David"/>
          <w:sz w:val="24"/>
          <w:rtl/>
        </w:rPr>
        <w:t xml:space="preserve"> שחושן משפט עם שמות </w:t>
      </w:r>
      <w:r>
        <w:rPr>
          <w:rFonts w:ascii="David" w:eastAsia="Times New Roman" w:hAnsi="David"/>
          <w:sz w:val="24"/>
          <w:rtl/>
        </w:rPr>
        <w:t>תלמידיו מונח על ל</w:t>
      </w:r>
      <w:r>
        <w:rPr>
          <w:rFonts w:ascii="David" w:eastAsia="Times New Roman" w:hAnsi="David" w:hint="cs"/>
          <w:sz w:val="24"/>
          <w:rtl/>
        </w:rPr>
        <w:t>י</w:t>
      </w:r>
      <w:r>
        <w:rPr>
          <w:rFonts w:ascii="David" w:eastAsia="Times New Roman" w:hAnsi="David"/>
          <w:sz w:val="24"/>
          <w:rtl/>
        </w:rPr>
        <w:t>בו – ובתוך ל</w:t>
      </w:r>
      <w:r>
        <w:rPr>
          <w:rFonts w:ascii="David" w:eastAsia="Times New Roman" w:hAnsi="David" w:hint="cs"/>
          <w:sz w:val="24"/>
          <w:rtl/>
        </w:rPr>
        <w:t>י</w:t>
      </w:r>
      <w:r>
        <w:rPr>
          <w:rFonts w:ascii="David" w:eastAsia="Times New Roman" w:hAnsi="David"/>
          <w:sz w:val="24"/>
          <w:rtl/>
        </w:rPr>
        <w:t>בו</w:t>
      </w:r>
      <w:r>
        <w:rPr>
          <w:rFonts w:ascii="David" w:eastAsia="Times New Roman" w:hAnsi="David" w:hint="cs"/>
          <w:sz w:val="24"/>
          <w:rtl/>
        </w:rPr>
        <w:t>".</w:t>
      </w:r>
    </w:p>
    <w:p w14:paraId="31FFD26A" w14:textId="77777777" w:rsidR="000F312E" w:rsidRPr="004521B6" w:rsidRDefault="000F312E" w:rsidP="000F312E">
      <w:pPr>
        <w:rPr>
          <w:sz w:val="24"/>
          <w:rtl/>
        </w:rPr>
      </w:pPr>
    </w:p>
    <w:p w14:paraId="3E37F1AB" w14:textId="77777777" w:rsidR="000F312E" w:rsidRPr="00811EFA" w:rsidRDefault="000F312E" w:rsidP="000F312E">
      <w:pPr>
        <w:rPr>
          <w:rtl/>
        </w:rPr>
      </w:pPr>
    </w:p>
    <w:p w14:paraId="033EF9B4" w14:textId="77777777" w:rsidR="000F312E" w:rsidRPr="00C87558" w:rsidRDefault="000F312E" w:rsidP="000F312E">
      <w:pPr>
        <w:bidi w:val="0"/>
        <w:spacing w:after="200" w:line="276" w:lineRule="auto"/>
        <w:jc w:val="left"/>
        <w:rPr>
          <w:rFonts w:ascii="David" w:hAnsi="David"/>
          <w:sz w:val="24"/>
        </w:rPr>
      </w:pPr>
      <w:r w:rsidRPr="00C87558">
        <w:rPr>
          <w:rFonts w:ascii="David" w:hAnsi="David"/>
          <w:sz w:val="24"/>
          <w:rtl/>
        </w:rPr>
        <w:br w:type="page"/>
      </w:r>
    </w:p>
    <w:p w14:paraId="21FE13EF"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2B4F6B61" w14:textId="77777777" w:rsidR="000F312E" w:rsidRDefault="000F312E" w:rsidP="000F312E">
      <w:pPr>
        <w:pStyle w:val="af4"/>
        <w:spacing w:line="360" w:lineRule="auto"/>
        <w:rPr>
          <w:sz w:val="20"/>
          <w:szCs w:val="24"/>
          <w:rtl/>
        </w:rPr>
      </w:pPr>
      <w:r w:rsidRPr="00811EFA">
        <w:rPr>
          <w:rFonts w:hint="eastAsia"/>
          <w:bCs w:val="0"/>
          <w:sz w:val="24"/>
          <w:szCs w:val="24"/>
          <w:rtl/>
        </w:rPr>
        <w:t>רבים</w:t>
      </w:r>
      <w:r w:rsidRPr="00811EFA">
        <w:rPr>
          <w:bCs w:val="0"/>
          <w:sz w:val="24"/>
          <w:szCs w:val="24"/>
          <w:rtl/>
        </w:rPr>
        <w:t xml:space="preserve"> </w:t>
      </w:r>
      <w:r w:rsidRPr="00811EFA">
        <w:rPr>
          <w:rFonts w:hint="eastAsia"/>
          <w:bCs w:val="0"/>
          <w:sz w:val="24"/>
          <w:szCs w:val="24"/>
          <w:rtl/>
        </w:rPr>
        <w:t>מאתנו</w:t>
      </w:r>
      <w:r w:rsidRPr="00811EFA">
        <w:rPr>
          <w:bCs w:val="0"/>
          <w:sz w:val="24"/>
          <w:szCs w:val="24"/>
          <w:rtl/>
        </w:rPr>
        <w:t xml:space="preserve"> </w:t>
      </w:r>
      <w:r w:rsidRPr="00811EFA">
        <w:rPr>
          <w:rFonts w:hint="eastAsia"/>
          <w:bCs w:val="0"/>
          <w:sz w:val="24"/>
          <w:szCs w:val="24"/>
          <w:rtl/>
        </w:rPr>
        <w:t>מתייגים</w:t>
      </w:r>
      <w:r w:rsidRPr="00811EFA">
        <w:rPr>
          <w:bCs w:val="0"/>
          <w:sz w:val="24"/>
          <w:szCs w:val="24"/>
          <w:rtl/>
        </w:rPr>
        <w:t xml:space="preserve"> </w:t>
      </w:r>
      <w:r w:rsidRPr="00811EFA">
        <w:rPr>
          <w:rFonts w:hint="eastAsia"/>
          <w:bCs w:val="0"/>
          <w:sz w:val="24"/>
          <w:szCs w:val="24"/>
          <w:rtl/>
        </w:rPr>
        <w:t>אנשים</w:t>
      </w:r>
      <w:r w:rsidRPr="00811EFA">
        <w:rPr>
          <w:bCs w:val="0"/>
          <w:sz w:val="24"/>
          <w:szCs w:val="24"/>
          <w:rtl/>
        </w:rPr>
        <w:t xml:space="preserve"> </w:t>
      </w:r>
      <w:r w:rsidRPr="00811EFA">
        <w:rPr>
          <w:rFonts w:hint="eastAsia"/>
          <w:bCs w:val="0"/>
          <w:sz w:val="24"/>
          <w:szCs w:val="24"/>
          <w:rtl/>
        </w:rPr>
        <w:t>ותלמידים</w:t>
      </w:r>
      <w:r w:rsidRPr="00811EFA">
        <w:rPr>
          <w:bCs w:val="0"/>
          <w:sz w:val="24"/>
          <w:szCs w:val="24"/>
          <w:rtl/>
        </w:rPr>
        <w:t xml:space="preserve"> </w:t>
      </w:r>
      <w:r w:rsidRPr="00811EFA">
        <w:rPr>
          <w:rFonts w:hint="eastAsia"/>
          <w:bCs w:val="0"/>
          <w:sz w:val="24"/>
          <w:szCs w:val="24"/>
          <w:rtl/>
        </w:rPr>
        <w:t>לפי</w:t>
      </w:r>
      <w:r w:rsidRPr="00811EFA">
        <w:rPr>
          <w:bCs w:val="0"/>
          <w:sz w:val="24"/>
          <w:szCs w:val="24"/>
          <w:rtl/>
        </w:rPr>
        <w:t xml:space="preserve"> </w:t>
      </w:r>
      <w:r w:rsidRPr="00811EFA">
        <w:rPr>
          <w:rFonts w:hint="eastAsia"/>
          <w:bCs w:val="0"/>
          <w:sz w:val="24"/>
          <w:szCs w:val="24"/>
          <w:rtl/>
        </w:rPr>
        <w:t>קבוצות</w:t>
      </w:r>
      <w:r w:rsidRPr="00811EFA">
        <w:rPr>
          <w:bCs w:val="0"/>
          <w:sz w:val="24"/>
          <w:szCs w:val="24"/>
          <w:rtl/>
        </w:rPr>
        <w:t xml:space="preserve"> </w:t>
      </w:r>
      <w:r w:rsidRPr="00811EFA">
        <w:rPr>
          <w:rFonts w:hint="eastAsia"/>
          <w:bCs w:val="0"/>
          <w:sz w:val="24"/>
          <w:szCs w:val="24"/>
          <w:rtl/>
        </w:rPr>
        <w:t>חברתיות</w:t>
      </w:r>
      <w:r w:rsidRPr="00811EFA">
        <w:rPr>
          <w:bCs w:val="0"/>
          <w:sz w:val="24"/>
          <w:szCs w:val="24"/>
          <w:rtl/>
        </w:rPr>
        <w:t xml:space="preserve"> </w:t>
      </w:r>
      <w:r w:rsidRPr="00811EFA">
        <w:rPr>
          <w:rFonts w:hint="eastAsia"/>
          <w:bCs w:val="0"/>
          <w:sz w:val="24"/>
          <w:szCs w:val="24"/>
          <w:rtl/>
        </w:rPr>
        <w:t>או</w:t>
      </w:r>
      <w:r w:rsidRPr="00811EFA">
        <w:rPr>
          <w:bCs w:val="0"/>
          <w:sz w:val="24"/>
          <w:szCs w:val="24"/>
          <w:rtl/>
        </w:rPr>
        <w:t xml:space="preserve"> </w:t>
      </w:r>
      <w:r w:rsidRPr="00811EFA">
        <w:rPr>
          <w:rFonts w:hint="eastAsia"/>
          <w:bCs w:val="0"/>
          <w:sz w:val="24"/>
          <w:szCs w:val="24"/>
          <w:rtl/>
        </w:rPr>
        <w:t>פוליטיות</w:t>
      </w:r>
      <w:r w:rsidRPr="00811EFA">
        <w:rPr>
          <w:bCs w:val="0"/>
          <w:sz w:val="24"/>
          <w:szCs w:val="24"/>
          <w:rtl/>
        </w:rPr>
        <w:t xml:space="preserve">, </w:t>
      </w:r>
      <w:r w:rsidRPr="00811EFA">
        <w:rPr>
          <w:rFonts w:hint="eastAsia"/>
          <w:bCs w:val="0"/>
          <w:sz w:val="24"/>
          <w:szCs w:val="24"/>
          <w:rtl/>
        </w:rPr>
        <w:t>על</w:t>
      </w:r>
      <w:r w:rsidRPr="00811EFA">
        <w:rPr>
          <w:bCs w:val="0"/>
          <w:sz w:val="24"/>
          <w:szCs w:val="24"/>
          <w:rtl/>
        </w:rPr>
        <w:t xml:space="preserve"> </w:t>
      </w:r>
      <w:r w:rsidRPr="00811EFA">
        <w:rPr>
          <w:rFonts w:hint="eastAsia"/>
          <w:bCs w:val="0"/>
          <w:sz w:val="24"/>
          <w:szCs w:val="24"/>
          <w:rtl/>
        </w:rPr>
        <w:t>פי</w:t>
      </w:r>
      <w:r w:rsidRPr="00811EFA">
        <w:rPr>
          <w:bCs w:val="0"/>
          <w:sz w:val="24"/>
          <w:szCs w:val="24"/>
          <w:rtl/>
        </w:rPr>
        <w:t xml:space="preserve"> '</w:t>
      </w:r>
      <w:r w:rsidRPr="00811EFA">
        <w:rPr>
          <w:rFonts w:hint="eastAsia"/>
          <w:bCs w:val="0"/>
          <w:sz w:val="24"/>
          <w:szCs w:val="24"/>
          <w:rtl/>
        </w:rPr>
        <w:t>רמת</w:t>
      </w:r>
      <w:r w:rsidRPr="00811EFA">
        <w:rPr>
          <w:bCs w:val="0"/>
          <w:sz w:val="24"/>
          <w:szCs w:val="24"/>
          <w:rtl/>
        </w:rPr>
        <w:t xml:space="preserve"> </w:t>
      </w:r>
      <w:r w:rsidRPr="00811EFA">
        <w:rPr>
          <w:rFonts w:hint="eastAsia"/>
          <w:bCs w:val="0"/>
          <w:sz w:val="24"/>
          <w:szCs w:val="24"/>
          <w:rtl/>
        </w:rPr>
        <w:t>דתיות</w:t>
      </w:r>
      <w:r w:rsidRPr="00811EFA">
        <w:rPr>
          <w:bCs w:val="0"/>
          <w:sz w:val="24"/>
          <w:szCs w:val="24"/>
          <w:rtl/>
        </w:rPr>
        <w:t xml:space="preserve">' </w:t>
      </w:r>
      <w:r w:rsidRPr="00811EFA">
        <w:rPr>
          <w:rFonts w:hint="eastAsia"/>
          <w:bCs w:val="0"/>
          <w:sz w:val="24"/>
          <w:szCs w:val="24"/>
          <w:rtl/>
        </w:rPr>
        <w:t>וכדומה</w:t>
      </w:r>
      <w:r w:rsidRPr="00811EFA">
        <w:rPr>
          <w:bCs w:val="0"/>
          <w:sz w:val="24"/>
          <w:szCs w:val="24"/>
          <w:rtl/>
        </w:rPr>
        <w:t xml:space="preserve">. </w:t>
      </w:r>
      <w:r w:rsidRPr="00811EFA">
        <w:rPr>
          <w:rFonts w:hint="eastAsia"/>
          <w:bCs w:val="0"/>
          <w:sz w:val="24"/>
          <w:szCs w:val="24"/>
          <w:rtl/>
        </w:rPr>
        <w:t>קריאה</w:t>
      </w:r>
      <w:r w:rsidRPr="00811EFA">
        <w:rPr>
          <w:bCs w:val="0"/>
          <w:sz w:val="24"/>
          <w:szCs w:val="24"/>
          <w:rtl/>
        </w:rPr>
        <w:t xml:space="preserve"> </w:t>
      </w:r>
      <w:r w:rsidRPr="00811EFA">
        <w:rPr>
          <w:rFonts w:hint="eastAsia"/>
          <w:bCs w:val="0"/>
          <w:sz w:val="24"/>
          <w:szCs w:val="24"/>
          <w:rtl/>
        </w:rPr>
        <w:t>זו</w:t>
      </w:r>
      <w:r w:rsidRPr="00811EFA">
        <w:rPr>
          <w:bCs w:val="0"/>
          <w:sz w:val="24"/>
          <w:szCs w:val="24"/>
          <w:rtl/>
        </w:rPr>
        <w:t xml:space="preserve"> </w:t>
      </w:r>
      <w:r w:rsidRPr="00811EFA">
        <w:rPr>
          <w:rFonts w:hint="eastAsia"/>
          <w:bCs w:val="0"/>
          <w:sz w:val="24"/>
          <w:szCs w:val="24"/>
          <w:rtl/>
        </w:rPr>
        <w:t>של</w:t>
      </w:r>
      <w:r w:rsidRPr="00811EFA">
        <w:rPr>
          <w:bCs w:val="0"/>
          <w:sz w:val="24"/>
          <w:szCs w:val="24"/>
          <w:rtl/>
        </w:rPr>
        <w:t xml:space="preserve"> </w:t>
      </w:r>
      <w:r w:rsidRPr="00811EFA">
        <w:rPr>
          <w:rFonts w:hint="eastAsia"/>
          <w:bCs w:val="0"/>
          <w:sz w:val="24"/>
          <w:szCs w:val="24"/>
          <w:rtl/>
        </w:rPr>
        <w:t>הרב</w:t>
      </w:r>
      <w:r w:rsidRPr="00811EFA">
        <w:rPr>
          <w:bCs w:val="0"/>
          <w:sz w:val="24"/>
          <w:szCs w:val="24"/>
          <w:rtl/>
        </w:rPr>
        <w:t xml:space="preserve"> </w:t>
      </w:r>
      <w:r w:rsidRPr="00811EFA">
        <w:rPr>
          <w:rFonts w:hint="eastAsia"/>
          <w:bCs w:val="0"/>
          <w:sz w:val="24"/>
          <w:szCs w:val="24"/>
          <w:rtl/>
        </w:rPr>
        <w:t>קוק</w:t>
      </w:r>
      <w:r w:rsidRPr="00811EFA">
        <w:rPr>
          <w:bCs w:val="0"/>
          <w:sz w:val="24"/>
          <w:szCs w:val="24"/>
          <w:rtl/>
        </w:rPr>
        <w:t xml:space="preserve"> </w:t>
      </w:r>
      <w:r w:rsidRPr="00811EFA">
        <w:rPr>
          <w:rFonts w:hint="eastAsia"/>
          <w:bCs w:val="0"/>
          <w:sz w:val="24"/>
          <w:szCs w:val="24"/>
          <w:rtl/>
        </w:rPr>
        <w:t>זצ</w:t>
      </w:r>
      <w:r w:rsidRPr="00811EFA">
        <w:rPr>
          <w:bCs w:val="0"/>
          <w:sz w:val="24"/>
          <w:szCs w:val="24"/>
          <w:rtl/>
        </w:rPr>
        <w:t>"</w:t>
      </w:r>
      <w:r w:rsidRPr="00811EFA">
        <w:rPr>
          <w:rFonts w:hint="eastAsia"/>
          <w:bCs w:val="0"/>
          <w:sz w:val="24"/>
          <w:szCs w:val="24"/>
          <w:rtl/>
        </w:rPr>
        <w:t>ל</w:t>
      </w:r>
      <w:r w:rsidRPr="00811EFA">
        <w:rPr>
          <w:bCs w:val="0"/>
          <w:sz w:val="24"/>
          <w:szCs w:val="24"/>
          <w:rtl/>
        </w:rPr>
        <w:t xml:space="preserve"> </w:t>
      </w:r>
      <w:r w:rsidRPr="00811EFA">
        <w:rPr>
          <w:rFonts w:hint="eastAsia"/>
          <w:bCs w:val="0"/>
          <w:sz w:val="24"/>
          <w:szCs w:val="24"/>
          <w:rtl/>
        </w:rPr>
        <w:t>על</w:t>
      </w:r>
      <w:r w:rsidRPr="00811EFA">
        <w:rPr>
          <w:bCs w:val="0"/>
          <w:sz w:val="24"/>
          <w:szCs w:val="24"/>
          <w:rtl/>
        </w:rPr>
        <w:t xml:space="preserve"> </w:t>
      </w:r>
      <w:r w:rsidRPr="00811EFA">
        <w:rPr>
          <w:rFonts w:hint="eastAsia"/>
          <w:bCs w:val="0"/>
          <w:sz w:val="24"/>
          <w:szCs w:val="24"/>
          <w:rtl/>
        </w:rPr>
        <w:t>ייחודיותו</w:t>
      </w:r>
      <w:r w:rsidRPr="00811EFA">
        <w:rPr>
          <w:bCs w:val="0"/>
          <w:sz w:val="24"/>
          <w:szCs w:val="24"/>
          <w:rtl/>
        </w:rPr>
        <w:t xml:space="preserve"> </w:t>
      </w:r>
      <w:r w:rsidRPr="00811EFA">
        <w:rPr>
          <w:rFonts w:hint="eastAsia"/>
          <w:bCs w:val="0"/>
          <w:sz w:val="24"/>
          <w:szCs w:val="24"/>
          <w:rtl/>
        </w:rPr>
        <w:t>של</w:t>
      </w:r>
      <w:r w:rsidRPr="00811EFA">
        <w:rPr>
          <w:bCs w:val="0"/>
          <w:sz w:val="24"/>
          <w:szCs w:val="24"/>
          <w:rtl/>
        </w:rPr>
        <w:t xml:space="preserve"> </w:t>
      </w:r>
      <w:r w:rsidRPr="00811EFA">
        <w:rPr>
          <w:rFonts w:hint="eastAsia"/>
          <w:bCs w:val="0"/>
          <w:sz w:val="24"/>
          <w:szCs w:val="24"/>
          <w:rtl/>
        </w:rPr>
        <w:t>כל</w:t>
      </w:r>
      <w:r w:rsidRPr="00811EFA">
        <w:rPr>
          <w:bCs w:val="0"/>
          <w:sz w:val="24"/>
          <w:szCs w:val="24"/>
          <w:rtl/>
        </w:rPr>
        <w:t xml:space="preserve"> </w:t>
      </w:r>
      <w:r w:rsidRPr="00811EFA">
        <w:rPr>
          <w:rFonts w:hint="eastAsia"/>
          <w:bCs w:val="0"/>
          <w:sz w:val="24"/>
          <w:szCs w:val="24"/>
          <w:rtl/>
        </w:rPr>
        <w:t>יחיד</w:t>
      </w:r>
      <w:r w:rsidRPr="00811EFA">
        <w:rPr>
          <w:bCs w:val="0"/>
          <w:sz w:val="24"/>
          <w:szCs w:val="24"/>
          <w:rtl/>
        </w:rPr>
        <w:t xml:space="preserve"> </w:t>
      </w:r>
      <w:r w:rsidRPr="00811EFA">
        <w:rPr>
          <w:rFonts w:hint="eastAsia"/>
          <w:bCs w:val="0"/>
          <w:sz w:val="24"/>
          <w:szCs w:val="24"/>
          <w:rtl/>
        </w:rPr>
        <w:t>דורשת</w:t>
      </w:r>
      <w:r w:rsidRPr="00811EFA">
        <w:rPr>
          <w:bCs w:val="0"/>
          <w:sz w:val="24"/>
          <w:szCs w:val="24"/>
          <w:rtl/>
        </w:rPr>
        <w:t xml:space="preserve"> </w:t>
      </w:r>
      <w:r w:rsidRPr="00811EFA">
        <w:rPr>
          <w:rFonts w:hint="eastAsia"/>
          <w:bCs w:val="0"/>
          <w:sz w:val="24"/>
          <w:szCs w:val="24"/>
          <w:rtl/>
        </w:rPr>
        <w:t>מאתנו</w:t>
      </w:r>
      <w:r w:rsidRPr="00811EFA">
        <w:rPr>
          <w:bCs w:val="0"/>
          <w:sz w:val="24"/>
          <w:szCs w:val="24"/>
          <w:rtl/>
        </w:rPr>
        <w:t xml:space="preserve"> </w:t>
      </w:r>
      <w:r w:rsidRPr="00811EFA">
        <w:rPr>
          <w:rFonts w:hint="eastAsia"/>
          <w:bCs w:val="0"/>
          <w:sz w:val="24"/>
          <w:szCs w:val="24"/>
          <w:rtl/>
        </w:rPr>
        <w:t>לא</w:t>
      </w:r>
      <w:r w:rsidRPr="00811EFA">
        <w:rPr>
          <w:bCs w:val="0"/>
          <w:sz w:val="24"/>
          <w:szCs w:val="24"/>
          <w:rtl/>
        </w:rPr>
        <w:t xml:space="preserve"> </w:t>
      </w:r>
      <w:r w:rsidRPr="00811EFA">
        <w:rPr>
          <w:rFonts w:hint="eastAsia"/>
          <w:bCs w:val="0"/>
          <w:sz w:val="24"/>
          <w:szCs w:val="24"/>
          <w:rtl/>
        </w:rPr>
        <w:t>לראות</w:t>
      </w:r>
      <w:r w:rsidRPr="00811EFA">
        <w:rPr>
          <w:bCs w:val="0"/>
          <w:sz w:val="24"/>
          <w:szCs w:val="24"/>
          <w:rtl/>
        </w:rPr>
        <w:t xml:space="preserve"> </w:t>
      </w:r>
      <w:r w:rsidRPr="00811EFA">
        <w:rPr>
          <w:rFonts w:hint="eastAsia"/>
          <w:bCs w:val="0"/>
          <w:sz w:val="24"/>
          <w:szCs w:val="24"/>
          <w:rtl/>
        </w:rPr>
        <w:t>רק</w:t>
      </w:r>
      <w:r w:rsidRPr="00811EFA">
        <w:rPr>
          <w:bCs w:val="0"/>
          <w:sz w:val="24"/>
          <w:szCs w:val="24"/>
          <w:rtl/>
        </w:rPr>
        <w:t xml:space="preserve"> </w:t>
      </w:r>
      <w:r w:rsidRPr="00811EFA">
        <w:rPr>
          <w:rFonts w:hint="eastAsia"/>
          <w:bCs w:val="0"/>
          <w:sz w:val="24"/>
          <w:szCs w:val="24"/>
          <w:rtl/>
        </w:rPr>
        <w:t>את</w:t>
      </w:r>
      <w:r w:rsidRPr="00811EFA">
        <w:rPr>
          <w:bCs w:val="0"/>
          <w:sz w:val="24"/>
          <w:szCs w:val="24"/>
          <w:rtl/>
        </w:rPr>
        <w:t xml:space="preserve"> </w:t>
      </w:r>
      <w:r w:rsidRPr="00811EFA">
        <w:rPr>
          <w:rFonts w:hint="eastAsia"/>
          <w:bCs w:val="0"/>
          <w:sz w:val="24"/>
          <w:szCs w:val="24"/>
          <w:rtl/>
        </w:rPr>
        <w:t>קבוצת</w:t>
      </w:r>
      <w:r w:rsidRPr="00811EFA">
        <w:rPr>
          <w:bCs w:val="0"/>
          <w:sz w:val="24"/>
          <w:szCs w:val="24"/>
          <w:rtl/>
        </w:rPr>
        <w:t xml:space="preserve"> </w:t>
      </w:r>
      <w:r w:rsidRPr="00811EFA">
        <w:rPr>
          <w:rFonts w:hint="eastAsia"/>
          <w:bCs w:val="0"/>
          <w:sz w:val="24"/>
          <w:szCs w:val="24"/>
          <w:rtl/>
        </w:rPr>
        <w:t>ההשתייכות</w:t>
      </w:r>
      <w:r w:rsidRPr="00811EFA">
        <w:rPr>
          <w:bCs w:val="0"/>
          <w:sz w:val="24"/>
          <w:szCs w:val="24"/>
          <w:rtl/>
        </w:rPr>
        <w:t xml:space="preserve"> </w:t>
      </w:r>
      <w:r w:rsidRPr="00811EFA">
        <w:rPr>
          <w:rFonts w:hint="eastAsia"/>
          <w:bCs w:val="0"/>
          <w:sz w:val="24"/>
          <w:szCs w:val="24"/>
          <w:rtl/>
        </w:rPr>
        <w:t>ולא</w:t>
      </w:r>
      <w:r w:rsidRPr="00811EFA">
        <w:rPr>
          <w:bCs w:val="0"/>
          <w:sz w:val="24"/>
          <w:szCs w:val="24"/>
          <w:rtl/>
        </w:rPr>
        <w:t xml:space="preserve"> </w:t>
      </w:r>
      <w:r w:rsidRPr="00811EFA">
        <w:rPr>
          <w:rFonts w:hint="eastAsia"/>
          <w:bCs w:val="0"/>
          <w:sz w:val="24"/>
          <w:szCs w:val="24"/>
          <w:rtl/>
        </w:rPr>
        <w:t>רק</w:t>
      </w:r>
      <w:r w:rsidRPr="00811EFA">
        <w:rPr>
          <w:bCs w:val="0"/>
          <w:sz w:val="24"/>
          <w:szCs w:val="24"/>
          <w:rtl/>
        </w:rPr>
        <w:t xml:space="preserve"> </w:t>
      </w:r>
      <w:r w:rsidRPr="00811EFA">
        <w:rPr>
          <w:rFonts w:hint="eastAsia"/>
          <w:bCs w:val="0"/>
          <w:sz w:val="24"/>
          <w:szCs w:val="24"/>
          <w:rtl/>
        </w:rPr>
        <w:t>את</w:t>
      </w:r>
      <w:r w:rsidRPr="00811EFA">
        <w:rPr>
          <w:bCs w:val="0"/>
          <w:sz w:val="24"/>
          <w:szCs w:val="24"/>
          <w:rtl/>
        </w:rPr>
        <w:t xml:space="preserve"> </w:t>
      </w:r>
      <w:r w:rsidRPr="00811EFA">
        <w:rPr>
          <w:rFonts w:hint="eastAsia"/>
          <w:bCs w:val="0"/>
          <w:sz w:val="24"/>
          <w:szCs w:val="24"/>
          <w:rtl/>
        </w:rPr>
        <w:t>מה</w:t>
      </w:r>
      <w:r w:rsidRPr="00811EFA">
        <w:rPr>
          <w:bCs w:val="0"/>
          <w:sz w:val="24"/>
          <w:szCs w:val="24"/>
          <w:rtl/>
        </w:rPr>
        <w:t xml:space="preserve"> </w:t>
      </w:r>
      <w:r w:rsidRPr="00811EFA">
        <w:rPr>
          <w:rFonts w:hint="eastAsia"/>
          <w:bCs w:val="0"/>
          <w:sz w:val="24"/>
          <w:szCs w:val="24"/>
          <w:rtl/>
        </w:rPr>
        <w:t>שנראה</w:t>
      </w:r>
      <w:r w:rsidRPr="00811EFA">
        <w:rPr>
          <w:bCs w:val="0"/>
          <w:sz w:val="24"/>
          <w:szCs w:val="24"/>
          <w:rtl/>
        </w:rPr>
        <w:t xml:space="preserve"> </w:t>
      </w:r>
      <w:r w:rsidRPr="00811EFA">
        <w:rPr>
          <w:rFonts w:hint="eastAsia"/>
          <w:bCs w:val="0"/>
          <w:sz w:val="24"/>
          <w:szCs w:val="24"/>
          <w:rtl/>
        </w:rPr>
        <w:t>מבחוץ</w:t>
      </w:r>
      <w:r w:rsidRPr="00811EFA">
        <w:rPr>
          <w:bCs w:val="0"/>
          <w:sz w:val="24"/>
          <w:szCs w:val="24"/>
          <w:rtl/>
        </w:rPr>
        <w:t xml:space="preserve">. </w:t>
      </w:r>
      <w:r w:rsidRPr="00811EFA">
        <w:rPr>
          <w:rFonts w:hint="eastAsia"/>
          <w:bCs w:val="0"/>
          <w:sz w:val="24"/>
          <w:szCs w:val="24"/>
          <w:rtl/>
        </w:rPr>
        <w:t>צריך</w:t>
      </w:r>
      <w:r w:rsidRPr="00811EFA">
        <w:rPr>
          <w:bCs w:val="0"/>
          <w:sz w:val="24"/>
          <w:szCs w:val="24"/>
          <w:rtl/>
        </w:rPr>
        <w:t xml:space="preserve"> </w:t>
      </w:r>
      <w:r w:rsidRPr="00811EFA">
        <w:rPr>
          <w:rFonts w:hint="eastAsia"/>
          <w:bCs w:val="0"/>
          <w:sz w:val="24"/>
          <w:szCs w:val="24"/>
          <w:rtl/>
        </w:rPr>
        <w:t>לראות</w:t>
      </w:r>
      <w:r w:rsidRPr="00811EFA">
        <w:rPr>
          <w:bCs w:val="0"/>
          <w:sz w:val="24"/>
          <w:szCs w:val="24"/>
          <w:rtl/>
        </w:rPr>
        <w:t xml:space="preserve"> </w:t>
      </w:r>
      <w:r w:rsidRPr="00811EFA">
        <w:rPr>
          <w:rFonts w:hint="eastAsia"/>
          <w:bCs w:val="0"/>
          <w:sz w:val="24"/>
          <w:szCs w:val="24"/>
          <w:rtl/>
        </w:rPr>
        <w:t>פנימה</w:t>
      </w:r>
      <w:r w:rsidRPr="00811EFA">
        <w:rPr>
          <w:bCs w:val="0"/>
          <w:sz w:val="24"/>
          <w:szCs w:val="24"/>
          <w:rtl/>
        </w:rPr>
        <w:t xml:space="preserve">, </w:t>
      </w:r>
      <w:r w:rsidRPr="00811EFA">
        <w:rPr>
          <w:rFonts w:hint="eastAsia"/>
          <w:bCs w:val="0"/>
          <w:sz w:val="24"/>
          <w:szCs w:val="24"/>
          <w:rtl/>
        </w:rPr>
        <w:t>לראות</w:t>
      </w:r>
      <w:r w:rsidRPr="00811EFA">
        <w:rPr>
          <w:bCs w:val="0"/>
          <w:sz w:val="24"/>
          <w:szCs w:val="24"/>
          <w:rtl/>
        </w:rPr>
        <w:t xml:space="preserve"> </w:t>
      </w:r>
      <w:r w:rsidRPr="00811EFA">
        <w:rPr>
          <w:rFonts w:hint="eastAsia"/>
          <w:bCs w:val="0"/>
          <w:sz w:val="24"/>
          <w:szCs w:val="24"/>
          <w:rtl/>
        </w:rPr>
        <w:t>את</w:t>
      </w:r>
      <w:r w:rsidRPr="00811EFA">
        <w:rPr>
          <w:bCs w:val="0"/>
          <w:sz w:val="24"/>
          <w:szCs w:val="24"/>
          <w:rtl/>
        </w:rPr>
        <w:t xml:space="preserve"> </w:t>
      </w:r>
      <w:r w:rsidRPr="00811EFA">
        <w:rPr>
          <w:rFonts w:hint="eastAsia"/>
          <w:bCs w:val="0"/>
          <w:sz w:val="24"/>
          <w:szCs w:val="24"/>
          <w:rtl/>
        </w:rPr>
        <w:t>האדם</w:t>
      </w:r>
      <w:r w:rsidRPr="00811EFA">
        <w:rPr>
          <w:bCs w:val="0"/>
          <w:sz w:val="24"/>
          <w:szCs w:val="24"/>
          <w:rtl/>
        </w:rPr>
        <w:t xml:space="preserve"> </w:t>
      </w:r>
      <w:r w:rsidRPr="00811EFA">
        <w:rPr>
          <w:rFonts w:hint="eastAsia"/>
          <w:bCs w:val="0"/>
          <w:sz w:val="24"/>
          <w:szCs w:val="24"/>
          <w:rtl/>
        </w:rPr>
        <w:t>המיוחד</w:t>
      </w:r>
      <w:r w:rsidRPr="00811EFA">
        <w:rPr>
          <w:bCs w:val="0"/>
          <w:sz w:val="24"/>
          <w:szCs w:val="24"/>
          <w:rtl/>
        </w:rPr>
        <w:t xml:space="preserve">, </w:t>
      </w:r>
      <w:r w:rsidRPr="00811EFA">
        <w:rPr>
          <w:rFonts w:hint="eastAsia"/>
          <w:bCs w:val="0"/>
          <w:sz w:val="24"/>
          <w:szCs w:val="24"/>
          <w:rtl/>
        </w:rPr>
        <w:t>הספציפי</w:t>
      </w:r>
      <w:r w:rsidRPr="00811EFA">
        <w:rPr>
          <w:bCs w:val="0"/>
          <w:sz w:val="24"/>
          <w:szCs w:val="24"/>
          <w:rtl/>
        </w:rPr>
        <w:t xml:space="preserve"> </w:t>
      </w:r>
      <w:r w:rsidRPr="00811EFA">
        <w:rPr>
          <w:rFonts w:hint="eastAsia"/>
          <w:bCs w:val="0"/>
          <w:sz w:val="24"/>
          <w:szCs w:val="24"/>
          <w:rtl/>
        </w:rPr>
        <w:t>הזה</w:t>
      </w:r>
      <w:r w:rsidRPr="00811EFA">
        <w:rPr>
          <w:bCs w:val="0"/>
          <w:sz w:val="24"/>
          <w:szCs w:val="24"/>
          <w:rtl/>
        </w:rPr>
        <w:t xml:space="preserve">... </w:t>
      </w:r>
    </w:p>
    <w:p w14:paraId="03696672" w14:textId="77777777" w:rsidR="00A348C5" w:rsidRDefault="00F03607" w:rsidP="00A348C5">
      <w:pPr>
        <w:pStyle w:val="af4"/>
        <w:spacing w:line="360" w:lineRule="auto"/>
        <w:rPr>
          <w:rFonts w:ascii="David" w:hAnsi="David"/>
          <w:b/>
          <w:bCs w:val="0"/>
          <w:szCs w:val="24"/>
          <w:rtl/>
        </w:rPr>
      </w:pPr>
      <w:r>
        <w:rPr>
          <w:rFonts w:hint="cs"/>
          <w:sz w:val="20"/>
          <w:szCs w:val="24"/>
          <w:rtl/>
        </w:rPr>
        <w:t>שאלות לדיון</w:t>
      </w:r>
      <w:r w:rsidR="000F312E" w:rsidRPr="00671025">
        <w:rPr>
          <w:sz w:val="20"/>
          <w:szCs w:val="24"/>
          <w:rtl/>
        </w:rPr>
        <w:t>:</w:t>
      </w:r>
    </w:p>
    <w:p w14:paraId="20D73185" w14:textId="7D8BCE7F" w:rsidR="000F312E" w:rsidRDefault="000F312E" w:rsidP="00A348C5">
      <w:pPr>
        <w:pStyle w:val="af4"/>
        <w:spacing w:line="360" w:lineRule="auto"/>
        <w:rPr>
          <w:rFonts w:ascii="David" w:hAnsi="David"/>
          <w:sz w:val="24"/>
          <w:rtl/>
        </w:rPr>
      </w:pPr>
      <w:r>
        <w:rPr>
          <w:rFonts w:ascii="David" w:hAnsi="David" w:hint="cs"/>
          <w:b/>
          <w:bCs w:val="0"/>
          <w:szCs w:val="24"/>
          <w:rtl/>
        </w:rPr>
        <w:t>מהם המקורות מהם אנחנו שואבים כוח להתמודד עם שונות? כיצד נכון להתייחס ל'הטרוגניות'?</w:t>
      </w:r>
    </w:p>
    <w:p w14:paraId="7A938784" w14:textId="77777777" w:rsidR="000F312E" w:rsidRDefault="000F312E" w:rsidP="000F312E">
      <w:pPr>
        <w:pStyle w:val="2"/>
        <w:rPr>
          <w:rtl/>
        </w:rPr>
      </w:pPr>
      <w:bookmarkStart w:id="112" w:name="_Toc529175707"/>
      <w:r>
        <w:rPr>
          <w:rFonts w:hint="cs"/>
          <w:rtl/>
        </w:rPr>
        <w:t>ממש כמו בבית, כל ילד שונה מאחיו</w:t>
      </w:r>
      <w:bookmarkEnd w:id="112"/>
    </w:p>
    <w:p w14:paraId="08C2C8BE" w14:textId="77777777" w:rsidR="000F312E" w:rsidRPr="000B6061" w:rsidRDefault="000F312E" w:rsidP="000F312E">
      <w:pPr>
        <w:pStyle w:val="af4"/>
        <w:spacing w:line="360" w:lineRule="auto"/>
        <w:rPr>
          <w:sz w:val="20"/>
          <w:szCs w:val="24"/>
          <w:rtl/>
        </w:rPr>
      </w:pPr>
      <w:r w:rsidRPr="000B6061">
        <w:rPr>
          <w:rFonts w:hint="cs"/>
          <w:sz w:val="20"/>
          <w:szCs w:val="24"/>
          <w:rtl/>
        </w:rPr>
        <w:t>על יחס</w:t>
      </w:r>
      <w:r w:rsidRPr="000B6061">
        <w:rPr>
          <w:sz w:val="20"/>
          <w:szCs w:val="24"/>
          <w:rtl/>
        </w:rPr>
        <w:t xml:space="preserve"> </w:t>
      </w:r>
      <w:r w:rsidRPr="000B6061">
        <w:rPr>
          <w:rFonts w:hint="cs"/>
          <w:sz w:val="20"/>
          <w:szCs w:val="24"/>
          <w:rtl/>
        </w:rPr>
        <w:t>אישי</w:t>
      </w:r>
      <w:r w:rsidRPr="000B6061">
        <w:rPr>
          <w:sz w:val="20"/>
          <w:szCs w:val="24"/>
          <w:rtl/>
        </w:rPr>
        <w:t xml:space="preserve"> </w:t>
      </w:r>
      <w:r w:rsidRPr="000B6061">
        <w:rPr>
          <w:rFonts w:hint="cs"/>
          <w:sz w:val="20"/>
          <w:szCs w:val="24"/>
          <w:rtl/>
        </w:rPr>
        <w:t>לכל</w:t>
      </w:r>
      <w:r w:rsidRPr="000B6061">
        <w:rPr>
          <w:sz w:val="20"/>
          <w:szCs w:val="24"/>
          <w:rtl/>
        </w:rPr>
        <w:t xml:space="preserve"> </w:t>
      </w:r>
      <w:r w:rsidRPr="000B6061">
        <w:rPr>
          <w:rFonts w:hint="cs"/>
          <w:sz w:val="20"/>
          <w:szCs w:val="24"/>
          <w:rtl/>
        </w:rPr>
        <w:t>תלמיד</w:t>
      </w:r>
    </w:p>
    <w:p w14:paraId="339BE92E" w14:textId="77777777" w:rsidR="000F312E" w:rsidRDefault="000F312E" w:rsidP="000F312E">
      <w:pPr>
        <w:rPr>
          <w:sz w:val="24"/>
          <w:rtl/>
        </w:rPr>
      </w:pPr>
    </w:p>
    <w:p w14:paraId="7F4D6079" w14:textId="77777777" w:rsidR="000F312E" w:rsidRPr="00932C87" w:rsidRDefault="000F312E" w:rsidP="000F312E">
      <w:pPr>
        <w:rPr>
          <w:sz w:val="24"/>
          <w:rtl/>
        </w:rPr>
      </w:pPr>
      <w:r w:rsidRPr="00932C87">
        <w:rPr>
          <w:rFonts w:hint="cs"/>
          <w:sz w:val="24"/>
          <w:rtl/>
        </w:rPr>
        <w:t>בפרשת</w:t>
      </w:r>
      <w:r w:rsidRPr="00932C87">
        <w:rPr>
          <w:sz w:val="24"/>
          <w:rtl/>
        </w:rPr>
        <w:t xml:space="preserve"> </w:t>
      </w:r>
      <w:r>
        <w:rPr>
          <w:rFonts w:hint="cs"/>
          <w:sz w:val="24"/>
          <w:rtl/>
        </w:rPr>
        <w:t>"</w:t>
      </w:r>
      <w:r w:rsidRPr="00932C87">
        <w:rPr>
          <w:rFonts w:hint="cs"/>
          <w:sz w:val="24"/>
          <w:rtl/>
        </w:rPr>
        <w:t>תולדות</w:t>
      </w:r>
      <w:r>
        <w:rPr>
          <w:rFonts w:hint="cs"/>
          <w:sz w:val="24"/>
          <w:rtl/>
        </w:rPr>
        <w:t>"</w:t>
      </w:r>
      <w:r w:rsidRPr="00932C87">
        <w:rPr>
          <w:sz w:val="24"/>
          <w:rtl/>
        </w:rPr>
        <w:t xml:space="preserve"> </w:t>
      </w:r>
      <w:r w:rsidRPr="00932C87">
        <w:rPr>
          <w:rFonts w:hint="cs"/>
          <w:sz w:val="24"/>
          <w:rtl/>
        </w:rPr>
        <w:t>אנו</w:t>
      </w:r>
      <w:r w:rsidRPr="00932C87">
        <w:rPr>
          <w:sz w:val="24"/>
          <w:rtl/>
        </w:rPr>
        <w:t xml:space="preserve"> </w:t>
      </w:r>
      <w:r w:rsidRPr="00932C87">
        <w:rPr>
          <w:rFonts w:hint="cs"/>
          <w:sz w:val="24"/>
          <w:rtl/>
        </w:rPr>
        <w:t>פוגשים</w:t>
      </w:r>
      <w:r w:rsidRPr="00932C87">
        <w:rPr>
          <w:sz w:val="24"/>
          <w:rtl/>
        </w:rPr>
        <w:t xml:space="preserve"> </w:t>
      </w:r>
      <w:r w:rsidRPr="00932C87">
        <w:rPr>
          <w:rFonts w:hint="cs"/>
          <w:sz w:val="24"/>
          <w:rtl/>
        </w:rPr>
        <w:t>את</w:t>
      </w:r>
      <w:r w:rsidRPr="00932C87">
        <w:rPr>
          <w:sz w:val="24"/>
          <w:rtl/>
        </w:rPr>
        <w:t xml:space="preserve"> </w:t>
      </w:r>
      <w:r>
        <w:rPr>
          <w:rFonts w:hint="cs"/>
          <w:sz w:val="24"/>
          <w:rtl/>
        </w:rPr>
        <w:t xml:space="preserve">דברי </w:t>
      </w:r>
      <w:r w:rsidRPr="00932C87">
        <w:rPr>
          <w:rFonts w:hint="cs"/>
          <w:sz w:val="24"/>
          <w:rtl/>
        </w:rPr>
        <w:t>הרש</w:t>
      </w:r>
      <w:r w:rsidRPr="00932C87">
        <w:rPr>
          <w:sz w:val="24"/>
          <w:rtl/>
        </w:rPr>
        <w:t>"</w:t>
      </w:r>
      <w:r w:rsidRPr="00932C87">
        <w:rPr>
          <w:rFonts w:hint="cs"/>
          <w:sz w:val="24"/>
          <w:rtl/>
        </w:rPr>
        <w:t>ר</w:t>
      </w:r>
      <w:r w:rsidRPr="00932C87">
        <w:rPr>
          <w:sz w:val="24"/>
          <w:rtl/>
        </w:rPr>
        <w:t xml:space="preserve"> </w:t>
      </w:r>
      <w:r w:rsidRPr="00932C87">
        <w:rPr>
          <w:rFonts w:hint="cs"/>
          <w:sz w:val="24"/>
          <w:rtl/>
        </w:rPr>
        <w:t>הירש</w:t>
      </w:r>
      <w:r w:rsidRPr="00932C87">
        <w:rPr>
          <w:sz w:val="24"/>
          <w:rtl/>
        </w:rPr>
        <w:t xml:space="preserve"> </w:t>
      </w:r>
      <w:r w:rsidRPr="00932C87">
        <w:rPr>
          <w:rFonts w:hint="cs"/>
          <w:sz w:val="24"/>
          <w:rtl/>
        </w:rPr>
        <w:t>המפורס</w:t>
      </w:r>
      <w:r>
        <w:rPr>
          <w:rFonts w:hint="cs"/>
          <w:sz w:val="24"/>
          <w:rtl/>
        </w:rPr>
        <w:t>מי</w:t>
      </w:r>
      <w:r w:rsidRPr="00932C87">
        <w:rPr>
          <w:rFonts w:hint="cs"/>
          <w:sz w:val="24"/>
          <w:rtl/>
        </w:rPr>
        <w:t>ם</w:t>
      </w:r>
      <w:r w:rsidRPr="00932C87">
        <w:rPr>
          <w:sz w:val="24"/>
          <w:rtl/>
        </w:rPr>
        <w:t xml:space="preserve"> </w:t>
      </w:r>
      <w:r w:rsidRPr="00932C87">
        <w:rPr>
          <w:rFonts w:hint="cs"/>
          <w:sz w:val="24"/>
          <w:rtl/>
        </w:rPr>
        <w:t>על</w:t>
      </w:r>
      <w:r w:rsidRPr="00932C87">
        <w:rPr>
          <w:sz w:val="24"/>
          <w:rtl/>
        </w:rPr>
        <w:t xml:space="preserve"> </w:t>
      </w:r>
      <w:r w:rsidRPr="00932C87">
        <w:rPr>
          <w:rFonts w:hint="cs"/>
          <w:sz w:val="24"/>
          <w:rtl/>
        </w:rPr>
        <w:t>הפסוק</w:t>
      </w:r>
      <w:r w:rsidRPr="00932C87">
        <w:rPr>
          <w:sz w:val="24"/>
          <w:rtl/>
        </w:rPr>
        <w:t xml:space="preserve">: </w:t>
      </w:r>
      <w:r>
        <w:rPr>
          <w:rFonts w:hint="cs"/>
          <w:sz w:val="24"/>
          <w:rtl/>
        </w:rPr>
        <w:t>'</w:t>
      </w:r>
      <w:r w:rsidRPr="004E15B8">
        <w:rPr>
          <w:rFonts w:hint="cs"/>
          <w:sz w:val="24"/>
          <w:rtl/>
        </w:rPr>
        <w:t>וַיִּגְדְּלוּ</w:t>
      </w:r>
      <w:r w:rsidRPr="004E15B8">
        <w:rPr>
          <w:sz w:val="24"/>
          <w:rtl/>
        </w:rPr>
        <w:t xml:space="preserve"> </w:t>
      </w:r>
      <w:r w:rsidRPr="004E15B8">
        <w:rPr>
          <w:rFonts w:hint="cs"/>
          <w:sz w:val="24"/>
          <w:rtl/>
        </w:rPr>
        <w:t>הַנְּעָרִים</w:t>
      </w:r>
      <w:r>
        <w:rPr>
          <w:rFonts w:hint="cs"/>
          <w:sz w:val="24"/>
          <w:rtl/>
        </w:rPr>
        <w:t>,</w:t>
      </w:r>
      <w:r w:rsidRPr="004E15B8">
        <w:rPr>
          <w:sz w:val="24"/>
          <w:rtl/>
        </w:rPr>
        <w:t xml:space="preserve"> </w:t>
      </w:r>
      <w:r w:rsidRPr="004E15B8">
        <w:rPr>
          <w:rFonts w:hint="cs"/>
          <w:sz w:val="24"/>
          <w:rtl/>
        </w:rPr>
        <w:t>וַיְהִי</w:t>
      </w:r>
      <w:r w:rsidRPr="004E15B8">
        <w:rPr>
          <w:sz w:val="24"/>
          <w:rtl/>
        </w:rPr>
        <w:t xml:space="preserve"> </w:t>
      </w:r>
      <w:r w:rsidRPr="004E15B8">
        <w:rPr>
          <w:rFonts w:hint="cs"/>
          <w:sz w:val="24"/>
          <w:rtl/>
        </w:rPr>
        <w:t>עֵשָׂו</w:t>
      </w:r>
      <w:r w:rsidRPr="004E15B8">
        <w:rPr>
          <w:sz w:val="24"/>
          <w:rtl/>
        </w:rPr>
        <w:t xml:space="preserve"> </w:t>
      </w:r>
      <w:r w:rsidRPr="004E15B8">
        <w:rPr>
          <w:rFonts w:hint="cs"/>
          <w:sz w:val="24"/>
          <w:rtl/>
        </w:rPr>
        <w:t>אִישׁ</w:t>
      </w:r>
      <w:r w:rsidRPr="004E15B8">
        <w:rPr>
          <w:sz w:val="24"/>
          <w:rtl/>
        </w:rPr>
        <w:t xml:space="preserve"> </w:t>
      </w:r>
      <w:r w:rsidRPr="004E15B8">
        <w:rPr>
          <w:rFonts w:hint="cs"/>
          <w:sz w:val="24"/>
          <w:rtl/>
        </w:rPr>
        <w:t>יֹדֵעַ</w:t>
      </w:r>
      <w:r w:rsidRPr="004E15B8">
        <w:rPr>
          <w:sz w:val="24"/>
          <w:rtl/>
        </w:rPr>
        <w:t xml:space="preserve"> </w:t>
      </w:r>
      <w:r w:rsidRPr="004E15B8">
        <w:rPr>
          <w:rFonts w:hint="cs"/>
          <w:sz w:val="24"/>
          <w:rtl/>
        </w:rPr>
        <w:t>צַיִד</w:t>
      </w:r>
      <w:r w:rsidRPr="004E15B8">
        <w:rPr>
          <w:sz w:val="24"/>
          <w:rtl/>
        </w:rPr>
        <w:t xml:space="preserve"> </w:t>
      </w:r>
      <w:r w:rsidRPr="004E15B8">
        <w:rPr>
          <w:rFonts w:hint="cs"/>
          <w:sz w:val="24"/>
          <w:rtl/>
        </w:rPr>
        <w:t>אִישׁ</w:t>
      </w:r>
      <w:r w:rsidRPr="004E15B8">
        <w:rPr>
          <w:sz w:val="24"/>
          <w:rtl/>
        </w:rPr>
        <w:t xml:space="preserve"> </w:t>
      </w:r>
      <w:r w:rsidRPr="004E15B8">
        <w:rPr>
          <w:rFonts w:hint="cs"/>
          <w:sz w:val="24"/>
          <w:rtl/>
        </w:rPr>
        <w:t>שָׂדֶה</w:t>
      </w:r>
      <w:r>
        <w:rPr>
          <w:rFonts w:hint="cs"/>
          <w:sz w:val="24"/>
          <w:rtl/>
        </w:rPr>
        <w:t>,</w:t>
      </w:r>
      <w:r w:rsidRPr="004E15B8">
        <w:rPr>
          <w:sz w:val="24"/>
          <w:rtl/>
        </w:rPr>
        <w:t xml:space="preserve"> </w:t>
      </w:r>
      <w:r w:rsidRPr="004E15B8">
        <w:rPr>
          <w:rFonts w:hint="cs"/>
          <w:sz w:val="24"/>
          <w:rtl/>
        </w:rPr>
        <w:t>וְיַעֲקֹב</w:t>
      </w:r>
      <w:r w:rsidRPr="004E15B8">
        <w:rPr>
          <w:sz w:val="24"/>
          <w:rtl/>
        </w:rPr>
        <w:t xml:space="preserve"> </w:t>
      </w:r>
      <w:r w:rsidRPr="004E15B8">
        <w:rPr>
          <w:rFonts w:hint="cs"/>
          <w:sz w:val="24"/>
          <w:rtl/>
        </w:rPr>
        <w:t>אִישׁ</w:t>
      </w:r>
      <w:r w:rsidRPr="004E15B8">
        <w:rPr>
          <w:sz w:val="24"/>
          <w:rtl/>
        </w:rPr>
        <w:t xml:space="preserve"> </w:t>
      </w:r>
      <w:r w:rsidRPr="004E15B8">
        <w:rPr>
          <w:rFonts w:hint="cs"/>
          <w:sz w:val="24"/>
          <w:rtl/>
        </w:rPr>
        <w:t>תָּם</w:t>
      </w:r>
      <w:r w:rsidRPr="004E15B8">
        <w:rPr>
          <w:sz w:val="24"/>
          <w:rtl/>
        </w:rPr>
        <w:t xml:space="preserve"> </w:t>
      </w:r>
      <w:r w:rsidRPr="004E15B8">
        <w:rPr>
          <w:rFonts w:hint="cs"/>
          <w:sz w:val="24"/>
          <w:rtl/>
        </w:rPr>
        <w:t>יֹשֵׁב</w:t>
      </w:r>
      <w:r w:rsidRPr="004E15B8">
        <w:rPr>
          <w:sz w:val="24"/>
          <w:rtl/>
        </w:rPr>
        <w:t xml:space="preserve"> </w:t>
      </w:r>
      <w:r w:rsidRPr="004E15B8">
        <w:rPr>
          <w:rFonts w:hint="cs"/>
          <w:sz w:val="24"/>
          <w:rtl/>
        </w:rPr>
        <w:t>אֹהָלִים</w:t>
      </w:r>
      <w:r>
        <w:rPr>
          <w:rFonts w:hint="cs"/>
          <w:sz w:val="24"/>
          <w:rtl/>
        </w:rPr>
        <w:t>'</w:t>
      </w:r>
      <w:r w:rsidRPr="004E15B8">
        <w:rPr>
          <w:sz w:val="24"/>
          <w:rtl/>
        </w:rPr>
        <w:t xml:space="preserve"> </w:t>
      </w:r>
      <w:r w:rsidRPr="00932C87">
        <w:rPr>
          <w:sz w:val="24"/>
          <w:rtl/>
        </w:rPr>
        <w:t>(</w:t>
      </w:r>
      <w:r w:rsidRPr="00932C87">
        <w:rPr>
          <w:rFonts w:hint="cs"/>
          <w:sz w:val="24"/>
          <w:rtl/>
        </w:rPr>
        <w:t>בראשית</w:t>
      </w:r>
      <w:r w:rsidRPr="00932C87">
        <w:rPr>
          <w:sz w:val="24"/>
          <w:rtl/>
        </w:rPr>
        <w:t xml:space="preserve"> </w:t>
      </w:r>
      <w:r w:rsidRPr="00932C87">
        <w:rPr>
          <w:rFonts w:hint="cs"/>
          <w:sz w:val="24"/>
          <w:rtl/>
        </w:rPr>
        <w:t>כ</w:t>
      </w:r>
      <w:r w:rsidRPr="00932C87">
        <w:rPr>
          <w:sz w:val="24"/>
          <w:rtl/>
        </w:rPr>
        <w:t>"</w:t>
      </w:r>
      <w:r w:rsidRPr="00932C87">
        <w:rPr>
          <w:rFonts w:hint="cs"/>
          <w:sz w:val="24"/>
          <w:rtl/>
        </w:rPr>
        <w:t>ה</w:t>
      </w:r>
      <w:r w:rsidRPr="00932C87">
        <w:rPr>
          <w:sz w:val="24"/>
          <w:rtl/>
        </w:rPr>
        <w:t xml:space="preserve">, </w:t>
      </w:r>
      <w:r w:rsidRPr="00932C87">
        <w:rPr>
          <w:rFonts w:hint="cs"/>
          <w:sz w:val="24"/>
          <w:rtl/>
        </w:rPr>
        <w:t>כ</w:t>
      </w:r>
      <w:r>
        <w:rPr>
          <w:rFonts w:hint="cs"/>
          <w:sz w:val="24"/>
          <w:rtl/>
        </w:rPr>
        <w:t>"</w:t>
      </w:r>
      <w:r w:rsidRPr="00932C87">
        <w:rPr>
          <w:rFonts w:hint="cs"/>
          <w:sz w:val="24"/>
          <w:rtl/>
        </w:rPr>
        <w:t>ז</w:t>
      </w:r>
      <w:r>
        <w:rPr>
          <w:sz w:val="24"/>
          <w:rtl/>
        </w:rPr>
        <w:t>)</w:t>
      </w:r>
      <w:r>
        <w:rPr>
          <w:rFonts w:hint="cs"/>
          <w:sz w:val="24"/>
          <w:rtl/>
        </w:rPr>
        <w:t>:</w:t>
      </w:r>
    </w:p>
    <w:p w14:paraId="567B0F32" w14:textId="77777777" w:rsidR="000F312E" w:rsidRPr="00171DC3" w:rsidRDefault="000F312E" w:rsidP="000F312E">
      <w:pPr>
        <w:ind w:left="720"/>
        <w:rPr>
          <w:b/>
          <w:bCs/>
          <w:i/>
          <w:iCs/>
          <w:sz w:val="24"/>
          <w:rtl/>
        </w:rPr>
      </w:pPr>
      <w:r w:rsidRPr="00171DC3">
        <w:rPr>
          <w:rFonts w:hint="cs"/>
          <w:b/>
          <w:bCs/>
          <w:i/>
          <w:iCs/>
          <w:sz w:val="24"/>
          <w:rtl/>
        </w:rPr>
        <w:t>בשום</w:t>
      </w:r>
      <w:r w:rsidRPr="00171DC3">
        <w:rPr>
          <w:b/>
          <w:bCs/>
          <w:i/>
          <w:iCs/>
          <w:sz w:val="24"/>
          <w:rtl/>
        </w:rPr>
        <w:t xml:space="preserve"> </w:t>
      </w:r>
      <w:r w:rsidRPr="00171DC3">
        <w:rPr>
          <w:rFonts w:hint="cs"/>
          <w:b/>
          <w:bCs/>
          <w:i/>
          <w:iCs/>
          <w:sz w:val="24"/>
          <w:rtl/>
        </w:rPr>
        <w:t>מקום</w:t>
      </w:r>
      <w:r w:rsidRPr="00171DC3">
        <w:rPr>
          <w:b/>
          <w:bCs/>
          <w:i/>
          <w:iCs/>
          <w:sz w:val="24"/>
          <w:rtl/>
        </w:rPr>
        <w:t xml:space="preserve"> </w:t>
      </w:r>
      <w:r w:rsidRPr="00171DC3">
        <w:rPr>
          <w:rFonts w:hint="cs"/>
          <w:b/>
          <w:bCs/>
          <w:i/>
          <w:iCs/>
          <w:sz w:val="24"/>
          <w:rtl/>
        </w:rPr>
        <w:t>לא</w:t>
      </w:r>
      <w:r w:rsidRPr="00171DC3">
        <w:rPr>
          <w:b/>
          <w:bCs/>
          <w:i/>
          <w:iCs/>
          <w:sz w:val="24"/>
          <w:rtl/>
        </w:rPr>
        <w:t xml:space="preserve"> </w:t>
      </w:r>
      <w:r w:rsidRPr="00171DC3">
        <w:rPr>
          <w:rFonts w:hint="cs"/>
          <w:b/>
          <w:bCs/>
          <w:i/>
          <w:iCs/>
          <w:sz w:val="24"/>
          <w:rtl/>
        </w:rPr>
        <w:t>נמנעו</w:t>
      </w:r>
      <w:r w:rsidRPr="00171DC3">
        <w:rPr>
          <w:b/>
          <w:bCs/>
          <w:i/>
          <w:iCs/>
          <w:sz w:val="24"/>
          <w:rtl/>
        </w:rPr>
        <w:t xml:space="preserve"> </w:t>
      </w:r>
      <w:r w:rsidRPr="00171DC3">
        <w:rPr>
          <w:rFonts w:hint="cs"/>
          <w:b/>
          <w:bCs/>
          <w:i/>
          <w:iCs/>
          <w:sz w:val="24"/>
          <w:rtl/>
        </w:rPr>
        <w:t>חכמינו</w:t>
      </w:r>
      <w:r w:rsidRPr="00171DC3">
        <w:rPr>
          <w:b/>
          <w:bCs/>
          <w:i/>
          <w:iCs/>
          <w:sz w:val="24"/>
          <w:rtl/>
        </w:rPr>
        <w:t xml:space="preserve"> </w:t>
      </w:r>
      <w:r w:rsidRPr="00171DC3">
        <w:rPr>
          <w:rFonts w:hint="cs"/>
          <w:b/>
          <w:bCs/>
          <w:i/>
          <w:iCs/>
          <w:sz w:val="24"/>
          <w:rtl/>
        </w:rPr>
        <w:t>מלגלות</w:t>
      </w:r>
      <w:r w:rsidRPr="00171DC3">
        <w:rPr>
          <w:b/>
          <w:bCs/>
          <w:i/>
          <w:iCs/>
          <w:sz w:val="24"/>
          <w:rtl/>
        </w:rPr>
        <w:t xml:space="preserve"> </w:t>
      </w:r>
      <w:r w:rsidRPr="00171DC3">
        <w:rPr>
          <w:rFonts w:hint="cs"/>
          <w:b/>
          <w:bCs/>
          <w:i/>
          <w:iCs/>
          <w:sz w:val="24"/>
          <w:rtl/>
        </w:rPr>
        <w:t>חולשות</w:t>
      </w:r>
      <w:r w:rsidRPr="00171DC3">
        <w:rPr>
          <w:b/>
          <w:bCs/>
          <w:i/>
          <w:iCs/>
          <w:sz w:val="24"/>
          <w:rtl/>
        </w:rPr>
        <w:t xml:space="preserve"> </w:t>
      </w:r>
      <w:r w:rsidRPr="00171DC3">
        <w:rPr>
          <w:rFonts w:hint="cs"/>
          <w:b/>
          <w:bCs/>
          <w:i/>
          <w:iCs/>
          <w:sz w:val="24"/>
          <w:rtl/>
        </w:rPr>
        <w:t>ושגיאות</w:t>
      </w:r>
      <w:r w:rsidRPr="00171DC3">
        <w:rPr>
          <w:b/>
          <w:bCs/>
          <w:i/>
          <w:iCs/>
          <w:sz w:val="24"/>
          <w:rtl/>
        </w:rPr>
        <w:t xml:space="preserve">, </w:t>
      </w:r>
      <w:r w:rsidRPr="00171DC3">
        <w:rPr>
          <w:rFonts w:hint="cs"/>
          <w:b/>
          <w:bCs/>
          <w:i/>
          <w:iCs/>
          <w:sz w:val="24"/>
          <w:rtl/>
        </w:rPr>
        <w:t>קטנות</w:t>
      </w:r>
      <w:r w:rsidRPr="00171DC3">
        <w:rPr>
          <w:b/>
          <w:bCs/>
          <w:i/>
          <w:iCs/>
          <w:sz w:val="24"/>
          <w:rtl/>
        </w:rPr>
        <w:t xml:space="preserve"> </w:t>
      </w:r>
      <w:r w:rsidRPr="00171DC3">
        <w:rPr>
          <w:rFonts w:hint="cs"/>
          <w:b/>
          <w:bCs/>
          <w:i/>
          <w:iCs/>
          <w:sz w:val="24"/>
          <w:rtl/>
        </w:rPr>
        <w:t>כגדולות</w:t>
      </w:r>
      <w:r w:rsidRPr="00171DC3">
        <w:rPr>
          <w:b/>
          <w:bCs/>
          <w:i/>
          <w:iCs/>
          <w:sz w:val="24"/>
          <w:rtl/>
        </w:rPr>
        <w:t xml:space="preserve">, </w:t>
      </w:r>
      <w:r w:rsidRPr="00171DC3">
        <w:rPr>
          <w:rFonts w:hint="cs"/>
          <w:b/>
          <w:bCs/>
          <w:i/>
          <w:iCs/>
          <w:sz w:val="24"/>
          <w:rtl/>
        </w:rPr>
        <w:t>במעשי</w:t>
      </w:r>
      <w:r w:rsidRPr="00171DC3">
        <w:rPr>
          <w:b/>
          <w:bCs/>
          <w:i/>
          <w:iCs/>
          <w:sz w:val="24"/>
          <w:rtl/>
        </w:rPr>
        <w:t xml:space="preserve"> </w:t>
      </w:r>
      <w:r w:rsidRPr="00171DC3">
        <w:rPr>
          <w:rFonts w:hint="cs"/>
          <w:b/>
          <w:bCs/>
          <w:i/>
          <w:iCs/>
          <w:sz w:val="24"/>
          <w:rtl/>
        </w:rPr>
        <w:t>אבותינו</w:t>
      </w:r>
      <w:r w:rsidRPr="00171DC3">
        <w:rPr>
          <w:b/>
          <w:bCs/>
          <w:i/>
          <w:iCs/>
          <w:sz w:val="24"/>
          <w:rtl/>
        </w:rPr>
        <w:t xml:space="preserve"> </w:t>
      </w:r>
      <w:r w:rsidRPr="00171DC3">
        <w:rPr>
          <w:rFonts w:hint="cs"/>
          <w:b/>
          <w:bCs/>
          <w:i/>
          <w:iCs/>
          <w:sz w:val="24"/>
          <w:rtl/>
        </w:rPr>
        <w:t>הגדולים</w:t>
      </w:r>
      <w:r w:rsidRPr="00171DC3">
        <w:rPr>
          <w:b/>
          <w:bCs/>
          <w:i/>
          <w:iCs/>
          <w:sz w:val="24"/>
          <w:rtl/>
        </w:rPr>
        <w:t xml:space="preserve">. </w:t>
      </w:r>
      <w:r w:rsidRPr="00171DC3">
        <w:rPr>
          <w:rFonts w:hint="cs"/>
          <w:b/>
          <w:bCs/>
          <w:i/>
          <w:iCs/>
          <w:sz w:val="24"/>
          <w:rtl/>
        </w:rPr>
        <w:t>ודווקא</w:t>
      </w:r>
      <w:r w:rsidRPr="00171DC3">
        <w:rPr>
          <w:b/>
          <w:bCs/>
          <w:i/>
          <w:iCs/>
          <w:sz w:val="24"/>
          <w:rtl/>
        </w:rPr>
        <w:t xml:space="preserve"> </w:t>
      </w:r>
      <w:r w:rsidRPr="00171DC3">
        <w:rPr>
          <w:rFonts w:hint="cs"/>
          <w:b/>
          <w:bCs/>
          <w:i/>
          <w:iCs/>
          <w:sz w:val="24"/>
          <w:rtl/>
        </w:rPr>
        <w:t>על ידי</w:t>
      </w:r>
      <w:r w:rsidRPr="00171DC3">
        <w:rPr>
          <w:b/>
          <w:bCs/>
          <w:i/>
          <w:iCs/>
          <w:sz w:val="24"/>
          <w:rtl/>
        </w:rPr>
        <w:t xml:space="preserve"> </w:t>
      </w:r>
      <w:r w:rsidRPr="00171DC3">
        <w:rPr>
          <w:rFonts w:hint="cs"/>
          <w:b/>
          <w:bCs/>
          <w:i/>
          <w:iCs/>
          <w:sz w:val="24"/>
          <w:rtl/>
        </w:rPr>
        <w:t>כך</w:t>
      </w:r>
      <w:r w:rsidRPr="00171DC3">
        <w:rPr>
          <w:b/>
          <w:bCs/>
          <w:i/>
          <w:iCs/>
          <w:sz w:val="24"/>
          <w:rtl/>
        </w:rPr>
        <w:t xml:space="preserve"> </w:t>
      </w:r>
      <w:r w:rsidRPr="00171DC3">
        <w:rPr>
          <w:rFonts w:hint="cs"/>
          <w:b/>
          <w:bCs/>
          <w:i/>
          <w:iCs/>
          <w:sz w:val="24"/>
          <w:rtl/>
        </w:rPr>
        <w:t>הגדילו</w:t>
      </w:r>
      <w:r w:rsidRPr="00171DC3">
        <w:rPr>
          <w:b/>
          <w:bCs/>
          <w:i/>
          <w:iCs/>
          <w:sz w:val="24"/>
          <w:rtl/>
        </w:rPr>
        <w:t xml:space="preserve"> </w:t>
      </w:r>
      <w:r w:rsidRPr="00171DC3">
        <w:rPr>
          <w:rFonts w:hint="cs"/>
          <w:b/>
          <w:bCs/>
          <w:i/>
          <w:iCs/>
          <w:sz w:val="24"/>
          <w:rtl/>
        </w:rPr>
        <w:t>תורה</w:t>
      </w:r>
      <w:r w:rsidRPr="00171DC3">
        <w:rPr>
          <w:b/>
          <w:bCs/>
          <w:i/>
          <w:iCs/>
          <w:sz w:val="24"/>
          <w:rtl/>
        </w:rPr>
        <w:t xml:space="preserve"> </w:t>
      </w:r>
      <w:r w:rsidRPr="00171DC3">
        <w:rPr>
          <w:rFonts w:hint="cs"/>
          <w:b/>
          <w:bCs/>
          <w:i/>
          <w:iCs/>
          <w:sz w:val="24"/>
          <w:rtl/>
        </w:rPr>
        <w:t>והאדירו</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לקחה</w:t>
      </w:r>
      <w:r w:rsidRPr="00171DC3">
        <w:rPr>
          <w:b/>
          <w:bCs/>
          <w:i/>
          <w:iCs/>
          <w:sz w:val="24"/>
          <w:rtl/>
        </w:rPr>
        <w:t xml:space="preserve"> </w:t>
      </w:r>
      <w:r w:rsidRPr="00171DC3">
        <w:rPr>
          <w:rFonts w:hint="cs"/>
          <w:b/>
          <w:bCs/>
          <w:i/>
          <w:iCs/>
          <w:sz w:val="24"/>
          <w:rtl/>
        </w:rPr>
        <w:t>לדורות</w:t>
      </w:r>
      <w:r w:rsidRPr="00171DC3">
        <w:rPr>
          <w:b/>
          <w:bCs/>
          <w:i/>
          <w:iCs/>
          <w:sz w:val="24"/>
          <w:rtl/>
        </w:rPr>
        <w:t xml:space="preserve">. </w:t>
      </w:r>
      <w:r w:rsidRPr="00171DC3">
        <w:rPr>
          <w:rFonts w:hint="cs"/>
          <w:b/>
          <w:bCs/>
          <w:i/>
          <w:iCs/>
          <w:sz w:val="24"/>
          <w:rtl/>
        </w:rPr>
        <w:t>אף</w:t>
      </w:r>
      <w:r w:rsidRPr="00171DC3">
        <w:rPr>
          <w:b/>
          <w:bCs/>
          <w:i/>
          <w:iCs/>
          <w:sz w:val="24"/>
          <w:rtl/>
        </w:rPr>
        <w:t xml:space="preserve"> </w:t>
      </w:r>
      <w:r w:rsidRPr="00171DC3">
        <w:rPr>
          <w:rFonts w:hint="cs"/>
          <w:b/>
          <w:bCs/>
          <w:i/>
          <w:iCs/>
          <w:sz w:val="24"/>
          <w:rtl/>
        </w:rPr>
        <w:t>כאן</w:t>
      </w:r>
      <w:r w:rsidRPr="00171DC3">
        <w:rPr>
          <w:b/>
          <w:bCs/>
          <w:i/>
          <w:iCs/>
          <w:sz w:val="24"/>
          <w:rtl/>
        </w:rPr>
        <w:t xml:space="preserve">, </w:t>
      </w:r>
      <w:r w:rsidRPr="00171DC3">
        <w:rPr>
          <w:rFonts w:hint="cs"/>
          <w:b/>
          <w:bCs/>
          <w:i/>
          <w:iCs/>
          <w:sz w:val="24"/>
          <w:rtl/>
        </w:rPr>
        <w:t>הערה</w:t>
      </w:r>
      <w:r w:rsidRPr="00171DC3">
        <w:rPr>
          <w:b/>
          <w:bCs/>
          <w:i/>
          <w:iCs/>
          <w:sz w:val="24"/>
          <w:rtl/>
        </w:rPr>
        <w:t xml:space="preserve"> </w:t>
      </w:r>
      <w:r w:rsidRPr="00171DC3">
        <w:rPr>
          <w:rFonts w:hint="cs"/>
          <w:b/>
          <w:bCs/>
          <w:i/>
          <w:iCs/>
          <w:sz w:val="24"/>
          <w:rtl/>
        </w:rPr>
        <w:t>אחת</w:t>
      </w:r>
      <w:r w:rsidRPr="00171DC3">
        <w:rPr>
          <w:b/>
          <w:bCs/>
          <w:i/>
          <w:iCs/>
          <w:sz w:val="24"/>
          <w:rtl/>
        </w:rPr>
        <w:t xml:space="preserve"> </w:t>
      </w:r>
      <w:r w:rsidRPr="00171DC3">
        <w:rPr>
          <w:rFonts w:hint="cs"/>
          <w:b/>
          <w:bCs/>
          <w:i/>
          <w:iCs/>
          <w:sz w:val="24"/>
          <w:rtl/>
        </w:rPr>
        <w:t>שלהם</w:t>
      </w:r>
      <w:r w:rsidRPr="00171DC3">
        <w:rPr>
          <w:b/>
          <w:bCs/>
          <w:i/>
          <w:iCs/>
          <w:sz w:val="24"/>
          <w:rtl/>
        </w:rPr>
        <w:t xml:space="preserve"> </w:t>
      </w:r>
      <w:r w:rsidRPr="00171DC3">
        <w:rPr>
          <w:rFonts w:hint="cs"/>
          <w:b/>
          <w:bCs/>
          <w:i/>
          <w:iCs/>
          <w:sz w:val="24"/>
          <w:rtl/>
        </w:rPr>
        <w:t>מרמזת</w:t>
      </w:r>
      <w:r w:rsidRPr="00171DC3">
        <w:rPr>
          <w:b/>
          <w:bCs/>
          <w:i/>
          <w:iCs/>
          <w:sz w:val="24"/>
          <w:rtl/>
        </w:rPr>
        <w:t xml:space="preserve"> </w:t>
      </w:r>
      <w:r w:rsidRPr="00171DC3">
        <w:rPr>
          <w:rFonts w:hint="cs"/>
          <w:b/>
          <w:bCs/>
          <w:i/>
          <w:iCs/>
          <w:sz w:val="24"/>
          <w:rtl/>
        </w:rPr>
        <w:t>לנו</w:t>
      </w:r>
      <w:r w:rsidRPr="00171DC3">
        <w:rPr>
          <w:b/>
          <w:bCs/>
          <w:i/>
          <w:iCs/>
          <w:sz w:val="24"/>
          <w:rtl/>
        </w:rPr>
        <w:t xml:space="preserve"> </w:t>
      </w:r>
      <w:r w:rsidRPr="00171DC3">
        <w:rPr>
          <w:rFonts w:hint="cs"/>
          <w:b/>
          <w:bCs/>
          <w:i/>
          <w:iCs/>
          <w:sz w:val="24"/>
          <w:rtl/>
        </w:rPr>
        <w:t>כי</w:t>
      </w:r>
      <w:r w:rsidRPr="00171DC3">
        <w:rPr>
          <w:b/>
          <w:bCs/>
          <w:i/>
          <w:iCs/>
          <w:sz w:val="24"/>
          <w:rtl/>
        </w:rPr>
        <w:t xml:space="preserve"> </w:t>
      </w:r>
      <w:r w:rsidRPr="00171DC3">
        <w:rPr>
          <w:rFonts w:hint="cs"/>
          <w:b/>
          <w:bCs/>
          <w:i/>
          <w:iCs/>
          <w:sz w:val="24"/>
          <w:rtl/>
        </w:rPr>
        <w:t>הניגוד</w:t>
      </w:r>
      <w:r w:rsidRPr="00171DC3">
        <w:rPr>
          <w:b/>
          <w:bCs/>
          <w:i/>
          <w:iCs/>
          <w:sz w:val="24"/>
          <w:rtl/>
        </w:rPr>
        <w:t xml:space="preserve"> </w:t>
      </w:r>
      <w:r w:rsidRPr="00171DC3">
        <w:rPr>
          <w:rFonts w:hint="cs"/>
          <w:b/>
          <w:bCs/>
          <w:i/>
          <w:iCs/>
          <w:sz w:val="24"/>
          <w:rtl/>
        </w:rPr>
        <w:t>העמוק</w:t>
      </w:r>
      <w:r w:rsidRPr="00171DC3">
        <w:rPr>
          <w:b/>
          <w:bCs/>
          <w:i/>
          <w:iCs/>
          <w:sz w:val="24"/>
          <w:rtl/>
        </w:rPr>
        <w:t xml:space="preserve"> </w:t>
      </w:r>
      <w:r w:rsidRPr="00171DC3">
        <w:rPr>
          <w:rFonts w:hint="cs"/>
          <w:b/>
          <w:bCs/>
          <w:i/>
          <w:iCs/>
          <w:sz w:val="24"/>
          <w:rtl/>
        </w:rPr>
        <w:t>שבין</w:t>
      </w:r>
      <w:r w:rsidRPr="00171DC3">
        <w:rPr>
          <w:b/>
          <w:bCs/>
          <w:i/>
          <w:iCs/>
          <w:sz w:val="24"/>
          <w:rtl/>
        </w:rPr>
        <w:t xml:space="preserve"> </w:t>
      </w:r>
      <w:r w:rsidRPr="00171DC3">
        <w:rPr>
          <w:rFonts w:hint="cs"/>
          <w:b/>
          <w:bCs/>
          <w:i/>
          <w:iCs/>
          <w:sz w:val="24"/>
          <w:rtl/>
        </w:rPr>
        <w:t>נכדי</w:t>
      </w:r>
      <w:r w:rsidRPr="00171DC3">
        <w:rPr>
          <w:b/>
          <w:bCs/>
          <w:i/>
          <w:iCs/>
          <w:sz w:val="24"/>
          <w:rtl/>
        </w:rPr>
        <w:t xml:space="preserve"> </w:t>
      </w:r>
      <w:r w:rsidRPr="00171DC3">
        <w:rPr>
          <w:rFonts w:hint="cs"/>
          <w:b/>
          <w:bCs/>
          <w:i/>
          <w:iCs/>
          <w:sz w:val="24"/>
          <w:rtl/>
        </w:rPr>
        <w:t>אברהם</w:t>
      </w:r>
      <w:r w:rsidRPr="00171DC3">
        <w:rPr>
          <w:b/>
          <w:bCs/>
          <w:i/>
          <w:iCs/>
          <w:sz w:val="24"/>
          <w:rtl/>
        </w:rPr>
        <w:t xml:space="preserve">, </w:t>
      </w:r>
      <w:r w:rsidRPr="00171DC3">
        <w:rPr>
          <w:rFonts w:hint="cs"/>
          <w:b/>
          <w:bCs/>
          <w:i/>
          <w:iCs/>
          <w:sz w:val="24"/>
          <w:rtl/>
        </w:rPr>
        <w:t>מקורו</w:t>
      </w:r>
      <w:r w:rsidRPr="00171DC3">
        <w:rPr>
          <w:b/>
          <w:bCs/>
          <w:i/>
          <w:iCs/>
          <w:sz w:val="24"/>
          <w:rtl/>
        </w:rPr>
        <w:t xml:space="preserve"> </w:t>
      </w:r>
      <w:r w:rsidRPr="00171DC3">
        <w:rPr>
          <w:rFonts w:hint="cs"/>
          <w:b/>
          <w:bCs/>
          <w:i/>
          <w:iCs/>
          <w:sz w:val="24"/>
          <w:rtl/>
        </w:rPr>
        <w:t>העיקרי</w:t>
      </w:r>
      <w:r w:rsidRPr="00171DC3">
        <w:rPr>
          <w:b/>
          <w:bCs/>
          <w:i/>
          <w:iCs/>
          <w:sz w:val="24"/>
          <w:rtl/>
        </w:rPr>
        <w:t xml:space="preserve"> </w:t>
      </w:r>
      <w:r w:rsidRPr="00171DC3">
        <w:rPr>
          <w:rFonts w:hint="cs"/>
          <w:b/>
          <w:bCs/>
          <w:i/>
          <w:iCs/>
          <w:sz w:val="24"/>
          <w:rtl/>
        </w:rPr>
        <w:t>היה</w:t>
      </w:r>
      <w:r w:rsidRPr="00171DC3">
        <w:rPr>
          <w:b/>
          <w:bCs/>
          <w:i/>
          <w:iCs/>
          <w:sz w:val="24"/>
          <w:rtl/>
        </w:rPr>
        <w:t xml:space="preserve"> </w:t>
      </w:r>
      <w:r w:rsidRPr="00171DC3">
        <w:rPr>
          <w:rFonts w:hint="cs"/>
          <w:b/>
          <w:bCs/>
          <w:i/>
          <w:iCs/>
          <w:sz w:val="24"/>
          <w:rtl/>
        </w:rPr>
        <w:t>לא</w:t>
      </w:r>
      <w:r w:rsidRPr="00171DC3">
        <w:rPr>
          <w:b/>
          <w:bCs/>
          <w:i/>
          <w:iCs/>
          <w:sz w:val="24"/>
          <w:rtl/>
        </w:rPr>
        <w:t xml:space="preserve"> </w:t>
      </w:r>
      <w:r w:rsidRPr="00171DC3">
        <w:rPr>
          <w:rFonts w:hint="cs"/>
          <w:b/>
          <w:bCs/>
          <w:i/>
          <w:iCs/>
          <w:sz w:val="24"/>
          <w:rtl/>
        </w:rPr>
        <w:t>רק</w:t>
      </w:r>
      <w:r w:rsidRPr="00171DC3">
        <w:rPr>
          <w:b/>
          <w:bCs/>
          <w:i/>
          <w:iCs/>
          <w:sz w:val="24"/>
          <w:rtl/>
        </w:rPr>
        <w:t xml:space="preserve"> </w:t>
      </w:r>
      <w:r w:rsidRPr="00171DC3">
        <w:rPr>
          <w:rFonts w:hint="cs"/>
          <w:b/>
          <w:bCs/>
          <w:i/>
          <w:iCs/>
          <w:sz w:val="24"/>
          <w:rtl/>
        </w:rPr>
        <w:t>בתכונותיהם</w:t>
      </w:r>
      <w:r w:rsidRPr="00171DC3">
        <w:rPr>
          <w:b/>
          <w:bCs/>
          <w:i/>
          <w:iCs/>
          <w:sz w:val="24"/>
          <w:rtl/>
        </w:rPr>
        <w:t xml:space="preserve"> – </w:t>
      </w:r>
      <w:r w:rsidRPr="00171DC3">
        <w:rPr>
          <w:rFonts w:hint="cs"/>
          <w:b/>
          <w:bCs/>
          <w:i/>
          <w:iCs/>
          <w:sz w:val="24"/>
          <w:rtl/>
        </w:rPr>
        <w:t>אלא</w:t>
      </w:r>
      <w:r w:rsidRPr="00171DC3">
        <w:rPr>
          <w:b/>
          <w:bCs/>
          <w:i/>
          <w:iCs/>
          <w:sz w:val="24"/>
          <w:rtl/>
        </w:rPr>
        <w:t xml:space="preserve"> </w:t>
      </w:r>
      <w:r w:rsidRPr="00171DC3">
        <w:rPr>
          <w:rFonts w:hint="cs"/>
          <w:b/>
          <w:bCs/>
          <w:i/>
          <w:iCs/>
          <w:sz w:val="24"/>
          <w:rtl/>
        </w:rPr>
        <w:t>גם</w:t>
      </w:r>
      <w:r w:rsidRPr="00171DC3">
        <w:rPr>
          <w:b/>
          <w:bCs/>
          <w:i/>
          <w:iCs/>
          <w:sz w:val="24"/>
          <w:rtl/>
        </w:rPr>
        <w:t xml:space="preserve"> </w:t>
      </w:r>
      <w:r w:rsidRPr="00171DC3">
        <w:rPr>
          <w:rFonts w:hint="cs"/>
          <w:b/>
          <w:bCs/>
          <w:i/>
          <w:iCs/>
          <w:sz w:val="24"/>
          <w:rtl/>
        </w:rPr>
        <w:t>בחינוכם</w:t>
      </w:r>
      <w:r w:rsidRPr="00171DC3">
        <w:rPr>
          <w:b/>
          <w:bCs/>
          <w:i/>
          <w:iCs/>
          <w:sz w:val="24"/>
          <w:rtl/>
        </w:rPr>
        <w:t xml:space="preserve"> </w:t>
      </w:r>
      <w:r w:rsidRPr="00171DC3">
        <w:rPr>
          <w:rFonts w:hint="cs"/>
          <w:b/>
          <w:bCs/>
          <w:i/>
          <w:iCs/>
          <w:sz w:val="24"/>
          <w:rtl/>
        </w:rPr>
        <w:t>הלקוי</w:t>
      </w:r>
      <w:r w:rsidRPr="00171DC3">
        <w:rPr>
          <w:b/>
          <w:bCs/>
          <w:i/>
          <w:iCs/>
          <w:sz w:val="24"/>
          <w:rtl/>
        </w:rPr>
        <w:t xml:space="preserve">. </w:t>
      </w:r>
    </w:p>
    <w:p w14:paraId="4A02DA23" w14:textId="77777777" w:rsidR="000F312E" w:rsidRPr="00171DC3" w:rsidRDefault="000F312E" w:rsidP="000F312E">
      <w:pPr>
        <w:ind w:left="720"/>
        <w:rPr>
          <w:b/>
          <w:bCs/>
          <w:i/>
          <w:iCs/>
          <w:sz w:val="24"/>
          <w:rtl/>
        </w:rPr>
      </w:pPr>
      <w:r w:rsidRPr="00171DC3">
        <w:rPr>
          <w:rFonts w:hint="cs"/>
          <w:b/>
          <w:bCs/>
          <w:i/>
          <w:iCs/>
          <w:sz w:val="24"/>
          <w:rtl/>
        </w:rPr>
        <w:t>כל</w:t>
      </w:r>
      <w:r w:rsidRPr="00171DC3">
        <w:rPr>
          <w:b/>
          <w:bCs/>
          <w:i/>
          <w:iCs/>
          <w:sz w:val="24"/>
          <w:rtl/>
        </w:rPr>
        <w:t xml:space="preserve"> </w:t>
      </w:r>
      <w:r w:rsidRPr="00171DC3">
        <w:rPr>
          <w:rFonts w:hint="cs"/>
          <w:b/>
          <w:bCs/>
          <w:i/>
          <w:iCs/>
          <w:sz w:val="24"/>
          <w:rtl/>
        </w:rPr>
        <w:t>עוד</w:t>
      </w:r>
      <w:r w:rsidRPr="00171DC3">
        <w:rPr>
          <w:b/>
          <w:bCs/>
          <w:i/>
          <w:iCs/>
          <w:sz w:val="24"/>
          <w:rtl/>
        </w:rPr>
        <w:t xml:space="preserve"> </w:t>
      </w:r>
      <w:r w:rsidRPr="00171DC3">
        <w:rPr>
          <w:rFonts w:hint="cs"/>
          <w:b/>
          <w:bCs/>
          <w:i/>
          <w:iCs/>
          <w:sz w:val="24"/>
          <w:rtl/>
        </w:rPr>
        <w:t>היו</w:t>
      </w:r>
      <w:r w:rsidRPr="00171DC3">
        <w:rPr>
          <w:b/>
          <w:bCs/>
          <w:i/>
          <w:iCs/>
          <w:sz w:val="24"/>
          <w:rtl/>
        </w:rPr>
        <w:t xml:space="preserve"> </w:t>
      </w:r>
      <w:r w:rsidRPr="00171DC3">
        <w:rPr>
          <w:rFonts w:hint="cs"/>
          <w:b/>
          <w:bCs/>
          <w:i/>
          <w:iCs/>
          <w:sz w:val="24"/>
          <w:rtl/>
        </w:rPr>
        <w:t>קטנים</w:t>
      </w:r>
      <w:r w:rsidRPr="00171DC3">
        <w:rPr>
          <w:b/>
          <w:bCs/>
          <w:i/>
          <w:iCs/>
          <w:sz w:val="24"/>
          <w:rtl/>
        </w:rPr>
        <w:t xml:space="preserve"> </w:t>
      </w:r>
      <w:r w:rsidRPr="00171DC3">
        <w:rPr>
          <w:rFonts w:hint="cs"/>
          <w:b/>
          <w:bCs/>
          <w:i/>
          <w:iCs/>
          <w:sz w:val="24"/>
          <w:rtl/>
        </w:rPr>
        <w:t>לא</w:t>
      </w:r>
      <w:r w:rsidRPr="00171DC3">
        <w:rPr>
          <w:b/>
          <w:bCs/>
          <w:i/>
          <w:iCs/>
          <w:sz w:val="24"/>
          <w:rtl/>
        </w:rPr>
        <w:t xml:space="preserve"> </w:t>
      </w:r>
      <w:r w:rsidRPr="00171DC3">
        <w:rPr>
          <w:rFonts w:hint="cs"/>
          <w:b/>
          <w:bCs/>
          <w:i/>
          <w:iCs/>
          <w:sz w:val="24"/>
          <w:rtl/>
        </w:rPr>
        <w:t>שמו</w:t>
      </w:r>
      <w:r w:rsidRPr="00171DC3">
        <w:rPr>
          <w:b/>
          <w:bCs/>
          <w:i/>
          <w:iCs/>
          <w:sz w:val="24"/>
          <w:rtl/>
        </w:rPr>
        <w:t xml:space="preserve"> </w:t>
      </w:r>
      <w:r w:rsidRPr="00171DC3">
        <w:rPr>
          <w:rFonts w:hint="cs"/>
          <w:b/>
          <w:bCs/>
          <w:i/>
          <w:iCs/>
          <w:sz w:val="24"/>
          <w:rtl/>
        </w:rPr>
        <w:t>לב</w:t>
      </w:r>
      <w:r w:rsidRPr="00171DC3">
        <w:rPr>
          <w:b/>
          <w:bCs/>
          <w:i/>
          <w:iCs/>
          <w:sz w:val="24"/>
          <w:rtl/>
        </w:rPr>
        <w:t xml:space="preserve"> </w:t>
      </w:r>
      <w:r w:rsidRPr="00171DC3">
        <w:rPr>
          <w:rFonts w:hint="cs"/>
          <w:b/>
          <w:bCs/>
          <w:i/>
          <w:iCs/>
          <w:sz w:val="24"/>
          <w:rtl/>
        </w:rPr>
        <w:t>להבדלי</w:t>
      </w:r>
      <w:r w:rsidRPr="00171DC3">
        <w:rPr>
          <w:b/>
          <w:bCs/>
          <w:i/>
          <w:iCs/>
          <w:sz w:val="24"/>
          <w:rtl/>
        </w:rPr>
        <w:t xml:space="preserve"> </w:t>
      </w:r>
      <w:r w:rsidRPr="00171DC3">
        <w:rPr>
          <w:rFonts w:hint="cs"/>
          <w:b/>
          <w:bCs/>
          <w:i/>
          <w:iCs/>
          <w:sz w:val="24"/>
          <w:rtl/>
        </w:rPr>
        <w:t>נטיותיהם</w:t>
      </w:r>
      <w:r w:rsidRPr="00171DC3">
        <w:rPr>
          <w:b/>
          <w:bCs/>
          <w:i/>
          <w:iCs/>
          <w:sz w:val="24"/>
          <w:rtl/>
        </w:rPr>
        <w:t xml:space="preserve"> </w:t>
      </w:r>
      <w:r w:rsidRPr="00171DC3">
        <w:rPr>
          <w:rFonts w:hint="cs"/>
          <w:b/>
          <w:bCs/>
          <w:i/>
          <w:iCs/>
          <w:sz w:val="24"/>
          <w:rtl/>
        </w:rPr>
        <w:t>הנסתרות</w:t>
      </w:r>
      <w:r w:rsidRPr="00171DC3">
        <w:rPr>
          <w:b/>
          <w:bCs/>
          <w:i/>
          <w:iCs/>
          <w:sz w:val="24"/>
          <w:rtl/>
        </w:rPr>
        <w:t xml:space="preserve">. </w:t>
      </w:r>
      <w:r w:rsidRPr="00171DC3">
        <w:rPr>
          <w:rFonts w:hint="cs"/>
          <w:b/>
          <w:bCs/>
          <w:i/>
          <w:iCs/>
          <w:sz w:val="24"/>
          <w:rtl/>
        </w:rPr>
        <w:t>תורה</w:t>
      </w:r>
      <w:r w:rsidRPr="00171DC3">
        <w:rPr>
          <w:b/>
          <w:bCs/>
          <w:i/>
          <w:iCs/>
          <w:sz w:val="24"/>
          <w:rtl/>
        </w:rPr>
        <w:t xml:space="preserve"> </w:t>
      </w:r>
      <w:r w:rsidRPr="00171DC3">
        <w:rPr>
          <w:rFonts w:hint="cs"/>
          <w:b/>
          <w:bCs/>
          <w:i/>
          <w:iCs/>
          <w:sz w:val="24"/>
          <w:rtl/>
        </w:rPr>
        <w:t>אחת</w:t>
      </w:r>
      <w:r w:rsidRPr="00171DC3">
        <w:rPr>
          <w:b/>
          <w:bCs/>
          <w:i/>
          <w:iCs/>
          <w:sz w:val="24"/>
          <w:rtl/>
        </w:rPr>
        <w:t xml:space="preserve"> </w:t>
      </w:r>
      <w:r w:rsidRPr="00171DC3">
        <w:rPr>
          <w:rFonts w:hint="cs"/>
          <w:b/>
          <w:bCs/>
          <w:i/>
          <w:iCs/>
          <w:sz w:val="24"/>
          <w:rtl/>
        </w:rPr>
        <w:t>וחינוך</w:t>
      </w:r>
      <w:r w:rsidRPr="00171DC3">
        <w:rPr>
          <w:b/>
          <w:bCs/>
          <w:i/>
          <w:iCs/>
          <w:sz w:val="24"/>
          <w:rtl/>
        </w:rPr>
        <w:t xml:space="preserve"> </w:t>
      </w:r>
      <w:r w:rsidRPr="00171DC3">
        <w:rPr>
          <w:rFonts w:hint="cs"/>
          <w:b/>
          <w:bCs/>
          <w:i/>
          <w:iCs/>
          <w:sz w:val="24"/>
          <w:rtl/>
        </w:rPr>
        <w:t>אחד</w:t>
      </w:r>
      <w:r w:rsidRPr="00171DC3">
        <w:rPr>
          <w:b/>
          <w:bCs/>
          <w:i/>
          <w:iCs/>
          <w:sz w:val="24"/>
          <w:rtl/>
        </w:rPr>
        <w:t xml:space="preserve"> </w:t>
      </w:r>
      <w:r w:rsidRPr="00171DC3">
        <w:rPr>
          <w:rFonts w:hint="cs"/>
          <w:b/>
          <w:bCs/>
          <w:i/>
          <w:iCs/>
          <w:sz w:val="24"/>
          <w:rtl/>
        </w:rPr>
        <w:t>העניקו</w:t>
      </w:r>
      <w:r w:rsidRPr="00171DC3">
        <w:rPr>
          <w:b/>
          <w:bCs/>
          <w:i/>
          <w:iCs/>
          <w:sz w:val="24"/>
          <w:rtl/>
        </w:rPr>
        <w:t xml:space="preserve"> </w:t>
      </w:r>
      <w:r w:rsidRPr="00171DC3">
        <w:rPr>
          <w:rFonts w:hint="cs"/>
          <w:b/>
          <w:bCs/>
          <w:i/>
          <w:iCs/>
          <w:sz w:val="24"/>
          <w:rtl/>
        </w:rPr>
        <w:t>לשניהם</w:t>
      </w:r>
      <w:r w:rsidRPr="00171DC3">
        <w:rPr>
          <w:b/>
          <w:bCs/>
          <w:i/>
          <w:iCs/>
          <w:sz w:val="24"/>
          <w:rtl/>
        </w:rPr>
        <w:t xml:space="preserve"> </w:t>
      </w:r>
      <w:r w:rsidRPr="00171DC3">
        <w:rPr>
          <w:rFonts w:hint="cs"/>
          <w:b/>
          <w:bCs/>
          <w:i/>
          <w:iCs/>
          <w:sz w:val="24"/>
          <w:rtl/>
        </w:rPr>
        <w:t>ושכחו</w:t>
      </w:r>
      <w:r w:rsidRPr="00171DC3">
        <w:rPr>
          <w:b/>
          <w:bCs/>
          <w:i/>
          <w:iCs/>
          <w:sz w:val="24"/>
          <w:rtl/>
        </w:rPr>
        <w:t xml:space="preserve"> </w:t>
      </w:r>
      <w:r w:rsidRPr="00171DC3">
        <w:rPr>
          <w:rFonts w:hint="cs"/>
          <w:b/>
          <w:bCs/>
          <w:i/>
          <w:iCs/>
          <w:sz w:val="24"/>
          <w:rtl/>
        </w:rPr>
        <w:t>כלל</w:t>
      </w:r>
      <w:r w:rsidRPr="00171DC3">
        <w:rPr>
          <w:b/>
          <w:bCs/>
          <w:i/>
          <w:iCs/>
          <w:sz w:val="24"/>
          <w:rtl/>
        </w:rPr>
        <w:t xml:space="preserve"> </w:t>
      </w:r>
      <w:r w:rsidRPr="00171DC3">
        <w:rPr>
          <w:rFonts w:hint="cs"/>
          <w:b/>
          <w:bCs/>
          <w:i/>
          <w:iCs/>
          <w:sz w:val="24"/>
          <w:rtl/>
        </w:rPr>
        <w:t>גדול</w:t>
      </w:r>
      <w:r w:rsidRPr="00171DC3">
        <w:rPr>
          <w:b/>
          <w:bCs/>
          <w:i/>
          <w:iCs/>
          <w:sz w:val="24"/>
          <w:rtl/>
        </w:rPr>
        <w:t xml:space="preserve"> </w:t>
      </w:r>
      <w:r w:rsidRPr="00171DC3">
        <w:rPr>
          <w:rFonts w:hint="cs"/>
          <w:b/>
          <w:bCs/>
          <w:i/>
          <w:iCs/>
          <w:sz w:val="24"/>
          <w:rtl/>
        </w:rPr>
        <w:t>בחינוך</w:t>
      </w:r>
      <w:r w:rsidRPr="00171DC3">
        <w:rPr>
          <w:b/>
          <w:bCs/>
          <w:i/>
          <w:iCs/>
          <w:sz w:val="24"/>
          <w:rtl/>
        </w:rPr>
        <w:t xml:space="preserve">: </w:t>
      </w:r>
      <w:r w:rsidRPr="00171DC3">
        <w:rPr>
          <w:rFonts w:hint="cs"/>
          <w:b/>
          <w:bCs/>
          <w:i/>
          <w:iCs/>
          <w:sz w:val="24"/>
          <w:rtl/>
        </w:rPr>
        <w:t>'חנוך</w:t>
      </w:r>
      <w:r w:rsidRPr="00171DC3">
        <w:rPr>
          <w:b/>
          <w:bCs/>
          <w:i/>
          <w:iCs/>
          <w:sz w:val="24"/>
          <w:rtl/>
        </w:rPr>
        <w:t xml:space="preserve"> </w:t>
      </w:r>
      <w:r w:rsidRPr="00171DC3">
        <w:rPr>
          <w:rFonts w:hint="cs"/>
          <w:b/>
          <w:bCs/>
          <w:i/>
          <w:iCs/>
          <w:sz w:val="24"/>
          <w:rtl/>
        </w:rPr>
        <w:t>לנער</w:t>
      </w:r>
      <w:r w:rsidRPr="00171DC3">
        <w:rPr>
          <w:b/>
          <w:bCs/>
          <w:i/>
          <w:iCs/>
          <w:sz w:val="24"/>
          <w:rtl/>
        </w:rPr>
        <w:t xml:space="preserve"> </w:t>
      </w:r>
      <w:r w:rsidRPr="00171DC3">
        <w:rPr>
          <w:rFonts w:hint="cs"/>
          <w:b/>
          <w:bCs/>
          <w:i/>
          <w:iCs/>
          <w:sz w:val="24"/>
          <w:rtl/>
        </w:rPr>
        <w:t>על פי</w:t>
      </w:r>
      <w:r w:rsidRPr="00171DC3">
        <w:rPr>
          <w:b/>
          <w:bCs/>
          <w:i/>
          <w:iCs/>
          <w:sz w:val="24"/>
          <w:rtl/>
        </w:rPr>
        <w:t xml:space="preserve"> </w:t>
      </w:r>
      <w:r w:rsidRPr="00171DC3">
        <w:rPr>
          <w:rFonts w:hint="cs"/>
          <w:b/>
          <w:bCs/>
          <w:i/>
          <w:iCs/>
          <w:sz w:val="24"/>
          <w:rtl/>
        </w:rPr>
        <w:t>דרכו'</w:t>
      </w:r>
      <w:r w:rsidRPr="00171DC3">
        <w:rPr>
          <w:b/>
          <w:bCs/>
          <w:i/>
          <w:iCs/>
          <w:sz w:val="24"/>
          <w:rtl/>
        </w:rPr>
        <w:t xml:space="preserve">. </w:t>
      </w:r>
      <w:r w:rsidRPr="00171DC3">
        <w:rPr>
          <w:rFonts w:hint="cs"/>
          <w:b/>
          <w:bCs/>
          <w:i/>
          <w:iCs/>
          <w:sz w:val="24"/>
          <w:rtl/>
        </w:rPr>
        <w:t>יש</w:t>
      </w:r>
      <w:r w:rsidRPr="00171DC3">
        <w:rPr>
          <w:b/>
          <w:bCs/>
          <w:i/>
          <w:iCs/>
          <w:sz w:val="24"/>
          <w:rtl/>
        </w:rPr>
        <w:t xml:space="preserve"> </w:t>
      </w:r>
      <w:r w:rsidRPr="00171DC3">
        <w:rPr>
          <w:rFonts w:hint="cs"/>
          <w:b/>
          <w:bCs/>
          <w:i/>
          <w:iCs/>
          <w:sz w:val="24"/>
          <w:rtl/>
        </w:rPr>
        <w:t>לכוון</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החניך</w:t>
      </w:r>
      <w:r w:rsidRPr="00171DC3">
        <w:rPr>
          <w:b/>
          <w:bCs/>
          <w:i/>
          <w:iCs/>
          <w:sz w:val="24"/>
          <w:rtl/>
        </w:rPr>
        <w:t xml:space="preserve"> </w:t>
      </w:r>
      <w:r w:rsidRPr="00171DC3">
        <w:rPr>
          <w:rFonts w:hint="cs"/>
          <w:b/>
          <w:bCs/>
          <w:i/>
          <w:iCs/>
          <w:sz w:val="24"/>
          <w:rtl/>
        </w:rPr>
        <w:t>בהתאם</w:t>
      </w:r>
      <w:r w:rsidRPr="00171DC3">
        <w:rPr>
          <w:b/>
          <w:bCs/>
          <w:i/>
          <w:iCs/>
          <w:sz w:val="24"/>
          <w:rtl/>
        </w:rPr>
        <w:t xml:space="preserve"> </w:t>
      </w:r>
      <w:r w:rsidRPr="00171DC3">
        <w:rPr>
          <w:rFonts w:hint="cs"/>
          <w:b/>
          <w:bCs/>
          <w:i/>
          <w:iCs/>
          <w:sz w:val="24"/>
          <w:rtl/>
        </w:rPr>
        <w:t>לדרכו</w:t>
      </w:r>
      <w:r w:rsidRPr="00171DC3">
        <w:rPr>
          <w:b/>
          <w:bCs/>
          <w:i/>
          <w:iCs/>
          <w:sz w:val="24"/>
          <w:rtl/>
        </w:rPr>
        <w:t xml:space="preserve"> </w:t>
      </w:r>
      <w:r w:rsidRPr="00171DC3">
        <w:rPr>
          <w:rFonts w:hint="cs"/>
          <w:b/>
          <w:bCs/>
          <w:i/>
          <w:iCs/>
          <w:sz w:val="24"/>
          <w:rtl/>
        </w:rPr>
        <w:t>המיוחדת</w:t>
      </w:r>
      <w:r w:rsidRPr="00171DC3">
        <w:rPr>
          <w:b/>
          <w:bCs/>
          <w:i/>
          <w:iCs/>
          <w:sz w:val="24"/>
          <w:rtl/>
        </w:rPr>
        <w:t xml:space="preserve"> </w:t>
      </w:r>
      <w:r w:rsidRPr="00171DC3">
        <w:rPr>
          <w:rFonts w:hint="cs"/>
          <w:b/>
          <w:bCs/>
          <w:i/>
          <w:iCs/>
          <w:sz w:val="24"/>
          <w:rtl/>
        </w:rPr>
        <w:t>לו</w:t>
      </w:r>
      <w:r w:rsidRPr="00171DC3">
        <w:rPr>
          <w:b/>
          <w:bCs/>
          <w:i/>
          <w:iCs/>
          <w:sz w:val="24"/>
          <w:rtl/>
        </w:rPr>
        <w:t xml:space="preserve"> </w:t>
      </w:r>
      <w:r w:rsidRPr="00171DC3">
        <w:rPr>
          <w:rFonts w:hint="cs"/>
          <w:b/>
          <w:bCs/>
          <w:i/>
          <w:iCs/>
          <w:sz w:val="24"/>
          <w:rtl/>
        </w:rPr>
        <w:t>בעתיד</w:t>
      </w:r>
      <w:r w:rsidRPr="00171DC3">
        <w:rPr>
          <w:b/>
          <w:bCs/>
          <w:i/>
          <w:iCs/>
          <w:sz w:val="24"/>
          <w:rtl/>
        </w:rPr>
        <w:t xml:space="preserve">, </w:t>
      </w:r>
      <w:r w:rsidRPr="00171DC3">
        <w:rPr>
          <w:rFonts w:hint="cs"/>
          <w:b/>
          <w:bCs/>
          <w:i/>
          <w:iCs/>
          <w:sz w:val="24"/>
          <w:rtl/>
        </w:rPr>
        <w:t>ההולמת</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התכונות</w:t>
      </w:r>
      <w:r w:rsidRPr="00171DC3">
        <w:rPr>
          <w:b/>
          <w:bCs/>
          <w:i/>
          <w:iCs/>
          <w:sz w:val="24"/>
          <w:rtl/>
        </w:rPr>
        <w:t xml:space="preserve"> </w:t>
      </w:r>
      <w:r w:rsidRPr="00171DC3">
        <w:rPr>
          <w:rFonts w:hint="cs"/>
          <w:b/>
          <w:bCs/>
          <w:i/>
          <w:iCs/>
          <w:sz w:val="24"/>
          <w:rtl/>
        </w:rPr>
        <w:t>והנטיות</w:t>
      </w:r>
      <w:r w:rsidRPr="00171DC3">
        <w:rPr>
          <w:b/>
          <w:bCs/>
          <w:i/>
          <w:iCs/>
          <w:sz w:val="24"/>
          <w:rtl/>
        </w:rPr>
        <w:t xml:space="preserve"> </w:t>
      </w:r>
      <w:r w:rsidRPr="00171DC3">
        <w:rPr>
          <w:rFonts w:hint="cs"/>
          <w:b/>
          <w:bCs/>
          <w:i/>
          <w:iCs/>
          <w:sz w:val="24"/>
          <w:rtl/>
        </w:rPr>
        <w:t>הרדומות</w:t>
      </w:r>
      <w:r w:rsidRPr="00171DC3">
        <w:rPr>
          <w:b/>
          <w:bCs/>
          <w:i/>
          <w:iCs/>
          <w:sz w:val="24"/>
          <w:rtl/>
        </w:rPr>
        <w:t xml:space="preserve"> </w:t>
      </w:r>
      <w:r w:rsidRPr="00171DC3">
        <w:rPr>
          <w:rFonts w:hint="cs"/>
          <w:b/>
          <w:bCs/>
          <w:i/>
          <w:iCs/>
          <w:sz w:val="24"/>
          <w:rtl/>
        </w:rPr>
        <w:t>בעמקי</w:t>
      </w:r>
      <w:r w:rsidRPr="00171DC3">
        <w:rPr>
          <w:b/>
          <w:bCs/>
          <w:i/>
          <w:iCs/>
          <w:sz w:val="24"/>
          <w:rtl/>
        </w:rPr>
        <w:t xml:space="preserve"> </w:t>
      </w:r>
      <w:r w:rsidRPr="00171DC3">
        <w:rPr>
          <w:rFonts w:hint="cs"/>
          <w:b/>
          <w:bCs/>
          <w:i/>
          <w:iCs/>
          <w:sz w:val="24"/>
          <w:rtl/>
        </w:rPr>
        <w:t>נפשו</w:t>
      </w:r>
      <w:r w:rsidRPr="00171DC3">
        <w:rPr>
          <w:b/>
          <w:bCs/>
          <w:i/>
          <w:iCs/>
          <w:sz w:val="24"/>
          <w:rtl/>
        </w:rPr>
        <w:t xml:space="preserve">, </w:t>
      </w:r>
      <w:r w:rsidRPr="00171DC3">
        <w:rPr>
          <w:rFonts w:hint="cs"/>
          <w:b/>
          <w:bCs/>
          <w:i/>
          <w:iCs/>
          <w:sz w:val="24"/>
          <w:rtl/>
        </w:rPr>
        <w:t>וכך</w:t>
      </w:r>
      <w:r w:rsidRPr="00171DC3">
        <w:rPr>
          <w:b/>
          <w:bCs/>
          <w:i/>
          <w:iCs/>
          <w:sz w:val="24"/>
          <w:rtl/>
        </w:rPr>
        <w:t xml:space="preserve"> </w:t>
      </w:r>
      <w:r w:rsidRPr="00171DC3">
        <w:rPr>
          <w:rFonts w:hint="cs"/>
          <w:b/>
          <w:bCs/>
          <w:i/>
          <w:iCs/>
          <w:sz w:val="24"/>
          <w:rtl/>
        </w:rPr>
        <w:t>לחנך</w:t>
      </w:r>
      <w:r w:rsidRPr="00171DC3">
        <w:rPr>
          <w:b/>
          <w:bCs/>
          <w:i/>
          <w:iCs/>
          <w:sz w:val="24"/>
          <w:rtl/>
        </w:rPr>
        <w:t xml:space="preserve"> </w:t>
      </w:r>
      <w:r w:rsidRPr="00171DC3">
        <w:rPr>
          <w:rFonts w:hint="cs"/>
          <w:b/>
          <w:bCs/>
          <w:i/>
          <w:iCs/>
          <w:sz w:val="24"/>
          <w:rtl/>
        </w:rPr>
        <w:t>אותו</w:t>
      </w:r>
      <w:r w:rsidRPr="00171DC3">
        <w:rPr>
          <w:b/>
          <w:bCs/>
          <w:i/>
          <w:iCs/>
          <w:sz w:val="24"/>
          <w:rtl/>
        </w:rPr>
        <w:t xml:space="preserve"> </w:t>
      </w:r>
      <w:r w:rsidRPr="00171DC3">
        <w:rPr>
          <w:rFonts w:hint="cs"/>
          <w:b/>
          <w:bCs/>
          <w:i/>
          <w:iCs/>
          <w:sz w:val="24"/>
          <w:rtl/>
        </w:rPr>
        <w:t>לקראת</w:t>
      </w:r>
      <w:r w:rsidRPr="00171DC3">
        <w:rPr>
          <w:b/>
          <w:bCs/>
          <w:i/>
          <w:iCs/>
          <w:sz w:val="24"/>
          <w:rtl/>
        </w:rPr>
        <w:t xml:space="preserve"> </w:t>
      </w:r>
      <w:r w:rsidRPr="00171DC3">
        <w:rPr>
          <w:rFonts w:hint="cs"/>
          <w:b/>
          <w:bCs/>
          <w:i/>
          <w:iCs/>
          <w:sz w:val="24"/>
          <w:rtl/>
        </w:rPr>
        <w:t>המטרה</w:t>
      </w:r>
      <w:r w:rsidRPr="00171DC3">
        <w:rPr>
          <w:b/>
          <w:bCs/>
          <w:i/>
          <w:iCs/>
          <w:sz w:val="24"/>
          <w:rtl/>
        </w:rPr>
        <w:t xml:space="preserve"> </w:t>
      </w:r>
      <w:r w:rsidRPr="00171DC3">
        <w:rPr>
          <w:rFonts w:hint="cs"/>
          <w:b/>
          <w:bCs/>
          <w:i/>
          <w:iCs/>
          <w:sz w:val="24"/>
          <w:rtl/>
        </w:rPr>
        <w:t>הטהורה</w:t>
      </w:r>
      <w:r w:rsidRPr="00171DC3">
        <w:rPr>
          <w:b/>
          <w:bCs/>
          <w:i/>
          <w:iCs/>
          <w:sz w:val="24"/>
          <w:rtl/>
        </w:rPr>
        <w:t xml:space="preserve">, </w:t>
      </w:r>
      <w:r w:rsidRPr="00171DC3">
        <w:rPr>
          <w:rFonts w:hint="cs"/>
          <w:b/>
          <w:bCs/>
          <w:i/>
          <w:iCs/>
          <w:sz w:val="24"/>
          <w:rtl/>
        </w:rPr>
        <w:t>האנושית</w:t>
      </w:r>
      <w:r w:rsidRPr="00171DC3">
        <w:rPr>
          <w:b/>
          <w:bCs/>
          <w:i/>
          <w:iCs/>
          <w:sz w:val="24"/>
          <w:rtl/>
        </w:rPr>
        <w:t xml:space="preserve"> </w:t>
      </w:r>
      <w:r w:rsidRPr="00171DC3">
        <w:rPr>
          <w:rFonts w:hint="cs"/>
          <w:b/>
          <w:bCs/>
          <w:i/>
          <w:iCs/>
          <w:sz w:val="24"/>
          <w:rtl/>
        </w:rPr>
        <w:t>והיהודית</w:t>
      </w:r>
      <w:r w:rsidRPr="00171DC3">
        <w:rPr>
          <w:b/>
          <w:bCs/>
          <w:i/>
          <w:iCs/>
          <w:sz w:val="24"/>
          <w:rtl/>
        </w:rPr>
        <w:t xml:space="preserve"> </w:t>
      </w:r>
      <w:r w:rsidRPr="00171DC3">
        <w:rPr>
          <w:rFonts w:hint="cs"/>
          <w:b/>
          <w:bCs/>
          <w:i/>
          <w:iCs/>
          <w:sz w:val="24"/>
          <w:rtl/>
        </w:rPr>
        <w:t>כאחת</w:t>
      </w:r>
      <w:r w:rsidRPr="00171DC3">
        <w:rPr>
          <w:b/>
          <w:bCs/>
          <w:i/>
          <w:iCs/>
          <w:sz w:val="24"/>
          <w:rtl/>
        </w:rPr>
        <w:t xml:space="preserve">. </w:t>
      </w:r>
      <w:r w:rsidRPr="00171DC3">
        <w:rPr>
          <w:rFonts w:hint="cs"/>
          <w:b/>
          <w:bCs/>
          <w:i/>
          <w:iCs/>
          <w:sz w:val="24"/>
          <w:rtl/>
        </w:rPr>
        <w:t>התפקיד</w:t>
      </w:r>
      <w:r w:rsidRPr="00171DC3">
        <w:rPr>
          <w:b/>
          <w:bCs/>
          <w:i/>
          <w:iCs/>
          <w:sz w:val="24"/>
          <w:rtl/>
        </w:rPr>
        <w:t xml:space="preserve"> </w:t>
      </w:r>
      <w:r w:rsidRPr="00171DC3">
        <w:rPr>
          <w:rFonts w:hint="cs"/>
          <w:b/>
          <w:bCs/>
          <w:i/>
          <w:iCs/>
          <w:sz w:val="24"/>
          <w:rtl/>
        </w:rPr>
        <w:t>היהודי</w:t>
      </w:r>
      <w:r w:rsidRPr="00171DC3">
        <w:rPr>
          <w:b/>
          <w:bCs/>
          <w:i/>
          <w:iCs/>
          <w:sz w:val="24"/>
          <w:rtl/>
        </w:rPr>
        <w:t xml:space="preserve"> </w:t>
      </w:r>
      <w:r w:rsidRPr="00171DC3">
        <w:rPr>
          <w:rFonts w:hint="cs"/>
          <w:b/>
          <w:bCs/>
          <w:i/>
          <w:iCs/>
          <w:sz w:val="24"/>
          <w:rtl/>
        </w:rPr>
        <w:t>הגדול</w:t>
      </w:r>
      <w:r w:rsidRPr="00171DC3">
        <w:rPr>
          <w:b/>
          <w:bCs/>
          <w:i/>
          <w:iCs/>
          <w:sz w:val="24"/>
          <w:rtl/>
        </w:rPr>
        <w:t xml:space="preserve"> </w:t>
      </w:r>
      <w:r w:rsidRPr="00171DC3">
        <w:rPr>
          <w:rFonts w:hint="cs"/>
          <w:b/>
          <w:bCs/>
          <w:i/>
          <w:iCs/>
          <w:sz w:val="24"/>
          <w:rtl/>
        </w:rPr>
        <w:t>אחד</w:t>
      </w:r>
      <w:r w:rsidRPr="00171DC3">
        <w:rPr>
          <w:b/>
          <w:bCs/>
          <w:i/>
          <w:iCs/>
          <w:sz w:val="24"/>
          <w:rtl/>
        </w:rPr>
        <w:t xml:space="preserve"> </w:t>
      </w:r>
      <w:r w:rsidRPr="00171DC3">
        <w:rPr>
          <w:rFonts w:hint="cs"/>
          <w:b/>
          <w:bCs/>
          <w:i/>
          <w:iCs/>
          <w:sz w:val="24"/>
          <w:rtl/>
        </w:rPr>
        <w:t>ויחיד</w:t>
      </w:r>
      <w:r w:rsidRPr="00171DC3">
        <w:rPr>
          <w:b/>
          <w:bCs/>
          <w:i/>
          <w:iCs/>
          <w:sz w:val="24"/>
          <w:rtl/>
        </w:rPr>
        <w:t xml:space="preserve"> </w:t>
      </w:r>
      <w:r w:rsidRPr="00171DC3">
        <w:rPr>
          <w:rFonts w:hint="cs"/>
          <w:b/>
          <w:bCs/>
          <w:i/>
          <w:iCs/>
          <w:sz w:val="24"/>
          <w:rtl/>
        </w:rPr>
        <w:t>בעיקרו</w:t>
      </w:r>
      <w:r w:rsidRPr="00171DC3">
        <w:rPr>
          <w:b/>
          <w:bCs/>
          <w:i/>
          <w:iCs/>
          <w:sz w:val="24"/>
          <w:rtl/>
        </w:rPr>
        <w:t xml:space="preserve">, </w:t>
      </w:r>
      <w:r w:rsidRPr="00171DC3">
        <w:rPr>
          <w:rFonts w:hint="cs"/>
          <w:b/>
          <w:bCs/>
          <w:i/>
          <w:iCs/>
          <w:sz w:val="24"/>
          <w:rtl/>
        </w:rPr>
        <w:t>אך</w:t>
      </w:r>
      <w:r w:rsidRPr="00171DC3">
        <w:rPr>
          <w:b/>
          <w:bCs/>
          <w:i/>
          <w:iCs/>
          <w:sz w:val="24"/>
          <w:rtl/>
        </w:rPr>
        <w:t xml:space="preserve"> </w:t>
      </w:r>
      <w:r w:rsidRPr="00171DC3">
        <w:rPr>
          <w:rFonts w:hint="cs"/>
          <w:b/>
          <w:bCs/>
          <w:i/>
          <w:iCs/>
          <w:sz w:val="24"/>
          <w:rtl/>
        </w:rPr>
        <w:t>דרכי</w:t>
      </w:r>
      <w:r w:rsidRPr="00171DC3">
        <w:rPr>
          <w:b/>
          <w:bCs/>
          <w:i/>
          <w:iCs/>
          <w:sz w:val="24"/>
          <w:rtl/>
        </w:rPr>
        <w:t xml:space="preserve"> </w:t>
      </w:r>
      <w:r w:rsidRPr="00171DC3">
        <w:rPr>
          <w:rFonts w:hint="cs"/>
          <w:b/>
          <w:bCs/>
          <w:i/>
          <w:iCs/>
          <w:sz w:val="24"/>
          <w:rtl/>
        </w:rPr>
        <w:t>הגשמתו</w:t>
      </w:r>
      <w:r w:rsidRPr="00171DC3">
        <w:rPr>
          <w:b/>
          <w:bCs/>
          <w:i/>
          <w:iCs/>
          <w:sz w:val="24"/>
          <w:rtl/>
        </w:rPr>
        <w:t xml:space="preserve"> </w:t>
      </w:r>
      <w:r w:rsidRPr="00171DC3">
        <w:rPr>
          <w:rFonts w:hint="cs"/>
          <w:b/>
          <w:bCs/>
          <w:i/>
          <w:iCs/>
          <w:sz w:val="24"/>
          <w:rtl/>
        </w:rPr>
        <w:t>רבות</w:t>
      </w:r>
      <w:r w:rsidRPr="00171DC3">
        <w:rPr>
          <w:b/>
          <w:bCs/>
          <w:i/>
          <w:iCs/>
          <w:sz w:val="24"/>
          <w:rtl/>
        </w:rPr>
        <w:t xml:space="preserve"> </w:t>
      </w:r>
      <w:r w:rsidRPr="00171DC3">
        <w:rPr>
          <w:rFonts w:hint="cs"/>
          <w:b/>
          <w:bCs/>
          <w:i/>
          <w:iCs/>
          <w:sz w:val="24"/>
          <w:rtl/>
        </w:rPr>
        <w:t>ורבגוניות</w:t>
      </w:r>
      <w:r w:rsidRPr="00171DC3">
        <w:rPr>
          <w:b/>
          <w:bCs/>
          <w:i/>
          <w:iCs/>
          <w:sz w:val="24"/>
          <w:rtl/>
        </w:rPr>
        <w:t xml:space="preserve"> </w:t>
      </w:r>
      <w:r w:rsidRPr="00171DC3">
        <w:rPr>
          <w:rFonts w:hint="cs"/>
          <w:b/>
          <w:bCs/>
          <w:i/>
          <w:iCs/>
          <w:sz w:val="24"/>
          <w:rtl/>
        </w:rPr>
        <w:t>כריבוי</w:t>
      </w:r>
      <w:r w:rsidRPr="00171DC3">
        <w:rPr>
          <w:b/>
          <w:bCs/>
          <w:i/>
          <w:iCs/>
          <w:sz w:val="24"/>
          <w:rtl/>
        </w:rPr>
        <w:t xml:space="preserve"> </w:t>
      </w:r>
      <w:r w:rsidRPr="00171DC3">
        <w:rPr>
          <w:rFonts w:hint="cs"/>
          <w:b/>
          <w:bCs/>
          <w:i/>
          <w:iCs/>
          <w:sz w:val="24"/>
          <w:rtl/>
        </w:rPr>
        <w:t>תכונות</w:t>
      </w:r>
      <w:r w:rsidRPr="00171DC3">
        <w:rPr>
          <w:b/>
          <w:bCs/>
          <w:i/>
          <w:iCs/>
          <w:sz w:val="24"/>
          <w:rtl/>
        </w:rPr>
        <w:t xml:space="preserve"> </w:t>
      </w:r>
      <w:r w:rsidRPr="00171DC3">
        <w:rPr>
          <w:rFonts w:hint="cs"/>
          <w:b/>
          <w:bCs/>
          <w:i/>
          <w:iCs/>
          <w:sz w:val="24"/>
          <w:rtl/>
        </w:rPr>
        <w:t>האדם</w:t>
      </w:r>
      <w:r w:rsidRPr="00171DC3">
        <w:rPr>
          <w:b/>
          <w:bCs/>
          <w:i/>
          <w:iCs/>
          <w:sz w:val="24"/>
          <w:rtl/>
        </w:rPr>
        <w:t xml:space="preserve"> </w:t>
      </w:r>
      <w:r w:rsidRPr="00171DC3">
        <w:rPr>
          <w:rFonts w:hint="cs"/>
          <w:b/>
          <w:bCs/>
          <w:i/>
          <w:iCs/>
          <w:sz w:val="24"/>
          <w:rtl/>
        </w:rPr>
        <w:t>וכרבגוניות</w:t>
      </w:r>
      <w:r w:rsidRPr="00171DC3">
        <w:rPr>
          <w:b/>
          <w:bCs/>
          <w:i/>
          <w:iCs/>
          <w:sz w:val="24"/>
          <w:rtl/>
        </w:rPr>
        <w:t xml:space="preserve"> </w:t>
      </w:r>
      <w:r w:rsidRPr="00171DC3">
        <w:rPr>
          <w:rFonts w:hint="cs"/>
          <w:b/>
          <w:bCs/>
          <w:i/>
          <w:iCs/>
          <w:sz w:val="24"/>
          <w:rtl/>
        </w:rPr>
        <w:t>דרכי</w:t>
      </w:r>
      <w:r w:rsidRPr="00171DC3">
        <w:rPr>
          <w:b/>
          <w:bCs/>
          <w:i/>
          <w:iCs/>
          <w:sz w:val="24"/>
          <w:rtl/>
        </w:rPr>
        <w:t xml:space="preserve"> </w:t>
      </w:r>
      <w:r w:rsidRPr="00171DC3">
        <w:rPr>
          <w:rFonts w:hint="cs"/>
          <w:b/>
          <w:bCs/>
          <w:i/>
          <w:iCs/>
          <w:sz w:val="24"/>
          <w:rtl/>
        </w:rPr>
        <w:t>חייהם</w:t>
      </w:r>
      <w:r w:rsidRPr="00171DC3">
        <w:rPr>
          <w:b/>
          <w:bCs/>
          <w:i/>
          <w:iCs/>
          <w:sz w:val="24"/>
          <w:rtl/>
        </w:rPr>
        <w:t xml:space="preserve">...  </w:t>
      </w:r>
    </w:p>
    <w:p w14:paraId="6A775CE9" w14:textId="77777777" w:rsidR="000F312E" w:rsidRPr="00171DC3" w:rsidRDefault="000F312E" w:rsidP="000F312E">
      <w:pPr>
        <w:ind w:left="720"/>
        <w:rPr>
          <w:b/>
          <w:bCs/>
          <w:i/>
          <w:iCs/>
          <w:sz w:val="24"/>
          <w:rtl/>
        </w:rPr>
      </w:pPr>
      <w:r w:rsidRPr="00171DC3">
        <w:rPr>
          <w:rFonts w:hint="cs"/>
          <w:b/>
          <w:bCs/>
          <w:i/>
          <w:iCs/>
          <w:sz w:val="24"/>
          <w:rtl/>
        </w:rPr>
        <w:t>המושיב</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יעקב</w:t>
      </w:r>
      <w:r w:rsidRPr="00171DC3">
        <w:rPr>
          <w:b/>
          <w:bCs/>
          <w:i/>
          <w:iCs/>
          <w:sz w:val="24"/>
          <w:rtl/>
        </w:rPr>
        <w:t xml:space="preserve"> </w:t>
      </w:r>
      <w:r w:rsidRPr="00171DC3">
        <w:rPr>
          <w:rFonts w:hint="cs"/>
          <w:b/>
          <w:bCs/>
          <w:i/>
          <w:iCs/>
          <w:sz w:val="24"/>
          <w:rtl/>
        </w:rPr>
        <w:t>ועשו</w:t>
      </w:r>
      <w:r w:rsidRPr="00171DC3">
        <w:rPr>
          <w:b/>
          <w:bCs/>
          <w:i/>
          <w:iCs/>
          <w:sz w:val="24"/>
          <w:rtl/>
        </w:rPr>
        <w:t xml:space="preserve"> </w:t>
      </w:r>
      <w:r w:rsidRPr="00171DC3">
        <w:rPr>
          <w:rFonts w:hint="cs"/>
          <w:b/>
          <w:bCs/>
          <w:i/>
          <w:iCs/>
          <w:sz w:val="24"/>
          <w:rtl/>
        </w:rPr>
        <w:t>על</w:t>
      </w:r>
      <w:r w:rsidRPr="00171DC3">
        <w:rPr>
          <w:b/>
          <w:bCs/>
          <w:i/>
          <w:iCs/>
          <w:sz w:val="24"/>
          <w:rtl/>
        </w:rPr>
        <w:t xml:space="preserve"> </w:t>
      </w:r>
      <w:r w:rsidRPr="00171DC3">
        <w:rPr>
          <w:rFonts w:hint="cs"/>
          <w:b/>
          <w:bCs/>
          <w:i/>
          <w:iCs/>
          <w:sz w:val="24"/>
          <w:rtl/>
        </w:rPr>
        <w:t>ספסל</w:t>
      </w:r>
      <w:r w:rsidRPr="00171DC3">
        <w:rPr>
          <w:b/>
          <w:bCs/>
          <w:i/>
          <w:iCs/>
          <w:sz w:val="24"/>
          <w:rtl/>
        </w:rPr>
        <w:t xml:space="preserve"> </w:t>
      </w:r>
      <w:r w:rsidRPr="00171DC3">
        <w:rPr>
          <w:rFonts w:hint="cs"/>
          <w:b/>
          <w:bCs/>
          <w:i/>
          <w:iCs/>
          <w:sz w:val="24"/>
          <w:rtl/>
        </w:rPr>
        <w:t>לימודים</w:t>
      </w:r>
      <w:r w:rsidRPr="00171DC3">
        <w:rPr>
          <w:b/>
          <w:bCs/>
          <w:i/>
          <w:iCs/>
          <w:sz w:val="24"/>
          <w:rtl/>
        </w:rPr>
        <w:t xml:space="preserve"> </w:t>
      </w:r>
      <w:r w:rsidRPr="00171DC3">
        <w:rPr>
          <w:rFonts w:hint="cs"/>
          <w:b/>
          <w:bCs/>
          <w:i/>
          <w:iCs/>
          <w:sz w:val="24"/>
          <w:rtl/>
        </w:rPr>
        <w:t>אחד</w:t>
      </w:r>
      <w:r w:rsidRPr="00171DC3">
        <w:rPr>
          <w:b/>
          <w:bCs/>
          <w:i/>
          <w:iCs/>
          <w:sz w:val="24"/>
          <w:rtl/>
        </w:rPr>
        <w:t xml:space="preserve">, </w:t>
      </w:r>
      <w:r w:rsidRPr="00171DC3">
        <w:rPr>
          <w:rFonts w:hint="cs"/>
          <w:b/>
          <w:bCs/>
          <w:i/>
          <w:iCs/>
          <w:sz w:val="24"/>
          <w:rtl/>
        </w:rPr>
        <w:t>ובאותם</w:t>
      </w:r>
      <w:r w:rsidRPr="00171DC3">
        <w:rPr>
          <w:b/>
          <w:bCs/>
          <w:i/>
          <w:iCs/>
          <w:sz w:val="24"/>
          <w:rtl/>
        </w:rPr>
        <w:t xml:space="preserve"> </w:t>
      </w:r>
      <w:r w:rsidRPr="00171DC3">
        <w:rPr>
          <w:rFonts w:hint="cs"/>
          <w:b/>
          <w:bCs/>
          <w:i/>
          <w:iCs/>
          <w:sz w:val="24"/>
          <w:rtl/>
        </w:rPr>
        <w:t>הרגלי</w:t>
      </w:r>
      <w:r w:rsidRPr="00171DC3">
        <w:rPr>
          <w:b/>
          <w:bCs/>
          <w:i/>
          <w:iCs/>
          <w:sz w:val="24"/>
          <w:rtl/>
        </w:rPr>
        <w:t xml:space="preserve"> </w:t>
      </w:r>
      <w:r w:rsidRPr="00171DC3">
        <w:rPr>
          <w:rFonts w:hint="cs"/>
          <w:b/>
          <w:bCs/>
          <w:i/>
          <w:iCs/>
          <w:sz w:val="24"/>
          <w:rtl/>
        </w:rPr>
        <w:t>החיים</w:t>
      </w:r>
      <w:r w:rsidRPr="00171DC3">
        <w:rPr>
          <w:b/>
          <w:bCs/>
          <w:i/>
          <w:iCs/>
          <w:sz w:val="24"/>
          <w:rtl/>
        </w:rPr>
        <w:t xml:space="preserve"> </w:t>
      </w:r>
      <w:r w:rsidRPr="00171DC3">
        <w:rPr>
          <w:rFonts w:hint="cs"/>
          <w:b/>
          <w:bCs/>
          <w:i/>
          <w:iCs/>
          <w:sz w:val="24"/>
          <w:rtl/>
        </w:rPr>
        <w:t>מחנך</w:t>
      </w:r>
      <w:r w:rsidRPr="00171DC3">
        <w:rPr>
          <w:b/>
          <w:bCs/>
          <w:i/>
          <w:iCs/>
          <w:sz w:val="24"/>
          <w:rtl/>
        </w:rPr>
        <w:t xml:space="preserve"> </w:t>
      </w:r>
      <w:r w:rsidRPr="00171DC3">
        <w:rPr>
          <w:rFonts w:hint="cs"/>
          <w:b/>
          <w:bCs/>
          <w:i/>
          <w:iCs/>
          <w:sz w:val="24"/>
          <w:rtl/>
        </w:rPr>
        <w:t>אותם</w:t>
      </w:r>
      <w:r w:rsidRPr="00171DC3">
        <w:rPr>
          <w:b/>
          <w:bCs/>
          <w:i/>
          <w:iCs/>
          <w:sz w:val="24"/>
          <w:rtl/>
        </w:rPr>
        <w:t xml:space="preserve"> </w:t>
      </w:r>
      <w:r w:rsidRPr="00171DC3">
        <w:rPr>
          <w:rFonts w:hint="cs"/>
          <w:b/>
          <w:bCs/>
          <w:i/>
          <w:iCs/>
          <w:sz w:val="24"/>
          <w:rtl/>
        </w:rPr>
        <w:t>כאחד</w:t>
      </w:r>
      <w:r w:rsidRPr="00171DC3">
        <w:rPr>
          <w:b/>
          <w:bCs/>
          <w:i/>
          <w:iCs/>
          <w:sz w:val="24"/>
          <w:rtl/>
        </w:rPr>
        <w:t xml:space="preserve"> </w:t>
      </w:r>
      <w:r w:rsidRPr="00171DC3">
        <w:rPr>
          <w:rFonts w:hint="cs"/>
          <w:b/>
          <w:bCs/>
          <w:i/>
          <w:iCs/>
          <w:sz w:val="24"/>
          <w:rtl/>
        </w:rPr>
        <w:t>לחיי</w:t>
      </w:r>
      <w:r w:rsidRPr="00171DC3">
        <w:rPr>
          <w:b/>
          <w:bCs/>
          <w:i/>
          <w:iCs/>
          <w:sz w:val="24"/>
          <w:rtl/>
        </w:rPr>
        <w:t xml:space="preserve"> </w:t>
      </w:r>
      <w:r w:rsidRPr="00171DC3">
        <w:rPr>
          <w:rFonts w:hint="cs"/>
          <w:b/>
          <w:bCs/>
          <w:i/>
          <w:iCs/>
          <w:sz w:val="24"/>
          <w:rtl/>
        </w:rPr>
        <w:t>לימוד</w:t>
      </w:r>
      <w:r w:rsidRPr="00171DC3">
        <w:rPr>
          <w:b/>
          <w:bCs/>
          <w:i/>
          <w:iCs/>
          <w:sz w:val="24"/>
          <w:rtl/>
        </w:rPr>
        <w:t xml:space="preserve"> </w:t>
      </w:r>
      <w:r w:rsidRPr="00171DC3">
        <w:rPr>
          <w:rFonts w:hint="cs"/>
          <w:b/>
          <w:bCs/>
          <w:i/>
          <w:iCs/>
          <w:sz w:val="24"/>
          <w:rtl/>
        </w:rPr>
        <w:t>ומחשבה</w:t>
      </w:r>
      <w:r w:rsidRPr="00171DC3">
        <w:rPr>
          <w:b/>
          <w:bCs/>
          <w:i/>
          <w:iCs/>
          <w:sz w:val="24"/>
          <w:rtl/>
        </w:rPr>
        <w:t xml:space="preserve"> – </w:t>
      </w:r>
      <w:r w:rsidRPr="00171DC3">
        <w:rPr>
          <w:rFonts w:hint="cs"/>
          <w:b/>
          <w:bCs/>
          <w:i/>
          <w:iCs/>
          <w:sz w:val="24"/>
          <w:rtl/>
        </w:rPr>
        <w:t>מובטח</w:t>
      </w:r>
      <w:r w:rsidRPr="00171DC3">
        <w:rPr>
          <w:b/>
          <w:bCs/>
          <w:i/>
          <w:iCs/>
          <w:sz w:val="24"/>
          <w:rtl/>
        </w:rPr>
        <w:t xml:space="preserve"> </w:t>
      </w:r>
      <w:r w:rsidRPr="00171DC3">
        <w:rPr>
          <w:rFonts w:hint="cs"/>
          <w:b/>
          <w:bCs/>
          <w:i/>
          <w:iCs/>
          <w:sz w:val="24"/>
          <w:rtl/>
        </w:rPr>
        <w:t>לו</w:t>
      </w:r>
      <w:r w:rsidRPr="00171DC3">
        <w:rPr>
          <w:b/>
          <w:bCs/>
          <w:i/>
          <w:iCs/>
          <w:sz w:val="24"/>
          <w:rtl/>
        </w:rPr>
        <w:t xml:space="preserve"> </w:t>
      </w:r>
      <w:r w:rsidRPr="00171DC3">
        <w:rPr>
          <w:rFonts w:hint="cs"/>
          <w:b/>
          <w:bCs/>
          <w:i/>
          <w:iCs/>
          <w:sz w:val="24"/>
          <w:rtl/>
        </w:rPr>
        <w:t>שאת</w:t>
      </w:r>
      <w:r w:rsidRPr="00171DC3">
        <w:rPr>
          <w:b/>
          <w:bCs/>
          <w:i/>
          <w:iCs/>
          <w:sz w:val="24"/>
          <w:rtl/>
        </w:rPr>
        <w:t xml:space="preserve"> </w:t>
      </w:r>
      <w:r w:rsidRPr="00171DC3">
        <w:rPr>
          <w:rFonts w:hint="cs"/>
          <w:b/>
          <w:bCs/>
          <w:i/>
          <w:iCs/>
          <w:sz w:val="24"/>
          <w:rtl/>
        </w:rPr>
        <w:t>האחד</w:t>
      </w:r>
      <w:r w:rsidRPr="00171DC3">
        <w:rPr>
          <w:b/>
          <w:bCs/>
          <w:i/>
          <w:iCs/>
          <w:sz w:val="24"/>
          <w:rtl/>
        </w:rPr>
        <w:t xml:space="preserve"> </w:t>
      </w:r>
      <w:r w:rsidRPr="00171DC3">
        <w:rPr>
          <w:rFonts w:hint="cs"/>
          <w:b/>
          <w:bCs/>
          <w:i/>
          <w:iCs/>
          <w:sz w:val="24"/>
          <w:rtl/>
        </w:rPr>
        <w:t>מהם</w:t>
      </w:r>
      <w:r w:rsidRPr="00171DC3">
        <w:rPr>
          <w:b/>
          <w:bCs/>
          <w:i/>
          <w:iCs/>
          <w:sz w:val="24"/>
          <w:rtl/>
        </w:rPr>
        <w:t xml:space="preserve"> </w:t>
      </w:r>
      <w:r w:rsidRPr="00171DC3">
        <w:rPr>
          <w:rFonts w:hint="cs"/>
          <w:b/>
          <w:bCs/>
          <w:i/>
          <w:iCs/>
          <w:sz w:val="24"/>
          <w:rtl/>
        </w:rPr>
        <w:t>הוא</w:t>
      </w:r>
      <w:r w:rsidRPr="00171DC3">
        <w:rPr>
          <w:b/>
          <w:bCs/>
          <w:i/>
          <w:iCs/>
          <w:sz w:val="24"/>
          <w:rtl/>
        </w:rPr>
        <w:t xml:space="preserve"> </w:t>
      </w:r>
      <w:r w:rsidRPr="00171DC3">
        <w:rPr>
          <w:rFonts w:hint="cs"/>
          <w:b/>
          <w:bCs/>
          <w:i/>
          <w:iCs/>
          <w:sz w:val="24"/>
          <w:rtl/>
        </w:rPr>
        <w:t>מקלקל</w:t>
      </w:r>
      <w:r w:rsidRPr="00171DC3">
        <w:rPr>
          <w:b/>
          <w:bCs/>
          <w:i/>
          <w:iCs/>
          <w:sz w:val="24"/>
          <w:rtl/>
        </w:rPr>
        <w:t xml:space="preserve">. </w:t>
      </w:r>
      <w:r w:rsidRPr="00171DC3">
        <w:rPr>
          <w:rFonts w:hint="cs"/>
          <w:b/>
          <w:bCs/>
          <w:i/>
          <w:iCs/>
          <w:sz w:val="24"/>
          <w:rtl/>
        </w:rPr>
        <w:t>יעקב</w:t>
      </w:r>
      <w:r w:rsidRPr="00171DC3">
        <w:rPr>
          <w:b/>
          <w:bCs/>
          <w:i/>
          <w:iCs/>
          <w:sz w:val="24"/>
          <w:rtl/>
        </w:rPr>
        <w:t xml:space="preserve"> </w:t>
      </w:r>
      <w:r w:rsidRPr="00171DC3">
        <w:rPr>
          <w:rFonts w:hint="cs"/>
          <w:b/>
          <w:bCs/>
          <w:i/>
          <w:iCs/>
          <w:sz w:val="24"/>
          <w:rtl/>
        </w:rPr>
        <w:t>ישאב</w:t>
      </w:r>
      <w:r w:rsidRPr="00171DC3">
        <w:rPr>
          <w:b/>
          <w:bCs/>
          <w:i/>
          <w:iCs/>
          <w:sz w:val="24"/>
          <w:rtl/>
        </w:rPr>
        <w:t xml:space="preserve"> </w:t>
      </w:r>
      <w:r w:rsidRPr="00171DC3">
        <w:rPr>
          <w:rFonts w:hint="cs"/>
          <w:b/>
          <w:bCs/>
          <w:i/>
          <w:iCs/>
          <w:sz w:val="24"/>
          <w:rtl/>
        </w:rPr>
        <w:t>ממעיין</w:t>
      </w:r>
      <w:r w:rsidRPr="00171DC3">
        <w:rPr>
          <w:b/>
          <w:bCs/>
          <w:i/>
          <w:iCs/>
          <w:sz w:val="24"/>
          <w:rtl/>
        </w:rPr>
        <w:t xml:space="preserve"> </w:t>
      </w:r>
      <w:r w:rsidRPr="00171DC3">
        <w:rPr>
          <w:rFonts w:hint="cs"/>
          <w:b/>
          <w:bCs/>
          <w:i/>
          <w:iCs/>
          <w:sz w:val="24"/>
          <w:rtl/>
        </w:rPr>
        <w:t>החכמה</w:t>
      </w:r>
      <w:r w:rsidRPr="00171DC3">
        <w:rPr>
          <w:b/>
          <w:bCs/>
          <w:i/>
          <w:iCs/>
          <w:sz w:val="24"/>
          <w:rtl/>
        </w:rPr>
        <w:t xml:space="preserve"> </w:t>
      </w:r>
      <w:r w:rsidRPr="00171DC3">
        <w:rPr>
          <w:rFonts w:hint="cs"/>
          <w:b/>
          <w:bCs/>
          <w:i/>
          <w:iCs/>
          <w:sz w:val="24"/>
          <w:rtl/>
        </w:rPr>
        <w:t>בחפץ</w:t>
      </w:r>
      <w:r w:rsidRPr="00171DC3">
        <w:rPr>
          <w:b/>
          <w:bCs/>
          <w:i/>
          <w:iCs/>
          <w:sz w:val="24"/>
          <w:rtl/>
        </w:rPr>
        <w:t xml:space="preserve"> </w:t>
      </w:r>
      <w:r w:rsidRPr="00171DC3">
        <w:rPr>
          <w:rFonts w:hint="cs"/>
          <w:b/>
          <w:bCs/>
          <w:i/>
          <w:iCs/>
          <w:sz w:val="24"/>
          <w:rtl/>
        </w:rPr>
        <w:t>גובר</w:t>
      </w:r>
      <w:r w:rsidRPr="00171DC3">
        <w:rPr>
          <w:b/>
          <w:bCs/>
          <w:i/>
          <w:iCs/>
          <w:sz w:val="24"/>
          <w:rtl/>
        </w:rPr>
        <w:t xml:space="preserve"> </w:t>
      </w:r>
      <w:r w:rsidRPr="00171DC3">
        <w:rPr>
          <w:rFonts w:hint="cs"/>
          <w:b/>
          <w:bCs/>
          <w:i/>
          <w:iCs/>
          <w:sz w:val="24"/>
          <w:rtl/>
        </w:rPr>
        <w:t>והולך</w:t>
      </w:r>
      <w:r w:rsidRPr="00171DC3">
        <w:rPr>
          <w:b/>
          <w:bCs/>
          <w:i/>
          <w:iCs/>
          <w:sz w:val="24"/>
          <w:rtl/>
        </w:rPr>
        <w:t xml:space="preserve">, </w:t>
      </w:r>
      <w:r w:rsidRPr="00171DC3">
        <w:rPr>
          <w:rFonts w:hint="cs"/>
          <w:b/>
          <w:bCs/>
          <w:i/>
          <w:iCs/>
          <w:sz w:val="24"/>
          <w:rtl/>
        </w:rPr>
        <w:t>ואילו</w:t>
      </w:r>
      <w:r w:rsidRPr="00171DC3">
        <w:rPr>
          <w:b/>
          <w:bCs/>
          <w:i/>
          <w:iCs/>
          <w:sz w:val="24"/>
          <w:rtl/>
        </w:rPr>
        <w:t xml:space="preserve"> </w:t>
      </w:r>
      <w:r w:rsidRPr="00171DC3">
        <w:rPr>
          <w:rFonts w:hint="cs"/>
          <w:b/>
          <w:bCs/>
          <w:i/>
          <w:iCs/>
          <w:sz w:val="24"/>
          <w:rtl/>
        </w:rPr>
        <w:t>עשו</w:t>
      </w:r>
      <w:r w:rsidRPr="00171DC3">
        <w:rPr>
          <w:b/>
          <w:bCs/>
          <w:i/>
          <w:iCs/>
          <w:sz w:val="24"/>
          <w:rtl/>
        </w:rPr>
        <w:t xml:space="preserve"> </w:t>
      </w:r>
      <w:r w:rsidRPr="00171DC3">
        <w:rPr>
          <w:rFonts w:hint="cs"/>
          <w:b/>
          <w:bCs/>
          <w:i/>
          <w:iCs/>
          <w:sz w:val="24"/>
          <w:rtl/>
        </w:rPr>
        <w:t>רק</w:t>
      </w:r>
      <w:r w:rsidRPr="00171DC3">
        <w:rPr>
          <w:b/>
          <w:bCs/>
          <w:i/>
          <w:iCs/>
          <w:sz w:val="24"/>
          <w:rtl/>
        </w:rPr>
        <w:t xml:space="preserve"> </w:t>
      </w:r>
      <w:r w:rsidRPr="00171DC3">
        <w:rPr>
          <w:rFonts w:hint="cs"/>
          <w:b/>
          <w:bCs/>
          <w:i/>
          <w:iCs/>
          <w:sz w:val="24"/>
          <w:rtl/>
        </w:rPr>
        <w:t>יצפה</w:t>
      </w:r>
      <w:r w:rsidRPr="00171DC3">
        <w:rPr>
          <w:b/>
          <w:bCs/>
          <w:i/>
          <w:iCs/>
          <w:sz w:val="24"/>
          <w:rtl/>
        </w:rPr>
        <w:t xml:space="preserve"> </w:t>
      </w:r>
      <w:r w:rsidRPr="00171DC3">
        <w:rPr>
          <w:rFonts w:hint="cs"/>
          <w:b/>
          <w:bCs/>
          <w:i/>
          <w:iCs/>
          <w:sz w:val="24"/>
          <w:rtl/>
        </w:rPr>
        <w:t>ליום</w:t>
      </w:r>
      <w:r w:rsidRPr="00171DC3">
        <w:rPr>
          <w:b/>
          <w:bCs/>
          <w:i/>
          <w:iCs/>
          <w:sz w:val="24"/>
          <w:rtl/>
        </w:rPr>
        <w:t xml:space="preserve"> </w:t>
      </w:r>
      <w:r w:rsidRPr="00171DC3">
        <w:rPr>
          <w:rFonts w:hint="cs"/>
          <w:b/>
          <w:bCs/>
          <w:i/>
          <w:iCs/>
          <w:sz w:val="24"/>
          <w:rtl/>
        </w:rPr>
        <w:t>בו</w:t>
      </w:r>
      <w:r w:rsidRPr="00171DC3">
        <w:rPr>
          <w:b/>
          <w:bCs/>
          <w:i/>
          <w:iCs/>
          <w:sz w:val="24"/>
          <w:rtl/>
        </w:rPr>
        <w:t xml:space="preserve"> </w:t>
      </w:r>
      <w:r w:rsidRPr="00171DC3">
        <w:rPr>
          <w:rFonts w:hint="cs"/>
          <w:b/>
          <w:bCs/>
          <w:i/>
          <w:iCs/>
          <w:sz w:val="24"/>
          <w:rtl/>
        </w:rPr>
        <w:t>ישליך</w:t>
      </w:r>
      <w:r w:rsidRPr="00171DC3">
        <w:rPr>
          <w:b/>
          <w:bCs/>
          <w:i/>
          <w:iCs/>
          <w:sz w:val="24"/>
          <w:rtl/>
        </w:rPr>
        <w:t xml:space="preserve"> </w:t>
      </w:r>
      <w:r w:rsidRPr="00171DC3">
        <w:rPr>
          <w:rFonts w:hint="cs"/>
          <w:b/>
          <w:bCs/>
          <w:i/>
          <w:iCs/>
          <w:sz w:val="24"/>
          <w:rtl/>
        </w:rPr>
        <w:t>מאחורי</w:t>
      </w:r>
      <w:r w:rsidRPr="00171DC3">
        <w:rPr>
          <w:b/>
          <w:bCs/>
          <w:i/>
          <w:iCs/>
          <w:sz w:val="24"/>
          <w:rtl/>
        </w:rPr>
        <w:t xml:space="preserve"> </w:t>
      </w:r>
      <w:r w:rsidRPr="00171DC3">
        <w:rPr>
          <w:rFonts w:hint="cs"/>
          <w:b/>
          <w:bCs/>
          <w:i/>
          <w:iCs/>
          <w:sz w:val="24"/>
          <w:rtl/>
        </w:rPr>
        <w:t>גבו</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הספרים</w:t>
      </w:r>
      <w:r w:rsidRPr="00171DC3">
        <w:rPr>
          <w:b/>
          <w:bCs/>
          <w:i/>
          <w:iCs/>
          <w:sz w:val="24"/>
          <w:rtl/>
        </w:rPr>
        <w:t xml:space="preserve"> </w:t>
      </w:r>
      <w:r w:rsidRPr="00171DC3">
        <w:rPr>
          <w:rFonts w:hint="cs"/>
          <w:b/>
          <w:bCs/>
          <w:i/>
          <w:iCs/>
          <w:sz w:val="24"/>
          <w:rtl/>
        </w:rPr>
        <w:t>הישנים</w:t>
      </w:r>
      <w:r w:rsidRPr="00171DC3">
        <w:rPr>
          <w:b/>
          <w:bCs/>
          <w:i/>
          <w:iCs/>
          <w:sz w:val="24"/>
          <w:rtl/>
        </w:rPr>
        <w:t xml:space="preserve">... </w:t>
      </w:r>
    </w:p>
    <w:p w14:paraId="00343B94" w14:textId="77777777" w:rsidR="000F312E" w:rsidRPr="00932C87" w:rsidRDefault="000F312E" w:rsidP="000F312E">
      <w:pPr>
        <w:ind w:left="720"/>
        <w:rPr>
          <w:sz w:val="24"/>
          <w:rtl/>
        </w:rPr>
      </w:pPr>
      <w:r w:rsidRPr="00171DC3">
        <w:rPr>
          <w:rFonts w:hint="cs"/>
          <w:b/>
          <w:bCs/>
          <w:i/>
          <w:iCs/>
          <w:sz w:val="24"/>
          <w:rtl/>
        </w:rPr>
        <w:t>אילו</w:t>
      </w:r>
      <w:r w:rsidRPr="00171DC3">
        <w:rPr>
          <w:b/>
          <w:bCs/>
          <w:i/>
          <w:iCs/>
          <w:sz w:val="24"/>
          <w:rtl/>
        </w:rPr>
        <w:t xml:space="preserve"> </w:t>
      </w:r>
      <w:r w:rsidRPr="00171DC3">
        <w:rPr>
          <w:rFonts w:hint="cs"/>
          <w:b/>
          <w:bCs/>
          <w:i/>
          <w:iCs/>
          <w:sz w:val="24"/>
          <w:rtl/>
        </w:rPr>
        <w:t>העמיקו</w:t>
      </w:r>
      <w:r w:rsidRPr="00171DC3">
        <w:rPr>
          <w:b/>
          <w:bCs/>
          <w:i/>
          <w:iCs/>
          <w:sz w:val="24"/>
          <w:rtl/>
        </w:rPr>
        <w:t xml:space="preserve"> </w:t>
      </w:r>
      <w:r w:rsidRPr="00171DC3">
        <w:rPr>
          <w:rFonts w:hint="cs"/>
          <w:b/>
          <w:bCs/>
          <w:i/>
          <w:iCs/>
          <w:sz w:val="24"/>
          <w:rtl/>
        </w:rPr>
        <w:t>יצחק</w:t>
      </w:r>
      <w:r w:rsidRPr="00171DC3">
        <w:rPr>
          <w:b/>
          <w:bCs/>
          <w:i/>
          <w:iCs/>
          <w:sz w:val="24"/>
          <w:rtl/>
        </w:rPr>
        <w:t xml:space="preserve"> </w:t>
      </w:r>
      <w:r w:rsidRPr="00171DC3">
        <w:rPr>
          <w:rFonts w:hint="cs"/>
          <w:b/>
          <w:bCs/>
          <w:i/>
          <w:iCs/>
          <w:sz w:val="24"/>
          <w:rtl/>
        </w:rPr>
        <w:t>ורבקה</w:t>
      </w:r>
      <w:r w:rsidRPr="00171DC3">
        <w:rPr>
          <w:b/>
          <w:bCs/>
          <w:i/>
          <w:iCs/>
          <w:sz w:val="24"/>
          <w:rtl/>
        </w:rPr>
        <w:t xml:space="preserve"> </w:t>
      </w:r>
      <w:r w:rsidRPr="00171DC3">
        <w:rPr>
          <w:rFonts w:hint="cs"/>
          <w:b/>
          <w:bCs/>
          <w:i/>
          <w:iCs/>
          <w:sz w:val="24"/>
          <w:rtl/>
        </w:rPr>
        <w:t>לחדור</w:t>
      </w:r>
      <w:r w:rsidRPr="00171DC3">
        <w:rPr>
          <w:b/>
          <w:bCs/>
          <w:i/>
          <w:iCs/>
          <w:sz w:val="24"/>
          <w:rtl/>
        </w:rPr>
        <w:t xml:space="preserve"> </w:t>
      </w:r>
      <w:r w:rsidRPr="00171DC3">
        <w:rPr>
          <w:rFonts w:hint="cs"/>
          <w:b/>
          <w:bCs/>
          <w:i/>
          <w:iCs/>
          <w:sz w:val="24"/>
          <w:rtl/>
        </w:rPr>
        <w:t>לנפש</w:t>
      </w:r>
      <w:r w:rsidRPr="00171DC3">
        <w:rPr>
          <w:b/>
          <w:bCs/>
          <w:i/>
          <w:iCs/>
          <w:sz w:val="24"/>
          <w:rtl/>
        </w:rPr>
        <w:t xml:space="preserve"> </w:t>
      </w:r>
      <w:r w:rsidRPr="00171DC3">
        <w:rPr>
          <w:rFonts w:hint="cs"/>
          <w:b/>
          <w:bCs/>
          <w:i/>
          <w:iCs/>
          <w:sz w:val="24"/>
          <w:rtl/>
        </w:rPr>
        <w:t>עשו</w:t>
      </w:r>
      <w:r w:rsidRPr="00171DC3">
        <w:rPr>
          <w:b/>
          <w:bCs/>
          <w:i/>
          <w:iCs/>
          <w:sz w:val="24"/>
          <w:rtl/>
        </w:rPr>
        <w:t>,</w:t>
      </w:r>
      <w:r w:rsidRPr="00171DC3">
        <w:rPr>
          <w:rFonts w:hint="cs"/>
          <w:b/>
          <w:bCs/>
          <w:i/>
          <w:iCs/>
          <w:sz w:val="24"/>
          <w:rtl/>
        </w:rPr>
        <w:t xml:space="preserve"> אילו</w:t>
      </w:r>
      <w:r w:rsidRPr="00171DC3">
        <w:rPr>
          <w:b/>
          <w:bCs/>
          <w:i/>
          <w:iCs/>
          <w:sz w:val="24"/>
          <w:rtl/>
        </w:rPr>
        <w:t xml:space="preserve"> </w:t>
      </w:r>
      <w:r w:rsidRPr="00171DC3">
        <w:rPr>
          <w:rFonts w:hint="cs"/>
          <w:b/>
          <w:bCs/>
          <w:i/>
          <w:iCs/>
          <w:sz w:val="24"/>
          <w:rtl/>
        </w:rPr>
        <w:t>הקדימו</w:t>
      </w:r>
      <w:r w:rsidRPr="00171DC3">
        <w:rPr>
          <w:b/>
          <w:bCs/>
          <w:i/>
          <w:iCs/>
          <w:sz w:val="24"/>
          <w:rtl/>
        </w:rPr>
        <w:t xml:space="preserve"> </w:t>
      </w:r>
      <w:r w:rsidRPr="00171DC3">
        <w:rPr>
          <w:rFonts w:hint="cs"/>
          <w:b/>
          <w:bCs/>
          <w:i/>
          <w:iCs/>
          <w:sz w:val="24"/>
          <w:rtl/>
        </w:rPr>
        <w:t>לשאול</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עצמם</w:t>
      </w:r>
      <w:r w:rsidRPr="00171DC3">
        <w:rPr>
          <w:b/>
          <w:bCs/>
          <w:i/>
          <w:iCs/>
          <w:sz w:val="24"/>
          <w:rtl/>
        </w:rPr>
        <w:t xml:space="preserve"> </w:t>
      </w:r>
      <w:r w:rsidRPr="00171DC3">
        <w:rPr>
          <w:rFonts w:hint="cs"/>
          <w:b/>
          <w:bCs/>
          <w:i/>
          <w:iCs/>
          <w:sz w:val="24"/>
          <w:rtl/>
        </w:rPr>
        <w:t>היאך</w:t>
      </w:r>
      <w:r w:rsidRPr="00171DC3">
        <w:rPr>
          <w:b/>
          <w:bCs/>
          <w:i/>
          <w:iCs/>
          <w:sz w:val="24"/>
          <w:rtl/>
        </w:rPr>
        <w:t xml:space="preserve"> </w:t>
      </w:r>
      <w:r w:rsidRPr="00171DC3">
        <w:rPr>
          <w:rFonts w:hint="cs"/>
          <w:b/>
          <w:bCs/>
          <w:i/>
          <w:iCs/>
          <w:sz w:val="24"/>
          <w:rtl/>
        </w:rPr>
        <w:t>יכולים</w:t>
      </w:r>
      <w:r w:rsidRPr="00171DC3">
        <w:rPr>
          <w:b/>
          <w:bCs/>
          <w:i/>
          <w:iCs/>
          <w:sz w:val="24"/>
          <w:rtl/>
        </w:rPr>
        <w:t xml:space="preserve"> </w:t>
      </w:r>
      <w:r w:rsidRPr="00171DC3">
        <w:rPr>
          <w:rFonts w:hint="cs"/>
          <w:b/>
          <w:bCs/>
          <w:i/>
          <w:iCs/>
          <w:sz w:val="24"/>
          <w:rtl/>
        </w:rPr>
        <w:t>גם</w:t>
      </w:r>
      <w:r w:rsidRPr="00171DC3">
        <w:rPr>
          <w:b/>
          <w:bCs/>
          <w:i/>
          <w:iCs/>
          <w:sz w:val="24"/>
          <w:rtl/>
        </w:rPr>
        <w:t xml:space="preserve"> </w:t>
      </w:r>
      <w:r w:rsidRPr="00171DC3">
        <w:rPr>
          <w:rFonts w:hint="cs"/>
          <w:b/>
          <w:bCs/>
          <w:i/>
          <w:iCs/>
          <w:sz w:val="24"/>
          <w:rtl/>
        </w:rPr>
        <w:t>האומץ</w:t>
      </w:r>
      <w:r w:rsidRPr="00171DC3">
        <w:rPr>
          <w:b/>
          <w:bCs/>
          <w:i/>
          <w:iCs/>
          <w:sz w:val="24"/>
          <w:rtl/>
        </w:rPr>
        <w:t xml:space="preserve">, </w:t>
      </w:r>
      <w:r w:rsidRPr="00171DC3">
        <w:rPr>
          <w:rFonts w:hint="cs"/>
          <w:b/>
          <w:bCs/>
          <w:i/>
          <w:iCs/>
          <w:sz w:val="24"/>
          <w:rtl/>
        </w:rPr>
        <w:t>הכוח</w:t>
      </w:r>
      <w:r w:rsidRPr="00171DC3">
        <w:rPr>
          <w:b/>
          <w:bCs/>
          <w:i/>
          <w:iCs/>
          <w:sz w:val="24"/>
          <w:rtl/>
        </w:rPr>
        <w:t xml:space="preserve"> </w:t>
      </w:r>
      <w:r w:rsidRPr="00171DC3">
        <w:rPr>
          <w:rFonts w:hint="cs"/>
          <w:b/>
          <w:bCs/>
          <w:i/>
          <w:iCs/>
          <w:sz w:val="24"/>
          <w:rtl/>
        </w:rPr>
        <w:t>והגמישות</w:t>
      </w:r>
      <w:r w:rsidRPr="00171DC3">
        <w:rPr>
          <w:b/>
          <w:bCs/>
          <w:i/>
          <w:iCs/>
          <w:sz w:val="24"/>
          <w:rtl/>
        </w:rPr>
        <w:t xml:space="preserve"> </w:t>
      </w:r>
      <w:r w:rsidRPr="00171DC3">
        <w:rPr>
          <w:rFonts w:hint="cs"/>
          <w:b/>
          <w:bCs/>
          <w:i/>
          <w:iCs/>
          <w:sz w:val="24"/>
          <w:rtl/>
        </w:rPr>
        <w:t>הרדומים</w:t>
      </w:r>
      <w:r w:rsidRPr="00171DC3">
        <w:rPr>
          <w:b/>
          <w:bCs/>
          <w:i/>
          <w:iCs/>
          <w:sz w:val="24"/>
          <w:rtl/>
        </w:rPr>
        <w:t xml:space="preserve"> </w:t>
      </w:r>
      <w:r w:rsidRPr="00171DC3">
        <w:rPr>
          <w:rFonts w:hint="cs"/>
          <w:b/>
          <w:bCs/>
          <w:i/>
          <w:iCs/>
          <w:sz w:val="24"/>
          <w:rtl/>
        </w:rPr>
        <w:t>בנפש</w:t>
      </w:r>
      <w:r w:rsidRPr="00171DC3">
        <w:rPr>
          <w:b/>
          <w:bCs/>
          <w:i/>
          <w:iCs/>
          <w:sz w:val="24"/>
          <w:rtl/>
        </w:rPr>
        <w:t xml:space="preserve"> </w:t>
      </w:r>
      <w:r w:rsidRPr="00171DC3">
        <w:rPr>
          <w:rFonts w:hint="cs"/>
          <w:b/>
          <w:bCs/>
          <w:i/>
          <w:iCs/>
          <w:sz w:val="24"/>
          <w:rtl/>
        </w:rPr>
        <w:t xml:space="preserve">עשו </w:t>
      </w:r>
      <w:r w:rsidRPr="00171DC3">
        <w:rPr>
          <w:b/>
          <w:bCs/>
          <w:i/>
          <w:iCs/>
          <w:sz w:val="24"/>
          <w:rtl/>
        </w:rPr>
        <w:t xml:space="preserve">– </w:t>
      </w:r>
      <w:r w:rsidRPr="00171DC3">
        <w:rPr>
          <w:rFonts w:hint="cs"/>
          <w:b/>
          <w:bCs/>
          <w:i/>
          <w:iCs/>
          <w:sz w:val="24"/>
          <w:rtl/>
        </w:rPr>
        <w:t>היאך</w:t>
      </w:r>
      <w:r w:rsidRPr="00171DC3">
        <w:rPr>
          <w:b/>
          <w:bCs/>
          <w:i/>
          <w:iCs/>
          <w:sz w:val="24"/>
          <w:rtl/>
        </w:rPr>
        <w:t xml:space="preserve"> </w:t>
      </w:r>
      <w:r w:rsidRPr="00171DC3">
        <w:rPr>
          <w:rFonts w:hint="cs"/>
          <w:b/>
          <w:bCs/>
          <w:i/>
          <w:iCs/>
          <w:sz w:val="24"/>
          <w:rtl/>
        </w:rPr>
        <w:t>יכולים</w:t>
      </w:r>
      <w:r w:rsidRPr="00171DC3">
        <w:rPr>
          <w:b/>
          <w:bCs/>
          <w:i/>
          <w:iCs/>
          <w:sz w:val="24"/>
          <w:rtl/>
        </w:rPr>
        <w:t xml:space="preserve"> </w:t>
      </w:r>
      <w:r w:rsidRPr="00171DC3">
        <w:rPr>
          <w:rFonts w:hint="cs"/>
          <w:b/>
          <w:bCs/>
          <w:i/>
          <w:iCs/>
          <w:sz w:val="24"/>
          <w:rtl/>
        </w:rPr>
        <w:t>כל</w:t>
      </w:r>
      <w:r w:rsidRPr="00171DC3">
        <w:rPr>
          <w:b/>
          <w:bCs/>
          <w:i/>
          <w:iCs/>
          <w:sz w:val="24"/>
          <w:rtl/>
        </w:rPr>
        <w:t xml:space="preserve"> </w:t>
      </w:r>
      <w:r w:rsidRPr="00171DC3">
        <w:rPr>
          <w:rFonts w:hint="cs"/>
          <w:b/>
          <w:bCs/>
          <w:i/>
          <w:iCs/>
          <w:sz w:val="24"/>
          <w:rtl/>
        </w:rPr>
        <w:t>אלה</w:t>
      </w:r>
      <w:r w:rsidRPr="00171DC3">
        <w:rPr>
          <w:b/>
          <w:bCs/>
          <w:i/>
          <w:iCs/>
          <w:sz w:val="24"/>
          <w:rtl/>
        </w:rPr>
        <w:t xml:space="preserve"> </w:t>
      </w:r>
      <w:r w:rsidRPr="00171DC3">
        <w:rPr>
          <w:rFonts w:hint="cs"/>
          <w:b/>
          <w:bCs/>
          <w:i/>
          <w:iCs/>
          <w:sz w:val="24"/>
          <w:rtl/>
        </w:rPr>
        <w:t>להטות</w:t>
      </w:r>
      <w:r w:rsidRPr="00171DC3">
        <w:rPr>
          <w:b/>
          <w:bCs/>
          <w:i/>
          <w:iCs/>
          <w:sz w:val="24"/>
          <w:rtl/>
        </w:rPr>
        <w:t xml:space="preserve"> </w:t>
      </w:r>
      <w:r w:rsidRPr="00171DC3">
        <w:rPr>
          <w:rFonts w:hint="cs"/>
          <w:b/>
          <w:bCs/>
          <w:i/>
          <w:iCs/>
          <w:sz w:val="24"/>
          <w:rtl/>
        </w:rPr>
        <w:t>שכם</w:t>
      </w:r>
      <w:r w:rsidRPr="00171DC3">
        <w:rPr>
          <w:b/>
          <w:bCs/>
          <w:i/>
          <w:iCs/>
          <w:sz w:val="24"/>
          <w:rtl/>
        </w:rPr>
        <w:t xml:space="preserve"> </w:t>
      </w:r>
      <w:r w:rsidRPr="00171DC3">
        <w:rPr>
          <w:rFonts w:hint="cs"/>
          <w:b/>
          <w:bCs/>
          <w:i/>
          <w:iCs/>
          <w:sz w:val="24"/>
          <w:rtl/>
        </w:rPr>
        <w:t>לעבודת</w:t>
      </w:r>
      <w:r w:rsidRPr="00171DC3">
        <w:rPr>
          <w:b/>
          <w:bCs/>
          <w:i/>
          <w:iCs/>
          <w:sz w:val="24"/>
          <w:rtl/>
        </w:rPr>
        <w:t xml:space="preserve"> </w:t>
      </w:r>
      <w:r w:rsidRPr="00171DC3">
        <w:rPr>
          <w:rFonts w:hint="cs"/>
          <w:b/>
          <w:bCs/>
          <w:i/>
          <w:iCs/>
          <w:sz w:val="24"/>
          <w:rtl/>
        </w:rPr>
        <w:t>ה</w:t>
      </w:r>
      <w:r w:rsidRPr="00171DC3">
        <w:rPr>
          <w:b/>
          <w:bCs/>
          <w:i/>
          <w:iCs/>
          <w:sz w:val="24"/>
          <w:rtl/>
        </w:rPr>
        <w:t>'</w:t>
      </w:r>
      <w:r w:rsidRPr="00171DC3">
        <w:rPr>
          <w:rFonts w:hint="cs"/>
          <w:b/>
          <w:bCs/>
          <w:i/>
          <w:iCs/>
          <w:sz w:val="24"/>
          <w:rtl/>
        </w:rPr>
        <w:t xml:space="preserve"> </w:t>
      </w:r>
      <w:r w:rsidRPr="00171DC3">
        <w:rPr>
          <w:b/>
          <w:bCs/>
          <w:i/>
          <w:iCs/>
          <w:sz w:val="24"/>
          <w:rtl/>
        </w:rPr>
        <w:t xml:space="preserve">– </w:t>
      </w:r>
      <w:r w:rsidRPr="00171DC3">
        <w:rPr>
          <w:rFonts w:hint="cs"/>
          <w:b/>
          <w:bCs/>
          <w:i/>
          <w:iCs/>
          <w:sz w:val="24"/>
          <w:rtl/>
        </w:rPr>
        <w:t>כי</w:t>
      </w:r>
      <w:r w:rsidRPr="00171DC3">
        <w:rPr>
          <w:b/>
          <w:bCs/>
          <w:i/>
          <w:iCs/>
          <w:sz w:val="24"/>
          <w:rtl/>
        </w:rPr>
        <w:t xml:space="preserve"> </w:t>
      </w:r>
      <w:r w:rsidRPr="00171DC3">
        <w:rPr>
          <w:rFonts w:hint="cs"/>
          <w:b/>
          <w:bCs/>
          <w:i/>
          <w:iCs/>
          <w:sz w:val="24"/>
          <w:rtl/>
        </w:rPr>
        <w:t>אז</w:t>
      </w:r>
      <w:r w:rsidRPr="00171DC3">
        <w:rPr>
          <w:b/>
          <w:bCs/>
          <w:i/>
          <w:iCs/>
          <w:sz w:val="24"/>
          <w:rtl/>
        </w:rPr>
        <w:t xml:space="preserve"> </w:t>
      </w:r>
      <w:r w:rsidRPr="00171DC3">
        <w:rPr>
          <w:rFonts w:hint="cs"/>
          <w:b/>
          <w:bCs/>
          <w:i/>
          <w:iCs/>
          <w:sz w:val="24"/>
          <w:rtl/>
        </w:rPr>
        <w:t>'הגיבור'</w:t>
      </w:r>
      <w:r w:rsidRPr="00171DC3">
        <w:rPr>
          <w:b/>
          <w:bCs/>
          <w:i/>
          <w:iCs/>
          <w:sz w:val="24"/>
          <w:rtl/>
        </w:rPr>
        <w:t xml:space="preserve"> </w:t>
      </w:r>
      <w:r w:rsidRPr="00171DC3">
        <w:rPr>
          <w:rFonts w:hint="cs"/>
          <w:b/>
          <w:bCs/>
          <w:i/>
          <w:iCs/>
          <w:sz w:val="24"/>
          <w:rtl/>
        </w:rPr>
        <w:t>שלעתיד</w:t>
      </w:r>
      <w:r w:rsidRPr="00171DC3">
        <w:rPr>
          <w:b/>
          <w:bCs/>
          <w:i/>
          <w:iCs/>
          <w:sz w:val="24"/>
          <w:rtl/>
        </w:rPr>
        <w:t xml:space="preserve"> </w:t>
      </w:r>
      <w:r w:rsidRPr="00171DC3">
        <w:rPr>
          <w:rFonts w:hint="cs"/>
          <w:b/>
          <w:bCs/>
          <w:i/>
          <w:iCs/>
          <w:sz w:val="24"/>
          <w:rtl/>
        </w:rPr>
        <w:t>לא</w:t>
      </w:r>
      <w:r w:rsidRPr="00171DC3">
        <w:rPr>
          <w:b/>
          <w:bCs/>
          <w:i/>
          <w:iCs/>
          <w:sz w:val="24"/>
          <w:rtl/>
        </w:rPr>
        <w:t xml:space="preserve"> </w:t>
      </w:r>
      <w:r w:rsidRPr="00171DC3">
        <w:rPr>
          <w:rFonts w:hint="cs"/>
          <w:b/>
          <w:bCs/>
          <w:i/>
          <w:iCs/>
          <w:sz w:val="24"/>
          <w:rtl/>
        </w:rPr>
        <w:t>היה</w:t>
      </w:r>
      <w:r w:rsidRPr="00171DC3">
        <w:rPr>
          <w:b/>
          <w:bCs/>
          <w:i/>
          <w:iCs/>
          <w:sz w:val="24"/>
          <w:rtl/>
        </w:rPr>
        <w:t xml:space="preserve"> </w:t>
      </w:r>
      <w:r w:rsidRPr="00171DC3">
        <w:rPr>
          <w:rFonts w:hint="cs"/>
          <w:b/>
          <w:bCs/>
          <w:i/>
          <w:iCs/>
          <w:sz w:val="24"/>
          <w:rtl/>
        </w:rPr>
        <w:t>הופך</w:t>
      </w:r>
      <w:r w:rsidRPr="00171DC3">
        <w:rPr>
          <w:b/>
          <w:bCs/>
          <w:i/>
          <w:iCs/>
          <w:sz w:val="24"/>
          <w:rtl/>
        </w:rPr>
        <w:t xml:space="preserve"> </w:t>
      </w:r>
      <w:r w:rsidRPr="00171DC3">
        <w:rPr>
          <w:rFonts w:hint="cs"/>
          <w:b/>
          <w:bCs/>
          <w:i/>
          <w:iCs/>
          <w:sz w:val="24"/>
          <w:rtl/>
        </w:rPr>
        <w:t>ל'גיבור</w:t>
      </w:r>
      <w:r w:rsidRPr="00171DC3">
        <w:rPr>
          <w:b/>
          <w:bCs/>
          <w:i/>
          <w:iCs/>
          <w:sz w:val="24"/>
          <w:rtl/>
        </w:rPr>
        <w:t xml:space="preserve"> </w:t>
      </w:r>
      <w:r w:rsidRPr="00171DC3">
        <w:rPr>
          <w:rFonts w:hint="cs"/>
          <w:b/>
          <w:bCs/>
          <w:i/>
          <w:iCs/>
          <w:sz w:val="24"/>
          <w:rtl/>
        </w:rPr>
        <w:t>ציד'</w:t>
      </w:r>
      <w:r w:rsidRPr="00171DC3">
        <w:rPr>
          <w:b/>
          <w:bCs/>
          <w:i/>
          <w:iCs/>
          <w:sz w:val="24"/>
          <w:rtl/>
        </w:rPr>
        <w:t xml:space="preserve">, </w:t>
      </w:r>
      <w:r w:rsidRPr="00171DC3">
        <w:rPr>
          <w:rFonts w:hint="cs"/>
          <w:b/>
          <w:bCs/>
          <w:i/>
          <w:iCs/>
          <w:sz w:val="24"/>
          <w:rtl/>
        </w:rPr>
        <w:t>אלא</w:t>
      </w:r>
      <w:r w:rsidRPr="00171DC3">
        <w:rPr>
          <w:b/>
          <w:bCs/>
          <w:i/>
          <w:iCs/>
          <w:sz w:val="24"/>
          <w:rtl/>
        </w:rPr>
        <w:t xml:space="preserve"> </w:t>
      </w:r>
      <w:r w:rsidRPr="00171DC3">
        <w:rPr>
          <w:rFonts w:hint="cs"/>
          <w:b/>
          <w:bCs/>
          <w:i/>
          <w:iCs/>
          <w:sz w:val="24"/>
          <w:rtl/>
        </w:rPr>
        <w:t>ל'גיבור</w:t>
      </w:r>
      <w:r w:rsidRPr="00171DC3">
        <w:rPr>
          <w:b/>
          <w:bCs/>
          <w:i/>
          <w:iCs/>
          <w:sz w:val="24"/>
          <w:rtl/>
        </w:rPr>
        <w:t xml:space="preserve"> </w:t>
      </w:r>
      <w:r w:rsidRPr="00171DC3">
        <w:rPr>
          <w:rFonts w:hint="cs"/>
          <w:b/>
          <w:bCs/>
          <w:i/>
          <w:iCs/>
          <w:sz w:val="24"/>
          <w:rtl/>
        </w:rPr>
        <w:t>לפני</w:t>
      </w:r>
      <w:r w:rsidRPr="00171DC3">
        <w:rPr>
          <w:b/>
          <w:bCs/>
          <w:i/>
          <w:iCs/>
          <w:sz w:val="24"/>
          <w:rtl/>
        </w:rPr>
        <w:t xml:space="preserve"> </w:t>
      </w:r>
      <w:r w:rsidRPr="00171DC3">
        <w:rPr>
          <w:rFonts w:hint="cs"/>
          <w:b/>
          <w:bCs/>
          <w:i/>
          <w:iCs/>
          <w:sz w:val="24"/>
          <w:rtl/>
        </w:rPr>
        <w:t>ה</w:t>
      </w:r>
      <w:r w:rsidRPr="00171DC3">
        <w:rPr>
          <w:b/>
          <w:bCs/>
          <w:i/>
          <w:iCs/>
          <w:sz w:val="24"/>
          <w:rtl/>
        </w:rPr>
        <w:t>'</w:t>
      </w:r>
      <w:r w:rsidRPr="00171DC3">
        <w:rPr>
          <w:rFonts w:hint="cs"/>
          <w:b/>
          <w:bCs/>
          <w:i/>
          <w:iCs/>
          <w:sz w:val="24"/>
          <w:rtl/>
        </w:rPr>
        <w:t>'</w:t>
      </w:r>
      <w:r w:rsidRPr="00171DC3">
        <w:rPr>
          <w:b/>
          <w:bCs/>
          <w:i/>
          <w:iCs/>
          <w:sz w:val="24"/>
          <w:rtl/>
        </w:rPr>
        <w:t>...</w:t>
      </w:r>
      <w:r w:rsidRPr="00171DC3">
        <w:rPr>
          <w:rFonts w:hint="cs"/>
          <w:b/>
          <w:bCs/>
          <w:i/>
          <w:iCs/>
          <w:sz w:val="24"/>
          <w:rtl/>
        </w:rPr>
        <w:t xml:space="preserve"> אך לא כן היה: 'ויגדלו</w:t>
      </w:r>
      <w:r w:rsidRPr="00171DC3">
        <w:rPr>
          <w:b/>
          <w:bCs/>
          <w:i/>
          <w:iCs/>
          <w:sz w:val="24"/>
          <w:rtl/>
        </w:rPr>
        <w:t xml:space="preserve"> </w:t>
      </w:r>
      <w:r w:rsidRPr="00171DC3">
        <w:rPr>
          <w:rFonts w:hint="cs"/>
          <w:b/>
          <w:bCs/>
          <w:i/>
          <w:iCs/>
          <w:sz w:val="24"/>
          <w:rtl/>
        </w:rPr>
        <w:t xml:space="preserve">הנערים' </w:t>
      </w:r>
      <w:r w:rsidRPr="00171DC3">
        <w:rPr>
          <w:b/>
          <w:bCs/>
          <w:i/>
          <w:iCs/>
          <w:sz w:val="24"/>
          <w:rtl/>
        </w:rPr>
        <w:t xml:space="preserve">– </w:t>
      </w:r>
      <w:r w:rsidRPr="00171DC3">
        <w:rPr>
          <w:rFonts w:hint="cs"/>
          <w:b/>
          <w:bCs/>
          <w:i/>
          <w:iCs/>
          <w:sz w:val="24"/>
          <w:rtl/>
        </w:rPr>
        <w:t>רק</w:t>
      </w:r>
      <w:r w:rsidRPr="00171DC3">
        <w:rPr>
          <w:b/>
          <w:bCs/>
          <w:i/>
          <w:iCs/>
          <w:sz w:val="24"/>
          <w:rtl/>
        </w:rPr>
        <w:t xml:space="preserve"> </w:t>
      </w:r>
      <w:r w:rsidRPr="00171DC3">
        <w:rPr>
          <w:rFonts w:hint="cs"/>
          <w:b/>
          <w:bCs/>
          <w:i/>
          <w:iCs/>
          <w:sz w:val="24"/>
          <w:rtl/>
        </w:rPr>
        <w:t>משגדלו</w:t>
      </w:r>
      <w:r w:rsidRPr="00171DC3">
        <w:rPr>
          <w:b/>
          <w:bCs/>
          <w:i/>
          <w:iCs/>
          <w:sz w:val="24"/>
          <w:rtl/>
        </w:rPr>
        <w:t xml:space="preserve"> </w:t>
      </w:r>
      <w:r w:rsidRPr="00171DC3">
        <w:rPr>
          <w:rFonts w:hint="cs"/>
          <w:b/>
          <w:bCs/>
          <w:i/>
          <w:iCs/>
          <w:sz w:val="24"/>
          <w:rtl/>
        </w:rPr>
        <w:t>הנערים</w:t>
      </w:r>
      <w:r w:rsidRPr="00171DC3">
        <w:rPr>
          <w:b/>
          <w:bCs/>
          <w:i/>
          <w:iCs/>
          <w:sz w:val="24"/>
          <w:rtl/>
        </w:rPr>
        <w:t xml:space="preserve"> </w:t>
      </w:r>
      <w:r w:rsidRPr="00171DC3">
        <w:rPr>
          <w:rFonts w:hint="cs"/>
          <w:b/>
          <w:bCs/>
          <w:i/>
          <w:iCs/>
          <w:sz w:val="24"/>
          <w:rtl/>
        </w:rPr>
        <w:t>והיו</w:t>
      </w:r>
      <w:r w:rsidRPr="00171DC3">
        <w:rPr>
          <w:b/>
          <w:bCs/>
          <w:i/>
          <w:iCs/>
          <w:sz w:val="24"/>
          <w:rtl/>
        </w:rPr>
        <w:t xml:space="preserve"> </w:t>
      </w:r>
      <w:r w:rsidRPr="00171DC3">
        <w:rPr>
          <w:rFonts w:hint="cs"/>
          <w:b/>
          <w:bCs/>
          <w:i/>
          <w:iCs/>
          <w:sz w:val="24"/>
          <w:rtl/>
        </w:rPr>
        <w:t>לגברים</w:t>
      </w:r>
      <w:r w:rsidRPr="00171DC3">
        <w:rPr>
          <w:b/>
          <w:bCs/>
          <w:i/>
          <w:iCs/>
          <w:sz w:val="24"/>
          <w:rtl/>
        </w:rPr>
        <w:t xml:space="preserve">, </w:t>
      </w:r>
      <w:r w:rsidRPr="00171DC3">
        <w:rPr>
          <w:rFonts w:hint="cs"/>
          <w:b/>
          <w:bCs/>
          <w:i/>
          <w:iCs/>
          <w:sz w:val="24"/>
          <w:rtl/>
        </w:rPr>
        <w:t>הופתעו</w:t>
      </w:r>
      <w:r w:rsidRPr="00171DC3">
        <w:rPr>
          <w:b/>
          <w:bCs/>
          <w:i/>
          <w:iCs/>
          <w:sz w:val="24"/>
          <w:rtl/>
        </w:rPr>
        <w:t xml:space="preserve"> </w:t>
      </w:r>
      <w:r w:rsidRPr="00171DC3">
        <w:rPr>
          <w:rFonts w:hint="cs"/>
          <w:b/>
          <w:bCs/>
          <w:i/>
          <w:iCs/>
          <w:sz w:val="24"/>
          <w:rtl/>
        </w:rPr>
        <w:t>הכול</w:t>
      </w:r>
      <w:r w:rsidRPr="00171DC3">
        <w:rPr>
          <w:b/>
          <w:bCs/>
          <w:i/>
          <w:iCs/>
          <w:sz w:val="24"/>
          <w:rtl/>
        </w:rPr>
        <w:t xml:space="preserve"> </w:t>
      </w:r>
      <w:r w:rsidRPr="00171DC3">
        <w:rPr>
          <w:rFonts w:hint="cs"/>
          <w:b/>
          <w:bCs/>
          <w:i/>
          <w:iCs/>
          <w:sz w:val="24"/>
          <w:rtl/>
        </w:rPr>
        <w:t>לראות</w:t>
      </w:r>
      <w:r w:rsidRPr="00171DC3">
        <w:rPr>
          <w:b/>
          <w:bCs/>
          <w:i/>
          <w:iCs/>
          <w:sz w:val="24"/>
          <w:rtl/>
        </w:rPr>
        <w:t xml:space="preserve"> </w:t>
      </w:r>
      <w:r w:rsidRPr="00171DC3">
        <w:rPr>
          <w:rFonts w:hint="cs"/>
          <w:b/>
          <w:bCs/>
          <w:i/>
          <w:iCs/>
          <w:sz w:val="24"/>
          <w:rtl/>
        </w:rPr>
        <w:t>כי</w:t>
      </w:r>
      <w:r w:rsidRPr="00171DC3">
        <w:rPr>
          <w:b/>
          <w:bCs/>
          <w:i/>
          <w:iCs/>
          <w:sz w:val="24"/>
          <w:rtl/>
        </w:rPr>
        <w:t xml:space="preserve"> </w:t>
      </w:r>
      <w:r w:rsidRPr="00171DC3">
        <w:rPr>
          <w:rFonts w:hint="cs"/>
          <w:b/>
          <w:bCs/>
          <w:i/>
          <w:iCs/>
          <w:sz w:val="24"/>
          <w:rtl/>
        </w:rPr>
        <w:t>אלה</w:t>
      </w:r>
      <w:r w:rsidRPr="00171DC3">
        <w:rPr>
          <w:b/>
          <w:bCs/>
          <w:i/>
          <w:iCs/>
          <w:sz w:val="24"/>
          <w:rtl/>
        </w:rPr>
        <w:t xml:space="preserve"> </w:t>
      </w:r>
      <w:r w:rsidRPr="00171DC3">
        <w:rPr>
          <w:rFonts w:hint="cs"/>
          <w:b/>
          <w:bCs/>
          <w:i/>
          <w:iCs/>
          <w:sz w:val="24"/>
          <w:rtl/>
        </w:rPr>
        <w:t>אשר</w:t>
      </w:r>
      <w:r w:rsidRPr="00171DC3">
        <w:rPr>
          <w:b/>
          <w:bCs/>
          <w:i/>
          <w:iCs/>
          <w:sz w:val="24"/>
          <w:rtl/>
        </w:rPr>
        <w:t xml:space="preserve"> </w:t>
      </w:r>
      <w:r w:rsidRPr="00171DC3">
        <w:rPr>
          <w:rFonts w:hint="cs"/>
          <w:b/>
          <w:bCs/>
          <w:i/>
          <w:iCs/>
          <w:sz w:val="24"/>
          <w:rtl/>
        </w:rPr>
        <w:t>מרחם</w:t>
      </w:r>
      <w:r w:rsidRPr="00171DC3">
        <w:rPr>
          <w:b/>
          <w:bCs/>
          <w:i/>
          <w:iCs/>
          <w:sz w:val="24"/>
          <w:rtl/>
        </w:rPr>
        <w:t xml:space="preserve"> </w:t>
      </w:r>
      <w:r w:rsidRPr="00171DC3">
        <w:rPr>
          <w:rFonts w:hint="cs"/>
          <w:b/>
          <w:bCs/>
          <w:i/>
          <w:iCs/>
          <w:sz w:val="24"/>
          <w:rtl/>
        </w:rPr>
        <w:t>אחד</w:t>
      </w:r>
      <w:r w:rsidRPr="00171DC3">
        <w:rPr>
          <w:b/>
          <w:bCs/>
          <w:i/>
          <w:iCs/>
          <w:sz w:val="24"/>
          <w:rtl/>
        </w:rPr>
        <w:t xml:space="preserve"> </w:t>
      </w:r>
      <w:r w:rsidRPr="00171DC3">
        <w:rPr>
          <w:rFonts w:hint="cs"/>
          <w:b/>
          <w:bCs/>
          <w:i/>
          <w:iCs/>
          <w:sz w:val="24"/>
          <w:rtl/>
        </w:rPr>
        <w:t>יצאו</w:t>
      </w:r>
      <w:r w:rsidRPr="00171DC3">
        <w:rPr>
          <w:b/>
          <w:bCs/>
          <w:i/>
          <w:iCs/>
          <w:sz w:val="24"/>
          <w:rtl/>
        </w:rPr>
        <w:t xml:space="preserve">, </w:t>
      </w:r>
      <w:r w:rsidRPr="00171DC3">
        <w:rPr>
          <w:rFonts w:hint="cs"/>
          <w:b/>
          <w:bCs/>
          <w:i/>
          <w:iCs/>
          <w:sz w:val="24"/>
          <w:rtl/>
        </w:rPr>
        <w:t>ויחד</w:t>
      </w:r>
      <w:r w:rsidRPr="00171DC3">
        <w:rPr>
          <w:b/>
          <w:bCs/>
          <w:i/>
          <w:iCs/>
          <w:sz w:val="24"/>
          <w:rtl/>
        </w:rPr>
        <w:t xml:space="preserve"> </w:t>
      </w:r>
      <w:r w:rsidRPr="00171DC3">
        <w:rPr>
          <w:rFonts w:hint="cs"/>
          <w:b/>
          <w:bCs/>
          <w:i/>
          <w:iCs/>
          <w:sz w:val="24"/>
          <w:rtl/>
        </w:rPr>
        <w:t>נתגדלו</w:t>
      </w:r>
      <w:r w:rsidRPr="00171DC3">
        <w:rPr>
          <w:b/>
          <w:bCs/>
          <w:i/>
          <w:iCs/>
          <w:sz w:val="24"/>
          <w:rtl/>
        </w:rPr>
        <w:t xml:space="preserve">, </w:t>
      </w:r>
      <w:r w:rsidRPr="00171DC3">
        <w:rPr>
          <w:rFonts w:hint="cs"/>
          <w:b/>
          <w:bCs/>
          <w:i/>
          <w:iCs/>
          <w:sz w:val="24"/>
          <w:rtl/>
        </w:rPr>
        <w:t>נתחנכו</w:t>
      </w:r>
      <w:r w:rsidRPr="00171DC3">
        <w:rPr>
          <w:b/>
          <w:bCs/>
          <w:i/>
          <w:iCs/>
          <w:sz w:val="24"/>
          <w:rtl/>
        </w:rPr>
        <w:t xml:space="preserve"> </w:t>
      </w:r>
      <w:r w:rsidRPr="00171DC3">
        <w:rPr>
          <w:rFonts w:hint="cs"/>
          <w:b/>
          <w:bCs/>
          <w:i/>
          <w:iCs/>
          <w:sz w:val="24"/>
          <w:rtl/>
        </w:rPr>
        <w:t>ולמדו</w:t>
      </w:r>
      <w:r w:rsidRPr="00171DC3">
        <w:rPr>
          <w:b/>
          <w:bCs/>
          <w:i/>
          <w:iCs/>
          <w:sz w:val="24"/>
          <w:rtl/>
        </w:rPr>
        <w:t xml:space="preserve">, </w:t>
      </w:r>
      <w:r w:rsidRPr="00171DC3">
        <w:rPr>
          <w:rFonts w:hint="cs"/>
          <w:b/>
          <w:bCs/>
          <w:i/>
          <w:iCs/>
          <w:sz w:val="24"/>
          <w:rtl/>
        </w:rPr>
        <w:t>היו</w:t>
      </w:r>
      <w:r w:rsidRPr="00171DC3">
        <w:rPr>
          <w:b/>
          <w:bCs/>
          <w:i/>
          <w:iCs/>
          <w:sz w:val="24"/>
          <w:rtl/>
        </w:rPr>
        <w:t xml:space="preserve"> </w:t>
      </w:r>
      <w:r w:rsidRPr="00171DC3">
        <w:rPr>
          <w:rFonts w:hint="cs"/>
          <w:b/>
          <w:bCs/>
          <w:i/>
          <w:iCs/>
          <w:sz w:val="24"/>
          <w:rtl/>
        </w:rPr>
        <w:t>כה</w:t>
      </w:r>
      <w:r w:rsidRPr="00171DC3">
        <w:rPr>
          <w:b/>
          <w:bCs/>
          <w:i/>
          <w:iCs/>
          <w:sz w:val="24"/>
          <w:rtl/>
        </w:rPr>
        <w:t xml:space="preserve"> </w:t>
      </w:r>
      <w:r w:rsidRPr="00171DC3">
        <w:rPr>
          <w:rFonts w:hint="cs"/>
          <w:b/>
          <w:bCs/>
          <w:i/>
          <w:iCs/>
          <w:sz w:val="24"/>
          <w:rtl/>
        </w:rPr>
        <w:t>שונים</w:t>
      </w:r>
      <w:r w:rsidRPr="00171DC3">
        <w:rPr>
          <w:b/>
          <w:bCs/>
          <w:i/>
          <w:iCs/>
          <w:sz w:val="24"/>
          <w:rtl/>
        </w:rPr>
        <w:t xml:space="preserve"> </w:t>
      </w:r>
      <w:r w:rsidRPr="00171DC3">
        <w:rPr>
          <w:rFonts w:hint="cs"/>
          <w:b/>
          <w:bCs/>
          <w:i/>
          <w:iCs/>
          <w:sz w:val="24"/>
          <w:rtl/>
        </w:rPr>
        <w:t>בטבעם</w:t>
      </w:r>
      <w:r w:rsidRPr="00171DC3">
        <w:rPr>
          <w:b/>
          <w:bCs/>
          <w:i/>
          <w:iCs/>
          <w:sz w:val="24"/>
          <w:rtl/>
        </w:rPr>
        <w:t xml:space="preserve"> </w:t>
      </w:r>
      <w:r w:rsidRPr="00171DC3">
        <w:rPr>
          <w:rFonts w:hint="cs"/>
          <w:b/>
          <w:bCs/>
          <w:i/>
          <w:iCs/>
          <w:sz w:val="24"/>
          <w:rtl/>
        </w:rPr>
        <w:t>ומנוגדים</w:t>
      </w:r>
      <w:r w:rsidRPr="00171DC3">
        <w:rPr>
          <w:b/>
          <w:bCs/>
          <w:i/>
          <w:iCs/>
          <w:sz w:val="24"/>
          <w:rtl/>
        </w:rPr>
        <w:t xml:space="preserve"> </w:t>
      </w:r>
      <w:r w:rsidRPr="00171DC3">
        <w:rPr>
          <w:rFonts w:hint="cs"/>
          <w:b/>
          <w:bCs/>
          <w:i/>
          <w:iCs/>
          <w:sz w:val="24"/>
          <w:rtl/>
        </w:rPr>
        <w:t>במעשיהם</w:t>
      </w:r>
      <w:r>
        <w:rPr>
          <w:rFonts w:hint="cs"/>
          <w:sz w:val="24"/>
          <w:rtl/>
        </w:rPr>
        <w:t xml:space="preserve"> (רש"ר הירש על התורה, שם)</w:t>
      </w:r>
      <w:r w:rsidRPr="00932C87">
        <w:rPr>
          <w:sz w:val="24"/>
          <w:rtl/>
        </w:rPr>
        <w:t>.</w:t>
      </w:r>
    </w:p>
    <w:p w14:paraId="6EDE4393" w14:textId="77777777" w:rsidR="000F312E" w:rsidRDefault="000F312E" w:rsidP="000F312E">
      <w:pPr>
        <w:rPr>
          <w:sz w:val="24"/>
          <w:rtl/>
        </w:rPr>
      </w:pPr>
      <w:r w:rsidRPr="00932C87">
        <w:rPr>
          <w:rFonts w:hint="cs"/>
          <w:sz w:val="24"/>
          <w:rtl/>
        </w:rPr>
        <w:t>הדברים</w:t>
      </w:r>
      <w:r w:rsidRPr="00932C87">
        <w:rPr>
          <w:sz w:val="24"/>
          <w:rtl/>
        </w:rPr>
        <w:t xml:space="preserve"> </w:t>
      </w:r>
      <w:r w:rsidRPr="00932C87">
        <w:rPr>
          <w:rFonts w:hint="cs"/>
          <w:sz w:val="24"/>
          <w:rtl/>
        </w:rPr>
        <w:t>פשוטים</w:t>
      </w:r>
      <w:r w:rsidRPr="00932C87">
        <w:rPr>
          <w:sz w:val="24"/>
          <w:rtl/>
        </w:rPr>
        <w:t xml:space="preserve"> </w:t>
      </w:r>
      <w:r w:rsidRPr="00932C87">
        <w:rPr>
          <w:rFonts w:hint="cs"/>
          <w:sz w:val="24"/>
          <w:rtl/>
        </w:rPr>
        <w:t>וידועים</w:t>
      </w:r>
      <w:r w:rsidRPr="00932C87">
        <w:rPr>
          <w:sz w:val="24"/>
          <w:rtl/>
        </w:rPr>
        <w:t xml:space="preserve"> </w:t>
      </w:r>
      <w:r w:rsidRPr="00932C87">
        <w:rPr>
          <w:rFonts w:hint="cs"/>
          <w:sz w:val="24"/>
          <w:rtl/>
        </w:rPr>
        <w:t>לכולנו</w:t>
      </w:r>
      <w:r>
        <w:rPr>
          <w:rFonts w:hint="cs"/>
          <w:sz w:val="24"/>
          <w:rtl/>
        </w:rPr>
        <w:t>,</w:t>
      </w:r>
      <w:r w:rsidRPr="00932C87">
        <w:rPr>
          <w:sz w:val="24"/>
          <w:rtl/>
        </w:rPr>
        <w:t xml:space="preserve"> </w:t>
      </w:r>
      <w:r w:rsidRPr="00932C87">
        <w:rPr>
          <w:rFonts w:hint="cs"/>
          <w:sz w:val="24"/>
          <w:rtl/>
        </w:rPr>
        <w:t>ויחד</w:t>
      </w:r>
      <w:r w:rsidRPr="00932C87">
        <w:rPr>
          <w:sz w:val="24"/>
          <w:rtl/>
        </w:rPr>
        <w:t xml:space="preserve"> </w:t>
      </w:r>
      <w:r w:rsidRPr="00932C87">
        <w:rPr>
          <w:rFonts w:hint="cs"/>
          <w:sz w:val="24"/>
          <w:rtl/>
        </w:rPr>
        <w:t>עם</w:t>
      </w:r>
      <w:r w:rsidRPr="00932C87">
        <w:rPr>
          <w:sz w:val="24"/>
          <w:rtl/>
        </w:rPr>
        <w:t xml:space="preserve"> </w:t>
      </w:r>
      <w:r w:rsidRPr="00932C87">
        <w:rPr>
          <w:rFonts w:hint="cs"/>
          <w:sz w:val="24"/>
          <w:rtl/>
        </w:rPr>
        <w:t>זאת</w:t>
      </w:r>
      <w:r w:rsidRPr="00932C87">
        <w:rPr>
          <w:sz w:val="24"/>
          <w:rtl/>
        </w:rPr>
        <w:t xml:space="preserve"> </w:t>
      </w:r>
      <w:r w:rsidRPr="00932C87">
        <w:rPr>
          <w:rFonts w:hint="cs"/>
          <w:sz w:val="24"/>
          <w:rtl/>
        </w:rPr>
        <w:t>צריך</w:t>
      </w:r>
      <w:r w:rsidRPr="00932C87">
        <w:rPr>
          <w:sz w:val="24"/>
          <w:rtl/>
        </w:rPr>
        <w:t xml:space="preserve"> </w:t>
      </w:r>
      <w:r w:rsidRPr="00932C87">
        <w:rPr>
          <w:rFonts w:hint="cs"/>
          <w:sz w:val="24"/>
          <w:rtl/>
        </w:rPr>
        <w:t>לנסות</w:t>
      </w:r>
      <w:r w:rsidRPr="00932C87">
        <w:rPr>
          <w:sz w:val="24"/>
          <w:rtl/>
        </w:rPr>
        <w:t xml:space="preserve"> </w:t>
      </w:r>
      <w:r w:rsidRPr="00932C87">
        <w:rPr>
          <w:rFonts w:hint="cs"/>
          <w:sz w:val="24"/>
          <w:rtl/>
        </w:rPr>
        <w:t>לחזור</w:t>
      </w:r>
      <w:r w:rsidRPr="00932C87">
        <w:rPr>
          <w:sz w:val="24"/>
          <w:rtl/>
        </w:rPr>
        <w:t xml:space="preserve"> </w:t>
      </w:r>
      <w:r w:rsidRPr="00932C87">
        <w:rPr>
          <w:rFonts w:hint="cs"/>
          <w:sz w:val="24"/>
          <w:rtl/>
        </w:rPr>
        <w:t>ולשנן</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הידוע</w:t>
      </w:r>
      <w:r>
        <w:rPr>
          <w:sz w:val="24"/>
          <w:rtl/>
        </w:rPr>
        <w:t>.</w:t>
      </w:r>
      <w:r w:rsidRPr="00932C87">
        <w:rPr>
          <w:sz w:val="24"/>
          <w:rtl/>
        </w:rPr>
        <w:t xml:space="preserve"> </w:t>
      </w:r>
    </w:p>
    <w:p w14:paraId="5FD3620D" w14:textId="77777777" w:rsidR="000F312E" w:rsidRDefault="000F312E" w:rsidP="000F312E">
      <w:pPr>
        <w:rPr>
          <w:sz w:val="24"/>
          <w:rtl/>
        </w:rPr>
      </w:pPr>
      <w:r w:rsidRPr="00932C87">
        <w:rPr>
          <w:rFonts w:hint="cs"/>
          <w:sz w:val="24"/>
          <w:rtl/>
        </w:rPr>
        <w:t>כל</w:t>
      </w:r>
      <w:r w:rsidRPr="00932C87">
        <w:rPr>
          <w:sz w:val="24"/>
          <w:rtl/>
        </w:rPr>
        <w:t xml:space="preserve"> </w:t>
      </w:r>
      <w:r w:rsidRPr="00932C87">
        <w:rPr>
          <w:rFonts w:hint="cs"/>
          <w:sz w:val="24"/>
          <w:rtl/>
        </w:rPr>
        <w:t>תלמיד</w:t>
      </w:r>
      <w:r w:rsidRPr="00932C87">
        <w:rPr>
          <w:sz w:val="24"/>
          <w:rtl/>
        </w:rPr>
        <w:t xml:space="preserve"> </w:t>
      </w:r>
      <w:r w:rsidRPr="00932C87">
        <w:rPr>
          <w:rFonts w:hint="cs"/>
          <w:sz w:val="24"/>
          <w:rtl/>
        </w:rPr>
        <w:t>הוא</w:t>
      </w:r>
      <w:r w:rsidRPr="00932C87">
        <w:rPr>
          <w:sz w:val="24"/>
          <w:rtl/>
        </w:rPr>
        <w:t xml:space="preserve"> </w:t>
      </w:r>
      <w:r w:rsidRPr="00932C87">
        <w:rPr>
          <w:rFonts w:hint="cs"/>
          <w:sz w:val="24"/>
          <w:rtl/>
        </w:rPr>
        <w:t>עולם</w:t>
      </w:r>
      <w:r w:rsidRPr="00932C87">
        <w:rPr>
          <w:sz w:val="24"/>
          <w:rtl/>
        </w:rPr>
        <w:t xml:space="preserve"> </w:t>
      </w:r>
      <w:r w:rsidRPr="00932C87">
        <w:rPr>
          <w:rFonts w:hint="cs"/>
          <w:sz w:val="24"/>
          <w:rtl/>
        </w:rPr>
        <w:t>שלם</w:t>
      </w:r>
      <w:r w:rsidRPr="00932C87">
        <w:rPr>
          <w:sz w:val="24"/>
          <w:rtl/>
        </w:rPr>
        <w:t xml:space="preserve"> </w:t>
      </w:r>
      <w:r w:rsidRPr="00932C87">
        <w:rPr>
          <w:rFonts w:hint="cs"/>
          <w:sz w:val="24"/>
          <w:rtl/>
        </w:rPr>
        <w:t>בפני</w:t>
      </w:r>
      <w:r w:rsidRPr="00932C87">
        <w:rPr>
          <w:sz w:val="24"/>
          <w:rtl/>
        </w:rPr>
        <w:t xml:space="preserve"> </w:t>
      </w:r>
      <w:r w:rsidRPr="00932C87">
        <w:rPr>
          <w:rFonts w:hint="cs"/>
          <w:sz w:val="24"/>
          <w:rtl/>
        </w:rPr>
        <w:t>עצמו</w:t>
      </w:r>
      <w:r w:rsidRPr="00932C87">
        <w:rPr>
          <w:sz w:val="24"/>
          <w:rtl/>
        </w:rPr>
        <w:t xml:space="preserve">. </w:t>
      </w:r>
      <w:r w:rsidRPr="00932C87">
        <w:rPr>
          <w:rFonts w:hint="cs"/>
          <w:sz w:val="24"/>
          <w:rtl/>
        </w:rPr>
        <w:t>לכל</w:t>
      </w:r>
      <w:r w:rsidRPr="00932C87">
        <w:rPr>
          <w:sz w:val="24"/>
          <w:rtl/>
        </w:rPr>
        <w:t xml:space="preserve"> </w:t>
      </w:r>
      <w:r w:rsidRPr="00932C87">
        <w:rPr>
          <w:rFonts w:hint="cs"/>
          <w:sz w:val="24"/>
          <w:rtl/>
        </w:rPr>
        <w:t>תלמיד</w:t>
      </w:r>
      <w:r w:rsidRPr="00932C87">
        <w:rPr>
          <w:sz w:val="24"/>
          <w:rtl/>
        </w:rPr>
        <w:t xml:space="preserve"> </w:t>
      </w:r>
      <w:r w:rsidRPr="00932C87">
        <w:rPr>
          <w:rFonts w:hint="cs"/>
          <w:sz w:val="24"/>
          <w:rtl/>
        </w:rPr>
        <w:t>כוחות</w:t>
      </w:r>
      <w:r w:rsidRPr="00932C87">
        <w:rPr>
          <w:sz w:val="24"/>
          <w:rtl/>
        </w:rPr>
        <w:t xml:space="preserve"> </w:t>
      </w:r>
      <w:r w:rsidRPr="00932C87">
        <w:rPr>
          <w:rFonts w:hint="cs"/>
          <w:sz w:val="24"/>
          <w:rtl/>
        </w:rPr>
        <w:t>משלו</w:t>
      </w:r>
      <w:r w:rsidRPr="00932C87">
        <w:rPr>
          <w:sz w:val="24"/>
          <w:rtl/>
        </w:rPr>
        <w:t xml:space="preserve">, </w:t>
      </w:r>
      <w:r w:rsidRPr="00932C87">
        <w:rPr>
          <w:rFonts w:hint="cs"/>
          <w:sz w:val="24"/>
          <w:rtl/>
        </w:rPr>
        <w:t>תכונות</w:t>
      </w:r>
      <w:r w:rsidRPr="00932C87">
        <w:rPr>
          <w:sz w:val="24"/>
          <w:rtl/>
        </w:rPr>
        <w:t xml:space="preserve"> </w:t>
      </w:r>
      <w:r w:rsidRPr="00932C87">
        <w:rPr>
          <w:rFonts w:hint="cs"/>
          <w:sz w:val="24"/>
          <w:rtl/>
        </w:rPr>
        <w:t>נפש</w:t>
      </w:r>
      <w:r w:rsidRPr="00932C87">
        <w:rPr>
          <w:sz w:val="24"/>
          <w:rtl/>
        </w:rPr>
        <w:t xml:space="preserve"> </w:t>
      </w:r>
      <w:r w:rsidRPr="00932C87">
        <w:rPr>
          <w:rFonts w:hint="cs"/>
          <w:sz w:val="24"/>
          <w:rtl/>
        </w:rPr>
        <w:t>ייחודיות</w:t>
      </w:r>
      <w:r w:rsidRPr="00932C87">
        <w:rPr>
          <w:sz w:val="24"/>
          <w:rtl/>
        </w:rPr>
        <w:t xml:space="preserve">, </w:t>
      </w:r>
      <w:r w:rsidRPr="00932C87">
        <w:rPr>
          <w:rFonts w:hint="cs"/>
          <w:sz w:val="24"/>
          <w:rtl/>
        </w:rPr>
        <w:t>תנאים</w:t>
      </w:r>
      <w:r w:rsidRPr="00932C87">
        <w:rPr>
          <w:sz w:val="24"/>
          <w:rtl/>
        </w:rPr>
        <w:t xml:space="preserve"> </w:t>
      </w:r>
      <w:r w:rsidRPr="00932C87">
        <w:rPr>
          <w:rFonts w:hint="cs"/>
          <w:sz w:val="24"/>
          <w:rtl/>
        </w:rPr>
        <w:t>מיוחדים</w:t>
      </w:r>
      <w:r w:rsidRPr="00932C87">
        <w:rPr>
          <w:sz w:val="24"/>
          <w:rtl/>
        </w:rPr>
        <w:t xml:space="preserve"> </w:t>
      </w:r>
      <w:r w:rsidRPr="00932C87">
        <w:rPr>
          <w:rFonts w:hint="cs"/>
          <w:sz w:val="24"/>
          <w:rtl/>
        </w:rPr>
        <w:t>וצרכים</w:t>
      </w:r>
      <w:r w:rsidRPr="00932C87">
        <w:rPr>
          <w:sz w:val="24"/>
          <w:rtl/>
        </w:rPr>
        <w:t xml:space="preserve"> </w:t>
      </w:r>
      <w:r w:rsidRPr="00932C87">
        <w:rPr>
          <w:rFonts w:hint="cs"/>
          <w:sz w:val="24"/>
          <w:rtl/>
        </w:rPr>
        <w:t>המתאימים</w:t>
      </w:r>
      <w:r w:rsidRPr="00932C87">
        <w:rPr>
          <w:sz w:val="24"/>
          <w:rtl/>
        </w:rPr>
        <w:t xml:space="preserve"> </w:t>
      </w:r>
      <w:r w:rsidRPr="00932C87">
        <w:rPr>
          <w:rFonts w:hint="cs"/>
          <w:sz w:val="24"/>
          <w:rtl/>
        </w:rPr>
        <w:t>רק</w:t>
      </w:r>
      <w:r w:rsidRPr="00932C87">
        <w:rPr>
          <w:sz w:val="24"/>
          <w:rtl/>
        </w:rPr>
        <w:t xml:space="preserve"> </w:t>
      </w:r>
      <w:r w:rsidRPr="00932C87">
        <w:rPr>
          <w:rFonts w:hint="cs"/>
          <w:sz w:val="24"/>
          <w:rtl/>
        </w:rPr>
        <w:t>לו</w:t>
      </w:r>
      <w:r w:rsidRPr="00932C87">
        <w:rPr>
          <w:sz w:val="24"/>
          <w:rtl/>
        </w:rPr>
        <w:t xml:space="preserve">. </w:t>
      </w:r>
      <w:r w:rsidRPr="00932C87">
        <w:rPr>
          <w:rFonts w:hint="cs"/>
          <w:sz w:val="24"/>
          <w:rtl/>
        </w:rPr>
        <w:t>כן</w:t>
      </w:r>
      <w:r>
        <w:rPr>
          <w:rFonts w:hint="cs"/>
          <w:sz w:val="24"/>
          <w:rtl/>
        </w:rPr>
        <w:t xml:space="preserve"> </w:t>
      </w:r>
      <w:r>
        <w:rPr>
          <w:sz w:val="24"/>
          <w:rtl/>
        </w:rPr>
        <w:t>–</w:t>
      </w:r>
      <w:r w:rsidRPr="00932C87">
        <w:rPr>
          <w:sz w:val="24"/>
          <w:rtl/>
        </w:rPr>
        <w:t xml:space="preserve"> </w:t>
      </w:r>
      <w:r w:rsidRPr="00932C87">
        <w:rPr>
          <w:rFonts w:hint="cs"/>
          <w:sz w:val="24"/>
          <w:rtl/>
        </w:rPr>
        <w:t>כל</w:t>
      </w:r>
      <w:r w:rsidRPr="00932C87">
        <w:rPr>
          <w:sz w:val="24"/>
          <w:rtl/>
        </w:rPr>
        <w:t xml:space="preserve"> </w:t>
      </w:r>
      <w:r w:rsidRPr="00932C87">
        <w:rPr>
          <w:rFonts w:hint="cs"/>
          <w:sz w:val="24"/>
          <w:rtl/>
        </w:rPr>
        <w:t>כיתה</w:t>
      </w:r>
      <w:r w:rsidRPr="00932C87">
        <w:rPr>
          <w:sz w:val="24"/>
          <w:rtl/>
        </w:rPr>
        <w:t xml:space="preserve"> </w:t>
      </w:r>
      <w:r w:rsidRPr="00932C87">
        <w:rPr>
          <w:rFonts w:hint="cs"/>
          <w:sz w:val="24"/>
          <w:rtl/>
        </w:rPr>
        <w:t>במערכת</w:t>
      </w:r>
      <w:r w:rsidRPr="00932C87">
        <w:rPr>
          <w:sz w:val="24"/>
          <w:rtl/>
        </w:rPr>
        <w:t xml:space="preserve"> </w:t>
      </w:r>
      <w:r w:rsidRPr="00932C87">
        <w:rPr>
          <w:rFonts w:hint="cs"/>
          <w:sz w:val="24"/>
          <w:rtl/>
        </w:rPr>
        <w:t>החינוך</w:t>
      </w:r>
      <w:r w:rsidRPr="00932C87">
        <w:rPr>
          <w:sz w:val="24"/>
          <w:rtl/>
        </w:rPr>
        <w:t xml:space="preserve"> </w:t>
      </w:r>
      <w:r w:rsidRPr="00932C87">
        <w:rPr>
          <w:rFonts w:hint="cs"/>
          <w:sz w:val="24"/>
          <w:rtl/>
        </w:rPr>
        <w:t>היא</w:t>
      </w:r>
      <w:r w:rsidRPr="00932C87">
        <w:rPr>
          <w:sz w:val="24"/>
          <w:rtl/>
        </w:rPr>
        <w:t xml:space="preserve"> </w:t>
      </w:r>
      <w:r w:rsidRPr="00932C87">
        <w:rPr>
          <w:rFonts w:hint="cs"/>
          <w:sz w:val="24"/>
          <w:rtl/>
        </w:rPr>
        <w:t>בעלת</w:t>
      </w:r>
      <w:r w:rsidRPr="00932C87">
        <w:rPr>
          <w:sz w:val="24"/>
          <w:rtl/>
        </w:rPr>
        <w:t xml:space="preserve"> </w:t>
      </w:r>
      <w:r w:rsidRPr="00932C87">
        <w:rPr>
          <w:rFonts w:hint="cs"/>
          <w:sz w:val="24"/>
          <w:rtl/>
        </w:rPr>
        <w:t>צרכים</w:t>
      </w:r>
      <w:r w:rsidRPr="00932C87">
        <w:rPr>
          <w:sz w:val="24"/>
          <w:rtl/>
        </w:rPr>
        <w:t xml:space="preserve"> </w:t>
      </w:r>
      <w:r w:rsidRPr="00932C87">
        <w:rPr>
          <w:rFonts w:hint="cs"/>
          <w:sz w:val="24"/>
          <w:rtl/>
        </w:rPr>
        <w:t>מיוחדים</w:t>
      </w:r>
      <w:r>
        <w:rPr>
          <w:rFonts w:hint="cs"/>
          <w:sz w:val="24"/>
          <w:rtl/>
        </w:rPr>
        <w:t>, ו</w:t>
      </w:r>
      <w:r w:rsidRPr="00932C87">
        <w:rPr>
          <w:rFonts w:hint="cs"/>
          <w:sz w:val="24"/>
          <w:rtl/>
        </w:rPr>
        <w:t>כמו</w:t>
      </w:r>
      <w:r w:rsidRPr="00932C87">
        <w:rPr>
          <w:sz w:val="24"/>
          <w:rtl/>
        </w:rPr>
        <w:t xml:space="preserve"> </w:t>
      </w:r>
      <w:r>
        <w:rPr>
          <w:rFonts w:hint="cs"/>
          <w:sz w:val="24"/>
          <w:rtl/>
        </w:rPr>
        <w:t>כן</w:t>
      </w:r>
      <w:r w:rsidRPr="00932C87">
        <w:rPr>
          <w:sz w:val="24"/>
          <w:rtl/>
        </w:rPr>
        <w:t xml:space="preserve"> </w:t>
      </w:r>
      <w:r>
        <w:rPr>
          <w:sz w:val="24"/>
          <w:rtl/>
        </w:rPr>
        <w:t>–</w:t>
      </w:r>
      <w:r w:rsidRPr="00932C87">
        <w:rPr>
          <w:sz w:val="24"/>
          <w:rtl/>
        </w:rPr>
        <w:t xml:space="preserve"> </w:t>
      </w:r>
      <w:r w:rsidRPr="00932C87">
        <w:rPr>
          <w:rFonts w:hint="cs"/>
          <w:sz w:val="24"/>
          <w:rtl/>
        </w:rPr>
        <w:t>כל</w:t>
      </w:r>
      <w:r w:rsidRPr="00932C87">
        <w:rPr>
          <w:sz w:val="24"/>
          <w:rtl/>
        </w:rPr>
        <w:t xml:space="preserve"> </w:t>
      </w:r>
      <w:r w:rsidRPr="00932C87">
        <w:rPr>
          <w:rFonts w:hint="cs"/>
          <w:sz w:val="24"/>
          <w:rtl/>
        </w:rPr>
        <w:t>הכיתות</w:t>
      </w:r>
      <w:r w:rsidRPr="00932C87">
        <w:rPr>
          <w:sz w:val="24"/>
          <w:rtl/>
        </w:rPr>
        <w:t xml:space="preserve"> </w:t>
      </w:r>
      <w:r w:rsidRPr="00932C87">
        <w:rPr>
          <w:rFonts w:hint="cs"/>
          <w:sz w:val="24"/>
          <w:rtl/>
        </w:rPr>
        <w:t>הן</w:t>
      </w:r>
      <w:r w:rsidRPr="00932C87">
        <w:rPr>
          <w:sz w:val="24"/>
          <w:rtl/>
        </w:rPr>
        <w:t xml:space="preserve"> </w:t>
      </w:r>
      <w:r w:rsidRPr="00932C87">
        <w:rPr>
          <w:rFonts w:hint="cs"/>
          <w:sz w:val="24"/>
          <w:rtl/>
        </w:rPr>
        <w:t>הטרוגניות</w:t>
      </w:r>
      <w:r w:rsidRPr="00932C87">
        <w:rPr>
          <w:sz w:val="24"/>
          <w:rtl/>
        </w:rPr>
        <w:t xml:space="preserve">. </w:t>
      </w:r>
      <w:r w:rsidRPr="00932C87">
        <w:rPr>
          <w:rFonts w:hint="cs"/>
          <w:sz w:val="24"/>
          <w:rtl/>
        </w:rPr>
        <w:t>גם</w:t>
      </w:r>
      <w:r w:rsidRPr="00932C87">
        <w:rPr>
          <w:sz w:val="24"/>
          <w:rtl/>
        </w:rPr>
        <w:t xml:space="preserve"> </w:t>
      </w:r>
      <w:r w:rsidRPr="00932C87">
        <w:rPr>
          <w:rFonts w:hint="cs"/>
          <w:sz w:val="24"/>
          <w:rtl/>
        </w:rPr>
        <w:t>אם</w:t>
      </w:r>
      <w:r w:rsidRPr="00932C87">
        <w:rPr>
          <w:sz w:val="24"/>
          <w:rtl/>
        </w:rPr>
        <w:t xml:space="preserve"> </w:t>
      </w:r>
      <w:r w:rsidRPr="00932C87">
        <w:rPr>
          <w:rFonts w:hint="cs"/>
          <w:sz w:val="24"/>
          <w:rtl/>
        </w:rPr>
        <w:t>נראה</w:t>
      </w:r>
      <w:r w:rsidRPr="00932C87">
        <w:rPr>
          <w:sz w:val="24"/>
          <w:rtl/>
        </w:rPr>
        <w:t xml:space="preserve"> </w:t>
      </w:r>
      <w:r w:rsidRPr="00932C87">
        <w:rPr>
          <w:rFonts w:hint="cs"/>
          <w:sz w:val="24"/>
          <w:rtl/>
        </w:rPr>
        <w:t>לנו</w:t>
      </w:r>
      <w:r w:rsidRPr="00932C87">
        <w:rPr>
          <w:sz w:val="24"/>
          <w:rtl/>
        </w:rPr>
        <w:t xml:space="preserve"> </w:t>
      </w:r>
      <w:r w:rsidRPr="00932C87">
        <w:rPr>
          <w:rFonts w:hint="cs"/>
          <w:sz w:val="24"/>
          <w:rtl/>
        </w:rPr>
        <w:t>שהתלמידים</w:t>
      </w:r>
      <w:r w:rsidRPr="00932C87">
        <w:rPr>
          <w:sz w:val="24"/>
          <w:rtl/>
        </w:rPr>
        <w:t xml:space="preserve"> </w:t>
      </w:r>
      <w:r w:rsidRPr="00932C87">
        <w:rPr>
          <w:rFonts w:hint="cs"/>
          <w:sz w:val="24"/>
          <w:rtl/>
        </w:rPr>
        <w:t>בכיתה</w:t>
      </w:r>
      <w:r>
        <w:rPr>
          <w:rFonts w:hint="cs"/>
          <w:sz w:val="24"/>
          <w:rtl/>
        </w:rPr>
        <w:t xml:space="preserve"> או</w:t>
      </w:r>
      <w:r w:rsidRPr="00932C87">
        <w:rPr>
          <w:sz w:val="24"/>
          <w:rtl/>
        </w:rPr>
        <w:t xml:space="preserve"> </w:t>
      </w:r>
      <w:r w:rsidRPr="00932C87">
        <w:rPr>
          <w:rFonts w:hint="cs"/>
          <w:sz w:val="24"/>
          <w:rtl/>
        </w:rPr>
        <w:t>בבי</w:t>
      </w:r>
      <w:r>
        <w:rPr>
          <w:rFonts w:hint="cs"/>
          <w:sz w:val="24"/>
          <w:rtl/>
        </w:rPr>
        <w:t xml:space="preserve">ת </w:t>
      </w:r>
      <w:r w:rsidRPr="00932C87">
        <w:rPr>
          <w:rFonts w:hint="cs"/>
          <w:sz w:val="24"/>
          <w:rtl/>
        </w:rPr>
        <w:t>הס</w:t>
      </w:r>
      <w:r>
        <w:rPr>
          <w:rFonts w:hint="cs"/>
          <w:sz w:val="24"/>
          <w:rtl/>
        </w:rPr>
        <w:t>פר</w:t>
      </w:r>
      <w:r w:rsidRPr="00932C87">
        <w:rPr>
          <w:sz w:val="24"/>
          <w:rtl/>
        </w:rPr>
        <w:t xml:space="preserve"> </w:t>
      </w:r>
      <w:r w:rsidRPr="00932C87">
        <w:rPr>
          <w:rFonts w:hint="cs"/>
          <w:sz w:val="24"/>
          <w:rtl/>
        </w:rPr>
        <w:t>מגיעים</w:t>
      </w:r>
      <w:r w:rsidRPr="00932C87">
        <w:rPr>
          <w:sz w:val="24"/>
          <w:rtl/>
        </w:rPr>
        <w:t xml:space="preserve"> </w:t>
      </w:r>
      <w:r w:rsidRPr="00932C87">
        <w:rPr>
          <w:rFonts w:hint="cs"/>
          <w:sz w:val="24"/>
          <w:rtl/>
        </w:rPr>
        <w:t>מאותה</w:t>
      </w:r>
      <w:r w:rsidRPr="00932C87">
        <w:rPr>
          <w:sz w:val="24"/>
          <w:rtl/>
        </w:rPr>
        <w:t xml:space="preserve"> </w:t>
      </w:r>
      <w:r w:rsidRPr="00932C87">
        <w:rPr>
          <w:rFonts w:hint="cs"/>
          <w:sz w:val="24"/>
          <w:rtl/>
        </w:rPr>
        <w:t>אוכלוסי</w:t>
      </w:r>
      <w:r>
        <w:rPr>
          <w:rFonts w:hint="cs"/>
          <w:sz w:val="24"/>
          <w:rtl/>
        </w:rPr>
        <w:t>י</w:t>
      </w:r>
      <w:r w:rsidRPr="00932C87">
        <w:rPr>
          <w:rFonts w:hint="cs"/>
          <w:sz w:val="24"/>
          <w:rtl/>
        </w:rPr>
        <w:t>ה</w:t>
      </w:r>
      <w:r w:rsidRPr="00932C87">
        <w:rPr>
          <w:sz w:val="24"/>
          <w:rtl/>
        </w:rPr>
        <w:t xml:space="preserve">, </w:t>
      </w:r>
      <w:r>
        <w:rPr>
          <w:rFonts w:hint="cs"/>
          <w:sz w:val="24"/>
          <w:rtl/>
        </w:rPr>
        <w:t xml:space="preserve">נמצאים </w:t>
      </w:r>
      <w:r w:rsidRPr="00932C87">
        <w:rPr>
          <w:rFonts w:hint="cs"/>
          <w:sz w:val="24"/>
          <w:rtl/>
        </w:rPr>
        <w:t>באותה</w:t>
      </w:r>
      <w:r w:rsidRPr="00932C87">
        <w:rPr>
          <w:sz w:val="24"/>
          <w:rtl/>
        </w:rPr>
        <w:t xml:space="preserve"> </w:t>
      </w:r>
      <w:r w:rsidRPr="00932C87">
        <w:rPr>
          <w:rFonts w:hint="cs"/>
          <w:sz w:val="24"/>
          <w:rtl/>
        </w:rPr>
        <w:t>רמה</w:t>
      </w:r>
      <w:r w:rsidRPr="00932C87">
        <w:rPr>
          <w:sz w:val="24"/>
          <w:rtl/>
        </w:rPr>
        <w:t xml:space="preserve">, </w:t>
      </w:r>
      <w:r w:rsidRPr="00932C87">
        <w:rPr>
          <w:rFonts w:hint="cs"/>
          <w:sz w:val="24"/>
          <w:rtl/>
        </w:rPr>
        <w:t>עם</w:t>
      </w:r>
      <w:r w:rsidRPr="00932C87">
        <w:rPr>
          <w:sz w:val="24"/>
          <w:rtl/>
        </w:rPr>
        <w:t xml:space="preserve"> </w:t>
      </w:r>
      <w:r w:rsidRPr="00932C87">
        <w:rPr>
          <w:rFonts w:hint="cs"/>
          <w:sz w:val="24"/>
          <w:rtl/>
        </w:rPr>
        <w:t>אותה</w:t>
      </w:r>
      <w:r w:rsidRPr="00932C87">
        <w:rPr>
          <w:sz w:val="24"/>
          <w:rtl/>
        </w:rPr>
        <w:t xml:space="preserve"> </w:t>
      </w:r>
      <w:r w:rsidRPr="00932C87">
        <w:rPr>
          <w:rFonts w:hint="cs"/>
          <w:sz w:val="24"/>
          <w:rtl/>
        </w:rPr>
        <w:t>בחירת</w:t>
      </w:r>
      <w:r w:rsidRPr="00932C87">
        <w:rPr>
          <w:sz w:val="24"/>
          <w:rtl/>
        </w:rPr>
        <w:t xml:space="preserve"> </w:t>
      </w:r>
      <w:r w:rsidRPr="00932C87">
        <w:rPr>
          <w:rFonts w:hint="cs"/>
          <w:sz w:val="24"/>
          <w:rtl/>
        </w:rPr>
        <w:t>מקצוע</w:t>
      </w:r>
      <w:r w:rsidRPr="00932C87">
        <w:rPr>
          <w:sz w:val="24"/>
          <w:rtl/>
        </w:rPr>
        <w:t xml:space="preserve"> </w:t>
      </w:r>
      <w:r w:rsidRPr="00932C87">
        <w:rPr>
          <w:rFonts w:hint="cs"/>
          <w:sz w:val="24"/>
          <w:rtl/>
        </w:rPr>
        <w:t>וכו</w:t>
      </w:r>
      <w:r w:rsidRPr="00932C87">
        <w:rPr>
          <w:sz w:val="24"/>
          <w:rtl/>
        </w:rPr>
        <w:t>'</w:t>
      </w:r>
      <w:r>
        <w:rPr>
          <w:rFonts w:hint="cs"/>
          <w:sz w:val="24"/>
          <w:rtl/>
        </w:rPr>
        <w:t xml:space="preserve"> </w:t>
      </w:r>
      <w:r>
        <w:rPr>
          <w:sz w:val="24"/>
          <w:rtl/>
        </w:rPr>
        <w:t>–</w:t>
      </w:r>
      <w:r w:rsidRPr="00932C87">
        <w:rPr>
          <w:sz w:val="24"/>
          <w:rtl/>
        </w:rPr>
        <w:t xml:space="preserve"> </w:t>
      </w:r>
      <w:r w:rsidRPr="00932C87">
        <w:rPr>
          <w:rFonts w:hint="cs"/>
          <w:sz w:val="24"/>
          <w:rtl/>
        </w:rPr>
        <w:t>עדיין</w:t>
      </w:r>
      <w:r w:rsidRPr="00932C87">
        <w:rPr>
          <w:sz w:val="24"/>
          <w:rtl/>
        </w:rPr>
        <w:t xml:space="preserve"> </w:t>
      </w:r>
      <w:r w:rsidRPr="00932C87">
        <w:rPr>
          <w:rFonts w:hint="cs"/>
          <w:sz w:val="24"/>
          <w:rtl/>
        </w:rPr>
        <w:t>בי</w:t>
      </w:r>
      <w:r>
        <w:rPr>
          <w:rFonts w:hint="cs"/>
          <w:sz w:val="24"/>
          <w:rtl/>
        </w:rPr>
        <w:t xml:space="preserve">ת </w:t>
      </w:r>
      <w:r w:rsidRPr="00932C87">
        <w:rPr>
          <w:rFonts w:hint="cs"/>
          <w:sz w:val="24"/>
          <w:rtl/>
        </w:rPr>
        <w:t>הס</w:t>
      </w:r>
      <w:r>
        <w:rPr>
          <w:rFonts w:hint="cs"/>
          <w:sz w:val="24"/>
          <w:rtl/>
        </w:rPr>
        <w:t>פר</w:t>
      </w:r>
      <w:r w:rsidRPr="00932C87">
        <w:rPr>
          <w:sz w:val="24"/>
          <w:rtl/>
        </w:rPr>
        <w:t xml:space="preserve"> </w:t>
      </w:r>
      <w:r w:rsidRPr="00932C87">
        <w:rPr>
          <w:rFonts w:hint="cs"/>
          <w:sz w:val="24"/>
          <w:rtl/>
        </w:rPr>
        <w:t>הוא</w:t>
      </w:r>
      <w:r w:rsidRPr="00932C87">
        <w:rPr>
          <w:sz w:val="24"/>
          <w:rtl/>
        </w:rPr>
        <w:t xml:space="preserve"> </w:t>
      </w:r>
      <w:r w:rsidRPr="00932C87">
        <w:rPr>
          <w:rFonts w:hint="cs"/>
          <w:sz w:val="24"/>
          <w:rtl/>
        </w:rPr>
        <w:t>הטרוגני</w:t>
      </w:r>
      <w:r>
        <w:rPr>
          <w:rFonts w:hint="cs"/>
          <w:sz w:val="24"/>
          <w:rtl/>
        </w:rPr>
        <w:t>; '</w:t>
      </w:r>
      <w:r w:rsidRPr="00932C87">
        <w:rPr>
          <w:rFonts w:hint="cs"/>
          <w:sz w:val="24"/>
          <w:rtl/>
        </w:rPr>
        <w:t>כשם</w:t>
      </w:r>
      <w:r w:rsidRPr="00932C87">
        <w:rPr>
          <w:sz w:val="24"/>
          <w:rtl/>
        </w:rPr>
        <w:t xml:space="preserve"> </w:t>
      </w:r>
      <w:r w:rsidRPr="00932C87">
        <w:rPr>
          <w:rFonts w:hint="cs"/>
          <w:sz w:val="24"/>
          <w:rtl/>
        </w:rPr>
        <w:t>שפרצופיהם</w:t>
      </w:r>
      <w:r w:rsidRPr="00932C87">
        <w:rPr>
          <w:sz w:val="24"/>
          <w:rtl/>
        </w:rPr>
        <w:t xml:space="preserve"> </w:t>
      </w:r>
      <w:r w:rsidRPr="00932C87">
        <w:rPr>
          <w:rFonts w:hint="cs"/>
          <w:sz w:val="24"/>
          <w:rtl/>
        </w:rPr>
        <w:t>שונים</w:t>
      </w:r>
      <w:r w:rsidRPr="00932C87">
        <w:rPr>
          <w:sz w:val="24"/>
          <w:rtl/>
        </w:rPr>
        <w:t xml:space="preserve"> </w:t>
      </w:r>
      <w:r w:rsidRPr="00932C87">
        <w:rPr>
          <w:rFonts w:hint="cs"/>
          <w:sz w:val="24"/>
          <w:rtl/>
        </w:rPr>
        <w:t>כך</w:t>
      </w:r>
      <w:r w:rsidRPr="00932C87">
        <w:rPr>
          <w:sz w:val="24"/>
          <w:rtl/>
        </w:rPr>
        <w:t xml:space="preserve"> </w:t>
      </w:r>
      <w:r w:rsidRPr="00932C87">
        <w:rPr>
          <w:rFonts w:hint="cs"/>
          <w:sz w:val="24"/>
          <w:rtl/>
        </w:rPr>
        <w:t>דעותיהם</w:t>
      </w:r>
      <w:r w:rsidRPr="00932C87">
        <w:rPr>
          <w:sz w:val="24"/>
          <w:rtl/>
        </w:rPr>
        <w:t xml:space="preserve"> </w:t>
      </w:r>
      <w:r w:rsidRPr="00932C87">
        <w:rPr>
          <w:rFonts w:hint="cs"/>
          <w:sz w:val="24"/>
          <w:rtl/>
        </w:rPr>
        <w:t>שונות</w:t>
      </w:r>
      <w:r>
        <w:rPr>
          <w:rFonts w:hint="cs"/>
          <w:sz w:val="24"/>
          <w:rtl/>
        </w:rPr>
        <w:t>'</w:t>
      </w:r>
      <w:r w:rsidRPr="00932C87">
        <w:rPr>
          <w:sz w:val="24"/>
          <w:rtl/>
        </w:rPr>
        <w:t xml:space="preserve">. </w:t>
      </w:r>
    </w:p>
    <w:p w14:paraId="4B657A7E" w14:textId="77777777" w:rsidR="000F312E" w:rsidRDefault="000F312E" w:rsidP="000F312E">
      <w:pPr>
        <w:rPr>
          <w:sz w:val="24"/>
          <w:rtl/>
        </w:rPr>
      </w:pPr>
      <w:r>
        <w:rPr>
          <w:rFonts w:hint="cs"/>
          <w:sz w:val="24"/>
          <w:rtl/>
        </w:rPr>
        <w:t>'</w:t>
      </w:r>
      <w:r w:rsidRPr="00932C87">
        <w:rPr>
          <w:rFonts w:hint="cs"/>
          <w:sz w:val="24"/>
          <w:rtl/>
        </w:rPr>
        <w:t>בית</w:t>
      </w:r>
      <w:r w:rsidRPr="00932C87">
        <w:rPr>
          <w:sz w:val="24"/>
          <w:rtl/>
        </w:rPr>
        <w:t xml:space="preserve"> </w:t>
      </w:r>
      <w:r w:rsidRPr="00932C87">
        <w:rPr>
          <w:rFonts w:hint="cs"/>
          <w:sz w:val="24"/>
          <w:rtl/>
        </w:rPr>
        <w:t>חינוך</w:t>
      </w:r>
      <w:r w:rsidRPr="00932C87">
        <w:rPr>
          <w:sz w:val="24"/>
          <w:rtl/>
        </w:rPr>
        <w:t xml:space="preserve"> </w:t>
      </w:r>
      <w:r w:rsidRPr="00932C87">
        <w:rPr>
          <w:rFonts w:hint="cs"/>
          <w:sz w:val="24"/>
          <w:rtl/>
        </w:rPr>
        <w:t>כמשפחה</w:t>
      </w:r>
      <w:r>
        <w:rPr>
          <w:rFonts w:hint="cs"/>
          <w:sz w:val="24"/>
          <w:rtl/>
        </w:rPr>
        <w:t xml:space="preserve">' </w:t>
      </w:r>
      <w:r>
        <w:rPr>
          <w:sz w:val="24"/>
          <w:rtl/>
        </w:rPr>
        <w:t>–</w:t>
      </w:r>
      <w:r w:rsidRPr="00932C87">
        <w:rPr>
          <w:sz w:val="24"/>
          <w:rtl/>
        </w:rPr>
        <w:t xml:space="preserve"> </w:t>
      </w:r>
      <w:r w:rsidRPr="00932C87">
        <w:rPr>
          <w:rFonts w:hint="cs"/>
          <w:sz w:val="24"/>
          <w:rtl/>
        </w:rPr>
        <w:t>ממש</w:t>
      </w:r>
      <w:r w:rsidRPr="00932C87">
        <w:rPr>
          <w:sz w:val="24"/>
          <w:rtl/>
        </w:rPr>
        <w:t xml:space="preserve"> </w:t>
      </w:r>
      <w:r w:rsidRPr="00932C87">
        <w:rPr>
          <w:rFonts w:hint="cs"/>
          <w:sz w:val="24"/>
          <w:rtl/>
        </w:rPr>
        <w:t>כמו</w:t>
      </w:r>
      <w:r w:rsidRPr="00932C87">
        <w:rPr>
          <w:sz w:val="24"/>
          <w:rtl/>
        </w:rPr>
        <w:t xml:space="preserve"> </w:t>
      </w:r>
      <w:r w:rsidRPr="00932C87">
        <w:rPr>
          <w:rFonts w:hint="cs"/>
          <w:sz w:val="24"/>
          <w:rtl/>
        </w:rPr>
        <w:t>בבית</w:t>
      </w:r>
      <w:r>
        <w:rPr>
          <w:rFonts w:hint="cs"/>
          <w:sz w:val="24"/>
          <w:rtl/>
        </w:rPr>
        <w:t>;</w:t>
      </w:r>
      <w:r w:rsidRPr="00932C87">
        <w:rPr>
          <w:sz w:val="24"/>
          <w:rtl/>
        </w:rPr>
        <w:t xml:space="preserve"> </w:t>
      </w:r>
      <w:r w:rsidRPr="00932C87">
        <w:rPr>
          <w:rFonts w:hint="cs"/>
          <w:sz w:val="24"/>
          <w:rtl/>
        </w:rPr>
        <w:t>כל</w:t>
      </w:r>
      <w:r w:rsidRPr="00932C87">
        <w:rPr>
          <w:sz w:val="24"/>
          <w:rtl/>
        </w:rPr>
        <w:t xml:space="preserve"> </w:t>
      </w:r>
      <w:r w:rsidRPr="00932C87">
        <w:rPr>
          <w:rFonts w:hint="cs"/>
          <w:sz w:val="24"/>
          <w:rtl/>
        </w:rPr>
        <w:t>ילד</w:t>
      </w:r>
      <w:r w:rsidRPr="00932C87">
        <w:rPr>
          <w:sz w:val="24"/>
          <w:rtl/>
        </w:rPr>
        <w:t xml:space="preserve"> </w:t>
      </w:r>
      <w:r w:rsidRPr="00932C87">
        <w:rPr>
          <w:rFonts w:hint="cs"/>
          <w:sz w:val="24"/>
          <w:rtl/>
        </w:rPr>
        <w:t>שונה</w:t>
      </w:r>
      <w:r w:rsidRPr="00932C87">
        <w:rPr>
          <w:sz w:val="24"/>
          <w:rtl/>
        </w:rPr>
        <w:t xml:space="preserve"> </w:t>
      </w:r>
      <w:r w:rsidRPr="00932C87">
        <w:rPr>
          <w:rFonts w:hint="cs"/>
          <w:sz w:val="24"/>
          <w:rtl/>
        </w:rPr>
        <w:t>מאחיו</w:t>
      </w:r>
      <w:r w:rsidRPr="00932C87">
        <w:rPr>
          <w:sz w:val="24"/>
          <w:rtl/>
        </w:rPr>
        <w:t xml:space="preserve">, </w:t>
      </w:r>
      <w:r w:rsidRPr="00932C87">
        <w:rPr>
          <w:rFonts w:hint="cs"/>
          <w:sz w:val="24"/>
          <w:rtl/>
        </w:rPr>
        <w:t>כל</w:t>
      </w:r>
      <w:r w:rsidRPr="00932C87">
        <w:rPr>
          <w:sz w:val="24"/>
          <w:rtl/>
        </w:rPr>
        <w:t xml:space="preserve"> </w:t>
      </w:r>
      <w:r w:rsidRPr="00932C87">
        <w:rPr>
          <w:rFonts w:hint="cs"/>
          <w:sz w:val="24"/>
          <w:rtl/>
        </w:rPr>
        <w:t>אחד</w:t>
      </w:r>
      <w:r w:rsidRPr="00932C87">
        <w:rPr>
          <w:sz w:val="24"/>
          <w:rtl/>
        </w:rPr>
        <w:t xml:space="preserve"> </w:t>
      </w:r>
      <w:r w:rsidRPr="00932C87">
        <w:rPr>
          <w:rFonts w:hint="cs"/>
          <w:sz w:val="24"/>
          <w:rtl/>
        </w:rPr>
        <w:t>הוא</w:t>
      </w:r>
      <w:r w:rsidRPr="00932C87">
        <w:rPr>
          <w:sz w:val="24"/>
          <w:rtl/>
        </w:rPr>
        <w:t xml:space="preserve"> </w:t>
      </w:r>
      <w:r w:rsidRPr="00932C87">
        <w:rPr>
          <w:rFonts w:hint="cs"/>
          <w:sz w:val="24"/>
          <w:rtl/>
        </w:rPr>
        <w:t>בעל</w:t>
      </w:r>
      <w:r w:rsidRPr="00932C87">
        <w:rPr>
          <w:sz w:val="24"/>
          <w:rtl/>
        </w:rPr>
        <w:t xml:space="preserve"> </w:t>
      </w:r>
      <w:r w:rsidRPr="00932C87">
        <w:rPr>
          <w:rFonts w:hint="cs"/>
          <w:sz w:val="24"/>
          <w:rtl/>
        </w:rPr>
        <w:t>תכונות</w:t>
      </w:r>
      <w:r w:rsidRPr="00932C87">
        <w:rPr>
          <w:sz w:val="24"/>
          <w:rtl/>
        </w:rPr>
        <w:t xml:space="preserve"> </w:t>
      </w:r>
      <w:r w:rsidRPr="00932C87">
        <w:rPr>
          <w:rFonts w:hint="cs"/>
          <w:sz w:val="24"/>
          <w:rtl/>
        </w:rPr>
        <w:t>אחרות</w:t>
      </w:r>
      <w:r w:rsidRPr="00932C87">
        <w:rPr>
          <w:sz w:val="24"/>
          <w:rtl/>
        </w:rPr>
        <w:t xml:space="preserve">, </w:t>
      </w:r>
      <w:r w:rsidRPr="00932C87">
        <w:rPr>
          <w:rFonts w:hint="cs"/>
          <w:sz w:val="24"/>
          <w:rtl/>
        </w:rPr>
        <w:t>ו</w:t>
      </w:r>
      <w:r>
        <w:rPr>
          <w:rFonts w:hint="cs"/>
          <w:sz w:val="24"/>
          <w:rtl/>
        </w:rPr>
        <w:t xml:space="preserve">דברי </w:t>
      </w:r>
      <w:r w:rsidRPr="00932C87">
        <w:rPr>
          <w:rFonts w:hint="cs"/>
          <w:sz w:val="24"/>
          <w:rtl/>
        </w:rPr>
        <w:t>הרש</w:t>
      </w:r>
      <w:r w:rsidRPr="00932C87">
        <w:rPr>
          <w:sz w:val="24"/>
          <w:rtl/>
        </w:rPr>
        <w:t>"</w:t>
      </w:r>
      <w:r w:rsidRPr="00932C87">
        <w:rPr>
          <w:rFonts w:hint="cs"/>
          <w:sz w:val="24"/>
          <w:rtl/>
        </w:rPr>
        <w:t>ר</w:t>
      </w:r>
      <w:r w:rsidRPr="00932C87">
        <w:rPr>
          <w:sz w:val="24"/>
          <w:rtl/>
        </w:rPr>
        <w:t xml:space="preserve"> </w:t>
      </w:r>
      <w:r w:rsidRPr="00932C87">
        <w:rPr>
          <w:rFonts w:hint="cs"/>
          <w:sz w:val="24"/>
          <w:rtl/>
        </w:rPr>
        <w:t>הירש</w:t>
      </w:r>
      <w:r w:rsidRPr="00932C87">
        <w:rPr>
          <w:sz w:val="24"/>
          <w:rtl/>
        </w:rPr>
        <w:t xml:space="preserve"> </w:t>
      </w:r>
      <w:r w:rsidRPr="00932C87">
        <w:rPr>
          <w:rFonts w:hint="cs"/>
          <w:sz w:val="24"/>
          <w:rtl/>
        </w:rPr>
        <w:t>הנפלא</w:t>
      </w:r>
      <w:r>
        <w:rPr>
          <w:rFonts w:hint="cs"/>
          <w:sz w:val="24"/>
          <w:rtl/>
        </w:rPr>
        <w:t>ים</w:t>
      </w:r>
      <w:r w:rsidRPr="00932C87">
        <w:rPr>
          <w:sz w:val="24"/>
          <w:rtl/>
        </w:rPr>
        <w:t xml:space="preserve"> </w:t>
      </w:r>
      <w:r w:rsidRPr="00932C87">
        <w:rPr>
          <w:rFonts w:hint="cs"/>
          <w:sz w:val="24"/>
          <w:rtl/>
        </w:rPr>
        <w:t>והיסודי</w:t>
      </w:r>
      <w:r>
        <w:rPr>
          <w:rFonts w:hint="cs"/>
          <w:sz w:val="24"/>
          <w:rtl/>
        </w:rPr>
        <w:t>ים</w:t>
      </w:r>
      <w:r w:rsidRPr="00932C87">
        <w:rPr>
          <w:sz w:val="24"/>
          <w:rtl/>
        </w:rPr>
        <w:t xml:space="preserve"> </w:t>
      </w:r>
      <w:r>
        <w:rPr>
          <w:rFonts w:hint="cs"/>
          <w:sz w:val="24"/>
          <w:rtl/>
        </w:rPr>
        <w:t>שה</w:t>
      </w:r>
      <w:r w:rsidRPr="00932C87">
        <w:rPr>
          <w:rFonts w:hint="cs"/>
          <w:sz w:val="24"/>
          <w:rtl/>
        </w:rPr>
        <w:t>בא</w:t>
      </w:r>
      <w:r>
        <w:rPr>
          <w:rFonts w:hint="cs"/>
          <w:sz w:val="24"/>
          <w:rtl/>
        </w:rPr>
        <w:t>נו</w:t>
      </w:r>
      <w:r w:rsidRPr="00932C87">
        <w:rPr>
          <w:sz w:val="24"/>
          <w:rtl/>
        </w:rPr>
        <w:t xml:space="preserve"> </w:t>
      </w:r>
      <w:r w:rsidRPr="00932C87">
        <w:rPr>
          <w:rFonts w:hint="cs"/>
          <w:sz w:val="24"/>
          <w:rtl/>
        </w:rPr>
        <w:t>מחייב</w:t>
      </w:r>
      <w:r>
        <w:rPr>
          <w:rFonts w:hint="cs"/>
          <w:sz w:val="24"/>
          <w:rtl/>
        </w:rPr>
        <w:t>ים</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כולנו</w:t>
      </w:r>
      <w:r w:rsidRPr="00932C87">
        <w:rPr>
          <w:sz w:val="24"/>
          <w:rtl/>
        </w:rPr>
        <w:t xml:space="preserve"> </w:t>
      </w:r>
      <w:r w:rsidRPr="00932C87">
        <w:rPr>
          <w:rFonts w:hint="cs"/>
          <w:sz w:val="24"/>
          <w:rtl/>
        </w:rPr>
        <w:t>לניסיון</w:t>
      </w:r>
      <w:r w:rsidRPr="00932C87">
        <w:rPr>
          <w:sz w:val="24"/>
          <w:rtl/>
        </w:rPr>
        <w:t xml:space="preserve"> </w:t>
      </w:r>
      <w:r w:rsidRPr="00932C87">
        <w:rPr>
          <w:rFonts w:hint="cs"/>
          <w:sz w:val="24"/>
          <w:rtl/>
        </w:rPr>
        <w:t>למצוא</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הייחוד</w:t>
      </w:r>
      <w:r w:rsidRPr="00932C87">
        <w:rPr>
          <w:sz w:val="24"/>
          <w:rtl/>
        </w:rPr>
        <w:t xml:space="preserve"> </w:t>
      </w:r>
      <w:r w:rsidRPr="00932C87">
        <w:rPr>
          <w:rFonts w:hint="cs"/>
          <w:sz w:val="24"/>
          <w:rtl/>
        </w:rPr>
        <w:t>והמיוחד</w:t>
      </w:r>
      <w:r w:rsidRPr="00932C87">
        <w:rPr>
          <w:sz w:val="24"/>
          <w:rtl/>
        </w:rPr>
        <w:t xml:space="preserve"> </w:t>
      </w:r>
      <w:r w:rsidRPr="00932C87">
        <w:rPr>
          <w:rFonts w:hint="cs"/>
          <w:sz w:val="24"/>
          <w:rtl/>
        </w:rPr>
        <w:t>שבכל</w:t>
      </w:r>
      <w:r w:rsidRPr="00932C87">
        <w:rPr>
          <w:sz w:val="24"/>
          <w:rtl/>
        </w:rPr>
        <w:t xml:space="preserve"> </w:t>
      </w:r>
      <w:r w:rsidRPr="00932C87">
        <w:rPr>
          <w:rFonts w:hint="cs"/>
          <w:sz w:val="24"/>
          <w:rtl/>
        </w:rPr>
        <w:t>תלמיד</w:t>
      </w:r>
      <w:r w:rsidRPr="00932C87">
        <w:rPr>
          <w:sz w:val="24"/>
          <w:rtl/>
        </w:rPr>
        <w:t xml:space="preserve">, </w:t>
      </w:r>
      <w:r>
        <w:rPr>
          <w:rFonts w:hint="cs"/>
          <w:sz w:val="24"/>
          <w:rtl/>
        </w:rPr>
        <w:t xml:space="preserve">לעורר </w:t>
      </w:r>
      <w:r w:rsidRPr="00932C87">
        <w:rPr>
          <w:rFonts w:hint="cs"/>
          <w:sz w:val="24"/>
          <w:rtl/>
        </w:rPr>
        <w:t>את</w:t>
      </w:r>
      <w:r w:rsidRPr="00932C87">
        <w:rPr>
          <w:sz w:val="24"/>
          <w:rtl/>
        </w:rPr>
        <w:t xml:space="preserve"> </w:t>
      </w:r>
      <w:r w:rsidRPr="00932C87">
        <w:rPr>
          <w:rFonts w:hint="cs"/>
          <w:sz w:val="24"/>
          <w:rtl/>
        </w:rPr>
        <w:t>הרצון</w:t>
      </w:r>
      <w:r>
        <w:rPr>
          <w:rFonts w:hint="cs"/>
          <w:sz w:val="24"/>
          <w:rtl/>
        </w:rPr>
        <w:t>,</w:t>
      </w:r>
      <w:r w:rsidRPr="00932C87">
        <w:rPr>
          <w:sz w:val="24"/>
          <w:rtl/>
        </w:rPr>
        <w:t xml:space="preserve"> </w:t>
      </w:r>
      <w:r w:rsidRPr="00932C87">
        <w:rPr>
          <w:rFonts w:hint="cs"/>
          <w:sz w:val="24"/>
          <w:rtl/>
        </w:rPr>
        <w:t>לגלות</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הכוחות</w:t>
      </w:r>
      <w:r w:rsidRPr="00932C87">
        <w:rPr>
          <w:sz w:val="24"/>
          <w:rtl/>
        </w:rPr>
        <w:t xml:space="preserve"> </w:t>
      </w:r>
      <w:r w:rsidRPr="00932C87">
        <w:rPr>
          <w:rFonts w:hint="cs"/>
          <w:sz w:val="24"/>
          <w:rtl/>
        </w:rPr>
        <w:t>ולהצמיח</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הפוטנציאל</w:t>
      </w:r>
      <w:r w:rsidRPr="00932C87">
        <w:rPr>
          <w:sz w:val="24"/>
          <w:rtl/>
        </w:rPr>
        <w:t xml:space="preserve"> </w:t>
      </w:r>
      <w:r w:rsidRPr="00932C87">
        <w:rPr>
          <w:rFonts w:hint="cs"/>
          <w:sz w:val="24"/>
          <w:rtl/>
        </w:rPr>
        <w:t>הגלום</w:t>
      </w:r>
      <w:r w:rsidRPr="00932C87">
        <w:rPr>
          <w:sz w:val="24"/>
          <w:rtl/>
        </w:rPr>
        <w:t xml:space="preserve"> </w:t>
      </w:r>
      <w:r w:rsidRPr="00932C87">
        <w:rPr>
          <w:rFonts w:hint="cs"/>
          <w:sz w:val="24"/>
          <w:rtl/>
        </w:rPr>
        <w:t>והמצוי</w:t>
      </w:r>
      <w:r w:rsidRPr="00932C87">
        <w:rPr>
          <w:sz w:val="24"/>
          <w:rtl/>
        </w:rPr>
        <w:t xml:space="preserve"> </w:t>
      </w:r>
      <w:r w:rsidRPr="00932C87">
        <w:rPr>
          <w:rFonts w:hint="cs"/>
          <w:sz w:val="24"/>
          <w:rtl/>
        </w:rPr>
        <w:t>בילד</w:t>
      </w:r>
      <w:r w:rsidRPr="00932C87">
        <w:rPr>
          <w:sz w:val="24"/>
          <w:rtl/>
        </w:rPr>
        <w:t xml:space="preserve"> </w:t>
      </w:r>
      <w:r w:rsidRPr="00932C87">
        <w:rPr>
          <w:rFonts w:hint="cs"/>
          <w:sz w:val="24"/>
          <w:rtl/>
        </w:rPr>
        <w:t>שאנחנו</w:t>
      </w:r>
      <w:r w:rsidRPr="00932C87">
        <w:rPr>
          <w:sz w:val="24"/>
          <w:rtl/>
        </w:rPr>
        <w:t xml:space="preserve"> </w:t>
      </w:r>
      <w:r w:rsidRPr="00932C87">
        <w:rPr>
          <w:rFonts w:hint="cs"/>
          <w:sz w:val="24"/>
          <w:rtl/>
        </w:rPr>
        <w:t>זוכים</w:t>
      </w:r>
      <w:r w:rsidRPr="00932C87">
        <w:rPr>
          <w:sz w:val="24"/>
          <w:rtl/>
        </w:rPr>
        <w:t xml:space="preserve"> </w:t>
      </w:r>
      <w:r w:rsidRPr="00932C87">
        <w:rPr>
          <w:rFonts w:hint="cs"/>
          <w:sz w:val="24"/>
          <w:rtl/>
        </w:rPr>
        <w:t>לחנך</w:t>
      </w:r>
      <w:r w:rsidRPr="00932C87">
        <w:rPr>
          <w:sz w:val="24"/>
          <w:rtl/>
        </w:rPr>
        <w:t xml:space="preserve">. </w:t>
      </w:r>
    </w:p>
    <w:p w14:paraId="0F191196" w14:textId="77777777" w:rsidR="000F312E" w:rsidRDefault="000F312E" w:rsidP="000F312E">
      <w:pPr>
        <w:rPr>
          <w:sz w:val="24"/>
          <w:rtl/>
        </w:rPr>
      </w:pPr>
    </w:p>
    <w:p w14:paraId="4FC46ADA" w14:textId="77777777" w:rsidR="000F312E" w:rsidRDefault="000F312E" w:rsidP="000F312E">
      <w:pPr>
        <w:rPr>
          <w:sz w:val="24"/>
          <w:rtl/>
        </w:rPr>
      </w:pPr>
      <w:r w:rsidRPr="00932C87">
        <w:rPr>
          <w:rFonts w:hint="cs"/>
          <w:sz w:val="24"/>
          <w:rtl/>
        </w:rPr>
        <w:t>לצד</w:t>
      </w:r>
      <w:r w:rsidRPr="00932C87">
        <w:rPr>
          <w:sz w:val="24"/>
          <w:rtl/>
        </w:rPr>
        <w:t xml:space="preserve"> </w:t>
      </w:r>
      <w:r w:rsidRPr="00932C87">
        <w:rPr>
          <w:rFonts w:hint="cs"/>
          <w:sz w:val="24"/>
          <w:rtl/>
        </w:rPr>
        <w:t>הדגש</w:t>
      </w:r>
      <w:r w:rsidRPr="00932C87">
        <w:rPr>
          <w:sz w:val="24"/>
          <w:rtl/>
        </w:rPr>
        <w:t xml:space="preserve"> </w:t>
      </w:r>
      <w:r w:rsidRPr="00932C87">
        <w:rPr>
          <w:rFonts w:hint="cs"/>
          <w:sz w:val="24"/>
          <w:rtl/>
        </w:rPr>
        <w:t>בייחודיותו</w:t>
      </w:r>
      <w:r w:rsidRPr="00932C87">
        <w:rPr>
          <w:sz w:val="24"/>
          <w:rtl/>
        </w:rPr>
        <w:t xml:space="preserve"> </w:t>
      </w:r>
      <w:r w:rsidRPr="00932C87">
        <w:rPr>
          <w:rFonts w:hint="cs"/>
          <w:sz w:val="24"/>
          <w:rtl/>
        </w:rPr>
        <w:t>של</w:t>
      </w:r>
      <w:r w:rsidRPr="00932C87">
        <w:rPr>
          <w:sz w:val="24"/>
          <w:rtl/>
        </w:rPr>
        <w:t xml:space="preserve"> </w:t>
      </w:r>
      <w:r w:rsidRPr="00932C87">
        <w:rPr>
          <w:rFonts w:hint="cs"/>
          <w:sz w:val="24"/>
          <w:rtl/>
        </w:rPr>
        <w:t>כל</w:t>
      </w:r>
      <w:r w:rsidRPr="00932C87">
        <w:rPr>
          <w:sz w:val="24"/>
          <w:rtl/>
        </w:rPr>
        <w:t xml:space="preserve"> </w:t>
      </w:r>
      <w:r w:rsidRPr="00932C87">
        <w:rPr>
          <w:rFonts w:hint="cs"/>
          <w:sz w:val="24"/>
          <w:rtl/>
        </w:rPr>
        <w:t>תלמיד</w:t>
      </w:r>
      <w:r w:rsidRPr="00932C87">
        <w:rPr>
          <w:sz w:val="24"/>
          <w:rtl/>
        </w:rPr>
        <w:t xml:space="preserve"> </w:t>
      </w:r>
      <w:r w:rsidRPr="00932C87">
        <w:rPr>
          <w:rFonts w:hint="cs"/>
          <w:sz w:val="24"/>
          <w:rtl/>
        </w:rPr>
        <w:t>והצורך</w:t>
      </w:r>
      <w:r w:rsidRPr="00932C87">
        <w:rPr>
          <w:sz w:val="24"/>
          <w:rtl/>
        </w:rPr>
        <w:t xml:space="preserve"> </w:t>
      </w:r>
      <w:r w:rsidRPr="00932C87">
        <w:rPr>
          <w:rFonts w:hint="cs"/>
          <w:sz w:val="24"/>
          <w:rtl/>
        </w:rPr>
        <w:t>בבירור</w:t>
      </w:r>
      <w:r w:rsidRPr="00932C87">
        <w:rPr>
          <w:sz w:val="24"/>
          <w:rtl/>
        </w:rPr>
        <w:t xml:space="preserve"> </w:t>
      </w:r>
      <w:r w:rsidRPr="00932C87">
        <w:rPr>
          <w:rFonts w:hint="cs"/>
          <w:sz w:val="24"/>
          <w:rtl/>
        </w:rPr>
        <w:t>ייחודיות</w:t>
      </w:r>
      <w:r w:rsidRPr="00932C87">
        <w:rPr>
          <w:sz w:val="24"/>
          <w:rtl/>
        </w:rPr>
        <w:t xml:space="preserve"> </w:t>
      </w:r>
      <w:r w:rsidRPr="00932C87">
        <w:rPr>
          <w:rFonts w:hint="cs"/>
          <w:sz w:val="24"/>
          <w:rtl/>
        </w:rPr>
        <w:t>זו</w:t>
      </w:r>
      <w:r w:rsidRPr="00932C87">
        <w:rPr>
          <w:sz w:val="24"/>
          <w:rtl/>
        </w:rPr>
        <w:t xml:space="preserve">, </w:t>
      </w:r>
      <w:r w:rsidRPr="00932C87">
        <w:rPr>
          <w:rFonts w:hint="cs"/>
          <w:sz w:val="24"/>
          <w:rtl/>
        </w:rPr>
        <w:t>חשוב</w:t>
      </w:r>
      <w:r w:rsidRPr="00932C87">
        <w:rPr>
          <w:sz w:val="24"/>
          <w:rtl/>
        </w:rPr>
        <w:t xml:space="preserve"> </w:t>
      </w:r>
      <w:r w:rsidRPr="00932C87">
        <w:rPr>
          <w:rFonts w:hint="cs"/>
          <w:sz w:val="24"/>
          <w:rtl/>
        </w:rPr>
        <w:t>להזכיר</w:t>
      </w:r>
      <w:r w:rsidRPr="00932C87">
        <w:rPr>
          <w:sz w:val="24"/>
          <w:rtl/>
        </w:rPr>
        <w:t xml:space="preserve"> </w:t>
      </w:r>
      <w:r w:rsidRPr="00932C87">
        <w:rPr>
          <w:rFonts w:hint="cs"/>
          <w:sz w:val="24"/>
          <w:rtl/>
        </w:rPr>
        <w:t>לעצמנו</w:t>
      </w:r>
      <w:r w:rsidRPr="00932C87">
        <w:rPr>
          <w:sz w:val="24"/>
          <w:rtl/>
        </w:rPr>
        <w:t xml:space="preserve"> </w:t>
      </w:r>
      <w:r w:rsidRPr="00932C87">
        <w:rPr>
          <w:rFonts w:hint="cs"/>
          <w:sz w:val="24"/>
          <w:rtl/>
        </w:rPr>
        <w:t>שבהתייחסות</w:t>
      </w:r>
      <w:r w:rsidRPr="00932C87">
        <w:rPr>
          <w:sz w:val="24"/>
          <w:rtl/>
        </w:rPr>
        <w:t xml:space="preserve"> </w:t>
      </w:r>
      <w:r w:rsidRPr="00932C87">
        <w:rPr>
          <w:rFonts w:hint="cs"/>
          <w:sz w:val="24"/>
          <w:rtl/>
        </w:rPr>
        <w:t>שלנו</w:t>
      </w:r>
      <w:r w:rsidRPr="00932C87">
        <w:rPr>
          <w:sz w:val="24"/>
          <w:rtl/>
        </w:rPr>
        <w:t xml:space="preserve"> </w:t>
      </w:r>
      <w:r w:rsidRPr="00932C87">
        <w:rPr>
          <w:rFonts w:hint="cs"/>
          <w:sz w:val="24"/>
          <w:rtl/>
        </w:rPr>
        <w:t>לכל</w:t>
      </w:r>
      <w:r w:rsidRPr="00932C87">
        <w:rPr>
          <w:sz w:val="24"/>
          <w:rtl/>
        </w:rPr>
        <w:t xml:space="preserve"> </w:t>
      </w:r>
      <w:r w:rsidRPr="00932C87">
        <w:rPr>
          <w:rFonts w:hint="cs"/>
          <w:sz w:val="24"/>
          <w:rtl/>
        </w:rPr>
        <w:t>תלמיד</w:t>
      </w:r>
      <w:r w:rsidRPr="00932C87">
        <w:rPr>
          <w:sz w:val="24"/>
          <w:rtl/>
        </w:rPr>
        <w:t xml:space="preserve"> </w:t>
      </w:r>
      <w:r w:rsidRPr="00932C87">
        <w:rPr>
          <w:rFonts w:hint="cs"/>
          <w:sz w:val="24"/>
          <w:rtl/>
        </w:rPr>
        <w:t>צריך</w:t>
      </w:r>
      <w:r w:rsidRPr="00932C87">
        <w:rPr>
          <w:sz w:val="24"/>
          <w:rtl/>
        </w:rPr>
        <w:t xml:space="preserve"> </w:t>
      </w:r>
      <w:r w:rsidRPr="00932C87">
        <w:rPr>
          <w:rFonts w:hint="cs"/>
          <w:sz w:val="24"/>
          <w:rtl/>
        </w:rPr>
        <w:t>לראותו</w:t>
      </w:r>
      <w:r w:rsidRPr="00932C87">
        <w:rPr>
          <w:sz w:val="24"/>
          <w:rtl/>
        </w:rPr>
        <w:t xml:space="preserve"> </w:t>
      </w:r>
      <w:r w:rsidRPr="00932C87">
        <w:rPr>
          <w:rFonts w:hint="cs"/>
          <w:sz w:val="24"/>
          <w:rtl/>
        </w:rPr>
        <w:t>כגדול</w:t>
      </w:r>
      <w:r w:rsidRPr="00932C87">
        <w:rPr>
          <w:sz w:val="24"/>
          <w:rtl/>
        </w:rPr>
        <w:t xml:space="preserve"> </w:t>
      </w:r>
      <w:r w:rsidRPr="00932C87">
        <w:rPr>
          <w:rFonts w:hint="cs"/>
          <w:sz w:val="24"/>
          <w:rtl/>
        </w:rPr>
        <w:t>בישראל</w:t>
      </w:r>
      <w:r>
        <w:rPr>
          <w:rFonts w:hint="cs"/>
          <w:sz w:val="24"/>
          <w:rtl/>
        </w:rPr>
        <w:t>.</w:t>
      </w:r>
      <w:r w:rsidRPr="00932C87">
        <w:rPr>
          <w:sz w:val="24"/>
          <w:rtl/>
        </w:rPr>
        <w:t xml:space="preserve"> </w:t>
      </w:r>
      <w:r w:rsidRPr="00932C87">
        <w:rPr>
          <w:rFonts w:hint="cs"/>
          <w:sz w:val="24"/>
          <w:rtl/>
        </w:rPr>
        <w:t>כך</w:t>
      </w:r>
      <w:r w:rsidRPr="00932C87">
        <w:rPr>
          <w:sz w:val="24"/>
          <w:rtl/>
        </w:rPr>
        <w:t xml:space="preserve"> </w:t>
      </w:r>
      <w:r w:rsidRPr="00932C87">
        <w:rPr>
          <w:rFonts w:hint="cs"/>
          <w:sz w:val="24"/>
          <w:rtl/>
        </w:rPr>
        <w:t>כתב</w:t>
      </w:r>
      <w:r w:rsidRPr="00932C87">
        <w:rPr>
          <w:sz w:val="24"/>
          <w:rtl/>
        </w:rPr>
        <w:t xml:space="preserve"> </w:t>
      </w:r>
      <w:r w:rsidRPr="00932C87">
        <w:rPr>
          <w:rFonts w:hint="cs"/>
          <w:sz w:val="24"/>
          <w:rtl/>
        </w:rPr>
        <w:t>הרב</w:t>
      </w:r>
      <w:r>
        <w:rPr>
          <w:rFonts w:hint="cs"/>
          <w:sz w:val="24"/>
          <w:rtl/>
        </w:rPr>
        <w:t xml:space="preserve"> קוק</w:t>
      </w:r>
      <w:r w:rsidRPr="00932C87">
        <w:rPr>
          <w:sz w:val="24"/>
          <w:rtl/>
        </w:rPr>
        <w:t xml:space="preserve"> </w:t>
      </w:r>
      <w:r w:rsidRPr="00932C87">
        <w:rPr>
          <w:rFonts w:hint="cs"/>
          <w:sz w:val="24"/>
          <w:rtl/>
        </w:rPr>
        <w:t>זצ</w:t>
      </w:r>
      <w:r w:rsidRPr="00932C87">
        <w:rPr>
          <w:sz w:val="24"/>
          <w:rtl/>
        </w:rPr>
        <w:t>"</w:t>
      </w:r>
      <w:r w:rsidRPr="00932C87">
        <w:rPr>
          <w:rFonts w:hint="cs"/>
          <w:sz w:val="24"/>
          <w:rtl/>
        </w:rPr>
        <w:t>ל</w:t>
      </w:r>
      <w:r>
        <w:rPr>
          <w:rFonts w:hint="cs"/>
          <w:sz w:val="24"/>
          <w:rtl/>
        </w:rPr>
        <w:t xml:space="preserve">: </w:t>
      </w:r>
    </w:p>
    <w:p w14:paraId="3D441259" w14:textId="77777777" w:rsidR="000F312E" w:rsidRPr="00932C87" w:rsidRDefault="000F312E" w:rsidP="000F312E">
      <w:pPr>
        <w:ind w:left="720"/>
        <w:rPr>
          <w:sz w:val="24"/>
          <w:rtl/>
        </w:rPr>
      </w:pPr>
      <w:r w:rsidRPr="00932C87">
        <w:rPr>
          <w:rFonts w:hint="cs"/>
          <w:sz w:val="24"/>
          <w:rtl/>
        </w:rPr>
        <w:t>בכל</w:t>
      </w:r>
      <w:r w:rsidRPr="00932C87">
        <w:rPr>
          <w:sz w:val="24"/>
          <w:rtl/>
        </w:rPr>
        <w:t xml:space="preserve"> </w:t>
      </w:r>
      <w:r w:rsidRPr="00932C87">
        <w:rPr>
          <w:rFonts w:hint="cs"/>
          <w:sz w:val="24"/>
          <w:rtl/>
        </w:rPr>
        <w:t>אחד</w:t>
      </w:r>
      <w:r w:rsidRPr="00932C87">
        <w:rPr>
          <w:sz w:val="24"/>
          <w:rtl/>
        </w:rPr>
        <w:t xml:space="preserve"> </w:t>
      </w:r>
      <w:r w:rsidRPr="00932C87">
        <w:rPr>
          <w:rFonts w:hint="cs"/>
          <w:sz w:val="24"/>
          <w:rtl/>
        </w:rPr>
        <w:t>ואחד</w:t>
      </w:r>
      <w:r w:rsidRPr="00932C87">
        <w:rPr>
          <w:sz w:val="24"/>
          <w:rtl/>
        </w:rPr>
        <w:t xml:space="preserve"> </w:t>
      </w:r>
      <w:r w:rsidRPr="00932C87">
        <w:rPr>
          <w:rFonts w:hint="cs"/>
          <w:sz w:val="24"/>
          <w:rtl/>
        </w:rPr>
        <w:t>מישראל</w:t>
      </w:r>
      <w:r w:rsidRPr="00932C87">
        <w:rPr>
          <w:sz w:val="24"/>
          <w:rtl/>
        </w:rPr>
        <w:t xml:space="preserve">, </w:t>
      </w:r>
      <w:r w:rsidRPr="00932C87">
        <w:rPr>
          <w:rFonts w:hint="cs"/>
          <w:sz w:val="24"/>
          <w:rtl/>
        </w:rPr>
        <w:t>מגדול</w:t>
      </w:r>
      <w:r w:rsidRPr="00932C87">
        <w:rPr>
          <w:sz w:val="24"/>
          <w:rtl/>
        </w:rPr>
        <w:t xml:space="preserve"> </w:t>
      </w:r>
      <w:r w:rsidRPr="00932C87">
        <w:rPr>
          <w:rFonts w:hint="cs"/>
          <w:sz w:val="24"/>
          <w:rtl/>
        </w:rPr>
        <w:t>ועד</w:t>
      </w:r>
      <w:r w:rsidRPr="00932C87">
        <w:rPr>
          <w:sz w:val="24"/>
          <w:rtl/>
        </w:rPr>
        <w:t xml:space="preserve"> </w:t>
      </w:r>
      <w:r w:rsidRPr="00932C87">
        <w:rPr>
          <w:rFonts w:hint="cs"/>
          <w:sz w:val="24"/>
          <w:rtl/>
        </w:rPr>
        <w:t>קטן</w:t>
      </w:r>
      <w:r w:rsidRPr="00932C87">
        <w:rPr>
          <w:sz w:val="24"/>
          <w:rtl/>
        </w:rPr>
        <w:t xml:space="preserve">, </w:t>
      </w:r>
      <w:r w:rsidRPr="00932C87">
        <w:rPr>
          <w:rFonts w:hint="cs"/>
          <w:sz w:val="24"/>
          <w:rtl/>
        </w:rPr>
        <w:t>אור</w:t>
      </w:r>
      <w:r w:rsidRPr="00932C87">
        <w:rPr>
          <w:sz w:val="24"/>
          <w:rtl/>
        </w:rPr>
        <w:t xml:space="preserve"> </w:t>
      </w:r>
      <w:r>
        <w:rPr>
          <w:rFonts w:hint="cs"/>
          <w:sz w:val="24"/>
          <w:rtl/>
        </w:rPr>
        <w:t>א-לק</w:t>
      </w:r>
      <w:r w:rsidRPr="00932C87">
        <w:rPr>
          <w:rFonts w:hint="cs"/>
          <w:sz w:val="24"/>
          <w:rtl/>
        </w:rPr>
        <w:t>ים</w:t>
      </w:r>
      <w:r w:rsidRPr="00932C87">
        <w:rPr>
          <w:sz w:val="24"/>
          <w:rtl/>
        </w:rPr>
        <w:t xml:space="preserve"> </w:t>
      </w:r>
      <w:r w:rsidRPr="00932C87">
        <w:rPr>
          <w:rFonts w:hint="cs"/>
          <w:sz w:val="24"/>
          <w:rtl/>
        </w:rPr>
        <w:t>חיים</w:t>
      </w:r>
      <w:r w:rsidRPr="00932C87">
        <w:rPr>
          <w:sz w:val="24"/>
          <w:rtl/>
        </w:rPr>
        <w:t xml:space="preserve"> </w:t>
      </w:r>
      <w:r w:rsidRPr="00932C87">
        <w:rPr>
          <w:rFonts w:hint="cs"/>
          <w:sz w:val="24"/>
          <w:rtl/>
        </w:rPr>
        <w:t>ביפעת</w:t>
      </w:r>
      <w:r w:rsidRPr="00932C87">
        <w:rPr>
          <w:sz w:val="24"/>
          <w:rtl/>
        </w:rPr>
        <w:t xml:space="preserve"> </w:t>
      </w:r>
      <w:r w:rsidRPr="00932C87">
        <w:rPr>
          <w:rFonts w:hint="cs"/>
          <w:sz w:val="24"/>
          <w:rtl/>
        </w:rPr>
        <w:t>קודש</w:t>
      </w:r>
      <w:r w:rsidRPr="00932C87">
        <w:rPr>
          <w:sz w:val="24"/>
          <w:rtl/>
        </w:rPr>
        <w:t xml:space="preserve"> </w:t>
      </w:r>
      <w:r w:rsidRPr="00932C87">
        <w:rPr>
          <w:rFonts w:hint="cs"/>
          <w:sz w:val="24"/>
          <w:rtl/>
        </w:rPr>
        <w:t>בוער</w:t>
      </w:r>
      <w:r w:rsidRPr="00932C87">
        <w:rPr>
          <w:sz w:val="24"/>
          <w:rtl/>
        </w:rPr>
        <w:t xml:space="preserve"> </w:t>
      </w:r>
      <w:r w:rsidRPr="00932C87">
        <w:rPr>
          <w:rFonts w:hint="cs"/>
          <w:sz w:val="24"/>
          <w:rtl/>
        </w:rPr>
        <w:t>ומאיר</w:t>
      </w:r>
      <w:r w:rsidRPr="00932C87">
        <w:rPr>
          <w:sz w:val="24"/>
          <w:rtl/>
        </w:rPr>
        <w:t xml:space="preserve">. </w:t>
      </w:r>
      <w:r>
        <w:rPr>
          <w:rFonts w:hint="cs"/>
          <w:sz w:val="24"/>
          <w:rtl/>
        </w:rPr>
        <w:t>ו</w:t>
      </w:r>
      <w:r w:rsidRPr="00932C87">
        <w:rPr>
          <w:rFonts w:hint="cs"/>
          <w:sz w:val="24"/>
          <w:rtl/>
        </w:rPr>
        <w:t>הסוטר</w:t>
      </w:r>
      <w:r w:rsidRPr="00932C87">
        <w:rPr>
          <w:sz w:val="24"/>
          <w:rtl/>
        </w:rPr>
        <w:t xml:space="preserve"> </w:t>
      </w:r>
      <w:r w:rsidRPr="00932C87">
        <w:rPr>
          <w:rFonts w:hint="cs"/>
          <w:sz w:val="24"/>
          <w:rtl/>
        </w:rPr>
        <w:t>לועו</w:t>
      </w:r>
      <w:r w:rsidRPr="00932C87">
        <w:rPr>
          <w:sz w:val="24"/>
          <w:rtl/>
        </w:rPr>
        <w:t xml:space="preserve"> </w:t>
      </w:r>
      <w:r w:rsidRPr="00932C87">
        <w:rPr>
          <w:rFonts w:hint="cs"/>
          <w:sz w:val="24"/>
          <w:rtl/>
        </w:rPr>
        <w:t>של</w:t>
      </w:r>
      <w:r w:rsidRPr="00932C87">
        <w:rPr>
          <w:sz w:val="24"/>
          <w:rtl/>
        </w:rPr>
        <w:t xml:space="preserve"> </w:t>
      </w:r>
      <w:r w:rsidRPr="00932C87">
        <w:rPr>
          <w:rFonts w:hint="cs"/>
          <w:sz w:val="24"/>
          <w:rtl/>
        </w:rPr>
        <w:t>ישראל</w:t>
      </w:r>
      <w:r w:rsidRPr="00932C87">
        <w:rPr>
          <w:sz w:val="24"/>
          <w:rtl/>
        </w:rPr>
        <w:t xml:space="preserve">, </w:t>
      </w:r>
      <w:r w:rsidRPr="00932C87">
        <w:rPr>
          <w:rFonts w:hint="cs"/>
          <w:sz w:val="24"/>
          <w:rtl/>
        </w:rPr>
        <w:t>כאילו</w:t>
      </w:r>
      <w:r w:rsidRPr="00932C87">
        <w:rPr>
          <w:sz w:val="24"/>
          <w:rtl/>
        </w:rPr>
        <w:t xml:space="preserve"> </w:t>
      </w:r>
      <w:r w:rsidRPr="00932C87">
        <w:rPr>
          <w:rFonts w:hint="cs"/>
          <w:sz w:val="24"/>
          <w:rtl/>
        </w:rPr>
        <w:t>סוטר</w:t>
      </w:r>
      <w:r w:rsidRPr="00932C87">
        <w:rPr>
          <w:sz w:val="24"/>
          <w:rtl/>
        </w:rPr>
        <w:t xml:space="preserve"> </w:t>
      </w:r>
      <w:r w:rsidRPr="00932C87">
        <w:rPr>
          <w:rFonts w:hint="cs"/>
          <w:sz w:val="24"/>
          <w:rtl/>
        </w:rPr>
        <w:t>לועו</w:t>
      </w:r>
      <w:r w:rsidRPr="00932C87">
        <w:rPr>
          <w:sz w:val="24"/>
          <w:rtl/>
        </w:rPr>
        <w:t xml:space="preserve"> </w:t>
      </w:r>
      <w:r w:rsidRPr="00932C87">
        <w:rPr>
          <w:rFonts w:hint="cs"/>
          <w:sz w:val="24"/>
          <w:rtl/>
        </w:rPr>
        <w:t>של</w:t>
      </w:r>
      <w:r w:rsidRPr="00932C87">
        <w:rPr>
          <w:sz w:val="24"/>
          <w:rtl/>
        </w:rPr>
        <w:t xml:space="preserve"> </w:t>
      </w:r>
      <w:r w:rsidRPr="00932C87">
        <w:rPr>
          <w:rFonts w:hint="cs"/>
          <w:sz w:val="24"/>
          <w:rtl/>
        </w:rPr>
        <w:t>שכינה</w:t>
      </w:r>
      <w:r w:rsidRPr="004E15B8">
        <w:rPr>
          <w:sz w:val="24"/>
          <w:rtl/>
        </w:rPr>
        <w:t xml:space="preserve"> (</w:t>
      </w:r>
      <w:r>
        <w:rPr>
          <w:rFonts w:hint="cs"/>
          <w:sz w:val="24"/>
          <w:rtl/>
        </w:rPr>
        <w:t>"</w:t>
      </w:r>
      <w:r w:rsidRPr="004E15B8">
        <w:rPr>
          <w:rFonts w:hint="cs"/>
          <w:sz w:val="24"/>
          <w:rtl/>
        </w:rPr>
        <w:t>ש</w:t>
      </w:r>
      <w:r>
        <w:rPr>
          <w:rFonts w:hint="cs"/>
          <w:sz w:val="24"/>
          <w:rtl/>
        </w:rPr>
        <w:t>מונה קבצים"</w:t>
      </w:r>
      <w:r w:rsidRPr="004E15B8">
        <w:rPr>
          <w:sz w:val="24"/>
          <w:rtl/>
        </w:rPr>
        <w:t xml:space="preserve"> </w:t>
      </w:r>
      <w:r w:rsidRPr="004E15B8">
        <w:rPr>
          <w:rFonts w:hint="cs"/>
          <w:sz w:val="24"/>
          <w:rtl/>
        </w:rPr>
        <w:t>ג</w:t>
      </w:r>
      <w:r>
        <w:rPr>
          <w:rFonts w:hint="cs"/>
          <w:sz w:val="24"/>
          <w:rtl/>
        </w:rPr>
        <w:t>'</w:t>
      </w:r>
      <w:r w:rsidRPr="004E15B8">
        <w:rPr>
          <w:sz w:val="24"/>
          <w:rtl/>
        </w:rPr>
        <w:t xml:space="preserve">, </w:t>
      </w:r>
      <w:r w:rsidRPr="004E15B8">
        <w:rPr>
          <w:rFonts w:hint="cs"/>
          <w:sz w:val="24"/>
          <w:rtl/>
        </w:rPr>
        <w:t>שמ</w:t>
      </w:r>
      <w:r>
        <w:rPr>
          <w:rFonts w:hint="cs"/>
          <w:sz w:val="24"/>
          <w:rtl/>
        </w:rPr>
        <w:t>"</w:t>
      </w:r>
      <w:r w:rsidRPr="004E15B8">
        <w:rPr>
          <w:rFonts w:hint="cs"/>
          <w:sz w:val="24"/>
          <w:rtl/>
        </w:rPr>
        <w:t>ו</w:t>
      </w:r>
      <w:r>
        <w:rPr>
          <w:sz w:val="24"/>
          <w:rtl/>
        </w:rPr>
        <w:t>)</w:t>
      </w:r>
      <w:r>
        <w:rPr>
          <w:rFonts w:hint="cs"/>
          <w:sz w:val="24"/>
          <w:rtl/>
        </w:rPr>
        <w:t>.</w:t>
      </w:r>
    </w:p>
    <w:p w14:paraId="7780C269" w14:textId="77777777" w:rsidR="000F312E" w:rsidRPr="00932C87" w:rsidRDefault="000F312E" w:rsidP="000F312E">
      <w:pPr>
        <w:rPr>
          <w:sz w:val="24"/>
        </w:rPr>
      </w:pPr>
      <w:r w:rsidRPr="00932C87">
        <w:rPr>
          <w:rFonts w:hint="cs"/>
          <w:sz w:val="24"/>
          <w:rtl/>
        </w:rPr>
        <w:t>פסקה</w:t>
      </w:r>
      <w:r w:rsidRPr="00932C87">
        <w:rPr>
          <w:sz w:val="24"/>
          <w:rtl/>
        </w:rPr>
        <w:t xml:space="preserve"> </w:t>
      </w:r>
      <w:r w:rsidRPr="00932C87">
        <w:rPr>
          <w:rFonts w:hint="cs"/>
          <w:sz w:val="24"/>
          <w:rtl/>
        </w:rPr>
        <w:t>נפלאה</w:t>
      </w:r>
      <w:r w:rsidRPr="00932C87">
        <w:rPr>
          <w:sz w:val="24"/>
          <w:rtl/>
        </w:rPr>
        <w:t xml:space="preserve"> </w:t>
      </w:r>
      <w:r w:rsidRPr="00932C87">
        <w:rPr>
          <w:rFonts w:hint="cs"/>
          <w:sz w:val="24"/>
          <w:rtl/>
        </w:rPr>
        <w:t>זו</w:t>
      </w:r>
      <w:r w:rsidRPr="00932C87">
        <w:rPr>
          <w:sz w:val="24"/>
          <w:rtl/>
        </w:rPr>
        <w:t xml:space="preserve"> </w:t>
      </w:r>
      <w:r w:rsidRPr="00932C87">
        <w:rPr>
          <w:rFonts w:hint="cs"/>
          <w:sz w:val="24"/>
          <w:rtl/>
        </w:rPr>
        <w:t>של</w:t>
      </w:r>
      <w:r w:rsidRPr="00932C87">
        <w:rPr>
          <w:sz w:val="24"/>
          <w:rtl/>
        </w:rPr>
        <w:t xml:space="preserve"> </w:t>
      </w:r>
      <w:r w:rsidRPr="00932C87">
        <w:rPr>
          <w:rFonts w:hint="cs"/>
          <w:sz w:val="24"/>
          <w:rtl/>
        </w:rPr>
        <w:t>הרב</w:t>
      </w:r>
      <w:r w:rsidRPr="00932C87">
        <w:rPr>
          <w:sz w:val="24"/>
          <w:rtl/>
        </w:rPr>
        <w:t xml:space="preserve"> </w:t>
      </w:r>
      <w:r w:rsidRPr="00932C87">
        <w:rPr>
          <w:rFonts w:hint="cs"/>
          <w:sz w:val="24"/>
          <w:rtl/>
        </w:rPr>
        <w:t>מחייבת</w:t>
      </w:r>
      <w:r w:rsidRPr="00932C87">
        <w:rPr>
          <w:sz w:val="24"/>
          <w:rtl/>
        </w:rPr>
        <w:t xml:space="preserve"> </w:t>
      </w:r>
      <w:r w:rsidRPr="00932C87">
        <w:rPr>
          <w:rFonts w:hint="cs"/>
          <w:sz w:val="24"/>
          <w:rtl/>
        </w:rPr>
        <w:t>כבוד</w:t>
      </w:r>
      <w:r w:rsidRPr="00932C87">
        <w:rPr>
          <w:sz w:val="24"/>
          <w:rtl/>
        </w:rPr>
        <w:t xml:space="preserve"> </w:t>
      </w:r>
      <w:r w:rsidRPr="00932C87">
        <w:rPr>
          <w:rFonts w:hint="cs"/>
          <w:sz w:val="24"/>
          <w:rtl/>
        </w:rPr>
        <w:t>גדול</w:t>
      </w:r>
      <w:r w:rsidRPr="00932C87">
        <w:rPr>
          <w:sz w:val="24"/>
          <w:rtl/>
        </w:rPr>
        <w:t xml:space="preserve"> </w:t>
      </w:r>
      <w:r w:rsidRPr="00932C87">
        <w:rPr>
          <w:rFonts w:hint="cs"/>
          <w:sz w:val="24"/>
          <w:rtl/>
        </w:rPr>
        <w:t>לכל</w:t>
      </w:r>
      <w:r w:rsidRPr="00932C87">
        <w:rPr>
          <w:sz w:val="24"/>
          <w:rtl/>
        </w:rPr>
        <w:t xml:space="preserve"> </w:t>
      </w:r>
      <w:r w:rsidRPr="00932C87">
        <w:rPr>
          <w:rFonts w:hint="cs"/>
          <w:sz w:val="24"/>
          <w:rtl/>
        </w:rPr>
        <w:t>תלמיד</w:t>
      </w:r>
      <w:r w:rsidRPr="00932C87">
        <w:rPr>
          <w:sz w:val="24"/>
          <w:rtl/>
        </w:rPr>
        <w:t xml:space="preserve">, </w:t>
      </w:r>
      <w:r w:rsidRPr="00932C87">
        <w:rPr>
          <w:rFonts w:hint="cs"/>
          <w:sz w:val="24"/>
          <w:rtl/>
        </w:rPr>
        <w:t>נתינת</w:t>
      </w:r>
      <w:r w:rsidRPr="00932C87">
        <w:rPr>
          <w:sz w:val="24"/>
          <w:rtl/>
        </w:rPr>
        <w:t xml:space="preserve"> </w:t>
      </w:r>
      <w:r w:rsidRPr="00932C87">
        <w:rPr>
          <w:rFonts w:hint="cs"/>
          <w:sz w:val="24"/>
          <w:rtl/>
        </w:rPr>
        <w:t>מקום</w:t>
      </w:r>
      <w:r w:rsidRPr="00932C87">
        <w:rPr>
          <w:sz w:val="24"/>
          <w:rtl/>
        </w:rPr>
        <w:t xml:space="preserve"> </w:t>
      </w:r>
      <w:r w:rsidRPr="00932C87">
        <w:rPr>
          <w:rFonts w:hint="cs"/>
          <w:sz w:val="24"/>
          <w:rtl/>
        </w:rPr>
        <w:t>לכל</w:t>
      </w:r>
      <w:r w:rsidRPr="00932C87">
        <w:rPr>
          <w:sz w:val="24"/>
          <w:rtl/>
        </w:rPr>
        <w:t xml:space="preserve"> </w:t>
      </w:r>
      <w:r w:rsidRPr="00932C87">
        <w:rPr>
          <w:rFonts w:hint="cs"/>
          <w:sz w:val="24"/>
          <w:rtl/>
        </w:rPr>
        <w:t>נער</w:t>
      </w:r>
      <w:r w:rsidRPr="00932C87">
        <w:rPr>
          <w:sz w:val="24"/>
          <w:rtl/>
        </w:rPr>
        <w:t xml:space="preserve"> </w:t>
      </w:r>
      <w:r>
        <w:rPr>
          <w:rFonts w:hint="cs"/>
          <w:sz w:val="24"/>
          <w:rtl/>
        </w:rPr>
        <w:t>ו</w:t>
      </w:r>
      <w:r w:rsidRPr="00932C87">
        <w:rPr>
          <w:rFonts w:hint="cs"/>
          <w:sz w:val="24"/>
          <w:rtl/>
        </w:rPr>
        <w:t>דאגה</w:t>
      </w:r>
      <w:r w:rsidRPr="00932C87">
        <w:rPr>
          <w:sz w:val="24"/>
          <w:rtl/>
        </w:rPr>
        <w:t xml:space="preserve"> </w:t>
      </w:r>
      <w:r>
        <w:rPr>
          <w:rFonts w:hint="cs"/>
          <w:sz w:val="24"/>
          <w:rtl/>
        </w:rPr>
        <w:t>אמ</w:t>
      </w:r>
      <w:r w:rsidRPr="00932C87">
        <w:rPr>
          <w:rFonts w:hint="cs"/>
          <w:sz w:val="24"/>
          <w:rtl/>
        </w:rPr>
        <w:t>תית</w:t>
      </w:r>
      <w:r w:rsidRPr="00932C87">
        <w:rPr>
          <w:sz w:val="24"/>
          <w:rtl/>
        </w:rPr>
        <w:t xml:space="preserve"> </w:t>
      </w:r>
      <w:r w:rsidRPr="00932C87">
        <w:rPr>
          <w:rFonts w:hint="cs"/>
          <w:sz w:val="24"/>
          <w:rtl/>
        </w:rPr>
        <w:t>לאווירה</w:t>
      </w:r>
      <w:r w:rsidRPr="00932C87">
        <w:rPr>
          <w:sz w:val="24"/>
          <w:rtl/>
        </w:rPr>
        <w:t xml:space="preserve"> </w:t>
      </w:r>
      <w:r w:rsidRPr="00932C87">
        <w:rPr>
          <w:rFonts w:hint="cs"/>
          <w:sz w:val="24"/>
          <w:rtl/>
        </w:rPr>
        <w:t>מתאימה</w:t>
      </w:r>
      <w:r w:rsidRPr="00932C87">
        <w:rPr>
          <w:sz w:val="24"/>
          <w:rtl/>
        </w:rPr>
        <w:t xml:space="preserve"> </w:t>
      </w:r>
      <w:r w:rsidRPr="00932C87">
        <w:rPr>
          <w:rFonts w:hint="cs"/>
          <w:sz w:val="24"/>
          <w:rtl/>
        </w:rPr>
        <w:t>בכיתה</w:t>
      </w:r>
      <w:r>
        <w:rPr>
          <w:rFonts w:hint="cs"/>
          <w:sz w:val="24"/>
          <w:rtl/>
        </w:rPr>
        <w:t xml:space="preserve"> ובבית הספר,</w:t>
      </w:r>
      <w:r w:rsidRPr="00932C87">
        <w:rPr>
          <w:sz w:val="24"/>
          <w:rtl/>
        </w:rPr>
        <w:t xml:space="preserve"> </w:t>
      </w:r>
      <w:r w:rsidRPr="00932C87">
        <w:rPr>
          <w:rFonts w:hint="cs"/>
          <w:sz w:val="24"/>
          <w:rtl/>
        </w:rPr>
        <w:t>כך</w:t>
      </w:r>
      <w:r w:rsidRPr="00932C87">
        <w:rPr>
          <w:sz w:val="24"/>
          <w:rtl/>
        </w:rPr>
        <w:t xml:space="preserve"> </w:t>
      </w:r>
      <w:r w:rsidRPr="00932C87">
        <w:rPr>
          <w:rFonts w:hint="cs"/>
          <w:sz w:val="24"/>
          <w:rtl/>
        </w:rPr>
        <w:t>שכולם</w:t>
      </w:r>
      <w:r w:rsidRPr="00932C87">
        <w:rPr>
          <w:sz w:val="24"/>
          <w:rtl/>
        </w:rPr>
        <w:t xml:space="preserve"> </w:t>
      </w:r>
      <w:r w:rsidRPr="00932C87">
        <w:rPr>
          <w:rFonts w:hint="cs"/>
          <w:sz w:val="24"/>
          <w:rtl/>
        </w:rPr>
        <w:t>ירצו</w:t>
      </w:r>
      <w:r w:rsidRPr="00932C87">
        <w:rPr>
          <w:sz w:val="24"/>
          <w:rtl/>
        </w:rPr>
        <w:t xml:space="preserve"> </w:t>
      </w:r>
      <w:r w:rsidRPr="00932C87">
        <w:rPr>
          <w:rFonts w:hint="cs"/>
          <w:sz w:val="24"/>
          <w:rtl/>
        </w:rPr>
        <w:t>להביא</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עצמם</w:t>
      </w:r>
      <w:r w:rsidRPr="00932C87">
        <w:rPr>
          <w:sz w:val="24"/>
          <w:rtl/>
        </w:rPr>
        <w:t xml:space="preserve"> </w:t>
      </w:r>
      <w:r w:rsidRPr="00932C87">
        <w:rPr>
          <w:rFonts w:hint="cs"/>
          <w:sz w:val="24"/>
          <w:rtl/>
        </w:rPr>
        <w:t>ואת</w:t>
      </w:r>
      <w:r w:rsidRPr="00932C87">
        <w:rPr>
          <w:sz w:val="24"/>
          <w:rtl/>
        </w:rPr>
        <w:t xml:space="preserve"> </w:t>
      </w:r>
      <w:r w:rsidRPr="00932C87">
        <w:rPr>
          <w:rFonts w:hint="cs"/>
          <w:sz w:val="24"/>
          <w:rtl/>
        </w:rPr>
        <w:t>עולמם</w:t>
      </w:r>
      <w:r w:rsidRPr="00932C87">
        <w:rPr>
          <w:sz w:val="24"/>
          <w:rtl/>
        </w:rPr>
        <w:t xml:space="preserve"> </w:t>
      </w:r>
      <w:r w:rsidRPr="00932C87">
        <w:rPr>
          <w:rFonts w:hint="cs"/>
          <w:sz w:val="24"/>
          <w:rtl/>
        </w:rPr>
        <w:t>הפנימי</w:t>
      </w:r>
      <w:r w:rsidRPr="00932C87">
        <w:rPr>
          <w:sz w:val="24"/>
          <w:rtl/>
        </w:rPr>
        <w:t xml:space="preserve"> </w:t>
      </w:r>
      <w:r w:rsidRPr="00932C87">
        <w:rPr>
          <w:rFonts w:hint="cs"/>
          <w:sz w:val="24"/>
          <w:rtl/>
        </w:rPr>
        <w:t>לידי</w:t>
      </w:r>
      <w:r w:rsidRPr="00932C87">
        <w:rPr>
          <w:sz w:val="24"/>
          <w:rtl/>
        </w:rPr>
        <w:t xml:space="preserve"> </w:t>
      </w:r>
      <w:r w:rsidRPr="00932C87">
        <w:rPr>
          <w:rFonts w:hint="cs"/>
          <w:sz w:val="24"/>
          <w:rtl/>
        </w:rPr>
        <w:t>ביטוי</w:t>
      </w:r>
      <w:r w:rsidRPr="00932C87">
        <w:rPr>
          <w:sz w:val="24"/>
          <w:rtl/>
        </w:rPr>
        <w:t xml:space="preserve">. </w:t>
      </w:r>
      <w:r w:rsidRPr="00932C87">
        <w:rPr>
          <w:rFonts w:hint="cs"/>
          <w:sz w:val="24"/>
          <w:rtl/>
        </w:rPr>
        <w:t>רבים</w:t>
      </w:r>
      <w:r w:rsidRPr="00932C87">
        <w:rPr>
          <w:sz w:val="24"/>
          <w:rtl/>
        </w:rPr>
        <w:t xml:space="preserve"> </w:t>
      </w:r>
      <w:r w:rsidRPr="00932C87">
        <w:rPr>
          <w:rFonts w:hint="cs"/>
          <w:sz w:val="24"/>
          <w:rtl/>
        </w:rPr>
        <w:t>מאתנו</w:t>
      </w:r>
      <w:r w:rsidRPr="00932C87">
        <w:rPr>
          <w:sz w:val="24"/>
          <w:rtl/>
        </w:rPr>
        <w:t xml:space="preserve"> </w:t>
      </w:r>
      <w:r w:rsidRPr="00932C87">
        <w:rPr>
          <w:rFonts w:hint="cs"/>
          <w:sz w:val="24"/>
          <w:rtl/>
        </w:rPr>
        <w:t>מתייגים</w:t>
      </w:r>
      <w:r w:rsidRPr="00932C87">
        <w:rPr>
          <w:sz w:val="24"/>
          <w:rtl/>
        </w:rPr>
        <w:t xml:space="preserve"> </w:t>
      </w:r>
      <w:r w:rsidRPr="00932C87">
        <w:rPr>
          <w:rFonts w:hint="cs"/>
          <w:sz w:val="24"/>
          <w:rtl/>
        </w:rPr>
        <w:t>אנשים</w:t>
      </w:r>
      <w:r>
        <w:rPr>
          <w:rFonts w:hint="cs"/>
          <w:sz w:val="24"/>
          <w:rtl/>
        </w:rPr>
        <w:t xml:space="preserve"> ו</w:t>
      </w:r>
      <w:r w:rsidRPr="00932C87">
        <w:rPr>
          <w:rFonts w:hint="cs"/>
          <w:sz w:val="24"/>
          <w:rtl/>
        </w:rPr>
        <w:t>תלמידים</w:t>
      </w:r>
      <w:r w:rsidRPr="00932C87">
        <w:rPr>
          <w:sz w:val="24"/>
          <w:rtl/>
        </w:rPr>
        <w:t xml:space="preserve"> </w:t>
      </w:r>
      <w:r w:rsidRPr="00932C87">
        <w:rPr>
          <w:rFonts w:hint="cs"/>
          <w:sz w:val="24"/>
          <w:rtl/>
        </w:rPr>
        <w:t>לפי</w:t>
      </w:r>
      <w:r w:rsidRPr="00932C87">
        <w:rPr>
          <w:sz w:val="24"/>
          <w:rtl/>
        </w:rPr>
        <w:t xml:space="preserve"> </w:t>
      </w:r>
      <w:r w:rsidRPr="00932C87">
        <w:rPr>
          <w:rFonts w:hint="cs"/>
          <w:sz w:val="24"/>
          <w:rtl/>
        </w:rPr>
        <w:t>קבוצות</w:t>
      </w:r>
      <w:r w:rsidRPr="00932C87">
        <w:rPr>
          <w:sz w:val="24"/>
          <w:rtl/>
        </w:rPr>
        <w:t xml:space="preserve"> </w:t>
      </w:r>
      <w:r w:rsidRPr="00932C87">
        <w:rPr>
          <w:rFonts w:hint="cs"/>
          <w:sz w:val="24"/>
          <w:rtl/>
        </w:rPr>
        <w:t>חברתיות</w:t>
      </w:r>
      <w:r>
        <w:rPr>
          <w:rFonts w:hint="cs"/>
          <w:sz w:val="24"/>
          <w:rtl/>
        </w:rPr>
        <w:t xml:space="preserve"> או</w:t>
      </w:r>
      <w:r w:rsidRPr="00932C87">
        <w:rPr>
          <w:sz w:val="24"/>
          <w:rtl/>
        </w:rPr>
        <w:t xml:space="preserve"> </w:t>
      </w:r>
      <w:r w:rsidRPr="00932C87">
        <w:rPr>
          <w:rFonts w:hint="cs"/>
          <w:sz w:val="24"/>
          <w:rtl/>
        </w:rPr>
        <w:t>פוליטיות</w:t>
      </w:r>
      <w:r w:rsidRPr="00932C87">
        <w:rPr>
          <w:sz w:val="24"/>
          <w:rtl/>
        </w:rPr>
        <w:t xml:space="preserve">, </w:t>
      </w:r>
      <w:r w:rsidRPr="00932C87">
        <w:rPr>
          <w:rFonts w:hint="cs"/>
          <w:sz w:val="24"/>
          <w:rtl/>
        </w:rPr>
        <w:t>ע</w:t>
      </w:r>
      <w:r>
        <w:rPr>
          <w:rFonts w:hint="cs"/>
          <w:sz w:val="24"/>
          <w:rtl/>
        </w:rPr>
        <w:t xml:space="preserve">ל </w:t>
      </w:r>
      <w:r w:rsidRPr="00932C87">
        <w:rPr>
          <w:rFonts w:hint="cs"/>
          <w:sz w:val="24"/>
          <w:rtl/>
        </w:rPr>
        <w:t>פ</w:t>
      </w:r>
      <w:r>
        <w:rPr>
          <w:rFonts w:hint="cs"/>
          <w:sz w:val="24"/>
          <w:rtl/>
        </w:rPr>
        <w:t>י</w:t>
      </w:r>
      <w:r w:rsidRPr="00932C87">
        <w:rPr>
          <w:sz w:val="24"/>
          <w:rtl/>
        </w:rPr>
        <w:t xml:space="preserve"> </w:t>
      </w:r>
      <w:r>
        <w:rPr>
          <w:rFonts w:hint="cs"/>
          <w:sz w:val="24"/>
          <w:rtl/>
        </w:rPr>
        <w:t>'</w:t>
      </w:r>
      <w:r w:rsidRPr="00932C87">
        <w:rPr>
          <w:rFonts w:hint="cs"/>
          <w:sz w:val="24"/>
          <w:rtl/>
        </w:rPr>
        <w:t>רמת</w:t>
      </w:r>
      <w:r w:rsidRPr="00932C87">
        <w:rPr>
          <w:sz w:val="24"/>
          <w:rtl/>
        </w:rPr>
        <w:t xml:space="preserve"> </w:t>
      </w:r>
      <w:r w:rsidRPr="00932C87">
        <w:rPr>
          <w:rFonts w:hint="cs"/>
          <w:sz w:val="24"/>
          <w:rtl/>
        </w:rPr>
        <w:t>דתיות</w:t>
      </w:r>
      <w:r>
        <w:rPr>
          <w:rFonts w:hint="cs"/>
          <w:sz w:val="24"/>
          <w:rtl/>
        </w:rPr>
        <w:t>'</w:t>
      </w:r>
      <w:r w:rsidRPr="00932C87">
        <w:rPr>
          <w:sz w:val="24"/>
          <w:rtl/>
        </w:rPr>
        <w:t xml:space="preserve"> </w:t>
      </w:r>
      <w:r w:rsidRPr="00932C87">
        <w:rPr>
          <w:rFonts w:hint="cs"/>
          <w:sz w:val="24"/>
          <w:rtl/>
        </w:rPr>
        <w:t>וכד</w:t>
      </w:r>
      <w:r>
        <w:rPr>
          <w:rFonts w:hint="cs"/>
          <w:sz w:val="24"/>
          <w:rtl/>
        </w:rPr>
        <w:t>ומה</w:t>
      </w:r>
      <w:r w:rsidRPr="00932C87">
        <w:rPr>
          <w:sz w:val="24"/>
          <w:rtl/>
        </w:rPr>
        <w:t xml:space="preserve">. </w:t>
      </w:r>
      <w:r w:rsidRPr="00932C87">
        <w:rPr>
          <w:rFonts w:hint="cs"/>
          <w:sz w:val="24"/>
          <w:rtl/>
        </w:rPr>
        <w:t>קריאה</w:t>
      </w:r>
      <w:r w:rsidRPr="00932C87">
        <w:rPr>
          <w:sz w:val="24"/>
          <w:rtl/>
        </w:rPr>
        <w:t xml:space="preserve"> </w:t>
      </w:r>
      <w:r w:rsidRPr="00932C87">
        <w:rPr>
          <w:rFonts w:hint="cs"/>
          <w:sz w:val="24"/>
          <w:rtl/>
        </w:rPr>
        <w:t>זו</w:t>
      </w:r>
      <w:r w:rsidRPr="00932C87">
        <w:rPr>
          <w:sz w:val="24"/>
          <w:rtl/>
        </w:rPr>
        <w:t xml:space="preserve"> </w:t>
      </w:r>
      <w:r w:rsidRPr="00932C87">
        <w:rPr>
          <w:rFonts w:hint="cs"/>
          <w:sz w:val="24"/>
          <w:rtl/>
        </w:rPr>
        <w:t>של</w:t>
      </w:r>
      <w:r w:rsidRPr="00932C87">
        <w:rPr>
          <w:sz w:val="24"/>
          <w:rtl/>
        </w:rPr>
        <w:t xml:space="preserve"> </w:t>
      </w:r>
      <w:r w:rsidRPr="00932C87">
        <w:rPr>
          <w:rFonts w:hint="cs"/>
          <w:sz w:val="24"/>
          <w:rtl/>
        </w:rPr>
        <w:t>הרב</w:t>
      </w:r>
      <w:r w:rsidRPr="00932C87">
        <w:rPr>
          <w:sz w:val="24"/>
          <w:rtl/>
        </w:rPr>
        <w:t xml:space="preserve"> </w:t>
      </w:r>
      <w:r>
        <w:rPr>
          <w:rFonts w:hint="cs"/>
          <w:sz w:val="24"/>
          <w:rtl/>
        </w:rPr>
        <w:t xml:space="preserve">קוק </w:t>
      </w:r>
      <w:r w:rsidRPr="00932C87">
        <w:rPr>
          <w:rFonts w:hint="cs"/>
          <w:sz w:val="24"/>
          <w:rtl/>
        </w:rPr>
        <w:t>זצ</w:t>
      </w:r>
      <w:r w:rsidRPr="00932C87">
        <w:rPr>
          <w:sz w:val="24"/>
          <w:rtl/>
        </w:rPr>
        <w:t>"</w:t>
      </w:r>
      <w:r w:rsidRPr="00932C87">
        <w:rPr>
          <w:rFonts w:hint="cs"/>
          <w:sz w:val="24"/>
          <w:rtl/>
        </w:rPr>
        <w:t>ל</w:t>
      </w:r>
      <w:r w:rsidRPr="00932C87">
        <w:rPr>
          <w:sz w:val="24"/>
          <w:rtl/>
        </w:rPr>
        <w:t xml:space="preserve"> </w:t>
      </w:r>
      <w:r w:rsidRPr="00932C87">
        <w:rPr>
          <w:rFonts w:hint="cs"/>
          <w:sz w:val="24"/>
          <w:rtl/>
        </w:rPr>
        <w:t>על</w:t>
      </w:r>
      <w:r w:rsidRPr="00932C87">
        <w:rPr>
          <w:sz w:val="24"/>
          <w:rtl/>
        </w:rPr>
        <w:t xml:space="preserve"> </w:t>
      </w:r>
      <w:r w:rsidRPr="00932C87">
        <w:rPr>
          <w:rFonts w:hint="cs"/>
          <w:sz w:val="24"/>
          <w:rtl/>
        </w:rPr>
        <w:t>ייחודיותו</w:t>
      </w:r>
      <w:r w:rsidRPr="00932C87">
        <w:rPr>
          <w:sz w:val="24"/>
          <w:rtl/>
        </w:rPr>
        <w:t xml:space="preserve"> </w:t>
      </w:r>
      <w:r w:rsidRPr="00932C87">
        <w:rPr>
          <w:rFonts w:hint="cs"/>
          <w:sz w:val="24"/>
          <w:rtl/>
        </w:rPr>
        <w:t>של</w:t>
      </w:r>
      <w:r w:rsidRPr="00932C87">
        <w:rPr>
          <w:sz w:val="24"/>
          <w:rtl/>
        </w:rPr>
        <w:t xml:space="preserve"> </w:t>
      </w:r>
      <w:r w:rsidRPr="00932C87">
        <w:rPr>
          <w:rFonts w:hint="cs"/>
          <w:sz w:val="24"/>
          <w:rtl/>
        </w:rPr>
        <w:t>כל</w:t>
      </w:r>
      <w:r w:rsidRPr="00932C87">
        <w:rPr>
          <w:sz w:val="24"/>
          <w:rtl/>
        </w:rPr>
        <w:t xml:space="preserve"> </w:t>
      </w:r>
      <w:r w:rsidRPr="00932C87">
        <w:rPr>
          <w:rFonts w:hint="cs"/>
          <w:sz w:val="24"/>
          <w:rtl/>
        </w:rPr>
        <w:t>יחיד</w:t>
      </w:r>
      <w:r w:rsidRPr="00932C87">
        <w:rPr>
          <w:sz w:val="24"/>
          <w:rtl/>
        </w:rPr>
        <w:t xml:space="preserve"> </w:t>
      </w:r>
      <w:r w:rsidRPr="00932C87">
        <w:rPr>
          <w:rFonts w:hint="cs"/>
          <w:sz w:val="24"/>
          <w:rtl/>
        </w:rPr>
        <w:t>דורשת</w:t>
      </w:r>
      <w:r w:rsidRPr="00932C87">
        <w:rPr>
          <w:sz w:val="24"/>
          <w:rtl/>
        </w:rPr>
        <w:t xml:space="preserve"> </w:t>
      </w:r>
      <w:r w:rsidRPr="00932C87">
        <w:rPr>
          <w:rFonts w:hint="cs"/>
          <w:sz w:val="24"/>
          <w:rtl/>
        </w:rPr>
        <w:t>מאתנו</w:t>
      </w:r>
      <w:r w:rsidRPr="00932C87">
        <w:rPr>
          <w:sz w:val="24"/>
          <w:rtl/>
        </w:rPr>
        <w:t xml:space="preserve"> </w:t>
      </w:r>
      <w:r w:rsidRPr="00932C87">
        <w:rPr>
          <w:rFonts w:hint="cs"/>
          <w:sz w:val="24"/>
          <w:rtl/>
        </w:rPr>
        <w:t>לא</w:t>
      </w:r>
      <w:r w:rsidRPr="00932C87">
        <w:rPr>
          <w:sz w:val="24"/>
          <w:rtl/>
        </w:rPr>
        <w:t xml:space="preserve"> </w:t>
      </w:r>
      <w:r w:rsidRPr="00932C87">
        <w:rPr>
          <w:rFonts w:hint="cs"/>
          <w:sz w:val="24"/>
          <w:rtl/>
        </w:rPr>
        <w:t>לראות</w:t>
      </w:r>
      <w:r w:rsidRPr="00932C87">
        <w:rPr>
          <w:sz w:val="24"/>
          <w:rtl/>
        </w:rPr>
        <w:t xml:space="preserve"> </w:t>
      </w:r>
      <w:r w:rsidRPr="00932C87">
        <w:rPr>
          <w:rFonts w:hint="cs"/>
          <w:sz w:val="24"/>
          <w:rtl/>
        </w:rPr>
        <w:t>רק</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קבוצת</w:t>
      </w:r>
      <w:r w:rsidRPr="00932C87">
        <w:rPr>
          <w:sz w:val="24"/>
          <w:rtl/>
        </w:rPr>
        <w:t xml:space="preserve"> </w:t>
      </w:r>
      <w:r w:rsidRPr="00932C87">
        <w:rPr>
          <w:rFonts w:hint="cs"/>
          <w:sz w:val="24"/>
          <w:rtl/>
        </w:rPr>
        <w:t>ההשתייכות</w:t>
      </w:r>
      <w:r w:rsidRPr="00932C87">
        <w:rPr>
          <w:sz w:val="24"/>
          <w:rtl/>
        </w:rPr>
        <w:t xml:space="preserve"> </w:t>
      </w:r>
      <w:r w:rsidRPr="00932C87">
        <w:rPr>
          <w:rFonts w:hint="cs"/>
          <w:sz w:val="24"/>
          <w:rtl/>
        </w:rPr>
        <w:t>ולא</w:t>
      </w:r>
      <w:r w:rsidRPr="00932C87">
        <w:rPr>
          <w:sz w:val="24"/>
          <w:rtl/>
        </w:rPr>
        <w:t xml:space="preserve"> </w:t>
      </w:r>
      <w:r w:rsidRPr="00932C87">
        <w:rPr>
          <w:rFonts w:hint="cs"/>
          <w:sz w:val="24"/>
          <w:rtl/>
        </w:rPr>
        <w:t>רק</w:t>
      </w:r>
      <w:r w:rsidRPr="00932C87">
        <w:rPr>
          <w:sz w:val="24"/>
          <w:rtl/>
        </w:rPr>
        <w:t xml:space="preserve"> </w:t>
      </w:r>
      <w:r w:rsidRPr="00932C87">
        <w:rPr>
          <w:rFonts w:hint="cs"/>
          <w:sz w:val="24"/>
          <w:rtl/>
        </w:rPr>
        <w:t>את</w:t>
      </w:r>
      <w:r w:rsidRPr="00932C87">
        <w:rPr>
          <w:sz w:val="24"/>
          <w:rtl/>
        </w:rPr>
        <w:t xml:space="preserve"> </w:t>
      </w:r>
      <w:r w:rsidRPr="00932C87">
        <w:rPr>
          <w:rFonts w:hint="cs"/>
          <w:sz w:val="24"/>
          <w:rtl/>
        </w:rPr>
        <w:t>מה</w:t>
      </w:r>
      <w:r w:rsidRPr="00932C87">
        <w:rPr>
          <w:sz w:val="24"/>
          <w:rtl/>
        </w:rPr>
        <w:t xml:space="preserve"> </w:t>
      </w:r>
      <w:r w:rsidRPr="00932C87">
        <w:rPr>
          <w:rFonts w:hint="cs"/>
          <w:sz w:val="24"/>
          <w:rtl/>
        </w:rPr>
        <w:t>שנראה</w:t>
      </w:r>
      <w:r w:rsidRPr="00932C87">
        <w:rPr>
          <w:sz w:val="24"/>
          <w:rtl/>
        </w:rPr>
        <w:t xml:space="preserve"> </w:t>
      </w:r>
      <w:r w:rsidRPr="00932C87">
        <w:rPr>
          <w:rFonts w:hint="cs"/>
          <w:sz w:val="24"/>
          <w:rtl/>
        </w:rPr>
        <w:t>מבחוץ</w:t>
      </w:r>
      <w:r w:rsidRPr="00932C87">
        <w:rPr>
          <w:sz w:val="24"/>
          <w:rtl/>
        </w:rPr>
        <w:t xml:space="preserve">. </w:t>
      </w:r>
      <w:r w:rsidRPr="00932C87">
        <w:rPr>
          <w:rFonts w:hint="cs"/>
          <w:sz w:val="24"/>
          <w:rtl/>
        </w:rPr>
        <w:t>צריך</w:t>
      </w:r>
      <w:r w:rsidRPr="00932C87">
        <w:rPr>
          <w:sz w:val="24"/>
          <w:rtl/>
        </w:rPr>
        <w:t xml:space="preserve"> </w:t>
      </w:r>
      <w:r w:rsidRPr="00932C87">
        <w:rPr>
          <w:rFonts w:hint="cs"/>
          <w:sz w:val="24"/>
          <w:rtl/>
        </w:rPr>
        <w:t>לראות</w:t>
      </w:r>
      <w:r w:rsidRPr="00932C87">
        <w:rPr>
          <w:sz w:val="24"/>
          <w:rtl/>
        </w:rPr>
        <w:t xml:space="preserve"> </w:t>
      </w:r>
      <w:r w:rsidRPr="00932C87">
        <w:rPr>
          <w:rFonts w:hint="cs"/>
          <w:sz w:val="24"/>
          <w:rtl/>
        </w:rPr>
        <w:t>פנימה</w:t>
      </w:r>
      <w:r w:rsidRPr="00932C87">
        <w:rPr>
          <w:sz w:val="24"/>
          <w:rtl/>
        </w:rPr>
        <w:t xml:space="preserve">, </w:t>
      </w:r>
      <w:r>
        <w:rPr>
          <w:rFonts w:hint="cs"/>
          <w:sz w:val="24"/>
          <w:rtl/>
        </w:rPr>
        <w:t xml:space="preserve">לראות </w:t>
      </w:r>
      <w:r w:rsidRPr="00932C87">
        <w:rPr>
          <w:rFonts w:hint="cs"/>
          <w:sz w:val="24"/>
          <w:rtl/>
        </w:rPr>
        <w:t>את</w:t>
      </w:r>
      <w:r w:rsidRPr="00932C87">
        <w:rPr>
          <w:sz w:val="24"/>
          <w:rtl/>
        </w:rPr>
        <w:t xml:space="preserve"> </w:t>
      </w:r>
      <w:r w:rsidRPr="00932C87">
        <w:rPr>
          <w:rFonts w:hint="cs"/>
          <w:sz w:val="24"/>
          <w:rtl/>
        </w:rPr>
        <w:t>האדם</w:t>
      </w:r>
      <w:r w:rsidRPr="00932C87">
        <w:rPr>
          <w:sz w:val="24"/>
          <w:rtl/>
        </w:rPr>
        <w:t xml:space="preserve"> </w:t>
      </w:r>
      <w:r w:rsidRPr="00932C87">
        <w:rPr>
          <w:rFonts w:hint="cs"/>
          <w:sz w:val="24"/>
          <w:rtl/>
        </w:rPr>
        <w:t>המיוחד</w:t>
      </w:r>
      <w:r>
        <w:rPr>
          <w:rFonts w:hint="cs"/>
          <w:sz w:val="24"/>
          <w:rtl/>
        </w:rPr>
        <w:t>,</w:t>
      </w:r>
      <w:r w:rsidRPr="00932C87">
        <w:rPr>
          <w:sz w:val="24"/>
          <w:rtl/>
        </w:rPr>
        <w:t xml:space="preserve"> </w:t>
      </w:r>
      <w:r w:rsidRPr="00932C87">
        <w:rPr>
          <w:rFonts w:hint="cs"/>
          <w:sz w:val="24"/>
          <w:rtl/>
        </w:rPr>
        <w:t>הספציפי</w:t>
      </w:r>
      <w:r w:rsidRPr="00932C87">
        <w:rPr>
          <w:sz w:val="24"/>
          <w:rtl/>
        </w:rPr>
        <w:t xml:space="preserve"> </w:t>
      </w:r>
      <w:r w:rsidRPr="00932C87">
        <w:rPr>
          <w:rFonts w:hint="cs"/>
          <w:sz w:val="24"/>
          <w:rtl/>
        </w:rPr>
        <w:t>הזה</w:t>
      </w:r>
      <w:r>
        <w:rPr>
          <w:sz w:val="24"/>
          <w:rtl/>
        </w:rPr>
        <w:t>...</w:t>
      </w:r>
      <w:r w:rsidRPr="00932C87">
        <w:rPr>
          <w:sz w:val="24"/>
          <w:rtl/>
        </w:rPr>
        <w:t xml:space="preserve"> </w:t>
      </w:r>
      <w:r w:rsidRPr="00932C87">
        <w:rPr>
          <w:rFonts w:hint="cs"/>
          <w:sz w:val="24"/>
          <w:rtl/>
        </w:rPr>
        <w:t>נשתדל</w:t>
      </w:r>
      <w:r w:rsidRPr="00932C87">
        <w:rPr>
          <w:sz w:val="24"/>
          <w:rtl/>
        </w:rPr>
        <w:t xml:space="preserve"> </w:t>
      </w:r>
      <w:r w:rsidRPr="00932C87">
        <w:rPr>
          <w:rFonts w:hint="cs"/>
          <w:sz w:val="24"/>
          <w:rtl/>
        </w:rPr>
        <w:t>ונתפלל</w:t>
      </w:r>
      <w:r w:rsidRPr="00932C87">
        <w:rPr>
          <w:sz w:val="24"/>
          <w:rtl/>
        </w:rPr>
        <w:t xml:space="preserve"> </w:t>
      </w:r>
      <w:r w:rsidRPr="00932C87">
        <w:rPr>
          <w:rFonts w:hint="cs"/>
          <w:sz w:val="24"/>
          <w:rtl/>
        </w:rPr>
        <w:t>כולנו</w:t>
      </w:r>
      <w:r w:rsidRPr="00932C87">
        <w:rPr>
          <w:sz w:val="24"/>
          <w:rtl/>
        </w:rPr>
        <w:t xml:space="preserve"> </w:t>
      </w:r>
      <w:r w:rsidRPr="00932C87">
        <w:rPr>
          <w:rFonts w:hint="cs"/>
          <w:sz w:val="24"/>
          <w:rtl/>
        </w:rPr>
        <w:t>להיות</w:t>
      </w:r>
      <w:r w:rsidRPr="00932C87">
        <w:rPr>
          <w:sz w:val="24"/>
          <w:rtl/>
        </w:rPr>
        <w:t xml:space="preserve"> </w:t>
      </w:r>
      <w:r w:rsidRPr="00932C87">
        <w:rPr>
          <w:rFonts w:hint="cs"/>
          <w:sz w:val="24"/>
          <w:rtl/>
        </w:rPr>
        <w:t>שם</w:t>
      </w:r>
      <w:r w:rsidRPr="00932C87">
        <w:rPr>
          <w:sz w:val="24"/>
          <w:rtl/>
        </w:rPr>
        <w:t>.</w:t>
      </w:r>
    </w:p>
    <w:p w14:paraId="21AF2D6F" w14:textId="77777777" w:rsidR="000F312E" w:rsidRPr="00C87558" w:rsidRDefault="000F312E" w:rsidP="000F312E">
      <w:pPr>
        <w:rPr>
          <w:rFonts w:ascii="David" w:hAnsi="David"/>
          <w:sz w:val="24"/>
        </w:rPr>
      </w:pPr>
    </w:p>
    <w:p w14:paraId="586EB564" w14:textId="77777777" w:rsidR="000F312E" w:rsidRPr="00C87558" w:rsidRDefault="000F312E" w:rsidP="000F312E">
      <w:pPr>
        <w:bidi w:val="0"/>
        <w:spacing w:after="200" w:line="276" w:lineRule="auto"/>
        <w:jc w:val="left"/>
        <w:rPr>
          <w:rFonts w:ascii="David" w:eastAsia="Times New Roman" w:hAnsi="David"/>
          <w:b/>
          <w:bCs/>
          <w:color w:val="8496B0" w:themeColor="text2" w:themeTint="99"/>
          <w:sz w:val="44"/>
          <w:szCs w:val="32"/>
          <w:rtl/>
        </w:rPr>
      </w:pPr>
      <w:r w:rsidRPr="00C87558">
        <w:rPr>
          <w:rFonts w:ascii="David" w:hAnsi="David"/>
          <w:color w:val="8496B0" w:themeColor="text2" w:themeTint="99"/>
          <w:sz w:val="44"/>
          <w:szCs w:val="32"/>
          <w:rtl/>
        </w:rPr>
        <w:br w:type="page"/>
      </w:r>
    </w:p>
    <w:p w14:paraId="2A31B4C4"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4FF08B35" w14:textId="77777777" w:rsidR="000F312E" w:rsidRDefault="000F312E" w:rsidP="000F312E">
      <w:pPr>
        <w:pStyle w:val="af4"/>
        <w:spacing w:line="360" w:lineRule="auto"/>
        <w:rPr>
          <w:sz w:val="20"/>
          <w:szCs w:val="24"/>
          <w:rtl/>
        </w:rPr>
      </w:pPr>
      <w:r w:rsidRPr="00171DC3">
        <w:rPr>
          <w:rFonts w:hint="eastAsia"/>
          <w:bCs w:val="0"/>
          <w:sz w:val="24"/>
          <w:szCs w:val="24"/>
          <w:rtl/>
        </w:rPr>
        <w:t>משה</w:t>
      </w:r>
      <w:r w:rsidRPr="00171DC3">
        <w:rPr>
          <w:bCs w:val="0"/>
          <w:sz w:val="24"/>
          <w:szCs w:val="24"/>
          <w:rtl/>
        </w:rPr>
        <w:t xml:space="preserve"> </w:t>
      </w:r>
      <w:r w:rsidRPr="00171DC3">
        <w:rPr>
          <w:rFonts w:hint="eastAsia"/>
          <w:bCs w:val="0"/>
          <w:sz w:val="24"/>
          <w:szCs w:val="24"/>
          <w:rtl/>
        </w:rPr>
        <w:t>רבנו</w:t>
      </w:r>
      <w:r w:rsidRPr="00171DC3">
        <w:rPr>
          <w:bCs w:val="0"/>
          <w:sz w:val="24"/>
          <w:szCs w:val="24"/>
          <w:rtl/>
        </w:rPr>
        <w:t xml:space="preserve">, </w:t>
      </w:r>
      <w:r w:rsidRPr="00171DC3">
        <w:rPr>
          <w:rFonts w:hint="eastAsia"/>
          <w:bCs w:val="0"/>
          <w:sz w:val="24"/>
          <w:szCs w:val="24"/>
          <w:rtl/>
        </w:rPr>
        <w:t>שגדל</w:t>
      </w:r>
      <w:r w:rsidRPr="00171DC3">
        <w:rPr>
          <w:bCs w:val="0"/>
          <w:sz w:val="24"/>
          <w:szCs w:val="24"/>
          <w:rtl/>
        </w:rPr>
        <w:t xml:space="preserve"> </w:t>
      </w:r>
      <w:r w:rsidRPr="00171DC3">
        <w:rPr>
          <w:rFonts w:hint="eastAsia"/>
          <w:bCs w:val="0"/>
          <w:sz w:val="24"/>
          <w:szCs w:val="24"/>
          <w:rtl/>
        </w:rPr>
        <w:t>אצל</w:t>
      </w:r>
      <w:r w:rsidRPr="00171DC3">
        <w:rPr>
          <w:bCs w:val="0"/>
          <w:sz w:val="24"/>
          <w:szCs w:val="24"/>
          <w:rtl/>
        </w:rPr>
        <w:t xml:space="preserve"> </w:t>
      </w:r>
      <w:r w:rsidRPr="00171DC3">
        <w:rPr>
          <w:rFonts w:hint="eastAsia"/>
          <w:bCs w:val="0"/>
          <w:sz w:val="24"/>
          <w:szCs w:val="24"/>
          <w:rtl/>
        </w:rPr>
        <w:t>בת</w:t>
      </w:r>
      <w:r w:rsidRPr="00171DC3">
        <w:rPr>
          <w:bCs w:val="0"/>
          <w:sz w:val="24"/>
          <w:szCs w:val="24"/>
          <w:rtl/>
        </w:rPr>
        <w:t xml:space="preserve"> </w:t>
      </w:r>
      <w:r w:rsidRPr="00171DC3">
        <w:rPr>
          <w:rFonts w:hint="eastAsia"/>
          <w:bCs w:val="0"/>
          <w:sz w:val="24"/>
          <w:szCs w:val="24"/>
          <w:rtl/>
        </w:rPr>
        <w:t>פרעה</w:t>
      </w:r>
      <w:r w:rsidRPr="00171DC3">
        <w:rPr>
          <w:bCs w:val="0"/>
          <w:sz w:val="24"/>
          <w:szCs w:val="24"/>
          <w:rtl/>
        </w:rPr>
        <w:t xml:space="preserve">, </w:t>
      </w:r>
      <w:r w:rsidRPr="00171DC3">
        <w:rPr>
          <w:rFonts w:hint="eastAsia"/>
          <w:bCs w:val="0"/>
          <w:sz w:val="24"/>
          <w:szCs w:val="24"/>
          <w:rtl/>
        </w:rPr>
        <w:t>שכל</w:t>
      </w:r>
      <w:r w:rsidRPr="00171DC3">
        <w:rPr>
          <w:bCs w:val="0"/>
          <w:sz w:val="24"/>
          <w:szCs w:val="24"/>
          <w:rtl/>
        </w:rPr>
        <w:t xml:space="preserve"> </w:t>
      </w:r>
      <w:r w:rsidRPr="00171DC3">
        <w:rPr>
          <w:rFonts w:hint="eastAsia"/>
          <w:bCs w:val="0"/>
          <w:sz w:val="24"/>
          <w:szCs w:val="24"/>
          <w:rtl/>
        </w:rPr>
        <w:t>העולם</w:t>
      </w:r>
      <w:r w:rsidRPr="00171DC3">
        <w:rPr>
          <w:bCs w:val="0"/>
          <w:sz w:val="24"/>
          <w:szCs w:val="24"/>
          <w:rtl/>
        </w:rPr>
        <w:t xml:space="preserve"> </w:t>
      </w:r>
      <w:r w:rsidRPr="00171DC3">
        <w:rPr>
          <w:rFonts w:hint="eastAsia"/>
          <w:bCs w:val="0"/>
          <w:sz w:val="24"/>
          <w:szCs w:val="24"/>
          <w:rtl/>
        </w:rPr>
        <w:t>פתוח</w:t>
      </w:r>
      <w:r w:rsidRPr="00171DC3">
        <w:rPr>
          <w:bCs w:val="0"/>
          <w:sz w:val="24"/>
          <w:szCs w:val="24"/>
          <w:rtl/>
        </w:rPr>
        <w:t xml:space="preserve"> </w:t>
      </w:r>
      <w:r w:rsidRPr="00171DC3">
        <w:rPr>
          <w:rFonts w:hint="eastAsia"/>
          <w:bCs w:val="0"/>
          <w:sz w:val="24"/>
          <w:szCs w:val="24"/>
          <w:rtl/>
        </w:rPr>
        <w:t>לפניו</w:t>
      </w:r>
      <w:r w:rsidRPr="00171DC3">
        <w:rPr>
          <w:bCs w:val="0"/>
          <w:sz w:val="24"/>
          <w:szCs w:val="24"/>
          <w:rtl/>
        </w:rPr>
        <w:t xml:space="preserve"> – </w:t>
      </w:r>
      <w:r w:rsidRPr="00171DC3">
        <w:rPr>
          <w:rFonts w:hint="eastAsia"/>
          <w:bCs w:val="0"/>
          <w:sz w:val="24"/>
          <w:szCs w:val="24"/>
          <w:rtl/>
        </w:rPr>
        <w:t>נותן</w:t>
      </w:r>
      <w:r w:rsidRPr="00171DC3">
        <w:rPr>
          <w:bCs w:val="0"/>
          <w:sz w:val="24"/>
          <w:szCs w:val="24"/>
          <w:rtl/>
        </w:rPr>
        <w:t xml:space="preserve"> </w:t>
      </w:r>
      <w:r w:rsidRPr="00171DC3">
        <w:rPr>
          <w:rFonts w:hint="eastAsia"/>
          <w:bCs w:val="0"/>
          <w:sz w:val="24"/>
          <w:szCs w:val="24"/>
          <w:rtl/>
        </w:rPr>
        <w:t>את</w:t>
      </w:r>
      <w:r w:rsidRPr="00171DC3">
        <w:rPr>
          <w:bCs w:val="0"/>
          <w:sz w:val="24"/>
          <w:szCs w:val="24"/>
          <w:rtl/>
        </w:rPr>
        <w:t xml:space="preserve"> </w:t>
      </w:r>
      <w:r w:rsidRPr="00171DC3">
        <w:rPr>
          <w:rFonts w:hint="eastAsia"/>
          <w:bCs w:val="0"/>
          <w:sz w:val="24"/>
          <w:szCs w:val="24"/>
          <w:rtl/>
        </w:rPr>
        <w:t>ליבו</w:t>
      </w:r>
      <w:r w:rsidRPr="00171DC3">
        <w:rPr>
          <w:bCs w:val="0"/>
          <w:sz w:val="24"/>
          <w:szCs w:val="24"/>
          <w:rtl/>
        </w:rPr>
        <w:t xml:space="preserve"> </w:t>
      </w:r>
      <w:r w:rsidRPr="00171DC3">
        <w:rPr>
          <w:rFonts w:hint="eastAsia"/>
          <w:bCs w:val="0"/>
          <w:sz w:val="24"/>
          <w:szCs w:val="24"/>
          <w:rtl/>
        </w:rPr>
        <w:t>אל</w:t>
      </w:r>
      <w:r w:rsidRPr="00171DC3">
        <w:rPr>
          <w:bCs w:val="0"/>
          <w:sz w:val="24"/>
          <w:szCs w:val="24"/>
          <w:rtl/>
        </w:rPr>
        <w:t xml:space="preserve"> </w:t>
      </w:r>
      <w:r w:rsidRPr="00171DC3">
        <w:rPr>
          <w:rFonts w:hint="eastAsia"/>
          <w:bCs w:val="0"/>
          <w:sz w:val="24"/>
          <w:szCs w:val="24"/>
          <w:rtl/>
        </w:rPr>
        <w:t>אחיו</w:t>
      </w:r>
      <w:r w:rsidRPr="00171DC3">
        <w:rPr>
          <w:bCs w:val="0"/>
          <w:sz w:val="24"/>
          <w:szCs w:val="24"/>
          <w:rtl/>
        </w:rPr>
        <w:t xml:space="preserve"> </w:t>
      </w:r>
      <w:r w:rsidRPr="00171DC3">
        <w:rPr>
          <w:rFonts w:hint="eastAsia"/>
          <w:bCs w:val="0"/>
          <w:sz w:val="24"/>
          <w:szCs w:val="24"/>
          <w:rtl/>
        </w:rPr>
        <w:t>ורואה</w:t>
      </w:r>
      <w:r w:rsidRPr="00171DC3">
        <w:rPr>
          <w:bCs w:val="0"/>
          <w:sz w:val="24"/>
          <w:szCs w:val="24"/>
          <w:rtl/>
        </w:rPr>
        <w:t xml:space="preserve"> </w:t>
      </w:r>
      <w:r w:rsidRPr="00171DC3">
        <w:rPr>
          <w:rFonts w:hint="eastAsia"/>
          <w:bCs w:val="0"/>
          <w:sz w:val="24"/>
          <w:szCs w:val="24"/>
          <w:rtl/>
        </w:rPr>
        <w:t>בסבלותם</w:t>
      </w:r>
      <w:r w:rsidRPr="00171DC3">
        <w:rPr>
          <w:bCs w:val="0"/>
          <w:sz w:val="24"/>
          <w:szCs w:val="24"/>
          <w:rtl/>
        </w:rPr>
        <w:t xml:space="preserve">. </w:t>
      </w:r>
      <w:r w:rsidRPr="00171DC3">
        <w:rPr>
          <w:rFonts w:hint="eastAsia"/>
          <w:bCs w:val="0"/>
          <w:sz w:val="24"/>
          <w:szCs w:val="24"/>
          <w:rtl/>
        </w:rPr>
        <w:t>מי</w:t>
      </w:r>
      <w:r w:rsidRPr="00171DC3">
        <w:rPr>
          <w:bCs w:val="0"/>
          <w:sz w:val="24"/>
          <w:szCs w:val="24"/>
          <w:rtl/>
        </w:rPr>
        <w:t xml:space="preserve"> </w:t>
      </w:r>
      <w:r>
        <w:rPr>
          <w:rFonts w:hint="eastAsia"/>
          <w:bCs w:val="0"/>
          <w:sz w:val="24"/>
          <w:szCs w:val="24"/>
          <w:rtl/>
        </w:rPr>
        <w:t>שא</w:t>
      </w:r>
      <w:r w:rsidRPr="00171DC3">
        <w:rPr>
          <w:rFonts w:hint="eastAsia"/>
          <w:bCs w:val="0"/>
          <w:sz w:val="24"/>
          <w:szCs w:val="24"/>
          <w:rtl/>
        </w:rPr>
        <w:t>כפת</w:t>
      </w:r>
      <w:r w:rsidRPr="00171DC3">
        <w:rPr>
          <w:bCs w:val="0"/>
          <w:sz w:val="24"/>
          <w:szCs w:val="24"/>
          <w:rtl/>
        </w:rPr>
        <w:t xml:space="preserve"> </w:t>
      </w:r>
      <w:r w:rsidRPr="00171DC3">
        <w:rPr>
          <w:rFonts w:hint="eastAsia"/>
          <w:bCs w:val="0"/>
          <w:sz w:val="24"/>
          <w:szCs w:val="24"/>
          <w:rtl/>
        </w:rPr>
        <w:t>לו</w:t>
      </w:r>
      <w:r w:rsidRPr="00171DC3">
        <w:rPr>
          <w:bCs w:val="0"/>
          <w:sz w:val="24"/>
          <w:szCs w:val="24"/>
          <w:rtl/>
        </w:rPr>
        <w:t xml:space="preserve"> – </w:t>
      </w:r>
      <w:r w:rsidRPr="00171DC3">
        <w:rPr>
          <w:rFonts w:hint="eastAsia"/>
          <w:bCs w:val="0"/>
          <w:sz w:val="24"/>
          <w:szCs w:val="24"/>
          <w:rtl/>
        </w:rPr>
        <w:t>הוא</w:t>
      </w:r>
      <w:r w:rsidRPr="00171DC3">
        <w:rPr>
          <w:bCs w:val="0"/>
          <w:sz w:val="24"/>
          <w:szCs w:val="24"/>
          <w:rtl/>
        </w:rPr>
        <w:t xml:space="preserve"> </w:t>
      </w:r>
      <w:r w:rsidRPr="00171DC3">
        <w:rPr>
          <w:rFonts w:hint="eastAsia"/>
          <w:bCs w:val="0"/>
          <w:sz w:val="24"/>
          <w:szCs w:val="24"/>
          <w:rtl/>
        </w:rPr>
        <w:t>המנהיג</w:t>
      </w:r>
      <w:r w:rsidRPr="00171DC3">
        <w:rPr>
          <w:bCs w:val="0"/>
          <w:sz w:val="24"/>
          <w:szCs w:val="24"/>
          <w:rtl/>
        </w:rPr>
        <w:t xml:space="preserve">! </w:t>
      </w:r>
    </w:p>
    <w:p w14:paraId="07A5F52B" w14:textId="77777777" w:rsidR="00A348C5" w:rsidRDefault="00F03607" w:rsidP="00A348C5">
      <w:pPr>
        <w:pStyle w:val="af4"/>
        <w:spacing w:line="360" w:lineRule="auto"/>
        <w:rPr>
          <w:sz w:val="20"/>
          <w:szCs w:val="24"/>
          <w:rtl/>
        </w:rPr>
      </w:pPr>
      <w:r>
        <w:rPr>
          <w:rFonts w:hint="cs"/>
          <w:sz w:val="20"/>
          <w:szCs w:val="24"/>
          <w:rtl/>
        </w:rPr>
        <w:t>שאלות לדיון</w:t>
      </w:r>
    </w:p>
    <w:p w14:paraId="5A195F72" w14:textId="04BB1ADD" w:rsidR="000F312E" w:rsidRDefault="000F312E" w:rsidP="00A348C5">
      <w:pPr>
        <w:pStyle w:val="af4"/>
        <w:spacing w:line="360" w:lineRule="auto"/>
        <w:rPr>
          <w:rFonts w:ascii="David" w:hAnsi="David"/>
          <w:sz w:val="24"/>
          <w:rtl/>
        </w:rPr>
      </w:pPr>
      <w:r>
        <w:rPr>
          <w:rFonts w:ascii="David" w:hAnsi="David" w:hint="cs"/>
          <w:b/>
          <w:bCs w:val="0"/>
          <w:szCs w:val="24"/>
          <w:rtl/>
        </w:rPr>
        <w:t>מה משמעותה של יציאה לשליחות? כיצד מתחברים אכפתיות למנהיגות בחייו של משה?</w:t>
      </w:r>
    </w:p>
    <w:p w14:paraId="1A6F8789" w14:textId="77777777" w:rsidR="000F312E" w:rsidRPr="00F83E61" w:rsidRDefault="000F312E" w:rsidP="000F312E">
      <w:pPr>
        <w:pStyle w:val="2"/>
        <w:rPr>
          <w:rtl/>
        </w:rPr>
      </w:pPr>
      <w:bookmarkStart w:id="113" w:name="_Toc529175708"/>
      <w:r w:rsidRPr="00F83E61">
        <w:rPr>
          <w:rFonts w:hint="cs"/>
          <w:rtl/>
        </w:rPr>
        <w:t>אכפתיות</w:t>
      </w:r>
      <w:r w:rsidRPr="00F83E61">
        <w:rPr>
          <w:rtl/>
        </w:rPr>
        <w:t xml:space="preserve"> </w:t>
      </w:r>
      <w:r>
        <w:rPr>
          <w:rFonts w:hint="cs"/>
          <w:rtl/>
        </w:rPr>
        <w:t>כלפי ה</w:t>
      </w:r>
      <w:r w:rsidRPr="00F83E61">
        <w:rPr>
          <w:rFonts w:hint="cs"/>
          <w:rtl/>
        </w:rPr>
        <w:t>תלמידים</w:t>
      </w:r>
      <w:bookmarkEnd w:id="113"/>
    </w:p>
    <w:p w14:paraId="43AF548F" w14:textId="77777777" w:rsidR="000F312E" w:rsidRPr="00F83E61" w:rsidRDefault="000F312E" w:rsidP="000F312E">
      <w:pPr>
        <w:rPr>
          <w:sz w:val="24"/>
          <w:rtl/>
        </w:rPr>
      </w:pPr>
      <w:r>
        <w:rPr>
          <w:rFonts w:hint="cs"/>
          <w:sz w:val="24"/>
          <w:rtl/>
        </w:rPr>
        <w:t xml:space="preserve">במעבר מספר בראשית לספר שמות אנו עוברים </w:t>
      </w:r>
      <w:r w:rsidRPr="00F83E61">
        <w:rPr>
          <w:rFonts w:hint="cs"/>
          <w:sz w:val="24"/>
          <w:rtl/>
        </w:rPr>
        <w:t>מספרם</w:t>
      </w:r>
      <w:r w:rsidRPr="00F83E61">
        <w:rPr>
          <w:sz w:val="24"/>
          <w:rtl/>
        </w:rPr>
        <w:t xml:space="preserve"> </w:t>
      </w:r>
      <w:r w:rsidRPr="00F83E61">
        <w:rPr>
          <w:rFonts w:hint="cs"/>
          <w:sz w:val="24"/>
          <w:rtl/>
        </w:rPr>
        <w:t>של</w:t>
      </w:r>
      <w:r w:rsidRPr="00F83E61">
        <w:rPr>
          <w:sz w:val="24"/>
          <w:rtl/>
        </w:rPr>
        <w:t xml:space="preserve"> </w:t>
      </w:r>
      <w:r w:rsidRPr="00F83E61">
        <w:rPr>
          <w:rFonts w:hint="cs"/>
          <w:sz w:val="24"/>
          <w:rtl/>
        </w:rPr>
        <w:t>יחידים</w:t>
      </w:r>
      <w:r w:rsidRPr="00F83E61">
        <w:rPr>
          <w:sz w:val="24"/>
          <w:rtl/>
        </w:rPr>
        <w:t xml:space="preserve">, </w:t>
      </w:r>
      <w:r w:rsidRPr="00F83E61">
        <w:rPr>
          <w:rFonts w:hint="cs"/>
          <w:sz w:val="24"/>
          <w:rtl/>
        </w:rPr>
        <w:t>אבותינו</w:t>
      </w:r>
      <w:r w:rsidRPr="00F83E61">
        <w:rPr>
          <w:sz w:val="24"/>
          <w:rtl/>
        </w:rPr>
        <w:t xml:space="preserve"> </w:t>
      </w:r>
      <w:r w:rsidRPr="00F83E61">
        <w:rPr>
          <w:rFonts w:hint="cs"/>
          <w:sz w:val="24"/>
          <w:rtl/>
        </w:rPr>
        <w:t>הקדושים</w:t>
      </w:r>
      <w:r w:rsidRPr="00F83E61">
        <w:rPr>
          <w:sz w:val="24"/>
          <w:rtl/>
        </w:rPr>
        <w:t xml:space="preserve">, </w:t>
      </w:r>
      <w:r w:rsidRPr="00F83E61">
        <w:rPr>
          <w:rFonts w:hint="cs"/>
          <w:sz w:val="24"/>
          <w:rtl/>
        </w:rPr>
        <w:t>לספר</w:t>
      </w:r>
      <w:r w:rsidRPr="00F83E61">
        <w:rPr>
          <w:sz w:val="24"/>
          <w:rtl/>
        </w:rPr>
        <w:t xml:space="preserve"> </w:t>
      </w:r>
      <w:r w:rsidRPr="00F83E61">
        <w:rPr>
          <w:rFonts w:hint="cs"/>
          <w:sz w:val="24"/>
          <w:rtl/>
        </w:rPr>
        <w:t>של</w:t>
      </w:r>
      <w:r w:rsidRPr="00F83E61">
        <w:rPr>
          <w:sz w:val="24"/>
          <w:rtl/>
        </w:rPr>
        <w:t xml:space="preserve"> </w:t>
      </w:r>
      <w:r w:rsidRPr="00F83E61">
        <w:rPr>
          <w:rFonts w:hint="cs"/>
          <w:sz w:val="24"/>
          <w:rtl/>
        </w:rPr>
        <w:t>כלל</w:t>
      </w:r>
      <w:r w:rsidRPr="00F83E61">
        <w:rPr>
          <w:sz w:val="24"/>
          <w:rtl/>
        </w:rPr>
        <w:t xml:space="preserve"> </w:t>
      </w:r>
      <w:r w:rsidRPr="00F83E61">
        <w:rPr>
          <w:rFonts w:hint="cs"/>
          <w:sz w:val="24"/>
          <w:rtl/>
        </w:rPr>
        <w:t>ישראל</w:t>
      </w:r>
      <w:r>
        <w:rPr>
          <w:rFonts w:hint="cs"/>
          <w:sz w:val="24"/>
          <w:rtl/>
        </w:rPr>
        <w:t xml:space="preserve"> </w:t>
      </w:r>
      <w:r>
        <w:rPr>
          <w:sz w:val="24"/>
          <w:rtl/>
        </w:rPr>
        <w:t>–</w:t>
      </w:r>
      <w:r>
        <w:rPr>
          <w:rFonts w:hint="cs"/>
          <w:sz w:val="24"/>
          <w:rtl/>
        </w:rPr>
        <w:t xml:space="preserve"> '</w:t>
      </w:r>
      <w:r w:rsidRPr="00705C7C">
        <w:rPr>
          <w:rFonts w:hint="cs"/>
          <w:sz w:val="24"/>
          <w:rtl/>
        </w:rPr>
        <w:t>הִנֵּה</w:t>
      </w:r>
      <w:r w:rsidRPr="00705C7C">
        <w:rPr>
          <w:sz w:val="24"/>
          <w:rtl/>
        </w:rPr>
        <w:t xml:space="preserve"> </w:t>
      </w:r>
      <w:r w:rsidRPr="00705C7C">
        <w:rPr>
          <w:rFonts w:hint="cs"/>
          <w:sz w:val="24"/>
          <w:rtl/>
        </w:rPr>
        <w:t>עַם</w:t>
      </w:r>
      <w:r w:rsidRPr="00705C7C">
        <w:rPr>
          <w:sz w:val="24"/>
          <w:rtl/>
        </w:rPr>
        <w:t xml:space="preserve"> </w:t>
      </w:r>
      <w:r w:rsidRPr="00705C7C">
        <w:rPr>
          <w:rFonts w:hint="cs"/>
          <w:sz w:val="24"/>
          <w:rtl/>
        </w:rPr>
        <w:t>בְּנֵי</w:t>
      </w:r>
      <w:r w:rsidRPr="00705C7C">
        <w:rPr>
          <w:sz w:val="24"/>
          <w:rtl/>
        </w:rPr>
        <w:t xml:space="preserve"> </w:t>
      </w:r>
      <w:r w:rsidRPr="00705C7C">
        <w:rPr>
          <w:rFonts w:hint="cs"/>
          <w:sz w:val="24"/>
          <w:rtl/>
        </w:rPr>
        <w:t>יִשְׂרָאֵל</w:t>
      </w:r>
      <w:r>
        <w:rPr>
          <w:rFonts w:hint="cs"/>
          <w:sz w:val="24"/>
          <w:rtl/>
        </w:rPr>
        <w:t>' (שמות א', ט')</w:t>
      </w:r>
      <w:r w:rsidRPr="00F83E61">
        <w:rPr>
          <w:sz w:val="24"/>
          <w:rtl/>
        </w:rPr>
        <w:t xml:space="preserve">. </w:t>
      </w:r>
      <w:r w:rsidRPr="00F83E61">
        <w:rPr>
          <w:rFonts w:hint="cs"/>
          <w:sz w:val="24"/>
          <w:rtl/>
        </w:rPr>
        <w:t>יחד</w:t>
      </w:r>
      <w:r w:rsidRPr="00F83E61">
        <w:rPr>
          <w:sz w:val="24"/>
          <w:rtl/>
        </w:rPr>
        <w:t xml:space="preserve"> </w:t>
      </w:r>
      <w:r w:rsidRPr="00F83E61">
        <w:rPr>
          <w:rFonts w:hint="cs"/>
          <w:sz w:val="24"/>
          <w:rtl/>
        </w:rPr>
        <w:t>עם</w:t>
      </w:r>
      <w:r w:rsidRPr="00F83E61">
        <w:rPr>
          <w:sz w:val="24"/>
          <w:rtl/>
        </w:rPr>
        <w:t xml:space="preserve"> </w:t>
      </w:r>
      <w:r w:rsidRPr="00F83E61">
        <w:rPr>
          <w:rFonts w:hint="cs"/>
          <w:sz w:val="24"/>
          <w:rtl/>
        </w:rPr>
        <w:t>זאת</w:t>
      </w:r>
      <w:r w:rsidRPr="00F83E61">
        <w:rPr>
          <w:sz w:val="24"/>
          <w:rtl/>
        </w:rPr>
        <w:t xml:space="preserve"> </w:t>
      </w:r>
      <w:r w:rsidRPr="00F83E61">
        <w:rPr>
          <w:rFonts w:hint="cs"/>
          <w:sz w:val="24"/>
          <w:rtl/>
        </w:rPr>
        <w:t>אנחנו</w:t>
      </w:r>
      <w:r w:rsidRPr="00F83E61">
        <w:rPr>
          <w:sz w:val="24"/>
          <w:rtl/>
        </w:rPr>
        <w:t xml:space="preserve"> </w:t>
      </w:r>
      <w:r w:rsidRPr="00F83E61">
        <w:rPr>
          <w:rFonts w:hint="cs"/>
          <w:sz w:val="24"/>
          <w:rtl/>
        </w:rPr>
        <w:t>לא</w:t>
      </w:r>
      <w:r w:rsidRPr="00F83E61">
        <w:rPr>
          <w:sz w:val="24"/>
          <w:rtl/>
        </w:rPr>
        <w:t xml:space="preserve"> </w:t>
      </w:r>
      <w:r w:rsidRPr="00F83E61">
        <w:rPr>
          <w:rFonts w:hint="cs"/>
          <w:sz w:val="24"/>
          <w:rtl/>
        </w:rPr>
        <w:t>מפסיקים</w:t>
      </w:r>
      <w:r w:rsidRPr="00F83E61">
        <w:rPr>
          <w:sz w:val="24"/>
          <w:rtl/>
        </w:rPr>
        <w:t xml:space="preserve"> </w:t>
      </w:r>
      <w:r w:rsidRPr="00F83E61">
        <w:rPr>
          <w:rFonts w:hint="cs"/>
          <w:sz w:val="24"/>
          <w:rtl/>
        </w:rPr>
        <w:t>ללמוד</w:t>
      </w:r>
      <w:r w:rsidRPr="00F83E61">
        <w:rPr>
          <w:sz w:val="24"/>
          <w:rtl/>
        </w:rPr>
        <w:t xml:space="preserve"> </w:t>
      </w:r>
      <w:r w:rsidRPr="00F83E61">
        <w:rPr>
          <w:rFonts w:hint="cs"/>
          <w:sz w:val="24"/>
          <w:rtl/>
        </w:rPr>
        <w:t>מהיחידים</w:t>
      </w:r>
      <w:r>
        <w:rPr>
          <w:rFonts w:hint="cs"/>
          <w:sz w:val="24"/>
          <w:rtl/>
        </w:rPr>
        <w:t>; והפעם נלמד מ</w:t>
      </w:r>
      <w:r w:rsidRPr="00F83E61">
        <w:rPr>
          <w:rFonts w:hint="cs"/>
          <w:sz w:val="24"/>
          <w:rtl/>
        </w:rPr>
        <w:t>מנהיגנו</w:t>
      </w:r>
      <w:r w:rsidRPr="00F83E61">
        <w:rPr>
          <w:sz w:val="24"/>
          <w:rtl/>
        </w:rPr>
        <w:t xml:space="preserve"> </w:t>
      </w:r>
      <w:r w:rsidRPr="00F83E61">
        <w:rPr>
          <w:rFonts w:hint="cs"/>
          <w:sz w:val="24"/>
          <w:rtl/>
        </w:rPr>
        <w:t>משה</w:t>
      </w:r>
      <w:r w:rsidRPr="00F83E61">
        <w:rPr>
          <w:sz w:val="24"/>
          <w:rtl/>
        </w:rPr>
        <w:t xml:space="preserve">, </w:t>
      </w:r>
      <w:r w:rsidRPr="00F83E61">
        <w:rPr>
          <w:rFonts w:hint="cs"/>
          <w:sz w:val="24"/>
          <w:rtl/>
        </w:rPr>
        <w:t>רועה</w:t>
      </w:r>
      <w:r w:rsidRPr="00F83E61">
        <w:rPr>
          <w:sz w:val="24"/>
          <w:rtl/>
        </w:rPr>
        <w:t xml:space="preserve"> </w:t>
      </w:r>
      <w:r w:rsidRPr="00F83E61">
        <w:rPr>
          <w:rFonts w:hint="cs"/>
          <w:sz w:val="24"/>
          <w:rtl/>
        </w:rPr>
        <w:t>בני</w:t>
      </w:r>
      <w:r w:rsidRPr="00F83E61">
        <w:rPr>
          <w:sz w:val="24"/>
          <w:rtl/>
        </w:rPr>
        <w:t xml:space="preserve"> </w:t>
      </w:r>
      <w:r w:rsidRPr="00F83E61">
        <w:rPr>
          <w:rFonts w:hint="cs"/>
          <w:sz w:val="24"/>
          <w:rtl/>
        </w:rPr>
        <w:t>ישראל</w:t>
      </w:r>
      <w:r w:rsidRPr="00F83E61">
        <w:rPr>
          <w:sz w:val="24"/>
          <w:rtl/>
        </w:rPr>
        <w:t>.</w:t>
      </w:r>
    </w:p>
    <w:p w14:paraId="384BB7DC" w14:textId="77777777" w:rsidR="000F312E" w:rsidRDefault="000F312E" w:rsidP="000F312E">
      <w:pPr>
        <w:rPr>
          <w:sz w:val="24"/>
          <w:rtl/>
        </w:rPr>
      </w:pPr>
      <w:r w:rsidRPr="00F83E61">
        <w:rPr>
          <w:rFonts w:hint="cs"/>
          <w:sz w:val="24"/>
          <w:rtl/>
        </w:rPr>
        <w:t>ידועים</w:t>
      </w:r>
      <w:r w:rsidRPr="00F83E61">
        <w:rPr>
          <w:sz w:val="24"/>
          <w:rtl/>
        </w:rPr>
        <w:t xml:space="preserve"> </w:t>
      </w:r>
      <w:r w:rsidRPr="00F83E61">
        <w:rPr>
          <w:rFonts w:hint="cs"/>
          <w:sz w:val="24"/>
          <w:rtl/>
        </w:rPr>
        <w:t>דבריו</w:t>
      </w:r>
      <w:r w:rsidRPr="00F83E61">
        <w:rPr>
          <w:sz w:val="24"/>
          <w:rtl/>
        </w:rPr>
        <w:t xml:space="preserve"> </w:t>
      </w:r>
      <w:r w:rsidRPr="00F83E61">
        <w:rPr>
          <w:rFonts w:hint="cs"/>
          <w:sz w:val="24"/>
          <w:rtl/>
        </w:rPr>
        <w:t>של</w:t>
      </w:r>
      <w:r w:rsidRPr="00F83E61">
        <w:rPr>
          <w:sz w:val="24"/>
          <w:rtl/>
        </w:rPr>
        <w:t xml:space="preserve"> </w:t>
      </w:r>
      <w:r w:rsidRPr="00F83E61">
        <w:rPr>
          <w:rFonts w:hint="cs"/>
          <w:sz w:val="24"/>
          <w:rtl/>
        </w:rPr>
        <w:t>ר</w:t>
      </w:r>
      <w:r w:rsidRPr="00F83E61">
        <w:rPr>
          <w:sz w:val="24"/>
          <w:rtl/>
        </w:rPr>
        <w:t xml:space="preserve">' </w:t>
      </w:r>
      <w:r w:rsidRPr="00F83E61">
        <w:rPr>
          <w:rFonts w:hint="cs"/>
          <w:sz w:val="24"/>
          <w:rtl/>
        </w:rPr>
        <w:t>צדוק</w:t>
      </w:r>
      <w:r>
        <w:rPr>
          <w:rFonts w:hint="cs"/>
          <w:sz w:val="24"/>
          <w:rtl/>
        </w:rPr>
        <w:t xml:space="preserve"> הכהן מלובלין</w:t>
      </w:r>
      <w:r w:rsidRPr="00F83E61">
        <w:rPr>
          <w:sz w:val="24"/>
          <w:rtl/>
        </w:rPr>
        <w:t xml:space="preserve"> </w:t>
      </w:r>
      <w:r w:rsidRPr="00F83E61">
        <w:rPr>
          <w:rFonts w:hint="cs"/>
          <w:sz w:val="24"/>
          <w:rtl/>
        </w:rPr>
        <w:t>על</w:t>
      </w:r>
      <w:r w:rsidRPr="00F83E61">
        <w:rPr>
          <w:sz w:val="24"/>
          <w:rtl/>
        </w:rPr>
        <w:t xml:space="preserve"> </w:t>
      </w:r>
      <w:r w:rsidRPr="00F83E61">
        <w:rPr>
          <w:rFonts w:hint="cs"/>
          <w:sz w:val="24"/>
          <w:rtl/>
        </w:rPr>
        <w:t>החשיבות</w:t>
      </w:r>
      <w:r w:rsidRPr="00F83E61">
        <w:rPr>
          <w:sz w:val="24"/>
          <w:rtl/>
        </w:rPr>
        <w:t xml:space="preserve"> </w:t>
      </w:r>
      <w:r w:rsidRPr="00F83E61">
        <w:rPr>
          <w:rFonts w:hint="cs"/>
          <w:sz w:val="24"/>
          <w:rtl/>
        </w:rPr>
        <w:t>הרבה</w:t>
      </w:r>
      <w:r w:rsidRPr="00F83E61">
        <w:rPr>
          <w:sz w:val="24"/>
          <w:rtl/>
        </w:rPr>
        <w:t xml:space="preserve"> </w:t>
      </w:r>
      <w:r w:rsidRPr="00F83E61">
        <w:rPr>
          <w:rFonts w:hint="cs"/>
          <w:sz w:val="24"/>
          <w:rtl/>
        </w:rPr>
        <w:t>שיש</w:t>
      </w:r>
      <w:r w:rsidRPr="00F83E61">
        <w:rPr>
          <w:sz w:val="24"/>
          <w:rtl/>
        </w:rPr>
        <w:t xml:space="preserve"> </w:t>
      </w:r>
      <w:r w:rsidRPr="00F83E61">
        <w:rPr>
          <w:rFonts w:hint="cs"/>
          <w:sz w:val="24"/>
          <w:rtl/>
        </w:rPr>
        <w:t>להופעה</w:t>
      </w:r>
      <w:r w:rsidRPr="00F83E61">
        <w:rPr>
          <w:sz w:val="24"/>
          <w:rtl/>
        </w:rPr>
        <w:t xml:space="preserve"> </w:t>
      </w:r>
      <w:r w:rsidRPr="00F83E61">
        <w:rPr>
          <w:rFonts w:hint="cs"/>
          <w:sz w:val="24"/>
          <w:rtl/>
        </w:rPr>
        <w:t>הראשונה</w:t>
      </w:r>
      <w:r w:rsidRPr="00F83E61">
        <w:rPr>
          <w:sz w:val="24"/>
          <w:rtl/>
        </w:rPr>
        <w:t xml:space="preserve"> </w:t>
      </w:r>
      <w:r>
        <w:rPr>
          <w:rFonts w:hint="cs"/>
          <w:sz w:val="24"/>
          <w:rtl/>
        </w:rPr>
        <w:t xml:space="preserve">של כל עניין </w:t>
      </w:r>
      <w:r w:rsidRPr="00F83E61">
        <w:rPr>
          <w:rFonts w:hint="cs"/>
          <w:sz w:val="24"/>
          <w:rtl/>
        </w:rPr>
        <w:t>בתורה</w:t>
      </w:r>
      <w:r>
        <w:rPr>
          <w:rFonts w:hint="cs"/>
          <w:sz w:val="24"/>
          <w:rtl/>
        </w:rPr>
        <w:t>.</w:t>
      </w:r>
      <w:r w:rsidRPr="00705C7C">
        <w:rPr>
          <w:rFonts w:hint="cs"/>
          <w:sz w:val="24"/>
          <w:rtl/>
        </w:rPr>
        <w:t xml:space="preserve"> המפגש</w:t>
      </w:r>
      <w:r w:rsidRPr="00705C7C">
        <w:rPr>
          <w:sz w:val="24"/>
          <w:rtl/>
        </w:rPr>
        <w:t xml:space="preserve"> </w:t>
      </w:r>
      <w:r w:rsidRPr="00705C7C">
        <w:rPr>
          <w:rFonts w:hint="cs"/>
          <w:sz w:val="24"/>
          <w:rtl/>
        </w:rPr>
        <w:t>הראשון</w:t>
      </w:r>
      <w:r w:rsidRPr="00705C7C">
        <w:rPr>
          <w:sz w:val="24"/>
          <w:rtl/>
        </w:rPr>
        <w:t xml:space="preserve"> </w:t>
      </w:r>
      <w:r w:rsidRPr="00705C7C">
        <w:rPr>
          <w:rFonts w:hint="cs"/>
          <w:sz w:val="24"/>
          <w:rtl/>
        </w:rPr>
        <w:t>שלנו</w:t>
      </w:r>
      <w:r w:rsidRPr="00705C7C">
        <w:rPr>
          <w:sz w:val="24"/>
          <w:rtl/>
        </w:rPr>
        <w:t xml:space="preserve"> </w:t>
      </w:r>
      <w:r w:rsidRPr="00705C7C">
        <w:rPr>
          <w:rFonts w:hint="cs"/>
          <w:sz w:val="24"/>
          <w:rtl/>
        </w:rPr>
        <w:t>עם</w:t>
      </w:r>
      <w:r w:rsidRPr="00705C7C">
        <w:rPr>
          <w:sz w:val="24"/>
          <w:rtl/>
        </w:rPr>
        <w:t xml:space="preserve"> </w:t>
      </w:r>
      <w:r w:rsidRPr="00705C7C">
        <w:rPr>
          <w:rFonts w:hint="cs"/>
          <w:sz w:val="24"/>
          <w:rtl/>
        </w:rPr>
        <w:t>משה</w:t>
      </w:r>
      <w:r w:rsidRPr="00705C7C">
        <w:rPr>
          <w:sz w:val="24"/>
          <w:rtl/>
        </w:rPr>
        <w:t xml:space="preserve"> </w:t>
      </w:r>
      <w:r w:rsidRPr="00705C7C">
        <w:rPr>
          <w:rFonts w:hint="cs"/>
          <w:sz w:val="24"/>
          <w:rtl/>
        </w:rPr>
        <w:t>רבנו</w:t>
      </w:r>
      <w:r w:rsidRPr="00F83E61">
        <w:rPr>
          <w:sz w:val="24"/>
          <w:rtl/>
        </w:rPr>
        <w:t xml:space="preserve"> </w:t>
      </w:r>
      <w:r w:rsidRPr="00F83E61">
        <w:rPr>
          <w:rFonts w:hint="cs"/>
          <w:sz w:val="24"/>
          <w:rtl/>
        </w:rPr>
        <w:t>הוא</w:t>
      </w:r>
      <w:r>
        <w:rPr>
          <w:rFonts w:hint="cs"/>
          <w:sz w:val="24"/>
          <w:rtl/>
        </w:rPr>
        <w:t xml:space="preserve"> בפסוק</w:t>
      </w:r>
      <w:r w:rsidRPr="00F83E61">
        <w:rPr>
          <w:sz w:val="24"/>
          <w:rtl/>
        </w:rPr>
        <w:t xml:space="preserve">: </w:t>
      </w:r>
      <w:r>
        <w:rPr>
          <w:rFonts w:hint="cs"/>
          <w:sz w:val="24"/>
          <w:rtl/>
        </w:rPr>
        <w:t>'</w:t>
      </w:r>
      <w:r w:rsidRPr="00705C7C">
        <w:rPr>
          <w:rFonts w:hint="cs"/>
          <w:sz w:val="24"/>
          <w:rtl/>
        </w:rPr>
        <w:t>וַיִּגְדַּל</w:t>
      </w:r>
      <w:r w:rsidRPr="00705C7C">
        <w:rPr>
          <w:sz w:val="24"/>
          <w:rtl/>
        </w:rPr>
        <w:t xml:space="preserve"> </w:t>
      </w:r>
      <w:r w:rsidRPr="00705C7C">
        <w:rPr>
          <w:rFonts w:hint="cs"/>
          <w:sz w:val="24"/>
          <w:rtl/>
        </w:rPr>
        <w:t>מֹשֶׁה</w:t>
      </w:r>
      <w:r w:rsidRPr="00705C7C">
        <w:rPr>
          <w:sz w:val="24"/>
          <w:rtl/>
        </w:rPr>
        <w:t xml:space="preserve"> </w:t>
      </w:r>
      <w:r w:rsidRPr="00705C7C">
        <w:rPr>
          <w:rFonts w:hint="cs"/>
          <w:sz w:val="24"/>
          <w:rtl/>
        </w:rPr>
        <w:t>וַיֵּצֵא</w:t>
      </w:r>
      <w:r w:rsidRPr="00705C7C">
        <w:rPr>
          <w:sz w:val="24"/>
          <w:rtl/>
        </w:rPr>
        <w:t xml:space="preserve"> </w:t>
      </w:r>
      <w:r w:rsidRPr="00705C7C">
        <w:rPr>
          <w:rFonts w:hint="cs"/>
          <w:sz w:val="24"/>
          <w:rtl/>
        </w:rPr>
        <w:t>אֶל</w:t>
      </w:r>
      <w:r w:rsidRPr="00705C7C">
        <w:rPr>
          <w:sz w:val="24"/>
          <w:rtl/>
        </w:rPr>
        <w:t xml:space="preserve"> </w:t>
      </w:r>
      <w:r w:rsidRPr="00705C7C">
        <w:rPr>
          <w:rFonts w:hint="cs"/>
          <w:sz w:val="24"/>
          <w:rtl/>
        </w:rPr>
        <w:t>אֶחָיו</w:t>
      </w:r>
      <w:r w:rsidRPr="00705C7C">
        <w:rPr>
          <w:sz w:val="24"/>
          <w:rtl/>
        </w:rPr>
        <w:t xml:space="preserve"> </w:t>
      </w:r>
      <w:r w:rsidRPr="00705C7C">
        <w:rPr>
          <w:rFonts w:hint="cs"/>
          <w:sz w:val="24"/>
          <w:rtl/>
        </w:rPr>
        <w:t>וַיַּרְא</w:t>
      </w:r>
      <w:r w:rsidRPr="00705C7C">
        <w:rPr>
          <w:sz w:val="24"/>
          <w:rtl/>
        </w:rPr>
        <w:t xml:space="preserve"> </w:t>
      </w:r>
      <w:r w:rsidRPr="00705C7C">
        <w:rPr>
          <w:rFonts w:hint="cs"/>
          <w:sz w:val="24"/>
          <w:rtl/>
        </w:rPr>
        <w:t>בְּסִבְלֹתָם</w:t>
      </w:r>
      <w:r>
        <w:rPr>
          <w:rFonts w:hint="cs"/>
          <w:sz w:val="24"/>
          <w:rtl/>
        </w:rPr>
        <w:t>' (שם ב', י"א).</w:t>
      </w:r>
      <w:r w:rsidRPr="00F83E61">
        <w:rPr>
          <w:sz w:val="24"/>
          <w:rtl/>
        </w:rPr>
        <w:t xml:space="preserve"> </w:t>
      </w:r>
      <w:r>
        <w:rPr>
          <w:rFonts w:hint="cs"/>
          <w:sz w:val="24"/>
          <w:rtl/>
        </w:rPr>
        <w:t xml:space="preserve">על פסוק זה </w:t>
      </w:r>
      <w:r w:rsidRPr="00F83E61">
        <w:rPr>
          <w:rFonts w:hint="cs"/>
          <w:sz w:val="24"/>
          <w:rtl/>
        </w:rPr>
        <w:t>אמר</w:t>
      </w:r>
      <w:r w:rsidRPr="00F83E61">
        <w:rPr>
          <w:sz w:val="24"/>
          <w:rtl/>
        </w:rPr>
        <w:t xml:space="preserve"> </w:t>
      </w:r>
      <w:r w:rsidRPr="00F83E61">
        <w:rPr>
          <w:rFonts w:hint="cs"/>
          <w:sz w:val="24"/>
          <w:rtl/>
        </w:rPr>
        <w:t>רש</w:t>
      </w:r>
      <w:r w:rsidRPr="00F83E61">
        <w:rPr>
          <w:sz w:val="24"/>
          <w:rtl/>
        </w:rPr>
        <w:t>"</w:t>
      </w:r>
      <w:r w:rsidRPr="00F83E61">
        <w:rPr>
          <w:rFonts w:hint="cs"/>
          <w:sz w:val="24"/>
          <w:rtl/>
        </w:rPr>
        <w:t>י</w:t>
      </w:r>
      <w:r w:rsidRPr="00F83E61">
        <w:rPr>
          <w:sz w:val="24"/>
          <w:rtl/>
        </w:rPr>
        <w:t xml:space="preserve"> </w:t>
      </w:r>
      <w:r>
        <w:rPr>
          <w:rFonts w:hint="cs"/>
          <w:sz w:val="24"/>
          <w:rtl/>
        </w:rPr>
        <w:t>שלא מדובר ב</w:t>
      </w:r>
      <w:r w:rsidRPr="00F83E61">
        <w:rPr>
          <w:rFonts w:hint="cs"/>
          <w:sz w:val="24"/>
          <w:rtl/>
        </w:rPr>
        <w:t>ראיית</w:t>
      </w:r>
      <w:r w:rsidRPr="00F83E61">
        <w:rPr>
          <w:sz w:val="24"/>
          <w:rtl/>
        </w:rPr>
        <w:t xml:space="preserve"> </w:t>
      </w:r>
      <w:r w:rsidRPr="00F83E61">
        <w:rPr>
          <w:rFonts w:hint="cs"/>
          <w:sz w:val="24"/>
          <w:rtl/>
        </w:rPr>
        <w:t>עיניים</w:t>
      </w:r>
      <w:r w:rsidRPr="00F83E61">
        <w:rPr>
          <w:sz w:val="24"/>
          <w:rtl/>
        </w:rPr>
        <w:t xml:space="preserve"> </w:t>
      </w:r>
      <w:r w:rsidRPr="00F83E61">
        <w:rPr>
          <w:rFonts w:hint="cs"/>
          <w:sz w:val="24"/>
          <w:rtl/>
        </w:rPr>
        <w:t>בלבד</w:t>
      </w:r>
      <w:r>
        <w:rPr>
          <w:rFonts w:hint="cs"/>
          <w:sz w:val="24"/>
          <w:rtl/>
        </w:rPr>
        <w:t>,</w:t>
      </w:r>
      <w:r w:rsidRPr="00F83E61">
        <w:rPr>
          <w:sz w:val="24"/>
          <w:rtl/>
        </w:rPr>
        <w:t xml:space="preserve"> </w:t>
      </w:r>
      <w:r w:rsidRPr="00F83E61">
        <w:rPr>
          <w:rFonts w:hint="cs"/>
          <w:sz w:val="24"/>
          <w:rtl/>
        </w:rPr>
        <w:t>אלא</w:t>
      </w:r>
      <w:r w:rsidRPr="00F83E61">
        <w:rPr>
          <w:sz w:val="24"/>
          <w:rtl/>
        </w:rPr>
        <w:t xml:space="preserve"> </w:t>
      </w:r>
      <w:r>
        <w:rPr>
          <w:rFonts w:hint="cs"/>
          <w:sz w:val="24"/>
          <w:rtl/>
        </w:rPr>
        <w:t>'</w:t>
      </w:r>
      <w:r w:rsidRPr="00F83E61">
        <w:rPr>
          <w:rFonts w:hint="cs"/>
          <w:sz w:val="24"/>
          <w:rtl/>
        </w:rPr>
        <w:t>נתן</w:t>
      </w:r>
      <w:r w:rsidRPr="00F83E61">
        <w:rPr>
          <w:sz w:val="24"/>
          <w:rtl/>
        </w:rPr>
        <w:t xml:space="preserve"> </w:t>
      </w:r>
      <w:r w:rsidRPr="00F83E61">
        <w:rPr>
          <w:rFonts w:hint="cs"/>
          <w:sz w:val="24"/>
          <w:rtl/>
        </w:rPr>
        <w:t>עיניו</w:t>
      </w:r>
      <w:r w:rsidRPr="00F83E61">
        <w:rPr>
          <w:sz w:val="24"/>
          <w:rtl/>
        </w:rPr>
        <w:t xml:space="preserve"> </w:t>
      </w:r>
      <w:r w:rsidRPr="00F83E61">
        <w:rPr>
          <w:rFonts w:hint="cs"/>
          <w:sz w:val="24"/>
          <w:rtl/>
        </w:rPr>
        <w:t>וליבו</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מצר</w:t>
      </w:r>
      <w:r w:rsidRPr="00F83E61">
        <w:rPr>
          <w:sz w:val="24"/>
          <w:rtl/>
        </w:rPr>
        <w:t xml:space="preserve"> </w:t>
      </w:r>
      <w:r w:rsidRPr="00F83E61">
        <w:rPr>
          <w:rFonts w:hint="cs"/>
          <w:sz w:val="24"/>
          <w:rtl/>
        </w:rPr>
        <w:t>עליהם</w:t>
      </w:r>
      <w:r>
        <w:rPr>
          <w:rFonts w:hint="cs"/>
          <w:sz w:val="24"/>
          <w:rtl/>
        </w:rPr>
        <w:t>'</w:t>
      </w:r>
      <w:r w:rsidRPr="00F83E61">
        <w:rPr>
          <w:sz w:val="24"/>
          <w:rtl/>
        </w:rPr>
        <w:t xml:space="preserve">. </w:t>
      </w:r>
      <w:r w:rsidRPr="00F83E61">
        <w:rPr>
          <w:rFonts w:hint="cs"/>
          <w:sz w:val="24"/>
          <w:rtl/>
        </w:rPr>
        <w:t>משה</w:t>
      </w:r>
      <w:r w:rsidRPr="00F83E61">
        <w:rPr>
          <w:sz w:val="24"/>
          <w:rtl/>
        </w:rPr>
        <w:t xml:space="preserve"> </w:t>
      </w:r>
      <w:r w:rsidRPr="00F83E61">
        <w:rPr>
          <w:rFonts w:hint="cs"/>
          <w:sz w:val="24"/>
          <w:rtl/>
        </w:rPr>
        <w:t>רבנו</w:t>
      </w:r>
      <w:r>
        <w:rPr>
          <w:rFonts w:hint="cs"/>
          <w:sz w:val="24"/>
          <w:rtl/>
        </w:rPr>
        <w:t>,</w:t>
      </w:r>
      <w:r w:rsidRPr="00F83E61">
        <w:rPr>
          <w:sz w:val="24"/>
          <w:rtl/>
        </w:rPr>
        <w:t xml:space="preserve"> </w:t>
      </w:r>
      <w:r>
        <w:rPr>
          <w:rFonts w:hint="cs"/>
          <w:sz w:val="24"/>
          <w:rtl/>
        </w:rPr>
        <w:t>ש</w:t>
      </w:r>
      <w:r w:rsidRPr="00F83E61">
        <w:rPr>
          <w:rFonts w:hint="cs"/>
          <w:sz w:val="24"/>
          <w:rtl/>
        </w:rPr>
        <w:t>גדל</w:t>
      </w:r>
      <w:r w:rsidRPr="00F83E61">
        <w:rPr>
          <w:sz w:val="24"/>
          <w:rtl/>
        </w:rPr>
        <w:t xml:space="preserve"> </w:t>
      </w:r>
      <w:r w:rsidRPr="00F83E61">
        <w:rPr>
          <w:rFonts w:hint="cs"/>
          <w:sz w:val="24"/>
          <w:rtl/>
        </w:rPr>
        <w:t>אצל</w:t>
      </w:r>
      <w:r w:rsidRPr="00F83E61">
        <w:rPr>
          <w:sz w:val="24"/>
          <w:rtl/>
        </w:rPr>
        <w:t xml:space="preserve"> </w:t>
      </w:r>
      <w:r w:rsidRPr="00F83E61">
        <w:rPr>
          <w:rFonts w:hint="cs"/>
          <w:sz w:val="24"/>
          <w:rtl/>
        </w:rPr>
        <w:t>בת</w:t>
      </w:r>
      <w:r w:rsidRPr="00F83E61">
        <w:rPr>
          <w:sz w:val="24"/>
          <w:rtl/>
        </w:rPr>
        <w:t xml:space="preserve"> </w:t>
      </w:r>
      <w:r w:rsidRPr="00F83E61">
        <w:rPr>
          <w:rFonts w:hint="cs"/>
          <w:sz w:val="24"/>
          <w:rtl/>
        </w:rPr>
        <w:t>פרעה</w:t>
      </w:r>
      <w:r w:rsidRPr="00F83E61">
        <w:rPr>
          <w:sz w:val="24"/>
          <w:rtl/>
        </w:rPr>
        <w:t xml:space="preserve">, </w:t>
      </w:r>
      <w:r w:rsidRPr="00F83E61">
        <w:rPr>
          <w:rFonts w:hint="cs"/>
          <w:sz w:val="24"/>
          <w:rtl/>
        </w:rPr>
        <w:t>שכל</w:t>
      </w:r>
      <w:r w:rsidRPr="00F83E61">
        <w:rPr>
          <w:sz w:val="24"/>
          <w:rtl/>
        </w:rPr>
        <w:t xml:space="preserve"> </w:t>
      </w:r>
      <w:r w:rsidRPr="00F83E61">
        <w:rPr>
          <w:rFonts w:hint="cs"/>
          <w:sz w:val="24"/>
          <w:rtl/>
        </w:rPr>
        <w:t>העולם</w:t>
      </w:r>
      <w:r w:rsidRPr="00F83E61">
        <w:rPr>
          <w:sz w:val="24"/>
          <w:rtl/>
        </w:rPr>
        <w:t xml:space="preserve"> </w:t>
      </w:r>
      <w:r w:rsidRPr="00F83E61">
        <w:rPr>
          <w:rFonts w:hint="cs"/>
          <w:sz w:val="24"/>
          <w:rtl/>
        </w:rPr>
        <w:t>פתוח</w:t>
      </w:r>
      <w:r w:rsidRPr="00F83E61">
        <w:rPr>
          <w:sz w:val="24"/>
          <w:rtl/>
        </w:rPr>
        <w:t xml:space="preserve"> </w:t>
      </w:r>
      <w:r w:rsidRPr="00F83E61">
        <w:rPr>
          <w:rFonts w:hint="cs"/>
          <w:sz w:val="24"/>
          <w:rtl/>
        </w:rPr>
        <w:t>לפניו</w:t>
      </w:r>
      <w:r>
        <w:rPr>
          <w:rFonts w:hint="cs"/>
          <w:sz w:val="24"/>
          <w:rtl/>
        </w:rPr>
        <w:t xml:space="preserve"> </w:t>
      </w:r>
      <w:r>
        <w:rPr>
          <w:sz w:val="24"/>
          <w:rtl/>
        </w:rPr>
        <w:t>–</w:t>
      </w:r>
      <w:r w:rsidRPr="00F83E61">
        <w:rPr>
          <w:sz w:val="24"/>
          <w:rtl/>
        </w:rPr>
        <w:t xml:space="preserve"> </w:t>
      </w:r>
      <w:r w:rsidRPr="00F83E61">
        <w:rPr>
          <w:rFonts w:hint="cs"/>
          <w:sz w:val="24"/>
          <w:rtl/>
        </w:rPr>
        <w:t>נותן</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ליבו</w:t>
      </w:r>
      <w:r w:rsidRPr="00F83E61">
        <w:rPr>
          <w:sz w:val="24"/>
          <w:rtl/>
        </w:rPr>
        <w:t xml:space="preserve"> </w:t>
      </w:r>
      <w:r w:rsidRPr="00F83E61">
        <w:rPr>
          <w:rFonts w:hint="cs"/>
          <w:sz w:val="24"/>
          <w:rtl/>
        </w:rPr>
        <w:t>אל</w:t>
      </w:r>
      <w:r w:rsidRPr="00F83E61">
        <w:rPr>
          <w:sz w:val="24"/>
          <w:rtl/>
        </w:rPr>
        <w:t xml:space="preserve"> </w:t>
      </w:r>
      <w:r w:rsidRPr="00F83E61">
        <w:rPr>
          <w:rFonts w:hint="cs"/>
          <w:sz w:val="24"/>
          <w:rtl/>
        </w:rPr>
        <w:t>אחיו</w:t>
      </w:r>
      <w:r w:rsidRPr="00F83E61">
        <w:rPr>
          <w:sz w:val="24"/>
          <w:rtl/>
        </w:rPr>
        <w:t xml:space="preserve"> </w:t>
      </w:r>
      <w:r w:rsidRPr="00F83E61">
        <w:rPr>
          <w:rFonts w:hint="cs"/>
          <w:sz w:val="24"/>
          <w:rtl/>
        </w:rPr>
        <w:t>ורואה</w:t>
      </w:r>
      <w:r w:rsidRPr="00F83E61">
        <w:rPr>
          <w:sz w:val="24"/>
          <w:rtl/>
        </w:rPr>
        <w:t xml:space="preserve"> </w:t>
      </w:r>
      <w:r w:rsidRPr="00F83E61">
        <w:rPr>
          <w:rFonts w:hint="cs"/>
          <w:sz w:val="24"/>
          <w:rtl/>
        </w:rPr>
        <w:t>בסבלותם</w:t>
      </w:r>
      <w:r w:rsidRPr="00F83E61">
        <w:rPr>
          <w:sz w:val="24"/>
          <w:rtl/>
        </w:rPr>
        <w:t xml:space="preserve">. </w:t>
      </w:r>
      <w:r w:rsidRPr="00F83E61">
        <w:rPr>
          <w:rFonts w:hint="cs"/>
          <w:sz w:val="24"/>
          <w:rtl/>
        </w:rPr>
        <w:t>מי</w:t>
      </w:r>
      <w:r w:rsidRPr="00F83E61">
        <w:rPr>
          <w:sz w:val="24"/>
          <w:rtl/>
        </w:rPr>
        <w:t xml:space="preserve"> </w:t>
      </w:r>
      <w:r>
        <w:rPr>
          <w:rFonts w:hint="cs"/>
          <w:sz w:val="24"/>
          <w:rtl/>
        </w:rPr>
        <w:t>שא</w:t>
      </w:r>
      <w:r w:rsidRPr="00F83E61">
        <w:rPr>
          <w:rFonts w:hint="cs"/>
          <w:sz w:val="24"/>
          <w:rtl/>
        </w:rPr>
        <w:t>כפת</w:t>
      </w:r>
      <w:r w:rsidRPr="00F83E61">
        <w:rPr>
          <w:sz w:val="24"/>
          <w:rtl/>
        </w:rPr>
        <w:t xml:space="preserve"> </w:t>
      </w:r>
      <w:r w:rsidRPr="00F83E61">
        <w:rPr>
          <w:rFonts w:hint="cs"/>
          <w:sz w:val="24"/>
          <w:rtl/>
        </w:rPr>
        <w:t>לו</w:t>
      </w:r>
      <w:r>
        <w:rPr>
          <w:rFonts w:hint="cs"/>
          <w:sz w:val="24"/>
          <w:rtl/>
        </w:rPr>
        <w:t xml:space="preserve"> </w:t>
      </w:r>
      <w:r>
        <w:rPr>
          <w:sz w:val="24"/>
          <w:rtl/>
        </w:rPr>
        <w:t>–</w:t>
      </w:r>
      <w:r w:rsidRPr="00F83E61">
        <w:rPr>
          <w:sz w:val="24"/>
          <w:rtl/>
        </w:rPr>
        <w:t xml:space="preserve"> </w:t>
      </w:r>
      <w:r>
        <w:rPr>
          <w:rFonts w:hint="cs"/>
          <w:sz w:val="24"/>
          <w:rtl/>
        </w:rPr>
        <w:t>הוא</w:t>
      </w:r>
      <w:r w:rsidRPr="00F83E61">
        <w:rPr>
          <w:sz w:val="24"/>
          <w:rtl/>
        </w:rPr>
        <w:t xml:space="preserve"> </w:t>
      </w:r>
      <w:r>
        <w:rPr>
          <w:rFonts w:hint="cs"/>
          <w:sz w:val="24"/>
          <w:rtl/>
        </w:rPr>
        <w:t>ה</w:t>
      </w:r>
      <w:r w:rsidRPr="00F83E61">
        <w:rPr>
          <w:rFonts w:hint="cs"/>
          <w:sz w:val="24"/>
          <w:rtl/>
        </w:rPr>
        <w:t>מנהיג</w:t>
      </w:r>
      <w:r w:rsidRPr="00F83E61">
        <w:rPr>
          <w:sz w:val="24"/>
          <w:rtl/>
        </w:rPr>
        <w:t xml:space="preserve">! </w:t>
      </w:r>
    </w:p>
    <w:p w14:paraId="4BD93874" w14:textId="77777777" w:rsidR="000F312E" w:rsidRDefault="000F312E" w:rsidP="000F312E">
      <w:pPr>
        <w:rPr>
          <w:sz w:val="24"/>
          <w:rtl/>
        </w:rPr>
      </w:pPr>
      <w:r>
        <w:rPr>
          <w:rFonts w:hint="cs"/>
          <w:sz w:val="24"/>
          <w:rtl/>
        </w:rPr>
        <w:t>מאוחר יותר</w:t>
      </w:r>
      <w:r w:rsidRPr="00F83E61">
        <w:rPr>
          <w:sz w:val="24"/>
          <w:rtl/>
        </w:rPr>
        <w:t xml:space="preserve">, </w:t>
      </w:r>
      <w:r w:rsidRPr="00F83E61">
        <w:rPr>
          <w:rFonts w:hint="cs"/>
          <w:sz w:val="24"/>
          <w:rtl/>
        </w:rPr>
        <w:t>אחרי</w:t>
      </w:r>
      <w:r w:rsidRPr="00F83E61">
        <w:rPr>
          <w:sz w:val="24"/>
          <w:rtl/>
        </w:rPr>
        <w:t xml:space="preserve"> </w:t>
      </w:r>
      <w:r w:rsidRPr="00F83E61">
        <w:rPr>
          <w:rFonts w:hint="cs"/>
          <w:sz w:val="24"/>
          <w:rtl/>
        </w:rPr>
        <w:t>שה</w:t>
      </w:r>
      <w:r w:rsidRPr="00F83E61">
        <w:rPr>
          <w:sz w:val="24"/>
          <w:rtl/>
        </w:rPr>
        <w:t xml:space="preserve">' </w:t>
      </w:r>
      <w:r w:rsidRPr="00F83E61">
        <w:rPr>
          <w:rFonts w:hint="cs"/>
          <w:sz w:val="24"/>
          <w:rtl/>
        </w:rPr>
        <w:t>מבקש</w:t>
      </w:r>
      <w:r w:rsidRPr="00F83E61">
        <w:rPr>
          <w:sz w:val="24"/>
          <w:rtl/>
        </w:rPr>
        <w:t xml:space="preserve"> </w:t>
      </w:r>
      <w:r w:rsidRPr="00F83E61">
        <w:rPr>
          <w:rFonts w:hint="cs"/>
          <w:sz w:val="24"/>
          <w:rtl/>
        </w:rPr>
        <w:t>למנות</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משה</w:t>
      </w:r>
      <w:r w:rsidRPr="00F83E61">
        <w:rPr>
          <w:sz w:val="24"/>
          <w:rtl/>
        </w:rPr>
        <w:t xml:space="preserve"> </w:t>
      </w:r>
      <w:r w:rsidRPr="00F83E61">
        <w:rPr>
          <w:rFonts w:hint="cs"/>
          <w:sz w:val="24"/>
          <w:rtl/>
        </w:rPr>
        <w:t>לשליח</w:t>
      </w:r>
      <w:r w:rsidRPr="00F83E61">
        <w:rPr>
          <w:sz w:val="24"/>
          <w:rtl/>
        </w:rPr>
        <w:t xml:space="preserve"> </w:t>
      </w:r>
      <w:r w:rsidRPr="00F83E61">
        <w:rPr>
          <w:rFonts w:hint="cs"/>
          <w:sz w:val="24"/>
          <w:rtl/>
        </w:rPr>
        <w:t>להוציא</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בני</w:t>
      </w:r>
      <w:r w:rsidRPr="00F83E61">
        <w:rPr>
          <w:sz w:val="24"/>
          <w:rtl/>
        </w:rPr>
        <w:t xml:space="preserve"> </w:t>
      </w:r>
      <w:r w:rsidRPr="00F83E61">
        <w:rPr>
          <w:rFonts w:hint="cs"/>
          <w:sz w:val="24"/>
          <w:rtl/>
        </w:rPr>
        <w:t>ישראל</w:t>
      </w:r>
      <w:r w:rsidRPr="00F83E61">
        <w:rPr>
          <w:sz w:val="24"/>
          <w:rtl/>
        </w:rPr>
        <w:t xml:space="preserve"> </w:t>
      </w:r>
      <w:r w:rsidRPr="00F83E61">
        <w:rPr>
          <w:rFonts w:hint="cs"/>
          <w:sz w:val="24"/>
          <w:rtl/>
        </w:rPr>
        <w:t>ממצרים</w:t>
      </w:r>
      <w:r w:rsidRPr="00F83E61">
        <w:rPr>
          <w:sz w:val="24"/>
          <w:rtl/>
        </w:rPr>
        <w:t xml:space="preserve">, </w:t>
      </w:r>
      <w:r w:rsidRPr="00F83E61">
        <w:rPr>
          <w:rFonts w:hint="cs"/>
          <w:sz w:val="24"/>
          <w:rtl/>
        </w:rPr>
        <w:t>מתקיים</w:t>
      </w:r>
      <w:r w:rsidRPr="00F83E61">
        <w:rPr>
          <w:sz w:val="24"/>
          <w:rtl/>
        </w:rPr>
        <w:t xml:space="preserve"> </w:t>
      </w:r>
      <w:r w:rsidRPr="00F83E61">
        <w:rPr>
          <w:rFonts w:hint="cs"/>
          <w:sz w:val="24"/>
          <w:rtl/>
        </w:rPr>
        <w:t>דו</w:t>
      </w:r>
      <w:r w:rsidRPr="00705C7C">
        <w:rPr>
          <w:rFonts w:hint="cs"/>
          <w:sz w:val="24"/>
          <w:vertAlign w:val="superscript"/>
          <w:rtl/>
        </w:rPr>
        <w:t>-</w:t>
      </w:r>
      <w:r w:rsidRPr="00F83E61">
        <w:rPr>
          <w:rFonts w:hint="cs"/>
          <w:sz w:val="24"/>
          <w:rtl/>
        </w:rPr>
        <w:t>שיח</w:t>
      </w:r>
      <w:r w:rsidRPr="00F83E61">
        <w:rPr>
          <w:sz w:val="24"/>
          <w:rtl/>
        </w:rPr>
        <w:t xml:space="preserve"> </w:t>
      </w:r>
      <w:r>
        <w:rPr>
          <w:rFonts w:hint="cs"/>
          <w:sz w:val="24"/>
          <w:rtl/>
        </w:rPr>
        <w:t>ביניהם. משה טוען:</w:t>
      </w:r>
      <w:r w:rsidRPr="00F83E61">
        <w:rPr>
          <w:sz w:val="24"/>
          <w:rtl/>
        </w:rPr>
        <w:t xml:space="preserve"> </w:t>
      </w:r>
      <w:r>
        <w:rPr>
          <w:rFonts w:hint="cs"/>
          <w:sz w:val="24"/>
          <w:rtl/>
        </w:rPr>
        <w:t>'</w:t>
      </w:r>
      <w:r w:rsidRPr="00705C7C">
        <w:rPr>
          <w:rFonts w:hint="cs"/>
          <w:sz w:val="24"/>
          <w:rtl/>
        </w:rPr>
        <w:t>מִי</w:t>
      </w:r>
      <w:r w:rsidRPr="00705C7C">
        <w:rPr>
          <w:sz w:val="24"/>
          <w:rtl/>
        </w:rPr>
        <w:t xml:space="preserve"> </w:t>
      </w:r>
      <w:r w:rsidRPr="00705C7C">
        <w:rPr>
          <w:rFonts w:hint="cs"/>
          <w:sz w:val="24"/>
          <w:rtl/>
        </w:rPr>
        <w:t>אָנֹכִי</w:t>
      </w:r>
      <w:r w:rsidRPr="00705C7C">
        <w:rPr>
          <w:sz w:val="24"/>
          <w:rtl/>
        </w:rPr>
        <w:t xml:space="preserve"> </w:t>
      </w:r>
      <w:r w:rsidRPr="00705C7C">
        <w:rPr>
          <w:rFonts w:hint="cs"/>
          <w:sz w:val="24"/>
          <w:rtl/>
        </w:rPr>
        <w:t>כִּי</w:t>
      </w:r>
      <w:r w:rsidRPr="00705C7C">
        <w:rPr>
          <w:sz w:val="24"/>
          <w:rtl/>
        </w:rPr>
        <w:t xml:space="preserve"> </w:t>
      </w:r>
      <w:r w:rsidRPr="00705C7C">
        <w:rPr>
          <w:rFonts w:hint="cs"/>
          <w:sz w:val="24"/>
          <w:rtl/>
        </w:rPr>
        <w:t>אֵלֵךְ</w:t>
      </w:r>
      <w:r w:rsidRPr="00705C7C">
        <w:rPr>
          <w:sz w:val="24"/>
          <w:rtl/>
        </w:rPr>
        <w:t xml:space="preserve"> </w:t>
      </w:r>
      <w:r w:rsidRPr="00705C7C">
        <w:rPr>
          <w:rFonts w:hint="cs"/>
          <w:sz w:val="24"/>
          <w:rtl/>
        </w:rPr>
        <w:t>אֶל</w:t>
      </w:r>
      <w:r w:rsidRPr="00705C7C">
        <w:rPr>
          <w:sz w:val="24"/>
          <w:rtl/>
        </w:rPr>
        <w:t xml:space="preserve"> </w:t>
      </w:r>
      <w:r w:rsidRPr="00705C7C">
        <w:rPr>
          <w:rFonts w:hint="cs"/>
          <w:sz w:val="24"/>
          <w:rtl/>
        </w:rPr>
        <w:t>פַּרְעֹה</w:t>
      </w:r>
      <w:r w:rsidRPr="00705C7C">
        <w:rPr>
          <w:sz w:val="24"/>
          <w:rtl/>
        </w:rPr>
        <w:t xml:space="preserve"> </w:t>
      </w:r>
      <w:r w:rsidRPr="00705C7C">
        <w:rPr>
          <w:rFonts w:hint="cs"/>
          <w:sz w:val="24"/>
          <w:rtl/>
        </w:rPr>
        <w:t>וְכִי</w:t>
      </w:r>
      <w:r w:rsidRPr="00705C7C">
        <w:rPr>
          <w:sz w:val="24"/>
          <w:rtl/>
        </w:rPr>
        <w:t xml:space="preserve"> </w:t>
      </w:r>
      <w:r w:rsidRPr="00705C7C">
        <w:rPr>
          <w:rFonts w:hint="cs"/>
          <w:sz w:val="24"/>
          <w:rtl/>
        </w:rPr>
        <w:t>אוֹצִיא</w:t>
      </w:r>
      <w:r w:rsidRPr="00705C7C">
        <w:rPr>
          <w:sz w:val="24"/>
          <w:rtl/>
        </w:rPr>
        <w:t xml:space="preserve"> </w:t>
      </w:r>
      <w:r w:rsidRPr="00705C7C">
        <w:rPr>
          <w:rFonts w:hint="cs"/>
          <w:sz w:val="24"/>
          <w:rtl/>
        </w:rPr>
        <w:t>אֶת</w:t>
      </w:r>
      <w:r w:rsidRPr="00705C7C">
        <w:rPr>
          <w:sz w:val="24"/>
          <w:rtl/>
        </w:rPr>
        <w:t xml:space="preserve"> </w:t>
      </w:r>
      <w:r w:rsidRPr="00705C7C">
        <w:rPr>
          <w:rFonts w:hint="cs"/>
          <w:sz w:val="24"/>
          <w:rtl/>
        </w:rPr>
        <w:t>בְּנֵי</w:t>
      </w:r>
      <w:r w:rsidRPr="00705C7C">
        <w:rPr>
          <w:sz w:val="24"/>
          <w:rtl/>
        </w:rPr>
        <w:t xml:space="preserve"> </w:t>
      </w:r>
      <w:r w:rsidRPr="00705C7C">
        <w:rPr>
          <w:rFonts w:hint="cs"/>
          <w:sz w:val="24"/>
          <w:rtl/>
        </w:rPr>
        <w:t>יִשְׂרָאֵל</w:t>
      </w:r>
      <w:r w:rsidRPr="00705C7C">
        <w:rPr>
          <w:sz w:val="24"/>
          <w:rtl/>
        </w:rPr>
        <w:t xml:space="preserve"> </w:t>
      </w:r>
      <w:r w:rsidRPr="00705C7C">
        <w:rPr>
          <w:rFonts w:hint="cs"/>
          <w:sz w:val="24"/>
          <w:rtl/>
        </w:rPr>
        <w:t>מִמִּצְרָיִם</w:t>
      </w:r>
      <w:r w:rsidRPr="00705C7C">
        <w:rPr>
          <w:sz w:val="24"/>
          <w:rtl/>
        </w:rPr>
        <w:t>?</w:t>
      </w:r>
      <w:r>
        <w:rPr>
          <w:rFonts w:hint="cs"/>
          <w:sz w:val="24"/>
          <w:rtl/>
        </w:rPr>
        <w:t>' (שם ג', י"א); '</w:t>
      </w:r>
      <w:r w:rsidRPr="00705C7C">
        <w:rPr>
          <w:rFonts w:hint="cs"/>
          <w:sz w:val="24"/>
          <w:rtl/>
        </w:rPr>
        <w:t>לֹא</w:t>
      </w:r>
      <w:r w:rsidRPr="00705C7C">
        <w:rPr>
          <w:sz w:val="24"/>
          <w:rtl/>
        </w:rPr>
        <w:t xml:space="preserve"> </w:t>
      </w:r>
      <w:r w:rsidRPr="00705C7C">
        <w:rPr>
          <w:rFonts w:hint="cs"/>
          <w:sz w:val="24"/>
          <w:rtl/>
        </w:rPr>
        <w:t>אִישׁ</w:t>
      </w:r>
      <w:r w:rsidRPr="00705C7C">
        <w:rPr>
          <w:sz w:val="24"/>
          <w:rtl/>
        </w:rPr>
        <w:t xml:space="preserve"> </w:t>
      </w:r>
      <w:r w:rsidRPr="00705C7C">
        <w:rPr>
          <w:rFonts w:hint="cs"/>
          <w:sz w:val="24"/>
          <w:rtl/>
        </w:rPr>
        <w:t>דְּבָרִים</w:t>
      </w:r>
      <w:r w:rsidRPr="00705C7C">
        <w:rPr>
          <w:sz w:val="24"/>
          <w:rtl/>
        </w:rPr>
        <w:t xml:space="preserve"> </w:t>
      </w:r>
      <w:r w:rsidRPr="00705C7C">
        <w:rPr>
          <w:rFonts w:hint="cs"/>
          <w:sz w:val="24"/>
          <w:rtl/>
        </w:rPr>
        <w:t>אָנֹכִי</w:t>
      </w:r>
      <w:r>
        <w:rPr>
          <w:rFonts w:hint="cs"/>
          <w:sz w:val="24"/>
          <w:rtl/>
        </w:rPr>
        <w:t>...</w:t>
      </w:r>
      <w:r w:rsidRPr="00705C7C">
        <w:rPr>
          <w:sz w:val="24"/>
          <w:rtl/>
        </w:rPr>
        <w:t xml:space="preserve"> </w:t>
      </w:r>
      <w:r w:rsidRPr="00705C7C">
        <w:rPr>
          <w:rFonts w:hint="cs"/>
          <w:sz w:val="24"/>
          <w:rtl/>
        </w:rPr>
        <w:t>כִּי</w:t>
      </w:r>
      <w:r w:rsidRPr="00705C7C">
        <w:rPr>
          <w:sz w:val="24"/>
          <w:rtl/>
        </w:rPr>
        <w:t xml:space="preserve"> </w:t>
      </w:r>
      <w:r w:rsidRPr="00705C7C">
        <w:rPr>
          <w:rFonts w:hint="cs"/>
          <w:sz w:val="24"/>
          <w:rtl/>
        </w:rPr>
        <w:t>כְבַד</w:t>
      </w:r>
      <w:r w:rsidRPr="00705C7C">
        <w:rPr>
          <w:sz w:val="24"/>
          <w:rtl/>
        </w:rPr>
        <w:t xml:space="preserve"> </w:t>
      </w:r>
      <w:r w:rsidRPr="00705C7C">
        <w:rPr>
          <w:rFonts w:hint="cs"/>
          <w:sz w:val="24"/>
          <w:rtl/>
        </w:rPr>
        <w:t>פֶּה</w:t>
      </w:r>
      <w:r w:rsidRPr="00705C7C">
        <w:rPr>
          <w:sz w:val="24"/>
          <w:rtl/>
        </w:rPr>
        <w:t xml:space="preserve"> </w:t>
      </w:r>
      <w:r w:rsidRPr="00705C7C">
        <w:rPr>
          <w:rFonts w:hint="cs"/>
          <w:sz w:val="24"/>
          <w:rtl/>
        </w:rPr>
        <w:t>וּכְבַד</w:t>
      </w:r>
      <w:r w:rsidRPr="00705C7C">
        <w:rPr>
          <w:sz w:val="24"/>
          <w:rtl/>
        </w:rPr>
        <w:t xml:space="preserve"> </w:t>
      </w:r>
      <w:r w:rsidRPr="00705C7C">
        <w:rPr>
          <w:rFonts w:hint="cs"/>
          <w:sz w:val="24"/>
          <w:rtl/>
        </w:rPr>
        <w:t>לָשׁוֹן</w:t>
      </w:r>
      <w:r w:rsidRPr="00705C7C">
        <w:rPr>
          <w:sz w:val="24"/>
          <w:rtl/>
        </w:rPr>
        <w:t xml:space="preserve"> </w:t>
      </w:r>
      <w:r w:rsidRPr="00705C7C">
        <w:rPr>
          <w:rFonts w:hint="cs"/>
          <w:sz w:val="24"/>
          <w:rtl/>
        </w:rPr>
        <w:t>אָנֹכִי</w:t>
      </w:r>
      <w:r>
        <w:rPr>
          <w:rFonts w:hint="cs"/>
          <w:sz w:val="24"/>
          <w:rtl/>
        </w:rPr>
        <w:t>' (שם ד', י').</w:t>
      </w:r>
      <w:r w:rsidRPr="00F83E61">
        <w:rPr>
          <w:sz w:val="24"/>
          <w:rtl/>
        </w:rPr>
        <w:t xml:space="preserve"> </w:t>
      </w:r>
      <w:r w:rsidRPr="00F83E61">
        <w:rPr>
          <w:rFonts w:hint="cs"/>
          <w:sz w:val="24"/>
          <w:rtl/>
        </w:rPr>
        <w:t>עונה</w:t>
      </w:r>
      <w:r w:rsidRPr="00F83E61">
        <w:rPr>
          <w:sz w:val="24"/>
          <w:rtl/>
        </w:rPr>
        <w:t xml:space="preserve"> </w:t>
      </w:r>
      <w:r w:rsidRPr="00F83E61">
        <w:rPr>
          <w:rFonts w:hint="cs"/>
          <w:sz w:val="24"/>
          <w:rtl/>
        </w:rPr>
        <w:t>לו</w:t>
      </w:r>
      <w:r w:rsidRPr="00F83E61">
        <w:rPr>
          <w:sz w:val="24"/>
          <w:rtl/>
        </w:rPr>
        <w:t xml:space="preserve"> </w:t>
      </w:r>
      <w:r w:rsidRPr="00F83E61">
        <w:rPr>
          <w:rFonts w:hint="cs"/>
          <w:sz w:val="24"/>
          <w:rtl/>
        </w:rPr>
        <w:t>ה</w:t>
      </w:r>
      <w:r w:rsidRPr="00F83E61">
        <w:rPr>
          <w:sz w:val="24"/>
          <w:rtl/>
        </w:rPr>
        <w:t xml:space="preserve">': </w:t>
      </w:r>
      <w:r>
        <w:rPr>
          <w:rFonts w:hint="cs"/>
          <w:sz w:val="24"/>
          <w:rtl/>
        </w:rPr>
        <w:t>'</w:t>
      </w:r>
      <w:r w:rsidRPr="00705C7C">
        <w:rPr>
          <w:rFonts w:hint="cs"/>
          <w:sz w:val="24"/>
          <w:rtl/>
        </w:rPr>
        <w:t>מִי</w:t>
      </w:r>
      <w:r w:rsidRPr="00705C7C">
        <w:rPr>
          <w:sz w:val="24"/>
          <w:rtl/>
        </w:rPr>
        <w:t xml:space="preserve"> </w:t>
      </w:r>
      <w:r w:rsidRPr="00705C7C">
        <w:rPr>
          <w:rFonts w:hint="cs"/>
          <w:sz w:val="24"/>
          <w:rtl/>
        </w:rPr>
        <w:t>שָׂם</w:t>
      </w:r>
      <w:r w:rsidRPr="00705C7C">
        <w:rPr>
          <w:sz w:val="24"/>
          <w:rtl/>
        </w:rPr>
        <w:t xml:space="preserve"> </w:t>
      </w:r>
      <w:r w:rsidRPr="00705C7C">
        <w:rPr>
          <w:rFonts w:hint="cs"/>
          <w:sz w:val="24"/>
          <w:rtl/>
        </w:rPr>
        <w:t>פֶּה</w:t>
      </w:r>
      <w:r w:rsidRPr="00705C7C">
        <w:rPr>
          <w:sz w:val="24"/>
          <w:rtl/>
        </w:rPr>
        <w:t xml:space="preserve"> </w:t>
      </w:r>
      <w:r w:rsidRPr="00705C7C">
        <w:rPr>
          <w:rFonts w:hint="cs"/>
          <w:sz w:val="24"/>
          <w:rtl/>
        </w:rPr>
        <w:t>לָאָדָם</w:t>
      </w:r>
      <w:r>
        <w:rPr>
          <w:rFonts w:hint="cs"/>
          <w:sz w:val="24"/>
          <w:rtl/>
        </w:rPr>
        <w:t>,</w:t>
      </w:r>
      <w:r w:rsidRPr="00705C7C">
        <w:rPr>
          <w:sz w:val="24"/>
          <w:rtl/>
        </w:rPr>
        <w:t xml:space="preserve"> </w:t>
      </w:r>
      <w:r w:rsidRPr="00705C7C">
        <w:rPr>
          <w:rFonts w:hint="cs"/>
          <w:sz w:val="24"/>
          <w:rtl/>
        </w:rPr>
        <w:t>אוֹ</w:t>
      </w:r>
      <w:r w:rsidRPr="00705C7C">
        <w:rPr>
          <w:sz w:val="24"/>
          <w:rtl/>
        </w:rPr>
        <w:t xml:space="preserve"> </w:t>
      </w:r>
      <w:r w:rsidRPr="00705C7C">
        <w:rPr>
          <w:rFonts w:hint="cs"/>
          <w:sz w:val="24"/>
          <w:rtl/>
        </w:rPr>
        <w:t>מִי</w:t>
      </w:r>
      <w:r w:rsidRPr="00705C7C">
        <w:rPr>
          <w:sz w:val="24"/>
          <w:rtl/>
        </w:rPr>
        <w:t xml:space="preserve"> </w:t>
      </w:r>
      <w:r w:rsidRPr="00705C7C">
        <w:rPr>
          <w:rFonts w:hint="cs"/>
          <w:sz w:val="24"/>
          <w:rtl/>
        </w:rPr>
        <w:t>יָשׂוּם</w:t>
      </w:r>
      <w:r w:rsidRPr="00705C7C">
        <w:rPr>
          <w:sz w:val="24"/>
          <w:rtl/>
        </w:rPr>
        <w:t xml:space="preserve"> </w:t>
      </w:r>
      <w:r w:rsidRPr="00705C7C">
        <w:rPr>
          <w:rFonts w:hint="cs"/>
          <w:sz w:val="24"/>
          <w:rtl/>
        </w:rPr>
        <w:t>אִלֵּם</w:t>
      </w:r>
      <w:r w:rsidRPr="00705C7C">
        <w:rPr>
          <w:sz w:val="24"/>
          <w:rtl/>
        </w:rPr>
        <w:t xml:space="preserve"> </w:t>
      </w:r>
      <w:r w:rsidRPr="00705C7C">
        <w:rPr>
          <w:rFonts w:hint="cs"/>
          <w:sz w:val="24"/>
          <w:rtl/>
        </w:rPr>
        <w:t>אוֹ</w:t>
      </w:r>
      <w:r w:rsidRPr="00705C7C">
        <w:rPr>
          <w:sz w:val="24"/>
          <w:rtl/>
        </w:rPr>
        <w:t xml:space="preserve"> </w:t>
      </w:r>
      <w:r w:rsidRPr="00705C7C">
        <w:rPr>
          <w:rFonts w:hint="cs"/>
          <w:sz w:val="24"/>
          <w:rtl/>
        </w:rPr>
        <w:t>חֵרֵשׁ</w:t>
      </w:r>
      <w:r w:rsidRPr="00705C7C">
        <w:rPr>
          <w:sz w:val="24"/>
          <w:rtl/>
        </w:rPr>
        <w:t xml:space="preserve"> </w:t>
      </w:r>
      <w:r w:rsidRPr="00705C7C">
        <w:rPr>
          <w:rFonts w:hint="cs"/>
          <w:sz w:val="24"/>
          <w:rtl/>
        </w:rPr>
        <w:t>אוֹ</w:t>
      </w:r>
      <w:r w:rsidRPr="00705C7C">
        <w:rPr>
          <w:sz w:val="24"/>
          <w:rtl/>
        </w:rPr>
        <w:t xml:space="preserve"> </w:t>
      </w:r>
      <w:r w:rsidRPr="00705C7C">
        <w:rPr>
          <w:rFonts w:hint="cs"/>
          <w:sz w:val="24"/>
          <w:rtl/>
        </w:rPr>
        <w:t>פִקֵּחַ</w:t>
      </w:r>
      <w:r w:rsidRPr="00705C7C">
        <w:rPr>
          <w:sz w:val="24"/>
          <w:rtl/>
        </w:rPr>
        <w:t xml:space="preserve"> </w:t>
      </w:r>
      <w:r w:rsidRPr="00705C7C">
        <w:rPr>
          <w:rFonts w:hint="cs"/>
          <w:sz w:val="24"/>
          <w:rtl/>
        </w:rPr>
        <w:t>אוֹ</w:t>
      </w:r>
      <w:r w:rsidRPr="00705C7C">
        <w:rPr>
          <w:sz w:val="24"/>
          <w:rtl/>
        </w:rPr>
        <w:t xml:space="preserve"> </w:t>
      </w:r>
      <w:r w:rsidRPr="00705C7C">
        <w:rPr>
          <w:rFonts w:hint="cs"/>
          <w:sz w:val="24"/>
          <w:rtl/>
        </w:rPr>
        <w:t>עִוֵּר</w:t>
      </w:r>
      <w:r>
        <w:rPr>
          <w:rFonts w:hint="cs"/>
          <w:sz w:val="24"/>
          <w:rtl/>
        </w:rPr>
        <w:t>?</w:t>
      </w:r>
      <w:r w:rsidRPr="00705C7C">
        <w:rPr>
          <w:sz w:val="24"/>
          <w:rtl/>
        </w:rPr>
        <w:t xml:space="preserve"> </w:t>
      </w:r>
      <w:r w:rsidRPr="00705C7C">
        <w:rPr>
          <w:rFonts w:hint="cs"/>
          <w:sz w:val="24"/>
          <w:rtl/>
        </w:rPr>
        <w:t>הֲלֹא</w:t>
      </w:r>
      <w:r w:rsidRPr="00705C7C">
        <w:rPr>
          <w:sz w:val="24"/>
          <w:rtl/>
        </w:rPr>
        <w:t xml:space="preserve"> </w:t>
      </w:r>
      <w:r w:rsidRPr="00705C7C">
        <w:rPr>
          <w:rFonts w:hint="cs"/>
          <w:sz w:val="24"/>
          <w:rtl/>
        </w:rPr>
        <w:t xml:space="preserve">אָנֹכִי </w:t>
      </w:r>
      <w:r w:rsidRPr="00F83E61">
        <w:rPr>
          <w:rFonts w:hint="cs"/>
          <w:sz w:val="24"/>
          <w:rtl/>
        </w:rPr>
        <w:t>ה</w:t>
      </w:r>
      <w:r w:rsidRPr="00F83E61">
        <w:rPr>
          <w:sz w:val="24"/>
          <w:rtl/>
        </w:rPr>
        <w:t>'</w:t>
      </w:r>
      <w:r>
        <w:rPr>
          <w:rFonts w:hint="cs"/>
          <w:sz w:val="24"/>
          <w:rtl/>
        </w:rPr>
        <w:t>!' (שם, י"א)</w:t>
      </w:r>
      <w:r w:rsidRPr="00F83E61">
        <w:rPr>
          <w:sz w:val="24"/>
          <w:rtl/>
        </w:rPr>
        <w:t xml:space="preserve">. </w:t>
      </w:r>
      <w:r w:rsidRPr="00F83E61">
        <w:rPr>
          <w:rFonts w:hint="cs"/>
          <w:sz w:val="24"/>
          <w:rtl/>
        </w:rPr>
        <w:t>שואל</w:t>
      </w:r>
      <w:r w:rsidRPr="00F83E61">
        <w:rPr>
          <w:sz w:val="24"/>
          <w:rtl/>
        </w:rPr>
        <w:t xml:space="preserve">  </w:t>
      </w:r>
      <w:r>
        <w:rPr>
          <w:rFonts w:hint="cs"/>
          <w:sz w:val="24"/>
          <w:rtl/>
        </w:rPr>
        <w:t xml:space="preserve">על כך </w:t>
      </w:r>
      <w:r w:rsidRPr="00F83E61">
        <w:rPr>
          <w:rFonts w:hint="cs"/>
          <w:sz w:val="24"/>
          <w:rtl/>
        </w:rPr>
        <w:t>ה</w:t>
      </w:r>
      <w:r>
        <w:rPr>
          <w:rFonts w:hint="cs"/>
          <w:sz w:val="24"/>
          <w:rtl/>
        </w:rPr>
        <w:t>'</w:t>
      </w:r>
      <w:r w:rsidRPr="00F83E61">
        <w:rPr>
          <w:rFonts w:hint="cs"/>
          <w:sz w:val="24"/>
          <w:rtl/>
        </w:rPr>
        <w:t>שפת</w:t>
      </w:r>
      <w:r w:rsidRPr="00F83E61">
        <w:rPr>
          <w:sz w:val="24"/>
          <w:rtl/>
        </w:rPr>
        <w:t xml:space="preserve"> </w:t>
      </w:r>
      <w:r w:rsidRPr="00F83E61">
        <w:rPr>
          <w:rFonts w:hint="cs"/>
          <w:sz w:val="24"/>
          <w:rtl/>
        </w:rPr>
        <w:t>אמת</w:t>
      </w:r>
      <w:r>
        <w:rPr>
          <w:rFonts w:hint="cs"/>
          <w:sz w:val="24"/>
          <w:rtl/>
        </w:rPr>
        <w:t>':</w:t>
      </w:r>
      <w:r w:rsidRPr="00F83E61">
        <w:rPr>
          <w:sz w:val="24"/>
          <w:rtl/>
        </w:rPr>
        <w:t xml:space="preserve"> </w:t>
      </w:r>
      <w:r w:rsidRPr="00F83E61">
        <w:rPr>
          <w:rFonts w:hint="cs"/>
          <w:sz w:val="24"/>
          <w:rtl/>
        </w:rPr>
        <w:t>וכי</w:t>
      </w:r>
      <w:r w:rsidRPr="00F83E61">
        <w:rPr>
          <w:sz w:val="24"/>
          <w:rtl/>
        </w:rPr>
        <w:t xml:space="preserve"> </w:t>
      </w:r>
      <w:r w:rsidRPr="00F83E61">
        <w:rPr>
          <w:rFonts w:hint="cs"/>
          <w:sz w:val="24"/>
          <w:rtl/>
        </w:rPr>
        <w:t>משה</w:t>
      </w:r>
      <w:r w:rsidRPr="00F83E61">
        <w:rPr>
          <w:sz w:val="24"/>
          <w:rtl/>
        </w:rPr>
        <w:t xml:space="preserve"> </w:t>
      </w:r>
      <w:r w:rsidRPr="00F83E61">
        <w:rPr>
          <w:rFonts w:hint="cs"/>
          <w:sz w:val="24"/>
          <w:rtl/>
        </w:rPr>
        <w:t>רבנו</w:t>
      </w:r>
      <w:r w:rsidRPr="00F83E61">
        <w:rPr>
          <w:sz w:val="24"/>
          <w:rtl/>
        </w:rPr>
        <w:t xml:space="preserve"> </w:t>
      </w:r>
      <w:r w:rsidRPr="00F83E61">
        <w:rPr>
          <w:rFonts w:hint="cs"/>
          <w:sz w:val="24"/>
          <w:rtl/>
        </w:rPr>
        <w:t>לא</w:t>
      </w:r>
      <w:r w:rsidRPr="00F83E61">
        <w:rPr>
          <w:sz w:val="24"/>
          <w:rtl/>
        </w:rPr>
        <w:t xml:space="preserve"> </w:t>
      </w:r>
      <w:r w:rsidRPr="00F83E61">
        <w:rPr>
          <w:rFonts w:hint="cs"/>
          <w:sz w:val="24"/>
          <w:rtl/>
        </w:rPr>
        <w:t>ידע</w:t>
      </w:r>
      <w:r w:rsidRPr="00F83E61">
        <w:rPr>
          <w:sz w:val="24"/>
          <w:rtl/>
        </w:rPr>
        <w:t xml:space="preserve"> </w:t>
      </w:r>
      <w:r>
        <w:rPr>
          <w:rFonts w:hint="cs"/>
          <w:sz w:val="24"/>
          <w:rtl/>
        </w:rPr>
        <w:t>ב</w:t>
      </w:r>
      <w:r w:rsidRPr="00F83E61">
        <w:rPr>
          <w:rFonts w:hint="cs"/>
          <w:sz w:val="24"/>
          <w:rtl/>
        </w:rPr>
        <w:t>עצמו</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התשובה</w:t>
      </w:r>
      <w:r>
        <w:rPr>
          <w:rFonts w:hint="cs"/>
          <w:sz w:val="24"/>
          <w:rtl/>
        </w:rPr>
        <w:t xml:space="preserve"> של '</w:t>
      </w:r>
      <w:r w:rsidRPr="00F83E61">
        <w:rPr>
          <w:rFonts w:hint="cs"/>
          <w:sz w:val="24"/>
          <w:rtl/>
        </w:rPr>
        <w:t>מי</w:t>
      </w:r>
      <w:r w:rsidRPr="00F83E61">
        <w:rPr>
          <w:sz w:val="24"/>
          <w:rtl/>
        </w:rPr>
        <w:t xml:space="preserve"> </w:t>
      </w:r>
      <w:r w:rsidRPr="00F83E61">
        <w:rPr>
          <w:rFonts w:hint="cs"/>
          <w:sz w:val="24"/>
          <w:rtl/>
        </w:rPr>
        <w:t>שם</w:t>
      </w:r>
      <w:r w:rsidRPr="00F83E61">
        <w:rPr>
          <w:sz w:val="24"/>
          <w:rtl/>
        </w:rPr>
        <w:t xml:space="preserve"> </w:t>
      </w:r>
      <w:r w:rsidRPr="00F83E61">
        <w:rPr>
          <w:rFonts w:hint="cs"/>
          <w:sz w:val="24"/>
          <w:rtl/>
        </w:rPr>
        <w:t>פה</w:t>
      </w:r>
      <w:r w:rsidRPr="00F83E61">
        <w:rPr>
          <w:sz w:val="24"/>
          <w:rtl/>
        </w:rPr>
        <w:t xml:space="preserve"> </w:t>
      </w:r>
      <w:r w:rsidRPr="00F83E61">
        <w:rPr>
          <w:rFonts w:hint="cs"/>
          <w:sz w:val="24"/>
          <w:rtl/>
        </w:rPr>
        <w:t>לאדם</w:t>
      </w:r>
      <w:r>
        <w:rPr>
          <w:rFonts w:hint="cs"/>
          <w:sz w:val="24"/>
          <w:rtl/>
        </w:rPr>
        <w:t>'</w:t>
      </w:r>
      <w:r w:rsidRPr="00F83E61">
        <w:rPr>
          <w:sz w:val="24"/>
          <w:rtl/>
        </w:rPr>
        <w:t xml:space="preserve">? </w:t>
      </w:r>
      <w:r w:rsidRPr="00F83E61">
        <w:rPr>
          <w:rFonts w:hint="cs"/>
          <w:sz w:val="24"/>
          <w:rtl/>
        </w:rPr>
        <w:t>מה</w:t>
      </w:r>
      <w:r w:rsidRPr="00F83E61">
        <w:rPr>
          <w:sz w:val="24"/>
          <w:rtl/>
        </w:rPr>
        <w:t xml:space="preserve"> </w:t>
      </w:r>
      <w:r w:rsidRPr="00F83E61">
        <w:rPr>
          <w:rFonts w:hint="cs"/>
          <w:sz w:val="24"/>
          <w:rtl/>
        </w:rPr>
        <w:t>פשר</w:t>
      </w:r>
      <w:r w:rsidRPr="00F83E61">
        <w:rPr>
          <w:sz w:val="24"/>
          <w:rtl/>
        </w:rPr>
        <w:t xml:space="preserve"> </w:t>
      </w:r>
      <w:r w:rsidRPr="00F83E61">
        <w:rPr>
          <w:rFonts w:hint="cs"/>
          <w:sz w:val="24"/>
          <w:rtl/>
        </w:rPr>
        <w:t>הדו</w:t>
      </w:r>
      <w:r w:rsidRPr="00705C7C">
        <w:rPr>
          <w:rFonts w:hint="cs"/>
          <w:sz w:val="24"/>
          <w:vertAlign w:val="superscript"/>
          <w:rtl/>
        </w:rPr>
        <w:t>-</w:t>
      </w:r>
      <w:r w:rsidRPr="00F83E61">
        <w:rPr>
          <w:rFonts w:hint="cs"/>
          <w:sz w:val="24"/>
          <w:rtl/>
        </w:rPr>
        <w:t>שיח</w:t>
      </w:r>
      <w:r>
        <w:rPr>
          <w:rFonts w:hint="cs"/>
          <w:sz w:val="24"/>
          <w:rtl/>
        </w:rPr>
        <w:t xml:space="preserve"> הזה</w:t>
      </w:r>
      <w:r w:rsidRPr="00F83E61">
        <w:rPr>
          <w:sz w:val="24"/>
          <w:rtl/>
        </w:rPr>
        <w:t xml:space="preserve">? </w:t>
      </w:r>
    </w:p>
    <w:p w14:paraId="6757A98F" w14:textId="77777777" w:rsidR="000F312E" w:rsidRPr="00F83E61" w:rsidRDefault="000F312E" w:rsidP="000F312E">
      <w:pPr>
        <w:rPr>
          <w:sz w:val="24"/>
          <w:rtl/>
        </w:rPr>
      </w:pPr>
      <w:r w:rsidRPr="00F83E61">
        <w:rPr>
          <w:rFonts w:hint="cs"/>
          <w:sz w:val="24"/>
          <w:rtl/>
        </w:rPr>
        <w:t>עונה</w:t>
      </w:r>
      <w:r w:rsidRPr="00F83E61">
        <w:rPr>
          <w:sz w:val="24"/>
          <w:rtl/>
        </w:rPr>
        <w:t xml:space="preserve"> </w:t>
      </w:r>
      <w:r w:rsidRPr="00F83E61">
        <w:rPr>
          <w:rFonts w:hint="cs"/>
          <w:sz w:val="24"/>
          <w:rtl/>
        </w:rPr>
        <w:t>ה</w:t>
      </w:r>
      <w:r>
        <w:rPr>
          <w:rFonts w:hint="cs"/>
          <w:sz w:val="24"/>
          <w:rtl/>
        </w:rPr>
        <w:t>'שפת אמת'</w:t>
      </w:r>
      <w:r w:rsidRPr="00F83E61">
        <w:rPr>
          <w:sz w:val="24"/>
          <w:rtl/>
        </w:rPr>
        <w:t>: "</w:t>
      </w:r>
      <w:r w:rsidRPr="00F83E61">
        <w:rPr>
          <w:rFonts w:hint="cs"/>
          <w:sz w:val="24"/>
          <w:rtl/>
        </w:rPr>
        <w:t>כי</w:t>
      </w:r>
      <w:r w:rsidRPr="00F83E61">
        <w:rPr>
          <w:sz w:val="24"/>
          <w:rtl/>
        </w:rPr>
        <w:t xml:space="preserve"> </w:t>
      </w:r>
      <w:r w:rsidRPr="00F83E61">
        <w:rPr>
          <w:rFonts w:hint="cs"/>
          <w:sz w:val="24"/>
          <w:rtl/>
        </w:rPr>
        <w:t>רצה</w:t>
      </w:r>
      <w:r w:rsidRPr="00F83E61">
        <w:rPr>
          <w:sz w:val="24"/>
          <w:rtl/>
        </w:rPr>
        <w:t xml:space="preserve"> </w:t>
      </w:r>
      <w:r w:rsidRPr="00F83E61">
        <w:rPr>
          <w:rFonts w:hint="cs"/>
          <w:sz w:val="24"/>
          <w:rtl/>
        </w:rPr>
        <w:t>לברר</w:t>
      </w:r>
      <w:r w:rsidRPr="00F83E61">
        <w:rPr>
          <w:sz w:val="24"/>
          <w:rtl/>
        </w:rPr>
        <w:t xml:space="preserve"> </w:t>
      </w:r>
      <w:r w:rsidRPr="00F83E61">
        <w:rPr>
          <w:rFonts w:hint="cs"/>
          <w:sz w:val="24"/>
          <w:rtl/>
        </w:rPr>
        <w:t>זה</w:t>
      </w:r>
      <w:r w:rsidRPr="00F83E61">
        <w:rPr>
          <w:sz w:val="24"/>
          <w:rtl/>
        </w:rPr>
        <w:t xml:space="preserve"> </w:t>
      </w:r>
      <w:r w:rsidRPr="00F83E61">
        <w:rPr>
          <w:rFonts w:hint="cs"/>
          <w:sz w:val="24"/>
          <w:rtl/>
        </w:rPr>
        <w:t>מפי</w:t>
      </w:r>
      <w:r w:rsidRPr="00F83E61">
        <w:rPr>
          <w:sz w:val="24"/>
          <w:rtl/>
        </w:rPr>
        <w:t xml:space="preserve"> </w:t>
      </w:r>
      <w:r w:rsidRPr="00F83E61">
        <w:rPr>
          <w:rFonts w:hint="cs"/>
          <w:sz w:val="24"/>
          <w:rtl/>
        </w:rPr>
        <w:t>ה</w:t>
      </w:r>
      <w:r w:rsidRPr="00F83E61">
        <w:rPr>
          <w:sz w:val="24"/>
          <w:rtl/>
        </w:rPr>
        <w:t xml:space="preserve">' </w:t>
      </w:r>
      <w:r w:rsidRPr="00F83E61">
        <w:rPr>
          <w:rFonts w:hint="cs"/>
          <w:sz w:val="24"/>
          <w:rtl/>
        </w:rPr>
        <w:t>בעצמו</w:t>
      </w:r>
      <w:r>
        <w:rPr>
          <w:rFonts w:hint="cs"/>
          <w:sz w:val="24"/>
          <w:rtl/>
        </w:rPr>
        <w:t>,</w:t>
      </w:r>
      <w:r w:rsidRPr="00F83E61">
        <w:rPr>
          <w:sz w:val="24"/>
          <w:rtl/>
        </w:rPr>
        <w:t xml:space="preserve"> </w:t>
      </w:r>
      <w:r w:rsidRPr="00F83E61">
        <w:rPr>
          <w:rFonts w:hint="cs"/>
          <w:sz w:val="24"/>
          <w:rtl/>
        </w:rPr>
        <w:t>שאין</w:t>
      </w:r>
      <w:r w:rsidRPr="00F83E61">
        <w:rPr>
          <w:sz w:val="24"/>
          <w:rtl/>
        </w:rPr>
        <w:t xml:space="preserve"> </w:t>
      </w:r>
      <w:r>
        <w:rPr>
          <w:rFonts w:hint="cs"/>
          <w:sz w:val="24"/>
          <w:rtl/>
        </w:rPr>
        <w:t>ה</w:t>
      </w:r>
      <w:r w:rsidRPr="00F83E61">
        <w:rPr>
          <w:rFonts w:hint="cs"/>
          <w:sz w:val="24"/>
          <w:rtl/>
        </w:rPr>
        <w:t>שליחות</w:t>
      </w:r>
      <w:r w:rsidRPr="00F83E61">
        <w:rPr>
          <w:sz w:val="24"/>
          <w:rtl/>
        </w:rPr>
        <w:t xml:space="preserve"> </w:t>
      </w:r>
      <w:r w:rsidRPr="00F83E61">
        <w:rPr>
          <w:rFonts w:hint="cs"/>
          <w:sz w:val="24"/>
          <w:rtl/>
        </w:rPr>
        <w:t>רק</w:t>
      </w:r>
      <w:r w:rsidRPr="00F83E61">
        <w:rPr>
          <w:sz w:val="24"/>
          <w:rtl/>
        </w:rPr>
        <w:t xml:space="preserve"> </w:t>
      </w:r>
      <w:r w:rsidRPr="00F83E61">
        <w:rPr>
          <w:rFonts w:hint="cs"/>
          <w:sz w:val="24"/>
          <w:rtl/>
        </w:rPr>
        <w:t>מהשם</w:t>
      </w:r>
      <w:r w:rsidRPr="00F83E61">
        <w:rPr>
          <w:sz w:val="24"/>
          <w:rtl/>
        </w:rPr>
        <w:t xml:space="preserve"> </w:t>
      </w:r>
      <w:r w:rsidRPr="00F83E61">
        <w:rPr>
          <w:rFonts w:hint="cs"/>
          <w:sz w:val="24"/>
          <w:rtl/>
        </w:rPr>
        <w:t>יתברך</w:t>
      </w:r>
      <w:r>
        <w:rPr>
          <w:rFonts w:hint="cs"/>
          <w:sz w:val="24"/>
          <w:rtl/>
        </w:rPr>
        <w:t>,</w:t>
      </w:r>
      <w:r w:rsidRPr="00F83E61">
        <w:rPr>
          <w:sz w:val="24"/>
          <w:rtl/>
        </w:rPr>
        <w:t xml:space="preserve"> </w:t>
      </w:r>
      <w:r w:rsidRPr="00F83E61">
        <w:rPr>
          <w:rFonts w:hint="cs"/>
          <w:sz w:val="24"/>
          <w:rtl/>
        </w:rPr>
        <w:t>בלי</w:t>
      </w:r>
      <w:r w:rsidRPr="00F83E61">
        <w:rPr>
          <w:sz w:val="24"/>
          <w:rtl/>
        </w:rPr>
        <w:t xml:space="preserve"> </w:t>
      </w:r>
      <w:r w:rsidRPr="00F83E61">
        <w:rPr>
          <w:rFonts w:hint="cs"/>
          <w:sz w:val="24"/>
          <w:rtl/>
        </w:rPr>
        <w:t>תערובת</w:t>
      </w:r>
      <w:r w:rsidRPr="00F83E61">
        <w:rPr>
          <w:sz w:val="24"/>
          <w:rtl/>
        </w:rPr>
        <w:t xml:space="preserve"> </w:t>
      </w:r>
      <w:r w:rsidRPr="00F83E61">
        <w:rPr>
          <w:rFonts w:hint="cs"/>
          <w:sz w:val="24"/>
          <w:rtl/>
        </w:rPr>
        <w:t>כ</w:t>
      </w:r>
      <w:r>
        <w:rPr>
          <w:rFonts w:hint="cs"/>
          <w:sz w:val="24"/>
          <w:rtl/>
        </w:rPr>
        <w:t>ו</w:t>
      </w:r>
      <w:r w:rsidRPr="00F83E61">
        <w:rPr>
          <w:rFonts w:hint="cs"/>
          <w:sz w:val="24"/>
          <w:rtl/>
        </w:rPr>
        <w:t>ח</w:t>
      </w:r>
      <w:r w:rsidRPr="00F83E61">
        <w:rPr>
          <w:sz w:val="24"/>
          <w:rtl/>
        </w:rPr>
        <w:t xml:space="preserve"> </w:t>
      </w:r>
      <w:r w:rsidRPr="00F83E61">
        <w:rPr>
          <w:rFonts w:hint="cs"/>
          <w:sz w:val="24"/>
          <w:rtl/>
        </w:rPr>
        <w:t>ממשה</w:t>
      </w:r>
      <w:r w:rsidRPr="00F83E61">
        <w:rPr>
          <w:sz w:val="24"/>
          <w:rtl/>
        </w:rPr>
        <w:t xml:space="preserve"> </w:t>
      </w:r>
      <w:r w:rsidRPr="00F83E61">
        <w:rPr>
          <w:rFonts w:hint="cs"/>
          <w:sz w:val="24"/>
          <w:rtl/>
        </w:rPr>
        <w:t>רבנו</w:t>
      </w:r>
      <w:r w:rsidRPr="00F83E61">
        <w:rPr>
          <w:sz w:val="24"/>
          <w:rtl/>
        </w:rPr>
        <w:t xml:space="preserve"> </w:t>
      </w:r>
      <w:r w:rsidRPr="00F83E61">
        <w:rPr>
          <w:rFonts w:hint="cs"/>
          <w:sz w:val="24"/>
          <w:rtl/>
        </w:rPr>
        <w:t>ע</w:t>
      </w:r>
      <w:r w:rsidRPr="00F83E61">
        <w:rPr>
          <w:sz w:val="24"/>
          <w:rtl/>
        </w:rPr>
        <w:t>"</w:t>
      </w:r>
      <w:r w:rsidRPr="00F83E61">
        <w:rPr>
          <w:rFonts w:hint="cs"/>
          <w:sz w:val="24"/>
          <w:rtl/>
        </w:rPr>
        <w:t>ה</w:t>
      </w:r>
      <w:r>
        <w:rPr>
          <w:rFonts w:hint="cs"/>
          <w:sz w:val="24"/>
          <w:rtl/>
        </w:rPr>
        <w:t>.</w:t>
      </w:r>
      <w:r w:rsidRPr="00F83E61">
        <w:rPr>
          <w:sz w:val="24"/>
          <w:rtl/>
        </w:rPr>
        <w:t xml:space="preserve"> </w:t>
      </w:r>
      <w:r w:rsidRPr="00F83E61">
        <w:rPr>
          <w:rFonts w:hint="cs"/>
          <w:sz w:val="24"/>
          <w:rtl/>
        </w:rPr>
        <w:t>כי</w:t>
      </w:r>
      <w:r w:rsidRPr="00F83E61">
        <w:rPr>
          <w:sz w:val="24"/>
          <w:rtl/>
        </w:rPr>
        <w:t xml:space="preserve"> </w:t>
      </w:r>
      <w:r w:rsidRPr="00F83E61">
        <w:rPr>
          <w:rFonts w:hint="cs"/>
          <w:sz w:val="24"/>
          <w:rtl/>
        </w:rPr>
        <w:t>היה</w:t>
      </w:r>
      <w:r w:rsidRPr="00F83E61">
        <w:rPr>
          <w:sz w:val="24"/>
          <w:rtl/>
        </w:rPr>
        <w:t xml:space="preserve"> </w:t>
      </w:r>
      <w:r w:rsidRPr="00F83E61">
        <w:rPr>
          <w:rFonts w:hint="cs"/>
          <w:sz w:val="24"/>
          <w:rtl/>
        </w:rPr>
        <w:t>עניו</w:t>
      </w:r>
      <w:r>
        <w:rPr>
          <w:rFonts w:hint="cs"/>
          <w:sz w:val="24"/>
          <w:rtl/>
        </w:rPr>
        <w:t>,</w:t>
      </w:r>
      <w:r w:rsidRPr="00F83E61">
        <w:rPr>
          <w:sz w:val="24"/>
          <w:rtl/>
        </w:rPr>
        <w:t xml:space="preserve"> </w:t>
      </w:r>
      <w:r w:rsidRPr="00F83E61">
        <w:rPr>
          <w:rFonts w:hint="cs"/>
          <w:sz w:val="24"/>
          <w:rtl/>
        </w:rPr>
        <w:t>וירא</w:t>
      </w:r>
      <w:r w:rsidRPr="00F83E61">
        <w:rPr>
          <w:sz w:val="24"/>
          <w:rtl/>
        </w:rPr>
        <w:t xml:space="preserve"> </w:t>
      </w:r>
      <w:r w:rsidRPr="00F83E61">
        <w:rPr>
          <w:rFonts w:hint="cs"/>
          <w:sz w:val="24"/>
          <w:rtl/>
        </w:rPr>
        <w:t>שלא</w:t>
      </w:r>
      <w:r w:rsidRPr="00F83E61">
        <w:rPr>
          <w:sz w:val="24"/>
          <w:rtl/>
        </w:rPr>
        <w:t xml:space="preserve"> </w:t>
      </w:r>
      <w:r w:rsidRPr="00F83E61">
        <w:rPr>
          <w:rFonts w:hint="cs"/>
          <w:sz w:val="24"/>
          <w:rtl/>
        </w:rPr>
        <w:t>יהיה</w:t>
      </w:r>
      <w:r w:rsidRPr="00F83E61">
        <w:rPr>
          <w:sz w:val="24"/>
          <w:rtl/>
        </w:rPr>
        <w:t xml:space="preserve"> </w:t>
      </w:r>
      <w:r>
        <w:rPr>
          <w:rFonts w:hint="cs"/>
          <w:sz w:val="24"/>
          <w:rtl/>
        </w:rPr>
        <w:t xml:space="preserve">ח"ו </w:t>
      </w:r>
      <w:r w:rsidRPr="00F83E61">
        <w:rPr>
          <w:rFonts w:hint="cs"/>
          <w:sz w:val="24"/>
          <w:rtl/>
        </w:rPr>
        <w:t>קלקול</w:t>
      </w:r>
      <w:r w:rsidRPr="00F83E61">
        <w:rPr>
          <w:sz w:val="24"/>
          <w:rtl/>
        </w:rPr>
        <w:t xml:space="preserve"> </w:t>
      </w:r>
      <w:r w:rsidRPr="00F83E61">
        <w:rPr>
          <w:rFonts w:hint="cs"/>
          <w:sz w:val="24"/>
          <w:rtl/>
        </w:rPr>
        <w:t>ע</w:t>
      </w:r>
      <w:r>
        <w:rPr>
          <w:rFonts w:hint="cs"/>
          <w:sz w:val="24"/>
          <w:rtl/>
        </w:rPr>
        <w:t>ל יד</w:t>
      </w:r>
      <w:r w:rsidRPr="00F83E61">
        <w:rPr>
          <w:rFonts w:hint="cs"/>
          <w:sz w:val="24"/>
          <w:rtl/>
        </w:rPr>
        <w:t>י</w:t>
      </w:r>
      <w:r w:rsidRPr="00F83E61">
        <w:rPr>
          <w:sz w:val="24"/>
          <w:rtl/>
        </w:rPr>
        <w:t xml:space="preserve"> </w:t>
      </w:r>
      <w:r w:rsidRPr="00F83E61">
        <w:rPr>
          <w:rFonts w:hint="cs"/>
          <w:sz w:val="24"/>
          <w:rtl/>
        </w:rPr>
        <w:t>שנעשה</w:t>
      </w:r>
      <w:r w:rsidRPr="00F83E61">
        <w:rPr>
          <w:sz w:val="24"/>
          <w:rtl/>
        </w:rPr>
        <w:t xml:space="preserve"> </w:t>
      </w:r>
      <w:r w:rsidRPr="00F83E61">
        <w:rPr>
          <w:rFonts w:hint="cs"/>
          <w:sz w:val="24"/>
          <w:rtl/>
        </w:rPr>
        <w:t>ע</w:t>
      </w:r>
      <w:r>
        <w:rPr>
          <w:rFonts w:hint="cs"/>
          <w:sz w:val="24"/>
          <w:rtl/>
        </w:rPr>
        <w:t>ל יד</w:t>
      </w:r>
      <w:r w:rsidRPr="00F83E61">
        <w:rPr>
          <w:rFonts w:hint="cs"/>
          <w:sz w:val="24"/>
          <w:rtl/>
        </w:rPr>
        <w:t>י</w:t>
      </w:r>
      <w:r w:rsidRPr="00F83E61">
        <w:rPr>
          <w:sz w:val="24"/>
          <w:rtl/>
        </w:rPr>
        <w:t xml:space="preserve"> </w:t>
      </w:r>
      <w:r w:rsidRPr="00F83E61">
        <w:rPr>
          <w:rFonts w:hint="cs"/>
          <w:sz w:val="24"/>
          <w:rtl/>
        </w:rPr>
        <w:t>בשר</w:t>
      </w:r>
      <w:r w:rsidRPr="00F83E61">
        <w:rPr>
          <w:sz w:val="24"/>
          <w:rtl/>
        </w:rPr>
        <w:t xml:space="preserve"> </w:t>
      </w:r>
      <w:r w:rsidRPr="00F83E61">
        <w:rPr>
          <w:rFonts w:hint="cs"/>
          <w:sz w:val="24"/>
          <w:rtl/>
        </w:rPr>
        <w:t>ודם</w:t>
      </w:r>
      <w:r w:rsidRPr="00F83E61">
        <w:rPr>
          <w:sz w:val="24"/>
          <w:rtl/>
        </w:rPr>
        <w:t xml:space="preserve">... </w:t>
      </w:r>
      <w:r w:rsidRPr="00F83E61">
        <w:rPr>
          <w:rFonts w:hint="cs"/>
          <w:sz w:val="24"/>
          <w:rtl/>
        </w:rPr>
        <w:t>וע</w:t>
      </w:r>
      <w:r>
        <w:rPr>
          <w:rFonts w:hint="cs"/>
          <w:sz w:val="24"/>
          <w:rtl/>
        </w:rPr>
        <w:t>ל יד</w:t>
      </w:r>
      <w:r w:rsidRPr="00F83E61">
        <w:rPr>
          <w:rFonts w:hint="cs"/>
          <w:sz w:val="24"/>
          <w:rtl/>
        </w:rPr>
        <w:t>י</w:t>
      </w:r>
      <w:r w:rsidRPr="00F83E61">
        <w:rPr>
          <w:sz w:val="24"/>
          <w:rtl/>
        </w:rPr>
        <w:t xml:space="preserve"> </w:t>
      </w:r>
      <w:r w:rsidRPr="00F83E61">
        <w:rPr>
          <w:rFonts w:hint="cs"/>
          <w:sz w:val="24"/>
          <w:rtl/>
        </w:rPr>
        <w:t>שהשיבו</w:t>
      </w:r>
      <w:r w:rsidRPr="00F83E61">
        <w:rPr>
          <w:sz w:val="24"/>
          <w:rtl/>
        </w:rPr>
        <w:t xml:space="preserve"> </w:t>
      </w:r>
      <w:r w:rsidRPr="00F83E61">
        <w:rPr>
          <w:rFonts w:hint="cs"/>
          <w:sz w:val="24"/>
          <w:rtl/>
        </w:rPr>
        <w:t>ה</w:t>
      </w:r>
      <w:r w:rsidRPr="00F83E61">
        <w:rPr>
          <w:sz w:val="24"/>
          <w:rtl/>
        </w:rPr>
        <w:t xml:space="preserve">' </w:t>
      </w:r>
      <w:r>
        <w:rPr>
          <w:rFonts w:hint="cs"/>
          <w:sz w:val="24"/>
          <w:rtl/>
        </w:rPr>
        <w:t>יתברך '</w:t>
      </w:r>
      <w:r w:rsidRPr="00F83E61">
        <w:rPr>
          <w:rFonts w:hint="cs"/>
          <w:sz w:val="24"/>
          <w:rtl/>
        </w:rPr>
        <w:t>כי</w:t>
      </w:r>
      <w:r w:rsidRPr="00F83E61">
        <w:rPr>
          <w:sz w:val="24"/>
          <w:rtl/>
        </w:rPr>
        <w:t xml:space="preserve"> </w:t>
      </w:r>
      <w:r w:rsidRPr="00F83E61">
        <w:rPr>
          <w:rFonts w:hint="cs"/>
          <w:sz w:val="24"/>
          <w:rtl/>
        </w:rPr>
        <w:t>אהיה</w:t>
      </w:r>
      <w:r w:rsidRPr="00F83E61">
        <w:rPr>
          <w:sz w:val="24"/>
          <w:rtl/>
        </w:rPr>
        <w:t xml:space="preserve"> </w:t>
      </w:r>
      <w:r w:rsidRPr="00F83E61">
        <w:rPr>
          <w:rFonts w:hint="cs"/>
          <w:sz w:val="24"/>
          <w:rtl/>
        </w:rPr>
        <w:t>עמך</w:t>
      </w:r>
      <w:r>
        <w:rPr>
          <w:rFonts w:hint="cs"/>
          <w:sz w:val="24"/>
          <w:rtl/>
        </w:rPr>
        <w:t>'</w:t>
      </w:r>
      <w:r w:rsidRPr="00F83E61">
        <w:rPr>
          <w:sz w:val="24"/>
          <w:rtl/>
        </w:rPr>
        <w:t>...</w:t>
      </w:r>
      <w:r>
        <w:rPr>
          <w:rFonts w:hint="cs"/>
          <w:sz w:val="24"/>
          <w:rtl/>
        </w:rPr>
        <w:t xml:space="preserve"> </w:t>
      </w:r>
      <w:r w:rsidRPr="00F83E61">
        <w:rPr>
          <w:rFonts w:hint="cs"/>
          <w:sz w:val="24"/>
          <w:rtl/>
        </w:rPr>
        <w:t>יוכל</w:t>
      </w:r>
      <w:r w:rsidRPr="00F83E61">
        <w:rPr>
          <w:sz w:val="24"/>
          <w:rtl/>
        </w:rPr>
        <w:t xml:space="preserve"> </w:t>
      </w:r>
      <w:r w:rsidRPr="00F83E61">
        <w:rPr>
          <w:rFonts w:hint="cs"/>
          <w:sz w:val="24"/>
          <w:rtl/>
        </w:rPr>
        <w:t>להיבטל</w:t>
      </w:r>
      <w:r w:rsidRPr="00F83E61">
        <w:rPr>
          <w:sz w:val="24"/>
          <w:rtl/>
        </w:rPr>
        <w:t xml:space="preserve"> </w:t>
      </w:r>
      <w:r w:rsidRPr="00F83E61">
        <w:rPr>
          <w:rFonts w:hint="cs"/>
          <w:sz w:val="24"/>
          <w:rtl/>
        </w:rPr>
        <w:t>מכל</w:t>
      </w:r>
      <w:r w:rsidRPr="00F83E61">
        <w:rPr>
          <w:sz w:val="24"/>
          <w:rtl/>
        </w:rPr>
        <w:t xml:space="preserve"> </w:t>
      </w:r>
      <w:r w:rsidRPr="00F83E61">
        <w:rPr>
          <w:rFonts w:hint="cs"/>
          <w:sz w:val="24"/>
          <w:rtl/>
        </w:rPr>
        <w:t>וכל</w:t>
      </w:r>
      <w:r w:rsidRPr="00F83E61">
        <w:rPr>
          <w:sz w:val="24"/>
          <w:rtl/>
        </w:rPr>
        <w:t xml:space="preserve"> </w:t>
      </w:r>
      <w:r w:rsidRPr="00F83E61">
        <w:rPr>
          <w:rFonts w:hint="cs"/>
          <w:sz w:val="24"/>
          <w:rtl/>
        </w:rPr>
        <w:t>שיהיה</w:t>
      </w:r>
      <w:r w:rsidRPr="00F83E61">
        <w:rPr>
          <w:sz w:val="24"/>
          <w:rtl/>
        </w:rPr>
        <w:t xml:space="preserve"> </w:t>
      </w:r>
      <w:r w:rsidRPr="00F83E61">
        <w:rPr>
          <w:rFonts w:hint="cs"/>
          <w:sz w:val="24"/>
          <w:rtl/>
        </w:rPr>
        <w:t>מעשה</w:t>
      </w:r>
      <w:r w:rsidRPr="00F83E61">
        <w:rPr>
          <w:sz w:val="24"/>
          <w:rtl/>
        </w:rPr>
        <w:t xml:space="preserve"> </w:t>
      </w:r>
      <w:r w:rsidRPr="00F83E61">
        <w:rPr>
          <w:rFonts w:hint="cs"/>
          <w:sz w:val="24"/>
          <w:rtl/>
        </w:rPr>
        <w:t>ה</w:t>
      </w:r>
      <w:r w:rsidRPr="00F83E61">
        <w:rPr>
          <w:sz w:val="24"/>
          <w:rtl/>
        </w:rPr>
        <w:t xml:space="preserve">' </w:t>
      </w:r>
      <w:r>
        <w:rPr>
          <w:rFonts w:hint="cs"/>
          <w:sz w:val="24"/>
          <w:rtl/>
        </w:rPr>
        <w:t xml:space="preserve">יתברך </w:t>
      </w:r>
      <w:r w:rsidRPr="00F83E61">
        <w:rPr>
          <w:rFonts w:hint="cs"/>
          <w:sz w:val="24"/>
          <w:rtl/>
        </w:rPr>
        <w:t>בעצמו</w:t>
      </w:r>
      <w:r>
        <w:rPr>
          <w:rFonts w:hint="cs"/>
          <w:sz w:val="24"/>
          <w:rtl/>
        </w:rPr>
        <w:t>' ("שפת אמת" שמות תרל"ב)</w:t>
      </w:r>
      <w:r w:rsidRPr="00F83E61">
        <w:rPr>
          <w:sz w:val="24"/>
          <w:rtl/>
        </w:rPr>
        <w:t xml:space="preserve">. </w:t>
      </w:r>
      <w:r>
        <w:rPr>
          <w:rFonts w:hint="cs"/>
          <w:sz w:val="24"/>
          <w:rtl/>
        </w:rPr>
        <w:t xml:space="preserve">זה </w:t>
      </w:r>
      <w:r w:rsidRPr="00F83E61">
        <w:rPr>
          <w:rFonts w:hint="cs"/>
          <w:sz w:val="24"/>
          <w:rtl/>
        </w:rPr>
        <w:t>פשוט</w:t>
      </w:r>
      <w:r w:rsidRPr="00F83E61">
        <w:rPr>
          <w:sz w:val="24"/>
          <w:rtl/>
        </w:rPr>
        <w:t xml:space="preserve"> </w:t>
      </w:r>
      <w:r w:rsidRPr="00F83E61">
        <w:rPr>
          <w:rFonts w:hint="cs"/>
          <w:sz w:val="24"/>
          <w:rtl/>
        </w:rPr>
        <w:t>בי</w:t>
      </w:r>
      <w:r>
        <w:rPr>
          <w:rFonts w:hint="cs"/>
          <w:sz w:val="24"/>
          <w:rtl/>
        </w:rPr>
        <w:t>ת ספר</w:t>
      </w:r>
      <w:r w:rsidRPr="00F83E61">
        <w:rPr>
          <w:sz w:val="24"/>
          <w:rtl/>
        </w:rPr>
        <w:t xml:space="preserve"> </w:t>
      </w:r>
      <w:r w:rsidRPr="00F83E61">
        <w:rPr>
          <w:rFonts w:hint="cs"/>
          <w:sz w:val="24"/>
          <w:rtl/>
        </w:rPr>
        <w:t>למנהיגות</w:t>
      </w:r>
      <w:r>
        <w:rPr>
          <w:rFonts w:hint="cs"/>
          <w:sz w:val="24"/>
          <w:rtl/>
        </w:rPr>
        <w:t>;</w:t>
      </w:r>
      <w:r w:rsidRPr="00F83E61">
        <w:rPr>
          <w:sz w:val="24"/>
          <w:rtl/>
        </w:rPr>
        <w:t xml:space="preserve"> </w:t>
      </w:r>
      <w:r w:rsidRPr="00F83E61">
        <w:rPr>
          <w:rFonts w:hint="cs"/>
          <w:sz w:val="24"/>
          <w:rtl/>
        </w:rPr>
        <w:t>משה</w:t>
      </w:r>
      <w:r w:rsidRPr="00F83E61">
        <w:rPr>
          <w:sz w:val="24"/>
          <w:rtl/>
        </w:rPr>
        <w:t xml:space="preserve"> </w:t>
      </w:r>
      <w:r w:rsidRPr="00F83E61">
        <w:rPr>
          <w:rFonts w:hint="cs"/>
          <w:sz w:val="24"/>
          <w:rtl/>
        </w:rPr>
        <w:t>רבנו</w:t>
      </w:r>
      <w:r w:rsidRPr="00F83E61">
        <w:rPr>
          <w:sz w:val="24"/>
          <w:rtl/>
        </w:rPr>
        <w:t xml:space="preserve"> </w:t>
      </w:r>
      <w:r w:rsidRPr="00F83E61">
        <w:rPr>
          <w:rFonts w:hint="cs"/>
          <w:sz w:val="24"/>
          <w:rtl/>
        </w:rPr>
        <w:t>רוצה</w:t>
      </w:r>
      <w:r w:rsidRPr="00F83E61">
        <w:rPr>
          <w:sz w:val="24"/>
          <w:rtl/>
        </w:rPr>
        <w:t xml:space="preserve"> </w:t>
      </w:r>
      <w:r w:rsidRPr="00705C7C">
        <w:rPr>
          <w:rFonts w:hint="cs"/>
          <w:sz w:val="24"/>
          <w:rtl/>
        </w:rPr>
        <w:t>לשמוע</w:t>
      </w:r>
      <w:r w:rsidRPr="00705C7C">
        <w:rPr>
          <w:sz w:val="24"/>
          <w:rtl/>
        </w:rPr>
        <w:t xml:space="preserve"> </w:t>
      </w:r>
      <w:r w:rsidRPr="00705C7C">
        <w:rPr>
          <w:rFonts w:hint="cs"/>
          <w:sz w:val="24"/>
          <w:rtl/>
        </w:rPr>
        <w:t>זאת</w:t>
      </w:r>
      <w:r w:rsidRPr="00705C7C">
        <w:rPr>
          <w:sz w:val="24"/>
          <w:rtl/>
        </w:rPr>
        <w:t xml:space="preserve"> </w:t>
      </w:r>
      <w:r w:rsidRPr="00705C7C">
        <w:rPr>
          <w:rFonts w:hint="cs"/>
          <w:sz w:val="24"/>
          <w:rtl/>
        </w:rPr>
        <w:t>מה</w:t>
      </w:r>
      <w:r w:rsidRPr="00705C7C">
        <w:rPr>
          <w:sz w:val="24"/>
          <w:rtl/>
        </w:rPr>
        <w:t>'</w:t>
      </w:r>
      <w:r>
        <w:rPr>
          <w:rFonts w:hint="cs"/>
          <w:sz w:val="24"/>
          <w:rtl/>
        </w:rPr>
        <w:t xml:space="preserve"> כדי </w:t>
      </w:r>
      <w:r w:rsidRPr="00F83E61">
        <w:rPr>
          <w:rFonts w:hint="cs"/>
          <w:sz w:val="24"/>
          <w:rtl/>
        </w:rPr>
        <w:t>לחזק</w:t>
      </w:r>
      <w:r w:rsidRPr="00F83E61">
        <w:rPr>
          <w:sz w:val="24"/>
          <w:rtl/>
        </w:rPr>
        <w:t xml:space="preserve"> </w:t>
      </w:r>
      <w:r w:rsidRPr="00F83E61">
        <w:rPr>
          <w:rFonts w:hint="cs"/>
          <w:sz w:val="24"/>
          <w:rtl/>
        </w:rPr>
        <w:t>בעצמו</w:t>
      </w:r>
      <w:r>
        <w:rPr>
          <w:rFonts w:hint="cs"/>
          <w:sz w:val="24"/>
          <w:rtl/>
        </w:rPr>
        <w:t xml:space="preserve"> את ההבנה</w:t>
      </w:r>
      <w:r w:rsidRPr="00F83E61">
        <w:rPr>
          <w:sz w:val="24"/>
          <w:rtl/>
        </w:rPr>
        <w:t xml:space="preserve"> </w:t>
      </w:r>
      <w:r w:rsidRPr="00F83E61">
        <w:rPr>
          <w:rFonts w:hint="cs"/>
          <w:sz w:val="24"/>
          <w:rtl/>
        </w:rPr>
        <w:t>שהוא</w:t>
      </w:r>
      <w:r w:rsidRPr="00F83E61">
        <w:rPr>
          <w:sz w:val="24"/>
          <w:rtl/>
        </w:rPr>
        <w:t xml:space="preserve"> </w:t>
      </w:r>
      <w:r w:rsidRPr="00F83E61">
        <w:rPr>
          <w:rFonts w:hint="cs"/>
          <w:sz w:val="24"/>
          <w:rtl/>
        </w:rPr>
        <w:t>רק</w:t>
      </w:r>
      <w:r w:rsidRPr="00F83E61">
        <w:rPr>
          <w:sz w:val="24"/>
          <w:rtl/>
        </w:rPr>
        <w:t xml:space="preserve"> </w:t>
      </w:r>
      <w:r w:rsidRPr="00F83E61">
        <w:rPr>
          <w:rFonts w:hint="cs"/>
          <w:sz w:val="24"/>
          <w:rtl/>
        </w:rPr>
        <w:t>שליח</w:t>
      </w:r>
      <w:r w:rsidRPr="00F83E61">
        <w:rPr>
          <w:sz w:val="24"/>
          <w:rtl/>
        </w:rPr>
        <w:t xml:space="preserve">! </w:t>
      </w:r>
      <w:r w:rsidRPr="00F83E61">
        <w:rPr>
          <w:rFonts w:hint="cs"/>
          <w:sz w:val="24"/>
          <w:rtl/>
        </w:rPr>
        <w:t>שליח</w:t>
      </w:r>
      <w:r w:rsidRPr="00F83E61">
        <w:rPr>
          <w:sz w:val="24"/>
          <w:rtl/>
        </w:rPr>
        <w:t xml:space="preserve"> </w:t>
      </w:r>
      <w:r w:rsidRPr="00F83E61">
        <w:rPr>
          <w:rFonts w:hint="cs"/>
          <w:sz w:val="24"/>
          <w:rtl/>
        </w:rPr>
        <w:t>אמתי</w:t>
      </w:r>
      <w:r w:rsidRPr="00F83E61">
        <w:rPr>
          <w:sz w:val="24"/>
          <w:rtl/>
        </w:rPr>
        <w:t xml:space="preserve"> </w:t>
      </w:r>
      <w:r w:rsidRPr="00F83E61">
        <w:rPr>
          <w:rFonts w:hint="cs"/>
          <w:sz w:val="24"/>
          <w:rtl/>
        </w:rPr>
        <w:t>הוא</w:t>
      </w:r>
      <w:r w:rsidRPr="00F83E61">
        <w:rPr>
          <w:sz w:val="24"/>
          <w:rtl/>
        </w:rPr>
        <w:t xml:space="preserve"> </w:t>
      </w:r>
      <w:r w:rsidRPr="00F83E61">
        <w:rPr>
          <w:rFonts w:hint="cs"/>
          <w:sz w:val="24"/>
          <w:rtl/>
        </w:rPr>
        <w:t>זה</w:t>
      </w:r>
      <w:r w:rsidRPr="00F83E61">
        <w:rPr>
          <w:sz w:val="24"/>
          <w:rtl/>
        </w:rPr>
        <w:t xml:space="preserve"> </w:t>
      </w:r>
      <w:r w:rsidRPr="00F83E61">
        <w:rPr>
          <w:rFonts w:hint="cs"/>
          <w:sz w:val="24"/>
          <w:rtl/>
        </w:rPr>
        <w:t>שאינו</w:t>
      </w:r>
      <w:r w:rsidRPr="00F83E61">
        <w:rPr>
          <w:sz w:val="24"/>
          <w:rtl/>
        </w:rPr>
        <w:t xml:space="preserve"> </w:t>
      </w:r>
      <w:r w:rsidRPr="00F83E61">
        <w:rPr>
          <w:rFonts w:hint="cs"/>
          <w:sz w:val="24"/>
          <w:rtl/>
        </w:rPr>
        <w:t>מביא</w:t>
      </w:r>
      <w:r w:rsidRPr="00F83E61">
        <w:rPr>
          <w:sz w:val="24"/>
          <w:rtl/>
        </w:rPr>
        <w:t xml:space="preserve"> </w:t>
      </w:r>
      <w:r w:rsidRPr="00F83E61">
        <w:rPr>
          <w:rFonts w:hint="cs"/>
          <w:sz w:val="24"/>
          <w:rtl/>
        </w:rPr>
        <w:t>שום</w:t>
      </w:r>
      <w:r w:rsidRPr="00F83E61">
        <w:rPr>
          <w:sz w:val="24"/>
          <w:rtl/>
        </w:rPr>
        <w:t xml:space="preserve"> </w:t>
      </w:r>
      <w:r w:rsidRPr="00F83E61">
        <w:rPr>
          <w:rFonts w:hint="cs"/>
          <w:sz w:val="24"/>
          <w:rtl/>
        </w:rPr>
        <w:t>דבר</w:t>
      </w:r>
      <w:r w:rsidRPr="00F83E61">
        <w:rPr>
          <w:sz w:val="24"/>
          <w:rtl/>
        </w:rPr>
        <w:t xml:space="preserve"> </w:t>
      </w:r>
      <w:r w:rsidRPr="00F83E61">
        <w:rPr>
          <w:rFonts w:hint="cs"/>
          <w:sz w:val="24"/>
          <w:rtl/>
        </w:rPr>
        <w:t>משלו</w:t>
      </w:r>
      <w:r>
        <w:rPr>
          <w:rFonts w:hint="cs"/>
          <w:sz w:val="24"/>
          <w:rtl/>
        </w:rPr>
        <w:t xml:space="preserve"> </w:t>
      </w:r>
      <w:r>
        <w:rPr>
          <w:sz w:val="24"/>
          <w:rtl/>
        </w:rPr>
        <w:t>–</w:t>
      </w:r>
      <w:r w:rsidRPr="00F83E61">
        <w:rPr>
          <w:sz w:val="24"/>
          <w:rtl/>
        </w:rPr>
        <w:t xml:space="preserve"> </w:t>
      </w:r>
      <w:r w:rsidRPr="00F83E61">
        <w:rPr>
          <w:rFonts w:hint="cs"/>
          <w:sz w:val="24"/>
          <w:rtl/>
        </w:rPr>
        <w:t>לא</w:t>
      </w:r>
      <w:r w:rsidRPr="00F83E61">
        <w:rPr>
          <w:sz w:val="24"/>
          <w:rtl/>
        </w:rPr>
        <w:t xml:space="preserve"> </w:t>
      </w:r>
      <w:r w:rsidRPr="00F83E61">
        <w:rPr>
          <w:rFonts w:hint="cs"/>
          <w:sz w:val="24"/>
          <w:rtl/>
        </w:rPr>
        <w:t>משה</w:t>
      </w:r>
      <w:r>
        <w:rPr>
          <w:rFonts w:hint="cs"/>
          <w:sz w:val="24"/>
          <w:rtl/>
        </w:rPr>
        <w:t xml:space="preserve"> הוא</w:t>
      </w:r>
      <w:r w:rsidRPr="00F83E61">
        <w:rPr>
          <w:sz w:val="24"/>
          <w:rtl/>
        </w:rPr>
        <w:t xml:space="preserve"> </w:t>
      </w:r>
      <w:r w:rsidRPr="00F83E61">
        <w:rPr>
          <w:rFonts w:hint="cs"/>
          <w:sz w:val="24"/>
          <w:rtl/>
        </w:rPr>
        <w:t>מושיעם</w:t>
      </w:r>
      <w:r w:rsidRPr="00F83E61">
        <w:rPr>
          <w:sz w:val="24"/>
          <w:rtl/>
        </w:rPr>
        <w:t xml:space="preserve"> </w:t>
      </w:r>
      <w:r w:rsidRPr="00F83E61">
        <w:rPr>
          <w:rFonts w:hint="cs"/>
          <w:sz w:val="24"/>
          <w:rtl/>
        </w:rPr>
        <w:t>של</w:t>
      </w:r>
      <w:r w:rsidRPr="00F83E61">
        <w:rPr>
          <w:sz w:val="24"/>
          <w:rtl/>
        </w:rPr>
        <w:t xml:space="preserve"> </w:t>
      </w:r>
      <w:r w:rsidRPr="00F83E61">
        <w:rPr>
          <w:rFonts w:hint="cs"/>
          <w:sz w:val="24"/>
          <w:rtl/>
        </w:rPr>
        <w:t>ישראל</w:t>
      </w:r>
      <w:r>
        <w:rPr>
          <w:rFonts w:hint="cs"/>
          <w:sz w:val="24"/>
          <w:rtl/>
        </w:rPr>
        <w:t>,</w:t>
      </w:r>
      <w:r w:rsidRPr="00F83E61">
        <w:rPr>
          <w:sz w:val="24"/>
          <w:rtl/>
        </w:rPr>
        <w:t xml:space="preserve"> </w:t>
      </w:r>
      <w:r w:rsidRPr="00F83E61">
        <w:rPr>
          <w:rFonts w:hint="cs"/>
          <w:sz w:val="24"/>
          <w:rtl/>
        </w:rPr>
        <w:t>כי</w:t>
      </w:r>
      <w:r w:rsidRPr="00F83E61">
        <w:rPr>
          <w:sz w:val="24"/>
          <w:rtl/>
        </w:rPr>
        <w:t xml:space="preserve"> </w:t>
      </w:r>
      <w:r w:rsidRPr="00F83E61">
        <w:rPr>
          <w:rFonts w:hint="cs"/>
          <w:sz w:val="24"/>
          <w:rtl/>
        </w:rPr>
        <w:t>אם</w:t>
      </w:r>
      <w:r w:rsidRPr="00F83E61">
        <w:rPr>
          <w:sz w:val="24"/>
          <w:rtl/>
        </w:rPr>
        <w:t xml:space="preserve"> </w:t>
      </w:r>
      <w:r w:rsidRPr="00F83E61">
        <w:rPr>
          <w:rFonts w:hint="cs"/>
          <w:sz w:val="24"/>
          <w:rtl/>
        </w:rPr>
        <w:t>ה</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הוצאת</w:t>
      </w:r>
      <w:r w:rsidRPr="00F83E61">
        <w:rPr>
          <w:sz w:val="24"/>
          <w:rtl/>
        </w:rPr>
        <w:t xml:space="preserve"> </w:t>
      </w:r>
      <w:r w:rsidRPr="00F83E61">
        <w:rPr>
          <w:rFonts w:hint="cs"/>
          <w:sz w:val="24"/>
          <w:rtl/>
        </w:rPr>
        <w:t>בני</w:t>
      </w:r>
      <w:r>
        <w:rPr>
          <w:rFonts w:hint="cs"/>
          <w:sz w:val="24"/>
          <w:rtl/>
        </w:rPr>
        <w:t xml:space="preserve"> ישראל</w:t>
      </w:r>
      <w:r w:rsidRPr="00F83E61">
        <w:rPr>
          <w:sz w:val="24"/>
          <w:rtl/>
        </w:rPr>
        <w:t xml:space="preserve"> </w:t>
      </w:r>
      <w:r w:rsidRPr="00F83E61">
        <w:rPr>
          <w:rFonts w:hint="cs"/>
          <w:sz w:val="24"/>
          <w:rtl/>
        </w:rPr>
        <w:t>ממצרים</w:t>
      </w:r>
      <w:r w:rsidRPr="00F83E61">
        <w:rPr>
          <w:sz w:val="24"/>
          <w:rtl/>
        </w:rPr>
        <w:t xml:space="preserve"> </w:t>
      </w:r>
      <w:r w:rsidRPr="00F83E61">
        <w:rPr>
          <w:rFonts w:hint="cs"/>
          <w:sz w:val="24"/>
          <w:rtl/>
        </w:rPr>
        <w:t>עושה</w:t>
      </w:r>
      <w:r w:rsidRPr="00F83E61">
        <w:rPr>
          <w:sz w:val="24"/>
          <w:rtl/>
        </w:rPr>
        <w:t xml:space="preserve"> </w:t>
      </w:r>
      <w:r w:rsidRPr="00F83E61">
        <w:rPr>
          <w:rFonts w:hint="cs"/>
          <w:sz w:val="24"/>
          <w:rtl/>
        </w:rPr>
        <w:t>ה</w:t>
      </w:r>
      <w:r w:rsidRPr="00F83E61">
        <w:rPr>
          <w:sz w:val="24"/>
          <w:rtl/>
        </w:rPr>
        <w:t>'</w:t>
      </w:r>
      <w:r>
        <w:rPr>
          <w:rFonts w:hint="cs"/>
          <w:sz w:val="24"/>
          <w:rtl/>
        </w:rPr>
        <w:t>,</w:t>
      </w:r>
      <w:r w:rsidRPr="00705C7C">
        <w:rPr>
          <w:rFonts w:hint="cs"/>
          <w:sz w:val="24"/>
          <w:rtl/>
        </w:rPr>
        <w:t xml:space="preserve"> </w:t>
      </w:r>
      <w:r>
        <w:rPr>
          <w:rFonts w:hint="cs"/>
          <w:sz w:val="24"/>
          <w:rtl/>
        </w:rPr>
        <w:t xml:space="preserve">משה </w:t>
      </w:r>
      <w:r w:rsidRPr="00705C7C">
        <w:rPr>
          <w:rFonts w:hint="cs"/>
          <w:sz w:val="24"/>
          <w:rtl/>
        </w:rPr>
        <w:t>מבקש</w:t>
      </w:r>
      <w:r w:rsidRPr="00705C7C">
        <w:rPr>
          <w:sz w:val="24"/>
          <w:rtl/>
        </w:rPr>
        <w:t xml:space="preserve"> </w:t>
      </w:r>
      <w:r w:rsidRPr="00705C7C">
        <w:rPr>
          <w:rFonts w:hint="cs"/>
          <w:sz w:val="24"/>
          <w:rtl/>
        </w:rPr>
        <w:t>לשמש</w:t>
      </w:r>
      <w:r w:rsidRPr="00705C7C">
        <w:rPr>
          <w:sz w:val="24"/>
          <w:rtl/>
        </w:rPr>
        <w:t xml:space="preserve"> </w:t>
      </w:r>
      <w:r w:rsidRPr="00705C7C">
        <w:rPr>
          <w:rFonts w:hint="cs"/>
          <w:sz w:val="24"/>
          <w:rtl/>
        </w:rPr>
        <w:t>כצינור</w:t>
      </w:r>
      <w:r w:rsidRPr="00705C7C">
        <w:rPr>
          <w:sz w:val="24"/>
          <w:rtl/>
        </w:rPr>
        <w:t xml:space="preserve"> </w:t>
      </w:r>
      <w:r w:rsidRPr="00705C7C">
        <w:rPr>
          <w:rFonts w:hint="cs"/>
          <w:sz w:val="24"/>
          <w:rtl/>
        </w:rPr>
        <w:t>בלבד</w:t>
      </w:r>
      <w:r w:rsidRPr="00F83E61">
        <w:rPr>
          <w:sz w:val="24"/>
          <w:rtl/>
        </w:rPr>
        <w:t xml:space="preserve">. </w:t>
      </w:r>
      <w:r w:rsidRPr="00F83E61">
        <w:rPr>
          <w:rFonts w:hint="cs"/>
          <w:sz w:val="24"/>
          <w:rtl/>
        </w:rPr>
        <w:t>רק</w:t>
      </w:r>
      <w:r w:rsidRPr="00F83E61">
        <w:rPr>
          <w:sz w:val="24"/>
          <w:rtl/>
        </w:rPr>
        <w:t xml:space="preserve"> </w:t>
      </w:r>
      <w:r w:rsidRPr="00F83E61">
        <w:rPr>
          <w:rFonts w:hint="cs"/>
          <w:sz w:val="24"/>
          <w:rtl/>
        </w:rPr>
        <w:t>כאשר</w:t>
      </w:r>
      <w:r w:rsidRPr="00F83E61">
        <w:rPr>
          <w:sz w:val="24"/>
          <w:rtl/>
        </w:rPr>
        <w:t xml:space="preserve"> </w:t>
      </w:r>
      <w:r w:rsidRPr="00F83E61">
        <w:rPr>
          <w:rFonts w:hint="cs"/>
          <w:sz w:val="24"/>
          <w:rtl/>
        </w:rPr>
        <w:t>משה</w:t>
      </w:r>
      <w:r w:rsidRPr="00F83E61">
        <w:rPr>
          <w:sz w:val="24"/>
          <w:rtl/>
        </w:rPr>
        <w:t xml:space="preserve"> </w:t>
      </w:r>
      <w:r w:rsidRPr="00F83E61">
        <w:rPr>
          <w:rFonts w:hint="cs"/>
          <w:sz w:val="24"/>
          <w:rtl/>
        </w:rPr>
        <w:t>שומע</w:t>
      </w:r>
      <w:r w:rsidRPr="00F83E61">
        <w:rPr>
          <w:sz w:val="24"/>
          <w:rtl/>
        </w:rPr>
        <w:t xml:space="preserve"> </w:t>
      </w:r>
      <w:r w:rsidRPr="00F83E61">
        <w:rPr>
          <w:rFonts w:hint="cs"/>
          <w:sz w:val="24"/>
          <w:rtl/>
        </w:rPr>
        <w:t>זאת</w:t>
      </w:r>
      <w:r w:rsidRPr="00F83E61">
        <w:rPr>
          <w:sz w:val="24"/>
          <w:rtl/>
        </w:rPr>
        <w:t xml:space="preserve"> </w:t>
      </w:r>
      <w:r w:rsidRPr="00F83E61">
        <w:rPr>
          <w:rFonts w:hint="cs"/>
          <w:sz w:val="24"/>
          <w:rtl/>
        </w:rPr>
        <w:t>מה</w:t>
      </w:r>
      <w:r w:rsidRPr="00F83E61">
        <w:rPr>
          <w:sz w:val="24"/>
          <w:rtl/>
        </w:rPr>
        <w:t>'</w:t>
      </w:r>
      <w:r>
        <w:rPr>
          <w:rFonts w:hint="cs"/>
          <w:sz w:val="24"/>
          <w:rtl/>
        </w:rPr>
        <w:t>,</w:t>
      </w:r>
      <w:r w:rsidRPr="00F83E61">
        <w:rPr>
          <w:sz w:val="24"/>
          <w:rtl/>
        </w:rPr>
        <w:t xml:space="preserve"> </w:t>
      </w:r>
      <w:r w:rsidRPr="00F83E61">
        <w:rPr>
          <w:rFonts w:hint="cs"/>
          <w:sz w:val="24"/>
          <w:rtl/>
        </w:rPr>
        <w:t>הוא</w:t>
      </w:r>
      <w:r w:rsidRPr="00F83E61">
        <w:rPr>
          <w:sz w:val="24"/>
          <w:rtl/>
        </w:rPr>
        <w:t xml:space="preserve"> </w:t>
      </w:r>
      <w:r w:rsidRPr="00F83E61">
        <w:rPr>
          <w:rFonts w:hint="cs"/>
          <w:sz w:val="24"/>
          <w:rtl/>
        </w:rPr>
        <w:t>נכון</w:t>
      </w:r>
      <w:r w:rsidRPr="00F83E61">
        <w:rPr>
          <w:sz w:val="24"/>
          <w:rtl/>
        </w:rPr>
        <w:t xml:space="preserve"> </w:t>
      </w:r>
      <w:r w:rsidRPr="00F83E61">
        <w:rPr>
          <w:rFonts w:hint="cs"/>
          <w:sz w:val="24"/>
          <w:rtl/>
        </w:rPr>
        <w:t>לשליחות</w:t>
      </w:r>
      <w:r w:rsidRPr="00F83E61">
        <w:rPr>
          <w:sz w:val="24"/>
          <w:rtl/>
        </w:rPr>
        <w:t xml:space="preserve"> (</w:t>
      </w:r>
      <w:r w:rsidRPr="00F83E61">
        <w:rPr>
          <w:rFonts w:hint="cs"/>
          <w:sz w:val="24"/>
          <w:rtl/>
        </w:rPr>
        <w:t>מקובל</w:t>
      </w:r>
      <w:r w:rsidRPr="00F83E61">
        <w:rPr>
          <w:sz w:val="24"/>
          <w:rtl/>
        </w:rPr>
        <w:t xml:space="preserve"> </w:t>
      </w:r>
      <w:r w:rsidRPr="00F83E61">
        <w:rPr>
          <w:rFonts w:hint="cs"/>
          <w:sz w:val="24"/>
          <w:rtl/>
        </w:rPr>
        <w:t>בשם</w:t>
      </w:r>
      <w:r w:rsidRPr="00F83E61">
        <w:rPr>
          <w:sz w:val="24"/>
          <w:rtl/>
        </w:rPr>
        <w:t xml:space="preserve"> </w:t>
      </w:r>
      <w:r w:rsidRPr="00F83E61">
        <w:rPr>
          <w:rFonts w:hint="cs"/>
          <w:sz w:val="24"/>
          <w:rtl/>
        </w:rPr>
        <w:t>האר</w:t>
      </w:r>
      <w:r w:rsidRPr="00F83E61">
        <w:rPr>
          <w:sz w:val="24"/>
          <w:rtl/>
        </w:rPr>
        <w:t>"</w:t>
      </w:r>
      <w:r w:rsidRPr="00F83E61">
        <w:rPr>
          <w:rFonts w:hint="cs"/>
          <w:sz w:val="24"/>
          <w:rtl/>
        </w:rPr>
        <w:t>י</w:t>
      </w:r>
      <w:r w:rsidRPr="00F83E61">
        <w:rPr>
          <w:sz w:val="24"/>
          <w:rtl/>
        </w:rPr>
        <w:t xml:space="preserve"> </w:t>
      </w:r>
      <w:r w:rsidRPr="00F83E61">
        <w:rPr>
          <w:rFonts w:hint="cs"/>
          <w:sz w:val="24"/>
          <w:rtl/>
        </w:rPr>
        <w:t>שאותיות</w:t>
      </w:r>
      <w:r w:rsidRPr="00F83E61">
        <w:rPr>
          <w:sz w:val="24"/>
          <w:rtl/>
        </w:rPr>
        <w:t xml:space="preserve"> </w:t>
      </w:r>
      <w:r>
        <w:rPr>
          <w:rFonts w:hint="cs"/>
          <w:sz w:val="24"/>
          <w:rtl/>
        </w:rPr>
        <w:t xml:space="preserve">רצון </w:t>
      </w:r>
      <w:r w:rsidRPr="00F83E61">
        <w:rPr>
          <w:rFonts w:hint="cs"/>
          <w:sz w:val="24"/>
          <w:rtl/>
        </w:rPr>
        <w:t>מתחלפות</w:t>
      </w:r>
      <w:r w:rsidRPr="00F83E61">
        <w:rPr>
          <w:sz w:val="24"/>
          <w:rtl/>
        </w:rPr>
        <w:t xml:space="preserve"> </w:t>
      </w:r>
      <w:r w:rsidRPr="00F83E61">
        <w:rPr>
          <w:rFonts w:hint="cs"/>
          <w:sz w:val="24"/>
          <w:rtl/>
        </w:rPr>
        <w:t>עם</w:t>
      </w:r>
      <w:r w:rsidRPr="00F83E61">
        <w:rPr>
          <w:sz w:val="24"/>
          <w:rtl/>
        </w:rPr>
        <w:t xml:space="preserve"> </w:t>
      </w:r>
      <w:r>
        <w:rPr>
          <w:rFonts w:hint="cs"/>
          <w:sz w:val="24"/>
          <w:rtl/>
        </w:rPr>
        <w:t>צנור;</w:t>
      </w:r>
      <w:r w:rsidRPr="00F83E61">
        <w:rPr>
          <w:sz w:val="24"/>
          <w:rtl/>
        </w:rPr>
        <w:t xml:space="preserve"> </w:t>
      </w:r>
      <w:r w:rsidRPr="00F83E61">
        <w:rPr>
          <w:rFonts w:hint="cs"/>
          <w:sz w:val="24"/>
          <w:rtl/>
        </w:rPr>
        <w:t>הרצון</w:t>
      </w:r>
      <w:r w:rsidRPr="00F83E61">
        <w:rPr>
          <w:sz w:val="24"/>
          <w:rtl/>
        </w:rPr>
        <w:t xml:space="preserve"> </w:t>
      </w:r>
      <w:r w:rsidRPr="00F83E61">
        <w:rPr>
          <w:rFonts w:hint="cs"/>
          <w:sz w:val="24"/>
          <w:rtl/>
        </w:rPr>
        <w:t>צריך</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במקום</w:t>
      </w:r>
      <w:r w:rsidRPr="00F83E61">
        <w:rPr>
          <w:sz w:val="24"/>
          <w:rtl/>
        </w:rPr>
        <w:t xml:space="preserve"> </w:t>
      </w:r>
      <w:r w:rsidRPr="00F83E61">
        <w:rPr>
          <w:rFonts w:hint="cs"/>
          <w:sz w:val="24"/>
          <w:rtl/>
        </w:rPr>
        <w:t>של</w:t>
      </w:r>
      <w:r w:rsidRPr="00F83E61">
        <w:rPr>
          <w:sz w:val="24"/>
          <w:rtl/>
        </w:rPr>
        <w:t xml:space="preserve"> </w:t>
      </w:r>
      <w:r w:rsidRPr="00F83E61">
        <w:rPr>
          <w:rFonts w:hint="cs"/>
          <w:sz w:val="24"/>
          <w:rtl/>
        </w:rPr>
        <w:t>גילוי</w:t>
      </w:r>
      <w:r w:rsidRPr="00F83E61">
        <w:rPr>
          <w:sz w:val="24"/>
          <w:rtl/>
        </w:rPr>
        <w:t xml:space="preserve"> </w:t>
      </w:r>
      <w:r w:rsidRPr="00F83E61">
        <w:rPr>
          <w:rFonts w:hint="cs"/>
          <w:sz w:val="24"/>
          <w:rtl/>
        </w:rPr>
        <w:t>ה</w:t>
      </w:r>
      <w:r w:rsidRPr="00F83E61">
        <w:rPr>
          <w:sz w:val="24"/>
          <w:rtl/>
        </w:rPr>
        <w:t xml:space="preserve">' </w:t>
      </w:r>
      <w:r w:rsidRPr="00F83E61">
        <w:rPr>
          <w:rFonts w:hint="cs"/>
          <w:sz w:val="24"/>
          <w:rtl/>
        </w:rPr>
        <w:t>דרכנו</w:t>
      </w:r>
      <w:r w:rsidRPr="00F83E61">
        <w:rPr>
          <w:sz w:val="24"/>
          <w:rtl/>
        </w:rPr>
        <w:t xml:space="preserve">). </w:t>
      </w:r>
    </w:p>
    <w:p w14:paraId="2910B09C" w14:textId="77777777" w:rsidR="000F312E" w:rsidRDefault="000F312E" w:rsidP="000F312E">
      <w:pPr>
        <w:rPr>
          <w:sz w:val="24"/>
          <w:rtl/>
        </w:rPr>
      </w:pPr>
      <w:r w:rsidRPr="00F83E61">
        <w:rPr>
          <w:rFonts w:hint="cs"/>
          <w:sz w:val="24"/>
          <w:rtl/>
        </w:rPr>
        <w:t>נקודת</w:t>
      </w:r>
      <w:r w:rsidRPr="00F83E61">
        <w:rPr>
          <w:sz w:val="24"/>
          <w:rtl/>
        </w:rPr>
        <w:t xml:space="preserve"> </w:t>
      </w:r>
      <w:r w:rsidRPr="00F83E61">
        <w:rPr>
          <w:rFonts w:hint="cs"/>
          <w:sz w:val="24"/>
          <w:rtl/>
        </w:rPr>
        <w:t>ענווה</w:t>
      </w:r>
      <w:r w:rsidRPr="00F83E61">
        <w:rPr>
          <w:sz w:val="24"/>
          <w:rtl/>
        </w:rPr>
        <w:t xml:space="preserve"> </w:t>
      </w:r>
      <w:r w:rsidRPr="00F83E61">
        <w:rPr>
          <w:rFonts w:hint="cs"/>
          <w:sz w:val="24"/>
          <w:rtl/>
        </w:rPr>
        <w:t>זו</w:t>
      </w:r>
      <w:r w:rsidRPr="00F83E61">
        <w:rPr>
          <w:sz w:val="24"/>
          <w:rtl/>
        </w:rPr>
        <w:t xml:space="preserve"> </w:t>
      </w:r>
      <w:r>
        <w:rPr>
          <w:rFonts w:hint="cs"/>
          <w:sz w:val="24"/>
          <w:rtl/>
        </w:rPr>
        <w:t xml:space="preserve">היא </w:t>
      </w:r>
      <w:r w:rsidRPr="00F83E61">
        <w:rPr>
          <w:rFonts w:hint="cs"/>
          <w:sz w:val="24"/>
          <w:rtl/>
        </w:rPr>
        <w:t>מוכרת</w:t>
      </w:r>
      <w:r w:rsidRPr="00F83E61">
        <w:rPr>
          <w:sz w:val="24"/>
          <w:rtl/>
        </w:rPr>
        <w:t xml:space="preserve"> </w:t>
      </w:r>
      <w:r w:rsidRPr="00F83E61">
        <w:rPr>
          <w:rFonts w:hint="cs"/>
          <w:sz w:val="24"/>
          <w:rtl/>
        </w:rPr>
        <w:t>ומצויה</w:t>
      </w:r>
      <w:r w:rsidRPr="00F83E61">
        <w:rPr>
          <w:sz w:val="24"/>
          <w:rtl/>
        </w:rPr>
        <w:t xml:space="preserve"> </w:t>
      </w:r>
      <w:r w:rsidRPr="00F83E61">
        <w:rPr>
          <w:rFonts w:hint="cs"/>
          <w:sz w:val="24"/>
          <w:rtl/>
        </w:rPr>
        <w:t>בכל</w:t>
      </w:r>
      <w:r w:rsidRPr="00F83E61">
        <w:rPr>
          <w:sz w:val="24"/>
          <w:rtl/>
        </w:rPr>
        <w:t xml:space="preserve"> </w:t>
      </w:r>
      <w:r w:rsidRPr="00F83E61">
        <w:rPr>
          <w:rFonts w:hint="cs"/>
          <w:sz w:val="24"/>
          <w:rtl/>
        </w:rPr>
        <w:t>פינה</w:t>
      </w:r>
      <w:r w:rsidRPr="00F83E61">
        <w:rPr>
          <w:sz w:val="24"/>
          <w:rtl/>
        </w:rPr>
        <w:t xml:space="preserve">. </w:t>
      </w:r>
      <w:r>
        <w:rPr>
          <w:rFonts w:hint="cs"/>
          <w:sz w:val="24"/>
          <w:rtl/>
        </w:rPr>
        <w:t>בפרשת "בא"</w:t>
      </w:r>
      <w:r w:rsidRPr="00F83E61">
        <w:rPr>
          <w:sz w:val="24"/>
          <w:rtl/>
        </w:rPr>
        <w:t xml:space="preserve"> </w:t>
      </w:r>
      <w:r>
        <w:rPr>
          <w:rFonts w:hint="cs"/>
          <w:sz w:val="24"/>
          <w:rtl/>
        </w:rPr>
        <w:t>פוגשים</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הציווי</w:t>
      </w:r>
      <w:r w:rsidRPr="00F83E61">
        <w:rPr>
          <w:sz w:val="24"/>
          <w:rtl/>
        </w:rPr>
        <w:t xml:space="preserve"> </w:t>
      </w:r>
      <w:r>
        <w:rPr>
          <w:rFonts w:hint="cs"/>
          <w:sz w:val="24"/>
          <w:rtl/>
        </w:rPr>
        <w:t>לקדש את הלבנה:</w:t>
      </w:r>
      <w:r>
        <w:rPr>
          <w:sz w:val="24"/>
          <w:rtl/>
        </w:rPr>
        <w:t xml:space="preserve"> </w:t>
      </w:r>
      <w:r>
        <w:rPr>
          <w:rFonts w:hint="cs"/>
          <w:sz w:val="24"/>
          <w:rtl/>
        </w:rPr>
        <w:t>'</w:t>
      </w:r>
      <w:r w:rsidRPr="00B56C79">
        <w:rPr>
          <w:rFonts w:hint="cs"/>
          <w:sz w:val="24"/>
          <w:rtl/>
        </w:rPr>
        <w:t>הַחֹדֶשׁ</w:t>
      </w:r>
      <w:r w:rsidRPr="00B56C79">
        <w:rPr>
          <w:sz w:val="24"/>
          <w:rtl/>
        </w:rPr>
        <w:t xml:space="preserve"> </w:t>
      </w:r>
      <w:r w:rsidRPr="00B56C79">
        <w:rPr>
          <w:rFonts w:hint="cs"/>
          <w:sz w:val="24"/>
          <w:rtl/>
        </w:rPr>
        <w:t>הַזֶּה</w:t>
      </w:r>
      <w:r w:rsidRPr="00B56C79">
        <w:rPr>
          <w:sz w:val="24"/>
          <w:rtl/>
        </w:rPr>
        <w:t xml:space="preserve"> </w:t>
      </w:r>
      <w:r w:rsidRPr="00B56C79">
        <w:rPr>
          <w:rFonts w:hint="cs"/>
          <w:sz w:val="24"/>
          <w:rtl/>
        </w:rPr>
        <w:t>לָכֶם</w:t>
      </w:r>
      <w:r w:rsidRPr="00B56C79">
        <w:rPr>
          <w:sz w:val="24"/>
          <w:rtl/>
        </w:rPr>
        <w:t xml:space="preserve"> </w:t>
      </w:r>
      <w:r w:rsidRPr="00B56C79">
        <w:rPr>
          <w:rFonts w:hint="cs"/>
          <w:sz w:val="24"/>
          <w:rtl/>
        </w:rPr>
        <w:t>רֹאשׁ</w:t>
      </w:r>
      <w:r w:rsidRPr="00B56C79">
        <w:rPr>
          <w:sz w:val="24"/>
          <w:rtl/>
        </w:rPr>
        <w:t xml:space="preserve"> </w:t>
      </w:r>
      <w:r w:rsidRPr="00B56C79">
        <w:rPr>
          <w:rFonts w:hint="cs"/>
          <w:sz w:val="24"/>
          <w:rtl/>
        </w:rPr>
        <w:t>חֳדָשִׁים</w:t>
      </w:r>
      <w:r>
        <w:rPr>
          <w:rFonts w:hint="cs"/>
          <w:sz w:val="24"/>
          <w:rtl/>
        </w:rPr>
        <w:t>,</w:t>
      </w:r>
      <w:r w:rsidRPr="00B56C79">
        <w:rPr>
          <w:sz w:val="24"/>
          <w:rtl/>
        </w:rPr>
        <w:t xml:space="preserve"> </w:t>
      </w:r>
      <w:r w:rsidRPr="00B56C79">
        <w:rPr>
          <w:rFonts w:hint="cs"/>
          <w:sz w:val="24"/>
          <w:rtl/>
        </w:rPr>
        <w:t>רִאשׁוֹן</w:t>
      </w:r>
      <w:r w:rsidRPr="00B56C79">
        <w:rPr>
          <w:sz w:val="24"/>
          <w:rtl/>
        </w:rPr>
        <w:t xml:space="preserve"> </w:t>
      </w:r>
      <w:r w:rsidRPr="00B56C79">
        <w:rPr>
          <w:rFonts w:hint="cs"/>
          <w:sz w:val="24"/>
          <w:rtl/>
        </w:rPr>
        <w:t>הוּא</w:t>
      </w:r>
      <w:r w:rsidRPr="00B56C79">
        <w:rPr>
          <w:sz w:val="24"/>
          <w:rtl/>
        </w:rPr>
        <w:t xml:space="preserve"> </w:t>
      </w:r>
      <w:r w:rsidRPr="00B56C79">
        <w:rPr>
          <w:rFonts w:hint="cs"/>
          <w:sz w:val="24"/>
          <w:rtl/>
        </w:rPr>
        <w:t>לָכֶם</w:t>
      </w:r>
      <w:r w:rsidRPr="00B56C79">
        <w:rPr>
          <w:sz w:val="24"/>
          <w:rtl/>
        </w:rPr>
        <w:t xml:space="preserve"> </w:t>
      </w:r>
      <w:r w:rsidRPr="00B56C79">
        <w:rPr>
          <w:rFonts w:hint="cs"/>
          <w:sz w:val="24"/>
          <w:rtl/>
        </w:rPr>
        <w:t>לְחָדְשֵׁי</w:t>
      </w:r>
      <w:r w:rsidRPr="00B56C79">
        <w:rPr>
          <w:sz w:val="24"/>
          <w:rtl/>
        </w:rPr>
        <w:t xml:space="preserve"> </w:t>
      </w:r>
      <w:r w:rsidRPr="00B56C79">
        <w:rPr>
          <w:rFonts w:hint="cs"/>
          <w:sz w:val="24"/>
          <w:rtl/>
        </w:rPr>
        <w:t>הַשָּׁנָה</w:t>
      </w:r>
      <w:r>
        <w:rPr>
          <w:rFonts w:hint="cs"/>
          <w:sz w:val="24"/>
          <w:rtl/>
        </w:rPr>
        <w:t>' (שמות י"ב, ב')</w:t>
      </w:r>
      <w:r w:rsidRPr="00B56C79">
        <w:rPr>
          <w:sz w:val="24"/>
          <w:rtl/>
        </w:rPr>
        <w:t>.</w:t>
      </w:r>
      <w:r w:rsidRPr="00F83E61">
        <w:rPr>
          <w:sz w:val="24"/>
          <w:rtl/>
        </w:rPr>
        <w:t xml:space="preserve"> </w:t>
      </w:r>
      <w:r w:rsidRPr="00F83E61">
        <w:rPr>
          <w:rFonts w:hint="cs"/>
          <w:sz w:val="24"/>
          <w:rtl/>
        </w:rPr>
        <w:t>כך</w:t>
      </w:r>
      <w:r w:rsidRPr="00F83E61">
        <w:rPr>
          <w:sz w:val="24"/>
          <w:rtl/>
        </w:rPr>
        <w:t xml:space="preserve"> </w:t>
      </w:r>
      <w:r w:rsidRPr="00F83E61">
        <w:rPr>
          <w:rFonts w:hint="cs"/>
          <w:sz w:val="24"/>
          <w:rtl/>
        </w:rPr>
        <w:t>כתב</w:t>
      </w:r>
      <w:r w:rsidRPr="00F83E61">
        <w:rPr>
          <w:sz w:val="24"/>
          <w:rtl/>
        </w:rPr>
        <w:t xml:space="preserve"> </w:t>
      </w:r>
      <w:r>
        <w:rPr>
          <w:rFonts w:hint="cs"/>
          <w:sz w:val="24"/>
          <w:rtl/>
        </w:rPr>
        <w:t xml:space="preserve">על כך </w:t>
      </w:r>
      <w:r w:rsidRPr="00F83E61">
        <w:rPr>
          <w:rFonts w:hint="cs"/>
          <w:sz w:val="24"/>
          <w:rtl/>
        </w:rPr>
        <w:t>הרמ</w:t>
      </w:r>
      <w:r w:rsidRPr="00F83E61">
        <w:rPr>
          <w:sz w:val="24"/>
          <w:rtl/>
        </w:rPr>
        <w:t>"</w:t>
      </w:r>
      <w:r w:rsidRPr="00F83E61">
        <w:rPr>
          <w:rFonts w:hint="cs"/>
          <w:sz w:val="24"/>
          <w:rtl/>
        </w:rPr>
        <w:t>א</w:t>
      </w:r>
      <w:r w:rsidRPr="00F83E61">
        <w:rPr>
          <w:sz w:val="24"/>
          <w:rtl/>
        </w:rPr>
        <w:t xml:space="preserve">: </w:t>
      </w:r>
    </w:p>
    <w:p w14:paraId="00542C77" w14:textId="77777777" w:rsidR="000F312E" w:rsidRDefault="000F312E" w:rsidP="000F312E">
      <w:pPr>
        <w:ind w:left="720"/>
        <w:rPr>
          <w:sz w:val="24"/>
          <w:rtl/>
        </w:rPr>
      </w:pPr>
      <w:r w:rsidRPr="00F83E61">
        <w:rPr>
          <w:rFonts w:hint="cs"/>
          <w:sz w:val="24"/>
          <w:rtl/>
        </w:rPr>
        <w:t>ונוהגין</w:t>
      </w:r>
      <w:r w:rsidRPr="00F83E61">
        <w:rPr>
          <w:sz w:val="24"/>
          <w:rtl/>
        </w:rPr>
        <w:t xml:space="preserve"> </w:t>
      </w:r>
      <w:r w:rsidRPr="00F83E61">
        <w:rPr>
          <w:rFonts w:hint="cs"/>
          <w:sz w:val="24"/>
          <w:rtl/>
        </w:rPr>
        <w:t>לומר</w:t>
      </w:r>
      <w:r w:rsidRPr="00F83E61">
        <w:rPr>
          <w:sz w:val="24"/>
          <w:rtl/>
        </w:rPr>
        <w:t xml:space="preserve"> </w:t>
      </w:r>
      <w:r>
        <w:rPr>
          <w:rFonts w:hint="cs"/>
          <w:sz w:val="24"/>
          <w:rtl/>
        </w:rPr>
        <w:t>'</w:t>
      </w:r>
      <w:r w:rsidRPr="00F83E61">
        <w:rPr>
          <w:rFonts w:hint="cs"/>
          <w:sz w:val="24"/>
          <w:rtl/>
        </w:rPr>
        <w:t>דוד</w:t>
      </w:r>
      <w:r w:rsidRPr="00F83E61">
        <w:rPr>
          <w:sz w:val="24"/>
          <w:rtl/>
        </w:rPr>
        <w:t xml:space="preserve"> </w:t>
      </w:r>
      <w:r w:rsidRPr="00F83E61">
        <w:rPr>
          <w:rFonts w:hint="cs"/>
          <w:sz w:val="24"/>
          <w:rtl/>
        </w:rPr>
        <w:t>מלך</w:t>
      </w:r>
      <w:r w:rsidRPr="00F83E61">
        <w:rPr>
          <w:sz w:val="24"/>
          <w:rtl/>
        </w:rPr>
        <w:t xml:space="preserve"> </w:t>
      </w:r>
      <w:r w:rsidRPr="00F83E61">
        <w:rPr>
          <w:rFonts w:hint="cs"/>
          <w:sz w:val="24"/>
          <w:rtl/>
        </w:rPr>
        <w:t>ישראל</w:t>
      </w:r>
      <w:r w:rsidRPr="00F83E61">
        <w:rPr>
          <w:sz w:val="24"/>
          <w:rtl/>
        </w:rPr>
        <w:t xml:space="preserve"> </w:t>
      </w:r>
      <w:r w:rsidRPr="00F83E61">
        <w:rPr>
          <w:rFonts w:hint="cs"/>
          <w:sz w:val="24"/>
          <w:rtl/>
        </w:rPr>
        <w:t>חי</w:t>
      </w:r>
      <w:r w:rsidRPr="00F83E61">
        <w:rPr>
          <w:sz w:val="24"/>
          <w:rtl/>
        </w:rPr>
        <w:t xml:space="preserve"> </w:t>
      </w:r>
      <w:r w:rsidRPr="00F83E61">
        <w:rPr>
          <w:rFonts w:hint="cs"/>
          <w:sz w:val="24"/>
          <w:rtl/>
        </w:rPr>
        <w:t>וקיים</w:t>
      </w:r>
      <w:r>
        <w:rPr>
          <w:rFonts w:hint="cs"/>
          <w:sz w:val="24"/>
          <w:rtl/>
        </w:rPr>
        <w:t>'</w:t>
      </w:r>
      <w:r w:rsidRPr="00F83E61">
        <w:rPr>
          <w:sz w:val="24"/>
          <w:rtl/>
        </w:rPr>
        <w:t xml:space="preserve">, </w:t>
      </w:r>
      <w:r w:rsidRPr="00F83E61">
        <w:rPr>
          <w:rFonts w:hint="cs"/>
          <w:sz w:val="24"/>
          <w:rtl/>
        </w:rPr>
        <w:t>שמלכותו</w:t>
      </w:r>
      <w:r w:rsidRPr="00F83E61">
        <w:rPr>
          <w:sz w:val="24"/>
          <w:rtl/>
        </w:rPr>
        <w:t xml:space="preserve"> </w:t>
      </w:r>
      <w:r w:rsidRPr="00F83E61">
        <w:rPr>
          <w:rFonts w:hint="cs"/>
          <w:sz w:val="24"/>
          <w:rtl/>
        </w:rPr>
        <w:t>נמשלה</w:t>
      </w:r>
      <w:r w:rsidRPr="00F83E61">
        <w:rPr>
          <w:sz w:val="24"/>
          <w:rtl/>
        </w:rPr>
        <w:t xml:space="preserve"> </w:t>
      </w:r>
      <w:r w:rsidRPr="00F83E61">
        <w:rPr>
          <w:rFonts w:hint="cs"/>
          <w:sz w:val="24"/>
          <w:rtl/>
        </w:rPr>
        <w:t>ללבנה</w:t>
      </w:r>
      <w:r w:rsidRPr="00F83E61">
        <w:rPr>
          <w:sz w:val="24"/>
          <w:rtl/>
        </w:rPr>
        <w:t xml:space="preserve"> </w:t>
      </w:r>
      <w:r w:rsidRPr="00F83E61">
        <w:rPr>
          <w:rFonts w:hint="cs"/>
          <w:sz w:val="24"/>
          <w:rtl/>
        </w:rPr>
        <w:t>ועתיד</w:t>
      </w:r>
      <w:r w:rsidRPr="00F83E61">
        <w:rPr>
          <w:sz w:val="24"/>
          <w:rtl/>
        </w:rPr>
        <w:t xml:space="preserve"> </w:t>
      </w:r>
      <w:r w:rsidRPr="00F83E61">
        <w:rPr>
          <w:rFonts w:hint="cs"/>
          <w:sz w:val="24"/>
          <w:rtl/>
        </w:rPr>
        <w:t>להתחדש</w:t>
      </w:r>
      <w:r w:rsidRPr="00F83E61">
        <w:rPr>
          <w:sz w:val="24"/>
          <w:rtl/>
        </w:rPr>
        <w:t xml:space="preserve"> </w:t>
      </w:r>
      <w:r w:rsidRPr="00F83E61">
        <w:rPr>
          <w:rFonts w:hint="cs"/>
          <w:sz w:val="24"/>
          <w:rtl/>
        </w:rPr>
        <w:t>כמותה</w:t>
      </w:r>
      <w:r w:rsidRPr="00F83E61">
        <w:rPr>
          <w:sz w:val="24"/>
          <w:rtl/>
        </w:rPr>
        <w:t xml:space="preserve">, </w:t>
      </w:r>
      <w:r w:rsidRPr="00F83E61">
        <w:rPr>
          <w:rFonts w:hint="cs"/>
          <w:sz w:val="24"/>
          <w:rtl/>
        </w:rPr>
        <w:t>וכנסת</w:t>
      </w:r>
      <w:r w:rsidRPr="00F83E61">
        <w:rPr>
          <w:sz w:val="24"/>
          <w:rtl/>
        </w:rPr>
        <w:t xml:space="preserve"> </w:t>
      </w:r>
      <w:r w:rsidRPr="00F83E61">
        <w:rPr>
          <w:rFonts w:hint="cs"/>
          <w:sz w:val="24"/>
          <w:rtl/>
        </w:rPr>
        <w:t>ישראל</w:t>
      </w:r>
      <w:r w:rsidRPr="00F83E61">
        <w:rPr>
          <w:sz w:val="24"/>
          <w:rtl/>
        </w:rPr>
        <w:t xml:space="preserve"> </w:t>
      </w:r>
      <w:r w:rsidRPr="00F83E61">
        <w:rPr>
          <w:rFonts w:hint="cs"/>
          <w:sz w:val="24"/>
          <w:rtl/>
        </w:rPr>
        <w:t>תחזור</w:t>
      </w:r>
      <w:r w:rsidRPr="00F83E61">
        <w:rPr>
          <w:sz w:val="24"/>
          <w:rtl/>
        </w:rPr>
        <w:t xml:space="preserve"> </w:t>
      </w:r>
      <w:r w:rsidRPr="00F83E61">
        <w:rPr>
          <w:rFonts w:hint="cs"/>
          <w:sz w:val="24"/>
          <w:rtl/>
        </w:rPr>
        <w:t>להדבק</w:t>
      </w:r>
      <w:r w:rsidRPr="00F83E61">
        <w:rPr>
          <w:sz w:val="24"/>
          <w:rtl/>
        </w:rPr>
        <w:t xml:space="preserve"> </w:t>
      </w:r>
      <w:r w:rsidRPr="00F83E61">
        <w:rPr>
          <w:rFonts w:hint="cs"/>
          <w:sz w:val="24"/>
          <w:rtl/>
        </w:rPr>
        <w:t>בבעלה</w:t>
      </w:r>
      <w:r w:rsidRPr="00F83E61">
        <w:rPr>
          <w:sz w:val="24"/>
          <w:rtl/>
        </w:rPr>
        <w:t xml:space="preserve"> </w:t>
      </w:r>
      <w:r w:rsidRPr="00F83E61">
        <w:rPr>
          <w:rFonts w:hint="cs"/>
          <w:sz w:val="24"/>
          <w:rtl/>
        </w:rPr>
        <w:t>שהוא</w:t>
      </w:r>
      <w:r w:rsidRPr="00F83E61">
        <w:rPr>
          <w:sz w:val="24"/>
          <w:rtl/>
        </w:rPr>
        <w:t xml:space="preserve"> </w:t>
      </w:r>
      <w:r w:rsidRPr="00F83E61">
        <w:rPr>
          <w:rFonts w:hint="cs"/>
          <w:sz w:val="24"/>
          <w:rtl/>
        </w:rPr>
        <w:t>הקב</w:t>
      </w:r>
      <w:r w:rsidRPr="00F83E61">
        <w:rPr>
          <w:sz w:val="24"/>
          <w:rtl/>
        </w:rPr>
        <w:t>"</w:t>
      </w:r>
      <w:r w:rsidRPr="00F83E61">
        <w:rPr>
          <w:rFonts w:hint="cs"/>
          <w:sz w:val="24"/>
          <w:rtl/>
        </w:rPr>
        <w:t>ה</w:t>
      </w:r>
      <w:r>
        <w:rPr>
          <w:rFonts w:hint="cs"/>
          <w:sz w:val="24"/>
          <w:rtl/>
        </w:rPr>
        <w:t>,</w:t>
      </w:r>
      <w:r w:rsidRPr="00F83E61">
        <w:rPr>
          <w:sz w:val="24"/>
          <w:rtl/>
        </w:rPr>
        <w:t xml:space="preserve"> </w:t>
      </w:r>
      <w:r w:rsidRPr="00F83E61">
        <w:rPr>
          <w:rFonts w:hint="cs"/>
          <w:sz w:val="24"/>
          <w:rtl/>
        </w:rPr>
        <w:t>דוגמת</w:t>
      </w:r>
      <w:r w:rsidRPr="00F83E61">
        <w:rPr>
          <w:sz w:val="24"/>
          <w:rtl/>
        </w:rPr>
        <w:t xml:space="preserve"> </w:t>
      </w:r>
      <w:r w:rsidRPr="00F83E61">
        <w:rPr>
          <w:rFonts w:hint="cs"/>
          <w:sz w:val="24"/>
          <w:rtl/>
        </w:rPr>
        <w:t>הלבנה</w:t>
      </w:r>
      <w:r w:rsidRPr="00F83E61">
        <w:rPr>
          <w:sz w:val="24"/>
          <w:rtl/>
        </w:rPr>
        <w:t xml:space="preserve"> </w:t>
      </w:r>
      <w:r w:rsidRPr="00F83E61">
        <w:rPr>
          <w:rFonts w:hint="cs"/>
          <w:sz w:val="24"/>
          <w:rtl/>
        </w:rPr>
        <w:t>המתחדשת</w:t>
      </w:r>
      <w:r w:rsidRPr="00F83E61">
        <w:rPr>
          <w:sz w:val="24"/>
          <w:rtl/>
        </w:rPr>
        <w:t xml:space="preserve"> </w:t>
      </w:r>
      <w:r w:rsidRPr="00F83E61">
        <w:rPr>
          <w:rFonts w:hint="cs"/>
          <w:sz w:val="24"/>
          <w:rtl/>
        </w:rPr>
        <w:t>עם</w:t>
      </w:r>
      <w:r w:rsidRPr="00F83E61">
        <w:rPr>
          <w:sz w:val="24"/>
          <w:rtl/>
        </w:rPr>
        <w:t xml:space="preserve"> </w:t>
      </w:r>
      <w:r w:rsidRPr="00F83E61">
        <w:rPr>
          <w:rFonts w:hint="cs"/>
          <w:sz w:val="24"/>
          <w:rtl/>
        </w:rPr>
        <w:t>החמה</w:t>
      </w:r>
      <w:r w:rsidRPr="00F83E61">
        <w:rPr>
          <w:sz w:val="24"/>
          <w:rtl/>
        </w:rPr>
        <w:t xml:space="preserve"> </w:t>
      </w:r>
      <w:r w:rsidRPr="00F83E61">
        <w:rPr>
          <w:rFonts w:hint="cs"/>
          <w:sz w:val="24"/>
          <w:rtl/>
        </w:rPr>
        <w:t>שנאמר</w:t>
      </w:r>
      <w:r w:rsidRPr="00F83E61">
        <w:rPr>
          <w:sz w:val="24"/>
          <w:rtl/>
        </w:rPr>
        <w:t xml:space="preserve"> </w:t>
      </w:r>
      <w:r>
        <w:rPr>
          <w:rFonts w:hint="cs"/>
          <w:sz w:val="24"/>
          <w:rtl/>
        </w:rPr>
        <w:t>'</w:t>
      </w:r>
      <w:r w:rsidRPr="00F83E61">
        <w:rPr>
          <w:rFonts w:hint="cs"/>
          <w:sz w:val="24"/>
          <w:rtl/>
        </w:rPr>
        <w:t>שמש</w:t>
      </w:r>
      <w:r w:rsidRPr="00F83E61">
        <w:rPr>
          <w:sz w:val="24"/>
          <w:rtl/>
        </w:rPr>
        <w:t xml:space="preserve"> </w:t>
      </w:r>
      <w:r w:rsidRPr="00F83E61">
        <w:rPr>
          <w:rFonts w:hint="cs"/>
          <w:sz w:val="24"/>
          <w:rtl/>
        </w:rPr>
        <w:t>ומגן</w:t>
      </w:r>
      <w:r w:rsidRPr="00F83E61">
        <w:rPr>
          <w:sz w:val="24"/>
          <w:rtl/>
        </w:rPr>
        <w:t xml:space="preserve"> </w:t>
      </w:r>
      <w:r w:rsidRPr="00F83E61">
        <w:rPr>
          <w:rFonts w:hint="cs"/>
          <w:sz w:val="24"/>
          <w:rtl/>
        </w:rPr>
        <w:t>ה</w:t>
      </w:r>
      <w:r w:rsidRPr="00F83E61">
        <w:rPr>
          <w:sz w:val="24"/>
          <w:rtl/>
        </w:rPr>
        <w:t>'</w:t>
      </w:r>
      <w:r>
        <w:rPr>
          <w:rFonts w:hint="cs"/>
          <w:sz w:val="24"/>
          <w:rtl/>
        </w:rPr>
        <w:t>'.</w:t>
      </w:r>
      <w:r w:rsidRPr="00F83E61">
        <w:rPr>
          <w:sz w:val="24"/>
          <w:rtl/>
        </w:rPr>
        <w:t xml:space="preserve"> </w:t>
      </w:r>
      <w:r w:rsidRPr="00F83E61">
        <w:rPr>
          <w:rFonts w:hint="cs"/>
          <w:sz w:val="24"/>
          <w:rtl/>
        </w:rPr>
        <w:t>ולכן</w:t>
      </w:r>
      <w:r w:rsidRPr="00F83E61">
        <w:rPr>
          <w:sz w:val="24"/>
          <w:rtl/>
        </w:rPr>
        <w:t xml:space="preserve"> </w:t>
      </w:r>
      <w:r w:rsidRPr="00F83E61">
        <w:rPr>
          <w:rFonts w:hint="cs"/>
          <w:sz w:val="24"/>
          <w:rtl/>
        </w:rPr>
        <w:t>עושין</w:t>
      </w:r>
      <w:r w:rsidRPr="00F83E61">
        <w:rPr>
          <w:sz w:val="24"/>
          <w:rtl/>
        </w:rPr>
        <w:t xml:space="preserve"> </w:t>
      </w:r>
      <w:r w:rsidRPr="00F83E61">
        <w:rPr>
          <w:rFonts w:hint="cs"/>
          <w:sz w:val="24"/>
          <w:rtl/>
        </w:rPr>
        <w:t>שמחות</w:t>
      </w:r>
      <w:r w:rsidRPr="00F83E61">
        <w:rPr>
          <w:sz w:val="24"/>
          <w:rtl/>
        </w:rPr>
        <w:t xml:space="preserve"> </w:t>
      </w:r>
      <w:r w:rsidRPr="00F83E61">
        <w:rPr>
          <w:rFonts w:hint="cs"/>
          <w:sz w:val="24"/>
          <w:rtl/>
        </w:rPr>
        <w:t>ורוקדין</w:t>
      </w:r>
      <w:r w:rsidRPr="00F83E61">
        <w:rPr>
          <w:sz w:val="24"/>
          <w:rtl/>
        </w:rPr>
        <w:t xml:space="preserve"> </w:t>
      </w:r>
      <w:r w:rsidRPr="00F83E61">
        <w:rPr>
          <w:rFonts w:hint="cs"/>
          <w:sz w:val="24"/>
          <w:rtl/>
        </w:rPr>
        <w:t>בקידוש</w:t>
      </w:r>
      <w:r w:rsidRPr="00F83E61">
        <w:rPr>
          <w:sz w:val="24"/>
          <w:rtl/>
        </w:rPr>
        <w:t xml:space="preserve"> </w:t>
      </w:r>
      <w:r w:rsidRPr="00F83E61">
        <w:rPr>
          <w:rFonts w:hint="cs"/>
          <w:sz w:val="24"/>
          <w:rtl/>
        </w:rPr>
        <w:t>הח</w:t>
      </w:r>
      <w:r>
        <w:rPr>
          <w:rFonts w:hint="cs"/>
          <w:sz w:val="24"/>
          <w:rtl/>
        </w:rPr>
        <w:t>ו</w:t>
      </w:r>
      <w:r w:rsidRPr="00F83E61">
        <w:rPr>
          <w:rFonts w:hint="cs"/>
          <w:sz w:val="24"/>
          <w:rtl/>
        </w:rPr>
        <w:t>דש</w:t>
      </w:r>
      <w:r w:rsidRPr="00F83E61">
        <w:rPr>
          <w:sz w:val="24"/>
          <w:rtl/>
        </w:rPr>
        <w:t xml:space="preserve"> </w:t>
      </w:r>
      <w:r w:rsidRPr="00F83E61">
        <w:rPr>
          <w:rFonts w:hint="cs"/>
          <w:sz w:val="24"/>
          <w:rtl/>
        </w:rPr>
        <w:t>דוגמת</w:t>
      </w:r>
      <w:r w:rsidRPr="00F83E61">
        <w:rPr>
          <w:sz w:val="24"/>
          <w:rtl/>
        </w:rPr>
        <w:t xml:space="preserve"> </w:t>
      </w:r>
      <w:r w:rsidRPr="00F83E61">
        <w:rPr>
          <w:rFonts w:hint="cs"/>
          <w:sz w:val="24"/>
          <w:rtl/>
        </w:rPr>
        <w:t>שמחת</w:t>
      </w:r>
      <w:r w:rsidRPr="00F83E61">
        <w:rPr>
          <w:sz w:val="24"/>
          <w:rtl/>
        </w:rPr>
        <w:t xml:space="preserve"> </w:t>
      </w:r>
      <w:r w:rsidRPr="00F83E61">
        <w:rPr>
          <w:rFonts w:hint="cs"/>
          <w:sz w:val="24"/>
          <w:rtl/>
        </w:rPr>
        <w:t>נישואין</w:t>
      </w:r>
      <w:r>
        <w:rPr>
          <w:rFonts w:hint="cs"/>
          <w:sz w:val="24"/>
          <w:rtl/>
        </w:rPr>
        <w:t xml:space="preserve"> </w:t>
      </w:r>
      <w:r w:rsidRPr="00B56C79">
        <w:rPr>
          <w:sz w:val="24"/>
          <w:rtl/>
        </w:rPr>
        <w:t>(</w:t>
      </w:r>
      <w:r>
        <w:rPr>
          <w:rFonts w:hint="cs"/>
          <w:sz w:val="24"/>
          <w:rtl/>
        </w:rPr>
        <w:t xml:space="preserve">"שולחן ערוך" אורח חיים </w:t>
      </w:r>
      <w:r w:rsidRPr="00B56C79">
        <w:rPr>
          <w:rFonts w:hint="cs"/>
          <w:sz w:val="24"/>
          <w:rtl/>
        </w:rPr>
        <w:t>תכ</w:t>
      </w:r>
      <w:r w:rsidRPr="00B56C79">
        <w:rPr>
          <w:sz w:val="24"/>
          <w:rtl/>
        </w:rPr>
        <w:t>"</w:t>
      </w:r>
      <w:r w:rsidRPr="00B56C79">
        <w:rPr>
          <w:rFonts w:hint="cs"/>
          <w:sz w:val="24"/>
          <w:rtl/>
        </w:rPr>
        <w:t>ו</w:t>
      </w:r>
      <w:r>
        <w:rPr>
          <w:rFonts w:hint="cs"/>
          <w:sz w:val="24"/>
          <w:rtl/>
        </w:rPr>
        <w:t>,</w:t>
      </w:r>
      <w:r w:rsidRPr="00B56C79">
        <w:rPr>
          <w:sz w:val="24"/>
          <w:rtl/>
        </w:rPr>
        <w:t xml:space="preserve"> </w:t>
      </w:r>
      <w:r w:rsidRPr="00B56C79">
        <w:rPr>
          <w:rFonts w:hint="cs"/>
          <w:sz w:val="24"/>
          <w:rtl/>
        </w:rPr>
        <w:t>ב</w:t>
      </w:r>
      <w:r>
        <w:rPr>
          <w:rFonts w:hint="cs"/>
          <w:sz w:val="24"/>
          <w:rtl/>
        </w:rPr>
        <w:t>'</w:t>
      </w:r>
      <w:r w:rsidRPr="00B56C79">
        <w:rPr>
          <w:sz w:val="24"/>
          <w:rtl/>
        </w:rPr>
        <w:t>)</w:t>
      </w:r>
      <w:r w:rsidRPr="00F83E61">
        <w:rPr>
          <w:sz w:val="24"/>
          <w:rtl/>
        </w:rPr>
        <w:t xml:space="preserve">. </w:t>
      </w:r>
    </w:p>
    <w:p w14:paraId="383A71E6" w14:textId="77777777" w:rsidR="000F312E" w:rsidRPr="00F83E61" w:rsidRDefault="000F312E" w:rsidP="000F312E">
      <w:pPr>
        <w:rPr>
          <w:sz w:val="24"/>
          <w:rtl/>
        </w:rPr>
      </w:pPr>
      <w:r w:rsidRPr="00F83E61">
        <w:rPr>
          <w:rFonts w:hint="cs"/>
          <w:sz w:val="24"/>
          <w:rtl/>
        </w:rPr>
        <w:t>הלבנה</w:t>
      </w:r>
      <w:r w:rsidRPr="00F83E61">
        <w:rPr>
          <w:sz w:val="24"/>
          <w:rtl/>
        </w:rPr>
        <w:t xml:space="preserve"> </w:t>
      </w:r>
      <w:r w:rsidRPr="00F83E61">
        <w:rPr>
          <w:rFonts w:hint="cs"/>
          <w:sz w:val="24"/>
          <w:rtl/>
        </w:rPr>
        <w:t>קטנה</w:t>
      </w:r>
      <w:r w:rsidRPr="00F83E61">
        <w:rPr>
          <w:sz w:val="24"/>
          <w:rtl/>
        </w:rPr>
        <w:t xml:space="preserve"> </w:t>
      </w:r>
      <w:r w:rsidRPr="00F83E61">
        <w:rPr>
          <w:rFonts w:hint="cs"/>
          <w:sz w:val="24"/>
          <w:rtl/>
        </w:rPr>
        <w:t>מהשמש</w:t>
      </w:r>
      <w:r w:rsidRPr="00F83E61">
        <w:rPr>
          <w:sz w:val="24"/>
          <w:rtl/>
        </w:rPr>
        <w:t xml:space="preserve">, </w:t>
      </w:r>
      <w:r w:rsidRPr="00F83E61">
        <w:rPr>
          <w:rFonts w:hint="cs"/>
          <w:sz w:val="24"/>
          <w:rtl/>
        </w:rPr>
        <w:t>וא</w:t>
      </w:r>
      <w:r>
        <w:rPr>
          <w:rFonts w:hint="cs"/>
          <w:sz w:val="24"/>
          <w:rtl/>
        </w:rPr>
        <w:t>ף על פי כן</w:t>
      </w:r>
      <w:r w:rsidRPr="00F83E61">
        <w:rPr>
          <w:sz w:val="24"/>
          <w:rtl/>
        </w:rPr>
        <w:t xml:space="preserve"> </w:t>
      </w:r>
      <w:r w:rsidRPr="00F83E61">
        <w:rPr>
          <w:rFonts w:hint="cs"/>
          <w:sz w:val="24"/>
          <w:rtl/>
        </w:rPr>
        <w:t>נמשלו</w:t>
      </w:r>
      <w:r w:rsidRPr="00F83E61">
        <w:rPr>
          <w:sz w:val="24"/>
          <w:rtl/>
        </w:rPr>
        <w:t xml:space="preserve"> </w:t>
      </w:r>
      <w:r w:rsidRPr="00F83E61">
        <w:rPr>
          <w:rFonts w:hint="cs"/>
          <w:sz w:val="24"/>
          <w:rtl/>
        </w:rPr>
        <w:t>האומות</w:t>
      </w:r>
      <w:r w:rsidRPr="00F83E61">
        <w:rPr>
          <w:sz w:val="24"/>
          <w:rtl/>
        </w:rPr>
        <w:t xml:space="preserve"> </w:t>
      </w:r>
      <w:r w:rsidRPr="00F83E61">
        <w:rPr>
          <w:rFonts w:hint="cs"/>
          <w:sz w:val="24"/>
          <w:rtl/>
        </w:rPr>
        <w:t>לשמש</w:t>
      </w:r>
      <w:r w:rsidRPr="00F83E61">
        <w:rPr>
          <w:sz w:val="24"/>
          <w:rtl/>
        </w:rPr>
        <w:t xml:space="preserve"> </w:t>
      </w:r>
      <w:r w:rsidRPr="00F83E61">
        <w:rPr>
          <w:rFonts w:hint="cs"/>
          <w:sz w:val="24"/>
          <w:rtl/>
        </w:rPr>
        <w:t>ובני</w:t>
      </w:r>
      <w:r w:rsidRPr="00F83E61">
        <w:rPr>
          <w:sz w:val="24"/>
          <w:rtl/>
        </w:rPr>
        <w:t xml:space="preserve"> </w:t>
      </w:r>
      <w:r w:rsidRPr="00F83E61">
        <w:rPr>
          <w:rFonts w:hint="cs"/>
          <w:sz w:val="24"/>
          <w:rtl/>
        </w:rPr>
        <w:t>ישראל</w:t>
      </w:r>
      <w:r w:rsidRPr="00F83E61">
        <w:rPr>
          <w:sz w:val="24"/>
          <w:rtl/>
        </w:rPr>
        <w:t xml:space="preserve"> </w:t>
      </w:r>
      <w:r>
        <w:rPr>
          <w:rFonts w:hint="cs"/>
          <w:sz w:val="24"/>
          <w:rtl/>
        </w:rPr>
        <w:t>ללבנה</w:t>
      </w:r>
      <w:r w:rsidRPr="00F83E61">
        <w:rPr>
          <w:sz w:val="24"/>
          <w:rtl/>
        </w:rPr>
        <w:t xml:space="preserve">. </w:t>
      </w:r>
      <w:r w:rsidRPr="00F83E61">
        <w:rPr>
          <w:rFonts w:hint="cs"/>
          <w:sz w:val="24"/>
          <w:rtl/>
        </w:rPr>
        <w:t>כמה</w:t>
      </w:r>
      <w:r w:rsidRPr="00F83E61">
        <w:rPr>
          <w:sz w:val="24"/>
          <w:rtl/>
        </w:rPr>
        <w:t xml:space="preserve"> </w:t>
      </w:r>
      <w:r w:rsidRPr="00F83E61">
        <w:rPr>
          <w:rFonts w:hint="cs"/>
          <w:sz w:val="24"/>
          <w:rtl/>
        </w:rPr>
        <w:t>סגולות</w:t>
      </w:r>
      <w:r w:rsidRPr="00F83E61">
        <w:rPr>
          <w:sz w:val="24"/>
          <w:rtl/>
        </w:rPr>
        <w:t xml:space="preserve"> </w:t>
      </w:r>
      <w:r>
        <w:rPr>
          <w:rFonts w:hint="cs"/>
          <w:sz w:val="24"/>
          <w:rtl/>
        </w:rPr>
        <w:t>ללבנה:</w:t>
      </w:r>
      <w:r w:rsidRPr="00F83E61">
        <w:rPr>
          <w:sz w:val="24"/>
          <w:rtl/>
        </w:rPr>
        <w:t xml:space="preserve"> </w:t>
      </w:r>
      <w:r w:rsidRPr="00F83E61">
        <w:rPr>
          <w:rFonts w:hint="cs"/>
          <w:sz w:val="24"/>
          <w:rtl/>
        </w:rPr>
        <w:t>היא</w:t>
      </w:r>
      <w:r>
        <w:rPr>
          <w:rFonts w:hint="cs"/>
          <w:sz w:val="24"/>
          <w:rtl/>
        </w:rPr>
        <w:t>,</w:t>
      </w:r>
      <w:r w:rsidRPr="00F83E61">
        <w:rPr>
          <w:sz w:val="24"/>
          <w:rtl/>
        </w:rPr>
        <w:t xml:space="preserve"> </w:t>
      </w:r>
      <w:r w:rsidRPr="00F83E61">
        <w:rPr>
          <w:rFonts w:hint="cs"/>
          <w:sz w:val="24"/>
          <w:rtl/>
        </w:rPr>
        <w:t>ורק</w:t>
      </w:r>
      <w:r w:rsidRPr="00F83E61">
        <w:rPr>
          <w:sz w:val="24"/>
          <w:rtl/>
        </w:rPr>
        <w:t xml:space="preserve"> </w:t>
      </w:r>
      <w:r w:rsidRPr="00F83E61">
        <w:rPr>
          <w:rFonts w:hint="cs"/>
          <w:sz w:val="24"/>
          <w:rtl/>
        </w:rPr>
        <w:t>היא</w:t>
      </w:r>
      <w:r>
        <w:rPr>
          <w:rFonts w:hint="cs"/>
          <w:sz w:val="24"/>
          <w:rtl/>
        </w:rPr>
        <w:t>,</w:t>
      </w:r>
      <w:r w:rsidRPr="00F83E61">
        <w:rPr>
          <w:sz w:val="24"/>
          <w:rtl/>
        </w:rPr>
        <w:t xml:space="preserve"> </w:t>
      </w:r>
      <w:r w:rsidRPr="00F83E61">
        <w:rPr>
          <w:rFonts w:hint="cs"/>
          <w:sz w:val="24"/>
          <w:rtl/>
        </w:rPr>
        <w:t>מושלת</w:t>
      </w:r>
      <w:r w:rsidRPr="00F83E61">
        <w:rPr>
          <w:sz w:val="24"/>
          <w:rtl/>
        </w:rPr>
        <w:t xml:space="preserve"> </w:t>
      </w:r>
      <w:r w:rsidRPr="00F83E61">
        <w:rPr>
          <w:rFonts w:hint="cs"/>
          <w:sz w:val="24"/>
          <w:rtl/>
        </w:rPr>
        <w:t>בלילה</w:t>
      </w:r>
      <w:r>
        <w:rPr>
          <w:rFonts w:hint="cs"/>
          <w:sz w:val="24"/>
          <w:rtl/>
        </w:rPr>
        <w:t>.</w:t>
      </w:r>
      <w:r w:rsidRPr="00F83E61">
        <w:rPr>
          <w:sz w:val="24"/>
          <w:rtl/>
        </w:rPr>
        <w:t xml:space="preserve"> </w:t>
      </w:r>
      <w:r w:rsidRPr="00F83E61">
        <w:rPr>
          <w:rFonts w:hint="cs"/>
          <w:sz w:val="24"/>
          <w:rtl/>
        </w:rPr>
        <w:t>אומות</w:t>
      </w:r>
      <w:r w:rsidRPr="00F83E61">
        <w:rPr>
          <w:sz w:val="24"/>
          <w:rtl/>
        </w:rPr>
        <w:t xml:space="preserve"> </w:t>
      </w:r>
      <w:r w:rsidRPr="00F83E61">
        <w:rPr>
          <w:rFonts w:hint="cs"/>
          <w:sz w:val="24"/>
          <w:rtl/>
        </w:rPr>
        <w:t>העולם</w:t>
      </w:r>
      <w:r w:rsidRPr="00F83E61">
        <w:rPr>
          <w:sz w:val="24"/>
          <w:rtl/>
        </w:rPr>
        <w:t xml:space="preserve"> </w:t>
      </w:r>
      <w:r w:rsidRPr="00F83E61">
        <w:rPr>
          <w:rFonts w:hint="cs"/>
          <w:sz w:val="24"/>
          <w:rtl/>
        </w:rPr>
        <w:t>ה</w:t>
      </w:r>
      <w:r>
        <w:rPr>
          <w:rFonts w:hint="cs"/>
          <w:sz w:val="24"/>
          <w:rtl/>
        </w:rPr>
        <w:t>ן</w:t>
      </w:r>
      <w:r w:rsidRPr="00F83E61">
        <w:rPr>
          <w:sz w:val="24"/>
          <w:rtl/>
        </w:rPr>
        <w:t xml:space="preserve"> </w:t>
      </w:r>
      <w:r>
        <w:rPr>
          <w:rFonts w:hint="cs"/>
          <w:sz w:val="24"/>
          <w:rtl/>
        </w:rPr>
        <w:t>רבות</w:t>
      </w:r>
      <w:r w:rsidRPr="00F83E61">
        <w:rPr>
          <w:sz w:val="24"/>
          <w:rtl/>
        </w:rPr>
        <w:t xml:space="preserve"> </w:t>
      </w:r>
      <w:r>
        <w:rPr>
          <w:rFonts w:hint="cs"/>
          <w:sz w:val="24"/>
          <w:rtl/>
        </w:rPr>
        <w:t>וגדולות</w:t>
      </w:r>
      <w:r w:rsidRPr="00F83E61">
        <w:rPr>
          <w:sz w:val="24"/>
          <w:rtl/>
        </w:rPr>
        <w:t xml:space="preserve">, </w:t>
      </w:r>
      <w:r w:rsidRPr="00F83E61">
        <w:rPr>
          <w:rFonts w:hint="cs"/>
          <w:sz w:val="24"/>
          <w:rtl/>
        </w:rPr>
        <w:t>אך</w:t>
      </w:r>
      <w:r w:rsidRPr="00F83E61">
        <w:rPr>
          <w:sz w:val="24"/>
          <w:rtl/>
        </w:rPr>
        <w:t xml:space="preserve"> </w:t>
      </w:r>
      <w:r>
        <w:rPr>
          <w:rFonts w:hint="cs"/>
          <w:sz w:val="24"/>
          <w:rtl/>
        </w:rPr>
        <w:t>הן</w:t>
      </w:r>
      <w:r w:rsidRPr="00F83E61">
        <w:rPr>
          <w:sz w:val="24"/>
          <w:rtl/>
        </w:rPr>
        <w:t xml:space="preserve"> </w:t>
      </w:r>
      <w:r>
        <w:rPr>
          <w:rFonts w:hint="cs"/>
          <w:sz w:val="24"/>
          <w:rtl/>
        </w:rPr>
        <w:t>שולטות</w:t>
      </w:r>
      <w:r w:rsidRPr="00F83E61">
        <w:rPr>
          <w:sz w:val="24"/>
          <w:rtl/>
        </w:rPr>
        <w:t xml:space="preserve"> </w:t>
      </w:r>
      <w:r w:rsidRPr="00F83E61">
        <w:rPr>
          <w:rFonts w:hint="cs"/>
          <w:sz w:val="24"/>
          <w:rtl/>
        </w:rPr>
        <w:t>רק</w:t>
      </w:r>
      <w:r w:rsidRPr="00F83E61">
        <w:rPr>
          <w:sz w:val="24"/>
          <w:rtl/>
        </w:rPr>
        <w:t xml:space="preserve"> </w:t>
      </w:r>
      <w:r w:rsidRPr="00F83E61">
        <w:rPr>
          <w:rFonts w:hint="cs"/>
          <w:sz w:val="24"/>
          <w:rtl/>
        </w:rPr>
        <w:t>ביום</w:t>
      </w:r>
      <w:r>
        <w:rPr>
          <w:rFonts w:hint="cs"/>
          <w:sz w:val="24"/>
          <w:rtl/>
        </w:rPr>
        <w:t>;</w:t>
      </w:r>
      <w:r w:rsidRPr="00F83E61">
        <w:rPr>
          <w:sz w:val="24"/>
          <w:rtl/>
        </w:rPr>
        <w:t xml:space="preserve"> </w:t>
      </w:r>
      <w:r w:rsidRPr="00F83E61">
        <w:rPr>
          <w:rFonts w:hint="cs"/>
          <w:sz w:val="24"/>
          <w:rtl/>
        </w:rPr>
        <w:t>בערוב</w:t>
      </w:r>
      <w:r w:rsidRPr="00F83E61">
        <w:rPr>
          <w:sz w:val="24"/>
          <w:rtl/>
        </w:rPr>
        <w:t xml:space="preserve"> </w:t>
      </w:r>
      <w:r w:rsidRPr="00F83E61">
        <w:rPr>
          <w:rFonts w:hint="cs"/>
          <w:sz w:val="24"/>
          <w:rtl/>
        </w:rPr>
        <w:t>יומ</w:t>
      </w:r>
      <w:r>
        <w:rPr>
          <w:rFonts w:hint="cs"/>
          <w:sz w:val="24"/>
          <w:rtl/>
        </w:rPr>
        <w:t>ן</w:t>
      </w:r>
      <w:r w:rsidRPr="00F83E61">
        <w:rPr>
          <w:sz w:val="24"/>
          <w:rtl/>
        </w:rPr>
        <w:t xml:space="preserve"> </w:t>
      </w:r>
      <w:r w:rsidRPr="00F83E61">
        <w:rPr>
          <w:rFonts w:hint="cs"/>
          <w:sz w:val="24"/>
          <w:rtl/>
        </w:rPr>
        <w:t>ה</w:t>
      </w:r>
      <w:r>
        <w:rPr>
          <w:rFonts w:hint="cs"/>
          <w:sz w:val="24"/>
          <w:rtl/>
        </w:rPr>
        <w:t>ן</w:t>
      </w:r>
      <w:r w:rsidRPr="00F83E61">
        <w:rPr>
          <w:sz w:val="24"/>
          <w:rtl/>
        </w:rPr>
        <w:t xml:space="preserve"> </w:t>
      </w:r>
      <w:r>
        <w:rPr>
          <w:rFonts w:hint="cs"/>
          <w:sz w:val="24"/>
          <w:rtl/>
        </w:rPr>
        <w:t>נופלות</w:t>
      </w:r>
      <w:r w:rsidRPr="00F83E61">
        <w:rPr>
          <w:sz w:val="24"/>
          <w:rtl/>
        </w:rPr>
        <w:t xml:space="preserve"> </w:t>
      </w:r>
      <w:r w:rsidRPr="00F83E61">
        <w:rPr>
          <w:rFonts w:hint="cs"/>
          <w:sz w:val="24"/>
          <w:rtl/>
        </w:rPr>
        <w:t>ואובד</w:t>
      </w:r>
      <w:r w:rsidRPr="00F83E61">
        <w:rPr>
          <w:sz w:val="24"/>
          <w:rtl/>
        </w:rPr>
        <w:t xml:space="preserve"> </w:t>
      </w:r>
      <w:r>
        <w:rPr>
          <w:rFonts w:hint="cs"/>
          <w:sz w:val="24"/>
          <w:rtl/>
        </w:rPr>
        <w:t>זכרן</w:t>
      </w:r>
      <w:r w:rsidRPr="00F83E61">
        <w:rPr>
          <w:sz w:val="24"/>
          <w:rtl/>
        </w:rPr>
        <w:t xml:space="preserve">. </w:t>
      </w:r>
      <w:r w:rsidRPr="00F83E61">
        <w:rPr>
          <w:rFonts w:hint="cs"/>
          <w:sz w:val="24"/>
          <w:rtl/>
        </w:rPr>
        <w:t>אך</w:t>
      </w:r>
      <w:r w:rsidRPr="00F83E61">
        <w:rPr>
          <w:sz w:val="24"/>
          <w:rtl/>
        </w:rPr>
        <w:t xml:space="preserve"> </w:t>
      </w:r>
      <w:r w:rsidRPr="00F83E61">
        <w:rPr>
          <w:rFonts w:hint="cs"/>
          <w:sz w:val="24"/>
          <w:rtl/>
        </w:rPr>
        <w:t>כלל</w:t>
      </w:r>
      <w:r w:rsidRPr="00F83E61">
        <w:rPr>
          <w:sz w:val="24"/>
          <w:rtl/>
        </w:rPr>
        <w:t xml:space="preserve"> </w:t>
      </w:r>
      <w:r w:rsidRPr="00F83E61">
        <w:rPr>
          <w:rFonts w:hint="cs"/>
          <w:sz w:val="24"/>
          <w:rtl/>
        </w:rPr>
        <w:t>ישראל</w:t>
      </w:r>
      <w:r w:rsidRPr="00F83E61">
        <w:rPr>
          <w:sz w:val="24"/>
          <w:rtl/>
        </w:rPr>
        <w:t xml:space="preserve">, </w:t>
      </w:r>
      <w:r w:rsidRPr="00F83E61">
        <w:rPr>
          <w:rFonts w:hint="cs"/>
          <w:sz w:val="24"/>
          <w:rtl/>
        </w:rPr>
        <w:t>המעט</w:t>
      </w:r>
      <w:r w:rsidRPr="00F83E61">
        <w:rPr>
          <w:sz w:val="24"/>
          <w:rtl/>
        </w:rPr>
        <w:t xml:space="preserve"> </w:t>
      </w:r>
      <w:r w:rsidRPr="00F83E61">
        <w:rPr>
          <w:rFonts w:hint="cs"/>
          <w:sz w:val="24"/>
          <w:rtl/>
        </w:rPr>
        <w:t>מכל</w:t>
      </w:r>
      <w:r w:rsidRPr="00F83E61">
        <w:rPr>
          <w:sz w:val="24"/>
          <w:rtl/>
        </w:rPr>
        <w:t xml:space="preserve"> </w:t>
      </w:r>
      <w:r w:rsidRPr="00F83E61">
        <w:rPr>
          <w:rFonts w:hint="cs"/>
          <w:sz w:val="24"/>
          <w:rtl/>
        </w:rPr>
        <w:t>העמים</w:t>
      </w:r>
      <w:r w:rsidRPr="00F83E61">
        <w:rPr>
          <w:sz w:val="24"/>
          <w:rtl/>
        </w:rPr>
        <w:t xml:space="preserve">, </w:t>
      </w:r>
      <w:r w:rsidRPr="00F83E61">
        <w:rPr>
          <w:rFonts w:hint="cs"/>
          <w:sz w:val="24"/>
          <w:rtl/>
        </w:rPr>
        <w:t>שולט</w:t>
      </w:r>
      <w:r w:rsidRPr="00F83E61">
        <w:rPr>
          <w:sz w:val="24"/>
          <w:rtl/>
        </w:rPr>
        <w:t xml:space="preserve"> </w:t>
      </w:r>
      <w:r w:rsidRPr="00F83E61">
        <w:rPr>
          <w:rFonts w:hint="cs"/>
          <w:sz w:val="24"/>
          <w:rtl/>
        </w:rPr>
        <w:t>אף</w:t>
      </w:r>
      <w:r w:rsidRPr="00F83E61">
        <w:rPr>
          <w:sz w:val="24"/>
          <w:rtl/>
        </w:rPr>
        <w:t xml:space="preserve"> </w:t>
      </w:r>
      <w:r w:rsidRPr="00F83E61">
        <w:rPr>
          <w:rFonts w:hint="cs"/>
          <w:sz w:val="24"/>
          <w:rtl/>
        </w:rPr>
        <w:t>בלילה</w:t>
      </w:r>
      <w:r w:rsidRPr="00F83E61">
        <w:rPr>
          <w:sz w:val="24"/>
          <w:rtl/>
        </w:rPr>
        <w:t xml:space="preserve">, </w:t>
      </w:r>
      <w:r w:rsidRPr="00F83E61">
        <w:rPr>
          <w:rFonts w:hint="cs"/>
          <w:sz w:val="24"/>
          <w:rtl/>
        </w:rPr>
        <w:t>ומתוך</w:t>
      </w:r>
      <w:r w:rsidRPr="00F83E61">
        <w:rPr>
          <w:sz w:val="24"/>
          <w:rtl/>
        </w:rPr>
        <w:t xml:space="preserve"> </w:t>
      </w:r>
      <w:r w:rsidRPr="00F83E61">
        <w:rPr>
          <w:rFonts w:hint="cs"/>
          <w:sz w:val="24"/>
          <w:rtl/>
        </w:rPr>
        <w:t>החושך</w:t>
      </w:r>
      <w:r w:rsidRPr="00F83E61">
        <w:rPr>
          <w:sz w:val="24"/>
          <w:rtl/>
        </w:rPr>
        <w:t xml:space="preserve"> </w:t>
      </w:r>
      <w:r w:rsidRPr="00F83E61">
        <w:rPr>
          <w:rFonts w:hint="cs"/>
          <w:sz w:val="24"/>
          <w:rtl/>
        </w:rPr>
        <w:t>הנורא</w:t>
      </w:r>
      <w:r w:rsidRPr="00F83E61">
        <w:rPr>
          <w:sz w:val="24"/>
          <w:rtl/>
        </w:rPr>
        <w:t xml:space="preserve"> </w:t>
      </w:r>
      <w:r w:rsidRPr="00F83E61">
        <w:rPr>
          <w:rFonts w:hint="cs"/>
          <w:sz w:val="24"/>
          <w:rtl/>
        </w:rPr>
        <w:t>והסתר</w:t>
      </w:r>
      <w:r w:rsidRPr="00F83E61">
        <w:rPr>
          <w:sz w:val="24"/>
          <w:rtl/>
        </w:rPr>
        <w:t xml:space="preserve"> </w:t>
      </w:r>
      <w:r w:rsidRPr="00F83E61">
        <w:rPr>
          <w:rFonts w:hint="cs"/>
          <w:sz w:val="24"/>
          <w:rtl/>
        </w:rPr>
        <w:t>הפנים</w:t>
      </w:r>
      <w:r w:rsidRPr="00F83E61">
        <w:rPr>
          <w:sz w:val="24"/>
          <w:rtl/>
        </w:rPr>
        <w:t xml:space="preserve"> </w:t>
      </w:r>
      <w:r>
        <w:rPr>
          <w:rFonts w:hint="cs"/>
          <w:sz w:val="24"/>
          <w:rtl/>
        </w:rPr>
        <w:t xml:space="preserve">הוא </w:t>
      </w:r>
      <w:r w:rsidRPr="00F83E61">
        <w:rPr>
          <w:rFonts w:hint="cs"/>
          <w:sz w:val="24"/>
          <w:rtl/>
        </w:rPr>
        <w:t>מוסיף</w:t>
      </w:r>
      <w:r w:rsidRPr="00F83E61">
        <w:rPr>
          <w:sz w:val="24"/>
          <w:rtl/>
        </w:rPr>
        <w:t xml:space="preserve"> </w:t>
      </w:r>
      <w:r w:rsidRPr="00F83E61">
        <w:rPr>
          <w:rFonts w:hint="cs"/>
          <w:sz w:val="24"/>
          <w:rtl/>
        </w:rPr>
        <w:t>להתקיים</w:t>
      </w:r>
      <w:r w:rsidRPr="00F83E61">
        <w:rPr>
          <w:sz w:val="24"/>
          <w:rtl/>
        </w:rPr>
        <w:t xml:space="preserve">: </w:t>
      </w:r>
      <w:r>
        <w:rPr>
          <w:rFonts w:hint="cs"/>
          <w:sz w:val="24"/>
          <w:rtl/>
        </w:rPr>
        <w:t>'</w:t>
      </w:r>
      <w:r w:rsidRPr="00F83E61">
        <w:rPr>
          <w:rFonts w:hint="cs"/>
          <w:sz w:val="24"/>
          <w:rtl/>
        </w:rPr>
        <w:t>שהם</w:t>
      </w:r>
      <w:r w:rsidRPr="00F83E61">
        <w:rPr>
          <w:sz w:val="24"/>
          <w:rtl/>
        </w:rPr>
        <w:t xml:space="preserve"> </w:t>
      </w:r>
      <w:r w:rsidRPr="00F83E61">
        <w:rPr>
          <w:rFonts w:hint="cs"/>
          <w:sz w:val="24"/>
          <w:rtl/>
        </w:rPr>
        <w:t>עתידים</w:t>
      </w:r>
      <w:r w:rsidRPr="00F83E61">
        <w:rPr>
          <w:sz w:val="24"/>
          <w:rtl/>
        </w:rPr>
        <w:t xml:space="preserve"> </w:t>
      </w:r>
      <w:r w:rsidRPr="00F83E61">
        <w:rPr>
          <w:rFonts w:hint="cs"/>
          <w:sz w:val="24"/>
          <w:rtl/>
        </w:rPr>
        <w:t>להתחדש</w:t>
      </w:r>
      <w:r w:rsidRPr="00F83E61">
        <w:rPr>
          <w:sz w:val="24"/>
          <w:rtl/>
        </w:rPr>
        <w:t xml:space="preserve"> </w:t>
      </w:r>
      <w:r w:rsidRPr="00F83E61">
        <w:rPr>
          <w:rFonts w:hint="cs"/>
          <w:sz w:val="24"/>
          <w:rtl/>
        </w:rPr>
        <w:t>כמותה</w:t>
      </w:r>
      <w:r w:rsidRPr="00F83E61">
        <w:rPr>
          <w:sz w:val="24"/>
          <w:rtl/>
        </w:rPr>
        <w:t xml:space="preserve"> </w:t>
      </w:r>
      <w:r w:rsidRPr="00F83E61">
        <w:rPr>
          <w:rFonts w:hint="cs"/>
          <w:sz w:val="24"/>
          <w:rtl/>
        </w:rPr>
        <w:t>ולפאר</w:t>
      </w:r>
      <w:r w:rsidRPr="00F83E61">
        <w:rPr>
          <w:sz w:val="24"/>
          <w:rtl/>
        </w:rPr>
        <w:t xml:space="preserve"> </w:t>
      </w:r>
      <w:r w:rsidRPr="00F83E61">
        <w:rPr>
          <w:rFonts w:hint="cs"/>
          <w:sz w:val="24"/>
          <w:rtl/>
        </w:rPr>
        <w:t>יוצרם</w:t>
      </w:r>
      <w:r w:rsidRPr="00F83E61">
        <w:rPr>
          <w:sz w:val="24"/>
          <w:rtl/>
        </w:rPr>
        <w:t xml:space="preserve"> </w:t>
      </w:r>
      <w:r w:rsidRPr="00F83E61">
        <w:rPr>
          <w:rFonts w:hint="cs"/>
          <w:sz w:val="24"/>
          <w:rtl/>
        </w:rPr>
        <w:t>על</w:t>
      </w:r>
      <w:r w:rsidRPr="00F83E61">
        <w:rPr>
          <w:sz w:val="24"/>
          <w:rtl/>
        </w:rPr>
        <w:t xml:space="preserve"> </w:t>
      </w:r>
      <w:r w:rsidRPr="00F83E61">
        <w:rPr>
          <w:rFonts w:hint="cs"/>
          <w:sz w:val="24"/>
          <w:rtl/>
        </w:rPr>
        <w:t>שם</w:t>
      </w:r>
      <w:r w:rsidRPr="00F83E61">
        <w:rPr>
          <w:sz w:val="24"/>
          <w:rtl/>
        </w:rPr>
        <w:t xml:space="preserve"> </w:t>
      </w:r>
      <w:r w:rsidRPr="00F83E61">
        <w:rPr>
          <w:rFonts w:hint="cs"/>
          <w:sz w:val="24"/>
          <w:rtl/>
        </w:rPr>
        <w:t>כבוד</w:t>
      </w:r>
      <w:r w:rsidRPr="00F83E61">
        <w:rPr>
          <w:sz w:val="24"/>
          <w:rtl/>
        </w:rPr>
        <w:t xml:space="preserve"> </w:t>
      </w:r>
      <w:r w:rsidRPr="00F83E61">
        <w:rPr>
          <w:rFonts w:hint="cs"/>
          <w:sz w:val="24"/>
          <w:rtl/>
        </w:rPr>
        <w:t>מלכותו</w:t>
      </w:r>
      <w:r>
        <w:rPr>
          <w:rFonts w:hint="cs"/>
          <w:sz w:val="24"/>
          <w:rtl/>
        </w:rPr>
        <w:t>'</w:t>
      </w:r>
      <w:r w:rsidRPr="00F83E61">
        <w:rPr>
          <w:sz w:val="24"/>
          <w:rtl/>
        </w:rPr>
        <w:t>.</w:t>
      </w:r>
    </w:p>
    <w:p w14:paraId="353065E4" w14:textId="77777777" w:rsidR="000F312E" w:rsidRPr="00F83E61" w:rsidRDefault="000F312E" w:rsidP="000F312E">
      <w:pPr>
        <w:rPr>
          <w:sz w:val="24"/>
          <w:rtl/>
        </w:rPr>
      </w:pPr>
      <w:r>
        <w:rPr>
          <w:rFonts w:hint="cs"/>
          <w:sz w:val="24"/>
          <w:rtl/>
        </w:rPr>
        <w:t xml:space="preserve">ישנה </w:t>
      </w:r>
      <w:r w:rsidRPr="00F83E61">
        <w:rPr>
          <w:rFonts w:hint="cs"/>
          <w:sz w:val="24"/>
          <w:rtl/>
        </w:rPr>
        <w:t>סגולה</w:t>
      </w:r>
      <w:r w:rsidRPr="00F83E61">
        <w:rPr>
          <w:sz w:val="24"/>
          <w:rtl/>
        </w:rPr>
        <w:t xml:space="preserve"> </w:t>
      </w:r>
      <w:r w:rsidRPr="00F83E61">
        <w:rPr>
          <w:rFonts w:hint="cs"/>
          <w:sz w:val="24"/>
          <w:rtl/>
        </w:rPr>
        <w:t>נוספת</w:t>
      </w:r>
      <w:r w:rsidRPr="00F83E61">
        <w:rPr>
          <w:sz w:val="24"/>
          <w:rtl/>
        </w:rPr>
        <w:t xml:space="preserve"> </w:t>
      </w:r>
      <w:r>
        <w:rPr>
          <w:rFonts w:hint="cs"/>
          <w:sz w:val="24"/>
          <w:rtl/>
        </w:rPr>
        <w:t>ללבנה</w:t>
      </w:r>
      <w:r w:rsidRPr="00F83E61">
        <w:rPr>
          <w:sz w:val="24"/>
          <w:rtl/>
        </w:rPr>
        <w:t xml:space="preserve"> </w:t>
      </w:r>
      <w:r w:rsidRPr="00F83E61">
        <w:rPr>
          <w:rFonts w:hint="cs"/>
          <w:sz w:val="24"/>
          <w:rtl/>
        </w:rPr>
        <w:t>מול</w:t>
      </w:r>
      <w:r w:rsidRPr="00F83E61">
        <w:rPr>
          <w:sz w:val="24"/>
          <w:rtl/>
        </w:rPr>
        <w:t xml:space="preserve"> </w:t>
      </w:r>
      <w:r w:rsidRPr="00F83E61">
        <w:rPr>
          <w:rFonts w:hint="cs"/>
          <w:sz w:val="24"/>
          <w:rtl/>
        </w:rPr>
        <w:t>השמש</w:t>
      </w:r>
      <w:r w:rsidRPr="00F83E61">
        <w:rPr>
          <w:sz w:val="24"/>
          <w:rtl/>
        </w:rPr>
        <w:t xml:space="preserve">. </w:t>
      </w:r>
      <w:r w:rsidRPr="00F83E61">
        <w:rPr>
          <w:rFonts w:hint="cs"/>
          <w:sz w:val="24"/>
          <w:rtl/>
        </w:rPr>
        <w:t>אמנם</w:t>
      </w:r>
      <w:r w:rsidRPr="00F83E61">
        <w:rPr>
          <w:sz w:val="24"/>
          <w:rtl/>
        </w:rPr>
        <w:t xml:space="preserve"> </w:t>
      </w:r>
      <w:r w:rsidRPr="00F83E61">
        <w:rPr>
          <w:rFonts w:hint="cs"/>
          <w:sz w:val="24"/>
          <w:rtl/>
        </w:rPr>
        <w:t>השמש</w:t>
      </w:r>
      <w:r w:rsidRPr="00F83E61">
        <w:rPr>
          <w:sz w:val="24"/>
          <w:rtl/>
        </w:rPr>
        <w:t xml:space="preserve"> </w:t>
      </w:r>
      <w:r w:rsidRPr="00F83E61">
        <w:rPr>
          <w:rFonts w:hint="cs"/>
          <w:sz w:val="24"/>
          <w:rtl/>
        </w:rPr>
        <w:t>גדולה</w:t>
      </w:r>
      <w:r>
        <w:rPr>
          <w:rFonts w:hint="cs"/>
          <w:sz w:val="24"/>
          <w:rtl/>
        </w:rPr>
        <w:t>,</w:t>
      </w:r>
      <w:r w:rsidRPr="00F83E61">
        <w:rPr>
          <w:sz w:val="24"/>
          <w:rtl/>
        </w:rPr>
        <w:t xml:space="preserve"> </w:t>
      </w:r>
      <w:r w:rsidRPr="00F83E61">
        <w:rPr>
          <w:rFonts w:hint="cs"/>
          <w:sz w:val="24"/>
          <w:rtl/>
        </w:rPr>
        <w:t>אך</w:t>
      </w:r>
      <w:r w:rsidRPr="00F83E61">
        <w:rPr>
          <w:sz w:val="24"/>
          <w:rtl/>
        </w:rPr>
        <w:t xml:space="preserve"> </w:t>
      </w:r>
      <w:r w:rsidRPr="00F83E61">
        <w:rPr>
          <w:rFonts w:hint="cs"/>
          <w:sz w:val="24"/>
          <w:rtl/>
        </w:rPr>
        <w:t>היא</w:t>
      </w:r>
      <w:r w:rsidRPr="00F83E61">
        <w:rPr>
          <w:sz w:val="24"/>
          <w:rtl/>
        </w:rPr>
        <w:t xml:space="preserve"> </w:t>
      </w:r>
      <w:r>
        <w:rPr>
          <w:rFonts w:hint="cs"/>
          <w:sz w:val="24"/>
          <w:rtl/>
        </w:rPr>
        <w:t xml:space="preserve">אינה </w:t>
      </w:r>
      <w:r w:rsidRPr="00F83E61">
        <w:rPr>
          <w:rFonts w:hint="cs"/>
          <w:sz w:val="24"/>
          <w:rtl/>
        </w:rPr>
        <w:t>גדלה</w:t>
      </w:r>
      <w:r>
        <w:rPr>
          <w:rFonts w:hint="cs"/>
          <w:sz w:val="24"/>
          <w:rtl/>
        </w:rPr>
        <w:t>;</w:t>
      </w:r>
      <w:r w:rsidRPr="00F83E61">
        <w:rPr>
          <w:sz w:val="24"/>
          <w:rtl/>
        </w:rPr>
        <w:t xml:space="preserve"> </w:t>
      </w:r>
      <w:r>
        <w:rPr>
          <w:rFonts w:hint="cs"/>
          <w:sz w:val="24"/>
          <w:rtl/>
        </w:rPr>
        <w:t xml:space="preserve">ואין זה </w:t>
      </w:r>
      <w:r w:rsidRPr="00F83E61">
        <w:rPr>
          <w:rFonts w:hint="cs"/>
          <w:sz w:val="24"/>
          <w:rtl/>
        </w:rPr>
        <w:t>חשוב</w:t>
      </w:r>
      <w:r w:rsidRPr="00F83E61">
        <w:rPr>
          <w:sz w:val="24"/>
          <w:rtl/>
        </w:rPr>
        <w:t xml:space="preserve"> </w:t>
      </w:r>
      <w:r w:rsidRPr="00F83E61">
        <w:rPr>
          <w:rFonts w:hint="cs"/>
          <w:sz w:val="24"/>
          <w:rtl/>
        </w:rPr>
        <w:t>כמה</w:t>
      </w:r>
      <w:r w:rsidRPr="00F83E61">
        <w:rPr>
          <w:sz w:val="24"/>
          <w:rtl/>
        </w:rPr>
        <w:t xml:space="preserve"> </w:t>
      </w:r>
      <w:r>
        <w:rPr>
          <w:rFonts w:hint="cs"/>
          <w:sz w:val="24"/>
          <w:rtl/>
        </w:rPr>
        <w:t>ה</w:t>
      </w:r>
      <w:r w:rsidRPr="00F83E61">
        <w:rPr>
          <w:rFonts w:hint="cs"/>
          <w:sz w:val="24"/>
          <w:rtl/>
        </w:rPr>
        <w:t>אדם</w:t>
      </w:r>
      <w:r w:rsidRPr="00F83E61">
        <w:rPr>
          <w:sz w:val="24"/>
          <w:rtl/>
        </w:rPr>
        <w:t xml:space="preserve"> </w:t>
      </w:r>
      <w:r>
        <w:rPr>
          <w:rFonts w:hint="cs"/>
          <w:sz w:val="24"/>
          <w:rtl/>
        </w:rPr>
        <w:t xml:space="preserve">הוא </w:t>
      </w:r>
      <w:r w:rsidRPr="00F83E61">
        <w:rPr>
          <w:rFonts w:hint="cs"/>
          <w:sz w:val="24"/>
          <w:rtl/>
        </w:rPr>
        <w:t>גדול</w:t>
      </w:r>
      <w:r>
        <w:rPr>
          <w:rFonts w:hint="cs"/>
          <w:sz w:val="24"/>
          <w:rtl/>
        </w:rPr>
        <w:t>,</w:t>
      </w:r>
      <w:r w:rsidRPr="00F83E61">
        <w:rPr>
          <w:sz w:val="24"/>
          <w:rtl/>
        </w:rPr>
        <w:t xml:space="preserve"> </w:t>
      </w:r>
      <w:r w:rsidRPr="00F83E61">
        <w:rPr>
          <w:rFonts w:hint="cs"/>
          <w:sz w:val="24"/>
          <w:rtl/>
        </w:rPr>
        <w:t>אלא</w:t>
      </w:r>
      <w:r w:rsidRPr="00F83E61">
        <w:rPr>
          <w:sz w:val="24"/>
          <w:rtl/>
        </w:rPr>
        <w:t xml:space="preserve"> </w:t>
      </w:r>
      <w:r w:rsidRPr="00F83E61">
        <w:rPr>
          <w:rFonts w:hint="cs"/>
          <w:sz w:val="24"/>
          <w:rtl/>
        </w:rPr>
        <w:t>כמה</w:t>
      </w:r>
      <w:r w:rsidRPr="00F83E61">
        <w:rPr>
          <w:sz w:val="24"/>
          <w:rtl/>
        </w:rPr>
        <w:t xml:space="preserve"> </w:t>
      </w:r>
      <w:r>
        <w:rPr>
          <w:rFonts w:hint="cs"/>
          <w:sz w:val="24"/>
          <w:rtl/>
        </w:rPr>
        <w:t>ה</w:t>
      </w:r>
      <w:r w:rsidRPr="00F83E61">
        <w:rPr>
          <w:rFonts w:hint="cs"/>
          <w:sz w:val="24"/>
          <w:rtl/>
        </w:rPr>
        <w:t>אדם</w:t>
      </w:r>
      <w:r w:rsidRPr="00F83E61">
        <w:rPr>
          <w:sz w:val="24"/>
          <w:rtl/>
        </w:rPr>
        <w:t xml:space="preserve"> </w:t>
      </w:r>
      <w:r w:rsidRPr="00F83E61">
        <w:rPr>
          <w:rFonts w:hint="cs"/>
          <w:sz w:val="24"/>
          <w:rtl/>
        </w:rPr>
        <w:t>גדל</w:t>
      </w:r>
      <w:r w:rsidRPr="00F83E61">
        <w:rPr>
          <w:sz w:val="24"/>
          <w:rtl/>
        </w:rPr>
        <w:t xml:space="preserve">. </w:t>
      </w:r>
      <w:r w:rsidRPr="00F83E61">
        <w:rPr>
          <w:rFonts w:hint="cs"/>
          <w:sz w:val="24"/>
          <w:rtl/>
        </w:rPr>
        <w:t>חז</w:t>
      </w:r>
      <w:r w:rsidRPr="00F83E61">
        <w:rPr>
          <w:sz w:val="24"/>
          <w:rtl/>
        </w:rPr>
        <w:t>"</w:t>
      </w:r>
      <w:r w:rsidRPr="00F83E61">
        <w:rPr>
          <w:rFonts w:hint="cs"/>
          <w:sz w:val="24"/>
          <w:rtl/>
        </w:rPr>
        <w:t>ל</w:t>
      </w:r>
      <w:r w:rsidRPr="00F83E61">
        <w:rPr>
          <w:sz w:val="24"/>
          <w:rtl/>
        </w:rPr>
        <w:t xml:space="preserve"> </w:t>
      </w:r>
      <w:r>
        <w:rPr>
          <w:rFonts w:hint="cs"/>
          <w:sz w:val="24"/>
          <w:rtl/>
        </w:rPr>
        <w:t xml:space="preserve">אמרו </w:t>
      </w:r>
      <w:r w:rsidRPr="00F83E61">
        <w:rPr>
          <w:rFonts w:hint="cs"/>
          <w:sz w:val="24"/>
          <w:rtl/>
        </w:rPr>
        <w:t>שהקב</w:t>
      </w:r>
      <w:r w:rsidRPr="00F83E61">
        <w:rPr>
          <w:sz w:val="24"/>
          <w:rtl/>
        </w:rPr>
        <w:t>"</w:t>
      </w:r>
      <w:r w:rsidRPr="00F83E61">
        <w:rPr>
          <w:rFonts w:hint="cs"/>
          <w:sz w:val="24"/>
          <w:rtl/>
        </w:rPr>
        <w:t>ה</w:t>
      </w:r>
      <w:r w:rsidRPr="00F83E61">
        <w:rPr>
          <w:sz w:val="24"/>
          <w:rtl/>
        </w:rPr>
        <w:t xml:space="preserve"> </w:t>
      </w:r>
      <w:r w:rsidRPr="00F83E61">
        <w:rPr>
          <w:rFonts w:hint="cs"/>
          <w:sz w:val="24"/>
          <w:rtl/>
        </w:rPr>
        <w:t>אמר</w:t>
      </w:r>
      <w:r w:rsidRPr="00F83E61">
        <w:rPr>
          <w:sz w:val="24"/>
          <w:rtl/>
        </w:rPr>
        <w:t xml:space="preserve"> </w:t>
      </w:r>
      <w:r w:rsidRPr="00F83E61">
        <w:rPr>
          <w:rFonts w:hint="cs"/>
          <w:sz w:val="24"/>
          <w:rtl/>
        </w:rPr>
        <w:t>ללבנה</w:t>
      </w:r>
      <w:r w:rsidRPr="00F83E61">
        <w:rPr>
          <w:sz w:val="24"/>
          <w:rtl/>
        </w:rPr>
        <w:t xml:space="preserve"> </w:t>
      </w:r>
      <w:r>
        <w:rPr>
          <w:rFonts w:hint="cs"/>
          <w:sz w:val="24"/>
          <w:rtl/>
        </w:rPr>
        <w:t>'</w:t>
      </w:r>
      <w:r w:rsidRPr="00F83E61">
        <w:rPr>
          <w:rFonts w:hint="cs"/>
          <w:sz w:val="24"/>
          <w:rtl/>
        </w:rPr>
        <w:t>לכי</w:t>
      </w:r>
      <w:r w:rsidRPr="00F83E61">
        <w:rPr>
          <w:sz w:val="24"/>
          <w:rtl/>
        </w:rPr>
        <w:t xml:space="preserve"> </w:t>
      </w:r>
      <w:r w:rsidRPr="00F83E61">
        <w:rPr>
          <w:rFonts w:hint="cs"/>
          <w:sz w:val="24"/>
          <w:rtl/>
        </w:rPr>
        <w:t>ומעטי</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עצמך</w:t>
      </w:r>
      <w:r>
        <w:rPr>
          <w:rFonts w:hint="cs"/>
          <w:sz w:val="24"/>
          <w:rtl/>
        </w:rPr>
        <w:t xml:space="preserve">' </w:t>
      </w:r>
      <w:r w:rsidRPr="00B56C79">
        <w:rPr>
          <w:sz w:val="24"/>
          <w:rtl/>
        </w:rPr>
        <w:t>(</w:t>
      </w:r>
      <w:r w:rsidRPr="00B56C79">
        <w:rPr>
          <w:rFonts w:hint="cs"/>
          <w:sz w:val="24"/>
          <w:rtl/>
        </w:rPr>
        <w:t>חולין</w:t>
      </w:r>
      <w:r w:rsidRPr="00B56C79">
        <w:rPr>
          <w:sz w:val="24"/>
          <w:rtl/>
        </w:rPr>
        <w:t xml:space="preserve"> </w:t>
      </w:r>
      <w:r w:rsidRPr="00B56C79">
        <w:rPr>
          <w:rFonts w:hint="cs"/>
          <w:sz w:val="24"/>
          <w:rtl/>
        </w:rPr>
        <w:t>ס</w:t>
      </w:r>
      <w:r>
        <w:rPr>
          <w:rFonts w:hint="cs"/>
          <w:sz w:val="24"/>
          <w:rtl/>
        </w:rPr>
        <w:t>' ע"ב</w:t>
      </w:r>
      <w:r w:rsidRPr="00B56C79">
        <w:rPr>
          <w:sz w:val="24"/>
          <w:rtl/>
        </w:rPr>
        <w:t>)</w:t>
      </w:r>
      <w:r>
        <w:rPr>
          <w:rFonts w:hint="cs"/>
          <w:sz w:val="24"/>
          <w:rtl/>
        </w:rPr>
        <w:t>.</w:t>
      </w:r>
      <w:r w:rsidRPr="00F83E61">
        <w:rPr>
          <w:sz w:val="24"/>
          <w:rtl/>
        </w:rPr>
        <w:t xml:space="preserve"> </w:t>
      </w:r>
      <w:r w:rsidRPr="00F83E61">
        <w:rPr>
          <w:rFonts w:hint="cs"/>
          <w:sz w:val="24"/>
          <w:rtl/>
        </w:rPr>
        <w:t>זה</w:t>
      </w:r>
      <w:r>
        <w:rPr>
          <w:rFonts w:hint="cs"/>
          <w:sz w:val="24"/>
          <w:rtl/>
        </w:rPr>
        <w:t>ו</w:t>
      </w:r>
      <w:r w:rsidRPr="00F83E61">
        <w:rPr>
          <w:sz w:val="24"/>
          <w:rtl/>
        </w:rPr>
        <w:t xml:space="preserve"> </w:t>
      </w:r>
      <w:r w:rsidRPr="00F83E61">
        <w:rPr>
          <w:rFonts w:hint="cs"/>
          <w:sz w:val="24"/>
          <w:rtl/>
        </w:rPr>
        <w:t>ניסיון</w:t>
      </w:r>
      <w:r w:rsidRPr="00F83E61">
        <w:rPr>
          <w:sz w:val="24"/>
          <w:rtl/>
        </w:rPr>
        <w:t xml:space="preserve"> </w:t>
      </w:r>
      <w:r w:rsidRPr="00F83E61">
        <w:rPr>
          <w:rFonts w:hint="cs"/>
          <w:sz w:val="24"/>
          <w:rtl/>
        </w:rPr>
        <w:t>קשה</w:t>
      </w:r>
      <w:r>
        <w:rPr>
          <w:rFonts w:hint="cs"/>
          <w:sz w:val="24"/>
          <w:rtl/>
        </w:rPr>
        <w:t xml:space="preserve"> </w:t>
      </w:r>
      <w:r>
        <w:rPr>
          <w:sz w:val="24"/>
          <w:rtl/>
        </w:rPr>
        <w:t>–</w:t>
      </w:r>
      <w:r w:rsidRPr="00F83E61">
        <w:rPr>
          <w:sz w:val="24"/>
          <w:rtl/>
        </w:rPr>
        <w:t xml:space="preserve"> </w:t>
      </w:r>
      <w:r w:rsidRPr="00F83E61">
        <w:rPr>
          <w:rFonts w:hint="cs"/>
          <w:sz w:val="24"/>
          <w:rtl/>
        </w:rPr>
        <w:t>לא</w:t>
      </w:r>
      <w:r w:rsidRPr="00F83E61">
        <w:rPr>
          <w:sz w:val="24"/>
          <w:rtl/>
        </w:rPr>
        <w:t xml:space="preserve"> </w:t>
      </w:r>
      <w:r w:rsidRPr="00F83E61">
        <w:rPr>
          <w:rFonts w:hint="cs"/>
          <w:sz w:val="24"/>
          <w:rtl/>
        </w:rPr>
        <w:t>הקב</w:t>
      </w:r>
      <w:r w:rsidRPr="00F83E61">
        <w:rPr>
          <w:sz w:val="24"/>
          <w:rtl/>
        </w:rPr>
        <w:t>"</w:t>
      </w:r>
      <w:r w:rsidRPr="00F83E61">
        <w:rPr>
          <w:rFonts w:hint="cs"/>
          <w:sz w:val="24"/>
          <w:rtl/>
        </w:rPr>
        <w:t>ה</w:t>
      </w:r>
      <w:r w:rsidRPr="00F83E61">
        <w:rPr>
          <w:sz w:val="24"/>
          <w:rtl/>
        </w:rPr>
        <w:t xml:space="preserve"> </w:t>
      </w:r>
      <w:r>
        <w:rPr>
          <w:rFonts w:hint="cs"/>
          <w:sz w:val="24"/>
          <w:rtl/>
        </w:rPr>
        <w:t>מיעט את הלבנה,</w:t>
      </w:r>
      <w:r w:rsidRPr="00F83E61">
        <w:rPr>
          <w:sz w:val="24"/>
          <w:rtl/>
        </w:rPr>
        <w:t xml:space="preserve"> </w:t>
      </w:r>
      <w:r w:rsidRPr="00F83E61">
        <w:rPr>
          <w:rFonts w:hint="cs"/>
          <w:sz w:val="24"/>
          <w:rtl/>
        </w:rPr>
        <w:t>אלא</w:t>
      </w:r>
      <w:r w:rsidRPr="00F83E61">
        <w:rPr>
          <w:sz w:val="24"/>
          <w:rtl/>
        </w:rPr>
        <w:t xml:space="preserve"> </w:t>
      </w:r>
      <w:r>
        <w:rPr>
          <w:rFonts w:hint="cs"/>
          <w:sz w:val="24"/>
          <w:rtl/>
        </w:rPr>
        <w:t xml:space="preserve">הוא </w:t>
      </w:r>
      <w:r w:rsidRPr="00F83E61">
        <w:rPr>
          <w:rFonts w:hint="cs"/>
          <w:sz w:val="24"/>
          <w:rtl/>
        </w:rPr>
        <w:t>ציווה</w:t>
      </w:r>
      <w:r w:rsidRPr="00F83E61">
        <w:rPr>
          <w:sz w:val="24"/>
          <w:rtl/>
        </w:rPr>
        <w:t xml:space="preserve"> </w:t>
      </w:r>
      <w:r w:rsidRPr="00F83E61">
        <w:rPr>
          <w:rFonts w:hint="cs"/>
          <w:sz w:val="24"/>
          <w:rtl/>
        </w:rPr>
        <w:t>עליה</w:t>
      </w:r>
      <w:r w:rsidRPr="00F83E61">
        <w:rPr>
          <w:sz w:val="24"/>
          <w:rtl/>
        </w:rPr>
        <w:t xml:space="preserve"> </w:t>
      </w:r>
      <w:r w:rsidRPr="00F83E61">
        <w:rPr>
          <w:rFonts w:hint="cs"/>
          <w:sz w:val="24"/>
          <w:rtl/>
        </w:rPr>
        <w:t>להמעיט</w:t>
      </w:r>
      <w:r w:rsidRPr="00F83E61">
        <w:rPr>
          <w:sz w:val="24"/>
          <w:rtl/>
        </w:rPr>
        <w:t xml:space="preserve"> </w:t>
      </w:r>
      <w:r>
        <w:rPr>
          <w:rFonts w:hint="cs"/>
          <w:sz w:val="24"/>
          <w:rtl/>
        </w:rPr>
        <w:t xml:space="preserve">את </w:t>
      </w:r>
      <w:r w:rsidRPr="00F83E61">
        <w:rPr>
          <w:rFonts w:hint="cs"/>
          <w:sz w:val="24"/>
          <w:rtl/>
        </w:rPr>
        <w:t>עצמה</w:t>
      </w:r>
      <w:r w:rsidRPr="00F83E61">
        <w:rPr>
          <w:sz w:val="24"/>
          <w:rtl/>
        </w:rPr>
        <w:t xml:space="preserve">. </w:t>
      </w:r>
      <w:r w:rsidRPr="00F83E61">
        <w:rPr>
          <w:rFonts w:hint="cs"/>
          <w:sz w:val="24"/>
          <w:rtl/>
        </w:rPr>
        <w:t>על</w:t>
      </w:r>
      <w:r w:rsidRPr="00F83E61">
        <w:rPr>
          <w:sz w:val="24"/>
          <w:rtl/>
        </w:rPr>
        <w:t xml:space="preserve"> </w:t>
      </w:r>
      <w:r w:rsidRPr="00F83E61">
        <w:rPr>
          <w:rFonts w:hint="cs"/>
          <w:sz w:val="24"/>
          <w:rtl/>
        </w:rPr>
        <w:t>מידה</w:t>
      </w:r>
      <w:r w:rsidRPr="00F83E61">
        <w:rPr>
          <w:sz w:val="24"/>
          <w:rtl/>
        </w:rPr>
        <w:t xml:space="preserve"> </w:t>
      </w:r>
      <w:r w:rsidRPr="00F83E61">
        <w:rPr>
          <w:rFonts w:hint="cs"/>
          <w:sz w:val="24"/>
          <w:rtl/>
        </w:rPr>
        <w:t>גדולה</w:t>
      </w:r>
      <w:r w:rsidRPr="00F83E61">
        <w:rPr>
          <w:sz w:val="24"/>
          <w:rtl/>
        </w:rPr>
        <w:t xml:space="preserve"> </w:t>
      </w:r>
      <w:r w:rsidRPr="00F83E61">
        <w:rPr>
          <w:rFonts w:hint="cs"/>
          <w:sz w:val="24"/>
          <w:rtl/>
        </w:rPr>
        <w:t>זו</w:t>
      </w:r>
      <w:r w:rsidRPr="00F83E61">
        <w:rPr>
          <w:sz w:val="24"/>
          <w:rtl/>
        </w:rPr>
        <w:t xml:space="preserve"> </w:t>
      </w:r>
      <w:r w:rsidRPr="00F83E61">
        <w:rPr>
          <w:rFonts w:hint="cs"/>
          <w:sz w:val="24"/>
          <w:rtl/>
        </w:rPr>
        <w:t>נאמר</w:t>
      </w:r>
      <w:r w:rsidRPr="00F83E61">
        <w:rPr>
          <w:sz w:val="24"/>
          <w:rtl/>
        </w:rPr>
        <w:t xml:space="preserve"> </w:t>
      </w:r>
      <w:r>
        <w:rPr>
          <w:rFonts w:hint="cs"/>
          <w:sz w:val="24"/>
          <w:rtl/>
        </w:rPr>
        <w:t>'</w:t>
      </w:r>
      <w:r w:rsidRPr="00F83E61">
        <w:rPr>
          <w:rFonts w:hint="cs"/>
          <w:sz w:val="24"/>
          <w:rtl/>
        </w:rPr>
        <w:t>ששים</w:t>
      </w:r>
      <w:r w:rsidRPr="00F83E61">
        <w:rPr>
          <w:sz w:val="24"/>
          <w:rtl/>
        </w:rPr>
        <w:t xml:space="preserve"> </w:t>
      </w:r>
      <w:r w:rsidRPr="00F83E61">
        <w:rPr>
          <w:rFonts w:hint="cs"/>
          <w:sz w:val="24"/>
          <w:rtl/>
        </w:rPr>
        <w:t>ושמחים</w:t>
      </w:r>
      <w:r w:rsidRPr="00F83E61">
        <w:rPr>
          <w:sz w:val="24"/>
          <w:rtl/>
        </w:rPr>
        <w:t xml:space="preserve"> </w:t>
      </w:r>
      <w:r w:rsidRPr="00F83E61">
        <w:rPr>
          <w:rFonts w:hint="cs"/>
          <w:sz w:val="24"/>
          <w:rtl/>
        </w:rPr>
        <w:t>לעשות</w:t>
      </w:r>
      <w:r w:rsidRPr="00F83E61">
        <w:rPr>
          <w:sz w:val="24"/>
          <w:rtl/>
        </w:rPr>
        <w:t xml:space="preserve"> </w:t>
      </w:r>
      <w:r w:rsidRPr="00F83E61">
        <w:rPr>
          <w:rFonts w:hint="cs"/>
          <w:sz w:val="24"/>
          <w:rtl/>
        </w:rPr>
        <w:t>רצון</w:t>
      </w:r>
      <w:r w:rsidRPr="00F83E61">
        <w:rPr>
          <w:sz w:val="24"/>
          <w:rtl/>
        </w:rPr>
        <w:t xml:space="preserve"> </w:t>
      </w:r>
      <w:r w:rsidRPr="00F83E61">
        <w:rPr>
          <w:rFonts w:hint="cs"/>
          <w:sz w:val="24"/>
          <w:rtl/>
        </w:rPr>
        <w:t>קונם</w:t>
      </w:r>
      <w:r>
        <w:rPr>
          <w:rFonts w:hint="cs"/>
          <w:sz w:val="24"/>
          <w:rtl/>
        </w:rPr>
        <w:t>'</w:t>
      </w:r>
      <w:r w:rsidRPr="00F83E61">
        <w:rPr>
          <w:sz w:val="24"/>
          <w:rtl/>
        </w:rPr>
        <w:t xml:space="preserve">. </w:t>
      </w:r>
    </w:p>
    <w:p w14:paraId="1CC19BD2" w14:textId="77777777" w:rsidR="000F312E" w:rsidRPr="00F83E61" w:rsidRDefault="000F312E" w:rsidP="000F312E">
      <w:pPr>
        <w:rPr>
          <w:sz w:val="24"/>
        </w:rPr>
      </w:pPr>
      <w:r w:rsidRPr="00F83E61">
        <w:rPr>
          <w:rFonts w:hint="cs"/>
          <w:sz w:val="24"/>
          <w:rtl/>
        </w:rPr>
        <w:t>מה</w:t>
      </w:r>
      <w:r w:rsidRPr="00F83E61">
        <w:rPr>
          <w:sz w:val="24"/>
          <w:rtl/>
        </w:rPr>
        <w:t xml:space="preserve"> </w:t>
      </w:r>
      <w:r>
        <w:rPr>
          <w:rFonts w:hint="cs"/>
          <w:sz w:val="24"/>
          <w:rtl/>
        </w:rPr>
        <w:t>ניקח</w:t>
      </w:r>
      <w:r w:rsidRPr="00F83E61">
        <w:rPr>
          <w:sz w:val="24"/>
          <w:rtl/>
        </w:rPr>
        <w:t xml:space="preserve"> </w:t>
      </w:r>
      <w:r>
        <w:rPr>
          <w:rFonts w:hint="cs"/>
          <w:sz w:val="24"/>
          <w:rtl/>
        </w:rPr>
        <w:t xml:space="preserve">מדברים אלו </w:t>
      </w:r>
      <w:r w:rsidRPr="00F83E61">
        <w:rPr>
          <w:rFonts w:hint="cs"/>
          <w:sz w:val="24"/>
          <w:rtl/>
        </w:rPr>
        <w:t>לשליחות</w:t>
      </w:r>
      <w:r w:rsidRPr="00F83E61">
        <w:rPr>
          <w:sz w:val="24"/>
          <w:rtl/>
        </w:rPr>
        <w:t xml:space="preserve"> </w:t>
      </w:r>
      <w:r w:rsidRPr="00F83E61">
        <w:rPr>
          <w:rFonts w:hint="cs"/>
          <w:sz w:val="24"/>
          <w:rtl/>
        </w:rPr>
        <w:t>החינוכית</w:t>
      </w:r>
      <w:r w:rsidRPr="00F83E61">
        <w:rPr>
          <w:sz w:val="24"/>
          <w:rtl/>
        </w:rPr>
        <w:t xml:space="preserve"> </w:t>
      </w:r>
      <w:r w:rsidRPr="00F83E61">
        <w:rPr>
          <w:rFonts w:hint="cs"/>
          <w:sz w:val="24"/>
          <w:rtl/>
        </w:rPr>
        <w:t>הגדולה</w:t>
      </w:r>
      <w:r w:rsidRPr="00F83E61">
        <w:rPr>
          <w:sz w:val="24"/>
          <w:rtl/>
        </w:rPr>
        <w:t xml:space="preserve"> </w:t>
      </w:r>
      <w:r w:rsidRPr="00F83E61">
        <w:rPr>
          <w:rFonts w:hint="cs"/>
          <w:sz w:val="24"/>
          <w:rtl/>
        </w:rPr>
        <w:t>שבה</w:t>
      </w:r>
      <w:r w:rsidRPr="00F83E61">
        <w:rPr>
          <w:sz w:val="24"/>
          <w:rtl/>
        </w:rPr>
        <w:t xml:space="preserve"> </w:t>
      </w:r>
      <w:r w:rsidRPr="00F83E61">
        <w:rPr>
          <w:rFonts w:hint="cs"/>
          <w:sz w:val="24"/>
          <w:rtl/>
        </w:rPr>
        <w:t>כולנו</w:t>
      </w:r>
      <w:r w:rsidRPr="00F83E61">
        <w:rPr>
          <w:sz w:val="24"/>
          <w:rtl/>
        </w:rPr>
        <w:t xml:space="preserve"> </w:t>
      </w:r>
      <w:r w:rsidRPr="00F83E61">
        <w:rPr>
          <w:rFonts w:hint="cs"/>
          <w:sz w:val="24"/>
          <w:rtl/>
        </w:rPr>
        <w:t>מנסים</w:t>
      </w:r>
      <w:r w:rsidRPr="00F83E61">
        <w:rPr>
          <w:sz w:val="24"/>
          <w:rtl/>
        </w:rPr>
        <w:t xml:space="preserve"> </w:t>
      </w:r>
      <w:r w:rsidRPr="00F83E61">
        <w:rPr>
          <w:rFonts w:hint="cs"/>
          <w:sz w:val="24"/>
          <w:rtl/>
        </w:rPr>
        <w:t>להיות</w:t>
      </w:r>
      <w:r w:rsidRPr="00F83E61">
        <w:rPr>
          <w:sz w:val="24"/>
          <w:rtl/>
        </w:rPr>
        <w:t xml:space="preserve">? </w:t>
      </w:r>
      <w:r>
        <w:rPr>
          <w:rFonts w:hint="cs"/>
          <w:sz w:val="24"/>
          <w:rtl/>
        </w:rPr>
        <w:t>נשתדל</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יותר</w:t>
      </w:r>
      <w:r w:rsidRPr="00F83E61">
        <w:rPr>
          <w:sz w:val="24"/>
          <w:rtl/>
        </w:rPr>
        <w:t xml:space="preserve"> </w:t>
      </w:r>
      <w:r w:rsidRPr="00F83E61">
        <w:rPr>
          <w:rFonts w:hint="cs"/>
          <w:sz w:val="24"/>
          <w:rtl/>
        </w:rPr>
        <w:t>אכפתיים</w:t>
      </w:r>
      <w:r w:rsidRPr="00F83E61">
        <w:rPr>
          <w:sz w:val="24"/>
          <w:rtl/>
        </w:rPr>
        <w:t xml:space="preserve"> </w:t>
      </w:r>
      <w:r>
        <w:rPr>
          <w:rFonts w:hint="cs"/>
          <w:sz w:val="24"/>
          <w:rtl/>
        </w:rPr>
        <w:t xml:space="preserve">כלפי </w:t>
      </w:r>
      <w:r w:rsidRPr="00F83E61">
        <w:rPr>
          <w:rFonts w:hint="cs"/>
          <w:sz w:val="24"/>
          <w:rtl/>
        </w:rPr>
        <w:t>בנינו</w:t>
      </w:r>
      <w:r w:rsidRPr="00F83E61">
        <w:rPr>
          <w:sz w:val="24"/>
          <w:rtl/>
        </w:rPr>
        <w:t xml:space="preserve"> </w:t>
      </w:r>
      <w:r>
        <w:rPr>
          <w:rFonts w:hint="cs"/>
          <w:sz w:val="24"/>
          <w:rtl/>
        </w:rPr>
        <w:t>ו</w:t>
      </w:r>
      <w:r w:rsidRPr="00F83E61">
        <w:rPr>
          <w:rFonts w:hint="cs"/>
          <w:sz w:val="24"/>
          <w:rtl/>
        </w:rPr>
        <w:t>תלמידינו</w:t>
      </w:r>
      <w:r>
        <w:rPr>
          <w:rFonts w:hint="cs"/>
          <w:sz w:val="24"/>
          <w:rtl/>
        </w:rPr>
        <w:t>;</w:t>
      </w:r>
      <w:r w:rsidRPr="00F83E61">
        <w:rPr>
          <w:sz w:val="24"/>
          <w:rtl/>
        </w:rPr>
        <w:t xml:space="preserve"> </w:t>
      </w:r>
      <w:r>
        <w:rPr>
          <w:rFonts w:hint="cs"/>
          <w:sz w:val="24"/>
          <w:rtl/>
        </w:rPr>
        <w:t>נ</w:t>
      </w:r>
      <w:r w:rsidRPr="00F83E61">
        <w:rPr>
          <w:rFonts w:hint="cs"/>
          <w:sz w:val="24"/>
          <w:rtl/>
        </w:rPr>
        <w:t>תפלל</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שליחים</w:t>
      </w:r>
      <w:r w:rsidRPr="00F83E61">
        <w:rPr>
          <w:sz w:val="24"/>
          <w:rtl/>
        </w:rPr>
        <w:t xml:space="preserve"> </w:t>
      </w:r>
      <w:r w:rsidRPr="00F83E61">
        <w:rPr>
          <w:rFonts w:hint="cs"/>
          <w:sz w:val="24"/>
          <w:rtl/>
        </w:rPr>
        <w:t>אמתיים</w:t>
      </w:r>
      <w:r w:rsidRPr="00F83E61">
        <w:rPr>
          <w:sz w:val="24"/>
          <w:rtl/>
        </w:rPr>
        <w:t xml:space="preserve">, </w:t>
      </w:r>
      <w:r>
        <w:rPr>
          <w:rFonts w:hint="cs"/>
          <w:sz w:val="24"/>
          <w:rtl/>
        </w:rPr>
        <w:t>ללא</w:t>
      </w:r>
      <w:r w:rsidRPr="00F83E61">
        <w:rPr>
          <w:sz w:val="24"/>
          <w:rtl/>
        </w:rPr>
        <w:t xml:space="preserve"> </w:t>
      </w:r>
      <w:r w:rsidRPr="00F83E61">
        <w:rPr>
          <w:rFonts w:hint="cs"/>
          <w:sz w:val="24"/>
          <w:rtl/>
        </w:rPr>
        <w:t>אגו</w:t>
      </w:r>
      <w:r w:rsidRPr="00B56C79">
        <w:rPr>
          <w:rFonts w:hint="cs"/>
          <w:sz w:val="24"/>
          <w:rtl/>
        </w:rPr>
        <w:t xml:space="preserve"> ככל</w:t>
      </w:r>
      <w:r w:rsidRPr="00B56C79">
        <w:rPr>
          <w:sz w:val="24"/>
          <w:rtl/>
        </w:rPr>
        <w:t xml:space="preserve"> </w:t>
      </w:r>
      <w:r w:rsidRPr="00B56C79">
        <w:rPr>
          <w:rFonts w:hint="cs"/>
          <w:sz w:val="24"/>
          <w:rtl/>
        </w:rPr>
        <w:t>שאפשר</w:t>
      </w:r>
      <w:r>
        <w:rPr>
          <w:rFonts w:hint="cs"/>
          <w:sz w:val="24"/>
          <w:rtl/>
        </w:rPr>
        <w:t>,</w:t>
      </w:r>
      <w:r w:rsidRPr="00F83E61">
        <w:rPr>
          <w:sz w:val="24"/>
          <w:rtl/>
        </w:rPr>
        <w:t xml:space="preserve"> </w:t>
      </w:r>
      <w:r w:rsidRPr="00F83E61">
        <w:rPr>
          <w:rFonts w:hint="cs"/>
          <w:sz w:val="24"/>
          <w:rtl/>
        </w:rPr>
        <w:t>כאלה</w:t>
      </w:r>
      <w:r w:rsidRPr="00F83E61">
        <w:rPr>
          <w:sz w:val="24"/>
          <w:rtl/>
        </w:rPr>
        <w:t xml:space="preserve"> </w:t>
      </w:r>
      <w:r w:rsidRPr="00F83E61">
        <w:rPr>
          <w:rFonts w:hint="cs"/>
          <w:sz w:val="24"/>
          <w:rtl/>
        </w:rPr>
        <w:t>שחפצים</w:t>
      </w:r>
      <w:r w:rsidRPr="00F83E61">
        <w:rPr>
          <w:sz w:val="24"/>
          <w:rtl/>
        </w:rPr>
        <w:t xml:space="preserve"> </w:t>
      </w:r>
      <w:r w:rsidRPr="00F83E61">
        <w:rPr>
          <w:rFonts w:hint="cs"/>
          <w:sz w:val="24"/>
          <w:rtl/>
        </w:rPr>
        <w:t>בעצמם</w:t>
      </w:r>
      <w:r w:rsidRPr="00F83E61">
        <w:rPr>
          <w:sz w:val="24"/>
          <w:rtl/>
        </w:rPr>
        <w:t xml:space="preserve"> </w:t>
      </w:r>
      <w:r w:rsidRPr="00F83E61">
        <w:rPr>
          <w:rFonts w:hint="cs"/>
          <w:sz w:val="24"/>
          <w:rtl/>
        </w:rPr>
        <w:t>לגדול</w:t>
      </w:r>
      <w:r w:rsidRPr="00F83E61">
        <w:rPr>
          <w:sz w:val="24"/>
          <w:rtl/>
        </w:rPr>
        <w:t xml:space="preserve"> </w:t>
      </w:r>
      <w:r>
        <w:rPr>
          <w:rFonts w:hint="cs"/>
          <w:sz w:val="24"/>
          <w:rtl/>
        </w:rPr>
        <w:t>ו</w:t>
      </w:r>
      <w:r w:rsidRPr="00F83E61">
        <w:rPr>
          <w:rFonts w:hint="cs"/>
          <w:sz w:val="24"/>
          <w:rtl/>
        </w:rPr>
        <w:t>לצמוח</w:t>
      </w:r>
      <w:r w:rsidRPr="00F83E61">
        <w:rPr>
          <w:sz w:val="24"/>
          <w:rtl/>
        </w:rPr>
        <w:t xml:space="preserve"> </w:t>
      </w:r>
      <w:r w:rsidRPr="00F83E61">
        <w:rPr>
          <w:rFonts w:hint="cs"/>
          <w:sz w:val="24"/>
          <w:rtl/>
        </w:rPr>
        <w:t>עם</w:t>
      </w:r>
      <w:r w:rsidRPr="00F83E61">
        <w:rPr>
          <w:sz w:val="24"/>
          <w:rtl/>
        </w:rPr>
        <w:t xml:space="preserve"> </w:t>
      </w:r>
      <w:r w:rsidRPr="00F83E61">
        <w:rPr>
          <w:rFonts w:hint="cs"/>
          <w:sz w:val="24"/>
          <w:rtl/>
        </w:rPr>
        <w:t>תלמידיהם</w:t>
      </w:r>
      <w:r w:rsidRPr="00F83E61">
        <w:rPr>
          <w:sz w:val="24"/>
          <w:rtl/>
        </w:rPr>
        <w:t xml:space="preserve"> </w:t>
      </w:r>
      <w:r w:rsidRPr="00F83E61">
        <w:rPr>
          <w:rFonts w:hint="cs"/>
          <w:sz w:val="24"/>
          <w:rtl/>
        </w:rPr>
        <w:t>ולא</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גדולים</w:t>
      </w:r>
      <w:r>
        <w:rPr>
          <w:rFonts w:hint="cs"/>
          <w:sz w:val="24"/>
          <w:rtl/>
        </w:rPr>
        <w:t>;</w:t>
      </w:r>
      <w:r w:rsidRPr="00F83E61">
        <w:rPr>
          <w:sz w:val="24"/>
          <w:rtl/>
        </w:rPr>
        <w:t xml:space="preserve"> </w:t>
      </w:r>
      <w:r>
        <w:rPr>
          <w:rFonts w:hint="cs"/>
          <w:sz w:val="24"/>
          <w:rtl/>
        </w:rPr>
        <w:t xml:space="preserve">נשאף </w:t>
      </w:r>
      <w:r w:rsidRPr="00F83E61">
        <w:rPr>
          <w:rFonts w:hint="cs"/>
          <w:sz w:val="24"/>
          <w:rtl/>
        </w:rPr>
        <w:t>לזכות</w:t>
      </w:r>
      <w:r w:rsidRPr="00F83E61">
        <w:rPr>
          <w:sz w:val="24"/>
          <w:rtl/>
        </w:rPr>
        <w:t xml:space="preserve"> </w:t>
      </w:r>
      <w:r w:rsidRPr="00F83E61">
        <w:rPr>
          <w:rFonts w:hint="cs"/>
          <w:sz w:val="24"/>
          <w:rtl/>
        </w:rPr>
        <w:t>לגדל</w:t>
      </w:r>
      <w:r w:rsidRPr="00F83E61">
        <w:rPr>
          <w:sz w:val="24"/>
          <w:rtl/>
        </w:rPr>
        <w:t xml:space="preserve"> </w:t>
      </w:r>
      <w:r w:rsidRPr="00F83E61">
        <w:rPr>
          <w:rFonts w:hint="cs"/>
          <w:sz w:val="24"/>
          <w:rtl/>
        </w:rPr>
        <w:t>תלמידים</w:t>
      </w:r>
      <w:r w:rsidRPr="00F83E61">
        <w:rPr>
          <w:sz w:val="24"/>
          <w:rtl/>
        </w:rPr>
        <w:t xml:space="preserve"> </w:t>
      </w:r>
      <w:r w:rsidRPr="00F83E61">
        <w:rPr>
          <w:rFonts w:hint="cs"/>
          <w:sz w:val="24"/>
          <w:rtl/>
        </w:rPr>
        <w:t>מ</w:t>
      </w:r>
      <w:r>
        <w:rPr>
          <w:rFonts w:hint="cs"/>
          <w:sz w:val="24"/>
          <w:rtl/>
        </w:rPr>
        <w:t xml:space="preserve">כוח </w:t>
      </w:r>
      <w:r w:rsidRPr="00F83E61">
        <w:rPr>
          <w:rFonts w:hint="cs"/>
          <w:sz w:val="24"/>
          <w:rtl/>
        </w:rPr>
        <w:t>רצוננו</w:t>
      </w:r>
      <w:r w:rsidRPr="00F83E61">
        <w:rPr>
          <w:sz w:val="24"/>
          <w:rtl/>
        </w:rPr>
        <w:t xml:space="preserve"> </w:t>
      </w:r>
      <w:r w:rsidRPr="00F83E61">
        <w:rPr>
          <w:rFonts w:hint="cs"/>
          <w:sz w:val="24"/>
          <w:rtl/>
        </w:rPr>
        <w:t>העז</w:t>
      </w:r>
      <w:r w:rsidRPr="00F83E61">
        <w:rPr>
          <w:sz w:val="24"/>
          <w:rtl/>
        </w:rPr>
        <w:t xml:space="preserve"> </w:t>
      </w:r>
      <w:r w:rsidRPr="00F83E61">
        <w:rPr>
          <w:rFonts w:hint="cs"/>
          <w:sz w:val="24"/>
          <w:rtl/>
        </w:rPr>
        <w:t>להיות</w:t>
      </w:r>
      <w:r w:rsidRPr="00F83E61">
        <w:rPr>
          <w:sz w:val="24"/>
          <w:rtl/>
        </w:rPr>
        <w:t xml:space="preserve"> </w:t>
      </w:r>
      <w:r w:rsidRPr="00F83E61">
        <w:rPr>
          <w:rFonts w:hint="cs"/>
          <w:sz w:val="24"/>
          <w:rtl/>
        </w:rPr>
        <w:t>צינור</w:t>
      </w:r>
      <w:r w:rsidRPr="00F83E61">
        <w:rPr>
          <w:sz w:val="24"/>
          <w:rtl/>
        </w:rPr>
        <w:t xml:space="preserve"> </w:t>
      </w:r>
      <w:r w:rsidRPr="00F83E61">
        <w:rPr>
          <w:rFonts w:hint="cs"/>
          <w:sz w:val="24"/>
          <w:rtl/>
        </w:rPr>
        <w:t>בלבד</w:t>
      </w:r>
      <w:r w:rsidRPr="00F83E61">
        <w:rPr>
          <w:sz w:val="24"/>
          <w:rtl/>
        </w:rPr>
        <w:t xml:space="preserve"> </w:t>
      </w:r>
      <w:r w:rsidRPr="00F83E61">
        <w:rPr>
          <w:rFonts w:hint="cs"/>
          <w:sz w:val="24"/>
          <w:rtl/>
        </w:rPr>
        <w:t>לדבר</w:t>
      </w:r>
      <w:r w:rsidRPr="00F83E61">
        <w:rPr>
          <w:sz w:val="24"/>
          <w:rtl/>
        </w:rPr>
        <w:t xml:space="preserve"> </w:t>
      </w:r>
      <w:r w:rsidRPr="00F83E61">
        <w:rPr>
          <w:rFonts w:hint="cs"/>
          <w:sz w:val="24"/>
          <w:rtl/>
        </w:rPr>
        <w:t>ה</w:t>
      </w:r>
      <w:r w:rsidRPr="00F83E61">
        <w:rPr>
          <w:sz w:val="24"/>
          <w:rtl/>
        </w:rPr>
        <w:t xml:space="preserve">' </w:t>
      </w:r>
      <w:r w:rsidRPr="00F83E61">
        <w:rPr>
          <w:rFonts w:hint="cs"/>
          <w:sz w:val="24"/>
          <w:rtl/>
        </w:rPr>
        <w:t>העובר</w:t>
      </w:r>
      <w:r w:rsidRPr="00F83E61">
        <w:rPr>
          <w:sz w:val="24"/>
          <w:rtl/>
        </w:rPr>
        <w:t xml:space="preserve"> </w:t>
      </w:r>
      <w:r w:rsidRPr="00F83E61">
        <w:rPr>
          <w:rFonts w:hint="cs"/>
          <w:sz w:val="24"/>
          <w:rtl/>
        </w:rPr>
        <w:t>דרכנו</w:t>
      </w:r>
      <w:r>
        <w:rPr>
          <w:rFonts w:hint="cs"/>
          <w:sz w:val="24"/>
          <w:rtl/>
        </w:rPr>
        <w:t>;</w:t>
      </w:r>
      <w:r w:rsidRPr="00F83E61">
        <w:rPr>
          <w:sz w:val="24"/>
          <w:rtl/>
        </w:rPr>
        <w:t xml:space="preserve"> </w:t>
      </w:r>
      <w:r>
        <w:rPr>
          <w:rFonts w:hint="cs"/>
          <w:sz w:val="24"/>
          <w:rtl/>
        </w:rPr>
        <w:t>נ</w:t>
      </w:r>
      <w:r w:rsidRPr="00F83E61">
        <w:rPr>
          <w:rFonts w:hint="cs"/>
          <w:sz w:val="24"/>
          <w:rtl/>
        </w:rPr>
        <w:t>תפלל</w:t>
      </w:r>
      <w:r w:rsidRPr="00F83E61">
        <w:rPr>
          <w:sz w:val="24"/>
          <w:rtl/>
        </w:rPr>
        <w:t xml:space="preserve"> </w:t>
      </w:r>
      <w:r w:rsidRPr="00F83E61">
        <w:rPr>
          <w:rFonts w:hint="cs"/>
          <w:sz w:val="24"/>
          <w:rtl/>
        </w:rPr>
        <w:t>להפנים</w:t>
      </w:r>
      <w:r w:rsidRPr="00F83E61">
        <w:rPr>
          <w:sz w:val="24"/>
          <w:rtl/>
        </w:rPr>
        <w:t xml:space="preserve"> </w:t>
      </w:r>
      <w:r w:rsidRPr="00F83E61">
        <w:rPr>
          <w:rFonts w:hint="cs"/>
          <w:sz w:val="24"/>
          <w:rtl/>
        </w:rPr>
        <w:t>את</w:t>
      </w:r>
      <w:r w:rsidRPr="00F83E61">
        <w:rPr>
          <w:sz w:val="24"/>
          <w:rtl/>
        </w:rPr>
        <w:t xml:space="preserve"> </w:t>
      </w:r>
      <w:r w:rsidRPr="00F83E61">
        <w:rPr>
          <w:rFonts w:hint="cs"/>
          <w:sz w:val="24"/>
          <w:rtl/>
        </w:rPr>
        <w:t>הרצון</w:t>
      </w:r>
      <w:r w:rsidRPr="00F83E61">
        <w:rPr>
          <w:sz w:val="24"/>
          <w:rtl/>
        </w:rPr>
        <w:t xml:space="preserve"> </w:t>
      </w:r>
      <w:r>
        <w:rPr>
          <w:rFonts w:hint="cs"/>
          <w:sz w:val="24"/>
          <w:rtl/>
        </w:rPr>
        <w:t>'</w:t>
      </w:r>
      <w:r w:rsidRPr="00F83E61">
        <w:rPr>
          <w:rFonts w:hint="cs"/>
          <w:sz w:val="24"/>
          <w:rtl/>
        </w:rPr>
        <w:t>להמעיט</w:t>
      </w:r>
      <w:r w:rsidRPr="00F83E61">
        <w:rPr>
          <w:sz w:val="24"/>
          <w:rtl/>
        </w:rPr>
        <w:t xml:space="preserve"> </w:t>
      </w:r>
      <w:r>
        <w:rPr>
          <w:rFonts w:hint="cs"/>
          <w:sz w:val="24"/>
          <w:rtl/>
        </w:rPr>
        <w:t xml:space="preserve">את </w:t>
      </w:r>
      <w:r w:rsidRPr="00F83E61">
        <w:rPr>
          <w:rFonts w:hint="cs"/>
          <w:sz w:val="24"/>
          <w:rtl/>
        </w:rPr>
        <w:t>עצמך</w:t>
      </w:r>
      <w:r>
        <w:rPr>
          <w:rFonts w:hint="cs"/>
          <w:sz w:val="24"/>
          <w:rtl/>
        </w:rPr>
        <w:t xml:space="preserve">' </w:t>
      </w:r>
      <w:r>
        <w:rPr>
          <w:sz w:val="24"/>
          <w:rtl/>
        </w:rPr>
        <w:t>–</w:t>
      </w:r>
      <w:r w:rsidRPr="00F83E61">
        <w:rPr>
          <w:sz w:val="24"/>
          <w:rtl/>
        </w:rPr>
        <w:t xml:space="preserve"> </w:t>
      </w:r>
      <w:r w:rsidRPr="00F83E61">
        <w:rPr>
          <w:rFonts w:hint="cs"/>
          <w:sz w:val="24"/>
          <w:rtl/>
        </w:rPr>
        <w:t>לתת</w:t>
      </w:r>
      <w:r w:rsidRPr="00F83E61">
        <w:rPr>
          <w:sz w:val="24"/>
          <w:rtl/>
        </w:rPr>
        <w:t xml:space="preserve"> </w:t>
      </w:r>
      <w:r w:rsidRPr="00F83E61">
        <w:rPr>
          <w:rFonts w:hint="cs"/>
          <w:sz w:val="24"/>
          <w:rtl/>
        </w:rPr>
        <w:t>מקום</w:t>
      </w:r>
      <w:r w:rsidRPr="00F83E61">
        <w:rPr>
          <w:sz w:val="24"/>
          <w:rtl/>
        </w:rPr>
        <w:t xml:space="preserve"> </w:t>
      </w:r>
      <w:r w:rsidRPr="00F83E61">
        <w:rPr>
          <w:rFonts w:hint="cs"/>
          <w:sz w:val="24"/>
          <w:rtl/>
        </w:rPr>
        <w:t>נכון</w:t>
      </w:r>
      <w:r w:rsidRPr="00F83E61">
        <w:rPr>
          <w:sz w:val="24"/>
          <w:rtl/>
        </w:rPr>
        <w:t xml:space="preserve"> </w:t>
      </w:r>
      <w:r w:rsidRPr="00F83E61">
        <w:rPr>
          <w:rFonts w:hint="cs"/>
          <w:sz w:val="24"/>
          <w:rtl/>
        </w:rPr>
        <w:t>לתלמיד</w:t>
      </w:r>
      <w:r w:rsidRPr="00F83E61">
        <w:rPr>
          <w:sz w:val="24"/>
          <w:rtl/>
        </w:rPr>
        <w:t xml:space="preserve"> </w:t>
      </w:r>
      <w:r w:rsidRPr="00F83E61">
        <w:rPr>
          <w:rFonts w:hint="cs"/>
          <w:sz w:val="24"/>
          <w:rtl/>
        </w:rPr>
        <w:t>בשיחה</w:t>
      </w:r>
      <w:r w:rsidRPr="00F83E61">
        <w:rPr>
          <w:sz w:val="24"/>
          <w:rtl/>
        </w:rPr>
        <w:t xml:space="preserve"> </w:t>
      </w:r>
      <w:r w:rsidRPr="00F83E61">
        <w:rPr>
          <w:rFonts w:hint="cs"/>
          <w:sz w:val="24"/>
          <w:rtl/>
        </w:rPr>
        <w:t>עמו</w:t>
      </w:r>
      <w:r w:rsidRPr="00F83E61">
        <w:rPr>
          <w:sz w:val="24"/>
          <w:rtl/>
        </w:rPr>
        <w:t xml:space="preserve">, </w:t>
      </w:r>
      <w:r w:rsidRPr="00F83E61">
        <w:rPr>
          <w:rFonts w:hint="cs"/>
          <w:sz w:val="24"/>
          <w:rtl/>
        </w:rPr>
        <w:t>לרצות</w:t>
      </w:r>
      <w:r w:rsidRPr="00F83E61">
        <w:rPr>
          <w:sz w:val="24"/>
          <w:rtl/>
        </w:rPr>
        <w:t xml:space="preserve"> </w:t>
      </w:r>
      <w:r w:rsidRPr="00F83E61">
        <w:rPr>
          <w:rFonts w:hint="cs"/>
          <w:sz w:val="24"/>
          <w:rtl/>
        </w:rPr>
        <w:t>ללמוד</w:t>
      </w:r>
      <w:r w:rsidRPr="00F83E61">
        <w:rPr>
          <w:sz w:val="24"/>
          <w:rtl/>
        </w:rPr>
        <w:t xml:space="preserve"> </w:t>
      </w:r>
      <w:r w:rsidRPr="00F83E61">
        <w:rPr>
          <w:rFonts w:hint="cs"/>
          <w:sz w:val="24"/>
          <w:rtl/>
        </w:rPr>
        <w:t>מכל</w:t>
      </w:r>
      <w:r w:rsidRPr="00F83E61">
        <w:rPr>
          <w:sz w:val="24"/>
          <w:rtl/>
        </w:rPr>
        <w:t xml:space="preserve"> </w:t>
      </w:r>
      <w:r w:rsidRPr="00F83E61">
        <w:rPr>
          <w:rFonts w:hint="cs"/>
          <w:sz w:val="24"/>
          <w:rtl/>
        </w:rPr>
        <w:t>תלמיד</w:t>
      </w:r>
      <w:r w:rsidRPr="00F83E61">
        <w:rPr>
          <w:sz w:val="24"/>
          <w:rtl/>
        </w:rPr>
        <w:t xml:space="preserve"> </w:t>
      </w:r>
      <w:r w:rsidRPr="00F83E61">
        <w:rPr>
          <w:rFonts w:hint="cs"/>
          <w:sz w:val="24"/>
          <w:rtl/>
        </w:rPr>
        <w:t>ומורה</w:t>
      </w:r>
      <w:r w:rsidRPr="00F83E61">
        <w:rPr>
          <w:sz w:val="24"/>
          <w:rtl/>
        </w:rPr>
        <w:t xml:space="preserve"> </w:t>
      </w:r>
      <w:r>
        <w:rPr>
          <w:rFonts w:hint="cs"/>
          <w:sz w:val="24"/>
          <w:rtl/>
        </w:rPr>
        <w:t>ו</w:t>
      </w:r>
      <w:r w:rsidRPr="00F83E61">
        <w:rPr>
          <w:rFonts w:hint="cs"/>
          <w:sz w:val="24"/>
          <w:rtl/>
        </w:rPr>
        <w:t>להאמין</w:t>
      </w:r>
      <w:r w:rsidRPr="00F83E61">
        <w:rPr>
          <w:sz w:val="24"/>
          <w:rtl/>
        </w:rPr>
        <w:t xml:space="preserve"> </w:t>
      </w:r>
      <w:r w:rsidRPr="00F83E61">
        <w:rPr>
          <w:rFonts w:hint="cs"/>
          <w:sz w:val="24"/>
          <w:rtl/>
        </w:rPr>
        <w:t>בכל</w:t>
      </w:r>
      <w:r w:rsidRPr="00F83E61">
        <w:rPr>
          <w:sz w:val="24"/>
          <w:rtl/>
        </w:rPr>
        <w:t xml:space="preserve"> </w:t>
      </w:r>
      <w:r w:rsidRPr="00F83E61">
        <w:rPr>
          <w:rFonts w:hint="cs"/>
          <w:sz w:val="24"/>
          <w:rtl/>
        </w:rPr>
        <w:t>תלמיד</w:t>
      </w:r>
      <w:r>
        <w:rPr>
          <w:rFonts w:hint="cs"/>
          <w:sz w:val="24"/>
          <w:rtl/>
        </w:rPr>
        <w:t>.</w:t>
      </w:r>
      <w:r w:rsidRPr="00F83E61">
        <w:rPr>
          <w:sz w:val="24"/>
          <w:rtl/>
        </w:rPr>
        <w:t xml:space="preserve"> </w:t>
      </w:r>
      <w:r w:rsidRPr="00F83E61">
        <w:rPr>
          <w:rFonts w:hint="cs"/>
          <w:sz w:val="24"/>
          <w:rtl/>
        </w:rPr>
        <w:t>לעיתים</w:t>
      </w:r>
      <w:r w:rsidRPr="00F83E61">
        <w:rPr>
          <w:sz w:val="24"/>
          <w:rtl/>
        </w:rPr>
        <w:t xml:space="preserve"> </w:t>
      </w:r>
      <w:r w:rsidRPr="00F83E61">
        <w:rPr>
          <w:rFonts w:hint="cs"/>
          <w:sz w:val="24"/>
          <w:rtl/>
        </w:rPr>
        <w:t>יש</w:t>
      </w:r>
      <w:r w:rsidRPr="00F83E61">
        <w:rPr>
          <w:sz w:val="24"/>
          <w:rtl/>
        </w:rPr>
        <w:t xml:space="preserve"> </w:t>
      </w:r>
      <w:r w:rsidRPr="00F83E61">
        <w:rPr>
          <w:rFonts w:hint="cs"/>
          <w:sz w:val="24"/>
          <w:rtl/>
        </w:rPr>
        <w:t>צורך</w:t>
      </w:r>
      <w:r w:rsidRPr="00F83E61">
        <w:rPr>
          <w:sz w:val="24"/>
          <w:rtl/>
        </w:rPr>
        <w:t xml:space="preserve"> </w:t>
      </w:r>
      <w:r w:rsidRPr="00F83E61">
        <w:rPr>
          <w:rFonts w:hint="cs"/>
          <w:sz w:val="24"/>
          <w:rtl/>
        </w:rPr>
        <w:t>לקחת</w:t>
      </w:r>
      <w:r w:rsidRPr="00F83E61">
        <w:rPr>
          <w:sz w:val="24"/>
          <w:rtl/>
        </w:rPr>
        <w:t xml:space="preserve"> </w:t>
      </w:r>
      <w:r w:rsidRPr="00F83E61">
        <w:rPr>
          <w:rFonts w:hint="cs"/>
          <w:sz w:val="24"/>
          <w:rtl/>
        </w:rPr>
        <w:t>צעד</w:t>
      </w:r>
      <w:r w:rsidRPr="00F83E61">
        <w:rPr>
          <w:sz w:val="24"/>
          <w:rtl/>
        </w:rPr>
        <w:t xml:space="preserve"> </w:t>
      </w:r>
      <w:r w:rsidRPr="00F83E61">
        <w:rPr>
          <w:rFonts w:hint="cs"/>
          <w:sz w:val="24"/>
          <w:rtl/>
        </w:rPr>
        <w:t>אחורה</w:t>
      </w:r>
      <w:r>
        <w:rPr>
          <w:rFonts w:hint="cs"/>
          <w:sz w:val="24"/>
          <w:rtl/>
        </w:rPr>
        <w:t>,</w:t>
      </w:r>
      <w:r w:rsidRPr="00F83E61">
        <w:rPr>
          <w:sz w:val="24"/>
          <w:rtl/>
        </w:rPr>
        <w:t xml:space="preserve"> </w:t>
      </w:r>
      <w:r w:rsidRPr="00F83E61">
        <w:rPr>
          <w:rFonts w:hint="cs"/>
          <w:sz w:val="24"/>
          <w:rtl/>
        </w:rPr>
        <w:t>ומתוך</w:t>
      </w:r>
      <w:r w:rsidRPr="00F83E61">
        <w:rPr>
          <w:sz w:val="24"/>
          <w:rtl/>
        </w:rPr>
        <w:t xml:space="preserve"> </w:t>
      </w:r>
      <w:r w:rsidRPr="00F83E61">
        <w:rPr>
          <w:rFonts w:hint="cs"/>
          <w:sz w:val="24"/>
          <w:rtl/>
        </w:rPr>
        <w:t>כך</w:t>
      </w:r>
      <w:r w:rsidRPr="00F83E61">
        <w:rPr>
          <w:sz w:val="24"/>
          <w:rtl/>
        </w:rPr>
        <w:t xml:space="preserve"> </w:t>
      </w:r>
      <w:r>
        <w:rPr>
          <w:rFonts w:hint="cs"/>
          <w:sz w:val="24"/>
          <w:rtl/>
        </w:rPr>
        <w:t>'</w:t>
      </w:r>
      <w:r w:rsidRPr="00F83E61">
        <w:rPr>
          <w:rFonts w:hint="cs"/>
          <w:sz w:val="24"/>
          <w:rtl/>
        </w:rPr>
        <w:t>ששים</w:t>
      </w:r>
      <w:r w:rsidRPr="00F83E61">
        <w:rPr>
          <w:sz w:val="24"/>
          <w:rtl/>
        </w:rPr>
        <w:t xml:space="preserve"> </w:t>
      </w:r>
      <w:r w:rsidRPr="00F83E61">
        <w:rPr>
          <w:rFonts w:hint="cs"/>
          <w:sz w:val="24"/>
          <w:rtl/>
        </w:rPr>
        <w:t>ושמחים</w:t>
      </w:r>
      <w:r w:rsidRPr="00F83E61">
        <w:rPr>
          <w:sz w:val="24"/>
          <w:rtl/>
        </w:rPr>
        <w:t xml:space="preserve"> </w:t>
      </w:r>
      <w:r w:rsidRPr="00F83E61">
        <w:rPr>
          <w:rFonts w:hint="cs"/>
          <w:sz w:val="24"/>
          <w:rtl/>
        </w:rPr>
        <w:t>לעשות</w:t>
      </w:r>
      <w:r w:rsidRPr="00F83E61">
        <w:rPr>
          <w:sz w:val="24"/>
          <w:rtl/>
        </w:rPr>
        <w:t xml:space="preserve"> </w:t>
      </w:r>
      <w:r w:rsidRPr="00F83E61">
        <w:rPr>
          <w:rFonts w:hint="cs"/>
          <w:sz w:val="24"/>
          <w:rtl/>
        </w:rPr>
        <w:t>רצון</w:t>
      </w:r>
      <w:r w:rsidRPr="00F83E61">
        <w:rPr>
          <w:sz w:val="24"/>
          <w:rtl/>
        </w:rPr>
        <w:t xml:space="preserve"> </w:t>
      </w:r>
      <w:r w:rsidRPr="00F83E61">
        <w:rPr>
          <w:rFonts w:hint="cs"/>
          <w:sz w:val="24"/>
          <w:rtl/>
        </w:rPr>
        <w:t>קונם</w:t>
      </w:r>
      <w:r>
        <w:rPr>
          <w:rFonts w:hint="cs"/>
          <w:sz w:val="24"/>
          <w:rtl/>
        </w:rPr>
        <w:t>'</w:t>
      </w:r>
      <w:r w:rsidRPr="00F83E61">
        <w:rPr>
          <w:sz w:val="24"/>
          <w:rtl/>
        </w:rPr>
        <w:t xml:space="preserve">. </w:t>
      </w:r>
    </w:p>
    <w:p w14:paraId="4A837F69" w14:textId="77777777" w:rsidR="000F312E" w:rsidRPr="00C87558" w:rsidRDefault="000F312E" w:rsidP="000F312E">
      <w:pPr>
        <w:rPr>
          <w:rFonts w:ascii="David" w:hAnsi="David"/>
          <w:sz w:val="24"/>
          <w:rtl/>
        </w:rPr>
      </w:pPr>
    </w:p>
    <w:p w14:paraId="31BBBADC"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09FC49FD" w14:textId="77777777" w:rsidR="000F312E" w:rsidRDefault="000F312E" w:rsidP="000F312E">
      <w:pPr>
        <w:pStyle w:val="af4"/>
        <w:spacing w:line="360" w:lineRule="auto"/>
        <w:rPr>
          <w:rFonts w:ascii="David" w:hAnsi="David"/>
          <w:sz w:val="20"/>
          <w:szCs w:val="24"/>
          <w:rtl/>
        </w:rPr>
      </w:pPr>
      <w:r w:rsidRPr="00671025">
        <w:rPr>
          <w:rFonts w:ascii="David" w:hAnsi="David"/>
          <w:sz w:val="20"/>
          <w:szCs w:val="24"/>
          <w:rtl/>
        </w:rPr>
        <w:t>מעורר השראה</w:t>
      </w:r>
    </w:p>
    <w:p w14:paraId="2EAF2E00" w14:textId="77777777" w:rsidR="000F312E" w:rsidRDefault="000F312E" w:rsidP="000F312E">
      <w:pPr>
        <w:pStyle w:val="af4"/>
        <w:spacing w:line="360" w:lineRule="auto"/>
        <w:rPr>
          <w:sz w:val="20"/>
          <w:szCs w:val="24"/>
          <w:rtl/>
        </w:rPr>
      </w:pPr>
      <w:r w:rsidRPr="00171DC3">
        <w:rPr>
          <w:rFonts w:hint="eastAsia"/>
          <w:bCs w:val="0"/>
          <w:sz w:val="24"/>
          <w:szCs w:val="24"/>
          <w:rtl/>
        </w:rPr>
        <w:t>כשאדם</w:t>
      </w:r>
      <w:r w:rsidRPr="00171DC3">
        <w:rPr>
          <w:bCs w:val="0"/>
          <w:sz w:val="24"/>
          <w:szCs w:val="24"/>
          <w:rtl/>
        </w:rPr>
        <w:t xml:space="preserve"> </w:t>
      </w:r>
      <w:r w:rsidRPr="00171DC3">
        <w:rPr>
          <w:rFonts w:hint="eastAsia"/>
          <w:bCs w:val="0"/>
          <w:sz w:val="24"/>
          <w:szCs w:val="24"/>
          <w:rtl/>
        </w:rPr>
        <w:t>נתן</w:t>
      </w:r>
      <w:r w:rsidRPr="00171DC3">
        <w:rPr>
          <w:bCs w:val="0"/>
          <w:sz w:val="24"/>
          <w:szCs w:val="24"/>
          <w:rtl/>
        </w:rPr>
        <w:t xml:space="preserve"> </w:t>
      </w:r>
      <w:r w:rsidRPr="00171DC3">
        <w:rPr>
          <w:rFonts w:hint="eastAsia"/>
          <w:bCs w:val="0"/>
          <w:sz w:val="24"/>
          <w:szCs w:val="24"/>
          <w:rtl/>
        </w:rPr>
        <w:t>למשכן</w:t>
      </w:r>
      <w:r w:rsidRPr="00171DC3">
        <w:rPr>
          <w:bCs w:val="0"/>
          <w:sz w:val="24"/>
          <w:szCs w:val="24"/>
          <w:rtl/>
        </w:rPr>
        <w:t xml:space="preserve"> </w:t>
      </w:r>
      <w:r w:rsidRPr="00171DC3">
        <w:rPr>
          <w:rFonts w:hint="eastAsia"/>
          <w:bCs w:val="0"/>
          <w:sz w:val="24"/>
          <w:szCs w:val="24"/>
          <w:rtl/>
        </w:rPr>
        <w:t>הייתה</w:t>
      </w:r>
      <w:r w:rsidRPr="00171DC3">
        <w:rPr>
          <w:bCs w:val="0"/>
          <w:sz w:val="24"/>
          <w:szCs w:val="24"/>
          <w:rtl/>
        </w:rPr>
        <w:t xml:space="preserve"> </w:t>
      </w:r>
      <w:r w:rsidRPr="00171DC3">
        <w:rPr>
          <w:rFonts w:hint="eastAsia"/>
          <w:bCs w:val="0"/>
          <w:sz w:val="24"/>
          <w:szCs w:val="24"/>
          <w:rtl/>
        </w:rPr>
        <w:t>דרישה</w:t>
      </w:r>
      <w:r w:rsidRPr="00171DC3">
        <w:rPr>
          <w:bCs w:val="0"/>
          <w:sz w:val="24"/>
          <w:szCs w:val="24"/>
          <w:rtl/>
        </w:rPr>
        <w:t xml:space="preserve"> </w:t>
      </w:r>
      <w:r w:rsidRPr="00171DC3">
        <w:rPr>
          <w:rFonts w:hint="eastAsia"/>
          <w:bCs w:val="0"/>
          <w:sz w:val="24"/>
          <w:szCs w:val="24"/>
          <w:rtl/>
        </w:rPr>
        <w:t>מיוחדת</w:t>
      </w:r>
      <w:r w:rsidRPr="00171DC3">
        <w:rPr>
          <w:bCs w:val="0"/>
          <w:sz w:val="24"/>
          <w:szCs w:val="24"/>
          <w:rtl/>
        </w:rPr>
        <w:t xml:space="preserve"> </w:t>
      </w:r>
      <w:r w:rsidRPr="00171DC3">
        <w:rPr>
          <w:rFonts w:hint="eastAsia"/>
          <w:bCs w:val="0"/>
          <w:sz w:val="24"/>
          <w:szCs w:val="24"/>
          <w:rtl/>
        </w:rPr>
        <w:t>שייתן</w:t>
      </w:r>
      <w:r w:rsidRPr="00171DC3">
        <w:rPr>
          <w:bCs w:val="0"/>
          <w:sz w:val="24"/>
          <w:szCs w:val="24"/>
          <w:rtl/>
        </w:rPr>
        <w:t xml:space="preserve"> </w:t>
      </w:r>
      <w:r w:rsidRPr="00171DC3">
        <w:rPr>
          <w:rFonts w:hint="eastAsia"/>
          <w:bCs w:val="0"/>
          <w:sz w:val="24"/>
          <w:szCs w:val="24"/>
          <w:rtl/>
        </w:rPr>
        <w:t>בכל</w:t>
      </w:r>
      <w:r w:rsidRPr="00171DC3">
        <w:rPr>
          <w:bCs w:val="0"/>
          <w:sz w:val="24"/>
          <w:szCs w:val="24"/>
          <w:rtl/>
        </w:rPr>
        <w:t xml:space="preserve"> </w:t>
      </w:r>
      <w:r w:rsidRPr="00171DC3">
        <w:rPr>
          <w:rFonts w:hint="eastAsia"/>
          <w:bCs w:val="0"/>
          <w:sz w:val="24"/>
          <w:szCs w:val="24"/>
          <w:rtl/>
        </w:rPr>
        <w:t>ליבו</w:t>
      </w:r>
      <w:r w:rsidRPr="00171DC3">
        <w:rPr>
          <w:bCs w:val="0"/>
          <w:sz w:val="24"/>
          <w:szCs w:val="24"/>
          <w:rtl/>
        </w:rPr>
        <w:t xml:space="preserve"> </w:t>
      </w:r>
      <w:r w:rsidRPr="00171DC3">
        <w:rPr>
          <w:rFonts w:hint="eastAsia"/>
          <w:bCs w:val="0"/>
          <w:sz w:val="24"/>
          <w:szCs w:val="24"/>
          <w:rtl/>
        </w:rPr>
        <w:t>וייתן</w:t>
      </w:r>
      <w:r w:rsidRPr="00171DC3">
        <w:rPr>
          <w:bCs w:val="0"/>
          <w:sz w:val="24"/>
          <w:szCs w:val="24"/>
          <w:rtl/>
        </w:rPr>
        <w:t xml:space="preserve"> </w:t>
      </w:r>
      <w:r w:rsidRPr="00171DC3">
        <w:rPr>
          <w:rFonts w:hint="eastAsia"/>
          <w:bCs w:val="0"/>
          <w:sz w:val="24"/>
          <w:szCs w:val="24"/>
          <w:rtl/>
        </w:rPr>
        <w:t>רק</w:t>
      </w:r>
      <w:r w:rsidRPr="00171DC3">
        <w:rPr>
          <w:bCs w:val="0"/>
          <w:sz w:val="24"/>
          <w:szCs w:val="24"/>
          <w:rtl/>
        </w:rPr>
        <w:t xml:space="preserve"> </w:t>
      </w:r>
      <w:r w:rsidRPr="00171DC3">
        <w:rPr>
          <w:rFonts w:hint="eastAsia"/>
          <w:bCs w:val="0"/>
          <w:sz w:val="24"/>
          <w:szCs w:val="24"/>
          <w:rtl/>
        </w:rPr>
        <w:t>לשם</w:t>
      </w:r>
      <w:r w:rsidRPr="00171DC3">
        <w:rPr>
          <w:bCs w:val="0"/>
          <w:sz w:val="24"/>
          <w:szCs w:val="24"/>
          <w:rtl/>
        </w:rPr>
        <w:t xml:space="preserve"> </w:t>
      </w:r>
      <w:r w:rsidRPr="00171DC3">
        <w:rPr>
          <w:rFonts w:hint="eastAsia"/>
          <w:bCs w:val="0"/>
          <w:sz w:val="24"/>
          <w:szCs w:val="24"/>
          <w:rtl/>
        </w:rPr>
        <w:t>המשכן</w:t>
      </w:r>
      <w:r w:rsidRPr="00171DC3">
        <w:rPr>
          <w:bCs w:val="0"/>
          <w:sz w:val="24"/>
          <w:szCs w:val="24"/>
          <w:rtl/>
        </w:rPr>
        <w:t xml:space="preserve">, </w:t>
      </w:r>
      <w:r w:rsidRPr="00171DC3">
        <w:rPr>
          <w:rFonts w:hint="eastAsia"/>
          <w:bCs w:val="0"/>
          <w:sz w:val="24"/>
          <w:szCs w:val="24"/>
          <w:rtl/>
        </w:rPr>
        <w:t>בלי</w:t>
      </w:r>
      <w:r w:rsidRPr="00171DC3">
        <w:rPr>
          <w:bCs w:val="0"/>
          <w:sz w:val="24"/>
          <w:szCs w:val="24"/>
          <w:rtl/>
        </w:rPr>
        <w:t xml:space="preserve"> </w:t>
      </w:r>
      <w:r w:rsidRPr="00171DC3">
        <w:rPr>
          <w:rFonts w:hint="eastAsia"/>
          <w:bCs w:val="0"/>
          <w:sz w:val="24"/>
          <w:szCs w:val="24"/>
          <w:rtl/>
        </w:rPr>
        <w:t>שום</w:t>
      </w:r>
      <w:r w:rsidRPr="00171DC3">
        <w:rPr>
          <w:bCs w:val="0"/>
          <w:sz w:val="24"/>
          <w:szCs w:val="24"/>
          <w:rtl/>
        </w:rPr>
        <w:t xml:space="preserve"> </w:t>
      </w:r>
      <w:r w:rsidRPr="00171DC3">
        <w:rPr>
          <w:rFonts w:hint="eastAsia"/>
          <w:bCs w:val="0"/>
          <w:sz w:val="24"/>
          <w:szCs w:val="24"/>
          <w:rtl/>
        </w:rPr>
        <w:t>מחשבה</w:t>
      </w:r>
      <w:r w:rsidRPr="00171DC3">
        <w:rPr>
          <w:bCs w:val="0"/>
          <w:sz w:val="24"/>
          <w:szCs w:val="24"/>
          <w:rtl/>
        </w:rPr>
        <w:t xml:space="preserve"> </w:t>
      </w:r>
      <w:r w:rsidRPr="00171DC3">
        <w:rPr>
          <w:rFonts w:hint="eastAsia"/>
          <w:bCs w:val="0"/>
          <w:sz w:val="24"/>
          <w:szCs w:val="24"/>
          <w:rtl/>
        </w:rPr>
        <w:t>זרה</w:t>
      </w:r>
      <w:r w:rsidRPr="00171DC3">
        <w:rPr>
          <w:bCs w:val="0"/>
          <w:sz w:val="24"/>
          <w:szCs w:val="24"/>
          <w:rtl/>
        </w:rPr>
        <w:t xml:space="preserve">; </w:t>
      </w:r>
      <w:r w:rsidRPr="00171DC3">
        <w:rPr>
          <w:rFonts w:hint="eastAsia"/>
          <w:bCs w:val="0"/>
          <w:sz w:val="24"/>
          <w:szCs w:val="24"/>
          <w:rtl/>
        </w:rPr>
        <w:t>לא</w:t>
      </w:r>
      <w:r w:rsidRPr="00171DC3">
        <w:rPr>
          <w:bCs w:val="0"/>
          <w:sz w:val="24"/>
          <w:szCs w:val="24"/>
          <w:rtl/>
        </w:rPr>
        <w:t xml:space="preserve"> </w:t>
      </w:r>
      <w:r w:rsidRPr="00171DC3">
        <w:rPr>
          <w:rFonts w:hint="eastAsia"/>
          <w:bCs w:val="0"/>
          <w:sz w:val="24"/>
          <w:szCs w:val="24"/>
          <w:rtl/>
        </w:rPr>
        <w:t>לשם</w:t>
      </w:r>
      <w:r w:rsidRPr="00171DC3">
        <w:rPr>
          <w:bCs w:val="0"/>
          <w:sz w:val="24"/>
          <w:szCs w:val="24"/>
          <w:rtl/>
        </w:rPr>
        <w:t xml:space="preserve"> </w:t>
      </w:r>
      <w:r w:rsidRPr="00171DC3">
        <w:rPr>
          <w:rFonts w:hint="eastAsia"/>
          <w:bCs w:val="0"/>
          <w:sz w:val="24"/>
          <w:szCs w:val="24"/>
          <w:rtl/>
        </w:rPr>
        <w:t>כבוד</w:t>
      </w:r>
      <w:r w:rsidRPr="00171DC3">
        <w:rPr>
          <w:bCs w:val="0"/>
          <w:sz w:val="24"/>
          <w:szCs w:val="24"/>
          <w:rtl/>
        </w:rPr>
        <w:t xml:space="preserve">, </w:t>
      </w:r>
      <w:r w:rsidRPr="00171DC3">
        <w:rPr>
          <w:rFonts w:hint="eastAsia"/>
          <w:bCs w:val="0"/>
          <w:sz w:val="24"/>
          <w:szCs w:val="24"/>
          <w:rtl/>
        </w:rPr>
        <w:t>לא</w:t>
      </w:r>
      <w:r w:rsidRPr="00171DC3">
        <w:rPr>
          <w:bCs w:val="0"/>
          <w:sz w:val="24"/>
          <w:szCs w:val="24"/>
          <w:rtl/>
        </w:rPr>
        <w:t xml:space="preserve"> </w:t>
      </w:r>
      <w:r w:rsidRPr="00171DC3">
        <w:rPr>
          <w:rFonts w:hint="eastAsia"/>
          <w:bCs w:val="0"/>
          <w:sz w:val="24"/>
          <w:szCs w:val="24"/>
          <w:rtl/>
        </w:rPr>
        <w:t>כדי</w:t>
      </w:r>
      <w:r w:rsidRPr="00171DC3">
        <w:rPr>
          <w:bCs w:val="0"/>
          <w:sz w:val="24"/>
          <w:szCs w:val="24"/>
          <w:rtl/>
        </w:rPr>
        <w:t xml:space="preserve"> '</w:t>
      </w:r>
      <w:r w:rsidRPr="00171DC3">
        <w:rPr>
          <w:rFonts w:hint="eastAsia"/>
          <w:bCs w:val="0"/>
          <w:sz w:val="24"/>
          <w:szCs w:val="24"/>
          <w:rtl/>
        </w:rPr>
        <w:t>שיגידו</w:t>
      </w:r>
      <w:r w:rsidRPr="00171DC3">
        <w:rPr>
          <w:bCs w:val="0"/>
          <w:sz w:val="24"/>
          <w:szCs w:val="24"/>
          <w:rtl/>
        </w:rPr>
        <w:t xml:space="preserve">', </w:t>
      </w:r>
      <w:r w:rsidRPr="00171DC3">
        <w:rPr>
          <w:rFonts w:hint="eastAsia"/>
          <w:bCs w:val="0"/>
          <w:sz w:val="24"/>
          <w:szCs w:val="24"/>
          <w:rtl/>
        </w:rPr>
        <w:t>לא</w:t>
      </w:r>
      <w:r w:rsidRPr="00171DC3">
        <w:rPr>
          <w:bCs w:val="0"/>
          <w:sz w:val="24"/>
          <w:szCs w:val="24"/>
          <w:rtl/>
        </w:rPr>
        <w:t xml:space="preserve"> </w:t>
      </w:r>
      <w:r w:rsidRPr="00171DC3">
        <w:rPr>
          <w:rFonts w:hint="eastAsia"/>
          <w:bCs w:val="0"/>
          <w:sz w:val="24"/>
          <w:szCs w:val="24"/>
          <w:rtl/>
        </w:rPr>
        <w:t>בשביל</w:t>
      </w:r>
      <w:r w:rsidRPr="00171DC3">
        <w:rPr>
          <w:bCs w:val="0"/>
          <w:sz w:val="24"/>
          <w:szCs w:val="24"/>
          <w:rtl/>
        </w:rPr>
        <w:t xml:space="preserve"> </w:t>
      </w:r>
      <w:r w:rsidRPr="00171DC3">
        <w:rPr>
          <w:rFonts w:hint="eastAsia"/>
          <w:bCs w:val="0"/>
          <w:sz w:val="24"/>
          <w:szCs w:val="24"/>
          <w:rtl/>
        </w:rPr>
        <w:t>תחושת</w:t>
      </w:r>
      <w:r w:rsidRPr="00171DC3">
        <w:rPr>
          <w:bCs w:val="0"/>
          <w:sz w:val="24"/>
          <w:szCs w:val="24"/>
          <w:rtl/>
        </w:rPr>
        <w:t xml:space="preserve"> </w:t>
      </w:r>
      <w:r w:rsidRPr="00171DC3">
        <w:rPr>
          <w:rFonts w:hint="eastAsia"/>
          <w:bCs w:val="0"/>
          <w:sz w:val="24"/>
          <w:szCs w:val="24"/>
          <w:rtl/>
        </w:rPr>
        <w:t>סיפוק</w:t>
      </w:r>
      <w:r w:rsidRPr="00171DC3">
        <w:rPr>
          <w:bCs w:val="0"/>
          <w:sz w:val="24"/>
          <w:szCs w:val="24"/>
          <w:rtl/>
        </w:rPr>
        <w:t xml:space="preserve"> </w:t>
      </w:r>
      <w:r w:rsidRPr="00171DC3">
        <w:rPr>
          <w:rFonts w:hint="eastAsia"/>
          <w:bCs w:val="0"/>
          <w:sz w:val="24"/>
          <w:szCs w:val="24"/>
          <w:rtl/>
        </w:rPr>
        <w:t>אישית</w:t>
      </w:r>
      <w:r w:rsidRPr="00171DC3">
        <w:rPr>
          <w:bCs w:val="0"/>
          <w:sz w:val="24"/>
          <w:szCs w:val="24"/>
          <w:rtl/>
        </w:rPr>
        <w:t xml:space="preserve">, </w:t>
      </w:r>
      <w:r w:rsidRPr="00171DC3">
        <w:rPr>
          <w:rFonts w:hint="eastAsia"/>
          <w:bCs w:val="0"/>
          <w:sz w:val="24"/>
          <w:szCs w:val="24"/>
          <w:rtl/>
        </w:rPr>
        <w:t>אלא</w:t>
      </w:r>
      <w:r w:rsidRPr="00171DC3">
        <w:rPr>
          <w:bCs w:val="0"/>
          <w:sz w:val="24"/>
          <w:szCs w:val="24"/>
          <w:rtl/>
        </w:rPr>
        <w:t xml:space="preserve"> </w:t>
      </w:r>
      <w:r w:rsidRPr="00171DC3">
        <w:rPr>
          <w:rFonts w:hint="eastAsia"/>
          <w:bCs w:val="0"/>
          <w:sz w:val="24"/>
          <w:szCs w:val="24"/>
          <w:rtl/>
        </w:rPr>
        <w:t>נתינה</w:t>
      </w:r>
      <w:r w:rsidRPr="00171DC3">
        <w:rPr>
          <w:bCs w:val="0"/>
          <w:sz w:val="24"/>
          <w:szCs w:val="24"/>
          <w:rtl/>
        </w:rPr>
        <w:t xml:space="preserve"> </w:t>
      </w:r>
      <w:r w:rsidRPr="00171DC3">
        <w:rPr>
          <w:rFonts w:hint="eastAsia"/>
          <w:bCs w:val="0"/>
          <w:sz w:val="24"/>
          <w:szCs w:val="24"/>
          <w:rtl/>
        </w:rPr>
        <w:t>ממקום</w:t>
      </w:r>
      <w:r w:rsidRPr="00171DC3">
        <w:rPr>
          <w:bCs w:val="0"/>
          <w:sz w:val="24"/>
          <w:szCs w:val="24"/>
          <w:rtl/>
        </w:rPr>
        <w:t xml:space="preserve"> </w:t>
      </w:r>
      <w:r w:rsidRPr="00171DC3">
        <w:rPr>
          <w:rFonts w:hint="eastAsia"/>
          <w:bCs w:val="0"/>
          <w:sz w:val="24"/>
          <w:szCs w:val="24"/>
          <w:rtl/>
        </w:rPr>
        <w:t>נקי</w:t>
      </w:r>
      <w:r w:rsidRPr="00171DC3">
        <w:rPr>
          <w:bCs w:val="0"/>
          <w:sz w:val="24"/>
          <w:szCs w:val="24"/>
          <w:rtl/>
        </w:rPr>
        <w:t xml:space="preserve">, </w:t>
      </w:r>
      <w:r w:rsidRPr="00171DC3">
        <w:rPr>
          <w:rFonts w:hint="eastAsia"/>
          <w:bCs w:val="0"/>
          <w:sz w:val="24"/>
          <w:szCs w:val="24"/>
          <w:rtl/>
        </w:rPr>
        <w:t>טהור</w:t>
      </w:r>
      <w:r w:rsidRPr="00171DC3">
        <w:rPr>
          <w:bCs w:val="0"/>
          <w:sz w:val="24"/>
          <w:szCs w:val="24"/>
          <w:rtl/>
        </w:rPr>
        <w:t xml:space="preserve">, </w:t>
      </w:r>
      <w:r w:rsidRPr="00171DC3">
        <w:rPr>
          <w:rFonts w:hint="eastAsia"/>
          <w:bCs w:val="0"/>
          <w:sz w:val="24"/>
          <w:szCs w:val="24"/>
          <w:rtl/>
        </w:rPr>
        <w:t>שלם</w:t>
      </w:r>
      <w:r w:rsidRPr="00171DC3">
        <w:rPr>
          <w:bCs w:val="0"/>
          <w:sz w:val="24"/>
          <w:szCs w:val="24"/>
          <w:rtl/>
        </w:rPr>
        <w:t>.</w:t>
      </w:r>
    </w:p>
    <w:p w14:paraId="00AB6230" w14:textId="77777777" w:rsidR="00A348C5" w:rsidRDefault="00F03607" w:rsidP="00A348C5">
      <w:pPr>
        <w:pStyle w:val="af4"/>
        <w:spacing w:line="360" w:lineRule="auto"/>
        <w:rPr>
          <w:sz w:val="20"/>
          <w:szCs w:val="24"/>
          <w:rtl/>
        </w:rPr>
      </w:pPr>
      <w:r>
        <w:rPr>
          <w:rFonts w:hint="cs"/>
          <w:sz w:val="20"/>
          <w:szCs w:val="24"/>
          <w:rtl/>
        </w:rPr>
        <w:t>שאלות לדיון</w:t>
      </w:r>
    </w:p>
    <w:p w14:paraId="11848D98" w14:textId="105CB1FF" w:rsidR="000F312E" w:rsidRDefault="00A348C5" w:rsidP="00A348C5">
      <w:pPr>
        <w:pStyle w:val="af4"/>
        <w:spacing w:line="360" w:lineRule="auto"/>
        <w:rPr>
          <w:rFonts w:ascii="David" w:hAnsi="David"/>
          <w:sz w:val="24"/>
          <w:rtl/>
        </w:rPr>
      </w:pPr>
      <w:r w:rsidRPr="00A348C5">
        <w:rPr>
          <w:rFonts w:hint="cs"/>
          <w:b/>
          <w:bCs w:val="0"/>
          <w:sz w:val="20"/>
          <w:szCs w:val="24"/>
          <w:rtl/>
        </w:rPr>
        <w:t>כ</w:t>
      </w:r>
      <w:r w:rsidR="000F312E">
        <w:rPr>
          <w:rFonts w:ascii="David" w:hAnsi="David" w:hint="cs"/>
          <w:b/>
          <w:bCs w:val="0"/>
          <w:szCs w:val="24"/>
          <w:rtl/>
        </w:rPr>
        <w:t>יצד נותנים מכל הלב? מה נלמד מתרומת המשכן לעבודתנו החינוכית?</w:t>
      </w:r>
    </w:p>
    <w:p w14:paraId="2538C0A9" w14:textId="77777777" w:rsidR="000F312E" w:rsidRPr="004521B6" w:rsidRDefault="000F312E" w:rsidP="000F312E">
      <w:pPr>
        <w:pStyle w:val="2"/>
        <w:rPr>
          <w:rtl/>
        </w:rPr>
      </w:pPr>
      <w:bookmarkStart w:id="114" w:name="_Toc529175709"/>
      <w:r w:rsidRPr="004521B6">
        <w:rPr>
          <w:rFonts w:hint="cs"/>
          <w:rtl/>
        </w:rPr>
        <w:t>ליבו</w:t>
      </w:r>
      <w:r w:rsidRPr="004521B6">
        <w:rPr>
          <w:rtl/>
        </w:rPr>
        <w:t xml:space="preserve"> </w:t>
      </w:r>
      <w:r w:rsidRPr="004521B6">
        <w:rPr>
          <w:rFonts w:hint="cs"/>
          <w:rtl/>
        </w:rPr>
        <w:t>של</w:t>
      </w:r>
      <w:r w:rsidRPr="004521B6">
        <w:rPr>
          <w:rtl/>
        </w:rPr>
        <w:t xml:space="preserve"> </w:t>
      </w:r>
      <w:r w:rsidRPr="004521B6">
        <w:rPr>
          <w:rFonts w:hint="cs"/>
          <w:rtl/>
        </w:rPr>
        <w:t>המחנך</w:t>
      </w:r>
      <w:bookmarkEnd w:id="114"/>
    </w:p>
    <w:p w14:paraId="0D43CEF7" w14:textId="77777777" w:rsidR="000F312E" w:rsidRPr="004521B6" w:rsidRDefault="000F312E" w:rsidP="000F312E">
      <w:pPr>
        <w:rPr>
          <w:sz w:val="24"/>
          <w:rtl/>
        </w:rPr>
      </w:pPr>
      <w:r>
        <w:rPr>
          <w:rFonts w:hint="cs"/>
          <w:sz w:val="24"/>
          <w:rtl/>
        </w:rPr>
        <w:t>ב</w:t>
      </w:r>
      <w:r w:rsidRPr="004521B6">
        <w:rPr>
          <w:rFonts w:hint="cs"/>
          <w:sz w:val="24"/>
          <w:rtl/>
        </w:rPr>
        <w:t>סיו</w:t>
      </w:r>
      <w:r>
        <w:rPr>
          <w:rFonts w:hint="cs"/>
          <w:sz w:val="24"/>
          <w:rtl/>
        </w:rPr>
        <w:t>מו של</w:t>
      </w:r>
      <w:r w:rsidRPr="004521B6">
        <w:rPr>
          <w:sz w:val="24"/>
          <w:rtl/>
        </w:rPr>
        <w:t xml:space="preserve"> </w:t>
      </w:r>
      <w:r w:rsidRPr="004521B6">
        <w:rPr>
          <w:rFonts w:hint="cs"/>
          <w:sz w:val="24"/>
          <w:rtl/>
        </w:rPr>
        <w:t>מפגש</w:t>
      </w:r>
      <w:r w:rsidRPr="004521B6">
        <w:rPr>
          <w:sz w:val="24"/>
          <w:rtl/>
        </w:rPr>
        <w:t xml:space="preserve"> </w:t>
      </w:r>
      <w:r w:rsidRPr="004521B6">
        <w:rPr>
          <w:rFonts w:hint="cs"/>
          <w:sz w:val="24"/>
          <w:rtl/>
        </w:rPr>
        <w:t>עם</w:t>
      </w:r>
      <w:r w:rsidRPr="004521B6">
        <w:rPr>
          <w:sz w:val="24"/>
          <w:rtl/>
        </w:rPr>
        <w:t xml:space="preserve"> </w:t>
      </w:r>
      <w:r w:rsidRPr="004521B6">
        <w:rPr>
          <w:rFonts w:hint="cs"/>
          <w:sz w:val="24"/>
          <w:rtl/>
        </w:rPr>
        <w:t>מנהלי</w:t>
      </w:r>
      <w:r w:rsidRPr="004521B6">
        <w:rPr>
          <w:sz w:val="24"/>
          <w:rtl/>
        </w:rPr>
        <w:t xml:space="preserve"> </w:t>
      </w:r>
      <w:r w:rsidRPr="004521B6">
        <w:rPr>
          <w:rFonts w:hint="cs"/>
          <w:sz w:val="24"/>
          <w:rtl/>
        </w:rPr>
        <w:t>בתי</w:t>
      </w:r>
      <w:r>
        <w:rPr>
          <w:rFonts w:hint="cs"/>
          <w:sz w:val="24"/>
          <w:rtl/>
        </w:rPr>
        <w:t xml:space="preserve"> </w:t>
      </w:r>
      <w:r w:rsidRPr="004521B6">
        <w:rPr>
          <w:rFonts w:hint="cs"/>
          <w:sz w:val="24"/>
          <w:rtl/>
        </w:rPr>
        <w:t>הס</w:t>
      </w:r>
      <w:r>
        <w:rPr>
          <w:rFonts w:hint="cs"/>
          <w:sz w:val="24"/>
          <w:rtl/>
        </w:rPr>
        <w:t>פר</w:t>
      </w:r>
      <w:r w:rsidRPr="004521B6">
        <w:rPr>
          <w:sz w:val="24"/>
          <w:rtl/>
        </w:rPr>
        <w:t xml:space="preserve"> </w:t>
      </w:r>
      <w:r w:rsidRPr="004521B6">
        <w:rPr>
          <w:rFonts w:hint="cs"/>
          <w:sz w:val="24"/>
          <w:rtl/>
        </w:rPr>
        <w:t>במחוז</w:t>
      </w:r>
      <w:r w:rsidRPr="004521B6">
        <w:rPr>
          <w:sz w:val="24"/>
          <w:rtl/>
        </w:rPr>
        <w:t xml:space="preserve"> </w:t>
      </w:r>
      <w:r w:rsidRPr="004521B6">
        <w:rPr>
          <w:rFonts w:hint="cs"/>
          <w:sz w:val="24"/>
          <w:rtl/>
        </w:rPr>
        <w:t>מרכז</w:t>
      </w:r>
      <w:r w:rsidRPr="004521B6">
        <w:rPr>
          <w:sz w:val="24"/>
          <w:rtl/>
        </w:rPr>
        <w:t xml:space="preserve">, </w:t>
      </w:r>
      <w:r w:rsidRPr="004521B6">
        <w:rPr>
          <w:rFonts w:hint="cs"/>
          <w:sz w:val="24"/>
          <w:rtl/>
        </w:rPr>
        <w:t>נשאלו</w:t>
      </w:r>
      <w:r w:rsidRPr="004521B6">
        <w:rPr>
          <w:sz w:val="24"/>
          <w:rtl/>
        </w:rPr>
        <w:t xml:space="preserve"> </w:t>
      </w:r>
      <w:r w:rsidRPr="004521B6">
        <w:rPr>
          <w:rFonts w:hint="cs"/>
          <w:sz w:val="24"/>
          <w:rtl/>
        </w:rPr>
        <w:t>המנהלים</w:t>
      </w:r>
      <w:r w:rsidRPr="004521B6">
        <w:rPr>
          <w:sz w:val="24"/>
          <w:rtl/>
        </w:rPr>
        <w:t xml:space="preserve"> </w:t>
      </w:r>
      <w:r w:rsidRPr="004521B6">
        <w:rPr>
          <w:rFonts w:hint="cs"/>
          <w:sz w:val="24"/>
          <w:rtl/>
        </w:rPr>
        <w:t>מה</w:t>
      </w:r>
      <w:r w:rsidRPr="004521B6">
        <w:rPr>
          <w:sz w:val="24"/>
          <w:rtl/>
        </w:rPr>
        <w:t xml:space="preserve"> </w:t>
      </w:r>
      <w:r>
        <w:rPr>
          <w:rFonts w:hint="cs"/>
          <w:sz w:val="24"/>
          <w:rtl/>
        </w:rPr>
        <w:t>לקחו</w:t>
      </w:r>
      <w:r w:rsidRPr="004521B6">
        <w:rPr>
          <w:sz w:val="24"/>
          <w:rtl/>
        </w:rPr>
        <w:t xml:space="preserve"> </w:t>
      </w:r>
      <w:r>
        <w:rPr>
          <w:rFonts w:hint="cs"/>
          <w:sz w:val="24"/>
          <w:rtl/>
        </w:rPr>
        <w:t>מ</w:t>
      </w:r>
      <w:r w:rsidRPr="004521B6">
        <w:rPr>
          <w:rFonts w:hint="cs"/>
          <w:sz w:val="24"/>
          <w:rtl/>
        </w:rPr>
        <w:t>המפגש</w:t>
      </w:r>
      <w:r>
        <w:rPr>
          <w:rFonts w:hint="cs"/>
          <w:sz w:val="24"/>
          <w:rtl/>
        </w:rPr>
        <w:t>.</w:t>
      </w:r>
      <w:r w:rsidRPr="004521B6">
        <w:rPr>
          <w:sz w:val="24"/>
          <w:rtl/>
        </w:rPr>
        <w:t xml:space="preserve"> </w:t>
      </w:r>
      <w:r w:rsidRPr="004521B6">
        <w:rPr>
          <w:rFonts w:hint="cs"/>
          <w:sz w:val="24"/>
          <w:rtl/>
        </w:rPr>
        <w:t>אחת</w:t>
      </w:r>
      <w:r w:rsidRPr="004521B6">
        <w:rPr>
          <w:sz w:val="24"/>
          <w:rtl/>
        </w:rPr>
        <w:t xml:space="preserve"> </w:t>
      </w:r>
      <w:r w:rsidRPr="004521B6">
        <w:rPr>
          <w:rFonts w:hint="cs"/>
          <w:sz w:val="24"/>
          <w:rtl/>
        </w:rPr>
        <w:t>מהם</w:t>
      </w:r>
      <w:r>
        <w:rPr>
          <w:rFonts w:hint="cs"/>
          <w:sz w:val="24"/>
          <w:rtl/>
        </w:rPr>
        <w:t xml:space="preserve"> ענתה: '</w:t>
      </w:r>
      <w:r w:rsidRPr="004521B6">
        <w:rPr>
          <w:rFonts w:hint="cs"/>
          <w:sz w:val="24"/>
          <w:rtl/>
        </w:rPr>
        <w:t>את</w:t>
      </w:r>
      <w:r w:rsidRPr="004521B6">
        <w:rPr>
          <w:sz w:val="24"/>
          <w:rtl/>
        </w:rPr>
        <w:t xml:space="preserve"> </w:t>
      </w:r>
      <w:r w:rsidRPr="004521B6">
        <w:rPr>
          <w:rFonts w:hint="cs"/>
          <w:sz w:val="24"/>
          <w:rtl/>
        </w:rPr>
        <w:t>קצב</w:t>
      </w:r>
      <w:r w:rsidRPr="004521B6">
        <w:rPr>
          <w:sz w:val="24"/>
          <w:rtl/>
        </w:rPr>
        <w:t xml:space="preserve"> </w:t>
      </w:r>
      <w:r w:rsidRPr="004521B6">
        <w:rPr>
          <w:rFonts w:hint="cs"/>
          <w:sz w:val="24"/>
          <w:rtl/>
        </w:rPr>
        <w:t>פעימות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המשותפות</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המורה</w:t>
      </w:r>
      <w:r w:rsidRPr="004521B6">
        <w:rPr>
          <w:sz w:val="24"/>
          <w:rtl/>
        </w:rPr>
        <w:t xml:space="preserve"> </w:t>
      </w:r>
      <w:r w:rsidRPr="004521B6">
        <w:rPr>
          <w:rFonts w:hint="cs"/>
          <w:sz w:val="24"/>
          <w:rtl/>
        </w:rPr>
        <w:t>והתלמיד</w:t>
      </w:r>
      <w:r>
        <w:rPr>
          <w:rFonts w:hint="cs"/>
          <w:sz w:val="24"/>
          <w:rtl/>
        </w:rPr>
        <w:t>'</w:t>
      </w:r>
      <w:r w:rsidRPr="004521B6">
        <w:rPr>
          <w:sz w:val="24"/>
          <w:rtl/>
        </w:rPr>
        <w:t xml:space="preserve">. </w:t>
      </w:r>
      <w:r w:rsidRPr="004521B6">
        <w:rPr>
          <w:rFonts w:hint="cs"/>
          <w:sz w:val="24"/>
          <w:rtl/>
        </w:rPr>
        <w:t>במפגש</w:t>
      </w:r>
      <w:r w:rsidRPr="004521B6">
        <w:rPr>
          <w:sz w:val="24"/>
          <w:rtl/>
        </w:rPr>
        <w:t xml:space="preserve"> </w:t>
      </w:r>
      <w:r w:rsidRPr="004521B6">
        <w:rPr>
          <w:rFonts w:hint="cs"/>
          <w:sz w:val="24"/>
          <w:rtl/>
        </w:rPr>
        <w:t>למדנו</w:t>
      </w:r>
      <w:r w:rsidRPr="004521B6">
        <w:rPr>
          <w:sz w:val="24"/>
          <w:rtl/>
        </w:rPr>
        <w:t xml:space="preserve"> </w:t>
      </w:r>
      <w:r w:rsidRPr="004521B6">
        <w:rPr>
          <w:rFonts w:hint="cs"/>
          <w:sz w:val="24"/>
          <w:rtl/>
        </w:rPr>
        <w:t>בין</w:t>
      </w:r>
      <w:r w:rsidRPr="004521B6">
        <w:rPr>
          <w:sz w:val="24"/>
          <w:rtl/>
        </w:rPr>
        <w:t xml:space="preserve"> </w:t>
      </w:r>
      <w:r w:rsidRPr="004521B6">
        <w:rPr>
          <w:rFonts w:hint="cs"/>
          <w:sz w:val="24"/>
          <w:rtl/>
        </w:rPr>
        <w:t>היתר</w:t>
      </w:r>
      <w:r w:rsidRPr="004521B6">
        <w:rPr>
          <w:sz w:val="24"/>
          <w:rtl/>
        </w:rPr>
        <w:t xml:space="preserve"> </w:t>
      </w:r>
      <w:r w:rsidRPr="004521B6">
        <w:rPr>
          <w:rFonts w:hint="cs"/>
          <w:sz w:val="24"/>
          <w:rtl/>
        </w:rPr>
        <w:t>פסקה</w:t>
      </w:r>
      <w:r w:rsidRPr="004521B6">
        <w:rPr>
          <w:sz w:val="24"/>
          <w:rtl/>
        </w:rPr>
        <w:t xml:space="preserve"> </w:t>
      </w:r>
      <w:r w:rsidRPr="004521B6">
        <w:rPr>
          <w:rFonts w:hint="cs"/>
          <w:sz w:val="24"/>
          <w:rtl/>
        </w:rPr>
        <w:t>נפלאה</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הרב</w:t>
      </w:r>
      <w:r w:rsidRPr="004521B6">
        <w:rPr>
          <w:sz w:val="24"/>
          <w:rtl/>
        </w:rPr>
        <w:t xml:space="preserve"> </w:t>
      </w:r>
      <w:r w:rsidRPr="004521B6">
        <w:rPr>
          <w:rFonts w:hint="cs"/>
          <w:sz w:val="24"/>
          <w:rtl/>
        </w:rPr>
        <w:t>סולובי</w:t>
      </w:r>
      <w:r>
        <w:rPr>
          <w:rFonts w:hint="cs"/>
          <w:sz w:val="24"/>
          <w:rtl/>
        </w:rPr>
        <w:t>י</w:t>
      </w:r>
      <w:r w:rsidRPr="004521B6">
        <w:rPr>
          <w:rFonts w:hint="cs"/>
          <w:sz w:val="24"/>
          <w:rtl/>
        </w:rPr>
        <w:t>צ</w:t>
      </w:r>
      <w:r w:rsidRPr="004521B6">
        <w:rPr>
          <w:sz w:val="24"/>
          <w:rtl/>
        </w:rPr>
        <w:t>'</w:t>
      </w:r>
      <w:r w:rsidRPr="004521B6">
        <w:rPr>
          <w:rFonts w:hint="cs"/>
          <w:sz w:val="24"/>
          <w:rtl/>
        </w:rPr>
        <w:t>יק</w:t>
      </w:r>
      <w:r w:rsidRPr="004521B6">
        <w:rPr>
          <w:sz w:val="24"/>
          <w:rtl/>
        </w:rPr>
        <w:t xml:space="preserve"> </w:t>
      </w:r>
      <w:r w:rsidRPr="004521B6">
        <w:rPr>
          <w:rFonts w:hint="cs"/>
          <w:sz w:val="24"/>
          <w:rtl/>
        </w:rPr>
        <w:t>העוסקת</w:t>
      </w:r>
      <w:r w:rsidRPr="004521B6">
        <w:rPr>
          <w:sz w:val="24"/>
          <w:rtl/>
        </w:rPr>
        <w:t xml:space="preserve"> </w:t>
      </w:r>
      <w:r w:rsidRPr="004521B6">
        <w:rPr>
          <w:rFonts w:hint="cs"/>
          <w:sz w:val="24"/>
          <w:rtl/>
        </w:rPr>
        <w:t>בהגדרת</w:t>
      </w:r>
      <w:r w:rsidRPr="004521B6">
        <w:rPr>
          <w:sz w:val="24"/>
          <w:rtl/>
        </w:rPr>
        <w:t xml:space="preserve"> </w:t>
      </w:r>
      <w:r w:rsidRPr="004521B6">
        <w:rPr>
          <w:rFonts w:hint="cs"/>
          <w:sz w:val="24"/>
          <w:rtl/>
        </w:rPr>
        <w:t>מערכת</w:t>
      </w:r>
      <w:r w:rsidRPr="004521B6">
        <w:rPr>
          <w:sz w:val="24"/>
          <w:rtl/>
        </w:rPr>
        <w:t xml:space="preserve"> </w:t>
      </w:r>
      <w:r w:rsidRPr="004521B6">
        <w:rPr>
          <w:rFonts w:hint="cs"/>
          <w:sz w:val="24"/>
          <w:rtl/>
        </w:rPr>
        <w:t>היחסים</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מורה</w:t>
      </w:r>
      <w:r w:rsidRPr="004521B6">
        <w:rPr>
          <w:sz w:val="24"/>
          <w:rtl/>
        </w:rPr>
        <w:t xml:space="preserve"> </w:t>
      </w:r>
      <w:r w:rsidRPr="004521B6">
        <w:rPr>
          <w:rFonts w:hint="cs"/>
          <w:sz w:val="24"/>
          <w:rtl/>
        </w:rPr>
        <w:t>ותלמיד</w:t>
      </w:r>
      <w:r w:rsidRPr="004521B6">
        <w:rPr>
          <w:sz w:val="24"/>
          <w:rtl/>
        </w:rPr>
        <w:t xml:space="preserve">. </w:t>
      </w:r>
      <w:r w:rsidRPr="004521B6">
        <w:rPr>
          <w:rFonts w:hint="cs"/>
          <w:sz w:val="24"/>
          <w:rtl/>
        </w:rPr>
        <w:t>לצד</w:t>
      </w:r>
      <w:r w:rsidRPr="004521B6">
        <w:rPr>
          <w:sz w:val="24"/>
          <w:rtl/>
        </w:rPr>
        <w:t xml:space="preserve"> </w:t>
      </w:r>
      <w:r w:rsidRPr="004521B6">
        <w:rPr>
          <w:rFonts w:hint="cs"/>
          <w:sz w:val="24"/>
          <w:rtl/>
        </w:rPr>
        <w:t>הקשר</w:t>
      </w:r>
      <w:r w:rsidRPr="004521B6">
        <w:rPr>
          <w:sz w:val="24"/>
          <w:rtl/>
        </w:rPr>
        <w:t xml:space="preserve"> </w:t>
      </w:r>
      <w:r w:rsidRPr="004521B6">
        <w:rPr>
          <w:rFonts w:hint="cs"/>
          <w:sz w:val="24"/>
          <w:rtl/>
        </w:rPr>
        <w:t>הלימודי</w:t>
      </w:r>
      <w:r w:rsidRPr="004521B6">
        <w:rPr>
          <w:sz w:val="24"/>
          <w:rtl/>
        </w:rPr>
        <w:t xml:space="preserve">, </w:t>
      </w:r>
      <w:r w:rsidRPr="004521B6">
        <w:rPr>
          <w:rFonts w:hint="cs"/>
          <w:sz w:val="24"/>
          <w:rtl/>
        </w:rPr>
        <w:t>העברת</w:t>
      </w:r>
      <w:r w:rsidRPr="004521B6">
        <w:rPr>
          <w:sz w:val="24"/>
          <w:rtl/>
        </w:rPr>
        <w:t xml:space="preserve"> </w:t>
      </w:r>
      <w:r w:rsidRPr="004521B6">
        <w:rPr>
          <w:rFonts w:hint="cs"/>
          <w:sz w:val="24"/>
          <w:rtl/>
        </w:rPr>
        <w:t>הידע</w:t>
      </w:r>
      <w:r w:rsidRPr="004521B6">
        <w:rPr>
          <w:sz w:val="24"/>
          <w:rtl/>
        </w:rPr>
        <w:t xml:space="preserve"> </w:t>
      </w:r>
      <w:r w:rsidRPr="004521B6">
        <w:rPr>
          <w:rFonts w:hint="cs"/>
          <w:sz w:val="24"/>
          <w:rtl/>
        </w:rPr>
        <w:t>ו</w:t>
      </w:r>
      <w:r>
        <w:rPr>
          <w:rFonts w:hint="cs"/>
          <w:sz w:val="24"/>
          <w:rtl/>
        </w:rPr>
        <w:t>ה</w:t>
      </w:r>
      <w:r w:rsidRPr="004521B6">
        <w:rPr>
          <w:rFonts w:hint="cs"/>
          <w:sz w:val="24"/>
          <w:rtl/>
        </w:rPr>
        <w:t>שיתוף</w:t>
      </w:r>
      <w:r w:rsidRPr="004521B6">
        <w:rPr>
          <w:sz w:val="24"/>
          <w:rtl/>
        </w:rPr>
        <w:t xml:space="preserve"> </w:t>
      </w:r>
      <w:r w:rsidRPr="004521B6">
        <w:rPr>
          <w:rFonts w:hint="cs"/>
          <w:sz w:val="24"/>
          <w:rtl/>
        </w:rPr>
        <w:t>במערכת</w:t>
      </w:r>
      <w:r w:rsidRPr="004521B6">
        <w:rPr>
          <w:sz w:val="24"/>
          <w:rtl/>
        </w:rPr>
        <w:t xml:space="preserve"> </w:t>
      </w:r>
      <w:r w:rsidRPr="004521B6">
        <w:rPr>
          <w:rFonts w:hint="cs"/>
          <w:sz w:val="24"/>
          <w:rtl/>
        </w:rPr>
        <w:t>הקוגניטיבית</w:t>
      </w:r>
      <w:r w:rsidRPr="004521B6">
        <w:rPr>
          <w:sz w:val="24"/>
          <w:rtl/>
        </w:rPr>
        <w:t xml:space="preserve">, </w:t>
      </w:r>
      <w:r w:rsidRPr="004521B6">
        <w:rPr>
          <w:rFonts w:hint="cs"/>
          <w:sz w:val="24"/>
          <w:rtl/>
        </w:rPr>
        <w:t>הוא</w:t>
      </w:r>
      <w:r w:rsidRPr="004521B6">
        <w:rPr>
          <w:sz w:val="24"/>
          <w:rtl/>
        </w:rPr>
        <w:t xml:space="preserve"> </w:t>
      </w:r>
      <w:r w:rsidRPr="004521B6">
        <w:rPr>
          <w:rFonts w:hint="cs"/>
          <w:sz w:val="24"/>
          <w:rtl/>
        </w:rPr>
        <w:t>מגדיר</w:t>
      </w:r>
      <w:r w:rsidRPr="004521B6">
        <w:rPr>
          <w:sz w:val="24"/>
          <w:rtl/>
        </w:rPr>
        <w:t xml:space="preserve"> </w:t>
      </w:r>
      <w:r w:rsidRPr="004521B6">
        <w:rPr>
          <w:rFonts w:hint="cs"/>
          <w:sz w:val="24"/>
          <w:rtl/>
        </w:rPr>
        <w:t>סוג</w:t>
      </w:r>
      <w:r w:rsidRPr="004521B6">
        <w:rPr>
          <w:sz w:val="24"/>
          <w:rtl/>
        </w:rPr>
        <w:t xml:space="preserve"> </w:t>
      </w:r>
      <w:r w:rsidRPr="004521B6">
        <w:rPr>
          <w:rFonts w:hint="cs"/>
          <w:sz w:val="24"/>
          <w:rtl/>
        </w:rPr>
        <w:t>אחר</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קשר</w:t>
      </w:r>
      <w:r w:rsidRPr="004521B6">
        <w:rPr>
          <w:sz w:val="24"/>
          <w:rtl/>
        </w:rPr>
        <w:t xml:space="preserve">: </w:t>
      </w:r>
      <w:r w:rsidRPr="00171DC3">
        <w:rPr>
          <w:rFonts w:hint="cs"/>
          <w:b/>
          <w:bCs/>
          <w:i/>
          <w:iCs/>
          <w:sz w:val="24"/>
          <w:rtl/>
        </w:rPr>
        <w:t>"ברשות</w:t>
      </w:r>
      <w:r w:rsidRPr="00171DC3">
        <w:rPr>
          <w:b/>
          <w:bCs/>
          <w:i/>
          <w:iCs/>
          <w:sz w:val="24"/>
          <w:rtl/>
        </w:rPr>
        <w:t xml:space="preserve"> </w:t>
      </w:r>
      <w:r w:rsidRPr="00171DC3">
        <w:rPr>
          <w:rFonts w:hint="cs"/>
          <w:b/>
          <w:bCs/>
          <w:i/>
          <w:iCs/>
          <w:sz w:val="24"/>
          <w:rtl/>
        </w:rPr>
        <w:t>השנייה</w:t>
      </w:r>
      <w:r w:rsidRPr="00171DC3">
        <w:rPr>
          <w:b/>
          <w:bCs/>
          <w:i/>
          <w:iCs/>
          <w:sz w:val="24"/>
          <w:rtl/>
        </w:rPr>
        <w:t xml:space="preserve"> </w:t>
      </w:r>
      <w:r w:rsidRPr="00171DC3">
        <w:rPr>
          <w:rFonts w:hint="cs"/>
          <w:b/>
          <w:bCs/>
          <w:i/>
          <w:iCs/>
          <w:sz w:val="24"/>
          <w:rtl/>
        </w:rPr>
        <w:t>משתעשעים</w:t>
      </w:r>
      <w:r w:rsidRPr="00171DC3">
        <w:rPr>
          <w:b/>
          <w:bCs/>
          <w:i/>
          <w:iCs/>
          <w:sz w:val="24"/>
          <w:rtl/>
        </w:rPr>
        <w:t xml:space="preserve"> </w:t>
      </w:r>
      <w:r w:rsidRPr="00171DC3">
        <w:rPr>
          <w:rFonts w:hint="cs"/>
          <w:b/>
          <w:bCs/>
          <w:i/>
          <w:iCs/>
          <w:sz w:val="24"/>
          <w:rtl/>
        </w:rPr>
        <w:t>שני</w:t>
      </w:r>
      <w:r w:rsidRPr="00171DC3">
        <w:rPr>
          <w:b/>
          <w:bCs/>
          <w:i/>
          <w:iCs/>
          <w:sz w:val="24"/>
          <w:rtl/>
        </w:rPr>
        <w:t xml:space="preserve"> </w:t>
      </w:r>
      <w:r w:rsidRPr="00171DC3">
        <w:rPr>
          <w:rFonts w:hint="cs"/>
          <w:b/>
          <w:bCs/>
          <w:i/>
          <w:iCs/>
          <w:sz w:val="24"/>
          <w:rtl/>
        </w:rPr>
        <w:t>ילדים</w:t>
      </w:r>
      <w:r w:rsidRPr="00171DC3">
        <w:rPr>
          <w:b/>
          <w:bCs/>
          <w:i/>
          <w:iCs/>
          <w:sz w:val="24"/>
          <w:rtl/>
        </w:rPr>
        <w:t xml:space="preserve"> </w:t>
      </w:r>
      <w:r w:rsidRPr="00171DC3">
        <w:rPr>
          <w:rFonts w:hint="cs"/>
          <w:b/>
          <w:bCs/>
          <w:i/>
          <w:iCs/>
          <w:sz w:val="24"/>
          <w:rtl/>
        </w:rPr>
        <w:t>שטופי</w:t>
      </w:r>
      <w:r w:rsidRPr="00171DC3">
        <w:rPr>
          <w:b/>
          <w:bCs/>
          <w:i/>
          <w:iCs/>
          <w:sz w:val="24"/>
          <w:rtl/>
        </w:rPr>
        <w:t xml:space="preserve"> </w:t>
      </w:r>
      <w:r w:rsidRPr="00171DC3">
        <w:rPr>
          <w:rFonts w:hint="cs"/>
          <w:b/>
          <w:bCs/>
          <w:i/>
          <w:iCs/>
          <w:sz w:val="24"/>
          <w:rtl/>
        </w:rPr>
        <w:t>אור</w:t>
      </w:r>
      <w:r w:rsidRPr="00171DC3">
        <w:rPr>
          <w:b/>
          <w:bCs/>
          <w:i/>
          <w:iCs/>
          <w:sz w:val="24"/>
          <w:rtl/>
        </w:rPr>
        <w:t xml:space="preserve"> </w:t>
      </w:r>
      <w:r w:rsidRPr="00171DC3">
        <w:rPr>
          <w:rFonts w:hint="cs"/>
          <w:b/>
          <w:bCs/>
          <w:i/>
          <w:iCs/>
          <w:sz w:val="24"/>
          <w:rtl/>
        </w:rPr>
        <w:t>וחום</w:t>
      </w:r>
      <w:r w:rsidRPr="00171DC3">
        <w:rPr>
          <w:b/>
          <w:bCs/>
          <w:i/>
          <w:iCs/>
          <w:sz w:val="24"/>
          <w:rtl/>
        </w:rPr>
        <w:t xml:space="preserve">, </w:t>
      </w:r>
      <w:r w:rsidRPr="00171DC3">
        <w:rPr>
          <w:rFonts w:hint="cs"/>
          <w:b/>
          <w:bCs/>
          <w:i/>
          <w:iCs/>
          <w:sz w:val="24"/>
          <w:rtl/>
        </w:rPr>
        <w:t>הנישאים</w:t>
      </w:r>
      <w:r w:rsidRPr="00171DC3">
        <w:rPr>
          <w:b/>
          <w:bCs/>
          <w:i/>
          <w:iCs/>
          <w:sz w:val="24"/>
          <w:rtl/>
        </w:rPr>
        <w:t xml:space="preserve"> </w:t>
      </w:r>
      <w:r w:rsidRPr="00171DC3">
        <w:rPr>
          <w:rFonts w:hint="cs"/>
          <w:b/>
          <w:bCs/>
          <w:i/>
          <w:iCs/>
          <w:sz w:val="24"/>
          <w:rtl/>
        </w:rPr>
        <w:t>בשטף</w:t>
      </w:r>
      <w:r w:rsidRPr="00171DC3">
        <w:rPr>
          <w:b/>
          <w:bCs/>
          <w:i/>
          <w:iCs/>
          <w:sz w:val="24"/>
          <w:rtl/>
        </w:rPr>
        <w:t xml:space="preserve"> </w:t>
      </w:r>
      <w:r w:rsidRPr="00171DC3">
        <w:rPr>
          <w:rFonts w:hint="cs"/>
          <w:b/>
          <w:bCs/>
          <w:i/>
          <w:iCs/>
          <w:sz w:val="24"/>
          <w:rtl/>
        </w:rPr>
        <w:t>חוויותיהם</w:t>
      </w:r>
      <w:r w:rsidRPr="00171DC3">
        <w:rPr>
          <w:b/>
          <w:bCs/>
          <w:i/>
          <w:iCs/>
          <w:sz w:val="24"/>
          <w:rtl/>
        </w:rPr>
        <w:t xml:space="preserve"> </w:t>
      </w:r>
      <w:r w:rsidRPr="00171DC3">
        <w:rPr>
          <w:rFonts w:hint="cs"/>
          <w:b/>
          <w:bCs/>
          <w:i/>
          <w:iCs/>
          <w:sz w:val="24"/>
          <w:rtl/>
        </w:rPr>
        <w:t>התמימות</w:t>
      </w:r>
      <w:r w:rsidRPr="00171DC3">
        <w:rPr>
          <w:b/>
          <w:bCs/>
          <w:i/>
          <w:iCs/>
          <w:sz w:val="24"/>
          <w:rtl/>
        </w:rPr>
        <w:t xml:space="preserve">, </w:t>
      </w:r>
      <w:r w:rsidRPr="00171DC3">
        <w:rPr>
          <w:rFonts w:hint="cs"/>
          <w:b/>
          <w:bCs/>
          <w:i/>
          <w:iCs/>
          <w:sz w:val="24"/>
          <w:rtl/>
        </w:rPr>
        <w:t>ואינם</w:t>
      </w:r>
      <w:r w:rsidRPr="00171DC3">
        <w:rPr>
          <w:b/>
          <w:bCs/>
          <w:i/>
          <w:iCs/>
          <w:sz w:val="24"/>
          <w:rtl/>
        </w:rPr>
        <w:t xml:space="preserve"> </w:t>
      </w:r>
      <w:r w:rsidRPr="00171DC3">
        <w:rPr>
          <w:rFonts w:hint="cs"/>
          <w:b/>
          <w:bCs/>
          <w:i/>
          <w:iCs/>
          <w:sz w:val="24"/>
          <w:rtl/>
        </w:rPr>
        <w:t>נזקקים</w:t>
      </w:r>
      <w:r w:rsidRPr="00171DC3">
        <w:rPr>
          <w:b/>
          <w:bCs/>
          <w:i/>
          <w:iCs/>
          <w:sz w:val="24"/>
          <w:rtl/>
        </w:rPr>
        <w:t xml:space="preserve"> </w:t>
      </w:r>
      <w:r w:rsidRPr="00171DC3">
        <w:rPr>
          <w:rFonts w:hint="cs"/>
          <w:b/>
          <w:bCs/>
          <w:i/>
          <w:iCs/>
          <w:sz w:val="24"/>
          <w:rtl/>
        </w:rPr>
        <w:t>לאומר</w:t>
      </w:r>
      <w:r w:rsidRPr="00171DC3">
        <w:rPr>
          <w:b/>
          <w:bCs/>
          <w:i/>
          <w:iCs/>
          <w:sz w:val="24"/>
          <w:rtl/>
        </w:rPr>
        <w:t xml:space="preserve"> </w:t>
      </w:r>
      <w:r w:rsidRPr="00171DC3">
        <w:rPr>
          <w:rFonts w:hint="cs"/>
          <w:b/>
          <w:bCs/>
          <w:i/>
          <w:iCs/>
          <w:sz w:val="24"/>
          <w:rtl/>
        </w:rPr>
        <w:t>ודברים</w:t>
      </w:r>
      <w:r w:rsidRPr="00171DC3">
        <w:rPr>
          <w:b/>
          <w:bCs/>
          <w:i/>
          <w:iCs/>
          <w:sz w:val="24"/>
          <w:rtl/>
        </w:rPr>
        <w:t xml:space="preserve"> </w:t>
      </w:r>
      <w:r w:rsidRPr="00171DC3">
        <w:rPr>
          <w:rFonts w:hint="cs"/>
          <w:b/>
          <w:bCs/>
          <w:i/>
          <w:iCs/>
          <w:sz w:val="24"/>
          <w:rtl/>
        </w:rPr>
        <w:t>של</w:t>
      </w:r>
      <w:r w:rsidRPr="00171DC3">
        <w:rPr>
          <w:b/>
          <w:bCs/>
          <w:i/>
          <w:iCs/>
          <w:sz w:val="24"/>
          <w:rtl/>
        </w:rPr>
        <w:t xml:space="preserve"> </w:t>
      </w:r>
      <w:r w:rsidRPr="00171DC3">
        <w:rPr>
          <w:rFonts w:hint="cs"/>
          <w:b/>
          <w:bCs/>
          <w:i/>
          <w:iCs/>
          <w:sz w:val="24"/>
          <w:rtl/>
        </w:rPr>
        <w:t>הגדולים</w:t>
      </w:r>
      <w:r w:rsidRPr="00171DC3">
        <w:rPr>
          <w:b/>
          <w:bCs/>
          <w:i/>
          <w:iCs/>
          <w:sz w:val="24"/>
          <w:rtl/>
        </w:rPr>
        <w:t xml:space="preserve">. </w:t>
      </w:r>
      <w:r w:rsidRPr="00171DC3">
        <w:rPr>
          <w:rFonts w:hint="cs"/>
          <w:b/>
          <w:bCs/>
          <w:i/>
          <w:iCs/>
          <w:sz w:val="24"/>
          <w:rtl/>
        </w:rPr>
        <w:t>הקומוניקציה</w:t>
      </w:r>
      <w:r w:rsidRPr="00171DC3">
        <w:rPr>
          <w:b/>
          <w:bCs/>
          <w:i/>
          <w:iCs/>
          <w:sz w:val="24"/>
          <w:rtl/>
        </w:rPr>
        <w:t xml:space="preserve"> </w:t>
      </w:r>
      <w:r w:rsidRPr="00171DC3">
        <w:rPr>
          <w:rFonts w:hint="cs"/>
          <w:b/>
          <w:bCs/>
          <w:i/>
          <w:iCs/>
          <w:sz w:val="24"/>
          <w:rtl/>
        </w:rPr>
        <w:t>אינה</w:t>
      </w:r>
      <w:r w:rsidRPr="00171DC3">
        <w:rPr>
          <w:b/>
          <w:bCs/>
          <w:i/>
          <w:iCs/>
          <w:sz w:val="24"/>
          <w:rtl/>
        </w:rPr>
        <w:t xml:space="preserve"> </w:t>
      </w:r>
      <w:r w:rsidRPr="00171DC3">
        <w:rPr>
          <w:rFonts w:hint="cs"/>
          <w:b/>
          <w:bCs/>
          <w:i/>
          <w:iCs/>
          <w:sz w:val="24"/>
          <w:rtl/>
        </w:rPr>
        <w:t>משתמשת</w:t>
      </w:r>
      <w:r w:rsidRPr="00171DC3">
        <w:rPr>
          <w:b/>
          <w:bCs/>
          <w:i/>
          <w:iCs/>
          <w:sz w:val="24"/>
          <w:rtl/>
        </w:rPr>
        <w:t xml:space="preserve"> </w:t>
      </w:r>
      <w:r w:rsidRPr="00171DC3">
        <w:rPr>
          <w:rFonts w:hint="cs"/>
          <w:b/>
          <w:bCs/>
          <w:i/>
          <w:iCs/>
          <w:sz w:val="24"/>
          <w:rtl/>
        </w:rPr>
        <w:t>בשקלא</w:t>
      </w:r>
      <w:r w:rsidRPr="00171DC3">
        <w:rPr>
          <w:b/>
          <w:bCs/>
          <w:i/>
          <w:iCs/>
          <w:sz w:val="24"/>
          <w:rtl/>
        </w:rPr>
        <w:t xml:space="preserve"> </w:t>
      </w:r>
      <w:r w:rsidRPr="00171DC3">
        <w:rPr>
          <w:rFonts w:hint="cs"/>
          <w:b/>
          <w:bCs/>
          <w:i/>
          <w:iCs/>
          <w:sz w:val="24"/>
          <w:rtl/>
        </w:rPr>
        <w:t>וטריא</w:t>
      </w:r>
      <w:r w:rsidRPr="00171DC3">
        <w:rPr>
          <w:b/>
          <w:bCs/>
          <w:i/>
          <w:iCs/>
          <w:sz w:val="24"/>
          <w:rtl/>
        </w:rPr>
        <w:t xml:space="preserve"> </w:t>
      </w:r>
      <w:r w:rsidRPr="00171DC3">
        <w:rPr>
          <w:rFonts w:hint="cs"/>
          <w:b/>
          <w:bCs/>
          <w:i/>
          <w:iCs/>
          <w:sz w:val="24"/>
          <w:rtl/>
        </w:rPr>
        <w:t>הגיונית</w:t>
      </w:r>
      <w:r w:rsidRPr="00171DC3">
        <w:rPr>
          <w:b/>
          <w:bCs/>
          <w:i/>
          <w:iCs/>
          <w:sz w:val="24"/>
          <w:vertAlign w:val="superscript"/>
          <w:rtl/>
        </w:rPr>
        <w:t>-</w:t>
      </w:r>
      <w:r w:rsidRPr="00171DC3">
        <w:rPr>
          <w:rFonts w:hint="cs"/>
          <w:b/>
          <w:bCs/>
          <w:i/>
          <w:iCs/>
          <w:sz w:val="24"/>
          <w:rtl/>
        </w:rPr>
        <w:t>לשונית</w:t>
      </w:r>
      <w:r w:rsidRPr="00171DC3">
        <w:rPr>
          <w:b/>
          <w:bCs/>
          <w:i/>
          <w:iCs/>
          <w:sz w:val="24"/>
          <w:rtl/>
        </w:rPr>
        <w:t xml:space="preserve">, </w:t>
      </w:r>
      <w:r w:rsidRPr="00171DC3">
        <w:rPr>
          <w:rFonts w:hint="cs"/>
          <w:b/>
          <w:bCs/>
          <w:i/>
          <w:iCs/>
          <w:sz w:val="24"/>
          <w:rtl/>
        </w:rPr>
        <w:t>כי</w:t>
      </w:r>
      <w:r w:rsidRPr="00171DC3">
        <w:rPr>
          <w:b/>
          <w:bCs/>
          <w:i/>
          <w:iCs/>
          <w:sz w:val="24"/>
          <w:rtl/>
        </w:rPr>
        <w:t xml:space="preserve"> </w:t>
      </w:r>
      <w:r w:rsidRPr="00171DC3">
        <w:rPr>
          <w:rFonts w:hint="cs"/>
          <w:b/>
          <w:bCs/>
          <w:i/>
          <w:iCs/>
          <w:sz w:val="24"/>
          <w:rtl/>
        </w:rPr>
        <w:t>אם</w:t>
      </w:r>
      <w:r w:rsidRPr="00171DC3">
        <w:rPr>
          <w:b/>
          <w:bCs/>
          <w:i/>
          <w:iCs/>
          <w:sz w:val="24"/>
          <w:rtl/>
        </w:rPr>
        <w:t xml:space="preserve"> </w:t>
      </w:r>
      <w:r w:rsidRPr="00171DC3">
        <w:rPr>
          <w:rFonts w:hint="cs"/>
          <w:b/>
          <w:bCs/>
          <w:i/>
          <w:iCs/>
          <w:sz w:val="24"/>
          <w:rtl/>
        </w:rPr>
        <w:t>בריתמוס קצב</w:t>
      </w:r>
      <w:r w:rsidRPr="00171DC3">
        <w:rPr>
          <w:b/>
          <w:bCs/>
          <w:i/>
          <w:iCs/>
          <w:sz w:val="24"/>
          <w:rtl/>
        </w:rPr>
        <w:t xml:space="preserve"> </w:t>
      </w:r>
      <w:r w:rsidRPr="00171DC3">
        <w:rPr>
          <w:rFonts w:hint="cs"/>
          <w:b/>
          <w:bCs/>
          <w:i/>
          <w:iCs/>
          <w:sz w:val="24"/>
          <w:rtl/>
        </w:rPr>
        <w:t>משותף</w:t>
      </w:r>
      <w:r w:rsidRPr="00171DC3">
        <w:rPr>
          <w:b/>
          <w:bCs/>
          <w:i/>
          <w:iCs/>
          <w:sz w:val="24"/>
          <w:rtl/>
        </w:rPr>
        <w:t xml:space="preserve"> </w:t>
      </w:r>
      <w:r w:rsidRPr="00171DC3">
        <w:rPr>
          <w:rFonts w:hint="cs"/>
          <w:b/>
          <w:bCs/>
          <w:i/>
          <w:iCs/>
          <w:sz w:val="24"/>
          <w:rtl/>
        </w:rPr>
        <w:t>של</w:t>
      </w:r>
      <w:r w:rsidRPr="00171DC3">
        <w:rPr>
          <w:b/>
          <w:bCs/>
          <w:i/>
          <w:iCs/>
          <w:sz w:val="24"/>
          <w:rtl/>
        </w:rPr>
        <w:t xml:space="preserve"> </w:t>
      </w:r>
      <w:r w:rsidRPr="00171DC3">
        <w:rPr>
          <w:rFonts w:hint="cs"/>
          <w:b/>
          <w:bCs/>
          <w:i/>
          <w:iCs/>
          <w:sz w:val="24"/>
          <w:rtl/>
        </w:rPr>
        <w:t>דפיקת הלבבות"</w:t>
      </w:r>
      <w:r>
        <w:rPr>
          <w:rFonts w:hint="cs"/>
          <w:sz w:val="24"/>
          <w:rtl/>
        </w:rPr>
        <w:t xml:space="preserve"> ("דברי השקפה")</w:t>
      </w:r>
      <w:r w:rsidRPr="004521B6">
        <w:rPr>
          <w:sz w:val="24"/>
          <w:rtl/>
        </w:rPr>
        <w:t xml:space="preserve">. </w:t>
      </w:r>
      <w:r w:rsidRPr="004521B6">
        <w:rPr>
          <w:rFonts w:hint="cs"/>
          <w:sz w:val="24"/>
          <w:rtl/>
        </w:rPr>
        <w:t>המנהלת</w:t>
      </w:r>
      <w:r w:rsidRPr="004521B6">
        <w:rPr>
          <w:sz w:val="24"/>
          <w:rtl/>
        </w:rPr>
        <w:t xml:space="preserve"> </w:t>
      </w:r>
      <w:r w:rsidRPr="004521B6">
        <w:rPr>
          <w:rFonts w:hint="cs"/>
          <w:sz w:val="24"/>
          <w:rtl/>
        </w:rPr>
        <w:t>לקחה</w:t>
      </w:r>
      <w:r w:rsidRPr="004521B6">
        <w:rPr>
          <w:sz w:val="24"/>
          <w:rtl/>
        </w:rPr>
        <w:t xml:space="preserve"> </w:t>
      </w:r>
      <w:r>
        <w:rPr>
          <w:rFonts w:hint="cs"/>
          <w:sz w:val="24"/>
          <w:rtl/>
        </w:rPr>
        <w:t xml:space="preserve">מהמפגש </w:t>
      </w:r>
      <w:r w:rsidRPr="004521B6">
        <w:rPr>
          <w:rFonts w:hint="cs"/>
          <w:sz w:val="24"/>
          <w:rtl/>
        </w:rPr>
        <w:t>את</w:t>
      </w:r>
      <w:r w:rsidRPr="004521B6">
        <w:rPr>
          <w:sz w:val="24"/>
          <w:rtl/>
        </w:rPr>
        <w:t xml:space="preserve"> </w:t>
      </w:r>
      <w:r w:rsidRPr="004521B6">
        <w:rPr>
          <w:rFonts w:hint="cs"/>
          <w:sz w:val="24"/>
          <w:rtl/>
        </w:rPr>
        <w:t>הרעיון</w:t>
      </w:r>
      <w:r w:rsidRPr="004521B6">
        <w:rPr>
          <w:sz w:val="24"/>
          <w:rtl/>
        </w:rPr>
        <w:t xml:space="preserve"> </w:t>
      </w:r>
      <w:r w:rsidRPr="004521B6">
        <w:rPr>
          <w:rFonts w:hint="cs"/>
          <w:sz w:val="24"/>
          <w:rtl/>
        </w:rPr>
        <w:t>שהנקודה</w:t>
      </w:r>
      <w:r w:rsidRPr="004521B6">
        <w:rPr>
          <w:sz w:val="24"/>
          <w:rtl/>
        </w:rPr>
        <w:t xml:space="preserve"> </w:t>
      </w:r>
      <w:r w:rsidRPr="004521B6">
        <w:rPr>
          <w:rFonts w:hint="cs"/>
          <w:sz w:val="24"/>
          <w:rtl/>
        </w:rPr>
        <w:t>הארכימדית</w:t>
      </w:r>
      <w:r w:rsidRPr="004521B6">
        <w:rPr>
          <w:sz w:val="24"/>
          <w:rtl/>
        </w:rPr>
        <w:t xml:space="preserve"> </w:t>
      </w:r>
      <w:r w:rsidRPr="004521B6">
        <w:rPr>
          <w:rFonts w:hint="cs"/>
          <w:sz w:val="24"/>
          <w:rtl/>
        </w:rPr>
        <w:t>בקשר</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מורה</w:t>
      </w:r>
      <w:r w:rsidRPr="004521B6">
        <w:rPr>
          <w:sz w:val="24"/>
          <w:rtl/>
        </w:rPr>
        <w:t xml:space="preserve"> </w:t>
      </w:r>
      <w:r w:rsidRPr="004521B6">
        <w:rPr>
          <w:rFonts w:hint="cs"/>
          <w:sz w:val="24"/>
          <w:rtl/>
        </w:rPr>
        <w:t>ותלמיד</w:t>
      </w:r>
      <w:r w:rsidRPr="004521B6">
        <w:rPr>
          <w:sz w:val="24"/>
          <w:rtl/>
        </w:rPr>
        <w:t xml:space="preserve"> </w:t>
      </w:r>
      <w:r>
        <w:rPr>
          <w:sz w:val="24"/>
          <w:rtl/>
        </w:rPr>
        <w:t>–</w:t>
      </w:r>
      <w:r>
        <w:rPr>
          <w:rFonts w:hint="cs"/>
          <w:sz w:val="24"/>
          <w:rtl/>
        </w:rPr>
        <w:t xml:space="preserve"> הי</w:t>
      </w:r>
      <w:r w:rsidRPr="004521B6">
        <w:rPr>
          <w:rFonts w:hint="cs"/>
          <w:sz w:val="24"/>
          <w:rtl/>
        </w:rPr>
        <w:t>א</w:t>
      </w:r>
      <w:r w:rsidRPr="004521B6">
        <w:rPr>
          <w:sz w:val="24"/>
          <w:rtl/>
        </w:rPr>
        <w:t xml:space="preserve"> </w:t>
      </w:r>
      <w:r w:rsidRPr="004521B6">
        <w:rPr>
          <w:rFonts w:hint="cs"/>
          <w:sz w:val="24"/>
          <w:rtl/>
        </w:rPr>
        <w:t>הלב</w:t>
      </w:r>
      <w:r>
        <w:rPr>
          <w:sz w:val="24"/>
          <w:rtl/>
        </w:rPr>
        <w:t>.</w:t>
      </w:r>
    </w:p>
    <w:p w14:paraId="7D679CB7" w14:textId="77777777" w:rsidR="000F312E" w:rsidRDefault="000F312E" w:rsidP="000F312E">
      <w:pPr>
        <w:rPr>
          <w:sz w:val="24"/>
          <w:rtl/>
        </w:rPr>
      </w:pPr>
    </w:p>
    <w:p w14:paraId="0AF40129" w14:textId="77777777" w:rsidR="000F312E" w:rsidRPr="004521B6" w:rsidRDefault="000F312E" w:rsidP="000F312E">
      <w:pPr>
        <w:rPr>
          <w:sz w:val="24"/>
          <w:rtl/>
        </w:rPr>
      </w:pPr>
      <w:r w:rsidRPr="004521B6">
        <w:rPr>
          <w:rFonts w:hint="cs"/>
          <w:sz w:val="24"/>
          <w:rtl/>
        </w:rPr>
        <w:t>בפרשת</w:t>
      </w:r>
      <w:r w:rsidRPr="004521B6">
        <w:rPr>
          <w:sz w:val="24"/>
          <w:rtl/>
        </w:rPr>
        <w:t xml:space="preserve"> </w:t>
      </w:r>
      <w:r>
        <w:rPr>
          <w:rFonts w:hint="cs"/>
          <w:sz w:val="24"/>
          <w:rtl/>
        </w:rPr>
        <w:t xml:space="preserve">"תרומה" </w:t>
      </w:r>
      <w:r w:rsidRPr="004521B6">
        <w:rPr>
          <w:rFonts w:hint="cs"/>
          <w:sz w:val="24"/>
          <w:rtl/>
        </w:rPr>
        <w:t>אנחנו</w:t>
      </w:r>
      <w:r w:rsidRPr="004521B6">
        <w:rPr>
          <w:sz w:val="24"/>
          <w:rtl/>
        </w:rPr>
        <w:t xml:space="preserve"> </w:t>
      </w:r>
      <w:r w:rsidRPr="004521B6">
        <w:rPr>
          <w:rFonts w:hint="cs"/>
          <w:sz w:val="24"/>
          <w:rtl/>
        </w:rPr>
        <w:t>פוגשים</w:t>
      </w:r>
      <w:r w:rsidRPr="004521B6">
        <w:rPr>
          <w:sz w:val="24"/>
          <w:rtl/>
        </w:rPr>
        <w:t xml:space="preserve"> </w:t>
      </w:r>
      <w:r w:rsidRPr="004521B6">
        <w:rPr>
          <w:rFonts w:hint="cs"/>
          <w:sz w:val="24"/>
          <w:rtl/>
        </w:rPr>
        <w:t>ממד</w:t>
      </w:r>
      <w:r w:rsidRPr="004521B6">
        <w:rPr>
          <w:sz w:val="24"/>
          <w:rtl/>
        </w:rPr>
        <w:t xml:space="preserve"> </w:t>
      </w:r>
      <w:r w:rsidRPr="004521B6">
        <w:rPr>
          <w:rFonts w:hint="cs"/>
          <w:sz w:val="24"/>
          <w:rtl/>
        </w:rPr>
        <w:t>זה</w:t>
      </w:r>
      <w:r w:rsidRPr="004521B6">
        <w:rPr>
          <w:sz w:val="24"/>
          <w:rtl/>
        </w:rPr>
        <w:t xml:space="preserve"> </w:t>
      </w:r>
      <w:r>
        <w:rPr>
          <w:rFonts w:hint="cs"/>
          <w:sz w:val="24"/>
          <w:rtl/>
        </w:rPr>
        <w:t>של</w:t>
      </w:r>
      <w:r w:rsidRPr="004521B6">
        <w:rPr>
          <w:sz w:val="24"/>
          <w:rtl/>
        </w:rPr>
        <w:t xml:space="preserve"> </w:t>
      </w:r>
      <w:r>
        <w:rPr>
          <w:rFonts w:hint="cs"/>
          <w:sz w:val="24"/>
          <w:rtl/>
        </w:rPr>
        <w:t>כוונ</w:t>
      </w:r>
      <w:r w:rsidRPr="004521B6">
        <w:rPr>
          <w:rFonts w:hint="cs"/>
          <w:sz w:val="24"/>
          <w:rtl/>
        </w:rPr>
        <w:t>ת</w:t>
      </w:r>
      <w:r w:rsidRPr="004521B6">
        <w:rPr>
          <w:sz w:val="24"/>
          <w:rtl/>
        </w:rPr>
        <w:t xml:space="preserve"> </w:t>
      </w:r>
      <w:r w:rsidRPr="004521B6">
        <w:rPr>
          <w:rFonts w:hint="cs"/>
          <w:sz w:val="24"/>
          <w:rtl/>
        </w:rPr>
        <w:t>הלב</w:t>
      </w:r>
      <w:r w:rsidRPr="004521B6">
        <w:rPr>
          <w:sz w:val="24"/>
          <w:rtl/>
        </w:rPr>
        <w:t>.</w:t>
      </w:r>
      <w:r>
        <w:rPr>
          <w:rFonts w:hint="cs"/>
          <w:sz w:val="24"/>
          <w:rtl/>
        </w:rPr>
        <w:t xml:space="preserve"> האבן עזרא</w:t>
      </w:r>
      <w:r w:rsidRPr="004521B6">
        <w:rPr>
          <w:sz w:val="24"/>
          <w:rtl/>
        </w:rPr>
        <w:t xml:space="preserve"> </w:t>
      </w:r>
      <w:r w:rsidRPr="004521B6">
        <w:rPr>
          <w:rFonts w:hint="cs"/>
          <w:sz w:val="24"/>
          <w:rtl/>
        </w:rPr>
        <w:t>בפרשת</w:t>
      </w:r>
      <w:r w:rsidRPr="004521B6">
        <w:rPr>
          <w:sz w:val="24"/>
          <w:rtl/>
        </w:rPr>
        <w:t xml:space="preserve"> </w:t>
      </w:r>
      <w:r>
        <w:rPr>
          <w:rFonts w:hint="cs"/>
          <w:sz w:val="24"/>
          <w:rtl/>
        </w:rPr>
        <w:t>"</w:t>
      </w:r>
      <w:r w:rsidRPr="004521B6">
        <w:rPr>
          <w:rFonts w:hint="cs"/>
          <w:sz w:val="24"/>
          <w:rtl/>
        </w:rPr>
        <w:t>יתרו</w:t>
      </w:r>
      <w:r>
        <w:rPr>
          <w:rFonts w:hint="cs"/>
          <w:sz w:val="24"/>
          <w:rtl/>
        </w:rPr>
        <w:t>"</w:t>
      </w:r>
      <w:r w:rsidRPr="004521B6">
        <w:rPr>
          <w:sz w:val="24"/>
          <w:rtl/>
        </w:rPr>
        <w:t xml:space="preserve"> </w:t>
      </w:r>
      <w:r w:rsidRPr="004521B6">
        <w:rPr>
          <w:rFonts w:hint="cs"/>
          <w:sz w:val="24"/>
          <w:rtl/>
        </w:rPr>
        <w:t>מציע</w:t>
      </w:r>
      <w:r w:rsidRPr="004521B6">
        <w:rPr>
          <w:sz w:val="24"/>
          <w:rtl/>
        </w:rPr>
        <w:t xml:space="preserve"> </w:t>
      </w:r>
      <w:r w:rsidRPr="004521B6">
        <w:rPr>
          <w:rFonts w:hint="cs"/>
          <w:sz w:val="24"/>
          <w:rtl/>
        </w:rPr>
        <w:t>לחלק</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עשרת</w:t>
      </w:r>
      <w:r w:rsidRPr="004521B6">
        <w:rPr>
          <w:sz w:val="24"/>
          <w:rtl/>
        </w:rPr>
        <w:t xml:space="preserve"> </w:t>
      </w:r>
      <w:r w:rsidRPr="004521B6">
        <w:rPr>
          <w:rFonts w:hint="cs"/>
          <w:sz w:val="24"/>
          <w:rtl/>
        </w:rPr>
        <w:t>הדיברות</w:t>
      </w:r>
      <w:r w:rsidRPr="004521B6">
        <w:rPr>
          <w:sz w:val="24"/>
          <w:rtl/>
        </w:rPr>
        <w:t xml:space="preserve"> </w:t>
      </w:r>
      <w:r w:rsidRPr="004521B6">
        <w:rPr>
          <w:rFonts w:hint="cs"/>
          <w:sz w:val="24"/>
          <w:rtl/>
        </w:rPr>
        <w:t>לשלושה</w:t>
      </w:r>
      <w:r w:rsidRPr="004521B6">
        <w:rPr>
          <w:sz w:val="24"/>
          <w:rtl/>
        </w:rPr>
        <w:t xml:space="preserve"> </w:t>
      </w:r>
      <w:r w:rsidRPr="004521B6">
        <w:rPr>
          <w:rFonts w:hint="cs"/>
          <w:sz w:val="24"/>
          <w:rtl/>
        </w:rPr>
        <w:t>סוגי</w:t>
      </w:r>
      <w:r w:rsidRPr="004521B6">
        <w:rPr>
          <w:sz w:val="24"/>
          <w:rtl/>
        </w:rPr>
        <w:t xml:space="preserve"> </w:t>
      </w:r>
      <w:r w:rsidRPr="004521B6">
        <w:rPr>
          <w:rFonts w:hint="cs"/>
          <w:sz w:val="24"/>
          <w:rtl/>
        </w:rPr>
        <w:t>מצוות</w:t>
      </w:r>
      <w:r w:rsidRPr="004521B6">
        <w:rPr>
          <w:sz w:val="24"/>
          <w:rtl/>
        </w:rPr>
        <w:t xml:space="preserve">: </w:t>
      </w:r>
      <w:r w:rsidRPr="004521B6">
        <w:rPr>
          <w:rFonts w:hint="cs"/>
          <w:sz w:val="24"/>
          <w:rtl/>
        </w:rPr>
        <w:t>מצוות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מצוות</w:t>
      </w:r>
      <w:r w:rsidRPr="004521B6">
        <w:rPr>
          <w:sz w:val="24"/>
          <w:rtl/>
        </w:rPr>
        <w:t xml:space="preserve"> </w:t>
      </w:r>
      <w:r w:rsidRPr="004521B6">
        <w:rPr>
          <w:rFonts w:hint="cs"/>
          <w:sz w:val="24"/>
          <w:rtl/>
        </w:rPr>
        <w:t>הלשון</w:t>
      </w:r>
      <w:r>
        <w:rPr>
          <w:rFonts w:hint="cs"/>
          <w:sz w:val="24"/>
          <w:rtl/>
        </w:rPr>
        <w:t xml:space="preserve"> ו</w:t>
      </w:r>
      <w:r w:rsidRPr="004521B6">
        <w:rPr>
          <w:rFonts w:hint="cs"/>
          <w:sz w:val="24"/>
          <w:rtl/>
        </w:rPr>
        <w:t>מצוות</w:t>
      </w:r>
      <w:r w:rsidRPr="004521B6">
        <w:rPr>
          <w:sz w:val="24"/>
          <w:rtl/>
        </w:rPr>
        <w:t xml:space="preserve"> </w:t>
      </w:r>
      <w:r>
        <w:rPr>
          <w:rFonts w:hint="cs"/>
          <w:sz w:val="24"/>
          <w:rtl/>
        </w:rPr>
        <w:t>ה</w:t>
      </w:r>
      <w:r w:rsidRPr="004521B6">
        <w:rPr>
          <w:rFonts w:hint="cs"/>
          <w:sz w:val="24"/>
          <w:rtl/>
        </w:rPr>
        <w:t>מעשה</w:t>
      </w:r>
      <w:r w:rsidRPr="004521B6">
        <w:rPr>
          <w:sz w:val="24"/>
          <w:rtl/>
        </w:rPr>
        <w:t xml:space="preserve">. </w:t>
      </w:r>
      <w:r>
        <w:rPr>
          <w:rFonts w:hint="cs"/>
          <w:sz w:val="24"/>
          <w:rtl/>
        </w:rPr>
        <w:t xml:space="preserve">לאחר מכן </w:t>
      </w:r>
      <w:r w:rsidRPr="004521B6">
        <w:rPr>
          <w:rFonts w:hint="cs"/>
          <w:sz w:val="24"/>
          <w:rtl/>
        </w:rPr>
        <w:t>הוא</w:t>
      </w:r>
      <w:r w:rsidRPr="004521B6">
        <w:rPr>
          <w:sz w:val="24"/>
          <w:rtl/>
        </w:rPr>
        <w:t xml:space="preserve"> </w:t>
      </w:r>
      <w:r w:rsidRPr="004521B6">
        <w:rPr>
          <w:rFonts w:hint="cs"/>
          <w:sz w:val="24"/>
          <w:rtl/>
        </w:rPr>
        <w:t>מחלק</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מהסוגים</w:t>
      </w:r>
      <w:r w:rsidRPr="004521B6">
        <w:rPr>
          <w:sz w:val="24"/>
          <w:rtl/>
        </w:rPr>
        <w:t xml:space="preserve"> </w:t>
      </w:r>
      <w:r w:rsidRPr="004521B6">
        <w:rPr>
          <w:rFonts w:hint="cs"/>
          <w:sz w:val="24"/>
          <w:rtl/>
        </w:rPr>
        <w:t>ל</w:t>
      </w:r>
      <w:r>
        <w:rPr>
          <w:rFonts w:hint="cs"/>
          <w:sz w:val="24"/>
          <w:rtl/>
        </w:rPr>
        <w:t>'</w:t>
      </w:r>
      <w:r w:rsidRPr="004521B6">
        <w:rPr>
          <w:rFonts w:hint="cs"/>
          <w:sz w:val="24"/>
          <w:rtl/>
        </w:rPr>
        <w:t>עשה</w:t>
      </w:r>
      <w:r>
        <w:rPr>
          <w:rFonts w:hint="cs"/>
          <w:sz w:val="24"/>
          <w:rtl/>
        </w:rPr>
        <w:t>'</w:t>
      </w:r>
      <w:r w:rsidRPr="004521B6">
        <w:rPr>
          <w:sz w:val="24"/>
          <w:rtl/>
        </w:rPr>
        <w:t xml:space="preserve"> </w:t>
      </w:r>
      <w:r w:rsidRPr="004521B6">
        <w:rPr>
          <w:rFonts w:hint="cs"/>
          <w:sz w:val="24"/>
          <w:rtl/>
        </w:rPr>
        <w:t>ו</w:t>
      </w:r>
      <w:r>
        <w:rPr>
          <w:rFonts w:hint="cs"/>
          <w:sz w:val="24"/>
          <w:rtl/>
        </w:rPr>
        <w:t>'</w:t>
      </w:r>
      <w:r w:rsidRPr="004521B6">
        <w:rPr>
          <w:rFonts w:hint="cs"/>
          <w:sz w:val="24"/>
          <w:rtl/>
        </w:rPr>
        <w:t>לא</w:t>
      </w:r>
      <w:r w:rsidRPr="004521B6">
        <w:rPr>
          <w:sz w:val="24"/>
          <w:rtl/>
        </w:rPr>
        <w:t xml:space="preserve"> </w:t>
      </w:r>
      <w:r w:rsidRPr="004521B6">
        <w:rPr>
          <w:rFonts w:hint="cs"/>
          <w:sz w:val="24"/>
          <w:rtl/>
        </w:rPr>
        <w:t>תעשה</w:t>
      </w:r>
      <w:r>
        <w:rPr>
          <w:rFonts w:hint="cs"/>
          <w:sz w:val="24"/>
          <w:rtl/>
        </w:rPr>
        <w:t>'</w:t>
      </w:r>
      <w:r w:rsidRPr="004521B6">
        <w:rPr>
          <w:sz w:val="24"/>
          <w:rtl/>
        </w:rPr>
        <w:t xml:space="preserve">. </w:t>
      </w:r>
      <w:r>
        <w:rPr>
          <w:rFonts w:hint="cs"/>
          <w:sz w:val="24"/>
          <w:rtl/>
        </w:rPr>
        <w:t>ל</w:t>
      </w:r>
      <w:r w:rsidRPr="004521B6">
        <w:rPr>
          <w:rFonts w:hint="cs"/>
          <w:sz w:val="24"/>
          <w:rtl/>
        </w:rPr>
        <w:t>מצוות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הוא</w:t>
      </w:r>
      <w:r w:rsidRPr="004521B6">
        <w:rPr>
          <w:sz w:val="24"/>
          <w:rtl/>
        </w:rPr>
        <w:t xml:space="preserve"> </w:t>
      </w:r>
      <w:r>
        <w:rPr>
          <w:rFonts w:hint="cs"/>
          <w:sz w:val="24"/>
          <w:rtl/>
        </w:rPr>
        <w:t xml:space="preserve">מצרף גם </w:t>
      </w:r>
      <w:r w:rsidRPr="004521B6">
        <w:rPr>
          <w:rFonts w:hint="cs"/>
          <w:sz w:val="24"/>
          <w:rtl/>
        </w:rPr>
        <w:t>מצוות</w:t>
      </w:r>
      <w:r w:rsidRPr="004521B6">
        <w:rPr>
          <w:sz w:val="24"/>
          <w:rtl/>
        </w:rPr>
        <w:t xml:space="preserve"> </w:t>
      </w:r>
      <w:r w:rsidRPr="004521B6">
        <w:rPr>
          <w:rFonts w:hint="cs"/>
          <w:sz w:val="24"/>
          <w:rtl/>
        </w:rPr>
        <w:t>נוספות</w:t>
      </w:r>
      <w:r>
        <w:rPr>
          <w:rFonts w:hint="cs"/>
          <w:sz w:val="24"/>
          <w:rtl/>
        </w:rPr>
        <w:t>: מצוות עשה</w:t>
      </w:r>
      <w:r w:rsidRPr="004521B6">
        <w:rPr>
          <w:sz w:val="24"/>
          <w:rtl/>
        </w:rPr>
        <w:t xml:space="preserve"> </w:t>
      </w:r>
      <w:r w:rsidRPr="004521B6">
        <w:rPr>
          <w:rFonts w:hint="cs"/>
          <w:sz w:val="24"/>
          <w:rtl/>
        </w:rPr>
        <w:t>כמו</w:t>
      </w:r>
      <w:r w:rsidRPr="004521B6">
        <w:rPr>
          <w:sz w:val="24"/>
          <w:rtl/>
        </w:rPr>
        <w:t xml:space="preserve"> </w:t>
      </w:r>
      <w:r>
        <w:rPr>
          <w:rFonts w:hint="cs"/>
          <w:sz w:val="24"/>
          <w:rtl/>
        </w:rPr>
        <w:t>'</w:t>
      </w:r>
      <w:r w:rsidRPr="004521B6">
        <w:rPr>
          <w:rFonts w:hint="cs"/>
          <w:sz w:val="24"/>
          <w:rtl/>
        </w:rPr>
        <w:t>ואהבת</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w:t>
      </w:r>
      <w:r w:rsidRPr="004521B6">
        <w:rPr>
          <w:sz w:val="24"/>
          <w:rtl/>
        </w:rPr>
        <w:t xml:space="preserve">' </w:t>
      </w:r>
      <w:r w:rsidRPr="004521B6">
        <w:rPr>
          <w:rFonts w:hint="cs"/>
          <w:sz w:val="24"/>
          <w:rtl/>
        </w:rPr>
        <w:t>אלוקיך</w:t>
      </w:r>
      <w:r>
        <w:rPr>
          <w:rFonts w:hint="cs"/>
          <w:sz w:val="24"/>
          <w:rtl/>
        </w:rPr>
        <w:t>',</w:t>
      </w:r>
      <w:r w:rsidRPr="004521B6">
        <w:rPr>
          <w:sz w:val="24"/>
          <w:rtl/>
        </w:rPr>
        <w:t xml:space="preserve"> </w:t>
      </w:r>
      <w:r>
        <w:rPr>
          <w:rFonts w:hint="cs"/>
          <w:sz w:val="24"/>
          <w:rtl/>
        </w:rPr>
        <w:t>'</w:t>
      </w:r>
      <w:r w:rsidRPr="004521B6">
        <w:rPr>
          <w:rFonts w:hint="cs"/>
          <w:sz w:val="24"/>
          <w:rtl/>
        </w:rPr>
        <w:t>ולדבקה</w:t>
      </w:r>
      <w:r w:rsidRPr="004521B6">
        <w:rPr>
          <w:sz w:val="24"/>
          <w:rtl/>
        </w:rPr>
        <w:t xml:space="preserve"> </w:t>
      </w:r>
      <w:r w:rsidRPr="004521B6">
        <w:rPr>
          <w:rFonts w:hint="cs"/>
          <w:sz w:val="24"/>
          <w:rtl/>
        </w:rPr>
        <w:t>בו</w:t>
      </w:r>
      <w:r>
        <w:rPr>
          <w:rFonts w:hint="cs"/>
          <w:sz w:val="24"/>
          <w:rtl/>
        </w:rPr>
        <w:t>'</w:t>
      </w:r>
      <w:r w:rsidRPr="004521B6">
        <w:rPr>
          <w:sz w:val="24"/>
          <w:rtl/>
        </w:rPr>
        <w:t xml:space="preserve">, </w:t>
      </w:r>
      <w:r>
        <w:rPr>
          <w:rFonts w:hint="cs"/>
          <w:sz w:val="24"/>
          <w:rtl/>
        </w:rPr>
        <w:t>'</w:t>
      </w:r>
      <w:r w:rsidRPr="004521B6">
        <w:rPr>
          <w:rFonts w:hint="cs"/>
          <w:sz w:val="24"/>
          <w:rtl/>
        </w:rPr>
        <w:t>ואהבת</w:t>
      </w:r>
      <w:r w:rsidRPr="004521B6">
        <w:rPr>
          <w:sz w:val="24"/>
          <w:rtl/>
        </w:rPr>
        <w:t xml:space="preserve"> </w:t>
      </w:r>
      <w:r w:rsidRPr="004521B6">
        <w:rPr>
          <w:rFonts w:hint="cs"/>
          <w:sz w:val="24"/>
          <w:rtl/>
        </w:rPr>
        <w:t>לרעך</w:t>
      </w:r>
      <w:r w:rsidRPr="004521B6">
        <w:rPr>
          <w:sz w:val="24"/>
          <w:rtl/>
        </w:rPr>
        <w:t xml:space="preserve"> </w:t>
      </w:r>
      <w:r w:rsidRPr="004521B6">
        <w:rPr>
          <w:rFonts w:hint="cs"/>
          <w:sz w:val="24"/>
          <w:rtl/>
        </w:rPr>
        <w:t>כמוך</w:t>
      </w:r>
      <w:r>
        <w:rPr>
          <w:rFonts w:hint="cs"/>
          <w:sz w:val="24"/>
          <w:rtl/>
        </w:rPr>
        <w:t>';</w:t>
      </w:r>
      <w:r w:rsidRPr="004521B6">
        <w:rPr>
          <w:sz w:val="24"/>
          <w:rtl/>
        </w:rPr>
        <w:t xml:space="preserve"> </w:t>
      </w:r>
      <w:r w:rsidRPr="004521B6">
        <w:rPr>
          <w:rFonts w:hint="cs"/>
          <w:sz w:val="24"/>
          <w:rtl/>
        </w:rPr>
        <w:t>ומצוות</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תעשה</w:t>
      </w:r>
      <w:r w:rsidRPr="004521B6">
        <w:rPr>
          <w:sz w:val="24"/>
          <w:rtl/>
        </w:rPr>
        <w:t xml:space="preserve"> – </w:t>
      </w:r>
      <w:r>
        <w:rPr>
          <w:rFonts w:hint="cs"/>
          <w:sz w:val="24"/>
          <w:rtl/>
        </w:rPr>
        <w:t>'</w:t>
      </w:r>
      <w:r w:rsidRPr="004521B6">
        <w:rPr>
          <w:rFonts w:hint="cs"/>
          <w:sz w:val="24"/>
          <w:rtl/>
        </w:rPr>
        <w:t>לא</w:t>
      </w:r>
      <w:r w:rsidRPr="004521B6">
        <w:rPr>
          <w:sz w:val="24"/>
          <w:rtl/>
        </w:rPr>
        <w:t xml:space="preserve"> </w:t>
      </w:r>
      <w:r w:rsidRPr="004521B6">
        <w:rPr>
          <w:rFonts w:hint="cs"/>
          <w:sz w:val="24"/>
          <w:rtl/>
        </w:rPr>
        <w:t>תשנא</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אחיך</w:t>
      </w:r>
      <w:r w:rsidRPr="004521B6">
        <w:rPr>
          <w:sz w:val="24"/>
          <w:rtl/>
        </w:rPr>
        <w:t xml:space="preserve"> </w:t>
      </w:r>
      <w:r w:rsidRPr="004521B6">
        <w:rPr>
          <w:rFonts w:hint="cs"/>
          <w:sz w:val="24"/>
          <w:rtl/>
        </w:rPr>
        <w:t>בלבבך</w:t>
      </w:r>
      <w:r>
        <w:rPr>
          <w:rFonts w:hint="cs"/>
          <w:sz w:val="24"/>
          <w:rtl/>
        </w:rPr>
        <w:t>'</w:t>
      </w:r>
      <w:r w:rsidRPr="004521B6">
        <w:rPr>
          <w:sz w:val="24"/>
          <w:rtl/>
        </w:rPr>
        <w:t xml:space="preserve"> </w:t>
      </w:r>
      <w:r w:rsidRPr="004521B6">
        <w:rPr>
          <w:rFonts w:hint="cs"/>
          <w:sz w:val="24"/>
          <w:rtl/>
        </w:rPr>
        <w:t>ועוד</w:t>
      </w:r>
      <w:r w:rsidRPr="004521B6">
        <w:rPr>
          <w:sz w:val="24"/>
          <w:rtl/>
        </w:rPr>
        <w:t>.</w:t>
      </w:r>
      <w:r>
        <w:rPr>
          <w:rFonts w:hint="cs"/>
          <w:sz w:val="24"/>
          <w:rtl/>
        </w:rPr>
        <w:t xml:space="preserve"> </w:t>
      </w:r>
      <w:r w:rsidRPr="004521B6">
        <w:rPr>
          <w:rFonts w:hint="cs"/>
          <w:sz w:val="24"/>
          <w:rtl/>
        </w:rPr>
        <w:t>לפני</w:t>
      </w:r>
      <w:r w:rsidRPr="004521B6">
        <w:rPr>
          <w:sz w:val="24"/>
          <w:rtl/>
        </w:rPr>
        <w:t xml:space="preserve"> </w:t>
      </w:r>
      <w:r w:rsidRPr="004521B6">
        <w:rPr>
          <w:rFonts w:hint="cs"/>
          <w:sz w:val="24"/>
          <w:rtl/>
        </w:rPr>
        <w:t>שהוא</w:t>
      </w:r>
      <w:r w:rsidRPr="004521B6">
        <w:rPr>
          <w:sz w:val="24"/>
          <w:rtl/>
        </w:rPr>
        <w:t xml:space="preserve"> </w:t>
      </w:r>
      <w:r>
        <w:rPr>
          <w:rFonts w:hint="cs"/>
          <w:sz w:val="24"/>
          <w:rtl/>
        </w:rPr>
        <w:t xml:space="preserve">מחלק את </w:t>
      </w:r>
      <w:r w:rsidRPr="004521B6">
        <w:rPr>
          <w:rFonts w:hint="cs"/>
          <w:sz w:val="24"/>
          <w:rtl/>
        </w:rPr>
        <w:t>הדיברות</w:t>
      </w:r>
      <w:r w:rsidRPr="004521B6">
        <w:rPr>
          <w:sz w:val="24"/>
          <w:rtl/>
        </w:rPr>
        <w:t xml:space="preserve"> </w:t>
      </w:r>
      <w:r>
        <w:rPr>
          <w:rFonts w:hint="cs"/>
          <w:sz w:val="24"/>
          <w:rtl/>
        </w:rPr>
        <w:t>לפי סוגי ה</w:t>
      </w:r>
      <w:r w:rsidRPr="004521B6">
        <w:rPr>
          <w:rFonts w:hint="cs"/>
          <w:sz w:val="24"/>
          <w:rtl/>
        </w:rPr>
        <w:t>מצוות</w:t>
      </w:r>
      <w:r w:rsidRPr="004521B6">
        <w:rPr>
          <w:sz w:val="24"/>
          <w:rtl/>
        </w:rPr>
        <w:t xml:space="preserve"> </w:t>
      </w:r>
      <w:r>
        <w:rPr>
          <w:rFonts w:hint="cs"/>
          <w:sz w:val="24"/>
          <w:rtl/>
        </w:rPr>
        <w:t>קובע האבן עזרא</w:t>
      </w:r>
      <w:r w:rsidRPr="004521B6">
        <w:rPr>
          <w:sz w:val="24"/>
          <w:rtl/>
        </w:rPr>
        <w:t>:</w:t>
      </w:r>
      <w:r>
        <w:rPr>
          <w:rFonts w:hint="cs"/>
          <w:sz w:val="24"/>
          <w:rtl/>
        </w:rPr>
        <w:t xml:space="preserve"> '</w:t>
      </w:r>
      <w:r w:rsidRPr="004521B6">
        <w:rPr>
          <w:rFonts w:hint="cs"/>
          <w:sz w:val="24"/>
          <w:rtl/>
        </w:rPr>
        <w:t>ומצוות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הם</w:t>
      </w:r>
      <w:r w:rsidRPr="004521B6">
        <w:rPr>
          <w:sz w:val="24"/>
          <w:rtl/>
        </w:rPr>
        <w:t xml:space="preserve"> </w:t>
      </w:r>
      <w:r>
        <w:rPr>
          <w:rFonts w:hint="cs"/>
          <w:sz w:val="24"/>
          <w:rtl/>
        </w:rPr>
        <w:t>העיקר</w:t>
      </w:r>
      <w:r w:rsidRPr="004521B6">
        <w:rPr>
          <w:rFonts w:hint="cs"/>
          <w:sz w:val="24"/>
          <w:rtl/>
        </w:rPr>
        <w:t>ים</w:t>
      </w:r>
      <w:r w:rsidRPr="004521B6">
        <w:rPr>
          <w:sz w:val="24"/>
          <w:rtl/>
        </w:rPr>
        <w:t xml:space="preserve"> </w:t>
      </w:r>
      <w:r w:rsidRPr="004521B6">
        <w:rPr>
          <w:rFonts w:hint="cs"/>
          <w:sz w:val="24"/>
          <w:rtl/>
        </w:rPr>
        <w:t>הנכבדים</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כולם</w:t>
      </w:r>
      <w:r w:rsidRPr="004521B6">
        <w:rPr>
          <w:sz w:val="24"/>
          <w:rtl/>
        </w:rPr>
        <w:t xml:space="preserve">... </w:t>
      </w:r>
      <w:r w:rsidRPr="004521B6">
        <w:rPr>
          <w:rFonts w:hint="cs"/>
          <w:sz w:val="24"/>
          <w:rtl/>
        </w:rPr>
        <w:t>והיה</w:t>
      </w:r>
      <w:r w:rsidRPr="004521B6">
        <w:rPr>
          <w:sz w:val="24"/>
          <w:rtl/>
        </w:rPr>
        <w:t xml:space="preserve"> </w:t>
      </w:r>
      <w:r w:rsidRPr="004521B6">
        <w:rPr>
          <w:rFonts w:hint="cs"/>
          <w:sz w:val="24"/>
          <w:rtl/>
        </w:rPr>
        <w:t>לבכם</w:t>
      </w:r>
      <w:r w:rsidRPr="004521B6">
        <w:rPr>
          <w:sz w:val="24"/>
          <w:rtl/>
        </w:rPr>
        <w:t xml:space="preserve"> </w:t>
      </w:r>
      <w:r w:rsidRPr="004521B6">
        <w:rPr>
          <w:rFonts w:hint="cs"/>
          <w:sz w:val="24"/>
          <w:rtl/>
        </w:rPr>
        <w:t>שלם</w:t>
      </w:r>
      <w:r>
        <w:rPr>
          <w:rFonts w:hint="cs"/>
          <w:sz w:val="24"/>
          <w:rtl/>
        </w:rPr>
        <w:t>, אני ה' חוקר לב</w:t>
      </w:r>
      <w:r w:rsidRPr="004521B6">
        <w:rPr>
          <w:sz w:val="24"/>
          <w:rtl/>
        </w:rPr>
        <w:t xml:space="preserve"> </w:t>
      </w:r>
      <w:r>
        <w:rPr>
          <w:rFonts w:hint="cs"/>
          <w:sz w:val="24"/>
          <w:rtl/>
        </w:rPr>
        <w:t>'</w:t>
      </w:r>
      <w:r w:rsidRPr="004521B6">
        <w:rPr>
          <w:rFonts w:hint="cs"/>
          <w:sz w:val="24"/>
          <w:rtl/>
        </w:rPr>
        <w:t>וה</w:t>
      </w:r>
      <w:r w:rsidRPr="004521B6">
        <w:rPr>
          <w:sz w:val="24"/>
          <w:rtl/>
        </w:rPr>
        <w:t xml:space="preserve">' </w:t>
      </w:r>
      <w:r w:rsidRPr="004521B6">
        <w:rPr>
          <w:rFonts w:hint="cs"/>
          <w:sz w:val="24"/>
          <w:rtl/>
        </w:rPr>
        <w:t>יראה</w:t>
      </w:r>
      <w:r w:rsidRPr="004521B6">
        <w:rPr>
          <w:sz w:val="24"/>
          <w:rtl/>
        </w:rPr>
        <w:t xml:space="preserve"> </w:t>
      </w:r>
      <w:r w:rsidRPr="004521B6">
        <w:rPr>
          <w:rFonts w:hint="cs"/>
          <w:sz w:val="24"/>
          <w:rtl/>
        </w:rPr>
        <w:t>ללבב</w:t>
      </w:r>
      <w:r>
        <w:rPr>
          <w:rFonts w:hint="cs"/>
          <w:sz w:val="24"/>
          <w:rtl/>
        </w:rPr>
        <w:t>'' (אבן עזרא שמות כ', א')</w:t>
      </w:r>
      <w:r w:rsidRPr="004521B6">
        <w:rPr>
          <w:sz w:val="24"/>
          <w:rtl/>
        </w:rPr>
        <w:t>.</w:t>
      </w:r>
    </w:p>
    <w:p w14:paraId="4DDD2BEE" w14:textId="77777777" w:rsidR="000F312E" w:rsidRPr="004521B6" w:rsidRDefault="000F312E" w:rsidP="000F312E">
      <w:pPr>
        <w:rPr>
          <w:sz w:val="24"/>
          <w:rtl/>
        </w:rPr>
      </w:pPr>
      <w:r>
        <w:rPr>
          <w:rFonts w:hint="cs"/>
          <w:sz w:val="24"/>
          <w:rtl/>
        </w:rPr>
        <w:t xml:space="preserve">בפרשת "תרומה" </w:t>
      </w:r>
      <w:r w:rsidRPr="004521B6">
        <w:rPr>
          <w:rFonts w:hint="cs"/>
          <w:sz w:val="24"/>
          <w:rtl/>
        </w:rPr>
        <w:t>אנו</w:t>
      </w:r>
      <w:r w:rsidRPr="004521B6">
        <w:rPr>
          <w:sz w:val="24"/>
          <w:rtl/>
        </w:rPr>
        <w:t xml:space="preserve"> </w:t>
      </w:r>
      <w:r w:rsidRPr="004521B6">
        <w:rPr>
          <w:rFonts w:hint="cs"/>
          <w:sz w:val="24"/>
          <w:rtl/>
        </w:rPr>
        <w:t>מוצאים</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חשיבות</w:t>
      </w:r>
      <w:r w:rsidRPr="004521B6">
        <w:rPr>
          <w:sz w:val="24"/>
          <w:rtl/>
        </w:rPr>
        <w:t xml:space="preserve"> </w:t>
      </w:r>
      <w:r w:rsidRPr="004521B6">
        <w:rPr>
          <w:rFonts w:hint="cs"/>
          <w:sz w:val="24"/>
          <w:rtl/>
        </w:rPr>
        <w:t>כוונת</w:t>
      </w:r>
      <w:r w:rsidRPr="004521B6">
        <w:rPr>
          <w:sz w:val="24"/>
          <w:rtl/>
        </w:rPr>
        <w:t xml:space="preserve"> </w:t>
      </w:r>
      <w:r w:rsidRPr="004521B6">
        <w:rPr>
          <w:rFonts w:hint="cs"/>
          <w:sz w:val="24"/>
          <w:rtl/>
        </w:rPr>
        <w:t>הלב</w:t>
      </w:r>
      <w:r w:rsidRPr="004521B6">
        <w:rPr>
          <w:sz w:val="24"/>
          <w:rtl/>
        </w:rPr>
        <w:t xml:space="preserve"> </w:t>
      </w:r>
      <w:r w:rsidRPr="00E63486">
        <w:rPr>
          <w:rFonts w:hint="cs"/>
          <w:sz w:val="24"/>
          <w:rtl/>
        </w:rPr>
        <w:t>בכל</w:t>
      </w:r>
      <w:r w:rsidRPr="00E63486">
        <w:rPr>
          <w:sz w:val="24"/>
          <w:rtl/>
        </w:rPr>
        <w:t xml:space="preserve"> </w:t>
      </w:r>
      <w:r w:rsidRPr="00E63486">
        <w:rPr>
          <w:rFonts w:hint="cs"/>
          <w:sz w:val="24"/>
          <w:rtl/>
        </w:rPr>
        <w:t>עבודת</w:t>
      </w:r>
      <w:r w:rsidRPr="00E63486">
        <w:rPr>
          <w:sz w:val="24"/>
          <w:rtl/>
        </w:rPr>
        <w:t xml:space="preserve"> </w:t>
      </w:r>
      <w:r w:rsidRPr="00E63486">
        <w:rPr>
          <w:rFonts w:hint="cs"/>
          <w:sz w:val="24"/>
          <w:rtl/>
        </w:rPr>
        <w:t>המשכן</w:t>
      </w:r>
      <w:r w:rsidRPr="004521B6">
        <w:rPr>
          <w:sz w:val="24"/>
          <w:rtl/>
        </w:rPr>
        <w:t xml:space="preserve">: </w:t>
      </w:r>
      <w:r>
        <w:rPr>
          <w:rFonts w:hint="cs"/>
          <w:sz w:val="24"/>
          <w:rtl/>
        </w:rPr>
        <w:t>'</w:t>
      </w:r>
      <w:r w:rsidRPr="00E63486">
        <w:rPr>
          <w:rFonts w:hint="cs"/>
          <w:sz w:val="24"/>
          <w:rtl/>
        </w:rPr>
        <w:t>דַּבֵּר</w:t>
      </w:r>
      <w:r w:rsidRPr="00E63486">
        <w:rPr>
          <w:sz w:val="24"/>
          <w:rtl/>
        </w:rPr>
        <w:t xml:space="preserve"> </w:t>
      </w:r>
      <w:r w:rsidRPr="00E63486">
        <w:rPr>
          <w:rFonts w:hint="cs"/>
          <w:sz w:val="24"/>
          <w:rtl/>
        </w:rPr>
        <w:t>אֶל</w:t>
      </w:r>
      <w:r w:rsidRPr="00E63486">
        <w:rPr>
          <w:sz w:val="24"/>
          <w:rtl/>
        </w:rPr>
        <w:t xml:space="preserve"> </w:t>
      </w:r>
      <w:r w:rsidRPr="00E63486">
        <w:rPr>
          <w:rFonts w:hint="cs"/>
          <w:sz w:val="24"/>
          <w:rtl/>
        </w:rPr>
        <w:t>בְּנֵי</w:t>
      </w:r>
      <w:r w:rsidRPr="00E63486">
        <w:rPr>
          <w:sz w:val="24"/>
          <w:rtl/>
        </w:rPr>
        <w:t xml:space="preserve"> </w:t>
      </w:r>
      <w:r w:rsidRPr="00E63486">
        <w:rPr>
          <w:rFonts w:hint="cs"/>
          <w:sz w:val="24"/>
          <w:rtl/>
        </w:rPr>
        <w:t>יִשְׂרָאֵל</w:t>
      </w:r>
      <w:r w:rsidRPr="00E63486">
        <w:rPr>
          <w:sz w:val="24"/>
          <w:rtl/>
        </w:rPr>
        <w:t xml:space="preserve"> </w:t>
      </w:r>
      <w:r w:rsidRPr="00E63486">
        <w:rPr>
          <w:rFonts w:hint="cs"/>
          <w:sz w:val="24"/>
          <w:rtl/>
        </w:rPr>
        <w:t>וְיִקְחוּ</w:t>
      </w:r>
      <w:r w:rsidRPr="00E63486">
        <w:rPr>
          <w:sz w:val="24"/>
          <w:rtl/>
        </w:rPr>
        <w:t xml:space="preserve"> </w:t>
      </w:r>
      <w:r w:rsidRPr="00E63486">
        <w:rPr>
          <w:rFonts w:hint="cs"/>
          <w:sz w:val="24"/>
          <w:rtl/>
        </w:rPr>
        <w:t>לִי</w:t>
      </w:r>
      <w:r w:rsidRPr="00E63486">
        <w:rPr>
          <w:sz w:val="24"/>
          <w:rtl/>
        </w:rPr>
        <w:t xml:space="preserve"> </w:t>
      </w:r>
      <w:r w:rsidRPr="00E63486">
        <w:rPr>
          <w:rFonts w:hint="cs"/>
          <w:sz w:val="24"/>
          <w:rtl/>
        </w:rPr>
        <w:t>תְּרוּמָה</w:t>
      </w:r>
      <w:r>
        <w:rPr>
          <w:rFonts w:hint="cs"/>
          <w:sz w:val="24"/>
          <w:rtl/>
        </w:rPr>
        <w:t>.</w:t>
      </w:r>
      <w:r w:rsidRPr="00E63486">
        <w:rPr>
          <w:sz w:val="24"/>
          <w:rtl/>
        </w:rPr>
        <w:t xml:space="preserve"> </w:t>
      </w:r>
      <w:r w:rsidRPr="00E63486">
        <w:rPr>
          <w:rFonts w:hint="cs"/>
          <w:sz w:val="24"/>
          <w:rtl/>
        </w:rPr>
        <w:t>מֵאֵת</w:t>
      </w:r>
      <w:r w:rsidRPr="00E63486">
        <w:rPr>
          <w:sz w:val="24"/>
          <w:rtl/>
        </w:rPr>
        <w:t xml:space="preserve"> </w:t>
      </w:r>
      <w:r w:rsidRPr="00E63486">
        <w:rPr>
          <w:rFonts w:hint="cs"/>
          <w:sz w:val="24"/>
          <w:rtl/>
        </w:rPr>
        <w:t>כָּל</w:t>
      </w:r>
      <w:r w:rsidRPr="00E63486">
        <w:rPr>
          <w:sz w:val="24"/>
          <w:rtl/>
        </w:rPr>
        <w:t xml:space="preserve"> </w:t>
      </w:r>
      <w:r w:rsidRPr="00E63486">
        <w:rPr>
          <w:rFonts w:hint="cs"/>
          <w:sz w:val="24"/>
          <w:rtl/>
        </w:rPr>
        <w:t>אִישׁ</w:t>
      </w:r>
      <w:r w:rsidRPr="00E63486">
        <w:rPr>
          <w:sz w:val="24"/>
          <w:rtl/>
        </w:rPr>
        <w:t xml:space="preserve"> </w:t>
      </w:r>
      <w:r w:rsidRPr="00E63486">
        <w:rPr>
          <w:rFonts w:hint="cs"/>
          <w:sz w:val="24"/>
          <w:rtl/>
        </w:rPr>
        <w:t>אֲשֶׁר</w:t>
      </w:r>
      <w:r w:rsidRPr="00E63486">
        <w:rPr>
          <w:sz w:val="24"/>
          <w:rtl/>
        </w:rPr>
        <w:t xml:space="preserve"> </w:t>
      </w:r>
      <w:r w:rsidRPr="00E63486">
        <w:rPr>
          <w:rFonts w:hint="cs"/>
          <w:sz w:val="24"/>
          <w:rtl/>
        </w:rPr>
        <w:t>יִדְּבֶנּוּ</w:t>
      </w:r>
      <w:r w:rsidRPr="00E63486">
        <w:rPr>
          <w:sz w:val="24"/>
          <w:rtl/>
        </w:rPr>
        <w:t xml:space="preserve"> </w:t>
      </w:r>
      <w:r w:rsidRPr="00E63486">
        <w:rPr>
          <w:rFonts w:hint="cs"/>
          <w:sz w:val="24"/>
          <w:rtl/>
        </w:rPr>
        <w:t>לִבּוֹ</w:t>
      </w:r>
      <w:r w:rsidRPr="00E63486">
        <w:rPr>
          <w:sz w:val="24"/>
          <w:rtl/>
        </w:rPr>
        <w:t xml:space="preserve"> </w:t>
      </w:r>
      <w:r w:rsidRPr="00E63486">
        <w:rPr>
          <w:rFonts w:hint="cs"/>
          <w:sz w:val="24"/>
          <w:rtl/>
        </w:rPr>
        <w:t>תִּקְחוּ</w:t>
      </w:r>
      <w:r w:rsidRPr="00E63486">
        <w:rPr>
          <w:sz w:val="24"/>
          <w:rtl/>
        </w:rPr>
        <w:t xml:space="preserve"> </w:t>
      </w:r>
      <w:r w:rsidRPr="00E63486">
        <w:rPr>
          <w:rFonts w:hint="cs"/>
          <w:sz w:val="24"/>
          <w:rtl/>
        </w:rPr>
        <w:t>אֶת</w:t>
      </w:r>
      <w:r w:rsidRPr="00E63486">
        <w:rPr>
          <w:sz w:val="24"/>
          <w:rtl/>
        </w:rPr>
        <w:t xml:space="preserve"> </w:t>
      </w:r>
      <w:r w:rsidRPr="00E63486">
        <w:rPr>
          <w:rFonts w:hint="cs"/>
          <w:sz w:val="24"/>
          <w:rtl/>
        </w:rPr>
        <w:t>תְּרוּמָתִי</w:t>
      </w:r>
      <w:r>
        <w:rPr>
          <w:rFonts w:hint="cs"/>
          <w:sz w:val="24"/>
          <w:rtl/>
        </w:rPr>
        <w:t>' (שמות כ"ה, ב')</w:t>
      </w:r>
      <w:r w:rsidRPr="00E63486">
        <w:rPr>
          <w:sz w:val="24"/>
          <w:rtl/>
        </w:rPr>
        <w:t>.</w:t>
      </w:r>
      <w:r w:rsidRPr="004521B6">
        <w:rPr>
          <w:sz w:val="24"/>
          <w:rtl/>
        </w:rPr>
        <w:t xml:space="preserve"> </w:t>
      </w:r>
      <w:r w:rsidRPr="004521B6">
        <w:rPr>
          <w:rFonts w:hint="cs"/>
          <w:sz w:val="24"/>
          <w:rtl/>
        </w:rPr>
        <w:t>ל</w:t>
      </w:r>
      <w:r>
        <w:rPr>
          <w:rFonts w:hint="cs"/>
          <w:sz w:val="24"/>
          <w:rtl/>
        </w:rPr>
        <w:t>צ</w:t>
      </w:r>
      <w:r w:rsidRPr="004521B6">
        <w:rPr>
          <w:rFonts w:hint="cs"/>
          <w:sz w:val="24"/>
          <w:rtl/>
        </w:rPr>
        <w:t>ד</w:t>
      </w:r>
      <w:r w:rsidRPr="004521B6">
        <w:rPr>
          <w:sz w:val="24"/>
          <w:rtl/>
        </w:rPr>
        <w:t xml:space="preserve"> </w:t>
      </w:r>
      <w:r w:rsidRPr="004521B6">
        <w:rPr>
          <w:rFonts w:hint="cs"/>
          <w:sz w:val="24"/>
          <w:rtl/>
        </w:rPr>
        <w:t>הציווי</w:t>
      </w:r>
      <w:r w:rsidRPr="004521B6">
        <w:rPr>
          <w:sz w:val="24"/>
          <w:rtl/>
        </w:rPr>
        <w:t xml:space="preserve"> </w:t>
      </w:r>
      <w:r w:rsidRPr="004521B6">
        <w:rPr>
          <w:rFonts w:hint="cs"/>
          <w:sz w:val="24"/>
          <w:rtl/>
        </w:rPr>
        <w:t>המדוקדק</w:t>
      </w:r>
      <w:r w:rsidRPr="004521B6">
        <w:rPr>
          <w:sz w:val="24"/>
          <w:rtl/>
        </w:rPr>
        <w:t xml:space="preserve"> </w:t>
      </w:r>
      <w:r>
        <w:rPr>
          <w:rFonts w:hint="cs"/>
          <w:sz w:val="24"/>
          <w:rtl/>
        </w:rPr>
        <w:t>ע</w:t>
      </w:r>
      <w:r w:rsidRPr="004521B6">
        <w:rPr>
          <w:rFonts w:hint="cs"/>
          <w:sz w:val="24"/>
          <w:rtl/>
        </w:rPr>
        <w:t>ל</w:t>
      </w:r>
      <w:r w:rsidRPr="004521B6">
        <w:rPr>
          <w:sz w:val="24"/>
          <w:rtl/>
        </w:rPr>
        <w:t xml:space="preserve"> </w:t>
      </w:r>
      <w:r w:rsidRPr="004521B6">
        <w:rPr>
          <w:rFonts w:hint="cs"/>
          <w:sz w:val="24"/>
          <w:rtl/>
        </w:rPr>
        <w:t>כלי</w:t>
      </w:r>
      <w:r w:rsidRPr="004521B6">
        <w:rPr>
          <w:sz w:val="24"/>
          <w:rtl/>
        </w:rPr>
        <w:t xml:space="preserve"> </w:t>
      </w:r>
      <w:r w:rsidRPr="004521B6">
        <w:rPr>
          <w:rFonts w:hint="cs"/>
          <w:sz w:val="24"/>
          <w:rtl/>
        </w:rPr>
        <w:t>המשכן</w:t>
      </w:r>
      <w:r w:rsidRPr="004521B6">
        <w:rPr>
          <w:sz w:val="24"/>
          <w:rtl/>
        </w:rPr>
        <w:t xml:space="preserve"> </w:t>
      </w:r>
      <w:r>
        <w:rPr>
          <w:rFonts w:hint="cs"/>
          <w:sz w:val="24"/>
          <w:rtl/>
        </w:rPr>
        <w:t>ו</w:t>
      </w:r>
      <w:r w:rsidRPr="004521B6">
        <w:rPr>
          <w:rFonts w:hint="cs"/>
          <w:sz w:val="24"/>
          <w:rtl/>
        </w:rPr>
        <w:t>הפירוט</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אופן</w:t>
      </w:r>
      <w:r w:rsidRPr="004521B6">
        <w:rPr>
          <w:sz w:val="24"/>
          <w:rtl/>
        </w:rPr>
        <w:t xml:space="preserve"> </w:t>
      </w:r>
      <w:r w:rsidRPr="004521B6">
        <w:rPr>
          <w:rFonts w:hint="cs"/>
          <w:sz w:val="24"/>
          <w:rtl/>
        </w:rPr>
        <w:t>הכנת</w:t>
      </w:r>
      <w:r w:rsidRPr="004521B6">
        <w:rPr>
          <w:sz w:val="24"/>
          <w:rtl/>
        </w:rPr>
        <w:t xml:space="preserve"> </w:t>
      </w:r>
      <w:r>
        <w:rPr>
          <w:rFonts w:hint="cs"/>
          <w:sz w:val="24"/>
          <w:rtl/>
        </w:rPr>
        <w:t>ה</w:t>
      </w:r>
      <w:r w:rsidRPr="004521B6">
        <w:rPr>
          <w:rFonts w:hint="cs"/>
          <w:sz w:val="24"/>
          <w:rtl/>
        </w:rPr>
        <w:t>יריעות</w:t>
      </w:r>
      <w:r w:rsidRPr="004521B6">
        <w:rPr>
          <w:sz w:val="24"/>
          <w:rtl/>
        </w:rPr>
        <w:t xml:space="preserve"> </w:t>
      </w:r>
      <w:r w:rsidRPr="004521B6">
        <w:rPr>
          <w:rFonts w:hint="cs"/>
          <w:sz w:val="24"/>
          <w:rtl/>
        </w:rPr>
        <w:t>והאדנים</w:t>
      </w:r>
      <w:r w:rsidRPr="004521B6">
        <w:rPr>
          <w:sz w:val="24"/>
          <w:rtl/>
        </w:rPr>
        <w:t xml:space="preserve">, </w:t>
      </w:r>
      <w:r w:rsidRPr="004521B6">
        <w:rPr>
          <w:rFonts w:hint="cs"/>
          <w:sz w:val="24"/>
          <w:rtl/>
        </w:rPr>
        <w:t>יש</w:t>
      </w:r>
      <w:r w:rsidRPr="004521B6">
        <w:rPr>
          <w:sz w:val="24"/>
          <w:rtl/>
        </w:rPr>
        <w:t xml:space="preserve"> </w:t>
      </w:r>
      <w:r w:rsidRPr="004521B6">
        <w:rPr>
          <w:rFonts w:hint="cs"/>
          <w:sz w:val="24"/>
          <w:rtl/>
        </w:rPr>
        <w:t>דגש</w:t>
      </w:r>
      <w:r w:rsidRPr="004521B6">
        <w:rPr>
          <w:sz w:val="24"/>
          <w:rtl/>
        </w:rPr>
        <w:t xml:space="preserve"> </w:t>
      </w:r>
      <w:r w:rsidRPr="004521B6">
        <w:rPr>
          <w:rFonts w:hint="cs"/>
          <w:sz w:val="24"/>
          <w:rtl/>
        </w:rPr>
        <w:t>מיוחד</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הרצון</w:t>
      </w:r>
      <w:r w:rsidRPr="004521B6">
        <w:rPr>
          <w:sz w:val="24"/>
          <w:rtl/>
        </w:rPr>
        <w:t xml:space="preserve">. </w:t>
      </w:r>
      <w:r>
        <w:rPr>
          <w:rFonts w:hint="cs"/>
          <w:sz w:val="24"/>
          <w:rtl/>
        </w:rPr>
        <w:t>'</w:t>
      </w:r>
      <w:r w:rsidRPr="00E63486">
        <w:rPr>
          <w:rFonts w:hint="cs"/>
          <w:sz w:val="24"/>
          <w:rtl/>
        </w:rPr>
        <w:t>וְעָשׂוּ</w:t>
      </w:r>
      <w:r w:rsidRPr="00E63486">
        <w:rPr>
          <w:sz w:val="24"/>
          <w:rtl/>
        </w:rPr>
        <w:t xml:space="preserve"> </w:t>
      </w:r>
      <w:r w:rsidRPr="00E63486">
        <w:rPr>
          <w:rFonts w:hint="cs"/>
          <w:sz w:val="24"/>
          <w:rtl/>
        </w:rPr>
        <w:t>לִי</w:t>
      </w:r>
      <w:r w:rsidRPr="00E63486">
        <w:rPr>
          <w:sz w:val="24"/>
          <w:rtl/>
        </w:rPr>
        <w:t xml:space="preserve"> </w:t>
      </w:r>
      <w:r w:rsidRPr="00E63486">
        <w:rPr>
          <w:rFonts w:hint="cs"/>
          <w:sz w:val="24"/>
          <w:rtl/>
        </w:rPr>
        <w:t>מִקְדָּשׁ</w:t>
      </w:r>
      <w:r w:rsidRPr="00E63486">
        <w:rPr>
          <w:sz w:val="24"/>
          <w:rtl/>
        </w:rPr>
        <w:t xml:space="preserve"> </w:t>
      </w:r>
      <w:r w:rsidRPr="00E63486">
        <w:rPr>
          <w:rFonts w:hint="cs"/>
          <w:sz w:val="24"/>
          <w:rtl/>
        </w:rPr>
        <w:t>וְשָׁכַנְתִּי</w:t>
      </w:r>
      <w:r w:rsidRPr="00E63486">
        <w:rPr>
          <w:sz w:val="24"/>
          <w:rtl/>
        </w:rPr>
        <w:t xml:space="preserve"> </w:t>
      </w:r>
      <w:r w:rsidRPr="00E63486">
        <w:rPr>
          <w:rFonts w:hint="cs"/>
          <w:sz w:val="24"/>
          <w:rtl/>
        </w:rPr>
        <w:t>בְּתוֹכָם</w:t>
      </w:r>
      <w:r>
        <w:rPr>
          <w:rFonts w:hint="cs"/>
          <w:sz w:val="24"/>
          <w:rtl/>
        </w:rPr>
        <w:t>' (שם, ח'):</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כתוב</w:t>
      </w:r>
      <w:r w:rsidRPr="004521B6">
        <w:rPr>
          <w:sz w:val="24"/>
          <w:rtl/>
        </w:rPr>
        <w:t xml:space="preserve"> </w:t>
      </w:r>
      <w:r>
        <w:rPr>
          <w:rFonts w:hint="cs"/>
          <w:sz w:val="24"/>
          <w:rtl/>
        </w:rPr>
        <w:t>'</w:t>
      </w:r>
      <w:r w:rsidRPr="004521B6">
        <w:rPr>
          <w:rFonts w:hint="cs"/>
          <w:sz w:val="24"/>
          <w:rtl/>
        </w:rPr>
        <w:t>בתוכו</w:t>
      </w:r>
      <w:r>
        <w:rPr>
          <w:rFonts w:hint="cs"/>
          <w:sz w:val="24"/>
          <w:rtl/>
        </w:rPr>
        <w:t>'</w:t>
      </w:r>
      <w:r w:rsidRPr="004521B6">
        <w:rPr>
          <w:sz w:val="24"/>
          <w:rtl/>
        </w:rPr>
        <w:t xml:space="preserve"> </w:t>
      </w:r>
      <w:r w:rsidRPr="004521B6">
        <w:rPr>
          <w:rFonts w:hint="cs"/>
          <w:sz w:val="24"/>
          <w:rtl/>
        </w:rPr>
        <w:t>אלא</w:t>
      </w:r>
      <w:r w:rsidRPr="004521B6">
        <w:rPr>
          <w:sz w:val="24"/>
          <w:rtl/>
        </w:rPr>
        <w:t xml:space="preserve"> </w:t>
      </w:r>
      <w:r>
        <w:rPr>
          <w:rFonts w:hint="cs"/>
          <w:sz w:val="24"/>
          <w:rtl/>
        </w:rPr>
        <w:t>'</w:t>
      </w:r>
      <w:r w:rsidRPr="004521B6">
        <w:rPr>
          <w:rFonts w:hint="cs"/>
          <w:sz w:val="24"/>
          <w:rtl/>
        </w:rPr>
        <w:t>בתוכם</w:t>
      </w:r>
      <w:r>
        <w:rPr>
          <w:rFonts w:hint="cs"/>
          <w:sz w:val="24"/>
          <w:rtl/>
        </w:rPr>
        <w:t>'</w:t>
      </w:r>
      <w:r w:rsidRPr="004521B6">
        <w:rPr>
          <w:sz w:val="24"/>
          <w:rtl/>
        </w:rPr>
        <w:t xml:space="preserve"> – </w:t>
      </w:r>
      <w:r w:rsidRPr="004521B6">
        <w:rPr>
          <w:rFonts w:hint="cs"/>
          <w:sz w:val="24"/>
          <w:rtl/>
        </w:rPr>
        <w:t>בתוכו</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ואחד</w:t>
      </w:r>
      <w:r>
        <w:rPr>
          <w:sz w:val="24"/>
          <w:rtl/>
        </w:rPr>
        <w:t xml:space="preserve">. </w:t>
      </w:r>
      <w:r>
        <w:rPr>
          <w:rFonts w:hint="cs"/>
          <w:sz w:val="24"/>
          <w:rtl/>
        </w:rPr>
        <w:t>'</w:t>
      </w:r>
      <w:r w:rsidRPr="004521B6">
        <w:rPr>
          <w:rFonts w:hint="cs"/>
          <w:sz w:val="24"/>
          <w:rtl/>
        </w:rPr>
        <w:t>בלבבי</w:t>
      </w:r>
      <w:r w:rsidRPr="004521B6">
        <w:rPr>
          <w:sz w:val="24"/>
          <w:rtl/>
        </w:rPr>
        <w:t xml:space="preserve"> </w:t>
      </w:r>
      <w:r w:rsidRPr="004521B6">
        <w:rPr>
          <w:rFonts w:hint="cs"/>
          <w:sz w:val="24"/>
          <w:rtl/>
        </w:rPr>
        <w:t>משכן</w:t>
      </w:r>
      <w:r w:rsidRPr="004521B6">
        <w:rPr>
          <w:sz w:val="24"/>
          <w:rtl/>
        </w:rPr>
        <w:t xml:space="preserve"> </w:t>
      </w:r>
      <w:r w:rsidRPr="004521B6">
        <w:rPr>
          <w:rFonts w:hint="cs"/>
          <w:sz w:val="24"/>
          <w:rtl/>
        </w:rPr>
        <w:t>אבנה</w:t>
      </w:r>
      <w:r w:rsidRPr="004521B6">
        <w:rPr>
          <w:sz w:val="24"/>
          <w:rtl/>
        </w:rPr>
        <w:t xml:space="preserve"> </w:t>
      </w:r>
      <w:r w:rsidRPr="004521B6">
        <w:rPr>
          <w:rFonts w:hint="cs"/>
          <w:sz w:val="24"/>
          <w:rtl/>
        </w:rPr>
        <w:t>להדר</w:t>
      </w:r>
      <w:r w:rsidRPr="004521B6">
        <w:rPr>
          <w:sz w:val="24"/>
          <w:rtl/>
        </w:rPr>
        <w:t xml:space="preserve"> </w:t>
      </w:r>
      <w:r w:rsidRPr="004521B6">
        <w:rPr>
          <w:rFonts w:hint="cs"/>
          <w:sz w:val="24"/>
          <w:rtl/>
        </w:rPr>
        <w:t>כבודו</w:t>
      </w:r>
      <w:r>
        <w:rPr>
          <w:rFonts w:hint="cs"/>
          <w:sz w:val="24"/>
          <w:rtl/>
        </w:rPr>
        <w:t>':</w:t>
      </w:r>
      <w:r w:rsidRPr="004521B6">
        <w:rPr>
          <w:sz w:val="24"/>
          <w:rtl/>
        </w:rPr>
        <w:t xml:space="preserve"> </w:t>
      </w:r>
      <w:r w:rsidRPr="004521B6">
        <w:rPr>
          <w:rFonts w:hint="cs"/>
          <w:sz w:val="24"/>
          <w:rtl/>
        </w:rPr>
        <w:t>כשאדם</w:t>
      </w:r>
      <w:r w:rsidRPr="004521B6">
        <w:rPr>
          <w:sz w:val="24"/>
          <w:rtl/>
        </w:rPr>
        <w:t xml:space="preserve"> </w:t>
      </w:r>
      <w:r w:rsidRPr="004521B6">
        <w:rPr>
          <w:rFonts w:hint="cs"/>
          <w:sz w:val="24"/>
          <w:rtl/>
        </w:rPr>
        <w:t>מרגיש</w:t>
      </w:r>
      <w:r w:rsidRPr="004521B6">
        <w:rPr>
          <w:sz w:val="24"/>
          <w:rtl/>
        </w:rPr>
        <w:t xml:space="preserve"> </w:t>
      </w:r>
      <w:r w:rsidRPr="004521B6">
        <w:rPr>
          <w:rFonts w:hint="cs"/>
          <w:sz w:val="24"/>
          <w:rtl/>
        </w:rPr>
        <w:t>שהוא</w:t>
      </w:r>
      <w:r w:rsidRPr="004521B6">
        <w:rPr>
          <w:sz w:val="24"/>
          <w:rtl/>
        </w:rPr>
        <w:t xml:space="preserve"> </w:t>
      </w:r>
      <w:r w:rsidRPr="004521B6">
        <w:rPr>
          <w:rFonts w:hint="cs"/>
          <w:sz w:val="24"/>
          <w:rtl/>
        </w:rPr>
        <w:t>משכנו</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מקום</w:t>
      </w:r>
      <w:r w:rsidRPr="004521B6">
        <w:rPr>
          <w:sz w:val="24"/>
          <w:rtl/>
        </w:rPr>
        <w:t xml:space="preserve">, </w:t>
      </w:r>
      <w:r w:rsidRPr="004521B6">
        <w:rPr>
          <w:rFonts w:hint="cs"/>
          <w:sz w:val="24"/>
          <w:rtl/>
        </w:rPr>
        <w:t>בזה</w:t>
      </w:r>
      <w:r w:rsidRPr="004521B6">
        <w:rPr>
          <w:sz w:val="24"/>
          <w:rtl/>
        </w:rPr>
        <w:t xml:space="preserve"> </w:t>
      </w:r>
      <w:r w:rsidRPr="004521B6">
        <w:rPr>
          <w:rFonts w:hint="cs"/>
          <w:sz w:val="24"/>
          <w:rtl/>
        </w:rPr>
        <w:t>הוא</w:t>
      </w:r>
      <w:r w:rsidRPr="004521B6">
        <w:rPr>
          <w:sz w:val="24"/>
          <w:rtl/>
        </w:rPr>
        <w:t xml:space="preserve"> </w:t>
      </w:r>
      <w:r w:rsidRPr="004521B6">
        <w:rPr>
          <w:rFonts w:hint="cs"/>
          <w:sz w:val="24"/>
          <w:rtl/>
        </w:rPr>
        <w:t>בונה</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המקדש</w:t>
      </w:r>
      <w:r>
        <w:rPr>
          <w:rFonts w:hint="cs"/>
          <w:sz w:val="24"/>
          <w:rtl/>
        </w:rPr>
        <w:t xml:space="preserve"> </w:t>
      </w:r>
      <w:r w:rsidRPr="004521B6">
        <w:rPr>
          <w:sz w:val="24"/>
          <w:rtl/>
        </w:rPr>
        <w:t>(</w:t>
      </w:r>
      <w:r w:rsidRPr="004521B6">
        <w:rPr>
          <w:rFonts w:hint="cs"/>
          <w:sz w:val="24"/>
          <w:rtl/>
        </w:rPr>
        <w:t>כך</w:t>
      </w:r>
      <w:r w:rsidRPr="004521B6">
        <w:rPr>
          <w:sz w:val="24"/>
          <w:rtl/>
        </w:rPr>
        <w:t xml:space="preserve"> </w:t>
      </w:r>
      <w:r>
        <w:rPr>
          <w:rFonts w:hint="cs"/>
          <w:sz w:val="24"/>
          <w:rtl/>
        </w:rPr>
        <w:t xml:space="preserve">מובא </w:t>
      </w:r>
      <w:r w:rsidRPr="004521B6">
        <w:rPr>
          <w:rFonts w:hint="cs"/>
          <w:sz w:val="24"/>
          <w:rtl/>
        </w:rPr>
        <w:t>ב</w:t>
      </w:r>
      <w:r>
        <w:rPr>
          <w:rFonts w:hint="cs"/>
          <w:sz w:val="24"/>
          <w:rtl/>
        </w:rPr>
        <w:t>'</w:t>
      </w:r>
      <w:r w:rsidRPr="004521B6">
        <w:rPr>
          <w:rFonts w:hint="cs"/>
          <w:sz w:val="24"/>
          <w:rtl/>
        </w:rPr>
        <w:t>נתיבות</w:t>
      </w:r>
      <w:r w:rsidRPr="004521B6">
        <w:rPr>
          <w:sz w:val="24"/>
          <w:rtl/>
        </w:rPr>
        <w:t xml:space="preserve"> </w:t>
      </w:r>
      <w:r w:rsidRPr="004521B6">
        <w:rPr>
          <w:rFonts w:hint="cs"/>
          <w:sz w:val="24"/>
          <w:rtl/>
        </w:rPr>
        <w:t>שלום</w:t>
      </w:r>
      <w:r>
        <w:rPr>
          <w:rFonts w:hint="cs"/>
          <w:sz w:val="24"/>
          <w:rtl/>
        </w:rPr>
        <w:t>'</w:t>
      </w:r>
      <w:r w:rsidRPr="004521B6">
        <w:rPr>
          <w:sz w:val="24"/>
          <w:rtl/>
        </w:rPr>
        <w:t>)</w:t>
      </w:r>
      <w:r>
        <w:rPr>
          <w:rFonts w:hint="cs"/>
          <w:sz w:val="24"/>
          <w:rtl/>
        </w:rPr>
        <w:t>. ו</w:t>
      </w:r>
      <w:r w:rsidRPr="004521B6">
        <w:rPr>
          <w:rFonts w:hint="cs"/>
          <w:sz w:val="24"/>
          <w:rtl/>
        </w:rPr>
        <w:t>אם</w:t>
      </w:r>
      <w:r w:rsidRPr="004521B6">
        <w:rPr>
          <w:sz w:val="24"/>
          <w:rtl/>
        </w:rPr>
        <w:t xml:space="preserve"> </w:t>
      </w:r>
      <w:r w:rsidRPr="004521B6">
        <w:rPr>
          <w:rFonts w:hint="cs"/>
          <w:sz w:val="24"/>
          <w:rtl/>
        </w:rPr>
        <w:t>חלילה</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היה</w:t>
      </w:r>
      <w:r w:rsidRPr="004521B6">
        <w:rPr>
          <w:sz w:val="24"/>
          <w:rtl/>
        </w:rPr>
        <w:t xml:space="preserve"> </w:t>
      </w:r>
      <w:r w:rsidRPr="004521B6">
        <w:rPr>
          <w:rFonts w:hint="cs"/>
          <w:sz w:val="24"/>
          <w:rtl/>
        </w:rPr>
        <w:t>מי</w:t>
      </w:r>
      <w:r w:rsidRPr="004521B6">
        <w:rPr>
          <w:sz w:val="24"/>
          <w:rtl/>
        </w:rPr>
        <w:t xml:space="preserve"> </w:t>
      </w:r>
      <w:r w:rsidRPr="004521B6">
        <w:rPr>
          <w:rFonts w:hint="cs"/>
          <w:sz w:val="24"/>
          <w:rtl/>
        </w:rPr>
        <w:t>שרוצה</w:t>
      </w:r>
      <w:r w:rsidRPr="004521B6">
        <w:rPr>
          <w:sz w:val="24"/>
          <w:rtl/>
        </w:rPr>
        <w:t xml:space="preserve"> </w:t>
      </w:r>
      <w:r w:rsidRPr="004521B6">
        <w:rPr>
          <w:rFonts w:hint="cs"/>
          <w:sz w:val="24"/>
          <w:rtl/>
        </w:rPr>
        <w:t>לתת</w:t>
      </w:r>
      <w:r w:rsidRPr="004521B6">
        <w:rPr>
          <w:sz w:val="24"/>
          <w:rtl/>
        </w:rPr>
        <w:t xml:space="preserve"> </w:t>
      </w:r>
      <w:r w:rsidRPr="004521B6">
        <w:rPr>
          <w:rFonts w:hint="cs"/>
          <w:sz w:val="24"/>
          <w:rtl/>
        </w:rPr>
        <w:t>עם</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ל</w:t>
      </w:r>
      <w:r>
        <w:rPr>
          <w:rFonts w:hint="cs"/>
          <w:sz w:val="24"/>
          <w:rtl/>
        </w:rPr>
        <w:t>י</w:t>
      </w:r>
      <w:r w:rsidRPr="004521B6">
        <w:rPr>
          <w:rFonts w:hint="cs"/>
          <w:sz w:val="24"/>
          <w:rtl/>
        </w:rPr>
        <w:t>בו</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היה</w:t>
      </w:r>
      <w:r w:rsidRPr="004521B6">
        <w:rPr>
          <w:sz w:val="24"/>
          <w:rtl/>
        </w:rPr>
        <w:t xml:space="preserve"> </w:t>
      </w:r>
      <w:r w:rsidRPr="004521B6">
        <w:rPr>
          <w:rFonts w:hint="cs"/>
          <w:sz w:val="24"/>
          <w:rtl/>
        </w:rPr>
        <w:t>משכן</w:t>
      </w:r>
      <w:r w:rsidRPr="004521B6">
        <w:rPr>
          <w:sz w:val="24"/>
          <w:rtl/>
        </w:rPr>
        <w:t>...</w:t>
      </w:r>
    </w:p>
    <w:p w14:paraId="38EB1F7B" w14:textId="77777777" w:rsidR="000F312E" w:rsidRPr="004521B6" w:rsidRDefault="000F312E" w:rsidP="000F312E">
      <w:pPr>
        <w:rPr>
          <w:sz w:val="24"/>
          <w:rtl/>
        </w:rPr>
      </w:pPr>
      <w:r>
        <w:rPr>
          <w:rFonts w:hint="cs"/>
          <w:sz w:val="24"/>
          <w:rtl/>
        </w:rPr>
        <w:t xml:space="preserve">כך כתב </w:t>
      </w:r>
      <w:r w:rsidRPr="004521B6">
        <w:rPr>
          <w:rFonts w:hint="cs"/>
          <w:sz w:val="24"/>
          <w:rtl/>
        </w:rPr>
        <w:t>הרב</w:t>
      </w:r>
      <w:r w:rsidRPr="004521B6">
        <w:rPr>
          <w:sz w:val="24"/>
          <w:rtl/>
        </w:rPr>
        <w:t xml:space="preserve"> </w:t>
      </w:r>
      <w:r>
        <w:rPr>
          <w:rFonts w:hint="cs"/>
          <w:sz w:val="24"/>
          <w:rtl/>
        </w:rPr>
        <w:t xml:space="preserve">קוק </w:t>
      </w:r>
      <w:r w:rsidRPr="004521B6">
        <w:rPr>
          <w:rFonts w:hint="cs"/>
          <w:sz w:val="24"/>
          <w:rtl/>
        </w:rPr>
        <w:t>זצ</w:t>
      </w:r>
      <w:r w:rsidRPr="004521B6">
        <w:rPr>
          <w:sz w:val="24"/>
          <w:rtl/>
        </w:rPr>
        <w:t>"</w:t>
      </w:r>
      <w:r w:rsidRPr="004521B6">
        <w:rPr>
          <w:rFonts w:hint="cs"/>
          <w:sz w:val="24"/>
          <w:rtl/>
        </w:rPr>
        <w:t>ל</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הרצון</w:t>
      </w:r>
      <w:r w:rsidRPr="004521B6">
        <w:rPr>
          <w:sz w:val="24"/>
          <w:rtl/>
        </w:rPr>
        <w:t xml:space="preserve">: </w:t>
      </w:r>
    </w:p>
    <w:p w14:paraId="2F23793E" w14:textId="77777777" w:rsidR="000F312E" w:rsidRPr="00171DC3" w:rsidRDefault="000F312E" w:rsidP="000F312E">
      <w:pPr>
        <w:ind w:left="720"/>
        <w:rPr>
          <w:b/>
          <w:bCs/>
          <w:i/>
          <w:iCs/>
          <w:sz w:val="24"/>
          <w:rtl/>
        </w:rPr>
      </w:pPr>
      <w:r w:rsidRPr="00171DC3">
        <w:rPr>
          <w:rFonts w:hint="cs"/>
          <w:b/>
          <w:bCs/>
          <w:i/>
          <w:iCs/>
          <w:sz w:val="24"/>
          <w:rtl/>
        </w:rPr>
        <w:t>היסוד</w:t>
      </w:r>
      <w:r w:rsidRPr="00171DC3">
        <w:rPr>
          <w:b/>
          <w:bCs/>
          <w:i/>
          <w:iCs/>
          <w:sz w:val="24"/>
          <w:rtl/>
        </w:rPr>
        <w:t xml:space="preserve"> </w:t>
      </w:r>
      <w:r w:rsidRPr="00171DC3">
        <w:rPr>
          <w:rFonts w:hint="cs"/>
          <w:b/>
          <w:bCs/>
          <w:i/>
          <w:iCs/>
          <w:sz w:val="24"/>
          <w:rtl/>
        </w:rPr>
        <w:t>הגדול</w:t>
      </w:r>
      <w:r w:rsidRPr="00171DC3">
        <w:rPr>
          <w:b/>
          <w:bCs/>
          <w:i/>
          <w:iCs/>
          <w:sz w:val="24"/>
          <w:rtl/>
        </w:rPr>
        <w:t xml:space="preserve"> </w:t>
      </w:r>
      <w:r w:rsidRPr="00171DC3">
        <w:rPr>
          <w:rFonts w:hint="cs"/>
          <w:b/>
          <w:bCs/>
          <w:i/>
          <w:iCs/>
          <w:sz w:val="24"/>
          <w:rtl/>
        </w:rPr>
        <w:t>שהרצון</w:t>
      </w:r>
      <w:r w:rsidRPr="00171DC3">
        <w:rPr>
          <w:b/>
          <w:bCs/>
          <w:i/>
          <w:iCs/>
          <w:sz w:val="24"/>
          <w:rtl/>
        </w:rPr>
        <w:t xml:space="preserve"> </w:t>
      </w:r>
      <w:r w:rsidRPr="00171DC3">
        <w:rPr>
          <w:rFonts w:hint="cs"/>
          <w:b/>
          <w:bCs/>
          <w:i/>
          <w:iCs/>
          <w:sz w:val="24"/>
          <w:rtl/>
        </w:rPr>
        <w:t>הטוב</w:t>
      </w:r>
      <w:r w:rsidRPr="00171DC3">
        <w:rPr>
          <w:b/>
          <w:bCs/>
          <w:i/>
          <w:iCs/>
          <w:sz w:val="24"/>
          <w:rtl/>
        </w:rPr>
        <w:t xml:space="preserve"> </w:t>
      </w:r>
      <w:r w:rsidRPr="00171DC3">
        <w:rPr>
          <w:rFonts w:hint="cs"/>
          <w:b/>
          <w:bCs/>
          <w:i/>
          <w:iCs/>
          <w:sz w:val="24"/>
          <w:rtl/>
        </w:rPr>
        <w:t>הוא</w:t>
      </w:r>
      <w:r w:rsidRPr="00171DC3">
        <w:rPr>
          <w:b/>
          <w:bCs/>
          <w:i/>
          <w:iCs/>
          <w:sz w:val="24"/>
          <w:rtl/>
        </w:rPr>
        <w:t xml:space="preserve"> </w:t>
      </w:r>
      <w:r w:rsidRPr="00171DC3">
        <w:rPr>
          <w:rFonts w:hint="cs"/>
          <w:b/>
          <w:bCs/>
          <w:i/>
          <w:iCs/>
          <w:sz w:val="24"/>
          <w:rtl/>
        </w:rPr>
        <w:t>הכול</w:t>
      </w:r>
      <w:r w:rsidRPr="00171DC3">
        <w:rPr>
          <w:b/>
          <w:bCs/>
          <w:i/>
          <w:iCs/>
          <w:sz w:val="24"/>
          <w:rtl/>
        </w:rPr>
        <w:t xml:space="preserve">... </w:t>
      </w:r>
      <w:r w:rsidRPr="00171DC3">
        <w:rPr>
          <w:rFonts w:hint="cs"/>
          <w:b/>
          <w:bCs/>
          <w:i/>
          <w:iCs/>
          <w:sz w:val="24"/>
          <w:rtl/>
        </w:rPr>
        <w:t>כי</w:t>
      </w:r>
      <w:r w:rsidRPr="00171DC3">
        <w:rPr>
          <w:b/>
          <w:bCs/>
          <w:i/>
          <w:iCs/>
          <w:sz w:val="24"/>
          <w:rtl/>
        </w:rPr>
        <w:t xml:space="preserve"> </w:t>
      </w:r>
      <w:r w:rsidRPr="00171DC3">
        <w:rPr>
          <w:rFonts w:hint="cs"/>
          <w:b/>
          <w:bCs/>
          <w:i/>
          <w:iCs/>
          <w:sz w:val="24"/>
          <w:rtl/>
        </w:rPr>
        <w:t>הרצון</w:t>
      </w:r>
      <w:r w:rsidRPr="00171DC3">
        <w:rPr>
          <w:b/>
          <w:bCs/>
          <w:i/>
          <w:iCs/>
          <w:sz w:val="24"/>
          <w:rtl/>
        </w:rPr>
        <w:t xml:space="preserve"> </w:t>
      </w:r>
      <w:r w:rsidRPr="00171DC3">
        <w:rPr>
          <w:rFonts w:hint="cs"/>
          <w:b/>
          <w:bCs/>
          <w:i/>
          <w:iCs/>
          <w:sz w:val="24"/>
          <w:rtl/>
        </w:rPr>
        <w:t>הטוב</w:t>
      </w:r>
      <w:r w:rsidRPr="00171DC3">
        <w:rPr>
          <w:b/>
          <w:bCs/>
          <w:i/>
          <w:iCs/>
          <w:sz w:val="24"/>
          <w:rtl/>
        </w:rPr>
        <w:t xml:space="preserve"> </w:t>
      </w:r>
      <w:r w:rsidRPr="00171DC3">
        <w:rPr>
          <w:rFonts w:hint="cs"/>
          <w:b/>
          <w:bCs/>
          <w:i/>
          <w:iCs/>
          <w:sz w:val="24"/>
          <w:rtl/>
        </w:rPr>
        <w:t>השורה</w:t>
      </w:r>
      <w:r w:rsidRPr="00171DC3">
        <w:rPr>
          <w:b/>
          <w:bCs/>
          <w:i/>
          <w:iCs/>
          <w:sz w:val="24"/>
          <w:rtl/>
        </w:rPr>
        <w:t xml:space="preserve"> </w:t>
      </w:r>
      <w:r w:rsidRPr="00171DC3">
        <w:rPr>
          <w:rFonts w:hint="cs"/>
          <w:b/>
          <w:bCs/>
          <w:i/>
          <w:iCs/>
          <w:sz w:val="24"/>
          <w:rtl/>
        </w:rPr>
        <w:t>בנשמה</w:t>
      </w:r>
      <w:r w:rsidRPr="00171DC3">
        <w:rPr>
          <w:b/>
          <w:bCs/>
          <w:i/>
          <w:iCs/>
          <w:sz w:val="24"/>
          <w:rtl/>
        </w:rPr>
        <w:t xml:space="preserve"> </w:t>
      </w:r>
      <w:r w:rsidRPr="00171DC3">
        <w:rPr>
          <w:rFonts w:hint="cs"/>
          <w:b/>
          <w:bCs/>
          <w:i/>
          <w:iCs/>
          <w:sz w:val="24"/>
          <w:rtl/>
        </w:rPr>
        <w:t>תדיר</w:t>
      </w:r>
      <w:r w:rsidRPr="00171DC3">
        <w:rPr>
          <w:b/>
          <w:bCs/>
          <w:i/>
          <w:iCs/>
          <w:sz w:val="24"/>
          <w:rtl/>
        </w:rPr>
        <w:t xml:space="preserve">, </w:t>
      </w:r>
      <w:r w:rsidRPr="00171DC3">
        <w:rPr>
          <w:rFonts w:hint="cs"/>
          <w:b/>
          <w:bCs/>
          <w:i/>
          <w:iCs/>
          <w:sz w:val="24"/>
          <w:rtl/>
        </w:rPr>
        <w:t>מהפך</w:t>
      </w:r>
      <w:r w:rsidRPr="00171DC3">
        <w:rPr>
          <w:b/>
          <w:bCs/>
          <w:i/>
          <w:iCs/>
          <w:sz w:val="24"/>
          <w:rtl/>
        </w:rPr>
        <w:t xml:space="preserve"> </w:t>
      </w:r>
      <w:r w:rsidRPr="00171DC3">
        <w:rPr>
          <w:rFonts w:hint="cs"/>
          <w:b/>
          <w:bCs/>
          <w:i/>
          <w:iCs/>
          <w:sz w:val="24"/>
          <w:rtl/>
        </w:rPr>
        <w:t>הוא</w:t>
      </w:r>
      <w:r w:rsidRPr="00171DC3">
        <w:rPr>
          <w:b/>
          <w:bCs/>
          <w:i/>
          <w:iCs/>
          <w:sz w:val="24"/>
          <w:rtl/>
        </w:rPr>
        <w:t xml:space="preserve"> </w:t>
      </w:r>
      <w:r w:rsidRPr="00171DC3">
        <w:rPr>
          <w:rFonts w:hint="cs"/>
          <w:b/>
          <w:bCs/>
          <w:i/>
          <w:iCs/>
          <w:sz w:val="24"/>
          <w:rtl/>
        </w:rPr>
        <w:t>את</w:t>
      </w:r>
      <w:r w:rsidRPr="00171DC3">
        <w:rPr>
          <w:b/>
          <w:bCs/>
          <w:i/>
          <w:iCs/>
          <w:sz w:val="24"/>
          <w:rtl/>
        </w:rPr>
        <w:t xml:space="preserve"> </w:t>
      </w:r>
      <w:r w:rsidRPr="00171DC3">
        <w:rPr>
          <w:rFonts w:hint="cs"/>
          <w:b/>
          <w:bCs/>
          <w:i/>
          <w:iCs/>
          <w:sz w:val="24"/>
          <w:rtl/>
        </w:rPr>
        <w:t>כל</w:t>
      </w:r>
      <w:r w:rsidRPr="00171DC3">
        <w:rPr>
          <w:b/>
          <w:bCs/>
          <w:i/>
          <w:iCs/>
          <w:sz w:val="24"/>
          <w:rtl/>
        </w:rPr>
        <w:t xml:space="preserve"> </w:t>
      </w:r>
      <w:r w:rsidRPr="00171DC3">
        <w:rPr>
          <w:rFonts w:hint="cs"/>
          <w:b/>
          <w:bCs/>
          <w:i/>
          <w:iCs/>
          <w:sz w:val="24"/>
          <w:rtl/>
        </w:rPr>
        <w:t>החיים</w:t>
      </w:r>
      <w:r w:rsidRPr="00171DC3">
        <w:rPr>
          <w:b/>
          <w:bCs/>
          <w:i/>
          <w:iCs/>
          <w:sz w:val="24"/>
          <w:rtl/>
        </w:rPr>
        <w:t xml:space="preserve"> </w:t>
      </w:r>
      <w:r w:rsidRPr="00171DC3">
        <w:rPr>
          <w:rFonts w:hint="cs"/>
          <w:b/>
          <w:bCs/>
          <w:i/>
          <w:iCs/>
          <w:sz w:val="24"/>
          <w:rtl/>
        </w:rPr>
        <w:t>והמציאות</w:t>
      </w:r>
      <w:r w:rsidRPr="00171DC3">
        <w:rPr>
          <w:b/>
          <w:bCs/>
          <w:i/>
          <w:iCs/>
          <w:sz w:val="24"/>
          <w:rtl/>
        </w:rPr>
        <w:t xml:space="preserve"> </w:t>
      </w:r>
      <w:r w:rsidRPr="00171DC3">
        <w:rPr>
          <w:rFonts w:hint="cs"/>
          <w:b/>
          <w:bCs/>
          <w:i/>
          <w:iCs/>
          <w:sz w:val="24"/>
          <w:rtl/>
        </w:rPr>
        <w:t>לטובה</w:t>
      </w:r>
      <w:r w:rsidRPr="00171DC3">
        <w:rPr>
          <w:b/>
          <w:bCs/>
          <w:i/>
          <w:iCs/>
          <w:sz w:val="24"/>
          <w:rtl/>
        </w:rPr>
        <w:t xml:space="preserve">, </w:t>
      </w:r>
      <w:r w:rsidRPr="00171DC3">
        <w:rPr>
          <w:rFonts w:hint="cs"/>
          <w:b/>
          <w:bCs/>
          <w:i/>
          <w:iCs/>
          <w:sz w:val="24"/>
          <w:rtl/>
        </w:rPr>
        <w:t>ומתוך</w:t>
      </w:r>
      <w:r w:rsidRPr="00171DC3">
        <w:rPr>
          <w:b/>
          <w:bCs/>
          <w:i/>
          <w:iCs/>
          <w:sz w:val="24"/>
          <w:rtl/>
        </w:rPr>
        <w:t xml:space="preserve"> </w:t>
      </w:r>
      <w:r w:rsidRPr="00171DC3">
        <w:rPr>
          <w:rFonts w:hint="cs"/>
          <w:b/>
          <w:bCs/>
          <w:i/>
          <w:iCs/>
          <w:sz w:val="24"/>
          <w:rtl/>
        </w:rPr>
        <w:t>העין</w:t>
      </w:r>
      <w:r w:rsidRPr="00171DC3">
        <w:rPr>
          <w:b/>
          <w:bCs/>
          <w:i/>
          <w:iCs/>
          <w:sz w:val="24"/>
          <w:rtl/>
        </w:rPr>
        <w:t xml:space="preserve"> </w:t>
      </w:r>
      <w:r w:rsidRPr="00171DC3">
        <w:rPr>
          <w:rFonts w:hint="cs"/>
          <w:b/>
          <w:bCs/>
          <w:i/>
          <w:iCs/>
          <w:sz w:val="24"/>
          <w:rtl/>
        </w:rPr>
        <w:t>הטובה</w:t>
      </w:r>
      <w:r w:rsidRPr="00171DC3">
        <w:rPr>
          <w:b/>
          <w:bCs/>
          <w:i/>
          <w:iCs/>
          <w:sz w:val="24"/>
          <w:rtl/>
        </w:rPr>
        <w:t xml:space="preserve">, </w:t>
      </w:r>
      <w:r w:rsidRPr="00171DC3">
        <w:rPr>
          <w:rFonts w:hint="cs"/>
          <w:b/>
          <w:bCs/>
          <w:i/>
          <w:iCs/>
          <w:sz w:val="24"/>
          <w:rtl/>
        </w:rPr>
        <w:t>שהוא</w:t>
      </w:r>
      <w:r w:rsidRPr="00171DC3">
        <w:rPr>
          <w:b/>
          <w:bCs/>
          <w:i/>
          <w:iCs/>
          <w:sz w:val="24"/>
          <w:rtl/>
        </w:rPr>
        <w:t xml:space="preserve"> </w:t>
      </w:r>
      <w:r w:rsidRPr="00171DC3">
        <w:rPr>
          <w:rFonts w:hint="cs"/>
          <w:b/>
          <w:bCs/>
          <w:i/>
          <w:iCs/>
          <w:sz w:val="24"/>
          <w:rtl/>
        </w:rPr>
        <w:t>מביט</w:t>
      </w:r>
      <w:r w:rsidRPr="00171DC3">
        <w:rPr>
          <w:b/>
          <w:bCs/>
          <w:i/>
          <w:iCs/>
          <w:sz w:val="24"/>
          <w:rtl/>
        </w:rPr>
        <w:t xml:space="preserve"> </w:t>
      </w:r>
      <w:r w:rsidRPr="00171DC3">
        <w:rPr>
          <w:rFonts w:hint="cs"/>
          <w:b/>
          <w:bCs/>
          <w:i/>
          <w:iCs/>
          <w:sz w:val="24"/>
          <w:rtl/>
        </w:rPr>
        <w:t>אז</w:t>
      </w:r>
      <w:r w:rsidRPr="00171DC3">
        <w:rPr>
          <w:b/>
          <w:bCs/>
          <w:i/>
          <w:iCs/>
          <w:sz w:val="24"/>
          <w:rtl/>
        </w:rPr>
        <w:t xml:space="preserve"> </w:t>
      </w:r>
      <w:r w:rsidRPr="00171DC3">
        <w:rPr>
          <w:rFonts w:hint="cs"/>
          <w:b/>
          <w:bCs/>
          <w:i/>
          <w:iCs/>
          <w:sz w:val="24"/>
          <w:rtl/>
        </w:rPr>
        <w:t>על</w:t>
      </w:r>
      <w:r w:rsidRPr="00171DC3">
        <w:rPr>
          <w:b/>
          <w:bCs/>
          <w:i/>
          <w:iCs/>
          <w:sz w:val="24"/>
          <w:rtl/>
        </w:rPr>
        <w:t xml:space="preserve"> </w:t>
      </w:r>
      <w:r w:rsidRPr="00171DC3">
        <w:rPr>
          <w:rFonts w:hint="cs"/>
          <w:b/>
          <w:bCs/>
          <w:i/>
          <w:iCs/>
          <w:sz w:val="24"/>
          <w:rtl/>
        </w:rPr>
        <w:t>ידה באמיתת המציאות,</w:t>
      </w:r>
      <w:r w:rsidRPr="00171DC3">
        <w:rPr>
          <w:b/>
          <w:bCs/>
          <w:i/>
          <w:iCs/>
          <w:sz w:val="24"/>
          <w:rtl/>
        </w:rPr>
        <w:t xml:space="preserve"> </w:t>
      </w:r>
      <w:r w:rsidRPr="00171DC3">
        <w:rPr>
          <w:rFonts w:hint="cs"/>
          <w:b/>
          <w:bCs/>
          <w:i/>
          <w:iCs/>
          <w:sz w:val="24"/>
          <w:rtl/>
        </w:rPr>
        <w:t>פועל</w:t>
      </w:r>
      <w:r w:rsidRPr="00171DC3">
        <w:rPr>
          <w:b/>
          <w:bCs/>
          <w:i/>
          <w:iCs/>
          <w:sz w:val="24"/>
          <w:rtl/>
        </w:rPr>
        <w:t xml:space="preserve"> </w:t>
      </w:r>
      <w:r w:rsidRPr="00171DC3">
        <w:rPr>
          <w:rFonts w:hint="cs"/>
          <w:b/>
          <w:bCs/>
          <w:i/>
          <w:iCs/>
          <w:sz w:val="24"/>
          <w:rtl/>
        </w:rPr>
        <w:t>הוא</w:t>
      </w:r>
      <w:r w:rsidRPr="00171DC3">
        <w:rPr>
          <w:b/>
          <w:bCs/>
          <w:i/>
          <w:iCs/>
          <w:sz w:val="24"/>
          <w:rtl/>
        </w:rPr>
        <w:t xml:space="preserve"> </w:t>
      </w:r>
      <w:r w:rsidRPr="00171DC3">
        <w:rPr>
          <w:rFonts w:hint="cs"/>
          <w:b/>
          <w:bCs/>
          <w:i/>
          <w:iCs/>
          <w:sz w:val="24"/>
          <w:rtl/>
        </w:rPr>
        <w:t>על</w:t>
      </w:r>
      <w:r w:rsidRPr="00171DC3">
        <w:rPr>
          <w:b/>
          <w:bCs/>
          <w:i/>
          <w:iCs/>
          <w:sz w:val="24"/>
          <w:rtl/>
        </w:rPr>
        <w:t xml:space="preserve"> </w:t>
      </w:r>
      <w:r w:rsidRPr="00171DC3">
        <w:rPr>
          <w:rFonts w:hint="cs"/>
          <w:b/>
          <w:bCs/>
          <w:i/>
          <w:iCs/>
          <w:sz w:val="24"/>
          <w:rtl/>
        </w:rPr>
        <w:t>המציאות</w:t>
      </w:r>
      <w:r w:rsidRPr="00171DC3">
        <w:rPr>
          <w:b/>
          <w:bCs/>
          <w:i/>
          <w:iCs/>
          <w:sz w:val="24"/>
          <w:rtl/>
        </w:rPr>
        <w:t xml:space="preserve"> </w:t>
      </w:r>
      <w:r w:rsidRPr="00171DC3">
        <w:rPr>
          <w:rFonts w:hint="cs"/>
          <w:b/>
          <w:bCs/>
          <w:i/>
          <w:iCs/>
          <w:sz w:val="24"/>
          <w:rtl/>
        </w:rPr>
        <w:t>ועל</w:t>
      </w:r>
      <w:r w:rsidRPr="00171DC3">
        <w:rPr>
          <w:b/>
          <w:bCs/>
          <w:i/>
          <w:iCs/>
          <w:sz w:val="24"/>
          <w:rtl/>
        </w:rPr>
        <w:t xml:space="preserve"> </w:t>
      </w:r>
      <w:r w:rsidRPr="00171DC3">
        <w:rPr>
          <w:rFonts w:hint="cs"/>
          <w:b/>
          <w:bCs/>
          <w:i/>
          <w:iCs/>
          <w:sz w:val="24"/>
          <w:rtl/>
        </w:rPr>
        <w:t>אורחות</w:t>
      </w:r>
      <w:r w:rsidRPr="00171DC3">
        <w:rPr>
          <w:b/>
          <w:bCs/>
          <w:i/>
          <w:iCs/>
          <w:sz w:val="24"/>
          <w:rtl/>
        </w:rPr>
        <w:t xml:space="preserve"> </w:t>
      </w:r>
      <w:r w:rsidRPr="00171DC3">
        <w:rPr>
          <w:rFonts w:hint="cs"/>
          <w:b/>
          <w:bCs/>
          <w:i/>
          <w:iCs/>
          <w:sz w:val="24"/>
          <w:rtl/>
        </w:rPr>
        <w:t>הסיבוך</w:t>
      </w:r>
      <w:r w:rsidRPr="00171DC3">
        <w:rPr>
          <w:b/>
          <w:bCs/>
          <w:i/>
          <w:iCs/>
          <w:sz w:val="24"/>
          <w:rtl/>
        </w:rPr>
        <w:t xml:space="preserve"> </w:t>
      </w:r>
      <w:r w:rsidRPr="00171DC3">
        <w:rPr>
          <w:rFonts w:hint="cs"/>
          <w:b/>
          <w:bCs/>
          <w:i/>
          <w:iCs/>
          <w:sz w:val="24"/>
          <w:rtl/>
        </w:rPr>
        <w:t>שבחיים</w:t>
      </w:r>
      <w:r w:rsidRPr="00171DC3">
        <w:rPr>
          <w:b/>
          <w:bCs/>
          <w:i/>
          <w:iCs/>
          <w:sz w:val="24"/>
          <w:rtl/>
        </w:rPr>
        <w:t xml:space="preserve"> </w:t>
      </w:r>
      <w:r w:rsidRPr="00171DC3">
        <w:rPr>
          <w:rFonts w:hint="cs"/>
          <w:b/>
          <w:bCs/>
          <w:i/>
          <w:iCs/>
          <w:sz w:val="24"/>
          <w:rtl/>
        </w:rPr>
        <w:t>שיצאו</w:t>
      </w:r>
      <w:r w:rsidRPr="00171DC3">
        <w:rPr>
          <w:b/>
          <w:bCs/>
          <w:i/>
          <w:iCs/>
          <w:sz w:val="24"/>
          <w:rtl/>
        </w:rPr>
        <w:t xml:space="preserve"> </w:t>
      </w:r>
      <w:r w:rsidRPr="00171DC3">
        <w:rPr>
          <w:rFonts w:hint="cs"/>
          <w:b/>
          <w:bCs/>
          <w:i/>
          <w:iCs/>
          <w:sz w:val="24"/>
          <w:rtl/>
        </w:rPr>
        <w:t>מכלל</w:t>
      </w:r>
      <w:r w:rsidRPr="00171DC3">
        <w:rPr>
          <w:b/>
          <w:bCs/>
          <w:i/>
          <w:iCs/>
          <w:sz w:val="24"/>
          <w:rtl/>
        </w:rPr>
        <w:t xml:space="preserve"> </w:t>
      </w:r>
      <w:r w:rsidRPr="00171DC3">
        <w:rPr>
          <w:rFonts w:hint="cs"/>
          <w:b/>
          <w:bCs/>
          <w:i/>
          <w:iCs/>
          <w:sz w:val="24"/>
          <w:rtl/>
        </w:rPr>
        <w:t>קלקולם</w:t>
      </w:r>
      <w:r w:rsidRPr="00171DC3">
        <w:rPr>
          <w:b/>
          <w:bCs/>
          <w:i/>
          <w:iCs/>
          <w:sz w:val="24"/>
          <w:rtl/>
        </w:rPr>
        <w:t xml:space="preserve">, </w:t>
      </w:r>
      <w:r w:rsidRPr="00171DC3">
        <w:rPr>
          <w:rFonts w:hint="cs"/>
          <w:b/>
          <w:bCs/>
          <w:i/>
          <w:iCs/>
          <w:sz w:val="24"/>
          <w:rtl/>
        </w:rPr>
        <w:t>והכול</w:t>
      </w:r>
      <w:r w:rsidRPr="00171DC3">
        <w:rPr>
          <w:b/>
          <w:bCs/>
          <w:i/>
          <w:iCs/>
          <w:sz w:val="24"/>
          <w:rtl/>
        </w:rPr>
        <w:t xml:space="preserve"> </w:t>
      </w:r>
      <w:r w:rsidRPr="00171DC3">
        <w:rPr>
          <w:rFonts w:hint="cs"/>
          <w:b/>
          <w:bCs/>
          <w:i/>
          <w:iCs/>
          <w:sz w:val="24"/>
          <w:rtl/>
        </w:rPr>
        <w:t>פורח</w:t>
      </w:r>
      <w:r w:rsidRPr="00171DC3">
        <w:rPr>
          <w:b/>
          <w:bCs/>
          <w:i/>
          <w:iCs/>
          <w:sz w:val="24"/>
          <w:rtl/>
        </w:rPr>
        <w:t xml:space="preserve"> </w:t>
      </w:r>
      <w:r w:rsidRPr="00171DC3">
        <w:rPr>
          <w:rFonts w:hint="cs"/>
          <w:b/>
          <w:bCs/>
          <w:i/>
          <w:iCs/>
          <w:sz w:val="24"/>
          <w:rtl/>
        </w:rPr>
        <w:t>וחי</w:t>
      </w:r>
      <w:r w:rsidRPr="00171DC3">
        <w:rPr>
          <w:b/>
          <w:bCs/>
          <w:i/>
          <w:iCs/>
          <w:sz w:val="24"/>
          <w:rtl/>
        </w:rPr>
        <w:t xml:space="preserve"> </w:t>
      </w:r>
      <w:r w:rsidRPr="00171DC3">
        <w:rPr>
          <w:rFonts w:hint="cs"/>
          <w:b/>
          <w:bCs/>
          <w:i/>
          <w:iCs/>
          <w:sz w:val="24"/>
          <w:rtl/>
        </w:rPr>
        <w:t>באושר</w:t>
      </w:r>
      <w:r w:rsidRPr="00171DC3">
        <w:rPr>
          <w:b/>
          <w:bCs/>
          <w:i/>
          <w:iCs/>
          <w:sz w:val="24"/>
          <w:rtl/>
        </w:rPr>
        <w:t xml:space="preserve">, </w:t>
      </w:r>
      <w:r w:rsidRPr="00171DC3">
        <w:rPr>
          <w:rFonts w:hint="cs"/>
          <w:b/>
          <w:bCs/>
          <w:i/>
          <w:iCs/>
          <w:sz w:val="24"/>
          <w:rtl/>
        </w:rPr>
        <w:t>מתוך</w:t>
      </w:r>
      <w:r w:rsidRPr="00171DC3">
        <w:rPr>
          <w:b/>
          <w:bCs/>
          <w:i/>
          <w:iCs/>
          <w:sz w:val="24"/>
          <w:rtl/>
        </w:rPr>
        <w:t xml:space="preserve"> </w:t>
      </w:r>
      <w:r w:rsidRPr="00171DC3">
        <w:rPr>
          <w:rFonts w:hint="cs"/>
          <w:b/>
          <w:bCs/>
          <w:i/>
          <w:iCs/>
          <w:sz w:val="24"/>
          <w:rtl/>
        </w:rPr>
        <w:t>העושר</w:t>
      </w:r>
      <w:r w:rsidRPr="00171DC3">
        <w:rPr>
          <w:b/>
          <w:bCs/>
          <w:i/>
          <w:iCs/>
          <w:sz w:val="24"/>
          <w:rtl/>
        </w:rPr>
        <w:t xml:space="preserve"> </w:t>
      </w:r>
      <w:r w:rsidRPr="00171DC3">
        <w:rPr>
          <w:rFonts w:hint="cs"/>
          <w:b/>
          <w:bCs/>
          <w:i/>
          <w:iCs/>
          <w:sz w:val="24"/>
          <w:rtl/>
        </w:rPr>
        <w:t>והשובע</w:t>
      </w:r>
      <w:r w:rsidRPr="00171DC3">
        <w:rPr>
          <w:b/>
          <w:bCs/>
          <w:i/>
          <w:iCs/>
          <w:sz w:val="24"/>
          <w:rtl/>
        </w:rPr>
        <w:t xml:space="preserve"> </w:t>
      </w:r>
      <w:r w:rsidRPr="00171DC3">
        <w:rPr>
          <w:rFonts w:hint="cs"/>
          <w:b/>
          <w:bCs/>
          <w:i/>
          <w:iCs/>
          <w:sz w:val="24"/>
          <w:rtl/>
        </w:rPr>
        <w:t>הנשמתי</w:t>
      </w:r>
      <w:r w:rsidRPr="00171DC3">
        <w:rPr>
          <w:b/>
          <w:bCs/>
          <w:i/>
          <w:iCs/>
          <w:sz w:val="24"/>
          <w:rtl/>
        </w:rPr>
        <w:t xml:space="preserve"> </w:t>
      </w:r>
      <w:r w:rsidRPr="00171DC3">
        <w:rPr>
          <w:rFonts w:hint="cs"/>
          <w:b/>
          <w:bCs/>
          <w:i/>
          <w:iCs/>
          <w:sz w:val="24"/>
          <w:rtl/>
        </w:rPr>
        <w:t>שברצון</w:t>
      </w:r>
      <w:r w:rsidRPr="00171DC3">
        <w:rPr>
          <w:b/>
          <w:bCs/>
          <w:i/>
          <w:iCs/>
          <w:sz w:val="24"/>
          <w:rtl/>
        </w:rPr>
        <w:t xml:space="preserve"> </w:t>
      </w:r>
      <w:r w:rsidRPr="00171DC3">
        <w:rPr>
          <w:rFonts w:hint="cs"/>
          <w:b/>
          <w:bCs/>
          <w:i/>
          <w:iCs/>
          <w:sz w:val="24"/>
          <w:rtl/>
        </w:rPr>
        <w:t xml:space="preserve">הטוב </w:t>
      </w:r>
      <w:r w:rsidRPr="00171DC3">
        <w:rPr>
          <w:b/>
          <w:bCs/>
          <w:i/>
          <w:iCs/>
          <w:sz w:val="24"/>
          <w:rtl/>
        </w:rPr>
        <w:t>(</w:t>
      </w:r>
      <w:r w:rsidRPr="00171DC3">
        <w:rPr>
          <w:rFonts w:hint="cs"/>
          <w:b/>
          <w:bCs/>
          <w:i/>
          <w:iCs/>
          <w:sz w:val="24"/>
          <w:rtl/>
        </w:rPr>
        <w:t>"אורות</w:t>
      </w:r>
      <w:r w:rsidRPr="00171DC3">
        <w:rPr>
          <w:b/>
          <w:bCs/>
          <w:i/>
          <w:iCs/>
          <w:sz w:val="24"/>
          <w:rtl/>
        </w:rPr>
        <w:t xml:space="preserve"> </w:t>
      </w:r>
      <w:r w:rsidRPr="00171DC3">
        <w:rPr>
          <w:rFonts w:hint="cs"/>
          <w:b/>
          <w:bCs/>
          <w:i/>
          <w:iCs/>
          <w:sz w:val="24"/>
          <w:rtl/>
        </w:rPr>
        <w:t>התשובה"</w:t>
      </w:r>
      <w:r w:rsidRPr="00171DC3">
        <w:rPr>
          <w:b/>
          <w:bCs/>
          <w:i/>
          <w:iCs/>
          <w:sz w:val="24"/>
          <w:rtl/>
        </w:rPr>
        <w:t xml:space="preserve"> </w:t>
      </w:r>
      <w:r w:rsidRPr="00171DC3">
        <w:rPr>
          <w:rFonts w:hint="cs"/>
          <w:b/>
          <w:bCs/>
          <w:i/>
          <w:iCs/>
          <w:sz w:val="24"/>
          <w:rtl/>
        </w:rPr>
        <w:t>ט'</w:t>
      </w:r>
      <w:r w:rsidRPr="00171DC3">
        <w:rPr>
          <w:b/>
          <w:bCs/>
          <w:i/>
          <w:iCs/>
          <w:sz w:val="24"/>
          <w:rtl/>
        </w:rPr>
        <w:t xml:space="preserve">, </w:t>
      </w:r>
      <w:r w:rsidRPr="00171DC3">
        <w:rPr>
          <w:rFonts w:hint="cs"/>
          <w:b/>
          <w:bCs/>
          <w:i/>
          <w:iCs/>
          <w:sz w:val="24"/>
          <w:rtl/>
        </w:rPr>
        <w:t>א'</w:t>
      </w:r>
      <w:r w:rsidRPr="00171DC3">
        <w:rPr>
          <w:b/>
          <w:bCs/>
          <w:i/>
          <w:iCs/>
          <w:sz w:val="24"/>
          <w:rtl/>
        </w:rPr>
        <w:t>)</w:t>
      </w:r>
      <w:r w:rsidRPr="00171DC3">
        <w:rPr>
          <w:rFonts w:hint="cs"/>
          <w:b/>
          <w:bCs/>
          <w:i/>
          <w:iCs/>
          <w:sz w:val="24"/>
          <w:rtl/>
        </w:rPr>
        <w:t>.</w:t>
      </w:r>
    </w:p>
    <w:p w14:paraId="7EEF04E7" w14:textId="77777777" w:rsidR="000F312E" w:rsidRPr="004521B6" w:rsidRDefault="000F312E" w:rsidP="000F312E">
      <w:pPr>
        <w:rPr>
          <w:sz w:val="24"/>
          <w:rtl/>
        </w:rPr>
      </w:pPr>
    </w:p>
    <w:p w14:paraId="329C19C4" w14:textId="77777777" w:rsidR="000F312E" w:rsidRDefault="000F312E" w:rsidP="000F312E">
      <w:pPr>
        <w:rPr>
          <w:sz w:val="24"/>
          <w:rtl/>
        </w:rPr>
      </w:pPr>
      <w:r w:rsidRPr="004521B6">
        <w:rPr>
          <w:rFonts w:hint="cs"/>
          <w:sz w:val="24"/>
          <w:rtl/>
        </w:rPr>
        <w:t>לצד</w:t>
      </w:r>
      <w:r w:rsidRPr="004521B6">
        <w:rPr>
          <w:sz w:val="24"/>
          <w:rtl/>
        </w:rPr>
        <w:t xml:space="preserve"> </w:t>
      </w:r>
      <w:r w:rsidRPr="004521B6">
        <w:rPr>
          <w:rFonts w:hint="cs"/>
          <w:sz w:val="24"/>
          <w:rtl/>
        </w:rPr>
        <w:t>כוונת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יש</w:t>
      </w:r>
      <w:r w:rsidRPr="004521B6">
        <w:rPr>
          <w:sz w:val="24"/>
          <w:rtl/>
        </w:rPr>
        <w:t xml:space="preserve"> </w:t>
      </w:r>
      <w:r w:rsidRPr="004521B6">
        <w:rPr>
          <w:rFonts w:hint="cs"/>
          <w:sz w:val="24"/>
          <w:rtl/>
        </w:rPr>
        <w:t>צורך</w:t>
      </w:r>
      <w:r w:rsidRPr="004521B6">
        <w:rPr>
          <w:sz w:val="24"/>
          <w:rtl/>
        </w:rPr>
        <w:t xml:space="preserve"> </w:t>
      </w:r>
      <w:r w:rsidRPr="004521B6">
        <w:rPr>
          <w:rFonts w:hint="cs"/>
          <w:sz w:val="24"/>
          <w:rtl/>
        </w:rPr>
        <w:t>לכוון</w:t>
      </w:r>
      <w:r w:rsidRPr="004521B6">
        <w:rPr>
          <w:sz w:val="24"/>
          <w:rtl/>
        </w:rPr>
        <w:t xml:space="preserve"> </w:t>
      </w:r>
      <w:r>
        <w:rPr>
          <w:rFonts w:hint="cs"/>
          <w:sz w:val="24"/>
          <w:rtl/>
        </w:rPr>
        <w:t>'</w:t>
      </w:r>
      <w:r w:rsidRPr="004521B6">
        <w:rPr>
          <w:rFonts w:hint="cs"/>
          <w:sz w:val="24"/>
          <w:rtl/>
        </w:rPr>
        <w:t>לשמה</w:t>
      </w:r>
      <w:r>
        <w:rPr>
          <w:rFonts w:hint="cs"/>
          <w:sz w:val="24"/>
          <w:rtl/>
        </w:rPr>
        <w:t>'</w:t>
      </w:r>
      <w:r w:rsidRPr="004521B6">
        <w:rPr>
          <w:sz w:val="24"/>
          <w:rtl/>
        </w:rPr>
        <w:t xml:space="preserve"> </w:t>
      </w:r>
      <w:r w:rsidRPr="004521B6">
        <w:rPr>
          <w:rFonts w:hint="cs"/>
          <w:sz w:val="24"/>
          <w:rtl/>
        </w:rPr>
        <w:t>בנתינה</w:t>
      </w:r>
      <w:r w:rsidRPr="004521B6">
        <w:rPr>
          <w:sz w:val="24"/>
          <w:rtl/>
        </w:rPr>
        <w:t xml:space="preserve"> </w:t>
      </w:r>
      <w:r>
        <w:rPr>
          <w:rFonts w:hint="cs"/>
          <w:sz w:val="24"/>
          <w:rtl/>
        </w:rPr>
        <w:t>למשכן</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המילים</w:t>
      </w:r>
      <w:r w:rsidRPr="004521B6">
        <w:rPr>
          <w:sz w:val="24"/>
          <w:rtl/>
        </w:rPr>
        <w:t xml:space="preserve"> </w:t>
      </w:r>
      <w:r>
        <w:rPr>
          <w:rFonts w:hint="cs"/>
          <w:sz w:val="24"/>
          <w:rtl/>
        </w:rPr>
        <w:t>'</w:t>
      </w:r>
      <w:r w:rsidRPr="004521B6">
        <w:rPr>
          <w:rFonts w:hint="cs"/>
          <w:sz w:val="24"/>
          <w:rtl/>
        </w:rPr>
        <w:t>ו</w:t>
      </w:r>
      <w:r>
        <w:rPr>
          <w:rFonts w:hint="cs"/>
          <w:sz w:val="24"/>
          <w:rtl/>
        </w:rPr>
        <w:t>י</w:t>
      </w:r>
      <w:r w:rsidRPr="004521B6">
        <w:rPr>
          <w:rFonts w:hint="cs"/>
          <w:sz w:val="24"/>
          <w:rtl/>
        </w:rPr>
        <w:t>יקחו</w:t>
      </w:r>
      <w:r w:rsidRPr="004521B6">
        <w:rPr>
          <w:sz w:val="24"/>
          <w:rtl/>
        </w:rPr>
        <w:t xml:space="preserve"> </w:t>
      </w:r>
      <w:r w:rsidRPr="004521B6">
        <w:rPr>
          <w:rFonts w:hint="cs"/>
          <w:sz w:val="24"/>
          <w:rtl/>
        </w:rPr>
        <w:t>לי</w:t>
      </w:r>
      <w:r w:rsidRPr="004521B6">
        <w:rPr>
          <w:sz w:val="24"/>
          <w:rtl/>
        </w:rPr>
        <w:t xml:space="preserve"> </w:t>
      </w:r>
      <w:r w:rsidRPr="004521B6">
        <w:rPr>
          <w:rFonts w:hint="cs"/>
          <w:sz w:val="24"/>
          <w:rtl/>
        </w:rPr>
        <w:t>תרומה</w:t>
      </w:r>
      <w:r>
        <w:rPr>
          <w:rFonts w:hint="cs"/>
          <w:sz w:val="24"/>
          <w:rtl/>
        </w:rPr>
        <w:t>'</w:t>
      </w:r>
      <w:r w:rsidRPr="0083678B">
        <w:rPr>
          <w:rFonts w:hint="cs"/>
          <w:sz w:val="24"/>
          <w:rtl/>
        </w:rPr>
        <w:t xml:space="preserve"> כתב</w:t>
      </w:r>
      <w:r w:rsidRPr="0083678B">
        <w:rPr>
          <w:sz w:val="24"/>
          <w:rtl/>
        </w:rPr>
        <w:t xml:space="preserve"> </w:t>
      </w:r>
      <w:r w:rsidRPr="0083678B">
        <w:rPr>
          <w:rFonts w:hint="cs"/>
          <w:sz w:val="24"/>
          <w:rtl/>
        </w:rPr>
        <w:t>רש</w:t>
      </w:r>
      <w:r w:rsidRPr="0083678B">
        <w:rPr>
          <w:sz w:val="24"/>
          <w:rtl/>
        </w:rPr>
        <w:t>"</w:t>
      </w:r>
      <w:r w:rsidRPr="0083678B">
        <w:rPr>
          <w:rFonts w:hint="cs"/>
          <w:sz w:val="24"/>
          <w:rtl/>
        </w:rPr>
        <w:t>י</w:t>
      </w:r>
      <w:r>
        <w:rPr>
          <w:rFonts w:hint="cs"/>
          <w:sz w:val="24"/>
          <w:rtl/>
        </w:rPr>
        <w:t>:</w:t>
      </w:r>
      <w:r w:rsidRPr="004521B6">
        <w:rPr>
          <w:sz w:val="24"/>
          <w:rtl/>
        </w:rPr>
        <w:t xml:space="preserve"> </w:t>
      </w:r>
      <w:r>
        <w:rPr>
          <w:rFonts w:hint="cs"/>
          <w:sz w:val="24"/>
          <w:rtl/>
        </w:rPr>
        <w:t>'</w:t>
      </w:r>
      <w:r w:rsidRPr="004521B6">
        <w:rPr>
          <w:rFonts w:hint="cs"/>
          <w:sz w:val="24"/>
          <w:rtl/>
        </w:rPr>
        <w:t>לי</w:t>
      </w:r>
      <w:r w:rsidRPr="004521B6">
        <w:rPr>
          <w:sz w:val="24"/>
          <w:rtl/>
        </w:rPr>
        <w:t xml:space="preserve"> – </w:t>
      </w:r>
      <w:r w:rsidRPr="004521B6">
        <w:rPr>
          <w:rFonts w:hint="cs"/>
          <w:sz w:val="24"/>
          <w:rtl/>
        </w:rPr>
        <w:t>לשמי</w:t>
      </w:r>
      <w:r>
        <w:rPr>
          <w:rFonts w:hint="cs"/>
          <w:sz w:val="24"/>
          <w:rtl/>
        </w:rPr>
        <w:t>'.</w:t>
      </w:r>
      <w:r w:rsidRPr="004521B6">
        <w:rPr>
          <w:sz w:val="24"/>
          <w:rtl/>
        </w:rPr>
        <w:t xml:space="preserve"> </w:t>
      </w:r>
      <w:r w:rsidRPr="004521B6">
        <w:rPr>
          <w:rFonts w:hint="cs"/>
          <w:sz w:val="24"/>
          <w:rtl/>
        </w:rPr>
        <w:t>כשאדם</w:t>
      </w:r>
      <w:r w:rsidRPr="004521B6">
        <w:rPr>
          <w:sz w:val="24"/>
          <w:rtl/>
        </w:rPr>
        <w:t xml:space="preserve"> </w:t>
      </w:r>
      <w:r w:rsidRPr="004521B6">
        <w:rPr>
          <w:rFonts w:hint="cs"/>
          <w:sz w:val="24"/>
          <w:rtl/>
        </w:rPr>
        <w:t>נתן</w:t>
      </w:r>
      <w:r w:rsidRPr="004521B6">
        <w:rPr>
          <w:sz w:val="24"/>
          <w:rtl/>
        </w:rPr>
        <w:t xml:space="preserve"> </w:t>
      </w:r>
      <w:r w:rsidRPr="004521B6">
        <w:rPr>
          <w:rFonts w:hint="cs"/>
          <w:sz w:val="24"/>
          <w:rtl/>
        </w:rPr>
        <w:t>למשכן</w:t>
      </w:r>
      <w:r w:rsidRPr="004521B6">
        <w:rPr>
          <w:sz w:val="24"/>
          <w:rtl/>
        </w:rPr>
        <w:t xml:space="preserve"> </w:t>
      </w:r>
      <w:r w:rsidRPr="004521B6">
        <w:rPr>
          <w:rFonts w:hint="cs"/>
          <w:sz w:val="24"/>
          <w:rtl/>
        </w:rPr>
        <w:t>הייתה</w:t>
      </w:r>
      <w:r w:rsidRPr="004521B6">
        <w:rPr>
          <w:sz w:val="24"/>
          <w:rtl/>
        </w:rPr>
        <w:t xml:space="preserve"> </w:t>
      </w:r>
      <w:r w:rsidRPr="004521B6">
        <w:rPr>
          <w:rFonts w:hint="cs"/>
          <w:sz w:val="24"/>
          <w:rtl/>
        </w:rPr>
        <w:t>דרישה</w:t>
      </w:r>
      <w:r w:rsidRPr="004521B6">
        <w:rPr>
          <w:sz w:val="24"/>
          <w:rtl/>
        </w:rPr>
        <w:t xml:space="preserve"> </w:t>
      </w:r>
      <w:r w:rsidRPr="004521B6">
        <w:rPr>
          <w:rFonts w:hint="cs"/>
          <w:sz w:val="24"/>
          <w:rtl/>
        </w:rPr>
        <w:t>מיוחדת</w:t>
      </w:r>
      <w:r w:rsidRPr="004521B6">
        <w:rPr>
          <w:sz w:val="24"/>
          <w:rtl/>
        </w:rPr>
        <w:t xml:space="preserve"> </w:t>
      </w:r>
      <w:r w:rsidRPr="004521B6">
        <w:rPr>
          <w:rFonts w:hint="cs"/>
          <w:sz w:val="24"/>
          <w:rtl/>
        </w:rPr>
        <w:t>שייתן</w:t>
      </w:r>
      <w:r w:rsidRPr="004521B6">
        <w:rPr>
          <w:sz w:val="24"/>
          <w:rtl/>
        </w:rPr>
        <w:t xml:space="preserve"> </w:t>
      </w:r>
      <w:r w:rsidRPr="004521B6">
        <w:rPr>
          <w:rFonts w:hint="cs"/>
          <w:sz w:val="24"/>
          <w:rtl/>
        </w:rPr>
        <w:t>בכל</w:t>
      </w:r>
      <w:r w:rsidRPr="004521B6">
        <w:rPr>
          <w:sz w:val="24"/>
          <w:rtl/>
        </w:rPr>
        <w:t xml:space="preserve"> </w:t>
      </w:r>
      <w:r w:rsidRPr="004521B6">
        <w:rPr>
          <w:rFonts w:hint="cs"/>
          <w:sz w:val="24"/>
          <w:rtl/>
        </w:rPr>
        <w:t>ל</w:t>
      </w:r>
      <w:r>
        <w:rPr>
          <w:rFonts w:hint="cs"/>
          <w:sz w:val="24"/>
          <w:rtl/>
        </w:rPr>
        <w:t>י</w:t>
      </w:r>
      <w:r w:rsidRPr="004521B6">
        <w:rPr>
          <w:rFonts w:hint="cs"/>
          <w:sz w:val="24"/>
          <w:rtl/>
        </w:rPr>
        <w:t>בו</w:t>
      </w:r>
      <w:r w:rsidRPr="004521B6">
        <w:rPr>
          <w:sz w:val="24"/>
          <w:rtl/>
        </w:rPr>
        <w:t xml:space="preserve"> </w:t>
      </w:r>
      <w:r w:rsidRPr="004521B6">
        <w:rPr>
          <w:rFonts w:hint="cs"/>
          <w:sz w:val="24"/>
          <w:rtl/>
        </w:rPr>
        <w:t>וייתן</w:t>
      </w:r>
      <w:r w:rsidRPr="004521B6">
        <w:rPr>
          <w:sz w:val="24"/>
          <w:rtl/>
        </w:rPr>
        <w:t xml:space="preserve"> </w:t>
      </w:r>
      <w:r w:rsidRPr="004521B6">
        <w:rPr>
          <w:rFonts w:hint="cs"/>
          <w:sz w:val="24"/>
          <w:rtl/>
        </w:rPr>
        <w:t>רק</w:t>
      </w:r>
      <w:r w:rsidRPr="004521B6">
        <w:rPr>
          <w:sz w:val="24"/>
          <w:rtl/>
        </w:rPr>
        <w:t xml:space="preserve"> </w:t>
      </w:r>
      <w:r w:rsidRPr="004521B6">
        <w:rPr>
          <w:rFonts w:hint="cs"/>
          <w:sz w:val="24"/>
          <w:rtl/>
        </w:rPr>
        <w:t>לשם</w:t>
      </w:r>
      <w:r w:rsidRPr="004521B6">
        <w:rPr>
          <w:sz w:val="24"/>
          <w:rtl/>
        </w:rPr>
        <w:t xml:space="preserve"> </w:t>
      </w:r>
      <w:r w:rsidRPr="004521B6">
        <w:rPr>
          <w:rFonts w:hint="cs"/>
          <w:sz w:val="24"/>
          <w:rtl/>
        </w:rPr>
        <w:t>המשכן</w:t>
      </w:r>
      <w:r w:rsidRPr="004521B6">
        <w:rPr>
          <w:sz w:val="24"/>
          <w:rtl/>
        </w:rPr>
        <w:t xml:space="preserve">, </w:t>
      </w:r>
      <w:r w:rsidRPr="004521B6">
        <w:rPr>
          <w:rFonts w:hint="cs"/>
          <w:sz w:val="24"/>
          <w:rtl/>
        </w:rPr>
        <w:t>בלי</w:t>
      </w:r>
      <w:r w:rsidRPr="004521B6">
        <w:rPr>
          <w:sz w:val="24"/>
          <w:rtl/>
        </w:rPr>
        <w:t xml:space="preserve"> </w:t>
      </w:r>
      <w:r w:rsidRPr="004521B6">
        <w:rPr>
          <w:rFonts w:hint="cs"/>
          <w:sz w:val="24"/>
          <w:rtl/>
        </w:rPr>
        <w:t>שום</w:t>
      </w:r>
      <w:r w:rsidRPr="004521B6">
        <w:rPr>
          <w:sz w:val="24"/>
          <w:rtl/>
        </w:rPr>
        <w:t xml:space="preserve"> </w:t>
      </w:r>
      <w:r w:rsidRPr="004521B6">
        <w:rPr>
          <w:rFonts w:hint="cs"/>
          <w:sz w:val="24"/>
          <w:rtl/>
        </w:rPr>
        <w:t>מחשבה</w:t>
      </w:r>
      <w:r w:rsidRPr="004521B6">
        <w:rPr>
          <w:sz w:val="24"/>
          <w:rtl/>
        </w:rPr>
        <w:t xml:space="preserve"> </w:t>
      </w:r>
      <w:r w:rsidRPr="004521B6">
        <w:rPr>
          <w:rFonts w:hint="cs"/>
          <w:sz w:val="24"/>
          <w:rtl/>
        </w:rPr>
        <w:t>זרה</w:t>
      </w:r>
      <w:r>
        <w:rPr>
          <w:rFonts w:hint="cs"/>
          <w:sz w:val="24"/>
          <w:rtl/>
        </w:rPr>
        <w:t>;</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לשם</w:t>
      </w:r>
      <w:r w:rsidRPr="004521B6">
        <w:rPr>
          <w:sz w:val="24"/>
          <w:rtl/>
        </w:rPr>
        <w:t xml:space="preserve"> </w:t>
      </w:r>
      <w:r w:rsidRPr="004521B6">
        <w:rPr>
          <w:rFonts w:hint="cs"/>
          <w:sz w:val="24"/>
          <w:rtl/>
        </w:rPr>
        <w:t>כבוד</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כדי</w:t>
      </w:r>
      <w:r w:rsidRPr="004521B6">
        <w:rPr>
          <w:sz w:val="24"/>
          <w:rtl/>
        </w:rPr>
        <w:t xml:space="preserve"> </w:t>
      </w:r>
      <w:r>
        <w:rPr>
          <w:rFonts w:hint="cs"/>
          <w:sz w:val="24"/>
          <w:rtl/>
        </w:rPr>
        <w:t>'</w:t>
      </w:r>
      <w:r w:rsidRPr="004521B6">
        <w:rPr>
          <w:rFonts w:hint="cs"/>
          <w:sz w:val="24"/>
          <w:rtl/>
        </w:rPr>
        <w:t>שיגידו</w:t>
      </w:r>
      <w:r>
        <w:rPr>
          <w:rFonts w:hint="cs"/>
          <w:sz w:val="24"/>
          <w:rtl/>
        </w:rPr>
        <w:t>'</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בשביל</w:t>
      </w:r>
      <w:r w:rsidRPr="004521B6">
        <w:rPr>
          <w:sz w:val="24"/>
          <w:rtl/>
        </w:rPr>
        <w:t xml:space="preserve"> </w:t>
      </w:r>
      <w:r w:rsidRPr="004521B6">
        <w:rPr>
          <w:rFonts w:hint="cs"/>
          <w:sz w:val="24"/>
          <w:rtl/>
        </w:rPr>
        <w:t>תחושת</w:t>
      </w:r>
      <w:r w:rsidRPr="004521B6">
        <w:rPr>
          <w:sz w:val="24"/>
          <w:rtl/>
        </w:rPr>
        <w:t xml:space="preserve"> </w:t>
      </w:r>
      <w:r w:rsidRPr="004521B6">
        <w:rPr>
          <w:rFonts w:hint="cs"/>
          <w:sz w:val="24"/>
          <w:rtl/>
        </w:rPr>
        <w:t>סיפוק</w:t>
      </w:r>
      <w:r w:rsidRPr="004521B6">
        <w:rPr>
          <w:sz w:val="24"/>
          <w:rtl/>
        </w:rPr>
        <w:t xml:space="preserve"> </w:t>
      </w:r>
      <w:r w:rsidRPr="004521B6">
        <w:rPr>
          <w:rFonts w:hint="cs"/>
          <w:sz w:val="24"/>
          <w:rtl/>
        </w:rPr>
        <w:t>אישית</w:t>
      </w:r>
      <w:r>
        <w:rPr>
          <w:rFonts w:hint="cs"/>
          <w:sz w:val="24"/>
          <w:rtl/>
        </w:rPr>
        <w:t>,</w:t>
      </w:r>
      <w:r w:rsidRPr="004521B6">
        <w:rPr>
          <w:sz w:val="24"/>
          <w:rtl/>
        </w:rPr>
        <w:t xml:space="preserve"> </w:t>
      </w:r>
      <w:r w:rsidRPr="004521B6">
        <w:rPr>
          <w:rFonts w:hint="cs"/>
          <w:sz w:val="24"/>
          <w:rtl/>
        </w:rPr>
        <w:t>אלא</w:t>
      </w:r>
      <w:r w:rsidRPr="004521B6">
        <w:rPr>
          <w:sz w:val="24"/>
          <w:rtl/>
        </w:rPr>
        <w:t xml:space="preserve"> </w:t>
      </w:r>
      <w:r w:rsidRPr="004521B6">
        <w:rPr>
          <w:rFonts w:hint="cs"/>
          <w:sz w:val="24"/>
          <w:rtl/>
        </w:rPr>
        <w:t>נתינה</w:t>
      </w:r>
      <w:r w:rsidRPr="004521B6">
        <w:rPr>
          <w:sz w:val="24"/>
          <w:rtl/>
        </w:rPr>
        <w:t xml:space="preserve"> </w:t>
      </w:r>
      <w:r w:rsidRPr="004521B6">
        <w:rPr>
          <w:rFonts w:hint="cs"/>
          <w:sz w:val="24"/>
          <w:rtl/>
        </w:rPr>
        <w:t>ממקום</w:t>
      </w:r>
      <w:r w:rsidRPr="004521B6">
        <w:rPr>
          <w:sz w:val="24"/>
          <w:rtl/>
        </w:rPr>
        <w:t xml:space="preserve"> </w:t>
      </w:r>
      <w:r w:rsidRPr="004521B6">
        <w:rPr>
          <w:rFonts w:hint="cs"/>
          <w:sz w:val="24"/>
          <w:rtl/>
        </w:rPr>
        <w:t>נקי</w:t>
      </w:r>
      <w:r>
        <w:rPr>
          <w:rFonts w:hint="cs"/>
          <w:sz w:val="24"/>
          <w:rtl/>
        </w:rPr>
        <w:t>,</w:t>
      </w:r>
      <w:r w:rsidRPr="004521B6">
        <w:rPr>
          <w:sz w:val="24"/>
          <w:rtl/>
        </w:rPr>
        <w:t xml:space="preserve"> </w:t>
      </w:r>
      <w:r w:rsidRPr="004521B6">
        <w:rPr>
          <w:rFonts w:hint="cs"/>
          <w:sz w:val="24"/>
          <w:rtl/>
        </w:rPr>
        <w:t>טהור</w:t>
      </w:r>
      <w:r w:rsidRPr="004521B6">
        <w:rPr>
          <w:sz w:val="24"/>
          <w:rtl/>
        </w:rPr>
        <w:t xml:space="preserve">, </w:t>
      </w:r>
      <w:r w:rsidRPr="004521B6">
        <w:rPr>
          <w:rFonts w:hint="cs"/>
          <w:sz w:val="24"/>
          <w:rtl/>
        </w:rPr>
        <w:t>שלם</w:t>
      </w:r>
      <w:r w:rsidRPr="004521B6">
        <w:rPr>
          <w:sz w:val="24"/>
          <w:rtl/>
        </w:rPr>
        <w:t xml:space="preserve">. </w:t>
      </w:r>
    </w:p>
    <w:p w14:paraId="299533D2" w14:textId="77777777" w:rsidR="000F312E" w:rsidRDefault="000F312E" w:rsidP="000F312E">
      <w:pPr>
        <w:rPr>
          <w:sz w:val="24"/>
          <w:rtl/>
        </w:rPr>
      </w:pPr>
      <w:r>
        <w:rPr>
          <w:rFonts w:hint="cs"/>
          <w:sz w:val="24"/>
          <w:rtl/>
        </w:rPr>
        <w:t xml:space="preserve">מכאן </w:t>
      </w:r>
      <w:r w:rsidRPr="004521B6">
        <w:rPr>
          <w:rFonts w:hint="cs"/>
          <w:sz w:val="24"/>
          <w:rtl/>
        </w:rPr>
        <w:t>ברור</w:t>
      </w:r>
      <w:r w:rsidRPr="004521B6">
        <w:rPr>
          <w:sz w:val="24"/>
          <w:rtl/>
        </w:rPr>
        <w:t xml:space="preserve"> </w:t>
      </w:r>
      <w:r w:rsidRPr="004521B6">
        <w:rPr>
          <w:rFonts w:hint="cs"/>
          <w:sz w:val="24"/>
          <w:rtl/>
        </w:rPr>
        <w:t>מדוע</w:t>
      </w:r>
      <w:r w:rsidRPr="004521B6">
        <w:rPr>
          <w:sz w:val="24"/>
          <w:rtl/>
        </w:rPr>
        <w:t xml:space="preserve"> </w:t>
      </w:r>
      <w:r w:rsidRPr="004521B6">
        <w:rPr>
          <w:rFonts w:hint="cs"/>
          <w:sz w:val="24"/>
          <w:rtl/>
        </w:rPr>
        <w:t>רובן</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תוכחות</w:t>
      </w:r>
      <w:r w:rsidRPr="004521B6">
        <w:rPr>
          <w:sz w:val="24"/>
          <w:rtl/>
        </w:rPr>
        <w:t xml:space="preserve"> </w:t>
      </w:r>
      <w:r w:rsidRPr="004521B6">
        <w:rPr>
          <w:rFonts w:hint="cs"/>
          <w:sz w:val="24"/>
          <w:rtl/>
        </w:rPr>
        <w:t>הנביאים</w:t>
      </w:r>
      <w:r w:rsidRPr="004521B6">
        <w:rPr>
          <w:sz w:val="24"/>
          <w:rtl/>
        </w:rPr>
        <w:t xml:space="preserve"> </w:t>
      </w:r>
      <w:r w:rsidRPr="004521B6">
        <w:rPr>
          <w:rFonts w:hint="cs"/>
          <w:sz w:val="24"/>
          <w:rtl/>
        </w:rPr>
        <w:t>העוסקות</w:t>
      </w:r>
      <w:r w:rsidRPr="004521B6">
        <w:rPr>
          <w:sz w:val="24"/>
          <w:rtl/>
        </w:rPr>
        <w:t xml:space="preserve"> </w:t>
      </w:r>
      <w:r w:rsidRPr="004521B6">
        <w:rPr>
          <w:rFonts w:hint="cs"/>
          <w:sz w:val="24"/>
          <w:rtl/>
        </w:rPr>
        <w:t>בעבודת</w:t>
      </w:r>
      <w:r w:rsidRPr="004521B6">
        <w:rPr>
          <w:sz w:val="24"/>
          <w:rtl/>
        </w:rPr>
        <w:t xml:space="preserve"> </w:t>
      </w:r>
      <w:r w:rsidRPr="004521B6">
        <w:rPr>
          <w:rFonts w:hint="cs"/>
          <w:sz w:val="24"/>
          <w:rtl/>
        </w:rPr>
        <w:t>המקדש</w:t>
      </w:r>
      <w:r w:rsidRPr="004521B6">
        <w:rPr>
          <w:sz w:val="24"/>
          <w:rtl/>
        </w:rPr>
        <w:t xml:space="preserve"> </w:t>
      </w:r>
      <w:r w:rsidRPr="004521B6">
        <w:rPr>
          <w:rFonts w:hint="cs"/>
          <w:sz w:val="24"/>
          <w:rtl/>
        </w:rPr>
        <w:t>מדגישות</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הבאת</w:t>
      </w:r>
      <w:r w:rsidRPr="004521B6">
        <w:rPr>
          <w:sz w:val="24"/>
          <w:rtl/>
        </w:rPr>
        <w:t xml:space="preserve"> </w:t>
      </w:r>
      <w:r w:rsidRPr="004521B6">
        <w:rPr>
          <w:rFonts w:hint="cs"/>
          <w:sz w:val="24"/>
          <w:rtl/>
        </w:rPr>
        <w:t>הקורבנות</w:t>
      </w:r>
      <w:r w:rsidRPr="004521B6">
        <w:rPr>
          <w:sz w:val="24"/>
          <w:rtl/>
        </w:rPr>
        <w:t xml:space="preserve"> </w:t>
      </w:r>
      <w:r w:rsidRPr="004521B6">
        <w:rPr>
          <w:rFonts w:hint="cs"/>
          <w:sz w:val="24"/>
          <w:rtl/>
        </w:rPr>
        <w:t>מן</w:t>
      </w:r>
      <w:r w:rsidRPr="004521B6">
        <w:rPr>
          <w:sz w:val="24"/>
          <w:rtl/>
        </w:rPr>
        <w:t xml:space="preserve"> </w:t>
      </w:r>
      <w:r w:rsidRPr="004521B6">
        <w:rPr>
          <w:rFonts w:hint="cs"/>
          <w:sz w:val="24"/>
          <w:rtl/>
        </w:rPr>
        <w:t>השפה</w:t>
      </w:r>
      <w:r w:rsidRPr="004521B6">
        <w:rPr>
          <w:sz w:val="24"/>
          <w:rtl/>
        </w:rPr>
        <w:t xml:space="preserve"> </w:t>
      </w:r>
      <w:r w:rsidRPr="004521B6">
        <w:rPr>
          <w:rFonts w:hint="cs"/>
          <w:sz w:val="24"/>
          <w:rtl/>
        </w:rPr>
        <w:t>ולחוץ</w:t>
      </w:r>
      <w:r>
        <w:rPr>
          <w:rFonts w:hint="cs"/>
          <w:sz w:val="24"/>
          <w:rtl/>
        </w:rPr>
        <w:t>.</w:t>
      </w:r>
      <w:r w:rsidRPr="004521B6">
        <w:rPr>
          <w:sz w:val="24"/>
          <w:rtl/>
        </w:rPr>
        <w:t xml:space="preserve"> </w:t>
      </w:r>
      <w:r w:rsidRPr="004521B6">
        <w:rPr>
          <w:rFonts w:hint="cs"/>
          <w:sz w:val="24"/>
          <w:rtl/>
        </w:rPr>
        <w:t>למשל</w:t>
      </w:r>
      <w:r>
        <w:rPr>
          <w:rFonts w:hint="cs"/>
          <w:sz w:val="24"/>
          <w:rtl/>
        </w:rPr>
        <w:t>,</w:t>
      </w:r>
      <w:r w:rsidRPr="004521B6">
        <w:rPr>
          <w:sz w:val="24"/>
          <w:rtl/>
        </w:rPr>
        <w:t xml:space="preserve"> </w:t>
      </w:r>
      <w:r w:rsidRPr="004521B6">
        <w:rPr>
          <w:rFonts w:hint="cs"/>
          <w:sz w:val="24"/>
          <w:rtl/>
        </w:rPr>
        <w:t>ישעיהו</w:t>
      </w:r>
      <w:r w:rsidRPr="004521B6">
        <w:rPr>
          <w:sz w:val="24"/>
          <w:rtl/>
        </w:rPr>
        <w:t xml:space="preserve"> </w:t>
      </w:r>
      <w:r w:rsidRPr="004521B6">
        <w:rPr>
          <w:rFonts w:hint="cs"/>
          <w:sz w:val="24"/>
          <w:rtl/>
        </w:rPr>
        <w:t>הנביא</w:t>
      </w:r>
      <w:r w:rsidRPr="004521B6">
        <w:rPr>
          <w:sz w:val="24"/>
          <w:rtl/>
        </w:rPr>
        <w:t xml:space="preserve"> </w:t>
      </w:r>
      <w:r w:rsidRPr="004521B6">
        <w:rPr>
          <w:rFonts w:hint="cs"/>
          <w:sz w:val="24"/>
          <w:rtl/>
        </w:rPr>
        <w:t>קורא</w:t>
      </w:r>
      <w:r w:rsidRPr="004521B6">
        <w:rPr>
          <w:sz w:val="24"/>
          <w:rtl/>
        </w:rPr>
        <w:t xml:space="preserve">: </w:t>
      </w:r>
      <w:r>
        <w:rPr>
          <w:rFonts w:hint="cs"/>
          <w:sz w:val="24"/>
          <w:rtl/>
        </w:rPr>
        <w:t>'</w:t>
      </w:r>
      <w:r w:rsidRPr="0083678B">
        <w:rPr>
          <w:rFonts w:hint="cs"/>
          <w:sz w:val="24"/>
          <w:rtl/>
        </w:rPr>
        <w:t>לָמָּה</w:t>
      </w:r>
      <w:r w:rsidRPr="0083678B">
        <w:rPr>
          <w:sz w:val="24"/>
          <w:rtl/>
        </w:rPr>
        <w:t xml:space="preserve"> </w:t>
      </w:r>
      <w:r w:rsidRPr="0083678B">
        <w:rPr>
          <w:rFonts w:hint="cs"/>
          <w:sz w:val="24"/>
          <w:rtl/>
        </w:rPr>
        <w:t>לִּי</w:t>
      </w:r>
      <w:r w:rsidRPr="0083678B">
        <w:rPr>
          <w:sz w:val="24"/>
          <w:rtl/>
        </w:rPr>
        <w:t xml:space="preserve"> </w:t>
      </w:r>
      <w:r w:rsidRPr="0083678B">
        <w:rPr>
          <w:rFonts w:hint="cs"/>
          <w:sz w:val="24"/>
          <w:rtl/>
        </w:rPr>
        <w:t>רֹב</w:t>
      </w:r>
      <w:r w:rsidRPr="0083678B">
        <w:rPr>
          <w:sz w:val="24"/>
          <w:rtl/>
        </w:rPr>
        <w:t xml:space="preserve"> </w:t>
      </w:r>
      <w:r w:rsidRPr="0083678B">
        <w:rPr>
          <w:rFonts w:hint="cs"/>
          <w:sz w:val="24"/>
          <w:rtl/>
        </w:rPr>
        <w:t>זִבְחֵיכֶם</w:t>
      </w:r>
      <w:r w:rsidRPr="0083678B">
        <w:rPr>
          <w:sz w:val="24"/>
          <w:rtl/>
        </w:rPr>
        <w:t xml:space="preserve"> </w:t>
      </w:r>
      <w:r w:rsidRPr="0083678B">
        <w:rPr>
          <w:rFonts w:hint="cs"/>
          <w:sz w:val="24"/>
          <w:rtl/>
        </w:rPr>
        <w:t>יֹאמַר</w:t>
      </w:r>
      <w:r w:rsidRPr="0083678B">
        <w:rPr>
          <w:sz w:val="24"/>
          <w:rtl/>
        </w:rPr>
        <w:t xml:space="preserve"> </w:t>
      </w:r>
      <w:r>
        <w:rPr>
          <w:rFonts w:hint="cs"/>
          <w:sz w:val="24"/>
          <w:rtl/>
        </w:rPr>
        <w:t xml:space="preserve">ה'? </w:t>
      </w:r>
      <w:r w:rsidRPr="0083678B">
        <w:rPr>
          <w:rFonts w:hint="cs"/>
          <w:sz w:val="24"/>
          <w:rtl/>
        </w:rPr>
        <w:t>שָׂבַעְתִּי</w:t>
      </w:r>
      <w:r w:rsidRPr="0083678B">
        <w:rPr>
          <w:sz w:val="24"/>
          <w:rtl/>
        </w:rPr>
        <w:t xml:space="preserve"> </w:t>
      </w:r>
      <w:r w:rsidRPr="0083678B">
        <w:rPr>
          <w:rFonts w:hint="cs"/>
          <w:sz w:val="24"/>
          <w:rtl/>
        </w:rPr>
        <w:t>עֹלוֹת</w:t>
      </w:r>
      <w:r w:rsidRPr="0083678B">
        <w:rPr>
          <w:sz w:val="24"/>
          <w:rtl/>
        </w:rPr>
        <w:t xml:space="preserve"> </w:t>
      </w:r>
      <w:r w:rsidRPr="0083678B">
        <w:rPr>
          <w:rFonts w:hint="cs"/>
          <w:sz w:val="24"/>
          <w:rtl/>
        </w:rPr>
        <w:t>אֵילִים</w:t>
      </w:r>
      <w:r w:rsidRPr="0083678B">
        <w:rPr>
          <w:sz w:val="24"/>
          <w:rtl/>
        </w:rPr>
        <w:t xml:space="preserve"> </w:t>
      </w:r>
      <w:r w:rsidRPr="0083678B">
        <w:rPr>
          <w:rFonts w:hint="cs"/>
          <w:sz w:val="24"/>
          <w:rtl/>
        </w:rPr>
        <w:t>וְחֵלֶב</w:t>
      </w:r>
      <w:r w:rsidRPr="0083678B">
        <w:rPr>
          <w:sz w:val="24"/>
          <w:rtl/>
        </w:rPr>
        <w:t xml:space="preserve"> </w:t>
      </w:r>
      <w:r w:rsidRPr="0083678B">
        <w:rPr>
          <w:rFonts w:hint="cs"/>
          <w:sz w:val="24"/>
          <w:rtl/>
        </w:rPr>
        <w:t>מְרִיאִים</w:t>
      </w:r>
      <w:r w:rsidRPr="0083678B">
        <w:rPr>
          <w:sz w:val="24"/>
          <w:rtl/>
        </w:rPr>
        <w:t xml:space="preserve"> </w:t>
      </w:r>
      <w:r w:rsidRPr="0083678B">
        <w:rPr>
          <w:rFonts w:hint="cs"/>
          <w:sz w:val="24"/>
          <w:rtl/>
        </w:rPr>
        <w:t>וְדַם</w:t>
      </w:r>
      <w:r w:rsidRPr="0083678B">
        <w:rPr>
          <w:sz w:val="24"/>
          <w:rtl/>
        </w:rPr>
        <w:t xml:space="preserve"> </w:t>
      </w:r>
      <w:r w:rsidRPr="0083678B">
        <w:rPr>
          <w:rFonts w:hint="cs"/>
          <w:sz w:val="24"/>
          <w:rtl/>
        </w:rPr>
        <w:t>פָּרִים</w:t>
      </w:r>
      <w:r w:rsidRPr="0083678B">
        <w:rPr>
          <w:sz w:val="24"/>
          <w:rtl/>
        </w:rPr>
        <w:t xml:space="preserve"> </w:t>
      </w:r>
      <w:r w:rsidRPr="0083678B">
        <w:rPr>
          <w:rFonts w:hint="cs"/>
          <w:sz w:val="24"/>
          <w:rtl/>
        </w:rPr>
        <w:t>וּכְבָשִׂים</w:t>
      </w:r>
      <w:r w:rsidRPr="0083678B">
        <w:rPr>
          <w:sz w:val="24"/>
          <w:rtl/>
        </w:rPr>
        <w:t xml:space="preserve"> </w:t>
      </w:r>
      <w:r w:rsidRPr="0083678B">
        <w:rPr>
          <w:rFonts w:hint="cs"/>
          <w:sz w:val="24"/>
          <w:rtl/>
        </w:rPr>
        <w:t>וְעַתּוּדִים</w:t>
      </w:r>
      <w:r w:rsidRPr="0083678B">
        <w:rPr>
          <w:sz w:val="24"/>
          <w:rtl/>
        </w:rPr>
        <w:t xml:space="preserve"> </w:t>
      </w:r>
      <w:r w:rsidRPr="0083678B">
        <w:rPr>
          <w:rFonts w:hint="cs"/>
          <w:sz w:val="24"/>
          <w:rtl/>
        </w:rPr>
        <w:t>לֹא</w:t>
      </w:r>
      <w:r w:rsidRPr="0083678B">
        <w:rPr>
          <w:sz w:val="24"/>
          <w:rtl/>
        </w:rPr>
        <w:t xml:space="preserve"> </w:t>
      </w:r>
      <w:r w:rsidRPr="0083678B">
        <w:rPr>
          <w:rFonts w:hint="cs"/>
          <w:sz w:val="24"/>
          <w:rtl/>
        </w:rPr>
        <w:t>חָפָצְתִּי</w:t>
      </w:r>
      <w:r w:rsidRPr="0083678B">
        <w:rPr>
          <w:sz w:val="24"/>
          <w:rtl/>
        </w:rPr>
        <w:t xml:space="preserve">. </w:t>
      </w:r>
      <w:r w:rsidRPr="0083678B">
        <w:rPr>
          <w:rFonts w:hint="cs"/>
          <w:sz w:val="24"/>
          <w:rtl/>
        </w:rPr>
        <w:t>כִּי</w:t>
      </w:r>
      <w:r w:rsidRPr="0083678B">
        <w:rPr>
          <w:sz w:val="24"/>
          <w:rtl/>
        </w:rPr>
        <w:t xml:space="preserve"> </w:t>
      </w:r>
      <w:r w:rsidRPr="0083678B">
        <w:rPr>
          <w:rFonts w:hint="cs"/>
          <w:sz w:val="24"/>
          <w:rtl/>
        </w:rPr>
        <w:t>תָבֹאוּ</w:t>
      </w:r>
      <w:r w:rsidRPr="0083678B">
        <w:rPr>
          <w:sz w:val="24"/>
          <w:rtl/>
        </w:rPr>
        <w:t xml:space="preserve"> </w:t>
      </w:r>
      <w:r w:rsidRPr="0083678B">
        <w:rPr>
          <w:rFonts w:hint="cs"/>
          <w:sz w:val="24"/>
          <w:rtl/>
        </w:rPr>
        <w:t>לֵרָאוֹת</w:t>
      </w:r>
      <w:r w:rsidRPr="0083678B">
        <w:rPr>
          <w:sz w:val="24"/>
          <w:rtl/>
        </w:rPr>
        <w:t xml:space="preserve"> </w:t>
      </w:r>
      <w:r w:rsidRPr="0083678B">
        <w:rPr>
          <w:rFonts w:hint="cs"/>
          <w:sz w:val="24"/>
          <w:rtl/>
        </w:rPr>
        <w:t>פָּנָי</w:t>
      </w:r>
      <w:r w:rsidRPr="0083678B">
        <w:rPr>
          <w:sz w:val="24"/>
          <w:rtl/>
        </w:rPr>
        <w:t xml:space="preserve"> </w:t>
      </w:r>
      <w:r w:rsidRPr="0083678B">
        <w:rPr>
          <w:rFonts w:hint="cs"/>
          <w:sz w:val="24"/>
          <w:rtl/>
        </w:rPr>
        <w:t>מִי</w:t>
      </w:r>
      <w:r w:rsidRPr="0083678B">
        <w:rPr>
          <w:sz w:val="24"/>
          <w:rtl/>
        </w:rPr>
        <w:t xml:space="preserve"> </w:t>
      </w:r>
      <w:r w:rsidRPr="0083678B">
        <w:rPr>
          <w:rFonts w:hint="cs"/>
          <w:sz w:val="24"/>
          <w:rtl/>
        </w:rPr>
        <w:t>בִקֵּשׁ</w:t>
      </w:r>
      <w:r w:rsidRPr="0083678B">
        <w:rPr>
          <w:sz w:val="24"/>
          <w:rtl/>
        </w:rPr>
        <w:t xml:space="preserve"> </w:t>
      </w:r>
      <w:r w:rsidRPr="0083678B">
        <w:rPr>
          <w:rFonts w:hint="cs"/>
          <w:sz w:val="24"/>
          <w:rtl/>
        </w:rPr>
        <w:t>זֹאת</w:t>
      </w:r>
      <w:r w:rsidRPr="0083678B">
        <w:rPr>
          <w:sz w:val="24"/>
          <w:rtl/>
        </w:rPr>
        <w:t xml:space="preserve"> </w:t>
      </w:r>
      <w:r w:rsidRPr="0083678B">
        <w:rPr>
          <w:rFonts w:hint="cs"/>
          <w:sz w:val="24"/>
          <w:rtl/>
        </w:rPr>
        <w:t>מִיֶּדְכֶם</w:t>
      </w:r>
      <w:r w:rsidRPr="0083678B">
        <w:rPr>
          <w:sz w:val="24"/>
          <w:rtl/>
        </w:rPr>
        <w:t xml:space="preserve"> </w:t>
      </w:r>
      <w:r w:rsidRPr="0083678B">
        <w:rPr>
          <w:rFonts w:hint="cs"/>
          <w:sz w:val="24"/>
          <w:rtl/>
        </w:rPr>
        <w:t>רְמֹס</w:t>
      </w:r>
      <w:r w:rsidRPr="0083678B">
        <w:rPr>
          <w:sz w:val="24"/>
          <w:rtl/>
        </w:rPr>
        <w:t xml:space="preserve"> </w:t>
      </w:r>
      <w:r w:rsidRPr="0083678B">
        <w:rPr>
          <w:rFonts w:hint="cs"/>
          <w:sz w:val="24"/>
          <w:rtl/>
        </w:rPr>
        <w:t>חֲצֵרָי</w:t>
      </w:r>
      <w:r>
        <w:rPr>
          <w:rFonts w:hint="cs"/>
          <w:sz w:val="24"/>
          <w:rtl/>
        </w:rPr>
        <w:t>..</w:t>
      </w:r>
      <w:r w:rsidRPr="0083678B">
        <w:rPr>
          <w:sz w:val="24"/>
          <w:rtl/>
        </w:rPr>
        <w:t>.</w:t>
      </w:r>
      <w:r w:rsidRPr="0083678B">
        <w:rPr>
          <w:rFonts w:hint="cs"/>
          <w:rtl/>
        </w:rPr>
        <w:t xml:space="preserve"> </w:t>
      </w:r>
      <w:r w:rsidRPr="0083678B">
        <w:rPr>
          <w:rFonts w:hint="cs"/>
          <w:sz w:val="24"/>
          <w:rtl/>
        </w:rPr>
        <w:t>רַחֲצוּ</w:t>
      </w:r>
      <w:r w:rsidRPr="0083678B">
        <w:rPr>
          <w:sz w:val="24"/>
          <w:rtl/>
        </w:rPr>
        <w:t xml:space="preserve"> </w:t>
      </w:r>
      <w:r w:rsidRPr="0083678B">
        <w:rPr>
          <w:rFonts w:hint="cs"/>
          <w:sz w:val="24"/>
          <w:rtl/>
        </w:rPr>
        <w:t>הִזַּכּוּ</w:t>
      </w:r>
      <w:r w:rsidRPr="0083678B">
        <w:rPr>
          <w:sz w:val="24"/>
          <w:rtl/>
        </w:rPr>
        <w:t xml:space="preserve"> </w:t>
      </w:r>
      <w:r w:rsidRPr="0083678B">
        <w:rPr>
          <w:rFonts w:hint="cs"/>
          <w:sz w:val="24"/>
          <w:rtl/>
        </w:rPr>
        <w:t>הָסִירוּ</w:t>
      </w:r>
      <w:r w:rsidRPr="0083678B">
        <w:rPr>
          <w:sz w:val="24"/>
          <w:rtl/>
        </w:rPr>
        <w:t xml:space="preserve"> </w:t>
      </w:r>
      <w:r w:rsidRPr="0083678B">
        <w:rPr>
          <w:rFonts w:hint="cs"/>
          <w:sz w:val="24"/>
          <w:rtl/>
        </w:rPr>
        <w:t>רֹעַ</w:t>
      </w:r>
      <w:r w:rsidRPr="0083678B">
        <w:rPr>
          <w:sz w:val="24"/>
          <w:rtl/>
        </w:rPr>
        <w:t xml:space="preserve"> </w:t>
      </w:r>
      <w:r w:rsidRPr="0083678B">
        <w:rPr>
          <w:rFonts w:hint="cs"/>
          <w:sz w:val="24"/>
          <w:rtl/>
        </w:rPr>
        <w:t>מַעַלְלֵיכֶם</w:t>
      </w:r>
      <w:r w:rsidRPr="0083678B">
        <w:rPr>
          <w:sz w:val="24"/>
          <w:rtl/>
        </w:rPr>
        <w:t xml:space="preserve"> </w:t>
      </w:r>
      <w:r w:rsidRPr="0083678B">
        <w:rPr>
          <w:rFonts w:hint="cs"/>
          <w:sz w:val="24"/>
          <w:rtl/>
        </w:rPr>
        <w:t>מִנֶּגֶד</w:t>
      </w:r>
      <w:r w:rsidRPr="0083678B">
        <w:rPr>
          <w:sz w:val="24"/>
          <w:rtl/>
        </w:rPr>
        <w:t xml:space="preserve"> </w:t>
      </w:r>
      <w:r w:rsidRPr="0083678B">
        <w:rPr>
          <w:rFonts w:hint="cs"/>
          <w:sz w:val="24"/>
          <w:rtl/>
        </w:rPr>
        <w:t>עֵינָי</w:t>
      </w:r>
      <w:r>
        <w:rPr>
          <w:rFonts w:hint="cs"/>
          <w:sz w:val="24"/>
          <w:rtl/>
        </w:rPr>
        <w:t>,</w:t>
      </w:r>
      <w:r w:rsidRPr="0083678B">
        <w:rPr>
          <w:sz w:val="24"/>
          <w:rtl/>
        </w:rPr>
        <w:t xml:space="preserve"> </w:t>
      </w:r>
      <w:r w:rsidRPr="0083678B">
        <w:rPr>
          <w:rFonts w:hint="cs"/>
          <w:sz w:val="24"/>
          <w:rtl/>
        </w:rPr>
        <w:t>חִדְלוּ</w:t>
      </w:r>
      <w:r w:rsidRPr="0083678B">
        <w:rPr>
          <w:sz w:val="24"/>
          <w:rtl/>
        </w:rPr>
        <w:t xml:space="preserve"> </w:t>
      </w:r>
      <w:r w:rsidRPr="0083678B">
        <w:rPr>
          <w:rFonts w:hint="cs"/>
          <w:sz w:val="24"/>
          <w:rtl/>
        </w:rPr>
        <w:t>הָרֵעַ</w:t>
      </w:r>
      <w:r>
        <w:rPr>
          <w:rFonts w:hint="cs"/>
          <w:sz w:val="24"/>
          <w:rtl/>
        </w:rPr>
        <w:t>..</w:t>
      </w:r>
      <w:r w:rsidRPr="0083678B">
        <w:rPr>
          <w:sz w:val="24"/>
          <w:rtl/>
        </w:rPr>
        <w:t xml:space="preserve">. </w:t>
      </w:r>
      <w:r w:rsidRPr="0083678B">
        <w:rPr>
          <w:rFonts w:hint="cs"/>
          <w:sz w:val="24"/>
          <w:rtl/>
        </w:rPr>
        <w:t>שִׁפְטוּ</w:t>
      </w:r>
      <w:r w:rsidRPr="0083678B">
        <w:rPr>
          <w:sz w:val="24"/>
          <w:rtl/>
        </w:rPr>
        <w:t xml:space="preserve"> </w:t>
      </w:r>
      <w:r w:rsidRPr="0083678B">
        <w:rPr>
          <w:rFonts w:hint="cs"/>
          <w:sz w:val="24"/>
          <w:rtl/>
        </w:rPr>
        <w:t>יָתוֹם</w:t>
      </w:r>
      <w:r>
        <w:rPr>
          <w:rFonts w:hint="cs"/>
          <w:sz w:val="24"/>
          <w:rtl/>
        </w:rPr>
        <w:t>,</w:t>
      </w:r>
      <w:r w:rsidRPr="0083678B">
        <w:rPr>
          <w:sz w:val="24"/>
          <w:rtl/>
        </w:rPr>
        <w:t xml:space="preserve"> </w:t>
      </w:r>
      <w:r w:rsidRPr="0083678B">
        <w:rPr>
          <w:rFonts w:hint="cs"/>
          <w:sz w:val="24"/>
          <w:rtl/>
        </w:rPr>
        <w:t>רִיבוּ</w:t>
      </w:r>
      <w:r w:rsidRPr="0083678B">
        <w:rPr>
          <w:sz w:val="24"/>
          <w:rtl/>
        </w:rPr>
        <w:t xml:space="preserve"> </w:t>
      </w:r>
      <w:r w:rsidRPr="0083678B">
        <w:rPr>
          <w:rFonts w:hint="cs"/>
          <w:sz w:val="24"/>
          <w:rtl/>
        </w:rPr>
        <w:t>אַלְמָנָה</w:t>
      </w:r>
      <w:r>
        <w:rPr>
          <w:rFonts w:hint="cs"/>
          <w:sz w:val="24"/>
          <w:rtl/>
        </w:rPr>
        <w:t xml:space="preserve"> (ישעיהו א', י"א-י"ז)</w:t>
      </w:r>
      <w:r w:rsidRPr="0083678B">
        <w:rPr>
          <w:sz w:val="24"/>
          <w:rtl/>
        </w:rPr>
        <w:t xml:space="preserve">. </w:t>
      </w:r>
      <w:r>
        <w:rPr>
          <w:rFonts w:hint="cs"/>
          <w:sz w:val="24"/>
          <w:rtl/>
        </w:rPr>
        <w:t>תפקידה של</w:t>
      </w:r>
      <w:r w:rsidRPr="004521B6">
        <w:rPr>
          <w:sz w:val="24"/>
          <w:rtl/>
        </w:rPr>
        <w:t xml:space="preserve"> </w:t>
      </w:r>
      <w:r w:rsidRPr="004521B6">
        <w:rPr>
          <w:rFonts w:hint="cs"/>
          <w:sz w:val="24"/>
          <w:rtl/>
        </w:rPr>
        <w:t>הקרבת</w:t>
      </w:r>
      <w:r w:rsidRPr="004521B6">
        <w:rPr>
          <w:sz w:val="24"/>
          <w:rtl/>
        </w:rPr>
        <w:t xml:space="preserve"> </w:t>
      </w:r>
      <w:r>
        <w:rPr>
          <w:rFonts w:hint="cs"/>
          <w:sz w:val="24"/>
          <w:rtl/>
        </w:rPr>
        <w:t>הק</w:t>
      </w:r>
      <w:r w:rsidRPr="004521B6">
        <w:rPr>
          <w:rFonts w:hint="cs"/>
          <w:sz w:val="24"/>
          <w:rtl/>
        </w:rPr>
        <w:t>רבן</w:t>
      </w:r>
      <w:r w:rsidRPr="004521B6">
        <w:rPr>
          <w:sz w:val="24"/>
          <w:rtl/>
        </w:rPr>
        <w:t xml:space="preserve"> </w:t>
      </w:r>
      <w:r>
        <w:rPr>
          <w:rFonts w:hint="cs"/>
          <w:sz w:val="24"/>
          <w:rtl/>
        </w:rPr>
        <w:t xml:space="preserve">הוא </w:t>
      </w:r>
      <w:r w:rsidRPr="004521B6">
        <w:rPr>
          <w:rFonts w:hint="cs"/>
          <w:sz w:val="24"/>
          <w:rtl/>
        </w:rPr>
        <w:t>לעורר</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הלב</w:t>
      </w:r>
      <w:r>
        <w:rPr>
          <w:rFonts w:hint="cs"/>
          <w:sz w:val="24"/>
          <w:rtl/>
        </w:rPr>
        <w:t>;</w:t>
      </w:r>
      <w:r w:rsidRPr="004521B6">
        <w:rPr>
          <w:sz w:val="24"/>
          <w:rtl/>
        </w:rPr>
        <w:t xml:space="preserve"> </w:t>
      </w:r>
      <w:r w:rsidRPr="004521B6">
        <w:rPr>
          <w:rFonts w:hint="cs"/>
          <w:sz w:val="24"/>
          <w:rtl/>
        </w:rPr>
        <w:t>אם</w:t>
      </w:r>
      <w:r w:rsidRPr="004521B6">
        <w:rPr>
          <w:sz w:val="24"/>
          <w:rtl/>
        </w:rPr>
        <w:t xml:space="preserve"> </w:t>
      </w:r>
      <w:r w:rsidRPr="004521B6">
        <w:rPr>
          <w:rFonts w:hint="cs"/>
          <w:sz w:val="24"/>
          <w:rtl/>
        </w:rPr>
        <w:t>אדם</w:t>
      </w:r>
      <w:r w:rsidRPr="004521B6">
        <w:rPr>
          <w:sz w:val="24"/>
          <w:rtl/>
        </w:rPr>
        <w:t xml:space="preserve"> </w:t>
      </w:r>
      <w:r w:rsidRPr="004521B6">
        <w:rPr>
          <w:rFonts w:hint="cs"/>
          <w:sz w:val="24"/>
          <w:rtl/>
        </w:rPr>
        <w:t>מקריב</w:t>
      </w:r>
      <w:r w:rsidRPr="004521B6">
        <w:rPr>
          <w:sz w:val="24"/>
          <w:rtl/>
        </w:rPr>
        <w:t xml:space="preserve"> </w:t>
      </w:r>
      <w:r>
        <w:rPr>
          <w:rFonts w:hint="cs"/>
          <w:sz w:val="24"/>
          <w:rtl/>
        </w:rPr>
        <w:t>ק</w:t>
      </w:r>
      <w:r w:rsidRPr="004521B6">
        <w:rPr>
          <w:rFonts w:hint="cs"/>
          <w:sz w:val="24"/>
          <w:rtl/>
        </w:rPr>
        <w:t>רבן</w:t>
      </w:r>
      <w:r w:rsidRPr="004521B6">
        <w:rPr>
          <w:sz w:val="24"/>
          <w:rtl/>
        </w:rPr>
        <w:t xml:space="preserve"> </w:t>
      </w:r>
      <w:r w:rsidRPr="004521B6">
        <w:rPr>
          <w:rFonts w:hint="cs"/>
          <w:sz w:val="24"/>
          <w:rtl/>
        </w:rPr>
        <w:t>ואין</w:t>
      </w:r>
      <w:r w:rsidRPr="004521B6">
        <w:rPr>
          <w:sz w:val="24"/>
          <w:rtl/>
        </w:rPr>
        <w:t xml:space="preserve"> </w:t>
      </w:r>
      <w:r w:rsidRPr="004521B6">
        <w:rPr>
          <w:rFonts w:hint="cs"/>
          <w:sz w:val="24"/>
          <w:rtl/>
        </w:rPr>
        <w:t>התעוררות</w:t>
      </w:r>
      <w:r w:rsidRPr="004521B6">
        <w:rPr>
          <w:sz w:val="24"/>
          <w:rtl/>
        </w:rPr>
        <w:t xml:space="preserve"> </w:t>
      </w:r>
      <w:r w:rsidRPr="004521B6">
        <w:rPr>
          <w:rFonts w:hint="cs"/>
          <w:sz w:val="24"/>
          <w:rtl/>
        </w:rPr>
        <w:t>בל</w:t>
      </w:r>
      <w:r>
        <w:rPr>
          <w:rFonts w:hint="cs"/>
          <w:sz w:val="24"/>
          <w:rtl/>
        </w:rPr>
        <w:t>י</w:t>
      </w:r>
      <w:r w:rsidRPr="004521B6">
        <w:rPr>
          <w:rFonts w:hint="cs"/>
          <w:sz w:val="24"/>
          <w:rtl/>
        </w:rPr>
        <w:t>בו</w:t>
      </w:r>
      <w:r w:rsidRPr="004521B6">
        <w:rPr>
          <w:sz w:val="24"/>
          <w:rtl/>
        </w:rPr>
        <w:t xml:space="preserve"> </w:t>
      </w:r>
      <w:r w:rsidRPr="004521B6">
        <w:rPr>
          <w:rFonts w:hint="cs"/>
          <w:sz w:val="24"/>
          <w:rtl/>
        </w:rPr>
        <w:t>פנימה</w:t>
      </w:r>
      <w:r w:rsidRPr="004521B6">
        <w:rPr>
          <w:sz w:val="24"/>
          <w:rtl/>
        </w:rPr>
        <w:t xml:space="preserve">, </w:t>
      </w:r>
      <w:r w:rsidRPr="004521B6">
        <w:rPr>
          <w:rFonts w:hint="cs"/>
          <w:sz w:val="24"/>
          <w:rtl/>
        </w:rPr>
        <w:t>הקב</w:t>
      </w:r>
      <w:r w:rsidRPr="004521B6">
        <w:rPr>
          <w:sz w:val="24"/>
          <w:rtl/>
        </w:rPr>
        <w:t>"</w:t>
      </w:r>
      <w:r w:rsidRPr="004521B6">
        <w:rPr>
          <w:rFonts w:hint="cs"/>
          <w:sz w:val="24"/>
          <w:rtl/>
        </w:rPr>
        <w:t>ה</w:t>
      </w:r>
      <w:r w:rsidRPr="004521B6">
        <w:rPr>
          <w:sz w:val="24"/>
          <w:rtl/>
        </w:rPr>
        <w:t xml:space="preserve"> </w:t>
      </w:r>
      <w:r w:rsidRPr="004521B6">
        <w:rPr>
          <w:rFonts w:hint="cs"/>
          <w:sz w:val="24"/>
          <w:rtl/>
        </w:rPr>
        <w:t>אינו</w:t>
      </w:r>
      <w:r w:rsidRPr="004521B6">
        <w:rPr>
          <w:sz w:val="24"/>
          <w:rtl/>
        </w:rPr>
        <w:t xml:space="preserve"> </w:t>
      </w:r>
      <w:r w:rsidRPr="004521B6">
        <w:rPr>
          <w:rFonts w:hint="cs"/>
          <w:sz w:val="24"/>
          <w:rtl/>
        </w:rPr>
        <w:t>חפץ</w:t>
      </w:r>
      <w:r w:rsidRPr="004521B6">
        <w:rPr>
          <w:sz w:val="24"/>
          <w:rtl/>
        </w:rPr>
        <w:t xml:space="preserve"> </w:t>
      </w:r>
      <w:r w:rsidRPr="004521B6">
        <w:rPr>
          <w:rFonts w:hint="cs"/>
          <w:sz w:val="24"/>
          <w:rtl/>
        </w:rPr>
        <w:t>בכך</w:t>
      </w:r>
      <w:r w:rsidRPr="004521B6">
        <w:rPr>
          <w:sz w:val="24"/>
          <w:rtl/>
        </w:rPr>
        <w:t xml:space="preserve">. </w:t>
      </w:r>
      <w:r>
        <w:rPr>
          <w:rFonts w:hint="cs"/>
          <w:sz w:val="24"/>
          <w:rtl/>
        </w:rPr>
        <w:t>'</w:t>
      </w:r>
      <w:r w:rsidRPr="004521B6">
        <w:rPr>
          <w:rFonts w:hint="cs"/>
          <w:sz w:val="24"/>
          <w:rtl/>
        </w:rPr>
        <w:t>רחמנא</w:t>
      </w:r>
      <w:r w:rsidRPr="004521B6">
        <w:rPr>
          <w:sz w:val="24"/>
          <w:rtl/>
        </w:rPr>
        <w:t xml:space="preserve"> </w:t>
      </w:r>
      <w:r w:rsidRPr="004521B6">
        <w:rPr>
          <w:rFonts w:hint="cs"/>
          <w:sz w:val="24"/>
          <w:rtl/>
        </w:rPr>
        <w:t>ליבא</w:t>
      </w:r>
      <w:r w:rsidRPr="004521B6">
        <w:rPr>
          <w:sz w:val="24"/>
          <w:rtl/>
        </w:rPr>
        <w:t xml:space="preserve"> </w:t>
      </w:r>
      <w:r w:rsidRPr="004521B6">
        <w:rPr>
          <w:rFonts w:hint="cs"/>
          <w:sz w:val="24"/>
          <w:rtl/>
        </w:rPr>
        <w:t>בעי</w:t>
      </w:r>
      <w:r>
        <w:rPr>
          <w:rFonts w:hint="cs"/>
          <w:sz w:val="24"/>
          <w:rtl/>
        </w:rPr>
        <w:t>'</w:t>
      </w:r>
      <w:r w:rsidRPr="004521B6">
        <w:rPr>
          <w:sz w:val="24"/>
          <w:rtl/>
        </w:rPr>
        <w:t xml:space="preserve"> (</w:t>
      </w:r>
      <w:r w:rsidRPr="004521B6">
        <w:rPr>
          <w:rFonts w:hint="cs"/>
          <w:sz w:val="24"/>
          <w:rtl/>
        </w:rPr>
        <w:t>רש</w:t>
      </w:r>
      <w:r w:rsidRPr="004521B6">
        <w:rPr>
          <w:sz w:val="24"/>
          <w:rtl/>
        </w:rPr>
        <w:t>"</w:t>
      </w:r>
      <w:r w:rsidRPr="004521B6">
        <w:rPr>
          <w:rFonts w:hint="cs"/>
          <w:sz w:val="24"/>
          <w:rtl/>
        </w:rPr>
        <w:t>י</w:t>
      </w:r>
      <w:r w:rsidRPr="004521B6">
        <w:rPr>
          <w:sz w:val="24"/>
          <w:rtl/>
        </w:rPr>
        <w:t xml:space="preserve"> </w:t>
      </w:r>
      <w:r w:rsidRPr="004521B6">
        <w:rPr>
          <w:rFonts w:hint="cs"/>
          <w:sz w:val="24"/>
          <w:rtl/>
        </w:rPr>
        <w:t>סנהדרין</w:t>
      </w:r>
      <w:r w:rsidRPr="004521B6">
        <w:rPr>
          <w:sz w:val="24"/>
          <w:rtl/>
        </w:rPr>
        <w:t xml:space="preserve"> </w:t>
      </w:r>
      <w:r w:rsidRPr="004521B6">
        <w:rPr>
          <w:rFonts w:hint="cs"/>
          <w:sz w:val="24"/>
          <w:rtl/>
        </w:rPr>
        <w:t>ק</w:t>
      </w:r>
      <w:r>
        <w:rPr>
          <w:rFonts w:hint="cs"/>
          <w:sz w:val="24"/>
          <w:rtl/>
        </w:rPr>
        <w:t>"</w:t>
      </w:r>
      <w:r w:rsidRPr="004521B6">
        <w:rPr>
          <w:rFonts w:hint="cs"/>
          <w:sz w:val="24"/>
          <w:rtl/>
        </w:rPr>
        <w:t>ו</w:t>
      </w:r>
      <w:r>
        <w:rPr>
          <w:rFonts w:hint="cs"/>
          <w:sz w:val="24"/>
          <w:rtl/>
        </w:rPr>
        <w:t xml:space="preserve"> ע"ב</w:t>
      </w:r>
      <w:r w:rsidRPr="004521B6">
        <w:rPr>
          <w:sz w:val="24"/>
          <w:rtl/>
        </w:rPr>
        <w:t>)</w:t>
      </w:r>
      <w:r>
        <w:rPr>
          <w:rFonts w:hint="cs"/>
          <w:sz w:val="24"/>
          <w:rtl/>
        </w:rPr>
        <w:t>,</w:t>
      </w:r>
      <w:r w:rsidRPr="004521B6">
        <w:rPr>
          <w:sz w:val="24"/>
          <w:rtl/>
        </w:rPr>
        <w:t xml:space="preserve"> </w:t>
      </w:r>
      <w:r w:rsidRPr="004521B6">
        <w:rPr>
          <w:rFonts w:hint="cs"/>
          <w:sz w:val="24"/>
          <w:rtl/>
        </w:rPr>
        <w:t>וכשאין</w:t>
      </w:r>
      <w:r w:rsidRPr="004521B6">
        <w:rPr>
          <w:sz w:val="24"/>
          <w:rtl/>
        </w:rPr>
        <w:t xml:space="preserve"> </w:t>
      </w:r>
      <w:r w:rsidRPr="004521B6">
        <w:rPr>
          <w:rFonts w:hint="cs"/>
          <w:sz w:val="24"/>
          <w:rtl/>
        </w:rPr>
        <w:t>לב</w:t>
      </w:r>
      <w:r w:rsidRPr="004521B6">
        <w:rPr>
          <w:sz w:val="24"/>
          <w:rtl/>
        </w:rPr>
        <w:t xml:space="preserve"> </w:t>
      </w:r>
      <w:r w:rsidRPr="004521B6">
        <w:rPr>
          <w:rFonts w:hint="eastAsia"/>
          <w:sz w:val="24"/>
          <w:rtl/>
        </w:rPr>
        <w:t>–</w:t>
      </w:r>
      <w:r w:rsidRPr="004521B6">
        <w:rPr>
          <w:sz w:val="24"/>
          <w:rtl/>
        </w:rPr>
        <w:t xml:space="preserve"> </w:t>
      </w:r>
      <w:r w:rsidRPr="004521B6">
        <w:rPr>
          <w:rFonts w:hint="cs"/>
          <w:sz w:val="24"/>
          <w:rtl/>
        </w:rPr>
        <w:t>אין</w:t>
      </w:r>
      <w:r w:rsidRPr="004521B6">
        <w:rPr>
          <w:sz w:val="24"/>
          <w:rtl/>
        </w:rPr>
        <w:t xml:space="preserve"> </w:t>
      </w:r>
      <w:r w:rsidRPr="004521B6">
        <w:rPr>
          <w:rFonts w:hint="cs"/>
          <w:sz w:val="24"/>
          <w:rtl/>
        </w:rPr>
        <w:t>להקרבת</w:t>
      </w:r>
      <w:r w:rsidRPr="004521B6">
        <w:rPr>
          <w:sz w:val="24"/>
          <w:rtl/>
        </w:rPr>
        <w:t xml:space="preserve"> </w:t>
      </w:r>
      <w:r>
        <w:rPr>
          <w:rFonts w:hint="cs"/>
          <w:sz w:val="24"/>
          <w:rtl/>
        </w:rPr>
        <w:t>הק</w:t>
      </w:r>
      <w:r w:rsidRPr="004521B6">
        <w:rPr>
          <w:rFonts w:hint="cs"/>
          <w:sz w:val="24"/>
          <w:rtl/>
        </w:rPr>
        <w:t>רבן</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ערך</w:t>
      </w:r>
      <w:r>
        <w:rPr>
          <w:rFonts w:hint="cs"/>
          <w:sz w:val="24"/>
          <w:rtl/>
        </w:rPr>
        <w:t>.</w:t>
      </w:r>
      <w:r w:rsidRPr="004521B6">
        <w:rPr>
          <w:sz w:val="24"/>
          <w:rtl/>
        </w:rPr>
        <w:t xml:space="preserve"> </w:t>
      </w:r>
    </w:p>
    <w:p w14:paraId="5BF1BAEE" w14:textId="77777777" w:rsidR="000F312E" w:rsidRDefault="000F312E" w:rsidP="000F312E">
      <w:pPr>
        <w:rPr>
          <w:sz w:val="24"/>
          <w:rtl/>
        </w:rPr>
      </w:pPr>
      <w:r w:rsidRPr="004521B6">
        <w:rPr>
          <w:rFonts w:hint="cs"/>
          <w:sz w:val="24"/>
          <w:rtl/>
        </w:rPr>
        <w:t>כך</w:t>
      </w:r>
      <w:r w:rsidRPr="004521B6">
        <w:rPr>
          <w:sz w:val="24"/>
          <w:rtl/>
        </w:rPr>
        <w:t xml:space="preserve"> </w:t>
      </w:r>
      <w:r w:rsidRPr="004521B6">
        <w:rPr>
          <w:rFonts w:hint="cs"/>
          <w:sz w:val="24"/>
          <w:rtl/>
        </w:rPr>
        <w:t>כתב</w:t>
      </w:r>
      <w:r w:rsidRPr="004521B6">
        <w:rPr>
          <w:sz w:val="24"/>
          <w:rtl/>
        </w:rPr>
        <w:t xml:space="preserve"> </w:t>
      </w:r>
      <w:r w:rsidRPr="004521B6">
        <w:rPr>
          <w:rFonts w:hint="cs"/>
          <w:sz w:val="24"/>
          <w:rtl/>
        </w:rPr>
        <w:t>הרב</w:t>
      </w:r>
      <w:r w:rsidRPr="004521B6">
        <w:rPr>
          <w:sz w:val="24"/>
          <w:rtl/>
        </w:rPr>
        <w:t xml:space="preserve"> </w:t>
      </w:r>
      <w:r w:rsidRPr="004521B6">
        <w:rPr>
          <w:rFonts w:hint="cs"/>
          <w:sz w:val="24"/>
          <w:rtl/>
        </w:rPr>
        <w:t>אביגדור</w:t>
      </w:r>
      <w:r w:rsidRPr="004521B6">
        <w:rPr>
          <w:sz w:val="24"/>
          <w:rtl/>
        </w:rPr>
        <w:t xml:space="preserve"> </w:t>
      </w:r>
      <w:r>
        <w:rPr>
          <w:rFonts w:hint="cs"/>
          <w:sz w:val="24"/>
          <w:rtl/>
        </w:rPr>
        <w:t>נבנצ</w:t>
      </w:r>
      <w:r w:rsidRPr="004521B6">
        <w:rPr>
          <w:rFonts w:hint="cs"/>
          <w:sz w:val="24"/>
          <w:rtl/>
        </w:rPr>
        <w:t>ל</w:t>
      </w:r>
      <w:r w:rsidRPr="004521B6">
        <w:rPr>
          <w:sz w:val="24"/>
          <w:rtl/>
        </w:rPr>
        <w:t xml:space="preserve">: </w:t>
      </w:r>
      <w:r>
        <w:rPr>
          <w:rFonts w:hint="cs"/>
          <w:sz w:val="24"/>
          <w:rtl/>
        </w:rPr>
        <w:t>'</w:t>
      </w:r>
      <w:r w:rsidRPr="004521B6">
        <w:rPr>
          <w:rFonts w:hint="cs"/>
          <w:sz w:val="24"/>
          <w:rtl/>
        </w:rPr>
        <w:t>אלוקים</w:t>
      </w:r>
      <w:r w:rsidRPr="004521B6">
        <w:rPr>
          <w:sz w:val="24"/>
          <w:rtl/>
        </w:rPr>
        <w:t xml:space="preserve"> </w:t>
      </w:r>
      <w:r w:rsidRPr="004521B6">
        <w:rPr>
          <w:rFonts w:hint="cs"/>
          <w:sz w:val="24"/>
          <w:rtl/>
        </w:rPr>
        <w:t>אינו</w:t>
      </w:r>
      <w:r w:rsidRPr="004521B6">
        <w:rPr>
          <w:sz w:val="24"/>
          <w:rtl/>
        </w:rPr>
        <w:t xml:space="preserve"> </w:t>
      </w:r>
      <w:r w:rsidRPr="004521B6">
        <w:rPr>
          <w:rFonts w:hint="cs"/>
          <w:sz w:val="24"/>
          <w:rtl/>
        </w:rPr>
        <w:t>צריך</w:t>
      </w:r>
      <w:r w:rsidRPr="004521B6">
        <w:rPr>
          <w:sz w:val="24"/>
          <w:rtl/>
        </w:rPr>
        <w:t xml:space="preserve"> </w:t>
      </w:r>
      <w:r w:rsidRPr="004521B6">
        <w:rPr>
          <w:rFonts w:hint="cs"/>
          <w:sz w:val="24"/>
          <w:rtl/>
        </w:rPr>
        <w:t>מקדש</w:t>
      </w:r>
      <w:r w:rsidRPr="004521B6">
        <w:rPr>
          <w:sz w:val="24"/>
          <w:rtl/>
        </w:rPr>
        <w:t xml:space="preserve"> – </w:t>
      </w:r>
      <w:r w:rsidRPr="004521B6">
        <w:rPr>
          <w:rFonts w:hint="cs"/>
          <w:sz w:val="24"/>
          <w:rtl/>
        </w:rPr>
        <w:t>האדם</w:t>
      </w:r>
      <w:r w:rsidRPr="004521B6">
        <w:rPr>
          <w:sz w:val="24"/>
          <w:rtl/>
        </w:rPr>
        <w:t xml:space="preserve"> </w:t>
      </w:r>
      <w:r w:rsidRPr="004521B6">
        <w:rPr>
          <w:rFonts w:hint="cs"/>
          <w:sz w:val="24"/>
          <w:rtl/>
        </w:rPr>
        <w:t>צריך</w:t>
      </w:r>
      <w:r w:rsidRPr="004521B6">
        <w:rPr>
          <w:sz w:val="24"/>
          <w:rtl/>
        </w:rPr>
        <w:t xml:space="preserve"> </w:t>
      </w:r>
      <w:r w:rsidRPr="004521B6">
        <w:rPr>
          <w:rFonts w:hint="cs"/>
          <w:sz w:val="24"/>
          <w:rtl/>
        </w:rPr>
        <w:t>מקדש</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תכליתו</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המקדש</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העבודה</w:t>
      </w:r>
      <w:r w:rsidRPr="004521B6">
        <w:rPr>
          <w:sz w:val="24"/>
          <w:rtl/>
        </w:rPr>
        <w:t xml:space="preserve"> </w:t>
      </w:r>
      <w:r w:rsidRPr="004521B6">
        <w:rPr>
          <w:rFonts w:hint="cs"/>
          <w:sz w:val="24"/>
          <w:rtl/>
        </w:rPr>
        <w:t>ועל</w:t>
      </w:r>
      <w:r w:rsidRPr="004521B6">
        <w:rPr>
          <w:sz w:val="24"/>
          <w:rtl/>
        </w:rPr>
        <w:t xml:space="preserve"> </w:t>
      </w:r>
      <w:r w:rsidRPr="004521B6">
        <w:rPr>
          <w:rFonts w:hint="cs"/>
          <w:sz w:val="24"/>
          <w:rtl/>
        </w:rPr>
        <w:t>הניסים</w:t>
      </w:r>
      <w:r w:rsidRPr="004521B6">
        <w:rPr>
          <w:sz w:val="24"/>
          <w:rtl/>
        </w:rPr>
        <w:t xml:space="preserve"> </w:t>
      </w:r>
      <w:r w:rsidRPr="004521B6">
        <w:rPr>
          <w:rFonts w:hint="cs"/>
          <w:sz w:val="24"/>
          <w:rtl/>
        </w:rPr>
        <w:t>שבו</w:t>
      </w:r>
      <w:r w:rsidRPr="004521B6">
        <w:rPr>
          <w:sz w:val="24"/>
          <w:rtl/>
        </w:rPr>
        <w:t xml:space="preserve">, </w:t>
      </w:r>
      <w:r w:rsidRPr="004521B6">
        <w:rPr>
          <w:rFonts w:hint="cs"/>
          <w:sz w:val="24"/>
          <w:rtl/>
        </w:rPr>
        <w:t>היא</w:t>
      </w:r>
      <w:r w:rsidRPr="004521B6">
        <w:rPr>
          <w:sz w:val="24"/>
          <w:rtl/>
        </w:rPr>
        <w:t xml:space="preserve"> </w:t>
      </w:r>
      <w:r w:rsidRPr="004521B6">
        <w:rPr>
          <w:rFonts w:hint="cs"/>
          <w:sz w:val="24"/>
          <w:rtl/>
        </w:rPr>
        <w:t>לעורר</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לדבקות</w:t>
      </w:r>
      <w:r w:rsidRPr="004521B6">
        <w:rPr>
          <w:sz w:val="24"/>
          <w:rtl/>
        </w:rPr>
        <w:t xml:space="preserve"> </w:t>
      </w:r>
      <w:r w:rsidRPr="004521B6">
        <w:rPr>
          <w:rFonts w:hint="cs"/>
          <w:sz w:val="24"/>
          <w:rtl/>
        </w:rPr>
        <w:t>בבורא</w:t>
      </w:r>
      <w:r>
        <w:rPr>
          <w:rFonts w:hint="cs"/>
          <w:sz w:val="24"/>
          <w:rtl/>
        </w:rPr>
        <w:t>'</w:t>
      </w:r>
      <w:r w:rsidRPr="004521B6">
        <w:rPr>
          <w:sz w:val="24"/>
          <w:rtl/>
        </w:rPr>
        <w:t xml:space="preserve">. </w:t>
      </w:r>
      <w:r w:rsidRPr="004521B6">
        <w:rPr>
          <w:rFonts w:hint="cs"/>
          <w:sz w:val="24"/>
          <w:rtl/>
        </w:rPr>
        <w:t>כך</w:t>
      </w:r>
      <w:r w:rsidRPr="004521B6">
        <w:rPr>
          <w:sz w:val="24"/>
          <w:rtl/>
        </w:rPr>
        <w:t xml:space="preserve"> </w:t>
      </w:r>
      <w:r>
        <w:rPr>
          <w:rFonts w:hint="cs"/>
          <w:sz w:val="24"/>
          <w:rtl/>
        </w:rPr>
        <w:t xml:space="preserve">גם </w:t>
      </w:r>
      <w:r w:rsidRPr="004521B6">
        <w:rPr>
          <w:rFonts w:hint="cs"/>
          <w:sz w:val="24"/>
          <w:rtl/>
        </w:rPr>
        <w:t>כתב</w:t>
      </w:r>
      <w:r w:rsidRPr="004521B6">
        <w:rPr>
          <w:sz w:val="24"/>
          <w:rtl/>
        </w:rPr>
        <w:t xml:space="preserve"> </w:t>
      </w:r>
      <w:r w:rsidRPr="004521B6">
        <w:rPr>
          <w:rFonts w:hint="cs"/>
          <w:sz w:val="24"/>
          <w:rtl/>
        </w:rPr>
        <w:t>ב</w:t>
      </w:r>
      <w:r>
        <w:rPr>
          <w:rFonts w:hint="cs"/>
          <w:sz w:val="24"/>
          <w:rtl/>
        </w:rPr>
        <w:t>על '</w:t>
      </w:r>
      <w:r w:rsidRPr="004521B6">
        <w:rPr>
          <w:rFonts w:hint="cs"/>
          <w:sz w:val="24"/>
          <w:rtl/>
        </w:rPr>
        <w:t>ספר</w:t>
      </w:r>
      <w:r w:rsidRPr="004521B6">
        <w:rPr>
          <w:sz w:val="24"/>
          <w:rtl/>
        </w:rPr>
        <w:t xml:space="preserve"> </w:t>
      </w:r>
      <w:r w:rsidRPr="004521B6">
        <w:rPr>
          <w:rFonts w:hint="cs"/>
          <w:sz w:val="24"/>
          <w:rtl/>
        </w:rPr>
        <w:t>החינוך</w:t>
      </w:r>
      <w:r>
        <w:rPr>
          <w:rFonts w:hint="cs"/>
          <w:sz w:val="24"/>
          <w:rtl/>
        </w:rPr>
        <w:t>'</w:t>
      </w:r>
      <w:r w:rsidRPr="004521B6">
        <w:rPr>
          <w:sz w:val="24"/>
          <w:rtl/>
        </w:rPr>
        <w:t xml:space="preserve">: </w:t>
      </w:r>
      <w:r>
        <w:rPr>
          <w:rFonts w:hint="cs"/>
          <w:sz w:val="24"/>
          <w:rtl/>
        </w:rPr>
        <w:t>'</w:t>
      </w:r>
      <w:r w:rsidRPr="004521B6">
        <w:rPr>
          <w:rFonts w:hint="cs"/>
          <w:sz w:val="24"/>
          <w:rtl/>
        </w:rPr>
        <w:t>בנ</w:t>
      </w:r>
      <w:r>
        <w:rPr>
          <w:rFonts w:hint="cs"/>
          <w:sz w:val="24"/>
          <w:rtl/>
        </w:rPr>
        <w:t>י</w:t>
      </w:r>
      <w:r w:rsidRPr="004521B6">
        <w:rPr>
          <w:rFonts w:hint="cs"/>
          <w:sz w:val="24"/>
          <w:rtl/>
        </w:rPr>
        <w:t>ין</w:t>
      </w:r>
      <w:r w:rsidRPr="004521B6">
        <w:rPr>
          <w:sz w:val="24"/>
          <w:rtl/>
        </w:rPr>
        <w:t xml:space="preserve"> </w:t>
      </w:r>
      <w:r w:rsidRPr="004521B6">
        <w:rPr>
          <w:rFonts w:hint="cs"/>
          <w:sz w:val="24"/>
          <w:rtl/>
        </w:rPr>
        <w:t>בית</w:t>
      </w:r>
      <w:r w:rsidRPr="004521B6">
        <w:rPr>
          <w:sz w:val="24"/>
          <w:rtl/>
        </w:rPr>
        <w:t xml:space="preserve"> </w:t>
      </w:r>
      <w:r w:rsidRPr="004521B6">
        <w:rPr>
          <w:rFonts w:hint="cs"/>
          <w:sz w:val="24"/>
          <w:rtl/>
        </w:rPr>
        <w:t>לשם</w:t>
      </w:r>
      <w:r w:rsidRPr="004521B6">
        <w:rPr>
          <w:sz w:val="24"/>
          <w:rtl/>
        </w:rPr>
        <w:t xml:space="preserve"> </w:t>
      </w:r>
      <w:r w:rsidRPr="004521B6">
        <w:rPr>
          <w:rFonts w:hint="cs"/>
          <w:sz w:val="24"/>
          <w:rtl/>
        </w:rPr>
        <w:t>יתברך</w:t>
      </w:r>
      <w:r w:rsidRPr="004521B6">
        <w:rPr>
          <w:sz w:val="24"/>
          <w:rtl/>
        </w:rPr>
        <w:t xml:space="preserve">... </w:t>
      </w:r>
      <w:r w:rsidRPr="004521B6">
        <w:rPr>
          <w:rFonts w:hint="cs"/>
          <w:sz w:val="24"/>
          <w:rtl/>
        </w:rPr>
        <w:t>הכ</w:t>
      </w:r>
      <w:r>
        <w:rPr>
          <w:rFonts w:hint="cs"/>
          <w:sz w:val="24"/>
          <w:rtl/>
        </w:rPr>
        <w:t>ו</w:t>
      </w:r>
      <w:r w:rsidRPr="004521B6">
        <w:rPr>
          <w:rFonts w:hint="cs"/>
          <w:sz w:val="24"/>
          <w:rtl/>
        </w:rPr>
        <w:t>ל</w:t>
      </w:r>
      <w:r w:rsidRPr="004521B6">
        <w:rPr>
          <w:sz w:val="24"/>
          <w:rtl/>
        </w:rPr>
        <w:t xml:space="preserve"> </w:t>
      </w:r>
      <w:r w:rsidRPr="004521B6">
        <w:rPr>
          <w:rFonts w:hint="cs"/>
          <w:sz w:val="24"/>
          <w:rtl/>
        </w:rPr>
        <w:t>להכין</w:t>
      </w:r>
      <w:r w:rsidRPr="004521B6">
        <w:rPr>
          <w:sz w:val="24"/>
          <w:rtl/>
        </w:rPr>
        <w:t xml:space="preserve"> </w:t>
      </w:r>
      <w:r w:rsidRPr="004521B6">
        <w:rPr>
          <w:rFonts w:hint="cs"/>
          <w:sz w:val="24"/>
          <w:rtl/>
        </w:rPr>
        <w:t>הלבבות</w:t>
      </w:r>
      <w:r w:rsidRPr="004521B6">
        <w:rPr>
          <w:sz w:val="24"/>
          <w:rtl/>
        </w:rPr>
        <w:t xml:space="preserve"> </w:t>
      </w:r>
      <w:r w:rsidRPr="004521B6">
        <w:rPr>
          <w:rFonts w:hint="cs"/>
          <w:sz w:val="24"/>
          <w:rtl/>
        </w:rPr>
        <w:t>לעבודתו</w:t>
      </w:r>
      <w:r w:rsidRPr="004521B6">
        <w:rPr>
          <w:sz w:val="24"/>
          <w:rtl/>
        </w:rPr>
        <w:t xml:space="preserve"> </w:t>
      </w:r>
      <w:r w:rsidRPr="004521B6">
        <w:rPr>
          <w:rFonts w:hint="cs"/>
          <w:sz w:val="24"/>
          <w:rtl/>
        </w:rPr>
        <w:t>יתעלה</w:t>
      </w:r>
      <w:r>
        <w:rPr>
          <w:rFonts w:hint="cs"/>
          <w:sz w:val="24"/>
          <w:rtl/>
        </w:rPr>
        <w:t>' (ספר החינוך, מצוות עשה צ"ה)</w:t>
      </w:r>
      <w:r w:rsidRPr="004521B6">
        <w:rPr>
          <w:sz w:val="24"/>
          <w:rtl/>
        </w:rPr>
        <w:t xml:space="preserve">. </w:t>
      </w:r>
      <w:r w:rsidRPr="004521B6">
        <w:rPr>
          <w:rFonts w:hint="cs"/>
          <w:sz w:val="24"/>
          <w:rtl/>
        </w:rPr>
        <w:t>כך</w:t>
      </w:r>
      <w:r w:rsidRPr="004521B6">
        <w:rPr>
          <w:sz w:val="24"/>
          <w:rtl/>
        </w:rPr>
        <w:t xml:space="preserve"> </w:t>
      </w:r>
      <w:r w:rsidRPr="004521B6">
        <w:rPr>
          <w:rFonts w:hint="cs"/>
          <w:sz w:val="24"/>
          <w:rtl/>
        </w:rPr>
        <w:t>גם</w:t>
      </w:r>
      <w:r w:rsidRPr="004521B6">
        <w:rPr>
          <w:sz w:val="24"/>
          <w:rtl/>
        </w:rPr>
        <w:t xml:space="preserve"> </w:t>
      </w:r>
      <w:r w:rsidRPr="004521B6">
        <w:rPr>
          <w:rFonts w:hint="cs"/>
          <w:sz w:val="24"/>
          <w:rtl/>
        </w:rPr>
        <w:t>ניתן</w:t>
      </w:r>
      <w:r w:rsidRPr="004521B6">
        <w:rPr>
          <w:sz w:val="24"/>
          <w:rtl/>
        </w:rPr>
        <w:t xml:space="preserve"> </w:t>
      </w:r>
      <w:r w:rsidRPr="004521B6">
        <w:rPr>
          <w:rFonts w:hint="cs"/>
          <w:sz w:val="24"/>
          <w:rtl/>
        </w:rPr>
        <w:t>להבין</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דברי</w:t>
      </w:r>
      <w:r w:rsidRPr="004521B6">
        <w:rPr>
          <w:sz w:val="24"/>
          <w:rtl/>
        </w:rPr>
        <w:t xml:space="preserve"> </w:t>
      </w:r>
      <w:r w:rsidRPr="004521B6">
        <w:rPr>
          <w:rFonts w:hint="cs"/>
          <w:sz w:val="24"/>
          <w:rtl/>
        </w:rPr>
        <w:t>חז</w:t>
      </w:r>
      <w:r w:rsidRPr="004521B6">
        <w:rPr>
          <w:sz w:val="24"/>
          <w:rtl/>
        </w:rPr>
        <w:t>"</w:t>
      </w:r>
      <w:r w:rsidRPr="004521B6">
        <w:rPr>
          <w:rFonts w:hint="cs"/>
          <w:sz w:val="24"/>
          <w:rtl/>
        </w:rPr>
        <w:t>ל</w:t>
      </w:r>
      <w:r>
        <w:rPr>
          <w:rFonts w:hint="cs"/>
          <w:sz w:val="24"/>
          <w:rtl/>
        </w:rPr>
        <w:t xml:space="preserve"> '</w:t>
      </w:r>
      <w:r w:rsidRPr="004521B6">
        <w:rPr>
          <w:rFonts w:hint="cs"/>
          <w:sz w:val="24"/>
          <w:rtl/>
        </w:rPr>
        <w:t>אחד</w:t>
      </w:r>
      <w:r w:rsidRPr="004521B6">
        <w:rPr>
          <w:sz w:val="24"/>
          <w:rtl/>
        </w:rPr>
        <w:t xml:space="preserve"> </w:t>
      </w:r>
      <w:r w:rsidRPr="004521B6">
        <w:rPr>
          <w:rFonts w:hint="cs"/>
          <w:sz w:val="24"/>
          <w:rtl/>
        </w:rPr>
        <w:t>המרבה</w:t>
      </w:r>
      <w:r w:rsidRPr="004521B6">
        <w:rPr>
          <w:sz w:val="24"/>
          <w:rtl/>
        </w:rPr>
        <w:t xml:space="preserve"> </w:t>
      </w:r>
      <w:r w:rsidRPr="004521B6">
        <w:rPr>
          <w:rFonts w:hint="cs"/>
          <w:sz w:val="24"/>
          <w:rtl/>
        </w:rPr>
        <w:t>ואחד</w:t>
      </w:r>
      <w:r w:rsidRPr="004521B6">
        <w:rPr>
          <w:sz w:val="24"/>
          <w:rtl/>
        </w:rPr>
        <w:t xml:space="preserve"> </w:t>
      </w:r>
      <w:r w:rsidRPr="004521B6">
        <w:rPr>
          <w:rFonts w:hint="cs"/>
          <w:sz w:val="24"/>
          <w:rtl/>
        </w:rPr>
        <w:t>הממעיט</w:t>
      </w:r>
      <w:r w:rsidRPr="004521B6">
        <w:rPr>
          <w:sz w:val="24"/>
          <w:rtl/>
        </w:rPr>
        <w:t xml:space="preserve"> – </w:t>
      </w:r>
      <w:r w:rsidRPr="004521B6">
        <w:rPr>
          <w:rFonts w:hint="cs"/>
          <w:sz w:val="24"/>
          <w:rtl/>
        </w:rPr>
        <w:t>ובלבד</w:t>
      </w:r>
      <w:r w:rsidRPr="004521B6">
        <w:rPr>
          <w:sz w:val="24"/>
          <w:rtl/>
        </w:rPr>
        <w:t xml:space="preserve"> </w:t>
      </w:r>
      <w:r w:rsidRPr="004521B6">
        <w:rPr>
          <w:rFonts w:hint="cs"/>
          <w:sz w:val="24"/>
          <w:rtl/>
        </w:rPr>
        <w:t>שיכוון</w:t>
      </w:r>
      <w:r w:rsidRPr="004521B6">
        <w:rPr>
          <w:sz w:val="24"/>
          <w:rtl/>
        </w:rPr>
        <w:t xml:space="preserve"> </w:t>
      </w:r>
      <w:r w:rsidRPr="004521B6">
        <w:rPr>
          <w:rFonts w:hint="cs"/>
          <w:sz w:val="24"/>
          <w:rtl/>
        </w:rPr>
        <w:t>ליבו</w:t>
      </w:r>
      <w:r w:rsidRPr="004521B6">
        <w:rPr>
          <w:sz w:val="24"/>
          <w:rtl/>
        </w:rPr>
        <w:t xml:space="preserve"> </w:t>
      </w:r>
      <w:r w:rsidRPr="004521B6">
        <w:rPr>
          <w:rFonts w:hint="cs"/>
          <w:sz w:val="24"/>
          <w:rtl/>
        </w:rPr>
        <w:t>לשמיים</w:t>
      </w:r>
      <w:r>
        <w:rPr>
          <w:rFonts w:hint="cs"/>
          <w:sz w:val="24"/>
          <w:rtl/>
        </w:rPr>
        <w:t>' (משנה מנחות י"ג, י"א):</w:t>
      </w:r>
      <w:r w:rsidRPr="004521B6">
        <w:rPr>
          <w:sz w:val="24"/>
          <w:rtl/>
        </w:rPr>
        <w:t xml:space="preserve"> </w:t>
      </w:r>
      <w:r>
        <w:rPr>
          <w:rFonts w:hint="cs"/>
          <w:sz w:val="24"/>
          <w:rtl/>
        </w:rPr>
        <w:t>'</w:t>
      </w:r>
      <w:r w:rsidRPr="004521B6">
        <w:rPr>
          <w:rFonts w:hint="cs"/>
          <w:sz w:val="24"/>
          <w:rtl/>
        </w:rPr>
        <w:t>הרבה</w:t>
      </w:r>
      <w:r>
        <w:rPr>
          <w:rFonts w:hint="cs"/>
          <w:sz w:val="24"/>
          <w:rtl/>
        </w:rPr>
        <w:t>'</w:t>
      </w:r>
      <w:r w:rsidRPr="004521B6">
        <w:rPr>
          <w:sz w:val="24"/>
          <w:rtl/>
        </w:rPr>
        <w:t xml:space="preserve"> </w:t>
      </w:r>
      <w:r w:rsidRPr="004521B6">
        <w:rPr>
          <w:rFonts w:hint="cs"/>
          <w:sz w:val="24"/>
          <w:rtl/>
        </w:rPr>
        <w:t>ו</w:t>
      </w:r>
      <w:r>
        <w:rPr>
          <w:rFonts w:hint="cs"/>
          <w:sz w:val="24"/>
          <w:rtl/>
        </w:rPr>
        <w:t>'</w:t>
      </w:r>
      <w:r w:rsidRPr="004521B6">
        <w:rPr>
          <w:rFonts w:hint="cs"/>
          <w:sz w:val="24"/>
          <w:rtl/>
        </w:rPr>
        <w:t>קצת</w:t>
      </w:r>
      <w:r>
        <w:rPr>
          <w:rFonts w:hint="cs"/>
          <w:sz w:val="24"/>
          <w:rtl/>
        </w:rPr>
        <w:t>'</w:t>
      </w:r>
      <w:r w:rsidRPr="004521B6">
        <w:rPr>
          <w:sz w:val="24"/>
          <w:rtl/>
        </w:rPr>
        <w:t xml:space="preserve"> </w:t>
      </w:r>
      <w:r w:rsidRPr="004521B6">
        <w:rPr>
          <w:rFonts w:hint="cs"/>
          <w:sz w:val="24"/>
          <w:rtl/>
        </w:rPr>
        <w:t>אינם</w:t>
      </w:r>
      <w:r w:rsidRPr="004521B6">
        <w:rPr>
          <w:sz w:val="24"/>
          <w:rtl/>
        </w:rPr>
        <w:t xml:space="preserve"> </w:t>
      </w:r>
      <w:r w:rsidRPr="004521B6">
        <w:rPr>
          <w:rFonts w:hint="cs"/>
          <w:sz w:val="24"/>
          <w:rtl/>
        </w:rPr>
        <w:t>משמעותיים</w:t>
      </w:r>
      <w:r>
        <w:rPr>
          <w:rFonts w:hint="cs"/>
          <w:sz w:val="24"/>
          <w:rtl/>
        </w:rPr>
        <w:t>;</w:t>
      </w:r>
      <w:r w:rsidRPr="004521B6">
        <w:rPr>
          <w:sz w:val="24"/>
          <w:rtl/>
        </w:rPr>
        <w:t xml:space="preserve"> </w:t>
      </w:r>
      <w:r w:rsidRPr="004521B6">
        <w:rPr>
          <w:rFonts w:hint="cs"/>
          <w:sz w:val="24"/>
          <w:rtl/>
        </w:rPr>
        <w:t>היכן</w:t>
      </w:r>
      <w:r w:rsidRPr="004521B6">
        <w:rPr>
          <w:sz w:val="24"/>
          <w:rtl/>
        </w:rPr>
        <w:t xml:space="preserve"> </w:t>
      </w:r>
      <w:r w:rsidRPr="004521B6">
        <w:rPr>
          <w:rFonts w:hint="cs"/>
          <w:sz w:val="24"/>
          <w:rtl/>
        </w:rPr>
        <w:t>נמצא</w:t>
      </w:r>
      <w:r w:rsidRPr="004521B6">
        <w:rPr>
          <w:sz w:val="24"/>
          <w:rtl/>
        </w:rPr>
        <w:t xml:space="preserve"> </w:t>
      </w:r>
      <w:r w:rsidRPr="004521B6">
        <w:rPr>
          <w:rFonts w:hint="cs"/>
          <w:sz w:val="24"/>
          <w:rtl/>
        </w:rPr>
        <w:t>ל</w:t>
      </w:r>
      <w:r>
        <w:rPr>
          <w:rFonts w:hint="cs"/>
          <w:sz w:val="24"/>
          <w:rtl/>
        </w:rPr>
        <w:t>י</w:t>
      </w:r>
      <w:r w:rsidRPr="004521B6">
        <w:rPr>
          <w:rFonts w:hint="cs"/>
          <w:sz w:val="24"/>
          <w:rtl/>
        </w:rPr>
        <w:t>בו</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אדם</w:t>
      </w:r>
      <w:r w:rsidRPr="004521B6">
        <w:rPr>
          <w:sz w:val="24"/>
          <w:rtl/>
        </w:rPr>
        <w:t xml:space="preserve"> – </w:t>
      </w:r>
      <w:r w:rsidRPr="004521B6">
        <w:rPr>
          <w:rFonts w:hint="cs"/>
          <w:sz w:val="24"/>
          <w:rtl/>
        </w:rPr>
        <w:t>זו</w:t>
      </w:r>
      <w:r w:rsidRPr="004521B6">
        <w:rPr>
          <w:sz w:val="24"/>
          <w:rtl/>
        </w:rPr>
        <w:t xml:space="preserve"> </w:t>
      </w:r>
      <w:r w:rsidRPr="004521B6">
        <w:rPr>
          <w:rFonts w:hint="cs"/>
          <w:sz w:val="24"/>
          <w:rtl/>
        </w:rPr>
        <w:t>הנקודה</w:t>
      </w:r>
      <w:r w:rsidRPr="004521B6">
        <w:rPr>
          <w:sz w:val="24"/>
          <w:rtl/>
        </w:rPr>
        <w:t xml:space="preserve"> </w:t>
      </w:r>
      <w:r w:rsidRPr="004521B6">
        <w:rPr>
          <w:rFonts w:hint="cs"/>
          <w:sz w:val="24"/>
          <w:rtl/>
        </w:rPr>
        <w:t>המשמעותית</w:t>
      </w:r>
      <w:r w:rsidRPr="004521B6">
        <w:rPr>
          <w:sz w:val="24"/>
          <w:rtl/>
        </w:rPr>
        <w:t xml:space="preserve">. </w:t>
      </w:r>
    </w:p>
    <w:p w14:paraId="639D2CC7" w14:textId="77777777" w:rsidR="000F312E" w:rsidRPr="004521B6" w:rsidRDefault="000F312E" w:rsidP="000F312E">
      <w:pPr>
        <w:rPr>
          <w:sz w:val="24"/>
          <w:rtl/>
        </w:rPr>
      </w:pPr>
      <w:r w:rsidRPr="004521B6">
        <w:rPr>
          <w:rFonts w:hint="cs"/>
          <w:sz w:val="24"/>
          <w:rtl/>
        </w:rPr>
        <w:t>חשוב</w:t>
      </w:r>
      <w:r w:rsidRPr="004521B6">
        <w:rPr>
          <w:sz w:val="24"/>
          <w:rtl/>
        </w:rPr>
        <w:t xml:space="preserve"> </w:t>
      </w:r>
      <w:r w:rsidRPr="004521B6">
        <w:rPr>
          <w:rFonts w:hint="cs"/>
          <w:sz w:val="24"/>
          <w:rtl/>
        </w:rPr>
        <w:t>לציין</w:t>
      </w:r>
      <w:r w:rsidRPr="004521B6">
        <w:rPr>
          <w:sz w:val="24"/>
          <w:rtl/>
        </w:rPr>
        <w:t xml:space="preserve"> </w:t>
      </w:r>
      <w:r w:rsidRPr="004521B6">
        <w:rPr>
          <w:rFonts w:hint="cs"/>
          <w:sz w:val="24"/>
          <w:rtl/>
        </w:rPr>
        <w:t>שיש</w:t>
      </w:r>
      <w:r w:rsidRPr="004521B6">
        <w:rPr>
          <w:sz w:val="24"/>
          <w:rtl/>
        </w:rPr>
        <w:t xml:space="preserve"> </w:t>
      </w:r>
      <w:r w:rsidRPr="004521B6">
        <w:rPr>
          <w:rFonts w:hint="cs"/>
          <w:sz w:val="24"/>
          <w:rtl/>
        </w:rPr>
        <w:t>כנראה</w:t>
      </w:r>
      <w:r w:rsidRPr="004521B6">
        <w:rPr>
          <w:sz w:val="24"/>
          <w:rtl/>
        </w:rPr>
        <w:t xml:space="preserve"> </w:t>
      </w:r>
      <w:r w:rsidRPr="004521B6">
        <w:rPr>
          <w:rFonts w:hint="cs"/>
          <w:sz w:val="24"/>
          <w:rtl/>
        </w:rPr>
        <w:t>מדרגות</w:t>
      </w:r>
      <w:r w:rsidRPr="004521B6">
        <w:rPr>
          <w:sz w:val="24"/>
          <w:rtl/>
        </w:rPr>
        <w:t xml:space="preserve"> </w:t>
      </w:r>
      <w:r w:rsidRPr="004521B6">
        <w:rPr>
          <w:rFonts w:hint="cs"/>
          <w:sz w:val="24"/>
          <w:rtl/>
        </w:rPr>
        <w:t>בכוונת</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ואין</w:t>
      </w:r>
      <w:r w:rsidRPr="004521B6">
        <w:rPr>
          <w:sz w:val="24"/>
          <w:rtl/>
        </w:rPr>
        <w:t xml:space="preserve"> </w:t>
      </w:r>
      <w:r w:rsidRPr="004521B6">
        <w:rPr>
          <w:rFonts w:hint="cs"/>
          <w:sz w:val="24"/>
          <w:rtl/>
        </w:rPr>
        <w:t>כוונת</w:t>
      </w:r>
      <w:r w:rsidRPr="004521B6">
        <w:rPr>
          <w:sz w:val="24"/>
          <w:rtl/>
        </w:rPr>
        <w:t xml:space="preserve"> </w:t>
      </w:r>
      <w:r w:rsidRPr="004521B6">
        <w:rPr>
          <w:rFonts w:hint="cs"/>
          <w:sz w:val="24"/>
          <w:rtl/>
        </w:rPr>
        <w:t>ה</w:t>
      </w:r>
      <w:r>
        <w:rPr>
          <w:rFonts w:hint="cs"/>
          <w:sz w:val="24"/>
          <w:rtl/>
        </w:rPr>
        <w:t>'</w:t>
      </w:r>
      <w:r w:rsidRPr="004521B6">
        <w:rPr>
          <w:rFonts w:hint="cs"/>
          <w:sz w:val="24"/>
          <w:rtl/>
        </w:rPr>
        <w:t>לשמה</w:t>
      </w:r>
      <w:r>
        <w:rPr>
          <w:rFonts w:hint="cs"/>
          <w:sz w:val="24"/>
          <w:rtl/>
        </w:rPr>
        <w:t>'</w:t>
      </w:r>
      <w:r w:rsidRPr="004521B6">
        <w:rPr>
          <w:sz w:val="24"/>
          <w:rtl/>
        </w:rPr>
        <w:t xml:space="preserve"> </w:t>
      </w:r>
      <w:r w:rsidRPr="004521B6">
        <w:rPr>
          <w:rFonts w:hint="cs"/>
          <w:sz w:val="24"/>
          <w:rtl/>
        </w:rPr>
        <w:t>אחידה</w:t>
      </w:r>
      <w:r w:rsidRPr="004521B6">
        <w:rPr>
          <w:sz w:val="24"/>
          <w:rtl/>
        </w:rPr>
        <w:t xml:space="preserve"> </w:t>
      </w:r>
      <w:r w:rsidRPr="004521B6">
        <w:rPr>
          <w:rFonts w:hint="cs"/>
          <w:sz w:val="24"/>
          <w:rtl/>
        </w:rPr>
        <w:t>אצל</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מאתנו</w:t>
      </w:r>
      <w:r>
        <w:rPr>
          <w:sz w:val="24"/>
          <w:rtl/>
        </w:rPr>
        <w:t>.</w:t>
      </w:r>
      <w:r w:rsidRPr="004521B6">
        <w:rPr>
          <w:sz w:val="24"/>
          <w:rtl/>
        </w:rPr>
        <w:t xml:space="preserve"> </w:t>
      </w:r>
      <w:r w:rsidRPr="004521B6">
        <w:rPr>
          <w:rFonts w:hint="cs"/>
          <w:sz w:val="24"/>
          <w:rtl/>
        </w:rPr>
        <w:t>כשבמלאכת</w:t>
      </w:r>
      <w:r w:rsidRPr="004521B6">
        <w:rPr>
          <w:sz w:val="24"/>
          <w:rtl/>
        </w:rPr>
        <w:t xml:space="preserve"> </w:t>
      </w:r>
      <w:r w:rsidRPr="004521B6">
        <w:rPr>
          <w:rFonts w:hint="cs"/>
          <w:sz w:val="24"/>
          <w:rtl/>
        </w:rPr>
        <w:t>המשכן</w:t>
      </w:r>
      <w:r w:rsidRPr="004521B6">
        <w:rPr>
          <w:sz w:val="24"/>
          <w:rtl/>
        </w:rPr>
        <w:t xml:space="preserve"> </w:t>
      </w:r>
      <w:r w:rsidRPr="004521B6">
        <w:rPr>
          <w:rFonts w:hint="cs"/>
          <w:sz w:val="24"/>
          <w:rtl/>
        </w:rPr>
        <w:t>כתוב</w:t>
      </w:r>
      <w:r w:rsidRPr="004521B6">
        <w:rPr>
          <w:sz w:val="24"/>
          <w:rtl/>
        </w:rPr>
        <w:t xml:space="preserve"> </w:t>
      </w:r>
      <w:r>
        <w:rPr>
          <w:rFonts w:hint="cs"/>
          <w:sz w:val="24"/>
          <w:rtl/>
        </w:rPr>
        <w:t>'</w:t>
      </w:r>
      <w:r w:rsidRPr="008E3FD0">
        <w:rPr>
          <w:rFonts w:hint="cs"/>
          <w:sz w:val="24"/>
          <w:rtl/>
        </w:rPr>
        <w:t>וַיַּעַשׂ</w:t>
      </w:r>
      <w:r w:rsidRPr="008E3FD0">
        <w:rPr>
          <w:sz w:val="24"/>
          <w:rtl/>
        </w:rPr>
        <w:t xml:space="preserve"> </w:t>
      </w:r>
      <w:r w:rsidRPr="008E3FD0">
        <w:rPr>
          <w:rFonts w:hint="cs"/>
          <w:sz w:val="24"/>
          <w:rtl/>
        </w:rPr>
        <w:t>בְּצַלְאֵל</w:t>
      </w:r>
      <w:r w:rsidRPr="008E3FD0">
        <w:rPr>
          <w:sz w:val="24"/>
          <w:rtl/>
        </w:rPr>
        <w:t xml:space="preserve"> </w:t>
      </w:r>
      <w:r w:rsidRPr="008E3FD0">
        <w:rPr>
          <w:rFonts w:hint="cs"/>
          <w:sz w:val="24"/>
          <w:rtl/>
        </w:rPr>
        <w:t>אֶת</w:t>
      </w:r>
      <w:r w:rsidRPr="008E3FD0">
        <w:rPr>
          <w:sz w:val="24"/>
          <w:rtl/>
        </w:rPr>
        <w:t xml:space="preserve"> </w:t>
      </w:r>
      <w:r w:rsidRPr="008E3FD0">
        <w:rPr>
          <w:rFonts w:hint="cs"/>
          <w:sz w:val="24"/>
          <w:rtl/>
        </w:rPr>
        <w:t>הָאָרֹן</w:t>
      </w:r>
      <w:r>
        <w:rPr>
          <w:rFonts w:hint="cs"/>
          <w:sz w:val="24"/>
          <w:rtl/>
        </w:rPr>
        <w:t>'</w:t>
      </w:r>
      <w:r w:rsidRPr="004521B6">
        <w:rPr>
          <w:sz w:val="24"/>
          <w:rtl/>
        </w:rPr>
        <w:t xml:space="preserve">, </w:t>
      </w:r>
      <w:r w:rsidRPr="004521B6">
        <w:rPr>
          <w:rFonts w:hint="cs"/>
          <w:sz w:val="24"/>
          <w:rtl/>
        </w:rPr>
        <w:t>מביא</w:t>
      </w:r>
      <w:r w:rsidRPr="004521B6">
        <w:rPr>
          <w:sz w:val="24"/>
          <w:rtl/>
        </w:rPr>
        <w:t xml:space="preserve"> </w:t>
      </w:r>
      <w:r w:rsidRPr="004521B6">
        <w:rPr>
          <w:rFonts w:hint="cs"/>
          <w:sz w:val="24"/>
          <w:rtl/>
        </w:rPr>
        <w:t>רש</w:t>
      </w:r>
      <w:r w:rsidRPr="004521B6">
        <w:rPr>
          <w:sz w:val="24"/>
          <w:rtl/>
        </w:rPr>
        <w:t>"</w:t>
      </w:r>
      <w:r w:rsidRPr="004521B6">
        <w:rPr>
          <w:rFonts w:hint="cs"/>
          <w:sz w:val="24"/>
          <w:rtl/>
        </w:rPr>
        <w:t>י</w:t>
      </w:r>
      <w:r w:rsidRPr="004521B6">
        <w:rPr>
          <w:sz w:val="24"/>
          <w:rtl/>
        </w:rPr>
        <w:t xml:space="preserve"> </w:t>
      </w:r>
      <w:r w:rsidRPr="004521B6">
        <w:rPr>
          <w:rFonts w:hint="cs"/>
          <w:sz w:val="24"/>
          <w:rtl/>
        </w:rPr>
        <w:t>שא</w:t>
      </w:r>
      <w:r>
        <w:rPr>
          <w:rFonts w:hint="cs"/>
          <w:sz w:val="24"/>
          <w:rtl/>
        </w:rPr>
        <w:t>ף על פי</w:t>
      </w:r>
      <w:r w:rsidRPr="004521B6">
        <w:rPr>
          <w:sz w:val="24"/>
          <w:rtl/>
        </w:rPr>
        <w:t xml:space="preserve"> </w:t>
      </w:r>
      <w:r w:rsidRPr="004521B6">
        <w:rPr>
          <w:rFonts w:hint="cs"/>
          <w:sz w:val="24"/>
          <w:rtl/>
        </w:rPr>
        <w:t>שגם</w:t>
      </w:r>
      <w:r w:rsidRPr="004521B6">
        <w:rPr>
          <w:sz w:val="24"/>
          <w:rtl/>
        </w:rPr>
        <w:t xml:space="preserve"> </w:t>
      </w:r>
      <w:r w:rsidRPr="004521B6">
        <w:rPr>
          <w:rFonts w:hint="cs"/>
          <w:sz w:val="24"/>
          <w:rtl/>
        </w:rPr>
        <w:t>שאר</w:t>
      </w:r>
      <w:r w:rsidRPr="004521B6">
        <w:rPr>
          <w:sz w:val="24"/>
          <w:rtl/>
        </w:rPr>
        <w:t xml:space="preserve"> </w:t>
      </w:r>
      <w:r w:rsidRPr="004521B6">
        <w:rPr>
          <w:rFonts w:hint="cs"/>
          <w:sz w:val="24"/>
          <w:rtl/>
        </w:rPr>
        <w:t>חכמי</w:t>
      </w:r>
      <w:r w:rsidRPr="004521B6">
        <w:rPr>
          <w:sz w:val="24"/>
          <w:rtl/>
        </w:rPr>
        <w:t xml:space="preserve"> </w:t>
      </w:r>
      <w:r w:rsidRPr="004521B6">
        <w:rPr>
          <w:rFonts w:hint="cs"/>
          <w:sz w:val="24"/>
          <w:rtl/>
        </w:rPr>
        <w:t>הלב</w:t>
      </w:r>
      <w:r w:rsidRPr="004521B6">
        <w:rPr>
          <w:sz w:val="24"/>
          <w:rtl/>
        </w:rPr>
        <w:t xml:space="preserve"> </w:t>
      </w:r>
      <w:r w:rsidRPr="004521B6">
        <w:rPr>
          <w:rFonts w:hint="cs"/>
          <w:sz w:val="24"/>
          <w:rtl/>
        </w:rPr>
        <w:t>עשו</w:t>
      </w:r>
      <w:r w:rsidRPr="004521B6">
        <w:rPr>
          <w:sz w:val="24"/>
          <w:rtl/>
        </w:rPr>
        <w:t xml:space="preserve"> </w:t>
      </w:r>
      <w:r w:rsidRPr="004521B6">
        <w:rPr>
          <w:rFonts w:hint="cs"/>
          <w:sz w:val="24"/>
          <w:rtl/>
        </w:rPr>
        <w:t>עמו</w:t>
      </w:r>
      <w:r w:rsidRPr="004521B6">
        <w:rPr>
          <w:sz w:val="24"/>
          <w:rtl/>
        </w:rPr>
        <w:t xml:space="preserve"> </w:t>
      </w:r>
      <w:r w:rsidRPr="004521B6">
        <w:rPr>
          <w:rFonts w:hint="cs"/>
          <w:sz w:val="24"/>
          <w:rtl/>
        </w:rPr>
        <w:t>במלאכת</w:t>
      </w:r>
      <w:r w:rsidRPr="004521B6">
        <w:rPr>
          <w:sz w:val="24"/>
          <w:rtl/>
        </w:rPr>
        <w:t xml:space="preserve"> </w:t>
      </w:r>
      <w:r w:rsidRPr="004521B6">
        <w:rPr>
          <w:rFonts w:hint="cs"/>
          <w:sz w:val="24"/>
          <w:rtl/>
        </w:rPr>
        <w:t>הארון</w:t>
      </w:r>
      <w:r w:rsidRPr="004521B6">
        <w:rPr>
          <w:sz w:val="24"/>
          <w:rtl/>
        </w:rPr>
        <w:t xml:space="preserve">, </w:t>
      </w:r>
      <w:r w:rsidRPr="004521B6">
        <w:rPr>
          <w:rFonts w:hint="cs"/>
          <w:sz w:val="24"/>
          <w:rtl/>
        </w:rPr>
        <w:t>בכל</w:t>
      </w:r>
      <w:r w:rsidRPr="004521B6">
        <w:rPr>
          <w:sz w:val="24"/>
          <w:rtl/>
        </w:rPr>
        <w:t xml:space="preserve"> </w:t>
      </w:r>
      <w:r w:rsidRPr="004521B6">
        <w:rPr>
          <w:rFonts w:hint="cs"/>
          <w:sz w:val="24"/>
          <w:rtl/>
        </w:rPr>
        <w:t>זאת</w:t>
      </w:r>
      <w:r w:rsidRPr="004521B6">
        <w:rPr>
          <w:sz w:val="24"/>
          <w:rtl/>
        </w:rPr>
        <w:t xml:space="preserve"> </w:t>
      </w:r>
      <w:r w:rsidRPr="004521B6">
        <w:rPr>
          <w:rFonts w:hint="cs"/>
          <w:sz w:val="24"/>
          <w:rtl/>
        </w:rPr>
        <w:t>נקראת</w:t>
      </w:r>
      <w:r w:rsidRPr="004521B6">
        <w:rPr>
          <w:sz w:val="24"/>
          <w:rtl/>
        </w:rPr>
        <w:t xml:space="preserve"> </w:t>
      </w:r>
      <w:r w:rsidRPr="004521B6">
        <w:rPr>
          <w:rFonts w:hint="cs"/>
          <w:sz w:val="24"/>
          <w:rtl/>
        </w:rPr>
        <w:t>המלאכה</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שמו</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בצלאל</w:t>
      </w:r>
      <w:r w:rsidRPr="004521B6">
        <w:rPr>
          <w:sz w:val="24"/>
          <w:rtl/>
        </w:rPr>
        <w:t xml:space="preserve">: </w:t>
      </w:r>
      <w:r>
        <w:rPr>
          <w:rFonts w:hint="cs"/>
          <w:sz w:val="24"/>
          <w:rtl/>
        </w:rPr>
        <w:t>'</w:t>
      </w:r>
      <w:r w:rsidRPr="004521B6">
        <w:rPr>
          <w:rFonts w:hint="cs"/>
          <w:sz w:val="24"/>
          <w:rtl/>
        </w:rPr>
        <w:t>לפי</w:t>
      </w:r>
      <w:r w:rsidRPr="004521B6">
        <w:rPr>
          <w:sz w:val="24"/>
          <w:rtl/>
        </w:rPr>
        <w:t xml:space="preserve"> </w:t>
      </w:r>
      <w:r w:rsidRPr="004521B6">
        <w:rPr>
          <w:rFonts w:hint="cs"/>
          <w:sz w:val="24"/>
          <w:rtl/>
        </w:rPr>
        <w:t>שנתן</w:t>
      </w:r>
      <w:r w:rsidRPr="004521B6">
        <w:rPr>
          <w:sz w:val="24"/>
          <w:rtl/>
        </w:rPr>
        <w:t xml:space="preserve"> </w:t>
      </w:r>
      <w:r w:rsidRPr="004521B6">
        <w:rPr>
          <w:rFonts w:hint="cs"/>
          <w:sz w:val="24"/>
          <w:rtl/>
        </w:rPr>
        <w:t>נפשו</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המלאכה</w:t>
      </w:r>
      <w:r w:rsidRPr="004521B6">
        <w:rPr>
          <w:sz w:val="24"/>
          <w:rtl/>
        </w:rPr>
        <w:t xml:space="preserve"> </w:t>
      </w:r>
      <w:r w:rsidRPr="004521B6">
        <w:rPr>
          <w:rFonts w:hint="cs"/>
          <w:sz w:val="24"/>
          <w:rtl/>
        </w:rPr>
        <w:t>יותר</w:t>
      </w:r>
      <w:r w:rsidRPr="004521B6">
        <w:rPr>
          <w:sz w:val="24"/>
          <w:rtl/>
        </w:rPr>
        <w:t xml:space="preserve"> </w:t>
      </w:r>
      <w:r w:rsidRPr="004521B6">
        <w:rPr>
          <w:rFonts w:hint="cs"/>
          <w:sz w:val="24"/>
          <w:rtl/>
        </w:rPr>
        <w:t>משאר</w:t>
      </w:r>
      <w:r w:rsidRPr="004521B6">
        <w:rPr>
          <w:sz w:val="24"/>
          <w:rtl/>
        </w:rPr>
        <w:t xml:space="preserve"> </w:t>
      </w:r>
      <w:r w:rsidRPr="004521B6">
        <w:rPr>
          <w:rFonts w:hint="cs"/>
          <w:sz w:val="24"/>
          <w:rtl/>
        </w:rPr>
        <w:t>החכמים</w:t>
      </w:r>
      <w:r>
        <w:rPr>
          <w:rFonts w:hint="cs"/>
          <w:sz w:val="24"/>
          <w:rtl/>
        </w:rPr>
        <w:t>' (רש"י שם)</w:t>
      </w:r>
      <w:r w:rsidRPr="004521B6">
        <w:rPr>
          <w:sz w:val="24"/>
          <w:rtl/>
        </w:rPr>
        <w:t xml:space="preserve">. </w:t>
      </w:r>
      <w:r w:rsidRPr="004521B6">
        <w:rPr>
          <w:rFonts w:hint="cs"/>
          <w:sz w:val="24"/>
          <w:rtl/>
        </w:rPr>
        <w:t>ארון</w:t>
      </w:r>
      <w:r w:rsidRPr="004521B6">
        <w:rPr>
          <w:sz w:val="24"/>
          <w:rtl/>
        </w:rPr>
        <w:t xml:space="preserve"> </w:t>
      </w:r>
      <w:r w:rsidRPr="004521B6">
        <w:rPr>
          <w:rFonts w:hint="cs"/>
          <w:sz w:val="24"/>
          <w:rtl/>
        </w:rPr>
        <w:t>ברית</w:t>
      </w:r>
      <w:r w:rsidRPr="004521B6">
        <w:rPr>
          <w:sz w:val="24"/>
          <w:rtl/>
        </w:rPr>
        <w:t xml:space="preserve"> </w:t>
      </w:r>
      <w:r w:rsidRPr="004521B6">
        <w:rPr>
          <w:rFonts w:hint="cs"/>
          <w:sz w:val="24"/>
          <w:rtl/>
        </w:rPr>
        <w:t>ה</w:t>
      </w:r>
      <w:r w:rsidRPr="004521B6">
        <w:rPr>
          <w:sz w:val="24"/>
          <w:rtl/>
        </w:rPr>
        <w:t xml:space="preserve">' </w:t>
      </w:r>
      <w:r w:rsidRPr="004521B6">
        <w:rPr>
          <w:rFonts w:hint="cs"/>
          <w:sz w:val="24"/>
          <w:rtl/>
        </w:rPr>
        <w:t>איננו</w:t>
      </w:r>
      <w:r w:rsidRPr="004521B6">
        <w:rPr>
          <w:sz w:val="24"/>
          <w:rtl/>
        </w:rPr>
        <w:t xml:space="preserve"> </w:t>
      </w:r>
      <w:r w:rsidRPr="004521B6">
        <w:rPr>
          <w:rFonts w:hint="cs"/>
          <w:sz w:val="24"/>
          <w:rtl/>
        </w:rPr>
        <w:t>עבודת</w:t>
      </w:r>
      <w:r w:rsidRPr="004521B6">
        <w:rPr>
          <w:sz w:val="24"/>
          <w:rtl/>
        </w:rPr>
        <w:t xml:space="preserve"> </w:t>
      </w:r>
      <w:r w:rsidRPr="004521B6">
        <w:rPr>
          <w:rFonts w:hint="cs"/>
          <w:sz w:val="24"/>
          <w:rtl/>
        </w:rPr>
        <w:t>נגרות</w:t>
      </w:r>
      <w:r w:rsidRPr="004521B6">
        <w:rPr>
          <w:sz w:val="24"/>
          <w:rtl/>
        </w:rPr>
        <w:t xml:space="preserve"> </w:t>
      </w:r>
      <w:r w:rsidRPr="004521B6">
        <w:rPr>
          <w:rFonts w:hint="cs"/>
          <w:sz w:val="24"/>
          <w:rtl/>
        </w:rPr>
        <w:t>יפה</w:t>
      </w:r>
      <w:r w:rsidRPr="004521B6">
        <w:rPr>
          <w:sz w:val="24"/>
          <w:rtl/>
        </w:rPr>
        <w:t xml:space="preserve"> </w:t>
      </w:r>
      <w:r w:rsidRPr="004521B6">
        <w:rPr>
          <w:rFonts w:hint="cs"/>
          <w:sz w:val="24"/>
          <w:rtl/>
        </w:rPr>
        <w:t>ומושלמת</w:t>
      </w:r>
      <w:r w:rsidRPr="004521B6">
        <w:rPr>
          <w:sz w:val="24"/>
          <w:rtl/>
        </w:rPr>
        <w:t xml:space="preserve"> </w:t>
      </w:r>
      <w:r w:rsidRPr="004521B6">
        <w:rPr>
          <w:rFonts w:hint="cs"/>
          <w:sz w:val="24"/>
          <w:rtl/>
        </w:rPr>
        <w:t>ככל</w:t>
      </w:r>
      <w:r w:rsidRPr="004521B6">
        <w:rPr>
          <w:sz w:val="24"/>
          <w:rtl/>
        </w:rPr>
        <w:t xml:space="preserve"> </w:t>
      </w:r>
      <w:r w:rsidRPr="004521B6">
        <w:rPr>
          <w:rFonts w:hint="cs"/>
          <w:sz w:val="24"/>
          <w:rtl/>
        </w:rPr>
        <w:t>שתהיה</w:t>
      </w:r>
      <w:r>
        <w:rPr>
          <w:rFonts w:hint="cs"/>
          <w:sz w:val="24"/>
          <w:rtl/>
        </w:rPr>
        <w:t>;</w:t>
      </w:r>
      <w:r w:rsidRPr="004521B6">
        <w:rPr>
          <w:sz w:val="24"/>
          <w:rtl/>
        </w:rPr>
        <w:t xml:space="preserve"> </w:t>
      </w:r>
      <w:r w:rsidRPr="004521B6">
        <w:rPr>
          <w:rFonts w:hint="cs"/>
          <w:sz w:val="24"/>
          <w:rtl/>
        </w:rPr>
        <w:t>ארון</w:t>
      </w:r>
      <w:r w:rsidRPr="004521B6">
        <w:rPr>
          <w:sz w:val="24"/>
          <w:rtl/>
        </w:rPr>
        <w:t xml:space="preserve"> </w:t>
      </w:r>
      <w:r w:rsidRPr="004521B6">
        <w:rPr>
          <w:rFonts w:hint="cs"/>
          <w:sz w:val="24"/>
          <w:rtl/>
        </w:rPr>
        <w:t>הזהב</w:t>
      </w:r>
      <w:r w:rsidRPr="004521B6">
        <w:rPr>
          <w:sz w:val="24"/>
          <w:rtl/>
        </w:rPr>
        <w:t xml:space="preserve"> </w:t>
      </w:r>
      <w:r w:rsidRPr="004521B6">
        <w:rPr>
          <w:rFonts w:hint="cs"/>
          <w:sz w:val="24"/>
          <w:rtl/>
        </w:rPr>
        <w:t>המכסה</w:t>
      </w:r>
      <w:r w:rsidRPr="004521B6">
        <w:rPr>
          <w:sz w:val="24"/>
          <w:rtl/>
        </w:rPr>
        <w:t xml:space="preserve"> </w:t>
      </w:r>
      <w:r w:rsidRPr="004521B6">
        <w:rPr>
          <w:rFonts w:hint="cs"/>
          <w:sz w:val="24"/>
          <w:rtl/>
        </w:rPr>
        <w:t>את</w:t>
      </w:r>
      <w:r w:rsidRPr="004521B6">
        <w:rPr>
          <w:sz w:val="24"/>
          <w:rtl/>
        </w:rPr>
        <w:t xml:space="preserve"> </w:t>
      </w:r>
      <w:r>
        <w:rPr>
          <w:rFonts w:hint="cs"/>
          <w:sz w:val="24"/>
          <w:rtl/>
        </w:rPr>
        <w:t xml:space="preserve">ארון </w:t>
      </w:r>
      <w:r w:rsidRPr="004521B6">
        <w:rPr>
          <w:rFonts w:hint="cs"/>
          <w:sz w:val="24"/>
          <w:rtl/>
        </w:rPr>
        <w:t>העץ</w:t>
      </w:r>
      <w:r w:rsidRPr="004521B6">
        <w:rPr>
          <w:sz w:val="24"/>
          <w:rtl/>
        </w:rPr>
        <w:t xml:space="preserve"> </w:t>
      </w:r>
      <w:r w:rsidRPr="004521B6">
        <w:rPr>
          <w:rFonts w:hint="cs"/>
          <w:sz w:val="24"/>
          <w:rtl/>
        </w:rPr>
        <w:t>איננו</w:t>
      </w:r>
      <w:r w:rsidRPr="004521B6">
        <w:rPr>
          <w:sz w:val="24"/>
          <w:rtl/>
        </w:rPr>
        <w:t xml:space="preserve"> </w:t>
      </w:r>
      <w:r w:rsidRPr="004521B6">
        <w:rPr>
          <w:rFonts w:hint="cs"/>
          <w:sz w:val="24"/>
          <w:rtl/>
        </w:rPr>
        <w:t>רק</w:t>
      </w:r>
      <w:r w:rsidRPr="004521B6">
        <w:rPr>
          <w:sz w:val="24"/>
          <w:rtl/>
        </w:rPr>
        <w:t xml:space="preserve"> </w:t>
      </w:r>
      <w:r w:rsidRPr="004521B6">
        <w:rPr>
          <w:rFonts w:hint="cs"/>
          <w:sz w:val="24"/>
          <w:rtl/>
        </w:rPr>
        <w:t>עבודת</w:t>
      </w:r>
      <w:r w:rsidRPr="004521B6">
        <w:rPr>
          <w:sz w:val="24"/>
          <w:rtl/>
        </w:rPr>
        <w:t xml:space="preserve"> </w:t>
      </w:r>
      <w:r w:rsidRPr="004521B6">
        <w:rPr>
          <w:rFonts w:hint="cs"/>
          <w:sz w:val="24"/>
          <w:rtl/>
        </w:rPr>
        <w:t>צורפות</w:t>
      </w:r>
      <w:r w:rsidRPr="004521B6">
        <w:rPr>
          <w:sz w:val="24"/>
          <w:rtl/>
        </w:rPr>
        <w:t xml:space="preserve"> </w:t>
      </w:r>
      <w:r w:rsidRPr="004521B6">
        <w:rPr>
          <w:rFonts w:hint="cs"/>
          <w:sz w:val="24"/>
          <w:rtl/>
        </w:rPr>
        <w:t>מדויקת</w:t>
      </w:r>
      <w:r w:rsidRPr="004521B6">
        <w:rPr>
          <w:sz w:val="24"/>
          <w:rtl/>
        </w:rPr>
        <w:t xml:space="preserve"> </w:t>
      </w:r>
      <w:r w:rsidRPr="004521B6">
        <w:rPr>
          <w:rFonts w:hint="cs"/>
          <w:sz w:val="24"/>
          <w:rtl/>
        </w:rPr>
        <w:t>להפליא</w:t>
      </w:r>
      <w:r>
        <w:rPr>
          <w:rFonts w:hint="cs"/>
          <w:sz w:val="24"/>
          <w:rtl/>
        </w:rPr>
        <w:t>;</w:t>
      </w:r>
      <w:r w:rsidRPr="004521B6">
        <w:rPr>
          <w:sz w:val="24"/>
          <w:rtl/>
        </w:rPr>
        <w:t xml:space="preserve"> </w:t>
      </w:r>
      <w:r w:rsidRPr="004521B6">
        <w:rPr>
          <w:rFonts w:hint="cs"/>
          <w:sz w:val="24"/>
          <w:rtl/>
        </w:rPr>
        <w:t>מה</w:t>
      </w:r>
      <w:r w:rsidRPr="004521B6">
        <w:rPr>
          <w:sz w:val="24"/>
          <w:rtl/>
        </w:rPr>
        <w:t xml:space="preserve"> </w:t>
      </w:r>
      <w:r w:rsidRPr="004521B6">
        <w:rPr>
          <w:rFonts w:hint="cs"/>
          <w:sz w:val="24"/>
          <w:rtl/>
        </w:rPr>
        <w:t>שמציין</w:t>
      </w:r>
      <w:r w:rsidRPr="004521B6">
        <w:rPr>
          <w:sz w:val="24"/>
          <w:rtl/>
        </w:rPr>
        <w:t xml:space="preserve"> </w:t>
      </w:r>
      <w:r w:rsidRPr="004521B6">
        <w:rPr>
          <w:rFonts w:hint="cs"/>
          <w:sz w:val="24"/>
          <w:rtl/>
        </w:rPr>
        <w:t>רש</w:t>
      </w:r>
      <w:r w:rsidRPr="004521B6">
        <w:rPr>
          <w:sz w:val="24"/>
          <w:rtl/>
        </w:rPr>
        <w:t>"</w:t>
      </w:r>
      <w:r w:rsidRPr="004521B6">
        <w:rPr>
          <w:rFonts w:hint="cs"/>
          <w:sz w:val="24"/>
          <w:rtl/>
        </w:rPr>
        <w:t>י</w:t>
      </w:r>
      <w:r w:rsidRPr="004521B6">
        <w:rPr>
          <w:sz w:val="24"/>
          <w:rtl/>
        </w:rPr>
        <w:t xml:space="preserve"> </w:t>
      </w:r>
      <w:r w:rsidRPr="004521B6">
        <w:rPr>
          <w:rFonts w:hint="cs"/>
          <w:sz w:val="24"/>
          <w:rtl/>
        </w:rPr>
        <w:t>זה</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הלב</w:t>
      </w:r>
      <w:r>
        <w:rPr>
          <w:rFonts w:hint="cs"/>
          <w:sz w:val="24"/>
          <w:rtl/>
        </w:rPr>
        <w:t>,</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מסירות</w:t>
      </w:r>
      <w:r w:rsidRPr="004521B6">
        <w:rPr>
          <w:sz w:val="24"/>
          <w:rtl/>
        </w:rPr>
        <w:t xml:space="preserve"> </w:t>
      </w:r>
      <w:r w:rsidRPr="004521B6">
        <w:rPr>
          <w:rFonts w:hint="cs"/>
          <w:sz w:val="24"/>
          <w:rtl/>
        </w:rPr>
        <w:t>הנפש</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הכוונה</w:t>
      </w:r>
      <w:r w:rsidRPr="004521B6">
        <w:rPr>
          <w:sz w:val="24"/>
          <w:rtl/>
        </w:rPr>
        <w:t xml:space="preserve"> </w:t>
      </w:r>
      <w:r w:rsidRPr="004521B6">
        <w:rPr>
          <w:rFonts w:hint="cs"/>
          <w:sz w:val="24"/>
          <w:rtl/>
        </w:rPr>
        <w:t>האמיתית</w:t>
      </w:r>
      <w:r w:rsidRPr="004521B6">
        <w:rPr>
          <w:sz w:val="24"/>
          <w:rtl/>
        </w:rPr>
        <w:t xml:space="preserve"> – </w:t>
      </w:r>
      <w:r w:rsidRPr="004521B6">
        <w:rPr>
          <w:rFonts w:hint="cs"/>
          <w:sz w:val="24"/>
          <w:rtl/>
        </w:rPr>
        <w:t>זה</w:t>
      </w:r>
      <w:r w:rsidRPr="004521B6">
        <w:rPr>
          <w:sz w:val="24"/>
          <w:rtl/>
        </w:rPr>
        <w:t xml:space="preserve"> </w:t>
      </w:r>
      <w:r w:rsidRPr="004521B6">
        <w:rPr>
          <w:rFonts w:hint="cs"/>
          <w:sz w:val="24"/>
          <w:rtl/>
        </w:rPr>
        <w:t>הגורם</w:t>
      </w:r>
      <w:r w:rsidRPr="004521B6">
        <w:rPr>
          <w:sz w:val="24"/>
          <w:rtl/>
        </w:rPr>
        <w:t xml:space="preserve"> </w:t>
      </w:r>
      <w:r w:rsidRPr="004521B6">
        <w:rPr>
          <w:rFonts w:hint="cs"/>
          <w:sz w:val="24"/>
          <w:rtl/>
        </w:rPr>
        <w:t>הבלעדי</w:t>
      </w:r>
      <w:r w:rsidRPr="004521B6">
        <w:rPr>
          <w:sz w:val="24"/>
          <w:rtl/>
        </w:rPr>
        <w:t xml:space="preserve"> </w:t>
      </w:r>
      <w:r w:rsidRPr="004521B6">
        <w:rPr>
          <w:rFonts w:hint="cs"/>
          <w:sz w:val="24"/>
          <w:rtl/>
        </w:rPr>
        <w:t>להשראת</w:t>
      </w:r>
      <w:r w:rsidRPr="004521B6">
        <w:rPr>
          <w:sz w:val="24"/>
          <w:rtl/>
        </w:rPr>
        <w:t xml:space="preserve"> </w:t>
      </w:r>
      <w:r>
        <w:rPr>
          <w:rFonts w:hint="cs"/>
          <w:sz w:val="24"/>
          <w:rtl/>
        </w:rPr>
        <w:t>ה</w:t>
      </w:r>
      <w:r w:rsidRPr="004521B6">
        <w:rPr>
          <w:rFonts w:hint="cs"/>
          <w:sz w:val="24"/>
          <w:rtl/>
        </w:rPr>
        <w:t>שכינה</w:t>
      </w:r>
      <w:r w:rsidRPr="004521B6">
        <w:rPr>
          <w:sz w:val="24"/>
          <w:rtl/>
        </w:rPr>
        <w:t xml:space="preserve">. </w:t>
      </w:r>
    </w:p>
    <w:p w14:paraId="1FCBB2D9" w14:textId="77777777" w:rsidR="000F312E" w:rsidRPr="004521B6" w:rsidRDefault="000F312E" w:rsidP="000F312E">
      <w:pPr>
        <w:rPr>
          <w:sz w:val="24"/>
          <w:rtl/>
        </w:rPr>
      </w:pPr>
      <w:r w:rsidRPr="004521B6">
        <w:rPr>
          <w:rFonts w:hint="cs"/>
          <w:sz w:val="24"/>
          <w:rtl/>
        </w:rPr>
        <w:t>את</w:t>
      </w:r>
      <w:r w:rsidRPr="004521B6">
        <w:rPr>
          <w:sz w:val="24"/>
          <w:rtl/>
        </w:rPr>
        <w:t xml:space="preserve"> </w:t>
      </w:r>
      <w:r w:rsidRPr="004521B6">
        <w:rPr>
          <w:rFonts w:hint="cs"/>
          <w:sz w:val="24"/>
          <w:rtl/>
        </w:rPr>
        <w:t>בית</w:t>
      </w:r>
      <w:r w:rsidRPr="004521B6">
        <w:rPr>
          <w:sz w:val="24"/>
          <w:rtl/>
        </w:rPr>
        <w:t xml:space="preserve"> </w:t>
      </w:r>
      <w:r w:rsidRPr="004521B6">
        <w:rPr>
          <w:rFonts w:hint="cs"/>
          <w:sz w:val="24"/>
          <w:rtl/>
        </w:rPr>
        <w:t>המקדש</w:t>
      </w:r>
      <w:r w:rsidRPr="004521B6">
        <w:rPr>
          <w:sz w:val="24"/>
          <w:rtl/>
        </w:rPr>
        <w:t xml:space="preserve"> </w:t>
      </w:r>
      <w:r w:rsidRPr="004521B6">
        <w:rPr>
          <w:rFonts w:hint="cs"/>
          <w:sz w:val="24"/>
          <w:rtl/>
        </w:rPr>
        <w:t>בנה</w:t>
      </w:r>
      <w:r w:rsidRPr="004521B6">
        <w:rPr>
          <w:sz w:val="24"/>
          <w:rtl/>
        </w:rPr>
        <w:t xml:space="preserve"> </w:t>
      </w:r>
      <w:r w:rsidRPr="004521B6">
        <w:rPr>
          <w:rFonts w:hint="cs"/>
          <w:sz w:val="24"/>
          <w:rtl/>
        </w:rPr>
        <w:t>שלמה</w:t>
      </w:r>
      <w:r w:rsidRPr="004521B6">
        <w:rPr>
          <w:sz w:val="24"/>
          <w:rtl/>
        </w:rPr>
        <w:t xml:space="preserve">, </w:t>
      </w:r>
      <w:r w:rsidRPr="004521B6">
        <w:rPr>
          <w:rFonts w:hint="cs"/>
          <w:sz w:val="24"/>
          <w:rtl/>
        </w:rPr>
        <w:t>אך</w:t>
      </w:r>
      <w:r w:rsidRPr="004521B6">
        <w:rPr>
          <w:sz w:val="24"/>
          <w:rtl/>
        </w:rPr>
        <w:t xml:space="preserve"> </w:t>
      </w:r>
      <w:r w:rsidRPr="004521B6">
        <w:rPr>
          <w:rFonts w:hint="cs"/>
          <w:sz w:val="24"/>
          <w:rtl/>
        </w:rPr>
        <w:t>בתהילים</w:t>
      </w:r>
      <w:r w:rsidRPr="004521B6">
        <w:rPr>
          <w:sz w:val="24"/>
          <w:rtl/>
        </w:rPr>
        <w:t xml:space="preserve"> </w:t>
      </w:r>
      <w:r w:rsidRPr="004521B6">
        <w:rPr>
          <w:rFonts w:hint="cs"/>
          <w:sz w:val="24"/>
          <w:rtl/>
        </w:rPr>
        <w:t>אנו</w:t>
      </w:r>
      <w:r w:rsidRPr="004521B6">
        <w:rPr>
          <w:sz w:val="24"/>
          <w:rtl/>
        </w:rPr>
        <w:t xml:space="preserve"> </w:t>
      </w:r>
      <w:r w:rsidRPr="004521B6">
        <w:rPr>
          <w:rFonts w:hint="cs"/>
          <w:sz w:val="24"/>
          <w:rtl/>
        </w:rPr>
        <w:t>מוצאים</w:t>
      </w:r>
      <w:r w:rsidRPr="004521B6">
        <w:rPr>
          <w:sz w:val="24"/>
          <w:rtl/>
        </w:rPr>
        <w:t xml:space="preserve"> </w:t>
      </w:r>
      <w:r>
        <w:rPr>
          <w:rFonts w:hint="cs"/>
          <w:sz w:val="24"/>
          <w:rtl/>
        </w:rPr>
        <w:t>'</w:t>
      </w:r>
      <w:r w:rsidRPr="004521B6">
        <w:rPr>
          <w:rFonts w:hint="cs"/>
          <w:sz w:val="24"/>
          <w:rtl/>
        </w:rPr>
        <w:t>מזמור</w:t>
      </w:r>
      <w:r w:rsidRPr="004521B6">
        <w:rPr>
          <w:sz w:val="24"/>
          <w:rtl/>
        </w:rPr>
        <w:t xml:space="preserve"> </w:t>
      </w:r>
      <w:r w:rsidRPr="004521B6">
        <w:rPr>
          <w:rFonts w:hint="cs"/>
          <w:sz w:val="24"/>
          <w:rtl/>
        </w:rPr>
        <w:t>שיר</w:t>
      </w:r>
      <w:r w:rsidRPr="004521B6">
        <w:rPr>
          <w:sz w:val="24"/>
          <w:rtl/>
        </w:rPr>
        <w:t xml:space="preserve"> </w:t>
      </w:r>
      <w:r w:rsidRPr="004521B6">
        <w:rPr>
          <w:rFonts w:hint="cs"/>
          <w:sz w:val="24"/>
          <w:rtl/>
        </w:rPr>
        <w:t>חנוכת</w:t>
      </w:r>
      <w:r w:rsidRPr="004521B6">
        <w:rPr>
          <w:sz w:val="24"/>
          <w:rtl/>
        </w:rPr>
        <w:t xml:space="preserve"> </w:t>
      </w:r>
      <w:r w:rsidRPr="004521B6">
        <w:rPr>
          <w:rFonts w:hint="cs"/>
          <w:sz w:val="24"/>
          <w:rtl/>
        </w:rPr>
        <w:t>הבית</w:t>
      </w:r>
      <w:r w:rsidRPr="004521B6">
        <w:rPr>
          <w:sz w:val="24"/>
          <w:rtl/>
        </w:rPr>
        <w:t xml:space="preserve"> </w:t>
      </w:r>
      <w:r w:rsidRPr="004521B6">
        <w:rPr>
          <w:rFonts w:hint="cs"/>
          <w:sz w:val="24"/>
          <w:rtl/>
        </w:rPr>
        <w:t>לדוד</w:t>
      </w:r>
      <w:r>
        <w:rPr>
          <w:rFonts w:hint="cs"/>
          <w:sz w:val="24"/>
          <w:rtl/>
        </w:rPr>
        <w:t>'.</w:t>
      </w:r>
      <w:r w:rsidRPr="004521B6">
        <w:rPr>
          <w:sz w:val="24"/>
          <w:rtl/>
        </w:rPr>
        <w:t xml:space="preserve"> </w:t>
      </w:r>
      <w:r w:rsidRPr="004521B6">
        <w:rPr>
          <w:rFonts w:hint="cs"/>
          <w:sz w:val="24"/>
          <w:rtl/>
        </w:rPr>
        <w:t>והרי</w:t>
      </w:r>
      <w:r w:rsidRPr="004521B6">
        <w:rPr>
          <w:sz w:val="24"/>
          <w:rtl/>
        </w:rPr>
        <w:t xml:space="preserve"> </w:t>
      </w:r>
      <w:r w:rsidRPr="004521B6">
        <w:rPr>
          <w:rFonts w:hint="cs"/>
          <w:sz w:val="24"/>
          <w:rtl/>
        </w:rPr>
        <w:t>דוד</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היה</w:t>
      </w:r>
      <w:r w:rsidRPr="004521B6">
        <w:rPr>
          <w:sz w:val="24"/>
          <w:rtl/>
        </w:rPr>
        <w:t xml:space="preserve"> </w:t>
      </w:r>
      <w:r w:rsidRPr="004521B6">
        <w:rPr>
          <w:rFonts w:hint="cs"/>
          <w:sz w:val="24"/>
          <w:rtl/>
        </w:rPr>
        <w:t>בחנוכת</w:t>
      </w:r>
      <w:r w:rsidRPr="004521B6">
        <w:rPr>
          <w:sz w:val="24"/>
          <w:rtl/>
        </w:rPr>
        <w:t xml:space="preserve"> </w:t>
      </w:r>
      <w:r w:rsidRPr="004521B6">
        <w:rPr>
          <w:rFonts w:hint="cs"/>
          <w:sz w:val="24"/>
          <w:rtl/>
        </w:rPr>
        <w:t>המשכן</w:t>
      </w:r>
      <w:r>
        <w:rPr>
          <w:sz w:val="24"/>
          <w:rtl/>
        </w:rPr>
        <w:t>?</w:t>
      </w:r>
      <w:r w:rsidRPr="004521B6">
        <w:rPr>
          <w:sz w:val="24"/>
          <w:rtl/>
        </w:rPr>
        <w:t xml:space="preserve"> </w:t>
      </w:r>
      <w:r w:rsidRPr="004521B6">
        <w:rPr>
          <w:rFonts w:hint="cs"/>
          <w:sz w:val="24"/>
          <w:rtl/>
        </w:rPr>
        <w:t>עונים</w:t>
      </w:r>
      <w:r w:rsidRPr="004521B6">
        <w:rPr>
          <w:sz w:val="24"/>
          <w:rtl/>
        </w:rPr>
        <w:t xml:space="preserve"> </w:t>
      </w:r>
      <w:r w:rsidRPr="004521B6">
        <w:rPr>
          <w:rFonts w:hint="cs"/>
          <w:sz w:val="24"/>
          <w:rtl/>
        </w:rPr>
        <w:t>חז</w:t>
      </w:r>
      <w:r w:rsidRPr="004521B6">
        <w:rPr>
          <w:sz w:val="24"/>
          <w:rtl/>
        </w:rPr>
        <w:t>"</w:t>
      </w:r>
      <w:r w:rsidRPr="004521B6">
        <w:rPr>
          <w:rFonts w:hint="cs"/>
          <w:sz w:val="24"/>
          <w:rtl/>
        </w:rPr>
        <w:t>ל</w:t>
      </w:r>
      <w:r w:rsidRPr="004521B6">
        <w:rPr>
          <w:sz w:val="24"/>
          <w:rtl/>
        </w:rPr>
        <w:t xml:space="preserve"> </w:t>
      </w:r>
      <w:r w:rsidRPr="004521B6">
        <w:rPr>
          <w:rFonts w:hint="cs"/>
          <w:sz w:val="24"/>
          <w:rtl/>
        </w:rPr>
        <w:t>שבבניין</w:t>
      </w:r>
      <w:r w:rsidRPr="004521B6">
        <w:rPr>
          <w:sz w:val="24"/>
          <w:rtl/>
        </w:rPr>
        <w:t xml:space="preserve"> </w:t>
      </w:r>
      <w:r w:rsidRPr="004521B6">
        <w:rPr>
          <w:rFonts w:hint="cs"/>
          <w:sz w:val="24"/>
          <w:rtl/>
        </w:rPr>
        <w:t>המשכן</w:t>
      </w:r>
      <w:r w:rsidRPr="004521B6">
        <w:rPr>
          <w:sz w:val="24"/>
          <w:rtl/>
        </w:rPr>
        <w:t xml:space="preserve"> </w:t>
      </w:r>
      <w:r w:rsidRPr="004521B6">
        <w:rPr>
          <w:rFonts w:hint="cs"/>
          <w:sz w:val="24"/>
          <w:rtl/>
        </w:rPr>
        <w:t>ובחנוכתו</w:t>
      </w:r>
      <w:r w:rsidRPr="004521B6">
        <w:rPr>
          <w:sz w:val="24"/>
          <w:rtl/>
        </w:rPr>
        <w:t xml:space="preserve"> </w:t>
      </w:r>
      <w:r w:rsidRPr="004521B6">
        <w:rPr>
          <w:rFonts w:hint="cs"/>
          <w:sz w:val="24"/>
          <w:rtl/>
        </w:rPr>
        <w:t>הוא</w:t>
      </w:r>
      <w:r w:rsidRPr="004521B6">
        <w:rPr>
          <w:sz w:val="24"/>
          <w:rtl/>
        </w:rPr>
        <w:t xml:space="preserve"> </w:t>
      </w:r>
      <w:r>
        <w:rPr>
          <w:rFonts w:hint="cs"/>
          <w:sz w:val="24"/>
          <w:rtl/>
        </w:rPr>
        <w:t xml:space="preserve">אכן </w:t>
      </w:r>
      <w:r w:rsidRPr="004521B6">
        <w:rPr>
          <w:rFonts w:hint="cs"/>
          <w:sz w:val="24"/>
          <w:rtl/>
        </w:rPr>
        <w:t>לא</w:t>
      </w:r>
      <w:r w:rsidRPr="004521B6">
        <w:rPr>
          <w:sz w:val="24"/>
          <w:rtl/>
        </w:rPr>
        <w:t xml:space="preserve"> </w:t>
      </w:r>
      <w:r w:rsidRPr="004521B6">
        <w:rPr>
          <w:rFonts w:hint="cs"/>
          <w:sz w:val="24"/>
          <w:rtl/>
        </w:rPr>
        <w:t>היה</w:t>
      </w:r>
      <w:r w:rsidRPr="004521B6">
        <w:rPr>
          <w:sz w:val="24"/>
          <w:rtl/>
        </w:rPr>
        <w:t xml:space="preserve">, </w:t>
      </w:r>
      <w:r w:rsidRPr="004521B6">
        <w:rPr>
          <w:rFonts w:hint="cs"/>
          <w:sz w:val="24"/>
          <w:rtl/>
        </w:rPr>
        <w:t>אך</w:t>
      </w:r>
      <w:r>
        <w:rPr>
          <w:rFonts w:hint="cs"/>
          <w:sz w:val="24"/>
          <w:rtl/>
        </w:rPr>
        <w:t xml:space="preserve"> </w:t>
      </w:r>
      <w:r w:rsidRPr="004521B6">
        <w:rPr>
          <w:rFonts w:hint="cs"/>
          <w:sz w:val="24"/>
          <w:rtl/>
        </w:rPr>
        <w:t>כל</w:t>
      </w:r>
      <w:r w:rsidRPr="004521B6">
        <w:rPr>
          <w:sz w:val="24"/>
          <w:rtl/>
        </w:rPr>
        <w:t xml:space="preserve"> </w:t>
      </w:r>
      <w:r w:rsidRPr="004521B6">
        <w:rPr>
          <w:rFonts w:hint="cs"/>
          <w:sz w:val="24"/>
          <w:rtl/>
        </w:rPr>
        <w:t>חייו</w:t>
      </w:r>
      <w:r w:rsidRPr="004521B6">
        <w:rPr>
          <w:sz w:val="24"/>
          <w:rtl/>
        </w:rPr>
        <w:t xml:space="preserve"> </w:t>
      </w:r>
      <w:r>
        <w:rPr>
          <w:rFonts w:hint="cs"/>
          <w:sz w:val="24"/>
          <w:rtl/>
        </w:rPr>
        <w:t>של</w:t>
      </w:r>
      <w:r w:rsidRPr="00E93DD6">
        <w:rPr>
          <w:rFonts w:hint="cs"/>
          <w:sz w:val="24"/>
          <w:rtl/>
        </w:rPr>
        <w:t xml:space="preserve"> דוד</w:t>
      </w:r>
      <w:r w:rsidRPr="00E93DD6">
        <w:rPr>
          <w:sz w:val="24"/>
          <w:rtl/>
        </w:rPr>
        <w:t xml:space="preserve"> </w:t>
      </w:r>
      <w:r w:rsidRPr="00E93DD6">
        <w:rPr>
          <w:rFonts w:hint="cs"/>
          <w:sz w:val="24"/>
          <w:rtl/>
        </w:rPr>
        <w:t>המלך</w:t>
      </w:r>
      <w:r w:rsidRPr="00E93DD6">
        <w:rPr>
          <w:sz w:val="24"/>
          <w:rtl/>
        </w:rPr>
        <w:t xml:space="preserve"> </w:t>
      </w:r>
      <w:r w:rsidRPr="004521B6">
        <w:rPr>
          <w:rFonts w:hint="cs"/>
          <w:sz w:val="24"/>
          <w:rtl/>
        </w:rPr>
        <w:t>היו</w:t>
      </w:r>
      <w:r w:rsidRPr="004521B6">
        <w:rPr>
          <w:sz w:val="24"/>
          <w:rtl/>
        </w:rPr>
        <w:t xml:space="preserve"> </w:t>
      </w:r>
      <w:r>
        <w:rPr>
          <w:rFonts w:hint="cs"/>
          <w:sz w:val="24"/>
          <w:rtl/>
        </w:rPr>
        <w:t xml:space="preserve">מלאים </w:t>
      </w:r>
      <w:r w:rsidRPr="004521B6">
        <w:rPr>
          <w:rFonts w:hint="cs"/>
          <w:sz w:val="24"/>
          <w:rtl/>
        </w:rPr>
        <w:t>מאוויים</w:t>
      </w:r>
      <w:r w:rsidRPr="004521B6">
        <w:rPr>
          <w:sz w:val="24"/>
          <w:rtl/>
        </w:rPr>
        <w:t xml:space="preserve"> </w:t>
      </w:r>
      <w:r w:rsidRPr="004521B6">
        <w:rPr>
          <w:rFonts w:hint="cs"/>
          <w:sz w:val="24"/>
          <w:rtl/>
        </w:rPr>
        <w:t>כמוסים</w:t>
      </w:r>
      <w:r w:rsidRPr="004521B6">
        <w:rPr>
          <w:sz w:val="24"/>
          <w:rtl/>
        </w:rPr>
        <w:t xml:space="preserve"> </w:t>
      </w:r>
      <w:r w:rsidRPr="004521B6">
        <w:rPr>
          <w:rFonts w:hint="cs"/>
          <w:sz w:val="24"/>
          <w:rtl/>
        </w:rPr>
        <w:t>וערגה</w:t>
      </w:r>
      <w:r w:rsidRPr="004521B6">
        <w:rPr>
          <w:sz w:val="24"/>
          <w:rtl/>
        </w:rPr>
        <w:t xml:space="preserve"> </w:t>
      </w:r>
      <w:r w:rsidRPr="004521B6">
        <w:rPr>
          <w:rFonts w:hint="cs"/>
          <w:sz w:val="24"/>
          <w:rtl/>
        </w:rPr>
        <w:t>לראות</w:t>
      </w:r>
      <w:r w:rsidRPr="004521B6">
        <w:rPr>
          <w:sz w:val="24"/>
          <w:rtl/>
        </w:rPr>
        <w:t xml:space="preserve"> </w:t>
      </w:r>
      <w:r w:rsidRPr="004521B6">
        <w:rPr>
          <w:rFonts w:hint="cs"/>
          <w:sz w:val="24"/>
          <w:rtl/>
        </w:rPr>
        <w:t>בבניין</w:t>
      </w:r>
      <w:r w:rsidRPr="004521B6">
        <w:rPr>
          <w:sz w:val="24"/>
          <w:rtl/>
        </w:rPr>
        <w:t xml:space="preserve"> </w:t>
      </w:r>
      <w:r w:rsidRPr="004521B6">
        <w:rPr>
          <w:rFonts w:hint="cs"/>
          <w:sz w:val="24"/>
          <w:rtl/>
        </w:rPr>
        <w:t>המקדש</w:t>
      </w:r>
      <w:r w:rsidRPr="004521B6">
        <w:rPr>
          <w:sz w:val="24"/>
          <w:rtl/>
        </w:rPr>
        <w:t xml:space="preserve">: </w:t>
      </w:r>
      <w:r>
        <w:rPr>
          <w:rFonts w:hint="cs"/>
          <w:sz w:val="24"/>
          <w:rtl/>
        </w:rPr>
        <w:t>'</w:t>
      </w:r>
      <w:r w:rsidRPr="00E93DD6">
        <w:rPr>
          <w:rFonts w:hint="cs"/>
          <w:sz w:val="24"/>
          <w:rtl/>
        </w:rPr>
        <w:t>אִם</w:t>
      </w:r>
      <w:r w:rsidRPr="00E93DD6">
        <w:rPr>
          <w:sz w:val="24"/>
          <w:rtl/>
        </w:rPr>
        <w:t xml:space="preserve"> </w:t>
      </w:r>
      <w:r w:rsidRPr="00E93DD6">
        <w:rPr>
          <w:rFonts w:hint="cs"/>
          <w:sz w:val="24"/>
          <w:rtl/>
        </w:rPr>
        <w:t>אֶתֵּן</w:t>
      </w:r>
      <w:r w:rsidRPr="00E93DD6">
        <w:rPr>
          <w:sz w:val="24"/>
          <w:rtl/>
        </w:rPr>
        <w:t xml:space="preserve"> </w:t>
      </w:r>
      <w:r w:rsidRPr="00E93DD6">
        <w:rPr>
          <w:rFonts w:hint="cs"/>
          <w:sz w:val="24"/>
          <w:rtl/>
        </w:rPr>
        <w:t>שְׁנַת</w:t>
      </w:r>
      <w:r w:rsidRPr="00E93DD6">
        <w:rPr>
          <w:sz w:val="24"/>
          <w:rtl/>
        </w:rPr>
        <w:t xml:space="preserve"> </w:t>
      </w:r>
      <w:r w:rsidRPr="00E93DD6">
        <w:rPr>
          <w:rFonts w:hint="cs"/>
          <w:sz w:val="24"/>
          <w:rtl/>
        </w:rPr>
        <w:t>לְעֵינָי</w:t>
      </w:r>
      <w:r w:rsidRPr="00E93DD6">
        <w:rPr>
          <w:sz w:val="24"/>
          <w:rtl/>
        </w:rPr>
        <w:t xml:space="preserve"> </w:t>
      </w:r>
      <w:r w:rsidRPr="00E93DD6">
        <w:rPr>
          <w:rFonts w:hint="cs"/>
          <w:sz w:val="24"/>
          <w:rtl/>
        </w:rPr>
        <w:t>לְעַפְעַפַּי</w:t>
      </w:r>
      <w:r w:rsidRPr="00E93DD6">
        <w:rPr>
          <w:sz w:val="24"/>
          <w:rtl/>
        </w:rPr>
        <w:t xml:space="preserve"> </w:t>
      </w:r>
      <w:r w:rsidRPr="00E93DD6">
        <w:rPr>
          <w:rFonts w:hint="cs"/>
          <w:sz w:val="24"/>
          <w:rtl/>
        </w:rPr>
        <w:t>תְּנוּמָה</w:t>
      </w:r>
      <w:r w:rsidRPr="00E93DD6">
        <w:rPr>
          <w:sz w:val="24"/>
          <w:rtl/>
        </w:rPr>
        <w:t xml:space="preserve">. </w:t>
      </w:r>
      <w:r w:rsidRPr="00E93DD6">
        <w:rPr>
          <w:rFonts w:hint="cs"/>
          <w:sz w:val="24"/>
          <w:rtl/>
        </w:rPr>
        <w:t>עַד</w:t>
      </w:r>
      <w:r w:rsidRPr="00E93DD6">
        <w:rPr>
          <w:sz w:val="24"/>
          <w:rtl/>
        </w:rPr>
        <w:t xml:space="preserve"> </w:t>
      </w:r>
      <w:r w:rsidRPr="00E93DD6">
        <w:rPr>
          <w:rFonts w:hint="cs"/>
          <w:sz w:val="24"/>
          <w:rtl/>
        </w:rPr>
        <w:t>אֶמְצָא</w:t>
      </w:r>
      <w:r w:rsidRPr="00E93DD6">
        <w:rPr>
          <w:sz w:val="24"/>
          <w:rtl/>
        </w:rPr>
        <w:t xml:space="preserve"> </w:t>
      </w:r>
      <w:r w:rsidRPr="00E93DD6">
        <w:rPr>
          <w:rFonts w:hint="cs"/>
          <w:sz w:val="24"/>
          <w:rtl/>
        </w:rPr>
        <w:t>מָקוֹם</w:t>
      </w:r>
      <w:r w:rsidRPr="00E93DD6">
        <w:rPr>
          <w:sz w:val="24"/>
          <w:rtl/>
        </w:rPr>
        <w:t xml:space="preserve"> </w:t>
      </w:r>
      <w:r>
        <w:rPr>
          <w:rFonts w:hint="cs"/>
          <w:sz w:val="24"/>
          <w:rtl/>
        </w:rPr>
        <w:t>לַה',</w:t>
      </w:r>
      <w:r w:rsidRPr="00E93DD6">
        <w:rPr>
          <w:sz w:val="24"/>
          <w:rtl/>
        </w:rPr>
        <w:t xml:space="preserve"> </w:t>
      </w:r>
      <w:r w:rsidRPr="00E93DD6">
        <w:rPr>
          <w:rFonts w:hint="cs"/>
          <w:sz w:val="24"/>
          <w:rtl/>
        </w:rPr>
        <w:t>מִשְׁכָּנוֹת</w:t>
      </w:r>
      <w:r w:rsidRPr="00E93DD6">
        <w:rPr>
          <w:sz w:val="24"/>
          <w:rtl/>
        </w:rPr>
        <w:t xml:space="preserve"> </w:t>
      </w:r>
      <w:r w:rsidRPr="00E93DD6">
        <w:rPr>
          <w:rFonts w:hint="cs"/>
          <w:sz w:val="24"/>
          <w:rtl/>
        </w:rPr>
        <w:t>לַאֲבִיר</w:t>
      </w:r>
      <w:r w:rsidRPr="00E93DD6">
        <w:rPr>
          <w:sz w:val="24"/>
          <w:rtl/>
        </w:rPr>
        <w:t xml:space="preserve"> </w:t>
      </w:r>
      <w:r w:rsidRPr="00E93DD6">
        <w:rPr>
          <w:rFonts w:hint="cs"/>
          <w:sz w:val="24"/>
          <w:rtl/>
        </w:rPr>
        <w:t>יַעֲקֹב</w:t>
      </w:r>
      <w:r>
        <w:rPr>
          <w:rFonts w:hint="cs"/>
          <w:sz w:val="24"/>
          <w:rtl/>
        </w:rPr>
        <w:t>' (תהלים קל"ב, ד'-ה')</w:t>
      </w:r>
      <w:r w:rsidRPr="004521B6">
        <w:rPr>
          <w:sz w:val="24"/>
          <w:rtl/>
        </w:rPr>
        <w:t>.</w:t>
      </w:r>
      <w:r>
        <w:rPr>
          <w:rFonts w:hint="cs"/>
          <w:sz w:val="24"/>
          <w:rtl/>
        </w:rPr>
        <w:t xml:space="preserve"> </w:t>
      </w:r>
      <w:r w:rsidRPr="004521B6">
        <w:rPr>
          <w:rFonts w:hint="cs"/>
          <w:sz w:val="24"/>
          <w:rtl/>
        </w:rPr>
        <w:t>דוד</w:t>
      </w:r>
      <w:r w:rsidRPr="004521B6">
        <w:rPr>
          <w:sz w:val="24"/>
          <w:rtl/>
        </w:rPr>
        <w:t xml:space="preserve"> </w:t>
      </w:r>
      <w:r w:rsidRPr="004521B6">
        <w:rPr>
          <w:rFonts w:hint="cs"/>
          <w:sz w:val="24"/>
          <w:rtl/>
        </w:rPr>
        <w:t>אמנם</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זכה</w:t>
      </w:r>
      <w:r w:rsidRPr="004521B6">
        <w:rPr>
          <w:sz w:val="24"/>
          <w:rtl/>
        </w:rPr>
        <w:t xml:space="preserve"> </w:t>
      </w:r>
      <w:r w:rsidRPr="004521B6">
        <w:rPr>
          <w:rFonts w:hint="cs"/>
          <w:sz w:val="24"/>
          <w:rtl/>
        </w:rPr>
        <w:t>לבנות</w:t>
      </w:r>
      <w:r w:rsidRPr="004521B6">
        <w:rPr>
          <w:sz w:val="24"/>
          <w:rtl/>
        </w:rPr>
        <w:t xml:space="preserve"> </w:t>
      </w:r>
      <w:r w:rsidRPr="004521B6">
        <w:rPr>
          <w:rFonts w:hint="cs"/>
          <w:sz w:val="24"/>
          <w:rtl/>
        </w:rPr>
        <w:t>את</w:t>
      </w:r>
      <w:r w:rsidRPr="004521B6">
        <w:rPr>
          <w:sz w:val="24"/>
          <w:rtl/>
        </w:rPr>
        <w:t xml:space="preserve"> </w:t>
      </w:r>
      <w:r>
        <w:rPr>
          <w:rFonts w:hint="cs"/>
          <w:sz w:val="24"/>
          <w:rtl/>
        </w:rPr>
        <w:t>בית המקדש</w:t>
      </w:r>
      <w:r w:rsidRPr="004521B6">
        <w:rPr>
          <w:sz w:val="24"/>
          <w:rtl/>
        </w:rPr>
        <w:t>,</w:t>
      </w:r>
      <w:r>
        <w:rPr>
          <w:rFonts w:hint="cs"/>
          <w:sz w:val="24"/>
          <w:rtl/>
        </w:rPr>
        <w:t xml:space="preserve"> </w:t>
      </w:r>
      <w:r w:rsidRPr="004521B6">
        <w:rPr>
          <w:rFonts w:hint="cs"/>
          <w:sz w:val="24"/>
          <w:rtl/>
        </w:rPr>
        <w:t>אך</w:t>
      </w:r>
      <w:r w:rsidRPr="004521B6">
        <w:rPr>
          <w:sz w:val="24"/>
          <w:rtl/>
        </w:rPr>
        <w:t xml:space="preserve"> </w:t>
      </w:r>
      <w:r>
        <w:rPr>
          <w:rFonts w:hint="cs"/>
          <w:sz w:val="24"/>
          <w:rtl/>
        </w:rPr>
        <w:t xml:space="preserve">הוא </w:t>
      </w:r>
      <w:r w:rsidRPr="004521B6">
        <w:rPr>
          <w:rFonts w:hint="cs"/>
          <w:sz w:val="24"/>
          <w:rtl/>
        </w:rPr>
        <w:t>זכה</w:t>
      </w:r>
      <w:r w:rsidRPr="004521B6">
        <w:rPr>
          <w:sz w:val="24"/>
          <w:rtl/>
        </w:rPr>
        <w:t xml:space="preserve"> </w:t>
      </w:r>
      <w:r w:rsidRPr="004521B6">
        <w:rPr>
          <w:rFonts w:hint="cs"/>
          <w:sz w:val="24"/>
          <w:rtl/>
        </w:rPr>
        <w:t>לקוות</w:t>
      </w:r>
      <w:r w:rsidRPr="004521B6">
        <w:rPr>
          <w:sz w:val="24"/>
          <w:rtl/>
        </w:rPr>
        <w:t xml:space="preserve">, </w:t>
      </w:r>
      <w:r w:rsidRPr="004521B6">
        <w:rPr>
          <w:rFonts w:hint="cs"/>
          <w:sz w:val="24"/>
          <w:rtl/>
        </w:rPr>
        <w:t>להתפלל</w:t>
      </w:r>
      <w:r w:rsidRPr="004521B6">
        <w:rPr>
          <w:sz w:val="24"/>
          <w:rtl/>
        </w:rPr>
        <w:t xml:space="preserve">, </w:t>
      </w:r>
      <w:r w:rsidRPr="004521B6">
        <w:rPr>
          <w:rFonts w:hint="cs"/>
          <w:sz w:val="24"/>
          <w:rtl/>
        </w:rPr>
        <w:t>להכין</w:t>
      </w:r>
      <w:r w:rsidRPr="004521B6">
        <w:rPr>
          <w:sz w:val="24"/>
          <w:rtl/>
        </w:rPr>
        <w:t xml:space="preserve">, </w:t>
      </w:r>
      <w:r w:rsidRPr="004521B6">
        <w:rPr>
          <w:rFonts w:hint="cs"/>
          <w:sz w:val="24"/>
          <w:rtl/>
        </w:rPr>
        <w:t>לחלום</w:t>
      </w:r>
      <w:r w:rsidRPr="004521B6">
        <w:rPr>
          <w:sz w:val="24"/>
          <w:rtl/>
        </w:rPr>
        <w:t xml:space="preserve"> </w:t>
      </w:r>
      <w:r w:rsidRPr="004521B6">
        <w:rPr>
          <w:rFonts w:hint="cs"/>
          <w:sz w:val="24"/>
          <w:rtl/>
        </w:rPr>
        <w:t>ולבקש</w:t>
      </w:r>
      <w:r w:rsidRPr="004521B6">
        <w:rPr>
          <w:sz w:val="24"/>
          <w:rtl/>
        </w:rPr>
        <w:t xml:space="preserve"> </w:t>
      </w:r>
      <w:r w:rsidRPr="004521B6">
        <w:rPr>
          <w:rFonts w:hint="cs"/>
          <w:sz w:val="24"/>
          <w:rtl/>
        </w:rPr>
        <w:t>על</w:t>
      </w:r>
      <w:r w:rsidRPr="004521B6">
        <w:rPr>
          <w:sz w:val="24"/>
          <w:rtl/>
        </w:rPr>
        <w:t xml:space="preserve"> </w:t>
      </w:r>
      <w:r w:rsidRPr="004521B6">
        <w:rPr>
          <w:rFonts w:hint="cs"/>
          <w:sz w:val="24"/>
          <w:rtl/>
        </w:rPr>
        <w:t>בית</w:t>
      </w:r>
      <w:r w:rsidRPr="004521B6">
        <w:rPr>
          <w:sz w:val="24"/>
          <w:rtl/>
        </w:rPr>
        <w:t xml:space="preserve"> </w:t>
      </w:r>
      <w:r w:rsidRPr="004521B6">
        <w:rPr>
          <w:rFonts w:hint="cs"/>
          <w:sz w:val="24"/>
          <w:rtl/>
        </w:rPr>
        <w:t>ה</w:t>
      </w:r>
      <w:r w:rsidRPr="004521B6">
        <w:rPr>
          <w:sz w:val="24"/>
          <w:rtl/>
        </w:rPr>
        <w:t>'</w:t>
      </w:r>
      <w:r>
        <w:rPr>
          <w:rFonts w:hint="cs"/>
          <w:sz w:val="24"/>
          <w:rtl/>
        </w:rPr>
        <w:t>;</w:t>
      </w:r>
      <w:r w:rsidRPr="004521B6">
        <w:rPr>
          <w:sz w:val="24"/>
          <w:rtl/>
        </w:rPr>
        <w:t xml:space="preserve"> </w:t>
      </w:r>
      <w:r w:rsidRPr="004521B6">
        <w:rPr>
          <w:rFonts w:hint="cs"/>
          <w:sz w:val="24"/>
          <w:rtl/>
        </w:rPr>
        <w:t>ולכן</w:t>
      </w:r>
      <w:r>
        <w:rPr>
          <w:sz w:val="24"/>
          <w:rtl/>
        </w:rPr>
        <w:t xml:space="preserve"> </w:t>
      </w:r>
      <w:r>
        <w:rPr>
          <w:rFonts w:hint="cs"/>
          <w:sz w:val="24"/>
          <w:rtl/>
        </w:rPr>
        <w:t>'</w:t>
      </w:r>
      <w:r w:rsidRPr="004521B6">
        <w:rPr>
          <w:rFonts w:hint="cs"/>
          <w:sz w:val="24"/>
          <w:rtl/>
        </w:rPr>
        <w:t>מזמור</w:t>
      </w:r>
      <w:r w:rsidRPr="004521B6">
        <w:rPr>
          <w:sz w:val="24"/>
          <w:rtl/>
        </w:rPr>
        <w:t xml:space="preserve"> </w:t>
      </w:r>
      <w:r w:rsidRPr="004521B6">
        <w:rPr>
          <w:rFonts w:hint="cs"/>
          <w:sz w:val="24"/>
          <w:rtl/>
        </w:rPr>
        <w:t>שיר</w:t>
      </w:r>
      <w:r w:rsidRPr="004521B6">
        <w:rPr>
          <w:sz w:val="24"/>
          <w:rtl/>
        </w:rPr>
        <w:t xml:space="preserve"> </w:t>
      </w:r>
      <w:r w:rsidRPr="004521B6">
        <w:rPr>
          <w:rFonts w:hint="cs"/>
          <w:sz w:val="24"/>
          <w:rtl/>
        </w:rPr>
        <w:t>חנוכת</w:t>
      </w:r>
      <w:r w:rsidRPr="004521B6">
        <w:rPr>
          <w:sz w:val="24"/>
          <w:rtl/>
        </w:rPr>
        <w:t xml:space="preserve"> </w:t>
      </w:r>
      <w:r w:rsidRPr="004521B6">
        <w:rPr>
          <w:rFonts w:hint="cs"/>
          <w:sz w:val="24"/>
          <w:rtl/>
        </w:rPr>
        <w:t>הבית</w:t>
      </w:r>
      <w:r w:rsidRPr="004521B6">
        <w:rPr>
          <w:sz w:val="24"/>
          <w:rtl/>
        </w:rPr>
        <w:t xml:space="preserve"> </w:t>
      </w:r>
      <w:r w:rsidRPr="004521B6">
        <w:rPr>
          <w:rFonts w:hint="cs"/>
          <w:sz w:val="24"/>
          <w:rtl/>
        </w:rPr>
        <w:t>לדוד</w:t>
      </w:r>
      <w:r>
        <w:rPr>
          <w:rFonts w:hint="cs"/>
          <w:sz w:val="24"/>
          <w:rtl/>
        </w:rPr>
        <w:t>'</w:t>
      </w:r>
      <w:r w:rsidRPr="004521B6">
        <w:rPr>
          <w:sz w:val="24"/>
          <w:rtl/>
        </w:rPr>
        <w:t>.</w:t>
      </w:r>
    </w:p>
    <w:p w14:paraId="6498FF87" w14:textId="77777777" w:rsidR="000F312E" w:rsidRPr="004521B6" w:rsidRDefault="000F312E" w:rsidP="000F312E">
      <w:pPr>
        <w:rPr>
          <w:sz w:val="24"/>
          <w:rtl/>
        </w:rPr>
      </w:pPr>
    </w:p>
    <w:p w14:paraId="5C8FCFEF" w14:textId="77777777" w:rsidR="000F312E" w:rsidRPr="004521B6" w:rsidRDefault="000F312E" w:rsidP="000F312E">
      <w:pPr>
        <w:rPr>
          <w:sz w:val="24"/>
          <w:rtl/>
        </w:rPr>
      </w:pPr>
      <w:r w:rsidRPr="004521B6">
        <w:rPr>
          <w:rFonts w:hint="cs"/>
          <w:sz w:val="24"/>
          <w:rtl/>
        </w:rPr>
        <w:t>מנהיגי</w:t>
      </w:r>
      <w:r w:rsidRPr="004521B6">
        <w:rPr>
          <w:sz w:val="24"/>
          <w:rtl/>
        </w:rPr>
        <w:t xml:space="preserve"> </w:t>
      </w:r>
      <w:r w:rsidRPr="004521B6">
        <w:rPr>
          <w:rFonts w:hint="cs"/>
          <w:sz w:val="24"/>
          <w:rtl/>
        </w:rPr>
        <w:t>חינוך</w:t>
      </w:r>
      <w:r w:rsidRPr="004521B6">
        <w:rPr>
          <w:sz w:val="24"/>
          <w:rtl/>
        </w:rPr>
        <w:t xml:space="preserve"> </w:t>
      </w:r>
      <w:r w:rsidRPr="004521B6">
        <w:rPr>
          <w:rFonts w:hint="cs"/>
          <w:sz w:val="24"/>
          <w:rtl/>
        </w:rPr>
        <w:t>יקרים</w:t>
      </w:r>
      <w:r w:rsidRPr="004521B6">
        <w:rPr>
          <w:sz w:val="24"/>
          <w:rtl/>
        </w:rPr>
        <w:t xml:space="preserve"> </w:t>
      </w:r>
      <w:r w:rsidRPr="004521B6">
        <w:rPr>
          <w:rFonts w:hint="cs"/>
          <w:sz w:val="24"/>
          <w:rtl/>
        </w:rPr>
        <w:t>מאוד</w:t>
      </w:r>
      <w:r w:rsidRPr="004521B6">
        <w:rPr>
          <w:sz w:val="24"/>
          <w:rtl/>
        </w:rPr>
        <w:t>.</w:t>
      </w:r>
    </w:p>
    <w:p w14:paraId="1428E143" w14:textId="77777777" w:rsidR="000F312E" w:rsidRPr="004521B6" w:rsidRDefault="000F312E" w:rsidP="000F312E">
      <w:pPr>
        <w:rPr>
          <w:sz w:val="24"/>
          <w:rtl/>
        </w:rPr>
      </w:pPr>
      <w:r w:rsidRPr="004521B6">
        <w:rPr>
          <w:rFonts w:hint="cs"/>
          <w:sz w:val="24"/>
          <w:rtl/>
        </w:rPr>
        <w:t>במשכן</w:t>
      </w:r>
      <w:r w:rsidRPr="004521B6">
        <w:rPr>
          <w:sz w:val="24"/>
          <w:rtl/>
        </w:rPr>
        <w:t xml:space="preserve"> </w:t>
      </w:r>
      <w:r w:rsidRPr="004521B6">
        <w:rPr>
          <w:rFonts w:hint="cs"/>
          <w:sz w:val="24"/>
          <w:rtl/>
        </w:rPr>
        <w:t>היו</w:t>
      </w:r>
      <w:r w:rsidRPr="004521B6">
        <w:rPr>
          <w:sz w:val="24"/>
          <w:rtl/>
        </w:rPr>
        <w:t xml:space="preserve"> </w:t>
      </w:r>
      <w:r w:rsidRPr="004521B6">
        <w:rPr>
          <w:rFonts w:hint="cs"/>
          <w:sz w:val="24"/>
          <w:rtl/>
        </w:rPr>
        <w:t>זקוקים</w:t>
      </w:r>
      <w:r w:rsidRPr="004521B6">
        <w:rPr>
          <w:sz w:val="24"/>
          <w:rtl/>
        </w:rPr>
        <w:t xml:space="preserve"> </w:t>
      </w:r>
      <w:r w:rsidRPr="004521B6">
        <w:rPr>
          <w:rFonts w:hint="cs"/>
          <w:sz w:val="24"/>
          <w:rtl/>
        </w:rPr>
        <w:t>לשיתוף</w:t>
      </w:r>
      <w:r w:rsidRPr="004521B6">
        <w:rPr>
          <w:sz w:val="24"/>
          <w:rtl/>
        </w:rPr>
        <w:t xml:space="preserve"> </w:t>
      </w:r>
      <w:r w:rsidRPr="004521B6">
        <w:rPr>
          <w:rFonts w:hint="cs"/>
          <w:sz w:val="24"/>
          <w:rtl/>
        </w:rPr>
        <w:t>כולם</w:t>
      </w:r>
      <w:r>
        <w:rPr>
          <w:rFonts w:hint="cs"/>
          <w:sz w:val="24"/>
          <w:rtl/>
        </w:rPr>
        <w:t>.</w:t>
      </w:r>
      <w:r w:rsidRPr="004521B6">
        <w:rPr>
          <w:sz w:val="24"/>
          <w:rtl/>
        </w:rPr>
        <w:t xml:space="preserve"> </w:t>
      </w:r>
      <w:r w:rsidRPr="004521B6">
        <w:rPr>
          <w:rFonts w:hint="cs"/>
          <w:sz w:val="24"/>
          <w:rtl/>
        </w:rPr>
        <w:t>לצד</w:t>
      </w:r>
      <w:r w:rsidRPr="004521B6">
        <w:rPr>
          <w:sz w:val="24"/>
          <w:rtl/>
        </w:rPr>
        <w:t xml:space="preserve"> </w:t>
      </w:r>
      <w:r>
        <w:rPr>
          <w:rFonts w:hint="cs"/>
          <w:sz w:val="24"/>
          <w:rtl/>
        </w:rPr>
        <w:t>'</w:t>
      </w:r>
      <w:r w:rsidRPr="004521B6">
        <w:rPr>
          <w:rFonts w:hint="cs"/>
          <w:sz w:val="24"/>
          <w:rtl/>
        </w:rPr>
        <w:t>כל</w:t>
      </w:r>
      <w:r w:rsidRPr="004521B6">
        <w:rPr>
          <w:sz w:val="24"/>
          <w:rtl/>
        </w:rPr>
        <w:t xml:space="preserve"> </w:t>
      </w:r>
      <w:r w:rsidRPr="004521B6">
        <w:rPr>
          <w:rFonts w:hint="cs"/>
          <w:sz w:val="24"/>
          <w:rtl/>
        </w:rPr>
        <w:t>איש</w:t>
      </w:r>
      <w:r w:rsidRPr="004521B6">
        <w:rPr>
          <w:sz w:val="24"/>
          <w:rtl/>
        </w:rPr>
        <w:t xml:space="preserve"> </w:t>
      </w:r>
      <w:r w:rsidRPr="004521B6">
        <w:rPr>
          <w:rFonts w:hint="cs"/>
          <w:sz w:val="24"/>
          <w:rtl/>
        </w:rPr>
        <w:t>אשר</w:t>
      </w:r>
      <w:r w:rsidRPr="004521B6">
        <w:rPr>
          <w:sz w:val="24"/>
          <w:rtl/>
        </w:rPr>
        <w:t xml:space="preserve"> </w:t>
      </w:r>
      <w:r w:rsidRPr="004521B6">
        <w:rPr>
          <w:rFonts w:hint="cs"/>
          <w:sz w:val="24"/>
          <w:rtl/>
        </w:rPr>
        <w:t>ידבנו</w:t>
      </w:r>
      <w:r w:rsidRPr="004521B6">
        <w:rPr>
          <w:sz w:val="24"/>
          <w:rtl/>
        </w:rPr>
        <w:t xml:space="preserve"> </w:t>
      </w:r>
      <w:r w:rsidRPr="004521B6">
        <w:rPr>
          <w:rFonts w:hint="cs"/>
          <w:sz w:val="24"/>
          <w:rtl/>
        </w:rPr>
        <w:t>ליבו</w:t>
      </w:r>
      <w:r>
        <w:rPr>
          <w:rFonts w:hint="cs"/>
          <w:sz w:val="24"/>
          <w:rtl/>
        </w:rPr>
        <w:t>'</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נתן</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מחצית</w:t>
      </w:r>
      <w:r w:rsidRPr="004521B6">
        <w:rPr>
          <w:sz w:val="24"/>
          <w:rtl/>
        </w:rPr>
        <w:t xml:space="preserve"> </w:t>
      </w:r>
      <w:r w:rsidRPr="004521B6">
        <w:rPr>
          <w:rFonts w:hint="cs"/>
          <w:sz w:val="24"/>
          <w:rtl/>
        </w:rPr>
        <w:t>השקל</w:t>
      </w:r>
      <w:r>
        <w:rPr>
          <w:rFonts w:hint="cs"/>
          <w:sz w:val="24"/>
          <w:rtl/>
        </w:rPr>
        <w:t>, שבה '</w:t>
      </w:r>
      <w:r w:rsidRPr="004521B6">
        <w:rPr>
          <w:rFonts w:hint="cs"/>
          <w:sz w:val="24"/>
          <w:rtl/>
        </w:rPr>
        <w:t>העשיר</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ירבה</w:t>
      </w:r>
      <w:r w:rsidRPr="004521B6">
        <w:rPr>
          <w:sz w:val="24"/>
          <w:rtl/>
        </w:rPr>
        <w:t xml:space="preserve"> </w:t>
      </w:r>
      <w:r w:rsidRPr="004521B6">
        <w:rPr>
          <w:rFonts w:hint="cs"/>
          <w:sz w:val="24"/>
          <w:rtl/>
        </w:rPr>
        <w:t>והדל</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ימעיט</w:t>
      </w:r>
      <w:r>
        <w:rPr>
          <w:rFonts w:hint="cs"/>
          <w:sz w:val="24"/>
          <w:rtl/>
        </w:rPr>
        <w:t xml:space="preserve">' </w:t>
      </w:r>
      <w:r>
        <w:rPr>
          <w:sz w:val="24"/>
          <w:rtl/>
        </w:rPr>
        <w:t>–</w:t>
      </w:r>
      <w:r w:rsidRPr="004521B6">
        <w:rPr>
          <w:sz w:val="24"/>
          <w:rtl/>
        </w:rPr>
        <w:t xml:space="preserve"> </w:t>
      </w:r>
      <w:r w:rsidRPr="004521B6">
        <w:rPr>
          <w:rFonts w:hint="cs"/>
          <w:sz w:val="24"/>
          <w:rtl/>
        </w:rPr>
        <w:t>כולם</w:t>
      </w:r>
      <w:r w:rsidRPr="004521B6">
        <w:rPr>
          <w:sz w:val="24"/>
          <w:rtl/>
        </w:rPr>
        <w:t xml:space="preserve"> </w:t>
      </w:r>
      <w:r w:rsidRPr="004521B6">
        <w:rPr>
          <w:rFonts w:hint="cs"/>
          <w:sz w:val="24"/>
          <w:rtl/>
        </w:rPr>
        <w:t>שותפים</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מא</w:t>
      </w:r>
      <w:r>
        <w:rPr>
          <w:rFonts w:hint="cs"/>
          <w:sz w:val="24"/>
          <w:rtl/>
        </w:rPr>
        <w:t>י</w:t>
      </w:r>
      <w:r w:rsidRPr="004521B6">
        <w:rPr>
          <w:rFonts w:hint="cs"/>
          <w:sz w:val="24"/>
          <w:rtl/>
        </w:rPr>
        <w:t>תנו</w:t>
      </w:r>
      <w:r w:rsidRPr="004521B6">
        <w:rPr>
          <w:sz w:val="24"/>
          <w:rtl/>
        </w:rPr>
        <w:t xml:space="preserve"> </w:t>
      </w:r>
      <w:r w:rsidRPr="004521B6">
        <w:rPr>
          <w:rFonts w:hint="cs"/>
          <w:sz w:val="24"/>
          <w:rtl/>
        </w:rPr>
        <w:t>זקוק</w:t>
      </w:r>
      <w:r w:rsidRPr="004521B6">
        <w:rPr>
          <w:sz w:val="24"/>
          <w:rtl/>
        </w:rPr>
        <w:t xml:space="preserve"> </w:t>
      </w:r>
      <w:r w:rsidRPr="004521B6">
        <w:rPr>
          <w:rFonts w:hint="cs"/>
          <w:sz w:val="24"/>
          <w:rtl/>
        </w:rPr>
        <w:t>לזולתו</w:t>
      </w:r>
      <w:r w:rsidRPr="004521B6">
        <w:rPr>
          <w:sz w:val="24"/>
          <w:rtl/>
        </w:rPr>
        <w:t xml:space="preserve">, </w:t>
      </w:r>
      <w:r w:rsidRPr="004521B6">
        <w:rPr>
          <w:rFonts w:hint="cs"/>
          <w:sz w:val="24"/>
          <w:rtl/>
        </w:rPr>
        <w:t>כל</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מא</w:t>
      </w:r>
      <w:r>
        <w:rPr>
          <w:rFonts w:hint="cs"/>
          <w:sz w:val="24"/>
          <w:rtl/>
        </w:rPr>
        <w:t>י</w:t>
      </w:r>
      <w:r w:rsidRPr="004521B6">
        <w:rPr>
          <w:rFonts w:hint="cs"/>
          <w:sz w:val="24"/>
          <w:rtl/>
        </w:rPr>
        <w:t>תנו</w:t>
      </w:r>
      <w:r w:rsidRPr="004521B6">
        <w:rPr>
          <w:sz w:val="24"/>
          <w:rtl/>
        </w:rPr>
        <w:t xml:space="preserve"> </w:t>
      </w:r>
      <w:r>
        <w:rPr>
          <w:rFonts w:hint="cs"/>
          <w:sz w:val="24"/>
          <w:rtl/>
        </w:rPr>
        <w:t xml:space="preserve">הוא </w:t>
      </w:r>
      <w:r w:rsidRPr="004521B6">
        <w:rPr>
          <w:rFonts w:hint="cs"/>
          <w:sz w:val="24"/>
          <w:rtl/>
        </w:rPr>
        <w:t>עולם</w:t>
      </w:r>
      <w:r w:rsidRPr="004521B6">
        <w:rPr>
          <w:sz w:val="24"/>
          <w:rtl/>
        </w:rPr>
        <w:t xml:space="preserve"> </w:t>
      </w:r>
      <w:r w:rsidRPr="004521B6">
        <w:rPr>
          <w:rFonts w:hint="cs"/>
          <w:sz w:val="24"/>
          <w:rtl/>
        </w:rPr>
        <w:t>מיוחד</w:t>
      </w:r>
      <w:r w:rsidRPr="004521B6">
        <w:rPr>
          <w:sz w:val="24"/>
          <w:rtl/>
        </w:rPr>
        <w:t xml:space="preserve">, </w:t>
      </w:r>
      <w:r w:rsidRPr="004521B6">
        <w:rPr>
          <w:rFonts w:hint="cs"/>
          <w:sz w:val="24"/>
          <w:rtl/>
        </w:rPr>
        <w:t>אישיות</w:t>
      </w:r>
      <w:r w:rsidRPr="004521B6">
        <w:rPr>
          <w:sz w:val="24"/>
          <w:rtl/>
        </w:rPr>
        <w:t xml:space="preserve"> </w:t>
      </w:r>
      <w:r w:rsidRPr="004521B6">
        <w:rPr>
          <w:rFonts w:hint="cs"/>
          <w:sz w:val="24"/>
          <w:rtl/>
        </w:rPr>
        <w:t>מיוחדת</w:t>
      </w:r>
      <w:r w:rsidRPr="004521B6">
        <w:rPr>
          <w:sz w:val="24"/>
          <w:rtl/>
        </w:rPr>
        <w:t xml:space="preserve">, </w:t>
      </w:r>
      <w:r w:rsidRPr="004521B6">
        <w:rPr>
          <w:rFonts w:hint="cs"/>
          <w:sz w:val="24"/>
          <w:rtl/>
        </w:rPr>
        <w:t>עולם</w:t>
      </w:r>
      <w:r w:rsidRPr="004521B6">
        <w:rPr>
          <w:sz w:val="24"/>
          <w:rtl/>
        </w:rPr>
        <w:t xml:space="preserve"> </w:t>
      </w:r>
      <w:r w:rsidRPr="004521B6">
        <w:rPr>
          <w:rFonts w:hint="cs"/>
          <w:sz w:val="24"/>
          <w:rtl/>
        </w:rPr>
        <w:t>פנימי</w:t>
      </w:r>
      <w:r w:rsidRPr="004521B6">
        <w:rPr>
          <w:sz w:val="24"/>
          <w:rtl/>
        </w:rPr>
        <w:t xml:space="preserve"> </w:t>
      </w:r>
      <w:r w:rsidRPr="004521B6">
        <w:rPr>
          <w:rFonts w:hint="cs"/>
          <w:sz w:val="24"/>
          <w:rtl/>
        </w:rPr>
        <w:t>ייחודי</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נותן</w:t>
      </w:r>
      <w:r w:rsidRPr="004521B6">
        <w:rPr>
          <w:sz w:val="24"/>
          <w:rtl/>
        </w:rPr>
        <w:t xml:space="preserve"> </w:t>
      </w:r>
      <w:r w:rsidRPr="004521B6">
        <w:rPr>
          <w:rFonts w:hint="cs"/>
          <w:sz w:val="24"/>
          <w:rtl/>
        </w:rPr>
        <w:t>זהב</w:t>
      </w:r>
      <w:r>
        <w:rPr>
          <w:rFonts w:hint="cs"/>
          <w:sz w:val="24"/>
          <w:rtl/>
        </w:rPr>
        <w:t>,</w:t>
      </w:r>
      <w:r w:rsidRPr="004521B6">
        <w:rPr>
          <w:sz w:val="24"/>
          <w:rtl/>
        </w:rPr>
        <w:t xml:space="preserve"> </w:t>
      </w:r>
      <w:r w:rsidRPr="004521B6">
        <w:rPr>
          <w:rFonts w:hint="cs"/>
          <w:sz w:val="24"/>
          <w:rtl/>
        </w:rPr>
        <w:t>אחד</w:t>
      </w:r>
      <w:r w:rsidRPr="004521B6">
        <w:rPr>
          <w:sz w:val="24"/>
          <w:rtl/>
        </w:rPr>
        <w:t xml:space="preserve"> </w:t>
      </w:r>
      <w:r w:rsidRPr="004521B6">
        <w:rPr>
          <w:rFonts w:hint="cs"/>
          <w:sz w:val="24"/>
          <w:rtl/>
        </w:rPr>
        <w:t>מנדב</w:t>
      </w:r>
      <w:r w:rsidRPr="004521B6">
        <w:rPr>
          <w:sz w:val="24"/>
          <w:rtl/>
        </w:rPr>
        <w:t xml:space="preserve"> </w:t>
      </w:r>
      <w:r w:rsidRPr="004521B6">
        <w:rPr>
          <w:rFonts w:hint="cs"/>
          <w:sz w:val="24"/>
          <w:rtl/>
        </w:rPr>
        <w:t>עורות</w:t>
      </w:r>
      <w:r w:rsidRPr="004521B6">
        <w:rPr>
          <w:sz w:val="24"/>
          <w:rtl/>
        </w:rPr>
        <w:t xml:space="preserve"> </w:t>
      </w:r>
      <w:r w:rsidRPr="004521B6">
        <w:rPr>
          <w:rFonts w:hint="cs"/>
          <w:sz w:val="24"/>
          <w:rtl/>
        </w:rPr>
        <w:t>תחשים</w:t>
      </w:r>
      <w:r>
        <w:rPr>
          <w:rFonts w:hint="cs"/>
          <w:sz w:val="24"/>
          <w:rtl/>
        </w:rPr>
        <w:t xml:space="preserve">, </w:t>
      </w:r>
      <w:r w:rsidRPr="004521B6">
        <w:rPr>
          <w:rFonts w:hint="cs"/>
          <w:sz w:val="24"/>
          <w:rtl/>
        </w:rPr>
        <w:t>ויחד</w:t>
      </w:r>
      <w:r w:rsidRPr="004521B6">
        <w:rPr>
          <w:sz w:val="24"/>
          <w:rtl/>
        </w:rPr>
        <w:t xml:space="preserve"> </w:t>
      </w:r>
      <w:r w:rsidRPr="004521B6">
        <w:rPr>
          <w:rFonts w:hint="cs"/>
          <w:sz w:val="24"/>
          <w:rtl/>
        </w:rPr>
        <w:t>נוצר</w:t>
      </w:r>
      <w:r w:rsidRPr="004521B6">
        <w:rPr>
          <w:sz w:val="24"/>
          <w:rtl/>
        </w:rPr>
        <w:t xml:space="preserve"> </w:t>
      </w:r>
      <w:r w:rsidRPr="004521B6">
        <w:rPr>
          <w:rFonts w:hint="cs"/>
          <w:sz w:val="24"/>
          <w:rtl/>
        </w:rPr>
        <w:t>הפסיפס</w:t>
      </w:r>
      <w:r w:rsidRPr="004521B6">
        <w:rPr>
          <w:sz w:val="24"/>
          <w:rtl/>
        </w:rPr>
        <w:t xml:space="preserve"> </w:t>
      </w:r>
      <w:r w:rsidRPr="004521B6">
        <w:rPr>
          <w:rFonts w:hint="cs"/>
          <w:sz w:val="24"/>
          <w:rtl/>
        </w:rPr>
        <w:t>השלם</w:t>
      </w:r>
      <w:r>
        <w:rPr>
          <w:sz w:val="24"/>
          <w:rtl/>
        </w:rPr>
        <w:t xml:space="preserve">. </w:t>
      </w:r>
      <w:r w:rsidRPr="004521B6">
        <w:rPr>
          <w:rFonts w:hint="cs"/>
          <w:sz w:val="24"/>
          <w:rtl/>
        </w:rPr>
        <w:t>כולנו</w:t>
      </w:r>
      <w:r w:rsidRPr="004521B6">
        <w:rPr>
          <w:sz w:val="24"/>
          <w:rtl/>
        </w:rPr>
        <w:t xml:space="preserve"> </w:t>
      </w:r>
      <w:r w:rsidRPr="004521B6">
        <w:rPr>
          <w:rFonts w:hint="cs"/>
          <w:sz w:val="24"/>
          <w:rtl/>
        </w:rPr>
        <w:t>נדרשים</w:t>
      </w:r>
      <w:r w:rsidRPr="004521B6">
        <w:rPr>
          <w:sz w:val="24"/>
          <w:rtl/>
        </w:rPr>
        <w:t>,</w:t>
      </w:r>
      <w:r>
        <w:rPr>
          <w:rFonts w:hint="cs"/>
          <w:sz w:val="24"/>
          <w:rtl/>
        </w:rPr>
        <w:t xml:space="preserve"> </w:t>
      </w:r>
      <w:r w:rsidRPr="004521B6">
        <w:rPr>
          <w:rFonts w:hint="cs"/>
          <w:sz w:val="24"/>
          <w:rtl/>
        </w:rPr>
        <w:t>זוכים</w:t>
      </w:r>
      <w:r w:rsidRPr="004521B6">
        <w:rPr>
          <w:sz w:val="24"/>
          <w:rtl/>
        </w:rPr>
        <w:t xml:space="preserve"> </w:t>
      </w:r>
      <w:r w:rsidRPr="004521B6">
        <w:rPr>
          <w:rFonts w:hint="cs"/>
          <w:sz w:val="24"/>
          <w:rtl/>
        </w:rPr>
        <w:t>ומבקשים</w:t>
      </w:r>
      <w:r w:rsidRPr="007B4080">
        <w:rPr>
          <w:rFonts w:hint="cs"/>
          <w:sz w:val="24"/>
          <w:rtl/>
        </w:rPr>
        <w:t xml:space="preserve"> </w:t>
      </w:r>
      <w:r w:rsidRPr="004521B6">
        <w:rPr>
          <w:rFonts w:hint="cs"/>
          <w:sz w:val="24"/>
          <w:rtl/>
        </w:rPr>
        <w:t>בשמחה</w:t>
      </w:r>
      <w:r w:rsidRPr="004521B6">
        <w:rPr>
          <w:sz w:val="24"/>
          <w:rtl/>
        </w:rPr>
        <w:t xml:space="preserve"> </w:t>
      </w:r>
      <w:r w:rsidRPr="004521B6">
        <w:rPr>
          <w:rFonts w:hint="cs"/>
          <w:sz w:val="24"/>
          <w:rtl/>
        </w:rPr>
        <w:t>לתת</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מה</w:t>
      </w:r>
      <w:r w:rsidRPr="004521B6">
        <w:rPr>
          <w:sz w:val="24"/>
          <w:rtl/>
        </w:rPr>
        <w:t xml:space="preserve"> </w:t>
      </w:r>
      <w:r w:rsidRPr="004521B6">
        <w:rPr>
          <w:rFonts w:hint="cs"/>
          <w:sz w:val="24"/>
          <w:rtl/>
        </w:rPr>
        <w:t>שה</w:t>
      </w:r>
      <w:r w:rsidRPr="004521B6">
        <w:rPr>
          <w:sz w:val="24"/>
          <w:rtl/>
        </w:rPr>
        <w:t xml:space="preserve">' </w:t>
      </w:r>
      <w:r w:rsidRPr="004521B6">
        <w:rPr>
          <w:rFonts w:hint="cs"/>
          <w:sz w:val="24"/>
          <w:rtl/>
        </w:rPr>
        <w:t>זיכנו</w:t>
      </w:r>
      <w:r w:rsidRPr="004521B6">
        <w:rPr>
          <w:sz w:val="24"/>
          <w:rtl/>
        </w:rPr>
        <w:t xml:space="preserve"> </w:t>
      </w:r>
      <w:r w:rsidRPr="004521B6">
        <w:rPr>
          <w:rFonts w:hint="cs"/>
          <w:sz w:val="24"/>
          <w:rtl/>
        </w:rPr>
        <w:t>למען</w:t>
      </w:r>
      <w:r w:rsidRPr="004521B6">
        <w:rPr>
          <w:sz w:val="24"/>
          <w:rtl/>
        </w:rPr>
        <w:t xml:space="preserve"> </w:t>
      </w:r>
      <w:r w:rsidRPr="004521B6">
        <w:rPr>
          <w:rFonts w:hint="cs"/>
          <w:sz w:val="24"/>
          <w:rtl/>
        </w:rPr>
        <w:t>כלל</w:t>
      </w:r>
      <w:r w:rsidRPr="004521B6">
        <w:rPr>
          <w:sz w:val="24"/>
          <w:rtl/>
        </w:rPr>
        <w:t xml:space="preserve"> </w:t>
      </w:r>
      <w:r w:rsidRPr="004521B6">
        <w:rPr>
          <w:rFonts w:hint="cs"/>
          <w:sz w:val="24"/>
          <w:rtl/>
        </w:rPr>
        <w:t>ישראל</w:t>
      </w:r>
      <w:r w:rsidRPr="004521B6">
        <w:rPr>
          <w:sz w:val="24"/>
          <w:rtl/>
        </w:rPr>
        <w:t>.</w:t>
      </w:r>
      <w:r>
        <w:rPr>
          <w:rFonts w:hint="cs"/>
          <w:sz w:val="24"/>
          <w:rtl/>
        </w:rPr>
        <w:t xml:space="preserve"> ו</w:t>
      </w:r>
      <w:r w:rsidRPr="004521B6">
        <w:rPr>
          <w:rFonts w:hint="cs"/>
          <w:sz w:val="24"/>
          <w:rtl/>
        </w:rPr>
        <w:t>לא</w:t>
      </w:r>
      <w:r w:rsidRPr="004521B6">
        <w:rPr>
          <w:sz w:val="24"/>
          <w:rtl/>
        </w:rPr>
        <w:t xml:space="preserve"> </w:t>
      </w:r>
      <w:r w:rsidRPr="004521B6">
        <w:rPr>
          <w:rFonts w:hint="cs"/>
          <w:sz w:val="24"/>
          <w:rtl/>
        </w:rPr>
        <w:t>רק</w:t>
      </w:r>
      <w:r w:rsidRPr="004521B6">
        <w:rPr>
          <w:sz w:val="24"/>
          <w:rtl/>
        </w:rPr>
        <w:t xml:space="preserve"> </w:t>
      </w:r>
      <w:r>
        <w:rPr>
          <w:rFonts w:hint="cs"/>
          <w:sz w:val="24"/>
          <w:rtl/>
        </w:rPr>
        <w:t>ה</w:t>
      </w:r>
      <w:r w:rsidRPr="004521B6">
        <w:rPr>
          <w:rFonts w:hint="cs"/>
          <w:sz w:val="24"/>
          <w:rtl/>
        </w:rPr>
        <w:t>נתינה</w:t>
      </w:r>
      <w:r w:rsidRPr="004521B6">
        <w:rPr>
          <w:sz w:val="24"/>
          <w:rtl/>
        </w:rPr>
        <w:t xml:space="preserve"> </w:t>
      </w:r>
      <w:r w:rsidRPr="004521B6">
        <w:rPr>
          <w:rFonts w:hint="cs"/>
          <w:sz w:val="24"/>
          <w:rtl/>
        </w:rPr>
        <w:t>בפועל</w:t>
      </w:r>
      <w:r w:rsidRPr="004521B6">
        <w:rPr>
          <w:sz w:val="24"/>
          <w:rtl/>
        </w:rPr>
        <w:t xml:space="preserve">, </w:t>
      </w:r>
      <w:r w:rsidRPr="004521B6">
        <w:rPr>
          <w:rFonts w:hint="cs"/>
          <w:sz w:val="24"/>
          <w:rtl/>
        </w:rPr>
        <w:t>אלא</w:t>
      </w:r>
      <w:r w:rsidRPr="004521B6">
        <w:rPr>
          <w:sz w:val="24"/>
          <w:rtl/>
        </w:rPr>
        <w:t xml:space="preserve"> </w:t>
      </w:r>
      <w:r>
        <w:rPr>
          <w:rFonts w:hint="cs"/>
          <w:sz w:val="24"/>
          <w:rtl/>
        </w:rPr>
        <w:t xml:space="preserve">גם </w:t>
      </w:r>
      <w:r w:rsidRPr="004521B6">
        <w:rPr>
          <w:rFonts w:hint="cs"/>
          <w:sz w:val="24"/>
          <w:rtl/>
        </w:rPr>
        <w:t>הלב</w:t>
      </w:r>
      <w:r w:rsidRPr="004521B6">
        <w:rPr>
          <w:sz w:val="24"/>
          <w:rtl/>
        </w:rPr>
        <w:t xml:space="preserve"> </w:t>
      </w:r>
      <w:r w:rsidRPr="004521B6">
        <w:rPr>
          <w:rFonts w:hint="cs"/>
          <w:sz w:val="24"/>
          <w:rtl/>
        </w:rPr>
        <w:t>הרחב</w:t>
      </w:r>
      <w:r w:rsidRPr="004521B6">
        <w:rPr>
          <w:sz w:val="24"/>
          <w:rtl/>
        </w:rPr>
        <w:t xml:space="preserve"> </w:t>
      </w:r>
      <w:r w:rsidRPr="004521B6">
        <w:rPr>
          <w:rFonts w:hint="cs"/>
          <w:sz w:val="24"/>
          <w:rtl/>
        </w:rPr>
        <w:t>מצטרף</w:t>
      </w:r>
      <w:r w:rsidRPr="004521B6">
        <w:rPr>
          <w:sz w:val="24"/>
          <w:rtl/>
        </w:rPr>
        <w:t xml:space="preserve"> </w:t>
      </w:r>
      <w:r w:rsidRPr="004521B6">
        <w:rPr>
          <w:rFonts w:hint="cs"/>
          <w:sz w:val="24"/>
          <w:rtl/>
        </w:rPr>
        <w:t>לנתינה</w:t>
      </w:r>
      <w:r w:rsidRPr="004521B6">
        <w:rPr>
          <w:sz w:val="24"/>
          <w:rtl/>
        </w:rPr>
        <w:t xml:space="preserve"> </w:t>
      </w:r>
      <w:r w:rsidRPr="004521B6">
        <w:rPr>
          <w:rFonts w:hint="cs"/>
          <w:sz w:val="24"/>
          <w:rtl/>
        </w:rPr>
        <w:t>זו</w:t>
      </w:r>
      <w:r w:rsidRPr="004521B6">
        <w:rPr>
          <w:sz w:val="24"/>
          <w:rtl/>
        </w:rPr>
        <w:t xml:space="preserve">, </w:t>
      </w:r>
      <w:r w:rsidRPr="004521B6">
        <w:rPr>
          <w:rFonts w:hint="cs"/>
          <w:sz w:val="24"/>
          <w:rtl/>
        </w:rPr>
        <w:t>עם</w:t>
      </w:r>
      <w:r w:rsidRPr="004521B6">
        <w:rPr>
          <w:sz w:val="24"/>
          <w:rtl/>
        </w:rPr>
        <w:t xml:space="preserve"> </w:t>
      </w:r>
      <w:r w:rsidRPr="004521B6">
        <w:rPr>
          <w:rFonts w:hint="cs"/>
          <w:sz w:val="24"/>
          <w:rtl/>
        </w:rPr>
        <w:t>הכוונה</w:t>
      </w:r>
      <w:r w:rsidRPr="004521B6">
        <w:rPr>
          <w:sz w:val="24"/>
          <w:rtl/>
        </w:rPr>
        <w:t xml:space="preserve"> </w:t>
      </w:r>
      <w:r w:rsidRPr="004521B6">
        <w:rPr>
          <w:rFonts w:hint="cs"/>
          <w:sz w:val="24"/>
          <w:rtl/>
        </w:rPr>
        <w:t>הטהורה</w:t>
      </w:r>
      <w:r w:rsidRPr="004521B6">
        <w:rPr>
          <w:sz w:val="24"/>
          <w:rtl/>
        </w:rPr>
        <w:t xml:space="preserve"> </w:t>
      </w:r>
      <w:r w:rsidRPr="004521B6">
        <w:rPr>
          <w:rFonts w:hint="cs"/>
          <w:sz w:val="24"/>
          <w:rtl/>
        </w:rPr>
        <w:t>והזכה</w:t>
      </w:r>
      <w:r w:rsidRPr="004521B6">
        <w:rPr>
          <w:sz w:val="24"/>
          <w:rtl/>
        </w:rPr>
        <w:t xml:space="preserve"> </w:t>
      </w:r>
      <w:r>
        <w:rPr>
          <w:rFonts w:hint="cs"/>
          <w:sz w:val="24"/>
          <w:rtl/>
        </w:rPr>
        <w:t>'</w:t>
      </w:r>
      <w:r w:rsidRPr="004521B6">
        <w:rPr>
          <w:rFonts w:hint="cs"/>
          <w:sz w:val="24"/>
          <w:rtl/>
        </w:rPr>
        <w:t>לשמה</w:t>
      </w:r>
      <w:r>
        <w:rPr>
          <w:rFonts w:hint="cs"/>
          <w:sz w:val="24"/>
          <w:rtl/>
        </w:rPr>
        <w:t>'</w:t>
      </w:r>
      <w:r w:rsidRPr="004521B6">
        <w:rPr>
          <w:sz w:val="24"/>
          <w:rtl/>
        </w:rPr>
        <w:t xml:space="preserve">, </w:t>
      </w:r>
      <w:r w:rsidRPr="004521B6">
        <w:rPr>
          <w:rFonts w:hint="cs"/>
          <w:sz w:val="24"/>
          <w:rtl/>
        </w:rPr>
        <w:t>לשמו</w:t>
      </w:r>
      <w:r w:rsidRPr="004521B6">
        <w:rPr>
          <w:sz w:val="24"/>
          <w:rtl/>
        </w:rPr>
        <w:t xml:space="preserve"> </w:t>
      </w:r>
      <w:r w:rsidRPr="004521B6">
        <w:rPr>
          <w:rFonts w:hint="cs"/>
          <w:sz w:val="24"/>
          <w:rtl/>
        </w:rPr>
        <w:t>של</w:t>
      </w:r>
      <w:r w:rsidRPr="004521B6">
        <w:rPr>
          <w:sz w:val="24"/>
          <w:rtl/>
        </w:rPr>
        <w:t xml:space="preserve"> </w:t>
      </w:r>
      <w:r w:rsidRPr="004521B6">
        <w:rPr>
          <w:rFonts w:hint="cs"/>
          <w:sz w:val="24"/>
          <w:rtl/>
        </w:rPr>
        <w:t>הקב</w:t>
      </w:r>
      <w:r w:rsidRPr="004521B6">
        <w:rPr>
          <w:sz w:val="24"/>
          <w:rtl/>
        </w:rPr>
        <w:t>"</w:t>
      </w:r>
      <w:r w:rsidRPr="004521B6">
        <w:rPr>
          <w:rFonts w:hint="cs"/>
          <w:sz w:val="24"/>
          <w:rtl/>
        </w:rPr>
        <w:t>ה</w:t>
      </w:r>
      <w:r w:rsidRPr="004521B6">
        <w:rPr>
          <w:sz w:val="24"/>
          <w:rtl/>
        </w:rPr>
        <w:t>.</w:t>
      </w:r>
    </w:p>
    <w:p w14:paraId="7F568E38" w14:textId="77777777" w:rsidR="000F312E" w:rsidRPr="004521B6" w:rsidRDefault="000F312E" w:rsidP="000F312E">
      <w:pPr>
        <w:rPr>
          <w:sz w:val="24"/>
          <w:rtl/>
        </w:rPr>
      </w:pPr>
      <w:r w:rsidRPr="004521B6">
        <w:rPr>
          <w:rFonts w:hint="cs"/>
          <w:sz w:val="24"/>
          <w:rtl/>
        </w:rPr>
        <w:t>כך</w:t>
      </w:r>
      <w:r w:rsidRPr="004521B6">
        <w:rPr>
          <w:sz w:val="24"/>
          <w:rtl/>
        </w:rPr>
        <w:t xml:space="preserve"> </w:t>
      </w:r>
      <w:r w:rsidRPr="004521B6">
        <w:rPr>
          <w:rFonts w:hint="cs"/>
          <w:sz w:val="24"/>
          <w:rtl/>
        </w:rPr>
        <w:t>היו</w:t>
      </w:r>
      <w:r w:rsidRPr="004521B6">
        <w:rPr>
          <w:sz w:val="24"/>
          <w:rtl/>
        </w:rPr>
        <w:t xml:space="preserve"> </w:t>
      </w:r>
      <w:r w:rsidRPr="004521B6">
        <w:rPr>
          <w:rFonts w:hint="cs"/>
          <w:sz w:val="24"/>
          <w:rtl/>
        </w:rPr>
        <w:t>הדברים</w:t>
      </w:r>
      <w:r w:rsidRPr="004521B6">
        <w:rPr>
          <w:sz w:val="24"/>
          <w:rtl/>
        </w:rPr>
        <w:t xml:space="preserve"> </w:t>
      </w:r>
      <w:r w:rsidRPr="004521B6">
        <w:rPr>
          <w:rFonts w:hint="cs"/>
          <w:sz w:val="24"/>
          <w:rtl/>
        </w:rPr>
        <w:t>בזמן</w:t>
      </w:r>
      <w:r w:rsidRPr="004521B6">
        <w:rPr>
          <w:sz w:val="24"/>
          <w:rtl/>
        </w:rPr>
        <w:t xml:space="preserve"> </w:t>
      </w:r>
      <w:r w:rsidRPr="004521B6">
        <w:rPr>
          <w:rFonts w:hint="cs"/>
          <w:sz w:val="24"/>
          <w:rtl/>
        </w:rPr>
        <w:t>הקמת</w:t>
      </w:r>
      <w:r w:rsidRPr="004521B6">
        <w:rPr>
          <w:sz w:val="24"/>
          <w:rtl/>
        </w:rPr>
        <w:t xml:space="preserve"> </w:t>
      </w:r>
      <w:r w:rsidRPr="004521B6">
        <w:rPr>
          <w:rFonts w:hint="cs"/>
          <w:sz w:val="24"/>
          <w:rtl/>
        </w:rPr>
        <w:t>המשכן</w:t>
      </w:r>
      <w:r w:rsidRPr="004521B6">
        <w:rPr>
          <w:sz w:val="24"/>
          <w:rtl/>
        </w:rPr>
        <w:t xml:space="preserve"> </w:t>
      </w:r>
      <w:r w:rsidRPr="004521B6">
        <w:rPr>
          <w:rFonts w:hint="cs"/>
          <w:sz w:val="24"/>
          <w:rtl/>
        </w:rPr>
        <w:t>וכך</w:t>
      </w:r>
      <w:r w:rsidRPr="004521B6">
        <w:rPr>
          <w:sz w:val="24"/>
          <w:rtl/>
        </w:rPr>
        <w:t xml:space="preserve"> </w:t>
      </w:r>
      <w:r w:rsidRPr="004521B6">
        <w:rPr>
          <w:rFonts w:hint="cs"/>
          <w:sz w:val="24"/>
          <w:rtl/>
        </w:rPr>
        <w:t>גם</w:t>
      </w:r>
      <w:r w:rsidRPr="004521B6">
        <w:rPr>
          <w:sz w:val="24"/>
          <w:rtl/>
        </w:rPr>
        <w:t xml:space="preserve"> </w:t>
      </w:r>
      <w:r w:rsidRPr="004521B6">
        <w:rPr>
          <w:rFonts w:hint="cs"/>
          <w:sz w:val="24"/>
          <w:rtl/>
        </w:rPr>
        <w:t>בימ</w:t>
      </w:r>
      <w:r>
        <w:rPr>
          <w:rFonts w:hint="cs"/>
          <w:sz w:val="24"/>
          <w:rtl/>
        </w:rPr>
        <w:t>י</w:t>
      </w:r>
      <w:r w:rsidRPr="004521B6">
        <w:rPr>
          <w:rFonts w:hint="cs"/>
          <w:sz w:val="24"/>
          <w:rtl/>
        </w:rPr>
        <w:t>נו</w:t>
      </w:r>
      <w:r w:rsidRPr="004521B6">
        <w:rPr>
          <w:sz w:val="24"/>
          <w:rtl/>
        </w:rPr>
        <w:t xml:space="preserve"> </w:t>
      </w:r>
      <w:r w:rsidRPr="004521B6">
        <w:rPr>
          <w:rFonts w:hint="cs"/>
          <w:sz w:val="24"/>
          <w:rtl/>
        </w:rPr>
        <w:t>אלה</w:t>
      </w:r>
      <w:r>
        <w:rPr>
          <w:rFonts w:hint="cs"/>
          <w:sz w:val="24"/>
          <w:rtl/>
        </w:rPr>
        <w:t>:</w:t>
      </w:r>
      <w:r w:rsidRPr="004521B6">
        <w:rPr>
          <w:sz w:val="24"/>
          <w:rtl/>
        </w:rPr>
        <w:t xml:space="preserve"> </w:t>
      </w:r>
      <w:r w:rsidRPr="004521B6">
        <w:rPr>
          <w:rFonts w:hint="cs"/>
          <w:sz w:val="24"/>
          <w:rtl/>
        </w:rPr>
        <w:t>בכל</w:t>
      </w:r>
      <w:r w:rsidRPr="004521B6">
        <w:rPr>
          <w:sz w:val="24"/>
          <w:rtl/>
        </w:rPr>
        <w:t xml:space="preserve"> </w:t>
      </w:r>
      <w:r w:rsidRPr="004521B6">
        <w:rPr>
          <w:rFonts w:hint="cs"/>
          <w:sz w:val="24"/>
          <w:rtl/>
        </w:rPr>
        <w:t>סיוע</w:t>
      </w:r>
      <w:r w:rsidRPr="004521B6">
        <w:rPr>
          <w:sz w:val="24"/>
          <w:rtl/>
        </w:rPr>
        <w:t xml:space="preserve"> </w:t>
      </w:r>
      <w:r w:rsidRPr="004521B6">
        <w:rPr>
          <w:rFonts w:hint="cs"/>
          <w:sz w:val="24"/>
          <w:rtl/>
        </w:rPr>
        <w:t>לזולת</w:t>
      </w:r>
      <w:r w:rsidRPr="004521B6">
        <w:rPr>
          <w:sz w:val="24"/>
          <w:rtl/>
        </w:rPr>
        <w:t xml:space="preserve">, </w:t>
      </w:r>
      <w:r w:rsidRPr="004521B6">
        <w:rPr>
          <w:rFonts w:hint="cs"/>
          <w:sz w:val="24"/>
          <w:rtl/>
        </w:rPr>
        <w:t>בכל</w:t>
      </w:r>
      <w:r w:rsidRPr="004521B6">
        <w:rPr>
          <w:sz w:val="24"/>
          <w:rtl/>
        </w:rPr>
        <w:t xml:space="preserve"> </w:t>
      </w:r>
      <w:r w:rsidRPr="004521B6">
        <w:rPr>
          <w:rFonts w:hint="cs"/>
          <w:sz w:val="24"/>
          <w:rtl/>
        </w:rPr>
        <w:t>עשייה</w:t>
      </w:r>
      <w:r w:rsidRPr="004521B6">
        <w:rPr>
          <w:sz w:val="24"/>
          <w:rtl/>
        </w:rPr>
        <w:t xml:space="preserve"> </w:t>
      </w:r>
      <w:r w:rsidRPr="004521B6">
        <w:rPr>
          <w:rFonts w:hint="cs"/>
          <w:sz w:val="24"/>
          <w:rtl/>
        </w:rPr>
        <w:t>נוספת</w:t>
      </w:r>
      <w:r w:rsidRPr="004521B6">
        <w:rPr>
          <w:sz w:val="24"/>
          <w:rtl/>
        </w:rPr>
        <w:t xml:space="preserve"> </w:t>
      </w:r>
      <w:r w:rsidRPr="004521B6">
        <w:rPr>
          <w:rFonts w:hint="cs"/>
          <w:sz w:val="24"/>
          <w:rtl/>
        </w:rPr>
        <w:t>בשדה</w:t>
      </w:r>
      <w:r w:rsidRPr="004521B6">
        <w:rPr>
          <w:sz w:val="24"/>
          <w:rtl/>
        </w:rPr>
        <w:t xml:space="preserve"> </w:t>
      </w:r>
      <w:r w:rsidRPr="004521B6">
        <w:rPr>
          <w:rFonts w:hint="cs"/>
          <w:sz w:val="24"/>
          <w:rtl/>
        </w:rPr>
        <w:t>החינוך</w:t>
      </w:r>
      <w:r w:rsidRPr="004521B6">
        <w:rPr>
          <w:sz w:val="24"/>
          <w:rtl/>
        </w:rPr>
        <w:t xml:space="preserve">, </w:t>
      </w:r>
      <w:r w:rsidRPr="004521B6">
        <w:rPr>
          <w:rFonts w:hint="cs"/>
          <w:sz w:val="24"/>
          <w:rtl/>
        </w:rPr>
        <w:t>בכל</w:t>
      </w:r>
      <w:r w:rsidRPr="004521B6">
        <w:rPr>
          <w:sz w:val="24"/>
          <w:rtl/>
        </w:rPr>
        <w:t xml:space="preserve"> </w:t>
      </w:r>
      <w:r w:rsidRPr="004521B6">
        <w:rPr>
          <w:rFonts w:hint="cs"/>
          <w:sz w:val="24"/>
          <w:rtl/>
        </w:rPr>
        <w:t>קשר</w:t>
      </w:r>
      <w:r w:rsidRPr="004521B6">
        <w:rPr>
          <w:sz w:val="24"/>
          <w:rtl/>
        </w:rPr>
        <w:t xml:space="preserve"> </w:t>
      </w:r>
      <w:r w:rsidRPr="004521B6">
        <w:rPr>
          <w:rFonts w:hint="cs"/>
          <w:sz w:val="24"/>
          <w:rtl/>
        </w:rPr>
        <w:t>אישי</w:t>
      </w:r>
      <w:r w:rsidRPr="004521B6">
        <w:rPr>
          <w:sz w:val="24"/>
          <w:rtl/>
        </w:rPr>
        <w:t xml:space="preserve"> </w:t>
      </w:r>
      <w:r w:rsidRPr="004521B6">
        <w:rPr>
          <w:rFonts w:hint="cs"/>
          <w:sz w:val="24"/>
          <w:rtl/>
        </w:rPr>
        <w:t>בחיבור</w:t>
      </w:r>
      <w:r w:rsidRPr="004521B6">
        <w:rPr>
          <w:sz w:val="24"/>
          <w:rtl/>
        </w:rPr>
        <w:t xml:space="preserve"> </w:t>
      </w:r>
      <w:r w:rsidRPr="004521B6">
        <w:rPr>
          <w:rFonts w:hint="cs"/>
          <w:sz w:val="24"/>
          <w:rtl/>
        </w:rPr>
        <w:t>לבבות</w:t>
      </w:r>
      <w:r w:rsidRPr="004521B6">
        <w:rPr>
          <w:sz w:val="24"/>
          <w:rtl/>
        </w:rPr>
        <w:t xml:space="preserve"> </w:t>
      </w:r>
      <w:r>
        <w:rPr>
          <w:rFonts w:hint="cs"/>
          <w:sz w:val="24"/>
          <w:rtl/>
        </w:rPr>
        <w:t>אמ</w:t>
      </w:r>
      <w:r w:rsidRPr="004521B6">
        <w:rPr>
          <w:rFonts w:hint="cs"/>
          <w:sz w:val="24"/>
          <w:rtl/>
        </w:rPr>
        <w:t>תי</w:t>
      </w:r>
      <w:r w:rsidRPr="004521B6">
        <w:rPr>
          <w:sz w:val="24"/>
          <w:rtl/>
        </w:rPr>
        <w:t xml:space="preserve"> </w:t>
      </w:r>
      <w:r w:rsidRPr="004521B6">
        <w:rPr>
          <w:rFonts w:hint="cs"/>
          <w:sz w:val="24"/>
          <w:rtl/>
        </w:rPr>
        <w:t>עם</w:t>
      </w:r>
      <w:r w:rsidRPr="004521B6">
        <w:rPr>
          <w:sz w:val="24"/>
          <w:rtl/>
        </w:rPr>
        <w:t xml:space="preserve"> </w:t>
      </w:r>
      <w:r w:rsidRPr="004521B6">
        <w:rPr>
          <w:rFonts w:hint="cs"/>
          <w:sz w:val="24"/>
          <w:rtl/>
        </w:rPr>
        <w:t>תלמיד</w:t>
      </w:r>
      <w:r w:rsidRPr="004521B6">
        <w:rPr>
          <w:sz w:val="24"/>
          <w:rtl/>
        </w:rPr>
        <w:t xml:space="preserve">, </w:t>
      </w:r>
      <w:r w:rsidRPr="004521B6">
        <w:rPr>
          <w:rFonts w:hint="cs"/>
          <w:sz w:val="24"/>
          <w:rtl/>
        </w:rPr>
        <w:t>כשכולנו</w:t>
      </w:r>
      <w:r w:rsidRPr="004521B6">
        <w:rPr>
          <w:sz w:val="24"/>
          <w:rtl/>
        </w:rPr>
        <w:t xml:space="preserve"> </w:t>
      </w:r>
      <w:r w:rsidRPr="004521B6">
        <w:rPr>
          <w:rFonts w:hint="cs"/>
          <w:sz w:val="24"/>
          <w:rtl/>
        </w:rPr>
        <w:t>זוכים</w:t>
      </w:r>
      <w:r w:rsidRPr="004521B6">
        <w:rPr>
          <w:sz w:val="24"/>
          <w:rtl/>
        </w:rPr>
        <w:t xml:space="preserve"> </w:t>
      </w:r>
      <w:r w:rsidRPr="004521B6">
        <w:rPr>
          <w:rFonts w:hint="cs"/>
          <w:sz w:val="24"/>
          <w:rtl/>
        </w:rPr>
        <w:t>בשמחה</w:t>
      </w:r>
      <w:r>
        <w:rPr>
          <w:rFonts w:hint="cs"/>
          <w:sz w:val="24"/>
          <w:rtl/>
        </w:rPr>
        <w:t>,</w:t>
      </w:r>
      <w:r w:rsidRPr="004521B6">
        <w:rPr>
          <w:sz w:val="24"/>
          <w:rtl/>
        </w:rPr>
        <w:t xml:space="preserve"> </w:t>
      </w:r>
      <w:r w:rsidRPr="004521B6">
        <w:rPr>
          <w:rFonts w:hint="cs"/>
          <w:sz w:val="24"/>
          <w:rtl/>
        </w:rPr>
        <w:t>בלב</w:t>
      </w:r>
      <w:r w:rsidRPr="004521B6">
        <w:rPr>
          <w:sz w:val="24"/>
          <w:rtl/>
        </w:rPr>
        <w:t xml:space="preserve"> </w:t>
      </w:r>
      <w:r w:rsidRPr="004521B6">
        <w:rPr>
          <w:rFonts w:hint="cs"/>
          <w:sz w:val="24"/>
          <w:rtl/>
        </w:rPr>
        <w:t>רחב</w:t>
      </w:r>
      <w:r w:rsidRPr="004521B6">
        <w:rPr>
          <w:sz w:val="24"/>
          <w:rtl/>
        </w:rPr>
        <w:t xml:space="preserve"> </w:t>
      </w:r>
      <w:r w:rsidRPr="004521B6">
        <w:rPr>
          <w:rFonts w:hint="cs"/>
          <w:sz w:val="24"/>
          <w:rtl/>
        </w:rPr>
        <w:t>ואוהב</w:t>
      </w:r>
      <w:r w:rsidRPr="004521B6">
        <w:rPr>
          <w:sz w:val="24"/>
          <w:rtl/>
        </w:rPr>
        <w:t xml:space="preserve"> </w:t>
      </w:r>
      <w:r w:rsidRPr="004521B6">
        <w:rPr>
          <w:rFonts w:hint="cs"/>
          <w:sz w:val="24"/>
          <w:rtl/>
        </w:rPr>
        <w:t>לקיים</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השליחות</w:t>
      </w:r>
      <w:r w:rsidRPr="004521B6">
        <w:rPr>
          <w:sz w:val="24"/>
          <w:rtl/>
        </w:rPr>
        <w:t xml:space="preserve"> </w:t>
      </w:r>
      <w:r w:rsidRPr="004521B6">
        <w:rPr>
          <w:rFonts w:hint="cs"/>
          <w:sz w:val="24"/>
          <w:rtl/>
        </w:rPr>
        <w:t>החינוכית</w:t>
      </w:r>
      <w:r w:rsidRPr="004521B6">
        <w:rPr>
          <w:sz w:val="24"/>
          <w:rtl/>
        </w:rPr>
        <w:t xml:space="preserve"> </w:t>
      </w:r>
      <w:r w:rsidRPr="004521B6">
        <w:rPr>
          <w:rFonts w:hint="cs"/>
          <w:sz w:val="24"/>
          <w:rtl/>
        </w:rPr>
        <w:t>שלנו</w:t>
      </w:r>
      <w:r w:rsidRPr="004521B6">
        <w:rPr>
          <w:sz w:val="24"/>
          <w:rtl/>
        </w:rPr>
        <w:t>.</w:t>
      </w:r>
    </w:p>
    <w:p w14:paraId="369AF41A" w14:textId="77777777" w:rsidR="000F312E" w:rsidRPr="004521B6" w:rsidRDefault="000F312E" w:rsidP="000F312E">
      <w:pPr>
        <w:rPr>
          <w:sz w:val="24"/>
          <w:rtl/>
        </w:rPr>
      </w:pPr>
    </w:p>
    <w:p w14:paraId="719369BA" w14:textId="77777777" w:rsidR="000F312E" w:rsidRPr="004521B6" w:rsidRDefault="000F312E" w:rsidP="000F312E">
      <w:pPr>
        <w:rPr>
          <w:sz w:val="24"/>
          <w:rtl/>
        </w:rPr>
      </w:pPr>
      <w:r w:rsidRPr="004521B6">
        <w:rPr>
          <w:rFonts w:hint="cs"/>
          <w:sz w:val="24"/>
          <w:rtl/>
        </w:rPr>
        <w:t>המשוררת</w:t>
      </w:r>
      <w:r w:rsidRPr="004521B6">
        <w:rPr>
          <w:sz w:val="24"/>
          <w:rtl/>
        </w:rPr>
        <w:t xml:space="preserve"> </w:t>
      </w:r>
      <w:r w:rsidRPr="004521B6">
        <w:rPr>
          <w:rFonts w:hint="cs"/>
          <w:sz w:val="24"/>
          <w:rtl/>
        </w:rPr>
        <w:t>זלדה</w:t>
      </w:r>
      <w:r w:rsidRPr="004521B6">
        <w:rPr>
          <w:sz w:val="24"/>
          <w:rtl/>
        </w:rPr>
        <w:t xml:space="preserve"> </w:t>
      </w:r>
      <w:r w:rsidRPr="004521B6">
        <w:rPr>
          <w:rFonts w:hint="cs"/>
          <w:sz w:val="24"/>
          <w:rtl/>
        </w:rPr>
        <w:t>הציעה</w:t>
      </w:r>
      <w:r w:rsidRPr="004521B6">
        <w:rPr>
          <w:sz w:val="24"/>
          <w:rtl/>
        </w:rPr>
        <w:t xml:space="preserve"> </w:t>
      </w:r>
      <w:r w:rsidRPr="004521B6">
        <w:rPr>
          <w:rFonts w:hint="cs"/>
          <w:sz w:val="24"/>
          <w:rtl/>
        </w:rPr>
        <w:t>תנאי</w:t>
      </w:r>
      <w:r w:rsidRPr="004521B6">
        <w:rPr>
          <w:sz w:val="24"/>
          <w:rtl/>
        </w:rPr>
        <w:t xml:space="preserve"> </w:t>
      </w:r>
      <w:r w:rsidRPr="004521B6">
        <w:rPr>
          <w:rFonts w:hint="cs"/>
          <w:sz w:val="24"/>
          <w:rtl/>
        </w:rPr>
        <w:t>כיצד</w:t>
      </w:r>
      <w:r w:rsidRPr="004521B6">
        <w:rPr>
          <w:sz w:val="24"/>
          <w:rtl/>
        </w:rPr>
        <w:t xml:space="preserve"> </w:t>
      </w:r>
      <w:r w:rsidRPr="004521B6">
        <w:rPr>
          <w:rFonts w:hint="cs"/>
          <w:sz w:val="24"/>
          <w:rtl/>
        </w:rPr>
        <w:t>להגיע</w:t>
      </w:r>
      <w:r w:rsidRPr="004521B6">
        <w:rPr>
          <w:sz w:val="24"/>
          <w:rtl/>
        </w:rPr>
        <w:t xml:space="preserve"> </w:t>
      </w:r>
      <w:r w:rsidRPr="004521B6">
        <w:rPr>
          <w:rFonts w:hint="cs"/>
          <w:sz w:val="24"/>
          <w:rtl/>
        </w:rPr>
        <w:t>אל</w:t>
      </w:r>
      <w:r w:rsidRPr="004521B6">
        <w:rPr>
          <w:sz w:val="24"/>
          <w:rtl/>
        </w:rPr>
        <w:t xml:space="preserve"> </w:t>
      </w:r>
      <w:r w:rsidRPr="004521B6">
        <w:rPr>
          <w:rFonts w:hint="cs"/>
          <w:sz w:val="24"/>
          <w:rtl/>
        </w:rPr>
        <w:t>לב</w:t>
      </w:r>
      <w:r w:rsidRPr="004521B6">
        <w:rPr>
          <w:sz w:val="24"/>
          <w:rtl/>
        </w:rPr>
        <w:t xml:space="preserve"> </w:t>
      </w:r>
      <w:r w:rsidRPr="004521B6">
        <w:rPr>
          <w:rFonts w:hint="cs"/>
          <w:sz w:val="24"/>
          <w:rtl/>
        </w:rPr>
        <w:t>הדברים</w:t>
      </w:r>
      <w:r>
        <w:rPr>
          <w:rFonts w:hint="cs"/>
          <w:sz w:val="24"/>
          <w:rtl/>
        </w:rPr>
        <w:t>,</w:t>
      </w:r>
      <w:r w:rsidRPr="004521B6">
        <w:rPr>
          <w:sz w:val="24"/>
          <w:rtl/>
        </w:rPr>
        <w:t xml:space="preserve"> </w:t>
      </w:r>
      <w:r w:rsidRPr="004521B6">
        <w:rPr>
          <w:rFonts w:hint="cs"/>
          <w:sz w:val="24"/>
          <w:rtl/>
        </w:rPr>
        <w:t>איך</w:t>
      </w:r>
      <w:r w:rsidRPr="004521B6">
        <w:rPr>
          <w:sz w:val="24"/>
          <w:rtl/>
        </w:rPr>
        <w:t xml:space="preserve"> </w:t>
      </w:r>
      <w:r w:rsidRPr="004521B6">
        <w:rPr>
          <w:rFonts w:hint="cs"/>
          <w:sz w:val="24"/>
          <w:rtl/>
        </w:rPr>
        <w:t>מגיעים</w:t>
      </w:r>
      <w:r w:rsidRPr="004521B6">
        <w:rPr>
          <w:sz w:val="24"/>
          <w:rtl/>
        </w:rPr>
        <w:t xml:space="preserve"> </w:t>
      </w:r>
      <w:r w:rsidRPr="004521B6">
        <w:rPr>
          <w:rFonts w:hint="cs"/>
          <w:sz w:val="24"/>
          <w:rtl/>
        </w:rPr>
        <w:t>ללב</w:t>
      </w:r>
      <w:r w:rsidRPr="004521B6">
        <w:rPr>
          <w:sz w:val="24"/>
          <w:rtl/>
        </w:rPr>
        <w:t>:</w:t>
      </w:r>
    </w:p>
    <w:p w14:paraId="3F4BEE12" w14:textId="77777777" w:rsidR="000F312E" w:rsidRPr="004521B6" w:rsidRDefault="000F312E" w:rsidP="000F312E">
      <w:pPr>
        <w:ind w:left="720"/>
        <w:rPr>
          <w:sz w:val="24"/>
          <w:rtl/>
        </w:rPr>
      </w:pPr>
      <w:r w:rsidRPr="004521B6">
        <w:rPr>
          <w:rFonts w:hint="cs"/>
          <w:sz w:val="24"/>
          <w:rtl/>
        </w:rPr>
        <w:t>אם</w:t>
      </w:r>
      <w:r w:rsidRPr="004521B6">
        <w:rPr>
          <w:sz w:val="24"/>
          <w:rtl/>
        </w:rPr>
        <w:t xml:space="preserve"> </w:t>
      </w:r>
      <w:r w:rsidRPr="004521B6">
        <w:rPr>
          <w:rFonts w:hint="cs"/>
          <w:sz w:val="24"/>
          <w:rtl/>
        </w:rPr>
        <w:t>נשמתך</w:t>
      </w:r>
      <w:r w:rsidRPr="004521B6">
        <w:rPr>
          <w:sz w:val="24"/>
          <w:rtl/>
        </w:rPr>
        <w:t xml:space="preserve"> </w:t>
      </w:r>
      <w:r w:rsidRPr="004521B6">
        <w:rPr>
          <w:rFonts w:hint="cs"/>
          <w:sz w:val="24"/>
          <w:rtl/>
        </w:rPr>
        <w:t>חסרת</w:t>
      </w:r>
      <w:r w:rsidRPr="004521B6">
        <w:rPr>
          <w:sz w:val="24"/>
          <w:rtl/>
        </w:rPr>
        <w:t xml:space="preserve"> </w:t>
      </w:r>
      <w:r w:rsidRPr="004521B6">
        <w:rPr>
          <w:rFonts w:hint="cs"/>
          <w:sz w:val="24"/>
          <w:rtl/>
        </w:rPr>
        <w:t>פניות</w:t>
      </w:r>
    </w:p>
    <w:p w14:paraId="5EF8F8C9" w14:textId="77777777" w:rsidR="000F312E" w:rsidRPr="004521B6" w:rsidRDefault="000F312E" w:rsidP="000F312E">
      <w:pPr>
        <w:ind w:left="720"/>
        <w:rPr>
          <w:sz w:val="24"/>
          <w:rtl/>
        </w:rPr>
      </w:pPr>
      <w:r w:rsidRPr="004521B6">
        <w:rPr>
          <w:rFonts w:hint="cs"/>
          <w:sz w:val="24"/>
          <w:rtl/>
        </w:rPr>
        <w:t>כציץ</w:t>
      </w:r>
      <w:r w:rsidRPr="004521B6">
        <w:rPr>
          <w:sz w:val="24"/>
          <w:rtl/>
        </w:rPr>
        <w:t xml:space="preserve"> </w:t>
      </w:r>
      <w:r w:rsidRPr="004521B6">
        <w:rPr>
          <w:rFonts w:hint="cs"/>
          <w:sz w:val="24"/>
          <w:rtl/>
        </w:rPr>
        <w:t>העמקים</w:t>
      </w:r>
      <w:r w:rsidRPr="004521B6">
        <w:rPr>
          <w:sz w:val="24"/>
          <w:rtl/>
        </w:rPr>
        <w:t xml:space="preserve">            </w:t>
      </w:r>
    </w:p>
    <w:p w14:paraId="106D2578" w14:textId="77777777" w:rsidR="000F312E" w:rsidRPr="004521B6" w:rsidRDefault="000F312E" w:rsidP="000F312E">
      <w:pPr>
        <w:ind w:left="720"/>
        <w:rPr>
          <w:sz w:val="24"/>
          <w:rtl/>
        </w:rPr>
      </w:pPr>
      <w:r w:rsidRPr="004521B6">
        <w:rPr>
          <w:rFonts w:hint="cs"/>
          <w:sz w:val="24"/>
          <w:rtl/>
        </w:rPr>
        <w:t>תגיע</w:t>
      </w:r>
      <w:r w:rsidRPr="004521B6">
        <w:rPr>
          <w:sz w:val="24"/>
          <w:rtl/>
        </w:rPr>
        <w:t xml:space="preserve"> </w:t>
      </w:r>
      <w:r w:rsidRPr="004521B6">
        <w:rPr>
          <w:rFonts w:hint="cs"/>
          <w:sz w:val="24"/>
          <w:rtl/>
        </w:rPr>
        <w:t>אל</w:t>
      </w:r>
      <w:r w:rsidRPr="004521B6">
        <w:rPr>
          <w:sz w:val="24"/>
          <w:rtl/>
        </w:rPr>
        <w:t xml:space="preserve"> </w:t>
      </w:r>
      <w:r w:rsidRPr="004521B6">
        <w:rPr>
          <w:rFonts w:hint="cs"/>
          <w:sz w:val="24"/>
          <w:rtl/>
        </w:rPr>
        <w:t>לב</w:t>
      </w:r>
      <w:r w:rsidRPr="004521B6">
        <w:rPr>
          <w:sz w:val="24"/>
          <w:rtl/>
        </w:rPr>
        <w:t xml:space="preserve"> </w:t>
      </w:r>
      <w:r w:rsidRPr="004521B6">
        <w:rPr>
          <w:rFonts w:hint="cs"/>
          <w:sz w:val="24"/>
          <w:rtl/>
        </w:rPr>
        <w:t>הדברים</w:t>
      </w:r>
    </w:p>
    <w:p w14:paraId="46431607" w14:textId="77777777" w:rsidR="000F312E" w:rsidRPr="004521B6" w:rsidRDefault="000F312E" w:rsidP="000F312E">
      <w:pPr>
        <w:ind w:left="720"/>
        <w:rPr>
          <w:sz w:val="24"/>
          <w:rtl/>
        </w:rPr>
      </w:pPr>
      <w:r w:rsidRPr="004521B6">
        <w:rPr>
          <w:rFonts w:hint="cs"/>
          <w:sz w:val="24"/>
          <w:rtl/>
        </w:rPr>
        <w:t>בקפיצת</w:t>
      </w:r>
      <w:r w:rsidRPr="004521B6">
        <w:rPr>
          <w:sz w:val="24"/>
          <w:rtl/>
        </w:rPr>
        <w:t xml:space="preserve"> </w:t>
      </w:r>
      <w:r>
        <w:rPr>
          <w:rFonts w:hint="cs"/>
          <w:sz w:val="24"/>
          <w:rtl/>
        </w:rPr>
        <w:t>הדרך</w:t>
      </w:r>
      <w:r w:rsidRPr="004521B6">
        <w:rPr>
          <w:sz w:val="24"/>
          <w:rtl/>
        </w:rPr>
        <w:t xml:space="preserve">                   </w:t>
      </w:r>
    </w:p>
    <w:p w14:paraId="16B0F58B" w14:textId="77777777" w:rsidR="000F312E" w:rsidRDefault="000F312E" w:rsidP="000F312E">
      <w:pPr>
        <w:ind w:left="720"/>
        <w:rPr>
          <w:sz w:val="24"/>
          <w:rtl/>
        </w:rPr>
      </w:pPr>
      <w:r w:rsidRPr="004521B6">
        <w:rPr>
          <w:rFonts w:hint="cs"/>
          <w:sz w:val="24"/>
          <w:rtl/>
        </w:rPr>
        <w:t>תגיע</w:t>
      </w:r>
      <w:r w:rsidRPr="004521B6">
        <w:rPr>
          <w:sz w:val="24"/>
          <w:rtl/>
        </w:rPr>
        <w:t xml:space="preserve"> </w:t>
      </w:r>
      <w:r w:rsidRPr="004521B6">
        <w:rPr>
          <w:rFonts w:hint="cs"/>
          <w:sz w:val="24"/>
          <w:rtl/>
        </w:rPr>
        <w:t>אל</w:t>
      </w:r>
      <w:r w:rsidRPr="004521B6">
        <w:rPr>
          <w:sz w:val="24"/>
          <w:rtl/>
        </w:rPr>
        <w:t xml:space="preserve"> </w:t>
      </w:r>
      <w:r w:rsidRPr="004521B6">
        <w:rPr>
          <w:rFonts w:hint="cs"/>
          <w:sz w:val="24"/>
          <w:rtl/>
        </w:rPr>
        <w:t>לב</w:t>
      </w:r>
      <w:r w:rsidRPr="004521B6">
        <w:rPr>
          <w:sz w:val="24"/>
          <w:rtl/>
        </w:rPr>
        <w:t xml:space="preserve"> </w:t>
      </w:r>
      <w:r w:rsidRPr="004521B6">
        <w:rPr>
          <w:rFonts w:hint="cs"/>
          <w:sz w:val="24"/>
          <w:rtl/>
        </w:rPr>
        <w:t>הדברים</w:t>
      </w:r>
      <w:r>
        <w:rPr>
          <w:rFonts w:hint="cs"/>
          <w:sz w:val="24"/>
          <w:rtl/>
        </w:rPr>
        <w:t>.</w:t>
      </w:r>
    </w:p>
    <w:p w14:paraId="1DC897A9" w14:textId="77777777" w:rsidR="000F312E" w:rsidRPr="004521B6" w:rsidRDefault="000F312E" w:rsidP="000F312E">
      <w:pPr>
        <w:ind w:left="720"/>
        <w:rPr>
          <w:sz w:val="24"/>
          <w:rtl/>
        </w:rPr>
      </w:pPr>
      <w:r w:rsidRPr="004521B6">
        <w:rPr>
          <w:sz w:val="24"/>
          <w:rtl/>
        </w:rPr>
        <w:t xml:space="preserve"> </w:t>
      </w:r>
    </w:p>
    <w:p w14:paraId="336EF0C8" w14:textId="77777777" w:rsidR="000F312E" w:rsidRDefault="000F312E" w:rsidP="000F312E">
      <w:pPr>
        <w:ind w:left="720"/>
        <w:rPr>
          <w:sz w:val="24"/>
          <w:rtl/>
        </w:rPr>
      </w:pPr>
      <w:r w:rsidRPr="00E93DD6">
        <w:rPr>
          <w:rFonts w:hint="cs"/>
          <w:sz w:val="24"/>
          <w:rtl/>
        </w:rPr>
        <w:t>אם</w:t>
      </w:r>
      <w:r w:rsidRPr="00E93DD6">
        <w:rPr>
          <w:sz w:val="24"/>
          <w:rtl/>
        </w:rPr>
        <w:t xml:space="preserve"> </w:t>
      </w:r>
      <w:r w:rsidRPr="00E93DD6">
        <w:rPr>
          <w:rFonts w:hint="cs"/>
          <w:sz w:val="24"/>
          <w:rtl/>
        </w:rPr>
        <w:t>נשמתך</w:t>
      </w:r>
      <w:r w:rsidRPr="00E93DD6">
        <w:rPr>
          <w:sz w:val="24"/>
          <w:rtl/>
        </w:rPr>
        <w:t xml:space="preserve"> </w:t>
      </w:r>
      <w:r w:rsidRPr="00E93DD6">
        <w:rPr>
          <w:rFonts w:hint="cs"/>
          <w:sz w:val="24"/>
          <w:rtl/>
        </w:rPr>
        <w:t>חסרת</w:t>
      </w:r>
      <w:r w:rsidRPr="00E93DD6">
        <w:rPr>
          <w:sz w:val="24"/>
          <w:rtl/>
        </w:rPr>
        <w:t xml:space="preserve"> </w:t>
      </w:r>
      <w:r w:rsidRPr="00E93DD6">
        <w:rPr>
          <w:rFonts w:hint="cs"/>
          <w:sz w:val="24"/>
          <w:rtl/>
        </w:rPr>
        <w:t>פניות</w:t>
      </w:r>
    </w:p>
    <w:p w14:paraId="4217FFF3" w14:textId="77777777" w:rsidR="000F312E" w:rsidRDefault="000F312E" w:rsidP="000F312E">
      <w:pPr>
        <w:ind w:left="720"/>
        <w:rPr>
          <w:sz w:val="24"/>
          <w:rtl/>
        </w:rPr>
      </w:pPr>
      <w:r w:rsidRPr="00E93DD6">
        <w:rPr>
          <w:rFonts w:hint="cs"/>
          <w:sz w:val="24"/>
          <w:rtl/>
        </w:rPr>
        <w:t>כציץ</w:t>
      </w:r>
      <w:r w:rsidRPr="00E93DD6">
        <w:rPr>
          <w:sz w:val="24"/>
          <w:rtl/>
        </w:rPr>
        <w:t xml:space="preserve"> </w:t>
      </w:r>
      <w:r w:rsidRPr="00E93DD6">
        <w:rPr>
          <w:rFonts w:hint="cs"/>
          <w:sz w:val="24"/>
          <w:rtl/>
        </w:rPr>
        <w:t>העמקים</w:t>
      </w:r>
    </w:p>
    <w:p w14:paraId="2DC2D835" w14:textId="77777777" w:rsidR="000F312E" w:rsidRDefault="000F312E" w:rsidP="000F312E">
      <w:pPr>
        <w:ind w:left="720"/>
        <w:rPr>
          <w:sz w:val="24"/>
          <w:rtl/>
        </w:rPr>
      </w:pPr>
      <w:r w:rsidRPr="00E93DD6">
        <w:rPr>
          <w:rFonts w:hint="cs"/>
          <w:sz w:val="24"/>
          <w:rtl/>
        </w:rPr>
        <w:t>תגיע</w:t>
      </w:r>
      <w:r w:rsidRPr="00E93DD6">
        <w:rPr>
          <w:sz w:val="24"/>
          <w:rtl/>
        </w:rPr>
        <w:t xml:space="preserve"> </w:t>
      </w:r>
      <w:r w:rsidRPr="00E93DD6">
        <w:rPr>
          <w:rFonts w:hint="cs"/>
          <w:sz w:val="24"/>
          <w:rtl/>
        </w:rPr>
        <w:t>אל</w:t>
      </w:r>
      <w:r w:rsidRPr="00E93DD6">
        <w:rPr>
          <w:sz w:val="24"/>
          <w:rtl/>
        </w:rPr>
        <w:t xml:space="preserve"> </w:t>
      </w:r>
      <w:r w:rsidRPr="00E93DD6">
        <w:rPr>
          <w:rFonts w:hint="cs"/>
          <w:sz w:val="24"/>
          <w:rtl/>
        </w:rPr>
        <w:t>לב</w:t>
      </w:r>
      <w:r w:rsidRPr="00E93DD6">
        <w:rPr>
          <w:sz w:val="24"/>
          <w:rtl/>
        </w:rPr>
        <w:t xml:space="preserve"> </w:t>
      </w:r>
      <w:r w:rsidRPr="00E93DD6">
        <w:rPr>
          <w:rFonts w:hint="cs"/>
          <w:sz w:val="24"/>
          <w:rtl/>
        </w:rPr>
        <w:t>העולם</w:t>
      </w:r>
    </w:p>
    <w:p w14:paraId="26ED354F" w14:textId="77777777" w:rsidR="000F312E" w:rsidRDefault="000F312E" w:rsidP="000F312E">
      <w:pPr>
        <w:ind w:left="720"/>
        <w:rPr>
          <w:sz w:val="24"/>
          <w:rtl/>
        </w:rPr>
      </w:pPr>
      <w:r w:rsidRPr="00E93DD6">
        <w:rPr>
          <w:rFonts w:hint="cs"/>
          <w:sz w:val="24"/>
          <w:rtl/>
        </w:rPr>
        <w:t>תגיע</w:t>
      </w:r>
      <w:r w:rsidRPr="00E93DD6">
        <w:rPr>
          <w:sz w:val="24"/>
          <w:rtl/>
        </w:rPr>
        <w:t xml:space="preserve"> </w:t>
      </w:r>
      <w:r w:rsidRPr="00E93DD6">
        <w:rPr>
          <w:rFonts w:hint="cs"/>
          <w:sz w:val="24"/>
          <w:rtl/>
        </w:rPr>
        <w:t>לשער</w:t>
      </w:r>
    </w:p>
    <w:p w14:paraId="7522D92F" w14:textId="77777777" w:rsidR="000F312E" w:rsidRDefault="000F312E" w:rsidP="000F312E">
      <w:pPr>
        <w:ind w:left="720"/>
        <w:rPr>
          <w:sz w:val="24"/>
          <w:rtl/>
        </w:rPr>
      </w:pPr>
      <w:r w:rsidRPr="00E93DD6">
        <w:rPr>
          <w:rFonts w:hint="cs"/>
          <w:sz w:val="24"/>
          <w:rtl/>
        </w:rPr>
        <w:t>שאין</w:t>
      </w:r>
      <w:r w:rsidRPr="00E93DD6">
        <w:rPr>
          <w:sz w:val="24"/>
          <w:rtl/>
        </w:rPr>
        <w:t xml:space="preserve"> </w:t>
      </w:r>
      <w:r w:rsidRPr="00E93DD6">
        <w:rPr>
          <w:rFonts w:hint="cs"/>
          <w:sz w:val="24"/>
          <w:rtl/>
        </w:rPr>
        <w:t>לו</w:t>
      </w:r>
      <w:r w:rsidRPr="00E93DD6">
        <w:rPr>
          <w:sz w:val="24"/>
          <w:rtl/>
        </w:rPr>
        <w:t xml:space="preserve"> </w:t>
      </w:r>
      <w:r w:rsidRPr="00E93DD6">
        <w:rPr>
          <w:rFonts w:hint="cs"/>
          <w:sz w:val="24"/>
          <w:rtl/>
        </w:rPr>
        <w:t>גוון</w:t>
      </w:r>
      <w:r>
        <w:rPr>
          <w:rFonts w:hint="cs"/>
          <w:sz w:val="24"/>
          <w:rtl/>
        </w:rPr>
        <w:t xml:space="preserve"> (זלדה, "כציץ העמקים")</w:t>
      </w:r>
      <w:r w:rsidRPr="00E93DD6">
        <w:rPr>
          <w:sz w:val="24"/>
          <w:rtl/>
        </w:rPr>
        <w:t>.</w:t>
      </w:r>
    </w:p>
    <w:p w14:paraId="54F2D6D6" w14:textId="77777777" w:rsidR="000F312E" w:rsidRPr="004521B6" w:rsidRDefault="000F312E" w:rsidP="000F312E">
      <w:pPr>
        <w:rPr>
          <w:sz w:val="24"/>
          <w:rtl/>
        </w:rPr>
      </w:pPr>
      <w:r w:rsidRPr="004521B6">
        <w:rPr>
          <w:rFonts w:hint="cs"/>
          <w:sz w:val="24"/>
          <w:rtl/>
        </w:rPr>
        <w:t>כדי</w:t>
      </w:r>
      <w:r w:rsidRPr="004521B6">
        <w:rPr>
          <w:sz w:val="24"/>
          <w:rtl/>
        </w:rPr>
        <w:t xml:space="preserve"> </w:t>
      </w:r>
      <w:r w:rsidRPr="004521B6">
        <w:rPr>
          <w:rFonts w:hint="cs"/>
          <w:sz w:val="24"/>
          <w:rtl/>
        </w:rPr>
        <w:t>להגיע</w:t>
      </w:r>
      <w:r w:rsidRPr="004521B6">
        <w:rPr>
          <w:sz w:val="24"/>
          <w:rtl/>
        </w:rPr>
        <w:t xml:space="preserve"> </w:t>
      </w:r>
      <w:r w:rsidRPr="004521B6">
        <w:rPr>
          <w:rFonts w:hint="cs"/>
          <w:sz w:val="24"/>
          <w:rtl/>
        </w:rPr>
        <w:t>ללב</w:t>
      </w:r>
      <w:r w:rsidRPr="004521B6">
        <w:rPr>
          <w:sz w:val="24"/>
          <w:rtl/>
        </w:rPr>
        <w:t xml:space="preserve"> </w:t>
      </w:r>
      <w:r w:rsidRPr="004521B6">
        <w:rPr>
          <w:rFonts w:hint="cs"/>
          <w:sz w:val="24"/>
          <w:rtl/>
        </w:rPr>
        <w:t>צריך</w:t>
      </w:r>
      <w:r w:rsidRPr="004521B6">
        <w:rPr>
          <w:sz w:val="24"/>
          <w:rtl/>
        </w:rPr>
        <w:t xml:space="preserve"> </w:t>
      </w:r>
      <w:r w:rsidRPr="004521B6">
        <w:rPr>
          <w:rFonts w:hint="cs"/>
          <w:sz w:val="24"/>
          <w:rtl/>
        </w:rPr>
        <w:t>להיות</w:t>
      </w:r>
      <w:r w:rsidRPr="004521B6">
        <w:rPr>
          <w:sz w:val="24"/>
          <w:rtl/>
        </w:rPr>
        <w:t xml:space="preserve"> </w:t>
      </w:r>
      <w:r w:rsidRPr="004521B6">
        <w:rPr>
          <w:rFonts w:hint="cs"/>
          <w:sz w:val="24"/>
          <w:rtl/>
        </w:rPr>
        <w:t>חסר</w:t>
      </w:r>
      <w:r w:rsidRPr="004521B6">
        <w:rPr>
          <w:sz w:val="24"/>
          <w:rtl/>
        </w:rPr>
        <w:t xml:space="preserve"> </w:t>
      </w:r>
      <w:r w:rsidRPr="004521B6">
        <w:rPr>
          <w:rFonts w:hint="cs"/>
          <w:sz w:val="24"/>
          <w:rtl/>
        </w:rPr>
        <w:t>פניות</w:t>
      </w:r>
      <w:r w:rsidRPr="004521B6">
        <w:rPr>
          <w:sz w:val="24"/>
          <w:rtl/>
        </w:rPr>
        <w:t xml:space="preserve">. </w:t>
      </w:r>
      <w:r w:rsidRPr="004521B6">
        <w:rPr>
          <w:rFonts w:hint="cs"/>
          <w:sz w:val="24"/>
          <w:rtl/>
        </w:rPr>
        <w:t>לבוא</w:t>
      </w:r>
      <w:r w:rsidRPr="004521B6">
        <w:rPr>
          <w:sz w:val="24"/>
          <w:rtl/>
        </w:rPr>
        <w:t xml:space="preserve"> </w:t>
      </w:r>
      <w:r w:rsidRPr="004521B6">
        <w:rPr>
          <w:rFonts w:hint="cs"/>
          <w:sz w:val="24"/>
          <w:rtl/>
        </w:rPr>
        <w:t>ממקום</w:t>
      </w:r>
      <w:r w:rsidRPr="004521B6">
        <w:rPr>
          <w:sz w:val="24"/>
          <w:rtl/>
        </w:rPr>
        <w:t xml:space="preserve"> </w:t>
      </w:r>
      <w:r w:rsidRPr="004521B6">
        <w:rPr>
          <w:rFonts w:hint="cs"/>
          <w:sz w:val="24"/>
          <w:rtl/>
        </w:rPr>
        <w:t>נקי</w:t>
      </w:r>
      <w:r w:rsidRPr="004521B6">
        <w:rPr>
          <w:sz w:val="24"/>
          <w:rtl/>
        </w:rPr>
        <w:t xml:space="preserve">, </w:t>
      </w:r>
      <w:r w:rsidRPr="004521B6">
        <w:rPr>
          <w:rFonts w:hint="cs"/>
          <w:sz w:val="24"/>
          <w:rtl/>
        </w:rPr>
        <w:t>טהור</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מתנשא</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שיפוטי</w:t>
      </w:r>
      <w:r w:rsidRPr="004521B6">
        <w:rPr>
          <w:sz w:val="24"/>
          <w:rtl/>
        </w:rPr>
        <w:t xml:space="preserve">, </w:t>
      </w:r>
      <w:r w:rsidRPr="004521B6">
        <w:rPr>
          <w:rFonts w:hint="cs"/>
          <w:sz w:val="24"/>
          <w:rtl/>
        </w:rPr>
        <w:t>מתוך</w:t>
      </w:r>
      <w:r w:rsidRPr="004521B6">
        <w:rPr>
          <w:sz w:val="24"/>
          <w:rtl/>
        </w:rPr>
        <w:t xml:space="preserve"> </w:t>
      </w:r>
      <w:r w:rsidRPr="004521B6">
        <w:rPr>
          <w:rFonts w:hint="cs"/>
          <w:sz w:val="24"/>
          <w:rtl/>
        </w:rPr>
        <w:t>מקום</w:t>
      </w:r>
      <w:r w:rsidRPr="004521B6">
        <w:rPr>
          <w:sz w:val="24"/>
          <w:rtl/>
        </w:rPr>
        <w:t xml:space="preserve"> </w:t>
      </w:r>
      <w:r w:rsidRPr="004521B6">
        <w:rPr>
          <w:rFonts w:hint="cs"/>
          <w:sz w:val="24"/>
          <w:rtl/>
        </w:rPr>
        <w:t>מכיל</w:t>
      </w:r>
      <w:r w:rsidRPr="004521B6">
        <w:rPr>
          <w:sz w:val="24"/>
          <w:rtl/>
        </w:rPr>
        <w:t xml:space="preserve">, </w:t>
      </w:r>
      <w:r w:rsidRPr="004521B6">
        <w:rPr>
          <w:rFonts w:hint="cs"/>
          <w:sz w:val="24"/>
          <w:rtl/>
        </w:rPr>
        <w:t>מקבל</w:t>
      </w:r>
      <w:r w:rsidRPr="004521B6">
        <w:rPr>
          <w:sz w:val="24"/>
          <w:rtl/>
        </w:rPr>
        <w:t xml:space="preserve">, </w:t>
      </w:r>
      <w:r w:rsidRPr="004521B6">
        <w:rPr>
          <w:rFonts w:hint="cs"/>
          <w:sz w:val="24"/>
          <w:rtl/>
        </w:rPr>
        <w:t>מכבד</w:t>
      </w:r>
      <w:r w:rsidRPr="004521B6">
        <w:rPr>
          <w:sz w:val="24"/>
          <w:rtl/>
        </w:rPr>
        <w:t xml:space="preserve"> </w:t>
      </w:r>
      <w:r w:rsidRPr="004521B6">
        <w:rPr>
          <w:rFonts w:hint="cs"/>
          <w:sz w:val="24"/>
          <w:rtl/>
        </w:rPr>
        <w:t>ואוהב</w:t>
      </w:r>
      <w:r>
        <w:rPr>
          <w:sz w:val="24"/>
          <w:rtl/>
        </w:rPr>
        <w:t>.</w:t>
      </w:r>
      <w:r>
        <w:rPr>
          <w:rFonts w:hint="cs"/>
          <w:sz w:val="24"/>
          <w:rtl/>
        </w:rPr>
        <w:t xml:space="preserve"> מקום זה הוא </w:t>
      </w:r>
      <w:r w:rsidRPr="004521B6">
        <w:rPr>
          <w:rFonts w:hint="cs"/>
          <w:sz w:val="24"/>
          <w:rtl/>
        </w:rPr>
        <w:t>הלב</w:t>
      </w:r>
      <w:r>
        <w:rPr>
          <w:rFonts w:hint="cs"/>
          <w:sz w:val="24"/>
          <w:rtl/>
        </w:rPr>
        <w:t>,</w:t>
      </w:r>
      <w:r w:rsidRPr="004521B6">
        <w:rPr>
          <w:sz w:val="24"/>
          <w:rtl/>
        </w:rPr>
        <w:t xml:space="preserve"> </w:t>
      </w:r>
      <w:r w:rsidRPr="004521B6">
        <w:rPr>
          <w:rFonts w:hint="cs"/>
          <w:sz w:val="24"/>
          <w:rtl/>
        </w:rPr>
        <w:t>וא</w:t>
      </w:r>
      <w:r>
        <w:rPr>
          <w:rFonts w:hint="cs"/>
          <w:sz w:val="24"/>
          <w:rtl/>
        </w:rPr>
        <w:t>י</w:t>
      </w:r>
      <w:r w:rsidRPr="004521B6">
        <w:rPr>
          <w:rFonts w:hint="cs"/>
          <w:sz w:val="24"/>
          <w:rtl/>
        </w:rPr>
        <w:t>תו</w:t>
      </w:r>
      <w:r w:rsidRPr="004521B6">
        <w:rPr>
          <w:sz w:val="24"/>
          <w:rtl/>
        </w:rPr>
        <w:t xml:space="preserve"> </w:t>
      </w:r>
      <w:r w:rsidRPr="004521B6">
        <w:rPr>
          <w:rFonts w:hint="cs"/>
          <w:sz w:val="24"/>
          <w:rtl/>
        </w:rPr>
        <w:t>אפשר</w:t>
      </w:r>
      <w:r w:rsidRPr="004521B6">
        <w:rPr>
          <w:sz w:val="24"/>
          <w:rtl/>
        </w:rPr>
        <w:t xml:space="preserve"> </w:t>
      </w:r>
      <w:r w:rsidRPr="004521B6">
        <w:rPr>
          <w:rFonts w:hint="cs"/>
          <w:sz w:val="24"/>
          <w:rtl/>
        </w:rPr>
        <w:t>להגיע</w:t>
      </w:r>
      <w:r w:rsidRPr="004521B6">
        <w:rPr>
          <w:sz w:val="24"/>
          <w:rtl/>
        </w:rPr>
        <w:t xml:space="preserve"> </w:t>
      </w:r>
      <w:r w:rsidRPr="004521B6">
        <w:rPr>
          <w:rFonts w:hint="cs"/>
          <w:sz w:val="24"/>
          <w:rtl/>
        </w:rPr>
        <w:t>ללב</w:t>
      </w:r>
      <w:r>
        <w:rPr>
          <w:sz w:val="24"/>
          <w:rtl/>
        </w:rPr>
        <w:t>.</w:t>
      </w:r>
    </w:p>
    <w:p w14:paraId="0328A5D7" w14:textId="77777777" w:rsidR="000F312E" w:rsidRDefault="000F312E" w:rsidP="000F312E">
      <w:pPr>
        <w:rPr>
          <w:sz w:val="24"/>
          <w:rtl/>
        </w:rPr>
      </w:pPr>
    </w:p>
    <w:p w14:paraId="496ED144" w14:textId="77777777" w:rsidR="000F312E" w:rsidRPr="004521B6" w:rsidRDefault="000F312E" w:rsidP="000F312E">
      <w:pPr>
        <w:rPr>
          <w:sz w:val="24"/>
          <w:rtl/>
        </w:rPr>
      </w:pPr>
      <w:r w:rsidRPr="004521B6">
        <w:rPr>
          <w:rFonts w:hint="cs"/>
          <w:sz w:val="24"/>
          <w:rtl/>
        </w:rPr>
        <w:t>נסכם</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מה</w:t>
      </w:r>
      <w:r w:rsidRPr="004521B6">
        <w:rPr>
          <w:sz w:val="24"/>
          <w:rtl/>
        </w:rPr>
        <w:t xml:space="preserve"> </w:t>
      </w:r>
      <w:r>
        <w:rPr>
          <w:rFonts w:hint="cs"/>
          <w:sz w:val="24"/>
          <w:rtl/>
        </w:rPr>
        <w:t>שלמדנו</w:t>
      </w:r>
      <w:r w:rsidRPr="004521B6">
        <w:rPr>
          <w:sz w:val="24"/>
          <w:rtl/>
        </w:rPr>
        <w:t>:</w:t>
      </w:r>
    </w:p>
    <w:p w14:paraId="3B5F0555" w14:textId="77777777" w:rsidR="000F312E" w:rsidRPr="00322B1D" w:rsidRDefault="000F312E" w:rsidP="000F312E">
      <w:pPr>
        <w:pStyle w:val="aa"/>
        <w:numPr>
          <w:ilvl w:val="0"/>
          <w:numId w:val="19"/>
        </w:numPr>
        <w:rPr>
          <w:sz w:val="24"/>
          <w:rtl/>
        </w:rPr>
      </w:pPr>
      <w:r w:rsidRPr="00322B1D">
        <w:rPr>
          <w:rFonts w:hint="cs"/>
          <w:sz w:val="24"/>
          <w:rtl/>
        </w:rPr>
        <w:t>הקשר</w:t>
      </w:r>
      <w:r w:rsidRPr="00322B1D">
        <w:rPr>
          <w:sz w:val="24"/>
          <w:rtl/>
        </w:rPr>
        <w:t xml:space="preserve"> </w:t>
      </w:r>
      <w:r w:rsidRPr="00322B1D">
        <w:rPr>
          <w:rFonts w:hint="cs"/>
          <w:sz w:val="24"/>
          <w:rtl/>
        </w:rPr>
        <w:t>הנכון</w:t>
      </w:r>
      <w:r w:rsidRPr="00322B1D">
        <w:rPr>
          <w:sz w:val="24"/>
          <w:rtl/>
        </w:rPr>
        <w:t xml:space="preserve"> </w:t>
      </w:r>
      <w:r w:rsidRPr="00322B1D">
        <w:rPr>
          <w:rFonts w:hint="cs"/>
          <w:sz w:val="24"/>
          <w:rtl/>
        </w:rPr>
        <w:t>בין</w:t>
      </w:r>
      <w:r w:rsidRPr="00322B1D">
        <w:rPr>
          <w:sz w:val="24"/>
          <w:rtl/>
        </w:rPr>
        <w:t xml:space="preserve"> </w:t>
      </w:r>
      <w:r w:rsidRPr="00322B1D">
        <w:rPr>
          <w:rFonts w:hint="cs"/>
          <w:sz w:val="24"/>
          <w:rtl/>
        </w:rPr>
        <w:t>מורה</w:t>
      </w:r>
      <w:r w:rsidRPr="00322B1D">
        <w:rPr>
          <w:sz w:val="24"/>
          <w:rtl/>
        </w:rPr>
        <w:t xml:space="preserve"> </w:t>
      </w:r>
      <w:r w:rsidRPr="00322B1D">
        <w:rPr>
          <w:rFonts w:hint="cs"/>
          <w:sz w:val="24"/>
          <w:rtl/>
        </w:rPr>
        <w:t>ותלמיד</w:t>
      </w:r>
      <w:r w:rsidRPr="00322B1D">
        <w:rPr>
          <w:sz w:val="24"/>
          <w:rtl/>
        </w:rPr>
        <w:t xml:space="preserve"> </w:t>
      </w:r>
      <w:r w:rsidRPr="00322B1D">
        <w:rPr>
          <w:rFonts w:hint="cs"/>
          <w:sz w:val="24"/>
          <w:rtl/>
        </w:rPr>
        <w:t>הוא</w:t>
      </w:r>
      <w:r w:rsidRPr="00322B1D">
        <w:rPr>
          <w:sz w:val="24"/>
          <w:rtl/>
        </w:rPr>
        <w:t xml:space="preserve"> </w:t>
      </w:r>
      <w:r>
        <w:rPr>
          <w:rFonts w:hint="cs"/>
          <w:sz w:val="24"/>
          <w:rtl/>
        </w:rPr>
        <w:t xml:space="preserve">קשר של </w:t>
      </w:r>
      <w:r w:rsidRPr="00322B1D">
        <w:rPr>
          <w:rFonts w:hint="cs"/>
          <w:sz w:val="24"/>
          <w:rtl/>
        </w:rPr>
        <w:t>פעימות</w:t>
      </w:r>
      <w:r w:rsidRPr="00322B1D">
        <w:rPr>
          <w:sz w:val="24"/>
          <w:rtl/>
        </w:rPr>
        <w:t xml:space="preserve"> </w:t>
      </w:r>
      <w:r w:rsidRPr="00322B1D">
        <w:rPr>
          <w:rFonts w:hint="cs"/>
          <w:sz w:val="24"/>
          <w:rtl/>
        </w:rPr>
        <w:t>לב</w:t>
      </w:r>
      <w:r w:rsidRPr="00322B1D">
        <w:rPr>
          <w:sz w:val="24"/>
          <w:rtl/>
        </w:rPr>
        <w:t xml:space="preserve"> </w:t>
      </w:r>
      <w:r w:rsidRPr="00322B1D">
        <w:rPr>
          <w:rFonts w:hint="cs"/>
          <w:sz w:val="24"/>
          <w:rtl/>
        </w:rPr>
        <w:t>משותפות</w:t>
      </w:r>
      <w:r>
        <w:rPr>
          <w:rFonts w:hint="cs"/>
          <w:sz w:val="24"/>
          <w:rtl/>
        </w:rPr>
        <w:t>.</w:t>
      </w:r>
    </w:p>
    <w:p w14:paraId="475C6060" w14:textId="77777777" w:rsidR="000F312E" w:rsidRPr="00322B1D" w:rsidRDefault="000F312E" w:rsidP="000F312E">
      <w:pPr>
        <w:pStyle w:val="aa"/>
        <w:numPr>
          <w:ilvl w:val="0"/>
          <w:numId w:val="19"/>
        </w:numPr>
        <w:rPr>
          <w:sz w:val="24"/>
          <w:rtl/>
        </w:rPr>
      </w:pPr>
      <w:r w:rsidRPr="00322B1D">
        <w:rPr>
          <w:rFonts w:hint="cs"/>
          <w:sz w:val="24"/>
          <w:rtl/>
        </w:rPr>
        <w:t>השאלה</w:t>
      </w:r>
      <w:r w:rsidRPr="00322B1D">
        <w:rPr>
          <w:sz w:val="24"/>
          <w:rtl/>
        </w:rPr>
        <w:t xml:space="preserve"> </w:t>
      </w:r>
      <w:r w:rsidRPr="00322B1D">
        <w:rPr>
          <w:rFonts w:hint="cs"/>
          <w:sz w:val="24"/>
          <w:rtl/>
        </w:rPr>
        <w:t>שמורה</w:t>
      </w:r>
      <w:r w:rsidRPr="00322B1D">
        <w:rPr>
          <w:sz w:val="24"/>
          <w:rtl/>
        </w:rPr>
        <w:t xml:space="preserve"> </w:t>
      </w:r>
      <w:r w:rsidRPr="00322B1D">
        <w:rPr>
          <w:rFonts w:hint="cs"/>
          <w:sz w:val="24"/>
          <w:rtl/>
        </w:rPr>
        <w:t>צריך</w:t>
      </w:r>
      <w:r w:rsidRPr="00322B1D">
        <w:rPr>
          <w:sz w:val="24"/>
          <w:rtl/>
        </w:rPr>
        <w:t xml:space="preserve"> </w:t>
      </w:r>
      <w:r w:rsidRPr="00322B1D">
        <w:rPr>
          <w:rFonts w:hint="cs"/>
          <w:sz w:val="24"/>
          <w:rtl/>
        </w:rPr>
        <w:t>לשאול</w:t>
      </w:r>
      <w:r w:rsidRPr="00322B1D">
        <w:rPr>
          <w:sz w:val="24"/>
          <w:rtl/>
        </w:rPr>
        <w:t xml:space="preserve"> </w:t>
      </w:r>
      <w:r w:rsidRPr="00322B1D">
        <w:rPr>
          <w:rFonts w:hint="cs"/>
          <w:sz w:val="24"/>
          <w:rtl/>
        </w:rPr>
        <w:t>את</w:t>
      </w:r>
      <w:r w:rsidRPr="00322B1D">
        <w:rPr>
          <w:sz w:val="24"/>
          <w:rtl/>
        </w:rPr>
        <w:t xml:space="preserve"> </w:t>
      </w:r>
      <w:r w:rsidRPr="00322B1D">
        <w:rPr>
          <w:rFonts w:hint="cs"/>
          <w:sz w:val="24"/>
          <w:rtl/>
        </w:rPr>
        <w:t>עצמו</w:t>
      </w:r>
      <w:r w:rsidRPr="00322B1D">
        <w:rPr>
          <w:sz w:val="24"/>
          <w:rtl/>
        </w:rPr>
        <w:t xml:space="preserve"> </w:t>
      </w:r>
      <w:r w:rsidRPr="00322B1D">
        <w:rPr>
          <w:rFonts w:hint="cs"/>
          <w:sz w:val="24"/>
          <w:rtl/>
        </w:rPr>
        <w:t>לפני</w:t>
      </w:r>
      <w:r w:rsidRPr="00322B1D">
        <w:rPr>
          <w:sz w:val="24"/>
          <w:rtl/>
        </w:rPr>
        <w:t xml:space="preserve"> </w:t>
      </w:r>
      <w:r w:rsidRPr="00322B1D">
        <w:rPr>
          <w:rFonts w:hint="cs"/>
          <w:sz w:val="24"/>
          <w:rtl/>
        </w:rPr>
        <w:t>שהוא</w:t>
      </w:r>
      <w:r w:rsidRPr="00322B1D">
        <w:rPr>
          <w:sz w:val="24"/>
          <w:rtl/>
        </w:rPr>
        <w:t xml:space="preserve"> </w:t>
      </w:r>
      <w:r w:rsidRPr="00322B1D">
        <w:rPr>
          <w:rFonts w:hint="cs"/>
          <w:sz w:val="24"/>
          <w:rtl/>
        </w:rPr>
        <w:t>נכנס</w:t>
      </w:r>
      <w:r w:rsidRPr="00322B1D">
        <w:rPr>
          <w:sz w:val="24"/>
          <w:rtl/>
        </w:rPr>
        <w:t xml:space="preserve"> </w:t>
      </w:r>
      <w:r w:rsidRPr="00322B1D">
        <w:rPr>
          <w:rFonts w:hint="cs"/>
          <w:sz w:val="24"/>
          <w:rtl/>
        </w:rPr>
        <w:t>לשיעור</w:t>
      </w:r>
      <w:r>
        <w:rPr>
          <w:rFonts w:hint="cs"/>
          <w:sz w:val="24"/>
          <w:rtl/>
        </w:rPr>
        <w:t xml:space="preserve"> היא</w:t>
      </w:r>
      <w:r w:rsidRPr="00322B1D">
        <w:rPr>
          <w:sz w:val="24"/>
          <w:rtl/>
        </w:rPr>
        <w:t xml:space="preserve"> </w:t>
      </w:r>
      <w:r>
        <w:rPr>
          <w:rFonts w:hint="cs"/>
          <w:sz w:val="24"/>
          <w:rtl/>
        </w:rPr>
        <w:t>'</w:t>
      </w:r>
      <w:r w:rsidRPr="00322B1D">
        <w:rPr>
          <w:rFonts w:hint="cs"/>
          <w:sz w:val="24"/>
          <w:rtl/>
        </w:rPr>
        <w:t>באיזו</w:t>
      </w:r>
      <w:r w:rsidRPr="00322B1D">
        <w:rPr>
          <w:sz w:val="24"/>
          <w:rtl/>
        </w:rPr>
        <w:t xml:space="preserve"> </w:t>
      </w:r>
      <w:r w:rsidRPr="00322B1D">
        <w:rPr>
          <w:rFonts w:hint="cs"/>
          <w:sz w:val="24"/>
          <w:rtl/>
        </w:rPr>
        <w:t>כוונת</w:t>
      </w:r>
      <w:r w:rsidRPr="00322B1D">
        <w:rPr>
          <w:sz w:val="24"/>
          <w:rtl/>
        </w:rPr>
        <w:t xml:space="preserve"> </w:t>
      </w:r>
      <w:r w:rsidRPr="00322B1D">
        <w:rPr>
          <w:rFonts w:hint="cs"/>
          <w:sz w:val="24"/>
          <w:rtl/>
        </w:rPr>
        <w:t>לב</w:t>
      </w:r>
      <w:r w:rsidRPr="00322B1D">
        <w:rPr>
          <w:sz w:val="24"/>
          <w:rtl/>
        </w:rPr>
        <w:t xml:space="preserve"> </w:t>
      </w:r>
      <w:r w:rsidRPr="00322B1D">
        <w:rPr>
          <w:rFonts w:hint="cs"/>
          <w:sz w:val="24"/>
          <w:rtl/>
        </w:rPr>
        <w:t>אני</w:t>
      </w:r>
      <w:r w:rsidRPr="00322B1D">
        <w:rPr>
          <w:sz w:val="24"/>
          <w:rtl/>
        </w:rPr>
        <w:t xml:space="preserve"> </w:t>
      </w:r>
      <w:r w:rsidRPr="00322B1D">
        <w:rPr>
          <w:rFonts w:hint="cs"/>
          <w:sz w:val="24"/>
          <w:rtl/>
        </w:rPr>
        <w:t>נכנס</w:t>
      </w:r>
      <w:r w:rsidRPr="00322B1D">
        <w:rPr>
          <w:sz w:val="24"/>
          <w:rtl/>
        </w:rPr>
        <w:t>?</w:t>
      </w:r>
      <w:r>
        <w:rPr>
          <w:rFonts w:hint="cs"/>
          <w:sz w:val="24"/>
          <w:rtl/>
        </w:rPr>
        <w:t>'</w:t>
      </w:r>
    </w:p>
    <w:p w14:paraId="3DEA1C31" w14:textId="77777777" w:rsidR="000F312E" w:rsidRPr="00322B1D" w:rsidRDefault="000F312E" w:rsidP="000F312E">
      <w:pPr>
        <w:pStyle w:val="aa"/>
        <w:numPr>
          <w:ilvl w:val="0"/>
          <w:numId w:val="19"/>
        </w:numPr>
        <w:rPr>
          <w:sz w:val="24"/>
          <w:rtl/>
        </w:rPr>
      </w:pPr>
      <w:r w:rsidRPr="00322B1D">
        <w:rPr>
          <w:rFonts w:hint="cs"/>
          <w:sz w:val="24"/>
          <w:rtl/>
        </w:rPr>
        <w:t>מצוות</w:t>
      </w:r>
      <w:r w:rsidRPr="00322B1D">
        <w:rPr>
          <w:sz w:val="24"/>
          <w:rtl/>
        </w:rPr>
        <w:t xml:space="preserve"> </w:t>
      </w:r>
      <w:r w:rsidRPr="00322B1D">
        <w:rPr>
          <w:rFonts w:hint="cs"/>
          <w:sz w:val="24"/>
          <w:rtl/>
        </w:rPr>
        <w:t>הלב</w:t>
      </w:r>
      <w:r w:rsidRPr="00322B1D">
        <w:rPr>
          <w:sz w:val="24"/>
          <w:rtl/>
        </w:rPr>
        <w:t xml:space="preserve"> </w:t>
      </w:r>
      <w:r w:rsidRPr="00322B1D">
        <w:rPr>
          <w:rFonts w:hint="cs"/>
          <w:sz w:val="24"/>
          <w:rtl/>
        </w:rPr>
        <w:t>היא</w:t>
      </w:r>
      <w:r w:rsidRPr="00322B1D">
        <w:rPr>
          <w:sz w:val="24"/>
          <w:rtl/>
        </w:rPr>
        <w:t xml:space="preserve"> </w:t>
      </w:r>
      <w:r w:rsidRPr="00322B1D">
        <w:rPr>
          <w:rFonts w:hint="cs"/>
          <w:sz w:val="24"/>
          <w:rtl/>
        </w:rPr>
        <w:t>העיקר</w:t>
      </w:r>
      <w:r>
        <w:rPr>
          <w:sz w:val="24"/>
          <w:rtl/>
        </w:rPr>
        <w:t>.</w:t>
      </w:r>
    </w:p>
    <w:p w14:paraId="59484B0E" w14:textId="77777777" w:rsidR="000F312E" w:rsidRPr="00322B1D" w:rsidRDefault="000F312E" w:rsidP="000F312E">
      <w:pPr>
        <w:pStyle w:val="aa"/>
        <w:numPr>
          <w:ilvl w:val="0"/>
          <w:numId w:val="19"/>
        </w:numPr>
        <w:rPr>
          <w:sz w:val="24"/>
          <w:rtl/>
        </w:rPr>
      </w:pPr>
      <w:r w:rsidRPr="00322B1D">
        <w:rPr>
          <w:rFonts w:hint="cs"/>
          <w:sz w:val="24"/>
          <w:rtl/>
        </w:rPr>
        <w:t>היסוד</w:t>
      </w:r>
      <w:r w:rsidRPr="00322B1D">
        <w:rPr>
          <w:sz w:val="24"/>
          <w:rtl/>
        </w:rPr>
        <w:t xml:space="preserve"> </w:t>
      </w:r>
      <w:r w:rsidRPr="00322B1D">
        <w:rPr>
          <w:rFonts w:hint="cs"/>
          <w:sz w:val="24"/>
          <w:rtl/>
        </w:rPr>
        <w:t>הגדול</w:t>
      </w:r>
      <w:r w:rsidRPr="00322B1D">
        <w:rPr>
          <w:sz w:val="24"/>
          <w:rtl/>
        </w:rPr>
        <w:t xml:space="preserve"> </w:t>
      </w:r>
      <w:r w:rsidRPr="00322B1D">
        <w:rPr>
          <w:rFonts w:hint="cs"/>
          <w:sz w:val="24"/>
          <w:rtl/>
        </w:rPr>
        <w:t>הוא</w:t>
      </w:r>
      <w:r w:rsidRPr="00322B1D">
        <w:rPr>
          <w:sz w:val="24"/>
          <w:rtl/>
        </w:rPr>
        <w:t xml:space="preserve"> </w:t>
      </w:r>
      <w:r w:rsidRPr="00322B1D">
        <w:rPr>
          <w:rFonts w:hint="cs"/>
          <w:sz w:val="24"/>
          <w:rtl/>
        </w:rPr>
        <w:t>שהרצון</w:t>
      </w:r>
      <w:r w:rsidRPr="00322B1D">
        <w:rPr>
          <w:sz w:val="24"/>
          <w:rtl/>
        </w:rPr>
        <w:t xml:space="preserve"> </w:t>
      </w:r>
      <w:r w:rsidRPr="00322B1D">
        <w:rPr>
          <w:rFonts w:hint="cs"/>
          <w:sz w:val="24"/>
          <w:rtl/>
        </w:rPr>
        <w:t>הטוב</w:t>
      </w:r>
      <w:r w:rsidRPr="00322B1D">
        <w:rPr>
          <w:sz w:val="24"/>
          <w:rtl/>
        </w:rPr>
        <w:t xml:space="preserve"> </w:t>
      </w:r>
      <w:r w:rsidRPr="00322B1D">
        <w:rPr>
          <w:rFonts w:hint="cs"/>
          <w:sz w:val="24"/>
          <w:rtl/>
        </w:rPr>
        <w:t>הוא</w:t>
      </w:r>
      <w:r w:rsidRPr="00322B1D">
        <w:rPr>
          <w:sz w:val="24"/>
          <w:rtl/>
        </w:rPr>
        <w:t xml:space="preserve"> </w:t>
      </w:r>
      <w:r w:rsidRPr="00322B1D">
        <w:rPr>
          <w:rFonts w:hint="cs"/>
          <w:sz w:val="24"/>
          <w:rtl/>
        </w:rPr>
        <w:t>הכול</w:t>
      </w:r>
      <w:r>
        <w:rPr>
          <w:sz w:val="24"/>
          <w:rtl/>
        </w:rPr>
        <w:t>.</w:t>
      </w:r>
      <w:r w:rsidRPr="00322B1D">
        <w:rPr>
          <w:sz w:val="24"/>
          <w:rtl/>
        </w:rPr>
        <w:t xml:space="preserve"> </w:t>
      </w:r>
      <w:r w:rsidRPr="00322B1D">
        <w:rPr>
          <w:rFonts w:hint="cs"/>
          <w:sz w:val="24"/>
          <w:rtl/>
        </w:rPr>
        <w:t>עם</w:t>
      </w:r>
      <w:r w:rsidRPr="00322B1D">
        <w:rPr>
          <w:sz w:val="24"/>
          <w:rtl/>
        </w:rPr>
        <w:t xml:space="preserve"> </w:t>
      </w:r>
      <w:r w:rsidRPr="00322B1D">
        <w:rPr>
          <w:rFonts w:hint="cs"/>
          <w:sz w:val="24"/>
          <w:rtl/>
        </w:rPr>
        <w:t>עצמנו</w:t>
      </w:r>
      <w:r w:rsidRPr="00322B1D">
        <w:rPr>
          <w:sz w:val="24"/>
          <w:rtl/>
        </w:rPr>
        <w:t xml:space="preserve"> </w:t>
      </w:r>
      <w:r w:rsidRPr="00322B1D">
        <w:rPr>
          <w:rFonts w:hint="cs"/>
          <w:sz w:val="24"/>
          <w:rtl/>
        </w:rPr>
        <w:t>ועם</w:t>
      </w:r>
      <w:r w:rsidRPr="00322B1D">
        <w:rPr>
          <w:sz w:val="24"/>
          <w:rtl/>
        </w:rPr>
        <w:t xml:space="preserve"> </w:t>
      </w:r>
      <w:r w:rsidRPr="00322B1D">
        <w:rPr>
          <w:rFonts w:hint="cs"/>
          <w:sz w:val="24"/>
          <w:rtl/>
        </w:rPr>
        <w:t>תלמידינו</w:t>
      </w:r>
      <w:r w:rsidRPr="00322B1D">
        <w:rPr>
          <w:sz w:val="24"/>
          <w:rtl/>
        </w:rPr>
        <w:t xml:space="preserve"> </w:t>
      </w:r>
      <w:r w:rsidRPr="00322B1D">
        <w:rPr>
          <w:rFonts w:hint="cs"/>
          <w:sz w:val="24"/>
          <w:rtl/>
        </w:rPr>
        <w:t>יש</w:t>
      </w:r>
      <w:r w:rsidRPr="00322B1D">
        <w:rPr>
          <w:sz w:val="24"/>
          <w:rtl/>
        </w:rPr>
        <w:t xml:space="preserve"> </w:t>
      </w:r>
      <w:r w:rsidRPr="00322B1D">
        <w:rPr>
          <w:rFonts w:hint="cs"/>
          <w:sz w:val="24"/>
          <w:rtl/>
        </w:rPr>
        <w:t>לעבוד</w:t>
      </w:r>
      <w:r w:rsidRPr="00322B1D">
        <w:rPr>
          <w:sz w:val="24"/>
          <w:rtl/>
        </w:rPr>
        <w:t xml:space="preserve"> </w:t>
      </w:r>
      <w:r w:rsidRPr="00322B1D">
        <w:rPr>
          <w:rFonts w:hint="cs"/>
          <w:sz w:val="24"/>
          <w:rtl/>
        </w:rPr>
        <w:t>ולחזק</w:t>
      </w:r>
      <w:r w:rsidRPr="00322B1D">
        <w:rPr>
          <w:sz w:val="24"/>
          <w:rtl/>
        </w:rPr>
        <w:t xml:space="preserve"> </w:t>
      </w:r>
      <w:r w:rsidRPr="00322B1D">
        <w:rPr>
          <w:rFonts w:hint="cs"/>
          <w:sz w:val="24"/>
          <w:rtl/>
        </w:rPr>
        <w:t>את</w:t>
      </w:r>
      <w:r w:rsidRPr="00322B1D">
        <w:rPr>
          <w:sz w:val="24"/>
          <w:rtl/>
        </w:rPr>
        <w:t xml:space="preserve"> </w:t>
      </w:r>
      <w:r w:rsidRPr="00322B1D">
        <w:rPr>
          <w:rFonts w:hint="cs"/>
          <w:sz w:val="24"/>
          <w:rtl/>
        </w:rPr>
        <w:t>הרצון</w:t>
      </w:r>
      <w:r w:rsidRPr="00322B1D">
        <w:rPr>
          <w:sz w:val="24"/>
          <w:rtl/>
        </w:rPr>
        <w:t xml:space="preserve">. </w:t>
      </w:r>
      <w:r w:rsidRPr="00322B1D">
        <w:rPr>
          <w:rFonts w:hint="cs"/>
          <w:sz w:val="24"/>
          <w:rtl/>
        </w:rPr>
        <w:t>מתוך</w:t>
      </w:r>
      <w:r w:rsidRPr="00322B1D">
        <w:rPr>
          <w:sz w:val="24"/>
          <w:rtl/>
        </w:rPr>
        <w:t xml:space="preserve"> </w:t>
      </w:r>
      <w:r w:rsidRPr="00322B1D">
        <w:rPr>
          <w:rFonts w:hint="cs"/>
          <w:sz w:val="24"/>
          <w:rtl/>
        </w:rPr>
        <w:t>כך</w:t>
      </w:r>
      <w:r w:rsidRPr="00322B1D">
        <w:rPr>
          <w:sz w:val="24"/>
          <w:rtl/>
        </w:rPr>
        <w:t xml:space="preserve"> </w:t>
      </w:r>
      <w:r w:rsidRPr="00322B1D">
        <w:rPr>
          <w:rFonts w:hint="cs"/>
          <w:sz w:val="24"/>
          <w:rtl/>
        </w:rPr>
        <w:t>משתנה</w:t>
      </w:r>
      <w:r w:rsidRPr="00322B1D">
        <w:rPr>
          <w:sz w:val="24"/>
          <w:rtl/>
        </w:rPr>
        <w:t xml:space="preserve"> </w:t>
      </w:r>
      <w:r w:rsidRPr="00322B1D">
        <w:rPr>
          <w:rFonts w:hint="cs"/>
          <w:sz w:val="24"/>
          <w:rtl/>
        </w:rPr>
        <w:t>המבט</w:t>
      </w:r>
      <w:r w:rsidRPr="00322B1D">
        <w:rPr>
          <w:sz w:val="24"/>
          <w:rtl/>
        </w:rPr>
        <w:t xml:space="preserve"> </w:t>
      </w:r>
      <w:r>
        <w:rPr>
          <w:rFonts w:hint="cs"/>
          <w:sz w:val="24"/>
          <w:rtl/>
        </w:rPr>
        <w:t xml:space="preserve">למבט </w:t>
      </w:r>
      <w:r w:rsidRPr="00322B1D">
        <w:rPr>
          <w:rFonts w:hint="cs"/>
          <w:sz w:val="24"/>
          <w:rtl/>
        </w:rPr>
        <w:t>מצמיח</w:t>
      </w:r>
      <w:r w:rsidRPr="00322B1D">
        <w:rPr>
          <w:sz w:val="24"/>
          <w:rtl/>
        </w:rPr>
        <w:t xml:space="preserve"> </w:t>
      </w:r>
      <w:r>
        <w:rPr>
          <w:rFonts w:hint="cs"/>
          <w:sz w:val="24"/>
          <w:rtl/>
        </w:rPr>
        <w:t xml:space="preserve">ומתעוררת </w:t>
      </w:r>
      <w:r w:rsidRPr="00322B1D">
        <w:rPr>
          <w:rFonts w:hint="cs"/>
          <w:sz w:val="24"/>
          <w:rtl/>
        </w:rPr>
        <w:t>השאיפה</w:t>
      </w:r>
      <w:r w:rsidRPr="00322B1D">
        <w:rPr>
          <w:sz w:val="24"/>
          <w:rtl/>
        </w:rPr>
        <w:t xml:space="preserve"> </w:t>
      </w:r>
      <w:r w:rsidRPr="00322B1D">
        <w:rPr>
          <w:rFonts w:hint="cs"/>
          <w:sz w:val="24"/>
          <w:rtl/>
        </w:rPr>
        <w:t>הגדולה</w:t>
      </w:r>
      <w:r w:rsidRPr="00322B1D">
        <w:rPr>
          <w:sz w:val="24"/>
          <w:rtl/>
        </w:rPr>
        <w:t xml:space="preserve"> </w:t>
      </w:r>
      <w:r w:rsidRPr="00322B1D">
        <w:rPr>
          <w:rFonts w:hint="cs"/>
          <w:sz w:val="24"/>
          <w:rtl/>
        </w:rPr>
        <w:t>ועמה</w:t>
      </w:r>
      <w:r w:rsidRPr="00322B1D">
        <w:rPr>
          <w:sz w:val="24"/>
          <w:rtl/>
        </w:rPr>
        <w:t xml:space="preserve"> </w:t>
      </w:r>
      <w:r w:rsidRPr="00322B1D">
        <w:rPr>
          <w:rFonts w:hint="cs"/>
          <w:sz w:val="24"/>
          <w:rtl/>
        </w:rPr>
        <w:t>המעשים</w:t>
      </w:r>
      <w:r w:rsidRPr="00322B1D">
        <w:rPr>
          <w:sz w:val="24"/>
          <w:rtl/>
        </w:rPr>
        <w:t xml:space="preserve"> </w:t>
      </w:r>
      <w:r w:rsidRPr="00322B1D">
        <w:rPr>
          <w:rFonts w:hint="cs"/>
          <w:sz w:val="24"/>
          <w:rtl/>
        </w:rPr>
        <w:t>ותיקונם</w:t>
      </w:r>
      <w:r w:rsidRPr="00322B1D">
        <w:rPr>
          <w:sz w:val="24"/>
          <w:rtl/>
        </w:rPr>
        <w:t>.</w:t>
      </w:r>
    </w:p>
    <w:p w14:paraId="45744E53" w14:textId="77777777" w:rsidR="000F312E" w:rsidRPr="00322B1D" w:rsidRDefault="000F312E" w:rsidP="000F312E">
      <w:pPr>
        <w:pStyle w:val="aa"/>
        <w:numPr>
          <w:ilvl w:val="0"/>
          <w:numId w:val="19"/>
        </w:numPr>
        <w:rPr>
          <w:sz w:val="24"/>
          <w:rtl/>
        </w:rPr>
      </w:pPr>
      <w:r w:rsidRPr="00322B1D">
        <w:rPr>
          <w:rFonts w:hint="cs"/>
          <w:sz w:val="24"/>
          <w:rtl/>
        </w:rPr>
        <w:t>הגורם</w:t>
      </w:r>
      <w:r w:rsidRPr="00322B1D">
        <w:rPr>
          <w:sz w:val="24"/>
          <w:rtl/>
        </w:rPr>
        <w:t xml:space="preserve"> </w:t>
      </w:r>
      <w:r w:rsidRPr="00322B1D">
        <w:rPr>
          <w:rFonts w:hint="cs"/>
          <w:sz w:val="24"/>
          <w:rtl/>
        </w:rPr>
        <w:t>הבלעדי</w:t>
      </w:r>
      <w:r w:rsidRPr="00322B1D">
        <w:rPr>
          <w:sz w:val="24"/>
          <w:rtl/>
        </w:rPr>
        <w:t xml:space="preserve"> </w:t>
      </w:r>
      <w:r w:rsidRPr="00322B1D">
        <w:rPr>
          <w:rFonts w:hint="cs"/>
          <w:sz w:val="24"/>
          <w:rtl/>
        </w:rPr>
        <w:t>בחינוך</w:t>
      </w:r>
      <w:r w:rsidRPr="00322B1D">
        <w:rPr>
          <w:sz w:val="24"/>
          <w:rtl/>
        </w:rPr>
        <w:t xml:space="preserve"> </w:t>
      </w:r>
      <w:r w:rsidRPr="00322B1D">
        <w:rPr>
          <w:rFonts w:hint="cs"/>
          <w:sz w:val="24"/>
          <w:rtl/>
        </w:rPr>
        <w:t>ובהשראת</w:t>
      </w:r>
      <w:r w:rsidRPr="00322B1D">
        <w:rPr>
          <w:sz w:val="24"/>
          <w:rtl/>
        </w:rPr>
        <w:t xml:space="preserve"> </w:t>
      </w:r>
      <w:r>
        <w:rPr>
          <w:rFonts w:hint="cs"/>
          <w:sz w:val="24"/>
          <w:rtl/>
        </w:rPr>
        <w:t>ה</w:t>
      </w:r>
      <w:r w:rsidRPr="00322B1D">
        <w:rPr>
          <w:rFonts w:hint="cs"/>
          <w:sz w:val="24"/>
          <w:rtl/>
        </w:rPr>
        <w:t>שכינה</w:t>
      </w:r>
      <w:r>
        <w:rPr>
          <w:rFonts w:hint="cs"/>
          <w:sz w:val="24"/>
          <w:rtl/>
        </w:rPr>
        <w:t xml:space="preserve"> </w:t>
      </w:r>
      <w:r w:rsidRPr="00322B1D">
        <w:rPr>
          <w:sz w:val="24"/>
          <w:rtl/>
        </w:rPr>
        <w:t xml:space="preserve">- </w:t>
      </w:r>
      <w:r w:rsidRPr="00322B1D">
        <w:rPr>
          <w:rFonts w:hint="cs"/>
          <w:sz w:val="24"/>
          <w:rtl/>
        </w:rPr>
        <w:t>הוא</w:t>
      </w:r>
      <w:r w:rsidRPr="00322B1D">
        <w:rPr>
          <w:sz w:val="24"/>
          <w:rtl/>
        </w:rPr>
        <w:t xml:space="preserve"> </w:t>
      </w:r>
      <w:r w:rsidRPr="00322B1D">
        <w:rPr>
          <w:rFonts w:hint="cs"/>
          <w:sz w:val="24"/>
          <w:rtl/>
        </w:rPr>
        <w:t>הלב</w:t>
      </w:r>
      <w:r>
        <w:rPr>
          <w:sz w:val="24"/>
          <w:rtl/>
        </w:rPr>
        <w:t>.</w:t>
      </w:r>
    </w:p>
    <w:p w14:paraId="19ED91C2" w14:textId="77777777" w:rsidR="000F312E" w:rsidRPr="00322B1D" w:rsidRDefault="000F312E" w:rsidP="000F312E">
      <w:pPr>
        <w:pStyle w:val="aa"/>
        <w:numPr>
          <w:ilvl w:val="0"/>
          <w:numId w:val="19"/>
        </w:numPr>
        <w:rPr>
          <w:sz w:val="24"/>
          <w:rtl/>
        </w:rPr>
      </w:pPr>
      <w:r w:rsidRPr="00322B1D">
        <w:rPr>
          <w:rFonts w:hint="cs"/>
          <w:sz w:val="24"/>
          <w:rtl/>
        </w:rPr>
        <w:t>גם</w:t>
      </w:r>
      <w:r w:rsidRPr="00322B1D">
        <w:rPr>
          <w:sz w:val="24"/>
          <w:rtl/>
        </w:rPr>
        <w:t xml:space="preserve"> </w:t>
      </w:r>
      <w:r w:rsidRPr="00322B1D">
        <w:rPr>
          <w:rFonts w:hint="cs"/>
          <w:sz w:val="24"/>
          <w:rtl/>
        </w:rPr>
        <w:t>כשהלב</w:t>
      </w:r>
      <w:r w:rsidRPr="00322B1D">
        <w:rPr>
          <w:sz w:val="24"/>
          <w:rtl/>
        </w:rPr>
        <w:t xml:space="preserve"> </w:t>
      </w:r>
      <w:r w:rsidRPr="00322B1D">
        <w:rPr>
          <w:rFonts w:hint="cs"/>
          <w:sz w:val="24"/>
          <w:rtl/>
        </w:rPr>
        <w:t>מלא</w:t>
      </w:r>
      <w:r w:rsidRPr="00322B1D">
        <w:rPr>
          <w:sz w:val="24"/>
          <w:rtl/>
        </w:rPr>
        <w:t xml:space="preserve"> </w:t>
      </w:r>
      <w:r w:rsidRPr="00322B1D">
        <w:rPr>
          <w:rFonts w:hint="cs"/>
          <w:sz w:val="24"/>
          <w:rtl/>
        </w:rPr>
        <w:t>בטוב</w:t>
      </w:r>
      <w:r w:rsidRPr="00322B1D">
        <w:rPr>
          <w:sz w:val="24"/>
          <w:rtl/>
        </w:rPr>
        <w:t xml:space="preserve"> </w:t>
      </w:r>
      <w:r w:rsidRPr="00322B1D">
        <w:rPr>
          <w:rFonts w:hint="cs"/>
          <w:sz w:val="24"/>
          <w:rtl/>
        </w:rPr>
        <w:t>ובמסירות</w:t>
      </w:r>
      <w:r w:rsidRPr="00322B1D">
        <w:rPr>
          <w:sz w:val="24"/>
          <w:rtl/>
        </w:rPr>
        <w:t xml:space="preserve"> </w:t>
      </w:r>
      <w:r w:rsidRPr="00322B1D">
        <w:rPr>
          <w:rFonts w:hint="cs"/>
          <w:sz w:val="24"/>
          <w:rtl/>
        </w:rPr>
        <w:t>נפש</w:t>
      </w:r>
      <w:r>
        <w:rPr>
          <w:rFonts w:hint="cs"/>
          <w:sz w:val="24"/>
          <w:rtl/>
        </w:rPr>
        <w:t xml:space="preserve"> </w:t>
      </w:r>
      <w:r>
        <w:rPr>
          <w:sz w:val="24"/>
          <w:rtl/>
        </w:rPr>
        <w:t>–</w:t>
      </w:r>
      <w:r>
        <w:rPr>
          <w:rFonts w:hint="cs"/>
          <w:sz w:val="24"/>
          <w:rtl/>
        </w:rPr>
        <w:t xml:space="preserve"> </w:t>
      </w:r>
      <w:r w:rsidRPr="00322B1D">
        <w:rPr>
          <w:rFonts w:hint="cs"/>
          <w:sz w:val="24"/>
          <w:rtl/>
        </w:rPr>
        <w:t>הוא</w:t>
      </w:r>
      <w:r w:rsidRPr="00322B1D">
        <w:rPr>
          <w:sz w:val="24"/>
          <w:rtl/>
        </w:rPr>
        <w:t xml:space="preserve"> </w:t>
      </w:r>
      <w:r w:rsidRPr="00322B1D">
        <w:rPr>
          <w:rFonts w:hint="cs"/>
          <w:sz w:val="24"/>
          <w:rtl/>
        </w:rPr>
        <w:t>רק</w:t>
      </w:r>
      <w:r w:rsidRPr="00322B1D">
        <w:rPr>
          <w:sz w:val="24"/>
          <w:rtl/>
        </w:rPr>
        <w:t xml:space="preserve"> </w:t>
      </w:r>
      <w:r w:rsidRPr="00322B1D">
        <w:rPr>
          <w:rFonts w:hint="cs"/>
          <w:sz w:val="24"/>
          <w:rtl/>
        </w:rPr>
        <w:t>חצי</w:t>
      </w:r>
      <w:r w:rsidRPr="00322B1D">
        <w:rPr>
          <w:sz w:val="24"/>
          <w:rtl/>
        </w:rPr>
        <w:t xml:space="preserve">. </w:t>
      </w:r>
      <w:r w:rsidRPr="00322B1D">
        <w:rPr>
          <w:rFonts w:hint="cs"/>
          <w:sz w:val="24"/>
          <w:rtl/>
        </w:rPr>
        <w:t>כל</w:t>
      </w:r>
      <w:r w:rsidRPr="00322B1D">
        <w:rPr>
          <w:sz w:val="24"/>
          <w:rtl/>
        </w:rPr>
        <w:t xml:space="preserve"> </w:t>
      </w:r>
      <w:r w:rsidRPr="00322B1D">
        <w:rPr>
          <w:rFonts w:hint="cs"/>
          <w:sz w:val="24"/>
          <w:rtl/>
        </w:rPr>
        <w:t>אחד</w:t>
      </w:r>
      <w:r w:rsidRPr="00322B1D">
        <w:rPr>
          <w:sz w:val="24"/>
          <w:rtl/>
        </w:rPr>
        <w:t xml:space="preserve"> </w:t>
      </w:r>
      <w:r w:rsidRPr="00322B1D">
        <w:rPr>
          <w:rFonts w:hint="cs"/>
          <w:sz w:val="24"/>
          <w:rtl/>
        </w:rPr>
        <w:t>מאתנו</w:t>
      </w:r>
      <w:r w:rsidRPr="00322B1D">
        <w:rPr>
          <w:sz w:val="24"/>
          <w:rtl/>
        </w:rPr>
        <w:t xml:space="preserve"> </w:t>
      </w:r>
      <w:r w:rsidRPr="00322B1D">
        <w:rPr>
          <w:rFonts w:hint="cs"/>
          <w:sz w:val="24"/>
          <w:rtl/>
        </w:rPr>
        <w:t>זקוק</w:t>
      </w:r>
      <w:r w:rsidRPr="00322B1D">
        <w:rPr>
          <w:sz w:val="24"/>
          <w:rtl/>
        </w:rPr>
        <w:t xml:space="preserve"> </w:t>
      </w:r>
      <w:r w:rsidRPr="00322B1D">
        <w:rPr>
          <w:rFonts w:hint="cs"/>
          <w:sz w:val="24"/>
          <w:rtl/>
        </w:rPr>
        <w:t>לזולתו</w:t>
      </w:r>
      <w:r>
        <w:rPr>
          <w:sz w:val="24"/>
          <w:rtl/>
        </w:rPr>
        <w:t>.</w:t>
      </w:r>
    </w:p>
    <w:p w14:paraId="49FD7D84" w14:textId="77777777" w:rsidR="000F312E" w:rsidRPr="00322B1D" w:rsidRDefault="000F312E" w:rsidP="000F312E">
      <w:pPr>
        <w:pStyle w:val="aa"/>
        <w:numPr>
          <w:ilvl w:val="0"/>
          <w:numId w:val="19"/>
        </w:numPr>
        <w:rPr>
          <w:sz w:val="24"/>
          <w:rtl/>
        </w:rPr>
      </w:pPr>
      <w:r w:rsidRPr="00322B1D">
        <w:rPr>
          <w:rFonts w:hint="cs"/>
          <w:sz w:val="24"/>
          <w:rtl/>
        </w:rPr>
        <w:t>התנאי</w:t>
      </w:r>
      <w:r w:rsidRPr="00322B1D">
        <w:rPr>
          <w:sz w:val="24"/>
          <w:rtl/>
        </w:rPr>
        <w:t xml:space="preserve"> </w:t>
      </w:r>
      <w:r w:rsidRPr="00322B1D">
        <w:rPr>
          <w:rFonts w:hint="cs"/>
          <w:sz w:val="24"/>
          <w:rtl/>
        </w:rPr>
        <w:t>להגיע</w:t>
      </w:r>
      <w:r w:rsidRPr="00322B1D">
        <w:rPr>
          <w:sz w:val="24"/>
          <w:rtl/>
        </w:rPr>
        <w:t xml:space="preserve"> </w:t>
      </w:r>
      <w:r w:rsidRPr="00322B1D">
        <w:rPr>
          <w:rFonts w:hint="cs"/>
          <w:sz w:val="24"/>
          <w:rtl/>
        </w:rPr>
        <w:t>ללב</w:t>
      </w:r>
      <w:r w:rsidRPr="00322B1D">
        <w:rPr>
          <w:sz w:val="24"/>
          <w:rtl/>
        </w:rPr>
        <w:t xml:space="preserve"> </w:t>
      </w:r>
      <w:r w:rsidRPr="00322B1D">
        <w:rPr>
          <w:rFonts w:hint="cs"/>
          <w:sz w:val="24"/>
          <w:rtl/>
        </w:rPr>
        <w:t>הדברים</w:t>
      </w:r>
      <w:r>
        <w:rPr>
          <w:rFonts w:hint="cs"/>
          <w:sz w:val="24"/>
          <w:rtl/>
        </w:rPr>
        <w:t>,</w:t>
      </w:r>
      <w:r w:rsidRPr="00322B1D">
        <w:rPr>
          <w:sz w:val="24"/>
          <w:rtl/>
        </w:rPr>
        <w:t xml:space="preserve"> </w:t>
      </w:r>
      <w:r w:rsidRPr="00322B1D">
        <w:rPr>
          <w:rFonts w:hint="cs"/>
          <w:sz w:val="24"/>
          <w:rtl/>
        </w:rPr>
        <w:t>ללב</w:t>
      </w:r>
      <w:r w:rsidRPr="00322B1D">
        <w:rPr>
          <w:sz w:val="24"/>
          <w:rtl/>
        </w:rPr>
        <w:t xml:space="preserve"> </w:t>
      </w:r>
      <w:r w:rsidRPr="00322B1D">
        <w:rPr>
          <w:rFonts w:hint="cs"/>
          <w:sz w:val="24"/>
          <w:rtl/>
        </w:rPr>
        <w:t>התלמיד</w:t>
      </w:r>
      <w:r>
        <w:rPr>
          <w:rFonts w:hint="cs"/>
          <w:sz w:val="24"/>
          <w:rtl/>
        </w:rPr>
        <w:t xml:space="preserve"> </w:t>
      </w:r>
      <w:r>
        <w:rPr>
          <w:sz w:val="24"/>
          <w:rtl/>
        </w:rPr>
        <w:t>–</w:t>
      </w:r>
      <w:r w:rsidRPr="00322B1D">
        <w:rPr>
          <w:sz w:val="24"/>
          <w:rtl/>
        </w:rPr>
        <w:t xml:space="preserve"> </w:t>
      </w:r>
      <w:r>
        <w:rPr>
          <w:rFonts w:hint="cs"/>
          <w:sz w:val="24"/>
          <w:rtl/>
        </w:rPr>
        <w:t xml:space="preserve">הוא </w:t>
      </w:r>
      <w:r w:rsidRPr="00322B1D">
        <w:rPr>
          <w:rFonts w:hint="cs"/>
          <w:sz w:val="24"/>
          <w:rtl/>
        </w:rPr>
        <w:t>להיות</w:t>
      </w:r>
      <w:r w:rsidRPr="00322B1D">
        <w:rPr>
          <w:sz w:val="24"/>
          <w:rtl/>
        </w:rPr>
        <w:t xml:space="preserve"> </w:t>
      </w:r>
      <w:r w:rsidRPr="00322B1D">
        <w:rPr>
          <w:rFonts w:hint="cs"/>
          <w:sz w:val="24"/>
          <w:rtl/>
        </w:rPr>
        <w:t>חסר</w:t>
      </w:r>
      <w:r w:rsidRPr="00322B1D">
        <w:rPr>
          <w:sz w:val="24"/>
          <w:rtl/>
        </w:rPr>
        <w:t xml:space="preserve"> </w:t>
      </w:r>
      <w:r w:rsidRPr="00322B1D">
        <w:rPr>
          <w:rFonts w:hint="cs"/>
          <w:sz w:val="24"/>
          <w:rtl/>
        </w:rPr>
        <w:t>פניות</w:t>
      </w:r>
      <w:r>
        <w:rPr>
          <w:rFonts w:hint="cs"/>
          <w:sz w:val="24"/>
          <w:rtl/>
        </w:rPr>
        <w:t>,</w:t>
      </w:r>
      <w:r w:rsidRPr="00322B1D">
        <w:rPr>
          <w:sz w:val="24"/>
          <w:rtl/>
        </w:rPr>
        <w:t xml:space="preserve"> </w:t>
      </w:r>
      <w:r w:rsidRPr="00322B1D">
        <w:rPr>
          <w:rFonts w:hint="cs"/>
          <w:sz w:val="24"/>
          <w:rtl/>
        </w:rPr>
        <w:t>להגיע</w:t>
      </w:r>
      <w:r w:rsidRPr="00322B1D">
        <w:rPr>
          <w:sz w:val="24"/>
          <w:rtl/>
        </w:rPr>
        <w:t xml:space="preserve"> </w:t>
      </w:r>
      <w:r w:rsidRPr="00322B1D">
        <w:rPr>
          <w:rFonts w:hint="cs"/>
          <w:sz w:val="24"/>
          <w:rtl/>
        </w:rPr>
        <w:t>ממקום</w:t>
      </w:r>
      <w:r w:rsidRPr="00322B1D">
        <w:rPr>
          <w:sz w:val="24"/>
          <w:rtl/>
        </w:rPr>
        <w:t xml:space="preserve"> </w:t>
      </w:r>
      <w:r w:rsidRPr="00322B1D">
        <w:rPr>
          <w:rFonts w:hint="cs"/>
          <w:sz w:val="24"/>
          <w:rtl/>
        </w:rPr>
        <w:t>נקי</w:t>
      </w:r>
      <w:r w:rsidRPr="00322B1D">
        <w:rPr>
          <w:sz w:val="24"/>
          <w:rtl/>
        </w:rPr>
        <w:t xml:space="preserve">, </w:t>
      </w:r>
      <w:r w:rsidRPr="00322B1D">
        <w:rPr>
          <w:rFonts w:hint="cs"/>
          <w:sz w:val="24"/>
          <w:rtl/>
        </w:rPr>
        <w:t>אוהב</w:t>
      </w:r>
      <w:r>
        <w:rPr>
          <w:rFonts w:hint="cs"/>
          <w:sz w:val="24"/>
          <w:rtl/>
        </w:rPr>
        <w:t>,</w:t>
      </w:r>
      <w:r w:rsidRPr="00322B1D">
        <w:rPr>
          <w:sz w:val="24"/>
          <w:rtl/>
        </w:rPr>
        <w:t xml:space="preserve"> </w:t>
      </w:r>
      <w:r w:rsidRPr="00322B1D">
        <w:rPr>
          <w:rFonts w:hint="cs"/>
          <w:sz w:val="24"/>
          <w:rtl/>
        </w:rPr>
        <w:t>מכבד</w:t>
      </w:r>
      <w:r w:rsidRPr="00322B1D">
        <w:rPr>
          <w:sz w:val="24"/>
          <w:rtl/>
        </w:rPr>
        <w:t xml:space="preserve"> </w:t>
      </w:r>
      <w:r w:rsidRPr="00322B1D">
        <w:rPr>
          <w:rFonts w:hint="cs"/>
          <w:sz w:val="24"/>
          <w:rtl/>
        </w:rPr>
        <w:t>ומכיל</w:t>
      </w:r>
      <w:r w:rsidRPr="00322B1D">
        <w:rPr>
          <w:sz w:val="24"/>
          <w:rtl/>
        </w:rPr>
        <w:t>.</w:t>
      </w:r>
    </w:p>
    <w:p w14:paraId="1CC51A14" w14:textId="77777777" w:rsidR="000F312E" w:rsidRPr="004521B6" w:rsidRDefault="000F312E" w:rsidP="000F312E">
      <w:pPr>
        <w:rPr>
          <w:sz w:val="24"/>
          <w:rtl/>
        </w:rPr>
      </w:pPr>
      <w:r w:rsidRPr="004521B6">
        <w:rPr>
          <w:rFonts w:hint="cs"/>
          <w:sz w:val="24"/>
          <w:rtl/>
        </w:rPr>
        <w:t>הכוזרי</w:t>
      </w:r>
      <w:r w:rsidRPr="004521B6">
        <w:rPr>
          <w:sz w:val="24"/>
          <w:rtl/>
        </w:rPr>
        <w:t xml:space="preserve"> </w:t>
      </w:r>
      <w:r w:rsidRPr="004521B6">
        <w:rPr>
          <w:rFonts w:hint="cs"/>
          <w:sz w:val="24"/>
          <w:rtl/>
        </w:rPr>
        <w:t>מסיים</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ספרו</w:t>
      </w:r>
      <w:r>
        <w:rPr>
          <w:rFonts w:hint="cs"/>
          <w:sz w:val="24"/>
          <w:rtl/>
        </w:rPr>
        <w:t xml:space="preserve"> במילים אלו</w:t>
      </w:r>
      <w:r w:rsidRPr="004521B6">
        <w:rPr>
          <w:sz w:val="24"/>
          <w:rtl/>
        </w:rPr>
        <w:t xml:space="preserve">: </w:t>
      </w:r>
      <w:r>
        <w:rPr>
          <w:rFonts w:hint="cs"/>
          <w:sz w:val="24"/>
          <w:rtl/>
        </w:rPr>
        <w:t>'</w:t>
      </w:r>
      <w:r w:rsidRPr="004521B6">
        <w:rPr>
          <w:rFonts w:hint="cs"/>
          <w:sz w:val="24"/>
          <w:rtl/>
        </w:rPr>
        <w:t>ירושלים</w:t>
      </w:r>
      <w:r w:rsidRPr="004521B6">
        <w:rPr>
          <w:sz w:val="24"/>
          <w:rtl/>
        </w:rPr>
        <w:t xml:space="preserve"> </w:t>
      </w:r>
      <w:r w:rsidRPr="004521B6">
        <w:rPr>
          <w:rFonts w:hint="cs"/>
          <w:sz w:val="24"/>
          <w:rtl/>
        </w:rPr>
        <w:t>לא</w:t>
      </w:r>
      <w:r w:rsidRPr="004521B6">
        <w:rPr>
          <w:sz w:val="24"/>
          <w:rtl/>
        </w:rPr>
        <w:t xml:space="preserve"> </w:t>
      </w:r>
      <w:r w:rsidRPr="004521B6">
        <w:rPr>
          <w:rFonts w:hint="cs"/>
          <w:sz w:val="24"/>
          <w:rtl/>
        </w:rPr>
        <w:t>תבנה</w:t>
      </w:r>
      <w:r w:rsidRPr="004521B6">
        <w:rPr>
          <w:sz w:val="24"/>
          <w:rtl/>
        </w:rPr>
        <w:t xml:space="preserve"> </w:t>
      </w:r>
      <w:r w:rsidRPr="004521B6">
        <w:rPr>
          <w:rFonts w:hint="cs"/>
          <w:sz w:val="24"/>
          <w:rtl/>
        </w:rPr>
        <w:t>כי</w:t>
      </w:r>
      <w:r w:rsidRPr="004521B6">
        <w:rPr>
          <w:sz w:val="24"/>
          <w:rtl/>
        </w:rPr>
        <w:t xml:space="preserve"> </w:t>
      </w:r>
      <w:r w:rsidRPr="004521B6">
        <w:rPr>
          <w:rFonts w:hint="cs"/>
          <w:sz w:val="24"/>
          <w:rtl/>
        </w:rPr>
        <w:t>אם</w:t>
      </w:r>
      <w:r w:rsidRPr="004521B6">
        <w:rPr>
          <w:sz w:val="24"/>
          <w:rtl/>
        </w:rPr>
        <w:t xml:space="preserve"> </w:t>
      </w:r>
      <w:r w:rsidRPr="004521B6">
        <w:rPr>
          <w:rFonts w:hint="cs"/>
          <w:sz w:val="24"/>
          <w:rtl/>
        </w:rPr>
        <w:t>כאשר</w:t>
      </w:r>
      <w:r w:rsidRPr="004521B6">
        <w:rPr>
          <w:sz w:val="24"/>
          <w:rtl/>
        </w:rPr>
        <w:t xml:space="preserve"> </w:t>
      </w:r>
      <w:r w:rsidRPr="004521B6">
        <w:rPr>
          <w:rFonts w:hint="cs"/>
          <w:sz w:val="24"/>
          <w:rtl/>
        </w:rPr>
        <w:t>ישתוקקו</w:t>
      </w:r>
      <w:r w:rsidRPr="004521B6">
        <w:rPr>
          <w:sz w:val="24"/>
          <w:rtl/>
        </w:rPr>
        <w:t xml:space="preserve"> </w:t>
      </w:r>
      <w:r w:rsidRPr="004521B6">
        <w:rPr>
          <w:rFonts w:hint="cs"/>
          <w:sz w:val="24"/>
          <w:rtl/>
        </w:rPr>
        <w:t>אליה</w:t>
      </w:r>
      <w:r w:rsidRPr="004521B6">
        <w:rPr>
          <w:sz w:val="24"/>
          <w:rtl/>
        </w:rPr>
        <w:t xml:space="preserve"> </w:t>
      </w:r>
      <w:r w:rsidRPr="004521B6">
        <w:rPr>
          <w:rFonts w:hint="cs"/>
          <w:sz w:val="24"/>
          <w:rtl/>
        </w:rPr>
        <w:t>בני</w:t>
      </w:r>
      <w:r w:rsidRPr="004521B6">
        <w:rPr>
          <w:sz w:val="24"/>
          <w:rtl/>
        </w:rPr>
        <w:t xml:space="preserve"> </w:t>
      </w:r>
      <w:r w:rsidRPr="004521B6">
        <w:rPr>
          <w:rFonts w:hint="cs"/>
          <w:sz w:val="24"/>
          <w:rtl/>
        </w:rPr>
        <w:t>ישראל</w:t>
      </w:r>
      <w:r w:rsidRPr="004521B6">
        <w:rPr>
          <w:sz w:val="24"/>
          <w:rtl/>
        </w:rPr>
        <w:t xml:space="preserve"> </w:t>
      </w:r>
      <w:r w:rsidRPr="004521B6">
        <w:rPr>
          <w:rFonts w:hint="cs"/>
          <w:sz w:val="24"/>
          <w:rtl/>
        </w:rPr>
        <w:t>תכלית</w:t>
      </w:r>
      <w:r w:rsidRPr="004521B6">
        <w:rPr>
          <w:sz w:val="24"/>
          <w:rtl/>
        </w:rPr>
        <w:t xml:space="preserve"> </w:t>
      </w:r>
      <w:r w:rsidRPr="004521B6">
        <w:rPr>
          <w:rFonts w:hint="cs"/>
          <w:sz w:val="24"/>
          <w:rtl/>
        </w:rPr>
        <w:t>תשוקה</w:t>
      </w:r>
      <w:r>
        <w:rPr>
          <w:rFonts w:hint="cs"/>
          <w:sz w:val="24"/>
          <w:rtl/>
        </w:rPr>
        <w:t>,</w:t>
      </w:r>
      <w:r w:rsidRPr="004521B6">
        <w:rPr>
          <w:sz w:val="24"/>
          <w:rtl/>
        </w:rPr>
        <w:t xml:space="preserve"> </w:t>
      </w:r>
      <w:r w:rsidRPr="004521B6">
        <w:rPr>
          <w:rFonts w:hint="cs"/>
          <w:sz w:val="24"/>
          <w:rtl/>
        </w:rPr>
        <w:t>עד</w:t>
      </w:r>
      <w:r w:rsidRPr="004521B6">
        <w:rPr>
          <w:sz w:val="24"/>
          <w:rtl/>
        </w:rPr>
        <w:t xml:space="preserve"> </w:t>
      </w:r>
      <w:r w:rsidRPr="004521B6">
        <w:rPr>
          <w:rFonts w:hint="cs"/>
          <w:sz w:val="24"/>
          <w:rtl/>
        </w:rPr>
        <w:t>אשר</w:t>
      </w:r>
      <w:r w:rsidRPr="004521B6">
        <w:rPr>
          <w:sz w:val="24"/>
          <w:rtl/>
        </w:rPr>
        <w:t xml:space="preserve"> </w:t>
      </w:r>
      <w:r w:rsidRPr="004521B6">
        <w:rPr>
          <w:rFonts w:hint="cs"/>
          <w:sz w:val="24"/>
          <w:rtl/>
        </w:rPr>
        <w:t>יחוננו</w:t>
      </w:r>
      <w:r w:rsidRPr="004521B6">
        <w:rPr>
          <w:sz w:val="24"/>
          <w:rtl/>
        </w:rPr>
        <w:t xml:space="preserve"> </w:t>
      </w:r>
      <w:r w:rsidRPr="004521B6">
        <w:rPr>
          <w:rFonts w:hint="cs"/>
          <w:sz w:val="24"/>
          <w:rtl/>
        </w:rPr>
        <w:t>את</w:t>
      </w:r>
      <w:r w:rsidRPr="004521B6">
        <w:rPr>
          <w:sz w:val="24"/>
          <w:rtl/>
        </w:rPr>
        <w:t xml:space="preserve"> </w:t>
      </w:r>
      <w:r w:rsidRPr="004521B6">
        <w:rPr>
          <w:rFonts w:hint="cs"/>
          <w:sz w:val="24"/>
          <w:rtl/>
        </w:rPr>
        <w:t>אבניה</w:t>
      </w:r>
      <w:r w:rsidRPr="004521B6">
        <w:rPr>
          <w:sz w:val="24"/>
          <w:rtl/>
        </w:rPr>
        <w:t xml:space="preserve"> </w:t>
      </w:r>
      <w:r w:rsidRPr="004521B6">
        <w:rPr>
          <w:rFonts w:hint="cs"/>
          <w:sz w:val="24"/>
          <w:rtl/>
        </w:rPr>
        <w:t>ואת</w:t>
      </w:r>
      <w:r w:rsidRPr="004521B6">
        <w:rPr>
          <w:sz w:val="24"/>
          <w:rtl/>
        </w:rPr>
        <w:t xml:space="preserve"> </w:t>
      </w:r>
      <w:r w:rsidRPr="004521B6">
        <w:rPr>
          <w:rFonts w:hint="cs"/>
          <w:sz w:val="24"/>
          <w:rtl/>
        </w:rPr>
        <w:t>עפרה</w:t>
      </w:r>
      <w:r>
        <w:rPr>
          <w:rFonts w:hint="cs"/>
          <w:sz w:val="24"/>
          <w:rtl/>
        </w:rPr>
        <w:t>' (ספר הכוזרי ה', כ"ז)</w:t>
      </w:r>
      <w:r w:rsidRPr="004521B6">
        <w:rPr>
          <w:sz w:val="24"/>
          <w:rtl/>
        </w:rPr>
        <w:t>.</w:t>
      </w:r>
      <w:r>
        <w:rPr>
          <w:rFonts w:hint="cs"/>
          <w:sz w:val="24"/>
          <w:rtl/>
        </w:rPr>
        <w:t xml:space="preserve"> </w:t>
      </w:r>
      <w:r w:rsidRPr="004521B6">
        <w:rPr>
          <w:rFonts w:hint="cs"/>
          <w:sz w:val="24"/>
          <w:rtl/>
        </w:rPr>
        <w:t>נתפלל</w:t>
      </w:r>
      <w:r w:rsidRPr="004521B6">
        <w:rPr>
          <w:sz w:val="24"/>
          <w:rtl/>
        </w:rPr>
        <w:t xml:space="preserve"> </w:t>
      </w:r>
      <w:r w:rsidRPr="004521B6">
        <w:rPr>
          <w:rFonts w:hint="cs"/>
          <w:sz w:val="24"/>
          <w:rtl/>
        </w:rPr>
        <w:t>לקב</w:t>
      </w:r>
      <w:r w:rsidRPr="004521B6">
        <w:rPr>
          <w:sz w:val="24"/>
          <w:rtl/>
        </w:rPr>
        <w:t>"</w:t>
      </w:r>
      <w:r w:rsidRPr="004521B6">
        <w:rPr>
          <w:rFonts w:hint="cs"/>
          <w:sz w:val="24"/>
          <w:rtl/>
        </w:rPr>
        <w:t>ה</w:t>
      </w:r>
      <w:r w:rsidRPr="004521B6">
        <w:rPr>
          <w:sz w:val="24"/>
          <w:rtl/>
        </w:rPr>
        <w:t xml:space="preserve"> </w:t>
      </w:r>
      <w:r>
        <w:rPr>
          <w:rFonts w:hint="cs"/>
          <w:sz w:val="24"/>
          <w:rtl/>
        </w:rPr>
        <w:t>'</w:t>
      </w:r>
      <w:r w:rsidRPr="004521B6">
        <w:rPr>
          <w:rFonts w:hint="cs"/>
          <w:sz w:val="24"/>
          <w:rtl/>
        </w:rPr>
        <w:t>וטהר</w:t>
      </w:r>
      <w:r w:rsidRPr="004521B6">
        <w:rPr>
          <w:sz w:val="24"/>
          <w:rtl/>
        </w:rPr>
        <w:t xml:space="preserve"> </w:t>
      </w:r>
      <w:r w:rsidRPr="004521B6">
        <w:rPr>
          <w:rFonts w:hint="cs"/>
          <w:sz w:val="24"/>
          <w:rtl/>
        </w:rPr>
        <w:t>לבנו</w:t>
      </w:r>
      <w:r w:rsidRPr="004521B6">
        <w:rPr>
          <w:sz w:val="24"/>
          <w:rtl/>
        </w:rPr>
        <w:t xml:space="preserve"> </w:t>
      </w:r>
      <w:r w:rsidRPr="004521B6">
        <w:rPr>
          <w:rFonts w:hint="cs"/>
          <w:sz w:val="24"/>
          <w:rtl/>
        </w:rPr>
        <w:t>לעבדך</w:t>
      </w:r>
      <w:r w:rsidRPr="004521B6">
        <w:rPr>
          <w:sz w:val="24"/>
          <w:rtl/>
        </w:rPr>
        <w:t xml:space="preserve"> </w:t>
      </w:r>
      <w:r w:rsidRPr="004521B6">
        <w:rPr>
          <w:rFonts w:hint="cs"/>
          <w:sz w:val="24"/>
          <w:rtl/>
        </w:rPr>
        <w:t>באמת</w:t>
      </w:r>
      <w:r>
        <w:rPr>
          <w:rFonts w:hint="cs"/>
          <w:sz w:val="24"/>
          <w:rtl/>
        </w:rPr>
        <w:t>',</w:t>
      </w:r>
      <w:r w:rsidRPr="004521B6">
        <w:rPr>
          <w:sz w:val="24"/>
          <w:rtl/>
        </w:rPr>
        <w:t xml:space="preserve"> </w:t>
      </w:r>
      <w:r>
        <w:rPr>
          <w:rFonts w:hint="cs"/>
          <w:sz w:val="24"/>
          <w:rtl/>
        </w:rPr>
        <w:t>ו</w:t>
      </w:r>
      <w:r w:rsidRPr="004521B6">
        <w:rPr>
          <w:rFonts w:hint="cs"/>
          <w:sz w:val="24"/>
          <w:rtl/>
        </w:rPr>
        <w:t>נשתוקק</w:t>
      </w:r>
      <w:r w:rsidRPr="004521B6">
        <w:rPr>
          <w:sz w:val="24"/>
          <w:rtl/>
        </w:rPr>
        <w:t xml:space="preserve"> </w:t>
      </w:r>
      <w:r w:rsidRPr="004521B6">
        <w:rPr>
          <w:rFonts w:hint="cs"/>
          <w:sz w:val="24"/>
          <w:rtl/>
        </w:rPr>
        <w:t>מעומק</w:t>
      </w:r>
      <w:r w:rsidRPr="004521B6">
        <w:rPr>
          <w:sz w:val="24"/>
          <w:rtl/>
        </w:rPr>
        <w:t xml:space="preserve"> </w:t>
      </w:r>
      <w:r w:rsidRPr="004521B6">
        <w:rPr>
          <w:rFonts w:hint="cs"/>
          <w:sz w:val="24"/>
          <w:rtl/>
        </w:rPr>
        <w:t>ל</w:t>
      </w:r>
      <w:r>
        <w:rPr>
          <w:rFonts w:hint="cs"/>
          <w:sz w:val="24"/>
          <w:rtl/>
        </w:rPr>
        <w:t>י</w:t>
      </w:r>
      <w:r w:rsidRPr="004521B6">
        <w:rPr>
          <w:rFonts w:hint="cs"/>
          <w:sz w:val="24"/>
          <w:rtl/>
        </w:rPr>
        <w:t>בנו</w:t>
      </w:r>
      <w:r>
        <w:rPr>
          <w:rFonts w:hint="cs"/>
          <w:sz w:val="24"/>
          <w:rtl/>
        </w:rPr>
        <w:t>: '</w:t>
      </w:r>
      <w:r w:rsidRPr="004521B6">
        <w:rPr>
          <w:rFonts w:hint="cs"/>
          <w:sz w:val="24"/>
          <w:rtl/>
        </w:rPr>
        <w:t>ותן</w:t>
      </w:r>
      <w:r w:rsidRPr="004521B6">
        <w:rPr>
          <w:sz w:val="24"/>
          <w:rtl/>
        </w:rPr>
        <w:t xml:space="preserve"> </w:t>
      </w:r>
      <w:r w:rsidRPr="004521B6">
        <w:rPr>
          <w:rFonts w:hint="cs"/>
          <w:sz w:val="24"/>
          <w:rtl/>
        </w:rPr>
        <w:t>בל</w:t>
      </w:r>
      <w:r>
        <w:rPr>
          <w:rFonts w:hint="cs"/>
          <w:sz w:val="24"/>
          <w:rtl/>
        </w:rPr>
        <w:t>י</w:t>
      </w:r>
      <w:r w:rsidRPr="004521B6">
        <w:rPr>
          <w:rFonts w:hint="cs"/>
          <w:sz w:val="24"/>
          <w:rtl/>
        </w:rPr>
        <w:t>בנו</w:t>
      </w:r>
      <w:r>
        <w:rPr>
          <w:rFonts w:hint="cs"/>
          <w:sz w:val="24"/>
          <w:rtl/>
        </w:rPr>
        <w:t xml:space="preserve"> בינה </w:t>
      </w:r>
      <w:r w:rsidRPr="004521B6">
        <w:rPr>
          <w:rFonts w:hint="cs"/>
          <w:sz w:val="24"/>
          <w:rtl/>
        </w:rPr>
        <w:t>לשמוע</w:t>
      </w:r>
      <w:r>
        <w:rPr>
          <w:rFonts w:hint="cs"/>
          <w:sz w:val="24"/>
          <w:rtl/>
        </w:rPr>
        <w:t>...</w:t>
      </w:r>
      <w:r w:rsidRPr="004521B6">
        <w:rPr>
          <w:sz w:val="24"/>
          <w:rtl/>
        </w:rPr>
        <w:t xml:space="preserve"> </w:t>
      </w:r>
      <w:r w:rsidRPr="004521B6">
        <w:rPr>
          <w:rFonts w:hint="cs"/>
          <w:sz w:val="24"/>
          <w:rtl/>
        </w:rPr>
        <w:t>לעשות</w:t>
      </w:r>
      <w:r w:rsidRPr="004521B6">
        <w:rPr>
          <w:sz w:val="24"/>
          <w:rtl/>
        </w:rPr>
        <w:t xml:space="preserve"> </w:t>
      </w:r>
      <w:r w:rsidRPr="004521B6">
        <w:rPr>
          <w:rFonts w:hint="cs"/>
          <w:sz w:val="24"/>
          <w:rtl/>
        </w:rPr>
        <w:t>ולקיים</w:t>
      </w:r>
      <w:r>
        <w:rPr>
          <w:rFonts w:hint="cs"/>
          <w:sz w:val="24"/>
          <w:rtl/>
        </w:rPr>
        <w:t>'.</w:t>
      </w:r>
    </w:p>
    <w:p w14:paraId="50864509" w14:textId="77777777" w:rsidR="000F312E" w:rsidRPr="004521B6" w:rsidRDefault="000F312E" w:rsidP="000F312E">
      <w:pPr>
        <w:rPr>
          <w:sz w:val="24"/>
        </w:rPr>
      </w:pPr>
    </w:p>
    <w:p w14:paraId="4A1346F5" w14:textId="77777777" w:rsidR="000F312E" w:rsidRDefault="000F312E" w:rsidP="000F312E">
      <w:pPr>
        <w:bidi w:val="0"/>
        <w:spacing w:after="200" w:line="276" w:lineRule="auto"/>
        <w:jc w:val="left"/>
        <w:rPr>
          <w:rFonts w:ascii="David" w:hAnsi="David"/>
          <w:sz w:val="24"/>
          <w:rtl/>
        </w:rPr>
      </w:pPr>
      <w:r>
        <w:rPr>
          <w:rFonts w:ascii="David" w:hAnsi="David"/>
          <w:sz w:val="24"/>
          <w:rtl/>
        </w:rPr>
        <w:br w:type="page"/>
      </w:r>
    </w:p>
    <w:p w14:paraId="61DFC3C8" w14:textId="666426D2" w:rsidR="00A348C5" w:rsidRDefault="000F312E" w:rsidP="000F312E">
      <w:pPr>
        <w:rPr>
          <w:rFonts w:ascii="David" w:hAnsi="David"/>
          <w:sz w:val="24"/>
          <w:rtl/>
        </w:rPr>
      </w:pPr>
      <w:r w:rsidRPr="00FD66B5">
        <w:rPr>
          <w:rFonts w:ascii="David" w:hAnsi="David"/>
          <w:b/>
          <w:bCs/>
          <w:sz w:val="24"/>
          <w:rtl/>
        </w:rPr>
        <w:t>מעורר השראה</w:t>
      </w:r>
    </w:p>
    <w:p w14:paraId="6095F2ED" w14:textId="6066C870" w:rsidR="000F312E" w:rsidRPr="00C87558" w:rsidRDefault="000F312E" w:rsidP="000F312E">
      <w:pPr>
        <w:rPr>
          <w:rFonts w:ascii="David" w:hAnsi="David"/>
          <w:sz w:val="24"/>
          <w:rtl/>
        </w:rPr>
      </w:pPr>
      <w:r w:rsidRPr="00C87558">
        <w:rPr>
          <w:rFonts w:ascii="David" w:hAnsi="David"/>
          <w:sz w:val="24"/>
          <w:rtl/>
        </w:rPr>
        <w:t>עצם הנוכחות של המורה מעידה שיש משהו מעבר ללומד, שיש לו לאן ללכת.</w:t>
      </w:r>
    </w:p>
    <w:p w14:paraId="5305C570" w14:textId="77777777" w:rsidR="00A348C5" w:rsidRDefault="00F03607" w:rsidP="00A348C5">
      <w:pPr>
        <w:rPr>
          <w:rFonts w:ascii="David" w:hAnsi="David"/>
          <w:sz w:val="24"/>
          <w:rtl/>
        </w:rPr>
      </w:pPr>
      <w:r>
        <w:rPr>
          <w:rFonts w:ascii="David" w:hAnsi="David" w:hint="cs"/>
          <w:b/>
          <w:bCs/>
          <w:sz w:val="24"/>
          <w:rtl/>
        </w:rPr>
        <w:t>שאלות לדיון</w:t>
      </w:r>
    </w:p>
    <w:p w14:paraId="73956AB3" w14:textId="1F743F11" w:rsidR="000F312E" w:rsidRPr="00C87558" w:rsidRDefault="000F312E" w:rsidP="00A348C5">
      <w:pPr>
        <w:rPr>
          <w:rFonts w:ascii="David" w:hAnsi="David"/>
          <w:sz w:val="24"/>
          <w:rtl/>
        </w:rPr>
      </w:pPr>
      <w:r>
        <w:rPr>
          <w:rFonts w:ascii="David" w:hAnsi="David"/>
          <w:sz w:val="24"/>
          <w:rtl/>
        </w:rPr>
        <w:t>מה מעביר המורה לתלמיד</w:t>
      </w:r>
      <w:r w:rsidRPr="00C87558">
        <w:rPr>
          <w:rFonts w:ascii="David" w:hAnsi="David"/>
          <w:sz w:val="24"/>
          <w:rtl/>
        </w:rPr>
        <w:t xml:space="preserve"> מעבר לתוכן הנלמד? כיצד פותחים בפני התלמיד אופקים חדשים?</w:t>
      </w:r>
    </w:p>
    <w:p w14:paraId="462B57DA" w14:textId="77777777" w:rsidR="000F312E" w:rsidRDefault="000F312E" w:rsidP="000F312E">
      <w:pPr>
        <w:pStyle w:val="2"/>
        <w:rPr>
          <w:rtl/>
        </w:rPr>
      </w:pPr>
      <w:bookmarkStart w:id="115" w:name="_Toc529175710"/>
      <w:bookmarkStart w:id="116" w:name="_Toc522789679"/>
      <w:r>
        <w:rPr>
          <w:rFonts w:hint="cs"/>
          <w:rtl/>
        </w:rPr>
        <w:t>אישיות המורה שממשיכה לפתוח בתלמיד פתחים רבים</w:t>
      </w:r>
      <w:bookmarkEnd w:id="115"/>
      <w:r w:rsidRPr="00C87558">
        <w:rPr>
          <w:rtl/>
        </w:rPr>
        <w:t xml:space="preserve"> </w:t>
      </w:r>
      <w:bookmarkEnd w:id="116"/>
    </w:p>
    <w:p w14:paraId="07D625BC" w14:textId="77777777" w:rsidR="000F312E" w:rsidRPr="00FD66B5" w:rsidRDefault="000F312E" w:rsidP="000F312E">
      <w:pPr>
        <w:pStyle w:val="af4"/>
        <w:rPr>
          <w:sz w:val="20"/>
          <w:szCs w:val="24"/>
          <w:rtl/>
        </w:rPr>
      </w:pPr>
      <w:r w:rsidRPr="00FD66B5">
        <w:rPr>
          <w:rFonts w:hint="cs"/>
          <w:sz w:val="20"/>
          <w:szCs w:val="24"/>
          <w:rtl/>
        </w:rPr>
        <w:t>על מסירות והשפעה שבין מורה לתלמידו</w:t>
      </w:r>
    </w:p>
    <w:p w14:paraId="3D72411D" w14:textId="77777777" w:rsidR="000F312E" w:rsidRPr="00C87558" w:rsidRDefault="000F312E" w:rsidP="000F312E">
      <w:pPr>
        <w:rPr>
          <w:rFonts w:ascii="David" w:hAnsi="David"/>
          <w:sz w:val="24"/>
          <w:rtl/>
        </w:rPr>
      </w:pPr>
      <w:r>
        <w:rPr>
          <w:rFonts w:ascii="David" w:hAnsi="David"/>
          <w:sz w:val="24"/>
          <w:rtl/>
        </w:rPr>
        <w:t>באחת השנים</w:t>
      </w:r>
      <w:r w:rsidRPr="00C87558">
        <w:rPr>
          <w:rFonts w:ascii="David" w:hAnsi="David"/>
          <w:sz w:val="24"/>
          <w:rtl/>
        </w:rPr>
        <w:t xml:space="preserve"> פתחה הנהלת החמ"ד את היום הראשון ללימודים בבתי הספר ובגני הילדים של זיכרון יעקב ובנימינה. לאחר המפגש המלא שמחה, התרגשות והתחדשות, התכנסו צוותי בחכמ"ה של מוסדות החינוך באזור ללימוד משותף. למדנו</w:t>
      </w:r>
      <w:r>
        <w:rPr>
          <w:rFonts w:ascii="David" w:hAnsi="David"/>
          <w:sz w:val="24"/>
          <w:rtl/>
        </w:rPr>
        <w:t xml:space="preserve"> בחברותות את דברי הירושלמי: 'אי</w:t>
      </w:r>
      <w:r w:rsidRPr="00C87558">
        <w:rPr>
          <w:rFonts w:ascii="David" w:hAnsi="David"/>
          <w:sz w:val="24"/>
          <w:rtl/>
        </w:rPr>
        <w:t>זהו רבו שלימדו חכמה? כל שפתח לו תחילה, דברי רבי מאיר. רבי יודן אומר: כל שרוב תלמודו ממנו. רבי יוסי אומר: כל שהאיר עיניו במשנתו' (ירושלמי בבא מציעא ב</w:t>
      </w:r>
      <w:r>
        <w:rPr>
          <w:rFonts w:ascii="David" w:hAnsi="David" w:hint="cs"/>
          <w:sz w:val="24"/>
          <w:rtl/>
        </w:rPr>
        <w:t>'</w:t>
      </w:r>
      <w:r w:rsidRPr="00C87558">
        <w:rPr>
          <w:rFonts w:ascii="David" w:hAnsi="David"/>
          <w:sz w:val="24"/>
          <w:rtl/>
        </w:rPr>
        <w:t>, י</w:t>
      </w:r>
      <w:r>
        <w:rPr>
          <w:rFonts w:ascii="David" w:hAnsi="David" w:hint="cs"/>
          <w:sz w:val="24"/>
          <w:rtl/>
        </w:rPr>
        <w:t>"</w:t>
      </w:r>
      <w:r w:rsidRPr="00C87558">
        <w:rPr>
          <w:rFonts w:ascii="David" w:hAnsi="David"/>
          <w:sz w:val="24"/>
          <w:rtl/>
        </w:rPr>
        <w:t>א). הלימוד היה פורה ופורץ דרך, ותובנות רבות עלו מצוותי החינוך. כאן אנחנו מבקשים לשתף רק בדעתו של רבי מאיר.</w:t>
      </w:r>
    </w:p>
    <w:p w14:paraId="6338C8A1" w14:textId="77777777" w:rsidR="000F312E" w:rsidRPr="00C87558" w:rsidRDefault="000F312E" w:rsidP="000F312E">
      <w:pPr>
        <w:rPr>
          <w:rFonts w:ascii="David" w:hAnsi="David"/>
          <w:sz w:val="24"/>
          <w:rtl/>
        </w:rPr>
      </w:pPr>
      <w:r w:rsidRPr="00C87558">
        <w:rPr>
          <w:rFonts w:ascii="David" w:hAnsi="David"/>
          <w:sz w:val="24"/>
          <w:rtl/>
        </w:rPr>
        <w:t>רבי מאיר הגדיר את 'רבו שלימדו ח</w:t>
      </w:r>
      <w:r>
        <w:rPr>
          <w:rFonts w:ascii="David" w:hAnsi="David"/>
          <w:sz w:val="24"/>
          <w:rtl/>
        </w:rPr>
        <w:t>כמה' כמי ש'פתח לו תחילה'. שאלנו</w:t>
      </w:r>
      <w:r w:rsidRPr="00C87558">
        <w:rPr>
          <w:rFonts w:ascii="David" w:hAnsi="David"/>
          <w:sz w:val="24"/>
          <w:rtl/>
        </w:rPr>
        <w:t xml:space="preserve"> בין היתר, מי פתח למי תחילה? באופן פשוט, המורה פתח לתלמיד; אך אולי ניתן לקרוא זאת גם בכיוון ההפוך – התלמיד פתח למורה תחילה... ואולי שתי האפשרויות קיימות: הלימוד הוא הדדי, 'ומתלמידי יותר מכולם'. כשמורה ותלמידים נכנס</w:t>
      </w:r>
      <w:r>
        <w:rPr>
          <w:rFonts w:ascii="David" w:hAnsi="David"/>
          <w:sz w:val="24"/>
          <w:rtl/>
        </w:rPr>
        <w:t>ים לכיתה מתוך מגמה ללמוד זה מזה</w:t>
      </w:r>
      <w:r w:rsidRPr="00C87558">
        <w:rPr>
          <w:rFonts w:ascii="David" w:hAnsi="David"/>
          <w:sz w:val="24"/>
          <w:rtl/>
        </w:rPr>
        <w:t xml:space="preserve"> ולצאת מועשרים בנקודות חדשות למחשבה, הרי שהמורה פותח לתלמיד דרך, וכך גם המורה נפתח להרהורים חדשים ומחוזות שלא הכיר קודם.</w:t>
      </w:r>
    </w:p>
    <w:p w14:paraId="1475B330" w14:textId="77777777" w:rsidR="000F312E" w:rsidRPr="00C87558" w:rsidRDefault="000F312E" w:rsidP="000F312E">
      <w:pPr>
        <w:rPr>
          <w:rFonts w:ascii="David" w:hAnsi="David"/>
          <w:sz w:val="24"/>
          <w:rtl/>
        </w:rPr>
      </w:pPr>
      <w:r w:rsidRPr="00C87558">
        <w:rPr>
          <w:rFonts w:ascii="David" w:hAnsi="David"/>
          <w:sz w:val="24"/>
          <w:rtl/>
        </w:rPr>
        <w:t xml:space="preserve"> </w:t>
      </w:r>
    </w:p>
    <w:p w14:paraId="02680518" w14:textId="77777777" w:rsidR="000F312E" w:rsidRPr="00C87558" w:rsidRDefault="000F312E" w:rsidP="000F312E">
      <w:pPr>
        <w:rPr>
          <w:rFonts w:ascii="David" w:hAnsi="David"/>
          <w:sz w:val="24"/>
          <w:rtl/>
        </w:rPr>
      </w:pPr>
      <w:r w:rsidRPr="00C87558">
        <w:rPr>
          <w:rFonts w:ascii="David" w:hAnsi="David"/>
          <w:sz w:val="24"/>
          <w:rtl/>
        </w:rPr>
        <w:t>מה המשמעות של 'כל שפתח לו תחילה'? ננסה להציע כיוון אחד מני רבים.</w:t>
      </w:r>
    </w:p>
    <w:p w14:paraId="6B981639" w14:textId="77777777" w:rsidR="000F312E" w:rsidRPr="00C87558" w:rsidRDefault="000F312E" w:rsidP="000F312E">
      <w:pPr>
        <w:rPr>
          <w:rFonts w:ascii="David" w:hAnsi="David"/>
          <w:sz w:val="24"/>
          <w:rtl/>
        </w:rPr>
      </w:pPr>
      <w:r w:rsidRPr="00C87558">
        <w:rPr>
          <w:rFonts w:ascii="David" w:hAnsi="David"/>
          <w:sz w:val="24"/>
          <w:rtl/>
        </w:rPr>
        <w:t>פגשתי לפני זמן קצר אי</w:t>
      </w:r>
      <w:r>
        <w:rPr>
          <w:rFonts w:ascii="David" w:hAnsi="David"/>
          <w:sz w:val="24"/>
          <w:rtl/>
        </w:rPr>
        <w:t>ש חינוך</w:t>
      </w:r>
      <w:r w:rsidRPr="00C87558">
        <w:rPr>
          <w:rFonts w:ascii="David" w:hAnsi="David"/>
          <w:sz w:val="24"/>
          <w:rtl/>
        </w:rPr>
        <w:t xml:space="preserve"> בעל תפקיד בחמ"ד, ששיתף אותי בשמחה בכך שלימד דברים שזכינו ללמוד יחד באחד המפגשים. הוא תיאר בפני במפורט את מה שלימד, ואני בדקתי את עצמי שוב ושוב, ונדמה היה לי שאת מה שהוא לימד – אני לא העברתי... אדם זה לקח את מה שלמדנו למקומות שלו, למה שנראה לו, מתאים לו ונכון לו. </w:t>
      </w:r>
    </w:p>
    <w:p w14:paraId="449984DE" w14:textId="77777777" w:rsidR="000F312E" w:rsidRPr="00C87558" w:rsidRDefault="000F312E" w:rsidP="000F312E">
      <w:pPr>
        <w:rPr>
          <w:rFonts w:ascii="David" w:hAnsi="David"/>
          <w:sz w:val="24"/>
          <w:rtl/>
        </w:rPr>
      </w:pPr>
      <w:r>
        <w:rPr>
          <w:rFonts w:ascii="David" w:hAnsi="David"/>
          <w:sz w:val="24"/>
          <w:rtl/>
        </w:rPr>
        <w:t>במחשבה ראשונה דבר זה נראה לי מעט מוזר ודרש ממני בירור עצמי</w:t>
      </w:r>
      <w:r>
        <w:rPr>
          <w:rFonts w:ascii="David" w:hAnsi="David" w:hint="cs"/>
          <w:sz w:val="24"/>
          <w:rtl/>
        </w:rPr>
        <w:t>:</w:t>
      </w:r>
      <w:r w:rsidRPr="00C87558">
        <w:rPr>
          <w:rFonts w:ascii="David" w:hAnsi="David"/>
          <w:sz w:val="24"/>
          <w:rtl/>
        </w:rPr>
        <w:t xml:space="preserve"> אולי ההסבר לא היה טוב? אולי הגדרת הדברים לא הייתה בהירה דיה? במחשבה שנייה הבנתי שכך דרכו של לימוד: המלמד אינו עוסק ב'העברת חומר' הלימודים, הוא גם 'מוליך רוח'. חומר הלימודים, המידע שמעביר המורה, הוא לכאורה דבר סגור, מוגדר, מוגבל וברור. אבל ברור שלצדו של כל מפגש בין מורה ותלמיד יש עולם רחב ועשיר של רוח, של תוכן רגשי, של תובנות חיים, של הכללות הצפות ועולות, והחשוב מכול – יש אפשרות לקחת את הנלמד בשיעור למחוזות אישיים המתאימים לעולמו</w:t>
      </w:r>
      <w:r>
        <w:rPr>
          <w:rFonts w:ascii="David" w:hAnsi="David"/>
          <w:sz w:val="24"/>
          <w:rtl/>
        </w:rPr>
        <w:t xml:space="preserve"> של הלומד. מבחינה זו</w:t>
      </w:r>
      <w:r w:rsidRPr="00C87558">
        <w:rPr>
          <w:rFonts w:ascii="David" w:hAnsi="David"/>
          <w:sz w:val="24"/>
          <w:rtl/>
        </w:rPr>
        <w:t xml:space="preserve"> יכולים לצאת מהשיעור שלושים תלמידים וכל אחד מהם מרגיש אחרת, קורה לו משהו אחר בעקבות המקור הנלמד או בהשפעת הדינמיקה שהייתה בשיעור. ועם זאת, כל תלמיד מרגיש שנפתח לו פתח לעולם רחב, להארה, לחשיבה, להתרגשות ממה שלא הכיר קודם.</w:t>
      </w:r>
    </w:p>
    <w:p w14:paraId="508B024D" w14:textId="77777777" w:rsidR="000F312E" w:rsidRPr="00C87558" w:rsidRDefault="000F312E" w:rsidP="000F312E">
      <w:pPr>
        <w:rPr>
          <w:rFonts w:ascii="David" w:hAnsi="David"/>
          <w:sz w:val="24"/>
          <w:rtl/>
        </w:rPr>
      </w:pPr>
    </w:p>
    <w:p w14:paraId="7FE43303" w14:textId="77777777" w:rsidR="000F312E" w:rsidRPr="00C87558" w:rsidRDefault="000F312E" w:rsidP="000F312E">
      <w:pPr>
        <w:rPr>
          <w:rFonts w:ascii="David" w:hAnsi="David"/>
          <w:sz w:val="24"/>
          <w:rtl/>
        </w:rPr>
      </w:pPr>
      <w:r w:rsidRPr="00C87558">
        <w:rPr>
          <w:rFonts w:ascii="David" w:hAnsi="David"/>
          <w:sz w:val="24"/>
          <w:rtl/>
        </w:rPr>
        <w:t xml:space="preserve">אולי הסיפור הבא ששמעתי יוכל להמחיש זאת. בכנס שנערך לפני כמה שנים סיפר מאיר שלו שבספרו 'רומן רוסי' הוא כתב את המשפט הבא: 'הילד רואה חסידות בשמיים, והן דואות כגרגירי פרג הצפים בחלב'. </w:t>
      </w:r>
    </w:p>
    <w:p w14:paraId="708601A2" w14:textId="77777777" w:rsidR="000F312E" w:rsidRPr="00C87558" w:rsidRDefault="000F312E" w:rsidP="000F312E">
      <w:pPr>
        <w:rPr>
          <w:rFonts w:ascii="David" w:hAnsi="David"/>
          <w:sz w:val="24"/>
          <w:rtl/>
        </w:rPr>
      </w:pPr>
      <w:r w:rsidRPr="00C87558">
        <w:rPr>
          <w:rFonts w:ascii="David" w:hAnsi="David"/>
          <w:sz w:val="24"/>
          <w:rtl/>
        </w:rPr>
        <w:t xml:space="preserve">שאל אותו העורך הלשוני: </w:t>
      </w:r>
      <w:r>
        <w:rPr>
          <w:rFonts w:ascii="David" w:hAnsi="David" w:hint="cs"/>
          <w:sz w:val="24"/>
          <w:rtl/>
        </w:rPr>
        <w:t>'</w:t>
      </w:r>
      <w:r w:rsidRPr="00C87558">
        <w:rPr>
          <w:rFonts w:ascii="David" w:hAnsi="David"/>
          <w:sz w:val="24"/>
          <w:rtl/>
        </w:rPr>
        <w:t>איפה הילד בסיפור שלך ראה גרגירי פרג הצפים בחלב?</w:t>
      </w:r>
      <w:r>
        <w:rPr>
          <w:rFonts w:ascii="David" w:hAnsi="David" w:hint="cs"/>
          <w:sz w:val="24"/>
          <w:rtl/>
        </w:rPr>
        <w:t>'</w:t>
      </w:r>
      <w:r w:rsidRPr="00C87558">
        <w:rPr>
          <w:rFonts w:ascii="David" w:hAnsi="David"/>
          <w:sz w:val="24"/>
          <w:rtl/>
        </w:rPr>
        <w:t xml:space="preserve"> </w:t>
      </w:r>
    </w:p>
    <w:p w14:paraId="5FF99451" w14:textId="77777777" w:rsidR="000F312E" w:rsidRPr="00C87558" w:rsidRDefault="000F312E" w:rsidP="000F312E">
      <w:pPr>
        <w:rPr>
          <w:rFonts w:ascii="David" w:hAnsi="David"/>
          <w:sz w:val="24"/>
          <w:rtl/>
        </w:rPr>
      </w:pPr>
      <w:r w:rsidRPr="00C87558">
        <w:rPr>
          <w:rFonts w:ascii="David" w:hAnsi="David"/>
          <w:sz w:val="24"/>
          <w:rtl/>
        </w:rPr>
        <w:t xml:space="preserve">ענה מאיר שלו: </w:t>
      </w:r>
      <w:r>
        <w:rPr>
          <w:rFonts w:ascii="David" w:hAnsi="David" w:hint="cs"/>
          <w:sz w:val="24"/>
          <w:rtl/>
        </w:rPr>
        <w:t>'</w:t>
      </w:r>
      <w:r w:rsidRPr="00C87558">
        <w:rPr>
          <w:rFonts w:ascii="David" w:hAnsi="David"/>
          <w:sz w:val="24"/>
          <w:rtl/>
        </w:rPr>
        <w:t>כ</w:t>
      </w:r>
      <w:r>
        <w:rPr>
          <w:rFonts w:ascii="David" w:hAnsi="David"/>
          <w:sz w:val="24"/>
          <w:rtl/>
        </w:rPr>
        <w:t>שהייתי ילד</w:t>
      </w:r>
      <w:r w:rsidRPr="00C87558">
        <w:rPr>
          <w:rFonts w:ascii="David" w:hAnsi="David"/>
          <w:sz w:val="24"/>
          <w:rtl/>
        </w:rPr>
        <w:t xml:space="preserve"> הייתי עומד ליד אימא בשעה שעשתה עוגת פרג. </w:t>
      </w:r>
      <w:r>
        <w:rPr>
          <w:rFonts w:ascii="David" w:hAnsi="David"/>
          <w:sz w:val="24"/>
          <w:rtl/>
        </w:rPr>
        <w:t>היא הייתה משרה את הפרג בחלב, רוב הגרגרים שקעו</w:t>
      </w:r>
      <w:r w:rsidRPr="00C87558">
        <w:rPr>
          <w:rFonts w:ascii="David" w:hAnsi="David"/>
          <w:sz w:val="24"/>
          <w:rtl/>
        </w:rPr>
        <w:t xml:space="preserve"> ואחדים נשארו לצוף. הייתי עומד ומתבונן בגרגירים, מהופנט מהסיבוב שלהם בחלב</w:t>
      </w:r>
      <w:r>
        <w:rPr>
          <w:rFonts w:ascii="David" w:hAnsi="David" w:hint="cs"/>
          <w:sz w:val="24"/>
          <w:rtl/>
        </w:rPr>
        <w:t>'</w:t>
      </w:r>
      <w:r w:rsidRPr="00C87558">
        <w:rPr>
          <w:rFonts w:ascii="David" w:hAnsi="David"/>
          <w:sz w:val="24"/>
          <w:rtl/>
        </w:rPr>
        <w:t>.</w:t>
      </w:r>
    </w:p>
    <w:p w14:paraId="04BBD9FF" w14:textId="77777777" w:rsidR="000F312E" w:rsidRPr="00C87558" w:rsidRDefault="000F312E" w:rsidP="000F312E">
      <w:pPr>
        <w:rPr>
          <w:rFonts w:ascii="David" w:hAnsi="David"/>
          <w:sz w:val="24"/>
          <w:rtl/>
        </w:rPr>
      </w:pPr>
      <w:r w:rsidRPr="00C87558">
        <w:rPr>
          <w:rFonts w:ascii="David" w:hAnsi="David"/>
          <w:sz w:val="24"/>
          <w:rtl/>
        </w:rPr>
        <w:t xml:space="preserve">אמר לו העורך: </w:t>
      </w:r>
      <w:r>
        <w:rPr>
          <w:rFonts w:ascii="David" w:hAnsi="David" w:hint="cs"/>
          <w:sz w:val="24"/>
          <w:rtl/>
        </w:rPr>
        <w:t>'</w:t>
      </w:r>
      <w:r w:rsidRPr="00C87558">
        <w:rPr>
          <w:rFonts w:ascii="David" w:hAnsi="David"/>
          <w:sz w:val="24"/>
          <w:rtl/>
        </w:rPr>
        <w:t>את זה אתה ראית. אבל הגיבור שלך, שחי עם סבא שבסך הכול יודע לשלוק ביצים, איפה הוא ראה בחייו מראה כזה? זה לא אמין. תוריד</w:t>
      </w:r>
      <w:r>
        <w:rPr>
          <w:rFonts w:ascii="David" w:hAnsi="David" w:hint="cs"/>
          <w:sz w:val="24"/>
          <w:rtl/>
        </w:rPr>
        <w:t>'</w:t>
      </w:r>
      <w:r w:rsidRPr="00C87558">
        <w:rPr>
          <w:rFonts w:ascii="David" w:hAnsi="David"/>
          <w:sz w:val="24"/>
          <w:rtl/>
        </w:rPr>
        <w:t>.</w:t>
      </w:r>
    </w:p>
    <w:p w14:paraId="35A6B4B3" w14:textId="77777777" w:rsidR="000F312E" w:rsidRPr="00C87558" w:rsidRDefault="000F312E" w:rsidP="000F312E">
      <w:pPr>
        <w:rPr>
          <w:rFonts w:ascii="David" w:hAnsi="David"/>
          <w:sz w:val="24"/>
          <w:rtl/>
        </w:rPr>
      </w:pPr>
      <w:r>
        <w:rPr>
          <w:rFonts w:ascii="David" w:hAnsi="David"/>
          <w:sz w:val="24"/>
          <w:rtl/>
        </w:rPr>
        <w:t>מאיר שלו הוריד את הציטוט</w:t>
      </w:r>
      <w:r w:rsidRPr="00C87558">
        <w:rPr>
          <w:rFonts w:ascii="David" w:hAnsi="David"/>
          <w:sz w:val="24"/>
          <w:rtl/>
        </w:rPr>
        <w:t xml:space="preserve"> ואמר לעצמו: </w:t>
      </w:r>
      <w:r>
        <w:rPr>
          <w:rFonts w:ascii="David" w:hAnsi="David" w:hint="cs"/>
          <w:sz w:val="24"/>
          <w:rtl/>
        </w:rPr>
        <w:t>'</w:t>
      </w:r>
      <w:r>
        <w:rPr>
          <w:rFonts w:ascii="David" w:hAnsi="David"/>
          <w:sz w:val="24"/>
          <w:rtl/>
        </w:rPr>
        <w:t>פעם</w:t>
      </w:r>
      <w:r w:rsidRPr="00C87558">
        <w:rPr>
          <w:rFonts w:ascii="David" w:hAnsi="David"/>
          <w:sz w:val="24"/>
          <w:rtl/>
        </w:rPr>
        <w:t xml:space="preserve"> עוד אשלב זאת בסיפור</w:t>
      </w:r>
      <w:r>
        <w:rPr>
          <w:rFonts w:ascii="David" w:hAnsi="David" w:hint="cs"/>
          <w:sz w:val="24"/>
          <w:rtl/>
        </w:rPr>
        <w:t>'</w:t>
      </w:r>
      <w:r w:rsidRPr="00C87558">
        <w:rPr>
          <w:rFonts w:ascii="David" w:hAnsi="David"/>
          <w:sz w:val="24"/>
          <w:rtl/>
        </w:rPr>
        <w:t>. לימים, בספרו 'בביתו במדבר', הוא שילב תיאור זה בשעה שהילד רואה את הדודה אופה עוגת פרג.</w:t>
      </w:r>
    </w:p>
    <w:p w14:paraId="576EFF2F" w14:textId="77777777" w:rsidR="000F312E" w:rsidRPr="00C87558" w:rsidRDefault="000F312E" w:rsidP="000F312E">
      <w:pPr>
        <w:rPr>
          <w:rFonts w:ascii="David" w:hAnsi="David"/>
          <w:sz w:val="24"/>
          <w:rtl/>
        </w:rPr>
      </w:pPr>
      <w:r w:rsidRPr="00C87558">
        <w:rPr>
          <w:rFonts w:ascii="David" w:hAnsi="David"/>
          <w:sz w:val="24"/>
          <w:rtl/>
        </w:rPr>
        <w:t>זה סיפור נפלא: גרגירי הפרג הצפים בחלב, אותם ראה מאיר שלו בילדותו, נשארו במודע ובתת</w:t>
      </w:r>
      <w:r w:rsidRPr="00C87558">
        <w:rPr>
          <w:rFonts w:ascii="David" w:hAnsi="David"/>
          <w:sz w:val="24"/>
          <w:vertAlign w:val="superscript"/>
          <w:rtl/>
        </w:rPr>
        <w:t>-</w:t>
      </w:r>
      <w:r w:rsidRPr="00C87558">
        <w:rPr>
          <w:rFonts w:ascii="David" w:hAnsi="David"/>
          <w:sz w:val="24"/>
          <w:rtl/>
        </w:rPr>
        <w:t>מודע שלו שנים רבות, ויצרו את הצורך להביא זאת לידי ביטוי עשרות שנים לאחר מכן. אימא, כשעשתה עוגת פרג, 'פתחה תחילה' למאיר בנה, מעבר לעוגה שטעם...</w:t>
      </w:r>
    </w:p>
    <w:p w14:paraId="584084D7" w14:textId="77777777" w:rsidR="000F312E" w:rsidRPr="00C87558" w:rsidRDefault="000F312E" w:rsidP="000F312E">
      <w:pPr>
        <w:rPr>
          <w:rFonts w:ascii="David" w:hAnsi="David"/>
          <w:sz w:val="24"/>
          <w:rtl/>
        </w:rPr>
      </w:pPr>
    </w:p>
    <w:p w14:paraId="3E3512FC" w14:textId="77777777" w:rsidR="000F312E" w:rsidRPr="00C87558" w:rsidRDefault="000F312E" w:rsidP="000F312E">
      <w:pPr>
        <w:rPr>
          <w:rFonts w:ascii="David" w:hAnsi="David"/>
          <w:sz w:val="24"/>
          <w:rtl/>
        </w:rPr>
      </w:pPr>
      <w:r>
        <w:rPr>
          <w:rFonts w:ascii="David" w:hAnsi="David"/>
          <w:sz w:val="24"/>
          <w:rtl/>
        </w:rPr>
        <w:t>עמנואל לוינס בספרו 'מעבר לפסוק'</w:t>
      </w:r>
      <w:r w:rsidRPr="00C87558">
        <w:rPr>
          <w:rFonts w:ascii="David" w:hAnsi="David"/>
          <w:sz w:val="24"/>
          <w:rtl/>
        </w:rPr>
        <w:t xml:space="preserve"> התייחס לנקודה זו: 'קיימת סכנה אנושית של התאבנות הידע הנרכש, העלול להיות מונח כתוכן חסר חיים בתודעה, ומועבר במצב קיפאון מעי</w:t>
      </w:r>
      <w:r>
        <w:rPr>
          <w:rFonts w:ascii="David" w:hAnsi="David"/>
          <w:sz w:val="24"/>
          <w:rtl/>
        </w:rPr>
        <w:t>ן זה מדור לדור' (מעבר לפסוק, עמ</w:t>
      </w:r>
      <w:r>
        <w:rPr>
          <w:rFonts w:ascii="David" w:hAnsi="David" w:hint="cs"/>
          <w:sz w:val="24"/>
          <w:rtl/>
        </w:rPr>
        <w:t>וד</w:t>
      </w:r>
      <w:r w:rsidRPr="00C87558">
        <w:rPr>
          <w:rFonts w:ascii="David" w:hAnsi="David"/>
          <w:sz w:val="24"/>
          <w:rtl/>
        </w:rPr>
        <w:t xml:space="preserve"> 111). לוינס מתייחס אמנם לדרך הלימוד בתלמוד, אך נכון לראות זאת בכל מקצועות הלימוד: נדרש שיח לומד ומלמד, והוראה המאפשרת 'עיון מחודש, חיים, יצירתיות והתחדשות, תנאי שבלעדיו </w:t>
      </w:r>
      <w:r>
        <w:rPr>
          <w:rFonts w:ascii="David" w:hAnsi="David"/>
          <w:sz w:val="24"/>
          <w:rtl/>
        </w:rPr>
        <w:t>לא תיתכן התגלות, כלומר מחשבה אמ</w:t>
      </w:r>
      <w:r w:rsidRPr="00C87558">
        <w:rPr>
          <w:rFonts w:ascii="David" w:hAnsi="David"/>
          <w:sz w:val="24"/>
          <w:rtl/>
        </w:rPr>
        <w:t>תית' (שם). אולי זה מי ש'פותח לו תחילה': לאו דווקא המורה שלימד אותו א'</w:t>
      </w:r>
      <w:r>
        <w:rPr>
          <w:rFonts w:ascii="David" w:hAnsi="David" w:hint="cs"/>
          <w:sz w:val="24"/>
          <w:rtl/>
        </w:rPr>
        <w:t>-</w:t>
      </w:r>
      <w:r>
        <w:rPr>
          <w:rFonts w:ascii="David" w:hAnsi="David"/>
          <w:sz w:val="24"/>
          <w:rtl/>
        </w:rPr>
        <w:t>ב'</w:t>
      </w:r>
      <w:r w:rsidRPr="00C87558">
        <w:rPr>
          <w:rFonts w:ascii="David" w:hAnsi="David"/>
          <w:sz w:val="24"/>
          <w:rtl/>
        </w:rPr>
        <w:t xml:space="preserve"> או פתח בפניו עולם של מקצוע חדש, אלא כל מי שגרם לזולת לצאת מלימוד ולהרגיש חי ותוסס, להישאר בקושי</w:t>
      </w:r>
      <w:r>
        <w:rPr>
          <w:rFonts w:ascii="David" w:hAnsi="David" w:hint="cs"/>
          <w:sz w:val="24"/>
          <w:rtl/>
        </w:rPr>
        <w:t>י</w:t>
      </w:r>
      <w:r>
        <w:rPr>
          <w:rFonts w:ascii="David" w:hAnsi="David"/>
          <w:sz w:val="24"/>
          <w:rtl/>
        </w:rPr>
        <w:t>ה</w:t>
      </w:r>
      <w:r w:rsidRPr="00C87558">
        <w:rPr>
          <w:rFonts w:ascii="David" w:hAnsi="David"/>
          <w:sz w:val="24"/>
          <w:rtl/>
        </w:rPr>
        <w:t xml:space="preserve"> או לרצות להגיע למקומות שלא ידע עליהם קודם; מי שגורם לשני לחפש תובנות, הכללות שלא הכיר קודם; מי שגורם לו להתגלות, לרוח אחרת.</w:t>
      </w:r>
    </w:p>
    <w:p w14:paraId="15261016" w14:textId="77777777" w:rsidR="000F312E" w:rsidRPr="00C87558" w:rsidRDefault="000F312E" w:rsidP="000F312E">
      <w:pPr>
        <w:rPr>
          <w:rFonts w:ascii="David" w:hAnsi="David"/>
          <w:sz w:val="24"/>
          <w:rtl/>
        </w:rPr>
      </w:pPr>
      <w:r>
        <w:rPr>
          <w:rFonts w:ascii="David" w:hAnsi="David"/>
          <w:sz w:val="24"/>
          <w:rtl/>
        </w:rPr>
        <w:t>אולי נכון להביא מלוינס</w:t>
      </w:r>
      <w:r w:rsidRPr="00C87558">
        <w:rPr>
          <w:rFonts w:ascii="David" w:hAnsi="David"/>
          <w:sz w:val="24"/>
          <w:rtl/>
        </w:rPr>
        <w:t xml:space="preserve"> תובנה</w:t>
      </w:r>
      <w:r>
        <w:rPr>
          <w:rFonts w:ascii="David" w:hAnsi="David" w:hint="cs"/>
          <w:sz w:val="24"/>
          <w:rtl/>
        </w:rPr>
        <w:t xml:space="preserve"> נוספת</w:t>
      </w:r>
      <w:r w:rsidRPr="00C87558">
        <w:rPr>
          <w:rFonts w:ascii="David" w:hAnsi="David"/>
          <w:sz w:val="24"/>
          <w:rtl/>
        </w:rPr>
        <w:t>, שתסייע להעמיק עוד ב'איזהו רבו'. במקום אחר הוא כתב על עצם מציאותו והיותו של המורה המלמד בכיתה: 'הדיבור כעדות של ההיות לנוכחותו שלו, הוא לימוד' (כוליות ואינסוף). עצם הנוכחות של המורה מעידה שיש משהו מעבר ללומד. כאשר תלמיד יושב בכיתה והמורה מלמדו, הוא למד מכך שיש לו לאן ללכת, שיש משהו מעבר לו. ככל שהתלמיד רואה במורה אישיות שלמה ומודל לחיקוי, נוכחות המורה 'פותחת לו' ומאירה לו את דרכו.</w:t>
      </w:r>
    </w:p>
    <w:p w14:paraId="7043DADB" w14:textId="77777777" w:rsidR="000F312E" w:rsidRPr="00C87558" w:rsidRDefault="000F312E" w:rsidP="000F312E">
      <w:pPr>
        <w:rPr>
          <w:rFonts w:ascii="David" w:hAnsi="David"/>
          <w:sz w:val="24"/>
          <w:rtl/>
        </w:rPr>
      </w:pPr>
    </w:p>
    <w:p w14:paraId="762FEC9B" w14:textId="77777777" w:rsidR="000F312E" w:rsidRPr="00C87558" w:rsidRDefault="000F312E" w:rsidP="000F312E">
      <w:pPr>
        <w:rPr>
          <w:rFonts w:ascii="David" w:hAnsi="David"/>
          <w:sz w:val="24"/>
          <w:rtl/>
        </w:rPr>
      </w:pPr>
      <w:r w:rsidRPr="00C87558">
        <w:rPr>
          <w:rFonts w:ascii="David" w:hAnsi="David"/>
          <w:sz w:val="24"/>
          <w:rtl/>
        </w:rPr>
        <w:t xml:space="preserve">זכיתי להשתתף באירוע לציון 25 שנה לישיבת 'הר עציון', והבעת הוקרה לראשי הישיבה. בוגר הישיבה עלה לברך בשם </w:t>
      </w:r>
      <w:r>
        <w:rPr>
          <w:rFonts w:ascii="David" w:hAnsi="David"/>
          <w:sz w:val="24"/>
          <w:rtl/>
        </w:rPr>
        <w:t>התלמידים את ראשי הישיבה, וכך</w:t>
      </w:r>
      <w:r w:rsidRPr="00C87558">
        <w:rPr>
          <w:rFonts w:ascii="David" w:hAnsi="David"/>
          <w:sz w:val="24"/>
          <w:rtl/>
        </w:rPr>
        <w:t xml:space="preserve"> אמר בין הית</w:t>
      </w:r>
      <w:r>
        <w:rPr>
          <w:rFonts w:ascii="David" w:hAnsi="David"/>
          <w:sz w:val="24"/>
          <w:rtl/>
        </w:rPr>
        <w:t>ר: 'אני מבקש סליחה מראשי הישיבה על כך שאני מטלטל א</w:t>
      </w:r>
      <w:r w:rsidRPr="00C87558">
        <w:rPr>
          <w:rFonts w:ascii="David" w:hAnsi="David"/>
          <w:sz w:val="24"/>
          <w:rtl/>
        </w:rPr>
        <w:t>ת</w:t>
      </w:r>
      <w:r>
        <w:rPr>
          <w:rFonts w:ascii="David" w:hAnsi="David" w:hint="cs"/>
          <w:sz w:val="24"/>
          <w:rtl/>
        </w:rPr>
        <w:t>כ</w:t>
      </w:r>
      <w:r w:rsidRPr="00C87558">
        <w:rPr>
          <w:rFonts w:ascii="David" w:hAnsi="David"/>
          <w:sz w:val="24"/>
          <w:rtl/>
        </w:rPr>
        <w:t>ם בתרמיל שאני נושא על גבי לכל מקום. אני לוקח אתכם אתי למילואים, כשעולות שאלות של השקפה ומחשבה, ומנסה לחשוב – מה היה הרב עמיטל אומר על זה... אני מטפס עמכם לטיולים, למקומות שיש בהם קושי ואתגר, ומעלה בזיכרוני שיחה ששמעתי מהרב ליכטנשטיין שיכולה לסייע, ואני מקבל ממנה כוחות. בשאלות הפשוטות הצפות בחיים היומיומיים, שם אתם נמצאים – בלב ובמחשבה. אתם נמצאים איתי בתרמיל לכל מקום שאני הולך... אז סלי</w:t>
      </w:r>
      <w:r>
        <w:rPr>
          <w:rFonts w:ascii="David" w:hAnsi="David"/>
          <w:sz w:val="24"/>
          <w:rtl/>
        </w:rPr>
        <w:t>חה שאתם מטולטלים כל כך הרבה...'</w:t>
      </w:r>
    </w:p>
    <w:p w14:paraId="2794E9A0" w14:textId="77777777" w:rsidR="000F312E" w:rsidRPr="00C87558" w:rsidRDefault="000F312E" w:rsidP="000F312E">
      <w:pPr>
        <w:rPr>
          <w:rFonts w:ascii="David" w:hAnsi="David"/>
          <w:sz w:val="24"/>
          <w:rtl/>
        </w:rPr>
      </w:pPr>
      <w:r w:rsidRPr="00C87558">
        <w:rPr>
          <w:rFonts w:ascii="David" w:hAnsi="David"/>
          <w:sz w:val="24"/>
          <w:rtl/>
        </w:rPr>
        <w:t xml:space="preserve">אולי זו עוד משמעות ל'פתח לו תחילה': </w:t>
      </w:r>
      <w:r>
        <w:rPr>
          <w:rFonts w:ascii="David" w:hAnsi="David"/>
          <w:sz w:val="24"/>
          <w:rtl/>
        </w:rPr>
        <w:t>הרב, המחנך, פותח דרך אצל תלמידו</w:t>
      </w:r>
      <w:r w:rsidRPr="00C87558">
        <w:rPr>
          <w:rFonts w:ascii="David" w:hAnsi="David"/>
          <w:sz w:val="24"/>
          <w:rtl/>
        </w:rPr>
        <w:t xml:space="preserve"> לאו דווקא במפגש</w:t>
      </w:r>
      <w:r>
        <w:rPr>
          <w:rFonts w:ascii="David" w:hAnsi="David"/>
          <w:sz w:val="24"/>
          <w:rtl/>
        </w:rPr>
        <w:t xml:space="preserve"> הלימודי המסוים, בשיעור בו למד טקסט שפתח ל</w:t>
      </w:r>
      <w:r>
        <w:rPr>
          <w:rFonts w:ascii="David" w:hAnsi="David" w:hint="cs"/>
          <w:sz w:val="24"/>
          <w:rtl/>
        </w:rPr>
        <w:t>ו</w:t>
      </w:r>
      <w:r w:rsidRPr="00C87558">
        <w:rPr>
          <w:rFonts w:ascii="David" w:hAnsi="David"/>
          <w:sz w:val="24"/>
          <w:rtl/>
        </w:rPr>
        <w:t xml:space="preserve"> פתחים רבים בחיי</w:t>
      </w:r>
      <w:r>
        <w:rPr>
          <w:rFonts w:ascii="David" w:hAnsi="David" w:hint="cs"/>
          <w:sz w:val="24"/>
          <w:rtl/>
        </w:rPr>
        <w:t>ו</w:t>
      </w:r>
      <w:r w:rsidRPr="00C87558">
        <w:rPr>
          <w:rFonts w:ascii="David" w:hAnsi="David"/>
          <w:sz w:val="24"/>
          <w:rtl/>
        </w:rPr>
        <w:t>, וגם לא רק במה שכתב לוינס על עצם הנוכחות של המורה כגורם ללימוד; האישיות השלמה, המיוחדת והסוחפת, זו המהווה את נקודת הבירור העצמי מולה אתה עו</w:t>
      </w:r>
      <w:r>
        <w:rPr>
          <w:rFonts w:ascii="David" w:hAnsi="David"/>
          <w:sz w:val="24"/>
          <w:rtl/>
        </w:rPr>
        <w:t xml:space="preserve">מד כל חייך, היא זו שפותחת תחילה ואינה עוזבת </w:t>
      </w:r>
      <w:r>
        <w:rPr>
          <w:rFonts w:ascii="David" w:hAnsi="David" w:hint="cs"/>
          <w:sz w:val="24"/>
          <w:rtl/>
        </w:rPr>
        <w:t>אלא</w:t>
      </w:r>
      <w:r w:rsidRPr="00C87558">
        <w:rPr>
          <w:rFonts w:ascii="David" w:hAnsi="David"/>
          <w:sz w:val="24"/>
          <w:rtl/>
        </w:rPr>
        <w:t xml:space="preserve"> ממשיכה לפתוח בך פתחים רבים ועצומים.</w:t>
      </w:r>
    </w:p>
    <w:p w14:paraId="16D36795" w14:textId="77777777" w:rsidR="000F312E" w:rsidRPr="00C87558" w:rsidRDefault="000F312E" w:rsidP="000F312E">
      <w:pPr>
        <w:rPr>
          <w:rFonts w:ascii="David" w:hAnsi="David"/>
          <w:sz w:val="24"/>
          <w:rtl/>
        </w:rPr>
      </w:pPr>
      <w:r w:rsidRPr="00C87558">
        <w:rPr>
          <w:rFonts w:ascii="David" w:hAnsi="David"/>
          <w:sz w:val="24"/>
          <w:rtl/>
        </w:rPr>
        <w:t xml:space="preserve"> </w:t>
      </w:r>
    </w:p>
    <w:p w14:paraId="47398B68" w14:textId="77777777" w:rsidR="000F312E" w:rsidRPr="00C87558" w:rsidRDefault="000F312E" w:rsidP="000F312E">
      <w:pPr>
        <w:rPr>
          <w:rFonts w:ascii="David" w:hAnsi="David"/>
          <w:sz w:val="24"/>
          <w:rtl/>
        </w:rPr>
      </w:pPr>
      <w:r w:rsidRPr="00C87558">
        <w:rPr>
          <w:rFonts w:ascii="David" w:hAnsi="David"/>
          <w:sz w:val="24"/>
          <w:rtl/>
        </w:rPr>
        <w:t>המשוררת יונה וולך כתבה על המורה זלדה דברים מרגשים וחד</w:t>
      </w:r>
      <w:r w:rsidRPr="00C87558">
        <w:rPr>
          <w:rFonts w:ascii="David" w:hAnsi="David"/>
          <w:sz w:val="24"/>
          <w:vertAlign w:val="superscript"/>
          <w:rtl/>
        </w:rPr>
        <w:t>-</w:t>
      </w:r>
      <w:r w:rsidRPr="00C87558">
        <w:rPr>
          <w:rFonts w:ascii="David" w:hAnsi="David"/>
          <w:sz w:val="24"/>
          <w:rtl/>
        </w:rPr>
        <w:t xml:space="preserve">פעמיים, המתארים מה קורה לה כשהיא לומדת את שיריה: </w:t>
      </w:r>
    </w:p>
    <w:p w14:paraId="05A5EB2D" w14:textId="77777777" w:rsidR="000F312E" w:rsidRPr="00FD66B5" w:rsidRDefault="000F312E" w:rsidP="000F312E">
      <w:pPr>
        <w:ind w:left="720"/>
        <w:rPr>
          <w:rFonts w:ascii="David" w:hAnsi="David"/>
          <w:b/>
          <w:bCs/>
          <w:i/>
          <w:iCs/>
          <w:sz w:val="24"/>
          <w:rtl/>
        </w:rPr>
      </w:pPr>
      <w:r w:rsidRPr="00FD66B5">
        <w:rPr>
          <w:rFonts w:ascii="David" w:hAnsi="David"/>
          <w:b/>
          <w:bCs/>
          <w:i/>
          <w:iCs/>
          <w:sz w:val="24"/>
          <w:rtl/>
        </w:rPr>
        <w:t>לזלדה שלום ונשיקות לידייך אוזרות לכתוב.</w:t>
      </w:r>
    </w:p>
    <w:p w14:paraId="493BE162" w14:textId="77777777" w:rsidR="000F312E" w:rsidRPr="00FD66B5" w:rsidRDefault="000F312E" w:rsidP="000F312E">
      <w:pPr>
        <w:ind w:left="720"/>
        <w:rPr>
          <w:rFonts w:ascii="David" w:hAnsi="David"/>
          <w:b/>
          <w:bCs/>
          <w:i/>
          <w:iCs/>
          <w:sz w:val="24"/>
          <w:rtl/>
        </w:rPr>
      </w:pPr>
      <w:r w:rsidRPr="00FD66B5">
        <w:rPr>
          <w:rFonts w:ascii="David" w:hAnsi="David"/>
          <w:b/>
          <w:bCs/>
          <w:i/>
          <w:iCs/>
          <w:sz w:val="24"/>
          <w:rtl/>
        </w:rPr>
        <w:t>אני כותבת לך כאן הדברים החזקים שאירעו בי שירייך. רק היום הצלחתי לקוראם בזה אחר זה ולסיים ברציפות הספר. ובכל הפעמים רטטים פיזיים הקדימו להסתכלות העור שהקדימו דמעות שהיו יורדות שהקדימו שיתוק שהיה בא ועומד. וכל זה עצר אותי בשיר מלבוא בשיר אחר... וקורים דברים מעודנים יותר וסלחי לי שאני כותבת אלו המקרים.</w:t>
      </w:r>
    </w:p>
    <w:p w14:paraId="194243BF" w14:textId="77777777" w:rsidR="000F312E" w:rsidRPr="00FD66B5" w:rsidRDefault="000F312E" w:rsidP="000F312E">
      <w:pPr>
        <w:ind w:left="720"/>
        <w:rPr>
          <w:rFonts w:ascii="David" w:hAnsi="David"/>
          <w:b/>
          <w:bCs/>
          <w:i/>
          <w:iCs/>
          <w:sz w:val="24"/>
          <w:rtl/>
        </w:rPr>
      </w:pPr>
      <w:r w:rsidRPr="00FD66B5">
        <w:rPr>
          <w:rFonts w:ascii="David" w:hAnsi="David"/>
          <w:b/>
          <w:bCs/>
          <w:i/>
          <w:iCs/>
          <w:sz w:val="24"/>
          <w:rtl/>
        </w:rPr>
        <w:t>את מעמידה עולם, זלדה. זה הדבר הסופי שמשורר יכול לעשות. ועולם זה עושה אותי טובה והיופי שאת מביאה משאיר אותי כמהה, משתאה געגועים, ואני זוכרת שאני יהוד</w:t>
      </w:r>
      <w:r>
        <w:rPr>
          <w:rFonts w:ascii="David" w:hAnsi="David" w:hint="cs"/>
          <w:b/>
          <w:bCs/>
          <w:i/>
          <w:iCs/>
          <w:sz w:val="24"/>
          <w:rtl/>
        </w:rPr>
        <w:t>י</w:t>
      </w:r>
      <w:r>
        <w:rPr>
          <w:rFonts w:ascii="David" w:hAnsi="David"/>
          <w:b/>
          <w:bCs/>
          <w:i/>
          <w:iCs/>
          <w:sz w:val="24"/>
          <w:rtl/>
        </w:rPr>
        <w:t xml:space="preserve">יה. </w:t>
      </w:r>
      <w:r w:rsidRPr="00FD66B5">
        <w:rPr>
          <w:rFonts w:ascii="David" w:hAnsi="David"/>
          <w:b/>
          <w:bCs/>
          <w:i/>
          <w:iCs/>
          <w:sz w:val="24"/>
          <w:rtl/>
        </w:rPr>
        <w:t>הספר הזה מביא למעשים, ולא רק לקריאה רבה ולא רק לידיעה ולא ר</w:t>
      </w:r>
      <w:r>
        <w:rPr>
          <w:rFonts w:ascii="David" w:hAnsi="David"/>
          <w:b/>
          <w:bCs/>
          <w:i/>
          <w:iCs/>
          <w:sz w:val="24"/>
          <w:rtl/>
        </w:rPr>
        <w:t>ק ראייה. וצריך לכתוב שירים הרבה</w:t>
      </w:r>
      <w:r>
        <w:rPr>
          <w:rFonts w:ascii="David" w:hAnsi="David" w:hint="cs"/>
          <w:b/>
          <w:bCs/>
          <w:i/>
          <w:iCs/>
          <w:sz w:val="24"/>
          <w:rtl/>
        </w:rPr>
        <w:t>,</w:t>
      </w:r>
      <w:r w:rsidRPr="00FD66B5">
        <w:rPr>
          <w:rFonts w:ascii="David" w:hAnsi="David"/>
          <w:b/>
          <w:bCs/>
          <w:i/>
          <w:iCs/>
          <w:sz w:val="24"/>
          <w:rtl/>
        </w:rPr>
        <w:t xml:space="preserve"> כאילו האדם העד היחיד וכל הנשמות בשקיקה נוראה.</w:t>
      </w:r>
    </w:p>
    <w:p w14:paraId="1E2DB361" w14:textId="77777777" w:rsidR="000F312E" w:rsidRPr="00C87558" w:rsidRDefault="000F312E" w:rsidP="000F312E">
      <w:pPr>
        <w:ind w:left="720"/>
        <w:rPr>
          <w:rFonts w:ascii="David" w:hAnsi="David"/>
          <w:sz w:val="24"/>
          <w:rtl/>
        </w:rPr>
      </w:pPr>
      <w:r w:rsidRPr="00FD66B5">
        <w:rPr>
          <w:rFonts w:ascii="David" w:hAnsi="David"/>
          <w:b/>
          <w:bCs/>
          <w:i/>
          <w:iCs/>
          <w:sz w:val="24"/>
          <w:rtl/>
        </w:rPr>
        <w:t>באהבה, בכבוד ו</w:t>
      </w:r>
      <w:r>
        <w:rPr>
          <w:rFonts w:ascii="David" w:hAnsi="David" w:hint="cs"/>
          <w:b/>
          <w:bCs/>
          <w:i/>
          <w:iCs/>
          <w:sz w:val="24"/>
          <w:rtl/>
        </w:rPr>
        <w:t>ב</w:t>
      </w:r>
      <w:r w:rsidRPr="00FD66B5">
        <w:rPr>
          <w:rFonts w:ascii="David" w:hAnsi="David"/>
          <w:b/>
          <w:bCs/>
          <w:i/>
          <w:iCs/>
          <w:sz w:val="24"/>
          <w:rtl/>
        </w:rPr>
        <w:t>הערצה, יונה</w:t>
      </w:r>
      <w:r w:rsidRPr="00C87558">
        <w:rPr>
          <w:rFonts w:ascii="David" w:hAnsi="David"/>
          <w:sz w:val="24"/>
          <w:rtl/>
        </w:rPr>
        <w:t xml:space="preserve"> (</w:t>
      </w:r>
      <w:r>
        <w:rPr>
          <w:rFonts w:ascii="David" w:hAnsi="David" w:hint="cs"/>
          <w:sz w:val="24"/>
          <w:rtl/>
        </w:rPr>
        <w:t>"</w:t>
      </w:r>
      <w:r w:rsidRPr="00C87558">
        <w:rPr>
          <w:rFonts w:ascii="David" w:hAnsi="David"/>
          <w:sz w:val="24"/>
          <w:rtl/>
        </w:rPr>
        <w:t>חדרים</w:t>
      </w:r>
      <w:r>
        <w:rPr>
          <w:rFonts w:ascii="David" w:hAnsi="David" w:hint="cs"/>
          <w:sz w:val="24"/>
          <w:rtl/>
        </w:rPr>
        <w:t>"</w:t>
      </w:r>
      <w:r>
        <w:rPr>
          <w:rFonts w:ascii="David" w:hAnsi="David"/>
          <w:sz w:val="24"/>
          <w:rtl/>
        </w:rPr>
        <w:t xml:space="preserve"> 4, עמ</w:t>
      </w:r>
      <w:r>
        <w:rPr>
          <w:rFonts w:ascii="David" w:hAnsi="David" w:hint="cs"/>
          <w:sz w:val="24"/>
          <w:rtl/>
        </w:rPr>
        <w:t>וד</w:t>
      </w:r>
      <w:r w:rsidRPr="00C87558">
        <w:rPr>
          <w:rFonts w:ascii="David" w:hAnsi="David"/>
          <w:sz w:val="24"/>
          <w:rtl/>
        </w:rPr>
        <w:t xml:space="preserve"> 28).</w:t>
      </w:r>
    </w:p>
    <w:p w14:paraId="5A476488" w14:textId="77777777" w:rsidR="000F312E" w:rsidRPr="00C87558" w:rsidRDefault="000F312E" w:rsidP="000F312E">
      <w:pPr>
        <w:rPr>
          <w:rFonts w:ascii="David" w:hAnsi="David"/>
          <w:sz w:val="24"/>
          <w:rtl/>
        </w:rPr>
      </w:pPr>
      <w:r w:rsidRPr="00C87558">
        <w:rPr>
          <w:rFonts w:ascii="David" w:hAnsi="David"/>
          <w:sz w:val="24"/>
          <w:rtl/>
        </w:rPr>
        <w:t>זלדה פתחה ליונה וולך 'פתיחות הרבה'. הלימוד שינה משהו בגוף, ועורר 'רטטים פיזיים שהקדימו דמעות'. יכולת ההגדרה של יונה וולך, החשה בכך שמורתה 'מעמידה עולם' ומשאירה אותה 'משתאה געגועים', מעוררת בכולנו את השאלה: מה ניתן ללמוד מזלדה המורה, המשוררת? מה יאפשר לתלמיד להרגיש בשיעור שהוא יהודי, ולב</w:t>
      </w:r>
      <w:r>
        <w:rPr>
          <w:rFonts w:ascii="David" w:hAnsi="David" w:hint="cs"/>
          <w:sz w:val="24"/>
          <w:rtl/>
        </w:rPr>
        <w:t>ו</w:t>
      </w:r>
      <w:r w:rsidRPr="00C87558">
        <w:rPr>
          <w:rFonts w:ascii="David" w:hAnsi="David"/>
          <w:sz w:val="24"/>
          <w:rtl/>
        </w:rPr>
        <w:t>א אחריו לידי מעשים טובים?</w:t>
      </w:r>
    </w:p>
    <w:p w14:paraId="7FE89C81" w14:textId="77777777" w:rsidR="000F312E" w:rsidRPr="00C87558" w:rsidRDefault="000F312E" w:rsidP="000F312E">
      <w:pPr>
        <w:rPr>
          <w:rFonts w:ascii="David" w:hAnsi="David"/>
          <w:sz w:val="24"/>
          <w:rtl/>
        </w:rPr>
      </w:pPr>
    </w:p>
    <w:p w14:paraId="19C8FEAC" w14:textId="77777777" w:rsidR="000F312E" w:rsidRPr="00C87558" w:rsidRDefault="000F312E" w:rsidP="000F312E">
      <w:pPr>
        <w:rPr>
          <w:rFonts w:ascii="David" w:hAnsi="David"/>
          <w:sz w:val="24"/>
          <w:rtl/>
        </w:rPr>
      </w:pPr>
      <w:r w:rsidRPr="00C87558">
        <w:rPr>
          <w:rFonts w:ascii="David" w:hAnsi="David"/>
          <w:sz w:val="24"/>
          <w:rtl/>
        </w:rPr>
        <w:t>מנהיגי חינוך יקרים מאוד.</w:t>
      </w:r>
    </w:p>
    <w:p w14:paraId="4EDEBF0F" w14:textId="77777777" w:rsidR="000F312E" w:rsidRPr="00C87558" w:rsidRDefault="000F312E" w:rsidP="000F312E">
      <w:pPr>
        <w:rPr>
          <w:rFonts w:ascii="David" w:hAnsi="David"/>
          <w:sz w:val="24"/>
        </w:rPr>
      </w:pPr>
      <w:r w:rsidRPr="00C87558">
        <w:rPr>
          <w:rFonts w:ascii="David" w:hAnsi="David"/>
          <w:sz w:val="24"/>
          <w:rtl/>
        </w:rPr>
        <w:t>עלינו לזכור את הלימוד של לוינס, שעצם היות המורה גורם לתלמיד ללמוד ולהפנים שיש משהו מעבר לו; להבין שלכל מעשה שלנו יש השפעה על התלמידים והילדים (גם אם איננו יודעים לאפות עוגת פרג...); ולדעת</w:t>
      </w:r>
      <w:r>
        <w:rPr>
          <w:rFonts w:ascii="David" w:hAnsi="David"/>
          <w:sz w:val="24"/>
          <w:rtl/>
        </w:rPr>
        <w:t xml:space="preserve"> ש</w:t>
      </w:r>
      <w:r w:rsidRPr="00C87558">
        <w:rPr>
          <w:rFonts w:ascii="David" w:hAnsi="David"/>
          <w:sz w:val="24"/>
          <w:rtl/>
        </w:rPr>
        <w:t>איננו מעבירים</w:t>
      </w:r>
      <w:r w:rsidRPr="00492470">
        <w:rPr>
          <w:rFonts w:ascii="David" w:hAnsi="David"/>
          <w:sz w:val="24"/>
          <w:rtl/>
        </w:rPr>
        <w:t xml:space="preserve"> </w:t>
      </w:r>
      <w:r>
        <w:rPr>
          <w:rFonts w:ascii="David" w:hAnsi="David"/>
          <w:sz w:val="24"/>
          <w:rtl/>
        </w:rPr>
        <w:t>לתלמידינו ידע קפוא</w:t>
      </w:r>
      <w:r w:rsidRPr="00C87558">
        <w:rPr>
          <w:rFonts w:ascii="David" w:hAnsi="David"/>
          <w:sz w:val="24"/>
          <w:rtl/>
        </w:rPr>
        <w:t xml:space="preserve"> חלילה, ולא את 'החבילה שהגיעה' לידינו. אנחנו מנסים להוליך רוח, תוכן יקר שנוגע בנשמת התלמיד ובנשמתנו כולנו.</w:t>
      </w:r>
    </w:p>
    <w:p w14:paraId="52549397" w14:textId="77777777" w:rsidR="000F312E" w:rsidRPr="00C87558" w:rsidRDefault="000F312E" w:rsidP="000F312E">
      <w:pPr>
        <w:rPr>
          <w:rFonts w:ascii="David" w:hAnsi="David"/>
          <w:sz w:val="24"/>
        </w:rPr>
      </w:pPr>
    </w:p>
    <w:p w14:paraId="11AEEC56" w14:textId="77777777" w:rsidR="000F312E" w:rsidRPr="00C87558" w:rsidRDefault="000F312E" w:rsidP="000F312E">
      <w:pPr>
        <w:bidi w:val="0"/>
        <w:spacing w:after="200" w:line="276" w:lineRule="auto"/>
        <w:jc w:val="left"/>
        <w:rPr>
          <w:rFonts w:ascii="David" w:hAnsi="David"/>
          <w:b/>
          <w:bCs/>
          <w:color w:val="FF0000"/>
          <w:sz w:val="24"/>
          <w:rtl/>
        </w:rPr>
      </w:pPr>
      <w:r w:rsidRPr="00C87558">
        <w:rPr>
          <w:rFonts w:ascii="David" w:hAnsi="David"/>
          <w:b/>
          <w:bCs/>
          <w:color w:val="FF0000"/>
          <w:sz w:val="24"/>
          <w:rtl/>
        </w:rPr>
        <w:br w:type="page"/>
      </w:r>
    </w:p>
    <w:p w14:paraId="7EAD68F8" w14:textId="77777777" w:rsidR="000F312E" w:rsidRPr="00FD66B5" w:rsidRDefault="000F312E" w:rsidP="000F312E">
      <w:pPr>
        <w:rPr>
          <w:rFonts w:ascii="David" w:hAnsi="David"/>
          <w:sz w:val="24"/>
        </w:rPr>
      </w:pPr>
      <w:r w:rsidRPr="00FD66B5">
        <w:rPr>
          <w:rFonts w:ascii="David" w:hAnsi="David"/>
          <w:b/>
          <w:bCs/>
          <w:sz w:val="24"/>
          <w:rtl/>
        </w:rPr>
        <w:t>מעורר השראה</w:t>
      </w:r>
      <w:r w:rsidRPr="00FD66B5">
        <w:rPr>
          <w:rFonts w:ascii="David" w:hAnsi="David"/>
          <w:sz w:val="24"/>
          <w:rtl/>
        </w:rPr>
        <w:t xml:space="preserve">  </w:t>
      </w:r>
    </w:p>
    <w:p w14:paraId="5DA0E81B" w14:textId="77777777" w:rsidR="000F312E" w:rsidRPr="00FD66B5" w:rsidRDefault="000F312E" w:rsidP="000F312E">
      <w:pPr>
        <w:rPr>
          <w:rFonts w:ascii="David" w:hAnsi="David"/>
          <w:sz w:val="24"/>
        </w:rPr>
      </w:pPr>
      <w:r w:rsidRPr="00FD66B5">
        <w:rPr>
          <w:rFonts w:ascii="David" w:hAnsi="David"/>
          <w:sz w:val="24"/>
          <w:rtl/>
        </w:rPr>
        <w:t>מאחורי האדם שאני פוגש</w:t>
      </w:r>
      <w:r>
        <w:rPr>
          <w:rFonts w:ascii="David" w:hAnsi="David"/>
          <w:sz w:val="24"/>
          <w:rtl/>
        </w:rPr>
        <w:t>, מאחורי התלמיד שאני זוכה להכיר</w:t>
      </w:r>
      <w:r w:rsidRPr="00FD66B5">
        <w:rPr>
          <w:rFonts w:ascii="David" w:hAnsi="David"/>
          <w:sz w:val="24"/>
          <w:rtl/>
        </w:rPr>
        <w:t xml:space="preserve"> יש נשמה גדולה, עולם עצום של רצון, חמלה, מחשבה, חסד ושאיפות גבוהות.</w:t>
      </w:r>
    </w:p>
    <w:p w14:paraId="3D306008" w14:textId="77777777" w:rsidR="00A348C5" w:rsidRDefault="00F03607" w:rsidP="000F312E">
      <w:pPr>
        <w:rPr>
          <w:rFonts w:ascii="David" w:hAnsi="David"/>
          <w:b/>
          <w:bCs/>
          <w:sz w:val="24"/>
          <w:rtl/>
        </w:rPr>
      </w:pPr>
      <w:r>
        <w:rPr>
          <w:rFonts w:ascii="David" w:hAnsi="David" w:hint="cs"/>
          <w:b/>
          <w:bCs/>
          <w:sz w:val="24"/>
          <w:rtl/>
        </w:rPr>
        <w:t>שאלות לדיון</w:t>
      </w:r>
    </w:p>
    <w:p w14:paraId="00F530F3" w14:textId="680F3FBC" w:rsidR="000F312E" w:rsidRPr="00C87558" w:rsidRDefault="000F312E" w:rsidP="000F312E">
      <w:pPr>
        <w:rPr>
          <w:rFonts w:ascii="David" w:hAnsi="David"/>
          <w:szCs w:val="22"/>
          <w:rtl/>
        </w:rPr>
      </w:pPr>
      <w:r w:rsidRPr="00FD66B5">
        <w:rPr>
          <w:rFonts w:ascii="David" w:hAnsi="David"/>
          <w:sz w:val="24"/>
          <w:rtl/>
        </w:rPr>
        <w:t>מהו המבט החינוכי שדרכו רואים את התלמיד</w:t>
      </w:r>
      <w:r>
        <w:rPr>
          <w:rFonts w:ascii="David" w:hAnsi="David"/>
          <w:sz w:val="24"/>
          <w:rtl/>
        </w:rPr>
        <w:t>? כיצד בכוחנו</w:t>
      </w:r>
      <w:r w:rsidRPr="00C87558">
        <w:rPr>
          <w:rFonts w:ascii="David" w:hAnsi="David"/>
          <w:sz w:val="24"/>
          <w:rtl/>
        </w:rPr>
        <w:t xml:space="preserve"> להכיר את תלמיד</w:t>
      </w:r>
      <w:r>
        <w:rPr>
          <w:rFonts w:ascii="David" w:hAnsi="David" w:hint="cs"/>
          <w:sz w:val="24"/>
          <w:rtl/>
        </w:rPr>
        <w:t>י</w:t>
      </w:r>
      <w:r w:rsidRPr="00C87558">
        <w:rPr>
          <w:rFonts w:ascii="David" w:hAnsi="David"/>
          <w:sz w:val="24"/>
          <w:rtl/>
        </w:rPr>
        <w:t xml:space="preserve">נו באמת? </w:t>
      </w:r>
    </w:p>
    <w:p w14:paraId="59638549" w14:textId="77777777" w:rsidR="000F312E" w:rsidRDefault="000F312E" w:rsidP="000F312E">
      <w:pPr>
        <w:pStyle w:val="2"/>
        <w:rPr>
          <w:rtl/>
        </w:rPr>
      </w:pPr>
      <w:bookmarkStart w:id="117" w:name="_Toc529175711"/>
      <w:bookmarkStart w:id="118" w:name="_Toc522789680"/>
      <w:r w:rsidRPr="00C87558">
        <w:rPr>
          <w:rtl/>
        </w:rPr>
        <w:t>הסוד שמעבר למציאות</w:t>
      </w:r>
      <w:bookmarkEnd w:id="117"/>
      <w:r w:rsidRPr="00C87558">
        <w:rPr>
          <w:rtl/>
        </w:rPr>
        <w:t xml:space="preserve"> </w:t>
      </w:r>
    </w:p>
    <w:p w14:paraId="59FD2566" w14:textId="77777777" w:rsidR="000F312E" w:rsidRPr="00FD66B5" w:rsidRDefault="000F312E" w:rsidP="000F312E">
      <w:pPr>
        <w:pStyle w:val="af4"/>
        <w:rPr>
          <w:sz w:val="20"/>
          <w:szCs w:val="24"/>
          <w:rtl/>
        </w:rPr>
      </w:pPr>
      <w:r w:rsidRPr="00FD66B5">
        <w:rPr>
          <w:rFonts w:hint="cs"/>
          <w:sz w:val="20"/>
          <w:szCs w:val="24"/>
          <w:rtl/>
        </w:rPr>
        <w:t xml:space="preserve">על </w:t>
      </w:r>
      <w:r w:rsidRPr="00FD66B5">
        <w:rPr>
          <w:sz w:val="20"/>
          <w:szCs w:val="24"/>
          <w:rtl/>
        </w:rPr>
        <w:t>גילוי עולמו הפנימי של התלמיד</w:t>
      </w:r>
      <w:bookmarkEnd w:id="118"/>
    </w:p>
    <w:p w14:paraId="5F90A43A" w14:textId="77777777" w:rsidR="000F312E" w:rsidRPr="00C87558" w:rsidRDefault="000F312E" w:rsidP="000F312E">
      <w:pPr>
        <w:rPr>
          <w:rFonts w:ascii="David" w:hAnsi="David"/>
          <w:sz w:val="24"/>
          <w:rtl/>
        </w:rPr>
      </w:pPr>
      <w:r w:rsidRPr="00C87558">
        <w:rPr>
          <w:rFonts w:ascii="David" w:hAnsi="David"/>
          <w:sz w:val="24"/>
          <w:rtl/>
        </w:rPr>
        <w:t>נפתח בשני סיפורים קצרים, פשוטים, מהשטח.</w:t>
      </w:r>
    </w:p>
    <w:p w14:paraId="4AF92DAB" w14:textId="77777777" w:rsidR="000F312E" w:rsidRPr="00C87558" w:rsidRDefault="000F312E" w:rsidP="000F312E">
      <w:pPr>
        <w:rPr>
          <w:rFonts w:ascii="David" w:hAnsi="David"/>
          <w:sz w:val="24"/>
          <w:rtl/>
        </w:rPr>
      </w:pPr>
      <w:r w:rsidRPr="00C87558">
        <w:rPr>
          <w:rFonts w:ascii="David" w:hAnsi="David"/>
          <w:sz w:val="24"/>
          <w:rtl/>
        </w:rPr>
        <w:t>יום אחד קיבלתי הודעה ממנהל כפר הנוער הודיות: 'אני שמח לבשר ש</w:t>
      </w:r>
      <w:r>
        <w:rPr>
          <w:rFonts w:ascii="David" w:hAnsi="David"/>
          <w:sz w:val="24"/>
          <w:rtl/>
        </w:rPr>
        <w:t>ביום העצמאות</w:t>
      </w:r>
      <w:r>
        <w:rPr>
          <w:rFonts w:ascii="David" w:hAnsi="David" w:hint="cs"/>
          <w:sz w:val="24"/>
          <w:rtl/>
        </w:rPr>
        <w:t xml:space="preserve"> </w:t>
      </w:r>
      <w:r w:rsidRPr="00C87558">
        <w:rPr>
          <w:rFonts w:ascii="David" w:hAnsi="David"/>
          <w:sz w:val="24"/>
          <w:rtl/>
        </w:rPr>
        <w:t>בוגר כפר הנוער הודיות יקבל מנשיא המדינה את אות החייל המצטיין</w:t>
      </w:r>
      <w:r>
        <w:rPr>
          <w:rFonts w:ascii="David" w:hAnsi="David" w:hint="cs"/>
          <w:sz w:val="24"/>
          <w:rtl/>
        </w:rPr>
        <w:t>'</w:t>
      </w:r>
      <w:r w:rsidRPr="00C87558">
        <w:rPr>
          <w:rFonts w:ascii="David" w:hAnsi="David"/>
          <w:sz w:val="24"/>
          <w:rtl/>
        </w:rPr>
        <w:t xml:space="preserve">. לצד ברכת </w:t>
      </w:r>
      <w:r>
        <w:rPr>
          <w:rFonts w:ascii="David" w:hAnsi="David" w:hint="cs"/>
          <w:sz w:val="24"/>
          <w:rtl/>
        </w:rPr>
        <w:t>'</w:t>
      </w:r>
      <w:r w:rsidRPr="00C87558">
        <w:rPr>
          <w:rFonts w:ascii="David" w:hAnsi="David"/>
          <w:sz w:val="24"/>
          <w:rtl/>
        </w:rPr>
        <w:t>יישר כוח</w:t>
      </w:r>
      <w:r>
        <w:rPr>
          <w:rFonts w:ascii="David" w:hAnsi="David" w:hint="cs"/>
          <w:sz w:val="24"/>
          <w:rtl/>
        </w:rPr>
        <w:t>'</w:t>
      </w:r>
      <w:r w:rsidRPr="00C87558">
        <w:rPr>
          <w:rFonts w:ascii="David" w:hAnsi="David"/>
          <w:sz w:val="24"/>
          <w:rtl/>
        </w:rPr>
        <w:t xml:space="preserve"> והתפעלות על העבודה החינוכית המצוינת, ביקשתי לדעת מיהו התלמיד, והמנהל אמר לי: 'הוא היה ילד שקט, נחבא אל הכלים, לא בולט במיוחד. "ילד טוב" ולא מעבר לזה'.</w:t>
      </w:r>
    </w:p>
    <w:p w14:paraId="5459E8D7" w14:textId="77777777" w:rsidR="000F312E" w:rsidRPr="00C87558" w:rsidRDefault="000F312E" w:rsidP="000F312E">
      <w:pPr>
        <w:rPr>
          <w:rFonts w:ascii="David" w:hAnsi="David"/>
          <w:sz w:val="24"/>
          <w:rtl/>
        </w:rPr>
      </w:pPr>
      <w:r w:rsidRPr="00C87558">
        <w:rPr>
          <w:rFonts w:ascii="David" w:hAnsi="David"/>
          <w:sz w:val="24"/>
          <w:rtl/>
        </w:rPr>
        <w:t>סיפור נוסף: זכינו לפגוש מספר תלמידים בישיבת 'בני חיל' בקדומים. במהלך השיחה סיפר נ', תלמיד י"ב: 'למדתי בישיבה תיכונית במרכז הארץ, ולא הצלחתי שם... כאן אני מוזמן לביתו של המחנך, המורים המקצועיים נמצאים א</w:t>
      </w:r>
      <w:r>
        <w:rPr>
          <w:rFonts w:ascii="David" w:hAnsi="David" w:hint="cs"/>
          <w:sz w:val="24"/>
          <w:rtl/>
        </w:rPr>
        <w:t>י</w:t>
      </w:r>
      <w:r>
        <w:rPr>
          <w:rFonts w:ascii="David" w:hAnsi="David"/>
          <w:sz w:val="24"/>
          <w:rtl/>
        </w:rPr>
        <w:t>תי בקשר אישי</w:t>
      </w:r>
      <w:r w:rsidRPr="00C87558">
        <w:rPr>
          <w:rFonts w:ascii="David" w:hAnsi="David"/>
          <w:sz w:val="24"/>
          <w:rtl/>
        </w:rPr>
        <w:t xml:space="preserve"> ובחופש הגדול הם באו לבקר אותי. אני משמעותי עב</w:t>
      </w:r>
      <w:r>
        <w:rPr>
          <w:rFonts w:ascii="David" w:hAnsi="David"/>
          <w:sz w:val="24"/>
          <w:rtl/>
        </w:rPr>
        <w:t xml:space="preserve">ורם, הם עושים הכול כדי שאצליח, הם מכירים </w:t>
      </w:r>
      <w:r w:rsidRPr="00C87558">
        <w:rPr>
          <w:rFonts w:ascii="David" w:hAnsi="David"/>
          <w:sz w:val="24"/>
          <w:rtl/>
        </w:rPr>
        <w:t>אותי באמת'.</w:t>
      </w:r>
    </w:p>
    <w:p w14:paraId="18465347" w14:textId="77777777" w:rsidR="000F312E" w:rsidRPr="00C87558" w:rsidRDefault="000F312E" w:rsidP="000F312E">
      <w:pPr>
        <w:rPr>
          <w:rFonts w:ascii="David" w:hAnsi="David"/>
          <w:sz w:val="24"/>
          <w:rtl/>
        </w:rPr>
      </w:pPr>
    </w:p>
    <w:p w14:paraId="5CF59618" w14:textId="77777777" w:rsidR="000F312E" w:rsidRPr="00C87558" w:rsidRDefault="000F312E" w:rsidP="000F312E">
      <w:pPr>
        <w:rPr>
          <w:rFonts w:ascii="David" w:hAnsi="David"/>
          <w:sz w:val="24"/>
          <w:rtl/>
        </w:rPr>
      </w:pPr>
      <w:r w:rsidRPr="00C87558">
        <w:rPr>
          <w:rFonts w:ascii="David" w:hAnsi="David"/>
          <w:sz w:val="24"/>
          <w:rtl/>
        </w:rPr>
        <w:t>בגמרא במסכת שבת יש מחלוקת בין רבי שמעון בר יוחאי (רשב"י) לבין רבי יהודה, בנוגע למי שעושה מלאכה בשבת ולא התכ</w:t>
      </w:r>
      <w:r>
        <w:rPr>
          <w:rFonts w:ascii="David" w:hAnsi="David"/>
          <w:sz w:val="24"/>
          <w:rtl/>
        </w:rPr>
        <w:t>וון לעשותה; למשל אדם שגורר ספסל</w:t>
      </w:r>
      <w:r w:rsidRPr="00C87558">
        <w:rPr>
          <w:rFonts w:ascii="David" w:hAnsi="David"/>
          <w:sz w:val="24"/>
          <w:rtl/>
        </w:rPr>
        <w:t xml:space="preserve"> ותוך כדי כך ביצע מלאכת חרישה. רשב"י אומר שהוא פטור, שהרי לא התכוון לחרוש אלא לגרור את הספסל, והכוונה היא המשמעותית</w:t>
      </w:r>
      <w:r>
        <w:rPr>
          <w:rFonts w:ascii="David" w:hAnsi="David"/>
          <w:sz w:val="24"/>
          <w:rtl/>
        </w:rPr>
        <w:t xml:space="preserve"> ולא (רק) המעשה. רבי יהודה חולק</w:t>
      </w:r>
      <w:r w:rsidRPr="00C87558">
        <w:rPr>
          <w:rFonts w:ascii="David" w:hAnsi="David"/>
          <w:sz w:val="24"/>
          <w:rtl/>
        </w:rPr>
        <w:t xml:space="preserve"> ואומר – דבר שאינו מתכוון אסור. </w:t>
      </w:r>
    </w:p>
    <w:p w14:paraId="548C059D" w14:textId="77777777" w:rsidR="000F312E" w:rsidRPr="00C87558" w:rsidRDefault="000F312E" w:rsidP="000F312E">
      <w:pPr>
        <w:rPr>
          <w:rFonts w:ascii="David" w:hAnsi="David"/>
          <w:sz w:val="24"/>
          <w:rtl/>
        </w:rPr>
      </w:pPr>
      <w:r w:rsidRPr="00C87558">
        <w:rPr>
          <w:rFonts w:ascii="David" w:hAnsi="David"/>
          <w:sz w:val="24"/>
          <w:rtl/>
        </w:rPr>
        <w:t>מחלוקת זו מתבטאת גם בסיפור המובא בגמרא (שבת ל</w:t>
      </w:r>
      <w:r>
        <w:rPr>
          <w:rFonts w:ascii="David" w:hAnsi="David" w:hint="cs"/>
          <w:sz w:val="24"/>
          <w:rtl/>
        </w:rPr>
        <w:t>"</w:t>
      </w:r>
      <w:r w:rsidRPr="00C87558">
        <w:rPr>
          <w:rFonts w:ascii="David" w:hAnsi="David"/>
          <w:sz w:val="24"/>
          <w:rtl/>
        </w:rPr>
        <w:t>ג ע"ב) על דיון בין רבי יהודה, רבי יוסי ורשב"י ביחס לרומאים. רבי יהודה, שגם כאן מתמקד במבחן התוצאה ולא רק בכוונה, שיבח אותם על תיקון העול</w:t>
      </w:r>
      <w:r>
        <w:rPr>
          <w:rFonts w:ascii="David" w:hAnsi="David"/>
          <w:sz w:val="24"/>
          <w:rtl/>
        </w:rPr>
        <w:t>ם שבמעשיהם: 'פתח רבי יהודה ואמר</w:t>
      </w:r>
      <w:r>
        <w:rPr>
          <w:rFonts w:ascii="David" w:hAnsi="David" w:hint="cs"/>
          <w:sz w:val="24"/>
          <w:rtl/>
        </w:rPr>
        <w:t>:</w:t>
      </w:r>
      <w:r w:rsidRPr="00C87558">
        <w:rPr>
          <w:rFonts w:ascii="David" w:hAnsi="David"/>
          <w:sz w:val="24"/>
          <w:rtl/>
        </w:rPr>
        <w:t xml:space="preserve"> כמה נאים מעשיהם של אומה זו, תקנו שווקים, תקנו גשרים, תקנו מרחצאות'. רבי יוסי שתק בתגובה לדברים אלו, ואילו רשב"י תקף אותם: 'כל מה שתקנו לא תקנו אלא לצורך עצמן'. בגין אמ</w:t>
      </w:r>
      <w:r>
        <w:rPr>
          <w:rFonts w:ascii="David" w:hAnsi="David"/>
          <w:sz w:val="24"/>
          <w:rtl/>
        </w:rPr>
        <w:t xml:space="preserve">ירה זו רדפו אותו הרומאים, </w:t>
      </w:r>
      <w:r>
        <w:rPr>
          <w:rFonts w:ascii="David" w:hAnsi="David" w:hint="cs"/>
          <w:sz w:val="24"/>
          <w:rtl/>
        </w:rPr>
        <w:t>ו</w:t>
      </w:r>
      <w:r w:rsidRPr="00C87558">
        <w:rPr>
          <w:rFonts w:ascii="David" w:hAnsi="David"/>
          <w:sz w:val="24"/>
          <w:rtl/>
        </w:rPr>
        <w:t>הוא</w:t>
      </w:r>
      <w:r>
        <w:rPr>
          <w:rFonts w:ascii="David" w:hAnsi="David" w:hint="cs"/>
          <w:sz w:val="24"/>
          <w:rtl/>
        </w:rPr>
        <w:t xml:space="preserve"> נאלץ ל</w:t>
      </w:r>
      <w:r>
        <w:rPr>
          <w:rFonts w:ascii="David" w:hAnsi="David"/>
          <w:sz w:val="24"/>
          <w:rtl/>
        </w:rPr>
        <w:t xml:space="preserve">הסתתר </w:t>
      </w:r>
      <w:r w:rsidRPr="00C87558">
        <w:rPr>
          <w:rFonts w:ascii="David" w:hAnsi="David"/>
          <w:sz w:val="24"/>
          <w:rtl/>
        </w:rPr>
        <w:t xml:space="preserve">תחילה בבית המדרש ולאחר מכן במערה. </w:t>
      </w:r>
    </w:p>
    <w:p w14:paraId="1AC02B48" w14:textId="77777777" w:rsidR="000F312E" w:rsidRPr="00C87558" w:rsidRDefault="000F312E" w:rsidP="000F312E">
      <w:pPr>
        <w:rPr>
          <w:rFonts w:ascii="David" w:hAnsi="David"/>
          <w:sz w:val="24"/>
          <w:rtl/>
        </w:rPr>
      </w:pPr>
      <w:r w:rsidRPr="00C87558">
        <w:rPr>
          <w:rFonts w:ascii="David" w:hAnsi="David"/>
          <w:sz w:val="24"/>
          <w:rtl/>
        </w:rPr>
        <w:t xml:space="preserve">רשב"י שואל את עצמו בכל דבר – מהו המניע? מהי הכוונה? למה בנו הרומאים גשרים וכבישים – האם לא לצורך עצמם?! רשב"י הוא איש הסוד, הוא מבקש לדעת מה מסתתר מאחורי המעשה, מהו הסוד שמעבר למציאות, ה'תוך' של העולם החיצוני הנראה לעין. רשב"י לימד את תלמידיו את סודות עולם הנסתר והקבלה: בראש ובראשונה יש להתבונן על העולם כמעטפת שיש לגלות את סודה, את פנימיותה. צריך לחפש את הנעלם, את מה שמעבר למוחש. </w:t>
      </w:r>
    </w:p>
    <w:p w14:paraId="59493B6D" w14:textId="77777777" w:rsidR="000F312E" w:rsidRPr="00C87558" w:rsidRDefault="000F312E" w:rsidP="000F312E">
      <w:pPr>
        <w:rPr>
          <w:rFonts w:ascii="David" w:hAnsi="David"/>
          <w:sz w:val="24"/>
          <w:rtl/>
        </w:rPr>
      </w:pPr>
    </w:p>
    <w:p w14:paraId="6979AF5E" w14:textId="4705F936" w:rsidR="000F312E" w:rsidRPr="00C87558" w:rsidRDefault="000F312E" w:rsidP="000F312E">
      <w:pPr>
        <w:rPr>
          <w:rFonts w:ascii="David" w:hAnsi="David"/>
          <w:sz w:val="24"/>
          <w:rtl/>
        </w:rPr>
      </w:pPr>
      <w:r w:rsidRPr="00C87558">
        <w:rPr>
          <w:rFonts w:ascii="David" w:hAnsi="David"/>
          <w:sz w:val="24"/>
          <w:rtl/>
        </w:rPr>
        <w:t>נעמי שמר כתבה (על פי רבי נחמן)</w:t>
      </w:r>
      <w:r>
        <w:rPr>
          <w:rFonts w:ascii="David" w:hAnsi="David" w:hint="cs"/>
          <w:sz w:val="24"/>
          <w:rtl/>
        </w:rPr>
        <w:t xml:space="preserve"> את</w:t>
      </w:r>
      <w:r w:rsidRPr="00C87558">
        <w:rPr>
          <w:rFonts w:ascii="David" w:hAnsi="David"/>
          <w:sz w:val="24"/>
          <w:rtl/>
        </w:rPr>
        <w:t xml:space="preserve"> 'שירת העשבים': 'דע ל</w:t>
      </w:r>
      <w:r>
        <w:rPr>
          <w:rFonts w:ascii="David" w:hAnsi="David"/>
          <w:sz w:val="24"/>
          <w:rtl/>
        </w:rPr>
        <w:t>ך</w:t>
      </w:r>
      <w:r w:rsidRPr="00C87558">
        <w:rPr>
          <w:rFonts w:ascii="David" w:hAnsi="David"/>
          <w:sz w:val="24"/>
          <w:rtl/>
        </w:rPr>
        <w:t xml:space="preserve"> שכל רועה ורוע</w:t>
      </w:r>
      <w:r>
        <w:rPr>
          <w:rFonts w:ascii="David" w:hAnsi="David"/>
          <w:sz w:val="24"/>
          <w:rtl/>
        </w:rPr>
        <w:t>ה יש לו ניגון מיוחד משלו. דע לך</w:t>
      </w:r>
      <w:r w:rsidRPr="00C87558">
        <w:rPr>
          <w:rFonts w:ascii="David" w:hAnsi="David"/>
          <w:sz w:val="24"/>
          <w:rtl/>
        </w:rPr>
        <w:t xml:space="preserve"> שכל עשב ועשב יש לו שירה מיוחדת משלו'. לעשב ולרועה, כמו גם לסלע ולים, לכל נוף ומראה קסום ולכל דומם 'פשוט', יש ניגון ושירה בתוך ההוויה. 'אין לך אפילו עשב קטן וברי</w:t>
      </w:r>
      <w:r>
        <w:rPr>
          <w:rFonts w:ascii="David" w:hAnsi="David" w:hint="cs"/>
          <w:sz w:val="24"/>
          <w:rtl/>
        </w:rPr>
        <w:t>י</w:t>
      </w:r>
      <w:r w:rsidRPr="00C87558">
        <w:rPr>
          <w:rFonts w:ascii="David" w:hAnsi="David"/>
          <w:sz w:val="24"/>
          <w:rtl/>
        </w:rPr>
        <w:t>ה קטנה שאינם מרמזים לעולמות עליונים', אמר רבי נחמן, והלל צייטלין כתב: 'ובשעה שאתה מרגיש פתאום שפע של מחשבות דקות מן הדקות, רוחני</w:t>
      </w:r>
      <w:r>
        <w:rPr>
          <w:rFonts w:ascii="David" w:hAnsi="David"/>
          <w:sz w:val="24"/>
          <w:rtl/>
        </w:rPr>
        <w:t>ות שברוחניות, הרגשות זכות ביותר</w:t>
      </w:r>
      <w:r w:rsidRPr="00C87558">
        <w:rPr>
          <w:rFonts w:ascii="David" w:hAnsi="David"/>
          <w:sz w:val="24"/>
          <w:rtl/>
        </w:rPr>
        <w:t xml:space="preserve"> שאין ל</w:t>
      </w:r>
      <w:r>
        <w:rPr>
          <w:rFonts w:ascii="David" w:hAnsi="David" w:hint="cs"/>
          <w:sz w:val="24"/>
          <w:rtl/>
        </w:rPr>
        <w:t>י</w:t>
      </w:r>
      <w:r w:rsidRPr="00C87558">
        <w:rPr>
          <w:rFonts w:ascii="David" w:hAnsi="David"/>
          <w:sz w:val="24"/>
          <w:rtl/>
        </w:rPr>
        <w:t>בך תופסן, ועיניך הפנימיות מתחדדות עד כדי לראות צללי כל ה</w:t>
      </w:r>
      <w:r>
        <w:rPr>
          <w:rFonts w:ascii="David" w:hAnsi="David"/>
          <w:sz w:val="24"/>
          <w:rtl/>
        </w:rPr>
        <w:t>אורות וכל המעשה הנעשה – הוא אלו</w:t>
      </w:r>
      <w:r>
        <w:rPr>
          <w:rFonts w:ascii="David" w:hAnsi="David" w:hint="cs"/>
          <w:sz w:val="24"/>
          <w:rtl/>
        </w:rPr>
        <w:t>ק</w:t>
      </w:r>
      <w:r w:rsidRPr="00C87558">
        <w:rPr>
          <w:rFonts w:ascii="David" w:hAnsi="David"/>
          <w:sz w:val="24"/>
          <w:rtl/>
        </w:rPr>
        <w:t>יך הקורא לך. ומרגיש אתה אז בכל הווייתך שיש מהות פנימית לדברים. שכל הדברים שאתה רואה יומיום כארעיים ופתוחים, פתרון אחד להם: ללמד בא</w:t>
      </w:r>
      <w:r w:rsidR="005C57DC">
        <w:rPr>
          <w:rFonts w:ascii="David" w:hAnsi="David"/>
          <w:sz w:val="24"/>
          <w:rtl/>
        </w:rPr>
        <w:t>ו על המציאות הטמירה מכול טמיר'</w:t>
      </w:r>
      <w:r w:rsidR="005C57DC">
        <w:rPr>
          <w:rFonts w:ascii="David" w:hAnsi="David" w:hint="cs"/>
          <w:sz w:val="24"/>
          <w:rtl/>
        </w:rPr>
        <w:t>.</w:t>
      </w:r>
    </w:p>
    <w:p w14:paraId="7C49A321" w14:textId="77777777" w:rsidR="000F312E" w:rsidRPr="00C87558" w:rsidRDefault="000F312E" w:rsidP="000F312E">
      <w:pPr>
        <w:rPr>
          <w:rFonts w:ascii="David" w:hAnsi="David"/>
          <w:sz w:val="24"/>
          <w:rtl/>
        </w:rPr>
      </w:pPr>
      <w:r w:rsidRPr="00C87558">
        <w:rPr>
          <w:rFonts w:ascii="David" w:hAnsi="David"/>
          <w:sz w:val="24"/>
          <w:rtl/>
        </w:rPr>
        <w:t>כוחו של משורר הוא בין היתר בכך שהוא מסוגל 'לתפוס את הרגע' הפשוט, השגרתי, ולהעלות אותו למקום יותר גבוה, יותר עמוק. ייתכן שלכולנו יש זמנים שבהם אנו מתרגשים ממראה פשוט של ענן ח</w:t>
      </w:r>
      <w:r>
        <w:rPr>
          <w:rFonts w:ascii="David" w:hAnsi="David"/>
          <w:sz w:val="24"/>
          <w:rtl/>
        </w:rPr>
        <w:t>ולף, מציוץ הציפורים בבוקר סתווי או ממפגש שגרתי עם חבר. לעיתים</w:t>
      </w:r>
      <w:r>
        <w:rPr>
          <w:rFonts w:ascii="David" w:hAnsi="David" w:hint="cs"/>
          <w:sz w:val="24"/>
          <w:rtl/>
        </w:rPr>
        <w:t xml:space="preserve"> חשים </w:t>
      </w:r>
      <w:r>
        <w:rPr>
          <w:rFonts w:ascii="David" w:hAnsi="David"/>
          <w:sz w:val="24"/>
          <w:rtl/>
        </w:rPr>
        <w:t>שקרה משהו בשיחת החולין</w:t>
      </w:r>
      <w:r w:rsidRPr="00C87558">
        <w:rPr>
          <w:rFonts w:ascii="David" w:hAnsi="David"/>
          <w:sz w:val="24"/>
          <w:rtl/>
        </w:rPr>
        <w:t xml:space="preserve"> והיא הפכה לשיחת קודש...</w:t>
      </w:r>
    </w:p>
    <w:p w14:paraId="30041E1A" w14:textId="77777777" w:rsidR="000F312E" w:rsidRPr="00C87558" w:rsidRDefault="000F312E" w:rsidP="000F312E">
      <w:pPr>
        <w:rPr>
          <w:rFonts w:ascii="David" w:hAnsi="David"/>
          <w:sz w:val="24"/>
          <w:rtl/>
        </w:rPr>
      </w:pPr>
      <w:r w:rsidRPr="00C87558">
        <w:rPr>
          <w:rFonts w:ascii="David" w:hAnsi="David"/>
          <w:sz w:val="24"/>
          <w:rtl/>
        </w:rPr>
        <w:t>על כך כתבה זלדה בשירה 'האור הדק של שלומי':</w:t>
      </w:r>
    </w:p>
    <w:p w14:paraId="2903A1B1" w14:textId="77777777" w:rsidR="000F312E" w:rsidRPr="00C87558" w:rsidRDefault="000F312E" w:rsidP="000F312E">
      <w:pPr>
        <w:ind w:left="720"/>
        <w:rPr>
          <w:rFonts w:ascii="David" w:hAnsi="David"/>
          <w:sz w:val="24"/>
          <w:rtl/>
        </w:rPr>
      </w:pPr>
      <w:r w:rsidRPr="00C87558">
        <w:rPr>
          <w:rFonts w:ascii="David" w:hAnsi="David"/>
          <w:sz w:val="24"/>
          <w:rtl/>
        </w:rPr>
        <w:t>פרפר ימיו בגן-עדן</w:t>
      </w:r>
    </w:p>
    <w:p w14:paraId="0B5EB967" w14:textId="77777777" w:rsidR="000F312E" w:rsidRPr="00C87558" w:rsidRDefault="000F312E" w:rsidP="000F312E">
      <w:pPr>
        <w:ind w:left="720"/>
        <w:rPr>
          <w:rFonts w:ascii="David" w:hAnsi="David"/>
          <w:sz w:val="24"/>
          <w:rtl/>
        </w:rPr>
      </w:pPr>
      <w:r w:rsidRPr="00C87558">
        <w:rPr>
          <w:rFonts w:ascii="David" w:hAnsi="David"/>
          <w:sz w:val="24"/>
          <w:rtl/>
        </w:rPr>
        <w:t>דבק בפרח שזרעתי</w:t>
      </w:r>
    </w:p>
    <w:p w14:paraId="4BFB5D70" w14:textId="77777777" w:rsidR="000F312E" w:rsidRPr="00C87558" w:rsidRDefault="000F312E" w:rsidP="000F312E">
      <w:pPr>
        <w:ind w:left="720"/>
        <w:rPr>
          <w:rFonts w:ascii="David" w:hAnsi="David"/>
          <w:sz w:val="24"/>
          <w:rtl/>
        </w:rPr>
      </w:pPr>
      <w:r w:rsidRPr="00C87558">
        <w:rPr>
          <w:rFonts w:ascii="David" w:hAnsi="David"/>
          <w:sz w:val="24"/>
          <w:rtl/>
        </w:rPr>
        <w:t>בסתיו</w:t>
      </w:r>
    </w:p>
    <w:p w14:paraId="053C744C" w14:textId="77777777" w:rsidR="000F312E" w:rsidRPr="00C87558" w:rsidRDefault="000F312E" w:rsidP="000F312E">
      <w:pPr>
        <w:ind w:left="720"/>
        <w:rPr>
          <w:rFonts w:ascii="David" w:hAnsi="David"/>
          <w:sz w:val="24"/>
          <w:rtl/>
        </w:rPr>
      </w:pPr>
      <w:r w:rsidRPr="00C87558">
        <w:rPr>
          <w:rFonts w:ascii="David" w:hAnsi="David"/>
          <w:sz w:val="24"/>
          <w:rtl/>
        </w:rPr>
        <w:t>אותיות של מעלה בכנפיו הכתומות</w:t>
      </w:r>
    </w:p>
    <w:p w14:paraId="7B463C95" w14:textId="77777777" w:rsidR="000F312E" w:rsidRPr="00C87558" w:rsidRDefault="000F312E" w:rsidP="000F312E">
      <w:pPr>
        <w:ind w:left="720"/>
        <w:rPr>
          <w:rFonts w:ascii="David" w:hAnsi="David"/>
          <w:sz w:val="24"/>
          <w:rtl/>
        </w:rPr>
      </w:pPr>
      <w:r w:rsidRPr="00C87558">
        <w:rPr>
          <w:rFonts w:ascii="David" w:hAnsi="David"/>
          <w:sz w:val="24"/>
          <w:rtl/>
        </w:rPr>
        <w:t>סימנים של י</w:t>
      </w:r>
      <w:r>
        <w:rPr>
          <w:rFonts w:ascii="David" w:hAnsi="David" w:hint="cs"/>
          <w:sz w:val="24"/>
          <w:rtl/>
        </w:rPr>
        <w:t>-</w:t>
      </w:r>
      <w:r w:rsidRPr="00C87558">
        <w:rPr>
          <w:rFonts w:ascii="David" w:hAnsi="David"/>
          <w:sz w:val="24"/>
          <w:rtl/>
        </w:rPr>
        <w:t>ה.</w:t>
      </w:r>
    </w:p>
    <w:p w14:paraId="508F0A14" w14:textId="77777777" w:rsidR="000F312E" w:rsidRPr="00C87558" w:rsidRDefault="000F312E" w:rsidP="000F312E">
      <w:pPr>
        <w:ind w:left="720"/>
        <w:rPr>
          <w:rFonts w:ascii="David" w:hAnsi="David"/>
          <w:sz w:val="24"/>
          <w:rtl/>
        </w:rPr>
      </w:pPr>
    </w:p>
    <w:p w14:paraId="1A82751D" w14:textId="77777777" w:rsidR="000F312E" w:rsidRPr="00C87558" w:rsidRDefault="000F312E" w:rsidP="000F312E">
      <w:pPr>
        <w:ind w:left="720"/>
        <w:rPr>
          <w:rFonts w:ascii="David" w:hAnsi="David"/>
          <w:sz w:val="24"/>
          <w:rtl/>
        </w:rPr>
      </w:pPr>
      <w:r w:rsidRPr="00C87558">
        <w:rPr>
          <w:rFonts w:ascii="David" w:hAnsi="David"/>
          <w:sz w:val="24"/>
          <w:rtl/>
        </w:rPr>
        <w:t>בסימנים האלה</w:t>
      </w:r>
    </w:p>
    <w:p w14:paraId="19D396D4" w14:textId="77777777" w:rsidR="000F312E" w:rsidRPr="00C87558" w:rsidRDefault="000F312E" w:rsidP="000F312E">
      <w:pPr>
        <w:ind w:left="720"/>
        <w:rPr>
          <w:rFonts w:ascii="David" w:hAnsi="David"/>
          <w:sz w:val="24"/>
          <w:rtl/>
        </w:rPr>
      </w:pPr>
      <w:r w:rsidRPr="00C87558">
        <w:rPr>
          <w:rFonts w:ascii="David" w:hAnsi="David"/>
          <w:sz w:val="24"/>
          <w:rtl/>
        </w:rPr>
        <w:t>שנגד עינ</w:t>
      </w:r>
      <w:r>
        <w:rPr>
          <w:rFonts w:ascii="David" w:hAnsi="David" w:hint="cs"/>
          <w:sz w:val="24"/>
          <w:rtl/>
        </w:rPr>
        <w:t>י</w:t>
      </w:r>
      <w:r w:rsidRPr="00C87558">
        <w:rPr>
          <w:rFonts w:ascii="David" w:hAnsi="David"/>
          <w:sz w:val="24"/>
          <w:rtl/>
        </w:rPr>
        <w:t>י טבעו בחלל</w:t>
      </w:r>
    </w:p>
    <w:p w14:paraId="654E0CD1" w14:textId="77777777" w:rsidR="000F312E" w:rsidRPr="00C87558" w:rsidRDefault="000F312E" w:rsidP="000F312E">
      <w:pPr>
        <w:ind w:left="720"/>
        <w:rPr>
          <w:rFonts w:ascii="David" w:hAnsi="David"/>
          <w:sz w:val="24"/>
          <w:rtl/>
        </w:rPr>
      </w:pPr>
      <w:r w:rsidRPr="00C87558">
        <w:rPr>
          <w:rFonts w:ascii="David" w:hAnsi="David"/>
          <w:sz w:val="24"/>
          <w:rtl/>
        </w:rPr>
        <w:t>רפרף האור הדק</w:t>
      </w:r>
    </w:p>
    <w:p w14:paraId="7E4EAAE7" w14:textId="77777777" w:rsidR="000F312E" w:rsidRPr="00C87558" w:rsidRDefault="000F312E" w:rsidP="000F312E">
      <w:pPr>
        <w:ind w:left="720"/>
        <w:rPr>
          <w:rFonts w:ascii="David" w:hAnsi="David"/>
          <w:sz w:val="24"/>
          <w:rtl/>
        </w:rPr>
      </w:pPr>
      <w:r w:rsidRPr="00C87558">
        <w:rPr>
          <w:rFonts w:ascii="David" w:hAnsi="David"/>
          <w:sz w:val="24"/>
          <w:rtl/>
        </w:rPr>
        <w:t>של שלומי.</w:t>
      </w:r>
    </w:p>
    <w:p w14:paraId="2AFF5F39" w14:textId="77777777" w:rsidR="000F312E" w:rsidRPr="00C87558" w:rsidRDefault="000F312E" w:rsidP="000F312E">
      <w:pPr>
        <w:rPr>
          <w:rFonts w:ascii="David" w:hAnsi="David"/>
          <w:sz w:val="24"/>
          <w:rtl/>
        </w:rPr>
      </w:pPr>
      <w:r w:rsidRPr="00C87558">
        <w:rPr>
          <w:rFonts w:ascii="David" w:hAnsi="David"/>
          <w:sz w:val="24"/>
          <w:rtl/>
        </w:rPr>
        <w:t>זלדה מייחסת לכנפיים הכתומות של הפרפר סימנים של י</w:t>
      </w:r>
      <w:r>
        <w:rPr>
          <w:rFonts w:ascii="David" w:hAnsi="David" w:hint="cs"/>
          <w:sz w:val="24"/>
          <w:rtl/>
        </w:rPr>
        <w:t>-</w:t>
      </w:r>
      <w:r w:rsidRPr="00C87558">
        <w:rPr>
          <w:rFonts w:ascii="David" w:hAnsi="David"/>
          <w:sz w:val="24"/>
          <w:rtl/>
        </w:rPr>
        <w:t>ה, ובסימנים אלה 'רפרף האור הדק של שלומי'. כמה פעמים אנחנו עוברים ליד פרפר שדבק בפרח? כמה פעמים אנו פוגשים מציאות, ונפתחים לסודות ולאותיות של מעלה המסתתרים בתוך ומעבר למה שנראה לעינינו?</w:t>
      </w:r>
    </w:p>
    <w:p w14:paraId="21F4D890" w14:textId="77777777" w:rsidR="000F312E" w:rsidRPr="00C87558" w:rsidRDefault="000F312E" w:rsidP="000F312E">
      <w:pPr>
        <w:rPr>
          <w:rFonts w:ascii="David" w:hAnsi="David"/>
          <w:sz w:val="24"/>
          <w:rtl/>
        </w:rPr>
      </w:pPr>
      <w:r>
        <w:rPr>
          <w:rFonts w:ascii="David" w:hAnsi="David"/>
          <w:sz w:val="24"/>
          <w:rtl/>
        </w:rPr>
        <w:t>משל שמביא</w:t>
      </w:r>
      <w:r w:rsidRPr="00C87558">
        <w:rPr>
          <w:rFonts w:ascii="David" w:hAnsi="David"/>
          <w:sz w:val="24"/>
          <w:rtl/>
        </w:rPr>
        <w:t xml:space="preserve"> ר' חיים מצ'רנוביץ, בעל 'באר מים חיים', יסייע לנו להבין זאת טוב יותר:</w:t>
      </w:r>
    </w:p>
    <w:p w14:paraId="4924D165" w14:textId="77777777" w:rsidR="000F312E" w:rsidRPr="00C87558" w:rsidRDefault="000F312E" w:rsidP="000F312E">
      <w:pPr>
        <w:ind w:left="720"/>
        <w:rPr>
          <w:rFonts w:ascii="David" w:hAnsi="David"/>
          <w:sz w:val="24"/>
          <w:rtl/>
        </w:rPr>
      </w:pPr>
      <w:r w:rsidRPr="00C87558">
        <w:rPr>
          <w:rFonts w:ascii="David" w:hAnsi="David"/>
          <w:sz w:val="24"/>
          <w:rtl/>
        </w:rPr>
        <w:t xml:space="preserve">המלך ציווה לאומנים לבנות לו פלטרין גדולים בעלי חדרים רבים, חדר לפנים מחדר, בית לפנים מבית, היכל לפנים מהיכל, חדר ובית מצוירים ומכוירים בגוונים שונים. לא </w:t>
      </w:r>
      <w:r>
        <w:rPr>
          <w:rFonts w:ascii="David" w:hAnsi="David"/>
          <w:sz w:val="24"/>
          <w:rtl/>
        </w:rPr>
        <w:t>ראי זה כראי זה, והצד השווה שבהם</w:t>
      </w:r>
      <w:r w:rsidRPr="00C87558">
        <w:rPr>
          <w:rFonts w:ascii="David" w:hAnsi="David"/>
          <w:sz w:val="24"/>
          <w:rtl/>
        </w:rPr>
        <w:t xml:space="preserve"> שכולם מופלאים ומופלגים ביופיים וח</w:t>
      </w:r>
      <w:r>
        <w:rPr>
          <w:rFonts w:ascii="David" w:hAnsi="David" w:hint="cs"/>
          <w:sz w:val="24"/>
          <w:rtl/>
        </w:rPr>
        <w:t>י</w:t>
      </w:r>
      <w:r w:rsidRPr="00C87558">
        <w:rPr>
          <w:rFonts w:ascii="David" w:hAnsi="David"/>
          <w:sz w:val="24"/>
          <w:rtl/>
        </w:rPr>
        <w:t>נם עד למאוד מאוד. האומנים, טרם יבנו את הפלטרין המפוארים האלו, עשו להם על חתיכת נייר ציור כל הפלטרין, היכליהם, חדריהם, פתחיהם, חלונותיהם, מוצאיהם ומבואיהם.</w:t>
      </w:r>
    </w:p>
    <w:p w14:paraId="2481FBAA" w14:textId="77777777" w:rsidR="000F312E" w:rsidRPr="00C87558" w:rsidRDefault="000F312E" w:rsidP="000F312E">
      <w:pPr>
        <w:ind w:left="720"/>
        <w:rPr>
          <w:rFonts w:ascii="David" w:hAnsi="David"/>
          <w:sz w:val="24"/>
          <w:rtl/>
        </w:rPr>
      </w:pPr>
      <w:r w:rsidRPr="00C87558">
        <w:rPr>
          <w:rFonts w:ascii="David" w:hAnsi="David"/>
          <w:sz w:val="24"/>
          <w:rtl/>
        </w:rPr>
        <w:t xml:space="preserve">והנייר, לפי </w:t>
      </w:r>
      <w:r>
        <w:rPr>
          <w:rFonts w:ascii="David" w:hAnsi="David"/>
          <w:sz w:val="24"/>
          <w:rtl/>
        </w:rPr>
        <w:t>שמצויר עליו בניין מפואר כזה, נ</w:t>
      </w:r>
      <w:r w:rsidRPr="00C87558">
        <w:rPr>
          <w:rFonts w:ascii="David" w:hAnsi="David"/>
          <w:sz w:val="24"/>
          <w:rtl/>
        </w:rPr>
        <w:t>שא חן בעיני</w:t>
      </w:r>
      <w:r>
        <w:rPr>
          <w:rFonts w:ascii="David" w:hAnsi="David"/>
          <w:sz w:val="24"/>
          <w:rtl/>
        </w:rPr>
        <w:t xml:space="preserve"> כל רואיו. ובהביט אליו אדם</w:t>
      </w:r>
      <w:r w:rsidRPr="00C87558">
        <w:rPr>
          <w:rFonts w:ascii="David" w:hAnsi="David"/>
          <w:sz w:val="24"/>
          <w:rtl/>
        </w:rPr>
        <w:t xml:space="preserve"> שאינו מבין אל מה מורה הדבר, יקובל הדבר בעיניו מצד</w:t>
      </w:r>
      <w:r>
        <w:rPr>
          <w:rFonts w:ascii="David" w:hAnsi="David"/>
          <w:sz w:val="24"/>
          <w:rtl/>
        </w:rPr>
        <w:t xml:space="preserve"> תפארת עצמו. אבל אם יביט בו אדם</w:t>
      </w:r>
      <w:r w:rsidRPr="00C87558">
        <w:rPr>
          <w:rFonts w:ascii="David" w:hAnsi="David"/>
          <w:sz w:val="24"/>
          <w:rtl/>
        </w:rPr>
        <w:t xml:space="preserve"> המבין ויודע כל נקודה ונקודה שבו אל מה היא מורה, אזי יחשוק מאוד לראות ולהתבונן בתפארת הפלטרין. כי במה נחשב י</w:t>
      </w:r>
      <w:r>
        <w:rPr>
          <w:rFonts w:ascii="David" w:hAnsi="David" w:hint="cs"/>
          <w:sz w:val="24"/>
          <w:rtl/>
        </w:rPr>
        <w:t>ו</w:t>
      </w:r>
      <w:r w:rsidRPr="00C87558">
        <w:rPr>
          <w:rFonts w:ascii="David" w:hAnsi="David"/>
          <w:sz w:val="24"/>
          <w:rtl/>
        </w:rPr>
        <w:t>פי הציור לעומת י</w:t>
      </w:r>
      <w:r>
        <w:rPr>
          <w:rFonts w:ascii="David" w:hAnsi="David" w:hint="cs"/>
          <w:sz w:val="24"/>
          <w:rtl/>
        </w:rPr>
        <w:t>ו</w:t>
      </w:r>
      <w:r w:rsidRPr="00C87558">
        <w:rPr>
          <w:rFonts w:ascii="David" w:hAnsi="David"/>
          <w:sz w:val="24"/>
          <w:rtl/>
        </w:rPr>
        <w:t xml:space="preserve">פי הפלטרין וכל אשר בהם? </w:t>
      </w:r>
    </w:p>
    <w:p w14:paraId="29A078C8" w14:textId="77777777" w:rsidR="000F312E" w:rsidRPr="00C87558" w:rsidRDefault="000F312E" w:rsidP="000F312E">
      <w:pPr>
        <w:rPr>
          <w:rFonts w:ascii="David" w:hAnsi="David"/>
          <w:sz w:val="24"/>
          <w:rtl/>
        </w:rPr>
      </w:pPr>
      <w:r w:rsidRPr="00C87558">
        <w:rPr>
          <w:rFonts w:ascii="David" w:hAnsi="David"/>
          <w:sz w:val="24"/>
          <w:rtl/>
        </w:rPr>
        <w:t>המציאות שאנו פוגשים מול עינינו, יפה ככל שתהיה, היא הציור בלבד. מאחורי האדם שאני פוגש, מאחורי התלמיד שאני זוכה להכיר, יש 'תפארת הפלטרין', נשמה גדולה, עולם עצום של רצון, חמלה, מחשבה, חסד ושאיפות גבוהות.</w:t>
      </w:r>
    </w:p>
    <w:p w14:paraId="0C466A33" w14:textId="77777777" w:rsidR="000F312E" w:rsidRPr="00C87558" w:rsidRDefault="000F312E" w:rsidP="000F312E">
      <w:pPr>
        <w:rPr>
          <w:rFonts w:ascii="David" w:hAnsi="David"/>
          <w:sz w:val="24"/>
          <w:rtl/>
        </w:rPr>
      </w:pPr>
      <w:r>
        <w:rPr>
          <w:rFonts w:ascii="David" w:hAnsi="David"/>
          <w:sz w:val="24"/>
          <w:rtl/>
        </w:rPr>
        <w:t>במילים פשוטות יותר</w:t>
      </w:r>
      <w:r w:rsidRPr="00C87558">
        <w:rPr>
          <w:rFonts w:ascii="David" w:hAnsi="David"/>
          <w:sz w:val="24"/>
          <w:rtl/>
        </w:rPr>
        <w:t xml:space="preserve"> כתבה זאת רחל חלפי בשיר 'קצר':</w:t>
      </w:r>
    </w:p>
    <w:p w14:paraId="0464DC54" w14:textId="77777777" w:rsidR="000F312E" w:rsidRPr="00C87558" w:rsidRDefault="000F312E" w:rsidP="000F312E">
      <w:pPr>
        <w:ind w:left="720"/>
        <w:rPr>
          <w:rFonts w:ascii="David" w:hAnsi="David"/>
          <w:sz w:val="24"/>
          <w:rtl/>
        </w:rPr>
      </w:pPr>
      <w:r w:rsidRPr="00C87558">
        <w:rPr>
          <w:rFonts w:ascii="David" w:hAnsi="David"/>
          <w:sz w:val="24"/>
          <w:rtl/>
        </w:rPr>
        <w:t>אני עדיין מתקשה לעכל</w:t>
      </w:r>
    </w:p>
    <w:p w14:paraId="2C654607" w14:textId="77777777" w:rsidR="000F312E" w:rsidRPr="00C87558" w:rsidRDefault="000F312E" w:rsidP="000F312E">
      <w:pPr>
        <w:ind w:left="720"/>
        <w:rPr>
          <w:rFonts w:ascii="David" w:hAnsi="David"/>
          <w:sz w:val="24"/>
          <w:rtl/>
        </w:rPr>
      </w:pPr>
      <w:r w:rsidRPr="00C87558">
        <w:rPr>
          <w:rFonts w:ascii="David" w:hAnsi="David"/>
          <w:sz w:val="24"/>
          <w:rtl/>
        </w:rPr>
        <w:t>שמאחורי כל חלון מואר</w:t>
      </w:r>
    </w:p>
    <w:p w14:paraId="443C4745" w14:textId="77777777" w:rsidR="000F312E" w:rsidRPr="00C87558" w:rsidRDefault="000F312E" w:rsidP="000F312E">
      <w:pPr>
        <w:ind w:left="720"/>
        <w:rPr>
          <w:rFonts w:ascii="David" w:hAnsi="David"/>
          <w:sz w:val="24"/>
          <w:rtl/>
        </w:rPr>
      </w:pPr>
      <w:r w:rsidRPr="00C87558">
        <w:rPr>
          <w:rFonts w:ascii="David" w:hAnsi="David"/>
          <w:sz w:val="24"/>
          <w:rtl/>
        </w:rPr>
        <w:t>מסתתר סיפור חיים</w:t>
      </w:r>
    </w:p>
    <w:p w14:paraId="5786FBE8" w14:textId="77777777" w:rsidR="000F312E" w:rsidRPr="00C87558" w:rsidRDefault="000F312E" w:rsidP="000F312E">
      <w:pPr>
        <w:ind w:left="720"/>
        <w:rPr>
          <w:rFonts w:ascii="David" w:hAnsi="David"/>
          <w:sz w:val="24"/>
          <w:rtl/>
        </w:rPr>
      </w:pPr>
      <w:r w:rsidRPr="00C87558">
        <w:rPr>
          <w:rFonts w:ascii="David" w:hAnsi="David"/>
          <w:sz w:val="24"/>
          <w:rtl/>
        </w:rPr>
        <w:t>לא פחות</w:t>
      </w:r>
    </w:p>
    <w:p w14:paraId="707AC4F3" w14:textId="77777777" w:rsidR="000F312E" w:rsidRPr="00C87558" w:rsidRDefault="000F312E" w:rsidP="000F312E">
      <w:pPr>
        <w:ind w:left="720"/>
        <w:rPr>
          <w:rFonts w:ascii="David" w:hAnsi="David"/>
          <w:sz w:val="24"/>
          <w:rtl/>
        </w:rPr>
      </w:pPr>
      <w:r w:rsidRPr="00C87558">
        <w:rPr>
          <w:rFonts w:ascii="David" w:hAnsi="David"/>
          <w:sz w:val="24"/>
          <w:rtl/>
        </w:rPr>
        <w:t>עמוק</w:t>
      </w:r>
    </w:p>
    <w:p w14:paraId="30E29E08" w14:textId="77777777" w:rsidR="000F312E" w:rsidRPr="00C87558" w:rsidRDefault="000F312E" w:rsidP="000F312E">
      <w:pPr>
        <w:ind w:left="720"/>
        <w:rPr>
          <w:rFonts w:ascii="David" w:hAnsi="David"/>
          <w:sz w:val="24"/>
          <w:rtl/>
        </w:rPr>
      </w:pPr>
      <w:r w:rsidRPr="00C87558">
        <w:rPr>
          <w:rFonts w:ascii="David" w:hAnsi="David"/>
          <w:sz w:val="24"/>
          <w:rtl/>
        </w:rPr>
        <w:t>משלי.</w:t>
      </w:r>
    </w:p>
    <w:p w14:paraId="00D56736" w14:textId="77777777" w:rsidR="000F312E" w:rsidRPr="00C87558" w:rsidRDefault="000F312E" w:rsidP="000F312E">
      <w:pPr>
        <w:rPr>
          <w:rFonts w:ascii="David" w:hAnsi="David"/>
          <w:sz w:val="24"/>
          <w:rtl/>
        </w:rPr>
      </w:pPr>
    </w:p>
    <w:p w14:paraId="15E52EFA" w14:textId="77777777" w:rsidR="000F312E" w:rsidRPr="00C87558" w:rsidRDefault="000F312E" w:rsidP="000F312E">
      <w:pPr>
        <w:rPr>
          <w:rFonts w:ascii="David" w:hAnsi="David"/>
          <w:sz w:val="24"/>
          <w:rtl/>
        </w:rPr>
      </w:pPr>
      <w:r w:rsidRPr="00C87558">
        <w:rPr>
          <w:rFonts w:ascii="David" w:hAnsi="David"/>
          <w:sz w:val="24"/>
          <w:rtl/>
        </w:rPr>
        <w:t>אחיי ורעיי, אנשי החינוך היקרים.</w:t>
      </w:r>
    </w:p>
    <w:p w14:paraId="1447F4AE" w14:textId="77777777" w:rsidR="000F312E" w:rsidRPr="00C87558" w:rsidRDefault="000F312E" w:rsidP="000F312E">
      <w:pPr>
        <w:rPr>
          <w:rFonts w:ascii="David" w:hAnsi="David"/>
          <w:sz w:val="24"/>
          <w:rtl/>
        </w:rPr>
      </w:pPr>
      <w:r w:rsidRPr="00C87558">
        <w:rPr>
          <w:rFonts w:ascii="David" w:hAnsi="David"/>
          <w:sz w:val="24"/>
          <w:rtl/>
        </w:rPr>
        <w:t xml:space="preserve">זכה רשב"י במה שלא זכו רבים מהתנאים והאמוראים – עם ישראל כולו חוגג ושמח בל"ג בעומר, יום פטירתו, ולא ברורה לכאורה ההתרגשות. ייתכן שהשמחה הגדולה היא על שינוי המבט של כולנו. רשב"י גילה לנו את סודות הקבלה, את הדברים שמעל ומעבר, ואת זאת אנו חוגגים – את היכולת להתבונן פנימה. </w:t>
      </w:r>
    </w:p>
    <w:p w14:paraId="27827D9C" w14:textId="77777777" w:rsidR="000F312E" w:rsidRPr="00C87558" w:rsidRDefault="000F312E" w:rsidP="000F312E">
      <w:pPr>
        <w:rPr>
          <w:rFonts w:ascii="David" w:hAnsi="David"/>
          <w:sz w:val="24"/>
          <w:rtl/>
        </w:rPr>
      </w:pPr>
      <w:r>
        <w:rPr>
          <w:rFonts w:ascii="David" w:hAnsi="David"/>
          <w:sz w:val="24"/>
          <w:rtl/>
        </w:rPr>
        <w:t xml:space="preserve">התחושה הפנימית של כל אחד מאתנו, </w:t>
      </w:r>
      <w:r w:rsidRPr="00C87558">
        <w:rPr>
          <w:rFonts w:ascii="David" w:hAnsi="David"/>
          <w:sz w:val="24"/>
          <w:rtl/>
        </w:rPr>
        <w:t>מתבטאת במילים 'אלוקי</w:t>
      </w:r>
      <w:r>
        <w:rPr>
          <w:rFonts w:ascii="David" w:hAnsi="David" w:hint="cs"/>
          <w:sz w:val="24"/>
          <w:rtl/>
        </w:rPr>
        <w:t>,</w:t>
      </w:r>
      <w:r w:rsidRPr="00C87558">
        <w:rPr>
          <w:rFonts w:ascii="David" w:hAnsi="David"/>
          <w:sz w:val="24"/>
          <w:rtl/>
        </w:rPr>
        <w:t xml:space="preserve"> נשמה</w:t>
      </w:r>
      <w:r>
        <w:rPr>
          <w:rFonts w:ascii="David" w:hAnsi="David"/>
          <w:sz w:val="24"/>
          <w:rtl/>
        </w:rPr>
        <w:t xml:space="preserve"> שנתת בי טהורה היא'</w:t>
      </w:r>
      <w:r>
        <w:rPr>
          <w:rFonts w:ascii="David" w:hAnsi="David" w:hint="cs"/>
          <w:sz w:val="24"/>
          <w:rtl/>
        </w:rPr>
        <w:t>.</w:t>
      </w:r>
      <w:r w:rsidRPr="00C87558">
        <w:rPr>
          <w:rFonts w:ascii="David" w:hAnsi="David"/>
          <w:sz w:val="24"/>
          <w:rtl/>
        </w:rPr>
        <w:t xml:space="preserve"> גם אם לעיתים מבחוץ זה לא מספיק נראה כך – </w:t>
      </w:r>
      <w:r>
        <w:rPr>
          <w:rFonts w:ascii="David" w:hAnsi="David" w:hint="cs"/>
          <w:sz w:val="24"/>
          <w:rtl/>
        </w:rPr>
        <w:t xml:space="preserve">רשב"י לימדנו </w:t>
      </w:r>
      <w:r>
        <w:rPr>
          <w:rFonts w:ascii="David" w:hAnsi="David"/>
          <w:sz w:val="24"/>
          <w:rtl/>
        </w:rPr>
        <w:t>את</w:t>
      </w:r>
      <w:r w:rsidRPr="00C87558">
        <w:rPr>
          <w:rFonts w:ascii="David" w:hAnsi="David"/>
          <w:sz w:val="24"/>
          <w:rtl/>
        </w:rPr>
        <w:t xml:space="preserve"> הכוונה, הרצון, הסוד, התוך הפנימי – אלו הן הנקודות היותר משמעותיות, לצד עולם המעשה.</w:t>
      </w:r>
    </w:p>
    <w:p w14:paraId="541982F4" w14:textId="77777777" w:rsidR="000F312E" w:rsidRPr="00C87558" w:rsidRDefault="000F312E" w:rsidP="000F312E">
      <w:pPr>
        <w:rPr>
          <w:rFonts w:ascii="David" w:hAnsi="David"/>
          <w:sz w:val="24"/>
          <w:rtl/>
        </w:rPr>
      </w:pPr>
      <w:r w:rsidRPr="00C87558">
        <w:rPr>
          <w:rFonts w:ascii="David" w:hAnsi="David"/>
          <w:sz w:val="24"/>
          <w:rtl/>
        </w:rPr>
        <w:t>'גַּל עֵינַי וְאַבִּיטָה נִפְלָאוֹת מִתּוֹרָתֶךָ' (תהלים קי"ט, י</w:t>
      </w:r>
      <w:r>
        <w:rPr>
          <w:rFonts w:ascii="David" w:hAnsi="David" w:hint="cs"/>
          <w:sz w:val="24"/>
          <w:rtl/>
        </w:rPr>
        <w:t>"</w:t>
      </w:r>
      <w:r w:rsidRPr="00C87558">
        <w:rPr>
          <w:rFonts w:ascii="David" w:hAnsi="David"/>
          <w:sz w:val="24"/>
          <w:rtl/>
        </w:rPr>
        <w:t>ח). דוד המלך מבקש מהקב"ה לגלות את עיניו, להסיר את המ</w:t>
      </w:r>
      <w:r>
        <w:rPr>
          <w:rFonts w:ascii="David" w:hAnsi="David"/>
          <w:sz w:val="24"/>
          <w:rtl/>
        </w:rPr>
        <w:t>חיצות של מה שנראה בעיני בשר ודם</w:t>
      </w:r>
      <w:r w:rsidRPr="00C87558">
        <w:rPr>
          <w:rFonts w:ascii="David" w:hAnsi="David"/>
          <w:sz w:val="24"/>
          <w:rtl/>
        </w:rPr>
        <w:t xml:space="preserve"> ולגלות את התוך, את הטוב, את הנשמה הטהורה שבו ואת נפלאות התורה. ואולי יש אפשר להוסיף: 'גל עיני' בחילוף אותיות הוא ל"ג בעומר, היום בו חידש רשב"י את היכולת לגלות.</w:t>
      </w:r>
    </w:p>
    <w:p w14:paraId="71C1B273" w14:textId="77777777" w:rsidR="000F312E" w:rsidRPr="00C87558" w:rsidRDefault="000F312E" w:rsidP="000F312E">
      <w:pPr>
        <w:rPr>
          <w:rFonts w:ascii="David" w:hAnsi="David"/>
          <w:sz w:val="24"/>
          <w:rtl/>
        </w:rPr>
      </w:pPr>
      <w:r w:rsidRPr="00C87558">
        <w:rPr>
          <w:rFonts w:ascii="David" w:hAnsi="David"/>
          <w:sz w:val="24"/>
          <w:rtl/>
        </w:rPr>
        <w:t xml:space="preserve">המבט הפנימי אל תוכו של התלמיד, היכולת לא להיחסם במה שרואים אלא לנסות לזהות תמיד את האור והטוב שבתלמיד – זהו אחד היסודות היותר משמעותיים </w:t>
      </w:r>
      <w:r>
        <w:rPr>
          <w:rFonts w:ascii="David" w:hAnsi="David"/>
          <w:sz w:val="24"/>
          <w:rtl/>
        </w:rPr>
        <w:t>בעולמנו החינוכי. נכון אולי לומר</w:t>
      </w:r>
      <w:r w:rsidRPr="00C87558">
        <w:rPr>
          <w:rFonts w:ascii="David" w:hAnsi="David"/>
          <w:sz w:val="24"/>
          <w:rtl/>
        </w:rPr>
        <w:t xml:space="preserve"> שדווקא מבט שכזה בכוחו לגלות את עוצמותיו וכוחותיו של התלמיד.</w:t>
      </w:r>
    </w:p>
    <w:p w14:paraId="2EE7EC33" w14:textId="77777777" w:rsidR="000F312E" w:rsidRPr="00C87558" w:rsidRDefault="000F312E" w:rsidP="000F312E">
      <w:pPr>
        <w:rPr>
          <w:rFonts w:ascii="David" w:hAnsi="David"/>
          <w:sz w:val="24"/>
          <w:rtl/>
        </w:rPr>
      </w:pPr>
      <w:r w:rsidRPr="00C87558">
        <w:rPr>
          <w:rFonts w:ascii="David" w:hAnsi="David"/>
          <w:sz w:val="24"/>
          <w:rtl/>
        </w:rPr>
        <w:t>נתפלל</w:t>
      </w:r>
      <w:r>
        <w:rPr>
          <w:rFonts w:ascii="David" w:hAnsi="David"/>
          <w:sz w:val="24"/>
          <w:rtl/>
        </w:rPr>
        <w:t xml:space="preserve"> ונשתדל להיות מהמתבוננים אל הלב</w:t>
      </w:r>
      <w:r w:rsidRPr="00C87558">
        <w:rPr>
          <w:rFonts w:ascii="David" w:hAnsi="David"/>
          <w:sz w:val="24"/>
          <w:rtl/>
        </w:rPr>
        <w:t xml:space="preserve"> ולהפנים את סודו של רשב"י – 'גַּל עֵינַי וְאַבִּיטָה</w:t>
      </w:r>
      <w:r>
        <w:rPr>
          <w:rFonts w:ascii="David" w:hAnsi="David" w:hint="cs"/>
          <w:sz w:val="24"/>
          <w:rtl/>
        </w:rPr>
        <w:t>'</w:t>
      </w:r>
      <w:r w:rsidRPr="00C87558">
        <w:rPr>
          <w:rFonts w:ascii="David" w:hAnsi="David"/>
          <w:sz w:val="24"/>
          <w:rtl/>
        </w:rPr>
        <w:t>.</w:t>
      </w:r>
    </w:p>
    <w:p w14:paraId="125D3546" w14:textId="77777777" w:rsidR="000F312E" w:rsidRPr="00C87558" w:rsidRDefault="000F312E" w:rsidP="000F312E">
      <w:pPr>
        <w:rPr>
          <w:rFonts w:ascii="David" w:hAnsi="David"/>
          <w:sz w:val="24"/>
          <w:rtl/>
        </w:rPr>
      </w:pPr>
    </w:p>
    <w:p w14:paraId="1CD1829E" w14:textId="77777777" w:rsidR="000F312E" w:rsidRPr="00C87558" w:rsidRDefault="000F312E" w:rsidP="000F312E">
      <w:pPr>
        <w:rPr>
          <w:rFonts w:ascii="David" w:hAnsi="David"/>
          <w:sz w:val="24"/>
          <w:rtl/>
        </w:rPr>
      </w:pPr>
    </w:p>
    <w:p w14:paraId="2C8CA61D" w14:textId="77777777" w:rsidR="000F312E" w:rsidRPr="00C87558" w:rsidRDefault="000F312E" w:rsidP="000F312E">
      <w:pPr>
        <w:rPr>
          <w:rFonts w:ascii="David" w:hAnsi="David"/>
          <w:b/>
          <w:bCs/>
          <w:color w:val="FF0000"/>
          <w:sz w:val="24"/>
          <w:rtl/>
        </w:rPr>
      </w:pPr>
    </w:p>
    <w:p w14:paraId="2ACD81A6" w14:textId="77777777" w:rsidR="000F312E" w:rsidRPr="00C87558" w:rsidRDefault="000F312E" w:rsidP="000F312E">
      <w:pPr>
        <w:bidi w:val="0"/>
        <w:spacing w:after="200" w:line="276" w:lineRule="auto"/>
        <w:jc w:val="left"/>
        <w:rPr>
          <w:rFonts w:ascii="David" w:hAnsi="David"/>
          <w:b/>
          <w:bCs/>
          <w:color w:val="FF0000"/>
          <w:sz w:val="24"/>
          <w:rtl/>
        </w:rPr>
      </w:pPr>
      <w:r w:rsidRPr="00C87558">
        <w:rPr>
          <w:rFonts w:ascii="David" w:hAnsi="David"/>
          <w:b/>
          <w:bCs/>
          <w:color w:val="FF0000"/>
          <w:sz w:val="24"/>
          <w:rtl/>
        </w:rPr>
        <w:br w:type="page"/>
      </w:r>
    </w:p>
    <w:p w14:paraId="28F3925A" w14:textId="77777777" w:rsidR="000F312E" w:rsidRPr="00FD66B5" w:rsidRDefault="000F312E" w:rsidP="000F312E">
      <w:pPr>
        <w:rPr>
          <w:rFonts w:ascii="David" w:eastAsia="Times New Roman" w:hAnsi="David"/>
          <w:sz w:val="24"/>
        </w:rPr>
      </w:pPr>
      <w:r w:rsidRPr="00FD66B5">
        <w:rPr>
          <w:rFonts w:ascii="David" w:hAnsi="David"/>
          <w:b/>
          <w:bCs/>
          <w:sz w:val="24"/>
          <w:rtl/>
        </w:rPr>
        <w:t>מעורר השראה</w:t>
      </w:r>
      <w:r w:rsidRPr="00FD66B5">
        <w:rPr>
          <w:rFonts w:ascii="David" w:hAnsi="David"/>
          <w:sz w:val="24"/>
          <w:rtl/>
        </w:rPr>
        <w:t xml:space="preserve">  </w:t>
      </w:r>
    </w:p>
    <w:p w14:paraId="23424064" w14:textId="77777777" w:rsidR="000F312E" w:rsidRPr="00FD66B5" w:rsidRDefault="000F312E" w:rsidP="000F312E">
      <w:pPr>
        <w:rPr>
          <w:rFonts w:ascii="David" w:hAnsi="David"/>
          <w:b/>
          <w:bCs/>
          <w:sz w:val="24"/>
          <w:rtl/>
        </w:rPr>
      </w:pPr>
      <w:r w:rsidRPr="00FD66B5">
        <w:rPr>
          <w:rFonts w:ascii="David" w:hAnsi="David"/>
          <w:sz w:val="24"/>
          <w:rtl/>
        </w:rPr>
        <w:t>לכל אחד מאתנו יש את 'המורה שלו' בה"א הידיעה, מי שהוא חש שחינך אותו ובזכותו הוא זוכה להיות מפכ"ל המשטרה, מורה, מהנדס, גרפיקאי, קצין בצה"ל, תלמיד חכם או יהודי פשוט ואזרח נאמן וישר האוהב את עמו ואת ארצו.</w:t>
      </w:r>
    </w:p>
    <w:p w14:paraId="3FAD10EC" w14:textId="012BB166" w:rsidR="000F312E" w:rsidRPr="00FD66B5" w:rsidRDefault="00F03607" w:rsidP="000F312E">
      <w:pPr>
        <w:rPr>
          <w:rFonts w:ascii="David" w:hAnsi="David"/>
          <w:sz w:val="24"/>
          <w:rtl/>
        </w:rPr>
      </w:pPr>
      <w:r>
        <w:rPr>
          <w:rFonts w:ascii="David" w:hAnsi="David" w:hint="cs"/>
          <w:b/>
          <w:bCs/>
          <w:sz w:val="24"/>
          <w:rtl/>
        </w:rPr>
        <w:t>שאלות לדיון</w:t>
      </w:r>
    </w:p>
    <w:p w14:paraId="6D6F0A58" w14:textId="77777777" w:rsidR="000F312E" w:rsidRPr="00C87558" w:rsidRDefault="000F312E" w:rsidP="000F312E">
      <w:pPr>
        <w:rPr>
          <w:rFonts w:ascii="David" w:hAnsi="David"/>
          <w:rtl/>
        </w:rPr>
      </w:pPr>
      <w:r w:rsidRPr="00FD66B5">
        <w:rPr>
          <w:sz w:val="28"/>
          <w:rtl/>
        </w:rPr>
        <w:t>מה מאפיין את 'המורה לחיים'? כיצד נקבל כוחות לראות את הפירות החינוכיים בעוד שנים רבות?</w:t>
      </w:r>
    </w:p>
    <w:p w14:paraId="57ECBF4A" w14:textId="77777777" w:rsidR="000F312E" w:rsidRDefault="000F312E" w:rsidP="000F312E">
      <w:pPr>
        <w:pStyle w:val="2"/>
        <w:rPr>
          <w:rtl/>
        </w:rPr>
      </w:pPr>
      <w:bookmarkStart w:id="119" w:name="_Toc529175712"/>
      <w:bookmarkStart w:id="120" w:name="_Toc522789681"/>
      <w:r>
        <w:rPr>
          <w:rFonts w:hint="cs"/>
          <w:rtl/>
        </w:rPr>
        <w:t>כשמפכ"ל המשטרה מזמין לטקס את המורה מכיתה א'</w:t>
      </w:r>
      <w:bookmarkEnd w:id="119"/>
    </w:p>
    <w:bookmarkEnd w:id="120"/>
    <w:p w14:paraId="30735453" w14:textId="77777777" w:rsidR="000F312E" w:rsidRPr="00FD66B5" w:rsidRDefault="000F312E" w:rsidP="000F312E">
      <w:pPr>
        <w:pStyle w:val="af4"/>
        <w:rPr>
          <w:sz w:val="20"/>
          <w:szCs w:val="24"/>
          <w:rtl/>
        </w:rPr>
      </w:pPr>
      <w:r w:rsidRPr="00FD66B5">
        <w:rPr>
          <w:rFonts w:hint="cs"/>
          <w:sz w:val="20"/>
          <w:szCs w:val="24"/>
          <w:rtl/>
        </w:rPr>
        <w:t>על העבודה החינוכית שמטביעה חותם</w:t>
      </w:r>
    </w:p>
    <w:p w14:paraId="5376B0D8" w14:textId="77777777" w:rsidR="000F312E" w:rsidRPr="00C87558" w:rsidRDefault="000F312E" w:rsidP="000F312E">
      <w:pPr>
        <w:rPr>
          <w:rFonts w:ascii="David" w:hAnsi="David"/>
          <w:sz w:val="24"/>
          <w:rtl/>
        </w:rPr>
      </w:pPr>
      <w:r w:rsidRPr="00C87558">
        <w:rPr>
          <w:rFonts w:ascii="David" w:hAnsi="David"/>
          <w:sz w:val="24"/>
          <w:rtl/>
        </w:rPr>
        <w:t>יום שלישי, שעה מוקדמת בבוקר. מתכונן לכתוב את הפתיח למייל מנהיגי החינוך, במחשבה לשתף בסיור שחווינו לפני יומיים בגוש טלמון. דקה קודם מעיף מבט באייפון להודעות אם יש משהו חדש, ועל הצג אני מקבל ממנהלת מצוינת מבית שמש את המסרון הבא:</w:t>
      </w:r>
    </w:p>
    <w:p w14:paraId="0B6B2D42" w14:textId="77777777" w:rsidR="000F312E" w:rsidRPr="00C87558" w:rsidRDefault="000F312E" w:rsidP="000F312E">
      <w:pPr>
        <w:rPr>
          <w:rFonts w:ascii="David" w:hAnsi="David"/>
          <w:sz w:val="24"/>
          <w:rtl/>
        </w:rPr>
      </w:pPr>
      <w:r w:rsidRPr="00C87558">
        <w:rPr>
          <w:rFonts w:ascii="David" w:hAnsi="David"/>
          <w:sz w:val="24"/>
          <w:rtl/>
        </w:rPr>
        <w:t>'מרים עמיטל הייתה מורה של רוני בבית הספר היסודי. רוני התייתם מאימו בגיל צעיר ולמד אצל מרים בכיתות א', ב', ו-ג'. מרים אינה זוכרת דבר מיוחד מאותם ימים בכיתה, אך עבור רוני היו אלה ימים של חסד שזכורים מאוד לטובה. השנים חלפו, רוני התגייס לצה"ל והתקדם בחייו. גם המורה מרים התקדמה בחייה ובהמשך גם פרשה לגמלאות אחרי הרבה שנות הוראה. לפני כשבוע התקבלה בבית המורה הישישה הזמנה זוגית לטקס הכתרת מפכ"ל המשטרה החדש של מדינת ישראל. על ההזמנה נרשם בכתב יד: 'למורה היקרה, שבזכותה הגעתי לאן שאני נמצא היום, רוני אלשייך'.</w:t>
      </w:r>
    </w:p>
    <w:p w14:paraId="29B3E7D6" w14:textId="77777777" w:rsidR="000F312E" w:rsidRPr="00C87558" w:rsidRDefault="000F312E" w:rsidP="000F312E">
      <w:pPr>
        <w:rPr>
          <w:rFonts w:ascii="David" w:hAnsi="David"/>
          <w:sz w:val="24"/>
          <w:rtl/>
        </w:rPr>
      </w:pPr>
      <w:r w:rsidRPr="00C87558">
        <w:rPr>
          <w:rFonts w:ascii="David" w:hAnsi="David"/>
          <w:sz w:val="24"/>
          <w:rtl/>
        </w:rPr>
        <w:t>הלב פועם וידינו רועדות... 'למורה היקרה, שבזכותה הגעתי לאן שאני נמצא היום'. חלפו קרוב לחמישים שנה, ובזכות המורה בכיתות א'</w:t>
      </w:r>
      <w:r>
        <w:rPr>
          <w:rFonts w:ascii="David" w:hAnsi="David" w:hint="cs"/>
          <w:sz w:val="24"/>
          <w:rtl/>
        </w:rPr>
        <w:t>,</w:t>
      </w:r>
      <w:r w:rsidRPr="00C87558">
        <w:rPr>
          <w:rFonts w:ascii="David" w:hAnsi="David"/>
          <w:sz w:val="24"/>
          <w:rtl/>
        </w:rPr>
        <w:t xml:space="preserve"> ב' ו-ג' זוכה רוני אלשייך להיות מפכ"ל משטרת ישראל.</w:t>
      </w:r>
    </w:p>
    <w:p w14:paraId="75D1D2AF" w14:textId="77777777" w:rsidR="000F312E" w:rsidRPr="00C87558" w:rsidRDefault="000F312E" w:rsidP="000F312E">
      <w:pPr>
        <w:rPr>
          <w:rFonts w:ascii="David" w:hAnsi="David"/>
          <w:sz w:val="24"/>
          <w:rtl/>
        </w:rPr>
      </w:pPr>
      <w:r w:rsidRPr="00C87558">
        <w:rPr>
          <w:rFonts w:ascii="David" w:hAnsi="David"/>
          <w:sz w:val="24"/>
          <w:rtl/>
        </w:rPr>
        <w:t>את הרבנית מרים עמיטל זכינו להכיר כאשתו של מו"ר הרב יהודה עמיטל זצ"ל. היא נהגה לומר שאת השיחות של הרב בסעודה שלישית בישיבת ההסדר בגוש עציון, היא מעבירה בלשון מיוחדת ובצורה מתאימה לתלמידיה בכיתות א' ו-ב'. אולי גם כאן, לצד אישיותה העדינה, האצילית והחכמה, טמון עוד סוד כלשהו.</w:t>
      </w:r>
    </w:p>
    <w:p w14:paraId="0D8C6A87" w14:textId="77777777" w:rsidR="000F312E" w:rsidRPr="00C87558" w:rsidRDefault="000F312E" w:rsidP="000F312E">
      <w:pPr>
        <w:rPr>
          <w:rFonts w:ascii="David" w:hAnsi="David"/>
          <w:sz w:val="24"/>
          <w:rtl/>
        </w:rPr>
      </w:pPr>
    </w:p>
    <w:p w14:paraId="5EDF86B2" w14:textId="77777777" w:rsidR="000F312E" w:rsidRPr="00C87558" w:rsidRDefault="000F312E" w:rsidP="000F312E">
      <w:pPr>
        <w:rPr>
          <w:rFonts w:ascii="David" w:hAnsi="David"/>
          <w:sz w:val="24"/>
          <w:rtl/>
        </w:rPr>
      </w:pPr>
      <w:r w:rsidRPr="00C87558">
        <w:rPr>
          <w:rFonts w:ascii="David" w:hAnsi="David"/>
          <w:sz w:val="24"/>
          <w:rtl/>
        </w:rPr>
        <w:t>באותו שבוע זכינו לפגוש עוד מורה כזה בחמ"ד. בחור צעיר, מורה לחינוך גופני בבית הספר "אריאל" ביישוב נריה. יחד עם צוות הפיקוח של מחוז ירושלים יצאנו להתחזק ולהיות שותפים עם המורים והגננות שבגוש טלמון, מקום בו לומדים ילדי משפחת הנקין, שהוריהם נרצחו בפיגוע.</w:t>
      </w:r>
    </w:p>
    <w:p w14:paraId="403F49B5" w14:textId="77777777" w:rsidR="000F312E" w:rsidRPr="00C87558" w:rsidRDefault="000F312E" w:rsidP="000F312E">
      <w:pPr>
        <w:rPr>
          <w:rFonts w:ascii="David" w:hAnsi="David"/>
          <w:sz w:val="24"/>
          <w:rtl/>
        </w:rPr>
      </w:pPr>
      <w:r w:rsidRPr="00C87558">
        <w:rPr>
          <w:rFonts w:ascii="David" w:hAnsi="David"/>
          <w:sz w:val="24"/>
          <w:rtl/>
        </w:rPr>
        <w:t xml:space="preserve">כשיצאנו מהשיחה בבית הספר </w:t>
      </w:r>
      <w:r>
        <w:rPr>
          <w:rFonts w:ascii="David" w:hAnsi="David" w:hint="cs"/>
          <w:sz w:val="24"/>
          <w:rtl/>
        </w:rPr>
        <w:t>"</w:t>
      </w:r>
      <w:r w:rsidRPr="00C87558">
        <w:rPr>
          <w:rFonts w:ascii="David" w:hAnsi="David"/>
          <w:sz w:val="24"/>
          <w:rtl/>
        </w:rPr>
        <w:t>אריאל</w:t>
      </w:r>
      <w:r>
        <w:rPr>
          <w:rFonts w:ascii="David" w:hAnsi="David" w:hint="cs"/>
          <w:sz w:val="24"/>
          <w:rtl/>
        </w:rPr>
        <w:t>"</w:t>
      </w:r>
      <w:r w:rsidRPr="00C87558">
        <w:rPr>
          <w:rFonts w:ascii="David" w:hAnsi="David"/>
          <w:sz w:val="24"/>
          <w:rtl/>
        </w:rPr>
        <w:t xml:space="preserve"> ניגשה אלי מחנכת כיתה ב' ואמרה לי: 'אני מבקשת מאוד אם תוכל לפגוש מורה מיוחד שאחרי הרצח הנורא היה עם ניצן הנקין בשמחת תורה'. ביקשנו כמובן לפגוש את המורה. יצא אלינו בחור צעיר, שקט, ביישן משהו, עם עיניי</w:t>
      </w:r>
      <w:r>
        <w:rPr>
          <w:rFonts w:ascii="David" w:hAnsi="David"/>
          <w:sz w:val="24"/>
          <w:rtl/>
        </w:rPr>
        <w:t xml:space="preserve">ם טובות, וכשביקשנו ללמוד מה </w:t>
      </w:r>
      <w:r w:rsidRPr="00C87558">
        <w:rPr>
          <w:rFonts w:ascii="David" w:hAnsi="David"/>
          <w:sz w:val="24"/>
          <w:rtl/>
        </w:rPr>
        <w:t xml:space="preserve">עשה הוא סיפר בפשטות, בלי שמץ של ייחודיות: 'אחרי הרצח של אבא ואימא של ניצן, שהיה בערב שמחת תורה, שאלו אותו: </w:t>
      </w:r>
      <w:r>
        <w:rPr>
          <w:rFonts w:ascii="David" w:hAnsi="David" w:hint="cs"/>
          <w:sz w:val="24"/>
          <w:rtl/>
        </w:rPr>
        <w:t>'</w:t>
      </w:r>
      <w:r w:rsidRPr="00C87558">
        <w:rPr>
          <w:rFonts w:ascii="David" w:hAnsi="David"/>
          <w:sz w:val="24"/>
          <w:rtl/>
        </w:rPr>
        <w:t>ניצן, מי אתה רוצה שיהיה איתך לאורך החג?</w:t>
      </w:r>
      <w:r>
        <w:rPr>
          <w:rFonts w:ascii="David" w:hAnsi="David" w:hint="cs"/>
          <w:sz w:val="24"/>
          <w:rtl/>
        </w:rPr>
        <w:t>'</w:t>
      </w:r>
      <w:r w:rsidRPr="00C87558">
        <w:rPr>
          <w:rFonts w:ascii="David" w:hAnsi="David"/>
          <w:sz w:val="24"/>
          <w:rtl/>
        </w:rPr>
        <w:t xml:space="preserve"> והוא ענה בפשטות: </w:t>
      </w:r>
      <w:r>
        <w:rPr>
          <w:rFonts w:ascii="David" w:hAnsi="David" w:hint="cs"/>
          <w:sz w:val="24"/>
          <w:rtl/>
        </w:rPr>
        <w:t>'</w:t>
      </w:r>
      <w:r w:rsidRPr="00C87558">
        <w:rPr>
          <w:rFonts w:ascii="David" w:hAnsi="David"/>
          <w:sz w:val="24"/>
          <w:rtl/>
        </w:rPr>
        <w:t>אבי ז</w:t>
      </w:r>
      <w:r>
        <w:rPr>
          <w:rFonts w:ascii="David" w:hAnsi="David"/>
          <w:sz w:val="24"/>
          <w:rtl/>
        </w:rPr>
        <w:t>ימן, המורה שלי לחינוך גופני...'</w:t>
      </w:r>
      <w:r w:rsidRPr="00C87558">
        <w:rPr>
          <w:rFonts w:ascii="David" w:hAnsi="David"/>
          <w:sz w:val="24"/>
          <w:rtl/>
        </w:rPr>
        <w:t xml:space="preserve"> שאלתי את אבי: 'הרגשת שהיה לך קשר מיוחד איתו? </w:t>
      </w:r>
      <w:r>
        <w:rPr>
          <w:rFonts w:ascii="David" w:hAnsi="David"/>
          <w:sz w:val="24"/>
          <w:rtl/>
        </w:rPr>
        <w:t>זה היה לך ברור שהוא "יבחר בך"?'</w:t>
      </w:r>
      <w:r w:rsidRPr="00C87558">
        <w:rPr>
          <w:rFonts w:ascii="David" w:hAnsi="David"/>
          <w:sz w:val="24"/>
          <w:rtl/>
        </w:rPr>
        <w:t xml:space="preserve"> אבי השפיל מבט וענה: 'לא... </w:t>
      </w:r>
      <w:r>
        <w:rPr>
          <w:rFonts w:ascii="David" w:hAnsi="David" w:hint="cs"/>
          <w:sz w:val="24"/>
          <w:rtl/>
        </w:rPr>
        <w:t xml:space="preserve">אני </w:t>
      </w:r>
      <w:r>
        <w:rPr>
          <w:rFonts w:ascii="David" w:hAnsi="David"/>
          <w:sz w:val="24"/>
          <w:rtl/>
        </w:rPr>
        <w:t>בסך הכול</w:t>
      </w:r>
      <w:r w:rsidRPr="00C87558">
        <w:rPr>
          <w:rFonts w:ascii="David" w:hAnsi="David"/>
          <w:sz w:val="24"/>
          <w:rtl/>
        </w:rPr>
        <w:t xml:space="preserve"> מורה לחינוך גופני בכיתה. כמובן ששמחתי והתרגשתי לשמע הבקשה, עזבתי את ביתי לשמחת תורה והייתי צמוד לניצן במשך החג'.</w:t>
      </w:r>
    </w:p>
    <w:p w14:paraId="56FB85EF" w14:textId="77777777" w:rsidR="000F312E" w:rsidRPr="00C87558" w:rsidRDefault="000F312E" w:rsidP="000F312E">
      <w:pPr>
        <w:rPr>
          <w:rFonts w:ascii="David" w:hAnsi="David"/>
          <w:sz w:val="24"/>
          <w:rtl/>
        </w:rPr>
      </w:pPr>
      <w:r w:rsidRPr="00C87558">
        <w:rPr>
          <w:rFonts w:ascii="David" w:hAnsi="David"/>
          <w:sz w:val="24"/>
          <w:rtl/>
        </w:rPr>
        <w:t>באותו יום אחר הצהריים נכנסנו לנחם את משפחות הנקין וערמוני (ההורים של נעמה). בזווית העין ראיתי את המורה אבי זימן נכנס בשקט מאחור, ושמעתי את הסבתא אומרת לניצן: 'תראה מי בא אליך? המורה אבי זימן'. אי אפשר ה</w:t>
      </w:r>
      <w:r>
        <w:rPr>
          <w:rFonts w:ascii="David" w:hAnsi="David"/>
          <w:sz w:val="24"/>
          <w:rtl/>
        </w:rPr>
        <w:t>יה שלא להתרגש כשניצן נשא עיניים</w:t>
      </w:r>
      <w:r w:rsidRPr="00C87558">
        <w:rPr>
          <w:rFonts w:ascii="David" w:hAnsi="David"/>
          <w:sz w:val="24"/>
          <w:rtl/>
        </w:rPr>
        <w:t xml:space="preserve"> ורץ לזרועותיו הפתוחות של המורה אבי... </w:t>
      </w:r>
    </w:p>
    <w:p w14:paraId="0A4E1238" w14:textId="77777777" w:rsidR="000F312E" w:rsidRPr="00C87558" w:rsidRDefault="000F312E" w:rsidP="000F312E">
      <w:pPr>
        <w:rPr>
          <w:rFonts w:ascii="David" w:hAnsi="David"/>
          <w:sz w:val="24"/>
          <w:rtl/>
        </w:rPr>
      </w:pPr>
      <w:r w:rsidRPr="00C87558">
        <w:rPr>
          <w:rFonts w:ascii="David" w:hAnsi="David"/>
          <w:sz w:val="24"/>
          <w:rtl/>
        </w:rPr>
        <w:t>אחרי התפעלותי מהסיפור הפשוט לכאורה על ה</w:t>
      </w:r>
      <w:r>
        <w:rPr>
          <w:rFonts w:ascii="David" w:hAnsi="David"/>
          <w:sz w:val="24"/>
          <w:rtl/>
        </w:rPr>
        <w:t>מורה העוזב את משפחתו בשמחת תורה</w:t>
      </w:r>
      <w:r w:rsidRPr="00C87558">
        <w:rPr>
          <w:rFonts w:ascii="David" w:hAnsi="David"/>
          <w:sz w:val="24"/>
          <w:rtl/>
        </w:rPr>
        <w:t xml:space="preserve"> ומצטרף למשפחת הנקין כשמתם מונח לפניהם; אחרי שאני שוב מהרהר ביני לבין עצמי </w:t>
      </w:r>
      <w:r>
        <w:rPr>
          <w:rFonts w:ascii="David" w:hAnsi="David"/>
          <w:sz w:val="24"/>
          <w:rtl/>
        </w:rPr>
        <w:t>עד כמה תפקיד החינוך הוא משמעותי</w:t>
      </w:r>
      <w:r w:rsidRPr="00C87558">
        <w:rPr>
          <w:rFonts w:ascii="David" w:hAnsi="David"/>
          <w:sz w:val="24"/>
          <w:rtl/>
        </w:rPr>
        <w:t xml:space="preserve"> ועד כמה ה'סלוגן' של </w:t>
      </w:r>
      <w:r>
        <w:rPr>
          <w:rFonts w:ascii="David" w:hAnsi="David"/>
          <w:sz w:val="24"/>
          <w:rtl/>
        </w:rPr>
        <w:t>החמ"ד 'בית חינוך כמשפחה' הוא אמ</w:t>
      </w:r>
      <w:r w:rsidRPr="00C87558">
        <w:rPr>
          <w:rFonts w:ascii="David" w:hAnsi="David"/>
          <w:sz w:val="24"/>
          <w:rtl/>
        </w:rPr>
        <w:t>תי; כשאני חושב על המשפט של הרב קרליבך שכולנו יודעים לצטט 'כל ילד צריך לפחות מבוגר אחד שיאמין בו'; כשדברי הגמרא 'כל המלמד את בן חברו תורה כאילו ילדו' הופכים לממשיים נגד עיני</w:t>
      </w:r>
      <w:r>
        <w:rPr>
          <w:rFonts w:ascii="David" w:hAnsi="David" w:hint="cs"/>
          <w:sz w:val="24"/>
          <w:rtl/>
        </w:rPr>
        <w:t>י</w:t>
      </w:r>
      <w:r w:rsidRPr="00C87558">
        <w:rPr>
          <w:rFonts w:ascii="David" w:hAnsi="David"/>
          <w:sz w:val="24"/>
          <w:rtl/>
        </w:rPr>
        <w:t>, הפעם בדמותו של אבי זימן המורה לחינוך גופני; מוסיפה הסבתא, אמו של איתם הנקין הי"ד: 'גם אבי זימן הוא בן למשפחה שכולה. אחיו צביקה זימן נרצח בישיבת ההסדר בעתניאל, ברצח ארבעת הב</w:t>
      </w:r>
      <w:r>
        <w:rPr>
          <w:rFonts w:ascii="David" w:hAnsi="David"/>
          <w:sz w:val="24"/>
          <w:rtl/>
        </w:rPr>
        <w:t>חורים בערב שבת לפני 13 שנים...'</w:t>
      </w:r>
    </w:p>
    <w:p w14:paraId="701DB380" w14:textId="77777777" w:rsidR="000F312E" w:rsidRPr="00C87558" w:rsidRDefault="000F312E" w:rsidP="000F312E">
      <w:pPr>
        <w:rPr>
          <w:rFonts w:ascii="David" w:hAnsi="David"/>
          <w:sz w:val="24"/>
          <w:rtl/>
        </w:rPr>
      </w:pPr>
    </w:p>
    <w:p w14:paraId="3E7C2871" w14:textId="77777777" w:rsidR="000F312E" w:rsidRPr="00C87558" w:rsidRDefault="000F312E" w:rsidP="000F312E">
      <w:pPr>
        <w:rPr>
          <w:rFonts w:ascii="David" w:hAnsi="David"/>
          <w:sz w:val="24"/>
          <w:rtl/>
        </w:rPr>
      </w:pPr>
      <w:r>
        <w:rPr>
          <w:rFonts w:ascii="David" w:hAnsi="David"/>
          <w:sz w:val="24"/>
          <w:rtl/>
        </w:rPr>
        <w:t>לכל אחד מא</w:t>
      </w:r>
      <w:r w:rsidRPr="00C87558">
        <w:rPr>
          <w:rFonts w:ascii="David" w:hAnsi="David"/>
          <w:sz w:val="24"/>
          <w:rtl/>
        </w:rPr>
        <w:t>תנו יש מן הסתם את 'המורה שלו' בה"א הידיעה, מי שהוא חש שחינך אותו ובזכותו הוא זוכה להיות מפכ"ל המשטרה, מורה, מהנדס, גרפיקאי, קצין בצה"ל, תלמיד חכם או יהודי פשוט ואזרח נאמן וישר האוהב את עמו ואת ארצו.</w:t>
      </w:r>
    </w:p>
    <w:p w14:paraId="3C28431B" w14:textId="4C9D0ADC" w:rsidR="000F312E" w:rsidRPr="00C87558" w:rsidRDefault="000F312E" w:rsidP="000F312E">
      <w:pPr>
        <w:rPr>
          <w:rFonts w:ascii="David" w:hAnsi="David"/>
          <w:sz w:val="24"/>
          <w:rtl/>
        </w:rPr>
      </w:pPr>
      <w:r w:rsidRPr="00C87558">
        <w:rPr>
          <w:rFonts w:ascii="David" w:hAnsi="David"/>
          <w:sz w:val="24"/>
          <w:rtl/>
        </w:rPr>
        <w:t>בהקשר זה רגילים לצטט את הדברים שאמר אלבר קאמי כשקיבל פרס נובל, על המורה שלו בכיתה א': 'כשקיבלתי את הבשורה, הראשון שחשבתי עליו אחרי אמי, היית</w:t>
      </w:r>
      <w:r>
        <w:rPr>
          <w:rFonts w:ascii="David" w:hAnsi="David"/>
          <w:sz w:val="24"/>
          <w:rtl/>
        </w:rPr>
        <w:t xml:space="preserve"> אתה. בלעדיך, בלי היד החמה הזאת</w:t>
      </w:r>
      <w:r w:rsidRPr="00C87558">
        <w:rPr>
          <w:rFonts w:ascii="David" w:hAnsi="David"/>
          <w:sz w:val="24"/>
          <w:rtl/>
        </w:rPr>
        <w:t xml:space="preserve"> שהושטת לילד הקטן שהייתי, בלי תלמודך והדוגמה שנתת – לא היה קורה דבר מכל אלה... מאמציך, עבודתך, הנדיבות שהשקעת בה, עודם חיים בליבו של אחד</w:t>
      </w:r>
      <w:r w:rsidR="005C57DC">
        <w:rPr>
          <w:rFonts w:ascii="David" w:hAnsi="David"/>
          <w:sz w:val="24"/>
          <w:rtl/>
        </w:rPr>
        <w:t xml:space="preserve"> מתלמידיך הקטנים'</w:t>
      </w:r>
      <w:r w:rsidR="005C57DC">
        <w:rPr>
          <w:rFonts w:ascii="David" w:hAnsi="David" w:hint="cs"/>
          <w:sz w:val="24"/>
          <w:rtl/>
        </w:rPr>
        <w:t>.</w:t>
      </w:r>
    </w:p>
    <w:p w14:paraId="6FA3244B" w14:textId="77777777" w:rsidR="000F312E" w:rsidRPr="00C87558" w:rsidRDefault="000F312E" w:rsidP="000F312E">
      <w:pPr>
        <w:rPr>
          <w:rFonts w:ascii="David" w:hAnsi="David"/>
          <w:sz w:val="24"/>
          <w:rtl/>
        </w:rPr>
      </w:pPr>
      <w:r w:rsidRPr="00C87558">
        <w:rPr>
          <w:rFonts w:ascii="David" w:hAnsi="David"/>
          <w:sz w:val="24"/>
          <w:rtl/>
        </w:rPr>
        <w:t xml:space="preserve">אנחנו אוהבים להביא את הדברים הנפלאים שכתב הסופר עמוס עוז על המורה זלדה: </w:t>
      </w:r>
    </w:p>
    <w:p w14:paraId="60B44801" w14:textId="5A308ED6" w:rsidR="000F312E" w:rsidRPr="00C87558" w:rsidRDefault="000F312E" w:rsidP="000F312E">
      <w:pPr>
        <w:rPr>
          <w:rFonts w:ascii="David" w:hAnsi="David"/>
          <w:sz w:val="24"/>
          <w:rtl/>
        </w:rPr>
      </w:pPr>
      <w:r w:rsidRPr="00EF06B2">
        <w:rPr>
          <w:rFonts w:ascii="David" w:hAnsi="David"/>
          <w:b/>
          <w:bCs/>
          <w:sz w:val="24"/>
          <w:rtl/>
        </w:rPr>
        <w:t>'כל מה שדיברה המורה</w:t>
      </w:r>
      <w:r w:rsidRPr="00EF06B2">
        <w:rPr>
          <w:rFonts w:ascii="David" w:hAnsi="David"/>
          <w:b/>
          <w:bCs/>
          <w:sz w:val="24"/>
          <w:vertAlign w:val="superscript"/>
          <w:rtl/>
        </w:rPr>
        <w:t>-</w:t>
      </w:r>
      <w:r w:rsidRPr="00EF06B2">
        <w:rPr>
          <w:rFonts w:ascii="David" w:hAnsi="David"/>
          <w:b/>
          <w:bCs/>
          <w:sz w:val="24"/>
          <w:rtl/>
        </w:rPr>
        <w:t>זלדה היה מושך לב וקצת לא צפוי. כאילו למדנו אצלה שפה חדשה, לא רחוקה מאוד מן העברית ואף על פי כן שונה וצובטת לב</w:t>
      </w:r>
      <w:r>
        <w:rPr>
          <w:rFonts w:ascii="David" w:hAnsi="David"/>
          <w:b/>
          <w:bCs/>
          <w:sz w:val="24"/>
          <w:rtl/>
        </w:rPr>
        <w:t>: להרים היא קראה לפעמים 'הררים'</w:t>
      </w:r>
      <w:r>
        <w:rPr>
          <w:rFonts w:ascii="David" w:hAnsi="David" w:hint="cs"/>
          <w:b/>
          <w:bCs/>
          <w:sz w:val="24"/>
          <w:rtl/>
        </w:rPr>
        <w:t>,</w:t>
      </w:r>
      <w:r>
        <w:rPr>
          <w:rFonts w:ascii="David" w:hAnsi="David"/>
          <w:b/>
          <w:bCs/>
          <w:sz w:val="24"/>
          <w:rtl/>
        </w:rPr>
        <w:t xml:space="preserve"> לכוכבים – 'כוכבי שמיים'</w:t>
      </w:r>
      <w:r>
        <w:rPr>
          <w:rFonts w:ascii="David" w:hAnsi="David" w:hint="cs"/>
          <w:b/>
          <w:bCs/>
          <w:sz w:val="24"/>
          <w:rtl/>
        </w:rPr>
        <w:t>,</w:t>
      </w:r>
      <w:r w:rsidRPr="00EF06B2">
        <w:rPr>
          <w:rFonts w:ascii="David" w:hAnsi="David"/>
          <w:b/>
          <w:bCs/>
          <w:sz w:val="24"/>
          <w:rtl/>
        </w:rPr>
        <w:t xml:space="preserve"> התהום הייתה 'תהום רבה' והעצים נקראו 'אילנות', אף כי לרוב היו נקראים אצלה כל אחד ואחד בשמו... אם ביטאת בכיתה רעיון שמצא חן בעיניה, הייתה המורה</w:t>
      </w:r>
      <w:r w:rsidRPr="00EF06B2">
        <w:rPr>
          <w:rFonts w:ascii="David" w:hAnsi="David"/>
          <w:b/>
          <w:bCs/>
          <w:sz w:val="24"/>
          <w:vertAlign w:val="superscript"/>
          <w:rtl/>
        </w:rPr>
        <w:t>-</w:t>
      </w:r>
      <w:r w:rsidRPr="00EF06B2">
        <w:rPr>
          <w:rFonts w:ascii="David" w:hAnsi="David"/>
          <w:b/>
          <w:bCs/>
          <w:sz w:val="24"/>
          <w:rtl/>
        </w:rPr>
        <w:t>זלדה מצביעה עליך ואומרת חרש: 'תסתכלו נא כולכם, הנה יש כאן ילד שטוף</w:t>
      </w:r>
      <w:r w:rsidRPr="00EF06B2">
        <w:rPr>
          <w:rFonts w:ascii="David" w:hAnsi="David"/>
          <w:b/>
          <w:bCs/>
          <w:sz w:val="24"/>
          <w:vertAlign w:val="superscript"/>
          <w:rtl/>
        </w:rPr>
        <w:t>-</w:t>
      </w:r>
      <w:r w:rsidRPr="00EF06B2">
        <w:rPr>
          <w:rFonts w:ascii="David" w:hAnsi="David"/>
          <w:b/>
          <w:bCs/>
          <w:sz w:val="24"/>
          <w:rtl/>
        </w:rPr>
        <w:t>אור'. אם שקעה אחת הבנות בחלום בהקיץ, הייתה המורה</w:t>
      </w:r>
      <w:r w:rsidRPr="00EF06B2">
        <w:rPr>
          <w:rFonts w:ascii="David" w:hAnsi="David"/>
          <w:b/>
          <w:bCs/>
          <w:sz w:val="24"/>
          <w:vertAlign w:val="superscript"/>
          <w:rtl/>
        </w:rPr>
        <w:t>-</w:t>
      </w:r>
      <w:r w:rsidRPr="00EF06B2">
        <w:rPr>
          <w:rFonts w:ascii="David" w:hAnsi="David"/>
          <w:b/>
          <w:bCs/>
          <w:sz w:val="24"/>
          <w:rtl/>
        </w:rPr>
        <w:t>זלדה מבארת לנו כי ממש כשם שאיש אינו אשם בנדודי השינה שלו, כך אסור להאשים את נועה בנדודי העֵרוּת הפוקדים אותה לפעמים. ללעג, לכל לעג שהוא, קראה המורה</w:t>
      </w:r>
      <w:r w:rsidRPr="00EF06B2">
        <w:rPr>
          <w:rFonts w:ascii="David" w:hAnsi="David"/>
          <w:b/>
          <w:bCs/>
          <w:sz w:val="24"/>
          <w:vertAlign w:val="superscript"/>
          <w:rtl/>
        </w:rPr>
        <w:t>-</w:t>
      </w:r>
      <w:r w:rsidRPr="00EF06B2">
        <w:rPr>
          <w:rFonts w:ascii="David" w:hAnsi="David"/>
          <w:b/>
          <w:bCs/>
          <w:sz w:val="24"/>
          <w:rtl/>
        </w:rPr>
        <w:t>זלדה בשם 'רעל</w:t>
      </w:r>
      <w:r>
        <w:rPr>
          <w:rFonts w:ascii="David" w:hAnsi="David"/>
          <w:b/>
          <w:bCs/>
          <w:sz w:val="24"/>
          <w:rtl/>
        </w:rPr>
        <w:t>'. לשקר קראה 'נפילה' או 'שבירה'</w:t>
      </w:r>
      <w:r>
        <w:rPr>
          <w:rFonts w:ascii="David" w:hAnsi="David" w:hint="cs"/>
          <w:b/>
          <w:bCs/>
          <w:sz w:val="24"/>
          <w:rtl/>
        </w:rPr>
        <w:t>,</w:t>
      </w:r>
      <w:r>
        <w:rPr>
          <w:rFonts w:ascii="David" w:hAnsi="David"/>
          <w:b/>
          <w:bCs/>
          <w:sz w:val="24"/>
          <w:rtl/>
        </w:rPr>
        <w:t xml:space="preserve"> לעצלות קראה בשם 'עופרת'</w:t>
      </w:r>
      <w:r>
        <w:rPr>
          <w:rFonts w:ascii="David" w:hAnsi="David" w:hint="cs"/>
          <w:b/>
          <w:bCs/>
          <w:sz w:val="24"/>
          <w:rtl/>
        </w:rPr>
        <w:t>,</w:t>
      </w:r>
      <w:r w:rsidRPr="00EF06B2">
        <w:rPr>
          <w:rFonts w:ascii="David" w:hAnsi="David"/>
          <w:b/>
          <w:bCs/>
          <w:sz w:val="24"/>
          <w:rtl/>
        </w:rPr>
        <w:t xml:space="preserve"> לרכילות – 'עיני הבשר'. הגאווה נקראה אצלה 'חורכת כנפיים' והוויתור, גם ויתור קטנטן ואפילו ויתור על מחק או על תורך לחלק לכיתה את דפי הציור, כל ויתור היה נקרא בפיה 'ניצוץ''</w:t>
      </w:r>
      <w:r w:rsidRPr="00C87558">
        <w:rPr>
          <w:rFonts w:ascii="David" w:hAnsi="David"/>
          <w:sz w:val="24"/>
          <w:rtl/>
        </w:rPr>
        <w:t>.</w:t>
      </w:r>
    </w:p>
    <w:p w14:paraId="7F3B4AD1" w14:textId="77777777" w:rsidR="000F312E" w:rsidRPr="00C87558" w:rsidRDefault="000F312E" w:rsidP="000F312E">
      <w:pPr>
        <w:rPr>
          <w:rFonts w:ascii="David" w:hAnsi="David"/>
          <w:sz w:val="24"/>
          <w:rtl/>
        </w:rPr>
      </w:pPr>
      <w:r w:rsidRPr="00C87558">
        <w:rPr>
          <w:rFonts w:ascii="David" w:hAnsi="David"/>
          <w:sz w:val="24"/>
          <w:rtl/>
        </w:rPr>
        <w:t>בש</w:t>
      </w:r>
      <w:r>
        <w:rPr>
          <w:rFonts w:ascii="David" w:hAnsi="David"/>
          <w:sz w:val="24"/>
          <w:rtl/>
        </w:rPr>
        <w:t>בעה של מו"ר הרב אהרן ליכטנשטיין</w:t>
      </w:r>
      <w:r w:rsidRPr="00C87558">
        <w:rPr>
          <w:rFonts w:ascii="David" w:hAnsi="David"/>
          <w:sz w:val="24"/>
          <w:rtl/>
        </w:rPr>
        <w:t xml:space="preserve"> שמענו</w:t>
      </w:r>
      <w:r>
        <w:rPr>
          <w:rFonts w:ascii="David" w:hAnsi="David"/>
          <w:sz w:val="24"/>
          <w:rtl/>
        </w:rPr>
        <w:t xml:space="preserve"> על תלמיד שהגיע לנחם מארץ רחוקה</w:t>
      </w:r>
      <w:r w:rsidRPr="00C87558">
        <w:rPr>
          <w:rFonts w:ascii="David" w:hAnsi="David"/>
          <w:sz w:val="24"/>
          <w:rtl/>
        </w:rPr>
        <w:t xml:space="preserve"> וסיפר לבני המשפחה: 'למדתי אצל הרב שנה אחת לפני כחמישים שנה, ובמפגש עם הרב בשנה זו עוצבו חיי... לא יכולתי שלא לטוס במיוחד עשרות שעות כדי להגיע לנחם'.</w:t>
      </w:r>
    </w:p>
    <w:p w14:paraId="20B228D1" w14:textId="77777777" w:rsidR="000F312E" w:rsidRPr="00C87558" w:rsidRDefault="000F312E" w:rsidP="000F312E">
      <w:pPr>
        <w:rPr>
          <w:rFonts w:ascii="David" w:hAnsi="David"/>
          <w:sz w:val="24"/>
          <w:rtl/>
        </w:rPr>
      </w:pPr>
      <w:r w:rsidRPr="00C87558">
        <w:rPr>
          <w:rFonts w:ascii="David" w:hAnsi="David"/>
          <w:sz w:val="24"/>
          <w:rtl/>
        </w:rPr>
        <w:t xml:space="preserve"> </w:t>
      </w:r>
    </w:p>
    <w:p w14:paraId="6DD49B30" w14:textId="77777777" w:rsidR="000F312E" w:rsidRPr="00C87558" w:rsidRDefault="000F312E" w:rsidP="000F312E">
      <w:pPr>
        <w:rPr>
          <w:rFonts w:ascii="David" w:hAnsi="David"/>
          <w:sz w:val="24"/>
          <w:rtl/>
        </w:rPr>
      </w:pPr>
      <w:r w:rsidRPr="00C87558">
        <w:rPr>
          <w:rFonts w:ascii="David" w:hAnsi="David"/>
          <w:sz w:val="24"/>
          <w:rtl/>
        </w:rPr>
        <w:t>בערב שמחת תורה ניחמתי אבלים בבית משפחה קרובה שבנותיה למדו באולפנית שבה זכיתי ללמד. אחת הבוגרות פנתה אלי</w:t>
      </w:r>
      <w:r>
        <w:rPr>
          <w:rFonts w:ascii="David" w:hAnsi="David" w:hint="cs"/>
          <w:sz w:val="24"/>
          <w:rtl/>
        </w:rPr>
        <w:t>י</w:t>
      </w:r>
      <w:r w:rsidRPr="00C87558">
        <w:rPr>
          <w:rFonts w:ascii="David" w:hAnsi="David"/>
          <w:sz w:val="24"/>
          <w:rtl/>
        </w:rPr>
        <w:t xml:space="preserve"> וסיפרה לי מה האם שנפטרה חשה כלפי צוות המורים באולפנית, והוסיפה: 'בין היתר אימא זקפה לטובת המורה למתמטיקה חלקים משמעותיים בעיצוב אישיותי. היא זו שנטעה בי ביטחון שהקרין על כל חיי,</w:t>
      </w:r>
      <w:r>
        <w:rPr>
          <w:rFonts w:ascii="David" w:hAnsi="David"/>
          <w:sz w:val="24"/>
          <w:rtl/>
        </w:rPr>
        <w:t xml:space="preserve"> בזכות האמון המלא שלה ביכולותיי</w:t>
      </w:r>
      <w:r w:rsidRPr="00C87558">
        <w:rPr>
          <w:rFonts w:ascii="David" w:hAnsi="David"/>
          <w:sz w:val="24"/>
          <w:rtl/>
        </w:rPr>
        <w:t xml:space="preserve"> ובזכות הקשר המיוחד שהיא יצרה איתי'.</w:t>
      </w:r>
    </w:p>
    <w:p w14:paraId="1052624C" w14:textId="77777777" w:rsidR="000F312E" w:rsidRPr="00C87558" w:rsidRDefault="000F312E" w:rsidP="000F312E">
      <w:pPr>
        <w:rPr>
          <w:rFonts w:ascii="David" w:hAnsi="David"/>
          <w:sz w:val="24"/>
          <w:rtl/>
        </w:rPr>
      </w:pPr>
      <w:r w:rsidRPr="00C87558">
        <w:rPr>
          <w:rFonts w:ascii="David" w:hAnsi="David"/>
          <w:sz w:val="24"/>
          <w:rtl/>
        </w:rPr>
        <w:t xml:space="preserve"> </w:t>
      </w:r>
    </w:p>
    <w:p w14:paraId="4391B9C7" w14:textId="77777777" w:rsidR="000F312E" w:rsidRPr="00C87558" w:rsidRDefault="000F312E" w:rsidP="000F312E">
      <w:pPr>
        <w:rPr>
          <w:rFonts w:ascii="David" w:hAnsi="David"/>
          <w:sz w:val="24"/>
          <w:rtl/>
        </w:rPr>
      </w:pPr>
      <w:r w:rsidRPr="00C87558">
        <w:rPr>
          <w:rFonts w:ascii="David" w:hAnsi="David"/>
          <w:sz w:val="24"/>
          <w:rtl/>
        </w:rPr>
        <w:t>סיפר לי לפני זמן קצר ר' קובי עמר, מפקח במחוז ירושלים: 'יצאתי להיות שותף לטיול של ביתי בהודו. על הר גבוה ב'שום מקום' אני פוגש בחור כבן עשרים וחמש שחשתי שהוא בוגר החמ"ד, למרות שלא היו לכך עדויות ברורות... אחרי שהוא סיפר לי איזו ישיבה תיכונית הוא סיים, שאלתי 'מה לקחת מהישיבה התיכונית?' והוא ענה: 'את הר"מ שלי בכיתה י"א ו-י"ב. אני לוקח אותו עימי לכל מקום, אני לא עוזב אותו לרגע' (ממש כמו במדרש על יוסף, לפיו 'דמות דיוקנו של אביו נראתה לו'...).</w:t>
      </w:r>
    </w:p>
    <w:p w14:paraId="4890DBA9" w14:textId="77777777" w:rsidR="000F312E" w:rsidRPr="00C87558" w:rsidRDefault="000F312E" w:rsidP="000F312E">
      <w:pPr>
        <w:rPr>
          <w:rFonts w:ascii="David" w:hAnsi="David"/>
          <w:sz w:val="24"/>
          <w:rtl/>
        </w:rPr>
      </w:pPr>
      <w:r w:rsidRPr="00C87558">
        <w:rPr>
          <w:rFonts w:ascii="David" w:hAnsi="David"/>
          <w:sz w:val="24"/>
          <w:rtl/>
        </w:rPr>
        <w:t>לכל אחד יש את המחנך שהוא חש שהוא לוקח איתו בתרמילו לכל מקום. בערב תודה לראשי ישיבת "הר עציון" הרב יהודה עמיטל והרב אהרן ליכטנשטיין, עלה נציג הבוגרים לבמה וביקש סליחה מראשי הישיבה, שמן הסתם מרגישים מטולטלים ואין להם מנוח: 'אני נושא אתכם עימי בתרמיל הגב שלי לכל מקום שבו אני נמצא. ומכיוון שאני מטייל ורץ, נמצא במקומות קשים לעיתים, אני מבקש את סליחתכם. כשאני מתלבט מה נכון לעשות אני חושב מה הרב עמיטל היה אומר לי... וגם בלי שאני מדבר אתכם, אתם צרובים בתוכי'.</w:t>
      </w:r>
    </w:p>
    <w:p w14:paraId="7847D076" w14:textId="77777777" w:rsidR="000F312E" w:rsidRPr="00C87558" w:rsidRDefault="000F312E" w:rsidP="000F312E">
      <w:pPr>
        <w:rPr>
          <w:rFonts w:ascii="David" w:hAnsi="David"/>
          <w:sz w:val="24"/>
          <w:rtl/>
        </w:rPr>
      </w:pPr>
    </w:p>
    <w:p w14:paraId="7615388C" w14:textId="77777777" w:rsidR="000F312E" w:rsidRPr="00C87558" w:rsidRDefault="000F312E" w:rsidP="000F312E">
      <w:pPr>
        <w:rPr>
          <w:rFonts w:ascii="David" w:hAnsi="David"/>
          <w:sz w:val="24"/>
          <w:rtl/>
        </w:rPr>
      </w:pPr>
      <w:r>
        <w:rPr>
          <w:rFonts w:ascii="David" w:hAnsi="David"/>
          <w:sz w:val="24"/>
          <w:rtl/>
        </w:rPr>
        <w:t>מחנך זה המורה למתמטיקה, לפיזיקה</w:t>
      </w:r>
      <w:r w:rsidRPr="00C87558">
        <w:rPr>
          <w:rFonts w:ascii="David" w:hAnsi="David"/>
          <w:sz w:val="24"/>
          <w:rtl/>
        </w:rPr>
        <w:t xml:space="preserve"> או לתנ"ך, שהיה רציני, מקצועי והעניק לי ידע רב ורצון ללמוד, להתפתח ולהיות איש ספר. </w:t>
      </w:r>
    </w:p>
    <w:p w14:paraId="27275277" w14:textId="77777777" w:rsidR="000F312E" w:rsidRPr="00C87558" w:rsidRDefault="000F312E" w:rsidP="000F312E">
      <w:pPr>
        <w:rPr>
          <w:rFonts w:ascii="David" w:hAnsi="David"/>
          <w:sz w:val="24"/>
          <w:rtl/>
        </w:rPr>
      </w:pPr>
      <w:r w:rsidRPr="00C87558">
        <w:rPr>
          <w:rFonts w:ascii="David" w:hAnsi="David"/>
          <w:sz w:val="24"/>
          <w:rtl/>
        </w:rPr>
        <w:t>מחנך זה אב הבית, המזכירה, הספרנית ועובד הניקיון, שמהם למדתי יושר, אהבת אדם ומסירות נפש לעבודה שאותה הם עושים בשמחה.</w:t>
      </w:r>
    </w:p>
    <w:p w14:paraId="2A935F98" w14:textId="77777777" w:rsidR="000F312E" w:rsidRPr="00C87558" w:rsidRDefault="000F312E" w:rsidP="000F312E">
      <w:pPr>
        <w:rPr>
          <w:rFonts w:ascii="David" w:hAnsi="David"/>
          <w:sz w:val="24"/>
          <w:rtl/>
        </w:rPr>
      </w:pPr>
      <w:r w:rsidRPr="00C87558">
        <w:rPr>
          <w:rFonts w:ascii="David" w:hAnsi="David"/>
          <w:sz w:val="24"/>
          <w:rtl/>
        </w:rPr>
        <w:t>מחנך זה המורה שהשקיע בי שעות מזמנו לשיחה אישית, והיה תמיד שם בשבילי. בלי שעות, בלי זמנים, ממש כמו אבא טוב.</w:t>
      </w:r>
    </w:p>
    <w:p w14:paraId="72C7252E" w14:textId="77777777" w:rsidR="000F312E" w:rsidRPr="00C87558" w:rsidRDefault="000F312E" w:rsidP="000F312E">
      <w:pPr>
        <w:rPr>
          <w:rFonts w:ascii="David" w:hAnsi="David"/>
          <w:sz w:val="24"/>
          <w:rtl/>
        </w:rPr>
      </w:pPr>
      <w:r w:rsidRPr="00C87558">
        <w:rPr>
          <w:rFonts w:ascii="David" w:hAnsi="David"/>
          <w:sz w:val="24"/>
          <w:rtl/>
        </w:rPr>
        <w:t>מחנך זה המנהל שהאיר לי פנים בשער הכניסה לבית הספר, וגם כשהגעתי עם 'מטען כבד' מהבית, חשתי קרוב ואהוב. השמחה שלו לפגוש אותי עשתה לי את זה.</w:t>
      </w:r>
    </w:p>
    <w:p w14:paraId="5CEA432E" w14:textId="77777777" w:rsidR="000F312E" w:rsidRPr="00C87558" w:rsidRDefault="000F312E" w:rsidP="000F312E">
      <w:pPr>
        <w:rPr>
          <w:rFonts w:ascii="David" w:hAnsi="David"/>
          <w:sz w:val="24"/>
          <w:rtl/>
        </w:rPr>
      </w:pPr>
      <w:r w:rsidRPr="00C87558">
        <w:rPr>
          <w:rFonts w:ascii="David" w:hAnsi="David"/>
          <w:sz w:val="24"/>
          <w:rtl/>
        </w:rPr>
        <w:t>מחנך זה המורה שלא מוותר לי אף פעם, ויחד עם זאת יודע מתי לדרוש וללחוץ ומתי להרפות מעט, ולהשאיר אותי עם עצמי.</w:t>
      </w:r>
    </w:p>
    <w:p w14:paraId="22202417" w14:textId="77777777" w:rsidR="000F312E" w:rsidRPr="00C87558" w:rsidRDefault="000F312E" w:rsidP="000F312E">
      <w:pPr>
        <w:rPr>
          <w:rFonts w:ascii="David" w:hAnsi="David"/>
          <w:sz w:val="24"/>
          <w:rtl/>
        </w:rPr>
      </w:pPr>
      <w:r w:rsidRPr="00C87558">
        <w:rPr>
          <w:rFonts w:ascii="David" w:hAnsi="David"/>
          <w:sz w:val="24"/>
          <w:rtl/>
        </w:rPr>
        <w:t>מחנך זה המורה שגם בכיתה של שלושים ושבעה תלמידים, ה</w:t>
      </w:r>
      <w:r>
        <w:rPr>
          <w:rFonts w:ascii="David" w:hAnsi="David"/>
          <w:sz w:val="24"/>
          <w:rtl/>
        </w:rPr>
        <w:t xml:space="preserve">רגשתי כמו כולם שהוא המורה שלי, </w:t>
      </w:r>
      <w:r w:rsidRPr="00C87558">
        <w:rPr>
          <w:rFonts w:ascii="David" w:hAnsi="David"/>
          <w:sz w:val="24"/>
          <w:rtl/>
        </w:rPr>
        <w:t>הוא מלמד אותי, רואה אותי, קשוב לי, ואנחנו שלושים ושבעה בנים יחידים.</w:t>
      </w:r>
    </w:p>
    <w:p w14:paraId="46153ACE" w14:textId="77777777" w:rsidR="000F312E" w:rsidRPr="00C87558" w:rsidRDefault="000F312E" w:rsidP="000F312E">
      <w:pPr>
        <w:rPr>
          <w:rFonts w:ascii="David" w:hAnsi="David"/>
          <w:sz w:val="24"/>
          <w:rtl/>
        </w:rPr>
      </w:pPr>
      <w:r w:rsidRPr="00C87558">
        <w:rPr>
          <w:rFonts w:ascii="David" w:hAnsi="David"/>
          <w:sz w:val="24"/>
          <w:rtl/>
        </w:rPr>
        <w:t>מחנך זה המורה שהצליח למצות ממני את המרב, ולצד הרף הגבוה שהעמיד לי והאמון שלו בי שאני יכול להגיע לגבהים, נתן לי את הכלים לעשות זאת.</w:t>
      </w:r>
    </w:p>
    <w:p w14:paraId="377DD05F" w14:textId="77777777" w:rsidR="000F312E" w:rsidRPr="00C87558" w:rsidRDefault="000F312E" w:rsidP="000F312E">
      <w:pPr>
        <w:rPr>
          <w:rFonts w:ascii="David" w:hAnsi="David"/>
          <w:sz w:val="24"/>
          <w:rtl/>
        </w:rPr>
      </w:pPr>
      <w:r w:rsidRPr="00C87558">
        <w:rPr>
          <w:rFonts w:ascii="David" w:hAnsi="David"/>
          <w:sz w:val="24"/>
          <w:rtl/>
        </w:rPr>
        <w:t>מחנך זה מ</w:t>
      </w:r>
      <w:r>
        <w:rPr>
          <w:rFonts w:ascii="David" w:hAnsi="David"/>
          <w:sz w:val="24"/>
          <w:rtl/>
        </w:rPr>
        <w:t>י שהטמיע בי את הדחף לשאוף ללמוד</w:t>
      </w:r>
      <w:r w:rsidRPr="00C87558">
        <w:rPr>
          <w:rFonts w:ascii="David" w:hAnsi="David"/>
          <w:sz w:val="24"/>
          <w:rtl/>
        </w:rPr>
        <w:t xml:space="preserve"> ואת החשק לאהבת הלמידה והיצירה.</w:t>
      </w:r>
    </w:p>
    <w:p w14:paraId="70AF96B0" w14:textId="77777777" w:rsidR="000F312E" w:rsidRPr="00C87558" w:rsidRDefault="000F312E" w:rsidP="000F312E">
      <w:pPr>
        <w:rPr>
          <w:rFonts w:ascii="David" w:hAnsi="David"/>
          <w:sz w:val="24"/>
          <w:rtl/>
        </w:rPr>
      </w:pPr>
      <w:r w:rsidRPr="00C87558">
        <w:rPr>
          <w:rFonts w:ascii="David" w:hAnsi="David"/>
          <w:sz w:val="24"/>
          <w:rtl/>
        </w:rPr>
        <w:t>מחנך זה מי שסייע לי לעצב את זהותי האישית והדתית. ממנו למדתי את יסודות האמונה ואת הרצון לחיות בשליחות בדור של גאולה.</w:t>
      </w:r>
    </w:p>
    <w:p w14:paraId="1B34D766" w14:textId="77777777" w:rsidR="000F312E" w:rsidRPr="00C87558" w:rsidRDefault="000F312E" w:rsidP="000F312E">
      <w:pPr>
        <w:rPr>
          <w:rFonts w:ascii="David" w:hAnsi="David"/>
          <w:sz w:val="24"/>
          <w:rtl/>
        </w:rPr>
      </w:pPr>
      <w:r w:rsidRPr="00C87558">
        <w:rPr>
          <w:rFonts w:ascii="David" w:hAnsi="David"/>
          <w:sz w:val="24"/>
          <w:rtl/>
        </w:rPr>
        <w:t xml:space="preserve"> </w:t>
      </w:r>
    </w:p>
    <w:p w14:paraId="55382877" w14:textId="77777777" w:rsidR="000F312E" w:rsidRPr="00C87558" w:rsidRDefault="000F312E" w:rsidP="000F312E">
      <w:pPr>
        <w:rPr>
          <w:rFonts w:ascii="David" w:hAnsi="David"/>
          <w:sz w:val="24"/>
          <w:rtl/>
        </w:rPr>
      </w:pPr>
      <w:r w:rsidRPr="00C87558">
        <w:rPr>
          <w:rFonts w:ascii="David" w:hAnsi="David"/>
          <w:sz w:val="24"/>
          <w:rtl/>
        </w:rPr>
        <w:t>מנהיגי חינוך יקרים.</w:t>
      </w:r>
    </w:p>
    <w:p w14:paraId="667530D9" w14:textId="77777777" w:rsidR="000F312E" w:rsidRPr="00C87558" w:rsidRDefault="000F312E" w:rsidP="000F312E">
      <w:pPr>
        <w:rPr>
          <w:rFonts w:ascii="David" w:hAnsi="David"/>
          <w:sz w:val="24"/>
          <w:rtl/>
        </w:rPr>
      </w:pPr>
      <w:r w:rsidRPr="00C87558">
        <w:rPr>
          <w:rFonts w:ascii="David" w:hAnsi="David"/>
          <w:sz w:val="24"/>
          <w:rtl/>
        </w:rPr>
        <w:t>גם כשתלמיד מצביע על המורה מרים, יש לו מן סתם מורים רבים נוספים שהטביעו בו חותם. אין מורה שלא השאיר 'משהו' בתלמידו. לעיתים זה נגלה ולעיתים זה נעלם מהעין ומהמחשבה, אבל ללא ספק זה נמצא.</w:t>
      </w:r>
    </w:p>
    <w:p w14:paraId="38DFE9F2" w14:textId="77777777" w:rsidR="000F312E" w:rsidRPr="00C87558" w:rsidRDefault="000F312E" w:rsidP="000F312E">
      <w:pPr>
        <w:rPr>
          <w:rFonts w:ascii="David" w:hAnsi="David"/>
          <w:sz w:val="24"/>
          <w:rtl/>
        </w:rPr>
      </w:pPr>
      <w:r w:rsidRPr="00C87558">
        <w:rPr>
          <w:rFonts w:ascii="David" w:hAnsi="David"/>
          <w:sz w:val="24"/>
          <w:rtl/>
        </w:rPr>
        <w:t>אחריות רבה מוטלת על כתפינו – חינוך הדור הבא של עם ישראל. אשרינו שאנו זוכים להיות חלק ממרוץ השליחים של העברת מסורת הדורות בעם ישראל: 'משה קיבל תורה מסיני ומסרה ליהושע, ויהושע לזקנים...'; להיות מי שבעצם תפקידם מחנכים ומבקשים להמשיך את דברי המשנה – 'ואנשי כנסת הגדולה אלינו, ואנחנו בתפילה ובהשתדלות גדולה מעבירים את אותה מסורת שקיבלנו,</w:t>
      </w:r>
      <w:r>
        <w:rPr>
          <w:rFonts w:ascii="David" w:hAnsi="David"/>
          <w:sz w:val="24"/>
          <w:rtl/>
        </w:rPr>
        <w:t xml:space="preserve"> לדור הבא...'</w:t>
      </w:r>
    </w:p>
    <w:p w14:paraId="011EBF16"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13955E20" w14:textId="77777777" w:rsidR="000F312E" w:rsidRPr="00FD66B5" w:rsidRDefault="000F312E" w:rsidP="000F312E">
      <w:pPr>
        <w:rPr>
          <w:rFonts w:ascii="David" w:eastAsia="Times New Roman" w:hAnsi="David"/>
          <w:sz w:val="24"/>
        </w:rPr>
      </w:pPr>
      <w:r w:rsidRPr="00FD66B5">
        <w:rPr>
          <w:rFonts w:ascii="David" w:hAnsi="David"/>
          <w:b/>
          <w:bCs/>
          <w:sz w:val="24"/>
          <w:rtl/>
        </w:rPr>
        <w:t>מעורר השראה</w:t>
      </w:r>
      <w:r w:rsidRPr="00FD66B5">
        <w:rPr>
          <w:rFonts w:ascii="David" w:hAnsi="David"/>
          <w:sz w:val="24"/>
          <w:rtl/>
        </w:rPr>
        <w:t xml:space="preserve">  </w:t>
      </w:r>
    </w:p>
    <w:p w14:paraId="6448AEC4" w14:textId="77777777" w:rsidR="000F312E" w:rsidRPr="00FD66B5" w:rsidRDefault="000F312E" w:rsidP="000F312E">
      <w:pPr>
        <w:rPr>
          <w:rFonts w:ascii="David" w:eastAsia="Times New Roman" w:hAnsi="David"/>
          <w:sz w:val="24"/>
        </w:rPr>
      </w:pPr>
      <w:r w:rsidRPr="00FD66B5">
        <w:rPr>
          <w:rFonts w:ascii="David" w:hAnsi="David"/>
          <w:sz w:val="24"/>
          <w:rtl/>
        </w:rPr>
        <w:t>החלק החמישי של ה</w:t>
      </w:r>
      <w:r>
        <w:rPr>
          <w:rFonts w:ascii="David" w:hAnsi="David" w:hint="cs"/>
          <w:sz w:val="24"/>
          <w:rtl/>
        </w:rPr>
        <w:t>"</w:t>
      </w:r>
      <w:r w:rsidRPr="00FD66B5">
        <w:rPr>
          <w:rFonts w:ascii="David" w:hAnsi="David"/>
          <w:sz w:val="24"/>
          <w:rtl/>
        </w:rPr>
        <w:t>שולחן ערוך</w:t>
      </w:r>
      <w:r>
        <w:rPr>
          <w:rFonts w:ascii="David" w:hAnsi="David" w:hint="cs"/>
          <w:sz w:val="24"/>
          <w:rtl/>
        </w:rPr>
        <w:t>"</w:t>
      </w:r>
      <w:r w:rsidRPr="00FD66B5">
        <w:rPr>
          <w:rFonts w:ascii="David" w:hAnsi="David"/>
          <w:sz w:val="24"/>
          <w:rtl/>
        </w:rPr>
        <w:t xml:space="preserve"> יכול בדרך כלל להגיע לידי ביטוי כשיש מפגש בין הרב לתלמיד, כשיש היכרות, הבנה מעמיקה של השאלה ביחס לשואל, כשמתפתחת שיחה, לימוד משותף. </w:t>
      </w:r>
    </w:p>
    <w:p w14:paraId="536582EF" w14:textId="58DF6A5F" w:rsidR="000F312E" w:rsidRPr="00FD66B5" w:rsidRDefault="00F03607" w:rsidP="000F312E">
      <w:pPr>
        <w:rPr>
          <w:rFonts w:ascii="David" w:hAnsi="David"/>
          <w:sz w:val="24"/>
          <w:rtl/>
        </w:rPr>
      </w:pPr>
      <w:r>
        <w:rPr>
          <w:rFonts w:ascii="David" w:hAnsi="David" w:hint="cs"/>
          <w:b/>
          <w:bCs/>
          <w:sz w:val="24"/>
          <w:rtl/>
        </w:rPr>
        <w:t>שאלות לדיון</w:t>
      </w:r>
    </w:p>
    <w:p w14:paraId="785CF85E" w14:textId="77777777" w:rsidR="000F312E" w:rsidRPr="00FD66B5" w:rsidRDefault="000F312E" w:rsidP="000F312E">
      <w:pPr>
        <w:rPr>
          <w:rtl/>
        </w:rPr>
      </w:pPr>
      <w:r w:rsidRPr="00FD66B5">
        <w:rPr>
          <w:rtl/>
        </w:rPr>
        <w:t>מהו עיקר הקשר האישי בין מורה לתלמיד? כיצד נפתח חינוך מתוך הוראה?</w:t>
      </w:r>
    </w:p>
    <w:p w14:paraId="21B11D6B" w14:textId="77777777" w:rsidR="000F312E" w:rsidRPr="00C87558" w:rsidRDefault="000F312E" w:rsidP="000F312E">
      <w:pPr>
        <w:pStyle w:val="2"/>
        <w:rPr>
          <w:rFonts w:ascii="David" w:hAnsi="David" w:cs="David"/>
          <w:rtl/>
        </w:rPr>
      </w:pPr>
      <w:bookmarkStart w:id="121" w:name="_Toc522789682"/>
      <w:bookmarkStart w:id="122" w:name="_Toc529175713"/>
      <w:r w:rsidRPr="00C87558">
        <w:rPr>
          <w:rFonts w:ascii="David" w:hAnsi="David" w:cs="David"/>
          <w:rtl/>
        </w:rPr>
        <w:t>'הניגון הטהור'</w:t>
      </w:r>
      <w:bookmarkEnd w:id="121"/>
      <w:bookmarkEnd w:id="122"/>
    </w:p>
    <w:p w14:paraId="22C261AC" w14:textId="77777777" w:rsidR="000F312E" w:rsidRPr="00FD66B5" w:rsidRDefault="000F312E" w:rsidP="000F312E">
      <w:pPr>
        <w:pStyle w:val="af4"/>
        <w:rPr>
          <w:color w:val="2E74B5" w:themeColor="accent1" w:themeShade="BF"/>
          <w:sz w:val="20"/>
          <w:szCs w:val="24"/>
          <w:rtl/>
        </w:rPr>
      </w:pPr>
      <w:r w:rsidRPr="00FD66B5">
        <w:rPr>
          <w:sz w:val="20"/>
          <w:szCs w:val="24"/>
          <w:rtl/>
        </w:rPr>
        <w:t>הקשר האישי בין מורה לתלמיד – לאור עולם ההלכה</w:t>
      </w:r>
    </w:p>
    <w:p w14:paraId="1629C81F" w14:textId="77777777" w:rsidR="000F312E" w:rsidRPr="00C87558" w:rsidRDefault="000F312E" w:rsidP="000F312E">
      <w:pPr>
        <w:rPr>
          <w:rFonts w:ascii="David" w:hAnsi="David"/>
          <w:sz w:val="24"/>
          <w:rtl/>
        </w:rPr>
      </w:pPr>
      <w:r w:rsidRPr="00C87558">
        <w:rPr>
          <w:rFonts w:ascii="David" w:hAnsi="David"/>
          <w:sz w:val="24"/>
          <w:rtl/>
        </w:rPr>
        <w:t>ננסה הפעם לגעת מעט בעולם ההלכה: לאפיין את ההשלכות החינו</w:t>
      </w:r>
      <w:r>
        <w:rPr>
          <w:rFonts w:ascii="David" w:hAnsi="David"/>
          <w:sz w:val="24"/>
          <w:rtl/>
        </w:rPr>
        <w:t>כיות של אופן הפסיקה ב'דור הישן'</w:t>
      </w:r>
      <w:r w:rsidRPr="00C87558">
        <w:rPr>
          <w:rFonts w:ascii="David" w:hAnsi="David"/>
          <w:sz w:val="24"/>
          <w:rtl/>
        </w:rPr>
        <w:t xml:space="preserve"> אל מול צורת השו"ת האפשרית בדורנו.</w:t>
      </w:r>
    </w:p>
    <w:p w14:paraId="5BEF0F6C" w14:textId="77777777" w:rsidR="000F312E" w:rsidRPr="00C87558" w:rsidRDefault="000F312E" w:rsidP="000F312E">
      <w:pPr>
        <w:rPr>
          <w:rFonts w:ascii="David" w:hAnsi="David"/>
          <w:sz w:val="24"/>
          <w:rtl/>
        </w:rPr>
      </w:pPr>
      <w:r w:rsidRPr="00C87558">
        <w:rPr>
          <w:rFonts w:ascii="David" w:hAnsi="David"/>
          <w:sz w:val="24"/>
          <w:rtl/>
        </w:rPr>
        <w:t>תלמידינו, ואנו עמם, מתויגים כ'דור האינטרנט', ו</w:t>
      </w:r>
      <w:r>
        <w:rPr>
          <w:rFonts w:ascii="David" w:hAnsi="David" w:hint="cs"/>
          <w:sz w:val="24"/>
          <w:rtl/>
        </w:rPr>
        <w:t xml:space="preserve">יש </w:t>
      </w:r>
      <w:r>
        <w:rPr>
          <w:rFonts w:ascii="David" w:hAnsi="David"/>
          <w:sz w:val="24"/>
          <w:rtl/>
        </w:rPr>
        <w:t>לכך</w:t>
      </w:r>
      <w:r w:rsidRPr="00C87558">
        <w:rPr>
          <w:rFonts w:ascii="David" w:hAnsi="David"/>
          <w:sz w:val="24"/>
          <w:rtl/>
        </w:rPr>
        <w:t xml:space="preserve"> השפעה גם על עולם השו"ת ההולך ומשתנה. שו"ת האינטרנט ושו"ת ה-</w:t>
      </w:r>
      <w:r w:rsidRPr="00C87558">
        <w:rPr>
          <w:rFonts w:ascii="David" w:hAnsi="David"/>
          <w:sz w:val="24"/>
        </w:rPr>
        <w:t>s.m.s</w:t>
      </w:r>
      <w:r w:rsidRPr="00C87558">
        <w:rPr>
          <w:rFonts w:ascii="David" w:hAnsi="David"/>
          <w:sz w:val="24"/>
          <w:rtl/>
        </w:rPr>
        <w:t xml:space="preserve">  נעשים פופולאריים ומקובלים.</w:t>
      </w:r>
    </w:p>
    <w:p w14:paraId="7D2F8AFB" w14:textId="77777777" w:rsidR="000F312E" w:rsidRPr="00C87558" w:rsidRDefault="000F312E" w:rsidP="000F312E">
      <w:pPr>
        <w:rPr>
          <w:rFonts w:ascii="David" w:hAnsi="David"/>
          <w:sz w:val="24"/>
          <w:rtl/>
        </w:rPr>
      </w:pPr>
      <w:r w:rsidRPr="00C87558">
        <w:rPr>
          <w:rFonts w:ascii="David" w:hAnsi="David"/>
          <w:sz w:val="24"/>
          <w:rtl/>
        </w:rPr>
        <w:t>יתרונות רבים יש לשו"ת באמצעות האינטרנט. אנונימיות – לעיתים שואל השאלה לא רוצה להיחשף, ובאופן אחר ייתכן שלא היה שואל את שאלותיו. זמינות – השו"ת באינטרנט הוא מדיום זמין מאוד.</w:t>
      </w:r>
      <w:r>
        <w:rPr>
          <w:rFonts w:ascii="David" w:hAnsi="David"/>
          <w:sz w:val="24"/>
          <w:rtl/>
        </w:rPr>
        <w:t xml:space="preserve"> ניתן לשלוח את השאלות באופן מידי</w:t>
      </w:r>
      <w:r w:rsidRPr="00C87558">
        <w:rPr>
          <w:rFonts w:ascii="David" w:hAnsi="David"/>
          <w:sz w:val="24"/>
          <w:rtl/>
        </w:rPr>
        <w:t xml:space="preserve"> והתשובות בדרך כלל מגיעות במהירות, בקצרה ובאופן ממוקד. יש לכך גם פרסום רחב, מה שמגדיל את 'לימוד התורה'.</w:t>
      </w:r>
    </w:p>
    <w:p w14:paraId="23F3BCD7" w14:textId="77777777" w:rsidR="000F312E" w:rsidRPr="00C87558" w:rsidRDefault="000F312E" w:rsidP="000F312E">
      <w:pPr>
        <w:rPr>
          <w:rFonts w:ascii="David" w:hAnsi="David"/>
          <w:sz w:val="24"/>
          <w:rtl/>
        </w:rPr>
      </w:pPr>
      <w:r w:rsidRPr="00C87558">
        <w:rPr>
          <w:rFonts w:ascii="David" w:hAnsi="David"/>
          <w:sz w:val="24"/>
          <w:rtl/>
        </w:rPr>
        <w:t>לצד היתרונות הרבים, יש למדיום זה גם 'קליפות'. יש מקום להיות מודעים למה שאנחנו חסרים בדור שפוגש את רבותיו דרך ה-</w:t>
      </w:r>
      <w:r w:rsidRPr="00C87558">
        <w:rPr>
          <w:rFonts w:ascii="David" w:hAnsi="David"/>
          <w:sz w:val="24"/>
        </w:rPr>
        <w:t>s.m.s</w:t>
      </w:r>
      <w:r w:rsidRPr="00C87558">
        <w:rPr>
          <w:rFonts w:ascii="David" w:hAnsi="David"/>
          <w:sz w:val="24"/>
          <w:rtl/>
        </w:rPr>
        <w:t>, ושואל שאלות בנות חמש מילים שהתשובה להן היא 'כן', 'לא', 'אפשר', וכדו'.</w:t>
      </w:r>
    </w:p>
    <w:p w14:paraId="58A04F1C" w14:textId="77777777" w:rsidR="000F312E" w:rsidRPr="00C87558" w:rsidRDefault="000F312E" w:rsidP="000F312E">
      <w:pPr>
        <w:rPr>
          <w:rFonts w:ascii="David" w:hAnsi="David"/>
          <w:sz w:val="24"/>
          <w:rtl/>
        </w:rPr>
      </w:pPr>
      <w:r w:rsidRPr="00C87558">
        <w:rPr>
          <w:rFonts w:ascii="David" w:hAnsi="David"/>
          <w:sz w:val="24"/>
          <w:rtl/>
        </w:rPr>
        <w:t>כשהמשנה במסכת אבות פותחת ב'משה קיבל תורה מסיני ומסרה ליהושע', היא מבקשת להדגיש ולומר לנו שהתורה בנויה על מסירה, על הקשר שנוצר בין מלמדי התורה לבין לומדיה. הקשר בין האב לבנו ובין הרב לתלמידו אינו קשר של 'שו"ת' במובן המצומצם, 'על כל שא</w:t>
      </w:r>
      <w:r>
        <w:rPr>
          <w:rFonts w:ascii="David" w:hAnsi="David"/>
          <w:sz w:val="24"/>
          <w:rtl/>
        </w:rPr>
        <w:t>לה תשובה'. קשר כזה הוא קשר תלוש</w:t>
      </w:r>
      <w:r w:rsidRPr="00C87558">
        <w:rPr>
          <w:rFonts w:ascii="David" w:hAnsi="David"/>
          <w:sz w:val="24"/>
          <w:rtl/>
        </w:rPr>
        <w:t xml:space="preserve"> שבו הרב משמש כ'חבר טלפו</w:t>
      </w:r>
      <w:r>
        <w:rPr>
          <w:rFonts w:ascii="David" w:hAnsi="David"/>
          <w:sz w:val="24"/>
          <w:rtl/>
        </w:rPr>
        <w:t>ני'. הוא אינו מכיר את התלמיד, את אישיותו, את המכלול של חייו ו</w:t>
      </w:r>
      <w:r w:rsidRPr="00C87558">
        <w:rPr>
          <w:rFonts w:ascii="David" w:hAnsi="David"/>
          <w:sz w:val="24"/>
          <w:rtl/>
        </w:rPr>
        <w:t>את המקום ממנו נשאלת השאלה. התלמיד גם לא רואה את הרב בהתלבטותו, בלימודו ובמבט פניו. כשאין דו</w:t>
      </w:r>
      <w:r w:rsidRPr="00C87558">
        <w:rPr>
          <w:rFonts w:ascii="David" w:hAnsi="David"/>
          <w:sz w:val="24"/>
          <w:vertAlign w:val="superscript"/>
          <w:rtl/>
        </w:rPr>
        <w:t>-</w:t>
      </w:r>
      <w:r w:rsidRPr="00C87558">
        <w:rPr>
          <w:rFonts w:ascii="David" w:hAnsi="David"/>
          <w:sz w:val="24"/>
          <w:rtl/>
        </w:rPr>
        <w:t>שיח חי הנערך פנים אל פנים, מסירת התורה במובנה השלם, החי והנכון אינה מתקיימת.</w:t>
      </w:r>
    </w:p>
    <w:p w14:paraId="1907B832" w14:textId="77777777" w:rsidR="000F312E" w:rsidRPr="00C87558" w:rsidRDefault="000F312E" w:rsidP="000F312E">
      <w:pPr>
        <w:rPr>
          <w:rFonts w:ascii="David" w:hAnsi="David"/>
          <w:sz w:val="24"/>
          <w:rtl/>
        </w:rPr>
      </w:pPr>
      <w:r w:rsidRPr="00C87558">
        <w:rPr>
          <w:rFonts w:ascii="David" w:hAnsi="David"/>
          <w:sz w:val="24"/>
          <w:rtl/>
        </w:rPr>
        <w:t>כך מסיים הרמב"ם את הלכות כבוד רבו: 'כשם שהתלמידים חייבים בכבוד הרב, כך הרב צריך לכבד את תלמידיו ולקרבן... וצריך אדם להיזהר בתלמידיו ולאוהבם' (הלכות תלמוד תורה ה</w:t>
      </w:r>
      <w:r>
        <w:rPr>
          <w:rFonts w:ascii="David" w:hAnsi="David" w:hint="cs"/>
          <w:sz w:val="24"/>
          <w:rtl/>
        </w:rPr>
        <w:t>'</w:t>
      </w:r>
      <w:r w:rsidRPr="00C87558">
        <w:rPr>
          <w:rFonts w:ascii="David" w:hAnsi="David"/>
          <w:sz w:val="24"/>
          <w:rtl/>
        </w:rPr>
        <w:t>, י</w:t>
      </w:r>
      <w:r>
        <w:rPr>
          <w:rFonts w:ascii="David" w:hAnsi="David" w:hint="cs"/>
          <w:sz w:val="24"/>
          <w:rtl/>
        </w:rPr>
        <w:t>"</w:t>
      </w:r>
      <w:r w:rsidRPr="00C87558">
        <w:rPr>
          <w:rFonts w:ascii="David" w:hAnsi="David"/>
          <w:sz w:val="24"/>
          <w:rtl/>
        </w:rPr>
        <w:t>ב). עיקר הקשר בין הרב לתלמיד הוא הכבוד והאהבה, או כפי שכתב הרב סולובייצ'יק – 'ריתמוס דפיקות הלב' המשותף לרב ולתלמיד.</w:t>
      </w:r>
    </w:p>
    <w:p w14:paraId="58321387" w14:textId="77777777" w:rsidR="000F312E" w:rsidRPr="00C87558" w:rsidRDefault="000F312E" w:rsidP="000F312E">
      <w:pPr>
        <w:rPr>
          <w:rFonts w:ascii="David" w:hAnsi="David"/>
          <w:sz w:val="24"/>
          <w:rtl/>
        </w:rPr>
      </w:pPr>
      <w:r w:rsidRPr="00C87558">
        <w:rPr>
          <w:rFonts w:ascii="David" w:hAnsi="David"/>
          <w:sz w:val="24"/>
          <w:rtl/>
        </w:rPr>
        <w:t>לא פלא שבתיאורים של דמויות מופת רבות אנו נתקלים בביטויים של הערצה, הערכה רבה, קשר פני</w:t>
      </w:r>
      <w:r>
        <w:rPr>
          <w:rFonts w:ascii="David" w:hAnsi="David"/>
          <w:sz w:val="24"/>
          <w:rtl/>
        </w:rPr>
        <w:t>מי עמוק, ועוד. בספר 'איש ימינך'</w:t>
      </w:r>
      <w:r w:rsidRPr="00C87558">
        <w:rPr>
          <w:rFonts w:ascii="David" w:hAnsi="David"/>
          <w:sz w:val="24"/>
          <w:rtl/>
        </w:rPr>
        <w:t xml:space="preserve"> המספר על חייו ודרכיו של הרב בנ</w:t>
      </w:r>
      <w:r>
        <w:rPr>
          <w:rFonts w:ascii="David" w:hAnsi="David"/>
          <w:sz w:val="24"/>
          <w:rtl/>
        </w:rPr>
        <w:t>ימין הרלינג הי"ד, שהיה ר"מ בכפר</w:t>
      </w:r>
      <w:r w:rsidRPr="00C87558">
        <w:rPr>
          <w:rFonts w:ascii="David" w:hAnsi="David"/>
          <w:sz w:val="24"/>
          <w:rtl/>
        </w:rPr>
        <w:t xml:space="preserve"> הר</w:t>
      </w:r>
      <w:r>
        <w:rPr>
          <w:rFonts w:ascii="David" w:hAnsi="David" w:hint="cs"/>
          <w:sz w:val="24"/>
          <w:rtl/>
        </w:rPr>
        <w:t>ו</w:t>
      </w:r>
      <w:r>
        <w:rPr>
          <w:rFonts w:ascii="David" w:hAnsi="David"/>
          <w:sz w:val="24"/>
          <w:rtl/>
        </w:rPr>
        <w:t>א</w:t>
      </w:r>
      <w:r w:rsidRPr="00C87558">
        <w:rPr>
          <w:rFonts w:ascii="David" w:hAnsi="David"/>
          <w:sz w:val="24"/>
          <w:rtl/>
        </w:rPr>
        <w:t xml:space="preserve">ה, יש פרק שלם העוסק ב'הערכת תלמידיו'. פרק זה מספר מה השפיע על עולמם של התלמידים, מה השאיר משקע עמוק בנפשם. אין </w:t>
      </w:r>
      <w:r>
        <w:rPr>
          <w:rFonts w:ascii="David" w:hAnsi="David"/>
          <w:sz w:val="24"/>
          <w:rtl/>
        </w:rPr>
        <w:t>בו כמעט שום זיכרון להלכה שנאמרה</w:t>
      </w:r>
      <w:r w:rsidRPr="00C87558">
        <w:rPr>
          <w:rFonts w:ascii="David" w:hAnsi="David"/>
          <w:sz w:val="24"/>
          <w:rtl/>
        </w:rPr>
        <w:t xml:space="preserve"> או לתוכן לימוד כלשהו. התלמידים תיארו את אופן כניסתו לכיתה, את התחושה שליוותה אותם כשהוא צעד בראש תלמידיו על שפת הים, את ה'חברותא' עמו בלימוד </w:t>
      </w:r>
      <w:r>
        <w:rPr>
          <w:rFonts w:ascii="David" w:hAnsi="David" w:hint="cs"/>
          <w:sz w:val="24"/>
          <w:rtl/>
        </w:rPr>
        <w:t>"</w:t>
      </w:r>
      <w:r w:rsidRPr="00C87558">
        <w:rPr>
          <w:rFonts w:ascii="David" w:hAnsi="David"/>
          <w:sz w:val="24"/>
          <w:rtl/>
        </w:rPr>
        <w:t>שפת אמת</w:t>
      </w:r>
      <w:r>
        <w:rPr>
          <w:rFonts w:ascii="David" w:hAnsi="David" w:hint="cs"/>
          <w:sz w:val="24"/>
          <w:rtl/>
        </w:rPr>
        <w:t>"</w:t>
      </w:r>
      <w:r w:rsidRPr="00C87558">
        <w:rPr>
          <w:rFonts w:ascii="David" w:hAnsi="David"/>
          <w:sz w:val="24"/>
          <w:rtl/>
        </w:rPr>
        <w:t>, ועוד. החוויה המשותפת, הקשר, הקרבה שנוצרה בין הרב והתלמיד, מבט העיניים, הרצון להשתלמות משותפת, ההיכרות ההדדית במצבים שונים, האהבה והכבוד – הם שמצליחים לגלות בנפש התלמיד את כוחותיו.</w:t>
      </w:r>
    </w:p>
    <w:p w14:paraId="1424192F" w14:textId="77777777" w:rsidR="000F312E" w:rsidRPr="00C87558" w:rsidRDefault="000F312E" w:rsidP="000F312E">
      <w:pPr>
        <w:rPr>
          <w:rFonts w:ascii="David" w:hAnsi="David"/>
          <w:sz w:val="24"/>
          <w:rtl/>
        </w:rPr>
      </w:pPr>
    </w:p>
    <w:p w14:paraId="47E6CC35" w14:textId="77777777" w:rsidR="000F312E" w:rsidRPr="00C87558" w:rsidRDefault="000F312E" w:rsidP="000F312E">
      <w:pPr>
        <w:rPr>
          <w:rFonts w:ascii="David" w:hAnsi="David"/>
          <w:sz w:val="24"/>
          <w:rtl/>
        </w:rPr>
      </w:pPr>
      <w:r>
        <w:rPr>
          <w:rFonts w:ascii="David" w:hAnsi="David"/>
          <w:sz w:val="24"/>
          <w:rtl/>
        </w:rPr>
        <w:t>במבוא ל'אורות הקודש'</w:t>
      </w:r>
      <w:r w:rsidRPr="00C87558">
        <w:rPr>
          <w:rFonts w:ascii="David" w:hAnsi="David"/>
          <w:sz w:val="24"/>
          <w:rtl/>
        </w:rPr>
        <w:t xml:space="preserve"> כותב הרב הנזיר זצ"ל על היחס בין ה'מה' לבין ה'איך'. אין ספק של'מה' יש משקל רב. פשוט שהתוכן הנלמד, מבנה השיעור הנכון, הרלוונטיות של המקצוע הנלמד, החכמה והלוגיקה המפתחים את המחשבה ומעשירים את הדעת – הם משמעותיים. בסופו של דבר על זה נבחן התלמיד, וגם לימוד התורה, עליו כתוב 'ותלמוד תורה כנגד כולם' – הוא לימוד תורה.</w:t>
      </w:r>
    </w:p>
    <w:p w14:paraId="7C34E691" w14:textId="77777777" w:rsidR="000F312E" w:rsidRPr="00C87558" w:rsidRDefault="000F312E" w:rsidP="000F312E">
      <w:pPr>
        <w:rPr>
          <w:rFonts w:ascii="David" w:hAnsi="David"/>
          <w:sz w:val="24"/>
          <w:rtl/>
        </w:rPr>
      </w:pPr>
      <w:r w:rsidRPr="00C87558">
        <w:rPr>
          <w:rFonts w:ascii="David" w:hAnsi="David"/>
          <w:sz w:val="24"/>
          <w:rtl/>
        </w:rPr>
        <w:t>ואף על פי כן, ה'איך' גדול יותר! מה קורה במהלך השיעור? האם המורה גילה עניין בתלמיד מעבר להעברת החומר? האם לשיעור עצמו הייתה מנגינה שיש רצון להתחבר אליה? האם התלמיד רואה במורה 'מורה לחיים', אדם שמהווה דוגמא אישית, כך שהתלמיד יאמר לעצמו 'את זה לקחתי מהמורה', 'כזה אני רוצה להיות', 'הוא בנה אותי', 'זאת דמות של מחנך'? האם המפגש עם המורה בשיעור ומחוצה לו היה משמעותי? האם המורה האמין בי, אהב אותי ואִפשר לי להיות שלם יותר? המבט של המורה, הרגישות שנוצרת בכיתה, הקשר, ההקשבה, הביטחון – כל אלו מהווים את ה'איך' הכ</w:t>
      </w:r>
      <w:r>
        <w:rPr>
          <w:rFonts w:ascii="David" w:hAnsi="David" w:hint="cs"/>
          <w:sz w:val="24"/>
          <w:rtl/>
        </w:rPr>
        <w:t>ו</w:t>
      </w:r>
      <w:r w:rsidRPr="00C87558">
        <w:rPr>
          <w:rFonts w:ascii="David" w:hAnsi="David"/>
          <w:sz w:val="24"/>
          <w:rtl/>
        </w:rPr>
        <w:t>ל כך משמעותי.</w:t>
      </w:r>
    </w:p>
    <w:p w14:paraId="147E364D" w14:textId="77777777" w:rsidR="000F312E" w:rsidRPr="00C87558" w:rsidRDefault="000F312E" w:rsidP="000F312E">
      <w:pPr>
        <w:rPr>
          <w:rFonts w:ascii="David" w:hAnsi="David"/>
          <w:sz w:val="24"/>
          <w:rtl/>
        </w:rPr>
      </w:pPr>
      <w:r w:rsidRPr="00C87558">
        <w:rPr>
          <w:rFonts w:ascii="David" w:hAnsi="David"/>
          <w:sz w:val="24"/>
          <w:rtl/>
        </w:rPr>
        <w:t xml:space="preserve">כך כתב הרב הנזיר זצ"ל: </w:t>
      </w:r>
    </w:p>
    <w:p w14:paraId="48F5D18F" w14:textId="77777777" w:rsidR="000F312E" w:rsidRPr="00C87558" w:rsidRDefault="000F312E" w:rsidP="000F312E">
      <w:pPr>
        <w:ind w:left="720"/>
        <w:rPr>
          <w:rFonts w:ascii="David" w:hAnsi="David"/>
          <w:sz w:val="24"/>
          <w:rtl/>
        </w:rPr>
      </w:pPr>
      <w:r>
        <w:rPr>
          <w:rFonts w:ascii="David" w:hAnsi="David"/>
          <w:sz w:val="24"/>
          <w:rtl/>
        </w:rPr>
        <w:t>הרוח</w:t>
      </w:r>
      <w:r w:rsidRPr="00C87558">
        <w:rPr>
          <w:rFonts w:ascii="David" w:hAnsi="David"/>
          <w:sz w:val="24"/>
          <w:rtl/>
        </w:rPr>
        <w:t xml:space="preserve"> הנבואי, או רוח הקודש, הוא ראשית חכמת ישראל... הרוח הוא ה</w:t>
      </w:r>
      <w:r>
        <w:rPr>
          <w:rFonts w:ascii="David" w:hAnsi="David" w:hint="cs"/>
          <w:sz w:val="24"/>
          <w:rtl/>
        </w:rPr>
        <w:t>'</w:t>
      </w:r>
      <w:r w:rsidRPr="00C87558">
        <w:rPr>
          <w:rFonts w:ascii="David" w:hAnsi="David"/>
          <w:sz w:val="24"/>
          <w:rtl/>
        </w:rPr>
        <w:t>איך</w:t>
      </w:r>
      <w:r>
        <w:rPr>
          <w:rFonts w:ascii="David" w:hAnsi="David" w:hint="cs"/>
          <w:sz w:val="24"/>
          <w:rtl/>
        </w:rPr>
        <w:t>'</w:t>
      </w:r>
      <w:r w:rsidRPr="00C87558">
        <w:rPr>
          <w:rFonts w:ascii="David" w:hAnsi="David"/>
          <w:sz w:val="24"/>
          <w:rtl/>
        </w:rPr>
        <w:t>, לא ה</w:t>
      </w:r>
      <w:r>
        <w:rPr>
          <w:rFonts w:ascii="David" w:hAnsi="David" w:hint="cs"/>
          <w:sz w:val="24"/>
          <w:rtl/>
        </w:rPr>
        <w:t>'</w:t>
      </w:r>
      <w:r w:rsidRPr="00C87558">
        <w:rPr>
          <w:rFonts w:ascii="David" w:hAnsi="David"/>
          <w:sz w:val="24"/>
          <w:rtl/>
        </w:rPr>
        <w:t>מה</w:t>
      </w:r>
      <w:r>
        <w:rPr>
          <w:rFonts w:ascii="David" w:hAnsi="David" w:hint="cs"/>
          <w:sz w:val="24"/>
          <w:rtl/>
        </w:rPr>
        <w:t>'.</w:t>
      </w:r>
      <w:r w:rsidRPr="00C87558">
        <w:rPr>
          <w:rFonts w:ascii="David" w:hAnsi="David"/>
          <w:sz w:val="24"/>
          <w:rtl/>
        </w:rPr>
        <w:t xml:space="preserve"> לא התוכן הלימודי, הענייני, ה</w:t>
      </w:r>
      <w:r>
        <w:rPr>
          <w:rFonts w:ascii="David" w:hAnsi="David" w:hint="cs"/>
          <w:sz w:val="24"/>
          <w:rtl/>
        </w:rPr>
        <w:t>'</w:t>
      </w:r>
      <w:r w:rsidRPr="00C87558">
        <w:rPr>
          <w:rFonts w:ascii="David" w:hAnsi="David"/>
          <w:sz w:val="24"/>
          <w:rtl/>
        </w:rPr>
        <w:t>מה</w:t>
      </w:r>
      <w:r>
        <w:rPr>
          <w:rFonts w:ascii="David" w:hAnsi="David" w:hint="cs"/>
          <w:sz w:val="24"/>
          <w:rtl/>
        </w:rPr>
        <w:t>'</w:t>
      </w:r>
      <w:r w:rsidRPr="00C87558">
        <w:rPr>
          <w:rFonts w:ascii="David" w:hAnsi="David"/>
          <w:sz w:val="24"/>
          <w:rtl/>
        </w:rPr>
        <w:t>, אלא ה</w:t>
      </w:r>
      <w:r>
        <w:rPr>
          <w:rFonts w:ascii="David" w:hAnsi="David" w:hint="cs"/>
          <w:sz w:val="24"/>
          <w:rtl/>
        </w:rPr>
        <w:t>'</w:t>
      </w:r>
      <w:r w:rsidRPr="00C87558">
        <w:rPr>
          <w:rFonts w:ascii="David" w:hAnsi="David"/>
          <w:sz w:val="24"/>
          <w:rtl/>
        </w:rPr>
        <w:t>איך</w:t>
      </w:r>
      <w:r>
        <w:rPr>
          <w:rFonts w:ascii="David" w:hAnsi="David" w:hint="cs"/>
          <w:sz w:val="24"/>
          <w:rtl/>
        </w:rPr>
        <w:t>'</w:t>
      </w:r>
      <w:r w:rsidRPr="00C87558">
        <w:rPr>
          <w:rFonts w:ascii="David" w:hAnsi="David"/>
          <w:sz w:val="24"/>
          <w:rtl/>
        </w:rPr>
        <w:t>, הוא הרוח... ה</w:t>
      </w:r>
      <w:r>
        <w:rPr>
          <w:rFonts w:ascii="David" w:hAnsi="David" w:hint="cs"/>
          <w:sz w:val="24"/>
          <w:rtl/>
        </w:rPr>
        <w:t>'</w:t>
      </w:r>
      <w:r w:rsidRPr="00C87558">
        <w:rPr>
          <w:rFonts w:ascii="David" w:hAnsi="David"/>
          <w:sz w:val="24"/>
          <w:rtl/>
        </w:rPr>
        <w:t>איך</w:t>
      </w:r>
      <w:r>
        <w:rPr>
          <w:rFonts w:ascii="David" w:hAnsi="David" w:hint="cs"/>
          <w:sz w:val="24"/>
          <w:rtl/>
        </w:rPr>
        <w:t>'</w:t>
      </w:r>
      <w:r>
        <w:rPr>
          <w:rFonts w:ascii="David" w:hAnsi="David"/>
          <w:sz w:val="24"/>
          <w:rtl/>
        </w:rPr>
        <w:t xml:space="preserve"> הוא הרוח</w:t>
      </w:r>
      <w:r w:rsidRPr="00C87558">
        <w:rPr>
          <w:rFonts w:ascii="David" w:hAnsi="David"/>
          <w:sz w:val="24"/>
          <w:rtl/>
        </w:rPr>
        <w:t xml:space="preserve"> הנשמע בקול, בהבדל מה</w:t>
      </w:r>
      <w:r>
        <w:rPr>
          <w:rFonts w:ascii="David" w:hAnsi="David" w:hint="cs"/>
          <w:sz w:val="24"/>
          <w:rtl/>
        </w:rPr>
        <w:t>'</w:t>
      </w:r>
      <w:r w:rsidRPr="00C87558">
        <w:rPr>
          <w:rFonts w:ascii="David" w:hAnsi="David"/>
          <w:sz w:val="24"/>
          <w:rtl/>
        </w:rPr>
        <w:t>מה</w:t>
      </w:r>
      <w:r>
        <w:rPr>
          <w:rFonts w:ascii="David" w:hAnsi="David" w:hint="cs"/>
          <w:sz w:val="24"/>
          <w:rtl/>
        </w:rPr>
        <w:t>'</w:t>
      </w:r>
      <w:r w:rsidRPr="00C87558">
        <w:rPr>
          <w:rFonts w:ascii="David" w:hAnsi="David"/>
          <w:sz w:val="24"/>
          <w:rtl/>
        </w:rPr>
        <w:t xml:space="preserve">, הנראה בציור. </w:t>
      </w:r>
      <w:r>
        <w:rPr>
          <w:rFonts w:ascii="David" w:hAnsi="David" w:hint="cs"/>
          <w:sz w:val="24"/>
          <w:rtl/>
        </w:rPr>
        <w:t>"</w:t>
      </w:r>
      <w:r w:rsidRPr="00C87558">
        <w:rPr>
          <w:rFonts w:ascii="David" w:hAnsi="David"/>
          <w:sz w:val="24"/>
          <w:rtl/>
        </w:rPr>
        <w:t>קול דברים אתם שומעים ותמונה אינכם רואים זולתי קול</w:t>
      </w:r>
      <w:r>
        <w:rPr>
          <w:rFonts w:ascii="David" w:hAnsi="David" w:hint="cs"/>
          <w:sz w:val="24"/>
          <w:rtl/>
        </w:rPr>
        <w:t>"</w:t>
      </w:r>
      <w:r>
        <w:rPr>
          <w:rFonts w:ascii="David" w:hAnsi="David"/>
          <w:sz w:val="24"/>
          <w:rtl/>
        </w:rPr>
        <w:t>. משל למה הדבר דומה</w:t>
      </w:r>
      <w:r>
        <w:rPr>
          <w:rFonts w:ascii="David" w:hAnsi="David" w:hint="cs"/>
          <w:sz w:val="24"/>
          <w:rtl/>
        </w:rPr>
        <w:t>?</w:t>
      </w:r>
      <w:r w:rsidRPr="00C87558">
        <w:rPr>
          <w:rFonts w:ascii="David" w:hAnsi="David"/>
          <w:sz w:val="24"/>
          <w:rtl/>
        </w:rPr>
        <w:t xml:space="preserve"> כמו הניגון הטהור, באין א</w:t>
      </w:r>
      <w:r>
        <w:rPr>
          <w:rFonts w:ascii="David" w:hAnsi="David" w:hint="cs"/>
          <w:sz w:val="24"/>
          <w:rtl/>
        </w:rPr>
        <w:t>ו</w:t>
      </w:r>
      <w:r w:rsidRPr="00C87558">
        <w:rPr>
          <w:rFonts w:ascii="David" w:hAnsi="David"/>
          <w:sz w:val="24"/>
          <w:rtl/>
        </w:rPr>
        <w:t>מר דברים, בהבדל מהניגון הענייני (הפרגמטי). ובזה סוד ויסוד הקבלה, מפי הרב, ההשפעה הסגולית (</w:t>
      </w:r>
      <w:r>
        <w:rPr>
          <w:rFonts w:ascii="David" w:hAnsi="David" w:hint="cs"/>
          <w:sz w:val="24"/>
          <w:rtl/>
        </w:rPr>
        <w:t>"</w:t>
      </w:r>
      <w:r w:rsidRPr="00C87558">
        <w:rPr>
          <w:rFonts w:ascii="David" w:hAnsi="David"/>
          <w:sz w:val="24"/>
          <w:rtl/>
        </w:rPr>
        <w:t>אורות הקודש</w:t>
      </w:r>
      <w:r>
        <w:rPr>
          <w:rFonts w:ascii="David" w:hAnsi="David" w:hint="cs"/>
          <w:sz w:val="24"/>
          <w:rtl/>
        </w:rPr>
        <w:t>"</w:t>
      </w:r>
      <w:r>
        <w:rPr>
          <w:rFonts w:ascii="David" w:hAnsi="David"/>
          <w:sz w:val="24"/>
          <w:rtl/>
        </w:rPr>
        <w:t xml:space="preserve"> עמ</w:t>
      </w:r>
      <w:r>
        <w:rPr>
          <w:rFonts w:ascii="David" w:hAnsi="David" w:hint="cs"/>
          <w:sz w:val="24"/>
          <w:rtl/>
        </w:rPr>
        <w:t>וד</w:t>
      </w:r>
      <w:r w:rsidRPr="00C87558">
        <w:rPr>
          <w:rFonts w:ascii="David" w:hAnsi="David"/>
          <w:sz w:val="24"/>
          <w:rtl/>
        </w:rPr>
        <w:t xml:space="preserve"> 17).</w:t>
      </w:r>
    </w:p>
    <w:p w14:paraId="19752D86" w14:textId="77777777" w:rsidR="000F312E" w:rsidRPr="00C87558" w:rsidRDefault="000F312E" w:rsidP="000F312E">
      <w:pPr>
        <w:rPr>
          <w:rFonts w:ascii="David" w:hAnsi="David"/>
          <w:sz w:val="24"/>
          <w:rtl/>
        </w:rPr>
      </w:pPr>
      <w:r w:rsidRPr="00C87558">
        <w:rPr>
          <w:rFonts w:ascii="David" w:hAnsi="David"/>
          <w:sz w:val="24"/>
          <w:rtl/>
        </w:rPr>
        <w:t>סוד הקבלה של התלמיד מהרב הוא ההשפעה הסגולית, ה'ניגון הטהור' אליו מתחבר התלמיד. במפגש עם הרב צריך להיות ניגון משותף, ניגון שמצליח לפרוט על מיתרי הנפש של התלמיד. כשהניגון הוא טהור, הכול מתנגן ומתעלה.</w:t>
      </w:r>
    </w:p>
    <w:p w14:paraId="3F60279A" w14:textId="77777777" w:rsidR="000F312E" w:rsidRPr="00C87558" w:rsidRDefault="000F312E" w:rsidP="000F312E">
      <w:pPr>
        <w:rPr>
          <w:rFonts w:ascii="David" w:hAnsi="David"/>
          <w:sz w:val="24"/>
          <w:rtl/>
        </w:rPr>
      </w:pPr>
      <w:r>
        <w:rPr>
          <w:rFonts w:ascii="David" w:hAnsi="David"/>
          <w:sz w:val="24"/>
          <w:rtl/>
        </w:rPr>
        <w:t>בשו"ת האינטרנט</w:t>
      </w:r>
      <w:r w:rsidRPr="00C87558">
        <w:rPr>
          <w:rFonts w:ascii="David" w:hAnsi="David"/>
          <w:sz w:val="24"/>
          <w:rtl/>
        </w:rPr>
        <w:t xml:space="preserve"> ובשו"ת ה-</w:t>
      </w:r>
      <w:r w:rsidRPr="00C87558">
        <w:rPr>
          <w:rFonts w:ascii="David" w:hAnsi="David"/>
          <w:sz w:val="24"/>
        </w:rPr>
        <w:t>s.m.s</w:t>
      </w:r>
      <w:r w:rsidRPr="00C87558">
        <w:rPr>
          <w:rFonts w:ascii="David" w:hAnsi="David"/>
          <w:sz w:val="24"/>
          <w:rtl/>
        </w:rPr>
        <w:t xml:space="preserve"> אין 'איך', יש רק 'מה'. אין מבט בעיניים, יש רק תשוב</w:t>
      </w:r>
      <w:r>
        <w:rPr>
          <w:rFonts w:ascii="David" w:hAnsi="David"/>
          <w:sz w:val="24"/>
          <w:rtl/>
        </w:rPr>
        <w:t>ה כתובה. המוען לא מכיר את הנמען</w:t>
      </w:r>
      <w:r w:rsidRPr="00C87558">
        <w:rPr>
          <w:rFonts w:ascii="David" w:hAnsi="David"/>
          <w:sz w:val="24"/>
          <w:rtl/>
        </w:rPr>
        <w:t xml:space="preserve"> ולהיפך. אין 'קשר לבבות' כיוון שהכול וירטואלי; אין משקע בנפש, כיוון שהנפש לא נקשרה לדמות שלמה, אלא רק לתשובה מצומצמת לשאלה שנשאלה.</w:t>
      </w:r>
    </w:p>
    <w:p w14:paraId="66DC0214" w14:textId="77777777" w:rsidR="000F312E" w:rsidRPr="00C87558" w:rsidRDefault="000F312E" w:rsidP="000F312E">
      <w:pPr>
        <w:pStyle w:val="3"/>
        <w:rPr>
          <w:rtl/>
        </w:rPr>
      </w:pPr>
      <w:r w:rsidRPr="00C87558">
        <w:rPr>
          <w:rtl/>
        </w:rPr>
        <w:t>החלק החמישי של ה</w:t>
      </w:r>
      <w:r>
        <w:rPr>
          <w:rFonts w:hint="cs"/>
          <w:rtl/>
        </w:rPr>
        <w:t>"</w:t>
      </w:r>
      <w:r w:rsidRPr="00C87558">
        <w:rPr>
          <w:rtl/>
        </w:rPr>
        <w:t>שולחן ערוך</w:t>
      </w:r>
      <w:r>
        <w:rPr>
          <w:rFonts w:hint="cs"/>
          <w:rtl/>
        </w:rPr>
        <w:t>"</w:t>
      </w:r>
    </w:p>
    <w:p w14:paraId="2148AFE1" w14:textId="77777777" w:rsidR="000F312E" w:rsidRPr="00C87558" w:rsidRDefault="000F312E" w:rsidP="000F312E">
      <w:pPr>
        <w:rPr>
          <w:rFonts w:ascii="David" w:hAnsi="David"/>
          <w:sz w:val="24"/>
          <w:rtl/>
        </w:rPr>
      </w:pPr>
      <w:r w:rsidRPr="00C87558">
        <w:rPr>
          <w:rFonts w:ascii="David" w:hAnsi="David"/>
          <w:sz w:val="24"/>
          <w:rtl/>
        </w:rPr>
        <w:t>כשנשאל פעם רב למה הוא נרגש לפני כניסתו לתפקיד הרב המקומי, הרי הוא 'שולט' בארבעת חלקי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הוא ענה: 'מה שעוד לא רכשתי זה את החלק החמישי של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w:t>
      </w:r>
    </w:p>
    <w:p w14:paraId="7C9012D1" w14:textId="77777777" w:rsidR="000F312E" w:rsidRPr="00C87558" w:rsidRDefault="000F312E" w:rsidP="000F312E">
      <w:pPr>
        <w:rPr>
          <w:rFonts w:ascii="David" w:hAnsi="David"/>
          <w:sz w:val="24"/>
          <w:rtl/>
        </w:rPr>
      </w:pPr>
      <w:r w:rsidRPr="00C87558">
        <w:rPr>
          <w:rFonts w:ascii="David" w:hAnsi="David"/>
          <w:sz w:val="24"/>
          <w:rtl/>
        </w:rPr>
        <w:t>בחלק החמישי של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xml:space="preserve"> יש צורך להבין את המקרה העומד לפני הרב, ולחברו להלכה המתאימה; בחלק החמישי של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החלק שאינו כתוב, יש מקום לרגישות רבה, לאנושיות. הטבעיות הבריאה, המבט הנורמלי, ראיית המכלול, נתינת מקום רב ל'בין אדם לחברו' – כל אלה ועוד לא כתובים בשום סעיף מוגדר ב</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ועם זאת אין ספק שהמבט, האווירה, והראייה הזו הם הבסיס ההכרחי שבלעדיו חלקי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xml:space="preserve"> ה'ידועים' יהיו פחות משמעותיים.</w:t>
      </w:r>
    </w:p>
    <w:p w14:paraId="3E2ED217" w14:textId="77777777" w:rsidR="000F312E" w:rsidRPr="00C87558" w:rsidRDefault="000F312E" w:rsidP="000F312E">
      <w:pPr>
        <w:rPr>
          <w:rFonts w:ascii="David" w:hAnsi="David"/>
          <w:sz w:val="24"/>
          <w:rtl/>
        </w:rPr>
      </w:pPr>
      <w:r w:rsidRPr="00C87558">
        <w:rPr>
          <w:rFonts w:ascii="David" w:hAnsi="David"/>
          <w:sz w:val="24"/>
          <w:rtl/>
        </w:rPr>
        <w:t xml:space="preserve">בספרו 'באור פניך יהלכון' כתב הרב אהרן ליכטנשטיין זצ"ל כך: </w:t>
      </w:r>
    </w:p>
    <w:p w14:paraId="253E8111" w14:textId="77777777" w:rsidR="000F312E" w:rsidRPr="00C87558" w:rsidRDefault="000F312E" w:rsidP="000F312E">
      <w:pPr>
        <w:ind w:left="720"/>
        <w:rPr>
          <w:rFonts w:ascii="David" w:hAnsi="David"/>
          <w:sz w:val="24"/>
          <w:rtl/>
        </w:rPr>
      </w:pPr>
      <w:r>
        <w:rPr>
          <w:rFonts w:ascii="David" w:hAnsi="David"/>
          <w:sz w:val="24"/>
          <w:rtl/>
        </w:rPr>
        <w:t>הרב זוין</w:t>
      </w:r>
      <w:r w:rsidRPr="00C87558">
        <w:rPr>
          <w:rFonts w:ascii="David" w:hAnsi="David"/>
          <w:sz w:val="24"/>
          <w:rtl/>
        </w:rPr>
        <w:t xml:space="preserve"> בספרו 'אישים ושיטות', במסתו על ר' חיים סולובייצ'יק, מטפל לא רק בהתפתחותו המתודולוגית אלא גם באישיותו ובגמילות החסדים שלו. הוא מספר שבעיירה בריסק, כאשר היה נולד תינוק מחוץ לנישואים, האם הייתה לעתים משאירה אותו בידי ר' </w:t>
      </w:r>
      <w:r>
        <w:rPr>
          <w:rFonts w:ascii="David" w:hAnsi="David"/>
          <w:sz w:val="24"/>
          <w:rtl/>
        </w:rPr>
        <w:t>חיים. בכל בוקר היה ר' חיים בודק האם איזו אישה אומללה</w:t>
      </w:r>
      <w:r w:rsidRPr="00C87558">
        <w:rPr>
          <w:rFonts w:ascii="David" w:hAnsi="David"/>
          <w:sz w:val="24"/>
          <w:rtl/>
        </w:rPr>
        <w:t xml:space="preserve"> השאירה תינוק נטוש על מפתן ביתו במשך הלילה. </w:t>
      </w:r>
    </w:p>
    <w:p w14:paraId="69EA324E" w14:textId="77777777" w:rsidR="000F312E" w:rsidRPr="00C87558" w:rsidRDefault="000F312E" w:rsidP="000F312E">
      <w:pPr>
        <w:ind w:left="720"/>
        <w:rPr>
          <w:rFonts w:ascii="David" w:hAnsi="David"/>
          <w:sz w:val="24"/>
          <w:rtl/>
        </w:rPr>
      </w:pPr>
      <w:r w:rsidRPr="00C87558">
        <w:rPr>
          <w:rFonts w:ascii="David" w:hAnsi="David"/>
          <w:sz w:val="24"/>
          <w:rtl/>
        </w:rPr>
        <w:t>תוך כדי קריאת הסיפורים על מידת החסד יוצאת הדופן של ר' חיים, אמרתי לעצמי: האם אני מתקרב לרמה זו של גמילות חסדים? אינני אפילו חולם על כך! מבחינת התחושה המוסרית, הדאגה לבני אנוש והרגישות לסבל אנושי, לעומת ר' חיים הריני כאין וכאפ</w:t>
      </w:r>
      <w:r>
        <w:rPr>
          <w:rFonts w:ascii="David" w:hAnsi="David"/>
          <w:sz w:val="24"/>
          <w:rtl/>
        </w:rPr>
        <w:t>ס. ואולם, למרות רגישותו המוסרית</w:t>
      </w:r>
      <w:r w:rsidRPr="00C87558">
        <w:rPr>
          <w:rFonts w:ascii="David" w:hAnsi="David"/>
          <w:sz w:val="24"/>
          <w:rtl/>
        </w:rPr>
        <w:t xml:space="preserve"> הוא הצליח לחיות, ולחיות לעומק, עם ההלכה כמכלול מקיף.</w:t>
      </w:r>
    </w:p>
    <w:p w14:paraId="5898BEF7" w14:textId="77777777" w:rsidR="000F312E" w:rsidRPr="00C87558" w:rsidRDefault="000F312E" w:rsidP="000F312E">
      <w:pPr>
        <w:rPr>
          <w:rFonts w:ascii="David" w:hAnsi="David"/>
          <w:sz w:val="24"/>
          <w:rtl/>
        </w:rPr>
      </w:pPr>
      <w:r>
        <w:rPr>
          <w:rFonts w:ascii="David" w:hAnsi="David"/>
          <w:sz w:val="24"/>
          <w:rtl/>
        </w:rPr>
        <w:t>תלמיד שמכיר את רבו</w:t>
      </w:r>
      <w:r w:rsidRPr="00C87558">
        <w:rPr>
          <w:rFonts w:ascii="David" w:hAnsi="David"/>
          <w:sz w:val="24"/>
          <w:rtl/>
        </w:rPr>
        <w:t xml:space="preserve"> רק דרך ה-</w:t>
      </w:r>
      <w:r w:rsidRPr="00C87558">
        <w:rPr>
          <w:rFonts w:ascii="David" w:hAnsi="David"/>
          <w:sz w:val="24"/>
        </w:rPr>
        <w:t>s.m.s</w:t>
      </w:r>
      <w:r w:rsidRPr="00C87558">
        <w:rPr>
          <w:rFonts w:ascii="David" w:hAnsi="David"/>
          <w:sz w:val="24"/>
          <w:rtl/>
        </w:rPr>
        <w:t xml:space="preserve"> ולא פגש למשל את יחסו לאישה אומללה, ל</w:t>
      </w:r>
      <w:r>
        <w:rPr>
          <w:rFonts w:ascii="David" w:hAnsi="David"/>
          <w:sz w:val="24"/>
          <w:rtl/>
        </w:rPr>
        <w:t>א יוכל להעמיד את עצמו מול רבו</w:t>
      </w:r>
      <w:r w:rsidRPr="00C87558">
        <w:rPr>
          <w:rFonts w:ascii="David" w:hAnsi="David"/>
          <w:sz w:val="24"/>
          <w:rtl/>
        </w:rPr>
        <w:t xml:space="preserve"> ולומר משהו על הרגישות והסבל האנושי הנובעים מראיית ההלכה כמכלול מקיף.</w:t>
      </w:r>
    </w:p>
    <w:p w14:paraId="76E2E165" w14:textId="77777777" w:rsidR="000F312E" w:rsidRPr="00C87558" w:rsidRDefault="000F312E" w:rsidP="000F312E">
      <w:pPr>
        <w:rPr>
          <w:rFonts w:ascii="David" w:hAnsi="David"/>
          <w:sz w:val="24"/>
          <w:rtl/>
        </w:rPr>
      </w:pPr>
      <w:r w:rsidRPr="00C87558">
        <w:rPr>
          <w:rFonts w:ascii="David" w:hAnsi="David"/>
          <w:sz w:val="24"/>
          <w:rtl/>
        </w:rPr>
        <w:t>החלק החמישי של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xml:space="preserve"> יכול בדרך כלל להגיע לידי ביטוי כשיש מפגש בין הרב לתלמיד, כשיש היכרות, הבנה מעמיקה של השאלה ביחס לשואל, כשמתפתחת שיחה, לימוד משותף. בשו"ת ה-</w:t>
      </w:r>
      <w:r w:rsidRPr="00C87558">
        <w:rPr>
          <w:rFonts w:ascii="David" w:hAnsi="David"/>
          <w:sz w:val="24"/>
        </w:rPr>
        <w:t>s.m.s</w:t>
      </w:r>
      <w:r w:rsidRPr="00C87558">
        <w:rPr>
          <w:rFonts w:ascii="David" w:hAnsi="David"/>
          <w:sz w:val="24"/>
          <w:rtl/>
        </w:rPr>
        <w:t xml:space="preserve"> כל אלו חסרים.</w:t>
      </w:r>
    </w:p>
    <w:p w14:paraId="78EDCD75" w14:textId="77777777" w:rsidR="000F312E" w:rsidRPr="00C87558" w:rsidRDefault="000F312E" w:rsidP="000F312E">
      <w:pPr>
        <w:rPr>
          <w:rFonts w:ascii="David" w:hAnsi="David"/>
          <w:sz w:val="24"/>
          <w:rtl/>
        </w:rPr>
      </w:pPr>
      <w:r w:rsidRPr="00C87558">
        <w:rPr>
          <w:rFonts w:ascii="David" w:hAnsi="David"/>
          <w:sz w:val="24"/>
          <w:rtl/>
        </w:rPr>
        <w:t xml:space="preserve">בפסקה האחרונה של הספר 'רצוא ושוב' מאת מירה קדר, יש תיאור נפלא של מפגש עם </w:t>
      </w:r>
      <w:r>
        <w:rPr>
          <w:rFonts w:ascii="David" w:hAnsi="David" w:hint="cs"/>
          <w:sz w:val="24"/>
          <w:rtl/>
        </w:rPr>
        <w:t>הגאון רבי שלמה זלמן</w:t>
      </w:r>
      <w:r w:rsidRPr="00C87558">
        <w:rPr>
          <w:rFonts w:ascii="David" w:hAnsi="David"/>
          <w:sz w:val="24"/>
          <w:rtl/>
        </w:rPr>
        <w:t xml:space="preserve"> אויערבאך זצ"ל, המכונה בספר 'הרב נעמן':</w:t>
      </w:r>
    </w:p>
    <w:p w14:paraId="55F005C0" w14:textId="77777777" w:rsidR="000F312E" w:rsidRPr="00E156E8" w:rsidRDefault="000F312E" w:rsidP="000F312E">
      <w:pPr>
        <w:ind w:left="720"/>
        <w:rPr>
          <w:rFonts w:ascii="David" w:hAnsi="David"/>
          <w:b/>
          <w:bCs/>
          <w:sz w:val="24"/>
          <w:rtl/>
        </w:rPr>
      </w:pPr>
      <w:r w:rsidRPr="00E156E8">
        <w:rPr>
          <w:rFonts w:ascii="David" w:hAnsi="David"/>
          <w:b/>
          <w:bCs/>
          <w:sz w:val="24"/>
          <w:rtl/>
        </w:rPr>
        <w:t>כאשר</w:t>
      </w:r>
      <w:r>
        <w:rPr>
          <w:rFonts w:ascii="David" w:hAnsi="David"/>
          <w:b/>
          <w:bCs/>
          <w:sz w:val="24"/>
          <w:rtl/>
        </w:rPr>
        <w:t xml:space="preserve"> הגיע הרב שלמה נעמן עד משה רבנו</w:t>
      </w:r>
      <w:r w:rsidRPr="00E156E8">
        <w:rPr>
          <w:rFonts w:ascii="David" w:hAnsi="David"/>
          <w:b/>
          <w:bCs/>
          <w:sz w:val="24"/>
          <w:rtl/>
        </w:rPr>
        <w:t xml:space="preserve"> והיה יושב לפניו ולומד תורה מפיהו, שאלו פעם אחת: </w:t>
      </w:r>
      <w:r>
        <w:rPr>
          <w:rFonts w:ascii="David" w:hAnsi="David" w:hint="cs"/>
          <w:b/>
          <w:bCs/>
          <w:sz w:val="24"/>
          <w:rtl/>
        </w:rPr>
        <w:t>'</w:t>
      </w:r>
      <w:r w:rsidRPr="00E156E8">
        <w:rPr>
          <w:rFonts w:ascii="David" w:hAnsi="David"/>
          <w:b/>
          <w:bCs/>
          <w:sz w:val="24"/>
          <w:rtl/>
        </w:rPr>
        <w:t>משה בני, אתה שהרבה פסקי הלכה הוצאת מתחת ידיך – כלום נתקשית פעם אחת בהלכה אחת?</w:t>
      </w:r>
      <w:r>
        <w:rPr>
          <w:rFonts w:ascii="David" w:hAnsi="David" w:hint="cs"/>
          <w:b/>
          <w:bCs/>
          <w:sz w:val="24"/>
          <w:rtl/>
        </w:rPr>
        <w:t>'</w:t>
      </w:r>
      <w:r w:rsidRPr="00E156E8">
        <w:rPr>
          <w:rFonts w:ascii="David" w:hAnsi="David"/>
          <w:b/>
          <w:bCs/>
          <w:sz w:val="24"/>
          <w:rtl/>
        </w:rPr>
        <w:t xml:space="preserve"> שתק הרב שלמה נעמן. אמר: </w:t>
      </w:r>
      <w:r>
        <w:rPr>
          <w:rFonts w:ascii="David" w:hAnsi="David" w:hint="cs"/>
          <w:b/>
          <w:bCs/>
          <w:sz w:val="24"/>
          <w:rtl/>
        </w:rPr>
        <w:t>'</w:t>
      </w:r>
      <w:r w:rsidRPr="00E156E8">
        <w:rPr>
          <w:rFonts w:ascii="David" w:hAnsi="David"/>
          <w:b/>
          <w:bCs/>
          <w:sz w:val="24"/>
          <w:rtl/>
        </w:rPr>
        <w:t>אפשר זכור אתה מה שהביא רש"י בשם רבותינו על הפסוק 'וישמע משה את העם בוכה למשפחותיו'?</w:t>
      </w:r>
      <w:r>
        <w:rPr>
          <w:rFonts w:ascii="David" w:hAnsi="David" w:hint="cs"/>
          <w:b/>
          <w:bCs/>
          <w:sz w:val="24"/>
          <w:rtl/>
        </w:rPr>
        <w:t>'</w:t>
      </w:r>
      <w:r w:rsidRPr="00E156E8">
        <w:rPr>
          <w:rFonts w:ascii="David" w:hAnsi="David"/>
          <w:b/>
          <w:bCs/>
          <w:sz w:val="24"/>
          <w:rtl/>
        </w:rPr>
        <w:t xml:space="preserve"> אמר לו משה: </w:t>
      </w:r>
      <w:r>
        <w:rPr>
          <w:rFonts w:ascii="David" w:hAnsi="David" w:hint="cs"/>
          <w:b/>
          <w:bCs/>
          <w:sz w:val="24"/>
          <w:rtl/>
        </w:rPr>
        <w:t>'</w:t>
      </w:r>
      <w:r w:rsidRPr="00E156E8">
        <w:rPr>
          <w:rFonts w:ascii="David" w:hAnsi="David"/>
          <w:b/>
          <w:bCs/>
          <w:sz w:val="24"/>
          <w:rtl/>
        </w:rPr>
        <w:t>זכור אני, 'ורבותינו אמרו למשפחותיו – על עסקי משפחות, על עריות הנאסרות להם'</w:t>
      </w:r>
      <w:r>
        <w:rPr>
          <w:rFonts w:ascii="David" w:hAnsi="David" w:hint="cs"/>
          <w:b/>
          <w:bCs/>
          <w:sz w:val="24"/>
          <w:rtl/>
        </w:rPr>
        <w:t>'</w:t>
      </w:r>
      <w:r w:rsidRPr="00E156E8">
        <w:rPr>
          <w:rFonts w:ascii="David" w:hAnsi="David"/>
          <w:b/>
          <w:bCs/>
          <w:sz w:val="24"/>
          <w:rtl/>
        </w:rPr>
        <w:t xml:space="preserve">. עמד הרב שלמה נעמן וסיפר לו איך באו אליו לילה אחד זוג בעלי תשובה שביקשו להינשא, וכבר עמדה חופתם להיערך בתוך ימים אחדים, כשסיפרה לפתע משיחה לפי תומה הכלה לחתן שלפני שנים אחדות בהיותה בחו"ל חייתה עם גבר גוי. החתן כהן היה, ומפני קדושת כהונה אסור לשאת לאישה מי שחייתה עם פסולי חיתון. כשבאו אלי </w:t>
      </w:r>
      <w:r>
        <w:rPr>
          <w:rFonts w:ascii="David" w:hAnsi="David"/>
          <w:b/>
          <w:bCs/>
          <w:sz w:val="24"/>
          <w:rtl/>
        </w:rPr>
        <w:t>לראות אם אוכל למצוא פתרון הלכתי</w:t>
      </w:r>
      <w:r w:rsidRPr="00E156E8">
        <w:rPr>
          <w:rFonts w:ascii="David" w:hAnsi="David"/>
          <w:b/>
          <w:bCs/>
          <w:sz w:val="24"/>
          <w:rtl/>
        </w:rPr>
        <w:t xml:space="preserve"> ולא יכולתי למצוא כלום, עמדתי לפניהם ובכיתי מרה</w:t>
      </w:r>
      <w:r w:rsidRPr="00E156E8">
        <w:rPr>
          <w:rFonts w:ascii="David" w:hAnsi="David" w:hint="cs"/>
          <w:b/>
          <w:bCs/>
          <w:sz w:val="24"/>
          <w:rtl/>
        </w:rPr>
        <w:t>"</w:t>
      </w:r>
      <w:r>
        <w:rPr>
          <w:rFonts w:ascii="David" w:hAnsi="David" w:hint="cs"/>
          <w:b/>
          <w:bCs/>
          <w:sz w:val="24"/>
          <w:rtl/>
        </w:rPr>
        <w:t>.</w:t>
      </w:r>
    </w:p>
    <w:p w14:paraId="74198784" w14:textId="77777777" w:rsidR="000F312E" w:rsidRPr="00C87558" w:rsidRDefault="000F312E" w:rsidP="000F312E">
      <w:pPr>
        <w:rPr>
          <w:rFonts w:ascii="David" w:hAnsi="David"/>
          <w:sz w:val="24"/>
          <w:rtl/>
        </w:rPr>
      </w:pPr>
      <w:r w:rsidRPr="00C87558">
        <w:rPr>
          <w:rFonts w:ascii="David" w:hAnsi="David"/>
          <w:sz w:val="24"/>
          <w:rtl/>
        </w:rPr>
        <w:t>ראיתי ניתוח מרתק של הפיסקה ש</w:t>
      </w:r>
      <w:r>
        <w:rPr>
          <w:rFonts w:ascii="David" w:hAnsi="David" w:hint="cs"/>
          <w:sz w:val="24"/>
          <w:rtl/>
        </w:rPr>
        <w:t>נ</w:t>
      </w:r>
      <w:r w:rsidRPr="00C87558">
        <w:rPr>
          <w:rFonts w:ascii="David" w:hAnsi="David"/>
          <w:sz w:val="24"/>
          <w:rtl/>
        </w:rPr>
        <w:t xml:space="preserve">כתב </w:t>
      </w:r>
      <w:r>
        <w:rPr>
          <w:rFonts w:ascii="David" w:hAnsi="David" w:hint="cs"/>
          <w:sz w:val="24"/>
          <w:rtl/>
        </w:rPr>
        <w:t xml:space="preserve">על-ידי </w:t>
      </w:r>
      <w:r w:rsidRPr="00C87558">
        <w:rPr>
          <w:rFonts w:ascii="David" w:hAnsi="David"/>
          <w:sz w:val="24"/>
          <w:rtl/>
        </w:rPr>
        <w:t xml:space="preserve">בחור </w:t>
      </w:r>
      <w:r>
        <w:rPr>
          <w:rFonts w:ascii="David" w:hAnsi="David" w:hint="cs"/>
          <w:sz w:val="24"/>
          <w:rtl/>
        </w:rPr>
        <w:t>תלמיד חכם</w:t>
      </w:r>
      <w:r w:rsidRPr="00C87558">
        <w:rPr>
          <w:rFonts w:ascii="David" w:hAnsi="David"/>
          <w:sz w:val="24"/>
          <w:rtl/>
        </w:rPr>
        <w:t>:</w:t>
      </w:r>
    </w:p>
    <w:p w14:paraId="1270BAF5" w14:textId="77777777" w:rsidR="000F312E" w:rsidRPr="00C87558" w:rsidRDefault="000F312E" w:rsidP="000F312E">
      <w:pPr>
        <w:ind w:left="720"/>
        <w:rPr>
          <w:rFonts w:ascii="David" w:hAnsi="David"/>
          <w:sz w:val="24"/>
          <w:rtl/>
        </w:rPr>
      </w:pPr>
      <w:r w:rsidRPr="00C87558">
        <w:rPr>
          <w:rFonts w:ascii="David" w:hAnsi="David"/>
          <w:sz w:val="24"/>
          <w:rtl/>
        </w:rPr>
        <w:t>כשקראתי</w:t>
      </w:r>
      <w:r w:rsidRPr="00463208">
        <w:rPr>
          <w:rFonts w:ascii="David" w:hAnsi="David"/>
          <w:sz w:val="24"/>
          <w:rtl/>
        </w:rPr>
        <w:t xml:space="preserve"> </w:t>
      </w:r>
      <w:r w:rsidRPr="00C87558">
        <w:rPr>
          <w:rFonts w:ascii="David" w:hAnsi="David"/>
          <w:sz w:val="24"/>
          <w:rtl/>
        </w:rPr>
        <w:t>לראשונה את השורות הללו, התרגשתי עד דמעות.</w:t>
      </w:r>
      <w:r>
        <w:rPr>
          <w:rFonts w:ascii="David" w:hAnsi="David"/>
          <w:sz w:val="24"/>
          <w:rtl/>
        </w:rPr>
        <w:t xml:space="preserve"> עד היום כשאני שב אל הסיפור הזה</w:t>
      </w:r>
      <w:r w:rsidRPr="00C87558">
        <w:rPr>
          <w:rFonts w:ascii="David" w:hAnsi="David"/>
          <w:sz w:val="24"/>
          <w:rtl/>
        </w:rPr>
        <w:t xml:space="preserve"> אינני יכול להישאר אדיש. יש משהו בקצרנות, בחיסכון במילים, באווירה הנוצרת מהפרטים שכן מובאים בסיפור, בחדות וברוך, ברגישות ובטרגיות שלו. </w:t>
      </w:r>
    </w:p>
    <w:p w14:paraId="09C100FB" w14:textId="77777777" w:rsidR="000F312E" w:rsidRPr="00C87558" w:rsidRDefault="000F312E" w:rsidP="000F312E">
      <w:pPr>
        <w:ind w:left="720"/>
        <w:rPr>
          <w:rFonts w:ascii="David" w:hAnsi="David"/>
          <w:sz w:val="24"/>
          <w:rtl/>
        </w:rPr>
      </w:pPr>
      <w:r w:rsidRPr="00C87558">
        <w:rPr>
          <w:rFonts w:ascii="David" w:hAnsi="David"/>
          <w:sz w:val="24"/>
          <w:rtl/>
        </w:rPr>
        <w:t xml:space="preserve">אכן אין זה סיפור על הוראה וחינוך במובן הרגיל של המילים, אך יש כאן סיפור מכונן ומרגש המעמיד את הרב ואת ההלכה על ארבע רגליים שלא תמיד נראות אצל מורי ההוראה, </w:t>
      </w:r>
      <w:r>
        <w:rPr>
          <w:rFonts w:ascii="David" w:hAnsi="David"/>
          <w:sz w:val="24"/>
          <w:rtl/>
        </w:rPr>
        <w:t>הפוסקים, המחנכים והרבנים. עבורי</w:t>
      </w:r>
      <w:r w:rsidRPr="00C87558">
        <w:rPr>
          <w:rFonts w:ascii="David" w:hAnsi="David"/>
          <w:sz w:val="24"/>
          <w:rtl/>
        </w:rPr>
        <w:t xml:space="preserve"> זהו סיפור על אנושיות, על הלכתיות, על הוראה, על רבנות.</w:t>
      </w:r>
    </w:p>
    <w:p w14:paraId="4C4F4498" w14:textId="77777777" w:rsidR="000F312E" w:rsidRPr="00C87558" w:rsidRDefault="000F312E" w:rsidP="000F312E">
      <w:pPr>
        <w:ind w:left="720"/>
        <w:rPr>
          <w:rFonts w:ascii="David" w:hAnsi="David"/>
          <w:sz w:val="24"/>
          <w:rtl/>
        </w:rPr>
      </w:pPr>
      <w:r w:rsidRPr="00FD66B5">
        <w:rPr>
          <w:rFonts w:ascii="David" w:hAnsi="David"/>
          <w:b/>
          <w:bCs/>
          <w:sz w:val="24"/>
          <w:rtl/>
        </w:rPr>
        <w:t>הרגל הראשונה</w:t>
      </w:r>
      <w:r w:rsidRPr="00C87558">
        <w:rPr>
          <w:rFonts w:ascii="David" w:hAnsi="David"/>
          <w:sz w:val="24"/>
          <w:rtl/>
        </w:rPr>
        <w:t xml:space="preserve"> היא ההבנה הפנימית שיש מגמה, שיש כיוון. </w:t>
      </w:r>
      <w:r>
        <w:rPr>
          <w:rFonts w:ascii="David" w:hAnsi="David" w:hint="cs"/>
          <w:sz w:val="24"/>
          <w:rtl/>
        </w:rPr>
        <w:t>רבי שלמה זלמן</w:t>
      </w:r>
      <w:r w:rsidRPr="00C87558">
        <w:rPr>
          <w:rFonts w:ascii="David" w:hAnsi="David"/>
          <w:sz w:val="24"/>
          <w:rtl/>
        </w:rPr>
        <w:t xml:space="preserve"> אויערבא</w:t>
      </w:r>
      <w:r>
        <w:rPr>
          <w:rFonts w:ascii="David" w:hAnsi="David" w:hint="cs"/>
          <w:sz w:val="24"/>
          <w:rtl/>
        </w:rPr>
        <w:t xml:space="preserve">ך </w:t>
      </w:r>
      <w:r w:rsidRPr="00C87558">
        <w:rPr>
          <w:rFonts w:ascii="David" w:hAnsi="David"/>
          <w:sz w:val="24"/>
          <w:rtl/>
        </w:rPr>
        <w:t>לא בוחן את הדברים בצורה אובייקטיבית, קרה, מנותקת מהנחות מוצא או הנחות תכלית. הוא ניגש לבעיה ההלכתית עם רצון למצוא פתרון לבעיה של הזוג שעומד מולו. ההלכה (כמו גם הגישה החינוכית) היא לא 'אמת'</w:t>
      </w:r>
      <w:r>
        <w:rPr>
          <w:rFonts w:ascii="David" w:hAnsi="David"/>
          <w:sz w:val="24"/>
          <w:rtl/>
        </w:rPr>
        <w:t>, היא לא אובייקט. לא בשמיים היא</w:t>
      </w:r>
      <w:r w:rsidRPr="00C87558">
        <w:rPr>
          <w:rFonts w:ascii="David" w:hAnsi="David"/>
          <w:sz w:val="24"/>
          <w:rtl/>
        </w:rPr>
        <w:t xml:space="preserve"> ולא מעבר לים. </w:t>
      </w:r>
    </w:p>
    <w:p w14:paraId="180769E4" w14:textId="77777777" w:rsidR="000F312E" w:rsidRPr="00C87558" w:rsidRDefault="000F312E" w:rsidP="000F312E">
      <w:pPr>
        <w:ind w:left="720"/>
        <w:rPr>
          <w:rFonts w:ascii="David" w:hAnsi="David"/>
          <w:sz w:val="24"/>
          <w:rtl/>
        </w:rPr>
      </w:pPr>
      <w:r w:rsidRPr="00FD66B5">
        <w:rPr>
          <w:rFonts w:ascii="David" w:hAnsi="David"/>
          <w:b/>
          <w:bCs/>
          <w:sz w:val="24"/>
          <w:rtl/>
        </w:rPr>
        <w:t>הרגל השנייה</w:t>
      </w:r>
      <w:r w:rsidRPr="00C87558">
        <w:rPr>
          <w:rFonts w:ascii="David" w:hAnsi="David"/>
          <w:sz w:val="24"/>
          <w:rtl/>
        </w:rPr>
        <w:t xml:space="preserve"> מעמיקה את העמדה הזו. לא רק שהרב ניגש לבעיה ההלכתית עם מגמה, הוא גם מעורב רגשית בנעשה. אין הוא אוטומט הלכתי, מחשב הפולט את סך הפוסקים הנוטים לצד מסוים. הרב נוגע בדבר באופן מרגש, ובכייתו בסוף הסיפור מלמדת על מעורבותו הרג</w:t>
      </w:r>
      <w:r>
        <w:rPr>
          <w:rFonts w:ascii="David" w:hAnsi="David"/>
          <w:sz w:val="24"/>
          <w:rtl/>
        </w:rPr>
        <w:t xml:space="preserve">שית בבעיית הזוג האנונימי הניצב </w:t>
      </w:r>
      <w:r w:rsidRPr="00C87558">
        <w:rPr>
          <w:rFonts w:ascii="David" w:hAnsi="David"/>
          <w:sz w:val="24"/>
          <w:rtl/>
        </w:rPr>
        <w:t>מולו.</w:t>
      </w:r>
    </w:p>
    <w:p w14:paraId="6F760E2A" w14:textId="77777777" w:rsidR="000F312E" w:rsidRPr="00C87558" w:rsidRDefault="000F312E" w:rsidP="000F312E">
      <w:pPr>
        <w:ind w:left="720"/>
        <w:rPr>
          <w:rFonts w:ascii="David" w:hAnsi="David"/>
          <w:sz w:val="24"/>
          <w:rtl/>
        </w:rPr>
      </w:pPr>
      <w:r w:rsidRPr="00FD66B5">
        <w:rPr>
          <w:rFonts w:ascii="David" w:hAnsi="David"/>
          <w:b/>
          <w:bCs/>
          <w:sz w:val="24"/>
          <w:rtl/>
        </w:rPr>
        <w:t>הרגל השלישית</w:t>
      </w:r>
      <w:r w:rsidRPr="00C87558">
        <w:rPr>
          <w:rFonts w:ascii="David" w:hAnsi="David"/>
          <w:sz w:val="24"/>
          <w:rtl/>
        </w:rPr>
        <w:t xml:space="preserve"> היא רגל המחויבות. הנטייה לצד מסוים והמעורבות הרגשית לא מעבירות את </w:t>
      </w:r>
      <w:r>
        <w:rPr>
          <w:rFonts w:ascii="David" w:hAnsi="David" w:hint="cs"/>
          <w:sz w:val="24"/>
          <w:rtl/>
        </w:rPr>
        <w:t>רבי שלמה זלמן</w:t>
      </w:r>
      <w:r w:rsidRPr="00C87558">
        <w:rPr>
          <w:rFonts w:ascii="David" w:hAnsi="David"/>
          <w:sz w:val="24"/>
          <w:rtl/>
        </w:rPr>
        <w:t xml:space="preserve"> אויערבא</w:t>
      </w:r>
      <w:r>
        <w:rPr>
          <w:rFonts w:ascii="David" w:hAnsi="David" w:hint="cs"/>
          <w:sz w:val="24"/>
          <w:rtl/>
        </w:rPr>
        <w:t xml:space="preserve">ך </w:t>
      </w:r>
      <w:r w:rsidRPr="00C87558">
        <w:rPr>
          <w:rFonts w:ascii="David" w:hAnsi="David"/>
          <w:sz w:val="24"/>
          <w:rtl/>
        </w:rPr>
        <w:t>על דעתו, דתו והלכתו. אין הוא משליך אחרי גוו את המסו</w:t>
      </w:r>
      <w:r>
        <w:rPr>
          <w:rFonts w:ascii="David" w:hAnsi="David"/>
          <w:sz w:val="24"/>
          <w:rtl/>
        </w:rPr>
        <w:t>רת ההלכתית, ואם אין פתרון הלכתי</w:t>
      </w:r>
      <w:r>
        <w:rPr>
          <w:rFonts w:ascii="David" w:hAnsi="David" w:hint="cs"/>
          <w:sz w:val="24"/>
          <w:rtl/>
        </w:rPr>
        <w:t xml:space="preserve"> -</w:t>
      </w:r>
      <w:r w:rsidRPr="00C87558">
        <w:rPr>
          <w:rFonts w:ascii="David" w:hAnsi="David"/>
          <w:sz w:val="24"/>
          <w:rtl/>
        </w:rPr>
        <w:t xml:space="preserve"> אז אין. אמנם המקום של ההלכתיות וההכרעה כמסורת הפסיקה לא מקבל פה גוון אלים, אבל העובדה שהאופציה הרפורמית איננה ברקע מציבה את הגבולות לדיון של </w:t>
      </w:r>
      <w:r>
        <w:rPr>
          <w:rFonts w:ascii="David" w:hAnsi="David" w:hint="cs"/>
          <w:sz w:val="24"/>
          <w:rtl/>
        </w:rPr>
        <w:t>רבי שלמה זלמן</w:t>
      </w:r>
      <w:r w:rsidRPr="00C87558">
        <w:rPr>
          <w:rFonts w:ascii="David" w:hAnsi="David"/>
          <w:sz w:val="24"/>
          <w:rtl/>
        </w:rPr>
        <w:t xml:space="preserve"> אויערבא</w:t>
      </w:r>
      <w:r>
        <w:rPr>
          <w:rFonts w:ascii="David" w:hAnsi="David" w:hint="cs"/>
          <w:sz w:val="24"/>
          <w:rtl/>
        </w:rPr>
        <w:t>ך</w:t>
      </w:r>
      <w:r w:rsidRPr="00C87558">
        <w:rPr>
          <w:rFonts w:ascii="David" w:hAnsi="David"/>
          <w:sz w:val="24"/>
          <w:rtl/>
        </w:rPr>
        <w:t>, על אף האמור בשתי הנקודות הקודמות. היחסים שבין גבולות אלו לרוך האנושי המופגן בתוכם הם מערכת סבוכה שאשרי האיש שיודע את התנועה והריקוד ביניהם, בעולם הלכתי, חינוכי, משפחתי או אישי.</w:t>
      </w:r>
    </w:p>
    <w:p w14:paraId="1F0A6642" w14:textId="77777777" w:rsidR="000F312E" w:rsidRPr="00C87558" w:rsidRDefault="000F312E" w:rsidP="000F312E">
      <w:pPr>
        <w:ind w:left="720"/>
        <w:rPr>
          <w:rFonts w:ascii="David" w:hAnsi="David"/>
          <w:sz w:val="24"/>
          <w:rtl/>
        </w:rPr>
      </w:pPr>
      <w:r w:rsidRPr="00FD66B5">
        <w:rPr>
          <w:rFonts w:ascii="David" w:hAnsi="David"/>
          <w:b/>
          <w:bCs/>
          <w:sz w:val="24"/>
          <w:rtl/>
        </w:rPr>
        <w:t>הרגל הרביעית</w:t>
      </w:r>
      <w:r w:rsidRPr="00C87558">
        <w:rPr>
          <w:rFonts w:ascii="David" w:hAnsi="David"/>
          <w:sz w:val="24"/>
          <w:rtl/>
        </w:rPr>
        <w:t xml:space="preserve"> היא האופן בו הוא מעביר אליהם את הכרעתו. בסיפור זה </w:t>
      </w:r>
      <w:r>
        <w:rPr>
          <w:rFonts w:ascii="David" w:hAnsi="David" w:hint="cs"/>
          <w:sz w:val="24"/>
          <w:rtl/>
        </w:rPr>
        <w:t>רבי שלמה זלמן</w:t>
      </w:r>
      <w:r w:rsidRPr="00C87558">
        <w:rPr>
          <w:rFonts w:ascii="David" w:hAnsi="David"/>
          <w:sz w:val="24"/>
          <w:rtl/>
        </w:rPr>
        <w:t xml:space="preserve"> אויערבא</w:t>
      </w:r>
      <w:r>
        <w:rPr>
          <w:rFonts w:ascii="David" w:hAnsi="David" w:hint="cs"/>
          <w:sz w:val="24"/>
          <w:rtl/>
        </w:rPr>
        <w:t xml:space="preserve">ך </w:t>
      </w:r>
      <w:r w:rsidRPr="00C87558">
        <w:rPr>
          <w:rFonts w:ascii="David" w:hAnsi="David"/>
          <w:sz w:val="24"/>
          <w:rtl/>
        </w:rPr>
        <w:t>לא אומר להם את הכרעתו. הוא לא פוסק עבורם, גם לא ממליץ מה לעשות מכאן ואילך. יש כאן בכי</w:t>
      </w:r>
      <w:r>
        <w:rPr>
          <w:rFonts w:ascii="David" w:hAnsi="David"/>
          <w:sz w:val="24"/>
          <w:rtl/>
        </w:rPr>
        <w:t>יה המשקפת את הקושי שבו הוא נתון</w:t>
      </w:r>
      <w:r>
        <w:rPr>
          <w:rFonts w:ascii="David" w:hAnsi="David" w:hint="cs"/>
          <w:sz w:val="24"/>
          <w:rtl/>
        </w:rPr>
        <w:t>.</w:t>
      </w:r>
      <w:r w:rsidRPr="00C87558">
        <w:rPr>
          <w:rFonts w:ascii="David" w:hAnsi="David"/>
          <w:sz w:val="24"/>
          <w:rtl/>
        </w:rPr>
        <w:t xml:space="preserve"> מובן שהיא מובנת גם לזוג, אך 'מה לעשות עכשיו' נשאר בידיהם. הממד הטראגי הפוגש את הזוג לא מתווך על ידי הכרעתו של </w:t>
      </w:r>
      <w:r>
        <w:rPr>
          <w:rFonts w:ascii="David" w:hAnsi="David" w:hint="cs"/>
          <w:sz w:val="24"/>
          <w:rtl/>
        </w:rPr>
        <w:t>רבי שלמה זלמן</w:t>
      </w:r>
      <w:r w:rsidRPr="00C87558">
        <w:rPr>
          <w:rFonts w:ascii="David" w:hAnsi="David"/>
          <w:sz w:val="24"/>
          <w:rtl/>
        </w:rPr>
        <w:t xml:space="preserve"> אויערבא</w:t>
      </w:r>
      <w:r>
        <w:rPr>
          <w:rFonts w:ascii="David" w:hAnsi="David" w:hint="cs"/>
          <w:sz w:val="24"/>
          <w:rtl/>
        </w:rPr>
        <w:t>ך</w:t>
      </w:r>
      <w:r w:rsidRPr="00C87558">
        <w:rPr>
          <w:rFonts w:ascii="David" w:hAnsi="David"/>
          <w:sz w:val="24"/>
          <w:rtl/>
        </w:rPr>
        <w:t>. ההימנעות שלו מתשובה מעצימה את תשובתו, לצד העובדה כי היא משאירה את ההכרעה בסופו של דבר בידיהם.</w:t>
      </w:r>
    </w:p>
    <w:p w14:paraId="6D01B556" w14:textId="77777777" w:rsidR="000F312E" w:rsidRPr="00C87558" w:rsidRDefault="000F312E" w:rsidP="000F312E">
      <w:pPr>
        <w:ind w:left="720"/>
        <w:rPr>
          <w:rFonts w:ascii="David" w:hAnsi="David"/>
          <w:sz w:val="24"/>
          <w:rtl/>
        </w:rPr>
      </w:pPr>
      <w:r w:rsidRPr="00C87558">
        <w:rPr>
          <w:rFonts w:ascii="David" w:hAnsi="David"/>
          <w:sz w:val="24"/>
          <w:rtl/>
        </w:rPr>
        <w:t xml:space="preserve">כך מתמודד </w:t>
      </w:r>
      <w:r>
        <w:rPr>
          <w:rFonts w:ascii="David" w:hAnsi="David" w:hint="cs"/>
          <w:sz w:val="24"/>
          <w:rtl/>
        </w:rPr>
        <w:t>רבי שלמה זלמן</w:t>
      </w:r>
      <w:r w:rsidRPr="00C87558">
        <w:rPr>
          <w:rFonts w:ascii="David" w:hAnsi="David"/>
          <w:sz w:val="24"/>
          <w:rtl/>
        </w:rPr>
        <w:t xml:space="preserve"> אויערבא</w:t>
      </w:r>
      <w:r>
        <w:rPr>
          <w:rFonts w:ascii="David" w:hAnsi="David" w:hint="cs"/>
          <w:sz w:val="24"/>
          <w:rtl/>
        </w:rPr>
        <w:t xml:space="preserve">ך </w:t>
      </w:r>
      <w:r w:rsidRPr="00C87558">
        <w:rPr>
          <w:rFonts w:ascii="David" w:hAnsi="David"/>
          <w:sz w:val="24"/>
          <w:rtl/>
        </w:rPr>
        <w:t>עם השאלה – מתוך מגמה, ברגישות ומעורבות, מתוך מחויבות להלכה ומתוך השארת המרחב לשואל.</w:t>
      </w:r>
    </w:p>
    <w:p w14:paraId="75968964" w14:textId="77777777" w:rsidR="000F312E" w:rsidRPr="00C87558" w:rsidRDefault="000F312E" w:rsidP="000F312E">
      <w:pPr>
        <w:ind w:left="720"/>
        <w:rPr>
          <w:rFonts w:ascii="David" w:hAnsi="David"/>
          <w:sz w:val="24"/>
          <w:rtl/>
        </w:rPr>
      </w:pPr>
      <w:r w:rsidRPr="00C87558">
        <w:rPr>
          <w:rFonts w:ascii="David" w:hAnsi="David"/>
          <w:sz w:val="24"/>
          <w:rtl/>
        </w:rPr>
        <w:t>כך אני מבין שיש לגשת לחינוך והוראה – מתוך מגמה, מתוך רגישות, מתוך מסורתיות ומתוך השארת המרחב לתלמיד ולילד.</w:t>
      </w:r>
    </w:p>
    <w:p w14:paraId="2B21C9ED" w14:textId="77777777" w:rsidR="000F312E" w:rsidRPr="00C87558" w:rsidRDefault="000F312E" w:rsidP="000F312E">
      <w:pPr>
        <w:rPr>
          <w:rFonts w:ascii="David" w:hAnsi="David"/>
          <w:sz w:val="24"/>
          <w:rtl/>
        </w:rPr>
      </w:pPr>
      <w:r w:rsidRPr="00C87558">
        <w:rPr>
          <w:rFonts w:ascii="David" w:hAnsi="David"/>
          <w:sz w:val="24"/>
          <w:rtl/>
        </w:rPr>
        <w:t>מה אנחנו יכולים לקחת לעצמנו מהדמויות הענקיות שהוזכרו כאן? מה יכול ללמוד מי שאינו בקי בארבעת חלקי ה</w:t>
      </w:r>
      <w:r>
        <w:rPr>
          <w:rFonts w:ascii="David" w:hAnsi="David" w:hint="cs"/>
          <w:sz w:val="24"/>
          <w:rtl/>
        </w:rPr>
        <w:t>"</w:t>
      </w:r>
      <w:r w:rsidRPr="00C87558">
        <w:rPr>
          <w:rFonts w:ascii="David" w:hAnsi="David"/>
          <w:sz w:val="24"/>
          <w:rtl/>
        </w:rPr>
        <w:t>שולחן ערוך</w:t>
      </w:r>
      <w:r>
        <w:rPr>
          <w:rFonts w:ascii="David" w:hAnsi="David" w:hint="cs"/>
          <w:sz w:val="24"/>
          <w:rtl/>
        </w:rPr>
        <w:t>"</w:t>
      </w:r>
      <w:r w:rsidRPr="00C87558">
        <w:rPr>
          <w:rFonts w:ascii="David" w:hAnsi="David"/>
          <w:sz w:val="24"/>
          <w:rtl/>
        </w:rPr>
        <w:t xml:space="preserve"> מגדולי 'הדור הישן' של פוסקי ההלכה? שלצד העובדה שצריך ללמוד וללמד תורה, ולצד מקצוע הלימוד אותו כל אחד מלמד, ל'איך', לניגון הטהור, לרגישות האינסופית, לאהבה הגדולה לתלמיד, לקשר האישי, לדאגה ה</w:t>
      </w:r>
      <w:r>
        <w:rPr>
          <w:rFonts w:ascii="David" w:hAnsi="David"/>
          <w:sz w:val="24"/>
          <w:rtl/>
        </w:rPr>
        <w:t>אישית והאכפתיות – יש משמעות רבה</w:t>
      </w:r>
      <w:r w:rsidRPr="00C87558">
        <w:rPr>
          <w:rFonts w:ascii="David" w:hAnsi="David"/>
          <w:sz w:val="24"/>
          <w:rtl/>
        </w:rPr>
        <w:t xml:space="preserve"> והם שבו</w:t>
      </w:r>
      <w:r>
        <w:rPr>
          <w:rFonts w:ascii="David" w:hAnsi="David"/>
          <w:sz w:val="24"/>
          <w:rtl/>
        </w:rPr>
        <w:t>נים את נפש המורה, את נפש התלמיד</w:t>
      </w:r>
      <w:r w:rsidRPr="00C87558">
        <w:rPr>
          <w:rFonts w:ascii="David" w:hAnsi="David"/>
          <w:sz w:val="24"/>
          <w:rtl/>
        </w:rPr>
        <w:t xml:space="preserve"> ואת קשר הלבבות.</w:t>
      </w:r>
    </w:p>
    <w:p w14:paraId="4A4C41AB"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6A801C47" w14:textId="2C0D0C94" w:rsidR="000F312E" w:rsidRDefault="000F312E" w:rsidP="000F312E">
      <w:pPr>
        <w:rPr>
          <w:rFonts w:ascii="David" w:hAnsi="David"/>
          <w:sz w:val="24"/>
          <w:rtl/>
        </w:rPr>
      </w:pPr>
      <w:r w:rsidRPr="00FD66B5">
        <w:rPr>
          <w:rFonts w:ascii="David" w:hAnsi="David"/>
          <w:b/>
          <w:bCs/>
          <w:sz w:val="24"/>
          <w:rtl/>
        </w:rPr>
        <w:t>מעורר השראה</w:t>
      </w:r>
    </w:p>
    <w:p w14:paraId="4FC9C3DB" w14:textId="77777777" w:rsidR="000F312E" w:rsidRPr="00FA7504" w:rsidRDefault="000F312E" w:rsidP="000F312E">
      <w:pPr>
        <w:rPr>
          <w:rFonts w:ascii="David" w:hAnsi="David"/>
          <w:sz w:val="24"/>
          <w:rtl/>
        </w:rPr>
      </w:pPr>
      <w:r w:rsidRPr="00FA7504">
        <w:rPr>
          <w:rFonts w:ascii="David" w:hAnsi="David"/>
          <w:sz w:val="24"/>
          <w:rtl/>
        </w:rPr>
        <w:t>החיבור של המורה עם התלמידים יכול לחצות את כל המחיצות הרשמיות, ובכך הופך המורה לאחד מ</w:t>
      </w:r>
      <w:r>
        <w:rPr>
          <w:rFonts w:ascii="David" w:hAnsi="David"/>
          <w:sz w:val="24"/>
          <w:rtl/>
        </w:rPr>
        <w:t>השותפים בבניית אישיותו של הילד</w:t>
      </w:r>
      <w:r>
        <w:rPr>
          <w:rFonts w:ascii="David" w:hAnsi="David" w:hint="cs"/>
          <w:sz w:val="24"/>
          <w:rtl/>
        </w:rPr>
        <w:t>.</w:t>
      </w:r>
    </w:p>
    <w:p w14:paraId="544D16A3" w14:textId="77777777" w:rsidR="00A348C5" w:rsidRDefault="00F03607" w:rsidP="00A348C5">
      <w:pPr>
        <w:rPr>
          <w:rFonts w:ascii="David" w:hAnsi="David"/>
          <w:sz w:val="24"/>
          <w:rtl/>
        </w:rPr>
      </w:pPr>
      <w:r>
        <w:rPr>
          <w:rFonts w:ascii="David" w:hAnsi="David" w:hint="cs"/>
          <w:b/>
          <w:bCs/>
          <w:sz w:val="24"/>
          <w:rtl/>
        </w:rPr>
        <w:t>שאלות לדיון</w:t>
      </w:r>
    </w:p>
    <w:p w14:paraId="0A6B9043" w14:textId="2C6A5132" w:rsidR="000F312E" w:rsidRPr="00C87558" w:rsidRDefault="000F312E" w:rsidP="00A348C5">
      <w:pPr>
        <w:rPr>
          <w:rFonts w:ascii="David" w:hAnsi="David"/>
          <w:sz w:val="24"/>
          <w:rtl/>
        </w:rPr>
      </w:pPr>
      <w:r w:rsidRPr="00FA7504">
        <w:rPr>
          <w:rFonts w:ascii="David" w:hAnsi="David"/>
          <w:sz w:val="24"/>
          <w:rtl/>
        </w:rPr>
        <w:t>מהם היתרונות של מפגש עם התלמיד מחוץ למסגרת הלימודית?</w:t>
      </w:r>
      <w:r>
        <w:rPr>
          <w:rFonts w:ascii="David" w:hAnsi="David" w:hint="cs"/>
          <w:sz w:val="24"/>
          <w:rtl/>
        </w:rPr>
        <w:t xml:space="preserve"> </w:t>
      </w:r>
      <w:r w:rsidRPr="00FA7504">
        <w:rPr>
          <w:rFonts w:ascii="David" w:hAnsi="David"/>
          <w:sz w:val="24"/>
          <w:rtl/>
        </w:rPr>
        <w:t>האם יש מקום להרחיב את המפגש</w:t>
      </w:r>
      <w:r w:rsidRPr="00C87558">
        <w:rPr>
          <w:rFonts w:ascii="David" w:hAnsi="David"/>
          <w:sz w:val="24"/>
          <w:rtl/>
        </w:rPr>
        <w:t xml:space="preserve"> עם התלמיד גם לביתו של המורה? </w:t>
      </w:r>
    </w:p>
    <w:p w14:paraId="5B8A1CCD" w14:textId="77777777" w:rsidR="000F312E" w:rsidRDefault="000F312E" w:rsidP="000F312E">
      <w:pPr>
        <w:pStyle w:val="2"/>
        <w:rPr>
          <w:rtl/>
        </w:rPr>
      </w:pPr>
      <w:bookmarkStart w:id="123" w:name="_Toc529175714"/>
      <w:bookmarkStart w:id="124" w:name="_Toc522789683"/>
      <w:r>
        <w:rPr>
          <w:rFonts w:hint="cs"/>
          <w:rtl/>
        </w:rPr>
        <w:t>כשאני מדליקה נרות שבת, אני מתפללת על תלמידיי</w:t>
      </w:r>
      <w:bookmarkEnd w:id="123"/>
    </w:p>
    <w:p w14:paraId="5C7FC2BB" w14:textId="77777777" w:rsidR="000F312E" w:rsidRPr="00A12961" w:rsidRDefault="000F312E" w:rsidP="000F312E">
      <w:pPr>
        <w:pStyle w:val="af4"/>
        <w:rPr>
          <w:sz w:val="36"/>
          <w:szCs w:val="36"/>
          <w:rtl/>
        </w:rPr>
      </w:pPr>
      <w:r w:rsidRPr="00A12961">
        <w:rPr>
          <w:sz w:val="20"/>
          <w:szCs w:val="24"/>
          <w:rtl/>
        </w:rPr>
        <w:t>התלמידים כמשפחה</w:t>
      </w:r>
      <w:bookmarkEnd w:id="124"/>
    </w:p>
    <w:p w14:paraId="2C5E6D1B" w14:textId="77777777" w:rsidR="000F312E" w:rsidRPr="00C87558" w:rsidRDefault="000F312E" w:rsidP="000F312E">
      <w:pPr>
        <w:rPr>
          <w:rFonts w:ascii="David" w:hAnsi="David"/>
          <w:sz w:val="24"/>
          <w:rtl/>
        </w:rPr>
      </w:pPr>
      <w:r w:rsidRPr="00C87558">
        <w:rPr>
          <w:rFonts w:ascii="David" w:hAnsi="David"/>
          <w:sz w:val="24"/>
          <w:rtl/>
        </w:rPr>
        <w:t xml:space="preserve">זכיתי לקחת חלק בערב השקת ספר שכתבה מורה שלימדה בחמ"ד שנים רבות, גב' מלכה סימן טוב. שם הספר הוא 'תלמיד לחיים' – על משקל 'מורה לחיים', כשהכיוון הוא לבחון מה המורה למדה מהתלמיד. זוהי שאלה שכל אחד מאתנו צריך לשאול את עצמו: איזה תלמיד אני נוצר איתי, או באופן רחב יותר – מה אני לומד מכל תלמיד? </w:t>
      </w:r>
    </w:p>
    <w:p w14:paraId="3D8C713C" w14:textId="77777777" w:rsidR="000F312E" w:rsidRPr="00C87558" w:rsidRDefault="000F312E" w:rsidP="000F312E">
      <w:pPr>
        <w:rPr>
          <w:rFonts w:ascii="David" w:hAnsi="David"/>
          <w:sz w:val="24"/>
          <w:rtl/>
        </w:rPr>
      </w:pPr>
      <w:r w:rsidRPr="00C87558">
        <w:rPr>
          <w:rFonts w:ascii="David" w:hAnsi="David"/>
          <w:sz w:val="24"/>
          <w:rtl/>
        </w:rPr>
        <w:t>בספר מתארת המורה מלכה מפגש עם עשרה מתלמידיה בעבר, כשהיא</w:t>
      </w:r>
      <w:r>
        <w:rPr>
          <w:rFonts w:ascii="David" w:hAnsi="David"/>
          <w:sz w:val="24"/>
          <w:rtl/>
        </w:rPr>
        <w:t xml:space="preserve"> חוזרת עמם לשנים </w:t>
      </w:r>
      <w:r w:rsidRPr="00C87558">
        <w:rPr>
          <w:rFonts w:ascii="David" w:hAnsi="David"/>
          <w:sz w:val="24"/>
          <w:rtl/>
        </w:rPr>
        <w:t>בהן זכתה להיות מורה שלהם. הם מספרים מה הייתה החוויה שלהם בהיותם תלמידים, איך נראית ההשפעה של המורה מלכה עליהם ממרחק של שנים ר</w:t>
      </w:r>
      <w:r>
        <w:rPr>
          <w:rFonts w:ascii="David" w:hAnsi="David"/>
          <w:sz w:val="24"/>
          <w:rtl/>
        </w:rPr>
        <w:t xml:space="preserve">בות, והיא חוזרת לרגעים בהם </w:t>
      </w:r>
      <w:r w:rsidRPr="00C87558">
        <w:rPr>
          <w:rFonts w:ascii="David" w:hAnsi="David"/>
          <w:sz w:val="24"/>
          <w:rtl/>
        </w:rPr>
        <w:t>ראתה את התלמידים באור שמצליח להעצים אותה כמורה. זהו ספר מרתק, שלצד העולם המקצועי שבו (המורה מלכה לימדה אסטרטגיות למידה לתלמידים בעלי קשיי למידה) אתה למד ממנו מה כוחו ומשמעותו של איש מקצוע היוצר מהפך בחייהם של אנשים. הספר מלמד על התפקיד האנושי, האימהי והמחנך של המורה ה'מקצועי'.</w:t>
      </w:r>
    </w:p>
    <w:p w14:paraId="4FE0EF20" w14:textId="77777777" w:rsidR="000F312E" w:rsidRPr="00C87558" w:rsidRDefault="000F312E" w:rsidP="000F312E">
      <w:pPr>
        <w:rPr>
          <w:rFonts w:ascii="David" w:hAnsi="David"/>
          <w:sz w:val="24"/>
          <w:rtl/>
        </w:rPr>
      </w:pPr>
    </w:p>
    <w:p w14:paraId="034280C9" w14:textId="77777777" w:rsidR="000F312E" w:rsidRPr="00C87558" w:rsidRDefault="000F312E" w:rsidP="000F312E">
      <w:pPr>
        <w:rPr>
          <w:rFonts w:ascii="David" w:hAnsi="David"/>
          <w:sz w:val="24"/>
          <w:rtl/>
        </w:rPr>
      </w:pPr>
      <w:r>
        <w:rPr>
          <w:rFonts w:ascii="David" w:hAnsi="David"/>
          <w:sz w:val="24"/>
          <w:rtl/>
        </w:rPr>
        <w:t>בספרה</w:t>
      </w:r>
      <w:r>
        <w:rPr>
          <w:rFonts w:ascii="David" w:hAnsi="David" w:hint="cs"/>
          <w:sz w:val="24"/>
          <w:rtl/>
        </w:rPr>
        <w:t xml:space="preserve"> מציינת</w:t>
      </w:r>
      <w:r>
        <w:rPr>
          <w:rFonts w:ascii="David" w:hAnsi="David"/>
          <w:sz w:val="24"/>
          <w:rtl/>
        </w:rPr>
        <w:t xml:space="preserve"> המורה מלכה</w:t>
      </w:r>
      <w:r w:rsidRPr="00C87558">
        <w:rPr>
          <w:rFonts w:ascii="David" w:hAnsi="David"/>
          <w:sz w:val="24"/>
          <w:rtl/>
        </w:rPr>
        <w:t xml:space="preserve"> את המפגש של התלמיד עם המורה מעבר לדלת הכיתה כמרכיב בולט בקשר שלה עם התלמידים. במהלך הערב עלה במחשבתי שיש מקום להעלות על נס את המפגש הזה, המוסיף עוד צורה וצבע ל'בית חינוך כמשפחה'. המורה מלכה מספרת על כך בספרה בכמה הקשרים: </w:t>
      </w:r>
    </w:p>
    <w:p w14:paraId="2953508D" w14:textId="77777777" w:rsidR="000F312E" w:rsidRPr="00C87558" w:rsidRDefault="000F312E" w:rsidP="000F312E">
      <w:pPr>
        <w:ind w:left="720"/>
        <w:rPr>
          <w:rFonts w:ascii="David" w:hAnsi="David"/>
          <w:sz w:val="24"/>
          <w:rtl/>
        </w:rPr>
      </w:pPr>
      <w:r w:rsidRPr="00C87558">
        <w:rPr>
          <w:rFonts w:ascii="David" w:hAnsi="David"/>
          <w:sz w:val="24"/>
          <w:rtl/>
        </w:rPr>
        <w:t xml:space="preserve">אצל </w:t>
      </w:r>
      <w:r>
        <w:rPr>
          <w:rFonts w:ascii="David" w:hAnsi="David"/>
          <w:sz w:val="24"/>
          <w:rtl/>
        </w:rPr>
        <w:t xml:space="preserve">חגית העניין הסתבך עוד יותר החל </w:t>
      </w:r>
      <w:r>
        <w:rPr>
          <w:rFonts w:ascii="David" w:hAnsi="David" w:hint="cs"/>
          <w:sz w:val="24"/>
          <w:rtl/>
        </w:rPr>
        <w:t>מ</w:t>
      </w:r>
      <w:r w:rsidRPr="00C87558">
        <w:rPr>
          <w:rFonts w:ascii="David" w:hAnsi="David"/>
          <w:sz w:val="24"/>
          <w:rtl/>
        </w:rPr>
        <w:t xml:space="preserve">אותו יום שבו נפגעו אמה ואחיה בפיגוע טרור בירושלים. לא אשכח את אותו היום. המזכירה קראה לי, ובעיניים דומעות דיווחה לי על מה שאירע. הייתה זו תקופה קשה של פיגועים רבים בירושלים, האווירה בארץ הייתה קשה מנשוא, ועוד יותר כשהאירוע מתקשר אליך מהיכרות קרובה. </w:t>
      </w:r>
    </w:p>
    <w:p w14:paraId="7C45E72C" w14:textId="77777777" w:rsidR="000F312E" w:rsidRPr="00C87558" w:rsidRDefault="000F312E" w:rsidP="000F312E">
      <w:pPr>
        <w:ind w:left="720"/>
        <w:rPr>
          <w:rFonts w:ascii="David" w:hAnsi="David"/>
          <w:sz w:val="24"/>
          <w:rtl/>
        </w:rPr>
      </w:pPr>
      <w:r>
        <w:rPr>
          <w:rFonts w:ascii="David" w:hAnsi="David"/>
          <w:sz w:val="24"/>
          <w:rtl/>
        </w:rPr>
        <w:t>עם הישמע הדבר</w:t>
      </w:r>
      <w:r w:rsidRPr="00C87558">
        <w:rPr>
          <w:rFonts w:ascii="David" w:hAnsi="David"/>
          <w:sz w:val="24"/>
          <w:rtl/>
        </w:rPr>
        <w:t xml:space="preserve"> מיד התגייסו כל אנשי הצוות ועטפו את חגית בתמיכה ו</w:t>
      </w:r>
      <w:r>
        <w:rPr>
          <w:rFonts w:ascii="David" w:hAnsi="David" w:hint="cs"/>
          <w:sz w:val="24"/>
          <w:rtl/>
        </w:rPr>
        <w:t>ב</w:t>
      </w:r>
      <w:r w:rsidRPr="00C87558">
        <w:rPr>
          <w:rFonts w:ascii="David" w:hAnsi="David"/>
          <w:sz w:val="24"/>
          <w:rtl/>
        </w:rPr>
        <w:t>אהבה. לאחר זמן</w:t>
      </w:r>
      <w:r>
        <w:rPr>
          <w:rFonts w:ascii="David" w:hAnsi="David"/>
          <w:sz w:val="24"/>
          <w:rtl/>
        </w:rPr>
        <w:t xml:space="preserve"> קצר באו לבית הספר קרובי משפחתה</w:t>
      </w:r>
      <w:r w:rsidRPr="00C87558">
        <w:rPr>
          <w:rFonts w:ascii="David" w:hAnsi="David"/>
          <w:sz w:val="24"/>
          <w:rtl/>
        </w:rPr>
        <w:t xml:space="preserve"> ולקחו את חגית לבקר את אמה. ל</w:t>
      </w:r>
      <w:r>
        <w:rPr>
          <w:rFonts w:ascii="David" w:hAnsi="David" w:hint="cs"/>
          <w:sz w:val="24"/>
          <w:rtl/>
        </w:rPr>
        <w:t>י</w:t>
      </w:r>
      <w:r w:rsidRPr="00C87558">
        <w:rPr>
          <w:rFonts w:ascii="David" w:hAnsi="David"/>
          <w:sz w:val="24"/>
          <w:rtl/>
        </w:rPr>
        <w:t>בי יצא אל חגית הקטנה והאבודה. ילדה קטנה הנושאת על כתפיה חבילה גדולה וכבדה כל כך, יותר ממה שהייתה מסוגלת לשאת. רציתי כל כך לעזור לה, ובאחד הימים לאחר הפיגוע הצעתי לחגית שלמחרת תתלווה אלי לביתי אחרי שעות הלימודים, ותהיה אורחת שלי. חגית אכן שמחה לבוא לבית של המורה, דבר מיוחד שאינו קורה לכל תלמידה בבית הספר. כך התחילה המסורת: במשך שנתיים, מדי יום שלישי, הייתה חגית באה לביתי, אוכלת ארוחה חמה יחד איתי ועם ילדי</w:t>
      </w:r>
      <w:r>
        <w:rPr>
          <w:rFonts w:ascii="David" w:hAnsi="David" w:hint="cs"/>
          <w:sz w:val="24"/>
          <w:rtl/>
        </w:rPr>
        <w:t>י</w:t>
      </w:r>
      <w:r w:rsidRPr="00C87558">
        <w:rPr>
          <w:rFonts w:ascii="David" w:hAnsi="David"/>
          <w:sz w:val="24"/>
          <w:rtl/>
        </w:rPr>
        <w:t>, מכינה שיעורי בית ומשחקת במחשב או עם ילדי</w:t>
      </w:r>
      <w:r>
        <w:rPr>
          <w:rFonts w:ascii="David" w:hAnsi="David" w:hint="cs"/>
          <w:sz w:val="24"/>
          <w:rtl/>
        </w:rPr>
        <w:t>י</w:t>
      </w:r>
      <w:r w:rsidRPr="00C87558">
        <w:rPr>
          <w:rFonts w:ascii="David" w:hAnsi="David"/>
          <w:sz w:val="24"/>
          <w:rtl/>
        </w:rPr>
        <w:t xml:space="preserve"> עד שמישהו מבני משפחתה בא לאסוף אותה לביתה. עבור חגית היו ביקורים אלה מתנה לחיים, כך התברר בשיחתנו, ואני לא תיארתי לעצמי איזו השפעה הייתה למפגשים אלה גם על</w:t>
      </w:r>
      <w:r>
        <w:rPr>
          <w:rFonts w:ascii="David" w:hAnsi="David" w:hint="cs"/>
          <w:sz w:val="24"/>
          <w:rtl/>
        </w:rPr>
        <w:t>י</w:t>
      </w:r>
      <w:r w:rsidRPr="00C87558">
        <w:rPr>
          <w:rFonts w:ascii="David" w:hAnsi="David"/>
          <w:sz w:val="24"/>
          <w:rtl/>
        </w:rPr>
        <w:t>י. 'אני לא יכולה להעביר לך את גודל המעשה שעשית... זה היה מעשה שאין הרבה שהיו עושים אותו, לקחת תלמידה לבית של המורה. עד אז הרגשתי שאף אחד לא מאמין בי... והנה יש מישהי אחת שמאמינה! היית עבורי האור בקצה המנהרה. אין הרבה אנשים כאלה... נטעת בי את האמונה שאני יכולה! האמונה הזו נשארה בי עד היום, ובזכות זה רציתי להוכיח שאני יכולה. כל הזמן, כל השנים, אני במלחמה להוכיח את עצמי. מה שמדרבן אותי לעשות הכול, להתגבר על כל מכשול, לא משנה מה – אם זה להצליח במבחנים, אם זה לכתוב עבודות, אם זה להצליח לקבל תפקיד שווה בצבא – זו הידיעה שהייתה לי מלכה שאמרה לי 'את יכולה!'. דעי לך שזה מה שמחזיק אותי. גם אם לא הצלחתי במועד א', המשכתי למועד ב'. עד היום קשה לי ללמוד למבחנים, אבל אני לומדת... כשאת באה למורה הבי</w:t>
      </w:r>
      <w:r>
        <w:rPr>
          <w:rFonts w:ascii="David" w:hAnsi="David"/>
          <w:sz w:val="24"/>
          <w:rtl/>
        </w:rPr>
        <w:t>תה, לא בבית הספר, את יותר חופשי</w:t>
      </w:r>
      <w:r w:rsidRPr="00C87558">
        <w:rPr>
          <w:rFonts w:ascii="David" w:hAnsi="David"/>
          <w:sz w:val="24"/>
          <w:rtl/>
        </w:rPr>
        <w:t>ה. ואת לא ויתרת לי. גם כשלא רציתי ללמוד, לא היית מ</w:t>
      </w:r>
      <w:r>
        <w:rPr>
          <w:rFonts w:ascii="David" w:hAnsi="David"/>
          <w:sz w:val="24"/>
          <w:rtl/>
        </w:rPr>
        <w:t>וותרת לי. נתת לי המון! בחיים</w:t>
      </w:r>
      <w:r w:rsidRPr="00C87558">
        <w:rPr>
          <w:rFonts w:ascii="David" w:hAnsi="David"/>
          <w:sz w:val="24"/>
          <w:rtl/>
        </w:rPr>
        <w:t xml:space="preserve"> לא אשכח את זה'.</w:t>
      </w:r>
    </w:p>
    <w:p w14:paraId="20C26B70" w14:textId="77777777" w:rsidR="000F312E" w:rsidRPr="00C87558" w:rsidRDefault="000F312E" w:rsidP="000F312E">
      <w:pPr>
        <w:ind w:left="720"/>
        <w:rPr>
          <w:rFonts w:ascii="David" w:hAnsi="David"/>
          <w:sz w:val="24"/>
          <w:rtl/>
        </w:rPr>
      </w:pPr>
    </w:p>
    <w:p w14:paraId="5DA06341" w14:textId="77777777" w:rsidR="000F312E" w:rsidRPr="00C87558" w:rsidRDefault="000F312E" w:rsidP="000F312E">
      <w:pPr>
        <w:ind w:left="720"/>
        <w:rPr>
          <w:rFonts w:ascii="David" w:hAnsi="David"/>
          <w:sz w:val="24"/>
          <w:rtl/>
        </w:rPr>
      </w:pPr>
      <w:r w:rsidRPr="00C87558">
        <w:rPr>
          <w:rFonts w:ascii="David" w:hAnsi="David"/>
          <w:sz w:val="24"/>
          <w:rtl/>
        </w:rPr>
        <w:t>באחד הימים שקעתי במחשבות על שנות ילדותי בבית הספר, ולפתע נזכרתי בדמותו של הרב וייס, שהיה מחנך שלי בטורונטו בכיתה ג' ובכיתה ה'... פתאום נזכרתי באותן שבתות שבהן הלכתי עם</w:t>
      </w:r>
      <w:r>
        <w:rPr>
          <w:rFonts w:ascii="David" w:hAnsi="David"/>
          <w:sz w:val="24"/>
          <w:rtl/>
        </w:rPr>
        <w:t xml:space="preserve"> חברתי מרים לביתו של הרב וייס.</w:t>
      </w:r>
      <w:r w:rsidRPr="00C87558">
        <w:rPr>
          <w:rFonts w:ascii="David" w:hAnsi="David"/>
          <w:sz w:val="24"/>
          <w:rtl/>
        </w:rPr>
        <w:t xml:space="preserve"> כנראה גם הביקורים בביתו לימדו אותי שהתפקיד המורה אינו מסתיים בין ארבעת כותלי בית הספר. החיבור של המורה עם התלמידים יכול לחצות את כל המחיצות הרשמיות, ובכך הופך המורה לאחד מהשותפים בבניית אישיותו של הילד.</w:t>
      </w:r>
    </w:p>
    <w:p w14:paraId="6D0C9DF6" w14:textId="77777777" w:rsidR="000F312E" w:rsidRPr="00C87558" w:rsidRDefault="000F312E" w:rsidP="000F312E">
      <w:pPr>
        <w:ind w:left="720"/>
        <w:rPr>
          <w:rFonts w:ascii="David" w:hAnsi="David"/>
          <w:sz w:val="24"/>
          <w:rtl/>
        </w:rPr>
      </w:pPr>
    </w:p>
    <w:p w14:paraId="1814CF0B" w14:textId="77777777" w:rsidR="000F312E" w:rsidRPr="00C87558" w:rsidRDefault="000F312E" w:rsidP="000F312E">
      <w:pPr>
        <w:ind w:left="720"/>
        <w:rPr>
          <w:rFonts w:ascii="David" w:hAnsi="David"/>
          <w:sz w:val="24"/>
          <w:rtl/>
        </w:rPr>
      </w:pPr>
      <w:r w:rsidRPr="00C87558">
        <w:rPr>
          <w:rFonts w:ascii="David" w:hAnsi="David"/>
          <w:sz w:val="24"/>
          <w:rtl/>
        </w:rPr>
        <w:t>לפני זמן מה רציתי לשמח אותו לכבוד יום הולדתו ולהזמין אותו לבילוי, והתרגשתי מאוד לשמוע את בקשתו: 'אם את חושבת על מסעדה או משהו כזה, אז אני רוצה לבקש שתזמיני גם את א</w:t>
      </w:r>
      <w:r>
        <w:rPr>
          <w:rFonts w:ascii="David" w:hAnsi="David" w:hint="cs"/>
          <w:sz w:val="24"/>
          <w:rtl/>
        </w:rPr>
        <w:t>י</w:t>
      </w:r>
      <w:r w:rsidRPr="00C87558">
        <w:rPr>
          <w:rFonts w:ascii="David" w:hAnsi="David"/>
          <w:sz w:val="24"/>
          <w:rtl/>
        </w:rPr>
        <w:t>מא. היא מעולם לא אכלה סטייק או המבורגר במסעדה בשרית, ואני כל כך רוצה שתאכל. לא אכפת לי שלא אוכל ושהיא תאכל במקומי'. גם כשנכנסתי איתו לחנות צעצועים כדי שיבחר מתנה, שוב פנה אלי בבקשה: 'אני רוצה להוריד 20 שקלים מ</w:t>
      </w:r>
      <w:r>
        <w:rPr>
          <w:rFonts w:ascii="David" w:hAnsi="David"/>
          <w:sz w:val="24"/>
          <w:rtl/>
        </w:rPr>
        <w:t>סכום המתנה שלי</w:t>
      </w:r>
      <w:r w:rsidRPr="00C87558">
        <w:rPr>
          <w:rFonts w:ascii="David" w:hAnsi="David"/>
          <w:sz w:val="24"/>
          <w:rtl/>
        </w:rPr>
        <w:t xml:space="preserve"> ולקנות לא</w:t>
      </w:r>
      <w:r>
        <w:rPr>
          <w:rFonts w:ascii="David" w:hAnsi="David" w:hint="cs"/>
          <w:sz w:val="24"/>
          <w:rtl/>
        </w:rPr>
        <w:t>י</w:t>
      </w:r>
      <w:r w:rsidRPr="00C87558">
        <w:rPr>
          <w:rFonts w:ascii="David" w:hAnsi="David"/>
          <w:sz w:val="24"/>
          <w:rtl/>
        </w:rPr>
        <w:t>מא משהו בכסף הזה. למי מגיע מתנה יותר מא</w:t>
      </w:r>
      <w:r>
        <w:rPr>
          <w:rFonts w:ascii="David" w:hAnsi="David" w:hint="cs"/>
          <w:sz w:val="24"/>
          <w:rtl/>
        </w:rPr>
        <w:t>י</w:t>
      </w:r>
      <w:r w:rsidRPr="00C87558">
        <w:rPr>
          <w:rFonts w:ascii="David" w:hAnsi="David"/>
          <w:sz w:val="24"/>
          <w:rtl/>
        </w:rPr>
        <w:t xml:space="preserve">מא שהילד שלה חוגג יום הולדת'? ממש התרגשתי מהילד הזה, ומובן ששתי הבקשות התמלאו. את יום ההולדת שלו חגגנו יחד עם אמו במסעדה בשרית, ויונתן קנה לה זוג עגילים שנראה לו שיתאימו לה. </w:t>
      </w:r>
    </w:p>
    <w:p w14:paraId="7157A964" w14:textId="77777777" w:rsidR="000F312E" w:rsidRPr="00C87558" w:rsidRDefault="000F312E" w:rsidP="000F312E">
      <w:pPr>
        <w:ind w:left="720"/>
        <w:rPr>
          <w:rFonts w:ascii="David" w:hAnsi="David"/>
          <w:sz w:val="24"/>
          <w:rtl/>
        </w:rPr>
      </w:pPr>
    </w:p>
    <w:p w14:paraId="4B0A5DB5" w14:textId="77777777" w:rsidR="000F312E" w:rsidRPr="00C87558" w:rsidRDefault="000F312E" w:rsidP="000F312E">
      <w:pPr>
        <w:ind w:left="720"/>
        <w:rPr>
          <w:rFonts w:ascii="David" w:hAnsi="David"/>
          <w:sz w:val="24"/>
          <w:rtl/>
        </w:rPr>
      </w:pPr>
      <w:r w:rsidRPr="00C87558">
        <w:rPr>
          <w:rFonts w:ascii="David" w:hAnsi="David"/>
          <w:sz w:val="24"/>
          <w:rtl/>
        </w:rPr>
        <w:t>כשאביטל הייתה בכיתה ב', טרם יציאתנו לחופשת הפסח, פגשתי את דניאלה כרגיל בכניסה לבית הספר, והתעניינתי לגבי תכניותיה לחג. כששמעתי שעד כה לא קיבלה כל הזמנה להסב אל שולחן הסדר, ושהשתיים מתעתדות לחגוג לבדן את החג, נחמץ ל</w:t>
      </w:r>
      <w:r>
        <w:rPr>
          <w:rFonts w:ascii="David" w:hAnsi="David" w:hint="cs"/>
          <w:sz w:val="24"/>
          <w:rtl/>
        </w:rPr>
        <w:t>י</w:t>
      </w:r>
      <w:r w:rsidRPr="00C87558">
        <w:rPr>
          <w:rFonts w:ascii="David" w:hAnsi="David"/>
          <w:sz w:val="24"/>
          <w:rtl/>
        </w:rPr>
        <w:t xml:space="preserve">בי. הייתה זו הזדמנות עבור משפחתי לקיים הלכה למעשה את הקטע הראשון שאנו קוראים מדי שנה בהגדה של פסח, 'כל דצריך ייתי ויפסח'. </w:t>
      </w:r>
    </w:p>
    <w:p w14:paraId="67B9D6AC" w14:textId="77777777" w:rsidR="000F312E" w:rsidRPr="00C87558" w:rsidRDefault="000F312E" w:rsidP="000F312E">
      <w:pPr>
        <w:ind w:left="720"/>
        <w:rPr>
          <w:rFonts w:ascii="David" w:hAnsi="David"/>
          <w:sz w:val="24"/>
          <w:rtl/>
        </w:rPr>
      </w:pPr>
      <w:r w:rsidRPr="00C87558">
        <w:rPr>
          <w:rFonts w:ascii="David" w:hAnsi="David"/>
          <w:sz w:val="24"/>
          <w:rtl/>
        </w:rPr>
        <w:t>אביטל ודניאלה הגיעו לביתנו לב</w:t>
      </w:r>
      <w:r>
        <w:rPr>
          <w:rFonts w:ascii="David" w:hAnsi="David"/>
          <w:sz w:val="24"/>
          <w:rtl/>
        </w:rPr>
        <w:t>ושות חג כמה שעות לפני כניסת החג</w:t>
      </w:r>
      <w:r w:rsidRPr="00C87558">
        <w:rPr>
          <w:rFonts w:ascii="David" w:hAnsi="David"/>
          <w:sz w:val="24"/>
          <w:rtl/>
        </w:rPr>
        <w:t xml:space="preserve"> והצטרפו אל האורחים: הורי</w:t>
      </w:r>
      <w:r>
        <w:rPr>
          <w:rFonts w:ascii="David" w:hAnsi="David" w:hint="cs"/>
          <w:sz w:val="24"/>
          <w:rtl/>
        </w:rPr>
        <w:t>י</w:t>
      </w:r>
      <w:r w:rsidRPr="00C87558">
        <w:rPr>
          <w:rFonts w:ascii="David" w:hAnsi="David"/>
          <w:sz w:val="24"/>
          <w:rtl/>
        </w:rPr>
        <w:t>, ילד</w:t>
      </w:r>
      <w:r>
        <w:rPr>
          <w:rFonts w:ascii="David" w:hAnsi="David" w:hint="cs"/>
          <w:sz w:val="24"/>
          <w:rtl/>
        </w:rPr>
        <w:t>י</w:t>
      </w:r>
      <w:r w:rsidRPr="00C87558">
        <w:rPr>
          <w:rFonts w:ascii="David" w:hAnsi="David"/>
          <w:sz w:val="24"/>
          <w:rtl/>
        </w:rPr>
        <w:t>י ונכד</w:t>
      </w:r>
      <w:r>
        <w:rPr>
          <w:rFonts w:ascii="David" w:hAnsi="David" w:hint="cs"/>
          <w:sz w:val="24"/>
          <w:rtl/>
        </w:rPr>
        <w:t>י</w:t>
      </w:r>
      <w:r w:rsidRPr="00C87558">
        <w:rPr>
          <w:rFonts w:ascii="David" w:hAnsi="David"/>
          <w:sz w:val="24"/>
          <w:rtl/>
        </w:rPr>
        <w:t>י. אביטל יצרה קשר עם כל המסובים בקלות. ברגישותה  הרבה זיהתה את 'זקן השבט', הוא אבי, הושיטה לו ידה ואמרה: 'שלום, קוראים לי אביטל. נעים מאוד. אתה שם לב שאני קטנה? יש ל</w:t>
      </w:r>
      <w:r>
        <w:rPr>
          <w:rFonts w:ascii="David" w:hAnsi="David"/>
          <w:sz w:val="24"/>
          <w:rtl/>
        </w:rPr>
        <w:t>י בעיית גדילה... אבל אל תדאג, אני ילדה מאוד פופולרית!'</w:t>
      </w:r>
    </w:p>
    <w:p w14:paraId="5F6D703B" w14:textId="77777777" w:rsidR="000F312E" w:rsidRPr="00C87558" w:rsidRDefault="000F312E" w:rsidP="000F312E">
      <w:pPr>
        <w:ind w:left="720"/>
        <w:rPr>
          <w:rFonts w:ascii="David" w:hAnsi="David"/>
          <w:sz w:val="24"/>
          <w:rtl/>
        </w:rPr>
      </w:pPr>
      <w:r>
        <w:rPr>
          <w:rFonts w:ascii="David" w:hAnsi="David"/>
          <w:sz w:val="24"/>
          <w:rtl/>
        </w:rPr>
        <w:t>היה זה ליל סדר מיוחד במינו</w:t>
      </w:r>
      <w:r w:rsidRPr="00C87558">
        <w:rPr>
          <w:rFonts w:ascii="David" w:hAnsi="David"/>
          <w:sz w:val="24"/>
          <w:rtl/>
        </w:rPr>
        <w:t xml:space="preserve"> ועד היום כולנו זוכרים אותו לטובה, ובמיוחד את חלקה של אביטל בו. ללא כל בושה או הסתייגות פנתה אל בעלי ושאלה שאלות, כפי שמצופה מן הילדים במעמד זה. היא השתתפה בשיר</w:t>
      </w:r>
      <w:r>
        <w:rPr>
          <w:rFonts w:ascii="David" w:hAnsi="David"/>
          <w:sz w:val="24"/>
          <w:rtl/>
        </w:rPr>
        <w:t>ה ובמשחקים ואף הוסיפה מידיעותיה</w:t>
      </w:r>
      <w:r w:rsidRPr="00C87558">
        <w:rPr>
          <w:rFonts w:ascii="David" w:hAnsi="David"/>
          <w:sz w:val="24"/>
          <w:rtl/>
        </w:rPr>
        <w:t xml:space="preserve"> וחיפשה עם כולם את האפיקומן. במיוחד התלהבה מהמנהג המיוחד של העדה הפרסית (מוצאו של בעלי), שלפיו בזמן ששרים את הפיוט 'דיינו' נוטלי</w:t>
      </w:r>
      <w:r>
        <w:rPr>
          <w:rFonts w:ascii="David" w:hAnsi="David"/>
          <w:sz w:val="24"/>
          <w:rtl/>
        </w:rPr>
        <w:t xml:space="preserve">ם המסובים בידם גבעול בצל ירוק, </w:t>
      </w:r>
      <w:r>
        <w:rPr>
          <w:rFonts w:ascii="David" w:hAnsi="David" w:hint="cs"/>
          <w:sz w:val="24"/>
          <w:rtl/>
        </w:rPr>
        <w:t>ו</w:t>
      </w:r>
      <w:r w:rsidRPr="00C87558">
        <w:rPr>
          <w:rFonts w:ascii="David" w:hAnsi="David"/>
          <w:sz w:val="24"/>
          <w:rtl/>
        </w:rPr>
        <w:t>בו מכים את הסועדים במכות המדומות למכות שקיבלו העברים מהניצים במצרים. אביטל קלטה במהירות את הרעיון והצטרפה לכל אותם 'ניצים' בשמחה ובצהלה. ליל סדר זה היווה הזדמנות נוספת עבורי לחצות את הגבול בין תפקידי הפורמלי לבין חיי הפרט.</w:t>
      </w:r>
    </w:p>
    <w:p w14:paraId="047768EB" w14:textId="77777777" w:rsidR="000F312E" w:rsidRDefault="000F312E" w:rsidP="000F312E">
      <w:pPr>
        <w:rPr>
          <w:rFonts w:ascii="David" w:hAnsi="David"/>
          <w:sz w:val="24"/>
          <w:rtl/>
        </w:rPr>
      </w:pPr>
    </w:p>
    <w:p w14:paraId="7400BEE8" w14:textId="77777777" w:rsidR="000F312E" w:rsidRPr="00C87558" w:rsidRDefault="000F312E" w:rsidP="000F312E">
      <w:pPr>
        <w:rPr>
          <w:rFonts w:ascii="David" w:hAnsi="David"/>
          <w:sz w:val="24"/>
          <w:rtl/>
        </w:rPr>
      </w:pPr>
      <w:r w:rsidRPr="00C87558">
        <w:rPr>
          <w:rFonts w:ascii="David" w:hAnsi="David"/>
          <w:sz w:val="24"/>
          <w:rtl/>
        </w:rPr>
        <w:t>התיאורים חזקים מא</w:t>
      </w:r>
      <w:r>
        <w:rPr>
          <w:rFonts w:ascii="David" w:hAnsi="David" w:hint="cs"/>
          <w:sz w:val="24"/>
          <w:rtl/>
        </w:rPr>
        <w:t>ו</w:t>
      </w:r>
      <w:r>
        <w:rPr>
          <w:rFonts w:ascii="David" w:hAnsi="David"/>
          <w:sz w:val="24"/>
          <w:rtl/>
        </w:rPr>
        <w:t>ד ו</w:t>
      </w:r>
      <w:r w:rsidRPr="00C87558">
        <w:rPr>
          <w:rFonts w:ascii="David" w:hAnsi="David"/>
          <w:sz w:val="24"/>
          <w:rtl/>
        </w:rPr>
        <w:t xml:space="preserve">מצביעים על כוחו של מפגש בלתי אמצעי של מורה ותלמיד, לאו דווקא בתוך כיתת הלימוד ולא בשטח בית הספר. </w:t>
      </w:r>
    </w:p>
    <w:p w14:paraId="5BA8CBAE" w14:textId="77777777" w:rsidR="000F312E" w:rsidRPr="00C87558" w:rsidRDefault="000F312E" w:rsidP="000F312E">
      <w:pPr>
        <w:rPr>
          <w:rFonts w:ascii="David" w:hAnsi="David"/>
          <w:sz w:val="24"/>
          <w:rtl/>
        </w:rPr>
      </w:pPr>
      <w:r w:rsidRPr="00C87558">
        <w:rPr>
          <w:rFonts w:ascii="David" w:hAnsi="David"/>
          <w:sz w:val="24"/>
          <w:rtl/>
        </w:rPr>
        <w:t xml:space="preserve">יש מקום וייחודיות לכל אחד מהמפגשים שבין מורה לתלמיד: בכיתה, בתוך מהלך השיעור, כשיש הארה מתוך טקסט לימודי, או אחרי דיון אינטלקטואלי של חברי הכיתה; בשיחה אישית של ארבע עיניים בפינה שקטה בבית הספר, בה משתף התלמיד את המורה בעולמו האישי ומתלבט עמו על נושאים שמעסיקים אותו; בטיול שנתי או בשבת עיון, כשהשיחות הן מזדמנות ולא 'מסודרות', ואין קירות שמגבילים את הנושא, את סדר הדוברים ואת מה שמצופה שכל אחד יאמר על פי תפקידו במשחק. בחוץ יש כללים אחרים, ויש גם מקום ייחודי לביקור הבית של מורה בבית התלמיד (נושא עליו כתבנו במקום אחר). </w:t>
      </w:r>
    </w:p>
    <w:p w14:paraId="759AC6B9" w14:textId="77777777" w:rsidR="000F312E" w:rsidRPr="00C87558" w:rsidRDefault="000F312E" w:rsidP="000F312E">
      <w:pPr>
        <w:rPr>
          <w:rFonts w:ascii="David" w:hAnsi="David"/>
          <w:sz w:val="24"/>
          <w:rtl/>
        </w:rPr>
      </w:pPr>
      <w:r>
        <w:rPr>
          <w:rFonts w:ascii="David" w:hAnsi="David"/>
          <w:sz w:val="24"/>
          <w:rtl/>
        </w:rPr>
        <w:t xml:space="preserve">יש </w:t>
      </w:r>
      <w:r w:rsidRPr="00C87558">
        <w:rPr>
          <w:rFonts w:ascii="David" w:hAnsi="David"/>
          <w:sz w:val="24"/>
          <w:rtl/>
        </w:rPr>
        <w:t>מקום למפגש בין מורה ותלמיד שלא בתוך 'שעות המערכת', ולמפגש כזה יש ריח, אווירה וצלילים המאפשרים להקשיב לתדר פנימי בנימי הנפש. יש מקום גם לקבוצת תלמידים המגיעה לביתו של המורה, למפגש 'משפחתי' עמו ועם בני משפחתו; למפגש אישי בטיול שנתי בנחלי הגולן, ועוד. לכל סוג של מפגש יש ערך חשוב שלא יסולא בפז (אין ספק שזה לא מתאים לכל אחד, ולא נכון שכל מורה יראה חובה לעצמו לנהוג כך. נכון רק לומר שעבור מי שמפגשים כאלו מתאימים לו וקרובים לל</w:t>
      </w:r>
      <w:r>
        <w:rPr>
          <w:rFonts w:ascii="David" w:hAnsi="David" w:hint="cs"/>
          <w:sz w:val="24"/>
          <w:rtl/>
        </w:rPr>
        <w:t>י</w:t>
      </w:r>
      <w:r w:rsidRPr="00C87558">
        <w:rPr>
          <w:rFonts w:ascii="David" w:hAnsi="David"/>
          <w:sz w:val="24"/>
          <w:rtl/>
        </w:rPr>
        <w:t xml:space="preserve">בו, הם יכולים להיות עוד אחד מהמקומות שמאפשרים את ריתמוס דפיקות הלב המשותפות שבין מורה ותלמיד). </w:t>
      </w:r>
    </w:p>
    <w:p w14:paraId="4DC6925B" w14:textId="77777777" w:rsidR="000F312E" w:rsidRPr="00C87558" w:rsidRDefault="000F312E" w:rsidP="000F312E">
      <w:pPr>
        <w:rPr>
          <w:rFonts w:ascii="David" w:hAnsi="David"/>
          <w:sz w:val="24"/>
          <w:rtl/>
        </w:rPr>
      </w:pPr>
      <w:r w:rsidRPr="00C87558">
        <w:rPr>
          <w:rFonts w:ascii="David" w:hAnsi="David"/>
          <w:sz w:val="24"/>
          <w:rtl/>
        </w:rPr>
        <w:t>בהקשר זה מקבל הביטוי 'בית חינוך כמשפחה' משמעות נוספת, עמוקה יותר, המאפשרת לתחושה המשפחתית להגיע לידי מימוש. התלמיד זוכה להכיר את המורה בחלקים נוספים בעולמו ובדרכי התנהגותו, ופעמים רבות הוא מכיר גם את כל</w:t>
      </w:r>
      <w:r>
        <w:rPr>
          <w:rFonts w:ascii="David" w:hAnsi="David"/>
          <w:sz w:val="24"/>
          <w:rtl/>
        </w:rPr>
        <w:t xml:space="preserve"> בני משפחתו. אי אפשר להסביר זאת</w:t>
      </w:r>
      <w:r w:rsidRPr="00C87558">
        <w:rPr>
          <w:rFonts w:ascii="David" w:hAnsi="David"/>
          <w:sz w:val="24"/>
          <w:rtl/>
        </w:rPr>
        <w:t xml:space="preserve"> וקשה לתאר במילים את רחשי הלב אחרי מפגש 'לא שגרתי' שכזה. קשה יהיה לבטא את הלכי הנפש שעובר תלמיד אחרי השתתפות שלו ושל אמו בליל סדר עם משפחתה של המורה; אירוע כזה חורג מעבר ללימוד קונקרטי ונקודתי הניתן להגדרה אחת. התלמיד הפנים לתוכו את האישיות השלמה של המורה, כשהוא חלק מבני המשפחה. 'חמ"ד לתמיד' כפשוטו... </w:t>
      </w:r>
    </w:p>
    <w:p w14:paraId="55E97D4E" w14:textId="77777777" w:rsidR="000F312E" w:rsidRPr="00C87558" w:rsidRDefault="000F312E" w:rsidP="000F312E">
      <w:pPr>
        <w:rPr>
          <w:rFonts w:ascii="David" w:hAnsi="David"/>
          <w:sz w:val="24"/>
          <w:rtl/>
        </w:rPr>
      </w:pPr>
      <w:r w:rsidRPr="00C87558">
        <w:rPr>
          <w:rFonts w:ascii="David" w:hAnsi="David"/>
          <w:sz w:val="24"/>
          <w:rtl/>
        </w:rPr>
        <w:t>אולי נכון לסיים במפגש שקיימנו בחדר מורים של אחד מבתי הספר היסודיים. במהלך המפגש שיתפה אותנו המורה אילנית במשפט שנחקק בל</w:t>
      </w:r>
      <w:r>
        <w:rPr>
          <w:rFonts w:ascii="David" w:hAnsi="David" w:hint="cs"/>
          <w:sz w:val="24"/>
          <w:rtl/>
        </w:rPr>
        <w:t>י</w:t>
      </w:r>
      <w:r w:rsidRPr="00C87558">
        <w:rPr>
          <w:rFonts w:ascii="David" w:hAnsi="David"/>
          <w:sz w:val="24"/>
          <w:rtl/>
        </w:rPr>
        <w:t>בנו: 'בכל שבת אני מוסיפה נר נוסף על הנרות שמספרם כשל בני המשפחה. זהו הנר של התלמידים שלי, שגם הם חלק מהמשפחה שלנו'.</w:t>
      </w:r>
    </w:p>
    <w:p w14:paraId="797907C7" w14:textId="77777777" w:rsidR="000F312E" w:rsidRPr="00C87558" w:rsidRDefault="000F312E" w:rsidP="000F312E">
      <w:pPr>
        <w:rPr>
          <w:rFonts w:ascii="David" w:hAnsi="David"/>
          <w:sz w:val="24"/>
          <w:rtl/>
        </w:rPr>
      </w:pPr>
      <w:r w:rsidRPr="00C87558">
        <w:rPr>
          <w:rFonts w:ascii="David" w:hAnsi="David"/>
          <w:sz w:val="24"/>
          <w:rtl/>
        </w:rPr>
        <w:t xml:space="preserve">אין צורך במילה נוספת... התלמידים הם חלק מהמשפחה בביתה של המורה בליל שבת. למשפחה יש רגעים אינטימיים; ערב שבת קודש הוא רגע קדוש שכזה. לשם הכניסה המורה לאנגלית אילנית את תלמידיה. </w:t>
      </w:r>
    </w:p>
    <w:p w14:paraId="332C5375" w14:textId="77777777" w:rsidR="000F312E" w:rsidRPr="00C87558" w:rsidRDefault="000F312E" w:rsidP="000F312E">
      <w:pPr>
        <w:rPr>
          <w:rFonts w:ascii="David" w:hAnsi="David"/>
          <w:sz w:val="24"/>
          <w:rtl/>
        </w:rPr>
      </w:pPr>
      <w:r>
        <w:rPr>
          <w:rFonts w:ascii="David" w:hAnsi="David"/>
          <w:sz w:val="24"/>
          <w:rtl/>
        </w:rPr>
        <w:t>נתפלל כולנו</w:t>
      </w:r>
      <w:r w:rsidRPr="00C87558">
        <w:rPr>
          <w:rFonts w:ascii="David" w:hAnsi="David"/>
          <w:sz w:val="24"/>
          <w:rtl/>
        </w:rPr>
        <w:t xml:space="preserve"> להמשיך להיות חמ"ד – בית חינוך כמשפחה.</w:t>
      </w:r>
    </w:p>
    <w:p w14:paraId="468A7437" w14:textId="77777777" w:rsidR="000F312E" w:rsidRPr="00C87558" w:rsidRDefault="000F312E" w:rsidP="000F312E">
      <w:pPr>
        <w:rPr>
          <w:rFonts w:ascii="David" w:hAnsi="David"/>
          <w:sz w:val="24"/>
          <w:rtl/>
        </w:rPr>
      </w:pPr>
    </w:p>
    <w:p w14:paraId="48992B1C" w14:textId="77777777" w:rsidR="000F312E" w:rsidRPr="00C87558" w:rsidRDefault="000F312E" w:rsidP="000F312E">
      <w:pPr>
        <w:bidi w:val="0"/>
        <w:spacing w:after="200" w:line="276" w:lineRule="auto"/>
        <w:jc w:val="left"/>
        <w:rPr>
          <w:rFonts w:ascii="David" w:hAnsi="David"/>
          <w:rtl/>
        </w:rPr>
      </w:pPr>
      <w:r w:rsidRPr="00C87558">
        <w:rPr>
          <w:rFonts w:ascii="David" w:hAnsi="David"/>
          <w:rtl/>
        </w:rPr>
        <w:br w:type="page"/>
      </w:r>
    </w:p>
    <w:p w14:paraId="54AE81CF" w14:textId="77777777" w:rsidR="00A348C5" w:rsidRDefault="000F312E" w:rsidP="000F312E">
      <w:pPr>
        <w:rPr>
          <w:rFonts w:ascii="David" w:hAnsi="David"/>
          <w:rtl/>
        </w:rPr>
      </w:pPr>
      <w:r w:rsidRPr="00FA7504">
        <w:rPr>
          <w:rStyle w:val="40"/>
          <w:rFonts w:hint="cs"/>
          <w:rtl/>
        </w:rPr>
        <w:t>מעורר השראה</w:t>
      </w:r>
    </w:p>
    <w:p w14:paraId="3717B5CD" w14:textId="45B6BFA3" w:rsidR="000F312E" w:rsidRPr="00C87558" w:rsidRDefault="000F312E" w:rsidP="000F312E">
      <w:pPr>
        <w:rPr>
          <w:rFonts w:ascii="David" w:hAnsi="David"/>
          <w:rtl/>
        </w:rPr>
      </w:pPr>
      <w:r w:rsidRPr="00C87558">
        <w:rPr>
          <w:rFonts w:ascii="David" w:hAnsi="David"/>
          <w:rtl/>
        </w:rPr>
        <w:t>הנשמה מתגלה דווקא במקום שמט לנפול. כוח חיותו של האדם מצוי בנקודה היותר פנימית שלו.</w:t>
      </w:r>
    </w:p>
    <w:p w14:paraId="0833C188" w14:textId="77777777" w:rsidR="00A348C5" w:rsidRDefault="00F03607" w:rsidP="00A348C5">
      <w:pPr>
        <w:rPr>
          <w:rFonts w:ascii="David" w:hAnsi="David"/>
          <w:rtl/>
        </w:rPr>
      </w:pPr>
      <w:r>
        <w:rPr>
          <w:rStyle w:val="40"/>
          <w:rFonts w:hint="cs"/>
          <w:rtl/>
        </w:rPr>
        <w:t>שאלות לדיון</w:t>
      </w:r>
    </w:p>
    <w:p w14:paraId="23A65124" w14:textId="44943A93" w:rsidR="000F312E" w:rsidRPr="00C87558" w:rsidRDefault="000F312E" w:rsidP="00A348C5">
      <w:pPr>
        <w:rPr>
          <w:rFonts w:ascii="David" w:hAnsi="David"/>
          <w:rtl/>
        </w:rPr>
      </w:pPr>
      <w:r w:rsidRPr="00C87558">
        <w:rPr>
          <w:rFonts w:ascii="David" w:hAnsi="David"/>
          <w:rtl/>
        </w:rPr>
        <w:t>מה ניתן ללמוד מכתיבתה ומדמותה של המשוררת זלדה לעולמנו החינוכי? איזו היכרות נדרשת עם עולמו של התלמיד אותו אנו מבקשים לחנך?</w:t>
      </w:r>
    </w:p>
    <w:p w14:paraId="3E83997C" w14:textId="77777777" w:rsidR="000F312E" w:rsidRDefault="000F312E" w:rsidP="000F312E">
      <w:pPr>
        <w:pStyle w:val="2"/>
        <w:rPr>
          <w:rtl/>
        </w:rPr>
      </w:pPr>
      <w:bookmarkStart w:id="125" w:name="_Toc529175715"/>
      <w:r>
        <w:rPr>
          <w:rFonts w:hint="cs"/>
          <w:rtl/>
        </w:rPr>
        <w:t>המורה זלדה הייתה אומרת</w:t>
      </w:r>
      <w:bookmarkEnd w:id="125"/>
    </w:p>
    <w:p w14:paraId="59A407DB" w14:textId="77777777" w:rsidR="000F312E" w:rsidRPr="00A12961" w:rsidRDefault="000F312E" w:rsidP="000F312E">
      <w:pPr>
        <w:pStyle w:val="af4"/>
        <w:rPr>
          <w:sz w:val="20"/>
          <w:szCs w:val="24"/>
          <w:rtl/>
        </w:rPr>
      </w:pPr>
      <w:r w:rsidRPr="00A12961">
        <w:rPr>
          <w:rFonts w:hint="cs"/>
          <w:sz w:val="20"/>
          <w:szCs w:val="24"/>
          <w:rtl/>
        </w:rPr>
        <w:t>על עדינות המעשה החינוכי בעקבות שירה של המשוררת זלדה</w:t>
      </w:r>
    </w:p>
    <w:p w14:paraId="04CE4649" w14:textId="77777777" w:rsidR="000F312E" w:rsidRPr="00C87558" w:rsidRDefault="000F312E" w:rsidP="000F312E">
      <w:pPr>
        <w:rPr>
          <w:rFonts w:ascii="David" w:hAnsi="David"/>
          <w:sz w:val="24"/>
          <w:rtl/>
        </w:rPr>
      </w:pPr>
      <w:r>
        <w:rPr>
          <w:rFonts w:ascii="David" w:hAnsi="David"/>
          <w:sz w:val="24"/>
          <w:rtl/>
        </w:rPr>
        <w:t>באופן די מפתיע</w:t>
      </w:r>
      <w:r w:rsidRPr="00C87558">
        <w:rPr>
          <w:rFonts w:ascii="David" w:hAnsi="David"/>
          <w:sz w:val="24"/>
          <w:rtl/>
        </w:rPr>
        <w:t xml:space="preserve"> נלמד הפעם עם המשוררת זלדה. 'ציפור אחוזת קסם' הוא גם שם של שיר נפלא שלה, העוסק בעץ, וגם שם של ספר מכ</w:t>
      </w:r>
      <w:r>
        <w:rPr>
          <w:rFonts w:ascii="David" w:hAnsi="David"/>
          <w:sz w:val="24"/>
          <w:rtl/>
        </w:rPr>
        <w:t>תבים ורשימות</w:t>
      </w:r>
      <w:r w:rsidRPr="00C87558">
        <w:rPr>
          <w:rFonts w:ascii="David" w:hAnsi="David"/>
          <w:sz w:val="24"/>
          <w:rtl/>
        </w:rPr>
        <w:t xml:space="preserve"> שאת חלקם כתבה זלדה בהיותה מו</w:t>
      </w:r>
      <w:r>
        <w:rPr>
          <w:rFonts w:ascii="David" w:hAnsi="David"/>
          <w:sz w:val="24"/>
          <w:rtl/>
        </w:rPr>
        <w:t>רה בחיפה. ננסה ללמוד מעט מדבריה</w:t>
      </w:r>
      <w:r w:rsidRPr="00C87558">
        <w:rPr>
          <w:rFonts w:ascii="David" w:hAnsi="David"/>
          <w:sz w:val="24"/>
          <w:rtl/>
        </w:rPr>
        <w:t xml:space="preserve"> כדי להשליך אל עולמנו החינוכי.</w:t>
      </w:r>
    </w:p>
    <w:p w14:paraId="786B1D4E"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כאשר הגוף הרך </w:t>
      </w:r>
    </w:p>
    <w:p w14:paraId="405041C8"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מט לנפול </w:t>
      </w:r>
    </w:p>
    <w:p w14:paraId="61F866A7"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והוא מגלה חרדתו מפני הקץ </w:t>
      </w:r>
    </w:p>
    <w:p w14:paraId="1186FC12"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לנשמה, </w:t>
      </w:r>
    </w:p>
    <w:p w14:paraId="02810B7F"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מצמיח עץ השגרה הנמוך </w:t>
      </w:r>
    </w:p>
    <w:p w14:paraId="2BA2A928"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שאבק אכלו </w:t>
      </w:r>
    </w:p>
    <w:p w14:paraId="1A4028D8"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עלים ירוקים פתאום. </w:t>
      </w:r>
    </w:p>
    <w:p w14:paraId="2A6BB1A0"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כי מריח האין יפריח </w:t>
      </w:r>
    </w:p>
    <w:p w14:paraId="008A01B9"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הדור נאה </w:t>
      </w:r>
    </w:p>
    <w:p w14:paraId="4970CB55"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ובצמרתו ציפור </w:t>
      </w:r>
    </w:p>
    <w:p w14:paraId="07354D68" w14:textId="77777777" w:rsidR="000F312E" w:rsidRPr="00C87558" w:rsidRDefault="000F312E" w:rsidP="000F312E">
      <w:pPr>
        <w:ind w:left="720"/>
        <w:rPr>
          <w:rFonts w:ascii="David" w:hAnsi="David"/>
          <w:sz w:val="24"/>
          <w:rtl/>
        </w:rPr>
      </w:pPr>
      <w:r w:rsidRPr="00FA7504">
        <w:rPr>
          <w:rFonts w:ascii="David" w:hAnsi="David"/>
          <w:b/>
          <w:bCs/>
          <w:sz w:val="24"/>
          <w:rtl/>
        </w:rPr>
        <w:t>אחוזת קסם</w:t>
      </w:r>
      <w:r w:rsidRPr="00C87558">
        <w:rPr>
          <w:rFonts w:ascii="David" w:hAnsi="David"/>
          <w:sz w:val="24"/>
          <w:rtl/>
        </w:rPr>
        <w:t xml:space="preserve">.  </w:t>
      </w:r>
    </w:p>
    <w:p w14:paraId="22E73F56" w14:textId="77777777" w:rsidR="000F312E" w:rsidRPr="00C87558" w:rsidRDefault="000F312E" w:rsidP="000F312E">
      <w:pPr>
        <w:rPr>
          <w:rFonts w:ascii="David" w:hAnsi="David"/>
          <w:sz w:val="24"/>
          <w:rtl/>
        </w:rPr>
      </w:pPr>
      <w:r w:rsidRPr="00C87558">
        <w:rPr>
          <w:rFonts w:ascii="David" w:hAnsi="David"/>
          <w:sz w:val="24"/>
          <w:rtl/>
        </w:rPr>
        <w:t xml:space="preserve">שלוש דמויות מופיעות בשיר: האדם, העץ והציפור. </w:t>
      </w:r>
    </w:p>
    <w:p w14:paraId="1C7594B2" w14:textId="77777777" w:rsidR="000F312E" w:rsidRPr="00C87558" w:rsidRDefault="000F312E" w:rsidP="000F312E">
      <w:pPr>
        <w:rPr>
          <w:rFonts w:ascii="David" w:hAnsi="David"/>
          <w:sz w:val="24"/>
          <w:rtl/>
        </w:rPr>
      </w:pPr>
      <w:r w:rsidRPr="00C87558">
        <w:rPr>
          <w:rFonts w:ascii="David" w:hAnsi="David"/>
          <w:sz w:val="24"/>
          <w:rtl/>
        </w:rPr>
        <w:t xml:space="preserve">האדם דומה לציפור. הוא מבקש רוח, שואף לנוע במרחבים בשקט נפשי, בכמיהה ובתנועה כלפי מעלה. השמיים הם מקור היניקה, והוא נע בסימן התלכדות עם עולם הטבע והבריאה כולה. כך גם בדברים המפורסמים של רבי ישראל מסלנט: </w:t>
      </w:r>
      <w:r w:rsidRPr="00FA7504">
        <w:rPr>
          <w:rFonts w:ascii="David" w:hAnsi="David"/>
          <w:b/>
          <w:bCs/>
          <w:sz w:val="24"/>
          <w:rtl/>
        </w:rPr>
        <w:t>'האדם דומה לציפור. בכוחה של ציפור לעלות מעלה מעלה, בתנאי שתניע כנפיה ללא הרף. ברגע שתפסיק להניע את כנפיה, הרי היא צונחת ונופלת. אם אין האדם עולה מעלה מעלה – על כורחו הוא יורד מטה מטה'</w:t>
      </w:r>
      <w:r w:rsidRPr="00C87558">
        <w:rPr>
          <w:rFonts w:ascii="David" w:hAnsi="David"/>
          <w:sz w:val="24"/>
          <w:rtl/>
        </w:rPr>
        <w:t>.</w:t>
      </w:r>
    </w:p>
    <w:p w14:paraId="65D62AF5" w14:textId="77777777" w:rsidR="000F312E" w:rsidRPr="00C87558" w:rsidRDefault="000F312E" w:rsidP="000F312E">
      <w:pPr>
        <w:rPr>
          <w:rFonts w:ascii="David" w:hAnsi="David"/>
          <w:sz w:val="24"/>
          <w:rtl/>
        </w:rPr>
      </w:pPr>
      <w:r w:rsidRPr="00C87558">
        <w:rPr>
          <w:rFonts w:ascii="David" w:hAnsi="David"/>
          <w:sz w:val="24"/>
          <w:rtl/>
        </w:rPr>
        <w:t>השיר פותח במילים 'כאשר הגוף הרך מט לנפול'. הגוף הרך של האדם, הגוף הרך של העץ</w:t>
      </w:r>
      <w:r>
        <w:rPr>
          <w:rFonts w:ascii="David" w:hAnsi="David" w:hint="cs"/>
          <w:sz w:val="24"/>
          <w:rtl/>
        </w:rPr>
        <w:t>,</w:t>
      </w:r>
      <w:r w:rsidRPr="00C87558">
        <w:rPr>
          <w:rFonts w:ascii="David" w:hAnsi="David"/>
          <w:sz w:val="24"/>
          <w:rtl/>
        </w:rPr>
        <w:t xml:space="preserve"> או א</w:t>
      </w:r>
      <w:r>
        <w:rPr>
          <w:rFonts w:ascii="David" w:hAnsi="David" w:hint="cs"/>
          <w:sz w:val="24"/>
          <w:rtl/>
        </w:rPr>
        <w:t>ולי</w:t>
      </w:r>
      <w:r w:rsidRPr="00C87558">
        <w:rPr>
          <w:rFonts w:ascii="David" w:hAnsi="David"/>
          <w:sz w:val="24"/>
          <w:rtl/>
        </w:rPr>
        <w:t xml:space="preserve"> הגוף הרך של הציפור? השיר יוצא מהמקום הנמוך, חסר הסיכוי, מ'עץ השגרה הנמוך שאבק אכלו' – מט לנפול, מלא אבק... אבל דווקא ממקום זה צומחים 'עלים ירוקים פתאום', ו'מריח האין', מהמקום שלכאורה אין בו ריח ואין בו שמץ של חיות, מאותה נקודת סוף – 'יפריח הדור נאה'. המילים 'הדור נאה' מזכירות לנו את האינסוף ברוך הוא: 'הדור נאה, זיו העולם, נפשי חולת אהבתך'. </w:t>
      </w:r>
    </w:p>
    <w:p w14:paraId="643ADEFB" w14:textId="77777777" w:rsidR="000F312E" w:rsidRPr="00C87558" w:rsidRDefault="000F312E" w:rsidP="000F312E">
      <w:pPr>
        <w:rPr>
          <w:rFonts w:ascii="David" w:hAnsi="David"/>
          <w:sz w:val="24"/>
          <w:rtl/>
        </w:rPr>
      </w:pPr>
      <w:r w:rsidRPr="00C87558">
        <w:rPr>
          <w:rFonts w:ascii="David" w:hAnsi="David"/>
          <w:sz w:val="24"/>
          <w:rtl/>
        </w:rPr>
        <w:t>צמרת העץ משמשת בשיר כסמל לחופש של הציפור. כשזלדה מבקשת לבטא את המקום היותר חירותי, הרמוני, חופשי, שיש בו משהו מהאינסוף, היא מסיימת את השיר במילים 'כי מריח האין יפריח, הדור נאה, ובצמרתו ציפור אחוזת קסם'.</w:t>
      </w:r>
    </w:p>
    <w:p w14:paraId="41892531" w14:textId="77777777" w:rsidR="000F312E" w:rsidRPr="00C87558" w:rsidRDefault="000F312E" w:rsidP="000F312E">
      <w:pPr>
        <w:rPr>
          <w:rFonts w:ascii="David" w:hAnsi="David"/>
          <w:sz w:val="24"/>
          <w:rtl/>
        </w:rPr>
      </w:pPr>
      <w:r w:rsidRPr="00C87558">
        <w:rPr>
          <w:rFonts w:ascii="David" w:hAnsi="David"/>
          <w:sz w:val="24"/>
          <w:rtl/>
        </w:rPr>
        <w:t xml:space="preserve">מילה </w:t>
      </w:r>
      <w:r>
        <w:rPr>
          <w:rFonts w:ascii="David" w:hAnsi="David"/>
          <w:sz w:val="24"/>
          <w:rtl/>
        </w:rPr>
        <w:t>שבה לא נגענו</w:t>
      </w:r>
      <w:r w:rsidRPr="00EC4242">
        <w:rPr>
          <w:rFonts w:ascii="David" w:hAnsi="David"/>
          <w:sz w:val="24"/>
          <w:rtl/>
        </w:rPr>
        <w:t xml:space="preserve"> </w:t>
      </w:r>
      <w:r>
        <w:rPr>
          <w:rFonts w:ascii="David" w:hAnsi="David" w:hint="cs"/>
          <w:sz w:val="24"/>
          <w:rtl/>
        </w:rPr>
        <w:t>ו</w:t>
      </w:r>
      <w:r w:rsidRPr="00C87558">
        <w:rPr>
          <w:rFonts w:ascii="David" w:hAnsi="David"/>
          <w:sz w:val="24"/>
          <w:rtl/>
        </w:rPr>
        <w:t>מופיעה בשיר</w:t>
      </w:r>
      <w:r>
        <w:rPr>
          <w:rFonts w:ascii="David" w:hAnsi="David" w:hint="cs"/>
          <w:sz w:val="24"/>
          <w:rtl/>
        </w:rPr>
        <w:t>,</w:t>
      </w:r>
      <w:r w:rsidRPr="00C87558">
        <w:rPr>
          <w:rFonts w:ascii="David" w:hAnsi="David"/>
          <w:sz w:val="24"/>
          <w:rtl/>
        </w:rPr>
        <w:t xml:space="preserve"> היא המילה 'נשמה'. נשמתו של האדם היא חלק אלוה ממעל. השאיפה היא לעוף מעלה מעלה, להלך, להתקדם ולינוק ממקור הקודש.</w:t>
      </w:r>
    </w:p>
    <w:p w14:paraId="456492C1" w14:textId="77777777" w:rsidR="000F312E" w:rsidRPr="00C87558" w:rsidRDefault="000F312E" w:rsidP="000F312E">
      <w:pPr>
        <w:rPr>
          <w:rFonts w:ascii="David" w:hAnsi="David"/>
          <w:sz w:val="24"/>
          <w:rtl/>
        </w:rPr>
      </w:pPr>
      <w:r w:rsidRPr="00C87558">
        <w:rPr>
          <w:rFonts w:ascii="David" w:hAnsi="David"/>
          <w:sz w:val="24"/>
          <w:rtl/>
        </w:rPr>
        <w:t>הנשמה מתגלה דווקא במקום שמט לנפול. כוח חיותו של האדם מצוי בנקודה היותר פנימית שלו. בעיניים חיצוניות לא רואים את הכוחות הטמונים באדם. כך המבט על העץ רואה רק את 'עץ השגרה הנ</w:t>
      </w:r>
      <w:r>
        <w:rPr>
          <w:rFonts w:ascii="David" w:hAnsi="David"/>
          <w:sz w:val="24"/>
          <w:rtl/>
        </w:rPr>
        <w:t>מוך שאבק אכלו', ולא את העוצמה ו</w:t>
      </w:r>
      <w:r w:rsidRPr="00C87558">
        <w:rPr>
          <w:rFonts w:ascii="David" w:hAnsi="David"/>
          <w:sz w:val="24"/>
          <w:rtl/>
        </w:rPr>
        <w:t xml:space="preserve">כוחות </w:t>
      </w:r>
      <w:r>
        <w:rPr>
          <w:rFonts w:ascii="David" w:hAnsi="David" w:hint="cs"/>
          <w:sz w:val="24"/>
          <w:rtl/>
        </w:rPr>
        <w:t>ה</w:t>
      </w:r>
      <w:r w:rsidRPr="00C87558">
        <w:rPr>
          <w:rFonts w:ascii="David" w:hAnsi="David"/>
          <w:sz w:val="24"/>
          <w:rtl/>
        </w:rPr>
        <w:t>יצירה והחיות שבתוכו, מהם הוא 'מצמיח... עלים ירוקים פתאום'. מפתיע שמ'כלום' כזה יצמח 'הדור נאה'.</w:t>
      </w:r>
    </w:p>
    <w:p w14:paraId="3E5EDAAB" w14:textId="77777777" w:rsidR="000F312E" w:rsidRPr="00C87558" w:rsidRDefault="000F312E" w:rsidP="000F312E">
      <w:pPr>
        <w:rPr>
          <w:rFonts w:ascii="David" w:hAnsi="David"/>
          <w:sz w:val="24"/>
          <w:rtl/>
        </w:rPr>
      </w:pPr>
      <w:r w:rsidRPr="00C87558">
        <w:rPr>
          <w:rFonts w:ascii="David" w:hAnsi="David"/>
          <w:sz w:val="24"/>
          <w:rtl/>
        </w:rPr>
        <w:t>לעולם ומלואו זכינו בשיר המדהים הזה. עלינו לזכור להתבונן פנימה, שכן גם במה שנראה חסר סיכוי, מלא אבק ומט לנפול, מסתתרת נשמה טהורה שתגיע לשמיים, לאינסוף, לציפור אחוזת הקסם.</w:t>
      </w:r>
    </w:p>
    <w:p w14:paraId="57F7A2D1" w14:textId="77777777" w:rsidR="000F312E" w:rsidRPr="00C87558" w:rsidRDefault="000F312E" w:rsidP="000F312E">
      <w:pPr>
        <w:ind w:left="720"/>
        <w:rPr>
          <w:rFonts w:ascii="David" w:hAnsi="David"/>
          <w:sz w:val="24"/>
          <w:rtl/>
        </w:rPr>
      </w:pPr>
      <w:r w:rsidRPr="00FA7504">
        <w:rPr>
          <w:rFonts w:ascii="David" w:hAnsi="David"/>
          <w:b/>
          <w:bCs/>
          <w:sz w:val="24"/>
          <w:rtl/>
        </w:rPr>
        <w:t>'כל ילדה מביאה אתה את לחן המשפחה שלה, נוף הבית נגרר עד לספסל שהיא יושבת עליו'</w:t>
      </w:r>
      <w:r w:rsidRPr="00C87558">
        <w:rPr>
          <w:rFonts w:ascii="David" w:hAnsi="David"/>
          <w:sz w:val="24"/>
          <w:rtl/>
        </w:rPr>
        <w:t xml:space="preserve"> (זלדה, </w:t>
      </w:r>
      <w:r>
        <w:rPr>
          <w:rFonts w:ascii="David" w:hAnsi="David" w:hint="cs"/>
          <w:sz w:val="24"/>
          <w:rtl/>
        </w:rPr>
        <w:t>"</w:t>
      </w:r>
      <w:r w:rsidRPr="00C87558">
        <w:rPr>
          <w:rFonts w:ascii="David" w:hAnsi="David"/>
          <w:sz w:val="24"/>
          <w:rtl/>
        </w:rPr>
        <w:t>ציפור אחוזת קסם</w:t>
      </w:r>
      <w:r>
        <w:rPr>
          <w:rFonts w:ascii="David" w:hAnsi="David" w:hint="cs"/>
          <w:sz w:val="24"/>
          <w:rtl/>
        </w:rPr>
        <w:t>"</w:t>
      </w:r>
      <w:r w:rsidRPr="00C87558">
        <w:rPr>
          <w:rFonts w:ascii="David" w:hAnsi="David"/>
          <w:sz w:val="24"/>
          <w:rtl/>
        </w:rPr>
        <w:t>, ירושלים תשע"ד, עמ</w:t>
      </w:r>
      <w:r>
        <w:rPr>
          <w:rFonts w:ascii="David" w:hAnsi="David" w:hint="cs"/>
          <w:sz w:val="24"/>
          <w:rtl/>
        </w:rPr>
        <w:t>וד</w:t>
      </w:r>
      <w:r w:rsidRPr="00C87558">
        <w:rPr>
          <w:rFonts w:ascii="David" w:hAnsi="David"/>
          <w:sz w:val="24"/>
          <w:rtl/>
        </w:rPr>
        <w:t xml:space="preserve"> 60).</w:t>
      </w:r>
    </w:p>
    <w:p w14:paraId="522E1DD1" w14:textId="77777777" w:rsidR="000F312E" w:rsidRPr="00C87558" w:rsidRDefault="000F312E" w:rsidP="000F312E">
      <w:pPr>
        <w:rPr>
          <w:rFonts w:ascii="David" w:hAnsi="David"/>
          <w:sz w:val="24"/>
          <w:rtl/>
        </w:rPr>
      </w:pPr>
      <w:r w:rsidRPr="00C87558">
        <w:rPr>
          <w:rFonts w:ascii="David" w:hAnsi="David"/>
          <w:sz w:val="24"/>
          <w:rtl/>
        </w:rPr>
        <w:t>זהו ציטוט</w:t>
      </w:r>
      <w:r>
        <w:rPr>
          <w:rFonts w:ascii="David" w:hAnsi="David"/>
          <w:sz w:val="24"/>
          <w:rtl/>
        </w:rPr>
        <w:t xml:space="preserve"> מאחת הרשימות שכתבה זלדה בשנים </w:t>
      </w:r>
      <w:r w:rsidRPr="00C87558">
        <w:rPr>
          <w:rFonts w:ascii="David" w:hAnsi="David"/>
          <w:sz w:val="24"/>
          <w:rtl/>
        </w:rPr>
        <w:t>בהן עבדה כמורה בחיפה. בשנות השלושים חינכה זלדה תלמידות בבית ספר יסודי בעיר זו, ומדי פעם רשמה רשימות על עבודתה, על תלמידותיה, על יחסה אליהן, על קווי האור באישיותן, על ה</w:t>
      </w:r>
      <w:r>
        <w:rPr>
          <w:rFonts w:ascii="David" w:hAnsi="David"/>
          <w:sz w:val="24"/>
          <w:rtl/>
        </w:rPr>
        <w:t xml:space="preserve">בתים </w:t>
      </w:r>
      <w:r w:rsidRPr="00C87558">
        <w:rPr>
          <w:rFonts w:ascii="David" w:hAnsi="David"/>
          <w:sz w:val="24"/>
          <w:rtl/>
        </w:rPr>
        <w:t>מהם באו ובהם ערכה ביקורי בית, ועל הזכות להיות מורתן.</w:t>
      </w:r>
    </w:p>
    <w:p w14:paraId="4E3AB85C" w14:textId="77777777" w:rsidR="000F312E" w:rsidRPr="00C87558" w:rsidRDefault="000F312E" w:rsidP="000F312E">
      <w:pPr>
        <w:rPr>
          <w:rFonts w:ascii="David" w:hAnsi="David"/>
          <w:sz w:val="24"/>
          <w:rtl/>
        </w:rPr>
      </w:pPr>
      <w:r w:rsidRPr="00C87558">
        <w:rPr>
          <w:rFonts w:ascii="David" w:hAnsi="David"/>
          <w:sz w:val="24"/>
          <w:rtl/>
        </w:rPr>
        <w:t>אנחנו מכירים את זלדה כמשוררת מופלאה, מאז שספר שיריה הראשון 'פנאי' יצא לאור, והיא בת חמישים ושלוש. אולם שנים רבות קודם לכן כתבה זלדה שירים, רשימות ומכתבים, וכל אלו מופיעים לראשונה בליווי ציורים מדהימים בספר 'ציפור אחוזת קסם', שיצא על ידי עמותת זלדה ויצירתה.</w:t>
      </w:r>
    </w:p>
    <w:p w14:paraId="3DBF8EAB" w14:textId="77777777" w:rsidR="000F312E" w:rsidRPr="00C87558" w:rsidRDefault="000F312E" w:rsidP="000F312E">
      <w:pPr>
        <w:rPr>
          <w:rFonts w:ascii="David" w:hAnsi="David"/>
          <w:sz w:val="24"/>
          <w:rtl/>
        </w:rPr>
      </w:pPr>
      <w:r w:rsidRPr="00C87558">
        <w:rPr>
          <w:rFonts w:ascii="David" w:hAnsi="David"/>
          <w:sz w:val="24"/>
          <w:rtl/>
        </w:rPr>
        <w:t>אני אוחז בידיי את הספר, מעלעל בו, ואינני יכול להסיר את מבטי ממנו. עמוק עמוק בין המילים והציורים נוכחת המשוררת, מדברת א</w:t>
      </w:r>
      <w:r>
        <w:rPr>
          <w:rFonts w:ascii="David" w:hAnsi="David" w:hint="cs"/>
          <w:sz w:val="24"/>
          <w:rtl/>
        </w:rPr>
        <w:t>י</w:t>
      </w:r>
      <w:r w:rsidRPr="00C87558">
        <w:rPr>
          <w:rFonts w:ascii="David" w:hAnsi="David"/>
          <w:sz w:val="24"/>
          <w:rtl/>
        </w:rPr>
        <w:t>תי, מחנכת אותי, מחייכת אל</w:t>
      </w:r>
      <w:r>
        <w:rPr>
          <w:rFonts w:ascii="David" w:hAnsi="David" w:hint="cs"/>
          <w:sz w:val="24"/>
          <w:rtl/>
        </w:rPr>
        <w:t>י</w:t>
      </w:r>
      <w:r w:rsidRPr="00C87558">
        <w:rPr>
          <w:rFonts w:ascii="David" w:hAnsi="David"/>
          <w:sz w:val="24"/>
          <w:rtl/>
        </w:rPr>
        <w:t>י, בוכה עמי, לומדת א</w:t>
      </w:r>
      <w:r>
        <w:rPr>
          <w:rFonts w:ascii="David" w:hAnsi="David" w:hint="cs"/>
          <w:sz w:val="24"/>
          <w:rtl/>
        </w:rPr>
        <w:t>י</w:t>
      </w:r>
      <w:r w:rsidRPr="00C87558">
        <w:rPr>
          <w:rFonts w:ascii="David" w:hAnsi="David"/>
          <w:sz w:val="24"/>
          <w:rtl/>
        </w:rPr>
        <w:t>תי ומדריכה אותי.</w:t>
      </w:r>
    </w:p>
    <w:p w14:paraId="78D10983" w14:textId="77777777" w:rsidR="000F312E" w:rsidRPr="00C87558" w:rsidRDefault="000F312E" w:rsidP="000F312E">
      <w:pPr>
        <w:rPr>
          <w:rFonts w:ascii="David" w:hAnsi="David"/>
          <w:sz w:val="24"/>
          <w:rtl/>
        </w:rPr>
      </w:pPr>
      <w:r w:rsidRPr="00C87558">
        <w:rPr>
          <w:rFonts w:ascii="David" w:hAnsi="David"/>
          <w:sz w:val="24"/>
          <w:rtl/>
        </w:rPr>
        <w:t>בחרתי להתרכז ברשימה שנקראת 'נוף ה</w:t>
      </w:r>
      <w:r>
        <w:rPr>
          <w:rFonts w:ascii="David" w:hAnsi="David"/>
          <w:sz w:val="24"/>
          <w:rtl/>
        </w:rPr>
        <w:t>בית', ובהמשך למילים שצוטטו לעיל</w:t>
      </w:r>
      <w:r w:rsidRPr="00C87558">
        <w:rPr>
          <w:rFonts w:ascii="David" w:hAnsi="David"/>
          <w:sz w:val="24"/>
          <w:rtl/>
        </w:rPr>
        <w:t xml:space="preserve"> אוסיף כמה שורות מתוכה:</w:t>
      </w:r>
    </w:p>
    <w:p w14:paraId="0666ED2A" w14:textId="77777777" w:rsidR="000F312E" w:rsidRPr="00FA7504" w:rsidRDefault="000F312E" w:rsidP="000F312E">
      <w:pPr>
        <w:ind w:left="720"/>
        <w:rPr>
          <w:rFonts w:ascii="David" w:hAnsi="David"/>
          <w:b/>
          <w:bCs/>
          <w:sz w:val="24"/>
          <w:rtl/>
        </w:rPr>
      </w:pPr>
      <w:r w:rsidRPr="00FA7504">
        <w:rPr>
          <w:rFonts w:ascii="David" w:hAnsi="David"/>
          <w:b/>
          <w:bCs/>
          <w:sz w:val="24"/>
          <w:rtl/>
        </w:rPr>
        <w:t xml:space="preserve">את מרגלית מקיפה אפלולית טחובה של מרתף, גם כשהיא מוצפה שמש. </w:t>
      </w:r>
    </w:p>
    <w:p w14:paraId="35A5206D" w14:textId="77777777" w:rsidR="000F312E" w:rsidRPr="00FA7504" w:rsidRDefault="000F312E" w:rsidP="000F312E">
      <w:pPr>
        <w:ind w:left="720"/>
        <w:rPr>
          <w:rFonts w:ascii="David" w:hAnsi="David"/>
          <w:b/>
          <w:bCs/>
          <w:sz w:val="24"/>
          <w:rtl/>
        </w:rPr>
      </w:pPr>
      <w:r w:rsidRPr="00FA7504">
        <w:rPr>
          <w:rFonts w:ascii="David" w:hAnsi="David"/>
          <w:b/>
          <w:bCs/>
          <w:sz w:val="24"/>
          <w:rtl/>
        </w:rPr>
        <w:t>מזל מביאה עמה את אחיה קטוע הרגל, הנה הוא שוכב ומביט עלינו ביגון.</w:t>
      </w:r>
    </w:p>
    <w:p w14:paraId="1AD9C9F8" w14:textId="77777777" w:rsidR="000F312E" w:rsidRPr="00FA7504" w:rsidRDefault="000F312E" w:rsidP="000F312E">
      <w:pPr>
        <w:ind w:left="720"/>
        <w:rPr>
          <w:rFonts w:ascii="David" w:hAnsi="David"/>
          <w:b/>
          <w:bCs/>
          <w:sz w:val="24"/>
          <w:rtl/>
        </w:rPr>
      </w:pPr>
      <w:r w:rsidRPr="00FA7504">
        <w:rPr>
          <w:rFonts w:ascii="David" w:hAnsi="David"/>
          <w:b/>
          <w:bCs/>
          <w:sz w:val="24"/>
          <w:rtl/>
        </w:rPr>
        <w:t>אצל זהבה, על רקע ארגמן של מרבדי פרס, עומדת אם צעירה עם תינוק עצוב עיניים.</w:t>
      </w:r>
    </w:p>
    <w:p w14:paraId="3025F6CD" w14:textId="77777777" w:rsidR="000F312E" w:rsidRPr="00C87558" w:rsidRDefault="000F312E" w:rsidP="000F312E">
      <w:pPr>
        <w:ind w:left="720"/>
        <w:rPr>
          <w:rFonts w:ascii="David" w:hAnsi="David"/>
          <w:sz w:val="24"/>
          <w:rtl/>
        </w:rPr>
      </w:pPr>
      <w:r w:rsidRPr="00FA7504">
        <w:rPr>
          <w:rFonts w:ascii="David" w:hAnsi="David"/>
          <w:b/>
          <w:bCs/>
          <w:sz w:val="24"/>
          <w:rtl/>
        </w:rPr>
        <w:t>ערבוביה עליזה תלויה מאחורי חנה הדקה – תינוקות ורודים, גדיים שחרחרים ארוכי אוזניים ואישה קטנה. האהבה שהאישה הזאת משפיעה על תשעת ילדיה נודפת מחנה כמו בושם מתוק של יסמין</w:t>
      </w:r>
      <w:r w:rsidRPr="00C87558">
        <w:rPr>
          <w:rFonts w:ascii="David" w:hAnsi="David"/>
          <w:sz w:val="24"/>
          <w:rtl/>
        </w:rPr>
        <w:t xml:space="preserve"> (שם, עמ</w:t>
      </w:r>
      <w:r>
        <w:rPr>
          <w:rFonts w:ascii="David" w:hAnsi="David" w:hint="cs"/>
          <w:sz w:val="24"/>
          <w:rtl/>
        </w:rPr>
        <w:t xml:space="preserve">וד </w:t>
      </w:r>
      <w:r w:rsidRPr="00C87558">
        <w:rPr>
          <w:rFonts w:ascii="David" w:hAnsi="David"/>
          <w:sz w:val="24"/>
          <w:rtl/>
        </w:rPr>
        <w:t>60–61).</w:t>
      </w:r>
    </w:p>
    <w:p w14:paraId="3B79E9CB" w14:textId="77777777" w:rsidR="000F312E" w:rsidRPr="00C87558" w:rsidRDefault="000F312E" w:rsidP="000F312E">
      <w:pPr>
        <w:rPr>
          <w:rFonts w:ascii="David" w:hAnsi="David"/>
          <w:sz w:val="24"/>
          <w:rtl/>
        </w:rPr>
      </w:pPr>
      <w:r w:rsidRPr="00C87558">
        <w:rPr>
          <w:rFonts w:ascii="David" w:hAnsi="David"/>
          <w:sz w:val="24"/>
          <w:rtl/>
        </w:rPr>
        <w:t>אני קורא את המילים ומתרגש. כמה צבעים, כמה ריחות, כמה צלילים, כמה קולות, כמה ביטויי נפש – כל אלו כשזלדה מתארת חלק מתלמידותיה. אי אפשר לדבר על התלמידה מזל, אם לא חשים את כאב רגלו הקטועה של אחיה. אי אפשר להינתק מהריח ומהלחות של הטחב בחייה של מרגלית, גם כשקרני שמש מחממות את פניה. אנו נכנסים לביתה של זהבה ויש בו המון שטיחים פרסיים, אבל עומדת בו אם צעירה ומחזיקה תינוק עצוב עיניים. מדוע התינוק עצוב? עד כמה מבטו מהווה ניגוד לעושר המופגן במרבדים הנהדרים? ואצל חנה הדקה – נוכחת אהבה מתוקה כמו בושם של יסמין, וזו מסוככת מעל תשעה ילדים וכמה גדיים; מקהלה עליזה...</w:t>
      </w:r>
    </w:p>
    <w:p w14:paraId="4F0AE9FC" w14:textId="77777777" w:rsidR="000F312E" w:rsidRPr="00C87558" w:rsidRDefault="000F312E" w:rsidP="000F312E">
      <w:pPr>
        <w:rPr>
          <w:rFonts w:ascii="David" w:hAnsi="David"/>
          <w:sz w:val="24"/>
          <w:rtl/>
        </w:rPr>
      </w:pPr>
      <w:r w:rsidRPr="00C87558">
        <w:rPr>
          <w:rFonts w:ascii="David" w:hAnsi="David"/>
          <w:sz w:val="24"/>
          <w:rtl/>
        </w:rPr>
        <w:t>על משקל 'הוא היה אומר' במסכת אבות, אפשר לשאול: מה הייתה אומרת המורה זלדה?</w:t>
      </w:r>
    </w:p>
    <w:p w14:paraId="70BF4F32" w14:textId="77777777" w:rsidR="000F312E" w:rsidRPr="00A12961" w:rsidRDefault="000F312E" w:rsidP="000F312E">
      <w:pPr>
        <w:rPr>
          <w:rFonts w:ascii="David" w:hAnsi="David"/>
          <w:sz w:val="24"/>
          <w:rtl/>
        </w:rPr>
      </w:pPr>
      <w:r w:rsidRPr="00A12961">
        <w:rPr>
          <w:rFonts w:ascii="David" w:hAnsi="David"/>
          <w:b/>
          <w:bCs/>
          <w:sz w:val="24"/>
          <w:rtl/>
        </w:rPr>
        <w:t>המורה זלדה הייתה אומרת</w:t>
      </w:r>
      <w:r w:rsidRPr="00A12961">
        <w:rPr>
          <w:rFonts w:ascii="David" w:hAnsi="David"/>
          <w:sz w:val="24"/>
          <w:rtl/>
        </w:rPr>
        <w:t xml:space="preserve"> שכשמורה מקבל מנדט ללמד, הוא מקבל גם מנדט גדול יותר ללמוד! ללמוד מי הוא תלמידו, עם מה ועם מי הוא מתמודד, מאין בא, מה הוא נושא על גבו, מה מעכב אותו ומה מאפשר לו להיפתח כמו עלי גביע.</w:t>
      </w:r>
    </w:p>
    <w:p w14:paraId="764E2B85" w14:textId="77777777" w:rsidR="000F312E" w:rsidRPr="00A12961" w:rsidRDefault="000F312E" w:rsidP="000F312E">
      <w:pPr>
        <w:rPr>
          <w:rFonts w:ascii="David" w:hAnsi="David"/>
          <w:sz w:val="24"/>
          <w:rtl/>
        </w:rPr>
      </w:pPr>
      <w:r w:rsidRPr="00A12961">
        <w:rPr>
          <w:rFonts w:ascii="David" w:hAnsi="David"/>
          <w:b/>
          <w:bCs/>
          <w:sz w:val="24"/>
          <w:rtl/>
        </w:rPr>
        <w:t>המורה זלדה הייתה אומרת</w:t>
      </w:r>
      <w:r w:rsidRPr="00A12961">
        <w:rPr>
          <w:rFonts w:ascii="David" w:hAnsi="David"/>
          <w:sz w:val="24"/>
          <w:rtl/>
        </w:rPr>
        <w:t xml:space="preserve"> שאסור לדון אדם עד שמגיעים למקומו. לא באופן וירטואלי, אלא למקומו ממש – ביתו, משפחתו, סבלו, אושרו, טעמיו, צליליו...</w:t>
      </w:r>
    </w:p>
    <w:p w14:paraId="2FE87EFC" w14:textId="77777777" w:rsidR="000F312E" w:rsidRPr="00A12961" w:rsidRDefault="000F312E" w:rsidP="000F312E">
      <w:pPr>
        <w:rPr>
          <w:rFonts w:ascii="David" w:hAnsi="David"/>
          <w:sz w:val="24"/>
          <w:rtl/>
        </w:rPr>
      </w:pPr>
      <w:r w:rsidRPr="0032647D">
        <w:rPr>
          <w:rFonts w:ascii="David" w:hAnsi="David"/>
          <w:b/>
          <w:bCs/>
          <w:sz w:val="24"/>
          <w:rtl/>
        </w:rPr>
        <w:t>המורה זלדה הייתה אומרת</w:t>
      </w:r>
      <w:r w:rsidRPr="00A12961">
        <w:rPr>
          <w:rFonts w:ascii="David" w:hAnsi="David"/>
          <w:sz w:val="24"/>
          <w:rtl/>
        </w:rPr>
        <w:t xml:space="preserve"> שמורה צריך לשאת תפילה כשהוא בא לחנך – שלא תקרה תקלה על ידו, שיבין את נפש הילד, שייתן לו יד ויעזור לו בבחינת אחיעזר ואחיסמך.</w:t>
      </w:r>
    </w:p>
    <w:p w14:paraId="055C5228" w14:textId="77777777" w:rsidR="000F312E" w:rsidRPr="00A12961" w:rsidRDefault="000F312E" w:rsidP="000F312E">
      <w:pPr>
        <w:rPr>
          <w:rFonts w:ascii="David" w:hAnsi="David"/>
          <w:sz w:val="24"/>
          <w:rtl/>
        </w:rPr>
      </w:pPr>
      <w:r w:rsidRPr="00A12961">
        <w:rPr>
          <w:rFonts w:ascii="David" w:hAnsi="David"/>
          <w:b/>
          <w:bCs/>
          <w:sz w:val="24"/>
          <w:rtl/>
        </w:rPr>
        <w:t>המורה זלדה הייתה אומרת</w:t>
      </w:r>
      <w:r w:rsidRPr="00A12961">
        <w:rPr>
          <w:rFonts w:ascii="David" w:hAnsi="David"/>
          <w:sz w:val="24"/>
          <w:rtl/>
        </w:rPr>
        <w:t xml:space="preserve"> שהאדם אינו רק תבנית נוף מולדתו, כמאמר המשורר, ולכן הוא חווה חוויות מסוימות באופן שונה מחברו, אלא הו</w:t>
      </w:r>
      <w:r>
        <w:rPr>
          <w:rFonts w:ascii="David" w:hAnsi="David"/>
          <w:sz w:val="24"/>
          <w:rtl/>
        </w:rPr>
        <w:t>א גם גורר עמו את תבנית הנוף הזו</w:t>
      </w:r>
      <w:r w:rsidRPr="00A12961">
        <w:rPr>
          <w:rFonts w:ascii="David" w:hAnsi="David"/>
          <w:sz w:val="24"/>
          <w:rtl/>
        </w:rPr>
        <w:t xml:space="preserve"> ומביא אותה אל הכיתה. 'נוף הבית נגרר עד לספסל שהיא יושבת עליו'.</w:t>
      </w:r>
    </w:p>
    <w:p w14:paraId="41C87C62" w14:textId="77777777" w:rsidR="000F312E" w:rsidRPr="00A12961" w:rsidRDefault="000F312E" w:rsidP="000F312E">
      <w:pPr>
        <w:rPr>
          <w:rFonts w:ascii="David" w:hAnsi="David"/>
          <w:sz w:val="24"/>
          <w:rtl/>
        </w:rPr>
      </w:pPr>
      <w:r w:rsidRPr="00A12961">
        <w:rPr>
          <w:rFonts w:ascii="David" w:hAnsi="David"/>
          <w:b/>
          <w:bCs/>
          <w:sz w:val="24"/>
          <w:rtl/>
        </w:rPr>
        <w:t>המורה זלדה הייתה אומרת</w:t>
      </w:r>
      <w:r w:rsidRPr="00A12961">
        <w:rPr>
          <w:rFonts w:ascii="David" w:hAnsi="David"/>
          <w:sz w:val="24"/>
          <w:rtl/>
        </w:rPr>
        <w:t xml:space="preserve"> שמורה לעולם לא מלמד כיתה כגוש, אלא הוא מלמד את הנשמות הישובות בה, אחת ועוד אחת ועו</w:t>
      </w:r>
      <w:r>
        <w:rPr>
          <w:rFonts w:ascii="David" w:hAnsi="David"/>
          <w:sz w:val="24"/>
          <w:rtl/>
        </w:rPr>
        <w:t>ד אחת – ולכל אחת צבע ועומק ורקע</w:t>
      </w:r>
      <w:r w:rsidRPr="00A12961">
        <w:rPr>
          <w:rFonts w:ascii="David" w:hAnsi="David"/>
          <w:sz w:val="24"/>
          <w:rtl/>
        </w:rPr>
        <w:t xml:space="preserve"> שראוי ללומדו כדי לדעת מה הנתיב המוליך אליה.</w:t>
      </w:r>
    </w:p>
    <w:p w14:paraId="435889C0" w14:textId="77777777" w:rsidR="000F312E" w:rsidRDefault="000F312E" w:rsidP="000F312E">
      <w:pPr>
        <w:rPr>
          <w:rFonts w:ascii="David" w:hAnsi="David"/>
          <w:sz w:val="24"/>
          <w:rtl/>
        </w:rPr>
      </w:pPr>
      <w:r w:rsidRPr="00A12961">
        <w:rPr>
          <w:rFonts w:ascii="David" w:hAnsi="David"/>
          <w:b/>
          <w:bCs/>
          <w:sz w:val="24"/>
          <w:rtl/>
        </w:rPr>
        <w:t>המורה זלדה הייתה אומרת</w:t>
      </w:r>
      <w:r w:rsidRPr="00A12961">
        <w:rPr>
          <w:rFonts w:ascii="David" w:hAnsi="David"/>
          <w:sz w:val="24"/>
          <w:rtl/>
        </w:rPr>
        <w:t xml:space="preserve"> שמורה צריך ללמוד להתבונן, צריך ללמוד להאזין, צריך ללמוד לחוש, יותר משהוא צריך ללמוד להעביר ידע.</w:t>
      </w:r>
    </w:p>
    <w:p w14:paraId="36A975E6" w14:textId="77777777" w:rsidR="000F312E" w:rsidRPr="00A12961" w:rsidRDefault="000F312E" w:rsidP="000F312E">
      <w:pPr>
        <w:rPr>
          <w:rFonts w:ascii="David" w:hAnsi="David"/>
          <w:sz w:val="24"/>
          <w:rtl/>
        </w:rPr>
      </w:pPr>
    </w:p>
    <w:p w14:paraId="1E1CC8A8" w14:textId="77777777" w:rsidR="000F312E" w:rsidRPr="00C87558" w:rsidRDefault="000F312E" w:rsidP="000F312E">
      <w:pPr>
        <w:rPr>
          <w:rFonts w:ascii="David" w:hAnsi="David"/>
          <w:sz w:val="24"/>
        </w:rPr>
      </w:pPr>
      <w:r w:rsidRPr="00C87558">
        <w:rPr>
          <w:rFonts w:ascii="David" w:hAnsi="David"/>
          <w:sz w:val="24"/>
          <w:rtl/>
        </w:rPr>
        <w:t>אנו עוסקים לא פעם בדמותו של המורה: מי הוא המורה המשמעותי? מי הוא המורה לחיים? מי הוא המורה שהתלמיד לוקח אותו עמו בתרמיל הגב שלו? בספר 'ציפור אחוזת קסם' אנו מגלים תפיסה עמוקה, משכנעת ומרחיבת לב של המורה זלדה. לא בהטפה – אלא בתיאור חוויות,  ברשימות מקוטעות, בציור הגיגים ובמשיכת מכחול. שנזכה...</w:t>
      </w:r>
    </w:p>
    <w:p w14:paraId="514A8F2D" w14:textId="77777777" w:rsidR="000F312E" w:rsidRPr="00C87558" w:rsidRDefault="000F312E" w:rsidP="000F312E">
      <w:pPr>
        <w:rPr>
          <w:rFonts w:ascii="David" w:hAnsi="David"/>
          <w:sz w:val="24"/>
        </w:rPr>
      </w:pPr>
    </w:p>
    <w:p w14:paraId="34638964"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699A8536" w14:textId="0597EDC7" w:rsidR="000F312E" w:rsidRPr="00A12961" w:rsidRDefault="000F312E" w:rsidP="000F312E">
      <w:pPr>
        <w:rPr>
          <w:b/>
          <w:bCs/>
          <w:rtl/>
        </w:rPr>
      </w:pPr>
      <w:bookmarkStart w:id="126" w:name="_Toc522789685"/>
      <w:r w:rsidRPr="00A12961">
        <w:rPr>
          <w:b/>
          <w:bCs/>
          <w:rtl/>
        </w:rPr>
        <w:t>מעורר השראה</w:t>
      </w:r>
    </w:p>
    <w:p w14:paraId="67F5582F" w14:textId="77777777" w:rsidR="000F312E" w:rsidRPr="00FA7504" w:rsidRDefault="000F312E" w:rsidP="000F312E">
      <w:pPr>
        <w:rPr>
          <w:rtl/>
        </w:rPr>
      </w:pPr>
      <w:r w:rsidRPr="00FA7504">
        <w:rPr>
          <w:rtl/>
        </w:rPr>
        <w:t>החיבור של המורה עם התלמידים יכול לחצות את כל המחיצות הרשמיות, ובכך הופך המורה לאחד מ</w:t>
      </w:r>
      <w:r>
        <w:rPr>
          <w:rtl/>
        </w:rPr>
        <w:t>השותפים בבניית אישיותו של הילד</w:t>
      </w:r>
      <w:r>
        <w:rPr>
          <w:rFonts w:hint="cs"/>
          <w:rtl/>
        </w:rPr>
        <w:t>.</w:t>
      </w:r>
    </w:p>
    <w:p w14:paraId="58FEF41B" w14:textId="77777777" w:rsidR="00A348C5" w:rsidRDefault="00F03607" w:rsidP="00A348C5">
      <w:pPr>
        <w:rPr>
          <w:rFonts w:ascii="David" w:hAnsi="David"/>
          <w:sz w:val="24"/>
          <w:rtl/>
        </w:rPr>
      </w:pPr>
      <w:r>
        <w:rPr>
          <w:rFonts w:hint="cs"/>
          <w:b/>
          <w:bCs/>
          <w:rtl/>
        </w:rPr>
        <w:t>שאלות ל</w:t>
      </w:r>
      <w:r w:rsidR="00A348C5">
        <w:rPr>
          <w:rFonts w:hint="cs"/>
          <w:b/>
          <w:bCs/>
          <w:rtl/>
        </w:rPr>
        <w:t>ד</w:t>
      </w:r>
      <w:r>
        <w:rPr>
          <w:rFonts w:hint="cs"/>
          <w:b/>
          <w:bCs/>
          <w:rtl/>
        </w:rPr>
        <w:t>יון</w:t>
      </w:r>
      <w:r w:rsidR="000F312E" w:rsidRPr="00FA7504">
        <w:rPr>
          <w:rtl/>
        </w:rPr>
        <w:t xml:space="preserve"> </w:t>
      </w:r>
    </w:p>
    <w:p w14:paraId="4A44EEAC" w14:textId="47E7872D" w:rsidR="000F312E" w:rsidRPr="00A348C5" w:rsidRDefault="000F312E" w:rsidP="00A348C5">
      <w:pPr>
        <w:rPr>
          <w:b/>
          <w:bCs/>
          <w:rtl/>
        </w:rPr>
      </w:pPr>
      <w:r w:rsidRPr="00C87558">
        <w:rPr>
          <w:rFonts w:ascii="David" w:hAnsi="David"/>
          <w:sz w:val="24"/>
          <w:rtl/>
        </w:rPr>
        <w:t>איך צריך להתייחס לחינוך בבתי הספר? האם הילדוּת והנערוּת הן תק</w:t>
      </w:r>
      <w:r>
        <w:rPr>
          <w:rFonts w:ascii="David" w:hAnsi="David" w:hint="cs"/>
          <w:sz w:val="24"/>
          <w:rtl/>
        </w:rPr>
        <w:t>ו</w:t>
      </w:r>
      <w:r>
        <w:rPr>
          <w:rFonts w:ascii="David" w:hAnsi="David"/>
          <w:sz w:val="24"/>
          <w:rtl/>
        </w:rPr>
        <w:t>פות כשלעצמן</w:t>
      </w:r>
      <w:r w:rsidRPr="00C87558">
        <w:rPr>
          <w:rFonts w:ascii="David" w:hAnsi="David"/>
          <w:sz w:val="24"/>
          <w:rtl/>
        </w:rPr>
        <w:t xml:space="preserve"> או רק הכשרה להמשך החיים?</w:t>
      </w:r>
    </w:p>
    <w:p w14:paraId="51851007" w14:textId="77777777" w:rsidR="000F312E" w:rsidRDefault="000F312E" w:rsidP="000F312E">
      <w:pPr>
        <w:pStyle w:val="2"/>
        <w:rPr>
          <w:rtl/>
        </w:rPr>
      </w:pPr>
      <w:bookmarkStart w:id="127" w:name="_Toc529175716"/>
      <w:r>
        <w:rPr>
          <w:rFonts w:hint="cs"/>
          <w:rtl/>
        </w:rPr>
        <w:t>לקחת רגע סתמי ולהפוך אותו למשמעותי</w:t>
      </w:r>
      <w:bookmarkEnd w:id="127"/>
      <w:r>
        <w:rPr>
          <w:rFonts w:hint="cs"/>
          <w:rtl/>
        </w:rPr>
        <w:t xml:space="preserve"> </w:t>
      </w:r>
    </w:p>
    <w:p w14:paraId="78C4CAAF" w14:textId="77777777" w:rsidR="000F312E" w:rsidRPr="00A12961" w:rsidRDefault="000F312E" w:rsidP="000F312E">
      <w:pPr>
        <w:pStyle w:val="af4"/>
        <w:rPr>
          <w:sz w:val="20"/>
          <w:szCs w:val="24"/>
          <w:rtl/>
        </w:rPr>
      </w:pPr>
      <w:r w:rsidRPr="00A12961">
        <w:rPr>
          <w:sz w:val="20"/>
          <w:szCs w:val="24"/>
          <w:rtl/>
        </w:rPr>
        <w:t>על חשיבות הרגע: ה'עכשוויזם'</w:t>
      </w:r>
      <w:bookmarkEnd w:id="126"/>
    </w:p>
    <w:p w14:paraId="30A09C3A" w14:textId="77777777" w:rsidR="000F312E" w:rsidRPr="00C87558" w:rsidRDefault="000F312E" w:rsidP="000F312E">
      <w:pPr>
        <w:rPr>
          <w:rFonts w:ascii="David" w:hAnsi="David"/>
          <w:sz w:val="24"/>
          <w:rtl/>
        </w:rPr>
      </w:pPr>
      <w:r w:rsidRPr="00C87558">
        <w:rPr>
          <w:rFonts w:ascii="David" w:hAnsi="David"/>
          <w:sz w:val="24"/>
          <w:rtl/>
        </w:rPr>
        <w:t>חבריו של דרור</w:t>
      </w:r>
      <w:r>
        <w:rPr>
          <w:rFonts w:ascii="David" w:hAnsi="David" w:hint="cs"/>
          <w:sz w:val="24"/>
          <w:rtl/>
        </w:rPr>
        <w:t xml:space="preserve"> וינברג</w:t>
      </w:r>
      <w:r w:rsidRPr="00C87558">
        <w:rPr>
          <w:rFonts w:ascii="David" w:hAnsi="David"/>
          <w:sz w:val="24"/>
          <w:rtl/>
        </w:rPr>
        <w:t xml:space="preserve"> הוציאו ספר לזכרו, העוסק בין היתר במקומם של הקודש והחול בדמותו. כשקראתי את הספר, ובמיוחד את הדברים שכתבו חבריו על אישיותו המיוחדת, חשבתי על משמעות הרגע, על חשיבות הזמן בו האדם נמצא, או במילה אחת – על ה'עכשוויזם'.</w:t>
      </w:r>
    </w:p>
    <w:p w14:paraId="1C963244" w14:textId="77777777" w:rsidR="000F312E" w:rsidRPr="00C87558" w:rsidRDefault="000F312E" w:rsidP="000F312E">
      <w:pPr>
        <w:rPr>
          <w:rFonts w:ascii="David" w:hAnsi="David"/>
          <w:sz w:val="24"/>
          <w:rtl/>
        </w:rPr>
      </w:pPr>
      <w:r w:rsidRPr="00C87558">
        <w:rPr>
          <w:rFonts w:ascii="David" w:hAnsi="David"/>
          <w:sz w:val="24"/>
          <w:rtl/>
        </w:rPr>
        <w:t>אנחנו מחונכים על ראייה לרחוק, על נתינת תוכן לחיים מ</w:t>
      </w:r>
      <w:r>
        <w:rPr>
          <w:rFonts w:ascii="David" w:hAnsi="David"/>
          <w:sz w:val="24"/>
          <w:rtl/>
        </w:rPr>
        <w:t>תוך המהלך השלם העתידי. בו זמנית</w:t>
      </w:r>
      <w:r w:rsidRPr="00C87558">
        <w:rPr>
          <w:rFonts w:ascii="David" w:hAnsi="David"/>
          <w:sz w:val="24"/>
          <w:rtl/>
        </w:rPr>
        <w:t xml:space="preserve"> אנחנו שואבים את כוחותינו מדורות קודמים – 'מעשה אבות סימן לבנים'; אנו בודקים את דרכנו בהיותנו חוליה בשרשרת הארוכה של עם ישראל, ושואלים 'מתי יגיעו מעשיי למעשה אבותיי</w:t>
      </w:r>
      <w:r>
        <w:rPr>
          <w:rFonts w:ascii="David" w:hAnsi="David" w:hint="cs"/>
          <w:sz w:val="24"/>
          <w:rtl/>
        </w:rPr>
        <w:t>?'</w:t>
      </w:r>
      <w:r w:rsidRPr="00C87558">
        <w:rPr>
          <w:rFonts w:ascii="David" w:hAnsi="David"/>
          <w:sz w:val="24"/>
          <w:rtl/>
        </w:rPr>
        <w:t xml:space="preserve"> דווקא על רקע זה חשוב להדגיש את חשיבותו של הרגע המסוים, החולף, העכשווי. </w:t>
      </w:r>
    </w:p>
    <w:p w14:paraId="49132256" w14:textId="77777777" w:rsidR="000F312E" w:rsidRPr="00C87558" w:rsidRDefault="000F312E" w:rsidP="000F312E">
      <w:pPr>
        <w:rPr>
          <w:rFonts w:ascii="David" w:hAnsi="David"/>
          <w:sz w:val="24"/>
          <w:rtl/>
        </w:rPr>
      </w:pPr>
      <w:r w:rsidRPr="00C87558">
        <w:rPr>
          <w:rFonts w:ascii="David" w:hAnsi="David"/>
          <w:sz w:val="24"/>
          <w:rtl/>
        </w:rPr>
        <w:t xml:space="preserve">יוני נתניהו כתב על כך במכתב המפורסם: </w:t>
      </w:r>
    </w:p>
    <w:p w14:paraId="7E190997" w14:textId="77777777" w:rsidR="000F312E" w:rsidRPr="00A12961" w:rsidRDefault="000F312E" w:rsidP="000F312E">
      <w:pPr>
        <w:rPr>
          <w:rFonts w:ascii="David" w:hAnsi="David"/>
          <w:b/>
          <w:bCs/>
          <w:i/>
          <w:iCs/>
          <w:sz w:val="24"/>
          <w:rtl/>
        </w:rPr>
      </w:pPr>
      <w:r w:rsidRPr="00A12961">
        <w:rPr>
          <w:rFonts w:ascii="David" w:hAnsi="David"/>
          <w:b/>
          <w:bCs/>
          <w:i/>
          <w:iCs/>
          <w:sz w:val="24"/>
          <w:rtl/>
        </w:rPr>
        <w:t>'האדם אינו חי לעולם, ועליו לנצל כמידת יכולתו את תקופת חייו. עליו להשתדל למצו</w:t>
      </w:r>
      <w:r>
        <w:rPr>
          <w:rFonts w:ascii="David" w:hAnsi="David"/>
          <w:b/>
          <w:bCs/>
          <w:i/>
          <w:iCs/>
          <w:sz w:val="24"/>
          <w:rtl/>
        </w:rPr>
        <w:t>ת אותם עד תומם. כיצד לנצל אותם</w:t>
      </w:r>
      <w:r w:rsidRPr="00A12961">
        <w:rPr>
          <w:rFonts w:ascii="David" w:hAnsi="David"/>
          <w:b/>
          <w:bCs/>
          <w:i/>
          <w:iCs/>
          <w:sz w:val="24"/>
          <w:rtl/>
        </w:rPr>
        <w:t xml:space="preserve"> איני יכול לומר לך, אילו הייתי יודע הלא מחצית מחידת החיים הייתה נפתרת.</w:t>
      </w:r>
    </w:p>
    <w:p w14:paraId="2191E995" w14:textId="77777777" w:rsidR="000F312E" w:rsidRPr="00A12961" w:rsidRDefault="000F312E" w:rsidP="000F312E">
      <w:pPr>
        <w:rPr>
          <w:rFonts w:ascii="David" w:hAnsi="David"/>
          <w:b/>
          <w:bCs/>
          <w:i/>
          <w:iCs/>
          <w:sz w:val="24"/>
          <w:rtl/>
        </w:rPr>
      </w:pPr>
      <w:r w:rsidRPr="00A12961">
        <w:rPr>
          <w:rFonts w:ascii="David" w:hAnsi="David"/>
          <w:b/>
          <w:bCs/>
          <w:i/>
          <w:iCs/>
          <w:sz w:val="24"/>
          <w:rtl/>
        </w:rPr>
        <w:t>אני רק יודע שאיני רוצה להגיע לגיל מסוים, להסתכל סביבי ולגלות פתאום שלא יצרתי דבר, אני ככל שאר בני האדם שאצים ורצים כמו חרקים ואינם עושים דבר, חוזרים על שגרת חייהם ויורדים אל הקבר בהשאירם צאצאים שרק יחזרו על ה'לא כלומיות' שלהם עצמם.</w:t>
      </w:r>
    </w:p>
    <w:p w14:paraId="75BAB931" w14:textId="77777777" w:rsidR="000F312E" w:rsidRPr="00A12961" w:rsidRDefault="000F312E" w:rsidP="000F312E">
      <w:pPr>
        <w:rPr>
          <w:rFonts w:ascii="David" w:hAnsi="David"/>
          <w:b/>
          <w:bCs/>
          <w:i/>
          <w:iCs/>
          <w:sz w:val="24"/>
          <w:rtl/>
        </w:rPr>
      </w:pPr>
      <w:r w:rsidRPr="00A12961">
        <w:rPr>
          <w:rFonts w:ascii="David" w:hAnsi="David"/>
          <w:b/>
          <w:bCs/>
          <w:i/>
          <w:iCs/>
          <w:sz w:val="24"/>
          <w:rtl/>
        </w:rPr>
        <w:t>מדוע אני כותב לך את כל זה?</w:t>
      </w:r>
    </w:p>
    <w:p w14:paraId="175F7242" w14:textId="77777777" w:rsidR="000F312E" w:rsidRPr="00A12961" w:rsidRDefault="000F312E" w:rsidP="000F312E">
      <w:pPr>
        <w:rPr>
          <w:rFonts w:ascii="David" w:hAnsi="David"/>
          <w:b/>
          <w:bCs/>
          <w:i/>
          <w:iCs/>
          <w:sz w:val="24"/>
          <w:rtl/>
        </w:rPr>
      </w:pPr>
      <w:r w:rsidRPr="00A12961">
        <w:rPr>
          <w:rFonts w:ascii="David" w:hAnsi="David"/>
          <w:b/>
          <w:bCs/>
          <w:i/>
          <w:iCs/>
          <w:sz w:val="24"/>
          <w:rtl/>
        </w:rPr>
        <w:t>אולי כמחאה על כך שאינך מרגישה בעולם השלם שאת רוכשת עם כל יום ויום שחולף בחיים.</w:t>
      </w:r>
    </w:p>
    <w:p w14:paraId="43AEFF5B" w14:textId="77777777" w:rsidR="000F312E" w:rsidRPr="00A12961" w:rsidRDefault="000F312E" w:rsidP="000F312E">
      <w:pPr>
        <w:rPr>
          <w:rFonts w:ascii="David" w:hAnsi="David"/>
          <w:b/>
          <w:bCs/>
          <w:i/>
          <w:iCs/>
          <w:sz w:val="24"/>
          <w:rtl/>
        </w:rPr>
      </w:pPr>
      <w:r w:rsidRPr="00A12961">
        <w:rPr>
          <w:rFonts w:ascii="David" w:hAnsi="David"/>
          <w:b/>
          <w:bCs/>
          <w:i/>
          <w:iCs/>
          <w:sz w:val="24"/>
          <w:rtl/>
        </w:rPr>
        <w:t>כבר ברגע הזה רכשת משהו.</w:t>
      </w:r>
    </w:p>
    <w:p w14:paraId="2B87146F" w14:textId="77777777" w:rsidR="000F312E" w:rsidRPr="00A12961" w:rsidRDefault="000F312E" w:rsidP="000F312E">
      <w:pPr>
        <w:rPr>
          <w:rFonts w:ascii="David" w:hAnsi="David"/>
          <w:b/>
          <w:bCs/>
          <w:i/>
          <w:iCs/>
          <w:sz w:val="24"/>
          <w:rtl/>
        </w:rPr>
      </w:pPr>
      <w:r w:rsidRPr="00A12961">
        <w:rPr>
          <w:rFonts w:ascii="David" w:hAnsi="David"/>
          <w:b/>
          <w:bCs/>
          <w:i/>
          <w:iCs/>
          <w:sz w:val="24"/>
          <w:rtl/>
        </w:rPr>
        <w:t xml:space="preserve">מכל טעות שאת עושה את רוכשת משהו, כל רגע ורגע מחייך הוא תקופת חיים.  </w:t>
      </w:r>
    </w:p>
    <w:p w14:paraId="7827C003" w14:textId="77777777" w:rsidR="000F312E" w:rsidRPr="00C87558" w:rsidRDefault="000F312E" w:rsidP="000F312E">
      <w:pPr>
        <w:rPr>
          <w:rFonts w:ascii="David" w:hAnsi="David"/>
          <w:sz w:val="24"/>
          <w:rtl/>
        </w:rPr>
      </w:pPr>
      <w:r w:rsidRPr="00A12961">
        <w:rPr>
          <w:rFonts w:ascii="David" w:hAnsi="David"/>
          <w:b/>
          <w:bCs/>
          <w:i/>
          <w:iCs/>
          <w:sz w:val="24"/>
          <w:rtl/>
        </w:rPr>
        <w:t>אני חייב להרגיש שכל רגע מחיי אוכל להגיש דו"ח על התקופה שחייתי, ובכל דקה מחיי אהיה מוכן להתייצב בפני עצמי ולומר – כך וכך עשיתי'</w:t>
      </w:r>
      <w:r>
        <w:rPr>
          <w:rFonts w:ascii="David" w:hAnsi="David"/>
          <w:sz w:val="24"/>
          <w:rtl/>
        </w:rPr>
        <w:t xml:space="preserve"> (יוני נתניהו, "מכתבי יוני"</w:t>
      </w:r>
      <w:r w:rsidRPr="00C87558">
        <w:rPr>
          <w:rFonts w:ascii="David" w:hAnsi="David"/>
          <w:sz w:val="24"/>
          <w:rtl/>
        </w:rPr>
        <w:t>).</w:t>
      </w:r>
    </w:p>
    <w:p w14:paraId="27FE1D31" w14:textId="77777777" w:rsidR="000F312E" w:rsidRPr="00C87558" w:rsidRDefault="000F312E" w:rsidP="000F312E">
      <w:pPr>
        <w:rPr>
          <w:rFonts w:ascii="David" w:hAnsi="David"/>
          <w:sz w:val="24"/>
          <w:rtl/>
        </w:rPr>
      </w:pPr>
      <w:r w:rsidRPr="00C87558">
        <w:rPr>
          <w:rFonts w:ascii="David" w:hAnsi="David"/>
          <w:sz w:val="24"/>
          <w:rtl/>
        </w:rPr>
        <w:t xml:space="preserve">יש בדבריו הנוקבים כדי להעמידנו על החשיבות שיש לכל רגע נתון בחיינו, ומעבר לכך – </w:t>
      </w:r>
      <w:r>
        <w:rPr>
          <w:rFonts w:ascii="David" w:hAnsi="David" w:hint="cs"/>
          <w:sz w:val="24"/>
          <w:rtl/>
        </w:rPr>
        <w:t xml:space="preserve">את </w:t>
      </w:r>
      <w:r w:rsidRPr="00C87558">
        <w:rPr>
          <w:rFonts w:ascii="David" w:hAnsi="David"/>
          <w:sz w:val="24"/>
          <w:rtl/>
        </w:rPr>
        <w:t xml:space="preserve">האחריות שיש לקחת בעקבות זאת על כל מעשינו. אמירה דומה, בתוספת של הצעה לתוכן שאותו יש לצקת בכל רגע, אנו מוצאים בדברי ה'שפת אמת' על פרשת </w:t>
      </w:r>
      <w:r>
        <w:rPr>
          <w:rFonts w:ascii="David" w:hAnsi="David" w:hint="cs"/>
          <w:sz w:val="24"/>
          <w:rtl/>
        </w:rPr>
        <w:t>"</w:t>
      </w:r>
      <w:r w:rsidRPr="00C87558">
        <w:rPr>
          <w:rFonts w:ascii="David" w:hAnsi="David"/>
          <w:sz w:val="24"/>
          <w:rtl/>
        </w:rPr>
        <w:t>חיי שרה</w:t>
      </w:r>
      <w:r>
        <w:rPr>
          <w:rFonts w:ascii="David" w:hAnsi="David" w:hint="cs"/>
          <w:sz w:val="24"/>
          <w:rtl/>
        </w:rPr>
        <w:t>"</w:t>
      </w:r>
      <w:r w:rsidRPr="00C87558">
        <w:rPr>
          <w:rFonts w:ascii="David" w:hAnsi="David"/>
          <w:sz w:val="24"/>
          <w:rtl/>
        </w:rPr>
        <w:t xml:space="preserve">. על הפסוק: 'וַיִּהְיוּ חַיֵּי שָׂרָה מֵאָה שָׁנָה וְעֶשְׂרִים שָׁנָה וְשֶׁבַע שָׁנִים שְׁנֵי </w:t>
      </w:r>
      <w:r>
        <w:rPr>
          <w:rFonts w:ascii="David" w:hAnsi="David"/>
          <w:sz w:val="24"/>
          <w:rtl/>
        </w:rPr>
        <w:t>חַיֵּי שָׂרָה' (בראשית כ"ג, א')</w:t>
      </w:r>
      <w:r w:rsidRPr="00C87558">
        <w:rPr>
          <w:rFonts w:ascii="David" w:hAnsi="David"/>
          <w:sz w:val="24"/>
          <w:rtl/>
        </w:rPr>
        <w:t xml:space="preserve"> אומר רש"י: 'כולן שווין לטובה'. מבאר זאת ה'שפת אמת': </w:t>
      </w:r>
    </w:p>
    <w:p w14:paraId="5AB29C11" w14:textId="77777777" w:rsidR="000F312E" w:rsidRPr="00C87558" w:rsidRDefault="000F312E" w:rsidP="000F312E">
      <w:pPr>
        <w:rPr>
          <w:rFonts w:ascii="David" w:hAnsi="David"/>
          <w:sz w:val="24"/>
          <w:rtl/>
        </w:rPr>
      </w:pPr>
      <w:r w:rsidRPr="00C87558">
        <w:rPr>
          <w:rFonts w:ascii="David" w:hAnsi="David"/>
          <w:sz w:val="24"/>
          <w:rtl/>
        </w:rPr>
        <w:t xml:space="preserve">'כי דרך האדם הפשוט... כל מה שנזקן יותר מניח מידות ומעשים רעים שהיה עושה, ואם כן אינו נקרא </w:t>
      </w:r>
      <w:r>
        <w:rPr>
          <w:rFonts w:ascii="David" w:hAnsi="David" w:hint="cs"/>
          <w:sz w:val="24"/>
          <w:rtl/>
        </w:rPr>
        <w:t>'</w:t>
      </w:r>
      <w:r w:rsidRPr="00C87558">
        <w:rPr>
          <w:rFonts w:ascii="David" w:hAnsi="David"/>
          <w:sz w:val="24"/>
          <w:rtl/>
        </w:rPr>
        <w:t>ימי חייו</w:t>
      </w:r>
      <w:r>
        <w:rPr>
          <w:rFonts w:ascii="David" w:hAnsi="David" w:hint="cs"/>
          <w:sz w:val="24"/>
          <w:rtl/>
        </w:rPr>
        <w:t>'</w:t>
      </w:r>
      <w:r w:rsidRPr="00C87558">
        <w:rPr>
          <w:rFonts w:ascii="David" w:hAnsi="David"/>
          <w:sz w:val="24"/>
          <w:rtl/>
        </w:rPr>
        <w:t xml:space="preserve"> רק רגע האחרונה שהיה בשלמות הראוי אם זוכה לכך. אבל בשרה הצדקת היה כל ימיה בטוב ובלי קלקול' ("שפת אמת", "חיי שרה" תרל"א). </w:t>
      </w:r>
    </w:p>
    <w:p w14:paraId="111A2C05" w14:textId="77777777" w:rsidR="000F312E" w:rsidRPr="00C87558" w:rsidRDefault="000F312E" w:rsidP="000F312E">
      <w:pPr>
        <w:rPr>
          <w:rFonts w:ascii="David" w:hAnsi="David"/>
          <w:sz w:val="24"/>
          <w:rtl/>
        </w:rPr>
      </w:pPr>
      <w:r w:rsidRPr="00C87558">
        <w:rPr>
          <w:rFonts w:ascii="David" w:hAnsi="David"/>
          <w:sz w:val="24"/>
          <w:rtl/>
        </w:rPr>
        <w:t>'כי הנה יש שינויים בשנות האדם, ויש מעלות בזמן הבחרות ויש כמו כן בזמן הזקנה. אבל</w:t>
      </w:r>
      <w:r>
        <w:rPr>
          <w:rFonts w:ascii="David" w:hAnsi="David"/>
          <w:sz w:val="24"/>
          <w:rtl/>
        </w:rPr>
        <w:t xml:space="preserve"> צדיקים התמימים נמצא כל מיני של</w:t>
      </w:r>
      <w:r w:rsidRPr="00C87558">
        <w:rPr>
          <w:rFonts w:ascii="David" w:hAnsi="David"/>
          <w:sz w:val="24"/>
          <w:rtl/>
        </w:rPr>
        <w:t xml:space="preserve">מות בכל ימיהם' (שם, תרנ"ג). </w:t>
      </w:r>
    </w:p>
    <w:p w14:paraId="34176840" w14:textId="77777777" w:rsidR="000F312E" w:rsidRPr="00C87558" w:rsidRDefault="000F312E" w:rsidP="000F312E">
      <w:pPr>
        <w:rPr>
          <w:rFonts w:ascii="David" w:hAnsi="David"/>
          <w:sz w:val="24"/>
          <w:rtl/>
        </w:rPr>
      </w:pPr>
      <w:r w:rsidRPr="00C87558">
        <w:rPr>
          <w:rFonts w:ascii="David" w:hAnsi="David"/>
          <w:sz w:val="24"/>
          <w:rtl/>
        </w:rPr>
        <w:t xml:space="preserve">בלשון אחרת – כל רגע, כל מפגש, כל מעשה, יש לו פנים שונים והוא </w:t>
      </w:r>
      <w:r>
        <w:rPr>
          <w:rFonts w:ascii="David" w:hAnsi="David"/>
          <w:sz w:val="24"/>
          <w:rtl/>
        </w:rPr>
        <w:t>מורכב מרבדים שונים. הצדיק התמים</w:t>
      </w:r>
      <w:r w:rsidRPr="00C87558">
        <w:rPr>
          <w:rFonts w:ascii="David" w:hAnsi="David"/>
          <w:sz w:val="24"/>
          <w:rtl/>
        </w:rPr>
        <w:t xml:space="preserve"> ולמעשה כל אדם המכין את עצמו לראות כל רגע בחייו באופן</w:t>
      </w:r>
      <w:r>
        <w:rPr>
          <w:rFonts w:ascii="David" w:hAnsi="David"/>
          <w:sz w:val="24"/>
          <w:rtl/>
        </w:rPr>
        <w:t xml:space="preserve"> מלא, זוכה לחוויה של שלמות, </w:t>
      </w:r>
      <w:r>
        <w:rPr>
          <w:rFonts w:ascii="David" w:hAnsi="David" w:hint="cs"/>
          <w:sz w:val="24"/>
          <w:rtl/>
        </w:rPr>
        <w:t>ש</w:t>
      </w:r>
      <w:r>
        <w:rPr>
          <w:rFonts w:ascii="David" w:hAnsi="David"/>
          <w:sz w:val="24"/>
          <w:rtl/>
        </w:rPr>
        <w:t>ל</w:t>
      </w:r>
      <w:r>
        <w:rPr>
          <w:rFonts w:ascii="David" w:hAnsi="David" w:hint="cs"/>
          <w:sz w:val="24"/>
          <w:rtl/>
        </w:rPr>
        <w:t xml:space="preserve"> </w:t>
      </w:r>
      <w:r>
        <w:rPr>
          <w:rFonts w:ascii="David" w:hAnsi="David"/>
          <w:sz w:val="24"/>
          <w:rtl/>
        </w:rPr>
        <w:t>מל</w:t>
      </w:r>
      <w:r w:rsidRPr="00C87558">
        <w:rPr>
          <w:rFonts w:ascii="David" w:hAnsi="David"/>
          <w:sz w:val="24"/>
          <w:rtl/>
        </w:rPr>
        <w:t>אות ו</w:t>
      </w:r>
      <w:r>
        <w:rPr>
          <w:rFonts w:ascii="David" w:hAnsi="David" w:hint="cs"/>
          <w:sz w:val="24"/>
          <w:rtl/>
        </w:rPr>
        <w:t>ש</w:t>
      </w:r>
      <w:r w:rsidRPr="00C87558">
        <w:rPr>
          <w:rFonts w:ascii="David" w:hAnsi="David"/>
          <w:sz w:val="24"/>
          <w:rtl/>
        </w:rPr>
        <w:t>ל</w:t>
      </w:r>
      <w:r>
        <w:rPr>
          <w:rFonts w:ascii="David" w:hAnsi="David" w:hint="cs"/>
          <w:sz w:val="24"/>
          <w:rtl/>
        </w:rPr>
        <w:t xml:space="preserve"> </w:t>
      </w:r>
      <w:r w:rsidRPr="00C87558">
        <w:rPr>
          <w:rFonts w:ascii="David" w:hAnsi="David"/>
          <w:sz w:val="24"/>
          <w:rtl/>
        </w:rPr>
        <w:t>עומק (דברים מעין אלו נאמרו גם על הרב אברהם צוקרמן ז"ל).</w:t>
      </w:r>
    </w:p>
    <w:p w14:paraId="01072E14" w14:textId="77777777" w:rsidR="000F312E" w:rsidRPr="00C87558" w:rsidRDefault="000F312E" w:rsidP="000F312E">
      <w:pPr>
        <w:rPr>
          <w:rFonts w:ascii="David" w:hAnsi="David"/>
          <w:sz w:val="24"/>
          <w:rtl/>
        </w:rPr>
      </w:pPr>
    </w:p>
    <w:p w14:paraId="0B7F6C0B" w14:textId="77777777" w:rsidR="000F312E" w:rsidRPr="00C87558" w:rsidRDefault="000F312E" w:rsidP="000F312E">
      <w:pPr>
        <w:rPr>
          <w:rFonts w:ascii="David" w:hAnsi="David"/>
          <w:sz w:val="24"/>
          <w:rtl/>
        </w:rPr>
      </w:pPr>
      <w:r w:rsidRPr="00C87558">
        <w:rPr>
          <w:rFonts w:ascii="David" w:hAnsi="David"/>
          <w:sz w:val="24"/>
          <w:rtl/>
        </w:rPr>
        <w:t>לאור זאת, איך צריך אפוא להתייחס לחינוך בבתי הספר? ואם נרצה להרחיב את השאלה – האם הילדוּת והנערוּת הן תק</w:t>
      </w:r>
      <w:r>
        <w:rPr>
          <w:rFonts w:ascii="David" w:hAnsi="David" w:hint="cs"/>
          <w:sz w:val="24"/>
          <w:rtl/>
        </w:rPr>
        <w:t>ו</w:t>
      </w:r>
      <w:r w:rsidRPr="00C87558">
        <w:rPr>
          <w:rFonts w:ascii="David" w:hAnsi="David"/>
          <w:sz w:val="24"/>
          <w:rtl/>
        </w:rPr>
        <w:t>פות כשלעצמן, או רק הכשרה להמשך החיים?</w:t>
      </w:r>
    </w:p>
    <w:p w14:paraId="32608D02" w14:textId="77777777" w:rsidR="000F312E" w:rsidRPr="00C87558" w:rsidRDefault="000F312E" w:rsidP="000F312E">
      <w:pPr>
        <w:rPr>
          <w:rFonts w:ascii="David" w:hAnsi="David"/>
          <w:sz w:val="24"/>
          <w:rtl/>
        </w:rPr>
      </w:pPr>
      <w:r w:rsidRPr="00C87558">
        <w:rPr>
          <w:rFonts w:ascii="David" w:hAnsi="David"/>
          <w:sz w:val="24"/>
          <w:rtl/>
        </w:rPr>
        <w:t xml:space="preserve">הרב קוק זצ"ל בדרשתו המפורסמת בפתיחת תלמוד תורה ברחובות, התייחס לסוגיה זו: </w:t>
      </w:r>
    </w:p>
    <w:p w14:paraId="3D0E4EBF" w14:textId="77777777" w:rsidR="000F312E" w:rsidRPr="00C87558" w:rsidRDefault="000F312E" w:rsidP="000F312E">
      <w:pPr>
        <w:rPr>
          <w:rFonts w:ascii="David" w:hAnsi="David"/>
          <w:sz w:val="24"/>
          <w:rtl/>
        </w:rPr>
      </w:pPr>
      <w:r w:rsidRPr="00C87558">
        <w:rPr>
          <w:rFonts w:ascii="David" w:hAnsi="David"/>
          <w:sz w:val="24"/>
          <w:rtl/>
        </w:rPr>
        <w:t xml:space="preserve">'על הילדות תיפול תמיד השאלה איך אנו מכירים אותה ביחסה לחינוך. אם היא רק כמו הכשר לאישיות, או שיש לה ערך כביר בפני עצמה. מובן הדבר שכשמעמידים את יסוד החיים רק על העבודה והפרנסה, אין לילדות זכות מצד עצמה... לא כן הוא לפי ההכרה האידיאלית המערכת את החיים לפי הטוהר שבהם, לפי הטוב והחסד והתום הנמסך בקרבם. על פי זה המשפט יעלה לנו ערך הילדות לא רק בתור הכשר לאישות וגדלות, כי אם חטיבה יקרה בחיים מצד עצמה, ולפעמים תעלה אצלנו בתור המעולה שבתקופות החיים שכל החיים ראויים להיות כמכשירים לעמדתה' ("מאמרי הראי"ה" עמוד 230). </w:t>
      </w:r>
    </w:p>
    <w:p w14:paraId="68EFBC61" w14:textId="77777777" w:rsidR="000F312E" w:rsidRPr="00C87558" w:rsidRDefault="000F312E" w:rsidP="000F312E">
      <w:pPr>
        <w:rPr>
          <w:rFonts w:ascii="David" w:hAnsi="David"/>
          <w:sz w:val="24"/>
          <w:rtl/>
        </w:rPr>
      </w:pPr>
      <w:r w:rsidRPr="00C87558">
        <w:rPr>
          <w:rFonts w:ascii="David" w:hAnsi="David"/>
          <w:sz w:val="24"/>
          <w:rtl/>
        </w:rPr>
        <w:t>הרב קוק זצ"ל קובע באופן ברור – החינוך אינו אמצעי למטרה גבוהה יותר, לתקופה מבוגרת יותר. התלמיד אינ</w:t>
      </w:r>
      <w:r>
        <w:rPr>
          <w:rFonts w:ascii="David" w:hAnsi="David"/>
          <w:sz w:val="24"/>
          <w:rtl/>
        </w:rPr>
        <w:t>ו מתחנך 'בדרך ל...'</w:t>
      </w:r>
      <w:r w:rsidRPr="00C87558">
        <w:rPr>
          <w:rFonts w:ascii="David" w:hAnsi="David"/>
          <w:sz w:val="24"/>
          <w:rtl/>
        </w:rPr>
        <w:t xml:space="preserve"> אם מטרת החינוך היא טוב ויושר, תום וחסד, הרי שהחינוך מתממש תמיד באותו רגע, באותו מפגש. משמעות הדברים היא שאין לנו לראות בעצמנו מחנכים לקראת העתיד, אין אנו עסוקים רק בהכנה לחיים, אלא ההווה הוא זמן החינוך. </w:t>
      </w:r>
    </w:p>
    <w:p w14:paraId="501AC63B" w14:textId="77777777" w:rsidR="000F312E" w:rsidRPr="00C87558" w:rsidRDefault="000F312E" w:rsidP="000F312E">
      <w:pPr>
        <w:rPr>
          <w:rFonts w:ascii="David" w:hAnsi="David"/>
          <w:sz w:val="24"/>
          <w:rtl/>
        </w:rPr>
      </w:pPr>
    </w:p>
    <w:p w14:paraId="2E339BFA" w14:textId="77777777" w:rsidR="000F312E" w:rsidRPr="00C87558" w:rsidRDefault="000F312E" w:rsidP="000F312E">
      <w:pPr>
        <w:rPr>
          <w:rFonts w:ascii="David" w:hAnsi="David"/>
          <w:sz w:val="24"/>
          <w:rtl/>
        </w:rPr>
      </w:pPr>
      <w:r w:rsidRPr="00C87558">
        <w:rPr>
          <w:rFonts w:ascii="David" w:hAnsi="David"/>
          <w:sz w:val="24"/>
          <w:rtl/>
        </w:rPr>
        <w:t>בדרך כלל הזמן חולף, עובר, ולא כל מפגש עם המציאות משמש כמקור אור וכחגיגה של אמונה. אדם חי את חייו, עובר על פני המציאות המזדמנת לו, ולא תמיד משתהה לראות, לחוש, להאמין ולגדול. אבל אצל זלדה כל מפגש עם המציאות הוא חגיגה של אמונה, והוא מבשר אותות משמיים:</w:t>
      </w:r>
    </w:p>
    <w:p w14:paraId="0CF397CC" w14:textId="77777777" w:rsidR="000F312E" w:rsidRPr="00FA7504" w:rsidRDefault="000F312E" w:rsidP="000F312E">
      <w:pPr>
        <w:rPr>
          <w:rFonts w:ascii="David" w:hAnsi="David"/>
          <w:b/>
          <w:bCs/>
          <w:sz w:val="24"/>
          <w:rtl/>
        </w:rPr>
      </w:pPr>
      <w:r>
        <w:rPr>
          <w:rFonts w:ascii="David" w:hAnsi="David"/>
          <w:b/>
          <w:bCs/>
          <w:sz w:val="24"/>
          <w:rtl/>
        </w:rPr>
        <w:t xml:space="preserve">הַשֶּׁמֶשׁ </w:t>
      </w:r>
      <w:r w:rsidRPr="00FA7504">
        <w:rPr>
          <w:rFonts w:ascii="David" w:hAnsi="David"/>
          <w:b/>
          <w:bCs/>
          <w:sz w:val="24"/>
          <w:rtl/>
        </w:rPr>
        <w:t>הֵאִירָה עָנָף לַח</w:t>
      </w:r>
    </w:p>
    <w:p w14:paraId="781315A4" w14:textId="77777777" w:rsidR="000F312E" w:rsidRPr="00FA7504" w:rsidRDefault="000F312E" w:rsidP="000F312E">
      <w:pPr>
        <w:rPr>
          <w:rFonts w:ascii="David" w:hAnsi="David"/>
          <w:b/>
          <w:bCs/>
          <w:sz w:val="24"/>
          <w:rtl/>
        </w:rPr>
      </w:pPr>
      <w:r w:rsidRPr="00FA7504">
        <w:rPr>
          <w:rFonts w:ascii="David" w:hAnsi="David"/>
          <w:b/>
          <w:bCs/>
          <w:sz w:val="24"/>
          <w:rtl/>
        </w:rPr>
        <w:t>וְעָלִים שֶׁל זָהָב צָדוּ</w:t>
      </w:r>
    </w:p>
    <w:p w14:paraId="0F323F0D" w14:textId="77777777" w:rsidR="000F312E" w:rsidRPr="00FA7504" w:rsidRDefault="000F312E" w:rsidP="000F312E">
      <w:pPr>
        <w:rPr>
          <w:rFonts w:ascii="David" w:hAnsi="David"/>
          <w:b/>
          <w:bCs/>
          <w:sz w:val="24"/>
          <w:rtl/>
        </w:rPr>
      </w:pPr>
      <w:r w:rsidRPr="00FA7504">
        <w:rPr>
          <w:rFonts w:ascii="David" w:hAnsi="David"/>
          <w:b/>
          <w:bCs/>
          <w:sz w:val="24"/>
          <w:rtl/>
        </w:rPr>
        <w:t>הָאִישוֹנִים;</w:t>
      </w:r>
    </w:p>
    <w:p w14:paraId="15A97C9D" w14:textId="77777777" w:rsidR="000F312E" w:rsidRPr="00FA7504" w:rsidRDefault="000F312E" w:rsidP="000F312E">
      <w:pPr>
        <w:rPr>
          <w:rFonts w:ascii="David" w:hAnsi="David"/>
          <w:b/>
          <w:bCs/>
          <w:sz w:val="24"/>
          <w:rtl/>
        </w:rPr>
      </w:pPr>
      <w:r w:rsidRPr="00FA7504">
        <w:rPr>
          <w:rFonts w:ascii="David" w:hAnsi="David"/>
          <w:b/>
          <w:bCs/>
          <w:sz w:val="24"/>
          <w:rtl/>
        </w:rPr>
        <w:t>עָלֵי הַזָּהָב שֶׁנָּסְעוּ</w:t>
      </w:r>
    </w:p>
    <w:p w14:paraId="221E50EE" w14:textId="77777777" w:rsidR="000F312E" w:rsidRPr="00FA7504" w:rsidRDefault="000F312E" w:rsidP="000F312E">
      <w:pPr>
        <w:rPr>
          <w:rFonts w:ascii="David" w:hAnsi="David"/>
          <w:b/>
          <w:bCs/>
          <w:sz w:val="24"/>
          <w:rtl/>
        </w:rPr>
      </w:pPr>
      <w:r w:rsidRPr="00FA7504">
        <w:rPr>
          <w:rFonts w:ascii="David" w:hAnsi="David"/>
          <w:b/>
          <w:bCs/>
          <w:sz w:val="24"/>
          <w:rtl/>
        </w:rPr>
        <w:t>לַיְלָה וְיוֹם</w:t>
      </w:r>
    </w:p>
    <w:p w14:paraId="00136F4A" w14:textId="77777777" w:rsidR="000F312E" w:rsidRPr="00FA7504" w:rsidRDefault="000F312E" w:rsidP="000F312E">
      <w:pPr>
        <w:rPr>
          <w:rFonts w:ascii="David" w:hAnsi="David"/>
          <w:b/>
          <w:bCs/>
          <w:sz w:val="24"/>
          <w:rtl/>
        </w:rPr>
      </w:pPr>
      <w:r w:rsidRPr="00FA7504">
        <w:rPr>
          <w:rFonts w:ascii="David" w:hAnsi="David"/>
          <w:b/>
          <w:bCs/>
          <w:sz w:val="24"/>
          <w:rtl/>
        </w:rPr>
        <w:t>בְּתוֹךְ דָּם לִבִּי,</w:t>
      </w:r>
    </w:p>
    <w:p w14:paraId="04A11F89" w14:textId="77777777" w:rsidR="000F312E" w:rsidRPr="00FA7504" w:rsidRDefault="000F312E" w:rsidP="000F312E">
      <w:pPr>
        <w:rPr>
          <w:rFonts w:ascii="David" w:hAnsi="David"/>
          <w:b/>
          <w:bCs/>
          <w:sz w:val="24"/>
          <w:rtl/>
        </w:rPr>
      </w:pPr>
      <w:r w:rsidRPr="00FA7504">
        <w:rPr>
          <w:rFonts w:ascii="David" w:hAnsi="David"/>
          <w:b/>
          <w:bCs/>
          <w:sz w:val="24"/>
          <w:rtl/>
        </w:rPr>
        <w:t>שִנוּ תַבְנִיתָם.</w:t>
      </w:r>
    </w:p>
    <w:p w14:paraId="34438058" w14:textId="77777777" w:rsidR="000F312E" w:rsidRPr="00FA7504" w:rsidRDefault="000F312E" w:rsidP="000F312E">
      <w:pPr>
        <w:rPr>
          <w:rFonts w:ascii="David" w:hAnsi="David"/>
          <w:b/>
          <w:bCs/>
          <w:sz w:val="24"/>
          <w:rtl/>
        </w:rPr>
      </w:pPr>
      <w:r w:rsidRPr="00FA7504">
        <w:rPr>
          <w:rFonts w:ascii="David" w:hAnsi="David"/>
          <w:b/>
          <w:bCs/>
          <w:sz w:val="24"/>
          <w:rtl/>
        </w:rPr>
        <w:t xml:space="preserve"> </w:t>
      </w:r>
    </w:p>
    <w:p w14:paraId="1C9F9298" w14:textId="77777777" w:rsidR="000F312E" w:rsidRPr="00FA7504" w:rsidRDefault="000F312E" w:rsidP="000F312E">
      <w:pPr>
        <w:rPr>
          <w:rFonts w:ascii="David" w:hAnsi="David"/>
          <w:b/>
          <w:bCs/>
          <w:sz w:val="24"/>
          <w:rtl/>
        </w:rPr>
      </w:pPr>
      <w:r w:rsidRPr="00FA7504">
        <w:rPr>
          <w:rFonts w:ascii="David" w:hAnsi="David"/>
          <w:b/>
          <w:bCs/>
          <w:sz w:val="24"/>
          <w:rtl/>
        </w:rPr>
        <w:t>וְכַאֲשֶׁר הִגִּיעוּ</w:t>
      </w:r>
    </w:p>
    <w:p w14:paraId="30C7A4B1" w14:textId="77777777" w:rsidR="000F312E" w:rsidRPr="00FA7504" w:rsidRDefault="000F312E" w:rsidP="000F312E">
      <w:pPr>
        <w:rPr>
          <w:rFonts w:ascii="David" w:hAnsi="David"/>
          <w:b/>
          <w:bCs/>
          <w:sz w:val="24"/>
          <w:rtl/>
        </w:rPr>
      </w:pPr>
      <w:r w:rsidRPr="00FA7504">
        <w:rPr>
          <w:rFonts w:ascii="David" w:hAnsi="David"/>
          <w:b/>
          <w:bCs/>
          <w:sz w:val="24"/>
          <w:rtl/>
        </w:rPr>
        <w:t>עַד הַנְּשָׁמָה</w:t>
      </w:r>
    </w:p>
    <w:p w14:paraId="7605DB1C" w14:textId="77777777" w:rsidR="000F312E" w:rsidRPr="00FA7504" w:rsidRDefault="000F312E" w:rsidP="000F312E">
      <w:pPr>
        <w:rPr>
          <w:rFonts w:ascii="David" w:hAnsi="David"/>
          <w:b/>
          <w:bCs/>
          <w:sz w:val="24"/>
          <w:rtl/>
        </w:rPr>
      </w:pPr>
      <w:r w:rsidRPr="00FA7504">
        <w:rPr>
          <w:rFonts w:ascii="David" w:hAnsi="David"/>
          <w:b/>
          <w:bCs/>
          <w:sz w:val="24"/>
          <w:rtl/>
        </w:rPr>
        <w:t>עַד בְּדִידוּתָהּ,</w:t>
      </w:r>
    </w:p>
    <w:p w14:paraId="59B3C5F2" w14:textId="77777777" w:rsidR="000F312E" w:rsidRPr="00FA7504" w:rsidRDefault="000F312E" w:rsidP="000F312E">
      <w:pPr>
        <w:rPr>
          <w:rFonts w:ascii="David" w:hAnsi="David"/>
          <w:b/>
          <w:bCs/>
          <w:sz w:val="24"/>
          <w:rtl/>
        </w:rPr>
      </w:pPr>
      <w:r w:rsidRPr="00FA7504">
        <w:rPr>
          <w:rFonts w:ascii="David" w:hAnsi="David"/>
          <w:b/>
          <w:bCs/>
          <w:sz w:val="24"/>
          <w:rtl/>
        </w:rPr>
        <w:t>הָפְכוּ לְאוֹתוֹת רְחוֹקִים</w:t>
      </w:r>
    </w:p>
    <w:p w14:paraId="60BDA9A8" w14:textId="77777777" w:rsidR="000F312E" w:rsidRPr="00FA7504" w:rsidRDefault="000F312E" w:rsidP="000F312E">
      <w:pPr>
        <w:rPr>
          <w:rFonts w:ascii="David" w:hAnsi="David"/>
          <w:b/>
          <w:bCs/>
          <w:sz w:val="24"/>
          <w:rtl/>
        </w:rPr>
      </w:pPr>
      <w:r w:rsidRPr="00FA7504">
        <w:rPr>
          <w:rFonts w:ascii="David" w:hAnsi="David"/>
          <w:b/>
          <w:bCs/>
          <w:sz w:val="24"/>
          <w:rtl/>
        </w:rPr>
        <w:t>שֶׁל אוֹר,</w:t>
      </w:r>
    </w:p>
    <w:p w14:paraId="67227C94" w14:textId="77777777" w:rsidR="000F312E" w:rsidRPr="00FA7504" w:rsidRDefault="000F312E" w:rsidP="000F312E">
      <w:pPr>
        <w:rPr>
          <w:rFonts w:ascii="David" w:hAnsi="David"/>
          <w:b/>
          <w:bCs/>
          <w:sz w:val="24"/>
          <w:rtl/>
        </w:rPr>
      </w:pPr>
      <w:r w:rsidRPr="00FA7504">
        <w:rPr>
          <w:rFonts w:ascii="David" w:hAnsi="David"/>
          <w:b/>
          <w:bCs/>
          <w:sz w:val="24"/>
          <w:rtl/>
        </w:rPr>
        <w:t>לִרְמָזִים מִשָּׁמַיִם</w:t>
      </w:r>
    </w:p>
    <w:p w14:paraId="31121ED8" w14:textId="77777777" w:rsidR="000F312E" w:rsidRPr="00FA7504" w:rsidRDefault="000F312E" w:rsidP="000F312E">
      <w:pPr>
        <w:rPr>
          <w:rFonts w:ascii="David" w:hAnsi="David"/>
          <w:b/>
          <w:bCs/>
          <w:sz w:val="24"/>
          <w:rtl/>
        </w:rPr>
      </w:pPr>
      <w:r w:rsidRPr="00FA7504">
        <w:rPr>
          <w:rFonts w:ascii="David" w:hAnsi="David"/>
          <w:b/>
          <w:bCs/>
          <w:sz w:val="24"/>
          <w:rtl/>
        </w:rPr>
        <w:t>מוֹפְתִים עַתִּיקִים.</w:t>
      </w:r>
    </w:p>
    <w:p w14:paraId="1F361F95" w14:textId="77777777" w:rsidR="000F312E" w:rsidRPr="00C87558" w:rsidRDefault="000F312E" w:rsidP="000F312E">
      <w:pPr>
        <w:rPr>
          <w:rFonts w:ascii="David" w:hAnsi="David"/>
          <w:sz w:val="24"/>
          <w:rtl/>
        </w:rPr>
      </w:pPr>
      <w:r w:rsidRPr="00C87558">
        <w:rPr>
          <w:rFonts w:ascii="David" w:hAnsi="David"/>
          <w:sz w:val="24"/>
          <w:rtl/>
        </w:rPr>
        <w:t>(זלדה, "השמש האירה ענף לח").</w:t>
      </w:r>
    </w:p>
    <w:p w14:paraId="7A666C2B" w14:textId="77777777" w:rsidR="000F312E" w:rsidRPr="00C87558" w:rsidRDefault="000F312E" w:rsidP="000F312E">
      <w:pPr>
        <w:rPr>
          <w:rFonts w:ascii="David" w:hAnsi="David"/>
          <w:sz w:val="24"/>
          <w:rtl/>
        </w:rPr>
      </w:pPr>
      <w:r w:rsidRPr="00C87558">
        <w:rPr>
          <w:rFonts w:ascii="David" w:hAnsi="David"/>
          <w:sz w:val="24"/>
          <w:rtl/>
        </w:rPr>
        <w:t>השאלה היא איפה האדם נמצא ומה הוא עושה עם הרגע הסתמי והחולף. אפשרות אחת היא שלא היה רגע, לא קרה דבר; אך האפשרות האחרת היא שבאותו רגע עצמו הוא נפגש באותות רחוקים, בחוויה רוחנית של ממש.</w:t>
      </w:r>
    </w:p>
    <w:p w14:paraId="4650B40B" w14:textId="77777777" w:rsidR="000F312E" w:rsidRPr="00C87558" w:rsidRDefault="000F312E" w:rsidP="000F312E">
      <w:pPr>
        <w:rPr>
          <w:rFonts w:ascii="David" w:hAnsi="David"/>
          <w:sz w:val="24"/>
          <w:rtl/>
        </w:rPr>
      </w:pPr>
      <w:r w:rsidRPr="00C87558">
        <w:rPr>
          <w:rFonts w:ascii="David" w:hAnsi="David"/>
          <w:sz w:val="24"/>
          <w:rtl/>
        </w:rPr>
        <w:t>לנו, המנסים לחנך, יש במבט עמוק זה הקלה גדולה: החיים מקבלים משמעות מעבר לעצם העובדה שאנו חיים אותם. לא פעם חושב מנהיג החינוך 'בגדול' על כיווני דרך פורצי מחשבה ודמיון, על נתיב חדש בהובלת בית הספר ובחינוך הכיתה, על הרצון לחולל מהפכות בשדה החינוך ועוד; אך כיוון שרגע המימוש בדרך כלל רחוק מהחזיונות הגדולים, המורה עלול להיות מתוסכל. סוד הצמצום מאפשר לנו להבין שהמעשה החינוכי הגדול מתבצע כאן ועכשיו: במפגש הלבבות עם התלמיד, ביחס הנכון והמכיל, באתגר המתאים אותו אני מציב לתלמיד, במסגרת הבונה אותה אני מציג למורה, בחוויה הרוחנית המשותפת שאני עובר עם התלמיד ועוד.</w:t>
      </w:r>
    </w:p>
    <w:p w14:paraId="2117DEBE" w14:textId="77777777" w:rsidR="000F312E" w:rsidRPr="00C87558" w:rsidRDefault="000F312E" w:rsidP="000F312E">
      <w:pPr>
        <w:rPr>
          <w:rFonts w:ascii="David" w:hAnsi="David"/>
          <w:sz w:val="24"/>
          <w:rtl/>
        </w:rPr>
      </w:pPr>
      <w:r w:rsidRPr="00C87558">
        <w:rPr>
          <w:rFonts w:ascii="David" w:hAnsi="David"/>
          <w:sz w:val="24"/>
          <w:rtl/>
        </w:rPr>
        <w:t xml:space="preserve">כך כתב הרב קוק זצ"ל ב'מידות הראי"ה', מידת התיקון: </w:t>
      </w:r>
    </w:p>
    <w:p w14:paraId="2BC8E336" w14:textId="77777777" w:rsidR="000F312E" w:rsidRPr="00A12961" w:rsidRDefault="000F312E" w:rsidP="000F312E">
      <w:pPr>
        <w:rPr>
          <w:rFonts w:ascii="David" w:hAnsi="David"/>
          <w:b/>
          <w:bCs/>
          <w:i/>
          <w:iCs/>
          <w:sz w:val="24"/>
          <w:rtl/>
        </w:rPr>
      </w:pPr>
      <w:r w:rsidRPr="00A12961">
        <w:rPr>
          <w:rFonts w:ascii="David" w:hAnsi="David"/>
          <w:b/>
          <w:bCs/>
          <w:i/>
          <w:iCs/>
          <w:sz w:val="24"/>
          <w:rtl/>
        </w:rPr>
        <w:t xml:space="preserve">'מי שמצייר בדעתו שהוא מתקן את העולמות בעבודתו, ואינו יודע את ערך נפשו ואת סדר הרוחניות הנפשית בכללה, הוא מלא הזיה ודמיונות כוזבים. אבל מי שיודע שבכל תיקון מוסרי וכל מידה טובה, כל לימוד הגון וכל מעשה טוב, גם הקטן שבקטנים, ואפילו שיחה נאה, הוא מרומם את הרוחניות שבנפשו... ובזה מתקנים באמת עולמות עד אין חקר בכל דבר טוב. כשהולך האדם בדרך הרעיון הזה דעתו מתרחבת ודמיונותיו הולכים ומתקרבים אל האמת'. </w:t>
      </w:r>
    </w:p>
    <w:p w14:paraId="54C14D55" w14:textId="77777777" w:rsidR="000F312E" w:rsidRPr="00C87558" w:rsidRDefault="000F312E" w:rsidP="000F312E">
      <w:pPr>
        <w:rPr>
          <w:rFonts w:ascii="David" w:hAnsi="David"/>
          <w:sz w:val="24"/>
          <w:rtl/>
        </w:rPr>
      </w:pPr>
      <w:r w:rsidRPr="00C87558">
        <w:rPr>
          <w:rFonts w:ascii="David" w:hAnsi="David"/>
          <w:sz w:val="24"/>
          <w:rtl/>
        </w:rPr>
        <w:t xml:space="preserve">הדרך הסלולה להשפיע על ההוויה כולה היא 'לקיחת' הרגע הסתמי והפיכתו למפגש משמעותי. 'כל לימוד </w:t>
      </w:r>
      <w:r>
        <w:rPr>
          <w:rFonts w:ascii="David" w:hAnsi="David"/>
          <w:sz w:val="24"/>
          <w:rtl/>
        </w:rPr>
        <w:t>הגון', כל שיחה אישית פשוטה</w:t>
      </w:r>
      <w:r>
        <w:rPr>
          <w:rFonts w:ascii="David" w:hAnsi="David" w:hint="cs"/>
          <w:sz w:val="24"/>
          <w:rtl/>
        </w:rPr>
        <w:t xml:space="preserve"> </w:t>
      </w:r>
      <w:r w:rsidRPr="00C87558">
        <w:rPr>
          <w:rFonts w:ascii="David" w:hAnsi="David"/>
          <w:sz w:val="24"/>
          <w:rtl/>
        </w:rPr>
        <w:t xml:space="preserve">מרוממים את הרוחניות הכללית. </w:t>
      </w:r>
    </w:p>
    <w:p w14:paraId="16C090FF" w14:textId="77777777" w:rsidR="000F312E" w:rsidRPr="00C87558" w:rsidRDefault="000F312E" w:rsidP="000F312E">
      <w:pPr>
        <w:rPr>
          <w:rFonts w:ascii="David" w:hAnsi="David"/>
          <w:sz w:val="24"/>
          <w:rtl/>
        </w:rPr>
      </w:pPr>
      <w:r w:rsidRPr="00C87558">
        <w:rPr>
          <w:rFonts w:ascii="David" w:hAnsi="David"/>
          <w:sz w:val="24"/>
          <w:rtl/>
        </w:rPr>
        <w:t>במוסדות חינוך רבים נוהגים לפתוח את ישיבת המורים על כל כיתה בלימוד</w:t>
      </w:r>
      <w:r>
        <w:rPr>
          <w:rFonts w:ascii="David" w:hAnsi="David"/>
          <w:sz w:val="24"/>
          <w:rtl/>
        </w:rPr>
        <w:t xml:space="preserve"> משותף</w:t>
      </w:r>
      <w:r w:rsidRPr="00C87558">
        <w:rPr>
          <w:rFonts w:ascii="David" w:hAnsi="David"/>
          <w:sz w:val="24"/>
          <w:rtl/>
        </w:rPr>
        <w:t xml:space="preserve"> הנותן השראה והכוונה לעשייה החינוכית ולדיון על נפשות התלמידים. בישיבה כזו הביאה חגית, מחנכת חשובה באולפנית בטבריה</w:t>
      </w:r>
      <w:r>
        <w:rPr>
          <w:rFonts w:ascii="David" w:hAnsi="David"/>
          <w:sz w:val="24"/>
          <w:rtl/>
        </w:rPr>
        <w:t>, את הקטע הבא שכתב סופר אלמוני</w:t>
      </w:r>
      <w:r w:rsidRPr="00C87558">
        <w:rPr>
          <w:rFonts w:ascii="David" w:hAnsi="David"/>
          <w:sz w:val="24"/>
          <w:rtl/>
        </w:rPr>
        <w:t xml:space="preserve">: </w:t>
      </w:r>
    </w:p>
    <w:p w14:paraId="74873550" w14:textId="77777777" w:rsidR="000F312E" w:rsidRPr="00C87558" w:rsidRDefault="000F312E" w:rsidP="000F312E">
      <w:pPr>
        <w:rPr>
          <w:rFonts w:ascii="David" w:hAnsi="David"/>
          <w:sz w:val="24"/>
          <w:rtl/>
        </w:rPr>
      </w:pPr>
      <w:r w:rsidRPr="00C87558">
        <w:rPr>
          <w:rFonts w:ascii="David" w:hAnsi="David"/>
          <w:sz w:val="24"/>
          <w:rtl/>
        </w:rPr>
        <w:t>'הייתה השמחה מטלטלת בדרכים, עד שנטלה עם לבבה לדרוש ולתור בבני האדם אשר תחת השמש, ולידע מפני מה גוזרים עליה שתהא מחזרת על הפתחים ואינם משכינים אותה בתוך לבבם.</w:t>
      </w:r>
    </w:p>
    <w:p w14:paraId="0215447D" w14:textId="77777777" w:rsidR="000F312E" w:rsidRPr="00C87558" w:rsidRDefault="000F312E" w:rsidP="000F312E">
      <w:pPr>
        <w:rPr>
          <w:rFonts w:ascii="David" w:hAnsi="David"/>
          <w:sz w:val="24"/>
          <w:rtl/>
        </w:rPr>
      </w:pPr>
      <w:r w:rsidRPr="00C87558">
        <w:rPr>
          <w:rFonts w:ascii="David" w:hAnsi="David"/>
          <w:sz w:val="24"/>
          <w:rtl/>
        </w:rPr>
        <w:t>בין כך ובין כך ראתה בני אדם דוהרים בסוסים. אמרה להם: "על שום מה אתם רצים?" אמרו לה: "למצוא שמחה אנו מבקשים". אמרה להם: "למה תשימו פניכם על רחוק? אני השמחה!" לא שעו אליה, הצליפו בשוטים ונעלמו מפניה.</w:t>
      </w:r>
    </w:p>
    <w:p w14:paraId="04F11DCB" w14:textId="77777777" w:rsidR="000F312E" w:rsidRPr="00C87558" w:rsidRDefault="000F312E" w:rsidP="000F312E">
      <w:pPr>
        <w:rPr>
          <w:rFonts w:ascii="David" w:hAnsi="David"/>
          <w:sz w:val="24"/>
          <w:rtl/>
        </w:rPr>
      </w:pPr>
      <w:r w:rsidRPr="00C87558">
        <w:rPr>
          <w:rFonts w:ascii="David" w:hAnsi="David"/>
          <w:sz w:val="24"/>
          <w:rtl/>
        </w:rPr>
        <w:t xml:space="preserve">טרם נשתהתה השמחה זמן המספיק לה לנער מאבק שהעלו עליה הסוסים, וכבר מצאה עצמה במסיבת הוללים המנסכים ביין, וגיל שֹחוקם מהדהד כאיסתרא בלגינא (מטבע קטן בקנקן ריק). שאלה: "יין למה לכם? ולשחוק מה זו עושה?" אמרו לה: "אפשר שניטיב את ליבנו ביין ונתגלגל בשחוקנו, ותהא השמחה שרויה באוהלנו". אמרה להם: "עד שאתם מבקשים שמחה באלה, הרי שמחה לפניכם". נתנו קולם בצחוק, והיה קול הצחוק מתפשט והולך בחלל החדר ומדחיס כולו, עד שנדחקה השמחה לרחובה של עיר. </w:t>
      </w:r>
    </w:p>
    <w:p w14:paraId="3110B8EF" w14:textId="77777777" w:rsidR="000F312E" w:rsidRPr="00C87558" w:rsidRDefault="000F312E" w:rsidP="000F312E">
      <w:pPr>
        <w:rPr>
          <w:rFonts w:ascii="David" w:hAnsi="David"/>
          <w:sz w:val="24"/>
          <w:rtl/>
        </w:rPr>
      </w:pPr>
      <w:r w:rsidRPr="00C87558">
        <w:rPr>
          <w:rFonts w:ascii="David" w:hAnsi="David"/>
          <w:sz w:val="24"/>
          <w:rtl/>
        </w:rPr>
        <w:t>הייתה השמחה מהלכת נזופה וראשה שמוט, והיא תוהה ומתהה ושוקלת ותרה במה שאוזניה שמעו ועיניה ראו, ומקשה בנפשה: בריות אלה – מה טיבן? מתייגעין כל ימיהם למעט שמחה, ואין הם מעלים בדעתם שאותה שהם מבקשים בהישג ידם היא, ואין להם אלא להפוך וליטול הימנה מלוא הכף. ולא עוד, אף שאני מתגלה לפניהם משימים עצמם כאינם יודעים. שמא אין פני</w:t>
      </w:r>
      <w:r>
        <w:rPr>
          <w:rFonts w:ascii="David" w:hAnsi="David" w:hint="cs"/>
          <w:sz w:val="24"/>
          <w:rtl/>
        </w:rPr>
        <w:t>י</w:t>
      </w:r>
      <w:r w:rsidRPr="00C87558">
        <w:rPr>
          <w:rFonts w:ascii="David" w:hAnsi="David"/>
          <w:sz w:val="24"/>
          <w:rtl/>
        </w:rPr>
        <w:t xml:space="preserve"> מעידות ששמחה אני, או שמא נשתבשו הדעות ומה שקורין שמחה עניין אחר הוא?...</w:t>
      </w:r>
    </w:p>
    <w:p w14:paraId="69937E88" w14:textId="77777777" w:rsidR="000F312E" w:rsidRPr="00C87558" w:rsidRDefault="000F312E" w:rsidP="000F312E">
      <w:pPr>
        <w:rPr>
          <w:rFonts w:ascii="David" w:hAnsi="David"/>
          <w:sz w:val="24"/>
          <w:rtl/>
        </w:rPr>
      </w:pPr>
      <w:r>
        <w:rPr>
          <w:rFonts w:ascii="David" w:hAnsi="David"/>
          <w:sz w:val="24"/>
          <w:rtl/>
        </w:rPr>
        <w:t>ועד שהיא חוככת בדעתה</w:t>
      </w:r>
      <w:r w:rsidRPr="00C87558">
        <w:rPr>
          <w:rFonts w:ascii="David" w:hAnsi="David"/>
          <w:sz w:val="24"/>
          <w:rtl/>
        </w:rPr>
        <w:t xml:space="preserve"> מצאה עצמה מונחת לצד פרוטה</w:t>
      </w:r>
      <w:r>
        <w:rPr>
          <w:rFonts w:ascii="David" w:hAnsi="David"/>
          <w:sz w:val="24"/>
          <w:rtl/>
        </w:rPr>
        <w:t xml:space="preserve"> אחת שחוקה ובלה שהייתה מוטלת בצ</w:t>
      </w:r>
      <w:r w:rsidRPr="00C87558">
        <w:rPr>
          <w:rFonts w:ascii="David" w:hAnsi="David"/>
          <w:sz w:val="24"/>
          <w:rtl/>
        </w:rPr>
        <w:t>די הדרכים, ואין בני אדם מרכינים ראשם לעומתה. עבר שם תינוק אחד מתינוקות של בית רבן שלא טעמו טעם חטא מימיהן, שח עליה והגביהה. הייתה הפרוטה מתחננת לפניו, מתאמצת להלבין ש</w:t>
      </w:r>
      <w:r>
        <w:rPr>
          <w:rFonts w:ascii="David" w:hAnsi="David" w:hint="cs"/>
          <w:sz w:val="24"/>
          <w:rtl/>
        </w:rPr>
        <w:t>י</w:t>
      </w:r>
      <w:r w:rsidRPr="00C87558">
        <w:rPr>
          <w:rFonts w:ascii="David" w:hAnsi="David"/>
          <w:sz w:val="24"/>
          <w:rtl/>
        </w:rPr>
        <w:t xml:space="preserve">ניים כנגדו, ואף הוא היה מחייך כנגדה ומלטפה בחיבה בין אצבעותיו. עודו מחייך והנה נזדמן לו </w:t>
      </w:r>
      <w:r>
        <w:rPr>
          <w:rFonts w:ascii="David" w:hAnsi="David"/>
          <w:sz w:val="24"/>
          <w:rtl/>
        </w:rPr>
        <w:t>איש אביון מושיט ידו לנדבה</w:t>
      </w:r>
      <w:r w:rsidRPr="00C87558">
        <w:rPr>
          <w:rFonts w:ascii="David" w:hAnsi="David"/>
          <w:sz w:val="24"/>
          <w:rtl/>
        </w:rPr>
        <w:t>. נפתח ליבו ונתנה לאותו אביון, ונכנסה שמחה אצלו ומלאה אותו עד גדותיו.</w:t>
      </w:r>
    </w:p>
    <w:p w14:paraId="5A6A1091" w14:textId="77777777" w:rsidR="000F312E" w:rsidRDefault="000F312E" w:rsidP="000F312E">
      <w:pPr>
        <w:rPr>
          <w:rFonts w:ascii="David" w:hAnsi="David"/>
          <w:sz w:val="24"/>
          <w:rtl/>
        </w:rPr>
      </w:pPr>
      <w:r>
        <w:rPr>
          <w:rFonts w:ascii="David" w:hAnsi="David"/>
          <w:sz w:val="24"/>
          <w:rtl/>
        </w:rPr>
        <w:t>רץ לספר לאימו</w:t>
      </w:r>
      <w:r w:rsidRPr="00C87558">
        <w:rPr>
          <w:rFonts w:ascii="David" w:hAnsi="David"/>
          <w:sz w:val="24"/>
          <w:rtl/>
        </w:rPr>
        <w:t xml:space="preserve"> וכל אותו היום היה שמח ושיבח בפיו לקב"ה שזימנה לו, עד שטרדתהו השינה. ושוב הייתה השמחה מרחפת בחללו של עולם, עיתים מקפצת על בני אדם בעל כורחם, עיתים מתחננת שלא תהא מונחת כאבן שאין לה הופכין. ועדיין היא מוטלת בין הבריות, וכל הרוצה יבוא וייטלנה'.</w:t>
      </w:r>
    </w:p>
    <w:p w14:paraId="320A7513" w14:textId="77777777" w:rsidR="000F312E" w:rsidRDefault="000F312E" w:rsidP="000F312E">
      <w:pPr>
        <w:rPr>
          <w:rFonts w:ascii="David" w:hAnsi="David"/>
          <w:sz w:val="24"/>
          <w:rtl/>
        </w:rPr>
      </w:pPr>
    </w:p>
    <w:p w14:paraId="563A310B" w14:textId="77777777" w:rsidR="000F312E" w:rsidRPr="00C87558" w:rsidRDefault="000F312E" w:rsidP="000F312E">
      <w:pPr>
        <w:rPr>
          <w:rFonts w:ascii="David" w:hAnsi="David"/>
          <w:sz w:val="24"/>
          <w:rtl/>
        </w:rPr>
      </w:pPr>
      <w:r>
        <w:rPr>
          <w:rFonts w:ascii="David" w:hAnsi="David" w:hint="cs"/>
          <w:sz w:val="24"/>
          <w:rtl/>
        </w:rPr>
        <w:t xml:space="preserve">הדברים שכתבנו מתאימים אולי גם לחג החנוכה, חג הגבורה. </w:t>
      </w:r>
      <w:r w:rsidRPr="00C87558">
        <w:rPr>
          <w:rFonts w:ascii="David" w:hAnsi="David"/>
          <w:sz w:val="24"/>
          <w:rtl/>
        </w:rPr>
        <w:t>גבורה מסו</w:t>
      </w:r>
      <w:r>
        <w:rPr>
          <w:rFonts w:ascii="David" w:hAnsi="David"/>
          <w:sz w:val="24"/>
          <w:rtl/>
        </w:rPr>
        <w:t>ג אחר</w:t>
      </w:r>
      <w:r>
        <w:rPr>
          <w:rFonts w:ascii="David" w:hAnsi="David" w:hint="cs"/>
          <w:sz w:val="24"/>
          <w:rtl/>
        </w:rPr>
        <w:t>,</w:t>
      </w:r>
      <w:r>
        <w:rPr>
          <w:rFonts w:ascii="David" w:hAnsi="David"/>
          <w:sz w:val="24"/>
          <w:rtl/>
        </w:rPr>
        <w:t xml:space="preserve"> גבורת "התלמידים הפשוטים"</w:t>
      </w:r>
      <w:r>
        <w:rPr>
          <w:rFonts w:ascii="David" w:hAnsi="David" w:hint="cs"/>
          <w:sz w:val="24"/>
          <w:rtl/>
        </w:rPr>
        <w:t>.</w:t>
      </w:r>
      <w:r w:rsidRPr="00C87558">
        <w:rPr>
          <w:rFonts w:ascii="David" w:hAnsi="David"/>
          <w:sz w:val="24"/>
          <w:rtl/>
        </w:rPr>
        <w:t xml:space="preserve"> </w:t>
      </w:r>
    </w:p>
    <w:p w14:paraId="1178565B" w14:textId="77777777" w:rsidR="000F312E" w:rsidRPr="00C87558" w:rsidRDefault="000F312E" w:rsidP="000F312E">
      <w:pPr>
        <w:rPr>
          <w:rFonts w:ascii="David" w:hAnsi="David"/>
          <w:sz w:val="24"/>
          <w:rtl/>
        </w:rPr>
      </w:pPr>
      <w:r>
        <w:rPr>
          <w:rFonts w:ascii="David" w:hAnsi="David" w:hint="cs"/>
          <w:sz w:val="24"/>
          <w:rtl/>
        </w:rPr>
        <w:t xml:space="preserve">באחד הימים </w:t>
      </w:r>
      <w:r w:rsidRPr="00C87558">
        <w:rPr>
          <w:rFonts w:ascii="David" w:hAnsi="David"/>
          <w:sz w:val="24"/>
          <w:rtl/>
        </w:rPr>
        <w:t>העביר לי הרב יהודה טרופר, מפמ"ר תנ"ך, מייל מרגש.</w:t>
      </w:r>
    </w:p>
    <w:p w14:paraId="50958EFD" w14:textId="77777777" w:rsidR="000F312E" w:rsidRPr="00756185" w:rsidRDefault="000F312E" w:rsidP="000F312E">
      <w:pPr>
        <w:rPr>
          <w:rFonts w:ascii="David" w:hAnsi="David"/>
          <w:b/>
          <w:bCs/>
          <w:sz w:val="24"/>
          <w:rtl/>
        </w:rPr>
      </w:pPr>
      <w:r w:rsidRPr="00756185">
        <w:rPr>
          <w:rFonts w:ascii="David" w:hAnsi="David"/>
          <w:b/>
          <w:bCs/>
          <w:sz w:val="24"/>
          <w:rtl/>
        </w:rPr>
        <w:t xml:space="preserve">אברהם שלום. </w:t>
      </w:r>
    </w:p>
    <w:p w14:paraId="149B6704" w14:textId="77777777" w:rsidR="000F312E" w:rsidRPr="00756185" w:rsidRDefault="000F312E" w:rsidP="000F312E">
      <w:pPr>
        <w:rPr>
          <w:rFonts w:ascii="David" w:hAnsi="David"/>
          <w:b/>
          <w:bCs/>
          <w:sz w:val="24"/>
          <w:rtl/>
        </w:rPr>
      </w:pPr>
      <w:r w:rsidRPr="00756185">
        <w:rPr>
          <w:rFonts w:ascii="David" w:hAnsi="David"/>
          <w:b/>
          <w:bCs/>
          <w:sz w:val="24"/>
          <w:rtl/>
        </w:rPr>
        <w:t>אני מלמד במכללת שאנן קורס של "לב לדעת". במסגרת הקורס כתב לי אחד הסטודנטים, שאול מנסבך, מורה במקיף חמ"ד לוינסון בקריית ים, את הדברים הבאים.</w:t>
      </w:r>
    </w:p>
    <w:p w14:paraId="28CBB588" w14:textId="77777777" w:rsidR="000F312E" w:rsidRPr="00756185" w:rsidRDefault="000F312E" w:rsidP="000F312E">
      <w:pPr>
        <w:rPr>
          <w:rFonts w:ascii="David" w:hAnsi="David"/>
          <w:b/>
          <w:bCs/>
          <w:sz w:val="24"/>
          <w:rtl/>
        </w:rPr>
      </w:pPr>
      <w:r w:rsidRPr="00756185">
        <w:rPr>
          <w:rFonts w:ascii="David" w:hAnsi="David"/>
          <w:b/>
          <w:bCs/>
          <w:sz w:val="24"/>
          <w:rtl/>
        </w:rPr>
        <w:t>לקראת שבוע הגבורה דיברתי בכיתה כמו כל שנה על הגבורה הפיזית ההירואית מול הגבורה הנפשית ה'קטנה'.</w:t>
      </w:r>
    </w:p>
    <w:p w14:paraId="29FFFB46" w14:textId="77777777" w:rsidR="000F312E" w:rsidRPr="00756185" w:rsidRDefault="000F312E" w:rsidP="000F312E">
      <w:pPr>
        <w:rPr>
          <w:rFonts w:ascii="David" w:hAnsi="David"/>
          <w:b/>
          <w:bCs/>
          <w:sz w:val="24"/>
          <w:rtl/>
        </w:rPr>
      </w:pPr>
      <w:r w:rsidRPr="00756185">
        <w:rPr>
          <w:rFonts w:ascii="David" w:hAnsi="David"/>
          <w:b/>
          <w:bCs/>
          <w:sz w:val="24"/>
          <w:rtl/>
        </w:rPr>
        <w:t>ופתאום היום הבנתי שהתלמידים הם הגיבורים האמתיים -</w:t>
      </w:r>
    </w:p>
    <w:p w14:paraId="5C57703D" w14:textId="77777777" w:rsidR="000F312E" w:rsidRPr="00756185" w:rsidRDefault="000F312E" w:rsidP="000F312E">
      <w:pPr>
        <w:rPr>
          <w:rFonts w:ascii="David" w:hAnsi="David"/>
          <w:b/>
          <w:bCs/>
          <w:sz w:val="24"/>
          <w:rtl/>
        </w:rPr>
      </w:pPr>
      <w:r w:rsidRPr="00756185">
        <w:rPr>
          <w:rFonts w:ascii="David" w:hAnsi="David"/>
          <w:b/>
          <w:bCs/>
          <w:sz w:val="24"/>
          <w:rtl/>
        </w:rPr>
        <w:t>התלמיד שאחרי הלימודים במקום לצאת עם חברים מטפל בילדים של אחותו העיוורת.</w:t>
      </w:r>
    </w:p>
    <w:p w14:paraId="2179BCC3" w14:textId="77777777" w:rsidR="000F312E" w:rsidRPr="00756185" w:rsidRDefault="000F312E" w:rsidP="000F312E">
      <w:pPr>
        <w:rPr>
          <w:rFonts w:ascii="David" w:hAnsi="David"/>
          <w:b/>
          <w:bCs/>
          <w:sz w:val="24"/>
          <w:rtl/>
        </w:rPr>
      </w:pPr>
      <w:r w:rsidRPr="00756185">
        <w:rPr>
          <w:rFonts w:ascii="David" w:hAnsi="David"/>
          <w:b/>
          <w:bCs/>
          <w:sz w:val="24"/>
          <w:rtl/>
        </w:rPr>
        <w:t>או הילד שבחר לגור אצל סבתא שלו כי אצל אימא שחזרה בשאלה לא שומרים שבת, ואחרי שנה כחילוני כל שבת זו התמודדות מחדש.</w:t>
      </w:r>
    </w:p>
    <w:p w14:paraId="564B4E32" w14:textId="77777777" w:rsidR="000F312E" w:rsidRPr="00756185" w:rsidRDefault="000F312E" w:rsidP="000F312E">
      <w:pPr>
        <w:rPr>
          <w:rFonts w:ascii="David" w:hAnsi="David"/>
          <w:b/>
          <w:bCs/>
          <w:sz w:val="24"/>
          <w:rtl/>
        </w:rPr>
      </w:pPr>
      <w:r w:rsidRPr="00756185">
        <w:rPr>
          <w:rFonts w:ascii="David" w:hAnsi="David"/>
          <w:b/>
          <w:bCs/>
          <w:sz w:val="24"/>
          <w:rtl/>
        </w:rPr>
        <w:t>ואחר שחזר לדבר עם אבא כי זה הדבר הנכון, למרות שהתאכזב ממנו שוב ושוב.</w:t>
      </w:r>
    </w:p>
    <w:p w14:paraId="2203A756" w14:textId="77777777" w:rsidR="000F312E" w:rsidRPr="00756185" w:rsidRDefault="000F312E" w:rsidP="000F312E">
      <w:pPr>
        <w:rPr>
          <w:rFonts w:ascii="David" w:hAnsi="David"/>
          <w:b/>
          <w:bCs/>
          <w:sz w:val="24"/>
          <w:rtl/>
        </w:rPr>
      </w:pPr>
      <w:r w:rsidRPr="00756185">
        <w:rPr>
          <w:rFonts w:ascii="David" w:hAnsi="David"/>
          <w:b/>
          <w:bCs/>
          <w:sz w:val="24"/>
          <w:rtl/>
        </w:rPr>
        <w:t>והתלמיד שקם בשש בבוקר כדי לקנות לחם ולארגן את האחים שלו לגן ולבית הספר.</w:t>
      </w:r>
    </w:p>
    <w:p w14:paraId="0137598D" w14:textId="77777777" w:rsidR="000F312E" w:rsidRPr="00756185" w:rsidRDefault="000F312E" w:rsidP="000F312E">
      <w:pPr>
        <w:rPr>
          <w:rFonts w:ascii="David" w:hAnsi="David"/>
          <w:b/>
          <w:bCs/>
          <w:sz w:val="24"/>
          <w:rtl/>
        </w:rPr>
      </w:pPr>
      <w:r w:rsidRPr="00756185">
        <w:rPr>
          <w:rFonts w:ascii="David" w:hAnsi="David"/>
          <w:b/>
          <w:bCs/>
          <w:sz w:val="24"/>
          <w:rtl/>
        </w:rPr>
        <w:t>וזה שחי בעולם מלא אלימות ונלחם עם עצמו לא להגיב ככה.</w:t>
      </w:r>
    </w:p>
    <w:p w14:paraId="43731864" w14:textId="77777777" w:rsidR="000F312E" w:rsidRPr="00756185" w:rsidRDefault="000F312E" w:rsidP="000F312E">
      <w:pPr>
        <w:rPr>
          <w:rFonts w:ascii="David" w:hAnsi="David"/>
          <w:b/>
          <w:bCs/>
          <w:sz w:val="24"/>
          <w:rtl/>
        </w:rPr>
      </w:pPr>
      <w:r w:rsidRPr="00756185">
        <w:rPr>
          <w:rFonts w:ascii="David" w:hAnsi="David"/>
          <w:b/>
          <w:bCs/>
          <w:sz w:val="24"/>
          <w:rtl/>
        </w:rPr>
        <w:t>וזה שחי אצל סבתא כי אין הורים וממשיך לחייך ולתפקד,</w:t>
      </w:r>
    </w:p>
    <w:p w14:paraId="317B8793" w14:textId="77777777" w:rsidR="000F312E" w:rsidRPr="00756185" w:rsidRDefault="000F312E" w:rsidP="000F312E">
      <w:pPr>
        <w:rPr>
          <w:rFonts w:ascii="David" w:hAnsi="David"/>
          <w:b/>
          <w:bCs/>
          <w:sz w:val="24"/>
          <w:rtl/>
        </w:rPr>
      </w:pPr>
      <w:r w:rsidRPr="00756185">
        <w:rPr>
          <w:rFonts w:ascii="David" w:hAnsi="David"/>
          <w:b/>
          <w:bCs/>
          <w:sz w:val="24"/>
          <w:rtl/>
        </w:rPr>
        <w:t>או זה שאינו מסתובב בשכונה כי שם החברים מעשנים ושותים והוא לא רוצה.</w:t>
      </w:r>
    </w:p>
    <w:p w14:paraId="6B0CF023" w14:textId="77777777" w:rsidR="000F312E" w:rsidRPr="00756185" w:rsidRDefault="000F312E" w:rsidP="000F312E">
      <w:pPr>
        <w:rPr>
          <w:rFonts w:ascii="David" w:hAnsi="David"/>
          <w:b/>
          <w:bCs/>
          <w:sz w:val="24"/>
          <w:rtl/>
        </w:rPr>
      </w:pPr>
      <w:r w:rsidRPr="00756185">
        <w:rPr>
          <w:rFonts w:ascii="David" w:hAnsi="David"/>
          <w:b/>
          <w:bCs/>
          <w:sz w:val="24"/>
          <w:rtl/>
        </w:rPr>
        <w:t>ועוד ועוד...</w:t>
      </w:r>
    </w:p>
    <w:p w14:paraId="6A655178" w14:textId="77777777" w:rsidR="000F312E" w:rsidRPr="00756185" w:rsidRDefault="000F312E" w:rsidP="000F312E">
      <w:pPr>
        <w:rPr>
          <w:rFonts w:ascii="David" w:hAnsi="David"/>
          <w:b/>
          <w:bCs/>
          <w:sz w:val="24"/>
          <w:rtl/>
        </w:rPr>
      </w:pPr>
      <w:r w:rsidRPr="00756185">
        <w:rPr>
          <w:rFonts w:ascii="David" w:hAnsi="David"/>
          <w:b/>
          <w:bCs/>
          <w:sz w:val="24"/>
          <w:rtl/>
        </w:rPr>
        <w:t xml:space="preserve">ואז חשבתי שאולי </w:t>
      </w:r>
      <w:r>
        <w:rPr>
          <w:rFonts w:ascii="David" w:hAnsi="David"/>
          <w:b/>
          <w:bCs/>
          <w:sz w:val="24"/>
          <w:rtl/>
        </w:rPr>
        <w:t>מה שאנחנו צריכים בשבוע הגבורה -</w:t>
      </w:r>
      <w:r w:rsidRPr="00756185">
        <w:rPr>
          <w:rFonts w:ascii="David" w:hAnsi="David"/>
          <w:b/>
          <w:bCs/>
          <w:sz w:val="24"/>
          <w:rtl/>
        </w:rPr>
        <w:t xml:space="preserve"> ללכת לאותם תלמידים שבדרך כלל אינם מצטיינים ורק מקבלים הערות ולומר להם (ולנו) כמה שהם גיבורים.</w:t>
      </w:r>
    </w:p>
    <w:p w14:paraId="4BF35204" w14:textId="77777777" w:rsidR="000F312E" w:rsidRPr="00C87558" w:rsidRDefault="000F312E" w:rsidP="000F312E">
      <w:pPr>
        <w:rPr>
          <w:rFonts w:ascii="David" w:hAnsi="David"/>
          <w:sz w:val="24"/>
          <w:rtl/>
        </w:rPr>
      </w:pPr>
    </w:p>
    <w:p w14:paraId="509E5318" w14:textId="77777777" w:rsidR="000F312E" w:rsidRPr="00C87558" w:rsidRDefault="000F312E" w:rsidP="000F312E">
      <w:pPr>
        <w:rPr>
          <w:rFonts w:ascii="David" w:hAnsi="David"/>
          <w:sz w:val="24"/>
          <w:rtl/>
        </w:rPr>
      </w:pPr>
      <w:r w:rsidRPr="00C87558">
        <w:rPr>
          <w:rFonts w:ascii="David" w:hAnsi="David"/>
          <w:sz w:val="24"/>
          <w:rtl/>
        </w:rPr>
        <w:t>מנהיגי חינוך יקרים מאוד.</w:t>
      </w:r>
    </w:p>
    <w:p w14:paraId="64E6B248" w14:textId="77777777" w:rsidR="000F312E" w:rsidRPr="00C87558" w:rsidRDefault="000F312E" w:rsidP="000F312E">
      <w:pPr>
        <w:rPr>
          <w:rFonts w:ascii="David" w:hAnsi="David"/>
          <w:sz w:val="24"/>
          <w:rtl/>
        </w:rPr>
      </w:pPr>
      <w:r w:rsidRPr="00C87558">
        <w:rPr>
          <w:rFonts w:ascii="David" w:hAnsi="David"/>
          <w:sz w:val="24"/>
          <w:rtl/>
        </w:rPr>
        <w:t>אנחנו יכולים לדבר כמו כל שנה על גבורת המכבים או על רועי קליין הי"ד,</w:t>
      </w:r>
    </w:p>
    <w:p w14:paraId="015269F3" w14:textId="77777777" w:rsidR="000F312E" w:rsidRPr="00C87558" w:rsidRDefault="000F312E" w:rsidP="000F312E">
      <w:pPr>
        <w:rPr>
          <w:rFonts w:ascii="David" w:hAnsi="David"/>
          <w:sz w:val="24"/>
          <w:rtl/>
        </w:rPr>
      </w:pPr>
      <w:r w:rsidRPr="00C87558">
        <w:rPr>
          <w:rFonts w:ascii="David" w:hAnsi="David"/>
          <w:sz w:val="24"/>
          <w:rtl/>
        </w:rPr>
        <w:t>ואפשר להתחבר אליהם ולדבר על הגבורה שלהם ושלנו בחיי היומיום.</w:t>
      </w:r>
    </w:p>
    <w:p w14:paraId="51B73112" w14:textId="77777777" w:rsidR="000F312E" w:rsidRPr="00C87558" w:rsidRDefault="000F312E" w:rsidP="000F312E">
      <w:pPr>
        <w:rPr>
          <w:rFonts w:ascii="David" w:hAnsi="David"/>
          <w:sz w:val="24"/>
          <w:rtl/>
        </w:rPr>
      </w:pPr>
      <w:r>
        <w:rPr>
          <w:rFonts w:ascii="David" w:hAnsi="David" w:hint="cs"/>
          <w:sz w:val="24"/>
          <w:rtl/>
        </w:rPr>
        <w:t>נכון אולי</w:t>
      </w:r>
      <w:r w:rsidRPr="00C87558">
        <w:rPr>
          <w:rFonts w:ascii="David" w:hAnsi="David"/>
          <w:sz w:val="24"/>
          <w:rtl/>
        </w:rPr>
        <w:t xml:space="preserve"> לעשות</w:t>
      </w:r>
      <w:r>
        <w:rPr>
          <w:rFonts w:ascii="David" w:hAnsi="David" w:hint="cs"/>
          <w:sz w:val="24"/>
          <w:rtl/>
        </w:rPr>
        <w:t xml:space="preserve"> "</w:t>
      </w:r>
      <w:r w:rsidRPr="00C87558">
        <w:rPr>
          <w:rFonts w:ascii="David" w:hAnsi="David"/>
          <w:sz w:val="24"/>
          <w:rtl/>
        </w:rPr>
        <w:t>תעודת גבורה</w:t>
      </w:r>
      <w:r>
        <w:rPr>
          <w:rFonts w:ascii="David" w:hAnsi="David" w:hint="cs"/>
          <w:sz w:val="24"/>
          <w:rtl/>
        </w:rPr>
        <w:t>"</w:t>
      </w:r>
      <w:r w:rsidRPr="00C87558">
        <w:rPr>
          <w:rFonts w:ascii="David" w:hAnsi="David"/>
          <w:sz w:val="24"/>
          <w:rtl/>
        </w:rPr>
        <w:t xml:space="preserve"> שכל אחד ייתן למישהו אחר על מעשה קטן שעשה...</w:t>
      </w:r>
    </w:p>
    <w:p w14:paraId="7BE2564E" w14:textId="77777777" w:rsidR="000F312E" w:rsidRPr="00C87558" w:rsidRDefault="000F312E" w:rsidP="000F312E">
      <w:pPr>
        <w:rPr>
          <w:rFonts w:ascii="David" w:hAnsi="David"/>
          <w:sz w:val="24"/>
          <w:rtl/>
        </w:rPr>
      </w:pPr>
      <w:r w:rsidRPr="00C87558">
        <w:rPr>
          <w:rFonts w:ascii="David" w:hAnsi="David"/>
          <w:sz w:val="24"/>
          <w:rtl/>
        </w:rPr>
        <w:t xml:space="preserve">זה רעיון נפלא שאנחנו מבקשים להציע לאמץ אותו ככתבו וכלשונו. הענקת </w:t>
      </w:r>
      <w:r>
        <w:rPr>
          <w:rFonts w:ascii="David" w:hAnsi="David"/>
          <w:sz w:val="24"/>
          <w:rtl/>
        </w:rPr>
        <w:t>תעודות גבורה לגיבורים האמתיים.</w:t>
      </w:r>
    </w:p>
    <w:p w14:paraId="3515E0AD" w14:textId="77777777" w:rsidR="000F312E" w:rsidRPr="00C87558" w:rsidRDefault="000F312E" w:rsidP="000F312E">
      <w:pPr>
        <w:rPr>
          <w:rFonts w:ascii="David" w:hAnsi="David"/>
          <w:sz w:val="24"/>
          <w:rtl/>
        </w:rPr>
      </w:pPr>
      <w:r w:rsidRPr="00C87558">
        <w:rPr>
          <w:rFonts w:ascii="David" w:hAnsi="David"/>
          <w:sz w:val="24"/>
          <w:rtl/>
        </w:rPr>
        <w:t xml:space="preserve">אני רואה בעיני רוחי שכל מורה בבית החינוך מקיים שיחה אישית / ביקור בית </w:t>
      </w:r>
      <w:r>
        <w:rPr>
          <w:rFonts w:ascii="David" w:hAnsi="David" w:hint="cs"/>
          <w:sz w:val="24"/>
          <w:rtl/>
        </w:rPr>
        <w:t>אצל</w:t>
      </w:r>
      <w:r w:rsidRPr="00C87558">
        <w:rPr>
          <w:rFonts w:ascii="David" w:hAnsi="David"/>
          <w:sz w:val="24"/>
          <w:rtl/>
        </w:rPr>
        <w:t xml:space="preserve"> שלושה תלמידים שלכאורה לא עמדו במטלה בלתי אפשרית, ולא היו מקבלים את עיטור הגבורה או אות המופת בצה"ל. שלושה תלמידים ש</w:t>
      </w:r>
      <w:r>
        <w:rPr>
          <w:rFonts w:ascii="David" w:hAnsi="David" w:hint="cs"/>
          <w:sz w:val="24"/>
          <w:rtl/>
        </w:rPr>
        <w:t>'</w:t>
      </w:r>
      <w:r w:rsidRPr="00C87558">
        <w:rPr>
          <w:rFonts w:ascii="David" w:hAnsi="David"/>
          <w:sz w:val="24"/>
          <w:rtl/>
        </w:rPr>
        <w:t>בסך הכול</w:t>
      </w:r>
      <w:r>
        <w:rPr>
          <w:rFonts w:ascii="David" w:hAnsi="David" w:hint="cs"/>
          <w:sz w:val="24"/>
          <w:rtl/>
        </w:rPr>
        <w:t>'</w:t>
      </w:r>
      <w:r w:rsidRPr="00C87558">
        <w:rPr>
          <w:rFonts w:ascii="David" w:hAnsi="David"/>
          <w:sz w:val="24"/>
          <w:rtl/>
        </w:rPr>
        <w:t xml:space="preserve"> עשו מה שהם צריכים... עוזרים באופן מתמיד בבית להורים, מסייעים לאח מתקשה ורואים בכך מחויבות אישית, עוזרים דרך קבע למנקה בבית החינוך להרים את כל הכיסאות של התלמידים שלא הספיקו ומיהרו להסעה, או אחת שמכל הנכדים היא זו שגרה עם הסבתא ומטפלת בה בצורה מסורה ועוד ועוד.</w:t>
      </w:r>
    </w:p>
    <w:p w14:paraId="23592DE2" w14:textId="77777777" w:rsidR="000F312E" w:rsidRPr="00C87558" w:rsidRDefault="000F312E" w:rsidP="000F312E">
      <w:pPr>
        <w:rPr>
          <w:rFonts w:ascii="David" w:hAnsi="David"/>
          <w:sz w:val="24"/>
          <w:rtl/>
        </w:rPr>
      </w:pPr>
      <w:r w:rsidRPr="00C87558">
        <w:rPr>
          <w:rFonts w:ascii="David" w:hAnsi="David"/>
          <w:sz w:val="24"/>
          <w:rtl/>
        </w:rPr>
        <w:t>אנחנו רגילים להסביר את דברי חז"ל "ומתלמידי יותר מכולם", שהתלמיד מאיר ברבו עולמות שהוא לא ידע שקיימים, לא</w:t>
      </w:r>
      <w:r>
        <w:rPr>
          <w:rFonts w:ascii="David" w:hAnsi="David"/>
          <w:sz w:val="24"/>
          <w:rtl/>
        </w:rPr>
        <w:t xml:space="preserve"> חשב עליהם. פעמים שבמהלך הלימוד</w:t>
      </w:r>
      <w:r w:rsidRPr="00C87558">
        <w:rPr>
          <w:rFonts w:ascii="David" w:hAnsi="David"/>
          <w:sz w:val="24"/>
          <w:rtl/>
        </w:rPr>
        <w:t xml:space="preserve"> החשיבה המשותפת יוצרת ומגלה מציאות חדשה וכדו'. המחנך בחמ"ד לוינסון לקח אותנו למקום אחר. מתלמידיי למדתי מהי גבורה, גבורת יום-יום. גבורה פשוטה, גבורה שקטה, גבורה לא בשדה הקרב ולא במצבי קיצון, אלא התמודדות יומיומית. זו היא גבורה, </w:t>
      </w:r>
      <w:r>
        <w:rPr>
          <w:rFonts w:ascii="David" w:hAnsi="David" w:hint="cs"/>
          <w:sz w:val="24"/>
          <w:rtl/>
        </w:rPr>
        <w:t>אלה</w:t>
      </w:r>
      <w:r w:rsidRPr="00C87558">
        <w:rPr>
          <w:rFonts w:ascii="David" w:hAnsi="David"/>
          <w:sz w:val="24"/>
          <w:rtl/>
        </w:rPr>
        <w:t xml:space="preserve"> הגיבורים האמתיים של החיים.</w:t>
      </w:r>
    </w:p>
    <w:p w14:paraId="2F41F332" w14:textId="77777777" w:rsidR="000F312E" w:rsidRPr="00C87558" w:rsidRDefault="000F312E" w:rsidP="000F312E">
      <w:pPr>
        <w:rPr>
          <w:rFonts w:ascii="David" w:hAnsi="David"/>
          <w:sz w:val="24"/>
          <w:rtl/>
        </w:rPr>
      </w:pPr>
      <w:r w:rsidRPr="00C87558">
        <w:rPr>
          <w:rFonts w:ascii="David" w:hAnsi="David"/>
          <w:sz w:val="24"/>
          <w:rtl/>
        </w:rPr>
        <w:t xml:space="preserve">הרב קוק זצ"ל (על ברכת "אוזר ישראל בגבורה" ב"עולת ראי"ה") הגדיר את גבורתם של ישראל בכיוון זה:          </w:t>
      </w:r>
    </w:p>
    <w:p w14:paraId="101B9291" w14:textId="77777777" w:rsidR="000F312E" w:rsidRPr="00756185" w:rsidRDefault="000F312E" w:rsidP="000F312E">
      <w:pPr>
        <w:rPr>
          <w:rFonts w:ascii="David" w:hAnsi="David"/>
          <w:b/>
          <w:bCs/>
          <w:sz w:val="24"/>
          <w:rtl/>
        </w:rPr>
      </w:pPr>
      <w:r w:rsidRPr="00756185">
        <w:rPr>
          <w:rFonts w:ascii="David" w:hAnsi="David"/>
          <w:b/>
          <w:bCs/>
          <w:sz w:val="24"/>
          <w:rtl/>
        </w:rPr>
        <w:t>"גבורה מיוחדת היא גבורתם של ישראל. גבורה המצטיינת לא בכיבושים שמכבשים את האחרים, מכניעים אותם או מאבדים אותם, אלא גבורה שבעיקרה היא קשורה בכיבוש שהאדם כובש את עצמו. גבורת הנשמה האלוקית... גבורת ארך אפיים הטוב מגיבור ומושל ברוחו מלוכד עיר. זאת היא הגבורה האזורה לישראל הנאותה ליסוד המוסר הטהור והרמת ערכו של האדם ביתרונו מן הבהמה... שיהיו הכוחות של האדם מושפעים להיות טהורים ומשועבדים לגבורת הלב המתמלא עוז וטוהר ורגש מלא קודש בשאיפה עליונה לגבורה של מעלה".</w:t>
      </w:r>
    </w:p>
    <w:p w14:paraId="0CD29082" w14:textId="77777777" w:rsidR="000F312E" w:rsidRPr="00C87558" w:rsidRDefault="000F312E" w:rsidP="000F312E">
      <w:pPr>
        <w:rPr>
          <w:rFonts w:ascii="David" w:hAnsi="David"/>
          <w:sz w:val="24"/>
          <w:rtl/>
        </w:rPr>
      </w:pPr>
      <w:r w:rsidRPr="00C87558">
        <w:rPr>
          <w:rFonts w:ascii="David" w:hAnsi="David"/>
          <w:sz w:val="24"/>
          <w:rtl/>
        </w:rPr>
        <w:t>הגבורה הייחודית של עם ישראל איננה פשוטה, היא דורשת התמודדות יומיומית והתמסרות יומיומית. בצורה זו "גבורת הלב מתמלא עוז וטוהר מלא קודש".</w:t>
      </w:r>
    </w:p>
    <w:p w14:paraId="04FE77D0" w14:textId="77777777" w:rsidR="000F312E" w:rsidRPr="00C87558" w:rsidRDefault="000F312E" w:rsidP="000F312E">
      <w:pPr>
        <w:rPr>
          <w:rFonts w:ascii="David" w:hAnsi="David"/>
          <w:sz w:val="24"/>
          <w:rtl/>
        </w:rPr>
      </w:pPr>
      <w:r w:rsidRPr="00C87558">
        <w:rPr>
          <w:rFonts w:ascii="David" w:hAnsi="David"/>
          <w:sz w:val="24"/>
          <w:rtl/>
        </w:rPr>
        <w:t xml:space="preserve">הרב הוטנר ("פחד יצחק", אגרות וכתבים, קכ"ח) חידד נקודה נוספת. פעמים שאנו מציינים את האיש הגדול רק כשהוא נמצא בפסגת חייו. אנחנו מתרשמים מהענקים שבדמויות כשאנו זוכים לפגוש אותם בנקודות הקצה. חשוב לזכור ולהפנים, לימד הרב הוטנר, שהדרך היא החשובה. הדרך בבניין אישיותו של האדם רצופה עליות וירידות, משברים והתמודדויות. כל מסכת </w:t>
      </w:r>
      <w:r>
        <w:rPr>
          <w:rFonts w:ascii="David" w:hAnsi="David"/>
          <w:sz w:val="24"/>
          <w:rtl/>
        </w:rPr>
        <w:t>חייו של אדם המתגבר בחיי היומיום</w:t>
      </w:r>
      <w:r w:rsidRPr="00C87558">
        <w:rPr>
          <w:rFonts w:ascii="David" w:hAnsi="David"/>
          <w:sz w:val="24"/>
          <w:rtl/>
        </w:rPr>
        <w:t xml:space="preserve"> </w:t>
      </w:r>
      <w:r>
        <w:rPr>
          <w:rFonts w:ascii="David" w:hAnsi="David" w:hint="cs"/>
          <w:sz w:val="24"/>
          <w:rtl/>
        </w:rPr>
        <w:t>ב</w:t>
      </w:r>
      <w:r>
        <w:rPr>
          <w:rFonts w:ascii="David" w:hAnsi="David"/>
          <w:sz w:val="24"/>
          <w:rtl/>
        </w:rPr>
        <w:t>מהלך החיים הפשוטים</w:t>
      </w:r>
      <w:r w:rsidRPr="00C87558">
        <w:rPr>
          <w:rFonts w:ascii="David" w:hAnsi="David"/>
          <w:sz w:val="24"/>
          <w:rtl/>
        </w:rPr>
        <w:t xml:space="preserve"> ומגיע להיות מודל לכולנו – היא גבורה. אנחנו רואים בגיבור את ההתגברות וההתמודדות כמקור להשראה. </w:t>
      </w:r>
    </w:p>
    <w:p w14:paraId="31471CF6" w14:textId="77777777" w:rsidR="000F312E" w:rsidRPr="00C87558" w:rsidRDefault="000F312E" w:rsidP="000F312E">
      <w:pPr>
        <w:rPr>
          <w:rFonts w:ascii="David" w:hAnsi="David"/>
          <w:sz w:val="24"/>
          <w:rtl/>
        </w:rPr>
      </w:pPr>
      <w:r w:rsidRPr="00C87558">
        <w:rPr>
          <w:rFonts w:ascii="David" w:hAnsi="David"/>
          <w:sz w:val="24"/>
          <w:rtl/>
        </w:rPr>
        <w:t xml:space="preserve"> </w:t>
      </w:r>
    </w:p>
    <w:p w14:paraId="102EDE44" w14:textId="77777777" w:rsidR="000F312E" w:rsidRPr="00756185" w:rsidRDefault="000F312E" w:rsidP="000F312E">
      <w:pPr>
        <w:rPr>
          <w:rFonts w:ascii="David" w:hAnsi="David"/>
          <w:b/>
          <w:bCs/>
          <w:sz w:val="24"/>
          <w:rtl/>
        </w:rPr>
      </w:pPr>
      <w:r w:rsidRPr="00756185">
        <w:rPr>
          <w:rFonts w:ascii="David" w:hAnsi="David"/>
          <w:b/>
          <w:bCs/>
          <w:sz w:val="24"/>
          <w:rtl/>
        </w:rPr>
        <w:t>"רעה חולה היא אצל</w:t>
      </w:r>
      <w:r>
        <w:rPr>
          <w:rFonts w:ascii="David" w:hAnsi="David"/>
          <w:b/>
          <w:bCs/>
          <w:sz w:val="24"/>
          <w:rtl/>
        </w:rPr>
        <w:t>נו, שכאשר מתעסקים אנו בצדדי השל</w:t>
      </w:r>
      <w:r w:rsidRPr="00756185">
        <w:rPr>
          <w:rFonts w:ascii="David" w:hAnsi="David"/>
          <w:b/>
          <w:bCs/>
          <w:sz w:val="24"/>
          <w:rtl/>
        </w:rPr>
        <w:t>מות של גדול</w:t>
      </w:r>
      <w:r>
        <w:rPr>
          <w:rFonts w:ascii="David" w:hAnsi="David" w:hint="cs"/>
          <w:b/>
          <w:bCs/>
          <w:sz w:val="24"/>
          <w:rtl/>
        </w:rPr>
        <w:t>י</w:t>
      </w:r>
      <w:r w:rsidRPr="00756185">
        <w:rPr>
          <w:rFonts w:ascii="David" w:hAnsi="David"/>
          <w:b/>
          <w:bCs/>
          <w:sz w:val="24"/>
          <w:rtl/>
        </w:rPr>
        <w:t>נו, הננו מטפלים בסיכום האחרון ש</w:t>
      </w:r>
      <w:r>
        <w:rPr>
          <w:rFonts w:ascii="David" w:hAnsi="David"/>
          <w:b/>
          <w:bCs/>
          <w:sz w:val="24"/>
          <w:rtl/>
        </w:rPr>
        <w:t>ל מעלתם. מספרים אנו על דרכי השל</w:t>
      </w:r>
      <w:r w:rsidRPr="00756185">
        <w:rPr>
          <w:rFonts w:ascii="David" w:hAnsi="David"/>
          <w:b/>
          <w:bCs/>
          <w:sz w:val="24"/>
          <w:rtl/>
        </w:rPr>
        <w:t>מות שלהם, בשעה שאנו מדלגים על המאבק הפנימי שהתחולל בנפשם. הרושם של שיחתנו על הגדולים מתקבל כאילו יצאו מתחת יד היוצר בקומתם ובצביונם. הכול משוחחים, מתפעלים ומרימים על נס את טהרת הלשון של החפץ-חיים זצ"ל, אבל מי יודע מן כל המלחמות, המאבקים, המכשולים, ה</w:t>
      </w:r>
      <w:r>
        <w:rPr>
          <w:rFonts w:ascii="David" w:hAnsi="David"/>
          <w:b/>
          <w:bCs/>
          <w:sz w:val="24"/>
          <w:rtl/>
        </w:rPr>
        <w:t>נפילות והנסיגות לאחור שמצא החפץ</w:t>
      </w:r>
      <w:r>
        <w:rPr>
          <w:rFonts w:ascii="David" w:hAnsi="David" w:hint="cs"/>
          <w:b/>
          <w:bCs/>
          <w:sz w:val="24"/>
          <w:rtl/>
        </w:rPr>
        <w:t>-</w:t>
      </w:r>
      <w:r w:rsidRPr="00756185">
        <w:rPr>
          <w:rFonts w:ascii="David" w:hAnsi="David"/>
          <w:b/>
          <w:bCs/>
          <w:sz w:val="24"/>
          <w:rtl/>
        </w:rPr>
        <w:t>חיים בדרך המלחמה שלו עם יצרו הרע, משל אחד מני אלף. ודי לנבון שכמותך לדון מן הפרט אל הכלל... החכם מכל אדם אמר: "שבע ייפול צדיק וקם", והטיפשים חושבים כי כוונתו בדרך רבותא. אף על פי "ששבע ייפול צדיק" - מכל מקום הוא קם. אבל החכמים יודעים היטב שהכוונה היא שמהות הקימה של הצדיק היא דרך ה'שבע נפילות' שלו... דווקא באותם המקומות שהנך מוצא בעצמך הירידות הכי מרובות, דווקא באותם המקומות עומד הנך להיות כלי להצטיינות של כבוד שמים".</w:t>
      </w:r>
    </w:p>
    <w:p w14:paraId="71118275" w14:textId="77777777" w:rsidR="000F312E" w:rsidRPr="00C87558" w:rsidRDefault="000F312E" w:rsidP="000F312E">
      <w:pPr>
        <w:rPr>
          <w:rFonts w:ascii="David" w:hAnsi="David"/>
          <w:sz w:val="24"/>
          <w:rtl/>
        </w:rPr>
      </w:pPr>
      <w:r w:rsidRPr="00C87558">
        <w:rPr>
          <w:rFonts w:ascii="David" w:hAnsi="David"/>
          <w:sz w:val="24"/>
          <w:rtl/>
        </w:rPr>
        <w:t>לפי זה הגבורה קרובה יותר לנער בגיל הנעורים, נוגעת ורלוונטית לעולמו, ונותנת לו כוח ועוצמה להתמודד ולהתגבר. זו גבורה.</w:t>
      </w:r>
    </w:p>
    <w:p w14:paraId="47C6C5B4" w14:textId="77777777" w:rsidR="000F312E" w:rsidRPr="00C87558" w:rsidRDefault="000F312E" w:rsidP="000F312E">
      <w:pPr>
        <w:rPr>
          <w:rFonts w:ascii="David" w:hAnsi="David"/>
          <w:sz w:val="24"/>
          <w:rtl/>
        </w:rPr>
      </w:pPr>
      <w:r w:rsidRPr="00C87558">
        <w:rPr>
          <w:rFonts w:ascii="David" w:hAnsi="David"/>
          <w:sz w:val="24"/>
          <w:rtl/>
        </w:rPr>
        <w:t xml:space="preserve">היכולת </w:t>
      </w:r>
      <w:r>
        <w:rPr>
          <w:rFonts w:ascii="David" w:hAnsi="David" w:hint="cs"/>
          <w:sz w:val="24"/>
          <w:rtl/>
        </w:rPr>
        <w:t>ל</w:t>
      </w:r>
      <w:r w:rsidRPr="00C87558">
        <w:rPr>
          <w:rFonts w:ascii="David" w:hAnsi="David"/>
          <w:sz w:val="24"/>
          <w:rtl/>
        </w:rPr>
        <w:t>פעמים להגדיר גבורה מ"מקום חלש" לכאורה, תסייע לנו להיות בשדה זה של גבורת היומיום. מי שפגעו בו ולא הגיב ולא ענה באותה צורה נראה לרגע כחלש, "היורם" של הכיתה. חז"ל נתנו לו מעמד של גיבור.</w:t>
      </w:r>
    </w:p>
    <w:p w14:paraId="2F9B6654" w14:textId="77777777" w:rsidR="000F312E" w:rsidRPr="00756185" w:rsidRDefault="000F312E" w:rsidP="000F312E">
      <w:pPr>
        <w:rPr>
          <w:rFonts w:ascii="David" w:hAnsi="David"/>
          <w:b/>
          <w:bCs/>
          <w:sz w:val="24"/>
          <w:rtl/>
        </w:rPr>
      </w:pPr>
      <w:r w:rsidRPr="00C87558">
        <w:rPr>
          <w:rFonts w:ascii="David" w:hAnsi="David"/>
          <w:sz w:val="24"/>
          <w:rtl/>
        </w:rPr>
        <w:t xml:space="preserve">וכך הגמרא </w:t>
      </w:r>
      <w:r>
        <w:rPr>
          <w:rFonts w:ascii="David" w:hAnsi="David" w:hint="cs"/>
          <w:sz w:val="24"/>
          <w:rtl/>
        </w:rPr>
        <w:t xml:space="preserve">כותבת </w:t>
      </w:r>
      <w:r w:rsidRPr="00C87558">
        <w:rPr>
          <w:rFonts w:ascii="David" w:hAnsi="David"/>
          <w:sz w:val="24"/>
          <w:rtl/>
        </w:rPr>
        <w:t xml:space="preserve">(שבת פ"ח): </w:t>
      </w:r>
      <w:r w:rsidRPr="00756185">
        <w:rPr>
          <w:rFonts w:ascii="David" w:hAnsi="David"/>
          <w:b/>
          <w:bCs/>
          <w:sz w:val="24"/>
          <w:rtl/>
        </w:rPr>
        <w:t>"תנו רבנן: עלובין ואינן עולבין, שומעין חרפתן ואינן משיבין, עושין מאהבה ושמחין ב</w:t>
      </w:r>
      <w:r>
        <w:rPr>
          <w:rFonts w:ascii="David" w:hAnsi="David" w:hint="cs"/>
          <w:b/>
          <w:bCs/>
          <w:sz w:val="24"/>
          <w:rtl/>
        </w:rPr>
        <w:t>י</w:t>
      </w:r>
      <w:r w:rsidRPr="00756185">
        <w:rPr>
          <w:rFonts w:ascii="David" w:hAnsi="David"/>
          <w:b/>
          <w:bCs/>
          <w:sz w:val="24"/>
          <w:rtl/>
        </w:rPr>
        <w:t xml:space="preserve">יסורין - עליהן הכתוב אומר "ואוהביו כצאת השמש בגבורתו"". </w:t>
      </w:r>
    </w:p>
    <w:p w14:paraId="77B1797B" w14:textId="77777777" w:rsidR="000F312E" w:rsidRDefault="000F312E" w:rsidP="000F312E">
      <w:pPr>
        <w:rPr>
          <w:rFonts w:ascii="David" w:hAnsi="David"/>
          <w:sz w:val="24"/>
          <w:rtl/>
        </w:rPr>
      </w:pPr>
      <w:r w:rsidRPr="00C87558">
        <w:rPr>
          <w:rFonts w:ascii="David" w:hAnsi="David"/>
          <w:sz w:val="24"/>
          <w:rtl/>
        </w:rPr>
        <w:t>(מי שהתנסה חלילה כשמישהו העליב אותו, ואולי גם לפני ציבור, וא</w:t>
      </w:r>
      <w:r>
        <w:rPr>
          <w:rFonts w:ascii="David" w:hAnsi="David"/>
          <w:sz w:val="24"/>
          <w:rtl/>
        </w:rPr>
        <w:t>ולי גם לפני תלמידיו או מורים שע</w:t>
      </w:r>
      <w:r w:rsidRPr="00C87558">
        <w:rPr>
          <w:rFonts w:ascii="David" w:hAnsi="David"/>
          <w:sz w:val="24"/>
          <w:rtl/>
        </w:rPr>
        <w:t>מו בצוות, והוא יכול היה שלא לענות - זו גבורה אמתית...)</w:t>
      </w:r>
    </w:p>
    <w:p w14:paraId="6E8E6322" w14:textId="77777777" w:rsidR="000F312E" w:rsidRPr="00C87558" w:rsidRDefault="000F312E" w:rsidP="000F312E">
      <w:pPr>
        <w:rPr>
          <w:rFonts w:ascii="David" w:hAnsi="David"/>
          <w:sz w:val="24"/>
          <w:rtl/>
        </w:rPr>
      </w:pPr>
      <w:r w:rsidRPr="00C87558">
        <w:rPr>
          <w:rFonts w:ascii="David" w:hAnsi="David"/>
          <w:sz w:val="24"/>
          <w:rtl/>
        </w:rPr>
        <w:t>הקריאה היא גדולה, מחייבת ואינסופית... שומה עלינו להשתדל ללכת בכיוון זה. לראות בכל לימוד עם תלמיד או מורה הזדמנות גדולה, ובכל שיחה עם תלמיד – אפשרות למפגש המגלה רובדי עומק בנשמתו ובנשמתנו אנו.</w:t>
      </w:r>
    </w:p>
    <w:p w14:paraId="677E0E81" w14:textId="77777777" w:rsidR="000F312E" w:rsidRPr="00C87558" w:rsidRDefault="000F312E" w:rsidP="000F312E">
      <w:pPr>
        <w:rPr>
          <w:rFonts w:ascii="David" w:hAnsi="David"/>
          <w:sz w:val="24"/>
          <w:rtl/>
        </w:rPr>
      </w:pPr>
    </w:p>
    <w:p w14:paraId="69FF4E24" w14:textId="77777777" w:rsidR="000F312E" w:rsidRPr="00C87558" w:rsidRDefault="000F312E" w:rsidP="000F312E">
      <w:pPr>
        <w:bidi w:val="0"/>
        <w:spacing w:after="200" w:line="276" w:lineRule="auto"/>
        <w:jc w:val="left"/>
        <w:rPr>
          <w:rFonts w:ascii="David" w:hAnsi="David"/>
          <w:sz w:val="24"/>
        </w:rPr>
      </w:pPr>
      <w:r w:rsidRPr="00C87558">
        <w:rPr>
          <w:rFonts w:ascii="David" w:hAnsi="David"/>
          <w:sz w:val="24"/>
          <w:rtl/>
        </w:rPr>
        <w:br w:type="page"/>
      </w:r>
    </w:p>
    <w:p w14:paraId="39C1B61F" w14:textId="77777777" w:rsidR="00A348C5" w:rsidRDefault="000F312E" w:rsidP="000F312E">
      <w:pPr>
        <w:rPr>
          <w:sz w:val="24"/>
          <w:rtl/>
        </w:rPr>
      </w:pPr>
      <w:r w:rsidRPr="00671025">
        <w:rPr>
          <w:b/>
          <w:bCs/>
          <w:rtl/>
        </w:rPr>
        <w:t>מעורר השראה</w:t>
      </w:r>
    </w:p>
    <w:p w14:paraId="0265AEC6" w14:textId="57748BB7" w:rsidR="000F312E" w:rsidRPr="00FA7504" w:rsidRDefault="000F312E" w:rsidP="000F312E">
      <w:pPr>
        <w:rPr>
          <w:rtl/>
        </w:rPr>
      </w:pPr>
      <w:r>
        <w:rPr>
          <w:rFonts w:hint="cs"/>
          <w:sz w:val="24"/>
          <w:rtl/>
        </w:rPr>
        <w:t>ה</w:t>
      </w:r>
      <w:r w:rsidRPr="00FA7504">
        <w:rPr>
          <w:sz w:val="24"/>
          <w:rtl/>
        </w:rPr>
        <w:t>גננת בגן הילדים, המקבלת את הילדים לגן מדי בוקר בחיבוק גדול ובאהבה, זוכה ללמוד מכל ילד תמימות, סקרנות, פשטות, טבעיות, דבר נקי וטהור... באותו רגע אין לך מורה גדול יותר מילד הגן, ואין לך תלמידה טובה יותר מהגננת הזוכה לכך...</w:t>
      </w:r>
    </w:p>
    <w:p w14:paraId="103AD952" w14:textId="77777777" w:rsidR="00A348C5" w:rsidRDefault="00F03607" w:rsidP="000F312E">
      <w:pPr>
        <w:rPr>
          <w:sz w:val="20"/>
          <w:rtl/>
        </w:rPr>
      </w:pPr>
      <w:r>
        <w:rPr>
          <w:rFonts w:hint="cs"/>
          <w:b/>
          <w:bCs/>
          <w:rtl/>
        </w:rPr>
        <w:t>שאלות לדיון</w:t>
      </w:r>
    </w:p>
    <w:p w14:paraId="11EE806E" w14:textId="3CAFDBC8" w:rsidR="000F312E" w:rsidRPr="00FA7504" w:rsidRDefault="000F312E" w:rsidP="000F312E">
      <w:pPr>
        <w:rPr>
          <w:b/>
          <w:bCs/>
          <w:i/>
          <w:iCs/>
          <w:sz w:val="20"/>
          <w:rtl/>
        </w:rPr>
      </w:pPr>
      <w:r w:rsidRPr="00FA7504">
        <w:rPr>
          <w:sz w:val="20"/>
          <w:rtl/>
        </w:rPr>
        <w:t>מה לומד המורה שבא ללמד את התלמיד,</w:t>
      </w:r>
      <w:r>
        <w:rPr>
          <w:sz w:val="20"/>
          <w:rtl/>
        </w:rPr>
        <w:t xml:space="preserve"> מהתלמיד שמגיע לבית הספר ללמוד?</w:t>
      </w:r>
    </w:p>
    <w:p w14:paraId="05C1ACAC" w14:textId="77777777" w:rsidR="000F312E" w:rsidRDefault="000F312E" w:rsidP="000F312E">
      <w:pPr>
        <w:pStyle w:val="2"/>
        <w:rPr>
          <w:rtl/>
        </w:rPr>
      </w:pPr>
      <w:bookmarkStart w:id="128" w:name="_Toc529175717"/>
      <w:r>
        <w:rPr>
          <w:rFonts w:hint="cs"/>
          <w:rtl/>
        </w:rPr>
        <w:t>גם ילד קטן יכול להשפיע על איש גדול</w:t>
      </w:r>
      <w:bookmarkEnd w:id="128"/>
    </w:p>
    <w:p w14:paraId="7209E925" w14:textId="77777777" w:rsidR="000F312E" w:rsidRPr="00A12961" w:rsidRDefault="000F312E" w:rsidP="000F312E">
      <w:pPr>
        <w:pStyle w:val="af4"/>
        <w:rPr>
          <w:sz w:val="20"/>
          <w:szCs w:val="24"/>
          <w:rtl/>
        </w:rPr>
      </w:pPr>
      <w:r>
        <w:rPr>
          <w:rFonts w:hint="cs"/>
          <w:sz w:val="20"/>
          <w:szCs w:val="24"/>
          <w:rtl/>
        </w:rPr>
        <w:t>על האור והטוב שלומד מורה מתלמידיו</w:t>
      </w:r>
    </w:p>
    <w:p w14:paraId="01422628" w14:textId="77777777" w:rsidR="000F312E" w:rsidRPr="00C87558" w:rsidRDefault="000F312E" w:rsidP="000F312E">
      <w:pPr>
        <w:rPr>
          <w:rFonts w:ascii="David" w:hAnsi="David"/>
          <w:sz w:val="24"/>
          <w:rtl/>
        </w:rPr>
      </w:pPr>
      <w:r w:rsidRPr="00C87558">
        <w:rPr>
          <w:rFonts w:ascii="David" w:hAnsi="David"/>
          <w:sz w:val="24"/>
          <w:rtl/>
        </w:rPr>
        <w:t xml:space="preserve">בדרך כלל אנחנו מתבוננים על </w:t>
      </w:r>
      <w:r>
        <w:rPr>
          <w:rFonts w:ascii="David" w:hAnsi="David"/>
          <w:sz w:val="24"/>
          <w:rtl/>
        </w:rPr>
        <w:t>השפעתו של המורה על התלמיד. הפעם</w:t>
      </w:r>
      <w:r w:rsidRPr="00C87558">
        <w:rPr>
          <w:rFonts w:ascii="David" w:hAnsi="David"/>
          <w:sz w:val="24"/>
          <w:rtl/>
        </w:rPr>
        <w:t xml:space="preserve"> ננסה ללמוד על ההשפעה הגדולה של התלמיד על המורה, על הלימוד שלומד המורה מהתלמיד. 'ומתלמיד</w:t>
      </w:r>
      <w:r>
        <w:rPr>
          <w:rFonts w:ascii="David" w:hAnsi="David" w:hint="cs"/>
          <w:sz w:val="24"/>
          <w:rtl/>
        </w:rPr>
        <w:t>י</w:t>
      </w:r>
      <w:r w:rsidRPr="00C87558">
        <w:rPr>
          <w:rFonts w:ascii="David" w:hAnsi="David"/>
          <w:sz w:val="24"/>
          <w:rtl/>
        </w:rPr>
        <w:t>י יותר מכולם' –  מהו החינוך המגיע 'מלמטה למעלה'? מה לומד המורה שבא ללמד את התלמיד, מהתלמיד שמגיע לבית הספר ללמוד?</w:t>
      </w:r>
    </w:p>
    <w:p w14:paraId="61BE8DCB" w14:textId="77777777" w:rsidR="000F312E" w:rsidRPr="00C87558" w:rsidRDefault="000F312E" w:rsidP="000F312E">
      <w:pPr>
        <w:rPr>
          <w:rFonts w:ascii="David" w:hAnsi="David"/>
          <w:sz w:val="24"/>
          <w:rtl/>
        </w:rPr>
      </w:pPr>
      <w:r w:rsidRPr="00C87558">
        <w:rPr>
          <w:rFonts w:ascii="David" w:hAnsi="David"/>
          <w:sz w:val="24"/>
          <w:rtl/>
        </w:rPr>
        <w:t>רחל אמנו מסמלת יותר מכל את אמם של ישראל, את הגעגועים והתקווה לשיבת ציון ולגאולת העולם. 'מאיר שמחה', המוכר לנו כמ</w:t>
      </w:r>
      <w:r>
        <w:rPr>
          <w:rFonts w:ascii="David" w:hAnsi="David"/>
          <w:sz w:val="24"/>
          <w:rtl/>
        </w:rPr>
        <w:t>קס נורדאו, היה רופא ילדים בפריז</w:t>
      </w:r>
      <w:r w:rsidRPr="00C87558">
        <w:rPr>
          <w:rFonts w:ascii="David" w:hAnsi="David"/>
          <w:sz w:val="24"/>
          <w:rtl/>
        </w:rPr>
        <w:t xml:space="preserve"> וגם אחד ממייסדיה של ההסתדרות הציונית העולמית. בכתבי פרופ' אברהם שלום יהודה, מזרחן ירושלמי, ניתן למצוא תיאור מרגש המבהיר מה הביא את ד"ר מקס נורדאו, שהיה רחוק מאוד משורשיו היהודיים, לחשוב על פתרון הבעיה היהודית בדרך של שיבה לציון – הכול בזכותה של רחל אמנו ושל ילד אחד קטן...</w:t>
      </w:r>
    </w:p>
    <w:p w14:paraId="6652869A" w14:textId="77777777" w:rsidR="000F312E" w:rsidRPr="00C87558" w:rsidRDefault="000F312E" w:rsidP="000F312E">
      <w:pPr>
        <w:rPr>
          <w:rFonts w:ascii="David" w:hAnsi="David"/>
          <w:sz w:val="24"/>
          <w:rtl/>
        </w:rPr>
      </w:pPr>
      <w:r w:rsidRPr="00C87558">
        <w:rPr>
          <w:rFonts w:ascii="David" w:hAnsi="David"/>
          <w:sz w:val="24"/>
          <w:rtl/>
        </w:rPr>
        <w:t>בלילה השני של הקונגרס ה</w:t>
      </w:r>
      <w:r>
        <w:rPr>
          <w:rFonts w:ascii="David" w:hAnsi="David"/>
          <w:sz w:val="24"/>
          <w:rtl/>
        </w:rPr>
        <w:t>ציוני הראשון בבאזל</w:t>
      </w:r>
      <w:r w:rsidRPr="00C87558">
        <w:rPr>
          <w:rFonts w:ascii="David" w:hAnsi="David"/>
          <w:sz w:val="24"/>
          <w:rtl/>
        </w:rPr>
        <w:t xml:space="preserve"> נאם נורדאו בגרמנית נאום ארוך, בו שילב כמוטו פעמים אחדות את שלוש המילים הנצחיות של ירמיהו הנביא: 'ושבו בנים לגבולם'. כאשר נשאל על ידי ציר צעיר מירושלים בבאזל, אברהם של</w:t>
      </w:r>
      <w:r>
        <w:rPr>
          <w:rFonts w:ascii="David" w:hAnsi="David"/>
          <w:sz w:val="24"/>
          <w:rtl/>
        </w:rPr>
        <w:t>ום יהודה, איך הגיע אל הפסוק הזה ועוד בעברית</w:t>
      </w:r>
      <w:r>
        <w:rPr>
          <w:rFonts w:ascii="David" w:hAnsi="David" w:hint="cs"/>
          <w:sz w:val="24"/>
          <w:rtl/>
        </w:rPr>
        <w:t>,</w:t>
      </w:r>
      <w:r w:rsidRPr="00C87558">
        <w:rPr>
          <w:rFonts w:ascii="David" w:hAnsi="David"/>
          <w:sz w:val="24"/>
          <w:rtl/>
        </w:rPr>
        <w:t xml:space="preserve"> דבר שאינו תואם את הרקע החינוכי שלו, אמר ד"ר נורדאו: את המילים האלה אני חייב למי שאני חייב לו את כל יהדותי וציוניותי! זהו אדם שאינני יודע את שמו, אדם שהיה אז ילד כבן שמונה או עשר שנים. ומעשה שהיה כך היה. </w:t>
      </w:r>
    </w:p>
    <w:p w14:paraId="0702AFCB" w14:textId="77777777" w:rsidR="000F312E" w:rsidRPr="00C87558" w:rsidRDefault="000F312E" w:rsidP="000F312E">
      <w:pPr>
        <w:rPr>
          <w:rFonts w:ascii="David" w:hAnsi="David"/>
          <w:sz w:val="24"/>
          <w:rtl/>
        </w:rPr>
      </w:pPr>
      <w:r w:rsidRPr="00C87558">
        <w:rPr>
          <w:rFonts w:ascii="David" w:hAnsi="David"/>
          <w:sz w:val="24"/>
          <w:rtl/>
        </w:rPr>
        <w:t>יש לי קליניקה לילדים בפריז. נכנסה אלי אישה מהגרת מפולין, שביס לראשה, ואיתה ילד כבן שמונה או עשר, חיוור פנים, חולה מזה שלושה שבועות. הומלץ בפניה להביא אותו אלי</w:t>
      </w:r>
      <w:r>
        <w:rPr>
          <w:rFonts w:ascii="David" w:hAnsi="David" w:hint="cs"/>
          <w:sz w:val="24"/>
          <w:rtl/>
        </w:rPr>
        <w:t>י</w:t>
      </w:r>
      <w:r w:rsidRPr="00C87558">
        <w:rPr>
          <w:rFonts w:ascii="David" w:hAnsi="David"/>
          <w:sz w:val="24"/>
          <w:rtl/>
        </w:rPr>
        <w:t>. פתחת</w:t>
      </w:r>
      <w:r>
        <w:rPr>
          <w:rFonts w:ascii="David" w:hAnsi="David"/>
          <w:sz w:val="24"/>
          <w:rtl/>
        </w:rPr>
        <w:t>י כרטיס למטופל חדש</w:t>
      </w:r>
      <w:r w:rsidRPr="00C87558">
        <w:rPr>
          <w:rFonts w:ascii="David" w:hAnsi="David"/>
          <w:sz w:val="24"/>
          <w:rtl/>
        </w:rPr>
        <w:t xml:space="preserve"> וניסיתי לדובב אותו בשפת המדינה. הוא בקו</w:t>
      </w:r>
      <w:r>
        <w:rPr>
          <w:rFonts w:ascii="David" w:hAnsi="David"/>
          <w:sz w:val="24"/>
          <w:rtl/>
        </w:rPr>
        <w:t>שי גמגם צרפתית, ואני שאלתי את אמו</w:t>
      </w:r>
      <w:r>
        <w:rPr>
          <w:rFonts w:ascii="David" w:hAnsi="David" w:hint="cs"/>
          <w:sz w:val="24"/>
          <w:rtl/>
        </w:rPr>
        <w:t>,</w:t>
      </w:r>
      <w:r w:rsidRPr="00C87558">
        <w:rPr>
          <w:rFonts w:ascii="David" w:hAnsi="David"/>
          <w:sz w:val="24"/>
          <w:rtl/>
        </w:rPr>
        <w:t xml:space="preserve"> שגם היא הייתה מא</w:t>
      </w:r>
      <w:r>
        <w:rPr>
          <w:rFonts w:ascii="David" w:hAnsi="David" w:hint="cs"/>
          <w:sz w:val="24"/>
          <w:rtl/>
        </w:rPr>
        <w:t>ו</w:t>
      </w:r>
      <w:r w:rsidRPr="00C87558">
        <w:rPr>
          <w:rFonts w:ascii="David" w:hAnsi="David"/>
          <w:sz w:val="24"/>
          <w:rtl/>
        </w:rPr>
        <w:t xml:space="preserve">ד חלשה בשפה. היא אמרה שהוא לא לומד בבית ספר רגיל אלא ב'חדר', בית ספר ליהודים. </w:t>
      </w:r>
    </w:p>
    <w:p w14:paraId="0D1EBD2A" w14:textId="77777777" w:rsidR="000F312E" w:rsidRPr="00C87558" w:rsidRDefault="000F312E" w:rsidP="000F312E">
      <w:pPr>
        <w:rPr>
          <w:rFonts w:ascii="David" w:hAnsi="David"/>
          <w:sz w:val="24"/>
          <w:rtl/>
        </w:rPr>
      </w:pPr>
      <w:r w:rsidRPr="00C87558">
        <w:rPr>
          <w:rFonts w:ascii="David" w:hAnsi="David"/>
          <w:sz w:val="24"/>
          <w:rtl/>
        </w:rPr>
        <w:t>נזפתי בה קשות. כך רק מביאים אנטישמיות! פתחנו בפניכם את שערי המדינה, פליטים מפולין, מדוע אין הילד לומד את שפת הלאום כ</w:t>
      </w:r>
      <w:r>
        <w:rPr>
          <w:rFonts w:ascii="David" w:hAnsi="David"/>
          <w:sz w:val="24"/>
          <w:rtl/>
        </w:rPr>
        <w:t xml:space="preserve">אן?! היא התנצלה שהוא עוד צעיר, </w:t>
      </w:r>
      <w:r w:rsidRPr="00C87558">
        <w:rPr>
          <w:rFonts w:ascii="David" w:hAnsi="David"/>
          <w:sz w:val="24"/>
          <w:rtl/>
        </w:rPr>
        <w:t>שבעלה שייך לד</w:t>
      </w:r>
      <w:r>
        <w:rPr>
          <w:rFonts w:ascii="David" w:hAnsi="David"/>
          <w:sz w:val="24"/>
          <w:rtl/>
        </w:rPr>
        <w:t>ור הישן, אבל הוא עוד יגדל וילמד</w:t>
      </w:r>
      <w:r w:rsidRPr="00C87558">
        <w:rPr>
          <w:rFonts w:ascii="David" w:hAnsi="David"/>
          <w:sz w:val="24"/>
          <w:rtl/>
        </w:rPr>
        <w:t xml:space="preserve"> וידע את השפה. ואני בזעם שואל את הילד: </w:t>
      </w:r>
      <w:r>
        <w:rPr>
          <w:rFonts w:ascii="David" w:hAnsi="David" w:hint="cs"/>
          <w:sz w:val="24"/>
          <w:rtl/>
        </w:rPr>
        <w:t>'</w:t>
      </w:r>
      <w:r w:rsidRPr="00C87558">
        <w:rPr>
          <w:rFonts w:ascii="David" w:hAnsi="David"/>
          <w:sz w:val="24"/>
          <w:rtl/>
        </w:rPr>
        <w:t>ב'חדר' הזה, מה למדת?</w:t>
      </w:r>
      <w:r>
        <w:rPr>
          <w:rFonts w:ascii="David" w:hAnsi="David" w:hint="cs"/>
          <w:sz w:val="24"/>
          <w:rtl/>
        </w:rPr>
        <w:t>'</w:t>
      </w:r>
      <w:r w:rsidRPr="00C87558">
        <w:rPr>
          <w:rFonts w:ascii="David" w:hAnsi="David"/>
          <w:sz w:val="24"/>
          <w:rtl/>
        </w:rPr>
        <w:t xml:space="preserve"> אז השתנה הילד, אורו עיניו. ביידיש, ש</w:t>
      </w:r>
      <w:r>
        <w:rPr>
          <w:rFonts w:ascii="David" w:hAnsi="David" w:hint="cs"/>
          <w:sz w:val="24"/>
          <w:rtl/>
        </w:rPr>
        <w:t>הבנתי בזכות</w:t>
      </w:r>
      <w:r>
        <w:rPr>
          <w:rFonts w:ascii="David" w:hAnsi="David"/>
          <w:sz w:val="24"/>
          <w:rtl/>
        </w:rPr>
        <w:t xml:space="preserve"> הגרמנית שלי</w:t>
      </w:r>
      <w:r w:rsidRPr="00C87558">
        <w:rPr>
          <w:rFonts w:ascii="David" w:hAnsi="David"/>
          <w:sz w:val="24"/>
          <w:rtl/>
        </w:rPr>
        <w:t xml:space="preserve">, אמר לי </w:t>
      </w:r>
      <w:r>
        <w:rPr>
          <w:rFonts w:ascii="David" w:hAnsi="David"/>
          <w:sz w:val="24"/>
          <w:rtl/>
        </w:rPr>
        <w:t>מה הוא למד בפעם האחרונה ב'חדר'</w:t>
      </w:r>
      <w:r>
        <w:rPr>
          <w:rFonts w:ascii="David" w:hAnsi="David" w:hint="cs"/>
          <w:sz w:val="24"/>
          <w:rtl/>
        </w:rPr>
        <w:t>:</w:t>
      </w:r>
    </w:p>
    <w:p w14:paraId="6F4BB37F" w14:textId="77777777" w:rsidR="000F312E" w:rsidRPr="00C87558" w:rsidRDefault="000F312E" w:rsidP="000F312E">
      <w:pPr>
        <w:rPr>
          <w:rFonts w:ascii="David" w:hAnsi="David"/>
          <w:sz w:val="24"/>
          <w:rtl/>
        </w:rPr>
      </w:pPr>
      <w:r>
        <w:rPr>
          <w:rFonts w:ascii="David" w:hAnsi="David" w:hint="cs"/>
          <w:sz w:val="24"/>
          <w:rtl/>
        </w:rPr>
        <w:t>'</w:t>
      </w:r>
      <w:r w:rsidRPr="00C87558">
        <w:rPr>
          <w:rFonts w:ascii="David" w:hAnsi="David"/>
          <w:sz w:val="24"/>
          <w:rtl/>
        </w:rPr>
        <w:t>יעקב</w:t>
      </w:r>
      <w:r>
        <w:rPr>
          <w:rFonts w:ascii="David" w:hAnsi="David" w:hint="cs"/>
          <w:sz w:val="24"/>
          <w:rtl/>
        </w:rPr>
        <w:t>'</w:t>
      </w:r>
      <w:r w:rsidRPr="00C87558">
        <w:rPr>
          <w:rFonts w:ascii="David" w:hAnsi="David"/>
          <w:sz w:val="24"/>
          <w:rtl/>
        </w:rPr>
        <w:t xml:space="preserve">, הוא אומר, </w:t>
      </w:r>
      <w:r>
        <w:rPr>
          <w:rFonts w:ascii="David" w:hAnsi="David" w:hint="cs"/>
          <w:sz w:val="24"/>
          <w:rtl/>
        </w:rPr>
        <w:t>'</w:t>
      </w:r>
      <w:r w:rsidRPr="00C87558">
        <w:rPr>
          <w:rFonts w:ascii="David" w:hAnsi="David"/>
          <w:sz w:val="24"/>
          <w:rtl/>
        </w:rPr>
        <w:t>על ערש דווי, מזמין את יוסף, מצוו</w:t>
      </w:r>
      <w:r>
        <w:rPr>
          <w:rFonts w:ascii="David" w:hAnsi="David"/>
          <w:sz w:val="24"/>
          <w:rtl/>
        </w:rPr>
        <w:t>ה עליו, משביע אותו ומתחנן בפניו</w:t>
      </w:r>
      <w:r w:rsidRPr="00C87558">
        <w:rPr>
          <w:rFonts w:ascii="David" w:hAnsi="David"/>
          <w:sz w:val="24"/>
          <w:rtl/>
        </w:rPr>
        <w:t xml:space="preserve"> 'אל נא תקברני במצרים', אלא במערת המכפלה; שם קבורים אברהם ושרה, יצחק ורבקה, ושם קברתי את לאה. 'ונשאתני ממצרים וקברתני בקבורתם' (בראשית מ"ז,</w:t>
      </w:r>
      <w:r w:rsidRPr="00C87558" w:rsidDel="0056269D">
        <w:rPr>
          <w:rFonts w:ascii="David" w:hAnsi="David"/>
          <w:sz w:val="24"/>
          <w:rtl/>
        </w:rPr>
        <w:t xml:space="preserve"> </w:t>
      </w:r>
      <w:r w:rsidRPr="00C87558">
        <w:rPr>
          <w:rFonts w:ascii="David" w:hAnsi="David"/>
          <w:sz w:val="24"/>
          <w:rtl/>
        </w:rPr>
        <w:t>ל</w:t>
      </w:r>
      <w:r>
        <w:rPr>
          <w:rFonts w:ascii="David" w:hAnsi="David" w:hint="cs"/>
          <w:sz w:val="24"/>
          <w:rtl/>
        </w:rPr>
        <w:t>'</w:t>
      </w:r>
      <w:r w:rsidRPr="00C87558">
        <w:rPr>
          <w:rFonts w:ascii="David" w:hAnsi="David"/>
          <w:sz w:val="24"/>
          <w:rtl/>
        </w:rPr>
        <w:t>). ממשיך יעקב ומספר ליוסף: 'ואני בבאי מפדן מתה עלי רחל בארץ כנען, בדרך, בעוד כברת ארץ לבוא אפרתה, ואקברה שם בדרך אפרת היא בית לחם' (שם מ"ח, ז</w:t>
      </w:r>
      <w:r>
        <w:rPr>
          <w:rFonts w:ascii="David" w:hAnsi="David" w:hint="cs"/>
          <w:sz w:val="24"/>
          <w:rtl/>
        </w:rPr>
        <w:t>'</w:t>
      </w:r>
      <w:r w:rsidRPr="00C87558">
        <w:rPr>
          <w:rFonts w:ascii="David" w:hAnsi="David"/>
          <w:sz w:val="24"/>
          <w:rtl/>
        </w:rPr>
        <w:t xml:space="preserve">). </w:t>
      </w:r>
    </w:p>
    <w:p w14:paraId="4631F4AA" w14:textId="77777777" w:rsidR="000F312E" w:rsidRPr="00C87558" w:rsidRDefault="000F312E" w:rsidP="000F312E">
      <w:pPr>
        <w:rPr>
          <w:rFonts w:ascii="David" w:hAnsi="David"/>
          <w:sz w:val="24"/>
          <w:rtl/>
        </w:rPr>
      </w:pPr>
      <w:r w:rsidRPr="00C87558">
        <w:rPr>
          <w:rFonts w:ascii="David" w:hAnsi="David"/>
          <w:sz w:val="24"/>
          <w:rtl/>
        </w:rPr>
        <w:t>מה פתאום דווקא כאן, בסמוך לבקשה של יעקב, הוא מספר לו על קבר רחל?</w:t>
      </w:r>
      <w:r>
        <w:rPr>
          <w:rFonts w:ascii="David" w:hAnsi="David" w:hint="cs"/>
          <w:sz w:val="24"/>
          <w:rtl/>
        </w:rPr>
        <w:t>' -</w:t>
      </w:r>
      <w:r w:rsidRPr="00C87558">
        <w:rPr>
          <w:rFonts w:ascii="David" w:hAnsi="David"/>
          <w:sz w:val="24"/>
          <w:rtl/>
        </w:rPr>
        <w:t xml:space="preserve"> את כל</w:t>
      </w:r>
      <w:r>
        <w:rPr>
          <w:rFonts w:ascii="David" w:hAnsi="David"/>
          <w:sz w:val="24"/>
          <w:rtl/>
        </w:rPr>
        <w:t xml:space="preserve"> זה מרצה הילד בן השמונה או העשר</w:t>
      </w:r>
      <w:r>
        <w:rPr>
          <w:rFonts w:ascii="David" w:hAnsi="David" w:hint="cs"/>
          <w:sz w:val="24"/>
          <w:rtl/>
        </w:rPr>
        <w:t xml:space="preserve"> </w:t>
      </w:r>
      <w:r>
        <w:rPr>
          <w:rFonts w:ascii="David" w:hAnsi="David"/>
          <w:sz w:val="24"/>
          <w:rtl/>
        </w:rPr>
        <w:t>–</w:t>
      </w:r>
      <w:r>
        <w:rPr>
          <w:rFonts w:ascii="David" w:hAnsi="David" w:hint="cs"/>
          <w:sz w:val="24"/>
          <w:rtl/>
        </w:rPr>
        <w:t xml:space="preserve"> '</w:t>
      </w:r>
      <w:r w:rsidRPr="00C87558">
        <w:rPr>
          <w:rFonts w:ascii="David" w:hAnsi="David"/>
          <w:sz w:val="24"/>
          <w:rtl/>
        </w:rPr>
        <w:t>רש"י</w:t>
      </w:r>
      <w:r>
        <w:rPr>
          <w:rFonts w:ascii="David" w:hAnsi="David" w:hint="cs"/>
          <w:sz w:val="24"/>
          <w:rtl/>
        </w:rPr>
        <w:t xml:space="preserve"> </w:t>
      </w:r>
      <w:r w:rsidRPr="00C87558">
        <w:rPr>
          <w:rFonts w:ascii="David" w:hAnsi="David"/>
          <w:sz w:val="24"/>
          <w:rtl/>
        </w:rPr>
        <w:t>מביא דברי חז"ל</w:t>
      </w:r>
      <w:r>
        <w:rPr>
          <w:rFonts w:ascii="David" w:hAnsi="David" w:hint="cs"/>
          <w:sz w:val="24"/>
          <w:rtl/>
        </w:rPr>
        <w:t>:</w:t>
      </w:r>
      <w:r w:rsidRPr="00C87558">
        <w:rPr>
          <w:rFonts w:ascii="David" w:hAnsi="David"/>
          <w:sz w:val="24"/>
          <w:rtl/>
        </w:rPr>
        <w:t xml:space="preserve"> יעקב אבינו הרגיש צורך להתנצל לפני יוסף ולומר: אני מטריח עליך טרחה גדולה להוליכני ממצרים לחברון. אני עצמי לא טרחתי עבור א</w:t>
      </w:r>
      <w:r>
        <w:rPr>
          <w:rFonts w:ascii="David" w:hAnsi="David" w:hint="cs"/>
          <w:sz w:val="24"/>
          <w:rtl/>
        </w:rPr>
        <w:t>י</w:t>
      </w:r>
      <w:r w:rsidRPr="00C87558">
        <w:rPr>
          <w:rFonts w:ascii="David" w:hAnsi="David"/>
          <w:sz w:val="24"/>
          <w:rtl/>
        </w:rPr>
        <w:t>מא שלך, רחל, את הטרחה הזאת, למרות שהייתי קרוב מא</w:t>
      </w:r>
      <w:r>
        <w:rPr>
          <w:rFonts w:ascii="David" w:hAnsi="David" w:hint="cs"/>
          <w:sz w:val="24"/>
          <w:rtl/>
        </w:rPr>
        <w:t>ו</w:t>
      </w:r>
      <w:r w:rsidRPr="00C87558">
        <w:rPr>
          <w:rFonts w:ascii="David" w:hAnsi="David"/>
          <w:sz w:val="24"/>
          <w:rtl/>
        </w:rPr>
        <w:t>ד אל בית לחם. אפילו העירה, לבית לחם, לא הכנסתי אותה. קברתי אותה בדרך. אבל לא באשמתי ולא רשלנות הייתה זו. ריבונו של עולם רצה בכך. הוא ידע כי רב המרצחים של נבוכדנצר עתיד להוביל את בניה של רחל, את בניי, בחורבן בית ראשון, ואז היא תצא מקברה, ונהי בכי תמרורים יישמע. 'רחל מבכה על בניה'. ואלוקים יענה לה: רחל, 'מנעי קולך מבכי ועיניך מדמעה, כי יש שכר לפעולתך... ויש תקווה לאחריתך נאום ה', ושבו בנים לגבולם!</w:t>
      </w:r>
      <w:r>
        <w:rPr>
          <w:rFonts w:ascii="David" w:hAnsi="David" w:hint="cs"/>
          <w:sz w:val="24"/>
          <w:rtl/>
        </w:rPr>
        <w:t>'</w:t>
      </w:r>
      <w:r w:rsidRPr="00C87558">
        <w:rPr>
          <w:rFonts w:ascii="David" w:hAnsi="David"/>
          <w:sz w:val="24"/>
          <w:rtl/>
        </w:rPr>
        <w:t>' (ירמיה ל"א, ט</w:t>
      </w:r>
      <w:r>
        <w:rPr>
          <w:rFonts w:ascii="David" w:hAnsi="David" w:hint="cs"/>
          <w:sz w:val="24"/>
          <w:rtl/>
        </w:rPr>
        <w:t>"</w:t>
      </w:r>
      <w:r w:rsidRPr="00C87558">
        <w:rPr>
          <w:rFonts w:ascii="David" w:hAnsi="David"/>
          <w:sz w:val="24"/>
          <w:rtl/>
        </w:rPr>
        <w:t>ו–ט</w:t>
      </w:r>
      <w:r>
        <w:rPr>
          <w:rFonts w:ascii="David" w:hAnsi="David" w:hint="cs"/>
          <w:sz w:val="24"/>
          <w:rtl/>
        </w:rPr>
        <w:t>"</w:t>
      </w:r>
      <w:r w:rsidRPr="00C87558">
        <w:rPr>
          <w:rFonts w:ascii="David" w:hAnsi="David"/>
          <w:sz w:val="24"/>
          <w:rtl/>
        </w:rPr>
        <w:t xml:space="preserve">ז). </w:t>
      </w:r>
    </w:p>
    <w:p w14:paraId="0583FC65" w14:textId="77777777" w:rsidR="000F312E" w:rsidRPr="00C87558" w:rsidRDefault="000F312E" w:rsidP="000F312E">
      <w:pPr>
        <w:rPr>
          <w:rFonts w:ascii="David" w:hAnsi="David"/>
          <w:sz w:val="24"/>
          <w:rtl/>
        </w:rPr>
      </w:pPr>
      <w:r w:rsidRPr="00C87558">
        <w:rPr>
          <w:rFonts w:ascii="David" w:hAnsi="David"/>
          <w:sz w:val="24"/>
          <w:rtl/>
        </w:rPr>
        <w:t xml:space="preserve">אני, מספר ד"ר מקס נורדאו, </w:t>
      </w:r>
      <w:r>
        <w:rPr>
          <w:rFonts w:ascii="David" w:hAnsi="David" w:hint="cs"/>
          <w:sz w:val="24"/>
          <w:rtl/>
        </w:rPr>
        <w:t>'</w:t>
      </w:r>
      <w:r w:rsidRPr="00C87558">
        <w:rPr>
          <w:rFonts w:ascii="David" w:hAnsi="David"/>
          <w:sz w:val="24"/>
          <w:rtl/>
        </w:rPr>
        <w:t>לא ידעתי את נפשי. הסבתי את פני לחלון, כדי שהאם והילד לא יראו את דמעותיי זולגות, ואמרתי לע</w:t>
      </w:r>
      <w:r>
        <w:rPr>
          <w:rFonts w:ascii="David" w:hAnsi="David"/>
          <w:sz w:val="24"/>
          <w:rtl/>
        </w:rPr>
        <w:t>צמי: מקס, הלוא תבוש והלוא תיכלם</w:t>
      </w:r>
      <w:r>
        <w:rPr>
          <w:rFonts w:ascii="David" w:hAnsi="David" w:hint="cs"/>
          <w:sz w:val="24"/>
          <w:rtl/>
        </w:rPr>
        <w:t>!</w:t>
      </w:r>
      <w:r w:rsidRPr="00C87558">
        <w:rPr>
          <w:rFonts w:ascii="David" w:hAnsi="David"/>
          <w:sz w:val="24"/>
          <w:rtl/>
        </w:rPr>
        <w:t xml:space="preserve"> אתה אדם משכיל, נחשב לאינטלקטואל, עם תוארי דוקטור, אך אינך יודע מעט מזעיר מדברי ימי עמך, מכל כתבי הק</w:t>
      </w:r>
      <w:r>
        <w:rPr>
          <w:rFonts w:ascii="David" w:hAnsi="David" w:hint="cs"/>
          <w:sz w:val="24"/>
          <w:rtl/>
        </w:rPr>
        <w:t>ו</w:t>
      </w:r>
      <w:r w:rsidRPr="00C87558">
        <w:rPr>
          <w:rFonts w:ascii="David" w:hAnsi="David"/>
          <w:sz w:val="24"/>
          <w:rtl/>
        </w:rPr>
        <w:t>דש הללו. כלום! ופה עומד ילד חולה, חלוש, מהגר, פליט, והוא מדבר על יעקב ועל יוסף, על ירמיהו ועל רחל, כאילו חיו תמול שלשום, הכול חי לנגד עיניו. מחיתי את לחיי לפני שהסבתי את פנ</w:t>
      </w:r>
      <w:r>
        <w:rPr>
          <w:rFonts w:ascii="David" w:hAnsi="David" w:hint="cs"/>
          <w:sz w:val="24"/>
          <w:rtl/>
        </w:rPr>
        <w:t>י</w:t>
      </w:r>
      <w:r w:rsidRPr="00C87558">
        <w:rPr>
          <w:rFonts w:ascii="David" w:hAnsi="David"/>
          <w:sz w:val="24"/>
          <w:rtl/>
        </w:rPr>
        <w:t xml:space="preserve">י אליהם, ואמרתי בליבי: עם שיש לו ילדים כאלה, שחיים כל כך את עברם, יהיה לו גם עתיד מזהיר!  </w:t>
      </w:r>
    </w:p>
    <w:p w14:paraId="337671FA" w14:textId="77777777" w:rsidR="000F312E" w:rsidRPr="00C87558" w:rsidRDefault="000F312E" w:rsidP="000F312E">
      <w:pPr>
        <w:rPr>
          <w:rFonts w:ascii="David" w:hAnsi="David"/>
          <w:sz w:val="24"/>
          <w:rtl/>
        </w:rPr>
      </w:pPr>
      <w:r w:rsidRPr="00C87558">
        <w:rPr>
          <w:rFonts w:ascii="David" w:hAnsi="David"/>
          <w:sz w:val="24"/>
          <w:rtl/>
        </w:rPr>
        <w:t>בעיתון של אותו סוף שבוע ראיתי מודעה: 'מי שגורל העם חשוב בעיניו, מי שהאנטישמיות כואבת לו, מי שמחפש פתרון, נא להתקשר לחתום מטה לטכס עצה. ד"ר תיאודור הרצל'. מיד נעניתי. כ</w:t>
      </w:r>
      <w:r>
        <w:rPr>
          <w:rFonts w:ascii="David" w:hAnsi="David"/>
          <w:sz w:val="24"/>
          <w:rtl/>
        </w:rPr>
        <w:t>שהקמנו את הקונגרס הציוני הראשון</w:t>
      </w:r>
      <w:r w:rsidRPr="00C87558">
        <w:rPr>
          <w:rFonts w:ascii="David" w:hAnsi="David"/>
          <w:sz w:val="24"/>
          <w:rtl/>
        </w:rPr>
        <w:t xml:space="preserve"> וכובדתי לנאום בו, ריחפה לנגד עיני דמותו של הילד שאת שמו אינני זוכר, אבל את המילים שאמר לא אשכח לעולם, כי הם בסיס הציונות, הם בסיס היהדות: 'ושבו בנים לגבולם'. </w:t>
      </w:r>
    </w:p>
    <w:p w14:paraId="61FF6201" w14:textId="77777777" w:rsidR="000F312E" w:rsidRPr="00C87558" w:rsidRDefault="000F312E" w:rsidP="000F312E">
      <w:pPr>
        <w:rPr>
          <w:rFonts w:ascii="David" w:hAnsi="David"/>
          <w:sz w:val="24"/>
          <w:rtl/>
        </w:rPr>
      </w:pPr>
      <w:r w:rsidRPr="00C87558">
        <w:rPr>
          <w:rFonts w:ascii="David" w:hAnsi="David"/>
          <w:sz w:val="24"/>
          <w:rtl/>
        </w:rPr>
        <w:t>זה סיפור מדהים – כיצד ילד קטן משפיע על 'איש גדול' כמו מקס נורדאו, כיצד מי שהיה רחוק משורשיו היהודיים נואם בקונגרס הציוני הראשון, וכל מה שיש באמתחתו זה המפגש האחד שלו עם ילד שלומד ב'חדר'. למרות שבתחילה נורדאו כעס</w:t>
      </w:r>
      <w:r>
        <w:rPr>
          <w:rFonts w:ascii="David" w:hAnsi="David" w:hint="cs"/>
          <w:sz w:val="24"/>
          <w:rtl/>
        </w:rPr>
        <w:t xml:space="preserve"> מאוד</w:t>
      </w:r>
      <w:r w:rsidRPr="00C87558">
        <w:rPr>
          <w:rFonts w:ascii="David" w:hAnsi="David"/>
          <w:sz w:val="24"/>
          <w:rtl/>
        </w:rPr>
        <w:t xml:space="preserve"> עליו ועל אמו, שכן היה נראה לו שלימוד זה מביא לאנטישמיות, אחרי שהילד הקטן פתח את פיו וסיפר על הקשר שלו לרחל אמנו, השתנה עולמו. זה מקרה הראוי ללימוד: איך עובר אדם שינוי בזהותו האישית והיהודית אחרי מפגש חד פעמי, מלמד ומחנך עם ילד בן עשר! לפני המפגש הגדיר עצמו נורדאו כמי שמנותק מעברו, אך המבט בעיניו וההקשבה לילד החלש והחולה, הביאו אותו לומר: 'את המילים </w:t>
      </w:r>
      <w:r>
        <w:rPr>
          <w:rFonts w:ascii="David" w:hAnsi="David" w:hint="cs"/>
          <w:sz w:val="24"/>
          <w:rtl/>
        </w:rPr>
        <w:t>'</w:t>
      </w:r>
      <w:r w:rsidRPr="00C87558">
        <w:rPr>
          <w:rFonts w:ascii="David" w:hAnsi="David"/>
          <w:sz w:val="24"/>
          <w:rtl/>
        </w:rPr>
        <w:t>ושבו בנים לגבולם</w:t>
      </w:r>
      <w:r>
        <w:rPr>
          <w:rFonts w:ascii="David" w:hAnsi="David" w:hint="cs"/>
          <w:sz w:val="24"/>
          <w:rtl/>
        </w:rPr>
        <w:t>'</w:t>
      </w:r>
      <w:r w:rsidRPr="00C87558">
        <w:rPr>
          <w:rFonts w:ascii="David" w:hAnsi="David"/>
          <w:sz w:val="24"/>
          <w:rtl/>
        </w:rPr>
        <w:t xml:space="preserve"> אני חייב למי שאני חייב לו את כל יהדותי וציוניותי'!</w:t>
      </w:r>
    </w:p>
    <w:p w14:paraId="1D5FA691" w14:textId="77777777" w:rsidR="000F312E" w:rsidRPr="00C87558" w:rsidRDefault="000F312E" w:rsidP="000F312E">
      <w:pPr>
        <w:rPr>
          <w:rFonts w:ascii="David" w:hAnsi="David"/>
          <w:sz w:val="24"/>
          <w:rtl/>
        </w:rPr>
      </w:pPr>
    </w:p>
    <w:p w14:paraId="7985D938" w14:textId="77777777" w:rsidR="000F312E" w:rsidRPr="00C87558" w:rsidRDefault="000F312E" w:rsidP="000F312E">
      <w:pPr>
        <w:rPr>
          <w:rFonts w:ascii="David" w:hAnsi="David"/>
          <w:sz w:val="24"/>
          <w:rtl/>
        </w:rPr>
      </w:pPr>
      <w:r>
        <w:rPr>
          <w:rFonts w:ascii="David" w:hAnsi="David"/>
          <w:sz w:val="24"/>
          <w:rtl/>
        </w:rPr>
        <w:t>מה נכון ללמוד מהסיפור הזה</w:t>
      </w:r>
      <w:r w:rsidRPr="00C87558">
        <w:rPr>
          <w:rFonts w:ascii="David" w:hAnsi="David"/>
          <w:sz w:val="24"/>
          <w:rtl/>
        </w:rPr>
        <w:t xml:space="preserve"> ומה נוכל לבקש מעצמנו לקבל מהלימוד המשותף עם תלמידינו?</w:t>
      </w:r>
    </w:p>
    <w:p w14:paraId="1EEB43AA" w14:textId="77777777" w:rsidR="000F312E" w:rsidRPr="00C87558" w:rsidRDefault="000F312E" w:rsidP="000F312E">
      <w:pPr>
        <w:rPr>
          <w:rFonts w:ascii="David" w:hAnsi="David"/>
          <w:sz w:val="24"/>
          <w:rtl/>
        </w:rPr>
      </w:pPr>
      <w:r w:rsidRPr="00C87558">
        <w:rPr>
          <w:rFonts w:ascii="David" w:hAnsi="David"/>
          <w:sz w:val="24"/>
          <w:rtl/>
        </w:rPr>
        <w:t>בגמרא בחגיגה נאמר: 'וחכם – זה תלמיד המחכים את רבותיו' (חגיגה נ</w:t>
      </w:r>
      <w:r>
        <w:rPr>
          <w:rFonts w:ascii="David" w:hAnsi="David" w:hint="cs"/>
          <w:sz w:val="24"/>
          <w:rtl/>
        </w:rPr>
        <w:t>"</w:t>
      </w:r>
      <w:r w:rsidRPr="00C87558">
        <w:rPr>
          <w:rFonts w:ascii="David" w:hAnsi="David"/>
          <w:sz w:val="24"/>
          <w:rtl/>
        </w:rPr>
        <w:t>א ע"א). פעמים שהתלמיד מחכים את רבותיו כשהוא שואל את המורה בכיתה שאלות, ובכך מצליח לחדד את הנלמד. שאלה טובה של תלמיד בשיעור יכולה לנתב את הנלמד למקומות מובנים יותר, עמוקים יותר ורלוונטיים לעולמו של התלמיד. פרופ' אומן, זוכה פרס נובל</w:t>
      </w:r>
      <w:r>
        <w:rPr>
          <w:rFonts w:ascii="David" w:hAnsi="David"/>
          <w:sz w:val="24"/>
          <w:rtl/>
        </w:rPr>
        <w:t>, סיפר שמדי יום כשחזר מבית הספר</w:t>
      </w:r>
      <w:r w:rsidRPr="00C87558">
        <w:rPr>
          <w:rFonts w:ascii="David" w:hAnsi="David"/>
          <w:sz w:val="24"/>
          <w:rtl/>
        </w:rPr>
        <w:t xml:space="preserve"> אמו לא שאלה אותו 'מה ענית בשיעור</w:t>
      </w:r>
      <w:r>
        <w:rPr>
          <w:rFonts w:ascii="David" w:hAnsi="David" w:hint="cs"/>
          <w:sz w:val="24"/>
          <w:rtl/>
        </w:rPr>
        <w:t>?</w:t>
      </w:r>
      <w:r w:rsidRPr="00C87558">
        <w:rPr>
          <w:rFonts w:ascii="David" w:hAnsi="David"/>
          <w:sz w:val="24"/>
          <w:rtl/>
        </w:rPr>
        <w:t>' או 'כמה קיבלת במבחן</w:t>
      </w:r>
      <w:r>
        <w:rPr>
          <w:rFonts w:ascii="David" w:hAnsi="David" w:hint="cs"/>
          <w:sz w:val="24"/>
          <w:rtl/>
        </w:rPr>
        <w:t>?</w:t>
      </w:r>
      <w:r w:rsidRPr="00C87558">
        <w:rPr>
          <w:rFonts w:ascii="David" w:hAnsi="David"/>
          <w:sz w:val="24"/>
          <w:rtl/>
        </w:rPr>
        <w:t xml:space="preserve">', </w:t>
      </w:r>
      <w:r>
        <w:rPr>
          <w:rFonts w:ascii="David" w:hAnsi="David"/>
          <w:sz w:val="24"/>
          <w:rtl/>
        </w:rPr>
        <w:t>אלא 'איז</w:t>
      </w:r>
      <w:r>
        <w:rPr>
          <w:rFonts w:ascii="David" w:hAnsi="David" w:hint="cs"/>
          <w:sz w:val="24"/>
          <w:rtl/>
        </w:rPr>
        <w:t>ו</w:t>
      </w:r>
      <w:r>
        <w:rPr>
          <w:rFonts w:ascii="David" w:hAnsi="David"/>
          <w:sz w:val="24"/>
          <w:rtl/>
        </w:rPr>
        <w:t xml:space="preserve"> שאלה טובה שאלת היום?'</w:t>
      </w:r>
    </w:p>
    <w:p w14:paraId="428F9039" w14:textId="77777777" w:rsidR="000F312E" w:rsidRPr="00C87558" w:rsidRDefault="000F312E" w:rsidP="000F312E">
      <w:pPr>
        <w:rPr>
          <w:rFonts w:ascii="David" w:hAnsi="David"/>
          <w:sz w:val="24"/>
          <w:rtl/>
        </w:rPr>
      </w:pPr>
      <w:r w:rsidRPr="00C87558">
        <w:rPr>
          <w:rFonts w:ascii="David" w:hAnsi="David"/>
          <w:sz w:val="24"/>
          <w:rtl/>
        </w:rPr>
        <w:t>פעמים שתלמיד מחכים את רבותיו בתשובה טובה, בלימוד</w:t>
      </w:r>
      <w:r>
        <w:rPr>
          <w:rFonts w:ascii="David" w:hAnsi="David" w:hint="cs"/>
          <w:sz w:val="24"/>
          <w:rtl/>
        </w:rPr>
        <w:t>,</w:t>
      </w:r>
      <w:r>
        <w:rPr>
          <w:rFonts w:ascii="David" w:hAnsi="David"/>
          <w:sz w:val="24"/>
          <w:rtl/>
        </w:rPr>
        <w:t xml:space="preserve"> </w:t>
      </w:r>
      <w:r>
        <w:rPr>
          <w:rFonts w:ascii="David" w:hAnsi="David" w:hint="cs"/>
          <w:sz w:val="24"/>
          <w:rtl/>
        </w:rPr>
        <w:t>ב</w:t>
      </w:r>
      <w:r>
        <w:rPr>
          <w:rFonts w:ascii="David" w:hAnsi="David"/>
          <w:sz w:val="24"/>
          <w:rtl/>
        </w:rPr>
        <w:t>הברקה יצירתית</w:t>
      </w:r>
      <w:r w:rsidRPr="00C87558">
        <w:rPr>
          <w:rFonts w:ascii="David" w:hAnsi="David"/>
          <w:sz w:val="24"/>
          <w:rtl/>
        </w:rPr>
        <w:t xml:space="preserve"> או בחידוש שהוא מלמד את המורה ואת הכיתה כולה. זה קורה באופן שגרתי בחיי היומיום של כולנו, והדוגמאות הן רבות. פעם למדנו עם צוותי מורים את הדברים הבאים של האדמו"ר מפיאסצנה, מתוך ספרו 'דרך המלך', פרשת </w:t>
      </w:r>
      <w:r>
        <w:rPr>
          <w:rFonts w:ascii="David" w:hAnsi="David" w:hint="cs"/>
          <w:sz w:val="24"/>
          <w:rtl/>
        </w:rPr>
        <w:t>"</w:t>
      </w:r>
      <w:r w:rsidRPr="00C87558">
        <w:rPr>
          <w:rFonts w:ascii="David" w:hAnsi="David"/>
          <w:sz w:val="24"/>
          <w:rtl/>
        </w:rPr>
        <w:t>שמות</w:t>
      </w:r>
      <w:r>
        <w:rPr>
          <w:rFonts w:ascii="David" w:hAnsi="David" w:hint="cs"/>
          <w:sz w:val="24"/>
          <w:rtl/>
        </w:rPr>
        <w:t>"</w:t>
      </w:r>
      <w:r w:rsidRPr="00C87558">
        <w:rPr>
          <w:rFonts w:ascii="David" w:hAnsi="David"/>
          <w:sz w:val="24"/>
          <w:rtl/>
        </w:rPr>
        <w:t xml:space="preserve">: </w:t>
      </w:r>
    </w:p>
    <w:p w14:paraId="189CAEC8" w14:textId="77777777" w:rsidR="000F312E" w:rsidRPr="00C87558" w:rsidRDefault="000F312E" w:rsidP="000F312E">
      <w:pPr>
        <w:ind w:left="720"/>
        <w:rPr>
          <w:rFonts w:ascii="David" w:hAnsi="David"/>
          <w:sz w:val="24"/>
          <w:rtl/>
        </w:rPr>
      </w:pPr>
      <w:r w:rsidRPr="00C87558">
        <w:rPr>
          <w:rFonts w:ascii="David" w:hAnsi="David"/>
          <w:sz w:val="24"/>
          <w:rtl/>
        </w:rPr>
        <w:t>כי בבית ראשון ידענו מה נעשה למעלה על ידי האורים ותומים, ובבית שני שנחסרו האורים ותומים ידענו על ידי הבת קול, ועתה שגם הבת קול חסר לנו יכולים לדעת על ידי ההסתכלות בספר... כמו הכהן ששאל באורים ותומים, אף שכל האותיות היו נחרתים לפניו, מכל מקום רק אחדים מהם היו מתנוצצים לפניו לפי צורך תשובתו. כן כשפותח את הספר אף שרואה את הכול, מכל מקום דבר זה וזה מתנוצץ לנגד עיניו ומנענע את נפשו, והוא כבר מרגיש מה הדבר שנוגע אליו.</w:t>
      </w:r>
    </w:p>
    <w:p w14:paraId="4DE9DA7D" w14:textId="77777777" w:rsidR="000F312E" w:rsidRPr="00C87558" w:rsidRDefault="000F312E" w:rsidP="000F312E">
      <w:pPr>
        <w:rPr>
          <w:rFonts w:ascii="David" w:hAnsi="David"/>
          <w:sz w:val="24"/>
          <w:rtl/>
        </w:rPr>
      </w:pPr>
      <w:r w:rsidRPr="00C87558">
        <w:rPr>
          <w:rFonts w:ascii="David" w:hAnsi="David"/>
          <w:sz w:val="24"/>
          <w:rtl/>
        </w:rPr>
        <w:t xml:space="preserve">הנחנו את המקור לפני כולם, ובקשנו הדהוד למה שקראנו. אחת המורות (שהייתה תלמידה בסיטואציה הזו) האירה: אין כאן ירידת הדורות מבית ראשון שהיו בו אורים ותומים, דרך הבת קול שהייתה בבית שני, ועד היום שלא נותרו לנו אלא הספרים. אני חשה שבבית ראשון רק הכהן הגדול זכה לראות את ה' מדבר אליו, ואילו היום כולנו כוהנים גדולים, וזו מעלה גבוהה יותר. זה מה שנענע את נפשי בלימוד... </w:t>
      </w:r>
    </w:p>
    <w:p w14:paraId="1F6FD138" w14:textId="77777777" w:rsidR="000F312E" w:rsidRPr="00C87558" w:rsidRDefault="000F312E" w:rsidP="000F312E">
      <w:pPr>
        <w:rPr>
          <w:rFonts w:ascii="David" w:hAnsi="David"/>
          <w:sz w:val="24"/>
          <w:rtl/>
        </w:rPr>
      </w:pPr>
      <w:r w:rsidRPr="00C87558">
        <w:rPr>
          <w:rFonts w:ascii="David" w:hAnsi="David"/>
          <w:sz w:val="24"/>
          <w:rtl/>
        </w:rPr>
        <w:t xml:space="preserve">אנו פוגשים זאת בכל יום. כמה פשוטים דבריו של רבי יצחק </w:t>
      </w:r>
      <w:r>
        <w:rPr>
          <w:rFonts w:ascii="David" w:hAnsi="David"/>
          <w:sz w:val="24"/>
          <w:rtl/>
        </w:rPr>
        <w:t>אבוהב בספרו מנורת המאור: 'מה עץ</w:t>
      </w:r>
      <w:r w:rsidRPr="00C87558">
        <w:rPr>
          <w:rFonts w:ascii="David" w:hAnsi="David"/>
          <w:sz w:val="24"/>
          <w:rtl/>
        </w:rPr>
        <w:t xml:space="preserve"> קטן מדליק את הגדול, אף תלמידי חכמים קטנים מדליקין את הגדולים ומחדדין אותם'.</w:t>
      </w:r>
    </w:p>
    <w:p w14:paraId="1FBA02B9" w14:textId="77777777" w:rsidR="000F312E" w:rsidRPr="00C87558" w:rsidRDefault="000F312E" w:rsidP="000F312E">
      <w:pPr>
        <w:rPr>
          <w:rFonts w:ascii="David" w:hAnsi="David"/>
          <w:sz w:val="24"/>
          <w:rtl/>
        </w:rPr>
      </w:pPr>
    </w:p>
    <w:p w14:paraId="3E074195" w14:textId="77777777" w:rsidR="000F312E" w:rsidRPr="00C87558" w:rsidRDefault="000F312E" w:rsidP="000F312E">
      <w:pPr>
        <w:rPr>
          <w:rFonts w:ascii="David" w:hAnsi="David"/>
          <w:sz w:val="24"/>
          <w:rtl/>
        </w:rPr>
      </w:pPr>
      <w:r w:rsidRPr="00C87558">
        <w:rPr>
          <w:rFonts w:ascii="David" w:hAnsi="David"/>
          <w:sz w:val="24"/>
          <w:rtl/>
        </w:rPr>
        <w:t>ואולי מדובר לא רק בתשובה לשאלה, להבנה של טקסט, להתקדמות ב</w:t>
      </w:r>
      <w:r>
        <w:rPr>
          <w:rFonts w:ascii="David" w:hAnsi="David"/>
          <w:sz w:val="24"/>
          <w:rtl/>
        </w:rPr>
        <w:t>חומר הנלמד. לתלמיד (כמו למורה</w:t>
      </w:r>
      <w:r w:rsidRPr="00C87558">
        <w:rPr>
          <w:rFonts w:ascii="David" w:hAnsi="David"/>
          <w:sz w:val="24"/>
          <w:rtl/>
        </w:rPr>
        <w:t>) יש עולם משלו: עולם של מחשבות, רצונות, תפילות, הרהורים על דברים גדולים וקטנים; כל עולם וסיפור יש בהם כדי לתת לחבורה כולה.</w:t>
      </w:r>
    </w:p>
    <w:p w14:paraId="376BCAD2" w14:textId="77777777" w:rsidR="000F312E" w:rsidRPr="00C87558" w:rsidRDefault="000F312E" w:rsidP="000F312E">
      <w:pPr>
        <w:rPr>
          <w:rFonts w:ascii="David" w:hAnsi="David"/>
          <w:sz w:val="24"/>
          <w:rtl/>
        </w:rPr>
      </w:pPr>
      <w:r>
        <w:rPr>
          <w:rFonts w:ascii="David" w:hAnsi="David"/>
          <w:sz w:val="24"/>
          <w:rtl/>
        </w:rPr>
        <w:t>עמוס עוז</w:t>
      </w:r>
      <w:r w:rsidRPr="00C87558">
        <w:rPr>
          <w:rFonts w:ascii="David" w:hAnsi="David"/>
          <w:sz w:val="24"/>
          <w:rtl/>
        </w:rPr>
        <w:t xml:space="preserve"> בתארו את המורה זלדה, ציין את המקום שהיא נתנה לכל תלמיד, כשהיא מעלה על נס את מה שילד צעיר בכיתה ב' אמר. אם תלמיד רוצה לומר משהו, לספר משהו, כנראה שיש לו מה ללמד את המורה ואת הכיתה כולה.</w:t>
      </w:r>
      <w:r>
        <w:rPr>
          <w:rFonts w:ascii="David" w:hAnsi="David"/>
          <w:sz w:val="24"/>
          <w:rtl/>
        </w:rPr>
        <w:t xml:space="preserve"> זו סיבה מספקת להפסיק את השיעור</w:t>
      </w:r>
      <w:r w:rsidRPr="00C87558">
        <w:rPr>
          <w:rFonts w:ascii="David" w:hAnsi="David"/>
          <w:sz w:val="24"/>
          <w:rtl/>
        </w:rPr>
        <w:t xml:space="preserve"> </w:t>
      </w:r>
      <w:r>
        <w:rPr>
          <w:rFonts w:ascii="David" w:hAnsi="David" w:hint="cs"/>
          <w:sz w:val="24"/>
          <w:rtl/>
        </w:rPr>
        <w:t>ו</w:t>
      </w:r>
      <w:r w:rsidRPr="00C87558">
        <w:rPr>
          <w:rFonts w:ascii="David" w:hAnsi="David"/>
          <w:sz w:val="24"/>
          <w:rtl/>
        </w:rPr>
        <w:t>להו</w:t>
      </w:r>
      <w:r>
        <w:rPr>
          <w:rFonts w:ascii="David" w:hAnsi="David"/>
          <w:sz w:val="24"/>
          <w:rtl/>
        </w:rPr>
        <w:t>שיב את התלמיד על שולחן המורה</w:t>
      </w:r>
      <w:r w:rsidRPr="00C87558">
        <w:rPr>
          <w:rFonts w:ascii="David" w:hAnsi="David"/>
          <w:sz w:val="24"/>
          <w:rtl/>
        </w:rPr>
        <w:t>, עם כל המשתמע מכך. זלדה כאילו הייתה אומרת: עכשיו אתה המורה ואני יושבת כתלמידה וקשובה לך, לסיפור אותו אתה מבקש להעניק לכולנו. כל תלמיד וסיפורו, כל ילד ועולמו המי</w:t>
      </w:r>
      <w:r>
        <w:rPr>
          <w:rFonts w:ascii="David" w:hAnsi="David"/>
          <w:sz w:val="24"/>
          <w:rtl/>
        </w:rPr>
        <w:t xml:space="preserve">וחד. המורה זלדה לא רק חינכה את </w:t>
      </w:r>
      <w:r w:rsidRPr="00C87558">
        <w:rPr>
          <w:rFonts w:ascii="David" w:hAnsi="David"/>
          <w:sz w:val="24"/>
          <w:rtl/>
        </w:rPr>
        <w:t xml:space="preserve">כיתה ב', אלא היו לה שלושים תלמידים מיוחדים, כל אחד ועולמו, כל אחת וסיפורה המיוחד. לתת מקום לכל מי </w:t>
      </w:r>
      <w:r>
        <w:rPr>
          <w:rFonts w:ascii="David" w:hAnsi="David"/>
          <w:sz w:val="24"/>
          <w:rtl/>
        </w:rPr>
        <w:t>שמבקש לספר ולהיות קשוב לדבריו –</w:t>
      </w:r>
      <w:r w:rsidRPr="00C87558">
        <w:rPr>
          <w:rFonts w:ascii="David" w:hAnsi="David"/>
          <w:sz w:val="24"/>
          <w:rtl/>
        </w:rPr>
        <w:t xml:space="preserve"> זהו חינוך המכבד את התלמיד, נותן בו אמון, מאפשר לו להיות מי שהוא (עם זאת, המורה זלדה גם ידעה לתבוע, לא לתת מקום לזיוף וכדו', לצד המקום שבו שמה את עצמה כתלמידה של תלמידיה).</w:t>
      </w:r>
    </w:p>
    <w:p w14:paraId="3D509E06" w14:textId="77777777" w:rsidR="000F312E" w:rsidRPr="00C87558" w:rsidRDefault="000F312E" w:rsidP="000F312E">
      <w:pPr>
        <w:ind w:left="720"/>
        <w:rPr>
          <w:rFonts w:ascii="David" w:hAnsi="David"/>
          <w:sz w:val="24"/>
          <w:rtl/>
        </w:rPr>
      </w:pPr>
      <w:r w:rsidRPr="00C87558">
        <w:rPr>
          <w:rFonts w:ascii="David" w:hAnsi="David"/>
          <w:sz w:val="24"/>
          <w:rtl/>
        </w:rPr>
        <w:t>מורה</w:t>
      </w:r>
      <w:r w:rsidRPr="00C87558">
        <w:rPr>
          <w:rFonts w:ascii="David" w:hAnsi="David"/>
          <w:sz w:val="24"/>
          <w:vertAlign w:val="superscript"/>
          <w:rtl/>
        </w:rPr>
        <w:t>-</w:t>
      </w:r>
      <w:r w:rsidRPr="00C87558">
        <w:rPr>
          <w:rFonts w:ascii="David" w:hAnsi="David"/>
          <w:sz w:val="24"/>
          <w:rtl/>
        </w:rPr>
        <w:t>זלדה דיברה כה בשקט, עד שאם רצינו לשמוע לא די היה שנשתתק... היינו יושבים אפוא רכונים לפנים בלי הרף, מן הבוקר עד הצהרים, כי חששנו לאבד מילה: כל מה שדיברה מורה</w:t>
      </w:r>
      <w:r w:rsidRPr="00C87558">
        <w:rPr>
          <w:rFonts w:ascii="David" w:hAnsi="David"/>
          <w:sz w:val="24"/>
          <w:vertAlign w:val="superscript"/>
          <w:rtl/>
        </w:rPr>
        <w:t>-</w:t>
      </w:r>
      <w:r w:rsidRPr="00C87558">
        <w:rPr>
          <w:rFonts w:ascii="David" w:hAnsi="David"/>
          <w:sz w:val="24"/>
          <w:rtl/>
        </w:rPr>
        <w:t>זלדה היה מושך לב וקצת לא צפוי... אם ביטאת בכיתה רעיון שמצא חן בעיניה, הייתה מורה</w:t>
      </w:r>
      <w:r w:rsidRPr="00C87558">
        <w:rPr>
          <w:rFonts w:ascii="David" w:hAnsi="David"/>
          <w:sz w:val="24"/>
          <w:vertAlign w:val="superscript"/>
          <w:rtl/>
        </w:rPr>
        <w:t>-</w:t>
      </w:r>
      <w:r w:rsidRPr="00C87558">
        <w:rPr>
          <w:rFonts w:ascii="David" w:hAnsi="David"/>
          <w:sz w:val="24"/>
          <w:rtl/>
        </w:rPr>
        <w:t>זלדה מצביעה עליך ואומרת חרש: 'תסתכלו נא כולכם, הנה יש כאן ילד שטוף</w:t>
      </w:r>
      <w:r w:rsidRPr="00C87558">
        <w:rPr>
          <w:rFonts w:ascii="David" w:hAnsi="David"/>
          <w:sz w:val="24"/>
          <w:vertAlign w:val="superscript"/>
          <w:rtl/>
        </w:rPr>
        <w:t>-</w:t>
      </w:r>
      <w:r>
        <w:rPr>
          <w:rFonts w:ascii="David" w:hAnsi="David"/>
          <w:sz w:val="24"/>
          <w:rtl/>
        </w:rPr>
        <w:t>אור</w:t>
      </w:r>
      <w:r w:rsidRPr="00C87558">
        <w:rPr>
          <w:rFonts w:ascii="David" w:hAnsi="David"/>
          <w:sz w:val="24"/>
          <w:rtl/>
        </w:rPr>
        <w:t>'</w:t>
      </w:r>
      <w:r>
        <w:rPr>
          <w:rFonts w:ascii="David" w:hAnsi="David" w:hint="cs"/>
          <w:sz w:val="24"/>
          <w:rtl/>
        </w:rPr>
        <w:t>.</w:t>
      </w:r>
    </w:p>
    <w:p w14:paraId="58CB2DCF" w14:textId="77777777" w:rsidR="000F312E" w:rsidRPr="00C87558" w:rsidRDefault="000F312E" w:rsidP="000F312E">
      <w:pPr>
        <w:ind w:left="720"/>
        <w:rPr>
          <w:rFonts w:ascii="David" w:hAnsi="David"/>
          <w:sz w:val="24"/>
          <w:rtl/>
        </w:rPr>
      </w:pPr>
      <w:r w:rsidRPr="00C87558">
        <w:rPr>
          <w:rFonts w:ascii="David" w:hAnsi="David"/>
          <w:sz w:val="24"/>
          <w:rtl/>
        </w:rPr>
        <w:t xml:space="preserve">לפעמים הייתה מפסיקה את השיעור, שולחת את כולנו לשחק בחצר אך משאירה בכיתה שניים נבחרים שנמצאו ראויים להמשיך. הגולים שבחצר לא התענגו על השיעור החופשי אלא דווקא קינאו בנבחרים... </w:t>
      </w:r>
    </w:p>
    <w:p w14:paraId="05A9520B" w14:textId="77777777" w:rsidR="000F312E" w:rsidRPr="00C87558" w:rsidRDefault="000F312E" w:rsidP="000F312E">
      <w:pPr>
        <w:ind w:left="720"/>
        <w:rPr>
          <w:rFonts w:ascii="David" w:hAnsi="David"/>
          <w:sz w:val="24"/>
          <w:rtl/>
        </w:rPr>
      </w:pPr>
      <w:r w:rsidRPr="00C87558">
        <w:rPr>
          <w:rFonts w:ascii="David" w:hAnsi="David"/>
          <w:sz w:val="24"/>
          <w:rtl/>
        </w:rPr>
        <w:t>אם אמרת</w:t>
      </w:r>
      <w:r>
        <w:rPr>
          <w:rFonts w:ascii="David" w:hAnsi="David"/>
          <w:sz w:val="24"/>
          <w:rtl/>
        </w:rPr>
        <w:t xml:space="preserve"> בכיתה שרצונך לספר משהו לכולם, </w:t>
      </w:r>
      <w:r w:rsidRPr="00C87558">
        <w:rPr>
          <w:rFonts w:ascii="David" w:hAnsi="David"/>
          <w:sz w:val="24"/>
          <w:rtl/>
        </w:rPr>
        <w:t>אפילו באמצע עניין אחר, מיד הייתה מורה</w:t>
      </w:r>
      <w:r w:rsidRPr="00C87558">
        <w:rPr>
          <w:rFonts w:ascii="David" w:hAnsi="David"/>
          <w:sz w:val="24"/>
          <w:vertAlign w:val="superscript"/>
          <w:rtl/>
        </w:rPr>
        <w:t>-</w:t>
      </w:r>
      <w:r w:rsidRPr="00C87558">
        <w:rPr>
          <w:rFonts w:ascii="David" w:hAnsi="David"/>
          <w:sz w:val="24"/>
          <w:rtl/>
        </w:rPr>
        <w:t>זלדה מגביהה אותך ומושיבה על שולחנה שלה, שולחן המורה, בעוד היא מתיישבת במקומך על הספסל הקטן... על תנאי שתספר דברי טעם או</w:t>
      </w:r>
      <w:r>
        <w:rPr>
          <w:rFonts w:ascii="David" w:hAnsi="David"/>
          <w:sz w:val="24"/>
          <w:rtl/>
        </w:rPr>
        <w:t xml:space="preserve"> תטען טענה מעניינת... לעומת זאת</w:t>
      </w:r>
      <w:r w:rsidRPr="00C87558">
        <w:rPr>
          <w:rFonts w:ascii="David" w:hAnsi="David"/>
          <w:sz w:val="24"/>
          <w:rtl/>
        </w:rPr>
        <w:t xml:space="preserve"> אם דיברת שטויות או סתם ניסית למשוך תשומת לב, הייתה מורה</w:t>
      </w:r>
      <w:r w:rsidRPr="00C87558">
        <w:rPr>
          <w:rFonts w:ascii="David" w:hAnsi="David"/>
          <w:sz w:val="24"/>
          <w:vertAlign w:val="superscript"/>
          <w:rtl/>
        </w:rPr>
        <w:t>-</w:t>
      </w:r>
      <w:r w:rsidRPr="00C87558">
        <w:rPr>
          <w:rFonts w:ascii="David" w:hAnsi="David"/>
          <w:sz w:val="24"/>
          <w:rtl/>
        </w:rPr>
        <w:t xml:space="preserve">זלדה חורצת בקולה, שאין לפניו לא שחוק ולא קלות ראש: </w:t>
      </w:r>
      <w:r>
        <w:rPr>
          <w:rFonts w:ascii="David" w:hAnsi="David" w:hint="cs"/>
          <w:sz w:val="24"/>
          <w:rtl/>
        </w:rPr>
        <w:t>'.</w:t>
      </w:r>
      <w:r w:rsidRPr="00C87558">
        <w:rPr>
          <w:rFonts w:ascii="David" w:hAnsi="David"/>
          <w:sz w:val="24"/>
          <w:rtl/>
        </w:rPr>
        <w:t>..מספיק, הלוא עכשיו אתה פשוט גורע מכבודך בעינינו</w:t>
      </w:r>
      <w:r>
        <w:rPr>
          <w:rFonts w:ascii="David" w:hAnsi="David" w:hint="cs"/>
          <w:sz w:val="24"/>
          <w:rtl/>
        </w:rPr>
        <w:t>'</w:t>
      </w:r>
      <w:r w:rsidRPr="00C87558">
        <w:rPr>
          <w:rFonts w:ascii="David" w:hAnsi="David"/>
          <w:sz w:val="24"/>
          <w:rtl/>
        </w:rPr>
        <w:t xml:space="preserve"> (עמ</w:t>
      </w:r>
      <w:r>
        <w:rPr>
          <w:rFonts w:ascii="David" w:hAnsi="David"/>
          <w:sz w:val="24"/>
          <w:rtl/>
        </w:rPr>
        <w:t>וס עוז, סיפור על אהבה וחושך, עמ</w:t>
      </w:r>
      <w:r>
        <w:rPr>
          <w:rFonts w:ascii="David" w:hAnsi="David" w:hint="cs"/>
          <w:sz w:val="24"/>
          <w:rtl/>
        </w:rPr>
        <w:t>וד</w:t>
      </w:r>
      <w:r w:rsidRPr="00C87558">
        <w:rPr>
          <w:rFonts w:ascii="David" w:hAnsi="David"/>
          <w:sz w:val="24"/>
          <w:rtl/>
        </w:rPr>
        <w:t xml:space="preserve"> </w:t>
      </w:r>
      <w:r>
        <w:rPr>
          <w:rFonts w:ascii="David" w:hAnsi="David" w:hint="cs"/>
          <w:sz w:val="24"/>
          <w:rtl/>
        </w:rPr>
        <w:t>328-327</w:t>
      </w:r>
      <w:r w:rsidRPr="00C87558">
        <w:rPr>
          <w:rFonts w:ascii="David" w:hAnsi="David"/>
          <w:sz w:val="24"/>
          <w:rtl/>
        </w:rPr>
        <w:t>).</w:t>
      </w:r>
    </w:p>
    <w:p w14:paraId="4BBD1C6E" w14:textId="77777777" w:rsidR="000F312E" w:rsidRPr="00C87558" w:rsidRDefault="000F312E" w:rsidP="000F312E">
      <w:pPr>
        <w:rPr>
          <w:rFonts w:ascii="David" w:hAnsi="David"/>
          <w:sz w:val="24"/>
          <w:rtl/>
        </w:rPr>
      </w:pPr>
      <w:r w:rsidRPr="00C87558">
        <w:rPr>
          <w:rFonts w:ascii="David" w:hAnsi="David"/>
          <w:sz w:val="24"/>
          <w:rtl/>
        </w:rPr>
        <w:t>נהגו לבקש מהמורה לא להתבונן בתלמיד 'מלמעלה למטה' אלא 'בגובה העיניים'. יש מי שאמר דבר עמוק יותר, שיש לראות את התלמיד 'בגובה הלב'. אולי מזלדה נוכל ללמוד שיש רגעים בחייו של מורה ובחייה של כ</w:t>
      </w:r>
      <w:r>
        <w:rPr>
          <w:rFonts w:ascii="David" w:hAnsi="David" w:hint="cs"/>
          <w:sz w:val="24"/>
          <w:rtl/>
        </w:rPr>
        <w:t>י</w:t>
      </w:r>
      <w:r w:rsidRPr="00C87558">
        <w:rPr>
          <w:rFonts w:ascii="David" w:hAnsi="David"/>
          <w:sz w:val="24"/>
          <w:rtl/>
        </w:rPr>
        <w:t>תה, בהם המורה מתבונן בתלמיד 'מלמטה למעלה'. התלמיד יושב על שולחן המורה, והמורה יושב על ספסל קטן במקומו של התלמיד... 'אמר רבי חנינא: הרבה למדתי מרבות</w:t>
      </w:r>
      <w:r>
        <w:rPr>
          <w:rFonts w:ascii="David" w:hAnsi="David" w:hint="cs"/>
          <w:sz w:val="24"/>
          <w:rtl/>
        </w:rPr>
        <w:t>י</w:t>
      </w:r>
      <w:r w:rsidRPr="00C87558">
        <w:rPr>
          <w:rFonts w:ascii="David" w:hAnsi="David"/>
          <w:sz w:val="24"/>
          <w:rtl/>
        </w:rPr>
        <w:t>י, ומחבר</w:t>
      </w:r>
      <w:r>
        <w:rPr>
          <w:rFonts w:ascii="David" w:hAnsi="David" w:hint="cs"/>
          <w:sz w:val="24"/>
          <w:rtl/>
        </w:rPr>
        <w:t>י</w:t>
      </w:r>
      <w:r w:rsidRPr="00C87558">
        <w:rPr>
          <w:rFonts w:ascii="David" w:hAnsi="David"/>
          <w:sz w:val="24"/>
          <w:rtl/>
        </w:rPr>
        <w:t>י יותר מרבות</w:t>
      </w:r>
      <w:r>
        <w:rPr>
          <w:rFonts w:ascii="David" w:hAnsi="David" w:hint="cs"/>
          <w:sz w:val="24"/>
          <w:rtl/>
        </w:rPr>
        <w:t>י</w:t>
      </w:r>
      <w:r w:rsidRPr="00C87558">
        <w:rPr>
          <w:rFonts w:ascii="David" w:hAnsi="David"/>
          <w:sz w:val="24"/>
          <w:rtl/>
        </w:rPr>
        <w:t>י, ומתלמיד</w:t>
      </w:r>
      <w:r>
        <w:rPr>
          <w:rFonts w:ascii="David" w:hAnsi="David" w:hint="cs"/>
          <w:sz w:val="24"/>
          <w:rtl/>
        </w:rPr>
        <w:t>י</w:t>
      </w:r>
      <w:r w:rsidRPr="00C87558">
        <w:rPr>
          <w:rFonts w:ascii="David" w:hAnsi="David"/>
          <w:sz w:val="24"/>
          <w:rtl/>
        </w:rPr>
        <w:t>י יותר מכולם' (תענית ז</w:t>
      </w:r>
      <w:r>
        <w:rPr>
          <w:rFonts w:ascii="David" w:hAnsi="David" w:hint="cs"/>
          <w:sz w:val="24"/>
          <w:rtl/>
        </w:rPr>
        <w:t>'</w:t>
      </w:r>
      <w:r w:rsidRPr="00C87558">
        <w:rPr>
          <w:rFonts w:ascii="David" w:hAnsi="David"/>
          <w:sz w:val="24"/>
          <w:rtl/>
        </w:rPr>
        <w:t xml:space="preserve"> ע"א) – ממש כפשוטו. על כך אמר הרב סלוביצ'יק שהתלמיד הוא מורה</w:t>
      </w:r>
      <w:r>
        <w:rPr>
          <w:rFonts w:ascii="David" w:hAnsi="David" w:hint="cs"/>
          <w:sz w:val="24"/>
          <w:rtl/>
        </w:rPr>
        <w:t>-</w:t>
      </w:r>
      <w:r w:rsidRPr="00C87558">
        <w:rPr>
          <w:rFonts w:ascii="David" w:hAnsi="David"/>
          <w:sz w:val="24"/>
          <w:rtl/>
        </w:rPr>
        <w:t>תלמיד. והמורה הוא תלמיד</w:t>
      </w:r>
      <w:r>
        <w:rPr>
          <w:rFonts w:ascii="David" w:hAnsi="David" w:hint="cs"/>
          <w:sz w:val="24"/>
          <w:rtl/>
        </w:rPr>
        <w:t>-מורה</w:t>
      </w:r>
      <w:r w:rsidRPr="00C87558">
        <w:rPr>
          <w:rFonts w:ascii="David" w:hAnsi="David"/>
          <w:sz w:val="24"/>
          <w:rtl/>
        </w:rPr>
        <w:t>.</w:t>
      </w:r>
    </w:p>
    <w:p w14:paraId="30F876C9" w14:textId="77777777" w:rsidR="000F312E" w:rsidRPr="00C87558" w:rsidRDefault="000F312E" w:rsidP="000F312E">
      <w:pPr>
        <w:rPr>
          <w:rFonts w:ascii="David" w:hAnsi="David"/>
          <w:sz w:val="24"/>
          <w:rtl/>
        </w:rPr>
      </w:pPr>
      <w:r w:rsidRPr="00C87558">
        <w:rPr>
          <w:rFonts w:ascii="David" w:hAnsi="David"/>
          <w:sz w:val="24"/>
          <w:rtl/>
        </w:rPr>
        <w:t>כאשר הרב דב זינגר נשאל 'מה למדת מתלמידיך', הוא ענה שהוא כל הזמן לומד מתלמידיו, ועיקר העבודה של המחנך הוא העבודה הפנימית שהוא לומד מן התלמידים. הוא סיפר על שיעור שקיבל מתלמיד ששיקר לו, וזה היה לימוד מא</w:t>
      </w:r>
      <w:r>
        <w:rPr>
          <w:rFonts w:ascii="David" w:hAnsi="David" w:hint="cs"/>
          <w:sz w:val="24"/>
          <w:rtl/>
        </w:rPr>
        <w:t>ו</w:t>
      </w:r>
      <w:r w:rsidRPr="00C87558">
        <w:rPr>
          <w:rFonts w:ascii="David" w:hAnsi="David"/>
          <w:sz w:val="24"/>
          <w:rtl/>
        </w:rPr>
        <w:t xml:space="preserve">ד גדול עבורו – היה עליו לבדוק היכן הוא </w:t>
      </w:r>
      <w:r>
        <w:rPr>
          <w:rFonts w:ascii="David" w:hAnsi="David" w:hint="cs"/>
          <w:sz w:val="24"/>
          <w:rtl/>
        </w:rPr>
        <w:t xml:space="preserve">עצמו </w:t>
      </w:r>
      <w:r w:rsidRPr="00C87558">
        <w:rPr>
          <w:rFonts w:ascii="David" w:hAnsi="David"/>
          <w:sz w:val="24"/>
          <w:rtl/>
        </w:rPr>
        <w:t xml:space="preserve">משקר, ולשפר את עצמו. </w:t>
      </w:r>
    </w:p>
    <w:p w14:paraId="46F1DA28" w14:textId="77777777" w:rsidR="000F312E" w:rsidRPr="00C87558" w:rsidRDefault="000F312E" w:rsidP="000F312E">
      <w:pPr>
        <w:rPr>
          <w:rFonts w:ascii="David" w:hAnsi="David"/>
          <w:sz w:val="24"/>
          <w:rtl/>
        </w:rPr>
      </w:pPr>
      <w:r w:rsidRPr="00C87558">
        <w:rPr>
          <w:rFonts w:ascii="David" w:hAnsi="David"/>
          <w:sz w:val="24"/>
          <w:rtl/>
        </w:rPr>
        <w:t>מה שמלמד אותנו הרב דב זה שהתלמיד מהדהד בנו, מציף את מה שיש בנו. במק</w:t>
      </w:r>
      <w:r>
        <w:rPr>
          <w:rFonts w:ascii="David" w:hAnsi="David"/>
          <w:sz w:val="24"/>
          <w:rtl/>
        </w:rPr>
        <w:t>רה עליו הוא סיפר, אם תלמיד שיקר</w:t>
      </w:r>
      <w:r w:rsidRPr="00C87558">
        <w:rPr>
          <w:rFonts w:ascii="David" w:hAnsi="David"/>
          <w:sz w:val="24"/>
          <w:rtl/>
        </w:rPr>
        <w:t xml:space="preserve"> ואני יודע מה זה לשקר, כנראה גם אני נגוע באותה נקודה (בדומה לכך, כשניגש מחנך כיתה להתייעץ על כך שתלמיד שלו לא מתפלל, ההצעה הייתה 'תתפלל טוב יותר, תכוון יותר בתפילה. אולי אז לא תראה את תלמידך לא מתפלל...').</w:t>
      </w:r>
    </w:p>
    <w:p w14:paraId="474B01E7" w14:textId="77777777" w:rsidR="000F312E" w:rsidRPr="00C87558" w:rsidRDefault="000F312E" w:rsidP="000F312E">
      <w:pPr>
        <w:rPr>
          <w:rFonts w:ascii="David" w:hAnsi="David"/>
          <w:sz w:val="24"/>
          <w:rtl/>
        </w:rPr>
      </w:pPr>
      <w:r>
        <w:rPr>
          <w:rFonts w:ascii="David" w:hAnsi="David"/>
          <w:sz w:val="24"/>
          <w:rtl/>
        </w:rPr>
        <w:t>נכון ללכת בכיוון זה גם לחיוב</w:t>
      </w:r>
      <w:r w:rsidRPr="00C87558">
        <w:rPr>
          <w:rFonts w:ascii="David" w:hAnsi="David"/>
          <w:sz w:val="24"/>
          <w:rtl/>
        </w:rPr>
        <w:t xml:space="preserve"> כמובן. תפקיד המחנך הוא לסייע לתלמיד לגלות את עולמו הפנימי – הן את יכולותיו הלימודיות והן את סגולותיו. כשהמורה המחנך (אין 'מורים מקצועיים' – כולם מקצועיים בתחום הלמידה וההוראה, וכולם מחנכים באישיותם ובתפקידם) מגלה נקודת אור מיוחדת אצל ה</w:t>
      </w:r>
      <w:r>
        <w:rPr>
          <w:rFonts w:ascii="David" w:hAnsi="David"/>
          <w:sz w:val="24"/>
          <w:rtl/>
        </w:rPr>
        <w:t xml:space="preserve">תלמיד, באותו רגע הוא הפך להיות </w:t>
      </w:r>
      <w:r w:rsidRPr="00C87558">
        <w:rPr>
          <w:rFonts w:ascii="David" w:hAnsi="David"/>
          <w:sz w:val="24"/>
          <w:rtl/>
        </w:rPr>
        <w:t>תלמיד, זו נקודה שמוארת בו. אם מורה זיהה בתלמידו יושרה, עדינות, תמימות, כנות – המורה זכה לקבל מהתלמיד מתנה גדולה. התלמיד (בתפקיד המורה כרגע) לימד והאיר במורה (התלמיד) את מידת הכנות, אותה הוא זוכה לקבל, ללמוד ולהעצים באישיותו.</w:t>
      </w:r>
    </w:p>
    <w:p w14:paraId="2394DECD" w14:textId="77777777" w:rsidR="000F312E" w:rsidRPr="00C87558" w:rsidRDefault="000F312E" w:rsidP="000F312E">
      <w:pPr>
        <w:rPr>
          <w:rFonts w:ascii="David" w:hAnsi="David"/>
          <w:sz w:val="24"/>
          <w:rtl/>
        </w:rPr>
      </w:pPr>
      <w:r w:rsidRPr="00C87558">
        <w:rPr>
          <w:rFonts w:ascii="David" w:hAnsi="David"/>
          <w:sz w:val="24"/>
          <w:rtl/>
        </w:rPr>
        <w:t>אנחנו מציינים עדיין במקומות שונים את זכר מצוות ה'הקהל'. חז"ל שאלו למה במצווה מיוחדת זו מצווה נדרש גם הטף להגיע: 'טף למה באין? כדי ליתן שכר למביאיהן' (חגיגה ג</w:t>
      </w:r>
      <w:r>
        <w:rPr>
          <w:rFonts w:ascii="David" w:hAnsi="David" w:hint="cs"/>
          <w:sz w:val="24"/>
          <w:rtl/>
        </w:rPr>
        <w:t>'</w:t>
      </w:r>
      <w:r w:rsidRPr="00C87558">
        <w:rPr>
          <w:rFonts w:ascii="David" w:hAnsi="David"/>
          <w:sz w:val="24"/>
          <w:rtl/>
        </w:rPr>
        <w:t xml:space="preserve"> ע"א). ישנם הסברים רבים </w:t>
      </w:r>
      <w:r>
        <w:rPr>
          <w:rFonts w:ascii="David" w:hAnsi="David"/>
          <w:sz w:val="24"/>
          <w:rtl/>
        </w:rPr>
        <w:t>למשמעותה של תשובה זו. בעל ה'בית</w:t>
      </w:r>
      <w:r w:rsidRPr="00C87558">
        <w:rPr>
          <w:rFonts w:ascii="David" w:hAnsi="David"/>
          <w:sz w:val="24"/>
          <w:rtl/>
        </w:rPr>
        <w:t xml:space="preserve"> ישראל', האדמו"ר מגור, כתב: </w:t>
      </w:r>
    </w:p>
    <w:p w14:paraId="213416D2" w14:textId="77777777" w:rsidR="000F312E" w:rsidRPr="00C87558" w:rsidRDefault="000F312E" w:rsidP="000F312E">
      <w:pPr>
        <w:ind w:left="720"/>
        <w:rPr>
          <w:rFonts w:ascii="David" w:hAnsi="David"/>
          <w:sz w:val="24"/>
          <w:rtl/>
        </w:rPr>
      </w:pPr>
      <w:r w:rsidRPr="00C87558">
        <w:rPr>
          <w:rFonts w:ascii="David" w:hAnsi="David"/>
          <w:sz w:val="24"/>
          <w:rtl/>
        </w:rPr>
        <w:t xml:space="preserve">שנרמז בפרשת הקהל להתקבץ ולהיות ביחד, והגדולים ישפיעו על הקטנים ועל ידי זה יתחזקו גם הם. כדאיתא בגמרא </w:t>
      </w:r>
      <w:r>
        <w:rPr>
          <w:rFonts w:ascii="David" w:hAnsi="David" w:hint="cs"/>
          <w:sz w:val="24"/>
          <w:rtl/>
        </w:rPr>
        <w:t>'</w:t>
      </w:r>
      <w:r w:rsidRPr="00C87558">
        <w:rPr>
          <w:rFonts w:ascii="David" w:hAnsi="David"/>
          <w:sz w:val="24"/>
          <w:rtl/>
        </w:rPr>
        <w:t>טף למה באים</w:t>
      </w:r>
      <w:r>
        <w:rPr>
          <w:rFonts w:ascii="David" w:hAnsi="David" w:hint="cs"/>
          <w:sz w:val="24"/>
          <w:rtl/>
        </w:rPr>
        <w:t>?</w:t>
      </w:r>
      <w:r w:rsidRPr="00C87558">
        <w:rPr>
          <w:rFonts w:ascii="David" w:hAnsi="David"/>
          <w:sz w:val="24"/>
          <w:rtl/>
        </w:rPr>
        <w:t xml:space="preserve"> לתת שכר למביאיהם</w:t>
      </w:r>
      <w:r>
        <w:rPr>
          <w:rFonts w:ascii="David" w:hAnsi="David" w:hint="cs"/>
          <w:sz w:val="24"/>
          <w:rtl/>
        </w:rPr>
        <w:t>'</w:t>
      </w:r>
      <w:r w:rsidRPr="00C87558">
        <w:rPr>
          <w:rFonts w:ascii="David" w:hAnsi="David"/>
          <w:sz w:val="24"/>
          <w:rtl/>
        </w:rPr>
        <w:t xml:space="preserve">. כדאיתא </w:t>
      </w:r>
      <w:r>
        <w:rPr>
          <w:rFonts w:ascii="David" w:hAnsi="David" w:hint="cs"/>
          <w:sz w:val="24"/>
          <w:rtl/>
        </w:rPr>
        <w:t>'</w:t>
      </w:r>
      <w:r w:rsidRPr="00C87558">
        <w:rPr>
          <w:rFonts w:ascii="David" w:hAnsi="David"/>
          <w:sz w:val="24"/>
          <w:rtl/>
        </w:rPr>
        <w:t>ומתלמידי יותר מכולם</w:t>
      </w:r>
      <w:r>
        <w:rPr>
          <w:rFonts w:ascii="David" w:hAnsi="David" w:hint="cs"/>
          <w:sz w:val="24"/>
          <w:rtl/>
        </w:rPr>
        <w:t>'</w:t>
      </w:r>
      <w:r w:rsidRPr="00C87558">
        <w:rPr>
          <w:rFonts w:ascii="David" w:hAnsi="David"/>
          <w:sz w:val="24"/>
          <w:rtl/>
        </w:rPr>
        <w:t>. שאם משפיע על הקטנים הוא בא לשכר זה, שמתחזק ביותר.</w:t>
      </w:r>
    </w:p>
    <w:p w14:paraId="665C408A" w14:textId="77777777" w:rsidR="000F312E" w:rsidRDefault="000F312E" w:rsidP="000F312E">
      <w:pPr>
        <w:rPr>
          <w:rFonts w:ascii="David" w:hAnsi="David"/>
          <w:sz w:val="24"/>
          <w:rtl/>
        </w:rPr>
      </w:pPr>
      <w:r w:rsidRPr="00C87558">
        <w:rPr>
          <w:rFonts w:ascii="David" w:hAnsi="David"/>
          <w:sz w:val="24"/>
          <w:rtl/>
        </w:rPr>
        <w:t>אם נלך עמו עמוק יותר, אולי נוכל לומר שהשכ</w:t>
      </w:r>
      <w:r>
        <w:rPr>
          <w:rFonts w:ascii="David" w:hAnsi="David"/>
          <w:sz w:val="24"/>
          <w:rtl/>
        </w:rPr>
        <w:t>ר הוא הלימוד שלומד האבא מהתינוק</w:t>
      </w:r>
      <w:r w:rsidRPr="00C87558">
        <w:rPr>
          <w:rFonts w:ascii="David" w:hAnsi="David"/>
          <w:sz w:val="24"/>
          <w:rtl/>
        </w:rPr>
        <w:t xml:space="preserve"> המגיע למעמד </w:t>
      </w:r>
      <w:r>
        <w:rPr>
          <w:rFonts w:ascii="David" w:hAnsi="David" w:hint="cs"/>
          <w:sz w:val="24"/>
          <w:rtl/>
        </w:rPr>
        <w:t>'</w:t>
      </w:r>
      <w:r w:rsidRPr="00C87558">
        <w:rPr>
          <w:rFonts w:ascii="David" w:hAnsi="David"/>
          <w:sz w:val="24"/>
          <w:rtl/>
        </w:rPr>
        <w:t>הקהל</w:t>
      </w:r>
      <w:r>
        <w:rPr>
          <w:rFonts w:ascii="David" w:hAnsi="David" w:hint="cs"/>
          <w:sz w:val="24"/>
          <w:rtl/>
        </w:rPr>
        <w:t>'</w:t>
      </w:r>
      <w:r w:rsidRPr="00C87558">
        <w:rPr>
          <w:rFonts w:ascii="David" w:hAnsi="David"/>
          <w:sz w:val="24"/>
          <w:rtl/>
        </w:rPr>
        <w:t xml:space="preserve"> בפעם ראשונה בחייו. הילד הקטן מתפעל, מתרגש, חווה חוויה חדשה שאף פעם לא היה בה – וזהו השכר של האבא, להתרגש ולהתחדש מהמבט הפנימי של הילד הקטן. הגננת בגן הילדים, המקבלת את הילדים לגן מדי בוקר בחיבוק גדול ובאהבה, זוכה ללמוד מכל ילד תמימות, סקרנות, פשטות, טבעיות, דבר נקי וטהור... באותו רגע אין לך מורה גדול יותר מילד הגן, ואין לך תלמי</w:t>
      </w:r>
      <w:r>
        <w:rPr>
          <w:rFonts w:ascii="David" w:hAnsi="David"/>
          <w:sz w:val="24"/>
          <w:rtl/>
        </w:rPr>
        <w:t>דה טובה יותר מהגננת הזוכה לכך.</w:t>
      </w:r>
    </w:p>
    <w:p w14:paraId="7C24EE8E" w14:textId="77777777" w:rsidR="000F312E" w:rsidRPr="00C87558" w:rsidRDefault="000F312E" w:rsidP="000F312E">
      <w:pPr>
        <w:rPr>
          <w:rFonts w:ascii="David" w:hAnsi="David"/>
          <w:sz w:val="24"/>
          <w:rtl/>
        </w:rPr>
      </w:pPr>
    </w:p>
    <w:p w14:paraId="2FE0CA87" w14:textId="77777777" w:rsidR="000F312E" w:rsidRPr="00C87558" w:rsidRDefault="000F312E" w:rsidP="000F312E">
      <w:pPr>
        <w:rPr>
          <w:rFonts w:ascii="David" w:hAnsi="David"/>
          <w:sz w:val="24"/>
          <w:rtl/>
        </w:rPr>
      </w:pPr>
      <w:r>
        <w:rPr>
          <w:rFonts w:ascii="David" w:hAnsi="David"/>
          <w:sz w:val="24"/>
          <w:rtl/>
        </w:rPr>
        <w:t>מנהיגי חינוך יקרים</w:t>
      </w:r>
      <w:r>
        <w:rPr>
          <w:rFonts w:ascii="David" w:hAnsi="David" w:hint="cs"/>
          <w:sz w:val="24"/>
          <w:rtl/>
        </w:rPr>
        <w:t>.</w:t>
      </w:r>
    </w:p>
    <w:p w14:paraId="5DC66A25" w14:textId="77777777" w:rsidR="000F312E" w:rsidRPr="00C87558" w:rsidRDefault="000F312E" w:rsidP="000F312E">
      <w:pPr>
        <w:rPr>
          <w:rFonts w:ascii="David" w:hAnsi="David"/>
          <w:sz w:val="24"/>
          <w:rtl/>
        </w:rPr>
      </w:pPr>
      <w:r w:rsidRPr="00C87558">
        <w:rPr>
          <w:rFonts w:ascii="David" w:hAnsi="David"/>
          <w:sz w:val="24"/>
          <w:rtl/>
        </w:rPr>
        <w:t>תפקיד המורה הוא ללמד, להקנות את הדעת ואת חדוות הדעת; לחדד את סקרנותו של התלמיד</w:t>
      </w:r>
      <w:r>
        <w:rPr>
          <w:rFonts w:ascii="David" w:hAnsi="David"/>
          <w:sz w:val="24"/>
          <w:rtl/>
        </w:rPr>
        <w:t>, להעשיר את עולמו הערכי והרוחני</w:t>
      </w:r>
      <w:r w:rsidRPr="00C87558">
        <w:rPr>
          <w:rFonts w:ascii="David" w:hAnsi="David"/>
          <w:sz w:val="24"/>
          <w:rtl/>
        </w:rPr>
        <w:t xml:space="preserve"> וללוות את התפתחותו האישית והמתחנכת של התלמיד. לצד המקום </w:t>
      </w:r>
      <w:r>
        <w:rPr>
          <w:rFonts w:ascii="David" w:hAnsi="David" w:hint="cs"/>
          <w:sz w:val="24"/>
          <w:rtl/>
        </w:rPr>
        <w:t>ה</w:t>
      </w:r>
      <w:r w:rsidRPr="00C87558">
        <w:rPr>
          <w:rFonts w:ascii="David" w:hAnsi="David"/>
          <w:sz w:val="24"/>
          <w:rtl/>
        </w:rPr>
        <w:t xml:space="preserve">חשוב והמרכזי השמור לתפיסת התלמיד את מורו בדרך של 'מורא רבך כמורא שמיים', </w:t>
      </w:r>
      <w:r w:rsidRPr="00A12961">
        <w:rPr>
          <w:rFonts w:ascii="David" w:hAnsi="David"/>
          <w:sz w:val="24"/>
          <w:rtl/>
        </w:rPr>
        <w:t>למדנו על התנועה האחרת שבנפש המורה, בה המורה הוא כתלמיד</w:t>
      </w:r>
      <w:r w:rsidRPr="00C87558">
        <w:rPr>
          <w:rFonts w:ascii="David" w:hAnsi="David"/>
          <w:sz w:val="24"/>
          <w:rtl/>
        </w:rPr>
        <w:t>.</w:t>
      </w:r>
    </w:p>
    <w:p w14:paraId="1FE2E3C3" w14:textId="77777777" w:rsidR="000F312E" w:rsidRPr="00C87558" w:rsidRDefault="000F312E" w:rsidP="000F312E">
      <w:pPr>
        <w:rPr>
          <w:rFonts w:ascii="David" w:hAnsi="David"/>
          <w:sz w:val="24"/>
          <w:rtl/>
        </w:rPr>
      </w:pPr>
      <w:r w:rsidRPr="00A12961">
        <w:rPr>
          <w:rFonts w:ascii="David" w:hAnsi="David"/>
          <w:b/>
          <w:bCs/>
          <w:sz w:val="24"/>
          <w:rtl/>
        </w:rPr>
        <w:t>בתנועת נפש זו</w:t>
      </w:r>
      <w:r w:rsidRPr="00C87558">
        <w:rPr>
          <w:rFonts w:ascii="David" w:hAnsi="David"/>
          <w:sz w:val="24"/>
          <w:rtl/>
        </w:rPr>
        <w:t xml:space="preserve"> המורה נמצא כמי שפתוח לקבל, לשמוע, ללמוד ולהוסיף דעת מהתלמיד. יש צורך לכוון בהוראה גבוה ככל שניתן, כדי להביא את יכולותיו, חשיבתו ויצירתו של התלמיד לידי ביטוי מלא.</w:t>
      </w:r>
    </w:p>
    <w:p w14:paraId="5E486CE8" w14:textId="77777777" w:rsidR="000F312E" w:rsidRPr="00C87558" w:rsidRDefault="000F312E" w:rsidP="000F312E">
      <w:pPr>
        <w:rPr>
          <w:rFonts w:ascii="David" w:hAnsi="David"/>
          <w:sz w:val="24"/>
          <w:rtl/>
        </w:rPr>
      </w:pPr>
      <w:r w:rsidRPr="00A12961">
        <w:rPr>
          <w:rFonts w:ascii="David" w:hAnsi="David"/>
          <w:b/>
          <w:bCs/>
          <w:sz w:val="24"/>
          <w:rtl/>
        </w:rPr>
        <w:t>בתנועת נפש זו</w:t>
      </w:r>
      <w:r w:rsidRPr="00C87558">
        <w:rPr>
          <w:rFonts w:ascii="David" w:hAnsi="David"/>
          <w:sz w:val="24"/>
          <w:rtl/>
        </w:rPr>
        <w:t xml:space="preserve"> המורה נמצא כמי שזוכה להאיר את סגולותיו של התלמיד, ודבר זה מאיר בתוכו ובפנימיותו של המורה. </w:t>
      </w:r>
    </w:p>
    <w:p w14:paraId="1B86DB8C" w14:textId="77777777" w:rsidR="000F312E" w:rsidRPr="00C87558" w:rsidRDefault="000F312E" w:rsidP="000F312E">
      <w:pPr>
        <w:rPr>
          <w:rFonts w:ascii="David" w:hAnsi="David"/>
          <w:sz w:val="24"/>
          <w:rtl/>
        </w:rPr>
      </w:pPr>
      <w:r w:rsidRPr="00A12961">
        <w:rPr>
          <w:rFonts w:ascii="David" w:hAnsi="David"/>
          <w:b/>
          <w:bCs/>
          <w:sz w:val="24"/>
          <w:rtl/>
        </w:rPr>
        <w:t>בתנועת נפש זו</w:t>
      </w:r>
      <w:r w:rsidRPr="00C87558">
        <w:rPr>
          <w:rFonts w:ascii="David" w:hAnsi="David"/>
          <w:sz w:val="24"/>
          <w:rtl/>
        </w:rPr>
        <w:t xml:space="preserve"> המורה זוכה להכיר עולמות רבים של תלמידיו, כל אחד וסיפורו האישי, וכל תלמיד, בשיתוף שלו את המורה, מעשיר ומוסיף את ייחודיותו.</w:t>
      </w:r>
    </w:p>
    <w:p w14:paraId="1FA1467B" w14:textId="77777777" w:rsidR="000F312E" w:rsidRPr="00C87558" w:rsidRDefault="000F312E" w:rsidP="000F312E">
      <w:pPr>
        <w:rPr>
          <w:rFonts w:ascii="David" w:hAnsi="David"/>
          <w:sz w:val="24"/>
          <w:rtl/>
        </w:rPr>
      </w:pPr>
      <w:r w:rsidRPr="00A12961">
        <w:rPr>
          <w:rFonts w:ascii="David" w:hAnsi="David"/>
          <w:b/>
          <w:bCs/>
          <w:sz w:val="24"/>
          <w:rtl/>
        </w:rPr>
        <w:t>בתנועת נפש זו</w:t>
      </w:r>
      <w:r w:rsidRPr="00C87558">
        <w:rPr>
          <w:rFonts w:ascii="David" w:hAnsi="David"/>
          <w:sz w:val="24"/>
          <w:rtl/>
        </w:rPr>
        <w:t xml:space="preserve"> המורה נמצא בכיתה כשווה בין שווים. הוא לא מנהיג את ה</w:t>
      </w:r>
      <w:r>
        <w:rPr>
          <w:rFonts w:ascii="David" w:hAnsi="David"/>
          <w:sz w:val="24"/>
          <w:rtl/>
        </w:rPr>
        <w:t xml:space="preserve">כיתה בכוח ההיררכיה, אלא מנקודת </w:t>
      </w:r>
      <w:r w:rsidRPr="00C87558">
        <w:rPr>
          <w:rFonts w:ascii="David" w:hAnsi="David"/>
          <w:sz w:val="24"/>
          <w:rtl/>
        </w:rPr>
        <w:t>אמת של לימוד משותף. 'תרבות המעגל' מאפשרת ומעצימה את כל מעגל הלומדים; אין גבוה ונמוך, גדול וקטן; כולם נמצאים באותו מרחק מנקודת האמצע.</w:t>
      </w:r>
    </w:p>
    <w:p w14:paraId="09198E24" w14:textId="77777777" w:rsidR="000F312E" w:rsidRPr="00C87558" w:rsidRDefault="000F312E" w:rsidP="000F312E">
      <w:pPr>
        <w:rPr>
          <w:rFonts w:ascii="David" w:hAnsi="David"/>
          <w:sz w:val="24"/>
          <w:rtl/>
        </w:rPr>
      </w:pPr>
      <w:r w:rsidRPr="00A12961">
        <w:rPr>
          <w:rFonts w:ascii="David" w:hAnsi="David"/>
          <w:b/>
          <w:bCs/>
          <w:sz w:val="24"/>
          <w:rtl/>
        </w:rPr>
        <w:t>בתנועת נפש זו</w:t>
      </w:r>
      <w:r w:rsidRPr="00C87558">
        <w:rPr>
          <w:rFonts w:ascii="David" w:hAnsi="David"/>
          <w:sz w:val="24"/>
          <w:rtl/>
        </w:rPr>
        <w:t xml:space="preserve"> יש תפקיד מרכזי לאווירה בכיתה, לאמון בין מורה ותלמיד, לרצון לשתף, ליכולת להיות כן ופתוח ללמוד.</w:t>
      </w:r>
    </w:p>
    <w:p w14:paraId="346EAA0F" w14:textId="77777777" w:rsidR="000F312E" w:rsidRPr="00C87558" w:rsidRDefault="000F312E" w:rsidP="000F312E">
      <w:pPr>
        <w:rPr>
          <w:rFonts w:ascii="David" w:hAnsi="David"/>
          <w:sz w:val="24"/>
          <w:rtl/>
        </w:rPr>
      </w:pPr>
      <w:r w:rsidRPr="00A12961">
        <w:rPr>
          <w:rFonts w:ascii="David" w:hAnsi="David"/>
          <w:b/>
          <w:bCs/>
          <w:sz w:val="24"/>
          <w:rtl/>
        </w:rPr>
        <w:t>בתנועת נפש זו</w:t>
      </w:r>
      <w:r w:rsidRPr="00C87558">
        <w:rPr>
          <w:rFonts w:ascii="David" w:hAnsi="David"/>
          <w:sz w:val="24"/>
          <w:rtl/>
        </w:rPr>
        <w:t xml:space="preserve"> 'כולם מקבלים עליהם... זה מזה'.</w:t>
      </w:r>
    </w:p>
    <w:p w14:paraId="147ED705"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610B9EED" w14:textId="77777777" w:rsidR="000F312E" w:rsidRDefault="000F312E" w:rsidP="000F312E">
      <w:pPr>
        <w:rPr>
          <w:sz w:val="24"/>
          <w:rtl/>
        </w:rPr>
      </w:pPr>
      <w:r w:rsidRPr="00671025">
        <w:rPr>
          <w:b/>
          <w:bCs/>
          <w:rtl/>
        </w:rPr>
        <w:t>מעורר השראה</w:t>
      </w:r>
    </w:p>
    <w:p w14:paraId="15DCC836" w14:textId="77777777" w:rsidR="000F312E" w:rsidRPr="00FA7504" w:rsidRDefault="000F312E" w:rsidP="000F312E">
      <w:pPr>
        <w:rPr>
          <w:rtl/>
        </w:rPr>
      </w:pPr>
      <w:r w:rsidRPr="00FD7B8B">
        <w:rPr>
          <w:rFonts w:hint="cs"/>
          <w:sz w:val="24"/>
          <w:rtl/>
        </w:rPr>
        <w:t>ריקוד</w:t>
      </w:r>
      <w:r w:rsidRPr="00FD7B8B">
        <w:rPr>
          <w:sz w:val="24"/>
          <w:rtl/>
        </w:rPr>
        <w:t xml:space="preserve"> </w:t>
      </w:r>
      <w:r w:rsidRPr="00FD7B8B">
        <w:rPr>
          <w:rFonts w:hint="cs"/>
          <w:sz w:val="24"/>
          <w:rtl/>
        </w:rPr>
        <w:t>נפלא</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גבולות</w:t>
      </w:r>
      <w:r w:rsidRPr="00FD7B8B">
        <w:rPr>
          <w:sz w:val="24"/>
          <w:rtl/>
        </w:rPr>
        <w:t xml:space="preserve"> </w:t>
      </w:r>
      <w:r w:rsidRPr="00FD7B8B">
        <w:rPr>
          <w:rFonts w:hint="cs"/>
          <w:sz w:val="24"/>
          <w:rtl/>
        </w:rPr>
        <w:t>ברורים</w:t>
      </w:r>
      <w:r w:rsidRPr="00FD7B8B">
        <w:rPr>
          <w:sz w:val="24"/>
          <w:rtl/>
        </w:rPr>
        <w:t xml:space="preserve"> </w:t>
      </w:r>
      <w:r w:rsidRPr="00FD7B8B">
        <w:rPr>
          <w:rFonts w:hint="cs"/>
          <w:sz w:val="24"/>
          <w:rtl/>
        </w:rPr>
        <w:t>ל</w:t>
      </w:r>
      <w:r>
        <w:rPr>
          <w:rFonts w:hint="cs"/>
          <w:sz w:val="24"/>
          <w:rtl/>
        </w:rPr>
        <w:t xml:space="preserve">בין </w:t>
      </w:r>
      <w:r w:rsidRPr="00FD7B8B">
        <w:rPr>
          <w:rFonts w:hint="cs"/>
          <w:sz w:val="24"/>
          <w:rtl/>
        </w:rPr>
        <w:t>הקשבה</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דרישה</w:t>
      </w:r>
      <w:r w:rsidRPr="00FD7B8B">
        <w:rPr>
          <w:sz w:val="24"/>
          <w:rtl/>
        </w:rPr>
        <w:t xml:space="preserve"> </w:t>
      </w:r>
      <w:r w:rsidRPr="00FD7B8B">
        <w:rPr>
          <w:rFonts w:hint="cs"/>
          <w:sz w:val="24"/>
          <w:rtl/>
        </w:rPr>
        <w:t>ללמידה</w:t>
      </w:r>
      <w:r w:rsidRPr="00FD7B8B">
        <w:rPr>
          <w:sz w:val="24"/>
          <w:rtl/>
        </w:rPr>
        <w:t xml:space="preserve"> </w:t>
      </w:r>
      <w:r w:rsidRPr="00FD7B8B">
        <w:rPr>
          <w:rFonts w:hint="cs"/>
          <w:sz w:val="24"/>
          <w:rtl/>
        </w:rPr>
        <w:t>ועמידה</w:t>
      </w:r>
      <w:r w:rsidRPr="00FD7B8B">
        <w:rPr>
          <w:sz w:val="24"/>
          <w:rtl/>
        </w:rPr>
        <w:t xml:space="preserve"> </w:t>
      </w:r>
      <w:r>
        <w:rPr>
          <w:rFonts w:hint="cs"/>
          <w:sz w:val="24"/>
          <w:rtl/>
        </w:rPr>
        <w:t>בסטנדרטי</w:t>
      </w:r>
      <w:r w:rsidRPr="00FD7B8B">
        <w:rPr>
          <w:rFonts w:hint="cs"/>
          <w:sz w:val="24"/>
          <w:rtl/>
        </w:rPr>
        <w:t>ם</w:t>
      </w:r>
      <w:r w:rsidRPr="00FD7B8B">
        <w:rPr>
          <w:sz w:val="24"/>
          <w:rtl/>
        </w:rPr>
        <w:t xml:space="preserve"> </w:t>
      </w:r>
      <w:r w:rsidRPr="00FD7B8B">
        <w:rPr>
          <w:rFonts w:hint="cs"/>
          <w:sz w:val="24"/>
          <w:rtl/>
        </w:rPr>
        <w:t>גבוהים</w:t>
      </w:r>
      <w:r w:rsidRPr="00FD7B8B">
        <w:rPr>
          <w:sz w:val="24"/>
          <w:rtl/>
        </w:rPr>
        <w:t xml:space="preserve">, </w:t>
      </w:r>
      <w:r w:rsidRPr="00FD7B8B">
        <w:rPr>
          <w:rFonts w:hint="cs"/>
          <w:sz w:val="24"/>
          <w:rtl/>
        </w:rPr>
        <w:t>ל</w:t>
      </w:r>
      <w:r>
        <w:rPr>
          <w:rFonts w:hint="cs"/>
          <w:sz w:val="24"/>
          <w:rtl/>
        </w:rPr>
        <w:t xml:space="preserve">בין </w:t>
      </w:r>
      <w:r w:rsidRPr="00FD7B8B">
        <w:rPr>
          <w:rFonts w:hint="cs"/>
          <w:sz w:val="24"/>
          <w:rtl/>
        </w:rPr>
        <w:t>הרצון</w:t>
      </w:r>
      <w:r w:rsidRPr="00FD7B8B">
        <w:rPr>
          <w:sz w:val="24"/>
          <w:rtl/>
        </w:rPr>
        <w:t xml:space="preserve"> </w:t>
      </w:r>
      <w:r w:rsidRPr="00FD7B8B">
        <w:rPr>
          <w:rFonts w:hint="cs"/>
          <w:sz w:val="24"/>
          <w:rtl/>
        </w:rPr>
        <w:t>לתת</w:t>
      </w:r>
      <w:r w:rsidRPr="00FD7B8B">
        <w:rPr>
          <w:sz w:val="24"/>
          <w:rtl/>
        </w:rPr>
        <w:t xml:space="preserve"> </w:t>
      </w:r>
      <w:r w:rsidRPr="00FD7B8B">
        <w:rPr>
          <w:rFonts w:hint="cs"/>
          <w:sz w:val="24"/>
          <w:rtl/>
        </w:rPr>
        <w:t>מקום</w:t>
      </w:r>
      <w:r w:rsidRPr="00FD7B8B">
        <w:rPr>
          <w:sz w:val="24"/>
          <w:rtl/>
        </w:rPr>
        <w:t xml:space="preserve"> </w:t>
      </w:r>
      <w:r w:rsidRPr="00FD7B8B">
        <w:rPr>
          <w:rFonts w:hint="cs"/>
          <w:sz w:val="24"/>
          <w:rtl/>
        </w:rPr>
        <w:t>לחופש</w:t>
      </w:r>
      <w:r w:rsidRPr="00FD7B8B">
        <w:rPr>
          <w:sz w:val="24"/>
          <w:rtl/>
        </w:rPr>
        <w:t xml:space="preserve"> </w:t>
      </w:r>
      <w:r>
        <w:rPr>
          <w:rFonts w:hint="cs"/>
          <w:sz w:val="24"/>
          <w:rtl/>
        </w:rPr>
        <w:t>ו</w:t>
      </w:r>
      <w:r w:rsidRPr="00FD7B8B">
        <w:rPr>
          <w:rFonts w:hint="cs"/>
          <w:sz w:val="24"/>
          <w:rtl/>
        </w:rPr>
        <w:t>לביטוי</w:t>
      </w:r>
      <w:r w:rsidRPr="00FD7B8B">
        <w:rPr>
          <w:sz w:val="24"/>
          <w:rtl/>
        </w:rPr>
        <w:t xml:space="preserve"> </w:t>
      </w:r>
      <w:r>
        <w:rPr>
          <w:rFonts w:hint="cs"/>
          <w:sz w:val="24"/>
          <w:rtl/>
        </w:rPr>
        <w:t>ה</w:t>
      </w:r>
      <w:r w:rsidRPr="00FD7B8B">
        <w:rPr>
          <w:rFonts w:hint="cs"/>
          <w:sz w:val="24"/>
          <w:rtl/>
        </w:rPr>
        <w:t>עצמי</w:t>
      </w:r>
      <w:r>
        <w:rPr>
          <w:rFonts w:hint="cs"/>
          <w:rtl/>
        </w:rPr>
        <w:t>.</w:t>
      </w:r>
      <w:r>
        <w:rPr>
          <w:rFonts w:hint="cs"/>
          <w:sz w:val="24"/>
          <w:rtl/>
        </w:rPr>
        <w:t xml:space="preserve"> </w:t>
      </w:r>
      <w:r w:rsidRPr="00FD7B8B">
        <w:rPr>
          <w:rFonts w:hint="cs"/>
          <w:sz w:val="24"/>
          <w:rtl/>
        </w:rPr>
        <w:t>הקצב</w:t>
      </w:r>
      <w:r w:rsidRPr="00FD7B8B">
        <w:rPr>
          <w:sz w:val="24"/>
          <w:rtl/>
        </w:rPr>
        <w:t xml:space="preserve"> </w:t>
      </w:r>
      <w:r>
        <w:rPr>
          <w:rFonts w:hint="cs"/>
          <w:sz w:val="24"/>
          <w:rtl/>
        </w:rPr>
        <w:t>של ה</w:t>
      </w:r>
      <w:r w:rsidRPr="00FD7B8B">
        <w:rPr>
          <w:rFonts w:hint="cs"/>
          <w:sz w:val="24"/>
          <w:rtl/>
        </w:rPr>
        <w:t>ריקוד</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גבולות</w:t>
      </w:r>
      <w:r w:rsidRPr="00FD7B8B">
        <w:rPr>
          <w:sz w:val="24"/>
          <w:rtl/>
        </w:rPr>
        <w:t xml:space="preserve"> </w:t>
      </w:r>
      <w:r w:rsidRPr="00FD7B8B">
        <w:rPr>
          <w:rFonts w:hint="cs"/>
          <w:sz w:val="24"/>
          <w:rtl/>
        </w:rPr>
        <w:t>ברורים</w:t>
      </w:r>
      <w:r w:rsidRPr="00FD7B8B">
        <w:rPr>
          <w:sz w:val="24"/>
          <w:rtl/>
        </w:rPr>
        <w:t xml:space="preserve"> </w:t>
      </w:r>
      <w:r w:rsidRPr="00FD7B8B">
        <w:rPr>
          <w:rFonts w:hint="cs"/>
          <w:sz w:val="24"/>
          <w:rtl/>
        </w:rPr>
        <w:t>לגמישות</w:t>
      </w:r>
      <w:r w:rsidRPr="00FD7B8B">
        <w:rPr>
          <w:sz w:val="24"/>
          <w:rtl/>
        </w:rPr>
        <w:t xml:space="preserve"> </w:t>
      </w:r>
      <w:r w:rsidRPr="00FD7B8B">
        <w:rPr>
          <w:rFonts w:hint="cs"/>
          <w:sz w:val="24"/>
          <w:rtl/>
        </w:rPr>
        <w:t>ובחירה</w:t>
      </w:r>
      <w:r w:rsidRPr="00FD7B8B">
        <w:rPr>
          <w:sz w:val="24"/>
          <w:rtl/>
        </w:rPr>
        <w:t xml:space="preserve"> </w:t>
      </w:r>
      <w:r w:rsidRPr="00FD7B8B">
        <w:rPr>
          <w:rFonts w:hint="cs"/>
          <w:sz w:val="24"/>
          <w:rtl/>
        </w:rPr>
        <w:t>היה</w:t>
      </w:r>
      <w:r w:rsidRPr="00FD7B8B">
        <w:rPr>
          <w:sz w:val="24"/>
          <w:rtl/>
        </w:rPr>
        <w:t xml:space="preserve"> </w:t>
      </w:r>
      <w:r w:rsidRPr="00FD7B8B">
        <w:rPr>
          <w:rFonts w:hint="cs"/>
          <w:sz w:val="24"/>
          <w:rtl/>
        </w:rPr>
        <w:t>נכון</w:t>
      </w:r>
      <w:r>
        <w:rPr>
          <w:rFonts w:hint="cs"/>
          <w:sz w:val="24"/>
          <w:rtl/>
        </w:rPr>
        <w:t>,</w:t>
      </w:r>
      <w:r w:rsidRPr="00FD7B8B">
        <w:rPr>
          <w:sz w:val="24"/>
          <w:rtl/>
        </w:rPr>
        <w:t xml:space="preserve"> </w:t>
      </w:r>
      <w:r w:rsidRPr="00FD7B8B">
        <w:rPr>
          <w:rFonts w:hint="cs"/>
          <w:sz w:val="24"/>
          <w:rtl/>
        </w:rPr>
        <w:t>הצעדים</w:t>
      </w:r>
      <w:r w:rsidRPr="00FD7B8B">
        <w:rPr>
          <w:sz w:val="24"/>
          <w:rtl/>
        </w:rPr>
        <w:t xml:space="preserve"> </w:t>
      </w:r>
      <w:r w:rsidRPr="00FD7B8B">
        <w:rPr>
          <w:rFonts w:hint="cs"/>
          <w:sz w:val="24"/>
          <w:rtl/>
        </w:rPr>
        <w:t>בריקוד</w:t>
      </w:r>
      <w:r w:rsidRPr="00FD7B8B">
        <w:rPr>
          <w:sz w:val="24"/>
          <w:rtl/>
        </w:rPr>
        <w:t xml:space="preserve"> </w:t>
      </w:r>
      <w:r w:rsidRPr="00FD7B8B">
        <w:rPr>
          <w:rFonts w:hint="cs"/>
          <w:sz w:val="24"/>
          <w:rtl/>
        </w:rPr>
        <w:t>העדין</w:t>
      </w:r>
      <w:r w:rsidRPr="00FD7B8B">
        <w:rPr>
          <w:sz w:val="24"/>
          <w:rtl/>
        </w:rPr>
        <w:t xml:space="preserve"> </w:t>
      </w:r>
      <w:r w:rsidRPr="00FD7B8B">
        <w:rPr>
          <w:rFonts w:hint="cs"/>
          <w:sz w:val="24"/>
          <w:rtl/>
        </w:rPr>
        <w:t>הזה</w:t>
      </w:r>
      <w:r w:rsidRPr="00FD7B8B">
        <w:rPr>
          <w:sz w:val="24"/>
          <w:rtl/>
        </w:rPr>
        <w:t xml:space="preserve"> </w:t>
      </w:r>
      <w:r w:rsidRPr="00FD7B8B">
        <w:rPr>
          <w:rFonts w:hint="cs"/>
          <w:sz w:val="24"/>
          <w:rtl/>
        </w:rPr>
        <w:t>היו</w:t>
      </w:r>
      <w:r w:rsidRPr="00FD7B8B">
        <w:rPr>
          <w:sz w:val="24"/>
          <w:rtl/>
        </w:rPr>
        <w:t xml:space="preserve"> </w:t>
      </w:r>
      <w:r w:rsidRPr="00FD7B8B">
        <w:rPr>
          <w:rFonts w:hint="cs"/>
          <w:sz w:val="24"/>
          <w:rtl/>
        </w:rPr>
        <w:t>בתנועות</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חדות</w:t>
      </w:r>
      <w:r w:rsidRPr="00FD7B8B">
        <w:rPr>
          <w:sz w:val="24"/>
          <w:rtl/>
        </w:rPr>
        <w:t>.</w:t>
      </w:r>
    </w:p>
    <w:p w14:paraId="418F5BF3" w14:textId="437EBF14" w:rsidR="00A348C5" w:rsidRDefault="00F03607" w:rsidP="000F312E">
      <w:pPr>
        <w:rPr>
          <w:sz w:val="20"/>
          <w:rtl/>
        </w:rPr>
      </w:pPr>
      <w:r>
        <w:rPr>
          <w:rFonts w:hint="cs"/>
          <w:b/>
          <w:bCs/>
          <w:rtl/>
        </w:rPr>
        <w:t>שאלות לדיון</w:t>
      </w:r>
    </w:p>
    <w:p w14:paraId="51F9787D" w14:textId="33C76061" w:rsidR="000F312E" w:rsidRPr="00FA7504" w:rsidRDefault="000F312E" w:rsidP="000F312E">
      <w:pPr>
        <w:rPr>
          <w:b/>
          <w:bCs/>
          <w:i/>
          <w:iCs/>
          <w:sz w:val="20"/>
          <w:rtl/>
        </w:rPr>
      </w:pPr>
      <w:r w:rsidRPr="00FA7504">
        <w:rPr>
          <w:sz w:val="20"/>
          <w:rtl/>
        </w:rPr>
        <w:t xml:space="preserve">מה </w:t>
      </w:r>
      <w:r>
        <w:rPr>
          <w:rFonts w:hint="cs"/>
          <w:sz w:val="20"/>
          <w:rtl/>
        </w:rPr>
        <w:t>למדנו מעבודה עם נוער בסיכון?</w:t>
      </w:r>
      <w:r w:rsidRPr="00FA7504">
        <w:rPr>
          <w:sz w:val="20"/>
          <w:rtl/>
        </w:rPr>
        <w:t xml:space="preserve"> </w:t>
      </w:r>
      <w:r>
        <w:rPr>
          <w:rFonts w:hint="cs"/>
          <w:sz w:val="20"/>
          <w:rtl/>
        </w:rPr>
        <w:t>איך משלבים הצמחה ונתינת אחריות לצד הצבת גבולות?</w:t>
      </w:r>
    </w:p>
    <w:p w14:paraId="6A902814" w14:textId="77777777" w:rsidR="000F312E" w:rsidRDefault="000F312E" w:rsidP="000F312E">
      <w:pPr>
        <w:pStyle w:val="2"/>
        <w:rPr>
          <w:rtl/>
        </w:rPr>
      </w:pPr>
      <w:bookmarkStart w:id="129" w:name="_Toc529175718"/>
      <w:r>
        <w:rPr>
          <w:rFonts w:hint="cs"/>
          <w:rtl/>
        </w:rPr>
        <w:t>שבע נקודות אור מביקור בכפר נוער</w:t>
      </w:r>
      <w:bookmarkEnd w:id="129"/>
    </w:p>
    <w:p w14:paraId="375E6AD9" w14:textId="77777777" w:rsidR="000F312E" w:rsidRPr="00215D2D" w:rsidRDefault="000F312E" w:rsidP="000F312E">
      <w:pPr>
        <w:pStyle w:val="af4"/>
        <w:rPr>
          <w:sz w:val="20"/>
          <w:szCs w:val="24"/>
          <w:rtl/>
        </w:rPr>
      </w:pPr>
      <w:r w:rsidRPr="00215D2D">
        <w:rPr>
          <w:rFonts w:hint="cs"/>
          <w:sz w:val="20"/>
          <w:szCs w:val="24"/>
          <w:rtl/>
        </w:rPr>
        <w:t xml:space="preserve">על עבודה חינוכית נפלאה יחד עם נוער מאתגר </w:t>
      </w:r>
    </w:p>
    <w:p w14:paraId="3C35C9AB" w14:textId="77777777" w:rsidR="000F312E" w:rsidRDefault="000F312E" w:rsidP="000F312E">
      <w:pPr>
        <w:rPr>
          <w:sz w:val="24"/>
          <w:rtl/>
        </w:rPr>
      </w:pPr>
    </w:p>
    <w:p w14:paraId="76867FDB" w14:textId="77777777" w:rsidR="000F312E" w:rsidRPr="00FD7B8B" w:rsidRDefault="000F312E" w:rsidP="000F312E">
      <w:pPr>
        <w:rPr>
          <w:sz w:val="24"/>
          <w:rtl/>
        </w:rPr>
      </w:pPr>
      <w:r w:rsidRPr="00FD7B8B">
        <w:rPr>
          <w:rFonts w:hint="cs"/>
          <w:sz w:val="24"/>
          <w:rtl/>
        </w:rPr>
        <w:t>בשבוע</w:t>
      </w:r>
      <w:r w:rsidRPr="00FD7B8B">
        <w:rPr>
          <w:sz w:val="24"/>
          <w:rtl/>
        </w:rPr>
        <w:t xml:space="preserve"> </w:t>
      </w:r>
      <w:r w:rsidRPr="00FD7B8B">
        <w:rPr>
          <w:rFonts w:hint="cs"/>
          <w:sz w:val="24"/>
          <w:rtl/>
        </w:rPr>
        <w:t>החולף</w:t>
      </w:r>
      <w:r w:rsidRPr="00FD7B8B">
        <w:rPr>
          <w:sz w:val="24"/>
          <w:rtl/>
        </w:rPr>
        <w:t xml:space="preserve"> </w:t>
      </w:r>
      <w:r w:rsidRPr="00FD7B8B">
        <w:rPr>
          <w:rFonts w:hint="cs"/>
          <w:sz w:val="24"/>
          <w:rtl/>
        </w:rPr>
        <w:t>זכינו</w:t>
      </w:r>
      <w:r w:rsidRPr="00FD7B8B">
        <w:rPr>
          <w:sz w:val="24"/>
          <w:rtl/>
        </w:rPr>
        <w:t xml:space="preserve"> </w:t>
      </w:r>
      <w:r>
        <w:rPr>
          <w:rFonts w:hint="cs"/>
          <w:sz w:val="24"/>
          <w:rtl/>
        </w:rPr>
        <w:t xml:space="preserve">לבקר </w:t>
      </w:r>
      <w:r w:rsidRPr="00FD7B8B">
        <w:rPr>
          <w:rFonts w:hint="cs"/>
          <w:sz w:val="24"/>
          <w:rtl/>
        </w:rPr>
        <w:t>בכפר</w:t>
      </w:r>
      <w:r w:rsidRPr="00FD7B8B">
        <w:rPr>
          <w:sz w:val="24"/>
          <w:rtl/>
        </w:rPr>
        <w:t xml:space="preserve"> </w:t>
      </w:r>
      <w:r w:rsidRPr="00FD7B8B">
        <w:rPr>
          <w:rFonts w:hint="cs"/>
          <w:sz w:val="24"/>
          <w:rtl/>
        </w:rPr>
        <w:t>נוער</w:t>
      </w:r>
      <w:r w:rsidRPr="00FD7B8B">
        <w:rPr>
          <w:sz w:val="24"/>
          <w:rtl/>
        </w:rPr>
        <w:t xml:space="preserve"> </w:t>
      </w:r>
      <w:r w:rsidRPr="00FD7B8B">
        <w:rPr>
          <w:rFonts w:hint="cs"/>
          <w:sz w:val="24"/>
          <w:rtl/>
        </w:rPr>
        <w:t>חדש</w:t>
      </w:r>
      <w:r w:rsidRPr="00FD7B8B">
        <w:rPr>
          <w:sz w:val="24"/>
          <w:rtl/>
        </w:rPr>
        <w:t xml:space="preserve">. </w:t>
      </w:r>
      <w:r w:rsidRPr="00FD7B8B">
        <w:rPr>
          <w:rFonts w:hint="cs"/>
          <w:sz w:val="24"/>
          <w:rtl/>
        </w:rPr>
        <w:t>הנוער</w:t>
      </w:r>
      <w:r w:rsidRPr="00FD7B8B">
        <w:rPr>
          <w:sz w:val="24"/>
          <w:rtl/>
        </w:rPr>
        <w:t xml:space="preserve"> </w:t>
      </w:r>
      <w:r w:rsidRPr="00FD7B8B">
        <w:rPr>
          <w:rFonts w:hint="cs"/>
          <w:sz w:val="24"/>
          <w:rtl/>
        </w:rPr>
        <w:t>הלומד</w:t>
      </w:r>
      <w:r w:rsidRPr="00FD7B8B">
        <w:rPr>
          <w:sz w:val="24"/>
          <w:rtl/>
        </w:rPr>
        <w:t xml:space="preserve"> </w:t>
      </w:r>
      <w:r w:rsidRPr="00FD7B8B">
        <w:rPr>
          <w:rFonts w:hint="cs"/>
          <w:sz w:val="24"/>
          <w:rtl/>
        </w:rPr>
        <w:t>ומתגורר</w:t>
      </w:r>
      <w:r w:rsidRPr="00FD7B8B">
        <w:rPr>
          <w:sz w:val="24"/>
          <w:rtl/>
        </w:rPr>
        <w:t xml:space="preserve"> </w:t>
      </w:r>
      <w:r w:rsidRPr="00FD7B8B">
        <w:rPr>
          <w:rFonts w:hint="cs"/>
          <w:sz w:val="24"/>
          <w:rtl/>
        </w:rPr>
        <w:t>בכפר</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נוער</w:t>
      </w:r>
      <w:r w:rsidRPr="00FD7B8B">
        <w:rPr>
          <w:sz w:val="24"/>
          <w:rtl/>
        </w:rPr>
        <w:t xml:space="preserve"> </w:t>
      </w:r>
      <w:r w:rsidRPr="00FD7B8B">
        <w:rPr>
          <w:rFonts w:hint="cs"/>
          <w:sz w:val="24"/>
          <w:rtl/>
        </w:rPr>
        <w:t>בסיכון</w:t>
      </w:r>
      <w:r w:rsidRPr="00FD7B8B">
        <w:rPr>
          <w:sz w:val="24"/>
          <w:rtl/>
        </w:rPr>
        <w:t xml:space="preserve"> </w:t>
      </w:r>
      <w:r>
        <w:rPr>
          <w:rFonts w:hint="cs"/>
          <w:sz w:val="24"/>
          <w:rtl/>
        </w:rPr>
        <w:t>ו</w:t>
      </w:r>
      <w:r w:rsidRPr="00FD7B8B">
        <w:rPr>
          <w:rFonts w:hint="cs"/>
          <w:sz w:val="24"/>
          <w:rtl/>
        </w:rPr>
        <w:t>רובו</w:t>
      </w:r>
      <w:r w:rsidRPr="00FD7B8B">
        <w:rPr>
          <w:sz w:val="24"/>
          <w:rtl/>
        </w:rPr>
        <w:t xml:space="preserve"> </w:t>
      </w:r>
      <w:r w:rsidRPr="00FD7B8B">
        <w:rPr>
          <w:rFonts w:hint="cs"/>
          <w:sz w:val="24"/>
          <w:rtl/>
        </w:rPr>
        <w:t>ככולו</w:t>
      </w:r>
      <w:r w:rsidRPr="00FD7B8B">
        <w:rPr>
          <w:sz w:val="24"/>
          <w:rtl/>
        </w:rPr>
        <w:t xml:space="preserve"> </w:t>
      </w:r>
      <w:r w:rsidRPr="00FD7B8B">
        <w:rPr>
          <w:rFonts w:hint="cs"/>
          <w:sz w:val="24"/>
          <w:rtl/>
        </w:rPr>
        <w:t>הגיע</w:t>
      </w:r>
      <w:r w:rsidRPr="00FD7B8B">
        <w:rPr>
          <w:sz w:val="24"/>
          <w:rtl/>
        </w:rPr>
        <w:t xml:space="preserve"> </w:t>
      </w:r>
      <w:r>
        <w:rPr>
          <w:rFonts w:hint="cs"/>
          <w:sz w:val="24"/>
          <w:rtl/>
        </w:rPr>
        <w:t>'</w:t>
      </w:r>
      <w:r w:rsidRPr="00FD7B8B">
        <w:rPr>
          <w:rFonts w:hint="cs"/>
          <w:sz w:val="24"/>
          <w:rtl/>
        </w:rPr>
        <w:t>מהרחוב</w:t>
      </w:r>
      <w:r>
        <w:rPr>
          <w:rFonts w:hint="cs"/>
          <w:sz w:val="24"/>
          <w:rtl/>
        </w:rPr>
        <w:t>'</w:t>
      </w:r>
      <w:r w:rsidRPr="00FD7B8B">
        <w:rPr>
          <w:sz w:val="24"/>
          <w:rtl/>
        </w:rPr>
        <w:t xml:space="preserve"> </w:t>
      </w:r>
      <w:r w:rsidRPr="00FD7B8B">
        <w:rPr>
          <w:rFonts w:hint="cs"/>
          <w:sz w:val="24"/>
          <w:rtl/>
        </w:rPr>
        <w:t>אחרי</w:t>
      </w:r>
      <w:r w:rsidRPr="00FD7B8B">
        <w:rPr>
          <w:sz w:val="24"/>
          <w:rtl/>
        </w:rPr>
        <w:t xml:space="preserve"> </w:t>
      </w:r>
      <w:r w:rsidRPr="00FD7B8B">
        <w:rPr>
          <w:rFonts w:hint="cs"/>
          <w:sz w:val="24"/>
          <w:rtl/>
        </w:rPr>
        <w:t>תקופה</w:t>
      </w:r>
      <w:r w:rsidRPr="00FD7B8B">
        <w:rPr>
          <w:sz w:val="24"/>
          <w:rtl/>
        </w:rPr>
        <w:t xml:space="preserve"> </w:t>
      </w:r>
      <w:r w:rsidRPr="00FD7B8B">
        <w:rPr>
          <w:rFonts w:hint="cs"/>
          <w:sz w:val="24"/>
          <w:rtl/>
        </w:rPr>
        <w:t>ארוכה</w:t>
      </w:r>
      <w:r w:rsidRPr="00FD7B8B">
        <w:rPr>
          <w:sz w:val="24"/>
          <w:rtl/>
        </w:rPr>
        <w:t xml:space="preserve"> </w:t>
      </w:r>
      <w:r>
        <w:rPr>
          <w:rFonts w:hint="cs"/>
          <w:sz w:val="24"/>
          <w:rtl/>
        </w:rPr>
        <w:t>ל</w:t>
      </w:r>
      <w:r w:rsidRPr="00FD7B8B">
        <w:rPr>
          <w:rFonts w:hint="cs"/>
          <w:sz w:val="24"/>
          <w:rtl/>
        </w:rPr>
        <w:t>לא</w:t>
      </w:r>
      <w:r w:rsidRPr="00FD7B8B">
        <w:rPr>
          <w:sz w:val="24"/>
          <w:rtl/>
        </w:rPr>
        <w:t xml:space="preserve"> </w:t>
      </w:r>
      <w:r w:rsidRPr="00FD7B8B">
        <w:rPr>
          <w:rFonts w:hint="cs"/>
          <w:sz w:val="24"/>
          <w:rtl/>
        </w:rPr>
        <w:t>כיתה</w:t>
      </w:r>
      <w:r w:rsidRPr="00FD7B8B">
        <w:rPr>
          <w:sz w:val="24"/>
          <w:rtl/>
        </w:rPr>
        <w:t xml:space="preserve">, </w:t>
      </w:r>
      <w:r>
        <w:rPr>
          <w:rFonts w:hint="cs"/>
          <w:sz w:val="24"/>
          <w:rtl/>
        </w:rPr>
        <w:t xml:space="preserve">ללא </w:t>
      </w:r>
      <w:r w:rsidRPr="00FD7B8B">
        <w:rPr>
          <w:rFonts w:hint="cs"/>
          <w:sz w:val="24"/>
          <w:rtl/>
        </w:rPr>
        <w:t>מורה</w:t>
      </w:r>
      <w:r w:rsidRPr="00FD7B8B">
        <w:rPr>
          <w:sz w:val="24"/>
          <w:rtl/>
        </w:rPr>
        <w:t xml:space="preserve"> </w:t>
      </w:r>
      <w:r w:rsidRPr="00FD7B8B">
        <w:rPr>
          <w:rFonts w:hint="cs"/>
          <w:sz w:val="24"/>
          <w:rtl/>
        </w:rPr>
        <w:t>ו</w:t>
      </w:r>
      <w:r>
        <w:rPr>
          <w:rFonts w:hint="cs"/>
          <w:sz w:val="24"/>
          <w:rtl/>
        </w:rPr>
        <w:t xml:space="preserve">ללא </w:t>
      </w:r>
      <w:r w:rsidRPr="00FD7B8B">
        <w:rPr>
          <w:rFonts w:hint="cs"/>
          <w:sz w:val="24"/>
          <w:rtl/>
        </w:rPr>
        <w:t>בית</w:t>
      </w:r>
      <w:r w:rsidRPr="00FD7B8B">
        <w:rPr>
          <w:sz w:val="24"/>
          <w:rtl/>
        </w:rPr>
        <w:t xml:space="preserve"> </w:t>
      </w:r>
      <w:r w:rsidRPr="00FD7B8B">
        <w:rPr>
          <w:rFonts w:hint="cs"/>
          <w:sz w:val="24"/>
          <w:rtl/>
        </w:rPr>
        <w:t>ספר</w:t>
      </w:r>
      <w:r w:rsidRPr="00FD7B8B">
        <w:rPr>
          <w:sz w:val="24"/>
          <w:rtl/>
        </w:rPr>
        <w:t>.</w:t>
      </w:r>
    </w:p>
    <w:p w14:paraId="20E3F37D" w14:textId="77777777" w:rsidR="000F312E" w:rsidRPr="00FD7B8B" w:rsidRDefault="000F312E" w:rsidP="000F312E">
      <w:pPr>
        <w:rPr>
          <w:sz w:val="24"/>
          <w:rtl/>
        </w:rPr>
      </w:pPr>
      <w:r>
        <w:rPr>
          <w:rFonts w:hint="cs"/>
          <w:sz w:val="24"/>
          <w:rtl/>
        </w:rPr>
        <w:t>'</w:t>
      </w:r>
      <w:r w:rsidRPr="00FD7B8B">
        <w:rPr>
          <w:rFonts w:hint="cs"/>
          <w:sz w:val="24"/>
          <w:rtl/>
        </w:rPr>
        <w:t>מה</w:t>
      </w:r>
      <w:r w:rsidRPr="00FD7B8B">
        <w:rPr>
          <w:sz w:val="24"/>
          <w:rtl/>
        </w:rPr>
        <w:t xml:space="preserve"> </w:t>
      </w:r>
      <w:r w:rsidRPr="00FD7B8B">
        <w:rPr>
          <w:rFonts w:hint="cs"/>
          <w:sz w:val="24"/>
          <w:rtl/>
        </w:rPr>
        <w:t>עשית</w:t>
      </w:r>
      <w:r w:rsidRPr="00FD7B8B">
        <w:rPr>
          <w:sz w:val="24"/>
          <w:rtl/>
        </w:rPr>
        <w:t xml:space="preserve"> </w:t>
      </w:r>
      <w:r w:rsidRPr="00FD7B8B">
        <w:rPr>
          <w:rFonts w:hint="cs"/>
          <w:sz w:val="24"/>
          <w:rtl/>
        </w:rPr>
        <w:t>לפני</w:t>
      </w:r>
      <w:r w:rsidRPr="00FD7B8B">
        <w:rPr>
          <w:sz w:val="24"/>
          <w:rtl/>
        </w:rPr>
        <w:t xml:space="preserve"> </w:t>
      </w:r>
      <w:r w:rsidRPr="00FD7B8B">
        <w:rPr>
          <w:rFonts w:hint="cs"/>
          <w:sz w:val="24"/>
          <w:rtl/>
        </w:rPr>
        <w:t>שהגעת</w:t>
      </w:r>
      <w:r w:rsidRPr="00FD7B8B">
        <w:rPr>
          <w:sz w:val="24"/>
          <w:rtl/>
        </w:rPr>
        <w:t xml:space="preserve"> </w:t>
      </w:r>
      <w:r w:rsidRPr="00FD7B8B">
        <w:rPr>
          <w:rFonts w:hint="cs"/>
          <w:sz w:val="24"/>
          <w:rtl/>
        </w:rPr>
        <w:t>לכפר</w:t>
      </w:r>
      <w:r w:rsidRPr="00FD7B8B">
        <w:rPr>
          <w:sz w:val="24"/>
          <w:rtl/>
        </w:rPr>
        <w:t>?</w:t>
      </w:r>
      <w:r>
        <w:rPr>
          <w:rFonts w:hint="cs"/>
          <w:sz w:val="24"/>
          <w:rtl/>
        </w:rPr>
        <w:t>'</w:t>
      </w:r>
      <w:r w:rsidRPr="00FD7B8B">
        <w:rPr>
          <w:sz w:val="24"/>
          <w:rtl/>
        </w:rPr>
        <w:t xml:space="preserve"> </w:t>
      </w:r>
      <w:r w:rsidRPr="00FD7B8B">
        <w:rPr>
          <w:rFonts w:hint="cs"/>
          <w:sz w:val="24"/>
          <w:rtl/>
        </w:rPr>
        <w:t>שאלנו</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התלמידים</w:t>
      </w:r>
      <w:r>
        <w:rPr>
          <w:rFonts w:hint="cs"/>
          <w:sz w:val="24"/>
          <w:rtl/>
        </w:rPr>
        <w:t>.</w:t>
      </w:r>
      <w:r w:rsidRPr="00FD7B8B">
        <w:rPr>
          <w:sz w:val="24"/>
          <w:rtl/>
        </w:rPr>
        <w:t xml:space="preserve"> </w:t>
      </w:r>
      <w:r>
        <w:rPr>
          <w:sz w:val="24"/>
          <w:rtl/>
        </w:rPr>
        <w:t>'</w:t>
      </w:r>
      <w:r w:rsidRPr="00FD7B8B">
        <w:rPr>
          <w:rFonts w:hint="cs"/>
          <w:sz w:val="24"/>
          <w:rtl/>
        </w:rPr>
        <w:t>הסתובבתי</w:t>
      </w:r>
      <w:r w:rsidRPr="00FD7B8B">
        <w:rPr>
          <w:sz w:val="24"/>
          <w:rtl/>
        </w:rPr>
        <w:t xml:space="preserve"> </w:t>
      </w:r>
      <w:r w:rsidRPr="00FD7B8B">
        <w:rPr>
          <w:rFonts w:hint="cs"/>
          <w:sz w:val="24"/>
          <w:rtl/>
        </w:rPr>
        <w:t>שלוש</w:t>
      </w:r>
      <w:r w:rsidRPr="00FD7B8B">
        <w:rPr>
          <w:sz w:val="24"/>
          <w:rtl/>
        </w:rPr>
        <w:t xml:space="preserve"> </w:t>
      </w:r>
      <w:r w:rsidRPr="00FD7B8B">
        <w:rPr>
          <w:rFonts w:hint="cs"/>
          <w:sz w:val="24"/>
          <w:rtl/>
        </w:rPr>
        <w:t>שנים</w:t>
      </w:r>
      <w:r>
        <w:rPr>
          <w:rFonts w:hint="cs"/>
          <w:sz w:val="24"/>
          <w:rtl/>
        </w:rPr>
        <w:t>',</w:t>
      </w:r>
      <w:r w:rsidRPr="00FD7B8B">
        <w:rPr>
          <w:sz w:val="24"/>
          <w:rtl/>
        </w:rPr>
        <w:t xml:space="preserve"> </w:t>
      </w:r>
      <w:r>
        <w:rPr>
          <w:rFonts w:hint="cs"/>
          <w:sz w:val="24"/>
          <w:rtl/>
        </w:rPr>
        <w:t>'</w:t>
      </w:r>
      <w:r w:rsidRPr="00FD7B8B">
        <w:rPr>
          <w:rFonts w:hint="cs"/>
          <w:sz w:val="24"/>
          <w:rtl/>
        </w:rPr>
        <w:t>הייתי</w:t>
      </w:r>
      <w:r w:rsidRPr="00FD7B8B">
        <w:rPr>
          <w:sz w:val="24"/>
          <w:rtl/>
        </w:rPr>
        <w:t xml:space="preserve"> </w:t>
      </w:r>
      <w:r w:rsidRPr="00FD7B8B">
        <w:rPr>
          <w:rFonts w:hint="cs"/>
          <w:sz w:val="24"/>
          <w:rtl/>
        </w:rPr>
        <w:t>בבית</w:t>
      </w:r>
      <w:r w:rsidRPr="00FD7B8B">
        <w:rPr>
          <w:sz w:val="24"/>
          <w:rtl/>
        </w:rPr>
        <w:t xml:space="preserve"> </w:t>
      </w:r>
      <w:r w:rsidRPr="00FD7B8B">
        <w:rPr>
          <w:rFonts w:hint="cs"/>
          <w:sz w:val="24"/>
          <w:rtl/>
        </w:rPr>
        <w:t>שנה</w:t>
      </w:r>
      <w:r w:rsidRPr="00FD7B8B">
        <w:rPr>
          <w:sz w:val="24"/>
          <w:rtl/>
        </w:rPr>
        <w:t xml:space="preserve"> </w:t>
      </w:r>
      <w:r w:rsidRPr="00FD7B8B">
        <w:rPr>
          <w:rFonts w:hint="cs"/>
          <w:sz w:val="24"/>
          <w:rtl/>
        </w:rPr>
        <w:t>וחצי</w:t>
      </w:r>
      <w:r>
        <w:rPr>
          <w:sz w:val="24"/>
          <w:rtl/>
        </w:rPr>
        <w:t>'</w:t>
      </w:r>
      <w:r>
        <w:rPr>
          <w:rFonts w:hint="cs"/>
          <w:sz w:val="24"/>
          <w:rtl/>
        </w:rPr>
        <w:t>;</w:t>
      </w:r>
      <w:r w:rsidRPr="00FD7B8B">
        <w:rPr>
          <w:sz w:val="24"/>
          <w:rtl/>
        </w:rPr>
        <w:t xml:space="preserve"> </w:t>
      </w:r>
      <w:r>
        <w:rPr>
          <w:rFonts w:hint="cs"/>
          <w:sz w:val="24"/>
          <w:rtl/>
        </w:rPr>
        <w:t>'</w:t>
      </w:r>
      <w:r w:rsidRPr="00FD7B8B">
        <w:rPr>
          <w:rFonts w:hint="cs"/>
          <w:sz w:val="24"/>
          <w:rtl/>
        </w:rPr>
        <w:t>למה</w:t>
      </w:r>
      <w:r w:rsidRPr="00FD7B8B">
        <w:rPr>
          <w:sz w:val="24"/>
          <w:rtl/>
        </w:rPr>
        <w:t xml:space="preserve"> </w:t>
      </w:r>
      <w:r w:rsidRPr="00FD7B8B">
        <w:rPr>
          <w:rFonts w:hint="cs"/>
          <w:sz w:val="24"/>
          <w:rtl/>
        </w:rPr>
        <w:t>עזבת</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הלימודים</w:t>
      </w:r>
      <w:r w:rsidRPr="00FD7B8B">
        <w:rPr>
          <w:sz w:val="24"/>
          <w:rtl/>
        </w:rPr>
        <w:t>?</w:t>
      </w:r>
      <w:r>
        <w:rPr>
          <w:rFonts w:hint="cs"/>
          <w:sz w:val="24"/>
          <w:rtl/>
        </w:rPr>
        <w:t>'</w:t>
      </w:r>
      <w:r w:rsidRPr="00FD7B8B">
        <w:rPr>
          <w:sz w:val="24"/>
          <w:rtl/>
        </w:rPr>
        <w:t xml:space="preserve"> </w:t>
      </w:r>
      <w:r>
        <w:rPr>
          <w:rFonts w:hint="cs"/>
          <w:sz w:val="24"/>
          <w:rtl/>
        </w:rPr>
        <w:t xml:space="preserve">הוספנו לשאול. </w:t>
      </w:r>
      <w:r>
        <w:rPr>
          <w:sz w:val="24"/>
          <w:rtl/>
        </w:rPr>
        <w:t>'</w:t>
      </w:r>
      <w:r w:rsidRPr="00FD7B8B">
        <w:rPr>
          <w:rFonts w:hint="cs"/>
          <w:sz w:val="24"/>
          <w:rtl/>
        </w:rPr>
        <w:t>לא</w:t>
      </w:r>
      <w:r w:rsidRPr="00FD7B8B">
        <w:rPr>
          <w:sz w:val="24"/>
          <w:rtl/>
        </w:rPr>
        <w:t xml:space="preserve"> </w:t>
      </w:r>
      <w:r w:rsidRPr="00FD7B8B">
        <w:rPr>
          <w:rFonts w:hint="cs"/>
          <w:sz w:val="24"/>
          <w:rtl/>
        </w:rPr>
        <w:t>הבינו</w:t>
      </w:r>
      <w:r w:rsidRPr="00FD7B8B">
        <w:rPr>
          <w:sz w:val="24"/>
          <w:rtl/>
        </w:rPr>
        <w:t xml:space="preserve"> </w:t>
      </w:r>
      <w:r w:rsidRPr="00FD7B8B">
        <w:rPr>
          <w:rFonts w:hint="cs"/>
          <w:sz w:val="24"/>
          <w:rtl/>
        </w:rPr>
        <w:t>אותי</w:t>
      </w:r>
      <w:r>
        <w:rPr>
          <w:rFonts w:hint="cs"/>
          <w:sz w:val="24"/>
          <w:rtl/>
        </w:rPr>
        <w:t>',</w:t>
      </w:r>
      <w:r w:rsidRPr="00FD7B8B">
        <w:rPr>
          <w:sz w:val="24"/>
          <w:rtl/>
        </w:rPr>
        <w:t xml:space="preserve"> </w:t>
      </w:r>
      <w:r>
        <w:rPr>
          <w:rFonts w:hint="cs"/>
          <w:sz w:val="24"/>
          <w:rtl/>
        </w:rPr>
        <w:t>'</w:t>
      </w:r>
      <w:r w:rsidRPr="00FD7B8B">
        <w:rPr>
          <w:rFonts w:hint="cs"/>
          <w:sz w:val="24"/>
          <w:rtl/>
        </w:rPr>
        <w:t>לא</w:t>
      </w:r>
      <w:r w:rsidRPr="00FD7B8B">
        <w:rPr>
          <w:sz w:val="24"/>
          <w:rtl/>
        </w:rPr>
        <w:t xml:space="preserve"> </w:t>
      </w:r>
      <w:r w:rsidRPr="00FD7B8B">
        <w:rPr>
          <w:rFonts w:hint="cs"/>
          <w:sz w:val="24"/>
          <w:rtl/>
        </w:rPr>
        <w:t>הסתדרתי</w:t>
      </w:r>
      <w:r>
        <w:rPr>
          <w:rFonts w:hint="cs"/>
          <w:sz w:val="24"/>
          <w:rtl/>
        </w:rPr>
        <w:t>',</w:t>
      </w:r>
      <w:r w:rsidRPr="00FD7B8B">
        <w:rPr>
          <w:sz w:val="24"/>
          <w:rtl/>
        </w:rPr>
        <w:t xml:space="preserve"> </w:t>
      </w:r>
      <w:r>
        <w:rPr>
          <w:rFonts w:hint="cs"/>
          <w:sz w:val="24"/>
          <w:rtl/>
        </w:rPr>
        <w:t>'</w:t>
      </w:r>
      <w:r w:rsidRPr="00FD7B8B">
        <w:rPr>
          <w:rFonts w:hint="cs"/>
          <w:sz w:val="24"/>
          <w:rtl/>
        </w:rPr>
        <w:t>אף</w:t>
      </w:r>
      <w:r w:rsidRPr="00FD7B8B">
        <w:rPr>
          <w:sz w:val="24"/>
          <w:rtl/>
        </w:rPr>
        <w:t xml:space="preserve"> </w:t>
      </w:r>
      <w:r w:rsidRPr="00FD7B8B">
        <w:rPr>
          <w:rFonts w:hint="cs"/>
          <w:sz w:val="24"/>
          <w:rtl/>
        </w:rPr>
        <w:t>אחד</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האמין</w:t>
      </w:r>
      <w:r w:rsidRPr="00FD7B8B">
        <w:rPr>
          <w:sz w:val="24"/>
          <w:rtl/>
        </w:rPr>
        <w:t xml:space="preserve"> </w:t>
      </w:r>
      <w:r w:rsidRPr="00FD7B8B">
        <w:rPr>
          <w:rFonts w:hint="cs"/>
          <w:sz w:val="24"/>
          <w:rtl/>
        </w:rPr>
        <w:t>בי</w:t>
      </w:r>
      <w:r>
        <w:rPr>
          <w:sz w:val="24"/>
          <w:rtl/>
        </w:rPr>
        <w:t>'</w:t>
      </w:r>
      <w:r>
        <w:rPr>
          <w:rFonts w:hint="cs"/>
          <w:sz w:val="24"/>
          <w:rtl/>
        </w:rPr>
        <w:t>.</w:t>
      </w:r>
    </w:p>
    <w:p w14:paraId="6400D0DC" w14:textId="77777777" w:rsidR="000F312E" w:rsidRPr="00FD7B8B" w:rsidRDefault="000F312E" w:rsidP="000F312E">
      <w:pPr>
        <w:rPr>
          <w:sz w:val="24"/>
          <w:rtl/>
        </w:rPr>
      </w:pPr>
      <w:r w:rsidRPr="00FD7B8B">
        <w:rPr>
          <w:rFonts w:hint="cs"/>
          <w:sz w:val="24"/>
          <w:rtl/>
        </w:rPr>
        <w:t>אנחנו</w:t>
      </w:r>
      <w:r w:rsidRPr="00FD7B8B">
        <w:rPr>
          <w:sz w:val="24"/>
          <w:rtl/>
        </w:rPr>
        <w:t xml:space="preserve"> </w:t>
      </w:r>
      <w:r w:rsidRPr="00FD7B8B">
        <w:rPr>
          <w:rFonts w:hint="cs"/>
          <w:sz w:val="24"/>
          <w:rtl/>
        </w:rPr>
        <w:t>מבקשים</w:t>
      </w:r>
      <w:r w:rsidRPr="00FD7B8B">
        <w:rPr>
          <w:sz w:val="24"/>
          <w:rtl/>
        </w:rPr>
        <w:t xml:space="preserve"> </w:t>
      </w:r>
      <w:r w:rsidRPr="00FD7B8B">
        <w:rPr>
          <w:rFonts w:hint="cs"/>
          <w:sz w:val="24"/>
          <w:rtl/>
        </w:rPr>
        <w:t>לשתף</w:t>
      </w:r>
      <w:r w:rsidRPr="00FD7B8B">
        <w:rPr>
          <w:sz w:val="24"/>
          <w:rtl/>
        </w:rPr>
        <w:t xml:space="preserve"> </w:t>
      </w:r>
      <w:r w:rsidRPr="00FD7B8B">
        <w:rPr>
          <w:rFonts w:hint="cs"/>
          <w:sz w:val="24"/>
          <w:rtl/>
        </w:rPr>
        <w:t>במה</w:t>
      </w:r>
      <w:r w:rsidRPr="00FD7B8B">
        <w:rPr>
          <w:sz w:val="24"/>
          <w:rtl/>
        </w:rPr>
        <w:t xml:space="preserve"> </w:t>
      </w:r>
      <w:r>
        <w:rPr>
          <w:rFonts w:hint="cs"/>
          <w:sz w:val="24"/>
          <w:rtl/>
        </w:rPr>
        <w:t>ש</w:t>
      </w:r>
      <w:r w:rsidRPr="00FD7B8B">
        <w:rPr>
          <w:rFonts w:hint="cs"/>
          <w:sz w:val="24"/>
          <w:rtl/>
        </w:rPr>
        <w:t>פגשנו</w:t>
      </w:r>
      <w:r w:rsidRPr="00FD7B8B">
        <w:rPr>
          <w:sz w:val="24"/>
          <w:rtl/>
        </w:rPr>
        <w:t xml:space="preserve"> </w:t>
      </w:r>
      <w:r w:rsidRPr="00FD7B8B">
        <w:rPr>
          <w:rFonts w:hint="cs"/>
          <w:sz w:val="24"/>
          <w:rtl/>
        </w:rPr>
        <w:t>במקום</w:t>
      </w:r>
      <w:r w:rsidRPr="00FD7B8B">
        <w:rPr>
          <w:sz w:val="24"/>
          <w:rtl/>
        </w:rPr>
        <w:t xml:space="preserve"> </w:t>
      </w:r>
      <w:r w:rsidRPr="00FD7B8B">
        <w:rPr>
          <w:rFonts w:hint="cs"/>
          <w:sz w:val="24"/>
          <w:rtl/>
        </w:rPr>
        <w:t>הקסום</w:t>
      </w:r>
      <w:r>
        <w:rPr>
          <w:rFonts w:hint="cs"/>
          <w:sz w:val="24"/>
          <w:rtl/>
        </w:rPr>
        <w:t xml:space="preserve"> הזה</w:t>
      </w:r>
      <w:r w:rsidRPr="00FD7B8B">
        <w:rPr>
          <w:sz w:val="24"/>
          <w:rtl/>
        </w:rPr>
        <w:t xml:space="preserve">, </w:t>
      </w:r>
      <w:r w:rsidRPr="00FD7B8B">
        <w:rPr>
          <w:rFonts w:hint="cs"/>
          <w:sz w:val="24"/>
          <w:rtl/>
        </w:rPr>
        <w:t>בנוף</w:t>
      </w:r>
      <w:r w:rsidRPr="00FD7B8B">
        <w:rPr>
          <w:sz w:val="24"/>
          <w:rtl/>
        </w:rPr>
        <w:t xml:space="preserve"> </w:t>
      </w:r>
      <w:r w:rsidRPr="00FD7B8B">
        <w:rPr>
          <w:rFonts w:hint="cs"/>
          <w:sz w:val="24"/>
          <w:rtl/>
        </w:rPr>
        <w:t>קדומים</w:t>
      </w:r>
      <w:r w:rsidRPr="00FD7B8B">
        <w:rPr>
          <w:sz w:val="24"/>
          <w:rtl/>
        </w:rPr>
        <w:t xml:space="preserve"> </w:t>
      </w:r>
      <w:r w:rsidRPr="00FD7B8B">
        <w:rPr>
          <w:rFonts w:hint="cs"/>
          <w:sz w:val="24"/>
          <w:rtl/>
        </w:rPr>
        <w:t>מלא</w:t>
      </w:r>
      <w:r w:rsidRPr="00FD7B8B">
        <w:rPr>
          <w:sz w:val="24"/>
          <w:rtl/>
        </w:rPr>
        <w:t xml:space="preserve"> </w:t>
      </w:r>
      <w:r w:rsidRPr="00FD7B8B">
        <w:rPr>
          <w:rFonts w:hint="cs"/>
          <w:sz w:val="24"/>
          <w:rtl/>
        </w:rPr>
        <w:t>ירק</w:t>
      </w:r>
      <w:r w:rsidRPr="00FD7B8B">
        <w:rPr>
          <w:sz w:val="24"/>
          <w:rtl/>
        </w:rPr>
        <w:t xml:space="preserve">, </w:t>
      </w:r>
      <w:r w:rsidRPr="00FD7B8B">
        <w:rPr>
          <w:rFonts w:hint="cs"/>
          <w:sz w:val="24"/>
          <w:rtl/>
        </w:rPr>
        <w:t>חום</w:t>
      </w:r>
      <w:r w:rsidRPr="00FD7B8B">
        <w:rPr>
          <w:sz w:val="24"/>
          <w:rtl/>
        </w:rPr>
        <w:t xml:space="preserve"> </w:t>
      </w:r>
      <w:r w:rsidRPr="00FD7B8B">
        <w:rPr>
          <w:rFonts w:hint="cs"/>
          <w:sz w:val="24"/>
          <w:rtl/>
        </w:rPr>
        <w:t>והרבה</w:t>
      </w:r>
      <w:r w:rsidRPr="00FD7B8B">
        <w:rPr>
          <w:sz w:val="24"/>
          <w:rtl/>
        </w:rPr>
        <w:t xml:space="preserve"> </w:t>
      </w:r>
      <w:r w:rsidRPr="00FD7B8B">
        <w:rPr>
          <w:rFonts w:hint="cs"/>
          <w:sz w:val="24"/>
          <w:rtl/>
        </w:rPr>
        <w:t>אופטימיות</w:t>
      </w:r>
      <w:r>
        <w:rPr>
          <w:rFonts w:hint="cs"/>
          <w:sz w:val="24"/>
          <w:rtl/>
        </w:rPr>
        <w:t>;</w:t>
      </w:r>
      <w:r w:rsidRPr="00FD7B8B">
        <w:rPr>
          <w:sz w:val="24"/>
          <w:rtl/>
        </w:rPr>
        <w:t xml:space="preserve"> </w:t>
      </w:r>
      <w:r>
        <w:rPr>
          <w:rFonts w:hint="cs"/>
          <w:sz w:val="24"/>
          <w:rtl/>
        </w:rPr>
        <w:t>ב</w:t>
      </w:r>
      <w:r w:rsidRPr="00FD7B8B">
        <w:rPr>
          <w:rFonts w:hint="cs"/>
          <w:sz w:val="24"/>
          <w:rtl/>
        </w:rPr>
        <w:t>מה</w:t>
      </w:r>
      <w:r w:rsidRPr="00FD7B8B">
        <w:rPr>
          <w:sz w:val="24"/>
          <w:rtl/>
        </w:rPr>
        <w:t xml:space="preserve"> </w:t>
      </w:r>
      <w:r>
        <w:rPr>
          <w:rFonts w:hint="cs"/>
          <w:sz w:val="24"/>
          <w:rtl/>
        </w:rPr>
        <w:t>ש</w:t>
      </w:r>
      <w:r w:rsidRPr="00FD7B8B">
        <w:rPr>
          <w:rFonts w:hint="cs"/>
          <w:sz w:val="24"/>
          <w:rtl/>
        </w:rPr>
        <w:t>התגלגל</w:t>
      </w:r>
      <w:r w:rsidRPr="00FD7B8B">
        <w:rPr>
          <w:sz w:val="24"/>
          <w:rtl/>
        </w:rPr>
        <w:t xml:space="preserve"> </w:t>
      </w:r>
      <w:r w:rsidRPr="00FD7B8B">
        <w:rPr>
          <w:rFonts w:hint="cs"/>
          <w:sz w:val="24"/>
          <w:rtl/>
        </w:rPr>
        <w:t>בשיחה</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הצוות</w:t>
      </w:r>
      <w:r w:rsidRPr="00FD7B8B">
        <w:rPr>
          <w:sz w:val="24"/>
          <w:rtl/>
        </w:rPr>
        <w:t xml:space="preserve"> </w:t>
      </w:r>
      <w:r w:rsidRPr="00FD7B8B">
        <w:rPr>
          <w:rFonts w:hint="cs"/>
          <w:sz w:val="24"/>
          <w:rtl/>
        </w:rPr>
        <w:t>החינוכי</w:t>
      </w:r>
      <w:r w:rsidRPr="00FD7B8B">
        <w:rPr>
          <w:sz w:val="24"/>
          <w:rtl/>
        </w:rPr>
        <w:t xml:space="preserve"> </w:t>
      </w:r>
      <w:r w:rsidRPr="00FD7B8B">
        <w:rPr>
          <w:rFonts w:hint="cs"/>
          <w:sz w:val="24"/>
          <w:rtl/>
        </w:rPr>
        <w:t>המדהים</w:t>
      </w:r>
      <w:r>
        <w:rPr>
          <w:rFonts w:hint="cs"/>
          <w:sz w:val="24"/>
          <w:rtl/>
        </w:rPr>
        <w:t xml:space="preserve"> העובד שם</w:t>
      </w:r>
      <w:r>
        <w:rPr>
          <w:sz w:val="24"/>
          <w:rtl/>
        </w:rPr>
        <w:t>.</w:t>
      </w:r>
    </w:p>
    <w:p w14:paraId="0E596895" w14:textId="77777777" w:rsidR="000F312E" w:rsidRPr="00FD7B8B" w:rsidRDefault="000F312E" w:rsidP="000F312E">
      <w:pPr>
        <w:rPr>
          <w:sz w:val="24"/>
          <w:rtl/>
        </w:rPr>
      </w:pPr>
      <w:r w:rsidRPr="00FD7B8B">
        <w:rPr>
          <w:rFonts w:hint="cs"/>
          <w:sz w:val="24"/>
          <w:rtl/>
        </w:rPr>
        <w:t>א</w:t>
      </w:r>
      <w:r w:rsidRPr="00FD7B8B">
        <w:rPr>
          <w:sz w:val="24"/>
          <w:rtl/>
        </w:rPr>
        <w:t xml:space="preserve">. </w:t>
      </w:r>
      <w:r>
        <w:rPr>
          <w:sz w:val="24"/>
          <w:rtl/>
        </w:rPr>
        <w:t>'</w:t>
      </w:r>
      <w:r w:rsidRPr="00FD7B8B">
        <w:rPr>
          <w:rFonts w:hint="cs"/>
          <w:sz w:val="24"/>
          <w:rtl/>
        </w:rPr>
        <w:t>חוסנה</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חברה</w:t>
      </w:r>
      <w:r w:rsidRPr="00FD7B8B">
        <w:rPr>
          <w:sz w:val="24"/>
          <w:rtl/>
        </w:rPr>
        <w:t xml:space="preserve"> </w:t>
      </w:r>
      <w:r w:rsidRPr="00FD7B8B">
        <w:rPr>
          <w:rFonts w:hint="cs"/>
          <w:sz w:val="24"/>
          <w:rtl/>
        </w:rPr>
        <w:t>נמדד</w:t>
      </w:r>
      <w:r w:rsidRPr="00FD7B8B">
        <w:rPr>
          <w:sz w:val="24"/>
          <w:rtl/>
        </w:rPr>
        <w:t xml:space="preserve"> </w:t>
      </w:r>
      <w:r w:rsidRPr="00FD7B8B">
        <w:rPr>
          <w:rFonts w:hint="cs"/>
          <w:sz w:val="24"/>
          <w:rtl/>
        </w:rPr>
        <w:t>בהתייחסותה</w:t>
      </w:r>
      <w:r w:rsidRPr="00FD7B8B">
        <w:rPr>
          <w:sz w:val="24"/>
          <w:rtl/>
        </w:rPr>
        <w:t xml:space="preserve"> </w:t>
      </w:r>
      <w:r w:rsidRPr="00FD7B8B">
        <w:rPr>
          <w:rFonts w:hint="cs"/>
          <w:sz w:val="24"/>
          <w:rtl/>
        </w:rPr>
        <w:t>לחול</w:t>
      </w:r>
      <w:r>
        <w:rPr>
          <w:rFonts w:hint="cs"/>
          <w:sz w:val="24"/>
          <w:rtl/>
        </w:rPr>
        <w:t>י</w:t>
      </w:r>
      <w:r w:rsidRPr="00FD7B8B">
        <w:rPr>
          <w:rFonts w:hint="cs"/>
          <w:sz w:val="24"/>
          <w:rtl/>
        </w:rPr>
        <w:t>יה</w:t>
      </w:r>
      <w:r w:rsidRPr="00FD7B8B">
        <w:rPr>
          <w:sz w:val="24"/>
          <w:rtl/>
        </w:rPr>
        <w:t xml:space="preserve"> </w:t>
      </w:r>
      <w:r w:rsidRPr="00FD7B8B">
        <w:rPr>
          <w:rFonts w:hint="cs"/>
          <w:sz w:val="24"/>
          <w:rtl/>
        </w:rPr>
        <w:t>החלשה</w:t>
      </w:r>
      <w:r>
        <w:rPr>
          <w:rFonts w:hint="cs"/>
          <w:sz w:val="24"/>
          <w:rtl/>
        </w:rPr>
        <w:t xml:space="preserve"> שבה</w:t>
      </w:r>
      <w:r>
        <w:rPr>
          <w:sz w:val="24"/>
          <w:rtl/>
        </w:rPr>
        <w:t>'</w:t>
      </w:r>
      <w:r>
        <w:rPr>
          <w:rFonts w:hint="cs"/>
          <w:sz w:val="24"/>
          <w:rtl/>
        </w:rPr>
        <w:t>.</w:t>
      </w:r>
      <w:r w:rsidRPr="00FD7B8B">
        <w:rPr>
          <w:sz w:val="24"/>
          <w:rtl/>
        </w:rPr>
        <w:t xml:space="preserve"> </w:t>
      </w:r>
      <w:r w:rsidRPr="00FD7B8B">
        <w:rPr>
          <w:rFonts w:hint="cs"/>
          <w:sz w:val="24"/>
          <w:rtl/>
        </w:rPr>
        <w:t>זו</w:t>
      </w:r>
      <w:r>
        <w:rPr>
          <w:rFonts w:hint="cs"/>
          <w:sz w:val="24"/>
          <w:rtl/>
        </w:rPr>
        <w:t>הי</w:t>
      </w:r>
      <w:r w:rsidRPr="00FD7B8B">
        <w:rPr>
          <w:sz w:val="24"/>
          <w:rtl/>
        </w:rPr>
        <w:t xml:space="preserve"> </w:t>
      </w:r>
      <w:r w:rsidRPr="00FD7B8B">
        <w:rPr>
          <w:rFonts w:hint="cs"/>
          <w:sz w:val="24"/>
          <w:rtl/>
        </w:rPr>
        <w:t>שעתה</w:t>
      </w:r>
      <w:r w:rsidRPr="00FD7B8B">
        <w:rPr>
          <w:sz w:val="24"/>
          <w:rtl/>
        </w:rPr>
        <w:t xml:space="preserve"> </w:t>
      </w:r>
      <w:r w:rsidRPr="00FD7B8B">
        <w:rPr>
          <w:rFonts w:hint="cs"/>
          <w:sz w:val="24"/>
          <w:rtl/>
        </w:rPr>
        <w:t>היפה</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מדינת</w:t>
      </w:r>
      <w:r w:rsidRPr="00FD7B8B">
        <w:rPr>
          <w:sz w:val="24"/>
          <w:rtl/>
        </w:rPr>
        <w:t xml:space="preserve"> </w:t>
      </w:r>
      <w:r w:rsidRPr="00FD7B8B">
        <w:rPr>
          <w:rFonts w:hint="cs"/>
          <w:sz w:val="24"/>
          <w:rtl/>
        </w:rPr>
        <w:t>ישראל</w:t>
      </w:r>
      <w:r w:rsidRPr="00FD7B8B">
        <w:rPr>
          <w:sz w:val="24"/>
          <w:rtl/>
        </w:rPr>
        <w:t xml:space="preserve"> </w:t>
      </w:r>
      <w:r w:rsidRPr="00FD7B8B">
        <w:rPr>
          <w:rFonts w:hint="cs"/>
          <w:sz w:val="24"/>
          <w:rtl/>
        </w:rPr>
        <w:t>ו</w:t>
      </w:r>
      <w:r>
        <w:rPr>
          <w:rFonts w:hint="cs"/>
          <w:sz w:val="24"/>
          <w:rtl/>
        </w:rPr>
        <w:t xml:space="preserve">של </w:t>
      </w:r>
      <w:r w:rsidRPr="00FD7B8B">
        <w:rPr>
          <w:rFonts w:hint="cs"/>
          <w:sz w:val="24"/>
          <w:rtl/>
        </w:rPr>
        <w:t>מערכת</w:t>
      </w:r>
      <w:r w:rsidRPr="00FD7B8B">
        <w:rPr>
          <w:sz w:val="24"/>
          <w:rtl/>
        </w:rPr>
        <w:t xml:space="preserve"> </w:t>
      </w:r>
      <w:r w:rsidRPr="00FD7B8B">
        <w:rPr>
          <w:rFonts w:hint="cs"/>
          <w:sz w:val="24"/>
          <w:rtl/>
        </w:rPr>
        <w:t>החינוך</w:t>
      </w:r>
      <w:r w:rsidRPr="00FD7B8B">
        <w:rPr>
          <w:sz w:val="24"/>
          <w:rtl/>
        </w:rPr>
        <w:t xml:space="preserve"> </w:t>
      </w:r>
      <w:r w:rsidRPr="00FD7B8B">
        <w:rPr>
          <w:rFonts w:hint="cs"/>
          <w:sz w:val="24"/>
          <w:rtl/>
        </w:rPr>
        <w:t>בישראל</w:t>
      </w:r>
      <w:r>
        <w:rPr>
          <w:rFonts w:hint="cs"/>
          <w:sz w:val="24"/>
          <w:rtl/>
        </w:rPr>
        <w:t>:</w:t>
      </w:r>
      <w:r w:rsidRPr="00FD7B8B">
        <w:rPr>
          <w:sz w:val="24"/>
          <w:rtl/>
        </w:rPr>
        <w:t xml:space="preserve"> </w:t>
      </w:r>
      <w:r>
        <w:rPr>
          <w:rFonts w:hint="cs"/>
          <w:sz w:val="24"/>
          <w:rtl/>
        </w:rPr>
        <w:t xml:space="preserve">הכפר הוקם </w:t>
      </w:r>
      <w:r w:rsidRPr="00FD7B8B">
        <w:rPr>
          <w:rFonts w:hint="cs"/>
          <w:sz w:val="24"/>
          <w:rtl/>
        </w:rPr>
        <w:t>בעזרת</w:t>
      </w:r>
      <w:r w:rsidRPr="00FD7B8B">
        <w:rPr>
          <w:sz w:val="24"/>
          <w:rtl/>
        </w:rPr>
        <w:t xml:space="preserve"> </w:t>
      </w:r>
      <w:r w:rsidRPr="00FD7B8B">
        <w:rPr>
          <w:rFonts w:hint="cs"/>
          <w:sz w:val="24"/>
          <w:rtl/>
        </w:rPr>
        <w:t>תרומות</w:t>
      </w:r>
      <w:r w:rsidRPr="00FD7B8B">
        <w:rPr>
          <w:sz w:val="24"/>
          <w:rtl/>
        </w:rPr>
        <w:t xml:space="preserve"> </w:t>
      </w:r>
      <w:r w:rsidRPr="00FD7B8B">
        <w:rPr>
          <w:rFonts w:hint="cs"/>
          <w:sz w:val="24"/>
          <w:rtl/>
        </w:rPr>
        <w:t>רבות</w:t>
      </w:r>
      <w:r w:rsidRPr="00FD7B8B">
        <w:rPr>
          <w:sz w:val="24"/>
          <w:rtl/>
        </w:rPr>
        <w:t xml:space="preserve"> </w:t>
      </w:r>
      <w:r w:rsidRPr="00FD7B8B">
        <w:rPr>
          <w:rFonts w:hint="cs"/>
          <w:sz w:val="24"/>
          <w:rtl/>
        </w:rPr>
        <w:t>מחו</w:t>
      </w:r>
      <w:r>
        <w:rPr>
          <w:rFonts w:hint="cs"/>
          <w:sz w:val="24"/>
          <w:rtl/>
        </w:rPr>
        <w:t>"</w:t>
      </w:r>
      <w:r w:rsidRPr="00FD7B8B">
        <w:rPr>
          <w:rFonts w:hint="cs"/>
          <w:sz w:val="24"/>
          <w:rtl/>
        </w:rPr>
        <w:t>ל</w:t>
      </w:r>
      <w:r w:rsidRPr="00FD7B8B">
        <w:rPr>
          <w:sz w:val="24"/>
          <w:rtl/>
        </w:rPr>
        <w:t xml:space="preserve"> </w:t>
      </w:r>
      <w:r w:rsidRPr="00FD7B8B">
        <w:rPr>
          <w:rFonts w:hint="cs"/>
          <w:sz w:val="24"/>
          <w:rtl/>
        </w:rPr>
        <w:t>וכספי</w:t>
      </w:r>
      <w:r w:rsidRPr="00FD7B8B">
        <w:rPr>
          <w:sz w:val="24"/>
          <w:rtl/>
        </w:rPr>
        <w:t xml:space="preserve"> </w:t>
      </w:r>
      <w:r w:rsidRPr="00FD7B8B">
        <w:rPr>
          <w:rFonts w:hint="cs"/>
          <w:sz w:val="24"/>
          <w:rtl/>
        </w:rPr>
        <w:t>מדינה</w:t>
      </w:r>
      <w:r w:rsidRPr="00FD7B8B">
        <w:rPr>
          <w:sz w:val="24"/>
          <w:rtl/>
        </w:rPr>
        <w:t xml:space="preserve"> </w:t>
      </w:r>
      <w:r w:rsidRPr="00FD7B8B">
        <w:rPr>
          <w:rFonts w:hint="cs"/>
          <w:sz w:val="24"/>
          <w:rtl/>
        </w:rPr>
        <w:t>רבים</w:t>
      </w:r>
      <w:r w:rsidRPr="00FD7B8B">
        <w:rPr>
          <w:sz w:val="24"/>
          <w:rtl/>
        </w:rPr>
        <w:t xml:space="preserve">, </w:t>
      </w:r>
      <w:r>
        <w:rPr>
          <w:rFonts w:hint="cs"/>
          <w:sz w:val="24"/>
          <w:rtl/>
        </w:rPr>
        <w:t>ו</w:t>
      </w:r>
      <w:r w:rsidRPr="00FD7B8B">
        <w:rPr>
          <w:rFonts w:hint="cs"/>
          <w:sz w:val="24"/>
          <w:rtl/>
        </w:rPr>
        <w:t>כל</w:t>
      </w:r>
      <w:r w:rsidRPr="00FD7B8B">
        <w:rPr>
          <w:sz w:val="24"/>
          <w:rtl/>
        </w:rPr>
        <w:t xml:space="preserve"> </w:t>
      </w:r>
      <w:r w:rsidRPr="00FD7B8B">
        <w:rPr>
          <w:rFonts w:hint="cs"/>
          <w:sz w:val="24"/>
          <w:rtl/>
        </w:rPr>
        <w:t>מטרתו</w:t>
      </w:r>
      <w:r>
        <w:rPr>
          <w:rFonts w:hint="cs"/>
          <w:sz w:val="24"/>
          <w:rtl/>
        </w:rPr>
        <w:t xml:space="preserve"> של המקום היא</w:t>
      </w:r>
      <w:r w:rsidRPr="00FD7B8B">
        <w:rPr>
          <w:sz w:val="24"/>
          <w:rtl/>
        </w:rPr>
        <w:t xml:space="preserve"> </w:t>
      </w:r>
      <w:r w:rsidRPr="00FD7B8B">
        <w:rPr>
          <w:rFonts w:hint="cs"/>
          <w:sz w:val="24"/>
          <w:rtl/>
        </w:rPr>
        <w:t>לחנך</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ילדי</w:t>
      </w:r>
      <w:r w:rsidRPr="00FD7B8B">
        <w:rPr>
          <w:sz w:val="24"/>
          <w:rtl/>
        </w:rPr>
        <w:t xml:space="preserve"> </w:t>
      </w:r>
      <w:r w:rsidRPr="00FD7B8B">
        <w:rPr>
          <w:rFonts w:hint="cs"/>
          <w:sz w:val="24"/>
          <w:rtl/>
        </w:rPr>
        <w:t>ישראל</w:t>
      </w:r>
      <w:r w:rsidRPr="00FD7B8B">
        <w:rPr>
          <w:sz w:val="24"/>
          <w:rtl/>
        </w:rPr>
        <w:t xml:space="preserve"> </w:t>
      </w:r>
      <w:r w:rsidRPr="00FD7B8B">
        <w:rPr>
          <w:rFonts w:hint="cs"/>
          <w:sz w:val="24"/>
          <w:rtl/>
        </w:rPr>
        <w:t>האבודים</w:t>
      </w:r>
      <w:r w:rsidRPr="00FD7B8B">
        <w:rPr>
          <w:sz w:val="24"/>
          <w:rtl/>
        </w:rPr>
        <w:t xml:space="preserve">. </w:t>
      </w:r>
      <w:r w:rsidRPr="00FD7B8B">
        <w:rPr>
          <w:rFonts w:hint="cs"/>
          <w:sz w:val="24"/>
          <w:rtl/>
        </w:rPr>
        <w:t>סגל</w:t>
      </w:r>
      <w:r w:rsidRPr="00FD7B8B">
        <w:rPr>
          <w:sz w:val="24"/>
          <w:rtl/>
        </w:rPr>
        <w:t xml:space="preserve"> </w:t>
      </w:r>
      <w:r w:rsidRPr="00FD7B8B">
        <w:rPr>
          <w:rFonts w:hint="cs"/>
          <w:sz w:val="24"/>
          <w:rtl/>
        </w:rPr>
        <w:t>חינוכי</w:t>
      </w:r>
      <w:r w:rsidRPr="00FD7B8B">
        <w:rPr>
          <w:sz w:val="24"/>
          <w:rtl/>
        </w:rPr>
        <w:t xml:space="preserve"> </w:t>
      </w:r>
      <w:r w:rsidRPr="00FD7B8B">
        <w:rPr>
          <w:rFonts w:hint="cs"/>
          <w:sz w:val="24"/>
          <w:rtl/>
        </w:rPr>
        <w:t>גדול</w:t>
      </w:r>
      <w:r w:rsidRPr="00FD7B8B">
        <w:rPr>
          <w:sz w:val="24"/>
          <w:rtl/>
        </w:rPr>
        <w:t xml:space="preserve">, </w:t>
      </w:r>
      <w:r w:rsidRPr="00FD7B8B">
        <w:rPr>
          <w:rFonts w:hint="cs"/>
          <w:sz w:val="24"/>
          <w:rtl/>
        </w:rPr>
        <w:t>עו</w:t>
      </w:r>
      <w:r>
        <w:rPr>
          <w:rFonts w:hint="cs"/>
          <w:sz w:val="24"/>
          <w:rtl/>
        </w:rPr>
        <w:t>בדים סוציאליים</w:t>
      </w:r>
      <w:r w:rsidRPr="00FD7B8B">
        <w:rPr>
          <w:sz w:val="24"/>
          <w:rtl/>
        </w:rPr>
        <w:t xml:space="preserve">, </w:t>
      </w:r>
      <w:r w:rsidRPr="00FD7B8B">
        <w:rPr>
          <w:rFonts w:hint="cs"/>
          <w:sz w:val="24"/>
          <w:rtl/>
        </w:rPr>
        <w:t>מדריכי</w:t>
      </w:r>
      <w:r w:rsidRPr="00FD7B8B">
        <w:rPr>
          <w:sz w:val="24"/>
          <w:rtl/>
        </w:rPr>
        <w:t xml:space="preserve"> </w:t>
      </w:r>
      <w:r w:rsidRPr="00FD7B8B">
        <w:rPr>
          <w:rFonts w:hint="cs"/>
          <w:sz w:val="24"/>
          <w:rtl/>
        </w:rPr>
        <w:t>פנימייה</w:t>
      </w:r>
      <w:r w:rsidRPr="00FD7B8B">
        <w:rPr>
          <w:sz w:val="24"/>
          <w:rtl/>
        </w:rPr>
        <w:t xml:space="preserve">, </w:t>
      </w:r>
      <w:r w:rsidRPr="00FD7B8B">
        <w:rPr>
          <w:rFonts w:hint="cs"/>
          <w:sz w:val="24"/>
          <w:rtl/>
        </w:rPr>
        <w:t>אם</w:t>
      </w:r>
      <w:r w:rsidRPr="00FD7B8B">
        <w:rPr>
          <w:sz w:val="24"/>
          <w:rtl/>
        </w:rPr>
        <w:t xml:space="preserve"> </w:t>
      </w:r>
      <w:r w:rsidRPr="00FD7B8B">
        <w:rPr>
          <w:rFonts w:hint="cs"/>
          <w:sz w:val="24"/>
          <w:rtl/>
        </w:rPr>
        <w:t>בית</w:t>
      </w:r>
      <w:r w:rsidRPr="00FD7B8B">
        <w:rPr>
          <w:sz w:val="24"/>
          <w:rtl/>
        </w:rPr>
        <w:t xml:space="preserve">, </w:t>
      </w:r>
      <w:r w:rsidRPr="00FD7B8B">
        <w:rPr>
          <w:rFonts w:hint="cs"/>
          <w:sz w:val="24"/>
          <w:rtl/>
        </w:rPr>
        <w:t>מנהל</w:t>
      </w:r>
      <w:r w:rsidRPr="00FD7B8B">
        <w:rPr>
          <w:sz w:val="24"/>
          <w:rtl/>
        </w:rPr>
        <w:t xml:space="preserve"> </w:t>
      </w:r>
      <w:r w:rsidRPr="00FD7B8B">
        <w:rPr>
          <w:rFonts w:hint="cs"/>
          <w:sz w:val="24"/>
          <w:rtl/>
        </w:rPr>
        <w:t>כפר</w:t>
      </w:r>
      <w:r w:rsidRPr="00FD7B8B">
        <w:rPr>
          <w:sz w:val="24"/>
          <w:rtl/>
        </w:rPr>
        <w:t xml:space="preserve">, </w:t>
      </w:r>
      <w:r w:rsidRPr="00FD7B8B">
        <w:rPr>
          <w:rFonts w:hint="cs"/>
          <w:sz w:val="24"/>
          <w:rtl/>
        </w:rPr>
        <w:t>מנהל</w:t>
      </w:r>
      <w:r w:rsidRPr="00FD7B8B">
        <w:rPr>
          <w:sz w:val="24"/>
          <w:rtl/>
        </w:rPr>
        <w:t xml:space="preserve"> </w:t>
      </w:r>
      <w:r w:rsidRPr="00FD7B8B">
        <w:rPr>
          <w:rFonts w:hint="cs"/>
          <w:sz w:val="24"/>
          <w:rtl/>
        </w:rPr>
        <w:t>בי</w:t>
      </w:r>
      <w:r>
        <w:rPr>
          <w:rFonts w:hint="cs"/>
          <w:sz w:val="24"/>
          <w:rtl/>
        </w:rPr>
        <w:t xml:space="preserve">ת </w:t>
      </w:r>
      <w:r w:rsidRPr="00FD7B8B">
        <w:rPr>
          <w:rFonts w:hint="cs"/>
          <w:sz w:val="24"/>
          <w:rtl/>
        </w:rPr>
        <w:t>ס</w:t>
      </w:r>
      <w:r>
        <w:rPr>
          <w:rFonts w:hint="cs"/>
          <w:sz w:val="24"/>
          <w:rtl/>
        </w:rPr>
        <w:t>פר</w:t>
      </w:r>
      <w:r w:rsidRPr="00FD7B8B">
        <w:rPr>
          <w:sz w:val="24"/>
          <w:rtl/>
        </w:rPr>
        <w:t xml:space="preserve"> </w:t>
      </w:r>
      <w:r w:rsidRPr="00FD7B8B">
        <w:rPr>
          <w:rFonts w:hint="cs"/>
          <w:sz w:val="24"/>
          <w:rtl/>
        </w:rPr>
        <w:t>ועוד</w:t>
      </w:r>
      <w:r w:rsidRPr="00FD7B8B">
        <w:rPr>
          <w:sz w:val="24"/>
          <w:rtl/>
        </w:rPr>
        <w:t xml:space="preserve">. </w:t>
      </w:r>
      <w:r w:rsidRPr="00FD7B8B">
        <w:rPr>
          <w:rFonts w:hint="cs"/>
          <w:sz w:val="24"/>
          <w:rtl/>
        </w:rPr>
        <w:t>במפגש</w:t>
      </w:r>
      <w:r w:rsidRPr="00FD7B8B">
        <w:rPr>
          <w:sz w:val="24"/>
          <w:rtl/>
        </w:rPr>
        <w:t xml:space="preserve"> </w:t>
      </w:r>
      <w:r w:rsidRPr="00FD7B8B">
        <w:rPr>
          <w:rFonts w:hint="cs"/>
          <w:sz w:val="24"/>
          <w:rtl/>
        </w:rPr>
        <w:t>שלנו</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הצוות</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אנשים</w:t>
      </w:r>
      <w:r w:rsidRPr="00FD7B8B">
        <w:rPr>
          <w:sz w:val="24"/>
          <w:rtl/>
        </w:rPr>
        <w:t xml:space="preserve"> </w:t>
      </w:r>
      <w:r w:rsidRPr="00FD7B8B">
        <w:rPr>
          <w:rFonts w:hint="cs"/>
          <w:sz w:val="24"/>
          <w:rtl/>
        </w:rPr>
        <w:t>חדורי</w:t>
      </w:r>
      <w:r w:rsidRPr="00FD7B8B">
        <w:rPr>
          <w:sz w:val="24"/>
          <w:rtl/>
        </w:rPr>
        <w:t xml:space="preserve"> </w:t>
      </w:r>
      <w:r w:rsidRPr="00FD7B8B">
        <w:rPr>
          <w:rFonts w:hint="cs"/>
          <w:sz w:val="24"/>
          <w:rtl/>
        </w:rPr>
        <w:t>שליחות</w:t>
      </w:r>
      <w:r w:rsidRPr="00FD7B8B">
        <w:rPr>
          <w:sz w:val="24"/>
          <w:rtl/>
        </w:rPr>
        <w:t xml:space="preserve"> </w:t>
      </w:r>
      <w:r w:rsidRPr="00FD7B8B">
        <w:rPr>
          <w:rFonts w:hint="cs"/>
          <w:sz w:val="24"/>
          <w:rtl/>
        </w:rPr>
        <w:t>לתפקיד</w:t>
      </w:r>
      <w:r w:rsidRPr="00FD7B8B">
        <w:rPr>
          <w:sz w:val="24"/>
          <w:rtl/>
        </w:rPr>
        <w:t xml:space="preserve"> </w:t>
      </w:r>
      <w:r w:rsidRPr="00FD7B8B">
        <w:rPr>
          <w:rFonts w:hint="cs"/>
          <w:sz w:val="24"/>
          <w:rtl/>
        </w:rPr>
        <w:t>החינוכי</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ברק</w:t>
      </w:r>
      <w:r w:rsidRPr="00FD7B8B">
        <w:rPr>
          <w:sz w:val="24"/>
          <w:rtl/>
        </w:rPr>
        <w:t xml:space="preserve"> </w:t>
      </w:r>
      <w:r w:rsidRPr="00FD7B8B">
        <w:rPr>
          <w:rFonts w:hint="cs"/>
          <w:sz w:val="24"/>
          <w:rtl/>
        </w:rPr>
        <w:t>בעיניים</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הרבה</w:t>
      </w:r>
      <w:r w:rsidRPr="00FD7B8B">
        <w:rPr>
          <w:sz w:val="24"/>
          <w:rtl/>
        </w:rPr>
        <w:t xml:space="preserve"> </w:t>
      </w:r>
      <w:r w:rsidRPr="00FD7B8B">
        <w:rPr>
          <w:rFonts w:hint="cs"/>
          <w:sz w:val="24"/>
          <w:rtl/>
        </w:rPr>
        <w:t>תקווה</w:t>
      </w:r>
      <w:r w:rsidRPr="00FD7B8B">
        <w:rPr>
          <w:sz w:val="24"/>
          <w:rtl/>
        </w:rPr>
        <w:t xml:space="preserve"> </w:t>
      </w:r>
      <w:r w:rsidRPr="00FD7B8B">
        <w:rPr>
          <w:rFonts w:hint="cs"/>
          <w:sz w:val="24"/>
          <w:rtl/>
        </w:rPr>
        <w:t>ואופטימיות</w:t>
      </w:r>
      <w:r w:rsidRPr="00FD7B8B">
        <w:rPr>
          <w:sz w:val="24"/>
          <w:rtl/>
        </w:rPr>
        <w:t>.</w:t>
      </w:r>
    </w:p>
    <w:p w14:paraId="170DDBBF" w14:textId="77777777" w:rsidR="000F312E" w:rsidRPr="00FD7B8B" w:rsidRDefault="000F312E" w:rsidP="000F312E">
      <w:pPr>
        <w:rPr>
          <w:sz w:val="24"/>
          <w:rtl/>
        </w:rPr>
      </w:pPr>
      <w:r>
        <w:rPr>
          <w:rFonts w:hint="cs"/>
          <w:sz w:val="24"/>
          <w:rtl/>
        </w:rPr>
        <w:t xml:space="preserve">המשפט אותו ציטטנו </w:t>
      </w:r>
      <w:r w:rsidRPr="00FD7B8B">
        <w:rPr>
          <w:rFonts w:hint="cs"/>
          <w:sz w:val="24"/>
          <w:rtl/>
        </w:rPr>
        <w:t>נכון</w:t>
      </w:r>
      <w:r w:rsidRPr="00FD7B8B">
        <w:rPr>
          <w:sz w:val="24"/>
          <w:rtl/>
        </w:rPr>
        <w:t xml:space="preserve"> </w:t>
      </w:r>
      <w:r>
        <w:rPr>
          <w:rFonts w:hint="cs"/>
          <w:sz w:val="24"/>
          <w:rtl/>
        </w:rPr>
        <w:t xml:space="preserve">ביחס </w:t>
      </w:r>
      <w:r w:rsidRPr="00FD7B8B">
        <w:rPr>
          <w:rFonts w:hint="cs"/>
          <w:sz w:val="24"/>
          <w:rtl/>
        </w:rPr>
        <w:t>לחברה</w:t>
      </w:r>
      <w:r w:rsidRPr="00FD7B8B">
        <w:rPr>
          <w:sz w:val="24"/>
          <w:rtl/>
        </w:rPr>
        <w:t xml:space="preserve"> </w:t>
      </w:r>
      <w:r w:rsidRPr="00FD7B8B">
        <w:rPr>
          <w:rFonts w:hint="cs"/>
          <w:sz w:val="24"/>
          <w:rtl/>
        </w:rPr>
        <w:t>ולא</w:t>
      </w:r>
      <w:r w:rsidRPr="00FD7B8B">
        <w:rPr>
          <w:sz w:val="24"/>
          <w:rtl/>
        </w:rPr>
        <w:t xml:space="preserve"> </w:t>
      </w:r>
      <w:r w:rsidRPr="00FD7B8B">
        <w:rPr>
          <w:rFonts w:hint="cs"/>
          <w:sz w:val="24"/>
          <w:rtl/>
        </w:rPr>
        <w:t>פחות</w:t>
      </w:r>
      <w:r w:rsidRPr="00FD7B8B">
        <w:rPr>
          <w:sz w:val="24"/>
          <w:rtl/>
        </w:rPr>
        <w:t xml:space="preserve"> </w:t>
      </w:r>
      <w:r w:rsidRPr="00FD7B8B">
        <w:rPr>
          <w:rFonts w:hint="cs"/>
          <w:sz w:val="24"/>
          <w:rtl/>
        </w:rPr>
        <w:t>מכך</w:t>
      </w:r>
      <w:r w:rsidRPr="00FD7B8B">
        <w:rPr>
          <w:sz w:val="24"/>
          <w:rtl/>
        </w:rPr>
        <w:t xml:space="preserve"> </w:t>
      </w:r>
      <w:r>
        <w:rPr>
          <w:rFonts w:hint="cs"/>
          <w:sz w:val="24"/>
          <w:rtl/>
        </w:rPr>
        <w:t xml:space="preserve">גם </w:t>
      </w:r>
      <w:r w:rsidRPr="00FD7B8B">
        <w:rPr>
          <w:rFonts w:hint="cs"/>
          <w:sz w:val="24"/>
          <w:rtl/>
        </w:rPr>
        <w:t>לכל</w:t>
      </w:r>
      <w:r w:rsidRPr="00FD7B8B">
        <w:rPr>
          <w:sz w:val="24"/>
          <w:rtl/>
        </w:rPr>
        <w:t xml:space="preserve"> </w:t>
      </w:r>
      <w:r w:rsidRPr="00FD7B8B">
        <w:rPr>
          <w:rFonts w:hint="cs"/>
          <w:sz w:val="24"/>
          <w:rtl/>
        </w:rPr>
        <w:t>מוסד</w:t>
      </w:r>
      <w:r w:rsidRPr="00FD7B8B">
        <w:rPr>
          <w:sz w:val="24"/>
          <w:rtl/>
        </w:rPr>
        <w:t xml:space="preserve"> </w:t>
      </w:r>
      <w:r w:rsidRPr="00FD7B8B">
        <w:rPr>
          <w:rFonts w:hint="cs"/>
          <w:sz w:val="24"/>
          <w:rtl/>
        </w:rPr>
        <w:t>חינוכי</w:t>
      </w:r>
      <w:r w:rsidRPr="00FD7B8B">
        <w:rPr>
          <w:sz w:val="24"/>
          <w:rtl/>
        </w:rPr>
        <w:t>.</w:t>
      </w:r>
      <w:r>
        <w:rPr>
          <w:rFonts w:hint="cs"/>
          <w:sz w:val="24"/>
          <w:rtl/>
        </w:rPr>
        <w:t xml:space="preserve"> </w:t>
      </w:r>
      <w:r w:rsidRPr="00FD7B8B">
        <w:rPr>
          <w:rFonts w:hint="cs"/>
          <w:sz w:val="24"/>
          <w:rtl/>
        </w:rPr>
        <w:t>חוסנו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בי</w:t>
      </w:r>
      <w:r>
        <w:rPr>
          <w:rFonts w:hint="cs"/>
          <w:sz w:val="24"/>
          <w:rtl/>
        </w:rPr>
        <w:t>ת הספר</w:t>
      </w:r>
      <w:r w:rsidRPr="00FD7B8B">
        <w:rPr>
          <w:sz w:val="24"/>
          <w:rtl/>
        </w:rPr>
        <w:t xml:space="preserve"> </w:t>
      </w:r>
      <w:r>
        <w:rPr>
          <w:rFonts w:hint="cs"/>
          <w:sz w:val="24"/>
          <w:rtl/>
        </w:rPr>
        <w:t xml:space="preserve">נמדד </w:t>
      </w:r>
      <w:r w:rsidRPr="00FD7B8B">
        <w:rPr>
          <w:rFonts w:hint="cs"/>
          <w:sz w:val="24"/>
          <w:rtl/>
        </w:rPr>
        <w:t>ביחסו</w:t>
      </w:r>
      <w:r w:rsidRPr="00FD7B8B">
        <w:rPr>
          <w:sz w:val="24"/>
          <w:rtl/>
        </w:rPr>
        <w:t xml:space="preserve"> </w:t>
      </w:r>
      <w:r w:rsidRPr="00FD7B8B">
        <w:rPr>
          <w:rFonts w:hint="cs"/>
          <w:sz w:val="24"/>
          <w:rtl/>
        </w:rPr>
        <w:t>לתלמיד</w:t>
      </w:r>
      <w:r w:rsidRPr="00FD7B8B">
        <w:rPr>
          <w:sz w:val="24"/>
          <w:rtl/>
        </w:rPr>
        <w:t xml:space="preserve"> </w:t>
      </w:r>
      <w:r w:rsidRPr="00FD7B8B">
        <w:rPr>
          <w:rFonts w:hint="cs"/>
          <w:sz w:val="24"/>
          <w:rtl/>
        </w:rPr>
        <w:t>הנושר</w:t>
      </w:r>
      <w:r>
        <w:rPr>
          <w:rFonts w:hint="cs"/>
          <w:sz w:val="24"/>
          <w:rtl/>
        </w:rPr>
        <w:t>:</w:t>
      </w:r>
      <w:r w:rsidRPr="00FD7B8B">
        <w:rPr>
          <w:sz w:val="24"/>
          <w:rtl/>
        </w:rPr>
        <w:t xml:space="preserve"> </w:t>
      </w:r>
      <w:r w:rsidRPr="00FD7B8B">
        <w:rPr>
          <w:rFonts w:hint="cs"/>
          <w:sz w:val="24"/>
          <w:rtl/>
        </w:rPr>
        <w:t>ברצון</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מנהל</w:t>
      </w:r>
      <w:r w:rsidRPr="00FD7B8B">
        <w:rPr>
          <w:sz w:val="24"/>
          <w:rtl/>
        </w:rPr>
        <w:t xml:space="preserve"> </w:t>
      </w:r>
      <w:r w:rsidRPr="00FD7B8B">
        <w:rPr>
          <w:rFonts w:hint="cs"/>
          <w:sz w:val="24"/>
          <w:rtl/>
        </w:rPr>
        <w:t>בי</w:t>
      </w:r>
      <w:r>
        <w:rPr>
          <w:rFonts w:hint="cs"/>
          <w:sz w:val="24"/>
          <w:rtl/>
        </w:rPr>
        <w:t xml:space="preserve">ת </w:t>
      </w:r>
      <w:r w:rsidRPr="00FD7B8B">
        <w:rPr>
          <w:rFonts w:hint="cs"/>
          <w:sz w:val="24"/>
          <w:rtl/>
        </w:rPr>
        <w:t>הס</w:t>
      </w:r>
      <w:r>
        <w:rPr>
          <w:rFonts w:hint="cs"/>
          <w:sz w:val="24"/>
          <w:rtl/>
        </w:rPr>
        <w:t>פר</w:t>
      </w:r>
      <w:r w:rsidRPr="00FD7B8B">
        <w:rPr>
          <w:sz w:val="24"/>
          <w:rtl/>
        </w:rPr>
        <w:t xml:space="preserve"> </w:t>
      </w:r>
      <w:r w:rsidRPr="00FD7B8B">
        <w:rPr>
          <w:rFonts w:hint="cs"/>
          <w:sz w:val="24"/>
          <w:rtl/>
        </w:rPr>
        <w:t>לבקש</w:t>
      </w:r>
      <w:r w:rsidRPr="00FD7B8B">
        <w:rPr>
          <w:sz w:val="24"/>
          <w:rtl/>
        </w:rPr>
        <w:t xml:space="preserve"> </w:t>
      </w:r>
      <w:r w:rsidRPr="00FD7B8B">
        <w:rPr>
          <w:rFonts w:hint="cs"/>
          <w:sz w:val="24"/>
          <w:rtl/>
        </w:rPr>
        <w:t>כיתת</w:t>
      </w:r>
      <w:r w:rsidRPr="00FD7B8B">
        <w:rPr>
          <w:sz w:val="24"/>
          <w:rtl/>
        </w:rPr>
        <w:t xml:space="preserve"> </w:t>
      </w:r>
      <w:r w:rsidRPr="00FD7B8B">
        <w:rPr>
          <w:rFonts w:hint="cs"/>
          <w:sz w:val="24"/>
          <w:rtl/>
        </w:rPr>
        <w:t>חינוך</w:t>
      </w:r>
      <w:r w:rsidRPr="00FD7B8B">
        <w:rPr>
          <w:sz w:val="24"/>
          <w:rtl/>
        </w:rPr>
        <w:t xml:space="preserve"> </w:t>
      </w:r>
      <w:r w:rsidRPr="00FD7B8B">
        <w:rPr>
          <w:rFonts w:hint="cs"/>
          <w:sz w:val="24"/>
          <w:rtl/>
        </w:rPr>
        <w:t>מיוחד</w:t>
      </w:r>
      <w:r w:rsidRPr="00FD7B8B">
        <w:rPr>
          <w:sz w:val="24"/>
          <w:rtl/>
        </w:rPr>
        <w:t xml:space="preserve">, </w:t>
      </w:r>
      <w:r w:rsidRPr="00FD7B8B">
        <w:rPr>
          <w:rFonts w:hint="cs"/>
          <w:sz w:val="24"/>
          <w:rtl/>
        </w:rPr>
        <w:t>כיתת</w:t>
      </w:r>
      <w:r w:rsidRPr="00FD7B8B">
        <w:rPr>
          <w:sz w:val="24"/>
          <w:rtl/>
        </w:rPr>
        <w:t xml:space="preserve"> </w:t>
      </w:r>
      <w:r w:rsidRPr="00FD7B8B">
        <w:rPr>
          <w:rFonts w:hint="cs"/>
          <w:sz w:val="24"/>
          <w:rtl/>
        </w:rPr>
        <w:t>נעל</w:t>
      </w:r>
      <w:r>
        <w:rPr>
          <w:rFonts w:hint="cs"/>
          <w:sz w:val="24"/>
          <w:rtl/>
        </w:rPr>
        <w:t>"</w:t>
      </w:r>
      <w:r w:rsidRPr="00FD7B8B">
        <w:rPr>
          <w:rFonts w:hint="cs"/>
          <w:sz w:val="24"/>
          <w:rtl/>
        </w:rPr>
        <w:t>ה</w:t>
      </w:r>
      <w:r>
        <w:rPr>
          <w:rFonts w:hint="cs"/>
          <w:sz w:val="24"/>
          <w:rtl/>
        </w:rPr>
        <w:t xml:space="preserve"> </w:t>
      </w:r>
      <w:r>
        <w:rPr>
          <w:sz w:val="24"/>
          <w:rtl/>
        </w:rPr>
        <w:t>–</w:t>
      </w:r>
      <w:r w:rsidRPr="00FD7B8B">
        <w:rPr>
          <w:sz w:val="24"/>
          <w:rtl/>
        </w:rPr>
        <w:t xml:space="preserve"> </w:t>
      </w:r>
      <w:r w:rsidRPr="00FD7B8B">
        <w:rPr>
          <w:rFonts w:hint="cs"/>
          <w:sz w:val="24"/>
          <w:rtl/>
        </w:rPr>
        <w:t>קליטת</w:t>
      </w:r>
      <w:r w:rsidRPr="00FD7B8B">
        <w:rPr>
          <w:sz w:val="24"/>
          <w:rtl/>
        </w:rPr>
        <w:t xml:space="preserve"> </w:t>
      </w:r>
      <w:r w:rsidRPr="00FD7B8B">
        <w:rPr>
          <w:rFonts w:hint="cs"/>
          <w:sz w:val="24"/>
          <w:rtl/>
        </w:rPr>
        <w:t>עלייה</w:t>
      </w:r>
      <w:r w:rsidRPr="00FD7B8B">
        <w:rPr>
          <w:sz w:val="24"/>
          <w:rtl/>
        </w:rPr>
        <w:t xml:space="preserve"> </w:t>
      </w:r>
      <w:r w:rsidRPr="00FD7B8B">
        <w:rPr>
          <w:rFonts w:hint="cs"/>
          <w:sz w:val="24"/>
          <w:rtl/>
        </w:rPr>
        <w:t>וכדו</w:t>
      </w:r>
      <w:r w:rsidRPr="00FD7B8B">
        <w:rPr>
          <w:sz w:val="24"/>
          <w:rtl/>
        </w:rPr>
        <w:t xml:space="preserve">'. </w:t>
      </w:r>
      <w:r>
        <w:rPr>
          <w:rFonts w:hint="cs"/>
          <w:sz w:val="24"/>
          <w:rtl/>
        </w:rPr>
        <w:t>בית הספר</w:t>
      </w:r>
      <w:r w:rsidRPr="00FD7B8B">
        <w:rPr>
          <w:sz w:val="24"/>
          <w:rtl/>
        </w:rPr>
        <w:t xml:space="preserve"> </w:t>
      </w:r>
      <w:r w:rsidRPr="00FD7B8B">
        <w:rPr>
          <w:rFonts w:hint="cs"/>
          <w:sz w:val="24"/>
          <w:rtl/>
        </w:rPr>
        <w:t>במקרה</w:t>
      </w:r>
      <w:r w:rsidRPr="00FD7B8B">
        <w:rPr>
          <w:sz w:val="24"/>
          <w:rtl/>
        </w:rPr>
        <w:t xml:space="preserve"> </w:t>
      </w:r>
      <w:r w:rsidRPr="00FD7B8B">
        <w:rPr>
          <w:rFonts w:hint="cs"/>
          <w:sz w:val="24"/>
          <w:rtl/>
        </w:rPr>
        <w:t>זה</w:t>
      </w:r>
      <w:r w:rsidRPr="00FD7B8B">
        <w:rPr>
          <w:sz w:val="24"/>
          <w:rtl/>
        </w:rPr>
        <w:t xml:space="preserve"> </w:t>
      </w:r>
      <w:r w:rsidRPr="00FD7B8B">
        <w:rPr>
          <w:rFonts w:hint="cs"/>
          <w:sz w:val="24"/>
          <w:rtl/>
        </w:rPr>
        <w:t>זוכה</w:t>
      </w:r>
      <w:r w:rsidRPr="00FD7B8B">
        <w:rPr>
          <w:sz w:val="24"/>
          <w:rtl/>
        </w:rPr>
        <w:t xml:space="preserve"> </w:t>
      </w:r>
      <w:r w:rsidRPr="00FD7B8B">
        <w:rPr>
          <w:rFonts w:hint="cs"/>
          <w:sz w:val="24"/>
          <w:rtl/>
        </w:rPr>
        <w:t>שמוריו</w:t>
      </w:r>
      <w:r w:rsidRPr="00FD7B8B">
        <w:rPr>
          <w:sz w:val="24"/>
          <w:rtl/>
        </w:rPr>
        <w:t xml:space="preserve"> </w:t>
      </w:r>
      <w:r w:rsidRPr="00FD7B8B">
        <w:rPr>
          <w:rFonts w:hint="cs"/>
          <w:sz w:val="24"/>
          <w:rtl/>
        </w:rPr>
        <w:t>מתחנכים</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מרמות</w:t>
      </w:r>
      <w:r w:rsidRPr="00FD7B8B">
        <w:rPr>
          <w:sz w:val="24"/>
          <w:rtl/>
        </w:rPr>
        <w:t xml:space="preserve"> </w:t>
      </w:r>
      <w:r w:rsidRPr="00FD7B8B">
        <w:rPr>
          <w:rFonts w:hint="cs"/>
          <w:sz w:val="24"/>
          <w:rtl/>
        </w:rPr>
        <w:t>שונות</w:t>
      </w:r>
      <w:r w:rsidRPr="00FD7B8B">
        <w:rPr>
          <w:sz w:val="24"/>
          <w:rtl/>
        </w:rPr>
        <w:t xml:space="preserve">, </w:t>
      </w:r>
      <w:r w:rsidRPr="00FD7B8B">
        <w:rPr>
          <w:rFonts w:hint="cs"/>
          <w:sz w:val="24"/>
          <w:rtl/>
        </w:rPr>
        <w:t>מגדילים</w:t>
      </w:r>
      <w:r w:rsidRPr="00FD7B8B">
        <w:rPr>
          <w:sz w:val="24"/>
          <w:rtl/>
        </w:rPr>
        <w:t xml:space="preserve"> </w:t>
      </w:r>
      <w:r w:rsidRPr="00FD7B8B">
        <w:rPr>
          <w:rFonts w:hint="cs"/>
          <w:sz w:val="24"/>
          <w:rtl/>
        </w:rPr>
        <w:t>בלב</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יכולת</w:t>
      </w:r>
      <w:r w:rsidRPr="00FD7B8B">
        <w:rPr>
          <w:sz w:val="24"/>
          <w:rtl/>
        </w:rPr>
        <w:t xml:space="preserve"> </w:t>
      </w:r>
      <w:r w:rsidRPr="00FD7B8B">
        <w:rPr>
          <w:rFonts w:hint="cs"/>
          <w:sz w:val="24"/>
          <w:rtl/>
        </w:rPr>
        <w:t>ההכלה</w:t>
      </w:r>
      <w:r w:rsidRPr="00FD7B8B">
        <w:rPr>
          <w:sz w:val="24"/>
          <w:rtl/>
        </w:rPr>
        <w:t xml:space="preserve">, </w:t>
      </w:r>
      <w:r w:rsidRPr="00FD7B8B">
        <w:rPr>
          <w:rFonts w:hint="cs"/>
          <w:sz w:val="24"/>
          <w:rtl/>
        </w:rPr>
        <w:t>לומדים</w:t>
      </w:r>
      <w:r w:rsidRPr="00FD7B8B">
        <w:rPr>
          <w:sz w:val="24"/>
          <w:rtl/>
        </w:rPr>
        <w:t xml:space="preserve"> </w:t>
      </w:r>
      <w:r w:rsidRPr="00FD7B8B">
        <w:rPr>
          <w:rFonts w:hint="cs"/>
          <w:sz w:val="24"/>
          <w:rtl/>
        </w:rPr>
        <w:t>מה</w:t>
      </w:r>
      <w:r>
        <w:rPr>
          <w:rFonts w:hint="cs"/>
          <w:sz w:val="24"/>
          <w:rtl/>
        </w:rPr>
        <w:t>י</w:t>
      </w:r>
      <w:r w:rsidRPr="00FD7B8B">
        <w:rPr>
          <w:sz w:val="24"/>
          <w:rtl/>
        </w:rPr>
        <w:t xml:space="preserve"> </w:t>
      </w:r>
      <w:r w:rsidRPr="00FD7B8B">
        <w:rPr>
          <w:rFonts w:hint="cs"/>
          <w:sz w:val="24"/>
          <w:rtl/>
        </w:rPr>
        <w:t>סבלנות</w:t>
      </w:r>
      <w:r w:rsidRPr="00FD7B8B">
        <w:rPr>
          <w:sz w:val="24"/>
          <w:rtl/>
        </w:rPr>
        <w:t xml:space="preserve"> </w:t>
      </w:r>
      <w:r>
        <w:rPr>
          <w:rFonts w:hint="cs"/>
          <w:sz w:val="24"/>
          <w:rtl/>
        </w:rPr>
        <w:t>ו</w:t>
      </w:r>
      <w:r w:rsidRPr="00FD7B8B">
        <w:rPr>
          <w:rFonts w:hint="cs"/>
          <w:sz w:val="24"/>
          <w:rtl/>
        </w:rPr>
        <w:t>כיצד</w:t>
      </w:r>
      <w:r w:rsidRPr="00FD7B8B">
        <w:rPr>
          <w:sz w:val="24"/>
          <w:rtl/>
        </w:rPr>
        <w:t xml:space="preserve"> </w:t>
      </w:r>
      <w:r w:rsidRPr="00FD7B8B">
        <w:rPr>
          <w:rFonts w:hint="cs"/>
          <w:sz w:val="24"/>
          <w:rtl/>
        </w:rPr>
        <w:t>מקשיבים</w:t>
      </w:r>
      <w:r w:rsidRPr="00FD7B8B">
        <w:rPr>
          <w:sz w:val="24"/>
          <w:rtl/>
        </w:rPr>
        <w:t xml:space="preserve"> </w:t>
      </w:r>
      <w:r w:rsidRPr="00FD7B8B">
        <w:rPr>
          <w:rFonts w:hint="cs"/>
          <w:sz w:val="24"/>
          <w:rtl/>
        </w:rPr>
        <w:t>באמת</w:t>
      </w:r>
      <w:r w:rsidRPr="00FD7B8B">
        <w:rPr>
          <w:sz w:val="24"/>
          <w:rtl/>
        </w:rPr>
        <w:t xml:space="preserve"> </w:t>
      </w:r>
      <w:r w:rsidRPr="00FD7B8B">
        <w:rPr>
          <w:rFonts w:hint="cs"/>
          <w:sz w:val="24"/>
          <w:rtl/>
        </w:rPr>
        <w:t>למי</w:t>
      </w:r>
      <w:r w:rsidRPr="00FD7B8B">
        <w:rPr>
          <w:sz w:val="24"/>
          <w:rtl/>
        </w:rPr>
        <w:t xml:space="preserve"> </w:t>
      </w:r>
      <w:r w:rsidRPr="00FD7B8B">
        <w:rPr>
          <w:rFonts w:hint="cs"/>
          <w:sz w:val="24"/>
          <w:rtl/>
        </w:rPr>
        <w:t>שחסר</w:t>
      </w:r>
      <w:r>
        <w:rPr>
          <w:sz w:val="24"/>
          <w:rtl/>
        </w:rPr>
        <w:t>.</w:t>
      </w:r>
      <w:r>
        <w:rPr>
          <w:rFonts w:hint="cs"/>
          <w:sz w:val="24"/>
          <w:rtl/>
        </w:rPr>
        <w:t xml:space="preserve"> </w:t>
      </w:r>
      <w:r w:rsidRPr="00FD7B8B">
        <w:rPr>
          <w:rFonts w:hint="cs"/>
          <w:sz w:val="24"/>
          <w:rtl/>
        </w:rPr>
        <w:t>השכר</w:t>
      </w:r>
      <w:r w:rsidRPr="00FD7B8B">
        <w:rPr>
          <w:sz w:val="24"/>
          <w:rtl/>
        </w:rPr>
        <w:t xml:space="preserve"> </w:t>
      </w:r>
      <w:r>
        <w:rPr>
          <w:rFonts w:hint="cs"/>
          <w:sz w:val="24"/>
          <w:rtl/>
        </w:rPr>
        <w:t xml:space="preserve">על כך </w:t>
      </w:r>
      <w:r w:rsidRPr="00FD7B8B">
        <w:rPr>
          <w:rFonts w:hint="cs"/>
          <w:sz w:val="24"/>
          <w:rtl/>
        </w:rPr>
        <w:t>איננו</w:t>
      </w:r>
      <w:r w:rsidRPr="00FD7B8B">
        <w:rPr>
          <w:sz w:val="24"/>
          <w:rtl/>
        </w:rPr>
        <w:t xml:space="preserve"> </w:t>
      </w:r>
      <w:r w:rsidRPr="00FD7B8B">
        <w:rPr>
          <w:rFonts w:hint="cs"/>
          <w:sz w:val="24"/>
          <w:rtl/>
        </w:rPr>
        <w:t>חיצוני</w:t>
      </w:r>
      <w:r>
        <w:rPr>
          <w:sz w:val="24"/>
          <w:rtl/>
        </w:rPr>
        <w:t>..</w:t>
      </w:r>
      <w:r>
        <w:rPr>
          <w:rFonts w:hint="cs"/>
          <w:sz w:val="24"/>
          <w:rtl/>
        </w:rPr>
        <w:t>.</w:t>
      </w:r>
    </w:p>
    <w:p w14:paraId="09B3EA09" w14:textId="77777777" w:rsidR="000F312E" w:rsidRPr="00FD7B8B" w:rsidRDefault="000F312E" w:rsidP="000F312E">
      <w:pPr>
        <w:rPr>
          <w:sz w:val="24"/>
          <w:rtl/>
        </w:rPr>
      </w:pPr>
      <w:r w:rsidRPr="00FD7B8B">
        <w:rPr>
          <w:rFonts w:hint="cs"/>
          <w:sz w:val="24"/>
          <w:rtl/>
        </w:rPr>
        <w:t>ב</w:t>
      </w:r>
      <w:r>
        <w:rPr>
          <w:sz w:val="24"/>
          <w:rtl/>
        </w:rPr>
        <w:t>.</w:t>
      </w:r>
      <w:r w:rsidRPr="00FD7B8B">
        <w:rPr>
          <w:sz w:val="24"/>
          <w:rtl/>
        </w:rPr>
        <w:t xml:space="preserve"> </w:t>
      </w:r>
      <w:r>
        <w:rPr>
          <w:sz w:val="24"/>
          <w:rtl/>
        </w:rPr>
        <w:t>'</w:t>
      </w:r>
      <w:r w:rsidRPr="00FD7B8B">
        <w:rPr>
          <w:rFonts w:hint="cs"/>
          <w:sz w:val="24"/>
          <w:rtl/>
        </w:rPr>
        <w:t>בית</w:t>
      </w:r>
      <w:r w:rsidRPr="00FD7B8B">
        <w:rPr>
          <w:sz w:val="24"/>
          <w:rtl/>
        </w:rPr>
        <w:t xml:space="preserve"> </w:t>
      </w:r>
      <w:r w:rsidRPr="00FD7B8B">
        <w:rPr>
          <w:rFonts w:hint="cs"/>
          <w:sz w:val="24"/>
          <w:rtl/>
        </w:rPr>
        <w:t>חינוך</w:t>
      </w:r>
      <w:r w:rsidRPr="00FD7B8B">
        <w:rPr>
          <w:sz w:val="24"/>
          <w:rtl/>
        </w:rPr>
        <w:t xml:space="preserve"> </w:t>
      </w:r>
      <w:r w:rsidRPr="00FD7B8B">
        <w:rPr>
          <w:rFonts w:hint="cs"/>
          <w:sz w:val="24"/>
          <w:rtl/>
        </w:rPr>
        <w:t>כמשפחה</w:t>
      </w:r>
      <w:r>
        <w:rPr>
          <w:sz w:val="24"/>
          <w:rtl/>
        </w:rPr>
        <w:t>'</w:t>
      </w:r>
      <w:r w:rsidRPr="00FD7B8B">
        <w:rPr>
          <w:sz w:val="24"/>
          <w:rtl/>
        </w:rPr>
        <w:t xml:space="preserve"> </w:t>
      </w:r>
      <w:r w:rsidRPr="00FD7B8B">
        <w:rPr>
          <w:rFonts w:hint="cs"/>
          <w:sz w:val="24"/>
          <w:rtl/>
        </w:rPr>
        <w:t>הפך</w:t>
      </w:r>
      <w:r w:rsidRPr="00FD7B8B">
        <w:rPr>
          <w:sz w:val="24"/>
          <w:rtl/>
        </w:rPr>
        <w:t xml:space="preserve"> </w:t>
      </w:r>
      <w:r w:rsidRPr="00FD7B8B">
        <w:rPr>
          <w:rFonts w:hint="cs"/>
          <w:sz w:val="24"/>
          <w:rtl/>
        </w:rPr>
        <w:t>להיות</w:t>
      </w:r>
      <w:r w:rsidRPr="00FD7B8B">
        <w:rPr>
          <w:sz w:val="24"/>
          <w:rtl/>
        </w:rPr>
        <w:t xml:space="preserve"> </w:t>
      </w:r>
      <w:r w:rsidRPr="00FD7B8B">
        <w:rPr>
          <w:rFonts w:hint="cs"/>
          <w:sz w:val="24"/>
          <w:rtl/>
        </w:rPr>
        <w:t>מותג</w:t>
      </w:r>
      <w:r w:rsidRPr="00FD7B8B">
        <w:rPr>
          <w:sz w:val="24"/>
          <w:rtl/>
        </w:rPr>
        <w:t xml:space="preserve"> </w:t>
      </w:r>
      <w:r w:rsidRPr="00FD7B8B">
        <w:rPr>
          <w:rFonts w:hint="cs"/>
          <w:sz w:val="24"/>
          <w:rtl/>
        </w:rPr>
        <w:t>בחמ</w:t>
      </w:r>
      <w:r>
        <w:rPr>
          <w:rFonts w:hint="cs"/>
          <w:sz w:val="24"/>
          <w:rtl/>
        </w:rPr>
        <w:t>"</w:t>
      </w:r>
      <w:r w:rsidRPr="00FD7B8B">
        <w:rPr>
          <w:rFonts w:hint="cs"/>
          <w:sz w:val="24"/>
          <w:rtl/>
        </w:rPr>
        <w:t>ד</w:t>
      </w:r>
      <w:r>
        <w:rPr>
          <w:rFonts w:hint="cs"/>
          <w:sz w:val="24"/>
          <w:rtl/>
        </w:rPr>
        <w:t>;</w:t>
      </w:r>
      <w:r w:rsidRPr="00FD7B8B">
        <w:rPr>
          <w:sz w:val="24"/>
          <w:rtl/>
        </w:rPr>
        <w:t xml:space="preserve"> </w:t>
      </w:r>
      <w:r w:rsidRPr="00FD7B8B">
        <w:rPr>
          <w:rFonts w:hint="cs"/>
          <w:sz w:val="24"/>
          <w:rtl/>
        </w:rPr>
        <w:t>המוסד</w:t>
      </w:r>
      <w:r w:rsidRPr="00FD7B8B">
        <w:rPr>
          <w:sz w:val="24"/>
          <w:rtl/>
        </w:rPr>
        <w:t xml:space="preserve"> </w:t>
      </w:r>
      <w:r w:rsidRPr="00FD7B8B">
        <w:rPr>
          <w:rFonts w:hint="cs"/>
          <w:sz w:val="24"/>
          <w:rtl/>
        </w:rPr>
        <w:t>החינוכי</w:t>
      </w:r>
      <w:r w:rsidRPr="00FD7B8B">
        <w:rPr>
          <w:sz w:val="24"/>
          <w:rtl/>
        </w:rPr>
        <w:t xml:space="preserve"> </w:t>
      </w:r>
      <w:r w:rsidRPr="00FD7B8B">
        <w:rPr>
          <w:rFonts w:hint="cs"/>
          <w:sz w:val="24"/>
          <w:rtl/>
        </w:rPr>
        <w:t>שם</w:t>
      </w:r>
      <w:r w:rsidRPr="00FD7B8B">
        <w:rPr>
          <w:sz w:val="24"/>
          <w:rtl/>
        </w:rPr>
        <w:t xml:space="preserve"> </w:t>
      </w:r>
      <w:r w:rsidRPr="00FD7B8B">
        <w:rPr>
          <w:rFonts w:hint="cs"/>
          <w:sz w:val="24"/>
          <w:rtl/>
        </w:rPr>
        <w:t>לו</w:t>
      </w:r>
      <w:r w:rsidRPr="00FD7B8B">
        <w:rPr>
          <w:sz w:val="24"/>
          <w:rtl/>
        </w:rPr>
        <w:t xml:space="preserve"> </w:t>
      </w:r>
      <w:r w:rsidRPr="00FD7B8B">
        <w:rPr>
          <w:rFonts w:hint="cs"/>
          <w:sz w:val="24"/>
          <w:rtl/>
        </w:rPr>
        <w:t>כמטרה</w:t>
      </w:r>
      <w:r w:rsidRPr="00FD7B8B">
        <w:rPr>
          <w:sz w:val="24"/>
          <w:rtl/>
        </w:rPr>
        <w:t xml:space="preserve"> </w:t>
      </w:r>
      <w:r>
        <w:rPr>
          <w:rFonts w:hint="cs"/>
          <w:sz w:val="24"/>
          <w:rtl/>
        </w:rPr>
        <w:t>ל</w:t>
      </w:r>
      <w:r w:rsidRPr="00FD7B8B">
        <w:rPr>
          <w:rFonts w:hint="cs"/>
          <w:sz w:val="24"/>
          <w:rtl/>
        </w:rPr>
        <w:t>היות</w:t>
      </w:r>
      <w:r w:rsidRPr="00FD7B8B">
        <w:rPr>
          <w:sz w:val="24"/>
          <w:rtl/>
        </w:rPr>
        <w:t xml:space="preserve"> </w:t>
      </w:r>
      <w:r w:rsidRPr="00FD7B8B">
        <w:rPr>
          <w:rFonts w:hint="cs"/>
          <w:sz w:val="24"/>
          <w:rtl/>
        </w:rPr>
        <w:t>כמשפחה</w:t>
      </w:r>
      <w:r w:rsidRPr="00FD7B8B">
        <w:rPr>
          <w:sz w:val="24"/>
          <w:rtl/>
        </w:rPr>
        <w:t xml:space="preserve">. </w:t>
      </w:r>
      <w:r w:rsidRPr="00FD7B8B">
        <w:rPr>
          <w:rFonts w:hint="cs"/>
          <w:sz w:val="24"/>
          <w:rtl/>
        </w:rPr>
        <w:t>דברי</w:t>
      </w:r>
      <w:r w:rsidRPr="00FD7B8B">
        <w:rPr>
          <w:sz w:val="24"/>
          <w:rtl/>
        </w:rPr>
        <w:t xml:space="preserve"> </w:t>
      </w:r>
      <w:r w:rsidRPr="00FD7B8B">
        <w:rPr>
          <w:rFonts w:hint="cs"/>
          <w:sz w:val="24"/>
          <w:rtl/>
        </w:rPr>
        <w:t>הגמרא</w:t>
      </w:r>
      <w:r w:rsidRPr="00FD7B8B">
        <w:rPr>
          <w:sz w:val="24"/>
          <w:rtl/>
        </w:rPr>
        <w:t xml:space="preserve"> </w:t>
      </w:r>
      <w:r>
        <w:rPr>
          <w:sz w:val="24"/>
          <w:rtl/>
        </w:rPr>
        <w:t>'</w:t>
      </w:r>
      <w:r w:rsidRPr="00FD7B8B">
        <w:rPr>
          <w:rFonts w:hint="cs"/>
          <w:sz w:val="24"/>
          <w:rtl/>
        </w:rPr>
        <w:t>כל</w:t>
      </w:r>
      <w:r w:rsidRPr="00FD7B8B">
        <w:rPr>
          <w:sz w:val="24"/>
          <w:rtl/>
        </w:rPr>
        <w:t xml:space="preserve"> </w:t>
      </w:r>
      <w:r w:rsidRPr="00FD7B8B">
        <w:rPr>
          <w:rFonts w:hint="cs"/>
          <w:sz w:val="24"/>
          <w:rtl/>
        </w:rPr>
        <w:t>המלמד</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בן</w:t>
      </w:r>
      <w:r w:rsidRPr="00FD7B8B">
        <w:rPr>
          <w:sz w:val="24"/>
          <w:rtl/>
        </w:rPr>
        <w:t xml:space="preserve"> </w:t>
      </w:r>
      <w:r w:rsidRPr="00FD7B8B">
        <w:rPr>
          <w:rFonts w:hint="cs"/>
          <w:sz w:val="24"/>
          <w:rtl/>
        </w:rPr>
        <w:t>חברו</w:t>
      </w:r>
      <w:r w:rsidRPr="00FD7B8B">
        <w:rPr>
          <w:sz w:val="24"/>
          <w:rtl/>
        </w:rPr>
        <w:t xml:space="preserve"> </w:t>
      </w:r>
      <w:r w:rsidRPr="00FD7B8B">
        <w:rPr>
          <w:rFonts w:hint="cs"/>
          <w:sz w:val="24"/>
          <w:rtl/>
        </w:rPr>
        <w:t>תורה</w:t>
      </w:r>
      <w:r w:rsidRPr="00FD7B8B">
        <w:rPr>
          <w:sz w:val="24"/>
          <w:rtl/>
        </w:rPr>
        <w:t xml:space="preserve"> </w:t>
      </w:r>
      <w:r w:rsidRPr="00FD7B8B">
        <w:rPr>
          <w:rFonts w:hint="cs"/>
          <w:sz w:val="24"/>
          <w:rtl/>
        </w:rPr>
        <w:t>כאילו</w:t>
      </w:r>
      <w:r w:rsidRPr="00FD7B8B">
        <w:rPr>
          <w:sz w:val="24"/>
          <w:rtl/>
        </w:rPr>
        <w:t xml:space="preserve"> </w:t>
      </w:r>
      <w:r w:rsidRPr="00FD7B8B">
        <w:rPr>
          <w:rFonts w:hint="cs"/>
          <w:sz w:val="24"/>
          <w:rtl/>
        </w:rPr>
        <w:t>ילדו</w:t>
      </w:r>
      <w:r>
        <w:rPr>
          <w:sz w:val="24"/>
          <w:rtl/>
        </w:rPr>
        <w:t>'</w:t>
      </w:r>
      <w:r>
        <w:rPr>
          <w:rFonts w:hint="cs"/>
          <w:sz w:val="24"/>
          <w:rtl/>
        </w:rPr>
        <w:t xml:space="preserve"> </w:t>
      </w:r>
      <w:r>
        <w:rPr>
          <w:sz w:val="24"/>
          <w:rtl/>
        </w:rPr>
        <w:t>–</w:t>
      </w:r>
      <w:r w:rsidRPr="00FD7B8B">
        <w:rPr>
          <w:sz w:val="24"/>
          <w:rtl/>
        </w:rPr>
        <w:t xml:space="preserve"> </w:t>
      </w:r>
      <w:r w:rsidRPr="00FD7B8B">
        <w:rPr>
          <w:rFonts w:hint="cs"/>
          <w:sz w:val="24"/>
          <w:rtl/>
        </w:rPr>
        <w:t>עומדים</w:t>
      </w:r>
      <w:r w:rsidRPr="00FD7B8B">
        <w:rPr>
          <w:sz w:val="24"/>
          <w:rtl/>
        </w:rPr>
        <w:t xml:space="preserve"> </w:t>
      </w:r>
      <w:r w:rsidRPr="00FD7B8B">
        <w:rPr>
          <w:rFonts w:hint="cs"/>
          <w:sz w:val="24"/>
          <w:rtl/>
        </w:rPr>
        <w:t>מול</w:t>
      </w:r>
      <w:r w:rsidRPr="00FD7B8B">
        <w:rPr>
          <w:sz w:val="24"/>
          <w:rtl/>
        </w:rPr>
        <w:t xml:space="preserve"> </w:t>
      </w:r>
      <w:r w:rsidRPr="00FD7B8B">
        <w:rPr>
          <w:rFonts w:hint="cs"/>
          <w:sz w:val="24"/>
          <w:rtl/>
        </w:rPr>
        <w:t>עיניו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כל</w:t>
      </w:r>
      <w:r w:rsidRPr="00FD7B8B">
        <w:rPr>
          <w:sz w:val="24"/>
          <w:rtl/>
        </w:rPr>
        <w:t xml:space="preserve"> </w:t>
      </w:r>
      <w:r w:rsidRPr="00FD7B8B">
        <w:rPr>
          <w:rFonts w:hint="cs"/>
          <w:sz w:val="24"/>
          <w:rtl/>
        </w:rPr>
        <w:t>מחנך</w:t>
      </w:r>
      <w:r w:rsidRPr="00FD7B8B">
        <w:rPr>
          <w:sz w:val="24"/>
          <w:rtl/>
        </w:rPr>
        <w:t xml:space="preserve">. </w:t>
      </w:r>
      <w:r w:rsidRPr="00FD7B8B">
        <w:rPr>
          <w:rFonts w:hint="cs"/>
          <w:sz w:val="24"/>
          <w:rtl/>
        </w:rPr>
        <w:t>הדאגה</w:t>
      </w:r>
      <w:r w:rsidRPr="00FD7B8B">
        <w:rPr>
          <w:sz w:val="24"/>
          <w:rtl/>
        </w:rPr>
        <w:t xml:space="preserve">, </w:t>
      </w:r>
      <w:r w:rsidRPr="00FD7B8B">
        <w:rPr>
          <w:rFonts w:hint="cs"/>
          <w:sz w:val="24"/>
          <w:rtl/>
        </w:rPr>
        <w:t>האכפתיות</w:t>
      </w:r>
      <w:r w:rsidRPr="00FD7B8B">
        <w:rPr>
          <w:sz w:val="24"/>
          <w:rtl/>
        </w:rPr>
        <w:t xml:space="preserve"> </w:t>
      </w:r>
      <w:r>
        <w:rPr>
          <w:rFonts w:hint="cs"/>
          <w:sz w:val="24"/>
          <w:rtl/>
        </w:rPr>
        <w:t>ו</w:t>
      </w:r>
      <w:r w:rsidRPr="00FD7B8B">
        <w:rPr>
          <w:rFonts w:hint="cs"/>
          <w:sz w:val="24"/>
          <w:rtl/>
        </w:rPr>
        <w:t>האחריות</w:t>
      </w:r>
      <w:r w:rsidRPr="00FD7B8B">
        <w:rPr>
          <w:sz w:val="24"/>
          <w:rtl/>
        </w:rPr>
        <w:t xml:space="preserve"> </w:t>
      </w:r>
      <w:r w:rsidRPr="00FD7B8B">
        <w:rPr>
          <w:rFonts w:hint="cs"/>
          <w:sz w:val="24"/>
          <w:rtl/>
        </w:rPr>
        <w:t>המלאה</w:t>
      </w:r>
      <w:r w:rsidRPr="00FD7B8B">
        <w:rPr>
          <w:sz w:val="24"/>
          <w:rtl/>
        </w:rPr>
        <w:t xml:space="preserve"> </w:t>
      </w:r>
      <w:r w:rsidRPr="00FD7B8B">
        <w:rPr>
          <w:rFonts w:hint="cs"/>
          <w:sz w:val="24"/>
          <w:rtl/>
        </w:rPr>
        <w:t>לחינוכו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התלמיד</w:t>
      </w:r>
      <w:r w:rsidRPr="00FD7B8B">
        <w:rPr>
          <w:sz w:val="24"/>
          <w:rtl/>
        </w:rPr>
        <w:t xml:space="preserve"> </w:t>
      </w:r>
      <w:r w:rsidRPr="00FD7B8B">
        <w:rPr>
          <w:rFonts w:hint="cs"/>
          <w:sz w:val="24"/>
          <w:rtl/>
        </w:rPr>
        <w:t>הן</w:t>
      </w:r>
      <w:r w:rsidRPr="00FD7B8B">
        <w:rPr>
          <w:sz w:val="24"/>
          <w:rtl/>
        </w:rPr>
        <w:t xml:space="preserve"> </w:t>
      </w:r>
      <w:r w:rsidRPr="00FD7B8B">
        <w:rPr>
          <w:rFonts w:hint="cs"/>
          <w:sz w:val="24"/>
          <w:rtl/>
        </w:rPr>
        <w:t>אבני</w:t>
      </w:r>
      <w:r w:rsidRPr="00FD7B8B">
        <w:rPr>
          <w:sz w:val="24"/>
          <w:rtl/>
        </w:rPr>
        <w:t xml:space="preserve"> </w:t>
      </w:r>
      <w:r w:rsidRPr="00FD7B8B">
        <w:rPr>
          <w:rFonts w:hint="cs"/>
          <w:sz w:val="24"/>
          <w:rtl/>
        </w:rPr>
        <w:t>יסוד</w:t>
      </w:r>
      <w:r w:rsidRPr="00FD7B8B">
        <w:rPr>
          <w:sz w:val="24"/>
          <w:rtl/>
        </w:rPr>
        <w:t xml:space="preserve"> </w:t>
      </w:r>
      <w:r w:rsidRPr="00FD7B8B">
        <w:rPr>
          <w:rFonts w:hint="cs"/>
          <w:sz w:val="24"/>
          <w:rtl/>
        </w:rPr>
        <w:t>בדרכנו</w:t>
      </w:r>
      <w:r w:rsidRPr="00FD7B8B">
        <w:rPr>
          <w:sz w:val="24"/>
          <w:rtl/>
        </w:rPr>
        <w:t xml:space="preserve"> </w:t>
      </w:r>
      <w:r w:rsidRPr="00FD7B8B">
        <w:rPr>
          <w:rFonts w:hint="cs"/>
          <w:sz w:val="24"/>
          <w:rtl/>
        </w:rPr>
        <w:t>החינוכית</w:t>
      </w:r>
      <w:r w:rsidRPr="00FD7B8B">
        <w:rPr>
          <w:sz w:val="24"/>
          <w:rtl/>
        </w:rPr>
        <w:t xml:space="preserve">. </w:t>
      </w:r>
      <w:r w:rsidRPr="00FD7B8B">
        <w:rPr>
          <w:rFonts w:hint="cs"/>
          <w:sz w:val="24"/>
          <w:rtl/>
        </w:rPr>
        <w:t>בכפר</w:t>
      </w:r>
      <w:r w:rsidRPr="00FD7B8B">
        <w:rPr>
          <w:sz w:val="24"/>
          <w:rtl/>
        </w:rPr>
        <w:t xml:space="preserve">, </w:t>
      </w:r>
      <w:r>
        <w:rPr>
          <w:rFonts w:hint="cs"/>
          <w:sz w:val="24"/>
          <w:rtl/>
        </w:rPr>
        <w:t xml:space="preserve">במיוחד </w:t>
      </w:r>
      <w:r w:rsidRPr="00FD7B8B">
        <w:rPr>
          <w:rFonts w:hint="cs"/>
          <w:sz w:val="24"/>
          <w:rtl/>
        </w:rPr>
        <w:t>כמקום</w:t>
      </w:r>
      <w:r w:rsidRPr="00FD7B8B">
        <w:rPr>
          <w:sz w:val="24"/>
          <w:rtl/>
        </w:rPr>
        <w:t xml:space="preserve"> </w:t>
      </w:r>
      <w:r w:rsidRPr="00FD7B8B">
        <w:rPr>
          <w:rFonts w:hint="cs"/>
          <w:sz w:val="24"/>
          <w:rtl/>
        </w:rPr>
        <w:t>פנימייתי</w:t>
      </w:r>
      <w:r>
        <w:rPr>
          <w:rFonts w:hint="cs"/>
          <w:sz w:val="24"/>
          <w:rtl/>
        </w:rPr>
        <w:t xml:space="preserve"> </w:t>
      </w:r>
      <w:r>
        <w:rPr>
          <w:sz w:val="24"/>
          <w:rtl/>
        </w:rPr>
        <w:t>–</w:t>
      </w:r>
      <w:r w:rsidRPr="00FD7B8B">
        <w:rPr>
          <w:sz w:val="24"/>
          <w:rtl/>
        </w:rPr>
        <w:t xml:space="preserve"> </w:t>
      </w:r>
      <w:r w:rsidRPr="00FD7B8B">
        <w:rPr>
          <w:rFonts w:hint="cs"/>
          <w:sz w:val="24"/>
          <w:rtl/>
        </w:rPr>
        <w:t>ראינו</w:t>
      </w:r>
      <w:r w:rsidRPr="00FD7B8B">
        <w:rPr>
          <w:sz w:val="24"/>
          <w:rtl/>
        </w:rPr>
        <w:t xml:space="preserve"> </w:t>
      </w:r>
      <w:r w:rsidRPr="00FD7B8B">
        <w:rPr>
          <w:rFonts w:hint="cs"/>
          <w:sz w:val="24"/>
          <w:rtl/>
        </w:rPr>
        <w:t>זאת</w:t>
      </w:r>
      <w:r w:rsidRPr="00FD7B8B">
        <w:rPr>
          <w:sz w:val="24"/>
          <w:rtl/>
        </w:rPr>
        <w:t xml:space="preserve"> </w:t>
      </w:r>
      <w:r w:rsidRPr="00FD7B8B">
        <w:rPr>
          <w:rFonts w:hint="cs"/>
          <w:sz w:val="24"/>
          <w:rtl/>
        </w:rPr>
        <w:t>מול</w:t>
      </w:r>
      <w:r w:rsidRPr="00FD7B8B">
        <w:rPr>
          <w:sz w:val="24"/>
          <w:rtl/>
        </w:rPr>
        <w:t xml:space="preserve"> </w:t>
      </w:r>
      <w:r w:rsidRPr="00FD7B8B">
        <w:rPr>
          <w:rFonts w:hint="cs"/>
          <w:sz w:val="24"/>
          <w:rtl/>
        </w:rPr>
        <w:t>עינינו</w:t>
      </w:r>
      <w:r>
        <w:rPr>
          <w:rFonts w:hint="cs"/>
          <w:sz w:val="24"/>
          <w:rtl/>
        </w:rPr>
        <w:t>.</w:t>
      </w:r>
      <w:r w:rsidRPr="00FD7B8B">
        <w:rPr>
          <w:sz w:val="24"/>
          <w:rtl/>
        </w:rPr>
        <w:t xml:space="preserve"> </w:t>
      </w:r>
      <w:r w:rsidRPr="00FD7B8B">
        <w:rPr>
          <w:rFonts w:hint="cs"/>
          <w:sz w:val="24"/>
          <w:rtl/>
        </w:rPr>
        <w:t>קרוב</w:t>
      </w:r>
      <w:r w:rsidRPr="00FD7B8B">
        <w:rPr>
          <w:sz w:val="24"/>
          <w:rtl/>
        </w:rPr>
        <w:t xml:space="preserve"> </w:t>
      </w:r>
      <w:r w:rsidRPr="00FD7B8B">
        <w:rPr>
          <w:rFonts w:hint="cs"/>
          <w:sz w:val="24"/>
          <w:rtl/>
        </w:rPr>
        <w:t>לעשרים</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נשארו</w:t>
      </w:r>
      <w:r w:rsidRPr="00FD7B8B">
        <w:rPr>
          <w:sz w:val="24"/>
          <w:rtl/>
        </w:rPr>
        <w:t xml:space="preserve"> </w:t>
      </w:r>
      <w:r w:rsidRPr="00FD7B8B">
        <w:rPr>
          <w:rFonts w:hint="cs"/>
          <w:sz w:val="24"/>
          <w:rtl/>
        </w:rPr>
        <w:t>לליל</w:t>
      </w:r>
      <w:r w:rsidRPr="00FD7B8B">
        <w:rPr>
          <w:sz w:val="24"/>
          <w:rtl/>
        </w:rPr>
        <w:t xml:space="preserve"> </w:t>
      </w:r>
      <w:r w:rsidRPr="00FD7B8B">
        <w:rPr>
          <w:rFonts w:hint="cs"/>
          <w:sz w:val="24"/>
          <w:rtl/>
        </w:rPr>
        <w:t>הסדר</w:t>
      </w:r>
      <w:r w:rsidRPr="00FD7B8B">
        <w:rPr>
          <w:sz w:val="24"/>
          <w:rtl/>
        </w:rPr>
        <w:t xml:space="preserve"> </w:t>
      </w:r>
      <w:r w:rsidRPr="00FD7B8B">
        <w:rPr>
          <w:rFonts w:hint="cs"/>
          <w:sz w:val="24"/>
          <w:rtl/>
        </w:rPr>
        <w:t>אצל</w:t>
      </w:r>
      <w:r w:rsidRPr="00FD7B8B">
        <w:rPr>
          <w:sz w:val="24"/>
          <w:rtl/>
        </w:rPr>
        <w:t xml:space="preserve"> </w:t>
      </w:r>
      <w:r w:rsidRPr="00FD7B8B">
        <w:rPr>
          <w:rFonts w:hint="cs"/>
          <w:sz w:val="24"/>
          <w:rtl/>
        </w:rPr>
        <w:t>המדריך</w:t>
      </w:r>
      <w:r w:rsidRPr="00FD7B8B">
        <w:rPr>
          <w:sz w:val="24"/>
          <w:rtl/>
        </w:rPr>
        <w:t xml:space="preserve"> </w:t>
      </w:r>
      <w:r w:rsidRPr="00FD7B8B">
        <w:rPr>
          <w:rFonts w:hint="cs"/>
          <w:sz w:val="24"/>
          <w:rtl/>
        </w:rPr>
        <w:t>ולא</w:t>
      </w:r>
      <w:r w:rsidRPr="00FD7B8B">
        <w:rPr>
          <w:sz w:val="24"/>
          <w:rtl/>
        </w:rPr>
        <w:t xml:space="preserve"> </w:t>
      </w:r>
      <w:r w:rsidRPr="00FD7B8B">
        <w:rPr>
          <w:rFonts w:hint="cs"/>
          <w:sz w:val="24"/>
          <w:rtl/>
        </w:rPr>
        <w:t>נסעו</w:t>
      </w:r>
      <w:r w:rsidRPr="00FD7B8B">
        <w:rPr>
          <w:sz w:val="24"/>
          <w:rtl/>
        </w:rPr>
        <w:t xml:space="preserve"> </w:t>
      </w:r>
      <w:r w:rsidRPr="00FD7B8B">
        <w:rPr>
          <w:rFonts w:hint="cs"/>
          <w:sz w:val="24"/>
          <w:rtl/>
        </w:rPr>
        <w:t>הביתה</w:t>
      </w:r>
      <w:r w:rsidRPr="00FD7B8B">
        <w:rPr>
          <w:sz w:val="24"/>
          <w:rtl/>
        </w:rPr>
        <w:t xml:space="preserve">. </w:t>
      </w:r>
      <w:r>
        <w:rPr>
          <w:sz w:val="24"/>
          <w:rtl/>
        </w:rPr>
        <w:t>'</w:t>
      </w:r>
      <w:r w:rsidRPr="00FD7B8B">
        <w:rPr>
          <w:rFonts w:hint="cs"/>
          <w:sz w:val="24"/>
          <w:rtl/>
        </w:rPr>
        <w:t>הם</w:t>
      </w:r>
      <w:r w:rsidRPr="00FD7B8B">
        <w:rPr>
          <w:sz w:val="24"/>
          <w:rtl/>
        </w:rPr>
        <w:t xml:space="preserve"> </w:t>
      </w:r>
      <w:r w:rsidRPr="00FD7B8B">
        <w:rPr>
          <w:rFonts w:hint="cs"/>
          <w:sz w:val="24"/>
          <w:rtl/>
        </w:rPr>
        <w:t>הילדים</w:t>
      </w:r>
      <w:r w:rsidRPr="00FD7B8B">
        <w:rPr>
          <w:sz w:val="24"/>
          <w:rtl/>
        </w:rPr>
        <w:t xml:space="preserve"> </w:t>
      </w:r>
      <w:r w:rsidRPr="00FD7B8B">
        <w:rPr>
          <w:rFonts w:hint="cs"/>
          <w:sz w:val="24"/>
          <w:rtl/>
        </w:rPr>
        <w:t>שלנו</w:t>
      </w:r>
      <w:r>
        <w:rPr>
          <w:sz w:val="24"/>
          <w:rtl/>
        </w:rPr>
        <w:t>'</w:t>
      </w:r>
      <w:r>
        <w:rPr>
          <w:rFonts w:hint="cs"/>
          <w:sz w:val="24"/>
          <w:rtl/>
        </w:rPr>
        <w:t xml:space="preserve"> </w:t>
      </w:r>
      <w:r>
        <w:rPr>
          <w:sz w:val="24"/>
          <w:rtl/>
        </w:rPr>
        <w:t>–</w:t>
      </w:r>
      <w:r w:rsidRPr="00FD7B8B">
        <w:rPr>
          <w:sz w:val="24"/>
          <w:rtl/>
        </w:rPr>
        <w:t xml:space="preserve"> </w:t>
      </w:r>
      <w:r w:rsidRPr="00FD7B8B">
        <w:rPr>
          <w:rFonts w:hint="cs"/>
          <w:sz w:val="24"/>
          <w:rtl/>
        </w:rPr>
        <w:t>כך</w:t>
      </w:r>
      <w:r w:rsidRPr="00FD7B8B">
        <w:rPr>
          <w:sz w:val="24"/>
          <w:rtl/>
        </w:rPr>
        <w:t xml:space="preserve"> </w:t>
      </w:r>
      <w:r w:rsidRPr="00FD7B8B">
        <w:rPr>
          <w:rFonts w:hint="cs"/>
          <w:sz w:val="24"/>
          <w:rtl/>
        </w:rPr>
        <w:t>שמענו</w:t>
      </w:r>
      <w:r w:rsidRPr="00FD7B8B">
        <w:rPr>
          <w:sz w:val="24"/>
          <w:rtl/>
        </w:rPr>
        <w:t xml:space="preserve"> </w:t>
      </w:r>
      <w:r w:rsidRPr="00FD7B8B">
        <w:rPr>
          <w:rFonts w:hint="cs"/>
          <w:sz w:val="24"/>
          <w:rtl/>
        </w:rPr>
        <w:t>במהלך</w:t>
      </w:r>
      <w:r w:rsidRPr="00FD7B8B">
        <w:rPr>
          <w:sz w:val="24"/>
          <w:rtl/>
        </w:rPr>
        <w:t xml:space="preserve"> </w:t>
      </w:r>
      <w:r w:rsidRPr="00FD7B8B">
        <w:rPr>
          <w:rFonts w:hint="cs"/>
          <w:sz w:val="24"/>
          <w:rtl/>
        </w:rPr>
        <w:t>המפגש</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הצוות</w:t>
      </w:r>
      <w:r w:rsidRPr="00FD7B8B">
        <w:rPr>
          <w:sz w:val="24"/>
          <w:rtl/>
        </w:rPr>
        <w:t xml:space="preserve">. </w:t>
      </w:r>
      <w:r w:rsidRPr="00FD7B8B">
        <w:rPr>
          <w:rFonts w:hint="cs"/>
          <w:sz w:val="24"/>
          <w:rtl/>
        </w:rPr>
        <w:t>אנחנו</w:t>
      </w:r>
      <w:r w:rsidRPr="00FD7B8B">
        <w:rPr>
          <w:sz w:val="24"/>
          <w:rtl/>
        </w:rPr>
        <w:t xml:space="preserve"> </w:t>
      </w:r>
      <w:r w:rsidRPr="00FD7B8B">
        <w:rPr>
          <w:rFonts w:hint="cs"/>
          <w:sz w:val="24"/>
          <w:rtl/>
        </w:rPr>
        <w:t>מכירים</w:t>
      </w:r>
      <w:r w:rsidRPr="00FD7B8B">
        <w:rPr>
          <w:sz w:val="24"/>
          <w:rtl/>
        </w:rPr>
        <w:t xml:space="preserve"> </w:t>
      </w:r>
      <w:r w:rsidRPr="00FD7B8B">
        <w:rPr>
          <w:rFonts w:hint="cs"/>
          <w:sz w:val="24"/>
          <w:rtl/>
        </w:rPr>
        <w:t>את</w:t>
      </w:r>
      <w:r w:rsidRPr="00FD7B8B">
        <w:rPr>
          <w:sz w:val="24"/>
          <w:rtl/>
        </w:rPr>
        <w:t xml:space="preserve"> </w:t>
      </w:r>
      <w:r>
        <w:rPr>
          <w:sz w:val="24"/>
          <w:rtl/>
        </w:rPr>
        <w:t>'</w:t>
      </w:r>
      <w:r w:rsidRPr="00FD7B8B">
        <w:rPr>
          <w:rFonts w:hint="cs"/>
          <w:sz w:val="24"/>
          <w:rtl/>
        </w:rPr>
        <w:t>מדד</w:t>
      </w:r>
      <w:r w:rsidRPr="00FD7B8B">
        <w:rPr>
          <w:sz w:val="24"/>
          <w:rtl/>
        </w:rPr>
        <w:t xml:space="preserve"> </w:t>
      </w:r>
      <w:r w:rsidRPr="00FD7B8B">
        <w:rPr>
          <w:rFonts w:hint="cs"/>
          <w:sz w:val="24"/>
          <w:rtl/>
        </w:rPr>
        <w:t>הנשירה</w:t>
      </w:r>
      <w:r>
        <w:rPr>
          <w:sz w:val="24"/>
          <w:rtl/>
        </w:rPr>
        <w:t>'</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בתי</w:t>
      </w:r>
      <w:r w:rsidRPr="00FD7B8B">
        <w:rPr>
          <w:sz w:val="24"/>
          <w:rtl/>
        </w:rPr>
        <w:t xml:space="preserve"> </w:t>
      </w:r>
      <w:r w:rsidRPr="00FD7B8B">
        <w:rPr>
          <w:rFonts w:hint="cs"/>
          <w:sz w:val="24"/>
          <w:rtl/>
        </w:rPr>
        <w:t>הספר</w:t>
      </w:r>
      <w:r>
        <w:rPr>
          <w:rFonts w:hint="cs"/>
          <w:sz w:val="24"/>
          <w:rtl/>
        </w:rPr>
        <w:t>;</w:t>
      </w:r>
      <w:r w:rsidRPr="00FD7B8B">
        <w:rPr>
          <w:sz w:val="24"/>
          <w:rtl/>
        </w:rPr>
        <w:t xml:space="preserve"> </w:t>
      </w:r>
      <w:r w:rsidRPr="00FD7B8B">
        <w:rPr>
          <w:rFonts w:hint="cs"/>
          <w:sz w:val="24"/>
          <w:rtl/>
        </w:rPr>
        <w:t>בכפר</w:t>
      </w:r>
      <w:r w:rsidRPr="00FD7B8B">
        <w:rPr>
          <w:sz w:val="24"/>
          <w:rtl/>
        </w:rPr>
        <w:t xml:space="preserve"> (</w:t>
      </w:r>
      <w:r w:rsidRPr="00FD7B8B">
        <w:rPr>
          <w:rFonts w:hint="cs"/>
          <w:sz w:val="24"/>
          <w:rtl/>
        </w:rPr>
        <w:t>להוציא</w:t>
      </w:r>
      <w:r w:rsidRPr="00FD7B8B">
        <w:rPr>
          <w:sz w:val="24"/>
          <w:rtl/>
        </w:rPr>
        <w:t xml:space="preserve"> </w:t>
      </w:r>
      <w:r w:rsidRPr="00FD7B8B">
        <w:rPr>
          <w:rFonts w:hint="cs"/>
          <w:sz w:val="24"/>
          <w:rtl/>
        </w:rPr>
        <w:t>מי</w:t>
      </w:r>
      <w:r w:rsidRPr="00FD7B8B">
        <w:rPr>
          <w:sz w:val="24"/>
          <w:rtl/>
        </w:rPr>
        <w:t xml:space="preserve"> </w:t>
      </w:r>
      <w:r w:rsidRPr="00FD7B8B">
        <w:rPr>
          <w:rFonts w:hint="cs"/>
          <w:sz w:val="24"/>
          <w:rtl/>
        </w:rPr>
        <w:t>שלא</w:t>
      </w:r>
      <w:r w:rsidRPr="00FD7B8B">
        <w:rPr>
          <w:sz w:val="24"/>
          <w:rtl/>
        </w:rPr>
        <w:t xml:space="preserve"> </w:t>
      </w:r>
      <w:r w:rsidRPr="00FD7B8B">
        <w:rPr>
          <w:rFonts w:hint="cs"/>
          <w:sz w:val="24"/>
          <w:rtl/>
        </w:rPr>
        <w:t>התאים</w:t>
      </w:r>
      <w:r w:rsidRPr="00FD7B8B">
        <w:rPr>
          <w:sz w:val="24"/>
          <w:rtl/>
        </w:rPr>
        <w:t xml:space="preserve"> </w:t>
      </w:r>
      <w:r w:rsidRPr="00FD7B8B">
        <w:rPr>
          <w:rFonts w:hint="cs"/>
          <w:sz w:val="24"/>
          <w:rtl/>
        </w:rPr>
        <w:t>מראש</w:t>
      </w:r>
      <w:r w:rsidRPr="00FD7B8B">
        <w:rPr>
          <w:sz w:val="24"/>
          <w:rtl/>
        </w:rPr>
        <w:t xml:space="preserve"> </w:t>
      </w:r>
      <w:r w:rsidRPr="00FD7B8B">
        <w:rPr>
          <w:rFonts w:hint="cs"/>
          <w:sz w:val="24"/>
          <w:rtl/>
        </w:rPr>
        <w:t>לכללים</w:t>
      </w:r>
      <w:r w:rsidRPr="00FD7B8B">
        <w:rPr>
          <w:sz w:val="24"/>
          <w:rtl/>
        </w:rPr>
        <w:t xml:space="preserve"> </w:t>
      </w:r>
      <w:r w:rsidRPr="00FD7B8B">
        <w:rPr>
          <w:rFonts w:hint="cs"/>
          <w:sz w:val="24"/>
          <w:rtl/>
        </w:rPr>
        <w:t>שנקבעו</w:t>
      </w:r>
      <w:r w:rsidRPr="00FD7B8B">
        <w:rPr>
          <w:sz w:val="24"/>
          <w:rtl/>
        </w:rPr>
        <w:t xml:space="preserve">) </w:t>
      </w:r>
      <w:r w:rsidRPr="00FD7B8B">
        <w:rPr>
          <w:rFonts w:hint="cs"/>
          <w:sz w:val="24"/>
          <w:rtl/>
        </w:rPr>
        <w:t>לא</w:t>
      </w:r>
      <w:r w:rsidRPr="00FD7B8B">
        <w:rPr>
          <w:sz w:val="24"/>
          <w:rtl/>
        </w:rPr>
        <w:t xml:space="preserve"> </w:t>
      </w:r>
      <w:r>
        <w:rPr>
          <w:sz w:val="24"/>
          <w:rtl/>
        </w:rPr>
        <w:t>'</w:t>
      </w:r>
      <w:r w:rsidRPr="00FD7B8B">
        <w:rPr>
          <w:rFonts w:hint="cs"/>
          <w:sz w:val="24"/>
          <w:rtl/>
        </w:rPr>
        <w:t>זורקים</w:t>
      </w:r>
      <w:r>
        <w:rPr>
          <w:sz w:val="24"/>
          <w:rtl/>
        </w:rPr>
        <w:t>'</w:t>
      </w:r>
      <w:r w:rsidRPr="00FD7B8B">
        <w:rPr>
          <w:sz w:val="24"/>
          <w:rtl/>
        </w:rPr>
        <w:t xml:space="preserve"> </w:t>
      </w:r>
      <w:r w:rsidRPr="00FD7B8B">
        <w:rPr>
          <w:rFonts w:hint="cs"/>
          <w:sz w:val="24"/>
          <w:rtl/>
        </w:rPr>
        <w:t>אף</w:t>
      </w:r>
      <w:r w:rsidRPr="00FD7B8B">
        <w:rPr>
          <w:sz w:val="24"/>
          <w:rtl/>
        </w:rPr>
        <w:t xml:space="preserve"> </w:t>
      </w:r>
      <w:r w:rsidRPr="00FD7B8B">
        <w:rPr>
          <w:rFonts w:hint="cs"/>
          <w:sz w:val="24"/>
          <w:rtl/>
        </w:rPr>
        <w:t>אחד</w:t>
      </w:r>
      <w:r>
        <w:rPr>
          <w:rFonts w:hint="cs"/>
          <w:sz w:val="24"/>
          <w:rtl/>
        </w:rPr>
        <w:t>,</w:t>
      </w:r>
      <w:r w:rsidRPr="00FD7B8B">
        <w:rPr>
          <w:sz w:val="24"/>
          <w:rtl/>
        </w:rPr>
        <w:t xml:space="preserve"> </w:t>
      </w:r>
      <w:r w:rsidRPr="00FD7B8B">
        <w:rPr>
          <w:rFonts w:hint="cs"/>
          <w:sz w:val="24"/>
          <w:rtl/>
        </w:rPr>
        <w:t>כיוון</w:t>
      </w:r>
      <w:r w:rsidRPr="00FD7B8B">
        <w:rPr>
          <w:sz w:val="24"/>
          <w:rtl/>
        </w:rPr>
        <w:t xml:space="preserve"> </w:t>
      </w:r>
      <w:r w:rsidRPr="00FD7B8B">
        <w:rPr>
          <w:rFonts w:hint="cs"/>
          <w:sz w:val="24"/>
          <w:rtl/>
        </w:rPr>
        <w:t>ש</w:t>
      </w:r>
      <w:r>
        <w:rPr>
          <w:sz w:val="24"/>
          <w:rtl/>
        </w:rPr>
        <w:t>'</w:t>
      </w:r>
      <w:r w:rsidRPr="00FD7B8B">
        <w:rPr>
          <w:rFonts w:hint="cs"/>
          <w:sz w:val="24"/>
          <w:rtl/>
        </w:rPr>
        <w:t>ילד</w:t>
      </w:r>
      <w:r w:rsidRPr="00FD7B8B">
        <w:rPr>
          <w:sz w:val="24"/>
          <w:rtl/>
        </w:rPr>
        <w:t xml:space="preserve"> </w:t>
      </w:r>
      <w:r w:rsidRPr="00FD7B8B">
        <w:rPr>
          <w:rFonts w:hint="cs"/>
          <w:sz w:val="24"/>
          <w:rtl/>
        </w:rPr>
        <w:t>תמיד</w:t>
      </w:r>
      <w:r w:rsidRPr="00FD7B8B">
        <w:rPr>
          <w:sz w:val="24"/>
          <w:rtl/>
        </w:rPr>
        <w:t xml:space="preserve"> </w:t>
      </w:r>
      <w:r w:rsidRPr="00FD7B8B">
        <w:rPr>
          <w:rFonts w:hint="cs"/>
          <w:sz w:val="24"/>
          <w:rtl/>
        </w:rPr>
        <w:t>חוזר</w:t>
      </w:r>
      <w:r w:rsidRPr="00FD7B8B">
        <w:rPr>
          <w:sz w:val="24"/>
          <w:rtl/>
        </w:rPr>
        <w:t xml:space="preserve"> </w:t>
      </w:r>
      <w:r w:rsidRPr="00FD7B8B">
        <w:rPr>
          <w:rFonts w:hint="cs"/>
          <w:sz w:val="24"/>
          <w:rtl/>
        </w:rPr>
        <w:t>לישון</w:t>
      </w:r>
      <w:r w:rsidRPr="00FD7B8B">
        <w:rPr>
          <w:sz w:val="24"/>
          <w:rtl/>
        </w:rPr>
        <w:t xml:space="preserve"> </w:t>
      </w:r>
      <w:r w:rsidRPr="00FD7B8B">
        <w:rPr>
          <w:rFonts w:hint="cs"/>
          <w:sz w:val="24"/>
          <w:rtl/>
        </w:rPr>
        <w:t>בבית</w:t>
      </w:r>
      <w:r>
        <w:rPr>
          <w:sz w:val="24"/>
          <w:rtl/>
        </w:rPr>
        <w:t>'</w:t>
      </w:r>
      <w:r>
        <w:rPr>
          <w:rFonts w:hint="cs"/>
          <w:sz w:val="24"/>
          <w:rtl/>
        </w:rPr>
        <w:t>.</w:t>
      </w:r>
      <w:r w:rsidRPr="00FD7B8B">
        <w:rPr>
          <w:sz w:val="24"/>
          <w:rtl/>
        </w:rPr>
        <w:t xml:space="preserve"> </w:t>
      </w:r>
      <w:r w:rsidRPr="00FD7B8B">
        <w:rPr>
          <w:rFonts w:hint="cs"/>
          <w:sz w:val="24"/>
          <w:rtl/>
        </w:rPr>
        <w:t>יש</w:t>
      </w:r>
      <w:r w:rsidRPr="00FD7B8B">
        <w:rPr>
          <w:sz w:val="24"/>
          <w:rtl/>
        </w:rPr>
        <w:t xml:space="preserve"> </w:t>
      </w:r>
      <w:r w:rsidRPr="00FD7B8B">
        <w:rPr>
          <w:rFonts w:hint="cs"/>
          <w:sz w:val="24"/>
          <w:rtl/>
        </w:rPr>
        <w:t>לתלמיד</w:t>
      </w:r>
      <w:r w:rsidRPr="00FD7B8B">
        <w:rPr>
          <w:sz w:val="24"/>
          <w:rtl/>
        </w:rPr>
        <w:t xml:space="preserve"> </w:t>
      </w:r>
      <w:r w:rsidRPr="00FD7B8B">
        <w:rPr>
          <w:rFonts w:hint="cs"/>
          <w:sz w:val="24"/>
          <w:rtl/>
        </w:rPr>
        <w:t>ביטחון</w:t>
      </w:r>
      <w:r w:rsidRPr="00FD7B8B">
        <w:rPr>
          <w:sz w:val="24"/>
          <w:rtl/>
        </w:rPr>
        <w:t xml:space="preserve"> </w:t>
      </w:r>
      <w:r w:rsidRPr="00FD7B8B">
        <w:rPr>
          <w:rFonts w:hint="cs"/>
          <w:sz w:val="24"/>
          <w:rtl/>
        </w:rPr>
        <w:t>שהוא</w:t>
      </w:r>
      <w:r w:rsidRPr="00FD7B8B">
        <w:rPr>
          <w:sz w:val="24"/>
          <w:rtl/>
        </w:rPr>
        <w:t xml:space="preserve"> </w:t>
      </w:r>
      <w:r w:rsidRPr="00FD7B8B">
        <w:rPr>
          <w:rFonts w:hint="cs"/>
          <w:sz w:val="24"/>
          <w:rtl/>
        </w:rPr>
        <w:t>לא</w:t>
      </w:r>
      <w:r w:rsidRPr="00FD7B8B">
        <w:rPr>
          <w:sz w:val="24"/>
          <w:rtl/>
        </w:rPr>
        <w:t xml:space="preserve"> </w:t>
      </w:r>
      <w:r>
        <w:rPr>
          <w:sz w:val="24"/>
          <w:rtl/>
        </w:rPr>
        <w:t>'</w:t>
      </w:r>
      <w:r w:rsidRPr="00FD7B8B">
        <w:rPr>
          <w:rFonts w:hint="cs"/>
          <w:sz w:val="24"/>
          <w:rtl/>
        </w:rPr>
        <w:t>על</w:t>
      </w:r>
      <w:r w:rsidRPr="00FD7B8B">
        <w:rPr>
          <w:sz w:val="24"/>
          <w:rtl/>
        </w:rPr>
        <w:t xml:space="preserve"> </w:t>
      </w:r>
      <w:r w:rsidRPr="00FD7B8B">
        <w:rPr>
          <w:rFonts w:hint="cs"/>
          <w:sz w:val="24"/>
          <w:rtl/>
        </w:rPr>
        <w:t>תנאי</w:t>
      </w:r>
      <w:r>
        <w:rPr>
          <w:sz w:val="24"/>
          <w:rtl/>
        </w:rPr>
        <w:t>'</w:t>
      </w:r>
      <w:r>
        <w:rPr>
          <w:rFonts w:hint="cs"/>
          <w:sz w:val="24"/>
          <w:rtl/>
        </w:rPr>
        <w:t>,</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פוחד</w:t>
      </w:r>
      <w:r w:rsidRPr="00FD7B8B">
        <w:rPr>
          <w:sz w:val="24"/>
          <w:rtl/>
        </w:rPr>
        <w:t xml:space="preserve"> </w:t>
      </w:r>
      <w:r w:rsidRPr="00FD7B8B">
        <w:rPr>
          <w:rFonts w:hint="cs"/>
          <w:sz w:val="24"/>
          <w:rtl/>
        </w:rPr>
        <w:t>כל</w:t>
      </w:r>
      <w:r w:rsidRPr="00FD7B8B">
        <w:rPr>
          <w:sz w:val="24"/>
          <w:rtl/>
        </w:rPr>
        <w:t xml:space="preserve"> </w:t>
      </w:r>
      <w:r w:rsidRPr="00FD7B8B">
        <w:rPr>
          <w:rFonts w:hint="cs"/>
          <w:sz w:val="24"/>
          <w:rtl/>
        </w:rPr>
        <w:t>הזמן</w:t>
      </w:r>
      <w:r w:rsidRPr="00FD7B8B">
        <w:rPr>
          <w:sz w:val="24"/>
          <w:rtl/>
        </w:rPr>
        <w:t xml:space="preserve">. </w:t>
      </w:r>
      <w:r w:rsidRPr="00FD7B8B">
        <w:rPr>
          <w:rFonts w:hint="cs"/>
          <w:sz w:val="24"/>
          <w:rtl/>
        </w:rPr>
        <w:t>מנגנון</w:t>
      </w:r>
      <w:r w:rsidRPr="00FD7B8B">
        <w:rPr>
          <w:sz w:val="24"/>
          <w:rtl/>
        </w:rPr>
        <w:t xml:space="preserve"> </w:t>
      </w:r>
      <w:r w:rsidRPr="00FD7B8B">
        <w:rPr>
          <w:rFonts w:hint="cs"/>
          <w:sz w:val="24"/>
          <w:rtl/>
        </w:rPr>
        <w:t>העבודה</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חיזוק</w:t>
      </w:r>
      <w:r w:rsidRPr="00FD7B8B">
        <w:rPr>
          <w:sz w:val="24"/>
          <w:rtl/>
        </w:rPr>
        <w:t xml:space="preserve"> </w:t>
      </w:r>
      <w:r w:rsidRPr="00FD7B8B">
        <w:rPr>
          <w:rFonts w:hint="cs"/>
          <w:sz w:val="24"/>
          <w:rtl/>
        </w:rPr>
        <w:t>התלמיד</w:t>
      </w:r>
      <w:r w:rsidRPr="00FD7B8B">
        <w:rPr>
          <w:sz w:val="24"/>
          <w:rtl/>
        </w:rPr>
        <w:t xml:space="preserve"> </w:t>
      </w:r>
      <w:r>
        <w:rPr>
          <w:rFonts w:hint="cs"/>
          <w:sz w:val="24"/>
          <w:rtl/>
        </w:rPr>
        <w:t>ופיתוח ה</w:t>
      </w:r>
      <w:r w:rsidRPr="00FD7B8B">
        <w:rPr>
          <w:rFonts w:hint="cs"/>
          <w:sz w:val="24"/>
          <w:rtl/>
        </w:rPr>
        <w:t>אמון</w:t>
      </w:r>
      <w:r w:rsidRPr="00FD7B8B">
        <w:rPr>
          <w:sz w:val="24"/>
          <w:rtl/>
        </w:rPr>
        <w:t xml:space="preserve"> </w:t>
      </w:r>
      <w:r w:rsidRPr="00FD7B8B">
        <w:rPr>
          <w:rFonts w:hint="cs"/>
          <w:sz w:val="24"/>
          <w:rtl/>
        </w:rPr>
        <w:t>בכוחותיו</w:t>
      </w:r>
      <w:r w:rsidRPr="00FD7B8B">
        <w:rPr>
          <w:sz w:val="24"/>
          <w:rtl/>
        </w:rPr>
        <w:t xml:space="preserve"> </w:t>
      </w:r>
      <w:r w:rsidRPr="00FD7B8B">
        <w:rPr>
          <w:rFonts w:hint="cs"/>
          <w:sz w:val="24"/>
          <w:rtl/>
        </w:rPr>
        <w:t>ובסגולותיו</w:t>
      </w:r>
      <w:r w:rsidRPr="00FD7B8B">
        <w:rPr>
          <w:sz w:val="24"/>
          <w:rtl/>
        </w:rPr>
        <w:t xml:space="preserve"> </w:t>
      </w:r>
      <w:r w:rsidRPr="00FD7B8B">
        <w:rPr>
          <w:rFonts w:hint="cs"/>
          <w:sz w:val="24"/>
          <w:rtl/>
        </w:rPr>
        <w:t>הייחודיות</w:t>
      </w:r>
      <w:r w:rsidRPr="00FD7B8B">
        <w:rPr>
          <w:sz w:val="24"/>
          <w:rtl/>
        </w:rPr>
        <w:t xml:space="preserve">. </w:t>
      </w:r>
      <w:r w:rsidRPr="00FD7B8B">
        <w:rPr>
          <w:rFonts w:hint="cs"/>
          <w:sz w:val="24"/>
          <w:rtl/>
        </w:rPr>
        <w:t>זה</w:t>
      </w:r>
      <w:r>
        <w:rPr>
          <w:rFonts w:hint="cs"/>
          <w:sz w:val="24"/>
          <w:rtl/>
        </w:rPr>
        <w:t>ו</w:t>
      </w:r>
      <w:r w:rsidRPr="00FD7B8B">
        <w:rPr>
          <w:sz w:val="24"/>
          <w:rtl/>
        </w:rPr>
        <w:t xml:space="preserve"> </w:t>
      </w:r>
      <w:r w:rsidRPr="00FD7B8B">
        <w:rPr>
          <w:rFonts w:hint="cs"/>
          <w:sz w:val="24"/>
          <w:rtl/>
        </w:rPr>
        <w:t>הבית</w:t>
      </w:r>
      <w:r w:rsidRPr="00FD7B8B">
        <w:rPr>
          <w:sz w:val="24"/>
          <w:rtl/>
        </w:rPr>
        <w:t xml:space="preserve">, </w:t>
      </w:r>
      <w:r w:rsidRPr="00FD7B8B">
        <w:rPr>
          <w:rFonts w:hint="cs"/>
          <w:sz w:val="24"/>
          <w:rtl/>
        </w:rPr>
        <w:t>ובמשפחה</w:t>
      </w:r>
      <w:r w:rsidRPr="00FD7B8B">
        <w:rPr>
          <w:sz w:val="24"/>
          <w:rtl/>
        </w:rPr>
        <w:t xml:space="preserve"> </w:t>
      </w:r>
      <w:r w:rsidRPr="00FD7B8B">
        <w:rPr>
          <w:rFonts w:hint="cs"/>
          <w:sz w:val="24"/>
          <w:rtl/>
        </w:rPr>
        <w:t>מתחנכים</w:t>
      </w:r>
      <w:r w:rsidRPr="00FD7B8B">
        <w:rPr>
          <w:sz w:val="24"/>
          <w:rtl/>
        </w:rPr>
        <w:t xml:space="preserve"> </w:t>
      </w:r>
      <w:r w:rsidRPr="00FD7B8B">
        <w:rPr>
          <w:rFonts w:hint="cs"/>
          <w:sz w:val="24"/>
          <w:rtl/>
        </w:rPr>
        <w:t>ומגלים</w:t>
      </w:r>
      <w:r w:rsidRPr="00FD7B8B">
        <w:rPr>
          <w:sz w:val="24"/>
          <w:rtl/>
        </w:rPr>
        <w:t xml:space="preserve"> </w:t>
      </w:r>
      <w:r>
        <w:rPr>
          <w:rFonts w:hint="cs"/>
          <w:sz w:val="24"/>
          <w:rtl/>
        </w:rPr>
        <w:t xml:space="preserve">את </w:t>
      </w:r>
      <w:r w:rsidRPr="00FD7B8B">
        <w:rPr>
          <w:rFonts w:hint="cs"/>
          <w:sz w:val="24"/>
          <w:rtl/>
        </w:rPr>
        <w:t>הטוב</w:t>
      </w:r>
      <w:r>
        <w:rPr>
          <w:sz w:val="24"/>
          <w:rtl/>
        </w:rPr>
        <w:t>.</w:t>
      </w:r>
    </w:p>
    <w:p w14:paraId="5625FEDC" w14:textId="77777777" w:rsidR="000F312E" w:rsidRPr="00FD7B8B" w:rsidRDefault="000F312E" w:rsidP="000F312E">
      <w:pPr>
        <w:rPr>
          <w:sz w:val="24"/>
          <w:rtl/>
        </w:rPr>
      </w:pPr>
      <w:r w:rsidRPr="00FD7B8B">
        <w:rPr>
          <w:rFonts w:hint="cs"/>
          <w:sz w:val="24"/>
          <w:rtl/>
        </w:rPr>
        <w:t>ג</w:t>
      </w:r>
      <w:r w:rsidRPr="00FD7B8B">
        <w:rPr>
          <w:sz w:val="24"/>
          <w:rtl/>
        </w:rPr>
        <w:t xml:space="preserve">. </w:t>
      </w:r>
      <w:r>
        <w:rPr>
          <w:sz w:val="24"/>
          <w:rtl/>
        </w:rPr>
        <w:t>'</w:t>
      </w:r>
      <w:r w:rsidRPr="00FD7B8B">
        <w:rPr>
          <w:rFonts w:hint="cs"/>
          <w:sz w:val="24"/>
          <w:rtl/>
        </w:rPr>
        <w:t>של</w:t>
      </w:r>
      <w:r w:rsidRPr="00FD7B8B">
        <w:rPr>
          <w:sz w:val="24"/>
          <w:rtl/>
        </w:rPr>
        <w:t xml:space="preserve"> </w:t>
      </w:r>
      <w:r w:rsidRPr="00FD7B8B">
        <w:rPr>
          <w:rFonts w:hint="cs"/>
          <w:sz w:val="24"/>
          <w:rtl/>
        </w:rPr>
        <w:t>מי</w:t>
      </w:r>
      <w:r w:rsidRPr="00FD7B8B">
        <w:rPr>
          <w:sz w:val="24"/>
          <w:rtl/>
        </w:rPr>
        <w:t xml:space="preserve"> </w:t>
      </w:r>
      <w:r w:rsidRPr="00FD7B8B">
        <w:rPr>
          <w:rFonts w:hint="cs"/>
          <w:sz w:val="24"/>
          <w:rtl/>
        </w:rPr>
        <w:t>הילד</w:t>
      </w:r>
      <w:r>
        <w:rPr>
          <w:sz w:val="24"/>
          <w:rtl/>
        </w:rPr>
        <w:t>'</w:t>
      </w:r>
      <w:r>
        <w:rPr>
          <w:rFonts w:hint="cs"/>
          <w:sz w:val="24"/>
          <w:rtl/>
        </w:rPr>
        <w:t>:</w:t>
      </w:r>
      <w:r w:rsidRPr="00FD7B8B">
        <w:rPr>
          <w:sz w:val="24"/>
          <w:rtl/>
        </w:rPr>
        <w:t xml:space="preserve"> </w:t>
      </w:r>
      <w:r w:rsidRPr="00FD7B8B">
        <w:rPr>
          <w:rFonts w:hint="cs"/>
          <w:sz w:val="24"/>
          <w:rtl/>
        </w:rPr>
        <w:t>אחד</w:t>
      </w:r>
      <w:r w:rsidRPr="00FD7B8B">
        <w:rPr>
          <w:sz w:val="24"/>
          <w:rtl/>
        </w:rPr>
        <w:t xml:space="preserve"> </w:t>
      </w:r>
      <w:r w:rsidRPr="00FD7B8B">
        <w:rPr>
          <w:rFonts w:hint="cs"/>
          <w:sz w:val="24"/>
          <w:rtl/>
        </w:rPr>
        <w:t>המחנכים</w:t>
      </w:r>
      <w:r w:rsidRPr="00FD7B8B">
        <w:rPr>
          <w:sz w:val="24"/>
          <w:rtl/>
        </w:rPr>
        <w:t xml:space="preserve"> </w:t>
      </w:r>
      <w:r w:rsidRPr="00FD7B8B">
        <w:rPr>
          <w:rFonts w:hint="cs"/>
          <w:sz w:val="24"/>
          <w:rtl/>
        </w:rPr>
        <w:t>סיפר</w:t>
      </w:r>
      <w:r w:rsidRPr="00FD7B8B">
        <w:rPr>
          <w:sz w:val="24"/>
          <w:rtl/>
        </w:rPr>
        <w:t xml:space="preserve">: </w:t>
      </w:r>
      <w:r>
        <w:rPr>
          <w:sz w:val="24"/>
          <w:rtl/>
        </w:rPr>
        <w:t>'</w:t>
      </w:r>
      <w:r w:rsidRPr="00FD7B8B">
        <w:rPr>
          <w:rFonts w:hint="cs"/>
          <w:sz w:val="24"/>
          <w:rtl/>
        </w:rPr>
        <w:t>חלק</w:t>
      </w:r>
      <w:r w:rsidRPr="00FD7B8B">
        <w:rPr>
          <w:sz w:val="24"/>
          <w:rtl/>
        </w:rPr>
        <w:t xml:space="preserve"> </w:t>
      </w:r>
      <w:r w:rsidRPr="00FD7B8B">
        <w:rPr>
          <w:rFonts w:hint="cs"/>
          <w:sz w:val="24"/>
          <w:rtl/>
        </w:rPr>
        <w:t>מההורים</w:t>
      </w:r>
      <w:r w:rsidRPr="00FD7B8B">
        <w:rPr>
          <w:sz w:val="24"/>
          <w:rtl/>
        </w:rPr>
        <w:t xml:space="preserve"> </w:t>
      </w:r>
      <w:r w:rsidRPr="00FD7B8B">
        <w:rPr>
          <w:rFonts w:hint="cs"/>
          <w:sz w:val="24"/>
          <w:rtl/>
        </w:rPr>
        <w:t>מתביישים</w:t>
      </w:r>
      <w:r w:rsidRPr="00FD7B8B">
        <w:rPr>
          <w:sz w:val="24"/>
          <w:rtl/>
        </w:rPr>
        <w:t xml:space="preserve"> </w:t>
      </w:r>
      <w:r w:rsidRPr="00FD7B8B">
        <w:rPr>
          <w:rFonts w:hint="cs"/>
          <w:sz w:val="24"/>
          <w:rtl/>
        </w:rPr>
        <w:t>בבניהם</w:t>
      </w:r>
      <w:r w:rsidRPr="00FD7B8B">
        <w:rPr>
          <w:sz w:val="24"/>
          <w:rtl/>
        </w:rPr>
        <w:t xml:space="preserve">. </w:t>
      </w:r>
      <w:r w:rsidRPr="00FD7B8B">
        <w:rPr>
          <w:rFonts w:hint="cs"/>
          <w:sz w:val="24"/>
          <w:rtl/>
        </w:rPr>
        <w:t>יצאתי</w:t>
      </w:r>
      <w:r w:rsidRPr="00FD7B8B">
        <w:rPr>
          <w:sz w:val="24"/>
          <w:rtl/>
        </w:rPr>
        <w:t xml:space="preserve"> </w:t>
      </w:r>
      <w:r w:rsidRPr="00FD7B8B">
        <w:rPr>
          <w:rFonts w:hint="cs"/>
          <w:sz w:val="24"/>
          <w:rtl/>
        </w:rPr>
        <w:t>לביקור</w:t>
      </w:r>
      <w:r w:rsidRPr="00FD7B8B">
        <w:rPr>
          <w:sz w:val="24"/>
          <w:rtl/>
        </w:rPr>
        <w:t xml:space="preserve"> </w:t>
      </w:r>
      <w:r w:rsidRPr="00FD7B8B">
        <w:rPr>
          <w:rFonts w:hint="cs"/>
          <w:sz w:val="24"/>
          <w:rtl/>
        </w:rPr>
        <w:t>בית</w:t>
      </w:r>
      <w:r>
        <w:rPr>
          <w:rFonts w:hint="cs"/>
          <w:sz w:val="24"/>
          <w:rtl/>
        </w:rPr>
        <w:t>,</w:t>
      </w:r>
      <w:r w:rsidRPr="00FD7B8B">
        <w:rPr>
          <w:sz w:val="24"/>
          <w:rtl/>
        </w:rPr>
        <w:t xml:space="preserve"> </w:t>
      </w:r>
      <w:r w:rsidRPr="00FD7B8B">
        <w:rPr>
          <w:rFonts w:hint="cs"/>
          <w:sz w:val="24"/>
          <w:rtl/>
        </w:rPr>
        <w:t>דפקתי</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דלת</w:t>
      </w:r>
      <w:r w:rsidRPr="00FD7B8B">
        <w:rPr>
          <w:sz w:val="24"/>
          <w:rtl/>
        </w:rPr>
        <w:t xml:space="preserve"> </w:t>
      </w:r>
      <w:r w:rsidRPr="00FD7B8B">
        <w:rPr>
          <w:rFonts w:hint="cs"/>
          <w:sz w:val="24"/>
          <w:rtl/>
        </w:rPr>
        <w:t>המשפחה</w:t>
      </w:r>
      <w:r w:rsidRPr="00FD7B8B">
        <w:rPr>
          <w:sz w:val="24"/>
          <w:rtl/>
        </w:rPr>
        <w:t xml:space="preserve">, </w:t>
      </w:r>
      <w:r w:rsidRPr="00FD7B8B">
        <w:rPr>
          <w:rFonts w:hint="cs"/>
          <w:sz w:val="24"/>
          <w:rtl/>
        </w:rPr>
        <w:t>האבא</w:t>
      </w:r>
      <w:r w:rsidRPr="00FD7B8B">
        <w:rPr>
          <w:sz w:val="24"/>
          <w:rtl/>
        </w:rPr>
        <w:t xml:space="preserve"> </w:t>
      </w:r>
      <w:r w:rsidRPr="00FD7B8B">
        <w:rPr>
          <w:rFonts w:hint="cs"/>
          <w:sz w:val="24"/>
          <w:rtl/>
        </w:rPr>
        <w:t>פתח</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הדלת</w:t>
      </w:r>
      <w:r w:rsidRPr="00FD7B8B">
        <w:rPr>
          <w:sz w:val="24"/>
          <w:rtl/>
        </w:rPr>
        <w:t xml:space="preserve"> </w:t>
      </w:r>
      <w:r w:rsidRPr="00FD7B8B">
        <w:rPr>
          <w:rFonts w:hint="cs"/>
          <w:sz w:val="24"/>
          <w:rtl/>
        </w:rPr>
        <w:t>ואמר</w:t>
      </w:r>
      <w:r w:rsidRPr="00FD7B8B">
        <w:rPr>
          <w:sz w:val="24"/>
          <w:rtl/>
        </w:rPr>
        <w:t xml:space="preserve">: </w:t>
      </w:r>
      <w:r>
        <w:rPr>
          <w:rFonts w:hint="cs"/>
          <w:sz w:val="24"/>
          <w:rtl/>
        </w:rPr>
        <w:t>'</w:t>
      </w:r>
      <w:r w:rsidRPr="00FD7B8B">
        <w:rPr>
          <w:rFonts w:hint="cs"/>
          <w:sz w:val="24"/>
          <w:rtl/>
        </w:rPr>
        <w:t>אין</w:t>
      </w:r>
      <w:r w:rsidRPr="00FD7B8B">
        <w:rPr>
          <w:sz w:val="24"/>
          <w:rtl/>
        </w:rPr>
        <w:t xml:space="preserve"> </w:t>
      </w:r>
      <w:r w:rsidRPr="00FD7B8B">
        <w:rPr>
          <w:rFonts w:hint="cs"/>
          <w:sz w:val="24"/>
          <w:rtl/>
        </w:rPr>
        <w:t>לי</w:t>
      </w:r>
      <w:r w:rsidRPr="00FD7B8B">
        <w:rPr>
          <w:sz w:val="24"/>
          <w:rtl/>
        </w:rPr>
        <w:t xml:space="preserve"> </w:t>
      </w:r>
      <w:r w:rsidRPr="00FD7B8B">
        <w:rPr>
          <w:rFonts w:hint="cs"/>
          <w:sz w:val="24"/>
          <w:rtl/>
        </w:rPr>
        <w:t>בן</w:t>
      </w:r>
      <w:r w:rsidRPr="00FD7B8B">
        <w:rPr>
          <w:sz w:val="24"/>
          <w:rtl/>
        </w:rPr>
        <w:t xml:space="preserve"> </w:t>
      </w:r>
      <w:r w:rsidRPr="00FD7B8B">
        <w:rPr>
          <w:rFonts w:hint="cs"/>
          <w:sz w:val="24"/>
          <w:rtl/>
        </w:rPr>
        <w:t>כזה</w:t>
      </w:r>
      <w:r>
        <w:rPr>
          <w:rFonts w:hint="cs"/>
          <w:sz w:val="24"/>
          <w:rtl/>
        </w:rPr>
        <w:t>,</w:t>
      </w:r>
      <w:r w:rsidRPr="00FD7B8B">
        <w:rPr>
          <w:sz w:val="24"/>
          <w:rtl/>
        </w:rPr>
        <w:t xml:space="preserve"> </w:t>
      </w:r>
      <w:r w:rsidRPr="00FD7B8B">
        <w:rPr>
          <w:rFonts w:hint="cs"/>
          <w:sz w:val="24"/>
          <w:rtl/>
        </w:rPr>
        <w:t>אני</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מכיר</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יורם</w:t>
      </w:r>
      <w:r>
        <w:rPr>
          <w:sz w:val="24"/>
          <w:rtl/>
        </w:rPr>
        <w:t>'</w:t>
      </w:r>
      <w:r>
        <w:rPr>
          <w:rFonts w:hint="cs"/>
          <w:sz w:val="24"/>
          <w:rtl/>
        </w:rPr>
        <w:t>.</w:t>
      </w:r>
      <w:r w:rsidRPr="00FD7B8B">
        <w:rPr>
          <w:sz w:val="24"/>
          <w:rtl/>
        </w:rPr>
        <w:t xml:space="preserve"> </w:t>
      </w:r>
      <w:r w:rsidRPr="00FD7B8B">
        <w:rPr>
          <w:rFonts w:hint="cs"/>
          <w:sz w:val="24"/>
          <w:rtl/>
        </w:rPr>
        <w:t>זה</w:t>
      </w:r>
      <w:r w:rsidRPr="00FD7B8B">
        <w:rPr>
          <w:sz w:val="24"/>
          <w:rtl/>
        </w:rPr>
        <w:t xml:space="preserve"> </w:t>
      </w:r>
      <w:r w:rsidRPr="00FD7B8B">
        <w:rPr>
          <w:rFonts w:hint="cs"/>
          <w:sz w:val="24"/>
          <w:rtl/>
        </w:rPr>
        <w:t>הזכיר</w:t>
      </w:r>
      <w:r w:rsidRPr="00FD7B8B">
        <w:rPr>
          <w:sz w:val="24"/>
          <w:rtl/>
        </w:rPr>
        <w:t xml:space="preserve"> </w:t>
      </w:r>
      <w:r w:rsidRPr="00FD7B8B">
        <w:rPr>
          <w:rFonts w:hint="cs"/>
          <w:sz w:val="24"/>
          <w:rtl/>
        </w:rPr>
        <w:t>לנו</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שסיפר</w:t>
      </w:r>
      <w:r w:rsidRPr="00FD7B8B">
        <w:rPr>
          <w:sz w:val="24"/>
          <w:rtl/>
        </w:rPr>
        <w:t xml:space="preserve"> </w:t>
      </w:r>
      <w:r w:rsidRPr="00FD7B8B">
        <w:rPr>
          <w:rFonts w:hint="cs"/>
          <w:sz w:val="24"/>
          <w:rtl/>
        </w:rPr>
        <w:t>הרב</w:t>
      </w:r>
      <w:r w:rsidRPr="00FD7B8B">
        <w:rPr>
          <w:sz w:val="24"/>
          <w:rtl/>
        </w:rPr>
        <w:t xml:space="preserve"> </w:t>
      </w:r>
      <w:r w:rsidRPr="00FD7B8B">
        <w:rPr>
          <w:rFonts w:hint="cs"/>
          <w:sz w:val="24"/>
          <w:rtl/>
        </w:rPr>
        <w:t>דוד</w:t>
      </w:r>
      <w:r w:rsidRPr="00FD7B8B">
        <w:rPr>
          <w:sz w:val="24"/>
          <w:rtl/>
        </w:rPr>
        <w:t xml:space="preserve"> </w:t>
      </w:r>
      <w:r w:rsidRPr="00FD7B8B">
        <w:rPr>
          <w:rFonts w:hint="cs"/>
          <w:sz w:val="24"/>
          <w:rtl/>
        </w:rPr>
        <w:t>פוקס</w:t>
      </w:r>
      <w:r w:rsidRPr="00FD7B8B">
        <w:rPr>
          <w:sz w:val="24"/>
          <w:rtl/>
        </w:rPr>
        <w:t xml:space="preserve"> </w:t>
      </w:r>
      <w:r>
        <w:rPr>
          <w:rFonts w:hint="cs"/>
          <w:sz w:val="24"/>
          <w:rtl/>
        </w:rPr>
        <w:t xml:space="preserve">על </w:t>
      </w:r>
      <w:r w:rsidRPr="00FD7B8B">
        <w:rPr>
          <w:rFonts w:hint="cs"/>
          <w:sz w:val="24"/>
          <w:rtl/>
        </w:rPr>
        <w:t>הלווי</w:t>
      </w:r>
      <w:r>
        <w:rPr>
          <w:rFonts w:hint="cs"/>
          <w:sz w:val="24"/>
          <w:rtl/>
        </w:rPr>
        <w:t>י</w:t>
      </w:r>
      <w:r w:rsidRPr="00FD7B8B">
        <w:rPr>
          <w:rFonts w:hint="cs"/>
          <w:sz w:val="24"/>
          <w:rtl/>
        </w:rPr>
        <w:t>תו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הגאון</w:t>
      </w:r>
      <w:r w:rsidRPr="00FD7B8B">
        <w:rPr>
          <w:sz w:val="24"/>
          <w:rtl/>
        </w:rPr>
        <w:t xml:space="preserve"> </w:t>
      </w:r>
      <w:r w:rsidRPr="00FD7B8B">
        <w:rPr>
          <w:rFonts w:hint="cs"/>
          <w:sz w:val="24"/>
          <w:rtl/>
        </w:rPr>
        <w:t>ר</w:t>
      </w:r>
      <w:r w:rsidRPr="00FD7B8B">
        <w:rPr>
          <w:sz w:val="24"/>
          <w:rtl/>
        </w:rPr>
        <w:t xml:space="preserve">' </w:t>
      </w:r>
      <w:r w:rsidRPr="00FD7B8B">
        <w:rPr>
          <w:rFonts w:hint="cs"/>
          <w:sz w:val="24"/>
          <w:rtl/>
        </w:rPr>
        <w:t>שלמה</w:t>
      </w:r>
      <w:r w:rsidRPr="00FD7B8B">
        <w:rPr>
          <w:sz w:val="24"/>
          <w:rtl/>
        </w:rPr>
        <w:t xml:space="preserve"> </w:t>
      </w:r>
      <w:r w:rsidRPr="00FD7B8B">
        <w:rPr>
          <w:rFonts w:hint="cs"/>
          <w:sz w:val="24"/>
          <w:rtl/>
        </w:rPr>
        <w:t>זלמן</w:t>
      </w:r>
      <w:r w:rsidRPr="00FD7B8B">
        <w:rPr>
          <w:sz w:val="24"/>
          <w:rtl/>
        </w:rPr>
        <w:t xml:space="preserve"> </w:t>
      </w:r>
      <w:r w:rsidRPr="00FD7B8B">
        <w:rPr>
          <w:rFonts w:hint="cs"/>
          <w:sz w:val="24"/>
          <w:rtl/>
        </w:rPr>
        <w:t>אוי</w:t>
      </w:r>
      <w:r>
        <w:rPr>
          <w:rFonts w:hint="cs"/>
          <w:sz w:val="24"/>
          <w:rtl/>
        </w:rPr>
        <w:t>ע</w:t>
      </w:r>
      <w:r w:rsidRPr="00FD7B8B">
        <w:rPr>
          <w:rFonts w:hint="cs"/>
          <w:sz w:val="24"/>
          <w:rtl/>
        </w:rPr>
        <w:t>רבך</w:t>
      </w:r>
      <w:r w:rsidRPr="00FD7B8B">
        <w:rPr>
          <w:sz w:val="24"/>
          <w:rtl/>
        </w:rPr>
        <w:t xml:space="preserve">: </w:t>
      </w:r>
      <w:r>
        <w:rPr>
          <w:sz w:val="24"/>
          <w:rtl/>
        </w:rPr>
        <w:t>'</w:t>
      </w:r>
      <w:r w:rsidRPr="00FD7B8B">
        <w:rPr>
          <w:rFonts w:hint="cs"/>
          <w:sz w:val="24"/>
          <w:rtl/>
        </w:rPr>
        <w:t>בתוך</w:t>
      </w:r>
      <w:r w:rsidRPr="00FD7B8B">
        <w:rPr>
          <w:sz w:val="24"/>
          <w:rtl/>
        </w:rPr>
        <w:t xml:space="preserve"> </w:t>
      </w:r>
      <w:r w:rsidRPr="00FD7B8B">
        <w:rPr>
          <w:rFonts w:hint="cs"/>
          <w:sz w:val="24"/>
          <w:rtl/>
        </w:rPr>
        <w:t>קהל</w:t>
      </w:r>
      <w:r w:rsidRPr="00FD7B8B">
        <w:rPr>
          <w:sz w:val="24"/>
          <w:rtl/>
        </w:rPr>
        <w:t xml:space="preserve"> </w:t>
      </w:r>
      <w:r w:rsidRPr="00FD7B8B">
        <w:rPr>
          <w:rFonts w:hint="cs"/>
          <w:sz w:val="24"/>
          <w:rtl/>
        </w:rPr>
        <w:t>מאות</w:t>
      </w:r>
      <w:r w:rsidRPr="00FD7B8B">
        <w:rPr>
          <w:sz w:val="24"/>
          <w:rtl/>
        </w:rPr>
        <w:t xml:space="preserve"> </w:t>
      </w:r>
      <w:r w:rsidRPr="00FD7B8B">
        <w:rPr>
          <w:rFonts w:hint="cs"/>
          <w:sz w:val="24"/>
          <w:rtl/>
        </w:rPr>
        <w:t>אלפי</w:t>
      </w:r>
      <w:r w:rsidRPr="00FD7B8B">
        <w:rPr>
          <w:sz w:val="24"/>
          <w:rtl/>
        </w:rPr>
        <w:t xml:space="preserve"> </w:t>
      </w:r>
      <w:r w:rsidRPr="00FD7B8B">
        <w:rPr>
          <w:rFonts w:hint="cs"/>
          <w:sz w:val="24"/>
          <w:rtl/>
        </w:rPr>
        <w:t>האנשים</w:t>
      </w:r>
      <w:r w:rsidRPr="00FD7B8B">
        <w:rPr>
          <w:sz w:val="24"/>
          <w:rtl/>
        </w:rPr>
        <w:t xml:space="preserve"> </w:t>
      </w:r>
      <w:r w:rsidRPr="00FD7B8B">
        <w:rPr>
          <w:rFonts w:hint="cs"/>
          <w:sz w:val="24"/>
          <w:rtl/>
        </w:rPr>
        <w:t>שהלכו</w:t>
      </w:r>
      <w:r w:rsidRPr="00FD7B8B">
        <w:rPr>
          <w:sz w:val="24"/>
          <w:rtl/>
        </w:rPr>
        <w:t xml:space="preserve"> </w:t>
      </w:r>
      <w:r w:rsidRPr="00FD7B8B">
        <w:rPr>
          <w:rFonts w:hint="cs"/>
          <w:sz w:val="24"/>
          <w:rtl/>
        </w:rPr>
        <w:t>אחרי</w:t>
      </w:r>
      <w:r w:rsidRPr="00FD7B8B">
        <w:rPr>
          <w:sz w:val="24"/>
          <w:rtl/>
        </w:rPr>
        <w:t xml:space="preserve"> </w:t>
      </w:r>
      <w:r w:rsidRPr="00FD7B8B">
        <w:rPr>
          <w:rFonts w:hint="cs"/>
          <w:sz w:val="24"/>
          <w:rtl/>
        </w:rPr>
        <w:t>ארונו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ר</w:t>
      </w:r>
      <w:r w:rsidRPr="00FD7B8B">
        <w:rPr>
          <w:sz w:val="24"/>
          <w:rtl/>
        </w:rPr>
        <w:t xml:space="preserve">' </w:t>
      </w:r>
      <w:r w:rsidRPr="00FD7B8B">
        <w:rPr>
          <w:rFonts w:hint="cs"/>
          <w:sz w:val="24"/>
          <w:rtl/>
        </w:rPr>
        <w:t>שלמה</w:t>
      </w:r>
      <w:r w:rsidRPr="00FD7B8B">
        <w:rPr>
          <w:sz w:val="24"/>
          <w:rtl/>
        </w:rPr>
        <w:t xml:space="preserve"> </w:t>
      </w:r>
      <w:r w:rsidRPr="00FD7B8B">
        <w:rPr>
          <w:rFonts w:hint="cs"/>
          <w:sz w:val="24"/>
          <w:rtl/>
        </w:rPr>
        <w:t>זלמן</w:t>
      </w:r>
      <w:r w:rsidRPr="00FD7B8B">
        <w:rPr>
          <w:sz w:val="24"/>
          <w:rtl/>
        </w:rPr>
        <w:t xml:space="preserve">, </w:t>
      </w:r>
      <w:r w:rsidRPr="00FD7B8B">
        <w:rPr>
          <w:rFonts w:hint="cs"/>
          <w:sz w:val="24"/>
          <w:rtl/>
        </w:rPr>
        <w:t>ראיתי</w:t>
      </w:r>
      <w:r w:rsidRPr="00FD7B8B">
        <w:rPr>
          <w:sz w:val="24"/>
          <w:rtl/>
        </w:rPr>
        <w:t xml:space="preserve"> </w:t>
      </w:r>
      <w:r w:rsidRPr="00FD7B8B">
        <w:rPr>
          <w:rFonts w:hint="cs"/>
          <w:sz w:val="24"/>
          <w:rtl/>
        </w:rPr>
        <w:t>מישהו</w:t>
      </w:r>
      <w:r w:rsidRPr="00FD7B8B">
        <w:rPr>
          <w:sz w:val="24"/>
          <w:rtl/>
        </w:rPr>
        <w:t xml:space="preserve"> </w:t>
      </w:r>
      <w:r w:rsidRPr="00FD7B8B">
        <w:rPr>
          <w:rFonts w:hint="cs"/>
          <w:sz w:val="24"/>
          <w:rtl/>
        </w:rPr>
        <w:t>ללא</w:t>
      </w:r>
      <w:r w:rsidRPr="00FD7B8B">
        <w:rPr>
          <w:sz w:val="24"/>
          <w:rtl/>
        </w:rPr>
        <w:t xml:space="preserve"> </w:t>
      </w:r>
      <w:r w:rsidRPr="00FD7B8B">
        <w:rPr>
          <w:rFonts w:hint="cs"/>
          <w:sz w:val="24"/>
          <w:rtl/>
        </w:rPr>
        <w:t>כיפה</w:t>
      </w:r>
      <w:r w:rsidRPr="00FD7B8B">
        <w:rPr>
          <w:sz w:val="24"/>
          <w:rtl/>
        </w:rPr>
        <w:t xml:space="preserve"> </w:t>
      </w:r>
      <w:r w:rsidRPr="00FD7B8B">
        <w:rPr>
          <w:rFonts w:hint="cs"/>
          <w:sz w:val="24"/>
          <w:rtl/>
        </w:rPr>
        <w:t>לראשו</w:t>
      </w:r>
      <w:r w:rsidRPr="00FD7B8B">
        <w:rPr>
          <w:sz w:val="24"/>
          <w:rtl/>
        </w:rPr>
        <w:t xml:space="preserve"> </w:t>
      </w:r>
      <w:r w:rsidRPr="00FD7B8B">
        <w:rPr>
          <w:rFonts w:hint="cs"/>
          <w:sz w:val="24"/>
          <w:rtl/>
        </w:rPr>
        <w:t>מתייפח</w:t>
      </w:r>
      <w:r w:rsidRPr="00FD7B8B">
        <w:rPr>
          <w:sz w:val="24"/>
          <w:rtl/>
        </w:rPr>
        <w:t xml:space="preserve"> </w:t>
      </w:r>
      <w:r w:rsidRPr="00FD7B8B">
        <w:rPr>
          <w:rFonts w:hint="cs"/>
          <w:sz w:val="24"/>
          <w:rtl/>
        </w:rPr>
        <w:t>בבכי</w:t>
      </w:r>
      <w:r w:rsidRPr="00FD7B8B">
        <w:rPr>
          <w:sz w:val="24"/>
          <w:rtl/>
        </w:rPr>
        <w:t xml:space="preserve">. </w:t>
      </w:r>
      <w:r w:rsidRPr="00FD7B8B">
        <w:rPr>
          <w:rFonts w:hint="cs"/>
          <w:sz w:val="24"/>
          <w:rtl/>
        </w:rPr>
        <w:t>שאלתי</w:t>
      </w:r>
      <w:r w:rsidRPr="00FD7B8B">
        <w:rPr>
          <w:sz w:val="24"/>
          <w:rtl/>
        </w:rPr>
        <w:t xml:space="preserve"> </w:t>
      </w:r>
      <w:r w:rsidRPr="00FD7B8B">
        <w:rPr>
          <w:rFonts w:hint="cs"/>
          <w:sz w:val="24"/>
          <w:rtl/>
        </w:rPr>
        <w:t>אותו</w:t>
      </w:r>
      <w:r w:rsidRPr="00FD7B8B">
        <w:rPr>
          <w:sz w:val="24"/>
          <w:rtl/>
        </w:rPr>
        <w:t xml:space="preserve">: </w:t>
      </w:r>
      <w:r>
        <w:rPr>
          <w:rFonts w:hint="cs"/>
          <w:sz w:val="24"/>
          <w:rtl/>
        </w:rPr>
        <w:t>'</w:t>
      </w:r>
      <w:r w:rsidRPr="00FD7B8B">
        <w:rPr>
          <w:rFonts w:hint="cs"/>
          <w:sz w:val="24"/>
          <w:rtl/>
        </w:rPr>
        <w:t>מדוע</w:t>
      </w:r>
      <w:r w:rsidRPr="00FD7B8B">
        <w:rPr>
          <w:sz w:val="24"/>
          <w:rtl/>
        </w:rPr>
        <w:t xml:space="preserve"> </w:t>
      </w:r>
      <w:r w:rsidRPr="00FD7B8B">
        <w:rPr>
          <w:rFonts w:hint="cs"/>
          <w:sz w:val="24"/>
          <w:rtl/>
        </w:rPr>
        <w:t>אתה</w:t>
      </w:r>
      <w:r w:rsidRPr="00FD7B8B">
        <w:rPr>
          <w:sz w:val="24"/>
          <w:rtl/>
        </w:rPr>
        <w:t xml:space="preserve"> </w:t>
      </w:r>
      <w:r w:rsidRPr="00FD7B8B">
        <w:rPr>
          <w:rFonts w:hint="cs"/>
          <w:sz w:val="24"/>
          <w:rtl/>
        </w:rPr>
        <w:t>בוכה</w:t>
      </w:r>
      <w:r w:rsidRPr="00FD7B8B">
        <w:rPr>
          <w:sz w:val="24"/>
          <w:rtl/>
        </w:rPr>
        <w:t xml:space="preserve"> </w:t>
      </w:r>
      <w:r w:rsidRPr="00FD7B8B">
        <w:rPr>
          <w:rFonts w:hint="cs"/>
          <w:sz w:val="24"/>
          <w:rtl/>
        </w:rPr>
        <w:t>כל</w:t>
      </w:r>
      <w:r w:rsidRPr="00FD7B8B">
        <w:rPr>
          <w:sz w:val="24"/>
          <w:rtl/>
        </w:rPr>
        <w:t xml:space="preserve"> </w:t>
      </w:r>
      <w:r w:rsidRPr="00FD7B8B">
        <w:rPr>
          <w:rFonts w:hint="cs"/>
          <w:sz w:val="24"/>
          <w:rtl/>
        </w:rPr>
        <w:t>כך</w:t>
      </w:r>
      <w:r w:rsidRPr="00FD7B8B">
        <w:rPr>
          <w:sz w:val="24"/>
          <w:rtl/>
        </w:rPr>
        <w:t xml:space="preserve">? </w:t>
      </w:r>
      <w:r w:rsidRPr="00FD7B8B">
        <w:rPr>
          <w:rFonts w:hint="cs"/>
          <w:sz w:val="24"/>
          <w:rtl/>
        </w:rPr>
        <w:t>הכרת</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הרב</w:t>
      </w:r>
      <w:r w:rsidRPr="00FD7B8B">
        <w:rPr>
          <w:sz w:val="24"/>
          <w:rtl/>
        </w:rPr>
        <w:t xml:space="preserve"> </w:t>
      </w:r>
      <w:r w:rsidRPr="00FD7B8B">
        <w:rPr>
          <w:rFonts w:hint="cs"/>
          <w:sz w:val="24"/>
          <w:rtl/>
        </w:rPr>
        <w:t>שלמה</w:t>
      </w:r>
      <w:r w:rsidRPr="00FD7B8B">
        <w:rPr>
          <w:sz w:val="24"/>
          <w:rtl/>
        </w:rPr>
        <w:t xml:space="preserve"> </w:t>
      </w:r>
      <w:r w:rsidRPr="00FD7B8B">
        <w:rPr>
          <w:rFonts w:hint="cs"/>
          <w:sz w:val="24"/>
          <w:rtl/>
        </w:rPr>
        <w:t>זלמן</w:t>
      </w:r>
      <w:r w:rsidRPr="00FD7B8B">
        <w:rPr>
          <w:sz w:val="24"/>
          <w:rtl/>
        </w:rPr>
        <w:t>?</w:t>
      </w:r>
      <w:r>
        <w:rPr>
          <w:rFonts w:hint="cs"/>
          <w:sz w:val="24"/>
          <w:rtl/>
        </w:rPr>
        <w:t>'</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ענה</w:t>
      </w:r>
      <w:r w:rsidRPr="00FD7B8B">
        <w:rPr>
          <w:sz w:val="24"/>
          <w:rtl/>
        </w:rPr>
        <w:t xml:space="preserve">: </w:t>
      </w:r>
      <w:r>
        <w:rPr>
          <w:rFonts w:hint="cs"/>
          <w:sz w:val="24"/>
          <w:rtl/>
        </w:rPr>
        <w:t>'</w:t>
      </w:r>
      <w:r w:rsidRPr="00FD7B8B">
        <w:rPr>
          <w:rFonts w:hint="cs"/>
          <w:sz w:val="24"/>
          <w:rtl/>
        </w:rPr>
        <w:t>הרב</w:t>
      </w:r>
      <w:r w:rsidRPr="00FD7B8B">
        <w:rPr>
          <w:sz w:val="24"/>
          <w:rtl/>
        </w:rPr>
        <w:t xml:space="preserve"> </w:t>
      </w:r>
      <w:r w:rsidRPr="00FD7B8B">
        <w:rPr>
          <w:rFonts w:hint="cs"/>
          <w:sz w:val="24"/>
          <w:rtl/>
        </w:rPr>
        <w:t>ידע</w:t>
      </w:r>
      <w:r w:rsidRPr="00FD7B8B">
        <w:rPr>
          <w:sz w:val="24"/>
          <w:rtl/>
        </w:rPr>
        <w:t xml:space="preserve"> </w:t>
      </w:r>
      <w:r w:rsidRPr="00FD7B8B">
        <w:rPr>
          <w:rFonts w:hint="cs"/>
          <w:sz w:val="24"/>
          <w:rtl/>
        </w:rPr>
        <w:t>שאבי</w:t>
      </w:r>
      <w:r w:rsidRPr="00FD7B8B">
        <w:rPr>
          <w:sz w:val="24"/>
          <w:rtl/>
        </w:rPr>
        <w:t xml:space="preserve"> </w:t>
      </w:r>
      <w:r w:rsidRPr="00FD7B8B">
        <w:rPr>
          <w:rFonts w:hint="cs"/>
          <w:sz w:val="24"/>
          <w:rtl/>
        </w:rPr>
        <w:t>זרק</w:t>
      </w:r>
      <w:r w:rsidRPr="00FD7B8B">
        <w:rPr>
          <w:sz w:val="24"/>
          <w:rtl/>
        </w:rPr>
        <w:t xml:space="preserve"> </w:t>
      </w:r>
      <w:r w:rsidRPr="00FD7B8B">
        <w:rPr>
          <w:rFonts w:hint="cs"/>
          <w:sz w:val="24"/>
          <w:rtl/>
        </w:rPr>
        <w:t>אותי</w:t>
      </w:r>
      <w:r w:rsidRPr="00FD7B8B">
        <w:rPr>
          <w:sz w:val="24"/>
          <w:rtl/>
        </w:rPr>
        <w:t xml:space="preserve"> </w:t>
      </w:r>
      <w:r w:rsidRPr="00FD7B8B">
        <w:rPr>
          <w:rFonts w:hint="cs"/>
          <w:sz w:val="24"/>
          <w:rtl/>
        </w:rPr>
        <w:t>מהבית</w:t>
      </w:r>
      <w:r w:rsidRPr="00FD7B8B">
        <w:rPr>
          <w:sz w:val="24"/>
          <w:rtl/>
        </w:rPr>
        <w:t xml:space="preserve"> </w:t>
      </w:r>
      <w:r w:rsidRPr="00FD7B8B">
        <w:rPr>
          <w:rFonts w:hint="cs"/>
          <w:sz w:val="24"/>
          <w:rtl/>
        </w:rPr>
        <w:t>מכיוון</w:t>
      </w:r>
      <w:r w:rsidRPr="00FD7B8B">
        <w:rPr>
          <w:sz w:val="24"/>
          <w:rtl/>
        </w:rPr>
        <w:t xml:space="preserve"> </w:t>
      </w:r>
      <w:r w:rsidRPr="00FD7B8B">
        <w:rPr>
          <w:rFonts w:hint="cs"/>
          <w:sz w:val="24"/>
          <w:rtl/>
        </w:rPr>
        <w:t>שהפסקתי</w:t>
      </w:r>
      <w:r w:rsidRPr="00FD7B8B">
        <w:rPr>
          <w:sz w:val="24"/>
          <w:rtl/>
        </w:rPr>
        <w:t xml:space="preserve"> </w:t>
      </w:r>
      <w:r w:rsidRPr="00FD7B8B">
        <w:rPr>
          <w:rFonts w:hint="cs"/>
          <w:sz w:val="24"/>
          <w:rtl/>
        </w:rPr>
        <w:t>ללכת</w:t>
      </w:r>
      <w:r w:rsidRPr="00FD7B8B">
        <w:rPr>
          <w:sz w:val="24"/>
          <w:rtl/>
        </w:rPr>
        <w:t xml:space="preserve"> </w:t>
      </w:r>
      <w:r w:rsidRPr="00FD7B8B">
        <w:rPr>
          <w:rFonts w:hint="cs"/>
          <w:sz w:val="24"/>
          <w:rtl/>
        </w:rPr>
        <w:t>בדרכו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האב</w:t>
      </w:r>
      <w:r w:rsidRPr="00FD7B8B">
        <w:rPr>
          <w:sz w:val="24"/>
          <w:rtl/>
        </w:rPr>
        <w:t xml:space="preserve">. </w:t>
      </w:r>
      <w:r w:rsidRPr="00FD7B8B">
        <w:rPr>
          <w:rFonts w:hint="cs"/>
          <w:sz w:val="24"/>
          <w:rtl/>
        </w:rPr>
        <w:t>באותו</w:t>
      </w:r>
      <w:r w:rsidRPr="00FD7B8B">
        <w:rPr>
          <w:sz w:val="24"/>
          <w:rtl/>
        </w:rPr>
        <w:t xml:space="preserve"> </w:t>
      </w:r>
      <w:r w:rsidRPr="00FD7B8B">
        <w:rPr>
          <w:rFonts w:hint="cs"/>
          <w:sz w:val="24"/>
          <w:rtl/>
        </w:rPr>
        <w:t>ערב</w:t>
      </w:r>
      <w:r>
        <w:rPr>
          <w:sz w:val="24"/>
          <w:rtl/>
        </w:rPr>
        <w:t xml:space="preserve"> </w:t>
      </w:r>
      <w:r w:rsidRPr="00FD7B8B">
        <w:rPr>
          <w:rFonts w:hint="cs"/>
          <w:sz w:val="24"/>
          <w:rtl/>
        </w:rPr>
        <w:t>הוא</w:t>
      </w:r>
      <w:r w:rsidRPr="00FD7B8B">
        <w:rPr>
          <w:sz w:val="24"/>
          <w:rtl/>
        </w:rPr>
        <w:t xml:space="preserve"> </w:t>
      </w:r>
      <w:r w:rsidRPr="00FD7B8B">
        <w:rPr>
          <w:rFonts w:hint="cs"/>
          <w:sz w:val="24"/>
          <w:rtl/>
        </w:rPr>
        <w:t>קרא</w:t>
      </w:r>
      <w:r w:rsidRPr="00FD7B8B">
        <w:rPr>
          <w:sz w:val="24"/>
          <w:rtl/>
        </w:rPr>
        <w:t xml:space="preserve"> </w:t>
      </w:r>
      <w:r w:rsidRPr="00FD7B8B">
        <w:rPr>
          <w:rFonts w:hint="cs"/>
          <w:sz w:val="24"/>
          <w:rtl/>
        </w:rPr>
        <w:t>לי</w:t>
      </w:r>
      <w:r w:rsidRPr="00FD7B8B">
        <w:rPr>
          <w:sz w:val="24"/>
          <w:rtl/>
        </w:rPr>
        <w:t xml:space="preserve">, </w:t>
      </w:r>
      <w:r w:rsidRPr="00FD7B8B">
        <w:rPr>
          <w:rFonts w:hint="cs"/>
          <w:sz w:val="24"/>
          <w:rtl/>
        </w:rPr>
        <w:t>נתן</w:t>
      </w:r>
      <w:r w:rsidRPr="00FD7B8B">
        <w:rPr>
          <w:sz w:val="24"/>
          <w:rtl/>
        </w:rPr>
        <w:t xml:space="preserve"> </w:t>
      </w:r>
      <w:r w:rsidRPr="00FD7B8B">
        <w:rPr>
          <w:rFonts w:hint="cs"/>
          <w:sz w:val="24"/>
          <w:rtl/>
        </w:rPr>
        <w:t>לי</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מפתחות</w:t>
      </w:r>
      <w:r w:rsidRPr="00FD7B8B">
        <w:rPr>
          <w:sz w:val="24"/>
          <w:rtl/>
        </w:rPr>
        <w:t xml:space="preserve"> </w:t>
      </w:r>
      <w:r w:rsidRPr="00FD7B8B">
        <w:rPr>
          <w:rFonts w:hint="cs"/>
          <w:sz w:val="24"/>
          <w:rtl/>
        </w:rPr>
        <w:t>הבית</w:t>
      </w:r>
      <w:r w:rsidRPr="00FD7B8B">
        <w:rPr>
          <w:sz w:val="24"/>
          <w:rtl/>
        </w:rPr>
        <w:t xml:space="preserve"> </w:t>
      </w:r>
      <w:r w:rsidRPr="00FD7B8B">
        <w:rPr>
          <w:rFonts w:hint="cs"/>
          <w:sz w:val="24"/>
          <w:rtl/>
        </w:rPr>
        <w:t>שלו</w:t>
      </w:r>
      <w:r w:rsidRPr="00FD7B8B">
        <w:rPr>
          <w:sz w:val="24"/>
          <w:rtl/>
        </w:rPr>
        <w:t xml:space="preserve"> </w:t>
      </w:r>
      <w:r w:rsidRPr="00FD7B8B">
        <w:rPr>
          <w:rFonts w:hint="cs"/>
          <w:sz w:val="24"/>
          <w:rtl/>
        </w:rPr>
        <w:t>ואמר</w:t>
      </w:r>
      <w:r w:rsidRPr="00FD7B8B">
        <w:rPr>
          <w:sz w:val="24"/>
          <w:rtl/>
        </w:rPr>
        <w:t xml:space="preserve"> </w:t>
      </w:r>
      <w:r w:rsidRPr="00FD7B8B">
        <w:rPr>
          <w:rFonts w:hint="cs"/>
          <w:sz w:val="24"/>
          <w:rtl/>
        </w:rPr>
        <w:t>לי</w:t>
      </w:r>
      <w:r w:rsidRPr="00FD7B8B">
        <w:rPr>
          <w:sz w:val="24"/>
          <w:rtl/>
        </w:rPr>
        <w:t xml:space="preserve">: </w:t>
      </w:r>
      <w:r>
        <w:rPr>
          <w:rFonts w:hint="cs"/>
          <w:sz w:val="24"/>
          <w:rtl/>
        </w:rPr>
        <w:t>'</w:t>
      </w:r>
      <w:r w:rsidRPr="00FD7B8B">
        <w:rPr>
          <w:rFonts w:hint="cs"/>
          <w:sz w:val="24"/>
          <w:rtl/>
        </w:rPr>
        <w:t>זה</w:t>
      </w:r>
      <w:r w:rsidRPr="00FD7B8B">
        <w:rPr>
          <w:sz w:val="24"/>
          <w:rtl/>
        </w:rPr>
        <w:t xml:space="preserve"> </w:t>
      </w:r>
      <w:r w:rsidRPr="00FD7B8B">
        <w:rPr>
          <w:rFonts w:hint="cs"/>
          <w:sz w:val="24"/>
          <w:rtl/>
        </w:rPr>
        <w:t>הבית</w:t>
      </w:r>
      <w:r w:rsidRPr="00FD7B8B">
        <w:rPr>
          <w:sz w:val="24"/>
          <w:rtl/>
        </w:rPr>
        <w:t xml:space="preserve"> </w:t>
      </w:r>
      <w:r w:rsidRPr="00FD7B8B">
        <w:rPr>
          <w:rFonts w:hint="cs"/>
          <w:sz w:val="24"/>
          <w:rtl/>
        </w:rPr>
        <w:t>שלך</w:t>
      </w:r>
      <w:r>
        <w:rPr>
          <w:sz w:val="24"/>
          <w:rtl/>
        </w:rPr>
        <w:t>.</w:t>
      </w:r>
      <w:r w:rsidRPr="00FD7B8B">
        <w:rPr>
          <w:sz w:val="24"/>
          <w:rtl/>
        </w:rPr>
        <w:t xml:space="preserve"> </w:t>
      </w:r>
      <w:r w:rsidRPr="00FD7B8B">
        <w:rPr>
          <w:rFonts w:hint="cs"/>
          <w:sz w:val="24"/>
          <w:rtl/>
        </w:rPr>
        <w:t>אתה</w:t>
      </w:r>
      <w:r w:rsidRPr="00FD7B8B">
        <w:rPr>
          <w:sz w:val="24"/>
          <w:rtl/>
        </w:rPr>
        <w:t xml:space="preserve"> </w:t>
      </w:r>
      <w:r w:rsidRPr="00FD7B8B">
        <w:rPr>
          <w:rFonts w:hint="cs"/>
          <w:sz w:val="24"/>
          <w:rtl/>
        </w:rPr>
        <w:t>יכול</w:t>
      </w:r>
      <w:r w:rsidRPr="00FD7B8B">
        <w:rPr>
          <w:sz w:val="24"/>
          <w:rtl/>
        </w:rPr>
        <w:t xml:space="preserve"> </w:t>
      </w:r>
      <w:r w:rsidRPr="00FD7B8B">
        <w:rPr>
          <w:rFonts w:hint="cs"/>
          <w:sz w:val="24"/>
          <w:rtl/>
        </w:rPr>
        <w:t>לישון</w:t>
      </w:r>
      <w:r w:rsidRPr="00FD7B8B">
        <w:rPr>
          <w:sz w:val="24"/>
          <w:rtl/>
        </w:rPr>
        <w:t xml:space="preserve"> </w:t>
      </w:r>
      <w:r w:rsidRPr="00FD7B8B">
        <w:rPr>
          <w:rFonts w:hint="cs"/>
          <w:sz w:val="24"/>
          <w:rtl/>
        </w:rPr>
        <w:t>פה</w:t>
      </w:r>
      <w:r w:rsidRPr="00FD7B8B">
        <w:rPr>
          <w:sz w:val="24"/>
          <w:rtl/>
        </w:rPr>
        <w:t xml:space="preserve">, </w:t>
      </w:r>
      <w:r w:rsidRPr="00FD7B8B">
        <w:rPr>
          <w:rFonts w:hint="cs"/>
          <w:sz w:val="24"/>
          <w:rtl/>
        </w:rPr>
        <w:t>לאכול</w:t>
      </w:r>
      <w:r w:rsidRPr="00FD7B8B">
        <w:rPr>
          <w:sz w:val="24"/>
          <w:rtl/>
        </w:rPr>
        <w:t>...</w:t>
      </w:r>
      <w:r>
        <w:rPr>
          <w:rFonts w:hint="cs"/>
          <w:sz w:val="24"/>
          <w:rtl/>
        </w:rPr>
        <w:t>'</w:t>
      </w:r>
      <w:r>
        <w:rPr>
          <w:sz w:val="24"/>
          <w:rtl/>
        </w:rPr>
        <w:t>'</w:t>
      </w:r>
      <w:r w:rsidRPr="00FD7B8B">
        <w:rPr>
          <w:sz w:val="24"/>
          <w:rtl/>
        </w:rPr>
        <w:t xml:space="preserve">. </w:t>
      </w:r>
      <w:r w:rsidRPr="00FD7B8B">
        <w:rPr>
          <w:rFonts w:hint="cs"/>
          <w:sz w:val="24"/>
          <w:rtl/>
        </w:rPr>
        <w:t>זה</w:t>
      </w:r>
      <w:r>
        <w:rPr>
          <w:rFonts w:hint="cs"/>
          <w:sz w:val="24"/>
          <w:rtl/>
        </w:rPr>
        <w:t>ו</w:t>
      </w:r>
      <w:r w:rsidRPr="00FD7B8B">
        <w:rPr>
          <w:sz w:val="24"/>
          <w:rtl/>
        </w:rPr>
        <w:t xml:space="preserve"> </w:t>
      </w:r>
      <w:r w:rsidRPr="00FD7B8B">
        <w:rPr>
          <w:rFonts w:hint="cs"/>
          <w:sz w:val="24"/>
          <w:rtl/>
        </w:rPr>
        <w:t>חינוך</w:t>
      </w:r>
      <w:r>
        <w:rPr>
          <w:rFonts w:hint="cs"/>
          <w:sz w:val="24"/>
          <w:rtl/>
        </w:rPr>
        <w:t>.</w:t>
      </w:r>
    </w:p>
    <w:p w14:paraId="0AAF227B" w14:textId="77777777" w:rsidR="000F312E" w:rsidRPr="00FD7B8B" w:rsidRDefault="000F312E" w:rsidP="000F312E">
      <w:pPr>
        <w:rPr>
          <w:sz w:val="24"/>
          <w:rtl/>
        </w:rPr>
      </w:pPr>
      <w:r w:rsidRPr="00FD7B8B">
        <w:rPr>
          <w:rFonts w:hint="cs"/>
          <w:sz w:val="24"/>
          <w:rtl/>
        </w:rPr>
        <w:t>ד</w:t>
      </w:r>
      <w:r w:rsidRPr="00FD7B8B">
        <w:rPr>
          <w:sz w:val="24"/>
          <w:rtl/>
        </w:rPr>
        <w:t xml:space="preserve">. </w:t>
      </w:r>
      <w:r w:rsidRPr="00FD7B8B">
        <w:rPr>
          <w:rFonts w:hint="cs"/>
          <w:sz w:val="24"/>
          <w:rtl/>
        </w:rPr>
        <w:t>להקשיב</w:t>
      </w:r>
      <w:r w:rsidRPr="00FD7B8B">
        <w:rPr>
          <w:sz w:val="24"/>
          <w:rtl/>
        </w:rPr>
        <w:t xml:space="preserve"> </w:t>
      </w:r>
      <w:r w:rsidRPr="00FD7B8B">
        <w:rPr>
          <w:rFonts w:hint="cs"/>
          <w:sz w:val="24"/>
          <w:rtl/>
        </w:rPr>
        <w:t>לנער</w:t>
      </w:r>
      <w:r w:rsidRPr="00FD7B8B">
        <w:rPr>
          <w:sz w:val="24"/>
          <w:rtl/>
        </w:rPr>
        <w:t xml:space="preserve"> </w:t>
      </w:r>
      <w:r>
        <w:rPr>
          <w:sz w:val="24"/>
          <w:rtl/>
        </w:rPr>
        <w:t>'</w:t>
      </w:r>
      <w:r w:rsidRPr="00FD7B8B">
        <w:rPr>
          <w:rFonts w:hint="cs"/>
          <w:sz w:val="24"/>
          <w:rtl/>
        </w:rPr>
        <w:t>באשר</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שם</w:t>
      </w:r>
      <w:r>
        <w:rPr>
          <w:sz w:val="24"/>
          <w:rtl/>
        </w:rPr>
        <w:t>'</w:t>
      </w:r>
      <w:r>
        <w:rPr>
          <w:rFonts w:hint="cs"/>
          <w:sz w:val="24"/>
          <w:rtl/>
        </w:rPr>
        <w:t>.</w:t>
      </w:r>
      <w:r w:rsidRPr="00FD7B8B">
        <w:rPr>
          <w:sz w:val="24"/>
          <w:rtl/>
        </w:rPr>
        <w:t xml:space="preserve"> </w:t>
      </w:r>
      <w:r w:rsidRPr="00FD7B8B">
        <w:rPr>
          <w:rFonts w:hint="cs"/>
          <w:sz w:val="24"/>
          <w:rtl/>
        </w:rPr>
        <w:t>שמענו</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התלבטות</w:t>
      </w:r>
      <w:r w:rsidRPr="00FD7B8B">
        <w:rPr>
          <w:sz w:val="24"/>
          <w:rtl/>
        </w:rPr>
        <w:t xml:space="preserve"> </w:t>
      </w:r>
      <w:r w:rsidRPr="00FD7B8B">
        <w:rPr>
          <w:rFonts w:hint="cs"/>
          <w:sz w:val="24"/>
          <w:rtl/>
        </w:rPr>
        <w:t>בצוות</w:t>
      </w:r>
      <w:r w:rsidRPr="00FD7B8B">
        <w:rPr>
          <w:sz w:val="24"/>
          <w:rtl/>
        </w:rPr>
        <w:t xml:space="preserve">: </w:t>
      </w:r>
      <w:r w:rsidRPr="00FD7B8B">
        <w:rPr>
          <w:rFonts w:hint="cs"/>
          <w:sz w:val="24"/>
          <w:rtl/>
        </w:rPr>
        <w:t>מתי</w:t>
      </w:r>
      <w:r w:rsidRPr="00FD7B8B">
        <w:rPr>
          <w:sz w:val="24"/>
          <w:rtl/>
        </w:rPr>
        <w:t xml:space="preserve"> </w:t>
      </w:r>
      <w:r w:rsidRPr="00FD7B8B">
        <w:rPr>
          <w:rFonts w:hint="cs"/>
          <w:sz w:val="24"/>
          <w:rtl/>
        </w:rPr>
        <w:t>משחררים</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התלמידים</w:t>
      </w:r>
      <w:r w:rsidRPr="00FD7B8B">
        <w:rPr>
          <w:sz w:val="24"/>
          <w:rtl/>
        </w:rPr>
        <w:t xml:space="preserve"> </w:t>
      </w:r>
      <w:r w:rsidRPr="00FD7B8B">
        <w:rPr>
          <w:rFonts w:hint="cs"/>
          <w:sz w:val="24"/>
          <w:rtl/>
        </w:rPr>
        <w:t>לשבת</w:t>
      </w:r>
      <w:r w:rsidRPr="00FD7B8B">
        <w:rPr>
          <w:sz w:val="24"/>
          <w:rtl/>
        </w:rPr>
        <w:t xml:space="preserve"> </w:t>
      </w:r>
      <w:r w:rsidRPr="00FD7B8B">
        <w:rPr>
          <w:rFonts w:hint="cs"/>
          <w:sz w:val="24"/>
          <w:rtl/>
        </w:rPr>
        <w:t>חופשית</w:t>
      </w:r>
      <w:r w:rsidRPr="00FD7B8B">
        <w:rPr>
          <w:sz w:val="24"/>
          <w:rtl/>
        </w:rPr>
        <w:t xml:space="preserve">? </w:t>
      </w:r>
      <w:r w:rsidRPr="00FD7B8B">
        <w:rPr>
          <w:rFonts w:hint="cs"/>
          <w:sz w:val="24"/>
          <w:rtl/>
        </w:rPr>
        <w:t>ביום</w:t>
      </w:r>
      <w:r w:rsidRPr="00FD7B8B">
        <w:rPr>
          <w:sz w:val="24"/>
          <w:rtl/>
        </w:rPr>
        <w:t xml:space="preserve"> </w:t>
      </w:r>
      <w:r w:rsidRPr="00FD7B8B">
        <w:rPr>
          <w:rFonts w:hint="cs"/>
          <w:sz w:val="24"/>
          <w:rtl/>
        </w:rPr>
        <w:t>שישי</w:t>
      </w:r>
      <w:r>
        <w:rPr>
          <w:rFonts w:hint="cs"/>
          <w:sz w:val="24"/>
          <w:rtl/>
        </w:rPr>
        <w:t>,</w:t>
      </w:r>
      <w:r w:rsidRPr="00FD7B8B">
        <w:rPr>
          <w:sz w:val="24"/>
          <w:rtl/>
        </w:rPr>
        <w:t xml:space="preserve"> </w:t>
      </w:r>
      <w:r w:rsidRPr="00FD7B8B">
        <w:rPr>
          <w:rFonts w:hint="cs"/>
          <w:sz w:val="24"/>
          <w:rtl/>
        </w:rPr>
        <w:t>כש</w:t>
      </w:r>
      <w:r>
        <w:rPr>
          <w:rFonts w:hint="cs"/>
          <w:sz w:val="24"/>
          <w:rtl/>
        </w:rPr>
        <w:t xml:space="preserve">זמן </w:t>
      </w:r>
      <w:r w:rsidRPr="00FD7B8B">
        <w:rPr>
          <w:rFonts w:hint="cs"/>
          <w:sz w:val="24"/>
          <w:rtl/>
        </w:rPr>
        <w:t>המגע</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w:t>
      </w:r>
      <w:r>
        <w:rPr>
          <w:sz w:val="24"/>
          <w:rtl/>
        </w:rPr>
        <w:t>'</w:t>
      </w:r>
      <w:r w:rsidRPr="00FD7B8B">
        <w:rPr>
          <w:rFonts w:hint="cs"/>
          <w:sz w:val="24"/>
          <w:rtl/>
        </w:rPr>
        <w:t>חוץ</w:t>
      </w:r>
      <w:r>
        <w:rPr>
          <w:sz w:val="24"/>
          <w:rtl/>
        </w:rPr>
        <w:t>'</w:t>
      </w:r>
      <w:r>
        <w:rPr>
          <w:rFonts w:hint="cs"/>
          <w:sz w:val="24"/>
          <w:rtl/>
        </w:rPr>
        <w:t>,</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השתייה</w:t>
      </w:r>
      <w:r w:rsidRPr="00FD7B8B">
        <w:rPr>
          <w:sz w:val="24"/>
          <w:rtl/>
        </w:rPr>
        <w:t xml:space="preserve"> </w:t>
      </w:r>
      <w:r w:rsidRPr="00FD7B8B">
        <w:rPr>
          <w:rFonts w:hint="cs"/>
          <w:sz w:val="24"/>
          <w:rtl/>
        </w:rPr>
        <w:t>והבילויים</w:t>
      </w:r>
      <w:r>
        <w:rPr>
          <w:rFonts w:hint="cs"/>
          <w:sz w:val="24"/>
          <w:rtl/>
        </w:rPr>
        <w:t>,</w:t>
      </w:r>
      <w:r w:rsidRPr="00FD7B8B">
        <w:rPr>
          <w:sz w:val="24"/>
          <w:rtl/>
        </w:rPr>
        <w:t xml:space="preserve"> </w:t>
      </w:r>
      <w:r w:rsidRPr="00FD7B8B">
        <w:rPr>
          <w:rFonts w:hint="cs"/>
          <w:sz w:val="24"/>
          <w:rtl/>
        </w:rPr>
        <w:t>שואף</w:t>
      </w:r>
      <w:r w:rsidRPr="00FD7B8B">
        <w:rPr>
          <w:sz w:val="24"/>
          <w:rtl/>
        </w:rPr>
        <w:t xml:space="preserve"> </w:t>
      </w:r>
      <w:r w:rsidRPr="00FD7B8B">
        <w:rPr>
          <w:rFonts w:hint="cs"/>
          <w:sz w:val="24"/>
          <w:rtl/>
        </w:rPr>
        <w:t>לאפס</w:t>
      </w:r>
      <w:r w:rsidRPr="00FD7B8B">
        <w:rPr>
          <w:sz w:val="24"/>
          <w:rtl/>
        </w:rPr>
        <w:t xml:space="preserve">? </w:t>
      </w:r>
      <w:r w:rsidRPr="00FD7B8B">
        <w:rPr>
          <w:rFonts w:hint="cs"/>
          <w:sz w:val="24"/>
          <w:rtl/>
        </w:rPr>
        <w:t>או</w:t>
      </w:r>
      <w:r w:rsidRPr="00FD7B8B">
        <w:rPr>
          <w:sz w:val="24"/>
          <w:rtl/>
        </w:rPr>
        <w:t xml:space="preserve"> </w:t>
      </w:r>
      <w:r>
        <w:rPr>
          <w:rFonts w:hint="cs"/>
          <w:sz w:val="24"/>
          <w:rtl/>
        </w:rPr>
        <w:t>ש</w:t>
      </w:r>
      <w:r w:rsidRPr="00FD7B8B">
        <w:rPr>
          <w:rFonts w:hint="cs"/>
          <w:sz w:val="24"/>
          <w:rtl/>
        </w:rPr>
        <w:t>צריך</w:t>
      </w:r>
      <w:r w:rsidRPr="00FD7B8B">
        <w:rPr>
          <w:sz w:val="24"/>
          <w:rtl/>
        </w:rPr>
        <w:t xml:space="preserve"> </w:t>
      </w:r>
      <w:r w:rsidRPr="00FD7B8B">
        <w:rPr>
          <w:rFonts w:hint="cs"/>
          <w:sz w:val="24"/>
          <w:rtl/>
        </w:rPr>
        <w:t>מעט</w:t>
      </w:r>
      <w:r w:rsidRPr="00FD7B8B">
        <w:rPr>
          <w:sz w:val="24"/>
          <w:rtl/>
        </w:rPr>
        <w:t xml:space="preserve"> </w:t>
      </w:r>
      <w:r w:rsidRPr="00FD7B8B">
        <w:rPr>
          <w:rFonts w:hint="cs"/>
          <w:sz w:val="24"/>
          <w:rtl/>
        </w:rPr>
        <w:t>לשחרר</w:t>
      </w:r>
      <w:r>
        <w:rPr>
          <w:rFonts w:hint="cs"/>
          <w:sz w:val="24"/>
          <w:rtl/>
        </w:rPr>
        <w:t>,</w:t>
      </w:r>
      <w:r w:rsidRPr="00FD7B8B">
        <w:rPr>
          <w:sz w:val="24"/>
          <w:rtl/>
        </w:rPr>
        <w:t xml:space="preserve"> </w:t>
      </w:r>
      <w:r w:rsidRPr="00FD7B8B">
        <w:rPr>
          <w:rFonts w:hint="cs"/>
          <w:sz w:val="24"/>
          <w:rtl/>
        </w:rPr>
        <w:t>לתת</w:t>
      </w:r>
      <w:r w:rsidRPr="00FD7B8B">
        <w:rPr>
          <w:sz w:val="24"/>
          <w:rtl/>
        </w:rPr>
        <w:t xml:space="preserve"> </w:t>
      </w:r>
      <w:r w:rsidRPr="00FD7B8B">
        <w:rPr>
          <w:rFonts w:hint="cs"/>
          <w:sz w:val="24"/>
          <w:rtl/>
        </w:rPr>
        <w:t>לתלמיד</w:t>
      </w:r>
      <w:r w:rsidRPr="00FD7B8B">
        <w:rPr>
          <w:sz w:val="24"/>
          <w:rtl/>
        </w:rPr>
        <w:t xml:space="preserve"> </w:t>
      </w:r>
      <w:r w:rsidRPr="00FD7B8B">
        <w:rPr>
          <w:rFonts w:hint="cs"/>
          <w:sz w:val="24"/>
          <w:rtl/>
        </w:rPr>
        <w:t>אפשרות</w:t>
      </w:r>
      <w:r w:rsidRPr="00FD7B8B">
        <w:rPr>
          <w:sz w:val="24"/>
          <w:rtl/>
        </w:rPr>
        <w:t xml:space="preserve"> </w:t>
      </w:r>
      <w:r w:rsidRPr="00FD7B8B">
        <w:rPr>
          <w:rFonts w:hint="cs"/>
          <w:sz w:val="24"/>
          <w:rtl/>
        </w:rPr>
        <w:t>לצאת</w:t>
      </w:r>
      <w:r w:rsidRPr="00FD7B8B">
        <w:rPr>
          <w:sz w:val="24"/>
          <w:rtl/>
        </w:rPr>
        <w:t xml:space="preserve"> </w:t>
      </w:r>
      <w:r w:rsidRPr="00FD7B8B">
        <w:rPr>
          <w:rFonts w:hint="cs"/>
          <w:sz w:val="24"/>
          <w:rtl/>
        </w:rPr>
        <w:t>לעבודה</w:t>
      </w:r>
      <w:r w:rsidRPr="00FD7B8B">
        <w:rPr>
          <w:sz w:val="24"/>
          <w:rtl/>
        </w:rPr>
        <w:t xml:space="preserve"> </w:t>
      </w:r>
      <w:r w:rsidRPr="00FD7B8B">
        <w:rPr>
          <w:rFonts w:hint="cs"/>
          <w:sz w:val="24"/>
          <w:rtl/>
        </w:rPr>
        <w:t>ביום</w:t>
      </w:r>
      <w:r w:rsidRPr="00FD7B8B">
        <w:rPr>
          <w:sz w:val="24"/>
          <w:rtl/>
        </w:rPr>
        <w:t xml:space="preserve"> </w:t>
      </w:r>
      <w:r w:rsidRPr="00FD7B8B">
        <w:rPr>
          <w:rFonts w:hint="cs"/>
          <w:sz w:val="24"/>
          <w:rtl/>
        </w:rPr>
        <w:t>חמישי</w:t>
      </w:r>
      <w:r w:rsidRPr="00FD7B8B">
        <w:rPr>
          <w:sz w:val="24"/>
          <w:rtl/>
        </w:rPr>
        <w:t xml:space="preserve"> </w:t>
      </w:r>
      <w:r w:rsidRPr="00FD7B8B">
        <w:rPr>
          <w:rFonts w:hint="cs"/>
          <w:sz w:val="24"/>
          <w:rtl/>
        </w:rPr>
        <w:t>בלילה</w:t>
      </w:r>
      <w:r w:rsidRPr="00FD7B8B">
        <w:rPr>
          <w:sz w:val="24"/>
          <w:rtl/>
        </w:rPr>
        <w:t xml:space="preserve"> </w:t>
      </w:r>
      <w:r w:rsidRPr="00FD7B8B">
        <w:rPr>
          <w:rFonts w:hint="cs"/>
          <w:sz w:val="24"/>
          <w:rtl/>
        </w:rPr>
        <w:t>כדי</w:t>
      </w:r>
      <w:r w:rsidRPr="00FD7B8B">
        <w:rPr>
          <w:sz w:val="24"/>
          <w:rtl/>
        </w:rPr>
        <w:t xml:space="preserve"> </w:t>
      </w:r>
      <w:r w:rsidRPr="00FD7B8B">
        <w:rPr>
          <w:rFonts w:hint="cs"/>
          <w:sz w:val="24"/>
          <w:rtl/>
        </w:rPr>
        <w:t>שיוכל</w:t>
      </w:r>
      <w:r w:rsidRPr="00FD7B8B">
        <w:rPr>
          <w:sz w:val="24"/>
          <w:rtl/>
        </w:rPr>
        <w:t xml:space="preserve"> </w:t>
      </w:r>
      <w:r w:rsidRPr="00FD7B8B">
        <w:rPr>
          <w:rFonts w:hint="cs"/>
          <w:sz w:val="24"/>
          <w:rtl/>
        </w:rPr>
        <w:t>להרוויח</w:t>
      </w:r>
      <w:r w:rsidRPr="00FD7B8B">
        <w:rPr>
          <w:sz w:val="24"/>
          <w:rtl/>
        </w:rPr>
        <w:t xml:space="preserve"> </w:t>
      </w:r>
      <w:r>
        <w:rPr>
          <w:rFonts w:hint="cs"/>
          <w:sz w:val="24"/>
          <w:rtl/>
        </w:rPr>
        <w:t xml:space="preserve">מעט </w:t>
      </w:r>
      <w:r w:rsidRPr="00FD7B8B">
        <w:rPr>
          <w:rFonts w:hint="cs"/>
          <w:sz w:val="24"/>
          <w:rtl/>
        </w:rPr>
        <w:t>כסף</w:t>
      </w:r>
      <w:r w:rsidRPr="00FD7B8B">
        <w:rPr>
          <w:sz w:val="24"/>
          <w:rtl/>
        </w:rPr>
        <w:t xml:space="preserve">, </w:t>
      </w:r>
      <w:r w:rsidRPr="00FD7B8B">
        <w:rPr>
          <w:rFonts w:hint="cs"/>
          <w:sz w:val="24"/>
          <w:rtl/>
        </w:rPr>
        <w:t>כפי</w:t>
      </w:r>
      <w:r w:rsidRPr="00FD7B8B">
        <w:rPr>
          <w:sz w:val="24"/>
          <w:rtl/>
        </w:rPr>
        <w:t xml:space="preserve"> </w:t>
      </w:r>
      <w:r w:rsidRPr="00FD7B8B">
        <w:rPr>
          <w:rFonts w:hint="cs"/>
          <w:sz w:val="24"/>
          <w:rtl/>
        </w:rPr>
        <w:t>שהיה</w:t>
      </w:r>
      <w:r w:rsidRPr="00FD7B8B">
        <w:rPr>
          <w:sz w:val="24"/>
          <w:rtl/>
        </w:rPr>
        <w:t xml:space="preserve"> </w:t>
      </w:r>
      <w:r w:rsidRPr="00FD7B8B">
        <w:rPr>
          <w:rFonts w:hint="cs"/>
          <w:sz w:val="24"/>
          <w:rtl/>
        </w:rPr>
        <w:t>רגיל</w:t>
      </w:r>
      <w:r w:rsidRPr="00FD7B8B">
        <w:rPr>
          <w:sz w:val="24"/>
          <w:rtl/>
        </w:rPr>
        <w:t xml:space="preserve"> </w:t>
      </w:r>
      <w:r w:rsidRPr="00FD7B8B">
        <w:rPr>
          <w:rFonts w:hint="cs"/>
          <w:sz w:val="24"/>
          <w:rtl/>
        </w:rPr>
        <w:t>לפני</w:t>
      </w:r>
      <w:r w:rsidRPr="00FD7B8B">
        <w:rPr>
          <w:sz w:val="24"/>
          <w:rtl/>
        </w:rPr>
        <w:t xml:space="preserve"> </w:t>
      </w:r>
      <w:r w:rsidRPr="00FD7B8B">
        <w:rPr>
          <w:rFonts w:hint="cs"/>
          <w:sz w:val="24"/>
          <w:rtl/>
        </w:rPr>
        <w:t>בואו</w:t>
      </w:r>
      <w:r w:rsidRPr="00FD7B8B">
        <w:rPr>
          <w:sz w:val="24"/>
          <w:rtl/>
        </w:rPr>
        <w:t xml:space="preserve"> </w:t>
      </w:r>
      <w:r w:rsidRPr="00FD7B8B">
        <w:rPr>
          <w:rFonts w:hint="cs"/>
          <w:sz w:val="24"/>
          <w:rtl/>
        </w:rPr>
        <w:t>לכפר</w:t>
      </w:r>
      <w:r w:rsidRPr="00FD7B8B">
        <w:rPr>
          <w:sz w:val="24"/>
          <w:rtl/>
        </w:rPr>
        <w:t xml:space="preserve">? </w:t>
      </w:r>
      <w:r w:rsidRPr="00FD7B8B">
        <w:rPr>
          <w:rFonts w:hint="cs"/>
          <w:sz w:val="24"/>
          <w:rtl/>
        </w:rPr>
        <w:t>חשנו</w:t>
      </w:r>
      <w:r w:rsidRPr="00FD7B8B">
        <w:rPr>
          <w:sz w:val="24"/>
          <w:rtl/>
        </w:rPr>
        <w:t xml:space="preserve"> </w:t>
      </w:r>
      <w:r w:rsidRPr="00FD7B8B">
        <w:rPr>
          <w:rFonts w:hint="cs"/>
          <w:sz w:val="24"/>
          <w:rtl/>
        </w:rPr>
        <w:t>שיש</w:t>
      </w:r>
      <w:r w:rsidRPr="00FD7B8B">
        <w:rPr>
          <w:sz w:val="24"/>
          <w:rtl/>
        </w:rPr>
        <w:t xml:space="preserve"> </w:t>
      </w:r>
      <w:r w:rsidRPr="00FD7B8B">
        <w:rPr>
          <w:rFonts w:hint="cs"/>
          <w:sz w:val="24"/>
          <w:rtl/>
        </w:rPr>
        <w:t>רצון</w:t>
      </w:r>
      <w:r w:rsidRPr="00FD7B8B">
        <w:rPr>
          <w:sz w:val="24"/>
          <w:rtl/>
        </w:rPr>
        <w:t xml:space="preserve"> </w:t>
      </w:r>
      <w:r w:rsidRPr="00FD7B8B">
        <w:rPr>
          <w:rFonts w:hint="cs"/>
          <w:sz w:val="24"/>
          <w:rtl/>
        </w:rPr>
        <w:t>להקשיב</w:t>
      </w:r>
      <w:r w:rsidRPr="00FD7B8B">
        <w:rPr>
          <w:sz w:val="24"/>
          <w:rtl/>
        </w:rPr>
        <w:t xml:space="preserve"> </w:t>
      </w:r>
      <w:r w:rsidRPr="00FD7B8B">
        <w:rPr>
          <w:rFonts w:hint="cs"/>
          <w:sz w:val="24"/>
          <w:rtl/>
        </w:rPr>
        <w:t>לנער</w:t>
      </w:r>
      <w:r w:rsidRPr="00FD7B8B">
        <w:rPr>
          <w:sz w:val="24"/>
          <w:rtl/>
        </w:rPr>
        <w:t xml:space="preserve"> </w:t>
      </w:r>
      <w:r>
        <w:rPr>
          <w:sz w:val="24"/>
          <w:rtl/>
        </w:rPr>
        <w:t>'</w:t>
      </w:r>
      <w:r w:rsidRPr="00FD7B8B">
        <w:rPr>
          <w:rFonts w:hint="cs"/>
          <w:sz w:val="24"/>
          <w:rtl/>
        </w:rPr>
        <w:t>באשר</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שם</w:t>
      </w:r>
      <w:r>
        <w:rPr>
          <w:sz w:val="24"/>
          <w:rtl/>
        </w:rPr>
        <w:t>'.</w:t>
      </w:r>
      <w:r w:rsidRPr="00FD7B8B">
        <w:rPr>
          <w:sz w:val="24"/>
          <w:rtl/>
        </w:rPr>
        <w:t xml:space="preserve"> </w:t>
      </w:r>
      <w:r w:rsidRPr="00FD7B8B">
        <w:rPr>
          <w:rFonts w:hint="cs"/>
          <w:sz w:val="24"/>
          <w:rtl/>
        </w:rPr>
        <w:t>חכמתו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מחנך</w:t>
      </w:r>
      <w:r w:rsidRPr="00FD7B8B">
        <w:rPr>
          <w:sz w:val="24"/>
          <w:rtl/>
        </w:rPr>
        <w:t xml:space="preserve"> </w:t>
      </w:r>
      <w:r w:rsidRPr="00FD7B8B">
        <w:rPr>
          <w:rFonts w:hint="cs"/>
          <w:sz w:val="24"/>
          <w:rtl/>
        </w:rPr>
        <w:t>היא</w:t>
      </w:r>
      <w:r w:rsidRPr="00FD7B8B">
        <w:rPr>
          <w:sz w:val="24"/>
          <w:rtl/>
        </w:rPr>
        <w:t xml:space="preserve"> </w:t>
      </w:r>
      <w:r w:rsidRPr="00FD7B8B">
        <w:rPr>
          <w:rFonts w:hint="cs"/>
          <w:sz w:val="24"/>
          <w:rtl/>
        </w:rPr>
        <w:t>לחוש</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הנער</w:t>
      </w:r>
      <w:r w:rsidRPr="00FD7B8B">
        <w:rPr>
          <w:sz w:val="24"/>
          <w:rtl/>
        </w:rPr>
        <w:t xml:space="preserve"> </w:t>
      </w:r>
      <w:r w:rsidRPr="00FD7B8B">
        <w:rPr>
          <w:rFonts w:hint="cs"/>
          <w:sz w:val="24"/>
          <w:rtl/>
        </w:rPr>
        <w:t>ולהתייחס</w:t>
      </w:r>
      <w:r w:rsidRPr="00FD7B8B">
        <w:rPr>
          <w:sz w:val="24"/>
          <w:rtl/>
        </w:rPr>
        <w:t xml:space="preserve"> </w:t>
      </w:r>
      <w:r>
        <w:rPr>
          <w:rFonts w:hint="cs"/>
          <w:sz w:val="24"/>
          <w:rtl/>
        </w:rPr>
        <w:t>אל המקום ממנו</w:t>
      </w:r>
      <w:r w:rsidRPr="00FD7B8B">
        <w:rPr>
          <w:sz w:val="24"/>
          <w:rtl/>
        </w:rPr>
        <w:t xml:space="preserve"> </w:t>
      </w:r>
      <w:r w:rsidRPr="00FD7B8B">
        <w:rPr>
          <w:rFonts w:hint="cs"/>
          <w:sz w:val="24"/>
          <w:rtl/>
        </w:rPr>
        <w:t>בא</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כדי</w:t>
      </w:r>
      <w:r w:rsidRPr="00FD7B8B">
        <w:rPr>
          <w:sz w:val="24"/>
          <w:rtl/>
        </w:rPr>
        <w:t xml:space="preserve"> </w:t>
      </w:r>
      <w:r w:rsidRPr="00FD7B8B">
        <w:rPr>
          <w:rFonts w:hint="cs"/>
          <w:sz w:val="24"/>
          <w:rtl/>
        </w:rPr>
        <w:t>להנמיך</w:t>
      </w:r>
      <w:r w:rsidRPr="00FD7B8B">
        <w:rPr>
          <w:sz w:val="24"/>
          <w:rtl/>
        </w:rPr>
        <w:t xml:space="preserve"> </w:t>
      </w:r>
      <w:r w:rsidRPr="00FD7B8B">
        <w:rPr>
          <w:rFonts w:hint="cs"/>
          <w:sz w:val="24"/>
          <w:rtl/>
        </w:rPr>
        <w:t>ציפיות</w:t>
      </w:r>
      <w:r w:rsidRPr="00FD7B8B">
        <w:rPr>
          <w:sz w:val="24"/>
          <w:rtl/>
        </w:rPr>
        <w:t xml:space="preserve"> </w:t>
      </w:r>
      <w:r w:rsidRPr="00FD7B8B">
        <w:rPr>
          <w:rFonts w:hint="cs"/>
          <w:sz w:val="24"/>
          <w:rtl/>
        </w:rPr>
        <w:t>אלא</w:t>
      </w:r>
      <w:r w:rsidRPr="00FD7B8B">
        <w:rPr>
          <w:sz w:val="24"/>
          <w:rtl/>
        </w:rPr>
        <w:t xml:space="preserve"> </w:t>
      </w:r>
      <w:r w:rsidRPr="00FD7B8B">
        <w:rPr>
          <w:rFonts w:hint="cs"/>
          <w:sz w:val="24"/>
          <w:rtl/>
        </w:rPr>
        <w:t>כדי</w:t>
      </w:r>
      <w:r w:rsidRPr="00FD7B8B">
        <w:rPr>
          <w:sz w:val="24"/>
          <w:rtl/>
        </w:rPr>
        <w:t xml:space="preserve"> </w:t>
      </w:r>
      <w:r w:rsidRPr="00FD7B8B">
        <w:rPr>
          <w:rFonts w:hint="cs"/>
          <w:sz w:val="24"/>
          <w:rtl/>
        </w:rPr>
        <w:t>להיות</w:t>
      </w:r>
      <w:r w:rsidRPr="00FD7B8B">
        <w:rPr>
          <w:sz w:val="24"/>
          <w:rtl/>
        </w:rPr>
        <w:t xml:space="preserve"> </w:t>
      </w:r>
      <w:r w:rsidRPr="00FD7B8B">
        <w:rPr>
          <w:rFonts w:hint="cs"/>
          <w:sz w:val="24"/>
          <w:rtl/>
        </w:rPr>
        <w:t>אתו</w:t>
      </w:r>
      <w:r w:rsidRPr="00FD7B8B">
        <w:rPr>
          <w:sz w:val="24"/>
          <w:rtl/>
        </w:rPr>
        <w:t xml:space="preserve"> </w:t>
      </w:r>
      <w:r w:rsidRPr="00FD7B8B">
        <w:rPr>
          <w:rFonts w:hint="cs"/>
          <w:sz w:val="24"/>
          <w:rtl/>
        </w:rPr>
        <w:t>במקום</w:t>
      </w:r>
      <w:r w:rsidRPr="00FD7B8B">
        <w:rPr>
          <w:sz w:val="24"/>
          <w:rtl/>
        </w:rPr>
        <w:t xml:space="preserve"> </w:t>
      </w:r>
      <w:r w:rsidRPr="00FD7B8B">
        <w:rPr>
          <w:rFonts w:hint="cs"/>
          <w:sz w:val="24"/>
          <w:rtl/>
        </w:rPr>
        <w:t>שלו</w:t>
      </w:r>
      <w:r w:rsidRPr="00FD7B8B">
        <w:rPr>
          <w:sz w:val="24"/>
          <w:rtl/>
        </w:rPr>
        <w:t xml:space="preserve"> </w:t>
      </w:r>
      <w:r w:rsidRPr="00FD7B8B">
        <w:rPr>
          <w:rFonts w:hint="cs"/>
          <w:sz w:val="24"/>
          <w:rtl/>
        </w:rPr>
        <w:t>ומ</w:t>
      </w:r>
      <w:r>
        <w:rPr>
          <w:rFonts w:hint="cs"/>
          <w:sz w:val="24"/>
          <w:rtl/>
        </w:rPr>
        <w:t>שם</w:t>
      </w:r>
      <w:r w:rsidRPr="00FD7B8B">
        <w:rPr>
          <w:sz w:val="24"/>
          <w:rtl/>
        </w:rPr>
        <w:t xml:space="preserve"> </w:t>
      </w:r>
      <w:r w:rsidRPr="00FD7B8B">
        <w:rPr>
          <w:rFonts w:hint="cs"/>
          <w:sz w:val="24"/>
          <w:rtl/>
        </w:rPr>
        <w:t>להתקדם</w:t>
      </w:r>
      <w:r w:rsidRPr="00FD7B8B">
        <w:rPr>
          <w:sz w:val="24"/>
          <w:rtl/>
        </w:rPr>
        <w:t>.</w:t>
      </w:r>
    </w:p>
    <w:p w14:paraId="7BCA7304" w14:textId="77777777" w:rsidR="000F312E" w:rsidRPr="00FD7B8B" w:rsidRDefault="000F312E" w:rsidP="000F312E">
      <w:pPr>
        <w:rPr>
          <w:sz w:val="24"/>
          <w:rtl/>
        </w:rPr>
      </w:pPr>
      <w:r w:rsidRPr="00FD7B8B">
        <w:rPr>
          <w:rFonts w:hint="cs"/>
          <w:sz w:val="24"/>
          <w:rtl/>
        </w:rPr>
        <w:t>המחנך</w:t>
      </w:r>
      <w:r w:rsidRPr="00FD7B8B">
        <w:rPr>
          <w:sz w:val="24"/>
          <w:rtl/>
        </w:rPr>
        <w:t xml:space="preserve"> </w:t>
      </w:r>
      <w:r w:rsidRPr="00FD7B8B">
        <w:rPr>
          <w:rFonts w:hint="cs"/>
          <w:sz w:val="24"/>
          <w:rtl/>
        </w:rPr>
        <w:t>הגדול</w:t>
      </w:r>
      <w:r w:rsidRPr="00FD7B8B">
        <w:rPr>
          <w:sz w:val="24"/>
          <w:rtl/>
        </w:rPr>
        <w:t xml:space="preserve"> </w:t>
      </w:r>
      <w:r w:rsidRPr="00FD7B8B">
        <w:rPr>
          <w:rFonts w:hint="cs"/>
          <w:sz w:val="24"/>
          <w:rtl/>
        </w:rPr>
        <w:t>חש</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תלמידו</w:t>
      </w:r>
      <w:r w:rsidRPr="00FD7B8B">
        <w:rPr>
          <w:sz w:val="24"/>
          <w:rtl/>
        </w:rPr>
        <w:t xml:space="preserve">, </w:t>
      </w:r>
      <w:r w:rsidRPr="00FD7B8B">
        <w:rPr>
          <w:rFonts w:hint="cs"/>
          <w:sz w:val="24"/>
          <w:rtl/>
        </w:rPr>
        <w:t>מכיר</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עולמו</w:t>
      </w:r>
      <w:r w:rsidRPr="00FD7B8B">
        <w:rPr>
          <w:sz w:val="24"/>
          <w:rtl/>
        </w:rPr>
        <w:t xml:space="preserve">, </w:t>
      </w:r>
      <w:r w:rsidRPr="00FD7B8B">
        <w:rPr>
          <w:rFonts w:hint="cs"/>
          <w:sz w:val="24"/>
          <w:rtl/>
        </w:rPr>
        <w:t>ביתו</w:t>
      </w:r>
      <w:r w:rsidRPr="00FD7B8B">
        <w:rPr>
          <w:sz w:val="24"/>
          <w:rtl/>
        </w:rPr>
        <w:t xml:space="preserve"> </w:t>
      </w:r>
      <w:r>
        <w:rPr>
          <w:rFonts w:hint="cs"/>
          <w:sz w:val="24"/>
          <w:rtl/>
        </w:rPr>
        <w:t>ו</w:t>
      </w:r>
      <w:r w:rsidRPr="00FD7B8B">
        <w:rPr>
          <w:rFonts w:hint="cs"/>
          <w:sz w:val="24"/>
          <w:rtl/>
        </w:rPr>
        <w:t>סביבתו</w:t>
      </w:r>
      <w:r>
        <w:rPr>
          <w:rFonts w:hint="cs"/>
          <w:sz w:val="24"/>
          <w:rtl/>
        </w:rPr>
        <w:t>.</w:t>
      </w:r>
      <w:r w:rsidRPr="00FD7B8B">
        <w:rPr>
          <w:sz w:val="24"/>
          <w:rtl/>
        </w:rPr>
        <w:t xml:space="preserve"> </w:t>
      </w:r>
      <w:r w:rsidRPr="00FD7B8B">
        <w:rPr>
          <w:rFonts w:hint="cs"/>
          <w:sz w:val="24"/>
          <w:rtl/>
        </w:rPr>
        <w:t>רק</w:t>
      </w:r>
      <w:r w:rsidRPr="00FD7B8B">
        <w:rPr>
          <w:sz w:val="24"/>
          <w:rtl/>
        </w:rPr>
        <w:t xml:space="preserve"> </w:t>
      </w:r>
      <w:r w:rsidRPr="00FD7B8B">
        <w:rPr>
          <w:rFonts w:hint="cs"/>
          <w:sz w:val="24"/>
          <w:rtl/>
        </w:rPr>
        <w:t>כ</w:t>
      </w:r>
      <w:r>
        <w:rPr>
          <w:rFonts w:hint="cs"/>
          <w:sz w:val="24"/>
          <w:rtl/>
        </w:rPr>
        <w:t xml:space="preserve">אשר </w:t>
      </w:r>
      <w:r w:rsidRPr="00FD7B8B">
        <w:rPr>
          <w:rFonts w:hint="cs"/>
          <w:sz w:val="24"/>
          <w:rtl/>
        </w:rPr>
        <w:t>המחנך</w:t>
      </w:r>
      <w:r w:rsidRPr="00FD7B8B">
        <w:rPr>
          <w:sz w:val="24"/>
          <w:rtl/>
        </w:rPr>
        <w:t xml:space="preserve"> </w:t>
      </w:r>
      <w:r>
        <w:rPr>
          <w:sz w:val="24"/>
          <w:rtl/>
        </w:rPr>
        <w:t>'</w:t>
      </w:r>
      <w:r w:rsidRPr="00FD7B8B">
        <w:rPr>
          <w:rFonts w:hint="cs"/>
          <w:sz w:val="24"/>
          <w:rtl/>
        </w:rPr>
        <w:t>חי</w:t>
      </w:r>
      <w:r>
        <w:rPr>
          <w:sz w:val="24"/>
          <w:rtl/>
        </w:rPr>
        <w:t>'</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התלמיד</w:t>
      </w:r>
      <w:r w:rsidRPr="00FD7B8B">
        <w:rPr>
          <w:sz w:val="24"/>
          <w:rtl/>
        </w:rPr>
        <w:t xml:space="preserve"> </w:t>
      </w:r>
      <w:r w:rsidRPr="00FD7B8B">
        <w:rPr>
          <w:rFonts w:hint="cs"/>
          <w:sz w:val="24"/>
          <w:rtl/>
        </w:rPr>
        <w:t>ונכנס</w:t>
      </w:r>
      <w:r w:rsidRPr="00FD7B8B">
        <w:rPr>
          <w:sz w:val="24"/>
          <w:rtl/>
        </w:rPr>
        <w:t xml:space="preserve"> </w:t>
      </w:r>
      <w:r w:rsidRPr="00FD7B8B">
        <w:rPr>
          <w:rFonts w:hint="cs"/>
          <w:sz w:val="24"/>
          <w:rtl/>
        </w:rPr>
        <w:t>לנעליו</w:t>
      </w:r>
      <w:r>
        <w:rPr>
          <w:rFonts w:hint="cs"/>
          <w:sz w:val="24"/>
          <w:rtl/>
        </w:rPr>
        <w:t xml:space="preserve"> </w:t>
      </w:r>
      <w:r>
        <w:rPr>
          <w:sz w:val="24"/>
          <w:rtl/>
        </w:rPr>
        <w:t>–</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יכול</w:t>
      </w:r>
      <w:r w:rsidRPr="00FD7B8B">
        <w:rPr>
          <w:sz w:val="24"/>
          <w:rtl/>
        </w:rPr>
        <w:t xml:space="preserve"> </w:t>
      </w:r>
      <w:r w:rsidRPr="00FD7B8B">
        <w:rPr>
          <w:rFonts w:hint="cs"/>
          <w:sz w:val="24"/>
          <w:rtl/>
        </w:rPr>
        <w:t>לחנך</w:t>
      </w:r>
      <w:r w:rsidRPr="00FD7B8B">
        <w:rPr>
          <w:sz w:val="24"/>
          <w:rtl/>
        </w:rPr>
        <w:t xml:space="preserve">. </w:t>
      </w:r>
      <w:r>
        <w:rPr>
          <w:rFonts w:hint="cs"/>
          <w:sz w:val="24"/>
          <w:rtl/>
        </w:rPr>
        <w:t xml:space="preserve">כך </w:t>
      </w:r>
      <w:r w:rsidRPr="00FD7B8B">
        <w:rPr>
          <w:rFonts w:hint="cs"/>
          <w:sz w:val="24"/>
          <w:rtl/>
        </w:rPr>
        <w:t>סיפר</w:t>
      </w:r>
      <w:r>
        <w:rPr>
          <w:rFonts w:hint="cs"/>
          <w:sz w:val="24"/>
          <w:rtl/>
        </w:rPr>
        <w:t>ו</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הרב</w:t>
      </w:r>
      <w:r w:rsidRPr="00FD7B8B">
        <w:rPr>
          <w:sz w:val="24"/>
          <w:rtl/>
        </w:rPr>
        <w:t xml:space="preserve"> </w:t>
      </w:r>
      <w:r>
        <w:rPr>
          <w:rFonts w:hint="cs"/>
          <w:sz w:val="24"/>
          <w:rtl/>
        </w:rPr>
        <w:t xml:space="preserve">יהודה </w:t>
      </w:r>
      <w:r w:rsidRPr="00FD7B8B">
        <w:rPr>
          <w:rFonts w:hint="cs"/>
          <w:sz w:val="24"/>
          <w:rtl/>
        </w:rPr>
        <w:t>עמיטל</w:t>
      </w:r>
      <w:r w:rsidRPr="00FD7B8B">
        <w:rPr>
          <w:sz w:val="24"/>
          <w:rtl/>
        </w:rPr>
        <w:t xml:space="preserve"> </w:t>
      </w:r>
      <w:r w:rsidRPr="00FD7B8B">
        <w:rPr>
          <w:rFonts w:hint="cs"/>
          <w:sz w:val="24"/>
          <w:rtl/>
        </w:rPr>
        <w:t>ז</w:t>
      </w:r>
      <w:r>
        <w:rPr>
          <w:rFonts w:hint="cs"/>
          <w:sz w:val="24"/>
          <w:rtl/>
        </w:rPr>
        <w:t>"</w:t>
      </w:r>
      <w:r w:rsidRPr="00FD7B8B">
        <w:rPr>
          <w:rFonts w:hint="cs"/>
          <w:sz w:val="24"/>
          <w:rtl/>
        </w:rPr>
        <w:t>ל</w:t>
      </w:r>
      <w:r w:rsidRPr="00FD7B8B">
        <w:rPr>
          <w:sz w:val="24"/>
          <w:rtl/>
        </w:rPr>
        <w:t xml:space="preserve">: </w:t>
      </w:r>
      <w:r>
        <w:rPr>
          <w:sz w:val="24"/>
          <w:rtl/>
        </w:rPr>
        <w:t>'</w:t>
      </w:r>
      <w:r w:rsidRPr="00FD7B8B">
        <w:rPr>
          <w:rFonts w:hint="cs"/>
          <w:sz w:val="24"/>
          <w:rtl/>
        </w:rPr>
        <w:t>באמצע</w:t>
      </w:r>
      <w:r w:rsidRPr="00FD7B8B">
        <w:rPr>
          <w:sz w:val="24"/>
          <w:rtl/>
        </w:rPr>
        <w:t xml:space="preserve"> </w:t>
      </w:r>
      <w:r w:rsidRPr="00FD7B8B">
        <w:rPr>
          <w:rFonts w:hint="cs"/>
          <w:sz w:val="24"/>
          <w:rtl/>
        </w:rPr>
        <w:t>שבת</w:t>
      </w:r>
      <w:r w:rsidRPr="00FD7B8B">
        <w:rPr>
          <w:sz w:val="24"/>
          <w:rtl/>
        </w:rPr>
        <w:t xml:space="preserve"> </w:t>
      </w:r>
      <w:r w:rsidRPr="00FD7B8B">
        <w:rPr>
          <w:rFonts w:hint="cs"/>
          <w:sz w:val="24"/>
          <w:rtl/>
        </w:rPr>
        <w:t>חורפית</w:t>
      </w:r>
      <w:r w:rsidRPr="00FD7B8B">
        <w:rPr>
          <w:sz w:val="24"/>
          <w:rtl/>
        </w:rPr>
        <w:t xml:space="preserve"> </w:t>
      </w:r>
      <w:r w:rsidRPr="00FD7B8B">
        <w:rPr>
          <w:rFonts w:hint="cs"/>
          <w:sz w:val="24"/>
          <w:rtl/>
        </w:rPr>
        <w:t>ומושלגת</w:t>
      </w:r>
      <w:r w:rsidRPr="00FD7B8B">
        <w:rPr>
          <w:sz w:val="24"/>
          <w:rtl/>
        </w:rPr>
        <w:t xml:space="preserve"> (</w:t>
      </w:r>
      <w:r w:rsidRPr="00FD7B8B">
        <w:rPr>
          <w:rFonts w:hint="cs"/>
          <w:sz w:val="24"/>
          <w:rtl/>
        </w:rPr>
        <w:t>הרב</w:t>
      </w:r>
      <w:r w:rsidRPr="00FD7B8B">
        <w:rPr>
          <w:sz w:val="24"/>
          <w:rtl/>
        </w:rPr>
        <w:t xml:space="preserve"> </w:t>
      </w:r>
      <w:r w:rsidRPr="00FD7B8B">
        <w:rPr>
          <w:rFonts w:hint="cs"/>
          <w:sz w:val="24"/>
          <w:rtl/>
        </w:rPr>
        <w:t>עמיטל</w:t>
      </w:r>
      <w:r w:rsidRPr="00FD7B8B">
        <w:rPr>
          <w:sz w:val="24"/>
          <w:rtl/>
        </w:rPr>
        <w:t xml:space="preserve"> </w:t>
      </w:r>
      <w:r w:rsidRPr="00FD7B8B">
        <w:rPr>
          <w:rFonts w:hint="cs"/>
          <w:sz w:val="24"/>
          <w:rtl/>
        </w:rPr>
        <w:t>היה</w:t>
      </w:r>
      <w:r w:rsidRPr="00FD7B8B">
        <w:rPr>
          <w:sz w:val="24"/>
          <w:rtl/>
        </w:rPr>
        <w:t xml:space="preserve"> </w:t>
      </w:r>
      <w:r w:rsidRPr="00FD7B8B">
        <w:rPr>
          <w:rFonts w:hint="cs"/>
          <w:sz w:val="24"/>
          <w:rtl/>
        </w:rPr>
        <w:t>ראש</w:t>
      </w:r>
      <w:r w:rsidRPr="00FD7B8B">
        <w:rPr>
          <w:sz w:val="24"/>
          <w:rtl/>
        </w:rPr>
        <w:t xml:space="preserve"> </w:t>
      </w:r>
      <w:r w:rsidRPr="00FD7B8B">
        <w:rPr>
          <w:rFonts w:hint="cs"/>
          <w:sz w:val="24"/>
          <w:rtl/>
        </w:rPr>
        <w:t>ישיבת</w:t>
      </w:r>
      <w:r w:rsidRPr="00FD7B8B">
        <w:rPr>
          <w:sz w:val="24"/>
          <w:rtl/>
        </w:rPr>
        <w:t xml:space="preserve"> </w:t>
      </w:r>
      <w:r w:rsidRPr="00FD7B8B">
        <w:rPr>
          <w:rFonts w:hint="cs"/>
          <w:sz w:val="24"/>
          <w:rtl/>
        </w:rPr>
        <w:t>הר</w:t>
      </w:r>
      <w:r w:rsidRPr="00FD7B8B">
        <w:rPr>
          <w:sz w:val="24"/>
          <w:rtl/>
        </w:rPr>
        <w:t xml:space="preserve"> </w:t>
      </w:r>
      <w:r w:rsidRPr="00FD7B8B">
        <w:rPr>
          <w:rFonts w:hint="cs"/>
          <w:sz w:val="24"/>
          <w:rtl/>
        </w:rPr>
        <w:t>עציון</w:t>
      </w:r>
      <w:r w:rsidRPr="00FD7B8B">
        <w:rPr>
          <w:sz w:val="24"/>
          <w:rtl/>
        </w:rPr>
        <w:t xml:space="preserve"> </w:t>
      </w:r>
      <w:r w:rsidRPr="00FD7B8B">
        <w:rPr>
          <w:rFonts w:hint="cs"/>
          <w:sz w:val="24"/>
          <w:rtl/>
        </w:rPr>
        <w:t>ביישוב</w:t>
      </w:r>
      <w:r w:rsidRPr="00FD7B8B">
        <w:rPr>
          <w:sz w:val="24"/>
          <w:rtl/>
        </w:rPr>
        <w:t xml:space="preserve"> </w:t>
      </w:r>
      <w:r w:rsidRPr="00FD7B8B">
        <w:rPr>
          <w:rFonts w:hint="cs"/>
          <w:sz w:val="24"/>
          <w:rtl/>
        </w:rPr>
        <w:t>אלון</w:t>
      </w:r>
      <w:r w:rsidRPr="00FD7B8B">
        <w:rPr>
          <w:sz w:val="24"/>
          <w:rtl/>
        </w:rPr>
        <w:t xml:space="preserve"> </w:t>
      </w:r>
      <w:r w:rsidRPr="00FD7B8B">
        <w:rPr>
          <w:rFonts w:hint="cs"/>
          <w:sz w:val="24"/>
          <w:rtl/>
        </w:rPr>
        <w:t>שבות</w:t>
      </w:r>
      <w:r>
        <w:rPr>
          <w:rFonts w:hint="cs"/>
          <w:sz w:val="24"/>
          <w:rtl/>
        </w:rPr>
        <w:t>,</w:t>
      </w:r>
      <w:r w:rsidRPr="00FD7B8B">
        <w:rPr>
          <w:sz w:val="24"/>
          <w:rtl/>
        </w:rPr>
        <w:t xml:space="preserve"> </w:t>
      </w:r>
      <w:r>
        <w:rPr>
          <w:rFonts w:hint="cs"/>
          <w:sz w:val="24"/>
          <w:rtl/>
        </w:rPr>
        <w:t>ה</w:t>
      </w:r>
      <w:r w:rsidRPr="00FD7B8B">
        <w:rPr>
          <w:rFonts w:hint="cs"/>
          <w:sz w:val="24"/>
          <w:rtl/>
        </w:rPr>
        <w:t>יושב</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רכס</w:t>
      </w:r>
      <w:r w:rsidRPr="00FD7B8B">
        <w:rPr>
          <w:sz w:val="24"/>
          <w:rtl/>
        </w:rPr>
        <w:t xml:space="preserve"> </w:t>
      </w:r>
      <w:r w:rsidRPr="00FD7B8B">
        <w:rPr>
          <w:rFonts w:hint="cs"/>
          <w:sz w:val="24"/>
          <w:rtl/>
        </w:rPr>
        <w:t>גבוה</w:t>
      </w:r>
      <w:r w:rsidRPr="00FD7B8B">
        <w:rPr>
          <w:sz w:val="24"/>
          <w:rtl/>
        </w:rPr>
        <w:t xml:space="preserve"> </w:t>
      </w:r>
      <w:r w:rsidRPr="00FD7B8B">
        <w:rPr>
          <w:rFonts w:hint="cs"/>
          <w:sz w:val="24"/>
          <w:rtl/>
        </w:rPr>
        <w:t>במיוחד</w:t>
      </w:r>
      <w:r w:rsidRPr="00FD7B8B">
        <w:rPr>
          <w:sz w:val="24"/>
          <w:rtl/>
        </w:rPr>
        <w:t xml:space="preserve">), </w:t>
      </w:r>
      <w:r w:rsidRPr="00FD7B8B">
        <w:rPr>
          <w:rFonts w:hint="cs"/>
          <w:sz w:val="24"/>
          <w:rtl/>
        </w:rPr>
        <w:t>לפני</w:t>
      </w:r>
      <w:r w:rsidRPr="00FD7B8B">
        <w:rPr>
          <w:sz w:val="24"/>
          <w:rtl/>
        </w:rPr>
        <w:t xml:space="preserve"> </w:t>
      </w:r>
      <w:r w:rsidRPr="00FD7B8B">
        <w:rPr>
          <w:rFonts w:hint="cs"/>
          <w:sz w:val="24"/>
          <w:rtl/>
        </w:rPr>
        <w:t>ארבעים</w:t>
      </w:r>
      <w:r w:rsidRPr="00FD7B8B">
        <w:rPr>
          <w:sz w:val="24"/>
          <w:rtl/>
        </w:rPr>
        <w:t xml:space="preserve"> </w:t>
      </w:r>
      <w:r w:rsidRPr="00FD7B8B">
        <w:rPr>
          <w:rFonts w:hint="cs"/>
          <w:sz w:val="24"/>
          <w:rtl/>
        </w:rPr>
        <w:t>שנה</w:t>
      </w:r>
      <w:r w:rsidRPr="00FD7B8B">
        <w:rPr>
          <w:sz w:val="24"/>
          <w:rtl/>
        </w:rPr>
        <w:t xml:space="preserve">, </w:t>
      </w:r>
      <w:r w:rsidRPr="00FD7B8B">
        <w:rPr>
          <w:rFonts w:hint="cs"/>
          <w:sz w:val="24"/>
          <w:rtl/>
        </w:rPr>
        <w:t>הגיע</w:t>
      </w:r>
      <w:r w:rsidRPr="00FD7B8B">
        <w:rPr>
          <w:sz w:val="24"/>
          <w:rtl/>
        </w:rPr>
        <w:t xml:space="preserve"> </w:t>
      </w:r>
      <w:r w:rsidRPr="00FD7B8B">
        <w:rPr>
          <w:rFonts w:hint="cs"/>
          <w:sz w:val="24"/>
          <w:rtl/>
        </w:rPr>
        <w:t>לישיבה</w:t>
      </w:r>
      <w:r w:rsidRPr="00FD7B8B">
        <w:rPr>
          <w:sz w:val="24"/>
          <w:rtl/>
        </w:rPr>
        <w:t xml:space="preserve"> </w:t>
      </w:r>
      <w:r w:rsidRPr="00FD7B8B">
        <w:rPr>
          <w:rFonts w:hint="cs"/>
          <w:sz w:val="24"/>
          <w:rtl/>
        </w:rPr>
        <w:t>קיבוצניק</w:t>
      </w:r>
      <w:r w:rsidRPr="00FD7B8B">
        <w:rPr>
          <w:sz w:val="24"/>
          <w:rtl/>
        </w:rPr>
        <w:t xml:space="preserve"> </w:t>
      </w:r>
      <w:r w:rsidRPr="00FD7B8B">
        <w:rPr>
          <w:rFonts w:hint="cs"/>
          <w:sz w:val="24"/>
          <w:rtl/>
        </w:rPr>
        <w:t>מראש</w:t>
      </w:r>
      <w:r w:rsidRPr="00FD7B8B">
        <w:rPr>
          <w:sz w:val="24"/>
          <w:rtl/>
        </w:rPr>
        <w:t xml:space="preserve"> </w:t>
      </w:r>
      <w:r w:rsidRPr="00FD7B8B">
        <w:rPr>
          <w:rFonts w:hint="cs"/>
          <w:sz w:val="24"/>
          <w:rtl/>
        </w:rPr>
        <w:t>צורים</w:t>
      </w:r>
      <w:r>
        <w:rPr>
          <w:rFonts w:hint="cs"/>
          <w:sz w:val="24"/>
          <w:rtl/>
        </w:rPr>
        <w:t>,</w:t>
      </w:r>
      <w:r w:rsidRPr="00EE2152">
        <w:rPr>
          <w:rFonts w:hint="cs"/>
          <w:sz w:val="24"/>
          <w:rtl/>
        </w:rPr>
        <w:t xml:space="preserve"> מתנשם</w:t>
      </w:r>
      <w:r w:rsidRPr="00EE2152">
        <w:rPr>
          <w:sz w:val="24"/>
          <w:rtl/>
        </w:rPr>
        <w:t xml:space="preserve"> </w:t>
      </w:r>
      <w:r w:rsidRPr="00EE2152">
        <w:rPr>
          <w:rFonts w:hint="cs"/>
          <w:sz w:val="24"/>
          <w:rtl/>
        </w:rPr>
        <w:t>ומתנשף</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סיפר</w:t>
      </w:r>
      <w:r w:rsidRPr="00FD7B8B">
        <w:rPr>
          <w:sz w:val="24"/>
          <w:rtl/>
        </w:rPr>
        <w:t xml:space="preserve"> </w:t>
      </w:r>
      <w:r w:rsidRPr="00FD7B8B">
        <w:rPr>
          <w:rFonts w:hint="cs"/>
          <w:sz w:val="24"/>
          <w:rtl/>
        </w:rPr>
        <w:t>שתקלה</w:t>
      </w:r>
      <w:r w:rsidRPr="00FD7B8B">
        <w:rPr>
          <w:sz w:val="24"/>
          <w:rtl/>
        </w:rPr>
        <w:t xml:space="preserve"> </w:t>
      </w:r>
      <w:r w:rsidRPr="00FD7B8B">
        <w:rPr>
          <w:rFonts w:hint="cs"/>
          <w:sz w:val="24"/>
          <w:rtl/>
        </w:rPr>
        <w:t>במערכת</w:t>
      </w:r>
      <w:r w:rsidRPr="00FD7B8B">
        <w:rPr>
          <w:sz w:val="24"/>
          <w:rtl/>
        </w:rPr>
        <w:t xml:space="preserve"> </w:t>
      </w:r>
      <w:r w:rsidRPr="00FD7B8B">
        <w:rPr>
          <w:rFonts w:hint="cs"/>
          <w:sz w:val="24"/>
          <w:rtl/>
        </w:rPr>
        <w:t>החשמל</w:t>
      </w:r>
      <w:r w:rsidRPr="00FD7B8B">
        <w:rPr>
          <w:sz w:val="24"/>
          <w:rtl/>
        </w:rPr>
        <w:t xml:space="preserve"> </w:t>
      </w:r>
      <w:r w:rsidRPr="00FD7B8B">
        <w:rPr>
          <w:rFonts w:hint="cs"/>
          <w:sz w:val="24"/>
          <w:rtl/>
        </w:rPr>
        <w:t>גרמה</w:t>
      </w:r>
      <w:r w:rsidRPr="00FD7B8B">
        <w:rPr>
          <w:sz w:val="24"/>
          <w:rtl/>
        </w:rPr>
        <w:t xml:space="preserve"> </w:t>
      </w:r>
      <w:r w:rsidRPr="00FD7B8B">
        <w:rPr>
          <w:rFonts w:hint="cs"/>
          <w:sz w:val="24"/>
          <w:rtl/>
        </w:rPr>
        <w:t>לכך</w:t>
      </w:r>
      <w:r w:rsidRPr="00FD7B8B">
        <w:rPr>
          <w:sz w:val="24"/>
          <w:rtl/>
        </w:rPr>
        <w:t xml:space="preserve"> </w:t>
      </w:r>
      <w:r w:rsidRPr="00FD7B8B">
        <w:rPr>
          <w:rFonts w:hint="cs"/>
          <w:sz w:val="24"/>
          <w:rtl/>
        </w:rPr>
        <w:t>שבית</w:t>
      </w:r>
      <w:r w:rsidRPr="00FD7B8B">
        <w:rPr>
          <w:sz w:val="24"/>
          <w:rtl/>
        </w:rPr>
        <w:t xml:space="preserve"> </w:t>
      </w:r>
      <w:r w:rsidRPr="00FD7B8B">
        <w:rPr>
          <w:rFonts w:hint="cs"/>
          <w:sz w:val="24"/>
          <w:rtl/>
        </w:rPr>
        <w:t>הגידול</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האפרוחים</w:t>
      </w:r>
      <w:r w:rsidRPr="00FD7B8B">
        <w:rPr>
          <w:sz w:val="24"/>
          <w:rtl/>
        </w:rPr>
        <w:t xml:space="preserve"> </w:t>
      </w:r>
      <w:r w:rsidRPr="00FD7B8B">
        <w:rPr>
          <w:rFonts w:hint="cs"/>
          <w:sz w:val="24"/>
          <w:rtl/>
        </w:rPr>
        <w:t>נותר</w:t>
      </w:r>
      <w:r w:rsidRPr="00FD7B8B">
        <w:rPr>
          <w:sz w:val="24"/>
          <w:rtl/>
        </w:rPr>
        <w:t xml:space="preserve"> </w:t>
      </w:r>
      <w:r w:rsidRPr="00FD7B8B">
        <w:rPr>
          <w:rFonts w:hint="cs"/>
          <w:sz w:val="24"/>
          <w:rtl/>
        </w:rPr>
        <w:t>ללא</w:t>
      </w:r>
      <w:r w:rsidRPr="00FD7B8B">
        <w:rPr>
          <w:sz w:val="24"/>
          <w:rtl/>
        </w:rPr>
        <w:t xml:space="preserve"> </w:t>
      </w:r>
      <w:r w:rsidRPr="00FD7B8B">
        <w:rPr>
          <w:rFonts w:hint="cs"/>
          <w:sz w:val="24"/>
          <w:rtl/>
        </w:rPr>
        <w:t>חשמל</w:t>
      </w:r>
      <w:r w:rsidRPr="00FD7B8B">
        <w:rPr>
          <w:sz w:val="24"/>
          <w:rtl/>
        </w:rPr>
        <w:t xml:space="preserve">. </w:t>
      </w:r>
      <w:r w:rsidRPr="00FD7B8B">
        <w:rPr>
          <w:rFonts w:hint="cs"/>
          <w:sz w:val="24"/>
          <w:rtl/>
        </w:rPr>
        <w:t>המשמעות</w:t>
      </w:r>
      <w:r w:rsidRPr="00FD7B8B">
        <w:rPr>
          <w:sz w:val="24"/>
          <w:rtl/>
        </w:rPr>
        <w:t xml:space="preserve"> </w:t>
      </w:r>
      <w:r w:rsidRPr="00FD7B8B">
        <w:rPr>
          <w:rFonts w:hint="cs"/>
          <w:sz w:val="24"/>
          <w:rtl/>
        </w:rPr>
        <w:t>ה</w:t>
      </w:r>
      <w:r>
        <w:rPr>
          <w:rFonts w:hint="cs"/>
          <w:sz w:val="24"/>
          <w:rtl/>
        </w:rPr>
        <w:t>י</w:t>
      </w:r>
      <w:r w:rsidRPr="00FD7B8B">
        <w:rPr>
          <w:rFonts w:hint="cs"/>
          <w:sz w:val="24"/>
          <w:rtl/>
        </w:rPr>
        <w:t>יתה</w:t>
      </w:r>
      <w:r w:rsidRPr="00FD7B8B">
        <w:rPr>
          <w:sz w:val="24"/>
          <w:rtl/>
        </w:rPr>
        <w:t xml:space="preserve"> </w:t>
      </w:r>
      <w:r w:rsidRPr="00FD7B8B">
        <w:rPr>
          <w:rFonts w:hint="cs"/>
          <w:sz w:val="24"/>
          <w:rtl/>
        </w:rPr>
        <w:t>שאלפי</w:t>
      </w:r>
      <w:r w:rsidRPr="00FD7B8B">
        <w:rPr>
          <w:sz w:val="24"/>
          <w:rtl/>
        </w:rPr>
        <w:t xml:space="preserve"> </w:t>
      </w:r>
      <w:r w:rsidRPr="00FD7B8B">
        <w:rPr>
          <w:rFonts w:hint="cs"/>
          <w:sz w:val="24"/>
          <w:rtl/>
        </w:rPr>
        <w:t>אפרוחים</w:t>
      </w:r>
      <w:r w:rsidRPr="00FD7B8B">
        <w:rPr>
          <w:sz w:val="24"/>
          <w:rtl/>
        </w:rPr>
        <w:t xml:space="preserve"> </w:t>
      </w:r>
      <w:r w:rsidRPr="00FD7B8B">
        <w:rPr>
          <w:rFonts w:hint="cs"/>
          <w:sz w:val="24"/>
          <w:rtl/>
        </w:rPr>
        <w:t>רכים</w:t>
      </w:r>
      <w:r w:rsidRPr="00FD7B8B">
        <w:rPr>
          <w:sz w:val="24"/>
          <w:rtl/>
        </w:rPr>
        <w:t xml:space="preserve">, </w:t>
      </w:r>
      <w:r w:rsidRPr="00FD7B8B">
        <w:rPr>
          <w:rFonts w:hint="cs"/>
          <w:sz w:val="24"/>
          <w:rtl/>
        </w:rPr>
        <w:t>מצייצים</w:t>
      </w:r>
      <w:r w:rsidRPr="00FD7B8B">
        <w:rPr>
          <w:sz w:val="24"/>
          <w:rtl/>
        </w:rPr>
        <w:t xml:space="preserve">, </w:t>
      </w:r>
      <w:r w:rsidRPr="00FD7B8B">
        <w:rPr>
          <w:rFonts w:hint="cs"/>
          <w:sz w:val="24"/>
          <w:rtl/>
        </w:rPr>
        <w:t>עלולים</w:t>
      </w:r>
      <w:r w:rsidRPr="00FD7B8B">
        <w:rPr>
          <w:sz w:val="24"/>
          <w:rtl/>
        </w:rPr>
        <w:t xml:space="preserve"> </w:t>
      </w:r>
      <w:r w:rsidRPr="00FD7B8B">
        <w:rPr>
          <w:rFonts w:hint="cs"/>
          <w:sz w:val="24"/>
          <w:rtl/>
        </w:rPr>
        <w:t>לקפוא</w:t>
      </w:r>
      <w:r w:rsidRPr="00FD7B8B">
        <w:rPr>
          <w:sz w:val="24"/>
          <w:rtl/>
        </w:rPr>
        <w:t xml:space="preserve"> </w:t>
      </w:r>
      <w:r w:rsidRPr="00FD7B8B">
        <w:rPr>
          <w:rFonts w:hint="cs"/>
          <w:sz w:val="24"/>
          <w:rtl/>
        </w:rPr>
        <w:t>מקור</w:t>
      </w:r>
      <w:r w:rsidRPr="00FD7B8B">
        <w:rPr>
          <w:sz w:val="24"/>
          <w:rtl/>
        </w:rPr>
        <w:t xml:space="preserve">. </w:t>
      </w:r>
      <w:r w:rsidRPr="00FD7B8B">
        <w:rPr>
          <w:rFonts w:hint="cs"/>
          <w:sz w:val="24"/>
          <w:rtl/>
        </w:rPr>
        <w:t>החקלאי</w:t>
      </w:r>
      <w:r w:rsidRPr="00FD7B8B">
        <w:rPr>
          <w:sz w:val="24"/>
          <w:rtl/>
        </w:rPr>
        <w:t xml:space="preserve"> </w:t>
      </w:r>
      <w:r w:rsidRPr="00FD7B8B">
        <w:rPr>
          <w:rFonts w:hint="cs"/>
          <w:sz w:val="24"/>
          <w:rtl/>
        </w:rPr>
        <w:t>שאל</w:t>
      </w:r>
      <w:r w:rsidRPr="00FD7B8B">
        <w:rPr>
          <w:sz w:val="24"/>
          <w:rtl/>
        </w:rPr>
        <w:t xml:space="preserve"> </w:t>
      </w:r>
      <w:r w:rsidRPr="00FD7B8B">
        <w:rPr>
          <w:rFonts w:hint="cs"/>
          <w:sz w:val="24"/>
          <w:rtl/>
        </w:rPr>
        <w:t>אם</w:t>
      </w:r>
      <w:r w:rsidRPr="00FD7B8B">
        <w:rPr>
          <w:sz w:val="24"/>
          <w:rtl/>
        </w:rPr>
        <w:t xml:space="preserve"> </w:t>
      </w:r>
      <w:r w:rsidRPr="00FD7B8B">
        <w:rPr>
          <w:rFonts w:hint="cs"/>
          <w:sz w:val="24"/>
          <w:rtl/>
        </w:rPr>
        <w:t>ניתן</w:t>
      </w:r>
      <w:r w:rsidRPr="00FD7B8B">
        <w:rPr>
          <w:sz w:val="24"/>
          <w:rtl/>
        </w:rPr>
        <w:t xml:space="preserve"> </w:t>
      </w:r>
      <w:r w:rsidRPr="00FD7B8B">
        <w:rPr>
          <w:rFonts w:hint="cs"/>
          <w:sz w:val="24"/>
          <w:rtl/>
        </w:rPr>
        <w:t>באיזושהי</w:t>
      </w:r>
      <w:r w:rsidRPr="00FD7B8B">
        <w:rPr>
          <w:sz w:val="24"/>
          <w:rtl/>
        </w:rPr>
        <w:t xml:space="preserve"> </w:t>
      </w:r>
      <w:r w:rsidRPr="00FD7B8B">
        <w:rPr>
          <w:rFonts w:hint="cs"/>
          <w:sz w:val="24"/>
          <w:rtl/>
        </w:rPr>
        <w:t>דרך</w:t>
      </w:r>
      <w:r w:rsidRPr="00FD7B8B">
        <w:rPr>
          <w:sz w:val="24"/>
          <w:rtl/>
        </w:rPr>
        <w:t xml:space="preserve"> </w:t>
      </w:r>
      <w:r w:rsidRPr="00FD7B8B">
        <w:rPr>
          <w:rFonts w:hint="cs"/>
          <w:sz w:val="24"/>
          <w:rtl/>
        </w:rPr>
        <w:t>לחדש</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הזרם</w:t>
      </w:r>
      <w:r w:rsidRPr="00FD7B8B">
        <w:rPr>
          <w:sz w:val="24"/>
          <w:rtl/>
        </w:rPr>
        <w:t xml:space="preserve"> </w:t>
      </w:r>
      <w:r w:rsidRPr="00FD7B8B">
        <w:rPr>
          <w:rFonts w:hint="cs"/>
          <w:sz w:val="24"/>
          <w:rtl/>
        </w:rPr>
        <w:t>מפני</w:t>
      </w:r>
      <w:r w:rsidRPr="00FD7B8B">
        <w:rPr>
          <w:sz w:val="24"/>
          <w:rtl/>
        </w:rPr>
        <w:t xml:space="preserve"> </w:t>
      </w:r>
      <w:r w:rsidRPr="00FD7B8B">
        <w:rPr>
          <w:rFonts w:hint="cs"/>
          <w:sz w:val="24"/>
          <w:rtl/>
        </w:rPr>
        <w:t>צער</w:t>
      </w:r>
      <w:r w:rsidRPr="00FD7B8B">
        <w:rPr>
          <w:sz w:val="24"/>
          <w:rtl/>
        </w:rPr>
        <w:t xml:space="preserve"> </w:t>
      </w:r>
      <w:r w:rsidRPr="00FD7B8B">
        <w:rPr>
          <w:rFonts w:hint="cs"/>
          <w:sz w:val="24"/>
          <w:rtl/>
        </w:rPr>
        <w:t>בעלי</w:t>
      </w:r>
      <w:r w:rsidRPr="00FD7B8B">
        <w:rPr>
          <w:sz w:val="24"/>
          <w:rtl/>
        </w:rPr>
        <w:t xml:space="preserve"> </w:t>
      </w:r>
      <w:r w:rsidRPr="00FD7B8B">
        <w:rPr>
          <w:rFonts w:hint="cs"/>
          <w:sz w:val="24"/>
          <w:rtl/>
        </w:rPr>
        <w:t>חיים</w:t>
      </w:r>
      <w:r w:rsidRPr="00FD7B8B">
        <w:rPr>
          <w:sz w:val="24"/>
          <w:rtl/>
        </w:rPr>
        <w:t xml:space="preserve">. </w:t>
      </w:r>
      <w:r w:rsidRPr="00FD7B8B">
        <w:rPr>
          <w:rFonts w:hint="cs"/>
          <w:sz w:val="24"/>
          <w:rtl/>
        </w:rPr>
        <w:t>הרב</w:t>
      </w:r>
      <w:r w:rsidRPr="00FD7B8B">
        <w:rPr>
          <w:sz w:val="24"/>
          <w:rtl/>
        </w:rPr>
        <w:t xml:space="preserve"> </w:t>
      </w:r>
      <w:r w:rsidRPr="00FD7B8B">
        <w:rPr>
          <w:rFonts w:hint="cs"/>
          <w:sz w:val="24"/>
          <w:rtl/>
        </w:rPr>
        <w:t>עמיטל</w:t>
      </w:r>
      <w:r w:rsidRPr="00FD7B8B">
        <w:rPr>
          <w:sz w:val="24"/>
          <w:rtl/>
        </w:rPr>
        <w:t xml:space="preserve"> </w:t>
      </w:r>
      <w:r w:rsidRPr="00FD7B8B">
        <w:rPr>
          <w:rFonts w:hint="cs"/>
          <w:sz w:val="24"/>
          <w:rtl/>
        </w:rPr>
        <w:t>שמע</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השאלה</w:t>
      </w:r>
      <w:r w:rsidRPr="00FD7B8B">
        <w:rPr>
          <w:sz w:val="24"/>
          <w:rtl/>
        </w:rPr>
        <w:t xml:space="preserve">, </w:t>
      </w:r>
      <w:r w:rsidRPr="00FD7B8B">
        <w:rPr>
          <w:rFonts w:hint="cs"/>
          <w:sz w:val="24"/>
          <w:rtl/>
        </w:rPr>
        <w:t>נעל</w:t>
      </w:r>
      <w:r w:rsidRPr="00FD7B8B">
        <w:rPr>
          <w:sz w:val="24"/>
          <w:rtl/>
        </w:rPr>
        <w:t xml:space="preserve"> </w:t>
      </w:r>
      <w:r w:rsidRPr="00FD7B8B">
        <w:rPr>
          <w:rFonts w:hint="cs"/>
          <w:sz w:val="24"/>
          <w:rtl/>
        </w:rPr>
        <w:t>מגפיים</w:t>
      </w:r>
      <w:r w:rsidRPr="00FD7B8B">
        <w:rPr>
          <w:sz w:val="24"/>
          <w:rtl/>
        </w:rPr>
        <w:t xml:space="preserve">, </w:t>
      </w:r>
      <w:r w:rsidRPr="00FD7B8B">
        <w:rPr>
          <w:rFonts w:hint="cs"/>
          <w:sz w:val="24"/>
          <w:rtl/>
        </w:rPr>
        <w:t>התעטף</w:t>
      </w:r>
      <w:r w:rsidRPr="00FD7B8B">
        <w:rPr>
          <w:sz w:val="24"/>
          <w:rtl/>
        </w:rPr>
        <w:t xml:space="preserve"> </w:t>
      </w:r>
      <w:r w:rsidRPr="00FD7B8B">
        <w:rPr>
          <w:rFonts w:hint="cs"/>
          <w:sz w:val="24"/>
          <w:rtl/>
        </w:rPr>
        <w:t>במעיל</w:t>
      </w:r>
      <w:r w:rsidRPr="00FD7B8B">
        <w:rPr>
          <w:sz w:val="24"/>
          <w:rtl/>
        </w:rPr>
        <w:t xml:space="preserve"> </w:t>
      </w:r>
      <w:r w:rsidRPr="00FD7B8B">
        <w:rPr>
          <w:rFonts w:hint="cs"/>
          <w:sz w:val="24"/>
          <w:rtl/>
        </w:rPr>
        <w:t>כבד</w:t>
      </w:r>
      <w:r>
        <w:rPr>
          <w:rFonts w:hint="cs"/>
          <w:sz w:val="24"/>
          <w:rtl/>
        </w:rPr>
        <w:t>,</w:t>
      </w:r>
      <w:r w:rsidRPr="00FD7B8B">
        <w:rPr>
          <w:sz w:val="24"/>
          <w:rtl/>
        </w:rPr>
        <w:t xml:space="preserve"> </w:t>
      </w:r>
      <w:r w:rsidRPr="00FD7B8B">
        <w:rPr>
          <w:rFonts w:hint="cs"/>
          <w:sz w:val="24"/>
          <w:rtl/>
        </w:rPr>
        <w:t>חבש</w:t>
      </w:r>
      <w:r w:rsidRPr="00FD7B8B">
        <w:rPr>
          <w:sz w:val="24"/>
          <w:rtl/>
        </w:rPr>
        <w:t xml:space="preserve"> </w:t>
      </w:r>
      <w:r w:rsidRPr="00FD7B8B">
        <w:rPr>
          <w:rFonts w:hint="cs"/>
          <w:sz w:val="24"/>
          <w:rtl/>
        </w:rPr>
        <w:t>כובע</w:t>
      </w:r>
      <w:r w:rsidRPr="00FD7B8B">
        <w:rPr>
          <w:sz w:val="24"/>
          <w:rtl/>
        </w:rPr>
        <w:t xml:space="preserve"> </w:t>
      </w:r>
      <w:r w:rsidRPr="00FD7B8B">
        <w:rPr>
          <w:rFonts w:hint="cs"/>
          <w:sz w:val="24"/>
          <w:rtl/>
        </w:rPr>
        <w:t>פרווה</w:t>
      </w:r>
      <w:r w:rsidRPr="00FD7B8B">
        <w:rPr>
          <w:sz w:val="24"/>
          <w:rtl/>
        </w:rPr>
        <w:t xml:space="preserve">, </w:t>
      </w:r>
      <w:r w:rsidRPr="00FD7B8B">
        <w:rPr>
          <w:rFonts w:hint="cs"/>
          <w:sz w:val="24"/>
          <w:rtl/>
        </w:rPr>
        <w:t>נתן</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ידו</w:t>
      </w:r>
      <w:r w:rsidRPr="00FD7B8B">
        <w:rPr>
          <w:sz w:val="24"/>
          <w:rtl/>
        </w:rPr>
        <w:t xml:space="preserve"> </w:t>
      </w:r>
      <w:r w:rsidRPr="00FD7B8B">
        <w:rPr>
          <w:rFonts w:hint="cs"/>
          <w:sz w:val="24"/>
          <w:rtl/>
        </w:rPr>
        <w:t>ביד</w:t>
      </w:r>
      <w:r w:rsidRPr="00FD7B8B">
        <w:rPr>
          <w:sz w:val="24"/>
          <w:rtl/>
        </w:rPr>
        <w:t xml:space="preserve"> </w:t>
      </w:r>
      <w:r w:rsidRPr="00FD7B8B">
        <w:rPr>
          <w:rFonts w:hint="cs"/>
          <w:sz w:val="24"/>
          <w:rtl/>
        </w:rPr>
        <w:t>הבחור</w:t>
      </w:r>
      <w:r w:rsidRPr="00FD7B8B">
        <w:rPr>
          <w:sz w:val="24"/>
          <w:rtl/>
        </w:rPr>
        <w:t xml:space="preserve"> </w:t>
      </w:r>
      <w:r w:rsidRPr="00FD7B8B">
        <w:rPr>
          <w:rFonts w:hint="cs"/>
          <w:sz w:val="24"/>
          <w:rtl/>
        </w:rPr>
        <w:t>והחל</w:t>
      </w:r>
      <w:r w:rsidRPr="00FD7B8B">
        <w:rPr>
          <w:sz w:val="24"/>
          <w:rtl/>
        </w:rPr>
        <w:t xml:space="preserve"> </w:t>
      </w:r>
      <w:r w:rsidRPr="00FD7B8B">
        <w:rPr>
          <w:rFonts w:hint="cs"/>
          <w:sz w:val="24"/>
          <w:rtl/>
        </w:rPr>
        <w:t>לצעוד</w:t>
      </w:r>
      <w:r w:rsidRPr="00FD7B8B">
        <w:rPr>
          <w:sz w:val="24"/>
          <w:rtl/>
        </w:rPr>
        <w:t xml:space="preserve"> </w:t>
      </w:r>
      <w:r w:rsidRPr="00FD7B8B">
        <w:rPr>
          <w:rFonts w:hint="cs"/>
          <w:sz w:val="24"/>
          <w:rtl/>
        </w:rPr>
        <w:t>בשלג</w:t>
      </w:r>
      <w:r w:rsidRPr="00FD7B8B">
        <w:rPr>
          <w:sz w:val="24"/>
          <w:rtl/>
        </w:rPr>
        <w:t xml:space="preserve"> </w:t>
      </w:r>
      <w:r w:rsidRPr="00FD7B8B">
        <w:rPr>
          <w:rFonts w:hint="cs"/>
          <w:sz w:val="24"/>
          <w:rtl/>
        </w:rPr>
        <w:t>הכבד</w:t>
      </w:r>
      <w:r w:rsidRPr="00FD7B8B">
        <w:rPr>
          <w:sz w:val="24"/>
          <w:rtl/>
        </w:rPr>
        <w:t xml:space="preserve"> </w:t>
      </w:r>
      <w:r w:rsidRPr="00FD7B8B">
        <w:rPr>
          <w:rFonts w:hint="cs"/>
          <w:sz w:val="24"/>
          <w:rtl/>
        </w:rPr>
        <w:t>לראש</w:t>
      </w:r>
      <w:r w:rsidRPr="00FD7B8B">
        <w:rPr>
          <w:sz w:val="24"/>
          <w:rtl/>
        </w:rPr>
        <w:t xml:space="preserve"> </w:t>
      </w:r>
      <w:r w:rsidRPr="00FD7B8B">
        <w:rPr>
          <w:rFonts w:hint="cs"/>
          <w:sz w:val="24"/>
          <w:rtl/>
        </w:rPr>
        <w:t>צורים</w:t>
      </w:r>
      <w:r w:rsidRPr="00FD7B8B">
        <w:rPr>
          <w:sz w:val="24"/>
          <w:rtl/>
        </w:rPr>
        <w:t xml:space="preserve">. </w:t>
      </w:r>
      <w:r w:rsidRPr="00FD7B8B">
        <w:rPr>
          <w:rFonts w:hint="cs"/>
          <w:sz w:val="24"/>
          <w:rtl/>
        </w:rPr>
        <w:t>לאחר</w:t>
      </w:r>
      <w:r w:rsidRPr="00FD7B8B">
        <w:rPr>
          <w:sz w:val="24"/>
          <w:rtl/>
        </w:rPr>
        <w:t xml:space="preserve"> </w:t>
      </w:r>
      <w:r w:rsidRPr="00FD7B8B">
        <w:rPr>
          <w:rFonts w:hint="cs"/>
          <w:sz w:val="24"/>
          <w:rtl/>
        </w:rPr>
        <w:t>זמן</w:t>
      </w:r>
      <w:r w:rsidRPr="00FD7B8B">
        <w:rPr>
          <w:sz w:val="24"/>
          <w:rtl/>
        </w:rPr>
        <w:t xml:space="preserve"> </w:t>
      </w:r>
      <w:r w:rsidRPr="00FD7B8B">
        <w:rPr>
          <w:rFonts w:hint="cs"/>
          <w:sz w:val="24"/>
          <w:rtl/>
        </w:rPr>
        <w:t>שאלנו</w:t>
      </w:r>
      <w:r w:rsidRPr="00FD7B8B">
        <w:rPr>
          <w:sz w:val="24"/>
          <w:rtl/>
        </w:rPr>
        <w:t xml:space="preserve"> </w:t>
      </w:r>
      <w:r w:rsidRPr="00FD7B8B">
        <w:rPr>
          <w:rFonts w:hint="cs"/>
          <w:sz w:val="24"/>
          <w:rtl/>
        </w:rPr>
        <w:t>אותו</w:t>
      </w:r>
      <w:r w:rsidRPr="00FD7B8B">
        <w:rPr>
          <w:sz w:val="24"/>
          <w:rtl/>
        </w:rPr>
        <w:t xml:space="preserve"> </w:t>
      </w:r>
      <w:r w:rsidRPr="00FD7B8B">
        <w:rPr>
          <w:rFonts w:hint="cs"/>
          <w:sz w:val="24"/>
          <w:rtl/>
        </w:rPr>
        <w:t>מדוע</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נשאר</w:t>
      </w:r>
      <w:r w:rsidRPr="00FD7B8B">
        <w:rPr>
          <w:sz w:val="24"/>
          <w:rtl/>
        </w:rPr>
        <w:t xml:space="preserve"> </w:t>
      </w:r>
      <w:r w:rsidRPr="00FD7B8B">
        <w:rPr>
          <w:rFonts w:hint="cs"/>
          <w:sz w:val="24"/>
          <w:rtl/>
        </w:rPr>
        <w:t>בישיבה</w:t>
      </w:r>
      <w:r>
        <w:rPr>
          <w:rFonts w:hint="cs"/>
          <w:sz w:val="24"/>
          <w:rtl/>
        </w:rPr>
        <w:t>?</w:t>
      </w:r>
      <w:r w:rsidRPr="00FD7B8B">
        <w:rPr>
          <w:sz w:val="24"/>
          <w:rtl/>
        </w:rPr>
        <w:t xml:space="preserve"> </w:t>
      </w:r>
      <w:r w:rsidRPr="00FD7B8B">
        <w:rPr>
          <w:rFonts w:hint="cs"/>
          <w:sz w:val="24"/>
          <w:rtl/>
        </w:rPr>
        <w:t>הרי</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כל</w:t>
      </w:r>
      <w:r w:rsidRPr="00FD7B8B">
        <w:rPr>
          <w:sz w:val="24"/>
          <w:rtl/>
        </w:rPr>
        <w:t xml:space="preserve"> </w:t>
      </w:r>
      <w:r w:rsidRPr="00FD7B8B">
        <w:rPr>
          <w:rFonts w:hint="cs"/>
          <w:sz w:val="24"/>
          <w:rtl/>
        </w:rPr>
        <w:t>הספרים</w:t>
      </w:r>
      <w:r w:rsidRPr="00FD7B8B">
        <w:rPr>
          <w:sz w:val="24"/>
          <w:rtl/>
        </w:rPr>
        <w:t xml:space="preserve"> </w:t>
      </w:r>
      <w:r w:rsidRPr="00FD7B8B">
        <w:rPr>
          <w:rFonts w:hint="cs"/>
          <w:sz w:val="24"/>
          <w:rtl/>
        </w:rPr>
        <w:t>שנצרך</w:t>
      </w:r>
      <w:r w:rsidRPr="00FD7B8B">
        <w:rPr>
          <w:sz w:val="24"/>
          <w:rtl/>
        </w:rPr>
        <w:t xml:space="preserve"> </w:t>
      </w:r>
      <w:r w:rsidRPr="00FD7B8B">
        <w:rPr>
          <w:rFonts w:hint="cs"/>
          <w:sz w:val="24"/>
          <w:rtl/>
        </w:rPr>
        <w:t>להם</w:t>
      </w:r>
      <w:r w:rsidRPr="00FD7B8B">
        <w:rPr>
          <w:sz w:val="24"/>
          <w:rtl/>
        </w:rPr>
        <w:t xml:space="preserve"> </w:t>
      </w:r>
      <w:r w:rsidRPr="00FD7B8B">
        <w:rPr>
          <w:rFonts w:hint="cs"/>
          <w:sz w:val="24"/>
          <w:rtl/>
        </w:rPr>
        <w:t>כדי</w:t>
      </w:r>
      <w:r w:rsidRPr="00FD7B8B">
        <w:rPr>
          <w:sz w:val="24"/>
          <w:rtl/>
        </w:rPr>
        <w:t xml:space="preserve"> </w:t>
      </w:r>
      <w:r w:rsidRPr="00FD7B8B">
        <w:rPr>
          <w:rFonts w:hint="cs"/>
          <w:sz w:val="24"/>
          <w:rtl/>
        </w:rPr>
        <w:t>לפסוק</w:t>
      </w:r>
      <w:r w:rsidRPr="00FD7B8B">
        <w:rPr>
          <w:sz w:val="24"/>
          <w:rtl/>
        </w:rPr>
        <w:t xml:space="preserve"> </w:t>
      </w:r>
      <w:r w:rsidRPr="00FD7B8B">
        <w:rPr>
          <w:rFonts w:hint="cs"/>
          <w:sz w:val="24"/>
          <w:rtl/>
        </w:rPr>
        <w:t>בעני</w:t>
      </w:r>
      <w:r>
        <w:rPr>
          <w:rFonts w:hint="cs"/>
          <w:sz w:val="24"/>
          <w:rtl/>
        </w:rPr>
        <w:t>י</w:t>
      </w:r>
      <w:r w:rsidRPr="00FD7B8B">
        <w:rPr>
          <w:rFonts w:hint="cs"/>
          <w:sz w:val="24"/>
          <w:rtl/>
        </w:rPr>
        <w:t>ן</w:t>
      </w:r>
      <w:r w:rsidRPr="00FD7B8B">
        <w:rPr>
          <w:sz w:val="24"/>
          <w:rtl/>
        </w:rPr>
        <w:t xml:space="preserve"> </w:t>
      </w:r>
      <w:r w:rsidRPr="00FD7B8B">
        <w:rPr>
          <w:rFonts w:hint="cs"/>
          <w:sz w:val="24"/>
          <w:rtl/>
        </w:rPr>
        <w:t>יכול</w:t>
      </w:r>
      <w:r w:rsidRPr="00FD7B8B">
        <w:rPr>
          <w:sz w:val="24"/>
          <w:rtl/>
        </w:rPr>
        <w:t xml:space="preserve"> </w:t>
      </w:r>
      <w:r w:rsidRPr="00FD7B8B">
        <w:rPr>
          <w:rFonts w:hint="cs"/>
          <w:sz w:val="24"/>
          <w:rtl/>
        </w:rPr>
        <w:t>היה</w:t>
      </w:r>
      <w:r w:rsidRPr="00FD7B8B">
        <w:rPr>
          <w:sz w:val="24"/>
          <w:rtl/>
        </w:rPr>
        <w:t xml:space="preserve"> </w:t>
      </w:r>
      <w:r w:rsidRPr="00FD7B8B">
        <w:rPr>
          <w:rFonts w:hint="cs"/>
          <w:sz w:val="24"/>
          <w:rtl/>
        </w:rPr>
        <w:t>למצוא</w:t>
      </w:r>
      <w:r w:rsidRPr="00FD7B8B">
        <w:rPr>
          <w:sz w:val="24"/>
          <w:rtl/>
        </w:rPr>
        <w:t xml:space="preserve"> </w:t>
      </w:r>
      <w:r w:rsidRPr="00FD7B8B">
        <w:rPr>
          <w:rFonts w:hint="cs"/>
          <w:sz w:val="24"/>
          <w:rtl/>
        </w:rPr>
        <w:t>בבית</w:t>
      </w:r>
      <w:r w:rsidRPr="00FD7B8B">
        <w:rPr>
          <w:sz w:val="24"/>
          <w:rtl/>
        </w:rPr>
        <w:t xml:space="preserve"> </w:t>
      </w:r>
      <w:r w:rsidRPr="00FD7B8B">
        <w:rPr>
          <w:rFonts w:hint="cs"/>
          <w:sz w:val="24"/>
          <w:rtl/>
        </w:rPr>
        <w:t>המדרש</w:t>
      </w:r>
      <w:r>
        <w:rPr>
          <w:rFonts w:hint="cs"/>
          <w:sz w:val="24"/>
          <w:rtl/>
        </w:rPr>
        <w:t>!</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התשובה</w:t>
      </w:r>
      <w:r w:rsidRPr="00FD7B8B">
        <w:rPr>
          <w:sz w:val="24"/>
          <w:rtl/>
        </w:rPr>
        <w:t xml:space="preserve"> </w:t>
      </w:r>
      <w:r w:rsidRPr="00FD7B8B">
        <w:rPr>
          <w:rFonts w:hint="cs"/>
          <w:sz w:val="24"/>
          <w:rtl/>
        </w:rPr>
        <w:t>שענה</w:t>
      </w:r>
      <w:r w:rsidRPr="00FD7B8B">
        <w:rPr>
          <w:sz w:val="24"/>
          <w:rtl/>
        </w:rPr>
        <w:t xml:space="preserve"> </w:t>
      </w:r>
      <w:r w:rsidRPr="00FD7B8B">
        <w:rPr>
          <w:rFonts w:hint="cs"/>
          <w:sz w:val="24"/>
          <w:rtl/>
        </w:rPr>
        <w:t>הרב</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אשכח</w:t>
      </w:r>
      <w:r w:rsidRPr="00FD7B8B">
        <w:rPr>
          <w:sz w:val="24"/>
          <w:rtl/>
        </w:rPr>
        <w:t xml:space="preserve"> </w:t>
      </w:r>
      <w:r w:rsidRPr="00FD7B8B">
        <w:rPr>
          <w:rFonts w:hint="cs"/>
          <w:sz w:val="24"/>
          <w:rtl/>
        </w:rPr>
        <w:t>לעולם</w:t>
      </w:r>
      <w:r w:rsidRPr="00FD7B8B">
        <w:rPr>
          <w:sz w:val="24"/>
          <w:rtl/>
        </w:rPr>
        <w:t xml:space="preserve">: </w:t>
      </w:r>
      <w:r>
        <w:rPr>
          <w:sz w:val="24"/>
          <w:rtl/>
        </w:rPr>
        <w:t>'</w:t>
      </w:r>
      <w:r w:rsidRPr="00FD7B8B">
        <w:rPr>
          <w:rFonts w:hint="cs"/>
          <w:sz w:val="24"/>
          <w:rtl/>
        </w:rPr>
        <w:t>צריך</w:t>
      </w:r>
      <w:r w:rsidRPr="00FD7B8B">
        <w:rPr>
          <w:sz w:val="24"/>
          <w:rtl/>
        </w:rPr>
        <w:t xml:space="preserve"> </w:t>
      </w:r>
      <w:r w:rsidRPr="00FD7B8B">
        <w:rPr>
          <w:rFonts w:hint="cs"/>
          <w:sz w:val="24"/>
          <w:rtl/>
        </w:rPr>
        <w:t>לשמוע</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ציוץ</w:t>
      </w:r>
      <w:r w:rsidRPr="00FD7B8B">
        <w:rPr>
          <w:sz w:val="24"/>
          <w:rtl/>
        </w:rPr>
        <w:t xml:space="preserve"> </w:t>
      </w:r>
      <w:r w:rsidRPr="00FD7B8B">
        <w:rPr>
          <w:rFonts w:hint="cs"/>
          <w:sz w:val="24"/>
          <w:rtl/>
        </w:rPr>
        <w:t>האפרוחים</w:t>
      </w:r>
      <w:r w:rsidRPr="00FD7B8B">
        <w:rPr>
          <w:sz w:val="24"/>
          <w:rtl/>
        </w:rPr>
        <w:t xml:space="preserve">, </w:t>
      </w:r>
      <w:r w:rsidRPr="00FD7B8B">
        <w:rPr>
          <w:rFonts w:hint="cs"/>
          <w:sz w:val="24"/>
          <w:rtl/>
        </w:rPr>
        <w:t>צריך</w:t>
      </w:r>
      <w:r w:rsidRPr="00FD7B8B">
        <w:rPr>
          <w:sz w:val="24"/>
          <w:rtl/>
        </w:rPr>
        <w:t xml:space="preserve"> </w:t>
      </w:r>
      <w:r w:rsidRPr="00FD7B8B">
        <w:rPr>
          <w:rFonts w:hint="cs"/>
          <w:sz w:val="24"/>
          <w:rtl/>
        </w:rPr>
        <w:t>לחוש</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הצער</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הבעיה</w:t>
      </w:r>
      <w:r w:rsidRPr="00FD7B8B">
        <w:rPr>
          <w:sz w:val="24"/>
          <w:rtl/>
        </w:rPr>
        <w:t xml:space="preserve">. </w:t>
      </w:r>
      <w:r w:rsidRPr="00FD7B8B">
        <w:rPr>
          <w:rFonts w:hint="cs"/>
          <w:sz w:val="24"/>
          <w:rtl/>
        </w:rPr>
        <w:t>אי</w:t>
      </w:r>
      <w:r w:rsidRPr="00FD7B8B">
        <w:rPr>
          <w:sz w:val="24"/>
          <w:rtl/>
        </w:rPr>
        <w:t xml:space="preserve"> </w:t>
      </w:r>
      <w:r w:rsidRPr="00FD7B8B">
        <w:rPr>
          <w:rFonts w:hint="cs"/>
          <w:sz w:val="24"/>
          <w:rtl/>
        </w:rPr>
        <w:t>אפשר</w:t>
      </w:r>
      <w:r w:rsidRPr="00FD7B8B">
        <w:rPr>
          <w:sz w:val="24"/>
          <w:rtl/>
        </w:rPr>
        <w:t xml:space="preserve"> </w:t>
      </w:r>
      <w:r w:rsidRPr="00FD7B8B">
        <w:rPr>
          <w:rFonts w:hint="cs"/>
          <w:sz w:val="24"/>
          <w:rtl/>
        </w:rPr>
        <w:t>לשבת</w:t>
      </w:r>
      <w:r w:rsidRPr="00FD7B8B">
        <w:rPr>
          <w:sz w:val="24"/>
          <w:rtl/>
        </w:rPr>
        <w:t xml:space="preserve"> </w:t>
      </w:r>
      <w:r w:rsidRPr="00FD7B8B">
        <w:rPr>
          <w:rFonts w:hint="cs"/>
          <w:sz w:val="24"/>
          <w:rtl/>
        </w:rPr>
        <w:t>בבית</w:t>
      </w:r>
      <w:r w:rsidRPr="00FD7B8B">
        <w:rPr>
          <w:sz w:val="24"/>
          <w:rtl/>
        </w:rPr>
        <w:t xml:space="preserve"> </w:t>
      </w:r>
      <w:r w:rsidRPr="00FD7B8B">
        <w:rPr>
          <w:rFonts w:hint="cs"/>
          <w:sz w:val="24"/>
          <w:rtl/>
        </w:rPr>
        <w:t>המדרש</w:t>
      </w:r>
      <w:r w:rsidRPr="00FD7B8B">
        <w:rPr>
          <w:sz w:val="24"/>
          <w:rtl/>
        </w:rPr>
        <w:t xml:space="preserve"> </w:t>
      </w:r>
      <w:r w:rsidRPr="00FD7B8B">
        <w:rPr>
          <w:rFonts w:hint="cs"/>
          <w:sz w:val="24"/>
          <w:rtl/>
        </w:rPr>
        <w:t>הטוב</w:t>
      </w:r>
      <w:r w:rsidRPr="00FD7B8B">
        <w:rPr>
          <w:sz w:val="24"/>
          <w:rtl/>
        </w:rPr>
        <w:t xml:space="preserve"> </w:t>
      </w:r>
      <w:r w:rsidRPr="00FD7B8B">
        <w:rPr>
          <w:rFonts w:hint="cs"/>
          <w:sz w:val="24"/>
          <w:rtl/>
        </w:rPr>
        <w:t>והמחומם</w:t>
      </w:r>
      <w:r w:rsidRPr="00FD7B8B">
        <w:rPr>
          <w:sz w:val="24"/>
          <w:rtl/>
        </w:rPr>
        <w:t xml:space="preserve"> </w:t>
      </w:r>
      <w:r w:rsidRPr="00FD7B8B">
        <w:rPr>
          <w:rFonts w:hint="cs"/>
          <w:sz w:val="24"/>
          <w:rtl/>
        </w:rPr>
        <w:t>שלנו</w:t>
      </w:r>
      <w:r w:rsidRPr="00FD7B8B">
        <w:rPr>
          <w:sz w:val="24"/>
          <w:rtl/>
        </w:rPr>
        <w:t xml:space="preserve"> </w:t>
      </w:r>
      <w:r w:rsidRPr="00FD7B8B">
        <w:rPr>
          <w:rFonts w:hint="cs"/>
          <w:sz w:val="24"/>
          <w:rtl/>
        </w:rPr>
        <w:t>ולתת</w:t>
      </w:r>
      <w:r w:rsidRPr="00FD7B8B">
        <w:rPr>
          <w:sz w:val="24"/>
          <w:rtl/>
        </w:rPr>
        <w:t xml:space="preserve"> </w:t>
      </w:r>
      <w:r w:rsidRPr="00FD7B8B">
        <w:rPr>
          <w:rFonts w:hint="cs"/>
          <w:sz w:val="24"/>
          <w:rtl/>
        </w:rPr>
        <w:t>תשובה</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שמתרחש</w:t>
      </w:r>
      <w:r w:rsidRPr="00FD7B8B">
        <w:rPr>
          <w:sz w:val="24"/>
          <w:rtl/>
        </w:rPr>
        <w:t xml:space="preserve"> </w:t>
      </w:r>
      <w:r w:rsidRPr="00FD7B8B">
        <w:rPr>
          <w:rFonts w:hint="cs"/>
          <w:sz w:val="24"/>
          <w:rtl/>
        </w:rPr>
        <w:t>שם</w:t>
      </w:r>
      <w:r w:rsidRPr="00FD7B8B">
        <w:rPr>
          <w:sz w:val="24"/>
          <w:rtl/>
        </w:rPr>
        <w:t xml:space="preserve">, </w:t>
      </w:r>
      <w:r w:rsidRPr="00FD7B8B">
        <w:rPr>
          <w:rFonts w:hint="cs"/>
          <w:sz w:val="24"/>
          <w:rtl/>
        </w:rPr>
        <w:t>בבית</w:t>
      </w:r>
      <w:r w:rsidRPr="00FD7B8B">
        <w:rPr>
          <w:sz w:val="24"/>
          <w:rtl/>
        </w:rPr>
        <w:t xml:space="preserve"> </w:t>
      </w:r>
      <w:r w:rsidRPr="00FD7B8B">
        <w:rPr>
          <w:rFonts w:hint="cs"/>
          <w:sz w:val="24"/>
          <w:rtl/>
        </w:rPr>
        <w:t>הגידול</w:t>
      </w:r>
      <w:r w:rsidRPr="00FD7B8B">
        <w:rPr>
          <w:sz w:val="24"/>
          <w:rtl/>
        </w:rPr>
        <w:t xml:space="preserve"> </w:t>
      </w:r>
      <w:r w:rsidRPr="00FD7B8B">
        <w:rPr>
          <w:rFonts w:hint="cs"/>
          <w:sz w:val="24"/>
          <w:rtl/>
        </w:rPr>
        <w:t>הקפוא</w:t>
      </w:r>
      <w:r>
        <w:rPr>
          <w:sz w:val="24"/>
          <w:rtl/>
        </w:rPr>
        <w:t>'</w:t>
      </w:r>
      <w:r w:rsidRPr="00FD7B8B">
        <w:rPr>
          <w:sz w:val="24"/>
          <w:rtl/>
        </w:rPr>
        <w:t xml:space="preserve">. </w:t>
      </w:r>
      <w:r w:rsidRPr="00FD7B8B">
        <w:rPr>
          <w:rFonts w:hint="cs"/>
          <w:sz w:val="24"/>
          <w:rtl/>
        </w:rPr>
        <w:t>מחנך</w:t>
      </w:r>
      <w:r w:rsidRPr="00FD7B8B">
        <w:rPr>
          <w:sz w:val="24"/>
          <w:rtl/>
        </w:rPr>
        <w:t xml:space="preserve"> </w:t>
      </w:r>
      <w:r w:rsidRPr="00FD7B8B">
        <w:rPr>
          <w:rFonts w:hint="cs"/>
          <w:sz w:val="24"/>
          <w:rtl/>
        </w:rPr>
        <w:t>גדול</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מי</w:t>
      </w:r>
      <w:r w:rsidRPr="00FD7B8B">
        <w:rPr>
          <w:sz w:val="24"/>
          <w:rtl/>
        </w:rPr>
        <w:t xml:space="preserve"> </w:t>
      </w:r>
      <w:r w:rsidRPr="00FD7B8B">
        <w:rPr>
          <w:rFonts w:hint="cs"/>
          <w:sz w:val="24"/>
          <w:rtl/>
        </w:rPr>
        <w:t>שיודע</w:t>
      </w:r>
      <w:r w:rsidRPr="00FD7B8B">
        <w:rPr>
          <w:sz w:val="24"/>
          <w:rtl/>
        </w:rPr>
        <w:t xml:space="preserve"> </w:t>
      </w:r>
      <w:r w:rsidRPr="00FD7B8B">
        <w:rPr>
          <w:rFonts w:hint="cs"/>
          <w:sz w:val="24"/>
          <w:rtl/>
        </w:rPr>
        <w:t>לשמוע</w:t>
      </w:r>
      <w:r>
        <w:rPr>
          <w:rFonts w:hint="cs"/>
          <w:sz w:val="24"/>
          <w:rtl/>
        </w:rPr>
        <w:t>,</w:t>
      </w:r>
      <w:r w:rsidRPr="00FD7B8B">
        <w:rPr>
          <w:sz w:val="24"/>
          <w:rtl/>
        </w:rPr>
        <w:t xml:space="preserve"> </w:t>
      </w:r>
      <w:r w:rsidRPr="00FD7B8B">
        <w:rPr>
          <w:rFonts w:hint="cs"/>
          <w:sz w:val="24"/>
          <w:rtl/>
        </w:rPr>
        <w:t>יודע</w:t>
      </w:r>
      <w:r w:rsidRPr="00FD7B8B">
        <w:rPr>
          <w:sz w:val="24"/>
          <w:rtl/>
        </w:rPr>
        <w:t xml:space="preserve"> </w:t>
      </w:r>
      <w:r w:rsidRPr="00FD7B8B">
        <w:rPr>
          <w:rFonts w:hint="cs"/>
          <w:sz w:val="24"/>
          <w:rtl/>
        </w:rPr>
        <w:t>לחוש</w:t>
      </w:r>
      <w:r w:rsidRPr="00FD7B8B">
        <w:rPr>
          <w:sz w:val="24"/>
          <w:rtl/>
        </w:rPr>
        <w:t xml:space="preserve"> </w:t>
      </w:r>
      <w:r w:rsidRPr="00FD7B8B">
        <w:rPr>
          <w:rFonts w:hint="cs"/>
          <w:sz w:val="24"/>
          <w:rtl/>
        </w:rPr>
        <w:t>בצער</w:t>
      </w:r>
      <w:r w:rsidRPr="00FD7B8B">
        <w:rPr>
          <w:sz w:val="24"/>
          <w:rtl/>
        </w:rPr>
        <w:t xml:space="preserve"> </w:t>
      </w:r>
      <w:r w:rsidRPr="00FD7B8B">
        <w:rPr>
          <w:rFonts w:hint="cs"/>
          <w:sz w:val="24"/>
          <w:rtl/>
        </w:rPr>
        <w:t>ולא</w:t>
      </w:r>
      <w:r w:rsidRPr="00FD7B8B">
        <w:rPr>
          <w:sz w:val="24"/>
          <w:rtl/>
        </w:rPr>
        <w:t xml:space="preserve"> </w:t>
      </w:r>
      <w:r w:rsidRPr="00FD7B8B">
        <w:rPr>
          <w:rFonts w:hint="cs"/>
          <w:sz w:val="24"/>
          <w:rtl/>
        </w:rPr>
        <w:t>יושב</w:t>
      </w:r>
      <w:r w:rsidRPr="00FD7B8B">
        <w:rPr>
          <w:sz w:val="24"/>
          <w:rtl/>
        </w:rPr>
        <w:t xml:space="preserve"> </w:t>
      </w:r>
      <w:r w:rsidRPr="00FD7B8B">
        <w:rPr>
          <w:rFonts w:hint="cs"/>
          <w:sz w:val="24"/>
          <w:rtl/>
        </w:rPr>
        <w:t>בבית</w:t>
      </w:r>
      <w:r w:rsidRPr="00FD7B8B">
        <w:rPr>
          <w:sz w:val="24"/>
          <w:rtl/>
        </w:rPr>
        <w:t xml:space="preserve"> </w:t>
      </w:r>
      <w:r w:rsidRPr="00FD7B8B">
        <w:rPr>
          <w:rFonts w:hint="cs"/>
          <w:sz w:val="24"/>
          <w:rtl/>
        </w:rPr>
        <w:t>מדרש</w:t>
      </w:r>
      <w:r w:rsidRPr="00FD7B8B">
        <w:rPr>
          <w:sz w:val="24"/>
          <w:rtl/>
        </w:rPr>
        <w:t xml:space="preserve"> </w:t>
      </w:r>
      <w:r w:rsidRPr="00FD7B8B">
        <w:rPr>
          <w:rFonts w:hint="cs"/>
          <w:sz w:val="24"/>
          <w:rtl/>
        </w:rPr>
        <w:t>טוב</w:t>
      </w:r>
      <w:r w:rsidRPr="00FD7B8B">
        <w:rPr>
          <w:sz w:val="24"/>
          <w:rtl/>
        </w:rPr>
        <w:t xml:space="preserve"> </w:t>
      </w:r>
      <w:r w:rsidRPr="00FD7B8B">
        <w:rPr>
          <w:rFonts w:hint="cs"/>
          <w:sz w:val="24"/>
          <w:rtl/>
        </w:rPr>
        <w:t>ומחומם</w:t>
      </w:r>
      <w:r>
        <w:rPr>
          <w:sz w:val="24"/>
          <w:rtl/>
        </w:rPr>
        <w:t>.</w:t>
      </w:r>
    </w:p>
    <w:p w14:paraId="20AB5259" w14:textId="77777777" w:rsidR="000F312E" w:rsidRDefault="000F312E" w:rsidP="000F312E">
      <w:pPr>
        <w:rPr>
          <w:sz w:val="24"/>
          <w:rtl/>
        </w:rPr>
      </w:pPr>
      <w:r w:rsidRPr="00FD7B8B">
        <w:rPr>
          <w:rFonts w:hint="cs"/>
          <w:sz w:val="24"/>
          <w:rtl/>
        </w:rPr>
        <w:t>ה</w:t>
      </w:r>
      <w:r w:rsidRPr="00FD7B8B">
        <w:rPr>
          <w:sz w:val="24"/>
          <w:rtl/>
        </w:rPr>
        <w:t xml:space="preserve">. </w:t>
      </w:r>
      <w:r w:rsidRPr="00FD7B8B">
        <w:rPr>
          <w:rFonts w:hint="cs"/>
          <w:sz w:val="24"/>
          <w:rtl/>
        </w:rPr>
        <w:t>ריקוד</w:t>
      </w:r>
      <w:r w:rsidRPr="00FD7B8B">
        <w:rPr>
          <w:sz w:val="24"/>
          <w:rtl/>
        </w:rPr>
        <w:t xml:space="preserve"> </w:t>
      </w:r>
      <w:r w:rsidRPr="00FD7B8B">
        <w:rPr>
          <w:rFonts w:hint="cs"/>
          <w:sz w:val="24"/>
          <w:rtl/>
        </w:rPr>
        <w:t>נפלא</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גבולות</w:t>
      </w:r>
      <w:r w:rsidRPr="00FD7B8B">
        <w:rPr>
          <w:sz w:val="24"/>
          <w:rtl/>
        </w:rPr>
        <w:t xml:space="preserve"> </w:t>
      </w:r>
      <w:r w:rsidRPr="00FD7B8B">
        <w:rPr>
          <w:rFonts w:hint="cs"/>
          <w:sz w:val="24"/>
          <w:rtl/>
        </w:rPr>
        <w:t>ברורים</w:t>
      </w:r>
      <w:r w:rsidRPr="00FD7B8B">
        <w:rPr>
          <w:sz w:val="24"/>
          <w:rtl/>
        </w:rPr>
        <w:t xml:space="preserve"> </w:t>
      </w:r>
      <w:r w:rsidRPr="00FD7B8B">
        <w:rPr>
          <w:rFonts w:hint="cs"/>
          <w:sz w:val="24"/>
          <w:rtl/>
        </w:rPr>
        <w:t>ל</w:t>
      </w:r>
      <w:r>
        <w:rPr>
          <w:rFonts w:hint="cs"/>
          <w:sz w:val="24"/>
          <w:rtl/>
        </w:rPr>
        <w:t xml:space="preserve">בין </w:t>
      </w:r>
      <w:r w:rsidRPr="00FD7B8B">
        <w:rPr>
          <w:rFonts w:hint="cs"/>
          <w:sz w:val="24"/>
          <w:rtl/>
        </w:rPr>
        <w:t>הקשבה</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דרישה</w:t>
      </w:r>
      <w:r w:rsidRPr="00FD7B8B">
        <w:rPr>
          <w:sz w:val="24"/>
          <w:rtl/>
        </w:rPr>
        <w:t xml:space="preserve"> </w:t>
      </w:r>
      <w:r w:rsidRPr="00FD7B8B">
        <w:rPr>
          <w:rFonts w:hint="cs"/>
          <w:sz w:val="24"/>
          <w:rtl/>
        </w:rPr>
        <w:t>ללמידה</w:t>
      </w:r>
      <w:r w:rsidRPr="00FD7B8B">
        <w:rPr>
          <w:sz w:val="24"/>
          <w:rtl/>
        </w:rPr>
        <w:t xml:space="preserve"> </w:t>
      </w:r>
      <w:r w:rsidRPr="00FD7B8B">
        <w:rPr>
          <w:rFonts w:hint="cs"/>
          <w:sz w:val="24"/>
          <w:rtl/>
        </w:rPr>
        <w:t>ועמידה</w:t>
      </w:r>
      <w:r w:rsidRPr="00FD7B8B">
        <w:rPr>
          <w:sz w:val="24"/>
          <w:rtl/>
        </w:rPr>
        <w:t xml:space="preserve"> </w:t>
      </w:r>
      <w:r>
        <w:rPr>
          <w:rFonts w:hint="cs"/>
          <w:sz w:val="24"/>
          <w:rtl/>
        </w:rPr>
        <w:t>בסטנדרטי</w:t>
      </w:r>
      <w:r w:rsidRPr="00FD7B8B">
        <w:rPr>
          <w:rFonts w:hint="cs"/>
          <w:sz w:val="24"/>
          <w:rtl/>
        </w:rPr>
        <w:t>ם</w:t>
      </w:r>
      <w:r w:rsidRPr="00FD7B8B">
        <w:rPr>
          <w:sz w:val="24"/>
          <w:rtl/>
        </w:rPr>
        <w:t xml:space="preserve"> </w:t>
      </w:r>
      <w:r w:rsidRPr="00FD7B8B">
        <w:rPr>
          <w:rFonts w:hint="cs"/>
          <w:sz w:val="24"/>
          <w:rtl/>
        </w:rPr>
        <w:t>גבוהים</w:t>
      </w:r>
      <w:r w:rsidRPr="00FD7B8B">
        <w:rPr>
          <w:sz w:val="24"/>
          <w:rtl/>
        </w:rPr>
        <w:t xml:space="preserve"> </w:t>
      </w:r>
      <w:r w:rsidRPr="00FD7B8B">
        <w:rPr>
          <w:rFonts w:hint="cs"/>
          <w:sz w:val="24"/>
          <w:rtl/>
        </w:rPr>
        <w:t>ל</w:t>
      </w:r>
      <w:r>
        <w:rPr>
          <w:rFonts w:hint="cs"/>
          <w:sz w:val="24"/>
          <w:rtl/>
        </w:rPr>
        <w:t xml:space="preserve">בין </w:t>
      </w:r>
      <w:r w:rsidRPr="00FD7B8B">
        <w:rPr>
          <w:rFonts w:hint="cs"/>
          <w:sz w:val="24"/>
          <w:rtl/>
        </w:rPr>
        <w:t>הרצון</w:t>
      </w:r>
      <w:r w:rsidRPr="00FD7B8B">
        <w:rPr>
          <w:sz w:val="24"/>
          <w:rtl/>
        </w:rPr>
        <w:t xml:space="preserve"> </w:t>
      </w:r>
      <w:r w:rsidRPr="00FD7B8B">
        <w:rPr>
          <w:rFonts w:hint="cs"/>
          <w:sz w:val="24"/>
          <w:rtl/>
        </w:rPr>
        <w:t>לתת</w:t>
      </w:r>
      <w:r w:rsidRPr="00FD7B8B">
        <w:rPr>
          <w:sz w:val="24"/>
          <w:rtl/>
        </w:rPr>
        <w:t xml:space="preserve"> </w:t>
      </w:r>
      <w:r w:rsidRPr="00FD7B8B">
        <w:rPr>
          <w:rFonts w:hint="cs"/>
          <w:sz w:val="24"/>
          <w:rtl/>
        </w:rPr>
        <w:t>מקום</w:t>
      </w:r>
      <w:r w:rsidRPr="00FD7B8B">
        <w:rPr>
          <w:sz w:val="24"/>
          <w:rtl/>
        </w:rPr>
        <w:t xml:space="preserve"> </w:t>
      </w:r>
      <w:r w:rsidRPr="00FD7B8B">
        <w:rPr>
          <w:rFonts w:hint="cs"/>
          <w:sz w:val="24"/>
          <w:rtl/>
        </w:rPr>
        <w:t>לחופש</w:t>
      </w:r>
      <w:r w:rsidRPr="00FD7B8B">
        <w:rPr>
          <w:sz w:val="24"/>
          <w:rtl/>
        </w:rPr>
        <w:t xml:space="preserve"> </w:t>
      </w:r>
      <w:r>
        <w:rPr>
          <w:rFonts w:hint="cs"/>
          <w:sz w:val="24"/>
          <w:rtl/>
        </w:rPr>
        <w:t>ו</w:t>
      </w:r>
      <w:r w:rsidRPr="00FD7B8B">
        <w:rPr>
          <w:rFonts w:hint="cs"/>
          <w:sz w:val="24"/>
          <w:rtl/>
        </w:rPr>
        <w:t>לביטוי</w:t>
      </w:r>
      <w:r w:rsidRPr="00FD7B8B">
        <w:rPr>
          <w:sz w:val="24"/>
          <w:rtl/>
        </w:rPr>
        <w:t xml:space="preserve"> </w:t>
      </w:r>
      <w:r>
        <w:rPr>
          <w:rFonts w:hint="cs"/>
          <w:sz w:val="24"/>
          <w:rtl/>
        </w:rPr>
        <w:t>ה</w:t>
      </w:r>
      <w:r w:rsidRPr="00FD7B8B">
        <w:rPr>
          <w:rFonts w:hint="cs"/>
          <w:sz w:val="24"/>
          <w:rtl/>
        </w:rPr>
        <w:t>עצמי</w:t>
      </w:r>
      <w:r>
        <w:rPr>
          <w:rFonts w:hint="cs"/>
          <w:sz w:val="24"/>
          <w:rtl/>
        </w:rPr>
        <w:t>.</w:t>
      </w:r>
      <w:r w:rsidRPr="00FD7B8B">
        <w:rPr>
          <w:sz w:val="24"/>
          <w:rtl/>
        </w:rPr>
        <w:t xml:space="preserve"> </w:t>
      </w:r>
      <w:r w:rsidRPr="00FD7B8B">
        <w:rPr>
          <w:rFonts w:hint="cs"/>
          <w:sz w:val="24"/>
          <w:rtl/>
        </w:rPr>
        <w:t>כשנכנסנו</w:t>
      </w:r>
      <w:r w:rsidRPr="00FD7B8B">
        <w:rPr>
          <w:sz w:val="24"/>
          <w:rtl/>
        </w:rPr>
        <w:t xml:space="preserve"> </w:t>
      </w:r>
      <w:r w:rsidRPr="00FD7B8B">
        <w:rPr>
          <w:rFonts w:hint="cs"/>
          <w:sz w:val="24"/>
          <w:rtl/>
        </w:rPr>
        <w:t>לשיעור</w:t>
      </w:r>
      <w:r w:rsidRPr="00FD7B8B">
        <w:rPr>
          <w:sz w:val="24"/>
          <w:rtl/>
        </w:rPr>
        <w:t xml:space="preserve"> </w:t>
      </w:r>
      <w:r w:rsidRPr="00FD7B8B">
        <w:rPr>
          <w:rFonts w:hint="cs"/>
          <w:sz w:val="24"/>
          <w:rtl/>
        </w:rPr>
        <w:t>למדו</w:t>
      </w:r>
      <w:r w:rsidRPr="00FD7B8B">
        <w:rPr>
          <w:sz w:val="24"/>
          <w:rtl/>
        </w:rPr>
        <w:t xml:space="preserve"> </w:t>
      </w:r>
      <w:r w:rsidRPr="00FD7B8B">
        <w:rPr>
          <w:rFonts w:hint="cs"/>
          <w:sz w:val="24"/>
          <w:rtl/>
        </w:rPr>
        <w:t>התלמידים</w:t>
      </w:r>
      <w:r w:rsidRPr="00FD7B8B">
        <w:rPr>
          <w:sz w:val="24"/>
          <w:rtl/>
        </w:rPr>
        <w:t xml:space="preserve"> </w:t>
      </w:r>
      <w:r w:rsidRPr="00FD7B8B">
        <w:rPr>
          <w:rFonts w:hint="cs"/>
          <w:sz w:val="24"/>
          <w:rtl/>
        </w:rPr>
        <w:t>לקראת</w:t>
      </w:r>
      <w:r w:rsidRPr="00FD7B8B">
        <w:rPr>
          <w:sz w:val="24"/>
          <w:rtl/>
        </w:rPr>
        <w:t xml:space="preserve"> </w:t>
      </w:r>
      <w:r w:rsidRPr="00FD7B8B">
        <w:rPr>
          <w:rFonts w:hint="cs"/>
          <w:sz w:val="24"/>
          <w:rtl/>
        </w:rPr>
        <w:t>מבחן</w:t>
      </w:r>
      <w:r w:rsidRPr="00FD7B8B">
        <w:rPr>
          <w:sz w:val="24"/>
          <w:rtl/>
        </w:rPr>
        <w:t xml:space="preserve"> </w:t>
      </w:r>
      <w:r w:rsidRPr="00FD7B8B">
        <w:rPr>
          <w:rFonts w:hint="cs"/>
          <w:sz w:val="24"/>
          <w:rtl/>
        </w:rPr>
        <w:t>הבגרות</w:t>
      </w:r>
      <w:r w:rsidRPr="00FD7B8B">
        <w:rPr>
          <w:sz w:val="24"/>
          <w:rtl/>
        </w:rPr>
        <w:t xml:space="preserve"> </w:t>
      </w:r>
      <w:r w:rsidRPr="00FD7B8B">
        <w:rPr>
          <w:rFonts w:hint="cs"/>
          <w:sz w:val="24"/>
          <w:rtl/>
        </w:rPr>
        <w:t>בגמרא</w:t>
      </w:r>
      <w:r>
        <w:rPr>
          <w:rFonts w:hint="cs"/>
          <w:sz w:val="24"/>
          <w:rtl/>
        </w:rPr>
        <w:t xml:space="preserve"> </w:t>
      </w:r>
      <w:r w:rsidRPr="00FD7B8B">
        <w:rPr>
          <w:sz w:val="24"/>
          <w:rtl/>
        </w:rPr>
        <w:t>(!)</w:t>
      </w:r>
      <w:r>
        <w:rPr>
          <w:rFonts w:hint="cs"/>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רציניים</w:t>
      </w:r>
      <w:r w:rsidRPr="00FD7B8B">
        <w:rPr>
          <w:sz w:val="24"/>
          <w:rtl/>
        </w:rPr>
        <w:t xml:space="preserve"> </w:t>
      </w:r>
      <w:r>
        <w:rPr>
          <w:rFonts w:hint="cs"/>
          <w:sz w:val="24"/>
          <w:rtl/>
        </w:rPr>
        <w:t>ה</w:t>
      </w:r>
      <w:r w:rsidRPr="00FD7B8B">
        <w:rPr>
          <w:rFonts w:hint="cs"/>
          <w:sz w:val="24"/>
          <w:rtl/>
        </w:rPr>
        <w:t>משקיעים</w:t>
      </w:r>
      <w:r w:rsidRPr="00FD7B8B">
        <w:rPr>
          <w:sz w:val="24"/>
          <w:rtl/>
        </w:rPr>
        <w:t xml:space="preserve"> </w:t>
      </w:r>
      <w:r w:rsidRPr="00FD7B8B">
        <w:rPr>
          <w:rFonts w:hint="cs"/>
          <w:sz w:val="24"/>
          <w:rtl/>
        </w:rPr>
        <w:t>בלימוד</w:t>
      </w:r>
      <w:r w:rsidRPr="00FD7B8B">
        <w:rPr>
          <w:sz w:val="24"/>
          <w:rtl/>
        </w:rPr>
        <w:t xml:space="preserve"> </w:t>
      </w:r>
      <w:r>
        <w:rPr>
          <w:rFonts w:hint="cs"/>
          <w:sz w:val="24"/>
          <w:rtl/>
        </w:rPr>
        <w:t>ו</w:t>
      </w:r>
      <w:r w:rsidRPr="00FD7B8B">
        <w:rPr>
          <w:rFonts w:hint="cs"/>
          <w:sz w:val="24"/>
          <w:rtl/>
        </w:rPr>
        <w:t>בידיעת</w:t>
      </w:r>
      <w:r w:rsidRPr="00FD7B8B">
        <w:rPr>
          <w:sz w:val="24"/>
          <w:rtl/>
        </w:rPr>
        <w:t xml:space="preserve"> </w:t>
      </w:r>
      <w:r w:rsidRPr="00FD7B8B">
        <w:rPr>
          <w:rFonts w:hint="cs"/>
          <w:sz w:val="24"/>
          <w:rtl/>
        </w:rPr>
        <w:t>החומר</w:t>
      </w:r>
      <w:r>
        <w:rPr>
          <w:rFonts w:hint="cs"/>
          <w:sz w:val="24"/>
          <w:rtl/>
        </w:rPr>
        <w:t>,</w:t>
      </w:r>
      <w:r w:rsidRPr="00FD7B8B">
        <w:rPr>
          <w:sz w:val="24"/>
          <w:rtl/>
        </w:rPr>
        <w:t xml:space="preserve"> </w:t>
      </w:r>
      <w:r w:rsidRPr="00FD7B8B">
        <w:rPr>
          <w:rFonts w:hint="cs"/>
          <w:sz w:val="24"/>
          <w:rtl/>
        </w:rPr>
        <w:t>בשאיפה</w:t>
      </w:r>
      <w:r w:rsidRPr="00FD7B8B">
        <w:rPr>
          <w:sz w:val="24"/>
          <w:rtl/>
        </w:rPr>
        <w:t xml:space="preserve"> </w:t>
      </w:r>
      <w:r w:rsidRPr="00FD7B8B">
        <w:rPr>
          <w:rFonts w:hint="cs"/>
          <w:sz w:val="24"/>
          <w:rtl/>
        </w:rPr>
        <w:t>להצליח</w:t>
      </w:r>
      <w:r w:rsidRPr="00FD7B8B">
        <w:rPr>
          <w:sz w:val="24"/>
          <w:rtl/>
        </w:rPr>
        <w:t xml:space="preserve">. </w:t>
      </w:r>
      <w:r>
        <w:rPr>
          <w:rFonts w:hint="cs"/>
          <w:sz w:val="24"/>
          <w:rtl/>
        </w:rPr>
        <w:t xml:space="preserve">היו אלו </w:t>
      </w:r>
      <w:r w:rsidRPr="00FD7B8B">
        <w:rPr>
          <w:rFonts w:hint="cs"/>
          <w:sz w:val="24"/>
          <w:rtl/>
        </w:rPr>
        <w:t>תלמידים</w:t>
      </w:r>
      <w:r w:rsidRPr="00FD7B8B">
        <w:rPr>
          <w:sz w:val="24"/>
          <w:rtl/>
        </w:rPr>
        <w:t xml:space="preserve"> </w:t>
      </w:r>
      <w:r w:rsidRPr="00FD7B8B">
        <w:rPr>
          <w:rFonts w:hint="cs"/>
          <w:sz w:val="24"/>
          <w:rtl/>
        </w:rPr>
        <w:t>שעד</w:t>
      </w:r>
      <w:r w:rsidRPr="00FD7B8B">
        <w:rPr>
          <w:sz w:val="24"/>
          <w:rtl/>
        </w:rPr>
        <w:t xml:space="preserve"> </w:t>
      </w:r>
      <w:r w:rsidRPr="00FD7B8B">
        <w:rPr>
          <w:rFonts w:hint="cs"/>
          <w:sz w:val="24"/>
          <w:rtl/>
        </w:rPr>
        <w:t>השנה</w:t>
      </w:r>
      <w:r w:rsidRPr="00FD7B8B">
        <w:rPr>
          <w:sz w:val="24"/>
          <w:rtl/>
        </w:rPr>
        <w:t xml:space="preserve"> </w:t>
      </w:r>
      <w:r w:rsidRPr="00FD7B8B">
        <w:rPr>
          <w:rFonts w:hint="cs"/>
          <w:sz w:val="24"/>
          <w:rtl/>
        </w:rPr>
        <w:t>האחרונה</w:t>
      </w:r>
      <w:r w:rsidRPr="00FD7B8B">
        <w:rPr>
          <w:sz w:val="24"/>
          <w:rtl/>
        </w:rPr>
        <w:t xml:space="preserve"> </w:t>
      </w:r>
      <w:r w:rsidRPr="00FD7B8B">
        <w:rPr>
          <w:rFonts w:hint="cs"/>
          <w:sz w:val="24"/>
          <w:rtl/>
        </w:rPr>
        <w:t>היו</w:t>
      </w:r>
      <w:r w:rsidRPr="00FD7B8B">
        <w:rPr>
          <w:sz w:val="24"/>
          <w:rtl/>
        </w:rPr>
        <w:t xml:space="preserve"> </w:t>
      </w:r>
      <w:r>
        <w:rPr>
          <w:sz w:val="24"/>
          <w:rtl/>
        </w:rPr>
        <w:t>'</w:t>
      </w:r>
      <w:r w:rsidRPr="00FD7B8B">
        <w:rPr>
          <w:rFonts w:hint="cs"/>
          <w:sz w:val="24"/>
          <w:rtl/>
        </w:rPr>
        <w:t>זרוקים</w:t>
      </w:r>
      <w:r>
        <w:rPr>
          <w:sz w:val="24"/>
          <w:rtl/>
        </w:rPr>
        <w:t>'</w:t>
      </w:r>
      <w:r w:rsidRPr="00FD7B8B">
        <w:rPr>
          <w:sz w:val="24"/>
          <w:rtl/>
        </w:rPr>
        <w:t xml:space="preserve"> </w:t>
      </w:r>
      <w:r w:rsidRPr="00FD7B8B">
        <w:rPr>
          <w:rFonts w:hint="cs"/>
          <w:sz w:val="24"/>
          <w:rtl/>
        </w:rPr>
        <w:t>בכל</w:t>
      </w:r>
      <w:r w:rsidRPr="00FD7B8B">
        <w:rPr>
          <w:sz w:val="24"/>
          <w:rtl/>
        </w:rPr>
        <w:t xml:space="preserve"> </w:t>
      </w:r>
      <w:r w:rsidRPr="00FD7B8B">
        <w:rPr>
          <w:rFonts w:hint="cs"/>
          <w:sz w:val="24"/>
          <w:rtl/>
        </w:rPr>
        <w:t>מקום</w:t>
      </w:r>
      <w:r w:rsidRPr="00FD7B8B">
        <w:rPr>
          <w:sz w:val="24"/>
          <w:rtl/>
        </w:rPr>
        <w:t xml:space="preserve"> </w:t>
      </w:r>
      <w:r w:rsidRPr="00FD7B8B">
        <w:rPr>
          <w:rFonts w:hint="cs"/>
          <w:sz w:val="24"/>
          <w:rtl/>
        </w:rPr>
        <w:t>אפשרי</w:t>
      </w:r>
      <w:r>
        <w:rPr>
          <w:rFonts w:hint="cs"/>
          <w:sz w:val="24"/>
          <w:rtl/>
        </w:rPr>
        <w:t>,</w:t>
      </w:r>
      <w:r w:rsidRPr="00FD7B8B">
        <w:rPr>
          <w:sz w:val="24"/>
          <w:rtl/>
        </w:rPr>
        <w:t xml:space="preserve"> </w:t>
      </w:r>
      <w:r w:rsidRPr="00FD7B8B">
        <w:rPr>
          <w:rFonts w:hint="cs"/>
          <w:sz w:val="24"/>
          <w:rtl/>
        </w:rPr>
        <w:t>חלקם</w:t>
      </w:r>
      <w:r w:rsidRPr="00FD7B8B">
        <w:rPr>
          <w:sz w:val="24"/>
          <w:rtl/>
        </w:rPr>
        <w:t xml:space="preserve"> </w:t>
      </w:r>
      <w:r>
        <w:rPr>
          <w:rFonts w:hint="cs"/>
          <w:sz w:val="24"/>
          <w:rtl/>
        </w:rPr>
        <w:t xml:space="preserve">אף </w:t>
      </w:r>
      <w:r w:rsidRPr="00FD7B8B">
        <w:rPr>
          <w:rFonts w:hint="cs"/>
          <w:sz w:val="24"/>
          <w:rtl/>
        </w:rPr>
        <w:t>במקומות</w:t>
      </w:r>
      <w:r w:rsidRPr="00FD7B8B">
        <w:rPr>
          <w:sz w:val="24"/>
          <w:rtl/>
        </w:rPr>
        <w:t xml:space="preserve"> </w:t>
      </w:r>
      <w:r w:rsidRPr="00FD7B8B">
        <w:rPr>
          <w:rFonts w:hint="cs"/>
          <w:sz w:val="24"/>
          <w:rtl/>
        </w:rPr>
        <w:t>אפלים</w:t>
      </w:r>
      <w:r w:rsidRPr="00FD7B8B">
        <w:rPr>
          <w:sz w:val="24"/>
          <w:rtl/>
        </w:rPr>
        <w:t xml:space="preserve">. </w:t>
      </w:r>
      <w:r w:rsidRPr="00FD7B8B">
        <w:rPr>
          <w:rFonts w:hint="cs"/>
          <w:sz w:val="24"/>
          <w:rtl/>
        </w:rPr>
        <w:t>ראינו</w:t>
      </w:r>
      <w:r w:rsidRPr="00FD7B8B">
        <w:rPr>
          <w:sz w:val="24"/>
          <w:rtl/>
        </w:rPr>
        <w:t xml:space="preserve"> </w:t>
      </w:r>
      <w:r w:rsidRPr="00FD7B8B">
        <w:rPr>
          <w:rFonts w:hint="cs"/>
          <w:sz w:val="24"/>
          <w:rtl/>
        </w:rPr>
        <w:t>נוער</w:t>
      </w:r>
      <w:r w:rsidRPr="00FD7B8B">
        <w:rPr>
          <w:sz w:val="24"/>
          <w:rtl/>
        </w:rPr>
        <w:t xml:space="preserve"> </w:t>
      </w:r>
      <w:r w:rsidRPr="00FD7B8B">
        <w:rPr>
          <w:rFonts w:hint="cs"/>
          <w:sz w:val="24"/>
          <w:rtl/>
        </w:rPr>
        <w:t>שמח</w:t>
      </w:r>
      <w:r>
        <w:rPr>
          <w:rFonts w:hint="cs"/>
          <w:sz w:val="24"/>
          <w:rtl/>
        </w:rPr>
        <w:t>,</w:t>
      </w:r>
      <w:r w:rsidRPr="00FD7B8B">
        <w:rPr>
          <w:sz w:val="24"/>
          <w:rtl/>
        </w:rPr>
        <w:t xml:space="preserve"> </w:t>
      </w:r>
      <w:r w:rsidRPr="00FD7B8B">
        <w:rPr>
          <w:rFonts w:hint="cs"/>
          <w:sz w:val="24"/>
          <w:rtl/>
        </w:rPr>
        <w:t>נוער</w:t>
      </w:r>
      <w:r w:rsidRPr="00FD7B8B">
        <w:rPr>
          <w:sz w:val="24"/>
          <w:rtl/>
        </w:rPr>
        <w:t xml:space="preserve"> </w:t>
      </w:r>
      <w:r w:rsidRPr="00FD7B8B">
        <w:rPr>
          <w:rFonts w:hint="cs"/>
          <w:sz w:val="24"/>
          <w:rtl/>
        </w:rPr>
        <w:t>גאה</w:t>
      </w:r>
      <w:r w:rsidRPr="00FD7B8B">
        <w:rPr>
          <w:sz w:val="24"/>
          <w:rtl/>
        </w:rPr>
        <w:t xml:space="preserve"> </w:t>
      </w:r>
      <w:r w:rsidRPr="00FD7B8B">
        <w:rPr>
          <w:rFonts w:hint="cs"/>
          <w:sz w:val="24"/>
          <w:rtl/>
        </w:rPr>
        <w:t>במקומו</w:t>
      </w:r>
      <w:r w:rsidRPr="00FD7B8B">
        <w:rPr>
          <w:sz w:val="24"/>
          <w:rtl/>
        </w:rPr>
        <w:t xml:space="preserve">, </w:t>
      </w:r>
      <w:r>
        <w:rPr>
          <w:rFonts w:hint="cs"/>
          <w:sz w:val="24"/>
          <w:rtl/>
        </w:rPr>
        <w:t>ה</w:t>
      </w:r>
      <w:r w:rsidRPr="00FD7B8B">
        <w:rPr>
          <w:rFonts w:hint="cs"/>
          <w:sz w:val="24"/>
          <w:rtl/>
        </w:rPr>
        <w:t>מתרגש</w:t>
      </w:r>
      <w:r w:rsidRPr="00FD7B8B">
        <w:rPr>
          <w:sz w:val="24"/>
          <w:rtl/>
        </w:rPr>
        <w:t xml:space="preserve"> </w:t>
      </w:r>
      <w:r w:rsidRPr="00FD7B8B">
        <w:rPr>
          <w:rFonts w:hint="cs"/>
          <w:sz w:val="24"/>
          <w:rtl/>
        </w:rPr>
        <w:t>לספר</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הצוות</w:t>
      </w:r>
      <w:r w:rsidRPr="00FD7B8B">
        <w:rPr>
          <w:sz w:val="24"/>
          <w:rtl/>
        </w:rPr>
        <w:t xml:space="preserve"> </w:t>
      </w:r>
      <w:r w:rsidRPr="00FD7B8B">
        <w:rPr>
          <w:rFonts w:hint="cs"/>
          <w:sz w:val="24"/>
          <w:rtl/>
        </w:rPr>
        <w:t>החינוכי</w:t>
      </w:r>
      <w:r w:rsidRPr="00FD7B8B">
        <w:rPr>
          <w:sz w:val="24"/>
          <w:rtl/>
        </w:rPr>
        <w:t xml:space="preserve"> </w:t>
      </w:r>
      <w:r>
        <w:rPr>
          <w:rFonts w:hint="cs"/>
          <w:sz w:val="24"/>
          <w:rtl/>
        </w:rPr>
        <w:t>שלו ו</w:t>
      </w:r>
      <w:r w:rsidRPr="00FD7B8B">
        <w:rPr>
          <w:rFonts w:hint="cs"/>
          <w:sz w:val="24"/>
          <w:rtl/>
        </w:rPr>
        <w:t>על</w:t>
      </w:r>
      <w:r w:rsidRPr="00FD7B8B">
        <w:rPr>
          <w:sz w:val="24"/>
          <w:rtl/>
        </w:rPr>
        <w:t xml:space="preserve"> </w:t>
      </w:r>
      <w:r>
        <w:rPr>
          <w:sz w:val="24"/>
          <w:rtl/>
        </w:rPr>
        <w:t>'</w:t>
      </w:r>
      <w:r w:rsidRPr="00FD7B8B">
        <w:rPr>
          <w:rFonts w:hint="cs"/>
          <w:sz w:val="24"/>
          <w:rtl/>
        </w:rPr>
        <w:t>המחנך</w:t>
      </w:r>
      <w:r w:rsidRPr="00FD7B8B">
        <w:rPr>
          <w:sz w:val="24"/>
          <w:rtl/>
        </w:rPr>
        <w:t xml:space="preserve"> </w:t>
      </w:r>
      <w:r w:rsidRPr="00FD7B8B">
        <w:rPr>
          <w:rFonts w:hint="cs"/>
          <w:sz w:val="24"/>
          <w:rtl/>
        </w:rPr>
        <w:t>התותח</w:t>
      </w:r>
      <w:r>
        <w:rPr>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בני</w:t>
      </w:r>
      <w:r w:rsidRPr="00FD7B8B">
        <w:rPr>
          <w:sz w:val="24"/>
          <w:rtl/>
        </w:rPr>
        <w:t xml:space="preserve"> </w:t>
      </w:r>
      <w:r w:rsidRPr="00FD7B8B">
        <w:rPr>
          <w:rFonts w:hint="cs"/>
          <w:sz w:val="24"/>
          <w:rtl/>
        </w:rPr>
        <w:t>שבע</w:t>
      </w:r>
      <w:r w:rsidRPr="00FD7B8B">
        <w:rPr>
          <w:sz w:val="24"/>
          <w:rtl/>
        </w:rPr>
        <w:t xml:space="preserve"> </w:t>
      </w:r>
      <w:r w:rsidRPr="00FD7B8B">
        <w:rPr>
          <w:rFonts w:hint="cs"/>
          <w:sz w:val="24"/>
          <w:rtl/>
        </w:rPr>
        <w:t>עשרה</w:t>
      </w:r>
      <w:r w:rsidRPr="00FD7B8B">
        <w:rPr>
          <w:sz w:val="24"/>
          <w:rtl/>
        </w:rPr>
        <w:t xml:space="preserve"> </w:t>
      </w:r>
      <w:r w:rsidRPr="00FD7B8B">
        <w:rPr>
          <w:rFonts w:hint="cs"/>
          <w:sz w:val="24"/>
          <w:rtl/>
        </w:rPr>
        <w:t>בעלי</w:t>
      </w:r>
      <w:r w:rsidRPr="00FD7B8B">
        <w:rPr>
          <w:sz w:val="24"/>
          <w:rtl/>
        </w:rPr>
        <w:t xml:space="preserve"> </w:t>
      </w:r>
      <w:r w:rsidRPr="00FD7B8B">
        <w:rPr>
          <w:rFonts w:hint="cs"/>
          <w:sz w:val="24"/>
          <w:rtl/>
        </w:rPr>
        <w:t>בגרות</w:t>
      </w:r>
      <w:r w:rsidRPr="00FD7B8B">
        <w:rPr>
          <w:sz w:val="24"/>
          <w:rtl/>
        </w:rPr>
        <w:t xml:space="preserve"> </w:t>
      </w:r>
      <w:r w:rsidRPr="00FD7B8B">
        <w:rPr>
          <w:rFonts w:hint="cs"/>
          <w:sz w:val="24"/>
          <w:rtl/>
        </w:rPr>
        <w:t>אישית</w:t>
      </w:r>
      <w:r w:rsidRPr="00FD7B8B">
        <w:rPr>
          <w:sz w:val="24"/>
          <w:rtl/>
        </w:rPr>
        <w:t xml:space="preserve"> </w:t>
      </w:r>
      <w:r w:rsidRPr="00FD7B8B">
        <w:rPr>
          <w:rFonts w:hint="cs"/>
          <w:sz w:val="24"/>
          <w:rtl/>
        </w:rPr>
        <w:t>וניסיון</w:t>
      </w:r>
      <w:r w:rsidRPr="00FD7B8B">
        <w:rPr>
          <w:sz w:val="24"/>
          <w:rtl/>
        </w:rPr>
        <w:t xml:space="preserve"> </w:t>
      </w:r>
      <w:r w:rsidRPr="00FD7B8B">
        <w:rPr>
          <w:rFonts w:hint="cs"/>
          <w:sz w:val="24"/>
          <w:rtl/>
        </w:rPr>
        <w:t>חיים</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איש</w:t>
      </w:r>
      <w:r w:rsidRPr="00FD7B8B">
        <w:rPr>
          <w:sz w:val="24"/>
          <w:rtl/>
        </w:rPr>
        <w:t xml:space="preserve"> </w:t>
      </w:r>
      <w:r w:rsidRPr="00FD7B8B">
        <w:rPr>
          <w:rFonts w:hint="cs"/>
          <w:sz w:val="24"/>
          <w:rtl/>
        </w:rPr>
        <w:t>בן</w:t>
      </w:r>
      <w:r w:rsidRPr="00FD7B8B">
        <w:rPr>
          <w:sz w:val="24"/>
          <w:rtl/>
        </w:rPr>
        <w:t xml:space="preserve"> </w:t>
      </w:r>
      <w:r w:rsidRPr="00FD7B8B">
        <w:rPr>
          <w:rFonts w:hint="cs"/>
          <w:sz w:val="24"/>
          <w:rtl/>
        </w:rPr>
        <w:t>שלושים</w:t>
      </w:r>
      <w:r>
        <w:rPr>
          <w:rFonts w:hint="cs"/>
          <w:sz w:val="24"/>
          <w:rtl/>
        </w:rPr>
        <w:t>,</w:t>
      </w:r>
      <w:r w:rsidRPr="00FD7B8B">
        <w:rPr>
          <w:sz w:val="24"/>
          <w:rtl/>
        </w:rPr>
        <w:t xml:space="preserve"> </w:t>
      </w:r>
      <w:r w:rsidRPr="00FD7B8B">
        <w:rPr>
          <w:rFonts w:hint="cs"/>
          <w:sz w:val="24"/>
          <w:rtl/>
        </w:rPr>
        <w:t>לצד</w:t>
      </w:r>
      <w:r w:rsidRPr="00FD7B8B">
        <w:rPr>
          <w:sz w:val="24"/>
          <w:rtl/>
        </w:rPr>
        <w:t xml:space="preserve"> </w:t>
      </w:r>
      <w:r w:rsidRPr="00FD7B8B">
        <w:rPr>
          <w:rFonts w:hint="cs"/>
          <w:sz w:val="24"/>
          <w:rtl/>
        </w:rPr>
        <w:t>תמימות</w:t>
      </w:r>
      <w:r w:rsidRPr="00FD7B8B">
        <w:rPr>
          <w:sz w:val="24"/>
          <w:rtl/>
        </w:rPr>
        <w:t xml:space="preserve"> </w:t>
      </w:r>
      <w:r w:rsidRPr="00FD7B8B">
        <w:rPr>
          <w:rFonts w:hint="cs"/>
          <w:sz w:val="24"/>
          <w:rtl/>
        </w:rPr>
        <w:t>וחיוך</w:t>
      </w:r>
      <w:r w:rsidRPr="00FD7B8B">
        <w:rPr>
          <w:sz w:val="24"/>
          <w:rtl/>
        </w:rPr>
        <w:t xml:space="preserve"> </w:t>
      </w:r>
      <w:r w:rsidRPr="00FD7B8B">
        <w:rPr>
          <w:rFonts w:hint="cs"/>
          <w:sz w:val="24"/>
          <w:rtl/>
        </w:rPr>
        <w:t>ביישני</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נער</w:t>
      </w:r>
      <w:r w:rsidRPr="00FD7B8B">
        <w:rPr>
          <w:sz w:val="24"/>
          <w:rtl/>
        </w:rPr>
        <w:t xml:space="preserve"> </w:t>
      </w:r>
      <w:r w:rsidRPr="00FD7B8B">
        <w:rPr>
          <w:rFonts w:hint="cs"/>
          <w:sz w:val="24"/>
          <w:rtl/>
        </w:rPr>
        <w:t>תמים</w:t>
      </w:r>
      <w:r w:rsidRPr="00FD7B8B">
        <w:rPr>
          <w:sz w:val="24"/>
          <w:rtl/>
        </w:rPr>
        <w:t xml:space="preserve">. </w:t>
      </w:r>
    </w:p>
    <w:p w14:paraId="6782D767" w14:textId="77777777" w:rsidR="000F312E" w:rsidRPr="00FD7B8B" w:rsidRDefault="000F312E" w:rsidP="000F312E">
      <w:pPr>
        <w:rPr>
          <w:sz w:val="24"/>
          <w:rtl/>
        </w:rPr>
      </w:pPr>
      <w:r w:rsidRPr="00FD7B8B">
        <w:rPr>
          <w:rFonts w:hint="cs"/>
          <w:sz w:val="24"/>
          <w:rtl/>
        </w:rPr>
        <w:t>ההתלבטות</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צוות</w:t>
      </w:r>
      <w:r w:rsidRPr="00FD7B8B">
        <w:rPr>
          <w:sz w:val="24"/>
          <w:rtl/>
        </w:rPr>
        <w:t xml:space="preserve"> </w:t>
      </w:r>
      <w:r w:rsidRPr="00FD7B8B">
        <w:rPr>
          <w:rFonts w:hint="cs"/>
          <w:sz w:val="24"/>
          <w:rtl/>
        </w:rPr>
        <w:t>החינוך</w:t>
      </w:r>
      <w:r w:rsidRPr="00FD7B8B">
        <w:rPr>
          <w:sz w:val="24"/>
          <w:rtl/>
        </w:rPr>
        <w:t xml:space="preserve"> </w:t>
      </w:r>
      <w:r>
        <w:rPr>
          <w:rFonts w:hint="cs"/>
          <w:sz w:val="24"/>
          <w:rtl/>
        </w:rPr>
        <w:t xml:space="preserve">בשאלה </w:t>
      </w:r>
      <w:r w:rsidRPr="00FD7B8B">
        <w:rPr>
          <w:rFonts w:hint="cs"/>
          <w:sz w:val="24"/>
          <w:rtl/>
        </w:rPr>
        <w:t>מה</w:t>
      </w:r>
      <w:r w:rsidRPr="00FD7B8B">
        <w:rPr>
          <w:sz w:val="24"/>
          <w:rtl/>
        </w:rPr>
        <w:t xml:space="preserve"> </w:t>
      </w:r>
      <w:r w:rsidRPr="00FD7B8B">
        <w:rPr>
          <w:rFonts w:hint="cs"/>
          <w:sz w:val="24"/>
          <w:rtl/>
        </w:rPr>
        <w:t>מחייבים</w:t>
      </w:r>
      <w:r>
        <w:rPr>
          <w:rFonts w:hint="cs"/>
          <w:sz w:val="24"/>
          <w:rtl/>
        </w:rPr>
        <w:t xml:space="preserve"> ו</w:t>
      </w:r>
      <w:r w:rsidRPr="00FD7B8B">
        <w:rPr>
          <w:rFonts w:hint="cs"/>
          <w:sz w:val="24"/>
          <w:rtl/>
        </w:rPr>
        <w:t>מה</w:t>
      </w:r>
      <w:r w:rsidRPr="00FD7B8B">
        <w:rPr>
          <w:sz w:val="24"/>
          <w:rtl/>
        </w:rPr>
        <w:t xml:space="preserve"> </w:t>
      </w:r>
      <w:r w:rsidRPr="00FD7B8B">
        <w:rPr>
          <w:rFonts w:hint="cs"/>
          <w:sz w:val="24"/>
          <w:rtl/>
        </w:rPr>
        <w:t>משאירים</w:t>
      </w:r>
      <w:r w:rsidRPr="00FD7B8B">
        <w:rPr>
          <w:sz w:val="24"/>
          <w:rtl/>
        </w:rPr>
        <w:t xml:space="preserve"> </w:t>
      </w:r>
      <w:r w:rsidRPr="00FD7B8B">
        <w:rPr>
          <w:rFonts w:hint="cs"/>
          <w:sz w:val="24"/>
          <w:rtl/>
        </w:rPr>
        <w:t>לבחירתו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התלמיד</w:t>
      </w:r>
      <w:r>
        <w:rPr>
          <w:rFonts w:hint="cs"/>
          <w:sz w:val="24"/>
          <w:rtl/>
        </w:rPr>
        <w:t>, למשל בנושא התפילה,</w:t>
      </w:r>
      <w:r w:rsidRPr="00FD7B8B">
        <w:rPr>
          <w:sz w:val="24"/>
          <w:rtl/>
        </w:rPr>
        <w:t xml:space="preserve"> </w:t>
      </w:r>
      <w:r w:rsidRPr="00FD7B8B">
        <w:rPr>
          <w:rFonts w:hint="cs"/>
          <w:sz w:val="24"/>
          <w:rtl/>
        </w:rPr>
        <w:t>הייתה</w:t>
      </w:r>
      <w:r w:rsidRPr="00FD7B8B">
        <w:rPr>
          <w:sz w:val="24"/>
          <w:rtl/>
        </w:rPr>
        <w:t xml:space="preserve"> </w:t>
      </w:r>
      <w:r w:rsidRPr="00FD7B8B">
        <w:rPr>
          <w:rFonts w:hint="cs"/>
          <w:sz w:val="24"/>
          <w:rtl/>
        </w:rPr>
        <w:t>נפלאה</w:t>
      </w:r>
      <w:r w:rsidRPr="00FD7B8B">
        <w:rPr>
          <w:sz w:val="24"/>
          <w:rtl/>
        </w:rPr>
        <w:t xml:space="preserve"> </w:t>
      </w:r>
      <w:r w:rsidRPr="00FD7B8B">
        <w:rPr>
          <w:rFonts w:hint="cs"/>
          <w:sz w:val="24"/>
          <w:rtl/>
        </w:rPr>
        <w:t>בעינינו</w:t>
      </w:r>
      <w:r w:rsidRPr="00FD7B8B">
        <w:rPr>
          <w:sz w:val="24"/>
          <w:rtl/>
        </w:rPr>
        <w:t xml:space="preserve">. </w:t>
      </w:r>
      <w:r w:rsidRPr="00FD7B8B">
        <w:rPr>
          <w:rFonts w:hint="cs"/>
          <w:sz w:val="24"/>
          <w:rtl/>
        </w:rPr>
        <w:t>כ</w:t>
      </w:r>
      <w:r>
        <w:rPr>
          <w:rFonts w:hint="cs"/>
          <w:sz w:val="24"/>
          <w:rtl/>
        </w:rPr>
        <w:t xml:space="preserve">אשר </w:t>
      </w:r>
      <w:r w:rsidRPr="00FD7B8B">
        <w:rPr>
          <w:rFonts w:hint="cs"/>
          <w:sz w:val="24"/>
          <w:rtl/>
        </w:rPr>
        <w:t>תוך</w:t>
      </w:r>
      <w:r w:rsidRPr="00FD7B8B">
        <w:rPr>
          <w:sz w:val="24"/>
          <w:rtl/>
        </w:rPr>
        <w:t xml:space="preserve"> </w:t>
      </w:r>
      <w:r w:rsidRPr="00FD7B8B">
        <w:rPr>
          <w:rFonts w:hint="cs"/>
          <w:sz w:val="24"/>
          <w:rtl/>
        </w:rPr>
        <w:t>כדי</w:t>
      </w:r>
      <w:r w:rsidRPr="00FD7B8B">
        <w:rPr>
          <w:sz w:val="24"/>
          <w:rtl/>
        </w:rPr>
        <w:t xml:space="preserve"> </w:t>
      </w:r>
      <w:r w:rsidRPr="00FD7B8B">
        <w:rPr>
          <w:rFonts w:hint="cs"/>
          <w:sz w:val="24"/>
          <w:rtl/>
        </w:rPr>
        <w:t>לימוד</w:t>
      </w:r>
      <w:r w:rsidRPr="00FD7B8B">
        <w:rPr>
          <w:sz w:val="24"/>
          <w:rtl/>
        </w:rPr>
        <w:t xml:space="preserve"> </w:t>
      </w:r>
      <w:r w:rsidRPr="00FD7B8B">
        <w:rPr>
          <w:rFonts w:hint="cs"/>
          <w:sz w:val="24"/>
          <w:rtl/>
        </w:rPr>
        <w:t>הזכרנו</w:t>
      </w:r>
      <w:r w:rsidRPr="00FD7B8B">
        <w:rPr>
          <w:sz w:val="24"/>
          <w:rtl/>
        </w:rPr>
        <w:t xml:space="preserve"> </w:t>
      </w:r>
      <w:r w:rsidRPr="00FD7B8B">
        <w:rPr>
          <w:rFonts w:hint="cs"/>
          <w:sz w:val="24"/>
          <w:rtl/>
        </w:rPr>
        <w:t>שהתורה</w:t>
      </w:r>
      <w:r w:rsidRPr="00FD7B8B">
        <w:rPr>
          <w:sz w:val="24"/>
          <w:rtl/>
        </w:rPr>
        <w:t xml:space="preserve"> </w:t>
      </w:r>
      <w:r w:rsidRPr="00FD7B8B">
        <w:rPr>
          <w:rFonts w:hint="cs"/>
          <w:sz w:val="24"/>
          <w:rtl/>
        </w:rPr>
        <w:t>שלנו</w:t>
      </w:r>
      <w:r w:rsidRPr="00FD7B8B">
        <w:rPr>
          <w:sz w:val="24"/>
          <w:rtl/>
        </w:rPr>
        <w:t xml:space="preserve"> </w:t>
      </w:r>
      <w:r w:rsidRPr="00FD7B8B">
        <w:rPr>
          <w:rFonts w:hint="cs"/>
          <w:sz w:val="24"/>
          <w:rtl/>
        </w:rPr>
        <w:t>מתוקה</w:t>
      </w:r>
      <w:r>
        <w:rPr>
          <w:rFonts w:hint="cs"/>
          <w:sz w:val="24"/>
          <w:rtl/>
        </w:rPr>
        <w:t>, '</w:t>
      </w:r>
      <w:r w:rsidRPr="00FD7B8B">
        <w:rPr>
          <w:rFonts w:hint="cs"/>
          <w:sz w:val="24"/>
          <w:rtl/>
        </w:rPr>
        <w:t>דרכיה</w:t>
      </w:r>
      <w:r w:rsidRPr="00FD7B8B">
        <w:rPr>
          <w:sz w:val="24"/>
          <w:rtl/>
        </w:rPr>
        <w:t xml:space="preserve"> </w:t>
      </w:r>
      <w:r w:rsidRPr="00FD7B8B">
        <w:rPr>
          <w:rFonts w:hint="cs"/>
          <w:sz w:val="24"/>
          <w:rtl/>
        </w:rPr>
        <w:t>דרכי</w:t>
      </w:r>
      <w:r w:rsidRPr="00FD7B8B">
        <w:rPr>
          <w:sz w:val="24"/>
          <w:rtl/>
        </w:rPr>
        <w:t xml:space="preserve"> </w:t>
      </w:r>
      <w:r w:rsidRPr="00FD7B8B">
        <w:rPr>
          <w:rFonts w:hint="cs"/>
          <w:sz w:val="24"/>
          <w:rtl/>
        </w:rPr>
        <w:t>נעם</w:t>
      </w:r>
      <w:r>
        <w:rPr>
          <w:rFonts w:hint="cs"/>
          <w:sz w:val="24"/>
          <w:rtl/>
        </w:rPr>
        <w:t>',</w:t>
      </w:r>
      <w:r w:rsidRPr="00FD7B8B">
        <w:rPr>
          <w:sz w:val="24"/>
          <w:rtl/>
        </w:rPr>
        <w:t xml:space="preserve"> </w:t>
      </w:r>
      <w:r>
        <w:rPr>
          <w:rFonts w:hint="cs"/>
          <w:sz w:val="24"/>
          <w:rtl/>
        </w:rPr>
        <w:t>'</w:t>
      </w:r>
      <w:r w:rsidRPr="00FD7B8B">
        <w:rPr>
          <w:rFonts w:hint="cs"/>
          <w:sz w:val="24"/>
          <w:rtl/>
        </w:rPr>
        <w:t>טעמו</w:t>
      </w:r>
      <w:r w:rsidRPr="00FD7B8B">
        <w:rPr>
          <w:sz w:val="24"/>
          <w:rtl/>
        </w:rPr>
        <w:t xml:space="preserve"> </w:t>
      </w:r>
      <w:r w:rsidRPr="00FD7B8B">
        <w:rPr>
          <w:rFonts w:hint="cs"/>
          <w:sz w:val="24"/>
          <w:rtl/>
        </w:rPr>
        <w:t>וראו</w:t>
      </w:r>
      <w:r w:rsidRPr="00FD7B8B">
        <w:rPr>
          <w:sz w:val="24"/>
          <w:rtl/>
        </w:rPr>
        <w:t xml:space="preserve"> </w:t>
      </w:r>
      <w:r w:rsidRPr="00FD7B8B">
        <w:rPr>
          <w:rFonts w:hint="cs"/>
          <w:sz w:val="24"/>
          <w:rtl/>
        </w:rPr>
        <w:t>כי</w:t>
      </w:r>
      <w:r w:rsidRPr="00FD7B8B">
        <w:rPr>
          <w:sz w:val="24"/>
          <w:rtl/>
        </w:rPr>
        <w:t xml:space="preserve"> </w:t>
      </w:r>
      <w:r w:rsidRPr="00FD7B8B">
        <w:rPr>
          <w:rFonts w:hint="cs"/>
          <w:sz w:val="24"/>
          <w:rtl/>
        </w:rPr>
        <w:t>טוב</w:t>
      </w:r>
      <w:r w:rsidRPr="00FD7B8B">
        <w:rPr>
          <w:sz w:val="24"/>
          <w:rtl/>
        </w:rPr>
        <w:t xml:space="preserve"> </w:t>
      </w:r>
      <w:r w:rsidRPr="00FD7B8B">
        <w:rPr>
          <w:rFonts w:hint="cs"/>
          <w:sz w:val="24"/>
          <w:rtl/>
        </w:rPr>
        <w:t>ה</w:t>
      </w:r>
      <w:r w:rsidRPr="00FD7B8B">
        <w:rPr>
          <w:sz w:val="24"/>
          <w:rtl/>
        </w:rPr>
        <w:t>'</w:t>
      </w:r>
      <w:r>
        <w:rPr>
          <w:rFonts w:hint="cs"/>
          <w:sz w:val="24"/>
          <w:rtl/>
        </w:rPr>
        <w:t>',</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שברחו</w:t>
      </w:r>
      <w:r w:rsidRPr="00FD7B8B">
        <w:rPr>
          <w:sz w:val="24"/>
          <w:rtl/>
        </w:rPr>
        <w:t xml:space="preserve"> </w:t>
      </w:r>
      <w:r w:rsidRPr="00FD7B8B">
        <w:rPr>
          <w:rFonts w:hint="cs"/>
          <w:sz w:val="24"/>
          <w:rtl/>
        </w:rPr>
        <w:t>מעולמה</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תורה</w:t>
      </w:r>
      <w:r w:rsidRPr="00FD7B8B">
        <w:rPr>
          <w:sz w:val="24"/>
          <w:rtl/>
        </w:rPr>
        <w:t xml:space="preserve"> </w:t>
      </w:r>
      <w:r w:rsidRPr="00FD7B8B">
        <w:rPr>
          <w:rFonts w:hint="cs"/>
          <w:sz w:val="24"/>
          <w:rtl/>
        </w:rPr>
        <w:t>הנהנו</w:t>
      </w:r>
      <w:r w:rsidRPr="00FD7B8B">
        <w:rPr>
          <w:sz w:val="24"/>
          <w:rtl/>
        </w:rPr>
        <w:t xml:space="preserve"> </w:t>
      </w:r>
      <w:r w:rsidRPr="00FD7B8B">
        <w:rPr>
          <w:rFonts w:hint="cs"/>
          <w:sz w:val="24"/>
          <w:rtl/>
        </w:rPr>
        <w:t>בראשם</w:t>
      </w:r>
      <w:r w:rsidRPr="00FD7B8B">
        <w:rPr>
          <w:sz w:val="24"/>
          <w:rtl/>
        </w:rPr>
        <w:t xml:space="preserve">. </w:t>
      </w:r>
      <w:r w:rsidRPr="00FD7B8B">
        <w:rPr>
          <w:rFonts w:hint="cs"/>
          <w:sz w:val="24"/>
          <w:rtl/>
        </w:rPr>
        <w:t>פחות</w:t>
      </w:r>
      <w:r w:rsidRPr="00FD7B8B">
        <w:rPr>
          <w:sz w:val="24"/>
          <w:rtl/>
        </w:rPr>
        <w:t xml:space="preserve"> </w:t>
      </w:r>
      <w:r w:rsidRPr="00FD7B8B">
        <w:rPr>
          <w:rFonts w:hint="cs"/>
          <w:sz w:val="24"/>
          <w:rtl/>
        </w:rPr>
        <w:t>משנה</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חינוך</w:t>
      </w:r>
      <w:r w:rsidRPr="00FD7B8B">
        <w:rPr>
          <w:sz w:val="24"/>
          <w:rtl/>
        </w:rPr>
        <w:t xml:space="preserve"> </w:t>
      </w:r>
      <w:r w:rsidRPr="00FD7B8B">
        <w:rPr>
          <w:rFonts w:hint="cs"/>
          <w:sz w:val="24"/>
          <w:rtl/>
        </w:rPr>
        <w:t>אוהב</w:t>
      </w:r>
      <w:r>
        <w:rPr>
          <w:rFonts w:hint="cs"/>
          <w:sz w:val="24"/>
          <w:rtl/>
        </w:rPr>
        <w:t>,</w:t>
      </w:r>
      <w:r w:rsidRPr="00FD7B8B">
        <w:rPr>
          <w:sz w:val="24"/>
          <w:rtl/>
        </w:rPr>
        <w:t xml:space="preserve"> </w:t>
      </w:r>
      <w:r w:rsidRPr="00FD7B8B">
        <w:rPr>
          <w:rFonts w:hint="cs"/>
          <w:sz w:val="24"/>
          <w:rtl/>
        </w:rPr>
        <w:t>המאמין</w:t>
      </w:r>
      <w:r w:rsidRPr="00FD7B8B">
        <w:rPr>
          <w:sz w:val="24"/>
          <w:rtl/>
        </w:rPr>
        <w:t xml:space="preserve"> </w:t>
      </w:r>
      <w:r w:rsidRPr="00FD7B8B">
        <w:rPr>
          <w:rFonts w:hint="cs"/>
          <w:sz w:val="24"/>
          <w:rtl/>
        </w:rPr>
        <w:t>בכל</w:t>
      </w:r>
      <w:r w:rsidRPr="00FD7B8B">
        <w:rPr>
          <w:sz w:val="24"/>
          <w:rtl/>
        </w:rPr>
        <w:t xml:space="preserve"> </w:t>
      </w:r>
      <w:r w:rsidRPr="00FD7B8B">
        <w:rPr>
          <w:rFonts w:hint="cs"/>
          <w:sz w:val="24"/>
          <w:rtl/>
        </w:rPr>
        <w:t>מאודו</w:t>
      </w:r>
      <w:r w:rsidRPr="00FD7B8B">
        <w:rPr>
          <w:sz w:val="24"/>
          <w:rtl/>
        </w:rPr>
        <w:t xml:space="preserve"> </w:t>
      </w:r>
      <w:r w:rsidRPr="00FD7B8B">
        <w:rPr>
          <w:rFonts w:hint="cs"/>
          <w:sz w:val="24"/>
          <w:rtl/>
        </w:rPr>
        <w:t>בתלמיד</w:t>
      </w:r>
      <w:r w:rsidRPr="00FD7B8B">
        <w:rPr>
          <w:sz w:val="24"/>
          <w:rtl/>
        </w:rPr>
        <w:t xml:space="preserve"> </w:t>
      </w:r>
      <w:r>
        <w:rPr>
          <w:rFonts w:hint="cs"/>
          <w:sz w:val="24"/>
          <w:rtl/>
        </w:rPr>
        <w:t>ו</w:t>
      </w:r>
      <w:r w:rsidRPr="00FD7B8B">
        <w:rPr>
          <w:rFonts w:hint="cs"/>
          <w:sz w:val="24"/>
          <w:rtl/>
        </w:rPr>
        <w:t>בכוחותיו</w:t>
      </w:r>
      <w:r w:rsidRPr="00FD7B8B">
        <w:rPr>
          <w:sz w:val="24"/>
          <w:rtl/>
        </w:rPr>
        <w:t xml:space="preserve">, </w:t>
      </w:r>
      <w:r w:rsidRPr="00FD7B8B">
        <w:rPr>
          <w:rFonts w:hint="cs"/>
          <w:sz w:val="24"/>
          <w:rtl/>
        </w:rPr>
        <w:t>הביא</w:t>
      </w:r>
      <w:r w:rsidRPr="00FD7B8B">
        <w:rPr>
          <w:sz w:val="24"/>
          <w:rtl/>
        </w:rPr>
        <w:t xml:space="preserve"> </w:t>
      </w:r>
      <w:r w:rsidRPr="00FD7B8B">
        <w:rPr>
          <w:rFonts w:hint="cs"/>
          <w:sz w:val="24"/>
          <w:rtl/>
        </w:rPr>
        <w:t>לגילויים</w:t>
      </w:r>
      <w:r w:rsidRPr="00FD7B8B">
        <w:rPr>
          <w:sz w:val="24"/>
          <w:rtl/>
        </w:rPr>
        <w:t xml:space="preserve"> </w:t>
      </w:r>
      <w:r w:rsidRPr="00FD7B8B">
        <w:rPr>
          <w:rFonts w:hint="cs"/>
          <w:sz w:val="24"/>
          <w:rtl/>
        </w:rPr>
        <w:t>מדהימים</w:t>
      </w:r>
      <w:r w:rsidRPr="00FD7B8B">
        <w:rPr>
          <w:sz w:val="24"/>
          <w:rtl/>
        </w:rPr>
        <w:t>.</w:t>
      </w:r>
      <w:r>
        <w:rPr>
          <w:rFonts w:hint="cs"/>
          <w:sz w:val="24"/>
          <w:rtl/>
        </w:rPr>
        <w:t xml:space="preserve"> </w:t>
      </w:r>
      <w:r w:rsidRPr="00FD7B8B">
        <w:rPr>
          <w:rFonts w:hint="cs"/>
          <w:sz w:val="24"/>
          <w:rtl/>
        </w:rPr>
        <w:t>הקצב</w:t>
      </w:r>
      <w:r w:rsidRPr="00FD7B8B">
        <w:rPr>
          <w:sz w:val="24"/>
          <w:rtl/>
        </w:rPr>
        <w:t xml:space="preserve"> </w:t>
      </w:r>
      <w:r>
        <w:rPr>
          <w:rFonts w:hint="cs"/>
          <w:sz w:val="24"/>
          <w:rtl/>
        </w:rPr>
        <w:t>של ה</w:t>
      </w:r>
      <w:r w:rsidRPr="00FD7B8B">
        <w:rPr>
          <w:rFonts w:hint="cs"/>
          <w:sz w:val="24"/>
          <w:rtl/>
        </w:rPr>
        <w:t>ריקוד</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גבולות</w:t>
      </w:r>
      <w:r w:rsidRPr="00FD7B8B">
        <w:rPr>
          <w:sz w:val="24"/>
          <w:rtl/>
        </w:rPr>
        <w:t xml:space="preserve"> </w:t>
      </w:r>
      <w:r w:rsidRPr="00FD7B8B">
        <w:rPr>
          <w:rFonts w:hint="cs"/>
          <w:sz w:val="24"/>
          <w:rtl/>
        </w:rPr>
        <w:t>ברורים</w:t>
      </w:r>
      <w:r w:rsidRPr="00FD7B8B">
        <w:rPr>
          <w:sz w:val="24"/>
          <w:rtl/>
        </w:rPr>
        <w:t xml:space="preserve"> </w:t>
      </w:r>
      <w:r w:rsidRPr="00FD7B8B">
        <w:rPr>
          <w:rFonts w:hint="cs"/>
          <w:sz w:val="24"/>
          <w:rtl/>
        </w:rPr>
        <w:t>לגמישות</w:t>
      </w:r>
      <w:r w:rsidRPr="00FD7B8B">
        <w:rPr>
          <w:sz w:val="24"/>
          <w:rtl/>
        </w:rPr>
        <w:t xml:space="preserve"> </w:t>
      </w:r>
      <w:r w:rsidRPr="00FD7B8B">
        <w:rPr>
          <w:rFonts w:hint="cs"/>
          <w:sz w:val="24"/>
          <w:rtl/>
        </w:rPr>
        <w:t>ובחירה</w:t>
      </w:r>
      <w:r w:rsidRPr="00FD7B8B">
        <w:rPr>
          <w:sz w:val="24"/>
          <w:rtl/>
        </w:rPr>
        <w:t xml:space="preserve"> </w:t>
      </w:r>
      <w:r w:rsidRPr="00FD7B8B">
        <w:rPr>
          <w:rFonts w:hint="cs"/>
          <w:sz w:val="24"/>
          <w:rtl/>
        </w:rPr>
        <w:t>היה</w:t>
      </w:r>
      <w:r w:rsidRPr="00FD7B8B">
        <w:rPr>
          <w:sz w:val="24"/>
          <w:rtl/>
        </w:rPr>
        <w:t xml:space="preserve"> </w:t>
      </w:r>
      <w:r w:rsidRPr="00FD7B8B">
        <w:rPr>
          <w:rFonts w:hint="cs"/>
          <w:sz w:val="24"/>
          <w:rtl/>
        </w:rPr>
        <w:t>נכון</w:t>
      </w:r>
      <w:r>
        <w:rPr>
          <w:rFonts w:hint="cs"/>
          <w:sz w:val="24"/>
          <w:rtl/>
        </w:rPr>
        <w:t>,</w:t>
      </w:r>
      <w:r w:rsidRPr="00FD7B8B">
        <w:rPr>
          <w:sz w:val="24"/>
          <w:rtl/>
        </w:rPr>
        <w:t xml:space="preserve"> </w:t>
      </w:r>
      <w:r w:rsidRPr="00FD7B8B">
        <w:rPr>
          <w:rFonts w:hint="cs"/>
          <w:sz w:val="24"/>
          <w:rtl/>
        </w:rPr>
        <w:t>הצעדים</w:t>
      </w:r>
      <w:r w:rsidRPr="00FD7B8B">
        <w:rPr>
          <w:sz w:val="24"/>
          <w:rtl/>
        </w:rPr>
        <w:t xml:space="preserve"> </w:t>
      </w:r>
      <w:r w:rsidRPr="00FD7B8B">
        <w:rPr>
          <w:rFonts w:hint="cs"/>
          <w:sz w:val="24"/>
          <w:rtl/>
        </w:rPr>
        <w:t>בריקוד</w:t>
      </w:r>
      <w:r w:rsidRPr="00FD7B8B">
        <w:rPr>
          <w:sz w:val="24"/>
          <w:rtl/>
        </w:rPr>
        <w:t xml:space="preserve"> </w:t>
      </w:r>
      <w:r w:rsidRPr="00FD7B8B">
        <w:rPr>
          <w:rFonts w:hint="cs"/>
          <w:sz w:val="24"/>
          <w:rtl/>
        </w:rPr>
        <w:t>העדין</w:t>
      </w:r>
      <w:r w:rsidRPr="00FD7B8B">
        <w:rPr>
          <w:sz w:val="24"/>
          <w:rtl/>
        </w:rPr>
        <w:t xml:space="preserve"> </w:t>
      </w:r>
      <w:r w:rsidRPr="00FD7B8B">
        <w:rPr>
          <w:rFonts w:hint="cs"/>
          <w:sz w:val="24"/>
          <w:rtl/>
        </w:rPr>
        <w:t>הזה</w:t>
      </w:r>
      <w:r w:rsidRPr="00FD7B8B">
        <w:rPr>
          <w:sz w:val="24"/>
          <w:rtl/>
        </w:rPr>
        <w:t xml:space="preserve"> </w:t>
      </w:r>
      <w:r w:rsidRPr="00FD7B8B">
        <w:rPr>
          <w:rFonts w:hint="cs"/>
          <w:sz w:val="24"/>
          <w:rtl/>
        </w:rPr>
        <w:t>היו</w:t>
      </w:r>
      <w:r w:rsidRPr="00FD7B8B">
        <w:rPr>
          <w:sz w:val="24"/>
          <w:rtl/>
        </w:rPr>
        <w:t xml:space="preserve"> </w:t>
      </w:r>
      <w:r w:rsidRPr="00FD7B8B">
        <w:rPr>
          <w:rFonts w:hint="cs"/>
          <w:sz w:val="24"/>
          <w:rtl/>
        </w:rPr>
        <w:t>בתנועות</w:t>
      </w:r>
      <w:r w:rsidRPr="00FD7B8B">
        <w:rPr>
          <w:sz w:val="24"/>
          <w:rtl/>
        </w:rPr>
        <w:t xml:space="preserve"> </w:t>
      </w:r>
      <w:r w:rsidRPr="00FD7B8B">
        <w:rPr>
          <w:rFonts w:hint="cs"/>
          <w:sz w:val="24"/>
          <w:rtl/>
        </w:rPr>
        <w:t>לא</w:t>
      </w:r>
      <w:r w:rsidRPr="00FD7B8B">
        <w:rPr>
          <w:sz w:val="24"/>
          <w:rtl/>
        </w:rPr>
        <w:t xml:space="preserve"> </w:t>
      </w:r>
      <w:r w:rsidRPr="00FD7B8B">
        <w:rPr>
          <w:rFonts w:hint="cs"/>
          <w:sz w:val="24"/>
          <w:rtl/>
        </w:rPr>
        <w:t>חדות</w:t>
      </w:r>
      <w:r w:rsidRPr="00FD7B8B">
        <w:rPr>
          <w:sz w:val="24"/>
          <w:rtl/>
        </w:rPr>
        <w:t xml:space="preserve">. </w:t>
      </w:r>
      <w:r w:rsidRPr="00FD7B8B">
        <w:rPr>
          <w:rFonts w:hint="cs"/>
          <w:sz w:val="24"/>
          <w:rtl/>
        </w:rPr>
        <w:t>הצוות</w:t>
      </w:r>
      <w:r w:rsidRPr="00FD7B8B">
        <w:rPr>
          <w:sz w:val="24"/>
          <w:rtl/>
        </w:rPr>
        <w:t xml:space="preserve"> </w:t>
      </w:r>
      <w:r w:rsidRPr="00FD7B8B">
        <w:rPr>
          <w:rFonts w:hint="cs"/>
          <w:sz w:val="24"/>
          <w:rtl/>
        </w:rPr>
        <w:t>זכר</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עיקר</w:t>
      </w:r>
      <w:r w:rsidRPr="00FD7B8B">
        <w:rPr>
          <w:sz w:val="24"/>
          <w:rtl/>
        </w:rPr>
        <w:t xml:space="preserve"> </w:t>
      </w:r>
      <w:r w:rsidRPr="00FD7B8B">
        <w:rPr>
          <w:rFonts w:hint="cs"/>
          <w:sz w:val="24"/>
          <w:rtl/>
        </w:rPr>
        <w:t>ומה</w:t>
      </w:r>
      <w:r w:rsidRPr="00FD7B8B">
        <w:rPr>
          <w:sz w:val="24"/>
          <w:rtl/>
        </w:rPr>
        <w:t xml:space="preserve"> </w:t>
      </w:r>
      <w:r w:rsidRPr="00FD7B8B">
        <w:rPr>
          <w:rFonts w:hint="cs"/>
          <w:sz w:val="24"/>
          <w:rtl/>
        </w:rPr>
        <w:t>טפל</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בא</w:t>
      </w:r>
      <w:r w:rsidRPr="00FD7B8B">
        <w:rPr>
          <w:sz w:val="24"/>
          <w:rtl/>
        </w:rPr>
        <w:t xml:space="preserve"> </w:t>
      </w:r>
      <w:r w:rsidRPr="00FD7B8B">
        <w:rPr>
          <w:rFonts w:hint="cs"/>
          <w:sz w:val="24"/>
          <w:rtl/>
        </w:rPr>
        <w:t>לשרת</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המסגרת</w:t>
      </w:r>
      <w:r w:rsidRPr="00FD7B8B">
        <w:rPr>
          <w:sz w:val="24"/>
          <w:rtl/>
        </w:rPr>
        <w:t xml:space="preserve"> </w:t>
      </w:r>
      <w:r w:rsidRPr="00FD7B8B">
        <w:rPr>
          <w:rFonts w:hint="cs"/>
          <w:sz w:val="24"/>
          <w:rtl/>
        </w:rPr>
        <w:t>החשובה</w:t>
      </w:r>
      <w:r w:rsidRPr="00FD7B8B">
        <w:rPr>
          <w:sz w:val="24"/>
          <w:rtl/>
        </w:rPr>
        <w:t xml:space="preserve"> </w:t>
      </w:r>
      <w:r w:rsidRPr="00FD7B8B">
        <w:rPr>
          <w:rFonts w:hint="cs"/>
          <w:sz w:val="24"/>
          <w:rtl/>
        </w:rPr>
        <w:t>וההכרחית</w:t>
      </w:r>
      <w:r w:rsidRPr="00FD7B8B">
        <w:rPr>
          <w:sz w:val="24"/>
          <w:rtl/>
        </w:rPr>
        <w:t xml:space="preserve"> </w:t>
      </w:r>
      <w:r w:rsidRPr="00FD7B8B">
        <w:rPr>
          <w:rFonts w:hint="cs"/>
          <w:sz w:val="24"/>
          <w:rtl/>
        </w:rPr>
        <w:t>היא</w:t>
      </w:r>
      <w:r w:rsidRPr="00FD7B8B">
        <w:rPr>
          <w:sz w:val="24"/>
          <w:rtl/>
        </w:rPr>
        <w:t xml:space="preserve"> </w:t>
      </w:r>
      <w:r w:rsidRPr="00FD7B8B">
        <w:rPr>
          <w:rFonts w:hint="cs"/>
          <w:sz w:val="24"/>
          <w:rtl/>
        </w:rPr>
        <w:t>זו</w:t>
      </w:r>
      <w:r w:rsidRPr="00FD7B8B">
        <w:rPr>
          <w:sz w:val="24"/>
          <w:rtl/>
        </w:rPr>
        <w:t xml:space="preserve"> </w:t>
      </w:r>
      <w:r w:rsidRPr="00FD7B8B">
        <w:rPr>
          <w:rFonts w:hint="cs"/>
          <w:sz w:val="24"/>
          <w:rtl/>
        </w:rPr>
        <w:t>שמאפשרת</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התנועה</w:t>
      </w:r>
      <w:r w:rsidRPr="00FD7B8B">
        <w:rPr>
          <w:sz w:val="24"/>
          <w:rtl/>
        </w:rPr>
        <w:t xml:space="preserve">! </w:t>
      </w:r>
      <w:r w:rsidRPr="00FD7B8B">
        <w:rPr>
          <w:rFonts w:hint="cs"/>
          <w:sz w:val="24"/>
          <w:rtl/>
        </w:rPr>
        <w:t>האדם</w:t>
      </w:r>
      <w:r w:rsidRPr="00FD7B8B">
        <w:rPr>
          <w:sz w:val="24"/>
          <w:rtl/>
        </w:rPr>
        <w:t xml:space="preserve"> </w:t>
      </w:r>
      <w:r w:rsidRPr="00FD7B8B">
        <w:rPr>
          <w:rFonts w:hint="cs"/>
          <w:sz w:val="24"/>
          <w:rtl/>
        </w:rPr>
        <w:t>צומח</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היתר</w:t>
      </w:r>
      <w:r w:rsidRPr="00FD7B8B">
        <w:rPr>
          <w:sz w:val="24"/>
          <w:rtl/>
        </w:rPr>
        <w:t xml:space="preserve"> </w:t>
      </w:r>
      <w:r w:rsidRPr="00FD7B8B">
        <w:rPr>
          <w:rFonts w:hint="cs"/>
          <w:sz w:val="24"/>
          <w:rtl/>
        </w:rPr>
        <w:t>במפגש</w:t>
      </w:r>
      <w:r w:rsidRPr="00FD7B8B">
        <w:rPr>
          <w:sz w:val="24"/>
          <w:rtl/>
        </w:rPr>
        <w:t xml:space="preserve"> </w:t>
      </w:r>
      <w:r w:rsidRPr="00FD7B8B">
        <w:rPr>
          <w:rFonts w:hint="cs"/>
          <w:sz w:val="24"/>
          <w:rtl/>
        </w:rPr>
        <w:t>בין</w:t>
      </w:r>
      <w:r w:rsidRPr="00FD7B8B">
        <w:rPr>
          <w:sz w:val="24"/>
          <w:rtl/>
        </w:rPr>
        <w:t xml:space="preserve"> </w:t>
      </w:r>
      <w:r>
        <w:rPr>
          <w:rFonts w:hint="cs"/>
          <w:sz w:val="24"/>
          <w:rtl/>
        </w:rPr>
        <w:t>השנ</w:t>
      </w:r>
      <w:r w:rsidRPr="00FD7B8B">
        <w:rPr>
          <w:rFonts w:hint="cs"/>
          <w:sz w:val="24"/>
          <w:rtl/>
        </w:rPr>
        <w:t>יים</w:t>
      </w:r>
      <w:r>
        <w:rPr>
          <w:rFonts w:hint="cs"/>
          <w:sz w:val="24"/>
          <w:rtl/>
        </w:rPr>
        <w:t>.</w:t>
      </w:r>
      <w:r w:rsidRPr="00FD7B8B">
        <w:rPr>
          <w:sz w:val="24"/>
          <w:rtl/>
        </w:rPr>
        <w:t xml:space="preserve"> </w:t>
      </w:r>
      <w:r w:rsidRPr="00FD7B8B">
        <w:rPr>
          <w:rFonts w:hint="cs"/>
          <w:sz w:val="24"/>
          <w:rtl/>
        </w:rPr>
        <w:t>ובכל</w:t>
      </w:r>
      <w:r w:rsidRPr="00FD7B8B">
        <w:rPr>
          <w:sz w:val="24"/>
          <w:rtl/>
        </w:rPr>
        <w:t xml:space="preserve"> </w:t>
      </w:r>
      <w:r w:rsidRPr="00FD7B8B">
        <w:rPr>
          <w:rFonts w:hint="cs"/>
          <w:sz w:val="24"/>
          <w:rtl/>
        </w:rPr>
        <w:t>אופן</w:t>
      </w:r>
      <w:r>
        <w:rPr>
          <w:rFonts w:hint="cs"/>
          <w:sz w:val="24"/>
          <w:rtl/>
        </w:rPr>
        <w:t>,</w:t>
      </w:r>
      <w:r w:rsidRPr="00FD7B8B">
        <w:rPr>
          <w:sz w:val="24"/>
          <w:rtl/>
        </w:rPr>
        <w:t xml:space="preserve"> </w:t>
      </w:r>
      <w:r w:rsidRPr="00FD7B8B">
        <w:rPr>
          <w:rFonts w:hint="cs"/>
          <w:sz w:val="24"/>
          <w:rtl/>
        </w:rPr>
        <w:t>כדאי</w:t>
      </w:r>
      <w:r w:rsidRPr="00FD7B8B">
        <w:rPr>
          <w:sz w:val="24"/>
          <w:rtl/>
        </w:rPr>
        <w:t xml:space="preserve"> </w:t>
      </w:r>
      <w:r w:rsidRPr="00FD7B8B">
        <w:rPr>
          <w:rFonts w:hint="cs"/>
          <w:sz w:val="24"/>
          <w:rtl/>
        </w:rPr>
        <w:t>לזכור</w:t>
      </w:r>
      <w:r w:rsidRPr="00FD7B8B">
        <w:rPr>
          <w:sz w:val="24"/>
          <w:rtl/>
        </w:rPr>
        <w:t xml:space="preserve"> </w:t>
      </w:r>
      <w:r w:rsidRPr="00FD7B8B">
        <w:rPr>
          <w:rFonts w:hint="cs"/>
          <w:sz w:val="24"/>
          <w:rtl/>
        </w:rPr>
        <w:t>שפעמים</w:t>
      </w:r>
      <w:r w:rsidRPr="00FD7B8B">
        <w:rPr>
          <w:sz w:val="24"/>
          <w:rtl/>
        </w:rPr>
        <w:t xml:space="preserve"> </w:t>
      </w:r>
      <w:r w:rsidRPr="00FD7B8B">
        <w:rPr>
          <w:rFonts w:hint="cs"/>
          <w:sz w:val="24"/>
          <w:rtl/>
        </w:rPr>
        <w:t>יש</w:t>
      </w:r>
      <w:r w:rsidRPr="00FD7B8B">
        <w:rPr>
          <w:sz w:val="24"/>
          <w:rtl/>
        </w:rPr>
        <w:t xml:space="preserve"> </w:t>
      </w:r>
      <w:r w:rsidRPr="00FD7B8B">
        <w:rPr>
          <w:rFonts w:hint="cs"/>
          <w:sz w:val="24"/>
          <w:rtl/>
        </w:rPr>
        <w:t>גם</w:t>
      </w:r>
      <w:r w:rsidRPr="00FD7B8B">
        <w:rPr>
          <w:sz w:val="24"/>
          <w:rtl/>
        </w:rPr>
        <w:t xml:space="preserve"> </w:t>
      </w:r>
      <w:r w:rsidRPr="00FD7B8B">
        <w:rPr>
          <w:rFonts w:hint="cs"/>
          <w:sz w:val="24"/>
          <w:rtl/>
        </w:rPr>
        <w:t>גבול</w:t>
      </w:r>
      <w:r w:rsidRPr="00FD7B8B">
        <w:rPr>
          <w:sz w:val="24"/>
          <w:rtl/>
        </w:rPr>
        <w:t xml:space="preserve"> </w:t>
      </w:r>
      <w:r w:rsidRPr="00FD7B8B">
        <w:rPr>
          <w:rFonts w:hint="cs"/>
          <w:sz w:val="24"/>
          <w:rtl/>
        </w:rPr>
        <w:t>גמיש</w:t>
      </w:r>
      <w:r>
        <w:rPr>
          <w:rFonts w:hint="cs"/>
          <w:sz w:val="24"/>
          <w:rtl/>
        </w:rPr>
        <w:t>,</w:t>
      </w:r>
      <w:r w:rsidRPr="00FD7B8B">
        <w:rPr>
          <w:sz w:val="24"/>
          <w:rtl/>
        </w:rPr>
        <w:t xml:space="preserve"> </w:t>
      </w:r>
      <w:r>
        <w:rPr>
          <w:rFonts w:hint="cs"/>
          <w:sz w:val="24"/>
          <w:rtl/>
        </w:rPr>
        <w:t>ו</w:t>
      </w:r>
      <w:r w:rsidRPr="00FD7B8B">
        <w:rPr>
          <w:rFonts w:hint="cs"/>
          <w:sz w:val="24"/>
          <w:rtl/>
        </w:rPr>
        <w:t>שנפשו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האדם</w:t>
      </w:r>
      <w:r w:rsidRPr="00FD7B8B">
        <w:rPr>
          <w:sz w:val="24"/>
          <w:rtl/>
        </w:rPr>
        <w:t xml:space="preserve">, </w:t>
      </w:r>
      <w:r w:rsidRPr="00FD7B8B">
        <w:rPr>
          <w:rFonts w:hint="cs"/>
          <w:sz w:val="24"/>
          <w:rtl/>
        </w:rPr>
        <w:t>החופש</w:t>
      </w:r>
      <w:r w:rsidRPr="00FD7B8B">
        <w:rPr>
          <w:sz w:val="24"/>
          <w:rtl/>
        </w:rPr>
        <w:t xml:space="preserve"> </w:t>
      </w:r>
      <w:r>
        <w:rPr>
          <w:rFonts w:hint="cs"/>
          <w:sz w:val="24"/>
          <w:rtl/>
        </w:rPr>
        <w:t>ו</w:t>
      </w:r>
      <w:r w:rsidRPr="00FD7B8B">
        <w:rPr>
          <w:rFonts w:hint="cs"/>
          <w:sz w:val="24"/>
          <w:rtl/>
        </w:rPr>
        <w:t>התנועה</w:t>
      </w:r>
      <w:r w:rsidRPr="00FD7B8B">
        <w:rPr>
          <w:sz w:val="24"/>
          <w:rtl/>
        </w:rPr>
        <w:t xml:space="preserve">, </w:t>
      </w:r>
      <w:r w:rsidRPr="00FD7B8B">
        <w:rPr>
          <w:rFonts w:hint="cs"/>
          <w:sz w:val="24"/>
          <w:rtl/>
        </w:rPr>
        <w:t>הם</w:t>
      </w:r>
      <w:r w:rsidRPr="00567F3F">
        <w:rPr>
          <w:rFonts w:hint="cs"/>
          <w:sz w:val="24"/>
          <w:vertAlign w:val="superscript"/>
          <w:rtl/>
        </w:rPr>
        <w:t>-</w:t>
      </w:r>
      <w:r w:rsidRPr="00FD7B8B">
        <w:rPr>
          <w:rFonts w:hint="cs"/>
          <w:sz w:val="24"/>
          <w:rtl/>
        </w:rPr>
        <w:t>הם</w:t>
      </w:r>
      <w:r w:rsidRPr="00FD7B8B">
        <w:rPr>
          <w:sz w:val="24"/>
          <w:rtl/>
        </w:rPr>
        <w:t xml:space="preserve"> </w:t>
      </w:r>
      <w:r>
        <w:rPr>
          <w:rFonts w:hint="cs"/>
          <w:sz w:val="24"/>
          <w:rtl/>
        </w:rPr>
        <w:t>'</w:t>
      </w:r>
      <w:r w:rsidRPr="00FD7B8B">
        <w:rPr>
          <w:rFonts w:hint="cs"/>
          <w:sz w:val="24"/>
          <w:rtl/>
        </w:rPr>
        <w:t>מותר</w:t>
      </w:r>
      <w:r w:rsidRPr="00FD7B8B">
        <w:rPr>
          <w:sz w:val="24"/>
          <w:rtl/>
        </w:rPr>
        <w:t xml:space="preserve"> </w:t>
      </w:r>
      <w:r w:rsidRPr="00FD7B8B">
        <w:rPr>
          <w:rFonts w:hint="cs"/>
          <w:sz w:val="24"/>
          <w:rtl/>
        </w:rPr>
        <w:t>האדם</w:t>
      </w:r>
      <w:r w:rsidRPr="00FD7B8B">
        <w:rPr>
          <w:sz w:val="24"/>
          <w:rtl/>
        </w:rPr>
        <w:t xml:space="preserve"> </w:t>
      </w:r>
      <w:r w:rsidRPr="00FD7B8B">
        <w:rPr>
          <w:rFonts w:hint="cs"/>
          <w:sz w:val="24"/>
          <w:rtl/>
        </w:rPr>
        <w:t>מהבהמה</w:t>
      </w:r>
      <w:r>
        <w:rPr>
          <w:rFonts w:hint="cs"/>
          <w:sz w:val="24"/>
          <w:rtl/>
        </w:rPr>
        <w:t>'</w:t>
      </w:r>
      <w:r>
        <w:rPr>
          <w:sz w:val="24"/>
          <w:rtl/>
        </w:rPr>
        <w:t>.</w:t>
      </w:r>
    </w:p>
    <w:p w14:paraId="218E77AA" w14:textId="77777777" w:rsidR="000F312E" w:rsidRDefault="000F312E" w:rsidP="000F312E">
      <w:pPr>
        <w:rPr>
          <w:sz w:val="24"/>
          <w:rtl/>
        </w:rPr>
      </w:pPr>
      <w:r w:rsidRPr="00FD7B8B">
        <w:rPr>
          <w:rFonts w:hint="cs"/>
          <w:sz w:val="24"/>
          <w:rtl/>
        </w:rPr>
        <w:t>ו</w:t>
      </w:r>
      <w:r w:rsidRPr="00FD7B8B">
        <w:rPr>
          <w:sz w:val="24"/>
          <w:rtl/>
        </w:rPr>
        <w:t xml:space="preserve">. </w:t>
      </w:r>
      <w:r w:rsidRPr="00FD7B8B">
        <w:rPr>
          <w:rFonts w:hint="cs"/>
          <w:sz w:val="24"/>
          <w:rtl/>
        </w:rPr>
        <w:t>חובת</w:t>
      </w:r>
      <w:r w:rsidRPr="00FD7B8B">
        <w:rPr>
          <w:sz w:val="24"/>
          <w:rtl/>
        </w:rPr>
        <w:t xml:space="preserve"> </w:t>
      </w:r>
      <w:r w:rsidRPr="00FD7B8B">
        <w:rPr>
          <w:rFonts w:hint="cs"/>
          <w:sz w:val="24"/>
          <w:rtl/>
        </w:rPr>
        <w:t>האב</w:t>
      </w:r>
      <w:r w:rsidRPr="00FD7B8B">
        <w:rPr>
          <w:sz w:val="24"/>
          <w:rtl/>
        </w:rPr>
        <w:t xml:space="preserve"> </w:t>
      </w:r>
      <w:r w:rsidRPr="00FD7B8B">
        <w:rPr>
          <w:rFonts w:hint="cs"/>
          <w:sz w:val="24"/>
          <w:rtl/>
        </w:rPr>
        <w:t>ללמד</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בנו</w:t>
      </w:r>
      <w:r w:rsidRPr="00FD7B8B">
        <w:rPr>
          <w:sz w:val="24"/>
          <w:rtl/>
        </w:rPr>
        <w:t xml:space="preserve"> </w:t>
      </w:r>
      <w:r w:rsidRPr="00FD7B8B">
        <w:rPr>
          <w:rFonts w:hint="cs"/>
          <w:sz w:val="24"/>
          <w:rtl/>
        </w:rPr>
        <w:t>תורה</w:t>
      </w:r>
      <w:r>
        <w:rPr>
          <w:rFonts w:hint="cs"/>
          <w:sz w:val="24"/>
          <w:rtl/>
        </w:rPr>
        <w:t>.</w:t>
      </w:r>
      <w:r w:rsidRPr="00FD7B8B">
        <w:rPr>
          <w:sz w:val="24"/>
          <w:rtl/>
        </w:rPr>
        <w:t xml:space="preserve"> </w:t>
      </w:r>
      <w:r w:rsidRPr="00372A7C">
        <w:rPr>
          <w:rFonts w:hint="cs"/>
          <w:sz w:val="24"/>
          <w:rtl/>
        </w:rPr>
        <w:t>סיפר</w:t>
      </w:r>
      <w:r w:rsidRPr="00372A7C">
        <w:rPr>
          <w:sz w:val="24"/>
          <w:rtl/>
        </w:rPr>
        <w:t xml:space="preserve"> </w:t>
      </w:r>
      <w:r w:rsidRPr="00372A7C">
        <w:rPr>
          <w:rFonts w:hint="cs"/>
          <w:sz w:val="24"/>
          <w:rtl/>
        </w:rPr>
        <w:t>לנו</w:t>
      </w:r>
      <w:r w:rsidRPr="00372A7C">
        <w:rPr>
          <w:sz w:val="24"/>
          <w:rtl/>
        </w:rPr>
        <w:t xml:space="preserve"> </w:t>
      </w:r>
      <w:r w:rsidRPr="00372A7C">
        <w:rPr>
          <w:rFonts w:hint="cs"/>
          <w:sz w:val="24"/>
          <w:rtl/>
        </w:rPr>
        <w:t>מנהל</w:t>
      </w:r>
      <w:r w:rsidRPr="00372A7C">
        <w:rPr>
          <w:sz w:val="24"/>
          <w:rtl/>
        </w:rPr>
        <w:t xml:space="preserve"> </w:t>
      </w:r>
      <w:r w:rsidRPr="00372A7C">
        <w:rPr>
          <w:rFonts w:hint="cs"/>
          <w:sz w:val="24"/>
          <w:rtl/>
        </w:rPr>
        <w:t>הכפר</w:t>
      </w:r>
      <w:r>
        <w:rPr>
          <w:rFonts w:hint="cs"/>
          <w:sz w:val="24"/>
          <w:rtl/>
        </w:rPr>
        <w:t>:</w:t>
      </w:r>
      <w:r w:rsidRPr="00372A7C">
        <w:rPr>
          <w:rFonts w:hint="cs"/>
          <w:sz w:val="24"/>
          <w:rtl/>
        </w:rPr>
        <w:t xml:space="preserve"> </w:t>
      </w:r>
      <w:r>
        <w:rPr>
          <w:rFonts w:hint="cs"/>
          <w:sz w:val="24"/>
          <w:rtl/>
        </w:rPr>
        <w:t>'ב</w:t>
      </w:r>
      <w:r w:rsidRPr="00FD7B8B">
        <w:rPr>
          <w:rFonts w:hint="cs"/>
          <w:sz w:val="24"/>
          <w:rtl/>
        </w:rPr>
        <w:t>עבודתי</w:t>
      </w:r>
      <w:r w:rsidRPr="00FD7B8B">
        <w:rPr>
          <w:sz w:val="24"/>
          <w:rtl/>
        </w:rPr>
        <w:t xml:space="preserve"> </w:t>
      </w:r>
      <w:r w:rsidRPr="00FD7B8B">
        <w:rPr>
          <w:rFonts w:hint="cs"/>
          <w:sz w:val="24"/>
          <w:rtl/>
        </w:rPr>
        <w:t>הקודמת</w:t>
      </w:r>
      <w:r w:rsidRPr="00FD7B8B">
        <w:rPr>
          <w:sz w:val="24"/>
          <w:rtl/>
        </w:rPr>
        <w:t xml:space="preserve"> </w:t>
      </w:r>
      <w:r w:rsidRPr="00FD7B8B">
        <w:rPr>
          <w:rFonts w:hint="cs"/>
          <w:sz w:val="24"/>
          <w:rtl/>
        </w:rPr>
        <w:t>כמחנך</w:t>
      </w:r>
      <w:r w:rsidRPr="00FD7B8B">
        <w:rPr>
          <w:sz w:val="24"/>
          <w:rtl/>
        </w:rPr>
        <w:t xml:space="preserve"> </w:t>
      </w:r>
      <w:r w:rsidRPr="00FD7B8B">
        <w:rPr>
          <w:rFonts w:hint="cs"/>
          <w:sz w:val="24"/>
          <w:rtl/>
        </w:rPr>
        <w:t>בישיבה</w:t>
      </w:r>
      <w:r w:rsidRPr="00FD7B8B">
        <w:rPr>
          <w:sz w:val="24"/>
          <w:rtl/>
        </w:rPr>
        <w:t xml:space="preserve"> </w:t>
      </w:r>
      <w:r w:rsidRPr="00FD7B8B">
        <w:rPr>
          <w:rFonts w:hint="cs"/>
          <w:sz w:val="24"/>
          <w:rtl/>
        </w:rPr>
        <w:t>תיכונית</w:t>
      </w:r>
      <w:r w:rsidRPr="00FD7B8B">
        <w:rPr>
          <w:sz w:val="24"/>
          <w:rtl/>
        </w:rPr>
        <w:t xml:space="preserve">, </w:t>
      </w:r>
      <w:r w:rsidRPr="00FD7B8B">
        <w:rPr>
          <w:rFonts w:hint="cs"/>
          <w:sz w:val="24"/>
          <w:rtl/>
        </w:rPr>
        <w:t>זכיתי</w:t>
      </w:r>
      <w:r w:rsidRPr="00FD7B8B">
        <w:rPr>
          <w:sz w:val="24"/>
          <w:rtl/>
        </w:rPr>
        <w:t xml:space="preserve"> </w:t>
      </w:r>
      <w:r w:rsidRPr="00FD7B8B">
        <w:rPr>
          <w:rFonts w:hint="cs"/>
          <w:sz w:val="24"/>
          <w:rtl/>
        </w:rPr>
        <w:t>להכיר</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תכנית</w:t>
      </w:r>
      <w:r w:rsidRPr="00FD7B8B">
        <w:rPr>
          <w:sz w:val="24"/>
          <w:rtl/>
        </w:rPr>
        <w:t xml:space="preserve"> </w:t>
      </w:r>
      <w:r w:rsidRPr="00FD7B8B">
        <w:rPr>
          <w:rFonts w:hint="cs"/>
          <w:sz w:val="24"/>
          <w:rtl/>
        </w:rPr>
        <w:t>במ</w:t>
      </w:r>
      <w:r>
        <w:rPr>
          <w:rFonts w:hint="cs"/>
          <w:sz w:val="24"/>
          <w:rtl/>
        </w:rPr>
        <w:t>"</w:t>
      </w:r>
      <w:r w:rsidRPr="00FD7B8B">
        <w:rPr>
          <w:rFonts w:hint="cs"/>
          <w:sz w:val="24"/>
          <w:rtl/>
        </w:rPr>
        <w:t>ה</w:t>
      </w:r>
      <w:r>
        <w:rPr>
          <w:rFonts w:hint="cs"/>
          <w:sz w:val="24"/>
          <w:rtl/>
        </w:rPr>
        <w:t xml:space="preserve"> </w:t>
      </w:r>
      <w:r>
        <w:rPr>
          <w:sz w:val="24"/>
          <w:rtl/>
        </w:rPr>
        <w:t>–</w:t>
      </w:r>
      <w:r w:rsidRPr="00FD7B8B">
        <w:rPr>
          <w:sz w:val="24"/>
          <w:rtl/>
        </w:rPr>
        <w:t xml:space="preserve"> </w:t>
      </w:r>
      <w:r w:rsidRPr="00FD7B8B">
        <w:rPr>
          <w:rFonts w:hint="cs"/>
          <w:sz w:val="24"/>
          <w:rtl/>
        </w:rPr>
        <w:t>בית</w:t>
      </w:r>
      <w:r w:rsidRPr="00FD7B8B">
        <w:rPr>
          <w:sz w:val="24"/>
          <w:rtl/>
        </w:rPr>
        <w:t xml:space="preserve"> </w:t>
      </w:r>
      <w:r w:rsidRPr="00FD7B8B">
        <w:rPr>
          <w:rFonts w:hint="cs"/>
          <w:sz w:val="24"/>
          <w:rtl/>
        </w:rPr>
        <w:t>מדרש</w:t>
      </w:r>
      <w:r w:rsidRPr="00FD7B8B">
        <w:rPr>
          <w:sz w:val="24"/>
          <w:rtl/>
        </w:rPr>
        <w:t xml:space="preserve"> </w:t>
      </w:r>
      <w:r w:rsidRPr="00FD7B8B">
        <w:rPr>
          <w:rFonts w:hint="cs"/>
          <w:sz w:val="24"/>
          <w:rtl/>
        </w:rPr>
        <w:t>הורים</w:t>
      </w:r>
      <w:r w:rsidRPr="00FD7B8B">
        <w:rPr>
          <w:sz w:val="24"/>
          <w:rtl/>
        </w:rPr>
        <w:t xml:space="preserve">. </w:t>
      </w:r>
      <w:r w:rsidRPr="00FD7B8B">
        <w:rPr>
          <w:rFonts w:hint="cs"/>
          <w:sz w:val="24"/>
          <w:rtl/>
        </w:rPr>
        <w:t>החלטנו</w:t>
      </w:r>
      <w:r w:rsidRPr="00FD7B8B">
        <w:rPr>
          <w:sz w:val="24"/>
          <w:rtl/>
        </w:rPr>
        <w:t xml:space="preserve"> </w:t>
      </w:r>
      <w:r w:rsidRPr="00FD7B8B">
        <w:rPr>
          <w:rFonts w:hint="cs"/>
          <w:sz w:val="24"/>
          <w:rtl/>
        </w:rPr>
        <w:t>ליישם</w:t>
      </w:r>
      <w:r w:rsidRPr="00FD7B8B">
        <w:rPr>
          <w:sz w:val="24"/>
          <w:rtl/>
        </w:rPr>
        <w:t xml:space="preserve"> </w:t>
      </w:r>
      <w:r w:rsidRPr="00FD7B8B">
        <w:rPr>
          <w:rFonts w:hint="cs"/>
          <w:sz w:val="24"/>
          <w:rtl/>
        </w:rPr>
        <w:t>זאת</w:t>
      </w:r>
      <w:r w:rsidRPr="00FD7B8B">
        <w:rPr>
          <w:sz w:val="24"/>
          <w:rtl/>
        </w:rPr>
        <w:t xml:space="preserve"> </w:t>
      </w:r>
      <w:r w:rsidRPr="00FD7B8B">
        <w:rPr>
          <w:rFonts w:hint="cs"/>
          <w:sz w:val="24"/>
          <w:rtl/>
        </w:rPr>
        <w:t>כאן</w:t>
      </w:r>
      <w:r w:rsidRPr="00FD7B8B">
        <w:rPr>
          <w:sz w:val="24"/>
          <w:rtl/>
        </w:rPr>
        <w:t>,</w:t>
      </w:r>
      <w:r>
        <w:rPr>
          <w:rFonts w:hint="cs"/>
          <w:sz w:val="24"/>
          <w:rtl/>
        </w:rPr>
        <w:t xml:space="preserve"> </w:t>
      </w:r>
      <w:r w:rsidRPr="00FD7B8B">
        <w:rPr>
          <w:rFonts w:hint="cs"/>
          <w:sz w:val="24"/>
          <w:rtl/>
        </w:rPr>
        <w:t>דווקא</w:t>
      </w:r>
      <w:r w:rsidRPr="00FD7B8B">
        <w:rPr>
          <w:sz w:val="24"/>
          <w:rtl/>
        </w:rPr>
        <w:t xml:space="preserve"> </w:t>
      </w:r>
      <w:r>
        <w:rPr>
          <w:rFonts w:hint="cs"/>
          <w:sz w:val="24"/>
          <w:rtl/>
        </w:rPr>
        <w:t>בגלל שבדרך כלל יש</w:t>
      </w:r>
      <w:r w:rsidRPr="00FD7B8B">
        <w:rPr>
          <w:sz w:val="24"/>
          <w:rtl/>
        </w:rPr>
        <w:t xml:space="preserve"> </w:t>
      </w:r>
      <w:r w:rsidRPr="00FD7B8B">
        <w:rPr>
          <w:rFonts w:hint="cs"/>
          <w:sz w:val="24"/>
          <w:rtl/>
        </w:rPr>
        <w:t>רקע</w:t>
      </w:r>
      <w:r w:rsidRPr="00FD7B8B">
        <w:rPr>
          <w:sz w:val="24"/>
          <w:rtl/>
        </w:rPr>
        <w:t xml:space="preserve"> </w:t>
      </w:r>
      <w:r>
        <w:rPr>
          <w:rFonts w:hint="cs"/>
          <w:sz w:val="24"/>
          <w:rtl/>
        </w:rPr>
        <w:t xml:space="preserve">של </w:t>
      </w:r>
      <w:r w:rsidRPr="00FD7B8B">
        <w:rPr>
          <w:rFonts w:hint="cs"/>
          <w:sz w:val="24"/>
          <w:rtl/>
        </w:rPr>
        <w:t>ניתוק</w:t>
      </w:r>
      <w:r>
        <w:rPr>
          <w:rFonts w:hint="cs"/>
          <w:sz w:val="24"/>
          <w:rtl/>
        </w:rPr>
        <w:t xml:space="preserve"> התלמידים </w:t>
      </w:r>
      <w:r w:rsidRPr="00FD7B8B">
        <w:rPr>
          <w:rFonts w:hint="cs"/>
          <w:sz w:val="24"/>
          <w:rtl/>
        </w:rPr>
        <w:t>מהבית</w:t>
      </w:r>
      <w:r w:rsidRPr="00FD7B8B">
        <w:rPr>
          <w:sz w:val="24"/>
          <w:rtl/>
        </w:rPr>
        <w:t xml:space="preserve">. </w:t>
      </w:r>
      <w:r w:rsidRPr="00FD7B8B">
        <w:rPr>
          <w:rFonts w:hint="cs"/>
          <w:sz w:val="24"/>
          <w:rtl/>
        </w:rPr>
        <w:t>זכרנו</w:t>
      </w:r>
      <w:r w:rsidRPr="00FD7B8B">
        <w:rPr>
          <w:sz w:val="24"/>
          <w:rtl/>
        </w:rPr>
        <w:t xml:space="preserve"> </w:t>
      </w:r>
      <w:r w:rsidRPr="00FD7B8B">
        <w:rPr>
          <w:rFonts w:hint="cs"/>
          <w:sz w:val="24"/>
          <w:rtl/>
        </w:rPr>
        <w:t>שהמשולש</w:t>
      </w:r>
      <w:r w:rsidRPr="00FD7B8B">
        <w:rPr>
          <w:sz w:val="24"/>
          <w:rtl/>
        </w:rPr>
        <w:t xml:space="preserve"> </w:t>
      </w:r>
      <w:r w:rsidRPr="00FD7B8B">
        <w:rPr>
          <w:rFonts w:hint="cs"/>
          <w:sz w:val="24"/>
          <w:rtl/>
        </w:rPr>
        <w:t>הורים</w:t>
      </w:r>
      <w:r w:rsidRPr="00372A7C">
        <w:rPr>
          <w:rFonts w:hint="cs"/>
          <w:sz w:val="24"/>
          <w:vertAlign w:val="superscript"/>
          <w:rtl/>
        </w:rPr>
        <w:t>-</w:t>
      </w:r>
      <w:r w:rsidRPr="00FD7B8B">
        <w:rPr>
          <w:rFonts w:hint="cs"/>
          <w:sz w:val="24"/>
          <w:rtl/>
        </w:rPr>
        <w:t>תלמידים</w:t>
      </w:r>
      <w:r w:rsidRPr="00372A7C">
        <w:rPr>
          <w:rFonts w:hint="cs"/>
          <w:sz w:val="24"/>
          <w:vertAlign w:val="superscript"/>
          <w:rtl/>
        </w:rPr>
        <w:t>-</w:t>
      </w:r>
      <w:r w:rsidRPr="00FD7B8B">
        <w:rPr>
          <w:rFonts w:hint="cs"/>
          <w:sz w:val="24"/>
          <w:rtl/>
        </w:rPr>
        <w:t>צוות</w:t>
      </w:r>
      <w:r w:rsidRPr="00FD7B8B">
        <w:rPr>
          <w:sz w:val="24"/>
          <w:rtl/>
        </w:rPr>
        <w:t xml:space="preserve"> </w:t>
      </w:r>
      <w:r w:rsidRPr="00FD7B8B">
        <w:rPr>
          <w:rFonts w:hint="cs"/>
          <w:sz w:val="24"/>
          <w:rtl/>
        </w:rPr>
        <w:t>חינוכי</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קריטי</w:t>
      </w:r>
      <w:r w:rsidRPr="00FD7B8B">
        <w:rPr>
          <w:sz w:val="24"/>
          <w:rtl/>
        </w:rPr>
        <w:t xml:space="preserve"> </w:t>
      </w:r>
      <w:r w:rsidRPr="00FD7B8B">
        <w:rPr>
          <w:rFonts w:hint="cs"/>
          <w:sz w:val="24"/>
          <w:rtl/>
        </w:rPr>
        <w:t>בעיצוב</w:t>
      </w:r>
      <w:r w:rsidRPr="00FD7B8B">
        <w:rPr>
          <w:sz w:val="24"/>
          <w:rtl/>
        </w:rPr>
        <w:t xml:space="preserve"> </w:t>
      </w:r>
      <w:r w:rsidRPr="00FD7B8B">
        <w:rPr>
          <w:rFonts w:hint="cs"/>
          <w:sz w:val="24"/>
          <w:rtl/>
        </w:rPr>
        <w:t>זהותו</w:t>
      </w:r>
      <w:r w:rsidRPr="00FD7B8B">
        <w:rPr>
          <w:sz w:val="24"/>
          <w:rtl/>
        </w:rPr>
        <w:t xml:space="preserve"> </w:t>
      </w:r>
      <w:r w:rsidRPr="00FD7B8B">
        <w:rPr>
          <w:rFonts w:hint="cs"/>
          <w:sz w:val="24"/>
          <w:rtl/>
        </w:rPr>
        <w:t>האישית</w:t>
      </w:r>
      <w:r w:rsidRPr="00FD7B8B">
        <w:rPr>
          <w:sz w:val="24"/>
          <w:rtl/>
        </w:rPr>
        <w:t xml:space="preserve"> </w:t>
      </w:r>
      <w:r w:rsidRPr="00FD7B8B">
        <w:rPr>
          <w:rFonts w:hint="cs"/>
          <w:sz w:val="24"/>
          <w:rtl/>
        </w:rPr>
        <w:t>והדתית</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התלמיד</w:t>
      </w:r>
      <w:r w:rsidRPr="00FD7B8B">
        <w:rPr>
          <w:sz w:val="24"/>
          <w:rtl/>
        </w:rPr>
        <w:t xml:space="preserve">. </w:t>
      </w:r>
      <w:r w:rsidRPr="00FD7B8B">
        <w:rPr>
          <w:rFonts w:hint="cs"/>
          <w:sz w:val="24"/>
          <w:rtl/>
        </w:rPr>
        <w:t>קיימנו</w:t>
      </w:r>
      <w:r w:rsidRPr="00FD7B8B">
        <w:rPr>
          <w:sz w:val="24"/>
          <w:rtl/>
        </w:rPr>
        <w:t xml:space="preserve"> </w:t>
      </w:r>
      <w:r w:rsidRPr="00FD7B8B">
        <w:rPr>
          <w:rFonts w:hint="cs"/>
          <w:sz w:val="24"/>
          <w:rtl/>
        </w:rPr>
        <w:t>חמישה</w:t>
      </w:r>
      <w:r w:rsidRPr="00FD7B8B">
        <w:rPr>
          <w:sz w:val="24"/>
          <w:rtl/>
        </w:rPr>
        <w:t xml:space="preserve"> </w:t>
      </w:r>
      <w:r w:rsidRPr="00FD7B8B">
        <w:rPr>
          <w:rFonts w:hint="cs"/>
          <w:sz w:val="24"/>
          <w:rtl/>
        </w:rPr>
        <w:t>מפגשים</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ההורים</w:t>
      </w:r>
      <w:r w:rsidRPr="00FD7B8B">
        <w:rPr>
          <w:sz w:val="24"/>
          <w:rtl/>
        </w:rPr>
        <w:t xml:space="preserve"> </w:t>
      </w:r>
      <w:r w:rsidRPr="00FD7B8B">
        <w:rPr>
          <w:rFonts w:hint="cs"/>
          <w:sz w:val="24"/>
          <w:rtl/>
        </w:rPr>
        <w:t>כאן</w:t>
      </w:r>
      <w:r w:rsidRPr="00FD7B8B">
        <w:rPr>
          <w:sz w:val="24"/>
          <w:rtl/>
        </w:rPr>
        <w:t xml:space="preserve"> </w:t>
      </w:r>
      <w:r w:rsidRPr="00FD7B8B">
        <w:rPr>
          <w:rFonts w:hint="cs"/>
          <w:sz w:val="24"/>
          <w:rtl/>
        </w:rPr>
        <w:t>בכפר</w:t>
      </w:r>
      <w:r w:rsidRPr="00FD7B8B">
        <w:rPr>
          <w:sz w:val="24"/>
          <w:rtl/>
        </w:rPr>
        <w:t xml:space="preserve">. </w:t>
      </w:r>
      <w:r w:rsidRPr="00FD7B8B">
        <w:rPr>
          <w:rFonts w:hint="cs"/>
          <w:sz w:val="24"/>
          <w:rtl/>
        </w:rPr>
        <w:t>בין</w:t>
      </w:r>
      <w:r w:rsidRPr="00FD7B8B">
        <w:rPr>
          <w:sz w:val="24"/>
          <w:rtl/>
        </w:rPr>
        <w:t xml:space="preserve"> </w:t>
      </w:r>
      <w:r w:rsidRPr="00FD7B8B">
        <w:rPr>
          <w:rFonts w:hint="cs"/>
          <w:sz w:val="24"/>
          <w:rtl/>
        </w:rPr>
        <w:t>היתר</w:t>
      </w:r>
      <w:r w:rsidRPr="00FD7B8B">
        <w:rPr>
          <w:sz w:val="24"/>
          <w:rtl/>
        </w:rPr>
        <w:t xml:space="preserve"> </w:t>
      </w:r>
      <w:r w:rsidRPr="00FD7B8B">
        <w:rPr>
          <w:rFonts w:hint="cs"/>
          <w:sz w:val="24"/>
          <w:rtl/>
        </w:rPr>
        <w:t>אנחנו</w:t>
      </w:r>
      <w:r w:rsidRPr="00FD7B8B">
        <w:rPr>
          <w:sz w:val="24"/>
          <w:rtl/>
        </w:rPr>
        <w:t xml:space="preserve"> </w:t>
      </w:r>
      <w:r w:rsidRPr="00FD7B8B">
        <w:rPr>
          <w:rFonts w:hint="cs"/>
          <w:sz w:val="24"/>
          <w:rtl/>
        </w:rPr>
        <w:t>מקיימים</w:t>
      </w:r>
      <w:r w:rsidRPr="00FD7B8B">
        <w:rPr>
          <w:sz w:val="24"/>
          <w:rtl/>
        </w:rPr>
        <w:t xml:space="preserve"> </w:t>
      </w:r>
      <w:r w:rsidRPr="00FD7B8B">
        <w:rPr>
          <w:rFonts w:hint="cs"/>
          <w:sz w:val="24"/>
          <w:rtl/>
        </w:rPr>
        <w:t>בית</w:t>
      </w:r>
      <w:r w:rsidRPr="00FD7B8B">
        <w:rPr>
          <w:sz w:val="24"/>
          <w:rtl/>
        </w:rPr>
        <w:t xml:space="preserve"> </w:t>
      </w:r>
      <w:r w:rsidRPr="00FD7B8B">
        <w:rPr>
          <w:rFonts w:hint="cs"/>
          <w:sz w:val="24"/>
          <w:rtl/>
        </w:rPr>
        <w:t>מדרש</w:t>
      </w:r>
      <w:r w:rsidRPr="00FD7B8B">
        <w:rPr>
          <w:sz w:val="24"/>
          <w:rtl/>
        </w:rPr>
        <w:t xml:space="preserve"> </w:t>
      </w:r>
      <w:r w:rsidRPr="00FD7B8B">
        <w:rPr>
          <w:rFonts w:hint="cs"/>
          <w:sz w:val="24"/>
          <w:rtl/>
        </w:rPr>
        <w:t>משותף</w:t>
      </w:r>
      <w:r w:rsidRPr="00FD7B8B">
        <w:rPr>
          <w:sz w:val="24"/>
          <w:rtl/>
        </w:rPr>
        <w:t xml:space="preserve"> </w:t>
      </w:r>
      <w:r>
        <w:rPr>
          <w:rFonts w:hint="cs"/>
          <w:sz w:val="24"/>
          <w:rtl/>
        </w:rPr>
        <w:t>ו</w:t>
      </w:r>
      <w:r w:rsidRPr="00FD7B8B">
        <w:rPr>
          <w:rFonts w:hint="cs"/>
          <w:sz w:val="24"/>
          <w:rtl/>
        </w:rPr>
        <w:t>מונחה</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אבות</w:t>
      </w:r>
      <w:r w:rsidRPr="00FD7B8B">
        <w:rPr>
          <w:sz w:val="24"/>
          <w:rtl/>
        </w:rPr>
        <w:t xml:space="preserve"> </w:t>
      </w:r>
      <w:r w:rsidRPr="00FD7B8B">
        <w:rPr>
          <w:rFonts w:hint="cs"/>
          <w:sz w:val="24"/>
          <w:rtl/>
        </w:rPr>
        <w:t>ובנים</w:t>
      </w:r>
      <w:r w:rsidRPr="00FD7B8B">
        <w:rPr>
          <w:sz w:val="24"/>
          <w:rtl/>
        </w:rPr>
        <w:t>.</w:t>
      </w:r>
      <w:r>
        <w:rPr>
          <w:rFonts w:hint="cs"/>
          <w:sz w:val="24"/>
          <w:rtl/>
        </w:rPr>
        <w:t xml:space="preserve"> ההורים מגיבים לכך בדרכים שונות, ולעתים הם זקוקים לליווי עד שיהיו מוכנים </w:t>
      </w:r>
      <w:r w:rsidRPr="00FD7B8B">
        <w:rPr>
          <w:rFonts w:hint="cs"/>
          <w:sz w:val="24"/>
          <w:rtl/>
        </w:rPr>
        <w:t>לקבל</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בניהם</w:t>
      </w:r>
      <w:r w:rsidRPr="00FD7B8B">
        <w:rPr>
          <w:sz w:val="24"/>
          <w:rtl/>
        </w:rPr>
        <w:t xml:space="preserve">. </w:t>
      </w:r>
      <w:r w:rsidRPr="00FD7B8B">
        <w:rPr>
          <w:rFonts w:hint="cs"/>
          <w:sz w:val="24"/>
          <w:rtl/>
        </w:rPr>
        <w:t>במפגש</w:t>
      </w:r>
      <w:r w:rsidRPr="00FD7B8B">
        <w:rPr>
          <w:sz w:val="24"/>
          <w:rtl/>
        </w:rPr>
        <w:t xml:space="preserve"> </w:t>
      </w:r>
      <w:r w:rsidRPr="00FD7B8B">
        <w:rPr>
          <w:rFonts w:hint="cs"/>
          <w:sz w:val="24"/>
          <w:rtl/>
        </w:rPr>
        <w:t>האחרון</w:t>
      </w:r>
      <w:r w:rsidRPr="00FD7B8B">
        <w:rPr>
          <w:sz w:val="24"/>
          <w:rtl/>
        </w:rPr>
        <w:t xml:space="preserve"> </w:t>
      </w:r>
      <w:r w:rsidRPr="00FD7B8B">
        <w:rPr>
          <w:rFonts w:hint="cs"/>
          <w:sz w:val="24"/>
          <w:rtl/>
        </w:rPr>
        <w:t>בו</w:t>
      </w:r>
      <w:r w:rsidRPr="00FD7B8B">
        <w:rPr>
          <w:sz w:val="24"/>
          <w:rtl/>
        </w:rPr>
        <w:t xml:space="preserve"> </w:t>
      </w:r>
      <w:r>
        <w:rPr>
          <w:rFonts w:hint="cs"/>
          <w:sz w:val="24"/>
          <w:rtl/>
        </w:rPr>
        <w:t xml:space="preserve">התקיים </w:t>
      </w:r>
      <w:r w:rsidRPr="00FD7B8B">
        <w:rPr>
          <w:rFonts w:hint="cs"/>
          <w:sz w:val="24"/>
          <w:rtl/>
        </w:rPr>
        <w:t>לימוד</w:t>
      </w:r>
      <w:r w:rsidRPr="00FD7B8B">
        <w:rPr>
          <w:sz w:val="24"/>
          <w:rtl/>
        </w:rPr>
        <w:t xml:space="preserve"> </w:t>
      </w:r>
      <w:r w:rsidRPr="00FD7B8B">
        <w:rPr>
          <w:rFonts w:hint="cs"/>
          <w:sz w:val="24"/>
          <w:rtl/>
        </w:rPr>
        <w:t>משותף</w:t>
      </w:r>
      <w:r>
        <w:rPr>
          <w:sz w:val="24"/>
          <w:rtl/>
        </w:rPr>
        <w:t>,</w:t>
      </w:r>
      <w:r w:rsidRPr="00FD7B8B">
        <w:rPr>
          <w:sz w:val="24"/>
          <w:rtl/>
        </w:rPr>
        <w:t xml:space="preserve"> </w:t>
      </w:r>
      <w:r w:rsidRPr="00FD7B8B">
        <w:rPr>
          <w:rFonts w:hint="cs"/>
          <w:sz w:val="24"/>
          <w:rtl/>
        </w:rPr>
        <w:t>אחד</w:t>
      </w:r>
      <w:r w:rsidRPr="00FD7B8B">
        <w:rPr>
          <w:sz w:val="24"/>
          <w:rtl/>
        </w:rPr>
        <w:t xml:space="preserve"> </w:t>
      </w:r>
      <w:r w:rsidRPr="00FD7B8B">
        <w:rPr>
          <w:rFonts w:hint="cs"/>
          <w:sz w:val="24"/>
          <w:rtl/>
        </w:rPr>
        <w:t>האבות</w:t>
      </w:r>
      <w:r w:rsidRPr="00FD7B8B">
        <w:rPr>
          <w:sz w:val="24"/>
          <w:rtl/>
        </w:rPr>
        <w:t xml:space="preserve"> </w:t>
      </w:r>
      <w:r>
        <w:rPr>
          <w:rFonts w:hint="cs"/>
          <w:sz w:val="24"/>
          <w:rtl/>
        </w:rPr>
        <w:t xml:space="preserve">התרגש </w:t>
      </w:r>
      <w:r w:rsidRPr="00FD7B8B">
        <w:rPr>
          <w:rFonts w:hint="cs"/>
          <w:sz w:val="24"/>
          <w:rtl/>
        </w:rPr>
        <w:t>ובכה</w:t>
      </w:r>
      <w:r>
        <w:rPr>
          <w:sz w:val="24"/>
          <w:rtl/>
        </w:rPr>
        <w:t>'</w:t>
      </w:r>
      <w:r w:rsidRPr="00FD7B8B">
        <w:rPr>
          <w:sz w:val="24"/>
          <w:rtl/>
        </w:rPr>
        <w:t xml:space="preserve">. </w:t>
      </w:r>
    </w:p>
    <w:p w14:paraId="71918826" w14:textId="77777777" w:rsidR="000F312E" w:rsidRPr="00FD7B8B" w:rsidRDefault="000F312E" w:rsidP="000F312E">
      <w:pPr>
        <w:rPr>
          <w:sz w:val="24"/>
          <w:rtl/>
        </w:rPr>
      </w:pPr>
      <w:r>
        <w:rPr>
          <w:rFonts w:hint="cs"/>
          <w:sz w:val="24"/>
          <w:rtl/>
        </w:rPr>
        <w:t xml:space="preserve">תיאור </w:t>
      </w:r>
      <w:r w:rsidRPr="00FD7B8B">
        <w:rPr>
          <w:rFonts w:hint="cs"/>
          <w:sz w:val="24"/>
          <w:rtl/>
        </w:rPr>
        <w:t>זה</w:t>
      </w:r>
      <w:r w:rsidRPr="00FD7B8B">
        <w:rPr>
          <w:sz w:val="24"/>
          <w:rtl/>
        </w:rPr>
        <w:t xml:space="preserve"> </w:t>
      </w:r>
      <w:r w:rsidRPr="00FD7B8B">
        <w:rPr>
          <w:rFonts w:hint="cs"/>
          <w:sz w:val="24"/>
          <w:rtl/>
        </w:rPr>
        <w:t>גרם</w:t>
      </w:r>
      <w:r w:rsidRPr="00FD7B8B">
        <w:rPr>
          <w:sz w:val="24"/>
          <w:rtl/>
        </w:rPr>
        <w:t xml:space="preserve"> </w:t>
      </w:r>
      <w:r w:rsidRPr="00FD7B8B">
        <w:rPr>
          <w:rFonts w:hint="cs"/>
          <w:sz w:val="24"/>
          <w:rtl/>
        </w:rPr>
        <w:t>לנו</w:t>
      </w:r>
      <w:r w:rsidRPr="00FD7B8B">
        <w:rPr>
          <w:sz w:val="24"/>
          <w:rtl/>
        </w:rPr>
        <w:t xml:space="preserve"> </w:t>
      </w:r>
      <w:r w:rsidRPr="00FD7B8B">
        <w:rPr>
          <w:rFonts w:hint="cs"/>
          <w:sz w:val="24"/>
          <w:rtl/>
        </w:rPr>
        <w:t>להתרגשות</w:t>
      </w:r>
      <w:r w:rsidRPr="00FD7B8B">
        <w:rPr>
          <w:sz w:val="24"/>
          <w:rtl/>
        </w:rPr>
        <w:t xml:space="preserve"> </w:t>
      </w:r>
      <w:r w:rsidRPr="00FD7B8B">
        <w:rPr>
          <w:rFonts w:hint="cs"/>
          <w:sz w:val="24"/>
          <w:rtl/>
        </w:rPr>
        <w:t>עצומה</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עבר</w:t>
      </w:r>
      <w:r w:rsidRPr="00FD7B8B">
        <w:rPr>
          <w:sz w:val="24"/>
          <w:rtl/>
        </w:rPr>
        <w:t xml:space="preserve"> </w:t>
      </w:r>
      <w:r w:rsidRPr="00FD7B8B">
        <w:rPr>
          <w:rFonts w:hint="cs"/>
          <w:sz w:val="24"/>
          <w:rtl/>
        </w:rPr>
        <w:t>בראשו</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האב</w:t>
      </w:r>
      <w:r w:rsidRPr="00FD7B8B">
        <w:rPr>
          <w:sz w:val="24"/>
          <w:rtl/>
        </w:rPr>
        <w:t xml:space="preserve">? </w:t>
      </w:r>
      <w:r w:rsidRPr="00FD7B8B">
        <w:rPr>
          <w:rFonts w:hint="cs"/>
          <w:sz w:val="24"/>
          <w:rtl/>
        </w:rPr>
        <w:t>מה</w:t>
      </w:r>
      <w:r w:rsidRPr="00FD7B8B">
        <w:rPr>
          <w:sz w:val="24"/>
          <w:rtl/>
        </w:rPr>
        <w:t xml:space="preserve"> </w:t>
      </w:r>
      <w:r w:rsidRPr="00FD7B8B">
        <w:rPr>
          <w:rFonts w:hint="cs"/>
          <w:sz w:val="24"/>
          <w:rtl/>
        </w:rPr>
        <w:t>הרגיש</w:t>
      </w:r>
      <w:r w:rsidRPr="00FD7B8B">
        <w:rPr>
          <w:sz w:val="24"/>
          <w:rtl/>
        </w:rPr>
        <w:t xml:space="preserve"> </w:t>
      </w:r>
      <w:r w:rsidRPr="00FD7B8B">
        <w:rPr>
          <w:rFonts w:hint="cs"/>
          <w:sz w:val="24"/>
          <w:rtl/>
        </w:rPr>
        <w:t>הבן</w:t>
      </w:r>
      <w:r w:rsidRPr="00FD7B8B">
        <w:rPr>
          <w:sz w:val="24"/>
          <w:rtl/>
        </w:rPr>
        <w:t xml:space="preserve">? </w:t>
      </w:r>
      <w:r w:rsidRPr="00FD7B8B">
        <w:rPr>
          <w:rFonts w:hint="cs"/>
          <w:sz w:val="24"/>
          <w:rtl/>
        </w:rPr>
        <w:t>האם</w:t>
      </w:r>
      <w:r w:rsidRPr="00FD7B8B">
        <w:rPr>
          <w:sz w:val="24"/>
          <w:rtl/>
        </w:rPr>
        <w:t xml:space="preserve"> </w:t>
      </w:r>
      <w:r w:rsidRPr="00FD7B8B">
        <w:rPr>
          <w:rFonts w:hint="cs"/>
          <w:sz w:val="24"/>
          <w:rtl/>
        </w:rPr>
        <w:t>יש</w:t>
      </w:r>
      <w:r w:rsidRPr="00FD7B8B">
        <w:rPr>
          <w:sz w:val="24"/>
          <w:rtl/>
        </w:rPr>
        <w:t xml:space="preserve"> </w:t>
      </w:r>
      <w:r w:rsidRPr="00FD7B8B">
        <w:rPr>
          <w:rFonts w:hint="cs"/>
          <w:sz w:val="24"/>
          <w:rtl/>
        </w:rPr>
        <w:t>סיכוי</w:t>
      </w:r>
      <w:r w:rsidRPr="00FD7B8B">
        <w:rPr>
          <w:sz w:val="24"/>
          <w:rtl/>
        </w:rPr>
        <w:t xml:space="preserve"> </w:t>
      </w:r>
      <w:r w:rsidRPr="00FD7B8B">
        <w:rPr>
          <w:rFonts w:hint="cs"/>
          <w:sz w:val="24"/>
          <w:rtl/>
        </w:rPr>
        <w:t>לחיבור</w:t>
      </w:r>
      <w:r w:rsidRPr="00FD7B8B">
        <w:rPr>
          <w:sz w:val="24"/>
          <w:rtl/>
        </w:rPr>
        <w:t xml:space="preserve"> </w:t>
      </w:r>
      <w:r w:rsidRPr="00FD7B8B">
        <w:rPr>
          <w:rFonts w:hint="cs"/>
          <w:sz w:val="24"/>
          <w:rtl/>
        </w:rPr>
        <w:t>הלבבות</w:t>
      </w:r>
      <w:r w:rsidRPr="00FD7B8B">
        <w:rPr>
          <w:sz w:val="24"/>
          <w:rtl/>
        </w:rPr>
        <w:t xml:space="preserve"> </w:t>
      </w:r>
      <w:r>
        <w:rPr>
          <w:sz w:val="24"/>
          <w:rtl/>
        </w:rPr>
        <w:t>–</w:t>
      </w:r>
      <w:r>
        <w:rPr>
          <w:rFonts w:hint="cs"/>
          <w:sz w:val="24"/>
          <w:rtl/>
        </w:rPr>
        <w:t xml:space="preserve"> </w:t>
      </w:r>
      <w:r>
        <w:rPr>
          <w:sz w:val="24"/>
          <w:rtl/>
        </w:rPr>
        <w:t>'</w:t>
      </w:r>
      <w:r w:rsidRPr="00372A7C">
        <w:rPr>
          <w:rFonts w:hint="cs"/>
          <w:sz w:val="24"/>
          <w:rtl/>
        </w:rPr>
        <w:t>וְהֵשִׁיב</w:t>
      </w:r>
      <w:r w:rsidRPr="00372A7C">
        <w:rPr>
          <w:sz w:val="24"/>
          <w:rtl/>
        </w:rPr>
        <w:t xml:space="preserve"> </w:t>
      </w:r>
      <w:r w:rsidRPr="00372A7C">
        <w:rPr>
          <w:rFonts w:hint="cs"/>
          <w:sz w:val="24"/>
          <w:rtl/>
        </w:rPr>
        <w:t>לֵב</w:t>
      </w:r>
      <w:r w:rsidRPr="00372A7C">
        <w:rPr>
          <w:sz w:val="24"/>
          <w:rtl/>
        </w:rPr>
        <w:t xml:space="preserve"> </w:t>
      </w:r>
      <w:r w:rsidRPr="00372A7C">
        <w:rPr>
          <w:rFonts w:hint="cs"/>
          <w:sz w:val="24"/>
          <w:rtl/>
        </w:rPr>
        <w:t>אָבוֹת</w:t>
      </w:r>
      <w:r w:rsidRPr="00372A7C">
        <w:rPr>
          <w:sz w:val="24"/>
          <w:rtl/>
        </w:rPr>
        <w:t xml:space="preserve"> </w:t>
      </w:r>
      <w:r w:rsidRPr="00372A7C">
        <w:rPr>
          <w:rFonts w:hint="cs"/>
          <w:sz w:val="24"/>
          <w:rtl/>
        </w:rPr>
        <w:t>עַל</w:t>
      </w:r>
      <w:r w:rsidRPr="00372A7C">
        <w:rPr>
          <w:sz w:val="24"/>
          <w:rtl/>
        </w:rPr>
        <w:t xml:space="preserve"> </w:t>
      </w:r>
      <w:r w:rsidRPr="00372A7C">
        <w:rPr>
          <w:rFonts w:hint="cs"/>
          <w:sz w:val="24"/>
          <w:rtl/>
        </w:rPr>
        <w:t>בָּנִים</w:t>
      </w:r>
      <w:r w:rsidRPr="00372A7C">
        <w:rPr>
          <w:sz w:val="24"/>
          <w:rtl/>
        </w:rPr>
        <w:t xml:space="preserve"> </w:t>
      </w:r>
      <w:r w:rsidRPr="00372A7C">
        <w:rPr>
          <w:rFonts w:hint="cs"/>
          <w:sz w:val="24"/>
          <w:rtl/>
        </w:rPr>
        <w:t>וְלֵב</w:t>
      </w:r>
      <w:r w:rsidRPr="00372A7C">
        <w:rPr>
          <w:sz w:val="24"/>
          <w:rtl/>
        </w:rPr>
        <w:t xml:space="preserve"> </w:t>
      </w:r>
      <w:r w:rsidRPr="00372A7C">
        <w:rPr>
          <w:rFonts w:hint="cs"/>
          <w:sz w:val="24"/>
          <w:rtl/>
        </w:rPr>
        <w:t>בָּנִים</w:t>
      </w:r>
      <w:r w:rsidRPr="00372A7C">
        <w:rPr>
          <w:sz w:val="24"/>
          <w:rtl/>
        </w:rPr>
        <w:t xml:space="preserve"> </w:t>
      </w:r>
      <w:r w:rsidRPr="00372A7C">
        <w:rPr>
          <w:rFonts w:hint="cs"/>
          <w:sz w:val="24"/>
          <w:rtl/>
        </w:rPr>
        <w:t>עַל</w:t>
      </w:r>
      <w:r w:rsidRPr="00372A7C">
        <w:rPr>
          <w:sz w:val="24"/>
          <w:rtl/>
        </w:rPr>
        <w:t xml:space="preserve"> </w:t>
      </w:r>
      <w:r w:rsidRPr="00372A7C">
        <w:rPr>
          <w:rFonts w:hint="cs"/>
          <w:sz w:val="24"/>
          <w:rtl/>
        </w:rPr>
        <w:t>אֲבוֹתָם</w:t>
      </w:r>
      <w:r>
        <w:rPr>
          <w:rFonts w:hint="cs"/>
          <w:sz w:val="24"/>
          <w:rtl/>
        </w:rPr>
        <w:t>' (מלאכי ג', כ"ד)</w:t>
      </w:r>
      <w:r>
        <w:rPr>
          <w:sz w:val="24"/>
          <w:rtl/>
        </w:rPr>
        <w:t>?</w:t>
      </w:r>
      <w:r w:rsidRPr="00FD7B8B">
        <w:rPr>
          <w:sz w:val="24"/>
          <w:rtl/>
        </w:rPr>
        <w:t xml:space="preserve"> </w:t>
      </w:r>
      <w:r w:rsidRPr="00FD7B8B">
        <w:rPr>
          <w:rFonts w:hint="cs"/>
          <w:sz w:val="24"/>
          <w:rtl/>
        </w:rPr>
        <w:t>נזכרנו</w:t>
      </w:r>
      <w:r w:rsidRPr="00FD7B8B">
        <w:rPr>
          <w:sz w:val="24"/>
          <w:rtl/>
        </w:rPr>
        <w:t xml:space="preserve"> </w:t>
      </w:r>
      <w:r w:rsidRPr="00FD7B8B">
        <w:rPr>
          <w:rFonts w:hint="cs"/>
          <w:sz w:val="24"/>
          <w:rtl/>
        </w:rPr>
        <w:t>במפגש</w:t>
      </w:r>
      <w:r w:rsidRPr="00FD7B8B">
        <w:rPr>
          <w:sz w:val="24"/>
          <w:rtl/>
        </w:rPr>
        <w:t xml:space="preserve"> </w:t>
      </w:r>
      <w:r w:rsidRPr="00FD7B8B">
        <w:rPr>
          <w:rFonts w:hint="cs"/>
          <w:sz w:val="24"/>
          <w:rtl/>
        </w:rPr>
        <w:t>המיוחד</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יעקב</w:t>
      </w:r>
      <w:r w:rsidRPr="00FD7B8B">
        <w:rPr>
          <w:sz w:val="24"/>
          <w:rtl/>
        </w:rPr>
        <w:t xml:space="preserve"> </w:t>
      </w:r>
      <w:r w:rsidRPr="00FD7B8B">
        <w:rPr>
          <w:rFonts w:hint="cs"/>
          <w:sz w:val="24"/>
          <w:rtl/>
        </w:rPr>
        <w:t>אבינו</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בנו</w:t>
      </w:r>
      <w:r w:rsidRPr="00FD7B8B">
        <w:rPr>
          <w:sz w:val="24"/>
          <w:rtl/>
        </w:rPr>
        <w:t xml:space="preserve"> </w:t>
      </w:r>
      <w:r w:rsidRPr="00FD7B8B">
        <w:rPr>
          <w:rFonts w:hint="cs"/>
          <w:sz w:val="24"/>
          <w:rtl/>
        </w:rPr>
        <w:t>יוסף</w:t>
      </w:r>
      <w:r w:rsidRPr="00FD7B8B">
        <w:rPr>
          <w:sz w:val="24"/>
          <w:rtl/>
        </w:rPr>
        <w:t xml:space="preserve">, </w:t>
      </w:r>
      <w:r w:rsidRPr="00FD7B8B">
        <w:rPr>
          <w:rFonts w:hint="cs"/>
          <w:sz w:val="24"/>
          <w:rtl/>
        </w:rPr>
        <w:t>אחרי</w:t>
      </w:r>
      <w:r w:rsidRPr="00FD7B8B">
        <w:rPr>
          <w:sz w:val="24"/>
          <w:rtl/>
        </w:rPr>
        <w:t xml:space="preserve"> </w:t>
      </w:r>
      <w:r w:rsidRPr="00FD7B8B">
        <w:rPr>
          <w:rFonts w:hint="cs"/>
          <w:sz w:val="24"/>
          <w:rtl/>
        </w:rPr>
        <w:t>שנים</w:t>
      </w:r>
      <w:r w:rsidRPr="00FD7B8B">
        <w:rPr>
          <w:sz w:val="24"/>
          <w:rtl/>
        </w:rPr>
        <w:t xml:space="preserve"> </w:t>
      </w:r>
      <w:r>
        <w:rPr>
          <w:rFonts w:hint="cs"/>
          <w:sz w:val="24"/>
          <w:rtl/>
        </w:rPr>
        <w:t>בהן ה</w:t>
      </w:r>
      <w:r w:rsidRPr="00FD7B8B">
        <w:rPr>
          <w:rFonts w:hint="cs"/>
          <w:sz w:val="24"/>
          <w:rtl/>
        </w:rPr>
        <w:t>תאבל</w:t>
      </w:r>
      <w:r w:rsidRPr="00FD7B8B">
        <w:rPr>
          <w:sz w:val="24"/>
          <w:rtl/>
        </w:rPr>
        <w:t xml:space="preserve"> </w:t>
      </w:r>
      <w:r w:rsidRPr="00FD7B8B">
        <w:rPr>
          <w:rFonts w:hint="cs"/>
          <w:sz w:val="24"/>
          <w:rtl/>
        </w:rPr>
        <w:t>על</w:t>
      </w:r>
      <w:r>
        <w:rPr>
          <w:rFonts w:hint="cs"/>
          <w:sz w:val="24"/>
          <w:rtl/>
        </w:rPr>
        <w:t>יו</w:t>
      </w:r>
      <w:r w:rsidRPr="00FD7B8B">
        <w:rPr>
          <w:sz w:val="24"/>
          <w:rtl/>
        </w:rPr>
        <w:t xml:space="preserve">: </w:t>
      </w:r>
      <w:r>
        <w:rPr>
          <w:sz w:val="24"/>
          <w:rtl/>
        </w:rPr>
        <w:t>'</w:t>
      </w:r>
      <w:r w:rsidRPr="00761F60">
        <w:rPr>
          <w:rFonts w:hint="cs"/>
          <w:sz w:val="24"/>
          <w:rtl/>
        </w:rPr>
        <w:t>וַיֶּאְסֹר</w:t>
      </w:r>
      <w:r w:rsidRPr="00761F60">
        <w:rPr>
          <w:sz w:val="24"/>
          <w:rtl/>
        </w:rPr>
        <w:t xml:space="preserve"> </w:t>
      </w:r>
      <w:r w:rsidRPr="00761F60">
        <w:rPr>
          <w:rFonts w:hint="cs"/>
          <w:sz w:val="24"/>
          <w:rtl/>
        </w:rPr>
        <w:t>יוֹסֵף</w:t>
      </w:r>
      <w:r w:rsidRPr="00761F60">
        <w:rPr>
          <w:sz w:val="24"/>
          <w:rtl/>
        </w:rPr>
        <w:t xml:space="preserve"> </w:t>
      </w:r>
      <w:r w:rsidRPr="00761F60">
        <w:rPr>
          <w:rFonts w:hint="cs"/>
          <w:sz w:val="24"/>
          <w:rtl/>
        </w:rPr>
        <w:t>מֶרְכַּבְתּוֹ</w:t>
      </w:r>
      <w:r w:rsidRPr="00761F60">
        <w:rPr>
          <w:sz w:val="24"/>
          <w:rtl/>
        </w:rPr>
        <w:t xml:space="preserve"> </w:t>
      </w:r>
      <w:r w:rsidRPr="00761F60">
        <w:rPr>
          <w:rFonts w:hint="cs"/>
          <w:sz w:val="24"/>
          <w:rtl/>
        </w:rPr>
        <w:t>וַיַּעַל</w:t>
      </w:r>
      <w:r w:rsidRPr="00761F60">
        <w:rPr>
          <w:sz w:val="24"/>
          <w:rtl/>
        </w:rPr>
        <w:t xml:space="preserve"> </w:t>
      </w:r>
      <w:r w:rsidRPr="00761F60">
        <w:rPr>
          <w:rFonts w:hint="cs"/>
          <w:sz w:val="24"/>
          <w:rtl/>
        </w:rPr>
        <w:t>לִקְרַאת</w:t>
      </w:r>
      <w:r w:rsidRPr="00761F60">
        <w:rPr>
          <w:sz w:val="24"/>
          <w:rtl/>
        </w:rPr>
        <w:t xml:space="preserve"> </w:t>
      </w:r>
      <w:r w:rsidRPr="00761F60">
        <w:rPr>
          <w:rFonts w:hint="cs"/>
          <w:sz w:val="24"/>
          <w:rtl/>
        </w:rPr>
        <w:t>יִשְׂרָאֵל</w:t>
      </w:r>
      <w:r w:rsidRPr="00761F60">
        <w:rPr>
          <w:sz w:val="24"/>
          <w:rtl/>
        </w:rPr>
        <w:t xml:space="preserve"> </w:t>
      </w:r>
      <w:r w:rsidRPr="00761F60">
        <w:rPr>
          <w:rFonts w:hint="cs"/>
          <w:sz w:val="24"/>
          <w:rtl/>
        </w:rPr>
        <w:t>אָבִיו</w:t>
      </w:r>
      <w:r w:rsidRPr="00761F60">
        <w:rPr>
          <w:sz w:val="24"/>
          <w:rtl/>
        </w:rPr>
        <w:t xml:space="preserve"> </w:t>
      </w:r>
      <w:r w:rsidRPr="00761F60">
        <w:rPr>
          <w:rFonts w:hint="cs"/>
          <w:sz w:val="24"/>
          <w:rtl/>
        </w:rPr>
        <w:t>גֹּשְׁנָה</w:t>
      </w:r>
      <w:r>
        <w:rPr>
          <w:rFonts w:hint="cs"/>
          <w:sz w:val="24"/>
          <w:rtl/>
        </w:rPr>
        <w:t>,</w:t>
      </w:r>
      <w:r w:rsidRPr="00761F60">
        <w:rPr>
          <w:sz w:val="24"/>
          <w:rtl/>
        </w:rPr>
        <w:t xml:space="preserve"> </w:t>
      </w:r>
      <w:r w:rsidRPr="00761F60">
        <w:rPr>
          <w:rFonts w:hint="cs"/>
          <w:sz w:val="24"/>
          <w:rtl/>
        </w:rPr>
        <w:t>וַיֵּרָא</w:t>
      </w:r>
      <w:r w:rsidRPr="00761F60">
        <w:rPr>
          <w:sz w:val="24"/>
          <w:rtl/>
        </w:rPr>
        <w:t xml:space="preserve"> </w:t>
      </w:r>
      <w:r w:rsidRPr="00761F60">
        <w:rPr>
          <w:rFonts w:hint="cs"/>
          <w:sz w:val="24"/>
          <w:rtl/>
        </w:rPr>
        <w:t>אֵלָיו</w:t>
      </w:r>
      <w:r w:rsidRPr="00761F60">
        <w:rPr>
          <w:sz w:val="24"/>
          <w:rtl/>
        </w:rPr>
        <w:t xml:space="preserve"> </w:t>
      </w:r>
      <w:r w:rsidRPr="00761F60">
        <w:rPr>
          <w:rFonts w:hint="cs"/>
          <w:sz w:val="24"/>
          <w:rtl/>
        </w:rPr>
        <w:t>וַיִּפֹּל</w:t>
      </w:r>
      <w:r w:rsidRPr="00761F60">
        <w:rPr>
          <w:sz w:val="24"/>
          <w:rtl/>
        </w:rPr>
        <w:t xml:space="preserve"> </w:t>
      </w:r>
      <w:r w:rsidRPr="00761F60">
        <w:rPr>
          <w:rFonts w:hint="cs"/>
          <w:sz w:val="24"/>
          <w:rtl/>
        </w:rPr>
        <w:t>עַל</w:t>
      </w:r>
      <w:r w:rsidRPr="00761F60">
        <w:rPr>
          <w:sz w:val="24"/>
          <w:rtl/>
        </w:rPr>
        <w:t xml:space="preserve"> </w:t>
      </w:r>
      <w:r w:rsidRPr="00761F60">
        <w:rPr>
          <w:rFonts w:hint="cs"/>
          <w:sz w:val="24"/>
          <w:rtl/>
        </w:rPr>
        <w:t>צַוָּארָיו</w:t>
      </w:r>
      <w:r w:rsidRPr="00761F60">
        <w:rPr>
          <w:sz w:val="24"/>
          <w:rtl/>
        </w:rPr>
        <w:t xml:space="preserve"> </w:t>
      </w:r>
      <w:r w:rsidRPr="00761F60">
        <w:rPr>
          <w:rFonts w:hint="cs"/>
          <w:sz w:val="24"/>
          <w:rtl/>
        </w:rPr>
        <w:t>וַיֵּבְךְּ</w:t>
      </w:r>
      <w:r w:rsidRPr="00761F60">
        <w:rPr>
          <w:sz w:val="24"/>
          <w:rtl/>
        </w:rPr>
        <w:t xml:space="preserve"> </w:t>
      </w:r>
      <w:r w:rsidRPr="00761F60">
        <w:rPr>
          <w:rFonts w:hint="cs"/>
          <w:sz w:val="24"/>
          <w:rtl/>
        </w:rPr>
        <w:t>עַל</w:t>
      </w:r>
      <w:r w:rsidRPr="00761F60">
        <w:rPr>
          <w:sz w:val="24"/>
          <w:rtl/>
        </w:rPr>
        <w:t xml:space="preserve"> </w:t>
      </w:r>
      <w:r w:rsidRPr="00761F60">
        <w:rPr>
          <w:rFonts w:hint="cs"/>
          <w:sz w:val="24"/>
          <w:rtl/>
        </w:rPr>
        <w:t>צַוָּארָיו</w:t>
      </w:r>
      <w:r w:rsidRPr="00761F60">
        <w:rPr>
          <w:sz w:val="24"/>
          <w:rtl/>
        </w:rPr>
        <w:t xml:space="preserve"> </w:t>
      </w:r>
      <w:r w:rsidRPr="00761F60">
        <w:rPr>
          <w:rFonts w:hint="cs"/>
          <w:sz w:val="24"/>
          <w:rtl/>
        </w:rPr>
        <w:t>עוֹד</w:t>
      </w:r>
      <w:r>
        <w:rPr>
          <w:rFonts w:hint="cs"/>
          <w:sz w:val="24"/>
          <w:rtl/>
        </w:rPr>
        <w:t>' (בראשית מ"ו, כ"ט)</w:t>
      </w:r>
      <w:r w:rsidRPr="00FD7B8B">
        <w:rPr>
          <w:sz w:val="24"/>
          <w:rtl/>
        </w:rPr>
        <w:t xml:space="preserve">. </w:t>
      </w:r>
      <w:r>
        <w:rPr>
          <w:rFonts w:hint="cs"/>
          <w:sz w:val="24"/>
          <w:rtl/>
        </w:rPr>
        <w:t>נ</w:t>
      </w:r>
      <w:r w:rsidRPr="00FD7B8B">
        <w:rPr>
          <w:rFonts w:hint="cs"/>
          <w:sz w:val="24"/>
          <w:rtl/>
        </w:rPr>
        <w:t>חלקו</w:t>
      </w:r>
      <w:r w:rsidRPr="00FD7B8B">
        <w:rPr>
          <w:sz w:val="24"/>
          <w:rtl/>
        </w:rPr>
        <w:t xml:space="preserve"> </w:t>
      </w:r>
      <w:r w:rsidRPr="00FD7B8B">
        <w:rPr>
          <w:rFonts w:hint="cs"/>
          <w:sz w:val="24"/>
          <w:rtl/>
        </w:rPr>
        <w:t>הפרשנים</w:t>
      </w:r>
      <w:r>
        <w:rPr>
          <w:rFonts w:hint="cs"/>
          <w:sz w:val="24"/>
          <w:rtl/>
        </w:rPr>
        <w:t xml:space="preserve"> בפירוש המילים</w:t>
      </w:r>
      <w:r w:rsidRPr="00FD7B8B">
        <w:rPr>
          <w:sz w:val="24"/>
          <w:rtl/>
        </w:rPr>
        <w:t xml:space="preserve"> </w:t>
      </w:r>
      <w:r>
        <w:rPr>
          <w:sz w:val="24"/>
          <w:rtl/>
        </w:rPr>
        <w:t>'</w:t>
      </w:r>
      <w:r w:rsidRPr="00FD7B8B">
        <w:rPr>
          <w:rFonts w:hint="cs"/>
          <w:sz w:val="24"/>
          <w:rtl/>
        </w:rPr>
        <w:t>ויבך</w:t>
      </w:r>
      <w:r w:rsidRPr="00FD7B8B">
        <w:rPr>
          <w:sz w:val="24"/>
          <w:rtl/>
        </w:rPr>
        <w:t xml:space="preserve"> </w:t>
      </w:r>
      <w:r w:rsidRPr="00FD7B8B">
        <w:rPr>
          <w:rFonts w:hint="cs"/>
          <w:sz w:val="24"/>
          <w:rtl/>
        </w:rPr>
        <w:t>על</w:t>
      </w:r>
      <w:r w:rsidRPr="00FD7B8B">
        <w:rPr>
          <w:sz w:val="24"/>
          <w:rtl/>
        </w:rPr>
        <w:t xml:space="preserve"> </w:t>
      </w:r>
      <w:r w:rsidRPr="00FD7B8B">
        <w:rPr>
          <w:rFonts w:hint="cs"/>
          <w:sz w:val="24"/>
          <w:rtl/>
        </w:rPr>
        <w:t>צואריו</w:t>
      </w:r>
      <w:r>
        <w:rPr>
          <w:sz w:val="24"/>
          <w:rtl/>
        </w:rPr>
        <w:t>'</w:t>
      </w:r>
      <w:r>
        <w:rPr>
          <w:rFonts w:hint="cs"/>
          <w:sz w:val="24"/>
          <w:rtl/>
        </w:rPr>
        <w:t>:</w:t>
      </w:r>
      <w:r w:rsidRPr="00FD7B8B">
        <w:rPr>
          <w:sz w:val="24"/>
          <w:rtl/>
        </w:rPr>
        <w:t xml:space="preserve"> </w:t>
      </w:r>
      <w:r w:rsidRPr="00FD7B8B">
        <w:rPr>
          <w:rFonts w:hint="cs"/>
          <w:sz w:val="24"/>
          <w:rtl/>
        </w:rPr>
        <w:t>מי</w:t>
      </w:r>
      <w:r w:rsidRPr="00FD7B8B">
        <w:rPr>
          <w:sz w:val="24"/>
          <w:rtl/>
        </w:rPr>
        <w:t xml:space="preserve"> </w:t>
      </w:r>
      <w:r w:rsidRPr="00FD7B8B">
        <w:rPr>
          <w:rFonts w:hint="cs"/>
          <w:sz w:val="24"/>
          <w:rtl/>
        </w:rPr>
        <w:t>בכה</w:t>
      </w:r>
      <w:r>
        <w:rPr>
          <w:rFonts w:hint="cs"/>
          <w:sz w:val="24"/>
          <w:rtl/>
        </w:rPr>
        <w:t xml:space="preserve"> </w:t>
      </w:r>
      <w:r w:rsidRPr="00761F60">
        <w:rPr>
          <w:rFonts w:hint="cs"/>
          <w:sz w:val="24"/>
          <w:rtl/>
        </w:rPr>
        <w:t>–</w:t>
      </w:r>
      <w:r w:rsidRPr="00FD7B8B">
        <w:rPr>
          <w:sz w:val="24"/>
          <w:rtl/>
        </w:rPr>
        <w:t xml:space="preserve"> </w:t>
      </w:r>
      <w:r w:rsidRPr="00FD7B8B">
        <w:rPr>
          <w:rFonts w:hint="cs"/>
          <w:sz w:val="24"/>
          <w:rtl/>
        </w:rPr>
        <w:t>יוסף</w:t>
      </w:r>
      <w:r>
        <w:rPr>
          <w:rFonts w:hint="cs"/>
          <w:sz w:val="24"/>
          <w:rtl/>
        </w:rPr>
        <w:t xml:space="preserve"> </w:t>
      </w:r>
      <w:r w:rsidRPr="00FD7B8B">
        <w:rPr>
          <w:rFonts w:hint="cs"/>
          <w:sz w:val="24"/>
          <w:rtl/>
        </w:rPr>
        <w:t>או</w:t>
      </w:r>
      <w:r w:rsidRPr="00FD7B8B">
        <w:rPr>
          <w:sz w:val="24"/>
          <w:rtl/>
        </w:rPr>
        <w:t xml:space="preserve"> </w:t>
      </w:r>
      <w:r w:rsidRPr="00FD7B8B">
        <w:rPr>
          <w:rFonts w:hint="cs"/>
          <w:sz w:val="24"/>
          <w:rtl/>
        </w:rPr>
        <w:t>יעקב</w:t>
      </w:r>
      <w:r w:rsidRPr="00FD7B8B">
        <w:rPr>
          <w:sz w:val="24"/>
          <w:rtl/>
        </w:rPr>
        <w:t xml:space="preserve">? </w:t>
      </w:r>
      <w:r w:rsidRPr="00FD7B8B">
        <w:rPr>
          <w:rFonts w:hint="cs"/>
          <w:sz w:val="24"/>
          <w:rtl/>
        </w:rPr>
        <w:t>רש</w:t>
      </w:r>
      <w:r>
        <w:rPr>
          <w:rFonts w:hint="cs"/>
          <w:sz w:val="24"/>
          <w:rtl/>
        </w:rPr>
        <w:t>"</w:t>
      </w:r>
      <w:r w:rsidRPr="00FD7B8B">
        <w:rPr>
          <w:rFonts w:hint="cs"/>
          <w:sz w:val="24"/>
          <w:rtl/>
        </w:rPr>
        <w:t>י</w:t>
      </w:r>
      <w:r w:rsidRPr="00FD7B8B">
        <w:rPr>
          <w:sz w:val="24"/>
          <w:rtl/>
        </w:rPr>
        <w:t xml:space="preserve"> </w:t>
      </w:r>
      <w:r w:rsidRPr="00FD7B8B">
        <w:rPr>
          <w:rFonts w:hint="cs"/>
          <w:sz w:val="24"/>
          <w:rtl/>
        </w:rPr>
        <w:t>פירש</w:t>
      </w:r>
      <w:r w:rsidRPr="00FD7B8B">
        <w:rPr>
          <w:sz w:val="24"/>
          <w:rtl/>
        </w:rPr>
        <w:t xml:space="preserve"> </w:t>
      </w:r>
      <w:r w:rsidRPr="00FD7B8B">
        <w:rPr>
          <w:rFonts w:hint="cs"/>
          <w:sz w:val="24"/>
          <w:rtl/>
        </w:rPr>
        <w:t>שיוסף</w:t>
      </w:r>
      <w:r w:rsidRPr="00FD7B8B">
        <w:rPr>
          <w:sz w:val="24"/>
          <w:rtl/>
        </w:rPr>
        <w:t xml:space="preserve"> </w:t>
      </w:r>
      <w:r w:rsidRPr="00FD7B8B">
        <w:rPr>
          <w:rFonts w:hint="cs"/>
          <w:sz w:val="24"/>
          <w:rtl/>
        </w:rPr>
        <w:t>בכה</w:t>
      </w:r>
      <w:r>
        <w:rPr>
          <w:rFonts w:hint="cs"/>
          <w:sz w:val="24"/>
          <w:rtl/>
        </w:rPr>
        <w:t>,</w:t>
      </w:r>
      <w:r w:rsidRPr="00FD7B8B">
        <w:rPr>
          <w:sz w:val="24"/>
          <w:rtl/>
        </w:rPr>
        <w:t xml:space="preserve"> </w:t>
      </w:r>
      <w:r>
        <w:rPr>
          <w:rFonts w:hint="cs"/>
          <w:sz w:val="24"/>
          <w:rtl/>
        </w:rPr>
        <w:t xml:space="preserve">אך </w:t>
      </w:r>
      <w:r w:rsidRPr="00FD7B8B">
        <w:rPr>
          <w:rFonts w:hint="cs"/>
          <w:sz w:val="24"/>
          <w:rtl/>
        </w:rPr>
        <w:t>הרמב</w:t>
      </w:r>
      <w:r>
        <w:rPr>
          <w:rFonts w:hint="cs"/>
          <w:sz w:val="24"/>
          <w:rtl/>
        </w:rPr>
        <w:t>"</w:t>
      </w:r>
      <w:r w:rsidRPr="00FD7B8B">
        <w:rPr>
          <w:rFonts w:hint="cs"/>
          <w:sz w:val="24"/>
          <w:rtl/>
        </w:rPr>
        <w:t>ן</w:t>
      </w:r>
      <w:r>
        <w:rPr>
          <w:rFonts w:hint="cs"/>
          <w:sz w:val="24"/>
          <w:rtl/>
        </w:rPr>
        <w:t xml:space="preserve"> ה</w:t>
      </w:r>
      <w:r w:rsidRPr="00FD7B8B">
        <w:rPr>
          <w:rFonts w:hint="cs"/>
          <w:sz w:val="24"/>
          <w:rtl/>
        </w:rPr>
        <w:t>ביא</w:t>
      </w:r>
      <w:r w:rsidRPr="00FD7B8B">
        <w:rPr>
          <w:sz w:val="24"/>
          <w:rtl/>
        </w:rPr>
        <w:t xml:space="preserve"> </w:t>
      </w:r>
      <w:r w:rsidRPr="00FD7B8B">
        <w:rPr>
          <w:rFonts w:hint="cs"/>
          <w:sz w:val="24"/>
          <w:rtl/>
        </w:rPr>
        <w:t>נימוק</w:t>
      </w:r>
      <w:r w:rsidRPr="00FD7B8B">
        <w:rPr>
          <w:sz w:val="24"/>
          <w:rtl/>
        </w:rPr>
        <w:t xml:space="preserve"> </w:t>
      </w:r>
      <w:r w:rsidRPr="00FD7B8B">
        <w:rPr>
          <w:rFonts w:hint="cs"/>
          <w:sz w:val="24"/>
          <w:rtl/>
        </w:rPr>
        <w:t>פסיכולוגי</w:t>
      </w:r>
      <w:r w:rsidRPr="00FD7B8B">
        <w:rPr>
          <w:sz w:val="24"/>
          <w:rtl/>
        </w:rPr>
        <w:t xml:space="preserve"> </w:t>
      </w:r>
      <w:r w:rsidRPr="00FD7B8B">
        <w:rPr>
          <w:rFonts w:hint="cs"/>
          <w:sz w:val="24"/>
          <w:rtl/>
        </w:rPr>
        <w:t>לכך</w:t>
      </w:r>
      <w:r w:rsidRPr="00FD7B8B">
        <w:rPr>
          <w:sz w:val="24"/>
          <w:rtl/>
        </w:rPr>
        <w:t xml:space="preserve"> </w:t>
      </w:r>
      <w:r w:rsidRPr="00FD7B8B">
        <w:rPr>
          <w:rFonts w:hint="cs"/>
          <w:sz w:val="24"/>
          <w:rtl/>
        </w:rPr>
        <w:t>ש</w:t>
      </w:r>
      <w:r>
        <w:rPr>
          <w:rFonts w:hint="cs"/>
          <w:sz w:val="24"/>
          <w:rtl/>
        </w:rPr>
        <w:t>מדובר ב</w:t>
      </w:r>
      <w:r w:rsidRPr="00FD7B8B">
        <w:rPr>
          <w:rFonts w:hint="cs"/>
          <w:sz w:val="24"/>
          <w:rtl/>
        </w:rPr>
        <w:t>יעקב</w:t>
      </w:r>
      <w:r>
        <w:rPr>
          <w:rFonts w:hint="cs"/>
          <w:sz w:val="24"/>
          <w:rtl/>
        </w:rPr>
        <w:t xml:space="preserve">: </w:t>
      </w:r>
      <w:r>
        <w:rPr>
          <w:sz w:val="24"/>
          <w:rtl/>
        </w:rPr>
        <w:t>'</w:t>
      </w:r>
      <w:r w:rsidRPr="00FD7B8B">
        <w:rPr>
          <w:rFonts w:hint="cs"/>
          <w:sz w:val="24"/>
          <w:rtl/>
        </w:rPr>
        <w:t>ודבר</w:t>
      </w:r>
      <w:r w:rsidRPr="00FD7B8B">
        <w:rPr>
          <w:sz w:val="24"/>
          <w:rtl/>
        </w:rPr>
        <w:t xml:space="preserve"> </w:t>
      </w:r>
      <w:r w:rsidRPr="00FD7B8B">
        <w:rPr>
          <w:rFonts w:hint="cs"/>
          <w:sz w:val="24"/>
          <w:rtl/>
        </w:rPr>
        <w:t>ידוע</w:t>
      </w:r>
      <w:r w:rsidRPr="00FD7B8B">
        <w:rPr>
          <w:sz w:val="24"/>
          <w:rtl/>
        </w:rPr>
        <w:t xml:space="preserve"> </w:t>
      </w:r>
      <w:r w:rsidRPr="00FD7B8B">
        <w:rPr>
          <w:rFonts w:hint="cs"/>
          <w:sz w:val="24"/>
          <w:rtl/>
        </w:rPr>
        <w:t>הוא</w:t>
      </w:r>
      <w:r>
        <w:rPr>
          <w:rFonts w:hint="cs"/>
          <w:sz w:val="24"/>
          <w:rtl/>
        </w:rPr>
        <w:t xml:space="preserve"> </w:t>
      </w:r>
      <w:r w:rsidRPr="00FD7B8B">
        <w:rPr>
          <w:rFonts w:hint="cs"/>
          <w:sz w:val="24"/>
          <w:rtl/>
        </w:rPr>
        <w:t>מי</w:t>
      </w:r>
      <w:r w:rsidRPr="00FD7B8B">
        <w:rPr>
          <w:sz w:val="24"/>
          <w:rtl/>
        </w:rPr>
        <w:t xml:space="preserve"> </w:t>
      </w:r>
      <w:r w:rsidRPr="00FD7B8B">
        <w:rPr>
          <w:rFonts w:hint="cs"/>
          <w:sz w:val="24"/>
          <w:rtl/>
        </w:rPr>
        <w:t>דמעתו</w:t>
      </w:r>
      <w:r w:rsidRPr="00FD7B8B">
        <w:rPr>
          <w:sz w:val="24"/>
          <w:rtl/>
        </w:rPr>
        <w:t xml:space="preserve"> </w:t>
      </w:r>
      <w:r w:rsidRPr="00FD7B8B">
        <w:rPr>
          <w:rFonts w:hint="cs"/>
          <w:sz w:val="24"/>
          <w:rtl/>
        </w:rPr>
        <w:t>מצויה</w:t>
      </w:r>
      <w:r w:rsidRPr="00FD7B8B">
        <w:rPr>
          <w:sz w:val="24"/>
          <w:rtl/>
        </w:rPr>
        <w:t xml:space="preserve">, </w:t>
      </w:r>
      <w:r w:rsidRPr="00FD7B8B">
        <w:rPr>
          <w:rFonts w:hint="cs"/>
          <w:sz w:val="24"/>
          <w:rtl/>
        </w:rPr>
        <w:t>אם</w:t>
      </w:r>
      <w:r w:rsidRPr="00FD7B8B">
        <w:rPr>
          <w:sz w:val="24"/>
          <w:rtl/>
        </w:rPr>
        <w:t xml:space="preserve"> </w:t>
      </w:r>
      <w:r w:rsidRPr="00FD7B8B">
        <w:rPr>
          <w:rFonts w:hint="cs"/>
          <w:sz w:val="24"/>
          <w:rtl/>
        </w:rPr>
        <w:t>האב</w:t>
      </w:r>
      <w:r w:rsidRPr="00FD7B8B">
        <w:rPr>
          <w:sz w:val="24"/>
          <w:rtl/>
        </w:rPr>
        <w:t xml:space="preserve"> </w:t>
      </w:r>
      <w:r w:rsidRPr="00FD7B8B">
        <w:rPr>
          <w:rFonts w:hint="cs"/>
          <w:sz w:val="24"/>
          <w:rtl/>
        </w:rPr>
        <w:t>הזקן</w:t>
      </w:r>
      <w:r w:rsidRPr="00FD7B8B">
        <w:rPr>
          <w:sz w:val="24"/>
          <w:rtl/>
        </w:rPr>
        <w:t xml:space="preserve"> </w:t>
      </w:r>
      <w:r w:rsidRPr="00FD7B8B">
        <w:rPr>
          <w:rFonts w:hint="cs"/>
          <w:sz w:val="24"/>
          <w:rtl/>
        </w:rPr>
        <w:t>המוצא</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בנו</w:t>
      </w:r>
      <w:r w:rsidRPr="00FD7B8B">
        <w:rPr>
          <w:sz w:val="24"/>
          <w:rtl/>
        </w:rPr>
        <w:t xml:space="preserve"> </w:t>
      </w:r>
      <w:r w:rsidRPr="00FD7B8B">
        <w:rPr>
          <w:rFonts w:hint="cs"/>
          <w:sz w:val="24"/>
          <w:rtl/>
        </w:rPr>
        <w:t>חי</w:t>
      </w:r>
      <w:r w:rsidRPr="00FD7B8B">
        <w:rPr>
          <w:sz w:val="24"/>
          <w:rtl/>
        </w:rPr>
        <w:t xml:space="preserve"> </w:t>
      </w:r>
      <w:r w:rsidRPr="00FD7B8B">
        <w:rPr>
          <w:rFonts w:hint="cs"/>
          <w:sz w:val="24"/>
          <w:rtl/>
        </w:rPr>
        <w:t>לאחר</w:t>
      </w:r>
      <w:r w:rsidRPr="00FD7B8B">
        <w:rPr>
          <w:sz w:val="24"/>
          <w:rtl/>
        </w:rPr>
        <w:t xml:space="preserve"> </w:t>
      </w:r>
      <w:r w:rsidRPr="00FD7B8B">
        <w:rPr>
          <w:rFonts w:hint="cs"/>
          <w:sz w:val="24"/>
          <w:rtl/>
        </w:rPr>
        <w:t>הייאוש</w:t>
      </w:r>
      <w:r w:rsidRPr="00FD7B8B">
        <w:rPr>
          <w:sz w:val="24"/>
          <w:rtl/>
        </w:rPr>
        <w:t xml:space="preserve"> </w:t>
      </w:r>
      <w:r w:rsidRPr="00FD7B8B">
        <w:rPr>
          <w:rFonts w:hint="cs"/>
          <w:sz w:val="24"/>
          <w:rtl/>
        </w:rPr>
        <w:t>והאבל</w:t>
      </w:r>
      <w:r>
        <w:rPr>
          <w:rFonts w:hint="cs"/>
          <w:sz w:val="24"/>
          <w:rtl/>
        </w:rPr>
        <w:t xml:space="preserve"> </w:t>
      </w:r>
      <w:r w:rsidRPr="00FD7B8B">
        <w:rPr>
          <w:sz w:val="24"/>
          <w:rtl/>
        </w:rPr>
        <w:t xml:space="preserve">- </w:t>
      </w:r>
      <w:r w:rsidRPr="00FD7B8B">
        <w:rPr>
          <w:rFonts w:hint="cs"/>
          <w:sz w:val="24"/>
          <w:rtl/>
        </w:rPr>
        <w:t>או</w:t>
      </w:r>
      <w:r w:rsidRPr="00FD7B8B">
        <w:rPr>
          <w:sz w:val="24"/>
          <w:rtl/>
        </w:rPr>
        <w:t xml:space="preserve"> </w:t>
      </w:r>
      <w:r w:rsidRPr="00FD7B8B">
        <w:rPr>
          <w:rFonts w:hint="cs"/>
          <w:sz w:val="24"/>
          <w:rtl/>
        </w:rPr>
        <w:t>הבן</w:t>
      </w:r>
      <w:r w:rsidRPr="00FD7B8B">
        <w:rPr>
          <w:sz w:val="24"/>
          <w:rtl/>
        </w:rPr>
        <w:t xml:space="preserve"> </w:t>
      </w:r>
      <w:r w:rsidRPr="00FD7B8B">
        <w:rPr>
          <w:rFonts w:hint="cs"/>
          <w:sz w:val="24"/>
          <w:rtl/>
        </w:rPr>
        <w:t>הבחור</w:t>
      </w:r>
      <w:r w:rsidRPr="00FD7B8B">
        <w:rPr>
          <w:sz w:val="24"/>
          <w:rtl/>
        </w:rPr>
        <w:t xml:space="preserve"> </w:t>
      </w:r>
      <w:r w:rsidRPr="00FD7B8B">
        <w:rPr>
          <w:rFonts w:hint="cs"/>
          <w:sz w:val="24"/>
          <w:rtl/>
        </w:rPr>
        <w:t>המ</w:t>
      </w:r>
      <w:r>
        <w:rPr>
          <w:rFonts w:hint="cs"/>
          <w:sz w:val="24"/>
          <w:rtl/>
        </w:rPr>
        <w:t>ו</w:t>
      </w:r>
      <w:r w:rsidRPr="00FD7B8B">
        <w:rPr>
          <w:rFonts w:hint="cs"/>
          <w:sz w:val="24"/>
          <w:rtl/>
        </w:rPr>
        <w:t>לך</w:t>
      </w:r>
      <w:r>
        <w:rPr>
          <w:sz w:val="24"/>
          <w:rtl/>
        </w:rPr>
        <w:t>'</w:t>
      </w:r>
      <w:r w:rsidRPr="00FD7B8B">
        <w:rPr>
          <w:sz w:val="24"/>
          <w:rtl/>
        </w:rPr>
        <w:t xml:space="preserve">. </w:t>
      </w:r>
      <w:r w:rsidRPr="00FD7B8B">
        <w:rPr>
          <w:rFonts w:hint="cs"/>
          <w:sz w:val="24"/>
          <w:rtl/>
        </w:rPr>
        <w:t>כלל</w:t>
      </w:r>
      <w:r w:rsidRPr="00FD7B8B">
        <w:rPr>
          <w:sz w:val="24"/>
          <w:rtl/>
        </w:rPr>
        <w:t xml:space="preserve"> </w:t>
      </w:r>
      <w:r w:rsidRPr="00FD7B8B">
        <w:rPr>
          <w:rFonts w:hint="cs"/>
          <w:sz w:val="24"/>
          <w:rtl/>
        </w:rPr>
        <w:t>גדול</w:t>
      </w:r>
      <w:r w:rsidRPr="00FD7B8B">
        <w:rPr>
          <w:sz w:val="24"/>
          <w:rtl/>
        </w:rPr>
        <w:t xml:space="preserve"> </w:t>
      </w:r>
      <w:r w:rsidRPr="00FD7B8B">
        <w:rPr>
          <w:rFonts w:hint="cs"/>
          <w:sz w:val="24"/>
          <w:rtl/>
        </w:rPr>
        <w:t>מלמדנו</w:t>
      </w:r>
      <w:r w:rsidRPr="00FD7B8B">
        <w:rPr>
          <w:sz w:val="24"/>
          <w:rtl/>
        </w:rPr>
        <w:t xml:space="preserve"> </w:t>
      </w:r>
      <w:r w:rsidRPr="00FD7B8B">
        <w:rPr>
          <w:rFonts w:hint="cs"/>
          <w:sz w:val="24"/>
          <w:rtl/>
        </w:rPr>
        <w:t>הרמב</w:t>
      </w:r>
      <w:r>
        <w:rPr>
          <w:rFonts w:hint="cs"/>
          <w:sz w:val="24"/>
          <w:rtl/>
        </w:rPr>
        <w:t>"</w:t>
      </w:r>
      <w:r w:rsidRPr="00FD7B8B">
        <w:rPr>
          <w:rFonts w:hint="cs"/>
          <w:sz w:val="24"/>
          <w:rtl/>
        </w:rPr>
        <w:t>ן</w:t>
      </w:r>
      <w:r>
        <w:rPr>
          <w:rFonts w:hint="cs"/>
          <w:sz w:val="24"/>
          <w:rtl/>
        </w:rPr>
        <w:t>:</w:t>
      </w:r>
      <w:r w:rsidRPr="00FD7B8B">
        <w:rPr>
          <w:sz w:val="24"/>
          <w:rtl/>
        </w:rPr>
        <w:t xml:space="preserve"> </w:t>
      </w:r>
      <w:r w:rsidRPr="00FD7B8B">
        <w:rPr>
          <w:rFonts w:hint="cs"/>
          <w:sz w:val="24"/>
          <w:rtl/>
        </w:rPr>
        <w:t>דאגת</w:t>
      </w:r>
      <w:r w:rsidRPr="00FD7B8B">
        <w:rPr>
          <w:sz w:val="24"/>
          <w:rtl/>
        </w:rPr>
        <w:t xml:space="preserve"> </w:t>
      </w:r>
      <w:r w:rsidRPr="00FD7B8B">
        <w:rPr>
          <w:rFonts w:hint="cs"/>
          <w:sz w:val="24"/>
          <w:rtl/>
        </w:rPr>
        <w:t>האב</w:t>
      </w:r>
      <w:r w:rsidRPr="00FD7B8B">
        <w:rPr>
          <w:sz w:val="24"/>
          <w:rtl/>
        </w:rPr>
        <w:t xml:space="preserve"> </w:t>
      </w:r>
      <w:r w:rsidRPr="00FD7B8B">
        <w:rPr>
          <w:rFonts w:hint="cs"/>
          <w:sz w:val="24"/>
          <w:rtl/>
        </w:rPr>
        <w:t>לבן</w:t>
      </w:r>
      <w:r w:rsidRPr="00FD7B8B">
        <w:rPr>
          <w:sz w:val="24"/>
          <w:rtl/>
        </w:rPr>
        <w:t xml:space="preserve">, </w:t>
      </w:r>
      <w:r w:rsidRPr="00FD7B8B">
        <w:rPr>
          <w:rFonts w:hint="cs"/>
          <w:sz w:val="24"/>
          <w:rtl/>
        </w:rPr>
        <w:t>רגישותו</w:t>
      </w:r>
      <w:r w:rsidRPr="00FD7B8B">
        <w:rPr>
          <w:sz w:val="24"/>
          <w:rtl/>
        </w:rPr>
        <w:t xml:space="preserve"> </w:t>
      </w:r>
      <w:r w:rsidRPr="00FD7B8B">
        <w:rPr>
          <w:rFonts w:hint="cs"/>
          <w:sz w:val="24"/>
          <w:rtl/>
        </w:rPr>
        <w:t>ואהבתו</w:t>
      </w:r>
      <w:r w:rsidRPr="00FD7B8B">
        <w:rPr>
          <w:sz w:val="24"/>
          <w:rtl/>
        </w:rPr>
        <w:t xml:space="preserve">, </w:t>
      </w:r>
      <w:r w:rsidRPr="00FD7B8B">
        <w:rPr>
          <w:rFonts w:hint="cs"/>
          <w:sz w:val="24"/>
          <w:rtl/>
        </w:rPr>
        <w:t>גדולים</w:t>
      </w:r>
      <w:r w:rsidRPr="00FD7B8B">
        <w:rPr>
          <w:sz w:val="24"/>
          <w:rtl/>
        </w:rPr>
        <w:t xml:space="preserve"> </w:t>
      </w:r>
      <w:r w:rsidRPr="00FD7B8B">
        <w:rPr>
          <w:rFonts w:hint="cs"/>
          <w:sz w:val="24"/>
          <w:rtl/>
        </w:rPr>
        <w:t>מהדאגה</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הבן</w:t>
      </w:r>
      <w:r w:rsidRPr="00FD7B8B">
        <w:rPr>
          <w:sz w:val="24"/>
          <w:rtl/>
        </w:rPr>
        <w:t xml:space="preserve"> </w:t>
      </w:r>
      <w:r w:rsidRPr="00FD7B8B">
        <w:rPr>
          <w:rFonts w:hint="cs"/>
          <w:sz w:val="24"/>
          <w:rtl/>
        </w:rPr>
        <w:t>לאביו</w:t>
      </w:r>
      <w:r>
        <w:rPr>
          <w:sz w:val="24"/>
          <w:rtl/>
        </w:rPr>
        <w:t>.</w:t>
      </w:r>
    </w:p>
    <w:p w14:paraId="7721205F" w14:textId="77777777" w:rsidR="000F312E" w:rsidRDefault="000F312E" w:rsidP="000F312E">
      <w:pPr>
        <w:rPr>
          <w:sz w:val="24"/>
          <w:rtl/>
        </w:rPr>
      </w:pPr>
      <w:r w:rsidRPr="00FD7B8B">
        <w:rPr>
          <w:rFonts w:hint="cs"/>
          <w:sz w:val="24"/>
          <w:rtl/>
        </w:rPr>
        <w:t>ז</w:t>
      </w:r>
      <w:r>
        <w:rPr>
          <w:sz w:val="24"/>
          <w:rtl/>
        </w:rPr>
        <w:t>.</w:t>
      </w:r>
      <w:r w:rsidRPr="00FD7B8B">
        <w:rPr>
          <w:sz w:val="24"/>
          <w:rtl/>
        </w:rPr>
        <w:t xml:space="preserve"> </w:t>
      </w:r>
      <w:r>
        <w:rPr>
          <w:sz w:val="24"/>
          <w:rtl/>
        </w:rPr>
        <w:t>'</w:t>
      </w:r>
      <w:r w:rsidRPr="00FD7B8B">
        <w:rPr>
          <w:rFonts w:hint="cs"/>
          <w:sz w:val="24"/>
          <w:rtl/>
        </w:rPr>
        <w:t>אור</w:t>
      </w:r>
      <w:r w:rsidRPr="00FD7B8B">
        <w:rPr>
          <w:sz w:val="24"/>
          <w:rtl/>
        </w:rPr>
        <w:t xml:space="preserve"> </w:t>
      </w:r>
      <w:r w:rsidRPr="00FD7B8B">
        <w:rPr>
          <w:rFonts w:hint="cs"/>
          <w:sz w:val="24"/>
          <w:rtl/>
        </w:rPr>
        <w:t>חוזר</w:t>
      </w:r>
      <w:r>
        <w:rPr>
          <w:sz w:val="24"/>
          <w:rtl/>
        </w:rPr>
        <w:t>'</w:t>
      </w:r>
      <w:r>
        <w:rPr>
          <w:rFonts w:hint="cs"/>
          <w:sz w:val="24"/>
          <w:rtl/>
        </w:rPr>
        <w:t>.</w:t>
      </w:r>
      <w:r w:rsidRPr="00FD7B8B">
        <w:rPr>
          <w:sz w:val="24"/>
          <w:rtl/>
        </w:rPr>
        <w:t xml:space="preserve"> </w:t>
      </w:r>
      <w:r>
        <w:rPr>
          <w:rFonts w:hint="cs"/>
          <w:sz w:val="24"/>
          <w:rtl/>
        </w:rPr>
        <w:t xml:space="preserve">את </w:t>
      </w:r>
      <w:r w:rsidRPr="00FD7B8B">
        <w:rPr>
          <w:rFonts w:hint="cs"/>
          <w:sz w:val="24"/>
          <w:rtl/>
        </w:rPr>
        <w:t>האור</w:t>
      </w:r>
      <w:r w:rsidRPr="00FD7B8B">
        <w:rPr>
          <w:sz w:val="24"/>
          <w:rtl/>
        </w:rPr>
        <w:t xml:space="preserve"> </w:t>
      </w:r>
      <w:r>
        <w:rPr>
          <w:rFonts w:hint="cs"/>
          <w:sz w:val="24"/>
          <w:rtl/>
        </w:rPr>
        <w:t>ש</w:t>
      </w:r>
      <w:r w:rsidRPr="00FD7B8B">
        <w:rPr>
          <w:rFonts w:hint="cs"/>
          <w:sz w:val="24"/>
          <w:rtl/>
        </w:rPr>
        <w:t>ראינו</w:t>
      </w:r>
      <w:r w:rsidRPr="00FD7B8B">
        <w:rPr>
          <w:sz w:val="24"/>
          <w:rtl/>
        </w:rPr>
        <w:t xml:space="preserve"> </w:t>
      </w:r>
      <w:r w:rsidRPr="00FD7B8B">
        <w:rPr>
          <w:rFonts w:hint="cs"/>
          <w:sz w:val="24"/>
          <w:rtl/>
        </w:rPr>
        <w:t>בעיני</w:t>
      </w:r>
      <w:r w:rsidRPr="00FD7B8B">
        <w:rPr>
          <w:sz w:val="24"/>
          <w:rtl/>
        </w:rPr>
        <w:t xml:space="preserve"> </w:t>
      </w:r>
      <w:r w:rsidRPr="00FD7B8B">
        <w:rPr>
          <w:rFonts w:hint="cs"/>
          <w:sz w:val="24"/>
          <w:rtl/>
        </w:rPr>
        <w:t>מנהל</w:t>
      </w:r>
      <w:r w:rsidRPr="00FD7B8B">
        <w:rPr>
          <w:sz w:val="24"/>
          <w:rtl/>
        </w:rPr>
        <w:t xml:space="preserve"> </w:t>
      </w:r>
      <w:r w:rsidRPr="00FD7B8B">
        <w:rPr>
          <w:rFonts w:hint="cs"/>
          <w:sz w:val="24"/>
          <w:rtl/>
        </w:rPr>
        <w:t>הכפר</w:t>
      </w:r>
      <w:r>
        <w:rPr>
          <w:rFonts w:hint="cs"/>
          <w:sz w:val="24"/>
          <w:rtl/>
        </w:rPr>
        <w:t>,</w:t>
      </w:r>
      <w:r w:rsidRPr="00FD7B8B">
        <w:rPr>
          <w:sz w:val="24"/>
          <w:rtl/>
        </w:rPr>
        <w:t xml:space="preserve"> </w:t>
      </w:r>
      <w:r w:rsidRPr="00FD7B8B">
        <w:rPr>
          <w:rFonts w:hint="cs"/>
          <w:sz w:val="24"/>
          <w:rtl/>
        </w:rPr>
        <w:t>כמו</w:t>
      </w:r>
      <w:r w:rsidRPr="00FD7B8B">
        <w:rPr>
          <w:sz w:val="24"/>
          <w:rtl/>
        </w:rPr>
        <w:t xml:space="preserve"> </w:t>
      </w:r>
      <w:r>
        <w:rPr>
          <w:rFonts w:hint="cs"/>
          <w:sz w:val="24"/>
          <w:rtl/>
        </w:rPr>
        <w:t>'</w:t>
      </w:r>
      <w:r w:rsidRPr="00FD7B8B">
        <w:rPr>
          <w:rFonts w:hint="cs"/>
          <w:sz w:val="24"/>
          <w:rtl/>
        </w:rPr>
        <w:t>מחזיר</w:t>
      </w:r>
      <w:r w:rsidRPr="00FD7B8B">
        <w:rPr>
          <w:sz w:val="24"/>
          <w:rtl/>
        </w:rPr>
        <w:t xml:space="preserve"> </w:t>
      </w:r>
      <w:r w:rsidRPr="00FD7B8B">
        <w:rPr>
          <w:rFonts w:hint="cs"/>
          <w:sz w:val="24"/>
          <w:rtl/>
        </w:rPr>
        <w:t>אור</w:t>
      </w:r>
      <w:r>
        <w:rPr>
          <w:rFonts w:hint="cs"/>
          <w:sz w:val="24"/>
          <w:rtl/>
        </w:rPr>
        <w:t>',</w:t>
      </w:r>
      <w:r w:rsidRPr="00FD7B8B">
        <w:rPr>
          <w:sz w:val="24"/>
          <w:rtl/>
        </w:rPr>
        <w:t xml:space="preserve"> </w:t>
      </w:r>
      <w:r w:rsidRPr="00FD7B8B">
        <w:rPr>
          <w:rFonts w:hint="cs"/>
          <w:sz w:val="24"/>
          <w:rtl/>
        </w:rPr>
        <w:t>מצאנו</w:t>
      </w:r>
      <w:r w:rsidRPr="00FD7B8B">
        <w:rPr>
          <w:sz w:val="24"/>
          <w:rtl/>
        </w:rPr>
        <w:t xml:space="preserve"> </w:t>
      </w:r>
      <w:r>
        <w:rPr>
          <w:rFonts w:hint="cs"/>
          <w:sz w:val="24"/>
          <w:rtl/>
        </w:rPr>
        <w:t>בעיניהן</w:t>
      </w:r>
      <w:r w:rsidRPr="00FD7B8B">
        <w:rPr>
          <w:sz w:val="24"/>
          <w:rtl/>
        </w:rPr>
        <w:t xml:space="preserve"> </w:t>
      </w:r>
      <w:r w:rsidRPr="00FD7B8B">
        <w:rPr>
          <w:rFonts w:hint="cs"/>
          <w:sz w:val="24"/>
          <w:rtl/>
        </w:rPr>
        <w:t>הטובות</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התלמידים</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שמחים</w:t>
      </w:r>
      <w:r>
        <w:rPr>
          <w:rFonts w:hint="cs"/>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Pr>
          <w:rFonts w:hint="cs"/>
          <w:sz w:val="24"/>
          <w:rtl/>
        </w:rPr>
        <w:t>ה</w:t>
      </w:r>
      <w:r w:rsidRPr="00FD7B8B">
        <w:rPr>
          <w:rFonts w:hint="cs"/>
          <w:sz w:val="24"/>
          <w:rtl/>
        </w:rPr>
        <w:t>מודים</w:t>
      </w:r>
      <w:r w:rsidRPr="00FD7B8B">
        <w:rPr>
          <w:sz w:val="24"/>
          <w:rtl/>
        </w:rPr>
        <w:t xml:space="preserve"> </w:t>
      </w:r>
      <w:r w:rsidRPr="00FD7B8B">
        <w:rPr>
          <w:rFonts w:hint="cs"/>
          <w:sz w:val="24"/>
          <w:rtl/>
        </w:rPr>
        <w:t>מאוד</w:t>
      </w:r>
      <w:r w:rsidRPr="00FD7B8B">
        <w:rPr>
          <w:sz w:val="24"/>
          <w:rtl/>
        </w:rPr>
        <w:t xml:space="preserve"> </w:t>
      </w:r>
      <w:r w:rsidRPr="00FD7B8B">
        <w:rPr>
          <w:rFonts w:hint="cs"/>
          <w:sz w:val="24"/>
          <w:rtl/>
        </w:rPr>
        <w:t>למקום</w:t>
      </w:r>
      <w:r w:rsidRPr="00FD7B8B">
        <w:rPr>
          <w:sz w:val="24"/>
          <w:rtl/>
        </w:rPr>
        <w:t xml:space="preserve"> </w:t>
      </w:r>
      <w:r w:rsidRPr="00FD7B8B">
        <w:rPr>
          <w:rFonts w:hint="cs"/>
          <w:sz w:val="24"/>
          <w:rtl/>
        </w:rPr>
        <w:t>שבו</w:t>
      </w:r>
      <w:r w:rsidRPr="00FD7B8B">
        <w:rPr>
          <w:sz w:val="24"/>
          <w:rtl/>
        </w:rPr>
        <w:t xml:space="preserve"> </w:t>
      </w:r>
      <w:r w:rsidRPr="00FD7B8B">
        <w:rPr>
          <w:rFonts w:hint="cs"/>
          <w:sz w:val="24"/>
          <w:rtl/>
        </w:rPr>
        <w:t>הם</w:t>
      </w:r>
      <w:r w:rsidRPr="00FD7B8B">
        <w:rPr>
          <w:sz w:val="24"/>
          <w:rtl/>
        </w:rPr>
        <w:t xml:space="preserve"> </w:t>
      </w:r>
      <w:r w:rsidRPr="00FD7B8B">
        <w:rPr>
          <w:rFonts w:hint="cs"/>
          <w:sz w:val="24"/>
          <w:rtl/>
        </w:rPr>
        <w:t>זוכים</w:t>
      </w:r>
      <w:r w:rsidRPr="00FD7B8B">
        <w:rPr>
          <w:sz w:val="24"/>
          <w:rtl/>
        </w:rPr>
        <w:t xml:space="preserve"> </w:t>
      </w:r>
      <w:r w:rsidRPr="00FD7B8B">
        <w:rPr>
          <w:rFonts w:hint="cs"/>
          <w:sz w:val="24"/>
          <w:rtl/>
        </w:rPr>
        <w:t>ללמוד</w:t>
      </w:r>
      <w:r>
        <w:rPr>
          <w:rFonts w:hint="cs"/>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מאתגרים</w:t>
      </w:r>
      <w:r>
        <w:rPr>
          <w:rFonts w:hint="cs"/>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צבע</w:t>
      </w:r>
      <w:r w:rsidRPr="00FD7B8B">
        <w:rPr>
          <w:sz w:val="24"/>
          <w:rtl/>
        </w:rPr>
        <w:t xml:space="preserve"> </w:t>
      </w:r>
      <w:r w:rsidRPr="00FD7B8B">
        <w:rPr>
          <w:rFonts w:hint="cs"/>
          <w:sz w:val="24"/>
          <w:rtl/>
        </w:rPr>
        <w:t>בלחיים</w:t>
      </w:r>
      <w:r w:rsidRPr="00FD7B8B">
        <w:rPr>
          <w:sz w:val="24"/>
          <w:rtl/>
        </w:rPr>
        <w:t xml:space="preserve"> </w:t>
      </w:r>
      <w:r>
        <w:rPr>
          <w:rFonts w:hint="cs"/>
          <w:sz w:val="24"/>
          <w:rtl/>
        </w:rPr>
        <w:t>ו</w:t>
      </w:r>
      <w:r w:rsidRPr="00FD7B8B">
        <w:rPr>
          <w:rFonts w:hint="cs"/>
          <w:sz w:val="24"/>
          <w:rtl/>
        </w:rPr>
        <w:t>עם</w:t>
      </w:r>
      <w:r w:rsidRPr="00FD7B8B">
        <w:rPr>
          <w:sz w:val="24"/>
          <w:rtl/>
        </w:rPr>
        <w:t xml:space="preserve"> </w:t>
      </w:r>
      <w:r w:rsidRPr="00FD7B8B">
        <w:rPr>
          <w:rFonts w:hint="cs"/>
          <w:sz w:val="24"/>
          <w:rtl/>
        </w:rPr>
        <w:t>תקווה</w:t>
      </w:r>
      <w:r w:rsidRPr="00FD7B8B">
        <w:rPr>
          <w:sz w:val="24"/>
          <w:rtl/>
        </w:rPr>
        <w:t xml:space="preserve"> </w:t>
      </w:r>
      <w:r w:rsidRPr="00FD7B8B">
        <w:rPr>
          <w:rFonts w:hint="cs"/>
          <w:sz w:val="24"/>
          <w:rtl/>
        </w:rPr>
        <w:t>גדולה</w:t>
      </w:r>
      <w:r w:rsidRPr="00FD7B8B">
        <w:rPr>
          <w:sz w:val="24"/>
          <w:rtl/>
        </w:rPr>
        <w:t xml:space="preserve"> </w:t>
      </w:r>
      <w:r w:rsidRPr="00FD7B8B">
        <w:rPr>
          <w:rFonts w:hint="cs"/>
          <w:sz w:val="24"/>
          <w:rtl/>
        </w:rPr>
        <w:t>בלב</w:t>
      </w:r>
      <w:r>
        <w:rPr>
          <w:rFonts w:hint="cs"/>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ביטחון</w:t>
      </w:r>
      <w:r w:rsidRPr="00FD7B8B">
        <w:rPr>
          <w:sz w:val="24"/>
          <w:rtl/>
        </w:rPr>
        <w:t xml:space="preserve">: </w:t>
      </w:r>
      <w:r>
        <w:rPr>
          <w:sz w:val="24"/>
          <w:rtl/>
        </w:rPr>
        <w:t>'</w:t>
      </w:r>
      <w:r w:rsidRPr="00FD7B8B">
        <w:rPr>
          <w:rFonts w:hint="cs"/>
          <w:sz w:val="24"/>
          <w:rtl/>
        </w:rPr>
        <w:t>אנחנו</w:t>
      </w:r>
      <w:r w:rsidRPr="00FD7B8B">
        <w:rPr>
          <w:sz w:val="24"/>
          <w:rtl/>
        </w:rPr>
        <w:t xml:space="preserve"> </w:t>
      </w:r>
      <w:r w:rsidRPr="00FD7B8B">
        <w:rPr>
          <w:rFonts w:hint="cs"/>
          <w:sz w:val="24"/>
          <w:rtl/>
        </w:rPr>
        <w:t>נוציא</w:t>
      </w:r>
      <w:r w:rsidRPr="00FD7B8B">
        <w:rPr>
          <w:sz w:val="24"/>
          <w:rtl/>
        </w:rPr>
        <w:t xml:space="preserve"> </w:t>
      </w:r>
      <w:r w:rsidRPr="00FD7B8B">
        <w:rPr>
          <w:rFonts w:hint="cs"/>
          <w:sz w:val="24"/>
          <w:rtl/>
        </w:rPr>
        <w:t>בגרות</w:t>
      </w:r>
      <w:r>
        <w:rPr>
          <w:sz w:val="24"/>
          <w:rtl/>
        </w:rPr>
        <w:t>'</w:t>
      </w:r>
      <w:r>
        <w:rPr>
          <w:rFonts w:hint="cs"/>
          <w:sz w:val="24"/>
          <w:rtl/>
        </w:rPr>
        <w:t>;</w:t>
      </w:r>
      <w:r w:rsidRPr="00FD7B8B">
        <w:rPr>
          <w:sz w:val="24"/>
          <w:rtl/>
        </w:rPr>
        <w:t xml:space="preserve"> </w:t>
      </w:r>
      <w:r w:rsidRPr="00FD7B8B">
        <w:rPr>
          <w:rFonts w:hint="cs"/>
          <w:sz w:val="24"/>
          <w:rtl/>
        </w:rPr>
        <w:t>פגשנו</w:t>
      </w:r>
      <w:r w:rsidRPr="00FD7B8B">
        <w:rPr>
          <w:sz w:val="24"/>
          <w:rtl/>
        </w:rPr>
        <w:t xml:space="preserve"> </w:t>
      </w:r>
      <w:r w:rsidRPr="00FD7B8B">
        <w:rPr>
          <w:rFonts w:hint="cs"/>
          <w:sz w:val="24"/>
          <w:rtl/>
        </w:rPr>
        <w:t>תלמידים</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חלום</w:t>
      </w:r>
      <w:r w:rsidRPr="00FD7B8B">
        <w:rPr>
          <w:sz w:val="24"/>
          <w:rtl/>
        </w:rPr>
        <w:t xml:space="preserve"> </w:t>
      </w:r>
      <w:r w:rsidRPr="00FD7B8B">
        <w:rPr>
          <w:rFonts w:hint="cs"/>
          <w:sz w:val="24"/>
          <w:rtl/>
        </w:rPr>
        <w:t>להיות</w:t>
      </w:r>
      <w:r w:rsidRPr="00FD7B8B">
        <w:rPr>
          <w:sz w:val="24"/>
          <w:rtl/>
        </w:rPr>
        <w:t xml:space="preserve"> </w:t>
      </w:r>
      <w:r w:rsidRPr="00FD7B8B">
        <w:rPr>
          <w:rFonts w:hint="cs"/>
          <w:sz w:val="24"/>
          <w:rtl/>
        </w:rPr>
        <w:t>טובים</w:t>
      </w:r>
      <w:r w:rsidRPr="00FD7B8B">
        <w:rPr>
          <w:sz w:val="24"/>
          <w:rtl/>
        </w:rPr>
        <w:t xml:space="preserve"> </w:t>
      </w:r>
      <w:r w:rsidRPr="00FD7B8B">
        <w:rPr>
          <w:rFonts w:hint="cs"/>
          <w:sz w:val="24"/>
          <w:rtl/>
        </w:rPr>
        <w:t>ומשמעותיים</w:t>
      </w:r>
      <w:r w:rsidRPr="00FD7B8B">
        <w:rPr>
          <w:sz w:val="24"/>
          <w:rtl/>
        </w:rPr>
        <w:t xml:space="preserve">. </w:t>
      </w:r>
    </w:p>
    <w:p w14:paraId="4CE3E568" w14:textId="77777777" w:rsidR="000F312E" w:rsidRPr="00FD7B8B" w:rsidRDefault="000F312E" w:rsidP="000F312E">
      <w:pPr>
        <w:rPr>
          <w:sz w:val="24"/>
          <w:rtl/>
        </w:rPr>
      </w:pPr>
      <w:r w:rsidRPr="00FD7B8B">
        <w:rPr>
          <w:rFonts w:hint="cs"/>
          <w:sz w:val="24"/>
          <w:rtl/>
        </w:rPr>
        <w:t>ר</w:t>
      </w:r>
      <w:r>
        <w:rPr>
          <w:rFonts w:hint="cs"/>
          <w:sz w:val="24"/>
          <w:rtl/>
        </w:rPr>
        <w:t>בי</w:t>
      </w:r>
      <w:r w:rsidRPr="00FD7B8B">
        <w:rPr>
          <w:sz w:val="24"/>
          <w:rtl/>
        </w:rPr>
        <w:t xml:space="preserve"> </w:t>
      </w:r>
      <w:r w:rsidRPr="00FD7B8B">
        <w:rPr>
          <w:rFonts w:hint="cs"/>
          <w:sz w:val="24"/>
          <w:rtl/>
        </w:rPr>
        <w:t>נחמן</w:t>
      </w:r>
      <w:r w:rsidRPr="00FD7B8B">
        <w:rPr>
          <w:sz w:val="24"/>
          <w:rtl/>
        </w:rPr>
        <w:t xml:space="preserve"> </w:t>
      </w:r>
      <w:r w:rsidRPr="00FD7B8B">
        <w:rPr>
          <w:rFonts w:hint="cs"/>
          <w:sz w:val="24"/>
          <w:rtl/>
        </w:rPr>
        <w:t>כתב</w:t>
      </w:r>
      <w:r w:rsidRPr="00FD7B8B">
        <w:rPr>
          <w:sz w:val="24"/>
          <w:rtl/>
        </w:rPr>
        <w:t xml:space="preserve">: </w:t>
      </w:r>
      <w:r>
        <w:rPr>
          <w:sz w:val="24"/>
          <w:rtl/>
        </w:rPr>
        <w:t>'</w:t>
      </w:r>
      <w:r w:rsidRPr="00FD7B8B">
        <w:rPr>
          <w:rFonts w:hint="cs"/>
          <w:sz w:val="24"/>
          <w:rtl/>
        </w:rPr>
        <w:t>עניין</w:t>
      </w:r>
      <w:r w:rsidRPr="00FD7B8B">
        <w:rPr>
          <w:sz w:val="24"/>
          <w:rtl/>
        </w:rPr>
        <w:t xml:space="preserve"> </w:t>
      </w:r>
      <w:r w:rsidRPr="00FD7B8B">
        <w:rPr>
          <w:rFonts w:hint="cs"/>
          <w:sz w:val="24"/>
          <w:rtl/>
        </w:rPr>
        <w:t>קבלת</w:t>
      </w:r>
      <w:r w:rsidRPr="00FD7B8B">
        <w:rPr>
          <w:sz w:val="24"/>
          <w:rtl/>
        </w:rPr>
        <w:t xml:space="preserve"> </w:t>
      </w:r>
      <w:r w:rsidRPr="00FD7B8B">
        <w:rPr>
          <w:rFonts w:hint="cs"/>
          <w:sz w:val="24"/>
          <w:rtl/>
        </w:rPr>
        <w:t>פני</w:t>
      </w:r>
      <w:r w:rsidRPr="00FD7B8B">
        <w:rPr>
          <w:sz w:val="24"/>
          <w:rtl/>
        </w:rPr>
        <w:t xml:space="preserve"> </w:t>
      </w:r>
      <w:r w:rsidRPr="00FD7B8B">
        <w:rPr>
          <w:rFonts w:hint="cs"/>
          <w:sz w:val="24"/>
          <w:rtl/>
        </w:rPr>
        <w:t>תלמיד</w:t>
      </w:r>
      <w:r w:rsidRPr="00FD7B8B">
        <w:rPr>
          <w:sz w:val="24"/>
          <w:rtl/>
        </w:rPr>
        <w:t xml:space="preserve"> </w:t>
      </w:r>
      <w:r w:rsidRPr="00FD7B8B">
        <w:rPr>
          <w:rFonts w:hint="cs"/>
          <w:sz w:val="24"/>
          <w:rtl/>
        </w:rPr>
        <w:t>חכם</w:t>
      </w:r>
      <w:r>
        <w:rPr>
          <w:rFonts w:hint="cs"/>
          <w:sz w:val="24"/>
          <w:rtl/>
        </w:rPr>
        <w:t>:</w:t>
      </w:r>
      <w:r w:rsidRPr="00FD7B8B">
        <w:rPr>
          <w:sz w:val="24"/>
          <w:rtl/>
        </w:rPr>
        <w:t xml:space="preserve"> </w:t>
      </w:r>
      <w:r w:rsidRPr="00FD7B8B">
        <w:rPr>
          <w:rFonts w:hint="cs"/>
          <w:sz w:val="24"/>
          <w:rtl/>
        </w:rPr>
        <w:t>כי</w:t>
      </w:r>
      <w:r w:rsidRPr="00FD7B8B">
        <w:rPr>
          <w:sz w:val="24"/>
          <w:rtl/>
        </w:rPr>
        <w:t xml:space="preserve"> </w:t>
      </w:r>
      <w:r w:rsidRPr="00FD7B8B">
        <w:rPr>
          <w:rFonts w:hint="cs"/>
          <w:sz w:val="24"/>
          <w:rtl/>
        </w:rPr>
        <w:t>הלבנה</w:t>
      </w:r>
      <w:r w:rsidRPr="00FD7B8B">
        <w:rPr>
          <w:sz w:val="24"/>
          <w:rtl/>
        </w:rPr>
        <w:t xml:space="preserve"> </w:t>
      </w:r>
      <w:r w:rsidRPr="00FD7B8B">
        <w:rPr>
          <w:rFonts w:hint="cs"/>
          <w:sz w:val="24"/>
          <w:rtl/>
        </w:rPr>
        <w:t>אין</w:t>
      </w:r>
      <w:r w:rsidRPr="00FD7B8B">
        <w:rPr>
          <w:sz w:val="24"/>
          <w:rtl/>
        </w:rPr>
        <w:t xml:space="preserve"> </w:t>
      </w:r>
      <w:r w:rsidRPr="00FD7B8B">
        <w:rPr>
          <w:rFonts w:hint="cs"/>
          <w:sz w:val="24"/>
          <w:rtl/>
        </w:rPr>
        <w:t>לה</w:t>
      </w:r>
      <w:r w:rsidRPr="00FD7B8B">
        <w:rPr>
          <w:sz w:val="24"/>
          <w:rtl/>
        </w:rPr>
        <w:t xml:space="preserve"> </w:t>
      </w:r>
      <w:r w:rsidRPr="00FD7B8B">
        <w:rPr>
          <w:rFonts w:hint="cs"/>
          <w:sz w:val="24"/>
          <w:rtl/>
        </w:rPr>
        <w:t>אור</w:t>
      </w:r>
      <w:r w:rsidRPr="00FD7B8B">
        <w:rPr>
          <w:sz w:val="24"/>
          <w:rtl/>
        </w:rPr>
        <w:t xml:space="preserve"> </w:t>
      </w:r>
      <w:r w:rsidRPr="00FD7B8B">
        <w:rPr>
          <w:rFonts w:hint="cs"/>
          <w:sz w:val="24"/>
          <w:rtl/>
        </w:rPr>
        <w:t>מעצמה</w:t>
      </w:r>
      <w:r w:rsidRPr="00FD7B8B">
        <w:rPr>
          <w:sz w:val="24"/>
          <w:rtl/>
        </w:rPr>
        <w:t xml:space="preserve"> </w:t>
      </w:r>
      <w:r w:rsidRPr="00FD7B8B">
        <w:rPr>
          <w:rFonts w:hint="cs"/>
          <w:sz w:val="24"/>
          <w:rtl/>
        </w:rPr>
        <w:t>כלל</w:t>
      </w:r>
      <w:r w:rsidRPr="00FD7B8B">
        <w:rPr>
          <w:sz w:val="24"/>
          <w:rtl/>
        </w:rPr>
        <w:t xml:space="preserve">, </w:t>
      </w:r>
      <w:r w:rsidRPr="00FD7B8B">
        <w:rPr>
          <w:rFonts w:hint="cs"/>
          <w:sz w:val="24"/>
          <w:rtl/>
        </w:rPr>
        <w:t>רק</w:t>
      </w:r>
      <w:r w:rsidRPr="00FD7B8B">
        <w:rPr>
          <w:sz w:val="24"/>
          <w:rtl/>
        </w:rPr>
        <w:t xml:space="preserve"> </w:t>
      </w:r>
      <w:r w:rsidRPr="00FD7B8B">
        <w:rPr>
          <w:rFonts w:hint="cs"/>
          <w:sz w:val="24"/>
          <w:rtl/>
        </w:rPr>
        <w:t>היא</w:t>
      </w:r>
      <w:r w:rsidRPr="00FD7B8B">
        <w:rPr>
          <w:sz w:val="24"/>
          <w:rtl/>
        </w:rPr>
        <w:t xml:space="preserve"> </w:t>
      </w:r>
      <w:r w:rsidRPr="00FD7B8B">
        <w:rPr>
          <w:rFonts w:hint="cs"/>
          <w:sz w:val="24"/>
          <w:rtl/>
        </w:rPr>
        <w:t>מקבלת</w:t>
      </w:r>
      <w:r w:rsidRPr="00FD7B8B">
        <w:rPr>
          <w:sz w:val="24"/>
          <w:rtl/>
        </w:rPr>
        <w:t xml:space="preserve"> </w:t>
      </w:r>
      <w:r w:rsidRPr="00FD7B8B">
        <w:rPr>
          <w:rFonts w:hint="cs"/>
          <w:sz w:val="24"/>
          <w:rtl/>
        </w:rPr>
        <w:t>אור</w:t>
      </w:r>
      <w:r w:rsidRPr="00FD7B8B">
        <w:rPr>
          <w:sz w:val="24"/>
          <w:rtl/>
        </w:rPr>
        <w:t xml:space="preserve"> </w:t>
      </w:r>
      <w:r w:rsidRPr="00FD7B8B">
        <w:rPr>
          <w:rFonts w:hint="cs"/>
          <w:sz w:val="24"/>
          <w:rtl/>
        </w:rPr>
        <w:t>מהשמש</w:t>
      </w:r>
      <w:r>
        <w:rPr>
          <w:rFonts w:hint="cs"/>
          <w:sz w:val="24"/>
          <w:rtl/>
        </w:rPr>
        <w:t xml:space="preserve">. היינו על ידי </w:t>
      </w:r>
      <w:r w:rsidRPr="00FD7B8B">
        <w:rPr>
          <w:rFonts w:hint="cs"/>
          <w:sz w:val="24"/>
          <w:rtl/>
        </w:rPr>
        <w:t>שהלבנה</w:t>
      </w:r>
      <w:r w:rsidRPr="00FD7B8B">
        <w:rPr>
          <w:sz w:val="24"/>
          <w:rtl/>
        </w:rPr>
        <w:t xml:space="preserve"> </w:t>
      </w:r>
      <w:r>
        <w:rPr>
          <w:rFonts w:hint="cs"/>
          <w:sz w:val="24"/>
          <w:rtl/>
        </w:rPr>
        <w:t xml:space="preserve">היא כמראה </w:t>
      </w:r>
      <w:r w:rsidRPr="00FD7B8B">
        <w:rPr>
          <w:rFonts w:hint="cs"/>
          <w:sz w:val="24"/>
          <w:rtl/>
        </w:rPr>
        <w:t>מלוטשת</w:t>
      </w:r>
      <w:r w:rsidRPr="00FD7B8B">
        <w:rPr>
          <w:sz w:val="24"/>
          <w:rtl/>
        </w:rPr>
        <w:t xml:space="preserve">, </w:t>
      </w:r>
      <w:r w:rsidRPr="00FD7B8B">
        <w:rPr>
          <w:rFonts w:hint="cs"/>
          <w:sz w:val="24"/>
          <w:rtl/>
        </w:rPr>
        <w:t>ע</w:t>
      </w:r>
      <w:r>
        <w:rPr>
          <w:rFonts w:hint="cs"/>
          <w:sz w:val="24"/>
          <w:rtl/>
        </w:rPr>
        <w:t>ל יד</w:t>
      </w:r>
      <w:r w:rsidRPr="00FD7B8B">
        <w:rPr>
          <w:rFonts w:hint="cs"/>
          <w:sz w:val="24"/>
          <w:rtl/>
        </w:rPr>
        <w:t>י</w:t>
      </w:r>
      <w:r w:rsidRPr="00FD7B8B">
        <w:rPr>
          <w:sz w:val="24"/>
          <w:rtl/>
        </w:rPr>
        <w:t xml:space="preserve"> </w:t>
      </w:r>
      <w:r w:rsidRPr="00FD7B8B">
        <w:rPr>
          <w:rFonts w:hint="cs"/>
          <w:sz w:val="24"/>
          <w:rtl/>
        </w:rPr>
        <w:t>זה</w:t>
      </w:r>
      <w:r w:rsidRPr="00FD7B8B">
        <w:rPr>
          <w:sz w:val="24"/>
          <w:rtl/>
        </w:rPr>
        <w:t xml:space="preserve"> </w:t>
      </w:r>
      <w:r w:rsidRPr="00FD7B8B">
        <w:rPr>
          <w:rFonts w:hint="cs"/>
          <w:sz w:val="24"/>
          <w:rtl/>
        </w:rPr>
        <w:t>מקבלת</w:t>
      </w:r>
      <w:r w:rsidRPr="00FD7B8B">
        <w:rPr>
          <w:sz w:val="24"/>
          <w:rtl/>
        </w:rPr>
        <w:t xml:space="preserve"> </w:t>
      </w:r>
      <w:r w:rsidRPr="00FD7B8B">
        <w:rPr>
          <w:rFonts w:hint="cs"/>
          <w:sz w:val="24"/>
          <w:rtl/>
        </w:rPr>
        <w:t>אור</w:t>
      </w:r>
      <w:r w:rsidRPr="00FD7B8B">
        <w:rPr>
          <w:sz w:val="24"/>
          <w:rtl/>
        </w:rPr>
        <w:t xml:space="preserve"> </w:t>
      </w:r>
      <w:r w:rsidRPr="00FD7B8B">
        <w:rPr>
          <w:rFonts w:hint="cs"/>
          <w:sz w:val="24"/>
          <w:rtl/>
        </w:rPr>
        <w:t>מהשמש</w:t>
      </w:r>
      <w:r>
        <w:rPr>
          <w:rFonts w:hint="cs"/>
          <w:sz w:val="24"/>
          <w:rtl/>
        </w:rPr>
        <w:t>..</w:t>
      </w:r>
      <w:r w:rsidRPr="00FD7B8B">
        <w:rPr>
          <w:sz w:val="24"/>
          <w:rtl/>
        </w:rPr>
        <w:t xml:space="preserve">. </w:t>
      </w:r>
      <w:r w:rsidRPr="00FD7B8B">
        <w:rPr>
          <w:rFonts w:hint="cs"/>
          <w:sz w:val="24"/>
          <w:rtl/>
        </w:rPr>
        <w:t>ואם</w:t>
      </w:r>
      <w:r w:rsidRPr="00FD7B8B">
        <w:rPr>
          <w:sz w:val="24"/>
          <w:rtl/>
        </w:rPr>
        <w:t xml:space="preserve"> </w:t>
      </w:r>
      <w:r w:rsidRPr="00FD7B8B">
        <w:rPr>
          <w:rFonts w:hint="cs"/>
          <w:sz w:val="24"/>
          <w:rtl/>
        </w:rPr>
        <w:t>התלמיד</w:t>
      </w:r>
      <w:r w:rsidRPr="00FD7B8B">
        <w:rPr>
          <w:sz w:val="24"/>
          <w:rtl/>
        </w:rPr>
        <w:t xml:space="preserve"> </w:t>
      </w:r>
      <w:r w:rsidRPr="00FD7B8B">
        <w:rPr>
          <w:rFonts w:hint="cs"/>
          <w:sz w:val="24"/>
          <w:rtl/>
        </w:rPr>
        <w:t>יש</w:t>
      </w:r>
      <w:r w:rsidRPr="00FD7B8B">
        <w:rPr>
          <w:sz w:val="24"/>
          <w:rtl/>
        </w:rPr>
        <w:t xml:space="preserve"> </w:t>
      </w:r>
      <w:r w:rsidRPr="00FD7B8B">
        <w:rPr>
          <w:rFonts w:hint="cs"/>
          <w:sz w:val="24"/>
          <w:rtl/>
        </w:rPr>
        <w:t>לו</w:t>
      </w:r>
      <w:r w:rsidRPr="00FD7B8B">
        <w:rPr>
          <w:sz w:val="24"/>
          <w:rtl/>
        </w:rPr>
        <w:t xml:space="preserve"> </w:t>
      </w:r>
      <w:r w:rsidRPr="00FD7B8B">
        <w:rPr>
          <w:rFonts w:hint="cs"/>
          <w:sz w:val="24"/>
          <w:rtl/>
        </w:rPr>
        <w:t>פנים</w:t>
      </w:r>
      <w:r>
        <w:rPr>
          <w:rFonts w:hint="cs"/>
          <w:sz w:val="24"/>
          <w:rtl/>
        </w:rPr>
        <w:t>...</w:t>
      </w:r>
      <w:r w:rsidRPr="00FD7B8B">
        <w:rPr>
          <w:sz w:val="24"/>
          <w:rtl/>
        </w:rPr>
        <w:t xml:space="preserve"> </w:t>
      </w:r>
      <w:r w:rsidRPr="00FD7B8B">
        <w:rPr>
          <w:rFonts w:hint="cs"/>
          <w:sz w:val="24"/>
          <w:rtl/>
        </w:rPr>
        <w:t>אזי</w:t>
      </w:r>
      <w:r w:rsidRPr="00FD7B8B">
        <w:rPr>
          <w:sz w:val="24"/>
          <w:rtl/>
        </w:rPr>
        <w:t xml:space="preserve"> </w:t>
      </w:r>
      <w:r w:rsidRPr="00FD7B8B">
        <w:rPr>
          <w:rFonts w:hint="cs"/>
          <w:sz w:val="24"/>
          <w:rtl/>
        </w:rPr>
        <w:t>יכול</w:t>
      </w:r>
      <w:r w:rsidRPr="00FD7B8B">
        <w:rPr>
          <w:sz w:val="24"/>
          <w:rtl/>
        </w:rPr>
        <w:t xml:space="preserve"> </w:t>
      </w:r>
      <w:r w:rsidRPr="00FD7B8B">
        <w:rPr>
          <w:rFonts w:hint="cs"/>
          <w:sz w:val="24"/>
          <w:rtl/>
        </w:rPr>
        <w:t>לקבל</w:t>
      </w:r>
      <w:r w:rsidRPr="00FD7B8B">
        <w:rPr>
          <w:sz w:val="24"/>
          <w:rtl/>
        </w:rPr>
        <w:t xml:space="preserve"> </w:t>
      </w:r>
      <w:r w:rsidRPr="00FD7B8B">
        <w:rPr>
          <w:rFonts w:hint="cs"/>
          <w:sz w:val="24"/>
          <w:rtl/>
        </w:rPr>
        <w:t>פנים</w:t>
      </w:r>
      <w:r w:rsidRPr="00FD7B8B">
        <w:rPr>
          <w:sz w:val="24"/>
          <w:rtl/>
        </w:rPr>
        <w:t xml:space="preserve">, </w:t>
      </w:r>
      <w:r w:rsidRPr="00FD7B8B">
        <w:rPr>
          <w:rFonts w:hint="cs"/>
          <w:sz w:val="24"/>
          <w:rtl/>
        </w:rPr>
        <w:t>לקבל</w:t>
      </w:r>
      <w:r w:rsidRPr="00FD7B8B">
        <w:rPr>
          <w:sz w:val="24"/>
          <w:rtl/>
        </w:rPr>
        <w:t xml:space="preserve"> </w:t>
      </w:r>
      <w:r w:rsidRPr="00FD7B8B">
        <w:rPr>
          <w:rFonts w:hint="cs"/>
          <w:sz w:val="24"/>
          <w:rtl/>
        </w:rPr>
        <w:t>אור</w:t>
      </w:r>
      <w:r w:rsidRPr="00FD7B8B">
        <w:rPr>
          <w:sz w:val="24"/>
          <w:rtl/>
        </w:rPr>
        <w:t xml:space="preserve"> </w:t>
      </w:r>
      <w:r w:rsidRPr="00FD7B8B">
        <w:rPr>
          <w:rFonts w:hint="cs"/>
          <w:sz w:val="24"/>
          <w:rtl/>
        </w:rPr>
        <w:t>פני</w:t>
      </w:r>
      <w:r w:rsidRPr="00FD7B8B">
        <w:rPr>
          <w:sz w:val="24"/>
          <w:rtl/>
        </w:rPr>
        <w:t xml:space="preserve"> </w:t>
      </w:r>
      <w:r w:rsidRPr="00FD7B8B">
        <w:rPr>
          <w:rFonts w:hint="cs"/>
          <w:sz w:val="24"/>
          <w:rtl/>
        </w:rPr>
        <w:t>הרב</w:t>
      </w:r>
      <w:r>
        <w:rPr>
          <w:sz w:val="24"/>
          <w:rtl/>
        </w:rPr>
        <w:t>'</w:t>
      </w:r>
      <w:r>
        <w:rPr>
          <w:rFonts w:hint="cs"/>
          <w:sz w:val="24"/>
          <w:rtl/>
        </w:rPr>
        <w:t xml:space="preserve"> (ליקוטי מוהר"ן קנ"ג).</w:t>
      </w:r>
      <w:r w:rsidRPr="00FD7B8B">
        <w:rPr>
          <w:sz w:val="24"/>
          <w:rtl/>
        </w:rPr>
        <w:t xml:space="preserve"> </w:t>
      </w:r>
      <w:r w:rsidRPr="00FD7B8B">
        <w:rPr>
          <w:rFonts w:hint="cs"/>
          <w:sz w:val="24"/>
          <w:rtl/>
        </w:rPr>
        <w:t>אולי</w:t>
      </w:r>
      <w:r w:rsidRPr="00FD7B8B">
        <w:rPr>
          <w:sz w:val="24"/>
          <w:rtl/>
        </w:rPr>
        <w:t xml:space="preserve"> </w:t>
      </w:r>
      <w:r w:rsidRPr="00FD7B8B">
        <w:rPr>
          <w:rFonts w:hint="cs"/>
          <w:sz w:val="24"/>
          <w:rtl/>
        </w:rPr>
        <w:t>ניתן</w:t>
      </w:r>
      <w:r w:rsidRPr="00FD7B8B">
        <w:rPr>
          <w:sz w:val="24"/>
          <w:rtl/>
        </w:rPr>
        <w:t xml:space="preserve"> </w:t>
      </w:r>
      <w:r w:rsidRPr="00FD7B8B">
        <w:rPr>
          <w:rFonts w:hint="cs"/>
          <w:sz w:val="24"/>
          <w:rtl/>
        </w:rPr>
        <w:t>לבאר</w:t>
      </w:r>
      <w:r w:rsidRPr="00FD7B8B">
        <w:rPr>
          <w:sz w:val="24"/>
          <w:rtl/>
        </w:rPr>
        <w:t xml:space="preserve"> </w:t>
      </w:r>
      <w:r w:rsidRPr="00FD7B8B">
        <w:rPr>
          <w:rFonts w:hint="cs"/>
          <w:sz w:val="24"/>
          <w:rtl/>
        </w:rPr>
        <w:t>שיש</w:t>
      </w:r>
      <w:r w:rsidRPr="00FD7B8B">
        <w:rPr>
          <w:sz w:val="24"/>
          <w:rtl/>
        </w:rPr>
        <w:t xml:space="preserve"> </w:t>
      </w:r>
      <w:r w:rsidRPr="00FD7B8B">
        <w:rPr>
          <w:rFonts w:hint="cs"/>
          <w:sz w:val="24"/>
          <w:rtl/>
        </w:rPr>
        <w:t>כאן</w:t>
      </w:r>
      <w:r w:rsidRPr="00FD7B8B">
        <w:rPr>
          <w:sz w:val="24"/>
          <w:rtl/>
        </w:rPr>
        <w:t xml:space="preserve"> </w:t>
      </w:r>
      <w:r w:rsidRPr="00FD7B8B">
        <w:rPr>
          <w:rFonts w:hint="cs"/>
          <w:sz w:val="24"/>
          <w:rtl/>
        </w:rPr>
        <w:t>משחק</w:t>
      </w:r>
      <w:r w:rsidRPr="00FD7B8B">
        <w:rPr>
          <w:sz w:val="24"/>
          <w:rtl/>
        </w:rPr>
        <w:t xml:space="preserve"> </w:t>
      </w:r>
      <w:r w:rsidRPr="00FD7B8B">
        <w:rPr>
          <w:rFonts w:hint="cs"/>
          <w:sz w:val="24"/>
          <w:rtl/>
        </w:rPr>
        <w:t>תפקידים</w:t>
      </w:r>
      <w:r>
        <w:rPr>
          <w:rFonts w:hint="cs"/>
          <w:sz w:val="24"/>
          <w:rtl/>
        </w:rPr>
        <w:t>:</w:t>
      </w:r>
      <w:r w:rsidRPr="00FD7B8B">
        <w:rPr>
          <w:sz w:val="24"/>
          <w:rtl/>
        </w:rPr>
        <w:t xml:space="preserve"> </w:t>
      </w:r>
      <w:r w:rsidRPr="00FD7B8B">
        <w:rPr>
          <w:rFonts w:hint="cs"/>
          <w:sz w:val="24"/>
          <w:rtl/>
        </w:rPr>
        <w:t>הרב</w:t>
      </w:r>
      <w:r w:rsidRPr="00FD7B8B">
        <w:rPr>
          <w:sz w:val="24"/>
          <w:rtl/>
        </w:rPr>
        <w:t xml:space="preserve"> </w:t>
      </w:r>
      <w:r w:rsidRPr="00FD7B8B">
        <w:rPr>
          <w:rFonts w:hint="cs"/>
          <w:sz w:val="24"/>
          <w:rtl/>
        </w:rPr>
        <w:t>הוא</w:t>
      </w:r>
      <w:r w:rsidRPr="00FD7B8B">
        <w:rPr>
          <w:sz w:val="24"/>
          <w:rtl/>
        </w:rPr>
        <w:t xml:space="preserve"> </w:t>
      </w:r>
      <w:r w:rsidRPr="00FD7B8B">
        <w:rPr>
          <w:rFonts w:hint="cs"/>
          <w:sz w:val="24"/>
          <w:rtl/>
        </w:rPr>
        <w:t>השמש</w:t>
      </w:r>
      <w:r w:rsidRPr="00FD7B8B">
        <w:rPr>
          <w:sz w:val="24"/>
          <w:rtl/>
        </w:rPr>
        <w:t xml:space="preserve"> </w:t>
      </w:r>
      <w:r w:rsidRPr="00FD7B8B">
        <w:rPr>
          <w:rFonts w:hint="cs"/>
          <w:sz w:val="24"/>
          <w:rtl/>
        </w:rPr>
        <w:t>המאירה</w:t>
      </w:r>
      <w:r w:rsidRPr="00FD7B8B">
        <w:rPr>
          <w:sz w:val="24"/>
          <w:rtl/>
        </w:rPr>
        <w:t xml:space="preserve"> </w:t>
      </w:r>
      <w:r w:rsidRPr="00FD7B8B">
        <w:rPr>
          <w:rFonts w:hint="cs"/>
          <w:sz w:val="24"/>
          <w:rtl/>
        </w:rPr>
        <w:t>את</w:t>
      </w:r>
      <w:r w:rsidRPr="00FD7B8B">
        <w:rPr>
          <w:sz w:val="24"/>
          <w:rtl/>
        </w:rPr>
        <w:t xml:space="preserve"> </w:t>
      </w:r>
      <w:r w:rsidRPr="00FD7B8B">
        <w:rPr>
          <w:rFonts w:hint="cs"/>
          <w:sz w:val="24"/>
          <w:rtl/>
        </w:rPr>
        <w:t>הירח</w:t>
      </w:r>
      <w:r w:rsidRPr="00FD7B8B">
        <w:rPr>
          <w:sz w:val="24"/>
          <w:rtl/>
        </w:rPr>
        <w:t xml:space="preserve">, </w:t>
      </w:r>
      <w:r>
        <w:rPr>
          <w:rFonts w:hint="cs"/>
          <w:sz w:val="24"/>
          <w:rtl/>
        </w:rPr>
        <w:t>ול</w:t>
      </w:r>
      <w:r w:rsidRPr="00FD7B8B">
        <w:rPr>
          <w:rFonts w:hint="cs"/>
          <w:sz w:val="24"/>
          <w:rtl/>
        </w:rPr>
        <w:t>ירח</w:t>
      </w:r>
      <w:r w:rsidRPr="00FD7B8B">
        <w:rPr>
          <w:sz w:val="24"/>
          <w:rtl/>
        </w:rPr>
        <w:t xml:space="preserve"> </w:t>
      </w:r>
      <w:r w:rsidRPr="00FD7B8B">
        <w:rPr>
          <w:rFonts w:hint="cs"/>
          <w:sz w:val="24"/>
          <w:rtl/>
        </w:rPr>
        <w:t>אין</w:t>
      </w:r>
      <w:r w:rsidRPr="00FD7B8B">
        <w:rPr>
          <w:sz w:val="24"/>
          <w:rtl/>
        </w:rPr>
        <w:t xml:space="preserve"> </w:t>
      </w:r>
      <w:r w:rsidRPr="00FD7B8B">
        <w:rPr>
          <w:rFonts w:hint="cs"/>
          <w:sz w:val="24"/>
          <w:rtl/>
        </w:rPr>
        <w:t>אור</w:t>
      </w:r>
      <w:r w:rsidRPr="00FD7B8B">
        <w:rPr>
          <w:sz w:val="24"/>
          <w:rtl/>
        </w:rPr>
        <w:t xml:space="preserve"> </w:t>
      </w:r>
      <w:r w:rsidRPr="00FD7B8B">
        <w:rPr>
          <w:rFonts w:hint="cs"/>
          <w:sz w:val="24"/>
          <w:rtl/>
        </w:rPr>
        <w:t>מעצמו</w:t>
      </w:r>
      <w:r w:rsidRPr="00FD7B8B">
        <w:rPr>
          <w:sz w:val="24"/>
          <w:rtl/>
        </w:rPr>
        <w:t xml:space="preserve"> </w:t>
      </w:r>
      <w:r w:rsidRPr="00FD7B8B">
        <w:rPr>
          <w:rFonts w:hint="cs"/>
          <w:sz w:val="24"/>
          <w:rtl/>
        </w:rPr>
        <w:t>אלא</w:t>
      </w:r>
      <w:r w:rsidRPr="00FD7B8B">
        <w:rPr>
          <w:sz w:val="24"/>
          <w:rtl/>
        </w:rPr>
        <w:t xml:space="preserve"> </w:t>
      </w:r>
      <w:r w:rsidRPr="00FD7B8B">
        <w:rPr>
          <w:rFonts w:hint="cs"/>
          <w:sz w:val="24"/>
          <w:rtl/>
        </w:rPr>
        <w:t>מרבו</w:t>
      </w:r>
      <w:r w:rsidRPr="00FD7B8B">
        <w:rPr>
          <w:sz w:val="24"/>
          <w:rtl/>
        </w:rPr>
        <w:t xml:space="preserve">. </w:t>
      </w:r>
      <w:r w:rsidRPr="00FD7B8B">
        <w:rPr>
          <w:rFonts w:hint="cs"/>
          <w:sz w:val="24"/>
          <w:rtl/>
        </w:rPr>
        <w:t>אך</w:t>
      </w:r>
      <w:r w:rsidRPr="00FD7B8B">
        <w:rPr>
          <w:sz w:val="24"/>
          <w:rtl/>
        </w:rPr>
        <w:t xml:space="preserve"> </w:t>
      </w:r>
      <w:r w:rsidRPr="00FD7B8B">
        <w:rPr>
          <w:rFonts w:hint="cs"/>
          <w:sz w:val="24"/>
          <w:rtl/>
        </w:rPr>
        <w:t>התנאי</w:t>
      </w:r>
      <w:r w:rsidRPr="00FD7B8B">
        <w:rPr>
          <w:sz w:val="24"/>
          <w:rtl/>
        </w:rPr>
        <w:t xml:space="preserve"> </w:t>
      </w:r>
      <w:r>
        <w:rPr>
          <w:rFonts w:hint="cs"/>
          <w:sz w:val="24"/>
          <w:rtl/>
        </w:rPr>
        <w:t xml:space="preserve">להצלחתו של משחק זה </w:t>
      </w:r>
      <w:r w:rsidRPr="00FD7B8B">
        <w:rPr>
          <w:rFonts w:hint="cs"/>
          <w:sz w:val="24"/>
          <w:rtl/>
        </w:rPr>
        <w:t>הוא</w:t>
      </w:r>
      <w:r w:rsidRPr="00FD7B8B">
        <w:rPr>
          <w:sz w:val="24"/>
          <w:rtl/>
        </w:rPr>
        <w:t xml:space="preserve"> </w:t>
      </w:r>
      <w:r w:rsidRPr="00FD7B8B">
        <w:rPr>
          <w:rFonts w:hint="cs"/>
          <w:sz w:val="24"/>
          <w:rtl/>
        </w:rPr>
        <w:t>שגם</w:t>
      </w:r>
      <w:r w:rsidRPr="00FD7B8B">
        <w:rPr>
          <w:sz w:val="24"/>
          <w:rtl/>
        </w:rPr>
        <w:t xml:space="preserve"> </w:t>
      </w:r>
      <w:r w:rsidRPr="00FD7B8B">
        <w:rPr>
          <w:rFonts w:hint="cs"/>
          <w:sz w:val="24"/>
          <w:rtl/>
        </w:rPr>
        <w:t>לתלמיד</w:t>
      </w:r>
      <w:r w:rsidRPr="00FD7B8B">
        <w:rPr>
          <w:sz w:val="24"/>
          <w:rtl/>
        </w:rPr>
        <w:t xml:space="preserve"> </w:t>
      </w:r>
      <w:r>
        <w:rPr>
          <w:rFonts w:hint="cs"/>
          <w:sz w:val="24"/>
          <w:rtl/>
        </w:rPr>
        <w:t>יהיו</w:t>
      </w:r>
      <w:r w:rsidRPr="00FD7B8B">
        <w:rPr>
          <w:sz w:val="24"/>
          <w:rtl/>
        </w:rPr>
        <w:t xml:space="preserve"> </w:t>
      </w:r>
      <w:r w:rsidRPr="00FD7B8B">
        <w:rPr>
          <w:rFonts w:hint="cs"/>
          <w:sz w:val="24"/>
          <w:rtl/>
        </w:rPr>
        <w:t>פנים</w:t>
      </w:r>
      <w:r w:rsidRPr="00FD7B8B">
        <w:rPr>
          <w:sz w:val="24"/>
          <w:rtl/>
        </w:rPr>
        <w:t xml:space="preserve">, </w:t>
      </w:r>
      <w:r w:rsidRPr="00FD7B8B">
        <w:rPr>
          <w:rFonts w:hint="cs"/>
          <w:sz w:val="24"/>
          <w:rtl/>
        </w:rPr>
        <w:t>ואז</w:t>
      </w:r>
      <w:r w:rsidRPr="00FD7B8B">
        <w:rPr>
          <w:sz w:val="24"/>
          <w:rtl/>
        </w:rPr>
        <w:t xml:space="preserve"> </w:t>
      </w:r>
      <w:r>
        <w:rPr>
          <w:rFonts w:hint="cs"/>
          <w:sz w:val="24"/>
          <w:rtl/>
        </w:rPr>
        <w:t xml:space="preserve">גם </w:t>
      </w:r>
      <w:r w:rsidRPr="00FD7B8B">
        <w:rPr>
          <w:rFonts w:hint="cs"/>
          <w:sz w:val="24"/>
          <w:rtl/>
        </w:rPr>
        <w:t>הוא</w:t>
      </w:r>
      <w:r w:rsidRPr="00FD7B8B">
        <w:rPr>
          <w:sz w:val="24"/>
          <w:rtl/>
        </w:rPr>
        <w:t xml:space="preserve"> </w:t>
      </w:r>
      <w:r w:rsidRPr="00FD7B8B">
        <w:rPr>
          <w:rFonts w:hint="cs"/>
          <w:sz w:val="24"/>
          <w:rtl/>
        </w:rPr>
        <w:t>משתקף</w:t>
      </w:r>
      <w:r w:rsidRPr="00FD7B8B">
        <w:rPr>
          <w:sz w:val="24"/>
          <w:rtl/>
        </w:rPr>
        <w:t xml:space="preserve"> </w:t>
      </w:r>
      <w:r w:rsidRPr="00FD7B8B">
        <w:rPr>
          <w:rFonts w:hint="cs"/>
          <w:sz w:val="24"/>
          <w:rtl/>
        </w:rPr>
        <w:t>ב</w:t>
      </w:r>
      <w:r>
        <w:rPr>
          <w:rFonts w:hint="cs"/>
          <w:sz w:val="24"/>
          <w:rtl/>
        </w:rPr>
        <w:t xml:space="preserve">פני </w:t>
      </w:r>
      <w:r w:rsidRPr="00FD7B8B">
        <w:rPr>
          <w:rFonts w:hint="cs"/>
          <w:sz w:val="24"/>
          <w:rtl/>
        </w:rPr>
        <w:t>רבו</w:t>
      </w:r>
      <w:r>
        <w:rPr>
          <w:rFonts w:hint="cs"/>
          <w:sz w:val="24"/>
          <w:rtl/>
        </w:rPr>
        <w:t>;</w:t>
      </w:r>
      <w:r w:rsidRPr="00FD7B8B">
        <w:rPr>
          <w:sz w:val="24"/>
          <w:rtl/>
        </w:rPr>
        <w:t xml:space="preserve"> </w:t>
      </w:r>
      <w:r>
        <w:rPr>
          <w:rFonts w:hint="cs"/>
          <w:sz w:val="24"/>
          <w:rtl/>
        </w:rPr>
        <w:t xml:space="preserve">גם </w:t>
      </w:r>
      <w:r w:rsidRPr="00FD7B8B">
        <w:rPr>
          <w:rFonts w:hint="cs"/>
          <w:sz w:val="24"/>
          <w:rtl/>
        </w:rPr>
        <w:t>הוא</w:t>
      </w:r>
      <w:r w:rsidRPr="00FD7B8B">
        <w:rPr>
          <w:sz w:val="24"/>
          <w:rtl/>
        </w:rPr>
        <w:t xml:space="preserve"> </w:t>
      </w:r>
      <w:r w:rsidRPr="00FD7B8B">
        <w:rPr>
          <w:rFonts w:hint="cs"/>
          <w:sz w:val="24"/>
          <w:rtl/>
        </w:rPr>
        <w:t>השמש</w:t>
      </w:r>
      <w:r w:rsidRPr="00FD7B8B">
        <w:rPr>
          <w:sz w:val="24"/>
          <w:rtl/>
        </w:rPr>
        <w:t xml:space="preserve"> </w:t>
      </w:r>
      <w:r w:rsidRPr="00FD7B8B">
        <w:rPr>
          <w:rFonts w:hint="cs"/>
          <w:sz w:val="24"/>
          <w:rtl/>
        </w:rPr>
        <w:t>המאירה</w:t>
      </w:r>
      <w:r>
        <w:rPr>
          <w:rFonts w:hint="cs"/>
          <w:sz w:val="24"/>
          <w:rtl/>
        </w:rPr>
        <w:t>,</w:t>
      </w:r>
      <w:r w:rsidRPr="00FD7B8B">
        <w:rPr>
          <w:sz w:val="24"/>
          <w:rtl/>
        </w:rPr>
        <w:t xml:space="preserve"> </w:t>
      </w:r>
      <w:r w:rsidRPr="00FD7B8B">
        <w:rPr>
          <w:rFonts w:hint="cs"/>
          <w:sz w:val="24"/>
          <w:rtl/>
        </w:rPr>
        <w:t>ותבניתו</w:t>
      </w:r>
      <w:r w:rsidRPr="00FD7B8B">
        <w:rPr>
          <w:sz w:val="24"/>
          <w:rtl/>
        </w:rPr>
        <w:t xml:space="preserve"> </w:t>
      </w:r>
      <w:r w:rsidRPr="00FD7B8B">
        <w:rPr>
          <w:rFonts w:hint="cs"/>
          <w:sz w:val="24"/>
          <w:rtl/>
        </w:rPr>
        <w:t>בלב</w:t>
      </w:r>
      <w:r w:rsidRPr="00FD7B8B">
        <w:rPr>
          <w:sz w:val="24"/>
          <w:rtl/>
        </w:rPr>
        <w:t xml:space="preserve"> </w:t>
      </w:r>
      <w:r w:rsidRPr="00FD7B8B">
        <w:rPr>
          <w:rFonts w:hint="cs"/>
          <w:sz w:val="24"/>
          <w:rtl/>
        </w:rPr>
        <w:t>רבו</w:t>
      </w:r>
      <w:r>
        <w:rPr>
          <w:rFonts w:hint="cs"/>
          <w:sz w:val="24"/>
          <w:rtl/>
        </w:rPr>
        <w:t>.</w:t>
      </w:r>
      <w:r w:rsidRPr="00FD7B8B">
        <w:rPr>
          <w:sz w:val="24"/>
          <w:rtl/>
        </w:rPr>
        <w:t xml:space="preserve"> </w:t>
      </w:r>
      <w:r>
        <w:rPr>
          <w:rFonts w:hint="cs"/>
          <w:sz w:val="24"/>
          <w:rtl/>
        </w:rPr>
        <w:t>'</w:t>
      </w:r>
      <w:r w:rsidRPr="00BE5611">
        <w:rPr>
          <w:rFonts w:hint="cs"/>
          <w:sz w:val="24"/>
          <w:rtl/>
        </w:rPr>
        <w:t>כַּמַּיִם</w:t>
      </w:r>
      <w:r w:rsidRPr="00BE5611">
        <w:rPr>
          <w:sz w:val="24"/>
          <w:rtl/>
        </w:rPr>
        <w:t xml:space="preserve"> </w:t>
      </w:r>
      <w:r w:rsidRPr="00BE5611">
        <w:rPr>
          <w:rFonts w:hint="cs"/>
          <w:sz w:val="24"/>
          <w:rtl/>
        </w:rPr>
        <w:t>הַפָּנִים</w:t>
      </w:r>
      <w:r w:rsidRPr="00BE5611">
        <w:rPr>
          <w:sz w:val="24"/>
          <w:rtl/>
        </w:rPr>
        <w:t xml:space="preserve"> </w:t>
      </w:r>
      <w:r w:rsidRPr="00BE5611">
        <w:rPr>
          <w:rFonts w:hint="cs"/>
          <w:sz w:val="24"/>
          <w:rtl/>
        </w:rPr>
        <w:t>לַפָּנִים</w:t>
      </w:r>
      <w:r w:rsidRPr="00BE5611">
        <w:rPr>
          <w:sz w:val="24"/>
          <w:rtl/>
        </w:rPr>
        <w:t xml:space="preserve"> </w:t>
      </w:r>
      <w:r w:rsidRPr="00BE5611">
        <w:rPr>
          <w:rFonts w:hint="cs"/>
          <w:sz w:val="24"/>
          <w:rtl/>
        </w:rPr>
        <w:t>כֵּן</w:t>
      </w:r>
      <w:r w:rsidRPr="00BE5611">
        <w:rPr>
          <w:sz w:val="24"/>
          <w:rtl/>
        </w:rPr>
        <w:t xml:space="preserve"> </w:t>
      </w:r>
      <w:r w:rsidRPr="00BE5611">
        <w:rPr>
          <w:rFonts w:hint="cs"/>
          <w:sz w:val="24"/>
          <w:rtl/>
        </w:rPr>
        <w:t>לֵב</w:t>
      </w:r>
      <w:r w:rsidRPr="00BE5611">
        <w:rPr>
          <w:sz w:val="24"/>
          <w:rtl/>
        </w:rPr>
        <w:t xml:space="preserve"> </w:t>
      </w:r>
      <w:r w:rsidRPr="00BE5611">
        <w:rPr>
          <w:rFonts w:hint="cs"/>
          <w:sz w:val="24"/>
          <w:rtl/>
        </w:rPr>
        <w:t>הָאָדָם</w:t>
      </w:r>
      <w:r w:rsidRPr="00BE5611">
        <w:rPr>
          <w:sz w:val="24"/>
          <w:rtl/>
        </w:rPr>
        <w:t xml:space="preserve"> </w:t>
      </w:r>
      <w:r w:rsidRPr="00BE5611">
        <w:rPr>
          <w:rFonts w:hint="cs"/>
          <w:sz w:val="24"/>
          <w:rtl/>
        </w:rPr>
        <w:t>לָאָדָם</w:t>
      </w:r>
      <w:r>
        <w:rPr>
          <w:sz w:val="24"/>
          <w:rtl/>
        </w:rPr>
        <w:t>'</w:t>
      </w:r>
      <w:r>
        <w:rPr>
          <w:rFonts w:hint="cs"/>
          <w:sz w:val="24"/>
          <w:rtl/>
        </w:rPr>
        <w:t xml:space="preserve"> (משלי כ"ז, י"ט):</w:t>
      </w:r>
      <w:r w:rsidRPr="00FD7B8B">
        <w:rPr>
          <w:sz w:val="24"/>
          <w:rtl/>
        </w:rPr>
        <w:t xml:space="preserve"> </w:t>
      </w:r>
      <w:r w:rsidRPr="00FD7B8B">
        <w:rPr>
          <w:rFonts w:hint="cs"/>
          <w:sz w:val="24"/>
          <w:rtl/>
        </w:rPr>
        <w:t>פנים</w:t>
      </w:r>
      <w:r w:rsidRPr="00FD7B8B">
        <w:rPr>
          <w:sz w:val="24"/>
          <w:rtl/>
        </w:rPr>
        <w:t xml:space="preserve"> </w:t>
      </w:r>
      <w:r w:rsidRPr="00FD7B8B">
        <w:rPr>
          <w:rFonts w:hint="cs"/>
          <w:sz w:val="24"/>
          <w:rtl/>
        </w:rPr>
        <w:t>שוחקות</w:t>
      </w:r>
      <w:r w:rsidRPr="00FD7B8B">
        <w:rPr>
          <w:sz w:val="24"/>
          <w:rtl/>
        </w:rPr>
        <w:t xml:space="preserve">, </w:t>
      </w:r>
      <w:r w:rsidRPr="00FD7B8B">
        <w:rPr>
          <w:rFonts w:hint="cs"/>
          <w:sz w:val="24"/>
          <w:rtl/>
        </w:rPr>
        <w:t>מאירות</w:t>
      </w:r>
      <w:r>
        <w:rPr>
          <w:rFonts w:hint="cs"/>
          <w:sz w:val="24"/>
          <w:rtl/>
        </w:rPr>
        <w:t xml:space="preserve"> </w:t>
      </w:r>
      <w:r>
        <w:rPr>
          <w:sz w:val="24"/>
          <w:rtl/>
        </w:rPr>
        <w:t>–</w:t>
      </w:r>
      <w:r>
        <w:rPr>
          <w:rFonts w:hint="cs"/>
          <w:sz w:val="24"/>
          <w:rtl/>
        </w:rPr>
        <w:t xml:space="preserve"> </w:t>
      </w:r>
      <w:r w:rsidRPr="00FD7B8B">
        <w:rPr>
          <w:rFonts w:hint="cs"/>
          <w:sz w:val="24"/>
          <w:rtl/>
        </w:rPr>
        <w:t>מאירות</w:t>
      </w:r>
      <w:r w:rsidRPr="00FD7B8B">
        <w:rPr>
          <w:sz w:val="24"/>
          <w:rtl/>
        </w:rPr>
        <w:t xml:space="preserve"> </w:t>
      </w:r>
      <w:r>
        <w:rPr>
          <w:rFonts w:hint="cs"/>
          <w:sz w:val="24"/>
          <w:rtl/>
        </w:rPr>
        <w:t xml:space="preserve">גם </w:t>
      </w:r>
      <w:r w:rsidRPr="00FD7B8B">
        <w:rPr>
          <w:rFonts w:hint="cs"/>
          <w:sz w:val="24"/>
          <w:rtl/>
        </w:rPr>
        <w:t>את</w:t>
      </w:r>
      <w:r w:rsidRPr="00FD7B8B">
        <w:rPr>
          <w:sz w:val="24"/>
          <w:rtl/>
        </w:rPr>
        <w:t xml:space="preserve"> </w:t>
      </w:r>
      <w:r w:rsidRPr="00FD7B8B">
        <w:rPr>
          <w:rFonts w:hint="cs"/>
          <w:sz w:val="24"/>
          <w:rtl/>
        </w:rPr>
        <w:t>התלמיד</w:t>
      </w:r>
      <w:r>
        <w:rPr>
          <w:rFonts w:hint="cs"/>
          <w:sz w:val="24"/>
          <w:rtl/>
        </w:rPr>
        <w:t>,</w:t>
      </w:r>
      <w:r w:rsidRPr="00FD7B8B">
        <w:rPr>
          <w:sz w:val="24"/>
          <w:rtl/>
        </w:rPr>
        <w:t xml:space="preserve"> </w:t>
      </w:r>
      <w:r w:rsidRPr="00FD7B8B">
        <w:rPr>
          <w:rFonts w:hint="cs"/>
          <w:sz w:val="24"/>
          <w:rtl/>
        </w:rPr>
        <w:t>והוא</w:t>
      </w:r>
      <w:r w:rsidRPr="00FD7B8B">
        <w:rPr>
          <w:sz w:val="24"/>
          <w:rtl/>
        </w:rPr>
        <w:t xml:space="preserve">, </w:t>
      </w:r>
      <w:r w:rsidRPr="00FD7B8B">
        <w:rPr>
          <w:rFonts w:hint="cs"/>
          <w:sz w:val="24"/>
          <w:rtl/>
        </w:rPr>
        <w:t>התלמיד</w:t>
      </w:r>
      <w:r w:rsidRPr="00FD7B8B">
        <w:rPr>
          <w:sz w:val="24"/>
          <w:rtl/>
        </w:rPr>
        <w:t xml:space="preserve"> </w:t>
      </w:r>
      <w:r w:rsidRPr="00FD7B8B">
        <w:rPr>
          <w:rFonts w:hint="cs"/>
          <w:sz w:val="24"/>
          <w:rtl/>
        </w:rPr>
        <w:t>הזקוק</w:t>
      </w:r>
      <w:r w:rsidRPr="00FD7B8B">
        <w:rPr>
          <w:sz w:val="24"/>
          <w:rtl/>
        </w:rPr>
        <w:t xml:space="preserve"> </w:t>
      </w:r>
      <w:r w:rsidRPr="00FD7B8B">
        <w:rPr>
          <w:rFonts w:hint="cs"/>
          <w:sz w:val="24"/>
          <w:rtl/>
        </w:rPr>
        <w:t>למחנכו</w:t>
      </w:r>
      <w:r w:rsidRPr="00FD7B8B">
        <w:rPr>
          <w:sz w:val="24"/>
          <w:rtl/>
        </w:rPr>
        <w:t xml:space="preserve">, </w:t>
      </w:r>
      <w:r w:rsidRPr="00FD7B8B">
        <w:rPr>
          <w:rFonts w:hint="cs"/>
          <w:sz w:val="24"/>
          <w:rtl/>
        </w:rPr>
        <w:t>מאיר</w:t>
      </w:r>
      <w:r w:rsidRPr="00FD7B8B">
        <w:rPr>
          <w:sz w:val="24"/>
          <w:rtl/>
        </w:rPr>
        <w:t xml:space="preserve"> </w:t>
      </w:r>
      <w:r w:rsidRPr="00FD7B8B">
        <w:rPr>
          <w:rFonts w:hint="cs"/>
          <w:sz w:val="24"/>
          <w:rtl/>
        </w:rPr>
        <w:t>לו</w:t>
      </w:r>
      <w:r w:rsidRPr="00FD7B8B">
        <w:rPr>
          <w:sz w:val="24"/>
          <w:rtl/>
        </w:rPr>
        <w:t xml:space="preserve"> </w:t>
      </w:r>
      <w:r w:rsidRPr="00FD7B8B">
        <w:rPr>
          <w:rFonts w:hint="cs"/>
          <w:sz w:val="24"/>
          <w:rtl/>
        </w:rPr>
        <w:t>פנים</w:t>
      </w:r>
      <w:r>
        <w:rPr>
          <w:sz w:val="24"/>
          <w:rtl/>
        </w:rPr>
        <w:t>.</w:t>
      </w:r>
    </w:p>
    <w:p w14:paraId="5DE49B39" w14:textId="77777777" w:rsidR="000F312E" w:rsidRPr="00FD7B8B" w:rsidRDefault="000F312E" w:rsidP="000F312E">
      <w:pPr>
        <w:rPr>
          <w:sz w:val="24"/>
        </w:rPr>
      </w:pPr>
      <w:r>
        <w:rPr>
          <w:rFonts w:hint="cs"/>
          <w:sz w:val="24"/>
          <w:rtl/>
        </w:rPr>
        <w:t xml:space="preserve">לסיכום: </w:t>
      </w:r>
      <w:r w:rsidRPr="00FD7B8B">
        <w:rPr>
          <w:rFonts w:hint="cs"/>
          <w:sz w:val="24"/>
          <w:rtl/>
        </w:rPr>
        <w:t>אמנות</w:t>
      </w:r>
      <w:r w:rsidRPr="00FD7B8B">
        <w:rPr>
          <w:sz w:val="24"/>
          <w:rtl/>
        </w:rPr>
        <w:t xml:space="preserve"> </w:t>
      </w:r>
      <w:r w:rsidRPr="00FD7B8B">
        <w:rPr>
          <w:rFonts w:hint="cs"/>
          <w:sz w:val="24"/>
          <w:rtl/>
        </w:rPr>
        <w:t>החינוך</w:t>
      </w:r>
      <w:r w:rsidRPr="00FD7B8B">
        <w:rPr>
          <w:sz w:val="24"/>
          <w:rtl/>
        </w:rPr>
        <w:t xml:space="preserve"> </w:t>
      </w:r>
      <w:r>
        <w:rPr>
          <w:rFonts w:hint="cs"/>
          <w:sz w:val="24"/>
          <w:rtl/>
        </w:rPr>
        <w:t>כוללת בתוכה</w:t>
      </w:r>
      <w:r w:rsidRPr="00FD7B8B">
        <w:rPr>
          <w:sz w:val="24"/>
          <w:rtl/>
        </w:rPr>
        <w:t xml:space="preserve"> </w:t>
      </w:r>
      <w:r w:rsidRPr="00FD7B8B">
        <w:rPr>
          <w:rFonts w:hint="cs"/>
          <w:sz w:val="24"/>
          <w:rtl/>
        </w:rPr>
        <w:t>אהבה</w:t>
      </w:r>
      <w:r w:rsidRPr="00FD7B8B">
        <w:rPr>
          <w:sz w:val="24"/>
          <w:rtl/>
        </w:rPr>
        <w:t xml:space="preserve"> </w:t>
      </w:r>
      <w:r w:rsidRPr="00FD7B8B">
        <w:rPr>
          <w:rFonts w:hint="cs"/>
          <w:sz w:val="24"/>
          <w:rtl/>
        </w:rPr>
        <w:t>גדולה</w:t>
      </w:r>
      <w:r w:rsidRPr="00FD7B8B">
        <w:rPr>
          <w:sz w:val="24"/>
          <w:rtl/>
        </w:rPr>
        <w:t xml:space="preserve">, </w:t>
      </w:r>
      <w:r w:rsidRPr="00FD7B8B">
        <w:rPr>
          <w:rFonts w:hint="cs"/>
          <w:sz w:val="24"/>
          <w:rtl/>
        </w:rPr>
        <w:t>אמון</w:t>
      </w:r>
      <w:r w:rsidRPr="00FD7B8B">
        <w:rPr>
          <w:sz w:val="24"/>
          <w:rtl/>
        </w:rPr>
        <w:t xml:space="preserve"> </w:t>
      </w:r>
      <w:r w:rsidRPr="00FD7B8B">
        <w:rPr>
          <w:rFonts w:hint="cs"/>
          <w:sz w:val="24"/>
          <w:rtl/>
        </w:rPr>
        <w:t>מלא</w:t>
      </w:r>
      <w:r w:rsidRPr="00FD7B8B">
        <w:rPr>
          <w:sz w:val="24"/>
          <w:rtl/>
        </w:rPr>
        <w:t xml:space="preserve"> </w:t>
      </w:r>
      <w:r w:rsidRPr="00FD7B8B">
        <w:rPr>
          <w:rFonts w:hint="cs"/>
          <w:sz w:val="24"/>
          <w:rtl/>
        </w:rPr>
        <w:t>ללא</w:t>
      </w:r>
      <w:r w:rsidRPr="00FD7B8B">
        <w:rPr>
          <w:sz w:val="24"/>
          <w:rtl/>
        </w:rPr>
        <w:t xml:space="preserve"> </w:t>
      </w:r>
      <w:r w:rsidRPr="00FD7B8B">
        <w:rPr>
          <w:rFonts w:hint="cs"/>
          <w:sz w:val="24"/>
          <w:rtl/>
        </w:rPr>
        <w:t>סייג</w:t>
      </w:r>
      <w:r w:rsidRPr="00FD7B8B">
        <w:rPr>
          <w:sz w:val="24"/>
          <w:rtl/>
        </w:rPr>
        <w:t xml:space="preserve">, </w:t>
      </w:r>
      <w:r w:rsidRPr="00FD7B8B">
        <w:rPr>
          <w:rFonts w:hint="cs"/>
          <w:sz w:val="24"/>
          <w:rtl/>
        </w:rPr>
        <w:t>דרישות</w:t>
      </w:r>
      <w:r w:rsidRPr="00FD7B8B">
        <w:rPr>
          <w:sz w:val="24"/>
          <w:rtl/>
        </w:rPr>
        <w:t xml:space="preserve"> </w:t>
      </w:r>
      <w:r w:rsidRPr="00FD7B8B">
        <w:rPr>
          <w:rFonts w:hint="cs"/>
          <w:sz w:val="24"/>
          <w:rtl/>
        </w:rPr>
        <w:t>לימודיות</w:t>
      </w:r>
      <w:r w:rsidRPr="00FD7B8B">
        <w:rPr>
          <w:sz w:val="24"/>
          <w:rtl/>
        </w:rPr>
        <w:t xml:space="preserve"> </w:t>
      </w:r>
      <w:r w:rsidRPr="00FD7B8B">
        <w:rPr>
          <w:rFonts w:hint="cs"/>
          <w:sz w:val="24"/>
          <w:rtl/>
        </w:rPr>
        <w:t>לצד</w:t>
      </w:r>
      <w:r w:rsidRPr="00FD7B8B">
        <w:rPr>
          <w:sz w:val="24"/>
          <w:rtl/>
        </w:rPr>
        <w:t xml:space="preserve"> </w:t>
      </w:r>
      <w:r w:rsidRPr="00FD7B8B">
        <w:rPr>
          <w:rFonts w:hint="cs"/>
          <w:sz w:val="24"/>
          <w:rtl/>
        </w:rPr>
        <w:t>למידה</w:t>
      </w:r>
      <w:r w:rsidRPr="00FD7B8B">
        <w:rPr>
          <w:sz w:val="24"/>
          <w:rtl/>
        </w:rPr>
        <w:t xml:space="preserve"> </w:t>
      </w:r>
      <w:r w:rsidRPr="00FD7B8B">
        <w:rPr>
          <w:rFonts w:hint="cs"/>
          <w:sz w:val="24"/>
          <w:rtl/>
        </w:rPr>
        <w:t>משמעותית</w:t>
      </w:r>
      <w:r w:rsidRPr="00FD7B8B">
        <w:rPr>
          <w:sz w:val="24"/>
          <w:rtl/>
        </w:rPr>
        <w:t xml:space="preserve">, </w:t>
      </w:r>
      <w:r w:rsidRPr="00FD7B8B">
        <w:rPr>
          <w:rFonts w:hint="cs"/>
          <w:sz w:val="24"/>
          <w:rtl/>
        </w:rPr>
        <w:t>קשר</w:t>
      </w:r>
      <w:r w:rsidRPr="00FD7B8B">
        <w:rPr>
          <w:sz w:val="24"/>
          <w:rtl/>
        </w:rPr>
        <w:t xml:space="preserve"> </w:t>
      </w:r>
      <w:r w:rsidRPr="00FD7B8B">
        <w:rPr>
          <w:rFonts w:hint="cs"/>
          <w:sz w:val="24"/>
          <w:rtl/>
        </w:rPr>
        <w:t>אישי</w:t>
      </w:r>
      <w:r w:rsidRPr="00FD7B8B">
        <w:rPr>
          <w:sz w:val="24"/>
          <w:rtl/>
        </w:rPr>
        <w:t xml:space="preserve"> </w:t>
      </w:r>
      <w:r w:rsidRPr="00FD7B8B">
        <w:rPr>
          <w:rFonts w:hint="cs"/>
          <w:sz w:val="24"/>
          <w:rtl/>
        </w:rPr>
        <w:t>וחם</w:t>
      </w:r>
      <w:r w:rsidRPr="00FD7B8B">
        <w:rPr>
          <w:sz w:val="24"/>
          <w:rtl/>
        </w:rPr>
        <w:t xml:space="preserve">, </w:t>
      </w:r>
      <w:r w:rsidRPr="00FD7B8B">
        <w:rPr>
          <w:rFonts w:hint="cs"/>
          <w:sz w:val="24"/>
          <w:rtl/>
        </w:rPr>
        <w:t>הרמת</w:t>
      </w:r>
      <w:r w:rsidRPr="00FD7B8B">
        <w:rPr>
          <w:sz w:val="24"/>
          <w:rtl/>
        </w:rPr>
        <w:t xml:space="preserve"> </w:t>
      </w:r>
      <w:r w:rsidRPr="00FD7B8B">
        <w:rPr>
          <w:rFonts w:hint="cs"/>
          <w:sz w:val="24"/>
          <w:rtl/>
        </w:rPr>
        <w:t>הרף</w:t>
      </w:r>
      <w:r w:rsidRPr="00FD7B8B">
        <w:rPr>
          <w:sz w:val="24"/>
          <w:rtl/>
        </w:rPr>
        <w:t xml:space="preserve"> </w:t>
      </w:r>
      <w:r w:rsidRPr="00FD7B8B">
        <w:rPr>
          <w:rFonts w:hint="cs"/>
          <w:sz w:val="24"/>
          <w:rtl/>
        </w:rPr>
        <w:t>המאתגר</w:t>
      </w:r>
      <w:r w:rsidRPr="00FD7B8B">
        <w:rPr>
          <w:sz w:val="24"/>
          <w:rtl/>
        </w:rPr>
        <w:t xml:space="preserve">, </w:t>
      </w:r>
      <w:r w:rsidRPr="00FD7B8B">
        <w:rPr>
          <w:rFonts w:hint="cs"/>
          <w:sz w:val="24"/>
          <w:rtl/>
        </w:rPr>
        <w:t>ניסיון</w:t>
      </w:r>
      <w:r w:rsidRPr="00FD7B8B">
        <w:rPr>
          <w:sz w:val="24"/>
          <w:rtl/>
        </w:rPr>
        <w:t xml:space="preserve"> </w:t>
      </w:r>
      <w:r w:rsidRPr="00FD7B8B">
        <w:rPr>
          <w:rFonts w:hint="cs"/>
          <w:sz w:val="24"/>
          <w:rtl/>
        </w:rPr>
        <w:t>להתמיד</w:t>
      </w:r>
      <w:r w:rsidRPr="00FD7B8B">
        <w:rPr>
          <w:sz w:val="24"/>
          <w:rtl/>
        </w:rPr>
        <w:t xml:space="preserve"> </w:t>
      </w:r>
      <w:r w:rsidRPr="00FD7B8B">
        <w:rPr>
          <w:rFonts w:hint="cs"/>
          <w:sz w:val="24"/>
          <w:rtl/>
        </w:rPr>
        <w:t>בריקוד</w:t>
      </w:r>
      <w:r w:rsidRPr="00FD7B8B">
        <w:rPr>
          <w:sz w:val="24"/>
          <w:rtl/>
        </w:rPr>
        <w:t xml:space="preserve"> </w:t>
      </w:r>
      <w:r w:rsidRPr="00FD7B8B">
        <w:rPr>
          <w:rFonts w:hint="cs"/>
          <w:sz w:val="24"/>
          <w:rtl/>
        </w:rPr>
        <w:t>של</w:t>
      </w:r>
      <w:r w:rsidRPr="00FD7B8B">
        <w:rPr>
          <w:sz w:val="24"/>
          <w:rtl/>
        </w:rPr>
        <w:t xml:space="preserve"> </w:t>
      </w:r>
      <w:r w:rsidRPr="00FD7B8B">
        <w:rPr>
          <w:rFonts w:hint="cs"/>
          <w:sz w:val="24"/>
          <w:rtl/>
        </w:rPr>
        <w:t>גבולות</w:t>
      </w:r>
      <w:r w:rsidRPr="00FD7B8B">
        <w:rPr>
          <w:sz w:val="24"/>
          <w:rtl/>
        </w:rPr>
        <w:t xml:space="preserve"> </w:t>
      </w:r>
      <w:r w:rsidRPr="00FD7B8B">
        <w:rPr>
          <w:rFonts w:hint="cs"/>
          <w:sz w:val="24"/>
          <w:rtl/>
        </w:rPr>
        <w:t>עם</w:t>
      </w:r>
      <w:r w:rsidRPr="00FD7B8B">
        <w:rPr>
          <w:sz w:val="24"/>
          <w:rtl/>
        </w:rPr>
        <w:t xml:space="preserve"> </w:t>
      </w:r>
      <w:r w:rsidRPr="00FD7B8B">
        <w:rPr>
          <w:rFonts w:hint="cs"/>
          <w:sz w:val="24"/>
          <w:rtl/>
        </w:rPr>
        <w:t>הרבה</w:t>
      </w:r>
      <w:r w:rsidRPr="00FD7B8B">
        <w:rPr>
          <w:sz w:val="24"/>
          <w:rtl/>
        </w:rPr>
        <w:t xml:space="preserve"> </w:t>
      </w:r>
      <w:r w:rsidRPr="00FD7B8B">
        <w:rPr>
          <w:rFonts w:hint="cs"/>
          <w:sz w:val="24"/>
          <w:rtl/>
        </w:rPr>
        <w:t>חום</w:t>
      </w:r>
      <w:r w:rsidRPr="00FD7B8B">
        <w:rPr>
          <w:sz w:val="24"/>
          <w:rtl/>
        </w:rPr>
        <w:t xml:space="preserve"> </w:t>
      </w:r>
      <w:r w:rsidRPr="00FD7B8B">
        <w:rPr>
          <w:rFonts w:hint="cs"/>
          <w:sz w:val="24"/>
          <w:rtl/>
        </w:rPr>
        <w:t>ואמפתיה</w:t>
      </w:r>
      <w:r w:rsidRPr="00FD7B8B">
        <w:rPr>
          <w:sz w:val="24"/>
          <w:rtl/>
        </w:rPr>
        <w:t xml:space="preserve">. </w:t>
      </w:r>
      <w:r w:rsidRPr="00FD7B8B">
        <w:rPr>
          <w:rFonts w:hint="cs"/>
          <w:sz w:val="24"/>
          <w:rtl/>
        </w:rPr>
        <w:t>כ</w:t>
      </w:r>
      <w:r>
        <w:rPr>
          <w:rFonts w:hint="cs"/>
          <w:sz w:val="24"/>
          <w:rtl/>
        </w:rPr>
        <w:t xml:space="preserve">ל כך </w:t>
      </w:r>
      <w:r w:rsidRPr="00FD7B8B">
        <w:rPr>
          <w:rFonts w:hint="cs"/>
          <w:sz w:val="24"/>
          <w:rtl/>
        </w:rPr>
        <w:t>פשוט</w:t>
      </w:r>
      <w:r w:rsidRPr="00FD7B8B">
        <w:rPr>
          <w:sz w:val="24"/>
          <w:rtl/>
        </w:rPr>
        <w:t xml:space="preserve"> </w:t>
      </w:r>
      <w:r w:rsidRPr="00FD7B8B">
        <w:rPr>
          <w:rFonts w:hint="cs"/>
          <w:sz w:val="24"/>
          <w:rtl/>
        </w:rPr>
        <w:t>וכל</w:t>
      </w:r>
      <w:r w:rsidRPr="00FD7B8B">
        <w:rPr>
          <w:sz w:val="24"/>
          <w:rtl/>
        </w:rPr>
        <w:t xml:space="preserve"> </w:t>
      </w:r>
      <w:r w:rsidRPr="00FD7B8B">
        <w:rPr>
          <w:rFonts w:hint="cs"/>
          <w:sz w:val="24"/>
          <w:rtl/>
        </w:rPr>
        <w:t>כך</w:t>
      </w:r>
      <w:r w:rsidRPr="00FD7B8B">
        <w:rPr>
          <w:sz w:val="24"/>
          <w:rtl/>
        </w:rPr>
        <w:t xml:space="preserve"> </w:t>
      </w:r>
      <w:r w:rsidRPr="00FD7B8B">
        <w:rPr>
          <w:rFonts w:hint="cs"/>
          <w:sz w:val="24"/>
          <w:rtl/>
        </w:rPr>
        <w:t>עמוק</w:t>
      </w:r>
      <w:r w:rsidRPr="00FD7B8B">
        <w:rPr>
          <w:sz w:val="24"/>
          <w:rtl/>
        </w:rPr>
        <w:t>...</w:t>
      </w:r>
    </w:p>
    <w:p w14:paraId="2623CEBF" w14:textId="77777777" w:rsidR="000F312E" w:rsidRPr="00C87558" w:rsidRDefault="000F312E" w:rsidP="000F312E">
      <w:pPr>
        <w:rPr>
          <w:rFonts w:ascii="David" w:hAnsi="David"/>
          <w:sz w:val="24"/>
          <w:rtl/>
        </w:rPr>
      </w:pPr>
    </w:p>
    <w:p w14:paraId="46BF4496" w14:textId="77777777" w:rsidR="000F312E" w:rsidRPr="00C87558" w:rsidRDefault="000F312E" w:rsidP="000F312E">
      <w:pPr>
        <w:rPr>
          <w:rFonts w:ascii="David" w:hAnsi="David"/>
          <w:sz w:val="24"/>
        </w:rPr>
      </w:pPr>
    </w:p>
    <w:p w14:paraId="32B7081C" w14:textId="77777777" w:rsidR="000F312E" w:rsidRPr="00C87558" w:rsidRDefault="000F312E" w:rsidP="000F312E">
      <w:pPr>
        <w:rPr>
          <w:rFonts w:ascii="David" w:hAnsi="David"/>
          <w:b/>
          <w:bCs/>
          <w:color w:val="FF0000"/>
          <w:sz w:val="24"/>
          <w:rtl/>
        </w:rPr>
      </w:pPr>
      <w:r w:rsidRPr="00C87558">
        <w:rPr>
          <w:rFonts w:ascii="David" w:hAnsi="David"/>
          <w:b/>
          <w:bCs/>
          <w:color w:val="FF0000"/>
          <w:sz w:val="24"/>
          <w:rtl/>
        </w:rPr>
        <w:br/>
      </w:r>
    </w:p>
    <w:p w14:paraId="32BED6F1" w14:textId="77777777" w:rsidR="000F312E" w:rsidRPr="00C87558" w:rsidRDefault="000F312E" w:rsidP="000F312E">
      <w:pPr>
        <w:bidi w:val="0"/>
        <w:spacing w:after="200" w:line="276" w:lineRule="auto"/>
        <w:jc w:val="left"/>
        <w:rPr>
          <w:rFonts w:ascii="David" w:hAnsi="David"/>
          <w:b/>
          <w:bCs/>
          <w:color w:val="FF0000"/>
          <w:sz w:val="24"/>
          <w:rtl/>
        </w:rPr>
      </w:pPr>
      <w:r w:rsidRPr="00C87558">
        <w:rPr>
          <w:rFonts w:ascii="David" w:hAnsi="David"/>
          <w:b/>
          <w:bCs/>
          <w:color w:val="FF0000"/>
          <w:sz w:val="24"/>
          <w:rtl/>
        </w:rPr>
        <w:br w:type="page"/>
      </w:r>
    </w:p>
    <w:p w14:paraId="5E489AF0" w14:textId="77777777" w:rsidR="000F312E" w:rsidRPr="00671025" w:rsidRDefault="000F312E" w:rsidP="000F312E">
      <w:pPr>
        <w:pStyle w:val="af4"/>
        <w:rPr>
          <w:rFonts w:eastAsia="Times New Roman"/>
          <w:sz w:val="20"/>
          <w:szCs w:val="24"/>
        </w:rPr>
      </w:pPr>
      <w:r w:rsidRPr="00671025">
        <w:rPr>
          <w:sz w:val="20"/>
          <w:szCs w:val="24"/>
          <w:rtl/>
        </w:rPr>
        <w:t xml:space="preserve">מעורר השראה  </w:t>
      </w:r>
    </w:p>
    <w:p w14:paraId="226CDCA7"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מנהיג חינוך בבית הספר </w:t>
      </w:r>
      <w:r>
        <w:rPr>
          <w:rFonts w:ascii="David" w:eastAsia="Times New Roman" w:hAnsi="David" w:hint="cs"/>
          <w:sz w:val="24"/>
          <w:rtl/>
        </w:rPr>
        <w:t xml:space="preserve">הוא זה </w:t>
      </w:r>
      <w:r w:rsidRPr="00C87558">
        <w:rPr>
          <w:rFonts w:ascii="David" w:eastAsia="Times New Roman" w:hAnsi="David"/>
          <w:sz w:val="24"/>
          <w:rtl/>
        </w:rPr>
        <w:t>שחושן משפט עם שמות תלמידיו מונח על ל</w:t>
      </w:r>
      <w:r>
        <w:rPr>
          <w:rFonts w:ascii="David" w:eastAsia="Times New Roman" w:hAnsi="David" w:hint="cs"/>
          <w:sz w:val="24"/>
          <w:rtl/>
        </w:rPr>
        <w:t>י</w:t>
      </w:r>
      <w:r w:rsidRPr="00C87558">
        <w:rPr>
          <w:rFonts w:ascii="David" w:eastAsia="Times New Roman" w:hAnsi="David"/>
          <w:sz w:val="24"/>
          <w:rtl/>
        </w:rPr>
        <w:t>בו – ובתוך ל</w:t>
      </w:r>
      <w:r>
        <w:rPr>
          <w:rFonts w:ascii="David" w:eastAsia="Times New Roman" w:hAnsi="David" w:hint="cs"/>
          <w:sz w:val="24"/>
          <w:rtl/>
        </w:rPr>
        <w:t>י</w:t>
      </w:r>
      <w:r w:rsidRPr="00C87558">
        <w:rPr>
          <w:rFonts w:ascii="David" w:eastAsia="Times New Roman" w:hAnsi="David"/>
          <w:sz w:val="24"/>
          <w:rtl/>
        </w:rPr>
        <w:t>בו</w:t>
      </w:r>
      <w:r>
        <w:rPr>
          <w:rFonts w:ascii="David" w:eastAsia="Times New Roman" w:hAnsi="David" w:hint="cs"/>
          <w:sz w:val="24"/>
          <w:rtl/>
        </w:rPr>
        <w:t>.</w:t>
      </w:r>
      <w:r w:rsidRPr="00C87558">
        <w:rPr>
          <w:rFonts w:ascii="David" w:eastAsia="Times New Roman" w:hAnsi="David"/>
          <w:sz w:val="24"/>
          <w:rtl/>
        </w:rPr>
        <w:t xml:space="preserve"> </w:t>
      </w:r>
    </w:p>
    <w:p w14:paraId="70753B81" w14:textId="5350BE3F" w:rsidR="00A348C5" w:rsidRDefault="00F03607" w:rsidP="000F312E">
      <w:pPr>
        <w:pStyle w:val="af4"/>
        <w:rPr>
          <w:b/>
          <w:bCs w:val="0"/>
          <w:sz w:val="20"/>
          <w:szCs w:val="24"/>
          <w:rtl/>
        </w:rPr>
      </w:pPr>
      <w:r>
        <w:rPr>
          <w:rStyle w:val="40"/>
          <w:rFonts w:hint="cs"/>
          <w:b w:val="0"/>
          <w:bCs/>
          <w:rtl/>
        </w:rPr>
        <w:t>שאלות לדיון</w:t>
      </w:r>
    </w:p>
    <w:p w14:paraId="4559C8FC" w14:textId="5C78AA83" w:rsidR="000F312E" w:rsidRPr="00FA7504" w:rsidRDefault="000F312E" w:rsidP="000F312E">
      <w:pPr>
        <w:pStyle w:val="af4"/>
        <w:rPr>
          <w:rtl/>
        </w:rPr>
      </w:pPr>
      <w:r w:rsidRPr="00FA7504">
        <w:rPr>
          <w:b/>
          <w:bCs w:val="0"/>
          <w:sz w:val="20"/>
          <w:szCs w:val="24"/>
          <w:rtl/>
        </w:rPr>
        <w:t>כיצד דואגים לכל תלמיד? מהי אכפתיות בחינוך?</w:t>
      </w:r>
    </w:p>
    <w:p w14:paraId="20804EFB" w14:textId="77777777" w:rsidR="000F312E" w:rsidRDefault="000F312E" w:rsidP="000F312E">
      <w:pPr>
        <w:pStyle w:val="2"/>
        <w:rPr>
          <w:rtl/>
        </w:rPr>
      </w:pPr>
      <w:bookmarkStart w:id="130" w:name="_Toc529175719"/>
      <w:r>
        <w:rPr>
          <w:rFonts w:hint="cs"/>
          <w:rtl/>
        </w:rPr>
        <w:t>שיהיה התלמיד כנגד עיניי תמיד</w:t>
      </w:r>
      <w:bookmarkEnd w:id="130"/>
    </w:p>
    <w:p w14:paraId="7562A814" w14:textId="77777777" w:rsidR="000F312E" w:rsidRPr="00215D2D" w:rsidRDefault="000F312E" w:rsidP="000F312E">
      <w:pPr>
        <w:pStyle w:val="af4"/>
        <w:rPr>
          <w:sz w:val="20"/>
          <w:szCs w:val="24"/>
          <w:rtl/>
        </w:rPr>
      </w:pPr>
      <w:r w:rsidRPr="00215D2D">
        <w:rPr>
          <w:rFonts w:hint="cs"/>
          <w:sz w:val="20"/>
          <w:szCs w:val="24"/>
          <w:rtl/>
        </w:rPr>
        <w:t>על דאגה בלתי פוסקת לתלמידים</w:t>
      </w:r>
    </w:p>
    <w:p w14:paraId="64D7109B"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במפגש שקיימנו עם יועצות ממחוז מרכז, במהלך הלימוד הפותח לקראת 'תעודה ותהודה', שיתפה אותנו אחת היועצות של מוסד חינוכי על יסודי מצוין בסיפור הבא: </w:t>
      </w:r>
    </w:p>
    <w:p w14:paraId="29A50890" w14:textId="77777777" w:rsidR="000F312E" w:rsidRPr="00C87558" w:rsidRDefault="000F312E" w:rsidP="000F312E">
      <w:pPr>
        <w:ind w:left="720"/>
        <w:rPr>
          <w:rFonts w:ascii="David" w:eastAsia="Times New Roman" w:hAnsi="David"/>
          <w:sz w:val="24"/>
          <w:rtl/>
        </w:rPr>
      </w:pPr>
      <w:r w:rsidRPr="00C87558">
        <w:rPr>
          <w:rFonts w:ascii="David" w:eastAsia="Times New Roman" w:hAnsi="David"/>
          <w:sz w:val="24"/>
          <w:rtl/>
        </w:rPr>
        <w:t xml:space="preserve">בישיבת המורים האחרונה שוחחנו על תלמידה המרבה להיעדר מהלימודים. </w:t>
      </w:r>
      <w:r>
        <w:rPr>
          <w:rFonts w:ascii="David" w:eastAsia="Times New Roman" w:hAnsi="David" w:hint="cs"/>
          <w:sz w:val="24"/>
          <w:rtl/>
        </w:rPr>
        <w:t>'</w:t>
      </w:r>
      <w:r w:rsidRPr="00C87558">
        <w:rPr>
          <w:rFonts w:ascii="David" w:eastAsia="Times New Roman" w:hAnsi="David"/>
          <w:sz w:val="24"/>
          <w:rtl/>
        </w:rPr>
        <w:t>יש לה בעיה קשה של ביקור סדיר</w:t>
      </w:r>
      <w:r>
        <w:rPr>
          <w:rFonts w:ascii="David" w:eastAsia="Times New Roman" w:hAnsi="David" w:hint="cs"/>
          <w:sz w:val="24"/>
          <w:rtl/>
        </w:rPr>
        <w:t>'</w:t>
      </w:r>
      <w:r w:rsidRPr="00C87558">
        <w:rPr>
          <w:rFonts w:ascii="David" w:eastAsia="Times New Roman" w:hAnsi="David"/>
          <w:sz w:val="24"/>
          <w:rtl/>
        </w:rPr>
        <w:t>, אמרה המנהלת. במקרים כאלו עוברים לשלב ההכרעות הקשות... ברגע הזה שיתפה אותנו המורה ללשון במערכת היחסים האישית שלה עם התלמידה: 'התלמידה הגיעה אל</w:t>
      </w:r>
      <w:r>
        <w:rPr>
          <w:rFonts w:ascii="David" w:eastAsia="Times New Roman" w:hAnsi="David" w:hint="cs"/>
          <w:sz w:val="24"/>
          <w:rtl/>
        </w:rPr>
        <w:t>י</w:t>
      </w:r>
      <w:r w:rsidRPr="00C87558">
        <w:rPr>
          <w:rFonts w:ascii="David" w:eastAsia="Times New Roman" w:hAnsi="David"/>
          <w:sz w:val="24"/>
          <w:rtl/>
        </w:rPr>
        <w:t>י לכל שיעור, ולא נעדרה מעולם! אני מקפידה להיות עמה בקשר אישי. יש לה "תיק" לא ק</w:t>
      </w:r>
      <w:r>
        <w:rPr>
          <w:rFonts w:ascii="David" w:eastAsia="Times New Roman" w:hAnsi="David"/>
          <w:sz w:val="24"/>
          <w:rtl/>
        </w:rPr>
        <w:t>טן על גבה. השיתוף שלי במצוקותיה</w:t>
      </w:r>
      <w:r w:rsidRPr="00C87558">
        <w:rPr>
          <w:rFonts w:ascii="David" w:eastAsia="Times New Roman" w:hAnsi="David"/>
          <w:sz w:val="24"/>
          <w:rtl/>
        </w:rPr>
        <w:t xml:space="preserve"> והאוזן הקשבת שמצאה בי, הם, כנראה, אלה שיצרו אצל התלמידה מחויבות מלאה לתפקוד אצלי, כולל הכנת שיעורי בית והצלחה במבחנים'. האמירה הזו של המורה לא רק שינתה לכולנו את נקודת המבט ביחס לתלמידה, אלא גם הפנתה זרקור אלינו, הצוות כולו, בשאלה מ</w:t>
      </w:r>
      <w:r>
        <w:rPr>
          <w:rFonts w:ascii="David" w:eastAsia="Times New Roman" w:hAnsi="David"/>
          <w:sz w:val="24"/>
          <w:rtl/>
        </w:rPr>
        <w:t>ה אנו יכולים לשנות בעצמנו. בעצם</w:t>
      </w:r>
      <w:r w:rsidRPr="00C87558">
        <w:rPr>
          <w:rFonts w:ascii="David" w:eastAsia="Times New Roman" w:hAnsi="David"/>
          <w:sz w:val="24"/>
          <w:rtl/>
        </w:rPr>
        <w:t xml:space="preserve"> הישיבה הפדגוגית עוררה אותנו לחשיבה מחודשת לגבי התפקיד העמוק ש</w:t>
      </w:r>
      <w:r>
        <w:rPr>
          <w:rFonts w:ascii="David" w:eastAsia="Times New Roman" w:hAnsi="David"/>
          <w:sz w:val="24"/>
          <w:rtl/>
        </w:rPr>
        <w:t>ל המורה. הבנו שאין תלמיד לא טוב</w:t>
      </w:r>
      <w:r w:rsidRPr="00C87558">
        <w:rPr>
          <w:rFonts w:ascii="David" w:eastAsia="Times New Roman" w:hAnsi="David"/>
          <w:sz w:val="24"/>
          <w:rtl/>
        </w:rPr>
        <w:t xml:space="preserve"> ואין</w:t>
      </w:r>
      <w:r>
        <w:rPr>
          <w:rFonts w:ascii="David" w:eastAsia="Times New Roman" w:hAnsi="David"/>
          <w:sz w:val="24"/>
          <w:rtl/>
        </w:rPr>
        <w:t xml:space="preserve"> סיבה לתלמיד לא להגיע לבית הספר</w:t>
      </w:r>
      <w:r w:rsidRPr="00C87558">
        <w:rPr>
          <w:rFonts w:ascii="David" w:eastAsia="Times New Roman" w:hAnsi="David"/>
          <w:sz w:val="24"/>
          <w:rtl/>
        </w:rPr>
        <w:t xml:space="preserve"> אם הצוות מכוון אליו באופן מלא, מכבד ואוהב. בהמשך לדבריה </w:t>
      </w:r>
      <w:r>
        <w:rPr>
          <w:rFonts w:ascii="David" w:eastAsia="Times New Roman" w:hAnsi="David"/>
          <w:sz w:val="24"/>
          <w:rtl/>
        </w:rPr>
        <w:t>הפשוטים והמרגשים של המורה ללשון</w:t>
      </w:r>
      <w:r w:rsidRPr="00C87558">
        <w:rPr>
          <w:rFonts w:ascii="David" w:eastAsia="Times New Roman" w:hAnsi="David"/>
          <w:sz w:val="24"/>
          <w:rtl/>
        </w:rPr>
        <w:t xml:space="preserve"> החלטנו שלכל מורה תהיה "תלמידה משלה", וכך גם לתלמידות ה"שקופות" תהיה נראוּת מוחלטת לפחות לאיש צוות אחד, שילווה אותן באופן אישי לגמרי.</w:t>
      </w:r>
    </w:p>
    <w:p w14:paraId="3B4658A0" w14:textId="77777777" w:rsidR="000F312E" w:rsidRPr="00C87558" w:rsidRDefault="000F312E" w:rsidP="000F312E">
      <w:pPr>
        <w:rPr>
          <w:rFonts w:ascii="David" w:eastAsia="Times New Roman" w:hAnsi="David"/>
          <w:sz w:val="24"/>
          <w:rtl/>
        </w:rPr>
      </w:pPr>
    </w:p>
    <w:p w14:paraId="14C2C393"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הפסיכיאטר האמריקאי היינץ קוהוט (19</w:t>
      </w:r>
      <w:r>
        <w:rPr>
          <w:rFonts w:ascii="David" w:eastAsia="Times New Roman" w:hAnsi="David" w:hint="cs"/>
          <w:sz w:val="24"/>
          <w:rtl/>
        </w:rPr>
        <w:t>81</w:t>
      </w:r>
      <w:r w:rsidRPr="00C87558">
        <w:rPr>
          <w:rFonts w:ascii="David" w:eastAsia="Times New Roman" w:hAnsi="David"/>
          <w:sz w:val="24"/>
          <w:rtl/>
        </w:rPr>
        <w:t>-19</w:t>
      </w:r>
      <w:r>
        <w:rPr>
          <w:rFonts w:ascii="David" w:eastAsia="Times New Roman" w:hAnsi="David" w:hint="cs"/>
          <w:sz w:val="24"/>
          <w:rtl/>
        </w:rPr>
        <w:t>13</w:t>
      </w:r>
      <w:r w:rsidRPr="00C87558">
        <w:rPr>
          <w:rFonts w:ascii="David" w:eastAsia="Times New Roman" w:hAnsi="David"/>
          <w:sz w:val="24"/>
          <w:rtl/>
        </w:rPr>
        <w:t>) כתב על 'פסיכולוגי</w:t>
      </w:r>
      <w:r>
        <w:rPr>
          <w:rFonts w:ascii="David" w:eastAsia="Times New Roman" w:hAnsi="David"/>
          <w:sz w:val="24"/>
          <w:rtl/>
        </w:rPr>
        <w:t>ית העצמי במערכת החינוך'. לדבריו</w:t>
      </w:r>
      <w:r w:rsidRPr="00C87558">
        <w:rPr>
          <w:rFonts w:ascii="David" w:eastAsia="Times New Roman" w:hAnsi="David"/>
          <w:sz w:val="24"/>
          <w:rtl/>
        </w:rPr>
        <w:t xml:space="preserve"> עצמיותו של ילד זקוקה באופן תמידי לתחזוק ולהזנה חיצונית, אותם היא אמורה לקבל מישות אנושית הקרויה 'זולתעצמי' (</w:t>
      </w:r>
      <w:r w:rsidRPr="00C87558">
        <w:rPr>
          <w:rFonts w:ascii="David" w:eastAsia="Times New Roman" w:hAnsi="David"/>
          <w:sz w:val="24"/>
        </w:rPr>
        <w:t>selfobject</w:t>
      </w:r>
      <w:r w:rsidRPr="00C87558">
        <w:rPr>
          <w:rFonts w:ascii="David" w:eastAsia="Times New Roman" w:hAnsi="David"/>
          <w:sz w:val="24"/>
          <w:rtl/>
        </w:rPr>
        <w:t>) מילים אלה נכתבו על ידי קוהוט במחובר, כמילה אחת, כדי להציע שישות זו אינה חיצונית לילד</w:t>
      </w:r>
      <w:r>
        <w:rPr>
          <w:rFonts w:ascii="David" w:eastAsia="Times New Roman" w:hAnsi="David" w:hint="cs"/>
          <w:sz w:val="24"/>
          <w:rtl/>
        </w:rPr>
        <w:t xml:space="preserve"> </w:t>
      </w:r>
      <w:r w:rsidRPr="00C87558">
        <w:rPr>
          <w:rFonts w:ascii="David" w:eastAsia="Times New Roman" w:hAnsi="David"/>
          <w:sz w:val="24"/>
          <w:rtl/>
        </w:rPr>
        <w:t>/</w:t>
      </w:r>
      <w:r>
        <w:rPr>
          <w:rFonts w:ascii="David" w:eastAsia="Times New Roman" w:hAnsi="David" w:hint="cs"/>
          <w:sz w:val="24"/>
          <w:rtl/>
        </w:rPr>
        <w:t xml:space="preserve"> </w:t>
      </w:r>
      <w:r w:rsidRPr="00C87558">
        <w:rPr>
          <w:rFonts w:ascii="David" w:eastAsia="Times New Roman" w:hAnsi="David"/>
          <w:sz w:val="24"/>
          <w:rtl/>
        </w:rPr>
        <w:t>לאדם, אלא היא תומכת בעצמיותו ומהווה חלק בלתי נפרד ממנה. לפי פסיכולוגיית העצמי (</w:t>
      </w:r>
      <w:r w:rsidRPr="00C87558">
        <w:rPr>
          <w:rFonts w:ascii="David" w:eastAsia="Times New Roman" w:hAnsi="David"/>
          <w:sz w:val="24"/>
        </w:rPr>
        <w:t>self psychology</w:t>
      </w:r>
      <w:r w:rsidRPr="00C87558">
        <w:rPr>
          <w:rFonts w:ascii="David" w:eastAsia="Times New Roman" w:hAnsi="David"/>
          <w:sz w:val="24"/>
          <w:rtl/>
        </w:rPr>
        <w:t>), יחסיו של האדם עם העולם הסובב אותו הם בעלי חשיבות קריטית להתפתח</w:t>
      </w:r>
      <w:r>
        <w:rPr>
          <w:rFonts w:ascii="David" w:eastAsia="Times New Roman" w:hAnsi="David"/>
          <w:sz w:val="24"/>
          <w:rtl/>
        </w:rPr>
        <w:t>ותו הנפשית. חשיבות זו של הסביבה והשפעתה על היחיד</w:t>
      </w:r>
      <w:r w:rsidRPr="00C87558">
        <w:rPr>
          <w:rFonts w:ascii="David" w:eastAsia="Times New Roman" w:hAnsi="David"/>
          <w:sz w:val="24"/>
          <w:rtl/>
        </w:rPr>
        <w:t xml:space="preserve"> אינן פוסקות לעולם. הקשר עם הסביבה הוא חומר ההזנה המרכזי של הנפש. חומר זה, בדומה למזון ממש, יכול להיות זמין ומשובח או לחילופין חסר וגרוע, וההתפתחות הנפשית תהיה בהתאם. החומר הבונה את הנפש הוא האמפתיה, דהיינו יכולתו של האדם לחוש עצמו מובן, מקובל, רצוי, אהוב ומוערך על </w:t>
      </w:r>
      <w:r>
        <w:rPr>
          <w:rFonts w:ascii="David" w:eastAsia="Times New Roman" w:hAnsi="David"/>
          <w:sz w:val="24"/>
          <w:rtl/>
        </w:rPr>
        <w:t>ידי סביבתו. את החומר האמפתי הזה</w:t>
      </w:r>
      <w:r w:rsidRPr="00C87558">
        <w:rPr>
          <w:rFonts w:ascii="David" w:eastAsia="Times New Roman" w:hAnsi="David"/>
          <w:sz w:val="24"/>
          <w:rtl/>
        </w:rPr>
        <w:t xml:space="preserve"> מספקות לו הדמויות המשמעותיות בחייו, המתפקדות עבורו כ'זולתעצמי'.</w:t>
      </w:r>
    </w:p>
    <w:p w14:paraId="0ED5A2E4" w14:textId="77777777" w:rsidR="000F312E" w:rsidRPr="00C87558" w:rsidRDefault="000F312E" w:rsidP="000F312E">
      <w:pPr>
        <w:rPr>
          <w:rFonts w:ascii="David" w:eastAsia="Times New Roman" w:hAnsi="David"/>
          <w:sz w:val="24"/>
          <w:rtl/>
        </w:rPr>
      </w:pPr>
    </w:p>
    <w:p w14:paraId="34D6B90E"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ניתן לקחת את הרעיון הפשוט והנפלא הזה לכיוונים מעשיים שונים. יש</w:t>
      </w:r>
      <w:r>
        <w:rPr>
          <w:rFonts w:ascii="David" w:eastAsia="Times New Roman" w:hAnsi="David"/>
          <w:sz w:val="24"/>
          <w:rtl/>
        </w:rPr>
        <w:t xml:space="preserve"> מוסדות חינוך</w:t>
      </w:r>
      <w:r w:rsidRPr="00C87558">
        <w:rPr>
          <w:rFonts w:ascii="David" w:eastAsia="Times New Roman" w:hAnsi="David"/>
          <w:sz w:val="24"/>
          <w:rtl/>
        </w:rPr>
        <w:t xml:space="preserve"> שלצד מחנכי הכיתות צירפו מורה מקצועי שישמש כמחנך נוסף המכונה 'עוזר מחנך' או 'חצר"מ</w:t>
      </w:r>
      <w:r>
        <w:rPr>
          <w:rFonts w:ascii="David" w:eastAsia="Times New Roman" w:hAnsi="David" w:hint="cs"/>
          <w:sz w:val="24"/>
          <w:rtl/>
        </w:rPr>
        <w:t xml:space="preserve"> </w:t>
      </w:r>
      <w:r w:rsidRPr="00C87558">
        <w:rPr>
          <w:rFonts w:ascii="David" w:eastAsia="Times New Roman" w:hAnsi="David"/>
          <w:sz w:val="24"/>
          <w:rtl/>
        </w:rPr>
        <w:t>=</w:t>
      </w:r>
      <w:r>
        <w:rPr>
          <w:rFonts w:ascii="David" w:eastAsia="Times New Roman" w:hAnsi="David" w:hint="cs"/>
          <w:sz w:val="24"/>
          <w:rtl/>
        </w:rPr>
        <w:t xml:space="preserve"> </w:t>
      </w:r>
      <w:r w:rsidRPr="00C87558">
        <w:rPr>
          <w:rFonts w:ascii="David" w:eastAsia="Times New Roman" w:hAnsi="David"/>
          <w:sz w:val="24"/>
          <w:rtl/>
        </w:rPr>
        <w:t>חצי ר"מ'; יש בתי ספר שבהם כל מורה מקצועי קיבל בשמחה 'אחריות' וליווי אישי לקבוצה של חמישה תלמידים (בהגדרות המקובלות של תפקיד</w:t>
      </w:r>
      <w:r>
        <w:rPr>
          <w:rFonts w:ascii="David" w:eastAsia="Times New Roman" w:hAnsi="David"/>
          <w:sz w:val="24"/>
          <w:rtl/>
        </w:rPr>
        <w:t xml:space="preserve"> המחנך מול תפקידי המלווה); ועוד</w:t>
      </w:r>
      <w:r w:rsidRPr="00C87558">
        <w:rPr>
          <w:rFonts w:ascii="David" w:eastAsia="Times New Roman" w:hAnsi="David"/>
          <w:sz w:val="24"/>
          <w:rtl/>
        </w:rPr>
        <w:t xml:space="preserve"> ועוד. </w:t>
      </w:r>
    </w:p>
    <w:p w14:paraId="2C8618B7" w14:textId="77777777" w:rsidR="000F312E" w:rsidRPr="00C87558" w:rsidRDefault="000F312E" w:rsidP="000F312E">
      <w:pPr>
        <w:rPr>
          <w:rFonts w:ascii="David" w:eastAsia="Times New Roman" w:hAnsi="David"/>
          <w:sz w:val="24"/>
          <w:rtl/>
        </w:rPr>
      </w:pPr>
      <w:r>
        <w:rPr>
          <w:rFonts w:ascii="David" w:eastAsia="Times New Roman" w:hAnsi="David"/>
          <w:sz w:val="24"/>
          <w:rtl/>
        </w:rPr>
        <w:t>דבר אחד שברור ונכון לעשותו</w:t>
      </w:r>
      <w:r w:rsidRPr="00C87558">
        <w:rPr>
          <w:rFonts w:ascii="David" w:eastAsia="Times New Roman" w:hAnsi="David"/>
          <w:sz w:val="24"/>
          <w:rtl/>
        </w:rPr>
        <w:t xml:space="preserve"> הוא לדאוג לכך שלכל אחד מהתלמידים המאתגרים (ואולי לכלל התלמידים?!)  יהיה 'המחנך שלו': איש צוות אחד שרואה אותו, ש'נותן אותו אל ל</w:t>
      </w:r>
      <w:r>
        <w:rPr>
          <w:rFonts w:ascii="David" w:eastAsia="Times New Roman" w:hAnsi="David" w:hint="cs"/>
          <w:sz w:val="24"/>
          <w:rtl/>
        </w:rPr>
        <w:t>י</w:t>
      </w:r>
      <w:r w:rsidRPr="00C87558">
        <w:rPr>
          <w:rFonts w:ascii="David" w:eastAsia="Times New Roman" w:hAnsi="David"/>
          <w:sz w:val="24"/>
          <w:rtl/>
        </w:rPr>
        <w:t xml:space="preserve">בו', מתפלל עליו, קשור למשפחתו ככל שצריך ומבטיח שהוא בשמירה ובצמיחה מתמדת. אדם זה צריך למצוא נקודה </w:t>
      </w:r>
      <w:r>
        <w:rPr>
          <w:rFonts w:ascii="David" w:eastAsia="Times New Roman" w:hAnsi="David"/>
          <w:sz w:val="24"/>
          <w:rtl/>
        </w:rPr>
        <w:t xml:space="preserve">ייחודית טובה אצל התלמיד </w:t>
      </w:r>
      <w:r w:rsidRPr="00C87558">
        <w:rPr>
          <w:rFonts w:ascii="David" w:eastAsia="Times New Roman" w:hAnsi="David"/>
          <w:sz w:val="24"/>
          <w:rtl/>
        </w:rPr>
        <w:t>אותו הוא מלווה. קשר שיירקם בין התלמיד ובין המורה המכיר בנקודות החוזק שלו, יושתת על בסיס איתן.</w:t>
      </w:r>
    </w:p>
    <w:p w14:paraId="2F6EFB06"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מה ניתן ללמוד מכך גם בשגרה לכלל המחנכים? אולי דבריו של רבי נחמן על מקומו של הצדיק (ובהקבלה – המורה ביחס לתלמידיו): </w:t>
      </w:r>
    </w:p>
    <w:p w14:paraId="4FA0E727" w14:textId="77777777" w:rsidR="000F312E" w:rsidRPr="00C87558" w:rsidRDefault="000F312E" w:rsidP="000F312E">
      <w:pPr>
        <w:ind w:left="720"/>
        <w:rPr>
          <w:rFonts w:ascii="David" w:eastAsia="Times New Roman" w:hAnsi="David"/>
          <w:sz w:val="24"/>
          <w:rtl/>
        </w:rPr>
      </w:pPr>
      <w:r>
        <w:rPr>
          <w:rFonts w:ascii="David" w:eastAsia="Times New Roman" w:hAnsi="David"/>
          <w:sz w:val="24"/>
          <w:rtl/>
        </w:rPr>
        <w:t>ודע</w:t>
      </w:r>
      <w:r w:rsidRPr="00C87558">
        <w:rPr>
          <w:rFonts w:ascii="David" w:eastAsia="Times New Roman" w:hAnsi="David"/>
          <w:sz w:val="24"/>
          <w:rtl/>
        </w:rPr>
        <w:t xml:space="preserve"> שמי שיכול לעשות אלו הניגונים, דהיינו ללקט הנקודות הטובות שנמצא בכל אחד מישראל, אפילו מפושעי ישראל, הוא יכול להתפלל לפני העמוד. כי המתפלל לפני העמוד הוא נקרא </w:t>
      </w:r>
      <w:r>
        <w:rPr>
          <w:rFonts w:ascii="David" w:eastAsia="Times New Roman" w:hAnsi="David" w:hint="cs"/>
          <w:sz w:val="24"/>
          <w:rtl/>
        </w:rPr>
        <w:t>'</w:t>
      </w:r>
      <w:r w:rsidRPr="00C87558">
        <w:rPr>
          <w:rFonts w:ascii="David" w:eastAsia="Times New Roman" w:hAnsi="David"/>
          <w:sz w:val="24"/>
          <w:rtl/>
        </w:rPr>
        <w:t>שליח ציבור</w:t>
      </w:r>
      <w:r>
        <w:rPr>
          <w:rFonts w:ascii="David" w:eastAsia="Times New Roman" w:hAnsi="David" w:hint="cs"/>
          <w:sz w:val="24"/>
          <w:rtl/>
        </w:rPr>
        <w:t>'</w:t>
      </w:r>
      <w:r w:rsidRPr="00C87558">
        <w:rPr>
          <w:rFonts w:ascii="David" w:eastAsia="Times New Roman" w:hAnsi="David"/>
          <w:sz w:val="24"/>
          <w:rtl/>
        </w:rPr>
        <w:t xml:space="preserve"> וצריך שיהיה נשלח מכל הציבור, דהיינו שצריך שיקבץ כל נקודה טובה שנמצא בכל אלו המתפללים, וכל הנקודות הטובות יהיו נכללים בו (ליקוטי מוהר"ן רפ</w:t>
      </w:r>
      <w:r>
        <w:rPr>
          <w:rFonts w:ascii="David" w:eastAsia="Times New Roman" w:hAnsi="David" w:hint="cs"/>
          <w:sz w:val="24"/>
          <w:rtl/>
        </w:rPr>
        <w:t>"</w:t>
      </w:r>
      <w:r w:rsidRPr="00C87558">
        <w:rPr>
          <w:rFonts w:ascii="David" w:eastAsia="Times New Roman" w:hAnsi="David"/>
          <w:sz w:val="24"/>
          <w:rtl/>
        </w:rPr>
        <w:t xml:space="preserve">ב). </w:t>
      </w:r>
    </w:p>
    <w:p w14:paraId="6AD09211"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הרב קרליבך ביטא זאת כך: 'כל מה שילד צריך הוא מבוגר אחד שיאמין בו'. בצורה דומה תיאר הרמב"ם את דמותו של מנהיג העדה: </w:t>
      </w:r>
    </w:p>
    <w:p w14:paraId="5E807A47" w14:textId="77777777" w:rsidR="000F312E" w:rsidRPr="00C87558" w:rsidRDefault="000F312E" w:rsidP="000F312E">
      <w:pPr>
        <w:ind w:left="720"/>
        <w:rPr>
          <w:rFonts w:ascii="David" w:eastAsia="Times New Roman" w:hAnsi="David"/>
          <w:sz w:val="24"/>
          <w:rtl/>
        </w:rPr>
      </w:pPr>
      <w:r w:rsidRPr="00C87558">
        <w:rPr>
          <w:rFonts w:ascii="David" w:eastAsia="Times New Roman" w:hAnsi="David"/>
          <w:sz w:val="24"/>
          <w:rtl/>
        </w:rPr>
        <w:t>ויהיה חונן ומרחם לקטנים וגדולים, ויצא ויב</w:t>
      </w:r>
      <w:r>
        <w:rPr>
          <w:rFonts w:ascii="David" w:eastAsia="Times New Roman" w:hAnsi="David" w:hint="cs"/>
          <w:sz w:val="24"/>
          <w:rtl/>
        </w:rPr>
        <w:t>ו</w:t>
      </w:r>
      <w:r w:rsidRPr="00C87558">
        <w:rPr>
          <w:rFonts w:ascii="David" w:eastAsia="Times New Roman" w:hAnsi="David"/>
          <w:sz w:val="24"/>
          <w:rtl/>
        </w:rPr>
        <w:t>א בחפציהם ובטובתם, ויחוס על כבוד קטן שבקטנים... ויסבול ט</w:t>
      </w:r>
      <w:r>
        <w:rPr>
          <w:rFonts w:ascii="David" w:eastAsia="Times New Roman" w:hAnsi="David" w:hint="cs"/>
          <w:sz w:val="24"/>
          <w:rtl/>
        </w:rPr>
        <w:t>ו</w:t>
      </w:r>
      <w:r w:rsidRPr="00C87558">
        <w:rPr>
          <w:rFonts w:ascii="David" w:eastAsia="Times New Roman" w:hAnsi="David"/>
          <w:sz w:val="24"/>
          <w:rtl/>
        </w:rPr>
        <w:t xml:space="preserve">רחם ומשאם ותלונתם וקצפם כאשר </w:t>
      </w:r>
      <w:r>
        <w:rPr>
          <w:rFonts w:ascii="David" w:eastAsia="Times New Roman" w:hAnsi="David" w:hint="cs"/>
          <w:sz w:val="24"/>
          <w:rtl/>
        </w:rPr>
        <w:t>י</w:t>
      </w:r>
      <w:r w:rsidRPr="00C87558">
        <w:rPr>
          <w:rFonts w:ascii="David" w:eastAsia="Times New Roman" w:hAnsi="David"/>
          <w:sz w:val="24"/>
          <w:rtl/>
        </w:rPr>
        <w:t xml:space="preserve">ישא האומן את היונק. </w:t>
      </w:r>
      <w:r>
        <w:rPr>
          <w:rFonts w:ascii="David" w:eastAsia="Times New Roman" w:hAnsi="David" w:hint="cs"/>
          <w:sz w:val="24"/>
          <w:rtl/>
        </w:rPr>
        <w:t>'</w:t>
      </w:r>
      <w:r w:rsidRPr="00C87558">
        <w:rPr>
          <w:rFonts w:ascii="David" w:eastAsia="Times New Roman" w:hAnsi="David"/>
          <w:sz w:val="24"/>
          <w:rtl/>
        </w:rPr>
        <w:t>רועה</w:t>
      </w:r>
      <w:r>
        <w:rPr>
          <w:rFonts w:ascii="David" w:eastAsia="Times New Roman" w:hAnsi="David" w:hint="cs"/>
          <w:sz w:val="24"/>
          <w:rtl/>
        </w:rPr>
        <w:t>'</w:t>
      </w:r>
      <w:r w:rsidRPr="00C87558">
        <w:rPr>
          <w:rFonts w:ascii="David" w:eastAsia="Times New Roman" w:hAnsi="David"/>
          <w:sz w:val="24"/>
          <w:rtl/>
        </w:rPr>
        <w:t xml:space="preserve"> קראו הכתוב – 'לרעות ביעקב עמו', ודרכו של רועה מפורש בקבלה: 'כרועה עדרו ירעה, בזרועו יקבץ טלאים, ובחיקו י</w:t>
      </w:r>
      <w:r>
        <w:rPr>
          <w:rFonts w:ascii="David" w:eastAsia="Times New Roman" w:hAnsi="David" w:hint="cs"/>
          <w:sz w:val="24"/>
          <w:rtl/>
        </w:rPr>
        <w:t>י</w:t>
      </w:r>
      <w:r w:rsidRPr="00C87558">
        <w:rPr>
          <w:rFonts w:ascii="David" w:eastAsia="Times New Roman" w:hAnsi="David"/>
          <w:sz w:val="24"/>
          <w:rtl/>
        </w:rPr>
        <w:t>שא עלות ינהל' (</w:t>
      </w:r>
      <w:r>
        <w:rPr>
          <w:rFonts w:ascii="David" w:eastAsia="Times New Roman" w:hAnsi="David" w:hint="cs"/>
          <w:sz w:val="24"/>
          <w:rtl/>
        </w:rPr>
        <w:t>"</w:t>
      </w:r>
      <w:r w:rsidRPr="00C87558">
        <w:rPr>
          <w:rFonts w:ascii="David" w:eastAsia="Times New Roman" w:hAnsi="David"/>
          <w:sz w:val="24"/>
          <w:rtl/>
        </w:rPr>
        <w:t>הלכות מלכים</w:t>
      </w:r>
      <w:r>
        <w:rPr>
          <w:rFonts w:ascii="David" w:eastAsia="Times New Roman" w:hAnsi="David" w:hint="cs"/>
          <w:sz w:val="24"/>
          <w:rtl/>
        </w:rPr>
        <w:t>"</w:t>
      </w:r>
      <w:r w:rsidRPr="00C87558">
        <w:rPr>
          <w:rFonts w:ascii="David" w:eastAsia="Times New Roman" w:hAnsi="David"/>
          <w:sz w:val="24"/>
          <w:rtl/>
        </w:rPr>
        <w:t xml:space="preserve"> ב', ו</w:t>
      </w:r>
      <w:r>
        <w:rPr>
          <w:rFonts w:ascii="David" w:eastAsia="Times New Roman" w:hAnsi="David" w:hint="cs"/>
          <w:sz w:val="24"/>
          <w:rtl/>
        </w:rPr>
        <w:t>'</w:t>
      </w:r>
      <w:r w:rsidRPr="00C87558">
        <w:rPr>
          <w:rFonts w:ascii="David" w:eastAsia="Times New Roman" w:hAnsi="David"/>
          <w:sz w:val="24"/>
          <w:rtl/>
        </w:rPr>
        <w:t xml:space="preserve">). </w:t>
      </w:r>
    </w:p>
    <w:p w14:paraId="01DFE96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זהו ללא ספק גם תיאורו של אהר</w:t>
      </w:r>
      <w:r>
        <w:rPr>
          <w:rFonts w:ascii="David" w:eastAsia="Times New Roman" w:hAnsi="David" w:hint="cs"/>
          <w:sz w:val="24"/>
          <w:rtl/>
        </w:rPr>
        <w:t>ו</w:t>
      </w:r>
      <w:r w:rsidRPr="00C87558">
        <w:rPr>
          <w:rFonts w:ascii="David" w:eastAsia="Times New Roman" w:hAnsi="David"/>
          <w:sz w:val="24"/>
          <w:rtl/>
        </w:rPr>
        <w:t>ן הכהן: חושן המשפט ניתן למי שליבו נתון</w:t>
      </w:r>
      <w:r>
        <w:rPr>
          <w:rFonts w:ascii="David" w:eastAsia="Times New Roman" w:hAnsi="David"/>
          <w:sz w:val="24"/>
          <w:rtl/>
        </w:rPr>
        <w:t xml:space="preserve"> לא לצרכי עצמו</w:t>
      </w:r>
      <w:r w:rsidRPr="00C87558">
        <w:rPr>
          <w:rFonts w:ascii="David" w:eastAsia="Times New Roman" w:hAnsi="David"/>
          <w:sz w:val="24"/>
          <w:rtl/>
        </w:rPr>
        <w:t xml:space="preserve"> אלא לצרכי כלל ישראל: 'של</w:t>
      </w:r>
      <w:r>
        <w:rPr>
          <w:rFonts w:ascii="David" w:eastAsia="Times New Roman" w:hAnsi="David" w:hint="cs"/>
          <w:sz w:val="24"/>
          <w:rtl/>
        </w:rPr>
        <w:t>י</w:t>
      </w:r>
      <w:r w:rsidRPr="00C87558">
        <w:rPr>
          <w:rFonts w:ascii="David" w:eastAsia="Times New Roman" w:hAnsi="David"/>
          <w:sz w:val="24"/>
          <w:rtl/>
        </w:rPr>
        <w:t>בו הוא לב כל קהל ישראל' (שם ג', ו</w:t>
      </w:r>
      <w:r>
        <w:rPr>
          <w:rFonts w:ascii="David" w:eastAsia="Times New Roman" w:hAnsi="David" w:hint="cs"/>
          <w:sz w:val="24"/>
          <w:rtl/>
        </w:rPr>
        <w:t>'</w:t>
      </w:r>
      <w:r w:rsidRPr="00C87558">
        <w:rPr>
          <w:rFonts w:ascii="David" w:eastAsia="Times New Roman" w:hAnsi="David"/>
          <w:sz w:val="24"/>
          <w:rtl/>
        </w:rPr>
        <w:t>), כפי שכותב הרמב"ם על המלך. כשאהרן נושא על ל</w:t>
      </w:r>
      <w:r>
        <w:rPr>
          <w:rFonts w:ascii="David" w:eastAsia="Times New Roman" w:hAnsi="David" w:hint="cs"/>
          <w:sz w:val="24"/>
          <w:rtl/>
        </w:rPr>
        <w:t>י</w:t>
      </w:r>
      <w:r w:rsidRPr="00C87558">
        <w:rPr>
          <w:rFonts w:ascii="David" w:eastAsia="Times New Roman" w:hAnsi="David"/>
          <w:sz w:val="24"/>
          <w:rtl/>
        </w:rPr>
        <w:t>בו את שמות בני ישראל בחושן המשפט, לא מדובר בקישוט ולא במשהו חיצוני לו; מי של</w:t>
      </w:r>
      <w:r>
        <w:rPr>
          <w:rFonts w:ascii="David" w:eastAsia="Times New Roman" w:hAnsi="David" w:hint="cs"/>
          <w:sz w:val="24"/>
          <w:rtl/>
        </w:rPr>
        <w:t>י</w:t>
      </w:r>
      <w:r w:rsidRPr="00C87558">
        <w:rPr>
          <w:rFonts w:ascii="David" w:eastAsia="Times New Roman" w:hAnsi="David"/>
          <w:sz w:val="24"/>
          <w:rtl/>
        </w:rPr>
        <w:t>בו מלא אהבה לכל אחד ואחד מישראל, מי שבתוך ל</w:t>
      </w:r>
      <w:r>
        <w:rPr>
          <w:rFonts w:ascii="David" w:eastAsia="Times New Roman" w:hAnsi="David" w:hint="cs"/>
          <w:sz w:val="24"/>
          <w:rtl/>
        </w:rPr>
        <w:t>י</w:t>
      </w:r>
      <w:r w:rsidRPr="00C87558">
        <w:rPr>
          <w:rFonts w:ascii="David" w:eastAsia="Times New Roman" w:hAnsi="David"/>
          <w:sz w:val="24"/>
          <w:rtl/>
        </w:rPr>
        <w:t>בו נמצאים שנים עשר השבטים – זוכה לחושן המשפט על ל</w:t>
      </w:r>
      <w:r>
        <w:rPr>
          <w:rFonts w:ascii="David" w:eastAsia="Times New Roman" w:hAnsi="David" w:hint="cs"/>
          <w:sz w:val="24"/>
          <w:rtl/>
        </w:rPr>
        <w:t>י</w:t>
      </w:r>
      <w:r w:rsidRPr="00C87558">
        <w:rPr>
          <w:rFonts w:ascii="David" w:eastAsia="Times New Roman" w:hAnsi="David"/>
          <w:sz w:val="24"/>
          <w:rtl/>
        </w:rPr>
        <w:t>בו: 'וְנָשָׂא אַהֲרֹן אֶת שְׁמוֹת בְּנֵי יִשְׂרָאֵל בְּחֹשֶׁן הַמִּשְׁפָּט עַל לִבּוֹ בְּבֹאוֹ אֶל הַקֹּדֶשׁ לְזִכָּרֹן לִפְנֵי ה' תָּמִיד' (שמות כ"ח, כ</w:t>
      </w:r>
      <w:r>
        <w:rPr>
          <w:rFonts w:ascii="David" w:eastAsia="Times New Roman" w:hAnsi="David" w:hint="cs"/>
          <w:sz w:val="24"/>
          <w:rtl/>
        </w:rPr>
        <w:t>"</w:t>
      </w:r>
      <w:r w:rsidRPr="00C87558">
        <w:rPr>
          <w:rFonts w:ascii="David" w:eastAsia="Times New Roman" w:hAnsi="David"/>
          <w:sz w:val="24"/>
          <w:rtl/>
        </w:rPr>
        <w:t xml:space="preserve">ט). </w:t>
      </w:r>
    </w:p>
    <w:p w14:paraId="060A1F0A" w14:textId="77777777" w:rsidR="000F312E" w:rsidRPr="00C87558" w:rsidRDefault="000F312E" w:rsidP="000F312E">
      <w:pPr>
        <w:rPr>
          <w:rFonts w:ascii="David" w:eastAsia="Times New Roman" w:hAnsi="David"/>
          <w:sz w:val="24"/>
          <w:rtl/>
        </w:rPr>
      </w:pPr>
    </w:p>
    <w:p w14:paraId="4D557776"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מנהיגי חינוך יקרים.</w:t>
      </w:r>
    </w:p>
    <w:p w14:paraId="62D4B682"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הסבא מסלובודקה העביר כל ערב מול עיניו את מאתיים </w:t>
      </w:r>
      <w:r>
        <w:rPr>
          <w:rFonts w:ascii="David" w:eastAsia="Times New Roman" w:hAnsi="David"/>
          <w:sz w:val="24"/>
          <w:rtl/>
        </w:rPr>
        <w:t>תלמידיו. מי התקדם ומי חלילה נפל? מי צריך עזרה</w:t>
      </w:r>
      <w:r w:rsidRPr="00C87558">
        <w:rPr>
          <w:rFonts w:ascii="David" w:eastAsia="Times New Roman" w:hAnsi="David"/>
          <w:sz w:val="24"/>
          <w:rtl/>
        </w:rPr>
        <w:t xml:space="preserve"> ועל מי צריך להתבונן 'מהצד'? מה האתגר שיש לתת לתלמיד פלוני, ועם איזה תלמיד לא שוחחו באופן אישי לאחרונה?</w:t>
      </w:r>
    </w:p>
    <w:p w14:paraId="156A832E"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שם אנחנו מתפללים להיות – במקום בו אין תלמיד שאינו חקוק בל</w:t>
      </w:r>
      <w:r>
        <w:rPr>
          <w:rFonts w:ascii="David" w:eastAsia="Times New Roman" w:hAnsi="David" w:hint="cs"/>
          <w:sz w:val="24"/>
          <w:rtl/>
        </w:rPr>
        <w:t>י</w:t>
      </w:r>
      <w:r w:rsidRPr="00C87558">
        <w:rPr>
          <w:rFonts w:ascii="David" w:eastAsia="Times New Roman" w:hAnsi="David"/>
          <w:sz w:val="24"/>
          <w:rtl/>
        </w:rPr>
        <w:t>בו של מורה, ואין מנהיג חינוך בבית הספר שחושן משפט עם שמות תלמידיו אינו מונח על ל</w:t>
      </w:r>
      <w:r>
        <w:rPr>
          <w:rFonts w:ascii="David" w:eastAsia="Times New Roman" w:hAnsi="David" w:hint="cs"/>
          <w:sz w:val="24"/>
          <w:rtl/>
        </w:rPr>
        <w:t>י</w:t>
      </w:r>
      <w:r w:rsidRPr="00C87558">
        <w:rPr>
          <w:rFonts w:ascii="David" w:eastAsia="Times New Roman" w:hAnsi="David"/>
          <w:sz w:val="24"/>
          <w:rtl/>
        </w:rPr>
        <w:t>בו – ובתוך ל</w:t>
      </w:r>
      <w:r>
        <w:rPr>
          <w:rFonts w:ascii="David" w:eastAsia="Times New Roman" w:hAnsi="David" w:hint="cs"/>
          <w:sz w:val="24"/>
          <w:rtl/>
        </w:rPr>
        <w:t>י</w:t>
      </w:r>
      <w:r w:rsidRPr="00C87558">
        <w:rPr>
          <w:rFonts w:ascii="David" w:eastAsia="Times New Roman" w:hAnsi="David"/>
          <w:sz w:val="24"/>
          <w:rtl/>
        </w:rPr>
        <w:t xml:space="preserve">בו. </w:t>
      </w:r>
    </w:p>
    <w:p w14:paraId="3237290B" w14:textId="77777777" w:rsidR="000F312E" w:rsidRPr="00C87558" w:rsidRDefault="000F312E" w:rsidP="000F312E">
      <w:pPr>
        <w:rPr>
          <w:rFonts w:ascii="David" w:eastAsiaTheme="minorHAnsi" w:hAnsi="David"/>
          <w:sz w:val="24"/>
          <w:rtl/>
        </w:rPr>
      </w:pPr>
    </w:p>
    <w:p w14:paraId="092E60B8"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638659A8" w14:textId="77777777" w:rsidR="003E0A4F" w:rsidRDefault="000F312E" w:rsidP="000F312E">
      <w:pPr>
        <w:pStyle w:val="NormalWeb"/>
        <w:shd w:val="clear" w:color="auto" w:fill="FFFFFF"/>
        <w:bidi/>
        <w:spacing w:before="0" w:beforeAutospacing="0" w:after="0" w:afterAutospacing="0" w:line="360" w:lineRule="auto"/>
        <w:jc w:val="both"/>
        <w:rPr>
          <w:rFonts w:ascii="Tahoma" w:hAnsi="Tahoma" w:cs="David"/>
          <w:b/>
          <w:bCs/>
          <w:color w:val="000000"/>
          <w:rtl/>
        </w:rPr>
      </w:pPr>
      <w:r w:rsidRPr="00265D96">
        <w:rPr>
          <w:rFonts w:ascii="Tahoma" w:hAnsi="Tahoma" w:cs="David" w:hint="cs"/>
          <w:b/>
          <w:bCs/>
          <w:rtl/>
          <w:lang w:bidi="he-IL"/>
        </w:rPr>
        <w:t>מעורר השראה</w:t>
      </w:r>
    </w:p>
    <w:p w14:paraId="53411E87" w14:textId="342A5EB8" w:rsidR="000F312E" w:rsidRPr="00215D2D" w:rsidRDefault="000F312E" w:rsidP="003E0A4F">
      <w:pPr>
        <w:pStyle w:val="NormalWeb"/>
        <w:shd w:val="clear" w:color="auto" w:fill="FFFFFF"/>
        <w:bidi/>
        <w:spacing w:before="0" w:beforeAutospacing="0" w:after="0" w:afterAutospacing="0" w:line="360" w:lineRule="auto"/>
        <w:jc w:val="both"/>
        <w:rPr>
          <w:rFonts w:ascii="Tahoma" w:hAnsi="Tahoma" w:cs="David"/>
          <w:color w:val="000000"/>
          <w:rtl/>
        </w:rPr>
      </w:pPr>
      <w:r w:rsidRPr="007255D3">
        <w:rPr>
          <w:rFonts w:ascii="Tahoma" w:hAnsi="Tahoma" w:cs="David"/>
          <w:color w:val="000000"/>
          <w:rtl/>
          <w:lang w:bidi="he-IL"/>
        </w:rPr>
        <w:t>היהודי פותח את יומו כשהוא פוקח את עיניו ואומר</w:t>
      </w:r>
      <w:r w:rsidRPr="007255D3">
        <w:rPr>
          <w:rFonts w:ascii="Tahoma" w:hAnsi="Tahoma" w:cs="David"/>
          <w:color w:val="000000"/>
          <w:rtl/>
        </w:rPr>
        <w:t xml:space="preserve">: </w:t>
      </w:r>
      <w:r w:rsidRPr="007255D3">
        <w:rPr>
          <w:rFonts w:ascii="Tahoma" w:hAnsi="Tahoma" w:cs="David"/>
          <w:color w:val="000000"/>
          <w:rtl/>
          <w:lang w:bidi="he-IL"/>
        </w:rPr>
        <w:t>תודה</w:t>
      </w:r>
      <w:r w:rsidRPr="007255D3">
        <w:rPr>
          <w:rFonts w:ascii="Tahoma" w:hAnsi="Tahoma" w:cs="David"/>
          <w:color w:val="000000"/>
          <w:rtl/>
        </w:rPr>
        <w:t xml:space="preserve">! </w:t>
      </w:r>
      <w:r w:rsidRPr="007255D3">
        <w:rPr>
          <w:rFonts w:ascii="Tahoma" w:hAnsi="Tahoma" w:cs="David" w:hint="cs"/>
          <w:color w:val="000000"/>
          <w:rtl/>
        </w:rPr>
        <w:t>'</w:t>
      </w:r>
      <w:r w:rsidRPr="007255D3">
        <w:rPr>
          <w:rFonts w:ascii="Tahoma" w:hAnsi="Tahoma" w:cs="David"/>
          <w:color w:val="000000"/>
          <w:rtl/>
          <w:lang w:bidi="he-IL"/>
        </w:rPr>
        <w:t xml:space="preserve">מודה אני </w:t>
      </w:r>
      <w:r w:rsidRPr="00215D2D">
        <w:rPr>
          <w:rFonts w:ascii="Tahoma" w:hAnsi="Tahoma" w:cs="David"/>
          <w:color w:val="000000"/>
          <w:rtl/>
          <w:lang w:bidi="he-IL"/>
        </w:rPr>
        <w:t>לפניך</w:t>
      </w:r>
      <w:r w:rsidRPr="00215D2D">
        <w:rPr>
          <w:rFonts w:ascii="Tahoma" w:hAnsi="Tahoma" w:cs="David"/>
          <w:color w:val="000000"/>
          <w:rtl/>
        </w:rPr>
        <w:t xml:space="preserve">... </w:t>
      </w:r>
      <w:r w:rsidRPr="00215D2D">
        <w:rPr>
          <w:rFonts w:ascii="Tahoma" w:hAnsi="Tahoma" w:cs="David"/>
          <w:color w:val="000000"/>
          <w:rtl/>
          <w:lang w:bidi="he-IL"/>
        </w:rPr>
        <w:t>רבה אמונתך</w:t>
      </w:r>
      <w:r w:rsidRPr="00215D2D">
        <w:rPr>
          <w:rFonts w:ascii="Tahoma" w:hAnsi="Tahoma" w:cs="David" w:hint="cs"/>
          <w:color w:val="000000"/>
          <w:rtl/>
        </w:rPr>
        <w:t>'.</w:t>
      </w:r>
      <w:r w:rsidRPr="00215D2D">
        <w:rPr>
          <w:rFonts w:ascii="Tahoma" w:hAnsi="Tahoma" w:cs="David"/>
          <w:color w:val="000000"/>
          <w:rtl/>
        </w:rPr>
        <w:t xml:space="preserve"> </w:t>
      </w:r>
      <w:r w:rsidRPr="00215D2D">
        <w:rPr>
          <w:rFonts w:ascii="Tahoma" w:hAnsi="Tahoma" w:cs="David"/>
          <w:color w:val="000000"/>
          <w:rtl/>
          <w:lang w:bidi="he-IL"/>
        </w:rPr>
        <w:t xml:space="preserve">תודה </w:t>
      </w:r>
      <w:r w:rsidRPr="00215D2D">
        <w:rPr>
          <w:rFonts w:ascii="Tahoma" w:hAnsi="Tahoma" w:cs="David" w:hint="cs"/>
          <w:color w:val="000000"/>
          <w:rtl/>
          <w:lang w:bidi="he-IL"/>
        </w:rPr>
        <w:t xml:space="preserve">לך </w:t>
      </w:r>
      <w:r w:rsidRPr="00215D2D">
        <w:rPr>
          <w:rFonts w:ascii="Tahoma" w:hAnsi="Tahoma" w:cs="David"/>
          <w:color w:val="000000"/>
          <w:rtl/>
          <w:lang w:bidi="he-IL"/>
        </w:rPr>
        <w:t>הקב</w:t>
      </w:r>
      <w:r w:rsidRPr="00215D2D">
        <w:rPr>
          <w:rFonts w:ascii="Tahoma" w:hAnsi="Tahoma" w:cs="David"/>
          <w:color w:val="000000"/>
          <w:rtl/>
        </w:rPr>
        <w:t>"</w:t>
      </w:r>
      <w:r w:rsidRPr="00215D2D">
        <w:rPr>
          <w:rFonts w:ascii="Tahoma" w:hAnsi="Tahoma" w:cs="David"/>
          <w:color w:val="000000"/>
          <w:rtl/>
          <w:lang w:bidi="he-IL"/>
        </w:rPr>
        <w:t xml:space="preserve">ה </w:t>
      </w:r>
      <w:r w:rsidRPr="00215D2D">
        <w:rPr>
          <w:rFonts w:ascii="Tahoma" w:hAnsi="Tahoma" w:cs="David" w:hint="cs"/>
          <w:color w:val="000000"/>
          <w:rtl/>
          <w:lang w:bidi="he-IL"/>
        </w:rPr>
        <w:t xml:space="preserve">על </w:t>
      </w:r>
      <w:r w:rsidRPr="00215D2D">
        <w:rPr>
          <w:rFonts w:ascii="Tahoma" w:hAnsi="Tahoma" w:cs="David"/>
          <w:color w:val="000000"/>
          <w:rtl/>
          <w:lang w:bidi="he-IL"/>
        </w:rPr>
        <w:t>שאתה מאמין בי</w:t>
      </w:r>
      <w:r w:rsidRPr="00215D2D">
        <w:rPr>
          <w:rFonts w:ascii="Tahoma" w:hAnsi="Tahoma" w:cs="David"/>
          <w:color w:val="000000"/>
          <w:rtl/>
        </w:rPr>
        <w:t>.</w:t>
      </w:r>
    </w:p>
    <w:p w14:paraId="1CE826AA" w14:textId="77777777" w:rsidR="003E0A4F" w:rsidRDefault="00F03607" w:rsidP="000F312E">
      <w:pPr>
        <w:pStyle w:val="NormalWeb"/>
        <w:shd w:val="clear" w:color="auto" w:fill="FFFFFF"/>
        <w:bidi/>
        <w:spacing w:before="0" w:beforeAutospacing="0" w:after="0" w:afterAutospacing="0" w:line="360" w:lineRule="auto"/>
        <w:jc w:val="both"/>
        <w:rPr>
          <w:rFonts w:ascii="Tahoma" w:hAnsi="Tahoma" w:cs="David"/>
          <w:b/>
          <w:bCs/>
          <w:color w:val="000000"/>
          <w:rtl/>
        </w:rPr>
      </w:pPr>
      <w:r>
        <w:rPr>
          <w:rFonts w:ascii="Tahoma" w:hAnsi="Tahoma" w:cs="David" w:hint="cs"/>
          <w:b/>
          <w:bCs/>
          <w:color w:val="000000"/>
          <w:rtl/>
          <w:lang w:bidi="he-IL"/>
        </w:rPr>
        <w:t>שאלות לדיון</w:t>
      </w:r>
    </w:p>
    <w:p w14:paraId="043CF6EA" w14:textId="112000C8" w:rsidR="000F312E" w:rsidRDefault="000F312E" w:rsidP="003E0A4F">
      <w:pPr>
        <w:pStyle w:val="NormalWeb"/>
        <w:shd w:val="clear" w:color="auto" w:fill="FFFFFF"/>
        <w:bidi/>
        <w:spacing w:before="0" w:beforeAutospacing="0" w:after="0" w:afterAutospacing="0" w:line="360" w:lineRule="auto"/>
        <w:jc w:val="both"/>
        <w:rPr>
          <w:rFonts w:ascii="Tahoma" w:hAnsi="Tahoma" w:cs="David"/>
          <w:color w:val="000000"/>
          <w:rtl/>
        </w:rPr>
      </w:pPr>
      <w:r>
        <w:rPr>
          <w:rFonts w:ascii="Tahoma" w:hAnsi="Tahoma" w:cs="David" w:hint="cs"/>
          <w:color w:val="000000"/>
          <w:rtl/>
          <w:lang w:bidi="he-IL"/>
        </w:rPr>
        <w:t>כיצד משפיעה אמירת תודה על האומר ועל המקבל</w:t>
      </w:r>
      <w:r>
        <w:rPr>
          <w:rFonts w:ascii="Tahoma" w:hAnsi="Tahoma" w:cs="David" w:hint="cs"/>
          <w:color w:val="000000"/>
          <w:rtl/>
        </w:rPr>
        <w:t xml:space="preserve">? </w:t>
      </w:r>
      <w:r>
        <w:rPr>
          <w:rFonts w:ascii="Tahoma" w:hAnsi="Tahoma" w:cs="David" w:hint="cs"/>
          <w:color w:val="000000"/>
          <w:rtl/>
          <w:lang w:bidi="he-IL"/>
        </w:rPr>
        <w:t>האם יש מקום להודות למי שעושה את עבודתו</w:t>
      </w:r>
      <w:r>
        <w:rPr>
          <w:rFonts w:ascii="Tahoma" w:hAnsi="Tahoma" w:cs="David" w:hint="cs"/>
          <w:color w:val="000000"/>
          <w:rtl/>
        </w:rPr>
        <w:t xml:space="preserve">? </w:t>
      </w:r>
    </w:p>
    <w:p w14:paraId="31D928A1" w14:textId="77777777" w:rsidR="000F312E" w:rsidRPr="00C87558" w:rsidRDefault="000F312E" w:rsidP="000F312E">
      <w:pPr>
        <w:pStyle w:val="2"/>
        <w:rPr>
          <w:rtl/>
        </w:rPr>
      </w:pPr>
      <w:bookmarkStart w:id="131" w:name="_Toc522789690"/>
      <w:bookmarkStart w:id="132" w:name="_Toc529175720"/>
      <w:r w:rsidRPr="00C87558">
        <w:rPr>
          <w:rtl/>
        </w:rPr>
        <w:t>ראיית הפנים: הרגישות כלפי 'האנשים השקופים'</w:t>
      </w:r>
      <w:bookmarkEnd w:id="131"/>
      <w:bookmarkEnd w:id="132"/>
    </w:p>
    <w:p w14:paraId="72F8761C"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אחת מהלכות הפסח היא הלכה הקודמת לחג – 'קמחא דפסחא': 'ומנהג לקנות חיטים לחלקן לעניים לצורך פסח' (</w:t>
      </w:r>
      <w:r>
        <w:rPr>
          <w:rFonts w:ascii="David" w:eastAsia="Times New Roman" w:hAnsi="David" w:hint="cs"/>
          <w:sz w:val="24"/>
          <w:rtl/>
        </w:rPr>
        <w:t>"</w:t>
      </w:r>
      <w:r w:rsidRPr="00C87558">
        <w:rPr>
          <w:rFonts w:ascii="David" w:eastAsia="Times New Roman" w:hAnsi="David"/>
          <w:sz w:val="24"/>
          <w:rtl/>
        </w:rPr>
        <w:t>שולחן ערוך</w:t>
      </w:r>
      <w:r>
        <w:rPr>
          <w:rFonts w:ascii="David" w:eastAsia="Times New Roman" w:hAnsi="David" w:hint="cs"/>
          <w:sz w:val="24"/>
          <w:rtl/>
        </w:rPr>
        <w:t>"</w:t>
      </w:r>
      <w:r w:rsidRPr="00C87558">
        <w:rPr>
          <w:rFonts w:ascii="David" w:eastAsia="Times New Roman" w:hAnsi="David"/>
          <w:sz w:val="24"/>
          <w:rtl/>
        </w:rPr>
        <w:t xml:space="preserve"> </w:t>
      </w:r>
      <w:r>
        <w:rPr>
          <w:rFonts w:ascii="David" w:eastAsia="Times New Roman" w:hAnsi="David" w:hint="cs"/>
          <w:sz w:val="24"/>
          <w:rtl/>
        </w:rPr>
        <w:t>אורח חיים</w:t>
      </w:r>
      <w:r w:rsidRPr="00C87558">
        <w:rPr>
          <w:rFonts w:ascii="David" w:eastAsia="Times New Roman" w:hAnsi="David"/>
          <w:sz w:val="24"/>
          <w:rtl/>
        </w:rPr>
        <w:t xml:space="preserve"> תכ</w:t>
      </w:r>
      <w:r>
        <w:rPr>
          <w:rFonts w:ascii="David" w:eastAsia="Times New Roman" w:hAnsi="David" w:hint="cs"/>
          <w:sz w:val="24"/>
          <w:rtl/>
        </w:rPr>
        <w:t>"</w:t>
      </w:r>
      <w:r w:rsidRPr="00C87558">
        <w:rPr>
          <w:rFonts w:ascii="David" w:eastAsia="Times New Roman" w:hAnsi="David"/>
          <w:sz w:val="24"/>
          <w:rtl/>
        </w:rPr>
        <w:t>ט, א</w:t>
      </w:r>
      <w:r>
        <w:rPr>
          <w:rFonts w:ascii="David" w:eastAsia="Times New Roman" w:hAnsi="David" w:hint="cs"/>
          <w:sz w:val="24"/>
          <w:rtl/>
        </w:rPr>
        <w:t>'</w:t>
      </w:r>
      <w:r w:rsidRPr="00C87558">
        <w:rPr>
          <w:rFonts w:ascii="David" w:eastAsia="Times New Roman" w:hAnsi="David"/>
          <w:sz w:val="24"/>
          <w:rtl/>
        </w:rPr>
        <w:t>). בעולם היהודי הנפלא שלנו יש משהו קסום: בכל חג, כדי להיות מסוגל להיכנס לחגיגה – עליך לראות את האחר! אתה מחויב לחפש ולמצוא את האישה האלמ</w:t>
      </w:r>
      <w:r>
        <w:rPr>
          <w:rFonts w:ascii="David" w:eastAsia="Times New Roman" w:hAnsi="David"/>
          <w:sz w:val="24"/>
          <w:rtl/>
        </w:rPr>
        <w:t>נה, את היתום והעני שאינם יכולים</w:t>
      </w:r>
      <w:r w:rsidRPr="00C87558">
        <w:rPr>
          <w:rFonts w:ascii="David" w:eastAsia="Times New Roman" w:hAnsi="David"/>
          <w:sz w:val="24"/>
          <w:rtl/>
        </w:rPr>
        <w:t xml:space="preserve"> לערוך קניות עם עגלות מלאות כל טוב. 'קמחא דפסחא' הוא התנאי לכך שתוכל להסב לשולחן הסדר, וכך גם בשאר החגים והמועדים: 'וְשָׂמַחְתָּ לִפְנֵי ה' אֱלֹקֶיךָ אַתָּה וּבִנְךָ וּבִתֶּךָ וְעַבְדְּךָ וַאֲמָתֶךָ וְהַלֵּוִי אֲשֶׁר בִּשְׁעָרֶיךָ, וְהַגֵּר וְהַיָּתוֹם וְהָאַלְמָנָה אֲשֶׁר בְּקִרְבֶּךָ' (דברים ט"ז, י</w:t>
      </w:r>
      <w:r>
        <w:rPr>
          <w:rFonts w:ascii="David" w:eastAsia="Times New Roman" w:hAnsi="David" w:hint="cs"/>
          <w:sz w:val="24"/>
          <w:rtl/>
        </w:rPr>
        <w:t>"</w:t>
      </w:r>
      <w:r w:rsidRPr="00C87558">
        <w:rPr>
          <w:rFonts w:ascii="David" w:eastAsia="Times New Roman" w:hAnsi="David"/>
          <w:sz w:val="24"/>
          <w:rtl/>
        </w:rPr>
        <w:t>א). בעקבות פסוקים אלו מדגיש הרמב"ם: 'מי שנועל דלתות חצרו ואוכל ושותה הוא ובניו ואשתו, ואינו מאכיל ומשקה לעניים ולמרי נפש – אין זו שמחת מצווה אלא שמחת כריסו' (הלכות שביתת יום טוב ו</w:t>
      </w:r>
      <w:r>
        <w:rPr>
          <w:rFonts w:ascii="David" w:eastAsia="Times New Roman" w:hAnsi="David" w:hint="cs"/>
          <w:sz w:val="24"/>
          <w:rtl/>
        </w:rPr>
        <w:t>'</w:t>
      </w:r>
      <w:r w:rsidRPr="00C87558">
        <w:rPr>
          <w:rFonts w:ascii="David" w:eastAsia="Times New Roman" w:hAnsi="David"/>
          <w:sz w:val="24"/>
          <w:rtl/>
        </w:rPr>
        <w:t>, י</w:t>
      </w:r>
      <w:r>
        <w:rPr>
          <w:rFonts w:ascii="David" w:eastAsia="Times New Roman" w:hAnsi="David" w:hint="cs"/>
          <w:sz w:val="24"/>
          <w:rtl/>
        </w:rPr>
        <w:t>"</w:t>
      </w:r>
      <w:r w:rsidRPr="00C87558">
        <w:rPr>
          <w:rFonts w:ascii="David" w:eastAsia="Times New Roman" w:hAnsi="David"/>
          <w:sz w:val="24"/>
          <w:rtl/>
        </w:rPr>
        <w:t>ח).</w:t>
      </w:r>
    </w:p>
    <w:p w14:paraId="40D81745"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המשוררת זלדה הגדירה זאת באופן נפלא: 'הקבצן הקיטע תובע / שאתן לו לאכול / מן הכרמל שבנפשי ומן הים / מזריחות החמה – / ומן התהומות שבי' (</w:t>
      </w:r>
      <w:r>
        <w:rPr>
          <w:rFonts w:ascii="David" w:eastAsia="Times New Roman" w:hAnsi="David" w:hint="cs"/>
          <w:sz w:val="24"/>
          <w:rtl/>
        </w:rPr>
        <w:t>"</w:t>
      </w:r>
      <w:r w:rsidRPr="00C87558">
        <w:rPr>
          <w:rFonts w:ascii="David" w:eastAsia="Times New Roman" w:hAnsi="David"/>
          <w:sz w:val="24"/>
          <w:rtl/>
        </w:rPr>
        <w:t>הקבצן הקיטע</w:t>
      </w:r>
      <w:r>
        <w:rPr>
          <w:rFonts w:ascii="David" w:eastAsia="Times New Roman" w:hAnsi="David" w:hint="cs"/>
          <w:sz w:val="24"/>
          <w:rtl/>
        </w:rPr>
        <w:t>"</w:t>
      </w:r>
      <w:r w:rsidRPr="00C87558">
        <w:rPr>
          <w:rFonts w:ascii="David" w:eastAsia="Times New Roman" w:hAnsi="David"/>
          <w:sz w:val="24"/>
          <w:rtl/>
        </w:rPr>
        <w:t xml:space="preserve"> א</w:t>
      </w:r>
      <w:r>
        <w:rPr>
          <w:rFonts w:ascii="David" w:eastAsia="Times New Roman" w:hAnsi="David" w:hint="cs"/>
          <w:sz w:val="24"/>
          <w:rtl/>
        </w:rPr>
        <w:t>'</w:t>
      </w:r>
      <w:r w:rsidRPr="00C87558">
        <w:rPr>
          <w:rFonts w:ascii="David" w:eastAsia="Times New Roman" w:hAnsi="David"/>
          <w:sz w:val="24"/>
          <w:rtl/>
        </w:rPr>
        <w:t>). אינני נותן משהו חיצוני למישהו אחר; את נפשי ואת 'התהומות שבי' אני נותן, באהבה, בחסד ובחן. זהו מפגש של פנים אל פנים, בהארה הדדית.</w:t>
      </w:r>
    </w:p>
    <w:p w14:paraId="3D0178B9" w14:textId="77777777" w:rsidR="000F312E" w:rsidRPr="00C87558" w:rsidRDefault="000F312E" w:rsidP="000F312E">
      <w:pPr>
        <w:rPr>
          <w:rFonts w:ascii="David" w:eastAsia="Times New Roman" w:hAnsi="David"/>
          <w:sz w:val="24"/>
          <w:rtl/>
        </w:rPr>
      </w:pPr>
    </w:p>
    <w:p w14:paraId="7C81360F"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שיעור בהלכות 'האנשים השקופים' למדנו מאורי אורבך ז"ל. אורי, שהיה רגיש לכל עוול חברתי, היטיב לבטא בעיה זו באמצעות החדות החכמה ויכולת הכתיבה שלו. כך הוא כתב בסיפור קצרצר  בשם 'לא יזכור', שפרסם בבלוג שלו:</w:t>
      </w:r>
    </w:p>
    <w:p w14:paraId="0403CA06" w14:textId="77777777" w:rsidR="000F312E" w:rsidRPr="00C87558" w:rsidRDefault="000F312E" w:rsidP="000F312E">
      <w:pPr>
        <w:ind w:left="720"/>
        <w:rPr>
          <w:rFonts w:ascii="David" w:eastAsia="Times New Roman" w:hAnsi="David"/>
          <w:sz w:val="24"/>
          <w:rtl/>
        </w:rPr>
      </w:pPr>
      <w:r w:rsidRPr="00C87558">
        <w:rPr>
          <w:rFonts w:ascii="David" w:eastAsia="Times New Roman" w:hAnsi="David"/>
          <w:sz w:val="24"/>
          <w:rtl/>
        </w:rPr>
        <w:t>אישה אחת מתה. בגלל שהיא מתה היא לא הגיעה בבוקר לעבודה, כך שלא היה מי שינקה את המשרד. שאל המנכ"ל</w:t>
      </w:r>
      <w:r>
        <w:rPr>
          <w:rFonts w:ascii="David" w:eastAsia="Times New Roman" w:hAnsi="David" w:hint="cs"/>
          <w:sz w:val="24"/>
          <w:rtl/>
        </w:rPr>
        <w:t>:</w:t>
      </w:r>
      <w:r w:rsidRPr="00C87558">
        <w:rPr>
          <w:rFonts w:ascii="David" w:eastAsia="Times New Roman" w:hAnsi="David"/>
          <w:sz w:val="24"/>
          <w:rtl/>
        </w:rPr>
        <w:t xml:space="preserve"> </w:t>
      </w:r>
      <w:r>
        <w:rPr>
          <w:rFonts w:ascii="David" w:eastAsia="Times New Roman" w:hAnsi="David" w:hint="cs"/>
          <w:sz w:val="24"/>
          <w:rtl/>
        </w:rPr>
        <w:t>'</w:t>
      </w:r>
      <w:r w:rsidRPr="00C87558">
        <w:rPr>
          <w:rFonts w:ascii="David" w:eastAsia="Times New Roman" w:hAnsi="David"/>
          <w:sz w:val="24"/>
          <w:rtl/>
        </w:rPr>
        <w:t>למה לא נקי?</w:t>
      </w:r>
      <w:r>
        <w:rPr>
          <w:rFonts w:ascii="David" w:eastAsia="Times New Roman" w:hAnsi="David" w:hint="cs"/>
          <w:sz w:val="24"/>
          <w:rtl/>
        </w:rPr>
        <w:t>'</w:t>
      </w:r>
      <w:r>
        <w:rPr>
          <w:rFonts w:ascii="David" w:eastAsia="Times New Roman" w:hAnsi="David"/>
          <w:sz w:val="24"/>
          <w:rtl/>
        </w:rPr>
        <w:t xml:space="preserve"> אמרו לו ש</w:t>
      </w:r>
      <w:r w:rsidRPr="00C87558">
        <w:rPr>
          <w:rFonts w:ascii="David" w:eastAsia="Times New Roman" w:hAnsi="David"/>
          <w:sz w:val="24"/>
          <w:rtl/>
        </w:rPr>
        <w:t xml:space="preserve">עובדת </w:t>
      </w:r>
      <w:r>
        <w:rPr>
          <w:rFonts w:ascii="David" w:eastAsia="Times New Roman" w:hAnsi="David" w:hint="cs"/>
          <w:sz w:val="24"/>
          <w:rtl/>
        </w:rPr>
        <w:t>ה</w:t>
      </w:r>
      <w:r w:rsidRPr="00C87558">
        <w:rPr>
          <w:rFonts w:ascii="David" w:eastAsia="Times New Roman" w:hAnsi="David"/>
          <w:sz w:val="24"/>
          <w:rtl/>
        </w:rPr>
        <w:t xml:space="preserve">ניקיון מתה. אמר המנכ"ל: </w:t>
      </w:r>
      <w:r>
        <w:rPr>
          <w:rFonts w:ascii="David" w:eastAsia="Times New Roman" w:hAnsi="David" w:hint="cs"/>
          <w:sz w:val="24"/>
          <w:rtl/>
        </w:rPr>
        <w:t>'</w:t>
      </w:r>
      <w:r w:rsidRPr="00C87558">
        <w:rPr>
          <w:rFonts w:ascii="David" w:eastAsia="Times New Roman" w:hAnsi="David"/>
          <w:sz w:val="24"/>
          <w:rtl/>
        </w:rPr>
        <w:t>מי, הרוסייה?</w:t>
      </w:r>
      <w:r>
        <w:rPr>
          <w:rFonts w:ascii="David" w:eastAsia="Times New Roman" w:hAnsi="David" w:hint="cs"/>
          <w:sz w:val="24"/>
          <w:rtl/>
        </w:rPr>
        <w:t>'</w:t>
      </w:r>
      <w:r w:rsidRPr="00C87558">
        <w:rPr>
          <w:rFonts w:ascii="David" w:eastAsia="Times New Roman" w:hAnsi="David"/>
          <w:sz w:val="24"/>
          <w:rtl/>
        </w:rPr>
        <w:t xml:space="preserve"> </w:t>
      </w:r>
      <w:r>
        <w:rPr>
          <w:rFonts w:ascii="David" w:eastAsia="Times New Roman" w:hAnsi="David" w:hint="cs"/>
          <w:sz w:val="24"/>
          <w:rtl/>
        </w:rPr>
        <w:t>'</w:t>
      </w:r>
      <w:r w:rsidRPr="00C87558">
        <w:rPr>
          <w:rFonts w:ascii="David" w:eastAsia="Times New Roman" w:hAnsi="David"/>
          <w:sz w:val="24"/>
          <w:rtl/>
        </w:rPr>
        <w:t>לא</w:t>
      </w:r>
      <w:r>
        <w:rPr>
          <w:rFonts w:ascii="David" w:eastAsia="Times New Roman" w:hAnsi="David" w:hint="cs"/>
          <w:sz w:val="24"/>
          <w:rtl/>
        </w:rPr>
        <w:t>'</w:t>
      </w:r>
      <w:r w:rsidRPr="00C87558">
        <w:rPr>
          <w:rFonts w:ascii="David" w:eastAsia="Times New Roman" w:hAnsi="David"/>
          <w:sz w:val="24"/>
          <w:rtl/>
        </w:rPr>
        <w:t xml:space="preserve">, אמרו לו, </w:t>
      </w:r>
      <w:r>
        <w:rPr>
          <w:rFonts w:ascii="David" w:eastAsia="Times New Roman" w:hAnsi="David" w:hint="cs"/>
          <w:sz w:val="24"/>
          <w:rtl/>
        </w:rPr>
        <w:t>'</w:t>
      </w:r>
      <w:r>
        <w:rPr>
          <w:rFonts w:ascii="David" w:eastAsia="Times New Roman" w:hAnsi="David"/>
          <w:sz w:val="24"/>
          <w:rtl/>
        </w:rPr>
        <w:t>סימה, הנמוכה הזאת</w:t>
      </w:r>
      <w:r>
        <w:rPr>
          <w:rFonts w:ascii="David" w:eastAsia="Times New Roman" w:hAnsi="David" w:hint="cs"/>
          <w:sz w:val="24"/>
          <w:rtl/>
        </w:rPr>
        <w:t>'</w:t>
      </w:r>
      <w:r w:rsidRPr="00C87558">
        <w:rPr>
          <w:rFonts w:ascii="David" w:eastAsia="Times New Roman" w:hAnsi="David"/>
          <w:sz w:val="24"/>
          <w:rtl/>
        </w:rPr>
        <w:t xml:space="preserve">. המנכ"ל לא זכר אבל אמר: </w:t>
      </w:r>
      <w:r>
        <w:rPr>
          <w:rFonts w:ascii="David" w:eastAsia="Times New Roman" w:hAnsi="David" w:hint="cs"/>
          <w:sz w:val="24"/>
          <w:rtl/>
        </w:rPr>
        <w:t>'</w:t>
      </w:r>
      <w:r>
        <w:rPr>
          <w:rFonts w:ascii="David" w:eastAsia="Times New Roman" w:hAnsi="David"/>
          <w:sz w:val="24"/>
          <w:rtl/>
        </w:rPr>
        <w:t xml:space="preserve">אם אני אראה תמונה אני בטח </w:t>
      </w:r>
      <w:r>
        <w:rPr>
          <w:rFonts w:ascii="David" w:eastAsia="Times New Roman" w:hAnsi="David" w:hint="cs"/>
          <w:sz w:val="24"/>
          <w:rtl/>
        </w:rPr>
        <w:t>א</w:t>
      </w:r>
      <w:r w:rsidRPr="00C87558">
        <w:rPr>
          <w:rFonts w:ascii="David" w:eastAsia="Times New Roman" w:hAnsi="David"/>
          <w:sz w:val="24"/>
          <w:rtl/>
        </w:rPr>
        <w:t>זכור, אבל שישלחו עובד אחר</w:t>
      </w:r>
      <w:r>
        <w:rPr>
          <w:rFonts w:ascii="David" w:eastAsia="Times New Roman" w:hAnsi="David" w:hint="cs"/>
          <w:sz w:val="24"/>
          <w:rtl/>
        </w:rPr>
        <w:t>'</w:t>
      </w:r>
      <w:r>
        <w:rPr>
          <w:rFonts w:ascii="David" w:eastAsia="Times New Roman" w:hAnsi="David"/>
          <w:sz w:val="24"/>
          <w:rtl/>
        </w:rPr>
        <w:t>. שלח הקבלן עובד אחר, שיהיה נקי</w:t>
      </w:r>
      <w:r>
        <w:rPr>
          <w:rFonts w:ascii="David" w:eastAsia="Times New Roman" w:hAnsi="David" w:hint="cs"/>
          <w:sz w:val="24"/>
          <w:rtl/>
        </w:rPr>
        <w:t>,</w:t>
      </w:r>
      <w:r>
        <w:rPr>
          <w:rFonts w:ascii="David" w:eastAsia="Times New Roman" w:hAnsi="David"/>
          <w:sz w:val="24"/>
          <w:rtl/>
        </w:rPr>
        <w:t xml:space="preserve"> וגם אמר לאורנה מ</w:t>
      </w:r>
      <w:r w:rsidRPr="00C87558">
        <w:rPr>
          <w:rFonts w:ascii="David" w:eastAsia="Times New Roman" w:hAnsi="David"/>
          <w:sz w:val="24"/>
          <w:rtl/>
        </w:rPr>
        <w:t>כוח</w:t>
      </w:r>
      <w:r w:rsidRPr="00C87558">
        <w:rPr>
          <w:rFonts w:ascii="David" w:eastAsia="Times New Roman" w:hAnsi="David"/>
          <w:sz w:val="24"/>
          <w:vertAlign w:val="superscript"/>
          <w:rtl/>
        </w:rPr>
        <w:t>-</w:t>
      </w:r>
      <w:r w:rsidRPr="00C87558">
        <w:rPr>
          <w:rFonts w:ascii="David" w:eastAsia="Times New Roman" w:hAnsi="David"/>
          <w:sz w:val="24"/>
          <w:rtl/>
        </w:rPr>
        <w:t xml:space="preserve">אדם: </w:t>
      </w:r>
      <w:r>
        <w:rPr>
          <w:rFonts w:ascii="David" w:eastAsia="Times New Roman" w:hAnsi="David" w:hint="cs"/>
          <w:sz w:val="24"/>
          <w:rtl/>
        </w:rPr>
        <w:t>'</w:t>
      </w:r>
      <w:r w:rsidRPr="00C87558">
        <w:rPr>
          <w:rFonts w:ascii="David" w:eastAsia="Times New Roman" w:hAnsi="David"/>
          <w:sz w:val="24"/>
          <w:rtl/>
        </w:rPr>
        <w:t>חבל שלא הודעתם לי קודם, בגלל שלא ידעתי נוצרה אי</w:t>
      </w:r>
      <w:r w:rsidRPr="00C87558">
        <w:rPr>
          <w:rFonts w:ascii="David" w:eastAsia="Times New Roman" w:hAnsi="David"/>
          <w:sz w:val="24"/>
          <w:vertAlign w:val="superscript"/>
          <w:rtl/>
        </w:rPr>
        <w:t>-</w:t>
      </w:r>
      <w:r>
        <w:rPr>
          <w:rFonts w:ascii="David" w:eastAsia="Times New Roman" w:hAnsi="David"/>
          <w:sz w:val="24"/>
          <w:rtl/>
        </w:rPr>
        <w:t xml:space="preserve">הבנה, ובגלל </w:t>
      </w:r>
      <w:r w:rsidRPr="00C87558">
        <w:rPr>
          <w:rFonts w:ascii="David" w:eastAsia="Times New Roman" w:hAnsi="David"/>
          <w:sz w:val="24"/>
          <w:rtl/>
        </w:rPr>
        <w:t>אי</w:t>
      </w:r>
      <w:r w:rsidRPr="00C87558">
        <w:rPr>
          <w:rFonts w:ascii="David" w:eastAsia="Times New Roman" w:hAnsi="David"/>
          <w:sz w:val="24"/>
          <w:vertAlign w:val="superscript"/>
          <w:rtl/>
        </w:rPr>
        <w:t>-</w:t>
      </w:r>
      <w:r>
        <w:rPr>
          <w:rFonts w:ascii="David" w:eastAsia="Times New Roman" w:hAnsi="David" w:hint="cs"/>
          <w:sz w:val="24"/>
          <w:rtl/>
        </w:rPr>
        <w:t>ה</w:t>
      </w:r>
      <w:r w:rsidRPr="00C87558">
        <w:rPr>
          <w:rFonts w:ascii="David" w:eastAsia="Times New Roman" w:hAnsi="David"/>
          <w:sz w:val="24"/>
          <w:rtl/>
        </w:rPr>
        <w:t>הבנה לא שלחתי מישהו אחר, מאמי</w:t>
      </w:r>
      <w:r>
        <w:rPr>
          <w:rFonts w:ascii="David" w:eastAsia="Times New Roman" w:hAnsi="David" w:hint="cs"/>
          <w:sz w:val="24"/>
          <w:rtl/>
        </w:rPr>
        <w:t>'</w:t>
      </w:r>
      <w:r w:rsidRPr="00C87558">
        <w:rPr>
          <w:rFonts w:ascii="David" w:eastAsia="Times New Roman" w:hAnsi="David"/>
          <w:sz w:val="24"/>
          <w:rtl/>
        </w:rPr>
        <w:t xml:space="preserve">. </w:t>
      </w:r>
    </w:p>
    <w:p w14:paraId="206A034D" w14:textId="77777777" w:rsidR="000F312E" w:rsidRPr="00C87558" w:rsidRDefault="000F312E" w:rsidP="000F312E">
      <w:pPr>
        <w:ind w:left="720"/>
        <w:rPr>
          <w:rFonts w:ascii="David" w:eastAsia="Times New Roman" w:hAnsi="David"/>
          <w:sz w:val="24"/>
          <w:rtl/>
        </w:rPr>
      </w:pPr>
      <w:r w:rsidRPr="00C87558">
        <w:rPr>
          <w:rFonts w:ascii="David" w:eastAsia="Times New Roman" w:hAnsi="David"/>
          <w:sz w:val="24"/>
          <w:rtl/>
        </w:rPr>
        <w:t>בצהריים הייתה ההלוויה. הוועד לא שלח פרחים כי המנוחה הייתה עובד</w:t>
      </w:r>
      <w:r>
        <w:rPr>
          <w:rFonts w:ascii="David" w:eastAsia="Times New Roman" w:hAnsi="David"/>
          <w:sz w:val="24"/>
          <w:rtl/>
        </w:rPr>
        <w:t xml:space="preserve"> קבלן, ועובדי קבלן לא זכאים לזר</w:t>
      </w:r>
      <w:r>
        <w:rPr>
          <w:rFonts w:ascii="David" w:eastAsia="Times New Roman" w:hAnsi="David" w:hint="cs"/>
          <w:sz w:val="24"/>
          <w:rtl/>
        </w:rPr>
        <w:t>.</w:t>
      </w:r>
      <w:r>
        <w:rPr>
          <w:rFonts w:ascii="David" w:eastAsia="Times New Roman" w:hAnsi="David"/>
          <w:sz w:val="24"/>
          <w:rtl/>
        </w:rPr>
        <w:t xml:space="preserve"> על מודעה אין מה לדבר</w:t>
      </w:r>
      <w:r>
        <w:rPr>
          <w:rFonts w:ascii="David" w:eastAsia="Times New Roman" w:hAnsi="David" w:hint="cs"/>
          <w:sz w:val="24"/>
          <w:rtl/>
        </w:rPr>
        <w:t>.</w:t>
      </w:r>
      <w:r>
        <w:rPr>
          <w:rFonts w:ascii="David" w:eastAsia="Times New Roman" w:hAnsi="David"/>
          <w:sz w:val="24"/>
          <w:rtl/>
        </w:rPr>
        <w:t xml:space="preserve"> אבל סיגי מ</w:t>
      </w:r>
      <w:r w:rsidRPr="00C87558">
        <w:rPr>
          <w:rFonts w:ascii="David" w:eastAsia="Times New Roman" w:hAnsi="David"/>
          <w:sz w:val="24"/>
          <w:rtl/>
        </w:rPr>
        <w:t xml:space="preserve">הנהלת </w:t>
      </w:r>
      <w:r>
        <w:rPr>
          <w:rFonts w:ascii="David" w:eastAsia="Times New Roman" w:hAnsi="David" w:hint="cs"/>
          <w:sz w:val="24"/>
          <w:rtl/>
        </w:rPr>
        <w:t>ה</w:t>
      </w:r>
      <w:r w:rsidRPr="00C87558">
        <w:rPr>
          <w:rFonts w:ascii="David" w:eastAsia="Times New Roman" w:hAnsi="David"/>
          <w:sz w:val="24"/>
          <w:rtl/>
        </w:rPr>
        <w:t xml:space="preserve">חשבונות יצאה שעה קודם והלכה להלוויה כי היא הייתה קצת מיודדת עם המנוחה, </w:t>
      </w:r>
      <w:r>
        <w:rPr>
          <w:rFonts w:ascii="David" w:eastAsia="Times New Roman" w:hAnsi="David" w:hint="cs"/>
          <w:sz w:val="24"/>
          <w:rtl/>
        </w:rPr>
        <w:t>'</w:t>
      </w:r>
      <w:r w:rsidRPr="00C87558">
        <w:rPr>
          <w:rFonts w:ascii="David" w:eastAsia="Times New Roman" w:hAnsi="David"/>
          <w:sz w:val="24"/>
          <w:rtl/>
        </w:rPr>
        <w:t>שלום-שלום</w:t>
      </w:r>
      <w:r>
        <w:rPr>
          <w:rFonts w:ascii="David" w:eastAsia="Times New Roman" w:hAnsi="David" w:hint="cs"/>
          <w:sz w:val="24"/>
          <w:rtl/>
        </w:rPr>
        <w:t>'</w:t>
      </w:r>
      <w:r w:rsidRPr="00C87558">
        <w:rPr>
          <w:rFonts w:ascii="David" w:eastAsia="Times New Roman" w:hAnsi="David"/>
          <w:sz w:val="24"/>
          <w:rtl/>
        </w:rPr>
        <w:t xml:space="preserve"> כזה. הקבלן </w:t>
      </w:r>
      <w:r>
        <w:rPr>
          <w:rFonts w:ascii="David" w:eastAsia="Times New Roman" w:hAnsi="David" w:hint="cs"/>
          <w:sz w:val="24"/>
          <w:rtl/>
        </w:rPr>
        <w:t xml:space="preserve">גם </w:t>
      </w:r>
      <w:r>
        <w:rPr>
          <w:rFonts w:ascii="David" w:eastAsia="Times New Roman" w:hAnsi="David"/>
          <w:sz w:val="24"/>
          <w:rtl/>
        </w:rPr>
        <w:t>רצה לשלוח זר</w:t>
      </w:r>
      <w:r w:rsidRPr="00C87558">
        <w:rPr>
          <w:rFonts w:ascii="David" w:eastAsia="Times New Roman" w:hAnsi="David"/>
          <w:sz w:val="24"/>
          <w:rtl/>
        </w:rPr>
        <w:t xml:space="preserve"> עם 'יזכור' באמצע, אבל שכח והאמת שגם לא היה לו עם מי לשלוח כי בדיוק היה צריך דחוף 22 מאבטחים לאירוע חגיגי שנפל ככה פתאום ולא היה לו מישהו פנוי. </w:t>
      </w:r>
    </w:p>
    <w:p w14:paraId="1E0D6084" w14:textId="77777777" w:rsidR="000F312E" w:rsidRPr="00C87558" w:rsidRDefault="000F312E" w:rsidP="000F312E">
      <w:pPr>
        <w:ind w:left="720"/>
        <w:rPr>
          <w:rFonts w:ascii="David" w:eastAsia="Times New Roman" w:hAnsi="David"/>
          <w:sz w:val="24"/>
          <w:rtl/>
        </w:rPr>
      </w:pPr>
      <w:r>
        <w:rPr>
          <w:rFonts w:ascii="David" w:eastAsia="Times New Roman" w:hAnsi="David"/>
          <w:sz w:val="24"/>
          <w:rtl/>
        </w:rPr>
        <w:t>אישה אחת מתה</w:t>
      </w:r>
      <w:r>
        <w:rPr>
          <w:rFonts w:ascii="David" w:eastAsia="Times New Roman" w:hAnsi="David" w:hint="cs"/>
          <w:sz w:val="24"/>
          <w:rtl/>
        </w:rPr>
        <w:t>,</w:t>
      </w:r>
      <w:r w:rsidRPr="00C87558">
        <w:rPr>
          <w:rFonts w:ascii="David" w:eastAsia="Times New Roman" w:hAnsi="David"/>
          <w:sz w:val="24"/>
          <w:rtl/>
        </w:rPr>
        <w:t xml:space="preserve"> אבל בצהריים כבר שלחו עובדת אחרת שתנקה במקומה. עכשיו נקי והכול בסדר.</w:t>
      </w:r>
    </w:p>
    <w:p w14:paraId="023C5CA2" w14:textId="77777777" w:rsidR="000F312E" w:rsidRPr="00C87558" w:rsidRDefault="000F312E" w:rsidP="000F312E">
      <w:pPr>
        <w:rPr>
          <w:rFonts w:ascii="David" w:eastAsia="Times New Roman" w:hAnsi="David"/>
          <w:sz w:val="24"/>
          <w:rtl/>
        </w:rPr>
      </w:pPr>
    </w:p>
    <w:p w14:paraId="60BA5A90" w14:textId="77777777" w:rsidR="000F312E" w:rsidRPr="00C87558" w:rsidRDefault="000F312E" w:rsidP="000F312E">
      <w:pPr>
        <w:rPr>
          <w:rFonts w:ascii="David" w:eastAsia="Times New Roman" w:hAnsi="David"/>
          <w:sz w:val="24"/>
          <w:rtl/>
        </w:rPr>
      </w:pPr>
      <w:r>
        <w:rPr>
          <w:rFonts w:ascii="David" w:eastAsia="Times New Roman" w:hAnsi="David"/>
          <w:sz w:val="24"/>
          <w:rtl/>
        </w:rPr>
        <w:t>באחד משבועות החמ"ד העל</w:t>
      </w:r>
      <w:r w:rsidRPr="00C87558">
        <w:rPr>
          <w:rFonts w:ascii="David" w:eastAsia="Times New Roman" w:hAnsi="David"/>
          <w:sz w:val="24"/>
          <w:rtl/>
        </w:rPr>
        <w:t xml:space="preserve">נו על נס את העשייה הברוכה של מוסדות החמ"ד, בנתינה מלב אוהב ובמעשי חסד רבים עם מי שזקוק לכך. חמישה עשר מוסדות חינוך קיבלו את פרס 'חמ"ד וחסד', ומאות מוסדות אספו במשך השנה כמאתיים טון של מזון למשפחות נזקקות. מוסדות חינוך רבים פעלו לטובת 'האנשים </w:t>
      </w:r>
      <w:r>
        <w:rPr>
          <w:rFonts w:ascii="David" w:eastAsia="Times New Roman" w:hAnsi="David"/>
          <w:sz w:val="24"/>
          <w:rtl/>
        </w:rPr>
        <w:t>השקופים': חילקו מתנות לעובדי המ</w:t>
      </w:r>
      <w:r w:rsidRPr="00C87558">
        <w:rPr>
          <w:rFonts w:ascii="David" w:eastAsia="Times New Roman" w:hAnsi="David"/>
          <w:sz w:val="24"/>
          <w:rtl/>
        </w:rPr>
        <w:t xml:space="preserve">נהל והמשק, החליפו את עובדי הניקיון בהפתעה והוציאו אותם ליום כיף, צוותי פיקוח החליפו ליום אחד את צוותי ההוראה בבית ספר לחינוך מיוחד, ועוד. </w:t>
      </w:r>
    </w:p>
    <w:p w14:paraId="68312A7E"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דומה שהמודעות ל'אנשים השקופים' התחזקה. יש בחיינו החינוכיים בחמ"ד רצון לעשות הכול כדי לתת את המקום הנכון והראוי לכל הסובבים אותנו. עם זאת, אולי </w:t>
      </w:r>
      <w:r>
        <w:rPr>
          <w:rFonts w:ascii="David" w:eastAsia="Times New Roman" w:hAnsi="David"/>
          <w:sz w:val="24"/>
          <w:rtl/>
        </w:rPr>
        <w:t>נכון לבקש מא</w:t>
      </w:r>
      <w:r w:rsidRPr="00C87558">
        <w:rPr>
          <w:rFonts w:ascii="David" w:eastAsia="Times New Roman" w:hAnsi="David"/>
          <w:sz w:val="24"/>
          <w:rtl/>
        </w:rPr>
        <w:t>תנו לעלות קומה בתחום זה, וזאת בשני מעגלים:</w:t>
      </w:r>
    </w:p>
    <w:p w14:paraId="41380EFF"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א. אסור לנו להסתפק במבצעים חד</w:t>
      </w:r>
      <w:r w:rsidRPr="00C87558">
        <w:rPr>
          <w:rFonts w:ascii="David" w:eastAsia="Times New Roman" w:hAnsi="David"/>
          <w:sz w:val="24"/>
          <w:vertAlign w:val="superscript"/>
          <w:rtl/>
        </w:rPr>
        <w:t>-</w:t>
      </w:r>
      <w:r w:rsidRPr="00C87558">
        <w:rPr>
          <w:rFonts w:ascii="David" w:eastAsia="Times New Roman" w:hAnsi="David"/>
          <w:sz w:val="24"/>
          <w:rtl/>
        </w:rPr>
        <w:t>פעמיים, אלא עלינו להיות שם לאורך השנה כולה. דבר זה חייב להיות חלק מסדר היום שלנו. המחשבה שיש</w:t>
      </w:r>
      <w:r>
        <w:rPr>
          <w:rFonts w:ascii="David" w:eastAsia="Times New Roman" w:hAnsi="David"/>
          <w:sz w:val="24"/>
          <w:rtl/>
        </w:rPr>
        <w:t xml:space="preserve"> מושג נורא כל כך כמו 'איש שקוף'</w:t>
      </w:r>
      <w:r w:rsidRPr="00C87558">
        <w:rPr>
          <w:rFonts w:ascii="David" w:eastAsia="Times New Roman" w:hAnsi="David"/>
          <w:sz w:val="24"/>
          <w:rtl/>
        </w:rPr>
        <w:t xml:space="preserve"> גורמת כאב רב ומעוררת התנגדות עזה. המפגש עם הז</w:t>
      </w:r>
      <w:r>
        <w:rPr>
          <w:rFonts w:ascii="David" w:eastAsia="Times New Roman" w:hAnsi="David"/>
          <w:sz w:val="24"/>
          <w:rtl/>
        </w:rPr>
        <w:t>ולת איננו חיצוני לעצמי שלי</w:t>
      </w:r>
      <w:r w:rsidRPr="00C87558">
        <w:rPr>
          <w:rFonts w:ascii="David" w:eastAsia="Times New Roman" w:hAnsi="David"/>
          <w:sz w:val="24"/>
          <w:rtl/>
        </w:rPr>
        <w:t xml:space="preserve"> אלא להיפך – בו טמון</w:t>
      </w:r>
      <w:r>
        <w:rPr>
          <w:rFonts w:ascii="David" w:eastAsia="Times New Roman" w:hAnsi="David"/>
          <w:sz w:val="24"/>
          <w:rtl/>
        </w:rPr>
        <w:t xml:space="preserve"> המפגש הממשי ביותר עם עצמי ועם </w:t>
      </w:r>
      <w:r w:rsidRPr="00C87558">
        <w:rPr>
          <w:rFonts w:ascii="David" w:eastAsia="Times New Roman" w:hAnsi="David"/>
          <w:sz w:val="24"/>
          <w:rtl/>
        </w:rPr>
        <w:t>חלק אלוה ממעל שבי. ה'אני' נוצר באמצעות ה'אתה'. במגע עם החיים, עם עולמו הפנימי של האחר – שם נמצא הקב"ה.</w:t>
      </w:r>
    </w:p>
    <w:p w14:paraId="1EA423B5"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ב. גם במפגשים עם אנשים 'רגילים', כאשר אנחנו בכיתה או בחדר המורים, קורה לפע</w:t>
      </w:r>
      <w:r>
        <w:rPr>
          <w:rFonts w:ascii="David" w:eastAsia="Times New Roman" w:hAnsi="David"/>
          <w:sz w:val="24"/>
          <w:rtl/>
        </w:rPr>
        <w:t>מים שאנחנו עושים אותם לשקופים</w:t>
      </w:r>
      <w:r w:rsidRPr="00C87558">
        <w:rPr>
          <w:rFonts w:ascii="David" w:eastAsia="Times New Roman" w:hAnsi="David"/>
          <w:sz w:val="24"/>
          <w:rtl/>
        </w:rPr>
        <w:t xml:space="preserve"> חלילה. אנחנו 'לא סופרים אותם', כפי שרגילים לומר, לעתים בלי לשים לב לכך. כמה יפה הרגישות שלמדנו מהרב מרדכי אליהו זצ"ל, בהיותו מורה בתלמוד תורה: כשהיה הרב אליהו שואל תלמיד שאלה והוא לא ידע להשיב, לעולם לא היה מפנה את אותה שאלה לתלמיד אחר, אלא שואל את התלמיד השני שאלה חדשה. גם המשפט הידוע של הרב קרליבך – 'כל תלמיד צריך לפחות מבוגר משמעותי אחד שמאמין בו' – נוגע בנקודה זו, בדגש על 'כל תלמיד'. כך גם סיפרו על הסבא מסלובודקה, שבכל לילה לפני שהלך לישון היה מעביר מול עיניו את כל תלמידיו, ושואל את עצמו ביחס לכל אחד מהם: איפה הוא? האם הוא התקדם? האם הוא שמח? </w:t>
      </w:r>
    </w:p>
    <w:p w14:paraId="19FA8CC8"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ברוח העבודה שלנו ב'מעגלי חמ"ד – קהילות לומדות' למורים ו</w:t>
      </w:r>
      <w:r>
        <w:rPr>
          <w:rFonts w:ascii="David" w:eastAsia="Times New Roman" w:hAnsi="David" w:hint="cs"/>
          <w:sz w:val="24"/>
          <w:rtl/>
        </w:rPr>
        <w:t>ל</w:t>
      </w:r>
      <w:r w:rsidRPr="00C87558">
        <w:rPr>
          <w:rFonts w:ascii="David" w:eastAsia="Times New Roman" w:hAnsi="David"/>
          <w:sz w:val="24"/>
          <w:rtl/>
        </w:rPr>
        <w:t>אנשי חינוך, אולי נכון להציע כי לצד המעקב הפנ</w:t>
      </w:r>
      <w:r>
        <w:rPr>
          <w:rFonts w:ascii="David" w:eastAsia="Times New Roman" w:hAnsi="David"/>
          <w:sz w:val="24"/>
          <w:rtl/>
        </w:rPr>
        <w:t>ימי והשיחות האישיות עם כל תלמיד</w:t>
      </w:r>
      <w:r w:rsidRPr="00C87558">
        <w:rPr>
          <w:rFonts w:ascii="David" w:eastAsia="Times New Roman" w:hAnsi="David"/>
          <w:sz w:val="24"/>
          <w:rtl/>
        </w:rPr>
        <w:t xml:space="preserve"> 'נייצר' גם מעגלי השתייכות של תלמידים ומורים. כך נחוש שכו</w:t>
      </w:r>
      <w:r>
        <w:rPr>
          <w:rFonts w:ascii="David" w:eastAsia="Times New Roman" w:hAnsi="David"/>
          <w:sz w:val="24"/>
          <w:rtl/>
        </w:rPr>
        <w:t>לנו חלק ממשהו משפחתי, שכל אחד מ</w:t>
      </w:r>
      <w:r>
        <w:rPr>
          <w:rFonts w:ascii="David" w:eastAsia="Times New Roman" w:hAnsi="David" w:hint="cs"/>
          <w:sz w:val="24"/>
          <w:rtl/>
        </w:rPr>
        <w:t>א</w:t>
      </w:r>
      <w:r>
        <w:rPr>
          <w:rFonts w:ascii="David" w:eastAsia="Times New Roman" w:hAnsi="David"/>
          <w:sz w:val="24"/>
          <w:rtl/>
        </w:rPr>
        <w:t>תנו הוא רצוי ואהוב</w:t>
      </w:r>
      <w:r w:rsidRPr="00C87558">
        <w:rPr>
          <w:rFonts w:ascii="David" w:eastAsia="Times New Roman" w:hAnsi="David"/>
          <w:sz w:val="24"/>
          <w:rtl/>
        </w:rPr>
        <w:t xml:space="preserve"> ויש מי שקשוב לו.</w:t>
      </w:r>
    </w:p>
    <w:p w14:paraId="3BF786B5" w14:textId="77777777" w:rsidR="000F312E" w:rsidRPr="00C87558" w:rsidRDefault="000F312E" w:rsidP="000F312E">
      <w:pPr>
        <w:rPr>
          <w:rFonts w:ascii="David" w:eastAsia="Times New Roman" w:hAnsi="David"/>
          <w:sz w:val="24"/>
          <w:rtl/>
        </w:rPr>
      </w:pPr>
    </w:p>
    <w:p w14:paraId="21F7B47C"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מנהיגי חינוך יקרים מא</w:t>
      </w:r>
      <w:r>
        <w:rPr>
          <w:rFonts w:ascii="David" w:eastAsia="Times New Roman" w:hAnsi="David" w:hint="cs"/>
          <w:sz w:val="24"/>
          <w:rtl/>
        </w:rPr>
        <w:t>ו</w:t>
      </w:r>
      <w:r w:rsidRPr="00C87558">
        <w:rPr>
          <w:rFonts w:ascii="David" w:eastAsia="Times New Roman" w:hAnsi="David"/>
          <w:sz w:val="24"/>
          <w:rtl/>
        </w:rPr>
        <w:t xml:space="preserve">ד. </w:t>
      </w:r>
    </w:p>
    <w:p w14:paraId="36D3ADA6"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האנטיתזה של ההתעלמות מה'איש שקוף' היא ראיית האדם שאני פוגש והנכחתו, והיא מהדברים שאין להם שיעור. רחל חלפי כתבה שיר נפלא המתאר 'רגע במראה הפנימית', כשמו של השיר:</w:t>
      </w:r>
    </w:p>
    <w:p w14:paraId="71B9806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פתאום ראיתי ישישה אחת </w:t>
      </w:r>
    </w:p>
    <w:p w14:paraId="74802471"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שפעם הכרתי. רציתי לגשת לומר לה שלום </w:t>
      </w:r>
    </w:p>
    <w:p w14:paraId="7302FD42"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אבל החזירה שבי </w:t>
      </w:r>
    </w:p>
    <w:p w14:paraId="54BAB0B5"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אמרה לי: עזבי, בלאו הכי </w:t>
      </w:r>
    </w:p>
    <w:p w14:paraId="1919E09B"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היא לא תזכור. עזבי. </w:t>
      </w:r>
    </w:p>
    <w:p w14:paraId="10CA4D6A"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החזירה הזאתי השתלטה </w:t>
      </w:r>
    </w:p>
    <w:p w14:paraId="3C088A57"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על כל החלל הפנימי. </w:t>
      </w:r>
    </w:p>
    <w:p w14:paraId="2EAFF33D"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לא נותר בי </w:t>
      </w:r>
    </w:p>
    <w:p w14:paraId="2F133783"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מי </w:t>
      </w:r>
    </w:p>
    <w:p w14:paraId="0F4579F4"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שיריב אִתה. </w:t>
      </w:r>
    </w:p>
    <w:p w14:paraId="7764458D" w14:textId="77777777" w:rsidR="000F312E" w:rsidRPr="00C87558" w:rsidRDefault="000F312E" w:rsidP="000F312E">
      <w:pPr>
        <w:rPr>
          <w:rFonts w:ascii="David" w:eastAsia="Times New Roman" w:hAnsi="David"/>
          <w:sz w:val="24"/>
          <w:rtl/>
        </w:rPr>
      </w:pPr>
    </w:p>
    <w:p w14:paraId="5CCD301A"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אחר כך, מעין משב קל של געגוע </w:t>
      </w:r>
    </w:p>
    <w:p w14:paraId="46BB3547"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למשהו </w:t>
      </w:r>
    </w:p>
    <w:p w14:paraId="16F7CAD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שאיני יודעת מהו </w:t>
      </w:r>
    </w:p>
    <w:p w14:paraId="3B2DA972"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הפנה את ראשי </w:t>
      </w:r>
    </w:p>
    <w:p w14:paraId="61CA403F"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בזו</w:t>
      </w:r>
      <w:r>
        <w:rPr>
          <w:rFonts w:ascii="David" w:eastAsia="Times New Roman" w:hAnsi="David" w:hint="cs"/>
          <w:sz w:val="24"/>
          <w:rtl/>
        </w:rPr>
        <w:t>ו</w:t>
      </w:r>
      <w:r w:rsidRPr="00C87558">
        <w:rPr>
          <w:rFonts w:ascii="David" w:eastAsia="Times New Roman" w:hAnsi="David"/>
          <w:sz w:val="24"/>
          <w:rtl/>
        </w:rPr>
        <w:t xml:space="preserve">ית זעירה </w:t>
      </w:r>
    </w:p>
    <w:p w14:paraId="270F95D1"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לעברה.</w:t>
      </w:r>
    </w:p>
    <w:p w14:paraId="1BF3401B"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ראיתיה עומדת אבודה שם </w:t>
      </w:r>
    </w:p>
    <w:p w14:paraId="5DEF02BB"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שכוחה.</w:t>
      </w:r>
    </w:p>
    <w:p w14:paraId="35489F3E"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משהו מתבהם בי </w:t>
      </w:r>
    </w:p>
    <w:p w14:paraId="3E11E929"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כל כך על נקלה.</w:t>
      </w:r>
    </w:p>
    <w:p w14:paraId="502AA95A"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הזעם הפנימי </w:t>
      </w:r>
    </w:p>
    <w:p w14:paraId="0FAFCB46"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מתפיח שריריו. </w:t>
      </w:r>
    </w:p>
    <w:p w14:paraId="6615ED48"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 xml:space="preserve">בשר הנפש </w:t>
      </w:r>
    </w:p>
    <w:p w14:paraId="723CCD7A" w14:textId="77777777" w:rsidR="000F312E" w:rsidRDefault="000F312E" w:rsidP="000F312E">
      <w:pPr>
        <w:rPr>
          <w:rFonts w:ascii="David" w:eastAsia="Times New Roman" w:hAnsi="David"/>
          <w:sz w:val="24"/>
          <w:rtl/>
        </w:rPr>
      </w:pPr>
      <w:r w:rsidRPr="00C87558">
        <w:rPr>
          <w:rFonts w:ascii="David" w:eastAsia="Times New Roman" w:hAnsi="David"/>
          <w:sz w:val="24"/>
          <w:rtl/>
        </w:rPr>
        <w:t>מתעבה.</w:t>
      </w:r>
    </w:p>
    <w:p w14:paraId="21A3B7DC" w14:textId="77777777" w:rsidR="000F312E" w:rsidRPr="00C87558" w:rsidRDefault="000F312E" w:rsidP="000F312E">
      <w:pPr>
        <w:rPr>
          <w:rFonts w:ascii="David" w:eastAsia="Times New Roman" w:hAnsi="David"/>
          <w:sz w:val="24"/>
          <w:rtl/>
        </w:rPr>
      </w:pPr>
    </w:p>
    <w:p w14:paraId="20D13430" w14:textId="77777777" w:rsidR="000F312E" w:rsidRPr="00C87558" w:rsidRDefault="000F312E" w:rsidP="000F312E">
      <w:pPr>
        <w:rPr>
          <w:rFonts w:ascii="David" w:eastAsia="Times New Roman" w:hAnsi="David"/>
          <w:sz w:val="24"/>
          <w:rtl/>
        </w:rPr>
      </w:pPr>
      <w:r w:rsidRPr="00C87558">
        <w:rPr>
          <w:rFonts w:ascii="David" w:eastAsia="Times New Roman" w:hAnsi="David"/>
          <w:sz w:val="24"/>
          <w:rtl/>
        </w:rPr>
        <w:t>איך 'משוחחים עם עצמנו' ברגעים כאלה? איך מתחנכים לרוך ולחמלה? איך משילים את הקושי, העור המתעבה וצוואר האבן? כיצד חיים את התורה שנכתבת בקנה, כיוון ש'לעולם יהא אדם רך כקנה ואל יהא קשה כארז' (תענית כ</w:t>
      </w:r>
      <w:r>
        <w:rPr>
          <w:rFonts w:ascii="David" w:eastAsia="Times New Roman" w:hAnsi="David" w:hint="cs"/>
          <w:sz w:val="24"/>
          <w:rtl/>
        </w:rPr>
        <w:t>'</w:t>
      </w:r>
      <w:r w:rsidRPr="00C87558">
        <w:rPr>
          <w:rFonts w:ascii="David" w:eastAsia="Times New Roman" w:hAnsi="David"/>
          <w:sz w:val="24"/>
          <w:rtl/>
        </w:rPr>
        <w:t xml:space="preserve"> ע"א)? כיצד זוכרים כי 'כולנו זקוקים לחסד'?</w:t>
      </w:r>
    </w:p>
    <w:p w14:paraId="14CBD0EF" w14:textId="77777777" w:rsidR="000F312E" w:rsidRPr="00C87558" w:rsidRDefault="000F312E" w:rsidP="000F312E">
      <w:pPr>
        <w:rPr>
          <w:rFonts w:ascii="David" w:hAnsi="David"/>
          <w:sz w:val="24"/>
          <w:rtl/>
        </w:rPr>
      </w:pPr>
      <w:r w:rsidRPr="00C87558">
        <w:rPr>
          <w:rFonts w:ascii="David" w:eastAsia="Times New Roman" w:hAnsi="David"/>
          <w:sz w:val="24"/>
          <w:rtl/>
        </w:rPr>
        <w:t>נלמד את עצמנו לראות. לראות את הזולת, לראות ולהראות לתלמיד את האור שבו, לראות ולהאיר את הנקודה האלוקית שבילדינו ובכל הסובבים אותנו. נלמד את עצמנו להיפתח לאחר ולצרכיו ולראות אותו בהתבוננות פנימית. בדברים האחרונים שכתב</w:t>
      </w:r>
      <w:r w:rsidRPr="002400D6">
        <w:rPr>
          <w:rFonts w:ascii="David" w:eastAsia="Times New Roman" w:hAnsi="David"/>
          <w:sz w:val="24"/>
          <w:rtl/>
        </w:rPr>
        <w:t xml:space="preserve"> </w:t>
      </w:r>
      <w:r>
        <w:rPr>
          <w:rFonts w:ascii="David" w:eastAsia="Times New Roman" w:hAnsi="David"/>
          <w:sz w:val="24"/>
          <w:rtl/>
        </w:rPr>
        <w:t>הרב שג"ר</w:t>
      </w:r>
      <w:r w:rsidRPr="00C87558">
        <w:rPr>
          <w:rFonts w:ascii="David" w:eastAsia="Times New Roman" w:hAnsi="David"/>
          <w:sz w:val="24"/>
          <w:rtl/>
        </w:rPr>
        <w:t xml:space="preserve"> לפני פטירתו, </w:t>
      </w:r>
      <w:r>
        <w:rPr>
          <w:rFonts w:ascii="David" w:eastAsia="Times New Roman" w:hAnsi="David" w:hint="cs"/>
          <w:sz w:val="24"/>
          <w:rtl/>
        </w:rPr>
        <w:t xml:space="preserve">הוא </w:t>
      </w:r>
      <w:r w:rsidRPr="00C87558">
        <w:rPr>
          <w:rFonts w:ascii="David" w:eastAsia="Times New Roman" w:hAnsi="David"/>
          <w:sz w:val="24"/>
          <w:rtl/>
        </w:rPr>
        <w:t>הגדיר בין היתר את ראיית הפנים: 'ראיית הפנים היא ידיעת הדבר עצמו, ההיכרות הבלתי אמצעית. לעומתה ידיעת האחור הינה ידיעה שמתווכת באמצעות סימן שמחוץ למהות עצמה' (</w:t>
      </w:r>
      <w:r>
        <w:rPr>
          <w:rFonts w:ascii="David" w:eastAsia="Times New Roman" w:hAnsi="David" w:hint="cs"/>
          <w:sz w:val="24"/>
          <w:rtl/>
        </w:rPr>
        <w:t>'</w:t>
      </w:r>
      <w:r w:rsidRPr="00C87558">
        <w:rPr>
          <w:rFonts w:ascii="David" w:eastAsia="Times New Roman" w:hAnsi="David"/>
          <w:sz w:val="24"/>
          <w:rtl/>
        </w:rPr>
        <w:t xml:space="preserve">פנים בפנים'). זה גם מה שהרב שג"ר הציע לנו באחת מדרשותיו ליום העצמאות, כששאל לאן מועדות פנינו, מה שאיפתנו ודרישתנו מעצמנו, למה אנו כמהים ולאן אנו נכספים: 'לא די בנתינה ובתיקון החברתי כשלעצמם; הארת הפנים, הפקת הנפש, היא היא גאולתו של העני המושפל... עולם של פלא מכושף, שבו בני אדם לא רק שלא </w:t>
      </w:r>
      <w:r>
        <w:rPr>
          <w:rFonts w:ascii="David" w:eastAsia="Times New Roman" w:hAnsi="David"/>
          <w:sz w:val="24"/>
          <w:rtl/>
        </w:rPr>
        <w:t>יהיו מאוימים מהזולת, אלא יחיו א</w:t>
      </w:r>
      <w:r w:rsidRPr="00C87558">
        <w:rPr>
          <w:rFonts w:ascii="David" w:eastAsia="Times New Roman" w:hAnsi="David"/>
          <w:sz w:val="24"/>
          <w:rtl/>
        </w:rPr>
        <w:t xml:space="preserve">תו מתוך אמון, </w:t>
      </w:r>
      <w:r>
        <w:rPr>
          <w:rFonts w:ascii="David" w:eastAsia="Times New Roman" w:hAnsi="David"/>
          <w:sz w:val="24"/>
          <w:rtl/>
        </w:rPr>
        <w:t>שלמות הלב ומפגש' (נהלך ברג"ש עמ</w:t>
      </w:r>
      <w:r>
        <w:rPr>
          <w:rFonts w:ascii="David" w:eastAsia="Times New Roman" w:hAnsi="David" w:hint="cs"/>
          <w:sz w:val="24"/>
          <w:rtl/>
        </w:rPr>
        <w:t>וד</w:t>
      </w:r>
      <w:r w:rsidRPr="00C87558">
        <w:rPr>
          <w:rFonts w:ascii="David" w:eastAsia="Times New Roman" w:hAnsi="David"/>
          <w:sz w:val="24"/>
          <w:rtl/>
        </w:rPr>
        <w:t xml:space="preserve"> 226).</w:t>
      </w:r>
      <w:r w:rsidRPr="00C87558">
        <w:rPr>
          <w:rFonts w:ascii="David" w:hAnsi="David"/>
          <w:sz w:val="24"/>
          <w:rtl/>
        </w:rPr>
        <w:t xml:space="preserve"> </w:t>
      </w:r>
    </w:p>
    <w:p w14:paraId="6A1B1CD7" w14:textId="77777777" w:rsidR="000F312E" w:rsidRPr="00C87558" w:rsidRDefault="000F312E" w:rsidP="000F312E">
      <w:pPr>
        <w:bidi w:val="0"/>
        <w:spacing w:after="200" w:line="276" w:lineRule="auto"/>
        <w:jc w:val="left"/>
        <w:rPr>
          <w:rFonts w:ascii="David" w:hAnsi="David"/>
          <w:sz w:val="24"/>
          <w:rtl/>
        </w:rPr>
      </w:pPr>
      <w:r w:rsidRPr="00C87558">
        <w:rPr>
          <w:rFonts w:ascii="David" w:hAnsi="David"/>
          <w:sz w:val="24"/>
          <w:rtl/>
        </w:rPr>
        <w:br w:type="page"/>
      </w:r>
    </w:p>
    <w:p w14:paraId="2D2E50E7" w14:textId="77777777" w:rsidR="000F312E" w:rsidRPr="00671025" w:rsidRDefault="000F312E" w:rsidP="000F312E">
      <w:pPr>
        <w:pStyle w:val="af4"/>
        <w:rPr>
          <w:rFonts w:eastAsia="Times New Roman"/>
          <w:sz w:val="20"/>
          <w:szCs w:val="24"/>
        </w:rPr>
      </w:pPr>
      <w:r w:rsidRPr="00671025">
        <w:rPr>
          <w:sz w:val="20"/>
          <w:szCs w:val="24"/>
          <w:rtl/>
        </w:rPr>
        <w:t xml:space="preserve">מעורר השראה  </w:t>
      </w:r>
    </w:p>
    <w:p w14:paraId="64E27DDD" w14:textId="77777777" w:rsidR="000F312E" w:rsidRDefault="000F312E" w:rsidP="000F312E">
      <w:pPr>
        <w:pStyle w:val="NormalWeb"/>
        <w:shd w:val="clear" w:color="auto" w:fill="FFFFFF"/>
        <w:bidi/>
        <w:spacing w:before="0" w:beforeAutospacing="0" w:after="0" w:afterAutospacing="0" w:line="360" w:lineRule="auto"/>
        <w:jc w:val="both"/>
        <w:rPr>
          <w:rFonts w:cs="David"/>
          <w:color w:val="222222"/>
          <w:rtl/>
          <w:lang w:bidi="he-IL"/>
        </w:rPr>
      </w:pPr>
      <w:r>
        <w:rPr>
          <w:rFonts w:ascii="Tahoma" w:hAnsi="Tahoma" w:cs="David"/>
          <w:color w:val="000000"/>
          <w:rtl/>
          <w:lang w:bidi="he-IL"/>
        </w:rPr>
        <w:t>כשמישהו אומר לי תודה</w:t>
      </w:r>
      <w:r w:rsidRPr="00220D64">
        <w:rPr>
          <w:rFonts w:ascii="Tahoma" w:hAnsi="Tahoma" w:cs="David"/>
          <w:color w:val="000000"/>
          <w:rtl/>
          <w:lang w:bidi="he-IL"/>
        </w:rPr>
        <w:t xml:space="preserve"> הוא מעניק לי עולם ומלואו</w:t>
      </w:r>
      <w:r w:rsidRPr="00220D64">
        <w:rPr>
          <w:rFonts w:ascii="Tahoma" w:hAnsi="Tahoma" w:cs="David"/>
          <w:color w:val="000000"/>
          <w:rtl/>
        </w:rPr>
        <w:t xml:space="preserve">. </w:t>
      </w:r>
      <w:r w:rsidRPr="00220D64">
        <w:rPr>
          <w:rFonts w:ascii="Tahoma" w:hAnsi="Tahoma" w:cs="David"/>
          <w:color w:val="000000"/>
          <w:rtl/>
          <w:lang w:bidi="he-IL"/>
        </w:rPr>
        <w:t>הוא מנכיח אותי</w:t>
      </w:r>
      <w:r w:rsidRPr="00220D64">
        <w:rPr>
          <w:rFonts w:ascii="Tahoma" w:hAnsi="Tahoma" w:cs="David"/>
          <w:color w:val="000000"/>
          <w:rtl/>
        </w:rPr>
        <w:t xml:space="preserve">, </w:t>
      </w:r>
      <w:r w:rsidRPr="00220D64">
        <w:rPr>
          <w:rFonts w:ascii="Tahoma" w:hAnsi="Tahoma" w:cs="David"/>
          <w:color w:val="000000"/>
          <w:rtl/>
          <w:lang w:bidi="he-IL"/>
        </w:rPr>
        <w:t>הוא נותן לי משמעות</w:t>
      </w:r>
      <w:r w:rsidRPr="00220D64">
        <w:rPr>
          <w:rFonts w:ascii="Tahoma" w:hAnsi="Tahoma" w:cs="David"/>
          <w:color w:val="000000"/>
          <w:rtl/>
        </w:rPr>
        <w:t xml:space="preserve">, </w:t>
      </w:r>
      <w:r w:rsidRPr="00220D64">
        <w:rPr>
          <w:rFonts w:ascii="Tahoma" w:hAnsi="Tahoma" w:cs="David"/>
          <w:color w:val="000000"/>
          <w:rtl/>
          <w:lang w:bidi="he-IL"/>
        </w:rPr>
        <w:t>הוא מחזק בי את הסגולה המיוחדת שיכולתי לתת לזולת</w:t>
      </w:r>
      <w:r w:rsidRPr="00220D64">
        <w:rPr>
          <w:rFonts w:ascii="Tahoma" w:hAnsi="Tahoma" w:cs="David"/>
          <w:color w:val="000000"/>
          <w:rtl/>
        </w:rPr>
        <w:t xml:space="preserve">, </w:t>
      </w:r>
      <w:r w:rsidRPr="00220D64">
        <w:rPr>
          <w:rFonts w:ascii="Tahoma" w:hAnsi="Tahoma" w:cs="David"/>
          <w:color w:val="000000"/>
          <w:rtl/>
          <w:lang w:bidi="he-IL"/>
        </w:rPr>
        <w:t>הוא נוטע בי כוחות להמשיך ללמוד</w:t>
      </w:r>
      <w:r>
        <w:rPr>
          <w:rFonts w:ascii="Tahoma" w:hAnsi="Tahoma" w:cs="David" w:hint="cs"/>
          <w:color w:val="000000"/>
          <w:rtl/>
        </w:rPr>
        <w:t>,</w:t>
      </w:r>
      <w:r w:rsidRPr="00220D64">
        <w:rPr>
          <w:rFonts w:ascii="Tahoma" w:hAnsi="Tahoma" w:cs="David"/>
          <w:color w:val="000000"/>
          <w:rtl/>
          <w:lang w:bidi="he-IL"/>
        </w:rPr>
        <w:t xml:space="preserve"> לעשות ולתת</w:t>
      </w:r>
      <w:r w:rsidRPr="00220D64">
        <w:rPr>
          <w:rFonts w:ascii="Tahoma" w:hAnsi="Tahoma" w:cs="David"/>
          <w:color w:val="000000"/>
          <w:rtl/>
        </w:rPr>
        <w:t>.</w:t>
      </w:r>
    </w:p>
    <w:p w14:paraId="60038038" w14:textId="77777777" w:rsidR="000F312E" w:rsidRPr="000A7261" w:rsidRDefault="000F312E" w:rsidP="000F312E">
      <w:pPr>
        <w:rPr>
          <w:rFonts w:ascii="David" w:eastAsiaTheme="minorHAnsi" w:hAnsi="David"/>
          <w:b/>
          <w:bCs/>
          <w:sz w:val="24"/>
          <w:rtl/>
        </w:rPr>
      </w:pPr>
      <w:r w:rsidRPr="000A7261">
        <w:rPr>
          <w:rFonts w:ascii="David" w:eastAsia="Times New Roman" w:hAnsi="David" w:hint="cs"/>
          <w:b/>
          <w:bCs/>
          <w:sz w:val="24"/>
          <w:rtl/>
        </w:rPr>
        <w:t>מסביב לשנת הלימודים</w:t>
      </w:r>
    </w:p>
    <w:p w14:paraId="015AC4A1" w14:textId="77777777" w:rsidR="000F312E" w:rsidRPr="00220D64" w:rsidRDefault="000F312E" w:rsidP="000F312E">
      <w:pPr>
        <w:rPr>
          <w:color w:val="222222"/>
          <w:rtl/>
        </w:rPr>
      </w:pPr>
      <w:r>
        <w:rPr>
          <w:rFonts w:ascii="David" w:hAnsi="David"/>
          <w:sz w:val="24"/>
          <w:rtl/>
        </w:rPr>
        <w:t>להכנת מבצעי חסד בבית הספר</w:t>
      </w:r>
      <w:r>
        <w:rPr>
          <w:rFonts w:ascii="David" w:hAnsi="David" w:hint="cs"/>
          <w:sz w:val="24"/>
          <w:rtl/>
        </w:rPr>
        <w:t>,</w:t>
      </w:r>
      <w:r>
        <w:rPr>
          <w:rFonts w:ascii="David" w:hAnsi="David"/>
          <w:sz w:val="24"/>
          <w:rtl/>
        </w:rPr>
        <w:t xml:space="preserve"> לחיזוק היחס</w:t>
      </w:r>
      <w:r w:rsidRPr="00FA7504">
        <w:rPr>
          <w:rFonts w:ascii="David" w:hAnsi="David"/>
          <w:sz w:val="24"/>
          <w:rtl/>
        </w:rPr>
        <w:t xml:space="preserve"> ל'אנשים השקופים' בבית הספר</w:t>
      </w:r>
      <w:r>
        <w:rPr>
          <w:rFonts w:ascii="David" w:hAnsi="David" w:hint="cs"/>
          <w:sz w:val="24"/>
          <w:rtl/>
        </w:rPr>
        <w:t>.</w:t>
      </w:r>
    </w:p>
    <w:p w14:paraId="628AB6E4" w14:textId="77777777" w:rsidR="003E0A4F" w:rsidRDefault="00F03607" w:rsidP="003E0A4F">
      <w:pPr>
        <w:pStyle w:val="af4"/>
        <w:rPr>
          <w:rStyle w:val="40"/>
          <w:rtl/>
        </w:rPr>
      </w:pPr>
      <w:r>
        <w:rPr>
          <w:rStyle w:val="40"/>
          <w:rFonts w:hint="cs"/>
          <w:b w:val="0"/>
          <w:bCs/>
          <w:rtl/>
        </w:rPr>
        <w:t>שאלות לדיון</w:t>
      </w:r>
    </w:p>
    <w:p w14:paraId="123617A1" w14:textId="0983CFFE" w:rsidR="000F312E" w:rsidRPr="00FA7504" w:rsidRDefault="000F312E" w:rsidP="003E0A4F">
      <w:pPr>
        <w:pStyle w:val="af4"/>
        <w:rPr>
          <w:rtl/>
        </w:rPr>
      </w:pPr>
      <w:r>
        <w:rPr>
          <w:rFonts w:hint="cs"/>
          <w:b/>
          <w:bCs w:val="0"/>
          <w:sz w:val="20"/>
          <w:szCs w:val="24"/>
          <w:rtl/>
        </w:rPr>
        <w:t>מהי ערכה של אמירת תודה</w:t>
      </w:r>
      <w:r w:rsidRPr="00FA7504">
        <w:rPr>
          <w:b/>
          <w:bCs w:val="0"/>
          <w:sz w:val="20"/>
          <w:szCs w:val="24"/>
          <w:rtl/>
        </w:rPr>
        <w:t xml:space="preserve">? </w:t>
      </w:r>
      <w:r>
        <w:rPr>
          <w:rFonts w:hint="cs"/>
          <w:b/>
          <w:bCs w:val="0"/>
          <w:sz w:val="20"/>
          <w:szCs w:val="24"/>
          <w:rtl/>
        </w:rPr>
        <w:t>כיצד מחנכים להכרת הטוב</w:t>
      </w:r>
      <w:r w:rsidRPr="00FA7504">
        <w:rPr>
          <w:b/>
          <w:bCs w:val="0"/>
          <w:sz w:val="20"/>
          <w:szCs w:val="24"/>
          <w:rtl/>
        </w:rPr>
        <w:t>?</w:t>
      </w:r>
    </w:p>
    <w:p w14:paraId="40352560" w14:textId="77777777" w:rsidR="000F312E" w:rsidRDefault="000F312E" w:rsidP="000F312E">
      <w:pPr>
        <w:pStyle w:val="2"/>
        <w:rPr>
          <w:rtl/>
        </w:rPr>
      </w:pPr>
      <w:bookmarkStart w:id="133" w:name="_Toc529175721"/>
      <w:r>
        <w:rPr>
          <w:rFonts w:hint="cs"/>
          <w:rtl/>
        </w:rPr>
        <w:t>פנקס תודה מפורט לפרטי פרטים</w:t>
      </w:r>
      <w:bookmarkEnd w:id="133"/>
    </w:p>
    <w:p w14:paraId="51E7A775" w14:textId="77777777" w:rsidR="000F312E" w:rsidRPr="00E74431"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sidRPr="00220D64">
        <w:rPr>
          <w:rFonts w:ascii="Tahoma" w:hAnsi="Tahoma" w:cs="David"/>
          <w:color w:val="000000"/>
          <w:rtl/>
          <w:lang w:bidi="he-IL"/>
        </w:rPr>
        <w:t>ב</w:t>
      </w:r>
      <w:r>
        <w:rPr>
          <w:rFonts w:ascii="Tahoma" w:hAnsi="Tahoma" w:cs="David" w:hint="cs"/>
          <w:color w:val="000000"/>
          <w:rtl/>
          <w:lang w:bidi="he-IL"/>
        </w:rPr>
        <w:t>אחד מימי</w:t>
      </w:r>
      <w:r>
        <w:rPr>
          <w:rFonts w:ascii="Tahoma" w:hAnsi="Tahoma" w:cs="David"/>
          <w:color w:val="000000"/>
          <w:rtl/>
          <w:lang w:bidi="he-IL"/>
        </w:rPr>
        <w:t xml:space="preserve"> שישי</w:t>
      </w:r>
      <w:r w:rsidRPr="00220D64">
        <w:rPr>
          <w:rFonts w:ascii="Tahoma" w:hAnsi="Tahoma" w:cs="David"/>
          <w:color w:val="000000"/>
          <w:rtl/>
          <w:lang w:bidi="he-IL"/>
        </w:rPr>
        <w:t xml:space="preserve"> אחרי תפילת שחרית ביישוב</w:t>
      </w:r>
      <w:r w:rsidRPr="00220D64">
        <w:rPr>
          <w:rFonts w:ascii="Tahoma" w:hAnsi="Tahoma" w:cs="David"/>
          <w:color w:val="000000"/>
          <w:rtl/>
        </w:rPr>
        <w:t xml:space="preserve"> </w:t>
      </w:r>
      <w:r w:rsidRPr="00220D64">
        <w:rPr>
          <w:rFonts w:ascii="Tahoma" w:hAnsi="Tahoma" w:cs="David"/>
          <w:color w:val="000000"/>
          <w:rtl/>
          <w:lang w:bidi="he-IL"/>
        </w:rPr>
        <w:t>נגע קלות</w:t>
      </w:r>
      <w:r w:rsidRPr="002400D6">
        <w:rPr>
          <w:rFonts w:ascii="Tahoma" w:hAnsi="Tahoma" w:cs="David"/>
          <w:color w:val="000000"/>
          <w:rtl/>
          <w:lang w:bidi="he-IL"/>
        </w:rPr>
        <w:t xml:space="preserve"> </w:t>
      </w:r>
      <w:r w:rsidRPr="00220D64">
        <w:rPr>
          <w:rFonts w:ascii="Tahoma" w:hAnsi="Tahoma" w:cs="David"/>
          <w:color w:val="000000"/>
          <w:rtl/>
          <w:lang w:bidi="he-IL"/>
        </w:rPr>
        <w:t>בגבי חברי שגיא כהן</w:t>
      </w:r>
      <w:r w:rsidRPr="00220D64">
        <w:rPr>
          <w:rFonts w:ascii="Tahoma" w:hAnsi="Tahoma" w:cs="David"/>
          <w:color w:val="000000"/>
          <w:rtl/>
        </w:rPr>
        <w:t xml:space="preserve">. </w:t>
      </w:r>
      <w:r w:rsidRPr="00220D64">
        <w:rPr>
          <w:rFonts w:ascii="Tahoma" w:hAnsi="Tahoma" w:cs="David"/>
          <w:color w:val="000000"/>
          <w:rtl/>
          <w:lang w:bidi="he-IL"/>
        </w:rPr>
        <w:t>הוא נתן לי פנקס קטן עטוף בניילון</w:t>
      </w:r>
      <w:r>
        <w:rPr>
          <w:rFonts w:ascii="Tahoma" w:hAnsi="Tahoma" w:cs="David"/>
          <w:color w:val="000000"/>
          <w:rtl/>
          <w:lang w:bidi="he-IL"/>
        </w:rPr>
        <w:t xml:space="preserve"> ו</w:t>
      </w:r>
      <w:r>
        <w:rPr>
          <w:rFonts w:ascii="Tahoma" w:hAnsi="Tahoma" w:cs="David" w:hint="cs"/>
          <w:color w:val="000000"/>
          <w:rtl/>
          <w:lang w:bidi="he-IL"/>
        </w:rPr>
        <w:t xml:space="preserve">אמר לי </w:t>
      </w:r>
      <w:r>
        <w:rPr>
          <w:rFonts w:ascii="Tahoma" w:hAnsi="Tahoma" w:cs="David"/>
          <w:color w:val="000000"/>
          <w:rtl/>
          <w:lang w:bidi="he-IL"/>
        </w:rPr>
        <w:t>בביישנות</w:t>
      </w:r>
      <w:r w:rsidRPr="00220D64">
        <w:rPr>
          <w:rFonts w:ascii="Tahoma" w:hAnsi="Tahoma" w:cs="David"/>
          <w:color w:val="000000"/>
          <w:rtl/>
        </w:rPr>
        <w:t xml:space="preserve">: </w:t>
      </w:r>
      <w:r>
        <w:rPr>
          <w:rFonts w:ascii="Tahoma" w:hAnsi="Tahoma" w:cs="David" w:hint="cs"/>
          <w:color w:val="000000"/>
          <w:rtl/>
        </w:rPr>
        <w:t>'</w:t>
      </w:r>
      <w:r w:rsidRPr="00220D64">
        <w:rPr>
          <w:rFonts w:ascii="Tahoma" w:hAnsi="Tahoma" w:cs="David"/>
          <w:color w:val="000000"/>
          <w:rtl/>
          <w:lang w:bidi="he-IL"/>
        </w:rPr>
        <w:t>אח שלי אבינועם</w:t>
      </w:r>
      <w:r>
        <w:rPr>
          <w:rFonts w:ascii="Tahoma" w:hAnsi="Tahoma" w:cs="David"/>
          <w:color w:val="000000"/>
          <w:rtl/>
        </w:rPr>
        <w:t xml:space="preserve"> </w:t>
      </w:r>
      <w:r w:rsidRPr="00220D64">
        <w:rPr>
          <w:rFonts w:ascii="Tahoma" w:hAnsi="Tahoma" w:cs="David"/>
          <w:color w:val="000000"/>
          <w:rtl/>
          <w:lang w:bidi="he-IL"/>
        </w:rPr>
        <w:t>נהרג בתאונת דרכים במהלך פעילות מבצעית בצה</w:t>
      </w:r>
      <w:r w:rsidRPr="00220D64">
        <w:rPr>
          <w:rFonts w:ascii="Tahoma" w:hAnsi="Tahoma" w:cs="David"/>
          <w:color w:val="000000"/>
          <w:rtl/>
        </w:rPr>
        <w:t>"</w:t>
      </w:r>
      <w:r w:rsidRPr="00220D64">
        <w:rPr>
          <w:rFonts w:ascii="Tahoma" w:hAnsi="Tahoma" w:cs="David"/>
          <w:color w:val="000000"/>
          <w:rtl/>
          <w:lang w:bidi="he-IL"/>
        </w:rPr>
        <w:t xml:space="preserve">ל </w:t>
      </w:r>
      <w:r w:rsidRPr="00E74431">
        <w:rPr>
          <w:rFonts w:ascii="Tahoma" w:hAnsi="Tahoma" w:cs="David"/>
          <w:color w:val="000000"/>
          <w:rtl/>
          <w:lang w:bidi="he-IL"/>
        </w:rPr>
        <w:t>כאן בגולן</w:t>
      </w:r>
      <w:r>
        <w:rPr>
          <w:rFonts w:ascii="Tahoma" w:hAnsi="Tahoma" w:cs="David" w:hint="cs"/>
          <w:color w:val="000000"/>
          <w:rtl/>
        </w:rPr>
        <w:t>,</w:t>
      </w:r>
      <w:r w:rsidRPr="00E74431">
        <w:rPr>
          <w:rFonts w:ascii="Tahoma" w:hAnsi="Tahoma" w:cs="David"/>
          <w:color w:val="000000"/>
          <w:rtl/>
        </w:rPr>
        <w:t xml:space="preserve"> </w:t>
      </w:r>
      <w:r w:rsidRPr="00220D64">
        <w:rPr>
          <w:rFonts w:ascii="Tahoma" w:hAnsi="Tahoma" w:cs="David"/>
          <w:color w:val="000000"/>
          <w:rtl/>
          <w:lang w:bidi="he-IL"/>
        </w:rPr>
        <w:t>לפני חודש וחצי</w:t>
      </w:r>
      <w:r>
        <w:rPr>
          <w:rFonts w:ascii="Tahoma" w:hAnsi="Tahoma" w:cs="David" w:hint="cs"/>
          <w:color w:val="000000"/>
          <w:rtl/>
        </w:rPr>
        <w:t>.</w:t>
      </w:r>
      <w:r>
        <w:rPr>
          <w:rFonts w:ascii="Tahoma" w:hAnsi="Tahoma" w:cs="David"/>
          <w:color w:val="000000"/>
          <w:rtl/>
          <w:lang w:bidi="he-IL"/>
        </w:rPr>
        <w:t xml:space="preserve"> בהיותו חייל בחיל התותחנים</w:t>
      </w:r>
      <w:r w:rsidRPr="00220D64">
        <w:rPr>
          <w:rFonts w:ascii="Tahoma" w:hAnsi="Tahoma" w:cs="David"/>
          <w:color w:val="000000"/>
          <w:rtl/>
          <w:lang w:bidi="he-IL"/>
        </w:rPr>
        <w:t xml:space="preserve"> כתב לעצמו יומן</w:t>
      </w:r>
      <w:r w:rsidRPr="00220D64">
        <w:rPr>
          <w:rFonts w:ascii="Tahoma" w:hAnsi="Tahoma" w:cs="David"/>
          <w:color w:val="000000"/>
          <w:rtl/>
        </w:rPr>
        <w:t xml:space="preserve">. </w:t>
      </w:r>
      <w:r w:rsidRPr="00220D64">
        <w:rPr>
          <w:rFonts w:ascii="Tahoma" w:hAnsi="Tahoma" w:cs="David"/>
          <w:color w:val="000000"/>
          <w:rtl/>
          <w:lang w:bidi="he-IL"/>
        </w:rPr>
        <w:t>אחרי מותו של אבינועם מצאנו פנקסים ורשימות רבות שאבינועם הו</w:t>
      </w:r>
      <w:r>
        <w:rPr>
          <w:rFonts w:ascii="Tahoma" w:hAnsi="Tahoma" w:cs="David"/>
          <w:color w:val="000000"/>
          <w:rtl/>
          <w:lang w:bidi="he-IL"/>
        </w:rPr>
        <w:t>תיר אחריו ובהם חשבונות נפש רבים</w:t>
      </w:r>
      <w:r>
        <w:rPr>
          <w:rFonts w:ascii="Tahoma" w:hAnsi="Tahoma" w:cs="David" w:hint="cs"/>
          <w:color w:val="000000"/>
          <w:rtl/>
        </w:rPr>
        <w:t>,</w:t>
      </w:r>
      <w:r w:rsidRPr="00220D64">
        <w:rPr>
          <w:rFonts w:ascii="Tahoma" w:hAnsi="Tahoma" w:cs="David"/>
          <w:color w:val="000000"/>
          <w:rtl/>
          <w:lang w:bidi="he-IL"/>
        </w:rPr>
        <w:t xml:space="preserve"> השתוקקות לעבודת מידות עמוקה ומדויקת ונקיטת צעדים מעשיים בעבודה קשה ומאומצת על מנת להשיג זאת</w:t>
      </w:r>
      <w:r w:rsidRPr="00220D64">
        <w:rPr>
          <w:rFonts w:ascii="Tahoma" w:hAnsi="Tahoma" w:cs="David"/>
          <w:color w:val="000000"/>
          <w:rtl/>
        </w:rPr>
        <w:t xml:space="preserve">. </w:t>
      </w:r>
      <w:r w:rsidRPr="00220D64">
        <w:rPr>
          <w:rFonts w:ascii="Tahoma" w:hAnsi="Tahoma" w:cs="David"/>
          <w:color w:val="000000"/>
          <w:rtl/>
          <w:lang w:bidi="he-IL"/>
        </w:rPr>
        <w:t>אחד הפנקסים שריגש</w:t>
      </w:r>
      <w:r>
        <w:rPr>
          <w:rFonts w:ascii="Tahoma" w:hAnsi="Tahoma" w:cs="David"/>
          <w:color w:val="000000"/>
          <w:rtl/>
          <w:lang w:bidi="he-IL"/>
        </w:rPr>
        <w:t>ו אותנו במיוחד הוא פנקס ירוק ב</w:t>
      </w:r>
      <w:r>
        <w:rPr>
          <w:rFonts w:ascii="Tahoma" w:hAnsi="Tahoma" w:cs="David" w:hint="cs"/>
          <w:color w:val="000000"/>
          <w:rtl/>
          <w:lang w:bidi="he-IL"/>
        </w:rPr>
        <w:t xml:space="preserve">ן 160 </w:t>
      </w:r>
      <w:r w:rsidRPr="00220D64">
        <w:rPr>
          <w:rFonts w:ascii="Tahoma" w:hAnsi="Tahoma" w:cs="David"/>
          <w:color w:val="000000"/>
          <w:rtl/>
          <w:lang w:bidi="he-IL"/>
        </w:rPr>
        <w:t>עמודים של תודות</w:t>
      </w:r>
      <w:r>
        <w:rPr>
          <w:rFonts w:ascii="Tahoma" w:hAnsi="Tahoma" w:cs="David" w:hint="cs"/>
          <w:color w:val="000000"/>
          <w:rtl/>
        </w:rPr>
        <w:t>.</w:t>
      </w:r>
      <w:r>
        <w:rPr>
          <w:rFonts w:ascii="Tahoma" w:hAnsi="Tahoma" w:cs="David"/>
          <w:color w:val="000000"/>
          <w:rtl/>
        </w:rPr>
        <w:t xml:space="preserve"> "</w:t>
      </w:r>
      <w:r>
        <w:rPr>
          <w:rFonts w:ascii="Tahoma" w:hAnsi="Tahoma" w:cs="David"/>
          <w:color w:val="000000"/>
          <w:rtl/>
          <w:lang w:bidi="he-IL"/>
        </w:rPr>
        <w:t>פנקס תודה</w:t>
      </w:r>
      <w:r>
        <w:rPr>
          <w:rFonts w:ascii="Tahoma" w:hAnsi="Tahoma" w:cs="David"/>
          <w:color w:val="000000"/>
          <w:rtl/>
        </w:rPr>
        <w:t>"</w:t>
      </w:r>
      <w:r w:rsidRPr="00220D64">
        <w:rPr>
          <w:rFonts w:ascii="Tahoma" w:hAnsi="Tahoma" w:cs="David"/>
          <w:color w:val="000000"/>
          <w:rtl/>
          <w:lang w:bidi="he-IL"/>
        </w:rPr>
        <w:t xml:space="preserve"> בו אבינועם מודה על הכ</w:t>
      </w:r>
      <w:r>
        <w:rPr>
          <w:rFonts w:ascii="Tahoma" w:hAnsi="Tahoma" w:cs="David" w:hint="cs"/>
          <w:color w:val="000000"/>
          <w:rtl/>
          <w:lang w:bidi="he-IL"/>
        </w:rPr>
        <w:t>ו</w:t>
      </w:r>
      <w:r w:rsidRPr="00220D64">
        <w:rPr>
          <w:rFonts w:ascii="Tahoma" w:hAnsi="Tahoma" w:cs="David"/>
          <w:color w:val="000000"/>
          <w:rtl/>
          <w:lang w:bidi="he-IL"/>
        </w:rPr>
        <w:t>ל</w:t>
      </w:r>
      <w:r>
        <w:rPr>
          <w:rFonts w:ascii="Tahoma" w:hAnsi="Tahoma" w:cs="David" w:hint="cs"/>
          <w:color w:val="000000"/>
          <w:rtl/>
        </w:rPr>
        <w:t>:</w:t>
      </w:r>
      <w:r>
        <w:rPr>
          <w:rFonts w:ascii="Tahoma" w:hAnsi="Tahoma" w:cs="David"/>
          <w:color w:val="000000"/>
          <w:rtl/>
          <w:lang w:bidi="he-IL"/>
        </w:rPr>
        <w:t xml:space="preserve"> על הדברים הפשוטים שקר</w:t>
      </w:r>
      <w:r>
        <w:rPr>
          <w:rFonts w:ascii="Tahoma" w:hAnsi="Tahoma" w:cs="David" w:hint="cs"/>
          <w:color w:val="000000"/>
          <w:rtl/>
          <w:lang w:bidi="he-IL"/>
        </w:rPr>
        <w:t xml:space="preserve">ו לו, </w:t>
      </w:r>
      <w:r w:rsidRPr="00220D64">
        <w:rPr>
          <w:rFonts w:ascii="Tahoma" w:hAnsi="Tahoma" w:cs="David"/>
          <w:color w:val="000000"/>
          <w:rtl/>
          <w:lang w:bidi="he-IL"/>
        </w:rPr>
        <w:t>על העולם והיופי שאותו פגש</w:t>
      </w:r>
      <w:r w:rsidRPr="00220D64">
        <w:rPr>
          <w:rFonts w:ascii="Tahoma" w:hAnsi="Tahoma" w:cs="David"/>
          <w:color w:val="000000"/>
          <w:rtl/>
        </w:rPr>
        <w:t xml:space="preserve">, </w:t>
      </w:r>
      <w:r w:rsidRPr="00220D64">
        <w:rPr>
          <w:rFonts w:ascii="Tahoma" w:hAnsi="Tahoma" w:cs="David"/>
          <w:color w:val="000000"/>
          <w:rtl/>
          <w:lang w:bidi="he-IL"/>
        </w:rPr>
        <w:t>על המשפחה</w:t>
      </w:r>
      <w:r w:rsidRPr="00220D64">
        <w:rPr>
          <w:rFonts w:ascii="Tahoma" w:hAnsi="Tahoma" w:cs="David"/>
          <w:color w:val="000000"/>
          <w:rtl/>
        </w:rPr>
        <w:t xml:space="preserve">, </w:t>
      </w:r>
      <w:r w:rsidRPr="00220D64">
        <w:rPr>
          <w:rFonts w:ascii="Tahoma" w:hAnsi="Tahoma" w:cs="David"/>
          <w:color w:val="000000"/>
          <w:rtl/>
          <w:lang w:bidi="he-IL"/>
        </w:rPr>
        <w:t>על תכונות אופי טובות שיש לו וגם על קשיים שהוצבו</w:t>
      </w:r>
      <w:r>
        <w:rPr>
          <w:rFonts w:ascii="Tahoma" w:hAnsi="Tahoma" w:cs="David"/>
          <w:color w:val="000000"/>
          <w:rtl/>
          <w:lang w:bidi="he-IL"/>
        </w:rPr>
        <w:t xml:space="preserve"> בפניו והיכולת שלו להתגבר עליהם</w:t>
      </w:r>
      <w:r>
        <w:rPr>
          <w:rFonts w:ascii="Tahoma" w:hAnsi="Tahoma" w:cs="David" w:hint="cs"/>
          <w:color w:val="000000"/>
          <w:rtl/>
        </w:rPr>
        <w:t>'</w:t>
      </w:r>
      <w:r w:rsidRPr="00220D64">
        <w:rPr>
          <w:rFonts w:ascii="Tahoma" w:hAnsi="Tahoma" w:cs="David"/>
          <w:color w:val="000000"/>
          <w:rtl/>
        </w:rPr>
        <w:t>.</w:t>
      </w:r>
    </w:p>
    <w:p w14:paraId="3F1011EA"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חיבקתי את שגיא וברגישות ובמבט מנחם ואוהב לקחתי את הפנקס</w:t>
      </w:r>
      <w:r w:rsidRPr="00220D64">
        <w:rPr>
          <w:rFonts w:ascii="Tahoma" w:hAnsi="Tahoma" w:cs="David"/>
          <w:color w:val="000000"/>
          <w:rtl/>
        </w:rPr>
        <w:t>.</w:t>
      </w:r>
    </w:p>
    <w:p w14:paraId="668C12C0"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Pr>
          <w:rFonts w:ascii="Tahoma" w:hAnsi="Tahoma" w:cs="David"/>
          <w:color w:val="000000"/>
          <w:rtl/>
          <w:lang w:bidi="he-IL"/>
        </w:rPr>
        <w:t>הפנקס הקטן</w:t>
      </w:r>
      <w:r w:rsidRPr="00220D64">
        <w:rPr>
          <w:rFonts w:ascii="Tahoma" w:hAnsi="Tahoma" w:cs="David"/>
          <w:color w:val="000000"/>
          <w:rtl/>
          <w:lang w:bidi="he-IL"/>
        </w:rPr>
        <w:t xml:space="preserve"> הזכיר לי לרגע את פנקס החיסונים שהיה בעבר</w:t>
      </w:r>
      <w:r w:rsidRPr="00220D64">
        <w:rPr>
          <w:rFonts w:ascii="Tahoma" w:hAnsi="Tahoma" w:cs="David"/>
          <w:color w:val="000000"/>
          <w:rtl/>
        </w:rPr>
        <w:t xml:space="preserve">, </w:t>
      </w:r>
      <w:r w:rsidRPr="00220D64">
        <w:rPr>
          <w:rFonts w:ascii="Tahoma" w:hAnsi="Tahoma" w:cs="David"/>
          <w:color w:val="000000"/>
          <w:rtl/>
          <w:lang w:bidi="he-IL"/>
        </w:rPr>
        <w:t>את הפנקס ב</w:t>
      </w:r>
      <w:r>
        <w:rPr>
          <w:rFonts w:ascii="Tahoma" w:hAnsi="Tahoma" w:cs="David" w:hint="cs"/>
          <w:color w:val="000000"/>
          <w:rtl/>
          <w:lang w:bidi="he-IL"/>
        </w:rPr>
        <w:t>'</w:t>
      </w:r>
      <w:r w:rsidRPr="00220D64">
        <w:rPr>
          <w:rFonts w:ascii="Tahoma" w:hAnsi="Tahoma" w:cs="David"/>
          <w:color w:val="000000"/>
          <w:rtl/>
          <w:lang w:bidi="he-IL"/>
        </w:rPr>
        <w:t>בני עקיבא</w:t>
      </w:r>
      <w:r>
        <w:rPr>
          <w:rFonts w:ascii="Tahoma" w:hAnsi="Tahoma" w:cs="David" w:hint="cs"/>
          <w:color w:val="000000"/>
          <w:rtl/>
          <w:lang w:bidi="he-IL"/>
        </w:rPr>
        <w:t>'</w:t>
      </w:r>
      <w:r w:rsidRPr="00220D64">
        <w:rPr>
          <w:rFonts w:ascii="Tahoma" w:hAnsi="Tahoma" w:cs="David"/>
          <w:color w:val="000000"/>
          <w:rtl/>
          <w:lang w:bidi="he-IL"/>
        </w:rPr>
        <w:t xml:space="preserve"> שבו היינו מדביקים בול של תשלום חברות חודשי</w:t>
      </w:r>
      <w:r>
        <w:rPr>
          <w:rFonts w:ascii="Tahoma" w:hAnsi="Tahoma" w:cs="David" w:hint="cs"/>
          <w:color w:val="000000"/>
          <w:rtl/>
        </w:rPr>
        <w:t>,</w:t>
      </w:r>
      <w:r w:rsidRPr="00220D64">
        <w:rPr>
          <w:rFonts w:ascii="Tahoma" w:hAnsi="Tahoma" w:cs="David"/>
          <w:color w:val="000000"/>
          <w:rtl/>
          <w:lang w:bidi="he-IL"/>
        </w:rPr>
        <w:t xml:space="preserve"> את פנקסי החבר ו</w:t>
      </w:r>
      <w:r>
        <w:rPr>
          <w:rFonts w:ascii="Tahoma" w:hAnsi="Tahoma" w:cs="David" w:hint="cs"/>
          <w:color w:val="000000"/>
          <w:rtl/>
          <w:lang w:bidi="he-IL"/>
        </w:rPr>
        <w:t xml:space="preserve">את </w:t>
      </w:r>
      <w:r w:rsidRPr="00220D64">
        <w:rPr>
          <w:rFonts w:ascii="Tahoma" w:hAnsi="Tahoma" w:cs="David"/>
          <w:color w:val="000000"/>
          <w:rtl/>
          <w:lang w:bidi="he-IL"/>
        </w:rPr>
        <w:t xml:space="preserve">פנקס קופת </w:t>
      </w:r>
      <w:r>
        <w:rPr>
          <w:rFonts w:ascii="Tahoma" w:hAnsi="Tahoma" w:cs="David" w:hint="cs"/>
          <w:color w:val="000000"/>
          <w:rtl/>
          <w:lang w:bidi="he-IL"/>
        </w:rPr>
        <w:t>ה</w:t>
      </w:r>
      <w:r w:rsidRPr="00220D64">
        <w:rPr>
          <w:rFonts w:ascii="Tahoma" w:hAnsi="Tahoma" w:cs="David"/>
          <w:color w:val="000000"/>
          <w:rtl/>
          <w:lang w:bidi="he-IL"/>
        </w:rPr>
        <w:t>חולים בימים עברו</w:t>
      </w:r>
      <w:r w:rsidRPr="00220D64">
        <w:rPr>
          <w:rFonts w:ascii="Tahoma" w:hAnsi="Tahoma" w:cs="David"/>
          <w:color w:val="000000"/>
          <w:rtl/>
        </w:rPr>
        <w:t>.</w:t>
      </w:r>
      <w:r>
        <w:rPr>
          <w:rFonts w:ascii="Tahoma" w:hAnsi="Tahoma" w:cs="David" w:hint="cs"/>
          <w:color w:val="000000"/>
          <w:rtl/>
        </w:rPr>
        <w:t xml:space="preserve"> </w:t>
      </w:r>
      <w:r w:rsidRPr="00220D64">
        <w:rPr>
          <w:rFonts w:ascii="Tahoma" w:hAnsi="Tahoma" w:cs="David"/>
          <w:color w:val="000000"/>
          <w:rtl/>
          <w:lang w:bidi="he-IL"/>
        </w:rPr>
        <w:t>הכרטיס המגנטי או התשלום הווירטואלי החליפו את הפנקס של פעם</w:t>
      </w:r>
      <w:r w:rsidRPr="00220D64">
        <w:rPr>
          <w:rFonts w:ascii="Tahoma" w:hAnsi="Tahoma" w:cs="David"/>
          <w:color w:val="000000"/>
          <w:rtl/>
        </w:rPr>
        <w:t>.</w:t>
      </w:r>
    </w:p>
    <w:p w14:paraId="26B83A4D" w14:textId="77777777" w:rsidR="000F312E" w:rsidRPr="00E74431" w:rsidRDefault="000F312E" w:rsidP="000F312E">
      <w:pPr>
        <w:pStyle w:val="NormalWeb"/>
        <w:shd w:val="clear" w:color="auto" w:fill="FFFFFF"/>
        <w:bidi/>
        <w:spacing w:before="0" w:beforeAutospacing="0" w:after="0" w:afterAutospacing="0" w:line="360" w:lineRule="auto"/>
        <w:jc w:val="both"/>
        <w:rPr>
          <w:rFonts w:cs="David"/>
          <w:b/>
          <w:bCs/>
          <w:color w:val="222222"/>
          <w:rtl/>
        </w:rPr>
      </w:pPr>
      <w:r w:rsidRPr="00220D64">
        <w:rPr>
          <w:rFonts w:ascii="Tahoma" w:hAnsi="Tahoma" w:cs="David"/>
          <w:color w:val="000000"/>
          <w:rtl/>
          <w:lang w:bidi="he-IL"/>
        </w:rPr>
        <w:t xml:space="preserve">על </w:t>
      </w:r>
      <w:r>
        <w:rPr>
          <w:rFonts w:ascii="Tahoma" w:hAnsi="Tahoma" w:cs="David"/>
          <w:color w:val="000000"/>
          <w:rtl/>
          <w:lang w:bidi="he-IL"/>
        </w:rPr>
        <w:t>הכריכה כתוב</w:t>
      </w:r>
      <w:r>
        <w:rPr>
          <w:rFonts w:ascii="Tahoma" w:hAnsi="Tahoma" w:cs="David"/>
          <w:color w:val="000000"/>
          <w:rtl/>
        </w:rPr>
        <w:t> </w:t>
      </w:r>
      <w:r w:rsidRPr="00220D64">
        <w:rPr>
          <w:rFonts w:ascii="Tahoma" w:hAnsi="Tahoma" w:cs="David"/>
          <w:color w:val="000000"/>
          <w:rtl/>
          <w:lang w:bidi="he-IL"/>
        </w:rPr>
        <w:t>למעלה</w:t>
      </w:r>
      <w:r w:rsidRPr="00220D64">
        <w:rPr>
          <w:rFonts w:ascii="Tahoma" w:hAnsi="Tahoma" w:cs="David"/>
          <w:color w:val="000000"/>
          <w:rtl/>
        </w:rPr>
        <w:t xml:space="preserve">, </w:t>
      </w:r>
      <w:r w:rsidRPr="00220D64">
        <w:rPr>
          <w:rFonts w:ascii="Tahoma" w:hAnsi="Tahoma" w:cs="David"/>
          <w:color w:val="000000"/>
          <w:rtl/>
          <w:lang w:bidi="he-IL"/>
        </w:rPr>
        <w:t>בכתב יד אותנטי של אבינועם</w:t>
      </w:r>
      <w:r w:rsidRPr="00220D64">
        <w:rPr>
          <w:rFonts w:ascii="Tahoma" w:hAnsi="Tahoma" w:cs="David"/>
          <w:color w:val="000000"/>
          <w:rtl/>
        </w:rPr>
        <w:t xml:space="preserve">: </w:t>
      </w:r>
      <w:r>
        <w:rPr>
          <w:rFonts w:ascii="Tahoma" w:hAnsi="Tahoma" w:cs="David" w:hint="cs"/>
          <w:color w:val="000000"/>
          <w:rtl/>
        </w:rPr>
        <w:t>'</w:t>
      </w:r>
      <w:r w:rsidRPr="00220D64">
        <w:rPr>
          <w:rFonts w:ascii="Tahoma" w:hAnsi="Tahoma" w:cs="David"/>
          <w:color w:val="000000"/>
          <w:rtl/>
          <w:lang w:bidi="he-IL"/>
        </w:rPr>
        <w:t>מחברת אישית</w:t>
      </w:r>
      <w:r>
        <w:rPr>
          <w:rFonts w:ascii="Tahoma" w:hAnsi="Tahoma" w:cs="David" w:hint="cs"/>
          <w:color w:val="000000"/>
          <w:rtl/>
        </w:rPr>
        <w:t>'</w:t>
      </w:r>
      <w:r w:rsidRPr="00220D64">
        <w:rPr>
          <w:rFonts w:ascii="Tahoma" w:hAnsi="Tahoma" w:cs="David"/>
          <w:color w:val="000000"/>
          <w:rtl/>
        </w:rPr>
        <w:t xml:space="preserve">. </w:t>
      </w:r>
      <w:r w:rsidRPr="00220D64">
        <w:rPr>
          <w:rFonts w:ascii="Tahoma" w:hAnsi="Tahoma" w:cs="David"/>
          <w:color w:val="000000"/>
          <w:rtl/>
          <w:lang w:bidi="he-IL"/>
        </w:rPr>
        <w:t>באמצע הדף הקטן הוא כתב מילה אחת</w:t>
      </w:r>
      <w:r w:rsidRPr="00220D64">
        <w:rPr>
          <w:rFonts w:ascii="Tahoma" w:hAnsi="Tahoma" w:cs="David"/>
          <w:color w:val="000000"/>
          <w:rtl/>
        </w:rPr>
        <w:t xml:space="preserve">: </w:t>
      </w:r>
      <w:r>
        <w:rPr>
          <w:rFonts w:ascii="Tahoma" w:hAnsi="Tahoma" w:cs="David" w:hint="cs"/>
          <w:color w:val="000000"/>
          <w:rtl/>
        </w:rPr>
        <w:t>'</w:t>
      </w:r>
      <w:r>
        <w:rPr>
          <w:rFonts w:ascii="Tahoma" w:hAnsi="Tahoma" w:cs="David"/>
          <w:color w:val="000000"/>
          <w:rtl/>
          <w:lang w:bidi="he-IL"/>
        </w:rPr>
        <w:t>תודה</w:t>
      </w:r>
      <w:r w:rsidRPr="00220D64">
        <w:rPr>
          <w:rFonts w:ascii="Tahoma" w:hAnsi="Tahoma" w:cs="David"/>
          <w:color w:val="000000"/>
          <w:rtl/>
        </w:rPr>
        <w:t>!</w:t>
      </w:r>
      <w:r>
        <w:rPr>
          <w:rFonts w:ascii="Tahoma" w:hAnsi="Tahoma" w:cs="David" w:hint="cs"/>
          <w:color w:val="000000"/>
          <w:rtl/>
        </w:rPr>
        <w:t>'</w:t>
      </w:r>
      <w:r w:rsidRPr="00220D64">
        <w:rPr>
          <w:rFonts w:ascii="Tahoma" w:hAnsi="Tahoma" w:cs="David"/>
          <w:color w:val="000000"/>
          <w:rtl/>
        </w:rPr>
        <w:t xml:space="preserve"> </w:t>
      </w:r>
      <w:r>
        <w:rPr>
          <w:rFonts w:ascii="Tahoma" w:hAnsi="Tahoma" w:cs="David" w:hint="cs"/>
          <w:color w:val="000000"/>
          <w:rtl/>
          <w:lang w:bidi="he-IL"/>
        </w:rPr>
        <w:t>כש</w:t>
      </w:r>
      <w:r w:rsidRPr="00220D64">
        <w:rPr>
          <w:rFonts w:ascii="Tahoma" w:hAnsi="Tahoma" w:cs="David"/>
          <w:color w:val="000000"/>
          <w:rtl/>
          <w:lang w:bidi="he-IL"/>
        </w:rPr>
        <w:t>סימן הקריאה מודגש</w:t>
      </w:r>
      <w:r>
        <w:rPr>
          <w:rFonts w:ascii="Tahoma" w:hAnsi="Tahoma" w:cs="David" w:hint="cs"/>
          <w:color w:val="000000"/>
          <w:rtl/>
        </w:rPr>
        <w:t>,</w:t>
      </w:r>
      <w:r>
        <w:rPr>
          <w:rFonts w:ascii="Tahoma" w:hAnsi="Tahoma" w:cs="David"/>
          <w:color w:val="000000"/>
          <w:rtl/>
          <w:lang w:bidi="he-IL"/>
        </w:rPr>
        <w:t xml:space="preserve"> ובהמשך בכתב ידו</w:t>
      </w:r>
      <w:r w:rsidRPr="00220D64">
        <w:rPr>
          <w:rFonts w:ascii="Tahoma" w:hAnsi="Tahoma" w:cs="David"/>
          <w:color w:val="000000"/>
          <w:rtl/>
        </w:rPr>
        <w:t xml:space="preserve"> </w:t>
      </w:r>
      <w:r>
        <w:rPr>
          <w:rFonts w:ascii="Tahoma" w:hAnsi="Tahoma" w:cs="David" w:hint="cs"/>
          <w:color w:val="000000"/>
          <w:rtl/>
          <w:lang w:bidi="he-IL"/>
        </w:rPr>
        <w:t xml:space="preserve">הופיע </w:t>
      </w:r>
      <w:r w:rsidRPr="00220D64">
        <w:rPr>
          <w:rFonts w:ascii="Tahoma" w:hAnsi="Tahoma" w:cs="David"/>
          <w:color w:val="000000"/>
          <w:rtl/>
          <w:lang w:bidi="he-IL"/>
        </w:rPr>
        <w:t>הפסוק</w:t>
      </w:r>
      <w:r w:rsidRPr="00220D64">
        <w:rPr>
          <w:rFonts w:ascii="Tahoma" w:hAnsi="Tahoma" w:cs="David"/>
          <w:color w:val="000000"/>
          <w:rtl/>
        </w:rPr>
        <w:t>:</w:t>
      </w:r>
      <w:r>
        <w:rPr>
          <w:rFonts w:ascii="Tahoma" w:hAnsi="Tahoma" w:cs="David" w:hint="cs"/>
          <w:color w:val="000000"/>
          <w:rtl/>
        </w:rPr>
        <w:t xml:space="preserve"> '</w:t>
      </w:r>
      <w:r w:rsidRPr="00E74431">
        <w:rPr>
          <w:rStyle w:val="ac"/>
          <w:rFonts w:ascii="Tahoma" w:hAnsi="Tahoma" w:cs="David"/>
          <w:b w:val="0"/>
          <w:bCs w:val="0"/>
          <w:color w:val="000000"/>
          <w:rtl/>
          <w:lang w:bidi="he-IL"/>
        </w:rPr>
        <w:t>טוב להודות לה</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ולזמר לשמך עליון</w:t>
      </w:r>
      <w:r>
        <w:rPr>
          <w:rStyle w:val="ac"/>
          <w:rFonts w:ascii="Tahoma" w:hAnsi="Tahoma" w:cs="David" w:hint="cs"/>
          <w:b w:val="0"/>
          <w:bCs w:val="0"/>
          <w:color w:val="000000"/>
          <w:rtl/>
        </w:rPr>
        <w:t>'</w:t>
      </w:r>
      <w:r w:rsidRPr="00E74431">
        <w:rPr>
          <w:rStyle w:val="ac"/>
          <w:rFonts w:ascii="Tahoma" w:hAnsi="Tahoma" w:cs="David"/>
          <w:b w:val="0"/>
          <w:bCs w:val="0"/>
          <w:color w:val="000000"/>
          <w:rtl/>
        </w:rPr>
        <w:t>.</w:t>
      </w:r>
    </w:p>
    <w:p w14:paraId="04A15AB1" w14:textId="77777777" w:rsidR="000F312E" w:rsidRPr="00E74431"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sidRPr="00220D64">
        <w:rPr>
          <w:rFonts w:ascii="Tahoma" w:hAnsi="Tahoma" w:cs="David"/>
          <w:color w:val="000000"/>
          <w:rtl/>
          <w:lang w:bidi="he-IL"/>
        </w:rPr>
        <w:t>בהתרגש</w:t>
      </w:r>
      <w:r>
        <w:rPr>
          <w:rFonts w:ascii="Tahoma" w:hAnsi="Tahoma" w:cs="David"/>
          <w:color w:val="000000"/>
          <w:rtl/>
          <w:lang w:bidi="he-IL"/>
        </w:rPr>
        <w:t>ות גדולה</w:t>
      </w:r>
      <w:r>
        <w:rPr>
          <w:rFonts w:ascii="Tahoma" w:hAnsi="Tahoma" w:cs="David"/>
          <w:color w:val="000000"/>
          <w:rtl/>
        </w:rPr>
        <w:t xml:space="preserve">, </w:t>
      </w:r>
      <w:r>
        <w:rPr>
          <w:rFonts w:ascii="Tahoma" w:hAnsi="Tahoma" w:cs="David"/>
          <w:color w:val="000000"/>
          <w:rtl/>
          <w:lang w:bidi="he-IL"/>
        </w:rPr>
        <w:t>כמו שניגשים לכלי קודש</w:t>
      </w:r>
      <w:r w:rsidRPr="00220D64">
        <w:rPr>
          <w:rFonts w:ascii="Tahoma" w:hAnsi="Tahoma" w:cs="David"/>
          <w:color w:val="000000"/>
          <w:rtl/>
          <w:lang w:bidi="he-IL"/>
        </w:rPr>
        <w:t xml:space="preserve"> או </w:t>
      </w:r>
      <w:r>
        <w:rPr>
          <w:rFonts w:ascii="Tahoma" w:hAnsi="Tahoma" w:cs="David" w:hint="cs"/>
          <w:color w:val="000000"/>
          <w:rtl/>
          <w:lang w:bidi="he-IL"/>
        </w:rPr>
        <w:t>ל</w:t>
      </w:r>
      <w:r w:rsidRPr="00220D64">
        <w:rPr>
          <w:rFonts w:ascii="Tahoma" w:hAnsi="Tahoma" w:cs="David"/>
          <w:color w:val="000000"/>
          <w:rtl/>
          <w:lang w:bidi="he-IL"/>
        </w:rPr>
        <w:t>כתב יד עתיק בן מאות שנים שמעולם לא הגיע לידך</w:t>
      </w:r>
      <w:r w:rsidRPr="00220D64">
        <w:rPr>
          <w:rFonts w:ascii="Tahoma" w:hAnsi="Tahoma" w:cs="David"/>
          <w:color w:val="000000"/>
          <w:rtl/>
        </w:rPr>
        <w:t xml:space="preserve">, </w:t>
      </w:r>
      <w:r w:rsidRPr="00220D64">
        <w:rPr>
          <w:rFonts w:ascii="Tahoma" w:hAnsi="Tahoma" w:cs="David"/>
          <w:color w:val="000000"/>
          <w:rtl/>
          <w:lang w:bidi="he-IL"/>
        </w:rPr>
        <w:t>פתחתי את הפנקס</w:t>
      </w:r>
      <w:r>
        <w:rPr>
          <w:rFonts w:ascii="Tahoma" w:hAnsi="Tahoma" w:cs="David" w:hint="cs"/>
          <w:color w:val="000000"/>
          <w:rtl/>
        </w:rPr>
        <w:t xml:space="preserve">. </w:t>
      </w:r>
      <w:r w:rsidRPr="00220D64">
        <w:rPr>
          <w:rFonts w:ascii="Tahoma" w:hAnsi="Tahoma" w:cs="David"/>
          <w:color w:val="000000"/>
          <w:rtl/>
          <w:lang w:bidi="he-IL"/>
        </w:rPr>
        <w:t xml:space="preserve">בעמוד הראשון מצולם כתב </w:t>
      </w:r>
      <w:r>
        <w:rPr>
          <w:rFonts w:ascii="Tahoma" w:hAnsi="Tahoma" w:cs="David"/>
          <w:color w:val="000000"/>
          <w:rtl/>
          <w:lang w:bidi="he-IL"/>
        </w:rPr>
        <w:t>ידו של אבינועם</w:t>
      </w:r>
      <w:r>
        <w:rPr>
          <w:rFonts w:ascii="Tahoma" w:hAnsi="Tahoma" w:cs="David"/>
          <w:color w:val="000000"/>
          <w:rtl/>
        </w:rPr>
        <w:t xml:space="preserve">, </w:t>
      </w:r>
      <w:r>
        <w:rPr>
          <w:rFonts w:ascii="Tahoma" w:hAnsi="Tahoma" w:cs="David"/>
          <w:color w:val="000000"/>
          <w:rtl/>
          <w:lang w:bidi="he-IL"/>
        </w:rPr>
        <w:t>ושורה אחרי שורה</w:t>
      </w:r>
      <w:r w:rsidRPr="00220D64">
        <w:rPr>
          <w:rFonts w:ascii="Tahoma" w:hAnsi="Tahoma" w:cs="David"/>
          <w:color w:val="000000"/>
          <w:rtl/>
          <w:lang w:bidi="he-IL"/>
        </w:rPr>
        <w:t xml:space="preserve"> הוא כותב לעצמו</w:t>
      </w:r>
      <w:r>
        <w:rPr>
          <w:rFonts w:ascii="Tahoma" w:hAnsi="Tahoma" w:cs="David" w:hint="cs"/>
          <w:color w:val="000000"/>
          <w:rtl/>
        </w:rPr>
        <w:t xml:space="preserve"> </w:t>
      </w:r>
      <w:r>
        <w:rPr>
          <w:rFonts w:ascii="Tahoma" w:hAnsi="Tahoma" w:cs="David"/>
          <w:color w:val="000000"/>
          <w:rtl/>
        </w:rPr>
        <w:t>–</w:t>
      </w:r>
      <w:r w:rsidRPr="00220D64">
        <w:rPr>
          <w:rFonts w:ascii="Tahoma" w:hAnsi="Tahoma" w:cs="David"/>
          <w:color w:val="000000"/>
          <w:rtl/>
          <w:lang w:bidi="he-IL"/>
        </w:rPr>
        <w:t xml:space="preserve"> תודה</w:t>
      </w:r>
      <w:r w:rsidRPr="00220D64">
        <w:rPr>
          <w:rFonts w:ascii="Tahoma" w:hAnsi="Tahoma" w:cs="David"/>
          <w:color w:val="000000"/>
          <w:rtl/>
        </w:rPr>
        <w:t>.</w:t>
      </w:r>
    </w:p>
    <w:p w14:paraId="3D20ED0D"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ascii="Tahoma" w:hAnsi="Tahoma" w:cs="David"/>
          <w:color w:val="000000"/>
          <w:rtl/>
        </w:rPr>
      </w:pPr>
      <w:r>
        <w:rPr>
          <w:rStyle w:val="ac"/>
          <w:rFonts w:ascii="Tahoma" w:hAnsi="Tahoma" w:cs="David"/>
          <w:b w:val="0"/>
          <w:bCs w:val="0"/>
          <w:color w:val="000000"/>
          <w:rtl/>
          <w:lang w:bidi="he-IL"/>
        </w:rPr>
        <w:t>ה</w:t>
      </w:r>
      <w:r>
        <w:rPr>
          <w:rStyle w:val="ac"/>
          <w:rFonts w:ascii="Tahoma" w:hAnsi="Tahoma" w:cs="David"/>
          <w:b w:val="0"/>
          <w:bCs w:val="0"/>
          <w:color w:val="000000"/>
          <w:rtl/>
        </w:rPr>
        <w:t xml:space="preserve">' </w:t>
      </w:r>
      <w:r>
        <w:rPr>
          <w:rStyle w:val="ac"/>
          <w:rFonts w:ascii="Tahoma" w:hAnsi="Tahoma" w:cs="David"/>
          <w:b w:val="0"/>
          <w:bCs w:val="0"/>
          <w:color w:val="000000"/>
          <w:rtl/>
          <w:lang w:bidi="he-IL"/>
        </w:rPr>
        <w:t>יתברך</w:t>
      </w:r>
      <w:r>
        <w:rPr>
          <w:rStyle w:val="ac"/>
          <w:rFonts w:ascii="Tahoma" w:hAnsi="Tahoma" w:cs="David" w:hint="cs"/>
          <w:b w:val="0"/>
          <w:bCs w:val="0"/>
          <w:color w:val="000000"/>
          <w:rtl/>
        </w:rPr>
        <w:t xml:space="preserve"> </w:t>
      </w:r>
      <w:r>
        <w:rPr>
          <w:rStyle w:val="ac"/>
          <w:rFonts w:ascii="Tahoma" w:hAnsi="Tahoma" w:cs="David"/>
          <w:b w:val="0"/>
          <w:bCs w:val="0"/>
          <w:color w:val="000000"/>
          <w:rtl/>
        </w:rPr>
        <w:t>–</w:t>
      </w:r>
      <w:r>
        <w:rPr>
          <w:rStyle w:val="ac"/>
          <w:rFonts w:ascii="Tahoma" w:hAnsi="Tahoma" w:cs="David"/>
          <w:b w:val="0"/>
          <w:bCs w:val="0"/>
          <w:color w:val="000000"/>
          <w:rtl/>
          <w:lang w:bidi="he-IL"/>
        </w:rPr>
        <w:t xml:space="preserve"> תודה רבה שהגעתי לגי</w:t>
      </w:r>
      <w:r>
        <w:rPr>
          <w:rStyle w:val="ac"/>
          <w:rFonts w:ascii="Tahoma" w:hAnsi="Tahoma" w:cs="David" w:hint="cs"/>
          <w:b w:val="0"/>
          <w:bCs w:val="0"/>
          <w:color w:val="000000"/>
          <w:rtl/>
          <w:lang w:bidi="he-IL"/>
        </w:rPr>
        <w:t>ל 19</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וא</w:t>
      </w:r>
      <w:r>
        <w:rPr>
          <w:rStyle w:val="ac"/>
          <w:rFonts w:ascii="Tahoma" w:hAnsi="Tahoma" w:cs="David" w:hint="cs"/>
          <w:b w:val="0"/>
          <w:bCs w:val="0"/>
          <w:color w:val="000000"/>
          <w:rtl/>
          <w:lang w:bidi="he-IL"/>
        </w:rPr>
        <w:t>נ</w:t>
      </w:r>
      <w:r w:rsidRPr="00E74431">
        <w:rPr>
          <w:rStyle w:val="ac"/>
          <w:rFonts w:ascii="Tahoma" w:hAnsi="Tahoma" w:cs="David"/>
          <w:b w:val="0"/>
          <w:bCs w:val="0"/>
          <w:color w:val="000000"/>
          <w:rtl/>
          <w:lang w:bidi="he-IL"/>
        </w:rPr>
        <w:t>י חי</w:t>
      </w:r>
      <w:r>
        <w:rPr>
          <w:rStyle w:val="ac"/>
          <w:rFonts w:ascii="Tahoma" w:hAnsi="Tahoma" w:cs="David" w:hint="cs"/>
          <w:b w:val="0"/>
          <w:bCs w:val="0"/>
          <w:color w:val="000000"/>
          <w:rtl/>
        </w:rPr>
        <w:t>,</w:t>
      </w:r>
      <w:r w:rsidRPr="00E74431">
        <w:rPr>
          <w:rStyle w:val="ac"/>
          <w:rFonts w:ascii="Tahoma" w:hAnsi="Tahoma" w:cs="David"/>
          <w:b w:val="0"/>
          <w:bCs w:val="0"/>
          <w:color w:val="000000"/>
          <w:rtl/>
          <w:lang w:bidi="he-IL"/>
        </w:rPr>
        <w:t xml:space="preserve"> בריא ושלם</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החיים שלי טובים</w:t>
      </w:r>
      <w:r>
        <w:rPr>
          <w:rStyle w:val="ac"/>
          <w:rFonts w:ascii="Tahoma" w:hAnsi="Tahoma" w:cs="David" w:hint="cs"/>
          <w:b w:val="0"/>
          <w:bCs w:val="0"/>
          <w:color w:val="000000"/>
          <w:rtl/>
        </w:rPr>
        <w:t>,</w:t>
      </w:r>
      <w:r w:rsidRPr="00E74431">
        <w:rPr>
          <w:rStyle w:val="ac"/>
          <w:rFonts w:ascii="Tahoma" w:hAnsi="Tahoma" w:cs="David"/>
          <w:b w:val="0"/>
          <w:bCs w:val="0"/>
          <w:color w:val="000000"/>
          <w:rtl/>
          <w:lang w:bidi="he-IL"/>
        </w:rPr>
        <w:t xml:space="preserve"> לא חסר לי דבר</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בלעדיך לא הייתי מגיע לאיפה שאני</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הכול בזכותך</w:t>
      </w:r>
      <w:r w:rsidRPr="00E74431">
        <w:rPr>
          <w:rStyle w:val="ac"/>
          <w:rFonts w:ascii="Tahoma" w:hAnsi="Tahoma" w:cs="David"/>
          <w:b w:val="0"/>
          <w:bCs w:val="0"/>
          <w:color w:val="000000"/>
          <w:rtl/>
        </w:rPr>
        <w:t>...</w:t>
      </w:r>
    </w:p>
    <w:p w14:paraId="3332E0C4"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E74431">
        <w:rPr>
          <w:rStyle w:val="ac"/>
          <w:rFonts w:ascii="Tahoma" w:hAnsi="Tahoma" w:cs="David"/>
          <w:b w:val="0"/>
          <w:bCs w:val="0"/>
          <w:color w:val="000000"/>
          <w:rtl/>
          <w:lang w:bidi="he-IL"/>
        </w:rPr>
        <w:t>תודה שיש לי הורים מקסימים שהשקיעו בי וגידלו אותי בצורה טובה</w:t>
      </w:r>
      <w:r>
        <w:rPr>
          <w:rStyle w:val="ac"/>
          <w:rFonts w:ascii="Tahoma" w:hAnsi="Tahoma" w:cs="David" w:hint="cs"/>
          <w:b w:val="0"/>
          <w:bCs w:val="0"/>
          <w:color w:val="000000"/>
          <w:rtl/>
        </w:rPr>
        <w:t>,</w:t>
      </w:r>
      <w:r w:rsidRPr="00E74431">
        <w:rPr>
          <w:rStyle w:val="ac"/>
          <w:rFonts w:ascii="Tahoma" w:hAnsi="Tahoma" w:cs="David"/>
          <w:b w:val="0"/>
          <w:bCs w:val="0"/>
          <w:color w:val="000000"/>
          <w:rtl/>
          <w:lang w:bidi="he-IL"/>
        </w:rPr>
        <w:t xml:space="preserve"> בתור יהודי דתי שגר בעיר הק</w:t>
      </w:r>
      <w:r>
        <w:rPr>
          <w:rStyle w:val="ac"/>
          <w:rFonts w:ascii="Tahoma" w:hAnsi="Tahoma" w:cs="David" w:hint="cs"/>
          <w:b w:val="0"/>
          <w:bCs w:val="0"/>
          <w:color w:val="000000"/>
          <w:rtl/>
          <w:lang w:bidi="he-IL"/>
        </w:rPr>
        <w:t>ו</w:t>
      </w:r>
      <w:r w:rsidRPr="00E74431">
        <w:rPr>
          <w:rStyle w:val="ac"/>
          <w:rFonts w:ascii="Tahoma" w:hAnsi="Tahoma" w:cs="David"/>
          <w:b w:val="0"/>
          <w:bCs w:val="0"/>
          <w:color w:val="000000"/>
          <w:rtl/>
          <w:lang w:bidi="he-IL"/>
        </w:rPr>
        <w:t>דש ירושלים</w:t>
      </w:r>
      <w:r w:rsidRPr="00E74431">
        <w:rPr>
          <w:rStyle w:val="ac"/>
          <w:rFonts w:ascii="Tahoma" w:hAnsi="Tahoma" w:cs="David"/>
          <w:b w:val="0"/>
          <w:bCs w:val="0"/>
          <w:color w:val="000000"/>
          <w:rtl/>
        </w:rPr>
        <w:t>.</w:t>
      </w:r>
    </w:p>
    <w:p w14:paraId="41E59F43"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E74431">
        <w:rPr>
          <w:rStyle w:val="ac"/>
          <w:rFonts w:ascii="Tahoma" w:hAnsi="Tahoma" w:cs="David"/>
          <w:b w:val="0"/>
          <w:bCs w:val="0"/>
          <w:color w:val="000000"/>
          <w:rtl/>
          <w:lang w:bidi="he-IL"/>
        </w:rPr>
        <w:t>תודה שאני קיים</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ריבונו של עולם תודה שאתה מאמין בי ונותן לי עוד חיים לחיות בכול שנה ויום יום</w:t>
      </w:r>
      <w:r w:rsidRPr="00E74431">
        <w:rPr>
          <w:rStyle w:val="ac"/>
          <w:rFonts w:ascii="Tahoma" w:hAnsi="Tahoma" w:cs="David"/>
          <w:b w:val="0"/>
          <w:bCs w:val="0"/>
          <w:color w:val="000000"/>
          <w:rtl/>
        </w:rPr>
        <w:t xml:space="preserve">. </w:t>
      </w:r>
      <w:r w:rsidRPr="00E74431">
        <w:rPr>
          <w:rStyle w:val="ac"/>
          <w:rFonts w:ascii="Tahoma" w:hAnsi="Tahoma" w:cs="David"/>
          <w:b w:val="0"/>
          <w:bCs w:val="0"/>
          <w:color w:val="000000"/>
          <w:rtl/>
          <w:lang w:bidi="he-IL"/>
        </w:rPr>
        <w:t>תודה</w:t>
      </w:r>
      <w:r>
        <w:rPr>
          <w:rFonts w:cs="David" w:hint="cs"/>
          <w:color w:val="222222"/>
          <w:rtl/>
        </w:rPr>
        <w:t>.</w:t>
      </w:r>
    </w:p>
    <w:p w14:paraId="211BA1F0"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E74431">
        <w:rPr>
          <w:rStyle w:val="ac"/>
          <w:rFonts w:ascii="Tahoma" w:hAnsi="Tahoma" w:cs="David"/>
          <w:b w:val="0"/>
          <w:bCs w:val="0"/>
          <w:color w:val="000000"/>
          <w:rtl/>
          <w:lang w:bidi="he-IL"/>
        </w:rPr>
        <w:t>תודה שאני אדם פשוט</w:t>
      </w:r>
      <w:r w:rsidRPr="00E74431">
        <w:rPr>
          <w:rStyle w:val="ac"/>
          <w:rFonts w:ascii="Tahoma" w:hAnsi="Tahoma" w:cs="David"/>
          <w:b w:val="0"/>
          <w:bCs w:val="0"/>
          <w:color w:val="000000"/>
          <w:rtl/>
        </w:rPr>
        <w:t>.</w:t>
      </w:r>
    </w:p>
    <w:p w14:paraId="3C202A70"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E74431">
        <w:rPr>
          <w:rStyle w:val="ac"/>
          <w:rFonts w:ascii="Tahoma" w:hAnsi="Tahoma" w:cs="David"/>
          <w:b w:val="0"/>
          <w:bCs w:val="0"/>
          <w:color w:val="000000"/>
          <w:rtl/>
          <w:lang w:bidi="he-IL"/>
        </w:rPr>
        <w:t>תודה על ארץ כל כך יפה</w:t>
      </w:r>
      <w:r w:rsidRPr="00E74431">
        <w:rPr>
          <w:rStyle w:val="ac"/>
          <w:rFonts w:ascii="Tahoma" w:hAnsi="Tahoma" w:cs="David"/>
          <w:b w:val="0"/>
          <w:bCs w:val="0"/>
          <w:color w:val="000000"/>
          <w:rtl/>
        </w:rPr>
        <w:t>.</w:t>
      </w:r>
    </w:p>
    <w:p w14:paraId="3908D1A5"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lang w:bidi="he-IL"/>
        </w:rPr>
      </w:pPr>
      <w:r w:rsidRPr="00E74431">
        <w:rPr>
          <w:rStyle w:val="ac"/>
          <w:rFonts w:ascii="Tahoma" w:hAnsi="Tahoma" w:cs="David"/>
          <w:b w:val="0"/>
          <w:bCs w:val="0"/>
          <w:color w:val="000000"/>
          <w:rtl/>
          <w:lang w:bidi="he-IL"/>
        </w:rPr>
        <w:t>תודה שיש מים במקלחת</w:t>
      </w:r>
      <w:r>
        <w:rPr>
          <w:rFonts w:cs="David" w:hint="cs"/>
          <w:color w:val="222222"/>
          <w:rtl/>
          <w:lang w:bidi="he-IL"/>
        </w:rPr>
        <w:t>.</w:t>
      </w:r>
    </w:p>
    <w:p w14:paraId="225F814F"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E74431">
        <w:rPr>
          <w:rStyle w:val="ac"/>
          <w:rFonts w:ascii="Tahoma" w:hAnsi="Tahoma" w:cs="David"/>
          <w:b w:val="0"/>
          <w:bCs w:val="0"/>
          <w:color w:val="000000"/>
          <w:rtl/>
          <w:lang w:bidi="he-IL"/>
        </w:rPr>
        <w:t>תודה שאני תמיד שואף גבוה</w:t>
      </w:r>
      <w:r w:rsidRPr="00E74431">
        <w:rPr>
          <w:rStyle w:val="ac"/>
          <w:rFonts w:ascii="Tahoma" w:hAnsi="Tahoma" w:cs="David"/>
          <w:b w:val="0"/>
          <w:bCs w:val="0"/>
          <w:color w:val="000000"/>
          <w:rtl/>
        </w:rPr>
        <w:t>.</w:t>
      </w:r>
    </w:p>
    <w:p w14:paraId="44F0696C" w14:textId="77777777" w:rsidR="000F312E" w:rsidRPr="00E7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E74431">
        <w:rPr>
          <w:rStyle w:val="ac"/>
          <w:rFonts w:ascii="Tahoma" w:hAnsi="Tahoma" w:cs="David"/>
          <w:b w:val="0"/>
          <w:bCs w:val="0"/>
          <w:color w:val="000000"/>
          <w:rtl/>
          <w:lang w:bidi="he-IL"/>
        </w:rPr>
        <w:t>תודה על היכולת להתחדש</w:t>
      </w:r>
      <w:r w:rsidRPr="00E74431">
        <w:rPr>
          <w:rStyle w:val="ac"/>
          <w:rFonts w:ascii="Tahoma" w:hAnsi="Tahoma" w:cs="David"/>
          <w:b w:val="0"/>
          <w:bCs w:val="0"/>
          <w:color w:val="000000"/>
          <w:rtl/>
        </w:rPr>
        <w:t>.</w:t>
      </w:r>
    </w:p>
    <w:p w14:paraId="56093724"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זו ההתחלה</w:t>
      </w:r>
      <w:r w:rsidRPr="00220D64">
        <w:rPr>
          <w:rFonts w:ascii="Tahoma" w:hAnsi="Tahoma" w:cs="David"/>
          <w:color w:val="000000"/>
          <w:rtl/>
        </w:rPr>
        <w:t xml:space="preserve">, </w:t>
      </w:r>
      <w:r w:rsidRPr="00220D64">
        <w:rPr>
          <w:rFonts w:ascii="Tahoma" w:hAnsi="Tahoma" w:cs="David"/>
          <w:color w:val="000000"/>
          <w:rtl/>
          <w:lang w:bidi="he-IL"/>
        </w:rPr>
        <w:t>והפנקס מגיע עם דפים ריקים המוצעים לכל מי שמבקש</w:t>
      </w:r>
      <w:r>
        <w:rPr>
          <w:rFonts w:ascii="Tahoma" w:hAnsi="Tahoma" w:cs="David"/>
          <w:color w:val="000000"/>
          <w:rtl/>
          <w:lang w:bidi="he-IL"/>
        </w:rPr>
        <w:t xml:space="preserve"> למלא את התודות שלו</w:t>
      </w:r>
      <w:r>
        <w:rPr>
          <w:rFonts w:ascii="Tahoma" w:hAnsi="Tahoma" w:cs="David" w:hint="cs"/>
          <w:color w:val="000000"/>
          <w:rtl/>
        </w:rPr>
        <w:t>:</w:t>
      </w:r>
      <w:r w:rsidRPr="00220D64">
        <w:rPr>
          <w:rFonts w:ascii="Tahoma" w:hAnsi="Tahoma" w:cs="David"/>
          <w:color w:val="000000"/>
          <w:rtl/>
          <w:lang w:bidi="he-IL"/>
        </w:rPr>
        <w:t xml:space="preserve"> לה</w:t>
      </w:r>
      <w:r w:rsidRPr="00220D64">
        <w:rPr>
          <w:rFonts w:ascii="Tahoma" w:hAnsi="Tahoma" w:cs="David"/>
          <w:color w:val="000000"/>
          <w:rtl/>
        </w:rPr>
        <w:t xml:space="preserve">', </w:t>
      </w:r>
      <w:r w:rsidRPr="00220D64">
        <w:rPr>
          <w:rFonts w:ascii="Tahoma" w:hAnsi="Tahoma" w:cs="David"/>
          <w:color w:val="000000"/>
          <w:rtl/>
          <w:lang w:bidi="he-IL"/>
        </w:rPr>
        <w:t>לאבא</w:t>
      </w:r>
      <w:r w:rsidRPr="00220D64">
        <w:rPr>
          <w:rFonts w:ascii="Tahoma" w:hAnsi="Tahoma" w:cs="David"/>
          <w:color w:val="000000"/>
          <w:rtl/>
        </w:rPr>
        <w:t xml:space="preserve">, </w:t>
      </w:r>
      <w:r w:rsidRPr="00220D64">
        <w:rPr>
          <w:rFonts w:ascii="Tahoma" w:hAnsi="Tahoma" w:cs="David"/>
          <w:color w:val="000000"/>
          <w:rtl/>
          <w:lang w:bidi="he-IL"/>
        </w:rPr>
        <w:t>לאימא</w:t>
      </w:r>
      <w:r w:rsidRPr="00220D64">
        <w:rPr>
          <w:rFonts w:ascii="Tahoma" w:hAnsi="Tahoma" w:cs="David"/>
          <w:color w:val="000000"/>
          <w:rtl/>
        </w:rPr>
        <w:t xml:space="preserve">, </w:t>
      </w:r>
      <w:r w:rsidRPr="00220D64">
        <w:rPr>
          <w:rFonts w:ascii="Tahoma" w:hAnsi="Tahoma" w:cs="David"/>
          <w:color w:val="000000"/>
          <w:rtl/>
          <w:lang w:bidi="he-IL"/>
        </w:rPr>
        <w:t>לחבר</w:t>
      </w:r>
      <w:r w:rsidRPr="00220D64">
        <w:rPr>
          <w:rFonts w:ascii="Tahoma" w:hAnsi="Tahoma" w:cs="David"/>
          <w:color w:val="000000"/>
          <w:rtl/>
        </w:rPr>
        <w:t xml:space="preserve">, </w:t>
      </w:r>
      <w:r w:rsidRPr="00220D64">
        <w:rPr>
          <w:rFonts w:ascii="Tahoma" w:hAnsi="Tahoma" w:cs="David"/>
          <w:color w:val="000000"/>
          <w:rtl/>
          <w:lang w:bidi="he-IL"/>
        </w:rPr>
        <w:t>למדריך</w:t>
      </w:r>
      <w:r w:rsidRPr="00220D64">
        <w:rPr>
          <w:rFonts w:ascii="Tahoma" w:hAnsi="Tahoma" w:cs="David"/>
          <w:color w:val="000000"/>
          <w:rtl/>
        </w:rPr>
        <w:t xml:space="preserve">, </w:t>
      </w:r>
      <w:r w:rsidRPr="00220D64">
        <w:rPr>
          <w:rFonts w:ascii="Tahoma" w:hAnsi="Tahoma" w:cs="David"/>
          <w:color w:val="000000"/>
          <w:rtl/>
          <w:lang w:bidi="he-IL"/>
        </w:rPr>
        <w:t>למורה</w:t>
      </w:r>
      <w:r w:rsidRPr="00220D64">
        <w:rPr>
          <w:rFonts w:ascii="Tahoma" w:hAnsi="Tahoma" w:cs="David"/>
          <w:color w:val="000000"/>
          <w:rtl/>
        </w:rPr>
        <w:t xml:space="preserve">, </w:t>
      </w:r>
      <w:r w:rsidRPr="00220D64">
        <w:rPr>
          <w:rFonts w:ascii="Tahoma" w:hAnsi="Tahoma" w:cs="David"/>
          <w:color w:val="000000"/>
          <w:rtl/>
          <w:lang w:bidi="he-IL"/>
        </w:rPr>
        <w:t>לנהג המונית שהסיע אותי השבוע</w:t>
      </w:r>
      <w:r w:rsidRPr="00220D64">
        <w:rPr>
          <w:rFonts w:ascii="Tahoma" w:hAnsi="Tahoma" w:cs="David"/>
          <w:color w:val="000000"/>
          <w:rtl/>
        </w:rPr>
        <w:t xml:space="preserve">, </w:t>
      </w:r>
      <w:r w:rsidRPr="00220D64">
        <w:rPr>
          <w:rFonts w:ascii="Tahoma" w:hAnsi="Tahoma" w:cs="David"/>
          <w:color w:val="000000"/>
          <w:rtl/>
          <w:lang w:bidi="he-IL"/>
        </w:rPr>
        <w:t>לאיש שמוכר פרחים בפינת הרחוב ולקופאית בסופר</w:t>
      </w:r>
      <w:r w:rsidRPr="00220D64">
        <w:rPr>
          <w:rFonts w:ascii="Tahoma" w:hAnsi="Tahoma" w:cs="David"/>
          <w:color w:val="000000"/>
          <w:rtl/>
        </w:rPr>
        <w:t>.</w:t>
      </w:r>
    </w:p>
    <w:p w14:paraId="3A9530ED"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rPr>
        <w:t> </w:t>
      </w:r>
    </w:p>
    <w:p w14:paraId="0882CD91" w14:textId="77777777" w:rsidR="000F312E"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sidRPr="00220D64">
        <w:rPr>
          <w:rFonts w:ascii="Tahoma" w:hAnsi="Tahoma" w:cs="David"/>
          <w:color w:val="000000"/>
          <w:rtl/>
          <w:lang w:bidi="he-IL"/>
        </w:rPr>
        <w:t>נהגו לחלק את העולם לשניים</w:t>
      </w:r>
      <w:r>
        <w:rPr>
          <w:rFonts w:ascii="Tahoma" w:hAnsi="Tahoma" w:cs="David" w:hint="cs"/>
          <w:color w:val="000000"/>
          <w:rtl/>
        </w:rPr>
        <w:t>:</w:t>
      </w:r>
      <w:r w:rsidRPr="00220D64">
        <w:rPr>
          <w:rFonts w:ascii="Tahoma" w:hAnsi="Tahoma" w:cs="David"/>
          <w:color w:val="000000"/>
          <w:rtl/>
          <w:lang w:bidi="he-IL"/>
        </w:rPr>
        <w:t xml:space="preserve"> יש מי שרואה את עצמו לקוח ויש מי שרואה את עצמו שותף</w:t>
      </w:r>
      <w:r w:rsidRPr="00220D64">
        <w:rPr>
          <w:rFonts w:ascii="Tahoma" w:hAnsi="Tahoma" w:cs="David"/>
          <w:color w:val="000000"/>
          <w:rtl/>
        </w:rPr>
        <w:t xml:space="preserve">. </w:t>
      </w:r>
      <w:r w:rsidRPr="00220D64">
        <w:rPr>
          <w:rFonts w:ascii="Tahoma" w:hAnsi="Tahoma" w:cs="David"/>
          <w:color w:val="000000"/>
          <w:rtl/>
          <w:lang w:bidi="he-IL"/>
        </w:rPr>
        <w:t>למשל</w:t>
      </w:r>
      <w:r w:rsidRPr="00220D64">
        <w:rPr>
          <w:rFonts w:ascii="Tahoma" w:hAnsi="Tahoma" w:cs="David"/>
          <w:color w:val="000000"/>
          <w:rtl/>
        </w:rPr>
        <w:t> </w:t>
      </w:r>
      <w:r>
        <w:rPr>
          <w:rFonts w:ascii="Tahoma" w:hAnsi="Tahoma" w:cs="David" w:hint="cs"/>
          <w:color w:val="000000"/>
          <w:rtl/>
          <w:lang w:bidi="he-IL"/>
        </w:rPr>
        <w:t>ב</w:t>
      </w:r>
      <w:r>
        <w:rPr>
          <w:rFonts w:ascii="Tahoma" w:hAnsi="Tahoma" w:cs="David"/>
          <w:color w:val="000000"/>
          <w:rtl/>
          <w:lang w:bidi="he-IL"/>
        </w:rPr>
        <w:t>חברת היי</w:t>
      </w:r>
      <w:r>
        <w:rPr>
          <w:rFonts w:ascii="Tahoma" w:hAnsi="Tahoma" w:cs="David" w:hint="cs"/>
          <w:color w:val="000000"/>
          <w:rtl/>
        </w:rPr>
        <w:t>-</w:t>
      </w:r>
      <w:r>
        <w:rPr>
          <w:rFonts w:ascii="Tahoma" w:hAnsi="Tahoma" w:cs="David"/>
          <w:color w:val="000000"/>
          <w:rtl/>
          <w:lang w:bidi="he-IL"/>
        </w:rPr>
        <w:t>טק</w:t>
      </w:r>
      <w:r>
        <w:rPr>
          <w:rFonts w:ascii="Tahoma" w:hAnsi="Tahoma" w:cs="David" w:hint="cs"/>
          <w:color w:val="000000"/>
          <w:rtl/>
        </w:rPr>
        <w:t>:</w:t>
      </w:r>
      <w:r w:rsidRPr="00220D64">
        <w:rPr>
          <w:rFonts w:ascii="Tahoma" w:hAnsi="Tahoma" w:cs="David"/>
          <w:color w:val="000000"/>
          <w:rtl/>
        </w:rPr>
        <w:t> </w:t>
      </w:r>
      <w:r w:rsidRPr="00220D64">
        <w:rPr>
          <w:rFonts w:ascii="Tahoma" w:hAnsi="Tahoma" w:cs="David"/>
          <w:color w:val="000000"/>
          <w:rtl/>
          <w:lang w:bidi="he-IL"/>
        </w:rPr>
        <w:t>יש</w:t>
      </w:r>
      <w:r w:rsidRPr="00220D64">
        <w:rPr>
          <w:rFonts w:ascii="Tahoma" w:hAnsi="Tahoma" w:cs="David"/>
          <w:color w:val="000000"/>
          <w:rtl/>
        </w:rPr>
        <w:t> </w:t>
      </w:r>
      <w:r w:rsidRPr="00220D64">
        <w:rPr>
          <w:rFonts w:ascii="Tahoma" w:hAnsi="Tahoma" w:cs="David"/>
          <w:color w:val="000000"/>
          <w:rtl/>
          <w:lang w:bidi="he-IL"/>
        </w:rPr>
        <w:t>מהנדס בחברה</w:t>
      </w:r>
      <w:r w:rsidRPr="00220D64">
        <w:rPr>
          <w:rFonts w:ascii="Tahoma" w:hAnsi="Tahoma" w:cs="David"/>
          <w:color w:val="000000"/>
          <w:rtl/>
        </w:rPr>
        <w:t> </w:t>
      </w:r>
      <w:r w:rsidRPr="00220D64">
        <w:rPr>
          <w:rFonts w:ascii="Tahoma" w:hAnsi="Tahoma" w:cs="David"/>
          <w:color w:val="000000"/>
          <w:rtl/>
          <w:lang w:bidi="he-IL"/>
        </w:rPr>
        <w:t xml:space="preserve">שתפיסת עולמו </w:t>
      </w:r>
      <w:r>
        <w:rPr>
          <w:rFonts w:ascii="Tahoma" w:hAnsi="Tahoma" w:cs="David" w:hint="cs"/>
          <w:color w:val="000000"/>
          <w:rtl/>
          <w:lang w:bidi="he-IL"/>
        </w:rPr>
        <w:t>היא של</w:t>
      </w:r>
      <w:r w:rsidRPr="00220D64">
        <w:rPr>
          <w:rFonts w:ascii="Tahoma" w:hAnsi="Tahoma" w:cs="David"/>
          <w:color w:val="000000"/>
          <w:rtl/>
          <w:lang w:bidi="he-IL"/>
        </w:rPr>
        <w:t xml:space="preserve"> לקוח</w:t>
      </w:r>
      <w:r>
        <w:rPr>
          <w:rFonts w:ascii="Tahoma" w:hAnsi="Tahoma" w:cs="David" w:hint="cs"/>
          <w:color w:val="000000"/>
          <w:rtl/>
        </w:rPr>
        <w:t>.</w:t>
      </w:r>
      <w:r w:rsidRPr="00220D64">
        <w:rPr>
          <w:rFonts w:ascii="Tahoma" w:hAnsi="Tahoma" w:cs="David"/>
          <w:color w:val="000000"/>
          <w:rtl/>
          <w:lang w:bidi="he-IL"/>
        </w:rPr>
        <w:t xml:space="preserve"> הוא אומנם </w:t>
      </w:r>
      <w:r>
        <w:rPr>
          <w:rFonts w:ascii="Tahoma" w:hAnsi="Tahoma" w:cs="David" w:hint="cs"/>
          <w:color w:val="000000"/>
          <w:rtl/>
        </w:rPr>
        <w:t>'</w:t>
      </w:r>
      <w:r w:rsidRPr="00220D64">
        <w:rPr>
          <w:rFonts w:ascii="Tahoma" w:hAnsi="Tahoma" w:cs="David"/>
          <w:color w:val="000000"/>
          <w:rtl/>
          <w:lang w:bidi="he-IL"/>
        </w:rPr>
        <w:t>נותן ש</w:t>
      </w:r>
      <w:r>
        <w:rPr>
          <w:rFonts w:ascii="Tahoma" w:hAnsi="Tahoma" w:cs="David" w:hint="cs"/>
          <w:color w:val="000000"/>
          <w:rtl/>
          <w:lang w:bidi="he-IL"/>
        </w:rPr>
        <w:t>י</w:t>
      </w:r>
      <w:r w:rsidRPr="00220D64">
        <w:rPr>
          <w:rFonts w:ascii="Tahoma" w:hAnsi="Tahoma" w:cs="David"/>
          <w:color w:val="000000"/>
          <w:rtl/>
          <w:lang w:bidi="he-IL"/>
        </w:rPr>
        <w:t>רות</w:t>
      </w:r>
      <w:r>
        <w:rPr>
          <w:rFonts w:ascii="Tahoma" w:hAnsi="Tahoma" w:cs="David" w:hint="cs"/>
          <w:color w:val="000000"/>
          <w:rtl/>
        </w:rPr>
        <w:t>',</w:t>
      </w:r>
      <w:r w:rsidRPr="00220D64">
        <w:rPr>
          <w:rFonts w:ascii="Tahoma" w:hAnsi="Tahoma" w:cs="David"/>
          <w:color w:val="000000"/>
          <w:rtl/>
          <w:lang w:bidi="he-IL"/>
        </w:rPr>
        <w:t xml:space="preserve"> אבל כל ענ</w:t>
      </w:r>
      <w:r>
        <w:rPr>
          <w:rFonts w:ascii="Tahoma" w:hAnsi="Tahoma" w:cs="David" w:hint="cs"/>
          <w:color w:val="000000"/>
          <w:rtl/>
          <w:lang w:bidi="he-IL"/>
        </w:rPr>
        <w:t>י</w:t>
      </w:r>
      <w:r w:rsidRPr="00220D64">
        <w:rPr>
          <w:rFonts w:ascii="Tahoma" w:hAnsi="Tahoma" w:cs="David"/>
          <w:color w:val="000000"/>
          <w:rtl/>
          <w:lang w:bidi="he-IL"/>
        </w:rPr>
        <w:t xml:space="preserve">ינו </w:t>
      </w:r>
      <w:r>
        <w:rPr>
          <w:rFonts w:ascii="Tahoma" w:hAnsi="Tahoma" w:cs="David" w:hint="cs"/>
          <w:color w:val="000000"/>
          <w:rtl/>
          <w:lang w:bidi="he-IL"/>
        </w:rPr>
        <w:t>הוא</w:t>
      </w:r>
      <w:r w:rsidRPr="00220D64">
        <w:rPr>
          <w:rFonts w:ascii="Tahoma" w:hAnsi="Tahoma" w:cs="David"/>
          <w:color w:val="000000"/>
          <w:rtl/>
          <w:lang w:bidi="he-IL"/>
        </w:rPr>
        <w:t xml:space="preserve"> לקבל את המשכורת</w:t>
      </w:r>
      <w:r w:rsidRPr="00220D64">
        <w:rPr>
          <w:rFonts w:ascii="Tahoma" w:hAnsi="Tahoma" w:cs="David"/>
          <w:color w:val="000000"/>
          <w:rtl/>
        </w:rPr>
        <w:t xml:space="preserve">, </w:t>
      </w:r>
      <w:r w:rsidRPr="00220D64">
        <w:rPr>
          <w:rFonts w:ascii="Tahoma" w:hAnsi="Tahoma" w:cs="David"/>
          <w:color w:val="000000"/>
          <w:rtl/>
          <w:lang w:bidi="he-IL"/>
        </w:rPr>
        <w:t>את תנאי העבודה וכו</w:t>
      </w:r>
      <w:r w:rsidRPr="00220D64">
        <w:rPr>
          <w:rFonts w:ascii="Tahoma" w:hAnsi="Tahoma" w:cs="David"/>
          <w:color w:val="000000"/>
          <w:rtl/>
        </w:rPr>
        <w:t xml:space="preserve">'. </w:t>
      </w:r>
      <w:r>
        <w:rPr>
          <w:rFonts w:ascii="Tahoma" w:hAnsi="Tahoma" w:cs="David" w:hint="cs"/>
          <w:color w:val="000000"/>
          <w:rtl/>
          <w:lang w:bidi="he-IL"/>
        </w:rPr>
        <w:t>לעומת זאת</w:t>
      </w:r>
      <w:r>
        <w:rPr>
          <w:rFonts w:ascii="Tahoma" w:hAnsi="Tahoma" w:cs="David" w:hint="cs"/>
          <w:color w:val="000000"/>
          <w:rtl/>
        </w:rPr>
        <w:t xml:space="preserve"> </w:t>
      </w:r>
      <w:r w:rsidRPr="00220D64">
        <w:rPr>
          <w:rFonts w:ascii="Tahoma" w:hAnsi="Tahoma" w:cs="David"/>
          <w:color w:val="000000"/>
          <w:rtl/>
          <w:lang w:bidi="he-IL"/>
        </w:rPr>
        <w:t>יש עובד אחר שמרגיש שותף לעשייה ולהצלחת המפעל</w:t>
      </w:r>
      <w:r w:rsidRPr="00220D64">
        <w:rPr>
          <w:rFonts w:ascii="Tahoma" w:hAnsi="Tahoma" w:cs="David"/>
          <w:color w:val="000000"/>
          <w:rtl/>
        </w:rPr>
        <w:t xml:space="preserve">. </w:t>
      </w:r>
    </w:p>
    <w:p w14:paraId="1D14E282"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כך בכל מערכות החיים</w:t>
      </w:r>
      <w:r w:rsidRPr="00220D64">
        <w:rPr>
          <w:rFonts w:ascii="Tahoma" w:hAnsi="Tahoma" w:cs="David"/>
          <w:color w:val="000000"/>
          <w:rtl/>
        </w:rPr>
        <w:t xml:space="preserve">. </w:t>
      </w:r>
      <w:r w:rsidRPr="00220D64">
        <w:rPr>
          <w:rFonts w:ascii="Tahoma" w:hAnsi="Tahoma" w:cs="David"/>
          <w:color w:val="000000"/>
          <w:rtl/>
          <w:lang w:bidi="he-IL"/>
        </w:rPr>
        <w:t>אלו שתי תנועות נפש</w:t>
      </w:r>
      <w:r>
        <w:rPr>
          <w:rFonts w:ascii="Tahoma" w:hAnsi="Tahoma" w:cs="David" w:hint="cs"/>
          <w:color w:val="000000"/>
          <w:rtl/>
        </w:rPr>
        <w:t>:</w:t>
      </w:r>
      <w:r>
        <w:rPr>
          <w:rFonts w:ascii="Tahoma" w:hAnsi="Tahoma" w:cs="David"/>
          <w:color w:val="000000"/>
          <w:rtl/>
          <w:lang w:bidi="he-IL"/>
        </w:rPr>
        <w:t xml:space="preserve"> יש מי שכל עולמו זה הוא עצמו</w:t>
      </w:r>
      <w:r>
        <w:rPr>
          <w:rFonts w:ascii="Tahoma" w:hAnsi="Tahoma" w:cs="David" w:hint="cs"/>
          <w:color w:val="000000"/>
          <w:rtl/>
        </w:rPr>
        <w:t xml:space="preserve">. </w:t>
      </w:r>
      <w:r w:rsidRPr="00220D64">
        <w:rPr>
          <w:rFonts w:ascii="Tahoma" w:hAnsi="Tahoma" w:cs="David"/>
          <w:color w:val="000000"/>
          <w:rtl/>
          <w:lang w:bidi="he-IL"/>
        </w:rPr>
        <w:t xml:space="preserve">הוא לקוח ולכן </w:t>
      </w:r>
      <w:r>
        <w:rPr>
          <w:rFonts w:ascii="Tahoma" w:hAnsi="Tahoma" w:cs="David" w:hint="cs"/>
          <w:color w:val="000000"/>
          <w:rtl/>
        </w:rPr>
        <w:t>'</w:t>
      </w:r>
      <w:r w:rsidRPr="00220D64">
        <w:rPr>
          <w:rFonts w:ascii="Tahoma" w:hAnsi="Tahoma" w:cs="David"/>
          <w:color w:val="000000"/>
          <w:rtl/>
          <w:lang w:bidi="he-IL"/>
        </w:rPr>
        <w:t>מגיע ל</w:t>
      </w:r>
      <w:r>
        <w:rPr>
          <w:rFonts w:ascii="Tahoma" w:hAnsi="Tahoma" w:cs="David" w:hint="cs"/>
          <w:color w:val="000000"/>
          <w:rtl/>
          <w:lang w:bidi="he-IL"/>
        </w:rPr>
        <w:t>ו</w:t>
      </w:r>
      <w:r>
        <w:rPr>
          <w:rFonts w:ascii="Tahoma" w:hAnsi="Tahoma" w:cs="David" w:hint="cs"/>
          <w:color w:val="000000"/>
          <w:rtl/>
        </w:rPr>
        <w:t>'.</w:t>
      </w:r>
      <w:r w:rsidRPr="00220D64">
        <w:rPr>
          <w:rFonts w:ascii="Tahoma" w:hAnsi="Tahoma" w:cs="David"/>
          <w:color w:val="000000"/>
          <w:rtl/>
        </w:rPr>
        <w:t xml:space="preserve"> </w:t>
      </w:r>
      <w:r>
        <w:rPr>
          <w:rFonts w:ascii="Tahoma" w:hAnsi="Tahoma" w:cs="David" w:hint="cs"/>
          <w:color w:val="000000"/>
          <w:rtl/>
          <w:lang w:bidi="he-IL"/>
        </w:rPr>
        <w:t>ו</w:t>
      </w:r>
      <w:r>
        <w:rPr>
          <w:rFonts w:ascii="Tahoma" w:hAnsi="Tahoma" w:cs="David"/>
          <w:color w:val="000000"/>
          <w:rtl/>
          <w:lang w:bidi="he-IL"/>
        </w:rPr>
        <w:t>יש מי שחי כשותף</w:t>
      </w:r>
      <w:r w:rsidRPr="00220D64">
        <w:rPr>
          <w:rFonts w:ascii="Tahoma" w:hAnsi="Tahoma" w:cs="David"/>
          <w:color w:val="000000"/>
          <w:rtl/>
          <w:lang w:bidi="he-IL"/>
        </w:rPr>
        <w:t xml:space="preserve"> </w:t>
      </w:r>
      <w:r>
        <w:rPr>
          <w:rFonts w:ascii="Tahoma" w:hAnsi="Tahoma" w:cs="David" w:hint="cs"/>
          <w:color w:val="000000"/>
          <w:rtl/>
          <w:lang w:bidi="he-IL"/>
        </w:rPr>
        <w:t>ו</w:t>
      </w:r>
      <w:r w:rsidRPr="00220D64">
        <w:rPr>
          <w:rFonts w:ascii="Tahoma" w:hAnsi="Tahoma" w:cs="David"/>
          <w:color w:val="000000"/>
          <w:rtl/>
          <w:lang w:bidi="he-IL"/>
        </w:rPr>
        <w:t xml:space="preserve">חש אחריות למקום שאליו </w:t>
      </w:r>
      <w:r>
        <w:rPr>
          <w:rFonts w:ascii="Tahoma" w:hAnsi="Tahoma" w:cs="David"/>
          <w:color w:val="000000"/>
          <w:rtl/>
          <w:lang w:bidi="he-IL"/>
        </w:rPr>
        <w:t>הוא משתייך</w:t>
      </w:r>
      <w:r>
        <w:rPr>
          <w:rFonts w:ascii="Tahoma" w:hAnsi="Tahoma" w:cs="David"/>
          <w:color w:val="000000"/>
          <w:rtl/>
        </w:rPr>
        <w:t xml:space="preserve">. </w:t>
      </w:r>
      <w:r>
        <w:rPr>
          <w:rFonts w:ascii="Tahoma" w:hAnsi="Tahoma" w:cs="David"/>
          <w:color w:val="000000"/>
          <w:rtl/>
          <w:lang w:bidi="he-IL"/>
        </w:rPr>
        <w:t>כשהמערכת שבה אתה חי</w:t>
      </w:r>
      <w:r w:rsidRPr="00220D64">
        <w:rPr>
          <w:rFonts w:ascii="Tahoma" w:hAnsi="Tahoma" w:cs="David"/>
          <w:color w:val="000000"/>
          <w:rtl/>
          <w:lang w:bidi="he-IL"/>
        </w:rPr>
        <w:t xml:space="preserve"> היא </w:t>
      </w:r>
      <w:r>
        <w:rPr>
          <w:rFonts w:ascii="Tahoma" w:hAnsi="Tahoma" w:cs="David" w:hint="cs"/>
          <w:color w:val="000000"/>
          <w:rtl/>
        </w:rPr>
        <w:t>'</w:t>
      </w:r>
      <w:r>
        <w:rPr>
          <w:rFonts w:ascii="Tahoma" w:hAnsi="Tahoma" w:cs="David"/>
          <w:color w:val="000000"/>
          <w:rtl/>
          <w:lang w:bidi="he-IL"/>
        </w:rPr>
        <w:t>שלך</w:t>
      </w:r>
      <w:r>
        <w:rPr>
          <w:rFonts w:ascii="Tahoma" w:hAnsi="Tahoma" w:cs="David" w:hint="cs"/>
          <w:color w:val="000000"/>
          <w:rtl/>
        </w:rPr>
        <w:t>',</w:t>
      </w:r>
      <w:r w:rsidRPr="00220D64">
        <w:rPr>
          <w:rFonts w:ascii="Tahoma" w:hAnsi="Tahoma" w:cs="David"/>
          <w:color w:val="000000"/>
          <w:rtl/>
          <w:lang w:bidi="he-IL"/>
        </w:rPr>
        <w:t xml:space="preserve"> התנועה היא של מחויבות</w:t>
      </w:r>
      <w:r w:rsidRPr="00220D64">
        <w:rPr>
          <w:rFonts w:ascii="Tahoma" w:hAnsi="Tahoma" w:cs="David"/>
          <w:color w:val="000000"/>
          <w:rtl/>
        </w:rPr>
        <w:t xml:space="preserve">, </w:t>
      </w:r>
      <w:r w:rsidRPr="00220D64">
        <w:rPr>
          <w:rFonts w:ascii="Tahoma" w:hAnsi="Tahoma" w:cs="David"/>
          <w:color w:val="000000"/>
          <w:rtl/>
          <w:lang w:bidi="he-IL"/>
        </w:rPr>
        <w:t>קבלה ונתינה ועוד</w:t>
      </w:r>
      <w:r w:rsidRPr="00220D64">
        <w:rPr>
          <w:rFonts w:ascii="Tahoma" w:hAnsi="Tahoma" w:cs="David"/>
          <w:color w:val="000000"/>
          <w:rtl/>
        </w:rPr>
        <w:t>.</w:t>
      </w:r>
    </w:p>
    <w:p w14:paraId="45425CDC" w14:textId="77777777" w:rsidR="000F312E" w:rsidRPr="00E74431"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sidRPr="00220D64">
        <w:rPr>
          <w:rFonts w:ascii="Tahoma" w:hAnsi="Tahoma" w:cs="David"/>
          <w:color w:val="000000"/>
          <w:rtl/>
          <w:lang w:bidi="he-IL"/>
        </w:rPr>
        <w:t xml:space="preserve">אחרי שראיתי את </w:t>
      </w:r>
      <w:r>
        <w:rPr>
          <w:rFonts w:ascii="Tahoma" w:hAnsi="Tahoma" w:cs="David"/>
          <w:color w:val="000000"/>
          <w:rtl/>
          <w:lang w:bidi="he-IL"/>
        </w:rPr>
        <w:t>פנקס התודה</w:t>
      </w:r>
      <w:r w:rsidRPr="00220D64">
        <w:rPr>
          <w:rFonts w:ascii="Tahoma" w:hAnsi="Tahoma" w:cs="David"/>
          <w:color w:val="000000"/>
          <w:rtl/>
          <w:lang w:bidi="he-IL"/>
        </w:rPr>
        <w:t xml:space="preserve"> חשבתי שיש מעגל נוסף</w:t>
      </w:r>
      <w:r w:rsidRPr="00220D64">
        <w:rPr>
          <w:rFonts w:ascii="Tahoma" w:hAnsi="Tahoma" w:cs="David"/>
          <w:color w:val="000000"/>
          <w:rtl/>
        </w:rPr>
        <w:t xml:space="preserve">, </w:t>
      </w:r>
      <w:r w:rsidRPr="00220D64">
        <w:rPr>
          <w:rFonts w:ascii="Tahoma" w:hAnsi="Tahoma" w:cs="David"/>
          <w:color w:val="000000"/>
          <w:rtl/>
          <w:lang w:bidi="he-IL"/>
        </w:rPr>
        <w:t>גבוה יו</w:t>
      </w:r>
      <w:r>
        <w:rPr>
          <w:rFonts w:ascii="Tahoma" w:hAnsi="Tahoma" w:cs="David"/>
          <w:color w:val="000000"/>
          <w:rtl/>
          <w:lang w:bidi="he-IL"/>
        </w:rPr>
        <w:t>תר</w:t>
      </w:r>
      <w:r>
        <w:rPr>
          <w:rFonts w:ascii="Tahoma" w:hAnsi="Tahoma" w:cs="David"/>
          <w:color w:val="000000"/>
          <w:rtl/>
        </w:rPr>
        <w:t xml:space="preserve">. </w:t>
      </w:r>
      <w:r>
        <w:rPr>
          <w:rFonts w:ascii="Tahoma" w:hAnsi="Tahoma" w:cs="David"/>
          <w:color w:val="000000"/>
          <w:rtl/>
          <w:lang w:bidi="he-IL"/>
        </w:rPr>
        <w:t>לא רק של שותפות</w:t>
      </w:r>
      <w:r>
        <w:rPr>
          <w:rFonts w:ascii="Tahoma" w:hAnsi="Tahoma" w:cs="David"/>
          <w:color w:val="000000"/>
          <w:rtl/>
        </w:rPr>
        <w:t xml:space="preserve">, </w:t>
      </w:r>
      <w:r>
        <w:rPr>
          <w:rFonts w:ascii="Tahoma" w:hAnsi="Tahoma" w:cs="David"/>
          <w:color w:val="000000"/>
          <w:rtl/>
          <w:lang w:bidi="he-IL"/>
        </w:rPr>
        <w:t xml:space="preserve">אלא </w:t>
      </w:r>
      <w:r>
        <w:rPr>
          <w:rFonts w:ascii="Tahoma" w:hAnsi="Tahoma" w:cs="David" w:hint="cs"/>
          <w:color w:val="000000"/>
          <w:rtl/>
          <w:lang w:bidi="he-IL"/>
        </w:rPr>
        <w:t>של</w:t>
      </w:r>
      <w:r w:rsidRPr="00220D64">
        <w:rPr>
          <w:rFonts w:ascii="Tahoma" w:hAnsi="Tahoma" w:cs="David"/>
          <w:color w:val="000000"/>
          <w:rtl/>
          <w:lang w:bidi="he-IL"/>
        </w:rPr>
        <w:t xml:space="preserve"> מי שר</w:t>
      </w:r>
      <w:r>
        <w:rPr>
          <w:rFonts w:ascii="Tahoma" w:hAnsi="Tahoma" w:cs="David" w:hint="cs"/>
          <w:color w:val="000000"/>
          <w:rtl/>
          <w:lang w:bidi="he-IL"/>
        </w:rPr>
        <w:t>וח</w:t>
      </w:r>
      <w:r>
        <w:rPr>
          <w:rFonts w:ascii="Tahoma" w:hAnsi="Tahoma" w:cs="David"/>
          <w:color w:val="000000"/>
          <w:rtl/>
          <w:lang w:bidi="he-IL"/>
        </w:rPr>
        <w:t xml:space="preserve"> נפש</w:t>
      </w:r>
      <w:r>
        <w:rPr>
          <w:rFonts w:ascii="Tahoma" w:hAnsi="Tahoma" w:cs="David" w:hint="cs"/>
          <w:color w:val="000000"/>
          <w:rtl/>
          <w:lang w:bidi="he-IL"/>
        </w:rPr>
        <w:t>ם</w:t>
      </w:r>
      <w:r w:rsidRPr="00220D64">
        <w:rPr>
          <w:rFonts w:ascii="Tahoma" w:hAnsi="Tahoma" w:cs="David"/>
          <w:color w:val="000000"/>
          <w:rtl/>
          <w:lang w:bidi="he-IL"/>
        </w:rPr>
        <w:t xml:space="preserve"> היא של רצון להודות</w:t>
      </w:r>
      <w:r w:rsidRPr="00220D64">
        <w:rPr>
          <w:rFonts w:ascii="Tahoma" w:hAnsi="Tahoma" w:cs="David"/>
          <w:color w:val="000000"/>
          <w:rtl/>
        </w:rPr>
        <w:t xml:space="preserve">. </w:t>
      </w:r>
      <w:r>
        <w:rPr>
          <w:rFonts w:ascii="Tahoma" w:hAnsi="Tahoma" w:cs="David" w:hint="cs"/>
          <w:color w:val="000000"/>
          <w:rtl/>
          <w:lang w:bidi="he-IL"/>
        </w:rPr>
        <w:t xml:space="preserve">עבור </w:t>
      </w:r>
      <w:r w:rsidRPr="00220D64">
        <w:rPr>
          <w:rFonts w:ascii="Tahoma" w:hAnsi="Tahoma" w:cs="David"/>
          <w:color w:val="000000"/>
          <w:rtl/>
          <w:lang w:bidi="he-IL"/>
        </w:rPr>
        <w:t>סוג מיוחד זה של אנשים</w:t>
      </w:r>
      <w:r w:rsidRPr="00220D64">
        <w:rPr>
          <w:rFonts w:ascii="Tahoma" w:hAnsi="Tahoma" w:cs="David"/>
          <w:color w:val="000000"/>
          <w:rtl/>
        </w:rPr>
        <w:t xml:space="preserve">, </w:t>
      </w:r>
      <w:r w:rsidRPr="00220D64">
        <w:rPr>
          <w:rFonts w:ascii="Tahoma" w:hAnsi="Tahoma" w:cs="David"/>
          <w:color w:val="000000"/>
          <w:rtl/>
          <w:lang w:bidi="he-IL"/>
        </w:rPr>
        <w:t xml:space="preserve">המשנה </w:t>
      </w:r>
      <w:r>
        <w:rPr>
          <w:rFonts w:ascii="Tahoma" w:hAnsi="Tahoma" w:cs="David" w:hint="cs"/>
          <w:color w:val="000000"/>
          <w:rtl/>
        </w:rPr>
        <w:t>'</w:t>
      </w:r>
      <w:r>
        <w:rPr>
          <w:rFonts w:ascii="Tahoma" w:hAnsi="Tahoma" w:cs="David"/>
          <w:color w:val="000000"/>
          <w:rtl/>
          <w:lang w:bidi="he-IL"/>
        </w:rPr>
        <w:t>ה</w:t>
      </w:r>
      <w:r>
        <w:rPr>
          <w:rFonts w:ascii="Tahoma" w:hAnsi="Tahoma" w:cs="David" w:hint="cs"/>
          <w:color w:val="000000"/>
          <w:rtl/>
          <w:lang w:bidi="he-IL"/>
        </w:rPr>
        <w:t>ו</w:t>
      </w:r>
      <w:r>
        <w:rPr>
          <w:rFonts w:ascii="Tahoma" w:hAnsi="Tahoma" w:cs="David"/>
          <w:color w:val="000000"/>
          <w:rtl/>
          <w:lang w:bidi="he-IL"/>
        </w:rPr>
        <w:t>וי לומד מכל אדם</w:t>
      </w:r>
      <w:r>
        <w:rPr>
          <w:rFonts w:ascii="Tahoma" w:hAnsi="Tahoma" w:cs="David" w:hint="cs"/>
          <w:color w:val="000000"/>
          <w:rtl/>
        </w:rPr>
        <w:t>'</w:t>
      </w:r>
      <w:r w:rsidRPr="00220D64">
        <w:rPr>
          <w:rFonts w:ascii="Tahoma" w:hAnsi="Tahoma" w:cs="David"/>
          <w:color w:val="000000"/>
          <w:rtl/>
          <w:lang w:bidi="he-IL"/>
        </w:rPr>
        <w:t xml:space="preserve"> היא הקדמה </w:t>
      </w:r>
      <w:r>
        <w:rPr>
          <w:rFonts w:ascii="Tahoma" w:hAnsi="Tahoma" w:cs="David" w:hint="cs"/>
          <w:color w:val="000000"/>
          <w:rtl/>
          <w:lang w:bidi="he-IL"/>
        </w:rPr>
        <w:t xml:space="preserve">לצורך </w:t>
      </w:r>
      <w:r w:rsidRPr="00220D64">
        <w:rPr>
          <w:rFonts w:ascii="Tahoma" w:hAnsi="Tahoma" w:cs="David"/>
          <w:color w:val="000000"/>
          <w:rtl/>
          <w:lang w:bidi="he-IL"/>
        </w:rPr>
        <w:t>לומר תודה לכל אדם שלמדת ממנו דבר מה</w:t>
      </w:r>
      <w:r w:rsidRPr="00220D64">
        <w:rPr>
          <w:rFonts w:ascii="Tahoma" w:hAnsi="Tahoma" w:cs="David"/>
          <w:color w:val="000000"/>
          <w:rtl/>
        </w:rPr>
        <w:t xml:space="preserve">. </w:t>
      </w:r>
      <w:r w:rsidRPr="00220D64">
        <w:rPr>
          <w:rFonts w:ascii="Tahoma" w:hAnsi="Tahoma" w:cs="David"/>
          <w:color w:val="000000"/>
          <w:rtl/>
          <w:lang w:bidi="he-IL"/>
        </w:rPr>
        <w:t>יש אנשים בעלי נפש עדינה וענווה</w:t>
      </w:r>
      <w:r>
        <w:rPr>
          <w:rFonts w:ascii="Tahoma" w:hAnsi="Tahoma" w:cs="David"/>
          <w:color w:val="000000"/>
          <w:rtl/>
          <w:lang w:bidi="he-IL"/>
        </w:rPr>
        <w:t xml:space="preserve"> המרגישים צורך להודות על הכול</w:t>
      </w:r>
      <w:r>
        <w:rPr>
          <w:rFonts w:ascii="Tahoma" w:hAnsi="Tahoma" w:cs="David" w:hint="cs"/>
          <w:color w:val="000000"/>
          <w:rtl/>
        </w:rPr>
        <w:t xml:space="preserve"> </w:t>
      </w:r>
      <w:r>
        <w:rPr>
          <w:rFonts w:ascii="Tahoma" w:hAnsi="Tahoma" w:cs="David"/>
          <w:color w:val="000000"/>
          <w:rtl/>
        </w:rPr>
        <w:t>–</w:t>
      </w:r>
      <w:r w:rsidRPr="00220D64">
        <w:rPr>
          <w:rFonts w:ascii="Tahoma" w:hAnsi="Tahoma" w:cs="David"/>
          <w:color w:val="000000"/>
          <w:rtl/>
          <w:lang w:bidi="he-IL"/>
        </w:rPr>
        <w:t xml:space="preserve"> על הדברים הגדולים שהם זוכים </w:t>
      </w:r>
      <w:r>
        <w:rPr>
          <w:rFonts w:ascii="Tahoma" w:hAnsi="Tahoma" w:cs="David" w:hint="cs"/>
          <w:color w:val="000000"/>
          <w:rtl/>
          <w:lang w:bidi="he-IL"/>
        </w:rPr>
        <w:t xml:space="preserve">להם </w:t>
      </w:r>
      <w:r w:rsidRPr="00220D64">
        <w:rPr>
          <w:rFonts w:ascii="Tahoma" w:hAnsi="Tahoma" w:cs="David"/>
          <w:color w:val="000000"/>
          <w:rtl/>
          <w:lang w:bidi="he-IL"/>
        </w:rPr>
        <w:t>ו</w:t>
      </w:r>
      <w:r>
        <w:rPr>
          <w:rFonts w:ascii="Tahoma" w:hAnsi="Tahoma" w:cs="David" w:hint="cs"/>
          <w:color w:val="000000"/>
          <w:rtl/>
          <w:lang w:bidi="he-IL"/>
        </w:rPr>
        <w:t xml:space="preserve">על </w:t>
      </w:r>
      <w:r w:rsidRPr="00220D64">
        <w:rPr>
          <w:rFonts w:ascii="Tahoma" w:hAnsi="Tahoma" w:cs="David"/>
          <w:color w:val="000000"/>
          <w:rtl/>
          <w:lang w:bidi="he-IL"/>
        </w:rPr>
        <w:t>הדברים ש</w:t>
      </w:r>
      <w:r>
        <w:rPr>
          <w:rFonts w:ascii="Tahoma" w:hAnsi="Tahoma" w:cs="David" w:hint="cs"/>
          <w:color w:val="000000"/>
          <w:rtl/>
          <w:lang w:bidi="he-IL"/>
        </w:rPr>
        <w:t xml:space="preserve">הם </w:t>
      </w:r>
      <w:r w:rsidRPr="00220D64">
        <w:rPr>
          <w:rFonts w:ascii="Tahoma" w:hAnsi="Tahoma" w:cs="David"/>
          <w:color w:val="000000"/>
          <w:rtl/>
          <w:lang w:bidi="he-IL"/>
        </w:rPr>
        <w:t>לכאורה קטנים ופשוטים</w:t>
      </w:r>
      <w:r w:rsidRPr="00220D64">
        <w:rPr>
          <w:rFonts w:ascii="Tahoma" w:hAnsi="Tahoma" w:cs="David"/>
          <w:color w:val="000000"/>
          <w:rtl/>
        </w:rPr>
        <w:t>.</w:t>
      </w:r>
    </w:p>
    <w:p w14:paraId="1DF13047"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היהודי פותח את יומו כשהוא פוקח את עיניו ואומר</w:t>
      </w:r>
      <w:r w:rsidRPr="00220D64">
        <w:rPr>
          <w:rFonts w:ascii="Tahoma" w:hAnsi="Tahoma" w:cs="David"/>
          <w:color w:val="000000"/>
          <w:rtl/>
        </w:rPr>
        <w:t xml:space="preserve">: </w:t>
      </w:r>
      <w:r w:rsidRPr="00220D64">
        <w:rPr>
          <w:rFonts w:ascii="Tahoma" w:hAnsi="Tahoma" w:cs="David"/>
          <w:color w:val="000000"/>
          <w:rtl/>
          <w:lang w:bidi="he-IL"/>
        </w:rPr>
        <w:t>תודה</w:t>
      </w:r>
      <w:r w:rsidRPr="00220D64">
        <w:rPr>
          <w:rFonts w:ascii="Tahoma" w:hAnsi="Tahoma" w:cs="David"/>
          <w:color w:val="000000"/>
          <w:rtl/>
        </w:rPr>
        <w:t xml:space="preserve">! </w:t>
      </w:r>
      <w:r>
        <w:rPr>
          <w:rFonts w:ascii="Tahoma" w:hAnsi="Tahoma" w:cs="David" w:hint="cs"/>
          <w:color w:val="000000"/>
          <w:rtl/>
        </w:rPr>
        <w:t>'</w:t>
      </w:r>
      <w:r>
        <w:rPr>
          <w:rFonts w:ascii="Tahoma" w:hAnsi="Tahoma" w:cs="David"/>
          <w:color w:val="000000"/>
          <w:rtl/>
          <w:lang w:bidi="he-IL"/>
        </w:rPr>
        <w:t>מודה אני לפניך</w:t>
      </w:r>
      <w:r>
        <w:rPr>
          <w:rFonts w:ascii="Tahoma" w:hAnsi="Tahoma" w:cs="David"/>
          <w:color w:val="000000"/>
          <w:rtl/>
        </w:rPr>
        <w:t xml:space="preserve">... </w:t>
      </w:r>
      <w:r>
        <w:rPr>
          <w:rFonts w:ascii="Tahoma" w:hAnsi="Tahoma" w:cs="David"/>
          <w:color w:val="000000"/>
          <w:rtl/>
          <w:lang w:bidi="he-IL"/>
        </w:rPr>
        <w:t>רבה אמונתך</w:t>
      </w:r>
      <w:r>
        <w:rPr>
          <w:rFonts w:ascii="Tahoma" w:hAnsi="Tahoma" w:cs="David" w:hint="cs"/>
          <w:color w:val="000000"/>
          <w:rtl/>
        </w:rPr>
        <w:t>'.</w:t>
      </w:r>
      <w:r w:rsidRPr="00220D64">
        <w:rPr>
          <w:rFonts w:ascii="Tahoma" w:hAnsi="Tahoma" w:cs="David"/>
          <w:color w:val="000000"/>
          <w:rtl/>
          <w:lang w:bidi="he-IL"/>
        </w:rPr>
        <w:t xml:space="preserve"> תודה </w:t>
      </w:r>
      <w:r>
        <w:rPr>
          <w:rFonts w:ascii="Tahoma" w:hAnsi="Tahoma" w:cs="David" w:hint="cs"/>
          <w:color w:val="000000"/>
          <w:rtl/>
          <w:lang w:bidi="he-IL"/>
        </w:rPr>
        <w:t xml:space="preserve">לך </w:t>
      </w:r>
      <w:r w:rsidRPr="00220D64">
        <w:rPr>
          <w:rFonts w:ascii="Tahoma" w:hAnsi="Tahoma" w:cs="David"/>
          <w:color w:val="000000"/>
          <w:rtl/>
          <w:lang w:bidi="he-IL"/>
        </w:rPr>
        <w:t>הקב</w:t>
      </w:r>
      <w:r w:rsidRPr="00220D64">
        <w:rPr>
          <w:rFonts w:ascii="Tahoma" w:hAnsi="Tahoma" w:cs="David"/>
          <w:color w:val="000000"/>
          <w:rtl/>
        </w:rPr>
        <w:t>"</w:t>
      </w:r>
      <w:r w:rsidRPr="00220D64">
        <w:rPr>
          <w:rFonts w:ascii="Tahoma" w:hAnsi="Tahoma" w:cs="David"/>
          <w:color w:val="000000"/>
          <w:rtl/>
          <w:lang w:bidi="he-IL"/>
        </w:rPr>
        <w:t xml:space="preserve">ה </w:t>
      </w:r>
      <w:r>
        <w:rPr>
          <w:rFonts w:ascii="Tahoma" w:hAnsi="Tahoma" w:cs="David" w:hint="cs"/>
          <w:color w:val="000000"/>
          <w:rtl/>
          <w:lang w:bidi="he-IL"/>
        </w:rPr>
        <w:t xml:space="preserve">על </w:t>
      </w:r>
      <w:r w:rsidRPr="00220D64">
        <w:rPr>
          <w:rFonts w:ascii="Tahoma" w:hAnsi="Tahoma" w:cs="David"/>
          <w:color w:val="000000"/>
          <w:rtl/>
          <w:lang w:bidi="he-IL"/>
        </w:rPr>
        <w:t>שאתה מאמין בי</w:t>
      </w:r>
      <w:r w:rsidRPr="00220D64">
        <w:rPr>
          <w:rFonts w:ascii="Tahoma" w:hAnsi="Tahoma" w:cs="David"/>
          <w:color w:val="000000"/>
          <w:rtl/>
        </w:rPr>
        <w:t>.</w:t>
      </w:r>
    </w:p>
    <w:p w14:paraId="48D5CACA"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rPr>
        <w:t> </w:t>
      </w:r>
    </w:p>
    <w:p w14:paraId="4CD18DA9"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זלדה כתבה נפלא והעמיקה במקום של האדם היודע להודות</w:t>
      </w:r>
      <w:r w:rsidRPr="00220D64">
        <w:rPr>
          <w:rFonts w:ascii="Tahoma" w:hAnsi="Tahoma" w:cs="David"/>
          <w:color w:val="000000"/>
          <w:rtl/>
        </w:rPr>
        <w:t>:</w:t>
      </w:r>
    </w:p>
    <w:p w14:paraId="1E3463EA"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חי חי הוא יודך</w:t>
      </w:r>
    </w:p>
    <w:p w14:paraId="5AE9C17A"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שרה נפשי</w:t>
      </w:r>
      <w:r w:rsidRPr="001A4431">
        <w:rPr>
          <w:rStyle w:val="ac"/>
          <w:rFonts w:ascii="Tahoma" w:hAnsi="Tahoma" w:cs="David"/>
          <w:b w:val="0"/>
          <w:bCs w:val="0"/>
          <w:color w:val="000000"/>
          <w:rtl/>
        </w:rPr>
        <w:t>.</w:t>
      </w:r>
    </w:p>
    <w:p w14:paraId="54B04B5F"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הציפור הפרועה שמסרבת</w:t>
      </w:r>
    </w:p>
    <w:p w14:paraId="0A48647D"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להפך לפסל</w:t>
      </w:r>
    </w:p>
    <w:p w14:paraId="1643D53F"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מוגן מפני קרה</w:t>
      </w:r>
    </w:p>
    <w:p w14:paraId="43589074"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שהגיגיו ריקועי נחושת</w:t>
      </w:r>
    </w:p>
    <w:p w14:paraId="37AA7F51"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b/>
          <w:bCs/>
          <w:color w:val="222222"/>
          <w:rtl/>
        </w:rPr>
      </w:pPr>
      <w:r w:rsidRPr="001A4431">
        <w:rPr>
          <w:rStyle w:val="ac"/>
          <w:rFonts w:ascii="Tahoma" w:hAnsi="Tahoma" w:cs="David"/>
          <w:b w:val="0"/>
          <w:bCs w:val="0"/>
          <w:color w:val="000000"/>
          <w:rtl/>
          <w:lang w:bidi="he-IL"/>
        </w:rPr>
        <w:t>ריקועי קבע</w:t>
      </w:r>
      <w:r w:rsidRPr="0033112B">
        <w:rPr>
          <w:rFonts w:ascii="Tahoma" w:hAnsi="Tahoma" w:cs="David" w:hint="cs"/>
          <w:color w:val="000000"/>
          <w:rtl/>
        </w:rPr>
        <w:t>.</w:t>
      </w:r>
    </w:p>
    <w:p w14:paraId="22E323B7" w14:textId="77777777" w:rsidR="000F312E"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Pr>
          <w:rFonts w:ascii="Tahoma" w:hAnsi="Tahoma" w:cs="David"/>
          <w:color w:val="000000"/>
          <w:rtl/>
          <w:lang w:bidi="he-IL"/>
        </w:rPr>
        <w:t>האדם שלא יודע לומר תודה</w:t>
      </w:r>
      <w:r w:rsidRPr="00220D64">
        <w:rPr>
          <w:rFonts w:ascii="Tahoma" w:hAnsi="Tahoma" w:cs="David"/>
          <w:color w:val="000000"/>
          <w:rtl/>
          <w:lang w:bidi="he-IL"/>
        </w:rPr>
        <w:t xml:space="preserve"> הוא קבוע</w:t>
      </w:r>
      <w:r w:rsidRPr="00220D64">
        <w:rPr>
          <w:rFonts w:ascii="Tahoma" w:hAnsi="Tahoma" w:cs="David"/>
          <w:color w:val="000000"/>
          <w:rtl/>
        </w:rPr>
        <w:t xml:space="preserve">, </w:t>
      </w:r>
      <w:r w:rsidRPr="00220D64">
        <w:rPr>
          <w:rFonts w:ascii="Tahoma" w:hAnsi="Tahoma" w:cs="David"/>
          <w:color w:val="000000"/>
          <w:rtl/>
          <w:lang w:bidi="he-IL"/>
        </w:rPr>
        <w:t xml:space="preserve">הוא </w:t>
      </w:r>
      <w:r>
        <w:rPr>
          <w:rFonts w:ascii="Tahoma" w:hAnsi="Tahoma" w:cs="David" w:hint="cs"/>
          <w:color w:val="000000"/>
          <w:rtl/>
        </w:rPr>
        <w:t>'</w:t>
      </w:r>
      <w:r w:rsidRPr="00220D64">
        <w:rPr>
          <w:rFonts w:ascii="Tahoma" w:hAnsi="Tahoma" w:cs="David"/>
          <w:color w:val="000000"/>
          <w:rtl/>
          <w:lang w:bidi="he-IL"/>
        </w:rPr>
        <w:t>פסל</w:t>
      </w:r>
      <w:r>
        <w:rPr>
          <w:rFonts w:ascii="Tahoma" w:hAnsi="Tahoma" w:cs="David" w:hint="cs"/>
          <w:color w:val="000000"/>
          <w:rtl/>
        </w:rPr>
        <w:t>'</w:t>
      </w:r>
      <w:r w:rsidRPr="00220D64">
        <w:rPr>
          <w:rFonts w:ascii="Tahoma" w:hAnsi="Tahoma" w:cs="David"/>
          <w:color w:val="000000"/>
          <w:rtl/>
          <w:lang w:bidi="he-IL"/>
        </w:rPr>
        <w:t xml:space="preserve"> שאין בו חיות ואין בו תנועה</w:t>
      </w:r>
      <w:r w:rsidRPr="00220D64">
        <w:rPr>
          <w:rFonts w:ascii="Tahoma" w:hAnsi="Tahoma" w:cs="David"/>
          <w:color w:val="000000"/>
          <w:rtl/>
        </w:rPr>
        <w:t xml:space="preserve">. </w:t>
      </w:r>
      <w:r w:rsidRPr="00220D64">
        <w:rPr>
          <w:rFonts w:ascii="Tahoma" w:hAnsi="Tahoma" w:cs="David"/>
          <w:color w:val="000000"/>
          <w:rtl/>
          <w:lang w:bidi="he-IL"/>
        </w:rPr>
        <w:t>הוא לא מתחדש</w:t>
      </w:r>
      <w:r w:rsidRPr="00220D64">
        <w:rPr>
          <w:rFonts w:ascii="Tahoma" w:hAnsi="Tahoma" w:cs="David"/>
          <w:color w:val="000000"/>
          <w:rtl/>
        </w:rPr>
        <w:t xml:space="preserve">, </w:t>
      </w:r>
      <w:r w:rsidRPr="00220D64">
        <w:rPr>
          <w:rFonts w:ascii="Tahoma" w:hAnsi="Tahoma" w:cs="David"/>
          <w:color w:val="000000"/>
          <w:rtl/>
          <w:lang w:bidi="he-IL"/>
        </w:rPr>
        <w:t>לא מקבל</w:t>
      </w:r>
      <w:r>
        <w:rPr>
          <w:rFonts w:ascii="Tahoma" w:hAnsi="Tahoma" w:cs="David" w:hint="cs"/>
          <w:color w:val="000000"/>
          <w:rtl/>
        </w:rPr>
        <w:t>;</w:t>
      </w:r>
      <w:r w:rsidRPr="00220D64">
        <w:rPr>
          <w:rFonts w:ascii="Tahoma" w:hAnsi="Tahoma" w:cs="David"/>
          <w:color w:val="000000"/>
          <w:rtl/>
          <w:lang w:bidi="he-IL"/>
        </w:rPr>
        <w:t xml:space="preserve"> הוא סטאטי לגמרי</w:t>
      </w:r>
      <w:r w:rsidRPr="00220D64">
        <w:rPr>
          <w:rFonts w:ascii="Tahoma" w:hAnsi="Tahoma" w:cs="David"/>
          <w:color w:val="000000"/>
          <w:rtl/>
        </w:rPr>
        <w:t xml:space="preserve">. </w:t>
      </w:r>
    </w:p>
    <w:p w14:paraId="7EDDDC6C" w14:textId="77777777" w:rsidR="000F312E" w:rsidRPr="001A4431"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sidRPr="00220D64">
        <w:rPr>
          <w:rFonts w:ascii="Tahoma" w:hAnsi="Tahoma" w:cs="David"/>
          <w:color w:val="000000"/>
          <w:rtl/>
          <w:lang w:bidi="he-IL"/>
        </w:rPr>
        <w:t>מה שמבחין במציאות</w:t>
      </w:r>
      <w:r w:rsidRPr="00220D64">
        <w:rPr>
          <w:rFonts w:ascii="Tahoma" w:hAnsi="Tahoma" w:cs="David"/>
          <w:color w:val="000000"/>
          <w:rtl/>
        </w:rPr>
        <w:t xml:space="preserve">, </w:t>
      </w:r>
      <w:r w:rsidRPr="00220D64">
        <w:rPr>
          <w:rFonts w:ascii="Tahoma" w:hAnsi="Tahoma" w:cs="David"/>
          <w:color w:val="000000"/>
          <w:rtl/>
          <w:lang w:bidi="he-IL"/>
        </w:rPr>
        <w:t>לפי השיר</w:t>
      </w:r>
      <w:r w:rsidRPr="00220D64">
        <w:rPr>
          <w:rFonts w:ascii="Tahoma" w:hAnsi="Tahoma" w:cs="David"/>
          <w:color w:val="000000"/>
          <w:rtl/>
        </w:rPr>
        <w:t xml:space="preserve">, </w:t>
      </w:r>
      <w:r w:rsidRPr="00220D64">
        <w:rPr>
          <w:rFonts w:ascii="Tahoma" w:hAnsi="Tahoma" w:cs="David"/>
          <w:color w:val="000000"/>
          <w:rtl/>
          <w:lang w:bidi="he-IL"/>
        </w:rPr>
        <w:t xml:space="preserve">בין אדם חי לדומם קר </w:t>
      </w:r>
      <w:r>
        <w:rPr>
          <w:rFonts w:ascii="Tahoma" w:hAnsi="Tahoma" w:cs="David"/>
          <w:color w:val="000000"/>
          <w:rtl/>
        </w:rPr>
        <w:t>–</w:t>
      </w:r>
      <w:r w:rsidRPr="00220D64">
        <w:rPr>
          <w:rFonts w:ascii="Tahoma" w:hAnsi="Tahoma" w:cs="David"/>
          <w:color w:val="000000"/>
          <w:rtl/>
          <w:lang w:bidi="he-IL"/>
        </w:rPr>
        <w:t xml:space="preserve"> זו היכולת להודות</w:t>
      </w:r>
      <w:r w:rsidRPr="00220D64">
        <w:rPr>
          <w:rFonts w:ascii="Tahoma" w:hAnsi="Tahoma" w:cs="David"/>
          <w:color w:val="000000"/>
          <w:rtl/>
        </w:rPr>
        <w:t xml:space="preserve">, </w:t>
      </w:r>
      <w:r w:rsidRPr="00220D64">
        <w:rPr>
          <w:rFonts w:ascii="Tahoma" w:hAnsi="Tahoma" w:cs="David"/>
          <w:color w:val="000000"/>
          <w:rtl/>
          <w:lang w:bidi="he-IL"/>
        </w:rPr>
        <w:t>לומר תודה</w:t>
      </w:r>
      <w:r w:rsidRPr="00220D64">
        <w:rPr>
          <w:rFonts w:ascii="Tahoma" w:hAnsi="Tahoma" w:cs="David"/>
          <w:color w:val="000000"/>
          <w:rtl/>
        </w:rPr>
        <w:t>.</w:t>
      </w:r>
      <w:r>
        <w:rPr>
          <w:rFonts w:ascii="Tahoma" w:hAnsi="Tahoma" w:cs="David" w:hint="cs"/>
          <w:color w:val="000000"/>
          <w:rtl/>
        </w:rPr>
        <w:t xml:space="preserve"> </w:t>
      </w:r>
      <w:r w:rsidRPr="00220D64">
        <w:rPr>
          <w:rFonts w:ascii="Tahoma" w:hAnsi="Tahoma" w:cs="David"/>
          <w:color w:val="000000"/>
          <w:rtl/>
          <w:lang w:bidi="he-IL"/>
        </w:rPr>
        <w:t>יש מי שנפשו שרה</w:t>
      </w:r>
      <w:r w:rsidRPr="00220D64">
        <w:rPr>
          <w:rFonts w:ascii="Tahoma" w:hAnsi="Tahoma" w:cs="David"/>
          <w:color w:val="000000"/>
          <w:rtl/>
        </w:rPr>
        <w:t xml:space="preserve">, </w:t>
      </w:r>
      <w:r w:rsidRPr="00220D64">
        <w:rPr>
          <w:rFonts w:ascii="Tahoma" w:hAnsi="Tahoma" w:cs="David"/>
          <w:color w:val="000000"/>
          <w:rtl/>
          <w:lang w:bidi="he-IL"/>
        </w:rPr>
        <w:t xml:space="preserve">שרה תודה </w:t>
      </w:r>
      <w:r>
        <w:rPr>
          <w:rFonts w:ascii="Tahoma" w:hAnsi="Tahoma" w:cs="David"/>
          <w:color w:val="000000"/>
          <w:rtl/>
        </w:rPr>
        <w:t>–</w:t>
      </w:r>
      <w:r w:rsidRPr="00220D64">
        <w:rPr>
          <w:rFonts w:ascii="Tahoma" w:hAnsi="Tahoma" w:cs="David"/>
          <w:color w:val="000000"/>
          <w:rtl/>
          <w:lang w:bidi="he-IL"/>
        </w:rPr>
        <w:t xml:space="preserve"> הוא החי</w:t>
      </w:r>
      <w:r w:rsidRPr="00220D64">
        <w:rPr>
          <w:rFonts w:ascii="Tahoma" w:hAnsi="Tahoma" w:cs="David"/>
          <w:color w:val="000000"/>
          <w:rtl/>
        </w:rPr>
        <w:t xml:space="preserve">. </w:t>
      </w:r>
      <w:r>
        <w:rPr>
          <w:rFonts w:ascii="Tahoma" w:hAnsi="Tahoma" w:cs="David" w:hint="cs"/>
          <w:color w:val="000000"/>
          <w:rtl/>
          <w:lang w:bidi="he-IL"/>
        </w:rPr>
        <w:t xml:space="preserve">זהו </w:t>
      </w:r>
      <w:r w:rsidRPr="00220D64">
        <w:rPr>
          <w:rFonts w:ascii="Tahoma" w:hAnsi="Tahoma" w:cs="David"/>
          <w:color w:val="000000"/>
          <w:rtl/>
          <w:lang w:bidi="he-IL"/>
        </w:rPr>
        <w:t>האיש המשפיע</w:t>
      </w:r>
      <w:r w:rsidRPr="00220D64">
        <w:rPr>
          <w:rFonts w:ascii="Tahoma" w:hAnsi="Tahoma" w:cs="David"/>
          <w:color w:val="000000"/>
          <w:rtl/>
        </w:rPr>
        <w:t xml:space="preserve">, </w:t>
      </w:r>
      <w:r w:rsidRPr="00220D64">
        <w:rPr>
          <w:rFonts w:ascii="Tahoma" w:hAnsi="Tahoma" w:cs="David"/>
          <w:color w:val="000000"/>
          <w:rtl/>
          <w:lang w:bidi="he-IL"/>
        </w:rPr>
        <w:t>האופטימי</w:t>
      </w:r>
      <w:r w:rsidRPr="00220D64">
        <w:rPr>
          <w:rFonts w:ascii="Tahoma" w:hAnsi="Tahoma" w:cs="David"/>
          <w:color w:val="000000"/>
          <w:rtl/>
        </w:rPr>
        <w:t xml:space="preserve">, </w:t>
      </w:r>
      <w:r w:rsidRPr="00220D64">
        <w:rPr>
          <w:rFonts w:ascii="Tahoma" w:hAnsi="Tahoma" w:cs="David"/>
          <w:color w:val="000000"/>
          <w:rtl/>
          <w:lang w:bidi="he-IL"/>
        </w:rPr>
        <w:t xml:space="preserve">השמח ובעל </w:t>
      </w:r>
      <w:r>
        <w:rPr>
          <w:rFonts w:ascii="Tahoma" w:hAnsi="Tahoma" w:cs="David" w:hint="cs"/>
          <w:color w:val="000000"/>
          <w:rtl/>
          <w:lang w:bidi="he-IL"/>
        </w:rPr>
        <w:t>ה</w:t>
      </w:r>
      <w:r w:rsidRPr="00220D64">
        <w:rPr>
          <w:rFonts w:ascii="Tahoma" w:hAnsi="Tahoma" w:cs="David"/>
          <w:color w:val="000000"/>
          <w:rtl/>
          <w:lang w:bidi="he-IL"/>
        </w:rPr>
        <w:t xml:space="preserve">עין </w:t>
      </w:r>
      <w:r>
        <w:rPr>
          <w:rFonts w:ascii="Tahoma" w:hAnsi="Tahoma" w:cs="David" w:hint="cs"/>
          <w:color w:val="000000"/>
          <w:rtl/>
          <w:lang w:bidi="he-IL"/>
        </w:rPr>
        <w:t>ה</w:t>
      </w:r>
      <w:r w:rsidRPr="00220D64">
        <w:rPr>
          <w:rFonts w:ascii="Tahoma" w:hAnsi="Tahoma" w:cs="David"/>
          <w:color w:val="000000"/>
          <w:rtl/>
          <w:lang w:bidi="he-IL"/>
        </w:rPr>
        <w:t>טובה</w:t>
      </w:r>
      <w:r w:rsidRPr="00220D64">
        <w:rPr>
          <w:rFonts w:ascii="Tahoma" w:hAnsi="Tahoma" w:cs="David"/>
          <w:color w:val="000000"/>
          <w:rtl/>
        </w:rPr>
        <w:t xml:space="preserve">. </w:t>
      </w:r>
      <w:r w:rsidRPr="00220D64">
        <w:rPr>
          <w:rFonts w:ascii="Tahoma" w:hAnsi="Tahoma" w:cs="David"/>
          <w:color w:val="000000"/>
          <w:rtl/>
          <w:lang w:bidi="he-IL"/>
        </w:rPr>
        <w:t>ויש מי ש</w:t>
      </w:r>
      <w:r>
        <w:rPr>
          <w:rFonts w:ascii="Tahoma" w:hAnsi="Tahoma" w:cs="David" w:hint="cs"/>
          <w:color w:val="000000"/>
          <w:rtl/>
        </w:rPr>
        <w:t>'</w:t>
      </w:r>
      <w:r w:rsidRPr="00220D64">
        <w:rPr>
          <w:rFonts w:ascii="Tahoma" w:hAnsi="Tahoma" w:cs="David"/>
          <w:color w:val="000000"/>
          <w:rtl/>
          <w:lang w:bidi="he-IL"/>
        </w:rPr>
        <w:t>הגיגיו ריקועי נחושת</w:t>
      </w:r>
      <w:r>
        <w:rPr>
          <w:rFonts w:ascii="Tahoma" w:hAnsi="Tahoma" w:cs="David" w:hint="cs"/>
          <w:color w:val="000000"/>
          <w:rtl/>
        </w:rPr>
        <w:t>'</w:t>
      </w:r>
      <w:r w:rsidRPr="00220D64">
        <w:rPr>
          <w:rFonts w:ascii="Tahoma" w:hAnsi="Tahoma" w:cs="David"/>
          <w:color w:val="000000"/>
          <w:rtl/>
          <w:lang w:bidi="he-IL"/>
        </w:rPr>
        <w:t xml:space="preserve"> וזה אולי נראה יפה ומ</w:t>
      </w:r>
      <w:r>
        <w:rPr>
          <w:rFonts w:ascii="Tahoma" w:hAnsi="Tahoma" w:cs="David"/>
          <w:color w:val="000000"/>
          <w:rtl/>
          <w:lang w:bidi="he-IL"/>
        </w:rPr>
        <w:t>רשים</w:t>
      </w:r>
      <w:r>
        <w:rPr>
          <w:rFonts w:ascii="Tahoma" w:hAnsi="Tahoma" w:cs="David" w:hint="cs"/>
          <w:color w:val="000000"/>
          <w:rtl/>
        </w:rPr>
        <w:t>;</w:t>
      </w:r>
      <w:r>
        <w:rPr>
          <w:rFonts w:ascii="Tahoma" w:hAnsi="Tahoma" w:cs="David"/>
          <w:color w:val="000000"/>
          <w:rtl/>
          <w:lang w:bidi="he-IL"/>
        </w:rPr>
        <w:t xml:space="preserve"> אבל בקבוע אין נשמה ששרה</w:t>
      </w:r>
      <w:r>
        <w:rPr>
          <w:rFonts w:ascii="Tahoma" w:hAnsi="Tahoma" w:cs="David"/>
          <w:color w:val="000000"/>
          <w:rtl/>
        </w:rPr>
        <w:t>.</w:t>
      </w:r>
    </w:p>
    <w:p w14:paraId="205E1D3D"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rPr>
        <w:t> </w:t>
      </w:r>
    </w:p>
    <w:p w14:paraId="55946654"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 xml:space="preserve">החינוך הוא לחיות במודעות </w:t>
      </w:r>
      <w:r>
        <w:rPr>
          <w:rFonts w:ascii="Tahoma" w:hAnsi="Tahoma" w:cs="David" w:hint="cs"/>
          <w:color w:val="000000"/>
          <w:rtl/>
          <w:lang w:bidi="he-IL"/>
        </w:rPr>
        <w:t xml:space="preserve">וברצון </w:t>
      </w:r>
      <w:r w:rsidRPr="00220D64">
        <w:rPr>
          <w:rFonts w:ascii="Tahoma" w:hAnsi="Tahoma" w:cs="David"/>
          <w:color w:val="000000"/>
          <w:rtl/>
          <w:lang w:bidi="he-IL"/>
        </w:rPr>
        <w:t xml:space="preserve">להודות על </w:t>
      </w:r>
      <w:r>
        <w:rPr>
          <w:rFonts w:ascii="Tahoma" w:hAnsi="Tahoma" w:cs="David" w:hint="cs"/>
          <w:color w:val="000000"/>
          <w:rtl/>
          <w:lang w:bidi="he-IL"/>
        </w:rPr>
        <w:t>ה</w:t>
      </w:r>
      <w:r>
        <w:rPr>
          <w:rFonts w:ascii="Tahoma" w:hAnsi="Tahoma" w:cs="David"/>
          <w:color w:val="000000"/>
          <w:rtl/>
          <w:lang w:bidi="he-IL"/>
        </w:rPr>
        <w:t>דברים הכי יומיומיים</w:t>
      </w:r>
      <w:r w:rsidRPr="00220D64">
        <w:rPr>
          <w:rFonts w:ascii="Tahoma" w:hAnsi="Tahoma" w:cs="David"/>
          <w:color w:val="000000"/>
          <w:rtl/>
        </w:rPr>
        <w:t>:</w:t>
      </w:r>
      <w:r>
        <w:rPr>
          <w:rFonts w:ascii="Tahoma" w:hAnsi="Tahoma" w:cs="David" w:hint="cs"/>
          <w:color w:val="000000"/>
          <w:rtl/>
        </w:rPr>
        <w:t xml:space="preserve"> '</w:t>
      </w:r>
      <w:r w:rsidRPr="001A4431">
        <w:rPr>
          <w:rStyle w:val="ac"/>
          <w:rFonts w:ascii="Tahoma" w:hAnsi="Tahoma" w:cs="David"/>
          <w:b w:val="0"/>
          <w:bCs w:val="0"/>
          <w:color w:val="000000"/>
          <w:rtl/>
          <w:lang w:bidi="he-IL"/>
        </w:rPr>
        <w:t>למדני את השיר הפשוט של הלחם</w:t>
      </w:r>
      <w:r>
        <w:rPr>
          <w:rStyle w:val="ac"/>
          <w:rFonts w:ascii="Tahoma" w:hAnsi="Tahoma" w:cs="David" w:hint="cs"/>
          <w:b w:val="0"/>
          <w:bCs w:val="0"/>
          <w:color w:val="000000"/>
          <w:rtl/>
        </w:rPr>
        <w:t>,</w:t>
      </w:r>
      <w:r w:rsidRPr="001A4431">
        <w:rPr>
          <w:rStyle w:val="ac"/>
          <w:rFonts w:ascii="Tahoma" w:hAnsi="Tahoma" w:cs="David"/>
          <w:b w:val="0"/>
          <w:bCs w:val="0"/>
          <w:color w:val="000000"/>
          <w:rtl/>
          <w:lang w:bidi="he-IL"/>
        </w:rPr>
        <w:t xml:space="preserve"> ופרוס לי חלק משלומך</w:t>
      </w:r>
      <w:r w:rsidRPr="001A4431">
        <w:rPr>
          <w:rStyle w:val="ac"/>
          <w:rFonts w:ascii="Tahoma" w:hAnsi="Tahoma" w:cs="David"/>
          <w:b w:val="0"/>
          <w:bCs w:val="0"/>
          <w:color w:val="000000"/>
          <w:rtl/>
        </w:rPr>
        <w:t>.</w:t>
      </w:r>
      <w:r>
        <w:rPr>
          <w:rStyle w:val="ac"/>
          <w:rFonts w:ascii="Tahoma" w:hAnsi="Tahoma" w:cs="David" w:hint="cs"/>
          <w:b w:val="0"/>
          <w:bCs w:val="0"/>
          <w:color w:val="000000"/>
          <w:rtl/>
        </w:rPr>
        <w:t xml:space="preserve"> </w:t>
      </w:r>
      <w:r w:rsidRPr="001A4431">
        <w:rPr>
          <w:rStyle w:val="ac"/>
          <w:rFonts w:ascii="Tahoma" w:hAnsi="Tahoma" w:cs="David"/>
          <w:b w:val="0"/>
          <w:bCs w:val="0"/>
          <w:color w:val="000000"/>
          <w:rtl/>
          <w:lang w:bidi="he-IL"/>
        </w:rPr>
        <w:t>קחני עם אבק היומיום על השכם כשתראני לפניך</w:t>
      </w:r>
      <w:r>
        <w:rPr>
          <w:rFonts w:cs="David" w:hint="cs"/>
          <w:color w:val="222222"/>
          <w:rtl/>
        </w:rPr>
        <w:t>',</w:t>
      </w:r>
      <w:r>
        <w:rPr>
          <w:rFonts w:ascii="Tahoma" w:hAnsi="Tahoma" w:cs="David" w:hint="cs"/>
          <w:color w:val="000000"/>
          <w:rtl/>
        </w:rPr>
        <w:t xml:space="preserve"> </w:t>
      </w:r>
      <w:r w:rsidRPr="00220D64">
        <w:rPr>
          <w:rFonts w:ascii="Tahoma" w:hAnsi="Tahoma" w:cs="David"/>
          <w:color w:val="000000"/>
          <w:rtl/>
          <w:lang w:bidi="he-IL"/>
        </w:rPr>
        <w:t>כתבה נפלא רחל שפירא</w:t>
      </w:r>
      <w:r w:rsidRPr="00220D64">
        <w:rPr>
          <w:rFonts w:ascii="Tahoma" w:hAnsi="Tahoma" w:cs="David"/>
          <w:color w:val="000000"/>
          <w:rtl/>
        </w:rPr>
        <w:t xml:space="preserve">. </w:t>
      </w:r>
      <w:r w:rsidRPr="00220D64">
        <w:rPr>
          <w:rFonts w:ascii="Tahoma" w:hAnsi="Tahoma" w:cs="David"/>
          <w:color w:val="000000"/>
          <w:rtl/>
          <w:lang w:bidi="he-IL"/>
        </w:rPr>
        <w:t>יש רצון לשיר את השיר הפשוט של הלחם</w:t>
      </w:r>
      <w:r w:rsidRPr="00220D64">
        <w:rPr>
          <w:rFonts w:ascii="Tahoma" w:hAnsi="Tahoma" w:cs="David"/>
          <w:color w:val="000000"/>
          <w:rtl/>
        </w:rPr>
        <w:t xml:space="preserve">. </w:t>
      </w:r>
      <w:r w:rsidRPr="00220D64">
        <w:rPr>
          <w:rFonts w:ascii="Tahoma" w:hAnsi="Tahoma" w:cs="David"/>
          <w:color w:val="000000"/>
          <w:rtl/>
          <w:lang w:bidi="he-IL"/>
        </w:rPr>
        <w:t xml:space="preserve">מבט מעמיק לא נותן לאבק היומיום לעבור בלי תשומת לב </w:t>
      </w:r>
      <w:r>
        <w:rPr>
          <w:rFonts w:ascii="Tahoma" w:hAnsi="Tahoma" w:cs="David" w:hint="cs"/>
          <w:color w:val="000000"/>
          <w:rtl/>
          <w:lang w:bidi="he-IL"/>
        </w:rPr>
        <w:t xml:space="preserve">לכך </w:t>
      </w:r>
      <w:r w:rsidRPr="00220D64">
        <w:rPr>
          <w:rFonts w:ascii="Tahoma" w:hAnsi="Tahoma" w:cs="David"/>
          <w:color w:val="000000"/>
          <w:rtl/>
          <w:lang w:bidi="he-IL"/>
        </w:rPr>
        <w:t>שגם הוא חלק ממה שאני</w:t>
      </w:r>
      <w:r w:rsidRPr="00220D64">
        <w:rPr>
          <w:rFonts w:ascii="Tahoma" w:hAnsi="Tahoma" w:cs="David"/>
          <w:color w:val="000000"/>
          <w:rtl/>
        </w:rPr>
        <w:t>.</w:t>
      </w:r>
    </w:p>
    <w:p w14:paraId="3926950F" w14:textId="77777777" w:rsidR="000F312E" w:rsidRPr="001A4431"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Pr>
          <w:rFonts w:ascii="Tahoma" w:hAnsi="Tahoma" w:cs="David" w:hint="cs"/>
          <w:color w:val="000000"/>
          <w:rtl/>
          <w:lang w:bidi="he-IL"/>
        </w:rPr>
        <w:t xml:space="preserve">כך </w:t>
      </w:r>
      <w:r w:rsidRPr="00220D64">
        <w:rPr>
          <w:rFonts w:ascii="Tahoma" w:hAnsi="Tahoma" w:cs="David"/>
          <w:color w:val="000000"/>
          <w:rtl/>
          <w:lang w:bidi="he-IL"/>
        </w:rPr>
        <w:t xml:space="preserve">גם </w:t>
      </w:r>
      <w:r>
        <w:rPr>
          <w:rFonts w:ascii="Tahoma" w:hAnsi="Tahoma" w:cs="David" w:hint="cs"/>
          <w:color w:val="000000"/>
          <w:rtl/>
          <w:lang w:bidi="he-IL"/>
        </w:rPr>
        <w:t>לגבי ה</w:t>
      </w:r>
      <w:r w:rsidRPr="00220D64">
        <w:rPr>
          <w:rFonts w:ascii="Tahoma" w:hAnsi="Tahoma" w:cs="David"/>
          <w:color w:val="000000"/>
          <w:rtl/>
          <w:lang w:bidi="he-IL"/>
        </w:rPr>
        <w:t>התרגשות מפלאי הבריאה</w:t>
      </w:r>
      <w:r>
        <w:rPr>
          <w:rFonts w:ascii="Tahoma" w:hAnsi="Tahoma" w:cs="David" w:hint="cs"/>
          <w:color w:val="000000"/>
          <w:rtl/>
        </w:rPr>
        <w:t xml:space="preserve"> </w:t>
      </w:r>
      <w:r>
        <w:rPr>
          <w:rFonts w:ascii="Tahoma" w:hAnsi="Tahoma" w:cs="David"/>
          <w:color w:val="000000"/>
          <w:rtl/>
        </w:rPr>
        <w:t>–</w:t>
      </w:r>
      <w:r w:rsidRPr="00220D64">
        <w:rPr>
          <w:rFonts w:ascii="Tahoma" w:hAnsi="Tahoma" w:cs="David"/>
          <w:color w:val="000000"/>
          <w:rtl/>
        </w:rPr>
        <w:t> </w:t>
      </w:r>
      <w:r>
        <w:rPr>
          <w:rFonts w:ascii="Tahoma" w:hAnsi="Tahoma" w:cs="David" w:hint="cs"/>
          <w:color w:val="000000"/>
          <w:rtl/>
        </w:rPr>
        <w:t>'</w:t>
      </w:r>
      <w:r w:rsidRPr="001A4431">
        <w:rPr>
          <w:rFonts w:ascii="Tahoma" w:hAnsi="Tahoma" w:cs="David" w:hint="cs"/>
          <w:color w:val="000000"/>
          <w:rtl/>
          <w:lang w:bidi="he-IL"/>
        </w:rPr>
        <w:t>שִׁירוּ</w:t>
      </w:r>
      <w:r w:rsidRPr="001A4431">
        <w:rPr>
          <w:rFonts w:ascii="Tahoma" w:hAnsi="Tahoma" w:cs="David"/>
          <w:color w:val="000000"/>
          <w:rtl/>
        </w:rPr>
        <w:t xml:space="preserve"> </w:t>
      </w:r>
      <w:r w:rsidRPr="001A4431">
        <w:rPr>
          <w:rFonts w:ascii="Tahoma" w:hAnsi="Tahoma" w:cs="David" w:hint="cs"/>
          <w:color w:val="000000"/>
          <w:rtl/>
          <w:lang w:bidi="he-IL"/>
        </w:rPr>
        <w:t>לוֹ</w:t>
      </w:r>
      <w:r>
        <w:rPr>
          <w:rFonts w:ascii="Tahoma" w:hAnsi="Tahoma" w:cs="David" w:hint="cs"/>
          <w:color w:val="000000"/>
          <w:rtl/>
        </w:rPr>
        <w:t>,</w:t>
      </w:r>
      <w:r w:rsidRPr="001A4431">
        <w:rPr>
          <w:rFonts w:ascii="Tahoma" w:hAnsi="Tahoma" w:cs="David"/>
          <w:color w:val="000000"/>
          <w:rtl/>
        </w:rPr>
        <w:t xml:space="preserve"> </w:t>
      </w:r>
      <w:r w:rsidRPr="001A4431">
        <w:rPr>
          <w:rFonts w:ascii="Tahoma" w:hAnsi="Tahoma" w:cs="David" w:hint="cs"/>
          <w:color w:val="000000"/>
          <w:rtl/>
          <w:lang w:bidi="he-IL"/>
        </w:rPr>
        <w:t>זַמְּרוּ</w:t>
      </w:r>
      <w:r w:rsidRPr="001A4431">
        <w:rPr>
          <w:rFonts w:ascii="Tahoma" w:hAnsi="Tahoma" w:cs="David"/>
          <w:color w:val="000000"/>
          <w:rtl/>
        </w:rPr>
        <w:t xml:space="preserve"> </w:t>
      </w:r>
      <w:r w:rsidRPr="001A4431">
        <w:rPr>
          <w:rFonts w:ascii="Tahoma" w:hAnsi="Tahoma" w:cs="David" w:hint="cs"/>
          <w:color w:val="000000"/>
          <w:rtl/>
          <w:lang w:bidi="he-IL"/>
        </w:rPr>
        <w:t>לוֹ</w:t>
      </w:r>
      <w:r>
        <w:rPr>
          <w:rFonts w:ascii="Tahoma" w:hAnsi="Tahoma" w:cs="David" w:hint="cs"/>
          <w:color w:val="000000"/>
          <w:rtl/>
        </w:rPr>
        <w:t>,</w:t>
      </w:r>
      <w:r w:rsidRPr="001A4431">
        <w:rPr>
          <w:rFonts w:ascii="Tahoma" w:hAnsi="Tahoma" w:cs="David"/>
          <w:color w:val="000000"/>
          <w:rtl/>
        </w:rPr>
        <w:t xml:space="preserve"> </w:t>
      </w:r>
      <w:r w:rsidRPr="001A4431">
        <w:rPr>
          <w:rFonts w:ascii="Tahoma" w:hAnsi="Tahoma" w:cs="David" w:hint="cs"/>
          <w:color w:val="000000"/>
          <w:rtl/>
          <w:lang w:bidi="he-IL"/>
        </w:rPr>
        <w:t>שִׂיחוּ</w:t>
      </w:r>
      <w:r w:rsidRPr="001A4431">
        <w:rPr>
          <w:rFonts w:ascii="Tahoma" w:hAnsi="Tahoma" w:cs="David"/>
          <w:color w:val="000000"/>
          <w:rtl/>
        </w:rPr>
        <w:t xml:space="preserve"> </w:t>
      </w:r>
      <w:r w:rsidRPr="001A4431">
        <w:rPr>
          <w:rFonts w:ascii="Tahoma" w:hAnsi="Tahoma" w:cs="David" w:hint="cs"/>
          <w:color w:val="000000"/>
          <w:rtl/>
          <w:lang w:bidi="he-IL"/>
        </w:rPr>
        <w:t>בְּכָל</w:t>
      </w:r>
      <w:r w:rsidRPr="001A4431">
        <w:rPr>
          <w:rFonts w:ascii="Tahoma" w:hAnsi="Tahoma" w:cs="David"/>
          <w:color w:val="000000"/>
          <w:rtl/>
        </w:rPr>
        <w:t xml:space="preserve"> </w:t>
      </w:r>
      <w:r w:rsidRPr="001A4431">
        <w:rPr>
          <w:rFonts w:ascii="Tahoma" w:hAnsi="Tahoma" w:cs="David" w:hint="cs"/>
          <w:color w:val="000000"/>
          <w:rtl/>
          <w:lang w:bidi="he-IL"/>
        </w:rPr>
        <w:t>נִפְלְאוֹתָיו</w:t>
      </w:r>
      <w:r>
        <w:rPr>
          <w:rFonts w:ascii="Tahoma" w:hAnsi="Tahoma" w:cs="David" w:hint="cs"/>
          <w:color w:val="000000"/>
          <w:rtl/>
        </w:rPr>
        <w:t>' (</w:t>
      </w:r>
      <w:r>
        <w:rPr>
          <w:rFonts w:ascii="Tahoma" w:hAnsi="Tahoma" w:cs="David" w:hint="cs"/>
          <w:color w:val="000000"/>
          <w:rtl/>
          <w:lang w:bidi="he-IL"/>
        </w:rPr>
        <w:t>תהלים ק</w:t>
      </w:r>
      <w:r>
        <w:rPr>
          <w:rFonts w:ascii="Tahoma" w:hAnsi="Tahoma" w:cs="David" w:hint="cs"/>
          <w:color w:val="000000"/>
          <w:rtl/>
        </w:rPr>
        <w:t>"</w:t>
      </w:r>
      <w:r>
        <w:rPr>
          <w:rFonts w:ascii="Tahoma" w:hAnsi="Tahoma" w:cs="David" w:hint="cs"/>
          <w:color w:val="000000"/>
          <w:rtl/>
          <w:lang w:bidi="he-IL"/>
        </w:rPr>
        <w:t>ה</w:t>
      </w:r>
      <w:r>
        <w:rPr>
          <w:rFonts w:ascii="Tahoma" w:hAnsi="Tahoma" w:cs="David" w:hint="cs"/>
          <w:color w:val="000000"/>
          <w:rtl/>
        </w:rPr>
        <w:t xml:space="preserve">, </w:t>
      </w:r>
      <w:r>
        <w:rPr>
          <w:rFonts w:ascii="Tahoma" w:hAnsi="Tahoma" w:cs="David" w:hint="cs"/>
          <w:color w:val="000000"/>
          <w:rtl/>
          <w:lang w:bidi="he-IL"/>
        </w:rPr>
        <w:t>ב</w:t>
      </w:r>
      <w:r>
        <w:rPr>
          <w:rFonts w:ascii="Tahoma" w:hAnsi="Tahoma" w:cs="David" w:hint="cs"/>
          <w:color w:val="000000"/>
          <w:rtl/>
        </w:rPr>
        <w:t>')</w:t>
      </w:r>
      <w:r w:rsidRPr="00220D64">
        <w:rPr>
          <w:rFonts w:ascii="Tahoma" w:hAnsi="Tahoma" w:cs="David"/>
          <w:color w:val="000000"/>
          <w:rtl/>
        </w:rPr>
        <w:t xml:space="preserve">, </w:t>
      </w:r>
      <w:r w:rsidRPr="00220D64">
        <w:rPr>
          <w:rFonts w:ascii="Tahoma" w:hAnsi="Tahoma" w:cs="David"/>
          <w:color w:val="000000"/>
          <w:rtl/>
          <w:lang w:bidi="he-IL"/>
        </w:rPr>
        <w:t>והתודה על הזכות לחיות בדור הגאולה</w:t>
      </w:r>
      <w:r>
        <w:rPr>
          <w:rFonts w:ascii="Tahoma" w:hAnsi="Tahoma" w:cs="David" w:hint="cs"/>
          <w:color w:val="000000"/>
          <w:rtl/>
        </w:rPr>
        <w:t xml:space="preserve"> </w:t>
      </w:r>
      <w:r>
        <w:rPr>
          <w:rFonts w:ascii="Tahoma" w:hAnsi="Tahoma" w:cs="David"/>
          <w:color w:val="000000"/>
          <w:rtl/>
        </w:rPr>
        <w:t>–</w:t>
      </w:r>
      <w:r w:rsidRPr="00220D64">
        <w:rPr>
          <w:rFonts w:ascii="Tahoma" w:hAnsi="Tahoma" w:cs="David"/>
          <w:color w:val="000000"/>
          <w:rtl/>
        </w:rPr>
        <w:t xml:space="preserve"> </w:t>
      </w:r>
      <w:r>
        <w:rPr>
          <w:rFonts w:ascii="Tahoma" w:hAnsi="Tahoma" w:cs="David" w:hint="cs"/>
          <w:color w:val="000000"/>
          <w:rtl/>
        </w:rPr>
        <w:t>'</w:t>
      </w:r>
      <w:r w:rsidRPr="001A4431">
        <w:rPr>
          <w:rFonts w:ascii="Tahoma" w:hAnsi="Tahoma" w:cs="David" w:hint="cs"/>
          <w:color w:val="000000"/>
          <w:rtl/>
          <w:lang w:bidi="he-IL"/>
        </w:rPr>
        <w:t>זֶה</w:t>
      </w:r>
      <w:r w:rsidRPr="001A4431">
        <w:rPr>
          <w:rFonts w:ascii="Tahoma" w:hAnsi="Tahoma" w:cs="David"/>
          <w:color w:val="000000"/>
          <w:rtl/>
        </w:rPr>
        <w:t xml:space="preserve"> </w:t>
      </w:r>
      <w:r w:rsidRPr="001A4431">
        <w:rPr>
          <w:rFonts w:ascii="Tahoma" w:hAnsi="Tahoma" w:cs="David" w:hint="cs"/>
          <w:color w:val="000000"/>
          <w:rtl/>
          <w:lang w:bidi="he-IL"/>
        </w:rPr>
        <w:t>הַיּוֹם</w:t>
      </w:r>
      <w:r w:rsidRPr="001A4431">
        <w:rPr>
          <w:rFonts w:ascii="Tahoma" w:hAnsi="Tahoma" w:cs="David"/>
          <w:color w:val="000000"/>
          <w:rtl/>
        </w:rPr>
        <w:t xml:space="preserve"> </w:t>
      </w:r>
      <w:r w:rsidRPr="001A4431">
        <w:rPr>
          <w:rFonts w:ascii="Tahoma" w:hAnsi="Tahoma" w:cs="David" w:hint="cs"/>
          <w:color w:val="000000"/>
          <w:rtl/>
          <w:lang w:bidi="he-IL"/>
        </w:rPr>
        <w:t>עָשָׂה</w:t>
      </w:r>
      <w:r w:rsidRPr="001A4431">
        <w:rPr>
          <w:rFonts w:ascii="Tahoma" w:hAnsi="Tahoma" w:cs="David"/>
          <w:color w:val="000000"/>
          <w:rtl/>
        </w:rPr>
        <w:t xml:space="preserve"> </w:t>
      </w:r>
      <w:r>
        <w:rPr>
          <w:rFonts w:ascii="Tahoma" w:hAnsi="Tahoma" w:cs="David" w:hint="cs"/>
          <w:color w:val="000000"/>
          <w:rtl/>
          <w:lang w:bidi="he-IL"/>
        </w:rPr>
        <w:t>ה</w:t>
      </w:r>
      <w:r>
        <w:rPr>
          <w:rFonts w:ascii="Tahoma" w:hAnsi="Tahoma" w:cs="David" w:hint="cs"/>
          <w:color w:val="000000"/>
          <w:rtl/>
        </w:rPr>
        <w:t xml:space="preserve">' </w:t>
      </w:r>
      <w:r w:rsidRPr="001A4431">
        <w:rPr>
          <w:rFonts w:ascii="Tahoma" w:hAnsi="Tahoma" w:cs="David" w:hint="cs"/>
          <w:color w:val="000000"/>
          <w:rtl/>
          <w:lang w:bidi="he-IL"/>
        </w:rPr>
        <w:t>נָגִילָה</w:t>
      </w:r>
      <w:r w:rsidRPr="001A4431">
        <w:rPr>
          <w:rFonts w:ascii="Tahoma" w:hAnsi="Tahoma" w:cs="David"/>
          <w:color w:val="000000"/>
          <w:rtl/>
        </w:rPr>
        <w:t xml:space="preserve"> </w:t>
      </w:r>
      <w:r w:rsidRPr="001A4431">
        <w:rPr>
          <w:rFonts w:ascii="Tahoma" w:hAnsi="Tahoma" w:cs="David" w:hint="cs"/>
          <w:color w:val="000000"/>
          <w:rtl/>
          <w:lang w:bidi="he-IL"/>
        </w:rPr>
        <w:t>וְנִשְׂמְחָה</w:t>
      </w:r>
      <w:r w:rsidRPr="001A4431">
        <w:rPr>
          <w:rFonts w:ascii="Tahoma" w:hAnsi="Tahoma" w:cs="David"/>
          <w:color w:val="000000"/>
          <w:rtl/>
        </w:rPr>
        <w:t xml:space="preserve"> </w:t>
      </w:r>
      <w:r w:rsidRPr="001A4431">
        <w:rPr>
          <w:rFonts w:ascii="Tahoma" w:hAnsi="Tahoma" w:cs="David" w:hint="cs"/>
          <w:color w:val="000000"/>
          <w:rtl/>
          <w:lang w:bidi="he-IL"/>
        </w:rPr>
        <w:t>בוֹ</w:t>
      </w:r>
      <w:r>
        <w:rPr>
          <w:rFonts w:ascii="Tahoma" w:hAnsi="Tahoma" w:cs="David" w:hint="cs"/>
          <w:color w:val="000000"/>
          <w:rtl/>
        </w:rPr>
        <w:t>' (</w:t>
      </w:r>
      <w:r>
        <w:rPr>
          <w:rFonts w:ascii="Tahoma" w:hAnsi="Tahoma" w:cs="David" w:hint="cs"/>
          <w:color w:val="000000"/>
          <w:rtl/>
          <w:lang w:bidi="he-IL"/>
        </w:rPr>
        <w:t>שם קי</w:t>
      </w:r>
      <w:r>
        <w:rPr>
          <w:rFonts w:ascii="Tahoma" w:hAnsi="Tahoma" w:cs="David" w:hint="cs"/>
          <w:color w:val="000000"/>
          <w:rtl/>
        </w:rPr>
        <w:t>"</w:t>
      </w:r>
      <w:r>
        <w:rPr>
          <w:rFonts w:ascii="Tahoma" w:hAnsi="Tahoma" w:cs="David" w:hint="cs"/>
          <w:color w:val="000000"/>
          <w:rtl/>
          <w:lang w:bidi="he-IL"/>
        </w:rPr>
        <w:t>ח</w:t>
      </w:r>
      <w:r>
        <w:rPr>
          <w:rFonts w:ascii="Tahoma" w:hAnsi="Tahoma" w:cs="David" w:hint="cs"/>
          <w:color w:val="000000"/>
          <w:rtl/>
        </w:rPr>
        <w:t xml:space="preserve">, </w:t>
      </w:r>
      <w:r>
        <w:rPr>
          <w:rFonts w:ascii="Tahoma" w:hAnsi="Tahoma" w:cs="David" w:hint="cs"/>
          <w:color w:val="000000"/>
          <w:rtl/>
          <w:lang w:bidi="he-IL"/>
        </w:rPr>
        <w:t>כ</w:t>
      </w:r>
      <w:r>
        <w:rPr>
          <w:rFonts w:ascii="Tahoma" w:hAnsi="Tahoma" w:cs="David" w:hint="cs"/>
          <w:color w:val="000000"/>
          <w:rtl/>
        </w:rPr>
        <w:t>"</w:t>
      </w:r>
      <w:r>
        <w:rPr>
          <w:rFonts w:ascii="Tahoma" w:hAnsi="Tahoma" w:cs="David" w:hint="cs"/>
          <w:color w:val="000000"/>
          <w:rtl/>
          <w:lang w:bidi="he-IL"/>
        </w:rPr>
        <w:t>ד</w:t>
      </w:r>
      <w:r>
        <w:rPr>
          <w:rFonts w:ascii="Tahoma" w:hAnsi="Tahoma" w:cs="David" w:hint="cs"/>
          <w:color w:val="000000"/>
          <w:rtl/>
        </w:rPr>
        <w:t>)</w:t>
      </w:r>
      <w:r w:rsidRPr="00220D64">
        <w:rPr>
          <w:rFonts w:ascii="Tahoma" w:hAnsi="Tahoma" w:cs="David"/>
          <w:color w:val="000000"/>
          <w:rtl/>
        </w:rPr>
        <w:t>.</w:t>
      </w:r>
    </w:p>
    <w:p w14:paraId="1831338C"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rPr>
        <w:t> </w:t>
      </w:r>
    </w:p>
    <w:p w14:paraId="32934632"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באולפנית שבה זכיתי להתחנך עם תלמידות</w:t>
      </w:r>
      <w:r w:rsidRPr="00220D64">
        <w:rPr>
          <w:rFonts w:ascii="Tahoma" w:hAnsi="Tahoma" w:cs="David"/>
          <w:color w:val="000000"/>
          <w:rtl/>
        </w:rPr>
        <w:t xml:space="preserve">, </w:t>
      </w:r>
      <w:r w:rsidRPr="00220D64">
        <w:rPr>
          <w:rFonts w:ascii="Tahoma" w:hAnsi="Tahoma" w:cs="David"/>
          <w:color w:val="000000"/>
          <w:rtl/>
          <w:lang w:bidi="he-IL"/>
        </w:rPr>
        <w:t>נהגנו לחזק את שיחת הטלפון הסתמית לאימא או אבא במהלך היום</w:t>
      </w:r>
      <w:r w:rsidRPr="00220D64">
        <w:rPr>
          <w:rFonts w:ascii="Tahoma" w:hAnsi="Tahoma" w:cs="David"/>
          <w:color w:val="000000"/>
          <w:rtl/>
        </w:rPr>
        <w:t xml:space="preserve">, </w:t>
      </w:r>
      <w:r w:rsidRPr="00220D64">
        <w:rPr>
          <w:rFonts w:ascii="Tahoma" w:hAnsi="Tahoma" w:cs="David"/>
          <w:color w:val="000000"/>
          <w:rtl/>
          <w:lang w:bidi="he-IL"/>
        </w:rPr>
        <w:t xml:space="preserve">ולומר </w:t>
      </w:r>
      <w:r w:rsidRPr="00220D64">
        <w:rPr>
          <w:rFonts w:ascii="Tahoma" w:hAnsi="Tahoma" w:cs="David"/>
          <w:color w:val="000000"/>
          <w:rtl/>
        </w:rPr>
        <w:t>(</w:t>
      </w:r>
      <w:r w:rsidRPr="00220D64">
        <w:rPr>
          <w:rFonts w:ascii="Tahoma" w:hAnsi="Tahoma" w:cs="David"/>
          <w:color w:val="000000"/>
          <w:rtl/>
          <w:lang w:bidi="he-IL"/>
        </w:rPr>
        <w:t>בלי סיבה</w:t>
      </w:r>
      <w:r>
        <w:rPr>
          <w:rFonts w:ascii="Tahoma" w:hAnsi="Tahoma" w:cs="David" w:hint="cs"/>
          <w:color w:val="000000"/>
          <w:rtl/>
        </w:rPr>
        <w:t>,</w:t>
      </w:r>
      <w:r w:rsidRPr="00220D64">
        <w:rPr>
          <w:rFonts w:ascii="Tahoma" w:hAnsi="Tahoma" w:cs="David"/>
          <w:color w:val="000000"/>
          <w:rtl/>
          <w:lang w:bidi="he-IL"/>
        </w:rPr>
        <w:t xml:space="preserve"> וגם כשהחיים שגרתיים</w:t>
      </w:r>
      <w:r w:rsidRPr="00220D64">
        <w:rPr>
          <w:rFonts w:ascii="Tahoma" w:hAnsi="Tahoma" w:cs="David"/>
          <w:color w:val="000000"/>
          <w:rtl/>
        </w:rPr>
        <w:t xml:space="preserve">) </w:t>
      </w:r>
      <w:r>
        <w:rPr>
          <w:rFonts w:ascii="Tahoma" w:hAnsi="Tahoma" w:cs="David" w:hint="cs"/>
          <w:color w:val="000000"/>
          <w:rtl/>
        </w:rPr>
        <w:t>'</w:t>
      </w:r>
      <w:r w:rsidRPr="00220D64">
        <w:rPr>
          <w:rFonts w:ascii="Tahoma" w:hAnsi="Tahoma" w:cs="David"/>
          <w:color w:val="000000"/>
          <w:rtl/>
          <w:lang w:bidi="he-IL"/>
        </w:rPr>
        <w:t>תודה לך אימא שאת אימא שלי</w:t>
      </w:r>
      <w:r w:rsidRPr="00220D64">
        <w:rPr>
          <w:rFonts w:ascii="Tahoma" w:hAnsi="Tahoma" w:cs="David"/>
          <w:color w:val="000000"/>
          <w:rtl/>
        </w:rPr>
        <w:t xml:space="preserve">, </w:t>
      </w:r>
      <w:r w:rsidRPr="00220D64">
        <w:rPr>
          <w:rFonts w:ascii="Tahoma" w:hAnsi="Tahoma" w:cs="David"/>
          <w:color w:val="000000"/>
          <w:rtl/>
          <w:lang w:bidi="he-IL"/>
        </w:rPr>
        <w:t>אני אוהבת אותך</w:t>
      </w:r>
      <w:r>
        <w:rPr>
          <w:rFonts w:ascii="Tahoma" w:hAnsi="Tahoma" w:cs="David" w:hint="cs"/>
          <w:color w:val="000000"/>
          <w:rtl/>
        </w:rPr>
        <w:t>'.</w:t>
      </w:r>
      <w:r w:rsidRPr="00220D64">
        <w:rPr>
          <w:rFonts w:ascii="Tahoma" w:hAnsi="Tahoma" w:cs="David"/>
          <w:color w:val="000000"/>
          <w:rtl/>
          <w:lang w:bidi="he-IL"/>
        </w:rPr>
        <w:t xml:space="preserve"> ניסינו להתחנך </w:t>
      </w:r>
      <w:r w:rsidRPr="00220D64">
        <w:rPr>
          <w:rFonts w:ascii="Tahoma" w:hAnsi="Tahoma" w:cs="David"/>
          <w:color w:val="000000"/>
          <w:rtl/>
        </w:rPr>
        <w:t>(</w:t>
      </w:r>
      <w:r>
        <w:rPr>
          <w:rFonts w:ascii="Tahoma" w:hAnsi="Tahoma" w:cs="David" w:hint="cs"/>
          <w:color w:val="000000"/>
          <w:rtl/>
          <w:lang w:bidi="he-IL"/>
        </w:rPr>
        <w:t xml:space="preserve">והדבר </w:t>
      </w:r>
      <w:r w:rsidRPr="00220D64">
        <w:rPr>
          <w:rFonts w:ascii="Tahoma" w:hAnsi="Tahoma" w:cs="David"/>
          <w:color w:val="000000"/>
          <w:rtl/>
          <w:lang w:bidi="he-IL"/>
        </w:rPr>
        <w:t>עלה לא פעם בשיח המשותף שקיימנו</w:t>
      </w:r>
      <w:r w:rsidRPr="00220D64">
        <w:rPr>
          <w:rFonts w:ascii="Tahoma" w:hAnsi="Tahoma" w:cs="David"/>
          <w:color w:val="000000"/>
          <w:rtl/>
        </w:rPr>
        <w:t xml:space="preserve">) </w:t>
      </w:r>
      <w:r>
        <w:rPr>
          <w:rFonts w:ascii="Tahoma" w:hAnsi="Tahoma" w:cs="David" w:hint="cs"/>
          <w:color w:val="000000"/>
          <w:rtl/>
          <w:lang w:bidi="he-IL"/>
        </w:rPr>
        <w:t xml:space="preserve">לכך </w:t>
      </w:r>
      <w:r w:rsidRPr="00220D64">
        <w:rPr>
          <w:rFonts w:ascii="Tahoma" w:hAnsi="Tahoma" w:cs="David"/>
          <w:color w:val="000000"/>
          <w:rtl/>
          <w:lang w:bidi="he-IL"/>
        </w:rPr>
        <w:t>שבסוף כל שיעור התלמידות יאמרו תודה למורה</w:t>
      </w:r>
      <w:r w:rsidRPr="00220D64">
        <w:rPr>
          <w:rFonts w:ascii="Tahoma" w:hAnsi="Tahoma" w:cs="David"/>
          <w:color w:val="000000"/>
          <w:rtl/>
        </w:rPr>
        <w:t xml:space="preserve">, </w:t>
      </w:r>
      <w:r>
        <w:rPr>
          <w:rFonts w:ascii="Tahoma" w:hAnsi="Tahoma" w:cs="David" w:hint="cs"/>
          <w:color w:val="000000"/>
          <w:rtl/>
          <w:lang w:bidi="he-IL"/>
        </w:rPr>
        <w:t>ו</w:t>
      </w:r>
      <w:r w:rsidRPr="00220D64">
        <w:rPr>
          <w:rFonts w:ascii="Tahoma" w:hAnsi="Tahoma" w:cs="David"/>
          <w:color w:val="000000"/>
          <w:rtl/>
          <w:lang w:bidi="he-IL"/>
        </w:rPr>
        <w:t>גם המורה יאמר תודה לתלמידות על הזכות ללמוד זה מזה</w:t>
      </w:r>
      <w:r w:rsidRPr="00220D64">
        <w:rPr>
          <w:rFonts w:ascii="Tahoma" w:hAnsi="Tahoma" w:cs="David"/>
          <w:color w:val="000000"/>
          <w:rtl/>
        </w:rPr>
        <w:t xml:space="preserve">. </w:t>
      </w:r>
      <w:r>
        <w:rPr>
          <w:rFonts w:ascii="Tahoma" w:hAnsi="Tahoma" w:cs="David" w:hint="cs"/>
          <w:color w:val="000000"/>
          <w:rtl/>
          <w:lang w:bidi="he-IL"/>
        </w:rPr>
        <w:t xml:space="preserve">יש גם מקום </w:t>
      </w:r>
      <w:r w:rsidRPr="00220D64">
        <w:rPr>
          <w:rFonts w:ascii="Tahoma" w:hAnsi="Tahoma" w:cs="David"/>
          <w:color w:val="000000"/>
          <w:rtl/>
          <w:lang w:bidi="he-IL"/>
        </w:rPr>
        <w:t>לומר תודה לנהג באוטובוס ולכל מי שקיבלתי ממנו</w:t>
      </w:r>
      <w:r w:rsidRPr="00220D64">
        <w:rPr>
          <w:rFonts w:ascii="Tahoma" w:hAnsi="Tahoma" w:cs="David"/>
          <w:color w:val="000000"/>
          <w:rtl/>
        </w:rPr>
        <w:t xml:space="preserve">, </w:t>
      </w:r>
      <w:r w:rsidRPr="00220D64">
        <w:rPr>
          <w:rFonts w:ascii="Tahoma" w:hAnsi="Tahoma" w:cs="David"/>
          <w:color w:val="000000"/>
          <w:rtl/>
          <w:lang w:bidi="he-IL"/>
        </w:rPr>
        <w:t>גם אם זה תפקידו והוא מקבל על כך שכר</w:t>
      </w:r>
      <w:r w:rsidRPr="00220D64">
        <w:rPr>
          <w:rFonts w:ascii="Tahoma" w:hAnsi="Tahoma" w:cs="David"/>
          <w:color w:val="000000"/>
          <w:rtl/>
        </w:rPr>
        <w:t>.</w:t>
      </w:r>
    </w:p>
    <w:p w14:paraId="56F8B8D1" w14:textId="77777777" w:rsidR="000F312E" w:rsidRPr="001A4431" w:rsidRDefault="000F312E" w:rsidP="000F312E">
      <w:pPr>
        <w:pStyle w:val="NormalWeb"/>
        <w:shd w:val="clear" w:color="auto" w:fill="FFFFFF"/>
        <w:bidi/>
        <w:spacing w:before="0" w:beforeAutospacing="0" w:after="0" w:afterAutospacing="0" w:line="360" w:lineRule="auto"/>
        <w:jc w:val="both"/>
        <w:rPr>
          <w:rFonts w:cs="David"/>
          <w:b/>
          <w:bCs/>
          <w:color w:val="222222"/>
          <w:rtl/>
        </w:rPr>
      </w:pPr>
      <w:r w:rsidRPr="00220D64">
        <w:rPr>
          <w:rFonts w:ascii="Tahoma" w:hAnsi="Tahoma" w:cs="David"/>
          <w:color w:val="000000"/>
          <w:rtl/>
          <w:lang w:bidi="he-IL"/>
        </w:rPr>
        <w:t>המידה המיוחדת של הכרת הטוב דורשת לימוד מעמיק</w:t>
      </w:r>
      <w:r>
        <w:rPr>
          <w:rFonts w:ascii="Tahoma" w:hAnsi="Tahoma" w:cs="David" w:hint="cs"/>
          <w:color w:val="000000"/>
          <w:rtl/>
        </w:rPr>
        <w:t>.</w:t>
      </w:r>
      <w:r w:rsidRPr="00220D64">
        <w:rPr>
          <w:rFonts w:ascii="Tahoma" w:hAnsi="Tahoma" w:cs="David"/>
          <w:color w:val="000000"/>
          <w:rtl/>
          <w:lang w:bidi="he-IL"/>
        </w:rPr>
        <w:t xml:space="preserve"> חז</w:t>
      </w:r>
      <w:r w:rsidRPr="00220D64">
        <w:rPr>
          <w:rFonts w:ascii="Tahoma" w:hAnsi="Tahoma" w:cs="David"/>
          <w:color w:val="000000"/>
          <w:rtl/>
        </w:rPr>
        <w:t>"</w:t>
      </w:r>
      <w:r w:rsidRPr="00220D64">
        <w:rPr>
          <w:rFonts w:ascii="Tahoma" w:hAnsi="Tahoma" w:cs="David"/>
          <w:color w:val="000000"/>
          <w:rtl/>
          <w:lang w:bidi="he-IL"/>
        </w:rPr>
        <w:t>ל כתבו על כך</w:t>
      </w:r>
      <w:r>
        <w:rPr>
          <w:rFonts w:ascii="Tahoma" w:hAnsi="Tahoma" w:cs="David" w:hint="cs"/>
          <w:color w:val="000000"/>
          <w:rtl/>
        </w:rPr>
        <w:t>,</w:t>
      </w:r>
      <w:r w:rsidRPr="00220D64">
        <w:rPr>
          <w:rFonts w:ascii="Tahoma" w:hAnsi="Tahoma" w:cs="David"/>
          <w:color w:val="000000"/>
          <w:rtl/>
          <w:lang w:bidi="he-IL"/>
        </w:rPr>
        <w:t xml:space="preserve"> כמו גם בעלי</w:t>
      </w:r>
      <w:r>
        <w:rPr>
          <w:rFonts w:ascii="Tahoma" w:hAnsi="Tahoma" w:cs="David"/>
          <w:color w:val="000000"/>
          <w:rtl/>
          <w:lang w:bidi="he-IL"/>
        </w:rPr>
        <w:t xml:space="preserve"> המוסר</w:t>
      </w:r>
      <w:r>
        <w:rPr>
          <w:rFonts w:ascii="Tahoma" w:hAnsi="Tahoma" w:cs="David"/>
          <w:color w:val="000000"/>
          <w:rtl/>
        </w:rPr>
        <w:t xml:space="preserve">. </w:t>
      </w:r>
      <w:r>
        <w:rPr>
          <w:rFonts w:ascii="Tahoma" w:hAnsi="Tahoma" w:cs="David"/>
          <w:color w:val="000000"/>
          <w:rtl/>
          <w:lang w:bidi="he-IL"/>
        </w:rPr>
        <w:t>די אם נצטט את דברי חז</w:t>
      </w:r>
      <w:r>
        <w:rPr>
          <w:rFonts w:ascii="Tahoma" w:hAnsi="Tahoma" w:cs="David"/>
          <w:color w:val="000000"/>
          <w:rtl/>
        </w:rPr>
        <w:t>"</w:t>
      </w:r>
      <w:r>
        <w:rPr>
          <w:rFonts w:ascii="Tahoma" w:hAnsi="Tahoma" w:cs="David"/>
          <w:color w:val="000000"/>
          <w:rtl/>
          <w:lang w:bidi="he-IL"/>
        </w:rPr>
        <w:t>ל</w:t>
      </w:r>
      <w:r w:rsidRPr="00220D64">
        <w:rPr>
          <w:rFonts w:ascii="Tahoma" w:hAnsi="Tahoma" w:cs="David"/>
          <w:color w:val="000000"/>
          <w:rtl/>
        </w:rPr>
        <w:t xml:space="preserve">: </w:t>
      </w:r>
      <w:r w:rsidRPr="001A4431">
        <w:rPr>
          <w:rStyle w:val="ac"/>
          <w:rFonts w:ascii="Tahoma" w:hAnsi="Tahoma" w:cs="David" w:hint="cs"/>
          <w:b w:val="0"/>
          <w:bCs w:val="0"/>
          <w:color w:val="000000"/>
          <w:rtl/>
        </w:rPr>
        <w:t>'</w:t>
      </w:r>
      <w:r w:rsidRPr="001A4431">
        <w:rPr>
          <w:rStyle w:val="ac"/>
          <w:rFonts w:ascii="Tahoma" w:hAnsi="Tahoma" w:cs="David"/>
          <w:b w:val="0"/>
          <w:bCs w:val="0"/>
          <w:color w:val="000000"/>
          <w:rtl/>
          <w:lang w:bidi="he-IL"/>
        </w:rPr>
        <w:t xml:space="preserve">כל הכופר בטובתו של </w:t>
      </w:r>
      <w:r>
        <w:rPr>
          <w:rStyle w:val="ac"/>
          <w:rFonts w:ascii="Tahoma" w:hAnsi="Tahoma" w:cs="David"/>
          <w:b w:val="0"/>
          <w:bCs w:val="0"/>
          <w:color w:val="000000"/>
          <w:rtl/>
          <w:lang w:bidi="he-IL"/>
        </w:rPr>
        <w:t xml:space="preserve">חברו </w:t>
      </w:r>
      <w:r>
        <w:rPr>
          <w:rStyle w:val="ac"/>
          <w:rFonts w:ascii="Tahoma" w:hAnsi="Tahoma" w:cs="David" w:hint="cs"/>
          <w:b w:val="0"/>
          <w:bCs w:val="0"/>
          <w:color w:val="000000"/>
          <w:rtl/>
        </w:rPr>
        <w:t xml:space="preserve">- </w:t>
      </w:r>
      <w:r>
        <w:rPr>
          <w:rStyle w:val="ac"/>
          <w:rFonts w:ascii="Tahoma" w:hAnsi="Tahoma" w:cs="David"/>
          <w:b w:val="0"/>
          <w:bCs w:val="0"/>
          <w:color w:val="000000"/>
          <w:rtl/>
          <w:lang w:bidi="he-IL"/>
        </w:rPr>
        <w:t>סופו שכופר בטובתו של הקב</w:t>
      </w:r>
      <w:r>
        <w:rPr>
          <w:rStyle w:val="ac"/>
          <w:rFonts w:ascii="Tahoma" w:hAnsi="Tahoma" w:cs="David"/>
          <w:b w:val="0"/>
          <w:bCs w:val="0"/>
          <w:color w:val="000000"/>
          <w:rtl/>
        </w:rPr>
        <w:t>"</w:t>
      </w:r>
      <w:r>
        <w:rPr>
          <w:rStyle w:val="ac"/>
          <w:rFonts w:ascii="Tahoma" w:hAnsi="Tahoma" w:cs="David"/>
          <w:b w:val="0"/>
          <w:bCs w:val="0"/>
          <w:color w:val="000000"/>
          <w:rtl/>
          <w:lang w:bidi="he-IL"/>
        </w:rPr>
        <w:t>ה</w:t>
      </w:r>
      <w:r>
        <w:rPr>
          <w:rStyle w:val="ac"/>
          <w:rFonts w:ascii="Tahoma" w:hAnsi="Tahoma" w:cs="David" w:hint="cs"/>
          <w:b w:val="0"/>
          <w:bCs w:val="0"/>
          <w:color w:val="000000"/>
          <w:rtl/>
        </w:rPr>
        <w:t>'</w:t>
      </w:r>
      <w:r w:rsidRPr="001A4431">
        <w:rPr>
          <w:rStyle w:val="ac"/>
          <w:rFonts w:ascii="Tahoma" w:hAnsi="Tahoma" w:cs="David"/>
          <w:b w:val="0"/>
          <w:bCs w:val="0"/>
          <w:color w:val="000000"/>
          <w:rtl/>
        </w:rPr>
        <w:t>.</w:t>
      </w:r>
    </w:p>
    <w:p w14:paraId="1ED6FCCC"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rPr>
        <w:t> </w:t>
      </w:r>
    </w:p>
    <w:p w14:paraId="38ACF3E7"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220D64">
        <w:rPr>
          <w:rFonts w:ascii="Tahoma" w:hAnsi="Tahoma" w:cs="David"/>
          <w:color w:val="000000"/>
          <w:rtl/>
          <w:lang w:bidi="he-IL"/>
        </w:rPr>
        <w:t>מנהיגי חינוך יקרים</w:t>
      </w:r>
      <w:r>
        <w:rPr>
          <w:rFonts w:ascii="Tahoma" w:hAnsi="Tahoma" w:cs="David" w:hint="cs"/>
          <w:color w:val="000000"/>
          <w:rtl/>
        </w:rPr>
        <w:t>.</w:t>
      </w:r>
      <w:r w:rsidRPr="00220D64">
        <w:rPr>
          <w:rFonts w:ascii="Tahoma" w:hAnsi="Tahoma" w:cs="David"/>
          <w:color w:val="000000"/>
          <w:rtl/>
        </w:rPr>
        <w:t> </w:t>
      </w:r>
    </w:p>
    <w:p w14:paraId="5E15BDEE"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Pr>
          <w:rFonts w:ascii="Tahoma" w:hAnsi="Tahoma" w:cs="David"/>
          <w:color w:val="000000"/>
          <w:rtl/>
          <w:lang w:bidi="he-IL"/>
        </w:rPr>
        <w:t>כשמישהו אומר לי תודה</w:t>
      </w:r>
      <w:r w:rsidRPr="00220D64">
        <w:rPr>
          <w:rFonts w:ascii="Tahoma" w:hAnsi="Tahoma" w:cs="David"/>
          <w:color w:val="000000"/>
          <w:rtl/>
          <w:lang w:bidi="he-IL"/>
        </w:rPr>
        <w:t xml:space="preserve"> הוא מעניק לי עולם ומלואו</w:t>
      </w:r>
      <w:r w:rsidRPr="00220D64">
        <w:rPr>
          <w:rFonts w:ascii="Tahoma" w:hAnsi="Tahoma" w:cs="David"/>
          <w:color w:val="000000"/>
          <w:rtl/>
        </w:rPr>
        <w:t xml:space="preserve">. </w:t>
      </w:r>
      <w:r w:rsidRPr="00220D64">
        <w:rPr>
          <w:rFonts w:ascii="Tahoma" w:hAnsi="Tahoma" w:cs="David"/>
          <w:color w:val="000000"/>
          <w:rtl/>
          <w:lang w:bidi="he-IL"/>
        </w:rPr>
        <w:t>הוא מנכיח אותי</w:t>
      </w:r>
      <w:r w:rsidRPr="00220D64">
        <w:rPr>
          <w:rFonts w:ascii="Tahoma" w:hAnsi="Tahoma" w:cs="David"/>
          <w:color w:val="000000"/>
          <w:rtl/>
        </w:rPr>
        <w:t xml:space="preserve">, </w:t>
      </w:r>
      <w:r w:rsidRPr="00220D64">
        <w:rPr>
          <w:rFonts w:ascii="Tahoma" w:hAnsi="Tahoma" w:cs="David"/>
          <w:color w:val="000000"/>
          <w:rtl/>
          <w:lang w:bidi="he-IL"/>
        </w:rPr>
        <w:t>הוא נותן לי משמעות</w:t>
      </w:r>
      <w:r w:rsidRPr="00220D64">
        <w:rPr>
          <w:rFonts w:ascii="Tahoma" w:hAnsi="Tahoma" w:cs="David"/>
          <w:color w:val="000000"/>
          <w:rtl/>
        </w:rPr>
        <w:t xml:space="preserve">, </w:t>
      </w:r>
      <w:r w:rsidRPr="00220D64">
        <w:rPr>
          <w:rFonts w:ascii="Tahoma" w:hAnsi="Tahoma" w:cs="David"/>
          <w:color w:val="000000"/>
          <w:rtl/>
          <w:lang w:bidi="he-IL"/>
        </w:rPr>
        <w:t>הוא מחזק בי את הסגולה המיוחדת שיכולתי לתת לזולת</w:t>
      </w:r>
      <w:r w:rsidRPr="00220D64">
        <w:rPr>
          <w:rFonts w:ascii="Tahoma" w:hAnsi="Tahoma" w:cs="David"/>
          <w:color w:val="000000"/>
          <w:rtl/>
        </w:rPr>
        <w:t xml:space="preserve">, </w:t>
      </w:r>
      <w:r w:rsidRPr="00220D64">
        <w:rPr>
          <w:rFonts w:ascii="Tahoma" w:hAnsi="Tahoma" w:cs="David"/>
          <w:color w:val="000000"/>
          <w:rtl/>
          <w:lang w:bidi="he-IL"/>
        </w:rPr>
        <w:t>הוא נוטע בי כוחות להמשיך ללמוד</w:t>
      </w:r>
      <w:r>
        <w:rPr>
          <w:rFonts w:ascii="Tahoma" w:hAnsi="Tahoma" w:cs="David" w:hint="cs"/>
          <w:color w:val="000000"/>
          <w:rtl/>
        </w:rPr>
        <w:t>,</w:t>
      </w:r>
      <w:r w:rsidRPr="00220D64">
        <w:rPr>
          <w:rFonts w:ascii="Tahoma" w:hAnsi="Tahoma" w:cs="David"/>
          <w:color w:val="000000"/>
          <w:rtl/>
          <w:lang w:bidi="he-IL"/>
        </w:rPr>
        <w:t xml:space="preserve"> לעשות ולתת</w:t>
      </w:r>
      <w:r w:rsidRPr="00220D64">
        <w:rPr>
          <w:rFonts w:ascii="Tahoma" w:hAnsi="Tahoma" w:cs="David"/>
          <w:color w:val="000000"/>
          <w:rtl/>
        </w:rPr>
        <w:t>.</w:t>
      </w:r>
    </w:p>
    <w:p w14:paraId="03244B93"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Pr>
          <w:rFonts w:ascii="Tahoma" w:hAnsi="Tahoma" w:cs="David" w:hint="cs"/>
          <w:color w:val="000000"/>
          <w:rtl/>
          <w:lang w:bidi="he-IL"/>
        </w:rPr>
        <w:t xml:space="preserve">כך כתב </w:t>
      </w:r>
      <w:r w:rsidRPr="00220D64">
        <w:rPr>
          <w:rFonts w:ascii="Tahoma" w:hAnsi="Tahoma" w:cs="David"/>
          <w:color w:val="000000"/>
          <w:rtl/>
          <w:lang w:bidi="he-IL"/>
        </w:rPr>
        <w:t xml:space="preserve">נתן זך </w:t>
      </w:r>
      <w:r>
        <w:rPr>
          <w:rFonts w:ascii="Tahoma" w:hAnsi="Tahoma" w:cs="David" w:hint="cs"/>
          <w:color w:val="000000"/>
          <w:rtl/>
          <w:lang w:bidi="he-IL"/>
        </w:rPr>
        <w:t>בשירו</w:t>
      </w:r>
      <w:r w:rsidRPr="00220D64">
        <w:rPr>
          <w:rFonts w:ascii="Tahoma" w:hAnsi="Tahoma" w:cs="David"/>
          <w:color w:val="000000"/>
          <w:rtl/>
        </w:rPr>
        <w:t xml:space="preserve"> </w:t>
      </w:r>
      <w:r>
        <w:rPr>
          <w:rFonts w:ascii="Tahoma" w:hAnsi="Tahoma" w:cs="David" w:hint="cs"/>
          <w:color w:val="000000"/>
          <w:rtl/>
        </w:rPr>
        <w:t>'</w:t>
      </w:r>
      <w:r w:rsidRPr="00220D64">
        <w:rPr>
          <w:rFonts w:ascii="Tahoma" w:hAnsi="Tahoma" w:cs="David"/>
          <w:color w:val="000000"/>
          <w:rtl/>
          <w:lang w:bidi="he-IL"/>
        </w:rPr>
        <w:t>כולנו זקוקים לחסד</w:t>
      </w:r>
      <w:r>
        <w:rPr>
          <w:rFonts w:ascii="Tahoma" w:hAnsi="Tahoma" w:cs="David" w:hint="cs"/>
          <w:color w:val="000000"/>
          <w:rtl/>
        </w:rPr>
        <w:t>':</w:t>
      </w:r>
      <w:r w:rsidRPr="00220D64">
        <w:rPr>
          <w:rFonts w:ascii="Tahoma" w:hAnsi="Tahoma" w:cs="David"/>
          <w:color w:val="000000"/>
          <w:rtl/>
        </w:rPr>
        <w:t> </w:t>
      </w:r>
    </w:p>
    <w:p w14:paraId="22740066"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כולנו רוצים לתת</w:t>
      </w:r>
    </w:p>
    <w:p w14:paraId="57401329"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רק מעטים יודעים איך</w:t>
      </w:r>
    </w:p>
    <w:p w14:paraId="502BEF06"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צריך לזכור כעת</w:t>
      </w:r>
    </w:p>
    <w:p w14:paraId="407D9EEF"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שהאושר לא מחייך</w:t>
      </w:r>
    </w:p>
    <w:p w14:paraId="2E4703ED"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שמה שניתן אי פעם</w:t>
      </w:r>
    </w:p>
    <w:p w14:paraId="756E716A"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לא יילקח לעולם</w:t>
      </w:r>
    </w:p>
    <w:p w14:paraId="2901D2F0"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שיש לכל זה טעם</w:t>
      </w:r>
    </w:p>
    <w:p w14:paraId="46061C86" w14:textId="77777777" w:rsidR="000F312E" w:rsidRPr="001A4431" w:rsidRDefault="000F312E" w:rsidP="000F312E">
      <w:pPr>
        <w:pStyle w:val="NormalWeb"/>
        <w:shd w:val="clear" w:color="auto" w:fill="FFFFFF"/>
        <w:bidi/>
        <w:spacing w:before="0" w:beforeAutospacing="0" w:after="0" w:afterAutospacing="0" w:line="360" w:lineRule="auto"/>
        <w:ind w:left="720"/>
        <w:jc w:val="both"/>
        <w:rPr>
          <w:rFonts w:cs="David"/>
          <w:color w:val="222222"/>
          <w:rtl/>
        </w:rPr>
      </w:pPr>
      <w:r w:rsidRPr="001A4431">
        <w:rPr>
          <w:rStyle w:val="ac"/>
          <w:rFonts w:ascii="Tahoma" w:hAnsi="Tahoma" w:cs="David"/>
          <w:b w:val="0"/>
          <w:bCs w:val="0"/>
          <w:color w:val="000000"/>
          <w:rtl/>
          <w:lang w:bidi="he-IL"/>
        </w:rPr>
        <w:t>גם כשהטעם תם</w:t>
      </w:r>
      <w:r w:rsidRPr="001A4431">
        <w:rPr>
          <w:rStyle w:val="ac"/>
          <w:rFonts w:ascii="Tahoma" w:hAnsi="Tahoma" w:cs="David"/>
          <w:b w:val="0"/>
          <w:bCs w:val="0"/>
          <w:color w:val="000000"/>
          <w:rtl/>
        </w:rPr>
        <w:t>...</w:t>
      </w:r>
      <w:r w:rsidRPr="001A4431">
        <w:rPr>
          <w:rFonts w:ascii="Tahoma" w:hAnsi="Tahoma" w:cs="David"/>
          <w:color w:val="000000"/>
          <w:rtl/>
        </w:rPr>
        <w:t> </w:t>
      </w:r>
    </w:p>
    <w:p w14:paraId="73812AA0" w14:textId="77777777" w:rsidR="000F312E" w:rsidRPr="001A4431" w:rsidRDefault="000F312E" w:rsidP="000F312E">
      <w:pPr>
        <w:pStyle w:val="NormalWeb"/>
        <w:shd w:val="clear" w:color="auto" w:fill="FFFFFF"/>
        <w:bidi/>
        <w:spacing w:before="0" w:beforeAutospacing="0" w:after="0" w:afterAutospacing="0" w:line="360" w:lineRule="auto"/>
        <w:jc w:val="both"/>
        <w:rPr>
          <w:rFonts w:ascii="Tahoma" w:hAnsi="Tahoma" w:cs="David"/>
          <w:color w:val="000000"/>
          <w:rtl/>
        </w:rPr>
      </w:pPr>
      <w:r>
        <w:rPr>
          <w:rFonts w:ascii="Tahoma" w:hAnsi="Tahoma" w:cs="David" w:hint="cs"/>
          <w:color w:val="000000"/>
          <w:rtl/>
          <w:lang w:bidi="he-IL"/>
        </w:rPr>
        <w:t>אולי גם ב</w:t>
      </w:r>
      <w:r w:rsidRPr="00220D64">
        <w:rPr>
          <w:rFonts w:ascii="Tahoma" w:hAnsi="Tahoma" w:cs="David"/>
          <w:color w:val="000000"/>
          <w:rtl/>
          <w:lang w:bidi="he-IL"/>
        </w:rPr>
        <w:t>אמירת ת</w:t>
      </w:r>
      <w:r>
        <w:rPr>
          <w:rFonts w:ascii="Tahoma" w:hAnsi="Tahoma" w:cs="David"/>
          <w:color w:val="000000"/>
          <w:rtl/>
          <w:lang w:bidi="he-IL"/>
        </w:rPr>
        <w:t>ודה לאחר יש</w:t>
      </w:r>
      <w:r>
        <w:rPr>
          <w:rFonts w:ascii="Tahoma" w:hAnsi="Tahoma" w:cs="David" w:hint="cs"/>
          <w:color w:val="000000"/>
          <w:rtl/>
          <w:lang w:bidi="he-IL"/>
        </w:rPr>
        <w:t xml:space="preserve"> </w:t>
      </w:r>
      <w:r>
        <w:rPr>
          <w:rFonts w:ascii="Tahoma" w:hAnsi="Tahoma" w:cs="David"/>
          <w:color w:val="000000"/>
          <w:rtl/>
          <w:lang w:bidi="he-IL"/>
        </w:rPr>
        <w:t>גם נתינה</w:t>
      </w:r>
      <w:r>
        <w:rPr>
          <w:rFonts w:ascii="Tahoma" w:hAnsi="Tahoma" w:cs="David"/>
          <w:color w:val="000000"/>
          <w:rtl/>
        </w:rPr>
        <w:t xml:space="preserve">. </w:t>
      </w:r>
      <w:r w:rsidRPr="00220D64">
        <w:rPr>
          <w:rFonts w:ascii="Tahoma" w:hAnsi="Tahoma" w:cs="David"/>
          <w:color w:val="000000"/>
          <w:rtl/>
          <w:lang w:bidi="he-IL"/>
        </w:rPr>
        <w:t xml:space="preserve">גם </w:t>
      </w:r>
      <w:r>
        <w:rPr>
          <w:rFonts w:ascii="Tahoma" w:hAnsi="Tahoma" w:cs="David"/>
          <w:color w:val="000000"/>
          <w:rtl/>
          <w:lang w:bidi="he-IL"/>
        </w:rPr>
        <w:t>כשאי</w:t>
      </w:r>
      <w:r>
        <w:rPr>
          <w:rFonts w:ascii="Tahoma" w:hAnsi="Tahoma" w:cs="David" w:hint="cs"/>
          <w:color w:val="000000"/>
          <w:rtl/>
          <w:lang w:bidi="he-IL"/>
        </w:rPr>
        <w:t>נ</w:t>
      </w:r>
      <w:r w:rsidRPr="00220D64">
        <w:rPr>
          <w:rFonts w:ascii="Tahoma" w:hAnsi="Tahoma" w:cs="David"/>
          <w:color w:val="000000"/>
          <w:rtl/>
          <w:lang w:bidi="he-IL"/>
        </w:rPr>
        <w:t>ני רואה שזה חולל משהו במי שהודיתי לו</w:t>
      </w:r>
      <w:r>
        <w:rPr>
          <w:rFonts w:ascii="Tahoma" w:hAnsi="Tahoma" w:cs="David" w:hint="cs"/>
          <w:color w:val="000000"/>
          <w:rtl/>
        </w:rPr>
        <w:t xml:space="preserve"> </w:t>
      </w:r>
      <w:r>
        <w:rPr>
          <w:rFonts w:ascii="Tahoma" w:hAnsi="Tahoma" w:cs="David"/>
          <w:color w:val="000000"/>
          <w:rtl/>
        </w:rPr>
        <w:t>–</w:t>
      </w:r>
      <w:r w:rsidRPr="00220D64">
        <w:rPr>
          <w:rFonts w:ascii="Tahoma" w:hAnsi="Tahoma" w:cs="David"/>
          <w:color w:val="000000"/>
          <w:rtl/>
        </w:rPr>
        <w:t xml:space="preserve"> </w:t>
      </w:r>
      <w:r>
        <w:rPr>
          <w:rFonts w:ascii="Tahoma" w:hAnsi="Tahoma" w:cs="David" w:hint="cs"/>
          <w:color w:val="000000"/>
          <w:rtl/>
        </w:rPr>
        <w:t>'</w:t>
      </w:r>
      <w:r>
        <w:rPr>
          <w:rFonts w:ascii="Tahoma" w:hAnsi="Tahoma" w:cs="David" w:hint="cs"/>
          <w:color w:val="000000"/>
          <w:rtl/>
          <w:lang w:bidi="he-IL"/>
        </w:rPr>
        <w:t>י</w:t>
      </w:r>
      <w:r w:rsidRPr="00220D64">
        <w:rPr>
          <w:rFonts w:ascii="Tahoma" w:hAnsi="Tahoma" w:cs="David"/>
          <w:color w:val="000000"/>
          <w:rtl/>
          <w:lang w:bidi="he-IL"/>
        </w:rPr>
        <w:t>ש לכל זה טעם גם כשהטעם תם</w:t>
      </w:r>
      <w:r>
        <w:rPr>
          <w:rFonts w:ascii="Tahoma" w:hAnsi="Tahoma" w:cs="David" w:hint="cs"/>
          <w:color w:val="000000"/>
          <w:rtl/>
        </w:rPr>
        <w:t>'.</w:t>
      </w:r>
      <w:r>
        <w:rPr>
          <w:rFonts w:ascii="Tahoma" w:hAnsi="Tahoma" w:cs="David"/>
          <w:color w:val="000000"/>
          <w:rtl/>
          <w:lang w:bidi="he-IL"/>
        </w:rPr>
        <w:t xml:space="preserve"> ה</w:t>
      </w:r>
      <w:r>
        <w:rPr>
          <w:rFonts w:ascii="Tahoma" w:hAnsi="Tahoma" w:cs="David" w:hint="cs"/>
          <w:color w:val="000000"/>
          <w:rtl/>
          <w:lang w:bidi="he-IL"/>
        </w:rPr>
        <w:t>תודה</w:t>
      </w:r>
      <w:r w:rsidRPr="00220D64">
        <w:rPr>
          <w:rFonts w:ascii="Tahoma" w:hAnsi="Tahoma" w:cs="David"/>
          <w:color w:val="000000"/>
          <w:rtl/>
        </w:rPr>
        <w:t xml:space="preserve"> </w:t>
      </w:r>
      <w:r>
        <w:rPr>
          <w:rFonts w:ascii="Tahoma" w:hAnsi="Tahoma" w:cs="David"/>
          <w:color w:val="000000"/>
          <w:rtl/>
          <w:lang w:bidi="he-IL"/>
        </w:rPr>
        <w:t>כנראה השאיר</w:t>
      </w:r>
      <w:r>
        <w:rPr>
          <w:rFonts w:ascii="Tahoma" w:hAnsi="Tahoma" w:cs="David" w:hint="cs"/>
          <w:color w:val="000000"/>
          <w:rtl/>
          <w:lang w:bidi="he-IL"/>
        </w:rPr>
        <w:t>ה</w:t>
      </w:r>
      <w:r>
        <w:rPr>
          <w:rFonts w:ascii="Tahoma" w:hAnsi="Tahoma" w:cs="David"/>
          <w:color w:val="000000"/>
          <w:rtl/>
          <w:lang w:bidi="he-IL"/>
        </w:rPr>
        <w:t xml:space="preserve"> משקע במי שנתת לו</w:t>
      </w:r>
      <w:r>
        <w:rPr>
          <w:rFonts w:ascii="Tahoma" w:hAnsi="Tahoma" w:cs="David"/>
          <w:color w:val="000000"/>
          <w:rtl/>
        </w:rPr>
        <w:t>.</w:t>
      </w:r>
    </w:p>
    <w:p w14:paraId="3D4D362F" w14:textId="77777777" w:rsidR="000F312E" w:rsidRPr="00220D64" w:rsidRDefault="000F312E" w:rsidP="000F312E">
      <w:pPr>
        <w:pStyle w:val="NormalWeb"/>
        <w:shd w:val="clear" w:color="auto" w:fill="FFFFFF"/>
        <w:bidi/>
        <w:spacing w:before="0" w:beforeAutospacing="0" w:after="0" w:afterAutospacing="0" w:line="360" w:lineRule="auto"/>
        <w:jc w:val="both"/>
        <w:rPr>
          <w:rFonts w:cs="David"/>
          <w:color w:val="222222"/>
          <w:rtl/>
        </w:rPr>
      </w:pPr>
      <w:r w:rsidRPr="001A4431">
        <w:rPr>
          <w:rStyle w:val="ac"/>
          <w:rFonts w:ascii="Tahoma" w:hAnsi="Tahoma" w:cs="David"/>
          <w:b w:val="0"/>
          <w:bCs w:val="0"/>
          <w:color w:val="000000"/>
          <w:rtl/>
          <w:lang w:bidi="he-IL"/>
        </w:rPr>
        <w:t>נשתדל</w:t>
      </w:r>
      <w:r>
        <w:rPr>
          <w:rStyle w:val="ac"/>
          <w:rFonts w:ascii="Tahoma" w:hAnsi="Tahoma" w:cs="David"/>
          <w:b w:val="0"/>
          <w:bCs w:val="0"/>
          <w:color w:val="000000"/>
          <w:rtl/>
          <w:lang w:bidi="he-IL"/>
        </w:rPr>
        <w:t xml:space="preserve"> לאמץ לעצמנו ולקהילת בית החינוך</w:t>
      </w:r>
      <w:r w:rsidRPr="001A4431">
        <w:rPr>
          <w:rStyle w:val="ac"/>
          <w:rFonts w:ascii="Tahoma" w:hAnsi="Tahoma" w:cs="David"/>
          <w:b w:val="0"/>
          <w:bCs w:val="0"/>
          <w:color w:val="000000"/>
          <w:rtl/>
          <w:lang w:bidi="he-IL"/>
        </w:rPr>
        <w:t xml:space="preserve"> את </w:t>
      </w:r>
      <w:r>
        <w:rPr>
          <w:rStyle w:val="ac"/>
          <w:rFonts w:ascii="Tahoma" w:hAnsi="Tahoma" w:cs="David" w:hint="cs"/>
          <w:b w:val="0"/>
          <w:bCs w:val="0"/>
          <w:color w:val="000000"/>
          <w:rtl/>
        </w:rPr>
        <w:t>'</w:t>
      </w:r>
      <w:r w:rsidRPr="001A4431">
        <w:rPr>
          <w:rStyle w:val="ac"/>
          <w:rFonts w:ascii="Tahoma" w:hAnsi="Tahoma" w:cs="David"/>
          <w:b w:val="0"/>
          <w:bCs w:val="0"/>
          <w:color w:val="000000"/>
          <w:rtl/>
          <w:lang w:bidi="he-IL"/>
        </w:rPr>
        <w:t>פנקס התודה</w:t>
      </w:r>
      <w:r>
        <w:rPr>
          <w:rStyle w:val="ac"/>
          <w:rFonts w:ascii="Tahoma" w:hAnsi="Tahoma" w:cs="David" w:hint="cs"/>
          <w:b w:val="0"/>
          <w:bCs w:val="0"/>
          <w:color w:val="000000"/>
          <w:rtl/>
        </w:rPr>
        <w:t>'</w:t>
      </w:r>
      <w:r w:rsidRPr="001A4431">
        <w:rPr>
          <w:rStyle w:val="ac"/>
          <w:rFonts w:ascii="Tahoma" w:hAnsi="Tahoma" w:cs="David"/>
          <w:b w:val="0"/>
          <w:bCs w:val="0"/>
          <w:color w:val="000000"/>
          <w:rtl/>
          <w:lang w:bidi="he-IL"/>
        </w:rPr>
        <w:t xml:space="preserve"> של אבינועם כהן ז</w:t>
      </w:r>
      <w:r w:rsidRPr="001A4431">
        <w:rPr>
          <w:rStyle w:val="ac"/>
          <w:rFonts w:ascii="Tahoma" w:hAnsi="Tahoma" w:cs="David"/>
          <w:b w:val="0"/>
          <w:bCs w:val="0"/>
          <w:color w:val="000000"/>
          <w:rtl/>
        </w:rPr>
        <w:t>"</w:t>
      </w:r>
      <w:r w:rsidRPr="001A4431">
        <w:rPr>
          <w:rStyle w:val="ac"/>
          <w:rFonts w:ascii="Tahoma" w:hAnsi="Tahoma" w:cs="David"/>
          <w:b w:val="0"/>
          <w:bCs w:val="0"/>
          <w:color w:val="000000"/>
          <w:rtl/>
          <w:lang w:bidi="he-IL"/>
        </w:rPr>
        <w:t>ל</w:t>
      </w:r>
      <w:r w:rsidRPr="001A4431">
        <w:rPr>
          <w:rStyle w:val="ac"/>
          <w:rFonts w:ascii="Tahoma" w:hAnsi="Tahoma" w:cs="David"/>
          <w:b w:val="0"/>
          <w:bCs w:val="0"/>
          <w:color w:val="000000"/>
          <w:rtl/>
        </w:rPr>
        <w:t>!</w:t>
      </w:r>
    </w:p>
    <w:p w14:paraId="56247EDE" w14:textId="77777777" w:rsidR="000F312E" w:rsidRPr="00220D64" w:rsidRDefault="000F312E" w:rsidP="000F312E">
      <w:pPr>
        <w:rPr>
          <w:sz w:val="24"/>
        </w:rPr>
      </w:pPr>
    </w:p>
    <w:p w14:paraId="5123E3AA" w14:textId="77777777" w:rsidR="000F312E" w:rsidRPr="00372595" w:rsidRDefault="000F312E" w:rsidP="000F312E">
      <w:pPr>
        <w:rPr>
          <w:sz w:val="24"/>
        </w:rPr>
      </w:pPr>
    </w:p>
    <w:p w14:paraId="79481A90" w14:textId="10077B94" w:rsidR="000F312E" w:rsidRDefault="000F312E" w:rsidP="002B56E4">
      <w:pPr>
        <w:pStyle w:val="1"/>
        <w:jc w:val="left"/>
        <w:rPr>
          <w:rtl/>
        </w:rPr>
      </w:pPr>
      <w:r w:rsidRPr="00C87558">
        <w:rPr>
          <w:rFonts w:ascii="David" w:hAnsi="David"/>
          <w:color w:val="222222"/>
          <w:rtl/>
        </w:rPr>
        <w:br w:type="page"/>
      </w:r>
      <w:bookmarkStart w:id="134" w:name="_Toc529175722"/>
      <w:r w:rsidRPr="00607452">
        <w:rPr>
          <w:rFonts w:hint="cs"/>
          <w:rtl/>
        </w:rPr>
        <w:t xml:space="preserve">פרק </w:t>
      </w:r>
      <w:r w:rsidR="002B56E4">
        <w:rPr>
          <w:rFonts w:hint="cs"/>
          <w:rtl/>
        </w:rPr>
        <w:t>ו' -</w:t>
      </w:r>
      <w:r w:rsidRPr="00607452">
        <w:rPr>
          <w:rFonts w:hint="cs"/>
          <w:rtl/>
        </w:rPr>
        <w:t xml:space="preserve"> </w:t>
      </w:r>
      <w:r>
        <w:rPr>
          <w:rFonts w:hint="cs"/>
          <w:rtl/>
        </w:rPr>
        <w:t>להורים ול</w:t>
      </w:r>
      <w:r w:rsidRPr="00607452">
        <w:rPr>
          <w:rFonts w:hint="cs"/>
          <w:rtl/>
        </w:rPr>
        <w:t>מ</w:t>
      </w:r>
      <w:r>
        <w:rPr>
          <w:rFonts w:hint="cs"/>
          <w:rtl/>
        </w:rPr>
        <w:t>ח</w:t>
      </w:r>
      <w:r w:rsidRPr="00607452">
        <w:rPr>
          <w:rFonts w:hint="cs"/>
          <w:rtl/>
        </w:rPr>
        <w:t>נ</w:t>
      </w:r>
      <w:r>
        <w:rPr>
          <w:rFonts w:hint="cs"/>
          <w:rtl/>
        </w:rPr>
        <w:t>כ</w:t>
      </w:r>
      <w:r w:rsidRPr="00607452">
        <w:rPr>
          <w:rFonts w:hint="cs"/>
          <w:rtl/>
        </w:rPr>
        <w:t>י</w:t>
      </w:r>
      <w:r>
        <w:rPr>
          <w:rFonts w:hint="cs"/>
          <w:rtl/>
        </w:rPr>
        <w:t>ם</w:t>
      </w:r>
      <w:bookmarkEnd w:id="134"/>
    </w:p>
    <w:p w14:paraId="72B3507E" w14:textId="77777777" w:rsidR="000F312E" w:rsidRDefault="000F312E" w:rsidP="000F312E">
      <w:pPr>
        <w:bidi w:val="0"/>
        <w:spacing w:after="200" w:line="276" w:lineRule="auto"/>
        <w:jc w:val="left"/>
        <w:rPr>
          <w:rFonts w:ascii="David" w:hAnsi="David"/>
          <w:b/>
          <w:bCs/>
          <w:color w:val="8496B0" w:themeColor="text2" w:themeTint="99"/>
          <w:sz w:val="40"/>
          <w:szCs w:val="40"/>
          <w:rtl/>
        </w:rPr>
      </w:pPr>
      <w:r>
        <w:rPr>
          <w:rFonts w:ascii="David" w:hAnsi="David"/>
          <w:b/>
          <w:bCs/>
          <w:color w:val="8496B0" w:themeColor="text2" w:themeTint="99"/>
          <w:sz w:val="40"/>
          <w:szCs w:val="40"/>
          <w:rtl/>
        </w:rPr>
        <w:br w:type="page"/>
      </w:r>
    </w:p>
    <w:p w14:paraId="6423DDD1" w14:textId="4FEC4901" w:rsidR="000F312E" w:rsidRPr="0046097C" w:rsidRDefault="002B56E4" w:rsidP="000F312E">
      <w:pPr>
        <w:pStyle w:val="1"/>
        <w:jc w:val="left"/>
        <w:rPr>
          <w:rtl/>
        </w:rPr>
      </w:pPr>
      <w:r>
        <w:rPr>
          <w:rFonts w:hint="cs"/>
          <w:rtl/>
        </w:rPr>
        <w:t>משפטי השראה מתוך הפרק</w:t>
      </w:r>
    </w:p>
    <w:p w14:paraId="4F01986E" w14:textId="77777777" w:rsidR="000F312E" w:rsidRDefault="000F312E" w:rsidP="000F312E">
      <w:pPr>
        <w:rPr>
          <w:rFonts w:ascii="Calibri" w:eastAsia="Times New Roman" w:hAnsi="Calibri"/>
          <w:sz w:val="24"/>
          <w:rtl/>
        </w:rPr>
      </w:pPr>
      <w:r>
        <w:rPr>
          <w:rFonts w:ascii="Calibri" w:eastAsia="Times New Roman" w:hAnsi="Calibri" w:hint="cs"/>
          <w:sz w:val="24"/>
          <w:rtl/>
        </w:rPr>
        <w:t>"</w:t>
      </w:r>
      <w:r>
        <w:rPr>
          <w:rFonts w:ascii="Calibri" w:eastAsia="Times New Roman" w:hAnsi="Calibri"/>
          <w:sz w:val="24"/>
          <w:rtl/>
        </w:rPr>
        <w:t>הקב"ה מדבר עם כולנו כל הזמן, קורא לנו מתוך המציאות; השאלה היא אם אנחנו שומעים. האם הפנמנו את היותנו 'עם אברהם', ואנחנו שומעים לקול ה' הקורא אלינו?</w:t>
      </w:r>
      <w:r>
        <w:rPr>
          <w:rFonts w:ascii="Calibri" w:eastAsia="Times New Roman" w:hAnsi="Calibri" w:hint="cs"/>
          <w:sz w:val="24"/>
          <w:rtl/>
        </w:rPr>
        <w:t>"</w:t>
      </w:r>
    </w:p>
    <w:p w14:paraId="0B419752" w14:textId="77777777" w:rsidR="000F312E" w:rsidRDefault="000F312E" w:rsidP="000F312E">
      <w:pPr>
        <w:rPr>
          <w:rFonts w:ascii="Calibri" w:eastAsia="Times New Roman" w:hAnsi="Calibri"/>
          <w:sz w:val="24"/>
          <w:rtl/>
        </w:rPr>
      </w:pPr>
    </w:p>
    <w:p w14:paraId="6E56D2B8" w14:textId="77777777" w:rsidR="000F312E" w:rsidRDefault="000F312E" w:rsidP="000F312E">
      <w:pPr>
        <w:rPr>
          <w:rFonts w:ascii="Calibri" w:eastAsia="Times New Roman" w:hAnsi="Calibri"/>
          <w:sz w:val="24"/>
          <w:rtl/>
        </w:rPr>
      </w:pPr>
      <w:r>
        <w:rPr>
          <w:rFonts w:ascii="Calibri" w:eastAsia="Times New Roman" w:hAnsi="Calibri" w:hint="cs"/>
          <w:sz w:val="24"/>
          <w:rtl/>
        </w:rPr>
        <w:t>"</w:t>
      </w:r>
      <w:r>
        <w:rPr>
          <w:rFonts w:ascii="Calibri" w:eastAsia="Times New Roman" w:hAnsi="Calibri"/>
          <w:sz w:val="24"/>
          <w:rtl/>
        </w:rPr>
        <w:t>כאשר מנסה אותו אדם להוציא את הלל מדעתו, יוצא אליו הלל ואומר לו: 'בני, מה אתה מבקש?' איזו עוצמה יש במענה הזה, איזה יחס למי שעדיין אינו תלמידו והוא עדיין לא מכירו. הפנייה היא כאב אל בן עם רצון לעשות למענו כל מה שיוכל – 'בני, מה אתה מבקש?</w:t>
      </w:r>
      <w:r>
        <w:rPr>
          <w:rFonts w:ascii="Calibri" w:eastAsia="Times New Roman" w:hAnsi="Calibri" w:hint="cs"/>
          <w:sz w:val="24"/>
          <w:rtl/>
        </w:rPr>
        <w:t>"</w:t>
      </w:r>
    </w:p>
    <w:p w14:paraId="13DEC3F3" w14:textId="77777777" w:rsidR="000F312E" w:rsidRDefault="000F312E" w:rsidP="000F312E">
      <w:pPr>
        <w:rPr>
          <w:rFonts w:ascii="Calibri" w:eastAsia="Times New Roman" w:hAnsi="Calibri"/>
          <w:sz w:val="24"/>
          <w:rtl/>
        </w:rPr>
      </w:pPr>
    </w:p>
    <w:p w14:paraId="640FF25A" w14:textId="77777777" w:rsidR="000F312E" w:rsidRDefault="000F312E" w:rsidP="000F312E">
      <w:pPr>
        <w:rPr>
          <w:sz w:val="24"/>
          <w:rtl/>
        </w:rPr>
      </w:pPr>
      <w:r>
        <w:rPr>
          <w:rFonts w:asciiTheme="minorBidi" w:hAnsiTheme="minorBidi" w:hint="cs"/>
          <w:sz w:val="24"/>
          <w:rtl/>
        </w:rPr>
        <w:t>"'</w:t>
      </w:r>
      <w:r w:rsidRPr="000472AD">
        <w:rPr>
          <w:rFonts w:asciiTheme="minorBidi" w:hAnsiTheme="minorBidi"/>
          <w:sz w:val="24"/>
          <w:rtl/>
        </w:rPr>
        <w:t>בית חינוך כמשפחה</w:t>
      </w:r>
      <w:r>
        <w:rPr>
          <w:rFonts w:asciiTheme="minorBidi" w:hAnsiTheme="minorBidi"/>
          <w:sz w:val="24"/>
          <w:rtl/>
        </w:rPr>
        <w:t>'</w:t>
      </w:r>
      <w:r w:rsidRPr="000472AD">
        <w:rPr>
          <w:rFonts w:asciiTheme="minorBidi" w:hAnsiTheme="minorBidi"/>
          <w:sz w:val="24"/>
          <w:rtl/>
        </w:rPr>
        <w:t>.</w:t>
      </w:r>
      <w:r>
        <w:rPr>
          <w:rFonts w:asciiTheme="minorBidi" w:hAnsiTheme="minorBidi" w:hint="cs"/>
          <w:sz w:val="24"/>
          <w:rtl/>
        </w:rPr>
        <w:t xml:space="preserve"> </w:t>
      </w:r>
      <w:r w:rsidRPr="000472AD">
        <w:rPr>
          <w:rFonts w:asciiTheme="minorBidi" w:hAnsiTheme="minorBidi"/>
          <w:sz w:val="24"/>
          <w:rtl/>
        </w:rPr>
        <w:t>המבט על בתי החינוך כמשפחה יסייע למצוא את הדרך הנכו</w:t>
      </w:r>
      <w:r>
        <w:rPr>
          <w:rFonts w:asciiTheme="minorBidi" w:hAnsiTheme="minorBidi"/>
          <w:sz w:val="24"/>
          <w:rtl/>
        </w:rPr>
        <w:t xml:space="preserve">נה, </w:t>
      </w:r>
      <w:r>
        <w:rPr>
          <w:rFonts w:asciiTheme="minorBidi" w:hAnsiTheme="minorBidi" w:hint="cs"/>
          <w:sz w:val="24"/>
          <w:rtl/>
        </w:rPr>
        <w:t xml:space="preserve">את האיזון </w:t>
      </w:r>
      <w:r>
        <w:rPr>
          <w:rFonts w:asciiTheme="minorBidi" w:hAnsiTheme="minorBidi"/>
          <w:sz w:val="24"/>
          <w:rtl/>
        </w:rPr>
        <w:t>בין הצורך</w:t>
      </w:r>
      <w:r w:rsidRPr="000472AD">
        <w:rPr>
          <w:rFonts w:asciiTheme="minorBidi" w:hAnsiTheme="minorBidi"/>
          <w:sz w:val="24"/>
          <w:rtl/>
        </w:rPr>
        <w:t xml:space="preserve"> להתחנך ל</w:t>
      </w:r>
      <w:r>
        <w:rPr>
          <w:rFonts w:asciiTheme="minorBidi" w:hAnsiTheme="minorBidi"/>
          <w:sz w:val="24"/>
          <w:rtl/>
        </w:rPr>
        <w:t>'</w:t>
      </w:r>
      <w:r w:rsidRPr="000472AD">
        <w:rPr>
          <w:rFonts w:asciiTheme="minorBidi" w:hAnsiTheme="minorBidi"/>
          <w:sz w:val="24"/>
          <w:rtl/>
        </w:rPr>
        <w:t>מורא רבך כמורא שמי</w:t>
      </w:r>
      <w:r>
        <w:rPr>
          <w:rFonts w:asciiTheme="minorBidi" w:hAnsiTheme="minorBidi" w:hint="cs"/>
          <w:sz w:val="24"/>
          <w:rtl/>
        </w:rPr>
        <w:t>י</w:t>
      </w:r>
      <w:r w:rsidRPr="000472AD">
        <w:rPr>
          <w:rFonts w:asciiTheme="minorBidi" w:hAnsiTheme="minorBidi"/>
          <w:sz w:val="24"/>
          <w:rtl/>
        </w:rPr>
        <w:t>ם</w:t>
      </w:r>
      <w:r>
        <w:rPr>
          <w:rFonts w:asciiTheme="minorBidi" w:hAnsiTheme="minorBidi"/>
          <w:sz w:val="24"/>
          <w:rtl/>
        </w:rPr>
        <w:t xml:space="preserve">', </w:t>
      </w:r>
      <w:r>
        <w:rPr>
          <w:rFonts w:asciiTheme="minorBidi" w:hAnsiTheme="minorBidi" w:hint="cs"/>
          <w:sz w:val="24"/>
          <w:rtl/>
        </w:rPr>
        <w:t>ל</w:t>
      </w:r>
      <w:r w:rsidRPr="000472AD">
        <w:rPr>
          <w:rFonts w:asciiTheme="minorBidi" w:hAnsiTheme="minorBidi"/>
          <w:sz w:val="24"/>
          <w:rtl/>
        </w:rPr>
        <w:t xml:space="preserve">הבנה שיש ערך חשוב </w:t>
      </w:r>
      <w:r>
        <w:rPr>
          <w:rFonts w:asciiTheme="minorBidi" w:hAnsiTheme="minorBidi" w:hint="cs"/>
          <w:sz w:val="24"/>
          <w:rtl/>
        </w:rPr>
        <w:t>ב</w:t>
      </w:r>
      <w:r w:rsidRPr="000472AD">
        <w:rPr>
          <w:rFonts w:asciiTheme="minorBidi" w:hAnsiTheme="minorBidi"/>
          <w:sz w:val="24"/>
          <w:rtl/>
        </w:rPr>
        <w:t xml:space="preserve">כבוד למורה, להורה </w:t>
      </w:r>
      <w:r>
        <w:rPr>
          <w:rFonts w:asciiTheme="minorBidi" w:hAnsiTheme="minorBidi" w:hint="cs"/>
          <w:sz w:val="24"/>
          <w:rtl/>
        </w:rPr>
        <w:t>ו</w:t>
      </w:r>
      <w:r w:rsidRPr="000472AD">
        <w:rPr>
          <w:rFonts w:asciiTheme="minorBidi" w:hAnsiTheme="minorBidi"/>
          <w:sz w:val="24"/>
          <w:rtl/>
        </w:rPr>
        <w:t xml:space="preserve">למחנך, </w:t>
      </w:r>
      <w:r>
        <w:rPr>
          <w:rFonts w:asciiTheme="minorBidi" w:hAnsiTheme="minorBidi" w:hint="cs"/>
          <w:sz w:val="24"/>
          <w:rtl/>
        </w:rPr>
        <w:t xml:space="preserve">לבין </w:t>
      </w:r>
      <w:r w:rsidRPr="000472AD">
        <w:rPr>
          <w:rFonts w:asciiTheme="minorBidi" w:hAnsiTheme="minorBidi"/>
          <w:sz w:val="24"/>
          <w:rtl/>
        </w:rPr>
        <w:t xml:space="preserve">המבט האחר של </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Pr>
          <w:rFonts w:asciiTheme="minorBidi" w:hAnsiTheme="minorBidi" w:hint="cs"/>
          <w:sz w:val="24"/>
          <w:rtl/>
        </w:rPr>
        <w:t>,</w:t>
      </w:r>
      <w:r>
        <w:rPr>
          <w:rFonts w:asciiTheme="minorBidi" w:hAnsiTheme="minorBidi"/>
          <w:sz w:val="24"/>
          <w:rtl/>
        </w:rPr>
        <w:t xml:space="preserve"> בגובה הלב</w:t>
      </w:r>
      <w:r>
        <w:rPr>
          <w:rFonts w:asciiTheme="minorBidi" w:hAnsiTheme="minorBidi" w:hint="cs"/>
          <w:sz w:val="24"/>
          <w:rtl/>
        </w:rPr>
        <w:t>"</w:t>
      </w:r>
      <w:r>
        <w:rPr>
          <w:rFonts w:hint="cs"/>
          <w:sz w:val="24"/>
          <w:rtl/>
        </w:rPr>
        <w:t>.</w:t>
      </w:r>
    </w:p>
    <w:p w14:paraId="52D165EC" w14:textId="77777777" w:rsidR="000F312E" w:rsidRDefault="000F312E" w:rsidP="000F312E">
      <w:pPr>
        <w:rPr>
          <w:rFonts w:ascii="Calibri" w:eastAsia="Times New Roman" w:hAnsi="Calibri"/>
          <w:sz w:val="24"/>
          <w:rtl/>
        </w:rPr>
      </w:pPr>
    </w:p>
    <w:p w14:paraId="463FF8E8" w14:textId="77777777" w:rsidR="000F312E" w:rsidRDefault="000F312E" w:rsidP="000F312E">
      <w:pPr>
        <w:rPr>
          <w:rFonts w:ascii="Calibri" w:eastAsia="Times New Roman" w:hAnsi="Calibri"/>
          <w:sz w:val="24"/>
          <w:rtl/>
        </w:rPr>
      </w:pPr>
      <w:r>
        <w:rPr>
          <w:rFonts w:hint="cs"/>
          <w:sz w:val="24"/>
          <w:rtl/>
        </w:rPr>
        <w:t>"</w:t>
      </w:r>
      <w:r>
        <w:rPr>
          <w:sz w:val="24"/>
          <w:rtl/>
        </w:rPr>
        <w:t>עלי</w:t>
      </w:r>
      <w:r>
        <w:rPr>
          <w:rFonts w:hint="cs"/>
          <w:sz w:val="24"/>
          <w:rtl/>
        </w:rPr>
        <w:t>י</w:t>
      </w:r>
      <w:r>
        <w:rPr>
          <w:sz w:val="24"/>
          <w:rtl/>
        </w:rPr>
        <w:t xml:space="preserve"> לחפש את הייחודיות שבי, להבין בצורה עמוקה את השליחות שלי, את חובתי בעולמי, בדור המיוחד, בזמן המיוחד ובתפקיד החינוכי שאותו אני זוכה למלא – תפקיד שרק אני יכול לעשות, באופן המתאים רק לי</w:t>
      </w:r>
      <w:r>
        <w:rPr>
          <w:rFonts w:hint="cs"/>
          <w:sz w:val="24"/>
          <w:rtl/>
        </w:rPr>
        <w:t>"</w:t>
      </w:r>
      <w:r>
        <w:rPr>
          <w:rFonts w:ascii="Calibri" w:eastAsia="Times New Roman" w:hAnsi="Calibri" w:hint="cs"/>
          <w:sz w:val="24"/>
          <w:rtl/>
        </w:rPr>
        <w:t>.</w:t>
      </w:r>
    </w:p>
    <w:p w14:paraId="1F3CC4E2" w14:textId="77777777" w:rsidR="000F312E" w:rsidRDefault="000F312E" w:rsidP="000F312E">
      <w:pPr>
        <w:rPr>
          <w:rFonts w:ascii="Calibri" w:eastAsia="Times New Roman" w:hAnsi="Calibri"/>
          <w:sz w:val="24"/>
          <w:rtl/>
        </w:rPr>
      </w:pPr>
    </w:p>
    <w:p w14:paraId="7959DB74" w14:textId="77777777" w:rsidR="000F312E" w:rsidRDefault="000F312E" w:rsidP="000F312E">
      <w:pPr>
        <w:rPr>
          <w:rFonts w:ascii="David" w:hAnsi="David"/>
          <w:b/>
          <w:bCs/>
          <w:color w:val="8496B0" w:themeColor="text2" w:themeTint="99"/>
          <w:sz w:val="40"/>
          <w:szCs w:val="40"/>
          <w:rtl/>
        </w:rPr>
      </w:pPr>
      <w:r>
        <w:rPr>
          <w:rFonts w:hint="cs"/>
          <w:sz w:val="24"/>
          <w:rtl/>
        </w:rPr>
        <w:t>"</w:t>
      </w:r>
      <w:r w:rsidRPr="004C246E">
        <w:rPr>
          <w:rFonts w:hint="cs"/>
          <w:sz w:val="24"/>
          <w:rtl/>
        </w:rPr>
        <w:t>אבא</w:t>
      </w:r>
      <w:r w:rsidRPr="004C246E">
        <w:rPr>
          <w:sz w:val="24"/>
          <w:rtl/>
        </w:rPr>
        <w:t xml:space="preserve"> </w:t>
      </w:r>
      <w:r w:rsidRPr="004C246E">
        <w:rPr>
          <w:rFonts w:hint="cs"/>
          <w:sz w:val="24"/>
          <w:rtl/>
        </w:rPr>
        <w:t>איננו</w:t>
      </w:r>
      <w:r w:rsidRPr="004C246E">
        <w:rPr>
          <w:sz w:val="24"/>
          <w:rtl/>
        </w:rPr>
        <w:t xml:space="preserve"> "</w:t>
      </w:r>
      <w:r w:rsidRPr="004C246E">
        <w:rPr>
          <w:rFonts w:hint="cs"/>
          <w:sz w:val="24"/>
          <w:rtl/>
        </w:rPr>
        <w:t>אחר</w:t>
      </w:r>
      <w:r w:rsidRPr="004C246E">
        <w:rPr>
          <w:sz w:val="24"/>
          <w:rtl/>
        </w:rPr>
        <w:t xml:space="preserve">" </w:t>
      </w:r>
      <w:r w:rsidRPr="004C246E">
        <w:rPr>
          <w:rFonts w:hint="cs"/>
          <w:sz w:val="24"/>
          <w:rtl/>
        </w:rPr>
        <w:t>מנוכר</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המקור</w:t>
      </w:r>
      <w:r w:rsidRPr="004C246E">
        <w:rPr>
          <w:sz w:val="24"/>
          <w:rtl/>
        </w:rPr>
        <w:t xml:space="preserve"> </w:t>
      </w:r>
      <w:r w:rsidRPr="004C246E">
        <w:rPr>
          <w:rFonts w:hint="cs"/>
          <w:sz w:val="24"/>
          <w:rtl/>
        </w:rPr>
        <w:t>שלו</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פונה</w:t>
      </w:r>
      <w:r w:rsidRPr="004C246E">
        <w:rPr>
          <w:sz w:val="24"/>
          <w:rtl/>
        </w:rPr>
        <w:t xml:space="preserve"> </w:t>
      </w:r>
      <w:r w:rsidRPr="004C246E">
        <w:rPr>
          <w:rFonts w:hint="cs"/>
          <w:sz w:val="24"/>
          <w:rtl/>
        </w:rPr>
        <w:t>אל</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כאל</w:t>
      </w:r>
      <w:r w:rsidRPr="004C246E">
        <w:rPr>
          <w:sz w:val="24"/>
          <w:rtl/>
        </w:rPr>
        <w:t xml:space="preserve"> </w:t>
      </w:r>
      <w:r w:rsidRPr="004C246E">
        <w:rPr>
          <w:rFonts w:hint="cs"/>
          <w:sz w:val="24"/>
          <w:rtl/>
        </w:rPr>
        <w:t>מי</w:t>
      </w:r>
      <w:r w:rsidRPr="004C246E">
        <w:rPr>
          <w:sz w:val="24"/>
          <w:rtl/>
        </w:rPr>
        <w:t xml:space="preserve"> </w:t>
      </w:r>
      <w:r w:rsidRPr="004C246E">
        <w:rPr>
          <w:rFonts w:hint="cs"/>
          <w:sz w:val="24"/>
          <w:rtl/>
        </w:rPr>
        <w:t>שמנחיל</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והאב</w:t>
      </w:r>
      <w:r w:rsidRPr="004C246E">
        <w:rPr>
          <w:sz w:val="24"/>
          <w:rtl/>
        </w:rPr>
        <w:t xml:space="preserve"> </w:t>
      </w:r>
      <w:r w:rsidRPr="004C246E">
        <w:rPr>
          <w:rFonts w:hint="cs"/>
          <w:sz w:val="24"/>
          <w:rtl/>
        </w:rPr>
        <w:t>מצדו</w:t>
      </w:r>
      <w:r w:rsidRPr="004C246E">
        <w:rPr>
          <w:sz w:val="24"/>
          <w:rtl/>
        </w:rPr>
        <w:t xml:space="preserve"> </w:t>
      </w:r>
      <w:r w:rsidRPr="004C246E">
        <w:rPr>
          <w:rFonts w:hint="cs"/>
          <w:sz w:val="24"/>
          <w:rtl/>
        </w:rPr>
        <w:t>ניצב</w:t>
      </w:r>
      <w:r w:rsidRPr="004C246E">
        <w:rPr>
          <w:sz w:val="24"/>
          <w:rtl/>
        </w:rPr>
        <w:t xml:space="preserve"> </w:t>
      </w:r>
      <w:r w:rsidRPr="004C246E">
        <w:rPr>
          <w:rFonts w:hint="cs"/>
          <w:sz w:val="24"/>
          <w:rtl/>
        </w:rPr>
        <w:t>כלפיו</w:t>
      </w:r>
      <w:r w:rsidRPr="004C246E">
        <w:rPr>
          <w:sz w:val="24"/>
          <w:rtl/>
        </w:rPr>
        <w:t xml:space="preserve"> </w:t>
      </w:r>
      <w:r w:rsidRPr="004C246E">
        <w:rPr>
          <w:rFonts w:hint="cs"/>
          <w:sz w:val="24"/>
          <w:rtl/>
        </w:rPr>
        <w:t>כמקור</w:t>
      </w:r>
      <w:r w:rsidRPr="004C246E">
        <w:rPr>
          <w:sz w:val="24"/>
          <w:rtl/>
        </w:rPr>
        <w:t xml:space="preserve"> </w:t>
      </w:r>
      <w:r w:rsidRPr="004C246E">
        <w:rPr>
          <w:rFonts w:hint="cs"/>
          <w:sz w:val="24"/>
          <w:rtl/>
        </w:rPr>
        <w:t>הציווי</w:t>
      </w:r>
      <w:r w:rsidRPr="004C246E">
        <w:rPr>
          <w:sz w:val="24"/>
          <w:rtl/>
        </w:rPr>
        <w:t xml:space="preserve"> </w:t>
      </w:r>
      <w:r w:rsidRPr="004C246E">
        <w:rPr>
          <w:rFonts w:hint="cs"/>
          <w:sz w:val="24"/>
          <w:rtl/>
        </w:rPr>
        <w:t>המעניק</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זהותו</w:t>
      </w:r>
      <w:r w:rsidRPr="004C246E">
        <w:rPr>
          <w:sz w:val="24"/>
          <w:rtl/>
        </w:rPr>
        <w:t xml:space="preserve"> </w:t>
      </w:r>
      <w:r w:rsidRPr="004C246E">
        <w:rPr>
          <w:rFonts w:hint="cs"/>
          <w:sz w:val="24"/>
          <w:rtl/>
        </w:rPr>
        <w:t>והקשרו</w:t>
      </w:r>
      <w:r w:rsidRPr="004C246E">
        <w:rPr>
          <w:sz w:val="24"/>
          <w:rtl/>
        </w:rPr>
        <w:t xml:space="preserve">, </w:t>
      </w:r>
      <w:r w:rsidRPr="004C246E">
        <w:rPr>
          <w:rFonts w:hint="cs"/>
          <w:sz w:val="24"/>
          <w:rtl/>
        </w:rPr>
        <w:t>ובכך</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חרותו</w:t>
      </w:r>
      <w:r>
        <w:rPr>
          <w:rFonts w:hint="cs"/>
          <w:sz w:val="24"/>
          <w:rtl/>
        </w:rPr>
        <w:t>"</w:t>
      </w:r>
      <w:r w:rsidRPr="004C246E">
        <w:rPr>
          <w:sz w:val="24"/>
          <w:rtl/>
        </w:rPr>
        <w:t>.</w:t>
      </w:r>
    </w:p>
    <w:p w14:paraId="0744EAAE" w14:textId="77777777" w:rsidR="000F312E" w:rsidRDefault="000F312E" w:rsidP="000F312E">
      <w:pPr>
        <w:rPr>
          <w:rFonts w:ascii="Calibri" w:eastAsia="Times New Roman" w:hAnsi="Calibri"/>
          <w:sz w:val="24"/>
          <w:rtl/>
        </w:rPr>
      </w:pPr>
    </w:p>
    <w:p w14:paraId="79EBBA4C" w14:textId="77777777" w:rsidR="000F312E" w:rsidRDefault="000F312E" w:rsidP="000F312E">
      <w:pPr>
        <w:rPr>
          <w:rFonts w:ascii="Calibri" w:eastAsia="Times New Roman" w:hAnsi="Calibri"/>
          <w:sz w:val="24"/>
          <w:rtl/>
        </w:rPr>
      </w:pPr>
      <w:r>
        <w:rPr>
          <w:rFonts w:ascii="Calibri" w:eastAsia="Times New Roman" w:hAnsi="Calibri" w:hint="cs"/>
          <w:sz w:val="24"/>
          <w:rtl/>
        </w:rPr>
        <w:t>"</w:t>
      </w:r>
      <w:r>
        <w:rPr>
          <w:rFonts w:ascii="Calibri" w:eastAsia="Times New Roman" w:hAnsi="Calibri"/>
          <w:sz w:val="24"/>
          <w:rtl/>
        </w:rPr>
        <w:t>היכולת לשמוע קול בכי של תינוק נובעת מלימוד התורה; את זה לימד האדמו"ר הזקן. ואולי גם להיפך – היכולת לשמוע בכלל, להקשיב לקול ה' המדבר אלינו מתוך המציאות, להקשיב למצוקות האנשים שמסביבנו, קודמת למתן תורה. רק מי שיש בו את יכולת השמיעה, הוא זה שיכול לקבל תורה</w:t>
      </w:r>
      <w:r>
        <w:rPr>
          <w:rFonts w:ascii="Calibri" w:eastAsia="Times New Roman" w:hAnsi="Calibri" w:hint="cs"/>
          <w:sz w:val="24"/>
          <w:rtl/>
        </w:rPr>
        <w:t>".</w:t>
      </w:r>
    </w:p>
    <w:p w14:paraId="6356F270" w14:textId="77777777" w:rsidR="000F312E" w:rsidRDefault="000F312E" w:rsidP="000F312E">
      <w:pPr>
        <w:rPr>
          <w:sz w:val="24"/>
          <w:rtl/>
        </w:rPr>
      </w:pPr>
    </w:p>
    <w:p w14:paraId="199FA435" w14:textId="77777777" w:rsidR="000F312E" w:rsidRDefault="000F312E" w:rsidP="000F312E">
      <w:pPr>
        <w:rPr>
          <w:sz w:val="24"/>
          <w:rtl/>
        </w:rPr>
      </w:pPr>
      <w:r>
        <w:rPr>
          <w:rFonts w:hint="cs"/>
          <w:sz w:val="24"/>
          <w:rtl/>
        </w:rPr>
        <w:t>"</w:t>
      </w:r>
      <w:r w:rsidRPr="007A6371">
        <w:rPr>
          <w:sz w:val="24"/>
          <w:rtl/>
        </w:rPr>
        <w:t xml:space="preserve">מאחורי האדם שאני פוגש, מאחורי התלמיד שאני זוכה להכיר, יש נשמה גדולה, עולם עצום של רצון, </w:t>
      </w:r>
      <w:r>
        <w:rPr>
          <w:sz w:val="24"/>
          <w:rtl/>
        </w:rPr>
        <w:t>חמלה, מחשבה, חסד ושאיפות גבוהות</w:t>
      </w:r>
      <w:r>
        <w:rPr>
          <w:rFonts w:hint="cs"/>
          <w:sz w:val="24"/>
          <w:rtl/>
        </w:rPr>
        <w:t>".</w:t>
      </w:r>
    </w:p>
    <w:p w14:paraId="1C6B3FDA" w14:textId="77777777" w:rsidR="000F312E" w:rsidRDefault="000F312E" w:rsidP="000F312E">
      <w:pPr>
        <w:rPr>
          <w:sz w:val="24"/>
          <w:rtl/>
        </w:rPr>
      </w:pPr>
    </w:p>
    <w:p w14:paraId="597D4351" w14:textId="77777777" w:rsidR="000F312E" w:rsidRPr="00AD3129" w:rsidRDefault="000F312E" w:rsidP="000F312E">
      <w:pPr>
        <w:rPr>
          <w:sz w:val="24"/>
          <w:rtl/>
        </w:rPr>
      </w:pPr>
      <w:r>
        <w:rPr>
          <w:rFonts w:hint="cs"/>
          <w:sz w:val="24"/>
          <w:rtl/>
        </w:rPr>
        <w:t>"</w:t>
      </w:r>
      <w:r>
        <w:rPr>
          <w:sz w:val="24"/>
          <w:rtl/>
        </w:rPr>
        <w:t>האהבה הזו שאני מבקש להרגיש בתוכי, היא זו ש'תהפוך חולשה לעוצמה גדולה'. זהו אותו מבט של הצדיק</w:t>
      </w:r>
      <w:r>
        <w:rPr>
          <w:rFonts w:hint="cs"/>
          <w:sz w:val="24"/>
          <w:rtl/>
        </w:rPr>
        <w:t xml:space="preserve">, </w:t>
      </w:r>
      <w:r>
        <w:rPr>
          <w:sz w:val="24"/>
          <w:rtl/>
        </w:rPr>
        <w:t>האבא</w:t>
      </w:r>
      <w:r>
        <w:rPr>
          <w:rFonts w:hint="cs"/>
          <w:sz w:val="24"/>
          <w:rtl/>
        </w:rPr>
        <w:t xml:space="preserve">, </w:t>
      </w:r>
      <w:r>
        <w:rPr>
          <w:sz w:val="24"/>
          <w:rtl/>
        </w:rPr>
        <w:t>המורה, שהאמון והאהבה שלהם מאירים את הטוב ומעצימים את האור הגדול המצוי בכל אחד מאתנו</w:t>
      </w:r>
      <w:r>
        <w:rPr>
          <w:rFonts w:hint="cs"/>
          <w:sz w:val="24"/>
          <w:rtl/>
        </w:rPr>
        <w:t>".</w:t>
      </w:r>
    </w:p>
    <w:p w14:paraId="358C7250" w14:textId="77777777" w:rsidR="000F312E" w:rsidRDefault="000F312E" w:rsidP="000F312E">
      <w:pPr>
        <w:bidi w:val="0"/>
        <w:spacing w:after="200" w:line="276" w:lineRule="auto"/>
        <w:jc w:val="left"/>
        <w:rPr>
          <w:rFonts w:ascii="David" w:hAnsi="David"/>
          <w:b/>
          <w:bCs/>
          <w:color w:val="8496B0" w:themeColor="text2" w:themeTint="99"/>
          <w:sz w:val="40"/>
          <w:szCs w:val="40"/>
          <w:rtl/>
        </w:rPr>
      </w:pPr>
      <w:r>
        <w:rPr>
          <w:rFonts w:ascii="David" w:hAnsi="David"/>
          <w:b/>
          <w:bCs/>
          <w:color w:val="8496B0" w:themeColor="text2" w:themeTint="99"/>
          <w:sz w:val="40"/>
          <w:szCs w:val="40"/>
          <w:rtl/>
        </w:rPr>
        <w:br w:type="page"/>
      </w:r>
    </w:p>
    <w:p w14:paraId="680A3283" w14:textId="77777777" w:rsidR="000F312E" w:rsidRPr="00F53919" w:rsidRDefault="000F312E" w:rsidP="000F312E">
      <w:pPr>
        <w:rPr>
          <w:rFonts w:ascii="Calibri" w:eastAsia="Times New Roman" w:hAnsi="Calibri"/>
          <w:sz w:val="24"/>
        </w:rPr>
      </w:pPr>
      <w:r w:rsidRPr="00F53919">
        <w:rPr>
          <w:rFonts w:ascii="David" w:hAnsi="David"/>
          <w:b/>
          <w:bCs/>
          <w:sz w:val="24"/>
          <w:rtl/>
        </w:rPr>
        <w:t>מעורר השראה</w:t>
      </w:r>
      <w:r w:rsidRPr="00F53919">
        <w:rPr>
          <w:rFonts w:ascii="David" w:hAnsi="David"/>
          <w:sz w:val="24"/>
          <w:rtl/>
        </w:rPr>
        <w:t xml:space="preserve">  </w:t>
      </w:r>
    </w:p>
    <w:p w14:paraId="6A40C86B" w14:textId="77777777" w:rsidR="000F312E" w:rsidRPr="004C246E" w:rsidRDefault="000F312E" w:rsidP="000F312E">
      <w:pPr>
        <w:rPr>
          <w:sz w:val="24"/>
          <w:rtl/>
        </w:rPr>
      </w:pPr>
      <w:r w:rsidRPr="004C246E">
        <w:rPr>
          <w:rFonts w:hint="cs"/>
          <w:sz w:val="24"/>
          <w:rtl/>
        </w:rPr>
        <w:t>בבית</w:t>
      </w:r>
      <w:r w:rsidRPr="004C246E">
        <w:rPr>
          <w:sz w:val="24"/>
          <w:rtl/>
        </w:rPr>
        <w:t xml:space="preserve"> </w:t>
      </w:r>
      <w:r w:rsidRPr="004C246E">
        <w:rPr>
          <w:rFonts w:hint="cs"/>
          <w:sz w:val="24"/>
          <w:rtl/>
        </w:rPr>
        <w:t>היהודי</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אינו</w:t>
      </w:r>
      <w:r w:rsidRPr="004C246E">
        <w:rPr>
          <w:sz w:val="24"/>
          <w:rtl/>
        </w:rPr>
        <w:t xml:space="preserve"> </w:t>
      </w:r>
      <w:r w:rsidRPr="004C246E">
        <w:rPr>
          <w:rFonts w:hint="cs"/>
          <w:sz w:val="24"/>
          <w:rtl/>
        </w:rPr>
        <w:t>נציג</w:t>
      </w:r>
      <w:r w:rsidRPr="004C246E">
        <w:rPr>
          <w:sz w:val="24"/>
          <w:rtl/>
        </w:rPr>
        <w:t xml:space="preserve"> </w:t>
      </w:r>
      <w:r w:rsidRPr="004C246E">
        <w:rPr>
          <w:rFonts w:hint="cs"/>
          <w:sz w:val="24"/>
          <w:rtl/>
        </w:rPr>
        <w:t>החברה</w:t>
      </w:r>
      <w:r w:rsidRPr="004C246E">
        <w:rPr>
          <w:sz w:val="24"/>
          <w:rtl/>
        </w:rPr>
        <w:t xml:space="preserve"> </w:t>
      </w:r>
      <w:r w:rsidRPr="004C246E">
        <w:rPr>
          <w:rFonts w:hint="cs"/>
          <w:sz w:val="24"/>
          <w:rtl/>
        </w:rPr>
        <w:t>או</w:t>
      </w:r>
      <w:r w:rsidRPr="004C246E">
        <w:rPr>
          <w:sz w:val="24"/>
          <w:rtl/>
        </w:rPr>
        <w:t xml:space="preserve"> </w:t>
      </w:r>
      <w:r w:rsidRPr="004C246E">
        <w:rPr>
          <w:rFonts w:hint="cs"/>
          <w:sz w:val="24"/>
          <w:rtl/>
        </w:rPr>
        <w:t>דמות</w:t>
      </w:r>
      <w:r w:rsidRPr="004C246E">
        <w:rPr>
          <w:sz w:val="24"/>
          <w:rtl/>
        </w:rPr>
        <w:t xml:space="preserve"> </w:t>
      </w:r>
      <w:r w:rsidRPr="004C246E">
        <w:rPr>
          <w:rFonts w:hint="cs"/>
          <w:sz w:val="24"/>
          <w:rtl/>
        </w:rPr>
        <w:t>כופה</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סמכות</w:t>
      </w:r>
      <w:r w:rsidRPr="004C246E">
        <w:rPr>
          <w:sz w:val="24"/>
          <w:rtl/>
        </w:rPr>
        <w:t xml:space="preserve"> </w:t>
      </w:r>
      <w:r w:rsidRPr="004C246E">
        <w:rPr>
          <w:rFonts w:hint="cs"/>
          <w:sz w:val="24"/>
          <w:rtl/>
        </w:rPr>
        <w:t>המעניקה</w:t>
      </w:r>
      <w:r w:rsidRPr="004C246E">
        <w:rPr>
          <w:sz w:val="24"/>
          <w:rtl/>
        </w:rPr>
        <w:t xml:space="preserve"> </w:t>
      </w:r>
      <w:r w:rsidRPr="004C246E">
        <w:rPr>
          <w:rFonts w:hint="cs"/>
          <w:sz w:val="24"/>
          <w:rtl/>
        </w:rPr>
        <w:t>ביטחון</w:t>
      </w:r>
      <w:r w:rsidRPr="004C246E">
        <w:rPr>
          <w:sz w:val="24"/>
          <w:rtl/>
        </w:rPr>
        <w:t xml:space="preserve">, </w:t>
      </w:r>
      <w:r>
        <w:rPr>
          <w:rFonts w:hint="cs"/>
          <w:sz w:val="24"/>
          <w:rtl/>
        </w:rPr>
        <w:t>ו</w:t>
      </w:r>
      <w:r w:rsidRPr="004C246E">
        <w:rPr>
          <w:rFonts w:hint="cs"/>
          <w:sz w:val="24"/>
          <w:rtl/>
        </w:rPr>
        <w:t>נושא</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המעניקה</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סמכותו</w:t>
      </w:r>
      <w:r w:rsidRPr="004C246E">
        <w:rPr>
          <w:sz w:val="24"/>
          <w:rtl/>
        </w:rPr>
        <w:t xml:space="preserve">. </w:t>
      </w:r>
      <w:r w:rsidRPr="004C246E">
        <w:rPr>
          <w:rFonts w:hint="cs"/>
          <w:sz w:val="24"/>
          <w:rtl/>
        </w:rPr>
        <w:t>זו</w:t>
      </w:r>
      <w:r w:rsidRPr="004C246E">
        <w:rPr>
          <w:sz w:val="24"/>
          <w:rtl/>
        </w:rPr>
        <w:t xml:space="preserve"> </w:t>
      </w:r>
      <w:r w:rsidRPr="004C246E">
        <w:rPr>
          <w:rFonts w:hint="cs"/>
          <w:sz w:val="24"/>
          <w:rtl/>
        </w:rPr>
        <w:t>מסורת</w:t>
      </w:r>
      <w:r w:rsidRPr="004C246E">
        <w:rPr>
          <w:sz w:val="24"/>
          <w:rtl/>
        </w:rPr>
        <w:t xml:space="preserve"> </w:t>
      </w:r>
      <w:r w:rsidRPr="004C246E">
        <w:rPr>
          <w:rFonts w:hint="cs"/>
          <w:sz w:val="24"/>
          <w:rtl/>
        </w:rPr>
        <w:t>שהילד</w:t>
      </w:r>
      <w:r w:rsidRPr="004C246E">
        <w:rPr>
          <w:sz w:val="24"/>
          <w:rtl/>
        </w:rPr>
        <w:t xml:space="preserve"> </w:t>
      </w:r>
      <w:r w:rsidRPr="004C246E">
        <w:rPr>
          <w:rFonts w:hint="cs"/>
          <w:sz w:val="24"/>
          <w:rtl/>
        </w:rPr>
        <w:t>שייך</w:t>
      </w:r>
      <w:r w:rsidRPr="004C246E">
        <w:rPr>
          <w:sz w:val="24"/>
          <w:rtl/>
        </w:rPr>
        <w:t xml:space="preserve"> </w:t>
      </w:r>
      <w:r w:rsidRPr="004C246E">
        <w:rPr>
          <w:rFonts w:hint="cs"/>
          <w:sz w:val="24"/>
          <w:rtl/>
        </w:rPr>
        <w:t>אליה</w:t>
      </w:r>
      <w:r w:rsidRPr="004C246E">
        <w:rPr>
          <w:sz w:val="24"/>
          <w:rtl/>
        </w:rPr>
        <w:t xml:space="preserve"> </w:t>
      </w:r>
      <w:r w:rsidRPr="004C246E">
        <w:rPr>
          <w:rFonts w:hint="cs"/>
          <w:sz w:val="24"/>
          <w:rtl/>
        </w:rPr>
        <w:t>ושותף</w:t>
      </w:r>
      <w:r w:rsidRPr="004C246E">
        <w:rPr>
          <w:sz w:val="24"/>
          <w:rtl/>
        </w:rPr>
        <w:t xml:space="preserve"> </w:t>
      </w:r>
      <w:r w:rsidRPr="004C246E">
        <w:rPr>
          <w:rFonts w:hint="cs"/>
          <w:sz w:val="24"/>
          <w:rtl/>
        </w:rPr>
        <w:t>לה</w:t>
      </w:r>
      <w:r w:rsidRPr="004C246E">
        <w:rPr>
          <w:sz w:val="24"/>
          <w:rtl/>
        </w:rPr>
        <w:t>.</w:t>
      </w:r>
    </w:p>
    <w:p w14:paraId="5255A23D" w14:textId="77777777" w:rsidR="000F312E" w:rsidRPr="00F53919" w:rsidRDefault="000F312E" w:rsidP="000F312E">
      <w:pPr>
        <w:rPr>
          <w:rFonts w:ascii="David" w:hAnsi="David"/>
          <w:b/>
          <w:bCs/>
          <w:sz w:val="24"/>
          <w:rtl/>
        </w:rPr>
      </w:pPr>
      <w:r>
        <w:rPr>
          <w:rFonts w:ascii="David" w:hAnsi="David" w:hint="cs"/>
          <w:b/>
          <w:bCs/>
          <w:sz w:val="24"/>
          <w:rtl/>
        </w:rPr>
        <w:t>מסביב לשנת הלימודים</w:t>
      </w:r>
    </w:p>
    <w:p w14:paraId="3A3DD12E" w14:textId="77777777" w:rsidR="000F312E" w:rsidRPr="00F53919" w:rsidRDefault="000F312E" w:rsidP="000F312E">
      <w:pPr>
        <w:rPr>
          <w:rtl/>
        </w:rPr>
      </w:pPr>
      <w:r>
        <w:rPr>
          <w:rtl/>
        </w:rPr>
        <w:t>לשיחות אישיות</w:t>
      </w:r>
      <w:r>
        <w:rPr>
          <w:rFonts w:hint="cs"/>
          <w:rtl/>
        </w:rPr>
        <w:t>,</w:t>
      </w:r>
      <w:r w:rsidRPr="00F53919">
        <w:rPr>
          <w:rtl/>
        </w:rPr>
        <w:t xml:space="preserve"> לחיזוק </w:t>
      </w:r>
      <w:r>
        <w:rPr>
          <w:rFonts w:hint="cs"/>
          <w:rtl/>
        </w:rPr>
        <w:t>הסמכות ההורית</w:t>
      </w:r>
      <w:r>
        <w:rPr>
          <w:rtl/>
        </w:rPr>
        <w:t xml:space="preserve"> בבית הספר ובבית</w:t>
      </w:r>
      <w:r>
        <w:rPr>
          <w:rFonts w:hint="cs"/>
          <w:rtl/>
        </w:rPr>
        <w:t>, ללימוד לפני פסח.</w:t>
      </w:r>
    </w:p>
    <w:p w14:paraId="708EB570" w14:textId="47019A70" w:rsidR="000F312E" w:rsidRPr="00F53919" w:rsidRDefault="00F03607" w:rsidP="000F312E">
      <w:pPr>
        <w:rPr>
          <w:rFonts w:ascii="David" w:hAnsi="David"/>
          <w:sz w:val="24"/>
          <w:rtl/>
        </w:rPr>
      </w:pPr>
      <w:r>
        <w:rPr>
          <w:rFonts w:ascii="David" w:hAnsi="David" w:hint="cs"/>
          <w:b/>
          <w:bCs/>
          <w:sz w:val="24"/>
          <w:rtl/>
        </w:rPr>
        <w:t>שאלות לדיון</w:t>
      </w:r>
    </w:p>
    <w:p w14:paraId="2DD380D3" w14:textId="77777777" w:rsidR="000F312E" w:rsidRPr="00F53919" w:rsidRDefault="000F312E" w:rsidP="000F312E">
      <w:pPr>
        <w:rPr>
          <w:rtl/>
        </w:rPr>
      </w:pPr>
      <w:r>
        <w:rPr>
          <w:rFonts w:hint="cs"/>
          <w:rtl/>
        </w:rPr>
        <w:t>כיצד בונים קשר בין אב לבן</w:t>
      </w:r>
      <w:r w:rsidRPr="00F53919">
        <w:rPr>
          <w:rtl/>
        </w:rPr>
        <w:t xml:space="preserve">? כיצד </w:t>
      </w:r>
      <w:r>
        <w:rPr>
          <w:rFonts w:hint="cs"/>
          <w:rtl/>
        </w:rPr>
        <w:t>בונים יחס מכבד ומעצים כלפי ילדינו?</w:t>
      </w:r>
    </w:p>
    <w:p w14:paraId="2601F14D" w14:textId="77777777" w:rsidR="000F312E" w:rsidRDefault="000F312E" w:rsidP="000F312E">
      <w:pPr>
        <w:pStyle w:val="2"/>
        <w:rPr>
          <w:rtl/>
        </w:rPr>
      </w:pPr>
      <w:bookmarkStart w:id="135" w:name="_Toc529175724"/>
      <w:r>
        <w:rPr>
          <w:rFonts w:hint="cs"/>
          <w:rtl/>
        </w:rPr>
        <w:t>להיות אבא</w:t>
      </w:r>
      <w:bookmarkEnd w:id="135"/>
    </w:p>
    <w:p w14:paraId="3392D7DD" w14:textId="77777777" w:rsidR="000F312E" w:rsidRPr="00F53919" w:rsidRDefault="000F312E" w:rsidP="000F312E">
      <w:pPr>
        <w:pStyle w:val="af4"/>
        <w:rPr>
          <w:sz w:val="20"/>
          <w:szCs w:val="24"/>
          <w:rtl/>
        </w:rPr>
      </w:pPr>
      <w:r w:rsidRPr="00F53919">
        <w:rPr>
          <w:rFonts w:hint="cs"/>
          <w:sz w:val="20"/>
          <w:szCs w:val="24"/>
          <w:rtl/>
        </w:rPr>
        <w:t xml:space="preserve">רשמים ותובנות </w:t>
      </w:r>
      <w:r>
        <w:rPr>
          <w:rFonts w:hint="cs"/>
          <w:sz w:val="20"/>
          <w:szCs w:val="24"/>
          <w:rtl/>
        </w:rPr>
        <w:t xml:space="preserve">מפעילות חינוכית בלתי רגילה עד </w:t>
      </w:r>
      <w:r w:rsidRPr="00F53919">
        <w:rPr>
          <w:rFonts w:hint="cs"/>
          <w:sz w:val="20"/>
          <w:szCs w:val="24"/>
          <w:rtl/>
        </w:rPr>
        <w:t>לשולחן ליל הסדר</w:t>
      </w:r>
    </w:p>
    <w:p w14:paraId="236FF84D" w14:textId="77777777" w:rsidR="000F312E" w:rsidRDefault="000F312E" w:rsidP="000F312E">
      <w:pPr>
        <w:rPr>
          <w:sz w:val="24"/>
          <w:rtl/>
        </w:rPr>
      </w:pPr>
    </w:p>
    <w:p w14:paraId="19957299" w14:textId="77777777" w:rsidR="000F312E" w:rsidRPr="004C246E" w:rsidRDefault="000F312E" w:rsidP="000F312E">
      <w:pPr>
        <w:rPr>
          <w:sz w:val="24"/>
          <w:rtl/>
        </w:rPr>
      </w:pPr>
      <w:r w:rsidRPr="004C246E">
        <w:rPr>
          <w:rFonts w:hint="cs"/>
          <w:sz w:val="24"/>
          <w:rtl/>
        </w:rPr>
        <w:t>ראש</w:t>
      </w:r>
      <w:r w:rsidRPr="004C246E">
        <w:rPr>
          <w:sz w:val="24"/>
          <w:rtl/>
        </w:rPr>
        <w:t xml:space="preserve"> </w:t>
      </w:r>
      <w:r w:rsidRPr="004C246E">
        <w:rPr>
          <w:rFonts w:hint="cs"/>
          <w:sz w:val="24"/>
          <w:rtl/>
        </w:rPr>
        <w:t>הישיבה</w:t>
      </w:r>
      <w:r w:rsidRPr="004C246E">
        <w:rPr>
          <w:sz w:val="24"/>
          <w:rtl/>
        </w:rPr>
        <w:t xml:space="preserve"> </w:t>
      </w:r>
      <w:r w:rsidRPr="004C246E">
        <w:rPr>
          <w:rFonts w:hint="cs"/>
          <w:sz w:val="24"/>
          <w:rtl/>
        </w:rPr>
        <w:t>התיכונית</w:t>
      </w:r>
      <w:r w:rsidRPr="004C246E">
        <w:rPr>
          <w:sz w:val="24"/>
          <w:rtl/>
        </w:rPr>
        <w:t xml:space="preserve"> </w:t>
      </w:r>
      <w:r w:rsidRPr="004C246E">
        <w:rPr>
          <w:rFonts w:hint="cs"/>
          <w:sz w:val="24"/>
          <w:rtl/>
        </w:rPr>
        <w:t>באילת</w:t>
      </w:r>
      <w:r w:rsidRPr="004C246E">
        <w:rPr>
          <w:sz w:val="24"/>
          <w:rtl/>
        </w:rPr>
        <w:t xml:space="preserve"> </w:t>
      </w:r>
      <w:r w:rsidRPr="004C246E">
        <w:rPr>
          <w:rFonts w:hint="cs"/>
          <w:sz w:val="24"/>
          <w:rtl/>
        </w:rPr>
        <w:t>שיתף</w:t>
      </w:r>
      <w:r w:rsidRPr="004C246E">
        <w:rPr>
          <w:sz w:val="24"/>
          <w:rtl/>
        </w:rPr>
        <w:t xml:space="preserve"> </w:t>
      </w:r>
      <w:r w:rsidRPr="004C246E">
        <w:rPr>
          <w:rFonts w:hint="cs"/>
          <w:sz w:val="24"/>
          <w:rtl/>
        </w:rPr>
        <w:t>אותנו</w:t>
      </w:r>
      <w:r w:rsidRPr="004C246E">
        <w:rPr>
          <w:sz w:val="24"/>
          <w:rtl/>
        </w:rPr>
        <w:t xml:space="preserve"> </w:t>
      </w:r>
      <w:r w:rsidRPr="004C246E">
        <w:rPr>
          <w:rFonts w:hint="cs"/>
          <w:sz w:val="24"/>
          <w:rtl/>
        </w:rPr>
        <w:t>בפעילות</w:t>
      </w:r>
      <w:r w:rsidRPr="004C246E">
        <w:rPr>
          <w:sz w:val="24"/>
          <w:rtl/>
        </w:rPr>
        <w:t xml:space="preserve"> </w:t>
      </w:r>
      <w:r w:rsidRPr="004C246E">
        <w:rPr>
          <w:rFonts w:hint="cs"/>
          <w:sz w:val="24"/>
          <w:rtl/>
        </w:rPr>
        <w:t>מרתקת</w:t>
      </w:r>
      <w:r w:rsidRPr="004C246E">
        <w:rPr>
          <w:sz w:val="24"/>
          <w:rtl/>
        </w:rPr>
        <w:t xml:space="preserve"> </w:t>
      </w:r>
      <w:r w:rsidRPr="004C246E">
        <w:rPr>
          <w:rFonts w:hint="cs"/>
          <w:sz w:val="24"/>
          <w:rtl/>
        </w:rPr>
        <w:t>שקיים</w:t>
      </w:r>
      <w:r w:rsidRPr="004C246E">
        <w:rPr>
          <w:sz w:val="24"/>
          <w:rtl/>
        </w:rPr>
        <w:t xml:space="preserve"> </w:t>
      </w:r>
      <w:r w:rsidRPr="004C246E">
        <w:rPr>
          <w:rFonts w:hint="cs"/>
          <w:sz w:val="24"/>
          <w:rtl/>
        </w:rPr>
        <w:t>במפגש</w:t>
      </w:r>
      <w:r w:rsidRPr="004C246E">
        <w:rPr>
          <w:sz w:val="24"/>
          <w:rtl/>
        </w:rPr>
        <w:t xml:space="preserve"> </w:t>
      </w:r>
      <w:r w:rsidRPr="004C246E">
        <w:rPr>
          <w:rFonts w:hint="cs"/>
          <w:sz w:val="24"/>
          <w:rtl/>
        </w:rPr>
        <w:t>מיוחד</w:t>
      </w:r>
      <w:r w:rsidRPr="004C246E">
        <w:rPr>
          <w:sz w:val="24"/>
          <w:rtl/>
        </w:rPr>
        <w:t xml:space="preserve"> </w:t>
      </w:r>
      <w:r w:rsidRPr="004C246E">
        <w:rPr>
          <w:rFonts w:hint="cs"/>
          <w:sz w:val="24"/>
          <w:rtl/>
        </w:rPr>
        <w:t>בין</w:t>
      </w:r>
      <w:r w:rsidRPr="004C246E">
        <w:rPr>
          <w:sz w:val="24"/>
          <w:rtl/>
        </w:rPr>
        <w:t xml:space="preserve"> </w:t>
      </w:r>
      <w:r w:rsidRPr="004C246E">
        <w:rPr>
          <w:rFonts w:hint="cs"/>
          <w:sz w:val="24"/>
          <w:rtl/>
        </w:rPr>
        <w:t>הורים</w:t>
      </w:r>
      <w:r w:rsidRPr="004C246E">
        <w:rPr>
          <w:sz w:val="24"/>
          <w:rtl/>
        </w:rPr>
        <w:t xml:space="preserve"> </w:t>
      </w:r>
      <w:r w:rsidRPr="004C246E">
        <w:rPr>
          <w:rFonts w:hint="cs"/>
          <w:sz w:val="24"/>
          <w:rtl/>
        </w:rPr>
        <w:t>וילדים</w:t>
      </w:r>
      <w:r w:rsidRPr="004C246E">
        <w:rPr>
          <w:sz w:val="24"/>
          <w:rtl/>
        </w:rPr>
        <w:t xml:space="preserve">. </w:t>
      </w:r>
      <w:r w:rsidRPr="004C246E">
        <w:rPr>
          <w:rFonts w:hint="cs"/>
          <w:sz w:val="24"/>
          <w:rtl/>
        </w:rPr>
        <w:t>סוג</w:t>
      </w:r>
      <w:r w:rsidRPr="004C246E">
        <w:rPr>
          <w:sz w:val="24"/>
          <w:rtl/>
        </w:rPr>
        <w:t xml:space="preserve"> </w:t>
      </w:r>
      <w:r w:rsidRPr="004C246E">
        <w:rPr>
          <w:rFonts w:hint="cs"/>
          <w:sz w:val="24"/>
          <w:rtl/>
        </w:rPr>
        <w:t>חדש</w:t>
      </w:r>
      <w:r w:rsidRPr="004C246E">
        <w:rPr>
          <w:sz w:val="24"/>
          <w:rtl/>
        </w:rPr>
        <w:t xml:space="preserve"> </w:t>
      </w:r>
      <w:r w:rsidRPr="004C246E">
        <w:rPr>
          <w:rFonts w:hint="cs"/>
          <w:sz w:val="24"/>
          <w:rtl/>
        </w:rPr>
        <w:t>של</w:t>
      </w:r>
      <w:r w:rsidRPr="004C246E">
        <w:rPr>
          <w:sz w:val="24"/>
          <w:rtl/>
        </w:rPr>
        <w:t xml:space="preserve"> </w:t>
      </w:r>
      <w:r>
        <w:rPr>
          <w:rFonts w:hint="cs"/>
          <w:sz w:val="24"/>
          <w:rtl/>
        </w:rPr>
        <w:t>בית מדרש הורים (במ"ה)</w:t>
      </w:r>
      <w:r w:rsidRPr="004C246E">
        <w:rPr>
          <w:sz w:val="24"/>
          <w:rtl/>
        </w:rPr>
        <w:t xml:space="preserve"> </w:t>
      </w:r>
      <w:r w:rsidRPr="004C246E">
        <w:rPr>
          <w:rFonts w:hint="cs"/>
          <w:sz w:val="24"/>
          <w:rtl/>
        </w:rPr>
        <w:t>בתנועה</w:t>
      </w:r>
      <w:r w:rsidRPr="004C246E">
        <w:rPr>
          <w:sz w:val="24"/>
          <w:rtl/>
        </w:rPr>
        <w:t>.</w:t>
      </w:r>
    </w:p>
    <w:p w14:paraId="155A1C25" w14:textId="77777777" w:rsidR="000F312E" w:rsidRPr="004C246E" w:rsidRDefault="000F312E" w:rsidP="000F312E">
      <w:pPr>
        <w:rPr>
          <w:sz w:val="24"/>
          <w:rtl/>
        </w:rPr>
      </w:pPr>
      <w:r w:rsidRPr="004C246E">
        <w:rPr>
          <w:rFonts w:hint="cs"/>
          <w:sz w:val="24"/>
          <w:rtl/>
        </w:rPr>
        <w:t>האבות</w:t>
      </w:r>
      <w:r w:rsidRPr="004C246E">
        <w:rPr>
          <w:sz w:val="24"/>
          <w:rtl/>
        </w:rPr>
        <w:t xml:space="preserve"> </w:t>
      </w:r>
      <w:r w:rsidRPr="004C246E">
        <w:rPr>
          <w:rFonts w:hint="cs"/>
          <w:sz w:val="24"/>
          <w:rtl/>
        </w:rPr>
        <w:t>הוזמנו</w:t>
      </w:r>
      <w:r w:rsidRPr="004C246E">
        <w:rPr>
          <w:sz w:val="24"/>
          <w:rtl/>
        </w:rPr>
        <w:t xml:space="preserve"> </w:t>
      </w:r>
      <w:r w:rsidRPr="004C246E">
        <w:rPr>
          <w:rFonts w:hint="cs"/>
          <w:sz w:val="24"/>
          <w:rtl/>
        </w:rPr>
        <w:t>ליום</w:t>
      </w:r>
      <w:r w:rsidRPr="004C246E">
        <w:rPr>
          <w:sz w:val="24"/>
          <w:rtl/>
        </w:rPr>
        <w:t xml:space="preserve"> </w:t>
      </w:r>
      <w:r w:rsidRPr="004C246E">
        <w:rPr>
          <w:rFonts w:hint="cs"/>
          <w:sz w:val="24"/>
          <w:rtl/>
        </w:rPr>
        <w:t>למידה</w:t>
      </w:r>
      <w:r w:rsidRPr="004C246E">
        <w:rPr>
          <w:sz w:val="24"/>
          <w:rtl/>
        </w:rPr>
        <w:t xml:space="preserve">. </w:t>
      </w:r>
      <w:r w:rsidRPr="004C246E">
        <w:rPr>
          <w:rFonts w:hint="cs"/>
          <w:sz w:val="24"/>
          <w:rtl/>
        </w:rPr>
        <w:t>בבוקרו</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האבות</w:t>
      </w:r>
      <w:r w:rsidRPr="004C246E">
        <w:rPr>
          <w:sz w:val="24"/>
          <w:rtl/>
        </w:rPr>
        <w:t xml:space="preserve"> </w:t>
      </w:r>
      <w:r>
        <w:rPr>
          <w:rFonts w:hint="cs"/>
          <w:sz w:val="24"/>
          <w:rtl/>
        </w:rPr>
        <w:t xml:space="preserve">והתלמידים </w:t>
      </w:r>
      <w:r w:rsidRPr="004C246E">
        <w:rPr>
          <w:rFonts w:hint="cs"/>
          <w:sz w:val="24"/>
          <w:rtl/>
        </w:rPr>
        <w:t>התבקשו</w:t>
      </w:r>
      <w:r w:rsidRPr="004C246E">
        <w:rPr>
          <w:sz w:val="24"/>
          <w:rtl/>
        </w:rPr>
        <w:t xml:space="preserve"> </w:t>
      </w:r>
      <w:r w:rsidRPr="004C246E">
        <w:rPr>
          <w:rFonts w:hint="cs"/>
          <w:sz w:val="24"/>
          <w:rtl/>
        </w:rPr>
        <w:t>להיפרד</w:t>
      </w:r>
      <w:r w:rsidRPr="004C246E">
        <w:rPr>
          <w:sz w:val="24"/>
          <w:rtl/>
        </w:rPr>
        <w:t xml:space="preserve"> </w:t>
      </w:r>
      <w:r w:rsidRPr="004C246E">
        <w:rPr>
          <w:rFonts w:hint="cs"/>
          <w:sz w:val="24"/>
          <w:rtl/>
        </w:rPr>
        <w:t>מהפלאפונים</w:t>
      </w:r>
      <w:r w:rsidRPr="004C246E">
        <w:rPr>
          <w:sz w:val="24"/>
          <w:rtl/>
        </w:rPr>
        <w:t xml:space="preserve"> </w:t>
      </w:r>
      <w:r w:rsidRPr="004C246E">
        <w:rPr>
          <w:rFonts w:hint="cs"/>
          <w:sz w:val="24"/>
          <w:rtl/>
        </w:rPr>
        <w:t>למשך</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שלם</w:t>
      </w:r>
      <w:r w:rsidRPr="004C246E">
        <w:rPr>
          <w:sz w:val="24"/>
          <w:rtl/>
        </w:rPr>
        <w:t xml:space="preserve">. </w:t>
      </w:r>
      <w:r w:rsidRPr="004C246E">
        <w:rPr>
          <w:rFonts w:hint="cs"/>
          <w:sz w:val="24"/>
          <w:rtl/>
        </w:rPr>
        <w:t>כל</w:t>
      </w:r>
      <w:r w:rsidRPr="004C246E">
        <w:rPr>
          <w:sz w:val="24"/>
          <w:rtl/>
        </w:rPr>
        <w:t xml:space="preserve"> </w:t>
      </w:r>
      <w:r>
        <w:rPr>
          <w:rFonts w:hint="cs"/>
          <w:sz w:val="24"/>
          <w:rtl/>
        </w:rPr>
        <w:t>אב</w:t>
      </w:r>
      <w:r w:rsidRPr="004C246E">
        <w:rPr>
          <w:sz w:val="24"/>
          <w:rtl/>
        </w:rPr>
        <w:t xml:space="preserve"> </w:t>
      </w:r>
      <w:r>
        <w:rPr>
          <w:rFonts w:hint="cs"/>
          <w:sz w:val="24"/>
          <w:rtl/>
        </w:rPr>
        <w:t xml:space="preserve">ובנו </w:t>
      </w:r>
      <w:r w:rsidRPr="004C246E">
        <w:rPr>
          <w:rFonts w:hint="cs"/>
          <w:sz w:val="24"/>
          <w:rtl/>
        </w:rPr>
        <w:t>יצא</w:t>
      </w:r>
      <w:r>
        <w:rPr>
          <w:rFonts w:hint="cs"/>
          <w:sz w:val="24"/>
          <w:rtl/>
        </w:rPr>
        <w:t>ו</w:t>
      </w:r>
      <w:r w:rsidRPr="004C246E">
        <w:rPr>
          <w:sz w:val="24"/>
          <w:rtl/>
        </w:rPr>
        <w:t xml:space="preserve"> </w:t>
      </w:r>
      <w:r w:rsidRPr="004C246E">
        <w:rPr>
          <w:rFonts w:hint="cs"/>
          <w:sz w:val="24"/>
          <w:rtl/>
        </w:rPr>
        <w:t>ל</w:t>
      </w:r>
      <w:r>
        <w:rPr>
          <w:rFonts w:hint="cs"/>
          <w:sz w:val="24"/>
          <w:rtl/>
        </w:rPr>
        <w:t>'</w:t>
      </w:r>
      <w:r w:rsidRPr="004C246E">
        <w:rPr>
          <w:rFonts w:hint="cs"/>
          <w:sz w:val="24"/>
          <w:rtl/>
        </w:rPr>
        <w:t>יום</w:t>
      </w:r>
      <w:r w:rsidRPr="004C246E">
        <w:rPr>
          <w:sz w:val="24"/>
          <w:rtl/>
        </w:rPr>
        <w:t xml:space="preserve"> </w:t>
      </w:r>
      <w:r w:rsidRPr="004C246E">
        <w:rPr>
          <w:rFonts w:hint="cs"/>
          <w:sz w:val="24"/>
          <w:rtl/>
        </w:rPr>
        <w:t>שטח</w:t>
      </w:r>
      <w:r>
        <w:rPr>
          <w:rFonts w:hint="cs"/>
          <w:sz w:val="24"/>
          <w:rtl/>
        </w:rPr>
        <w:t>'</w:t>
      </w:r>
      <w:r w:rsidRPr="004C246E">
        <w:rPr>
          <w:sz w:val="24"/>
          <w:rtl/>
        </w:rPr>
        <w:t xml:space="preserve">, </w:t>
      </w:r>
      <w:r w:rsidRPr="004C246E">
        <w:rPr>
          <w:rFonts w:hint="cs"/>
          <w:sz w:val="24"/>
          <w:rtl/>
        </w:rPr>
        <w:t>טיול</w:t>
      </w:r>
      <w:r w:rsidRPr="004C246E">
        <w:rPr>
          <w:sz w:val="24"/>
          <w:rtl/>
        </w:rPr>
        <w:t xml:space="preserve"> </w:t>
      </w:r>
      <w:r w:rsidRPr="004C246E">
        <w:rPr>
          <w:rFonts w:hint="cs"/>
          <w:sz w:val="24"/>
          <w:rtl/>
        </w:rPr>
        <w:t>בזוגות</w:t>
      </w:r>
      <w:r w:rsidRPr="004C246E">
        <w:rPr>
          <w:sz w:val="24"/>
          <w:rtl/>
        </w:rPr>
        <w:t xml:space="preserve"> </w:t>
      </w:r>
      <w:r w:rsidRPr="004C246E">
        <w:rPr>
          <w:rFonts w:hint="cs"/>
          <w:sz w:val="24"/>
          <w:rtl/>
        </w:rPr>
        <w:t>למשך</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שלם</w:t>
      </w:r>
      <w:r w:rsidRPr="004C246E">
        <w:rPr>
          <w:sz w:val="24"/>
          <w:rtl/>
        </w:rPr>
        <w:t xml:space="preserve"> (</w:t>
      </w:r>
      <w:r w:rsidRPr="004C246E">
        <w:rPr>
          <w:rFonts w:hint="cs"/>
          <w:sz w:val="24"/>
          <w:rtl/>
        </w:rPr>
        <w:t>עוד</w:t>
      </w:r>
      <w:r w:rsidRPr="004C246E">
        <w:rPr>
          <w:sz w:val="24"/>
          <w:rtl/>
        </w:rPr>
        <w:t xml:space="preserve"> </w:t>
      </w:r>
      <w:r w:rsidRPr="004C246E">
        <w:rPr>
          <w:rFonts w:hint="cs"/>
          <w:sz w:val="24"/>
          <w:rtl/>
        </w:rPr>
        <w:t>לפני</w:t>
      </w:r>
      <w:r w:rsidRPr="004C246E">
        <w:rPr>
          <w:sz w:val="24"/>
          <w:rtl/>
        </w:rPr>
        <w:t xml:space="preserve"> </w:t>
      </w:r>
      <w:r w:rsidRPr="004C246E">
        <w:rPr>
          <w:rFonts w:hint="cs"/>
          <w:sz w:val="24"/>
          <w:rtl/>
        </w:rPr>
        <w:t>המשימות</w:t>
      </w:r>
      <w:r w:rsidRPr="004C246E">
        <w:rPr>
          <w:sz w:val="24"/>
          <w:rtl/>
        </w:rPr>
        <w:t xml:space="preserve"> </w:t>
      </w:r>
      <w:r>
        <w:rPr>
          <w:rFonts w:hint="cs"/>
          <w:sz w:val="24"/>
          <w:rtl/>
        </w:rPr>
        <w:t>ש</w:t>
      </w:r>
      <w:r w:rsidRPr="004C246E">
        <w:rPr>
          <w:rFonts w:hint="cs"/>
          <w:sz w:val="24"/>
          <w:rtl/>
        </w:rPr>
        <w:t>התבקשו</w:t>
      </w:r>
      <w:r>
        <w:rPr>
          <w:rFonts w:hint="cs"/>
          <w:sz w:val="24"/>
          <w:rtl/>
        </w:rPr>
        <w:t xml:space="preserve"> לבצע</w:t>
      </w:r>
      <w:r w:rsidRPr="004C246E">
        <w:rPr>
          <w:sz w:val="24"/>
          <w:rtl/>
        </w:rPr>
        <w:t xml:space="preserve">, </w:t>
      </w:r>
      <w:r>
        <w:rPr>
          <w:rFonts w:hint="cs"/>
          <w:sz w:val="24"/>
          <w:rtl/>
        </w:rPr>
        <w:t>אותן</w:t>
      </w:r>
      <w:r w:rsidRPr="004C246E">
        <w:rPr>
          <w:sz w:val="24"/>
          <w:rtl/>
        </w:rPr>
        <w:t xml:space="preserve"> </w:t>
      </w:r>
      <w:r w:rsidRPr="004C246E">
        <w:rPr>
          <w:rFonts w:hint="cs"/>
          <w:sz w:val="24"/>
          <w:rtl/>
        </w:rPr>
        <w:t>נציג</w:t>
      </w:r>
      <w:r w:rsidRPr="004C246E">
        <w:rPr>
          <w:sz w:val="24"/>
          <w:rtl/>
        </w:rPr>
        <w:t xml:space="preserve"> </w:t>
      </w:r>
      <w:r w:rsidRPr="004C246E">
        <w:rPr>
          <w:rFonts w:hint="cs"/>
          <w:sz w:val="24"/>
          <w:rtl/>
        </w:rPr>
        <w:t>בהמשך</w:t>
      </w:r>
      <w:r w:rsidRPr="004C246E">
        <w:rPr>
          <w:sz w:val="24"/>
          <w:rtl/>
        </w:rPr>
        <w:t xml:space="preserve">, </w:t>
      </w:r>
      <w:r w:rsidRPr="004C246E">
        <w:rPr>
          <w:rFonts w:hint="cs"/>
          <w:sz w:val="24"/>
          <w:rtl/>
        </w:rPr>
        <w:t>תראו</w:t>
      </w:r>
      <w:r w:rsidRPr="004C246E">
        <w:rPr>
          <w:sz w:val="24"/>
          <w:rtl/>
        </w:rPr>
        <w:t xml:space="preserve"> </w:t>
      </w:r>
      <w:r w:rsidRPr="004C246E">
        <w:rPr>
          <w:rFonts w:hint="cs"/>
          <w:sz w:val="24"/>
          <w:rtl/>
        </w:rPr>
        <w:t>איזה</w:t>
      </w:r>
      <w:r w:rsidRPr="004C246E">
        <w:rPr>
          <w:sz w:val="24"/>
          <w:rtl/>
        </w:rPr>
        <w:t xml:space="preserve"> </w:t>
      </w:r>
      <w:r w:rsidRPr="004C246E">
        <w:rPr>
          <w:rFonts w:hint="cs"/>
          <w:sz w:val="24"/>
          <w:rtl/>
        </w:rPr>
        <w:t>רעיון</w:t>
      </w:r>
      <w:r w:rsidRPr="004C246E">
        <w:rPr>
          <w:sz w:val="24"/>
          <w:rtl/>
        </w:rPr>
        <w:t xml:space="preserve"> </w:t>
      </w:r>
      <w:r w:rsidRPr="004C246E">
        <w:rPr>
          <w:rFonts w:hint="cs"/>
          <w:sz w:val="24"/>
          <w:rtl/>
        </w:rPr>
        <w:t>נפלא</w:t>
      </w:r>
      <w:r w:rsidRPr="004C246E">
        <w:rPr>
          <w:sz w:val="24"/>
          <w:rtl/>
        </w:rPr>
        <w:t xml:space="preserve">! </w:t>
      </w:r>
      <w:r w:rsidRPr="004C246E">
        <w:rPr>
          <w:rFonts w:hint="cs"/>
          <w:sz w:val="24"/>
          <w:rtl/>
        </w:rPr>
        <w:t>פשוט</w:t>
      </w:r>
      <w:r w:rsidRPr="004C246E">
        <w:rPr>
          <w:sz w:val="24"/>
          <w:rtl/>
        </w:rPr>
        <w:t xml:space="preserve"> </w:t>
      </w:r>
      <w:r w:rsidRPr="004C246E">
        <w:rPr>
          <w:rFonts w:hint="cs"/>
          <w:sz w:val="24"/>
          <w:rtl/>
        </w:rPr>
        <w:t>וכ</w:t>
      </w:r>
      <w:r>
        <w:rPr>
          <w:rFonts w:hint="cs"/>
          <w:sz w:val="24"/>
          <w:rtl/>
        </w:rPr>
        <w:t>ל-</w:t>
      </w:r>
      <w:r w:rsidRPr="004C246E">
        <w:rPr>
          <w:rFonts w:hint="cs"/>
          <w:sz w:val="24"/>
          <w:rtl/>
        </w:rPr>
        <w:t>כ</w:t>
      </w:r>
      <w:r>
        <w:rPr>
          <w:rFonts w:hint="cs"/>
          <w:sz w:val="24"/>
          <w:rtl/>
        </w:rPr>
        <w:t>ך</w:t>
      </w:r>
      <w:r w:rsidRPr="004C246E">
        <w:rPr>
          <w:sz w:val="24"/>
          <w:rtl/>
        </w:rPr>
        <w:t xml:space="preserve"> </w:t>
      </w:r>
      <w:r w:rsidRPr="004C246E">
        <w:rPr>
          <w:rFonts w:hint="cs"/>
          <w:sz w:val="24"/>
          <w:rtl/>
        </w:rPr>
        <w:t>חשוב</w:t>
      </w:r>
      <w:r w:rsidRPr="004C246E">
        <w:rPr>
          <w:sz w:val="24"/>
          <w:rtl/>
        </w:rPr>
        <w:t xml:space="preserve"> </w:t>
      </w:r>
      <w:r w:rsidRPr="004C246E">
        <w:rPr>
          <w:rFonts w:hint="cs"/>
          <w:sz w:val="24"/>
          <w:rtl/>
        </w:rPr>
        <w:t>ומשמעותי</w:t>
      </w:r>
      <w:r w:rsidRPr="004C246E">
        <w:rPr>
          <w:sz w:val="24"/>
          <w:rtl/>
        </w:rPr>
        <w:t xml:space="preserve">. </w:t>
      </w:r>
      <w:r w:rsidRPr="004C246E">
        <w:rPr>
          <w:rFonts w:hint="cs"/>
          <w:sz w:val="24"/>
          <w:rtl/>
        </w:rPr>
        <w:t>אבא</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חצי</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לבד</w:t>
      </w:r>
      <w:r w:rsidRPr="004C246E">
        <w:rPr>
          <w:sz w:val="24"/>
          <w:rtl/>
        </w:rPr>
        <w:t xml:space="preserve">, </w:t>
      </w:r>
      <w:r w:rsidRPr="004C246E">
        <w:rPr>
          <w:rFonts w:hint="cs"/>
          <w:sz w:val="24"/>
          <w:rtl/>
        </w:rPr>
        <w:t>ואין</w:t>
      </w:r>
      <w:r w:rsidRPr="004C246E">
        <w:rPr>
          <w:sz w:val="24"/>
          <w:rtl/>
        </w:rPr>
        <w:t xml:space="preserve"> </w:t>
      </w:r>
      <w:r w:rsidRPr="004C246E">
        <w:rPr>
          <w:rFonts w:hint="cs"/>
          <w:sz w:val="24"/>
          <w:rtl/>
        </w:rPr>
        <w:t>לאן</w:t>
      </w:r>
      <w:r w:rsidRPr="004C246E">
        <w:rPr>
          <w:sz w:val="24"/>
          <w:rtl/>
        </w:rPr>
        <w:t xml:space="preserve"> </w:t>
      </w:r>
      <w:r>
        <w:rPr>
          <w:rFonts w:hint="cs"/>
          <w:sz w:val="24"/>
          <w:rtl/>
        </w:rPr>
        <w:t>'</w:t>
      </w:r>
      <w:r w:rsidRPr="004C246E">
        <w:rPr>
          <w:rFonts w:hint="cs"/>
          <w:sz w:val="24"/>
          <w:rtl/>
        </w:rPr>
        <w:t>לברוח</w:t>
      </w:r>
      <w:r>
        <w:rPr>
          <w:rFonts w:hint="cs"/>
          <w:sz w:val="24"/>
          <w:rtl/>
        </w:rPr>
        <w:t>'</w:t>
      </w:r>
      <w:r w:rsidRPr="004C246E">
        <w:rPr>
          <w:sz w:val="24"/>
          <w:rtl/>
        </w:rPr>
        <w:t xml:space="preserve">...). </w:t>
      </w:r>
      <w:r w:rsidRPr="004C246E">
        <w:rPr>
          <w:rFonts w:hint="cs"/>
          <w:sz w:val="24"/>
          <w:rtl/>
        </w:rPr>
        <w:t>הזוגות</w:t>
      </w:r>
      <w:r w:rsidRPr="004C246E">
        <w:rPr>
          <w:sz w:val="24"/>
          <w:rtl/>
        </w:rPr>
        <w:t xml:space="preserve"> </w:t>
      </w:r>
      <w:r w:rsidRPr="004C246E">
        <w:rPr>
          <w:rFonts w:hint="cs"/>
          <w:sz w:val="24"/>
          <w:rtl/>
        </w:rPr>
        <w:t>עשו</w:t>
      </w:r>
      <w:r w:rsidRPr="004C246E">
        <w:rPr>
          <w:sz w:val="24"/>
          <w:rtl/>
        </w:rPr>
        <w:t xml:space="preserve"> </w:t>
      </w:r>
      <w:r>
        <w:rPr>
          <w:rFonts w:hint="cs"/>
          <w:sz w:val="24"/>
          <w:rtl/>
        </w:rPr>
        <w:t>'</w:t>
      </w:r>
      <w:r w:rsidRPr="004C246E">
        <w:rPr>
          <w:rFonts w:hint="cs"/>
          <w:sz w:val="24"/>
          <w:rtl/>
        </w:rPr>
        <w:t>ניווט</w:t>
      </w:r>
      <w:r w:rsidRPr="004C246E">
        <w:rPr>
          <w:sz w:val="24"/>
          <w:rtl/>
        </w:rPr>
        <w:t xml:space="preserve"> </w:t>
      </w:r>
      <w:r w:rsidRPr="004C246E">
        <w:rPr>
          <w:rFonts w:hint="cs"/>
          <w:sz w:val="24"/>
          <w:rtl/>
        </w:rPr>
        <w:t>בדד</w:t>
      </w:r>
      <w:r>
        <w:rPr>
          <w:rFonts w:hint="cs"/>
          <w:sz w:val="24"/>
          <w:rtl/>
        </w:rPr>
        <w:t>'</w:t>
      </w:r>
      <w:r w:rsidRPr="004C246E">
        <w:rPr>
          <w:sz w:val="24"/>
          <w:rtl/>
        </w:rPr>
        <w:t xml:space="preserve">, </w:t>
      </w:r>
      <w:r>
        <w:rPr>
          <w:rFonts w:hint="cs"/>
          <w:sz w:val="24"/>
          <w:rtl/>
        </w:rPr>
        <w:t>כ</w:t>
      </w:r>
      <w:r w:rsidRPr="004C246E">
        <w:rPr>
          <w:rFonts w:hint="cs"/>
          <w:sz w:val="24"/>
          <w:rtl/>
        </w:rPr>
        <w:t>ל</w:t>
      </w:r>
      <w:r w:rsidRPr="004C246E">
        <w:rPr>
          <w:sz w:val="24"/>
          <w:rtl/>
        </w:rPr>
        <w:t xml:space="preserve"> </w:t>
      </w:r>
      <w:r w:rsidRPr="004C246E">
        <w:rPr>
          <w:rFonts w:hint="cs"/>
          <w:sz w:val="24"/>
          <w:rtl/>
        </w:rPr>
        <w:t>זוג</w:t>
      </w:r>
      <w:r w:rsidRPr="004C246E">
        <w:rPr>
          <w:sz w:val="24"/>
          <w:rtl/>
        </w:rPr>
        <w:t xml:space="preserve"> </w:t>
      </w:r>
      <w:r w:rsidRPr="004C246E">
        <w:rPr>
          <w:rFonts w:hint="cs"/>
          <w:sz w:val="24"/>
          <w:rtl/>
        </w:rPr>
        <w:t>במסלול</w:t>
      </w:r>
      <w:r w:rsidRPr="004C246E">
        <w:rPr>
          <w:sz w:val="24"/>
          <w:rtl/>
        </w:rPr>
        <w:t xml:space="preserve"> </w:t>
      </w:r>
      <w:r>
        <w:rPr>
          <w:rFonts w:hint="cs"/>
          <w:sz w:val="24"/>
          <w:rtl/>
        </w:rPr>
        <w:t>ש</w:t>
      </w:r>
      <w:r w:rsidRPr="004C246E">
        <w:rPr>
          <w:rFonts w:hint="cs"/>
          <w:sz w:val="24"/>
          <w:rtl/>
        </w:rPr>
        <w:t>קיבל</w:t>
      </w:r>
      <w:r w:rsidRPr="004C246E">
        <w:rPr>
          <w:sz w:val="24"/>
          <w:rtl/>
        </w:rPr>
        <w:t xml:space="preserve">. </w:t>
      </w:r>
      <w:r w:rsidRPr="004C246E">
        <w:rPr>
          <w:rFonts w:hint="cs"/>
          <w:sz w:val="24"/>
          <w:rtl/>
        </w:rPr>
        <w:t>הם</w:t>
      </w:r>
      <w:r w:rsidRPr="004C246E">
        <w:rPr>
          <w:sz w:val="24"/>
          <w:rtl/>
        </w:rPr>
        <w:t xml:space="preserve"> </w:t>
      </w:r>
      <w:r w:rsidRPr="004C246E">
        <w:rPr>
          <w:rFonts w:hint="cs"/>
          <w:sz w:val="24"/>
          <w:rtl/>
        </w:rPr>
        <w:t>יצאו</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חמש</w:t>
      </w:r>
      <w:r w:rsidRPr="004C246E">
        <w:rPr>
          <w:sz w:val="24"/>
          <w:rtl/>
        </w:rPr>
        <w:t xml:space="preserve"> </w:t>
      </w:r>
      <w:r w:rsidRPr="004C246E">
        <w:rPr>
          <w:rFonts w:hint="cs"/>
          <w:sz w:val="24"/>
          <w:rtl/>
        </w:rPr>
        <w:t>משימות</w:t>
      </w:r>
      <w:r w:rsidRPr="004C246E">
        <w:rPr>
          <w:sz w:val="24"/>
          <w:rtl/>
        </w:rPr>
        <w:t xml:space="preserve"> </w:t>
      </w:r>
      <w:r w:rsidRPr="004C246E">
        <w:rPr>
          <w:rFonts w:hint="cs"/>
          <w:sz w:val="24"/>
          <w:rtl/>
        </w:rPr>
        <w:t>המחייבות</w:t>
      </w:r>
      <w:r w:rsidRPr="004C246E">
        <w:rPr>
          <w:sz w:val="24"/>
          <w:rtl/>
        </w:rPr>
        <w:t xml:space="preserve"> </w:t>
      </w:r>
      <w:r w:rsidRPr="004C246E">
        <w:rPr>
          <w:rFonts w:hint="cs"/>
          <w:sz w:val="24"/>
          <w:rtl/>
        </w:rPr>
        <w:t>דיבור</w:t>
      </w:r>
      <w:r w:rsidRPr="004C246E">
        <w:rPr>
          <w:sz w:val="24"/>
          <w:rtl/>
        </w:rPr>
        <w:t xml:space="preserve"> </w:t>
      </w:r>
      <w:r w:rsidRPr="004C246E">
        <w:rPr>
          <w:rFonts w:hint="cs"/>
          <w:sz w:val="24"/>
          <w:rtl/>
        </w:rPr>
        <w:t>אישי</w:t>
      </w:r>
      <w:r w:rsidRPr="004C246E">
        <w:rPr>
          <w:sz w:val="24"/>
          <w:rtl/>
        </w:rPr>
        <w:t xml:space="preserve"> </w:t>
      </w:r>
      <w:r w:rsidRPr="004C246E">
        <w:rPr>
          <w:rFonts w:hint="cs"/>
          <w:sz w:val="24"/>
          <w:rtl/>
        </w:rPr>
        <w:t>ביניהם</w:t>
      </w:r>
      <w:r w:rsidRPr="004C246E">
        <w:rPr>
          <w:sz w:val="24"/>
          <w:rtl/>
        </w:rPr>
        <w:t>.</w:t>
      </w:r>
    </w:p>
    <w:p w14:paraId="3CF672A3" w14:textId="77777777" w:rsidR="000F312E" w:rsidRPr="004C246E" w:rsidRDefault="000F312E" w:rsidP="000F312E">
      <w:pPr>
        <w:rPr>
          <w:sz w:val="24"/>
          <w:rtl/>
        </w:rPr>
      </w:pPr>
      <w:r w:rsidRPr="004C246E">
        <w:rPr>
          <w:rFonts w:hint="cs"/>
          <w:sz w:val="24"/>
          <w:rtl/>
        </w:rPr>
        <w:t>ניתן</w:t>
      </w:r>
      <w:r w:rsidRPr="004C246E">
        <w:rPr>
          <w:sz w:val="24"/>
          <w:rtl/>
        </w:rPr>
        <w:t xml:space="preserve"> </w:t>
      </w:r>
      <w:r w:rsidRPr="004C246E">
        <w:rPr>
          <w:rFonts w:hint="cs"/>
          <w:sz w:val="24"/>
          <w:rtl/>
        </w:rPr>
        <w:t>לדמיין</w:t>
      </w:r>
      <w:r w:rsidRPr="004C246E">
        <w:rPr>
          <w:sz w:val="24"/>
          <w:rtl/>
        </w:rPr>
        <w:t xml:space="preserve"> </w:t>
      </w:r>
      <w:r w:rsidRPr="004C246E">
        <w:rPr>
          <w:rFonts w:hint="cs"/>
          <w:sz w:val="24"/>
          <w:rtl/>
        </w:rPr>
        <w:t>מפגש</w:t>
      </w:r>
      <w:r w:rsidRPr="004C246E">
        <w:rPr>
          <w:sz w:val="24"/>
          <w:rtl/>
        </w:rPr>
        <w:t xml:space="preserve"> </w:t>
      </w:r>
      <w:r w:rsidRPr="004C246E">
        <w:rPr>
          <w:rFonts w:hint="cs"/>
          <w:sz w:val="24"/>
          <w:rtl/>
        </w:rPr>
        <w:t>כזה</w:t>
      </w:r>
      <w:r w:rsidRPr="004C246E">
        <w:rPr>
          <w:sz w:val="24"/>
          <w:rtl/>
        </w:rPr>
        <w:t xml:space="preserve"> </w:t>
      </w:r>
      <w:r w:rsidRPr="004C246E">
        <w:rPr>
          <w:rFonts w:hint="cs"/>
          <w:sz w:val="24"/>
          <w:rtl/>
        </w:rPr>
        <w:t>בין</w:t>
      </w:r>
      <w:r w:rsidRPr="004C246E">
        <w:rPr>
          <w:sz w:val="24"/>
          <w:rtl/>
        </w:rPr>
        <w:t xml:space="preserve"> </w:t>
      </w:r>
      <w:r w:rsidRPr="004C246E">
        <w:rPr>
          <w:rFonts w:hint="cs"/>
          <w:sz w:val="24"/>
          <w:rtl/>
        </w:rPr>
        <w:t>אב</w:t>
      </w:r>
      <w:r w:rsidRPr="004C246E">
        <w:rPr>
          <w:sz w:val="24"/>
          <w:rtl/>
        </w:rPr>
        <w:t xml:space="preserve"> </w:t>
      </w:r>
      <w:r w:rsidRPr="004C246E">
        <w:rPr>
          <w:rFonts w:hint="cs"/>
          <w:sz w:val="24"/>
          <w:rtl/>
        </w:rPr>
        <w:t>ובנו</w:t>
      </w:r>
      <w:r>
        <w:rPr>
          <w:rFonts w:hint="cs"/>
          <w:sz w:val="24"/>
          <w:rtl/>
        </w:rPr>
        <w:t>,</w:t>
      </w:r>
      <w:r w:rsidRPr="004C246E">
        <w:rPr>
          <w:sz w:val="24"/>
          <w:rtl/>
        </w:rPr>
        <w:t xml:space="preserve"> </w:t>
      </w:r>
      <w:r w:rsidRPr="004C246E">
        <w:rPr>
          <w:rFonts w:hint="cs"/>
          <w:sz w:val="24"/>
          <w:rtl/>
        </w:rPr>
        <w:t>במעלה</w:t>
      </w:r>
      <w:r w:rsidRPr="004C246E">
        <w:rPr>
          <w:sz w:val="24"/>
          <w:rtl/>
        </w:rPr>
        <w:t xml:space="preserve"> </w:t>
      </w:r>
      <w:r w:rsidRPr="004C246E">
        <w:rPr>
          <w:rFonts w:hint="cs"/>
          <w:sz w:val="24"/>
          <w:rtl/>
        </w:rPr>
        <w:t>הר</w:t>
      </w:r>
      <w:r w:rsidRPr="004C246E">
        <w:rPr>
          <w:sz w:val="24"/>
          <w:rtl/>
        </w:rPr>
        <w:t xml:space="preserve"> </w:t>
      </w:r>
      <w:r w:rsidRPr="004C246E">
        <w:rPr>
          <w:rFonts w:hint="cs"/>
          <w:sz w:val="24"/>
          <w:rtl/>
        </w:rPr>
        <w:t>צפחות</w:t>
      </w:r>
      <w:r w:rsidRPr="004C246E">
        <w:rPr>
          <w:sz w:val="24"/>
          <w:rtl/>
        </w:rPr>
        <w:t xml:space="preserve">, </w:t>
      </w:r>
      <w:r w:rsidRPr="004C246E">
        <w:rPr>
          <w:rFonts w:hint="cs"/>
          <w:sz w:val="24"/>
          <w:rtl/>
        </w:rPr>
        <w:t>בצלו</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עץ</w:t>
      </w:r>
      <w:r w:rsidRPr="004C246E">
        <w:rPr>
          <w:sz w:val="24"/>
          <w:rtl/>
        </w:rPr>
        <w:t xml:space="preserve"> </w:t>
      </w:r>
      <w:r w:rsidRPr="004C246E">
        <w:rPr>
          <w:rFonts w:hint="cs"/>
          <w:sz w:val="24"/>
          <w:rtl/>
        </w:rPr>
        <w:t>או</w:t>
      </w:r>
      <w:r w:rsidRPr="004C246E">
        <w:rPr>
          <w:sz w:val="24"/>
          <w:rtl/>
        </w:rPr>
        <w:t xml:space="preserve"> </w:t>
      </w:r>
      <w:r w:rsidRPr="004C246E">
        <w:rPr>
          <w:rFonts w:hint="cs"/>
          <w:sz w:val="24"/>
          <w:rtl/>
        </w:rPr>
        <w:t>נקיק</w:t>
      </w:r>
      <w:r w:rsidRPr="004C246E">
        <w:rPr>
          <w:sz w:val="24"/>
          <w:rtl/>
        </w:rPr>
        <w:t xml:space="preserve"> </w:t>
      </w:r>
      <w:r w:rsidRPr="004C246E">
        <w:rPr>
          <w:rFonts w:hint="cs"/>
          <w:sz w:val="24"/>
          <w:rtl/>
        </w:rPr>
        <w:t>סלע</w:t>
      </w:r>
      <w:r w:rsidRPr="004C246E">
        <w:rPr>
          <w:sz w:val="24"/>
          <w:rtl/>
        </w:rPr>
        <w:t xml:space="preserve">. </w:t>
      </w:r>
      <w:r w:rsidRPr="004C246E">
        <w:rPr>
          <w:rFonts w:hint="cs"/>
          <w:sz w:val="24"/>
          <w:rtl/>
        </w:rPr>
        <w:t>מה</w:t>
      </w:r>
      <w:r w:rsidRPr="004C246E">
        <w:rPr>
          <w:sz w:val="24"/>
          <w:rtl/>
        </w:rPr>
        <w:t xml:space="preserve"> </w:t>
      </w:r>
      <w:r w:rsidRPr="004C246E">
        <w:rPr>
          <w:rFonts w:hint="cs"/>
          <w:sz w:val="24"/>
          <w:rtl/>
        </w:rPr>
        <w:t>הרגיש</w:t>
      </w:r>
      <w:r w:rsidRPr="004C246E">
        <w:rPr>
          <w:sz w:val="24"/>
          <w:rtl/>
        </w:rPr>
        <w:t xml:space="preserve"> </w:t>
      </w:r>
      <w:r w:rsidRPr="004C246E">
        <w:rPr>
          <w:rFonts w:hint="cs"/>
          <w:sz w:val="24"/>
          <w:rtl/>
        </w:rPr>
        <w:t>האבא</w:t>
      </w:r>
      <w:r w:rsidRPr="004C246E">
        <w:rPr>
          <w:sz w:val="24"/>
          <w:rtl/>
        </w:rPr>
        <w:t xml:space="preserve">, </w:t>
      </w:r>
      <w:r w:rsidRPr="004C246E">
        <w:rPr>
          <w:rFonts w:hint="cs"/>
          <w:sz w:val="24"/>
          <w:rtl/>
        </w:rPr>
        <w:t>אחרי</w:t>
      </w:r>
      <w:r w:rsidRPr="004C246E">
        <w:rPr>
          <w:sz w:val="24"/>
          <w:rtl/>
        </w:rPr>
        <w:t xml:space="preserve"> </w:t>
      </w:r>
      <w:r w:rsidRPr="004C246E">
        <w:rPr>
          <w:rFonts w:hint="cs"/>
          <w:sz w:val="24"/>
          <w:rtl/>
        </w:rPr>
        <w:t>ששנים</w:t>
      </w:r>
      <w:r w:rsidRPr="004C246E">
        <w:rPr>
          <w:sz w:val="24"/>
          <w:rtl/>
        </w:rPr>
        <w:t xml:space="preserve"> </w:t>
      </w:r>
      <w:r w:rsidRPr="004C246E">
        <w:rPr>
          <w:rFonts w:hint="cs"/>
          <w:sz w:val="24"/>
          <w:rtl/>
        </w:rPr>
        <w:t>לא</w:t>
      </w:r>
      <w:r w:rsidRPr="004C246E">
        <w:rPr>
          <w:sz w:val="24"/>
          <w:rtl/>
        </w:rPr>
        <w:t xml:space="preserve"> </w:t>
      </w:r>
      <w:r>
        <w:rPr>
          <w:rFonts w:hint="cs"/>
          <w:sz w:val="24"/>
          <w:rtl/>
        </w:rPr>
        <w:t>'</w:t>
      </w:r>
      <w:r w:rsidRPr="004C246E">
        <w:rPr>
          <w:rFonts w:hint="cs"/>
          <w:sz w:val="24"/>
          <w:rtl/>
        </w:rPr>
        <w:t>הסתכל</w:t>
      </w:r>
      <w:r w:rsidRPr="004C246E">
        <w:rPr>
          <w:sz w:val="24"/>
          <w:rtl/>
        </w:rPr>
        <w:t xml:space="preserve"> </w:t>
      </w:r>
      <w:r w:rsidRPr="004C246E">
        <w:rPr>
          <w:rFonts w:hint="cs"/>
          <w:sz w:val="24"/>
          <w:rtl/>
        </w:rPr>
        <w:t>בעיניים</w:t>
      </w:r>
      <w:r>
        <w:rPr>
          <w:rFonts w:hint="cs"/>
          <w:sz w:val="24"/>
          <w:rtl/>
        </w:rPr>
        <w:t>'</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בנו</w:t>
      </w:r>
      <w:r w:rsidRPr="004C246E">
        <w:rPr>
          <w:sz w:val="24"/>
          <w:rtl/>
        </w:rPr>
        <w:t xml:space="preserve">, </w:t>
      </w:r>
      <w:r w:rsidRPr="004C246E">
        <w:rPr>
          <w:rFonts w:hint="cs"/>
          <w:sz w:val="24"/>
          <w:rtl/>
        </w:rPr>
        <w:t>ו</w:t>
      </w:r>
      <w:r>
        <w:rPr>
          <w:rFonts w:hint="cs"/>
          <w:sz w:val="24"/>
          <w:rtl/>
        </w:rPr>
        <w:t xml:space="preserve">כעת </w:t>
      </w:r>
      <w:r w:rsidRPr="004C246E">
        <w:rPr>
          <w:rFonts w:hint="cs"/>
          <w:sz w:val="24"/>
          <w:rtl/>
        </w:rPr>
        <w:t>היה</w:t>
      </w:r>
      <w:r w:rsidRPr="004C246E">
        <w:rPr>
          <w:sz w:val="24"/>
          <w:rtl/>
        </w:rPr>
        <w:t xml:space="preserve"> </w:t>
      </w:r>
      <w:r w:rsidRPr="004C246E">
        <w:rPr>
          <w:rFonts w:hint="cs"/>
          <w:sz w:val="24"/>
          <w:rtl/>
        </w:rPr>
        <w:t>רק</w:t>
      </w:r>
      <w:r w:rsidRPr="004C246E">
        <w:rPr>
          <w:sz w:val="24"/>
          <w:rtl/>
        </w:rPr>
        <w:t xml:space="preserve"> </w:t>
      </w:r>
      <w:r>
        <w:rPr>
          <w:rFonts w:hint="cs"/>
          <w:sz w:val="24"/>
          <w:rtl/>
        </w:rPr>
        <w:t>א</w:t>
      </w:r>
      <w:r w:rsidRPr="004C246E">
        <w:rPr>
          <w:rFonts w:hint="cs"/>
          <w:sz w:val="24"/>
          <w:rtl/>
        </w:rPr>
        <w:t>תו</w:t>
      </w:r>
      <w:r w:rsidRPr="004C246E">
        <w:rPr>
          <w:sz w:val="24"/>
          <w:rtl/>
        </w:rPr>
        <w:t xml:space="preserve"> </w:t>
      </w:r>
      <w:r w:rsidRPr="004C246E">
        <w:rPr>
          <w:rFonts w:hint="cs"/>
          <w:sz w:val="24"/>
          <w:rtl/>
        </w:rPr>
        <w:t>בשבילו</w:t>
      </w:r>
      <w:r w:rsidRPr="004C246E">
        <w:rPr>
          <w:sz w:val="24"/>
          <w:rtl/>
        </w:rPr>
        <w:t xml:space="preserve">, </w:t>
      </w:r>
      <w:r w:rsidRPr="004C246E">
        <w:rPr>
          <w:rFonts w:hint="cs"/>
          <w:sz w:val="24"/>
          <w:rtl/>
        </w:rPr>
        <w:t>כשאין</w:t>
      </w:r>
      <w:r w:rsidRPr="004C246E">
        <w:rPr>
          <w:sz w:val="24"/>
          <w:rtl/>
        </w:rPr>
        <w:t xml:space="preserve"> </w:t>
      </w:r>
      <w:r w:rsidRPr="004C246E">
        <w:rPr>
          <w:rFonts w:hint="cs"/>
          <w:sz w:val="24"/>
          <w:rtl/>
        </w:rPr>
        <w:t>שום</w:t>
      </w:r>
      <w:r w:rsidRPr="004C246E">
        <w:rPr>
          <w:sz w:val="24"/>
          <w:rtl/>
        </w:rPr>
        <w:t xml:space="preserve"> </w:t>
      </w:r>
      <w:r w:rsidRPr="004C246E">
        <w:rPr>
          <w:rFonts w:hint="cs"/>
          <w:sz w:val="24"/>
          <w:rtl/>
        </w:rPr>
        <w:t>דבר</w:t>
      </w:r>
      <w:r w:rsidRPr="004C246E">
        <w:rPr>
          <w:sz w:val="24"/>
          <w:rtl/>
        </w:rPr>
        <w:t xml:space="preserve"> </w:t>
      </w:r>
      <w:r w:rsidRPr="004C246E">
        <w:rPr>
          <w:rFonts w:hint="cs"/>
          <w:sz w:val="24"/>
          <w:rtl/>
        </w:rPr>
        <w:t>אחר</w:t>
      </w:r>
      <w:r w:rsidRPr="004C246E">
        <w:rPr>
          <w:sz w:val="24"/>
          <w:rtl/>
        </w:rPr>
        <w:t xml:space="preserve"> </w:t>
      </w:r>
      <w:r w:rsidRPr="004C246E">
        <w:rPr>
          <w:rFonts w:hint="cs"/>
          <w:sz w:val="24"/>
          <w:rtl/>
        </w:rPr>
        <w:t>בעולם</w:t>
      </w:r>
      <w:r>
        <w:rPr>
          <w:rFonts w:hint="cs"/>
          <w:sz w:val="24"/>
          <w:rtl/>
        </w:rPr>
        <w:t>?</w:t>
      </w:r>
      <w:r w:rsidRPr="004C246E">
        <w:rPr>
          <w:sz w:val="24"/>
          <w:rtl/>
        </w:rPr>
        <w:t xml:space="preserve"> </w:t>
      </w:r>
      <w:r w:rsidRPr="004C246E">
        <w:rPr>
          <w:rFonts w:hint="cs"/>
          <w:sz w:val="24"/>
          <w:rtl/>
        </w:rPr>
        <w:t>ואמנם</w:t>
      </w:r>
      <w:r w:rsidRPr="004C246E">
        <w:rPr>
          <w:sz w:val="24"/>
          <w:rtl/>
        </w:rPr>
        <w:t xml:space="preserve"> </w:t>
      </w:r>
      <w:r w:rsidRPr="004C246E">
        <w:rPr>
          <w:rFonts w:hint="cs"/>
          <w:sz w:val="24"/>
          <w:rtl/>
        </w:rPr>
        <w:t>ההורים</w:t>
      </w:r>
      <w:r w:rsidRPr="004C246E">
        <w:rPr>
          <w:sz w:val="24"/>
          <w:rtl/>
        </w:rPr>
        <w:t xml:space="preserve"> </w:t>
      </w:r>
      <w:r w:rsidRPr="004C246E">
        <w:rPr>
          <w:rFonts w:hint="cs"/>
          <w:sz w:val="24"/>
          <w:rtl/>
        </w:rPr>
        <w:t>והתלמידים</w:t>
      </w:r>
      <w:r w:rsidRPr="004C246E">
        <w:rPr>
          <w:sz w:val="24"/>
          <w:rtl/>
        </w:rPr>
        <w:t xml:space="preserve"> </w:t>
      </w:r>
      <w:r w:rsidRPr="004C246E">
        <w:rPr>
          <w:rFonts w:hint="cs"/>
          <w:sz w:val="24"/>
          <w:rtl/>
        </w:rPr>
        <w:t>יצאו</w:t>
      </w:r>
      <w:r w:rsidRPr="004C246E">
        <w:rPr>
          <w:sz w:val="24"/>
          <w:rtl/>
        </w:rPr>
        <w:t xml:space="preserve"> </w:t>
      </w:r>
      <w:r w:rsidRPr="004C246E">
        <w:rPr>
          <w:rFonts w:hint="cs"/>
          <w:sz w:val="24"/>
          <w:rtl/>
        </w:rPr>
        <w:t>נפעמים</w:t>
      </w:r>
      <w:r w:rsidRPr="004C246E">
        <w:rPr>
          <w:sz w:val="24"/>
          <w:rtl/>
        </w:rPr>
        <w:t xml:space="preserve"> </w:t>
      </w:r>
      <w:r w:rsidRPr="004C246E">
        <w:rPr>
          <w:rFonts w:hint="cs"/>
          <w:sz w:val="24"/>
          <w:rtl/>
        </w:rPr>
        <w:t>ומתרגשים</w:t>
      </w:r>
      <w:r w:rsidRPr="004C246E">
        <w:rPr>
          <w:sz w:val="24"/>
          <w:rtl/>
        </w:rPr>
        <w:t xml:space="preserve"> </w:t>
      </w:r>
      <w:r w:rsidRPr="004C246E">
        <w:rPr>
          <w:rFonts w:hint="cs"/>
          <w:sz w:val="24"/>
          <w:rtl/>
        </w:rPr>
        <w:t>מהמפגש</w:t>
      </w:r>
      <w:r w:rsidRPr="004C246E">
        <w:rPr>
          <w:sz w:val="24"/>
          <w:rtl/>
        </w:rPr>
        <w:t xml:space="preserve">. </w:t>
      </w:r>
      <w:r w:rsidRPr="004C246E">
        <w:rPr>
          <w:rFonts w:hint="cs"/>
          <w:sz w:val="24"/>
          <w:rtl/>
        </w:rPr>
        <w:t>תלמידים</w:t>
      </w:r>
      <w:r w:rsidRPr="004C246E">
        <w:rPr>
          <w:sz w:val="24"/>
          <w:rtl/>
        </w:rPr>
        <w:t xml:space="preserve"> </w:t>
      </w:r>
      <w:r w:rsidRPr="004C246E">
        <w:rPr>
          <w:rFonts w:hint="cs"/>
          <w:sz w:val="24"/>
          <w:rtl/>
        </w:rPr>
        <w:t>התבטאו</w:t>
      </w:r>
      <w:r w:rsidRPr="004C246E">
        <w:rPr>
          <w:sz w:val="24"/>
          <w:rtl/>
        </w:rPr>
        <w:t>: "</w:t>
      </w:r>
      <w:r w:rsidRPr="004C246E">
        <w:rPr>
          <w:rFonts w:hint="cs"/>
          <w:sz w:val="24"/>
          <w:rtl/>
        </w:rPr>
        <w:t>זה</w:t>
      </w:r>
      <w:r w:rsidRPr="004C246E">
        <w:rPr>
          <w:sz w:val="24"/>
          <w:rtl/>
        </w:rPr>
        <w:t xml:space="preserve"> </w:t>
      </w:r>
      <w:r w:rsidRPr="004C246E">
        <w:rPr>
          <w:rFonts w:hint="cs"/>
          <w:sz w:val="24"/>
          <w:rtl/>
        </w:rPr>
        <w:t>היה</w:t>
      </w:r>
      <w:r w:rsidRPr="004C246E">
        <w:rPr>
          <w:sz w:val="24"/>
          <w:rtl/>
        </w:rPr>
        <w:t xml:space="preserve"> </w:t>
      </w:r>
      <w:r w:rsidRPr="004C246E">
        <w:rPr>
          <w:rFonts w:hint="cs"/>
          <w:sz w:val="24"/>
          <w:rtl/>
        </w:rPr>
        <w:t>היום</w:t>
      </w:r>
      <w:r w:rsidRPr="004C246E">
        <w:rPr>
          <w:sz w:val="24"/>
          <w:rtl/>
        </w:rPr>
        <w:t xml:space="preserve"> </w:t>
      </w:r>
      <w:r w:rsidRPr="004C246E">
        <w:rPr>
          <w:rFonts w:hint="cs"/>
          <w:sz w:val="24"/>
          <w:rtl/>
        </w:rPr>
        <w:t>הכי</w:t>
      </w:r>
      <w:r w:rsidRPr="004C246E">
        <w:rPr>
          <w:sz w:val="24"/>
          <w:rtl/>
        </w:rPr>
        <w:t xml:space="preserve"> </w:t>
      </w:r>
      <w:r w:rsidRPr="004C246E">
        <w:rPr>
          <w:rFonts w:hint="cs"/>
          <w:sz w:val="24"/>
          <w:rtl/>
        </w:rPr>
        <w:t>משמעותי</w:t>
      </w:r>
      <w:r w:rsidRPr="004C246E">
        <w:rPr>
          <w:sz w:val="24"/>
          <w:rtl/>
        </w:rPr>
        <w:t xml:space="preserve"> </w:t>
      </w:r>
      <w:r w:rsidRPr="004C246E">
        <w:rPr>
          <w:rFonts w:hint="cs"/>
          <w:sz w:val="24"/>
          <w:rtl/>
        </w:rPr>
        <w:t>בחיים</w:t>
      </w:r>
      <w:r w:rsidRPr="004C246E">
        <w:rPr>
          <w:sz w:val="24"/>
          <w:rtl/>
        </w:rPr>
        <w:t xml:space="preserve"> </w:t>
      </w:r>
      <w:r w:rsidRPr="004C246E">
        <w:rPr>
          <w:rFonts w:hint="cs"/>
          <w:sz w:val="24"/>
          <w:rtl/>
        </w:rPr>
        <w:t>שלי</w:t>
      </w:r>
      <w:r>
        <w:rPr>
          <w:sz w:val="24"/>
          <w:rtl/>
        </w:rPr>
        <w:t>", "</w:t>
      </w:r>
      <w:r w:rsidRPr="004C246E">
        <w:rPr>
          <w:rFonts w:hint="cs"/>
          <w:sz w:val="24"/>
          <w:rtl/>
        </w:rPr>
        <w:t>אני</w:t>
      </w:r>
      <w:r w:rsidRPr="004C246E">
        <w:rPr>
          <w:sz w:val="24"/>
          <w:rtl/>
        </w:rPr>
        <w:t xml:space="preserve"> </w:t>
      </w:r>
      <w:r w:rsidRPr="004C246E">
        <w:rPr>
          <w:rFonts w:hint="cs"/>
          <w:sz w:val="24"/>
          <w:rtl/>
        </w:rPr>
        <w:t>יודע</w:t>
      </w:r>
      <w:r w:rsidRPr="004C246E">
        <w:rPr>
          <w:sz w:val="24"/>
          <w:rtl/>
        </w:rPr>
        <w:t xml:space="preserve"> </w:t>
      </w:r>
      <w:r w:rsidRPr="004C246E">
        <w:rPr>
          <w:rFonts w:hint="cs"/>
          <w:sz w:val="24"/>
          <w:rtl/>
        </w:rPr>
        <w:t>שזה</w:t>
      </w:r>
      <w:r w:rsidRPr="004C246E">
        <w:rPr>
          <w:sz w:val="24"/>
          <w:rtl/>
        </w:rPr>
        <w:t xml:space="preserve"> </w:t>
      </w:r>
      <w:r w:rsidRPr="004C246E">
        <w:rPr>
          <w:rFonts w:hint="cs"/>
          <w:sz w:val="24"/>
          <w:rtl/>
        </w:rPr>
        <w:t>היה</w:t>
      </w:r>
      <w:r w:rsidRPr="004C246E">
        <w:rPr>
          <w:sz w:val="24"/>
          <w:rtl/>
        </w:rPr>
        <w:t xml:space="preserve"> </w:t>
      </w:r>
      <w:r w:rsidRPr="004C246E">
        <w:rPr>
          <w:rFonts w:hint="cs"/>
          <w:sz w:val="24"/>
          <w:rtl/>
        </w:rPr>
        <w:t>אירוע</w:t>
      </w:r>
      <w:r w:rsidRPr="004C246E">
        <w:rPr>
          <w:sz w:val="24"/>
          <w:rtl/>
        </w:rPr>
        <w:t xml:space="preserve"> </w:t>
      </w:r>
      <w:r w:rsidRPr="004C246E">
        <w:rPr>
          <w:rFonts w:hint="cs"/>
          <w:sz w:val="24"/>
          <w:rtl/>
        </w:rPr>
        <w:t>חד</w:t>
      </w:r>
      <w:r w:rsidRPr="004C246E">
        <w:rPr>
          <w:sz w:val="24"/>
          <w:rtl/>
        </w:rPr>
        <w:t xml:space="preserve"> </w:t>
      </w:r>
      <w:r w:rsidRPr="004C246E">
        <w:rPr>
          <w:rFonts w:hint="cs"/>
          <w:sz w:val="24"/>
          <w:rtl/>
        </w:rPr>
        <w:t>פעמי</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היה</w:t>
      </w:r>
      <w:r w:rsidRPr="004C246E">
        <w:rPr>
          <w:sz w:val="24"/>
          <w:rtl/>
        </w:rPr>
        <w:t xml:space="preserve"> </w:t>
      </w:r>
      <w:r w:rsidRPr="004C246E">
        <w:rPr>
          <w:rFonts w:hint="cs"/>
          <w:sz w:val="24"/>
          <w:rtl/>
        </w:rPr>
        <w:t>כמוהו</w:t>
      </w:r>
      <w:r w:rsidRPr="004C246E">
        <w:rPr>
          <w:sz w:val="24"/>
          <w:rtl/>
        </w:rPr>
        <w:t xml:space="preserve"> </w:t>
      </w:r>
      <w:r w:rsidRPr="004C246E">
        <w:rPr>
          <w:rFonts w:hint="cs"/>
          <w:sz w:val="24"/>
          <w:rtl/>
        </w:rPr>
        <w:t>ולא</w:t>
      </w:r>
      <w:r w:rsidRPr="004C246E">
        <w:rPr>
          <w:sz w:val="24"/>
          <w:rtl/>
        </w:rPr>
        <w:t xml:space="preserve"> </w:t>
      </w:r>
      <w:r w:rsidRPr="004C246E">
        <w:rPr>
          <w:rFonts w:hint="cs"/>
          <w:sz w:val="24"/>
          <w:rtl/>
        </w:rPr>
        <w:t>יהיה</w:t>
      </w:r>
      <w:r w:rsidRPr="004C246E">
        <w:rPr>
          <w:sz w:val="24"/>
          <w:rtl/>
        </w:rPr>
        <w:t xml:space="preserve"> </w:t>
      </w:r>
      <w:r w:rsidRPr="004C246E">
        <w:rPr>
          <w:rFonts w:hint="cs"/>
          <w:sz w:val="24"/>
          <w:rtl/>
        </w:rPr>
        <w:t>כמוהו</w:t>
      </w:r>
      <w:r w:rsidRPr="004C246E">
        <w:rPr>
          <w:sz w:val="24"/>
          <w:rtl/>
        </w:rPr>
        <w:t xml:space="preserve">". </w:t>
      </w:r>
    </w:p>
    <w:p w14:paraId="55989DB9" w14:textId="77777777" w:rsidR="000F312E" w:rsidRPr="004C246E" w:rsidRDefault="000F312E" w:rsidP="000F312E">
      <w:pPr>
        <w:rPr>
          <w:sz w:val="24"/>
          <w:rtl/>
        </w:rPr>
      </w:pPr>
      <w:r w:rsidRPr="004C246E">
        <w:rPr>
          <w:rFonts w:hint="cs"/>
          <w:sz w:val="24"/>
          <w:rtl/>
        </w:rPr>
        <w:t>אחד</w:t>
      </w:r>
      <w:r w:rsidRPr="004C246E">
        <w:rPr>
          <w:sz w:val="24"/>
          <w:rtl/>
        </w:rPr>
        <w:t xml:space="preserve"> </w:t>
      </w:r>
      <w:r w:rsidRPr="004C246E">
        <w:rPr>
          <w:rFonts w:hint="cs"/>
          <w:sz w:val="24"/>
          <w:rtl/>
        </w:rPr>
        <w:t>ההורים</w:t>
      </w:r>
      <w:r w:rsidRPr="004C246E">
        <w:rPr>
          <w:sz w:val="24"/>
          <w:rtl/>
        </w:rPr>
        <w:t xml:space="preserve"> </w:t>
      </w:r>
      <w:r w:rsidRPr="004C246E">
        <w:rPr>
          <w:rFonts w:hint="cs"/>
          <w:sz w:val="24"/>
          <w:rtl/>
        </w:rPr>
        <w:t>כתב</w:t>
      </w:r>
      <w:r w:rsidRPr="004C246E">
        <w:rPr>
          <w:sz w:val="24"/>
          <w:rtl/>
        </w:rPr>
        <w:t xml:space="preserve"> </w:t>
      </w:r>
      <w:r w:rsidRPr="004C246E">
        <w:rPr>
          <w:rFonts w:hint="cs"/>
          <w:sz w:val="24"/>
          <w:rtl/>
        </w:rPr>
        <w:t>בס</w:t>
      </w:r>
      <w:r>
        <w:rPr>
          <w:rFonts w:hint="cs"/>
          <w:sz w:val="24"/>
          <w:rtl/>
        </w:rPr>
        <w:t>י</w:t>
      </w:r>
      <w:r w:rsidRPr="004C246E">
        <w:rPr>
          <w:rFonts w:hint="cs"/>
          <w:sz w:val="24"/>
          <w:rtl/>
        </w:rPr>
        <w:t>כום</w:t>
      </w:r>
      <w:r w:rsidRPr="004C246E">
        <w:rPr>
          <w:sz w:val="24"/>
          <w:rtl/>
        </w:rPr>
        <w:t>: "</w:t>
      </w:r>
      <w:r w:rsidRPr="004C246E">
        <w:rPr>
          <w:rFonts w:hint="cs"/>
          <w:sz w:val="24"/>
          <w:rtl/>
        </w:rPr>
        <w:t>בסוף</w:t>
      </w:r>
      <w:r w:rsidRPr="004C246E">
        <w:rPr>
          <w:sz w:val="24"/>
          <w:rtl/>
        </w:rPr>
        <w:t xml:space="preserve"> </w:t>
      </w:r>
      <w:r w:rsidRPr="004C246E">
        <w:rPr>
          <w:rFonts w:hint="cs"/>
          <w:sz w:val="24"/>
          <w:rtl/>
        </w:rPr>
        <w:t>שבוע</w:t>
      </w:r>
      <w:r w:rsidRPr="004C246E">
        <w:rPr>
          <w:sz w:val="24"/>
          <w:rtl/>
        </w:rPr>
        <w:t xml:space="preserve"> </w:t>
      </w:r>
      <w:r w:rsidRPr="004C246E">
        <w:rPr>
          <w:rFonts w:hint="cs"/>
          <w:sz w:val="24"/>
          <w:rtl/>
        </w:rPr>
        <w:t>שעבר</w:t>
      </w:r>
      <w:r w:rsidRPr="004C246E">
        <w:rPr>
          <w:sz w:val="24"/>
          <w:rtl/>
        </w:rPr>
        <w:t xml:space="preserve"> </w:t>
      </w:r>
      <w:r w:rsidRPr="004C246E">
        <w:rPr>
          <w:rFonts w:hint="cs"/>
          <w:sz w:val="24"/>
          <w:rtl/>
        </w:rPr>
        <w:t>עברתי</w:t>
      </w:r>
      <w:r w:rsidRPr="004C246E">
        <w:rPr>
          <w:sz w:val="24"/>
          <w:rtl/>
        </w:rPr>
        <w:t xml:space="preserve"> </w:t>
      </w:r>
      <w:r w:rsidRPr="004C246E">
        <w:rPr>
          <w:rFonts w:hint="cs"/>
          <w:sz w:val="24"/>
          <w:rtl/>
        </w:rPr>
        <w:t>חוויה</w:t>
      </w:r>
      <w:r w:rsidRPr="004C246E">
        <w:rPr>
          <w:sz w:val="24"/>
          <w:rtl/>
        </w:rPr>
        <w:t xml:space="preserve"> </w:t>
      </w:r>
      <w:r w:rsidRPr="004C246E">
        <w:rPr>
          <w:rFonts w:hint="cs"/>
          <w:sz w:val="24"/>
          <w:rtl/>
        </w:rPr>
        <w:t>מדהימה</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בני</w:t>
      </w:r>
      <w:r w:rsidRPr="004C246E">
        <w:rPr>
          <w:sz w:val="24"/>
          <w:rtl/>
        </w:rPr>
        <w:t xml:space="preserve"> </w:t>
      </w:r>
      <w:r w:rsidRPr="004C246E">
        <w:rPr>
          <w:rFonts w:hint="cs"/>
          <w:sz w:val="24"/>
          <w:rtl/>
        </w:rPr>
        <w:t>מתן</w:t>
      </w:r>
      <w:r w:rsidRPr="004C246E">
        <w:rPr>
          <w:sz w:val="24"/>
          <w:rtl/>
        </w:rPr>
        <w:t xml:space="preserve">, </w:t>
      </w:r>
      <w:r w:rsidRPr="004C246E">
        <w:rPr>
          <w:rFonts w:hint="cs"/>
          <w:sz w:val="24"/>
          <w:rtl/>
        </w:rPr>
        <w:t>שנמצא</w:t>
      </w:r>
      <w:r w:rsidRPr="004C246E">
        <w:rPr>
          <w:sz w:val="24"/>
          <w:rtl/>
        </w:rPr>
        <w:t xml:space="preserve"> </w:t>
      </w:r>
      <w:r w:rsidRPr="004C246E">
        <w:rPr>
          <w:rFonts w:hint="cs"/>
          <w:sz w:val="24"/>
          <w:rtl/>
        </w:rPr>
        <w:t>כעת</w:t>
      </w:r>
      <w:r w:rsidRPr="004C246E">
        <w:rPr>
          <w:sz w:val="24"/>
          <w:rtl/>
        </w:rPr>
        <w:t xml:space="preserve"> </w:t>
      </w:r>
      <w:r w:rsidRPr="004C246E">
        <w:rPr>
          <w:rFonts w:hint="cs"/>
          <w:sz w:val="24"/>
          <w:rtl/>
        </w:rPr>
        <w:t>בכיתה</w:t>
      </w:r>
      <w:r w:rsidRPr="004C246E">
        <w:rPr>
          <w:sz w:val="24"/>
          <w:rtl/>
        </w:rPr>
        <w:t xml:space="preserve"> </w:t>
      </w:r>
      <w:r w:rsidRPr="004C246E">
        <w:rPr>
          <w:rFonts w:hint="cs"/>
          <w:sz w:val="24"/>
          <w:rtl/>
        </w:rPr>
        <w:t>י</w:t>
      </w:r>
      <w:r>
        <w:rPr>
          <w:rFonts w:hint="cs"/>
          <w:sz w:val="24"/>
          <w:rtl/>
        </w:rPr>
        <w:t>"</w:t>
      </w:r>
      <w:r w:rsidRPr="004C246E">
        <w:rPr>
          <w:rFonts w:hint="cs"/>
          <w:sz w:val="24"/>
          <w:rtl/>
        </w:rPr>
        <w:t>ב</w:t>
      </w:r>
      <w:r w:rsidRPr="004C246E">
        <w:rPr>
          <w:sz w:val="24"/>
          <w:rtl/>
        </w:rPr>
        <w:t xml:space="preserve"> </w:t>
      </w:r>
      <w:r w:rsidRPr="004C246E">
        <w:rPr>
          <w:rFonts w:hint="cs"/>
          <w:sz w:val="24"/>
          <w:rtl/>
        </w:rPr>
        <w:t>בישיבה</w:t>
      </w:r>
      <w:r w:rsidRPr="004C246E">
        <w:rPr>
          <w:sz w:val="24"/>
          <w:rtl/>
        </w:rPr>
        <w:t xml:space="preserve"> </w:t>
      </w:r>
      <w:r w:rsidRPr="004C246E">
        <w:rPr>
          <w:rFonts w:hint="cs"/>
          <w:sz w:val="24"/>
          <w:rtl/>
        </w:rPr>
        <w:t>התיכונית</w:t>
      </w:r>
      <w:r w:rsidRPr="004C246E">
        <w:rPr>
          <w:sz w:val="24"/>
          <w:rtl/>
        </w:rPr>
        <w:t xml:space="preserve"> </w:t>
      </w:r>
      <w:r w:rsidRPr="004C246E">
        <w:rPr>
          <w:rFonts w:hint="cs"/>
          <w:sz w:val="24"/>
          <w:rtl/>
        </w:rPr>
        <w:t>לחינוך</w:t>
      </w:r>
      <w:r w:rsidRPr="004C246E">
        <w:rPr>
          <w:sz w:val="24"/>
          <w:rtl/>
        </w:rPr>
        <w:t xml:space="preserve"> </w:t>
      </w:r>
      <w:r w:rsidRPr="004C246E">
        <w:rPr>
          <w:rFonts w:hint="cs"/>
          <w:sz w:val="24"/>
          <w:rtl/>
        </w:rPr>
        <w:t>סביבתי</w:t>
      </w:r>
      <w:r w:rsidRPr="004C246E">
        <w:rPr>
          <w:sz w:val="24"/>
          <w:rtl/>
        </w:rPr>
        <w:t xml:space="preserve"> </w:t>
      </w:r>
      <w:r>
        <w:rPr>
          <w:rFonts w:hint="cs"/>
          <w:sz w:val="24"/>
          <w:rtl/>
        </w:rPr>
        <w:t>"</w:t>
      </w:r>
      <w:r w:rsidRPr="004C246E">
        <w:rPr>
          <w:rFonts w:hint="cs"/>
          <w:sz w:val="24"/>
          <w:rtl/>
        </w:rPr>
        <w:t>צביה</w:t>
      </w:r>
      <w:r>
        <w:rPr>
          <w:rFonts w:hint="cs"/>
          <w:sz w:val="24"/>
          <w:rtl/>
        </w:rPr>
        <w:t xml:space="preserve"> </w:t>
      </w:r>
      <w:r w:rsidRPr="004C246E">
        <w:rPr>
          <w:rFonts w:hint="cs"/>
          <w:sz w:val="24"/>
          <w:rtl/>
        </w:rPr>
        <w:t>אילת</w:t>
      </w:r>
      <w:r>
        <w:rPr>
          <w:rFonts w:hint="cs"/>
          <w:sz w:val="24"/>
          <w:rtl/>
        </w:rPr>
        <w:t>"</w:t>
      </w:r>
      <w:r w:rsidRPr="004C246E">
        <w:rPr>
          <w:sz w:val="24"/>
          <w:rtl/>
        </w:rPr>
        <w:t xml:space="preserve">. </w:t>
      </w:r>
      <w:r w:rsidRPr="004C246E">
        <w:rPr>
          <w:rFonts w:hint="cs"/>
          <w:sz w:val="24"/>
          <w:rtl/>
        </w:rPr>
        <w:t>הקרדיט</w:t>
      </w:r>
      <w:r w:rsidRPr="004C246E">
        <w:rPr>
          <w:sz w:val="24"/>
          <w:rtl/>
        </w:rPr>
        <w:t xml:space="preserve"> </w:t>
      </w:r>
      <w:r w:rsidRPr="004C246E">
        <w:rPr>
          <w:rFonts w:hint="cs"/>
          <w:sz w:val="24"/>
          <w:rtl/>
        </w:rPr>
        <w:t>צריך</w:t>
      </w:r>
      <w:r w:rsidRPr="004C246E">
        <w:rPr>
          <w:sz w:val="24"/>
          <w:rtl/>
        </w:rPr>
        <w:t xml:space="preserve"> </w:t>
      </w:r>
      <w:r w:rsidRPr="004C246E">
        <w:rPr>
          <w:rFonts w:hint="cs"/>
          <w:sz w:val="24"/>
          <w:rtl/>
        </w:rPr>
        <w:t>להינתן</w:t>
      </w:r>
      <w:r w:rsidRPr="004C246E">
        <w:rPr>
          <w:sz w:val="24"/>
          <w:rtl/>
        </w:rPr>
        <w:t xml:space="preserve"> </w:t>
      </w:r>
      <w:r w:rsidRPr="004C246E">
        <w:rPr>
          <w:rFonts w:hint="cs"/>
          <w:sz w:val="24"/>
          <w:rtl/>
        </w:rPr>
        <w:t>לאיש</w:t>
      </w:r>
      <w:r w:rsidRPr="004C246E">
        <w:rPr>
          <w:sz w:val="24"/>
          <w:rtl/>
        </w:rPr>
        <w:t xml:space="preserve"> </w:t>
      </w:r>
      <w:r w:rsidRPr="004C246E">
        <w:rPr>
          <w:rFonts w:hint="cs"/>
          <w:sz w:val="24"/>
          <w:rtl/>
        </w:rPr>
        <w:t>החינוך</w:t>
      </w:r>
      <w:r w:rsidRPr="004C246E">
        <w:rPr>
          <w:sz w:val="24"/>
          <w:rtl/>
        </w:rPr>
        <w:t xml:space="preserve"> </w:t>
      </w:r>
      <w:r w:rsidRPr="004C246E">
        <w:rPr>
          <w:rFonts w:hint="cs"/>
          <w:sz w:val="24"/>
          <w:rtl/>
        </w:rPr>
        <w:t>המדהים</w:t>
      </w:r>
      <w:r w:rsidRPr="004C246E">
        <w:rPr>
          <w:sz w:val="24"/>
          <w:rtl/>
        </w:rPr>
        <w:t xml:space="preserve"> </w:t>
      </w:r>
      <w:r w:rsidRPr="004C246E">
        <w:rPr>
          <w:rFonts w:hint="cs"/>
          <w:sz w:val="24"/>
          <w:rtl/>
        </w:rPr>
        <w:t>הרב</w:t>
      </w:r>
      <w:r w:rsidRPr="004C246E">
        <w:rPr>
          <w:sz w:val="24"/>
          <w:rtl/>
        </w:rPr>
        <w:t xml:space="preserve"> </w:t>
      </w:r>
      <w:r w:rsidRPr="004C246E">
        <w:rPr>
          <w:rFonts w:hint="cs"/>
          <w:sz w:val="24"/>
          <w:rtl/>
        </w:rPr>
        <w:t>שמואל</w:t>
      </w:r>
      <w:r w:rsidRPr="004C246E">
        <w:rPr>
          <w:sz w:val="24"/>
          <w:rtl/>
        </w:rPr>
        <w:t xml:space="preserve"> </w:t>
      </w:r>
      <w:r w:rsidRPr="004C246E">
        <w:rPr>
          <w:rFonts w:hint="cs"/>
          <w:sz w:val="24"/>
          <w:rtl/>
        </w:rPr>
        <w:t>שפירא</w:t>
      </w:r>
      <w:r w:rsidRPr="004C246E">
        <w:rPr>
          <w:sz w:val="24"/>
          <w:rtl/>
        </w:rPr>
        <w:t xml:space="preserve"> </w:t>
      </w:r>
      <w:r w:rsidRPr="004C246E">
        <w:rPr>
          <w:rFonts w:hint="cs"/>
          <w:sz w:val="24"/>
          <w:rtl/>
        </w:rPr>
        <w:t>ולמחנך</w:t>
      </w:r>
      <w:r w:rsidRPr="004C246E">
        <w:rPr>
          <w:sz w:val="24"/>
          <w:rtl/>
        </w:rPr>
        <w:t xml:space="preserve"> </w:t>
      </w:r>
      <w:r w:rsidRPr="004C246E">
        <w:rPr>
          <w:rFonts w:hint="cs"/>
          <w:sz w:val="24"/>
          <w:rtl/>
        </w:rPr>
        <w:t>הכיתה</w:t>
      </w:r>
      <w:r w:rsidRPr="004C246E">
        <w:rPr>
          <w:sz w:val="24"/>
          <w:rtl/>
        </w:rPr>
        <w:t xml:space="preserve"> </w:t>
      </w:r>
      <w:r w:rsidRPr="004C246E">
        <w:rPr>
          <w:rFonts w:hint="cs"/>
          <w:sz w:val="24"/>
          <w:rtl/>
        </w:rPr>
        <w:t>הרב</w:t>
      </w:r>
      <w:r w:rsidRPr="004C246E">
        <w:rPr>
          <w:sz w:val="24"/>
          <w:rtl/>
        </w:rPr>
        <w:t xml:space="preserve"> </w:t>
      </w:r>
      <w:r w:rsidRPr="004C246E">
        <w:rPr>
          <w:rFonts w:hint="cs"/>
          <w:sz w:val="24"/>
          <w:rtl/>
        </w:rPr>
        <w:t>אריק</w:t>
      </w:r>
      <w:r w:rsidRPr="004C246E">
        <w:rPr>
          <w:sz w:val="24"/>
          <w:rtl/>
        </w:rPr>
        <w:t xml:space="preserve">. </w:t>
      </w:r>
      <w:r w:rsidRPr="004C246E">
        <w:rPr>
          <w:rFonts w:hint="cs"/>
          <w:sz w:val="24"/>
          <w:rtl/>
        </w:rPr>
        <w:t>חוויה</w:t>
      </w:r>
      <w:r w:rsidRPr="004C246E">
        <w:rPr>
          <w:sz w:val="24"/>
          <w:rtl/>
        </w:rPr>
        <w:t xml:space="preserve"> </w:t>
      </w:r>
      <w:r w:rsidRPr="004C246E">
        <w:rPr>
          <w:rFonts w:hint="cs"/>
          <w:sz w:val="24"/>
          <w:rtl/>
        </w:rPr>
        <w:t>שלדעתי</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מחנך</w:t>
      </w:r>
      <w:r w:rsidRPr="004C246E">
        <w:rPr>
          <w:sz w:val="24"/>
          <w:rtl/>
        </w:rPr>
        <w:t xml:space="preserve"> </w:t>
      </w:r>
      <w:r w:rsidRPr="004C246E">
        <w:rPr>
          <w:rFonts w:hint="cs"/>
          <w:sz w:val="24"/>
          <w:rtl/>
        </w:rPr>
        <w:t>והורה</w:t>
      </w:r>
      <w:r w:rsidRPr="004C246E">
        <w:rPr>
          <w:sz w:val="24"/>
          <w:rtl/>
        </w:rPr>
        <w:t xml:space="preserve"> </w:t>
      </w:r>
      <w:r w:rsidRPr="004C246E">
        <w:rPr>
          <w:rFonts w:hint="cs"/>
          <w:sz w:val="24"/>
          <w:rtl/>
        </w:rPr>
        <w:t>צריך</w:t>
      </w:r>
      <w:r w:rsidRPr="004C246E">
        <w:rPr>
          <w:sz w:val="24"/>
          <w:rtl/>
        </w:rPr>
        <w:t xml:space="preserve"> </w:t>
      </w:r>
      <w:r w:rsidRPr="004C246E">
        <w:rPr>
          <w:rFonts w:hint="cs"/>
          <w:sz w:val="24"/>
          <w:rtl/>
        </w:rPr>
        <w:t>ללמוד</w:t>
      </w:r>
      <w:r w:rsidRPr="004C246E">
        <w:rPr>
          <w:sz w:val="24"/>
          <w:rtl/>
        </w:rPr>
        <w:t xml:space="preserve"> </w:t>
      </w:r>
      <w:r w:rsidRPr="004C246E">
        <w:rPr>
          <w:rFonts w:hint="cs"/>
          <w:sz w:val="24"/>
          <w:rtl/>
        </w:rPr>
        <w:t>ממנה</w:t>
      </w:r>
      <w:r w:rsidRPr="004C246E">
        <w:rPr>
          <w:sz w:val="24"/>
          <w:rtl/>
        </w:rPr>
        <w:t xml:space="preserve"> </w:t>
      </w:r>
      <w:r w:rsidRPr="004C246E">
        <w:rPr>
          <w:rFonts w:hint="cs"/>
          <w:sz w:val="24"/>
          <w:rtl/>
        </w:rPr>
        <w:t>ולנסות</w:t>
      </w:r>
      <w:r w:rsidRPr="004C246E">
        <w:rPr>
          <w:sz w:val="24"/>
          <w:rtl/>
        </w:rPr>
        <w:t xml:space="preserve"> </w:t>
      </w:r>
      <w:r w:rsidRPr="004C246E">
        <w:rPr>
          <w:rFonts w:hint="cs"/>
          <w:sz w:val="24"/>
          <w:rtl/>
        </w:rPr>
        <w:t>אותה</w:t>
      </w:r>
      <w:r w:rsidRPr="004C246E">
        <w:rPr>
          <w:sz w:val="24"/>
          <w:rtl/>
        </w:rPr>
        <w:t>.</w:t>
      </w:r>
    </w:p>
    <w:p w14:paraId="5AE7991F" w14:textId="77777777" w:rsidR="000F312E" w:rsidRPr="004C246E" w:rsidRDefault="000F312E" w:rsidP="000F312E">
      <w:pPr>
        <w:rPr>
          <w:sz w:val="24"/>
          <w:rtl/>
        </w:rPr>
      </w:pPr>
      <w:r w:rsidRPr="004C246E">
        <w:rPr>
          <w:rFonts w:hint="cs"/>
          <w:sz w:val="24"/>
          <w:rtl/>
        </w:rPr>
        <w:t>בכל</w:t>
      </w:r>
      <w:r w:rsidRPr="004C246E">
        <w:rPr>
          <w:sz w:val="24"/>
          <w:rtl/>
        </w:rPr>
        <w:t xml:space="preserve"> </w:t>
      </w:r>
      <w:r w:rsidRPr="004C246E">
        <w:rPr>
          <w:rFonts w:hint="cs"/>
          <w:sz w:val="24"/>
          <w:rtl/>
        </w:rPr>
        <w:t>שנה</w:t>
      </w:r>
      <w:r w:rsidRPr="004C246E">
        <w:rPr>
          <w:sz w:val="24"/>
          <w:rtl/>
        </w:rPr>
        <w:t xml:space="preserve"> </w:t>
      </w:r>
      <w:r w:rsidRPr="004C246E">
        <w:rPr>
          <w:rFonts w:hint="cs"/>
          <w:sz w:val="24"/>
          <w:rtl/>
        </w:rPr>
        <w:t>ושנה</w:t>
      </w:r>
      <w:r w:rsidRPr="004C246E">
        <w:rPr>
          <w:sz w:val="24"/>
          <w:rtl/>
        </w:rPr>
        <w:t xml:space="preserve"> </w:t>
      </w:r>
      <w:r w:rsidRPr="004C246E">
        <w:rPr>
          <w:rFonts w:hint="cs"/>
          <w:sz w:val="24"/>
          <w:rtl/>
        </w:rPr>
        <w:t>הישיבה</w:t>
      </w:r>
      <w:r w:rsidRPr="004C246E">
        <w:rPr>
          <w:sz w:val="24"/>
          <w:rtl/>
        </w:rPr>
        <w:t xml:space="preserve">, </w:t>
      </w:r>
      <w:r w:rsidRPr="004C246E">
        <w:rPr>
          <w:rFonts w:hint="cs"/>
          <w:sz w:val="24"/>
          <w:rtl/>
        </w:rPr>
        <w:t>שחצי</w:t>
      </w:r>
      <w:r w:rsidRPr="004C246E">
        <w:rPr>
          <w:sz w:val="24"/>
          <w:rtl/>
        </w:rPr>
        <w:t xml:space="preserve"> </w:t>
      </w:r>
      <w:r w:rsidRPr="004C246E">
        <w:rPr>
          <w:rFonts w:hint="cs"/>
          <w:sz w:val="24"/>
          <w:rtl/>
        </w:rPr>
        <w:t>מתלמידיה</w:t>
      </w:r>
      <w:r w:rsidRPr="004C246E">
        <w:rPr>
          <w:sz w:val="24"/>
          <w:rtl/>
        </w:rPr>
        <w:t xml:space="preserve"> </w:t>
      </w:r>
      <w:r w:rsidRPr="004C246E">
        <w:rPr>
          <w:rFonts w:hint="cs"/>
          <w:sz w:val="24"/>
          <w:rtl/>
        </w:rPr>
        <w:t>אילתים</w:t>
      </w:r>
      <w:r w:rsidRPr="004C246E">
        <w:rPr>
          <w:sz w:val="24"/>
          <w:rtl/>
        </w:rPr>
        <w:t xml:space="preserve"> </w:t>
      </w:r>
      <w:r w:rsidRPr="004C246E">
        <w:rPr>
          <w:rFonts w:hint="cs"/>
          <w:sz w:val="24"/>
          <w:rtl/>
        </w:rPr>
        <w:t>וחצי</w:t>
      </w:r>
      <w:r w:rsidRPr="004C246E">
        <w:rPr>
          <w:sz w:val="24"/>
          <w:rtl/>
        </w:rPr>
        <w:t xml:space="preserve"> </w:t>
      </w:r>
      <w:r w:rsidRPr="004C246E">
        <w:rPr>
          <w:rFonts w:hint="cs"/>
          <w:sz w:val="24"/>
          <w:rtl/>
        </w:rPr>
        <w:t>משאר</w:t>
      </w:r>
      <w:r w:rsidRPr="004C246E">
        <w:rPr>
          <w:sz w:val="24"/>
          <w:rtl/>
        </w:rPr>
        <w:t xml:space="preserve"> </w:t>
      </w:r>
      <w:r w:rsidRPr="004C246E">
        <w:rPr>
          <w:rFonts w:hint="cs"/>
          <w:sz w:val="24"/>
          <w:rtl/>
        </w:rPr>
        <w:t>הארץ</w:t>
      </w:r>
      <w:r w:rsidRPr="004C246E">
        <w:rPr>
          <w:sz w:val="24"/>
          <w:rtl/>
        </w:rPr>
        <w:t xml:space="preserve">, </w:t>
      </w:r>
      <w:r w:rsidRPr="004C246E">
        <w:rPr>
          <w:rFonts w:hint="cs"/>
          <w:sz w:val="24"/>
          <w:rtl/>
        </w:rPr>
        <w:t>מקיימת</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אסיפת</w:t>
      </w:r>
      <w:r w:rsidRPr="004C246E">
        <w:rPr>
          <w:sz w:val="24"/>
          <w:rtl/>
        </w:rPr>
        <w:t xml:space="preserve"> </w:t>
      </w:r>
      <w:r w:rsidRPr="004C246E">
        <w:rPr>
          <w:rFonts w:hint="cs"/>
          <w:sz w:val="24"/>
          <w:rtl/>
        </w:rPr>
        <w:t>הורים</w:t>
      </w:r>
      <w:r w:rsidRPr="004C246E">
        <w:rPr>
          <w:sz w:val="24"/>
          <w:rtl/>
        </w:rPr>
        <w:t xml:space="preserve">. </w:t>
      </w:r>
      <w:r w:rsidRPr="004C246E">
        <w:rPr>
          <w:rFonts w:hint="cs"/>
          <w:sz w:val="24"/>
          <w:rtl/>
        </w:rPr>
        <w:t>השנה</w:t>
      </w:r>
      <w:r w:rsidRPr="004C246E">
        <w:rPr>
          <w:sz w:val="24"/>
          <w:rtl/>
        </w:rPr>
        <w:t xml:space="preserve">, </w:t>
      </w:r>
      <w:r w:rsidRPr="004C246E">
        <w:rPr>
          <w:rFonts w:hint="cs"/>
          <w:sz w:val="24"/>
          <w:rtl/>
        </w:rPr>
        <w:t>לכבוד</w:t>
      </w:r>
      <w:r w:rsidRPr="004C246E">
        <w:rPr>
          <w:sz w:val="24"/>
          <w:rtl/>
        </w:rPr>
        <w:t xml:space="preserve"> </w:t>
      </w:r>
      <w:r w:rsidRPr="004C246E">
        <w:rPr>
          <w:rFonts w:hint="cs"/>
          <w:sz w:val="24"/>
          <w:rtl/>
        </w:rPr>
        <w:t>השנה</w:t>
      </w:r>
      <w:r w:rsidRPr="004C246E">
        <w:rPr>
          <w:sz w:val="24"/>
          <w:rtl/>
        </w:rPr>
        <w:t xml:space="preserve"> </w:t>
      </w:r>
      <w:r w:rsidRPr="004C246E">
        <w:rPr>
          <w:rFonts w:hint="cs"/>
          <w:sz w:val="24"/>
          <w:rtl/>
        </w:rPr>
        <w:t>האחרונה</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בננו</w:t>
      </w:r>
      <w:r w:rsidRPr="004C246E">
        <w:rPr>
          <w:sz w:val="24"/>
          <w:rtl/>
        </w:rPr>
        <w:t xml:space="preserve"> </w:t>
      </w:r>
      <w:r w:rsidRPr="004C246E">
        <w:rPr>
          <w:rFonts w:hint="cs"/>
          <w:sz w:val="24"/>
          <w:rtl/>
        </w:rPr>
        <w:t>בישיבה</w:t>
      </w:r>
      <w:r w:rsidRPr="004C246E">
        <w:rPr>
          <w:sz w:val="24"/>
          <w:rtl/>
        </w:rPr>
        <w:t xml:space="preserve">, </w:t>
      </w:r>
      <w:r w:rsidRPr="004C246E">
        <w:rPr>
          <w:rFonts w:hint="cs"/>
          <w:sz w:val="24"/>
          <w:rtl/>
        </w:rPr>
        <w:t>הוזמנו</w:t>
      </w:r>
      <w:r w:rsidRPr="004C246E">
        <w:rPr>
          <w:sz w:val="24"/>
          <w:rtl/>
        </w:rPr>
        <w:t xml:space="preserve">, </w:t>
      </w:r>
      <w:r>
        <w:rPr>
          <w:rFonts w:hint="cs"/>
          <w:sz w:val="24"/>
          <w:rtl/>
        </w:rPr>
        <w:t>ה</w:t>
      </w:r>
      <w:r w:rsidRPr="004C246E">
        <w:rPr>
          <w:rFonts w:hint="cs"/>
          <w:sz w:val="24"/>
          <w:rtl/>
        </w:rPr>
        <w:t>אבות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כיתה</w:t>
      </w:r>
      <w:r w:rsidRPr="004C246E">
        <w:rPr>
          <w:sz w:val="24"/>
          <w:rtl/>
        </w:rPr>
        <w:t xml:space="preserve"> </w:t>
      </w:r>
      <w:r w:rsidRPr="004C246E">
        <w:rPr>
          <w:rFonts w:hint="cs"/>
          <w:sz w:val="24"/>
          <w:rtl/>
        </w:rPr>
        <w:t>י</w:t>
      </w:r>
      <w:r>
        <w:rPr>
          <w:rFonts w:hint="cs"/>
          <w:sz w:val="24"/>
          <w:rtl/>
        </w:rPr>
        <w:t>"</w:t>
      </w:r>
      <w:r w:rsidRPr="004C246E">
        <w:rPr>
          <w:rFonts w:hint="cs"/>
          <w:sz w:val="24"/>
          <w:rtl/>
        </w:rPr>
        <w:t>ב</w:t>
      </w:r>
      <w:r w:rsidRPr="004C246E">
        <w:rPr>
          <w:sz w:val="24"/>
          <w:rtl/>
        </w:rPr>
        <w:t xml:space="preserve">, </w:t>
      </w:r>
      <w:r w:rsidRPr="004C246E">
        <w:rPr>
          <w:rFonts w:hint="cs"/>
          <w:sz w:val="24"/>
          <w:rtl/>
        </w:rPr>
        <w:t>להגיע</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לפני</w:t>
      </w:r>
      <w:r w:rsidRPr="004C246E">
        <w:rPr>
          <w:sz w:val="24"/>
          <w:rtl/>
        </w:rPr>
        <w:t xml:space="preserve"> </w:t>
      </w:r>
      <w:r w:rsidRPr="004C246E">
        <w:rPr>
          <w:rFonts w:hint="cs"/>
          <w:sz w:val="24"/>
          <w:rtl/>
        </w:rPr>
        <w:t>אסיפת</w:t>
      </w:r>
      <w:r w:rsidRPr="004C246E">
        <w:rPr>
          <w:sz w:val="24"/>
          <w:rtl/>
        </w:rPr>
        <w:t xml:space="preserve"> </w:t>
      </w:r>
      <w:r w:rsidRPr="004C246E">
        <w:rPr>
          <w:rFonts w:hint="cs"/>
          <w:sz w:val="24"/>
          <w:rtl/>
        </w:rPr>
        <w:t>ההורים</w:t>
      </w:r>
      <w:r w:rsidRPr="004C246E">
        <w:rPr>
          <w:sz w:val="24"/>
          <w:rtl/>
        </w:rPr>
        <w:t xml:space="preserve"> </w:t>
      </w:r>
      <w:r w:rsidRPr="004C246E">
        <w:rPr>
          <w:rFonts w:hint="cs"/>
          <w:sz w:val="24"/>
          <w:rtl/>
        </w:rPr>
        <w:t>לטיול</w:t>
      </w:r>
      <w:r w:rsidRPr="004C246E">
        <w:rPr>
          <w:sz w:val="24"/>
          <w:rtl/>
        </w:rPr>
        <w:t xml:space="preserve"> </w:t>
      </w:r>
      <w:r w:rsidRPr="004C246E">
        <w:rPr>
          <w:rFonts w:hint="cs"/>
          <w:sz w:val="24"/>
          <w:rtl/>
        </w:rPr>
        <w:t>משותף</w:t>
      </w:r>
      <w:r w:rsidRPr="004C246E">
        <w:rPr>
          <w:sz w:val="24"/>
          <w:rtl/>
        </w:rPr>
        <w:t xml:space="preserve">. </w:t>
      </w:r>
      <w:r w:rsidRPr="004C246E">
        <w:rPr>
          <w:rFonts w:hint="cs"/>
          <w:sz w:val="24"/>
          <w:rtl/>
        </w:rPr>
        <w:t>מצא</w:t>
      </w:r>
      <w:r w:rsidRPr="004C246E">
        <w:rPr>
          <w:sz w:val="24"/>
          <w:rtl/>
        </w:rPr>
        <w:t xml:space="preserve"> </w:t>
      </w:r>
      <w:r w:rsidRPr="004C246E">
        <w:rPr>
          <w:rFonts w:hint="cs"/>
          <w:sz w:val="24"/>
          <w:rtl/>
        </w:rPr>
        <w:t>חן</w:t>
      </w:r>
      <w:r w:rsidRPr="004C246E">
        <w:rPr>
          <w:sz w:val="24"/>
          <w:rtl/>
        </w:rPr>
        <w:t xml:space="preserve"> </w:t>
      </w:r>
      <w:r w:rsidRPr="004C246E">
        <w:rPr>
          <w:rFonts w:hint="cs"/>
          <w:sz w:val="24"/>
          <w:rtl/>
        </w:rPr>
        <w:t>בעיניי</w:t>
      </w:r>
      <w:r w:rsidRPr="004C246E">
        <w:rPr>
          <w:sz w:val="24"/>
          <w:rtl/>
        </w:rPr>
        <w:t xml:space="preserve">. </w:t>
      </w:r>
      <w:r w:rsidRPr="004C246E">
        <w:rPr>
          <w:rFonts w:hint="cs"/>
          <w:sz w:val="24"/>
          <w:rtl/>
        </w:rPr>
        <w:t>התייצבתי</w:t>
      </w:r>
      <w:r w:rsidRPr="004C246E">
        <w:rPr>
          <w:sz w:val="24"/>
          <w:rtl/>
        </w:rPr>
        <w:t xml:space="preserve"> </w:t>
      </w:r>
      <w:r w:rsidRPr="004C246E">
        <w:rPr>
          <w:rFonts w:hint="cs"/>
          <w:sz w:val="24"/>
          <w:rtl/>
        </w:rPr>
        <w:t>ובאתי</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אוהל</w:t>
      </w:r>
      <w:r w:rsidRPr="004C246E">
        <w:rPr>
          <w:sz w:val="24"/>
          <w:rtl/>
        </w:rPr>
        <w:t xml:space="preserve"> </w:t>
      </w:r>
      <w:r w:rsidRPr="004C246E">
        <w:rPr>
          <w:rFonts w:hint="cs"/>
          <w:sz w:val="24"/>
          <w:rtl/>
        </w:rPr>
        <w:t>ושק</w:t>
      </w:r>
      <w:r w:rsidRPr="004C246E">
        <w:rPr>
          <w:sz w:val="24"/>
          <w:rtl/>
        </w:rPr>
        <w:t xml:space="preserve"> </w:t>
      </w:r>
      <w:r w:rsidRPr="004C246E">
        <w:rPr>
          <w:rFonts w:hint="cs"/>
          <w:sz w:val="24"/>
          <w:rtl/>
        </w:rPr>
        <w:t>שינה</w:t>
      </w:r>
      <w:r w:rsidRPr="004C246E">
        <w:rPr>
          <w:sz w:val="24"/>
          <w:rtl/>
        </w:rPr>
        <w:t xml:space="preserve"> </w:t>
      </w:r>
      <w:r w:rsidRPr="004C246E">
        <w:rPr>
          <w:rFonts w:hint="cs"/>
          <w:sz w:val="24"/>
          <w:rtl/>
        </w:rPr>
        <w:t>כנדרש</w:t>
      </w:r>
      <w:r w:rsidRPr="004C246E">
        <w:rPr>
          <w:sz w:val="24"/>
          <w:rtl/>
        </w:rPr>
        <w:t xml:space="preserve">, </w:t>
      </w:r>
      <w:r w:rsidRPr="004C246E">
        <w:rPr>
          <w:rFonts w:hint="cs"/>
          <w:sz w:val="24"/>
          <w:rtl/>
        </w:rPr>
        <w:t>ביום</w:t>
      </w:r>
      <w:r w:rsidRPr="004C246E">
        <w:rPr>
          <w:sz w:val="24"/>
          <w:rtl/>
        </w:rPr>
        <w:t xml:space="preserve"> </w:t>
      </w:r>
      <w:r w:rsidRPr="004C246E">
        <w:rPr>
          <w:rFonts w:hint="cs"/>
          <w:sz w:val="24"/>
          <w:rtl/>
        </w:rPr>
        <w:t>רביעי</w:t>
      </w:r>
      <w:r w:rsidRPr="004C246E">
        <w:rPr>
          <w:sz w:val="24"/>
          <w:rtl/>
        </w:rPr>
        <w:t xml:space="preserve"> </w:t>
      </w:r>
      <w:r w:rsidRPr="004C246E">
        <w:rPr>
          <w:rFonts w:hint="cs"/>
          <w:sz w:val="24"/>
          <w:rtl/>
        </w:rPr>
        <w:t>בצהרים</w:t>
      </w:r>
      <w:r w:rsidRPr="004C246E">
        <w:rPr>
          <w:sz w:val="24"/>
          <w:rtl/>
        </w:rPr>
        <w:t>.</w:t>
      </w:r>
    </w:p>
    <w:p w14:paraId="01EA2F14" w14:textId="77777777" w:rsidR="000F312E" w:rsidRPr="004C246E" w:rsidRDefault="000F312E" w:rsidP="000F312E">
      <w:pPr>
        <w:rPr>
          <w:sz w:val="24"/>
          <w:rtl/>
        </w:rPr>
      </w:pPr>
      <w:r w:rsidRPr="004C246E">
        <w:rPr>
          <w:rFonts w:hint="cs"/>
          <w:sz w:val="24"/>
          <w:rtl/>
        </w:rPr>
        <w:t>אספו</w:t>
      </w:r>
      <w:r w:rsidRPr="004C246E">
        <w:rPr>
          <w:sz w:val="24"/>
          <w:rtl/>
        </w:rPr>
        <w:t xml:space="preserve"> </w:t>
      </w:r>
      <w:r w:rsidRPr="004C246E">
        <w:rPr>
          <w:rFonts w:hint="cs"/>
          <w:sz w:val="24"/>
          <w:rtl/>
        </w:rPr>
        <w:t>אותנו</w:t>
      </w:r>
      <w:r w:rsidRPr="004C246E">
        <w:rPr>
          <w:sz w:val="24"/>
          <w:rtl/>
        </w:rPr>
        <w:t xml:space="preserve">, </w:t>
      </w:r>
      <w:r w:rsidRPr="004C246E">
        <w:rPr>
          <w:rFonts w:hint="cs"/>
          <w:sz w:val="24"/>
          <w:rtl/>
        </w:rPr>
        <w:t>הבנים</w:t>
      </w:r>
      <w:r w:rsidRPr="004C246E">
        <w:rPr>
          <w:sz w:val="24"/>
          <w:rtl/>
        </w:rPr>
        <w:t xml:space="preserve"> </w:t>
      </w:r>
      <w:r w:rsidRPr="004C246E">
        <w:rPr>
          <w:rFonts w:hint="cs"/>
          <w:sz w:val="24"/>
          <w:rtl/>
        </w:rPr>
        <w:t>והאבות</w:t>
      </w:r>
      <w:r w:rsidRPr="004C246E">
        <w:rPr>
          <w:sz w:val="24"/>
          <w:rtl/>
        </w:rPr>
        <w:t xml:space="preserve">, </w:t>
      </w:r>
      <w:r>
        <w:rPr>
          <w:rFonts w:hint="cs"/>
          <w:sz w:val="24"/>
          <w:rtl/>
        </w:rPr>
        <w:t>ו</w:t>
      </w:r>
      <w:r w:rsidRPr="004C246E">
        <w:rPr>
          <w:rFonts w:hint="cs"/>
          <w:sz w:val="24"/>
          <w:rtl/>
        </w:rPr>
        <w:t>הסבירו</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שזה</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טיול</w:t>
      </w:r>
      <w:r w:rsidRPr="004C246E">
        <w:rPr>
          <w:sz w:val="24"/>
          <w:rtl/>
        </w:rPr>
        <w:t xml:space="preserve"> </w:t>
      </w:r>
      <w:r w:rsidRPr="004C246E">
        <w:rPr>
          <w:rFonts w:hint="cs"/>
          <w:sz w:val="24"/>
          <w:rtl/>
        </w:rPr>
        <w:t>משותף</w:t>
      </w:r>
      <w:r w:rsidRPr="004C246E">
        <w:rPr>
          <w:sz w:val="24"/>
          <w:rtl/>
        </w:rPr>
        <w:t xml:space="preserve"> </w:t>
      </w:r>
      <w:r w:rsidRPr="004C246E">
        <w:rPr>
          <w:rFonts w:hint="cs"/>
          <w:sz w:val="24"/>
          <w:rtl/>
        </w:rPr>
        <w:t>לכולם</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זוג</w:t>
      </w:r>
      <w:r>
        <w:rPr>
          <w:rFonts w:hint="cs"/>
          <w:sz w:val="24"/>
          <w:rtl/>
        </w:rPr>
        <w:t>,</w:t>
      </w:r>
      <w:r w:rsidRPr="004C246E">
        <w:rPr>
          <w:sz w:val="24"/>
          <w:rtl/>
        </w:rPr>
        <w:t xml:space="preserve"> </w:t>
      </w:r>
      <w:r w:rsidRPr="004C246E">
        <w:rPr>
          <w:rFonts w:hint="cs"/>
          <w:sz w:val="24"/>
          <w:rtl/>
        </w:rPr>
        <w:t>אב</w:t>
      </w:r>
      <w:r w:rsidRPr="004C246E">
        <w:rPr>
          <w:sz w:val="24"/>
          <w:rtl/>
        </w:rPr>
        <w:t xml:space="preserve"> </w:t>
      </w:r>
      <w:r w:rsidRPr="004C246E">
        <w:rPr>
          <w:rFonts w:hint="cs"/>
          <w:sz w:val="24"/>
          <w:rtl/>
        </w:rPr>
        <w:t>ובן</w:t>
      </w:r>
      <w:r>
        <w:rPr>
          <w:rFonts w:hint="cs"/>
          <w:sz w:val="24"/>
          <w:rtl/>
        </w:rPr>
        <w:t>,</w:t>
      </w:r>
      <w:r w:rsidRPr="004C246E">
        <w:rPr>
          <w:sz w:val="24"/>
          <w:rtl/>
        </w:rPr>
        <w:t xml:space="preserve"> </w:t>
      </w:r>
      <w:r w:rsidRPr="004C246E">
        <w:rPr>
          <w:rFonts w:hint="cs"/>
          <w:sz w:val="24"/>
          <w:rtl/>
        </w:rPr>
        <w:t>יוצא</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מפה</w:t>
      </w:r>
      <w:r w:rsidRPr="004C246E">
        <w:rPr>
          <w:sz w:val="24"/>
          <w:rtl/>
        </w:rPr>
        <w:t xml:space="preserve"> </w:t>
      </w:r>
      <w:r w:rsidRPr="004C246E">
        <w:rPr>
          <w:rFonts w:hint="cs"/>
          <w:sz w:val="24"/>
          <w:rtl/>
        </w:rPr>
        <w:t>ומעטפה</w:t>
      </w:r>
      <w:r w:rsidRPr="004C246E">
        <w:rPr>
          <w:sz w:val="24"/>
          <w:rtl/>
        </w:rPr>
        <w:t xml:space="preserve">. </w:t>
      </w:r>
      <w:r w:rsidRPr="004C246E">
        <w:rPr>
          <w:rFonts w:hint="cs"/>
          <w:sz w:val="24"/>
          <w:rtl/>
        </w:rPr>
        <w:t>יש</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ניווט</w:t>
      </w:r>
      <w:r w:rsidRPr="004C246E">
        <w:rPr>
          <w:sz w:val="24"/>
          <w:rtl/>
        </w:rPr>
        <w:t xml:space="preserve"> </w:t>
      </w:r>
      <w:r w:rsidRPr="004C246E">
        <w:rPr>
          <w:rFonts w:hint="cs"/>
          <w:sz w:val="24"/>
          <w:rtl/>
        </w:rPr>
        <w:t>וכמה</w:t>
      </w:r>
      <w:r w:rsidRPr="004C246E">
        <w:rPr>
          <w:sz w:val="24"/>
          <w:rtl/>
        </w:rPr>
        <w:t xml:space="preserve"> </w:t>
      </w:r>
      <w:r w:rsidRPr="004C246E">
        <w:rPr>
          <w:rFonts w:hint="cs"/>
          <w:sz w:val="24"/>
          <w:rtl/>
        </w:rPr>
        <w:t>נקודות</w:t>
      </w:r>
      <w:r w:rsidRPr="004C246E">
        <w:rPr>
          <w:sz w:val="24"/>
          <w:rtl/>
        </w:rPr>
        <w:t xml:space="preserve"> </w:t>
      </w:r>
      <w:r>
        <w:rPr>
          <w:rFonts w:hint="cs"/>
          <w:sz w:val="24"/>
          <w:rtl/>
        </w:rPr>
        <w:t>בהן</w:t>
      </w:r>
      <w:r w:rsidRPr="004C246E">
        <w:rPr>
          <w:sz w:val="24"/>
          <w:rtl/>
        </w:rPr>
        <w:t xml:space="preserve"> </w:t>
      </w:r>
      <w:r w:rsidRPr="004C246E">
        <w:rPr>
          <w:rFonts w:hint="cs"/>
          <w:sz w:val="24"/>
          <w:rtl/>
        </w:rPr>
        <w:t>אנו</w:t>
      </w:r>
      <w:r w:rsidRPr="004C246E">
        <w:rPr>
          <w:sz w:val="24"/>
          <w:rtl/>
        </w:rPr>
        <w:t xml:space="preserve"> </w:t>
      </w:r>
      <w:r w:rsidRPr="004C246E">
        <w:rPr>
          <w:rFonts w:hint="cs"/>
          <w:sz w:val="24"/>
          <w:rtl/>
        </w:rPr>
        <w:t>צריכים</w:t>
      </w:r>
      <w:r w:rsidRPr="004C246E">
        <w:rPr>
          <w:sz w:val="24"/>
          <w:rtl/>
        </w:rPr>
        <w:t xml:space="preserve"> </w:t>
      </w:r>
      <w:r w:rsidRPr="004C246E">
        <w:rPr>
          <w:rFonts w:hint="cs"/>
          <w:sz w:val="24"/>
          <w:rtl/>
        </w:rPr>
        <w:t>למלא</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המשימות</w:t>
      </w:r>
      <w:r w:rsidRPr="004C246E">
        <w:rPr>
          <w:sz w:val="24"/>
          <w:rtl/>
        </w:rPr>
        <w:t xml:space="preserve"> </w:t>
      </w:r>
      <w:r w:rsidRPr="004C246E">
        <w:rPr>
          <w:rFonts w:hint="cs"/>
          <w:sz w:val="24"/>
          <w:rtl/>
        </w:rPr>
        <w:t>שיש</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במעטפה</w:t>
      </w:r>
      <w:r w:rsidRPr="004C246E">
        <w:rPr>
          <w:sz w:val="24"/>
          <w:rtl/>
        </w:rPr>
        <w:t xml:space="preserve">. </w:t>
      </w:r>
      <w:r w:rsidRPr="004C246E">
        <w:rPr>
          <w:rFonts w:hint="cs"/>
          <w:sz w:val="24"/>
          <w:rtl/>
        </w:rPr>
        <w:t>ניפגש</w:t>
      </w:r>
      <w:r w:rsidRPr="004C246E">
        <w:rPr>
          <w:sz w:val="24"/>
          <w:rtl/>
        </w:rPr>
        <w:t xml:space="preserve"> </w:t>
      </w:r>
      <w:r w:rsidRPr="004C246E">
        <w:rPr>
          <w:rFonts w:hint="cs"/>
          <w:sz w:val="24"/>
          <w:rtl/>
        </w:rPr>
        <w:t>בנקודת</w:t>
      </w:r>
      <w:r w:rsidRPr="004C246E">
        <w:rPr>
          <w:sz w:val="24"/>
          <w:rtl/>
        </w:rPr>
        <w:t xml:space="preserve"> </w:t>
      </w:r>
      <w:r w:rsidRPr="004C246E">
        <w:rPr>
          <w:rFonts w:hint="cs"/>
          <w:sz w:val="24"/>
          <w:rtl/>
        </w:rPr>
        <w:t>הסיום</w:t>
      </w:r>
      <w:r>
        <w:rPr>
          <w:rFonts w:hint="cs"/>
          <w:sz w:val="24"/>
          <w:rtl/>
        </w:rPr>
        <w:t>,</w:t>
      </w:r>
      <w:r w:rsidRPr="004C246E">
        <w:rPr>
          <w:sz w:val="24"/>
          <w:rtl/>
        </w:rPr>
        <w:t xml:space="preserve"> </w:t>
      </w:r>
      <w:r w:rsidRPr="004C246E">
        <w:rPr>
          <w:rFonts w:hint="cs"/>
          <w:sz w:val="24"/>
          <w:rtl/>
        </w:rPr>
        <w:t>שם</w:t>
      </w:r>
      <w:r w:rsidRPr="004C246E">
        <w:rPr>
          <w:sz w:val="24"/>
          <w:rtl/>
        </w:rPr>
        <w:t xml:space="preserve"> </w:t>
      </w:r>
      <w:r w:rsidRPr="004C246E">
        <w:rPr>
          <w:rFonts w:hint="cs"/>
          <w:sz w:val="24"/>
          <w:rtl/>
        </w:rPr>
        <w:t>יחכה</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האוהל</w:t>
      </w:r>
      <w:r w:rsidRPr="004C246E">
        <w:rPr>
          <w:sz w:val="24"/>
          <w:rtl/>
        </w:rPr>
        <w:t xml:space="preserve"> </w:t>
      </w:r>
      <w:r w:rsidRPr="004C246E">
        <w:rPr>
          <w:rFonts w:hint="cs"/>
          <w:sz w:val="24"/>
          <w:rtl/>
        </w:rPr>
        <w:t>ושאר</w:t>
      </w:r>
      <w:r w:rsidRPr="004C246E">
        <w:rPr>
          <w:sz w:val="24"/>
          <w:rtl/>
        </w:rPr>
        <w:t xml:space="preserve"> </w:t>
      </w:r>
      <w:r w:rsidRPr="004C246E">
        <w:rPr>
          <w:rFonts w:hint="cs"/>
          <w:sz w:val="24"/>
          <w:rtl/>
        </w:rPr>
        <w:t>הציוד</w:t>
      </w:r>
      <w:r w:rsidRPr="004C246E">
        <w:rPr>
          <w:sz w:val="24"/>
          <w:rtl/>
        </w:rPr>
        <w:t xml:space="preserve"> </w:t>
      </w:r>
      <w:r w:rsidRPr="004C246E">
        <w:rPr>
          <w:rFonts w:hint="cs"/>
          <w:sz w:val="24"/>
          <w:rtl/>
        </w:rPr>
        <w:t>ללילה</w:t>
      </w:r>
      <w:r w:rsidRPr="004C246E">
        <w:rPr>
          <w:sz w:val="24"/>
          <w:rtl/>
        </w:rPr>
        <w:t xml:space="preserve">. </w:t>
      </w:r>
      <w:r w:rsidRPr="004C246E">
        <w:rPr>
          <w:rFonts w:hint="cs"/>
          <w:sz w:val="24"/>
          <w:rtl/>
        </w:rPr>
        <w:t>נחמד</w:t>
      </w:r>
      <w:r w:rsidRPr="004C246E">
        <w:rPr>
          <w:sz w:val="24"/>
          <w:rtl/>
        </w:rPr>
        <w:t>.</w:t>
      </w:r>
    </w:p>
    <w:p w14:paraId="101CCC90" w14:textId="77777777" w:rsidR="000F312E" w:rsidRPr="004C246E" w:rsidRDefault="000F312E" w:rsidP="000F312E">
      <w:pPr>
        <w:rPr>
          <w:sz w:val="24"/>
          <w:rtl/>
        </w:rPr>
      </w:pPr>
      <w:r w:rsidRPr="004C246E">
        <w:rPr>
          <w:rFonts w:hint="cs"/>
          <w:sz w:val="24"/>
          <w:rtl/>
        </w:rPr>
        <w:t>לפני</w:t>
      </w:r>
      <w:r w:rsidRPr="004C246E">
        <w:rPr>
          <w:sz w:val="24"/>
          <w:rtl/>
        </w:rPr>
        <w:t xml:space="preserve"> </w:t>
      </w:r>
      <w:r w:rsidRPr="004C246E">
        <w:rPr>
          <w:rFonts w:hint="cs"/>
          <w:sz w:val="24"/>
          <w:rtl/>
        </w:rPr>
        <w:t>היציאה</w:t>
      </w:r>
      <w:r w:rsidRPr="004C246E">
        <w:rPr>
          <w:sz w:val="24"/>
          <w:rtl/>
        </w:rPr>
        <w:t xml:space="preserve"> </w:t>
      </w:r>
      <w:r>
        <w:rPr>
          <w:rFonts w:hint="cs"/>
          <w:sz w:val="24"/>
          <w:rtl/>
        </w:rPr>
        <w:t xml:space="preserve">פתח </w:t>
      </w:r>
      <w:r w:rsidRPr="004C246E">
        <w:rPr>
          <w:rFonts w:hint="cs"/>
          <w:sz w:val="24"/>
          <w:rtl/>
        </w:rPr>
        <w:t>ראש</w:t>
      </w:r>
      <w:r w:rsidRPr="004C246E">
        <w:rPr>
          <w:sz w:val="24"/>
          <w:rtl/>
        </w:rPr>
        <w:t xml:space="preserve"> </w:t>
      </w:r>
      <w:r w:rsidRPr="004C246E">
        <w:rPr>
          <w:rFonts w:hint="cs"/>
          <w:sz w:val="24"/>
          <w:rtl/>
        </w:rPr>
        <w:t>הישיבה</w:t>
      </w:r>
      <w:r w:rsidRPr="004C246E">
        <w:rPr>
          <w:sz w:val="24"/>
          <w:rtl/>
        </w:rPr>
        <w:t xml:space="preserve"> </w:t>
      </w:r>
      <w:r w:rsidRPr="004C246E">
        <w:rPr>
          <w:rFonts w:hint="cs"/>
          <w:sz w:val="24"/>
          <w:rtl/>
        </w:rPr>
        <w:t>תיק</w:t>
      </w:r>
      <w:r w:rsidRPr="004C246E">
        <w:rPr>
          <w:sz w:val="24"/>
          <w:rtl/>
        </w:rPr>
        <w:t xml:space="preserve"> </w:t>
      </w:r>
      <w:r>
        <w:rPr>
          <w:rFonts w:hint="cs"/>
          <w:sz w:val="24"/>
          <w:rtl/>
        </w:rPr>
        <w:t>ו</w:t>
      </w:r>
      <w:r w:rsidRPr="004C246E">
        <w:rPr>
          <w:rFonts w:hint="cs"/>
          <w:sz w:val="24"/>
          <w:rtl/>
        </w:rPr>
        <w:t>ב</w:t>
      </w:r>
      <w:r>
        <w:rPr>
          <w:rFonts w:hint="cs"/>
          <w:sz w:val="24"/>
          <w:rtl/>
        </w:rPr>
        <w:t>י</w:t>
      </w:r>
      <w:r w:rsidRPr="004C246E">
        <w:rPr>
          <w:rFonts w:hint="cs"/>
          <w:sz w:val="24"/>
          <w:rtl/>
        </w:rPr>
        <w:t>קש</w:t>
      </w:r>
      <w:r w:rsidRPr="004C246E">
        <w:rPr>
          <w:sz w:val="24"/>
          <w:rtl/>
        </w:rPr>
        <w:t xml:space="preserve"> </w:t>
      </w:r>
      <w:r w:rsidRPr="004C246E">
        <w:rPr>
          <w:rFonts w:hint="cs"/>
          <w:sz w:val="24"/>
          <w:rtl/>
        </w:rPr>
        <w:t>מאתנו</w:t>
      </w:r>
      <w:r w:rsidRPr="004C246E">
        <w:rPr>
          <w:sz w:val="24"/>
          <w:rtl/>
        </w:rPr>
        <w:t xml:space="preserve"> </w:t>
      </w:r>
      <w:r w:rsidRPr="004C246E">
        <w:rPr>
          <w:rFonts w:hint="cs"/>
          <w:sz w:val="24"/>
          <w:rtl/>
        </w:rPr>
        <w:t>ומהבנים</w:t>
      </w:r>
      <w:r w:rsidRPr="004C246E">
        <w:rPr>
          <w:sz w:val="24"/>
          <w:rtl/>
        </w:rPr>
        <w:t xml:space="preserve"> </w:t>
      </w:r>
      <w:r w:rsidRPr="004C246E">
        <w:rPr>
          <w:rFonts w:hint="cs"/>
          <w:sz w:val="24"/>
          <w:rtl/>
        </w:rPr>
        <w:t>להניח</w:t>
      </w:r>
      <w:r w:rsidRPr="004C246E">
        <w:rPr>
          <w:sz w:val="24"/>
          <w:rtl/>
        </w:rPr>
        <w:t xml:space="preserve"> </w:t>
      </w:r>
      <w:r>
        <w:rPr>
          <w:rFonts w:hint="cs"/>
          <w:sz w:val="24"/>
          <w:rtl/>
        </w:rPr>
        <w:t>שם</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הטלפונים</w:t>
      </w:r>
      <w:r w:rsidRPr="004C246E">
        <w:rPr>
          <w:sz w:val="24"/>
          <w:rtl/>
        </w:rPr>
        <w:t xml:space="preserve">. </w:t>
      </w:r>
      <w:r w:rsidRPr="004C246E">
        <w:rPr>
          <w:rFonts w:hint="cs"/>
          <w:sz w:val="24"/>
          <w:rtl/>
        </w:rPr>
        <w:t>הפתעה</w:t>
      </w:r>
      <w:r w:rsidRPr="004C246E">
        <w:rPr>
          <w:sz w:val="24"/>
          <w:rtl/>
        </w:rPr>
        <w:t xml:space="preserve"> </w:t>
      </w:r>
      <w:r w:rsidRPr="004C246E">
        <w:rPr>
          <w:rFonts w:hint="cs"/>
          <w:sz w:val="24"/>
          <w:rtl/>
        </w:rPr>
        <w:t>ראשונה</w:t>
      </w:r>
      <w:r w:rsidRPr="004C246E">
        <w:rPr>
          <w:sz w:val="24"/>
          <w:rtl/>
        </w:rPr>
        <w:t xml:space="preserve">. </w:t>
      </w:r>
      <w:r w:rsidRPr="004C246E">
        <w:rPr>
          <w:rFonts w:hint="cs"/>
          <w:sz w:val="24"/>
          <w:rtl/>
        </w:rPr>
        <w:t>להתנתק</w:t>
      </w:r>
      <w:r w:rsidRPr="004C246E">
        <w:rPr>
          <w:sz w:val="24"/>
          <w:rtl/>
        </w:rPr>
        <w:t xml:space="preserve"> </w:t>
      </w:r>
      <w:r w:rsidRPr="004C246E">
        <w:rPr>
          <w:rFonts w:hint="cs"/>
          <w:sz w:val="24"/>
          <w:rtl/>
        </w:rPr>
        <w:t>מטלפון</w:t>
      </w:r>
      <w:r w:rsidRPr="004C246E">
        <w:rPr>
          <w:sz w:val="24"/>
          <w:rtl/>
        </w:rPr>
        <w:t xml:space="preserve">? </w:t>
      </w:r>
      <w:r w:rsidRPr="004C246E">
        <w:rPr>
          <w:rFonts w:hint="cs"/>
          <w:sz w:val="24"/>
          <w:rtl/>
        </w:rPr>
        <w:t>בימינו</w:t>
      </w:r>
      <w:r w:rsidRPr="004C246E">
        <w:rPr>
          <w:sz w:val="24"/>
          <w:rtl/>
        </w:rPr>
        <w:t xml:space="preserve">? </w:t>
      </w:r>
      <w:r w:rsidRPr="004C246E">
        <w:rPr>
          <w:rFonts w:hint="cs"/>
          <w:sz w:val="24"/>
          <w:rtl/>
        </w:rPr>
        <w:t>הרי</w:t>
      </w:r>
      <w:r w:rsidRPr="004C246E">
        <w:rPr>
          <w:sz w:val="24"/>
          <w:rtl/>
        </w:rPr>
        <w:t xml:space="preserve"> </w:t>
      </w:r>
      <w:r w:rsidRPr="004C246E">
        <w:rPr>
          <w:rFonts w:hint="cs"/>
          <w:sz w:val="24"/>
          <w:rtl/>
        </w:rPr>
        <w:t>תכננתי</w:t>
      </w:r>
      <w:r w:rsidRPr="004C246E">
        <w:rPr>
          <w:sz w:val="24"/>
          <w:rtl/>
        </w:rPr>
        <w:t xml:space="preserve"> </w:t>
      </w:r>
      <w:r w:rsidRPr="004C246E">
        <w:rPr>
          <w:rFonts w:hint="cs"/>
          <w:sz w:val="24"/>
          <w:rtl/>
        </w:rPr>
        <w:t>באוהל</w:t>
      </w:r>
      <w:r w:rsidRPr="004C246E">
        <w:rPr>
          <w:sz w:val="24"/>
          <w:rtl/>
        </w:rPr>
        <w:t xml:space="preserve"> </w:t>
      </w:r>
      <w:r w:rsidRPr="004C246E">
        <w:rPr>
          <w:rFonts w:hint="cs"/>
          <w:sz w:val="24"/>
          <w:rtl/>
        </w:rPr>
        <w:t>לענות</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מיילים</w:t>
      </w:r>
      <w:r w:rsidRPr="004C246E">
        <w:rPr>
          <w:sz w:val="24"/>
          <w:rtl/>
        </w:rPr>
        <w:t xml:space="preserve">. </w:t>
      </w:r>
      <w:r w:rsidRPr="004C246E">
        <w:rPr>
          <w:rFonts w:hint="cs"/>
          <w:sz w:val="24"/>
          <w:rtl/>
        </w:rPr>
        <w:t>לכלות</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זמני</w:t>
      </w:r>
      <w:r w:rsidRPr="004C246E">
        <w:rPr>
          <w:sz w:val="24"/>
          <w:rtl/>
        </w:rPr>
        <w:t xml:space="preserve"> </w:t>
      </w:r>
      <w:r w:rsidRPr="004C246E">
        <w:rPr>
          <w:rFonts w:hint="cs"/>
          <w:sz w:val="24"/>
          <w:rtl/>
        </w:rPr>
        <w:t>בפייסבוק</w:t>
      </w:r>
      <w:r w:rsidRPr="004C246E">
        <w:rPr>
          <w:sz w:val="24"/>
          <w:rtl/>
        </w:rPr>
        <w:t xml:space="preserve"> </w:t>
      </w:r>
      <w:r w:rsidRPr="004C246E">
        <w:rPr>
          <w:rFonts w:hint="cs"/>
          <w:sz w:val="24"/>
          <w:rtl/>
        </w:rPr>
        <w:t>וכמובן</w:t>
      </w:r>
      <w:r w:rsidRPr="004C246E">
        <w:rPr>
          <w:sz w:val="24"/>
          <w:rtl/>
        </w:rPr>
        <w:t xml:space="preserve"> </w:t>
      </w:r>
      <w:r w:rsidRPr="004C246E">
        <w:rPr>
          <w:rFonts w:hint="cs"/>
          <w:sz w:val="24"/>
          <w:rtl/>
        </w:rPr>
        <w:t>לדבר</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אשתי</w:t>
      </w:r>
      <w:r w:rsidRPr="004C246E">
        <w:rPr>
          <w:sz w:val="24"/>
          <w:rtl/>
        </w:rPr>
        <w:t xml:space="preserve">. </w:t>
      </w:r>
      <w:r w:rsidRPr="004C246E">
        <w:rPr>
          <w:rFonts w:hint="cs"/>
          <w:sz w:val="24"/>
          <w:rtl/>
        </w:rPr>
        <w:t>הטלפון</w:t>
      </w:r>
      <w:r w:rsidRPr="004C246E">
        <w:rPr>
          <w:sz w:val="24"/>
          <w:rtl/>
        </w:rPr>
        <w:t xml:space="preserve"> </w:t>
      </w:r>
      <w:r w:rsidRPr="004C246E">
        <w:rPr>
          <w:rFonts w:hint="cs"/>
          <w:sz w:val="24"/>
          <w:rtl/>
        </w:rPr>
        <w:t>הוא</w:t>
      </w:r>
      <w:r w:rsidRPr="004C246E">
        <w:rPr>
          <w:sz w:val="24"/>
          <w:rtl/>
        </w:rPr>
        <w:t xml:space="preserve"> </w:t>
      </w:r>
      <w:r w:rsidRPr="004C246E">
        <w:rPr>
          <w:rFonts w:hint="cs"/>
          <w:sz w:val="24"/>
          <w:rtl/>
        </w:rPr>
        <w:t>גם</w:t>
      </w:r>
      <w:r w:rsidRPr="004C246E">
        <w:rPr>
          <w:sz w:val="24"/>
          <w:rtl/>
        </w:rPr>
        <w:t xml:space="preserve"> </w:t>
      </w:r>
      <w:r w:rsidRPr="004C246E">
        <w:rPr>
          <w:rFonts w:hint="cs"/>
          <w:sz w:val="24"/>
          <w:rtl/>
        </w:rPr>
        <w:t>המצלמה</w:t>
      </w:r>
      <w:r w:rsidRPr="004C246E">
        <w:rPr>
          <w:sz w:val="24"/>
          <w:rtl/>
        </w:rPr>
        <w:t xml:space="preserve"> </w:t>
      </w:r>
      <w:r w:rsidRPr="004C246E">
        <w:rPr>
          <w:rFonts w:hint="cs"/>
          <w:sz w:val="24"/>
          <w:rtl/>
        </w:rPr>
        <w:t>לטיול</w:t>
      </w:r>
      <w:r w:rsidRPr="004C246E">
        <w:rPr>
          <w:sz w:val="24"/>
          <w:rtl/>
        </w:rPr>
        <w:t xml:space="preserve">. </w:t>
      </w:r>
      <w:r w:rsidRPr="004C246E">
        <w:rPr>
          <w:rFonts w:hint="cs"/>
          <w:sz w:val="24"/>
          <w:rtl/>
        </w:rPr>
        <w:t>מילא</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מה</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האבות</w:t>
      </w:r>
      <w:r w:rsidRPr="004C246E">
        <w:rPr>
          <w:sz w:val="24"/>
          <w:rtl/>
        </w:rPr>
        <w:t xml:space="preserve"> </w:t>
      </w:r>
      <w:r w:rsidRPr="004C246E">
        <w:rPr>
          <w:rFonts w:hint="cs"/>
          <w:sz w:val="24"/>
          <w:rtl/>
        </w:rPr>
        <w:t>האחרים</w:t>
      </w:r>
      <w:r w:rsidRPr="004C246E">
        <w:rPr>
          <w:sz w:val="24"/>
          <w:rtl/>
        </w:rPr>
        <w:t xml:space="preserve">, </w:t>
      </w:r>
      <w:r w:rsidRPr="004C246E">
        <w:rPr>
          <w:rFonts w:hint="cs"/>
          <w:sz w:val="24"/>
          <w:rtl/>
        </w:rPr>
        <w:t>שמנהלים</w:t>
      </w:r>
      <w:r w:rsidRPr="004C246E">
        <w:rPr>
          <w:sz w:val="24"/>
          <w:rtl/>
        </w:rPr>
        <w:t xml:space="preserve"> </w:t>
      </w:r>
      <w:r w:rsidRPr="004C246E">
        <w:rPr>
          <w:rFonts w:hint="cs"/>
          <w:sz w:val="24"/>
          <w:rtl/>
        </w:rPr>
        <w:t>עסק</w:t>
      </w:r>
      <w:r w:rsidRPr="004C246E">
        <w:rPr>
          <w:sz w:val="24"/>
          <w:rtl/>
        </w:rPr>
        <w:t xml:space="preserve">? </w:t>
      </w:r>
      <w:r w:rsidRPr="004C246E">
        <w:rPr>
          <w:rFonts w:hint="cs"/>
          <w:sz w:val="24"/>
          <w:rtl/>
        </w:rPr>
        <w:t>כולנו</w:t>
      </w:r>
      <w:r w:rsidRPr="004C246E">
        <w:rPr>
          <w:sz w:val="24"/>
          <w:rtl/>
        </w:rPr>
        <w:t xml:space="preserve"> </w:t>
      </w:r>
      <w:r w:rsidRPr="004C246E">
        <w:rPr>
          <w:rFonts w:hint="cs"/>
          <w:sz w:val="24"/>
          <w:rtl/>
        </w:rPr>
        <w:t>נכנענו</w:t>
      </w:r>
      <w:r w:rsidRPr="004C246E">
        <w:rPr>
          <w:sz w:val="24"/>
          <w:rtl/>
        </w:rPr>
        <w:t xml:space="preserve">. </w:t>
      </w:r>
    </w:p>
    <w:p w14:paraId="3BE06FEE" w14:textId="77777777" w:rsidR="000F312E" w:rsidRPr="004C246E" w:rsidRDefault="000F312E" w:rsidP="000F312E">
      <w:pPr>
        <w:rPr>
          <w:sz w:val="24"/>
          <w:rtl/>
        </w:rPr>
      </w:pPr>
      <w:r w:rsidRPr="004C246E">
        <w:rPr>
          <w:rFonts w:hint="cs"/>
          <w:sz w:val="24"/>
          <w:rtl/>
        </w:rPr>
        <w:t>התקשרנו</w:t>
      </w:r>
      <w:r w:rsidRPr="004C246E">
        <w:rPr>
          <w:sz w:val="24"/>
          <w:rtl/>
        </w:rPr>
        <w:t xml:space="preserve"> </w:t>
      </w:r>
      <w:r w:rsidRPr="004C246E">
        <w:rPr>
          <w:rFonts w:hint="cs"/>
          <w:sz w:val="24"/>
          <w:rtl/>
        </w:rPr>
        <w:t>לאישה</w:t>
      </w:r>
      <w:r>
        <w:rPr>
          <w:sz w:val="24"/>
          <w:rtl/>
        </w:rPr>
        <w:t xml:space="preserve"> </w:t>
      </w:r>
      <w:r>
        <w:rPr>
          <w:rFonts w:hint="cs"/>
          <w:sz w:val="24"/>
          <w:rtl/>
        </w:rPr>
        <w:t>ו</w:t>
      </w:r>
      <w:r w:rsidRPr="004C246E">
        <w:rPr>
          <w:rFonts w:hint="cs"/>
          <w:sz w:val="24"/>
          <w:rtl/>
        </w:rPr>
        <w:t>לשותף</w:t>
      </w:r>
      <w:r w:rsidRPr="004C246E">
        <w:rPr>
          <w:sz w:val="24"/>
          <w:rtl/>
        </w:rPr>
        <w:t xml:space="preserve"> </w:t>
      </w:r>
      <w:r w:rsidRPr="004C246E">
        <w:rPr>
          <w:rFonts w:hint="cs"/>
          <w:sz w:val="24"/>
          <w:rtl/>
        </w:rPr>
        <w:t>בעסק</w:t>
      </w:r>
      <w:r>
        <w:rPr>
          <w:rFonts w:hint="cs"/>
          <w:sz w:val="24"/>
          <w:rtl/>
        </w:rPr>
        <w:t>,</w:t>
      </w:r>
      <w:r w:rsidRPr="004C246E">
        <w:rPr>
          <w:sz w:val="24"/>
          <w:rtl/>
        </w:rPr>
        <w:t xml:space="preserve"> </w:t>
      </w:r>
      <w:r w:rsidRPr="004C246E">
        <w:rPr>
          <w:rFonts w:hint="cs"/>
          <w:sz w:val="24"/>
          <w:rtl/>
        </w:rPr>
        <w:t>הבהרנו</w:t>
      </w:r>
      <w:r w:rsidRPr="004C246E">
        <w:rPr>
          <w:sz w:val="24"/>
          <w:rtl/>
        </w:rPr>
        <w:t xml:space="preserve"> </w:t>
      </w:r>
      <w:r w:rsidRPr="004C246E">
        <w:rPr>
          <w:rFonts w:hint="cs"/>
          <w:sz w:val="24"/>
          <w:rtl/>
        </w:rPr>
        <w:t>שלא</w:t>
      </w:r>
      <w:r w:rsidRPr="004C246E">
        <w:rPr>
          <w:sz w:val="24"/>
          <w:rtl/>
        </w:rPr>
        <w:t xml:space="preserve"> </w:t>
      </w:r>
      <w:r w:rsidRPr="004C246E">
        <w:rPr>
          <w:rFonts w:hint="cs"/>
          <w:sz w:val="24"/>
          <w:rtl/>
        </w:rPr>
        <w:t>נהיה</w:t>
      </w:r>
      <w:r w:rsidRPr="004C246E">
        <w:rPr>
          <w:sz w:val="24"/>
          <w:rtl/>
        </w:rPr>
        <w:t xml:space="preserve"> </w:t>
      </w:r>
      <w:r w:rsidRPr="004C246E">
        <w:rPr>
          <w:rFonts w:hint="cs"/>
          <w:sz w:val="24"/>
          <w:rtl/>
        </w:rPr>
        <w:t>זמינים</w:t>
      </w:r>
      <w:r w:rsidRPr="004C246E">
        <w:rPr>
          <w:sz w:val="24"/>
          <w:rtl/>
        </w:rPr>
        <w:t xml:space="preserve"> </w:t>
      </w:r>
      <w:r w:rsidRPr="004C246E">
        <w:rPr>
          <w:rFonts w:hint="cs"/>
          <w:sz w:val="24"/>
          <w:rtl/>
        </w:rPr>
        <w:t>במשך</w:t>
      </w:r>
      <w:r w:rsidRPr="004C246E">
        <w:rPr>
          <w:sz w:val="24"/>
          <w:rtl/>
        </w:rPr>
        <w:t xml:space="preserve"> 24 </w:t>
      </w:r>
      <w:r w:rsidRPr="004C246E">
        <w:rPr>
          <w:rFonts w:hint="cs"/>
          <w:sz w:val="24"/>
          <w:rtl/>
        </w:rPr>
        <w:t>השעות</w:t>
      </w:r>
      <w:r w:rsidRPr="004C246E">
        <w:rPr>
          <w:sz w:val="24"/>
          <w:rtl/>
        </w:rPr>
        <w:t xml:space="preserve"> </w:t>
      </w:r>
      <w:r w:rsidRPr="004C246E">
        <w:rPr>
          <w:rFonts w:hint="cs"/>
          <w:sz w:val="24"/>
          <w:rtl/>
        </w:rPr>
        <w:t>הקרובות</w:t>
      </w:r>
      <w:r>
        <w:rPr>
          <w:rFonts w:hint="cs"/>
          <w:sz w:val="24"/>
          <w:rtl/>
        </w:rPr>
        <w:t>,</w:t>
      </w:r>
      <w:r w:rsidRPr="004C246E">
        <w:rPr>
          <w:sz w:val="24"/>
          <w:rtl/>
        </w:rPr>
        <w:t xml:space="preserve"> </w:t>
      </w:r>
      <w:r w:rsidRPr="004C246E">
        <w:rPr>
          <w:rFonts w:hint="cs"/>
          <w:sz w:val="24"/>
          <w:rtl/>
        </w:rPr>
        <w:t>נטו</w:t>
      </w:r>
      <w:r w:rsidRPr="004C246E">
        <w:rPr>
          <w:sz w:val="24"/>
          <w:rtl/>
        </w:rPr>
        <w:t xml:space="preserve"> </w:t>
      </w:r>
      <w:r w:rsidRPr="004C246E">
        <w:rPr>
          <w:rFonts w:hint="cs"/>
          <w:sz w:val="24"/>
          <w:rtl/>
        </w:rPr>
        <w:t>זמן</w:t>
      </w:r>
      <w:r w:rsidRPr="004C246E">
        <w:rPr>
          <w:sz w:val="24"/>
          <w:rtl/>
        </w:rPr>
        <w:t xml:space="preserve"> </w:t>
      </w:r>
      <w:r w:rsidRPr="004C246E">
        <w:rPr>
          <w:rFonts w:hint="cs"/>
          <w:sz w:val="24"/>
          <w:rtl/>
        </w:rPr>
        <w:t>לבן</w:t>
      </w:r>
      <w:r w:rsidRPr="004C246E">
        <w:rPr>
          <w:sz w:val="24"/>
          <w:rtl/>
        </w:rPr>
        <w:t xml:space="preserve"> </w:t>
      </w:r>
      <w:r w:rsidRPr="004C246E">
        <w:rPr>
          <w:rFonts w:hint="cs"/>
          <w:sz w:val="24"/>
          <w:rtl/>
        </w:rPr>
        <w:t>היקר</w:t>
      </w:r>
      <w:r w:rsidRPr="004C246E">
        <w:rPr>
          <w:sz w:val="24"/>
          <w:rtl/>
        </w:rPr>
        <w:t xml:space="preserve">. </w:t>
      </w:r>
    </w:p>
    <w:p w14:paraId="2C32D01C" w14:textId="77777777" w:rsidR="000F312E" w:rsidRPr="004C246E" w:rsidRDefault="000F312E" w:rsidP="000F312E">
      <w:pPr>
        <w:rPr>
          <w:sz w:val="24"/>
          <w:rtl/>
        </w:rPr>
      </w:pPr>
      <w:r w:rsidRPr="004C246E">
        <w:rPr>
          <w:rFonts w:hint="cs"/>
          <w:sz w:val="24"/>
          <w:rtl/>
        </w:rPr>
        <w:t>התחלנו</w:t>
      </w:r>
      <w:r w:rsidRPr="004C246E">
        <w:rPr>
          <w:sz w:val="24"/>
          <w:rtl/>
        </w:rPr>
        <w:t xml:space="preserve"> </w:t>
      </w:r>
      <w:r w:rsidRPr="004C246E">
        <w:rPr>
          <w:rFonts w:hint="cs"/>
          <w:sz w:val="24"/>
          <w:rtl/>
        </w:rPr>
        <w:t>ללכת</w:t>
      </w:r>
      <w:r w:rsidRPr="004C246E">
        <w:rPr>
          <w:sz w:val="24"/>
          <w:rtl/>
        </w:rPr>
        <w:t xml:space="preserve"> </w:t>
      </w:r>
      <w:r w:rsidRPr="004C246E">
        <w:rPr>
          <w:rFonts w:hint="cs"/>
          <w:sz w:val="24"/>
          <w:rtl/>
        </w:rPr>
        <w:t>במצב</w:t>
      </w:r>
      <w:r w:rsidRPr="004C246E">
        <w:rPr>
          <w:sz w:val="24"/>
          <w:rtl/>
        </w:rPr>
        <w:t xml:space="preserve"> </w:t>
      </w:r>
      <w:r w:rsidRPr="004C246E">
        <w:rPr>
          <w:rFonts w:hint="cs"/>
          <w:sz w:val="24"/>
          <w:rtl/>
        </w:rPr>
        <w:t>רוח</w:t>
      </w:r>
      <w:r w:rsidRPr="004C246E">
        <w:rPr>
          <w:sz w:val="24"/>
          <w:rtl/>
        </w:rPr>
        <w:t xml:space="preserve"> </w:t>
      </w:r>
      <w:r w:rsidRPr="004C246E">
        <w:rPr>
          <w:rFonts w:hint="cs"/>
          <w:sz w:val="24"/>
          <w:rtl/>
        </w:rPr>
        <w:t>מרומם</w:t>
      </w:r>
      <w:r w:rsidRPr="004C246E">
        <w:rPr>
          <w:sz w:val="24"/>
          <w:rtl/>
        </w:rPr>
        <w:t xml:space="preserve">. </w:t>
      </w:r>
      <w:r w:rsidRPr="004C246E">
        <w:rPr>
          <w:rFonts w:hint="cs"/>
          <w:sz w:val="24"/>
          <w:rtl/>
        </w:rPr>
        <w:t>מתן</w:t>
      </w:r>
      <w:r w:rsidRPr="004C246E">
        <w:rPr>
          <w:sz w:val="24"/>
          <w:rtl/>
        </w:rPr>
        <w:t xml:space="preserve"> </w:t>
      </w:r>
      <w:r w:rsidRPr="004C246E">
        <w:rPr>
          <w:rFonts w:hint="cs"/>
          <w:sz w:val="24"/>
          <w:rtl/>
        </w:rPr>
        <w:t>ואני</w:t>
      </w:r>
      <w:r w:rsidRPr="004C246E">
        <w:rPr>
          <w:sz w:val="24"/>
          <w:rtl/>
        </w:rPr>
        <w:t xml:space="preserve"> </w:t>
      </w:r>
      <w:r w:rsidRPr="004C246E">
        <w:rPr>
          <w:rFonts w:hint="cs"/>
          <w:sz w:val="24"/>
          <w:rtl/>
        </w:rPr>
        <w:t>מגיעים</w:t>
      </w:r>
      <w:r w:rsidRPr="004C246E">
        <w:rPr>
          <w:sz w:val="24"/>
          <w:rtl/>
        </w:rPr>
        <w:t xml:space="preserve"> </w:t>
      </w:r>
      <w:r w:rsidRPr="004C246E">
        <w:rPr>
          <w:rFonts w:hint="cs"/>
          <w:sz w:val="24"/>
          <w:rtl/>
        </w:rPr>
        <w:t>לנקודה</w:t>
      </w:r>
      <w:r w:rsidRPr="004C246E">
        <w:rPr>
          <w:sz w:val="24"/>
          <w:rtl/>
        </w:rPr>
        <w:t xml:space="preserve"> </w:t>
      </w:r>
      <w:r w:rsidRPr="004C246E">
        <w:rPr>
          <w:rFonts w:hint="cs"/>
          <w:sz w:val="24"/>
          <w:rtl/>
        </w:rPr>
        <w:t>הראשונה</w:t>
      </w:r>
      <w:r w:rsidRPr="004C246E">
        <w:rPr>
          <w:sz w:val="24"/>
          <w:rtl/>
        </w:rPr>
        <w:t xml:space="preserve">, </w:t>
      </w:r>
      <w:r w:rsidRPr="004C246E">
        <w:rPr>
          <w:rFonts w:hint="cs"/>
          <w:sz w:val="24"/>
          <w:rtl/>
        </w:rPr>
        <w:t>פותחים</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המעטפה</w:t>
      </w:r>
      <w:r w:rsidRPr="004C246E">
        <w:rPr>
          <w:sz w:val="24"/>
          <w:rtl/>
        </w:rPr>
        <w:t xml:space="preserve">. </w:t>
      </w:r>
      <w:r w:rsidRPr="004C246E">
        <w:rPr>
          <w:rFonts w:hint="cs"/>
          <w:sz w:val="24"/>
          <w:rtl/>
        </w:rPr>
        <w:t>ציפיתי</w:t>
      </w:r>
      <w:r w:rsidRPr="004C246E">
        <w:rPr>
          <w:sz w:val="24"/>
          <w:rtl/>
        </w:rPr>
        <w:t xml:space="preserve"> </w:t>
      </w:r>
      <w:r w:rsidRPr="004C246E">
        <w:rPr>
          <w:rFonts w:hint="cs"/>
          <w:sz w:val="24"/>
          <w:rtl/>
        </w:rPr>
        <w:t>למשימה</w:t>
      </w:r>
      <w:r w:rsidRPr="004C246E">
        <w:rPr>
          <w:sz w:val="24"/>
          <w:rtl/>
        </w:rPr>
        <w:t xml:space="preserve"> </w:t>
      </w:r>
      <w:r w:rsidRPr="004C246E">
        <w:rPr>
          <w:rFonts w:hint="cs"/>
          <w:sz w:val="24"/>
          <w:rtl/>
        </w:rPr>
        <w:t>כמו</w:t>
      </w:r>
      <w:r w:rsidRPr="004C246E">
        <w:rPr>
          <w:sz w:val="24"/>
          <w:rtl/>
        </w:rPr>
        <w:t xml:space="preserve"> </w:t>
      </w:r>
      <w:r w:rsidRPr="004C246E">
        <w:rPr>
          <w:rFonts w:hint="cs"/>
          <w:sz w:val="24"/>
          <w:rtl/>
        </w:rPr>
        <w:t>לאסוף</w:t>
      </w:r>
      <w:r w:rsidRPr="004C246E">
        <w:rPr>
          <w:sz w:val="24"/>
          <w:rtl/>
        </w:rPr>
        <w:t xml:space="preserve"> </w:t>
      </w:r>
      <w:r>
        <w:rPr>
          <w:rFonts w:hint="cs"/>
          <w:sz w:val="24"/>
          <w:rtl/>
        </w:rPr>
        <w:t>עשר</w:t>
      </w:r>
      <w:r w:rsidRPr="004C246E">
        <w:rPr>
          <w:sz w:val="24"/>
          <w:rtl/>
        </w:rPr>
        <w:t xml:space="preserve"> </w:t>
      </w:r>
      <w:r w:rsidRPr="004C246E">
        <w:rPr>
          <w:rFonts w:hint="cs"/>
          <w:sz w:val="24"/>
          <w:rtl/>
        </w:rPr>
        <w:t>אבנים</w:t>
      </w:r>
      <w:r w:rsidRPr="004C246E">
        <w:rPr>
          <w:sz w:val="24"/>
          <w:rtl/>
        </w:rPr>
        <w:t xml:space="preserve"> </w:t>
      </w:r>
      <w:r w:rsidRPr="004C246E">
        <w:rPr>
          <w:rFonts w:hint="cs"/>
          <w:sz w:val="24"/>
          <w:rtl/>
        </w:rPr>
        <w:t>שחורות</w:t>
      </w:r>
      <w:r w:rsidRPr="004C246E">
        <w:rPr>
          <w:sz w:val="24"/>
          <w:rtl/>
        </w:rPr>
        <w:t xml:space="preserve"> </w:t>
      </w:r>
      <w:r w:rsidRPr="004C246E">
        <w:rPr>
          <w:rFonts w:hint="cs"/>
          <w:sz w:val="24"/>
          <w:rtl/>
        </w:rPr>
        <w:t>או</w:t>
      </w:r>
      <w:r w:rsidRPr="004C246E">
        <w:rPr>
          <w:sz w:val="24"/>
          <w:rtl/>
        </w:rPr>
        <w:t xml:space="preserve"> </w:t>
      </w:r>
      <w:r w:rsidRPr="004C246E">
        <w:rPr>
          <w:rFonts w:hint="cs"/>
          <w:sz w:val="24"/>
          <w:rtl/>
        </w:rPr>
        <w:t>לרשום</w:t>
      </w:r>
      <w:r w:rsidRPr="004C246E">
        <w:rPr>
          <w:sz w:val="24"/>
          <w:rtl/>
        </w:rPr>
        <w:t xml:space="preserve"> </w:t>
      </w:r>
      <w:r w:rsidRPr="004C246E">
        <w:rPr>
          <w:rFonts w:hint="cs"/>
          <w:sz w:val="24"/>
          <w:rtl/>
        </w:rPr>
        <w:t>נ</w:t>
      </w:r>
      <w:r w:rsidRPr="004C246E">
        <w:rPr>
          <w:sz w:val="24"/>
          <w:rtl/>
        </w:rPr>
        <w:t>.</w:t>
      </w:r>
      <w:r w:rsidRPr="004C246E">
        <w:rPr>
          <w:rFonts w:hint="cs"/>
          <w:sz w:val="24"/>
          <w:rtl/>
        </w:rPr>
        <w:t>צ</w:t>
      </w:r>
      <w:r w:rsidRPr="004C246E">
        <w:rPr>
          <w:sz w:val="24"/>
          <w:rtl/>
        </w:rPr>
        <w:t xml:space="preserve">. </w:t>
      </w:r>
      <w:r w:rsidRPr="004C246E">
        <w:rPr>
          <w:rFonts w:hint="cs"/>
          <w:sz w:val="24"/>
          <w:rtl/>
        </w:rPr>
        <w:t>מסלע</w:t>
      </w:r>
      <w:r w:rsidRPr="004C246E">
        <w:rPr>
          <w:sz w:val="24"/>
          <w:rtl/>
        </w:rPr>
        <w:t xml:space="preserve">. </w:t>
      </w:r>
      <w:r w:rsidRPr="004C246E">
        <w:rPr>
          <w:rFonts w:hint="cs"/>
          <w:sz w:val="24"/>
          <w:rtl/>
        </w:rPr>
        <w:t>אבל</w:t>
      </w:r>
      <w:r w:rsidRPr="004C246E">
        <w:rPr>
          <w:sz w:val="24"/>
          <w:rtl/>
        </w:rPr>
        <w:t xml:space="preserve"> </w:t>
      </w:r>
      <w:r w:rsidRPr="004C246E">
        <w:rPr>
          <w:rFonts w:hint="cs"/>
          <w:sz w:val="24"/>
          <w:rtl/>
        </w:rPr>
        <w:t>הפתעה</w:t>
      </w:r>
      <w:r w:rsidRPr="004C246E">
        <w:rPr>
          <w:sz w:val="24"/>
          <w:rtl/>
        </w:rPr>
        <w:t xml:space="preserve"> </w:t>
      </w:r>
      <w:r w:rsidRPr="004C246E">
        <w:rPr>
          <w:rFonts w:hint="cs"/>
          <w:sz w:val="24"/>
          <w:rtl/>
        </w:rPr>
        <w:t>שני</w:t>
      </w:r>
      <w:r>
        <w:rPr>
          <w:rFonts w:hint="cs"/>
          <w:sz w:val="24"/>
          <w:rtl/>
        </w:rPr>
        <w:t>י</w:t>
      </w:r>
      <w:r w:rsidRPr="004C246E">
        <w:rPr>
          <w:rFonts w:hint="cs"/>
          <w:sz w:val="24"/>
          <w:rtl/>
        </w:rPr>
        <w:t>ה</w:t>
      </w:r>
      <w:r w:rsidRPr="004C246E">
        <w:rPr>
          <w:sz w:val="24"/>
          <w:rtl/>
        </w:rPr>
        <w:t xml:space="preserve">. </w:t>
      </w:r>
      <w:r w:rsidRPr="004C246E">
        <w:rPr>
          <w:rFonts w:hint="cs"/>
          <w:sz w:val="24"/>
          <w:rtl/>
        </w:rPr>
        <w:t>בפתק</w:t>
      </w:r>
      <w:r w:rsidRPr="004C246E">
        <w:rPr>
          <w:sz w:val="24"/>
          <w:rtl/>
        </w:rPr>
        <w:t xml:space="preserve"> </w:t>
      </w:r>
      <w:r w:rsidRPr="004C246E">
        <w:rPr>
          <w:rFonts w:hint="cs"/>
          <w:sz w:val="24"/>
          <w:rtl/>
        </w:rPr>
        <w:t>נאמר</w:t>
      </w:r>
      <w:r w:rsidRPr="004C246E">
        <w:rPr>
          <w:sz w:val="24"/>
          <w:rtl/>
        </w:rPr>
        <w:t xml:space="preserve"> </w:t>
      </w:r>
      <w:r w:rsidRPr="004C246E">
        <w:rPr>
          <w:rFonts w:hint="cs"/>
          <w:sz w:val="24"/>
          <w:rtl/>
        </w:rPr>
        <w:t>כך</w:t>
      </w:r>
      <w:r w:rsidRPr="004C246E">
        <w:rPr>
          <w:sz w:val="24"/>
          <w:rtl/>
        </w:rPr>
        <w:t>:</w:t>
      </w:r>
    </w:p>
    <w:p w14:paraId="34668310" w14:textId="77777777" w:rsidR="000F312E" w:rsidRPr="004C246E" w:rsidRDefault="000F312E" w:rsidP="000F312E">
      <w:pPr>
        <w:rPr>
          <w:sz w:val="24"/>
          <w:rtl/>
        </w:rPr>
      </w:pPr>
      <w:r w:rsidRPr="004C246E">
        <w:rPr>
          <w:sz w:val="24"/>
          <w:rtl/>
        </w:rPr>
        <w:t>"</w:t>
      </w:r>
      <w:r w:rsidRPr="004C246E">
        <w:rPr>
          <w:rFonts w:hint="cs"/>
          <w:sz w:val="24"/>
          <w:rtl/>
        </w:rPr>
        <w:t>אבא</w:t>
      </w:r>
      <w:r w:rsidRPr="004C246E">
        <w:rPr>
          <w:sz w:val="24"/>
          <w:rtl/>
        </w:rPr>
        <w:t xml:space="preserve"> </w:t>
      </w:r>
      <w:r w:rsidRPr="004C246E">
        <w:rPr>
          <w:rFonts w:hint="cs"/>
          <w:sz w:val="24"/>
          <w:rtl/>
        </w:rPr>
        <w:t>יקר</w:t>
      </w:r>
      <w:r w:rsidRPr="004C246E">
        <w:rPr>
          <w:sz w:val="24"/>
          <w:rtl/>
        </w:rPr>
        <w:t xml:space="preserve">, </w:t>
      </w:r>
      <w:r w:rsidRPr="004C246E">
        <w:rPr>
          <w:rFonts w:hint="cs"/>
          <w:sz w:val="24"/>
          <w:rtl/>
        </w:rPr>
        <w:t>אודה</w:t>
      </w:r>
      <w:r w:rsidRPr="004C246E">
        <w:rPr>
          <w:sz w:val="24"/>
          <w:rtl/>
        </w:rPr>
        <w:t xml:space="preserve"> </w:t>
      </w:r>
      <w:r w:rsidRPr="004C246E">
        <w:rPr>
          <w:rFonts w:hint="cs"/>
          <w:sz w:val="24"/>
          <w:rtl/>
        </w:rPr>
        <w:t>לך</w:t>
      </w:r>
      <w:r w:rsidRPr="004C246E">
        <w:rPr>
          <w:sz w:val="24"/>
          <w:rtl/>
        </w:rPr>
        <w:t xml:space="preserve"> </w:t>
      </w:r>
      <w:r w:rsidRPr="004C246E">
        <w:rPr>
          <w:rFonts w:hint="cs"/>
          <w:sz w:val="24"/>
          <w:rtl/>
        </w:rPr>
        <w:t>אם</w:t>
      </w:r>
      <w:r w:rsidRPr="004C246E">
        <w:rPr>
          <w:sz w:val="24"/>
          <w:rtl/>
        </w:rPr>
        <w:t xml:space="preserve"> </w:t>
      </w:r>
      <w:r w:rsidRPr="004C246E">
        <w:rPr>
          <w:rFonts w:hint="cs"/>
          <w:sz w:val="24"/>
          <w:rtl/>
        </w:rPr>
        <w:t>תעזור</w:t>
      </w:r>
      <w:r w:rsidRPr="004C246E">
        <w:rPr>
          <w:sz w:val="24"/>
          <w:rtl/>
        </w:rPr>
        <w:t xml:space="preserve"> </w:t>
      </w:r>
      <w:r w:rsidRPr="004C246E">
        <w:rPr>
          <w:rFonts w:hint="cs"/>
          <w:sz w:val="24"/>
          <w:rtl/>
        </w:rPr>
        <w:t>לי</w:t>
      </w:r>
      <w:r w:rsidRPr="004C246E">
        <w:rPr>
          <w:sz w:val="24"/>
          <w:rtl/>
        </w:rPr>
        <w:t xml:space="preserve"> </w:t>
      </w:r>
      <w:r w:rsidRPr="004C246E">
        <w:rPr>
          <w:rFonts w:hint="cs"/>
          <w:sz w:val="24"/>
          <w:rtl/>
        </w:rPr>
        <w:t>בהובלה</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החיים</w:t>
      </w:r>
      <w:r w:rsidRPr="004C246E">
        <w:rPr>
          <w:sz w:val="24"/>
          <w:rtl/>
        </w:rPr>
        <w:t xml:space="preserve"> </w:t>
      </w:r>
      <w:r w:rsidRPr="004C246E">
        <w:rPr>
          <w:rFonts w:hint="cs"/>
          <w:sz w:val="24"/>
          <w:rtl/>
        </w:rPr>
        <w:t>שלי</w:t>
      </w:r>
      <w:r w:rsidRPr="004C246E">
        <w:rPr>
          <w:sz w:val="24"/>
          <w:rtl/>
        </w:rPr>
        <w:t xml:space="preserve"> </w:t>
      </w:r>
      <w:r w:rsidRPr="004C246E">
        <w:rPr>
          <w:rFonts w:hint="cs"/>
          <w:sz w:val="24"/>
          <w:rtl/>
        </w:rPr>
        <w:t>להיות</w:t>
      </w:r>
      <w:r w:rsidRPr="004C246E">
        <w:rPr>
          <w:sz w:val="24"/>
          <w:rtl/>
        </w:rPr>
        <w:t xml:space="preserve"> </w:t>
      </w:r>
      <w:r w:rsidRPr="004C246E">
        <w:rPr>
          <w:rFonts w:hint="cs"/>
          <w:sz w:val="24"/>
          <w:rtl/>
        </w:rPr>
        <w:t>חיים</w:t>
      </w:r>
      <w:r w:rsidRPr="004C246E">
        <w:rPr>
          <w:sz w:val="24"/>
          <w:rtl/>
        </w:rPr>
        <w:t xml:space="preserve"> </w:t>
      </w:r>
      <w:r w:rsidRPr="004C246E">
        <w:rPr>
          <w:rFonts w:hint="cs"/>
          <w:sz w:val="24"/>
          <w:rtl/>
        </w:rPr>
        <w:t>טובים</w:t>
      </w:r>
      <w:r w:rsidRPr="004C246E">
        <w:rPr>
          <w:sz w:val="24"/>
          <w:rtl/>
        </w:rPr>
        <w:t xml:space="preserve"> </w:t>
      </w:r>
      <w:r w:rsidRPr="004C246E">
        <w:rPr>
          <w:rFonts w:hint="cs"/>
          <w:sz w:val="24"/>
          <w:rtl/>
        </w:rPr>
        <w:t>יותר</w:t>
      </w:r>
      <w:r w:rsidRPr="004C246E">
        <w:rPr>
          <w:sz w:val="24"/>
          <w:rtl/>
        </w:rPr>
        <w:t xml:space="preserve">, </w:t>
      </w:r>
      <w:r>
        <w:rPr>
          <w:rFonts w:hint="cs"/>
          <w:sz w:val="24"/>
          <w:rtl/>
        </w:rPr>
        <w:t>ח</w:t>
      </w:r>
      <w:r w:rsidRPr="004C246E">
        <w:rPr>
          <w:rFonts w:hint="cs"/>
          <w:sz w:val="24"/>
          <w:rtl/>
        </w:rPr>
        <w:t>יים</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איכות</w:t>
      </w:r>
      <w:r w:rsidRPr="004C246E">
        <w:rPr>
          <w:sz w:val="24"/>
          <w:rtl/>
        </w:rPr>
        <w:t xml:space="preserve">. </w:t>
      </w:r>
      <w:r w:rsidRPr="004C246E">
        <w:rPr>
          <w:rFonts w:hint="cs"/>
          <w:sz w:val="24"/>
          <w:rtl/>
        </w:rPr>
        <w:t>למד</w:t>
      </w:r>
      <w:r w:rsidRPr="004C246E">
        <w:rPr>
          <w:sz w:val="24"/>
          <w:rtl/>
        </w:rPr>
        <w:t xml:space="preserve"> </w:t>
      </w:r>
      <w:r w:rsidRPr="004C246E">
        <w:rPr>
          <w:rFonts w:hint="cs"/>
          <w:sz w:val="24"/>
          <w:rtl/>
        </w:rPr>
        <w:t>אותי</w:t>
      </w:r>
      <w:r w:rsidRPr="004C246E">
        <w:rPr>
          <w:sz w:val="24"/>
          <w:rtl/>
        </w:rPr>
        <w:t xml:space="preserve"> </w:t>
      </w:r>
      <w:r w:rsidRPr="004C246E">
        <w:rPr>
          <w:rFonts w:hint="cs"/>
          <w:sz w:val="24"/>
          <w:rtl/>
        </w:rPr>
        <w:t>מנ</w:t>
      </w:r>
      <w:r>
        <w:rPr>
          <w:rFonts w:hint="cs"/>
          <w:sz w:val="24"/>
          <w:rtl/>
        </w:rPr>
        <w:t>י</w:t>
      </w:r>
      <w:r w:rsidRPr="004C246E">
        <w:rPr>
          <w:rFonts w:hint="cs"/>
          <w:sz w:val="24"/>
          <w:rtl/>
        </w:rPr>
        <w:t>סיון</w:t>
      </w:r>
      <w:r w:rsidRPr="004C246E">
        <w:rPr>
          <w:sz w:val="24"/>
          <w:rtl/>
        </w:rPr>
        <w:t xml:space="preserve"> </w:t>
      </w:r>
      <w:r w:rsidRPr="004C246E">
        <w:rPr>
          <w:rFonts w:hint="cs"/>
          <w:sz w:val="24"/>
          <w:rtl/>
        </w:rPr>
        <w:t>החיים</w:t>
      </w:r>
      <w:r w:rsidRPr="004C246E">
        <w:rPr>
          <w:sz w:val="24"/>
          <w:rtl/>
        </w:rPr>
        <w:t xml:space="preserve"> </w:t>
      </w:r>
      <w:r w:rsidRPr="004C246E">
        <w:rPr>
          <w:rFonts w:hint="cs"/>
          <w:sz w:val="24"/>
          <w:rtl/>
        </w:rPr>
        <w:t>שלך</w:t>
      </w:r>
      <w:r w:rsidRPr="004C246E">
        <w:rPr>
          <w:sz w:val="24"/>
          <w:rtl/>
        </w:rPr>
        <w:t xml:space="preserve"> </w:t>
      </w:r>
      <w:r w:rsidRPr="004C246E">
        <w:rPr>
          <w:rFonts w:hint="cs"/>
          <w:sz w:val="24"/>
          <w:rtl/>
        </w:rPr>
        <w:t>חמש</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שיעזרו</w:t>
      </w:r>
      <w:r w:rsidRPr="004C246E">
        <w:rPr>
          <w:sz w:val="24"/>
          <w:rtl/>
        </w:rPr>
        <w:t xml:space="preserve"> </w:t>
      </w:r>
      <w:r w:rsidRPr="004C246E">
        <w:rPr>
          <w:rFonts w:hint="cs"/>
          <w:sz w:val="24"/>
          <w:rtl/>
        </w:rPr>
        <w:t>לי</w:t>
      </w:r>
      <w:r w:rsidRPr="004C246E">
        <w:rPr>
          <w:sz w:val="24"/>
          <w:rtl/>
        </w:rPr>
        <w:t xml:space="preserve"> </w:t>
      </w:r>
      <w:r w:rsidRPr="004C246E">
        <w:rPr>
          <w:rFonts w:hint="cs"/>
          <w:sz w:val="24"/>
          <w:rtl/>
        </w:rPr>
        <w:t>להצליח</w:t>
      </w:r>
      <w:r w:rsidRPr="004C246E">
        <w:rPr>
          <w:sz w:val="24"/>
          <w:rtl/>
        </w:rPr>
        <w:t xml:space="preserve"> </w:t>
      </w:r>
      <w:r w:rsidRPr="004C246E">
        <w:rPr>
          <w:rFonts w:hint="cs"/>
          <w:sz w:val="24"/>
          <w:rtl/>
        </w:rPr>
        <w:t>בחיים</w:t>
      </w:r>
      <w:r w:rsidRPr="004C246E">
        <w:rPr>
          <w:sz w:val="24"/>
          <w:rtl/>
        </w:rPr>
        <w:t>".</w:t>
      </w:r>
    </w:p>
    <w:p w14:paraId="5BBEBBD3" w14:textId="77777777" w:rsidR="000F312E" w:rsidRPr="004C246E" w:rsidRDefault="000F312E" w:rsidP="000F312E">
      <w:pPr>
        <w:rPr>
          <w:sz w:val="24"/>
          <w:rtl/>
        </w:rPr>
      </w:pPr>
      <w:r w:rsidRPr="004C246E">
        <w:rPr>
          <w:rFonts w:hint="cs"/>
          <w:sz w:val="24"/>
          <w:rtl/>
        </w:rPr>
        <w:t>וואו</w:t>
      </w:r>
      <w:r>
        <w:rPr>
          <w:rFonts w:hint="cs"/>
          <w:sz w:val="24"/>
          <w:rtl/>
        </w:rPr>
        <w:t>,</w:t>
      </w:r>
      <w:r w:rsidRPr="004C246E">
        <w:rPr>
          <w:sz w:val="24"/>
          <w:rtl/>
        </w:rPr>
        <w:t xml:space="preserve"> </w:t>
      </w:r>
      <w:r w:rsidRPr="004C246E">
        <w:rPr>
          <w:rFonts w:hint="cs"/>
          <w:sz w:val="24"/>
          <w:rtl/>
        </w:rPr>
        <w:t>איז</w:t>
      </w:r>
      <w:r>
        <w:rPr>
          <w:rFonts w:hint="cs"/>
          <w:sz w:val="24"/>
          <w:rtl/>
        </w:rPr>
        <w:t>ו</w:t>
      </w:r>
      <w:r w:rsidRPr="004C246E">
        <w:rPr>
          <w:sz w:val="24"/>
          <w:rtl/>
        </w:rPr>
        <w:t xml:space="preserve"> </w:t>
      </w:r>
      <w:r w:rsidRPr="004C246E">
        <w:rPr>
          <w:rFonts w:hint="cs"/>
          <w:sz w:val="24"/>
          <w:rtl/>
        </w:rPr>
        <w:t>חפירה</w:t>
      </w:r>
      <w:r w:rsidRPr="004C246E">
        <w:rPr>
          <w:sz w:val="24"/>
          <w:rtl/>
        </w:rPr>
        <w:t xml:space="preserve">. </w:t>
      </w:r>
      <w:r w:rsidRPr="004C246E">
        <w:rPr>
          <w:rFonts w:hint="cs"/>
          <w:sz w:val="24"/>
          <w:rtl/>
        </w:rPr>
        <w:t>ציפיתי</w:t>
      </w:r>
      <w:r w:rsidRPr="004C246E">
        <w:rPr>
          <w:sz w:val="24"/>
          <w:rtl/>
        </w:rPr>
        <w:t xml:space="preserve"> </w:t>
      </w:r>
      <w:r w:rsidRPr="004C246E">
        <w:rPr>
          <w:rFonts w:hint="cs"/>
          <w:sz w:val="24"/>
          <w:rtl/>
        </w:rPr>
        <w:t>לציניות</w:t>
      </w:r>
      <w:r>
        <w:rPr>
          <w:rFonts w:hint="cs"/>
          <w:sz w:val="24"/>
          <w:rtl/>
        </w:rPr>
        <w:t>,</w:t>
      </w:r>
      <w:r w:rsidRPr="004C246E">
        <w:rPr>
          <w:sz w:val="24"/>
          <w:rtl/>
        </w:rPr>
        <w:t xml:space="preserve"> </w:t>
      </w:r>
      <w:r w:rsidRPr="004C246E">
        <w:rPr>
          <w:rFonts w:hint="cs"/>
          <w:sz w:val="24"/>
          <w:rtl/>
        </w:rPr>
        <w:t>אבל</w:t>
      </w:r>
      <w:r w:rsidRPr="004C246E">
        <w:rPr>
          <w:sz w:val="24"/>
          <w:rtl/>
        </w:rPr>
        <w:t xml:space="preserve"> </w:t>
      </w:r>
      <w:r w:rsidRPr="004C246E">
        <w:rPr>
          <w:rFonts w:hint="cs"/>
          <w:sz w:val="24"/>
          <w:rtl/>
        </w:rPr>
        <w:t>מתן</w:t>
      </w:r>
      <w:r w:rsidRPr="004C246E">
        <w:rPr>
          <w:sz w:val="24"/>
          <w:rtl/>
        </w:rPr>
        <w:t xml:space="preserve">, </w:t>
      </w:r>
      <w:r>
        <w:rPr>
          <w:rFonts w:hint="cs"/>
          <w:sz w:val="24"/>
          <w:rtl/>
        </w:rPr>
        <w:t>מצו</w:t>
      </w:r>
      <w:r w:rsidRPr="004C246E">
        <w:rPr>
          <w:rFonts w:hint="cs"/>
          <w:sz w:val="24"/>
          <w:rtl/>
        </w:rPr>
        <w:t>יד</w:t>
      </w:r>
      <w:r w:rsidRPr="004C246E">
        <w:rPr>
          <w:sz w:val="24"/>
          <w:rtl/>
        </w:rPr>
        <w:t xml:space="preserve"> </w:t>
      </w:r>
      <w:r w:rsidRPr="004C246E">
        <w:rPr>
          <w:rFonts w:hint="cs"/>
          <w:sz w:val="24"/>
          <w:rtl/>
        </w:rPr>
        <w:t>בפנקס</w:t>
      </w:r>
      <w:r w:rsidRPr="004C246E">
        <w:rPr>
          <w:sz w:val="24"/>
          <w:rtl/>
        </w:rPr>
        <w:t xml:space="preserve"> </w:t>
      </w:r>
      <w:r w:rsidRPr="004C246E">
        <w:rPr>
          <w:rFonts w:hint="cs"/>
          <w:sz w:val="24"/>
          <w:rtl/>
        </w:rPr>
        <w:t>הטיול</w:t>
      </w:r>
      <w:r w:rsidRPr="004C246E">
        <w:rPr>
          <w:sz w:val="24"/>
          <w:rtl/>
        </w:rPr>
        <w:t xml:space="preserve">, </w:t>
      </w:r>
      <w:r>
        <w:rPr>
          <w:rFonts w:hint="cs"/>
          <w:sz w:val="24"/>
          <w:rtl/>
        </w:rPr>
        <w:t>ר</w:t>
      </w:r>
      <w:r w:rsidRPr="004C246E">
        <w:rPr>
          <w:rFonts w:hint="cs"/>
          <w:sz w:val="24"/>
          <w:rtl/>
        </w:rPr>
        <w:t>שם</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העצות</w:t>
      </w:r>
      <w:r w:rsidRPr="004C246E">
        <w:rPr>
          <w:sz w:val="24"/>
          <w:rtl/>
        </w:rPr>
        <w:t xml:space="preserve"> </w:t>
      </w:r>
      <w:r w:rsidRPr="004C246E">
        <w:rPr>
          <w:rFonts w:hint="cs"/>
          <w:sz w:val="24"/>
          <w:rtl/>
        </w:rPr>
        <w:t>שנתתי</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מודה</w:t>
      </w:r>
      <w:r w:rsidRPr="004C246E">
        <w:rPr>
          <w:sz w:val="24"/>
          <w:rtl/>
        </w:rPr>
        <w:t xml:space="preserve"> </w:t>
      </w:r>
      <w:r w:rsidRPr="004C246E">
        <w:rPr>
          <w:rFonts w:hint="cs"/>
          <w:sz w:val="24"/>
          <w:rtl/>
        </w:rPr>
        <w:t>שהמשימה</w:t>
      </w:r>
      <w:r w:rsidRPr="004C246E">
        <w:rPr>
          <w:sz w:val="24"/>
          <w:rtl/>
        </w:rPr>
        <w:t xml:space="preserve"> </w:t>
      </w:r>
      <w:r w:rsidRPr="004C246E">
        <w:rPr>
          <w:rFonts w:hint="cs"/>
          <w:sz w:val="24"/>
          <w:rtl/>
        </w:rPr>
        <w:t>מבחינתי</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הייתה</w:t>
      </w:r>
      <w:r w:rsidRPr="004C246E">
        <w:rPr>
          <w:sz w:val="24"/>
          <w:rtl/>
        </w:rPr>
        <w:t xml:space="preserve"> </w:t>
      </w:r>
      <w:r w:rsidRPr="004C246E">
        <w:rPr>
          <w:rFonts w:hint="cs"/>
          <w:sz w:val="24"/>
          <w:rtl/>
        </w:rPr>
        <w:t>רק</w:t>
      </w:r>
      <w:r w:rsidRPr="004C246E">
        <w:rPr>
          <w:sz w:val="24"/>
          <w:rtl/>
        </w:rPr>
        <w:t xml:space="preserve"> </w:t>
      </w:r>
      <w:r w:rsidRPr="004C246E">
        <w:rPr>
          <w:rFonts w:hint="cs"/>
          <w:sz w:val="24"/>
          <w:rtl/>
        </w:rPr>
        <w:t>לתת</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למתן</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לנסח</w:t>
      </w:r>
      <w:r w:rsidRPr="004C246E">
        <w:rPr>
          <w:sz w:val="24"/>
          <w:rtl/>
        </w:rPr>
        <w:t xml:space="preserve"> </w:t>
      </w:r>
      <w:r w:rsidRPr="004C246E">
        <w:rPr>
          <w:rFonts w:hint="cs"/>
          <w:sz w:val="24"/>
          <w:rtl/>
        </w:rPr>
        <w:t>לעצמי</w:t>
      </w:r>
      <w:r>
        <w:rPr>
          <w:rFonts w:hint="cs"/>
          <w:sz w:val="24"/>
          <w:rtl/>
        </w:rPr>
        <w:t xml:space="preserve"> </w:t>
      </w:r>
      <w:r w:rsidRPr="004C246E">
        <w:rPr>
          <w:rFonts w:hint="cs"/>
          <w:sz w:val="24"/>
          <w:rtl/>
        </w:rPr>
        <w:t>חמש</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להצליח</w:t>
      </w:r>
      <w:r w:rsidRPr="004C246E">
        <w:rPr>
          <w:sz w:val="24"/>
          <w:rtl/>
        </w:rPr>
        <w:t xml:space="preserve"> </w:t>
      </w:r>
      <w:r w:rsidRPr="004C246E">
        <w:rPr>
          <w:rFonts w:hint="cs"/>
          <w:sz w:val="24"/>
          <w:rtl/>
        </w:rPr>
        <w:t>בחיים</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אפרט</w:t>
      </w:r>
      <w:r w:rsidRPr="004C246E">
        <w:rPr>
          <w:sz w:val="24"/>
          <w:rtl/>
        </w:rPr>
        <w:t xml:space="preserve"> </w:t>
      </w:r>
      <w:r w:rsidRPr="004C246E">
        <w:rPr>
          <w:rFonts w:hint="cs"/>
          <w:sz w:val="24"/>
          <w:rtl/>
        </w:rPr>
        <w:t>מה</w:t>
      </w:r>
      <w:r w:rsidRPr="004C246E">
        <w:rPr>
          <w:sz w:val="24"/>
          <w:rtl/>
        </w:rPr>
        <w:t xml:space="preserve"> </w:t>
      </w:r>
      <w:r w:rsidRPr="004C246E">
        <w:rPr>
          <w:rFonts w:hint="cs"/>
          <w:sz w:val="24"/>
          <w:rtl/>
        </w:rPr>
        <w:t>הצעתי</w:t>
      </w:r>
      <w:r w:rsidRPr="004C246E">
        <w:rPr>
          <w:sz w:val="24"/>
          <w:rtl/>
        </w:rPr>
        <w:t xml:space="preserve"> </w:t>
      </w:r>
      <w:r w:rsidRPr="004C246E">
        <w:rPr>
          <w:rFonts w:hint="cs"/>
          <w:sz w:val="24"/>
          <w:rtl/>
        </w:rPr>
        <w:t>לו</w:t>
      </w:r>
      <w:r>
        <w:rPr>
          <w:rFonts w:hint="cs"/>
          <w:sz w:val="24"/>
          <w:rtl/>
        </w:rPr>
        <w:t>,</w:t>
      </w:r>
      <w:r w:rsidRPr="004C246E">
        <w:rPr>
          <w:sz w:val="24"/>
          <w:rtl/>
        </w:rPr>
        <w:t xml:space="preserve"> </w:t>
      </w:r>
      <w:r w:rsidRPr="004C246E">
        <w:rPr>
          <w:rFonts w:hint="cs"/>
          <w:sz w:val="24"/>
          <w:rtl/>
        </w:rPr>
        <w:t>אבל</w:t>
      </w:r>
      <w:r w:rsidRPr="004C246E">
        <w:rPr>
          <w:sz w:val="24"/>
          <w:rtl/>
        </w:rPr>
        <w:t xml:space="preserve"> </w:t>
      </w:r>
      <w:r w:rsidRPr="004C246E">
        <w:rPr>
          <w:rFonts w:hint="cs"/>
          <w:sz w:val="24"/>
          <w:rtl/>
        </w:rPr>
        <w:t>אחרי</w:t>
      </w:r>
      <w:r w:rsidRPr="004C246E">
        <w:rPr>
          <w:sz w:val="24"/>
          <w:rtl/>
        </w:rPr>
        <w:t xml:space="preserve"> </w:t>
      </w:r>
      <w:r w:rsidRPr="004C246E">
        <w:rPr>
          <w:rFonts w:hint="cs"/>
          <w:sz w:val="24"/>
          <w:rtl/>
        </w:rPr>
        <w:t>עוד</w:t>
      </w:r>
      <w:r w:rsidRPr="004C246E">
        <w:rPr>
          <w:sz w:val="24"/>
          <w:rtl/>
        </w:rPr>
        <w:t xml:space="preserve"> </w:t>
      </w:r>
      <w:r w:rsidRPr="004C246E">
        <w:rPr>
          <w:rFonts w:hint="cs"/>
          <w:sz w:val="24"/>
          <w:rtl/>
        </w:rPr>
        <w:t>כחצי</w:t>
      </w:r>
      <w:r w:rsidRPr="004C246E">
        <w:rPr>
          <w:sz w:val="24"/>
          <w:rtl/>
        </w:rPr>
        <w:t xml:space="preserve"> </w:t>
      </w:r>
      <w:r w:rsidRPr="004C246E">
        <w:rPr>
          <w:rFonts w:hint="cs"/>
          <w:sz w:val="24"/>
          <w:rtl/>
        </w:rPr>
        <w:t>שעה</w:t>
      </w:r>
      <w:r w:rsidRPr="004C246E">
        <w:rPr>
          <w:sz w:val="24"/>
          <w:rtl/>
        </w:rPr>
        <w:t xml:space="preserve"> </w:t>
      </w:r>
      <w:r w:rsidRPr="004C246E">
        <w:rPr>
          <w:rFonts w:hint="cs"/>
          <w:sz w:val="24"/>
          <w:rtl/>
        </w:rPr>
        <w:t>הליכה</w:t>
      </w:r>
      <w:r w:rsidRPr="004C246E">
        <w:rPr>
          <w:sz w:val="24"/>
          <w:rtl/>
        </w:rPr>
        <w:t xml:space="preserve"> </w:t>
      </w:r>
      <w:r w:rsidRPr="004C246E">
        <w:rPr>
          <w:rFonts w:hint="cs"/>
          <w:sz w:val="24"/>
          <w:rtl/>
        </w:rPr>
        <w:t>הגענו</w:t>
      </w:r>
      <w:r w:rsidRPr="004C246E">
        <w:rPr>
          <w:sz w:val="24"/>
          <w:rtl/>
        </w:rPr>
        <w:t xml:space="preserve"> </w:t>
      </w:r>
      <w:r w:rsidRPr="004C246E">
        <w:rPr>
          <w:rFonts w:hint="cs"/>
          <w:sz w:val="24"/>
          <w:rtl/>
        </w:rPr>
        <w:t>לנקודה</w:t>
      </w:r>
      <w:r w:rsidRPr="004C246E">
        <w:rPr>
          <w:sz w:val="24"/>
          <w:rtl/>
        </w:rPr>
        <w:t xml:space="preserve"> </w:t>
      </w:r>
      <w:r w:rsidRPr="004C246E">
        <w:rPr>
          <w:rFonts w:hint="cs"/>
          <w:sz w:val="24"/>
          <w:rtl/>
        </w:rPr>
        <w:t>השני</w:t>
      </w:r>
      <w:r>
        <w:rPr>
          <w:rFonts w:hint="cs"/>
          <w:sz w:val="24"/>
          <w:rtl/>
        </w:rPr>
        <w:t>י</w:t>
      </w:r>
      <w:r w:rsidRPr="004C246E">
        <w:rPr>
          <w:rFonts w:hint="cs"/>
          <w:sz w:val="24"/>
          <w:rtl/>
        </w:rPr>
        <w:t>ה</w:t>
      </w:r>
      <w:r w:rsidRPr="004C246E">
        <w:rPr>
          <w:sz w:val="24"/>
          <w:rtl/>
        </w:rPr>
        <w:t xml:space="preserve"> </w:t>
      </w:r>
      <w:r w:rsidRPr="004C246E">
        <w:rPr>
          <w:rFonts w:hint="cs"/>
          <w:sz w:val="24"/>
          <w:rtl/>
        </w:rPr>
        <w:t>שלנו</w:t>
      </w:r>
      <w:r w:rsidRPr="004C246E">
        <w:rPr>
          <w:sz w:val="24"/>
          <w:rtl/>
        </w:rPr>
        <w:t xml:space="preserve"> </w:t>
      </w:r>
      <w:r w:rsidRPr="004C246E">
        <w:rPr>
          <w:rFonts w:hint="cs"/>
          <w:sz w:val="24"/>
          <w:rtl/>
        </w:rPr>
        <w:t>ופתחנו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המעטפה</w:t>
      </w:r>
      <w:r w:rsidRPr="004C246E">
        <w:rPr>
          <w:sz w:val="24"/>
          <w:rtl/>
        </w:rPr>
        <w:t xml:space="preserve"> </w:t>
      </w:r>
      <w:r w:rsidRPr="004C246E">
        <w:rPr>
          <w:rFonts w:hint="cs"/>
          <w:sz w:val="24"/>
          <w:rtl/>
        </w:rPr>
        <w:t>השני</w:t>
      </w:r>
      <w:r>
        <w:rPr>
          <w:rFonts w:hint="cs"/>
          <w:sz w:val="24"/>
          <w:rtl/>
        </w:rPr>
        <w:t>י</w:t>
      </w:r>
      <w:r w:rsidRPr="004C246E">
        <w:rPr>
          <w:rFonts w:hint="cs"/>
          <w:sz w:val="24"/>
          <w:rtl/>
        </w:rPr>
        <w:t>ה</w:t>
      </w:r>
      <w:r w:rsidRPr="004C246E">
        <w:rPr>
          <w:sz w:val="24"/>
          <w:rtl/>
        </w:rPr>
        <w:t>:</w:t>
      </w:r>
    </w:p>
    <w:p w14:paraId="3F3884A4" w14:textId="77777777" w:rsidR="000F312E" w:rsidRPr="004C246E" w:rsidRDefault="000F312E" w:rsidP="000F312E">
      <w:pPr>
        <w:rPr>
          <w:sz w:val="24"/>
          <w:rtl/>
        </w:rPr>
      </w:pPr>
      <w:r w:rsidRPr="004C246E">
        <w:rPr>
          <w:sz w:val="24"/>
          <w:rtl/>
        </w:rPr>
        <w:t>"</w:t>
      </w:r>
      <w:r w:rsidRPr="004C246E">
        <w:rPr>
          <w:rFonts w:hint="cs"/>
          <w:sz w:val="24"/>
          <w:rtl/>
        </w:rPr>
        <w:t>אבא</w:t>
      </w:r>
      <w:r w:rsidRPr="004C246E">
        <w:rPr>
          <w:sz w:val="24"/>
          <w:rtl/>
        </w:rPr>
        <w:t xml:space="preserve"> </w:t>
      </w:r>
      <w:r w:rsidRPr="004C246E">
        <w:rPr>
          <w:rFonts w:hint="cs"/>
          <w:sz w:val="24"/>
          <w:rtl/>
        </w:rPr>
        <w:t>יקר</w:t>
      </w:r>
      <w:r w:rsidRPr="004C246E">
        <w:rPr>
          <w:sz w:val="24"/>
          <w:rtl/>
        </w:rPr>
        <w:t xml:space="preserve">, </w:t>
      </w:r>
      <w:r w:rsidRPr="004C246E">
        <w:rPr>
          <w:rFonts w:hint="cs"/>
          <w:sz w:val="24"/>
          <w:rtl/>
        </w:rPr>
        <w:t>בעזרת</w:t>
      </w:r>
      <w:r w:rsidRPr="004C246E">
        <w:rPr>
          <w:sz w:val="24"/>
          <w:rtl/>
        </w:rPr>
        <w:t xml:space="preserve"> </w:t>
      </w:r>
      <w:r w:rsidRPr="004C246E">
        <w:rPr>
          <w:rFonts w:hint="cs"/>
          <w:sz w:val="24"/>
          <w:rtl/>
        </w:rPr>
        <w:t>ה</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עתיד</w:t>
      </w:r>
      <w:r w:rsidRPr="004C246E">
        <w:rPr>
          <w:sz w:val="24"/>
          <w:rtl/>
        </w:rPr>
        <w:t xml:space="preserve"> </w:t>
      </w:r>
      <w:r w:rsidRPr="004C246E">
        <w:rPr>
          <w:rFonts w:hint="cs"/>
          <w:sz w:val="24"/>
          <w:rtl/>
        </w:rPr>
        <w:t>לשאת</w:t>
      </w:r>
      <w:r w:rsidRPr="004C246E">
        <w:rPr>
          <w:sz w:val="24"/>
          <w:rtl/>
        </w:rPr>
        <w:t xml:space="preserve"> </w:t>
      </w:r>
      <w:r w:rsidRPr="004C246E">
        <w:rPr>
          <w:rFonts w:hint="cs"/>
          <w:sz w:val="24"/>
          <w:rtl/>
        </w:rPr>
        <w:t>אישה</w:t>
      </w:r>
      <w:r w:rsidRPr="004C246E">
        <w:rPr>
          <w:sz w:val="24"/>
          <w:rtl/>
        </w:rPr>
        <w:t xml:space="preserve"> </w:t>
      </w:r>
      <w:r w:rsidRPr="004C246E">
        <w:rPr>
          <w:rFonts w:hint="cs"/>
          <w:sz w:val="24"/>
          <w:rtl/>
        </w:rPr>
        <w:t>ולהקים</w:t>
      </w:r>
      <w:r w:rsidRPr="004C246E">
        <w:rPr>
          <w:sz w:val="24"/>
          <w:rtl/>
        </w:rPr>
        <w:t xml:space="preserve"> </w:t>
      </w:r>
      <w:r w:rsidRPr="004C246E">
        <w:rPr>
          <w:rFonts w:hint="cs"/>
          <w:sz w:val="24"/>
          <w:rtl/>
        </w:rPr>
        <w:t>משפחה</w:t>
      </w:r>
      <w:r w:rsidRPr="004C246E">
        <w:rPr>
          <w:sz w:val="24"/>
          <w:rtl/>
        </w:rPr>
        <w:t xml:space="preserve">. </w:t>
      </w:r>
      <w:r w:rsidRPr="004C246E">
        <w:rPr>
          <w:rFonts w:hint="cs"/>
          <w:sz w:val="24"/>
          <w:rtl/>
        </w:rPr>
        <w:t>הייתי</w:t>
      </w:r>
      <w:r w:rsidRPr="004C246E">
        <w:rPr>
          <w:sz w:val="24"/>
          <w:rtl/>
        </w:rPr>
        <w:t xml:space="preserve"> </w:t>
      </w:r>
      <w:r w:rsidRPr="004C246E">
        <w:rPr>
          <w:rFonts w:hint="cs"/>
          <w:sz w:val="24"/>
          <w:rtl/>
        </w:rPr>
        <w:t>שמח</w:t>
      </w:r>
      <w:r w:rsidRPr="004C246E">
        <w:rPr>
          <w:sz w:val="24"/>
          <w:rtl/>
        </w:rPr>
        <w:t xml:space="preserve"> </w:t>
      </w:r>
      <w:r w:rsidRPr="004C246E">
        <w:rPr>
          <w:rFonts w:hint="cs"/>
          <w:sz w:val="24"/>
          <w:rtl/>
        </w:rPr>
        <w:t>אם</w:t>
      </w:r>
      <w:r w:rsidRPr="004C246E">
        <w:rPr>
          <w:sz w:val="24"/>
          <w:rtl/>
        </w:rPr>
        <w:t xml:space="preserve"> </w:t>
      </w:r>
      <w:r w:rsidRPr="004C246E">
        <w:rPr>
          <w:rFonts w:hint="cs"/>
          <w:sz w:val="24"/>
          <w:rtl/>
        </w:rPr>
        <w:t>תוכל</w:t>
      </w:r>
      <w:r w:rsidRPr="004C246E">
        <w:rPr>
          <w:sz w:val="24"/>
          <w:rtl/>
        </w:rPr>
        <w:t xml:space="preserve"> </w:t>
      </w:r>
      <w:r w:rsidRPr="004C246E">
        <w:rPr>
          <w:rFonts w:hint="cs"/>
          <w:sz w:val="24"/>
          <w:rtl/>
        </w:rPr>
        <w:t>לתת</w:t>
      </w:r>
      <w:r w:rsidRPr="004C246E">
        <w:rPr>
          <w:sz w:val="24"/>
          <w:rtl/>
        </w:rPr>
        <w:t xml:space="preserve"> </w:t>
      </w:r>
      <w:r w:rsidRPr="004C246E">
        <w:rPr>
          <w:rFonts w:hint="cs"/>
          <w:sz w:val="24"/>
          <w:rtl/>
        </w:rPr>
        <w:t>לי</w:t>
      </w:r>
      <w:r w:rsidRPr="004C246E">
        <w:rPr>
          <w:sz w:val="24"/>
          <w:rtl/>
        </w:rPr>
        <w:t xml:space="preserve"> </w:t>
      </w:r>
      <w:r w:rsidRPr="004C246E">
        <w:rPr>
          <w:rFonts w:hint="cs"/>
          <w:sz w:val="24"/>
          <w:rtl/>
        </w:rPr>
        <w:t>חמש</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מנ</w:t>
      </w:r>
      <w:r>
        <w:rPr>
          <w:rFonts w:hint="cs"/>
          <w:sz w:val="24"/>
          <w:rtl/>
        </w:rPr>
        <w:t>י</w:t>
      </w:r>
      <w:r w:rsidRPr="004C246E">
        <w:rPr>
          <w:rFonts w:hint="cs"/>
          <w:sz w:val="24"/>
          <w:rtl/>
        </w:rPr>
        <w:t>סיון</w:t>
      </w:r>
      <w:r w:rsidRPr="004C246E">
        <w:rPr>
          <w:sz w:val="24"/>
          <w:rtl/>
        </w:rPr>
        <w:t xml:space="preserve"> </w:t>
      </w:r>
      <w:r w:rsidRPr="004C246E">
        <w:rPr>
          <w:rFonts w:hint="cs"/>
          <w:sz w:val="24"/>
          <w:rtl/>
        </w:rPr>
        <w:t>החיים</w:t>
      </w:r>
      <w:r w:rsidRPr="004C246E">
        <w:rPr>
          <w:sz w:val="24"/>
          <w:rtl/>
        </w:rPr>
        <w:t xml:space="preserve"> </w:t>
      </w:r>
      <w:r w:rsidRPr="004C246E">
        <w:rPr>
          <w:rFonts w:hint="cs"/>
          <w:sz w:val="24"/>
          <w:rtl/>
        </w:rPr>
        <w:t>שלך</w:t>
      </w:r>
      <w:r w:rsidRPr="004C246E">
        <w:rPr>
          <w:sz w:val="24"/>
          <w:rtl/>
        </w:rPr>
        <w:t xml:space="preserve">, </w:t>
      </w:r>
      <w:r w:rsidRPr="004C246E">
        <w:rPr>
          <w:rFonts w:hint="cs"/>
          <w:sz w:val="24"/>
          <w:rtl/>
        </w:rPr>
        <w:t>לנישואין</w:t>
      </w:r>
      <w:r w:rsidRPr="004C246E">
        <w:rPr>
          <w:sz w:val="24"/>
          <w:rtl/>
        </w:rPr>
        <w:t xml:space="preserve"> </w:t>
      </w:r>
      <w:r w:rsidRPr="004C246E">
        <w:rPr>
          <w:rFonts w:hint="cs"/>
          <w:sz w:val="24"/>
          <w:rtl/>
        </w:rPr>
        <w:t>מוצלחים</w:t>
      </w:r>
      <w:r w:rsidRPr="004C246E">
        <w:rPr>
          <w:sz w:val="24"/>
          <w:rtl/>
        </w:rPr>
        <w:t xml:space="preserve">". </w:t>
      </w:r>
      <w:r w:rsidRPr="004C246E">
        <w:rPr>
          <w:rFonts w:hint="cs"/>
          <w:sz w:val="24"/>
          <w:rtl/>
        </w:rPr>
        <w:t>מתן</w:t>
      </w:r>
      <w:r w:rsidRPr="004C246E">
        <w:rPr>
          <w:sz w:val="24"/>
          <w:rtl/>
        </w:rPr>
        <w:t xml:space="preserve"> </w:t>
      </w:r>
      <w:r w:rsidRPr="004C246E">
        <w:rPr>
          <w:rFonts w:hint="cs"/>
          <w:sz w:val="24"/>
          <w:rtl/>
        </w:rPr>
        <w:t>רציני</w:t>
      </w:r>
      <w:r w:rsidRPr="004C246E">
        <w:rPr>
          <w:sz w:val="24"/>
          <w:rtl/>
        </w:rPr>
        <w:t xml:space="preserve">, </w:t>
      </w:r>
      <w:r w:rsidRPr="004C246E">
        <w:rPr>
          <w:rFonts w:hint="cs"/>
          <w:sz w:val="24"/>
          <w:rtl/>
        </w:rPr>
        <w:t>רושם</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שוב</w:t>
      </w:r>
      <w:r w:rsidRPr="004C246E">
        <w:rPr>
          <w:sz w:val="24"/>
          <w:rtl/>
        </w:rPr>
        <w:t xml:space="preserve"> </w:t>
      </w:r>
      <w:r w:rsidRPr="004C246E">
        <w:rPr>
          <w:rFonts w:hint="cs"/>
          <w:sz w:val="24"/>
          <w:rtl/>
        </w:rPr>
        <w:t>צריך</w:t>
      </w:r>
      <w:r w:rsidRPr="004C246E">
        <w:rPr>
          <w:sz w:val="24"/>
          <w:rtl/>
        </w:rPr>
        <w:t xml:space="preserve"> </w:t>
      </w:r>
      <w:r w:rsidRPr="004C246E">
        <w:rPr>
          <w:rFonts w:hint="cs"/>
          <w:sz w:val="24"/>
          <w:rtl/>
        </w:rPr>
        <w:t>לנסח</w:t>
      </w:r>
      <w:r w:rsidRPr="004C246E">
        <w:rPr>
          <w:sz w:val="24"/>
          <w:rtl/>
        </w:rPr>
        <w:t xml:space="preserve"> </w:t>
      </w:r>
      <w:r w:rsidRPr="004C246E">
        <w:rPr>
          <w:rFonts w:hint="cs"/>
          <w:sz w:val="24"/>
          <w:rtl/>
        </w:rPr>
        <w:t>לעצמי</w:t>
      </w:r>
      <w:r w:rsidRPr="004C246E">
        <w:rPr>
          <w:sz w:val="24"/>
          <w:rtl/>
        </w:rPr>
        <w:t xml:space="preserve">. </w:t>
      </w:r>
      <w:r w:rsidRPr="004C246E">
        <w:rPr>
          <w:rFonts w:hint="cs"/>
          <w:sz w:val="24"/>
          <w:rtl/>
        </w:rPr>
        <w:t>המשכנו</w:t>
      </w:r>
      <w:r w:rsidRPr="004C246E">
        <w:rPr>
          <w:sz w:val="24"/>
          <w:rtl/>
        </w:rPr>
        <w:t xml:space="preserve"> </w:t>
      </w:r>
      <w:r w:rsidRPr="004C246E">
        <w:rPr>
          <w:rFonts w:hint="cs"/>
          <w:sz w:val="24"/>
          <w:rtl/>
        </w:rPr>
        <w:t>בדרך</w:t>
      </w:r>
      <w:r w:rsidRPr="004C246E">
        <w:rPr>
          <w:sz w:val="24"/>
          <w:rtl/>
        </w:rPr>
        <w:t xml:space="preserve">. </w:t>
      </w:r>
      <w:r w:rsidRPr="004C246E">
        <w:rPr>
          <w:rFonts w:hint="cs"/>
          <w:sz w:val="24"/>
          <w:rtl/>
        </w:rPr>
        <w:t>אנחנו</w:t>
      </w:r>
      <w:r w:rsidRPr="004C246E">
        <w:rPr>
          <w:sz w:val="24"/>
          <w:rtl/>
        </w:rPr>
        <w:t xml:space="preserve"> </w:t>
      </w:r>
      <w:r w:rsidRPr="004C246E">
        <w:rPr>
          <w:rFonts w:hint="cs"/>
          <w:sz w:val="24"/>
          <w:rtl/>
        </w:rPr>
        <w:t>בכושר</w:t>
      </w:r>
      <w:r w:rsidRPr="004C246E">
        <w:rPr>
          <w:sz w:val="24"/>
          <w:rtl/>
        </w:rPr>
        <w:t xml:space="preserve"> </w:t>
      </w:r>
      <w:r w:rsidRPr="004C246E">
        <w:rPr>
          <w:rFonts w:hint="cs"/>
          <w:sz w:val="24"/>
          <w:rtl/>
        </w:rPr>
        <w:t>טוב</w:t>
      </w:r>
      <w:r w:rsidRPr="004C246E">
        <w:rPr>
          <w:sz w:val="24"/>
          <w:rtl/>
        </w:rPr>
        <w:t xml:space="preserve"> </w:t>
      </w:r>
      <w:r w:rsidRPr="004C246E">
        <w:rPr>
          <w:rFonts w:hint="cs"/>
          <w:sz w:val="24"/>
          <w:rtl/>
        </w:rPr>
        <w:t>אז</w:t>
      </w:r>
      <w:r w:rsidRPr="004C246E">
        <w:rPr>
          <w:sz w:val="24"/>
          <w:rtl/>
        </w:rPr>
        <w:t xml:space="preserve"> </w:t>
      </w:r>
      <w:r w:rsidRPr="004C246E">
        <w:rPr>
          <w:rFonts w:hint="cs"/>
          <w:sz w:val="24"/>
          <w:rtl/>
        </w:rPr>
        <w:t>מתן</w:t>
      </w:r>
      <w:r w:rsidRPr="004C246E">
        <w:rPr>
          <w:sz w:val="24"/>
          <w:rtl/>
        </w:rPr>
        <w:t xml:space="preserve"> </w:t>
      </w:r>
      <w:r w:rsidRPr="004C246E">
        <w:rPr>
          <w:rFonts w:hint="cs"/>
          <w:sz w:val="24"/>
          <w:rtl/>
        </w:rPr>
        <w:t>סוחב</w:t>
      </w:r>
      <w:r w:rsidRPr="004C246E">
        <w:rPr>
          <w:sz w:val="24"/>
          <w:rtl/>
        </w:rPr>
        <w:t xml:space="preserve"> </w:t>
      </w:r>
      <w:r w:rsidRPr="004C246E">
        <w:rPr>
          <w:rFonts w:hint="cs"/>
          <w:sz w:val="24"/>
          <w:rtl/>
        </w:rPr>
        <w:t>אותי</w:t>
      </w:r>
      <w:r w:rsidRPr="004C246E">
        <w:rPr>
          <w:sz w:val="24"/>
          <w:rtl/>
        </w:rPr>
        <w:t xml:space="preserve"> </w:t>
      </w:r>
      <w:r w:rsidRPr="004C246E">
        <w:rPr>
          <w:rFonts w:hint="cs"/>
          <w:sz w:val="24"/>
          <w:rtl/>
        </w:rPr>
        <w:t>לתצפית</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גבול</w:t>
      </w:r>
      <w:r w:rsidRPr="004C246E">
        <w:rPr>
          <w:sz w:val="24"/>
          <w:rtl/>
        </w:rPr>
        <w:t xml:space="preserve"> </w:t>
      </w:r>
      <w:r w:rsidRPr="004C246E">
        <w:rPr>
          <w:rFonts w:hint="cs"/>
          <w:sz w:val="24"/>
          <w:rtl/>
        </w:rPr>
        <w:t>מצרים</w:t>
      </w:r>
      <w:r w:rsidRPr="004C246E">
        <w:rPr>
          <w:sz w:val="24"/>
          <w:rtl/>
        </w:rPr>
        <w:t xml:space="preserve">. </w:t>
      </w:r>
      <w:r w:rsidRPr="004C246E">
        <w:rPr>
          <w:rFonts w:hint="cs"/>
          <w:sz w:val="24"/>
          <w:rtl/>
        </w:rPr>
        <w:t>בנקודה</w:t>
      </w:r>
      <w:r w:rsidRPr="004C246E">
        <w:rPr>
          <w:sz w:val="24"/>
          <w:rtl/>
        </w:rPr>
        <w:t xml:space="preserve"> </w:t>
      </w:r>
      <w:r w:rsidRPr="004C246E">
        <w:rPr>
          <w:rFonts w:hint="cs"/>
          <w:sz w:val="24"/>
          <w:rtl/>
        </w:rPr>
        <w:t>השלישית</w:t>
      </w:r>
      <w:r w:rsidRPr="004C246E">
        <w:rPr>
          <w:sz w:val="24"/>
          <w:rtl/>
        </w:rPr>
        <w:t>: "</w:t>
      </w:r>
      <w:r w:rsidRPr="004C246E">
        <w:rPr>
          <w:rFonts w:hint="cs"/>
          <w:sz w:val="24"/>
          <w:rtl/>
        </w:rPr>
        <w:t>אבא</w:t>
      </w:r>
      <w:r w:rsidRPr="004C246E">
        <w:rPr>
          <w:sz w:val="24"/>
          <w:rtl/>
        </w:rPr>
        <w:t xml:space="preserve"> </w:t>
      </w:r>
      <w:r w:rsidRPr="004C246E">
        <w:rPr>
          <w:rFonts w:hint="cs"/>
          <w:sz w:val="24"/>
          <w:rtl/>
        </w:rPr>
        <w:t>יקר</w:t>
      </w:r>
      <w:r w:rsidRPr="004C246E">
        <w:rPr>
          <w:sz w:val="24"/>
          <w:rtl/>
        </w:rPr>
        <w:t xml:space="preserve">, </w:t>
      </w:r>
      <w:r w:rsidRPr="004C246E">
        <w:rPr>
          <w:rFonts w:hint="cs"/>
          <w:sz w:val="24"/>
          <w:rtl/>
        </w:rPr>
        <w:t>אודה</w:t>
      </w:r>
      <w:r w:rsidRPr="004C246E">
        <w:rPr>
          <w:sz w:val="24"/>
          <w:rtl/>
        </w:rPr>
        <w:t xml:space="preserve"> </w:t>
      </w:r>
      <w:r w:rsidRPr="004C246E">
        <w:rPr>
          <w:rFonts w:hint="cs"/>
          <w:sz w:val="24"/>
          <w:rtl/>
        </w:rPr>
        <w:t>לך</w:t>
      </w:r>
      <w:r w:rsidRPr="004C246E">
        <w:rPr>
          <w:sz w:val="24"/>
          <w:rtl/>
        </w:rPr>
        <w:t xml:space="preserve"> </w:t>
      </w:r>
      <w:r w:rsidRPr="004C246E">
        <w:rPr>
          <w:rFonts w:hint="cs"/>
          <w:sz w:val="24"/>
          <w:rtl/>
        </w:rPr>
        <w:t>אם</w:t>
      </w:r>
      <w:r w:rsidRPr="004C246E">
        <w:rPr>
          <w:sz w:val="24"/>
          <w:rtl/>
        </w:rPr>
        <w:t xml:space="preserve"> </w:t>
      </w:r>
      <w:r w:rsidRPr="004C246E">
        <w:rPr>
          <w:rFonts w:hint="cs"/>
          <w:sz w:val="24"/>
          <w:rtl/>
        </w:rPr>
        <w:t>תוכל</w:t>
      </w:r>
      <w:r w:rsidRPr="004C246E">
        <w:rPr>
          <w:sz w:val="24"/>
          <w:rtl/>
        </w:rPr>
        <w:t xml:space="preserve"> </w:t>
      </w:r>
      <w:r w:rsidRPr="004C246E">
        <w:rPr>
          <w:rFonts w:hint="cs"/>
          <w:sz w:val="24"/>
          <w:rtl/>
        </w:rPr>
        <w:t>למנות</w:t>
      </w:r>
      <w:r w:rsidRPr="004C246E">
        <w:rPr>
          <w:sz w:val="24"/>
          <w:rtl/>
        </w:rPr>
        <w:t xml:space="preserve"> </w:t>
      </w:r>
      <w:r w:rsidRPr="004C246E">
        <w:rPr>
          <w:rFonts w:hint="cs"/>
          <w:sz w:val="24"/>
          <w:rtl/>
        </w:rPr>
        <w:t>חמישה</w:t>
      </w:r>
      <w:r w:rsidRPr="004C246E">
        <w:rPr>
          <w:sz w:val="24"/>
          <w:rtl/>
        </w:rPr>
        <w:t xml:space="preserve"> </w:t>
      </w:r>
      <w:r w:rsidRPr="004C246E">
        <w:rPr>
          <w:rFonts w:hint="cs"/>
          <w:sz w:val="24"/>
          <w:rtl/>
        </w:rPr>
        <w:t>דברים</w:t>
      </w:r>
      <w:r w:rsidRPr="004C246E">
        <w:rPr>
          <w:sz w:val="24"/>
          <w:rtl/>
        </w:rPr>
        <w:t xml:space="preserve"> </w:t>
      </w:r>
      <w:r w:rsidRPr="004C246E">
        <w:rPr>
          <w:rFonts w:hint="cs"/>
          <w:sz w:val="24"/>
          <w:rtl/>
        </w:rPr>
        <w:t>בהם</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טוב</w:t>
      </w:r>
      <w:r w:rsidRPr="004C246E">
        <w:rPr>
          <w:sz w:val="24"/>
          <w:rtl/>
        </w:rPr>
        <w:t xml:space="preserve"> </w:t>
      </w:r>
      <w:r w:rsidRPr="004C246E">
        <w:rPr>
          <w:rFonts w:hint="cs"/>
          <w:sz w:val="24"/>
          <w:rtl/>
        </w:rPr>
        <w:t>במיוחד</w:t>
      </w:r>
      <w:r w:rsidRPr="004C246E">
        <w:rPr>
          <w:sz w:val="24"/>
          <w:rtl/>
        </w:rPr>
        <w:t xml:space="preserve">, </w:t>
      </w:r>
      <w:r w:rsidRPr="004C246E">
        <w:rPr>
          <w:rFonts w:hint="cs"/>
          <w:sz w:val="24"/>
          <w:rtl/>
        </w:rPr>
        <w:t>את</w:t>
      </w:r>
      <w:r w:rsidRPr="004C246E">
        <w:rPr>
          <w:sz w:val="24"/>
          <w:rtl/>
        </w:rPr>
        <w:t xml:space="preserve"> </w:t>
      </w:r>
      <w:r>
        <w:rPr>
          <w:rFonts w:hint="cs"/>
          <w:sz w:val="24"/>
          <w:rtl/>
        </w:rPr>
        <w:t>חמש</w:t>
      </w:r>
      <w:r w:rsidRPr="004C246E">
        <w:rPr>
          <w:sz w:val="24"/>
          <w:rtl/>
        </w:rPr>
        <w:t xml:space="preserve"> </w:t>
      </w:r>
      <w:r w:rsidRPr="004C246E">
        <w:rPr>
          <w:rFonts w:hint="cs"/>
          <w:sz w:val="24"/>
          <w:rtl/>
        </w:rPr>
        <w:t>הנקודות</w:t>
      </w:r>
      <w:r w:rsidRPr="004C246E">
        <w:rPr>
          <w:sz w:val="24"/>
          <w:rtl/>
        </w:rPr>
        <w:t xml:space="preserve"> </w:t>
      </w:r>
      <w:r w:rsidRPr="004C246E">
        <w:rPr>
          <w:rFonts w:hint="cs"/>
          <w:sz w:val="24"/>
          <w:rtl/>
        </w:rPr>
        <w:t>החזקות</w:t>
      </w:r>
      <w:r w:rsidRPr="004C246E">
        <w:rPr>
          <w:sz w:val="24"/>
          <w:rtl/>
        </w:rPr>
        <w:t xml:space="preserve"> </w:t>
      </w:r>
      <w:r w:rsidRPr="004C246E">
        <w:rPr>
          <w:rFonts w:hint="cs"/>
          <w:sz w:val="24"/>
          <w:rtl/>
        </w:rPr>
        <w:t>שלי</w:t>
      </w:r>
      <w:r w:rsidRPr="004C246E">
        <w:rPr>
          <w:sz w:val="24"/>
          <w:rtl/>
        </w:rPr>
        <w:t xml:space="preserve">. </w:t>
      </w:r>
      <w:r w:rsidRPr="004C246E">
        <w:rPr>
          <w:rFonts w:hint="cs"/>
          <w:sz w:val="24"/>
          <w:rtl/>
        </w:rPr>
        <w:t>תודה</w:t>
      </w:r>
      <w:r w:rsidRPr="004C246E">
        <w:rPr>
          <w:sz w:val="24"/>
          <w:rtl/>
        </w:rPr>
        <w:t xml:space="preserve"> </w:t>
      </w:r>
      <w:r w:rsidRPr="004C246E">
        <w:rPr>
          <w:rFonts w:hint="cs"/>
          <w:sz w:val="24"/>
          <w:rtl/>
        </w:rPr>
        <w:t>לך</w:t>
      </w:r>
      <w:r w:rsidRPr="004C246E">
        <w:rPr>
          <w:sz w:val="24"/>
          <w:rtl/>
        </w:rPr>
        <w:t xml:space="preserve"> </w:t>
      </w:r>
      <w:r w:rsidRPr="004C246E">
        <w:rPr>
          <w:rFonts w:hint="cs"/>
          <w:sz w:val="24"/>
          <w:rtl/>
        </w:rPr>
        <w:t>אבא</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עושה</w:t>
      </w:r>
      <w:r w:rsidRPr="004C246E">
        <w:rPr>
          <w:sz w:val="24"/>
          <w:rtl/>
        </w:rPr>
        <w:t xml:space="preserve"> </w:t>
      </w:r>
      <w:r w:rsidRPr="004C246E">
        <w:rPr>
          <w:rFonts w:hint="cs"/>
          <w:sz w:val="24"/>
          <w:rtl/>
        </w:rPr>
        <w:t>הרגשה</w:t>
      </w:r>
      <w:r w:rsidRPr="004C246E">
        <w:rPr>
          <w:sz w:val="24"/>
          <w:rtl/>
        </w:rPr>
        <w:t xml:space="preserve"> </w:t>
      </w:r>
      <w:r w:rsidRPr="004C246E">
        <w:rPr>
          <w:rFonts w:hint="cs"/>
          <w:sz w:val="24"/>
          <w:rtl/>
        </w:rPr>
        <w:t>טובה</w:t>
      </w:r>
      <w:r w:rsidRPr="004C246E">
        <w:rPr>
          <w:sz w:val="24"/>
          <w:rtl/>
        </w:rPr>
        <w:t xml:space="preserve"> </w:t>
      </w:r>
      <w:r w:rsidRPr="004C246E">
        <w:rPr>
          <w:rFonts w:hint="cs"/>
          <w:sz w:val="24"/>
          <w:rtl/>
        </w:rPr>
        <w:t>שאתה</w:t>
      </w:r>
      <w:r w:rsidRPr="004C246E">
        <w:rPr>
          <w:sz w:val="24"/>
          <w:rtl/>
        </w:rPr>
        <w:t xml:space="preserve"> </w:t>
      </w:r>
      <w:r w:rsidRPr="004C246E">
        <w:rPr>
          <w:rFonts w:hint="cs"/>
          <w:sz w:val="24"/>
          <w:rtl/>
        </w:rPr>
        <w:t>שם</w:t>
      </w:r>
      <w:r w:rsidRPr="004C246E">
        <w:rPr>
          <w:sz w:val="24"/>
          <w:rtl/>
        </w:rPr>
        <w:t xml:space="preserve"> </w:t>
      </w:r>
      <w:r w:rsidRPr="004C246E">
        <w:rPr>
          <w:rFonts w:hint="cs"/>
          <w:sz w:val="24"/>
          <w:rtl/>
        </w:rPr>
        <w:t>לב</w:t>
      </w:r>
      <w:r w:rsidRPr="004C246E">
        <w:rPr>
          <w:sz w:val="24"/>
          <w:rtl/>
        </w:rPr>
        <w:t xml:space="preserve"> </w:t>
      </w:r>
      <w:r w:rsidRPr="004C246E">
        <w:rPr>
          <w:rFonts w:hint="cs"/>
          <w:sz w:val="24"/>
          <w:rtl/>
        </w:rPr>
        <w:t>לדברים</w:t>
      </w:r>
      <w:r w:rsidRPr="004C246E">
        <w:rPr>
          <w:sz w:val="24"/>
          <w:rtl/>
        </w:rPr>
        <w:t xml:space="preserve"> </w:t>
      </w:r>
      <w:r w:rsidRPr="004C246E">
        <w:rPr>
          <w:rFonts w:hint="cs"/>
          <w:sz w:val="24"/>
          <w:rtl/>
        </w:rPr>
        <w:t>החזקים</w:t>
      </w:r>
      <w:r w:rsidRPr="004C246E">
        <w:rPr>
          <w:sz w:val="24"/>
          <w:rtl/>
        </w:rPr>
        <w:t xml:space="preserve"> </w:t>
      </w:r>
      <w:r w:rsidRPr="004C246E">
        <w:rPr>
          <w:rFonts w:hint="cs"/>
          <w:sz w:val="24"/>
          <w:rtl/>
        </w:rPr>
        <w:t>שלי</w:t>
      </w:r>
      <w:r w:rsidRPr="004C246E">
        <w:rPr>
          <w:sz w:val="24"/>
          <w:rtl/>
        </w:rPr>
        <w:t xml:space="preserve">". </w:t>
      </w:r>
      <w:r w:rsidRPr="004C246E">
        <w:rPr>
          <w:rFonts w:hint="cs"/>
          <w:sz w:val="24"/>
          <w:rtl/>
        </w:rPr>
        <w:t>מתן</w:t>
      </w:r>
      <w:r w:rsidRPr="004C246E">
        <w:rPr>
          <w:sz w:val="24"/>
          <w:rtl/>
        </w:rPr>
        <w:t xml:space="preserve"> </w:t>
      </w:r>
      <w:r w:rsidRPr="004C246E">
        <w:rPr>
          <w:rFonts w:hint="cs"/>
          <w:sz w:val="24"/>
          <w:rtl/>
        </w:rPr>
        <w:t>רציני</w:t>
      </w:r>
      <w:r>
        <w:rPr>
          <w:rFonts w:hint="cs"/>
          <w:sz w:val="24"/>
          <w:rtl/>
        </w:rPr>
        <w:t>,</w:t>
      </w:r>
      <w:r w:rsidRPr="004C246E">
        <w:rPr>
          <w:sz w:val="24"/>
          <w:rtl/>
        </w:rPr>
        <w:t xml:space="preserve"> </w:t>
      </w:r>
      <w:r w:rsidRPr="004C246E">
        <w:rPr>
          <w:rFonts w:hint="cs"/>
          <w:sz w:val="24"/>
          <w:rtl/>
        </w:rPr>
        <w:t>רושם</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מוותר</w:t>
      </w:r>
      <w:r w:rsidRPr="004C246E">
        <w:rPr>
          <w:sz w:val="24"/>
          <w:rtl/>
        </w:rPr>
        <w:t xml:space="preserve"> </w:t>
      </w:r>
      <w:r w:rsidRPr="004C246E">
        <w:rPr>
          <w:rFonts w:hint="cs"/>
          <w:sz w:val="24"/>
          <w:rtl/>
        </w:rPr>
        <w:t>לי</w:t>
      </w:r>
      <w:r w:rsidRPr="004C246E">
        <w:rPr>
          <w:sz w:val="24"/>
          <w:rtl/>
        </w:rPr>
        <w:t>.</w:t>
      </w:r>
    </w:p>
    <w:p w14:paraId="76454C22" w14:textId="77777777" w:rsidR="000F312E" w:rsidRPr="004C246E" w:rsidRDefault="000F312E" w:rsidP="000F312E">
      <w:pPr>
        <w:rPr>
          <w:sz w:val="24"/>
          <w:rtl/>
        </w:rPr>
      </w:pPr>
      <w:r w:rsidRPr="004C246E">
        <w:rPr>
          <w:rFonts w:hint="cs"/>
          <w:sz w:val="24"/>
          <w:rtl/>
        </w:rPr>
        <w:t>בנקודה</w:t>
      </w:r>
      <w:r w:rsidRPr="004C246E">
        <w:rPr>
          <w:sz w:val="24"/>
          <w:rtl/>
        </w:rPr>
        <w:t xml:space="preserve"> </w:t>
      </w:r>
      <w:r w:rsidRPr="004C246E">
        <w:rPr>
          <w:rFonts w:hint="cs"/>
          <w:sz w:val="24"/>
          <w:rtl/>
        </w:rPr>
        <w:t>רביעית</w:t>
      </w:r>
      <w:r w:rsidRPr="004C246E">
        <w:rPr>
          <w:sz w:val="24"/>
          <w:rtl/>
        </w:rPr>
        <w:t xml:space="preserve"> </w:t>
      </w:r>
      <w:r w:rsidRPr="004C246E">
        <w:rPr>
          <w:rFonts w:hint="cs"/>
          <w:sz w:val="24"/>
          <w:rtl/>
        </w:rPr>
        <w:t>מתברר</w:t>
      </w:r>
      <w:r w:rsidRPr="004C246E">
        <w:rPr>
          <w:sz w:val="24"/>
          <w:rtl/>
        </w:rPr>
        <w:t xml:space="preserve"> </w:t>
      </w:r>
      <w:r w:rsidRPr="004C246E">
        <w:rPr>
          <w:rFonts w:hint="cs"/>
          <w:sz w:val="24"/>
          <w:rtl/>
        </w:rPr>
        <w:t>שהפנייה</w:t>
      </w:r>
      <w:r w:rsidRPr="004C246E">
        <w:rPr>
          <w:sz w:val="24"/>
          <w:rtl/>
        </w:rPr>
        <w:t xml:space="preserve"> </w:t>
      </w:r>
      <w:r w:rsidRPr="004C246E">
        <w:rPr>
          <w:rFonts w:hint="cs"/>
          <w:sz w:val="24"/>
          <w:rtl/>
        </w:rPr>
        <w:t>במעטפה</w:t>
      </w:r>
      <w:r w:rsidRPr="004C246E">
        <w:rPr>
          <w:sz w:val="24"/>
          <w:rtl/>
        </w:rPr>
        <w:t xml:space="preserve"> </w:t>
      </w:r>
      <w:r w:rsidRPr="004C246E">
        <w:rPr>
          <w:rFonts w:hint="cs"/>
          <w:sz w:val="24"/>
          <w:rtl/>
        </w:rPr>
        <w:t>באה</w:t>
      </w:r>
      <w:r w:rsidRPr="004C246E">
        <w:rPr>
          <w:sz w:val="24"/>
          <w:rtl/>
        </w:rPr>
        <w:t xml:space="preserve"> </w:t>
      </w:r>
      <w:r w:rsidRPr="004C246E">
        <w:rPr>
          <w:rFonts w:hint="cs"/>
          <w:sz w:val="24"/>
          <w:rtl/>
        </w:rPr>
        <w:t>ממני</w:t>
      </w:r>
      <w:r w:rsidRPr="004C246E">
        <w:rPr>
          <w:sz w:val="24"/>
          <w:rtl/>
        </w:rPr>
        <w:t>: "</w:t>
      </w:r>
      <w:r w:rsidRPr="004C246E">
        <w:rPr>
          <w:rFonts w:hint="cs"/>
          <w:sz w:val="24"/>
          <w:rtl/>
        </w:rPr>
        <w:t>בני</w:t>
      </w:r>
      <w:r w:rsidRPr="004C246E">
        <w:rPr>
          <w:sz w:val="24"/>
          <w:rtl/>
        </w:rPr>
        <w:t xml:space="preserve"> </w:t>
      </w:r>
      <w:r w:rsidRPr="004C246E">
        <w:rPr>
          <w:rFonts w:hint="cs"/>
          <w:sz w:val="24"/>
          <w:rtl/>
        </w:rPr>
        <w:t>היקר</w:t>
      </w:r>
      <w:r w:rsidRPr="004C246E">
        <w:rPr>
          <w:sz w:val="24"/>
          <w:rtl/>
        </w:rPr>
        <w:t xml:space="preserve">, </w:t>
      </w:r>
      <w:r w:rsidRPr="004C246E">
        <w:rPr>
          <w:rFonts w:hint="cs"/>
          <w:sz w:val="24"/>
          <w:rtl/>
        </w:rPr>
        <w:t>אודה</w:t>
      </w:r>
      <w:r w:rsidRPr="004C246E">
        <w:rPr>
          <w:sz w:val="24"/>
          <w:rtl/>
        </w:rPr>
        <w:t xml:space="preserve"> </w:t>
      </w:r>
      <w:r w:rsidRPr="004C246E">
        <w:rPr>
          <w:rFonts w:hint="cs"/>
          <w:sz w:val="24"/>
          <w:rtl/>
        </w:rPr>
        <w:t>לך</w:t>
      </w:r>
      <w:r w:rsidRPr="004C246E">
        <w:rPr>
          <w:sz w:val="24"/>
          <w:rtl/>
        </w:rPr>
        <w:t xml:space="preserve"> </w:t>
      </w:r>
      <w:r w:rsidRPr="004C246E">
        <w:rPr>
          <w:rFonts w:hint="cs"/>
          <w:sz w:val="24"/>
          <w:rtl/>
        </w:rPr>
        <w:t>אם</w:t>
      </w:r>
      <w:r w:rsidRPr="004C246E">
        <w:rPr>
          <w:sz w:val="24"/>
          <w:rtl/>
        </w:rPr>
        <w:t xml:space="preserve"> </w:t>
      </w:r>
      <w:r w:rsidRPr="004C246E">
        <w:rPr>
          <w:rFonts w:hint="cs"/>
          <w:sz w:val="24"/>
          <w:rtl/>
        </w:rPr>
        <w:t>תלמד</w:t>
      </w:r>
      <w:r w:rsidRPr="004C246E">
        <w:rPr>
          <w:sz w:val="24"/>
          <w:rtl/>
        </w:rPr>
        <w:t xml:space="preserve"> </w:t>
      </w:r>
      <w:r w:rsidRPr="004C246E">
        <w:rPr>
          <w:rFonts w:hint="cs"/>
          <w:sz w:val="24"/>
          <w:rtl/>
        </w:rPr>
        <w:t>אותי</w:t>
      </w:r>
      <w:r w:rsidRPr="004C246E">
        <w:rPr>
          <w:sz w:val="24"/>
          <w:rtl/>
        </w:rPr>
        <w:t xml:space="preserve"> </w:t>
      </w:r>
      <w:r w:rsidRPr="004C246E">
        <w:rPr>
          <w:rFonts w:hint="cs"/>
          <w:sz w:val="24"/>
          <w:rtl/>
        </w:rPr>
        <w:t>שתי</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לחיים</w:t>
      </w:r>
      <w:r w:rsidRPr="004C246E">
        <w:rPr>
          <w:sz w:val="24"/>
          <w:rtl/>
        </w:rPr>
        <w:t xml:space="preserve"> </w:t>
      </w:r>
      <w:r w:rsidRPr="004C246E">
        <w:rPr>
          <w:rFonts w:hint="cs"/>
          <w:sz w:val="24"/>
          <w:rtl/>
        </w:rPr>
        <w:t>טובים</w:t>
      </w:r>
      <w:r w:rsidRPr="004C246E">
        <w:rPr>
          <w:sz w:val="24"/>
          <w:rtl/>
        </w:rPr>
        <w:t xml:space="preserve">; </w:t>
      </w:r>
      <w:r w:rsidRPr="004C246E">
        <w:rPr>
          <w:rFonts w:hint="cs"/>
          <w:sz w:val="24"/>
          <w:rtl/>
        </w:rPr>
        <w:t>שתי</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להיות</w:t>
      </w:r>
      <w:r w:rsidRPr="004C246E">
        <w:rPr>
          <w:sz w:val="24"/>
          <w:rtl/>
        </w:rPr>
        <w:t xml:space="preserve"> </w:t>
      </w:r>
      <w:r w:rsidRPr="004C246E">
        <w:rPr>
          <w:rFonts w:hint="cs"/>
          <w:sz w:val="24"/>
          <w:rtl/>
        </w:rPr>
        <w:t>אבא</w:t>
      </w:r>
      <w:r w:rsidRPr="004C246E">
        <w:rPr>
          <w:sz w:val="24"/>
          <w:rtl/>
        </w:rPr>
        <w:t xml:space="preserve"> </w:t>
      </w:r>
      <w:r w:rsidRPr="004C246E">
        <w:rPr>
          <w:rFonts w:hint="cs"/>
          <w:sz w:val="24"/>
          <w:rtl/>
        </w:rPr>
        <w:t>טוב</w:t>
      </w:r>
      <w:r w:rsidRPr="004C246E">
        <w:rPr>
          <w:sz w:val="24"/>
          <w:rtl/>
        </w:rPr>
        <w:t xml:space="preserve">; </w:t>
      </w:r>
      <w:r w:rsidRPr="004C246E">
        <w:rPr>
          <w:rFonts w:hint="cs"/>
          <w:sz w:val="24"/>
          <w:rtl/>
        </w:rPr>
        <w:t>ציין</w:t>
      </w:r>
      <w:r w:rsidRPr="004C246E">
        <w:rPr>
          <w:sz w:val="24"/>
          <w:rtl/>
        </w:rPr>
        <w:t xml:space="preserve"> </w:t>
      </w:r>
      <w:r w:rsidRPr="004C246E">
        <w:rPr>
          <w:rFonts w:hint="cs"/>
          <w:sz w:val="24"/>
          <w:rtl/>
        </w:rPr>
        <w:t>שני</w:t>
      </w:r>
      <w:r w:rsidRPr="004C246E">
        <w:rPr>
          <w:sz w:val="24"/>
          <w:rtl/>
        </w:rPr>
        <w:t xml:space="preserve"> </w:t>
      </w:r>
      <w:r w:rsidRPr="004C246E">
        <w:rPr>
          <w:rFonts w:hint="cs"/>
          <w:sz w:val="24"/>
          <w:rtl/>
        </w:rPr>
        <w:t>דברים</w:t>
      </w:r>
      <w:r w:rsidRPr="004C246E">
        <w:rPr>
          <w:sz w:val="24"/>
          <w:rtl/>
        </w:rPr>
        <w:t xml:space="preserve"> </w:t>
      </w:r>
      <w:r w:rsidRPr="004C246E">
        <w:rPr>
          <w:rFonts w:hint="cs"/>
          <w:sz w:val="24"/>
          <w:rtl/>
        </w:rPr>
        <w:t>שאני</w:t>
      </w:r>
      <w:r w:rsidRPr="004C246E">
        <w:rPr>
          <w:sz w:val="24"/>
          <w:rtl/>
        </w:rPr>
        <w:t xml:space="preserve"> </w:t>
      </w:r>
      <w:r w:rsidRPr="004C246E">
        <w:rPr>
          <w:rFonts w:hint="cs"/>
          <w:sz w:val="24"/>
          <w:rtl/>
        </w:rPr>
        <w:t>חזק</w:t>
      </w:r>
      <w:r w:rsidRPr="004C246E">
        <w:rPr>
          <w:sz w:val="24"/>
          <w:rtl/>
        </w:rPr>
        <w:t xml:space="preserve"> </w:t>
      </w:r>
      <w:r w:rsidRPr="004C246E">
        <w:rPr>
          <w:rFonts w:hint="cs"/>
          <w:sz w:val="24"/>
          <w:rtl/>
        </w:rPr>
        <w:t>בהם</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בכל</w:t>
      </w:r>
      <w:r w:rsidRPr="004C246E">
        <w:rPr>
          <w:sz w:val="24"/>
          <w:rtl/>
        </w:rPr>
        <w:t xml:space="preserve"> </w:t>
      </w:r>
      <w:r w:rsidRPr="004C246E">
        <w:rPr>
          <w:rFonts w:hint="cs"/>
          <w:sz w:val="24"/>
          <w:rtl/>
        </w:rPr>
        <w:t>יום</w:t>
      </w:r>
      <w:r w:rsidRPr="004C246E">
        <w:rPr>
          <w:sz w:val="24"/>
          <w:rtl/>
        </w:rPr>
        <w:t xml:space="preserve"> </w:t>
      </w:r>
      <w:r w:rsidRPr="004C246E">
        <w:rPr>
          <w:rFonts w:hint="cs"/>
          <w:sz w:val="24"/>
          <w:rtl/>
        </w:rPr>
        <w:t>אנחנו</w:t>
      </w:r>
      <w:r w:rsidRPr="004C246E">
        <w:rPr>
          <w:sz w:val="24"/>
          <w:rtl/>
        </w:rPr>
        <w:t xml:space="preserve"> </w:t>
      </w:r>
      <w:r w:rsidRPr="004C246E">
        <w:rPr>
          <w:rFonts w:hint="cs"/>
          <w:sz w:val="24"/>
          <w:rtl/>
        </w:rPr>
        <w:t>זוכים</w:t>
      </w:r>
      <w:r w:rsidRPr="004C246E">
        <w:rPr>
          <w:sz w:val="24"/>
          <w:rtl/>
        </w:rPr>
        <w:t xml:space="preserve"> </w:t>
      </w:r>
      <w:r w:rsidRPr="004C246E">
        <w:rPr>
          <w:rFonts w:hint="cs"/>
          <w:sz w:val="24"/>
          <w:rtl/>
        </w:rPr>
        <w:t>לקבל</w:t>
      </w:r>
      <w:r w:rsidRPr="004C246E">
        <w:rPr>
          <w:sz w:val="24"/>
          <w:rtl/>
        </w:rPr>
        <w:t xml:space="preserve"> </w:t>
      </w:r>
      <w:r w:rsidRPr="004C246E">
        <w:rPr>
          <w:rFonts w:hint="cs"/>
          <w:sz w:val="24"/>
          <w:rtl/>
        </w:rPr>
        <w:t>מחמאות</w:t>
      </w:r>
      <w:r w:rsidRPr="004C246E">
        <w:rPr>
          <w:sz w:val="24"/>
          <w:rtl/>
        </w:rPr>
        <w:t xml:space="preserve"> </w:t>
      </w:r>
      <w:r w:rsidRPr="004C246E">
        <w:rPr>
          <w:rFonts w:hint="cs"/>
          <w:sz w:val="24"/>
          <w:rtl/>
        </w:rPr>
        <w:t>מילדנו</w:t>
      </w:r>
      <w:r w:rsidRPr="004C246E">
        <w:rPr>
          <w:sz w:val="24"/>
          <w:rtl/>
        </w:rPr>
        <w:t xml:space="preserve"> </w:t>
      </w:r>
      <w:r w:rsidRPr="004C246E">
        <w:rPr>
          <w:rFonts w:hint="cs"/>
          <w:sz w:val="24"/>
          <w:rtl/>
        </w:rPr>
        <w:t>המתבגרים</w:t>
      </w:r>
      <w:r w:rsidRPr="004C246E">
        <w:rPr>
          <w:sz w:val="24"/>
          <w:rtl/>
        </w:rPr>
        <w:t xml:space="preserve">. </w:t>
      </w:r>
      <w:r w:rsidRPr="004C246E">
        <w:rPr>
          <w:rFonts w:hint="cs"/>
          <w:sz w:val="24"/>
          <w:rtl/>
        </w:rPr>
        <w:t>זו</w:t>
      </w:r>
      <w:r w:rsidRPr="004C246E">
        <w:rPr>
          <w:sz w:val="24"/>
          <w:rtl/>
        </w:rPr>
        <w:t xml:space="preserve"> </w:t>
      </w:r>
      <w:r w:rsidRPr="004C246E">
        <w:rPr>
          <w:rFonts w:hint="cs"/>
          <w:sz w:val="24"/>
          <w:rtl/>
        </w:rPr>
        <w:t>הייתה</w:t>
      </w:r>
      <w:r w:rsidRPr="004C246E">
        <w:rPr>
          <w:sz w:val="24"/>
          <w:rtl/>
        </w:rPr>
        <w:t xml:space="preserve"> </w:t>
      </w:r>
      <w:r w:rsidRPr="004C246E">
        <w:rPr>
          <w:rFonts w:hint="cs"/>
          <w:sz w:val="24"/>
          <w:rtl/>
        </w:rPr>
        <w:t>חוויה</w:t>
      </w:r>
      <w:r w:rsidRPr="004C246E">
        <w:rPr>
          <w:sz w:val="24"/>
          <w:rtl/>
        </w:rPr>
        <w:t xml:space="preserve"> </w:t>
      </w:r>
      <w:r w:rsidRPr="004C246E">
        <w:rPr>
          <w:rFonts w:hint="cs"/>
          <w:sz w:val="24"/>
          <w:rtl/>
        </w:rPr>
        <w:t>מדהימה</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חשיכה</w:t>
      </w:r>
      <w:r w:rsidRPr="004C246E">
        <w:rPr>
          <w:sz w:val="24"/>
          <w:rtl/>
        </w:rPr>
        <w:t xml:space="preserve"> </w:t>
      </w:r>
      <w:r w:rsidRPr="004C246E">
        <w:rPr>
          <w:rFonts w:hint="cs"/>
          <w:sz w:val="24"/>
          <w:rtl/>
        </w:rPr>
        <w:t>הגענו</w:t>
      </w:r>
      <w:r w:rsidRPr="004C246E">
        <w:rPr>
          <w:sz w:val="24"/>
          <w:rtl/>
        </w:rPr>
        <w:t xml:space="preserve"> </w:t>
      </w:r>
      <w:r w:rsidRPr="004C246E">
        <w:rPr>
          <w:rFonts w:hint="cs"/>
          <w:sz w:val="24"/>
          <w:rtl/>
        </w:rPr>
        <w:t>לנקודת</w:t>
      </w:r>
      <w:r w:rsidRPr="004C246E">
        <w:rPr>
          <w:sz w:val="24"/>
          <w:rtl/>
        </w:rPr>
        <w:t xml:space="preserve"> </w:t>
      </w:r>
      <w:r w:rsidRPr="004C246E">
        <w:rPr>
          <w:rFonts w:hint="cs"/>
          <w:sz w:val="24"/>
          <w:rtl/>
        </w:rPr>
        <w:t>הסיום</w:t>
      </w:r>
      <w:r w:rsidRPr="004C246E">
        <w:rPr>
          <w:sz w:val="24"/>
          <w:rtl/>
        </w:rPr>
        <w:t xml:space="preserve">. </w:t>
      </w:r>
      <w:r w:rsidRPr="004C246E">
        <w:rPr>
          <w:rFonts w:hint="cs"/>
          <w:sz w:val="24"/>
          <w:rtl/>
        </w:rPr>
        <w:t>שם</w:t>
      </w:r>
      <w:r w:rsidRPr="004C246E">
        <w:rPr>
          <w:sz w:val="24"/>
          <w:rtl/>
        </w:rPr>
        <w:t xml:space="preserve"> </w:t>
      </w:r>
      <w:r w:rsidRPr="004C246E">
        <w:rPr>
          <w:rFonts w:hint="cs"/>
          <w:sz w:val="24"/>
          <w:rtl/>
        </w:rPr>
        <w:t>היינו</w:t>
      </w:r>
      <w:r w:rsidRPr="004C246E">
        <w:rPr>
          <w:sz w:val="24"/>
          <w:rtl/>
        </w:rPr>
        <w:t xml:space="preserve"> </w:t>
      </w:r>
      <w:r w:rsidRPr="004C246E">
        <w:rPr>
          <w:rFonts w:hint="cs"/>
          <w:sz w:val="24"/>
          <w:rtl/>
        </w:rPr>
        <w:t>צריכים</w:t>
      </w:r>
      <w:r w:rsidRPr="004C246E">
        <w:rPr>
          <w:sz w:val="24"/>
          <w:rtl/>
        </w:rPr>
        <w:t xml:space="preserve"> </w:t>
      </w:r>
      <w:r w:rsidRPr="004C246E">
        <w:rPr>
          <w:rFonts w:hint="cs"/>
          <w:sz w:val="24"/>
          <w:rtl/>
        </w:rPr>
        <w:t>לדבר</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מה</w:t>
      </w:r>
      <w:r w:rsidRPr="004C246E">
        <w:rPr>
          <w:sz w:val="24"/>
          <w:rtl/>
        </w:rPr>
        <w:t xml:space="preserve"> </w:t>
      </w:r>
      <w:r w:rsidRPr="004C246E">
        <w:rPr>
          <w:rFonts w:hint="cs"/>
          <w:sz w:val="24"/>
          <w:rtl/>
        </w:rPr>
        <w:t>עבר</w:t>
      </w:r>
      <w:r w:rsidRPr="004C246E">
        <w:rPr>
          <w:sz w:val="24"/>
          <w:rtl/>
        </w:rPr>
        <w:t xml:space="preserve"> </w:t>
      </w:r>
      <w:r w:rsidRPr="004C246E">
        <w:rPr>
          <w:rFonts w:hint="cs"/>
          <w:sz w:val="24"/>
          <w:rtl/>
        </w:rPr>
        <w:t>עלינו</w:t>
      </w:r>
      <w:r w:rsidRPr="004C246E">
        <w:rPr>
          <w:sz w:val="24"/>
          <w:rtl/>
        </w:rPr>
        <w:t xml:space="preserve">, </w:t>
      </w:r>
      <w:r w:rsidRPr="004C246E">
        <w:rPr>
          <w:rFonts w:hint="cs"/>
          <w:sz w:val="24"/>
          <w:rtl/>
        </w:rPr>
        <w:t>האם</w:t>
      </w:r>
      <w:r w:rsidRPr="004C246E">
        <w:rPr>
          <w:sz w:val="24"/>
          <w:rtl/>
        </w:rPr>
        <w:t xml:space="preserve"> </w:t>
      </w:r>
      <w:r w:rsidRPr="004C246E">
        <w:rPr>
          <w:rFonts w:hint="cs"/>
          <w:sz w:val="24"/>
          <w:rtl/>
        </w:rPr>
        <w:t>אנחנו</w:t>
      </w:r>
      <w:r>
        <w:rPr>
          <w:rFonts w:hint="cs"/>
          <w:sz w:val="24"/>
          <w:rtl/>
        </w:rPr>
        <w:t xml:space="preserve"> </w:t>
      </w:r>
      <w:r w:rsidRPr="004C246E">
        <w:rPr>
          <w:rFonts w:hint="cs"/>
          <w:sz w:val="24"/>
          <w:rtl/>
        </w:rPr>
        <w:t>רוצים</w:t>
      </w:r>
      <w:r w:rsidRPr="004C246E">
        <w:rPr>
          <w:sz w:val="24"/>
          <w:rtl/>
        </w:rPr>
        <w:t xml:space="preserve"> </w:t>
      </w:r>
      <w:r w:rsidRPr="004C246E">
        <w:rPr>
          <w:rFonts w:hint="cs"/>
          <w:sz w:val="24"/>
          <w:rtl/>
        </w:rPr>
        <w:t>להמשיך</w:t>
      </w:r>
      <w:r w:rsidRPr="004C246E">
        <w:rPr>
          <w:sz w:val="24"/>
          <w:rtl/>
        </w:rPr>
        <w:t xml:space="preserve"> </w:t>
      </w:r>
      <w:r w:rsidRPr="004C246E">
        <w:rPr>
          <w:rFonts w:hint="cs"/>
          <w:sz w:val="24"/>
          <w:rtl/>
        </w:rPr>
        <w:t>בזה</w:t>
      </w:r>
      <w:r w:rsidRPr="004C246E">
        <w:rPr>
          <w:sz w:val="24"/>
          <w:rtl/>
        </w:rPr>
        <w:t xml:space="preserve"> </w:t>
      </w:r>
      <w:r w:rsidRPr="004C246E">
        <w:rPr>
          <w:rFonts w:hint="cs"/>
          <w:sz w:val="24"/>
          <w:rtl/>
        </w:rPr>
        <w:t>ועוד</w:t>
      </w:r>
      <w:r w:rsidRPr="004C246E">
        <w:rPr>
          <w:sz w:val="24"/>
          <w:rtl/>
        </w:rPr>
        <w:t xml:space="preserve">. </w:t>
      </w:r>
      <w:r w:rsidRPr="004C246E">
        <w:rPr>
          <w:rFonts w:hint="cs"/>
          <w:sz w:val="24"/>
          <w:rtl/>
        </w:rPr>
        <w:t>לאחר</w:t>
      </w:r>
      <w:r w:rsidRPr="004C246E">
        <w:rPr>
          <w:sz w:val="24"/>
          <w:rtl/>
        </w:rPr>
        <w:t xml:space="preserve"> </w:t>
      </w:r>
      <w:r w:rsidRPr="004C246E">
        <w:rPr>
          <w:rFonts w:hint="cs"/>
          <w:sz w:val="24"/>
          <w:rtl/>
        </w:rPr>
        <w:t>מכן</w:t>
      </w:r>
      <w:r w:rsidRPr="004C246E">
        <w:rPr>
          <w:sz w:val="24"/>
          <w:rtl/>
        </w:rPr>
        <w:t xml:space="preserve"> </w:t>
      </w:r>
      <w:r w:rsidRPr="004C246E">
        <w:rPr>
          <w:rFonts w:hint="cs"/>
          <w:sz w:val="24"/>
          <w:rtl/>
        </w:rPr>
        <w:t>מתן</w:t>
      </w:r>
      <w:r w:rsidRPr="004C246E">
        <w:rPr>
          <w:sz w:val="24"/>
          <w:rtl/>
        </w:rPr>
        <w:t xml:space="preserve"> </w:t>
      </w:r>
      <w:r>
        <w:rPr>
          <w:rFonts w:hint="cs"/>
          <w:sz w:val="24"/>
          <w:rtl/>
        </w:rPr>
        <w:t>ה</w:t>
      </w:r>
      <w:r w:rsidRPr="004C246E">
        <w:rPr>
          <w:rFonts w:hint="cs"/>
          <w:sz w:val="24"/>
          <w:rtl/>
        </w:rPr>
        <w:t>כין</w:t>
      </w:r>
      <w:r w:rsidRPr="004C246E">
        <w:rPr>
          <w:sz w:val="24"/>
          <w:rtl/>
        </w:rPr>
        <w:t xml:space="preserve"> </w:t>
      </w:r>
      <w:r w:rsidRPr="004C246E">
        <w:rPr>
          <w:rFonts w:hint="cs"/>
          <w:sz w:val="24"/>
          <w:rtl/>
        </w:rPr>
        <w:t>לי</w:t>
      </w:r>
      <w:r w:rsidRPr="004C246E">
        <w:rPr>
          <w:sz w:val="24"/>
          <w:rtl/>
        </w:rPr>
        <w:t xml:space="preserve"> </w:t>
      </w:r>
      <w:r w:rsidRPr="004C246E">
        <w:rPr>
          <w:rFonts w:hint="cs"/>
          <w:sz w:val="24"/>
          <w:rtl/>
        </w:rPr>
        <w:t>ארוחה</w:t>
      </w:r>
      <w:r w:rsidRPr="004C246E">
        <w:rPr>
          <w:sz w:val="24"/>
          <w:rtl/>
        </w:rPr>
        <w:t xml:space="preserve"> </w:t>
      </w:r>
      <w:r w:rsidRPr="004C246E">
        <w:rPr>
          <w:rFonts w:hint="cs"/>
          <w:sz w:val="24"/>
          <w:rtl/>
        </w:rPr>
        <w:t>שאת</w:t>
      </w:r>
      <w:r w:rsidRPr="004C246E">
        <w:rPr>
          <w:sz w:val="24"/>
          <w:rtl/>
        </w:rPr>
        <w:t xml:space="preserve"> </w:t>
      </w:r>
      <w:r w:rsidRPr="004C246E">
        <w:rPr>
          <w:rFonts w:hint="cs"/>
          <w:sz w:val="24"/>
          <w:rtl/>
        </w:rPr>
        <w:t>המוצרים</w:t>
      </w:r>
      <w:r w:rsidRPr="004C246E">
        <w:rPr>
          <w:sz w:val="24"/>
          <w:rtl/>
        </w:rPr>
        <w:t xml:space="preserve"> </w:t>
      </w:r>
      <w:r w:rsidRPr="004C246E">
        <w:rPr>
          <w:rFonts w:hint="cs"/>
          <w:sz w:val="24"/>
          <w:rtl/>
        </w:rPr>
        <w:t>שלה</w:t>
      </w:r>
      <w:r w:rsidRPr="004C246E">
        <w:rPr>
          <w:sz w:val="24"/>
          <w:rtl/>
        </w:rPr>
        <w:t xml:space="preserve"> </w:t>
      </w:r>
      <w:r w:rsidRPr="004C246E">
        <w:rPr>
          <w:rFonts w:hint="cs"/>
          <w:sz w:val="24"/>
          <w:rtl/>
        </w:rPr>
        <w:t>קנה</w:t>
      </w:r>
      <w:r>
        <w:rPr>
          <w:rFonts w:hint="cs"/>
          <w:sz w:val="24"/>
          <w:rtl/>
        </w:rPr>
        <w:t xml:space="preserve"> בעצמו</w:t>
      </w:r>
      <w:r w:rsidRPr="004C246E">
        <w:rPr>
          <w:sz w:val="24"/>
          <w:rtl/>
        </w:rPr>
        <w:t xml:space="preserve">. </w:t>
      </w:r>
      <w:r w:rsidRPr="004C246E">
        <w:rPr>
          <w:rFonts w:hint="cs"/>
          <w:sz w:val="24"/>
          <w:rtl/>
        </w:rPr>
        <w:t>לאחר</w:t>
      </w:r>
      <w:r w:rsidRPr="004C246E">
        <w:rPr>
          <w:sz w:val="24"/>
          <w:rtl/>
        </w:rPr>
        <w:t xml:space="preserve"> </w:t>
      </w:r>
      <w:r w:rsidRPr="004C246E">
        <w:rPr>
          <w:rFonts w:hint="cs"/>
          <w:sz w:val="24"/>
          <w:rtl/>
        </w:rPr>
        <w:t>הארוחה</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אבא</w:t>
      </w:r>
      <w:r w:rsidRPr="004C246E">
        <w:rPr>
          <w:sz w:val="24"/>
          <w:rtl/>
        </w:rPr>
        <w:t xml:space="preserve"> </w:t>
      </w:r>
      <w:r w:rsidRPr="004C246E">
        <w:rPr>
          <w:rFonts w:hint="cs"/>
          <w:sz w:val="24"/>
          <w:rtl/>
        </w:rPr>
        <w:t>ובן</w:t>
      </w:r>
      <w:r w:rsidRPr="004C246E">
        <w:rPr>
          <w:sz w:val="24"/>
          <w:rtl/>
        </w:rPr>
        <w:t xml:space="preserve"> </w:t>
      </w:r>
      <w:r>
        <w:rPr>
          <w:rFonts w:hint="cs"/>
          <w:sz w:val="24"/>
          <w:rtl/>
        </w:rPr>
        <w:t>התאספנו</w:t>
      </w:r>
      <w:r w:rsidRPr="004C246E">
        <w:rPr>
          <w:sz w:val="24"/>
          <w:rtl/>
        </w:rPr>
        <w:t xml:space="preserve"> </w:t>
      </w:r>
      <w:r w:rsidRPr="004C246E">
        <w:rPr>
          <w:rFonts w:hint="cs"/>
          <w:sz w:val="24"/>
          <w:rtl/>
        </w:rPr>
        <w:t>למעגל</w:t>
      </w:r>
      <w:r w:rsidRPr="004C246E">
        <w:rPr>
          <w:sz w:val="24"/>
          <w:rtl/>
        </w:rPr>
        <w:t xml:space="preserve"> </w:t>
      </w:r>
      <w:r w:rsidRPr="004C246E">
        <w:rPr>
          <w:rFonts w:hint="cs"/>
          <w:sz w:val="24"/>
          <w:rtl/>
        </w:rPr>
        <w:t>משותף</w:t>
      </w:r>
      <w:r w:rsidRPr="004C246E">
        <w:rPr>
          <w:sz w:val="24"/>
          <w:rtl/>
        </w:rPr>
        <w:t xml:space="preserve">. </w:t>
      </w:r>
      <w:r w:rsidRPr="004C246E">
        <w:rPr>
          <w:rFonts w:hint="cs"/>
          <w:sz w:val="24"/>
          <w:rtl/>
        </w:rPr>
        <w:t>במעגל</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בן</w:t>
      </w:r>
      <w:r w:rsidRPr="004C246E">
        <w:rPr>
          <w:sz w:val="24"/>
          <w:rtl/>
        </w:rPr>
        <w:t xml:space="preserve"> </w:t>
      </w:r>
      <w:r w:rsidRPr="004C246E">
        <w:rPr>
          <w:rFonts w:hint="cs"/>
          <w:sz w:val="24"/>
          <w:rtl/>
        </w:rPr>
        <w:t>מציג</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אביו</w:t>
      </w:r>
      <w:r w:rsidRPr="004C246E">
        <w:rPr>
          <w:sz w:val="24"/>
          <w:rtl/>
        </w:rPr>
        <w:t xml:space="preserve"> </w:t>
      </w:r>
      <w:r w:rsidRPr="004C246E">
        <w:rPr>
          <w:rFonts w:hint="cs"/>
          <w:sz w:val="24"/>
          <w:rtl/>
        </w:rPr>
        <w:t>ומונה</w:t>
      </w:r>
      <w:r w:rsidRPr="004C246E">
        <w:rPr>
          <w:sz w:val="24"/>
          <w:rtl/>
        </w:rPr>
        <w:t xml:space="preserve"> </w:t>
      </w:r>
      <w:r w:rsidRPr="004C246E">
        <w:rPr>
          <w:rFonts w:hint="cs"/>
          <w:sz w:val="24"/>
          <w:rtl/>
        </w:rPr>
        <w:t>בו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הדברים</w:t>
      </w:r>
      <w:r w:rsidRPr="004C246E">
        <w:rPr>
          <w:sz w:val="24"/>
          <w:rtl/>
        </w:rPr>
        <w:t xml:space="preserve"> </w:t>
      </w:r>
      <w:r w:rsidRPr="004C246E">
        <w:rPr>
          <w:rFonts w:hint="cs"/>
          <w:sz w:val="24"/>
          <w:rtl/>
        </w:rPr>
        <w:t>הטובים</w:t>
      </w:r>
      <w:r w:rsidRPr="004C246E">
        <w:rPr>
          <w:sz w:val="24"/>
          <w:rtl/>
        </w:rPr>
        <w:t xml:space="preserve">, </w:t>
      </w:r>
      <w:r w:rsidRPr="004C246E">
        <w:rPr>
          <w:rFonts w:hint="cs"/>
          <w:sz w:val="24"/>
          <w:rtl/>
        </w:rPr>
        <w:t>וכל</w:t>
      </w:r>
      <w:r w:rsidRPr="004C246E">
        <w:rPr>
          <w:sz w:val="24"/>
          <w:rtl/>
        </w:rPr>
        <w:t xml:space="preserve"> </w:t>
      </w:r>
      <w:r w:rsidRPr="004C246E">
        <w:rPr>
          <w:rFonts w:hint="cs"/>
          <w:sz w:val="24"/>
          <w:rtl/>
        </w:rPr>
        <w:t>אב</w:t>
      </w:r>
      <w:r w:rsidRPr="004C246E">
        <w:rPr>
          <w:sz w:val="24"/>
          <w:rtl/>
        </w:rPr>
        <w:t xml:space="preserve"> </w:t>
      </w:r>
      <w:r w:rsidRPr="004C246E">
        <w:rPr>
          <w:rFonts w:hint="cs"/>
          <w:sz w:val="24"/>
          <w:rtl/>
        </w:rPr>
        <w:t>מציג</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בנו</w:t>
      </w:r>
      <w:r w:rsidRPr="004C246E">
        <w:rPr>
          <w:sz w:val="24"/>
          <w:rtl/>
        </w:rPr>
        <w:t xml:space="preserve"> </w:t>
      </w:r>
      <w:r w:rsidRPr="004C246E">
        <w:rPr>
          <w:rFonts w:hint="cs"/>
          <w:sz w:val="24"/>
          <w:rtl/>
        </w:rPr>
        <w:t>ומונה</w:t>
      </w:r>
      <w:r w:rsidRPr="004C246E">
        <w:rPr>
          <w:sz w:val="24"/>
          <w:rtl/>
        </w:rPr>
        <w:t xml:space="preserve"> </w:t>
      </w:r>
      <w:r w:rsidRPr="004C246E">
        <w:rPr>
          <w:rFonts w:hint="cs"/>
          <w:sz w:val="24"/>
          <w:rtl/>
        </w:rPr>
        <w:t>בו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הדברים</w:t>
      </w:r>
      <w:r w:rsidRPr="004C246E">
        <w:rPr>
          <w:sz w:val="24"/>
          <w:rtl/>
        </w:rPr>
        <w:t xml:space="preserve"> </w:t>
      </w:r>
      <w:r w:rsidRPr="004C246E">
        <w:rPr>
          <w:rFonts w:hint="cs"/>
          <w:sz w:val="24"/>
          <w:rtl/>
        </w:rPr>
        <w:t>הטובים</w:t>
      </w:r>
      <w:r w:rsidRPr="004C246E">
        <w:rPr>
          <w:sz w:val="24"/>
          <w:rtl/>
        </w:rPr>
        <w:t xml:space="preserve">. </w:t>
      </w:r>
      <w:r w:rsidRPr="004C246E">
        <w:rPr>
          <w:rFonts w:hint="cs"/>
          <w:sz w:val="24"/>
          <w:rtl/>
        </w:rPr>
        <w:t>אחרי</w:t>
      </w:r>
      <w:r w:rsidRPr="004C246E">
        <w:rPr>
          <w:sz w:val="24"/>
          <w:rtl/>
        </w:rPr>
        <w:t xml:space="preserve"> </w:t>
      </w:r>
      <w:r w:rsidRPr="004C246E">
        <w:rPr>
          <w:rFonts w:hint="cs"/>
          <w:sz w:val="24"/>
          <w:rtl/>
        </w:rPr>
        <w:t>לילה</w:t>
      </w:r>
      <w:r w:rsidRPr="004C246E">
        <w:rPr>
          <w:sz w:val="24"/>
          <w:rtl/>
        </w:rPr>
        <w:t xml:space="preserve"> </w:t>
      </w:r>
      <w:r w:rsidRPr="004C246E">
        <w:rPr>
          <w:rFonts w:hint="cs"/>
          <w:sz w:val="24"/>
          <w:rtl/>
        </w:rPr>
        <w:t>כזה</w:t>
      </w:r>
      <w:r w:rsidRPr="004C246E">
        <w:rPr>
          <w:sz w:val="24"/>
          <w:rtl/>
        </w:rPr>
        <w:t xml:space="preserve"> </w:t>
      </w:r>
      <w:r w:rsidRPr="004C246E">
        <w:rPr>
          <w:rFonts w:hint="cs"/>
          <w:sz w:val="24"/>
          <w:rtl/>
        </w:rPr>
        <w:t>אנחנו</w:t>
      </w:r>
      <w:r w:rsidRPr="004C246E">
        <w:rPr>
          <w:sz w:val="24"/>
          <w:rtl/>
        </w:rPr>
        <w:t xml:space="preserve"> </w:t>
      </w:r>
      <w:r w:rsidRPr="004C246E">
        <w:rPr>
          <w:rFonts w:hint="cs"/>
          <w:sz w:val="24"/>
          <w:rtl/>
        </w:rPr>
        <w:t>פורשים</w:t>
      </w:r>
      <w:r w:rsidRPr="004C246E">
        <w:rPr>
          <w:sz w:val="24"/>
          <w:rtl/>
        </w:rPr>
        <w:t xml:space="preserve"> </w:t>
      </w:r>
      <w:r w:rsidRPr="004C246E">
        <w:rPr>
          <w:rFonts w:hint="cs"/>
          <w:sz w:val="24"/>
          <w:rtl/>
        </w:rPr>
        <w:t>לישון</w:t>
      </w:r>
      <w:r w:rsidRPr="004C246E">
        <w:rPr>
          <w:sz w:val="24"/>
          <w:rtl/>
        </w:rPr>
        <w:t xml:space="preserve"> </w:t>
      </w:r>
      <w:r w:rsidRPr="004C246E">
        <w:rPr>
          <w:rFonts w:hint="cs"/>
          <w:sz w:val="24"/>
          <w:rtl/>
        </w:rPr>
        <w:t>באוהל</w:t>
      </w:r>
      <w:r w:rsidRPr="004C246E">
        <w:rPr>
          <w:sz w:val="24"/>
          <w:rtl/>
        </w:rPr>
        <w:t xml:space="preserve"> </w:t>
      </w:r>
      <w:r w:rsidRPr="004C246E">
        <w:rPr>
          <w:rFonts w:hint="cs"/>
          <w:sz w:val="24"/>
          <w:rtl/>
        </w:rPr>
        <w:t>שלנו</w:t>
      </w:r>
      <w:r w:rsidRPr="004C246E">
        <w:rPr>
          <w:sz w:val="24"/>
          <w:rtl/>
        </w:rPr>
        <w:t xml:space="preserve">. </w:t>
      </w:r>
      <w:r w:rsidRPr="004C246E">
        <w:rPr>
          <w:rFonts w:hint="cs"/>
          <w:sz w:val="24"/>
          <w:rtl/>
        </w:rPr>
        <w:t>אין</w:t>
      </w:r>
      <w:r w:rsidRPr="004C246E">
        <w:rPr>
          <w:sz w:val="24"/>
          <w:rtl/>
        </w:rPr>
        <w:t xml:space="preserve"> </w:t>
      </w:r>
      <w:r w:rsidRPr="004C246E">
        <w:rPr>
          <w:rFonts w:hint="cs"/>
          <w:sz w:val="24"/>
          <w:rtl/>
        </w:rPr>
        <w:t>טלפונים</w:t>
      </w:r>
      <w:r>
        <w:rPr>
          <w:rFonts w:hint="cs"/>
          <w:sz w:val="24"/>
          <w:rtl/>
        </w:rPr>
        <w:t>,</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בודק</w:t>
      </w:r>
      <w:r w:rsidRPr="004C246E">
        <w:rPr>
          <w:sz w:val="24"/>
          <w:rtl/>
        </w:rPr>
        <w:t xml:space="preserve"> </w:t>
      </w:r>
      <w:r w:rsidRPr="004C246E">
        <w:rPr>
          <w:rFonts w:hint="cs"/>
          <w:sz w:val="24"/>
          <w:rtl/>
        </w:rPr>
        <w:t>מיילים</w:t>
      </w:r>
      <w:r w:rsidRPr="004C246E">
        <w:rPr>
          <w:sz w:val="24"/>
          <w:rtl/>
        </w:rPr>
        <w:t xml:space="preserve"> </w:t>
      </w:r>
      <w:r w:rsidRPr="004C246E">
        <w:rPr>
          <w:rFonts w:hint="cs"/>
          <w:sz w:val="24"/>
          <w:rtl/>
        </w:rPr>
        <w:t>ולא</w:t>
      </w:r>
      <w:r w:rsidRPr="004C246E">
        <w:rPr>
          <w:sz w:val="24"/>
          <w:rtl/>
        </w:rPr>
        <w:t xml:space="preserve"> </w:t>
      </w:r>
      <w:r w:rsidRPr="004C246E">
        <w:rPr>
          <w:rFonts w:hint="cs"/>
          <w:sz w:val="24"/>
          <w:rtl/>
        </w:rPr>
        <w:t>נכנס</w:t>
      </w:r>
      <w:r w:rsidRPr="004C246E">
        <w:rPr>
          <w:sz w:val="24"/>
          <w:rtl/>
        </w:rPr>
        <w:t xml:space="preserve"> </w:t>
      </w:r>
      <w:r w:rsidRPr="004C246E">
        <w:rPr>
          <w:rFonts w:hint="cs"/>
          <w:sz w:val="24"/>
          <w:rtl/>
        </w:rPr>
        <w:t>לפייסבוק</w:t>
      </w:r>
      <w:r w:rsidRPr="004C246E">
        <w:rPr>
          <w:sz w:val="24"/>
          <w:rtl/>
        </w:rPr>
        <w:t xml:space="preserve">. </w:t>
      </w:r>
      <w:r w:rsidRPr="004C246E">
        <w:rPr>
          <w:rFonts w:hint="cs"/>
          <w:sz w:val="24"/>
          <w:rtl/>
        </w:rPr>
        <w:t>יש</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זמן</w:t>
      </w:r>
      <w:r w:rsidRPr="004C246E">
        <w:rPr>
          <w:sz w:val="24"/>
          <w:rtl/>
        </w:rPr>
        <w:t xml:space="preserve"> </w:t>
      </w:r>
      <w:r>
        <w:rPr>
          <w:rFonts w:hint="cs"/>
          <w:sz w:val="24"/>
          <w:rtl/>
        </w:rPr>
        <w:t xml:space="preserve">נטו </w:t>
      </w:r>
      <w:r w:rsidRPr="004C246E">
        <w:rPr>
          <w:rFonts w:hint="cs"/>
          <w:sz w:val="24"/>
          <w:rtl/>
        </w:rPr>
        <w:t>לדבר</w:t>
      </w:r>
      <w:r w:rsidRPr="004C246E">
        <w:rPr>
          <w:sz w:val="24"/>
          <w:rtl/>
        </w:rPr>
        <w:t>.</w:t>
      </w:r>
    </w:p>
    <w:p w14:paraId="5B86BC45" w14:textId="77777777" w:rsidR="000F312E" w:rsidRPr="004C246E" w:rsidRDefault="000F312E" w:rsidP="000F312E">
      <w:pPr>
        <w:rPr>
          <w:sz w:val="24"/>
          <w:rtl/>
        </w:rPr>
      </w:pPr>
      <w:r w:rsidRPr="004C246E">
        <w:rPr>
          <w:rFonts w:hint="cs"/>
          <w:sz w:val="24"/>
          <w:rtl/>
        </w:rPr>
        <w:t>למחרת</w:t>
      </w:r>
      <w:r w:rsidRPr="004C246E">
        <w:rPr>
          <w:sz w:val="24"/>
          <w:rtl/>
        </w:rPr>
        <w:t xml:space="preserve"> </w:t>
      </w:r>
      <w:r>
        <w:rPr>
          <w:rFonts w:hint="cs"/>
          <w:sz w:val="24"/>
          <w:rtl/>
        </w:rPr>
        <w:t>מתוכנן טיו</w:t>
      </w:r>
      <w:r w:rsidRPr="004C246E">
        <w:rPr>
          <w:rFonts w:hint="cs"/>
          <w:sz w:val="24"/>
          <w:rtl/>
        </w:rPr>
        <w:t>ל</w:t>
      </w:r>
      <w:r w:rsidRPr="004C246E">
        <w:rPr>
          <w:sz w:val="24"/>
          <w:rtl/>
        </w:rPr>
        <w:t xml:space="preserve"> </w:t>
      </w:r>
      <w:r w:rsidRPr="004C246E">
        <w:rPr>
          <w:rFonts w:hint="cs"/>
          <w:sz w:val="24"/>
          <w:rtl/>
        </w:rPr>
        <w:t>בהר</w:t>
      </w:r>
      <w:r w:rsidRPr="004C246E">
        <w:rPr>
          <w:sz w:val="24"/>
          <w:rtl/>
        </w:rPr>
        <w:t xml:space="preserve"> </w:t>
      </w:r>
      <w:r w:rsidRPr="004C246E">
        <w:rPr>
          <w:rFonts w:hint="cs"/>
          <w:sz w:val="24"/>
          <w:rtl/>
        </w:rPr>
        <w:t>צפחות</w:t>
      </w:r>
      <w:r>
        <w:rPr>
          <w:rFonts w:hint="cs"/>
          <w:sz w:val="24"/>
          <w:rtl/>
        </w:rPr>
        <w:t>,</w:t>
      </w:r>
      <w:r w:rsidRPr="004C246E">
        <w:rPr>
          <w:sz w:val="24"/>
          <w:rtl/>
        </w:rPr>
        <w:t xml:space="preserve"> </w:t>
      </w:r>
      <w:r w:rsidRPr="004C246E">
        <w:rPr>
          <w:rFonts w:hint="cs"/>
          <w:sz w:val="24"/>
          <w:rtl/>
        </w:rPr>
        <w:t>וכשנגיע</w:t>
      </w:r>
      <w:r w:rsidRPr="004C246E">
        <w:rPr>
          <w:sz w:val="24"/>
          <w:rtl/>
        </w:rPr>
        <w:t xml:space="preserve"> </w:t>
      </w:r>
      <w:r w:rsidRPr="004C246E">
        <w:rPr>
          <w:rFonts w:hint="cs"/>
          <w:sz w:val="24"/>
          <w:rtl/>
        </w:rPr>
        <w:t>בחזרה</w:t>
      </w:r>
      <w:r w:rsidRPr="004C246E">
        <w:rPr>
          <w:sz w:val="24"/>
          <w:rtl/>
        </w:rPr>
        <w:t xml:space="preserve"> </w:t>
      </w:r>
      <w:r w:rsidRPr="004C246E">
        <w:rPr>
          <w:rFonts w:hint="cs"/>
          <w:sz w:val="24"/>
          <w:rtl/>
        </w:rPr>
        <w:t>לישיבה</w:t>
      </w:r>
      <w:r w:rsidRPr="004C246E">
        <w:rPr>
          <w:sz w:val="24"/>
          <w:rtl/>
        </w:rPr>
        <w:t xml:space="preserve"> </w:t>
      </w:r>
      <w:r w:rsidRPr="004C246E">
        <w:rPr>
          <w:rFonts w:hint="cs"/>
          <w:sz w:val="24"/>
          <w:rtl/>
        </w:rPr>
        <w:t>באילת</w:t>
      </w:r>
      <w:r w:rsidRPr="004C246E">
        <w:rPr>
          <w:sz w:val="24"/>
          <w:rtl/>
        </w:rPr>
        <w:t xml:space="preserve"> </w:t>
      </w:r>
      <w:r w:rsidRPr="004C246E">
        <w:rPr>
          <w:rFonts w:hint="cs"/>
          <w:sz w:val="24"/>
          <w:rtl/>
        </w:rPr>
        <w:t>הא</w:t>
      </w:r>
      <w:r>
        <w:rPr>
          <w:rFonts w:hint="cs"/>
          <w:sz w:val="24"/>
          <w:rtl/>
        </w:rPr>
        <w:t>י</w:t>
      </w:r>
      <w:r w:rsidRPr="004C246E">
        <w:rPr>
          <w:rFonts w:hint="cs"/>
          <w:sz w:val="24"/>
          <w:rtl/>
        </w:rPr>
        <w:t>מהות</w:t>
      </w:r>
      <w:r w:rsidRPr="004C246E">
        <w:rPr>
          <w:sz w:val="24"/>
          <w:rtl/>
        </w:rPr>
        <w:t xml:space="preserve"> </w:t>
      </w:r>
      <w:r w:rsidRPr="004C246E">
        <w:rPr>
          <w:rFonts w:hint="cs"/>
          <w:sz w:val="24"/>
          <w:rtl/>
        </w:rPr>
        <w:t>כבר</w:t>
      </w:r>
      <w:r w:rsidRPr="004C246E">
        <w:rPr>
          <w:sz w:val="24"/>
          <w:rtl/>
        </w:rPr>
        <w:t xml:space="preserve"> </w:t>
      </w:r>
      <w:r w:rsidRPr="004C246E">
        <w:rPr>
          <w:rFonts w:hint="cs"/>
          <w:sz w:val="24"/>
          <w:rtl/>
        </w:rPr>
        <w:t>יחברו</w:t>
      </w:r>
      <w:r w:rsidRPr="004C246E">
        <w:rPr>
          <w:sz w:val="24"/>
          <w:rtl/>
        </w:rPr>
        <w:t xml:space="preserve"> </w:t>
      </w:r>
      <w:r w:rsidRPr="004C246E">
        <w:rPr>
          <w:rFonts w:hint="cs"/>
          <w:sz w:val="24"/>
          <w:rtl/>
        </w:rPr>
        <w:t>אלינו</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מגדיר</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עצמי</w:t>
      </w:r>
      <w:r w:rsidRPr="004C246E">
        <w:rPr>
          <w:sz w:val="24"/>
          <w:rtl/>
        </w:rPr>
        <w:t xml:space="preserve"> </w:t>
      </w:r>
      <w:r w:rsidRPr="004C246E">
        <w:rPr>
          <w:rFonts w:hint="cs"/>
          <w:sz w:val="24"/>
          <w:rtl/>
        </w:rPr>
        <w:t>אבא</w:t>
      </w:r>
      <w:r w:rsidRPr="004C246E">
        <w:rPr>
          <w:sz w:val="24"/>
          <w:rtl/>
        </w:rPr>
        <w:t xml:space="preserve"> </w:t>
      </w:r>
      <w:r w:rsidRPr="004C246E">
        <w:rPr>
          <w:rFonts w:hint="cs"/>
          <w:sz w:val="24"/>
          <w:rtl/>
        </w:rPr>
        <w:t>משקיען</w:t>
      </w:r>
      <w:r w:rsidRPr="004C246E">
        <w:rPr>
          <w:sz w:val="24"/>
          <w:rtl/>
        </w:rPr>
        <w:t xml:space="preserve"> </w:t>
      </w:r>
      <w:r w:rsidRPr="004C246E">
        <w:rPr>
          <w:rFonts w:hint="cs"/>
          <w:sz w:val="24"/>
          <w:rtl/>
        </w:rPr>
        <w:t>שדואג</w:t>
      </w:r>
      <w:r w:rsidRPr="004C246E">
        <w:rPr>
          <w:sz w:val="24"/>
          <w:rtl/>
        </w:rPr>
        <w:t xml:space="preserve"> </w:t>
      </w:r>
      <w:r w:rsidRPr="004C246E">
        <w:rPr>
          <w:rFonts w:hint="cs"/>
          <w:sz w:val="24"/>
          <w:rtl/>
        </w:rPr>
        <w:t>לבלות</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ילדיו</w:t>
      </w:r>
      <w:r>
        <w:rPr>
          <w:rFonts w:hint="cs"/>
          <w:sz w:val="24"/>
          <w:rtl/>
        </w:rPr>
        <w:t>,</w:t>
      </w:r>
      <w:r w:rsidRPr="004C246E">
        <w:rPr>
          <w:sz w:val="24"/>
          <w:rtl/>
        </w:rPr>
        <w:t xml:space="preserve"> </w:t>
      </w:r>
      <w:r w:rsidRPr="004C246E">
        <w:rPr>
          <w:rFonts w:hint="cs"/>
          <w:sz w:val="24"/>
          <w:rtl/>
        </w:rPr>
        <w:t>אבל</w:t>
      </w:r>
      <w:r w:rsidRPr="004C246E">
        <w:rPr>
          <w:sz w:val="24"/>
          <w:rtl/>
        </w:rPr>
        <w:t xml:space="preserve"> </w:t>
      </w:r>
      <w:r w:rsidRPr="004C246E">
        <w:rPr>
          <w:rFonts w:hint="cs"/>
          <w:sz w:val="24"/>
          <w:rtl/>
        </w:rPr>
        <w:t>בד</w:t>
      </w:r>
      <w:r>
        <w:rPr>
          <w:rFonts w:hint="cs"/>
          <w:sz w:val="24"/>
          <w:rtl/>
        </w:rPr>
        <w:t>רך-</w:t>
      </w:r>
      <w:r w:rsidRPr="004C246E">
        <w:rPr>
          <w:rFonts w:hint="cs"/>
          <w:sz w:val="24"/>
          <w:rtl/>
        </w:rPr>
        <w:t>כ</w:t>
      </w:r>
      <w:r>
        <w:rPr>
          <w:rFonts w:hint="cs"/>
          <w:sz w:val="24"/>
          <w:rtl/>
        </w:rPr>
        <w:t>לל</w:t>
      </w:r>
      <w:r w:rsidRPr="004C246E">
        <w:rPr>
          <w:sz w:val="24"/>
          <w:rtl/>
        </w:rPr>
        <w:t xml:space="preserve"> </w:t>
      </w:r>
      <w:r w:rsidRPr="004C246E">
        <w:rPr>
          <w:rFonts w:hint="cs"/>
          <w:sz w:val="24"/>
          <w:rtl/>
        </w:rPr>
        <w:t>זה</w:t>
      </w:r>
      <w:r w:rsidRPr="004C246E">
        <w:rPr>
          <w:sz w:val="24"/>
          <w:rtl/>
        </w:rPr>
        <w:t xml:space="preserve"> </w:t>
      </w:r>
      <w:r>
        <w:rPr>
          <w:rFonts w:hint="cs"/>
          <w:sz w:val="24"/>
          <w:rtl/>
        </w:rPr>
        <w:t xml:space="preserve">עם </w:t>
      </w:r>
      <w:r w:rsidRPr="004C246E">
        <w:rPr>
          <w:rFonts w:hint="cs"/>
          <w:sz w:val="24"/>
          <w:rtl/>
        </w:rPr>
        <w:t>כולם</w:t>
      </w:r>
      <w:r w:rsidRPr="004C246E">
        <w:rPr>
          <w:sz w:val="24"/>
          <w:rtl/>
        </w:rPr>
        <w:t xml:space="preserve"> </w:t>
      </w:r>
      <w:r w:rsidRPr="004C246E">
        <w:rPr>
          <w:rFonts w:hint="cs"/>
          <w:sz w:val="24"/>
          <w:rtl/>
        </w:rPr>
        <w:t>ביחד</w:t>
      </w:r>
      <w:r w:rsidRPr="004C246E">
        <w:rPr>
          <w:sz w:val="24"/>
          <w:rtl/>
        </w:rPr>
        <w:t>.</w:t>
      </w:r>
    </w:p>
    <w:p w14:paraId="5AF19016" w14:textId="77777777" w:rsidR="000F312E" w:rsidRPr="004C246E" w:rsidRDefault="000F312E" w:rsidP="000F312E">
      <w:pPr>
        <w:rPr>
          <w:sz w:val="24"/>
          <w:rtl/>
        </w:rPr>
      </w:pPr>
      <w:r w:rsidRPr="004C246E">
        <w:rPr>
          <w:rFonts w:hint="cs"/>
          <w:sz w:val="24"/>
          <w:rtl/>
        </w:rPr>
        <w:t>אנו</w:t>
      </w:r>
      <w:r w:rsidRPr="004C246E">
        <w:rPr>
          <w:sz w:val="24"/>
          <w:rtl/>
        </w:rPr>
        <w:t xml:space="preserve"> </w:t>
      </w:r>
      <w:r w:rsidRPr="004C246E">
        <w:rPr>
          <w:rFonts w:hint="cs"/>
          <w:sz w:val="24"/>
          <w:rtl/>
        </w:rPr>
        <w:t>חווים</w:t>
      </w:r>
      <w:r w:rsidRPr="004C246E">
        <w:rPr>
          <w:sz w:val="24"/>
          <w:rtl/>
        </w:rPr>
        <w:t xml:space="preserve"> </w:t>
      </w:r>
      <w:r w:rsidRPr="004C246E">
        <w:rPr>
          <w:rFonts w:hint="cs"/>
          <w:sz w:val="24"/>
          <w:rtl/>
        </w:rPr>
        <w:t>חוויות</w:t>
      </w:r>
      <w:r>
        <w:rPr>
          <w:rFonts w:hint="cs"/>
          <w:sz w:val="24"/>
          <w:rtl/>
        </w:rPr>
        <w:t>,</w:t>
      </w:r>
      <w:r w:rsidRPr="004C246E">
        <w:rPr>
          <w:sz w:val="24"/>
          <w:rtl/>
        </w:rPr>
        <w:t xml:space="preserve"> </w:t>
      </w:r>
      <w:r>
        <w:rPr>
          <w:rFonts w:hint="cs"/>
          <w:sz w:val="24"/>
          <w:rtl/>
        </w:rPr>
        <w:t xml:space="preserve">אך </w:t>
      </w:r>
      <w:r w:rsidRPr="004C246E">
        <w:rPr>
          <w:rFonts w:hint="cs"/>
          <w:sz w:val="24"/>
          <w:rtl/>
        </w:rPr>
        <w:t>לא</w:t>
      </w:r>
      <w:r w:rsidRPr="004C246E">
        <w:rPr>
          <w:sz w:val="24"/>
          <w:rtl/>
        </w:rPr>
        <w:t xml:space="preserve"> </w:t>
      </w:r>
      <w:r w:rsidRPr="004C246E">
        <w:rPr>
          <w:rFonts w:hint="cs"/>
          <w:sz w:val="24"/>
          <w:rtl/>
        </w:rPr>
        <w:t>מדבר</w:t>
      </w:r>
      <w:r>
        <w:rPr>
          <w:rFonts w:hint="cs"/>
          <w:sz w:val="24"/>
          <w:rtl/>
        </w:rPr>
        <w:t>י</w:t>
      </w:r>
      <w:r w:rsidRPr="004C246E">
        <w:rPr>
          <w:rFonts w:hint="cs"/>
          <w:sz w:val="24"/>
          <w:rtl/>
        </w:rPr>
        <w:t>ם</w:t>
      </w:r>
      <w:r w:rsidRPr="004C246E">
        <w:rPr>
          <w:sz w:val="24"/>
          <w:rtl/>
        </w:rPr>
        <w:t xml:space="preserve"> </w:t>
      </w:r>
      <w:r>
        <w:rPr>
          <w:rFonts w:hint="cs"/>
          <w:sz w:val="24"/>
          <w:rtl/>
        </w:rPr>
        <w:t>עליהן</w:t>
      </w:r>
      <w:r w:rsidRPr="004C246E">
        <w:rPr>
          <w:sz w:val="24"/>
          <w:rtl/>
        </w:rPr>
        <w:t xml:space="preserve">. </w:t>
      </w:r>
      <w:r w:rsidRPr="004C246E">
        <w:rPr>
          <w:rFonts w:hint="cs"/>
          <w:sz w:val="24"/>
          <w:rtl/>
        </w:rPr>
        <w:t>מתי</w:t>
      </w:r>
      <w:r w:rsidRPr="004C246E">
        <w:rPr>
          <w:sz w:val="24"/>
          <w:rtl/>
        </w:rPr>
        <w:t xml:space="preserve"> </w:t>
      </w:r>
      <w:r w:rsidRPr="004C246E">
        <w:rPr>
          <w:rFonts w:hint="cs"/>
          <w:sz w:val="24"/>
          <w:rtl/>
        </w:rPr>
        <w:t>אני</w:t>
      </w:r>
      <w:r w:rsidRPr="004C246E">
        <w:rPr>
          <w:sz w:val="24"/>
          <w:rtl/>
        </w:rPr>
        <w:t xml:space="preserve"> </w:t>
      </w:r>
      <w:r w:rsidRPr="004C246E">
        <w:rPr>
          <w:rFonts w:hint="cs"/>
          <w:sz w:val="24"/>
          <w:rtl/>
        </w:rPr>
        <w:t>מפנה</w:t>
      </w:r>
      <w:r w:rsidRPr="004C246E">
        <w:rPr>
          <w:sz w:val="24"/>
          <w:rtl/>
        </w:rPr>
        <w:t xml:space="preserve"> </w:t>
      </w:r>
      <w:r w:rsidRPr="004C246E">
        <w:rPr>
          <w:rFonts w:hint="cs"/>
          <w:sz w:val="24"/>
          <w:rtl/>
        </w:rPr>
        <w:t>זמן</w:t>
      </w:r>
      <w:r w:rsidRPr="004C246E">
        <w:rPr>
          <w:sz w:val="24"/>
          <w:rtl/>
        </w:rPr>
        <w:t xml:space="preserve"> </w:t>
      </w:r>
      <w:r w:rsidRPr="004C246E">
        <w:rPr>
          <w:rFonts w:hint="cs"/>
          <w:sz w:val="24"/>
          <w:rtl/>
        </w:rPr>
        <w:t>כדי</w:t>
      </w:r>
      <w:r w:rsidRPr="004C246E">
        <w:rPr>
          <w:sz w:val="24"/>
          <w:rtl/>
        </w:rPr>
        <w:t xml:space="preserve"> </w:t>
      </w:r>
      <w:r w:rsidRPr="004C246E">
        <w:rPr>
          <w:rFonts w:hint="cs"/>
          <w:sz w:val="24"/>
          <w:rtl/>
        </w:rPr>
        <w:t>להיות</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ילד</w:t>
      </w:r>
      <w:r w:rsidRPr="004C246E">
        <w:rPr>
          <w:sz w:val="24"/>
          <w:rtl/>
        </w:rPr>
        <w:t xml:space="preserve"> </w:t>
      </w:r>
      <w:r w:rsidRPr="004C246E">
        <w:rPr>
          <w:rFonts w:hint="cs"/>
          <w:sz w:val="24"/>
          <w:rtl/>
        </w:rPr>
        <w:t>אחד</w:t>
      </w:r>
      <w:r w:rsidRPr="004C246E">
        <w:rPr>
          <w:sz w:val="24"/>
          <w:rtl/>
        </w:rPr>
        <w:t xml:space="preserve">? </w:t>
      </w:r>
      <w:r w:rsidRPr="004C246E">
        <w:rPr>
          <w:rFonts w:hint="cs"/>
          <w:sz w:val="24"/>
          <w:rtl/>
        </w:rPr>
        <w:t>במעגל</w:t>
      </w:r>
      <w:r w:rsidRPr="004C246E">
        <w:rPr>
          <w:sz w:val="24"/>
          <w:rtl/>
        </w:rPr>
        <w:t xml:space="preserve"> </w:t>
      </w:r>
      <w:r w:rsidRPr="004C246E">
        <w:rPr>
          <w:rFonts w:hint="cs"/>
          <w:sz w:val="24"/>
          <w:rtl/>
        </w:rPr>
        <w:t>ההיכרות</w:t>
      </w:r>
      <w:r w:rsidRPr="004C246E">
        <w:rPr>
          <w:sz w:val="24"/>
          <w:rtl/>
        </w:rPr>
        <w:t xml:space="preserve"> </w:t>
      </w:r>
      <w:r w:rsidRPr="004C246E">
        <w:rPr>
          <w:rFonts w:hint="cs"/>
          <w:sz w:val="24"/>
          <w:rtl/>
        </w:rPr>
        <w:t>אמרתי</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מתן</w:t>
      </w:r>
      <w:r w:rsidRPr="004C246E">
        <w:rPr>
          <w:sz w:val="24"/>
          <w:rtl/>
        </w:rPr>
        <w:t xml:space="preserve"> </w:t>
      </w:r>
      <w:r w:rsidRPr="004C246E">
        <w:rPr>
          <w:rFonts w:hint="cs"/>
          <w:sz w:val="24"/>
          <w:rtl/>
        </w:rPr>
        <w:t>הוא</w:t>
      </w:r>
      <w:r w:rsidRPr="004C246E">
        <w:rPr>
          <w:sz w:val="24"/>
          <w:rtl/>
        </w:rPr>
        <w:t xml:space="preserve"> </w:t>
      </w:r>
      <w:r w:rsidRPr="004C246E">
        <w:rPr>
          <w:rFonts w:hint="cs"/>
          <w:sz w:val="24"/>
          <w:rtl/>
        </w:rPr>
        <w:t>השלישי</w:t>
      </w:r>
      <w:r w:rsidRPr="004C246E">
        <w:rPr>
          <w:sz w:val="24"/>
          <w:rtl/>
        </w:rPr>
        <w:t xml:space="preserve"> </w:t>
      </w:r>
      <w:r w:rsidRPr="004C246E">
        <w:rPr>
          <w:rFonts w:hint="cs"/>
          <w:sz w:val="24"/>
          <w:rtl/>
        </w:rPr>
        <w:t>מחמישה</w:t>
      </w:r>
      <w:r w:rsidRPr="004C246E">
        <w:rPr>
          <w:sz w:val="24"/>
          <w:rtl/>
        </w:rPr>
        <w:t xml:space="preserve">. </w:t>
      </w:r>
      <w:r w:rsidRPr="004C246E">
        <w:rPr>
          <w:rFonts w:hint="cs"/>
          <w:sz w:val="24"/>
          <w:rtl/>
        </w:rPr>
        <w:t>אבות</w:t>
      </w:r>
      <w:r w:rsidRPr="004C246E">
        <w:rPr>
          <w:sz w:val="24"/>
          <w:rtl/>
        </w:rPr>
        <w:t xml:space="preserve"> </w:t>
      </w:r>
      <w:r w:rsidRPr="004C246E">
        <w:rPr>
          <w:rFonts w:hint="cs"/>
          <w:sz w:val="24"/>
          <w:rtl/>
        </w:rPr>
        <w:t>אחרים</w:t>
      </w:r>
      <w:r w:rsidRPr="004C246E">
        <w:rPr>
          <w:sz w:val="24"/>
          <w:rtl/>
        </w:rPr>
        <w:t xml:space="preserve"> </w:t>
      </w:r>
      <w:r w:rsidRPr="004C246E">
        <w:rPr>
          <w:rFonts w:hint="cs"/>
          <w:sz w:val="24"/>
          <w:rtl/>
        </w:rPr>
        <w:t>דיברו</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הרביעי</w:t>
      </w:r>
      <w:r>
        <w:rPr>
          <w:rFonts w:hint="cs"/>
          <w:sz w:val="24"/>
          <w:rtl/>
        </w:rPr>
        <w:t xml:space="preserve"> </w:t>
      </w:r>
      <w:r w:rsidRPr="004C246E">
        <w:rPr>
          <w:rFonts w:hint="cs"/>
          <w:sz w:val="24"/>
          <w:rtl/>
        </w:rPr>
        <w:t>משמונה</w:t>
      </w:r>
      <w:r w:rsidRPr="004C246E">
        <w:rPr>
          <w:sz w:val="24"/>
          <w:rtl/>
        </w:rPr>
        <w:t xml:space="preserve">, </w:t>
      </w:r>
      <w:r w:rsidRPr="004C246E">
        <w:rPr>
          <w:rFonts w:hint="cs"/>
          <w:sz w:val="24"/>
          <w:rtl/>
        </w:rPr>
        <w:t>השמיני</w:t>
      </w:r>
      <w:r w:rsidRPr="004C246E">
        <w:rPr>
          <w:sz w:val="24"/>
          <w:rtl/>
        </w:rPr>
        <w:t xml:space="preserve"> </w:t>
      </w:r>
      <w:r w:rsidRPr="004C246E">
        <w:rPr>
          <w:rFonts w:hint="cs"/>
          <w:sz w:val="24"/>
          <w:rtl/>
        </w:rPr>
        <w:t>מעשרה</w:t>
      </w:r>
      <w:r w:rsidRPr="004C246E">
        <w:rPr>
          <w:sz w:val="24"/>
          <w:rtl/>
        </w:rPr>
        <w:t xml:space="preserve">. </w:t>
      </w:r>
      <w:r w:rsidRPr="004C246E">
        <w:rPr>
          <w:rFonts w:hint="cs"/>
          <w:sz w:val="24"/>
          <w:rtl/>
        </w:rPr>
        <w:t>כולם</w:t>
      </w:r>
      <w:r w:rsidRPr="004C246E">
        <w:rPr>
          <w:sz w:val="24"/>
          <w:rtl/>
        </w:rPr>
        <w:t xml:space="preserve"> </w:t>
      </w:r>
      <w:r w:rsidRPr="004C246E">
        <w:rPr>
          <w:rFonts w:hint="cs"/>
          <w:sz w:val="24"/>
          <w:rtl/>
        </w:rPr>
        <w:t>משפחות</w:t>
      </w:r>
      <w:r w:rsidRPr="004C246E">
        <w:rPr>
          <w:sz w:val="24"/>
          <w:rtl/>
        </w:rPr>
        <w:t xml:space="preserve"> </w:t>
      </w:r>
      <w:r w:rsidRPr="004C246E">
        <w:rPr>
          <w:rFonts w:hint="cs"/>
          <w:sz w:val="24"/>
          <w:rtl/>
        </w:rPr>
        <w:t>מרובות</w:t>
      </w:r>
      <w:r w:rsidRPr="004C246E">
        <w:rPr>
          <w:sz w:val="24"/>
          <w:rtl/>
        </w:rPr>
        <w:t xml:space="preserve"> </w:t>
      </w:r>
      <w:r w:rsidRPr="004C246E">
        <w:rPr>
          <w:rFonts w:hint="cs"/>
          <w:sz w:val="24"/>
          <w:rtl/>
        </w:rPr>
        <w:t>ילדים</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תמיד</w:t>
      </w:r>
      <w:r w:rsidRPr="004C246E">
        <w:rPr>
          <w:sz w:val="24"/>
          <w:rtl/>
        </w:rPr>
        <w:t xml:space="preserve"> </w:t>
      </w:r>
      <w:r w:rsidRPr="004C246E">
        <w:rPr>
          <w:rFonts w:hint="cs"/>
          <w:sz w:val="24"/>
          <w:rtl/>
        </w:rPr>
        <w:t>אנחנו</w:t>
      </w:r>
      <w:r w:rsidRPr="004C246E">
        <w:rPr>
          <w:sz w:val="24"/>
          <w:rtl/>
        </w:rPr>
        <w:t xml:space="preserve"> </w:t>
      </w:r>
      <w:r w:rsidRPr="004C246E">
        <w:rPr>
          <w:rFonts w:hint="cs"/>
          <w:sz w:val="24"/>
          <w:rtl/>
        </w:rPr>
        <w:t>מפנים</w:t>
      </w:r>
      <w:r w:rsidRPr="004C246E">
        <w:rPr>
          <w:sz w:val="24"/>
          <w:rtl/>
        </w:rPr>
        <w:t xml:space="preserve"> </w:t>
      </w:r>
      <w:r w:rsidRPr="004C246E">
        <w:rPr>
          <w:rFonts w:hint="cs"/>
          <w:sz w:val="24"/>
          <w:rtl/>
        </w:rPr>
        <w:t>זמן</w:t>
      </w:r>
      <w:r w:rsidRPr="004C246E">
        <w:rPr>
          <w:sz w:val="24"/>
          <w:rtl/>
        </w:rPr>
        <w:t xml:space="preserve"> </w:t>
      </w:r>
      <w:r w:rsidRPr="004C246E">
        <w:rPr>
          <w:rFonts w:hint="cs"/>
          <w:sz w:val="24"/>
          <w:rtl/>
        </w:rPr>
        <w:t>לאחד</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אחד</w:t>
      </w:r>
      <w:r w:rsidRPr="004C246E">
        <w:rPr>
          <w:sz w:val="24"/>
          <w:rtl/>
        </w:rPr>
        <w:t xml:space="preserve">. </w:t>
      </w:r>
      <w:r w:rsidRPr="004C246E">
        <w:rPr>
          <w:rFonts w:hint="cs"/>
          <w:sz w:val="24"/>
          <w:rtl/>
        </w:rPr>
        <w:t>הרב</w:t>
      </w:r>
      <w:r w:rsidRPr="004C246E">
        <w:rPr>
          <w:sz w:val="24"/>
          <w:rtl/>
        </w:rPr>
        <w:t xml:space="preserve"> </w:t>
      </w:r>
      <w:r w:rsidRPr="004C246E">
        <w:rPr>
          <w:rFonts w:hint="cs"/>
          <w:sz w:val="24"/>
          <w:rtl/>
        </w:rPr>
        <w:t>שמואל</w:t>
      </w:r>
      <w:r w:rsidRPr="004C246E">
        <w:rPr>
          <w:sz w:val="24"/>
          <w:rtl/>
        </w:rPr>
        <w:t xml:space="preserve">, </w:t>
      </w:r>
      <w:r w:rsidRPr="004C246E">
        <w:rPr>
          <w:rFonts w:hint="cs"/>
          <w:sz w:val="24"/>
          <w:rtl/>
        </w:rPr>
        <w:t>איש</w:t>
      </w:r>
      <w:r w:rsidRPr="004C246E">
        <w:rPr>
          <w:sz w:val="24"/>
          <w:rtl/>
        </w:rPr>
        <w:t xml:space="preserve"> </w:t>
      </w:r>
      <w:r w:rsidRPr="004C246E">
        <w:rPr>
          <w:rFonts w:hint="cs"/>
          <w:sz w:val="24"/>
          <w:rtl/>
        </w:rPr>
        <w:t>חינוך</w:t>
      </w:r>
      <w:r w:rsidRPr="004C246E">
        <w:rPr>
          <w:sz w:val="24"/>
          <w:rtl/>
        </w:rPr>
        <w:t xml:space="preserve"> </w:t>
      </w:r>
      <w:r w:rsidRPr="004C246E">
        <w:rPr>
          <w:rFonts w:hint="cs"/>
          <w:sz w:val="24"/>
          <w:rtl/>
        </w:rPr>
        <w:t>מהזן</w:t>
      </w:r>
      <w:r w:rsidRPr="004C246E">
        <w:rPr>
          <w:sz w:val="24"/>
          <w:rtl/>
        </w:rPr>
        <w:t xml:space="preserve"> </w:t>
      </w:r>
      <w:r w:rsidRPr="004C246E">
        <w:rPr>
          <w:rFonts w:hint="cs"/>
          <w:sz w:val="24"/>
          <w:rtl/>
        </w:rPr>
        <w:t>הקורצ</w:t>
      </w:r>
      <w:r w:rsidRPr="004C246E">
        <w:rPr>
          <w:sz w:val="24"/>
          <w:rtl/>
        </w:rPr>
        <w:t>'</w:t>
      </w:r>
      <w:r w:rsidRPr="004C246E">
        <w:rPr>
          <w:rFonts w:hint="cs"/>
          <w:sz w:val="24"/>
          <w:rtl/>
        </w:rPr>
        <w:t>קאי</w:t>
      </w:r>
      <w:r w:rsidRPr="004C246E">
        <w:rPr>
          <w:sz w:val="24"/>
          <w:rtl/>
        </w:rPr>
        <w:t xml:space="preserve">, </w:t>
      </w:r>
      <w:r w:rsidRPr="004C246E">
        <w:rPr>
          <w:rFonts w:hint="cs"/>
          <w:sz w:val="24"/>
          <w:rtl/>
        </w:rPr>
        <w:t>הכריח</w:t>
      </w:r>
      <w:r w:rsidRPr="004C246E">
        <w:rPr>
          <w:sz w:val="24"/>
          <w:rtl/>
        </w:rPr>
        <w:t xml:space="preserve"> </w:t>
      </w:r>
      <w:r w:rsidRPr="004C246E">
        <w:rPr>
          <w:rFonts w:hint="cs"/>
          <w:sz w:val="24"/>
          <w:rtl/>
        </w:rPr>
        <w:t>אותנו</w:t>
      </w:r>
      <w:r w:rsidRPr="004C246E">
        <w:rPr>
          <w:sz w:val="24"/>
          <w:rtl/>
        </w:rPr>
        <w:t xml:space="preserve"> </w:t>
      </w:r>
      <w:r w:rsidRPr="004C246E">
        <w:rPr>
          <w:rFonts w:hint="cs"/>
          <w:sz w:val="24"/>
          <w:rtl/>
        </w:rPr>
        <w:t>לנקוט</w:t>
      </w:r>
      <w:r w:rsidRPr="004C246E">
        <w:rPr>
          <w:sz w:val="24"/>
          <w:rtl/>
        </w:rPr>
        <w:t xml:space="preserve"> </w:t>
      </w:r>
      <w:r w:rsidRPr="004C246E">
        <w:rPr>
          <w:rFonts w:hint="cs"/>
          <w:sz w:val="24"/>
          <w:rtl/>
        </w:rPr>
        <w:t>מהלך</w:t>
      </w:r>
      <w:r w:rsidRPr="004C246E">
        <w:rPr>
          <w:sz w:val="24"/>
          <w:rtl/>
        </w:rPr>
        <w:t xml:space="preserve"> </w:t>
      </w:r>
      <w:r w:rsidRPr="004C246E">
        <w:rPr>
          <w:rFonts w:hint="cs"/>
          <w:sz w:val="24"/>
          <w:rtl/>
        </w:rPr>
        <w:t>כזה</w:t>
      </w:r>
      <w:r w:rsidRPr="004C246E">
        <w:rPr>
          <w:sz w:val="24"/>
          <w:rtl/>
        </w:rPr>
        <w:t>.</w:t>
      </w:r>
    </w:p>
    <w:p w14:paraId="003180DA" w14:textId="77777777" w:rsidR="000F312E" w:rsidRPr="004C246E" w:rsidRDefault="000F312E" w:rsidP="000F312E">
      <w:pPr>
        <w:rPr>
          <w:sz w:val="24"/>
          <w:rtl/>
        </w:rPr>
      </w:pPr>
      <w:r w:rsidRPr="004C246E">
        <w:rPr>
          <w:rFonts w:hint="cs"/>
          <w:sz w:val="24"/>
          <w:rtl/>
        </w:rPr>
        <w:t>תודה</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ותודה</w:t>
      </w:r>
      <w:r w:rsidRPr="004C246E">
        <w:rPr>
          <w:sz w:val="24"/>
          <w:rtl/>
        </w:rPr>
        <w:t xml:space="preserve"> </w:t>
      </w:r>
      <w:r w:rsidRPr="004C246E">
        <w:rPr>
          <w:rFonts w:hint="cs"/>
          <w:sz w:val="24"/>
          <w:rtl/>
        </w:rPr>
        <w:t>לישיבת</w:t>
      </w:r>
      <w:r w:rsidRPr="004C246E">
        <w:rPr>
          <w:sz w:val="24"/>
          <w:rtl/>
        </w:rPr>
        <w:t xml:space="preserve"> </w:t>
      </w:r>
      <w:r>
        <w:rPr>
          <w:rFonts w:hint="cs"/>
          <w:sz w:val="24"/>
          <w:rtl/>
        </w:rPr>
        <w:t>"</w:t>
      </w:r>
      <w:r w:rsidRPr="004C246E">
        <w:rPr>
          <w:rFonts w:hint="cs"/>
          <w:sz w:val="24"/>
          <w:rtl/>
        </w:rPr>
        <w:t>צביה</w:t>
      </w:r>
      <w:r w:rsidRPr="004C246E">
        <w:rPr>
          <w:sz w:val="24"/>
          <w:rtl/>
        </w:rPr>
        <w:t xml:space="preserve"> </w:t>
      </w:r>
      <w:r w:rsidRPr="004C246E">
        <w:rPr>
          <w:rFonts w:hint="cs"/>
          <w:sz w:val="24"/>
          <w:rtl/>
        </w:rPr>
        <w:t>אילת</w:t>
      </w:r>
      <w:r>
        <w:rPr>
          <w:rFonts w:hint="cs"/>
          <w:sz w:val="24"/>
          <w:rtl/>
        </w:rPr>
        <w:t>"</w:t>
      </w:r>
      <w:r w:rsidRPr="004C246E">
        <w:rPr>
          <w:sz w:val="24"/>
          <w:rtl/>
        </w:rPr>
        <w:t xml:space="preserve">. </w:t>
      </w:r>
      <w:r w:rsidRPr="004C246E">
        <w:rPr>
          <w:rFonts w:hint="cs"/>
          <w:sz w:val="24"/>
          <w:rtl/>
        </w:rPr>
        <w:t>עזרתם</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לגדל</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בנינו</w:t>
      </w:r>
      <w:r w:rsidRPr="004C246E">
        <w:rPr>
          <w:sz w:val="24"/>
          <w:rtl/>
        </w:rPr>
        <w:t>‏"</w:t>
      </w:r>
      <w:r>
        <w:rPr>
          <w:rFonts w:hint="cs"/>
          <w:sz w:val="24"/>
          <w:rtl/>
        </w:rPr>
        <w:t>.</w:t>
      </w:r>
    </w:p>
    <w:p w14:paraId="0628CB0B" w14:textId="77777777" w:rsidR="000F312E" w:rsidRDefault="000F312E" w:rsidP="000F312E">
      <w:pPr>
        <w:rPr>
          <w:sz w:val="24"/>
          <w:rtl/>
        </w:rPr>
      </w:pPr>
    </w:p>
    <w:p w14:paraId="6602200A" w14:textId="77777777" w:rsidR="000F312E" w:rsidRPr="004C246E" w:rsidRDefault="000F312E" w:rsidP="000F312E">
      <w:pPr>
        <w:rPr>
          <w:sz w:val="24"/>
          <w:rtl/>
        </w:rPr>
      </w:pPr>
      <w:r w:rsidRPr="004C246E">
        <w:rPr>
          <w:rFonts w:hint="cs"/>
          <w:sz w:val="24"/>
          <w:rtl/>
        </w:rPr>
        <w:t>מנהיגי</w:t>
      </w:r>
      <w:r w:rsidRPr="004C246E">
        <w:rPr>
          <w:sz w:val="24"/>
          <w:rtl/>
        </w:rPr>
        <w:t xml:space="preserve"> </w:t>
      </w:r>
      <w:r w:rsidRPr="004C246E">
        <w:rPr>
          <w:rFonts w:hint="cs"/>
          <w:sz w:val="24"/>
          <w:rtl/>
        </w:rPr>
        <w:t>חינוך</w:t>
      </w:r>
      <w:r w:rsidRPr="004C246E">
        <w:rPr>
          <w:sz w:val="24"/>
          <w:rtl/>
        </w:rPr>
        <w:t xml:space="preserve"> </w:t>
      </w:r>
      <w:r w:rsidRPr="004C246E">
        <w:rPr>
          <w:rFonts w:hint="cs"/>
          <w:sz w:val="24"/>
          <w:rtl/>
        </w:rPr>
        <w:t>יקרים</w:t>
      </w:r>
      <w:r w:rsidRPr="004C246E">
        <w:rPr>
          <w:sz w:val="24"/>
          <w:rtl/>
        </w:rPr>
        <w:t xml:space="preserve"> </w:t>
      </w:r>
      <w:r w:rsidRPr="004C246E">
        <w:rPr>
          <w:rFonts w:hint="cs"/>
          <w:sz w:val="24"/>
          <w:rtl/>
        </w:rPr>
        <w:t>מא</w:t>
      </w:r>
      <w:r>
        <w:rPr>
          <w:rFonts w:hint="cs"/>
          <w:sz w:val="24"/>
          <w:rtl/>
        </w:rPr>
        <w:t>ו</w:t>
      </w:r>
      <w:r w:rsidRPr="004C246E">
        <w:rPr>
          <w:rFonts w:hint="cs"/>
          <w:sz w:val="24"/>
          <w:rtl/>
        </w:rPr>
        <w:t>ד</w:t>
      </w:r>
      <w:r w:rsidRPr="004C246E">
        <w:rPr>
          <w:sz w:val="24"/>
          <w:rtl/>
        </w:rPr>
        <w:t>.</w:t>
      </w:r>
    </w:p>
    <w:p w14:paraId="7A940CF0" w14:textId="77777777" w:rsidR="000F312E" w:rsidRPr="004C246E" w:rsidRDefault="000F312E" w:rsidP="000F312E">
      <w:pPr>
        <w:rPr>
          <w:sz w:val="24"/>
          <w:rtl/>
        </w:rPr>
      </w:pPr>
      <w:r w:rsidRPr="004C246E">
        <w:rPr>
          <w:rFonts w:hint="cs"/>
          <w:sz w:val="24"/>
          <w:rtl/>
        </w:rPr>
        <w:t>אנחנו</w:t>
      </w:r>
      <w:r w:rsidRPr="004C246E">
        <w:rPr>
          <w:sz w:val="24"/>
          <w:rtl/>
        </w:rPr>
        <w:t xml:space="preserve"> </w:t>
      </w:r>
      <w:r w:rsidRPr="004C246E">
        <w:rPr>
          <w:rFonts w:hint="cs"/>
          <w:sz w:val="24"/>
          <w:rtl/>
        </w:rPr>
        <w:t>מבקשים</w:t>
      </w:r>
      <w:r w:rsidRPr="004C246E">
        <w:rPr>
          <w:sz w:val="24"/>
          <w:rtl/>
        </w:rPr>
        <w:t xml:space="preserve"> </w:t>
      </w:r>
      <w:r w:rsidRPr="004C246E">
        <w:rPr>
          <w:rFonts w:hint="cs"/>
          <w:sz w:val="24"/>
          <w:rtl/>
        </w:rPr>
        <w:t>לחבר</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הדברים</w:t>
      </w:r>
      <w:r w:rsidRPr="004C246E">
        <w:rPr>
          <w:sz w:val="24"/>
          <w:rtl/>
        </w:rPr>
        <w:t xml:space="preserve"> </w:t>
      </w:r>
      <w:r w:rsidRPr="004C246E">
        <w:rPr>
          <w:rFonts w:hint="cs"/>
          <w:sz w:val="24"/>
          <w:rtl/>
        </w:rPr>
        <w:t>הנפלאים</w:t>
      </w:r>
      <w:r w:rsidRPr="004C246E">
        <w:rPr>
          <w:sz w:val="24"/>
          <w:rtl/>
        </w:rPr>
        <w:t xml:space="preserve"> </w:t>
      </w:r>
      <w:r w:rsidRPr="004C246E">
        <w:rPr>
          <w:rFonts w:hint="cs"/>
          <w:sz w:val="24"/>
          <w:rtl/>
        </w:rPr>
        <w:t>שקראנו</w:t>
      </w:r>
      <w:r w:rsidRPr="004C246E">
        <w:rPr>
          <w:sz w:val="24"/>
          <w:rtl/>
        </w:rPr>
        <w:t xml:space="preserve"> </w:t>
      </w:r>
      <w:r w:rsidRPr="004C246E">
        <w:rPr>
          <w:rFonts w:hint="cs"/>
          <w:sz w:val="24"/>
          <w:rtl/>
        </w:rPr>
        <w:t>אודותם</w:t>
      </w:r>
      <w:r w:rsidRPr="004C246E">
        <w:rPr>
          <w:sz w:val="24"/>
          <w:rtl/>
        </w:rPr>
        <w:t xml:space="preserve"> </w:t>
      </w:r>
      <w:r w:rsidRPr="004C246E">
        <w:rPr>
          <w:rFonts w:hint="cs"/>
          <w:sz w:val="24"/>
          <w:rtl/>
        </w:rPr>
        <w:t>ל</w:t>
      </w:r>
      <w:r>
        <w:rPr>
          <w:rFonts w:hint="cs"/>
          <w:sz w:val="24"/>
          <w:rtl/>
        </w:rPr>
        <w:t>'</w:t>
      </w:r>
      <w:r w:rsidRPr="004C246E">
        <w:rPr>
          <w:rFonts w:hint="cs"/>
          <w:sz w:val="24"/>
          <w:rtl/>
        </w:rPr>
        <w:t>קומה</w:t>
      </w:r>
      <w:r w:rsidRPr="004C246E">
        <w:rPr>
          <w:sz w:val="24"/>
          <w:rtl/>
        </w:rPr>
        <w:t xml:space="preserve"> </w:t>
      </w:r>
      <w:r w:rsidRPr="004C246E">
        <w:rPr>
          <w:rFonts w:hint="cs"/>
          <w:sz w:val="24"/>
          <w:rtl/>
        </w:rPr>
        <w:t>הראשונה</w:t>
      </w:r>
      <w:r>
        <w:rPr>
          <w:rFonts w:hint="cs"/>
          <w:sz w:val="24"/>
          <w:rtl/>
        </w:rPr>
        <w:t>'</w:t>
      </w:r>
      <w:r w:rsidRPr="004C246E">
        <w:rPr>
          <w:sz w:val="24"/>
          <w:rtl/>
        </w:rPr>
        <w:t xml:space="preserve"> </w:t>
      </w:r>
      <w:r w:rsidRPr="004C246E">
        <w:rPr>
          <w:rFonts w:hint="cs"/>
          <w:sz w:val="24"/>
          <w:rtl/>
        </w:rPr>
        <w:t>לקראת</w:t>
      </w:r>
      <w:r w:rsidRPr="004C246E">
        <w:rPr>
          <w:sz w:val="24"/>
          <w:rtl/>
        </w:rPr>
        <w:t xml:space="preserve"> </w:t>
      </w:r>
      <w:r w:rsidRPr="004C246E">
        <w:rPr>
          <w:rFonts w:hint="cs"/>
          <w:sz w:val="24"/>
          <w:rtl/>
        </w:rPr>
        <w:t>ליל</w:t>
      </w:r>
      <w:r w:rsidRPr="004C246E">
        <w:rPr>
          <w:sz w:val="24"/>
          <w:rtl/>
        </w:rPr>
        <w:t xml:space="preserve"> </w:t>
      </w:r>
      <w:r w:rsidRPr="004C246E">
        <w:rPr>
          <w:rFonts w:hint="cs"/>
          <w:sz w:val="24"/>
          <w:rtl/>
        </w:rPr>
        <w:t>הסדר</w:t>
      </w:r>
      <w:r w:rsidRPr="004C246E">
        <w:rPr>
          <w:sz w:val="24"/>
          <w:rtl/>
        </w:rPr>
        <w:t xml:space="preserve">, </w:t>
      </w:r>
      <w:r w:rsidRPr="004C246E">
        <w:rPr>
          <w:rFonts w:hint="cs"/>
          <w:sz w:val="24"/>
          <w:rtl/>
        </w:rPr>
        <w:t>לקיום</w:t>
      </w:r>
      <w:r w:rsidRPr="004C246E">
        <w:rPr>
          <w:sz w:val="24"/>
          <w:rtl/>
        </w:rPr>
        <w:t xml:space="preserve"> </w:t>
      </w:r>
      <w:r w:rsidRPr="004C246E">
        <w:rPr>
          <w:rFonts w:hint="cs"/>
          <w:sz w:val="24"/>
          <w:rtl/>
        </w:rPr>
        <w:t>מצוות</w:t>
      </w:r>
      <w:r w:rsidRPr="004C246E">
        <w:rPr>
          <w:sz w:val="24"/>
          <w:rtl/>
        </w:rPr>
        <w:t xml:space="preserve"> "</w:t>
      </w:r>
      <w:r w:rsidRPr="004C246E">
        <w:rPr>
          <w:rFonts w:hint="cs"/>
          <w:sz w:val="24"/>
          <w:rtl/>
        </w:rPr>
        <w:t>והגדת</w:t>
      </w:r>
      <w:r w:rsidRPr="004C246E">
        <w:rPr>
          <w:sz w:val="24"/>
          <w:rtl/>
        </w:rPr>
        <w:t xml:space="preserve"> </w:t>
      </w:r>
      <w:r w:rsidRPr="004C246E">
        <w:rPr>
          <w:rFonts w:hint="cs"/>
          <w:sz w:val="24"/>
          <w:rtl/>
        </w:rPr>
        <w:t>לבנך</w:t>
      </w:r>
      <w:r w:rsidRPr="004C246E">
        <w:rPr>
          <w:sz w:val="24"/>
          <w:rtl/>
        </w:rPr>
        <w:t xml:space="preserve">". </w:t>
      </w:r>
      <w:r w:rsidRPr="004C246E">
        <w:rPr>
          <w:rFonts w:hint="cs"/>
          <w:sz w:val="24"/>
          <w:rtl/>
        </w:rPr>
        <w:t>הרב</w:t>
      </w:r>
      <w:r w:rsidRPr="004C246E">
        <w:rPr>
          <w:sz w:val="24"/>
          <w:rtl/>
        </w:rPr>
        <w:t xml:space="preserve"> </w:t>
      </w:r>
      <w:r w:rsidRPr="004C246E">
        <w:rPr>
          <w:rFonts w:hint="cs"/>
          <w:sz w:val="24"/>
          <w:rtl/>
        </w:rPr>
        <w:t>שג</w:t>
      </w:r>
      <w:r w:rsidRPr="004C246E">
        <w:rPr>
          <w:sz w:val="24"/>
          <w:rtl/>
        </w:rPr>
        <w:t>"</w:t>
      </w:r>
      <w:r w:rsidRPr="004C246E">
        <w:rPr>
          <w:rFonts w:hint="cs"/>
          <w:sz w:val="24"/>
          <w:rtl/>
        </w:rPr>
        <w:t>ר</w:t>
      </w:r>
      <w:r w:rsidRPr="004C246E">
        <w:rPr>
          <w:sz w:val="24"/>
          <w:rtl/>
        </w:rPr>
        <w:t xml:space="preserve"> </w:t>
      </w:r>
      <w:r w:rsidRPr="004C246E">
        <w:rPr>
          <w:rFonts w:hint="cs"/>
          <w:sz w:val="24"/>
          <w:rtl/>
        </w:rPr>
        <w:t>הגדיר</w:t>
      </w:r>
      <w:r w:rsidRPr="004C246E">
        <w:rPr>
          <w:sz w:val="24"/>
          <w:rtl/>
        </w:rPr>
        <w:t xml:space="preserve"> </w:t>
      </w:r>
      <w:r w:rsidRPr="004C246E">
        <w:rPr>
          <w:rFonts w:hint="cs"/>
          <w:sz w:val="24"/>
          <w:rtl/>
        </w:rPr>
        <w:t>באופן</w:t>
      </w:r>
      <w:r w:rsidRPr="004C246E">
        <w:rPr>
          <w:sz w:val="24"/>
          <w:rtl/>
        </w:rPr>
        <w:t xml:space="preserve"> </w:t>
      </w:r>
      <w:r w:rsidRPr="004C246E">
        <w:rPr>
          <w:rFonts w:hint="cs"/>
          <w:sz w:val="24"/>
          <w:rtl/>
        </w:rPr>
        <w:t>נפלא</w:t>
      </w:r>
      <w:r w:rsidRPr="004C246E">
        <w:rPr>
          <w:sz w:val="24"/>
          <w:rtl/>
        </w:rPr>
        <w:t xml:space="preserve"> </w:t>
      </w:r>
      <w:r w:rsidRPr="004C246E">
        <w:rPr>
          <w:rFonts w:hint="cs"/>
          <w:sz w:val="24"/>
          <w:rtl/>
        </w:rPr>
        <w:t>מהן</w:t>
      </w:r>
      <w:r w:rsidRPr="004C246E">
        <w:rPr>
          <w:sz w:val="24"/>
          <w:rtl/>
        </w:rPr>
        <w:t xml:space="preserve"> </w:t>
      </w:r>
      <w:r w:rsidRPr="004C246E">
        <w:rPr>
          <w:rFonts w:hint="cs"/>
          <w:sz w:val="24"/>
          <w:rtl/>
        </w:rPr>
        <w:t>הקומות</w:t>
      </w:r>
      <w:r w:rsidRPr="004C246E">
        <w:rPr>
          <w:sz w:val="24"/>
          <w:rtl/>
        </w:rPr>
        <w:t xml:space="preserve"> </w:t>
      </w:r>
      <w:r w:rsidRPr="004C246E">
        <w:rPr>
          <w:rFonts w:hint="cs"/>
          <w:sz w:val="24"/>
          <w:rtl/>
        </w:rPr>
        <w:t>הנוספות</w:t>
      </w:r>
      <w:r w:rsidRPr="004C246E">
        <w:rPr>
          <w:sz w:val="24"/>
          <w:rtl/>
        </w:rPr>
        <w:t xml:space="preserve"> </w:t>
      </w:r>
      <w:r w:rsidRPr="004C246E">
        <w:rPr>
          <w:rFonts w:hint="cs"/>
          <w:sz w:val="24"/>
          <w:rtl/>
        </w:rPr>
        <w:t>שמזמן</w:t>
      </w:r>
      <w:r w:rsidRPr="004C246E">
        <w:rPr>
          <w:sz w:val="24"/>
          <w:rtl/>
        </w:rPr>
        <w:t xml:space="preserve"> </w:t>
      </w:r>
      <w:r w:rsidRPr="004C246E">
        <w:rPr>
          <w:rFonts w:hint="cs"/>
          <w:sz w:val="24"/>
          <w:rtl/>
        </w:rPr>
        <w:t>לנו</w:t>
      </w:r>
      <w:r w:rsidRPr="004C246E">
        <w:rPr>
          <w:sz w:val="24"/>
          <w:rtl/>
        </w:rPr>
        <w:t xml:space="preserve"> </w:t>
      </w:r>
      <w:r w:rsidRPr="004C246E">
        <w:rPr>
          <w:rFonts w:hint="cs"/>
          <w:sz w:val="24"/>
          <w:rtl/>
        </w:rPr>
        <w:t>ליל</w:t>
      </w:r>
      <w:r w:rsidRPr="004C246E">
        <w:rPr>
          <w:sz w:val="24"/>
          <w:rtl/>
        </w:rPr>
        <w:t xml:space="preserve"> </w:t>
      </w:r>
      <w:r w:rsidRPr="004C246E">
        <w:rPr>
          <w:rFonts w:hint="cs"/>
          <w:sz w:val="24"/>
          <w:rtl/>
        </w:rPr>
        <w:t>הסדר</w:t>
      </w:r>
      <w:r w:rsidRPr="004C246E">
        <w:rPr>
          <w:sz w:val="24"/>
          <w:rtl/>
        </w:rPr>
        <w:t>.</w:t>
      </w:r>
    </w:p>
    <w:p w14:paraId="1CC13D10" w14:textId="77777777" w:rsidR="000F312E" w:rsidRPr="004C246E" w:rsidRDefault="000F312E" w:rsidP="000F312E">
      <w:pPr>
        <w:rPr>
          <w:sz w:val="24"/>
          <w:rtl/>
        </w:rPr>
      </w:pPr>
      <w:r w:rsidRPr="004C246E">
        <w:rPr>
          <w:rFonts w:hint="cs"/>
          <w:sz w:val="24"/>
          <w:rtl/>
        </w:rPr>
        <w:t>המרחב</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ליל</w:t>
      </w:r>
      <w:r w:rsidRPr="004C246E">
        <w:rPr>
          <w:sz w:val="24"/>
          <w:rtl/>
        </w:rPr>
        <w:t xml:space="preserve"> </w:t>
      </w:r>
      <w:r w:rsidRPr="004C246E">
        <w:rPr>
          <w:rFonts w:hint="cs"/>
          <w:sz w:val="24"/>
          <w:rtl/>
        </w:rPr>
        <w:t>הסדר</w:t>
      </w:r>
      <w:r w:rsidRPr="004C246E">
        <w:rPr>
          <w:sz w:val="24"/>
          <w:rtl/>
        </w:rPr>
        <w:t xml:space="preserve">, </w:t>
      </w:r>
      <w:r w:rsidRPr="004C246E">
        <w:rPr>
          <w:rFonts w:hint="cs"/>
          <w:sz w:val="24"/>
          <w:rtl/>
        </w:rPr>
        <w:t>ליל</w:t>
      </w:r>
      <w:r w:rsidRPr="004C246E">
        <w:rPr>
          <w:sz w:val="24"/>
          <w:rtl/>
        </w:rPr>
        <w:t xml:space="preserve"> </w:t>
      </w:r>
      <w:r w:rsidRPr="004C246E">
        <w:rPr>
          <w:rFonts w:hint="cs"/>
          <w:sz w:val="24"/>
          <w:rtl/>
        </w:rPr>
        <w:t>הגאולה</w:t>
      </w:r>
      <w:r w:rsidRPr="004C246E">
        <w:rPr>
          <w:sz w:val="24"/>
          <w:rtl/>
        </w:rPr>
        <w:t xml:space="preserve">, </w:t>
      </w:r>
      <w:r w:rsidRPr="004C246E">
        <w:rPr>
          <w:rFonts w:hint="cs"/>
          <w:sz w:val="24"/>
          <w:rtl/>
        </w:rPr>
        <w:t>ה</w:t>
      </w:r>
      <w:r>
        <w:rPr>
          <w:rFonts w:hint="cs"/>
          <w:sz w:val="24"/>
          <w:rtl/>
        </w:rPr>
        <w:t>י</w:t>
      </w:r>
      <w:r w:rsidRPr="004C246E">
        <w:rPr>
          <w:rFonts w:hint="cs"/>
          <w:sz w:val="24"/>
          <w:rtl/>
        </w:rPr>
        <w:t>נו</w:t>
      </w:r>
      <w:r w:rsidRPr="004C246E">
        <w:rPr>
          <w:sz w:val="24"/>
          <w:rtl/>
        </w:rPr>
        <w:t xml:space="preserve"> </w:t>
      </w:r>
      <w:r w:rsidRPr="004C246E">
        <w:rPr>
          <w:rFonts w:hint="cs"/>
          <w:sz w:val="24"/>
          <w:rtl/>
        </w:rPr>
        <w:t>דווקא</w:t>
      </w:r>
      <w:r w:rsidRPr="004C246E">
        <w:rPr>
          <w:sz w:val="24"/>
          <w:rtl/>
        </w:rPr>
        <w:t xml:space="preserve"> </w:t>
      </w:r>
      <w:r w:rsidRPr="004C246E">
        <w:rPr>
          <w:rFonts w:hint="cs"/>
          <w:sz w:val="24"/>
          <w:rtl/>
        </w:rPr>
        <w:t>הבית</w:t>
      </w:r>
      <w:r>
        <w:rPr>
          <w:sz w:val="24"/>
          <w:rtl/>
        </w:rPr>
        <w:t>:</w:t>
      </w:r>
      <w:r>
        <w:rPr>
          <w:rFonts w:hint="cs"/>
          <w:sz w:val="24"/>
          <w:rtl/>
        </w:rPr>
        <w:t xml:space="preserve"> </w:t>
      </w:r>
      <w:r>
        <w:rPr>
          <w:sz w:val="24"/>
          <w:rtl/>
        </w:rPr>
        <w:t>"</w:t>
      </w:r>
      <w:r w:rsidRPr="00E9392D">
        <w:rPr>
          <w:rFonts w:hint="eastAsia"/>
          <w:sz w:val="24"/>
          <w:rtl/>
        </w:rPr>
        <w:t>וְאַתֶּם</w:t>
      </w:r>
      <w:r w:rsidRPr="00E9392D">
        <w:rPr>
          <w:sz w:val="24"/>
          <w:rtl/>
        </w:rPr>
        <w:t xml:space="preserve"> </w:t>
      </w:r>
      <w:r w:rsidRPr="00E9392D">
        <w:rPr>
          <w:rFonts w:hint="eastAsia"/>
          <w:sz w:val="24"/>
          <w:rtl/>
        </w:rPr>
        <w:t>לֹא</w:t>
      </w:r>
      <w:r w:rsidRPr="00E9392D">
        <w:rPr>
          <w:sz w:val="24"/>
          <w:rtl/>
        </w:rPr>
        <w:t xml:space="preserve"> </w:t>
      </w:r>
      <w:r w:rsidRPr="00E9392D">
        <w:rPr>
          <w:rFonts w:hint="eastAsia"/>
          <w:sz w:val="24"/>
          <w:rtl/>
        </w:rPr>
        <w:t>תֵצְאוּ</w:t>
      </w:r>
      <w:r w:rsidRPr="00E9392D">
        <w:rPr>
          <w:sz w:val="24"/>
          <w:rtl/>
        </w:rPr>
        <w:t xml:space="preserve"> </w:t>
      </w:r>
      <w:r w:rsidRPr="00E9392D">
        <w:rPr>
          <w:rFonts w:hint="eastAsia"/>
          <w:sz w:val="24"/>
          <w:rtl/>
        </w:rPr>
        <w:t>אִישׁ</w:t>
      </w:r>
      <w:r w:rsidRPr="00E9392D">
        <w:rPr>
          <w:sz w:val="24"/>
          <w:rtl/>
        </w:rPr>
        <w:t xml:space="preserve"> </w:t>
      </w:r>
      <w:r w:rsidRPr="00E9392D">
        <w:rPr>
          <w:rFonts w:hint="eastAsia"/>
          <w:sz w:val="24"/>
          <w:rtl/>
        </w:rPr>
        <w:t>מִפֶּתַח</w:t>
      </w:r>
      <w:r w:rsidRPr="00E9392D">
        <w:rPr>
          <w:sz w:val="24"/>
          <w:rtl/>
        </w:rPr>
        <w:t xml:space="preserve"> </w:t>
      </w:r>
      <w:r w:rsidRPr="00E9392D">
        <w:rPr>
          <w:rFonts w:hint="eastAsia"/>
          <w:sz w:val="24"/>
          <w:rtl/>
        </w:rPr>
        <w:t>בֵּיתוֹ</w:t>
      </w:r>
      <w:r w:rsidRPr="00E9392D">
        <w:rPr>
          <w:sz w:val="24"/>
          <w:rtl/>
        </w:rPr>
        <w:t xml:space="preserve"> </w:t>
      </w:r>
      <w:r w:rsidRPr="00E9392D">
        <w:rPr>
          <w:rFonts w:hint="eastAsia"/>
          <w:sz w:val="24"/>
          <w:rtl/>
        </w:rPr>
        <w:t>עַד</w:t>
      </w:r>
      <w:r w:rsidRPr="00E9392D">
        <w:rPr>
          <w:sz w:val="24"/>
          <w:rtl/>
        </w:rPr>
        <w:t xml:space="preserve"> </w:t>
      </w:r>
      <w:r w:rsidRPr="00E9392D">
        <w:rPr>
          <w:rFonts w:hint="eastAsia"/>
          <w:sz w:val="24"/>
          <w:rtl/>
        </w:rPr>
        <w:t>בֹּקֶר</w:t>
      </w:r>
      <w:r w:rsidRPr="004C246E">
        <w:rPr>
          <w:sz w:val="24"/>
          <w:rtl/>
        </w:rPr>
        <w:t>"</w:t>
      </w:r>
      <w:r>
        <w:rPr>
          <w:rFonts w:hint="cs"/>
          <w:sz w:val="24"/>
          <w:rtl/>
        </w:rPr>
        <w:t>.</w:t>
      </w:r>
      <w:r w:rsidRPr="004C246E">
        <w:rPr>
          <w:sz w:val="24"/>
          <w:rtl/>
        </w:rPr>
        <w:t xml:space="preserve"> </w:t>
      </w:r>
      <w:r w:rsidRPr="004C246E">
        <w:rPr>
          <w:rFonts w:hint="cs"/>
          <w:sz w:val="24"/>
          <w:rtl/>
        </w:rPr>
        <w:t>מרחב</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איננו</w:t>
      </w:r>
      <w:r w:rsidRPr="004C246E">
        <w:rPr>
          <w:sz w:val="24"/>
          <w:rtl/>
        </w:rPr>
        <w:t xml:space="preserve"> </w:t>
      </w:r>
      <w:r w:rsidRPr="004C246E">
        <w:rPr>
          <w:rFonts w:hint="cs"/>
          <w:sz w:val="24"/>
          <w:rtl/>
        </w:rPr>
        <w:t>רק</w:t>
      </w:r>
      <w:r w:rsidRPr="004C246E">
        <w:rPr>
          <w:sz w:val="24"/>
          <w:rtl/>
        </w:rPr>
        <w:t xml:space="preserve"> </w:t>
      </w:r>
      <w:r w:rsidRPr="004C246E">
        <w:rPr>
          <w:rFonts w:hint="cs"/>
          <w:sz w:val="24"/>
          <w:rtl/>
        </w:rPr>
        <w:t>המרחב</w:t>
      </w:r>
      <w:r w:rsidRPr="004C246E">
        <w:rPr>
          <w:sz w:val="24"/>
          <w:rtl/>
        </w:rPr>
        <w:t xml:space="preserve"> </w:t>
      </w:r>
      <w:r w:rsidRPr="004C246E">
        <w:rPr>
          <w:rFonts w:hint="cs"/>
          <w:sz w:val="24"/>
          <w:rtl/>
        </w:rPr>
        <w:t>הפיזי</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גם</w:t>
      </w:r>
      <w:r w:rsidRPr="004C246E">
        <w:rPr>
          <w:sz w:val="24"/>
          <w:rtl/>
        </w:rPr>
        <w:t xml:space="preserve"> </w:t>
      </w:r>
      <w:r w:rsidRPr="004C246E">
        <w:rPr>
          <w:rFonts w:hint="cs"/>
          <w:sz w:val="24"/>
          <w:rtl/>
        </w:rPr>
        <w:t>המרחב</w:t>
      </w:r>
      <w:r w:rsidRPr="004C246E">
        <w:rPr>
          <w:sz w:val="24"/>
          <w:rtl/>
        </w:rPr>
        <w:t xml:space="preserve"> </w:t>
      </w:r>
      <w:r w:rsidRPr="004C246E">
        <w:rPr>
          <w:rFonts w:hint="cs"/>
          <w:sz w:val="24"/>
          <w:rtl/>
        </w:rPr>
        <w:t>החברתי</w:t>
      </w:r>
      <w:r w:rsidRPr="004C246E">
        <w:rPr>
          <w:sz w:val="24"/>
          <w:rtl/>
        </w:rPr>
        <w:t xml:space="preserve"> </w:t>
      </w:r>
      <w:r w:rsidRPr="004C246E">
        <w:rPr>
          <w:rFonts w:hint="cs"/>
          <w:sz w:val="24"/>
          <w:rtl/>
        </w:rPr>
        <w:t>ש</w:t>
      </w:r>
      <w:r>
        <w:rPr>
          <w:rFonts w:hint="cs"/>
          <w:sz w:val="24"/>
          <w:rtl/>
        </w:rPr>
        <w:t xml:space="preserve">ל </w:t>
      </w:r>
      <w:r w:rsidRPr="004C246E">
        <w:rPr>
          <w:rFonts w:hint="cs"/>
          <w:sz w:val="24"/>
          <w:rtl/>
        </w:rPr>
        <w:t>הבית</w:t>
      </w:r>
      <w:r w:rsidRPr="004C246E">
        <w:rPr>
          <w:sz w:val="24"/>
          <w:rtl/>
        </w:rPr>
        <w:t xml:space="preserve"> </w:t>
      </w:r>
      <w:r w:rsidRPr="004C246E">
        <w:rPr>
          <w:rFonts w:hint="cs"/>
          <w:sz w:val="24"/>
          <w:rtl/>
        </w:rPr>
        <w:t>והקהילה</w:t>
      </w:r>
      <w:r w:rsidRPr="004C246E">
        <w:rPr>
          <w:sz w:val="24"/>
          <w:rtl/>
        </w:rPr>
        <w:t xml:space="preserve"> </w:t>
      </w:r>
      <w:r>
        <w:rPr>
          <w:rFonts w:hint="cs"/>
          <w:sz w:val="24"/>
          <w:rtl/>
        </w:rPr>
        <w:t>שבתוכה</w:t>
      </w:r>
      <w:r w:rsidRPr="004C246E">
        <w:rPr>
          <w:sz w:val="24"/>
          <w:rtl/>
        </w:rPr>
        <w:t xml:space="preserve"> </w:t>
      </w:r>
      <w:r w:rsidRPr="004C246E">
        <w:rPr>
          <w:rFonts w:hint="cs"/>
          <w:sz w:val="24"/>
          <w:rtl/>
        </w:rPr>
        <w:t>חי</w:t>
      </w:r>
      <w:r w:rsidRPr="004C246E">
        <w:rPr>
          <w:sz w:val="24"/>
          <w:rtl/>
        </w:rPr>
        <w:t xml:space="preserve"> </w:t>
      </w:r>
      <w:r w:rsidRPr="004C246E">
        <w:rPr>
          <w:rFonts w:hint="cs"/>
          <w:sz w:val="24"/>
          <w:rtl/>
        </w:rPr>
        <w:t>היהודי</w:t>
      </w:r>
      <w:r w:rsidRPr="004C246E">
        <w:rPr>
          <w:sz w:val="24"/>
          <w:rtl/>
        </w:rPr>
        <w:t xml:space="preserve"> </w:t>
      </w:r>
      <w:r w:rsidRPr="004C246E">
        <w:rPr>
          <w:rFonts w:hint="cs"/>
          <w:sz w:val="24"/>
          <w:rtl/>
        </w:rPr>
        <w:t>וחש</w:t>
      </w:r>
      <w:r w:rsidRPr="004C246E">
        <w:rPr>
          <w:sz w:val="24"/>
          <w:rtl/>
        </w:rPr>
        <w:t xml:space="preserve"> </w:t>
      </w:r>
      <w:r w:rsidRPr="004C246E">
        <w:rPr>
          <w:rFonts w:hint="cs"/>
          <w:sz w:val="24"/>
          <w:rtl/>
        </w:rPr>
        <w:t>מוגן</w:t>
      </w:r>
      <w:r w:rsidRPr="004C246E">
        <w:rPr>
          <w:sz w:val="24"/>
          <w:rtl/>
        </w:rPr>
        <w:t xml:space="preserve">. </w:t>
      </w:r>
      <w:r w:rsidRPr="004C246E">
        <w:rPr>
          <w:rFonts w:hint="cs"/>
          <w:sz w:val="24"/>
          <w:rtl/>
        </w:rPr>
        <w:t>זהו</w:t>
      </w:r>
      <w:r w:rsidRPr="004C246E">
        <w:rPr>
          <w:sz w:val="24"/>
          <w:rtl/>
        </w:rPr>
        <w:t xml:space="preserve"> </w:t>
      </w:r>
      <w:r w:rsidRPr="004C246E">
        <w:rPr>
          <w:rFonts w:hint="cs"/>
          <w:sz w:val="24"/>
          <w:rtl/>
        </w:rPr>
        <w:t>מרחב</w:t>
      </w:r>
      <w:r w:rsidRPr="004C246E">
        <w:rPr>
          <w:sz w:val="24"/>
          <w:rtl/>
        </w:rPr>
        <w:t xml:space="preserve"> </w:t>
      </w:r>
      <w:r w:rsidRPr="004C246E">
        <w:rPr>
          <w:rFonts w:hint="cs"/>
          <w:sz w:val="24"/>
          <w:rtl/>
        </w:rPr>
        <w:t>מתמסר</w:t>
      </w:r>
      <w:r w:rsidRPr="004C246E">
        <w:rPr>
          <w:sz w:val="24"/>
          <w:rtl/>
        </w:rPr>
        <w:t xml:space="preserve">. </w:t>
      </w:r>
      <w:r w:rsidRPr="004C246E">
        <w:rPr>
          <w:rFonts w:hint="cs"/>
          <w:sz w:val="24"/>
          <w:rtl/>
        </w:rPr>
        <w:t>ישנה</w:t>
      </w:r>
      <w:r w:rsidRPr="004C246E">
        <w:rPr>
          <w:sz w:val="24"/>
          <w:rtl/>
        </w:rPr>
        <w:t xml:space="preserve"> </w:t>
      </w:r>
      <w:r w:rsidRPr="004C246E">
        <w:rPr>
          <w:rFonts w:hint="cs"/>
          <w:sz w:val="24"/>
          <w:rtl/>
        </w:rPr>
        <w:t>המסירות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בני</w:t>
      </w:r>
      <w:r w:rsidRPr="004C246E">
        <w:rPr>
          <w:sz w:val="24"/>
          <w:rtl/>
        </w:rPr>
        <w:t xml:space="preserve"> </w:t>
      </w:r>
      <w:r w:rsidRPr="004C246E">
        <w:rPr>
          <w:rFonts w:hint="cs"/>
          <w:sz w:val="24"/>
          <w:rtl/>
        </w:rPr>
        <w:t>הזוג</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לזו</w:t>
      </w:r>
      <w:r w:rsidRPr="004C246E">
        <w:rPr>
          <w:sz w:val="24"/>
          <w:rtl/>
        </w:rPr>
        <w:t xml:space="preserve"> </w:t>
      </w:r>
      <w:r w:rsidRPr="004C246E">
        <w:rPr>
          <w:rFonts w:hint="cs"/>
          <w:sz w:val="24"/>
          <w:rtl/>
        </w:rPr>
        <w:t>וישנה</w:t>
      </w:r>
      <w:r w:rsidRPr="004C246E">
        <w:rPr>
          <w:sz w:val="24"/>
          <w:rtl/>
        </w:rPr>
        <w:t xml:space="preserve"> </w:t>
      </w:r>
      <w:r w:rsidRPr="004C246E">
        <w:rPr>
          <w:rFonts w:hint="cs"/>
          <w:sz w:val="24"/>
          <w:rtl/>
        </w:rPr>
        <w:t>המסירות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ההורים</w:t>
      </w:r>
      <w:r w:rsidRPr="004C246E">
        <w:rPr>
          <w:sz w:val="24"/>
          <w:rtl/>
        </w:rPr>
        <w:t xml:space="preserve"> </w:t>
      </w:r>
      <w:r w:rsidRPr="004C246E">
        <w:rPr>
          <w:rFonts w:hint="cs"/>
          <w:sz w:val="24"/>
          <w:rtl/>
        </w:rPr>
        <w:t>לילדים</w:t>
      </w:r>
      <w:r w:rsidRPr="004C246E">
        <w:rPr>
          <w:sz w:val="24"/>
          <w:rtl/>
        </w:rPr>
        <w:t xml:space="preserve">. </w:t>
      </w:r>
      <w:r w:rsidRPr="004C246E">
        <w:rPr>
          <w:rFonts w:hint="cs"/>
          <w:sz w:val="24"/>
          <w:rtl/>
        </w:rPr>
        <w:t>מסירות</w:t>
      </w:r>
      <w:r w:rsidRPr="004C246E">
        <w:rPr>
          <w:sz w:val="24"/>
          <w:rtl/>
        </w:rPr>
        <w:t xml:space="preserve"> </w:t>
      </w:r>
      <w:r w:rsidRPr="004C246E">
        <w:rPr>
          <w:rFonts w:hint="cs"/>
          <w:sz w:val="24"/>
          <w:rtl/>
        </w:rPr>
        <w:t>זו</w:t>
      </w:r>
      <w:r w:rsidRPr="004C246E">
        <w:rPr>
          <w:sz w:val="24"/>
          <w:rtl/>
        </w:rPr>
        <w:t xml:space="preserve"> </w:t>
      </w:r>
      <w:r w:rsidRPr="004C246E">
        <w:rPr>
          <w:rFonts w:hint="cs"/>
          <w:sz w:val="24"/>
          <w:rtl/>
        </w:rPr>
        <w:t>מקנה</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הביטחון</w:t>
      </w:r>
      <w:r>
        <w:rPr>
          <w:rFonts w:hint="cs"/>
          <w:sz w:val="24"/>
          <w:rtl/>
        </w:rPr>
        <w:t>,</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היציבות</w:t>
      </w:r>
      <w:r w:rsidRPr="004C246E">
        <w:rPr>
          <w:sz w:val="24"/>
          <w:rtl/>
        </w:rPr>
        <w:t xml:space="preserve"> </w:t>
      </w:r>
      <w:r w:rsidRPr="004C246E">
        <w:rPr>
          <w:rFonts w:hint="cs"/>
          <w:sz w:val="24"/>
          <w:rtl/>
        </w:rPr>
        <w:t>ואת</w:t>
      </w:r>
      <w:r w:rsidRPr="004C246E">
        <w:rPr>
          <w:sz w:val="24"/>
          <w:rtl/>
        </w:rPr>
        <w:t xml:space="preserve"> </w:t>
      </w:r>
      <w:r w:rsidRPr="004C246E">
        <w:rPr>
          <w:rFonts w:hint="cs"/>
          <w:sz w:val="24"/>
          <w:rtl/>
        </w:rPr>
        <w:t>הזהות</w:t>
      </w:r>
      <w:r w:rsidRPr="004C246E">
        <w:rPr>
          <w:sz w:val="24"/>
          <w:rtl/>
        </w:rPr>
        <w:t xml:space="preserve"> </w:t>
      </w:r>
      <w:r w:rsidRPr="004C246E">
        <w:rPr>
          <w:rFonts w:hint="cs"/>
          <w:sz w:val="24"/>
          <w:rtl/>
        </w:rPr>
        <w:t>העצמית</w:t>
      </w:r>
      <w:r w:rsidRPr="004C246E">
        <w:rPr>
          <w:sz w:val="24"/>
          <w:rtl/>
        </w:rPr>
        <w:t>.</w:t>
      </w:r>
    </w:p>
    <w:p w14:paraId="3C505B9D" w14:textId="77777777" w:rsidR="000F312E" w:rsidRPr="004C246E" w:rsidRDefault="000F312E" w:rsidP="000F312E">
      <w:pPr>
        <w:rPr>
          <w:sz w:val="24"/>
          <w:rtl/>
        </w:rPr>
      </w:pPr>
      <w:r w:rsidRPr="004C246E">
        <w:rPr>
          <w:rFonts w:hint="cs"/>
          <w:sz w:val="24"/>
          <w:rtl/>
        </w:rPr>
        <w:t>ההוויה</w:t>
      </w:r>
      <w:r w:rsidRPr="004C246E">
        <w:rPr>
          <w:sz w:val="24"/>
          <w:rtl/>
        </w:rPr>
        <w:t xml:space="preserve"> </w:t>
      </w:r>
      <w:r w:rsidRPr="004C246E">
        <w:rPr>
          <w:rFonts w:hint="cs"/>
          <w:sz w:val="24"/>
          <w:rtl/>
        </w:rPr>
        <w:t>היהודית</w:t>
      </w:r>
      <w:r w:rsidRPr="004C246E">
        <w:rPr>
          <w:sz w:val="24"/>
          <w:rtl/>
        </w:rPr>
        <w:t xml:space="preserve"> </w:t>
      </w:r>
      <w:r w:rsidRPr="004C246E">
        <w:rPr>
          <w:rFonts w:hint="cs"/>
          <w:sz w:val="24"/>
          <w:rtl/>
        </w:rPr>
        <w:t>היא</w:t>
      </w:r>
      <w:r w:rsidRPr="004C246E">
        <w:rPr>
          <w:sz w:val="24"/>
          <w:rtl/>
        </w:rPr>
        <w:t xml:space="preserve"> </w:t>
      </w:r>
      <w:r w:rsidRPr="004C246E">
        <w:rPr>
          <w:rFonts w:hint="cs"/>
          <w:sz w:val="24"/>
          <w:rtl/>
        </w:rPr>
        <w:t>מסורת</w:t>
      </w:r>
      <w:r w:rsidRPr="004C246E">
        <w:rPr>
          <w:sz w:val="24"/>
          <w:rtl/>
        </w:rPr>
        <w:t xml:space="preserve">. </w:t>
      </w:r>
      <w:r w:rsidRPr="004C246E">
        <w:rPr>
          <w:rFonts w:hint="cs"/>
          <w:sz w:val="24"/>
          <w:rtl/>
        </w:rPr>
        <w:t>המסר</w:t>
      </w:r>
      <w:r w:rsidRPr="004C246E">
        <w:rPr>
          <w:sz w:val="24"/>
          <w:rtl/>
        </w:rPr>
        <w:t xml:space="preserve"> </w:t>
      </w:r>
      <w:r w:rsidRPr="004C246E">
        <w:rPr>
          <w:rFonts w:hint="cs"/>
          <w:sz w:val="24"/>
          <w:rtl/>
        </w:rPr>
        <w:t>מועבר</w:t>
      </w:r>
      <w:r w:rsidRPr="004C246E">
        <w:rPr>
          <w:sz w:val="24"/>
          <w:rtl/>
        </w:rPr>
        <w:t xml:space="preserve"> </w:t>
      </w:r>
      <w:r w:rsidRPr="004C246E">
        <w:rPr>
          <w:rFonts w:hint="cs"/>
          <w:sz w:val="24"/>
          <w:rtl/>
        </w:rPr>
        <w:t>בהשתתפותו</w:t>
      </w:r>
      <w:r w:rsidRPr="004C246E">
        <w:rPr>
          <w:sz w:val="24"/>
          <w:rtl/>
        </w:rPr>
        <w:t xml:space="preserve"> </w:t>
      </w:r>
      <w:r>
        <w:rPr>
          <w:rFonts w:hint="cs"/>
          <w:sz w:val="24"/>
          <w:rtl/>
        </w:rPr>
        <w:t>המל</w:t>
      </w:r>
      <w:r w:rsidRPr="004C246E">
        <w:rPr>
          <w:rFonts w:hint="cs"/>
          <w:sz w:val="24"/>
          <w:rtl/>
        </w:rPr>
        <w:t>אה</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הילד</w:t>
      </w:r>
      <w:r w:rsidRPr="004C246E">
        <w:rPr>
          <w:sz w:val="24"/>
          <w:rtl/>
        </w:rPr>
        <w:t xml:space="preserve"> </w:t>
      </w:r>
      <w:r w:rsidRPr="004C246E">
        <w:rPr>
          <w:rFonts w:hint="cs"/>
          <w:sz w:val="24"/>
          <w:rtl/>
        </w:rPr>
        <w:t>ובהיותו</w:t>
      </w:r>
      <w:r w:rsidRPr="004C246E">
        <w:rPr>
          <w:sz w:val="24"/>
          <w:rtl/>
        </w:rPr>
        <w:t xml:space="preserve"> </w:t>
      </w:r>
      <w:r w:rsidRPr="004C246E">
        <w:rPr>
          <w:rFonts w:hint="cs"/>
          <w:sz w:val="24"/>
          <w:rtl/>
        </w:rPr>
        <w:t>חלק</w:t>
      </w:r>
      <w:r w:rsidRPr="004C246E">
        <w:rPr>
          <w:sz w:val="24"/>
          <w:rtl/>
        </w:rPr>
        <w:t xml:space="preserve"> </w:t>
      </w:r>
      <w:r w:rsidRPr="004C246E">
        <w:rPr>
          <w:rFonts w:hint="cs"/>
          <w:sz w:val="24"/>
          <w:rtl/>
        </w:rPr>
        <w:t>ממנו</w:t>
      </w:r>
      <w:r w:rsidRPr="004C246E">
        <w:rPr>
          <w:sz w:val="24"/>
          <w:rtl/>
        </w:rPr>
        <w:t xml:space="preserve"> </w:t>
      </w:r>
      <w:r w:rsidRPr="004C246E">
        <w:rPr>
          <w:rFonts w:hint="cs"/>
          <w:sz w:val="24"/>
          <w:rtl/>
        </w:rPr>
        <w:t>ושותף</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המצווה</w:t>
      </w:r>
      <w:r w:rsidRPr="004C246E">
        <w:rPr>
          <w:sz w:val="24"/>
          <w:rtl/>
        </w:rPr>
        <w:t xml:space="preserve"> </w:t>
      </w:r>
      <w:r w:rsidRPr="004C246E">
        <w:rPr>
          <w:rFonts w:hint="cs"/>
          <w:sz w:val="24"/>
          <w:rtl/>
        </w:rPr>
        <w:t>לספר</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הסיפור</w:t>
      </w:r>
      <w:r w:rsidRPr="004C246E">
        <w:rPr>
          <w:sz w:val="24"/>
          <w:rtl/>
        </w:rPr>
        <w:t xml:space="preserve"> </w:t>
      </w:r>
      <w:r w:rsidRPr="004C246E">
        <w:rPr>
          <w:rFonts w:hint="cs"/>
          <w:sz w:val="24"/>
          <w:rtl/>
        </w:rPr>
        <w:t>בדרך</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שאלה</w:t>
      </w:r>
      <w:r w:rsidRPr="004C246E">
        <w:rPr>
          <w:sz w:val="24"/>
          <w:rtl/>
        </w:rPr>
        <w:t xml:space="preserve"> </w:t>
      </w:r>
      <w:r w:rsidRPr="004C246E">
        <w:rPr>
          <w:rFonts w:hint="cs"/>
          <w:sz w:val="24"/>
          <w:rtl/>
        </w:rPr>
        <w:t>ותשובה</w:t>
      </w:r>
      <w:r w:rsidRPr="004C246E">
        <w:rPr>
          <w:sz w:val="24"/>
          <w:rtl/>
        </w:rPr>
        <w:t xml:space="preserve"> </w:t>
      </w:r>
      <w:r w:rsidRPr="004C246E">
        <w:rPr>
          <w:rFonts w:hint="cs"/>
          <w:sz w:val="24"/>
          <w:rtl/>
        </w:rPr>
        <w:t>מצביע</w:t>
      </w:r>
      <w:r>
        <w:rPr>
          <w:rFonts w:hint="cs"/>
          <w:sz w:val="24"/>
          <w:rtl/>
        </w:rPr>
        <w:t>ה</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כך</w:t>
      </w:r>
      <w:r w:rsidRPr="004C246E">
        <w:rPr>
          <w:sz w:val="24"/>
          <w:rtl/>
        </w:rPr>
        <w:t xml:space="preserve"> </w:t>
      </w:r>
      <w:r w:rsidRPr="004C246E">
        <w:rPr>
          <w:rFonts w:hint="cs"/>
          <w:sz w:val="24"/>
          <w:rtl/>
        </w:rPr>
        <w:t>שלבן</w:t>
      </w:r>
      <w:r w:rsidRPr="004C246E">
        <w:rPr>
          <w:sz w:val="24"/>
          <w:rtl/>
        </w:rPr>
        <w:t xml:space="preserve"> </w:t>
      </w:r>
      <w:r w:rsidRPr="004C246E">
        <w:rPr>
          <w:rFonts w:hint="cs"/>
          <w:sz w:val="24"/>
          <w:rtl/>
        </w:rPr>
        <w:t>יש</w:t>
      </w:r>
      <w:r w:rsidRPr="004C246E">
        <w:rPr>
          <w:sz w:val="24"/>
          <w:rtl/>
        </w:rPr>
        <w:t xml:space="preserve"> </w:t>
      </w:r>
      <w:r w:rsidRPr="004C246E">
        <w:rPr>
          <w:rFonts w:hint="cs"/>
          <w:sz w:val="24"/>
          <w:rtl/>
        </w:rPr>
        <w:t>שייכות</w:t>
      </w:r>
      <w:r w:rsidRPr="004C246E">
        <w:rPr>
          <w:sz w:val="24"/>
          <w:rtl/>
        </w:rPr>
        <w:t xml:space="preserve"> </w:t>
      </w:r>
      <w:r w:rsidRPr="004C246E">
        <w:rPr>
          <w:rFonts w:hint="cs"/>
          <w:sz w:val="24"/>
          <w:rtl/>
        </w:rPr>
        <w:t>למסורת</w:t>
      </w:r>
      <w:r w:rsidRPr="004C246E">
        <w:rPr>
          <w:sz w:val="24"/>
          <w:rtl/>
        </w:rPr>
        <w:t xml:space="preserve">. </w:t>
      </w:r>
      <w:r w:rsidRPr="004C246E">
        <w:rPr>
          <w:rFonts w:hint="cs"/>
          <w:sz w:val="24"/>
          <w:rtl/>
        </w:rPr>
        <w:t>הסיפור</w:t>
      </w:r>
      <w:r w:rsidRPr="004C246E">
        <w:rPr>
          <w:sz w:val="24"/>
          <w:rtl/>
        </w:rPr>
        <w:t xml:space="preserve"> </w:t>
      </w:r>
      <w:r w:rsidRPr="004C246E">
        <w:rPr>
          <w:rFonts w:hint="cs"/>
          <w:sz w:val="24"/>
          <w:rtl/>
        </w:rPr>
        <w:t>איננו</w:t>
      </w:r>
      <w:r w:rsidRPr="004C246E">
        <w:rPr>
          <w:sz w:val="24"/>
          <w:rtl/>
        </w:rPr>
        <w:t xml:space="preserve"> </w:t>
      </w:r>
      <w:r>
        <w:rPr>
          <w:rFonts w:hint="cs"/>
          <w:sz w:val="24"/>
          <w:rtl/>
        </w:rPr>
        <w:t>'</w:t>
      </w:r>
      <w:r w:rsidRPr="004C246E">
        <w:rPr>
          <w:rFonts w:hint="cs"/>
          <w:sz w:val="24"/>
          <w:rtl/>
        </w:rPr>
        <w:t>דיבור</w:t>
      </w:r>
      <w:r w:rsidRPr="004C246E">
        <w:rPr>
          <w:sz w:val="24"/>
          <w:rtl/>
        </w:rPr>
        <w:t xml:space="preserve"> </w:t>
      </w:r>
      <w:r w:rsidRPr="004C246E">
        <w:rPr>
          <w:rFonts w:hint="cs"/>
          <w:sz w:val="24"/>
          <w:rtl/>
        </w:rPr>
        <w:t>על</w:t>
      </w:r>
      <w:r>
        <w:rPr>
          <w:rFonts w:hint="cs"/>
          <w:sz w:val="24"/>
          <w:rtl/>
        </w:rPr>
        <w:t>'</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נטילת</w:t>
      </w:r>
      <w:r w:rsidRPr="004C246E">
        <w:rPr>
          <w:sz w:val="24"/>
          <w:rtl/>
        </w:rPr>
        <w:t xml:space="preserve"> </w:t>
      </w:r>
      <w:r w:rsidRPr="004C246E">
        <w:rPr>
          <w:rFonts w:hint="cs"/>
          <w:sz w:val="24"/>
          <w:rtl/>
        </w:rPr>
        <w:t>חלק</w:t>
      </w:r>
      <w:r w:rsidRPr="004C246E">
        <w:rPr>
          <w:sz w:val="24"/>
          <w:rtl/>
        </w:rPr>
        <w:t xml:space="preserve">. </w:t>
      </w:r>
      <w:r w:rsidRPr="004C246E">
        <w:rPr>
          <w:rFonts w:hint="cs"/>
          <w:sz w:val="24"/>
          <w:rtl/>
        </w:rPr>
        <w:t>המסר</w:t>
      </w:r>
      <w:r w:rsidRPr="004C246E">
        <w:rPr>
          <w:sz w:val="24"/>
          <w:rtl/>
        </w:rPr>
        <w:t xml:space="preserve"> </w:t>
      </w:r>
      <w:r w:rsidRPr="004C246E">
        <w:rPr>
          <w:rFonts w:hint="cs"/>
          <w:sz w:val="24"/>
          <w:rtl/>
        </w:rPr>
        <w:t>מועבר</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רק</w:t>
      </w:r>
      <w:r w:rsidRPr="004C246E">
        <w:rPr>
          <w:sz w:val="24"/>
          <w:rtl/>
        </w:rPr>
        <w:t xml:space="preserve"> </w:t>
      </w:r>
      <w:r w:rsidRPr="004C246E">
        <w:rPr>
          <w:rFonts w:hint="cs"/>
          <w:sz w:val="24"/>
          <w:rtl/>
        </w:rPr>
        <w:t>בהשתתפותו</w:t>
      </w:r>
      <w:r w:rsidRPr="004C246E">
        <w:rPr>
          <w:sz w:val="24"/>
          <w:rtl/>
        </w:rPr>
        <w:t xml:space="preserve"> </w:t>
      </w:r>
      <w:r w:rsidRPr="004C246E">
        <w:rPr>
          <w:rFonts w:hint="cs"/>
          <w:sz w:val="24"/>
          <w:rtl/>
        </w:rPr>
        <w:t>מלאת</w:t>
      </w:r>
      <w:r w:rsidRPr="004C246E">
        <w:rPr>
          <w:sz w:val="24"/>
          <w:rtl/>
        </w:rPr>
        <w:t xml:space="preserve"> </w:t>
      </w:r>
      <w:r w:rsidRPr="004C246E">
        <w:rPr>
          <w:rFonts w:hint="cs"/>
          <w:sz w:val="24"/>
          <w:rtl/>
        </w:rPr>
        <w:t>העניין</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הילד</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גם</w:t>
      </w:r>
      <w:r w:rsidRPr="004C246E">
        <w:rPr>
          <w:sz w:val="24"/>
          <w:rtl/>
        </w:rPr>
        <w:t xml:space="preserve"> </w:t>
      </w:r>
      <w:r w:rsidRPr="004C246E">
        <w:rPr>
          <w:rFonts w:hint="cs"/>
          <w:sz w:val="24"/>
          <w:rtl/>
        </w:rPr>
        <w:t>בהיותו</w:t>
      </w:r>
      <w:r w:rsidRPr="004C246E">
        <w:rPr>
          <w:sz w:val="24"/>
          <w:rtl/>
        </w:rPr>
        <w:t xml:space="preserve"> </w:t>
      </w:r>
      <w:r w:rsidRPr="004C246E">
        <w:rPr>
          <w:rFonts w:hint="cs"/>
          <w:sz w:val="24"/>
          <w:rtl/>
        </w:rPr>
        <w:t>חלק</w:t>
      </w:r>
      <w:r w:rsidRPr="004C246E">
        <w:rPr>
          <w:sz w:val="24"/>
          <w:rtl/>
        </w:rPr>
        <w:t xml:space="preserve"> </w:t>
      </w:r>
      <w:r w:rsidRPr="004C246E">
        <w:rPr>
          <w:rFonts w:hint="cs"/>
          <w:sz w:val="24"/>
          <w:rtl/>
        </w:rPr>
        <w:t>מהמסר</w:t>
      </w:r>
      <w:r w:rsidRPr="004C246E">
        <w:rPr>
          <w:sz w:val="24"/>
          <w:rtl/>
        </w:rPr>
        <w:t xml:space="preserve"> </w:t>
      </w:r>
      <w:r w:rsidRPr="004C246E">
        <w:rPr>
          <w:rFonts w:hint="cs"/>
          <w:sz w:val="24"/>
          <w:rtl/>
        </w:rPr>
        <w:t>עצמו</w:t>
      </w:r>
      <w:r w:rsidRPr="004C246E">
        <w:rPr>
          <w:sz w:val="24"/>
          <w:rtl/>
        </w:rPr>
        <w:t>.</w:t>
      </w:r>
    </w:p>
    <w:p w14:paraId="71D776D7" w14:textId="77777777" w:rsidR="000F312E" w:rsidRPr="004C246E" w:rsidRDefault="000F312E" w:rsidP="000F312E">
      <w:pPr>
        <w:rPr>
          <w:sz w:val="24"/>
          <w:rtl/>
        </w:rPr>
      </w:pPr>
      <w:r w:rsidRPr="004C246E">
        <w:rPr>
          <w:rFonts w:hint="cs"/>
          <w:sz w:val="24"/>
          <w:rtl/>
        </w:rPr>
        <w:t>בבית</w:t>
      </w:r>
      <w:r w:rsidRPr="004C246E">
        <w:rPr>
          <w:sz w:val="24"/>
          <w:rtl/>
        </w:rPr>
        <w:t xml:space="preserve"> </w:t>
      </w:r>
      <w:r w:rsidRPr="004C246E">
        <w:rPr>
          <w:rFonts w:hint="cs"/>
          <w:sz w:val="24"/>
          <w:rtl/>
        </w:rPr>
        <w:t>היהודי</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אינו</w:t>
      </w:r>
      <w:r w:rsidRPr="004C246E">
        <w:rPr>
          <w:sz w:val="24"/>
          <w:rtl/>
        </w:rPr>
        <w:t xml:space="preserve"> </w:t>
      </w:r>
      <w:r w:rsidRPr="004C246E">
        <w:rPr>
          <w:rFonts w:hint="cs"/>
          <w:sz w:val="24"/>
          <w:rtl/>
        </w:rPr>
        <w:t>נציג</w:t>
      </w:r>
      <w:r w:rsidRPr="004C246E">
        <w:rPr>
          <w:sz w:val="24"/>
          <w:rtl/>
        </w:rPr>
        <w:t xml:space="preserve"> </w:t>
      </w:r>
      <w:r w:rsidRPr="004C246E">
        <w:rPr>
          <w:rFonts w:hint="cs"/>
          <w:sz w:val="24"/>
          <w:rtl/>
        </w:rPr>
        <w:t>החברה</w:t>
      </w:r>
      <w:r w:rsidRPr="004C246E">
        <w:rPr>
          <w:sz w:val="24"/>
          <w:rtl/>
        </w:rPr>
        <w:t xml:space="preserve"> </w:t>
      </w:r>
      <w:r w:rsidRPr="004C246E">
        <w:rPr>
          <w:rFonts w:hint="cs"/>
          <w:sz w:val="24"/>
          <w:rtl/>
        </w:rPr>
        <w:t>או</w:t>
      </w:r>
      <w:r w:rsidRPr="004C246E">
        <w:rPr>
          <w:sz w:val="24"/>
          <w:rtl/>
        </w:rPr>
        <w:t xml:space="preserve"> </w:t>
      </w:r>
      <w:r w:rsidRPr="004C246E">
        <w:rPr>
          <w:rFonts w:hint="cs"/>
          <w:sz w:val="24"/>
          <w:rtl/>
        </w:rPr>
        <w:t>דמות</w:t>
      </w:r>
      <w:r w:rsidRPr="004C246E">
        <w:rPr>
          <w:sz w:val="24"/>
          <w:rtl/>
        </w:rPr>
        <w:t xml:space="preserve"> </w:t>
      </w:r>
      <w:r w:rsidRPr="004C246E">
        <w:rPr>
          <w:rFonts w:hint="cs"/>
          <w:sz w:val="24"/>
          <w:rtl/>
        </w:rPr>
        <w:t>כופה</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סמכות</w:t>
      </w:r>
      <w:r w:rsidRPr="004C246E">
        <w:rPr>
          <w:sz w:val="24"/>
          <w:rtl/>
        </w:rPr>
        <w:t xml:space="preserve"> </w:t>
      </w:r>
      <w:r w:rsidRPr="004C246E">
        <w:rPr>
          <w:rFonts w:hint="cs"/>
          <w:sz w:val="24"/>
          <w:rtl/>
        </w:rPr>
        <w:t>המעניקה</w:t>
      </w:r>
      <w:r w:rsidRPr="004C246E">
        <w:rPr>
          <w:sz w:val="24"/>
          <w:rtl/>
        </w:rPr>
        <w:t xml:space="preserve"> </w:t>
      </w:r>
      <w:r w:rsidRPr="004C246E">
        <w:rPr>
          <w:rFonts w:hint="cs"/>
          <w:sz w:val="24"/>
          <w:rtl/>
        </w:rPr>
        <w:t>ביטחון</w:t>
      </w:r>
      <w:r w:rsidRPr="004C246E">
        <w:rPr>
          <w:sz w:val="24"/>
          <w:rtl/>
        </w:rPr>
        <w:t xml:space="preserve">, </w:t>
      </w:r>
      <w:r>
        <w:rPr>
          <w:rFonts w:hint="cs"/>
          <w:sz w:val="24"/>
          <w:rtl/>
        </w:rPr>
        <w:t>ו</w:t>
      </w:r>
      <w:r w:rsidRPr="004C246E">
        <w:rPr>
          <w:rFonts w:hint="cs"/>
          <w:sz w:val="24"/>
          <w:rtl/>
        </w:rPr>
        <w:t>נושא</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המעניקה</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סמכותו</w:t>
      </w:r>
      <w:r w:rsidRPr="004C246E">
        <w:rPr>
          <w:sz w:val="24"/>
          <w:rtl/>
        </w:rPr>
        <w:t xml:space="preserve">. </w:t>
      </w:r>
      <w:r w:rsidRPr="004C246E">
        <w:rPr>
          <w:rFonts w:hint="cs"/>
          <w:sz w:val="24"/>
          <w:rtl/>
        </w:rPr>
        <w:t>זו</w:t>
      </w:r>
      <w:r w:rsidRPr="004C246E">
        <w:rPr>
          <w:sz w:val="24"/>
          <w:rtl/>
        </w:rPr>
        <w:t xml:space="preserve"> </w:t>
      </w:r>
      <w:r w:rsidRPr="004C246E">
        <w:rPr>
          <w:rFonts w:hint="cs"/>
          <w:sz w:val="24"/>
          <w:rtl/>
        </w:rPr>
        <w:t>מסורת</w:t>
      </w:r>
      <w:r w:rsidRPr="004C246E">
        <w:rPr>
          <w:sz w:val="24"/>
          <w:rtl/>
        </w:rPr>
        <w:t xml:space="preserve"> </w:t>
      </w:r>
      <w:r w:rsidRPr="004C246E">
        <w:rPr>
          <w:rFonts w:hint="cs"/>
          <w:sz w:val="24"/>
          <w:rtl/>
        </w:rPr>
        <w:t>שהילד</w:t>
      </w:r>
      <w:r w:rsidRPr="004C246E">
        <w:rPr>
          <w:sz w:val="24"/>
          <w:rtl/>
        </w:rPr>
        <w:t xml:space="preserve"> </w:t>
      </w:r>
      <w:r w:rsidRPr="004C246E">
        <w:rPr>
          <w:rFonts w:hint="cs"/>
          <w:sz w:val="24"/>
          <w:rtl/>
        </w:rPr>
        <w:t>שייך</w:t>
      </w:r>
      <w:r w:rsidRPr="004C246E">
        <w:rPr>
          <w:sz w:val="24"/>
          <w:rtl/>
        </w:rPr>
        <w:t xml:space="preserve"> </w:t>
      </w:r>
      <w:r w:rsidRPr="004C246E">
        <w:rPr>
          <w:rFonts w:hint="cs"/>
          <w:sz w:val="24"/>
          <w:rtl/>
        </w:rPr>
        <w:t>אליה</w:t>
      </w:r>
      <w:r w:rsidRPr="004C246E">
        <w:rPr>
          <w:sz w:val="24"/>
          <w:rtl/>
        </w:rPr>
        <w:t xml:space="preserve"> </w:t>
      </w:r>
      <w:r w:rsidRPr="004C246E">
        <w:rPr>
          <w:rFonts w:hint="cs"/>
          <w:sz w:val="24"/>
          <w:rtl/>
        </w:rPr>
        <w:t>ושותף</w:t>
      </w:r>
      <w:r w:rsidRPr="004C246E">
        <w:rPr>
          <w:sz w:val="24"/>
          <w:rtl/>
        </w:rPr>
        <w:t xml:space="preserve"> </w:t>
      </w:r>
      <w:r w:rsidRPr="004C246E">
        <w:rPr>
          <w:rFonts w:hint="cs"/>
          <w:sz w:val="24"/>
          <w:rtl/>
        </w:rPr>
        <w:t>לה</w:t>
      </w:r>
      <w:r w:rsidRPr="004C246E">
        <w:rPr>
          <w:sz w:val="24"/>
          <w:rtl/>
        </w:rPr>
        <w:t>.</w:t>
      </w:r>
    </w:p>
    <w:p w14:paraId="71F70A04" w14:textId="77777777" w:rsidR="000F312E" w:rsidRPr="004C246E" w:rsidRDefault="000F312E" w:rsidP="000F312E">
      <w:pPr>
        <w:rPr>
          <w:sz w:val="24"/>
          <w:rtl/>
        </w:rPr>
      </w:pPr>
      <w:r w:rsidRPr="004C246E">
        <w:rPr>
          <w:rFonts w:hint="cs"/>
          <w:sz w:val="24"/>
          <w:rtl/>
        </w:rPr>
        <w:t>השאלה</w:t>
      </w:r>
      <w:r w:rsidRPr="004C246E">
        <w:rPr>
          <w:sz w:val="24"/>
          <w:rtl/>
        </w:rPr>
        <w:t xml:space="preserve"> </w:t>
      </w:r>
      <w:r w:rsidRPr="004C246E">
        <w:rPr>
          <w:rFonts w:hint="cs"/>
          <w:sz w:val="24"/>
          <w:rtl/>
        </w:rPr>
        <w:t>הספונטנית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בסיפור</w:t>
      </w:r>
      <w:r w:rsidRPr="004C246E">
        <w:rPr>
          <w:sz w:val="24"/>
          <w:rtl/>
        </w:rPr>
        <w:t xml:space="preserve"> </w:t>
      </w:r>
      <w:r w:rsidRPr="004C246E">
        <w:rPr>
          <w:rFonts w:hint="cs"/>
          <w:sz w:val="24"/>
          <w:rtl/>
        </w:rPr>
        <w:t>ליל</w:t>
      </w:r>
      <w:r w:rsidRPr="004C246E">
        <w:rPr>
          <w:sz w:val="24"/>
          <w:rtl/>
        </w:rPr>
        <w:t xml:space="preserve"> </w:t>
      </w:r>
      <w:r w:rsidRPr="004C246E">
        <w:rPr>
          <w:rFonts w:hint="cs"/>
          <w:sz w:val="24"/>
          <w:rtl/>
        </w:rPr>
        <w:t>הסדר</w:t>
      </w:r>
      <w:r w:rsidRPr="004C246E">
        <w:rPr>
          <w:sz w:val="24"/>
          <w:rtl/>
        </w:rPr>
        <w:t xml:space="preserve"> </w:t>
      </w:r>
      <w:r w:rsidRPr="004C246E">
        <w:rPr>
          <w:rFonts w:hint="cs"/>
          <w:sz w:val="24"/>
          <w:rtl/>
        </w:rPr>
        <w:t>נדרשת</w:t>
      </w:r>
      <w:r w:rsidRPr="004C246E">
        <w:rPr>
          <w:sz w:val="24"/>
          <w:rtl/>
        </w:rPr>
        <w:t xml:space="preserve"> </w:t>
      </w:r>
      <w:r w:rsidRPr="004C246E">
        <w:rPr>
          <w:rFonts w:hint="cs"/>
          <w:sz w:val="24"/>
          <w:rtl/>
        </w:rPr>
        <w:t>מפני</w:t>
      </w:r>
      <w:r w:rsidRPr="004C246E">
        <w:rPr>
          <w:sz w:val="24"/>
          <w:rtl/>
        </w:rPr>
        <w:t xml:space="preserve"> </w:t>
      </w:r>
      <w:r w:rsidRPr="004C246E">
        <w:rPr>
          <w:rFonts w:hint="cs"/>
          <w:sz w:val="24"/>
          <w:rtl/>
        </w:rPr>
        <w:t>שהנחלת</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מחי</w:t>
      </w:r>
      <w:r>
        <w:rPr>
          <w:rFonts w:hint="cs"/>
          <w:sz w:val="24"/>
          <w:rtl/>
        </w:rPr>
        <w:t>י</w:t>
      </w:r>
      <w:r w:rsidRPr="004C246E">
        <w:rPr>
          <w:rFonts w:hint="cs"/>
          <w:sz w:val="24"/>
          <w:rtl/>
        </w:rPr>
        <w:t>בת</w:t>
      </w:r>
      <w:r w:rsidRPr="004C246E">
        <w:rPr>
          <w:sz w:val="24"/>
          <w:rtl/>
        </w:rPr>
        <w:t xml:space="preserve"> </w:t>
      </w:r>
      <w:r w:rsidRPr="004C246E">
        <w:rPr>
          <w:rFonts w:hint="cs"/>
          <w:sz w:val="24"/>
          <w:rtl/>
        </w:rPr>
        <w:t>שותפות</w:t>
      </w:r>
      <w:r w:rsidRPr="004C246E">
        <w:rPr>
          <w:sz w:val="24"/>
          <w:rtl/>
        </w:rPr>
        <w:t xml:space="preserve"> </w:t>
      </w:r>
      <w:r w:rsidRPr="004C246E">
        <w:rPr>
          <w:rFonts w:hint="cs"/>
          <w:sz w:val="24"/>
          <w:rtl/>
        </w:rPr>
        <w:t>אך</w:t>
      </w:r>
      <w:r w:rsidRPr="004C246E">
        <w:rPr>
          <w:sz w:val="24"/>
          <w:rtl/>
        </w:rPr>
        <w:t xml:space="preserve"> </w:t>
      </w:r>
      <w:r w:rsidRPr="004C246E">
        <w:rPr>
          <w:rFonts w:hint="cs"/>
          <w:sz w:val="24"/>
          <w:rtl/>
        </w:rPr>
        <w:t>אין</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שיח</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שווה</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שווה</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שיח</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שקול</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שואל</w:t>
      </w:r>
      <w:r w:rsidRPr="004C246E">
        <w:rPr>
          <w:sz w:val="24"/>
          <w:rtl/>
        </w:rPr>
        <w:t xml:space="preserve"> </w:t>
      </w:r>
      <w:r w:rsidRPr="004C246E">
        <w:rPr>
          <w:rFonts w:hint="cs"/>
          <w:sz w:val="24"/>
          <w:rtl/>
        </w:rPr>
        <w:t>ועונה</w:t>
      </w:r>
      <w:r w:rsidRPr="004C246E">
        <w:rPr>
          <w:sz w:val="24"/>
          <w:rtl/>
        </w:rPr>
        <w:t xml:space="preserve">, </w:t>
      </w:r>
      <w:r w:rsidRPr="004C246E">
        <w:rPr>
          <w:rFonts w:hint="cs"/>
          <w:sz w:val="24"/>
          <w:rtl/>
        </w:rPr>
        <w:t>שיח</w:t>
      </w:r>
      <w:r w:rsidRPr="004C246E">
        <w:rPr>
          <w:sz w:val="24"/>
          <w:rtl/>
        </w:rPr>
        <w:t xml:space="preserve"> </w:t>
      </w:r>
      <w:r w:rsidRPr="004C246E">
        <w:rPr>
          <w:rFonts w:hint="cs"/>
          <w:sz w:val="24"/>
          <w:rtl/>
        </w:rPr>
        <w:t>שמעצים</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סמכות</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מתקיימת</w:t>
      </w:r>
      <w:r w:rsidRPr="004C246E">
        <w:rPr>
          <w:sz w:val="24"/>
          <w:rtl/>
        </w:rPr>
        <w:t xml:space="preserve"> </w:t>
      </w:r>
      <w:r w:rsidRPr="004C246E">
        <w:rPr>
          <w:rFonts w:hint="cs"/>
          <w:sz w:val="24"/>
          <w:rtl/>
        </w:rPr>
        <w:t>שניות</w:t>
      </w:r>
      <w:r w:rsidRPr="004C246E">
        <w:rPr>
          <w:sz w:val="24"/>
          <w:rtl/>
        </w:rPr>
        <w:t xml:space="preserve"> </w:t>
      </w:r>
      <w:r w:rsidRPr="004C246E">
        <w:rPr>
          <w:rFonts w:hint="cs"/>
          <w:sz w:val="24"/>
          <w:rtl/>
        </w:rPr>
        <w:t>חיונית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שותפות</w:t>
      </w:r>
      <w:r w:rsidRPr="004C246E">
        <w:rPr>
          <w:sz w:val="24"/>
          <w:rtl/>
        </w:rPr>
        <w:t xml:space="preserve"> </w:t>
      </w:r>
      <w:r w:rsidRPr="004C246E">
        <w:rPr>
          <w:rFonts w:hint="cs"/>
          <w:sz w:val="24"/>
          <w:rtl/>
        </w:rPr>
        <w:t>וסמכות</w:t>
      </w:r>
      <w:r w:rsidRPr="004C246E">
        <w:rPr>
          <w:sz w:val="24"/>
          <w:rtl/>
        </w:rPr>
        <w:t>.</w:t>
      </w:r>
    </w:p>
    <w:p w14:paraId="2D483BA8" w14:textId="77777777" w:rsidR="000F312E" w:rsidRPr="004C246E" w:rsidRDefault="000F312E" w:rsidP="000F312E">
      <w:pPr>
        <w:rPr>
          <w:sz w:val="24"/>
          <w:rtl/>
        </w:rPr>
      </w:pPr>
      <w:r w:rsidRPr="004C246E">
        <w:rPr>
          <w:rFonts w:hint="cs"/>
          <w:sz w:val="24"/>
          <w:rtl/>
        </w:rPr>
        <w:t>לא</w:t>
      </w:r>
      <w:r w:rsidRPr="004C246E">
        <w:rPr>
          <w:sz w:val="24"/>
          <w:rtl/>
        </w:rPr>
        <w:t xml:space="preserve"> </w:t>
      </w:r>
      <w:r w:rsidRPr="004C246E">
        <w:rPr>
          <w:rFonts w:hint="cs"/>
          <w:sz w:val="24"/>
          <w:rtl/>
        </w:rPr>
        <w:t>סמכות</w:t>
      </w:r>
      <w:r w:rsidRPr="004C246E">
        <w:rPr>
          <w:sz w:val="24"/>
          <w:rtl/>
        </w:rPr>
        <w:t xml:space="preserve"> </w:t>
      </w:r>
      <w:r w:rsidRPr="004C246E">
        <w:rPr>
          <w:rFonts w:hint="cs"/>
          <w:sz w:val="24"/>
          <w:rtl/>
        </w:rPr>
        <w:t>כופה</w:t>
      </w:r>
      <w:r w:rsidRPr="004C246E">
        <w:rPr>
          <w:sz w:val="24"/>
          <w:rtl/>
        </w:rPr>
        <w:t xml:space="preserve">. </w:t>
      </w:r>
      <w:r w:rsidRPr="004C246E">
        <w:rPr>
          <w:rFonts w:hint="cs"/>
          <w:sz w:val="24"/>
          <w:rtl/>
        </w:rPr>
        <w:t>אבא</w:t>
      </w:r>
      <w:r w:rsidRPr="004C246E">
        <w:rPr>
          <w:sz w:val="24"/>
          <w:rtl/>
        </w:rPr>
        <w:t xml:space="preserve"> </w:t>
      </w:r>
      <w:r w:rsidRPr="004C246E">
        <w:rPr>
          <w:rFonts w:hint="cs"/>
          <w:sz w:val="24"/>
          <w:rtl/>
        </w:rPr>
        <w:t>איננו</w:t>
      </w:r>
      <w:r w:rsidRPr="004C246E">
        <w:rPr>
          <w:sz w:val="24"/>
          <w:rtl/>
        </w:rPr>
        <w:t xml:space="preserve"> "</w:t>
      </w:r>
      <w:r w:rsidRPr="004C246E">
        <w:rPr>
          <w:rFonts w:hint="cs"/>
          <w:sz w:val="24"/>
          <w:rtl/>
        </w:rPr>
        <w:t>אחר</w:t>
      </w:r>
      <w:r w:rsidRPr="004C246E">
        <w:rPr>
          <w:sz w:val="24"/>
          <w:rtl/>
        </w:rPr>
        <w:t xml:space="preserve">" </w:t>
      </w:r>
      <w:r w:rsidRPr="004C246E">
        <w:rPr>
          <w:rFonts w:hint="cs"/>
          <w:sz w:val="24"/>
          <w:rtl/>
        </w:rPr>
        <w:t>מנוכר</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המקור</w:t>
      </w:r>
      <w:r w:rsidRPr="004C246E">
        <w:rPr>
          <w:sz w:val="24"/>
          <w:rtl/>
        </w:rPr>
        <w:t xml:space="preserve"> </w:t>
      </w:r>
      <w:r w:rsidRPr="004C246E">
        <w:rPr>
          <w:rFonts w:hint="cs"/>
          <w:sz w:val="24"/>
          <w:rtl/>
        </w:rPr>
        <w:t>שלו</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פונה</w:t>
      </w:r>
      <w:r w:rsidRPr="004C246E">
        <w:rPr>
          <w:sz w:val="24"/>
          <w:rtl/>
        </w:rPr>
        <w:t xml:space="preserve"> </w:t>
      </w:r>
      <w:r w:rsidRPr="004C246E">
        <w:rPr>
          <w:rFonts w:hint="cs"/>
          <w:sz w:val="24"/>
          <w:rtl/>
        </w:rPr>
        <w:t>אל</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כאל</w:t>
      </w:r>
      <w:r w:rsidRPr="004C246E">
        <w:rPr>
          <w:sz w:val="24"/>
          <w:rtl/>
        </w:rPr>
        <w:t xml:space="preserve"> </w:t>
      </w:r>
      <w:r w:rsidRPr="004C246E">
        <w:rPr>
          <w:rFonts w:hint="cs"/>
          <w:sz w:val="24"/>
          <w:rtl/>
        </w:rPr>
        <w:t>מי</w:t>
      </w:r>
      <w:r w:rsidRPr="004C246E">
        <w:rPr>
          <w:sz w:val="24"/>
          <w:rtl/>
        </w:rPr>
        <w:t xml:space="preserve"> </w:t>
      </w:r>
      <w:r w:rsidRPr="004C246E">
        <w:rPr>
          <w:rFonts w:hint="cs"/>
          <w:sz w:val="24"/>
          <w:rtl/>
        </w:rPr>
        <w:t>שמנחיל</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והאב</w:t>
      </w:r>
      <w:r w:rsidRPr="004C246E">
        <w:rPr>
          <w:sz w:val="24"/>
          <w:rtl/>
        </w:rPr>
        <w:t xml:space="preserve"> </w:t>
      </w:r>
      <w:r w:rsidRPr="004C246E">
        <w:rPr>
          <w:rFonts w:hint="cs"/>
          <w:sz w:val="24"/>
          <w:rtl/>
        </w:rPr>
        <w:t>מצדו</w:t>
      </w:r>
      <w:r w:rsidRPr="004C246E">
        <w:rPr>
          <w:sz w:val="24"/>
          <w:rtl/>
        </w:rPr>
        <w:t xml:space="preserve"> </w:t>
      </w:r>
      <w:r w:rsidRPr="004C246E">
        <w:rPr>
          <w:rFonts w:hint="cs"/>
          <w:sz w:val="24"/>
          <w:rtl/>
        </w:rPr>
        <w:t>ניצב</w:t>
      </w:r>
      <w:r w:rsidRPr="004C246E">
        <w:rPr>
          <w:sz w:val="24"/>
          <w:rtl/>
        </w:rPr>
        <w:t xml:space="preserve"> </w:t>
      </w:r>
      <w:r w:rsidRPr="004C246E">
        <w:rPr>
          <w:rFonts w:hint="cs"/>
          <w:sz w:val="24"/>
          <w:rtl/>
        </w:rPr>
        <w:t>כלפיו</w:t>
      </w:r>
      <w:r w:rsidRPr="004C246E">
        <w:rPr>
          <w:sz w:val="24"/>
          <w:rtl/>
        </w:rPr>
        <w:t xml:space="preserve"> </w:t>
      </w:r>
      <w:r w:rsidRPr="004C246E">
        <w:rPr>
          <w:rFonts w:hint="cs"/>
          <w:sz w:val="24"/>
          <w:rtl/>
        </w:rPr>
        <w:t>כמקור</w:t>
      </w:r>
      <w:r w:rsidRPr="004C246E">
        <w:rPr>
          <w:sz w:val="24"/>
          <w:rtl/>
        </w:rPr>
        <w:t xml:space="preserve"> </w:t>
      </w:r>
      <w:r w:rsidRPr="004C246E">
        <w:rPr>
          <w:rFonts w:hint="cs"/>
          <w:sz w:val="24"/>
          <w:rtl/>
        </w:rPr>
        <w:t>הציווי</w:t>
      </w:r>
      <w:r w:rsidRPr="004C246E">
        <w:rPr>
          <w:sz w:val="24"/>
          <w:rtl/>
        </w:rPr>
        <w:t xml:space="preserve"> </w:t>
      </w:r>
      <w:r w:rsidRPr="004C246E">
        <w:rPr>
          <w:rFonts w:hint="cs"/>
          <w:sz w:val="24"/>
          <w:rtl/>
        </w:rPr>
        <w:t>המעניק</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זהותו</w:t>
      </w:r>
      <w:r w:rsidRPr="004C246E">
        <w:rPr>
          <w:sz w:val="24"/>
          <w:rtl/>
        </w:rPr>
        <w:t xml:space="preserve"> </w:t>
      </w:r>
      <w:r w:rsidRPr="004C246E">
        <w:rPr>
          <w:rFonts w:hint="cs"/>
          <w:sz w:val="24"/>
          <w:rtl/>
        </w:rPr>
        <w:t>והקשרו</w:t>
      </w:r>
      <w:r w:rsidRPr="004C246E">
        <w:rPr>
          <w:sz w:val="24"/>
          <w:rtl/>
        </w:rPr>
        <w:t xml:space="preserve">, </w:t>
      </w:r>
      <w:r w:rsidRPr="004C246E">
        <w:rPr>
          <w:rFonts w:hint="cs"/>
          <w:sz w:val="24"/>
          <w:rtl/>
        </w:rPr>
        <w:t>ובכך</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חרותו</w:t>
      </w:r>
      <w:r w:rsidRPr="004C246E">
        <w:rPr>
          <w:sz w:val="24"/>
          <w:rtl/>
        </w:rPr>
        <w:t xml:space="preserve">. </w:t>
      </w:r>
      <w:r w:rsidRPr="004C246E">
        <w:rPr>
          <w:rFonts w:hint="cs"/>
          <w:sz w:val="24"/>
          <w:rtl/>
        </w:rPr>
        <w:t>החירות</w:t>
      </w:r>
      <w:r w:rsidRPr="004C246E">
        <w:rPr>
          <w:sz w:val="24"/>
          <w:rtl/>
        </w:rPr>
        <w:t xml:space="preserve"> </w:t>
      </w:r>
      <w:r w:rsidRPr="004C246E">
        <w:rPr>
          <w:rFonts w:hint="cs"/>
          <w:sz w:val="24"/>
          <w:rtl/>
        </w:rPr>
        <w:t>הוא</w:t>
      </w:r>
      <w:r w:rsidRPr="004C246E">
        <w:rPr>
          <w:sz w:val="24"/>
          <w:rtl/>
        </w:rPr>
        <w:t xml:space="preserve"> "</w:t>
      </w:r>
      <w:r w:rsidRPr="004C246E">
        <w:rPr>
          <w:rFonts w:hint="cs"/>
          <w:sz w:val="24"/>
          <w:rtl/>
        </w:rPr>
        <w:t>להיות</w:t>
      </w:r>
      <w:r w:rsidRPr="004C246E">
        <w:rPr>
          <w:sz w:val="24"/>
          <w:rtl/>
        </w:rPr>
        <w:t xml:space="preserve"> </w:t>
      </w:r>
      <w:r w:rsidRPr="004C246E">
        <w:rPr>
          <w:rFonts w:hint="cs"/>
          <w:sz w:val="24"/>
          <w:rtl/>
        </w:rPr>
        <w:t>נאמן</w:t>
      </w:r>
      <w:r w:rsidRPr="004C246E">
        <w:rPr>
          <w:sz w:val="24"/>
          <w:rtl/>
        </w:rPr>
        <w:t xml:space="preserve"> </w:t>
      </w:r>
      <w:r>
        <w:rPr>
          <w:rFonts w:hint="cs"/>
          <w:sz w:val="24"/>
          <w:rtl/>
        </w:rPr>
        <w:t>ל</w:t>
      </w:r>
      <w:r w:rsidRPr="004C246E">
        <w:rPr>
          <w:rFonts w:hint="cs"/>
          <w:sz w:val="24"/>
          <w:rtl/>
        </w:rPr>
        <w:t>עצמיות</w:t>
      </w:r>
      <w:r w:rsidRPr="004C246E">
        <w:rPr>
          <w:sz w:val="24"/>
          <w:rtl/>
        </w:rPr>
        <w:t xml:space="preserve"> </w:t>
      </w:r>
      <w:r w:rsidRPr="004C246E">
        <w:rPr>
          <w:rFonts w:hint="cs"/>
          <w:sz w:val="24"/>
          <w:rtl/>
        </w:rPr>
        <w:t>הפנימית</w:t>
      </w:r>
      <w:r w:rsidRPr="004C246E">
        <w:rPr>
          <w:sz w:val="24"/>
          <w:rtl/>
        </w:rPr>
        <w:t>"</w:t>
      </w:r>
      <w:r>
        <w:rPr>
          <w:rFonts w:hint="cs"/>
          <w:sz w:val="24"/>
          <w:rtl/>
        </w:rPr>
        <w:t xml:space="preserve"> </w:t>
      </w:r>
      <w:r w:rsidRPr="004C246E">
        <w:rPr>
          <w:sz w:val="24"/>
          <w:rtl/>
        </w:rPr>
        <w:t xml:space="preserve">- </w:t>
      </w:r>
      <w:r w:rsidRPr="004C246E">
        <w:rPr>
          <w:rFonts w:hint="cs"/>
          <w:sz w:val="24"/>
          <w:rtl/>
        </w:rPr>
        <w:t>נאמנות</w:t>
      </w:r>
      <w:r w:rsidRPr="004C246E">
        <w:rPr>
          <w:sz w:val="24"/>
          <w:rtl/>
        </w:rPr>
        <w:t xml:space="preserve"> </w:t>
      </w:r>
      <w:r w:rsidRPr="004C246E">
        <w:rPr>
          <w:rFonts w:hint="cs"/>
          <w:sz w:val="24"/>
          <w:rtl/>
        </w:rPr>
        <w:t>לזהות</w:t>
      </w:r>
      <w:r w:rsidRPr="004C246E">
        <w:rPr>
          <w:sz w:val="24"/>
          <w:rtl/>
        </w:rPr>
        <w:t xml:space="preserve"> </w:t>
      </w:r>
      <w:r w:rsidRPr="004C246E">
        <w:rPr>
          <w:rFonts w:hint="cs"/>
          <w:sz w:val="24"/>
          <w:rtl/>
        </w:rPr>
        <w:t>הפנימית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האדם</w:t>
      </w:r>
      <w:r w:rsidRPr="004C246E">
        <w:rPr>
          <w:sz w:val="24"/>
          <w:rtl/>
        </w:rPr>
        <w:t>.</w:t>
      </w:r>
    </w:p>
    <w:p w14:paraId="47256DC7" w14:textId="77777777" w:rsidR="000F312E" w:rsidRPr="004C246E" w:rsidRDefault="000F312E" w:rsidP="000F312E">
      <w:pPr>
        <w:rPr>
          <w:sz w:val="24"/>
          <w:rtl/>
        </w:rPr>
      </w:pPr>
      <w:r w:rsidRPr="004C246E">
        <w:rPr>
          <w:rFonts w:hint="cs"/>
          <w:sz w:val="24"/>
          <w:rtl/>
        </w:rPr>
        <w:t>האמת</w:t>
      </w:r>
      <w:r w:rsidRPr="004C246E">
        <w:rPr>
          <w:sz w:val="24"/>
          <w:rtl/>
        </w:rPr>
        <w:t xml:space="preserve"> </w:t>
      </w:r>
      <w:r w:rsidRPr="004C246E">
        <w:rPr>
          <w:rFonts w:hint="cs"/>
          <w:sz w:val="24"/>
          <w:rtl/>
        </w:rPr>
        <w:t>היא</w:t>
      </w:r>
      <w:r w:rsidRPr="004C246E">
        <w:rPr>
          <w:sz w:val="24"/>
          <w:rtl/>
        </w:rPr>
        <w:t xml:space="preserve"> </w:t>
      </w:r>
      <w:r w:rsidRPr="004C246E">
        <w:rPr>
          <w:rFonts w:hint="cs"/>
          <w:sz w:val="24"/>
          <w:rtl/>
        </w:rPr>
        <w:t>עמוקה</w:t>
      </w:r>
      <w:r w:rsidRPr="004C246E">
        <w:rPr>
          <w:sz w:val="24"/>
          <w:rtl/>
        </w:rPr>
        <w:t xml:space="preserve"> </w:t>
      </w:r>
      <w:r w:rsidRPr="004C246E">
        <w:rPr>
          <w:rFonts w:hint="cs"/>
          <w:sz w:val="24"/>
          <w:rtl/>
        </w:rPr>
        <w:t>וחדה</w:t>
      </w:r>
      <w:r w:rsidRPr="004C246E">
        <w:rPr>
          <w:sz w:val="24"/>
          <w:rtl/>
        </w:rPr>
        <w:t xml:space="preserve"> </w:t>
      </w:r>
      <w:r w:rsidRPr="004C246E">
        <w:rPr>
          <w:rFonts w:hint="cs"/>
          <w:sz w:val="24"/>
          <w:rtl/>
        </w:rPr>
        <w:t>הרבה</w:t>
      </w:r>
      <w:r w:rsidRPr="004C246E">
        <w:rPr>
          <w:sz w:val="24"/>
          <w:rtl/>
        </w:rPr>
        <w:t xml:space="preserve"> </w:t>
      </w:r>
      <w:r w:rsidRPr="004C246E">
        <w:rPr>
          <w:rFonts w:hint="cs"/>
          <w:sz w:val="24"/>
          <w:rtl/>
        </w:rPr>
        <w:t>יותר</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רק</w:t>
      </w:r>
      <w:r w:rsidRPr="004C246E">
        <w:rPr>
          <w:sz w:val="24"/>
          <w:rtl/>
        </w:rPr>
        <w:t xml:space="preserve"> </w:t>
      </w:r>
      <w:r w:rsidRPr="004C246E">
        <w:rPr>
          <w:rFonts w:hint="cs"/>
          <w:sz w:val="24"/>
          <w:rtl/>
        </w:rPr>
        <w:t>מעביר</w:t>
      </w:r>
      <w:r w:rsidRPr="004C246E">
        <w:rPr>
          <w:sz w:val="24"/>
          <w:rtl/>
        </w:rPr>
        <w:t xml:space="preserve"> </w:t>
      </w:r>
      <w:r w:rsidRPr="004C246E">
        <w:rPr>
          <w:rFonts w:hint="cs"/>
          <w:sz w:val="24"/>
          <w:rtl/>
        </w:rPr>
        <w:t>מסורת</w:t>
      </w:r>
      <w:r w:rsidRPr="004C246E">
        <w:rPr>
          <w:sz w:val="24"/>
          <w:rtl/>
        </w:rPr>
        <w:t xml:space="preserve"> </w:t>
      </w:r>
      <w:r w:rsidRPr="004C246E">
        <w:rPr>
          <w:rFonts w:hint="cs"/>
          <w:sz w:val="24"/>
          <w:rtl/>
        </w:rPr>
        <w:t>ותרבות</w:t>
      </w:r>
      <w:r w:rsidRPr="004C246E">
        <w:rPr>
          <w:sz w:val="24"/>
          <w:rtl/>
        </w:rPr>
        <w:t xml:space="preserve">, </w:t>
      </w:r>
      <w:r w:rsidRPr="004C246E">
        <w:rPr>
          <w:rFonts w:hint="cs"/>
          <w:sz w:val="24"/>
          <w:rtl/>
        </w:rPr>
        <w:t>כתב</w:t>
      </w:r>
      <w:r w:rsidRPr="004C246E">
        <w:rPr>
          <w:sz w:val="24"/>
          <w:rtl/>
        </w:rPr>
        <w:t xml:space="preserve"> </w:t>
      </w:r>
      <w:r w:rsidRPr="004C246E">
        <w:rPr>
          <w:rFonts w:hint="cs"/>
          <w:sz w:val="24"/>
          <w:rtl/>
        </w:rPr>
        <w:t>הרב</w:t>
      </w:r>
      <w:r w:rsidRPr="004C246E">
        <w:rPr>
          <w:sz w:val="24"/>
          <w:rtl/>
        </w:rPr>
        <w:t xml:space="preserve"> </w:t>
      </w:r>
      <w:r w:rsidRPr="004C246E">
        <w:rPr>
          <w:rFonts w:hint="cs"/>
          <w:sz w:val="24"/>
          <w:rtl/>
        </w:rPr>
        <w:t>שג</w:t>
      </w:r>
      <w:r w:rsidRPr="004C246E">
        <w:rPr>
          <w:sz w:val="24"/>
          <w:rtl/>
        </w:rPr>
        <w:t>"</w:t>
      </w:r>
      <w:r w:rsidRPr="004C246E">
        <w:rPr>
          <w:rFonts w:hint="cs"/>
          <w:sz w:val="24"/>
          <w:rtl/>
        </w:rPr>
        <w:t>ר</w:t>
      </w:r>
      <w:r w:rsidRPr="004C246E">
        <w:rPr>
          <w:sz w:val="24"/>
          <w:rtl/>
        </w:rPr>
        <w:t xml:space="preserve">, </w:t>
      </w:r>
      <w:r w:rsidRPr="004C246E">
        <w:rPr>
          <w:rFonts w:hint="cs"/>
          <w:sz w:val="24"/>
          <w:rtl/>
        </w:rPr>
        <w:t>דמותו</w:t>
      </w:r>
      <w:r w:rsidRPr="004C246E">
        <w:rPr>
          <w:sz w:val="24"/>
          <w:rtl/>
        </w:rPr>
        <w:t xml:space="preserve"> </w:t>
      </w:r>
      <w:r w:rsidRPr="004C246E">
        <w:rPr>
          <w:rFonts w:hint="cs"/>
          <w:sz w:val="24"/>
          <w:rtl/>
        </w:rPr>
        <w:t>היא</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האב</w:t>
      </w:r>
      <w:r w:rsidRPr="004C246E">
        <w:rPr>
          <w:sz w:val="24"/>
          <w:rtl/>
        </w:rPr>
        <w:t xml:space="preserve"> </w:t>
      </w:r>
      <w:r w:rsidRPr="004C246E">
        <w:rPr>
          <w:rFonts w:hint="cs"/>
          <w:sz w:val="24"/>
          <w:rtl/>
        </w:rPr>
        <w:t>מסמל</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עצמה</w:t>
      </w:r>
      <w:r w:rsidRPr="004C246E">
        <w:rPr>
          <w:sz w:val="24"/>
          <w:rtl/>
        </w:rPr>
        <w:t xml:space="preserve"> </w:t>
      </w:r>
      <w:r w:rsidRPr="004C246E">
        <w:rPr>
          <w:rFonts w:hint="cs"/>
          <w:sz w:val="24"/>
          <w:rtl/>
        </w:rPr>
        <w:t>באורח</w:t>
      </w:r>
      <w:r w:rsidRPr="004C246E">
        <w:rPr>
          <w:sz w:val="24"/>
          <w:rtl/>
        </w:rPr>
        <w:t xml:space="preserve"> </w:t>
      </w:r>
      <w:r w:rsidRPr="004C246E">
        <w:rPr>
          <w:rFonts w:hint="cs"/>
          <w:sz w:val="24"/>
          <w:rtl/>
        </w:rPr>
        <w:t>החיים</w:t>
      </w:r>
      <w:r w:rsidRPr="004C246E">
        <w:rPr>
          <w:sz w:val="24"/>
          <w:rtl/>
        </w:rPr>
        <w:t xml:space="preserve"> </w:t>
      </w:r>
      <w:r w:rsidRPr="004C246E">
        <w:rPr>
          <w:rFonts w:hint="cs"/>
          <w:sz w:val="24"/>
          <w:rtl/>
        </w:rPr>
        <w:t>שלו</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שמירת</w:t>
      </w:r>
      <w:r w:rsidRPr="004C246E">
        <w:rPr>
          <w:sz w:val="24"/>
          <w:rtl/>
        </w:rPr>
        <w:t xml:space="preserve"> </w:t>
      </w:r>
      <w:r w:rsidRPr="004C246E">
        <w:rPr>
          <w:rFonts w:hint="cs"/>
          <w:sz w:val="24"/>
          <w:rtl/>
        </w:rPr>
        <w:t>מצוות</w:t>
      </w:r>
      <w:r w:rsidRPr="004C246E">
        <w:rPr>
          <w:sz w:val="24"/>
          <w:rtl/>
        </w:rPr>
        <w:t xml:space="preserve"> </w:t>
      </w:r>
      <w:r w:rsidRPr="004C246E">
        <w:rPr>
          <w:rFonts w:hint="cs"/>
          <w:sz w:val="24"/>
          <w:rtl/>
        </w:rPr>
        <w:t>ולימוד</w:t>
      </w:r>
      <w:r w:rsidRPr="004C246E">
        <w:rPr>
          <w:sz w:val="24"/>
          <w:rtl/>
        </w:rPr>
        <w:t xml:space="preserve"> </w:t>
      </w:r>
      <w:r w:rsidRPr="004C246E">
        <w:rPr>
          <w:rFonts w:hint="cs"/>
          <w:sz w:val="24"/>
          <w:rtl/>
        </w:rPr>
        <w:t>תורה</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מעצם</w:t>
      </w:r>
      <w:r w:rsidRPr="004C246E">
        <w:rPr>
          <w:sz w:val="24"/>
          <w:rtl/>
        </w:rPr>
        <w:t xml:space="preserve"> </w:t>
      </w:r>
      <w:r w:rsidRPr="004C246E">
        <w:rPr>
          <w:rFonts w:hint="cs"/>
          <w:sz w:val="24"/>
          <w:rtl/>
        </w:rPr>
        <w:t>הגדרתה</w:t>
      </w:r>
      <w:r w:rsidRPr="004C246E">
        <w:rPr>
          <w:sz w:val="24"/>
          <w:rtl/>
        </w:rPr>
        <w:t xml:space="preserve"> </w:t>
      </w:r>
      <w:r w:rsidRPr="004C246E">
        <w:rPr>
          <w:rFonts w:hint="cs"/>
          <w:sz w:val="24"/>
          <w:rtl/>
        </w:rPr>
        <w:t>היא</w:t>
      </w:r>
      <w:r w:rsidRPr="004C246E">
        <w:rPr>
          <w:sz w:val="24"/>
          <w:rtl/>
        </w:rPr>
        <w:t xml:space="preserve"> </w:t>
      </w:r>
      <w:r w:rsidRPr="004C246E">
        <w:rPr>
          <w:rFonts w:hint="cs"/>
          <w:sz w:val="24"/>
          <w:rtl/>
        </w:rPr>
        <w:t>פונקציה</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זהות</w:t>
      </w:r>
      <w:r w:rsidRPr="004C246E">
        <w:rPr>
          <w:sz w:val="24"/>
          <w:rtl/>
        </w:rPr>
        <w:t xml:space="preserve"> </w:t>
      </w:r>
      <w:r w:rsidRPr="004C246E">
        <w:rPr>
          <w:rFonts w:hint="cs"/>
          <w:sz w:val="24"/>
          <w:rtl/>
        </w:rPr>
        <w:t>עצמית</w:t>
      </w:r>
      <w:r w:rsidRPr="004C246E">
        <w:rPr>
          <w:sz w:val="24"/>
          <w:rtl/>
        </w:rPr>
        <w:t xml:space="preserve"> </w:t>
      </w:r>
      <w:r w:rsidRPr="004C246E">
        <w:rPr>
          <w:rFonts w:hint="cs"/>
          <w:sz w:val="24"/>
          <w:rtl/>
        </w:rPr>
        <w:t>ושי</w:t>
      </w:r>
      <w:r>
        <w:rPr>
          <w:rFonts w:hint="cs"/>
          <w:sz w:val="24"/>
          <w:rtl/>
        </w:rPr>
        <w:t>י</w:t>
      </w:r>
      <w:r w:rsidRPr="004C246E">
        <w:rPr>
          <w:rFonts w:hint="cs"/>
          <w:sz w:val="24"/>
          <w:rtl/>
        </w:rPr>
        <w:t>כות</w:t>
      </w:r>
      <w:r w:rsidRPr="004C246E">
        <w:rPr>
          <w:sz w:val="24"/>
          <w:rtl/>
        </w:rPr>
        <w:t xml:space="preserve">, </w:t>
      </w:r>
      <w:r w:rsidRPr="004C246E">
        <w:rPr>
          <w:rFonts w:hint="cs"/>
          <w:sz w:val="24"/>
          <w:rtl/>
        </w:rPr>
        <w:t>שעוברת</w:t>
      </w:r>
      <w:r w:rsidRPr="004C246E">
        <w:rPr>
          <w:sz w:val="24"/>
          <w:rtl/>
        </w:rPr>
        <w:t xml:space="preserve"> </w:t>
      </w:r>
      <w:r w:rsidRPr="004C246E">
        <w:rPr>
          <w:rFonts w:hint="cs"/>
          <w:sz w:val="24"/>
          <w:rtl/>
        </w:rPr>
        <w:t>דרך</w:t>
      </w:r>
      <w:r w:rsidRPr="004C246E">
        <w:rPr>
          <w:sz w:val="24"/>
          <w:rtl/>
        </w:rPr>
        <w:t xml:space="preserve"> </w:t>
      </w:r>
      <w:r w:rsidRPr="004C246E">
        <w:rPr>
          <w:rFonts w:hint="cs"/>
          <w:sz w:val="24"/>
          <w:rtl/>
        </w:rPr>
        <w:t>החוויה</w:t>
      </w:r>
      <w:r w:rsidRPr="004C246E">
        <w:rPr>
          <w:sz w:val="24"/>
          <w:rtl/>
        </w:rPr>
        <w:t>.</w:t>
      </w:r>
    </w:p>
    <w:p w14:paraId="01F14BA8" w14:textId="77777777" w:rsidR="000F312E" w:rsidRPr="00F53919" w:rsidRDefault="000F312E" w:rsidP="000F312E">
      <w:pPr>
        <w:rPr>
          <w:b/>
          <w:bCs/>
          <w:i/>
          <w:iCs/>
          <w:sz w:val="24"/>
          <w:rtl/>
        </w:rPr>
      </w:pPr>
      <w:r w:rsidRPr="004C246E">
        <w:rPr>
          <w:rFonts w:hint="cs"/>
          <w:sz w:val="24"/>
          <w:rtl/>
        </w:rPr>
        <w:t>האמונה</w:t>
      </w:r>
      <w:r w:rsidRPr="004C246E">
        <w:rPr>
          <w:sz w:val="24"/>
          <w:rtl/>
        </w:rPr>
        <w:t xml:space="preserve"> </w:t>
      </w:r>
      <w:r w:rsidRPr="004C246E">
        <w:rPr>
          <w:rFonts w:hint="cs"/>
          <w:sz w:val="24"/>
          <w:rtl/>
        </w:rPr>
        <w:t>מתעצבת</w:t>
      </w:r>
      <w:r w:rsidRPr="004C246E">
        <w:rPr>
          <w:sz w:val="24"/>
          <w:rtl/>
        </w:rPr>
        <w:t xml:space="preserve"> </w:t>
      </w:r>
      <w:r w:rsidRPr="004C246E">
        <w:rPr>
          <w:rFonts w:hint="cs"/>
          <w:sz w:val="24"/>
          <w:rtl/>
        </w:rPr>
        <w:t>מתוך</w:t>
      </w:r>
      <w:r w:rsidRPr="004C246E">
        <w:rPr>
          <w:sz w:val="24"/>
          <w:rtl/>
        </w:rPr>
        <w:t xml:space="preserve"> </w:t>
      </w:r>
      <w:r w:rsidRPr="004C246E">
        <w:rPr>
          <w:rFonts w:hint="cs"/>
          <w:sz w:val="24"/>
          <w:rtl/>
        </w:rPr>
        <w:t>יחסי</w:t>
      </w:r>
      <w:r w:rsidRPr="004C246E">
        <w:rPr>
          <w:sz w:val="24"/>
          <w:rtl/>
        </w:rPr>
        <w:t xml:space="preserve"> </w:t>
      </w:r>
      <w:r w:rsidRPr="004C246E">
        <w:rPr>
          <w:rFonts w:hint="cs"/>
          <w:sz w:val="24"/>
          <w:rtl/>
        </w:rPr>
        <w:t>אב</w:t>
      </w:r>
      <w:r w:rsidRPr="004C246E">
        <w:rPr>
          <w:sz w:val="24"/>
          <w:rtl/>
        </w:rPr>
        <w:t xml:space="preserve"> </w:t>
      </w:r>
      <w:r w:rsidRPr="004C246E">
        <w:rPr>
          <w:rFonts w:hint="cs"/>
          <w:sz w:val="24"/>
          <w:rtl/>
        </w:rPr>
        <w:t>ובן</w:t>
      </w:r>
      <w:r>
        <w:rPr>
          <w:rFonts w:hint="cs"/>
          <w:sz w:val="24"/>
          <w:rtl/>
        </w:rPr>
        <w:t>.</w:t>
      </w:r>
      <w:r w:rsidRPr="004C246E">
        <w:rPr>
          <w:sz w:val="24"/>
          <w:rtl/>
        </w:rPr>
        <w:t xml:space="preserve"> </w:t>
      </w:r>
      <w:r w:rsidRPr="004C246E">
        <w:rPr>
          <w:rFonts w:hint="cs"/>
          <w:sz w:val="24"/>
          <w:rtl/>
        </w:rPr>
        <w:t>שיח</w:t>
      </w:r>
      <w:r w:rsidRPr="004C246E">
        <w:rPr>
          <w:sz w:val="24"/>
          <w:rtl/>
        </w:rPr>
        <w:t xml:space="preserve"> </w:t>
      </w:r>
      <w:r w:rsidRPr="004C246E">
        <w:rPr>
          <w:rFonts w:hint="cs"/>
          <w:sz w:val="24"/>
          <w:rtl/>
        </w:rPr>
        <w:t>בין</w:t>
      </w:r>
      <w:r w:rsidRPr="004C246E">
        <w:rPr>
          <w:sz w:val="24"/>
          <w:rtl/>
        </w:rPr>
        <w:t xml:space="preserve"> </w:t>
      </w:r>
      <w:r w:rsidRPr="004C246E">
        <w:rPr>
          <w:rFonts w:hint="cs"/>
          <w:sz w:val="24"/>
          <w:rtl/>
        </w:rPr>
        <w:t>אבות</w:t>
      </w:r>
      <w:r w:rsidRPr="004C246E">
        <w:rPr>
          <w:sz w:val="24"/>
          <w:rtl/>
        </w:rPr>
        <w:t xml:space="preserve"> </w:t>
      </w:r>
      <w:r w:rsidRPr="004C246E">
        <w:rPr>
          <w:rFonts w:hint="cs"/>
          <w:sz w:val="24"/>
          <w:rtl/>
        </w:rPr>
        <w:t>לבנים</w:t>
      </w:r>
      <w:r w:rsidRPr="004C246E">
        <w:rPr>
          <w:sz w:val="24"/>
          <w:rtl/>
        </w:rPr>
        <w:t xml:space="preserve"> </w:t>
      </w:r>
      <w:r w:rsidRPr="004C246E">
        <w:rPr>
          <w:rFonts w:hint="cs"/>
          <w:sz w:val="24"/>
          <w:rtl/>
        </w:rPr>
        <w:t>הוא</w:t>
      </w:r>
      <w:r w:rsidRPr="004C246E">
        <w:rPr>
          <w:sz w:val="24"/>
          <w:rtl/>
        </w:rPr>
        <w:t xml:space="preserve"> </w:t>
      </w:r>
      <w:r w:rsidRPr="004C246E">
        <w:rPr>
          <w:rFonts w:hint="cs"/>
          <w:sz w:val="24"/>
          <w:rtl/>
        </w:rPr>
        <w:t>תנאי</w:t>
      </w:r>
      <w:r w:rsidRPr="004C246E">
        <w:rPr>
          <w:sz w:val="24"/>
          <w:rtl/>
        </w:rPr>
        <w:t xml:space="preserve"> </w:t>
      </w:r>
      <w:r w:rsidRPr="004C246E">
        <w:rPr>
          <w:rFonts w:hint="cs"/>
          <w:sz w:val="24"/>
          <w:rtl/>
        </w:rPr>
        <w:t>או</w:t>
      </w:r>
      <w:r w:rsidRPr="004C246E">
        <w:rPr>
          <w:sz w:val="24"/>
          <w:rtl/>
        </w:rPr>
        <w:t xml:space="preserve"> </w:t>
      </w:r>
      <w:r w:rsidRPr="004C246E">
        <w:rPr>
          <w:rFonts w:hint="cs"/>
          <w:sz w:val="24"/>
          <w:rtl/>
        </w:rPr>
        <w:t>סימן</w:t>
      </w:r>
      <w:r w:rsidRPr="004C246E">
        <w:rPr>
          <w:sz w:val="24"/>
          <w:rtl/>
        </w:rPr>
        <w:t xml:space="preserve"> </w:t>
      </w:r>
      <w:r w:rsidRPr="004C246E">
        <w:rPr>
          <w:rFonts w:hint="cs"/>
          <w:sz w:val="24"/>
          <w:rtl/>
        </w:rPr>
        <w:t>לגאולה</w:t>
      </w:r>
      <w:r w:rsidRPr="004C246E">
        <w:rPr>
          <w:sz w:val="24"/>
          <w:rtl/>
        </w:rPr>
        <w:t>:</w:t>
      </w:r>
      <w:r>
        <w:rPr>
          <w:rFonts w:hint="cs"/>
          <w:sz w:val="24"/>
          <w:rtl/>
        </w:rPr>
        <w:t xml:space="preserve"> "</w:t>
      </w:r>
      <w:r w:rsidRPr="00E9392D">
        <w:rPr>
          <w:rFonts w:hint="eastAsia"/>
          <w:b/>
          <w:bCs/>
          <w:i/>
          <w:iCs/>
          <w:sz w:val="24"/>
          <w:rtl/>
        </w:rPr>
        <w:t>הִנֵּה</w:t>
      </w:r>
      <w:r w:rsidRPr="00E9392D">
        <w:rPr>
          <w:b/>
          <w:bCs/>
          <w:i/>
          <w:iCs/>
          <w:sz w:val="24"/>
          <w:rtl/>
        </w:rPr>
        <w:t xml:space="preserve"> </w:t>
      </w:r>
      <w:r w:rsidRPr="00E9392D">
        <w:rPr>
          <w:rFonts w:hint="eastAsia"/>
          <w:b/>
          <w:bCs/>
          <w:i/>
          <w:iCs/>
          <w:sz w:val="24"/>
          <w:rtl/>
        </w:rPr>
        <w:t>אָנֹכִי</w:t>
      </w:r>
      <w:r w:rsidRPr="00E9392D">
        <w:rPr>
          <w:b/>
          <w:bCs/>
          <w:i/>
          <w:iCs/>
          <w:sz w:val="24"/>
          <w:rtl/>
        </w:rPr>
        <w:t xml:space="preserve"> </w:t>
      </w:r>
      <w:r w:rsidRPr="00E9392D">
        <w:rPr>
          <w:rFonts w:hint="eastAsia"/>
          <w:b/>
          <w:bCs/>
          <w:i/>
          <w:iCs/>
          <w:sz w:val="24"/>
          <w:rtl/>
        </w:rPr>
        <w:t>שֹׁלֵחַ</w:t>
      </w:r>
      <w:r w:rsidRPr="00E9392D">
        <w:rPr>
          <w:b/>
          <w:bCs/>
          <w:i/>
          <w:iCs/>
          <w:sz w:val="24"/>
          <w:rtl/>
        </w:rPr>
        <w:t xml:space="preserve"> </w:t>
      </w:r>
      <w:r w:rsidRPr="00E9392D">
        <w:rPr>
          <w:rFonts w:hint="eastAsia"/>
          <w:b/>
          <w:bCs/>
          <w:i/>
          <w:iCs/>
          <w:sz w:val="24"/>
          <w:rtl/>
        </w:rPr>
        <w:t>לָכֶם</w:t>
      </w:r>
      <w:r w:rsidRPr="00E9392D">
        <w:rPr>
          <w:b/>
          <w:bCs/>
          <w:i/>
          <w:iCs/>
          <w:sz w:val="24"/>
          <w:rtl/>
        </w:rPr>
        <w:t xml:space="preserve"> </w:t>
      </w:r>
      <w:r w:rsidRPr="00E9392D">
        <w:rPr>
          <w:rFonts w:hint="eastAsia"/>
          <w:b/>
          <w:bCs/>
          <w:i/>
          <w:iCs/>
          <w:sz w:val="24"/>
          <w:rtl/>
        </w:rPr>
        <w:t>אֵת</w:t>
      </w:r>
      <w:r w:rsidRPr="00E9392D">
        <w:rPr>
          <w:b/>
          <w:bCs/>
          <w:i/>
          <w:iCs/>
          <w:sz w:val="24"/>
          <w:rtl/>
        </w:rPr>
        <w:t xml:space="preserve"> </w:t>
      </w:r>
      <w:r w:rsidRPr="00E9392D">
        <w:rPr>
          <w:rFonts w:hint="eastAsia"/>
          <w:b/>
          <w:bCs/>
          <w:i/>
          <w:iCs/>
          <w:sz w:val="24"/>
          <w:rtl/>
        </w:rPr>
        <w:t>אֵלִיָּה</w:t>
      </w:r>
      <w:r w:rsidRPr="00E9392D">
        <w:rPr>
          <w:b/>
          <w:bCs/>
          <w:i/>
          <w:iCs/>
          <w:sz w:val="24"/>
          <w:rtl/>
        </w:rPr>
        <w:t xml:space="preserve"> </w:t>
      </w:r>
      <w:r w:rsidRPr="00E9392D">
        <w:rPr>
          <w:rFonts w:hint="eastAsia"/>
          <w:b/>
          <w:bCs/>
          <w:i/>
          <w:iCs/>
          <w:sz w:val="24"/>
          <w:rtl/>
        </w:rPr>
        <w:t>הַנָּבִיא</w:t>
      </w:r>
      <w:r w:rsidRPr="00E9392D">
        <w:rPr>
          <w:b/>
          <w:bCs/>
          <w:i/>
          <w:iCs/>
          <w:sz w:val="24"/>
          <w:rtl/>
        </w:rPr>
        <w:t xml:space="preserve"> </w:t>
      </w:r>
      <w:r w:rsidRPr="00E9392D">
        <w:rPr>
          <w:rFonts w:hint="eastAsia"/>
          <w:b/>
          <w:bCs/>
          <w:i/>
          <w:iCs/>
          <w:sz w:val="24"/>
          <w:rtl/>
        </w:rPr>
        <w:t>לִפְנֵי</w:t>
      </w:r>
      <w:r w:rsidRPr="00E9392D">
        <w:rPr>
          <w:b/>
          <w:bCs/>
          <w:i/>
          <w:iCs/>
          <w:sz w:val="24"/>
          <w:rtl/>
        </w:rPr>
        <w:t xml:space="preserve"> </w:t>
      </w:r>
      <w:r w:rsidRPr="00E9392D">
        <w:rPr>
          <w:rFonts w:hint="eastAsia"/>
          <w:b/>
          <w:bCs/>
          <w:i/>
          <w:iCs/>
          <w:sz w:val="24"/>
          <w:rtl/>
        </w:rPr>
        <w:t>בּוֹא</w:t>
      </w:r>
      <w:r w:rsidRPr="00E9392D">
        <w:rPr>
          <w:b/>
          <w:bCs/>
          <w:i/>
          <w:iCs/>
          <w:sz w:val="24"/>
          <w:rtl/>
        </w:rPr>
        <w:t xml:space="preserve"> </w:t>
      </w:r>
      <w:r w:rsidRPr="00E9392D">
        <w:rPr>
          <w:rFonts w:hint="eastAsia"/>
          <w:b/>
          <w:bCs/>
          <w:i/>
          <w:iCs/>
          <w:sz w:val="24"/>
          <w:rtl/>
        </w:rPr>
        <w:t>יוֹם</w:t>
      </w:r>
      <w:r w:rsidRPr="00E9392D">
        <w:rPr>
          <w:b/>
          <w:bCs/>
          <w:i/>
          <w:iCs/>
          <w:sz w:val="24"/>
          <w:rtl/>
        </w:rPr>
        <w:t xml:space="preserve"> </w:t>
      </w:r>
      <w:r>
        <w:rPr>
          <w:rFonts w:hint="cs"/>
          <w:b/>
          <w:bCs/>
          <w:i/>
          <w:iCs/>
          <w:sz w:val="24"/>
          <w:rtl/>
        </w:rPr>
        <w:t>ה'</w:t>
      </w:r>
      <w:r w:rsidRPr="00E9392D">
        <w:rPr>
          <w:b/>
          <w:bCs/>
          <w:i/>
          <w:iCs/>
          <w:sz w:val="24"/>
          <w:rtl/>
        </w:rPr>
        <w:t xml:space="preserve"> </w:t>
      </w:r>
      <w:r w:rsidRPr="00E9392D">
        <w:rPr>
          <w:rFonts w:hint="eastAsia"/>
          <w:b/>
          <w:bCs/>
          <w:i/>
          <w:iCs/>
          <w:sz w:val="24"/>
          <w:rtl/>
        </w:rPr>
        <w:t>הַגָּדוֹל</w:t>
      </w:r>
      <w:r w:rsidRPr="00E9392D">
        <w:rPr>
          <w:b/>
          <w:bCs/>
          <w:i/>
          <w:iCs/>
          <w:sz w:val="24"/>
          <w:rtl/>
        </w:rPr>
        <w:t xml:space="preserve"> </w:t>
      </w:r>
      <w:r w:rsidRPr="00E9392D">
        <w:rPr>
          <w:rFonts w:hint="eastAsia"/>
          <w:b/>
          <w:bCs/>
          <w:i/>
          <w:iCs/>
          <w:sz w:val="24"/>
          <w:rtl/>
        </w:rPr>
        <w:t>וְהַנּוֹרָא</w:t>
      </w:r>
      <w:r>
        <w:rPr>
          <w:b/>
          <w:bCs/>
          <w:i/>
          <w:iCs/>
          <w:sz w:val="24"/>
          <w:rtl/>
        </w:rPr>
        <w:t>.</w:t>
      </w:r>
      <w:r w:rsidRPr="00E9392D">
        <w:rPr>
          <w:b/>
          <w:bCs/>
          <w:i/>
          <w:iCs/>
          <w:sz w:val="24"/>
          <w:rtl/>
        </w:rPr>
        <w:t xml:space="preserve"> </w:t>
      </w:r>
      <w:r w:rsidRPr="00E9392D">
        <w:rPr>
          <w:rFonts w:hint="eastAsia"/>
          <w:b/>
          <w:bCs/>
          <w:i/>
          <w:iCs/>
          <w:sz w:val="24"/>
          <w:rtl/>
        </w:rPr>
        <w:t>וְהֵשִׁיב</w:t>
      </w:r>
      <w:r w:rsidRPr="00E9392D">
        <w:rPr>
          <w:b/>
          <w:bCs/>
          <w:i/>
          <w:iCs/>
          <w:sz w:val="24"/>
          <w:rtl/>
        </w:rPr>
        <w:t xml:space="preserve"> </w:t>
      </w:r>
      <w:r w:rsidRPr="00E9392D">
        <w:rPr>
          <w:rFonts w:hint="eastAsia"/>
          <w:b/>
          <w:bCs/>
          <w:i/>
          <w:iCs/>
          <w:sz w:val="24"/>
          <w:rtl/>
        </w:rPr>
        <w:t>לֵב</w:t>
      </w:r>
      <w:r w:rsidRPr="00E9392D">
        <w:rPr>
          <w:b/>
          <w:bCs/>
          <w:i/>
          <w:iCs/>
          <w:sz w:val="24"/>
          <w:rtl/>
        </w:rPr>
        <w:t xml:space="preserve"> </w:t>
      </w:r>
      <w:r w:rsidRPr="00E9392D">
        <w:rPr>
          <w:rFonts w:hint="eastAsia"/>
          <w:b/>
          <w:bCs/>
          <w:i/>
          <w:iCs/>
          <w:sz w:val="24"/>
          <w:rtl/>
        </w:rPr>
        <w:t>אָבוֹת</w:t>
      </w:r>
      <w:r w:rsidRPr="00E9392D">
        <w:rPr>
          <w:b/>
          <w:bCs/>
          <w:i/>
          <w:iCs/>
          <w:sz w:val="24"/>
          <w:rtl/>
        </w:rPr>
        <w:t xml:space="preserve"> </w:t>
      </w:r>
      <w:r w:rsidRPr="00E9392D">
        <w:rPr>
          <w:rFonts w:hint="eastAsia"/>
          <w:b/>
          <w:bCs/>
          <w:i/>
          <w:iCs/>
          <w:sz w:val="24"/>
          <w:rtl/>
        </w:rPr>
        <w:t>עַל</w:t>
      </w:r>
      <w:r w:rsidRPr="00E9392D">
        <w:rPr>
          <w:b/>
          <w:bCs/>
          <w:i/>
          <w:iCs/>
          <w:sz w:val="24"/>
          <w:rtl/>
        </w:rPr>
        <w:t xml:space="preserve"> </w:t>
      </w:r>
      <w:r w:rsidRPr="00E9392D">
        <w:rPr>
          <w:rFonts w:hint="eastAsia"/>
          <w:b/>
          <w:bCs/>
          <w:i/>
          <w:iCs/>
          <w:sz w:val="24"/>
          <w:rtl/>
        </w:rPr>
        <w:t>בָּנִים</w:t>
      </w:r>
      <w:r w:rsidRPr="00E9392D">
        <w:rPr>
          <w:b/>
          <w:bCs/>
          <w:i/>
          <w:iCs/>
          <w:sz w:val="24"/>
          <w:rtl/>
        </w:rPr>
        <w:t xml:space="preserve"> </w:t>
      </w:r>
      <w:r w:rsidRPr="00E9392D">
        <w:rPr>
          <w:rFonts w:hint="eastAsia"/>
          <w:b/>
          <w:bCs/>
          <w:i/>
          <w:iCs/>
          <w:sz w:val="24"/>
          <w:rtl/>
        </w:rPr>
        <w:t>וְלֵב</w:t>
      </w:r>
      <w:r w:rsidRPr="00E9392D">
        <w:rPr>
          <w:b/>
          <w:bCs/>
          <w:i/>
          <w:iCs/>
          <w:sz w:val="24"/>
          <w:rtl/>
        </w:rPr>
        <w:t xml:space="preserve"> </w:t>
      </w:r>
      <w:r w:rsidRPr="00E9392D">
        <w:rPr>
          <w:rFonts w:hint="eastAsia"/>
          <w:b/>
          <w:bCs/>
          <w:i/>
          <w:iCs/>
          <w:sz w:val="24"/>
          <w:rtl/>
        </w:rPr>
        <w:t>בָּנִים</w:t>
      </w:r>
      <w:r w:rsidRPr="00E9392D">
        <w:rPr>
          <w:b/>
          <w:bCs/>
          <w:i/>
          <w:iCs/>
          <w:sz w:val="24"/>
          <w:rtl/>
        </w:rPr>
        <w:t xml:space="preserve"> </w:t>
      </w:r>
      <w:r w:rsidRPr="00E9392D">
        <w:rPr>
          <w:rFonts w:hint="eastAsia"/>
          <w:b/>
          <w:bCs/>
          <w:i/>
          <w:iCs/>
          <w:sz w:val="24"/>
          <w:rtl/>
        </w:rPr>
        <w:t>עַל</w:t>
      </w:r>
      <w:r w:rsidRPr="00E9392D">
        <w:rPr>
          <w:b/>
          <w:bCs/>
          <w:i/>
          <w:iCs/>
          <w:sz w:val="24"/>
          <w:rtl/>
        </w:rPr>
        <w:t xml:space="preserve"> </w:t>
      </w:r>
      <w:r w:rsidRPr="00E9392D">
        <w:rPr>
          <w:rFonts w:hint="eastAsia"/>
          <w:b/>
          <w:bCs/>
          <w:i/>
          <w:iCs/>
          <w:sz w:val="24"/>
          <w:rtl/>
        </w:rPr>
        <w:t>אֲבוֹתָם</w:t>
      </w:r>
      <w:r>
        <w:rPr>
          <w:rFonts w:hint="cs"/>
          <w:b/>
          <w:bCs/>
          <w:i/>
          <w:iCs/>
          <w:sz w:val="24"/>
          <w:rtl/>
        </w:rPr>
        <w:t>,</w:t>
      </w:r>
      <w:r w:rsidRPr="00E9392D">
        <w:rPr>
          <w:b/>
          <w:bCs/>
          <w:i/>
          <w:iCs/>
          <w:sz w:val="24"/>
          <w:rtl/>
        </w:rPr>
        <w:t xml:space="preserve"> </w:t>
      </w:r>
      <w:r w:rsidRPr="00E9392D">
        <w:rPr>
          <w:rFonts w:hint="eastAsia"/>
          <w:b/>
          <w:bCs/>
          <w:i/>
          <w:iCs/>
          <w:sz w:val="24"/>
          <w:rtl/>
        </w:rPr>
        <w:t>פֶּן</w:t>
      </w:r>
      <w:r w:rsidRPr="00E9392D">
        <w:rPr>
          <w:b/>
          <w:bCs/>
          <w:i/>
          <w:iCs/>
          <w:sz w:val="24"/>
          <w:rtl/>
        </w:rPr>
        <w:t xml:space="preserve"> </w:t>
      </w:r>
      <w:r w:rsidRPr="00E9392D">
        <w:rPr>
          <w:rFonts w:hint="eastAsia"/>
          <w:b/>
          <w:bCs/>
          <w:i/>
          <w:iCs/>
          <w:sz w:val="24"/>
          <w:rtl/>
        </w:rPr>
        <w:t>אָבוֹא</w:t>
      </w:r>
      <w:r w:rsidRPr="00E9392D">
        <w:rPr>
          <w:b/>
          <w:bCs/>
          <w:i/>
          <w:iCs/>
          <w:sz w:val="24"/>
          <w:rtl/>
        </w:rPr>
        <w:t xml:space="preserve"> </w:t>
      </w:r>
      <w:r w:rsidRPr="00E9392D">
        <w:rPr>
          <w:rFonts w:hint="eastAsia"/>
          <w:b/>
          <w:bCs/>
          <w:i/>
          <w:iCs/>
          <w:sz w:val="24"/>
          <w:rtl/>
        </w:rPr>
        <w:t>וְהִכֵּיתִי</w:t>
      </w:r>
      <w:r w:rsidRPr="00E9392D">
        <w:rPr>
          <w:b/>
          <w:bCs/>
          <w:i/>
          <w:iCs/>
          <w:sz w:val="24"/>
          <w:rtl/>
        </w:rPr>
        <w:t xml:space="preserve"> </w:t>
      </w:r>
      <w:r w:rsidRPr="00E9392D">
        <w:rPr>
          <w:rFonts w:hint="eastAsia"/>
          <w:b/>
          <w:bCs/>
          <w:i/>
          <w:iCs/>
          <w:sz w:val="24"/>
          <w:rtl/>
        </w:rPr>
        <w:t>אֶת</w:t>
      </w:r>
      <w:r w:rsidRPr="00E9392D">
        <w:rPr>
          <w:b/>
          <w:bCs/>
          <w:i/>
          <w:iCs/>
          <w:sz w:val="24"/>
          <w:rtl/>
        </w:rPr>
        <w:t xml:space="preserve"> </w:t>
      </w:r>
      <w:r w:rsidRPr="00E9392D">
        <w:rPr>
          <w:rFonts w:hint="eastAsia"/>
          <w:b/>
          <w:bCs/>
          <w:i/>
          <w:iCs/>
          <w:sz w:val="24"/>
          <w:rtl/>
        </w:rPr>
        <w:t>הָאָרֶץ</w:t>
      </w:r>
      <w:r w:rsidRPr="00E9392D">
        <w:rPr>
          <w:b/>
          <w:bCs/>
          <w:i/>
          <w:iCs/>
          <w:sz w:val="24"/>
          <w:rtl/>
        </w:rPr>
        <w:t xml:space="preserve"> </w:t>
      </w:r>
      <w:r w:rsidRPr="00E9392D">
        <w:rPr>
          <w:rFonts w:hint="eastAsia"/>
          <w:b/>
          <w:bCs/>
          <w:i/>
          <w:iCs/>
          <w:sz w:val="24"/>
          <w:rtl/>
        </w:rPr>
        <w:t>חֵרֶם</w:t>
      </w:r>
      <w:r>
        <w:rPr>
          <w:b/>
          <w:bCs/>
          <w:i/>
          <w:iCs/>
          <w:sz w:val="24"/>
          <w:rtl/>
        </w:rPr>
        <w:t>"</w:t>
      </w:r>
      <w:r w:rsidRPr="00F53919">
        <w:rPr>
          <w:b/>
          <w:bCs/>
          <w:i/>
          <w:iCs/>
          <w:sz w:val="24"/>
          <w:rtl/>
        </w:rPr>
        <w:t xml:space="preserve"> (</w:t>
      </w:r>
      <w:r w:rsidRPr="00F53919">
        <w:rPr>
          <w:rFonts w:hint="cs"/>
          <w:b/>
          <w:bCs/>
          <w:i/>
          <w:iCs/>
          <w:sz w:val="24"/>
          <w:rtl/>
        </w:rPr>
        <w:t>מלאכי</w:t>
      </w:r>
      <w:r w:rsidRPr="00F53919">
        <w:rPr>
          <w:b/>
          <w:bCs/>
          <w:i/>
          <w:iCs/>
          <w:sz w:val="24"/>
          <w:rtl/>
        </w:rPr>
        <w:t xml:space="preserve"> </w:t>
      </w:r>
      <w:r w:rsidRPr="00F53919">
        <w:rPr>
          <w:rFonts w:hint="cs"/>
          <w:b/>
          <w:bCs/>
          <w:i/>
          <w:iCs/>
          <w:sz w:val="24"/>
          <w:rtl/>
        </w:rPr>
        <w:t>ג</w:t>
      </w:r>
      <w:r>
        <w:rPr>
          <w:rFonts w:hint="cs"/>
          <w:b/>
          <w:bCs/>
          <w:i/>
          <w:iCs/>
          <w:sz w:val="24"/>
          <w:rtl/>
        </w:rPr>
        <w:t>', כ"ג-כ"ד</w:t>
      </w:r>
      <w:r w:rsidRPr="00F53919">
        <w:rPr>
          <w:b/>
          <w:bCs/>
          <w:i/>
          <w:iCs/>
          <w:sz w:val="24"/>
          <w:rtl/>
        </w:rPr>
        <w:t>).</w:t>
      </w:r>
    </w:p>
    <w:p w14:paraId="20F00FC6" w14:textId="77777777" w:rsidR="000F312E" w:rsidRDefault="000F312E" w:rsidP="000F312E">
      <w:pPr>
        <w:rPr>
          <w:sz w:val="24"/>
          <w:rtl/>
        </w:rPr>
      </w:pPr>
    </w:p>
    <w:p w14:paraId="3499EB0F" w14:textId="77777777" w:rsidR="000F312E" w:rsidRPr="004C246E" w:rsidRDefault="000F312E" w:rsidP="000F312E">
      <w:pPr>
        <w:rPr>
          <w:sz w:val="24"/>
          <w:rtl/>
        </w:rPr>
      </w:pPr>
      <w:r w:rsidRPr="004C246E">
        <w:rPr>
          <w:rFonts w:hint="cs"/>
          <w:sz w:val="24"/>
          <w:rtl/>
        </w:rPr>
        <w:t>מנהיגי</w:t>
      </w:r>
      <w:r w:rsidRPr="004C246E">
        <w:rPr>
          <w:sz w:val="24"/>
          <w:rtl/>
        </w:rPr>
        <w:t xml:space="preserve"> </w:t>
      </w:r>
      <w:r w:rsidRPr="004C246E">
        <w:rPr>
          <w:rFonts w:hint="cs"/>
          <w:sz w:val="24"/>
          <w:rtl/>
        </w:rPr>
        <w:t>חינוך</w:t>
      </w:r>
      <w:r w:rsidRPr="004C246E">
        <w:rPr>
          <w:sz w:val="24"/>
          <w:rtl/>
        </w:rPr>
        <w:t xml:space="preserve"> </w:t>
      </w:r>
      <w:r w:rsidRPr="004C246E">
        <w:rPr>
          <w:rFonts w:hint="cs"/>
          <w:sz w:val="24"/>
          <w:rtl/>
        </w:rPr>
        <w:t>יקרים</w:t>
      </w:r>
      <w:r w:rsidRPr="004C246E">
        <w:rPr>
          <w:sz w:val="24"/>
          <w:rtl/>
        </w:rPr>
        <w:t xml:space="preserve"> </w:t>
      </w:r>
      <w:r w:rsidRPr="004C246E">
        <w:rPr>
          <w:rFonts w:hint="cs"/>
          <w:sz w:val="24"/>
          <w:rtl/>
        </w:rPr>
        <w:t>מא</w:t>
      </w:r>
      <w:r>
        <w:rPr>
          <w:rFonts w:hint="cs"/>
          <w:sz w:val="24"/>
          <w:rtl/>
        </w:rPr>
        <w:t>ו</w:t>
      </w:r>
      <w:r w:rsidRPr="004C246E">
        <w:rPr>
          <w:rFonts w:hint="cs"/>
          <w:sz w:val="24"/>
          <w:rtl/>
        </w:rPr>
        <w:t>ד</w:t>
      </w:r>
      <w:r w:rsidRPr="004C246E">
        <w:rPr>
          <w:sz w:val="24"/>
          <w:rtl/>
        </w:rPr>
        <w:t>.</w:t>
      </w:r>
    </w:p>
    <w:p w14:paraId="0FDB7DE9" w14:textId="77777777" w:rsidR="000F312E" w:rsidRPr="004C246E" w:rsidRDefault="000F312E" w:rsidP="000F312E">
      <w:pPr>
        <w:rPr>
          <w:sz w:val="24"/>
          <w:rtl/>
        </w:rPr>
      </w:pPr>
      <w:r w:rsidRPr="004C246E">
        <w:rPr>
          <w:rFonts w:hint="cs"/>
          <w:sz w:val="24"/>
          <w:rtl/>
        </w:rPr>
        <w:t>אולי</w:t>
      </w:r>
      <w:r w:rsidRPr="004C246E">
        <w:rPr>
          <w:sz w:val="24"/>
          <w:rtl/>
        </w:rPr>
        <w:t xml:space="preserve"> </w:t>
      </w:r>
      <w:r w:rsidRPr="004C246E">
        <w:rPr>
          <w:rFonts w:hint="cs"/>
          <w:sz w:val="24"/>
          <w:rtl/>
        </w:rPr>
        <w:t>יש</w:t>
      </w:r>
      <w:r w:rsidRPr="004C246E">
        <w:rPr>
          <w:sz w:val="24"/>
          <w:rtl/>
        </w:rPr>
        <w:t xml:space="preserve"> </w:t>
      </w:r>
      <w:r w:rsidRPr="004C246E">
        <w:rPr>
          <w:rFonts w:hint="cs"/>
          <w:sz w:val="24"/>
          <w:rtl/>
        </w:rPr>
        <w:t>מקום</w:t>
      </w:r>
      <w:r w:rsidRPr="004C246E">
        <w:rPr>
          <w:sz w:val="24"/>
          <w:rtl/>
        </w:rPr>
        <w:t xml:space="preserve"> </w:t>
      </w:r>
      <w:r w:rsidRPr="004C246E">
        <w:rPr>
          <w:rFonts w:hint="cs"/>
          <w:sz w:val="24"/>
          <w:rtl/>
        </w:rPr>
        <w:t>להציע</w:t>
      </w:r>
      <w:r w:rsidRPr="004C246E">
        <w:rPr>
          <w:sz w:val="24"/>
          <w:rtl/>
        </w:rPr>
        <w:t xml:space="preserve"> </w:t>
      </w:r>
      <w:r w:rsidRPr="004C246E">
        <w:rPr>
          <w:rFonts w:hint="cs"/>
          <w:sz w:val="24"/>
          <w:rtl/>
        </w:rPr>
        <w:t>לקיים</w:t>
      </w:r>
      <w:r w:rsidRPr="006A2FBB">
        <w:rPr>
          <w:rFonts w:hint="cs"/>
          <w:sz w:val="24"/>
          <w:rtl/>
        </w:rPr>
        <w:t xml:space="preserve"> </w:t>
      </w:r>
      <w:r>
        <w:rPr>
          <w:rFonts w:hint="cs"/>
          <w:sz w:val="24"/>
          <w:rtl/>
        </w:rPr>
        <w:t>ב</w:t>
      </w:r>
      <w:r w:rsidRPr="004C246E">
        <w:rPr>
          <w:rFonts w:hint="cs"/>
          <w:sz w:val="24"/>
          <w:rtl/>
        </w:rPr>
        <w:t>ערב</w:t>
      </w:r>
      <w:r w:rsidRPr="004C246E">
        <w:rPr>
          <w:sz w:val="24"/>
          <w:rtl/>
        </w:rPr>
        <w:t xml:space="preserve"> </w:t>
      </w:r>
      <w:r w:rsidRPr="004C246E">
        <w:rPr>
          <w:rFonts w:hint="cs"/>
          <w:sz w:val="24"/>
          <w:rtl/>
        </w:rPr>
        <w:t>ליל</w:t>
      </w:r>
      <w:r w:rsidRPr="004C246E">
        <w:rPr>
          <w:sz w:val="24"/>
          <w:rtl/>
        </w:rPr>
        <w:t xml:space="preserve"> </w:t>
      </w:r>
      <w:r w:rsidRPr="004C246E">
        <w:rPr>
          <w:rFonts w:hint="cs"/>
          <w:sz w:val="24"/>
          <w:rtl/>
        </w:rPr>
        <w:t>הסדר</w:t>
      </w:r>
      <w:r w:rsidRPr="004C246E">
        <w:rPr>
          <w:sz w:val="24"/>
          <w:rtl/>
        </w:rPr>
        <w:t xml:space="preserve"> </w:t>
      </w:r>
      <w:r w:rsidRPr="004C246E">
        <w:rPr>
          <w:rFonts w:hint="cs"/>
          <w:sz w:val="24"/>
          <w:rtl/>
        </w:rPr>
        <w:t>מסע</w:t>
      </w:r>
      <w:r w:rsidRPr="004C246E">
        <w:rPr>
          <w:sz w:val="24"/>
          <w:rtl/>
        </w:rPr>
        <w:t xml:space="preserve"> </w:t>
      </w:r>
      <w:r w:rsidRPr="004C246E">
        <w:rPr>
          <w:rFonts w:hint="cs"/>
          <w:sz w:val="24"/>
          <w:rtl/>
        </w:rPr>
        <w:t>נודד</w:t>
      </w:r>
      <w:r w:rsidRPr="004C246E">
        <w:rPr>
          <w:sz w:val="24"/>
          <w:rtl/>
        </w:rPr>
        <w:t xml:space="preserve"> </w:t>
      </w:r>
      <w:r w:rsidRPr="004C246E">
        <w:rPr>
          <w:rFonts w:hint="cs"/>
          <w:sz w:val="24"/>
          <w:rtl/>
        </w:rPr>
        <w:t>אישי</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אב</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בנו</w:t>
      </w:r>
      <w:r w:rsidRPr="004C246E">
        <w:rPr>
          <w:sz w:val="24"/>
          <w:rtl/>
        </w:rPr>
        <w:t xml:space="preserve">... </w:t>
      </w:r>
      <w:r w:rsidRPr="004C246E">
        <w:rPr>
          <w:rFonts w:hint="cs"/>
          <w:sz w:val="24"/>
          <w:rtl/>
        </w:rPr>
        <w:t>על</w:t>
      </w:r>
      <w:r w:rsidRPr="004C246E">
        <w:rPr>
          <w:sz w:val="24"/>
          <w:rtl/>
        </w:rPr>
        <w:t xml:space="preserve"> </w:t>
      </w:r>
      <w:r w:rsidRPr="004C246E">
        <w:rPr>
          <w:rFonts w:hint="cs"/>
          <w:sz w:val="24"/>
          <w:rtl/>
        </w:rPr>
        <w:t>גבי</w:t>
      </w:r>
      <w:r w:rsidRPr="004C246E">
        <w:rPr>
          <w:sz w:val="24"/>
          <w:rtl/>
        </w:rPr>
        <w:t xml:space="preserve"> </w:t>
      </w:r>
      <w:r w:rsidRPr="004C246E">
        <w:rPr>
          <w:rFonts w:hint="cs"/>
          <w:sz w:val="24"/>
          <w:rtl/>
        </w:rPr>
        <w:t>בסיס</w:t>
      </w:r>
      <w:r w:rsidRPr="004C246E">
        <w:rPr>
          <w:sz w:val="24"/>
          <w:rtl/>
        </w:rPr>
        <w:t xml:space="preserve"> </w:t>
      </w:r>
      <w:r w:rsidRPr="004C246E">
        <w:rPr>
          <w:rFonts w:hint="cs"/>
          <w:sz w:val="24"/>
          <w:rtl/>
        </w:rPr>
        <w:t>הקשר</w:t>
      </w:r>
      <w:r w:rsidRPr="004C246E">
        <w:rPr>
          <w:sz w:val="24"/>
          <w:rtl/>
        </w:rPr>
        <w:t xml:space="preserve"> </w:t>
      </w:r>
      <w:r w:rsidRPr="004C246E">
        <w:rPr>
          <w:rFonts w:hint="cs"/>
          <w:sz w:val="24"/>
          <w:rtl/>
        </w:rPr>
        <w:t>האישי</w:t>
      </w:r>
      <w:r w:rsidRPr="004C246E">
        <w:rPr>
          <w:sz w:val="24"/>
          <w:rtl/>
        </w:rPr>
        <w:t xml:space="preserve"> </w:t>
      </w:r>
      <w:r w:rsidRPr="004C246E">
        <w:rPr>
          <w:rFonts w:hint="cs"/>
          <w:sz w:val="24"/>
          <w:rtl/>
        </w:rPr>
        <w:t>נשב</w:t>
      </w:r>
      <w:r w:rsidRPr="004C246E">
        <w:rPr>
          <w:sz w:val="24"/>
          <w:rtl/>
        </w:rPr>
        <w:t xml:space="preserve"> </w:t>
      </w:r>
      <w:r w:rsidRPr="004C246E">
        <w:rPr>
          <w:rFonts w:hint="cs"/>
          <w:sz w:val="24"/>
          <w:rtl/>
        </w:rPr>
        <w:t>לליל</w:t>
      </w:r>
      <w:r w:rsidRPr="004C246E">
        <w:rPr>
          <w:sz w:val="24"/>
          <w:rtl/>
        </w:rPr>
        <w:t xml:space="preserve"> </w:t>
      </w:r>
      <w:r w:rsidRPr="004C246E">
        <w:rPr>
          <w:rFonts w:hint="cs"/>
          <w:sz w:val="24"/>
          <w:rtl/>
        </w:rPr>
        <w:t>הסדר</w:t>
      </w:r>
      <w:r w:rsidRPr="004C246E">
        <w:rPr>
          <w:sz w:val="24"/>
          <w:rtl/>
        </w:rPr>
        <w:t>. "</w:t>
      </w:r>
      <w:r w:rsidRPr="004C246E">
        <w:rPr>
          <w:rFonts w:hint="cs"/>
          <w:sz w:val="24"/>
          <w:rtl/>
        </w:rPr>
        <w:t>כנגד</w:t>
      </w:r>
      <w:r w:rsidRPr="004C246E">
        <w:rPr>
          <w:sz w:val="24"/>
          <w:rtl/>
        </w:rPr>
        <w:t xml:space="preserve"> </w:t>
      </w:r>
      <w:r w:rsidRPr="004C246E">
        <w:rPr>
          <w:rFonts w:hint="cs"/>
          <w:sz w:val="24"/>
          <w:rtl/>
        </w:rPr>
        <w:t>ארבעה</w:t>
      </w:r>
      <w:r w:rsidRPr="004C246E">
        <w:rPr>
          <w:sz w:val="24"/>
          <w:rtl/>
        </w:rPr>
        <w:t xml:space="preserve"> </w:t>
      </w:r>
      <w:r w:rsidRPr="004C246E">
        <w:rPr>
          <w:rFonts w:hint="cs"/>
          <w:sz w:val="24"/>
          <w:rtl/>
        </w:rPr>
        <w:t>בנים</w:t>
      </w:r>
      <w:r w:rsidRPr="004C246E">
        <w:rPr>
          <w:sz w:val="24"/>
          <w:rtl/>
        </w:rPr>
        <w:t xml:space="preserve">" </w:t>
      </w:r>
      <w:r>
        <w:rPr>
          <w:rFonts w:hint="cs"/>
          <w:sz w:val="24"/>
          <w:rtl/>
        </w:rPr>
        <w:t xml:space="preserve">- </w:t>
      </w:r>
      <w:r w:rsidRPr="004C246E">
        <w:rPr>
          <w:rFonts w:hint="cs"/>
          <w:sz w:val="24"/>
          <w:rtl/>
        </w:rPr>
        <w:t>שונים</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אחד</w:t>
      </w:r>
      <w:r w:rsidRPr="004C246E">
        <w:rPr>
          <w:sz w:val="24"/>
          <w:rtl/>
        </w:rPr>
        <w:t xml:space="preserve"> </w:t>
      </w:r>
      <w:r w:rsidRPr="004C246E">
        <w:rPr>
          <w:rFonts w:hint="cs"/>
          <w:sz w:val="24"/>
          <w:rtl/>
        </w:rPr>
        <w:t>מיוחד</w:t>
      </w:r>
      <w:r w:rsidRPr="004C246E">
        <w:rPr>
          <w:sz w:val="24"/>
          <w:rtl/>
        </w:rPr>
        <w:t xml:space="preserve">. </w:t>
      </w:r>
      <w:r w:rsidRPr="004C246E">
        <w:rPr>
          <w:rFonts w:hint="cs"/>
          <w:sz w:val="24"/>
          <w:rtl/>
        </w:rPr>
        <w:t>כל</w:t>
      </w:r>
      <w:r w:rsidRPr="004C246E">
        <w:rPr>
          <w:sz w:val="24"/>
          <w:rtl/>
        </w:rPr>
        <w:t xml:space="preserve"> </w:t>
      </w:r>
      <w:r w:rsidRPr="004C246E">
        <w:rPr>
          <w:rFonts w:hint="cs"/>
          <w:sz w:val="24"/>
          <w:rtl/>
        </w:rPr>
        <w:t>אחד</w:t>
      </w:r>
      <w:r w:rsidRPr="004C246E">
        <w:rPr>
          <w:sz w:val="24"/>
          <w:rtl/>
        </w:rPr>
        <w:t xml:space="preserve"> </w:t>
      </w:r>
      <w:r w:rsidRPr="004C246E">
        <w:rPr>
          <w:rFonts w:hint="cs"/>
          <w:sz w:val="24"/>
          <w:rtl/>
        </w:rPr>
        <w:t>הוא</w:t>
      </w:r>
      <w:r w:rsidRPr="004C246E">
        <w:rPr>
          <w:sz w:val="24"/>
          <w:rtl/>
        </w:rPr>
        <w:t xml:space="preserve"> </w:t>
      </w:r>
      <w:r>
        <w:rPr>
          <w:rFonts w:hint="cs"/>
          <w:sz w:val="24"/>
          <w:rtl/>
        </w:rPr>
        <w:t>'</w:t>
      </w:r>
      <w:r w:rsidRPr="004C246E">
        <w:rPr>
          <w:rFonts w:hint="cs"/>
          <w:sz w:val="24"/>
          <w:rtl/>
        </w:rPr>
        <w:t>אחד</w:t>
      </w:r>
      <w:r>
        <w:rPr>
          <w:rFonts w:hint="cs"/>
          <w:sz w:val="24"/>
          <w:rtl/>
        </w:rPr>
        <w:t>',</w:t>
      </w:r>
      <w:r w:rsidRPr="004C246E">
        <w:rPr>
          <w:sz w:val="24"/>
          <w:rtl/>
        </w:rPr>
        <w:t xml:space="preserve"> </w:t>
      </w:r>
      <w:r w:rsidRPr="004C246E">
        <w:rPr>
          <w:rFonts w:hint="cs"/>
          <w:sz w:val="24"/>
          <w:rtl/>
        </w:rPr>
        <w:t>לכל</w:t>
      </w:r>
      <w:r w:rsidRPr="004C246E">
        <w:rPr>
          <w:sz w:val="24"/>
          <w:rtl/>
        </w:rPr>
        <w:t xml:space="preserve"> </w:t>
      </w:r>
      <w:r w:rsidRPr="004C246E">
        <w:rPr>
          <w:rFonts w:hint="cs"/>
          <w:sz w:val="24"/>
          <w:rtl/>
        </w:rPr>
        <w:t>ילד</w:t>
      </w:r>
      <w:r w:rsidRPr="004C246E">
        <w:rPr>
          <w:sz w:val="24"/>
          <w:rtl/>
        </w:rPr>
        <w:t xml:space="preserve"> </w:t>
      </w:r>
      <w:r w:rsidRPr="004C246E">
        <w:rPr>
          <w:rFonts w:hint="cs"/>
          <w:sz w:val="24"/>
          <w:rtl/>
        </w:rPr>
        <w:t>חוזקות</w:t>
      </w:r>
      <w:r w:rsidRPr="004C246E">
        <w:rPr>
          <w:sz w:val="24"/>
          <w:rtl/>
        </w:rPr>
        <w:t xml:space="preserve"> </w:t>
      </w:r>
      <w:r w:rsidRPr="004C246E">
        <w:rPr>
          <w:rFonts w:hint="cs"/>
          <w:sz w:val="24"/>
          <w:rtl/>
        </w:rPr>
        <w:t>משלו</w:t>
      </w:r>
      <w:r w:rsidRPr="004C246E">
        <w:rPr>
          <w:sz w:val="24"/>
          <w:rtl/>
        </w:rPr>
        <w:t xml:space="preserve"> </w:t>
      </w:r>
      <w:r w:rsidRPr="004C246E">
        <w:rPr>
          <w:rFonts w:hint="cs"/>
          <w:sz w:val="24"/>
          <w:rtl/>
        </w:rPr>
        <w:t>ויש</w:t>
      </w:r>
      <w:r w:rsidRPr="004C246E">
        <w:rPr>
          <w:sz w:val="24"/>
          <w:rtl/>
        </w:rPr>
        <w:t xml:space="preserve"> </w:t>
      </w:r>
      <w:r w:rsidRPr="004C246E">
        <w:rPr>
          <w:rFonts w:hint="cs"/>
          <w:sz w:val="24"/>
          <w:rtl/>
        </w:rPr>
        <w:t>לתת</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עצות</w:t>
      </w:r>
      <w:r w:rsidRPr="004C246E">
        <w:rPr>
          <w:sz w:val="24"/>
          <w:rtl/>
        </w:rPr>
        <w:t xml:space="preserve"> </w:t>
      </w:r>
      <w:r w:rsidRPr="004C246E">
        <w:rPr>
          <w:rFonts w:hint="cs"/>
          <w:sz w:val="24"/>
          <w:rtl/>
        </w:rPr>
        <w:t>המתאימות</w:t>
      </w:r>
      <w:r w:rsidRPr="004C246E">
        <w:rPr>
          <w:sz w:val="24"/>
          <w:rtl/>
        </w:rPr>
        <w:t xml:space="preserve"> </w:t>
      </w:r>
      <w:r w:rsidRPr="004C246E">
        <w:rPr>
          <w:rFonts w:hint="cs"/>
          <w:sz w:val="24"/>
          <w:rtl/>
        </w:rPr>
        <w:t>לו</w:t>
      </w:r>
      <w:r w:rsidRPr="004C246E">
        <w:rPr>
          <w:sz w:val="24"/>
          <w:rtl/>
        </w:rPr>
        <w:t xml:space="preserve">. </w:t>
      </w:r>
      <w:r w:rsidRPr="004C246E">
        <w:rPr>
          <w:rFonts w:hint="cs"/>
          <w:sz w:val="24"/>
          <w:rtl/>
        </w:rPr>
        <w:t>בצורה</w:t>
      </w:r>
      <w:r w:rsidRPr="004C246E">
        <w:rPr>
          <w:sz w:val="24"/>
          <w:rtl/>
        </w:rPr>
        <w:t xml:space="preserve"> </w:t>
      </w:r>
      <w:r w:rsidRPr="004C246E">
        <w:rPr>
          <w:rFonts w:hint="cs"/>
          <w:sz w:val="24"/>
          <w:rtl/>
        </w:rPr>
        <w:t>שכזו</w:t>
      </w:r>
      <w:r w:rsidRPr="004C246E">
        <w:rPr>
          <w:sz w:val="24"/>
          <w:rtl/>
        </w:rPr>
        <w:t xml:space="preserve"> </w:t>
      </w:r>
      <w:r w:rsidRPr="004C246E">
        <w:rPr>
          <w:rFonts w:hint="cs"/>
          <w:sz w:val="24"/>
          <w:rtl/>
        </w:rPr>
        <w:t>אין</w:t>
      </w:r>
      <w:r w:rsidRPr="004C246E">
        <w:rPr>
          <w:sz w:val="24"/>
          <w:rtl/>
        </w:rPr>
        <w:t xml:space="preserve"> </w:t>
      </w:r>
      <w:r w:rsidRPr="004C246E">
        <w:rPr>
          <w:rFonts w:hint="cs"/>
          <w:sz w:val="24"/>
          <w:rtl/>
        </w:rPr>
        <w:t>מי</w:t>
      </w:r>
      <w:r w:rsidRPr="004C246E">
        <w:rPr>
          <w:sz w:val="24"/>
          <w:rtl/>
        </w:rPr>
        <w:t xml:space="preserve"> </w:t>
      </w:r>
      <w:r w:rsidRPr="004C246E">
        <w:rPr>
          <w:rFonts w:hint="cs"/>
          <w:sz w:val="24"/>
          <w:rtl/>
        </w:rPr>
        <w:t>שלא</w:t>
      </w:r>
      <w:r w:rsidRPr="004C246E">
        <w:rPr>
          <w:sz w:val="24"/>
          <w:rtl/>
        </w:rPr>
        <w:t xml:space="preserve"> </w:t>
      </w:r>
      <w:r w:rsidRPr="004C246E">
        <w:rPr>
          <w:rFonts w:hint="cs"/>
          <w:sz w:val="24"/>
          <w:rtl/>
        </w:rPr>
        <w:t>מתאים</w:t>
      </w:r>
      <w:r w:rsidRPr="004C246E">
        <w:rPr>
          <w:sz w:val="24"/>
          <w:rtl/>
        </w:rPr>
        <w:t xml:space="preserve"> </w:t>
      </w:r>
      <w:r w:rsidRPr="004C246E">
        <w:rPr>
          <w:rFonts w:hint="cs"/>
          <w:sz w:val="24"/>
          <w:rtl/>
        </w:rPr>
        <w:t>ולא</w:t>
      </w:r>
      <w:r w:rsidRPr="004C246E">
        <w:rPr>
          <w:sz w:val="24"/>
          <w:rtl/>
        </w:rPr>
        <w:t xml:space="preserve"> </w:t>
      </w:r>
      <w:r w:rsidRPr="004C246E">
        <w:rPr>
          <w:rFonts w:hint="cs"/>
          <w:sz w:val="24"/>
          <w:rtl/>
        </w:rPr>
        <w:t>שייך</w:t>
      </w:r>
      <w:r w:rsidRPr="004C246E">
        <w:rPr>
          <w:sz w:val="24"/>
          <w:rtl/>
        </w:rPr>
        <w:t xml:space="preserve">. </w:t>
      </w:r>
      <w:r w:rsidRPr="004C246E">
        <w:rPr>
          <w:rFonts w:hint="cs"/>
          <w:sz w:val="24"/>
          <w:rtl/>
        </w:rPr>
        <w:t>כשפוגשים</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לבד</w:t>
      </w:r>
      <w:r w:rsidRPr="004C246E">
        <w:rPr>
          <w:sz w:val="24"/>
          <w:rtl/>
        </w:rPr>
        <w:t xml:space="preserve">, </w:t>
      </w:r>
      <w:r w:rsidRPr="004C246E">
        <w:rPr>
          <w:rFonts w:hint="cs"/>
          <w:sz w:val="24"/>
          <w:rtl/>
        </w:rPr>
        <w:t>בלי</w:t>
      </w:r>
      <w:r w:rsidRPr="004C246E">
        <w:rPr>
          <w:sz w:val="24"/>
          <w:rtl/>
        </w:rPr>
        <w:t xml:space="preserve"> </w:t>
      </w:r>
      <w:r w:rsidRPr="004C246E">
        <w:rPr>
          <w:rFonts w:hint="cs"/>
          <w:sz w:val="24"/>
          <w:rtl/>
        </w:rPr>
        <w:t>פלאפון</w:t>
      </w:r>
      <w:r>
        <w:rPr>
          <w:rFonts w:hint="cs"/>
          <w:sz w:val="24"/>
          <w:rtl/>
        </w:rPr>
        <w:t>,</w:t>
      </w:r>
      <w:r w:rsidRPr="004C246E">
        <w:rPr>
          <w:sz w:val="24"/>
          <w:rtl/>
        </w:rPr>
        <w:t xml:space="preserve"> </w:t>
      </w:r>
      <w:r w:rsidRPr="004C246E">
        <w:rPr>
          <w:rFonts w:hint="cs"/>
          <w:sz w:val="24"/>
          <w:rtl/>
        </w:rPr>
        <w:t>במדבר</w:t>
      </w:r>
      <w:r>
        <w:rPr>
          <w:rFonts w:hint="cs"/>
          <w:sz w:val="24"/>
          <w:rtl/>
        </w:rPr>
        <w:t xml:space="preserve"> </w:t>
      </w:r>
      <w:r w:rsidRPr="004C246E">
        <w:rPr>
          <w:sz w:val="24"/>
          <w:rtl/>
        </w:rPr>
        <w:t xml:space="preserve">- </w:t>
      </w:r>
      <w:r w:rsidRPr="004C246E">
        <w:rPr>
          <w:rFonts w:hint="cs"/>
          <w:sz w:val="24"/>
          <w:rtl/>
        </w:rPr>
        <w:t>הקול</w:t>
      </w:r>
      <w:r w:rsidRPr="004C246E">
        <w:rPr>
          <w:sz w:val="24"/>
          <w:rtl/>
        </w:rPr>
        <w:t xml:space="preserve"> </w:t>
      </w:r>
      <w:r w:rsidRPr="004C246E">
        <w:rPr>
          <w:rFonts w:hint="cs"/>
          <w:sz w:val="24"/>
          <w:rtl/>
        </w:rPr>
        <w:t>הפנימי</w:t>
      </w:r>
      <w:r w:rsidRPr="004C246E">
        <w:rPr>
          <w:sz w:val="24"/>
          <w:rtl/>
        </w:rPr>
        <w:t xml:space="preserve"> </w:t>
      </w:r>
      <w:r w:rsidRPr="004C246E">
        <w:rPr>
          <w:rFonts w:hint="cs"/>
          <w:sz w:val="24"/>
          <w:rtl/>
        </w:rPr>
        <w:t>הטהור</w:t>
      </w:r>
      <w:r w:rsidRPr="004C246E">
        <w:rPr>
          <w:sz w:val="24"/>
          <w:rtl/>
        </w:rPr>
        <w:t xml:space="preserve"> </w:t>
      </w:r>
      <w:r w:rsidRPr="004C246E">
        <w:rPr>
          <w:rFonts w:hint="cs"/>
          <w:sz w:val="24"/>
          <w:rtl/>
        </w:rPr>
        <w:t>והמתוק</w:t>
      </w:r>
      <w:r w:rsidRPr="004C246E">
        <w:rPr>
          <w:sz w:val="24"/>
          <w:rtl/>
        </w:rPr>
        <w:t xml:space="preserve"> </w:t>
      </w:r>
      <w:r w:rsidRPr="004C246E">
        <w:rPr>
          <w:rFonts w:hint="cs"/>
          <w:sz w:val="24"/>
          <w:rtl/>
        </w:rPr>
        <w:t>לעולם</w:t>
      </w:r>
      <w:r w:rsidRPr="004C246E">
        <w:rPr>
          <w:sz w:val="24"/>
          <w:rtl/>
        </w:rPr>
        <w:t xml:space="preserve"> </w:t>
      </w:r>
      <w:r w:rsidRPr="004C246E">
        <w:rPr>
          <w:rFonts w:hint="cs"/>
          <w:sz w:val="24"/>
          <w:rtl/>
        </w:rPr>
        <w:t>צף</w:t>
      </w:r>
      <w:r w:rsidRPr="004C246E">
        <w:rPr>
          <w:sz w:val="24"/>
          <w:rtl/>
        </w:rPr>
        <w:t>.</w:t>
      </w:r>
    </w:p>
    <w:p w14:paraId="727A16DA" w14:textId="77777777" w:rsidR="000F312E" w:rsidRPr="004C246E" w:rsidRDefault="000F312E" w:rsidP="000F312E">
      <w:pPr>
        <w:rPr>
          <w:sz w:val="24"/>
          <w:rtl/>
        </w:rPr>
      </w:pPr>
      <w:r w:rsidRPr="004C246E">
        <w:rPr>
          <w:rFonts w:hint="cs"/>
          <w:sz w:val="24"/>
          <w:rtl/>
        </w:rPr>
        <w:t>מתוך</w:t>
      </w:r>
      <w:r w:rsidRPr="004C246E">
        <w:rPr>
          <w:sz w:val="24"/>
          <w:rtl/>
        </w:rPr>
        <w:t xml:space="preserve"> </w:t>
      </w:r>
      <w:r w:rsidRPr="004C246E">
        <w:rPr>
          <w:rFonts w:hint="cs"/>
          <w:sz w:val="24"/>
          <w:rtl/>
        </w:rPr>
        <w:t>חיבור</w:t>
      </w:r>
      <w:r w:rsidRPr="004C246E">
        <w:rPr>
          <w:sz w:val="24"/>
          <w:rtl/>
        </w:rPr>
        <w:t xml:space="preserve"> </w:t>
      </w:r>
      <w:r w:rsidRPr="004C246E">
        <w:rPr>
          <w:rFonts w:hint="cs"/>
          <w:sz w:val="24"/>
          <w:rtl/>
        </w:rPr>
        <w:t>אישי</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השייכות</w:t>
      </w:r>
      <w:r w:rsidRPr="004C246E">
        <w:rPr>
          <w:sz w:val="24"/>
          <w:rtl/>
        </w:rPr>
        <w:t xml:space="preserve"> </w:t>
      </w:r>
      <w:r w:rsidRPr="004C246E">
        <w:rPr>
          <w:rFonts w:hint="cs"/>
          <w:sz w:val="24"/>
          <w:rtl/>
        </w:rPr>
        <w:t>וסמכות</w:t>
      </w:r>
      <w:r w:rsidRPr="004C246E">
        <w:rPr>
          <w:sz w:val="24"/>
          <w:rtl/>
        </w:rPr>
        <w:t xml:space="preserve"> </w:t>
      </w:r>
      <w:r w:rsidRPr="004C246E">
        <w:rPr>
          <w:rFonts w:hint="cs"/>
          <w:sz w:val="24"/>
          <w:rtl/>
        </w:rPr>
        <w:t>המקור</w:t>
      </w:r>
      <w:r>
        <w:rPr>
          <w:rFonts w:hint="cs"/>
          <w:sz w:val="24"/>
          <w:rtl/>
        </w:rPr>
        <w:t xml:space="preserve"> </w:t>
      </w:r>
      <w:r w:rsidRPr="004C246E">
        <w:rPr>
          <w:sz w:val="24"/>
          <w:rtl/>
        </w:rPr>
        <w:t xml:space="preserve">- </w:t>
      </w:r>
      <w:r w:rsidRPr="004C246E">
        <w:rPr>
          <w:rFonts w:hint="cs"/>
          <w:sz w:val="24"/>
          <w:rtl/>
        </w:rPr>
        <w:t>המסורת</w:t>
      </w:r>
      <w:r w:rsidRPr="004C246E">
        <w:rPr>
          <w:sz w:val="24"/>
          <w:rtl/>
        </w:rPr>
        <w:t xml:space="preserve"> </w:t>
      </w:r>
      <w:r>
        <w:rPr>
          <w:rFonts w:hint="cs"/>
          <w:sz w:val="24"/>
          <w:rtl/>
        </w:rPr>
        <w:t>היא</w:t>
      </w:r>
      <w:r w:rsidRPr="004C246E">
        <w:rPr>
          <w:sz w:val="24"/>
          <w:rtl/>
        </w:rPr>
        <w:t xml:space="preserve"> </w:t>
      </w:r>
      <w:r w:rsidRPr="004C246E">
        <w:rPr>
          <w:rFonts w:hint="cs"/>
          <w:sz w:val="24"/>
          <w:rtl/>
        </w:rPr>
        <w:t>אך</w:t>
      </w:r>
      <w:r w:rsidRPr="004C246E">
        <w:rPr>
          <w:sz w:val="24"/>
          <w:rtl/>
        </w:rPr>
        <w:t xml:space="preserve"> </w:t>
      </w:r>
      <w:r>
        <w:rPr>
          <w:rFonts w:hint="cs"/>
          <w:sz w:val="24"/>
          <w:rtl/>
        </w:rPr>
        <w:t>טבעית</w:t>
      </w:r>
      <w:r w:rsidRPr="004C246E">
        <w:rPr>
          <w:sz w:val="24"/>
          <w:rtl/>
        </w:rPr>
        <w:t xml:space="preserve"> </w:t>
      </w:r>
      <w:r>
        <w:rPr>
          <w:rFonts w:hint="cs"/>
          <w:sz w:val="24"/>
          <w:rtl/>
        </w:rPr>
        <w:t>ופשוטה</w:t>
      </w:r>
      <w:r w:rsidRPr="004C246E">
        <w:rPr>
          <w:sz w:val="24"/>
          <w:rtl/>
        </w:rPr>
        <w:t xml:space="preserve">. </w:t>
      </w:r>
      <w:r w:rsidRPr="004C246E">
        <w:rPr>
          <w:rFonts w:hint="cs"/>
          <w:sz w:val="24"/>
          <w:rtl/>
        </w:rPr>
        <w:t>החוויה</w:t>
      </w:r>
      <w:r w:rsidRPr="004C246E">
        <w:rPr>
          <w:sz w:val="24"/>
          <w:rtl/>
        </w:rPr>
        <w:t xml:space="preserve"> </w:t>
      </w:r>
      <w:r w:rsidRPr="004C246E">
        <w:rPr>
          <w:rFonts w:hint="cs"/>
          <w:sz w:val="24"/>
          <w:rtl/>
        </w:rPr>
        <w:t>קיומית</w:t>
      </w:r>
      <w:r w:rsidRPr="004C246E">
        <w:rPr>
          <w:sz w:val="24"/>
          <w:rtl/>
        </w:rPr>
        <w:t xml:space="preserve"> </w:t>
      </w:r>
      <w:r w:rsidRPr="004C246E">
        <w:rPr>
          <w:rFonts w:hint="cs"/>
          <w:sz w:val="24"/>
          <w:rtl/>
        </w:rPr>
        <w:t>ומתבקשת</w:t>
      </w:r>
      <w:r w:rsidRPr="004C246E">
        <w:rPr>
          <w:sz w:val="24"/>
          <w:rtl/>
        </w:rPr>
        <w:t xml:space="preserve">. </w:t>
      </w:r>
      <w:r w:rsidRPr="004C246E">
        <w:rPr>
          <w:rFonts w:hint="cs"/>
          <w:sz w:val="24"/>
          <w:rtl/>
        </w:rPr>
        <w:t>האהבה</w:t>
      </w:r>
      <w:r w:rsidRPr="004C246E">
        <w:rPr>
          <w:sz w:val="24"/>
          <w:rtl/>
        </w:rPr>
        <w:t xml:space="preserve"> </w:t>
      </w:r>
      <w:r w:rsidRPr="004C246E">
        <w:rPr>
          <w:rFonts w:hint="cs"/>
          <w:sz w:val="24"/>
          <w:rtl/>
        </w:rPr>
        <w:t>ההדדית</w:t>
      </w:r>
      <w:r w:rsidRPr="004C246E">
        <w:rPr>
          <w:sz w:val="24"/>
          <w:rtl/>
        </w:rPr>
        <w:t xml:space="preserve"> </w:t>
      </w:r>
      <w:r w:rsidRPr="004C246E">
        <w:rPr>
          <w:rFonts w:hint="cs"/>
          <w:sz w:val="24"/>
          <w:rtl/>
        </w:rPr>
        <w:t>מחד</w:t>
      </w:r>
      <w:r w:rsidRPr="004C246E">
        <w:rPr>
          <w:sz w:val="24"/>
          <w:rtl/>
        </w:rPr>
        <w:t xml:space="preserve"> </w:t>
      </w:r>
      <w:r w:rsidRPr="004C246E">
        <w:rPr>
          <w:rFonts w:hint="cs"/>
          <w:sz w:val="24"/>
          <w:rtl/>
        </w:rPr>
        <w:t>ומתן</w:t>
      </w:r>
      <w:r w:rsidRPr="004C246E">
        <w:rPr>
          <w:sz w:val="24"/>
          <w:rtl/>
        </w:rPr>
        <w:t xml:space="preserve"> </w:t>
      </w:r>
      <w:r w:rsidRPr="004C246E">
        <w:rPr>
          <w:rFonts w:hint="cs"/>
          <w:sz w:val="24"/>
          <w:rtl/>
        </w:rPr>
        <w:t>הכבוד</w:t>
      </w:r>
      <w:r w:rsidRPr="004C246E">
        <w:rPr>
          <w:sz w:val="24"/>
          <w:rtl/>
        </w:rPr>
        <w:t xml:space="preserve"> </w:t>
      </w:r>
      <w:r w:rsidRPr="004C246E">
        <w:rPr>
          <w:rFonts w:hint="cs"/>
          <w:sz w:val="24"/>
          <w:rtl/>
        </w:rPr>
        <w:t>והחרות</w:t>
      </w:r>
      <w:r w:rsidRPr="004C246E">
        <w:rPr>
          <w:sz w:val="24"/>
          <w:rtl/>
        </w:rPr>
        <w:t xml:space="preserve"> </w:t>
      </w:r>
      <w:r w:rsidRPr="004C246E">
        <w:rPr>
          <w:rFonts w:hint="cs"/>
          <w:sz w:val="24"/>
          <w:rtl/>
        </w:rPr>
        <w:t>מאידך</w:t>
      </w:r>
      <w:r w:rsidRPr="004C246E">
        <w:rPr>
          <w:sz w:val="24"/>
          <w:rtl/>
        </w:rPr>
        <w:t xml:space="preserve">, </w:t>
      </w:r>
      <w:r w:rsidRPr="004C246E">
        <w:rPr>
          <w:rFonts w:hint="cs"/>
          <w:sz w:val="24"/>
          <w:rtl/>
        </w:rPr>
        <w:t>הם</w:t>
      </w:r>
      <w:r w:rsidRPr="004C246E">
        <w:rPr>
          <w:sz w:val="24"/>
          <w:rtl/>
        </w:rPr>
        <w:t xml:space="preserve"> </w:t>
      </w:r>
      <w:r w:rsidRPr="004C246E">
        <w:rPr>
          <w:rFonts w:hint="cs"/>
          <w:sz w:val="24"/>
          <w:rtl/>
        </w:rPr>
        <w:t>שיביאו</w:t>
      </w:r>
      <w:r w:rsidRPr="004C246E">
        <w:rPr>
          <w:sz w:val="24"/>
          <w:rtl/>
        </w:rPr>
        <w:t xml:space="preserve"> </w:t>
      </w:r>
      <w:r w:rsidRPr="004C246E">
        <w:rPr>
          <w:rFonts w:hint="cs"/>
          <w:sz w:val="24"/>
          <w:rtl/>
        </w:rPr>
        <w:t>להמשכיות</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המבקש</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חירותו</w:t>
      </w:r>
      <w:r w:rsidRPr="004C246E">
        <w:rPr>
          <w:sz w:val="24"/>
          <w:rtl/>
        </w:rPr>
        <w:t xml:space="preserve"> </w:t>
      </w:r>
      <w:r w:rsidRPr="004C246E">
        <w:rPr>
          <w:rFonts w:hint="cs"/>
          <w:sz w:val="24"/>
          <w:rtl/>
        </w:rPr>
        <w:t>מתכלל</w:t>
      </w:r>
      <w:r w:rsidRPr="004C246E">
        <w:rPr>
          <w:sz w:val="24"/>
          <w:rtl/>
        </w:rPr>
        <w:t xml:space="preserve"> </w:t>
      </w:r>
      <w:r w:rsidRPr="004C246E">
        <w:rPr>
          <w:rFonts w:hint="cs"/>
          <w:sz w:val="24"/>
          <w:rtl/>
        </w:rPr>
        <w:t>באביו</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חש</w:t>
      </w:r>
      <w:r w:rsidRPr="004C246E">
        <w:rPr>
          <w:sz w:val="24"/>
          <w:rtl/>
        </w:rPr>
        <w:t xml:space="preserve"> </w:t>
      </w:r>
      <w:r w:rsidRPr="004C246E">
        <w:rPr>
          <w:rFonts w:hint="cs"/>
          <w:sz w:val="24"/>
          <w:rtl/>
        </w:rPr>
        <w:t>שהוא</w:t>
      </w:r>
      <w:r w:rsidRPr="004C246E">
        <w:rPr>
          <w:sz w:val="24"/>
          <w:rtl/>
        </w:rPr>
        <w:t xml:space="preserve"> </w:t>
      </w:r>
      <w:r w:rsidRPr="004C246E">
        <w:rPr>
          <w:rFonts w:hint="cs"/>
          <w:sz w:val="24"/>
          <w:rtl/>
        </w:rPr>
        <w:t>גדל</w:t>
      </w:r>
      <w:r w:rsidRPr="004C246E">
        <w:rPr>
          <w:sz w:val="24"/>
          <w:rtl/>
        </w:rPr>
        <w:t xml:space="preserve"> </w:t>
      </w:r>
      <w:r w:rsidRPr="004C246E">
        <w:rPr>
          <w:rFonts w:hint="cs"/>
          <w:sz w:val="24"/>
          <w:rtl/>
        </w:rPr>
        <w:t>וצומח</w:t>
      </w:r>
      <w:r w:rsidRPr="004C246E">
        <w:rPr>
          <w:sz w:val="24"/>
          <w:rtl/>
        </w:rPr>
        <w:t xml:space="preserve"> </w:t>
      </w:r>
      <w:r w:rsidRPr="004C246E">
        <w:rPr>
          <w:rFonts w:hint="cs"/>
          <w:sz w:val="24"/>
          <w:rtl/>
        </w:rPr>
        <w:t>דווקא</w:t>
      </w:r>
      <w:r w:rsidRPr="004C246E">
        <w:rPr>
          <w:sz w:val="24"/>
          <w:rtl/>
        </w:rPr>
        <w:t xml:space="preserve"> </w:t>
      </w:r>
      <w:r w:rsidRPr="004C246E">
        <w:rPr>
          <w:rFonts w:hint="cs"/>
          <w:sz w:val="24"/>
          <w:rtl/>
        </w:rPr>
        <w:t>מתוך</w:t>
      </w:r>
      <w:r w:rsidRPr="004C246E">
        <w:rPr>
          <w:sz w:val="24"/>
          <w:rtl/>
        </w:rPr>
        <w:t xml:space="preserve"> </w:t>
      </w:r>
      <w:r w:rsidRPr="004C246E">
        <w:rPr>
          <w:rFonts w:hint="cs"/>
          <w:sz w:val="24"/>
          <w:rtl/>
        </w:rPr>
        <w:t>הקשר</w:t>
      </w:r>
      <w:r w:rsidRPr="004C246E">
        <w:rPr>
          <w:sz w:val="24"/>
          <w:rtl/>
        </w:rPr>
        <w:t xml:space="preserve"> </w:t>
      </w:r>
      <w:r w:rsidRPr="004C246E">
        <w:rPr>
          <w:rFonts w:hint="cs"/>
          <w:sz w:val="24"/>
          <w:rtl/>
        </w:rPr>
        <w:t>המיוחד</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אביו</w:t>
      </w:r>
      <w:r w:rsidRPr="004C246E">
        <w:rPr>
          <w:sz w:val="24"/>
          <w:rtl/>
        </w:rPr>
        <w:t xml:space="preserve">. </w:t>
      </w:r>
      <w:r w:rsidRPr="004C246E">
        <w:rPr>
          <w:rFonts w:hint="cs"/>
          <w:sz w:val="24"/>
          <w:rtl/>
        </w:rPr>
        <w:t>האבא</w:t>
      </w:r>
      <w:r w:rsidRPr="004C246E">
        <w:rPr>
          <w:sz w:val="24"/>
          <w:rtl/>
        </w:rPr>
        <w:t xml:space="preserve"> </w:t>
      </w:r>
      <w:r w:rsidRPr="004C246E">
        <w:rPr>
          <w:rFonts w:hint="cs"/>
          <w:sz w:val="24"/>
          <w:rtl/>
        </w:rPr>
        <w:t>לא</w:t>
      </w:r>
      <w:r w:rsidRPr="004C246E">
        <w:rPr>
          <w:sz w:val="24"/>
          <w:rtl/>
        </w:rPr>
        <w:t xml:space="preserve"> </w:t>
      </w:r>
      <w:r w:rsidRPr="004C246E">
        <w:rPr>
          <w:rFonts w:hint="cs"/>
          <w:sz w:val="24"/>
          <w:rtl/>
        </w:rPr>
        <w:t>רק</w:t>
      </w:r>
      <w:r w:rsidRPr="004C246E">
        <w:rPr>
          <w:sz w:val="24"/>
          <w:rtl/>
        </w:rPr>
        <w:t xml:space="preserve"> </w:t>
      </w:r>
      <w:r w:rsidRPr="004C246E">
        <w:rPr>
          <w:rFonts w:hint="cs"/>
          <w:sz w:val="24"/>
          <w:rtl/>
        </w:rPr>
        <w:t>שלא</w:t>
      </w:r>
      <w:r w:rsidRPr="004C246E">
        <w:rPr>
          <w:sz w:val="24"/>
          <w:rtl/>
        </w:rPr>
        <w:t xml:space="preserve"> </w:t>
      </w:r>
      <w:r w:rsidRPr="004C246E">
        <w:rPr>
          <w:rFonts w:hint="cs"/>
          <w:sz w:val="24"/>
          <w:rtl/>
        </w:rPr>
        <w:t>מונע</w:t>
      </w:r>
      <w:r w:rsidRPr="004C246E">
        <w:rPr>
          <w:sz w:val="24"/>
          <w:rtl/>
        </w:rPr>
        <w:t xml:space="preserve"> </w:t>
      </w:r>
      <w:r w:rsidRPr="004C246E">
        <w:rPr>
          <w:rFonts w:hint="cs"/>
          <w:sz w:val="24"/>
          <w:rtl/>
        </w:rPr>
        <w:t>את</w:t>
      </w:r>
      <w:r w:rsidRPr="004C246E">
        <w:rPr>
          <w:sz w:val="24"/>
          <w:rtl/>
        </w:rPr>
        <w:t xml:space="preserve"> </w:t>
      </w:r>
      <w:r w:rsidRPr="004C246E">
        <w:rPr>
          <w:rFonts w:hint="cs"/>
          <w:sz w:val="24"/>
          <w:rtl/>
        </w:rPr>
        <w:t>ח</w:t>
      </w:r>
      <w:r>
        <w:rPr>
          <w:rFonts w:hint="cs"/>
          <w:sz w:val="24"/>
          <w:rtl/>
        </w:rPr>
        <w:t>י</w:t>
      </w:r>
      <w:r w:rsidRPr="004C246E">
        <w:rPr>
          <w:rFonts w:hint="cs"/>
          <w:sz w:val="24"/>
          <w:rtl/>
        </w:rPr>
        <w:t>רותו</w:t>
      </w:r>
      <w:r w:rsidRPr="004C246E">
        <w:rPr>
          <w:sz w:val="24"/>
          <w:rtl/>
        </w:rPr>
        <w:t xml:space="preserve">, </w:t>
      </w:r>
      <w:r w:rsidRPr="004C246E">
        <w:rPr>
          <w:rFonts w:hint="cs"/>
          <w:sz w:val="24"/>
          <w:rtl/>
        </w:rPr>
        <w:t>אלא</w:t>
      </w:r>
      <w:r w:rsidRPr="004C246E">
        <w:rPr>
          <w:sz w:val="24"/>
          <w:rtl/>
        </w:rPr>
        <w:t xml:space="preserve"> </w:t>
      </w:r>
      <w:r w:rsidRPr="004C246E">
        <w:rPr>
          <w:rFonts w:hint="cs"/>
          <w:sz w:val="24"/>
          <w:rtl/>
        </w:rPr>
        <w:t>רק</w:t>
      </w:r>
      <w:r w:rsidRPr="004C246E">
        <w:rPr>
          <w:sz w:val="24"/>
          <w:rtl/>
        </w:rPr>
        <w:t xml:space="preserve"> </w:t>
      </w:r>
      <w:r w:rsidRPr="004C246E">
        <w:rPr>
          <w:rFonts w:hint="cs"/>
          <w:sz w:val="24"/>
          <w:rtl/>
        </w:rPr>
        <w:t>מתוך</w:t>
      </w:r>
      <w:r w:rsidRPr="004C246E">
        <w:rPr>
          <w:sz w:val="24"/>
          <w:rtl/>
        </w:rPr>
        <w:t xml:space="preserve"> </w:t>
      </w:r>
      <w:r w:rsidRPr="004C246E">
        <w:rPr>
          <w:rFonts w:hint="cs"/>
          <w:sz w:val="24"/>
          <w:rtl/>
        </w:rPr>
        <w:t>חיבור</w:t>
      </w:r>
      <w:r w:rsidRPr="004C246E">
        <w:rPr>
          <w:sz w:val="24"/>
          <w:rtl/>
        </w:rPr>
        <w:t xml:space="preserve"> </w:t>
      </w:r>
      <w:r w:rsidRPr="004C246E">
        <w:rPr>
          <w:rFonts w:hint="cs"/>
          <w:sz w:val="24"/>
          <w:rtl/>
        </w:rPr>
        <w:t>עמוק</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מגיע</w:t>
      </w:r>
      <w:r w:rsidRPr="004C246E">
        <w:rPr>
          <w:sz w:val="24"/>
          <w:rtl/>
        </w:rPr>
        <w:t xml:space="preserve"> </w:t>
      </w:r>
      <w:r w:rsidRPr="004C246E">
        <w:rPr>
          <w:rFonts w:hint="cs"/>
          <w:sz w:val="24"/>
          <w:rtl/>
        </w:rPr>
        <w:t>הבן</w:t>
      </w:r>
      <w:r w:rsidRPr="004C246E">
        <w:rPr>
          <w:sz w:val="24"/>
          <w:rtl/>
        </w:rPr>
        <w:t xml:space="preserve"> </w:t>
      </w:r>
      <w:r w:rsidRPr="004C246E">
        <w:rPr>
          <w:rFonts w:hint="cs"/>
          <w:sz w:val="24"/>
          <w:rtl/>
        </w:rPr>
        <w:t>לזהותו</w:t>
      </w:r>
      <w:r w:rsidRPr="004C246E">
        <w:rPr>
          <w:sz w:val="24"/>
          <w:rtl/>
        </w:rPr>
        <w:t xml:space="preserve"> </w:t>
      </w:r>
      <w:r w:rsidRPr="004C246E">
        <w:rPr>
          <w:rFonts w:hint="cs"/>
          <w:sz w:val="24"/>
          <w:rtl/>
        </w:rPr>
        <w:t>הפנימית</w:t>
      </w:r>
      <w:r w:rsidRPr="004C246E">
        <w:rPr>
          <w:sz w:val="24"/>
          <w:rtl/>
        </w:rPr>
        <w:t xml:space="preserve">. </w:t>
      </w:r>
      <w:r w:rsidRPr="004C246E">
        <w:rPr>
          <w:rFonts w:hint="cs"/>
          <w:sz w:val="24"/>
          <w:rtl/>
        </w:rPr>
        <w:t>ואין</w:t>
      </w:r>
      <w:r w:rsidRPr="004C246E">
        <w:rPr>
          <w:sz w:val="24"/>
          <w:rtl/>
        </w:rPr>
        <w:t xml:space="preserve"> </w:t>
      </w:r>
      <w:r w:rsidRPr="004C246E">
        <w:rPr>
          <w:rFonts w:hint="cs"/>
          <w:sz w:val="24"/>
          <w:rtl/>
        </w:rPr>
        <w:t>לך</w:t>
      </w:r>
      <w:r w:rsidRPr="004C246E">
        <w:rPr>
          <w:sz w:val="24"/>
          <w:rtl/>
        </w:rPr>
        <w:t xml:space="preserve"> </w:t>
      </w:r>
      <w:r w:rsidRPr="004C246E">
        <w:rPr>
          <w:rFonts w:hint="cs"/>
          <w:sz w:val="24"/>
          <w:rtl/>
        </w:rPr>
        <w:t>בן</w:t>
      </w:r>
      <w:r w:rsidRPr="004C246E">
        <w:rPr>
          <w:sz w:val="24"/>
          <w:rtl/>
        </w:rPr>
        <w:t xml:space="preserve"> </w:t>
      </w:r>
      <w:r w:rsidRPr="004C246E">
        <w:rPr>
          <w:rFonts w:hint="cs"/>
          <w:sz w:val="24"/>
          <w:rtl/>
        </w:rPr>
        <w:t>חורין</w:t>
      </w:r>
      <w:r w:rsidRPr="004C246E">
        <w:rPr>
          <w:sz w:val="24"/>
          <w:rtl/>
        </w:rPr>
        <w:t xml:space="preserve"> </w:t>
      </w:r>
      <w:r w:rsidRPr="004C246E">
        <w:rPr>
          <w:rFonts w:hint="cs"/>
          <w:sz w:val="24"/>
          <w:rtl/>
        </w:rPr>
        <w:t>גדול</w:t>
      </w:r>
      <w:r w:rsidRPr="004C246E">
        <w:rPr>
          <w:sz w:val="24"/>
          <w:rtl/>
        </w:rPr>
        <w:t xml:space="preserve"> </w:t>
      </w:r>
      <w:r w:rsidRPr="004C246E">
        <w:rPr>
          <w:rFonts w:hint="cs"/>
          <w:sz w:val="24"/>
          <w:rtl/>
        </w:rPr>
        <w:t>מזה</w:t>
      </w:r>
      <w:r w:rsidRPr="004C246E">
        <w:rPr>
          <w:sz w:val="24"/>
          <w:rtl/>
        </w:rPr>
        <w:t xml:space="preserve">. </w:t>
      </w:r>
    </w:p>
    <w:p w14:paraId="50CBA6C6" w14:textId="77777777" w:rsidR="000F312E" w:rsidRPr="004C246E" w:rsidRDefault="000F312E" w:rsidP="000F312E">
      <w:pPr>
        <w:rPr>
          <w:sz w:val="24"/>
          <w:rtl/>
        </w:rPr>
      </w:pPr>
      <w:r w:rsidRPr="004C246E">
        <w:rPr>
          <w:rFonts w:hint="cs"/>
          <w:sz w:val="24"/>
          <w:rtl/>
        </w:rPr>
        <w:t>בפסח</w:t>
      </w:r>
      <w:r w:rsidRPr="004C246E">
        <w:rPr>
          <w:sz w:val="24"/>
          <w:rtl/>
        </w:rPr>
        <w:t xml:space="preserve"> </w:t>
      </w:r>
      <w:r w:rsidRPr="004C246E">
        <w:rPr>
          <w:rFonts w:hint="cs"/>
          <w:sz w:val="24"/>
          <w:rtl/>
        </w:rPr>
        <w:t>ובקורבן</w:t>
      </w:r>
      <w:r w:rsidRPr="004C246E">
        <w:rPr>
          <w:sz w:val="24"/>
          <w:rtl/>
        </w:rPr>
        <w:t xml:space="preserve"> </w:t>
      </w:r>
      <w:r w:rsidRPr="004C246E">
        <w:rPr>
          <w:rFonts w:hint="cs"/>
          <w:sz w:val="24"/>
          <w:rtl/>
        </w:rPr>
        <w:t>הפסח</w:t>
      </w:r>
      <w:r w:rsidRPr="004C246E">
        <w:rPr>
          <w:sz w:val="24"/>
          <w:rtl/>
        </w:rPr>
        <w:t xml:space="preserve"> </w:t>
      </w:r>
      <w:r w:rsidRPr="004C246E">
        <w:rPr>
          <w:rFonts w:hint="cs"/>
          <w:sz w:val="24"/>
          <w:rtl/>
        </w:rPr>
        <w:t>במיוחד</w:t>
      </w:r>
      <w:r w:rsidRPr="004C246E">
        <w:rPr>
          <w:sz w:val="24"/>
          <w:rtl/>
        </w:rPr>
        <w:t xml:space="preserve"> </w:t>
      </w:r>
      <w:r w:rsidRPr="004C246E">
        <w:rPr>
          <w:rFonts w:hint="cs"/>
          <w:sz w:val="24"/>
          <w:rtl/>
        </w:rPr>
        <w:t>בא</w:t>
      </w:r>
      <w:r w:rsidRPr="004C246E">
        <w:rPr>
          <w:sz w:val="24"/>
          <w:rtl/>
        </w:rPr>
        <w:t xml:space="preserve"> </w:t>
      </w:r>
      <w:r w:rsidRPr="004C246E">
        <w:rPr>
          <w:rFonts w:hint="cs"/>
          <w:sz w:val="24"/>
          <w:rtl/>
        </w:rPr>
        <w:t>לידי</w:t>
      </w:r>
      <w:r w:rsidRPr="004C246E">
        <w:rPr>
          <w:sz w:val="24"/>
          <w:rtl/>
        </w:rPr>
        <w:t xml:space="preserve"> </w:t>
      </w:r>
      <w:r w:rsidRPr="004C246E">
        <w:rPr>
          <w:rFonts w:hint="cs"/>
          <w:sz w:val="24"/>
          <w:rtl/>
        </w:rPr>
        <w:t>ביטוי</w:t>
      </w:r>
      <w:r w:rsidRPr="004C246E">
        <w:rPr>
          <w:sz w:val="24"/>
          <w:rtl/>
        </w:rPr>
        <w:t xml:space="preserve"> </w:t>
      </w:r>
      <w:r w:rsidRPr="004C246E">
        <w:rPr>
          <w:rFonts w:hint="cs"/>
          <w:sz w:val="24"/>
          <w:rtl/>
        </w:rPr>
        <w:t>האופי</w:t>
      </w:r>
      <w:r w:rsidRPr="004C246E">
        <w:rPr>
          <w:sz w:val="24"/>
          <w:rtl/>
        </w:rPr>
        <w:t xml:space="preserve"> </w:t>
      </w:r>
      <w:r w:rsidRPr="004C246E">
        <w:rPr>
          <w:rFonts w:hint="cs"/>
          <w:sz w:val="24"/>
          <w:rtl/>
        </w:rPr>
        <w:t>הקהילתי</w:t>
      </w:r>
      <w:r>
        <w:rPr>
          <w:rFonts w:hint="cs"/>
          <w:sz w:val="24"/>
          <w:rtl/>
        </w:rPr>
        <w:t>-</w:t>
      </w:r>
      <w:r w:rsidRPr="004C246E">
        <w:rPr>
          <w:rFonts w:hint="cs"/>
          <w:sz w:val="24"/>
          <w:rtl/>
        </w:rPr>
        <w:t>משפחתי</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קורבן</w:t>
      </w:r>
      <w:r w:rsidRPr="004C246E">
        <w:rPr>
          <w:sz w:val="24"/>
          <w:rtl/>
        </w:rPr>
        <w:t xml:space="preserve"> </w:t>
      </w:r>
      <w:r w:rsidRPr="004C246E">
        <w:rPr>
          <w:rFonts w:hint="cs"/>
          <w:sz w:val="24"/>
          <w:rtl/>
        </w:rPr>
        <w:t>הפסח</w:t>
      </w:r>
      <w:r>
        <w:rPr>
          <w:sz w:val="24"/>
          <w:rtl/>
        </w:rPr>
        <w:t>:</w:t>
      </w:r>
      <w:r>
        <w:rPr>
          <w:rFonts w:hint="cs"/>
          <w:sz w:val="24"/>
          <w:rtl/>
        </w:rPr>
        <w:t xml:space="preserve"> </w:t>
      </w:r>
      <w:r>
        <w:rPr>
          <w:sz w:val="24"/>
          <w:rtl/>
        </w:rPr>
        <w:t>"</w:t>
      </w:r>
      <w:r w:rsidRPr="004C246E">
        <w:rPr>
          <w:rFonts w:hint="cs"/>
          <w:sz w:val="24"/>
          <w:rtl/>
        </w:rPr>
        <w:t>וייקחו</w:t>
      </w:r>
      <w:r w:rsidRPr="004C246E">
        <w:rPr>
          <w:sz w:val="24"/>
          <w:rtl/>
        </w:rPr>
        <w:t xml:space="preserve"> </w:t>
      </w:r>
      <w:r w:rsidRPr="004C246E">
        <w:rPr>
          <w:rFonts w:hint="cs"/>
          <w:sz w:val="24"/>
          <w:rtl/>
        </w:rPr>
        <w:t>להם</w:t>
      </w:r>
      <w:r w:rsidRPr="004C246E">
        <w:rPr>
          <w:sz w:val="24"/>
          <w:rtl/>
        </w:rPr>
        <w:t xml:space="preserve"> </w:t>
      </w:r>
      <w:r w:rsidRPr="004C246E">
        <w:rPr>
          <w:rFonts w:hint="cs"/>
          <w:sz w:val="24"/>
          <w:rtl/>
        </w:rPr>
        <w:t>איש</w:t>
      </w:r>
      <w:r w:rsidRPr="004C246E">
        <w:rPr>
          <w:sz w:val="24"/>
          <w:rtl/>
        </w:rPr>
        <w:t xml:space="preserve"> </w:t>
      </w:r>
      <w:r w:rsidRPr="004C246E">
        <w:rPr>
          <w:rFonts w:hint="cs"/>
          <w:sz w:val="24"/>
          <w:rtl/>
        </w:rPr>
        <w:t>שה</w:t>
      </w:r>
      <w:r w:rsidRPr="004C246E">
        <w:rPr>
          <w:sz w:val="24"/>
          <w:rtl/>
        </w:rPr>
        <w:t xml:space="preserve"> </w:t>
      </w:r>
      <w:r w:rsidRPr="004C246E">
        <w:rPr>
          <w:rFonts w:hint="cs"/>
          <w:sz w:val="24"/>
          <w:rtl/>
        </w:rPr>
        <w:t>לבית</w:t>
      </w:r>
      <w:r w:rsidRPr="004C246E">
        <w:rPr>
          <w:sz w:val="24"/>
          <w:rtl/>
        </w:rPr>
        <w:t xml:space="preserve"> </w:t>
      </w:r>
      <w:r w:rsidRPr="004C246E">
        <w:rPr>
          <w:rFonts w:hint="cs"/>
          <w:sz w:val="24"/>
          <w:rtl/>
        </w:rPr>
        <w:t>אבות</w:t>
      </w:r>
      <w:r w:rsidRPr="004C246E">
        <w:rPr>
          <w:sz w:val="24"/>
          <w:rtl/>
        </w:rPr>
        <w:t xml:space="preserve"> </w:t>
      </w:r>
      <w:r w:rsidRPr="004C246E">
        <w:rPr>
          <w:rFonts w:hint="cs"/>
          <w:sz w:val="24"/>
          <w:rtl/>
        </w:rPr>
        <w:t>שה</w:t>
      </w:r>
      <w:r w:rsidRPr="004C246E">
        <w:rPr>
          <w:sz w:val="24"/>
          <w:rtl/>
        </w:rPr>
        <w:t xml:space="preserve"> </w:t>
      </w:r>
      <w:r w:rsidRPr="004C246E">
        <w:rPr>
          <w:rFonts w:hint="cs"/>
          <w:sz w:val="24"/>
          <w:rtl/>
        </w:rPr>
        <w:t>לבית</w:t>
      </w:r>
      <w:r w:rsidRPr="004C246E">
        <w:rPr>
          <w:sz w:val="24"/>
          <w:rtl/>
        </w:rPr>
        <w:t xml:space="preserve">". </w:t>
      </w:r>
      <w:r w:rsidRPr="004C246E">
        <w:rPr>
          <w:rFonts w:hint="cs"/>
          <w:sz w:val="24"/>
          <w:rtl/>
        </w:rPr>
        <w:t>הנחלת</w:t>
      </w:r>
      <w:r w:rsidRPr="004C246E">
        <w:rPr>
          <w:sz w:val="24"/>
          <w:rtl/>
        </w:rPr>
        <w:t xml:space="preserve"> </w:t>
      </w:r>
      <w:r w:rsidRPr="004C246E">
        <w:rPr>
          <w:rFonts w:hint="cs"/>
          <w:sz w:val="24"/>
          <w:rtl/>
        </w:rPr>
        <w:t>המסורת</w:t>
      </w:r>
      <w:r w:rsidRPr="004C246E">
        <w:rPr>
          <w:sz w:val="24"/>
          <w:rtl/>
        </w:rPr>
        <w:t xml:space="preserve"> </w:t>
      </w:r>
      <w:r w:rsidRPr="004C246E">
        <w:rPr>
          <w:rFonts w:hint="cs"/>
          <w:sz w:val="24"/>
          <w:rtl/>
        </w:rPr>
        <w:t>מחייבת</w:t>
      </w:r>
      <w:r w:rsidRPr="004C246E">
        <w:rPr>
          <w:sz w:val="24"/>
          <w:rtl/>
        </w:rPr>
        <w:t xml:space="preserve"> </w:t>
      </w:r>
      <w:r w:rsidRPr="004C246E">
        <w:rPr>
          <w:rFonts w:hint="cs"/>
          <w:sz w:val="24"/>
          <w:rtl/>
        </w:rPr>
        <w:t>שותפות</w:t>
      </w:r>
      <w:r w:rsidRPr="004C246E">
        <w:rPr>
          <w:sz w:val="24"/>
          <w:rtl/>
        </w:rPr>
        <w:t xml:space="preserve"> (</w:t>
      </w:r>
      <w:r w:rsidRPr="004C246E">
        <w:rPr>
          <w:rFonts w:hint="cs"/>
          <w:sz w:val="24"/>
          <w:rtl/>
        </w:rPr>
        <w:t>זה</w:t>
      </w:r>
      <w:r w:rsidRPr="004C246E">
        <w:rPr>
          <w:sz w:val="24"/>
          <w:rtl/>
        </w:rPr>
        <w:t xml:space="preserve"> </w:t>
      </w:r>
      <w:r w:rsidRPr="004C246E">
        <w:rPr>
          <w:rFonts w:hint="cs"/>
          <w:sz w:val="24"/>
          <w:rtl/>
        </w:rPr>
        <w:t>ההבדל</w:t>
      </w:r>
      <w:r w:rsidRPr="004C246E">
        <w:rPr>
          <w:sz w:val="24"/>
          <w:rtl/>
        </w:rPr>
        <w:t xml:space="preserve"> </w:t>
      </w:r>
      <w:r w:rsidRPr="004C246E">
        <w:rPr>
          <w:rFonts w:hint="cs"/>
          <w:sz w:val="24"/>
          <w:rtl/>
        </w:rPr>
        <w:t>בין</w:t>
      </w:r>
      <w:r w:rsidRPr="004C246E">
        <w:rPr>
          <w:sz w:val="24"/>
          <w:rtl/>
        </w:rPr>
        <w:t xml:space="preserve"> </w:t>
      </w:r>
      <w:r w:rsidRPr="004C246E">
        <w:rPr>
          <w:rFonts w:hint="cs"/>
          <w:sz w:val="24"/>
          <w:rtl/>
        </w:rPr>
        <w:t>החכם</w:t>
      </w:r>
      <w:r w:rsidRPr="004C246E">
        <w:rPr>
          <w:sz w:val="24"/>
          <w:rtl/>
        </w:rPr>
        <w:t xml:space="preserve"> </w:t>
      </w:r>
      <w:r w:rsidRPr="004C246E">
        <w:rPr>
          <w:rFonts w:hint="cs"/>
          <w:sz w:val="24"/>
          <w:rtl/>
        </w:rPr>
        <w:t>והרשע</w:t>
      </w:r>
      <w:r w:rsidRPr="004C246E">
        <w:rPr>
          <w:sz w:val="24"/>
          <w:rtl/>
        </w:rPr>
        <w:t xml:space="preserve"> </w:t>
      </w:r>
      <w:r w:rsidRPr="004C246E">
        <w:rPr>
          <w:rFonts w:hint="cs"/>
          <w:sz w:val="24"/>
          <w:rtl/>
        </w:rPr>
        <w:t>בהגדה</w:t>
      </w:r>
      <w:r w:rsidRPr="004C246E">
        <w:rPr>
          <w:sz w:val="24"/>
          <w:rtl/>
        </w:rPr>
        <w:t xml:space="preserve">), </w:t>
      </w:r>
      <w:r w:rsidRPr="004C246E">
        <w:rPr>
          <w:rFonts w:hint="cs"/>
          <w:sz w:val="24"/>
          <w:rtl/>
        </w:rPr>
        <w:t>אמון</w:t>
      </w:r>
      <w:r w:rsidRPr="004C246E">
        <w:rPr>
          <w:sz w:val="24"/>
          <w:rtl/>
        </w:rPr>
        <w:t xml:space="preserve"> </w:t>
      </w:r>
      <w:r w:rsidRPr="004C246E">
        <w:rPr>
          <w:rFonts w:hint="cs"/>
          <w:sz w:val="24"/>
          <w:rtl/>
        </w:rPr>
        <w:t>מלא</w:t>
      </w:r>
      <w:r w:rsidRPr="004C246E">
        <w:rPr>
          <w:sz w:val="24"/>
          <w:rtl/>
        </w:rPr>
        <w:t xml:space="preserve"> </w:t>
      </w:r>
      <w:r w:rsidRPr="004C246E">
        <w:rPr>
          <w:rFonts w:hint="cs"/>
          <w:sz w:val="24"/>
          <w:rtl/>
        </w:rPr>
        <w:t>בין</w:t>
      </w:r>
      <w:r w:rsidRPr="004C246E">
        <w:rPr>
          <w:sz w:val="24"/>
          <w:rtl/>
        </w:rPr>
        <w:t xml:space="preserve"> </w:t>
      </w:r>
      <w:r w:rsidRPr="004C246E">
        <w:rPr>
          <w:rFonts w:hint="cs"/>
          <w:sz w:val="24"/>
          <w:rtl/>
        </w:rPr>
        <w:t>בני</w:t>
      </w:r>
      <w:r w:rsidRPr="004C246E">
        <w:rPr>
          <w:sz w:val="24"/>
          <w:rtl/>
        </w:rPr>
        <w:t xml:space="preserve"> </w:t>
      </w:r>
      <w:r w:rsidRPr="004C246E">
        <w:rPr>
          <w:rFonts w:hint="cs"/>
          <w:sz w:val="24"/>
          <w:rtl/>
        </w:rPr>
        <w:t>המשפחה</w:t>
      </w:r>
      <w:r w:rsidRPr="004C246E">
        <w:rPr>
          <w:sz w:val="24"/>
          <w:rtl/>
        </w:rPr>
        <w:t xml:space="preserve">, </w:t>
      </w:r>
      <w:r w:rsidRPr="004C246E">
        <w:rPr>
          <w:rFonts w:hint="cs"/>
          <w:sz w:val="24"/>
          <w:rtl/>
        </w:rPr>
        <w:t>מאור</w:t>
      </w:r>
      <w:r w:rsidRPr="004C246E">
        <w:rPr>
          <w:sz w:val="24"/>
          <w:rtl/>
        </w:rPr>
        <w:t xml:space="preserve"> </w:t>
      </w:r>
      <w:r w:rsidRPr="004C246E">
        <w:rPr>
          <w:rFonts w:hint="cs"/>
          <w:sz w:val="24"/>
          <w:rtl/>
        </w:rPr>
        <w:t>פנים</w:t>
      </w:r>
      <w:r w:rsidRPr="004C246E">
        <w:rPr>
          <w:sz w:val="24"/>
          <w:rtl/>
        </w:rPr>
        <w:t xml:space="preserve"> </w:t>
      </w:r>
      <w:r w:rsidRPr="004C246E">
        <w:rPr>
          <w:rFonts w:hint="cs"/>
          <w:sz w:val="24"/>
          <w:rtl/>
        </w:rPr>
        <w:t>ושמחה</w:t>
      </w:r>
      <w:r w:rsidRPr="004C246E">
        <w:rPr>
          <w:sz w:val="24"/>
          <w:rtl/>
        </w:rPr>
        <w:t xml:space="preserve"> </w:t>
      </w:r>
      <w:r w:rsidRPr="004C246E">
        <w:rPr>
          <w:rFonts w:hint="cs"/>
          <w:sz w:val="24"/>
          <w:rtl/>
        </w:rPr>
        <w:t>להיות</w:t>
      </w:r>
      <w:r w:rsidRPr="004C246E">
        <w:rPr>
          <w:sz w:val="24"/>
          <w:rtl/>
        </w:rPr>
        <w:t xml:space="preserve"> </w:t>
      </w:r>
      <w:r w:rsidRPr="004C246E">
        <w:rPr>
          <w:rFonts w:hint="cs"/>
          <w:sz w:val="24"/>
          <w:rtl/>
        </w:rPr>
        <w:t>שותף</w:t>
      </w:r>
      <w:r w:rsidRPr="004C246E">
        <w:rPr>
          <w:sz w:val="24"/>
          <w:rtl/>
        </w:rPr>
        <w:t xml:space="preserve"> </w:t>
      </w:r>
      <w:r w:rsidRPr="004C246E">
        <w:rPr>
          <w:rFonts w:hint="cs"/>
          <w:sz w:val="24"/>
          <w:rtl/>
        </w:rPr>
        <w:t>לחוויה</w:t>
      </w:r>
      <w:r w:rsidRPr="004C246E">
        <w:rPr>
          <w:sz w:val="24"/>
          <w:rtl/>
        </w:rPr>
        <w:t xml:space="preserve"> </w:t>
      </w:r>
      <w:r w:rsidRPr="004C246E">
        <w:rPr>
          <w:rFonts w:hint="cs"/>
          <w:sz w:val="24"/>
          <w:rtl/>
        </w:rPr>
        <w:t>הגדולה</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להיות</w:t>
      </w:r>
      <w:r w:rsidRPr="004C246E">
        <w:rPr>
          <w:sz w:val="24"/>
          <w:rtl/>
        </w:rPr>
        <w:t xml:space="preserve"> </w:t>
      </w:r>
      <w:r w:rsidRPr="004C246E">
        <w:rPr>
          <w:rFonts w:hint="cs"/>
          <w:sz w:val="24"/>
          <w:rtl/>
        </w:rPr>
        <w:t>חלק</w:t>
      </w:r>
      <w:r w:rsidRPr="004C246E">
        <w:rPr>
          <w:sz w:val="24"/>
          <w:rtl/>
        </w:rPr>
        <w:t xml:space="preserve"> </w:t>
      </w:r>
      <w:r w:rsidRPr="004C246E">
        <w:rPr>
          <w:rFonts w:hint="cs"/>
          <w:sz w:val="24"/>
          <w:rtl/>
        </w:rPr>
        <w:t>משרשרת</w:t>
      </w:r>
      <w:r w:rsidRPr="004C246E">
        <w:rPr>
          <w:sz w:val="24"/>
          <w:rtl/>
        </w:rPr>
        <w:t xml:space="preserve"> </w:t>
      </w:r>
      <w:r w:rsidRPr="004C246E">
        <w:rPr>
          <w:rFonts w:hint="cs"/>
          <w:sz w:val="24"/>
          <w:rtl/>
        </w:rPr>
        <w:t>הדורות</w:t>
      </w:r>
      <w:r w:rsidRPr="004C246E">
        <w:rPr>
          <w:sz w:val="24"/>
          <w:rtl/>
        </w:rPr>
        <w:t xml:space="preserve"> </w:t>
      </w:r>
      <w:r w:rsidRPr="004C246E">
        <w:rPr>
          <w:rFonts w:hint="cs"/>
          <w:sz w:val="24"/>
          <w:rtl/>
        </w:rPr>
        <w:t>של</w:t>
      </w:r>
      <w:r w:rsidRPr="004C246E">
        <w:rPr>
          <w:sz w:val="24"/>
          <w:rtl/>
        </w:rPr>
        <w:t xml:space="preserve"> </w:t>
      </w:r>
      <w:r w:rsidRPr="004C246E">
        <w:rPr>
          <w:rFonts w:hint="cs"/>
          <w:sz w:val="24"/>
          <w:rtl/>
        </w:rPr>
        <w:t>עם</w:t>
      </w:r>
      <w:r w:rsidRPr="004C246E">
        <w:rPr>
          <w:sz w:val="24"/>
          <w:rtl/>
        </w:rPr>
        <w:t xml:space="preserve"> </w:t>
      </w:r>
      <w:r w:rsidRPr="004C246E">
        <w:rPr>
          <w:rFonts w:hint="cs"/>
          <w:sz w:val="24"/>
          <w:rtl/>
        </w:rPr>
        <w:t>ישראל</w:t>
      </w:r>
      <w:r w:rsidRPr="004C246E">
        <w:rPr>
          <w:sz w:val="24"/>
          <w:rtl/>
        </w:rPr>
        <w:t xml:space="preserve">, </w:t>
      </w:r>
      <w:r w:rsidRPr="004C246E">
        <w:rPr>
          <w:rFonts w:hint="cs"/>
          <w:sz w:val="24"/>
          <w:rtl/>
        </w:rPr>
        <w:t>שם</w:t>
      </w:r>
      <w:r w:rsidRPr="004C246E">
        <w:rPr>
          <w:sz w:val="24"/>
          <w:rtl/>
        </w:rPr>
        <w:t xml:space="preserve"> </w:t>
      </w:r>
      <w:r w:rsidRPr="004C246E">
        <w:rPr>
          <w:rFonts w:hint="cs"/>
          <w:sz w:val="24"/>
          <w:rtl/>
        </w:rPr>
        <w:t>אנחנו</w:t>
      </w:r>
      <w:r w:rsidRPr="004C246E">
        <w:rPr>
          <w:sz w:val="24"/>
          <w:rtl/>
        </w:rPr>
        <w:t xml:space="preserve"> </w:t>
      </w:r>
      <w:r w:rsidRPr="004C246E">
        <w:rPr>
          <w:rFonts w:hint="cs"/>
          <w:sz w:val="24"/>
          <w:rtl/>
        </w:rPr>
        <w:t>נמצאים</w:t>
      </w:r>
      <w:r w:rsidRPr="004C246E">
        <w:rPr>
          <w:sz w:val="24"/>
          <w:rtl/>
        </w:rPr>
        <w:t xml:space="preserve"> </w:t>
      </w:r>
      <w:r w:rsidRPr="004C246E">
        <w:rPr>
          <w:rFonts w:hint="cs"/>
          <w:sz w:val="24"/>
          <w:rtl/>
        </w:rPr>
        <w:t>בליל</w:t>
      </w:r>
      <w:r w:rsidRPr="004C246E">
        <w:rPr>
          <w:sz w:val="24"/>
          <w:rtl/>
        </w:rPr>
        <w:t xml:space="preserve"> </w:t>
      </w:r>
      <w:r w:rsidRPr="004C246E">
        <w:rPr>
          <w:rFonts w:hint="cs"/>
          <w:sz w:val="24"/>
          <w:rtl/>
        </w:rPr>
        <w:t>הסדר</w:t>
      </w:r>
      <w:r>
        <w:rPr>
          <w:sz w:val="24"/>
          <w:rtl/>
        </w:rPr>
        <w:t>.</w:t>
      </w:r>
    </w:p>
    <w:p w14:paraId="2FC9E441" w14:textId="77777777" w:rsidR="000F312E" w:rsidRDefault="000F312E" w:rsidP="000F312E">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6F4661C9" w14:textId="77777777" w:rsidR="000F312E" w:rsidRPr="00F53919" w:rsidRDefault="000F312E" w:rsidP="000F312E">
      <w:pPr>
        <w:rPr>
          <w:rFonts w:ascii="Calibri" w:eastAsia="Times New Roman" w:hAnsi="Calibri"/>
          <w:sz w:val="24"/>
        </w:rPr>
      </w:pPr>
      <w:r w:rsidRPr="00F53919">
        <w:rPr>
          <w:rFonts w:ascii="David" w:hAnsi="David"/>
          <w:b/>
          <w:bCs/>
          <w:sz w:val="24"/>
          <w:rtl/>
        </w:rPr>
        <w:t>מעורר השראה</w:t>
      </w:r>
      <w:r w:rsidRPr="00F53919">
        <w:rPr>
          <w:rFonts w:ascii="David" w:hAnsi="David"/>
          <w:sz w:val="24"/>
          <w:rtl/>
        </w:rPr>
        <w:t xml:space="preserve">  </w:t>
      </w:r>
    </w:p>
    <w:p w14:paraId="7A22437E" w14:textId="77777777" w:rsidR="000F312E" w:rsidRPr="00F53919" w:rsidRDefault="000F312E" w:rsidP="000F312E">
      <w:pPr>
        <w:rPr>
          <w:sz w:val="24"/>
          <w:rtl/>
        </w:rPr>
      </w:pPr>
      <w:r w:rsidRPr="00F53919">
        <w:rPr>
          <w:rFonts w:ascii="Calibri" w:eastAsia="Times New Roman" w:hAnsi="Calibri"/>
          <w:sz w:val="24"/>
          <w:rtl/>
        </w:rPr>
        <w:t>היכולת לשמוע בכלל, להקשיב לקול ה' המדבר אלינו מתוך ה</w:t>
      </w:r>
      <w:r>
        <w:rPr>
          <w:rFonts w:ascii="Calibri" w:eastAsia="Times New Roman" w:hAnsi="Calibri"/>
          <w:sz w:val="24"/>
          <w:rtl/>
        </w:rPr>
        <w:t>מציאות, להקשיב למצוקות האנשים ש</w:t>
      </w:r>
      <w:r w:rsidRPr="00F53919">
        <w:rPr>
          <w:rFonts w:ascii="Calibri" w:eastAsia="Times New Roman" w:hAnsi="Calibri"/>
          <w:sz w:val="24"/>
          <w:rtl/>
        </w:rPr>
        <w:t>סביבנו, קודמת למתן תורה. רק מי שיש בו את יכולת השמיעה, הוא זה שיכול לקבל תורה.</w:t>
      </w:r>
    </w:p>
    <w:p w14:paraId="0F843322" w14:textId="77777777" w:rsidR="000F312E" w:rsidRPr="00F53919" w:rsidRDefault="000F312E" w:rsidP="000F312E">
      <w:pPr>
        <w:rPr>
          <w:rFonts w:ascii="David" w:hAnsi="David"/>
          <w:b/>
          <w:bCs/>
          <w:sz w:val="24"/>
          <w:rtl/>
        </w:rPr>
      </w:pPr>
      <w:r>
        <w:rPr>
          <w:rFonts w:ascii="David" w:hAnsi="David" w:hint="cs"/>
          <w:b/>
          <w:bCs/>
          <w:sz w:val="24"/>
          <w:rtl/>
        </w:rPr>
        <w:t>מסביב לשנת הלימודים</w:t>
      </w:r>
    </w:p>
    <w:p w14:paraId="5DAA6AA7" w14:textId="77777777" w:rsidR="000F312E" w:rsidRPr="00F53919" w:rsidRDefault="000F312E" w:rsidP="000F312E">
      <w:pPr>
        <w:rPr>
          <w:rtl/>
        </w:rPr>
      </w:pPr>
      <w:r w:rsidRPr="00F53919">
        <w:rPr>
          <w:rtl/>
        </w:rPr>
        <w:t>לשיחות אישיות</w:t>
      </w:r>
      <w:r>
        <w:rPr>
          <w:rFonts w:hint="cs"/>
          <w:rtl/>
        </w:rPr>
        <w:t>,</w:t>
      </w:r>
      <w:r w:rsidRPr="00F53919">
        <w:rPr>
          <w:rtl/>
        </w:rPr>
        <w:t xml:space="preserve"> לחיזוק השיח בבית הספר ובבית.</w:t>
      </w:r>
    </w:p>
    <w:p w14:paraId="6DCA778F" w14:textId="2F077AAD" w:rsidR="000F312E" w:rsidRPr="00F53919" w:rsidRDefault="00F03607" w:rsidP="000F312E">
      <w:pPr>
        <w:rPr>
          <w:rFonts w:ascii="David" w:hAnsi="David"/>
          <w:sz w:val="24"/>
          <w:rtl/>
        </w:rPr>
      </w:pPr>
      <w:r>
        <w:rPr>
          <w:rFonts w:ascii="David" w:hAnsi="David" w:hint="cs"/>
          <w:b/>
          <w:bCs/>
          <w:sz w:val="24"/>
          <w:rtl/>
        </w:rPr>
        <w:t>שאלות לדיון</w:t>
      </w:r>
    </w:p>
    <w:p w14:paraId="0B59A290" w14:textId="77777777" w:rsidR="000F312E" w:rsidRPr="00F53919" w:rsidRDefault="000F312E" w:rsidP="000F312E">
      <w:pPr>
        <w:rPr>
          <w:rtl/>
        </w:rPr>
      </w:pPr>
      <w:r w:rsidRPr="00F53919">
        <w:rPr>
          <w:rtl/>
        </w:rPr>
        <w:t>מדוע חשוב לשמוע את התלמיד? כיצד נלמד את עצמנו לכרות אוזן לדבריו?</w:t>
      </w:r>
    </w:p>
    <w:p w14:paraId="08BE1A4D" w14:textId="77777777" w:rsidR="000F312E" w:rsidRPr="00DD30D6" w:rsidRDefault="000F312E" w:rsidP="000F312E">
      <w:pPr>
        <w:pStyle w:val="2"/>
        <w:rPr>
          <w:szCs w:val="26"/>
          <w:rtl/>
        </w:rPr>
      </w:pPr>
      <w:bookmarkStart w:id="136" w:name="_Toc529175725"/>
      <w:r w:rsidRPr="00DD30D6">
        <w:rPr>
          <w:szCs w:val="26"/>
          <w:rtl/>
        </w:rPr>
        <w:t>האם אתה שומע? האם אתה מקשיב לי?</w:t>
      </w:r>
      <w:bookmarkEnd w:id="136"/>
    </w:p>
    <w:p w14:paraId="0003A0FE" w14:textId="77777777" w:rsidR="000F312E" w:rsidRPr="008E169D" w:rsidRDefault="000F312E" w:rsidP="000F312E">
      <w:pPr>
        <w:pStyle w:val="af4"/>
        <w:rPr>
          <w:sz w:val="20"/>
          <w:szCs w:val="24"/>
          <w:rtl/>
        </w:rPr>
      </w:pPr>
      <w:r w:rsidRPr="008E169D">
        <w:rPr>
          <w:rFonts w:hint="cs"/>
          <w:sz w:val="20"/>
          <w:szCs w:val="24"/>
          <w:rtl/>
        </w:rPr>
        <w:t>על השמיעה כתנאי הכרחי לחינוך</w:t>
      </w:r>
    </w:p>
    <w:p w14:paraId="2643D969" w14:textId="77777777" w:rsidR="000F312E" w:rsidRDefault="000F312E" w:rsidP="000F312E">
      <w:pPr>
        <w:rPr>
          <w:rFonts w:ascii="Calibri" w:eastAsia="Times New Roman" w:hAnsi="Calibri"/>
          <w:sz w:val="24"/>
          <w:rtl/>
        </w:rPr>
      </w:pPr>
      <w:r>
        <w:rPr>
          <w:rFonts w:ascii="Calibri" w:eastAsia="Times New Roman" w:hAnsi="Calibri"/>
          <w:sz w:val="24"/>
          <w:rtl/>
        </w:rPr>
        <w:t>באחד הימים זכינו לפגוש בית ספר תיכון המורכב מתלמידים שנשרו מבתי הספר ה'רגילים'. קיימנו עם קבוצת תלמידים שיח רציני והקשבנו לדבריהם ולקולות שעלו מהם. החשיפה לנקודת מבטם של תלמידים הייתה למידה חשובה מאוד לכולנו. הם שיתפו אותנו בתחושותיהם, במערכות היחסים שלהם עם הוריהם ומשפחתם, ובעיקר בתהיות לאן פניהם מועדות. לתשובה על השאלה המתבקשת 'למה עזבתם</w:t>
      </w:r>
      <w:r>
        <w:rPr>
          <w:rFonts w:ascii="Calibri" w:eastAsia="Times New Roman" w:hAnsi="Calibri" w:hint="cs"/>
          <w:sz w:val="24"/>
          <w:rtl/>
        </w:rPr>
        <w:t>?'</w:t>
      </w:r>
      <w:r>
        <w:rPr>
          <w:rFonts w:ascii="Calibri" w:eastAsia="Times New Roman" w:hAnsi="Calibri"/>
          <w:sz w:val="24"/>
          <w:rtl/>
        </w:rPr>
        <w:t xml:space="preserve"> או </w:t>
      </w:r>
      <w:r>
        <w:rPr>
          <w:rFonts w:ascii="Calibri" w:eastAsia="Times New Roman" w:hAnsi="Calibri" w:hint="cs"/>
          <w:sz w:val="24"/>
          <w:rtl/>
        </w:rPr>
        <w:t>'</w:t>
      </w:r>
      <w:r>
        <w:rPr>
          <w:rFonts w:ascii="Calibri" w:eastAsia="Times New Roman" w:hAnsi="Calibri"/>
          <w:sz w:val="24"/>
          <w:rtl/>
        </w:rPr>
        <w:t>למה הרחיקו אתכם מבית הספר</w:t>
      </w:r>
      <w:r>
        <w:rPr>
          <w:rFonts w:ascii="Calibri" w:eastAsia="Times New Roman" w:hAnsi="Calibri" w:hint="cs"/>
          <w:sz w:val="24"/>
          <w:rtl/>
        </w:rPr>
        <w:t>?</w:t>
      </w:r>
      <w:r>
        <w:rPr>
          <w:rFonts w:ascii="Calibri" w:eastAsia="Times New Roman" w:hAnsi="Calibri"/>
          <w:sz w:val="24"/>
          <w:rtl/>
        </w:rPr>
        <w:t>' היו וריאציות שונות, אך מה שעבר כחוט השני בכולן היה: 'לא הקשיבו לי', 'לא ספרו אותי', 'הרגשתי שלאף אחד לא אכפת באמת מה קורה לי ומה עובר עלי</w:t>
      </w:r>
      <w:r>
        <w:rPr>
          <w:rFonts w:ascii="Calibri" w:eastAsia="Times New Roman" w:hAnsi="Calibri" w:hint="cs"/>
          <w:sz w:val="24"/>
          <w:rtl/>
        </w:rPr>
        <w:t>י</w:t>
      </w:r>
      <w:r>
        <w:rPr>
          <w:rFonts w:ascii="Calibri" w:eastAsia="Times New Roman" w:hAnsi="Calibri"/>
          <w:sz w:val="24"/>
          <w:rtl/>
        </w:rPr>
        <w:t>'.</w:t>
      </w:r>
    </w:p>
    <w:p w14:paraId="13F86046" w14:textId="77777777" w:rsidR="000F312E" w:rsidRDefault="000F312E" w:rsidP="000F312E">
      <w:pPr>
        <w:rPr>
          <w:rFonts w:ascii="Calibri" w:eastAsia="Times New Roman" w:hAnsi="Calibri"/>
          <w:sz w:val="24"/>
          <w:rtl/>
        </w:rPr>
      </w:pPr>
      <w:r>
        <w:rPr>
          <w:rFonts w:ascii="Calibri" w:eastAsia="Times New Roman" w:hAnsi="Calibri"/>
          <w:sz w:val="24"/>
          <w:rtl/>
        </w:rPr>
        <w:t>כששמעתי את כאבם ואת כעסם הדהד באוזני השיר 'יושב בצד הכביש' של אהוד בנאי:</w:t>
      </w:r>
    </w:p>
    <w:p w14:paraId="3A92178A"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 xml:space="preserve">'יושב בצד הכביש מנגן מפוחית </w:t>
      </w:r>
    </w:p>
    <w:p w14:paraId="119DCA83" w14:textId="77777777" w:rsidR="000F312E" w:rsidRPr="008838DF" w:rsidRDefault="000F312E" w:rsidP="000F312E">
      <w:pPr>
        <w:rPr>
          <w:rFonts w:ascii="Calibri" w:eastAsia="Times New Roman" w:hAnsi="Calibri"/>
          <w:b/>
          <w:bCs/>
          <w:sz w:val="24"/>
          <w:rtl/>
        </w:rPr>
      </w:pPr>
      <w:r>
        <w:rPr>
          <w:rFonts w:ascii="Calibri" w:eastAsia="Times New Roman" w:hAnsi="Calibri"/>
          <w:b/>
          <w:bCs/>
          <w:sz w:val="24"/>
          <w:rtl/>
        </w:rPr>
        <w:t>מישהו זורק מטבע לפחית</w:t>
      </w:r>
      <w:r>
        <w:rPr>
          <w:rFonts w:ascii="Calibri" w:eastAsia="Times New Roman" w:hAnsi="Calibri" w:hint="cs"/>
          <w:b/>
          <w:bCs/>
          <w:sz w:val="24"/>
          <w:rtl/>
        </w:rPr>
        <w:t>.</w:t>
      </w:r>
    </w:p>
    <w:p w14:paraId="6D6EB664"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אפשר</w:t>
      </w:r>
      <w:r>
        <w:rPr>
          <w:rFonts w:ascii="Calibri" w:eastAsia="Times New Roman" w:hAnsi="Calibri"/>
          <w:b/>
          <w:bCs/>
          <w:sz w:val="24"/>
          <w:rtl/>
        </w:rPr>
        <w:t xml:space="preserve"> היום בזול לקנות אותי</w:t>
      </w:r>
      <w:r>
        <w:rPr>
          <w:rFonts w:ascii="Calibri" w:eastAsia="Times New Roman" w:hAnsi="Calibri" w:hint="cs"/>
          <w:b/>
          <w:bCs/>
          <w:sz w:val="24"/>
          <w:rtl/>
        </w:rPr>
        <w:t>.</w:t>
      </w:r>
    </w:p>
    <w:p w14:paraId="4B57FA03"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 xml:space="preserve">שפתיי נוטפות דם על דמעתי </w:t>
      </w:r>
    </w:p>
    <w:p w14:paraId="091F1D49"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ואיפה הם אחי ואחותי.</w:t>
      </w:r>
    </w:p>
    <w:p w14:paraId="09B324FB"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 xml:space="preserve"> </w:t>
      </w:r>
    </w:p>
    <w:p w14:paraId="389E7226"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 xml:space="preserve">משתדל שבעיניים, המבט לא יתחנן </w:t>
      </w:r>
    </w:p>
    <w:p w14:paraId="318DE1CA" w14:textId="77777777" w:rsidR="000F312E" w:rsidRPr="008838DF" w:rsidRDefault="000F312E" w:rsidP="000F312E">
      <w:pPr>
        <w:rPr>
          <w:rFonts w:ascii="Calibri" w:eastAsia="Times New Roman" w:hAnsi="Calibri"/>
          <w:b/>
          <w:bCs/>
          <w:sz w:val="24"/>
          <w:rtl/>
        </w:rPr>
      </w:pPr>
      <w:r>
        <w:rPr>
          <w:rFonts w:ascii="Calibri" w:eastAsia="Times New Roman" w:hAnsi="Calibri"/>
          <w:b/>
          <w:bCs/>
          <w:sz w:val="24"/>
          <w:rtl/>
        </w:rPr>
        <w:t>כולם עוברים מהר ואיש לא מתעניין</w:t>
      </w:r>
      <w:r>
        <w:rPr>
          <w:rFonts w:ascii="Calibri" w:eastAsia="Times New Roman" w:hAnsi="Calibri" w:hint="cs"/>
          <w:b/>
          <w:bCs/>
          <w:sz w:val="24"/>
          <w:rtl/>
        </w:rPr>
        <w:t>.</w:t>
      </w:r>
    </w:p>
    <w:p w14:paraId="2B1BCEE3"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 xml:space="preserve">שקוף בלי גוף נושף בכלי </w:t>
      </w:r>
    </w:p>
    <w:p w14:paraId="64DC9F66"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 xml:space="preserve">האם מישהו בכלל שומע אותי </w:t>
      </w:r>
    </w:p>
    <w:p w14:paraId="7EDBEA16" w14:textId="77777777" w:rsidR="000F312E" w:rsidRPr="008838DF" w:rsidRDefault="000F312E" w:rsidP="000F312E">
      <w:pPr>
        <w:rPr>
          <w:rFonts w:ascii="Calibri" w:eastAsia="Times New Roman" w:hAnsi="Calibri"/>
          <w:b/>
          <w:bCs/>
          <w:sz w:val="24"/>
          <w:rtl/>
        </w:rPr>
      </w:pPr>
      <w:r w:rsidRPr="008838DF">
        <w:rPr>
          <w:rFonts w:ascii="Calibri" w:eastAsia="Times New Roman" w:hAnsi="Calibri"/>
          <w:b/>
          <w:bCs/>
          <w:sz w:val="24"/>
          <w:rtl/>
        </w:rPr>
        <w:t>ואיפה הם אחי ואחותי'</w:t>
      </w:r>
      <w:r w:rsidRPr="008838DF">
        <w:rPr>
          <w:rFonts w:ascii="Calibri" w:eastAsia="Times New Roman" w:hAnsi="Calibri" w:hint="cs"/>
          <w:b/>
          <w:bCs/>
          <w:sz w:val="24"/>
          <w:rtl/>
        </w:rPr>
        <w:t>.</w:t>
      </w:r>
    </w:p>
    <w:p w14:paraId="55B04C9F" w14:textId="77777777" w:rsidR="000F312E" w:rsidRDefault="000F312E" w:rsidP="000F312E">
      <w:pPr>
        <w:rPr>
          <w:rFonts w:ascii="Calibri" w:eastAsia="Times New Roman" w:hAnsi="Calibri"/>
          <w:sz w:val="24"/>
          <w:rtl/>
        </w:rPr>
      </w:pPr>
      <w:r>
        <w:rPr>
          <w:rFonts w:ascii="Calibri" w:eastAsia="Times New Roman" w:hAnsi="Calibri"/>
          <w:sz w:val="24"/>
          <w:rtl/>
        </w:rPr>
        <w:t>'כולם עוברים מהר ואיש לא מתעניין... האם מישהו בכלל שומע אותי'? כך עלולים לחוש הילד בבית הוריו, התלמיד בבית הספר וכל אחד בסביבה בה הוא נמצא.</w:t>
      </w:r>
    </w:p>
    <w:p w14:paraId="677848B3" w14:textId="77777777" w:rsidR="000F312E" w:rsidRDefault="000F312E" w:rsidP="000F312E">
      <w:pPr>
        <w:rPr>
          <w:rFonts w:ascii="Calibri" w:eastAsia="Times New Roman" w:hAnsi="Calibri"/>
          <w:sz w:val="24"/>
          <w:rtl/>
        </w:rPr>
      </w:pPr>
      <w:r>
        <w:rPr>
          <w:rFonts w:ascii="Calibri" w:eastAsia="Times New Roman" w:hAnsi="Calibri"/>
          <w:sz w:val="24"/>
          <w:rtl/>
        </w:rPr>
        <w:t>הכרנו את בית הספר בו למד אחד התלמידים שסיפר שהרגיש בו 'שקוף'</w:t>
      </w:r>
      <w:r>
        <w:rPr>
          <w:rFonts w:ascii="Calibri" w:eastAsia="Times New Roman" w:hAnsi="Calibri" w:hint="cs"/>
          <w:sz w:val="24"/>
          <w:rtl/>
        </w:rPr>
        <w:t>,</w:t>
      </w:r>
      <w:r>
        <w:rPr>
          <w:rFonts w:ascii="Calibri" w:eastAsia="Times New Roman" w:hAnsi="Calibri"/>
          <w:sz w:val="24"/>
          <w:rtl/>
        </w:rPr>
        <w:t xml:space="preserve"> ולכן חשבנו – הייתכן? נראה שלמרות שהצוותים עשו את כל המאמצים, יש צורך לחזור לסיפורו של הסבא מסלובודקה, שהעביר כל ערב מול עיניו את כל אחד מבין מאתיים תלמידיו, 'נכנס לנעליו' וחשב: איפה הוא נמצא? האם הוא התקדם? האם הוא מרגיש שאוהבים אותו, שקשובים מספיק לקולו הפנימי?</w:t>
      </w:r>
    </w:p>
    <w:p w14:paraId="0C89EC2C" w14:textId="77777777" w:rsidR="000F312E" w:rsidRDefault="000F312E" w:rsidP="000F312E">
      <w:pPr>
        <w:rPr>
          <w:rFonts w:ascii="Calibri" w:eastAsia="Times New Roman" w:hAnsi="Calibri"/>
          <w:sz w:val="24"/>
          <w:rtl/>
        </w:rPr>
      </w:pPr>
      <w:r>
        <w:rPr>
          <w:rFonts w:ascii="Calibri" w:eastAsia="Times New Roman" w:hAnsi="Calibri"/>
          <w:sz w:val="24"/>
          <w:rtl/>
        </w:rPr>
        <w:t xml:space="preserve"> </w:t>
      </w:r>
    </w:p>
    <w:p w14:paraId="2236121A" w14:textId="77777777" w:rsidR="000F312E" w:rsidRDefault="000F312E" w:rsidP="000F312E">
      <w:pPr>
        <w:rPr>
          <w:rFonts w:ascii="Calibri" w:eastAsia="Times New Roman" w:hAnsi="Calibri"/>
          <w:sz w:val="24"/>
          <w:rtl/>
        </w:rPr>
      </w:pPr>
      <w:r>
        <w:rPr>
          <w:rFonts w:ascii="Calibri" w:eastAsia="Times New Roman" w:hAnsi="Calibri"/>
          <w:sz w:val="24"/>
          <w:rtl/>
        </w:rPr>
        <w:t xml:space="preserve">בספרו 'מעיין מתגבר ושמו אדם' מספר פרופ' יעקב פרנקל: </w:t>
      </w:r>
    </w:p>
    <w:p w14:paraId="0F61392E" w14:textId="77777777" w:rsidR="000F312E" w:rsidRPr="008838DF" w:rsidRDefault="000F312E" w:rsidP="000F312E">
      <w:pPr>
        <w:rPr>
          <w:rFonts w:ascii="Calibri" w:eastAsia="Times New Roman" w:hAnsi="Calibri"/>
          <w:b/>
          <w:bCs/>
          <w:sz w:val="24"/>
          <w:rtl/>
        </w:rPr>
      </w:pPr>
      <w:r>
        <w:rPr>
          <w:rFonts w:ascii="Calibri" w:eastAsia="Times New Roman" w:hAnsi="Calibri"/>
          <w:b/>
          <w:bCs/>
          <w:sz w:val="24"/>
          <w:rtl/>
        </w:rPr>
        <w:t>'שני חברים</w:t>
      </w:r>
      <w:r>
        <w:rPr>
          <w:rFonts w:ascii="Calibri" w:eastAsia="Times New Roman" w:hAnsi="Calibri" w:hint="cs"/>
          <w:b/>
          <w:bCs/>
          <w:sz w:val="24"/>
          <w:rtl/>
        </w:rPr>
        <w:t xml:space="preserve"> </w:t>
      </w:r>
      <w:r w:rsidRPr="008838DF">
        <w:rPr>
          <w:rFonts w:ascii="Calibri" w:eastAsia="Times New Roman" w:hAnsi="Calibri"/>
          <w:b/>
          <w:bCs/>
          <w:sz w:val="24"/>
          <w:rtl/>
        </w:rPr>
        <w:t xml:space="preserve">חסידים היו גרים בריחוק מקום איש מרעהו. והנה הגיעה הידיעה אל האחד שחברו נסתלק לעולמו. </w:t>
      </w:r>
      <w:r>
        <w:rPr>
          <w:rFonts w:ascii="Calibri" w:eastAsia="Times New Roman" w:hAnsi="Calibri"/>
          <w:b/>
          <w:bCs/>
          <w:sz w:val="24"/>
          <w:rtl/>
        </w:rPr>
        <w:t>ספד לו החסיד כך: מעשה בשומר יער</w:t>
      </w:r>
      <w:r w:rsidRPr="008838DF">
        <w:rPr>
          <w:rFonts w:ascii="Calibri" w:eastAsia="Times New Roman" w:hAnsi="Calibri"/>
          <w:b/>
          <w:bCs/>
          <w:sz w:val="24"/>
          <w:rtl/>
        </w:rPr>
        <w:t xml:space="preserve"> שאחר ששמע על מותו של חברו, שומר יער גם הוא, אמר: שנינו הלכנו ביערות כל הלילה. אני בחלק זה של היער והוא בחלק האחר. בשעה שהקור גבר וחדר עד לעצמות הייתי קורא בכל כוחי אל תוך חשכות היער: או</w:t>
      </w:r>
      <w:r w:rsidRPr="008838DF">
        <w:rPr>
          <w:rFonts w:ascii="Calibri" w:eastAsia="Times New Roman" w:hAnsi="Calibri"/>
          <w:b/>
          <w:bCs/>
          <w:sz w:val="24"/>
          <w:vertAlign w:val="superscript"/>
          <w:rtl/>
        </w:rPr>
        <w:t>-</w:t>
      </w:r>
      <w:r w:rsidRPr="008838DF">
        <w:rPr>
          <w:rFonts w:ascii="Calibri" w:eastAsia="Times New Roman" w:hAnsi="Calibri"/>
          <w:b/>
          <w:bCs/>
          <w:sz w:val="24"/>
          <w:rtl/>
        </w:rPr>
        <w:t>הו! או</w:t>
      </w:r>
      <w:r w:rsidRPr="008838DF">
        <w:rPr>
          <w:rFonts w:ascii="Calibri" w:eastAsia="Times New Roman" w:hAnsi="Calibri"/>
          <w:b/>
          <w:bCs/>
          <w:sz w:val="24"/>
          <w:vertAlign w:val="superscript"/>
          <w:rtl/>
        </w:rPr>
        <w:t>-</w:t>
      </w:r>
      <w:r w:rsidRPr="008838DF">
        <w:rPr>
          <w:rFonts w:ascii="Calibri" w:eastAsia="Times New Roman" w:hAnsi="Calibri"/>
          <w:b/>
          <w:bCs/>
          <w:sz w:val="24"/>
          <w:rtl/>
        </w:rPr>
        <w:t>הו! הדי הקול הגיעו לאוזנו של חברי ומרחוק היה אף הוא עונה: או</w:t>
      </w:r>
      <w:r w:rsidRPr="008838DF">
        <w:rPr>
          <w:rFonts w:ascii="Calibri" w:eastAsia="Times New Roman" w:hAnsi="Calibri"/>
          <w:b/>
          <w:bCs/>
          <w:sz w:val="24"/>
          <w:vertAlign w:val="superscript"/>
          <w:rtl/>
        </w:rPr>
        <w:t>-</w:t>
      </w:r>
      <w:r w:rsidRPr="008838DF">
        <w:rPr>
          <w:rFonts w:ascii="Calibri" w:eastAsia="Times New Roman" w:hAnsi="Calibri"/>
          <w:b/>
          <w:bCs/>
          <w:sz w:val="24"/>
          <w:rtl/>
        </w:rPr>
        <w:t>הו! או</w:t>
      </w:r>
      <w:r w:rsidRPr="008838DF">
        <w:rPr>
          <w:rFonts w:ascii="Calibri" w:eastAsia="Times New Roman" w:hAnsi="Calibri"/>
          <w:b/>
          <w:bCs/>
          <w:sz w:val="24"/>
          <w:vertAlign w:val="superscript"/>
          <w:rtl/>
        </w:rPr>
        <w:t>-</w:t>
      </w:r>
      <w:r w:rsidRPr="008838DF">
        <w:rPr>
          <w:rFonts w:ascii="Calibri" w:eastAsia="Times New Roman" w:hAnsi="Calibri"/>
          <w:b/>
          <w:bCs/>
          <w:sz w:val="24"/>
          <w:rtl/>
        </w:rPr>
        <w:t>הו! ונעשה חם בלב. עתה, ביודעי שאין איש שומע את קולי, לא אקרא עוד אל תוך הלילה. שוב לא יגיע אלי קול שיחמם אח הלב ויפיג את העצבו</w:t>
      </w:r>
      <w:r w:rsidRPr="008838DF">
        <w:rPr>
          <w:rFonts w:ascii="Calibri" w:eastAsia="Times New Roman" w:hAnsi="Calibri" w:hint="cs"/>
          <w:b/>
          <w:bCs/>
          <w:sz w:val="24"/>
          <w:rtl/>
        </w:rPr>
        <w:t>ת</w:t>
      </w:r>
      <w:r>
        <w:rPr>
          <w:rFonts w:ascii="Calibri" w:eastAsia="Times New Roman" w:hAnsi="Calibri" w:hint="cs"/>
          <w:b/>
          <w:bCs/>
          <w:sz w:val="24"/>
          <w:rtl/>
        </w:rPr>
        <w:t>'.</w:t>
      </w:r>
    </w:p>
    <w:p w14:paraId="1FDB4300" w14:textId="77777777" w:rsidR="000F312E" w:rsidRDefault="000F312E" w:rsidP="000F312E">
      <w:pPr>
        <w:rPr>
          <w:rFonts w:ascii="Calibri" w:eastAsia="Times New Roman" w:hAnsi="Calibri"/>
          <w:sz w:val="24"/>
          <w:rtl/>
        </w:rPr>
      </w:pPr>
      <w:r>
        <w:rPr>
          <w:rFonts w:ascii="Calibri" w:eastAsia="Times New Roman" w:hAnsi="Calibri"/>
          <w:sz w:val="24"/>
          <w:rtl/>
        </w:rPr>
        <w:t>פעמים רבות זה עניין של תחושה. לא מספיק לאדם הבודד לדבר ולהשמיע את דבריו, הוא מבקש להרגיש שיש מי ששומע אותו וקשוב למצוקותיו.</w:t>
      </w:r>
    </w:p>
    <w:p w14:paraId="39A60DB3" w14:textId="77777777" w:rsidR="000F312E" w:rsidRDefault="000F312E" w:rsidP="000F312E">
      <w:pPr>
        <w:rPr>
          <w:rFonts w:ascii="Calibri" w:eastAsia="Times New Roman" w:hAnsi="Calibri"/>
          <w:sz w:val="24"/>
          <w:rtl/>
        </w:rPr>
      </w:pPr>
    </w:p>
    <w:p w14:paraId="3268566F" w14:textId="77777777" w:rsidR="000F312E" w:rsidRDefault="000F312E" w:rsidP="000F312E">
      <w:pPr>
        <w:rPr>
          <w:rFonts w:ascii="Calibri" w:eastAsia="Times New Roman" w:hAnsi="Calibri"/>
          <w:sz w:val="24"/>
          <w:rtl/>
        </w:rPr>
      </w:pPr>
      <w:r>
        <w:rPr>
          <w:rFonts w:ascii="Calibri" w:eastAsia="Times New Roman" w:hAnsi="Calibri"/>
          <w:sz w:val="24"/>
          <w:rtl/>
        </w:rPr>
        <w:t xml:space="preserve">ננסה להעמיק בנושא השמיעה וההקשבה מתוך פרשת </w:t>
      </w:r>
      <w:r>
        <w:rPr>
          <w:rFonts w:ascii="Calibri" w:eastAsia="Times New Roman" w:hAnsi="Calibri" w:hint="cs"/>
          <w:sz w:val="24"/>
          <w:rtl/>
        </w:rPr>
        <w:t>"</w:t>
      </w:r>
      <w:r>
        <w:rPr>
          <w:rFonts w:ascii="Calibri" w:eastAsia="Times New Roman" w:hAnsi="Calibri"/>
          <w:sz w:val="24"/>
          <w:rtl/>
        </w:rPr>
        <w:t>יתרו</w:t>
      </w:r>
      <w:r>
        <w:rPr>
          <w:rFonts w:ascii="Calibri" w:eastAsia="Times New Roman" w:hAnsi="Calibri" w:hint="cs"/>
          <w:sz w:val="24"/>
          <w:rtl/>
        </w:rPr>
        <w:t>"</w:t>
      </w:r>
      <w:r>
        <w:rPr>
          <w:rFonts w:ascii="Calibri" w:eastAsia="Times New Roman" w:hAnsi="Calibri"/>
          <w:sz w:val="24"/>
          <w:rtl/>
        </w:rPr>
        <w:t xml:space="preserve">. </w:t>
      </w:r>
    </w:p>
    <w:p w14:paraId="67C8A1F6" w14:textId="77777777" w:rsidR="000F312E" w:rsidRDefault="000F312E" w:rsidP="000F312E">
      <w:pPr>
        <w:rPr>
          <w:rFonts w:ascii="Calibri" w:eastAsia="Times New Roman" w:hAnsi="Calibri"/>
          <w:sz w:val="24"/>
          <w:rtl/>
        </w:rPr>
      </w:pPr>
      <w:r>
        <w:rPr>
          <w:rFonts w:ascii="Calibri" w:eastAsia="Times New Roman" w:hAnsi="Calibri"/>
          <w:sz w:val="24"/>
          <w:rtl/>
        </w:rPr>
        <w:t xml:space="preserve">חלקו הראשונים מתי בא יתרו: האם קודם מתן תורה, לפי הסדר המובא בתורה, או לאחר מכן –כפי שפירש הרמב"ן (בפירושו על שמות י"ח, א'). </w:t>
      </w:r>
      <w:r>
        <w:rPr>
          <w:rFonts w:ascii="Calibri" w:eastAsia="Times New Roman" w:hAnsi="Calibri" w:hint="cs"/>
          <w:sz w:val="24"/>
          <w:rtl/>
        </w:rPr>
        <w:t xml:space="preserve">אך </w:t>
      </w:r>
      <w:r>
        <w:rPr>
          <w:rFonts w:ascii="Calibri" w:eastAsia="Times New Roman" w:hAnsi="Calibri"/>
          <w:sz w:val="24"/>
          <w:rtl/>
        </w:rPr>
        <w:t xml:space="preserve">אם אמנם בא לאחר מתן תורה, </w:t>
      </w:r>
      <w:r>
        <w:rPr>
          <w:rFonts w:ascii="Calibri" w:eastAsia="Times New Roman" w:hAnsi="Calibri" w:hint="cs"/>
          <w:sz w:val="24"/>
          <w:rtl/>
        </w:rPr>
        <w:t>מדוע</w:t>
      </w:r>
      <w:r>
        <w:rPr>
          <w:rFonts w:ascii="Calibri" w:eastAsia="Times New Roman" w:hAnsi="Calibri"/>
          <w:sz w:val="24"/>
          <w:rtl/>
        </w:rPr>
        <w:t xml:space="preserve"> התורה מוצאת לנכון להקדים את הפרשייה המספרת על בואו? </w:t>
      </w:r>
    </w:p>
    <w:p w14:paraId="16FA38B4" w14:textId="77777777" w:rsidR="000F312E" w:rsidRDefault="000F312E" w:rsidP="000F312E">
      <w:pPr>
        <w:rPr>
          <w:rFonts w:ascii="Calibri" w:eastAsia="Times New Roman" w:hAnsi="Calibri"/>
          <w:sz w:val="24"/>
          <w:rtl/>
        </w:rPr>
      </w:pPr>
      <w:r>
        <w:rPr>
          <w:rFonts w:ascii="Calibri" w:eastAsia="Times New Roman" w:hAnsi="Calibri"/>
          <w:sz w:val="24"/>
          <w:rtl/>
        </w:rPr>
        <w:t>האבן עזרא (שם) כתב שרצתה התורה לסמוך את ביאת יתרו למלחמת עמלק. עם ישראל יוצא ממצרים באותות, במופתים וביד חזקה: 'שָׁמְעוּ עַמִּים יִרְגָּזוּן חִיל אָחַז יֹשְׁבֵי פְּלָשֶׁת. אָז נִבְהֲלוּ אַלּוּפֵי אֱדוֹם אֵילֵי מוֹאָב יֹאחֲזֵמוֹ רָעַד נָמֹגוּ כֹּל יֹשְׁבֵי כְנָעַן' (שמות ט"ו, י"ד-ט"ו). העולם כולו פוחד ומשתומם מול התופעה של עם חדש שנברא ואלוקיו מתגלה לעיני העולם כולו.</w:t>
      </w:r>
    </w:p>
    <w:p w14:paraId="185E1F2B" w14:textId="77777777" w:rsidR="000F312E" w:rsidRDefault="000F312E" w:rsidP="000F312E">
      <w:pPr>
        <w:rPr>
          <w:rFonts w:ascii="Calibri" w:eastAsia="Times New Roman" w:hAnsi="Calibri"/>
          <w:sz w:val="24"/>
          <w:rtl/>
        </w:rPr>
      </w:pPr>
      <w:r>
        <w:rPr>
          <w:rFonts w:ascii="Calibri" w:eastAsia="Times New Roman" w:hAnsi="Calibri"/>
          <w:sz w:val="24"/>
          <w:rtl/>
        </w:rPr>
        <w:t xml:space="preserve">עמלק מגיב אחרת: 'וַיָּבֹא עֲמָלֵק וַיִּלָּחֶם עִם יִשְׂרָאֵל בִּרְפִידִם' (שם י"ז, ח'). לכן אולי הסמיכה התורה את תגובתו של יתרו לתגובתו של עמלק: שני אנשים יכולים לעמוד מול אותה תופעה, שני עמים חווים את אותה מהפכה, וכל אחד רואה אותה באופן שונה, כל אחד שומע משהו אחר. עמלק מתלוצץ ('לץ תכה – זהו עמלק', שמות רבה כ"ז, ו') היחס שלו לנפלאות הבורא הוא יחס ציני; יתרו שומע ובא: 'מה שמועה שמע ובא? קריעת ים סוף ומלחמת עמלק' (רש"י). יוצא אפוא שבסמיכות של עמלק ויתרו יש הכוונה מחנכת בעלת משמעות רבה לכולנו: ציניות יכולה למוטט כל אידיאל וכל חלקה טובה; עלינו להתחנך לשמוע, לדעת להתבונן במציאות ולראותה בעיניים רוחניות. </w:t>
      </w:r>
    </w:p>
    <w:p w14:paraId="6DDE7CED" w14:textId="77777777" w:rsidR="000F312E" w:rsidRDefault="000F312E" w:rsidP="000F312E">
      <w:pPr>
        <w:rPr>
          <w:rFonts w:ascii="Calibri" w:eastAsia="Times New Roman" w:hAnsi="Calibri"/>
          <w:sz w:val="24"/>
          <w:rtl/>
        </w:rPr>
      </w:pPr>
      <w:r>
        <w:rPr>
          <w:rFonts w:ascii="Calibri" w:eastAsia="Times New Roman" w:hAnsi="Calibri"/>
          <w:sz w:val="24"/>
          <w:rtl/>
        </w:rPr>
        <w:t>היכולת לשמוע את קולו של ה' טבועה בנו. בפירושו לפסוק שבו קורא לראשונה הקב"ה לאברהם אבינו 'לֶךְ לְךָ מֵאַרְצְךָ... אֶל הָאָרֶץ אֲשֶׁר אַרְאֶךָּ' (בראשית י"ב, א'), שואל הרמב"ן: מדוע התורה מספרת לנו על פניית ה' אל אברהם בלי להזכיר קודם מי הוא היה ומה הוא עשה (בניגוד לנח למשל, שעליו נאמר 'נֹחַ אִישׁ צַדִּיק תָּמִים הָיָה בְּדֹרֹתָיו', שם ו', ט')? על שאלה זו עונה ה'שפת אמת': 'נראה כי זה עצמו השבח, ששמע זה המאמר לך לך, שנאמר לכל האנשים תמיד... ואברהם אבינו שמע וקיבל...</w:t>
      </w:r>
      <w:r>
        <w:rPr>
          <w:rtl/>
        </w:rPr>
        <w:t xml:space="preserve"> </w:t>
      </w:r>
      <w:r>
        <w:rPr>
          <w:rFonts w:ascii="Calibri" w:eastAsia="Times New Roman" w:hAnsi="Calibri"/>
          <w:sz w:val="24"/>
          <w:rtl/>
        </w:rPr>
        <w:t>בוודאי זה השבח בעצמו, שהיה מוכן לקבל המאמר' ("שפת אמת"</w:t>
      </w:r>
      <w:r>
        <w:rPr>
          <w:rFonts w:ascii="Calibri" w:eastAsia="Times New Roman" w:hAnsi="Calibri" w:hint="cs"/>
          <w:sz w:val="24"/>
          <w:rtl/>
        </w:rPr>
        <w:t xml:space="preserve"> </w:t>
      </w:r>
      <w:r>
        <w:rPr>
          <w:rFonts w:ascii="Calibri" w:eastAsia="Times New Roman" w:hAnsi="Calibri"/>
          <w:sz w:val="24"/>
          <w:rtl/>
        </w:rPr>
        <w:t>"לך לך" תרל"ב). הקב"ה מדבר עם כולנו כל הזמן, קורא לנו מתוך המציאות; השאלה היא אם אנחנו שומעים. האם הפנמנו את היותנו 'עם אברהם' ואנחנו שומעים לקול ה' הקורא אלינו?</w:t>
      </w:r>
    </w:p>
    <w:p w14:paraId="0B6B74CE" w14:textId="77777777" w:rsidR="000F312E" w:rsidRDefault="000F312E" w:rsidP="000F312E">
      <w:pPr>
        <w:rPr>
          <w:rFonts w:ascii="Calibri" w:eastAsia="Times New Roman" w:hAnsi="Calibri"/>
          <w:sz w:val="24"/>
          <w:rtl/>
        </w:rPr>
      </w:pPr>
      <w:r>
        <w:rPr>
          <w:rFonts w:ascii="Calibri" w:eastAsia="Times New Roman" w:hAnsi="Calibri"/>
          <w:sz w:val="24"/>
          <w:rtl/>
        </w:rPr>
        <w:t xml:space="preserve">את היכולת הזו לראות את מה שאחרים אינם רואים, מצאנו גם אצל משה בהתגלות הסנה: 'וַיֵּרָא מַלְאַךְ ה' אֵלָיו בְּלַבַּת אֵשׁ מִתּוֹךְ הַסְּנֶה, וַיַּרְא וְהִנֵּה הַסְּנֶה בֹּעֵר בָּאֵשׁ וְהַסְּנֶה אֵינֶנּוּ אֻכָּל' (שמות ג', ב'). על כך אומר המדרש: 'מלמד שהיו אנשים עימו ולא ראו, אלא משה בלבד' (שמות רבה ב', ה'). כמה נפלא! המלאך נראה להרבה אנשים, אבל הם לא רואים. רק מי שנאמר עליו 'וַיִּגְדַּל מֹשֶׁה וַיֵּצֵא אֶל אֶחָיו וַיַּרְא בְּסִבְלֹתָם' (שם ב', י"א), הוא יכול לראות את הסנה; רק מי שהמדרש אומר עליו </w:t>
      </w:r>
      <w:r w:rsidRPr="008838DF">
        <w:rPr>
          <w:rFonts w:ascii="Calibri" w:eastAsia="Times New Roman" w:hAnsi="Calibri"/>
          <w:b/>
          <w:bCs/>
          <w:sz w:val="24"/>
          <w:rtl/>
        </w:rPr>
        <w:t>'"וירא כי סר לראות" – ראה הקב"ה במשה שסר מעסקיו לראות בסבלותם, לפיכך "ויקרא אליו א</w:t>
      </w:r>
      <w:r>
        <w:rPr>
          <w:rFonts w:ascii="Calibri" w:eastAsia="Times New Roman" w:hAnsi="Calibri" w:hint="cs"/>
          <w:b/>
          <w:bCs/>
          <w:sz w:val="24"/>
          <w:rtl/>
        </w:rPr>
        <w:t>-</w:t>
      </w:r>
      <w:r w:rsidRPr="008838DF">
        <w:rPr>
          <w:rFonts w:ascii="Calibri" w:eastAsia="Times New Roman" w:hAnsi="Calibri"/>
          <w:b/>
          <w:bCs/>
          <w:sz w:val="24"/>
          <w:rtl/>
        </w:rPr>
        <w:t>להים מתוך הסנה"'</w:t>
      </w:r>
      <w:r>
        <w:rPr>
          <w:rFonts w:ascii="Calibri" w:eastAsia="Times New Roman" w:hAnsi="Calibri"/>
          <w:sz w:val="24"/>
          <w:rtl/>
        </w:rPr>
        <w:t xml:space="preserve"> (שמות רבה א', כ"ז). מנהיג גדול שעוזב את ענייניו הפרטיים וכל כולו למען כלל ישראל, רואה מה שאנשים 'רגילים' מבני עמו אינם רואים. מחנך גדול כאברהם אבינו יודע לשמוע את קריאתו של ה', אותה מי שלצדו אינו שומע.</w:t>
      </w:r>
    </w:p>
    <w:p w14:paraId="346CBB1C" w14:textId="77777777" w:rsidR="000F312E" w:rsidRDefault="000F312E" w:rsidP="000F312E">
      <w:pPr>
        <w:rPr>
          <w:rFonts w:ascii="Calibri" w:eastAsia="Times New Roman" w:hAnsi="Calibri"/>
          <w:sz w:val="24"/>
          <w:rtl/>
        </w:rPr>
      </w:pPr>
      <w:r>
        <w:rPr>
          <w:rFonts w:ascii="Calibri" w:eastAsia="Times New Roman" w:hAnsi="Calibri"/>
          <w:sz w:val="24"/>
          <w:rtl/>
        </w:rPr>
        <w:t>זה המקום להביא את סיפורו המפורסם של הרב יהודה עמיטל זצ"ל, שעל בסיסו הקים את הישיבה בהר עציון: 'מעשה באדמו"ר הזקן בעל התניא שישב ולמד בחדרו, ולפתע שמע את נכדו התינוק (שיגדל לעתיד להיות בעל ה'צמח צדק') בוכה בעריסתו. סגר האדמו"ר את הגמרא, ניגש לחדרו של התינוק והרגיעו. לאחר מכן הלך האדמו"ר לחדר הסמוך ומצא שם את חתנו האדמו"ר האמצעי, אביו של התינוק, כשהוא יושב שקוע בלימודו. תמה האדמו"ר על חתנו: מדוע לא קמת להרגיע את בנך הבוכה? האב הנבוך הרים את מבטו וענה לחותנו: הייתי שקוע כל כך בלימוד, שלא שמעתי כלל את קול הבכי. העיר לו האדמו"ר הזקן: אם אדם עסוק בלימוד תורה ואיננו שומע קול של תינוק יהודי בוכה – הרי שמשהו פגום בלימוד זה'.</w:t>
      </w:r>
      <w:r w:rsidRPr="00A23D2E">
        <w:rPr>
          <w:rFonts w:ascii="Calibri" w:eastAsia="Times New Roman" w:hAnsi="Calibri"/>
          <w:sz w:val="24"/>
          <w:rtl/>
        </w:rPr>
        <w:t xml:space="preserve"> </w:t>
      </w:r>
      <w:r>
        <w:rPr>
          <w:rFonts w:ascii="Calibri" w:eastAsia="Times New Roman" w:hAnsi="Calibri"/>
          <w:sz w:val="24"/>
          <w:rtl/>
        </w:rPr>
        <w:t>האדמו"ר הזקן</w:t>
      </w:r>
      <w:r>
        <w:rPr>
          <w:rFonts w:ascii="Calibri" w:eastAsia="Times New Roman" w:hAnsi="Calibri" w:hint="cs"/>
          <w:sz w:val="24"/>
          <w:rtl/>
        </w:rPr>
        <w:t xml:space="preserve"> לימד כי</w:t>
      </w:r>
      <w:r>
        <w:rPr>
          <w:rFonts w:ascii="Calibri" w:eastAsia="Times New Roman" w:hAnsi="Calibri"/>
          <w:sz w:val="24"/>
          <w:rtl/>
        </w:rPr>
        <w:t xml:space="preserve"> היכולת לשמוע קול בכי של תינוק נובעת מלימוד התורה. ואולי גם להיפך – היכולת לשמוע בכלל, להקשיב לקול ה' המדבר אלינו מתוך המציאות, להקשיב למצוקות האנשים שמסביבנו, קודמת למתן תורה. רק מי שיש בו את יכולת השמיעה הוא זה שיכול לקבל תורה.</w:t>
      </w:r>
    </w:p>
    <w:p w14:paraId="4A52E475" w14:textId="77777777" w:rsidR="000F312E" w:rsidRDefault="000F312E" w:rsidP="000F312E">
      <w:pPr>
        <w:rPr>
          <w:rFonts w:ascii="Calibri" w:eastAsia="Times New Roman" w:hAnsi="Calibri"/>
          <w:sz w:val="24"/>
          <w:rtl/>
        </w:rPr>
      </w:pPr>
    </w:p>
    <w:p w14:paraId="69133AB0" w14:textId="77777777" w:rsidR="000F312E" w:rsidRDefault="000F312E" w:rsidP="000F312E">
      <w:pPr>
        <w:rPr>
          <w:rFonts w:ascii="Calibri" w:eastAsia="Times New Roman" w:hAnsi="Calibri"/>
          <w:sz w:val="24"/>
          <w:rtl/>
        </w:rPr>
      </w:pPr>
      <w:r>
        <w:rPr>
          <w:rFonts w:ascii="Calibri" w:eastAsia="Times New Roman" w:hAnsi="Calibri"/>
          <w:sz w:val="24"/>
          <w:rtl/>
        </w:rPr>
        <w:t xml:space="preserve">יכולת השמיעה היא התנאי הראשון, אך לא היחיד. יתרו לא רק שמע, אלא 'שמע ובא'. לעתים יש מי שיודע להקשיב, שמסוגל לשמוע מה שאחרים אינם מסוגלים, אך לעשייה בפועל הוא לא מגיע. אך יתרו שמע ובא: 'אֲנִי חֹתֶנְךָ יִתְרוֹ בָּא אֵלֶיךָ... עַתָּה יָדַעְתִּי כִּי גָדוֹל ה'' (שמות י"ח, ו'-י"א). </w:t>
      </w:r>
    </w:p>
    <w:p w14:paraId="21BF5824" w14:textId="77777777" w:rsidR="000F312E" w:rsidRDefault="000F312E" w:rsidP="000F312E">
      <w:pPr>
        <w:rPr>
          <w:rFonts w:ascii="Calibri" w:eastAsia="Times New Roman" w:hAnsi="Calibri"/>
          <w:sz w:val="24"/>
          <w:rtl/>
        </w:rPr>
      </w:pPr>
      <w:r>
        <w:rPr>
          <w:rFonts w:ascii="Calibri" w:eastAsia="Times New Roman" w:hAnsi="Calibri"/>
          <w:sz w:val="24"/>
          <w:rtl/>
        </w:rPr>
        <w:t>מה יתרו 'שמע ובא'? 'קריעת ים סוף ומלחמת עמלק'. פירושים רבים ענו על השאלה המתבקשת: הזכרת קריעת ים סוף היא מובנת, אך מה הוא שמע במלחמת עמלק? לכאורה אין כאן אירוע דרמטי!</w:t>
      </w:r>
    </w:p>
    <w:p w14:paraId="44A52DA0" w14:textId="77777777" w:rsidR="000F312E" w:rsidRDefault="000F312E" w:rsidP="000F312E">
      <w:pPr>
        <w:rPr>
          <w:rFonts w:ascii="Calibri" w:eastAsia="Times New Roman" w:hAnsi="Calibri"/>
          <w:sz w:val="24"/>
          <w:rtl/>
        </w:rPr>
      </w:pPr>
      <w:r>
        <w:rPr>
          <w:rFonts w:ascii="Calibri" w:eastAsia="Times New Roman" w:hAnsi="Calibri"/>
          <w:sz w:val="24"/>
          <w:rtl/>
        </w:rPr>
        <w:t>ניתן תשובה אחת הקשורה לעולמנו החינוכי בחמ"ד. כשיתרו שמע רק את קריעת ים סוף, הוא עדיין לא בא; הוא אמנם שמע והפנים את הניסים והאותות שעשה ה' לעם ישראל, אבל הרעיון של עם שחי רק על נסים עדיין לא 'עשה לו את זה'. רק כשהבין שהאומה הישראלית היא גם אומה נורמלית הנאבקת על חייה, וכאשר עמלק מנסה לזנב בה היא נלחמת במלחמה של ממש, וה' 'הוּא הַנֹּתֵן לְךָ כֹּחַ לַעֲשׂוֹת חָיִל' (דברים ח', י"ח); כשהבין שיש באומה המיוחדת הזו שילוב של שמיים וארץ, חיבור בין חינוך ממלכתי לדתי; כששמע את שני הדברים גם יחד – קריעת ים סוף ומלחמת עמלק –</w:t>
      </w:r>
      <w:r>
        <w:rPr>
          <w:rFonts w:ascii="Calibri" w:eastAsia="Times New Roman" w:hAnsi="Calibri" w:hint="cs"/>
          <w:sz w:val="24"/>
          <w:rtl/>
        </w:rPr>
        <w:t xml:space="preserve"> </w:t>
      </w:r>
      <w:r>
        <w:rPr>
          <w:rFonts w:ascii="Calibri" w:eastAsia="Times New Roman" w:hAnsi="Calibri"/>
          <w:sz w:val="24"/>
          <w:rtl/>
        </w:rPr>
        <w:t>אז בא יתרו...</w:t>
      </w:r>
    </w:p>
    <w:p w14:paraId="0FD43715" w14:textId="77777777" w:rsidR="000F312E" w:rsidRDefault="000F312E" w:rsidP="000F312E">
      <w:pPr>
        <w:rPr>
          <w:rFonts w:ascii="Calibri" w:eastAsia="Times New Roman" w:hAnsi="Calibri"/>
          <w:sz w:val="24"/>
          <w:rtl/>
        </w:rPr>
      </w:pPr>
      <w:r>
        <w:rPr>
          <w:rFonts w:ascii="Calibri" w:eastAsia="Times New Roman" w:hAnsi="Calibri"/>
          <w:sz w:val="24"/>
          <w:rtl/>
        </w:rPr>
        <w:t xml:space="preserve">כדי לחדד עוד את מושג השמיעה נלמד את ה'שפת אמת' על הפרשה, המשווה בין ראייה לשמיעה. </w:t>
      </w:r>
    </w:p>
    <w:p w14:paraId="5B51DFF1" w14:textId="77777777" w:rsidR="000F312E" w:rsidRDefault="000F312E" w:rsidP="000F312E">
      <w:pPr>
        <w:rPr>
          <w:rFonts w:ascii="Calibri" w:eastAsia="Times New Roman" w:hAnsi="Calibri"/>
          <w:sz w:val="24"/>
          <w:rtl/>
        </w:rPr>
      </w:pPr>
      <w:r>
        <w:rPr>
          <w:rFonts w:ascii="Calibri" w:eastAsia="Times New Roman" w:hAnsi="Calibri"/>
          <w:sz w:val="24"/>
          <w:rtl/>
        </w:rPr>
        <w:t>לאחר הבאת עשרת הדברות מספר לנו הכתוב על האופן שבו חוו ישראל את המעמד: 'וְכָל הָעָם רֹאִים אֶת הַקּוֹלֹת וְאֶת הַלַּפִּידִם וְאֵת קוֹל הַשֹּׁפָר וְאֶת הָהָר עָשֵׁן וַיַּרְא הָעָם וַיָּנֻעוּ וַיַּעַמְדוּ מֵרָחֹק' (שמות כ', ט"ו). רוב פרשני המקרא ביקשו לברר את פשר הביטוי המורכב 'רואים את הקולות'. כך אומר רש"י: 'רואים את הקולות – רואין את הנשמע שאי אפשר לראות במקום אחר' (רש"י). רש"י מבקש לשוות למעמד זה אופי נסי, בראות ישראל את הקולות</w:t>
      </w:r>
      <w:r>
        <w:rPr>
          <w:rFonts w:ascii="Calibri" w:eastAsia="Times New Roman" w:hAnsi="Calibri" w:hint="cs"/>
          <w:sz w:val="24"/>
          <w:rtl/>
        </w:rPr>
        <w:t>,</w:t>
      </w:r>
      <w:r>
        <w:rPr>
          <w:rFonts w:ascii="Calibri" w:eastAsia="Times New Roman" w:hAnsi="Calibri"/>
          <w:sz w:val="24"/>
          <w:rtl/>
        </w:rPr>
        <w:t xml:space="preserve"> אך ה'שפת אמת' לימד אותנו כך:</w:t>
      </w:r>
    </w:p>
    <w:p w14:paraId="6F090D0B" w14:textId="77777777" w:rsidR="000F312E" w:rsidRDefault="000F312E" w:rsidP="000F312E">
      <w:pPr>
        <w:rPr>
          <w:rFonts w:ascii="Calibri" w:eastAsia="Times New Roman" w:hAnsi="Calibri"/>
          <w:sz w:val="24"/>
          <w:rtl/>
        </w:rPr>
      </w:pPr>
      <w:r w:rsidRPr="008838DF">
        <w:rPr>
          <w:rFonts w:ascii="Calibri" w:eastAsia="Times New Roman" w:hAnsi="Calibri"/>
          <w:b/>
          <w:bCs/>
          <w:sz w:val="24"/>
          <w:rtl/>
        </w:rPr>
        <w:t>'וכל העם רואים את הקולות. פרש רש"י ז"ל שראו את הנשמע, מה שאי אפשר לבשר ודם וכו'. ויש להבין: מה צורך בנס הזה? מה לי אם ישמעו הקולות בלי נס? ואפשר לומר כי ראייה ושמיעה הם ב' עניינים, לא ראי זה כראי זה. ויש מעלה בכל אחד וחיסרו</w:t>
      </w:r>
      <w:r>
        <w:rPr>
          <w:rFonts w:ascii="Calibri" w:eastAsia="Times New Roman" w:hAnsi="Calibri"/>
          <w:b/>
          <w:bCs/>
          <w:sz w:val="24"/>
          <w:rtl/>
        </w:rPr>
        <w:t>ן. כי הרואה מסתכל דבר הנראה בשל</w:t>
      </w:r>
      <w:r w:rsidRPr="008838DF">
        <w:rPr>
          <w:rFonts w:ascii="Calibri" w:eastAsia="Times New Roman" w:hAnsi="Calibri"/>
          <w:b/>
          <w:bCs/>
          <w:sz w:val="24"/>
          <w:rtl/>
        </w:rPr>
        <w:t>מות כמו שהוא בלי שינוי, אבל השומע נשתנה הקול בהיכנסו בא</w:t>
      </w:r>
      <w:r>
        <w:rPr>
          <w:rFonts w:ascii="Calibri" w:eastAsia="Times New Roman" w:hAnsi="Calibri"/>
          <w:b/>
          <w:bCs/>
          <w:sz w:val="24"/>
          <w:rtl/>
        </w:rPr>
        <w:t>וזניו, ואינו ממש כפי המשמיע. וז</w:t>
      </w:r>
      <w:r>
        <w:rPr>
          <w:rFonts w:ascii="Calibri" w:eastAsia="Times New Roman" w:hAnsi="Calibri" w:hint="cs"/>
          <w:b/>
          <w:bCs/>
          <w:sz w:val="24"/>
          <w:rtl/>
        </w:rPr>
        <w:t>ו</w:t>
      </w:r>
      <w:r>
        <w:rPr>
          <w:rFonts w:ascii="Calibri" w:eastAsia="Times New Roman" w:hAnsi="Calibri"/>
          <w:b/>
          <w:bCs/>
          <w:sz w:val="24"/>
          <w:rtl/>
        </w:rPr>
        <w:t xml:space="preserve"> מעלת הראייה. </w:t>
      </w:r>
      <w:r w:rsidRPr="008838DF">
        <w:rPr>
          <w:rFonts w:ascii="Calibri" w:eastAsia="Times New Roman" w:hAnsi="Calibri"/>
          <w:b/>
          <w:bCs/>
          <w:sz w:val="24"/>
          <w:rtl/>
        </w:rPr>
        <w:t>בשמיעה יש מעלה שמכניס השמיעה בקרבו ממש על ידי האוזן, אבל הראייה היא מבחוץ. מול זאת משמיענו הכתוב כי בני ישראל היה להם ב' המעלות, שקיבלו את הדברות בבחינת רואין את הנשמע, שאף שנכנסו לתוכם ממש מכל מקום ראו הקולות בלי שום שינוי כנ"ל. וזכו לזה על ידי שהקדימו נעשה לנשמע כנ"ל'</w:t>
      </w:r>
      <w:r>
        <w:rPr>
          <w:rFonts w:ascii="Calibri" w:eastAsia="Times New Roman" w:hAnsi="Calibri"/>
          <w:sz w:val="24"/>
          <w:rtl/>
        </w:rPr>
        <w:t xml:space="preserve"> ("שפת אמת", שבועות תרל"ה).</w:t>
      </w:r>
    </w:p>
    <w:p w14:paraId="49465FCC" w14:textId="77777777" w:rsidR="000F312E" w:rsidRDefault="000F312E" w:rsidP="000F312E">
      <w:pPr>
        <w:rPr>
          <w:rFonts w:ascii="Calibri" w:eastAsia="Times New Roman" w:hAnsi="Calibri"/>
          <w:sz w:val="24"/>
          <w:rtl/>
        </w:rPr>
      </w:pPr>
      <w:r>
        <w:rPr>
          <w:rFonts w:ascii="Calibri" w:eastAsia="Times New Roman" w:hAnsi="Calibri"/>
          <w:sz w:val="24"/>
          <w:rtl/>
        </w:rPr>
        <w:t>ה'שפת אמת' מבקש לחלק חילוק מהותי בין השמיעה לבין הראייה. בראייה האדם קולט את מושא ראייתו כמות שהוא, ללא שינוי וללא פרשנות. התמונה שהאדם קולט זהה לחלוטין למושא עצמו ואין ביניהם כל הפרש. בשמיעה לעומת זאת, הצליל המגיע לאוזניו של האדם ונקלט בקרבו איננו זהה לצליל המקורי, ובעצם הקליטה הוא עובר שינוי המותאם לקליטתו וליכולתו של השומע. השמיעה היא פנימית; הצליל נכנס לאוזניו של האדם, נקלט ונטמע בקרבו.</w:t>
      </w:r>
    </w:p>
    <w:p w14:paraId="2BD5F83E" w14:textId="77777777" w:rsidR="000F312E" w:rsidRDefault="000F312E" w:rsidP="000F312E">
      <w:pPr>
        <w:rPr>
          <w:rFonts w:ascii="Calibri" w:eastAsia="Times New Roman" w:hAnsi="Calibri"/>
          <w:sz w:val="24"/>
          <w:rtl/>
        </w:rPr>
      </w:pPr>
      <w:r>
        <w:rPr>
          <w:rFonts w:ascii="Calibri" w:eastAsia="Times New Roman" w:hAnsi="Calibri"/>
          <w:sz w:val="24"/>
          <w:rtl/>
        </w:rPr>
        <w:t xml:space="preserve">כמשלים לכך וכמדרגה נוספת בהבנת ייחודה של השמיעה, חשובים מאוד דבריו של הרב הנזיר, תלמידו של הרב קוק זצ"ל: </w:t>
      </w:r>
      <w:r w:rsidRPr="008838DF">
        <w:rPr>
          <w:rFonts w:ascii="Calibri" w:eastAsia="Times New Roman" w:hAnsi="Calibri"/>
          <w:b/>
          <w:bCs/>
          <w:sz w:val="24"/>
          <w:rtl/>
        </w:rPr>
        <w:t>'העיקר הוא שנוסף לאור המראה האידיאלי הנראה ו</w:t>
      </w:r>
      <w:r>
        <w:rPr>
          <w:rFonts w:ascii="Calibri" w:eastAsia="Times New Roman" w:hAnsi="Calibri"/>
          <w:b/>
          <w:bCs/>
          <w:sz w:val="24"/>
          <w:rtl/>
        </w:rPr>
        <w:t>הצפוי, יש החיות העולמית האלוקית</w:t>
      </w:r>
      <w:r w:rsidRPr="008838DF">
        <w:rPr>
          <w:rFonts w:ascii="Calibri" w:eastAsia="Times New Roman" w:hAnsi="Calibri"/>
          <w:b/>
          <w:bCs/>
          <w:sz w:val="24"/>
          <w:rtl/>
        </w:rPr>
        <w:t xml:space="preserve"> ממקור החיים, שהיא פנימית, בלתי נראית, הנקשבת וה</w:t>
      </w:r>
      <w:r>
        <w:rPr>
          <w:rFonts w:ascii="Calibri" w:eastAsia="Times New Roman" w:hAnsi="Calibri"/>
          <w:b/>
          <w:bCs/>
          <w:sz w:val="24"/>
          <w:rtl/>
        </w:rPr>
        <w:t>נשמעת, המעלה על אור המראה הנראה</w:t>
      </w:r>
      <w:r w:rsidRPr="008838DF">
        <w:rPr>
          <w:rFonts w:ascii="Calibri" w:eastAsia="Times New Roman" w:hAnsi="Calibri"/>
          <w:b/>
          <w:bCs/>
          <w:sz w:val="24"/>
          <w:rtl/>
        </w:rPr>
        <w:t xml:space="preserve"> בייחוד עליון'</w:t>
      </w:r>
      <w:r>
        <w:rPr>
          <w:rFonts w:ascii="Calibri" w:eastAsia="Times New Roman" w:hAnsi="Calibri"/>
          <w:sz w:val="24"/>
          <w:rtl/>
        </w:rPr>
        <w:t xml:space="preserve"> ("קול הנבואה" עמוד קכ"ט). הרב הנזיר מחלק בין האור הנראה לבין "החיות הנקשבת והנשמעת". במקומות אחרים הוא מכנה את התכונה השנייה בשם 'ההיגיון השמעי'. השמיעה, על פי הרב הנזיר, איננה קליטה אינפורמטיבית כי אם הקשבה פנימית שאיננה עוברת דרך עולם הגדרות ומושגים, אלא נקלטת בכלים אחרים, שאינם מעולם ה'יש'. ההיגיון השמעי מאפשר חדירה לשורשי ההוויה ופגישה פנימית עם החיות עצמה, הבאה ממקור עליון. דווקא העדר ההבנה מאפשר קליטה עמוקה ופנימית יותר של המציאות; אולי היא תוכל לגעת נגיעה אחרת, מופשטת, רוחנית ומקשיבה גם ב'אין' ובכל מה שבעולם ה'ראייה' הוא בבחינת בלתי מושג.</w:t>
      </w:r>
    </w:p>
    <w:p w14:paraId="4AA121EA" w14:textId="77777777" w:rsidR="000F312E" w:rsidRDefault="000F312E" w:rsidP="000F312E">
      <w:pPr>
        <w:rPr>
          <w:rFonts w:ascii="Calibri" w:eastAsia="Times New Roman" w:hAnsi="Calibri"/>
          <w:sz w:val="24"/>
          <w:rtl/>
        </w:rPr>
      </w:pPr>
    </w:p>
    <w:p w14:paraId="229EDB1C" w14:textId="77777777" w:rsidR="000F312E" w:rsidRDefault="000F312E" w:rsidP="000F312E">
      <w:pPr>
        <w:rPr>
          <w:rFonts w:ascii="Calibri" w:eastAsia="Times New Roman" w:hAnsi="Calibri"/>
          <w:sz w:val="24"/>
          <w:rtl/>
        </w:rPr>
      </w:pPr>
      <w:r>
        <w:rPr>
          <w:rFonts w:ascii="Calibri" w:eastAsia="Times New Roman" w:hAnsi="Calibri"/>
          <w:sz w:val="24"/>
          <w:rtl/>
        </w:rPr>
        <w:t xml:space="preserve">מנהיגי חינוך יקרים מאוד. </w:t>
      </w:r>
    </w:p>
    <w:p w14:paraId="4348977D" w14:textId="77777777" w:rsidR="000F312E" w:rsidRDefault="000F312E" w:rsidP="000F312E">
      <w:pPr>
        <w:rPr>
          <w:rFonts w:ascii="Calibri" w:eastAsia="Times New Roman" w:hAnsi="Calibri"/>
          <w:sz w:val="24"/>
          <w:rtl/>
        </w:rPr>
      </w:pPr>
      <w:r>
        <w:rPr>
          <w:rFonts w:ascii="Calibri" w:eastAsia="Times New Roman" w:hAnsi="Calibri"/>
          <w:sz w:val="24"/>
          <w:rtl/>
        </w:rPr>
        <w:t>ננסה לסכם לעצמנו מה לקחנו מדברים אלו, כמי שמנסים להתחנך ולחנך את תלמידינו:</w:t>
      </w:r>
    </w:p>
    <w:p w14:paraId="52E879D7" w14:textId="77777777" w:rsidR="000F312E" w:rsidRDefault="000F312E" w:rsidP="000F312E">
      <w:pPr>
        <w:rPr>
          <w:rFonts w:ascii="Calibri" w:eastAsia="Times New Roman" w:hAnsi="Calibri"/>
          <w:sz w:val="24"/>
          <w:rtl/>
        </w:rPr>
      </w:pPr>
      <w:r>
        <w:rPr>
          <w:rFonts w:ascii="Calibri" w:eastAsia="Times New Roman" w:hAnsi="Calibri"/>
          <w:sz w:val="24"/>
          <w:rtl/>
        </w:rPr>
        <w:t>• לנסות להיכנס לנעליו של התלמיד, להרגיש אותו ולהקשיב לו באמת.</w:t>
      </w:r>
    </w:p>
    <w:p w14:paraId="3B97085E" w14:textId="77777777" w:rsidR="000F312E" w:rsidRDefault="000F312E" w:rsidP="000F312E">
      <w:pPr>
        <w:rPr>
          <w:rFonts w:ascii="Calibri" w:eastAsia="Times New Roman" w:hAnsi="Calibri"/>
          <w:sz w:val="24"/>
          <w:rtl/>
        </w:rPr>
      </w:pPr>
      <w:r>
        <w:rPr>
          <w:rFonts w:ascii="Calibri" w:eastAsia="Times New Roman" w:hAnsi="Calibri"/>
          <w:sz w:val="24"/>
          <w:rtl/>
        </w:rPr>
        <w:t>• לשמוע היטב לה' הקורא אלינו מתוך המציאות ולתלמיד הקורא אלינו מתוכה.</w:t>
      </w:r>
    </w:p>
    <w:p w14:paraId="2C28E121" w14:textId="77777777" w:rsidR="000F312E" w:rsidRDefault="000F312E" w:rsidP="000F312E">
      <w:pPr>
        <w:rPr>
          <w:rFonts w:ascii="Calibri" w:eastAsia="Times New Roman" w:hAnsi="Calibri"/>
          <w:sz w:val="24"/>
          <w:rtl/>
        </w:rPr>
      </w:pPr>
      <w:r>
        <w:rPr>
          <w:rFonts w:ascii="Calibri" w:eastAsia="Times New Roman" w:hAnsi="Calibri"/>
          <w:sz w:val="24"/>
          <w:rtl/>
        </w:rPr>
        <w:t>• כדי להיות בגדר מורה ששומע ומקשיב, כנראה שצריך לעזוב את עסקינו הפרטיים, לצאת מעצמנו ולפנות מקום בתוכנו לתלמידינו.</w:t>
      </w:r>
    </w:p>
    <w:p w14:paraId="375186CE" w14:textId="77777777" w:rsidR="000F312E" w:rsidRDefault="000F312E" w:rsidP="000F312E">
      <w:pPr>
        <w:rPr>
          <w:rFonts w:ascii="Calibri" w:eastAsia="Times New Roman" w:hAnsi="Calibri"/>
          <w:sz w:val="24"/>
          <w:rtl/>
        </w:rPr>
      </w:pPr>
      <w:r>
        <w:rPr>
          <w:rFonts w:ascii="Calibri" w:eastAsia="Times New Roman" w:hAnsi="Calibri"/>
          <w:sz w:val="24"/>
          <w:rtl/>
        </w:rPr>
        <w:t>• לא מספיק לשמוע – צריך לשמוע ולבוא.</w:t>
      </w:r>
    </w:p>
    <w:p w14:paraId="4DAD622E" w14:textId="77777777" w:rsidR="000F312E" w:rsidRDefault="000F312E" w:rsidP="000F312E">
      <w:pPr>
        <w:rPr>
          <w:rFonts w:ascii="Calibri" w:eastAsia="Times New Roman" w:hAnsi="Calibri"/>
          <w:sz w:val="24"/>
          <w:rtl/>
        </w:rPr>
      </w:pPr>
      <w:r>
        <w:rPr>
          <w:rFonts w:ascii="Calibri" w:eastAsia="Times New Roman" w:hAnsi="Calibri"/>
          <w:sz w:val="24"/>
          <w:rtl/>
        </w:rPr>
        <w:t xml:space="preserve">• 'השמיעה מכניס בקרבו ממש' (שפת אמת); שמיעה אמתית חודרת אלינו פנימה. </w:t>
      </w:r>
    </w:p>
    <w:p w14:paraId="0F9C5448" w14:textId="77777777" w:rsidR="000F312E" w:rsidRDefault="000F312E" w:rsidP="000F312E">
      <w:pPr>
        <w:rPr>
          <w:rFonts w:ascii="Calibri" w:eastAsia="Times New Roman" w:hAnsi="Calibri"/>
          <w:sz w:val="24"/>
          <w:rtl/>
        </w:rPr>
      </w:pPr>
      <w:r>
        <w:rPr>
          <w:rFonts w:ascii="Calibri" w:eastAsia="Times New Roman" w:hAnsi="Calibri"/>
          <w:sz w:val="24"/>
          <w:rtl/>
        </w:rPr>
        <w:t>• רק כשיש שמיעה, כשהאדם מחונך להקשיב – אז מקבלים תורה.</w:t>
      </w:r>
    </w:p>
    <w:p w14:paraId="7B5A1243" w14:textId="77777777" w:rsidR="000F312E" w:rsidRDefault="000F312E" w:rsidP="000F312E">
      <w:pPr>
        <w:rPr>
          <w:rFonts w:ascii="Calibri" w:eastAsia="Times New Roman" w:hAnsi="Calibri"/>
          <w:sz w:val="24"/>
          <w:rtl/>
        </w:rPr>
      </w:pPr>
      <w:r>
        <w:rPr>
          <w:rFonts w:ascii="Calibri" w:eastAsia="Times New Roman" w:hAnsi="Calibri"/>
          <w:sz w:val="24"/>
          <w:rtl/>
        </w:rPr>
        <w:t xml:space="preserve">• השמיעה לקולו של הזולת, למי שחסר – היא תוצאה ישירה של לימוד התורה ואולי גם קודמת לה, בבחינת 'דרך ארץ קדמה לתורה'. </w:t>
      </w:r>
    </w:p>
    <w:p w14:paraId="497B98D0" w14:textId="77777777" w:rsidR="000F312E" w:rsidRDefault="000F312E" w:rsidP="000F312E">
      <w:pPr>
        <w:rPr>
          <w:rFonts w:ascii="Calibri" w:eastAsia="Times New Roman" w:hAnsi="Calibri"/>
          <w:sz w:val="24"/>
          <w:rtl/>
        </w:rPr>
      </w:pPr>
      <w:r>
        <w:rPr>
          <w:rFonts w:ascii="Calibri" w:eastAsia="Times New Roman" w:hAnsi="Calibri"/>
          <w:sz w:val="24"/>
          <w:rtl/>
        </w:rPr>
        <w:t xml:space="preserve">• בחמ"ד, המשלב תורה וחיים, צבא ואמונה, שמיים וארץ – יש כנראה משהו ששווה ללמוד ולפגוש... </w:t>
      </w:r>
    </w:p>
    <w:p w14:paraId="25A242CC" w14:textId="77777777" w:rsidR="000F312E" w:rsidRDefault="000F312E" w:rsidP="000F312E">
      <w:pPr>
        <w:rPr>
          <w:rFonts w:ascii="Times New Roman" w:hAnsi="Times New Roman" w:cs="Times New Roman"/>
          <w:sz w:val="24"/>
        </w:rPr>
      </w:pPr>
      <w:r>
        <w:rPr>
          <w:rFonts w:ascii="Calibri" w:eastAsia="Times New Roman" w:hAnsi="Calibri"/>
          <w:sz w:val="24"/>
          <w:rtl/>
        </w:rPr>
        <w:t>• ההקשבה הפנימית, למרות שלא תמיד הדברים בה מובנים באופן ברור ומוגדר, נוגעת בעולם המופשט, בעולם של הרוח (הרב הנזיר).</w:t>
      </w:r>
      <w:r>
        <w:rPr>
          <w:rFonts w:ascii="Times New Roman" w:hAnsi="Times New Roman" w:cs="Times New Roman"/>
          <w:sz w:val="24"/>
          <w:rtl/>
        </w:rPr>
        <w:t xml:space="preserve"> </w:t>
      </w:r>
    </w:p>
    <w:p w14:paraId="5CE960C7" w14:textId="77777777" w:rsidR="000F312E" w:rsidRDefault="000F312E" w:rsidP="000F312E">
      <w:pPr>
        <w:bidi w:val="0"/>
        <w:spacing w:after="200"/>
        <w:jc w:val="left"/>
        <w:rPr>
          <w:rFonts w:ascii="David" w:hAnsi="David"/>
          <w:b/>
          <w:bCs/>
          <w:color w:val="FF0000"/>
          <w:sz w:val="24"/>
          <w:rtl/>
        </w:rPr>
      </w:pPr>
      <w:r>
        <w:rPr>
          <w:rFonts w:ascii="David" w:hAnsi="David"/>
          <w:b/>
          <w:bCs/>
          <w:color w:val="FF0000"/>
          <w:sz w:val="24"/>
          <w:rtl/>
        </w:rPr>
        <w:br w:type="page"/>
      </w:r>
    </w:p>
    <w:p w14:paraId="003295E0" w14:textId="77777777" w:rsidR="000F312E" w:rsidRPr="002F1C33" w:rsidRDefault="000F312E" w:rsidP="000F312E">
      <w:pPr>
        <w:rPr>
          <w:rFonts w:ascii="David" w:hAnsi="David"/>
          <w:sz w:val="24"/>
        </w:rPr>
      </w:pPr>
      <w:r w:rsidRPr="002F1C33">
        <w:rPr>
          <w:rFonts w:ascii="David" w:hAnsi="David"/>
          <w:b/>
          <w:bCs/>
          <w:sz w:val="24"/>
          <w:rtl/>
        </w:rPr>
        <w:t>מעורר השראה</w:t>
      </w:r>
      <w:r w:rsidRPr="002F1C33">
        <w:rPr>
          <w:rFonts w:ascii="David" w:hAnsi="David"/>
          <w:sz w:val="24"/>
          <w:rtl/>
        </w:rPr>
        <w:t xml:space="preserve">  </w:t>
      </w:r>
    </w:p>
    <w:p w14:paraId="2FAC7536" w14:textId="77777777" w:rsidR="000F312E" w:rsidRDefault="000F312E" w:rsidP="000F312E">
      <w:pPr>
        <w:rPr>
          <w:rFonts w:ascii="Calibri" w:eastAsia="Times New Roman" w:hAnsi="Calibri"/>
          <w:sz w:val="24"/>
          <w:rtl/>
        </w:rPr>
      </w:pPr>
      <w:r>
        <w:rPr>
          <w:rFonts w:ascii="Calibri" w:eastAsia="Times New Roman" w:hAnsi="Calibri"/>
          <w:sz w:val="24"/>
          <w:rtl/>
        </w:rPr>
        <w:t>חרטנו על דגלנו בחמ"ד להשתדל ולהתפלל להיות בית חינוך כמשפחה. במשפחה ההורים אוהבים את הילדים והילדים את ההורים. בתוך בתי החינוך שלנו אנו פוגשים זאת יומיום, ו</w:t>
      </w:r>
      <w:r>
        <w:rPr>
          <w:rFonts w:ascii="Calibri" w:eastAsia="Times New Roman" w:hAnsi="Calibri" w:hint="cs"/>
          <w:sz w:val="24"/>
          <w:rtl/>
        </w:rPr>
        <w:t>אל</w:t>
      </w:r>
      <w:r>
        <w:rPr>
          <w:rFonts w:ascii="Calibri" w:eastAsia="Times New Roman" w:hAnsi="Calibri"/>
          <w:sz w:val="24"/>
          <w:rtl/>
        </w:rPr>
        <w:t>ו האווירה והאקלים אליהם אנו מכוונים, אווירה של אהבה פשוטה.</w:t>
      </w:r>
    </w:p>
    <w:p w14:paraId="0619735C" w14:textId="77777777" w:rsidR="000F312E" w:rsidRPr="002F1C33" w:rsidRDefault="000F312E" w:rsidP="000F312E">
      <w:pPr>
        <w:rPr>
          <w:rFonts w:ascii="David" w:hAnsi="David"/>
          <w:sz w:val="24"/>
          <w:rtl/>
        </w:rPr>
      </w:pPr>
      <w:r>
        <w:rPr>
          <w:rFonts w:ascii="David" w:hAnsi="David" w:hint="cs"/>
          <w:b/>
          <w:bCs/>
          <w:sz w:val="24"/>
          <w:rtl/>
        </w:rPr>
        <w:t>מסביב למעגל השנה</w:t>
      </w:r>
    </w:p>
    <w:p w14:paraId="196B5103" w14:textId="77777777" w:rsidR="000F312E" w:rsidRPr="00B348FC" w:rsidRDefault="000F312E" w:rsidP="000F312E">
      <w:pPr>
        <w:rPr>
          <w:rFonts w:ascii="David" w:hAnsi="David"/>
          <w:sz w:val="24"/>
          <w:rtl/>
        </w:rPr>
      </w:pPr>
      <w:r>
        <w:rPr>
          <w:rFonts w:ascii="David" w:hAnsi="David" w:hint="cs"/>
          <w:sz w:val="24"/>
          <w:rtl/>
        </w:rPr>
        <w:t>ל</w:t>
      </w:r>
      <w:r w:rsidRPr="00B348FC">
        <w:rPr>
          <w:rFonts w:ascii="David" w:hAnsi="David"/>
          <w:sz w:val="24"/>
          <w:rtl/>
        </w:rPr>
        <w:t>שיח</w:t>
      </w:r>
      <w:r>
        <w:rPr>
          <w:rFonts w:ascii="David" w:hAnsi="David"/>
          <w:sz w:val="24"/>
          <w:rtl/>
        </w:rPr>
        <w:t>ות אישיות</w:t>
      </w:r>
      <w:r>
        <w:rPr>
          <w:rFonts w:ascii="David" w:hAnsi="David" w:hint="cs"/>
          <w:sz w:val="24"/>
          <w:rtl/>
        </w:rPr>
        <w:t>,</w:t>
      </w:r>
      <w:r w:rsidRPr="00B348FC">
        <w:rPr>
          <w:rFonts w:ascii="David" w:hAnsi="David"/>
          <w:sz w:val="24"/>
          <w:rtl/>
        </w:rPr>
        <w:t xml:space="preserve"> </w:t>
      </w:r>
      <w:r>
        <w:rPr>
          <w:rFonts w:ascii="David" w:hAnsi="David" w:hint="cs"/>
          <w:sz w:val="24"/>
          <w:rtl/>
        </w:rPr>
        <w:t>ל</w:t>
      </w:r>
      <w:r w:rsidRPr="00B348FC">
        <w:rPr>
          <w:rFonts w:ascii="David" w:hAnsi="David"/>
          <w:sz w:val="24"/>
          <w:rtl/>
        </w:rPr>
        <w:t>לימוד צוותי.</w:t>
      </w:r>
    </w:p>
    <w:p w14:paraId="450FA998" w14:textId="2D507AA0" w:rsidR="000F312E" w:rsidRPr="00866988" w:rsidRDefault="00F03607" w:rsidP="000F312E">
      <w:pPr>
        <w:rPr>
          <w:rFonts w:ascii="David" w:hAnsi="David"/>
          <w:b/>
          <w:bCs/>
          <w:sz w:val="24"/>
          <w:rtl/>
        </w:rPr>
      </w:pPr>
      <w:r>
        <w:rPr>
          <w:rFonts w:ascii="David" w:hAnsi="David" w:hint="cs"/>
          <w:b/>
          <w:bCs/>
          <w:sz w:val="24"/>
          <w:rtl/>
        </w:rPr>
        <w:t>שאלות לדיון</w:t>
      </w:r>
    </w:p>
    <w:p w14:paraId="04EA0D54" w14:textId="77777777" w:rsidR="000F312E" w:rsidRPr="002F1C33" w:rsidRDefault="000F312E" w:rsidP="000F312E">
      <w:pPr>
        <w:rPr>
          <w:rFonts w:ascii="David" w:hAnsi="David"/>
          <w:sz w:val="24"/>
          <w:rtl/>
        </w:rPr>
      </w:pPr>
      <w:r w:rsidRPr="002F1C33">
        <w:rPr>
          <w:rFonts w:ascii="David" w:hAnsi="David"/>
          <w:sz w:val="24"/>
          <w:rtl/>
        </w:rPr>
        <w:t>איך ניגשים לתלמיד? מהי הדרך לליבם של ילדינו?</w:t>
      </w:r>
    </w:p>
    <w:p w14:paraId="220E1294" w14:textId="77777777" w:rsidR="000F312E" w:rsidRPr="00DD30D6" w:rsidRDefault="000F312E" w:rsidP="000F312E">
      <w:pPr>
        <w:pStyle w:val="2"/>
        <w:rPr>
          <w:szCs w:val="26"/>
          <w:rtl/>
        </w:rPr>
      </w:pPr>
      <w:bookmarkStart w:id="137" w:name="_Toc529175726"/>
      <w:r w:rsidRPr="00DD30D6">
        <w:rPr>
          <w:szCs w:val="26"/>
          <w:rtl/>
        </w:rPr>
        <w:t>אהבה וכבוד לתלמיד</w:t>
      </w:r>
      <w:r w:rsidRPr="00DD30D6">
        <w:rPr>
          <w:rFonts w:hint="cs"/>
          <w:szCs w:val="26"/>
          <w:rtl/>
        </w:rPr>
        <w:t>,</w:t>
      </w:r>
      <w:r w:rsidRPr="00DD30D6">
        <w:rPr>
          <w:szCs w:val="26"/>
          <w:rtl/>
        </w:rPr>
        <w:t xml:space="preserve"> לזכר יעקב דון הי"ד</w:t>
      </w:r>
      <w:bookmarkEnd w:id="137"/>
    </w:p>
    <w:p w14:paraId="10EB810C" w14:textId="77777777" w:rsidR="000F312E" w:rsidRDefault="000F312E" w:rsidP="000F312E">
      <w:pPr>
        <w:rPr>
          <w:rFonts w:ascii="Calibri" w:eastAsia="Times New Roman" w:hAnsi="Calibri"/>
          <w:sz w:val="24"/>
          <w:rtl/>
        </w:rPr>
      </w:pPr>
      <w:r>
        <w:rPr>
          <w:rFonts w:ascii="Calibri" w:eastAsia="Times New Roman" w:hAnsi="Calibri"/>
          <w:sz w:val="24"/>
          <w:rtl/>
        </w:rPr>
        <w:t>בח' בכסלו תשע"ו נרצח בפיגוע ליד צומת גוש עציון המורה האהוב ר' יעקב דון זצ"ל, שהיה מחנך בתיכון 'דרך אבות' באפרת. כשניחמנו את בני המשפחה נכחו שם מספר בוגרים שלמדו אצל ר' יעקב. אשתו שרה סיפרה: 'הוא מאוד אהב את השכבה הזאת, כשהיה פוגש אותם היה לו אור בעיניים. הבוגרים לא הפסיקו לבוא אלינו הביתה. הוא אהב כל אחד ואחד מהם. כשהיה המחנך שלהם הוא שמח כשנגמרה כל חופשה; הוא פשוט התגעגע אליהם, אהב אותם כמו שאבא אוהב את ילדיו'.</w:t>
      </w:r>
    </w:p>
    <w:p w14:paraId="35C27590" w14:textId="77777777" w:rsidR="000F312E" w:rsidRDefault="000F312E" w:rsidP="000F312E">
      <w:pPr>
        <w:rPr>
          <w:rFonts w:ascii="Calibri" w:eastAsia="Times New Roman" w:hAnsi="Calibri"/>
          <w:sz w:val="24"/>
          <w:rtl/>
        </w:rPr>
      </w:pPr>
      <w:r>
        <w:rPr>
          <w:rFonts w:ascii="Calibri" w:eastAsia="Times New Roman" w:hAnsi="Calibri"/>
          <w:sz w:val="24"/>
          <w:rtl/>
        </w:rPr>
        <w:t>גם כשביקרנו בבית הספר 'דרך אבות', דיברו כולם על החיוך המיוחד שלו ועל ליבו הרחב. הסלוגן שכתבו בכל הגוש היה: 'חיוך רחב, לב ענק'. כשיש אהבה בין מורה לתלמידיו בדרך כלל זה הדדי. כך כתב אחד מתלמידיו של ר' יעקב למחרת הרצח:</w:t>
      </w:r>
    </w:p>
    <w:p w14:paraId="0024E4BE" w14:textId="77777777" w:rsidR="000F312E" w:rsidRDefault="000F312E" w:rsidP="000F312E">
      <w:pPr>
        <w:rPr>
          <w:rFonts w:ascii="Calibri" w:eastAsia="Times New Roman" w:hAnsi="Calibri"/>
          <w:sz w:val="24"/>
          <w:rtl/>
        </w:rPr>
      </w:pPr>
      <w:r>
        <w:rPr>
          <w:rFonts w:ascii="Calibri" w:eastAsia="Times New Roman" w:hAnsi="Calibri"/>
          <w:sz w:val="24"/>
          <w:rtl/>
        </w:rPr>
        <w:t>'אתמול נרצח מי שהיה המחנך שלי בשנתיים האחרונות של התיכון, אדם טוב לב, מלא אור ושמחה, אוהב ואהוב על הבריות, יעקב דון. יעקב, או כמו שקראנו לך אז, הרב דון, עברת אתנו דרך ארוכה. הגעת באמצע כיתה י"א, כשהכיתה הייתה במשבר, ולאט לאט החזרת לנו את האמון בבית הספר ובצוות המורים. היית שם כשחצינו גבולות, כשעשינו שטויות, ובמקום לצעוק, פשוט השארת אותנו עם שאלה פשוטה שצבטה לנו את המצפון: 'למה?'</w:t>
      </w:r>
    </w:p>
    <w:p w14:paraId="2267EED1" w14:textId="77777777" w:rsidR="000F312E" w:rsidRDefault="000F312E" w:rsidP="000F312E">
      <w:pPr>
        <w:rPr>
          <w:rFonts w:ascii="Calibri" w:eastAsia="Times New Roman" w:hAnsi="Calibri"/>
          <w:sz w:val="24"/>
          <w:rtl/>
        </w:rPr>
      </w:pPr>
      <w:r>
        <w:rPr>
          <w:rFonts w:ascii="Calibri" w:eastAsia="Times New Roman" w:hAnsi="Calibri"/>
          <w:sz w:val="24"/>
          <w:rtl/>
        </w:rPr>
        <w:t>כמה אהבת אותנו, כמה אהבת אותי. לא היה לך אכפת כשכבר הורדתי את הכיפה או כשהלכתי בדרכים אחרות, פשוט ראית בן אדם. בכל פעם שהיינו נפגשים במקריות הייתי זוכה בחיוך עצום ו</w:t>
      </w:r>
      <w:r>
        <w:rPr>
          <w:rFonts w:ascii="Calibri" w:eastAsia="Times New Roman" w:hAnsi="Calibri" w:hint="cs"/>
          <w:sz w:val="24"/>
          <w:rtl/>
        </w:rPr>
        <w:t>ב</w:t>
      </w:r>
      <w:r>
        <w:rPr>
          <w:rFonts w:ascii="Calibri" w:eastAsia="Times New Roman" w:hAnsi="Calibri"/>
          <w:sz w:val="24"/>
          <w:rtl/>
        </w:rPr>
        <w:t>חיבוק מוחץ ובהתעניינות כנה ודרישה בשלומי.</w:t>
      </w:r>
    </w:p>
    <w:p w14:paraId="08419EB3" w14:textId="77777777" w:rsidR="000F312E" w:rsidRDefault="000F312E" w:rsidP="000F312E">
      <w:pPr>
        <w:rPr>
          <w:rFonts w:ascii="Calibri" w:eastAsia="Times New Roman" w:hAnsi="Calibri"/>
          <w:sz w:val="24"/>
          <w:rtl/>
        </w:rPr>
      </w:pPr>
      <w:r>
        <w:rPr>
          <w:rFonts w:ascii="Calibri" w:eastAsia="Times New Roman" w:hAnsi="Calibri"/>
          <w:sz w:val="24"/>
          <w:rtl/>
        </w:rPr>
        <w:t>בזכות זה נשארתי עם מזכרת אישית ממך, תמונה אישית אשר קורנת מהאור, האהבה ושמחת החיים שלך. ועם כל הכאב, הבכי, החלל, אלו דברים שיישארו אתי לנצח, גם כשאתה כבר אינך. זכרך יהיה ברוך'.</w:t>
      </w:r>
    </w:p>
    <w:p w14:paraId="5871E190" w14:textId="77777777" w:rsidR="000F312E" w:rsidRDefault="000F312E" w:rsidP="000F312E">
      <w:pPr>
        <w:rPr>
          <w:rFonts w:ascii="Calibri" w:eastAsia="Times New Roman" w:hAnsi="Calibri"/>
          <w:sz w:val="24"/>
          <w:rtl/>
        </w:rPr>
      </w:pPr>
      <w:r>
        <w:rPr>
          <w:rFonts w:ascii="Calibri" w:eastAsia="Times New Roman" w:hAnsi="Calibri"/>
          <w:sz w:val="24"/>
          <w:rtl/>
        </w:rPr>
        <w:t>תלמיד אחר, ספי כהן, כתב עליו בערב הרצח דברים באותה רוח:</w:t>
      </w:r>
    </w:p>
    <w:p w14:paraId="23E7356B" w14:textId="77777777" w:rsidR="000F312E" w:rsidRDefault="000F312E" w:rsidP="000F312E">
      <w:pPr>
        <w:rPr>
          <w:rFonts w:ascii="Calibri" w:eastAsia="Times New Roman" w:hAnsi="Calibri"/>
          <w:sz w:val="24"/>
          <w:rtl/>
        </w:rPr>
      </w:pPr>
      <w:r>
        <w:rPr>
          <w:rFonts w:ascii="Calibri" w:eastAsia="Times New Roman" w:hAnsi="Calibri"/>
          <w:sz w:val="24"/>
          <w:rtl/>
        </w:rPr>
        <w:t>'הערב נרצח רב שלי מהתיכון, הרב יעקב דון הי״ד, בן אדם מופלא שאני חייב לו הרבה... חשבתי לשתף אתכם קצת במעלתו של הרב יעקב... אדם שלא הבדיל בין תלמיד עם גמרא ביד לתלמיד עם סיגריה ביד... ישב אתנו שעות בש"ג של בית הספר כשלידנו תיקים בדרך להבריז, אבל לו לא היה אכפת, הוא רק רצה לשמוע מה שלומנו... הוא אהב כל תלמיד כאילו הוא התלמיד היחיד שלו, והאמין שהוא מסוגל לכול! הוא לימד אותנו הרבה על איך לעבור את שנות החיפוש של הנערות בתיכון מתוך חיוך גדול על הפנים, שאצלו תמיד התעטרו בשפם גדול... הרב יעקב דון תודה, יהיה זכרו ברוך'.</w:t>
      </w:r>
    </w:p>
    <w:p w14:paraId="77F9171E" w14:textId="77777777" w:rsidR="000F312E" w:rsidRDefault="000F312E" w:rsidP="000F312E">
      <w:pPr>
        <w:rPr>
          <w:rFonts w:ascii="Calibri" w:eastAsia="Times New Roman" w:hAnsi="Calibri"/>
          <w:sz w:val="24"/>
          <w:rtl/>
        </w:rPr>
      </w:pPr>
    </w:p>
    <w:p w14:paraId="1EE43BD5" w14:textId="77777777" w:rsidR="000F312E" w:rsidRDefault="000F312E" w:rsidP="000F312E">
      <w:pPr>
        <w:rPr>
          <w:rFonts w:ascii="Calibri" w:eastAsia="Times New Roman" w:hAnsi="Calibri"/>
          <w:sz w:val="24"/>
          <w:rtl/>
        </w:rPr>
      </w:pPr>
      <w:r>
        <w:rPr>
          <w:rFonts w:ascii="Calibri" w:eastAsia="Times New Roman" w:hAnsi="Calibri"/>
          <w:sz w:val="24"/>
          <w:rtl/>
        </w:rPr>
        <w:t xml:space="preserve">בספר של הרב שלמה קרליבך על חנוכה מצאנו דוגמא לכוחם של חיבוק, אמון והארת פנים שמעניק מורה מחליף לתלמיד: </w:t>
      </w:r>
    </w:p>
    <w:p w14:paraId="34D82E13"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 xml:space="preserve">'אני רוצה לספר לכם: העבודה הראשונה שקיבלתי הייתה כמורה מחליף בבית ספר בניו יורק... יום אחד הגעתי לבית ספר אחד, והמנהל אומר לי: יש לי מורה </w:t>
      </w:r>
      <w:r>
        <w:rPr>
          <w:rFonts w:ascii="Calibri" w:eastAsia="Times New Roman" w:hAnsi="Calibri"/>
          <w:b/>
          <w:bCs/>
          <w:sz w:val="24"/>
          <w:rtl/>
        </w:rPr>
        <w:t>שצריך לעבור ניתוח להוצאת השקדים</w:t>
      </w:r>
      <w:r w:rsidRPr="00900C76">
        <w:rPr>
          <w:rFonts w:ascii="Calibri" w:eastAsia="Times New Roman" w:hAnsi="Calibri"/>
          <w:b/>
          <w:bCs/>
          <w:sz w:val="24"/>
          <w:rtl/>
        </w:rPr>
        <w:t xml:space="preserve"> ואנחנו צריכים מורה מחליף למשך שבועיים. נפגשתי עם המורה והוא אמר לי: אספר לך קצת על הילדים. אני מצטער להגיד לך את זה, אבל הכיתה הזאת היא הכי גרועה בבית הספר. מדובר היה בילדים בני עשר-אחת עשרה, אולי שתים עשרה. היו בכיתה כחמישה עשר ילדים. והמורה 'היה מונה שבחם': </w:t>
      </w:r>
      <w:r>
        <w:rPr>
          <w:rFonts w:ascii="Calibri" w:eastAsia="Times New Roman" w:hAnsi="Calibri" w:hint="cs"/>
          <w:b/>
          <w:bCs/>
          <w:sz w:val="24"/>
          <w:rtl/>
        </w:rPr>
        <w:t>'</w:t>
      </w:r>
      <w:r w:rsidRPr="00900C76">
        <w:rPr>
          <w:rFonts w:ascii="Calibri" w:eastAsia="Times New Roman" w:hAnsi="Calibri"/>
          <w:b/>
          <w:bCs/>
          <w:sz w:val="24"/>
          <w:rtl/>
        </w:rPr>
        <w:t>משה – ילד בלתי אפשרי, חצקל – מגעיל, יחיאל – חבל שנולד...</w:t>
      </w:r>
      <w:r>
        <w:rPr>
          <w:rFonts w:ascii="Calibri" w:eastAsia="Times New Roman" w:hAnsi="Calibri" w:hint="cs"/>
          <w:b/>
          <w:bCs/>
          <w:sz w:val="24"/>
          <w:rtl/>
        </w:rPr>
        <w:t>'</w:t>
      </w:r>
      <w:r w:rsidRPr="00900C76">
        <w:rPr>
          <w:rFonts w:ascii="Calibri" w:eastAsia="Times New Roman" w:hAnsi="Calibri"/>
          <w:b/>
          <w:bCs/>
          <w:sz w:val="24"/>
          <w:rtl/>
        </w:rPr>
        <w:t xml:space="preserve"> לא הייתה לו אף מילה טובה להגיד על הילדים האלה! מה הפלא שהם רעים...</w:t>
      </w:r>
    </w:p>
    <w:p w14:paraId="646C649E"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למחרת נכנסתי לתפקיד. אני רוצה להגיד לכם: נהניתי מהכיתה הזאת כפי ש</w:t>
      </w:r>
      <w:r>
        <w:rPr>
          <w:rFonts w:ascii="Calibri" w:eastAsia="Times New Roman" w:hAnsi="Calibri"/>
          <w:b/>
          <w:bCs/>
          <w:sz w:val="24"/>
          <w:rtl/>
        </w:rPr>
        <w:t>לא נהניתי מעולם... לפני שהתחלתי</w:t>
      </w:r>
      <w:r w:rsidRPr="00900C76">
        <w:rPr>
          <w:rFonts w:ascii="Calibri" w:eastAsia="Times New Roman" w:hAnsi="Calibri"/>
          <w:b/>
          <w:bCs/>
          <w:sz w:val="24"/>
          <w:rtl/>
        </w:rPr>
        <w:t xml:space="preserve"> המורה הקבוע הזהיר אותי במיוחד מפני ילד אחד. הוא אמר לי: </w:t>
      </w:r>
      <w:r>
        <w:rPr>
          <w:rFonts w:ascii="Calibri" w:eastAsia="Times New Roman" w:hAnsi="Calibri" w:hint="cs"/>
          <w:b/>
          <w:bCs/>
          <w:sz w:val="24"/>
          <w:rtl/>
        </w:rPr>
        <w:t>'</w:t>
      </w:r>
      <w:r w:rsidRPr="00900C76">
        <w:rPr>
          <w:rFonts w:ascii="Calibri" w:eastAsia="Times New Roman" w:hAnsi="Calibri"/>
          <w:b/>
          <w:bCs/>
          <w:sz w:val="24"/>
          <w:rtl/>
        </w:rPr>
        <w:t>בשורה האחרונה יושב ילד בשם מוישה. הוא הגרוע מכולם. הוא גם מפריע וגם יש לו השפעה שלילית על הכיתה. הוא לא מקשיב לשיעור בכלל. הוא מוכשר מאוד בציור ורק מצייר כל הזמן, הבעיה היא שהוא מצייר ציורים גסים ומוכר אותם לילדים... ההנהלה לא יכולה לזרוק אותו כי אבא שלו הוא התורם הראשי של בית הספר... בקיצור, לא כדאי לך להתעסק אתו</w:t>
      </w:r>
      <w:r>
        <w:rPr>
          <w:rFonts w:ascii="Calibri" w:eastAsia="Times New Roman" w:hAnsi="Calibri" w:hint="cs"/>
          <w:b/>
          <w:bCs/>
          <w:sz w:val="24"/>
          <w:rtl/>
        </w:rPr>
        <w:t>'</w:t>
      </w:r>
      <w:r w:rsidRPr="00900C76">
        <w:rPr>
          <w:rFonts w:ascii="Calibri" w:eastAsia="Times New Roman" w:hAnsi="Calibri"/>
          <w:b/>
          <w:bCs/>
          <w:sz w:val="24"/>
          <w:rtl/>
        </w:rPr>
        <w:t xml:space="preserve">. </w:t>
      </w:r>
    </w:p>
    <w:p w14:paraId="2D5CF9CF"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מוישה הזה ישב בפינה שלו ואפילו לא הרים את עיניו. מה אכפת לו מהמורה המחליף... אחרי שלושה ימים, כשהם ראו שאני מורה פחות קפדן, אף אחד לא חזר לכיתה אחרי ההפסקה. הם היו בשירותים</w:t>
      </w:r>
      <w:r>
        <w:rPr>
          <w:rFonts w:ascii="Calibri" w:eastAsia="Times New Roman" w:hAnsi="Calibri"/>
          <w:b/>
          <w:bCs/>
          <w:sz w:val="24"/>
          <w:rtl/>
        </w:rPr>
        <w:t>. הבנתי שהיום הוא 'יום התערוכה'</w:t>
      </w:r>
      <w:r w:rsidRPr="00900C76">
        <w:rPr>
          <w:rFonts w:ascii="Calibri" w:eastAsia="Times New Roman" w:hAnsi="Calibri"/>
          <w:b/>
          <w:bCs/>
          <w:sz w:val="24"/>
          <w:rtl/>
        </w:rPr>
        <w:t xml:space="preserve"> ויש שם מכירות... הפתעתי את הילדים: נכנסתי ישר לשירותים שלהם. הקירות היו מכוסים בציורים של מוישה... הוא היה באמת אמ</w:t>
      </w:r>
      <w:r>
        <w:rPr>
          <w:rFonts w:ascii="Calibri" w:eastAsia="Times New Roman" w:hAnsi="Calibri"/>
          <w:b/>
          <w:bCs/>
          <w:sz w:val="24"/>
          <w:rtl/>
        </w:rPr>
        <w:t>ן מוכשר. כשהילדים ראו אותי נכנס</w:t>
      </w:r>
      <w:r w:rsidRPr="00900C76">
        <w:rPr>
          <w:rFonts w:ascii="Calibri" w:eastAsia="Times New Roman" w:hAnsi="Calibri"/>
          <w:b/>
          <w:bCs/>
          <w:sz w:val="24"/>
          <w:rtl/>
        </w:rPr>
        <w:t xml:space="preserve"> הם הסתלקו מיד. רק מוישה עמד שם, מת מפחד. הוא ממש רעד. המורה הקודם לא ממש היכה אותו, כי אביו תורם לבית הספר, אבל </w:t>
      </w:r>
      <w:r>
        <w:rPr>
          <w:rFonts w:ascii="Calibri" w:eastAsia="Times New Roman" w:hAnsi="Calibri"/>
          <w:b/>
          <w:bCs/>
          <w:sz w:val="24"/>
          <w:rtl/>
        </w:rPr>
        <w:t>לפעמים הוא היה מוכרח לנענע אותו</w:t>
      </w:r>
      <w:r w:rsidRPr="00900C76">
        <w:rPr>
          <w:rFonts w:ascii="Calibri" w:eastAsia="Times New Roman" w:hAnsi="Calibri"/>
          <w:b/>
          <w:bCs/>
          <w:sz w:val="24"/>
          <w:rtl/>
        </w:rPr>
        <w:t xml:space="preserve"> עד שנשמתו פרחה... ניגשתי אליו וחיבקתי אותו בלי לומר מילה. זה היה מדהים. הרגשתי כמה הוא היה זקוק לחיבוק הזה. היה לי ברור שגם ההורים שלו לא מתייחסים אליו כמו שצריך. אחר כך הסתובבתי והתבוננתי בציורים. כישרון שלא יאומן. אמרתי לו: 'אתה יודע מוישה, יום אח</w:t>
      </w:r>
      <w:r>
        <w:rPr>
          <w:rFonts w:ascii="Calibri" w:eastAsia="Times New Roman" w:hAnsi="Calibri"/>
          <w:b/>
          <w:bCs/>
          <w:sz w:val="24"/>
          <w:rtl/>
        </w:rPr>
        <w:t>ד אתה תהיה ממש אמן גדול...' אח</w:t>
      </w:r>
      <w:r>
        <w:rPr>
          <w:rFonts w:ascii="Calibri" w:eastAsia="Times New Roman" w:hAnsi="Calibri" w:hint="cs"/>
          <w:b/>
          <w:bCs/>
          <w:sz w:val="24"/>
          <w:rtl/>
        </w:rPr>
        <w:t>ר-כך</w:t>
      </w:r>
      <w:r w:rsidRPr="00900C76">
        <w:rPr>
          <w:rFonts w:ascii="Calibri" w:eastAsia="Times New Roman" w:hAnsi="Calibri"/>
          <w:b/>
          <w:bCs/>
          <w:sz w:val="24"/>
          <w:rtl/>
        </w:rPr>
        <w:t xml:space="preserve"> הוספתי: 'אבל כאן, בבית הספר, זה לא המקום למכור את הציורים האלה, נכון?' ולאט לאט הורדתי את הציורים מהקיר. אמרתי לו: 'מויש'לה, אני רוצה שאתה תלמד איתי, אבל ממש טוב'.</w:t>
      </w:r>
    </w:p>
    <w:p w14:paraId="62E85011" w14:textId="77777777" w:rsidR="000F312E" w:rsidRPr="00900C76" w:rsidRDefault="000F312E" w:rsidP="000F312E">
      <w:pPr>
        <w:rPr>
          <w:rFonts w:ascii="Calibri" w:eastAsia="Times New Roman" w:hAnsi="Calibri"/>
          <w:b/>
          <w:bCs/>
          <w:sz w:val="24"/>
          <w:rtl/>
        </w:rPr>
      </w:pPr>
      <w:r>
        <w:rPr>
          <w:rFonts w:ascii="Calibri" w:eastAsia="Times New Roman" w:hAnsi="Calibri"/>
          <w:b/>
          <w:bCs/>
          <w:sz w:val="24"/>
          <w:rtl/>
        </w:rPr>
        <w:t>חזרנו לכיתה</w:t>
      </w:r>
      <w:r w:rsidRPr="00900C76">
        <w:rPr>
          <w:rFonts w:ascii="Calibri" w:eastAsia="Times New Roman" w:hAnsi="Calibri"/>
          <w:b/>
          <w:bCs/>
          <w:sz w:val="24"/>
          <w:rtl/>
        </w:rPr>
        <w:t xml:space="preserve"> ומוישה תפס שוב את מקומו בשורה האחרונה. אני בטוח שאלפיים שנה הוא לא הצביע, ופתאום הוא מצביע! שאלתי אותו: 'מוישה מה קורה</w:t>
      </w:r>
      <w:r>
        <w:rPr>
          <w:rFonts w:ascii="Calibri" w:eastAsia="Times New Roman" w:hAnsi="Calibri" w:hint="cs"/>
          <w:b/>
          <w:bCs/>
          <w:sz w:val="24"/>
          <w:rtl/>
        </w:rPr>
        <w:t>?</w:t>
      </w:r>
      <w:r>
        <w:rPr>
          <w:rFonts w:ascii="Calibri" w:eastAsia="Times New Roman" w:hAnsi="Calibri"/>
          <w:b/>
          <w:bCs/>
          <w:sz w:val="24"/>
          <w:rtl/>
        </w:rPr>
        <w:t>'</w:t>
      </w:r>
      <w:r w:rsidRPr="00900C76">
        <w:rPr>
          <w:rFonts w:ascii="Calibri" w:eastAsia="Times New Roman" w:hAnsi="Calibri"/>
          <w:b/>
          <w:bCs/>
          <w:sz w:val="24"/>
          <w:rtl/>
        </w:rPr>
        <w:t xml:space="preserve"> הוא אמר: 'אני יושב רחוק מדי. אני יכול לשבת קרוב יותר אליך</w:t>
      </w:r>
      <w:r>
        <w:rPr>
          <w:rFonts w:ascii="Calibri" w:eastAsia="Times New Roman" w:hAnsi="Calibri" w:hint="cs"/>
          <w:b/>
          <w:bCs/>
          <w:sz w:val="24"/>
          <w:rtl/>
        </w:rPr>
        <w:t>?</w:t>
      </w:r>
      <w:r>
        <w:rPr>
          <w:rFonts w:ascii="Calibri" w:eastAsia="Times New Roman" w:hAnsi="Calibri"/>
          <w:b/>
          <w:bCs/>
          <w:sz w:val="24"/>
          <w:rtl/>
        </w:rPr>
        <w:t>'</w:t>
      </w:r>
      <w:r w:rsidRPr="00900C76">
        <w:rPr>
          <w:rFonts w:ascii="Calibri" w:eastAsia="Times New Roman" w:hAnsi="Calibri"/>
          <w:b/>
          <w:bCs/>
          <w:sz w:val="24"/>
          <w:rtl/>
        </w:rPr>
        <w:t xml:space="preserve"> מתוק מדבש... אמרתי לו: 'מוישה, קח לך כיסא ושב על ידי ליד השולחן שלי'. אני רוצה להגיד לכם: תוך שלושה ימים הוא היה הכי טוב בכיתה. הוא היה ממש גאון. הוא כיוון לכל קושיא של התוספות. היו בילד הזה כוחות מיוחדים. הוא היה יכול להיות אמן,  רב</w:t>
      </w:r>
      <w:r>
        <w:rPr>
          <w:rFonts w:ascii="Calibri" w:eastAsia="Times New Roman" w:hAnsi="Calibri"/>
          <w:b/>
          <w:bCs/>
          <w:sz w:val="24"/>
          <w:rtl/>
        </w:rPr>
        <w:t>י, כל דבר... למדנו עד לב השמיים</w:t>
      </w:r>
      <w:r>
        <w:rPr>
          <w:rFonts w:ascii="Calibri" w:eastAsia="Times New Roman" w:hAnsi="Calibri" w:hint="cs"/>
          <w:b/>
          <w:bCs/>
          <w:sz w:val="24"/>
          <w:rtl/>
        </w:rPr>
        <w:t>,</w:t>
      </w:r>
      <w:r w:rsidRPr="00900C76">
        <w:rPr>
          <w:rFonts w:ascii="Calibri" w:eastAsia="Times New Roman" w:hAnsi="Calibri"/>
          <w:b/>
          <w:bCs/>
          <w:sz w:val="24"/>
          <w:rtl/>
        </w:rPr>
        <w:t xml:space="preserve"> אולי שבוע.</w:t>
      </w:r>
    </w:p>
    <w:p w14:paraId="05547C2A"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המורה הקבוע, 'איש השקדים', חזר... למחר</w:t>
      </w:r>
      <w:r>
        <w:rPr>
          <w:rFonts w:ascii="Calibri" w:eastAsia="Times New Roman" w:hAnsi="Calibri"/>
          <w:b/>
          <w:bCs/>
          <w:sz w:val="24"/>
          <w:rtl/>
        </w:rPr>
        <w:t>ת הילדים התקשרו אלי ו</w:t>
      </w:r>
      <w:r w:rsidRPr="00900C76">
        <w:rPr>
          <w:rFonts w:ascii="Calibri" w:eastAsia="Times New Roman" w:hAnsi="Calibri"/>
          <w:b/>
          <w:bCs/>
          <w:sz w:val="24"/>
          <w:rtl/>
        </w:rPr>
        <w:t>אמרו לי שהדבר הראשון שהמורה עשה הוא לומר למוישה לחזור למקומו בשורה האחרונה. מוישה כל כך קיווה שיאפשרו לו להמשיך לשבת במקומו המיוחד, ליד שולחנו של המורה.</w:t>
      </w:r>
      <w:r>
        <w:rPr>
          <w:rFonts w:ascii="Calibri" w:eastAsia="Times New Roman" w:hAnsi="Calibri"/>
          <w:b/>
          <w:bCs/>
          <w:sz w:val="24"/>
          <w:rtl/>
        </w:rPr>
        <w:t>.. אבל המורה אמר: 'זה מפריע לי'</w:t>
      </w:r>
      <w:r>
        <w:rPr>
          <w:rFonts w:ascii="Calibri" w:eastAsia="Times New Roman" w:hAnsi="Calibri" w:hint="cs"/>
          <w:b/>
          <w:bCs/>
          <w:sz w:val="24"/>
          <w:rtl/>
        </w:rPr>
        <w:t>.</w:t>
      </w:r>
      <w:r w:rsidRPr="00900C76">
        <w:rPr>
          <w:rFonts w:ascii="Calibri" w:eastAsia="Times New Roman" w:hAnsi="Calibri"/>
          <w:b/>
          <w:bCs/>
          <w:sz w:val="24"/>
          <w:rtl/>
        </w:rPr>
        <w:t xml:space="preserve"> </w:t>
      </w:r>
    </w:p>
    <w:p w14:paraId="152BFE86" w14:textId="77777777" w:rsidR="000F312E" w:rsidRDefault="000F312E" w:rsidP="000F312E">
      <w:pPr>
        <w:rPr>
          <w:rFonts w:ascii="Calibri" w:eastAsia="Times New Roman" w:hAnsi="Calibri"/>
          <w:sz w:val="24"/>
          <w:rtl/>
        </w:rPr>
      </w:pPr>
      <w:r w:rsidRPr="00900C76">
        <w:rPr>
          <w:rFonts w:ascii="Calibri" w:eastAsia="Times New Roman" w:hAnsi="Calibri"/>
          <w:b/>
          <w:bCs/>
          <w:sz w:val="24"/>
          <w:rtl/>
        </w:rPr>
        <w:t>מה הייתה הבעיה של המורה? הוא לא ראה את הילדים האלה באמת, אפילו לרגע</w:t>
      </w:r>
      <w:r>
        <w:rPr>
          <w:rFonts w:ascii="Calibri" w:eastAsia="Times New Roman" w:hAnsi="Calibri" w:hint="cs"/>
          <w:b/>
          <w:bCs/>
          <w:sz w:val="24"/>
          <w:rtl/>
        </w:rPr>
        <w:t>'</w:t>
      </w:r>
      <w:r>
        <w:rPr>
          <w:rFonts w:ascii="Calibri" w:eastAsia="Times New Roman" w:hAnsi="Calibri"/>
          <w:sz w:val="24"/>
          <w:rtl/>
        </w:rPr>
        <w:t xml:space="preserve"> (לב השמיים חנוכה, עמוד 166-163).</w:t>
      </w:r>
    </w:p>
    <w:p w14:paraId="53D0150C" w14:textId="77777777" w:rsidR="000F312E" w:rsidRDefault="000F312E" w:rsidP="000F312E">
      <w:pPr>
        <w:ind w:left="720"/>
        <w:rPr>
          <w:rFonts w:ascii="Calibri" w:eastAsia="Times New Roman" w:hAnsi="Calibri"/>
          <w:sz w:val="24"/>
          <w:rtl/>
        </w:rPr>
      </w:pPr>
    </w:p>
    <w:p w14:paraId="70C45A4D" w14:textId="77777777" w:rsidR="000F312E" w:rsidRDefault="000F312E" w:rsidP="000F312E">
      <w:pPr>
        <w:rPr>
          <w:rFonts w:ascii="Calibri" w:eastAsia="Times New Roman" w:hAnsi="Calibri"/>
          <w:sz w:val="24"/>
          <w:rtl/>
        </w:rPr>
      </w:pPr>
      <w:r>
        <w:rPr>
          <w:rFonts w:ascii="Calibri" w:eastAsia="Times New Roman" w:hAnsi="Calibri"/>
          <w:sz w:val="24"/>
          <w:rtl/>
        </w:rPr>
        <w:t xml:space="preserve">אנחנו מכירים עשרות ומאות סיפורים על דאגה אישית של מורים לתלמידיהם. כשחז"ל מלמדים ש'כל המלמד את בן חברו תורה – כאילו ילדו', הם מתכוונים שעל המורה לדאוג גם לצרכיו הגשמיים של התלמיד, אם יש צורך בכך. כך מסופר על ר' אריה לוין זצ"ל, הצדיק הירושלמי: </w:t>
      </w:r>
    </w:p>
    <w:p w14:paraId="37C94039"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'בכל ליל שבת לאחר הסעודה נהג הצדיק הירושלמי הנודע רבי אריה לוין זצ"ל, להיכנס לביתו של הגאון הגדול רבי איסר זלמן מלצר זצ"ל, ראש ישיבת 'עץ חיים'. בצעירותו למד רבי אריה בישיבת סלו</w:t>
      </w:r>
      <w:r>
        <w:rPr>
          <w:rFonts w:ascii="Calibri" w:eastAsia="Times New Roman" w:hAnsi="Calibri"/>
          <w:b/>
          <w:bCs/>
          <w:sz w:val="24"/>
          <w:rtl/>
        </w:rPr>
        <w:t>צק, אשר בראשה עמד רבי איסר זלמן</w:t>
      </w:r>
      <w:r>
        <w:rPr>
          <w:rFonts w:ascii="Calibri" w:eastAsia="Times New Roman" w:hAnsi="Calibri" w:hint="cs"/>
          <w:b/>
          <w:bCs/>
          <w:sz w:val="24"/>
          <w:rtl/>
        </w:rPr>
        <w:t>,</w:t>
      </w:r>
      <w:r w:rsidRPr="00900C76">
        <w:rPr>
          <w:rFonts w:ascii="Calibri" w:eastAsia="Times New Roman" w:hAnsi="Calibri"/>
          <w:b/>
          <w:bCs/>
          <w:sz w:val="24"/>
          <w:rtl/>
        </w:rPr>
        <w:t xml:space="preserve"> </w:t>
      </w:r>
      <w:r>
        <w:rPr>
          <w:rFonts w:ascii="Calibri" w:eastAsia="Times New Roman" w:hAnsi="Calibri" w:hint="cs"/>
          <w:b/>
          <w:bCs/>
          <w:sz w:val="24"/>
          <w:rtl/>
        </w:rPr>
        <w:t xml:space="preserve">וכעת בזקנותם </w:t>
      </w:r>
      <w:r w:rsidRPr="00900C76">
        <w:rPr>
          <w:rFonts w:ascii="Calibri" w:eastAsia="Times New Roman" w:hAnsi="Calibri"/>
          <w:b/>
          <w:bCs/>
          <w:sz w:val="24"/>
          <w:rtl/>
        </w:rPr>
        <w:t xml:space="preserve">השניים היו יושבים בכל ליל שבת, מדברים בדברי תורה ומעלים זיכרונות מלפני עשרות בשנים. </w:t>
      </w:r>
    </w:p>
    <w:p w14:paraId="3EB1951C"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 xml:space="preserve">באחד מלילות השבת שאל הגרא"ז זצ"ל את תלמידו הדגול: </w:t>
      </w:r>
      <w:r>
        <w:rPr>
          <w:rFonts w:ascii="Calibri" w:eastAsia="Times New Roman" w:hAnsi="Calibri" w:hint="cs"/>
          <w:b/>
          <w:bCs/>
          <w:sz w:val="24"/>
          <w:rtl/>
        </w:rPr>
        <w:t>'</w:t>
      </w:r>
      <w:r>
        <w:rPr>
          <w:rFonts w:ascii="Calibri" w:eastAsia="Times New Roman" w:hAnsi="Calibri"/>
          <w:b/>
          <w:bCs/>
          <w:sz w:val="24"/>
          <w:rtl/>
        </w:rPr>
        <w:t>אצל א</w:t>
      </w:r>
      <w:r>
        <w:rPr>
          <w:rFonts w:ascii="Calibri" w:eastAsia="Times New Roman" w:hAnsi="Calibri" w:hint="cs"/>
          <w:b/>
          <w:bCs/>
          <w:sz w:val="24"/>
          <w:rtl/>
        </w:rPr>
        <w:t>לו</w:t>
      </w:r>
      <w:r w:rsidRPr="00900C76">
        <w:rPr>
          <w:rFonts w:ascii="Calibri" w:eastAsia="Times New Roman" w:hAnsi="Calibri"/>
          <w:b/>
          <w:bCs/>
          <w:sz w:val="24"/>
          <w:rtl/>
        </w:rPr>
        <w:t xml:space="preserve"> משפחות אכלת בעת לימודיך בישיבה בסלוצק?</w:t>
      </w:r>
      <w:r>
        <w:rPr>
          <w:rFonts w:ascii="Calibri" w:eastAsia="Times New Roman" w:hAnsi="Calibri" w:hint="cs"/>
          <w:b/>
          <w:bCs/>
          <w:sz w:val="24"/>
          <w:rtl/>
        </w:rPr>
        <w:t xml:space="preserve">' </w:t>
      </w:r>
      <w:r w:rsidRPr="00900C76">
        <w:rPr>
          <w:rFonts w:ascii="Calibri" w:eastAsia="Times New Roman" w:hAnsi="Calibri"/>
          <w:b/>
          <w:bCs/>
          <w:sz w:val="24"/>
          <w:rtl/>
        </w:rPr>
        <w:t>'בשבתות אכלתי בביתו של פלוני', השיב רבי אריה. 'ובימות החול היכן אכלת?' הוסיף ראש הישיבה ושאל. רבי אריה מנה מספר בעלי בתים אצלם אכל במשך השבוע. הרגיש ראש הישיבה שעדיין חסרים ימים אחדים כדי להשלים את ששת ימי השבוע, ושאל: 'ובימים הנותרים היכן אכלת?' שתק רבי אריה ולא ענה. חזר הגרא"ז על שאלתו זו ולרבי אריה לא נותר אלא לספר את האמת – שהיו ימים אשר בהם</w:t>
      </w:r>
      <w:r>
        <w:rPr>
          <w:rFonts w:ascii="Calibri" w:eastAsia="Times New Roman" w:hAnsi="Calibri" w:hint="cs"/>
          <w:b/>
          <w:bCs/>
          <w:sz w:val="24"/>
          <w:rtl/>
        </w:rPr>
        <w:t xml:space="preserve"> כלל</w:t>
      </w:r>
      <w:r>
        <w:rPr>
          <w:rFonts w:ascii="Calibri" w:eastAsia="Times New Roman" w:hAnsi="Calibri"/>
          <w:b/>
          <w:bCs/>
          <w:sz w:val="24"/>
          <w:rtl/>
        </w:rPr>
        <w:t xml:space="preserve"> לא אכל</w:t>
      </w:r>
      <w:r>
        <w:rPr>
          <w:rFonts w:ascii="Calibri" w:eastAsia="Times New Roman" w:hAnsi="Calibri" w:hint="cs"/>
          <w:b/>
          <w:bCs/>
          <w:sz w:val="24"/>
          <w:rtl/>
        </w:rPr>
        <w:t>,</w:t>
      </w:r>
      <w:r>
        <w:rPr>
          <w:rFonts w:ascii="Calibri" w:eastAsia="Times New Roman" w:hAnsi="Calibri"/>
          <w:b/>
          <w:bCs/>
          <w:sz w:val="24"/>
          <w:rtl/>
        </w:rPr>
        <w:t xml:space="preserve"> אולם </w:t>
      </w:r>
      <w:r>
        <w:rPr>
          <w:rFonts w:ascii="Calibri" w:eastAsia="Times New Roman" w:hAnsi="Calibri" w:hint="cs"/>
          <w:b/>
          <w:bCs/>
          <w:sz w:val="24"/>
          <w:rtl/>
        </w:rPr>
        <w:t>מיד</w:t>
      </w:r>
      <w:r>
        <w:rPr>
          <w:rFonts w:ascii="Calibri" w:eastAsia="Times New Roman" w:hAnsi="Calibri"/>
          <w:b/>
          <w:bCs/>
          <w:sz w:val="24"/>
          <w:rtl/>
        </w:rPr>
        <w:t xml:space="preserve"> הוסיף ואמר שימים א</w:t>
      </w:r>
      <w:r>
        <w:rPr>
          <w:rFonts w:ascii="Calibri" w:eastAsia="Times New Roman" w:hAnsi="Calibri" w:hint="cs"/>
          <w:b/>
          <w:bCs/>
          <w:sz w:val="24"/>
          <w:rtl/>
        </w:rPr>
        <w:t>לו</w:t>
      </w:r>
      <w:r w:rsidRPr="00900C76">
        <w:rPr>
          <w:rFonts w:ascii="Calibri" w:eastAsia="Times New Roman" w:hAnsi="Calibri"/>
          <w:b/>
          <w:bCs/>
          <w:sz w:val="24"/>
          <w:rtl/>
        </w:rPr>
        <w:t xml:space="preserve"> היו חביבים עליו יותר מן הימים בהם היה לו מקום לאכול. לאחר מכן המשיכו ראש הישיבה ותלמידו את שיחתם כרגיל.</w:t>
      </w:r>
    </w:p>
    <w:p w14:paraId="3DB23B2C"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לאחר מכן חזר רבי אריה לביתו והלך לישון את שנתו. בשעה מאוד מאוחרת נשמעה לפתע נקישה בדלת. כשקמ</w:t>
      </w:r>
      <w:r>
        <w:rPr>
          <w:rFonts w:ascii="Calibri" w:eastAsia="Times New Roman" w:hAnsi="Calibri"/>
          <w:b/>
          <w:bCs/>
          <w:sz w:val="24"/>
          <w:rtl/>
        </w:rPr>
        <w:t>ו בני המשפחה לראות מי</w:t>
      </w:r>
      <w:r w:rsidRPr="00900C76">
        <w:rPr>
          <w:rFonts w:ascii="Calibri" w:eastAsia="Times New Roman" w:hAnsi="Calibri"/>
          <w:b/>
          <w:bCs/>
          <w:sz w:val="24"/>
          <w:rtl/>
        </w:rPr>
        <w:t xml:space="preserve"> דופק באמצע הלילה, נדהמו לראות את הרבנית ביילא הינדא, רעייתו של הגרא"ז, עומדת בפתח ואומרת בקול מבוהל: 'אנא רחמו בבקשה, לראש הישיבה אין מנוחה, אין לו מנוחה!'</w:t>
      </w:r>
    </w:p>
    <w:p w14:paraId="7994E551"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רבי אריה שמע את דבריה של מרת ביילא הינדא, נחרד למשמע הדברים, קם מיד ממיטתו, התלבש וניגש לשאול את הרבנית מה אירע. הרבנית השיבה: 'הנך מוכרח לבוא מיד ולדבר עם הרב! אין</w:t>
      </w:r>
      <w:r>
        <w:rPr>
          <w:rFonts w:ascii="Calibri" w:eastAsia="Times New Roman" w:hAnsi="Calibri"/>
          <w:b/>
          <w:bCs/>
          <w:sz w:val="24"/>
          <w:rtl/>
        </w:rPr>
        <w:t xml:space="preserve"> לו מנוחה, הוא אינו יכול להירגע</w:t>
      </w:r>
      <w:r w:rsidRPr="00900C76">
        <w:rPr>
          <w:rFonts w:ascii="Calibri" w:eastAsia="Times New Roman" w:hAnsi="Calibri"/>
          <w:b/>
          <w:bCs/>
          <w:sz w:val="24"/>
          <w:rtl/>
        </w:rPr>
        <w:t xml:space="preserve"> לאחר שהתברר לו שהיו ימים שלמים בהם לא אכלת כאשר למדת בישיבתו בסלוצק'.</w:t>
      </w:r>
    </w:p>
    <w:p w14:paraId="602E4890" w14:textId="77777777" w:rsidR="000F312E" w:rsidRPr="00900C76" w:rsidRDefault="000F312E" w:rsidP="000F312E">
      <w:pPr>
        <w:rPr>
          <w:rFonts w:ascii="Calibri" w:eastAsia="Times New Roman" w:hAnsi="Calibri"/>
          <w:b/>
          <w:bCs/>
          <w:sz w:val="24"/>
          <w:rtl/>
        </w:rPr>
      </w:pPr>
      <w:r w:rsidRPr="00900C76">
        <w:rPr>
          <w:rFonts w:ascii="Calibri" w:eastAsia="Times New Roman" w:hAnsi="Calibri"/>
          <w:b/>
          <w:bCs/>
          <w:sz w:val="24"/>
          <w:rtl/>
        </w:rPr>
        <w:t>משהגיעו רבי אריה לוין ומרת בילא הינדא, מצאו את ראש הישיבה, שהיה זקן ראשי הישיבות בזמנו, מסתובב בבית הלוך וחזור, נרגש ונסער. משראה את רבי אריה פנה אליו בקול שבור ואמר לו: 'שלוש שנים למדת בישיבה בסלוצק, אני כיהנתי כראש הישיבה וכלל לא ידעתי שהיו ימים בהם לא היה לך מה לאכול! הלא אנכי אחראי לכך, מה אענה ביום הדין ומה אומר ביום התוכחה? אנא סלח לי על זאת!' נדהם רבי אריה למשמע דבריו של רבו ואמר: 'הן אשמתי היא זאת, שכן היה על</w:t>
      </w:r>
      <w:r>
        <w:rPr>
          <w:rFonts w:ascii="Calibri" w:eastAsia="Times New Roman" w:hAnsi="Calibri" w:hint="cs"/>
          <w:b/>
          <w:bCs/>
          <w:sz w:val="24"/>
          <w:rtl/>
        </w:rPr>
        <w:t>י</w:t>
      </w:r>
      <w:r w:rsidRPr="00900C76">
        <w:rPr>
          <w:rFonts w:ascii="Calibri" w:eastAsia="Times New Roman" w:hAnsi="Calibri"/>
          <w:b/>
          <w:bCs/>
          <w:sz w:val="24"/>
          <w:rtl/>
        </w:rPr>
        <w:t>י להודיע על כך להנהלת הישיבה! ומשלא הודעתי, כיצד יכול היה מישהו לדעת על כך?'</w:t>
      </w:r>
    </w:p>
    <w:p w14:paraId="6AA2AB21" w14:textId="77777777" w:rsidR="000F312E" w:rsidRDefault="000F312E" w:rsidP="000F312E">
      <w:pPr>
        <w:rPr>
          <w:rFonts w:ascii="Calibri" w:eastAsia="Times New Roman" w:hAnsi="Calibri"/>
          <w:sz w:val="24"/>
          <w:rtl/>
        </w:rPr>
      </w:pPr>
      <w:r w:rsidRPr="00900C76">
        <w:rPr>
          <w:rFonts w:ascii="Calibri" w:eastAsia="Times New Roman" w:hAnsi="Calibri"/>
          <w:b/>
          <w:bCs/>
          <w:sz w:val="24"/>
          <w:rtl/>
        </w:rPr>
        <w:t>בקושי רב, לאחר דו</w:t>
      </w:r>
      <w:r w:rsidRPr="00900C76">
        <w:rPr>
          <w:rFonts w:ascii="Calibri" w:eastAsia="Times New Roman" w:hAnsi="Calibri"/>
          <w:b/>
          <w:bCs/>
          <w:sz w:val="24"/>
          <w:vertAlign w:val="superscript"/>
          <w:rtl/>
        </w:rPr>
        <w:t>-</w:t>
      </w:r>
      <w:r w:rsidRPr="00900C76">
        <w:rPr>
          <w:rFonts w:ascii="Calibri" w:eastAsia="Times New Roman" w:hAnsi="Calibri"/>
          <w:b/>
          <w:bCs/>
          <w:sz w:val="24"/>
          <w:rtl/>
        </w:rPr>
        <w:t>שיח ארוך, הצליח רבי אריה להרגיע את רבו לאחר שהבטיח לו שאין בליבו עליו שום קפידה או תרעומת על כך</w:t>
      </w:r>
      <w:r>
        <w:rPr>
          <w:rFonts w:ascii="Calibri" w:eastAsia="Times New Roman" w:hAnsi="Calibri" w:hint="cs"/>
          <w:b/>
          <w:bCs/>
          <w:sz w:val="24"/>
          <w:rtl/>
        </w:rPr>
        <w:t>'</w:t>
      </w:r>
      <w:r>
        <w:rPr>
          <w:rFonts w:ascii="Calibri" w:eastAsia="Times New Roman" w:hAnsi="Calibri"/>
          <w:sz w:val="24"/>
          <w:rtl/>
        </w:rPr>
        <w:t xml:space="preserve"> (ידעאל מלצר, </w:t>
      </w:r>
      <w:r>
        <w:rPr>
          <w:rFonts w:ascii="Calibri" w:eastAsia="Times New Roman" w:hAnsi="Calibri" w:hint="cs"/>
          <w:sz w:val="24"/>
          <w:rtl/>
        </w:rPr>
        <w:t>"</w:t>
      </w:r>
      <w:r>
        <w:rPr>
          <w:rFonts w:ascii="Calibri" w:eastAsia="Times New Roman" w:hAnsi="Calibri"/>
          <w:sz w:val="24"/>
          <w:rtl/>
        </w:rPr>
        <w:t>בדרך עץ החיים</w:t>
      </w:r>
      <w:r>
        <w:rPr>
          <w:rFonts w:ascii="Calibri" w:eastAsia="Times New Roman" w:hAnsi="Calibri" w:hint="cs"/>
          <w:sz w:val="24"/>
          <w:rtl/>
        </w:rPr>
        <w:t>"</w:t>
      </w:r>
      <w:r>
        <w:rPr>
          <w:rFonts w:ascii="Calibri" w:eastAsia="Times New Roman" w:hAnsi="Calibri"/>
          <w:sz w:val="24"/>
          <w:rtl/>
        </w:rPr>
        <w:t>, חלק א' עמוד 253. מפי בנו, הרב שמחה שלמה לוין זצ"ל).</w:t>
      </w:r>
    </w:p>
    <w:p w14:paraId="7D8C03A0" w14:textId="77777777" w:rsidR="000F312E" w:rsidRDefault="000F312E" w:rsidP="000F312E">
      <w:pPr>
        <w:rPr>
          <w:rFonts w:ascii="Calibri" w:eastAsia="Times New Roman" w:hAnsi="Calibri"/>
          <w:sz w:val="24"/>
          <w:rtl/>
        </w:rPr>
      </w:pPr>
      <w:r>
        <w:rPr>
          <w:rFonts w:ascii="Calibri" w:eastAsia="Times New Roman" w:hAnsi="Calibri"/>
          <w:sz w:val="24"/>
          <w:rtl/>
        </w:rPr>
        <w:t>לצד האהבה הגדולה נכון לציין גם את הכבוד שיש לכבד כל תלמיד. השילוב בין נתינת כבוד ואהבה גדולה בונה את התמונה השלמה.</w:t>
      </w:r>
    </w:p>
    <w:p w14:paraId="7F740DE1" w14:textId="77777777" w:rsidR="000F312E" w:rsidRDefault="000F312E" w:rsidP="000F312E">
      <w:pPr>
        <w:rPr>
          <w:rFonts w:ascii="Calibri" w:eastAsia="Times New Roman" w:hAnsi="Calibri"/>
          <w:sz w:val="24"/>
          <w:rtl/>
        </w:rPr>
      </w:pPr>
      <w:r>
        <w:rPr>
          <w:rFonts w:ascii="Calibri" w:eastAsia="Times New Roman" w:hAnsi="Calibri"/>
          <w:sz w:val="24"/>
          <w:rtl/>
        </w:rPr>
        <w:t>הגמרא במסכת שבת ל"א ע"א מספרת על 'שני בני אדם שהמרו זה את זה. אמרו: כל מי שילך ויקניט את הלל ייטול ארבע מאות זוז. אמר אחד: 'אני אקניטנו''. כאשר מנסה אותו אדם להוציא את הלל מדעתו, יוצא אליו הלל ואומר לו: 'בני, מה אתה מבקש?' איזו עוצמה יש במענה הזה, איזה יחס למי שעדיין אינו תלמידו והוא עדיין לא מכירו. הפנייה היא כאב אל בן, עם רצון לעשות למענו כל מה שיוכל – 'בני, מה אתה מבקש?' על מילים אלה כתב הרב קוק זצ"ל:</w:t>
      </w:r>
      <w:r>
        <w:rPr>
          <w:rFonts w:ascii="Calibri" w:eastAsia="Times New Roman" w:hAnsi="Calibri"/>
          <w:b/>
          <w:bCs/>
          <w:i/>
          <w:iCs/>
          <w:sz w:val="24"/>
          <w:rtl/>
        </w:rPr>
        <w:t xml:space="preserve"> 'מתנאי הענווה הוא, שיחובר ע</w:t>
      </w:r>
      <w:r w:rsidRPr="003A3F4F">
        <w:rPr>
          <w:rFonts w:ascii="Calibri" w:eastAsia="Times New Roman" w:hAnsi="Calibri"/>
          <w:b/>
          <w:bCs/>
          <w:i/>
          <w:iCs/>
          <w:sz w:val="24"/>
          <w:rtl/>
        </w:rPr>
        <w:t>מה הכבוד לזולתו</w:t>
      </w:r>
      <w:r w:rsidRPr="003A3F4F">
        <w:rPr>
          <w:b/>
          <w:bCs/>
          <w:i/>
          <w:iCs/>
          <w:rtl/>
        </w:rPr>
        <w:t xml:space="preserve">. </w:t>
      </w:r>
      <w:r w:rsidRPr="003A3F4F">
        <w:rPr>
          <w:rFonts w:ascii="Calibri" w:eastAsia="Times New Roman" w:hAnsi="Calibri"/>
          <w:b/>
          <w:bCs/>
          <w:i/>
          <w:iCs/>
          <w:sz w:val="24"/>
          <w:rtl/>
        </w:rPr>
        <w:t xml:space="preserve">אמנם הכבוד כשהוא לעצמו עוד איננו גמר התכלית כי אם שתחובר </w:t>
      </w:r>
      <w:r>
        <w:rPr>
          <w:rFonts w:ascii="Calibri" w:eastAsia="Times New Roman" w:hAnsi="Calibri"/>
          <w:b/>
          <w:bCs/>
          <w:i/>
          <w:iCs/>
          <w:sz w:val="24"/>
          <w:rtl/>
        </w:rPr>
        <w:t>ע</w:t>
      </w:r>
      <w:r w:rsidRPr="003A3F4F">
        <w:rPr>
          <w:rFonts w:ascii="Calibri" w:eastAsia="Times New Roman" w:hAnsi="Calibri"/>
          <w:b/>
          <w:bCs/>
          <w:i/>
          <w:iCs/>
          <w:sz w:val="24"/>
          <w:rtl/>
        </w:rPr>
        <w:t>מו האהבה. והאהבה כ</w:t>
      </w:r>
      <w:r>
        <w:rPr>
          <w:rFonts w:ascii="Calibri" w:eastAsia="Times New Roman" w:hAnsi="Calibri"/>
          <w:b/>
          <w:bCs/>
          <w:i/>
          <w:iCs/>
          <w:sz w:val="24"/>
          <w:rtl/>
        </w:rPr>
        <w:t>שמתחברת עם הכבוד תביא לידי מעשה</w:t>
      </w:r>
      <w:r w:rsidRPr="003A3F4F">
        <w:rPr>
          <w:rFonts w:ascii="Calibri" w:eastAsia="Times New Roman" w:hAnsi="Calibri"/>
          <w:b/>
          <w:bCs/>
          <w:i/>
          <w:iCs/>
          <w:sz w:val="24"/>
          <w:rtl/>
        </w:rPr>
        <w:t xml:space="preserve"> להיות מוכן לטובת חברו בפועל' </w:t>
      </w:r>
      <w:r>
        <w:rPr>
          <w:rFonts w:ascii="Calibri" w:eastAsia="Times New Roman" w:hAnsi="Calibri"/>
          <w:sz w:val="24"/>
          <w:rtl/>
        </w:rPr>
        <w:t>(עין אי"ה שבת ב', קי"ז). זוהי כל התורה של תנועת הנפש בה מצוי המורה כלפי תלמידו: ענווה, כבוד, אהבה, ומתוך כך – מוכנות לתת לתלמיד את הכ</w:t>
      </w:r>
      <w:r>
        <w:rPr>
          <w:rFonts w:ascii="Calibri" w:eastAsia="Times New Roman" w:hAnsi="Calibri" w:hint="cs"/>
          <w:sz w:val="24"/>
          <w:rtl/>
        </w:rPr>
        <w:t>ו</w:t>
      </w:r>
      <w:r>
        <w:rPr>
          <w:rFonts w:ascii="Calibri" w:eastAsia="Times New Roman" w:hAnsi="Calibri"/>
          <w:sz w:val="24"/>
          <w:rtl/>
        </w:rPr>
        <w:t>ל.</w:t>
      </w:r>
    </w:p>
    <w:p w14:paraId="22455B37" w14:textId="77777777" w:rsidR="000F312E" w:rsidRDefault="000F312E" w:rsidP="000F312E">
      <w:pPr>
        <w:rPr>
          <w:rFonts w:ascii="Calibri" w:eastAsia="Times New Roman" w:hAnsi="Calibri"/>
          <w:sz w:val="24"/>
          <w:rtl/>
        </w:rPr>
      </w:pPr>
      <w:r>
        <w:rPr>
          <w:rFonts w:ascii="Calibri" w:eastAsia="Times New Roman" w:hAnsi="Calibri"/>
          <w:sz w:val="24"/>
          <w:rtl/>
        </w:rPr>
        <w:t>כך גם כתב הרמב"ם בהלכות תלמוד תורה פרק ה', הלכות י"ב-י"ג:</w:t>
      </w:r>
    </w:p>
    <w:p w14:paraId="59C904CD" w14:textId="77777777" w:rsidR="000F312E" w:rsidRPr="002E72F7" w:rsidRDefault="000F312E" w:rsidP="000F312E">
      <w:pPr>
        <w:rPr>
          <w:rFonts w:ascii="Calibri" w:eastAsia="Times New Roman" w:hAnsi="Calibri"/>
          <w:b/>
          <w:bCs/>
          <w:sz w:val="24"/>
          <w:rtl/>
        </w:rPr>
      </w:pPr>
      <w:r w:rsidRPr="002E72F7">
        <w:rPr>
          <w:rFonts w:ascii="Calibri" w:eastAsia="Times New Roman" w:hAnsi="Calibri"/>
          <w:b/>
          <w:bCs/>
          <w:sz w:val="24"/>
          <w:rtl/>
        </w:rPr>
        <w:t xml:space="preserve">'כשם שהתלמידים חייבין בכבוד הרב, כך הרב צריך לכבד את תלמידיו ולקרבן. כך אמרו חכמים: 'יהי כבוד תלמידך חביב עליך כשלך'. וצריך אדם להיזהר בתלמידיו ולאוהבם, שהם הבנים המהנים לעולם הזה ולעולם הבא. </w:t>
      </w:r>
    </w:p>
    <w:p w14:paraId="0FCA12AE" w14:textId="77777777" w:rsidR="000F312E" w:rsidRDefault="000F312E" w:rsidP="000F312E">
      <w:pPr>
        <w:rPr>
          <w:rFonts w:ascii="Calibri" w:eastAsia="Times New Roman" w:hAnsi="Calibri"/>
          <w:sz w:val="24"/>
          <w:rtl/>
        </w:rPr>
      </w:pPr>
      <w:r w:rsidRPr="002E72F7">
        <w:rPr>
          <w:rFonts w:ascii="Calibri" w:eastAsia="Times New Roman" w:hAnsi="Calibri"/>
          <w:b/>
          <w:bCs/>
          <w:sz w:val="24"/>
          <w:rtl/>
        </w:rPr>
        <w:t>התלמידים מוסיפים חכמת הרב ומרחיבים ליבו. אמרו חכמים: 'הרבה חכמה למדתי מרבותיי, ויותר מחבר</w:t>
      </w:r>
      <w:r>
        <w:rPr>
          <w:rFonts w:ascii="Calibri" w:eastAsia="Times New Roman" w:hAnsi="Calibri" w:hint="cs"/>
          <w:b/>
          <w:bCs/>
          <w:sz w:val="24"/>
          <w:rtl/>
        </w:rPr>
        <w:t>י</w:t>
      </w:r>
      <w:r w:rsidRPr="002E72F7">
        <w:rPr>
          <w:rFonts w:ascii="Calibri" w:eastAsia="Times New Roman" w:hAnsi="Calibri"/>
          <w:b/>
          <w:bCs/>
          <w:sz w:val="24"/>
          <w:rtl/>
        </w:rPr>
        <w:t>י, ומתלמיד</w:t>
      </w:r>
      <w:r>
        <w:rPr>
          <w:rFonts w:ascii="Calibri" w:eastAsia="Times New Roman" w:hAnsi="Calibri" w:hint="cs"/>
          <w:b/>
          <w:bCs/>
          <w:sz w:val="24"/>
          <w:rtl/>
        </w:rPr>
        <w:t>י</w:t>
      </w:r>
      <w:r w:rsidRPr="002E72F7">
        <w:rPr>
          <w:rFonts w:ascii="Calibri" w:eastAsia="Times New Roman" w:hAnsi="Calibri"/>
          <w:b/>
          <w:bCs/>
          <w:sz w:val="24"/>
          <w:rtl/>
        </w:rPr>
        <w:t>י יותר מכולם'. וכשם שעץ קטן מדליק את הגדול כך תלמיד קטן מחדד הרב, עד שיוציא ממנו בשאלותיו חכמה מפוארת'</w:t>
      </w:r>
      <w:r>
        <w:rPr>
          <w:rFonts w:ascii="Calibri" w:eastAsia="Times New Roman" w:hAnsi="Calibri"/>
          <w:sz w:val="24"/>
          <w:rtl/>
        </w:rPr>
        <w:t>.</w:t>
      </w:r>
    </w:p>
    <w:p w14:paraId="563B4765" w14:textId="77777777" w:rsidR="000F312E" w:rsidRDefault="000F312E" w:rsidP="000F312E">
      <w:pPr>
        <w:rPr>
          <w:rFonts w:ascii="Calibri" w:eastAsia="Times New Roman" w:hAnsi="Calibri"/>
          <w:sz w:val="24"/>
          <w:rtl/>
        </w:rPr>
      </w:pPr>
      <w:r>
        <w:rPr>
          <w:rFonts w:ascii="Calibri" w:eastAsia="Times New Roman" w:hAnsi="Calibri"/>
          <w:sz w:val="24"/>
          <w:rtl/>
        </w:rPr>
        <w:t>חשוב לציין שאהבת התלמיד, הקשבה כנה והארת פנים, אינם סותרים סדר וכללים מוגדרים. למוסד חינוכי, כמו לכל בית טוב, יש גבולות ומסגרת ברורה.</w:t>
      </w:r>
    </w:p>
    <w:p w14:paraId="3B2ED1A5" w14:textId="77777777" w:rsidR="000F312E" w:rsidRDefault="000F312E" w:rsidP="000F312E">
      <w:pPr>
        <w:rPr>
          <w:rFonts w:ascii="Calibri" w:eastAsia="Times New Roman" w:hAnsi="Calibri"/>
          <w:sz w:val="24"/>
          <w:rtl/>
        </w:rPr>
      </w:pPr>
      <w:r>
        <w:rPr>
          <w:rFonts w:ascii="Calibri" w:eastAsia="Times New Roman" w:hAnsi="Calibri"/>
          <w:sz w:val="24"/>
          <w:rtl/>
        </w:rPr>
        <w:t>בהשתלמות ארצית למנהלי בתי הספר היסודיים בנושא מצוינות פגשנו קצין בכיר, תת אלוף בצה"ל. היה ברור שמדובר במפקד קשוח ובעל דרישות גבוהות הממעיט בחיזוקים וב'פירגונים', כשהצורך להכין את החיילים למלחמה נמצא תמיד ברקע. ואז הוא הוסיף: 'מפקד שלא אוהב את חייליו, לא מוסרי שיפקד עליהם בקרב'. אם מפקד צבאי מחוספס מדבר כך, על אחת כמה וכמה שהדברים נכונים למרחב החינוכי בבתי החינוך שלנו.</w:t>
      </w:r>
    </w:p>
    <w:p w14:paraId="0E2D8C9F" w14:textId="77777777" w:rsidR="000F312E" w:rsidRDefault="000F312E" w:rsidP="000F312E">
      <w:pPr>
        <w:rPr>
          <w:rFonts w:ascii="Calibri" w:eastAsia="Times New Roman" w:hAnsi="Calibri"/>
          <w:sz w:val="24"/>
          <w:rtl/>
        </w:rPr>
      </w:pPr>
      <w:r>
        <w:rPr>
          <w:rFonts w:ascii="Calibri" w:eastAsia="Times New Roman" w:hAnsi="Calibri"/>
          <w:sz w:val="24"/>
          <w:rtl/>
        </w:rPr>
        <w:t>בקרית אתא פגשנו קבוצה של הורים יוצאי העדה האתיופית. בין היתר אמר לנו מולגתה, מגשר בחמ"ד ושותף משמעותי לעשייה ולחיבור של המשפחות לבתי הספר: 'פעמים שההורים עובדים בשתי משמרות לפרנסתם. הילד שפוגש בבוקר בשער בית הספר חמ"ד 'יבנה' את המנהל העומד בגשם ובחום ומקבל במאור פנים כל תלמיד, שואל לשלומו ונותן לו חיבוק אוהב – מקבל את מה שחסר לו בביתו'.</w:t>
      </w:r>
    </w:p>
    <w:p w14:paraId="047875E6" w14:textId="77777777" w:rsidR="000F312E" w:rsidRDefault="000F312E" w:rsidP="000F312E">
      <w:pPr>
        <w:rPr>
          <w:rFonts w:ascii="Calibri" w:eastAsia="Times New Roman" w:hAnsi="Calibri"/>
          <w:sz w:val="24"/>
          <w:rtl/>
        </w:rPr>
      </w:pPr>
      <w:r>
        <w:rPr>
          <w:rFonts w:ascii="Calibri" w:eastAsia="Times New Roman" w:hAnsi="Calibri"/>
          <w:sz w:val="24"/>
          <w:rtl/>
        </w:rPr>
        <w:t>כשהוא אמר את הדברים הרגשנו שהאהבה היא העוגן המרכזי שעליו מושתת בית החינוך; כל שאר המעשה החינוכי הוא בבחינת 'ואידך זיל גמור'. תלמידים רבים הלומדים בבתי החינוך שלנו הם בודדים (הרגשה של בדידות קיימת אצל רבים מאיתנו, ללא כל קשר למצב סוציו</w:t>
      </w:r>
      <w:r>
        <w:rPr>
          <w:rFonts w:ascii="Calibri" w:eastAsia="Times New Roman" w:hAnsi="Calibri"/>
          <w:sz w:val="24"/>
          <w:vertAlign w:val="superscript"/>
          <w:rtl/>
        </w:rPr>
        <w:t>-</w:t>
      </w:r>
      <w:r>
        <w:rPr>
          <w:rFonts w:ascii="Calibri" w:eastAsia="Times New Roman" w:hAnsi="Calibri"/>
          <w:sz w:val="24"/>
          <w:rtl/>
        </w:rPr>
        <w:t>אקונומי זה או אחר; וכבר כתב נתן זך כי 'כולנו זקוקים לחסד'). חיבוק לתלמיד, הידיעה שאתה שם בשבילו, שהוא משמעותי עבורך, שאכפת לך ממנו מאוד ואתה אוהב אותו – בכך ניתן להושיע כל אדם במקום שבו הוא נמצא.</w:t>
      </w:r>
      <w:r>
        <w:rPr>
          <w:rFonts w:ascii="Calibri" w:eastAsia="Times New Roman" w:hAnsi="Calibri" w:hint="cs"/>
          <w:sz w:val="24"/>
          <w:rtl/>
        </w:rPr>
        <w:t xml:space="preserve"> </w:t>
      </w:r>
      <w:r>
        <w:rPr>
          <w:rFonts w:ascii="Calibri" w:eastAsia="Times New Roman" w:hAnsi="Calibri"/>
          <w:sz w:val="24"/>
          <w:rtl/>
        </w:rPr>
        <w:t>נאהב, נשתדל ויהי ה' עמנו.</w:t>
      </w:r>
    </w:p>
    <w:p w14:paraId="2136AEBB" w14:textId="77777777" w:rsidR="005C57DC" w:rsidRDefault="005C57DC" w:rsidP="000F312E">
      <w:pPr>
        <w:rPr>
          <w:rFonts w:ascii="Calibri" w:eastAsia="Times New Roman" w:hAnsi="Calibri"/>
          <w:sz w:val="24"/>
          <w:rtl/>
        </w:rPr>
      </w:pPr>
    </w:p>
    <w:p w14:paraId="4B1845EB" w14:textId="77777777" w:rsidR="005C57DC" w:rsidRDefault="005C57DC" w:rsidP="005C57DC">
      <w:pPr>
        <w:rPr>
          <w:rFonts w:ascii="Calibri" w:eastAsia="Times New Roman" w:hAnsi="Calibri"/>
          <w:sz w:val="24"/>
          <w:rtl/>
        </w:rPr>
      </w:pPr>
      <w:r>
        <w:rPr>
          <w:rFonts w:ascii="Calibri" w:eastAsia="Times New Roman" w:hAnsi="Calibri"/>
          <w:sz w:val="24"/>
          <w:rtl/>
        </w:rPr>
        <w:t>מנהיגי חינוך יקרים מאוד.</w:t>
      </w:r>
    </w:p>
    <w:p w14:paraId="7D3F1492" w14:textId="77777777" w:rsidR="005C57DC" w:rsidRDefault="005C57DC" w:rsidP="005C57DC">
      <w:pPr>
        <w:rPr>
          <w:rFonts w:ascii="Calibri" w:eastAsia="Times New Roman" w:hAnsi="Calibri"/>
          <w:sz w:val="24"/>
          <w:rtl/>
        </w:rPr>
      </w:pPr>
      <w:r>
        <w:rPr>
          <w:rFonts w:ascii="Calibri" w:eastAsia="Times New Roman" w:hAnsi="Calibri"/>
          <w:sz w:val="24"/>
          <w:rtl/>
        </w:rPr>
        <w:t>חרטנו על דגלנו בחמ"ד להשתדל ולהתפלל להיות בית חינוך כמשפחה. במשפחה ההורים אוהבים את הילדים והילדים את ההורים. בתוך בתי החינוך שלנו אנו פוגשים זאת יומיום, ו</w:t>
      </w:r>
      <w:r>
        <w:rPr>
          <w:rFonts w:ascii="Calibri" w:eastAsia="Times New Roman" w:hAnsi="Calibri" w:hint="cs"/>
          <w:sz w:val="24"/>
          <w:rtl/>
        </w:rPr>
        <w:t>אל</w:t>
      </w:r>
      <w:r>
        <w:rPr>
          <w:rFonts w:ascii="Calibri" w:eastAsia="Times New Roman" w:hAnsi="Calibri"/>
          <w:sz w:val="24"/>
          <w:rtl/>
        </w:rPr>
        <w:t>ו האווירה והאקלים אליהם אנו מכוונים, אווירה של אהבה פשוטה.</w:t>
      </w:r>
    </w:p>
    <w:p w14:paraId="49D9FEFF" w14:textId="77777777" w:rsidR="005C57DC" w:rsidRDefault="005C57DC" w:rsidP="000F312E">
      <w:pPr>
        <w:rPr>
          <w:rFonts w:ascii="Calibri" w:eastAsia="Times New Roman" w:hAnsi="Calibri"/>
          <w:sz w:val="24"/>
          <w:rtl/>
        </w:rPr>
      </w:pPr>
    </w:p>
    <w:p w14:paraId="1C4FACA2" w14:textId="77777777" w:rsidR="000F312E" w:rsidRPr="00607452" w:rsidRDefault="000F312E" w:rsidP="000F312E">
      <w:pPr>
        <w:rPr>
          <w:rFonts w:ascii="David" w:hAnsi="David"/>
          <w:b/>
          <w:bCs/>
          <w:color w:val="8496B0" w:themeColor="text2" w:themeTint="99"/>
          <w:sz w:val="40"/>
          <w:szCs w:val="40"/>
          <w:rtl/>
        </w:rPr>
      </w:pPr>
    </w:p>
    <w:p w14:paraId="379E7F8B" w14:textId="77777777" w:rsidR="000F312E" w:rsidRPr="00607452" w:rsidRDefault="000F312E" w:rsidP="000F312E">
      <w:pPr>
        <w:rPr>
          <w:rFonts w:ascii="David" w:hAnsi="David"/>
          <w:b/>
          <w:bCs/>
          <w:color w:val="8496B0" w:themeColor="text2" w:themeTint="99"/>
          <w:sz w:val="40"/>
          <w:szCs w:val="40"/>
          <w:rtl/>
        </w:rPr>
      </w:pPr>
    </w:p>
    <w:p w14:paraId="568FD648" w14:textId="77777777" w:rsidR="000F312E" w:rsidRDefault="000F312E" w:rsidP="000F312E">
      <w:pPr>
        <w:bidi w:val="0"/>
        <w:spacing w:after="200" w:line="276" w:lineRule="auto"/>
        <w:jc w:val="left"/>
        <w:rPr>
          <w:rFonts w:ascii="David" w:hAnsi="David"/>
          <w:b/>
          <w:bCs/>
          <w:color w:val="FF0000"/>
          <w:sz w:val="24"/>
          <w:rtl/>
        </w:rPr>
      </w:pPr>
      <w:r>
        <w:rPr>
          <w:rFonts w:ascii="David" w:hAnsi="David"/>
          <w:b/>
          <w:bCs/>
          <w:color w:val="FF0000"/>
          <w:sz w:val="24"/>
          <w:rtl/>
        </w:rPr>
        <w:br w:type="page"/>
      </w:r>
    </w:p>
    <w:p w14:paraId="671C5960" w14:textId="77777777" w:rsidR="000F312E" w:rsidRPr="003A3F4F" w:rsidRDefault="000F312E" w:rsidP="000F312E">
      <w:pPr>
        <w:rPr>
          <w:rFonts w:ascii="David" w:hAnsi="David"/>
          <w:sz w:val="24"/>
        </w:rPr>
      </w:pPr>
      <w:r w:rsidRPr="003A3F4F">
        <w:rPr>
          <w:rFonts w:ascii="David" w:hAnsi="David"/>
          <w:b/>
          <w:bCs/>
          <w:sz w:val="24"/>
          <w:rtl/>
        </w:rPr>
        <w:t>מעורר השראה</w:t>
      </w:r>
      <w:r w:rsidRPr="003A3F4F">
        <w:rPr>
          <w:rFonts w:ascii="David" w:hAnsi="David"/>
          <w:sz w:val="24"/>
          <w:rtl/>
        </w:rPr>
        <w:t xml:space="preserve">  </w:t>
      </w:r>
    </w:p>
    <w:p w14:paraId="459DB42E" w14:textId="77777777" w:rsidR="000F312E" w:rsidRPr="003A3F4F" w:rsidRDefault="000F312E" w:rsidP="000F312E">
      <w:pPr>
        <w:rPr>
          <w:rFonts w:ascii="Calibri" w:eastAsia="Times New Roman" w:hAnsi="Calibri"/>
          <w:sz w:val="24"/>
        </w:rPr>
      </w:pPr>
      <w:r w:rsidRPr="003A3F4F">
        <w:rPr>
          <w:sz w:val="24"/>
          <w:rtl/>
        </w:rPr>
        <w:t>לראות את תלמידינו כפי שניתן לראותם בחזון הרחוק והנפלא ביותר, והנבואה תגשים את עצמה</w:t>
      </w:r>
      <w:r w:rsidRPr="003A3F4F">
        <w:rPr>
          <w:rFonts w:ascii="Calibri" w:eastAsia="Times New Roman" w:hAnsi="Calibri"/>
          <w:sz w:val="24"/>
          <w:rtl/>
        </w:rPr>
        <w:t>.</w:t>
      </w:r>
    </w:p>
    <w:p w14:paraId="4E162FA9" w14:textId="77777777" w:rsidR="000F312E" w:rsidRDefault="000F312E" w:rsidP="000F312E">
      <w:pPr>
        <w:rPr>
          <w:rtl/>
        </w:rPr>
      </w:pPr>
      <w:r>
        <w:rPr>
          <w:rFonts w:ascii="David" w:hAnsi="David" w:hint="cs"/>
          <w:b/>
          <w:bCs/>
          <w:sz w:val="24"/>
          <w:rtl/>
        </w:rPr>
        <w:t>מסביב לשנת הלימודים</w:t>
      </w:r>
    </w:p>
    <w:p w14:paraId="442F5643" w14:textId="77777777" w:rsidR="000F312E" w:rsidRPr="003A3F4F" w:rsidRDefault="000F312E" w:rsidP="000F312E">
      <w:pPr>
        <w:rPr>
          <w:rtl/>
        </w:rPr>
      </w:pPr>
      <w:r w:rsidRPr="003A3F4F">
        <w:rPr>
          <w:rtl/>
        </w:rPr>
        <w:t>ללימוד חזון בית ספרי</w:t>
      </w:r>
      <w:r>
        <w:rPr>
          <w:rFonts w:hint="cs"/>
          <w:rtl/>
        </w:rPr>
        <w:t>,</w:t>
      </w:r>
      <w:r>
        <w:rPr>
          <w:rtl/>
        </w:rPr>
        <w:t xml:space="preserve"> ללימוד בצוות בפתיחת שנה</w:t>
      </w:r>
      <w:r>
        <w:rPr>
          <w:rFonts w:hint="cs"/>
          <w:rtl/>
        </w:rPr>
        <w:t>,</w:t>
      </w:r>
      <w:r>
        <w:rPr>
          <w:rtl/>
        </w:rPr>
        <w:t xml:space="preserve"> ליצירת השפעה</w:t>
      </w:r>
      <w:r>
        <w:rPr>
          <w:rFonts w:hint="cs"/>
          <w:rtl/>
        </w:rPr>
        <w:t>,</w:t>
      </w:r>
      <w:r w:rsidRPr="003A3F4F">
        <w:rPr>
          <w:rtl/>
        </w:rPr>
        <w:t xml:space="preserve"> להורים.</w:t>
      </w:r>
    </w:p>
    <w:p w14:paraId="670D2972" w14:textId="716E7A30" w:rsidR="000F312E" w:rsidRPr="003A3F4F" w:rsidRDefault="00F03607" w:rsidP="000F312E">
      <w:pPr>
        <w:rPr>
          <w:rFonts w:ascii="David" w:hAnsi="David"/>
          <w:sz w:val="24"/>
          <w:rtl/>
        </w:rPr>
      </w:pPr>
      <w:r>
        <w:rPr>
          <w:rFonts w:ascii="David" w:hAnsi="David" w:hint="cs"/>
          <w:b/>
          <w:bCs/>
          <w:sz w:val="24"/>
          <w:rtl/>
        </w:rPr>
        <w:t>שאלות לדיון</w:t>
      </w:r>
    </w:p>
    <w:p w14:paraId="7EFBE3D6" w14:textId="77777777" w:rsidR="000F312E" w:rsidRPr="003A3F4F" w:rsidRDefault="000F312E" w:rsidP="000F312E">
      <w:pPr>
        <w:rPr>
          <w:rtl/>
        </w:rPr>
      </w:pPr>
      <w:r w:rsidRPr="003A3F4F">
        <w:rPr>
          <w:rtl/>
        </w:rPr>
        <w:t>איך מניעים אדם לפעולה חיובית? כיצד פועל אפקט פיגמליון?</w:t>
      </w:r>
    </w:p>
    <w:p w14:paraId="20607863" w14:textId="77777777" w:rsidR="000F312E" w:rsidRPr="00D261E5" w:rsidRDefault="000F312E" w:rsidP="000F312E">
      <w:pPr>
        <w:pStyle w:val="2"/>
        <w:rPr>
          <w:rtl/>
        </w:rPr>
      </w:pPr>
      <w:bookmarkStart w:id="138" w:name="_Toc529175727"/>
      <w:r w:rsidRPr="00D261E5">
        <w:rPr>
          <w:rFonts w:hint="cs"/>
          <w:rtl/>
        </w:rPr>
        <w:t>להעמיד את עצמך במקום בו היית רוצה להיות</w:t>
      </w:r>
      <w:bookmarkEnd w:id="138"/>
    </w:p>
    <w:p w14:paraId="2FF73A51" w14:textId="77777777" w:rsidR="000F312E" w:rsidRPr="00866988" w:rsidRDefault="000F312E" w:rsidP="000F312E">
      <w:pPr>
        <w:pStyle w:val="af4"/>
        <w:rPr>
          <w:sz w:val="20"/>
          <w:szCs w:val="24"/>
          <w:rtl/>
        </w:rPr>
      </w:pPr>
      <w:r w:rsidRPr="00866988">
        <w:rPr>
          <w:rFonts w:hint="cs"/>
          <w:sz w:val="20"/>
          <w:szCs w:val="24"/>
          <w:rtl/>
        </w:rPr>
        <w:t xml:space="preserve">על </w:t>
      </w:r>
      <w:r w:rsidRPr="00866988">
        <w:rPr>
          <w:sz w:val="20"/>
          <w:szCs w:val="24"/>
          <w:rtl/>
        </w:rPr>
        <w:t>אפקט פיגמליון בחינוך</w:t>
      </w:r>
      <w:r w:rsidRPr="00866988">
        <w:rPr>
          <w:rFonts w:cs="Arial"/>
          <w:sz w:val="20"/>
          <w:szCs w:val="24"/>
          <w:rtl/>
        </w:rPr>
        <w:t> </w:t>
      </w:r>
    </w:p>
    <w:p w14:paraId="3A8512C9" w14:textId="77777777" w:rsidR="000F312E" w:rsidRDefault="000F312E" w:rsidP="000F312E">
      <w:pPr>
        <w:rPr>
          <w:sz w:val="24"/>
          <w:rtl/>
        </w:rPr>
      </w:pPr>
      <w:r>
        <w:rPr>
          <w:sz w:val="24"/>
          <w:rtl/>
        </w:rPr>
        <w:t>במסגרת 'מעגלי שיח' פגשנו קבוצה של מנהלים</w:t>
      </w:r>
      <w:r>
        <w:rPr>
          <w:sz w:val="24"/>
          <w:vertAlign w:val="superscript"/>
          <w:rtl/>
        </w:rPr>
        <w:t>-</w:t>
      </w:r>
      <w:r>
        <w:rPr>
          <w:sz w:val="24"/>
          <w:rtl/>
        </w:rPr>
        <w:t>עמיתים, המנחים ומלווים קבוצת מנהלים לחשיבה משותפת וללימוד הדדי (הכוח, הידע, היצירתיות – הכול נמצא בשדה). בין היתר הזכרנו את התופעה הפסיכולוגית</w:t>
      </w:r>
      <w:r>
        <w:rPr>
          <w:sz w:val="24"/>
          <w:vertAlign w:val="superscript"/>
          <w:rtl/>
        </w:rPr>
        <w:t>-</w:t>
      </w:r>
      <w:r>
        <w:rPr>
          <w:sz w:val="24"/>
          <w:rtl/>
        </w:rPr>
        <w:t>חברתית המוכרת לכולנו היטב</w:t>
      </w:r>
      <w:r>
        <w:rPr>
          <w:rFonts w:hint="cs"/>
          <w:sz w:val="24"/>
          <w:rtl/>
        </w:rPr>
        <w:t>,</w:t>
      </w:r>
      <w:r>
        <w:rPr>
          <w:sz w:val="24"/>
          <w:rtl/>
        </w:rPr>
        <w:t xml:space="preserve"> הידועה בשם 'אפקט פיגמליון' – נבואה המגשימה את עצמה.</w:t>
      </w:r>
    </w:p>
    <w:p w14:paraId="1E2E8F4D" w14:textId="77777777" w:rsidR="000F312E" w:rsidRDefault="000F312E" w:rsidP="000F312E">
      <w:pPr>
        <w:rPr>
          <w:sz w:val="24"/>
          <w:rtl/>
        </w:rPr>
      </w:pPr>
      <w:r>
        <w:rPr>
          <w:sz w:val="24"/>
          <w:rtl/>
        </w:rPr>
        <w:t>'אפקט פיגמליון' משמש בארגונים שונים ככלי המגביר הנעה ומשפר רמות ביצוע של פרטים, תעשיה, חינוך, צבא וכדומה. 'תופעת פיגמליון' מתייחסת לתהליך בין</w:t>
      </w:r>
      <w:r>
        <w:rPr>
          <w:sz w:val="24"/>
          <w:vertAlign w:val="superscript"/>
          <w:rtl/>
        </w:rPr>
        <w:t>-</w:t>
      </w:r>
      <w:r>
        <w:rPr>
          <w:sz w:val="24"/>
          <w:rtl/>
        </w:rPr>
        <w:t>אישי, בו משפיע 'ממונה' על 'כפופי</w:t>
      </w:r>
      <w:r>
        <w:rPr>
          <w:rFonts w:hint="cs"/>
          <w:sz w:val="24"/>
          <w:rtl/>
        </w:rPr>
        <w:t>ו</w:t>
      </w:r>
      <w:r>
        <w:rPr>
          <w:sz w:val="24"/>
          <w:rtl/>
        </w:rPr>
        <w:t>' באמצעות ציפיות מהם. התופעה אוששה בשפע עדויות מן המחקר ומחיי המעשה, בהן מנהלים יצרו ציפיות גבוהות מעובדים מן השורה והפכו אותם על ידי כך לבעלי רמות ביצוע והישג גבוהים.</w:t>
      </w:r>
    </w:p>
    <w:p w14:paraId="7B3C2E1F" w14:textId="77777777" w:rsidR="000F312E" w:rsidRDefault="000F312E" w:rsidP="000F312E">
      <w:pPr>
        <w:rPr>
          <w:sz w:val="24"/>
          <w:rtl/>
        </w:rPr>
      </w:pPr>
      <w:r>
        <w:rPr>
          <w:sz w:val="24"/>
          <w:rtl/>
        </w:rPr>
        <w:t>הרעיון שציפיותיו של אדם עשויות להשפיע על התנהגות הזולת, מקורו בחכמת קדם: במיתולוגיה היוונית מסופר על פיגמליון, נסיך שרצה ליצור פסל של אישה אידיאלית. הוא הצליח יתר על המידה והתאהב ביצירתו כאילו הייתה אישה אמתית; לבסוף האמונה בעצמו ובאהבתו הפכוה לדמות ממשית. הטיעון המרכזי המונח בבסיס תופעה זו קשור באחד מראשוני החלוצים בסוציולוגיה האמריקנית, ו. א. תומאס, שהציג עקרון בסיסי בפסיכולוגיה חברתית: 'אם מצבים מוגדרים כממשיים על ידי בני אדם, הרי הם ממשיים בתוצאותיהם'.</w:t>
      </w:r>
    </w:p>
    <w:p w14:paraId="4EC26175" w14:textId="77777777" w:rsidR="000F312E" w:rsidRDefault="000F312E" w:rsidP="000F312E">
      <w:pPr>
        <w:rPr>
          <w:sz w:val="24"/>
          <w:rtl/>
        </w:rPr>
      </w:pPr>
      <w:r>
        <w:rPr>
          <w:sz w:val="24"/>
          <w:rtl/>
        </w:rPr>
        <w:t>כיצד פועל 'אפקט פיגמליון'? בניסיונות להסביר אפקט זה יש להתייחס לאופי פעולת הגומלין בין מי ש'הושתלו' בו ציפיות, לבין האדם שאליו הוא מכוון את ציפיותיו. מצדו של משדר הציפיות ניתן להתייחס לארבעה מנגנונים פסיכולוגיים שבעזרתם הציפיות מתוקשרות. נדגים אותם על פי יחסי מורה ותלמיד:</w:t>
      </w:r>
    </w:p>
    <w:p w14:paraId="1221ABA2" w14:textId="77777777" w:rsidR="000F312E" w:rsidRDefault="000F312E" w:rsidP="000F312E">
      <w:pPr>
        <w:rPr>
          <w:sz w:val="24"/>
          <w:rtl/>
        </w:rPr>
      </w:pPr>
      <w:r>
        <w:rPr>
          <w:sz w:val="24"/>
          <w:rtl/>
        </w:rPr>
        <w:t>א. אקלים: ציפיות גבוהות לגבי התנהגות הזולת יוצרות אקלים של חום, תשומת לב ותמיכה רגשית.</w:t>
      </w:r>
    </w:p>
    <w:p w14:paraId="30C22F6F" w14:textId="77777777" w:rsidR="000F312E" w:rsidRDefault="000F312E" w:rsidP="000F312E">
      <w:pPr>
        <w:rPr>
          <w:sz w:val="24"/>
          <w:rtl/>
        </w:rPr>
      </w:pPr>
      <w:r>
        <w:rPr>
          <w:sz w:val="24"/>
          <w:rtl/>
        </w:rPr>
        <w:t>ב. משוב: מורים נותנים יותר עידוד ושבחים לתלמידים שיש להם ציפיות גבוהות מהם.</w:t>
      </w:r>
    </w:p>
    <w:p w14:paraId="24A2770A" w14:textId="77777777" w:rsidR="000F312E" w:rsidRDefault="000F312E" w:rsidP="000F312E">
      <w:pPr>
        <w:rPr>
          <w:sz w:val="24"/>
          <w:rtl/>
        </w:rPr>
      </w:pPr>
      <w:r>
        <w:rPr>
          <w:sz w:val="24"/>
          <w:rtl/>
        </w:rPr>
        <w:t>ג. תשומה: התשומה שמורים נותנים לתלמידים שיש להם ציפיות גבוהות מהם, מתבטאת בכך שהם חוזרים ומנסחים בשבילם שאלות, זורקים להם רמזים, מסייעים במציאת תשובות ומספקים להם מידע רב יותר אם הם חושבים שהם יודעים להשיב, מאשר לתלמידים 'פחותי יכולת'.</w:t>
      </w:r>
    </w:p>
    <w:p w14:paraId="07BD7994" w14:textId="77777777" w:rsidR="000F312E" w:rsidRDefault="000F312E" w:rsidP="000F312E">
      <w:pPr>
        <w:rPr>
          <w:sz w:val="24"/>
          <w:rtl/>
        </w:rPr>
      </w:pPr>
      <w:r>
        <w:rPr>
          <w:sz w:val="24"/>
          <w:rtl/>
        </w:rPr>
        <w:t>ד. תפוקה: המנגנון הפסיכולוגי</w:t>
      </w:r>
      <w:r>
        <w:rPr>
          <w:sz w:val="24"/>
          <w:vertAlign w:val="superscript"/>
          <w:rtl/>
        </w:rPr>
        <w:t>-</w:t>
      </w:r>
      <w:r>
        <w:rPr>
          <w:sz w:val="24"/>
          <w:rtl/>
        </w:rPr>
        <w:t>חברתי הרביעי כרוך בעידוד מצד המשפיע לתפוקה גבוהה – המורה מצפה לרמות ביצוע גבוהות מהתלמיד.</w:t>
      </w:r>
    </w:p>
    <w:p w14:paraId="0AEDC60F" w14:textId="77777777" w:rsidR="000F312E" w:rsidRDefault="000F312E" w:rsidP="000F312E">
      <w:pPr>
        <w:rPr>
          <w:sz w:val="24"/>
          <w:rtl/>
        </w:rPr>
      </w:pPr>
      <w:r>
        <w:rPr>
          <w:sz w:val="24"/>
          <w:rtl/>
        </w:rPr>
        <w:t>נקודה משיקה ל'אפקט פיגמליון', המעמיקה את ראייתנו החינוכית, אנו מוצאים בדברי הרב סולובייצ'יק בספרו 'ימי זיכרון', בפרק העוסק בענייני ברכות.</w:t>
      </w:r>
    </w:p>
    <w:p w14:paraId="5ED3F621" w14:textId="77777777" w:rsidR="000F312E" w:rsidRDefault="000F312E" w:rsidP="000F312E">
      <w:pPr>
        <w:rPr>
          <w:sz w:val="24"/>
          <w:rtl/>
        </w:rPr>
      </w:pPr>
      <w:r>
        <w:rPr>
          <w:sz w:val="24"/>
          <w:rtl/>
        </w:rPr>
        <w:t>הרב סולובייצ'יק מעמיד בבסיס המאמר את השאלה כיצד ייתכן שבשר ודם, ציץ נובל וענן פורח, מברך את בורא העולם הכול יכול. הוא נותן לכך תשובה עמוקה מאוד, שיש לראות בה בסיס יסודי לתפיסתנו האמונית: אמנם בורא העולם יוצר הכול הוא היסוד והתכלית של הבריאה כולה, ואנו לפניו כאין, הבל ותוהו; אלא שיש גם נקודת מבט הפוכה, לפיה אף ריבונו של עולם זקוק לנו, כביכול. פירושו של דבר: הקב"ה האציל ונתן, כביכול, מהוד מלכותו על האדם, ומרגע זה 'גילוי השכינה תלוי ומותנה באדם עצמו':</w:t>
      </w:r>
    </w:p>
    <w:p w14:paraId="0496312D" w14:textId="77777777" w:rsidR="000F312E" w:rsidRDefault="000F312E" w:rsidP="000F312E">
      <w:pPr>
        <w:rPr>
          <w:sz w:val="24"/>
          <w:rtl/>
        </w:rPr>
      </w:pPr>
      <w:r>
        <w:rPr>
          <w:sz w:val="24"/>
          <w:rtl/>
        </w:rPr>
        <w:t>'יכול האדם, אם רצונו בכך, לבקשו ולמוצאו בכל תופעה, זמן ומקום – בעלות השמש בשחר היום ובשקיעתה עם דמדומי ערב, בים ובצמח השדה... ובכוח הגילוי הוא מתדבק בשכינה ומרבה קדושה בעולם.</w:t>
      </w:r>
    </w:p>
    <w:p w14:paraId="10E92F04" w14:textId="77777777" w:rsidR="000F312E" w:rsidRDefault="000F312E" w:rsidP="000F312E">
      <w:pPr>
        <w:rPr>
          <w:sz w:val="24"/>
          <w:rtl/>
        </w:rPr>
      </w:pPr>
      <w:r>
        <w:rPr>
          <w:sz w:val="24"/>
          <w:rtl/>
        </w:rPr>
        <w:t>וכן בשעה שאדם מישראל סועד את סעודתו – לאחר ברכת 'ברוך אתה' נוכחת השכינה ומצויה בכל פרוסה של הפרי, בכל פריחה,</w:t>
      </w:r>
      <w:r>
        <w:rPr>
          <w:rtl/>
        </w:rPr>
        <w:t xml:space="preserve"> </w:t>
      </w:r>
      <w:r>
        <w:rPr>
          <w:sz w:val="24"/>
          <w:rtl/>
        </w:rPr>
        <w:t>בכל לגימת מים ובכל תנועת היד – בכל אלה מגלה הוא את בורא העולם... והשכינה מתפשטת, תוספת הטובה והקדושה גדלה והולכת' ("דברי זיכרון"</w:t>
      </w:r>
      <w:r>
        <w:rPr>
          <w:rFonts w:hint="cs"/>
          <w:sz w:val="24"/>
          <w:rtl/>
        </w:rPr>
        <w:t>)</w:t>
      </w:r>
      <w:r>
        <w:rPr>
          <w:sz w:val="24"/>
          <w:rtl/>
        </w:rPr>
        <w:t>.</w:t>
      </w:r>
    </w:p>
    <w:p w14:paraId="5CBD719C" w14:textId="77777777" w:rsidR="000F312E" w:rsidRDefault="000F312E" w:rsidP="000F312E">
      <w:pPr>
        <w:rPr>
          <w:sz w:val="24"/>
          <w:rtl/>
        </w:rPr>
      </w:pPr>
      <w:r>
        <w:rPr>
          <w:sz w:val="24"/>
          <w:rtl/>
        </w:rPr>
        <w:t>לצד הרעיון הנפלא של הרב סולובייצ'יק, שראוי שיחזק אותנו בתפיסת עולמנו התורנית, יש להבין שתפקידינו החינוכי הוא 'לברך את תלמידינו': לברך במשמעות של גילוי והגברת כוחות החיים, של הצמחה וגידול נפשו של החניך המתברך.</w:t>
      </w:r>
    </w:p>
    <w:p w14:paraId="6ABC609C" w14:textId="77777777" w:rsidR="000F312E" w:rsidRDefault="000F312E" w:rsidP="000F312E">
      <w:pPr>
        <w:rPr>
          <w:sz w:val="24"/>
          <w:rtl/>
        </w:rPr>
      </w:pPr>
      <w:r>
        <w:rPr>
          <w:sz w:val="24"/>
          <w:rtl/>
        </w:rPr>
        <w:t>ברכה היא אותה אמונה ואמון שאנו נותנים בתלמידינו, אמון המסייע לכוחות הנפש לבוא לידי ביטוי בשיא מילואם.</w:t>
      </w:r>
    </w:p>
    <w:p w14:paraId="57D332F0" w14:textId="77777777" w:rsidR="000F312E" w:rsidRDefault="000F312E" w:rsidP="000F312E">
      <w:pPr>
        <w:rPr>
          <w:sz w:val="24"/>
          <w:rtl/>
        </w:rPr>
      </w:pPr>
      <w:r>
        <w:rPr>
          <w:sz w:val="24"/>
          <w:rtl/>
        </w:rPr>
        <w:t>ברכה לעולם אינה הולכת לאיבוד. שום דיבור טוב או גילוי של אהבה וקרבה אינו יורד לטמיון; כשהמפגש הוא עם הנשמה, המפגש הוא נצחי.</w:t>
      </w:r>
    </w:p>
    <w:p w14:paraId="5C55FB1A" w14:textId="77777777" w:rsidR="000F312E" w:rsidRDefault="000F312E" w:rsidP="000F312E">
      <w:pPr>
        <w:rPr>
          <w:sz w:val="24"/>
          <w:rtl/>
        </w:rPr>
      </w:pPr>
    </w:p>
    <w:p w14:paraId="698EED15" w14:textId="77777777" w:rsidR="000F312E" w:rsidRDefault="000F312E" w:rsidP="000F312E">
      <w:pPr>
        <w:rPr>
          <w:sz w:val="24"/>
          <w:rtl/>
        </w:rPr>
      </w:pPr>
      <w:r>
        <w:rPr>
          <w:sz w:val="24"/>
          <w:rtl/>
        </w:rPr>
        <w:t xml:space="preserve">'אפקט פיגמליון' מחייב כל אחד מאתנו להעמיד את עצמו במקום גבוה יותר מנקודתו העכשווית, לראות את תלמידינו כפי שניתן לראותם בחזון הרחוק והנפלא ביותר, והנבואה תגשים את עצמה. כפי שכתב הרב סולובייצ'יק, הברכה מגלה את תכונותיו, מידותיו ויכולתו של כל תלמיד. מוטל על כתפינו תפקיד אינסופי כלפי כל תלמיד, בכל המקצועות, בכל המצבים, ובכל זמן בו אנו פוגשים אותו. זכינו בזכות הגדולה לברך תלמידים, אך גם בזמן שבו איננו פוגשים אותם יש משמעות רבה לדימוי התלמיד בעינינו, והברכה יכולה לחול גם ממרחק. </w:t>
      </w:r>
    </w:p>
    <w:p w14:paraId="2B2A3A43" w14:textId="77777777" w:rsidR="000F312E" w:rsidRDefault="000F312E" w:rsidP="000F312E">
      <w:pPr>
        <w:rPr>
          <w:sz w:val="24"/>
          <w:rtl/>
        </w:rPr>
      </w:pPr>
      <w:r>
        <w:rPr>
          <w:sz w:val="24"/>
          <w:rtl/>
        </w:rPr>
        <w:t>תארו בדמיונכם רצועת גומי המתוחה בין החזון שלכם לבין המציאות הקיימת. כשהרצועה מתוחה היא יוצרת מתח. ה</w:t>
      </w:r>
      <w:r>
        <w:rPr>
          <w:rFonts w:hint="cs"/>
          <w:sz w:val="24"/>
          <w:rtl/>
        </w:rPr>
        <w:t>מתח</w:t>
      </w:r>
      <w:r>
        <w:rPr>
          <w:sz w:val="24"/>
          <w:rtl/>
        </w:rPr>
        <w:t xml:space="preserve"> שואף לפתרון או </w:t>
      </w:r>
      <w:r>
        <w:rPr>
          <w:rFonts w:hint="cs"/>
          <w:sz w:val="24"/>
          <w:rtl/>
        </w:rPr>
        <w:t>ל</w:t>
      </w:r>
      <w:r>
        <w:rPr>
          <w:sz w:val="24"/>
          <w:rtl/>
        </w:rPr>
        <w:t xml:space="preserve">הרפיה. יש שתי דרכים אפשריות להפגת המתח: למשוך את המציאות לעבר החזון, או למשוך את החזון לעבר המציאות. השאלה "מה יקרה" מותנית בשאלה אם אנו מחזיקים בחזון בחוזקה (על פי פיטר סנג'י, </w:t>
      </w:r>
      <w:r>
        <w:rPr>
          <w:rFonts w:hint="cs"/>
          <w:sz w:val="24"/>
          <w:rtl/>
        </w:rPr>
        <w:t>"</w:t>
      </w:r>
      <w:r>
        <w:rPr>
          <w:sz w:val="24"/>
          <w:rtl/>
        </w:rPr>
        <w:t>להרחיב את המעגל</w:t>
      </w:r>
      <w:r>
        <w:rPr>
          <w:rFonts w:hint="cs"/>
          <w:sz w:val="24"/>
          <w:rtl/>
        </w:rPr>
        <w:t>").</w:t>
      </w:r>
      <w:r>
        <w:rPr>
          <w:sz w:val="24"/>
          <w:rtl/>
        </w:rPr>
        <w:t xml:space="preserve"> </w:t>
      </w:r>
    </w:p>
    <w:p w14:paraId="0E09EAF1" w14:textId="77777777" w:rsidR="000F312E" w:rsidRDefault="000F312E" w:rsidP="000F312E">
      <w:pPr>
        <w:rPr>
          <w:sz w:val="24"/>
          <w:rtl/>
        </w:rPr>
      </w:pPr>
      <w:r>
        <w:rPr>
          <w:sz w:val="24"/>
          <w:rtl/>
        </w:rPr>
        <w:t>אנחנו חייבים וזכאים לראות לגבי כל תלמיד כיצד מושכים את המציאות לעבר החזון. מכוח העובדה שאנו משדרים אמונה חזונית זו לתלמיד – הנבואה תגשים את עצמה והברכה תתממש בעזרת ה'.</w:t>
      </w:r>
    </w:p>
    <w:p w14:paraId="2D86E7C8" w14:textId="77777777" w:rsidR="000F312E" w:rsidRDefault="000F312E" w:rsidP="000F312E">
      <w:pPr>
        <w:rPr>
          <w:sz w:val="24"/>
          <w:rtl/>
        </w:rPr>
      </w:pPr>
      <w:r>
        <w:rPr>
          <w:sz w:val="24"/>
          <w:rtl/>
        </w:rPr>
        <w:t xml:space="preserve">בשולי הדברים </w:t>
      </w:r>
      <w:r>
        <w:rPr>
          <w:rFonts w:hint="cs"/>
          <w:sz w:val="24"/>
          <w:rtl/>
        </w:rPr>
        <w:t>נ</w:t>
      </w:r>
      <w:r>
        <w:rPr>
          <w:sz w:val="24"/>
          <w:rtl/>
        </w:rPr>
        <w:t xml:space="preserve">ציע לכולנו דוגמאות להצעות מעשיות: </w:t>
      </w:r>
    </w:p>
    <w:p w14:paraId="2B76C165" w14:textId="77777777" w:rsidR="000F312E" w:rsidRDefault="000F312E" w:rsidP="000F312E">
      <w:pPr>
        <w:rPr>
          <w:sz w:val="24"/>
          <w:rtl/>
        </w:rPr>
      </w:pPr>
      <w:r>
        <w:rPr>
          <w:sz w:val="24"/>
          <w:rtl/>
        </w:rPr>
        <w:t>א. לקחת את רשימת התלמידים אותם אני מלמד, להעביר מול עיני כל תלמיד ולראות אותו שוב בעיניים 'חזוניות' גבוהות יותר: הוא נמצא 'שם', גבוה הרבה יותר מכפי שאני מכירו (כך גם יעשה המנהל ביחס למורים, כמובן).</w:t>
      </w:r>
    </w:p>
    <w:p w14:paraId="05E5FC16" w14:textId="77777777" w:rsidR="000F312E" w:rsidRDefault="000F312E" w:rsidP="000F312E">
      <w:pPr>
        <w:rPr>
          <w:sz w:val="24"/>
          <w:rtl/>
        </w:rPr>
      </w:pPr>
      <w:r>
        <w:rPr>
          <w:sz w:val="24"/>
          <w:rtl/>
        </w:rPr>
        <w:t>ב. לדאוג לומר זאת לתלמיד בביטוי, בציון, בשיחה אישית, לחזקו ו'לברכו' בפועל.</w:t>
      </w:r>
    </w:p>
    <w:p w14:paraId="63049AE7" w14:textId="77777777" w:rsidR="000F312E" w:rsidRDefault="000F312E" w:rsidP="000F312E">
      <w:pPr>
        <w:rPr>
          <w:sz w:val="24"/>
          <w:rtl/>
        </w:rPr>
      </w:pPr>
      <w:r>
        <w:rPr>
          <w:sz w:val="24"/>
          <w:rtl/>
        </w:rPr>
        <w:t>ג. לראות בהורים שותפים נאמנים לחיזוקו של התלמיד: להתקשר אליהם מדי פעם (כדי להקטין עומס, מומלץ להתקשר כל שבוע לשלושה תלמידים אחרים), כדי לומר עד כמה התלמיד בלט לטובה והתקדם בצד ההתנהגותי, החברתי או הלימודי; לכתוב להורים מכתב קצר על נקודה חיובית או מעשה טוב של התלמיד.</w:t>
      </w:r>
    </w:p>
    <w:p w14:paraId="42B771A0" w14:textId="77777777" w:rsidR="000F312E" w:rsidRDefault="000F312E" w:rsidP="000F312E">
      <w:pPr>
        <w:rPr>
          <w:sz w:val="24"/>
          <w:rtl/>
        </w:rPr>
      </w:pPr>
    </w:p>
    <w:p w14:paraId="128EDB93" w14:textId="77777777" w:rsidR="000F312E" w:rsidRDefault="000F312E" w:rsidP="000F312E">
      <w:pPr>
        <w:rPr>
          <w:sz w:val="24"/>
          <w:rtl/>
        </w:rPr>
      </w:pPr>
      <w:r>
        <w:rPr>
          <w:sz w:val="24"/>
          <w:rtl/>
        </w:rPr>
        <w:t>מנהיגי חינוך יקרים,</w:t>
      </w:r>
    </w:p>
    <w:p w14:paraId="0D8A3EB8" w14:textId="77777777" w:rsidR="000F312E" w:rsidRDefault="000F312E" w:rsidP="000F312E">
      <w:pPr>
        <w:rPr>
          <w:sz w:val="24"/>
          <w:rtl/>
        </w:rPr>
      </w:pPr>
      <w:r>
        <w:rPr>
          <w:sz w:val="24"/>
          <w:rtl/>
        </w:rPr>
        <w:t>אין צורך להרחיב לגבי הרגשתו, דרך התקדמותו ומחויבותו להמשך של תלמיד שהוריו קיבלו מכתב על הצטיינותו והתקדמותו; כמה כוחות נפש ישקיע תלמיד אחרי שיחה מכוונת עם מורה שרוממה אותו; עד כמה דימויו האישי מתחזק. יש בכך משהו מעין הברכה שציוונו בוראנו: 'לברך את עמו ישראל באהבה'.</w:t>
      </w:r>
    </w:p>
    <w:p w14:paraId="08EDA250" w14:textId="02CDF4EA" w:rsidR="000F312E" w:rsidRPr="00B43341" w:rsidRDefault="000F312E" w:rsidP="00B43341">
      <w:pPr>
        <w:bidi w:val="0"/>
        <w:spacing w:after="200" w:line="276" w:lineRule="auto"/>
        <w:jc w:val="left"/>
        <w:rPr>
          <w:sz w:val="24"/>
          <w:rtl/>
        </w:rPr>
      </w:pPr>
      <w:r>
        <w:rPr>
          <w:sz w:val="24"/>
          <w:rtl/>
        </w:rPr>
        <w:br w:type="page"/>
      </w:r>
    </w:p>
    <w:p w14:paraId="6DFD4696" w14:textId="77777777" w:rsidR="000F312E" w:rsidRPr="007A6371" w:rsidRDefault="000F312E" w:rsidP="000F312E">
      <w:pPr>
        <w:rPr>
          <w:rFonts w:ascii="Calibri" w:eastAsia="Times New Roman" w:hAnsi="Calibri"/>
          <w:sz w:val="24"/>
        </w:rPr>
      </w:pPr>
      <w:r w:rsidRPr="007A6371">
        <w:rPr>
          <w:rFonts w:ascii="David" w:hAnsi="David"/>
          <w:b/>
          <w:bCs/>
          <w:sz w:val="24"/>
          <w:rtl/>
        </w:rPr>
        <w:t>מעורר השראה</w:t>
      </w:r>
      <w:r w:rsidRPr="007A6371">
        <w:rPr>
          <w:rFonts w:ascii="David" w:hAnsi="David"/>
          <w:sz w:val="24"/>
          <w:rtl/>
        </w:rPr>
        <w:t xml:space="preserve">  </w:t>
      </w:r>
    </w:p>
    <w:p w14:paraId="2889E746" w14:textId="77777777" w:rsidR="000F312E" w:rsidRPr="007A6371" w:rsidRDefault="000F312E" w:rsidP="000F312E">
      <w:pPr>
        <w:rPr>
          <w:rFonts w:ascii="Calibri" w:eastAsia="Times New Roman" w:hAnsi="Calibri"/>
          <w:sz w:val="24"/>
          <w:rtl/>
        </w:rPr>
      </w:pPr>
      <w:r w:rsidRPr="007A6371">
        <w:rPr>
          <w:rFonts w:hint="cs"/>
          <w:sz w:val="24"/>
          <w:rtl/>
        </w:rPr>
        <w:t>ההתמודדות</w:t>
      </w:r>
      <w:r w:rsidRPr="007A6371">
        <w:rPr>
          <w:sz w:val="24"/>
          <w:rtl/>
        </w:rPr>
        <w:t xml:space="preserve"> </w:t>
      </w:r>
      <w:r w:rsidRPr="007A6371">
        <w:rPr>
          <w:rFonts w:hint="cs"/>
          <w:sz w:val="24"/>
          <w:rtl/>
        </w:rPr>
        <w:t>המתמדת</w:t>
      </w:r>
      <w:r w:rsidRPr="007A6371">
        <w:rPr>
          <w:sz w:val="24"/>
          <w:rtl/>
        </w:rPr>
        <w:t xml:space="preserve"> </w:t>
      </w:r>
      <w:r w:rsidRPr="007A6371">
        <w:rPr>
          <w:rFonts w:hint="cs"/>
          <w:sz w:val="24"/>
          <w:rtl/>
        </w:rPr>
        <w:t>מהווה</w:t>
      </w:r>
      <w:r w:rsidRPr="007A6371">
        <w:rPr>
          <w:sz w:val="24"/>
          <w:rtl/>
        </w:rPr>
        <w:t xml:space="preserve"> </w:t>
      </w:r>
      <w:r w:rsidRPr="007A6371">
        <w:rPr>
          <w:rFonts w:hint="cs"/>
          <w:sz w:val="24"/>
          <w:rtl/>
        </w:rPr>
        <w:t>את</w:t>
      </w:r>
      <w:r w:rsidRPr="007A6371">
        <w:rPr>
          <w:sz w:val="24"/>
          <w:rtl/>
        </w:rPr>
        <w:t xml:space="preserve"> </w:t>
      </w:r>
      <w:r w:rsidRPr="007A6371">
        <w:rPr>
          <w:rFonts w:hint="cs"/>
          <w:sz w:val="24"/>
          <w:rtl/>
        </w:rPr>
        <w:t>הרף</w:t>
      </w:r>
      <w:r w:rsidRPr="007A6371">
        <w:rPr>
          <w:sz w:val="24"/>
          <w:rtl/>
        </w:rPr>
        <w:t xml:space="preserve"> </w:t>
      </w:r>
      <w:r w:rsidRPr="007A6371">
        <w:rPr>
          <w:rFonts w:hint="cs"/>
          <w:sz w:val="24"/>
          <w:rtl/>
        </w:rPr>
        <w:t>שיש</w:t>
      </w:r>
      <w:r w:rsidRPr="007A6371">
        <w:rPr>
          <w:sz w:val="24"/>
          <w:rtl/>
        </w:rPr>
        <w:t xml:space="preserve"> </w:t>
      </w:r>
      <w:r w:rsidRPr="007A6371">
        <w:rPr>
          <w:rFonts w:hint="cs"/>
          <w:sz w:val="24"/>
          <w:rtl/>
        </w:rPr>
        <w:t>להעמיד</w:t>
      </w:r>
      <w:r w:rsidRPr="007A6371">
        <w:rPr>
          <w:sz w:val="24"/>
          <w:rtl/>
        </w:rPr>
        <w:t xml:space="preserve"> </w:t>
      </w:r>
      <w:r w:rsidRPr="007A6371">
        <w:rPr>
          <w:rFonts w:hint="cs"/>
          <w:sz w:val="24"/>
          <w:rtl/>
        </w:rPr>
        <w:t>לכל</w:t>
      </w:r>
      <w:r w:rsidRPr="007A6371">
        <w:rPr>
          <w:sz w:val="24"/>
          <w:rtl/>
        </w:rPr>
        <w:t xml:space="preserve"> </w:t>
      </w:r>
      <w:r w:rsidRPr="007A6371">
        <w:rPr>
          <w:rFonts w:hint="cs"/>
          <w:sz w:val="24"/>
          <w:rtl/>
        </w:rPr>
        <w:t>אחד</w:t>
      </w:r>
      <w:r w:rsidRPr="007A6371">
        <w:rPr>
          <w:sz w:val="24"/>
          <w:rtl/>
        </w:rPr>
        <w:t xml:space="preserve">, </w:t>
      </w:r>
      <w:r w:rsidRPr="007A6371">
        <w:rPr>
          <w:rFonts w:hint="cs"/>
          <w:sz w:val="24"/>
          <w:rtl/>
        </w:rPr>
        <w:t>והיא</w:t>
      </w:r>
      <w:r w:rsidRPr="007A6371">
        <w:rPr>
          <w:sz w:val="24"/>
          <w:rtl/>
        </w:rPr>
        <w:t xml:space="preserve"> </w:t>
      </w:r>
      <w:r w:rsidRPr="007A6371">
        <w:rPr>
          <w:rFonts w:hint="cs"/>
          <w:sz w:val="24"/>
          <w:rtl/>
        </w:rPr>
        <w:t>מחייבת</w:t>
      </w:r>
      <w:r w:rsidRPr="007A6371">
        <w:rPr>
          <w:sz w:val="24"/>
          <w:rtl/>
        </w:rPr>
        <w:t xml:space="preserve"> </w:t>
      </w:r>
      <w:r w:rsidRPr="007A6371">
        <w:rPr>
          <w:rFonts w:hint="cs"/>
          <w:sz w:val="24"/>
          <w:rtl/>
        </w:rPr>
        <w:t>את</w:t>
      </w:r>
      <w:r w:rsidRPr="007A6371">
        <w:rPr>
          <w:sz w:val="24"/>
          <w:rtl/>
        </w:rPr>
        <w:t xml:space="preserve"> </w:t>
      </w:r>
      <w:r w:rsidRPr="007A6371">
        <w:rPr>
          <w:rFonts w:hint="cs"/>
          <w:sz w:val="24"/>
          <w:rtl/>
        </w:rPr>
        <w:t>התהליך</w:t>
      </w:r>
      <w:r w:rsidRPr="007A6371">
        <w:rPr>
          <w:sz w:val="24"/>
          <w:rtl/>
        </w:rPr>
        <w:t xml:space="preserve"> </w:t>
      </w:r>
      <w:r w:rsidRPr="007A6371">
        <w:rPr>
          <w:rFonts w:hint="cs"/>
          <w:sz w:val="24"/>
          <w:rtl/>
        </w:rPr>
        <w:t>שיש</w:t>
      </w:r>
      <w:r w:rsidRPr="007A6371">
        <w:rPr>
          <w:sz w:val="24"/>
          <w:rtl/>
        </w:rPr>
        <w:t xml:space="preserve"> </w:t>
      </w:r>
      <w:r w:rsidRPr="007A6371">
        <w:rPr>
          <w:rFonts w:hint="cs"/>
          <w:sz w:val="24"/>
          <w:rtl/>
        </w:rPr>
        <w:t>צורך</w:t>
      </w:r>
      <w:r w:rsidRPr="007A6371">
        <w:rPr>
          <w:sz w:val="24"/>
          <w:rtl/>
        </w:rPr>
        <w:t xml:space="preserve"> </w:t>
      </w:r>
      <w:r>
        <w:rPr>
          <w:rFonts w:hint="cs"/>
          <w:sz w:val="24"/>
          <w:rtl/>
        </w:rPr>
        <w:t>לעבור. הגבולות</w:t>
      </w:r>
      <w:r w:rsidRPr="007A6371">
        <w:rPr>
          <w:sz w:val="24"/>
          <w:rtl/>
        </w:rPr>
        <w:t xml:space="preserve"> </w:t>
      </w:r>
      <w:r w:rsidRPr="007A6371">
        <w:rPr>
          <w:rFonts w:hint="cs"/>
          <w:sz w:val="24"/>
          <w:rtl/>
        </w:rPr>
        <w:t>הכרחיים</w:t>
      </w:r>
      <w:r w:rsidRPr="007A6371">
        <w:rPr>
          <w:sz w:val="24"/>
          <w:rtl/>
        </w:rPr>
        <w:t xml:space="preserve"> </w:t>
      </w:r>
      <w:r w:rsidRPr="007A6371">
        <w:rPr>
          <w:rFonts w:hint="cs"/>
          <w:sz w:val="24"/>
          <w:rtl/>
        </w:rPr>
        <w:t>לבניינו</w:t>
      </w:r>
      <w:r w:rsidRPr="007A6371">
        <w:rPr>
          <w:sz w:val="24"/>
          <w:rtl/>
        </w:rPr>
        <w:t xml:space="preserve"> </w:t>
      </w:r>
      <w:r w:rsidRPr="007A6371">
        <w:rPr>
          <w:rFonts w:hint="cs"/>
          <w:sz w:val="24"/>
          <w:rtl/>
        </w:rPr>
        <w:t>האישי</w:t>
      </w:r>
      <w:r w:rsidRPr="007A6371">
        <w:rPr>
          <w:sz w:val="24"/>
          <w:rtl/>
        </w:rPr>
        <w:t xml:space="preserve"> </w:t>
      </w:r>
      <w:r w:rsidRPr="007A6371">
        <w:rPr>
          <w:rFonts w:hint="cs"/>
          <w:sz w:val="24"/>
          <w:rtl/>
        </w:rPr>
        <w:t>של</w:t>
      </w:r>
      <w:r w:rsidRPr="007A6371">
        <w:rPr>
          <w:sz w:val="24"/>
          <w:rtl/>
        </w:rPr>
        <w:t xml:space="preserve"> </w:t>
      </w:r>
      <w:r w:rsidRPr="007A6371">
        <w:rPr>
          <w:rFonts w:hint="cs"/>
          <w:sz w:val="24"/>
          <w:rtl/>
        </w:rPr>
        <w:t>כל</w:t>
      </w:r>
      <w:r w:rsidRPr="007A6371">
        <w:rPr>
          <w:sz w:val="24"/>
          <w:rtl/>
        </w:rPr>
        <w:t xml:space="preserve"> </w:t>
      </w:r>
      <w:r w:rsidRPr="007A6371">
        <w:rPr>
          <w:rFonts w:hint="cs"/>
          <w:sz w:val="24"/>
          <w:rtl/>
        </w:rPr>
        <w:t>אדם.</w:t>
      </w:r>
      <w:r w:rsidRPr="007A6371">
        <w:rPr>
          <w:sz w:val="24"/>
          <w:rtl/>
        </w:rPr>
        <w:t xml:space="preserve"> </w:t>
      </w:r>
      <w:r w:rsidRPr="007A6371">
        <w:rPr>
          <w:rFonts w:hint="cs"/>
          <w:sz w:val="24"/>
          <w:rtl/>
        </w:rPr>
        <w:t>הגבול</w:t>
      </w:r>
      <w:r w:rsidRPr="007A6371">
        <w:rPr>
          <w:sz w:val="24"/>
          <w:rtl/>
        </w:rPr>
        <w:t xml:space="preserve"> </w:t>
      </w:r>
      <w:r w:rsidRPr="007A6371">
        <w:rPr>
          <w:rFonts w:hint="cs"/>
          <w:sz w:val="24"/>
          <w:rtl/>
        </w:rPr>
        <w:t>משמש</w:t>
      </w:r>
      <w:r w:rsidRPr="007A6371">
        <w:rPr>
          <w:sz w:val="24"/>
          <w:rtl/>
        </w:rPr>
        <w:t xml:space="preserve"> </w:t>
      </w:r>
      <w:r w:rsidRPr="007A6371">
        <w:rPr>
          <w:rFonts w:hint="cs"/>
          <w:sz w:val="24"/>
          <w:rtl/>
        </w:rPr>
        <w:t>לחיזוק</w:t>
      </w:r>
      <w:r w:rsidRPr="007A6371">
        <w:rPr>
          <w:sz w:val="24"/>
          <w:rtl/>
        </w:rPr>
        <w:t xml:space="preserve"> </w:t>
      </w:r>
      <w:r w:rsidRPr="007A6371">
        <w:rPr>
          <w:rFonts w:hint="cs"/>
          <w:sz w:val="24"/>
          <w:rtl/>
        </w:rPr>
        <w:t>ולבירור</w:t>
      </w:r>
      <w:r w:rsidRPr="007A6371">
        <w:rPr>
          <w:sz w:val="24"/>
          <w:rtl/>
        </w:rPr>
        <w:t xml:space="preserve">, </w:t>
      </w:r>
      <w:r w:rsidRPr="007A6371">
        <w:rPr>
          <w:rFonts w:hint="cs"/>
          <w:sz w:val="24"/>
          <w:rtl/>
        </w:rPr>
        <w:t>הוא מסייע</w:t>
      </w:r>
      <w:r w:rsidRPr="007A6371">
        <w:rPr>
          <w:sz w:val="24"/>
          <w:rtl/>
        </w:rPr>
        <w:t xml:space="preserve"> </w:t>
      </w:r>
      <w:r w:rsidRPr="007A6371">
        <w:rPr>
          <w:rFonts w:hint="cs"/>
          <w:sz w:val="24"/>
          <w:rtl/>
        </w:rPr>
        <w:t>ליכולתו של האדם</w:t>
      </w:r>
      <w:r w:rsidRPr="007A6371">
        <w:rPr>
          <w:sz w:val="24"/>
          <w:rtl/>
        </w:rPr>
        <w:t xml:space="preserve"> </w:t>
      </w:r>
      <w:r w:rsidRPr="007A6371">
        <w:rPr>
          <w:rFonts w:hint="cs"/>
          <w:sz w:val="24"/>
          <w:rtl/>
        </w:rPr>
        <w:t>להתגלות ולהגיע למיצוי</w:t>
      </w:r>
      <w:r w:rsidRPr="007A6371">
        <w:rPr>
          <w:sz w:val="24"/>
          <w:rtl/>
        </w:rPr>
        <w:t xml:space="preserve"> </w:t>
      </w:r>
      <w:r w:rsidRPr="007A6371">
        <w:rPr>
          <w:rFonts w:hint="cs"/>
          <w:sz w:val="24"/>
          <w:rtl/>
        </w:rPr>
        <w:t>מלא יותר.</w:t>
      </w:r>
      <w:r w:rsidRPr="007A6371">
        <w:rPr>
          <w:sz w:val="24"/>
          <w:rtl/>
        </w:rPr>
        <w:t xml:space="preserve"> </w:t>
      </w:r>
    </w:p>
    <w:p w14:paraId="4D7A28CB" w14:textId="7AE5B386" w:rsidR="000F312E" w:rsidRPr="007A6371" w:rsidRDefault="003E0A4F" w:rsidP="000F312E">
      <w:pPr>
        <w:rPr>
          <w:rFonts w:ascii="David" w:hAnsi="David"/>
          <w:b/>
          <w:bCs/>
          <w:sz w:val="24"/>
          <w:rtl/>
        </w:rPr>
      </w:pPr>
      <w:r>
        <w:rPr>
          <w:rFonts w:ascii="David" w:hAnsi="David" w:hint="cs"/>
          <w:b/>
          <w:bCs/>
          <w:sz w:val="24"/>
          <w:rtl/>
        </w:rPr>
        <w:t>מסביב לשנת הלימודים</w:t>
      </w:r>
    </w:p>
    <w:p w14:paraId="627BCEB5" w14:textId="77777777" w:rsidR="000F312E" w:rsidRPr="009D03CD" w:rsidRDefault="000F312E" w:rsidP="000F312E">
      <w:pPr>
        <w:rPr>
          <w:rFonts w:ascii="David" w:hAnsi="David"/>
          <w:sz w:val="24"/>
          <w:rtl/>
        </w:rPr>
      </w:pPr>
      <w:r w:rsidRPr="009D03CD">
        <w:rPr>
          <w:rFonts w:ascii="David" w:hAnsi="David"/>
          <w:sz w:val="24"/>
          <w:rtl/>
        </w:rPr>
        <w:t>להתבוננות ב'שגרה'</w:t>
      </w:r>
      <w:r>
        <w:rPr>
          <w:rFonts w:ascii="David" w:hAnsi="David" w:hint="cs"/>
          <w:sz w:val="24"/>
          <w:rtl/>
        </w:rPr>
        <w:t>,</w:t>
      </w:r>
      <w:r w:rsidRPr="009D03CD">
        <w:rPr>
          <w:rFonts w:ascii="David" w:hAnsi="David"/>
          <w:sz w:val="24"/>
          <w:rtl/>
        </w:rPr>
        <w:t xml:space="preserve"> לחיזוק צוותי לקראת סוף שנה.</w:t>
      </w:r>
    </w:p>
    <w:p w14:paraId="42B5E339" w14:textId="4500519F" w:rsidR="000F312E" w:rsidRPr="007A6371" w:rsidRDefault="00F03607" w:rsidP="003E0A4F">
      <w:pPr>
        <w:rPr>
          <w:rFonts w:ascii="David" w:hAnsi="David"/>
          <w:sz w:val="24"/>
          <w:rtl/>
        </w:rPr>
      </w:pPr>
      <w:r>
        <w:rPr>
          <w:rFonts w:ascii="David" w:hAnsi="David" w:hint="cs"/>
          <w:b/>
          <w:bCs/>
          <w:sz w:val="24"/>
          <w:rtl/>
        </w:rPr>
        <w:t>שאלות לדיון</w:t>
      </w:r>
    </w:p>
    <w:p w14:paraId="56DAEA02" w14:textId="77777777" w:rsidR="000F312E" w:rsidRPr="009D03CD" w:rsidRDefault="000F312E" w:rsidP="000F312E">
      <w:pPr>
        <w:rPr>
          <w:rFonts w:ascii="David" w:hAnsi="David"/>
          <w:sz w:val="24"/>
          <w:rtl/>
        </w:rPr>
      </w:pPr>
      <w:r w:rsidRPr="009D03CD">
        <w:rPr>
          <w:rFonts w:ascii="David" w:hAnsi="David" w:hint="cs"/>
          <w:sz w:val="24"/>
          <w:rtl/>
        </w:rPr>
        <w:t>מדוע כל כך נכון להציב גבולות</w:t>
      </w:r>
      <w:r w:rsidRPr="009D03CD">
        <w:rPr>
          <w:rFonts w:ascii="David" w:hAnsi="David"/>
          <w:sz w:val="24"/>
          <w:rtl/>
        </w:rPr>
        <w:t>?</w:t>
      </w:r>
      <w:r w:rsidRPr="009D03CD">
        <w:rPr>
          <w:rFonts w:ascii="David" w:hAnsi="David" w:hint="cs"/>
          <w:sz w:val="24"/>
          <w:rtl/>
        </w:rPr>
        <w:t xml:space="preserve"> אלו ערכים עומדים מאחורי הצבת גבולות</w:t>
      </w:r>
      <w:r w:rsidRPr="009D03CD">
        <w:rPr>
          <w:rFonts w:ascii="David" w:hAnsi="David"/>
          <w:sz w:val="24"/>
          <w:rtl/>
        </w:rPr>
        <w:t>?</w:t>
      </w:r>
    </w:p>
    <w:p w14:paraId="27502293" w14:textId="77777777" w:rsidR="000F312E" w:rsidRPr="00E5656D" w:rsidRDefault="000F312E" w:rsidP="000F312E">
      <w:pPr>
        <w:pStyle w:val="2"/>
        <w:rPr>
          <w:rtl/>
        </w:rPr>
      </w:pPr>
      <w:bookmarkStart w:id="139" w:name="_Toc529175728"/>
      <w:r w:rsidRPr="00E5656D">
        <w:rPr>
          <w:rFonts w:hint="cs"/>
          <w:rtl/>
        </w:rPr>
        <w:t>מה שלמדנו ממאמן הכדורסל הישראלי שהגיע ל</w:t>
      </w:r>
      <w:r w:rsidRPr="00E5656D">
        <w:t>NBA</w:t>
      </w:r>
      <w:bookmarkEnd w:id="139"/>
    </w:p>
    <w:p w14:paraId="484B1EB2" w14:textId="77777777" w:rsidR="000F312E" w:rsidRPr="00D163C6" w:rsidRDefault="000F312E" w:rsidP="000F312E">
      <w:pPr>
        <w:pStyle w:val="af4"/>
        <w:rPr>
          <w:sz w:val="20"/>
          <w:szCs w:val="24"/>
          <w:rtl/>
        </w:rPr>
      </w:pPr>
      <w:r w:rsidRPr="00D163C6">
        <w:rPr>
          <w:rFonts w:hint="cs"/>
          <w:sz w:val="20"/>
          <w:szCs w:val="24"/>
          <w:rtl/>
        </w:rPr>
        <w:t>על יצירת סמכות והצבת גבולות</w:t>
      </w:r>
    </w:p>
    <w:p w14:paraId="04E55C79" w14:textId="77777777" w:rsidR="000F312E" w:rsidRPr="006D6615" w:rsidRDefault="000F312E" w:rsidP="000F312E">
      <w:pPr>
        <w:rPr>
          <w:sz w:val="24"/>
          <w:rtl/>
        </w:rPr>
      </w:pPr>
      <w:r w:rsidRPr="006D6615">
        <w:rPr>
          <w:rFonts w:hint="cs"/>
          <w:sz w:val="24"/>
          <w:rtl/>
        </w:rPr>
        <w:t>הרב</w:t>
      </w:r>
      <w:r w:rsidRPr="006D6615">
        <w:rPr>
          <w:sz w:val="24"/>
          <w:rtl/>
        </w:rPr>
        <w:t xml:space="preserve"> </w:t>
      </w:r>
      <w:r w:rsidRPr="006D6615">
        <w:rPr>
          <w:rFonts w:hint="cs"/>
          <w:sz w:val="24"/>
          <w:rtl/>
        </w:rPr>
        <w:t>עמיחי</w:t>
      </w:r>
      <w:r w:rsidRPr="006D6615">
        <w:rPr>
          <w:sz w:val="24"/>
          <w:rtl/>
        </w:rPr>
        <w:t xml:space="preserve"> </w:t>
      </w:r>
      <w:r w:rsidRPr="006D6615">
        <w:rPr>
          <w:rFonts w:hint="cs"/>
          <w:sz w:val="24"/>
          <w:rtl/>
        </w:rPr>
        <w:t>גורדין</w:t>
      </w:r>
      <w:r w:rsidRPr="004745A5">
        <w:rPr>
          <w:rFonts w:hint="cs"/>
          <w:sz w:val="24"/>
          <w:rtl/>
        </w:rPr>
        <w:t xml:space="preserve"> פרסם</w:t>
      </w:r>
      <w:r w:rsidRPr="006D6615">
        <w:rPr>
          <w:sz w:val="24"/>
          <w:rtl/>
        </w:rPr>
        <w:t xml:space="preserve"> </w:t>
      </w:r>
      <w:r>
        <w:rPr>
          <w:rFonts w:hint="cs"/>
          <w:sz w:val="24"/>
          <w:rtl/>
        </w:rPr>
        <w:t xml:space="preserve">בעלון 'שבת בשבתו' </w:t>
      </w:r>
      <w:r w:rsidRPr="006D6615">
        <w:rPr>
          <w:rFonts w:hint="cs"/>
          <w:sz w:val="24"/>
          <w:rtl/>
        </w:rPr>
        <w:t>מאמר</w:t>
      </w:r>
      <w:r w:rsidRPr="006D6615">
        <w:rPr>
          <w:sz w:val="24"/>
          <w:rtl/>
        </w:rPr>
        <w:t xml:space="preserve"> </w:t>
      </w:r>
      <w:r w:rsidRPr="006D6615">
        <w:rPr>
          <w:rFonts w:hint="cs"/>
          <w:sz w:val="24"/>
          <w:rtl/>
        </w:rPr>
        <w:t>קצר</w:t>
      </w:r>
      <w:r>
        <w:rPr>
          <w:rFonts w:hint="cs"/>
          <w:sz w:val="24"/>
          <w:rtl/>
        </w:rPr>
        <w:t xml:space="preserve"> שכותרתו '</w:t>
      </w:r>
      <w:r w:rsidRPr="006D6615">
        <w:rPr>
          <w:rFonts w:hint="cs"/>
          <w:sz w:val="24"/>
          <w:rtl/>
        </w:rPr>
        <w:t>המורה</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דיוויד</w:t>
      </w:r>
      <w:r w:rsidRPr="006D6615">
        <w:rPr>
          <w:sz w:val="24"/>
          <w:rtl/>
        </w:rPr>
        <w:t xml:space="preserve"> </w:t>
      </w:r>
      <w:r w:rsidRPr="006D6615">
        <w:rPr>
          <w:rFonts w:hint="cs"/>
          <w:sz w:val="24"/>
          <w:rtl/>
        </w:rPr>
        <w:t>בלאט</w:t>
      </w:r>
      <w:r>
        <w:rPr>
          <w:rFonts w:hint="cs"/>
          <w:sz w:val="24"/>
          <w:rtl/>
        </w:rPr>
        <w:t>'. במאמר הוא תיאר את סיפורו של מאמן הכדורסל הישראלי שהגיע לקבוצת ה-</w:t>
      </w:r>
      <w:r>
        <w:rPr>
          <w:sz w:val="24"/>
        </w:rPr>
        <w:t>N.B.A</w:t>
      </w:r>
      <w:r>
        <w:rPr>
          <w:rFonts w:hint="cs"/>
          <w:sz w:val="24"/>
          <w:rtl/>
        </w:rPr>
        <w:t xml:space="preserve"> </w:t>
      </w:r>
      <w:r w:rsidRPr="004745A5">
        <w:rPr>
          <w:sz w:val="24"/>
          <w:rtl/>
        </w:rPr>
        <w:t>'</w:t>
      </w:r>
      <w:r w:rsidRPr="004745A5">
        <w:rPr>
          <w:rFonts w:hint="cs"/>
          <w:sz w:val="24"/>
          <w:rtl/>
        </w:rPr>
        <w:t>קליבלנד</w:t>
      </w:r>
      <w:r w:rsidRPr="004745A5">
        <w:rPr>
          <w:sz w:val="24"/>
          <w:rtl/>
        </w:rPr>
        <w:t xml:space="preserve"> </w:t>
      </w:r>
      <w:r w:rsidRPr="004745A5">
        <w:rPr>
          <w:rFonts w:hint="cs"/>
          <w:sz w:val="24"/>
          <w:rtl/>
        </w:rPr>
        <w:t>קאבלירס</w:t>
      </w:r>
      <w:r w:rsidRPr="004745A5">
        <w:rPr>
          <w:sz w:val="24"/>
          <w:rtl/>
        </w:rPr>
        <w:t>'</w:t>
      </w:r>
      <w:r>
        <w:rPr>
          <w:rFonts w:hint="cs"/>
          <w:sz w:val="24"/>
          <w:rtl/>
        </w:rPr>
        <w:t xml:space="preserve">. הוא אמנם </w:t>
      </w:r>
      <w:r w:rsidRPr="004745A5">
        <w:rPr>
          <w:rFonts w:hint="cs"/>
          <w:sz w:val="24"/>
          <w:rtl/>
        </w:rPr>
        <w:t xml:space="preserve">ספג ביקורת קשה בתקשורת </w:t>
      </w:r>
      <w:r>
        <w:rPr>
          <w:rFonts w:hint="cs"/>
          <w:sz w:val="24"/>
          <w:rtl/>
        </w:rPr>
        <w:t>ונקלע לעימותים עם הכוכב הגדול של הקבוצה, אך לבסוף הוביל אותה לאליפות:</w:t>
      </w:r>
    </w:p>
    <w:p w14:paraId="6E193E35" w14:textId="77777777" w:rsidR="000F312E" w:rsidRDefault="000F312E" w:rsidP="000F312E">
      <w:pPr>
        <w:rPr>
          <w:sz w:val="24"/>
          <w:rtl/>
        </w:rPr>
      </w:pPr>
      <w:r>
        <w:rPr>
          <w:rFonts w:hint="cs"/>
          <w:sz w:val="24"/>
          <w:rtl/>
        </w:rPr>
        <w:t>'</w:t>
      </w:r>
      <w:r w:rsidRPr="006D6615">
        <w:rPr>
          <w:rFonts w:hint="cs"/>
          <w:sz w:val="24"/>
          <w:rtl/>
        </w:rPr>
        <w:t>מה</w:t>
      </w:r>
      <w:r w:rsidRPr="006D6615">
        <w:rPr>
          <w:sz w:val="24"/>
          <w:rtl/>
        </w:rPr>
        <w:t xml:space="preserve"> </w:t>
      </w:r>
      <w:r w:rsidRPr="006D6615">
        <w:rPr>
          <w:rFonts w:hint="cs"/>
          <w:sz w:val="24"/>
          <w:rtl/>
        </w:rPr>
        <w:t>סודו</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האיש</w:t>
      </w:r>
      <w:r w:rsidRPr="006D6615">
        <w:rPr>
          <w:sz w:val="24"/>
          <w:rtl/>
        </w:rPr>
        <w:t xml:space="preserve"> </w:t>
      </w:r>
      <w:r w:rsidRPr="006D6615">
        <w:rPr>
          <w:rFonts w:hint="cs"/>
          <w:sz w:val="24"/>
          <w:rtl/>
        </w:rPr>
        <w:t>שלא</w:t>
      </w:r>
      <w:r w:rsidRPr="006D6615">
        <w:rPr>
          <w:sz w:val="24"/>
          <w:rtl/>
        </w:rPr>
        <w:t xml:space="preserve"> </w:t>
      </w:r>
      <w:r w:rsidRPr="006D6615">
        <w:rPr>
          <w:rFonts w:hint="cs"/>
          <w:sz w:val="24"/>
          <w:rtl/>
        </w:rPr>
        <w:t>נשבר</w:t>
      </w:r>
      <w:r w:rsidRPr="006D6615">
        <w:rPr>
          <w:sz w:val="24"/>
          <w:rtl/>
        </w:rPr>
        <w:t xml:space="preserve"> </w:t>
      </w:r>
      <w:r w:rsidRPr="006D6615">
        <w:rPr>
          <w:rFonts w:hint="cs"/>
          <w:sz w:val="24"/>
          <w:rtl/>
        </w:rPr>
        <w:t>ברגעים</w:t>
      </w:r>
      <w:r w:rsidRPr="006D6615">
        <w:rPr>
          <w:sz w:val="24"/>
          <w:rtl/>
        </w:rPr>
        <w:t xml:space="preserve"> </w:t>
      </w:r>
      <w:r w:rsidRPr="006D6615">
        <w:rPr>
          <w:rFonts w:hint="cs"/>
          <w:sz w:val="24"/>
          <w:rtl/>
        </w:rPr>
        <w:t>קשים</w:t>
      </w:r>
      <w:r w:rsidRPr="006D6615">
        <w:rPr>
          <w:sz w:val="24"/>
          <w:rtl/>
        </w:rPr>
        <w:t xml:space="preserve"> </w:t>
      </w:r>
      <w:r w:rsidRPr="006D6615">
        <w:rPr>
          <w:rFonts w:hint="cs"/>
          <w:sz w:val="24"/>
          <w:rtl/>
        </w:rPr>
        <w:t>ומביכים</w:t>
      </w:r>
      <w:r w:rsidRPr="006D6615">
        <w:rPr>
          <w:sz w:val="24"/>
          <w:rtl/>
        </w:rPr>
        <w:t xml:space="preserve">? </w:t>
      </w:r>
      <w:r w:rsidRPr="006D6615">
        <w:rPr>
          <w:rFonts w:hint="cs"/>
          <w:sz w:val="24"/>
          <w:rtl/>
        </w:rPr>
        <w:t>חלק</w:t>
      </w:r>
      <w:r w:rsidRPr="006D6615">
        <w:rPr>
          <w:sz w:val="24"/>
          <w:rtl/>
        </w:rPr>
        <w:t xml:space="preserve"> </w:t>
      </w:r>
      <w:r w:rsidRPr="006D6615">
        <w:rPr>
          <w:rFonts w:hint="cs"/>
          <w:sz w:val="24"/>
          <w:rtl/>
        </w:rPr>
        <w:t>מהתשובה</w:t>
      </w:r>
      <w:r w:rsidRPr="006D6615">
        <w:rPr>
          <w:sz w:val="24"/>
          <w:rtl/>
        </w:rPr>
        <w:t xml:space="preserve"> </w:t>
      </w:r>
      <w:r w:rsidRPr="006D6615">
        <w:rPr>
          <w:rFonts w:hint="cs"/>
          <w:sz w:val="24"/>
          <w:rtl/>
        </w:rPr>
        <w:t>לכך</w:t>
      </w:r>
      <w:r w:rsidRPr="006D6615">
        <w:rPr>
          <w:sz w:val="24"/>
          <w:rtl/>
        </w:rPr>
        <w:t xml:space="preserve"> </w:t>
      </w:r>
      <w:r w:rsidRPr="006D6615">
        <w:rPr>
          <w:rFonts w:hint="cs"/>
          <w:sz w:val="24"/>
          <w:rtl/>
        </w:rPr>
        <w:t>חשף</w:t>
      </w:r>
      <w:r w:rsidRPr="006D6615">
        <w:rPr>
          <w:sz w:val="24"/>
          <w:rtl/>
        </w:rPr>
        <w:t xml:space="preserve"> </w:t>
      </w:r>
      <w:r w:rsidRPr="006D6615">
        <w:rPr>
          <w:rFonts w:hint="cs"/>
          <w:sz w:val="24"/>
          <w:rtl/>
        </w:rPr>
        <w:t>בלאט</w:t>
      </w:r>
      <w:r w:rsidRPr="006D6615">
        <w:rPr>
          <w:sz w:val="24"/>
          <w:rtl/>
        </w:rPr>
        <w:t xml:space="preserve"> </w:t>
      </w:r>
      <w:r w:rsidRPr="006D6615">
        <w:rPr>
          <w:rFonts w:hint="cs"/>
          <w:sz w:val="24"/>
          <w:rtl/>
        </w:rPr>
        <w:t>עצמו</w:t>
      </w:r>
      <w:r w:rsidRPr="006D6615">
        <w:rPr>
          <w:sz w:val="24"/>
          <w:rtl/>
        </w:rPr>
        <w:t xml:space="preserve"> </w:t>
      </w:r>
      <w:r w:rsidRPr="006D6615">
        <w:rPr>
          <w:rFonts w:hint="cs"/>
          <w:sz w:val="24"/>
          <w:rtl/>
        </w:rPr>
        <w:t>באירוע</w:t>
      </w:r>
      <w:r w:rsidRPr="006D6615">
        <w:rPr>
          <w:sz w:val="24"/>
          <w:rtl/>
        </w:rPr>
        <w:t xml:space="preserve"> </w:t>
      </w:r>
      <w:r w:rsidRPr="006D6615">
        <w:rPr>
          <w:rFonts w:hint="cs"/>
          <w:sz w:val="24"/>
          <w:rtl/>
        </w:rPr>
        <w:t>סגור</w:t>
      </w:r>
      <w:r w:rsidRPr="006D6615">
        <w:rPr>
          <w:sz w:val="24"/>
          <w:rtl/>
        </w:rPr>
        <w:t xml:space="preserve"> </w:t>
      </w:r>
      <w:r w:rsidRPr="006D6615">
        <w:rPr>
          <w:rFonts w:hint="cs"/>
          <w:sz w:val="24"/>
          <w:rtl/>
        </w:rPr>
        <w:t>שערך</w:t>
      </w:r>
      <w:r w:rsidRPr="006D6615">
        <w:rPr>
          <w:sz w:val="24"/>
          <w:rtl/>
        </w:rPr>
        <w:t xml:space="preserve"> </w:t>
      </w:r>
      <w:r w:rsidRPr="006D6615">
        <w:rPr>
          <w:rFonts w:hint="cs"/>
          <w:sz w:val="24"/>
          <w:rtl/>
        </w:rPr>
        <w:t>המרכז</w:t>
      </w:r>
      <w:r w:rsidRPr="006D6615">
        <w:rPr>
          <w:sz w:val="24"/>
          <w:rtl/>
        </w:rPr>
        <w:t xml:space="preserve"> </w:t>
      </w:r>
      <w:r w:rsidRPr="006D6615">
        <w:rPr>
          <w:rFonts w:hint="cs"/>
          <w:sz w:val="24"/>
          <w:rtl/>
        </w:rPr>
        <w:t>הקהילתי</w:t>
      </w:r>
      <w:r w:rsidRPr="006D6615">
        <w:rPr>
          <w:sz w:val="24"/>
          <w:rtl/>
        </w:rPr>
        <w:t xml:space="preserve"> </w:t>
      </w:r>
      <w:r w:rsidRPr="006D6615">
        <w:rPr>
          <w:rFonts w:hint="cs"/>
          <w:sz w:val="24"/>
          <w:rtl/>
        </w:rPr>
        <w:t>היהודי</w:t>
      </w:r>
      <w:r w:rsidRPr="006D6615">
        <w:rPr>
          <w:sz w:val="24"/>
          <w:rtl/>
        </w:rPr>
        <w:t xml:space="preserve"> </w:t>
      </w:r>
      <w:r w:rsidRPr="006D6615">
        <w:rPr>
          <w:rFonts w:hint="cs"/>
          <w:sz w:val="24"/>
          <w:rtl/>
        </w:rPr>
        <w:t>באקרון</w:t>
      </w:r>
      <w:r w:rsidRPr="006D6615">
        <w:rPr>
          <w:sz w:val="24"/>
          <w:rtl/>
        </w:rPr>
        <w:t xml:space="preserve">. </w:t>
      </w:r>
      <w:r w:rsidRPr="006D6615">
        <w:rPr>
          <w:rFonts w:hint="cs"/>
          <w:sz w:val="24"/>
          <w:rtl/>
        </w:rPr>
        <w:t>באירוע</w:t>
      </w:r>
      <w:r w:rsidRPr="006D6615">
        <w:rPr>
          <w:sz w:val="24"/>
          <w:rtl/>
        </w:rPr>
        <w:t xml:space="preserve"> </w:t>
      </w:r>
      <w:r w:rsidRPr="006D6615">
        <w:rPr>
          <w:rFonts w:hint="cs"/>
          <w:sz w:val="24"/>
          <w:rtl/>
        </w:rPr>
        <w:t>סיפר</w:t>
      </w:r>
      <w:r w:rsidRPr="006D6615">
        <w:rPr>
          <w:sz w:val="24"/>
          <w:rtl/>
        </w:rPr>
        <w:t xml:space="preserve"> </w:t>
      </w:r>
      <w:r w:rsidRPr="006D6615">
        <w:rPr>
          <w:rFonts w:hint="cs"/>
          <w:sz w:val="24"/>
          <w:rtl/>
        </w:rPr>
        <w:t>בלאט</w:t>
      </w:r>
      <w:r w:rsidRPr="006D6615">
        <w:rPr>
          <w:sz w:val="24"/>
          <w:rtl/>
        </w:rPr>
        <w:t xml:space="preserve"> </w:t>
      </w:r>
      <w:r w:rsidRPr="006D6615">
        <w:rPr>
          <w:rFonts w:hint="cs"/>
          <w:sz w:val="24"/>
          <w:rtl/>
        </w:rPr>
        <w:t>שהאדם</w:t>
      </w:r>
      <w:r w:rsidRPr="006D6615">
        <w:rPr>
          <w:sz w:val="24"/>
          <w:rtl/>
        </w:rPr>
        <w:t xml:space="preserve"> </w:t>
      </w:r>
      <w:r w:rsidRPr="006D6615">
        <w:rPr>
          <w:rFonts w:hint="cs"/>
          <w:sz w:val="24"/>
          <w:rtl/>
        </w:rPr>
        <w:t>שהשפיע</w:t>
      </w:r>
      <w:r w:rsidRPr="006D6615">
        <w:rPr>
          <w:sz w:val="24"/>
          <w:rtl/>
        </w:rPr>
        <w:t xml:space="preserve"> </w:t>
      </w:r>
      <w:r w:rsidRPr="006D6615">
        <w:rPr>
          <w:rFonts w:hint="cs"/>
          <w:sz w:val="24"/>
          <w:rtl/>
        </w:rPr>
        <w:t>הכי</w:t>
      </w:r>
      <w:r w:rsidRPr="006D6615">
        <w:rPr>
          <w:sz w:val="24"/>
          <w:rtl/>
        </w:rPr>
        <w:t xml:space="preserve"> </w:t>
      </w:r>
      <w:r w:rsidRPr="006D6615">
        <w:rPr>
          <w:rFonts w:hint="cs"/>
          <w:sz w:val="24"/>
          <w:rtl/>
        </w:rPr>
        <w:t>הרבה</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דרכו</w:t>
      </w:r>
      <w:r w:rsidRPr="006D6615">
        <w:rPr>
          <w:sz w:val="24"/>
          <w:rtl/>
        </w:rPr>
        <w:t xml:space="preserve"> </w:t>
      </w:r>
      <w:r w:rsidRPr="006D6615">
        <w:rPr>
          <w:rFonts w:hint="cs"/>
          <w:sz w:val="24"/>
          <w:rtl/>
        </w:rPr>
        <w:t>המקצועית</w:t>
      </w:r>
      <w:r w:rsidRPr="006D6615">
        <w:rPr>
          <w:sz w:val="24"/>
          <w:rtl/>
        </w:rPr>
        <w:t xml:space="preserve"> </w:t>
      </w:r>
      <w:r>
        <w:rPr>
          <w:rFonts w:hint="cs"/>
          <w:sz w:val="24"/>
          <w:rtl/>
        </w:rPr>
        <w:t>היה</w:t>
      </w:r>
      <w:r w:rsidRPr="006D6615">
        <w:rPr>
          <w:sz w:val="24"/>
          <w:rtl/>
        </w:rPr>
        <w:t xml:space="preserve"> </w:t>
      </w:r>
      <w:r w:rsidRPr="006D6615">
        <w:rPr>
          <w:rFonts w:hint="cs"/>
          <w:sz w:val="24"/>
          <w:rtl/>
        </w:rPr>
        <w:t>פיל</w:t>
      </w:r>
      <w:r w:rsidRPr="006D6615">
        <w:rPr>
          <w:sz w:val="24"/>
          <w:rtl/>
        </w:rPr>
        <w:t xml:space="preserve"> </w:t>
      </w:r>
      <w:r w:rsidRPr="006D6615">
        <w:rPr>
          <w:rFonts w:hint="cs"/>
          <w:sz w:val="24"/>
          <w:rtl/>
        </w:rPr>
        <w:t>מוריס</w:t>
      </w:r>
      <w:r w:rsidRPr="006D6615">
        <w:rPr>
          <w:sz w:val="24"/>
          <w:rtl/>
        </w:rPr>
        <w:t xml:space="preserve">, </w:t>
      </w:r>
      <w:r w:rsidRPr="006D6615">
        <w:rPr>
          <w:rFonts w:hint="cs"/>
          <w:sz w:val="24"/>
          <w:rtl/>
        </w:rPr>
        <w:t>המאמן</w:t>
      </w:r>
      <w:r w:rsidRPr="006D6615">
        <w:rPr>
          <w:sz w:val="24"/>
          <w:rtl/>
        </w:rPr>
        <w:t xml:space="preserve"> </w:t>
      </w:r>
      <w:r w:rsidRPr="006D6615">
        <w:rPr>
          <w:rFonts w:hint="cs"/>
          <w:sz w:val="24"/>
          <w:rtl/>
        </w:rPr>
        <w:t>של</w:t>
      </w:r>
      <w:r>
        <w:rPr>
          <w:rFonts w:hint="cs"/>
          <w:sz w:val="24"/>
          <w:rtl/>
        </w:rPr>
        <w:t>ו</w:t>
      </w:r>
      <w:r w:rsidRPr="006D6615">
        <w:rPr>
          <w:sz w:val="24"/>
          <w:rtl/>
        </w:rPr>
        <w:t xml:space="preserve"> </w:t>
      </w:r>
      <w:r w:rsidRPr="006D6615">
        <w:rPr>
          <w:rFonts w:hint="cs"/>
          <w:sz w:val="24"/>
          <w:rtl/>
        </w:rPr>
        <w:t>בתקופת</w:t>
      </w:r>
      <w:r w:rsidRPr="006D6615">
        <w:rPr>
          <w:sz w:val="24"/>
          <w:rtl/>
        </w:rPr>
        <w:t xml:space="preserve"> </w:t>
      </w:r>
      <w:r w:rsidRPr="006D6615">
        <w:rPr>
          <w:rFonts w:hint="cs"/>
          <w:sz w:val="24"/>
          <w:rtl/>
        </w:rPr>
        <w:t>התיכון</w:t>
      </w:r>
      <w:r w:rsidRPr="006D6615">
        <w:rPr>
          <w:sz w:val="24"/>
          <w:rtl/>
        </w:rPr>
        <w:t xml:space="preserve">. </w:t>
      </w:r>
      <w:r>
        <w:rPr>
          <w:rFonts w:hint="cs"/>
          <w:sz w:val="24"/>
          <w:rtl/>
        </w:rPr>
        <w:t>'</w:t>
      </w:r>
      <w:r w:rsidRPr="006D6615">
        <w:rPr>
          <w:rFonts w:hint="cs"/>
          <w:sz w:val="24"/>
          <w:rtl/>
        </w:rPr>
        <w:t>היה</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שיער</w:t>
      </w:r>
      <w:r w:rsidRPr="006D6615">
        <w:rPr>
          <w:sz w:val="24"/>
          <w:rtl/>
        </w:rPr>
        <w:t xml:space="preserve"> </w:t>
      </w:r>
      <w:r w:rsidRPr="006D6615">
        <w:rPr>
          <w:rFonts w:hint="cs"/>
          <w:sz w:val="24"/>
          <w:rtl/>
        </w:rPr>
        <w:t>ארוך</w:t>
      </w:r>
      <w:r w:rsidRPr="006D6615">
        <w:rPr>
          <w:sz w:val="24"/>
          <w:rtl/>
        </w:rPr>
        <w:t xml:space="preserve"> </w:t>
      </w:r>
      <w:r w:rsidRPr="006D6615">
        <w:rPr>
          <w:rFonts w:hint="cs"/>
          <w:sz w:val="24"/>
          <w:rtl/>
        </w:rPr>
        <w:t>עד</w:t>
      </w:r>
      <w:r w:rsidRPr="006D6615">
        <w:rPr>
          <w:sz w:val="24"/>
          <w:rtl/>
        </w:rPr>
        <w:t xml:space="preserve"> </w:t>
      </w:r>
      <w:r w:rsidRPr="006D6615">
        <w:rPr>
          <w:rFonts w:hint="cs"/>
          <w:sz w:val="24"/>
          <w:rtl/>
        </w:rPr>
        <w:t>הכתפיים</w:t>
      </w:r>
      <w:r>
        <w:rPr>
          <w:rFonts w:hint="cs"/>
          <w:sz w:val="24"/>
          <w:rtl/>
        </w:rPr>
        <w:t>,</w:t>
      </w:r>
      <w:r w:rsidRPr="006D6615">
        <w:rPr>
          <w:sz w:val="24"/>
          <w:rtl/>
        </w:rPr>
        <w:t xml:space="preserve"> </w:t>
      </w:r>
      <w:r w:rsidRPr="006D6615">
        <w:rPr>
          <w:rFonts w:hint="cs"/>
          <w:sz w:val="24"/>
          <w:rtl/>
        </w:rPr>
        <w:t>והוא</w:t>
      </w:r>
      <w:r w:rsidRPr="006D6615">
        <w:rPr>
          <w:sz w:val="24"/>
          <w:rtl/>
        </w:rPr>
        <w:t xml:space="preserve"> </w:t>
      </w:r>
      <w:r w:rsidRPr="006D6615">
        <w:rPr>
          <w:rFonts w:hint="cs"/>
          <w:sz w:val="24"/>
          <w:rtl/>
        </w:rPr>
        <w:t>אמר</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להסתפר</w:t>
      </w:r>
      <w:r w:rsidRPr="006D6615">
        <w:rPr>
          <w:sz w:val="24"/>
          <w:rtl/>
        </w:rPr>
        <w:t xml:space="preserve">. </w:t>
      </w:r>
      <w:r w:rsidRPr="006D6615">
        <w:rPr>
          <w:rFonts w:hint="cs"/>
          <w:sz w:val="24"/>
          <w:rtl/>
        </w:rPr>
        <w:t>המסר</w:t>
      </w:r>
      <w:r w:rsidRPr="006D6615">
        <w:rPr>
          <w:sz w:val="24"/>
          <w:rtl/>
        </w:rPr>
        <w:t xml:space="preserve"> </w:t>
      </w:r>
      <w:r w:rsidRPr="006D6615">
        <w:rPr>
          <w:rFonts w:hint="cs"/>
          <w:sz w:val="24"/>
          <w:rtl/>
        </w:rPr>
        <w:t>היה</w:t>
      </w:r>
      <w:r w:rsidRPr="006D6615">
        <w:rPr>
          <w:sz w:val="24"/>
          <w:rtl/>
        </w:rPr>
        <w:t xml:space="preserve"> </w:t>
      </w:r>
      <w:r w:rsidRPr="006D6615">
        <w:rPr>
          <w:rFonts w:hint="cs"/>
          <w:sz w:val="24"/>
          <w:rtl/>
        </w:rPr>
        <w:t>שאין</w:t>
      </w:r>
      <w:r w:rsidRPr="006D6615">
        <w:rPr>
          <w:sz w:val="24"/>
          <w:rtl/>
        </w:rPr>
        <w:t xml:space="preserve"> </w:t>
      </w:r>
      <w:r w:rsidRPr="006D6615">
        <w:rPr>
          <w:rFonts w:hint="cs"/>
          <w:sz w:val="24"/>
          <w:rtl/>
        </w:rPr>
        <w:t>לו</w:t>
      </w:r>
      <w:r w:rsidRPr="006D6615">
        <w:rPr>
          <w:sz w:val="24"/>
          <w:rtl/>
        </w:rPr>
        <w:t xml:space="preserve"> </w:t>
      </w:r>
      <w:r w:rsidRPr="006D6615">
        <w:rPr>
          <w:rFonts w:hint="cs"/>
          <w:sz w:val="24"/>
          <w:rtl/>
        </w:rPr>
        <w:t>בעיה</w:t>
      </w:r>
      <w:r w:rsidRPr="006D6615">
        <w:rPr>
          <w:sz w:val="24"/>
          <w:rtl/>
        </w:rPr>
        <w:t xml:space="preserve"> </w:t>
      </w:r>
      <w:r w:rsidRPr="006D6615">
        <w:rPr>
          <w:rFonts w:hint="cs"/>
          <w:sz w:val="24"/>
          <w:rtl/>
        </w:rPr>
        <w:t>עם</w:t>
      </w:r>
      <w:r w:rsidRPr="006D6615">
        <w:rPr>
          <w:sz w:val="24"/>
          <w:rtl/>
        </w:rPr>
        <w:t xml:space="preserve"> </w:t>
      </w:r>
      <w:r w:rsidRPr="006D6615">
        <w:rPr>
          <w:rFonts w:hint="cs"/>
          <w:sz w:val="24"/>
          <w:rtl/>
        </w:rPr>
        <w:t>השיער</w:t>
      </w:r>
      <w:r w:rsidRPr="006D6615">
        <w:rPr>
          <w:sz w:val="24"/>
          <w:rtl/>
        </w:rPr>
        <w:t xml:space="preserve"> </w:t>
      </w:r>
      <w:r w:rsidRPr="006D6615">
        <w:rPr>
          <w:rFonts w:hint="cs"/>
          <w:sz w:val="24"/>
          <w:rtl/>
        </w:rPr>
        <w:t>הארוך</w:t>
      </w:r>
      <w:r w:rsidRPr="006D6615">
        <w:rPr>
          <w:sz w:val="24"/>
          <w:rtl/>
        </w:rPr>
        <w:t xml:space="preserve"> </w:t>
      </w:r>
      <w:r w:rsidRPr="006D6615">
        <w:rPr>
          <w:rFonts w:hint="cs"/>
          <w:sz w:val="24"/>
          <w:rtl/>
        </w:rPr>
        <w:t>שלי</w:t>
      </w:r>
      <w:r w:rsidRPr="006D6615">
        <w:rPr>
          <w:sz w:val="24"/>
          <w:rtl/>
        </w:rPr>
        <w:t xml:space="preserve">, </w:t>
      </w:r>
      <w:r w:rsidRPr="006D6615">
        <w:rPr>
          <w:rFonts w:hint="cs"/>
          <w:sz w:val="24"/>
          <w:rtl/>
        </w:rPr>
        <w:t>אבל</w:t>
      </w:r>
      <w:r w:rsidRPr="006D6615">
        <w:rPr>
          <w:sz w:val="24"/>
          <w:rtl/>
        </w:rPr>
        <w:t xml:space="preserve"> </w:t>
      </w:r>
      <w:r w:rsidRPr="006D6615">
        <w:rPr>
          <w:rFonts w:hint="cs"/>
          <w:sz w:val="24"/>
          <w:rtl/>
        </w:rPr>
        <w:t>אם</w:t>
      </w:r>
      <w:r w:rsidRPr="006D6615">
        <w:rPr>
          <w:sz w:val="24"/>
          <w:rtl/>
        </w:rPr>
        <w:t xml:space="preserve"> </w:t>
      </w:r>
      <w:r w:rsidRPr="006D6615">
        <w:rPr>
          <w:rFonts w:hint="cs"/>
          <w:sz w:val="24"/>
          <w:rtl/>
        </w:rPr>
        <w:t>אני</w:t>
      </w:r>
      <w:r w:rsidRPr="006D6615">
        <w:rPr>
          <w:sz w:val="24"/>
          <w:rtl/>
        </w:rPr>
        <w:t xml:space="preserve"> </w:t>
      </w:r>
      <w:r w:rsidRPr="006D6615">
        <w:rPr>
          <w:rFonts w:hint="cs"/>
          <w:sz w:val="24"/>
          <w:rtl/>
        </w:rPr>
        <w:t>רוצה</w:t>
      </w:r>
      <w:r w:rsidRPr="006D6615">
        <w:rPr>
          <w:sz w:val="24"/>
          <w:rtl/>
        </w:rPr>
        <w:t xml:space="preserve"> </w:t>
      </w:r>
      <w:r w:rsidRPr="006D6615">
        <w:rPr>
          <w:rFonts w:hint="cs"/>
          <w:sz w:val="24"/>
          <w:rtl/>
        </w:rPr>
        <w:t>להיות</w:t>
      </w:r>
      <w:r w:rsidRPr="006D6615">
        <w:rPr>
          <w:sz w:val="24"/>
          <w:rtl/>
        </w:rPr>
        <w:t xml:space="preserve"> </w:t>
      </w:r>
      <w:r w:rsidRPr="006D6615">
        <w:rPr>
          <w:rFonts w:hint="cs"/>
          <w:sz w:val="24"/>
          <w:rtl/>
        </w:rPr>
        <w:t>חלק</w:t>
      </w:r>
      <w:r w:rsidRPr="006D6615">
        <w:rPr>
          <w:sz w:val="24"/>
          <w:rtl/>
        </w:rPr>
        <w:t xml:space="preserve"> </w:t>
      </w:r>
      <w:r w:rsidRPr="006D6615">
        <w:rPr>
          <w:rFonts w:hint="cs"/>
          <w:sz w:val="24"/>
          <w:rtl/>
        </w:rPr>
        <w:t>ממשהו</w:t>
      </w:r>
      <w:r w:rsidRPr="006D6615">
        <w:rPr>
          <w:sz w:val="24"/>
          <w:rtl/>
        </w:rPr>
        <w:t xml:space="preserve"> </w:t>
      </w:r>
      <w:r w:rsidRPr="006D6615">
        <w:rPr>
          <w:rFonts w:hint="cs"/>
          <w:sz w:val="24"/>
          <w:rtl/>
        </w:rPr>
        <w:t>ואם</w:t>
      </w:r>
      <w:r w:rsidRPr="006D6615">
        <w:rPr>
          <w:sz w:val="24"/>
          <w:rtl/>
        </w:rPr>
        <w:t xml:space="preserve"> </w:t>
      </w:r>
      <w:r w:rsidRPr="006D6615">
        <w:rPr>
          <w:rFonts w:hint="cs"/>
          <w:sz w:val="24"/>
          <w:rtl/>
        </w:rPr>
        <w:t>זה</w:t>
      </w:r>
      <w:r w:rsidRPr="006D6615">
        <w:rPr>
          <w:sz w:val="24"/>
          <w:rtl/>
        </w:rPr>
        <w:t xml:space="preserve"> </w:t>
      </w:r>
      <w:r w:rsidRPr="006D6615">
        <w:rPr>
          <w:rFonts w:hint="cs"/>
          <w:sz w:val="24"/>
          <w:rtl/>
        </w:rPr>
        <w:t>חשוב</w:t>
      </w:r>
      <w:r w:rsidRPr="006D6615">
        <w:rPr>
          <w:sz w:val="24"/>
          <w:rtl/>
        </w:rPr>
        <w:t xml:space="preserve"> </w:t>
      </w:r>
      <w:r w:rsidRPr="006D6615">
        <w:rPr>
          <w:rFonts w:hint="cs"/>
          <w:sz w:val="24"/>
          <w:rtl/>
        </w:rPr>
        <w:t>לי</w:t>
      </w:r>
      <w:r>
        <w:rPr>
          <w:rFonts w:hint="cs"/>
          <w:sz w:val="24"/>
          <w:rtl/>
        </w:rPr>
        <w:t>,</w:t>
      </w:r>
      <w:r w:rsidRPr="006D6615">
        <w:rPr>
          <w:sz w:val="24"/>
          <w:rtl/>
        </w:rPr>
        <w:t xml:space="preserve"> </w:t>
      </w:r>
      <w:r w:rsidRPr="006D6615">
        <w:rPr>
          <w:rFonts w:hint="cs"/>
          <w:sz w:val="24"/>
          <w:rtl/>
        </w:rPr>
        <w:t>עליי</w:t>
      </w:r>
      <w:r w:rsidRPr="006D6615">
        <w:rPr>
          <w:sz w:val="24"/>
          <w:rtl/>
        </w:rPr>
        <w:t xml:space="preserve"> </w:t>
      </w:r>
      <w:r w:rsidRPr="006D6615">
        <w:rPr>
          <w:rFonts w:hint="cs"/>
          <w:sz w:val="24"/>
          <w:rtl/>
        </w:rPr>
        <w:t>לקבל</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החוקים</w:t>
      </w:r>
      <w:r w:rsidRPr="006D6615">
        <w:rPr>
          <w:sz w:val="24"/>
          <w:rtl/>
        </w:rPr>
        <w:t xml:space="preserve"> </w:t>
      </w:r>
      <w:r w:rsidRPr="006D6615">
        <w:rPr>
          <w:rFonts w:hint="cs"/>
          <w:sz w:val="24"/>
          <w:rtl/>
        </w:rPr>
        <w:t>והערכים</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הקבוצה</w:t>
      </w:r>
      <w:r w:rsidRPr="006D6615">
        <w:rPr>
          <w:sz w:val="24"/>
          <w:rtl/>
        </w:rPr>
        <w:t xml:space="preserve">. </w:t>
      </w:r>
      <w:r w:rsidRPr="006D6615">
        <w:rPr>
          <w:rFonts w:hint="cs"/>
          <w:sz w:val="24"/>
          <w:rtl/>
        </w:rPr>
        <w:t>זה</w:t>
      </w:r>
      <w:r w:rsidRPr="006D6615">
        <w:rPr>
          <w:sz w:val="24"/>
          <w:rtl/>
        </w:rPr>
        <w:t xml:space="preserve"> </w:t>
      </w:r>
      <w:r w:rsidRPr="006D6615">
        <w:rPr>
          <w:rFonts w:hint="cs"/>
          <w:sz w:val="24"/>
          <w:rtl/>
        </w:rPr>
        <w:t>היה</w:t>
      </w:r>
      <w:r w:rsidRPr="006D6615">
        <w:rPr>
          <w:sz w:val="24"/>
          <w:rtl/>
        </w:rPr>
        <w:t xml:space="preserve"> </w:t>
      </w:r>
      <w:r w:rsidRPr="006D6615">
        <w:rPr>
          <w:rFonts w:hint="cs"/>
          <w:sz w:val="24"/>
          <w:rtl/>
        </w:rPr>
        <w:t>רגע</w:t>
      </w:r>
      <w:r w:rsidRPr="006D6615">
        <w:rPr>
          <w:sz w:val="24"/>
          <w:rtl/>
        </w:rPr>
        <w:t xml:space="preserve"> </w:t>
      </w:r>
      <w:r w:rsidRPr="006D6615">
        <w:rPr>
          <w:rFonts w:hint="cs"/>
          <w:sz w:val="24"/>
          <w:rtl/>
        </w:rPr>
        <w:t>משמעותי</w:t>
      </w:r>
      <w:r w:rsidRPr="006D6615">
        <w:rPr>
          <w:sz w:val="24"/>
          <w:rtl/>
        </w:rPr>
        <w:t xml:space="preserve"> </w:t>
      </w:r>
      <w:r w:rsidRPr="006D6615">
        <w:rPr>
          <w:rFonts w:hint="cs"/>
          <w:sz w:val="24"/>
          <w:rtl/>
        </w:rPr>
        <w:t>עבורי</w:t>
      </w:r>
      <w:r>
        <w:rPr>
          <w:rFonts w:hint="cs"/>
          <w:sz w:val="24"/>
          <w:rtl/>
        </w:rPr>
        <w:t>,</w:t>
      </w:r>
      <w:r w:rsidRPr="006D6615">
        <w:rPr>
          <w:sz w:val="24"/>
          <w:rtl/>
        </w:rPr>
        <w:t xml:space="preserve"> </w:t>
      </w:r>
      <w:r w:rsidRPr="006D6615">
        <w:rPr>
          <w:rFonts w:hint="cs"/>
          <w:sz w:val="24"/>
          <w:rtl/>
        </w:rPr>
        <w:t>כי</w:t>
      </w:r>
      <w:r w:rsidRPr="006D6615">
        <w:rPr>
          <w:sz w:val="24"/>
          <w:rtl/>
        </w:rPr>
        <w:t xml:space="preserve"> </w:t>
      </w:r>
      <w:r w:rsidRPr="006D6615">
        <w:rPr>
          <w:rFonts w:hint="cs"/>
          <w:sz w:val="24"/>
          <w:rtl/>
        </w:rPr>
        <w:t>היה</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כישרון</w:t>
      </w:r>
      <w:r w:rsidRPr="006D6615">
        <w:rPr>
          <w:sz w:val="24"/>
          <w:rtl/>
        </w:rPr>
        <w:t xml:space="preserve"> </w:t>
      </w:r>
      <w:r w:rsidRPr="006D6615">
        <w:rPr>
          <w:rFonts w:hint="cs"/>
          <w:sz w:val="24"/>
          <w:rtl/>
        </w:rPr>
        <w:t>אבל</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היה</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כיוון</w:t>
      </w:r>
      <w:r w:rsidRPr="006D6615">
        <w:rPr>
          <w:sz w:val="24"/>
          <w:rtl/>
        </w:rPr>
        <w:t xml:space="preserve"> </w:t>
      </w:r>
      <w:r w:rsidRPr="006D6615">
        <w:rPr>
          <w:rFonts w:hint="cs"/>
          <w:sz w:val="24"/>
          <w:rtl/>
        </w:rPr>
        <w:t>ומשמעת</w:t>
      </w:r>
      <w:r w:rsidRPr="006D6615">
        <w:rPr>
          <w:sz w:val="24"/>
          <w:rtl/>
        </w:rPr>
        <w:t xml:space="preserve">. </w:t>
      </w:r>
      <w:r w:rsidRPr="006D6615">
        <w:rPr>
          <w:rFonts w:hint="cs"/>
          <w:sz w:val="24"/>
          <w:rtl/>
        </w:rPr>
        <w:t>מוריס</w:t>
      </w:r>
      <w:r w:rsidRPr="006D6615">
        <w:rPr>
          <w:sz w:val="24"/>
          <w:rtl/>
        </w:rPr>
        <w:t xml:space="preserve"> </w:t>
      </w:r>
      <w:r w:rsidRPr="006D6615">
        <w:rPr>
          <w:rFonts w:hint="cs"/>
          <w:sz w:val="24"/>
          <w:rtl/>
        </w:rPr>
        <w:t>עזר</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להבין</w:t>
      </w:r>
      <w:r w:rsidRPr="006D6615">
        <w:rPr>
          <w:sz w:val="24"/>
          <w:rtl/>
        </w:rPr>
        <w:t xml:space="preserve"> </w:t>
      </w:r>
      <w:r w:rsidRPr="006D6615">
        <w:rPr>
          <w:rFonts w:hint="cs"/>
          <w:sz w:val="24"/>
          <w:rtl/>
        </w:rPr>
        <w:t>מה</w:t>
      </w:r>
      <w:r w:rsidRPr="006D6615">
        <w:rPr>
          <w:sz w:val="24"/>
          <w:rtl/>
        </w:rPr>
        <w:t xml:space="preserve"> </w:t>
      </w:r>
      <w:r w:rsidRPr="006D6615">
        <w:rPr>
          <w:rFonts w:hint="cs"/>
          <w:sz w:val="24"/>
          <w:rtl/>
        </w:rPr>
        <w:t>חשוב</w:t>
      </w:r>
      <w:r w:rsidRPr="006D6615">
        <w:rPr>
          <w:sz w:val="24"/>
          <w:rtl/>
        </w:rPr>
        <w:t xml:space="preserve"> </w:t>
      </w:r>
      <w:r w:rsidRPr="006D6615">
        <w:rPr>
          <w:rFonts w:hint="cs"/>
          <w:sz w:val="24"/>
          <w:rtl/>
        </w:rPr>
        <w:t>בגישה</w:t>
      </w:r>
      <w:r w:rsidRPr="006D6615">
        <w:rPr>
          <w:sz w:val="24"/>
          <w:rtl/>
        </w:rPr>
        <w:t xml:space="preserve"> </w:t>
      </w:r>
      <w:r w:rsidRPr="006D6615">
        <w:rPr>
          <w:rFonts w:hint="cs"/>
          <w:sz w:val="24"/>
          <w:rtl/>
        </w:rPr>
        <w:t>לספורט</w:t>
      </w:r>
      <w:r w:rsidRPr="006D6615">
        <w:rPr>
          <w:sz w:val="24"/>
          <w:rtl/>
        </w:rPr>
        <w:t xml:space="preserve"> </w:t>
      </w:r>
      <w:r w:rsidRPr="006D6615">
        <w:rPr>
          <w:rFonts w:hint="cs"/>
          <w:sz w:val="24"/>
          <w:rtl/>
        </w:rPr>
        <w:t>ולחיים</w:t>
      </w:r>
      <w:r>
        <w:rPr>
          <w:rFonts w:hint="cs"/>
          <w:sz w:val="24"/>
          <w:rtl/>
        </w:rPr>
        <w:t>'</w:t>
      </w:r>
      <w:r w:rsidRPr="006D6615">
        <w:rPr>
          <w:sz w:val="24"/>
          <w:rtl/>
        </w:rPr>
        <w:t xml:space="preserve">. </w:t>
      </w:r>
    </w:p>
    <w:p w14:paraId="5974768E" w14:textId="77777777" w:rsidR="000F312E" w:rsidRPr="006D6615" w:rsidRDefault="000F312E" w:rsidP="000F312E">
      <w:pPr>
        <w:rPr>
          <w:sz w:val="24"/>
          <w:rtl/>
        </w:rPr>
      </w:pPr>
      <w:r w:rsidRPr="006D6615">
        <w:rPr>
          <w:rFonts w:hint="cs"/>
          <w:sz w:val="24"/>
          <w:rtl/>
        </w:rPr>
        <w:t>בלאט</w:t>
      </w:r>
      <w:r w:rsidRPr="006D6615">
        <w:rPr>
          <w:sz w:val="24"/>
          <w:rtl/>
        </w:rPr>
        <w:t xml:space="preserve"> </w:t>
      </w:r>
      <w:r w:rsidRPr="006D6615">
        <w:rPr>
          <w:rFonts w:hint="cs"/>
          <w:sz w:val="24"/>
          <w:rtl/>
        </w:rPr>
        <w:t>אסיר</w:t>
      </w:r>
      <w:r w:rsidRPr="006D6615">
        <w:rPr>
          <w:sz w:val="24"/>
          <w:rtl/>
        </w:rPr>
        <w:t xml:space="preserve"> </w:t>
      </w:r>
      <w:r w:rsidRPr="006D6615">
        <w:rPr>
          <w:rFonts w:hint="cs"/>
          <w:sz w:val="24"/>
          <w:rtl/>
        </w:rPr>
        <w:t>תודה</w:t>
      </w:r>
      <w:r w:rsidRPr="006D6615">
        <w:rPr>
          <w:sz w:val="24"/>
          <w:rtl/>
        </w:rPr>
        <w:t xml:space="preserve"> </w:t>
      </w:r>
      <w:r w:rsidRPr="006D6615">
        <w:rPr>
          <w:rFonts w:hint="cs"/>
          <w:sz w:val="24"/>
          <w:rtl/>
        </w:rPr>
        <w:t>לאיש</w:t>
      </w:r>
      <w:r w:rsidRPr="006D6615">
        <w:rPr>
          <w:sz w:val="24"/>
          <w:rtl/>
        </w:rPr>
        <w:t xml:space="preserve"> </w:t>
      </w:r>
      <w:r w:rsidRPr="006D6615">
        <w:rPr>
          <w:rFonts w:hint="cs"/>
          <w:sz w:val="24"/>
          <w:rtl/>
        </w:rPr>
        <w:t>שדרש</w:t>
      </w:r>
      <w:r w:rsidRPr="006D6615">
        <w:rPr>
          <w:sz w:val="24"/>
          <w:rtl/>
        </w:rPr>
        <w:t xml:space="preserve"> </w:t>
      </w:r>
      <w:r w:rsidRPr="006D6615">
        <w:rPr>
          <w:rFonts w:hint="cs"/>
          <w:sz w:val="24"/>
          <w:rtl/>
        </w:rPr>
        <w:t>ממנו</w:t>
      </w:r>
      <w:r w:rsidRPr="006D6615">
        <w:rPr>
          <w:sz w:val="24"/>
          <w:rtl/>
        </w:rPr>
        <w:t xml:space="preserve"> </w:t>
      </w:r>
      <w:r w:rsidRPr="006D6615">
        <w:rPr>
          <w:rFonts w:hint="cs"/>
          <w:sz w:val="24"/>
          <w:rtl/>
        </w:rPr>
        <w:t>משמעת</w:t>
      </w:r>
      <w:r w:rsidRPr="006D6615">
        <w:rPr>
          <w:sz w:val="24"/>
          <w:rtl/>
        </w:rPr>
        <w:t xml:space="preserve"> </w:t>
      </w:r>
      <w:r w:rsidRPr="006D6615">
        <w:rPr>
          <w:rFonts w:hint="cs"/>
          <w:sz w:val="24"/>
          <w:rtl/>
        </w:rPr>
        <w:t>ומחויבות</w:t>
      </w:r>
      <w:r w:rsidRPr="006D6615">
        <w:rPr>
          <w:sz w:val="24"/>
          <w:rtl/>
        </w:rPr>
        <w:t xml:space="preserve">. </w:t>
      </w:r>
      <w:r w:rsidRPr="006D6615">
        <w:rPr>
          <w:rFonts w:hint="cs"/>
          <w:sz w:val="24"/>
          <w:rtl/>
        </w:rPr>
        <w:t>עשרות</w:t>
      </w:r>
      <w:r w:rsidRPr="006D6615">
        <w:rPr>
          <w:sz w:val="24"/>
          <w:rtl/>
        </w:rPr>
        <w:t xml:space="preserve"> </w:t>
      </w:r>
      <w:r w:rsidRPr="006D6615">
        <w:rPr>
          <w:rFonts w:hint="cs"/>
          <w:sz w:val="24"/>
          <w:rtl/>
        </w:rPr>
        <w:t>שנים</w:t>
      </w:r>
      <w:r w:rsidRPr="006D6615">
        <w:rPr>
          <w:sz w:val="24"/>
          <w:rtl/>
        </w:rPr>
        <w:t xml:space="preserve"> </w:t>
      </w:r>
      <w:r w:rsidRPr="006D6615">
        <w:rPr>
          <w:rFonts w:hint="cs"/>
          <w:sz w:val="24"/>
          <w:rtl/>
        </w:rPr>
        <w:t>אחרי</w:t>
      </w:r>
      <w:r w:rsidRPr="006D6615">
        <w:rPr>
          <w:sz w:val="24"/>
          <w:rtl/>
        </w:rPr>
        <w:t xml:space="preserve"> </w:t>
      </w:r>
      <w:r w:rsidRPr="006D6615">
        <w:rPr>
          <w:rFonts w:hint="cs"/>
          <w:sz w:val="24"/>
          <w:rtl/>
        </w:rPr>
        <w:t>זכר</w:t>
      </w:r>
      <w:r w:rsidRPr="006D6615">
        <w:rPr>
          <w:sz w:val="24"/>
          <w:rtl/>
        </w:rPr>
        <w:t xml:space="preserve"> </w:t>
      </w:r>
      <w:r w:rsidRPr="006D6615">
        <w:rPr>
          <w:rFonts w:hint="cs"/>
          <w:sz w:val="24"/>
          <w:rtl/>
        </w:rPr>
        <w:t>בלאט</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האיש</w:t>
      </w:r>
      <w:r w:rsidRPr="006D6615">
        <w:rPr>
          <w:sz w:val="24"/>
          <w:rtl/>
        </w:rPr>
        <w:t xml:space="preserve"> </w:t>
      </w:r>
      <w:r w:rsidRPr="006D6615">
        <w:rPr>
          <w:rFonts w:hint="cs"/>
          <w:sz w:val="24"/>
          <w:rtl/>
        </w:rPr>
        <w:t>שלא</w:t>
      </w:r>
      <w:r w:rsidRPr="006D6615">
        <w:rPr>
          <w:sz w:val="24"/>
          <w:rtl/>
        </w:rPr>
        <w:t xml:space="preserve"> </w:t>
      </w:r>
      <w:r w:rsidRPr="006D6615">
        <w:rPr>
          <w:rFonts w:hint="cs"/>
          <w:sz w:val="24"/>
          <w:rtl/>
        </w:rPr>
        <w:t>פחד</w:t>
      </w:r>
      <w:r w:rsidRPr="006D6615">
        <w:rPr>
          <w:sz w:val="24"/>
          <w:rtl/>
        </w:rPr>
        <w:t xml:space="preserve"> </w:t>
      </w:r>
      <w:r w:rsidRPr="006D6615">
        <w:rPr>
          <w:rFonts w:hint="cs"/>
          <w:sz w:val="24"/>
          <w:rtl/>
        </w:rPr>
        <w:t>להבהיר</w:t>
      </w:r>
      <w:r w:rsidRPr="006D6615">
        <w:rPr>
          <w:sz w:val="24"/>
          <w:rtl/>
        </w:rPr>
        <w:t xml:space="preserve"> </w:t>
      </w:r>
      <w:r w:rsidRPr="006D6615">
        <w:rPr>
          <w:rFonts w:hint="cs"/>
          <w:sz w:val="24"/>
          <w:rtl/>
        </w:rPr>
        <w:t>לנער</w:t>
      </w:r>
      <w:r w:rsidRPr="006D6615">
        <w:rPr>
          <w:sz w:val="24"/>
          <w:rtl/>
        </w:rPr>
        <w:t xml:space="preserve"> </w:t>
      </w:r>
      <w:r w:rsidRPr="006D6615">
        <w:rPr>
          <w:rFonts w:hint="cs"/>
          <w:sz w:val="24"/>
          <w:rtl/>
        </w:rPr>
        <w:t>המתבגר</w:t>
      </w:r>
      <w:r w:rsidRPr="006D6615">
        <w:rPr>
          <w:sz w:val="24"/>
          <w:rtl/>
        </w:rPr>
        <w:t xml:space="preserve"> </w:t>
      </w:r>
      <w:r w:rsidRPr="006D6615">
        <w:rPr>
          <w:rFonts w:hint="cs"/>
          <w:sz w:val="24"/>
          <w:rtl/>
        </w:rPr>
        <w:t>שיש</w:t>
      </w:r>
      <w:r w:rsidRPr="006D6615">
        <w:rPr>
          <w:sz w:val="24"/>
          <w:rtl/>
        </w:rPr>
        <w:t xml:space="preserve"> </w:t>
      </w:r>
      <w:r w:rsidRPr="006D6615">
        <w:rPr>
          <w:rFonts w:hint="cs"/>
          <w:sz w:val="24"/>
          <w:rtl/>
        </w:rPr>
        <w:t>כללים</w:t>
      </w:r>
      <w:r w:rsidRPr="006D6615">
        <w:rPr>
          <w:sz w:val="24"/>
          <w:rtl/>
        </w:rPr>
        <w:t xml:space="preserve"> </w:t>
      </w:r>
      <w:r w:rsidRPr="006D6615">
        <w:rPr>
          <w:rFonts w:hint="cs"/>
          <w:sz w:val="24"/>
          <w:rtl/>
        </w:rPr>
        <w:t>ומחויבויות</w:t>
      </w:r>
      <w:r w:rsidRPr="006D6615">
        <w:rPr>
          <w:sz w:val="24"/>
          <w:rtl/>
        </w:rPr>
        <w:t xml:space="preserve">. </w:t>
      </w:r>
      <w:r w:rsidRPr="006D6615">
        <w:rPr>
          <w:rFonts w:hint="cs"/>
          <w:sz w:val="24"/>
          <w:rtl/>
        </w:rPr>
        <w:t>האיש</w:t>
      </w:r>
      <w:r w:rsidRPr="006D6615">
        <w:rPr>
          <w:sz w:val="24"/>
          <w:rtl/>
        </w:rPr>
        <w:t xml:space="preserve"> </w:t>
      </w:r>
      <w:r w:rsidRPr="006D6615">
        <w:rPr>
          <w:rFonts w:hint="cs"/>
          <w:sz w:val="24"/>
          <w:rtl/>
        </w:rPr>
        <w:t>שהשפיע</w:t>
      </w:r>
      <w:r w:rsidRPr="006D6615">
        <w:rPr>
          <w:sz w:val="24"/>
          <w:rtl/>
        </w:rPr>
        <w:t xml:space="preserve"> </w:t>
      </w:r>
      <w:r w:rsidRPr="006D6615">
        <w:rPr>
          <w:rFonts w:hint="cs"/>
          <w:sz w:val="24"/>
          <w:rtl/>
        </w:rPr>
        <w:t>הכי</w:t>
      </w:r>
      <w:r w:rsidRPr="006D6615">
        <w:rPr>
          <w:sz w:val="24"/>
          <w:rtl/>
        </w:rPr>
        <w:t xml:space="preserve"> </w:t>
      </w:r>
      <w:r w:rsidRPr="006D6615">
        <w:rPr>
          <w:rFonts w:hint="cs"/>
          <w:sz w:val="24"/>
          <w:rtl/>
        </w:rPr>
        <w:t>הרבה</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דרכו</w:t>
      </w:r>
      <w:r w:rsidRPr="006D6615">
        <w:rPr>
          <w:sz w:val="24"/>
          <w:rtl/>
        </w:rPr>
        <w:t xml:space="preserve"> </w:t>
      </w:r>
      <w:r w:rsidRPr="006D6615">
        <w:rPr>
          <w:rFonts w:hint="cs"/>
          <w:sz w:val="24"/>
          <w:rtl/>
        </w:rPr>
        <w:t>המקצועית</w:t>
      </w:r>
      <w:r w:rsidRPr="006D6615">
        <w:rPr>
          <w:sz w:val="24"/>
          <w:rtl/>
        </w:rPr>
        <w:t xml:space="preserve"> </w:t>
      </w:r>
      <w:r w:rsidRPr="006D6615">
        <w:rPr>
          <w:rFonts w:hint="cs"/>
          <w:sz w:val="24"/>
          <w:rtl/>
        </w:rPr>
        <w:t>הוא</w:t>
      </w:r>
      <w:r w:rsidRPr="006D6615">
        <w:rPr>
          <w:sz w:val="24"/>
          <w:rtl/>
        </w:rPr>
        <w:t xml:space="preserve"> </w:t>
      </w:r>
      <w:r w:rsidRPr="006D6615">
        <w:rPr>
          <w:rFonts w:hint="cs"/>
          <w:sz w:val="24"/>
          <w:rtl/>
        </w:rPr>
        <w:t>האיש</w:t>
      </w:r>
      <w:r w:rsidRPr="006D6615">
        <w:rPr>
          <w:sz w:val="24"/>
          <w:rtl/>
        </w:rPr>
        <w:t xml:space="preserve"> </w:t>
      </w:r>
      <w:r w:rsidRPr="006D6615">
        <w:rPr>
          <w:rFonts w:hint="cs"/>
          <w:sz w:val="24"/>
          <w:rtl/>
        </w:rPr>
        <w:t>שהבהיר</w:t>
      </w:r>
      <w:r w:rsidRPr="006D6615">
        <w:rPr>
          <w:sz w:val="24"/>
          <w:rtl/>
        </w:rPr>
        <w:t xml:space="preserve"> </w:t>
      </w:r>
      <w:r w:rsidRPr="006D6615">
        <w:rPr>
          <w:rFonts w:hint="cs"/>
          <w:sz w:val="24"/>
          <w:rtl/>
        </w:rPr>
        <w:t>לו</w:t>
      </w:r>
      <w:r w:rsidRPr="006D6615">
        <w:rPr>
          <w:sz w:val="24"/>
          <w:rtl/>
        </w:rPr>
        <w:t xml:space="preserve"> </w:t>
      </w:r>
      <w:r w:rsidRPr="006D6615">
        <w:rPr>
          <w:rFonts w:hint="cs"/>
          <w:sz w:val="24"/>
          <w:rtl/>
        </w:rPr>
        <w:t>שיש</w:t>
      </w:r>
      <w:r w:rsidRPr="006D6615">
        <w:rPr>
          <w:sz w:val="24"/>
          <w:rtl/>
        </w:rPr>
        <w:t xml:space="preserve"> </w:t>
      </w:r>
      <w:r w:rsidRPr="006D6615">
        <w:rPr>
          <w:rFonts w:hint="cs"/>
          <w:sz w:val="24"/>
          <w:rtl/>
        </w:rPr>
        <w:t>חוקים</w:t>
      </w:r>
      <w:r w:rsidRPr="006D6615">
        <w:rPr>
          <w:sz w:val="24"/>
          <w:rtl/>
        </w:rPr>
        <w:t xml:space="preserve"> </w:t>
      </w:r>
      <w:r w:rsidRPr="006D6615">
        <w:rPr>
          <w:rFonts w:hint="cs"/>
          <w:sz w:val="24"/>
          <w:rtl/>
        </w:rPr>
        <w:t>ומשמעת</w:t>
      </w:r>
      <w:r w:rsidRPr="006D6615">
        <w:rPr>
          <w:sz w:val="24"/>
          <w:rtl/>
        </w:rPr>
        <w:t xml:space="preserve">. </w:t>
      </w:r>
      <w:r w:rsidRPr="006D6615">
        <w:rPr>
          <w:rFonts w:hint="cs"/>
          <w:sz w:val="24"/>
          <w:rtl/>
        </w:rPr>
        <w:t>צר</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אבל</w:t>
      </w:r>
      <w:r w:rsidRPr="006D6615">
        <w:rPr>
          <w:sz w:val="24"/>
          <w:rtl/>
        </w:rPr>
        <w:t xml:space="preserve"> </w:t>
      </w:r>
      <w:r w:rsidRPr="006D6615">
        <w:rPr>
          <w:rFonts w:hint="cs"/>
          <w:sz w:val="24"/>
          <w:rtl/>
        </w:rPr>
        <w:t>כמו</w:t>
      </w:r>
      <w:r w:rsidRPr="006D6615">
        <w:rPr>
          <w:sz w:val="24"/>
          <w:rtl/>
        </w:rPr>
        <w:t xml:space="preserve"> </w:t>
      </w:r>
      <w:r w:rsidRPr="006D6615">
        <w:rPr>
          <w:rFonts w:hint="cs"/>
          <w:sz w:val="24"/>
          <w:rtl/>
        </w:rPr>
        <w:t>שמערכת</w:t>
      </w:r>
      <w:r w:rsidRPr="006D6615">
        <w:rPr>
          <w:sz w:val="24"/>
          <w:rtl/>
        </w:rPr>
        <w:t xml:space="preserve"> </w:t>
      </w:r>
      <w:r w:rsidRPr="006D6615">
        <w:rPr>
          <w:rFonts w:hint="cs"/>
          <w:sz w:val="24"/>
          <w:rtl/>
        </w:rPr>
        <w:t>החינוך</w:t>
      </w:r>
      <w:r w:rsidRPr="006D6615">
        <w:rPr>
          <w:sz w:val="24"/>
          <w:rtl/>
        </w:rPr>
        <w:t xml:space="preserve"> </w:t>
      </w:r>
      <w:r w:rsidRPr="006D6615">
        <w:rPr>
          <w:rFonts w:hint="cs"/>
          <w:sz w:val="24"/>
          <w:rtl/>
        </w:rPr>
        <w:t>הדתי</w:t>
      </w:r>
      <w:r w:rsidRPr="006D6615">
        <w:rPr>
          <w:sz w:val="24"/>
          <w:rtl/>
        </w:rPr>
        <w:t xml:space="preserve"> </w:t>
      </w:r>
      <w:r w:rsidRPr="006D6615">
        <w:rPr>
          <w:rFonts w:hint="cs"/>
          <w:sz w:val="24"/>
          <w:rtl/>
        </w:rPr>
        <w:t>נראית</w:t>
      </w:r>
      <w:r w:rsidRPr="006D6615">
        <w:rPr>
          <w:sz w:val="24"/>
          <w:rtl/>
        </w:rPr>
        <w:t xml:space="preserve"> </w:t>
      </w:r>
      <w:r w:rsidRPr="006D6615">
        <w:rPr>
          <w:rFonts w:hint="cs"/>
          <w:sz w:val="24"/>
          <w:rtl/>
        </w:rPr>
        <w:t>היום</w:t>
      </w:r>
      <w:r w:rsidRPr="006D6615">
        <w:rPr>
          <w:sz w:val="24"/>
          <w:rtl/>
        </w:rPr>
        <w:t xml:space="preserve"> </w:t>
      </w:r>
      <w:r w:rsidRPr="006D6615">
        <w:rPr>
          <w:rFonts w:hint="cs"/>
          <w:sz w:val="24"/>
          <w:rtl/>
        </w:rPr>
        <w:t>חוששני</w:t>
      </w:r>
      <w:r w:rsidRPr="006D6615">
        <w:rPr>
          <w:sz w:val="24"/>
          <w:rtl/>
        </w:rPr>
        <w:t xml:space="preserve"> </w:t>
      </w:r>
      <w:r w:rsidRPr="006D6615">
        <w:rPr>
          <w:rFonts w:hint="cs"/>
          <w:sz w:val="24"/>
          <w:rtl/>
        </w:rPr>
        <w:t>שאם</w:t>
      </w:r>
      <w:r w:rsidRPr="006D6615">
        <w:rPr>
          <w:sz w:val="24"/>
          <w:rtl/>
        </w:rPr>
        <w:t xml:space="preserve"> </w:t>
      </w:r>
      <w:r w:rsidRPr="006D6615">
        <w:rPr>
          <w:rFonts w:hint="cs"/>
          <w:sz w:val="24"/>
          <w:rtl/>
        </w:rPr>
        <w:t>דיוויד</w:t>
      </w:r>
      <w:r w:rsidRPr="006D6615">
        <w:rPr>
          <w:sz w:val="24"/>
          <w:rtl/>
        </w:rPr>
        <w:t xml:space="preserve"> </w:t>
      </w:r>
      <w:r w:rsidRPr="006D6615">
        <w:rPr>
          <w:rFonts w:hint="cs"/>
          <w:sz w:val="24"/>
          <w:rtl/>
        </w:rPr>
        <w:t>בלאט</w:t>
      </w:r>
      <w:r w:rsidRPr="006D6615">
        <w:rPr>
          <w:sz w:val="24"/>
          <w:rtl/>
        </w:rPr>
        <w:t xml:space="preserve"> </w:t>
      </w:r>
      <w:r w:rsidRPr="006D6615">
        <w:rPr>
          <w:rFonts w:hint="cs"/>
          <w:sz w:val="24"/>
          <w:rtl/>
        </w:rPr>
        <w:t>היה</w:t>
      </w:r>
      <w:r w:rsidRPr="006D6615">
        <w:rPr>
          <w:sz w:val="24"/>
          <w:rtl/>
        </w:rPr>
        <w:t xml:space="preserve"> </w:t>
      </w:r>
      <w:r w:rsidRPr="006D6615">
        <w:rPr>
          <w:rFonts w:hint="cs"/>
          <w:sz w:val="24"/>
          <w:rtl/>
        </w:rPr>
        <w:t>לומד</w:t>
      </w:r>
      <w:r w:rsidRPr="006D6615">
        <w:rPr>
          <w:sz w:val="24"/>
          <w:rtl/>
        </w:rPr>
        <w:t xml:space="preserve"> </w:t>
      </w:r>
      <w:r w:rsidRPr="006D6615">
        <w:rPr>
          <w:rFonts w:hint="cs"/>
          <w:sz w:val="24"/>
          <w:rtl/>
        </w:rPr>
        <w:t>כיום</w:t>
      </w:r>
      <w:r w:rsidRPr="006D6615">
        <w:rPr>
          <w:sz w:val="24"/>
          <w:rtl/>
        </w:rPr>
        <w:t xml:space="preserve"> </w:t>
      </w:r>
      <w:r w:rsidRPr="006D6615">
        <w:rPr>
          <w:rFonts w:hint="cs"/>
          <w:sz w:val="24"/>
          <w:rtl/>
        </w:rPr>
        <w:t>אצלנו</w:t>
      </w:r>
      <w:r w:rsidRPr="006D6615">
        <w:rPr>
          <w:sz w:val="24"/>
          <w:rtl/>
        </w:rPr>
        <w:t xml:space="preserve"> </w:t>
      </w:r>
      <w:r w:rsidRPr="006D6615">
        <w:rPr>
          <w:rFonts w:hint="cs"/>
          <w:sz w:val="24"/>
          <w:rtl/>
        </w:rPr>
        <w:t>הוא</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היה</w:t>
      </w:r>
      <w:r w:rsidRPr="006D6615">
        <w:rPr>
          <w:sz w:val="24"/>
          <w:rtl/>
        </w:rPr>
        <w:t xml:space="preserve"> </w:t>
      </w:r>
      <w:r w:rsidRPr="006D6615">
        <w:rPr>
          <w:rFonts w:hint="cs"/>
          <w:sz w:val="24"/>
          <w:rtl/>
        </w:rPr>
        <w:t>מגיע</w:t>
      </w:r>
      <w:r w:rsidRPr="006D6615">
        <w:rPr>
          <w:sz w:val="24"/>
          <w:rtl/>
        </w:rPr>
        <w:t xml:space="preserve"> </w:t>
      </w:r>
      <w:r w:rsidRPr="006D6615">
        <w:rPr>
          <w:rFonts w:hint="cs"/>
          <w:sz w:val="24"/>
          <w:rtl/>
        </w:rPr>
        <w:t>רחוק</w:t>
      </w:r>
      <w:r w:rsidRPr="006D6615">
        <w:rPr>
          <w:sz w:val="24"/>
          <w:rtl/>
        </w:rPr>
        <w:t xml:space="preserve">. </w:t>
      </w:r>
      <w:r w:rsidRPr="006D6615">
        <w:rPr>
          <w:rFonts w:hint="cs"/>
          <w:sz w:val="24"/>
          <w:rtl/>
        </w:rPr>
        <w:t>בטח</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עד</w:t>
      </w:r>
      <w:r w:rsidRPr="006D6615">
        <w:rPr>
          <w:sz w:val="24"/>
          <w:rtl/>
        </w:rPr>
        <w:t xml:space="preserve"> </w:t>
      </w:r>
      <w:r w:rsidRPr="006D6615">
        <w:rPr>
          <w:rFonts w:hint="cs"/>
          <w:sz w:val="24"/>
          <w:rtl/>
        </w:rPr>
        <w:t>ה</w:t>
      </w:r>
      <w:r w:rsidRPr="006D6615">
        <w:rPr>
          <w:sz w:val="24"/>
          <w:rtl/>
        </w:rPr>
        <w:t>'</w:t>
      </w:r>
      <w:r w:rsidRPr="006D6615">
        <w:rPr>
          <w:rFonts w:hint="cs"/>
          <w:sz w:val="24"/>
          <w:rtl/>
        </w:rPr>
        <w:t>קליבלנד</w:t>
      </w:r>
      <w:r w:rsidRPr="006D6615">
        <w:rPr>
          <w:sz w:val="24"/>
          <w:rtl/>
        </w:rPr>
        <w:t xml:space="preserve"> </w:t>
      </w:r>
      <w:r w:rsidRPr="006D6615">
        <w:rPr>
          <w:rFonts w:hint="cs"/>
          <w:sz w:val="24"/>
          <w:rtl/>
        </w:rPr>
        <w:t>קאבלריס</w:t>
      </w:r>
      <w:r w:rsidRPr="006D6615">
        <w:rPr>
          <w:sz w:val="24"/>
          <w:rtl/>
        </w:rPr>
        <w:t xml:space="preserve">'. </w:t>
      </w:r>
      <w:r w:rsidRPr="006D6615">
        <w:rPr>
          <w:rFonts w:hint="cs"/>
          <w:sz w:val="24"/>
          <w:rtl/>
        </w:rPr>
        <w:t>המערכת</w:t>
      </w:r>
      <w:r w:rsidRPr="006D6615">
        <w:rPr>
          <w:sz w:val="24"/>
          <w:rtl/>
        </w:rPr>
        <w:t xml:space="preserve"> </w:t>
      </w:r>
      <w:r w:rsidRPr="006D6615">
        <w:rPr>
          <w:rFonts w:hint="cs"/>
          <w:sz w:val="24"/>
          <w:rtl/>
        </w:rPr>
        <w:t>שלנו</w:t>
      </w:r>
      <w:r w:rsidRPr="006D6615">
        <w:rPr>
          <w:sz w:val="24"/>
          <w:rtl/>
        </w:rPr>
        <w:t xml:space="preserve"> </w:t>
      </w:r>
      <w:r w:rsidRPr="006D6615">
        <w:rPr>
          <w:rFonts w:hint="cs"/>
          <w:sz w:val="24"/>
          <w:rtl/>
        </w:rPr>
        <w:t>דואגת</w:t>
      </w:r>
      <w:r w:rsidRPr="006D6615">
        <w:rPr>
          <w:sz w:val="24"/>
          <w:rtl/>
        </w:rPr>
        <w:t xml:space="preserve"> </w:t>
      </w:r>
      <w:r w:rsidRPr="006D6615">
        <w:rPr>
          <w:rFonts w:hint="cs"/>
          <w:sz w:val="24"/>
          <w:rtl/>
        </w:rPr>
        <w:t>ללטף</w:t>
      </w:r>
      <w:r>
        <w:rPr>
          <w:sz w:val="24"/>
          <w:rtl/>
        </w:rPr>
        <w:t>,</w:t>
      </w:r>
      <w:r>
        <w:rPr>
          <w:rFonts w:hint="cs"/>
          <w:sz w:val="24"/>
          <w:rtl/>
        </w:rPr>
        <w:t xml:space="preserve"> </w:t>
      </w:r>
      <w:r w:rsidRPr="006D6615">
        <w:rPr>
          <w:rFonts w:hint="cs"/>
          <w:sz w:val="24"/>
          <w:rtl/>
        </w:rPr>
        <w:t>לחבק</w:t>
      </w:r>
      <w:r w:rsidRPr="006D6615">
        <w:rPr>
          <w:sz w:val="24"/>
          <w:rtl/>
        </w:rPr>
        <w:t xml:space="preserve"> </w:t>
      </w:r>
      <w:r w:rsidRPr="006D6615">
        <w:rPr>
          <w:rFonts w:hint="cs"/>
          <w:sz w:val="24"/>
          <w:rtl/>
        </w:rPr>
        <w:t>ולהכיל</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הנערים</w:t>
      </w:r>
      <w:r w:rsidRPr="006D6615">
        <w:rPr>
          <w:sz w:val="24"/>
          <w:rtl/>
        </w:rPr>
        <w:t xml:space="preserve"> </w:t>
      </w:r>
      <w:r w:rsidRPr="006D6615">
        <w:rPr>
          <w:rFonts w:hint="cs"/>
          <w:sz w:val="24"/>
          <w:rtl/>
        </w:rPr>
        <w:t>והנערות</w:t>
      </w:r>
      <w:r>
        <w:rPr>
          <w:rFonts w:hint="cs"/>
          <w:sz w:val="24"/>
          <w:rtl/>
        </w:rPr>
        <w:t>, שזה אכן</w:t>
      </w:r>
      <w:r>
        <w:rPr>
          <w:sz w:val="24"/>
          <w:rtl/>
        </w:rPr>
        <w:t xml:space="preserve"> </w:t>
      </w:r>
      <w:r w:rsidRPr="006D6615">
        <w:rPr>
          <w:rFonts w:hint="cs"/>
          <w:sz w:val="24"/>
          <w:rtl/>
        </w:rPr>
        <w:t>חשוב</w:t>
      </w:r>
      <w:r w:rsidRPr="006D6615">
        <w:rPr>
          <w:sz w:val="24"/>
          <w:rtl/>
        </w:rPr>
        <w:t xml:space="preserve"> </w:t>
      </w:r>
      <w:r w:rsidRPr="006D6615">
        <w:rPr>
          <w:rFonts w:hint="cs"/>
          <w:sz w:val="24"/>
          <w:rtl/>
        </w:rPr>
        <w:t>מאוד</w:t>
      </w:r>
      <w:r w:rsidRPr="006D6615">
        <w:rPr>
          <w:sz w:val="24"/>
          <w:rtl/>
        </w:rPr>
        <w:t xml:space="preserve">, </w:t>
      </w:r>
      <w:r w:rsidRPr="006D6615">
        <w:rPr>
          <w:rFonts w:hint="cs"/>
          <w:sz w:val="24"/>
          <w:rtl/>
        </w:rPr>
        <w:t>אבל</w:t>
      </w:r>
      <w:r w:rsidRPr="006D6615">
        <w:rPr>
          <w:sz w:val="24"/>
          <w:rtl/>
        </w:rPr>
        <w:t xml:space="preserve"> </w:t>
      </w:r>
      <w:r>
        <w:rPr>
          <w:rFonts w:hint="cs"/>
          <w:sz w:val="24"/>
          <w:rtl/>
        </w:rPr>
        <w:t xml:space="preserve">היא </w:t>
      </w:r>
      <w:r w:rsidRPr="006D6615">
        <w:rPr>
          <w:rFonts w:hint="cs"/>
          <w:sz w:val="24"/>
          <w:rtl/>
        </w:rPr>
        <w:t>שוכחת</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התפקיד</w:t>
      </w:r>
      <w:r w:rsidRPr="006D6615">
        <w:rPr>
          <w:sz w:val="24"/>
          <w:rtl/>
        </w:rPr>
        <w:t xml:space="preserve"> </w:t>
      </w:r>
      <w:r w:rsidRPr="006D6615">
        <w:rPr>
          <w:rFonts w:hint="cs"/>
          <w:sz w:val="24"/>
          <w:rtl/>
        </w:rPr>
        <w:t>הנוסף</w:t>
      </w:r>
      <w:r w:rsidRPr="006D6615">
        <w:rPr>
          <w:sz w:val="24"/>
          <w:rtl/>
        </w:rPr>
        <w:t xml:space="preserve"> </w:t>
      </w:r>
      <w:r w:rsidRPr="006D6615">
        <w:rPr>
          <w:rFonts w:hint="cs"/>
          <w:sz w:val="24"/>
          <w:rtl/>
        </w:rPr>
        <w:t>שלה</w:t>
      </w:r>
      <w:r>
        <w:rPr>
          <w:sz w:val="24"/>
          <w:rtl/>
        </w:rPr>
        <w:t>,</w:t>
      </w:r>
      <w:r w:rsidRPr="006D6615">
        <w:rPr>
          <w:sz w:val="24"/>
          <w:rtl/>
        </w:rPr>
        <w:t xml:space="preserve"> </w:t>
      </w:r>
      <w:r w:rsidRPr="006D6615">
        <w:rPr>
          <w:rFonts w:hint="cs"/>
          <w:sz w:val="24"/>
          <w:rtl/>
        </w:rPr>
        <w:t>להציב</w:t>
      </w:r>
      <w:r w:rsidRPr="006D6615">
        <w:rPr>
          <w:sz w:val="24"/>
          <w:rtl/>
        </w:rPr>
        <w:t xml:space="preserve"> </w:t>
      </w:r>
      <w:r w:rsidRPr="006D6615">
        <w:rPr>
          <w:rFonts w:hint="cs"/>
          <w:sz w:val="24"/>
          <w:rtl/>
        </w:rPr>
        <w:t>גבולות</w:t>
      </w:r>
      <w:r w:rsidRPr="006D6615">
        <w:rPr>
          <w:sz w:val="24"/>
          <w:rtl/>
        </w:rPr>
        <w:t xml:space="preserve">. </w:t>
      </w:r>
      <w:r w:rsidRPr="006D6615">
        <w:rPr>
          <w:rFonts w:hint="cs"/>
          <w:sz w:val="24"/>
          <w:rtl/>
        </w:rPr>
        <w:t>אנחנו</w:t>
      </w:r>
      <w:r w:rsidRPr="006D6615">
        <w:rPr>
          <w:sz w:val="24"/>
          <w:rtl/>
        </w:rPr>
        <w:t xml:space="preserve"> </w:t>
      </w:r>
      <w:r w:rsidRPr="006D6615">
        <w:rPr>
          <w:rFonts w:hint="cs"/>
          <w:sz w:val="24"/>
          <w:rtl/>
        </w:rPr>
        <w:t>מפחדים</w:t>
      </w:r>
      <w:r w:rsidRPr="006D6615">
        <w:rPr>
          <w:sz w:val="24"/>
          <w:rtl/>
        </w:rPr>
        <w:t xml:space="preserve"> </w:t>
      </w:r>
      <w:r w:rsidRPr="006D6615">
        <w:rPr>
          <w:rFonts w:hint="cs"/>
          <w:sz w:val="24"/>
          <w:rtl/>
        </w:rPr>
        <w:t>לדרוש</w:t>
      </w:r>
      <w:r w:rsidRPr="006D6615">
        <w:rPr>
          <w:sz w:val="24"/>
          <w:rtl/>
        </w:rPr>
        <w:t xml:space="preserve"> </w:t>
      </w:r>
      <w:r>
        <w:rPr>
          <w:rFonts w:hint="cs"/>
          <w:sz w:val="24"/>
          <w:rtl/>
        </w:rPr>
        <w:t>מהת</w:t>
      </w:r>
      <w:r w:rsidRPr="006D6615">
        <w:rPr>
          <w:rFonts w:hint="cs"/>
          <w:sz w:val="24"/>
          <w:rtl/>
        </w:rPr>
        <w:t>ל</w:t>
      </w:r>
      <w:r>
        <w:rPr>
          <w:rFonts w:hint="cs"/>
          <w:sz w:val="24"/>
          <w:rtl/>
        </w:rPr>
        <w:t>מי</w:t>
      </w:r>
      <w:r w:rsidRPr="006D6615">
        <w:rPr>
          <w:rFonts w:hint="cs"/>
          <w:sz w:val="24"/>
          <w:rtl/>
        </w:rPr>
        <w:t>דים</w:t>
      </w:r>
      <w:r w:rsidRPr="006D6615">
        <w:rPr>
          <w:sz w:val="24"/>
          <w:rtl/>
        </w:rPr>
        <w:t xml:space="preserve"> </w:t>
      </w:r>
      <w:r w:rsidRPr="006D6615">
        <w:rPr>
          <w:rFonts w:hint="cs"/>
          <w:sz w:val="24"/>
          <w:rtl/>
        </w:rPr>
        <w:t>דרישות</w:t>
      </w:r>
      <w:r w:rsidRPr="006D6615">
        <w:rPr>
          <w:sz w:val="24"/>
          <w:rtl/>
        </w:rPr>
        <w:t xml:space="preserve">. </w:t>
      </w:r>
      <w:r w:rsidRPr="006D6615">
        <w:rPr>
          <w:rFonts w:hint="cs"/>
          <w:sz w:val="24"/>
          <w:rtl/>
        </w:rPr>
        <w:t>אנחנו</w:t>
      </w:r>
      <w:r w:rsidRPr="006D6615">
        <w:rPr>
          <w:sz w:val="24"/>
          <w:rtl/>
        </w:rPr>
        <w:t xml:space="preserve"> </w:t>
      </w:r>
      <w:r w:rsidRPr="006D6615">
        <w:rPr>
          <w:rFonts w:hint="cs"/>
          <w:sz w:val="24"/>
          <w:rtl/>
        </w:rPr>
        <w:t>שוכחים</w:t>
      </w:r>
      <w:r w:rsidRPr="006D6615">
        <w:rPr>
          <w:sz w:val="24"/>
          <w:rtl/>
        </w:rPr>
        <w:t xml:space="preserve"> </w:t>
      </w:r>
      <w:r w:rsidRPr="006D6615">
        <w:rPr>
          <w:rFonts w:hint="cs"/>
          <w:sz w:val="24"/>
          <w:rtl/>
        </w:rPr>
        <w:t>חלק</w:t>
      </w:r>
      <w:r w:rsidRPr="006D6615">
        <w:rPr>
          <w:sz w:val="24"/>
          <w:rtl/>
        </w:rPr>
        <w:t xml:space="preserve"> </w:t>
      </w:r>
      <w:r w:rsidRPr="006D6615">
        <w:rPr>
          <w:rFonts w:hint="cs"/>
          <w:sz w:val="24"/>
          <w:rtl/>
        </w:rPr>
        <w:t>חשוב</w:t>
      </w:r>
      <w:r w:rsidRPr="006D6615">
        <w:rPr>
          <w:sz w:val="24"/>
          <w:rtl/>
        </w:rPr>
        <w:t xml:space="preserve"> </w:t>
      </w:r>
      <w:r w:rsidRPr="006D6615">
        <w:rPr>
          <w:rFonts w:hint="cs"/>
          <w:sz w:val="24"/>
          <w:rtl/>
        </w:rPr>
        <w:t>מהתפקיד</w:t>
      </w:r>
      <w:r w:rsidRPr="006D6615">
        <w:rPr>
          <w:sz w:val="24"/>
          <w:rtl/>
        </w:rPr>
        <w:t xml:space="preserve"> </w:t>
      </w:r>
      <w:r w:rsidRPr="006D6615">
        <w:rPr>
          <w:rFonts w:hint="cs"/>
          <w:sz w:val="24"/>
          <w:rtl/>
        </w:rPr>
        <w:t>שלנו</w:t>
      </w:r>
      <w:r w:rsidRPr="006D6615">
        <w:rPr>
          <w:sz w:val="24"/>
          <w:rtl/>
        </w:rPr>
        <w:t xml:space="preserve">. </w:t>
      </w:r>
      <w:r w:rsidRPr="006D6615">
        <w:rPr>
          <w:rFonts w:hint="cs"/>
          <w:sz w:val="24"/>
          <w:rtl/>
        </w:rPr>
        <w:t>למה</w:t>
      </w:r>
      <w:r w:rsidRPr="006D6615">
        <w:rPr>
          <w:sz w:val="24"/>
          <w:rtl/>
        </w:rPr>
        <w:t xml:space="preserve"> </w:t>
      </w:r>
      <w:r w:rsidRPr="006D6615">
        <w:rPr>
          <w:rFonts w:hint="cs"/>
          <w:sz w:val="24"/>
          <w:rtl/>
        </w:rPr>
        <w:t>בלא</w:t>
      </w:r>
      <w:r w:rsidRPr="006D6615">
        <w:rPr>
          <w:sz w:val="24"/>
          <w:rtl/>
        </w:rPr>
        <w:t xml:space="preserve"> </w:t>
      </w:r>
      <w:r w:rsidRPr="006D6615">
        <w:rPr>
          <w:rFonts w:hint="cs"/>
          <w:sz w:val="24"/>
          <w:rtl/>
        </w:rPr>
        <w:t>מעט</w:t>
      </w:r>
      <w:r w:rsidRPr="006D6615">
        <w:rPr>
          <w:sz w:val="24"/>
          <w:rtl/>
        </w:rPr>
        <w:t xml:space="preserve"> </w:t>
      </w:r>
      <w:r w:rsidRPr="006D6615">
        <w:rPr>
          <w:rFonts w:hint="cs"/>
          <w:sz w:val="24"/>
          <w:rtl/>
        </w:rPr>
        <w:t>בתי</w:t>
      </w:r>
      <w:r w:rsidRPr="006D6615">
        <w:rPr>
          <w:sz w:val="24"/>
          <w:rtl/>
        </w:rPr>
        <w:t xml:space="preserve"> </w:t>
      </w:r>
      <w:r w:rsidRPr="006D6615">
        <w:rPr>
          <w:rFonts w:hint="cs"/>
          <w:sz w:val="24"/>
          <w:rtl/>
        </w:rPr>
        <w:t>ספר</w:t>
      </w:r>
      <w:r w:rsidRPr="006D6615">
        <w:rPr>
          <w:sz w:val="24"/>
          <w:rtl/>
        </w:rPr>
        <w:t xml:space="preserve"> </w:t>
      </w:r>
      <w:r w:rsidRPr="006D6615">
        <w:rPr>
          <w:rFonts w:hint="cs"/>
          <w:sz w:val="24"/>
          <w:rtl/>
        </w:rPr>
        <w:t>חילונים</w:t>
      </w:r>
      <w:r w:rsidRPr="006D6615">
        <w:rPr>
          <w:sz w:val="24"/>
          <w:rtl/>
        </w:rPr>
        <w:t xml:space="preserve"> </w:t>
      </w:r>
      <w:r w:rsidRPr="006D6615">
        <w:rPr>
          <w:rFonts w:hint="cs"/>
          <w:sz w:val="24"/>
          <w:rtl/>
        </w:rPr>
        <w:t>אוכפים</w:t>
      </w:r>
      <w:r w:rsidRPr="006D6615">
        <w:rPr>
          <w:sz w:val="24"/>
          <w:rtl/>
        </w:rPr>
        <w:t xml:space="preserve"> </w:t>
      </w:r>
      <w:r w:rsidRPr="006D6615">
        <w:rPr>
          <w:rFonts w:hint="cs"/>
          <w:sz w:val="24"/>
          <w:rtl/>
        </w:rPr>
        <w:t>קוד</w:t>
      </w:r>
      <w:r w:rsidRPr="006D6615">
        <w:rPr>
          <w:sz w:val="24"/>
          <w:rtl/>
        </w:rPr>
        <w:t xml:space="preserve"> </w:t>
      </w:r>
      <w:r w:rsidRPr="006D6615">
        <w:rPr>
          <w:rFonts w:hint="cs"/>
          <w:sz w:val="24"/>
          <w:rtl/>
        </w:rPr>
        <w:t>לבוש</w:t>
      </w:r>
      <w:r w:rsidRPr="006D6615">
        <w:rPr>
          <w:sz w:val="24"/>
          <w:rtl/>
        </w:rPr>
        <w:t xml:space="preserve"> </w:t>
      </w:r>
      <w:r w:rsidRPr="006D6615">
        <w:rPr>
          <w:rFonts w:hint="cs"/>
          <w:sz w:val="24"/>
          <w:rtl/>
        </w:rPr>
        <w:t>ואצלנו</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למה</w:t>
      </w:r>
      <w:r w:rsidRPr="006D6615">
        <w:rPr>
          <w:sz w:val="24"/>
          <w:rtl/>
        </w:rPr>
        <w:t xml:space="preserve"> </w:t>
      </w:r>
      <w:r w:rsidRPr="006D6615">
        <w:rPr>
          <w:rFonts w:hint="cs"/>
          <w:sz w:val="24"/>
          <w:rtl/>
        </w:rPr>
        <w:t>אי</w:t>
      </w:r>
      <w:r w:rsidRPr="006D6615">
        <w:rPr>
          <w:sz w:val="24"/>
          <w:rtl/>
        </w:rPr>
        <w:t xml:space="preserve"> </w:t>
      </w:r>
      <w:r w:rsidRPr="006D6615">
        <w:rPr>
          <w:rFonts w:hint="cs"/>
          <w:sz w:val="24"/>
          <w:rtl/>
        </w:rPr>
        <w:t>אפשר</w:t>
      </w:r>
      <w:r w:rsidRPr="006D6615">
        <w:rPr>
          <w:sz w:val="24"/>
          <w:rtl/>
        </w:rPr>
        <w:t xml:space="preserve"> </w:t>
      </w:r>
      <w:r w:rsidRPr="006D6615">
        <w:rPr>
          <w:rFonts w:hint="cs"/>
          <w:sz w:val="24"/>
          <w:rtl/>
        </w:rPr>
        <w:t>להגיד</w:t>
      </w:r>
      <w:r w:rsidRPr="006D6615">
        <w:rPr>
          <w:sz w:val="24"/>
          <w:rtl/>
        </w:rPr>
        <w:t xml:space="preserve"> </w:t>
      </w:r>
      <w:r w:rsidRPr="006D6615">
        <w:rPr>
          <w:rFonts w:hint="cs"/>
          <w:sz w:val="24"/>
          <w:rtl/>
        </w:rPr>
        <w:t>לנער</w:t>
      </w:r>
      <w:r w:rsidRPr="006D6615">
        <w:rPr>
          <w:sz w:val="24"/>
          <w:rtl/>
        </w:rPr>
        <w:t xml:space="preserve"> </w:t>
      </w:r>
      <w:r w:rsidRPr="006D6615">
        <w:rPr>
          <w:rFonts w:hint="cs"/>
          <w:sz w:val="24"/>
          <w:rtl/>
        </w:rPr>
        <w:t>או</w:t>
      </w:r>
      <w:r w:rsidRPr="006D6615">
        <w:rPr>
          <w:sz w:val="24"/>
          <w:rtl/>
        </w:rPr>
        <w:t xml:space="preserve"> </w:t>
      </w:r>
      <w:r w:rsidRPr="006D6615">
        <w:rPr>
          <w:rFonts w:hint="cs"/>
          <w:sz w:val="24"/>
          <w:rtl/>
        </w:rPr>
        <w:t>לנערה</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מה</w:t>
      </w:r>
      <w:r w:rsidRPr="006D6615">
        <w:rPr>
          <w:sz w:val="24"/>
          <w:rtl/>
        </w:rPr>
        <w:t xml:space="preserve"> </w:t>
      </w:r>
      <w:r w:rsidRPr="006D6615">
        <w:rPr>
          <w:rFonts w:hint="cs"/>
          <w:sz w:val="24"/>
          <w:rtl/>
        </w:rPr>
        <w:t>שאמר</w:t>
      </w:r>
      <w:r w:rsidRPr="006D6615">
        <w:rPr>
          <w:sz w:val="24"/>
          <w:rtl/>
        </w:rPr>
        <w:t xml:space="preserve"> </w:t>
      </w:r>
      <w:r w:rsidRPr="006D6615">
        <w:rPr>
          <w:rFonts w:hint="cs"/>
          <w:sz w:val="24"/>
          <w:rtl/>
        </w:rPr>
        <w:t>פיל</w:t>
      </w:r>
      <w:r w:rsidRPr="006D6615">
        <w:rPr>
          <w:sz w:val="24"/>
          <w:rtl/>
        </w:rPr>
        <w:t xml:space="preserve"> </w:t>
      </w:r>
      <w:r w:rsidRPr="006D6615">
        <w:rPr>
          <w:rFonts w:hint="cs"/>
          <w:sz w:val="24"/>
          <w:rtl/>
        </w:rPr>
        <w:t>מוריס</w:t>
      </w:r>
      <w:r w:rsidRPr="006D6615">
        <w:rPr>
          <w:sz w:val="24"/>
          <w:rtl/>
        </w:rPr>
        <w:t xml:space="preserve"> </w:t>
      </w:r>
      <w:r w:rsidRPr="006D6615">
        <w:rPr>
          <w:rFonts w:hint="cs"/>
          <w:sz w:val="24"/>
          <w:rtl/>
        </w:rPr>
        <w:t>לדיוויד</w:t>
      </w:r>
      <w:r w:rsidRPr="006D6615">
        <w:rPr>
          <w:sz w:val="24"/>
          <w:rtl/>
        </w:rPr>
        <w:t xml:space="preserve"> </w:t>
      </w:r>
      <w:r w:rsidRPr="006D6615">
        <w:rPr>
          <w:rFonts w:hint="cs"/>
          <w:sz w:val="24"/>
          <w:rtl/>
        </w:rPr>
        <w:t>הצעיר</w:t>
      </w:r>
      <w:r>
        <w:rPr>
          <w:rFonts w:hint="cs"/>
          <w:sz w:val="24"/>
          <w:rtl/>
        </w:rPr>
        <w:t xml:space="preserve"> </w:t>
      </w:r>
      <w:r>
        <w:rPr>
          <w:sz w:val="24"/>
          <w:rtl/>
        </w:rPr>
        <w:t>–</w:t>
      </w:r>
      <w:r w:rsidRPr="006D6615">
        <w:rPr>
          <w:sz w:val="24"/>
          <w:rtl/>
        </w:rPr>
        <w:t xml:space="preserve"> '</w:t>
      </w:r>
      <w:r w:rsidRPr="006D6615">
        <w:rPr>
          <w:rFonts w:hint="cs"/>
          <w:sz w:val="24"/>
          <w:rtl/>
        </w:rPr>
        <w:t>אין</w:t>
      </w:r>
      <w:r w:rsidRPr="006D6615">
        <w:rPr>
          <w:sz w:val="24"/>
          <w:rtl/>
        </w:rPr>
        <w:t xml:space="preserve"> </w:t>
      </w:r>
      <w:r w:rsidRPr="006D6615">
        <w:rPr>
          <w:rFonts w:hint="cs"/>
          <w:sz w:val="24"/>
          <w:rtl/>
        </w:rPr>
        <w:t>לנו</w:t>
      </w:r>
      <w:r w:rsidRPr="006D6615">
        <w:rPr>
          <w:sz w:val="24"/>
          <w:rtl/>
        </w:rPr>
        <w:t xml:space="preserve"> </w:t>
      </w:r>
      <w:r w:rsidRPr="006D6615">
        <w:rPr>
          <w:rFonts w:hint="cs"/>
          <w:sz w:val="24"/>
          <w:rtl/>
        </w:rPr>
        <w:t>בעיה</w:t>
      </w:r>
      <w:r w:rsidRPr="006D6615">
        <w:rPr>
          <w:sz w:val="24"/>
          <w:rtl/>
        </w:rPr>
        <w:t xml:space="preserve"> </w:t>
      </w:r>
      <w:r w:rsidRPr="006D6615">
        <w:rPr>
          <w:rFonts w:hint="cs"/>
          <w:sz w:val="24"/>
          <w:rtl/>
        </w:rPr>
        <w:t>עם</w:t>
      </w:r>
      <w:r w:rsidRPr="006D6615">
        <w:rPr>
          <w:sz w:val="24"/>
          <w:rtl/>
        </w:rPr>
        <w:t xml:space="preserve"> </w:t>
      </w:r>
      <w:r w:rsidRPr="006D6615">
        <w:rPr>
          <w:rFonts w:hint="cs"/>
          <w:sz w:val="24"/>
          <w:rtl/>
        </w:rPr>
        <w:t>הלבוש</w:t>
      </w:r>
      <w:r w:rsidRPr="006D6615">
        <w:rPr>
          <w:sz w:val="24"/>
          <w:rtl/>
        </w:rPr>
        <w:t xml:space="preserve"> </w:t>
      </w:r>
      <w:r w:rsidRPr="006D6615">
        <w:rPr>
          <w:rFonts w:hint="cs"/>
          <w:sz w:val="24"/>
          <w:rtl/>
        </w:rPr>
        <w:t>שלך</w:t>
      </w:r>
      <w:r w:rsidRPr="006D6615">
        <w:rPr>
          <w:sz w:val="24"/>
          <w:rtl/>
        </w:rPr>
        <w:t xml:space="preserve">, </w:t>
      </w:r>
      <w:r w:rsidRPr="006D6615">
        <w:rPr>
          <w:rFonts w:hint="cs"/>
          <w:sz w:val="24"/>
          <w:rtl/>
        </w:rPr>
        <w:t>אבל</w:t>
      </w:r>
      <w:r w:rsidRPr="006D6615">
        <w:rPr>
          <w:sz w:val="24"/>
          <w:rtl/>
        </w:rPr>
        <w:t xml:space="preserve"> </w:t>
      </w:r>
      <w:r w:rsidRPr="006D6615">
        <w:rPr>
          <w:rFonts w:hint="cs"/>
          <w:sz w:val="24"/>
          <w:rtl/>
        </w:rPr>
        <w:t>אם</w:t>
      </w:r>
      <w:r w:rsidRPr="006D6615">
        <w:rPr>
          <w:sz w:val="24"/>
          <w:rtl/>
        </w:rPr>
        <w:t xml:space="preserve"> </w:t>
      </w:r>
      <w:r w:rsidRPr="006D6615">
        <w:rPr>
          <w:rFonts w:hint="cs"/>
          <w:sz w:val="24"/>
          <w:rtl/>
        </w:rPr>
        <w:t>אתה</w:t>
      </w:r>
      <w:r w:rsidRPr="006D6615">
        <w:rPr>
          <w:sz w:val="24"/>
          <w:rtl/>
        </w:rPr>
        <w:t xml:space="preserve"> </w:t>
      </w:r>
      <w:r w:rsidRPr="006D6615">
        <w:rPr>
          <w:rFonts w:hint="cs"/>
          <w:sz w:val="24"/>
          <w:rtl/>
        </w:rPr>
        <w:t>רוצה</w:t>
      </w:r>
      <w:r w:rsidRPr="006D6615">
        <w:rPr>
          <w:sz w:val="24"/>
          <w:rtl/>
        </w:rPr>
        <w:t xml:space="preserve"> </w:t>
      </w:r>
      <w:r w:rsidRPr="006D6615">
        <w:rPr>
          <w:rFonts w:hint="cs"/>
          <w:sz w:val="24"/>
          <w:rtl/>
        </w:rPr>
        <w:t>להיות</w:t>
      </w:r>
      <w:r w:rsidRPr="006D6615">
        <w:rPr>
          <w:sz w:val="24"/>
          <w:rtl/>
        </w:rPr>
        <w:t xml:space="preserve"> </w:t>
      </w:r>
      <w:r w:rsidRPr="006D6615">
        <w:rPr>
          <w:rFonts w:hint="cs"/>
          <w:sz w:val="24"/>
          <w:rtl/>
        </w:rPr>
        <w:t>חלק</w:t>
      </w:r>
      <w:r w:rsidRPr="006D6615">
        <w:rPr>
          <w:sz w:val="24"/>
          <w:rtl/>
        </w:rPr>
        <w:t xml:space="preserve"> </w:t>
      </w:r>
      <w:r w:rsidRPr="006D6615">
        <w:rPr>
          <w:rFonts w:hint="cs"/>
          <w:sz w:val="24"/>
          <w:rtl/>
        </w:rPr>
        <w:t>מבית</w:t>
      </w:r>
      <w:r w:rsidRPr="006D6615">
        <w:rPr>
          <w:sz w:val="24"/>
          <w:rtl/>
        </w:rPr>
        <w:t xml:space="preserve"> </w:t>
      </w:r>
      <w:r w:rsidRPr="006D6615">
        <w:rPr>
          <w:rFonts w:hint="cs"/>
          <w:sz w:val="24"/>
          <w:rtl/>
        </w:rPr>
        <w:t>הספר</w:t>
      </w:r>
      <w:r w:rsidRPr="006D6615">
        <w:rPr>
          <w:sz w:val="24"/>
          <w:rtl/>
        </w:rPr>
        <w:t xml:space="preserve"> </w:t>
      </w:r>
      <w:r w:rsidRPr="006D6615">
        <w:rPr>
          <w:rFonts w:hint="cs"/>
          <w:sz w:val="24"/>
          <w:rtl/>
        </w:rPr>
        <w:t>אתה</w:t>
      </w:r>
      <w:r w:rsidRPr="006D6615">
        <w:rPr>
          <w:sz w:val="24"/>
          <w:rtl/>
        </w:rPr>
        <w:t xml:space="preserve"> </w:t>
      </w:r>
      <w:r w:rsidRPr="006D6615">
        <w:rPr>
          <w:rFonts w:hint="cs"/>
          <w:sz w:val="24"/>
          <w:rtl/>
        </w:rPr>
        <w:t>חייב</w:t>
      </w:r>
      <w:r w:rsidRPr="006D6615">
        <w:rPr>
          <w:sz w:val="24"/>
          <w:rtl/>
        </w:rPr>
        <w:t xml:space="preserve"> </w:t>
      </w:r>
      <w:r w:rsidRPr="006D6615">
        <w:rPr>
          <w:rFonts w:hint="cs"/>
          <w:sz w:val="24"/>
          <w:rtl/>
        </w:rPr>
        <w:t>להתלבש</w:t>
      </w:r>
      <w:r w:rsidRPr="006D6615">
        <w:rPr>
          <w:sz w:val="24"/>
          <w:rtl/>
        </w:rPr>
        <w:t xml:space="preserve"> </w:t>
      </w:r>
      <w:r w:rsidRPr="006D6615">
        <w:rPr>
          <w:rFonts w:hint="cs"/>
          <w:sz w:val="24"/>
          <w:rtl/>
        </w:rPr>
        <w:t>בצורה</w:t>
      </w:r>
      <w:r w:rsidRPr="006D6615">
        <w:rPr>
          <w:sz w:val="24"/>
          <w:rtl/>
        </w:rPr>
        <w:t xml:space="preserve"> </w:t>
      </w:r>
      <w:r w:rsidRPr="006D6615">
        <w:rPr>
          <w:rFonts w:hint="cs"/>
          <w:sz w:val="24"/>
          <w:rtl/>
        </w:rPr>
        <w:t>מסוימת</w:t>
      </w:r>
      <w:r>
        <w:rPr>
          <w:rFonts w:hint="cs"/>
          <w:sz w:val="24"/>
          <w:rtl/>
        </w:rPr>
        <w:t>?'</w:t>
      </w:r>
      <w:r w:rsidRPr="006D6615">
        <w:rPr>
          <w:sz w:val="24"/>
          <w:rtl/>
        </w:rPr>
        <w:t xml:space="preserve"> </w:t>
      </w:r>
      <w:r w:rsidRPr="006D6615">
        <w:rPr>
          <w:rFonts w:hint="cs"/>
          <w:sz w:val="24"/>
          <w:rtl/>
        </w:rPr>
        <w:t>אנחנו</w:t>
      </w:r>
      <w:r w:rsidRPr="006D6615">
        <w:rPr>
          <w:sz w:val="24"/>
          <w:rtl/>
        </w:rPr>
        <w:t xml:space="preserve"> </w:t>
      </w:r>
      <w:r w:rsidRPr="006D6615">
        <w:rPr>
          <w:rFonts w:hint="cs"/>
          <w:sz w:val="24"/>
          <w:rtl/>
        </w:rPr>
        <w:t>חייבים</w:t>
      </w:r>
      <w:r w:rsidRPr="006D6615">
        <w:rPr>
          <w:sz w:val="24"/>
          <w:rtl/>
        </w:rPr>
        <w:t xml:space="preserve"> </w:t>
      </w:r>
      <w:r w:rsidRPr="006D6615">
        <w:rPr>
          <w:rFonts w:hint="cs"/>
          <w:sz w:val="24"/>
          <w:rtl/>
        </w:rPr>
        <w:t>להבחין</w:t>
      </w:r>
      <w:r w:rsidRPr="006D6615">
        <w:rPr>
          <w:sz w:val="24"/>
          <w:rtl/>
        </w:rPr>
        <w:t xml:space="preserve"> </w:t>
      </w:r>
      <w:r w:rsidRPr="006D6615">
        <w:rPr>
          <w:rFonts w:hint="cs"/>
          <w:sz w:val="24"/>
          <w:rtl/>
        </w:rPr>
        <w:t>בין</w:t>
      </w:r>
      <w:r w:rsidRPr="006D6615">
        <w:rPr>
          <w:sz w:val="24"/>
          <w:rtl/>
        </w:rPr>
        <w:t xml:space="preserve"> </w:t>
      </w:r>
      <w:r w:rsidRPr="006D6615">
        <w:rPr>
          <w:rFonts w:hint="cs"/>
          <w:sz w:val="24"/>
          <w:rtl/>
        </w:rPr>
        <w:t>החובה</w:t>
      </w:r>
      <w:r w:rsidRPr="006D6615">
        <w:rPr>
          <w:sz w:val="24"/>
          <w:rtl/>
        </w:rPr>
        <w:t xml:space="preserve"> </w:t>
      </w:r>
      <w:r w:rsidRPr="006D6615">
        <w:rPr>
          <w:rFonts w:hint="cs"/>
          <w:sz w:val="24"/>
          <w:rtl/>
        </w:rPr>
        <w:t>המלאה</w:t>
      </w:r>
      <w:r w:rsidRPr="006D6615">
        <w:rPr>
          <w:sz w:val="24"/>
          <w:rtl/>
        </w:rPr>
        <w:t xml:space="preserve"> </w:t>
      </w:r>
      <w:r w:rsidRPr="006D6615">
        <w:rPr>
          <w:rFonts w:hint="cs"/>
          <w:sz w:val="24"/>
          <w:rtl/>
        </w:rPr>
        <w:t>והמוחלטת</w:t>
      </w:r>
      <w:r w:rsidRPr="006D6615">
        <w:rPr>
          <w:sz w:val="24"/>
          <w:rtl/>
        </w:rPr>
        <w:t xml:space="preserve"> </w:t>
      </w:r>
      <w:r w:rsidRPr="006D6615">
        <w:rPr>
          <w:rFonts w:hint="cs"/>
          <w:sz w:val="24"/>
          <w:rtl/>
        </w:rPr>
        <w:t>שלנו</w:t>
      </w:r>
      <w:r w:rsidRPr="006D6615">
        <w:rPr>
          <w:sz w:val="24"/>
          <w:rtl/>
        </w:rPr>
        <w:t xml:space="preserve"> </w:t>
      </w:r>
      <w:r w:rsidRPr="006D6615">
        <w:rPr>
          <w:rFonts w:hint="cs"/>
          <w:sz w:val="24"/>
          <w:rtl/>
        </w:rPr>
        <w:t>לאהוב</w:t>
      </w:r>
      <w:r w:rsidRPr="006D6615">
        <w:rPr>
          <w:sz w:val="24"/>
          <w:rtl/>
        </w:rPr>
        <w:t xml:space="preserve"> </w:t>
      </w:r>
      <w:r w:rsidRPr="006D6615">
        <w:rPr>
          <w:rFonts w:hint="cs"/>
          <w:sz w:val="24"/>
          <w:rtl/>
        </w:rPr>
        <w:t>ולדאוג</w:t>
      </w:r>
      <w:r w:rsidRPr="006D6615">
        <w:rPr>
          <w:sz w:val="24"/>
          <w:rtl/>
        </w:rPr>
        <w:t xml:space="preserve"> </w:t>
      </w:r>
      <w:r w:rsidRPr="006D6615">
        <w:rPr>
          <w:rFonts w:hint="cs"/>
          <w:sz w:val="24"/>
          <w:rtl/>
        </w:rPr>
        <w:t>לתלמידים</w:t>
      </w:r>
      <w:r w:rsidRPr="006D6615">
        <w:rPr>
          <w:sz w:val="24"/>
          <w:rtl/>
        </w:rPr>
        <w:t xml:space="preserve"> </w:t>
      </w:r>
      <w:r w:rsidRPr="006D6615">
        <w:rPr>
          <w:rFonts w:hint="cs"/>
          <w:sz w:val="24"/>
          <w:rtl/>
        </w:rPr>
        <w:t>שלנו</w:t>
      </w:r>
      <w:r w:rsidRPr="006D6615">
        <w:rPr>
          <w:sz w:val="24"/>
          <w:rtl/>
        </w:rPr>
        <w:t xml:space="preserve">, </w:t>
      </w:r>
      <w:r w:rsidRPr="006D6615">
        <w:rPr>
          <w:rFonts w:hint="cs"/>
          <w:sz w:val="24"/>
          <w:rtl/>
        </w:rPr>
        <w:t>לבין</w:t>
      </w:r>
      <w:r w:rsidRPr="006D6615">
        <w:rPr>
          <w:sz w:val="24"/>
          <w:rtl/>
        </w:rPr>
        <w:t xml:space="preserve"> </w:t>
      </w:r>
      <w:r w:rsidRPr="006D6615">
        <w:rPr>
          <w:rFonts w:hint="cs"/>
          <w:sz w:val="24"/>
          <w:rtl/>
        </w:rPr>
        <w:t>העובדה</w:t>
      </w:r>
      <w:r w:rsidRPr="006D6615">
        <w:rPr>
          <w:sz w:val="24"/>
          <w:rtl/>
        </w:rPr>
        <w:t xml:space="preserve"> </w:t>
      </w:r>
      <w:r w:rsidRPr="006D6615">
        <w:rPr>
          <w:rFonts w:hint="cs"/>
          <w:sz w:val="24"/>
          <w:rtl/>
        </w:rPr>
        <w:t>הפשוטה</w:t>
      </w:r>
      <w:r w:rsidRPr="006D6615">
        <w:rPr>
          <w:sz w:val="24"/>
          <w:rtl/>
        </w:rPr>
        <w:t xml:space="preserve"> </w:t>
      </w:r>
      <w:r w:rsidRPr="006D6615">
        <w:rPr>
          <w:rFonts w:hint="cs"/>
          <w:sz w:val="24"/>
          <w:rtl/>
        </w:rPr>
        <w:t>שהם</w:t>
      </w:r>
      <w:r w:rsidRPr="006D6615">
        <w:rPr>
          <w:sz w:val="24"/>
          <w:rtl/>
        </w:rPr>
        <w:t xml:space="preserve"> </w:t>
      </w:r>
      <w:r w:rsidRPr="006D6615">
        <w:rPr>
          <w:rFonts w:hint="cs"/>
          <w:sz w:val="24"/>
          <w:rtl/>
        </w:rPr>
        <w:t>מצדם</w:t>
      </w:r>
      <w:r w:rsidRPr="006D6615">
        <w:rPr>
          <w:sz w:val="24"/>
          <w:rtl/>
        </w:rPr>
        <w:t xml:space="preserve"> </w:t>
      </w:r>
      <w:r w:rsidRPr="006D6615">
        <w:rPr>
          <w:rFonts w:hint="cs"/>
          <w:sz w:val="24"/>
          <w:rtl/>
        </w:rPr>
        <w:t>ממש</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חייבים</w:t>
      </w:r>
      <w:r w:rsidRPr="006D6615">
        <w:rPr>
          <w:sz w:val="24"/>
          <w:rtl/>
        </w:rPr>
        <w:t xml:space="preserve"> </w:t>
      </w:r>
      <w:r w:rsidRPr="006D6615">
        <w:rPr>
          <w:rFonts w:hint="cs"/>
          <w:sz w:val="24"/>
          <w:rtl/>
        </w:rPr>
        <w:t>לאהוב</w:t>
      </w:r>
      <w:r w:rsidRPr="006D6615">
        <w:rPr>
          <w:sz w:val="24"/>
          <w:rtl/>
        </w:rPr>
        <w:t xml:space="preserve"> </w:t>
      </w:r>
      <w:r w:rsidRPr="006D6615">
        <w:rPr>
          <w:rFonts w:hint="cs"/>
          <w:sz w:val="24"/>
          <w:rtl/>
        </w:rPr>
        <w:t>אותנו</w:t>
      </w:r>
      <w:r w:rsidRPr="006D6615">
        <w:rPr>
          <w:sz w:val="24"/>
          <w:rtl/>
        </w:rPr>
        <w:t xml:space="preserve">. </w:t>
      </w:r>
      <w:r w:rsidRPr="006D6615">
        <w:rPr>
          <w:rFonts w:hint="cs"/>
          <w:sz w:val="24"/>
          <w:rtl/>
        </w:rPr>
        <w:t>אנחנו</w:t>
      </w:r>
      <w:r w:rsidRPr="006D6615">
        <w:rPr>
          <w:sz w:val="24"/>
          <w:rtl/>
        </w:rPr>
        <w:t xml:space="preserve"> </w:t>
      </w:r>
      <w:r w:rsidRPr="006D6615">
        <w:rPr>
          <w:rFonts w:hint="cs"/>
          <w:sz w:val="24"/>
          <w:rtl/>
        </w:rPr>
        <w:t>עסוקים</w:t>
      </w:r>
      <w:r w:rsidRPr="006D6615">
        <w:rPr>
          <w:sz w:val="24"/>
          <w:rtl/>
        </w:rPr>
        <w:t xml:space="preserve"> </w:t>
      </w:r>
      <w:r w:rsidRPr="006D6615">
        <w:rPr>
          <w:rFonts w:hint="cs"/>
          <w:sz w:val="24"/>
          <w:rtl/>
        </w:rPr>
        <w:t>יותר</w:t>
      </w:r>
      <w:r w:rsidRPr="006D6615">
        <w:rPr>
          <w:sz w:val="24"/>
          <w:rtl/>
        </w:rPr>
        <w:t xml:space="preserve"> </w:t>
      </w:r>
      <w:r w:rsidRPr="006D6615">
        <w:rPr>
          <w:rFonts w:hint="cs"/>
          <w:sz w:val="24"/>
          <w:rtl/>
        </w:rPr>
        <w:t>מדי</w:t>
      </w:r>
      <w:r w:rsidRPr="006D6615">
        <w:rPr>
          <w:sz w:val="24"/>
          <w:rtl/>
        </w:rPr>
        <w:t xml:space="preserve"> </w:t>
      </w:r>
      <w:r w:rsidRPr="006D6615">
        <w:rPr>
          <w:rFonts w:hint="cs"/>
          <w:sz w:val="24"/>
          <w:rtl/>
        </w:rPr>
        <w:t>בזה</w:t>
      </w:r>
      <w:r w:rsidRPr="006D6615">
        <w:rPr>
          <w:sz w:val="24"/>
          <w:rtl/>
        </w:rPr>
        <w:t xml:space="preserve"> </w:t>
      </w:r>
      <w:r w:rsidRPr="006D6615">
        <w:rPr>
          <w:rFonts w:hint="cs"/>
          <w:sz w:val="24"/>
          <w:rtl/>
        </w:rPr>
        <w:t>שהתלמידים</w:t>
      </w:r>
      <w:r w:rsidRPr="006D6615">
        <w:rPr>
          <w:sz w:val="24"/>
          <w:rtl/>
        </w:rPr>
        <w:t xml:space="preserve"> </w:t>
      </w:r>
      <w:r w:rsidRPr="006D6615">
        <w:rPr>
          <w:rFonts w:hint="cs"/>
          <w:sz w:val="24"/>
          <w:rtl/>
        </w:rPr>
        <w:t>יאהבו</w:t>
      </w:r>
      <w:r w:rsidRPr="006D6615">
        <w:rPr>
          <w:sz w:val="24"/>
          <w:rtl/>
        </w:rPr>
        <w:t xml:space="preserve"> </w:t>
      </w:r>
      <w:r w:rsidRPr="006D6615">
        <w:rPr>
          <w:rFonts w:hint="cs"/>
          <w:sz w:val="24"/>
          <w:rtl/>
        </w:rPr>
        <w:t>אותנו</w:t>
      </w:r>
      <w:r w:rsidRPr="006D6615">
        <w:rPr>
          <w:sz w:val="24"/>
          <w:rtl/>
        </w:rPr>
        <w:t xml:space="preserve"> </w:t>
      </w:r>
      <w:r w:rsidRPr="006D6615">
        <w:rPr>
          <w:rFonts w:hint="cs"/>
          <w:sz w:val="24"/>
          <w:rtl/>
        </w:rPr>
        <w:t>ולא</w:t>
      </w:r>
      <w:r w:rsidRPr="006D6615">
        <w:rPr>
          <w:sz w:val="24"/>
          <w:rtl/>
        </w:rPr>
        <w:t xml:space="preserve"> </w:t>
      </w:r>
      <w:r w:rsidRPr="006D6615">
        <w:rPr>
          <w:rFonts w:hint="cs"/>
          <w:sz w:val="24"/>
          <w:rtl/>
        </w:rPr>
        <w:t>יתלוננו</w:t>
      </w:r>
      <w:r w:rsidRPr="006D6615">
        <w:rPr>
          <w:sz w:val="24"/>
          <w:rtl/>
        </w:rPr>
        <w:t xml:space="preserve">, </w:t>
      </w:r>
      <w:r w:rsidRPr="006D6615">
        <w:rPr>
          <w:rFonts w:hint="cs"/>
          <w:sz w:val="24"/>
          <w:rtl/>
        </w:rPr>
        <w:t>ופחות</w:t>
      </w:r>
      <w:r w:rsidRPr="006D6615">
        <w:rPr>
          <w:sz w:val="24"/>
          <w:rtl/>
        </w:rPr>
        <w:t xml:space="preserve"> </w:t>
      </w:r>
      <w:r w:rsidRPr="006D6615">
        <w:rPr>
          <w:rFonts w:hint="cs"/>
          <w:sz w:val="24"/>
          <w:rtl/>
        </w:rPr>
        <w:t>מדי</w:t>
      </w:r>
      <w:r w:rsidRPr="006D6615">
        <w:rPr>
          <w:sz w:val="24"/>
          <w:rtl/>
        </w:rPr>
        <w:t xml:space="preserve"> </w:t>
      </w:r>
      <w:r>
        <w:rPr>
          <w:rFonts w:hint="cs"/>
          <w:sz w:val="24"/>
          <w:rtl/>
        </w:rPr>
        <w:t>בהצבת</w:t>
      </w:r>
      <w:r w:rsidRPr="006D6615">
        <w:rPr>
          <w:sz w:val="24"/>
          <w:rtl/>
        </w:rPr>
        <w:t xml:space="preserve"> </w:t>
      </w:r>
      <w:r w:rsidRPr="006D6615">
        <w:rPr>
          <w:rFonts w:hint="cs"/>
          <w:sz w:val="24"/>
          <w:rtl/>
        </w:rPr>
        <w:t>גבולות</w:t>
      </w:r>
      <w:r w:rsidRPr="006D6615">
        <w:rPr>
          <w:sz w:val="24"/>
          <w:rtl/>
        </w:rPr>
        <w:t xml:space="preserve">, </w:t>
      </w:r>
      <w:r w:rsidRPr="006D6615">
        <w:rPr>
          <w:rFonts w:hint="cs"/>
          <w:sz w:val="24"/>
          <w:rtl/>
        </w:rPr>
        <w:t>חוקים</w:t>
      </w:r>
      <w:r w:rsidRPr="006D6615">
        <w:rPr>
          <w:sz w:val="24"/>
          <w:rtl/>
        </w:rPr>
        <w:t xml:space="preserve"> </w:t>
      </w:r>
      <w:r w:rsidRPr="006D6615">
        <w:rPr>
          <w:rFonts w:hint="cs"/>
          <w:sz w:val="24"/>
          <w:rtl/>
        </w:rPr>
        <w:t>וערכים</w:t>
      </w:r>
      <w:r w:rsidRPr="006D6615">
        <w:rPr>
          <w:sz w:val="24"/>
          <w:rtl/>
        </w:rPr>
        <w:t>.</w:t>
      </w:r>
    </w:p>
    <w:p w14:paraId="63F516CD" w14:textId="77777777" w:rsidR="000F312E" w:rsidRPr="006D6615" w:rsidRDefault="000F312E" w:rsidP="000F312E">
      <w:pPr>
        <w:rPr>
          <w:sz w:val="24"/>
          <w:rtl/>
        </w:rPr>
      </w:pPr>
      <w:r w:rsidRPr="006D6615">
        <w:rPr>
          <w:rFonts w:hint="cs"/>
          <w:sz w:val="24"/>
          <w:rtl/>
        </w:rPr>
        <w:t>הבשורה</w:t>
      </w:r>
      <w:r w:rsidRPr="006D6615">
        <w:rPr>
          <w:sz w:val="24"/>
          <w:rtl/>
        </w:rPr>
        <w:t xml:space="preserve"> </w:t>
      </w:r>
      <w:r w:rsidRPr="006D6615">
        <w:rPr>
          <w:rFonts w:hint="cs"/>
          <w:sz w:val="24"/>
          <w:rtl/>
        </w:rPr>
        <w:t>העצובה</w:t>
      </w:r>
      <w:r w:rsidRPr="006D6615">
        <w:rPr>
          <w:sz w:val="24"/>
          <w:rtl/>
        </w:rPr>
        <w:t xml:space="preserve"> </w:t>
      </w:r>
      <w:r w:rsidRPr="006D6615">
        <w:rPr>
          <w:rFonts w:hint="cs"/>
          <w:sz w:val="24"/>
          <w:rtl/>
        </w:rPr>
        <w:t>היא</w:t>
      </w:r>
      <w:r w:rsidRPr="006D6615">
        <w:rPr>
          <w:sz w:val="24"/>
          <w:rtl/>
        </w:rPr>
        <w:t xml:space="preserve"> </w:t>
      </w:r>
      <w:r w:rsidRPr="006D6615">
        <w:rPr>
          <w:rFonts w:hint="cs"/>
          <w:sz w:val="24"/>
          <w:rtl/>
        </w:rPr>
        <w:t>שזה</w:t>
      </w:r>
      <w:r w:rsidRPr="006D6615">
        <w:rPr>
          <w:sz w:val="24"/>
          <w:rtl/>
        </w:rPr>
        <w:t xml:space="preserve"> </w:t>
      </w:r>
      <w:r w:rsidRPr="006D6615">
        <w:rPr>
          <w:rFonts w:hint="cs"/>
          <w:sz w:val="24"/>
          <w:rtl/>
        </w:rPr>
        <w:t>עובד</w:t>
      </w:r>
      <w:r w:rsidRPr="006D6615">
        <w:rPr>
          <w:sz w:val="24"/>
          <w:rtl/>
        </w:rPr>
        <w:t xml:space="preserve"> </w:t>
      </w:r>
      <w:r w:rsidRPr="006D6615">
        <w:rPr>
          <w:rFonts w:hint="cs"/>
          <w:sz w:val="24"/>
          <w:rtl/>
        </w:rPr>
        <w:t>הפוך</w:t>
      </w:r>
      <w:r w:rsidRPr="006D6615">
        <w:rPr>
          <w:sz w:val="24"/>
          <w:rtl/>
        </w:rPr>
        <w:t xml:space="preserve">. </w:t>
      </w:r>
      <w:r w:rsidRPr="006D6615">
        <w:rPr>
          <w:rFonts w:hint="cs"/>
          <w:sz w:val="24"/>
          <w:rtl/>
        </w:rPr>
        <w:t>אם</w:t>
      </w:r>
      <w:r w:rsidRPr="006D6615">
        <w:rPr>
          <w:sz w:val="24"/>
          <w:rtl/>
        </w:rPr>
        <w:t xml:space="preserve"> </w:t>
      </w:r>
      <w:r w:rsidRPr="006D6615">
        <w:rPr>
          <w:rFonts w:hint="cs"/>
          <w:sz w:val="24"/>
          <w:rtl/>
        </w:rPr>
        <w:t>כדי</w:t>
      </w:r>
      <w:r w:rsidRPr="006D6615">
        <w:rPr>
          <w:sz w:val="24"/>
          <w:rtl/>
        </w:rPr>
        <w:t xml:space="preserve"> </w:t>
      </w:r>
      <w:r w:rsidRPr="006D6615">
        <w:rPr>
          <w:rFonts w:hint="cs"/>
          <w:sz w:val="24"/>
          <w:rtl/>
        </w:rPr>
        <w:t>להימנע</w:t>
      </w:r>
      <w:r w:rsidRPr="006D6615">
        <w:rPr>
          <w:sz w:val="24"/>
          <w:rtl/>
        </w:rPr>
        <w:t xml:space="preserve"> </w:t>
      </w:r>
      <w:r w:rsidRPr="006D6615">
        <w:rPr>
          <w:rFonts w:hint="cs"/>
          <w:sz w:val="24"/>
          <w:rtl/>
        </w:rPr>
        <w:t>מכך</w:t>
      </w:r>
      <w:r w:rsidRPr="006D6615">
        <w:rPr>
          <w:sz w:val="24"/>
          <w:rtl/>
        </w:rPr>
        <w:t xml:space="preserve"> </w:t>
      </w:r>
      <w:r w:rsidRPr="006D6615">
        <w:rPr>
          <w:rFonts w:hint="cs"/>
          <w:sz w:val="24"/>
          <w:rtl/>
        </w:rPr>
        <w:t>שהתלמידים</w:t>
      </w:r>
      <w:r w:rsidRPr="006D6615">
        <w:rPr>
          <w:sz w:val="24"/>
          <w:rtl/>
        </w:rPr>
        <w:t xml:space="preserve"> </w:t>
      </w:r>
      <w:r w:rsidRPr="006D6615">
        <w:rPr>
          <w:rFonts w:hint="cs"/>
          <w:sz w:val="24"/>
          <w:rtl/>
        </w:rPr>
        <w:t>יכעסו</w:t>
      </w:r>
      <w:r w:rsidRPr="006D6615">
        <w:rPr>
          <w:sz w:val="24"/>
          <w:rtl/>
        </w:rPr>
        <w:t xml:space="preserve"> </w:t>
      </w:r>
      <w:r w:rsidRPr="006D6615">
        <w:rPr>
          <w:rFonts w:hint="cs"/>
          <w:sz w:val="24"/>
          <w:rtl/>
        </w:rPr>
        <w:t>עלינו</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נדרוש</w:t>
      </w:r>
      <w:r w:rsidRPr="006D6615">
        <w:rPr>
          <w:sz w:val="24"/>
          <w:rtl/>
        </w:rPr>
        <w:t xml:space="preserve"> </w:t>
      </w:r>
      <w:r w:rsidRPr="006D6615">
        <w:rPr>
          <w:rFonts w:hint="cs"/>
          <w:sz w:val="24"/>
          <w:rtl/>
        </w:rPr>
        <w:t>מהם</w:t>
      </w:r>
      <w:r w:rsidRPr="006D6615">
        <w:rPr>
          <w:sz w:val="24"/>
          <w:rtl/>
        </w:rPr>
        <w:t xml:space="preserve"> </w:t>
      </w:r>
      <w:r w:rsidRPr="006D6615">
        <w:rPr>
          <w:rFonts w:hint="cs"/>
          <w:sz w:val="24"/>
          <w:rtl/>
        </w:rPr>
        <w:t>שום</w:t>
      </w:r>
      <w:r w:rsidRPr="006D6615">
        <w:rPr>
          <w:sz w:val="24"/>
          <w:rtl/>
        </w:rPr>
        <w:t xml:space="preserve"> </w:t>
      </w:r>
      <w:r w:rsidRPr="006D6615">
        <w:rPr>
          <w:rFonts w:hint="cs"/>
          <w:sz w:val="24"/>
          <w:rtl/>
        </w:rPr>
        <w:t>דבר</w:t>
      </w:r>
      <w:r w:rsidRPr="006D6615">
        <w:rPr>
          <w:sz w:val="24"/>
          <w:rtl/>
        </w:rPr>
        <w:t xml:space="preserve">, </w:t>
      </w:r>
      <w:r w:rsidRPr="006D6615">
        <w:rPr>
          <w:rFonts w:hint="cs"/>
          <w:sz w:val="24"/>
          <w:rtl/>
        </w:rPr>
        <w:t>הם</w:t>
      </w:r>
      <w:r w:rsidRPr="006D6615">
        <w:rPr>
          <w:sz w:val="24"/>
          <w:rtl/>
        </w:rPr>
        <w:t xml:space="preserve"> </w:t>
      </w:r>
      <w:r w:rsidRPr="006D6615">
        <w:rPr>
          <w:rFonts w:hint="cs"/>
          <w:sz w:val="24"/>
          <w:rtl/>
        </w:rPr>
        <w:t>באמת</w:t>
      </w:r>
      <w:r w:rsidRPr="006D6615">
        <w:rPr>
          <w:sz w:val="24"/>
          <w:rtl/>
        </w:rPr>
        <w:t xml:space="preserve"> </w:t>
      </w:r>
      <w:r w:rsidRPr="006D6615">
        <w:rPr>
          <w:rFonts w:hint="cs"/>
          <w:sz w:val="24"/>
          <w:rtl/>
        </w:rPr>
        <w:t>יכעסו</w:t>
      </w:r>
      <w:r w:rsidRPr="006D6615">
        <w:rPr>
          <w:sz w:val="24"/>
          <w:rtl/>
        </w:rPr>
        <w:t xml:space="preserve"> </w:t>
      </w:r>
      <w:r w:rsidRPr="006D6615">
        <w:rPr>
          <w:rFonts w:hint="cs"/>
          <w:sz w:val="24"/>
          <w:rtl/>
        </w:rPr>
        <w:t>עלינו</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עכשיו</w:t>
      </w:r>
      <w:r w:rsidRPr="006D6615">
        <w:rPr>
          <w:sz w:val="24"/>
          <w:rtl/>
        </w:rPr>
        <w:t xml:space="preserve">, </w:t>
      </w:r>
      <w:r w:rsidRPr="006D6615">
        <w:rPr>
          <w:rFonts w:hint="cs"/>
          <w:sz w:val="24"/>
          <w:rtl/>
        </w:rPr>
        <w:t>אלא</w:t>
      </w:r>
      <w:r w:rsidRPr="006D6615">
        <w:rPr>
          <w:sz w:val="24"/>
          <w:rtl/>
        </w:rPr>
        <w:t xml:space="preserve"> </w:t>
      </w:r>
      <w:r w:rsidRPr="006D6615">
        <w:rPr>
          <w:rFonts w:hint="cs"/>
          <w:sz w:val="24"/>
          <w:rtl/>
        </w:rPr>
        <w:t>בעוד</w:t>
      </w:r>
      <w:r w:rsidRPr="006D6615">
        <w:rPr>
          <w:sz w:val="24"/>
          <w:rtl/>
        </w:rPr>
        <w:t xml:space="preserve"> </w:t>
      </w:r>
      <w:r w:rsidRPr="006D6615">
        <w:rPr>
          <w:rFonts w:hint="cs"/>
          <w:sz w:val="24"/>
          <w:rtl/>
        </w:rPr>
        <w:t>עשר</w:t>
      </w:r>
      <w:r w:rsidRPr="006D6615">
        <w:rPr>
          <w:sz w:val="24"/>
          <w:rtl/>
        </w:rPr>
        <w:t xml:space="preserve"> </w:t>
      </w:r>
      <w:r w:rsidRPr="006D6615">
        <w:rPr>
          <w:rFonts w:hint="cs"/>
          <w:sz w:val="24"/>
          <w:rtl/>
        </w:rPr>
        <w:t>שנים</w:t>
      </w:r>
      <w:r w:rsidRPr="006D6615">
        <w:rPr>
          <w:sz w:val="24"/>
          <w:rtl/>
        </w:rPr>
        <w:t xml:space="preserve">. </w:t>
      </w:r>
      <w:r w:rsidRPr="006D6615">
        <w:rPr>
          <w:rFonts w:hint="cs"/>
          <w:sz w:val="24"/>
          <w:rtl/>
        </w:rPr>
        <w:t>רק</w:t>
      </w:r>
      <w:r w:rsidRPr="006D6615">
        <w:rPr>
          <w:sz w:val="24"/>
          <w:rtl/>
        </w:rPr>
        <w:t xml:space="preserve"> </w:t>
      </w:r>
      <w:r w:rsidRPr="006D6615">
        <w:rPr>
          <w:rFonts w:hint="cs"/>
          <w:sz w:val="24"/>
          <w:rtl/>
        </w:rPr>
        <w:t>אם</w:t>
      </w:r>
      <w:r w:rsidRPr="006D6615">
        <w:rPr>
          <w:sz w:val="24"/>
          <w:rtl/>
        </w:rPr>
        <w:t xml:space="preserve"> </w:t>
      </w:r>
      <w:r w:rsidRPr="006D6615">
        <w:rPr>
          <w:rFonts w:hint="cs"/>
          <w:sz w:val="24"/>
          <w:rtl/>
        </w:rPr>
        <w:t>נמשיך</w:t>
      </w:r>
      <w:r w:rsidRPr="006D6615">
        <w:rPr>
          <w:sz w:val="24"/>
          <w:rtl/>
        </w:rPr>
        <w:t xml:space="preserve"> </w:t>
      </w:r>
      <w:r w:rsidRPr="006D6615">
        <w:rPr>
          <w:rFonts w:hint="cs"/>
          <w:sz w:val="24"/>
          <w:rtl/>
        </w:rPr>
        <w:t>לאהוב</w:t>
      </w:r>
      <w:r w:rsidRPr="006D6615">
        <w:rPr>
          <w:sz w:val="24"/>
          <w:rtl/>
        </w:rPr>
        <w:t xml:space="preserve"> </w:t>
      </w:r>
      <w:r w:rsidRPr="006D6615">
        <w:rPr>
          <w:rFonts w:hint="cs"/>
          <w:sz w:val="24"/>
          <w:rtl/>
        </w:rPr>
        <w:t>ולדרוש</w:t>
      </w:r>
      <w:r w:rsidRPr="006D6615">
        <w:rPr>
          <w:sz w:val="24"/>
          <w:rtl/>
        </w:rPr>
        <w:t xml:space="preserve"> </w:t>
      </w:r>
      <w:r w:rsidRPr="006D6615">
        <w:rPr>
          <w:rFonts w:hint="cs"/>
          <w:sz w:val="24"/>
          <w:rtl/>
        </w:rPr>
        <w:t>מהתלמידים</w:t>
      </w:r>
      <w:r w:rsidRPr="006D6615">
        <w:rPr>
          <w:sz w:val="24"/>
          <w:rtl/>
        </w:rPr>
        <w:t xml:space="preserve"> </w:t>
      </w:r>
      <w:r w:rsidRPr="006D6615">
        <w:rPr>
          <w:rFonts w:hint="cs"/>
          <w:sz w:val="24"/>
          <w:rtl/>
        </w:rPr>
        <w:t>שלנו</w:t>
      </w:r>
      <w:r w:rsidRPr="006D6615">
        <w:rPr>
          <w:sz w:val="24"/>
          <w:rtl/>
        </w:rPr>
        <w:t xml:space="preserve"> </w:t>
      </w:r>
      <w:r w:rsidRPr="006D6615">
        <w:rPr>
          <w:rFonts w:hint="cs"/>
          <w:sz w:val="24"/>
          <w:rtl/>
        </w:rPr>
        <w:t>בלי</w:t>
      </w:r>
      <w:r w:rsidRPr="006D6615">
        <w:rPr>
          <w:sz w:val="24"/>
          <w:rtl/>
        </w:rPr>
        <w:t xml:space="preserve"> </w:t>
      </w:r>
      <w:r w:rsidRPr="006D6615">
        <w:rPr>
          <w:rFonts w:hint="cs"/>
          <w:sz w:val="24"/>
          <w:rtl/>
        </w:rPr>
        <w:t>לחשוש</w:t>
      </w:r>
      <w:r w:rsidRPr="006D6615">
        <w:rPr>
          <w:sz w:val="24"/>
          <w:rtl/>
        </w:rPr>
        <w:t xml:space="preserve"> </w:t>
      </w:r>
      <w:r w:rsidRPr="006D6615">
        <w:rPr>
          <w:rFonts w:hint="cs"/>
          <w:sz w:val="24"/>
          <w:rtl/>
        </w:rPr>
        <w:t>ממה</w:t>
      </w:r>
      <w:r w:rsidRPr="006D6615">
        <w:rPr>
          <w:sz w:val="24"/>
          <w:rtl/>
        </w:rPr>
        <w:t xml:space="preserve"> </w:t>
      </w:r>
      <w:r w:rsidRPr="006D6615">
        <w:rPr>
          <w:rFonts w:hint="cs"/>
          <w:sz w:val="24"/>
          <w:rtl/>
        </w:rPr>
        <w:t>הם</w:t>
      </w:r>
      <w:r w:rsidRPr="006D6615">
        <w:rPr>
          <w:sz w:val="24"/>
          <w:rtl/>
        </w:rPr>
        <w:t xml:space="preserve"> </w:t>
      </w:r>
      <w:r w:rsidRPr="006D6615">
        <w:rPr>
          <w:rFonts w:hint="cs"/>
          <w:sz w:val="24"/>
          <w:rtl/>
        </w:rPr>
        <w:t>יגידו</w:t>
      </w:r>
      <w:r w:rsidRPr="006D6615">
        <w:rPr>
          <w:sz w:val="24"/>
          <w:rtl/>
        </w:rPr>
        <w:t xml:space="preserve">, </w:t>
      </w:r>
      <w:r w:rsidRPr="006D6615">
        <w:rPr>
          <w:rFonts w:hint="cs"/>
          <w:sz w:val="24"/>
          <w:rtl/>
        </w:rPr>
        <w:t>הם</w:t>
      </w:r>
      <w:r w:rsidRPr="006D6615">
        <w:rPr>
          <w:sz w:val="24"/>
          <w:rtl/>
        </w:rPr>
        <w:t xml:space="preserve"> </w:t>
      </w:r>
      <w:r w:rsidRPr="006D6615">
        <w:rPr>
          <w:rFonts w:hint="cs"/>
          <w:sz w:val="24"/>
          <w:rtl/>
        </w:rPr>
        <w:t>בסופו</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יום</w:t>
      </w:r>
      <w:r w:rsidRPr="006D6615">
        <w:rPr>
          <w:sz w:val="24"/>
          <w:rtl/>
        </w:rPr>
        <w:t xml:space="preserve"> </w:t>
      </w:r>
      <w:r w:rsidRPr="006D6615">
        <w:rPr>
          <w:rFonts w:hint="cs"/>
          <w:sz w:val="24"/>
          <w:rtl/>
        </w:rPr>
        <w:t>יעריכו</w:t>
      </w:r>
      <w:r w:rsidRPr="006D6615">
        <w:rPr>
          <w:sz w:val="24"/>
          <w:rtl/>
        </w:rPr>
        <w:t xml:space="preserve"> </w:t>
      </w:r>
      <w:r w:rsidRPr="006D6615">
        <w:rPr>
          <w:rFonts w:hint="cs"/>
          <w:sz w:val="24"/>
          <w:rtl/>
        </w:rPr>
        <w:t>ויאהבו</w:t>
      </w:r>
      <w:r w:rsidRPr="006D6615">
        <w:rPr>
          <w:sz w:val="24"/>
          <w:rtl/>
        </w:rPr>
        <w:t xml:space="preserve"> </w:t>
      </w:r>
      <w:r w:rsidRPr="006D6615">
        <w:rPr>
          <w:rFonts w:hint="cs"/>
          <w:sz w:val="24"/>
          <w:rtl/>
        </w:rPr>
        <w:t>אותנו</w:t>
      </w:r>
      <w:r>
        <w:rPr>
          <w:rFonts w:hint="cs"/>
          <w:sz w:val="24"/>
          <w:rtl/>
        </w:rPr>
        <w:t>'</w:t>
      </w:r>
      <w:r w:rsidRPr="006D6615">
        <w:rPr>
          <w:sz w:val="24"/>
          <w:rtl/>
        </w:rPr>
        <w:t xml:space="preserve">. </w:t>
      </w:r>
    </w:p>
    <w:p w14:paraId="4C78A1EB" w14:textId="77777777" w:rsidR="000F312E" w:rsidRPr="006D6615" w:rsidRDefault="000F312E" w:rsidP="000F312E">
      <w:pPr>
        <w:rPr>
          <w:sz w:val="24"/>
          <w:rtl/>
        </w:rPr>
      </w:pPr>
      <w:r w:rsidRPr="006D6615">
        <w:rPr>
          <w:rFonts w:hint="cs"/>
          <w:sz w:val="24"/>
          <w:rtl/>
        </w:rPr>
        <w:t>אני</w:t>
      </w:r>
      <w:r w:rsidRPr="006D6615">
        <w:rPr>
          <w:sz w:val="24"/>
          <w:rtl/>
        </w:rPr>
        <w:t xml:space="preserve"> </w:t>
      </w:r>
      <w:r w:rsidRPr="006D6615">
        <w:rPr>
          <w:rFonts w:hint="cs"/>
          <w:sz w:val="24"/>
          <w:rtl/>
        </w:rPr>
        <w:t>מבקש</w:t>
      </w:r>
      <w:r w:rsidRPr="006D6615">
        <w:rPr>
          <w:sz w:val="24"/>
          <w:rtl/>
        </w:rPr>
        <w:t xml:space="preserve"> </w:t>
      </w:r>
      <w:r>
        <w:rPr>
          <w:rFonts w:hint="cs"/>
          <w:sz w:val="24"/>
          <w:rtl/>
        </w:rPr>
        <w:t>'</w:t>
      </w:r>
      <w:r w:rsidRPr="006D6615">
        <w:rPr>
          <w:rFonts w:hint="cs"/>
          <w:sz w:val="24"/>
          <w:rtl/>
        </w:rPr>
        <w:t>להתכתב</w:t>
      </w:r>
      <w:r>
        <w:rPr>
          <w:rFonts w:hint="cs"/>
          <w:sz w:val="24"/>
          <w:rtl/>
        </w:rPr>
        <w:t>'</w:t>
      </w:r>
      <w:r w:rsidRPr="006D6615">
        <w:rPr>
          <w:sz w:val="24"/>
          <w:rtl/>
        </w:rPr>
        <w:t xml:space="preserve"> </w:t>
      </w:r>
      <w:r w:rsidRPr="006D6615">
        <w:rPr>
          <w:rFonts w:hint="cs"/>
          <w:sz w:val="24"/>
          <w:rtl/>
        </w:rPr>
        <w:t>עם</w:t>
      </w:r>
      <w:r w:rsidRPr="006D6615">
        <w:rPr>
          <w:sz w:val="24"/>
          <w:rtl/>
        </w:rPr>
        <w:t xml:space="preserve"> </w:t>
      </w:r>
      <w:r w:rsidRPr="006D6615">
        <w:rPr>
          <w:rFonts w:hint="cs"/>
          <w:sz w:val="24"/>
          <w:rtl/>
        </w:rPr>
        <w:t>הדברים</w:t>
      </w:r>
      <w:r w:rsidRPr="006D6615">
        <w:rPr>
          <w:sz w:val="24"/>
          <w:rtl/>
        </w:rPr>
        <w:t xml:space="preserve"> </w:t>
      </w:r>
      <w:r w:rsidRPr="006D6615">
        <w:rPr>
          <w:rFonts w:hint="cs"/>
          <w:sz w:val="24"/>
          <w:rtl/>
        </w:rPr>
        <w:t>המצוינים</w:t>
      </w:r>
      <w:r w:rsidRPr="006D6615">
        <w:rPr>
          <w:sz w:val="24"/>
          <w:rtl/>
        </w:rPr>
        <w:t xml:space="preserve"> </w:t>
      </w:r>
      <w:r w:rsidRPr="006D6615">
        <w:rPr>
          <w:rFonts w:hint="cs"/>
          <w:sz w:val="24"/>
          <w:rtl/>
        </w:rPr>
        <w:t>שכתב</w:t>
      </w:r>
      <w:r w:rsidRPr="006D6615">
        <w:rPr>
          <w:sz w:val="24"/>
          <w:rtl/>
        </w:rPr>
        <w:t xml:space="preserve"> </w:t>
      </w:r>
      <w:r w:rsidRPr="006D6615">
        <w:rPr>
          <w:rFonts w:hint="cs"/>
          <w:sz w:val="24"/>
          <w:rtl/>
        </w:rPr>
        <w:t>הרב</w:t>
      </w:r>
      <w:r w:rsidRPr="006D6615">
        <w:rPr>
          <w:sz w:val="24"/>
          <w:rtl/>
        </w:rPr>
        <w:t xml:space="preserve"> </w:t>
      </w:r>
      <w:r>
        <w:rPr>
          <w:rFonts w:hint="cs"/>
          <w:sz w:val="24"/>
          <w:rtl/>
        </w:rPr>
        <w:t>גורדין</w:t>
      </w:r>
      <w:r w:rsidRPr="006D6615">
        <w:rPr>
          <w:sz w:val="24"/>
          <w:rtl/>
        </w:rPr>
        <w:t xml:space="preserve">. </w:t>
      </w:r>
    </w:p>
    <w:p w14:paraId="4AE8A058" w14:textId="77777777" w:rsidR="000F312E" w:rsidRPr="00590B45" w:rsidRDefault="000F312E" w:rsidP="000F312E">
      <w:pPr>
        <w:rPr>
          <w:sz w:val="24"/>
          <w:rtl/>
        </w:rPr>
      </w:pPr>
      <w:r>
        <w:rPr>
          <w:rFonts w:hint="cs"/>
          <w:b/>
          <w:bCs/>
          <w:sz w:val="24"/>
          <w:rtl/>
        </w:rPr>
        <w:t xml:space="preserve">א. </w:t>
      </w:r>
      <w:r w:rsidRPr="00590B45">
        <w:rPr>
          <w:rFonts w:hint="cs"/>
          <w:b/>
          <w:bCs/>
          <w:sz w:val="24"/>
          <w:rtl/>
        </w:rPr>
        <w:t>חשיבות</w:t>
      </w:r>
      <w:r w:rsidRPr="00590B45">
        <w:rPr>
          <w:b/>
          <w:bCs/>
          <w:sz w:val="24"/>
          <w:rtl/>
        </w:rPr>
        <w:t xml:space="preserve"> </w:t>
      </w:r>
      <w:r w:rsidRPr="00590B45">
        <w:rPr>
          <w:rFonts w:hint="cs"/>
          <w:b/>
          <w:bCs/>
          <w:sz w:val="24"/>
          <w:rtl/>
        </w:rPr>
        <w:t>הגבולות</w:t>
      </w:r>
      <w:r w:rsidRPr="00590B45">
        <w:rPr>
          <w:rFonts w:hint="cs"/>
          <w:sz w:val="24"/>
          <w:rtl/>
        </w:rPr>
        <w:t>.</w:t>
      </w:r>
      <w:r w:rsidRPr="00590B45">
        <w:rPr>
          <w:sz w:val="24"/>
          <w:rtl/>
        </w:rPr>
        <w:t xml:space="preserve"> </w:t>
      </w:r>
      <w:r w:rsidRPr="00590B45">
        <w:rPr>
          <w:rFonts w:hint="cs"/>
          <w:sz w:val="24"/>
          <w:rtl/>
        </w:rPr>
        <w:t>למה</w:t>
      </w:r>
      <w:r w:rsidRPr="00590B45">
        <w:rPr>
          <w:sz w:val="24"/>
          <w:rtl/>
        </w:rPr>
        <w:t xml:space="preserve"> </w:t>
      </w:r>
      <w:r w:rsidRPr="00590B45">
        <w:rPr>
          <w:rFonts w:hint="cs"/>
          <w:sz w:val="24"/>
          <w:rtl/>
        </w:rPr>
        <w:t>צדק</w:t>
      </w:r>
      <w:r w:rsidRPr="00590B45">
        <w:rPr>
          <w:sz w:val="24"/>
          <w:rtl/>
        </w:rPr>
        <w:t xml:space="preserve"> </w:t>
      </w:r>
      <w:r w:rsidRPr="00590B45">
        <w:rPr>
          <w:rFonts w:hint="cs"/>
          <w:sz w:val="24"/>
          <w:rtl/>
        </w:rPr>
        <w:t>המאמן</w:t>
      </w:r>
      <w:r w:rsidRPr="00590B45">
        <w:rPr>
          <w:sz w:val="24"/>
          <w:rtl/>
        </w:rPr>
        <w:t xml:space="preserve"> </w:t>
      </w:r>
      <w:r w:rsidRPr="00590B45">
        <w:rPr>
          <w:rFonts w:hint="cs"/>
          <w:sz w:val="24"/>
          <w:rtl/>
        </w:rPr>
        <w:t>של</w:t>
      </w:r>
      <w:r w:rsidRPr="00590B45">
        <w:rPr>
          <w:sz w:val="24"/>
          <w:rtl/>
        </w:rPr>
        <w:t xml:space="preserve"> </w:t>
      </w:r>
      <w:r w:rsidRPr="00590B45">
        <w:rPr>
          <w:rFonts w:hint="cs"/>
          <w:sz w:val="24"/>
          <w:rtl/>
        </w:rPr>
        <w:t>דיוויד</w:t>
      </w:r>
      <w:r w:rsidRPr="00590B45">
        <w:rPr>
          <w:sz w:val="24"/>
          <w:rtl/>
        </w:rPr>
        <w:t xml:space="preserve"> </w:t>
      </w:r>
      <w:r w:rsidRPr="00590B45">
        <w:rPr>
          <w:rFonts w:hint="cs"/>
          <w:sz w:val="24"/>
          <w:rtl/>
        </w:rPr>
        <w:t>בלאט, ולמה צודק לומר לתלמיד</w:t>
      </w:r>
      <w:r w:rsidRPr="00590B45">
        <w:rPr>
          <w:sz w:val="24"/>
          <w:rtl/>
        </w:rPr>
        <w:t xml:space="preserve"> </w:t>
      </w:r>
      <w:r w:rsidRPr="00590B45">
        <w:rPr>
          <w:rFonts w:hint="cs"/>
          <w:sz w:val="24"/>
          <w:rtl/>
        </w:rPr>
        <w:t>'אם</w:t>
      </w:r>
      <w:r w:rsidRPr="00590B45">
        <w:rPr>
          <w:sz w:val="24"/>
          <w:rtl/>
        </w:rPr>
        <w:t xml:space="preserve"> </w:t>
      </w:r>
      <w:r w:rsidRPr="00590B45">
        <w:rPr>
          <w:rFonts w:hint="cs"/>
          <w:sz w:val="24"/>
          <w:rtl/>
        </w:rPr>
        <w:t>אתה</w:t>
      </w:r>
      <w:r w:rsidRPr="00590B45">
        <w:rPr>
          <w:sz w:val="24"/>
          <w:rtl/>
        </w:rPr>
        <w:t xml:space="preserve"> </w:t>
      </w:r>
      <w:r w:rsidRPr="00590B45">
        <w:rPr>
          <w:rFonts w:hint="cs"/>
          <w:sz w:val="24"/>
          <w:rtl/>
        </w:rPr>
        <w:t>רוצה</w:t>
      </w:r>
      <w:r w:rsidRPr="00590B45">
        <w:rPr>
          <w:sz w:val="24"/>
          <w:rtl/>
        </w:rPr>
        <w:t xml:space="preserve"> </w:t>
      </w:r>
      <w:r w:rsidRPr="00590B45">
        <w:rPr>
          <w:rFonts w:hint="cs"/>
          <w:sz w:val="24"/>
          <w:rtl/>
        </w:rPr>
        <w:t>להיות</w:t>
      </w:r>
      <w:r w:rsidRPr="00590B45">
        <w:rPr>
          <w:sz w:val="24"/>
          <w:rtl/>
        </w:rPr>
        <w:t xml:space="preserve"> </w:t>
      </w:r>
      <w:r w:rsidRPr="00590B45">
        <w:rPr>
          <w:rFonts w:hint="cs"/>
          <w:sz w:val="24"/>
          <w:rtl/>
        </w:rPr>
        <w:t>חלק</w:t>
      </w:r>
      <w:r w:rsidRPr="00590B45">
        <w:rPr>
          <w:sz w:val="24"/>
          <w:rtl/>
        </w:rPr>
        <w:t xml:space="preserve"> </w:t>
      </w:r>
      <w:r w:rsidRPr="00590B45">
        <w:rPr>
          <w:rFonts w:hint="cs"/>
          <w:sz w:val="24"/>
          <w:rtl/>
        </w:rPr>
        <w:t>מבית</w:t>
      </w:r>
      <w:r w:rsidRPr="00590B45">
        <w:rPr>
          <w:sz w:val="24"/>
          <w:rtl/>
        </w:rPr>
        <w:t xml:space="preserve"> </w:t>
      </w:r>
      <w:r w:rsidRPr="00590B45">
        <w:rPr>
          <w:rFonts w:hint="cs"/>
          <w:sz w:val="24"/>
          <w:rtl/>
        </w:rPr>
        <w:t>הספר</w:t>
      </w:r>
      <w:r w:rsidRPr="00590B45">
        <w:rPr>
          <w:sz w:val="24"/>
          <w:rtl/>
        </w:rPr>
        <w:t xml:space="preserve"> </w:t>
      </w:r>
      <w:r w:rsidRPr="00590B45">
        <w:rPr>
          <w:rFonts w:hint="cs"/>
          <w:sz w:val="24"/>
          <w:rtl/>
        </w:rPr>
        <w:t>אתה</w:t>
      </w:r>
      <w:r w:rsidRPr="00590B45">
        <w:rPr>
          <w:sz w:val="24"/>
          <w:rtl/>
        </w:rPr>
        <w:t xml:space="preserve"> </w:t>
      </w:r>
      <w:r w:rsidRPr="00590B45">
        <w:rPr>
          <w:rFonts w:hint="cs"/>
          <w:sz w:val="24"/>
          <w:rtl/>
        </w:rPr>
        <w:t>חייב</w:t>
      </w:r>
      <w:r w:rsidRPr="00590B45">
        <w:rPr>
          <w:sz w:val="24"/>
          <w:rtl/>
        </w:rPr>
        <w:t xml:space="preserve"> </w:t>
      </w:r>
      <w:r w:rsidRPr="00590B45">
        <w:rPr>
          <w:rFonts w:hint="cs"/>
          <w:sz w:val="24"/>
          <w:rtl/>
        </w:rPr>
        <w:t>להתלבש</w:t>
      </w:r>
      <w:r w:rsidRPr="00590B45">
        <w:rPr>
          <w:sz w:val="24"/>
          <w:rtl/>
        </w:rPr>
        <w:t xml:space="preserve"> </w:t>
      </w:r>
      <w:r w:rsidRPr="00590B45">
        <w:rPr>
          <w:rFonts w:hint="cs"/>
          <w:sz w:val="24"/>
          <w:rtl/>
        </w:rPr>
        <w:t>בצורה</w:t>
      </w:r>
      <w:r w:rsidRPr="00590B45">
        <w:rPr>
          <w:sz w:val="24"/>
          <w:rtl/>
        </w:rPr>
        <w:t xml:space="preserve"> </w:t>
      </w:r>
      <w:r w:rsidRPr="00590B45">
        <w:rPr>
          <w:rFonts w:hint="cs"/>
          <w:sz w:val="24"/>
          <w:rtl/>
        </w:rPr>
        <w:t>מסוימת'</w:t>
      </w:r>
      <w:r w:rsidRPr="00590B45">
        <w:rPr>
          <w:sz w:val="24"/>
          <w:rtl/>
        </w:rPr>
        <w:t xml:space="preserve">? </w:t>
      </w:r>
      <w:r w:rsidRPr="00590B45">
        <w:rPr>
          <w:rFonts w:hint="cs"/>
          <w:sz w:val="24"/>
          <w:rtl/>
        </w:rPr>
        <w:t>למה</w:t>
      </w:r>
      <w:r w:rsidRPr="00590B45">
        <w:rPr>
          <w:sz w:val="24"/>
          <w:rtl/>
        </w:rPr>
        <w:t xml:space="preserve"> </w:t>
      </w:r>
      <w:r w:rsidRPr="00590B45">
        <w:rPr>
          <w:rFonts w:hint="cs"/>
          <w:sz w:val="24"/>
          <w:rtl/>
        </w:rPr>
        <w:t>נכון</w:t>
      </w:r>
      <w:r w:rsidRPr="00590B45">
        <w:rPr>
          <w:sz w:val="24"/>
          <w:rtl/>
        </w:rPr>
        <w:t xml:space="preserve"> </w:t>
      </w:r>
      <w:r w:rsidRPr="00590B45">
        <w:rPr>
          <w:rFonts w:hint="cs"/>
          <w:sz w:val="24"/>
          <w:rtl/>
        </w:rPr>
        <w:t>מא</w:t>
      </w:r>
      <w:r>
        <w:rPr>
          <w:rFonts w:hint="cs"/>
          <w:sz w:val="24"/>
          <w:rtl/>
        </w:rPr>
        <w:t>ו</w:t>
      </w:r>
      <w:r w:rsidRPr="00590B45">
        <w:rPr>
          <w:rFonts w:hint="cs"/>
          <w:sz w:val="24"/>
          <w:rtl/>
        </w:rPr>
        <w:t>ד</w:t>
      </w:r>
      <w:r w:rsidRPr="00590B45">
        <w:rPr>
          <w:sz w:val="24"/>
          <w:rtl/>
        </w:rPr>
        <w:t xml:space="preserve"> </w:t>
      </w:r>
      <w:r w:rsidRPr="00590B45">
        <w:rPr>
          <w:rFonts w:hint="cs"/>
          <w:sz w:val="24"/>
          <w:rtl/>
        </w:rPr>
        <w:t>להציב</w:t>
      </w:r>
      <w:r w:rsidRPr="00590B45">
        <w:rPr>
          <w:sz w:val="24"/>
          <w:rtl/>
        </w:rPr>
        <w:t xml:space="preserve"> </w:t>
      </w:r>
      <w:r w:rsidRPr="00590B45">
        <w:rPr>
          <w:rFonts w:hint="cs"/>
          <w:sz w:val="24"/>
          <w:rtl/>
        </w:rPr>
        <w:t>גבול</w:t>
      </w:r>
      <w:r w:rsidRPr="00590B45">
        <w:rPr>
          <w:sz w:val="24"/>
          <w:rtl/>
        </w:rPr>
        <w:t xml:space="preserve"> </w:t>
      </w:r>
      <w:r w:rsidRPr="00590B45">
        <w:rPr>
          <w:rFonts w:hint="cs"/>
          <w:sz w:val="24"/>
          <w:rtl/>
        </w:rPr>
        <w:t>לפני</w:t>
      </w:r>
      <w:r w:rsidRPr="00590B45">
        <w:rPr>
          <w:sz w:val="24"/>
          <w:rtl/>
        </w:rPr>
        <w:t xml:space="preserve"> </w:t>
      </w:r>
      <w:r w:rsidRPr="00590B45">
        <w:rPr>
          <w:rFonts w:hint="cs"/>
          <w:sz w:val="24"/>
          <w:rtl/>
        </w:rPr>
        <w:t>תלמיד</w:t>
      </w:r>
      <w:r w:rsidRPr="00590B45">
        <w:rPr>
          <w:sz w:val="24"/>
          <w:rtl/>
        </w:rPr>
        <w:t xml:space="preserve"> (</w:t>
      </w:r>
      <w:r w:rsidRPr="00590B45">
        <w:rPr>
          <w:rFonts w:hint="cs"/>
          <w:sz w:val="24"/>
          <w:rtl/>
        </w:rPr>
        <w:t>ולפני</w:t>
      </w:r>
      <w:r w:rsidRPr="00590B45">
        <w:rPr>
          <w:sz w:val="24"/>
          <w:rtl/>
        </w:rPr>
        <w:t xml:space="preserve"> </w:t>
      </w:r>
      <w:r w:rsidRPr="00590B45">
        <w:rPr>
          <w:rFonts w:hint="cs"/>
          <w:sz w:val="24"/>
          <w:rtl/>
        </w:rPr>
        <w:t>כל</w:t>
      </w:r>
      <w:r w:rsidRPr="00590B45">
        <w:rPr>
          <w:sz w:val="24"/>
          <w:rtl/>
        </w:rPr>
        <w:t xml:space="preserve"> </w:t>
      </w:r>
      <w:r w:rsidRPr="00590B45">
        <w:rPr>
          <w:rFonts w:hint="cs"/>
          <w:sz w:val="24"/>
          <w:rtl/>
        </w:rPr>
        <w:t>אדם</w:t>
      </w:r>
      <w:r w:rsidRPr="00590B45">
        <w:rPr>
          <w:sz w:val="24"/>
          <w:rtl/>
        </w:rPr>
        <w:t xml:space="preserve">)? </w:t>
      </w:r>
      <w:r w:rsidRPr="00590B45">
        <w:rPr>
          <w:rFonts w:hint="cs"/>
          <w:sz w:val="24"/>
          <w:rtl/>
        </w:rPr>
        <w:t>מה</w:t>
      </w:r>
      <w:r w:rsidRPr="00590B45">
        <w:rPr>
          <w:sz w:val="24"/>
          <w:rtl/>
        </w:rPr>
        <w:t xml:space="preserve"> </w:t>
      </w:r>
      <w:r w:rsidRPr="00590B45">
        <w:rPr>
          <w:rFonts w:hint="cs"/>
          <w:sz w:val="24"/>
          <w:rtl/>
        </w:rPr>
        <w:t>מייצרת</w:t>
      </w:r>
      <w:r w:rsidRPr="00590B45">
        <w:rPr>
          <w:sz w:val="24"/>
          <w:rtl/>
        </w:rPr>
        <w:t xml:space="preserve"> </w:t>
      </w:r>
      <w:r w:rsidRPr="00590B45">
        <w:rPr>
          <w:rFonts w:hint="cs"/>
          <w:sz w:val="24"/>
          <w:rtl/>
        </w:rPr>
        <w:t>אמירה</w:t>
      </w:r>
      <w:r w:rsidRPr="00590B45">
        <w:rPr>
          <w:sz w:val="24"/>
          <w:rtl/>
        </w:rPr>
        <w:t xml:space="preserve"> </w:t>
      </w:r>
      <w:r w:rsidRPr="00590B45">
        <w:rPr>
          <w:rFonts w:hint="cs"/>
          <w:sz w:val="24"/>
          <w:rtl/>
        </w:rPr>
        <w:t>כזו</w:t>
      </w:r>
      <w:r w:rsidRPr="00590B45">
        <w:rPr>
          <w:sz w:val="24"/>
          <w:rtl/>
        </w:rPr>
        <w:t xml:space="preserve"> </w:t>
      </w:r>
      <w:r w:rsidRPr="00590B45">
        <w:rPr>
          <w:rFonts w:hint="cs"/>
          <w:sz w:val="24"/>
          <w:rtl/>
        </w:rPr>
        <w:t>של</w:t>
      </w:r>
      <w:r w:rsidRPr="00590B45">
        <w:rPr>
          <w:sz w:val="24"/>
          <w:rtl/>
        </w:rPr>
        <w:t xml:space="preserve"> </w:t>
      </w:r>
      <w:r w:rsidRPr="00590B45">
        <w:rPr>
          <w:rFonts w:hint="cs"/>
          <w:sz w:val="24"/>
          <w:rtl/>
        </w:rPr>
        <w:t>מחנך</w:t>
      </w:r>
      <w:r w:rsidRPr="00590B45">
        <w:rPr>
          <w:sz w:val="24"/>
          <w:rtl/>
        </w:rPr>
        <w:t xml:space="preserve"> </w:t>
      </w:r>
      <w:r w:rsidRPr="00590B45">
        <w:rPr>
          <w:rFonts w:hint="cs"/>
          <w:sz w:val="24"/>
          <w:rtl/>
        </w:rPr>
        <w:t xml:space="preserve">לתלמידו </w:t>
      </w:r>
      <w:r w:rsidRPr="00590B45">
        <w:rPr>
          <w:sz w:val="24"/>
          <w:rtl/>
        </w:rPr>
        <w:t xml:space="preserve">– </w:t>
      </w:r>
      <w:r w:rsidRPr="00590B45">
        <w:rPr>
          <w:rFonts w:hint="cs"/>
          <w:sz w:val="24"/>
          <w:rtl/>
        </w:rPr>
        <w:t>'אלה</w:t>
      </w:r>
      <w:r w:rsidRPr="00590B45">
        <w:rPr>
          <w:sz w:val="24"/>
          <w:rtl/>
        </w:rPr>
        <w:t xml:space="preserve"> </w:t>
      </w:r>
      <w:r w:rsidRPr="00590B45">
        <w:rPr>
          <w:rFonts w:hint="cs"/>
          <w:sz w:val="24"/>
          <w:rtl/>
        </w:rPr>
        <w:t>הכללים</w:t>
      </w:r>
      <w:r w:rsidRPr="00590B45">
        <w:rPr>
          <w:sz w:val="24"/>
          <w:rtl/>
        </w:rPr>
        <w:t xml:space="preserve">, </w:t>
      </w:r>
      <w:r w:rsidRPr="00590B45">
        <w:rPr>
          <w:rFonts w:hint="cs"/>
          <w:sz w:val="24"/>
          <w:rtl/>
        </w:rPr>
        <w:t>בתוך</w:t>
      </w:r>
      <w:r w:rsidRPr="00590B45">
        <w:rPr>
          <w:sz w:val="24"/>
          <w:rtl/>
        </w:rPr>
        <w:t xml:space="preserve"> </w:t>
      </w:r>
      <w:r w:rsidRPr="00590B45">
        <w:rPr>
          <w:rFonts w:hint="cs"/>
          <w:sz w:val="24"/>
          <w:rtl/>
        </w:rPr>
        <w:t>המסגרת</w:t>
      </w:r>
      <w:r w:rsidRPr="00590B45">
        <w:rPr>
          <w:sz w:val="24"/>
          <w:rtl/>
        </w:rPr>
        <w:t xml:space="preserve"> </w:t>
      </w:r>
      <w:r w:rsidRPr="00590B45">
        <w:rPr>
          <w:rFonts w:hint="cs"/>
          <w:sz w:val="24"/>
          <w:rtl/>
        </w:rPr>
        <w:t>הזו</w:t>
      </w:r>
      <w:r w:rsidRPr="00590B45">
        <w:rPr>
          <w:sz w:val="24"/>
          <w:rtl/>
        </w:rPr>
        <w:t xml:space="preserve"> </w:t>
      </w:r>
      <w:r w:rsidRPr="00590B45">
        <w:rPr>
          <w:rFonts w:hint="cs"/>
          <w:sz w:val="24"/>
          <w:rtl/>
        </w:rPr>
        <w:t>אנו</w:t>
      </w:r>
      <w:r w:rsidRPr="00590B45">
        <w:rPr>
          <w:sz w:val="24"/>
          <w:rtl/>
        </w:rPr>
        <w:t xml:space="preserve"> </w:t>
      </w:r>
      <w:r w:rsidRPr="00590B45">
        <w:rPr>
          <w:rFonts w:hint="cs"/>
          <w:sz w:val="24"/>
          <w:rtl/>
        </w:rPr>
        <w:t>חיים'</w:t>
      </w:r>
      <w:r w:rsidRPr="00590B45">
        <w:rPr>
          <w:sz w:val="24"/>
          <w:rtl/>
        </w:rPr>
        <w:t xml:space="preserve">? </w:t>
      </w:r>
      <w:r w:rsidRPr="00590B45">
        <w:rPr>
          <w:rFonts w:hint="cs"/>
          <w:sz w:val="24"/>
          <w:rtl/>
        </w:rPr>
        <w:t>ואולי</w:t>
      </w:r>
      <w:r w:rsidRPr="00590B45">
        <w:rPr>
          <w:sz w:val="24"/>
          <w:rtl/>
        </w:rPr>
        <w:t xml:space="preserve"> </w:t>
      </w:r>
      <w:r w:rsidRPr="00590B45">
        <w:rPr>
          <w:rFonts w:hint="cs"/>
          <w:sz w:val="24"/>
          <w:rtl/>
        </w:rPr>
        <w:t>נשאל</w:t>
      </w:r>
      <w:r w:rsidRPr="00590B45">
        <w:rPr>
          <w:sz w:val="24"/>
          <w:rtl/>
        </w:rPr>
        <w:t xml:space="preserve"> </w:t>
      </w:r>
      <w:r w:rsidRPr="00590B45">
        <w:rPr>
          <w:rFonts w:hint="cs"/>
          <w:sz w:val="24"/>
          <w:rtl/>
        </w:rPr>
        <w:t>באופן עמוק</w:t>
      </w:r>
      <w:r w:rsidRPr="00590B45">
        <w:rPr>
          <w:sz w:val="24"/>
          <w:rtl/>
        </w:rPr>
        <w:t xml:space="preserve"> </w:t>
      </w:r>
      <w:r w:rsidRPr="00590B45">
        <w:rPr>
          <w:rFonts w:hint="cs"/>
          <w:sz w:val="24"/>
          <w:rtl/>
        </w:rPr>
        <w:t xml:space="preserve">יותר </w:t>
      </w:r>
      <w:r w:rsidRPr="00590B45">
        <w:rPr>
          <w:sz w:val="24"/>
          <w:rtl/>
        </w:rPr>
        <w:t xml:space="preserve">– </w:t>
      </w:r>
      <w:r w:rsidRPr="00590B45">
        <w:rPr>
          <w:rFonts w:hint="cs"/>
          <w:sz w:val="24"/>
          <w:rtl/>
        </w:rPr>
        <w:t>מה</w:t>
      </w:r>
      <w:r w:rsidRPr="00590B45">
        <w:rPr>
          <w:sz w:val="24"/>
          <w:rtl/>
        </w:rPr>
        <w:t xml:space="preserve"> </w:t>
      </w:r>
      <w:r w:rsidRPr="00590B45">
        <w:rPr>
          <w:rFonts w:hint="cs"/>
          <w:sz w:val="24"/>
          <w:rtl/>
        </w:rPr>
        <w:t>נבנה</w:t>
      </w:r>
      <w:r w:rsidRPr="00590B45">
        <w:rPr>
          <w:sz w:val="24"/>
          <w:rtl/>
        </w:rPr>
        <w:t xml:space="preserve"> </w:t>
      </w:r>
      <w:r w:rsidRPr="00590B45">
        <w:rPr>
          <w:rFonts w:hint="cs"/>
          <w:sz w:val="24"/>
          <w:rtl/>
        </w:rPr>
        <w:t>באישיותו</w:t>
      </w:r>
      <w:r w:rsidRPr="00590B45">
        <w:rPr>
          <w:sz w:val="24"/>
          <w:rtl/>
        </w:rPr>
        <w:t xml:space="preserve"> </w:t>
      </w:r>
      <w:r w:rsidRPr="00590B45">
        <w:rPr>
          <w:rFonts w:hint="cs"/>
          <w:sz w:val="24"/>
          <w:rtl/>
        </w:rPr>
        <w:t>של</w:t>
      </w:r>
      <w:r w:rsidRPr="00590B45">
        <w:rPr>
          <w:sz w:val="24"/>
          <w:rtl/>
        </w:rPr>
        <w:t xml:space="preserve"> </w:t>
      </w:r>
      <w:r w:rsidRPr="00590B45">
        <w:rPr>
          <w:rFonts w:hint="cs"/>
          <w:sz w:val="24"/>
          <w:rtl/>
        </w:rPr>
        <w:t>התלמיד</w:t>
      </w:r>
      <w:r w:rsidRPr="00590B45">
        <w:rPr>
          <w:sz w:val="24"/>
          <w:rtl/>
        </w:rPr>
        <w:t xml:space="preserve"> </w:t>
      </w:r>
      <w:r w:rsidRPr="00590B45">
        <w:rPr>
          <w:rFonts w:hint="cs"/>
          <w:sz w:val="24"/>
          <w:rtl/>
        </w:rPr>
        <w:t>כשהוא</w:t>
      </w:r>
      <w:r w:rsidRPr="00590B45">
        <w:rPr>
          <w:sz w:val="24"/>
          <w:rtl/>
        </w:rPr>
        <w:t xml:space="preserve"> </w:t>
      </w:r>
      <w:r w:rsidRPr="00590B45">
        <w:rPr>
          <w:rFonts w:hint="cs"/>
          <w:sz w:val="24"/>
          <w:rtl/>
        </w:rPr>
        <w:t>יודע</w:t>
      </w:r>
      <w:r w:rsidRPr="00590B45">
        <w:rPr>
          <w:sz w:val="24"/>
          <w:rtl/>
        </w:rPr>
        <w:t xml:space="preserve"> </w:t>
      </w:r>
      <w:r w:rsidRPr="00590B45">
        <w:rPr>
          <w:rFonts w:hint="cs"/>
          <w:sz w:val="24"/>
          <w:rtl/>
        </w:rPr>
        <w:t>שיש</w:t>
      </w:r>
      <w:r w:rsidRPr="00590B45">
        <w:rPr>
          <w:sz w:val="24"/>
          <w:rtl/>
        </w:rPr>
        <w:t xml:space="preserve"> </w:t>
      </w:r>
      <w:r w:rsidRPr="00590B45">
        <w:rPr>
          <w:rFonts w:hint="cs"/>
          <w:sz w:val="24"/>
          <w:rtl/>
        </w:rPr>
        <w:t>קוד</w:t>
      </w:r>
      <w:r w:rsidRPr="00590B45">
        <w:rPr>
          <w:sz w:val="24"/>
          <w:rtl/>
        </w:rPr>
        <w:t xml:space="preserve"> </w:t>
      </w:r>
      <w:r w:rsidRPr="00590B45">
        <w:rPr>
          <w:rFonts w:hint="cs"/>
          <w:sz w:val="24"/>
          <w:rtl/>
        </w:rPr>
        <w:t>לבוש</w:t>
      </w:r>
      <w:r w:rsidRPr="00590B45">
        <w:rPr>
          <w:sz w:val="24"/>
          <w:rtl/>
        </w:rPr>
        <w:t xml:space="preserve"> </w:t>
      </w:r>
      <w:r w:rsidRPr="00590B45">
        <w:rPr>
          <w:rFonts w:hint="cs"/>
          <w:sz w:val="24"/>
          <w:rtl/>
        </w:rPr>
        <w:t>במוסד</w:t>
      </w:r>
      <w:r w:rsidRPr="00590B45">
        <w:rPr>
          <w:sz w:val="24"/>
          <w:rtl/>
        </w:rPr>
        <w:t xml:space="preserve"> </w:t>
      </w:r>
      <w:r w:rsidRPr="00590B45">
        <w:rPr>
          <w:rFonts w:hint="cs"/>
          <w:sz w:val="24"/>
          <w:rtl/>
        </w:rPr>
        <w:t>החינוכי</w:t>
      </w:r>
      <w:r w:rsidRPr="00590B45">
        <w:rPr>
          <w:sz w:val="24"/>
          <w:rtl/>
        </w:rPr>
        <w:t xml:space="preserve"> </w:t>
      </w:r>
      <w:r w:rsidRPr="00590B45">
        <w:rPr>
          <w:rFonts w:hint="cs"/>
          <w:sz w:val="24"/>
          <w:rtl/>
        </w:rPr>
        <w:t>שבו</w:t>
      </w:r>
      <w:r w:rsidRPr="00590B45">
        <w:rPr>
          <w:sz w:val="24"/>
          <w:rtl/>
        </w:rPr>
        <w:t xml:space="preserve"> </w:t>
      </w:r>
      <w:r w:rsidRPr="00590B45">
        <w:rPr>
          <w:rFonts w:hint="cs"/>
          <w:sz w:val="24"/>
          <w:rtl/>
        </w:rPr>
        <w:t>הוא</w:t>
      </w:r>
      <w:r w:rsidRPr="00590B45">
        <w:rPr>
          <w:sz w:val="24"/>
          <w:rtl/>
        </w:rPr>
        <w:t xml:space="preserve"> </w:t>
      </w:r>
      <w:r w:rsidRPr="00590B45">
        <w:rPr>
          <w:rFonts w:hint="cs"/>
          <w:sz w:val="24"/>
          <w:rtl/>
        </w:rPr>
        <w:t>לומד</w:t>
      </w:r>
      <w:r w:rsidRPr="00590B45">
        <w:rPr>
          <w:sz w:val="24"/>
          <w:rtl/>
        </w:rPr>
        <w:t xml:space="preserve">, </w:t>
      </w:r>
      <w:r w:rsidRPr="00590B45">
        <w:rPr>
          <w:rFonts w:hint="cs"/>
          <w:sz w:val="24"/>
          <w:rtl/>
        </w:rPr>
        <w:t>ויש</w:t>
      </w:r>
      <w:r w:rsidRPr="00590B45">
        <w:rPr>
          <w:sz w:val="24"/>
          <w:rtl/>
        </w:rPr>
        <w:t xml:space="preserve"> </w:t>
      </w:r>
      <w:r w:rsidRPr="00590B45">
        <w:rPr>
          <w:rFonts w:hint="cs"/>
          <w:sz w:val="24"/>
          <w:rtl/>
        </w:rPr>
        <w:t>שורה</w:t>
      </w:r>
      <w:r w:rsidRPr="00590B45">
        <w:rPr>
          <w:sz w:val="24"/>
          <w:rtl/>
        </w:rPr>
        <w:t xml:space="preserve"> </w:t>
      </w:r>
      <w:r w:rsidRPr="00590B45">
        <w:rPr>
          <w:rFonts w:hint="cs"/>
          <w:sz w:val="24"/>
          <w:rtl/>
        </w:rPr>
        <w:t>של</w:t>
      </w:r>
      <w:r w:rsidRPr="00590B45">
        <w:rPr>
          <w:sz w:val="24"/>
          <w:rtl/>
        </w:rPr>
        <w:t xml:space="preserve"> </w:t>
      </w:r>
      <w:r w:rsidRPr="00590B45">
        <w:rPr>
          <w:rFonts w:hint="cs"/>
          <w:sz w:val="24"/>
          <w:rtl/>
        </w:rPr>
        <w:t>כללים</w:t>
      </w:r>
      <w:r w:rsidRPr="00590B45">
        <w:rPr>
          <w:sz w:val="24"/>
          <w:rtl/>
        </w:rPr>
        <w:t xml:space="preserve"> </w:t>
      </w:r>
      <w:r w:rsidRPr="00590B45">
        <w:rPr>
          <w:rFonts w:hint="cs"/>
          <w:sz w:val="24"/>
          <w:rtl/>
        </w:rPr>
        <w:t>שהם</w:t>
      </w:r>
      <w:r w:rsidRPr="00590B45">
        <w:rPr>
          <w:sz w:val="24"/>
          <w:rtl/>
        </w:rPr>
        <w:t xml:space="preserve"> </w:t>
      </w:r>
      <w:r w:rsidRPr="00590B45">
        <w:rPr>
          <w:rFonts w:hint="cs"/>
          <w:sz w:val="24"/>
          <w:rtl/>
        </w:rPr>
        <w:t>חלק</w:t>
      </w:r>
      <w:r w:rsidRPr="00590B45">
        <w:rPr>
          <w:sz w:val="24"/>
          <w:rtl/>
        </w:rPr>
        <w:t xml:space="preserve"> </w:t>
      </w:r>
      <w:r w:rsidRPr="00590B45">
        <w:rPr>
          <w:rFonts w:hint="cs"/>
          <w:sz w:val="24"/>
          <w:rtl/>
        </w:rPr>
        <w:t>מתקנון</w:t>
      </w:r>
      <w:r w:rsidRPr="00590B45">
        <w:rPr>
          <w:sz w:val="24"/>
          <w:rtl/>
        </w:rPr>
        <w:t xml:space="preserve"> </w:t>
      </w:r>
      <w:r w:rsidRPr="00590B45">
        <w:rPr>
          <w:rFonts w:hint="cs"/>
          <w:sz w:val="24"/>
          <w:rtl/>
        </w:rPr>
        <w:t>בית</w:t>
      </w:r>
      <w:r w:rsidRPr="00590B45">
        <w:rPr>
          <w:sz w:val="24"/>
          <w:rtl/>
        </w:rPr>
        <w:t xml:space="preserve"> </w:t>
      </w:r>
      <w:r w:rsidRPr="00590B45">
        <w:rPr>
          <w:rFonts w:hint="cs"/>
          <w:sz w:val="24"/>
          <w:rtl/>
        </w:rPr>
        <w:t>הספר</w:t>
      </w:r>
      <w:r w:rsidRPr="00590B45">
        <w:rPr>
          <w:sz w:val="24"/>
          <w:rtl/>
        </w:rPr>
        <w:t xml:space="preserve">? </w:t>
      </w:r>
      <w:r w:rsidRPr="00590B45">
        <w:rPr>
          <w:rFonts w:hint="cs"/>
          <w:sz w:val="24"/>
          <w:rtl/>
        </w:rPr>
        <w:t>מה</w:t>
      </w:r>
      <w:r w:rsidRPr="00590B45">
        <w:rPr>
          <w:sz w:val="24"/>
          <w:rtl/>
        </w:rPr>
        <w:t xml:space="preserve"> </w:t>
      </w:r>
      <w:r w:rsidRPr="00590B45">
        <w:rPr>
          <w:rFonts w:hint="cs"/>
          <w:sz w:val="24"/>
          <w:rtl/>
        </w:rPr>
        <w:t>לדוגמא 'מרוויח'</w:t>
      </w:r>
      <w:r w:rsidRPr="00590B45">
        <w:rPr>
          <w:sz w:val="24"/>
          <w:rtl/>
        </w:rPr>
        <w:t xml:space="preserve"> </w:t>
      </w:r>
      <w:r w:rsidRPr="00590B45">
        <w:rPr>
          <w:rFonts w:hint="cs"/>
          <w:sz w:val="24"/>
          <w:rtl/>
        </w:rPr>
        <w:t>תלמיד</w:t>
      </w:r>
      <w:r w:rsidRPr="00590B45">
        <w:rPr>
          <w:sz w:val="24"/>
          <w:rtl/>
        </w:rPr>
        <w:t xml:space="preserve"> </w:t>
      </w:r>
      <w:r w:rsidRPr="00590B45">
        <w:rPr>
          <w:rFonts w:hint="cs"/>
          <w:sz w:val="24"/>
          <w:rtl/>
        </w:rPr>
        <w:t>כשהוא</w:t>
      </w:r>
      <w:r w:rsidRPr="00590B45">
        <w:rPr>
          <w:sz w:val="24"/>
          <w:rtl/>
        </w:rPr>
        <w:t xml:space="preserve"> </w:t>
      </w:r>
      <w:r w:rsidRPr="00590B45">
        <w:rPr>
          <w:rFonts w:hint="cs"/>
          <w:sz w:val="24"/>
          <w:rtl/>
        </w:rPr>
        <w:t>חייב</w:t>
      </w:r>
      <w:r w:rsidRPr="00590B45">
        <w:rPr>
          <w:sz w:val="24"/>
          <w:rtl/>
        </w:rPr>
        <w:t xml:space="preserve"> </w:t>
      </w:r>
      <w:r w:rsidRPr="00590B45">
        <w:rPr>
          <w:rFonts w:hint="cs"/>
          <w:sz w:val="24"/>
          <w:rtl/>
        </w:rPr>
        <w:t>לצאת</w:t>
      </w:r>
      <w:r w:rsidRPr="00590B45">
        <w:rPr>
          <w:sz w:val="24"/>
          <w:rtl/>
        </w:rPr>
        <w:t xml:space="preserve"> </w:t>
      </w:r>
      <w:r w:rsidRPr="00590B45">
        <w:rPr>
          <w:rFonts w:hint="cs"/>
          <w:sz w:val="24"/>
          <w:rtl/>
        </w:rPr>
        <w:t>לסמינריון</w:t>
      </w:r>
      <w:r w:rsidRPr="00590B45">
        <w:rPr>
          <w:sz w:val="24"/>
          <w:rtl/>
        </w:rPr>
        <w:t xml:space="preserve"> </w:t>
      </w:r>
      <w:r w:rsidRPr="00590B45">
        <w:rPr>
          <w:rFonts w:hint="cs"/>
          <w:sz w:val="24"/>
          <w:rtl/>
        </w:rPr>
        <w:t>'משואה</w:t>
      </w:r>
      <w:r w:rsidRPr="00590B45">
        <w:rPr>
          <w:sz w:val="24"/>
          <w:rtl/>
        </w:rPr>
        <w:t xml:space="preserve"> </w:t>
      </w:r>
      <w:r w:rsidRPr="00590B45">
        <w:rPr>
          <w:rFonts w:hint="cs"/>
          <w:sz w:val="24"/>
          <w:rtl/>
        </w:rPr>
        <w:t>לתקומה',</w:t>
      </w:r>
      <w:r w:rsidRPr="00590B45">
        <w:rPr>
          <w:sz w:val="24"/>
          <w:rtl/>
        </w:rPr>
        <w:t xml:space="preserve"> </w:t>
      </w:r>
      <w:r w:rsidRPr="00590B45">
        <w:rPr>
          <w:rFonts w:hint="cs"/>
          <w:sz w:val="24"/>
          <w:rtl/>
        </w:rPr>
        <w:t>גם</w:t>
      </w:r>
      <w:r w:rsidRPr="00590B45">
        <w:rPr>
          <w:sz w:val="24"/>
          <w:rtl/>
        </w:rPr>
        <w:t xml:space="preserve"> </w:t>
      </w:r>
      <w:r w:rsidRPr="00590B45">
        <w:rPr>
          <w:rFonts w:hint="cs"/>
          <w:sz w:val="24"/>
          <w:rtl/>
        </w:rPr>
        <w:t>אם</w:t>
      </w:r>
      <w:r w:rsidRPr="00590B45">
        <w:rPr>
          <w:sz w:val="24"/>
          <w:rtl/>
        </w:rPr>
        <w:t xml:space="preserve"> </w:t>
      </w:r>
      <w:r w:rsidRPr="00590B45">
        <w:rPr>
          <w:rFonts w:hint="cs"/>
          <w:sz w:val="24"/>
          <w:rtl/>
        </w:rPr>
        <w:t>הוא</w:t>
      </w:r>
      <w:r w:rsidRPr="00590B45">
        <w:rPr>
          <w:sz w:val="24"/>
          <w:rtl/>
        </w:rPr>
        <w:t xml:space="preserve"> </w:t>
      </w:r>
      <w:r w:rsidRPr="00590B45">
        <w:rPr>
          <w:rFonts w:hint="cs"/>
          <w:sz w:val="24"/>
          <w:rtl/>
        </w:rPr>
        <w:t>מעדיף</w:t>
      </w:r>
      <w:r w:rsidRPr="00590B45">
        <w:rPr>
          <w:sz w:val="24"/>
          <w:rtl/>
        </w:rPr>
        <w:t xml:space="preserve"> </w:t>
      </w:r>
      <w:r w:rsidRPr="00590B45">
        <w:rPr>
          <w:rFonts w:hint="cs"/>
          <w:sz w:val="24"/>
          <w:rtl/>
        </w:rPr>
        <w:t>ללמוד</w:t>
      </w:r>
      <w:r w:rsidRPr="00590B45">
        <w:rPr>
          <w:sz w:val="24"/>
          <w:rtl/>
        </w:rPr>
        <w:t xml:space="preserve"> </w:t>
      </w:r>
      <w:r w:rsidRPr="00590B45">
        <w:rPr>
          <w:rFonts w:hint="cs"/>
          <w:sz w:val="24"/>
          <w:rtl/>
        </w:rPr>
        <w:t>לקראת</w:t>
      </w:r>
      <w:r w:rsidRPr="00590B45">
        <w:rPr>
          <w:sz w:val="24"/>
          <w:rtl/>
        </w:rPr>
        <w:t xml:space="preserve"> </w:t>
      </w:r>
      <w:r w:rsidRPr="00590B45">
        <w:rPr>
          <w:rFonts w:hint="cs"/>
          <w:sz w:val="24"/>
          <w:rtl/>
        </w:rPr>
        <w:t>מבחן</w:t>
      </w:r>
      <w:r w:rsidRPr="00590B45">
        <w:rPr>
          <w:sz w:val="24"/>
          <w:rtl/>
        </w:rPr>
        <w:t xml:space="preserve"> </w:t>
      </w:r>
      <w:r w:rsidRPr="00590B45">
        <w:rPr>
          <w:rFonts w:hint="cs"/>
          <w:sz w:val="24"/>
          <w:rtl/>
        </w:rPr>
        <w:t>בגרות</w:t>
      </w:r>
      <w:r w:rsidRPr="00590B45">
        <w:rPr>
          <w:sz w:val="24"/>
          <w:rtl/>
        </w:rPr>
        <w:t xml:space="preserve"> </w:t>
      </w:r>
      <w:r w:rsidRPr="00590B45">
        <w:rPr>
          <w:rFonts w:hint="cs"/>
          <w:sz w:val="24"/>
          <w:rtl/>
        </w:rPr>
        <w:t>במתמטיקה</w:t>
      </w:r>
      <w:r w:rsidRPr="00590B45">
        <w:rPr>
          <w:sz w:val="24"/>
          <w:rtl/>
        </w:rPr>
        <w:t xml:space="preserve"> </w:t>
      </w:r>
      <w:r w:rsidRPr="00590B45">
        <w:rPr>
          <w:rFonts w:hint="cs"/>
          <w:sz w:val="24"/>
          <w:rtl/>
        </w:rPr>
        <w:t>באותו</w:t>
      </w:r>
      <w:r w:rsidRPr="00590B45">
        <w:rPr>
          <w:sz w:val="24"/>
          <w:rtl/>
        </w:rPr>
        <w:t xml:space="preserve"> </w:t>
      </w:r>
      <w:r w:rsidRPr="00590B45">
        <w:rPr>
          <w:rFonts w:hint="cs"/>
          <w:sz w:val="24"/>
          <w:rtl/>
        </w:rPr>
        <w:t>זמן</w:t>
      </w:r>
      <w:r w:rsidRPr="00590B45">
        <w:rPr>
          <w:sz w:val="24"/>
          <w:rtl/>
        </w:rPr>
        <w:t>?</w:t>
      </w:r>
    </w:p>
    <w:p w14:paraId="595C1FFE" w14:textId="77777777" w:rsidR="000F312E" w:rsidRPr="006D6615" w:rsidRDefault="000F312E" w:rsidP="000F312E">
      <w:pPr>
        <w:rPr>
          <w:sz w:val="24"/>
          <w:rtl/>
        </w:rPr>
      </w:pPr>
      <w:r w:rsidRPr="006D6615">
        <w:rPr>
          <w:rFonts w:hint="cs"/>
          <w:sz w:val="24"/>
          <w:rtl/>
        </w:rPr>
        <w:t>משל</w:t>
      </w:r>
      <w:r w:rsidRPr="006D6615">
        <w:rPr>
          <w:sz w:val="24"/>
          <w:rtl/>
        </w:rPr>
        <w:t xml:space="preserve"> </w:t>
      </w:r>
      <w:r w:rsidRPr="006D6615">
        <w:rPr>
          <w:rFonts w:hint="cs"/>
          <w:sz w:val="24"/>
          <w:rtl/>
        </w:rPr>
        <w:t>הפרפר</w:t>
      </w:r>
      <w:r w:rsidRPr="006D6615">
        <w:rPr>
          <w:sz w:val="24"/>
          <w:rtl/>
        </w:rPr>
        <w:t xml:space="preserve"> </w:t>
      </w:r>
      <w:r w:rsidRPr="006D6615">
        <w:rPr>
          <w:rFonts w:hint="cs"/>
          <w:sz w:val="24"/>
          <w:rtl/>
        </w:rPr>
        <w:t>והגולם</w:t>
      </w:r>
      <w:r w:rsidRPr="006D6615">
        <w:rPr>
          <w:sz w:val="24"/>
          <w:rtl/>
        </w:rPr>
        <w:t xml:space="preserve"> </w:t>
      </w:r>
      <w:r>
        <w:rPr>
          <w:rFonts w:hint="cs"/>
          <w:sz w:val="24"/>
          <w:rtl/>
        </w:rPr>
        <w:t>יוכל</w:t>
      </w:r>
      <w:r w:rsidRPr="006D6615">
        <w:rPr>
          <w:sz w:val="24"/>
          <w:rtl/>
        </w:rPr>
        <w:t xml:space="preserve"> </w:t>
      </w:r>
      <w:r w:rsidRPr="006D6615">
        <w:rPr>
          <w:rFonts w:hint="cs"/>
          <w:sz w:val="24"/>
          <w:rtl/>
        </w:rPr>
        <w:t>לסייע</w:t>
      </w:r>
      <w:r w:rsidRPr="006D6615">
        <w:rPr>
          <w:sz w:val="24"/>
          <w:rtl/>
        </w:rPr>
        <w:t xml:space="preserve"> </w:t>
      </w:r>
      <w:r w:rsidRPr="006D6615">
        <w:rPr>
          <w:rFonts w:hint="cs"/>
          <w:sz w:val="24"/>
          <w:rtl/>
        </w:rPr>
        <w:t>לנו</w:t>
      </w:r>
      <w:r w:rsidRPr="006D6615">
        <w:rPr>
          <w:sz w:val="24"/>
          <w:rtl/>
        </w:rPr>
        <w:t xml:space="preserve"> </w:t>
      </w:r>
      <w:r>
        <w:rPr>
          <w:rFonts w:hint="cs"/>
          <w:sz w:val="24"/>
          <w:rtl/>
        </w:rPr>
        <w:t>להבין את ה</w:t>
      </w:r>
      <w:r w:rsidRPr="006D6615">
        <w:rPr>
          <w:rFonts w:hint="cs"/>
          <w:sz w:val="24"/>
          <w:rtl/>
        </w:rPr>
        <w:t>חשיבות</w:t>
      </w:r>
      <w:r w:rsidRPr="006D6615">
        <w:rPr>
          <w:sz w:val="24"/>
          <w:rtl/>
        </w:rPr>
        <w:t xml:space="preserve"> </w:t>
      </w:r>
      <w:r>
        <w:rPr>
          <w:rFonts w:hint="cs"/>
          <w:sz w:val="24"/>
          <w:rtl/>
        </w:rPr>
        <w:t xml:space="preserve">של </w:t>
      </w:r>
      <w:r w:rsidRPr="006D6615">
        <w:rPr>
          <w:rFonts w:hint="cs"/>
          <w:sz w:val="24"/>
          <w:rtl/>
        </w:rPr>
        <w:t>הצבת</w:t>
      </w:r>
      <w:r w:rsidRPr="006D6615">
        <w:rPr>
          <w:sz w:val="24"/>
          <w:rtl/>
        </w:rPr>
        <w:t xml:space="preserve"> </w:t>
      </w:r>
      <w:r w:rsidRPr="006D6615">
        <w:rPr>
          <w:rFonts w:hint="cs"/>
          <w:sz w:val="24"/>
          <w:rtl/>
        </w:rPr>
        <w:t>הגבולות</w:t>
      </w:r>
      <w:r w:rsidRPr="006D6615">
        <w:rPr>
          <w:sz w:val="24"/>
          <w:rtl/>
        </w:rPr>
        <w:t xml:space="preserve">, </w:t>
      </w:r>
      <w:r w:rsidRPr="006D6615">
        <w:rPr>
          <w:rFonts w:hint="cs"/>
          <w:sz w:val="24"/>
          <w:rtl/>
        </w:rPr>
        <w:t>הגדרת</w:t>
      </w:r>
      <w:r w:rsidRPr="006D6615">
        <w:rPr>
          <w:sz w:val="24"/>
          <w:rtl/>
        </w:rPr>
        <w:t xml:space="preserve"> </w:t>
      </w:r>
      <w:r w:rsidRPr="006D6615">
        <w:rPr>
          <w:rFonts w:hint="cs"/>
          <w:sz w:val="24"/>
          <w:rtl/>
        </w:rPr>
        <w:t>הכללים</w:t>
      </w:r>
      <w:r w:rsidRPr="006D6615">
        <w:rPr>
          <w:sz w:val="24"/>
          <w:rtl/>
        </w:rPr>
        <w:t xml:space="preserve"> </w:t>
      </w:r>
      <w:r w:rsidRPr="006D6615">
        <w:rPr>
          <w:rFonts w:hint="cs"/>
          <w:sz w:val="24"/>
          <w:rtl/>
        </w:rPr>
        <w:t>הברורים</w:t>
      </w:r>
      <w:r w:rsidRPr="006D6615">
        <w:rPr>
          <w:sz w:val="24"/>
          <w:rtl/>
        </w:rPr>
        <w:t xml:space="preserve"> </w:t>
      </w:r>
      <w:r w:rsidRPr="006D6615">
        <w:rPr>
          <w:rFonts w:hint="cs"/>
          <w:sz w:val="24"/>
          <w:rtl/>
        </w:rPr>
        <w:t>והתקנון</w:t>
      </w:r>
      <w:r w:rsidRPr="006D6615">
        <w:rPr>
          <w:sz w:val="24"/>
          <w:rtl/>
        </w:rPr>
        <w:t xml:space="preserve"> </w:t>
      </w:r>
      <w:r w:rsidRPr="006D6615">
        <w:rPr>
          <w:rFonts w:hint="cs"/>
          <w:sz w:val="24"/>
          <w:rtl/>
        </w:rPr>
        <w:t>המסודר</w:t>
      </w:r>
      <w:r w:rsidRPr="006D6615">
        <w:rPr>
          <w:sz w:val="24"/>
          <w:rtl/>
        </w:rPr>
        <w:t xml:space="preserve">. </w:t>
      </w:r>
      <w:r w:rsidRPr="006D6615">
        <w:rPr>
          <w:rFonts w:hint="cs"/>
          <w:sz w:val="24"/>
          <w:rtl/>
        </w:rPr>
        <w:t>במשל</w:t>
      </w:r>
      <w:r w:rsidRPr="006D6615">
        <w:rPr>
          <w:sz w:val="24"/>
          <w:rtl/>
        </w:rPr>
        <w:t xml:space="preserve"> </w:t>
      </w:r>
      <w:r>
        <w:rPr>
          <w:rFonts w:hint="cs"/>
          <w:sz w:val="24"/>
          <w:rtl/>
        </w:rPr>
        <w:t xml:space="preserve">זה </w:t>
      </w:r>
      <w:r w:rsidRPr="006D6615">
        <w:rPr>
          <w:rFonts w:hint="cs"/>
          <w:sz w:val="24"/>
          <w:rtl/>
        </w:rPr>
        <w:t>ניתן</w:t>
      </w:r>
      <w:r w:rsidRPr="006D6615">
        <w:rPr>
          <w:sz w:val="24"/>
          <w:rtl/>
        </w:rPr>
        <w:t xml:space="preserve"> </w:t>
      </w:r>
      <w:r w:rsidRPr="006D6615">
        <w:rPr>
          <w:rFonts w:hint="cs"/>
          <w:sz w:val="24"/>
          <w:rtl/>
        </w:rPr>
        <w:t>לראות</w:t>
      </w:r>
      <w:r w:rsidRPr="006D6615">
        <w:rPr>
          <w:sz w:val="24"/>
          <w:rtl/>
        </w:rPr>
        <w:t xml:space="preserve"> </w:t>
      </w:r>
      <w:r w:rsidRPr="006D6615">
        <w:rPr>
          <w:rFonts w:hint="cs"/>
          <w:sz w:val="24"/>
          <w:rtl/>
        </w:rPr>
        <w:t>את</w:t>
      </w:r>
      <w:r w:rsidRPr="006D6615">
        <w:rPr>
          <w:sz w:val="24"/>
          <w:rtl/>
        </w:rPr>
        <w:t xml:space="preserve"> </w:t>
      </w:r>
      <w:r>
        <w:rPr>
          <w:rFonts w:hint="cs"/>
          <w:sz w:val="24"/>
          <w:rtl/>
        </w:rPr>
        <w:t>הקליפה בה נתון הגולם</w:t>
      </w:r>
      <w:r w:rsidRPr="006D6615">
        <w:rPr>
          <w:sz w:val="24"/>
          <w:rtl/>
        </w:rPr>
        <w:t xml:space="preserve"> </w:t>
      </w:r>
      <w:r w:rsidRPr="006D6615">
        <w:rPr>
          <w:rFonts w:hint="cs"/>
          <w:sz w:val="24"/>
          <w:rtl/>
        </w:rPr>
        <w:t>כגבול</w:t>
      </w:r>
      <w:r w:rsidRPr="006D6615">
        <w:rPr>
          <w:sz w:val="24"/>
          <w:rtl/>
        </w:rPr>
        <w:t xml:space="preserve">. </w:t>
      </w:r>
      <w:r>
        <w:rPr>
          <w:rFonts w:hint="cs"/>
          <w:sz w:val="24"/>
          <w:rtl/>
        </w:rPr>
        <w:t xml:space="preserve">פריצת </w:t>
      </w:r>
      <w:r w:rsidRPr="006D6615">
        <w:rPr>
          <w:rFonts w:hint="cs"/>
          <w:sz w:val="24"/>
          <w:rtl/>
        </w:rPr>
        <w:t>הקליפה</w:t>
      </w:r>
      <w:r w:rsidRPr="006D6615">
        <w:rPr>
          <w:sz w:val="24"/>
          <w:rtl/>
        </w:rPr>
        <w:t xml:space="preserve"> </w:t>
      </w:r>
      <w:r w:rsidRPr="006D6615">
        <w:rPr>
          <w:rFonts w:hint="cs"/>
          <w:sz w:val="24"/>
          <w:rtl/>
        </w:rPr>
        <w:t>היא</w:t>
      </w:r>
      <w:r w:rsidRPr="006D6615">
        <w:rPr>
          <w:sz w:val="24"/>
          <w:rtl/>
        </w:rPr>
        <w:t xml:space="preserve"> </w:t>
      </w:r>
      <w:r w:rsidRPr="006D6615">
        <w:rPr>
          <w:rFonts w:hint="cs"/>
          <w:sz w:val="24"/>
          <w:rtl/>
        </w:rPr>
        <w:t>אתגר</w:t>
      </w:r>
      <w:r w:rsidRPr="006D6615">
        <w:rPr>
          <w:sz w:val="24"/>
          <w:rtl/>
        </w:rPr>
        <w:t xml:space="preserve">, </w:t>
      </w:r>
      <w:r>
        <w:rPr>
          <w:rFonts w:hint="cs"/>
          <w:sz w:val="24"/>
          <w:rtl/>
        </w:rPr>
        <w:t xml:space="preserve">אך היא </w:t>
      </w:r>
      <w:r w:rsidRPr="006D6615">
        <w:rPr>
          <w:rFonts w:hint="cs"/>
          <w:sz w:val="24"/>
          <w:rtl/>
        </w:rPr>
        <w:t>מצמיחה</w:t>
      </w:r>
      <w:r w:rsidRPr="006D6615">
        <w:rPr>
          <w:sz w:val="24"/>
          <w:rtl/>
        </w:rPr>
        <w:t xml:space="preserve"> </w:t>
      </w:r>
      <w:r w:rsidRPr="006D6615">
        <w:rPr>
          <w:rFonts w:hint="cs"/>
          <w:sz w:val="24"/>
          <w:rtl/>
        </w:rPr>
        <w:t>ומחזקת</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שרירי</w:t>
      </w:r>
      <w:r w:rsidRPr="006D6615">
        <w:rPr>
          <w:sz w:val="24"/>
          <w:rtl/>
        </w:rPr>
        <w:t xml:space="preserve"> </w:t>
      </w:r>
      <w:r w:rsidRPr="006D6615">
        <w:rPr>
          <w:rFonts w:hint="cs"/>
          <w:sz w:val="24"/>
          <w:rtl/>
        </w:rPr>
        <w:t>הכנפיים</w:t>
      </w:r>
      <w:r w:rsidRPr="006D6615">
        <w:rPr>
          <w:sz w:val="24"/>
          <w:rtl/>
        </w:rPr>
        <w:t xml:space="preserve">. </w:t>
      </w:r>
      <w:r w:rsidRPr="006D6615">
        <w:rPr>
          <w:rFonts w:hint="cs"/>
          <w:sz w:val="24"/>
          <w:rtl/>
        </w:rPr>
        <w:t>ההתמודדות</w:t>
      </w:r>
      <w:r w:rsidRPr="006D6615">
        <w:rPr>
          <w:sz w:val="24"/>
          <w:rtl/>
        </w:rPr>
        <w:t xml:space="preserve"> </w:t>
      </w:r>
      <w:r w:rsidRPr="006D6615">
        <w:rPr>
          <w:rFonts w:hint="cs"/>
          <w:sz w:val="24"/>
          <w:rtl/>
        </w:rPr>
        <w:t>המתמדת</w:t>
      </w:r>
      <w:r w:rsidRPr="006D6615">
        <w:rPr>
          <w:sz w:val="24"/>
          <w:rtl/>
        </w:rPr>
        <w:t xml:space="preserve"> </w:t>
      </w:r>
      <w:r w:rsidRPr="006D6615">
        <w:rPr>
          <w:rFonts w:hint="cs"/>
          <w:sz w:val="24"/>
          <w:rtl/>
        </w:rPr>
        <w:t>מהווה</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הרף</w:t>
      </w:r>
      <w:r w:rsidRPr="006D6615">
        <w:rPr>
          <w:sz w:val="24"/>
          <w:rtl/>
        </w:rPr>
        <w:t xml:space="preserve"> </w:t>
      </w:r>
      <w:r w:rsidRPr="006D6615">
        <w:rPr>
          <w:rFonts w:hint="cs"/>
          <w:sz w:val="24"/>
          <w:rtl/>
        </w:rPr>
        <w:t>שיש</w:t>
      </w:r>
      <w:r w:rsidRPr="006D6615">
        <w:rPr>
          <w:sz w:val="24"/>
          <w:rtl/>
        </w:rPr>
        <w:t xml:space="preserve"> </w:t>
      </w:r>
      <w:r w:rsidRPr="006D6615">
        <w:rPr>
          <w:rFonts w:hint="cs"/>
          <w:sz w:val="24"/>
          <w:rtl/>
        </w:rPr>
        <w:t>להעמיד</w:t>
      </w:r>
      <w:r w:rsidRPr="006D6615">
        <w:rPr>
          <w:sz w:val="24"/>
          <w:rtl/>
        </w:rPr>
        <w:t xml:space="preserve"> </w:t>
      </w:r>
      <w:r w:rsidRPr="006D6615">
        <w:rPr>
          <w:rFonts w:hint="cs"/>
          <w:sz w:val="24"/>
          <w:rtl/>
        </w:rPr>
        <w:t>לכל</w:t>
      </w:r>
      <w:r w:rsidRPr="006D6615">
        <w:rPr>
          <w:sz w:val="24"/>
          <w:rtl/>
        </w:rPr>
        <w:t xml:space="preserve"> </w:t>
      </w:r>
      <w:r w:rsidRPr="006D6615">
        <w:rPr>
          <w:rFonts w:hint="cs"/>
          <w:sz w:val="24"/>
          <w:rtl/>
        </w:rPr>
        <w:t>אחד</w:t>
      </w:r>
      <w:r w:rsidRPr="006D6615">
        <w:rPr>
          <w:sz w:val="24"/>
          <w:rtl/>
        </w:rPr>
        <w:t xml:space="preserve">, </w:t>
      </w:r>
      <w:r w:rsidRPr="006D6615">
        <w:rPr>
          <w:rFonts w:hint="cs"/>
          <w:sz w:val="24"/>
          <w:rtl/>
        </w:rPr>
        <w:t>והיא</w:t>
      </w:r>
      <w:r w:rsidRPr="006D6615">
        <w:rPr>
          <w:sz w:val="24"/>
          <w:rtl/>
        </w:rPr>
        <w:t xml:space="preserve"> </w:t>
      </w:r>
      <w:r w:rsidRPr="006D6615">
        <w:rPr>
          <w:rFonts w:hint="cs"/>
          <w:sz w:val="24"/>
          <w:rtl/>
        </w:rPr>
        <w:t>מחייבת</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התהליך</w:t>
      </w:r>
      <w:r w:rsidRPr="006D6615">
        <w:rPr>
          <w:sz w:val="24"/>
          <w:rtl/>
        </w:rPr>
        <w:t xml:space="preserve"> </w:t>
      </w:r>
      <w:r w:rsidRPr="006D6615">
        <w:rPr>
          <w:rFonts w:hint="cs"/>
          <w:sz w:val="24"/>
          <w:rtl/>
        </w:rPr>
        <w:t>שיש</w:t>
      </w:r>
      <w:r w:rsidRPr="006D6615">
        <w:rPr>
          <w:sz w:val="24"/>
          <w:rtl/>
        </w:rPr>
        <w:t xml:space="preserve"> </w:t>
      </w:r>
      <w:r w:rsidRPr="006D6615">
        <w:rPr>
          <w:rFonts w:hint="cs"/>
          <w:sz w:val="24"/>
          <w:rtl/>
        </w:rPr>
        <w:t>צורך</w:t>
      </w:r>
      <w:r w:rsidRPr="006D6615">
        <w:rPr>
          <w:sz w:val="24"/>
          <w:rtl/>
        </w:rPr>
        <w:t xml:space="preserve"> </w:t>
      </w:r>
      <w:r w:rsidRPr="006D6615">
        <w:rPr>
          <w:rFonts w:hint="cs"/>
          <w:sz w:val="24"/>
          <w:rtl/>
        </w:rPr>
        <w:t>לעבור</w:t>
      </w:r>
      <w:r w:rsidRPr="006D6615">
        <w:rPr>
          <w:sz w:val="24"/>
          <w:rtl/>
        </w:rPr>
        <w:t xml:space="preserve">. </w:t>
      </w:r>
      <w:r>
        <w:rPr>
          <w:rFonts w:hint="cs"/>
          <w:sz w:val="24"/>
          <w:rtl/>
        </w:rPr>
        <w:t xml:space="preserve">כמו הקליפה, גם </w:t>
      </w:r>
      <w:r w:rsidRPr="006D6615">
        <w:rPr>
          <w:rFonts w:hint="cs"/>
          <w:sz w:val="24"/>
          <w:rtl/>
        </w:rPr>
        <w:t>הגבולות</w:t>
      </w:r>
      <w:r w:rsidRPr="006D6615">
        <w:rPr>
          <w:sz w:val="24"/>
          <w:rtl/>
        </w:rPr>
        <w:t xml:space="preserve"> </w:t>
      </w:r>
      <w:r>
        <w:rPr>
          <w:rFonts w:hint="cs"/>
          <w:sz w:val="24"/>
          <w:rtl/>
        </w:rPr>
        <w:t>הם</w:t>
      </w:r>
      <w:r w:rsidRPr="006D6615">
        <w:rPr>
          <w:sz w:val="24"/>
          <w:rtl/>
        </w:rPr>
        <w:t xml:space="preserve"> </w:t>
      </w:r>
      <w:r w:rsidRPr="006D6615">
        <w:rPr>
          <w:rFonts w:hint="cs"/>
          <w:sz w:val="24"/>
          <w:rtl/>
        </w:rPr>
        <w:t>הכרחיים</w:t>
      </w:r>
      <w:r w:rsidRPr="006D6615">
        <w:rPr>
          <w:sz w:val="24"/>
          <w:rtl/>
        </w:rPr>
        <w:t xml:space="preserve"> </w:t>
      </w:r>
      <w:r>
        <w:rPr>
          <w:rFonts w:hint="cs"/>
          <w:sz w:val="24"/>
          <w:rtl/>
        </w:rPr>
        <w:t>ל</w:t>
      </w:r>
      <w:r w:rsidRPr="006D6615">
        <w:rPr>
          <w:rFonts w:hint="cs"/>
          <w:sz w:val="24"/>
          <w:rtl/>
        </w:rPr>
        <w:t>בניינו</w:t>
      </w:r>
      <w:r w:rsidRPr="006D6615">
        <w:rPr>
          <w:sz w:val="24"/>
          <w:rtl/>
        </w:rPr>
        <w:t xml:space="preserve"> </w:t>
      </w:r>
      <w:r w:rsidRPr="006D6615">
        <w:rPr>
          <w:rFonts w:hint="cs"/>
          <w:sz w:val="24"/>
          <w:rtl/>
        </w:rPr>
        <w:t>האישי</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כל</w:t>
      </w:r>
      <w:r w:rsidRPr="006D6615">
        <w:rPr>
          <w:sz w:val="24"/>
          <w:rtl/>
        </w:rPr>
        <w:t xml:space="preserve"> </w:t>
      </w:r>
      <w:r w:rsidRPr="006D6615">
        <w:rPr>
          <w:rFonts w:hint="cs"/>
          <w:sz w:val="24"/>
          <w:rtl/>
        </w:rPr>
        <w:t>אדם</w:t>
      </w:r>
      <w:r>
        <w:rPr>
          <w:rFonts w:hint="cs"/>
          <w:sz w:val="24"/>
          <w:rtl/>
        </w:rPr>
        <w:t>.</w:t>
      </w:r>
      <w:r w:rsidRPr="006D6615">
        <w:rPr>
          <w:sz w:val="24"/>
          <w:rtl/>
        </w:rPr>
        <w:t xml:space="preserve"> </w:t>
      </w:r>
      <w:r w:rsidRPr="006D6615">
        <w:rPr>
          <w:rFonts w:hint="cs"/>
          <w:sz w:val="24"/>
          <w:rtl/>
        </w:rPr>
        <w:t>הגבול</w:t>
      </w:r>
      <w:r w:rsidRPr="006D6615">
        <w:rPr>
          <w:sz w:val="24"/>
          <w:rtl/>
        </w:rPr>
        <w:t xml:space="preserve"> </w:t>
      </w:r>
      <w:r w:rsidRPr="006D6615">
        <w:rPr>
          <w:rFonts w:hint="cs"/>
          <w:sz w:val="24"/>
          <w:rtl/>
        </w:rPr>
        <w:t>משמש</w:t>
      </w:r>
      <w:r w:rsidRPr="006D6615">
        <w:rPr>
          <w:sz w:val="24"/>
          <w:rtl/>
        </w:rPr>
        <w:t xml:space="preserve"> </w:t>
      </w:r>
      <w:r w:rsidRPr="006D6615">
        <w:rPr>
          <w:rFonts w:hint="cs"/>
          <w:sz w:val="24"/>
          <w:rtl/>
        </w:rPr>
        <w:t>לחיזוק</w:t>
      </w:r>
      <w:r w:rsidRPr="006D6615">
        <w:rPr>
          <w:sz w:val="24"/>
          <w:rtl/>
        </w:rPr>
        <w:t xml:space="preserve"> </w:t>
      </w:r>
      <w:r>
        <w:rPr>
          <w:rFonts w:hint="cs"/>
          <w:sz w:val="24"/>
          <w:rtl/>
        </w:rPr>
        <w:t>ו</w:t>
      </w:r>
      <w:r w:rsidRPr="006D6615">
        <w:rPr>
          <w:rFonts w:hint="cs"/>
          <w:sz w:val="24"/>
          <w:rtl/>
        </w:rPr>
        <w:t>לבירור</w:t>
      </w:r>
      <w:r w:rsidRPr="006D6615">
        <w:rPr>
          <w:sz w:val="24"/>
          <w:rtl/>
        </w:rPr>
        <w:t xml:space="preserve">, </w:t>
      </w:r>
      <w:r>
        <w:rPr>
          <w:rFonts w:hint="cs"/>
          <w:sz w:val="24"/>
          <w:rtl/>
        </w:rPr>
        <w:t xml:space="preserve">הוא </w:t>
      </w:r>
      <w:r w:rsidRPr="006D6615">
        <w:rPr>
          <w:rFonts w:hint="cs"/>
          <w:sz w:val="24"/>
          <w:rtl/>
        </w:rPr>
        <w:t>מסייע</w:t>
      </w:r>
      <w:r w:rsidRPr="006D6615">
        <w:rPr>
          <w:sz w:val="24"/>
          <w:rtl/>
        </w:rPr>
        <w:t xml:space="preserve"> </w:t>
      </w:r>
      <w:r w:rsidRPr="006D6615">
        <w:rPr>
          <w:rFonts w:hint="cs"/>
          <w:sz w:val="24"/>
          <w:rtl/>
        </w:rPr>
        <w:t>ליכולת</w:t>
      </w:r>
      <w:r>
        <w:rPr>
          <w:rFonts w:hint="cs"/>
          <w:sz w:val="24"/>
          <w:rtl/>
        </w:rPr>
        <w:t>ו של האדם</w:t>
      </w:r>
      <w:r w:rsidRPr="006D6615">
        <w:rPr>
          <w:sz w:val="24"/>
          <w:rtl/>
        </w:rPr>
        <w:t xml:space="preserve"> </w:t>
      </w:r>
      <w:r w:rsidRPr="006D6615">
        <w:rPr>
          <w:rFonts w:hint="cs"/>
          <w:sz w:val="24"/>
          <w:rtl/>
        </w:rPr>
        <w:t>להתגלות</w:t>
      </w:r>
      <w:r>
        <w:rPr>
          <w:rFonts w:hint="cs"/>
          <w:sz w:val="24"/>
          <w:rtl/>
        </w:rPr>
        <w:t xml:space="preserve"> ולהגיע </w:t>
      </w:r>
      <w:r w:rsidRPr="006D6615">
        <w:rPr>
          <w:rFonts w:hint="cs"/>
          <w:sz w:val="24"/>
          <w:rtl/>
        </w:rPr>
        <w:t>למיצוי</w:t>
      </w:r>
      <w:r w:rsidRPr="006D6615">
        <w:rPr>
          <w:sz w:val="24"/>
          <w:rtl/>
        </w:rPr>
        <w:t xml:space="preserve"> </w:t>
      </w:r>
      <w:r>
        <w:rPr>
          <w:rFonts w:hint="cs"/>
          <w:sz w:val="24"/>
          <w:rtl/>
        </w:rPr>
        <w:t xml:space="preserve">מלא </w:t>
      </w:r>
      <w:r w:rsidRPr="006D6615">
        <w:rPr>
          <w:rFonts w:hint="cs"/>
          <w:sz w:val="24"/>
          <w:rtl/>
        </w:rPr>
        <w:t>יותר</w:t>
      </w:r>
      <w:r>
        <w:rPr>
          <w:rFonts w:hint="cs"/>
          <w:sz w:val="24"/>
          <w:rtl/>
        </w:rPr>
        <w:t>.</w:t>
      </w:r>
      <w:r w:rsidRPr="006D6615">
        <w:rPr>
          <w:sz w:val="24"/>
          <w:rtl/>
        </w:rPr>
        <w:t xml:space="preserve"> </w:t>
      </w:r>
      <w:r w:rsidRPr="006D6615">
        <w:rPr>
          <w:rFonts w:hint="cs"/>
          <w:sz w:val="24"/>
          <w:rtl/>
        </w:rPr>
        <w:t>דווקא</w:t>
      </w:r>
      <w:r w:rsidRPr="006D6615">
        <w:rPr>
          <w:sz w:val="24"/>
          <w:rtl/>
        </w:rPr>
        <w:t xml:space="preserve"> </w:t>
      </w:r>
      <w:r w:rsidRPr="006D6615">
        <w:rPr>
          <w:rFonts w:hint="cs"/>
          <w:sz w:val="24"/>
          <w:rtl/>
        </w:rPr>
        <w:t>דרך</w:t>
      </w:r>
      <w:r w:rsidRPr="006D6615">
        <w:rPr>
          <w:sz w:val="24"/>
          <w:rtl/>
        </w:rPr>
        <w:t xml:space="preserve"> </w:t>
      </w:r>
      <w:r w:rsidRPr="006D6615">
        <w:rPr>
          <w:rFonts w:hint="cs"/>
          <w:sz w:val="24"/>
          <w:rtl/>
        </w:rPr>
        <w:t>הגבול</w:t>
      </w:r>
      <w:r w:rsidRPr="006D6615">
        <w:rPr>
          <w:sz w:val="24"/>
          <w:rtl/>
        </w:rPr>
        <w:t xml:space="preserve">, </w:t>
      </w:r>
      <w:r>
        <w:rPr>
          <w:rFonts w:hint="cs"/>
          <w:sz w:val="24"/>
          <w:rtl/>
        </w:rPr>
        <w:t xml:space="preserve">דרך </w:t>
      </w:r>
      <w:r w:rsidRPr="006D6615">
        <w:rPr>
          <w:rFonts w:hint="cs"/>
          <w:sz w:val="24"/>
          <w:rtl/>
        </w:rPr>
        <w:t>המפגש</w:t>
      </w:r>
      <w:r w:rsidRPr="006D6615">
        <w:rPr>
          <w:sz w:val="24"/>
          <w:rtl/>
        </w:rPr>
        <w:t xml:space="preserve"> </w:t>
      </w:r>
      <w:r w:rsidRPr="006D6615">
        <w:rPr>
          <w:rFonts w:hint="cs"/>
          <w:sz w:val="24"/>
          <w:rtl/>
        </w:rPr>
        <w:t>עם</w:t>
      </w:r>
      <w:r w:rsidRPr="006D6615">
        <w:rPr>
          <w:sz w:val="24"/>
          <w:rtl/>
        </w:rPr>
        <w:t xml:space="preserve"> </w:t>
      </w:r>
      <w:r w:rsidRPr="006D6615">
        <w:rPr>
          <w:rFonts w:hint="cs"/>
          <w:sz w:val="24"/>
          <w:rtl/>
        </w:rPr>
        <w:t>המסגרת</w:t>
      </w:r>
      <w:r w:rsidRPr="006D6615">
        <w:rPr>
          <w:sz w:val="24"/>
          <w:rtl/>
        </w:rPr>
        <w:t xml:space="preserve"> </w:t>
      </w:r>
      <w:r>
        <w:rPr>
          <w:rFonts w:hint="cs"/>
          <w:sz w:val="24"/>
          <w:rtl/>
        </w:rPr>
        <w:t>ו</w:t>
      </w:r>
      <w:r w:rsidRPr="006D6615">
        <w:rPr>
          <w:rFonts w:hint="cs"/>
          <w:sz w:val="24"/>
          <w:rtl/>
        </w:rPr>
        <w:t>לעיתים</w:t>
      </w:r>
      <w:r>
        <w:rPr>
          <w:rFonts w:hint="cs"/>
          <w:sz w:val="24"/>
          <w:rtl/>
        </w:rPr>
        <w:t xml:space="preserve"> אף דרך </w:t>
      </w:r>
      <w:r w:rsidRPr="006D6615">
        <w:rPr>
          <w:rFonts w:hint="cs"/>
          <w:sz w:val="24"/>
          <w:rtl/>
        </w:rPr>
        <w:t>ה</w:t>
      </w:r>
      <w:r>
        <w:rPr>
          <w:rFonts w:hint="cs"/>
          <w:sz w:val="24"/>
          <w:rtl/>
        </w:rPr>
        <w:t>'</w:t>
      </w:r>
      <w:r w:rsidRPr="006D6615">
        <w:rPr>
          <w:rFonts w:hint="cs"/>
          <w:sz w:val="24"/>
          <w:rtl/>
        </w:rPr>
        <w:t>מלחמה</w:t>
      </w:r>
      <w:r>
        <w:rPr>
          <w:rFonts w:hint="cs"/>
          <w:sz w:val="24"/>
          <w:rtl/>
        </w:rPr>
        <w:t>'</w:t>
      </w:r>
      <w:r w:rsidRPr="006D6615">
        <w:rPr>
          <w:sz w:val="24"/>
          <w:rtl/>
        </w:rPr>
        <w:t xml:space="preserve"> </w:t>
      </w:r>
      <w:r>
        <w:rPr>
          <w:rFonts w:hint="cs"/>
          <w:sz w:val="24"/>
          <w:rtl/>
        </w:rPr>
        <w:t xml:space="preserve">איתה </w:t>
      </w:r>
      <w:r w:rsidRPr="006D6615">
        <w:rPr>
          <w:rFonts w:hint="cs"/>
          <w:sz w:val="24"/>
          <w:rtl/>
        </w:rPr>
        <w:t>וההתנגדות</w:t>
      </w:r>
      <w:r w:rsidRPr="006D6615">
        <w:rPr>
          <w:sz w:val="24"/>
          <w:rtl/>
        </w:rPr>
        <w:t xml:space="preserve"> </w:t>
      </w:r>
      <w:r>
        <w:rPr>
          <w:rFonts w:hint="cs"/>
          <w:sz w:val="24"/>
          <w:rtl/>
        </w:rPr>
        <w:t xml:space="preserve">כלפיה </w:t>
      </w:r>
      <w:r>
        <w:rPr>
          <w:sz w:val="24"/>
          <w:rtl/>
        </w:rPr>
        <w:t>–</w:t>
      </w:r>
      <w:r w:rsidRPr="006D6615">
        <w:rPr>
          <w:sz w:val="24"/>
          <w:rtl/>
        </w:rPr>
        <w:t xml:space="preserve"> </w:t>
      </w:r>
      <w:r w:rsidRPr="006D6615">
        <w:rPr>
          <w:rFonts w:hint="cs"/>
          <w:sz w:val="24"/>
          <w:rtl/>
        </w:rPr>
        <w:t>מ</w:t>
      </w:r>
      <w:r>
        <w:rPr>
          <w:rFonts w:hint="cs"/>
          <w:sz w:val="24"/>
          <w:rtl/>
        </w:rPr>
        <w:t>תגלים</w:t>
      </w:r>
      <w:r w:rsidRPr="006D6615">
        <w:rPr>
          <w:sz w:val="24"/>
          <w:rtl/>
        </w:rPr>
        <w:t xml:space="preserve"> </w:t>
      </w:r>
      <w:r w:rsidRPr="006D6615">
        <w:rPr>
          <w:rFonts w:hint="cs"/>
          <w:sz w:val="24"/>
          <w:rtl/>
        </w:rPr>
        <w:t>כוחות</w:t>
      </w:r>
      <w:r w:rsidRPr="006D6615">
        <w:rPr>
          <w:sz w:val="24"/>
          <w:rtl/>
        </w:rPr>
        <w:t xml:space="preserve"> </w:t>
      </w:r>
      <w:r>
        <w:rPr>
          <w:rFonts w:hint="cs"/>
          <w:sz w:val="24"/>
          <w:rtl/>
        </w:rPr>
        <w:t>ה</w:t>
      </w:r>
      <w:r w:rsidRPr="006D6615">
        <w:rPr>
          <w:rFonts w:hint="cs"/>
          <w:sz w:val="24"/>
          <w:rtl/>
        </w:rPr>
        <w:t>נפש</w:t>
      </w:r>
      <w:r w:rsidRPr="006D6615">
        <w:rPr>
          <w:sz w:val="24"/>
          <w:rtl/>
        </w:rPr>
        <w:t xml:space="preserve"> </w:t>
      </w:r>
      <w:r w:rsidRPr="006D6615">
        <w:rPr>
          <w:rFonts w:hint="cs"/>
          <w:sz w:val="24"/>
          <w:rtl/>
        </w:rPr>
        <w:t>באופן</w:t>
      </w:r>
      <w:r w:rsidRPr="006D6615">
        <w:rPr>
          <w:sz w:val="24"/>
          <w:rtl/>
        </w:rPr>
        <w:t xml:space="preserve"> </w:t>
      </w:r>
      <w:r w:rsidRPr="006D6615">
        <w:rPr>
          <w:rFonts w:hint="cs"/>
          <w:sz w:val="24"/>
          <w:rtl/>
        </w:rPr>
        <w:t>שלם</w:t>
      </w:r>
      <w:r w:rsidRPr="006D6615">
        <w:rPr>
          <w:sz w:val="24"/>
          <w:rtl/>
        </w:rPr>
        <w:t xml:space="preserve"> </w:t>
      </w:r>
      <w:r w:rsidRPr="006D6615">
        <w:rPr>
          <w:rFonts w:hint="cs"/>
          <w:sz w:val="24"/>
          <w:rtl/>
        </w:rPr>
        <w:t>יותר</w:t>
      </w:r>
      <w:r w:rsidRPr="006D6615">
        <w:rPr>
          <w:sz w:val="24"/>
          <w:rtl/>
        </w:rPr>
        <w:t xml:space="preserve">. </w:t>
      </w:r>
      <w:r w:rsidRPr="006D6615">
        <w:rPr>
          <w:rFonts w:hint="cs"/>
          <w:sz w:val="24"/>
          <w:rtl/>
        </w:rPr>
        <w:t>המחויבות</w:t>
      </w:r>
      <w:r w:rsidRPr="006D6615">
        <w:rPr>
          <w:sz w:val="24"/>
          <w:rtl/>
        </w:rPr>
        <w:t xml:space="preserve"> </w:t>
      </w:r>
      <w:r>
        <w:rPr>
          <w:rFonts w:hint="cs"/>
          <w:sz w:val="24"/>
          <w:rtl/>
        </w:rPr>
        <w:t>לגב</w:t>
      </w:r>
      <w:r w:rsidRPr="006D6615">
        <w:rPr>
          <w:rFonts w:hint="cs"/>
          <w:sz w:val="24"/>
          <w:rtl/>
        </w:rPr>
        <w:t>ול</w:t>
      </w:r>
      <w:r w:rsidRPr="006D6615">
        <w:rPr>
          <w:sz w:val="24"/>
          <w:rtl/>
        </w:rPr>
        <w:t xml:space="preserve"> </w:t>
      </w:r>
      <w:r w:rsidRPr="006D6615">
        <w:rPr>
          <w:rFonts w:hint="cs"/>
          <w:sz w:val="24"/>
          <w:rtl/>
        </w:rPr>
        <w:t>מעדנת</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תכונות</w:t>
      </w:r>
      <w:r w:rsidRPr="006D6615">
        <w:rPr>
          <w:sz w:val="24"/>
          <w:rtl/>
        </w:rPr>
        <w:t xml:space="preserve"> </w:t>
      </w:r>
      <w:r w:rsidRPr="006D6615">
        <w:rPr>
          <w:rFonts w:hint="cs"/>
          <w:sz w:val="24"/>
          <w:rtl/>
        </w:rPr>
        <w:t>הנפש</w:t>
      </w:r>
      <w:r>
        <w:rPr>
          <w:rFonts w:hint="cs"/>
          <w:sz w:val="24"/>
          <w:rtl/>
        </w:rPr>
        <w:t xml:space="preserve"> ומתעל</w:t>
      </w:r>
      <w:r w:rsidRPr="006D6615">
        <w:rPr>
          <w:rFonts w:hint="cs"/>
          <w:sz w:val="24"/>
          <w:rtl/>
        </w:rPr>
        <w:t>ת</w:t>
      </w:r>
      <w:r w:rsidRPr="006D6615">
        <w:rPr>
          <w:sz w:val="24"/>
          <w:rtl/>
        </w:rPr>
        <w:t xml:space="preserve"> </w:t>
      </w:r>
      <w:r>
        <w:rPr>
          <w:rFonts w:hint="cs"/>
          <w:sz w:val="24"/>
          <w:rtl/>
        </w:rPr>
        <w:t xml:space="preserve">אותם באופן </w:t>
      </w:r>
      <w:r w:rsidRPr="006D6615">
        <w:rPr>
          <w:rFonts w:hint="cs"/>
          <w:sz w:val="24"/>
          <w:rtl/>
        </w:rPr>
        <w:t>נכון</w:t>
      </w:r>
      <w:r w:rsidRPr="006D6615">
        <w:rPr>
          <w:sz w:val="24"/>
          <w:rtl/>
        </w:rPr>
        <w:t xml:space="preserve"> </w:t>
      </w:r>
      <w:r>
        <w:rPr>
          <w:rFonts w:hint="cs"/>
          <w:sz w:val="24"/>
          <w:rtl/>
        </w:rPr>
        <w:t>ו</w:t>
      </w:r>
      <w:r w:rsidRPr="006D6615">
        <w:rPr>
          <w:rFonts w:hint="cs"/>
          <w:sz w:val="24"/>
          <w:rtl/>
        </w:rPr>
        <w:t>מאוזן</w:t>
      </w:r>
      <w:r w:rsidRPr="006D6615">
        <w:rPr>
          <w:sz w:val="24"/>
          <w:rtl/>
        </w:rPr>
        <w:t xml:space="preserve"> </w:t>
      </w:r>
      <w:r w:rsidRPr="006D6615">
        <w:rPr>
          <w:rFonts w:hint="cs"/>
          <w:sz w:val="24"/>
          <w:rtl/>
        </w:rPr>
        <w:t>יותר</w:t>
      </w:r>
      <w:r w:rsidRPr="006D6615">
        <w:rPr>
          <w:sz w:val="24"/>
          <w:rtl/>
        </w:rPr>
        <w:t xml:space="preserve">. </w:t>
      </w:r>
    </w:p>
    <w:p w14:paraId="3E442CD0" w14:textId="77777777" w:rsidR="000F312E" w:rsidRPr="006D6615" w:rsidRDefault="000F312E" w:rsidP="000F312E">
      <w:pPr>
        <w:rPr>
          <w:sz w:val="24"/>
          <w:rtl/>
        </w:rPr>
      </w:pPr>
      <w:r>
        <w:rPr>
          <w:rFonts w:hint="cs"/>
          <w:b/>
          <w:bCs/>
          <w:sz w:val="24"/>
          <w:rtl/>
        </w:rPr>
        <w:t xml:space="preserve">ב. </w:t>
      </w:r>
      <w:r w:rsidRPr="00590B45">
        <w:rPr>
          <w:rFonts w:hint="cs"/>
          <w:b/>
          <w:bCs/>
          <w:sz w:val="24"/>
          <w:rtl/>
        </w:rPr>
        <w:t>אמון</w:t>
      </w:r>
      <w:r>
        <w:rPr>
          <w:rFonts w:hint="cs"/>
          <w:sz w:val="24"/>
          <w:rtl/>
        </w:rPr>
        <w:t>.</w:t>
      </w:r>
      <w:r w:rsidRPr="006D6615">
        <w:rPr>
          <w:sz w:val="24"/>
          <w:rtl/>
        </w:rPr>
        <w:t xml:space="preserve"> </w:t>
      </w:r>
      <w:r>
        <w:rPr>
          <w:rFonts w:hint="cs"/>
          <w:sz w:val="24"/>
          <w:rtl/>
        </w:rPr>
        <w:t>בכך שאין מסייעים</w:t>
      </w:r>
      <w:r w:rsidRPr="006D6615">
        <w:rPr>
          <w:sz w:val="24"/>
          <w:rtl/>
        </w:rPr>
        <w:t xml:space="preserve"> </w:t>
      </w:r>
      <w:r w:rsidRPr="006D6615">
        <w:rPr>
          <w:rFonts w:hint="cs"/>
          <w:sz w:val="24"/>
          <w:rtl/>
        </w:rPr>
        <w:t>לגולם</w:t>
      </w:r>
      <w:r w:rsidRPr="006D6615">
        <w:rPr>
          <w:sz w:val="24"/>
          <w:rtl/>
        </w:rPr>
        <w:t xml:space="preserve"> </w:t>
      </w:r>
      <w:r w:rsidRPr="006D6615">
        <w:rPr>
          <w:rFonts w:hint="cs"/>
          <w:sz w:val="24"/>
          <w:rtl/>
        </w:rPr>
        <w:t>לצאת</w:t>
      </w:r>
      <w:r w:rsidRPr="006D6615">
        <w:rPr>
          <w:sz w:val="24"/>
          <w:rtl/>
        </w:rPr>
        <w:t xml:space="preserve"> </w:t>
      </w:r>
      <w:r>
        <w:rPr>
          <w:rFonts w:hint="cs"/>
          <w:sz w:val="24"/>
          <w:rtl/>
        </w:rPr>
        <w:t xml:space="preserve">מהקליפה אלא מניחים לו לעשות זאת </w:t>
      </w:r>
      <w:r w:rsidRPr="006D6615">
        <w:rPr>
          <w:rFonts w:hint="cs"/>
          <w:sz w:val="24"/>
          <w:rtl/>
        </w:rPr>
        <w:t>בעצמו</w:t>
      </w:r>
      <w:r w:rsidRPr="006D6615">
        <w:rPr>
          <w:sz w:val="24"/>
          <w:rtl/>
        </w:rPr>
        <w:t xml:space="preserve">, </w:t>
      </w:r>
      <w:r w:rsidRPr="006D6615">
        <w:rPr>
          <w:rFonts w:hint="cs"/>
          <w:sz w:val="24"/>
          <w:rtl/>
        </w:rPr>
        <w:t>משודר</w:t>
      </w:r>
      <w:r w:rsidRPr="006D6615">
        <w:rPr>
          <w:sz w:val="24"/>
          <w:rtl/>
        </w:rPr>
        <w:t xml:space="preserve"> </w:t>
      </w:r>
      <w:r w:rsidRPr="006D6615">
        <w:rPr>
          <w:rFonts w:hint="cs"/>
          <w:sz w:val="24"/>
          <w:rtl/>
        </w:rPr>
        <w:t>אמון</w:t>
      </w:r>
      <w:r w:rsidRPr="006D6615">
        <w:rPr>
          <w:sz w:val="24"/>
          <w:rtl/>
        </w:rPr>
        <w:t xml:space="preserve"> </w:t>
      </w:r>
      <w:r>
        <w:rPr>
          <w:rFonts w:hint="cs"/>
          <w:sz w:val="24"/>
          <w:rtl/>
        </w:rPr>
        <w:t>כלפיו</w:t>
      </w:r>
      <w:r w:rsidRPr="006D6615">
        <w:rPr>
          <w:sz w:val="24"/>
          <w:rtl/>
        </w:rPr>
        <w:t xml:space="preserve"> </w:t>
      </w:r>
      <w:r w:rsidRPr="006D6615">
        <w:rPr>
          <w:rFonts w:hint="cs"/>
          <w:sz w:val="24"/>
          <w:rtl/>
        </w:rPr>
        <w:t>שהוא</w:t>
      </w:r>
      <w:r w:rsidRPr="006D6615">
        <w:rPr>
          <w:sz w:val="24"/>
          <w:rtl/>
        </w:rPr>
        <w:t xml:space="preserve"> </w:t>
      </w:r>
      <w:r w:rsidRPr="006D6615">
        <w:rPr>
          <w:rFonts w:hint="cs"/>
          <w:sz w:val="24"/>
          <w:rtl/>
        </w:rPr>
        <w:t>מסוגל</w:t>
      </w:r>
      <w:r w:rsidRPr="006D6615">
        <w:rPr>
          <w:sz w:val="24"/>
          <w:rtl/>
        </w:rPr>
        <w:t xml:space="preserve"> </w:t>
      </w:r>
      <w:r w:rsidRPr="006D6615">
        <w:rPr>
          <w:rFonts w:hint="cs"/>
          <w:sz w:val="24"/>
          <w:rtl/>
        </w:rPr>
        <w:t>להצליח</w:t>
      </w:r>
      <w:r w:rsidRPr="006D6615">
        <w:rPr>
          <w:sz w:val="24"/>
          <w:rtl/>
        </w:rPr>
        <w:t xml:space="preserve"> </w:t>
      </w:r>
      <w:r w:rsidRPr="006D6615">
        <w:rPr>
          <w:rFonts w:hint="cs"/>
          <w:sz w:val="24"/>
          <w:rtl/>
        </w:rPr>
        <w:t>בעבודה</w:t>
      </w:r>
      <w:r w:rsidRPr="006D6615">
        <w:rPr>
          <w:sz w:val="24"/>
          <w:rtl/>
        </w:rPr>
        <w:t xml:space="preserve"> </w:t>
      </w:r>
      <w:r>
        <w:rPr>
          <w:rFonts w:hint="cs"/>
          <w:sz w:val="24"/>
          <w:rtl/>
        </w:rPr>
        <w:t>ה</w:t>
      </w:r>
      <w:r w:rsidRPr="006D6615">
        <w:rPr>
          <w:rFonts w:hint="cs"/>
          <w:sz w:val="24"/>
          <w:rtl/>
        </w:rPr>
        <w:t>קשה</w:t>
      </w:r>
      <w:r w:rsidRPr="006D6615">
        <w:rPr>
          <w:sz w:val="24"/>
          <w:rtl/>
        </w:rPr>
        <w:t xml:space="preserve"> </w:t>
      </w:r>
      <w:r>
        <w:rPr>
          <w:rFonts w:hint="cs"/>
          <w:sz w:val="24"/>
          <w:rtl/>
        </w:rPr>
        <w:t>של שבירת</w:t>
      </w:r>
      <w:r w:rsidRPr="006D6615">
        <w:rPr>
          <w:sz w:val="24"/>
          <w:rtl/>
        </w:rPr>
        <w:t xml:space="preserve"> </w:t>
      </w:r>
      <w:r w:rsidRPr="006D6615">
        <w:rPr>
          <w:rFonts w:hint="cs"/>
          <w:sz w:val="24"/>
          <w:rtl/>
        </w:rPr>
        <w:t>הקליפה</w:t>
      </w:r>
      <w:r w:rsidRPr="006D6615">
        <w:rPr>
          <w:sz w:val="24"/>
          <w:rtl/>
        </w:rPr>
        <w:t xml:space="preserve">. </w:t>
      </w:r>
      <w:r>
        <w:rPr>
          <w:rFonts w:hint="cs"/>
          <w:sz w:val="24"/>
          <w:rtl/>
        </w:rPr>
        <w:t xml:space="preserve">יש בכך </w:t>
      </w:r>
      <w:r w:rsidRPr="00590B45">
        <w:rPr>
          <w:rFonts w:hint="cs"/>
          <w:sz w:val="24"/>
          <w:rtl/>
        </w:rPr>
        <w:t>העברת</w:t>
      </w:r>
      <w:r w:rsidRPr="00590B45">
        <w:rPr>
          <w:sz w:val="24"/>
          <w:rtl/>
        </w:rPr>
        <w:t xml:space="preserve"> </w:t>
      </w:r>
      <w:r w:rsidRPr="00590B45">
        <w:rPr>
          <w:rFonts w:hint="cs"/>
          <w:sz w:val="24"/>
          <w:rtl/>
        </w:rPr>
        <w:t>אחריות</w:t>
      </w:r>
      <w:r w:rsidRPr="00590B45">
        <w:rPr>
          <w:sz w:val="24"/>
          <w:rtl/>
        </w:rPr>
        <w:t xml:space="preserve"> </w:t>
      </w:r>
      <w:r w:rsidRPr="00590B45">
        <w:rPr>
          <w:rFonts w:hint="cs"/>
          <w:sz w:val="24"/>
          <w:rtl/>
        </w:rPr>
        <w:t>ל</w:t>
      </w:r>
      <w:r>
        <w:rPr>
          <w:rFonts w:hint="cs"/>
          <w:sz w:val="24"/>
          <w:rtl/>
        </w:rPr>
        <w:t>גולם,</w:t>
      </w:r>
      <w:r w:rsidRPr="006D6615">
        <w:rPr>
          <w:sz w:val="24"/>
          <w:rtl/>
        </w:rPr>
        <w:t xml:space="preserve"> </w:t>
      </w:r>
      <w:r>
        <w:rPr>
          <w:rFonts w:hint="cs"/>
          <w:sz w:val="24"/>
          <w:rtl/>
        </w:rPr>
        <w:t>ה</w:t>
      </w:r>
      <w:r w:rsidRPr="006D6615">
        <w:rPr>
          <w:rFonts w:hint="cs"/>
          <w:sz w:val="24"/>
          <w:rtl/>
        </w:rPr>
        <w:t>מאפשר</w:t>
      </w:r>
      <w:r>
        <w:rPr>
          <w:rFonts w:hint="cs"/>
          <w:sz w:val="24"/>
          <w:rtl/>
        </w:rPr>
        <w:t>ת לו</w:t>
      </w:r>
      <w:r w:rsidRPr="006D6615">
        <w:rPr>
          <w:sz w:val="24"/>
          <w:rtl/>
        </w:rPr>
        <w:t xml:space="preserve"> </w:t>
      </w:r>
      <w:r w:rsidRPr="006D6615">
        <w:rPr>
          <w:rFonts w:hint="cs"/>
          <w:sz w:val="24"/>
          <w:rtl/>
        </w:rPr>
        <w:t>להיות</w:t>
      </w:r>
      <w:r w:rsidRPr="006D6615">
        <w:rPr>
          <w:sz w:val="24"/>
          <w:rtl/>
        </w:rPr>
        <w:t xml:space="preserve"> </w:t>
      </w:r>
      <w:r w:rsidRPr="006D6615">
        <w:rPr>
          <w:rFonts w:hint="cs"/>
          <w:sz w:val="24"/>
          <w:rtl/>
        </w:rPr>
        <w:t>עצמאי</w:t>
      </w:r>
      <w:r w:rsidRPr="006D6615">
        <w:rPr>
          <w:sz w:val="24"/>
          <w:rtl/>
        </w:rPr>
        <w:t xml:space="preserve"> </w:t>
      </w:r>
      <w:r w:rsidRPr="006D6615">
        <w:rPr>
          <w:rFonts w:hint="cs"/>
          <w:sz w:val="24"/>
          <w:rtl/>
        </w:rPr>
        <w:t>ולפתח</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שרירי</w:t>
      </w:r>
      <w:r w:rsidRPr="006D6615">
        <w:rPr>
          <w:sz w:val="24"/>
          <w:rtl/>
        </w:rPr>
        <w:t xml:space="preserve"> </w:t>
      </w:r>
      <w:r w:rsidRPr="006D6615">
        <w:rPr>
          <w:rFonts w:hint="cs"/>
          <w:sz w:val="24"/>
          <w:rtl/>
        </w:rPr>
        <w:t>הכנפיים</w:t>
      </w:r>
      <w:r>
        <w:rPr>
          <w:rFonts w:hint="cs"/>
          <w:sz w:val="24"/>
          <w:rtl/>
        </w:rPr>
        <w:t>:</w:t>
      </w:r>
      <w:r w:rsidRPr="006D6615">
        <w:rPr>
          <w:sz w:val="24"/>
          <w:rtl/>
        </w:rPr>
        <w:t xml:space="preserve"> </w:t>
      </w:r>
      <w:r>
        <w:rPr>
          <w:rFonts w:hint="cs"/>
          <w:sz w:val="24"/>
          <w:rtl/>
        </w:rPr>
        <w:t>'</w:t>
      </w:r>
      <w:r w:rsidRPr="006D6615">
        <w:rPr>
          <w:rFonts w:hint="cs"/>
          <w:sz w:val="24"/>
          <w:rtl/>
        </w:rPr>
        <w:t>אתה</w:t>
      </w:r>
      <w:r w:rsidRPr="006D6615">
        <w:rPr>
          <w:sz w:val="24"/>
          <w:rtl/>
        </w:rPr>
        <w:t xml:space="preserve"> </w:t>
      </w:r>
      <w:r w:rsidRPr="006D6615">
        <w:rPr>
          <w:rFonts w:hint="cs"/>
          <w:sz w:val="24"/>
          <w:rtl/>
        </w:rPr>
        <w:t>תעשה</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זה</w:t>
      </w:r>
      <w:r>
        <w:rPr>
          <w:rFonts w:hint="cs"/>
          <w:sz w:val="24"/>
          <w:rtl/>
        </w:rPr>
        <w:t>,</w:t>
      </w:r>
      <w:r w:rsidRPr="006D6615">
        <w:rPr>
          <w:sz w:val="24"/>
          <w:rtl/>
        </w:rPr>
        <w:t xml:space="preserve"> </w:t>
      </w:r>
      <w:r w:rsidRPr="006D6615">
        <w:rPr>
          <w:rFonts w:hint="cs"/>
          <w:sz w:val="24"/>
          <w:rtl/>
        </w:rPr>
        <w:t>זה</w:t>
      </w:r>
      <w:r w:rsidRPr="006D6615">
        <w:rPr>
          <w:sz w:val="24"/>
          <w:rtl/>
        </w:rPr>
        <w:t xml:space="preserve"> </w:t>
      </w:r>
      <w:r w:rsidRPr="006D6615">
        <w:rPr>
          <w:rFonts w:hint="cs"/>
          <w:sz w:val="24"/>
          <w:rtl/>
        </w:rPr>
        <w:t>שלך</w:t>
      </w:r>
      <w:r w:rsidRPr="006D6615">
        <w:rPr>
          <w:sz w:val="24"/>
          <w:rtl/>
        </w:rPr>
        <w:t xml:space="preserve"> </w:t>
      </w:r>
      <w:r w:rsidRPr="006D6615">
        <w:rPr>
          <w:rFonts w:hint="cs"/>
          <w:sz w:val="24"/>
          <w:rtl/>
        </w:rPr>
        <w:t>ובאחריותך</w:t>
      </w:r>
      <w:r>
        <w:rPr>
          <w:rFonts w:hint="cs"/>
          <w:sz w:val="24"/>
          <w:rtl/>
        </w:rPr>
        <w:t>'</w:t>
      </w:r>
      <w:r w:rsidRPr="006D6615">
        <w:rPr>
          <w:sz w:val="24"/>
          <w:rtl/>
        </w:rPr>
        <w:t>.</w:t>
      </w:r>
    </w:p>
    <w:p w14:paraId="587803B9" w14:textId="77777777" w:rsidR="000F312E" w:rsidRPr="00590B45" w:rsidRDefault="000F312E" w:rsidP="000F312E">
      <w:pPr>
        <w:rPr>
          <w:sz w:val="24"/>
          <w:rtl/>
        </w:rPr>
      </w:pPr>
      <w:r w:rsidRPr="00590B45">
        <w:rPr>
          <w:rFonts w:hint="cs"/>
          <w:b/>
          <w:bCs/>
          <w:sz w:val="24"/>
          <w:rtl/>
        </w:rPr>
        <w:t>ג. דרישות</w:t>
      </w:r>
      <w:r w:rsidRPr="00590B45">
        <w:rPr>
          <w:b/>
          <w:bCs/>
          <w:sz w:val="24"/>
          <w:rtl/>
        </w:rPr>
        <w:t xml:space="preserve"> </w:t>
      </w:r>
      <w:r w:rsidRPr="00590B45">
        <w:rPr>
          <w:rFonts w:hint="cs"/>
          <w:b/>
          <w:bCs/>
          <w:sz w:val="24"/>
          <w:rtl/>
        </w:rPr>
        <w:t>מן</w:t>
      </w:r>
      <w:r w:rsidRPr="00590B45">
        <w:rPr>
          <w:b/>
          <w:bCs/>
          <w:sz w:val="24"/>
          <w:rtl/>
        </w:rPr>
        <w:t xml:space="preserve"> </w:t>
      </w:r>
      <w:r w:rsidRPr="00590B45">
        <w:rPr>
          <w:rFonts w:hint="cs"/>
          <w:b/>
          <w:bCs/>
          <w:sz w:val="24"/>
          <w:rtl/>
        </w:rPr>
        <w:t>התלמיד</w:t>
      </w:r>
      <w:r w:rsidRPr="00590B45">
        <w:rPr>
          <w:sz w:val="24"/>
          <w:rtl/>
        </w:rPr>
        <w:t xml:space="preserve">. </w:t>
      </w:r>
      <w:r w:rsidRPr="00590B45">
        <w:rPr>
          <w:rFonts w:hint="cs"/>
          <w:sz w:val="24"/>
          <w:rtl/>
        </w:rPr>
        <w:t>פרופ</w:t>
      </w:r>
      <w:r w:rsidRPr="00590B45">
        <w:rPr>
          <w:sz w:val="24"/>
          <w:rtl/>
        </w:rPr>
        <w:t xml:space="preserve">' </w:t>
      </w:r>
      <w:r w:rsidRPr="00590B45">
        <w:rPr>
          <w:rFonts w:hint="cs"/>
          <w:sz w:val="24"/>
          <w:rtl/>
        </w:rPr>
        <w:t>י</w:t>
      </w:r>
      <w:r w:rsidRPr="00590B45">
        <w:rPr>
          <w:sz w:val="24"/>
          <w:rtl/>
        </w:rPr>
        <w:t xml:space="preserve">. </w:t>
      </w:r>
      <w:r w:rsidRPr="00590B45">
        <w:rPr>
          <w:rFonts w:hint="cs"/>
          <w:sz w:val="24"/>
          <w:rtl/>
        </w:rPr>
        <w:t>פרנקל</w:t>
      </w:r>
      <w:r w:rsidRPr="00590B45">
        <w:rPr>
          <w:sz w:val="24"/>
          <w:rtl/>
        </w:rPr>
        <w:t xml:space="preserve"> </w:t>
      </w:r>
      <w:r w:rsidRPr="00590B45">
        <w:rPr>
          <w:rFonts w:hint="cs"/>
          <w:sz w:val="24"/>
          <w:rtl/>
        </w:rPr>
        <w:t>כתב</w:t>
      </w:r>
      <w:r w:rsidRPr="00590B45">
        <w:rPr>
          <w:sz w:val="24"/>
          <w:rtl/>
        </w:rPr>
        <w:t xml:space="preserve"> </w:t>
      </w:r>
      <w:r w:rsidRPr="00590B45">
        <w:rPr>
          <w:rFonts w:hint="cs"/>
          <w:sz w:val="24"/>
          <w:rtl/>
        </w:rPr>
        <w:t>באחד</w:t>
      </w:r>
      <w:r w:rsidRPr="00590B45">
        <w:rPr>
          <w:sz w:val="24"/>
          <w:rtl/>
        </w:rPr>
        <w:t xml:space="preserve"> </w:t>
      </w:r>
      <w:r w:rsidRPr="00590B45">
        <w:rPr>
          <w:rFonts w:hint="cs"/>
          <w:sz w:val="24"/>
          <w:rtl/>
        </w:rPr>
        <w:t>מספריו</w:t>
      </w:r>
      <w:r w:rsidRPr="00590B45">
        <w:rPr>
          <w:sz w:val="24"/>
          <w:rtl/>
        </w:rPr>
        <w:t xml:space="preserve"> </w:t>
      </w:r>
      <w:r w:rsidRPr="00590B45">
        <w:rPr>
          <w:rFonts w:hint="cs"/>
          <w:sz w:val="24"/>
          <w:rtl/>
        </w:rPr>
        <w:t>שאילו</w:t>
      </w:r>
      <w:r w:rsidRPr="00590B45">
        <w:rPr>
          <w:sz w:val="24"/>
          <w:rtl/>
        </w:rPr>
        <w:t xml:space="preserve"> </w:t>
      </w:r>
      <w:r w:rsidRPr="00590B45">
        <w:rPr>
          <w:rFonts w:hint="cs"/>
          <w:sz w:val="24"/>
          <w:rtl/>
        </w:rPr>
        <w:t>התלמיד</w:t>
      </w:r>
      <w:r w:rsidRPr="00590B45">
        <w:rPr>
          <w:sz w:val="24"/>
          <w:rtl/>
        </w:rPr>
        <w:t xml:space="preserve"> </w:t>
      </w:r>
      <w:r w:rsidRPr="00590B45">
        <w:rPr>
          <w:rFonts w:hint="cs"/>
          <w:sz w:val="24"/>
          <w:rtl/>
        </w:rPr>
        <w:t>יכול</w:t>
      </w:r>
      <w:r w:rsidRPr="00590B45">
        <w:rPr>
          <w:sz w:val="24"/>
          <w:rtl/>
        </w:rPr>
        <w:t xml:space="preserve"> </w:t>
      </w:r>
      <w:r w:rsidRPr="00590B45">
        <w:rPr>
          <w:rFonts w:hint="cs"/>
          <w:sz w:val="24"/>
          <w:rtl/>
        </w:rPr>
        <w:t>היה</w:t>
      </w:r>
      <w:r w:rsidRPr="00590B45">
        <w:rPr>
          <w:sz w:val="24"/>
          <w:rtl/>
        </w:rPr>
        <w:t xml:space="preserve"> </w:t>
      </w:r>
      <w:r w:rsidRPr="00590B45">
        <w:rPr>
          <w:rFonts w:hint="cs"/>
          <w:sz w:val="24"/>
          <w:rtl/>
        </w:rPr>
        <w:t>לנסח</w:t>
      </w:r>
      <w:r w:rsidRPr="00590B45">
        <w:rPr>
          <w:sz w:val="24"/>
          <w:rtl/>
        </w:rPr>
        <w:t xml:space="preserve"> </w:t>
      </w:r>
      <w:r w:rsidRPr="00590B45">
        <w:rPr>
          <w:rFonts w:hint="cs"/>
          <w:sz w:val="24"/>
          <w:rtl/>
        </w:rPr>
        <w:t>את</w:t>
      </w:r>
      <w:r w:rsidRPr="00590B45">
        <w:rPr>
          <w:sz w:val="24"/>
          <w:rtl/>
        </w:rPr>
        <w:t xml:space="preserve"> </w:t>
      </w:r>
      <w:r w:rsidRPr="00590B45">
        <w:rPr>
          <w:rFonts w:hint="cs"/>
          <w:sz w:val="24"/>
          <w:rtl/>
        </w:rPr>
        <w:t>ה</w:t>
      </w:r>
      <w:r>
        <w:rPr>
          <w:rFonts w:hint="cs"/>
          <w:sz w:val="24"/>
          <w:rtl/>
        </w:rPr>
        <w:t>'</w:t>
      </w:r>
      <w:r w:rsidRPr="00590B45">
        <w:rPr>
          <w:rFonts w:hint="cs"/>
          <w:sz w:val="24"/>
          <w:rtl/>
        </w:rPr>
        <w:t>דיברות</w:t>
      </w:r>
      <w:r>
        <w:rPr>
          <w:rFonts w:hint="cs"/>
          <w:sz w:val="24"/>
          <w:rtl/>
        </w:rPr>
        <w:t>'</w:t>
      </w:r>
      <w:r w:rsidRPr="00590B45">
        <w:rPr>
          <w:sz w:val="24"/>
          <w:rtl/>
        </w:rPr>
        <w:t xml:space="preserve"> </w:t>
      </w:r>
      <w:r w:rsidRPr="00590B45">
        <w:rPr>
          <w:rFonts w:hint="cs"/>
          <w:sz w:val="24"/>
          <w:rtl/>
        </w:rPr>
        <w:t>שלו</w:t>
      </w:r>
      <w:r w:rsidRPr="00590B45">
        <w:rPr>
          <w:sz w:val="24"/>
          <w:rtl/>
        </w:rPr>
        <w:t xml:space="preserve">, </w:t>
      </w:r>
      <w:r w:rsidRPr="00590B45">
        <w:rPr>
          <w:rFonts w:hint="cs"/>
          <w:sz w:val="24"/>
          <w:rtl/>
        </w:rPr>
        <w:t>היה</w:t>
      </w:r>
      <w:r w:rsidRPr="00590B45">
        <w:rPr>
          <w:sz w:val="24"/>
          <w:rtl/>
        </w:rPr>
        <w:t xml:space="preserve"> </w:t>
      </w:r>
      <w:r>
        <w:rPr>
          <w:rFonts w:hint="cs"/>
          <w:sz w:val="24"/>
          <w:rtl/>
        </w:rPr>
        <w:t xml:space="preserve">כותב כך </w:t>
      </w:r>
      <w:r w:rsidRPr="00590B45">
        <w:rPr>
          <w:rFonts w:hint="cs"/>
          <w:sz w:val="24"/>
          <w:rtl/>
        </w:rPr>
        <w:t>בשלט</w:t>
      </w:r>
      <w:r w:rsidRPr="00590B45">
        <w:rPr>
          <w:sz w:val="24"/>
          <w:rtl/>
        </w:rPr>
        <w:t xml:space="preserve"> </w:t>
      </w:r>
      <w:r w:rsidRPr="00590B45">
        <w:rPr>
          <w:rFonts w:hint="cs"/>
          <w:sz w:val="24"/>
          <w:rtl/>
        </w:rPr>
        <w:t>גדול</w:t>
      </w:r>
      <w:r w:rsidRPr="00590B45">
        <w:rPr>
          <w:sz w:val="24"/>
          <w:rtl/>
        </w:rPr>
        <w:t xml:space="preserve"> </w:t>
      </w:r>
      <w:r w:rsidRPr="00590B45">
        <w:rPr>
          <w:rFonts w:hint="cs"/>
          <w:sz w:val="24"/>
          <w:rtl/>
        </w:rPr>
        <w:t>מעל</w:t>
      </w:r>
      <w:r w:rsidRPr="00590B45">
        <w:rPr>
          <w:sz w:val="24"/>
          <w:rtl/>
        </w:rPr>
        <w:t xml:space="preserve"> </w:t>
      </w:r>
      <w:r w:rsidRPr="00590B45">
        <w:rPr>
          <w:rFonts w:hint="cs"/>
          <w:sz w:val="24"/>
          <w:rtl/>
        </w:rPr>
        <w:t>הלוח</w:t>
      </w:r>
      <w:r w:rsidRPr="00590B45">
        <w:rPr>
          <w:sz w:val="24"/>
          <w:rtl/>
        </w:rPr>
        <w:t>:</w:t>
      </w:r>
    </w:p>
    <w:p w14:paraId="0F33BA16" w14:textId="77777777" w:rsidR="000F312E" w:rsidRPr="006D6615" w:rsidRDefault="000F312E" w:rsidP="000F312E">
      <w:pPr>
        <w:ind w:left="720"/>
        <w:rPr>
          <w:sz w:val="24"/>
          <w:rtl/>
        </w:rPr>
      </w:pPr>
      <w:r w:rsidRPr="006D6615">
        <w:rPr>
          <w:rFonts w:hint="cs"/>
          <w:sz w:val="24"/>
          <w:rtl/>
        </w:rPr>
        <w:t>אל</w:t>
      </w:r>
      <w:r w:rsidRPr="006D6615">
        <w:rPr>
          <w:sz w:val="24"/>
          <w:rtl/>
        </w:rPr>
        <w:t xml:space="preserve"> </w:t>
      </w:r>
      <w:r w:rsidRPr="006D6615">
        <w:rPr>
          <w:rFonts w:hint="cs"/>
          <w:sz w:val="24"/>
          <w:rtl/>
        </w:rPr>
        <w:t>תעניק</w:t>
      </w:r>
      <w:r w:rsidRPr="006D6615">
        <w:rPr>
          <w:sz w:val="24"/>
          <w:rtl/>
        </w:rPr>
        <w:t xml:space="preserve"> </w:t>
      </w:r>
      <w:r w:rsidRPr="006D6615">
        <w:rPr>
          <w:rFonts w:hint="cs"/>
          <w:sz w:val="24"/>
          <w:rtl/>
        </w:rPr>
        <w:t>לי</w:t>
      </w:r>
      <w:r>
        <w:rPr>
          <w:rFonts w:hint="cs"/>
          <w:sz w:val="24"/>
          <w:rtl/>
        </w:rPr>
        <w:t xml:space="preserve"> </w:t>
      </w:r>
      <w:r>
        <w:rPr>
          <w:sz w:val="24"/>
          <w:rtl/>
        </w:rPr>
        <w:t>–</w:t>
      </w:r>
      <w:r w:rsidRPr="006D6615">
        <w:rPr>
          <w:sz w:val="24"/>
          <w:rtl/>
        </w:rPr>
        <w:t xml:space="preserve"> </w:t>
      </w:r>
      <w:r w:rsidRPr="006D6615">
        <w:rPr>
          <w:rFonts w:hint="cs"/>
          <w:sz w:val="24"/>
          <w:rtl/>
        </w:rPr>
        <w:t>תוציא</w:t>
      </w:r>
      <w:r w:rsidRPr="006D6615">
        <w:rPr>
          <w:sz w:val="24"/>
          <w:rtl/>
        </w:rPr>
        <w:t xml:space="preserve"> </w:t>
      </w:r>
      <w:r w:rsidRPr="006D6615">
        <w:rPr>
          <w:rFonts w:hint="cs"/>
          <w:sz w:val="24"/>
          <w:rtl/>
        </w:rPr>
        <w:t>ממני</w:t>
      </w:r>
      <w:r w:rsidRPr="006D6615">
        <w:rPr>
          <w:sz w:val="24"/>
          <w:rtl/>
        </w:rPr>
        <w:t xml:space="preserve">. </w:t>
      </w:r>
    </w:p>
    <w:p w14:paraId="4E76845B" w14:textId="77777777" w:rsidR="000F312E" w:rsidRPr="006D6615" w:rsidRDefault="000F312E" w:rsidP="000F312E">
      <w:pPr>
        <w:ind w:left="720"/>
        <w:rPr>
          <w:sz w:val="24"/>
          <w:rtl/>
        </w:rPr>
      </w:pPr>
      <w:r w:rsidRPr="006D6615">
        <w:rPr>
          <w:rFonts w:hint="cs"/>
          <w:sz w:val="24"/>
          <w:rtl/>
        </w:rPr>
        <w:t>אל</w:t>
      </w:r>
      <w:r w:rsidRPr="006D6615">
        <w:rPr>
          <w:sz w:val="24"/>
          <w:rtl/>
        </w:rPr>
        <w:t xml:space="preserve"> </w:t>
      </w:r>
      <w:r w:rsidRPr="006D6615">
        <w:rPr>
          <w:rFonts w:hint="cs"/>
          <w:sz w:val="24"/>
          <w:rtl/>
        </w:rPr>
        <w:t>תענה</w:t>
      </w:r>
      <w:r w:rsidRPr="006D6615">
        <w:rPr>
          <w:sz w:val="24"/>
          <w:rtl/>
        </w:rPr>
        <w:t xml:space="preserve"> </w:t>
      </w:r>
      <w:r w:rsidRPr="006D6615">
        <w:rPr>
          <w:rFonts w:hint="cs"/>
          <w:sz w:val="24"/>
          <w:rtl/>
        </w:rPr>
        <w:t>לי</w:t>
      </w:r>
      <w:r>
        <w:rPr>
          <w:rFonts w:hint="cs"/>
          <w:sz w:val="24"/>
          <w:rtl/>
        </w:rPr>
        <w:t xml:space="preserve"> </w:t>
      </w:r>
      <w:r w:rsidRPr="00590B45">
        <w:rPr>
          <w:rFonts w:hint="cs"/>
          <w:sz w:val="24"/>
          <w:rtl/>
        </w:rPr>
        <w:t>–</w:t>
      </w:r>
      <w:r w:rsidRPr="006D6615">
        <w:rPr>
          <w:sz w:val="24"/>
          <w:rtl/>
        </w:rPr>
        <w:t xml:space="preserve"> </w:t>
      </w:r>
      <w:r w:rsidRPr="006D6615">
        <w:rPr>
          <w:rFonts w:hint="cs"/>
          <w:sz w:val="24"/>
          <w:rtl/>
        </w:rPr>
        <w:t>תציב</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שאלות</w:t>
      </w:r>
      <w:r w:rsidRPr="006D6615">
        <w:rPr>
          <w:sz w:val="24"/>
          <w:rtl/>
        </w:rPr>
        <w:t xml:space="preserve">. </w:t>
      </w:r>
    </w:p>
    <w:p w14:paraId="33C070E6" w14:textId="77777777" w:rsidR="000F312E" w:rsidRPr="006D6615" w:rsidRDefault="000F312E" w:rsidP="000F312E">
      <w:pPr>
        <w:ind w:left="720"/>
        <w:rPr>
          <w:sz w:val="24"/>
          <w:rtl/>
        </w:rPr>
      </w:pPr>
      <w:r w:rsidRPr="006D6615">
        <w:rPr>
          <w:rFonts w:hint="cs"/>
          <w:sz w:val="24"/>
          <w:rtl/>
        </w:rPr>
        <w:t>אל</w:t>
      </w:r>
      <w:r w:rsidRPr="006D6615">
        <w:rPr>
          <w:sz w:val="24"/>
          <w:rtl/>
        </w:rPr>
        <w:t xml:space="preserve"> </w:t>
      </w:r>
      <w:r w:rsidRPr="006D6615">
        <w:rPr>
          <w:rFonts w:hint="cs"/>
          <w:sz w:val="24"/>
          <w:rtl/>
        </w:rPr>
        <w:t>תקל</w:t>
      </w:r>
      <w:r w:rsidRPr="006D6615">
        <w:rPr>
          <w:sz w:val="24"/>
          <w:rtl/>
        </w:rPr>
        <w:t xml:space="preserve"> </w:t>
      </w:r>
      <w:r w:rsidRPr="006D6615">
        <w:rPr>
          <w:rFonts w:hint="cs"/>
          <w:sz w:val="24"/>
          <w:rtl/>
        </w:rPr>
        <w:t>עלי</w:t>
      </w:r>
      <w:r>
        <w:rPr>
          <w:rFonts w:hint="cs"/>
          <w:sz w:val="24"/>
          <w:rtl/>
        </w:rPr>
        <w:t xml:space="preserve"> </w:t>
      </w:r>
      <w:r w:rsidRPr="00590B45">
        <w:rPr>
          <w:rFonts w:hint="cs"/>
          <w:sz w:val="24"/>
          <w:rtl/>
        </w:rPr>
        <w:t>–</w:t>
      </w:r>
      <w:r w:rsidRPr="006D6615">
        <w:rPr>
          <w:sz w:val="24"/>
          <w:rtl/>
        </w:rPr>
        <w:t xml:space="preserve"> </w:t>
      </w:r>
      <w:r w:rsidRPr="006D6615">
        <w:rPr>
          <w:rFonts w:hint="cs"/>
          <w:sz w:val="24"/>
          <w:rtl/>
        </w:rPr>
        <w:t>תכביד</w:t>
      </w:r>
      <w:r w:rsidRPr="006D6615">
        <w:rPr>
          <w:sz w:val="24"/>
          <w:rtl/>
        </w:rPr>
        <w:t xml:space="preserve"> </w:t>
      </w:r>
      <w:r w:rsidRPr="006D6615">
        <w:rPr>
          <w:rFonts w:hint="cs"/>
          <w:sz w:val="24"/>
          <w:rtl/>
        </w:rPr>
        <w:t>באתגרים</w:t>
      </w:r>
      <w:r w:rsidRPr="006D6615">
        <w:rPr>
          <w:sz w:val="24"/>
          <w:rtl/>
        </w:rPr>
        <w:t xml:space="preserve">. </w:t>
      </w:r>
    </w:p>
    <w:p w14:paraId="78B7F939" w14:textId="77777777" w:rsidR="000F312E" w:rsidRPr="006D6615" w:rsidRDefault="000F312E" w:rsidP="000F312E">
      <w:pPr>
        <w:ind w:left="720"/>
        <w:rPr>
          <w:sz w:val="24"/>
          <w:rtl/>
        </w:rPr>
      </w:pPr>
      <w:r w:rsidRPr="006D6615">
        <w:rPr>
          <w:rFonts w:hint="cs"/>
          <w:sz w:val="24"/>
          <w:rtl/>
        </w:rPr>
        <w:t>אל</w:t>
      </w:r>
      <w:r w:rsidRPr="006D6615">
        <w:rPr>
          <w:sz w:val="24"/>
          <w:rtl/>
        </w:rPr>
        <w:t xml:space="preserve"> </w:t>
      </w:r>
      <w:r w:rsidRPr="006D6615">
        <w:rPr>
          <w:rFonts w:hint="cs"/>
          <w:sz w:val="24"/>
          <w:rtl/>
        </w:rPr>
        <w:t>תרגיע</w:t>
      </w:r>
      <w:r>
        <w:rPr>
          <w:rFonts w:hint="cs"/>
          <w:sz w:val="24"/>
          <w:rtl/>
        </w:rPr>
        <w:t xml:space="preserve"> </w:t>
      </w:r>
      <w:r w:rsidRPr="00590B45">
        <w:rPr>
          <w:rFonts w:hint="cs"/>
          <w:sz w:val="24"/>
          <w:rtl/>
        </w:rPr>
        <w:t>–</w:t>
      </w:r>
      <w:r w:rsidRPr="006D6615">
        <w:rPr>
          <w:sz w:val="24"/>
          <w:rtl/>
        </w:rPr>
        <w:t xml:space="preserve"> </w:t>
      </w:r>
      <w:r w:rsidRPr="006D6615">
        <w:rPr>
          <w:rFonts w:hint="cs"/>
          <w:sz w:val="24"/>
          <w:rtl/>
        </w:rPr>
        <w:t>תגרה</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סקרנותי</w:t>
      </w:r>
      <w:r w:rsidRPr="006D6615">
        <w:rPr>
          <w:sz w:val="24"/>
          <w:rtl/>
        </w:rPr>
        <w:t xml:space="preserve">. </w:t>
      </w:r>
    </w:p>
    <w:p w14:paraId="44E0FF76" w14:textId="77777777" w:rsidR="000F312E" w:rsidRPr="006D6615" w:rsidRDefault="000F312E" w:rsidP="000F312E">
      <w:pPr>
        <w:ind w:left="720"/>
        <w:rPr>
          <w:sz w:val="24"/>
          <w:rtl/>
        </w:rPr>
      </w:pPr>
      <w:r w:rsidRPr="006D6615">
        <w:rPr>
          <w:rFonts w:hint="cs"/>
          <w:sz w:val="24"/>
          <w:rtl/>
        </w:rPr>
        <w:t>אל</w:t>
      </w:r>
      <w:r w:rsidRPr="006D6615">
        <w:rPr>
          <w:sz w:val="24"/>
          <w:rtl/>
        </w:rPr>
        <w:t xml:space="preserve"> </w:t>
      </w:r>
      <w:r w:rsidRPr="006D6615">
        <w:rPr>
          <w:rFonts w:hint="cs"/>
          <w:sz w:val="24"/>
          <w:rtl/>
        </w:rPr>
        <w:t>תפתור</w:t>
      </w:r>
      <w:r w:rsidRPr="006D6615">
        <w:rPr>
          <w:sz w:val="24"/>
          <w:rtl/>
        </w:rPr>
        <w:t xml:space="preserve"> </w:t>
      </w:r>
      <w:r w:rsidRPr="006D6615">
        <w:rPr>
          <w:rFonts w:hint="cs"/>
          <w:sz w:val="24"/>
          <w:rtl/>
        </w:rPr>
        <w:t>לי</w:t>
      </w:r>
      <w:r>
        <w:rPr>
          <w:rFonts w:hint="cs"/>
          <w:sz w:val="24"/>
          <w:rtl/>
        </w:rPr>
        <w:t xml:space="preserve"> </w:t>
      </w:r>
      <w:r w:rsidRPr="00590B45">
        <w:rPr>
          <w:rFonts w:hint="cs"/>
          <w:sz w:val="24"/>
          <w:rtl/>
        </w:rPr>
        <w:t>–</w:t>
      </w:r>
      <w:r w:rsidRPr="006D6615">
        <w:rPr>
          <w:sz w:val="24"/>
          <w:rtl/>
        </w:rPr>
        <w:t xml:space="preserve"> </w:t>
      </w:r>
      <w:r w:rsidRPr="006D6615">
        <w:rPr>
          <w:rFonts w:hint="cs"/>
          <w:sz w:val="24"/>
          <w:rtl/>
        </w:rPr>
        <w:t>תאפשר</w:t>
      </w:r>
      <w:r w:rsidRPr="006D6615">
        <w:rPr>
          <w:sz w:val="24"/>
          <w:rtl/>
        </w:rPr>
        <w:t xml:space="preserve"> </w:t>
      </w:r>
      <w:r w:rsidRPr="006D6615">
        <w:rPr>
          <w:rFonts w:hint="cs"/>
          <w:sz w:val="24"/>
          <w:rtl/>
        </w:rPr>
        <w:t>לי</w:t>
      </w:r>
      <w:r w:rsidRPr="006D6615">
        <w:rPr>
          <w:sz w:val="24"/>
          <w:rtl/>
        </w:rPr>
        <w:t xml:space="preserve"> </w:t>
      </w:r>
      <w:r w:rsidRPr="006D6615">
        <w:rPr>
          <w:rFonts w:hint="cs"/>
          <w:sz w:val="24"/>
          <w:rtl/>
        </w:rPr>
        <w:t>להתלבט</w:t>
      </w:r>
      <w:r>
        <w:rPr>
          <w:rFonts w:hint="cs"/>
          <w:sz w:val="24"/>
          <w:rtl/>
        </w:rPr>
        <w:t xml:space="preserve"> ("מעיין מתגבר ושמו אדם").</w:t>
      </w:r>
    </w:p>
    <w:p w14:paraId="06B5202C" w14:textId="77777777" w:rsidR="000F312E" w:rsidRPr="006D6615" w:rsidRDefault="000F312E" w:rsidP="000F312E">
      <w:pPr>
        <w:rPr>
          <w:sz w:val="24"/>
          <w:rtl/>
        </w:rPr>
      </w:pPr>
      <w:r>
        <w:rPr>
          <w:rFonts w:hint="cs"/>
          <w:b/>
          <w:bCs/>
          <w:sz w:val="24"/>
          <w:rtl/>
        </w:rPr>
        <w:t>ד</w:t>
      </w:r>
      <w:r w:rsidRPr="000661EB">
        <w:rPr>
          <w:rFonts w:hint="cs"/>
          <w:b/>
          <w:bCs/>
          <w:sz w:val="24"/>
          <w:rtl/>
        </w:rPr>
        <w:t>. סמכות</w:t>
      </w:r>
      <w:r>
        <w:rPr>
          <w:rFonts w:hint="cs"/>
          <w:sz w:val="24"/>
          <w:rtl/>
        </w:rPr>
        <w:t>.</w:t>
      </w:r>
      <w:r w:rsidRPr="006D6615">
        <w:rPr>
          <w:sz w:val="24"/>
          <w:rtl/>
        </w:rPr>
        <w:t xml:space="preserve"> </w:t>
      </w:r>
      <w:r>
        <w:rPr>
          <w:rFonts w:hint="cs"/>
          <w:sz w:val="24"/>
          <w:rtl/>
        </w:rPr>
        <w:t>'</w:t>
      </w:r>
      <w:r w:rsidRPr="006D6615">
        <w:rPr>
          <w:rFonts w:hint="cs"/>
          <w:sz w:val="24"/>
          <w:rtl/>
        </w:rPr>
        <w:t>חוֹשֵׂךְ</w:t>
      </w:r>
      <w:r w:rsidRPr="006D6615">
        <w:rPr>
          <w:sz w:val="24"/>
          <w:rtl/>
        </w:rPr>
        <w:t xml:space="preserve"> </w:t>
      </w:r>
      <w:r w:rsidRPr="006D6615">
        <w:rPr>
          <w:rFonts w:hint="cs"/>
          <w:sz w:val="24"/>
          <w:rtl/>
        </w:rPr>
        <w:t>שִׁבְטוֹ</w:t>
      </w:r>
      <w:r w:rsidRPr="006D6615">
        <w:rPr>
          <w:sz w:val="24"/>
          <w:rtl/>
        </w:rPr>
        <w:t xml:space="preserve"> </w:t>
      </w:r>
      <w:r w:rsidRPr="006D6615">
        <w:rPr>
          <w:rFonts w:hint="cs"/>
          <w:sz w:val="24"/>
          <w:rtl/>
        </w:rPr>
        <w:t>שׂוֹנֵא</w:t>
      </w:r>
      <w:r w:rsidRPr="006D6615">
        <w:rPr>
          <w:sz w:val="24"/>
          <w:rtl/>
        </w:rPr>
        <w:t xml:space="preserve"> </w:t>
      </w:r>
      <w:r w:rsidRPr="006D6615">
        <w:rPr>
          <w:rFonts w:hint="cs"/>
          <w:sz w:val="24"/>
          <w:rtl/>
        </w:rPr>
        <w:t>בְנוֹ</w:t>
      </w:r>
      <w:r>
        <w:rPr>
          <w:rFonts w:hint="cs"/>
          <w:sz w:val="24"/>
          <w:rtl/>
        </w:rPr>
        <w:t>,</w:t>
      </w:r>
      <w:r w:rsidRPr="006D6615">
        <w:rPr>
          <w:sz w:val="24"/>
          <w:rtl/>
        </w:rPr>
        <w:t xml:space="preserve"> </w:t>
      </w:r>
      <w:r w:rsidRPr="006D6615">
        <w:rPr>
          <w:rFonts w:hint="cs"/>
          <w:sz w:val="24"/>
          <w:rtl/>
        </w:rPr>
        <w:t>וְאֹהֲבוֹ</w:t>
      </w:r>
      <w:r w:rsidRPr="006D6615">
        <w:rPr>
          <w:sz w:val="24"/>
          <w:rtl/>
        </w:rPr>
        <w:t xml:space="preserve"> </w:t>
      </w:r>
      <w:r w:rsidRPr="006D6615">
        <w:rPr>
          <w:rFonts w:hint="cs"/>
          <w:sz w:val="24"/>
          <w:rtl/>
        </w:rPr>
        <w:t>שִׁחֲרוֹ</w:t>
      </w:r>
      <w:r w:rsidRPr="006D6615">
        <w:rPr>
          <w:sz w:val="24"/>
          <w:rtl/>
        </w:rPr>
        <w:t xml:space="preserve"> </w:t>
      </w:r>
      <w:r w:rsidRPr="006D6615">
        <w:rPr>
          <w:rFonts w:hint="cs"/>
          <w:sz w:val="24"/>
          <w:rtl/>
        </w:rPr>
        <w:t>מוּסָר</w:t>
      </w:r>
      <w:r>
        <w:rPr>
          <w:rFonts w:hint="cs"/>
          <w:sz w:val="24"/>
          <w:rtl/>
        </w:rPr>
        <w:t>' (משלי י"ג, כ"ד),</w:t>
      </w:r>
      <w:r w:rsidRPr="006D6615">
        <w:rPr>
          <w:sz w:val="24"/>
          <w:rtl/>
        </w:rPr>
        <w:t xml:space="preserve"> </w:t>
      </w:r>
      <w:r>
        <w:rPr>
          <w:rFonts w:hint="cs"/>
          <w:sz w:val="24"/>
          <w:rtl/>
        </w:rPr>
        <w:t>'</w:t>
      </w:r>
      <w:r w:rsidRPr="000661EB">
        <w:rPr>
          <w:rFonts w:hint="cs"/>
          <w:sz w:val="24"/>
          <w:rtl/>
        </w:rPr>
        <w:t>כַּאֲשֶׁר</w:t>
      </w:r>
      <w:r w:rsidRPr="000661EB">
        <w:rPr>
          <w:sz w:val="24"/>
          <w:rtl/>
        </w:rPr>
        <w:t xml:space="preserve"> </w:t>
      </w:r>
      <w:r w:rsidRPr="000661EB">
        <w:rPr>
          <w:rFonts w:hint="cs"/>
          <w:sz w:val="24"/>
          <w:rtl/>
        </w:rPr>
        <w:t>יְיַסֵּר</w:t>
      </w:r>
      <w:r w:rsidRPr="000661EB">
        <w:rPr>
          <w:sz w:val="24"/>
          <w:rtl/>
        </w:rPr>
        <w:t xml:space="preserve"> </w:t>
      </w:r>
      <w:r w:rsidRPr="000661EB">
        <w:rPr>
          <w:rFonts w:hint="cs"/>
          <w:sz w:val="24"/>
          <w:rtl/>
        </w:rPr>
        <w:t>אִישׁ</w:t>
      </w:r>
      <w:r w:rsidRPr="000661EB">
        <w:rPr>
          <w:sz w:val="24"/>
          <w:rtl/>
        </w:rPr>
        <w:t xml:space="preserve"> </w:t>
      </w:r>
      <w:r w:rsidRPr="000661EB">
        <w:rPr>
          <w:rFonts w:hint="cs"/>
          <w:sz w:val="24"/>
          <w:rtl/>
        </w:rPr>
        <w:t>אֶת</w:t>
      </w:r>
      <w:r w:rsidRPr="000661EB">
        <w:rPr>
          <w:sz w:val="24"/>
          <w:rtl/>
        </w:rPr>
        <w:t xml:space="preserve"> </w:t>
      </w:r>
      <w:r w:rsidRPr="000661EB">
        <w:rPr>
          <w:rFonts w:hint="cs"/>
          <w:sz w:val="24"/>
          <w:rtl/>
        </w:rPr>
        <w:t>בְּנוֹ</w:t>
      </w:r>
      <w:r w:rsidRPr="000661EB">
        <w:rPr>
          <w:sz w:val="24"/>
          <w:rtl/>
        </w:rPr>
        <w:t xml:space="preserve"> </w:t>
      </w:r>
      <w:r>
        <w:rPr>
          <w:rFonts w:hint="cs"/>
          <w:sz w:val="24"/>
          <w:rtl/>
        </w:rPr>
        <w:t xml:space="preserve">ה' </w:t>
      </w:r>
      <w:r w:rsidRPr="000661EB">
        <w:rPr>
          <w:rFonts w:hint="cs"/>
          <w:sz w:val="24"/>
          <w:rtl/>
        </w:rPr>
        <w:t>אֱלֹהֶיךָ</w:t>
      </w:r>
      <w:r w:rsidRPr="000661EB">
        <w:rPr>
          <w:sz w:val="24"/>
          <w:rtl/>
        </w:rPr>
        <w:t xml:space="preserve"> </w:t>
      </w:r>
      <w:r w:rsidRPr="000661EB">
        <w:rPr>
          <w:rFonts w:hint="cs"/>
          <w:sz w:val="24"/>
          <w:rtl/>
        </w:rPr>
        <w:t>מְיַסְּרֶךָּ</w:t>
      </w:r>
      <w:r>
        <w:rPr>
          <w:rFonts w:hint="cs"/>
          <w:sz w:val="24"/>
          <w:rtl/>
        </w:rPr>
        <w:t>' (דברים ח', ה')</w:t>
      </w:r>
      <w:r>
        <w:rPr>
          <w:sz w:val="24"/>
          <w:rtl/>
        </w:rPr>
        <w:t xml:space="preserve">. </w:t>
      </w:r>
      <w:r w:rsidRPr="006D6615">
        <w:rPr>
          <w:rFonts w:hint="cs"/>
          <w:sz w:val="24"/>
          <w:rtl/>
        </w:rPr>
        <w:t>אין</w:t>
      </w:r>
      <w:r w:rsidRPr="006D6615">
        <w:rPr>
          <w:sz w:val="24"/>
          <w:rtl/>
        </w:rPr>
        <w:t xml:space="preserve"> </w:t>
      </w:r>
      <w:r w:rsidRPr="006D6615">
        <w:rPr>
          <w:rFonts w:hint="cs"/>
          <w:sz w:val="24"/>
          <w:rtl/>
        </w:rPr>
        <w:t>הכוונה</w:t>
      </w:r>
      <w:r w:rsidRPr="006D6615">
        <w:rPr>
          <w:sz w:val="24"/>
          <w:rtl/>
        </w:rPr>
        <w:t xml:space="preserve"> </w:t>
      </w:r>
      <w:r>
        <w:rPr>
          <w:rFonts w:hint="cs"/>
          <w:sz w:val="24"/>
          <w:rtl/>
        </w:rPr>
        <w:t xml:space="preserve">כאן </w:t>
      </w:r>
      <w:r w:rsidRPr="006D6615">
        <w:rPr>
          <w:rFonts w:hint="cs"/>
          <w:sz w:val="24"/>
          <w:rtl/>
        </w:rPr>
        <w:t>לייסר</w:t>
      </w:r>
      <w:r w:rsidRPr="006D6615">
        <w:rPr>
          <w:sz w:val="24"/>
          <w:rtl/>
        </w:rPr>
        <w:t xml:space="preserve"> </w:t>
      </w:r>
      <w:r w:rsidRPr="006D6615">
        <w:rPr>
          <w:rFonts w:hint="cs"/>
          <w:sz w:val="24"/>
          <w:rtl/>
        </w:rPr>
        <w:t>ממש</w:t>
      </w:r>
      <w:r>
        <w:rPr>
          <w:rFonts w:hint="cs"/>
          <w:sz w:val="24"/>
          <w:rtl/>
        </w:rPr>
        <w:t>;</w:t>
      </w:r>
      <w:r w:rsidRPr="006D6615">
        <w:rPr>
          <w:sz w:val="24"/>
          <w:rtl/>
        </w:rPr>
        <w:t xml:space="preserve"> </w:t>
      </w:r>
      <w:r w:rsidRPr="006D6615">
        <w:rPr>
          <w:rFonts w:hint="cs"/>
          <w:sz w:val="24"/>
          <w:rtl/>
        </w:rPr>
        <w:t>זו</w:t>
      </w:r>
      <w:r>
        <w:rPr>
          <w:rFonts w:hint="cs"/>
          <w:sz w:val="24"/>
          <w:rtl/>
        </w:rPr>
        <w:t>הי</w:t>
      </w:r>
      <w:r w:rsidRPr="006D6615">
        <w:rPr>
          <w:sz w:val="24"/>
          <w:rtl/>
        </w:rPr>
        <w:t xml:space="preserve"> </w:t>
      </w:r>
      <w:r w:rsidRPr="006D6615">
        <w:rPr>
          <w:rFonts w:hint="cs"/>
          <w:sz w:val="24"/>
          <w:rtl/>
        </w:rPr>
        <w:t>אמירה</w:t>
      </w:r>
      <w:r w:rsidRPr="006D6615">
        <w:rPr>
          <w:sz w:val="24"/>
          <w:rtl/>
        </w:rPr>
        <w:t xml:space="preserve"> </w:t>
      </w:r>
      <w:r>
        <w:rPr>
          <w:rFonts w:hint="cs"/>
          <w:sz w:val="24"/>
          <w:rtl/>
        </w:rPr>
        <w:t>ע</w:t>
      </w:r>
      <w:r w:rsidRPr="006D6615">
        <w:rPr>
          <w:rFonts w:hint="cs"/>
          <w:sz w:val="24"/>
          <w:rtl/>
        </w:rPr>
        <w:t>ל</w:t>
      </w:r>
      <w:r w:rsidRPr="006D6615">
        <w:rPr>
          <w:sz w:val="24"/>
          <w:rtl/>
        </w:rPr>
        <w:t xml:space="preserve"> </w:t>
      </w:r>
      <w:r w:rsidRPr="006D6615">
        <w:rPr>
          <w:rFonts w:hint="cs"/>
          <w:sz w:val="24"/>
          <w:rtl/>
        </w:rPr>
        <w:t>הצורך</w:t>
      </w:r>
      <w:r w:rsidRPr="006D6615">
        <w:rPr>
          <w:sz w:val="24"/>
          <w:rtl/>
        </w:rPr>
        <w:t xml:space="preserve"> </w:t>
      </w:r>
      <w:r w:rsidRPr="006D6615">
        <w:rPr>
          <w:rFonts w:hint="cs"/>
          <w:sz w:val="24"/>
          <w:rtl/>
        </w:rPr>
        <w:t>בסמכותיות</w:t>
      </w:r>
      <w:r w:rsidRPr="006D6615">
        <w:rPr>
          <w:sz w:val="24"/>
          <w:rtl/>
        </w:rPr>
        <w:t xml:space="preserve">. </w:t>
      </w:r>
      <w:r w:rsidRPr="006D6615">
        <w:rPr>
          <w:rFonts w:hint="cs"/>
          <w:sz w:val="24"/>
          <w:rtl/>
        </w:rPr>
        <w:t>הילד</w:t>
      </w:r>
      <w:r w:rsidRPr="006D6615">
        <w:rPr>
          <w:sz w:val="24"/>
          <w:rtl/>
        </w:rPr>
        <w:t xml:space="preserve"> </w:t>
      </w:r>
      <w:r w:rsidRPr="006D6615">
        <w:rPr>
          <w:rFonts w:hint="cs"/>
          <w:sz w:val="24"/>
          <w:rtl/>
        </w:rPr>
        <w:t>חייב</w:t>
      </w:r>
      <w:r w:rsidRPr="006D6615">
        <w:rPr>
          <w:sz w:val="24"/>
          <w:rtl/>
        </w:rPr>
        <w:t xml:space="preserve"> </w:t>
      </w:r>
      <w:r w:rsidRPr="006D6615">
        <w:rPr>
          <w:rFonts w:hint="cs"/>
          <w:sz w:val="24"/>
          <w:rtl/>
        </w:rPr>
        <w:t>ציר</w:t>
      </w:r>
      <w:r w:rsidRPr="006D6615">
        <w:rPr>
          <w:sz w:val="24"/>
          <w:rtl/>
        </w:rPr>
        <w:t xml:space="preserve"> </w:t>
      </w:r>
      <w:r w:rsidRPr="006D6615">
        <w:rPr>
          <w:rFonts w:hint="cs"/>
          <w:sz w:val="24"/>
          <w:rtl/>
        </w:rPr>
        <w:t>לנוע</w:t>
      </w:r>
      <w:r w:rsidRPr="006D6615">
        <w:rPr>
          <w:sz w:val="24"/>
          <w:rtl/>
        </w:rPr>
        <w:t xml:space="preserve"> </w:t>
      </w:r>
      <w:r w:rsidRPr="006D6615">
        <w:rPr>
          <w:rFonts w:hint="cs"/>
          <w:sz w:val="24"/>
          <w:rtl/>
        </w:rPr>
        <w:t>סביבו</w:t>
      </w:r>
      <w:r w:rsidRPr="006D6615">
        <w:rPr>
          <w:sz w:val="24"/>
          <w:rtl/>
        </w:rPr>
        <w:t xml:space="preserve">. </w:t>
      </w:r>
      <w:r w:rsidRPr="006D6615">
        <w:rPr>
          <w:rFonts w:hint="cs"/>
          <w:sz w:val="24"/>
          <w:rtl/>
        </w:rPr>
        <w:t>הסמכות</w:t>
      </w:r>
      <w:r w:rsidRPr="006D6615">
        <w:rPr>
          <w:sz w:val="24"/>
          <w:rtl/>
        </w:rPr>
        <w:t xml:space="preserve"> </w:t>
      </w:r>
      <w:r w:rsidRPr="006D6615">
        <w:rPr>
          <w:rFonts w:hint="cs"/>
          <w:sz w:val="24"/>
          <w:rtl/>
        </w:rPr>
        <w:t>לא</w:t>
      </w:r>
      <w:r w:rsidRPr="006D6615">
        <w:rPr>
          <w:sz w:val="24"/>
          <w:rtl/>
        </w:rPr>
        <w:t xml:space="preserve"> </w:t>
      </w:r>
      <w:r>
        <w:rPr>
          <w:rFonts w:hint="cs"/>
          <w:sz w:val="24"/>
          <w:rtl/>
        </w:rPr>
        <w:t xml:space="preserve">נועדה </w:t>
      </w:r>
      <w:r w:rsidRPr="006D6615">
        <w:rPr>
          <w:rFonts w:hint="cs"/>
          <w:sz w:val="24"/>
          <w:rtl/>
        </w:rPr>
        <w:t>למנוע</w:t>
      </w:r>
      <w:r w:rsidRPr="006D6615">
        <w:rPr>
          <w:sz w:val="24"/>
          <w:rtl/>
        </w:rPr>
        <w:t xml:space="preserve"> </w:t>
      </w:r>
      <w:r w:rsidRPr="006D6615">
        <w:rPr>
          <w:rFonts w:hint="cs"/>
          <w:sz w:val="24"/>
          <w:rtl/>
        </w:rPr>
        <w:t>חופש</w:t>
      </w:r>
      <w:r w:rsidRPr="006D6615">
        <w:rPr>
          <w:sz w:val="24"/>
          <w:rtl/>
        </w:rPr>
        <w:t xml:space="preserve"> </w:t>
      </w:r>
      <w:r w:rsidRPr="006D6615">
        <w:rPr>
          <w:rFonts w:hint="cs"/>
          <w:sz w:val="24"/>
          <w:rtl/>
        </w:rPr>
        <w:t>חלילה</w:t>
      </w:r>
      <w:r w:rsidRPr="006D6615">
        <w:rPr>
          <w:sz w:val="24"/>
          <w:rtl/>
        </w:rPr>
        <w:t xml:space="preserve">, </w:t>
      </w:r>
      <w:r>
        <w:rPr>
          <w:rFonts w:hint="cs"/>
          <w:sz w:val="24"/>
          <w:rtl/>
        </w:rPr>
        <w:t xml:space="preserve">אלא </w:t>
      </w:r>
      <w:r w:rsidRPr="006D6615">
        <w:rPr>
          <w:rFonts w:hint="cs"/>
          <w:sz w:val="24"/>
          <w:rtl/>
        </w:rPr>
        <w:t>לאפשר</w:t>
      </w:r>
      <w:r w:rsidRPr="006D6615">
        <w:rPr>
          <w:sz w:val="24"/>
          <w:rtl/>
        </w:rPr>
        <w:t xml:space="preserve"> </w:t>
      </w:r>
      <w:r w:rsidRPr="006D6615">
        <w:rPr>
          <w:rFonts w:hint="cs"/>
          <w:sz w:val="24"/>
          <w:rtl/>
        </w:rPr>
        <w:t>חופש</w:t>
      </w:r>
      <w:r w:rsidRPr="006D6615">
        <w:rPr>
          <w:sz w:val="24"/>
          <w:rtl/>
        </w:rPr>
        <w:t xml:space="preserve">. </w:t>
      </w:r>
      <w:r w:rsidRPr="006D6615">
        <w:rPr>
          <w:rFonts w:hint="cs"/>
          <w:sz w:val="24"/>
          <w:rtl/>
        </w:rPr>
        <w:t>הסמכות</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האבא</w:t>
      </w:r>
      <w:r w:rsidRPr="006D6615">
        <w:rPr>
          <w:sz w:val="24"/>
          <w:rtl/>
        </w:rPr>
        <w:t xml:space="preserve"> </w:t>
      </w:r>
      <w:r w:rsidRPr="006D6615">
        <w:rPr>
          <w:rFonts w:hint="cs"/>
          <w:sz w:val="24"/>
          <w:rtl/>
        </w:rPr>
        <w:t>נטועה</w:t>
      </w:r>
      <w:r w:rsidRPr="006D6615">
        <w:rPr>
          <w:sz w:val="24"/>
          <w:rtl/>
        </w:rPr>
        <w:t xml:space="preserve"> </w:t>
      </w:r>
      <w:r w:rsidRPr="006D6615">
        <w:rPr>
          <w:rFonts w:hint="cs"/>
          <w:sz w:val="24"/>
          <w:rtl/>
        </w:rPr>
        <w:t>בד</w:t>
      </w:r>
      <w:r w:rsidRPr="006D6615">
        <w:rPr>
          <w:sz w:val="24"/>
          <w:rtl/>
        </w:rPr>
        <w:t xml:space="preserve"> </w:t>
      </w:r>
      <w:r w:rsidRPr="006D6615">
        <w:rPr>
          <w:rFonts w:hint="cs"/>
          <w:sz w:val="24"/>
          <w:rtl/>
        </w:rPr>
        <w:t>בבד</w:t>
      </w:r>
      <w:r w:rsidRPr="006D6615">
        <w:rPr>
          <w:sz w:val="24"/>
          <w:rtl/>
        </w:rPr>
        <w:t xml:space="preserve"> </w:t>
      </w:r>
      <w:r w:rsidRPr="006D6615">
        <w:rPr>
          <w:rFonts w:hint="cs"/>
          <w:sz w:val="24"/>
          <w:rtl/>
        </w:rPr>
        <w:t>באהבה</w:t>
      </w:r>
      <w:r w:rsidRPr="006D6615">
        <w:rPr>
          <w:sz w:val="24"/>
          <w:rtl/>
        </w:rPr>
        <w:t xml:space="preserve"> </w:t>
      </w:r>
      <w:r w:rsidRPr="006D6615">
        <w:rPr>
          <w:rFonts w:hint="cs"/>
          <w:sz w:val="24"/>
          <w:rtl/>
        </w:rPr>
        <w:t>הגדולה</w:t>
      </w:r>
      <w:r w:rsidRPr="006D6615">
        <w:rPr>
          <w:sz w:val="24"/>
          <w:rtl/>
        </w:rPr>
        <w:t xml:space="preserve"> </w:t>
      </w:r>
      <w:r w:rsidRPr="006D6615">
        <w:rPr>
          <w:rFonts w:hint="cs"/>
          <w:sz w:val="24"/>
          <w:rtl/>
        </w:rPr>
        <w:t>לילד</w:t>
      </w:r>
      <w:r>
        <w:rPr>
          <w:sz w:val="24"/>
          <w:rtl/>
        </w:rPr>
        <w:t>.</w:t>
      </w:r>
      <w:r w:rsidRPr="006D6615">
        <w:rPr>
          <w:sz w:val="24"/>
          <w:rtl/>
        </w:rPr>
        <w:t xml:space="preserve"> </w:t>
      </w:r>
      <w:r w:rsidRPr="006D6615">
        <w:rPr>
          <w:rFonts w:hint="cs"/>
          <w:sz w:val="24"/>
          <w:rtl/>
        </w:rPr>
        <w:t>חשוב</w:t>
      </w:r>
      <w:r w:rsidRPr="006D6615">
        <w:rPr>
          <w:sz w:val="24"/>
          <w:rtl/>
        </w:rPr>
        <w:t xml:space="preserve"> </w:t>
      </w:r>
      <w:r w:rsidRPr="006D6615">
        <w:rPr>
          <w:rFonts w:hint="cs"/>
          <w:sz w:val="24"/>
          <w:rtl/>
        </w:rPr>
        <w:t>לציין</w:t>
      </w:r>
      <w:r w:rsidRPr="006D6615">
        <w:rPr>
          <w:sz w:val="24"/>
          <w:rtl/>
        </w:rPr>
        <w:t xml:space="preserve"> </w:t>
      </w:r>
      <w:r w:rsidRPr="006D6615">
        <w:rPr>
          <w:rFonts w:hint="cs"/>
          <w:sz w:val="24"/>
          <w:rtl/>
        </w:rPr>
        <w:t>שהסמכות</w:t>
      </w:r>
      <w:r w:rsidRPr="006D6615">
        <w:rPr>
          <w:sz w:val="24"/>
          <w:rtl/>
        </w:rPr>
        <w:t xml:space="preserve"> </w:t>
      </w:r>
      <w:r w:rsidRPr="006D6615">
        <w:rPr>
          <w:rFonts w:hint="cs"/>
          <w:sz w:val="24"/>
          <w:rtl/>
        </w:rPr>
        <w:t>אינה</w:t>
      </w:r>
      <w:r w:rsidRPr="006D6615">
        <w:rPr>
          <w:sz w:val="24"/>
          <w:rtl/>
        </w:rPr>
        <w:t xml:space="preserve"> </w:t>
      </w:r>
      <w:r>
        <w:rPr>
          <w:rFonts w:hint="cs"/>
          <w:sz w:val="24"/>
          <w:rtl/>
        </w:rPr>
        <w:t>באה להסיר את האחריות מהתלמיד</w:t>
      </w:r>
      <w:r w:rsidRPr="006D6615">
        <w:rPr>
          <w:sz w:val="24"/>
          <w:rtl/>
        </w:rPr>
        <w:t xml:space="preserve">, </w:t>
      </w:r>
      <w:r w:rsidRPr="006D6615">
        <w:rPr>
          <w:rFonts w:hint="cs"/>
          <w:sz w:val="24"/>
          <w:rtl/>
        </w:rPr>
        <w:t>היא</w:t>
      </w:r>
      <w:r w:rsidRPr="006D6615">
        <w:rPr>
          <w:sz w:val="24"/>
          <w:rtl/>
        </w:rPr>
        <w:t xml:space="preserve"> </w:t>
      </w:r>
      <w:r w:rsidRPr="006D6615">
        <w:rPr>
          <w:rFonts w:hint="cs"/>
          <w:sz w:val="24"/>
          <w:rtl/>
        </w:rPr>
        <w:t>רק</w:t>
      </w:r>
      <w:r w:rsidRPr="006D6615">
        <w:rPr>
          <w:sz w:val="24"/>
          <w:rtl/>
        </w:rPr>
        <w:t xml:space="preserve"> </w:t>
      </w:r>
      <w:r w:rsidRPr="006D6615">
        <w:rPr>
          <w:rFonts w:hint="cs"/>
          <w:sz w:val="24"/>
          <w:rtl/>
        </w:rPr>
        <w:t>באה</w:t>
      </w:r>
      <w:r w:rsidRPr="006D6615">
        <w:rPr>
          <w:sz w:val="24"/>
          <w:rtl/>
        </w:rPr>
        <w:t xml:space="preserve"> </w:t>
      </w:r>
      <w:r w:rsidRPr="006D6615">
        <w:rPr>
          <w:rFonts w:hint="cs"/>
          <w:sz w:val="24"/>
          <w:rtl/>
        </w:rPr>
        <w:t>לומר</w:t>
      </w:r>
      <w:r>
        <w:rPr>
          <w:rFonts w:hint="cs"/>
          <w:sz w:val="24"/>
          <w:rtl/>
        </w:rPr>
        <w:t>:</w:t>
      </w:r>
      <w:r w:rsidRPr="006D6615">
        <w:rPr>
          <w:sz w:val="24"/>
          <w:rtl/>
        </w:rPr>
        <w:t xml:space="preserve"> </w:t>
      </w:r>
      <w:r>
        <w:rPr>
          <w:rFonts w:hint="cs"/>
          <w:sz w:val="24"/>
          <w:rtl/>
        </w:rPr>
        <w:t>'</w:t>
      </w:r>
      <w:r w:rsidRPr="006D6615">
        <w:rPr>
          <w:rFonts w:hint="cs"/>
          <w:sz w:val="24"/>
          <w:rtl/>
        </w:rPr>
        <w:t>דע</w:t>
      </w:r>
      <w:r w:rsidRPr="006D6615">
        <w:rPr>
          <w:sz w:val="24"/>
          <w:rtl/>
        </w:rPr>
        <w:t xml:space="preserve"> </w:t>
      </w:r>
      <w:r w:rsidRPr="006D6615">
        <w:rPr>
          <w:rFonts w:hint="cs"/>
          <w:sz w:val="24"/>
          <w:rtl/>
        </w:rPr>
        <w:t>לך</w:t>
      </w:r>
      <w:r w:rsidRPr="006D6615">
        <w:rPr>
          <w:sz w:val="24"/>
          <w:rtl/>
        </w:rPr>
        <w:t xml:space="preserve">, </w:t>
      </w:r>
      <w:r w:rsidRPr="006D6615">
        <w:rPr>
          <w:rFonts w:hint="cs"/>
          <w:sz w:val="24"/>
          <w:rtl/>
        </w:rPr>
        <w:t>יש</w:t>
      </w:r>
      <w:r w:rsidRPr="006D6615">
        <w:rPr>
          <w:sz w:val="24"/>
          <w:rtl/>
        </w:rPr>
        <w:t xml:space="preserve"> </w:t>
      </w:r>
      <w:r w:rsidRPr="006D6615">
        <w:rPr>
          <w:rFonts w:hint="cs"/>
          <w:sz w:val="24"/>
          <w:rtl/>
        </w:rPr>
        <w:t>סולם</w:t>
      </w:r>
      <w:r w:rsidRPr="006D6615">
        <w:rPr>
          <w:sz w:val="24"/>
          <w:rtl/>
        </w:rPr>
        <w:t xml:space="preserve"> </w:t>
      </w:r>
      <w:r w:rsidRPr="006D6615">
        <w:rPr>
          <w:rFonts w:hint="cs"/>
          <w:sz w:val="24"/>
          <w:rtl/>
        </w:rPr>
        <w:t>ערכים</w:t>
      </w:r>
      <w:r w:rsidRPr="006D6615">
        <w:rPr>
          <w:sz w:val="24"/>
          <w:rtl/>
        </w:rPr>
        <w:t xml:space="preserve"> </w:t>
      </w:r>
      <w:r w:rsidRPr="006D6615">
        <w:rPr>
          <w:rFonts w:hint="cs"/>
          <w:sz w:val="24"/>
          <w:rtl/>
        </w:rPr>
        <w:t>והוא</w:t>
      </w:r>
      <w:r w:rsidRPr="006D6615">
        <w:rPr>
          <w:sz w:val="24"/>
          <w:rtl/>
        </w:rPr>
        <w:t xml:space="preserve"> </w:t>
      </w:r>
      <w:r w:rsidRPr="006D6615">
        <w:rPr>
          <w:rFonts w:hint="cs"/>
          <w:sz w:val="24"/>
          <w:rtl/>
        </w:rPr>
        <w:t>כזה</w:t>
      </w:r>
      <w:r w:rsidRPr="006D6615">
        <w:rPr>
          <w:sz w:val="24"/>
          <w:rtl/>
        </w:rPr>
        <w:t xml:space="preserve"> </w:t>
      </w:r>
      <w:r w:rsidRPr="006D6615">
        <w:rPr>
          <w:rFonts w:hint="cs"/>
          <w:sz w:val="24"/>
          <w:rtl/>
        </w:rPr>
        <w:t>וכזה</w:t>
      </w:r>
      <w:r>
        <w:rPr>
          <w:rFonts w:hint="cs"/>
          <w:sz w:val="24"/>
          <w:rtl/>
        </w:rPr>
        <w:t>'</w:t>
      </w:r>
      <w:r w:rsidRPr="006D6615">
        <w:rPr>
          <w:sz w:val="24"/>
          <w:rtl/>
        </w:rPr>
        <w:t xml:space="preserve">. </w:t>
      </w:r>
      <w:r w:rsidRPr="006D6615">
        <w:rPr>
          <w:rFonts w:hint="cs"/>
          <w:sz w:val="24"/>
          <w:rtl/>
        </w:rPr>
        <w:t>בניית</w:t>
      </w:r>
      <w:r w:rsidRPr="006D6615">
        <w:rPr>
          <w:sz w:val="24"/>
          <w:rtl/>
        </w:rPr>
        <w:t xml:space="preserve"> </w:t>
      </w:r>
      <w:r w:rsidRPr="006D6615">
        <w:rPr>
          <w:rFonts w:hint="cs"/>
          <w:sz w:val="24"/>
          <w:rtl/>
        </w:rPr>
        <w:t>סולם</w:t>
      </w:r>
      <w:r w:rsidRPr="006D6615">
        <w:rPr>
          <w:sz w:val="24"/>
          <w:rtl/>
        </w:rPr>
        <w:t xml:space="preserve"> </w:t>
      </w:r>
      <w:r w:rsidRPr="006D6615">
        <w:rPr>
          <w:rFonts w:hint="cs"/>
          <w:sz w:val="24"/>
          <w:rtl/>
        </w:rPr>
        <w:t>הערכים</w:t>
      </w:r>
      <w:r w:rsidRPr="006D6615">
        <w:rPr>
          <w:sz w:val="24"/>
          <w:rtl/>
        </w:rPr>
        <w:t xml:space="preserve"> </w:t>
      </w:r>
      <w:r w:rsidRPr="006D6615">
        <w:rPr>
          <w:rFonts w:hint="cs"/>
          <w:sz w:val="24"/>
          <w:rtl/>
        </w:rPr>
        <w:t>היא</w:t>
      </w:r>
      <w:r w:rsidRPr="006D6615">
        <w:rPr>
          <w:sz w:val="24"/>
          <w:rtl/>
        </w:rPr>
        <w:t xml:space="preserve"> </w:t>
      </w:r>
      <w:r w:rsidRPr="006D6615">
        <w:rPr>
          <w:rFonts w:hint="cs"/>
          <w:sz w:val="24"/>
          <w:rtl/>
        </w:rPr>
        <w:t>באחריותו</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המחנך</w:t>
      </w:r>
      <w:r>
        <w:rPr>
          <w:rFonts w:hint="cs"/>
          <w:sz w:val="24"/>
          <w:rtl/>
        </w:rPr>
        <w:t>,</w:t>
      </w:r>
      <w:r w:rsidRPr="006D6615">
        <w:rPr>
          <w:sz w:val="24"/>
          <w:rtl/>
        </w:rPr>
        <w:t xml:space="preserve"> </w:t>
      </w:r>
      <w:r>
        <w:rPr>
          <w:rFonts w:hint="cs"/>
          <w:sz w:val="24"/>
          <w:rtl/>
        </w:rPr>
        <w:t>אך</w:t>
      </w:r>
      <w:r w:rsidRPr="006D6615">
        <w:rPr>
          <w:sz w:val="24"/>
          <w:rtl/>
        </w:rPr>
        <w:t xml:space="preserve"> </w:t>
      </w:r>
      <w:r w:rsidRPr="006D6615">
        <w:rPr>
          <w:rFonts w:hint="cs"/>
          <w:sz w:val="24"/>
          <w:rtl/>
        </w:rPr>
        <w:t>כל</w:t>
      </w:r>
      <w:r w:rsidRPr="006D6615">
        <w:rPr>
          <w:sz w:val="24"/>
          <w:rtl/>
        </w:rPr>
        <w:t xml:space="preserve"> </w:t>
      </w:r>
      <w:r w:rsidRPr="006D6615">
        <w:rPr>
          <w:rFonts w:hint="cs"/>
          <w:sz w:val="24"/>
          <w:rtl/>
        </w:rPr>
        <w:t>השאר</w:t>
      </w:r>
      <w:r>
        <w:rPr>
          <w:rFonts w:hint="cs"/>
          <w:sz w:val="24"/>
          <w:rtl/>
        </w:rPr>
        <w:t xml:space="preserve"> </w:t>
      </w:r>
      <w:r>
        <w:rPr>
          <w:sz w:val="24"/>
          <w:rtl/>
        </w:rPr>
        <w:t>–</w:t>
      </w:r>
      <w:r w:rsidRPr="006D6615">
        <w:rPr>
          <w:sz w:val="24"/>
          <w:rtl/>
        </w:rPr>
        <w:t xml:space="preserve"> </w:t>
      </w:r>
      <w:r w:rsidRPr="006D6615">
        <w:rPr>
          <w:rFonts w:hint="cs"/>
          <w:sz w:val="24"/>
          <w:rtl/>
        </w:rPr>
        <w:t>הטיפוס</w:t>
      </w:r>
      <w:r w:rsidRPr="006D6615">
        <w:rPr>
          <w:sz w:val="24"/>
          <w:rtl/>
        </w:rPr>
        <w:t xml:space="preserve"> </w:t>
      </w:r>
      <w:r w:rsidRPr="006D6615">
        <w:rPr>
          <w:rFonts w:hint="cs"/>
          <w:sz w:val="24"/>
          <w:rtl/>
        </w:rPr>
        <w:t>בסולם</w:t>
      </w:r>
      <w:r w:rsidRPr="006D6615">
        <w:rPr>
          <w:sz w:val="24"/>
          <w:rtl/>
        </w:rPr>
        <w:t xml:space="preserve"> </w:t>
      </w:r>
      <w:r w:rsidRPr="006D6615">
        <w:rPr>
          <w:rFonts w:hint="cs"/>
          <w:sz w:val="24"/>
          <w:rtl/>
        </w:rPr>
        <w:t>הערכים</w:t>
      </w:r>
      <w:r w:rsidRPr="006D6615">
        <w:rPr>
          <w:sz w:val="24"/>
          <w:rtl/>
        </w:rPr>
        <w:t xml:space="preserve"> </w:t>
      </w:r>
      <w:r w:rsidRPr="006D6615">
        <w:rPr>
          <w:rFonts w:hint="cs"/>
          <w:sz w:val="24"/>
          <w:rtl/>
        </w:rPr>
        <w:t>ועבודת</w:t>
      </w:r>
      <w:r w:rsidRPr="006D6615">
        <w:rPr>
          <w:sz w:val="24"/>
          <w:rtl/>
        </w:rPr>
        <w:t xml:space="preserve"> </w:t>
      </w:r>
      <w:r w:rsidRPr="006D6615">
        <w:rPr>
          <w:rFonts w:hint="cs"/>
          <w:sz w:val="24"/>
          <w:rtl/>
        </w:rPr>
        <w:t>ההפנמה</w:t>
      </w:r>
      <w:r w:rsidRPr="006D6615">
        <w:rPr>
          <w:sz w:val="24"/>
          <w:rtl/>
        </w:rPr>
        <w:t xml:space="preserve"> </w:t>
      </w:r>
      <w:r>
        <w:rPr>
          <w:rFonts w:hint="cs"/>
          <w:sz w:val="24"/>
          <w:rtl/>
        </w:rPr>
        <w:t>שלהם, הם באחריותו</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התלמיד</w:t>
      </w:r>
      <w:r w:rsidRPr="006D6615">
        <w:rPr>
          <w:sz w:val="24"/>
          <w:rtl/>
        </w:rPr>
        <w:t>.</w:t>
      </w:r>
    </w:p>
    <w:p w14:paraId="6D9FE457" w14:textId="77777777" w:rsidR="000F312E" w:rsidRPr="006D6615" w:rsidRDefault="000F312E" w:rsidP="000F312E">
      <w:pPr>
        <w:rPr>
          <w:sz w:val="24"/>
          <w:rtl/>
        </w:rPr>
      </w:pPr>
      <w:r>
        <w:rPr>
          <w:rFonts w:hint="cs"/>
          <w:b/>
          <w:bCs/>
          <w:sz w:val="24"/>
          <w:rtl/>
        </w:rPr>
        <w:t>ה</w:t>
      </w:r>
      <w:r w:rsidRPr="000661EB">
        <w:rPr>
          <w:rFonts w:hint="cs"/>
          <w:b/>
          <w:bCs/>
          <w:sz w:val="24"/>
          <w:rtl/>
        </w:rPr>
        <w:t>.</w:t>
      </w:r>
      <w:r w:rsidRPr="000661EB">
        <w:rPr>
          <w:b/>
          <w:bCs/>
          <w:sz w:val="24"/>
          <w:rtl/>
        </w:rPr>
        <w:t xml:space="preserve"> </w:t>
      </w:r>
      <w:r w:rsidRPr="000661EB">
        <w:rPr>
          <w:rFonts w:hint="cs"/>
          <w:b/>
          <w:bCs/>
          <w:sz w:val="24"/>
          <w:rtl/>
        </w:rPr>
        <w:t>אהבה</w:t>
      </w:r>
      <w:r>
        <w:rPr>
          <w:rFonts w:hint="cs"/>
          <w:sz w:val="24"/>
          <w:rtl/>
        </w:rPr>
        <w:t>.</w:t>
      </w:r>
      <w:r w:rsidRPr="006D6615">
        <w:rPr>
          <w:sz w:val="24"/>
          <w:rtl/>
        </w:rPr>
        <w:t xml:space="preserve"> </w:t>
      </w:r>
      <w:r>
        <w:rPr>
          <w:rFonts w:hint="cs"/>
          <w:sz w:val="24"/>
          <w:rtl/>
        </w:rPr>
        <w:t>כשם ש</w:t>
      </w:r>
      <w:r w:rsidRPr="006D6615">
        <w:rPr>
          <w:rFonts w:hint="cs"/>
          <w:sz w:val="24"/>
          <w:rtl/>
        </w:rPr>
        <w:t>הגבול</w:t>
      </w:r>
      <w:r w:rsidRPr="006D6615">
        <w:rPr>
          <w:sz w:val="24"/>
          <w:rtl/>
        </w:rPr>
        <w:t xml:space="preserve"> </w:t>
      </w:r>
      <w:r w:rsidRPr="006D6615">
        <w:rPr>
          <w:rFonts w:hint="cs"/>
          <w:sz w:val="24"/>
          <w:rtl/>
        </w:rPr>
        <w:t>והאמון</w:t>
      </w:r>
      <w:r w:rsidRPr="006D6615">
        <w:rPr>
          <w:sz w:val="24"/>
          <w:rtl/>
        </w:rPr>
        <w:t xml:space="preserve"> </w:t>
      </w:r>
      <w:r w:rsidRPr="006D6615">
        <w:rPr>
          <w:rFonts w:hint="cs"/>
          <w:sz w:val="24"/>
          <w:rtl/>
        </w:rPr>
        <w:t>נובעים</w:t>
      </w:r>
      <w:r w:rsidRPr="006D6615">
        <w:rPr>
          <w:sz w:val="24"/>
          <w:rtl/>
        </w:rPr>
        <w:t xml:space="preserve"> </w:t>
      </w:r>
      <w:r w:rsidRPr="006D6615">
        <w:rPr>
          <w:rFonts w:hint="cs"/>
          <w:sz w:val="24"/>
          <w:rtl/>
        </w:rPr>
        <w:t>מאותו</w:t>
      </w:r>
      <w:r w:rsidRPr="006D6615">
        <w:rPr>
          <w:sz w:val="24"/>
          <w:rtl/>
        </w:rPr>
        <w:t xml:space="preserve"> </w:t>
      </w:r>
      <w:r w:rsidRPr="006D6615">
        <w:rPr>
          <w:rFonts w:hint="cs"/>
          <w:sz w:val="24"/>
          <w:rtl/>
        </w:rPr>
        <w:t>מקום</w:t>
      </w:r>
      <w:r>
        <w:rPr>
          <w:rFonts w:hint="cs"/>
          <w:sz w:val="24"/>
          <w:rtl/>
        </w:rPr>
        <w:t>,</w:t>
      </w:r>
      <w:r w:rsidRPr="006D6615">
        <w:rPr>
          <w:sz w:val="24"/>
          <w:rtl/>
        </w:rPr>
        <w:t xml:space="preserve"> </w:t>
      </w:r>
      <w:r w:rsidRPr="006D6615">
        <w:rPr>
          <w:rFonts w:hint="cs"/>
          <w:sz w:val="24"/>
          <w:rtl/>
        </w:rPr>
        <w:t>כך</w:t>
      </w:r>
      <w:r w:rsidRPr="006D6615">
        <w:rPr>
          <w:sz w:val="24"/>
          <w:rtl/>
        </w:rPr>
        <w:t xml:space="preserve"> </w:t>
      </w:r>
      <w:r w:rsidRPr="006D6615">
        <w:rPr>
          <w:rFonts w:hint="cs"/>
          <w:sz w:val="24"/>
          <w:rtl/>
        </w:rPr>
        <w:t>גם</w:t>
      </w:r>
      <w:r w:rsidRPr="006D6615">
        <w:rPr>
          <w:sz w:val="24"/>
          <w:rtl/>
        </w:rPr>
        <w:t xml:space="preserve"> </w:t>
      </w:r>
      <w:r w:rsidRPr="006D6615">
        <w:rPr>
          <w:rFonts w:hint="cs"/>
          <w:sz w:val="24"/>
          <w:rtl/>
        </w:rPr>
        <w:t>הסמכות</w:t>
      </w:r>
      <w:r w:rsidRPr="006D6615">
        <w:rPr>
          <w:sz w:val="24"/>
          <w:rtl/>
        </w:rPr>
        <w:t xml:space="preserve"> </w:t>
      </w:r>
      <w:r w:rsidRPr="006D6615">
        <w:rPr>
          <w:rFonts w:hint="cs"/>
          <w:sz w:val="24"/>
          <w:rtl/>
        </w:rPr>
        <w:t>והאהבה</w:t>
      </w:r>
      <w:r w:rsidRPr="006D6615">
        <w:rPr>
          <w:sz w:val="24"/>
          <w:rtl/>
        </w:rPr>
        <w:t xml:space="preserve">. </w:t>
      </w:r>
      <w:r w:rsidRPr="006D6615">
        <w:rPr>
          <w:rFonts w:hint="cs"/>
          <w:sz w:val="24"/>
          <w:rtl/>
        </w:rPr>
        <w:t>החינוך</w:t>
      </w:r>
      <w:r w:rsidRPr="006D6615">
        <w:rPr>
          <w:sz w:val="24"/>
          <w:rtl/>
        </w:rPr>
        <w:t xml:space="preserve"> </w:t>
      </w:r>
      <w:r w:rsidRPr="006D6615">
        <w:rPr>
          <w:rFonts w:hint="cs"/>
          <w:sz w:val="24"/>
          <w:rtl/>
        </w:rPr>
        <w:t>איננו</w:t>
      </w:r>
      <w:r w:rsidRPr="006D6615">
        <w:rPr>
          <w:sz w:val="24"/>
          <w:rtl/>
        </w:rPr>
        <w:t xml:space="preserve"> </w:t>
      </w:r>
      <w:r w:rsidRPr="006D6615">
        <w:rPr>
          <w:rFonts w:hint="cs"/>
          <w:sz w:val="24"/>
          <w:rtl/>
        </w:rPr>
        <w:t>בנוי</w:t>
      </w:r>
      <w:r w:rsidRPr="006D6615">
        <w:rPr>
          <w:sz w:val="24"/>
          <w:rtl/>
        </w:rPr>
        <w:t xml:space="preserve"> </w:t>
      </w:r>
      <w:r w:rsidRPr="006D6615">
        <w:rPr>
          <w:rFonts w:hint="cs"/>
          <w:sz w:val="24"/>
          <w:rtl/>
        </w:rPr>
        <w:t>רק</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סמכות</w:t>
      </w:r>
      <w:r w:rsidRPr="006D6615">
        <w:rPr>
          <w:sz w:val="24"/>
          <w:rtl/>
        </w:rPr>
        <w:t xml:space="preserve"> </w:t>
      </w:r>
      <w:r w:rsidRPr="006D6615">
        <w:rPr>
          <w:rFonts w:hint="cs"/>
          <w:sz w:val="24"/>
          <w:rtl/>
        </w:rPr>
        <w:t>הורית</w:t>
      </w:r>
      <w:r w:rsidRPr="006D6615">
        <w:rPr>
          <w:sz w:val="24"/>
          <w:rtl/>
        </w:rPr>
        <w:t xml:space="preserve">. </w:t>
      </w:r>
      <w:r w:rsidRPr="006D6615">
        <w:rPr>
          <w:rFonts w:hint="cs"/>
          <w:sz w:val="24"/>
          <w:rtl/>
        </w:rPr>
        <w:t>אין</w:t>
      </w:r>
      <w:r w:rsidRPr="006D6615">
        <w:rPr>
          <w:sz w:val="24"/>
          <w:rtl/>
        </w:rPr>
        <w:t xml:space="preserve"> </w:t>
      </w:r>
      <w:r w:rsidRPr="006D6615">
        <w:rPr>
          <w:rFonts w:hint="cs"/>
          <w:sz w:val="24"/>
          <w:rtl/>
        </w:rPr>
        <w:t>חולק</w:t>
      </w:r>
      <w:r w:rsidRPr="006D6615">
        <w:rPr>
          <w:sz w:val="24"/>
          <w:rtl/>
        </w:rPr>
        <w:t xml:space="preserve"> </w:t>
      </w:r>
      <w:r w:rsidRPr="006D6615">
        <w:rPr>
          <w:rFonts w:hint="cs"/>
          <w:sz w:val="24"/>
          <w:rtl/>
        </w:rPr>
        <w:t>שילדים</w:t>
      </w:r>
      <w:r w:rsidRPr="006D6615">
        <w:rPr>
          <w:sz w:val="24"/>
          <w:rtl/>
        </w:rPr>
        <w:t xml:space="preserve"> </w:t>
      </w:r>
      <w:r w:rsidRPr="006D6615">
        <w:rPr>
          <w:rFonts w:hint="cs"/>
          <w:sz w:val="24"/>
          <w:rtl/>
        </w:rPr>
        <w:t>זקוקים</w:t>
      </w:r>
      <w:r w:rsidRPr="006D6615">
        <w:rPr>
          <w:sz w:val="24"/>
          <w:rtl/>
        </w:rPr>
        <w:t xml:space="preserve"> </w:t>
      </w:r>
      <w:r w:rsidRPr="006D6615">
        <w:rPr>
          <w:rFonts w:hint="cs"/>
          <w:sz w:val="24"/>
          <w:rtl/>
        </w:rPr>
        <w:t>להכוונה</w:t>
      </w:r>
      <w:r w:rsidRPr="006D6615">
        <w:rPr>
          <w:sz w:val="24"/>
          <w:rtl/>
        </w:rPr>
        <w:t xml:space="preserve"> </w:t>
      </w:r>
      <w:r w:rsidRPr="006D6615">
        <w:rPr>
          <w:rFonts w:hint="cs"/>
          <w:sz w:val="24"/>
          <w:rtl/>
        </w:rPr>
        <w:t>חינוכית</w:t>
      </w:r>
      <w:r w:rsidRPr="006D6615">
        <w:rPr>
          <w:sz w:val="24"/>
          <w:rtl/>
        </w:rPr>
        <w:t xml:space="preserve">, </w:t>
      </w:r>
      <w:r w:rsidRPr="006D6615">
        <w:rPr>
          <w:rFonts w:hint="cs"/>
          <w:sz w:val="24"/>
          <w:rtl/>
        </w:rPr>
        <w:t>אבל</w:t>
      </w:r>
      <w:r w:rsidRPr="006D6615">
        <w:rPr>
          <w:sz w:val="24"/>
          <w:rtl/>
        </w:rPr>
        <w:t xml:space="preserve"> </w:t>
      </w:r>
      <w:r w:rsidRPr="006D6615">
        <w:rPr>
          <w:rFonts w:hint="cs"/>
          <w:sz w:val="24"/>
          <w:rtl/>
        </w:rPr>
        <w:t>זה</w:t>
      </w:r>
      <w:r w:rsidRPr="006D6615">
        <w:rPr>
          <w:sz w:val="24"/>
          <w:rtl/>
        </w:rPr>
        <w:t xml:space="preserve"> </w:t>
      </w:r>
      <w:r w:rsidRPr="006D6615">
        <w:rPr>
          <w:rFonts w:hint="cs"/>
          <w:sz w:val="24"/>
          <w:rtl/>
        </w:rPr>
        <w:t>איננו</w:t>
      </w:r>
      <w:r w:rsidRPr="006D6615">
        <w:rPr>
          <w:sz w:val="24"/>
          <w:rtl/>
        </w:rPr>
        <w:t xml:space="preserve"> </w:t>
      </w:r>
      <w:r w:rsidRPr="006D6615">
        <w:rPr>
          <w:rFonts w:hint="cs"/>
          <w:sz w:val="24"/>
          <w:rtl/>
        </w:rPr>
        <w:t>הצורך</w:t>
      </w:r>
      <w:r w:rsidRPr="006D6615">
        <w:rPr>
          <w:sz w:val="24"/>
          <w:rtl/>
        </w:rPr>
        <w:t xml:space="preserve"> </w:t>
      </w:r>
      <w:r w:rsidRPr="006D6615">
        <w:rPr>
          <w:rFonts w:hint="cs"/>
          <w:sz w:val="24"/>
          <w:rtl/>
        </w:rPr>
        <w:t>הבלעדי</w:t>
      </w:r>
      <w:r w:rsidRPr="006D6615">
        <w:rPr>
          <w:sz w:val="24"/>
          <w:rtl/>
        </w:rPr>
        <w:t xml:space="preserve"> </w:t>
      </w:r>
      <w:r w:rsidRPr="006D6615">
        <w:rPr>
          <w:rFonts w:hint="cs"/>
          <w:sz w:val="24"/>
          <w:rtl/>
        </w:rPr>
        <w:t>שלהם</w:t>
      </w:r>
      <w:r>
        <w:rPr>
          <w:rFonts w:hint="cs"/>
          <w:sz w:val="24"/>
          <w:rtl/>
        </w:rPr>
        <w:t>;</w:t>
      </w:r>
      <w:r w:rsidRPr="006D6615">
        <w:rPr>
          <w:sz w:val="24"/>
          <w:rtl/>
        </w:rPr>
        <w:t xml:space="preserve"> </w:t>
      </w:r>
      <w:r w:rsidRPr="006D6615">
        <w:rPr>
          <w:rFonts w:hint="cs"/>
          <w:sz w:val="24"/>
          <w:rtl/>
        </w:rPr>
        <w:t>יש</w:t>
      </w:r>
      <w:r w:rsidRPr="006D6615">
        <w:rPr>
          <w:sz w:val="24"/>
          <w:rtl/>
        </w:rPr>
        <w:t xml:space="preserve"> </w:t>
      </w:r>
      <w:r w:rsidRPr="006D6615">
        <w:rPr>
          <w:rFonts w:hint="cs"/>
          <w:sz w:val="24"/>
          <w:rtl/>
        </w:rPr>
        <w:t>להם</w:t>
      </w:r>
      <w:r w:rsidRPr="006D6615">
        <w:rPr>
          <w:sz w:val="24"/>
          <w:rtl/>
        </w:rPr>
        <w:t xml:space="preserve"> </w:t>
      </w:r>
      <w:r w:rsidRPr="006D6615">
        <w:rPr>
          <w:rFonts w:hint="cs"/>
          <w:sz w:val="24"/>
          <w:rtl/>
        </w:rPr>
        <w:t>צרכים</w:t>
      </w:r>
      <w:r w:rsidRPr="006D6615">
        <w:rPr>
          <w:sz w:val="24"/>
          <w:rtl/>
        </w:rPr>
        <w:t xml:space="preserve"> </w:t>
      </w:r>
      <w:r w:rsidRPr="006D6615">
        <w:rPr>
          <w:rFonts w:hint="cs"/>
          <w:sz w:val="24"/>
          <w:rtl/>
        </w:rPr>
        <w:t>נוספים</w:t>
      </w:r>
      <w:r w:rsidRPr="006D6615">
        <w:rPr>
          <w:sz w:val="24"/>
          <w:rtl/>
        </w:rPr>
        <w:t xml:space="preserve">. </w:t>
      </w:r>
      <w:r w:rsidRPr="006D6615">
        <w:rPr>
          <w:rFonts w:hint="cs"/>
          <w:sz w:val="24"/>
          <w:rtl/>
        </w:rPr>
        <w:t>הם</w:t>
      </w:r>
      <w:r w:rsidRPr="006D6615">
        <w:rPr>
          <w:sz w:val="24"/>
          <w:rtl/>
        </w:rPr>
        <w:t xml:space="preserve"> </w:t>
      </w:r>
      <w:r w:rsidRPr="006D6615">
        <w:rPr>
          <w:rFonts w:hint="cs"/>
          <w:sz w:val="24"/>
          <w:rtl/>
        </w:rPr>
        <w:t>זקוקים</w:t>
      </w:r>
      <w:r w:rsidRPr="006D6615">
        <w:rPr>
          <w:sz w:val="24"/>
          <w:rtl/>
        </w:rPr>
        <w:t xml:space="preserve"> </w:t>
      </w:r>
      <w:r w:rsidRPr="006D6615">
        <w:rPr>
          <w:rFonts w:hint="cs"/>
          <w:sz w:val="24"/>
          <w:rtl/>
        </w:rPr>
        <w:t>לחום</w:t>
      </w:r>
      <w:r w:rsidRPr="006D6615">
        <w:rPr>
          <w:sz w:val="24"/>
          <w:rtl/>
        </w:rPr>
        <w:t xml:space="preserve"> </w:t>
      </w:r>
      <w:r w:rsidRPr="006D6615">
        <w:rPr>
          <w:rFonts w:hint="cs"/>
          <w:sz w:val="24"/>
          <w:rtl/>
        </w:rPr>
        <w:t>ולהערכה</w:t>
      </w:r>
      <w:r>
        <w:rPr>
          <w:rFonts w:hint="cs"/>
          <w:sz w:val="24"/>
          <w:rtl/>
        </w:rPr>
        <w:t>,</w:t>
      </w:r>
      <w:r w:rsidRPr="006D6615">
        <w:rPr>
          <w:sz w:val="24"/>
          <w:rtl/>
        </w:rPr>
        <w:t xml:space="preserve"> </w:t>
      </w:r>
      <w:r w:rsidRPr="006D6615">
        <w:rPr>
          <w:rFonts w:hint="cs"/>
          <w:sz w:val="24"/>
          <w:rtl/>
        </w:rPr>
        <w:t>הם</w:t>
      </w:r>
      <w:r w:rsidRPr="006D6615">
        <w:rPr>
          <w:sz w:val="24"/>
          <w:rtl/>
        </w:rPr>
        <w:t xml:space="preserve"> </w:t>
      </w:r>
      <w:r w:rsidRPr="006D6615">
        <w:rPr>
          <w:rFonts w:hint="cs"/>
          <w:sz w:val="24"/>
          <w:rtl/>
        </w:rPr>
        <w:t>צריכים</w:t>
      </w:r>
      <w:r w:rsidRPr="006D6615">
        <w:rPr>
          <w:sz w:val="24"/>
          <w:rtl/>
        </w:rPr>
        <w:t xml:space="preserve"> </w:t>
      </w:r>
      <w:r w:rsidRPr="006D6615">
        <w:rPr>
          <w:rFonts w:hint="cs"/>
          <w:sz w:val="24"/>
          <w:rtl/>
        </w:rPr>
        <w:t>להרגיש</w:t>
      </w:r>
      <w:r w:rsidRPr="006D6615">
        <w:rPr>
          <w:sz w:val="24"/>
          <w:rtl/>
        </w:rPr>
        <w:t xml:space="preserve"> </w:t>
      </w:r>
      <w:r w:rsidRPr="006D6615">
        <w:rPr>
          <w:rFonts w:hint="cs"/>
          <w:sz w:val="24"/>
          <w:rtl/>
        </w:rPr>
        <w:t>שיש</w:t>
      </w:r>
      <w:r w:rsidRPr="006D6615">
        <w:rPr>
          <w:sz w:val="24"/>
          <w:rtl/>
        </w:rPr>
        <w:t xml:space="preserve"> </w:t>
      </w:r>
      <w:r w:rsidRPr="006D6615">
        <w:rPr>
          <w:rFonts w:hint="cs"/>
          <w:sz w:val="24"/>
          <w:rtl/>
        </w:rPr>
        <w:t>משמעות</w:t>
      </w:r>
      <w:r w:rsidRPr="006D6615">
        <w:rPr>
          <w:sz w:val="24"/>
          <w:rtl/>
        </w:rPr>
        <w:t xml:space="preserve"> </w:t>
      </w:r>
      <w:r w:rsidRPr="006D6615">
        <w:rPr>
          <w:rFonts w:hint="cs"/>
          <w:sz w:val="24"/>
          <w:rtl/>
        </w:rPr>
        <w:t>לקיום</w:t>
      </w:r>
      <w:r w:rsidRPr="006D6615">
        <w:rPr>
          <w:sz w:val="24"/>
          <w:rtl/>
        </w:rPr>
        <w:t xml:space="preserve"> </w:t>
      </w:r>
      <w:r w:rsidRPr="006D6615">
        <w:rPr>
          <w:rFonts w:hint="cs"/>
          <w:sz w:val="24"/>
          <w:rtl/>
        </w:rPr>
        <w:t>שלהם</w:t>
      </w:r>
      <w:r w:rsidRPr="006D6615">
        <w:rPr>
          <w:sz w:val="24"/>
          <w:rtl/>
        </w:rPr>
        <w:t xml:space="preserve"> </w:t>
      </w:r>
      <w:r w:rsidRPr="006D6615">
        <w:rPr>
          <w:rFonts w:hint="cs"/>
          <w:sz w:val="24"/>
          <w:rtl/>
        </w:rPr>
        <w:t>ושהם</w:t>
      </w:r>
      <w:r w:rsidRPr="006D6615">
        <w:rPr>
          <w:sz w:val="24"/>
          <w:rtl/>
        </w:rPr>
        <w:t xml:space="preserve"> </w:t>
      </w:r>
      <w:r w:rsidRPr="006D6615">
        <w:rPr>
          <w:rFonts w:hint="cs"/>
          <w:sz w:val="24"/>
          <w:rtl/>
        </w:rPr>
        <w:t>חשובים</w:t>
      </w:r>
      <w:r w:rsidRPr="006D6615">
        <w:rPr>
          <w:sz w:val="24"/>
          <w:rtl/>
        </w:rPr>
        <w:t xml:space="preserve"> </w:t>
      </w:r>
      <w:r w:rsidRPr="006D6615">
        <w:rPr>
          <w:rFonts w:hint="cs"/>
          <w:sz w:val="24"/>
          <w:rtl/>
        </w:rPr>
        <w:t>לסביבתם</w:t>
      </w:r>
      <w:r w:rsidRPr="006D6615">
        <w:rPr>
          <w:sz w:val="24"/>
          <w:rtl/>
        </w:rPr>
        <w:t xml:space="preserve"> </w:t>
      </w:r>
      <w:r w:rsidRPr="006D6615">
        <w:rPr>
          <w:rFonts w:hint="cs"/>
          <w:sz w:val="24"/>
          <w:rtl/>
        </w:rPr>
        <w:t>הקרובה</w:t>
      </w:r>
      <w:r w:rsidRPr="006D6615">
        <w:rPr>
          <w:sz w:val="24"/>
          <w:rtl/>
        </w:rPr>
        <w:t xml:space="preserve">. </w:t>
      </w:r>
      <w:r w:rsidRPr="006D6615">
        <w:rPr>
          <w:rFonts w:hint="cs"/>
          <w:sz w:val="24"/>
          <w:rtl/>
        </w:rPr>
        <w:t>תפקידם</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ההורים</w:t>
      </w:r>
      <w:r w:rsidRPr="006D6615">
        <w:rPr>
          <w:sz w:val="24"/>
          <w:rtl/>
        </w:rPr>
        <w:t xml:space="preserve"> </w:t>
      </w:r>
      <w:r w:rsidRPr="006D6615">
        <w:rPr>
          <w:rFonts w:hint="cs"/>
          <w:sz w:val="24"/>
          <w:rtl/>
        </w:rPr>
        <w:t>להעביר</w:t>
      </w:r>
      <w:r w:rsidRPr="006D6615">
        <w:rPr>
          <w:sz w:val="24"/>
          <w:rtl/>
        </w:rPr>
        <w:t xml:space="preserve"> </w:t>
      </w:r>
      <w:r w:rsidRPr="006D6615">
        <w:rPr>
          <w:rFonts w:hint="cs"/>
          <w:sz w:val="24"/>
          <w:rtl/>
        </w:rPr>
        <w:t>להם</w:t>
      </w:r>
      <w:r w:rsidRPr="006D6615">
        <w:rPr>
          <w:sz w:val="24"/>
          <w:rtl/>
        </w:rPr>
        <w:t xml:space="preserve"> </w:t>
      </w:r>
      <w:r w:rsidRPr="006D6615">
        <w:rPr>
          <w:rFonts w:hint="cs"/>
          <w:sz w:val="24"/>
          <w:rtl/>
        </w:rPr>
        <w:t>את</w:t>
      </w:r>
      <w:r w:rsidRPr="006D6615">
        <w:rPr>
          <w:sz w:val="24"/>
          <w:rtl/>
        </w:rPr>
        <w:t xml:space="preserve"> </w:t>
      </w:r>
      <w:r>
        <w:rPr>
          <w:rFonts w:hint="cs"/>
          <w:sz w:val="24"/>
          <w:rtl/>
        </w:rPr>
        <w:t>התחושות</w:t>
      </w:r>
      <w:r w:rsidRPr="006D6615">
        <w:rPr>
          <w:sz w:val="24"/>
          <w:rtl/>
        </w:rPr>
        <w:t xml:space="preserve"> </w:t>
      </w:r>
      <w:r w:rsidRPr="006D6615">
        <w:rPr>
          <w:rFonts w:hint="cs"/>
          <w:sz w:val="24"/>
          <w:rtl/>
        </w:rPr>
        <w:t>החיובי</w:t>
      </w:r>
      <w:r>
        <w:rPr>
          <w:rFonts w:hint="cs"/>
          <w:sz w:val="24"/>
          <w:rtl/>
        </w:rPr>
        <w:t>ו</w:t>
      </w:r>
      <w:r w:rsidRPr="006D6615">
        <w:rPr>
          <w:rFonts w:hint="cs"/>
          <w:sz w:val="24"/>
          <w:rtl/>
        </w:rPr>
        <w:t>ת</w:t>
      </w:r>
      <w:r w:rsidRPr="006D6615">
        <w:rPr>
          <w:sz w:val="24"/>
          <w:rtl/>
        </w:rPr>
        <w:t xml:space="preserve"> </w:t>
      </w:r>
      <w:r w:rsidRPr="006D6615">
        <w:rPr>
          <w:rFonts w:hint="cs"/>
          <w:sz w:val="24"/>
          <w:rtl/>
        </w:rPr>
        <w:t>ה</w:t>
      </w:r>
      <w:r>
        <w:rPr>
          <w:rFonts w:hint="cs"/>
          <w:sz w:val="24"/>
          <w:rtl/>
        </w:rPr>
        <w:t>אל</w:t>
      </w:r>
      <w:r w:rsidRPr="006D6615">
        <w:rPr>
          <w:rFonts w:hint="cs"/>
          <w:sz w:val="24"/>
          <w:rtl/>
        </w:rPr>
        <w:t>ו</w:t>
      </w:r>
      <w:r w:rsidRPr="006D6615">
        <w:rPr>
          <w:sz w:val="24"/>
          <w:rtl/>
        </w:rPr>
        <w:t xml:space="preserve">. </w:t>
      </w:r>
      <w:r w:rsidRPr="006D6615">
        <w:rPr>
          <w:rFonts w:hint="cs"/>
          <w:sz w:val="24"/>
          <w:rtl/>
        </w:rPr>
        <w:t>כך</w:t>
      </w:r>
      <w:r w:rsidRPr="006D6615">
        <w:rPr>
          <w:sz w:val="24"/>
          <w:rtl/>
        </w:rPr>
        <w:t xml:space="preserve"> </w:t>
      </w:r>
      <w:r>
        <w:rPr>
          <w:rFonts w:hint="cs"/>
          <w:sz w:val="24"/>
          <w:rtl/>
        </w:rPr>
        <w:t xml:space="preserve">גם </w:t>
      </w:r>
      <w:r w:rsidRPr="006D6615">
        <w:rPr>
          <w:rFonts w:hint="cs"/>
          <w:sz w:val="24"/>
          <w:rtl/>
        </w:rPr>
        <w:t>נוהג</w:t>
      </w:r>
      <w:r w:rsidRPr="006D6615">
        <w:rPr>
          <w:sz w:val="24"/>
          <w:rtl/>
        </w:rPr>
        <w:t xml:space="preserve"> </w:t>
      </w:r>
      <w:r w:rsidRPr="006D6615">
        <w:rPr>
          <w:rFonts w:hint="cs"/>
          <w:sz w:val="24"/>
          <w:rtl/>
        </w:rPr>
        <w:t>הקב</w:t>
      </w:r>
      <w:r w:rsidRPr="006D6615">
        <w:rPr>
          <w:sz w:val="24"/>
          <w:rtl/>
        </w:rPr>
        <w:t>"</w:t>
      </w:r>
      <w:r w:rsidRPr="006D6615">
        <w:rPr>
          <w:rFonts w:hint="cs"/>
          <w:sz w:val="24"/>
          <w:rtl/>
        </w:rPr>
        <w:t>ה</w:t>
      </w:r>
      <w:r w:rsidRPr="006D6615">
        <w:rPr>
          <w:sz w:val="24"/>
          <w:rtl/>
        </w:rPr>
        <w:t xml:space="preserve"> </w:t>
      </w:r>
      <w:r w:rsidRPr="006D6615">
        <w:rPr>
          <w:rFonts w:hint="cs"/>
          <w:sz w:val="24"/>
          <w:rtl/>
        </w:rPr>
        <w:t>כלפינו</w:t>
      </w:r>
      <w:r w:rsidRPr="006D6615">
        <w:rPr>
          <w:sz w:val="24"/>
          <w:rtl/>
        </w:rPr>
        <w:t xml:space="preserve">, </w:t>
      </w:r>
      <w:r w:rsidRPr="006D6615">
        <w:rPr>
          <w:rFonts w:hint="cs"/>
          <w:sz w:val="24"/>
          <w:rtl/>
        </w:rPr>
        <w:t>עמו</w:t>
      </w:r>
      <w:r w:rsidRPr="006D6615">
        <w:rPr>
          <w:sz w:val="24"/>
          <w:rtl/>
        </w:rPr>
        <w:t xml:space="preserve"> </w:t>
      </w:r>
      <w:r w:rsidRPr="006D6615">
        <w:rPr>
          <w:rFonts w:hint="cs"/>
          <w:sz w:val="24"/>
          <w:rtl/>
        </w:rPr>
        <w:t>וצאן</w:t>
      </w:r>
      <w:r w:rsidRPr="006D6615">
        <w:rPr>
          <w:sz w:val="24"/>
          <w:rtl/>
        </w:rPr>
        <w:t xml:space="preserve"> </w:t>
      </w:r>
      <w:r w:rsidRPr="006D6615">
        <w:rPr>
          <w:rFonts w:hint="cs"/>
          <w:sz w:val="24"/>
          <w:rtl/>
        </w:rPr>
        <w:t>מרעיתו</w:t>
      </w:r>
      <w:r>
        <w:rPr>
          <w:rFonts w:hint="cs"/>
          <w:sz w:val="24"/>
          <w:rtl/>
        </w:rPr>
        <w:t>:</w:t>
      </w:r>
      <w:r w:rsidRPr="006D6615">
        <w:rPr>
          <w:sz w:val="24"/>
          <w:rtl/>
        </w:rPr>
        <w:t xml:space="preserve"> </w:t>
      </w:r>
      <w:r w:rsidRPr="006D6615">
        <w:rPr>
          <w:rFonts w:hint="cs"/>
          <w:sz w:val="24"/>
          <w:rtl/>
        </w:rPr>
        <w:t>הקב</w:t>
      </w:r>
      <w:r w:rsidRPr="006D6615">
        <w:rPr>
          <w:sz w:val="24"/>
          <w:rtl/>
        </w:rPr>
        <w:t>"</w:t>
      </w:r>
      <w:r w:rsidRPr="006D6615">
        <w:rPr>
          <w:rFonts w:hint="cs"/>
          <w:sz w:val="24"/>
          <w:rtl/>
        </w:rPr>
        <w:t>ה</w:t>
      </w:r>
      <w:r w:rsidRPr="006D6615">
        <w:rPr>
          <w:sz w:val="24"/>
          <w:rtl/>
        </w:rPr>
        <w:t xml:space="preserve"> </w:t>
      </w:r>
      <w:r w:rsidRPr="006D6615">
        <w:rPr>
          <w:rFonts w:hint="cs"/>
          <w:sz w:val="24"/>
          <w:rtl/>
        </w:rPr>
        <w:t>דורש</w:t>
      </w:r>
      <w:r w:rsidRPr="006D6615">
        <w:rPr>
          <w:sz w:val="24"/>
          <w:rtl/>
        </w:rPr>
        <w:t xml:space="preserve"> </w:t>
      </w:r>
      <w:r w:rsidRPr="006D6615">
        <w:rPr>
          <w:rFonts w:hint="cs"/>
          <w:sz w:val="24"/>
          <w:rtl/>
        </w:rPr>
        <w:t>מאתנו</w:t>
      </w:r>
      <w:r w:rsidRPr="006D6615">
        <w:rPr>
          <w:sz w:val="24"/>
          <w:rtl/>
        </w:rPr>
        <w:t xml:space="preserve"> </w:t>
      </w:r>
      <w:r w:rsidRPr="006D6615">
        <w:rPr>
          <w:rFonts w:hint="cs"/>
          <w:sz w:val="24"/>
          <w:rtl/>
        </w:rPr>
        <w:t>לציית</w:t>
      </w:r>
      <w:r w:rsidRPr="006D6615">
        <w:rPr>
          <w:sz w:val="24"/>
          <w:rtl/>
        </w:rPr>
        <w:t xml:space="preserve"> </w:t>
      </w:r>
      <w:r w:rsidRPr="006D6615">
        <w:rPr>
          <w:rFonts w:hint="cs"/>
          <w:sz w:val="24"/>
          <w:rtl/>
        </w:rPr>
        <w:t>למצוותיו</w:t>
      </w:r>
      <w:r w:rsidRPr="006D6615">
        <w:rPr>
          <w:sz w:val="24"/>
          <w:rtl/>
        </w:rPr>
        <w:t xml:space="preserve"> </w:t>
      </w:r>
      <w:r w:rsidRPr="006D6615">
        <w:rPr>
          <w:rFonts w:hint="cs"/>
          <w:sz w:val="24"/>
          <w:rtl/>
        </w:rPr>
        <w:t>וזאת</w:t>
      </w:r>
      <w:r w:rsidRPr="006D6615">
        <w:rPr>
          <w:sz w:val="24"/>
          <w:rtl/>
        </w:rPr>
        <w:t xml:space="preserve"> </w:t>
      </w:r>
      <w:r w:rsidRPr="006D6615">
        <w:rPr>
          <w:rFonts w:hint="cs"/>
          <w:sz w:val="24"/>
          <w:rtl/>
        </w:rPr>
        <w:t>מתוך</w:t>
      </w:r>
      <w:r w:rsidRPr="006D6615">
        <w:rPr>
          <w:sz w:val="24"/>
          <w:rtl/>
        </w:rPr>
        <w:t xml:space="preserve"> </w:t>
      </w:r>
      <w:r w:rsidRPr="006D6615">
        <w:rPr>
          <w:rFonts w:hint="cs"/>
          <w:sz w:val="24"/>
          <w:rtl/>
        </w:rPr>
        <w:t>אהבה</w:t>
      </w:r>
      <w:r w:rsidRPr="006D6615">
        <w:rPr>
          <w:sz w:val="24"/>
          <w:rtl/>
        </w:rPr>
        <w:t xml:space="preserve"> </w:t>
      </w:r>
      <w:r w:rsidRPr="006D6615">
        <w:rPr>
          <w:rFonts w:hint="cs"/>
          <w:sz w:val="24"/>
          <w:rtl/>
        </w:rPr>
        <w:t>גדולה</w:t>
      </w:r>
      <w:r w:rsidRPr="006D6615">
        <w:rPr>
          <w:sz w:val="24"/>
          <w:rtl/>
        </w:rPr>
        <w:t xml:space="preserve"> </w:t>
      </w:r>
      <w:r w:rsidRPr="006D6615">
        <w:rPr>
          <w:rFonts w:hint="cs"/>
          <w:sz w:val="24"/>
          <w:rtl/>
        </w:rPr>
        <w:t>אלינו</w:t>
      </w:r>
      <w:r w:rsidRPr="006D6615">
        <w:rPr>
          <w:sz w:val="24"/>
          <w:rtl/>
        </w:rPr>
        <w:t xml:space="preserve">. </w:t>
      </w:r>
      <w:r w:rsidRPr="006D6615">
        <w:rPr>
          <w:rFonts w:hint="cs"/>
          <w:sz w:val="24"/>
          <w:rtl/>
        </w:rPr>
        <w:t>התורה</w:t>
      </w:r>
      <w:r w:rsidRPr="006D6615">
        <w:rPr>
          <w:sz w:val="24"/>
          <w:rtl/>
        </w:rPr>
        <w:t xml:space="preserve"> </w:t>
      </w:r>
      <w:r w:rsidRPr="006D6615">
        <w:rPr>
          <w:rFonts w:hint="cs"/>
          <w:sz w:val="24"/>
          <w:rtl/>
        </w:rPr>
        <w:t>גדושה</w:t>
      </w:r>
      <w:r w:rsidRPr="006D6615">
        <w:rPr>
          <w:sz w:val="24"/>
          <w:rtl/>
        </w:rPr>
        <w:t xml:space="preserve"> </w:t>
      </w:r>
      <w:r w:rsidRPr="006D6615">
        <w:rPr>
          <w:rFonts w:hint="cs"/>
          <w:sz w:val="24"/>
          <w:rtl/>
        </w:rPr>
        <w:t>בביטויים</w:t>
      </w:r>
      <w:r w:rsidRPr="006D6615">
        <w:rPr>
          <w:sz w:val="24"/>
          <w:rtl/>
        </w:rPr>
        <w:t xml:space="preserve"> </w:t>
      </w:r>
      <w:r w:rsidRPr="006D6615">
        <w:rPr>
          <w:rFonts w:hint="cs"/>
          <w:sz w:val="24"/>
          <w:rtl/>
        </w:rPr>
        <w:t>המעידים</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אהבה</w:t>
      </w:r>
      <w:r w:rsidRPr="006D6615">
        <w:rPr>
          <w:sz w:val="24"/>
          <w:rtl/>
        </w:rPr>
        <w:t xml:space="preserve"> </w:t>
      </w:r>
      <w:r w:rsidRPr="006D6615">
        <w:rPr>
          <w:rFonts w:hint="cs"/>
          <w:sz w:val="24"/>
          <w:rtl/>
        </w:rPr>
        <w:t>זו</w:t>
      </w:r>
      <w:r w:rsidRPr="006D6615">
        <w:rPr>
          <w:sz w:val="24"/>
          <w:rtl/>
        </w:rPr>
        <w:t xml:space="preserve"> </w:t>
      </w:r>
      <w:r w:rsidRPr="006D6615">
        <w:rPr>
          <w:rFonts w:hint="cs"/>
          <w:sz w:val="24"/>
          <w:rtl/>
        </w:rPr>
        <w:t>ו</w:t>
      </w:r>
      <w:r>
        <w:rPr>
          <w:rFonts w:hint="cs"/>
          <w:sz w:val="24"/>
          <w:rtl/>
        </w:rPr>
        <w:t xml:space="preserve">על </w:t>
      </w:r>
      <w:r w:rsidRPr="006D6615">
        <w:rPr>
          <w:rFonts w:hint="cs"/>
          <w:sz w:val="24"/>
          <w:rtl/>
        </w:rPr>
        <w:t>מעלתנו</w:t>
      </w:r>
      <w:r w:rsidRPr="006D6615">
        <w:rPr>
          <w:sz w:val="24"/>
          <w:rtl/>
        </w:rPr>
        <w:t xml:space="preserve"> </w:t>
      </w:r>
      <w:r w:rsidRPr="006D6615">
        <w:rPr>
          <w:rFonts w:hint="cs"/>
          <w:sz w:val="24"/>
          <w:rtl/>
        </w:rPr>
        <w:t>הגדולה</w:t>
      </w:r>
      <w:r w:rsidRPr="006D6615">
        <w:rPr>
          <w:sz w:val="24"/>
          <w:rtl/>
        </w:rPr>
        <w:t xml:space="preserve"> </w:t>
      </w:r>
      <w:r w:rsidRPr="006D6615">
        <w:rPr>
          <w:rFonts w:hint="cs"/>
          <w:sz w:val="24"/>
          <w:rtl/>
        </w:rPr>
        <w:t>בעיני</w:t>
      </w:r>
      <w:r w:rsidRPr="006D6615">
        <w:rPr>
          <w:sz w:val="24"/>
          <w:rtl/>
        </w:rPr>
        <w:t xml:space="preserve"> </w:t>
      </w:r>
      <w:r w:rsidRPr="006D6615">
        <w:rPr>
          <w:rFonts w:hint="cs"/>
          <w:sz w:val="24"/>
          <w:rtl/>
        </w:rPr>
        <w:t>ה</w:t>
      </w:r>
      <w:r w:rsidRPr="006D6615">
        <w:rPr>
          <w:sz w:val="24"/>
          <w:rtl/>
        </w:rPr>
        <w:t>'</w:t>
      </w:r>
      <w:r>
        <w:rPr>
          <w:rFonts w:hint="cs"/>
          <w:sz w:val="24"/>
          <w:rtl/>
        </w:rPr>
        <w:t>.</w:t>
      </w:r>
    </w:p>
    <w:p w14:paraId="2A07CBD4" w14:textId="77777777" w:rsidR="000F312E" w:rsidRPr="006D6615" w:rsidRDefault="000F312E" w:rsidP="000F312E">
      <w:pPr>
        <w:rPr>
          <w:sz w:val="24"/>
          <w:rtl/>
        </w:rPr>
      </w:pPr>
      <w:r>
        <w:rPr>
          <w:rFonts w:hint="cs"/>
          <w:b/>
          <w:bCs/>
          <w:sz w:val="24"/>
          <w:rtl/>
        </w:rPr>
        <w:t>ו</w:t>
      </w:r>
      <w:r w:rsidRPr="000661EB">
        <w:rPr>
          <w:rFonts w:hint="cs"/>
          <w:b/>
          <w:bCs/>
          <w:sz w:val="24"/>
          <w:rtl/>
        </w:rPr>
        <w:t>. רף</w:t>
      </w:r>
      <w:r w:rsidRPr="000661EB">
        <w:rPr>
          <w:b/>
          <w:bCs/>
          <w:sz w:val="24"/>
          <w:rtl/>
        </w:rPr>
        <w:t xml:space="preserve"> </w:t>
      </w:r>
      <w:r w:rsidRPr="000661EB">
        <w:rPr>
          <w:rFonts w:hint="cs"/>
          <w:b/>
          <w:bCs/>
          <w:sz w:val="24"/>
          <w:rtl/>
        </w:rPr>
        <w:t>גבוה</w:t>
      </w:r>
      <w:r w:rsidRPr="000661EB">
        <w:rPr>
          <w:b/>
          <w:bCs/>
          <w:sz w:val="24"/>
          <w:rtl/>
        </w:rPr>
        <w:t xml:space="preserve"> </w:t>
      </w:r>
      <w:r w:rsidRPr="000661EB">
        <w:rPr>
          <w:rFonts w:hint="cs"/>
          <w:b/>
          <w:bCs/>
          <w:sz w:val="24"/>
          <w:rtl/>
        </w:rPr>
        <w:t>ומשמעת</w:t>
      </w:r>
      <w:r w:rsidRPr="000661EB">
        <w:rPr>
          <w:b/>
          <w:bCs/>
          <w:sz w:val="24"/>
          <w:rtl/>
        </w:rPr>
        <w:t xml:space="preserve"> </w:t>
      </w:r>
      <w:r w:rsidRPr="000661EB">
        <w:rPr>
          <w:rFonts w:hint="cs"/>
          <w:b/>
          <w:bCs/>
          <w:sz w:val="24"/>
          <w:rtl/>
        </w:rPr>
        <w:t>עצמית</w:t>
      </w:r>
      <w:r>
        <w:rPr>
          <w:rFonts w:hint="cs"/>
          <w:sz w:val="24"/>
          <w:rtl/>
        </w:rPr>
        <w:t>.</w:t>
      </w:r>
      <w:r w:rsidRPr="006D6615">
        <w:rPr>
          <w:sz w:val="24"/>
          <w:rtl/>
        </w:rPr>
        <w:t xml:space="preserve"> </w:t>
      </w:r>
      <w:r w:rsidRPr="006D6615">
        <w:rPr>
          <w:rFonts w:hint="cs"/>
          <w:sz w:val="24"/>
          <w:rtl/>
        </w:rPr>
        <w:t>סמכות</w:t>
      </w:r>
      <w:r w:rsidRPr="006D6615">
        <w:rPr>
          <w:sz w:val="24"/>
          <w:rtl/>
        </w:rPr>
        <w:t xml:space="preserve">, </w:t>
      </w:r>
      <w:r w:rsidRPr="006D6615">
        <w:rPr>
          <w:rFonts w:hint="cs"/>
          <w:sz w:val="24"/>
          <w:rtl/>
        </w:rPr>
        <w:t>גבולות</w:t>
      </w:r>
      <w:r w:rsidRPr="006D6615">
        <w:rPr>
          <w:sz w:val="24"/>
          <w:rtl/>
        </w:rPr>
        <w:t xml:space="preserve"> </w:t>
      </w:r>
      <w:r w:rsidRPr="006D6615">
        <w:rPr>
          <w:rFonts w:hint="cs"/>
          <w:sz w:val="24"/>
          <w:rtl/>
        </w:rPr>
        <w:t>וחופש</w:t>
      </w:r>
      <w:r w:rsidRPr="006D6615">
        <w:rPr>
          <w:sz w:val="24"/>
          <w:rtl/>
        </w:rPr>
        <w:t xml:space="preserve"> </w:t>
      </w:r>
      <w:r w:rsidRPr="006D6615">
        <w:rPr>
          <w:rFonts w:hint="cs"/>
          <w:sz w:val="24"/>
          <w:rtl/>
        </w:rPr>
        <w:t>משיקים</w:t>
      </w:r>
      <w:r w:rsidRPr="006D6615">
        <w:rPr>
          <w:sz w:val="24"/>
          <w:rtl/>
        </w:rPr>
        <w:t xml:space="preserve"> </w:t>
      </w:r>
      <w:r>
        <w:rPr>
          <w:rFonts w:hint="cs"/>
          <w:sz w:val="24"/>
          <w:rtl/>
        </w:rPr>
        <w:t xml:space="preserve">זה לזה </w:t>
      </w:r>
      <w:r w:rsidRPr="006D6615">
        <w:rPr>
          <w:rFonts w:hint="cs"/>
          <w:sz w:val="24"/>
          <w:rtl/>
        </w:rPr>
        <w:t>ומחייבים</w:t>
      </w:r>
      <w:r w:rsidRPr="006D6615">
        <w:rPr>
          <w:sz w:val="24"/>
          <w:rtl/>
        </w:rPr>
        <w:t xml:space="preserve"> </w:t>
      </w:r>
      <w:r w:rsidRPr="006D6615">
        <w:rPr>
          <w:rFonts w:hint="cs"/>
          <w:sz w:val="24"/>
          <w:rtl/>
        </w:rPr>
        <w:t>לחזק</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הרף</w:t>
      </w:r>
      <w:r w:rsidRPr="006D6615">
        <w:rPr>
          <w:sz w:val="24"/>
          <w:rtl/>
        </w:rPr>
        <w:t xml:space="preserve"> </w:t>
      </w:r>
      <w:r w:rsidRPr="006D6615">
        <w:rPr>
          <w:rFonts w:hint="cs"/>
          <w:sz w:val="24"/>
          <w:rtl/>
        </w:rPr>
        <w:t>הגבוה</w:t>
      </w:r>
      <w:r w:rsidRPr="006D6615">
        <w:rPr>
          <w:sz w:val="24"/>
          <w:rtl/>
        </w:rPr>
        <w:t xml:space="preserve"> </w:t>
      </w:r>
      <w:r w:rsidRPr="006D6615">
        <w:rPr>
          <w:rFonts w:hint="cs"/>
          <w:sz w:val="24"/>
          <w:rtl/>
        </w:rPr>
        <w:t>אותו</w:t>
      </w:r>
      <w:r w:rsidRPr="006D6615">
        <w:rPr>
          <w:sz w:val="24"/>
          <w:rtl/>
        </w:rPr>
        <w:t xml:space="preserve"> </w:t>
      </w:r>
      <w:r w:rsidRPr="006D6615">
        <w:rPr>
          <w:rFonts w:hint="cs"/>
          <w:sz w:val="24"/>
          <w:rtl/>
        </w:rPr>
        <w:t>אנו</w:t>
      </w:r>
      <w:r w:rsidRPr="006D6615">
        <w:rPr>
          <w:sz w:val="24"/>
          <w:rtl/>
        </w:rPr>
        <w:t xml:space="preserve"> </w:t>
      </w:r>
      <w:r w:rsidRPr="006D6615">
        <w:rPr>
          <w:rFonts w:hint="cs"/>
          <w:sz w:val="24"/>
          <w:rtl/>
        </w:rPr>
        <w:t>מעמידים</w:t>
      </w:r>
      <w:r w:rsidRPr="006D6615">
        <w:rPr>
          <w:sz w:val="24"/>
          <w:rtl/>
        </w:rPr>
        <w:t xml:space="preserve"> </w:t>
      </w:r>
      <w:r>
        <w:rPr>
          <w:rFonts w:hint="cs"/>
          <w:sz w:val="24"/>
          <w:rtl/>
        </w:rPr>
        <w:t xml:space="preserve">בפני </w:t>
      </w:r>
      <w:r w:rsidRPr="006D6615">
        <w:rPr>
          <w:rFonts w:hint="cs"/>
          <w:sz w:val="24"/>
          <w:rtl/>
        </w:rPr>
        <w:t>עצמנו</w:t>
      </w:r>
      <w:r w:rsidRPr="006D6615">
        <w:rPr>
          <w:sz w:val="24"/>
          <w:rtl/>
        </w:rPr>
        <w:t xml:space="preserve"> </w:t>
      </w:r>
      <w:r>
        <w:rPr>
          <w:rFonts w:hint="cs"/>
          <w:sz w:val="24"/>
          <w:rtl/>
        </w:rPr>
        <w:t xml:space="preserve">ובפני </w:t>
      </w:r>
      <w:r w:rsidRPr="006D6615">
        <w:rPr>
          <w:rFonts w:hint="cs"/>
          <w:sz w:val="24"/>
          <w:rtl/>
        </w:rPr>
        <w:t>תלמידינו</w:t>
      </w:r>
      <w:r w:rsidRPr="006D6615">
        <w:rPr>
          <w:sz w:val="24"/>
          <w:rtl/>
        </w:rPr>
        <w:t xml:space="preserve">. </w:t>
      </w:r>
      <w:r>
        <w:rPr>
          <w:rFonts w:hint="cs"/>
          <w:sz w:val="24"/>
          <w:rtl/>
        </w:rPr>
        <w:t xml:space="preserve">במאמרו מביא הרב גורדין </w:t>
      </w:r>
      <w:r w:rsidRPr="006D6615">
        <w:rPr>
          <w:rFonts w:hint="cs"/>
          <w:sz w:val="24"/>
          <w:rtl/>
        </w:rPr>
        <w:t>דוגמה</w:t>
      </w:r>
      <w:r>
        <w:rPr>
          <w:rFonts w:hint="cs"/>
          <w:sz w:val="24"/>
          <w:rtl/>
        </w:rPr>
        <w:t xml:space="preserve"> לכך</w:t>
      </w:r>
      <w:r w:rsidRPr="006D6615">
        <w:rPr>
          <w:sz w:val="24"/>
          <w:rtl/>
        </w:rPr>
        <w:t>,</w:t>
      </w:r>
      <w:r>
        <w:rPr>
          <w:rFonts w:hint="cs"/>
          <w:sz w:val="24"/>
          <w:rtl/>
        </w:rPr>
        <w:t xml:space="preserve"> הלקוחה גם היא</w:t>
      </w:r>
      <w:r w:rsidRPr="006D6615">
        <w:rPr>
          <w:sz w:val="24"/>
          <w:rtl/>
        </w:rPr>
        <w:t xml:space="preserve"> </w:t>
      </w:r>
      <w:r w:rsidRPr="006D6615">
        <w:rPr>
          <w:rFonts w:hint="cs"/>
          <w:sz w:val="24"/>
          <w:rtl/>
        </w:rPr>
        <w:t>מעולם</w:t>
      </w:r>
      <w:r w:rsidRPr="006D6615">
        <w:rPr>
          <w:sz w:val="24"/>
          <w:rtl/>
        </w:rPr>
        <w:t xml:space="preserve"> </w:t>
      </w:r>
      <w:r w:rsidRPr="006D6615">
        <w:rPr>
          <w:rFonts w:hint="cs"/>
          <w:sz w:val="24"/>
          <w:rtl/>
        </w:rPr>
        <w:t>הכדורסל</w:t>
      </w:r>
      <w:r>
        <w:rPr>
          <w:rFonts w:hint="cs"/>
          <w:sz w:val="24"/>
          <w:rtl/>
        </w:rPr>
        <w:t>:</w:t>
      </w:r>
    </w:p>
    <w:p w14:paraId="08233EFD" w14:textId="77777777" w:rsidR="000F312E" w:rsidRPr="006D6615" w:rsidRDefault="000F312E" w:rsidP="000F312E">
      <w:pPr>
        <w:rPr>
          <w:sz w:val="24"/>
          <w:rtl/>
        </w:rPr>
      </w:pPr>
      <w:r w:rsidRPr="006D6615">
        <w:rPr>
          <w:sz w:val="24"/>
          <w:rtl/>
        </w:rPr>
        <w:t>'</w:t>
      </w:r>
      <w:r>
        <w:rPr>
          <w:rFonts w:hint="cs"/>
          <w:sz w:val="24"/>
          <w:rtl/>
        </w:rPr>
        <w:t>'</w:t>
      </w:r>
      <w:r w:rsidRPr="006D6615">
        <w:rPr>
          <w:rFonts w:hint="cs"/>
          <w:sz w:val="24"/>
          <w:rtl/>
        </w:rPr>
        <w:t>מי</w:t>
      </w:r>
      <w:r w:rsidRPr="006D6615">
        <w:rPr>
          <w:sz w:val="24"/>
          <w:rtl/>
        </w:rPr>
        <w:t xml:space="preserve"> </w:t>
      </w:r>
      <w:r w:rsidRPr="006D6615">
        <w:rPr>
          <w:rFonts w:hint="cs"/>
          <w:sz w:val="24"/>
          <w:rtl/>
        </w:rPr>
        <w:t>תלה</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הכתבה</w:t>
      </w:r>
      <w:r>
        <w:rPr>
          <w:sz w:val="24"/>
          <w:rtl/>
        </w:rPr>
        <w:t>?'</w:t>
      </w:r>
      <w:r w:rsidRPr="006D6615">
        <w:rPr>
          <w:sz w:val="24"/>
          <w:rtl/>
        </w:rPr>
        <w:t xml:space="preserve"> </w:t>
      </w:r>
      <w:r w:rsidRPr="006D6615">
        <w:rPr>
          <w:rFonts w:hint="cs"/>
          <w:sz w:val="24"/>
          <w:rtl/>
        </w:rPr>
        <w:t>תמהו</w:t>
      </w:r>
      <w:r w:rsidRPr="006D6615">
        <w:rPr>
          <w:sz w:val="24"/>
          <w:rtl/>
        </w:rPr>
        <w:t xml:space="preserve"> </w:t>
      </w:r>
      <w:r w:rsidRPr="006D6615">
        <w:rPr>
          <w:rFonts w:hint="cs"/>
          <w:sz w:val="24"/>
          <w:rtl/>
        </w:rPr>
        <w:t>בצדק</w:t>
      </w:r>
      <w:r w:rsidRPr="006D6615">
        <w:rPr>
          <w:sz w:val="24"/>
          <w:rtl/>
        </w:rPr>
        <w:t xml:space="preserve"> </w:t>
      </w:r>
      <w:r w:rsidRPr="006D6615">
        <w:rPr>
          <w:rFonts w:hint="cs"/>
          <w:sz w:val="24"/>
          <w:rtl/>
        </w:rPr>
        <w:t>מספר</w:t>
      </w:r>
      <w:r w:rsidRPr="006D6615">
        <w:rPr>
          <w:sz w:val="24"/>
          <w:rtl/>
        </w:rPr>
        <w:t xml:space="preserve"> </w:t>
      </w:r>
      <w:r w:rsidRPr="006D6615">
        <w:rPr>
          <w:rFonts w:hint="cs"/>
          <w:sz w:val="24"/>
          <w:rtl/>
        </w:rPr>
        <w:t>תלמידים</w:t>
      </w:r>
      <w:r w:rsidRPr="006D6615">
        <w:rPr>
          <w:sz w:val="24"/>
          <w:rtl/>
        </w:rPr>
        <w:t xml:space="preserve">. </w:t>
      </w:r>
      <w:r w:rsidRPr="006D6615">
        <w:rPr>
          <w:rFonts w:hint="cs"/>
          <w:sz w:val="24"/>
          <w:rtl/>
        </w:rPr>
        <w:t>כתבה</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שחקן</w:t>
      </w:r>
      <w:r w:rsidRPr="006D6615">
        <w:rPr>
          <w:sz w:val="24"/>
          <w:rtl/>
        </w:rPr>
        <w:t xml:space="preserve"> </w:t>
      </w:r>
      <w:r w:rsidRPr="006D6615">
        <w:rPr>
          <w:rFonts w:hint="cs"/>
          <w:sz w:val="24"/>
          <w:rtl/>
        </w:rPr>
        <w:t>כדורסל</w:t>
      </w:r>
      <w:r w:rsidRPr="006D6615">
        <w:rPr>
          <w:sz w:val="24"/>
          <w:rtl/>
        </w:rPr>
        <w:t xml:space="preserve"> </w:t>
      </w:r>
      <w:r w:rsidRPr="006D6615">
        <w:rPr>
          <w:rFonts w:hint="cs"/>
          <w:sz w:val="24"/>
          <w:rtl/>
        </w:rPr>
        <w:t>מארצות</w:t>
      </w:r>
      <w:r w:rsidRPr="006D6615">
        <w:rPr>
          <w:sz w:val="24"/>
          <w:rtl/>
        </w:rPr>
        <w:t xml:space="preserve"> </w:t>
      </w:r>
      <w:r w:rsidRPr="006D6615">
        <w:rPr>
          <w:rFonts w:hint="cs"/>
          <w:sz w:val="24"/>
          <w:rtl/>
        </w:rPr>
        <w:t>הברית</w:t>
      </w:r>
      <w:r w:rsidRPr="006D6615">
        <w:rPr>
          <w:sz w:val="24"/>
          <w:rtl/>
        </w:rPr>
        <w:t xml:space="preserve"> </w:t>
      </w:r>
      <w:r w:rsidRPr="006D6615">
        <w:rPr>
          <w:rFonts w:hint="cs"/>
          <w:sz w:val="24"/>
          <w:rtl/>
        </w:rPr>
        <w:t>שעלה</w:t>
      </w:r>
      <w:r w:rsidRPr="006D6615">
        <w:rPr>
          <w:sz w:val="24"/>
          <w:rtl/>
        </w:rPr>
        <w:t xml:space="preserve"> </w:t>
      </w:r>
      <w:r w:rsidRPr="006D6615">
        <w:rPr>
          <w:rFonts w:hint="cs"/>
          <w:sz w:val="24"/>
          <w:rtl/>
        </w:rPr>
        <w:t>לשחק</w:t>
      </w:r>
      <w:r w:rsidRPr="006D6615">
        <w:rPr>
          <w:sz w:val="24"/>
          <w:rtl/>
        </w:rPr>
        <w:t xml:space="preserve"> </w:t>
      </w:r>
      <w:r w:rsidRPr="006D6615">
        <w:rPr>
          <w:rFonts w:hint="cs"/>
          <w:sz w:val="24"/>
          <w:rtl/>
        </w:rPr>
        <w:t>עם</w:t>
      </w:r>
      <w:r w:rsidRPr="006D6615">
        <w:rPr>
          <w:sz w:val="24"/>
          <w:rtl/>
        </w:rPr>
        <w:t xml:space="preserve"> 38.5 </w:t>
      </w:r>
      <w:r w:rsidRPr="006D6615">
        <w:rPr>
          <w:rFonts w:hint="cs"/>
          <w:sz w:val="24"/>
          <w:rtl/>
        </w:rPr>
        <w:t>מעלות</w:t>
      </w:r>
      <w:r w:rsidRPr="006D6615">
        <w:rPr>
          <w:sz w:val="24"/>
          <w:rtl/>
        </w:rPr>
        <w:t xml:space="preserve"> </w:t>
      </w:r>
      <w:r w:rsidRPr="006D6615">
        <w:rPr>
          <w:rFonts w:hint="cs"/>
          <w:sz w:val="24"/>
          <w:rtl/>
        </w:rPr>
        <w:t>חום</w:t>
      </w:r>
      <w:r w:rsidRPr="006D6615">
        <w:rPr>
          <w:sz w:val="24"/>
          <w:rtl/>
        </w:rPr>
        <w:t xml:space="preserve"> </w:t>
      </w:r>
      <w:r w:rsidRPr="006D6615">
        <w:rPr>
          <w:rFonts w:hint="cs"/>
          <w:sz w:val="24"/>
          <w:rtl/>
        </w:rPr>
        <w:t>לא</w:t>
      </w:r>
      <w:r w:rsidRPr="006D6615">
        <w:rPr>
          <w:sz w:val="24"/>
          <w:rtl/>
        </w:rPr>
        <w:t xml:space="preserve"> </w:t>
      </w:r>
      <w:r w:rsidRPr="006D6615">
        <w:rPr>
          <w:rFonts w:hint="cs"/>
          <w:sz w:val="24"/>
          <w:rtl/>
        </w:rPr>
        <w:t>אמורה</w:t>
      </w:r>
      <w:r w:rsidRPr="006D6615">
        <w:rPr>
          <w:sz w:val="24"/>
          <w:rtl/>
        </w:rPr>
        <w:t xml:space="preserve"> </w:t>
      </w:r>
      <w:r w:rsidRPr="006D6615">
        <w:rPr>
          <w:rFonts w:hint="cs"/>
          <w:sz w:val="24"/>
          <w:rtl/>
        </w:rPr>
        <w:t>להיות</w:t>
      </w:r>
      <w:r w:rsidRPr="006D6615">
        <w:rPr>
          <w:sz w:val="24"/>
          <w:rtl/>
        </w:rPr>
        <w:t xml:space="preserve"> </w:t>
      </w:r>
      <w:r w:rsidRPr="006D6615">
        <w:rPr>
          <w:rFonts w:hint="cs"/>
          <w:sz w:val="24"/>
          <w:rtl/>
        </w:rPr>
        <w:t>תלויה</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לוח</w:t>
      </w:r>
      <w:r w:rsidRPr="006D6615">
        <w:rPr>
          <w:sz w:val="24"/>
          <w:rtl/>
        </w:rPr>
        <w:t xml:space="preserve"> </w:t>
      </w:r>
      <w:r w:rsidRPr="006D6615">
        <w:rPr>
          <w:rFonts w:hint="cs"/>
          <w:sz w:val="24"/>
          <w:rtl/>
        </w:rPr>
        <w:t>המודעות</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הישיבה</w:t>
      </w:r>
      <w:r w:rsidRPr="006D6615">
        <w:rPr>
          <w:sz w:val="24"/>
          <w:rtl/>
        </w:rPr>
        <w:t xml:space="preserve">. </w:t>
      </w:r>
      <w:r w:rsidRPr="006D6615">
        <w:rPr>
          <w:rFonts w:hint="cs"/>
          <w:sz w:val="24"/>
          <w:rtl/>
        </w:rPr>
        <w:t>ידו</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אחד</w:t>
      </w:r>
      <w:r w:rsidRPr="006D6615">
        <w:rPr>
          <w:sz w:val="24"/>
          <w:rtl/>
        </w:rPr>
        <w:t xml:space="preserve"> </w:t>
      </w:r>
      <w:r w:rsidRPr="006D6615">
        <w:rPr>
          <w:rFonts w:hint="cs"/>
          <w:sz w:val="24"/>
          <w:rtl/>
        </w:rPr>
        <w:t>התלמידים</w:t>
      </w:r>
      <w:r w:rsidRPr="006D6615">
        <w:rPr>
          <w:sz w:val="24"/>
          <w:rtl/>
        </w:rPr>
        <w:t xml:space="preserve"> </w:t>
      </w:r>
      <w:r w:rsidRPr="006D6615">
        <w:rPr>
          <w:rFonts w:hint="cs"/>
          <w:sz w:val="24"/>
          <w:rtl/>
        </w:rPr>
        <w:t>כבר</w:t>
      </w:r>
      <w:r w:rsidRPr="006D6615">
        <w:rPr>
          <w:sz w:val="24"/>
          <w:rtl/>
        </w:rPr>
        <w:t xml:space="preserve"> </w:t>
      </w:r>
      <w:r w:rsidRPr="006D6615">
        <w:rPr>
          <w:rFonts w:hint="cs"/>
          <w:sz w:val="24"/>
          <w:rtl/>
        </w:rPr>
        <w:t>הושטה</w:t>
      </w:r>
      <w:r w:rsidRPr="006D6615">
        <w:rPr>
          <w:sz w:val="24"/>
          <w:rtl/>
        </w:rPr>
        <w:t xml:space="preserve"> </w:t>
      </w:r>
      <w:r w:rsidRPr="006D6615">
        <w:rPr>
          <w:rFonts w:hint="cs"/>
          <w:sz w:val="24"/>
          <w:rtl/>
        </w:rPr>
        <w:t>לתלוש</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הכתבה</w:t>
      </w:r>
      <w:r w:rsidRPr="006D6615">
        <w:rPr>
          <w:sz w:val="24"/>
          <w:rtl/>
        </w:rPr>
        <w:t xml:space="preserve">, </w:t>
      </w:r>
      <w:r w:rsidRPr="006D6615">
        <w:rPr>
          <w:rFonts w:hint="cs"/>
          <w:sz w:val="24"/>
          <w:rtl/>
        </w:rPr>
        <w:t>כשלפתע</w:t>
      </w:r>
      <w:r w:rsidRPr="006D6615">
        <w:rPr>
          <w:sz w:val="24"/>
          <w:rtl/>
        </w:rPr>
        <w:t xml:space="preserve"> </w:t>
      </w:r>
      <w:r w:rsidRPr="006D6615">
        <w:rPr>
          <w:rFonts w:hint="cs"/>
          <w:sz w:val="24"/>
          <w:rtl/>
        </w:rPr>
        <w:t>שם</w:t>
      </w:r>
      <w:r w:rsidRPr="006D6615">
        <w:rPr>
          <w:sz w:val="24"/>
          <w:rtl/>
        </w:rPr>
        <w:t xml:space="preserve"> </w:t>
      </w:r>
      <w:r w:rsidRPr="006D6615">
        <w:rPr>
          <w:rFonts w:hint="cs"/>
          <w:sz w:val="24"/>
          <w:rtl/>
        </w:rPr>
        <w:t>לב</w:t>
      </w:r>
      <w:r w:rsidRPr="006D6615">
        <w:rPr>
          <w:sz w:val="24"/>
          <w:rtl/>
        </w:rPr>
        <w:t xml:space="preserve"> </w:t>
      </w:r>
      <w:r w:rsidRPr="006D6615">
        <w:rPr>
          <w:rFonts w:hint="cs"/>
          <w:sz w:val="24"/>
          <w:rtl/>
        </w:rPr>
        <w:t>לשורה</w:t>
      </w:r>
      <w:r w:rsidRPr="006D6615">
        <w:rPr>
          <w:sz w:val="24"/>
          <w:rtl/>
        </w:rPr>
        <w:t xml:space="preserve"> </w:t>
      </w:r>
      <w:r w:rsidRPr="006D6615">
        <w:rPr>
          <w:rFonts w:hint="cs"/>
          <w:sz w:val="24"/>
          <w:rtl/>
        </w:rPr>
        <w:t>שהוסיף</w:t>
      </w:r>
      <w:r w:rsidRPr="006D6615">
        <w:rPr>
          <w:sz w:val="24"/>
          <w:rtl/>
        </w:rPr>
        <w:t xml:space="preserve"> </w:t>
      </w:r>
      <w:r w:rsidRPr="006D6615">
        <w:rPr>
          <w:rFonts w:hint="cs"/>
          <w:sz w:val="24"/>
          <w:rtl/>
        </w:rPr>
        <w:t>תולה</w:t>
      </w:r>
      <w:r w:rsidRPr="006D6615">
        <w:rPr>
          <w:sz w:val="24"/>
          <w:rtl/>
        </w:rPr>
        <w:t xml:space="preserve"> </w:t>
      </w:r>
      <w:r w:rsidRPr="006D6615">
        <w:rPr>
          <w:rFonts w:hint="cs"/>
          <w:sz w:val="24"/>
          <w:rtl/>
        </w:rPr>
        <w:t>המודעה</w:t>
      </w:r>
      <w:r w:rsidRPr="006D6615">
        <w:rPr>
          <w:sz w:val="24"/>
          <w:rtl/>
        </w:rPr>
        <w:t xml:space="preserve"> </w:t>
      </w:r>
      <w:r w:rsidRPr="006D6615">
        <w:rPr>
          <w:rFonts w:hint="cs"/>
          <w:sz w:val="24"/>
          <w:rtl/>
        </w:rPr>
        <w:t>האלמוני</w:t>
      </w:r>
      <w:r w:rsidRPr="006D6615">
        <w:rPr>
          <w:sz w:val="24"/>
          <w:rtl/>
        </w:rPr>
        <w:t xml:space="preserve"> </w:t>
      </w:r>
      <w:r w:rsidRPr="006D6615">
        <w:rPr>
          <w:rFonts w:hint="cs"/>
          <w:sz w:val="24"/>
          <w:rtl/>
        </w:rPr>
        <w:t>בכתב</w:t>
      </w:r>
      <w:r w:rsidRPr="006D6615">
        <w:rPr>
          <w:sz w:val="24"/>
          <w:rtl/>
        </w:rPr>
        <w:t xml:space="preserve"> </w:t>
      </w:r>
      <w:r w:rsidRPr="006D6615">
        <w:rPr>
          <w:rFonts w:hint="cs"/>
          <w:sz w:val="24"/>
          <w:rtl/>
        </w:rPr>
        <w:t>ידו</w:t>
      </w:r>
      <w:r w:rsidRPr="006D6615">
        <w:rPr>
          <w:sz w:val="24"/>
          <w:rtl/>
        </w:rPr>
        <w:t xml:space="preserve">. </w:t>
      </w:r>
      <w:r w:rsidRPr="006D6615">
        <w:rPr>
          <w:rFonts w:hint="cs"/>
          <w:sz w:val="24"/>
          <w:rtl/>
        </w:rPr>
        <w:t>בכתב</w:t>
      </w:r>
      <w:r w:rsidRPr="006D6615">
        <w:rPr>
          <w:sz w:val="24"/>
          <w:rtl/>
        </w:rPr>
        <w:t xml:space="preserve"> </w:t>
      </w:r>
      <w:r w:rsidRPr="006D6615">
        <w:rPr>
          <w:rFonts w:hint="cs"/>
          <w:sz w:val="24"/>
          <w:rtl/>
        </w:rPr>
        <w:t>יד</w:t>
      </w:r>
      <w:r w:rsidRPr="006D6615">
        <w:rPr>
          <w:sz w:val="24"/>
          <w:rtl/>
        </w:rPr>
        <w:t xml:space="preserve"> </w:t>
      </w:r>
      <w:r w:rsidRPr="006D6615">
        <w:rPr>
          <w:rFonts w:hint="cs"/>
          <w:sz w:val="24"/>
          <w:rtl/>
        </w:rPr>
        <w:t>קטן</w:t>
      </w:r>
      <w:r w:rsidRPr="006D6615">
        <w:rPr>
          <w:sz w:val="24"/>
          <w:rtl/>
        </w:rPr>
        <w:t xml:space="preserve"> </w:t>
      </w:r>
      <w:r w:rsidRPr="006D6615">
        <w:rPr>
          <w:rFonts w:hint="cs"/>
          <w:sz w:val="24"/>
          <w:rtl/>
        </w:rPr>
        <w:t>וצפוף</w:t>
      </w:r>
      <w:r w:rsidRPr="006D6615">
        <w:rPr>
          <w:sz w:val="24"/>
          <w:rtl/>
        </w:rPr>
        <w:t xml:space="preserve">, </w:t>
      </w:r>
      <w:r w:rsidRPr="006D6615">
        <w:rPr>
          <w:rFonts w:hint="cs"/>
          <w:sz w:val="24"/>
          <w:rtl/>
        </w:rPr>
        <w:t>האופייני</w:t>
      </w:r>
      <w:r w:rsidRPr="006D6615">
        <w:rPr>
          <w:sz w:val="24"/>
          <w:rtl/>
        </w:rPr>
        <w:t xml:space="preserve"> </w:t>
      </w:r>
      <w:r w:rsidRPr="006D6615">
        <w:rPr>
          <w:rFonts w:hint="cs"/>
          <w:sz w:val="24"/>
          <w:rtl/>
        </w:rPr>
        <w:t>רק</w:t>
      </w:r>
      <w:r w:rsidRPr="006D6615">
        <w:rPr>
          <w:sz w:val="24"/>
          <w:rtl/>
        </w:rPr>
        <w:t xml:space="preserve"> </w:t>
      </w:r>
      <w:r w:rsidRPr="006D6615">
        <w:rPr>
          <w:rFonts w:hint="cs"/>
          <w:sz w:val="24"/>
          <w:rtl/>
        </w:rPr>
        <w:t>לראש</w:t>
      </w:r>
      <w:r w:rsidRPr="006D6615">
        <w:rPr>
          <w:sz w:val="24"/>
          <w:rtl/>
        </w:rPr>
        <w:t xml:space="preserve"> </w:t>
      </w:r>
      <w:r w:rsidRPr="006D6615">
        <w:rPr>
          <w:rFonts w:hint="cs"/>
          <w:sz w:val="24"/>
          <w:rtl/>
        </w:rPr>
        <w:t>הישיבה</w:t>
      </w:r>
      <w:r w:rsidRPr="006D6615">
        <w:rPr>
          <w:sz w:val="24"/>
          <w:rtl/>
        </w:rPr>
        <w:t xml:space="preserve">, </w:t>
      </w:r>
      <w:r w:rsidRPr="006D6615">
        <w:rPr>
          <w:rFonts w:hint="cs"/>
          <w:sz w:val="24"/>
          <w:rtl/>
        </w:rPr>
        <w:t>הרב</w:t>
      </w:r>
      <w:r w:rsidRPr="006D6615">
        <w:rPr>
          <w:sz w:val="24"/>
          <w:rtl/>
        </w:rPr>
        <w:t xml:space="preserve"> </w:t>
      </w:r>
      <w:r w:rsidRPr="006D6615">
        <w:rPr>
          <w:rFonts w:hint="cs"/>
          <w:sz w:val="24"/>
          <w:rtl/>
        </w:rPr>
        <w:t>אהרן</w:t>
      </w:r>
      <w:r w:rsidRPr="006D6615">
        <w:rPr>
          <w:sz w:val="24"/>
          <w:rtl/>
        </w:rPr>
        <w:t xml:space="preserve"> </w:t>
      </w:r>
      <w:r w:rsidRPr="006D6615">
        <w:rPr>
          <w:rFonts w:hint="cs"/>
          <w:sz w:val="24"/>
          <w:rtl/>
        </w:rPr>
        <w:t>ליכטנשטיין</w:t>
      </w:r>
      <w:r w:rsidRPr="006D6615">
        <w:rPr>
          <w:sz w:val="24"/>
          <w:rtl/>
        </w:rPr>
        <w:t xml:space="preserve">, </w:t>
      </w:r>
      <w:r w:rsidRPr="006D6615">
        <w:rPr>
          <w:rFonts w:hint="cs"/>
          <w:sz w:val="24"/>
          <w:rtl/>
        </w:rPr>
        <w:t>נכתבה</w:t>
      </w:r>
      <w:r w:rsidRPr="006D6615">
        <w:rPr>
          <w:sz w:val="24"/>
          <w:rtl/>
        </w:rPr>
        <w:t xml:space="preserve"> </w:t>
      </w:r>
      <w:r w:rsidRPr="006D6615">
        <w:rPr>
          <w:rFonts w:hint="cs"/>
          <w:sz w:val="24"/>
          <w:rtl/>
        </w:rPr>
        <w:t>ההערה</w:t>
      </w:r>
      <w:r w:rsidRPr="006D6615">
        <w:rPr>
          <w:sz w:val="24"/>
          <w:rtl/>
        </w:rPr>
        <w:t>: '</w:t>
      </w:r>
      <w:r w:rsidRPr="006D6615">
        <w:rPr>
          <w:rFonts w:hint="cs"/>
          <w:sz w:val="24"/>
          <w:rtl/>
        </w:rPr>
        <w:t>אם</w:t>
      </w:r>
      <w:r w:rsidRPr="006D6615">
        <w:rPr>
          <w:sz w:val="24"/>
          <w:rtl/>
        </w:rPr>
        <w:t xml:space="preserve"> </w:t>
      </w:r>
      <w:r w:rsidRPr="006D6615">
        <w:rPr>
          <w:rFonts w:hint="cs"/>
          <w:sz w:val="24"/>
          <w:rtl/>
        </w:rPr>
        <w:t>מייקל</w:t>
      </w:r>
      <w:r w:rsidRPr="006D6615">
        <w:rPr>
          <w:sz w:val="24"/>
          <w:rtl/>
        </w:rPr>
        <w:t xml:space="preserve"> </w:t>
      </w:r>
      <w:r w:rsidRPr="006D6615">
        <w:rPr>
          <w:rFonts w:hint="cs"/>
          <w:sz w:val="24"/>
          <w:rtl/>
        </w:rPr>
        <w:t>ג</w:t>
      </w:r>
      <w:r w:rsidRPr="006D6615">
        <w:rPr>
          <w:sz w:val="24"/>
          <w:rtl/>
        </w:rPr>
        <w:t>'</w:t>
      </w:r>
      <w:r w:rsidRPr="006D6615">
        <w:rPr>
          <w:rFonts w:hint="cs"/>
          <w:sz w:val="24"/>
          <w:rtl/>
        </w:rPr>
        <w:t>ורדן</w:t>
      </w:r>
      <w:r w:rsidRPr="006D6615">
        <w:rPr>
          <w:sz w:val="24"/>
          <w:rtl/>
        </w:rPr>
        <w:t xml:space="preserve"> </w:t>
      </w:r>
      <w:r w:rsidRPr="006D6615">
        <w:rPr>
          <w:rFonts w:hint="cs"/>
          <w:sz w:val="24"/>
          <w:rtl/>
        </w:rPr>
        <w:t>יכול</w:t>
      </w:r>
      <w:r w:rsidRPr="006D6615">
        <w:rPr>
          <w:sz w:val="24"/>
          <w:rtl/>
        </w:rPr>
        <w:t xml:space="preserve"> </w:t>
      </w:r>
      <w:r w:rsidRPr="006D6615">
        <w:rPr>
          <w:rFonts w:hint="cs"/>
          <w:sz w:val="24"/>
          <w:rtl/>
        </w:rPr>
        <w:t>לעלות</w:t>
      </w:r>
      <w:r w:rsidRPr="006D6615">
        <w:rPr>
          <w:sz w:val="24"/>
          <w:rtl/>
        </w:rPr>
        <w:t xml:space="preserve"> </w:t>
      </w:r>
      <w:r w:rsidRPr="006D6615">
        <w:rPr>
          <w:rFonts w:hint="cs"/>
          <w:sz w:val="24"/>
          <w:rtl/>
        </w:rPr>
        <w:t>למגרש</w:t>
      </w:r>
      <w:r w:rsidRPr="006D6615">
        <w:rPr>
          <w:sz w:val="24"/>
          <w:rtl/>
        </w:rPr>
        <w:t xml:space="preserve"> </w:t>
      </w:r>
      <w:r w:rsidRPr="006D6615">
        <w:rPr>
          <w:rFonts w:hint="cs"/>
          <w:sz w:val="24"/>
          <w:rtl/>
        </w:rPr>
        <w:t>עם</w:t>
      </w:r>
      <w:r w:rsidRPr="006D6615">
        <w:rPr>
          <w:sz w:val="24"/>
          <w:rtl/>
        </w:rPr>
        <w:t xml:space="preserve"> </w:t>
      </w:r>
      <w:r w:rsidRPr="006D6615">
        <w:rPr>
          <w:rFonts w:hint="cs"/>
          <w:sz w:val="24"/>
          <w:rtl/>
        </w:rPr>
        <w:t>חום</w:t>
      </w:r>
      <w:r w:rsidRPr="006D6615">
        <w:rPr>
          <w:sz w:val="24"/>
          <w:rtl/>
        </w:rPr>
        <w:t xml:space="preserve"> </w:t>
      </w:r>
      <w:r w:rsidRPr="006D6615">
        <w:rPr>
          <w:rFonts w:hint="cs"/>
          <w:sz w:val="24"/>
          <w:rtl/>
        </w:rPr>
        <w:t>גבוה</w:t>
      </w:r>
      <w:r w:rsidRPr="006D6615">
        <w:rPr>
          <w:sz w:val="24"/>
          <w:rtl/>
        </w:rPr>
        <w:t xml:space="preserve">, </w:t>
      </w:r>
      <w:r w:rsidRPr="006D6615">
        <w:rPr>
          <w:rFonts w:hint="cs"/>
          <w:sz w:val="24"/>
          <w:rtl/>
        </w:rPr>
        <w:t>גם</w:t>
      </w:r>
      <w:r w:rsidRPr="006D6615">
        <w:rPr>
          <w:sz w:val="24"/>
          <w:rtl/>
        </w:rPr>
        <w:t xml:space="preserve"> </w:t>
      </w:r>
      <w:r w:rsidRPr="006D6615">
        <w:rPr>
          <w:rFonts w:hint="cs"/>
          <w:sz w:val="24"/>
          <w:rtl/>
        </w:rPr>
        <w:t>אנחנו</w:t>
      </w:r>
      <w:r w:rsidRPr="006D6615">
        <w:rPr>
          <w:sz w:val="24"/>
          <w:rtl/>
        </w:rPr>
        <w:t xml:space="preserve"> </w:t>
      </w:r>
      <w:r w:rsidRPr="006D6615">
        <w:rPr>
          <w:rFonts w:hint="cs"/>
          <w:sz w:val="24"/>
          <w:rtl/>
        </w:rPr>
        <w:t>יכולים</w:t>
      </w:r>
      <w:r w:rsidRPr="006D6615">
        <w:rPr>
          <w:sz w:val="24"/>
          <w:rtl/>
        </w:rPr>
        <w:t xml:space="preserve"> </w:t>
      </w:r>
      <w:r w:rsidRPr="006D6615">
        <w:rPr>
          <w:rFonts w:hint="cs"/>
          <w:sz w:val="24"/>
          <w:rtl/>
        </w:rPr>
        <w:t>לעלות</w:t>
      </w:r>
      <w:r w:rsidRPr="006D6615">
        <w:rPr>
          <w:sz w:val="24"/>
          <w:rtl/>
        </w:rPr>
        <w:t xml:space="preserve"> </w:t>
      </w:r>
      <w:r w:rsidRPr="006D6615">
        <w:rPr>
          <w:rFonts w:hint="cs"/>
          <w:sz w:val="24"/>
          <w:rtl/>
        </w:rPr>
        <w:t>לבית</w:t>
      </w:r>
      <w:r w:rsidRPr="006D6615">
        <w:rPr>
          <w:sz w:val="24"/>
          <w:rtl/>
        </w:rPr>
        <w:t xml:space="preserve"> </w:t>
      </w:r>
      <w:r w:rsidRPr="006D6615">
        <w:rPr>
          <w:rFonts w:hint="cs"/>
          <w:sz w:val="24"/>
          <w:rtl/>
        </w:rPr>
        <w:t>המדרש</w:t>
      </w:r>
      <w:r w:rsidRPr="006D6615">
        <w:rPr>
          <w:sz w:val="24"/>
          <w:rtl/>
        </w:rPr>
        <w:t xml:space="preserve"> </w:t>
      </w:r>
      <w:r w:rsidRPr="006D6615">
        <w:rPr>
          <w:rFonts w:hint="cs"/>
          <w:sz w:val="24"/>
          <w:rtl/>
        </w:rPr>
        <w:t>עם</w:t>
      </w:r>
      <w:r w:rsidRPr="006D6615">
        <w:rPr>
          <w:sz w:val="24"/>
          <w:rtl/>
        </w:rPr>
        <w:t xml:space="preserve"> </w:t>
      </w:r>
      <w:r w:rsidRPr="006D6615">
        <w:rPr>
          <w:rFonts w:hint="cs"/>
          <w:sz w:val="24"/>
          <w:rtl/>
        </w:rPr>
        <w:t>כאב</w:t>
      </w:r>
      <w:r w:rsidRPr="006D6615">
        <w:rPr>
          <w:sz w:val="24"/>
          <w:rtl/>
        </w:rPr>
        <w:t xml:space="preserve"> </w:t>
      </w:r>
      <w:r w:rsidRPr="006D6615">
        <w:rPr>
          <w:rFonts w:hint="cs"/>
          <w:sz w:val="24"/>
          <w:rtl/>
        </w:rPr>
        <w:t>ראש</w:t>
      </w:r>
      <w:r w:rsidRPr="006D6615">
        <w:rPr>
          <w:sz w:val="24"/>
          <w:rtl/>
        </w:rPr>
        <w:t xml:space="preserve">'. </w:t>
      </w:r>
      <w:r w:rsidRPr="006D6615">
        <w:rPr>
          <w:rFonts w:hint="cs"/>
          <w:sz w:val="24"/>
          <w:rtl/>
        </w:rPr>
        <w:t>הרף</w:t>
      </w:r>
      <w:r w:rsidRPr="006D6615">
        <w:rPr>
          <w:sz w:val="24"/>
          <w:rtl/>
        </w:rPr>
        <w:t xml:space="preserve"> </w:t>
      </w:r>
      <w:r w:rsidRPr="006D6615">
        <w:rPr>
          <w:rFonts w:hint="cs"/>
          <w:sz w:val="24"/>
          <w:rtl/>
        </w:rPr>
        <w:t>הגבוה</w:t>
      </w:r>
      <w:r w:rsidRPr="006D6615">
        <w:rPr>
          <w:sz w:val="24"/>
          <w:rtl/>
        </w:rPr>
        <w:t xml:space="preserve"> </w:t>
      </w:r>
      <w:r w:rsidRPr="006D6615">
        <w:rPr>
          <w:rFonts w:hint="cs"/>
          <w:sz w:val="24"/>
          <w:rtl/>
        </w:rPr>
        <w:t>שיש</w:t>
      </w:r>
      <w:r w:rsidRPr="006D6615">
        <w:rPr>
          <w:sz w:val="24"/>
          <w:rtl/>
        </w:rPr>
        <w:t xml:space="preserve"> </w:t>
      </w:r>
      <w:r w:rsidRPr="006D6615">
        <w:rPr>
          <w:rFonts w:hint="cs"/>
          <w:sz w:val="24"/>
          <w:rtl/>
        </w:rPr>
        <w:t>להעמיד</w:t>
      </w:r>
      <w:r w:rsidRPr="006D6615">
        <w:rPr>
          <w:sz w:val="24"/>
          <w:rtl/>
        </w:rPr>
        <w:t xml:space="preserve"> </w:t>
      </w:r>
      <w:r w:rsidRPr="006D6615">
        <w:rPr>
          <w:rFonts w:hint="cs"/>
          <w:sz w:val="24"/>
          <w:rtl/>
        </w:rPr>
        <w:t>לתלמיד</w:t>
      </w:r>
      <w:r w:rsidRPr="006D6615">
        <w:rPr>
          <w:sz w:val="24"/>
          <w:rtl/>
        </w:rPr>
        <w:t xml:space="preserve"> </w:t>
      </w:r>
      <w:r w:rsidRPr="006D6615">
        <w:rPr>
          <w:rFonts w:hint="cs"/>
          <w:sz w:val="24"/>
          <w:rtl/>
        </w:rPr>
        <w:t>ולעצמנו</w:t>
      </w:r>
      <w:r w:rsidRPr="006D6615">
        <w:rPr>
          <w:sz w:val="24"/>
          <w:rtl/>
        </w:rPr>
        <w:t xml:space="preserve">, </w:t>
      </w:r>
      <w:r w:rsidRPr="006D6615">
        <w:rPr>
          <w:rFonts w:hint="cs"/>
          <w:sz w:val="24"/>
          <w:rtl/>
        </w:rPr>
        <w:t>הדרישות</w:t>
      </w:r>
      <w:r w:rsidRPr="006D6615">
        <w:rPr>
          <w:sz w:val="24"/>
          <w:rtl/>
        </w:rPr>
        <w:t xml:space="preserve"> </w:t>
      </w:r>
      <w:r w:rsidRPr="006D6615">
        <w:rPr>
          <w:rFonts w:hint="cs"/>
          <w:sz w:val="24"/>
          <w:rtl/>
        </w:rPr>
        <w:t>הגבוהות</w:t>
      </w:r>
      <w:r w:rsidRPr="006D6615">
        <w:rPr>
          <w:sz w:val="24"/>
          <w:rtl/>
        </w:rPr>
        <w:t xml:space="preserve"> </w:t>
      </w:r>
      <w:r w:rsidRPr="006D6615">
        <w:rPr>
          <w:rFonts w:hint="cs"/>
          <w:sz w:val="24"/>
          <w:rtl/>
        </w:rPr>
        <w:t>למיצוי</w:t>
      </w:r>
      <w:r w:rsidRPr="006D6615">
        <w:rPr>
          <w:sz w:val="24"/>
          <w:rtl/>
        </w:rPr>
        <w:t xml:space="preserve"> </w:t>
      </w:r>
      <w:r w:rsidRPr="006D6615">
        <w:rPr>
          <w:rFonts w:hint="cs"/>
          <w:sz w:val="24"/>
          <w:rtl/>
        </w:rPr>
        <w:t>סגולותיו</w:t>
      </w:r>
      <w:r w:rsidRPr="006D6615">
        <w:rPr>
          <w:sz w:val="24"/>
          <w:rtl/>
        </w:rPr>
        <w:t xml:space="preserve"> </w:t>
      </w:r>
      <w:r w:rsidRPr="006D6615">
        <w:rPr>
          <w:rFonts w:hint="cs"/>
          <w:sz w:val="24"/>
          <w:rtl/>
        </w:rPr>
        <w:t>של</w:t>
      </w:r>
      <w:r w:rsidRPr="006D6615">
        <w:rPr>
          <w:sz w:val="24"/>
          <w:rtl/>
        </w:rPr>
        <w:t xml:space="preserve"> </w:t>
      </w:r>
      <w:r w:rsidRPr="006D6615">
        <w:rPr>
          <w:rFonts w:hint="cs"/>
          <w:sz w:val="24"/>
          <w:rtl/>
        </w:rPr>
        <w:t>התלמיד</w:t>
      </w:r>
      <w:r w:rsidRPr="006D6615">
        <w:rPr>
          <w:sz w:val="24"/>
          <w:rtl/>
        </w:rPr>
        <w:t xml:space="preserve">, </w:t>
      </w:r>
      <w:r w:rsidRPr="006D6615">
        <w:rPr>
          <w:rFonts w:hint="cs"/>
          <w:sz w:val="24"/>
          <w:rtl/>
        </w:rPr>
        <w:t>הם</w:t>
      </w:r>
      <w:r w:rsidRPr="006D6615">
        <w:rPr>
          <w:sz w:val="24"/>
          <w:rtl/>
        </w:rPr>
        <w:t xml:space="preserve"> </w:t>
      </w:r>
      <w:r w:rsidRPr="006D6615">
        <w:rPr>
          <w:rFonts w:hint="cs"/>
          <w:sz w:val="24"/>
          <w:rtl/>
        </w:rPr>
        <w:t>חלק</w:t>
      </w:r>
      <w:r w:rsidRPr="006D6615">
        <w:rPr>
          <w:sz w:val="24"/>
          <w:rtl/>
        </w:rPr>
        <w:t xml:space="preserve"> </w:t>
      </w:r>
      <w:r w:rsidRPr="006D6615">
        <w:rPr>
          <w:rFonts w:hint="cs"/>
          <w:sz w:val="24"/>
          <w:rtl/>
        </w:rPr>
        <w:t>מהותי</w:t>
      </w:r>
      <w:r w:rsidRPr="006D6615">
        <w:rPr>
          <w:sz w:val="24"/>
          <w:rtl/>
        </w:rPr>
        <w:t xml:space="preserve"> </w:t>
      </w:r>
      <w:r w:rsidRPr="006D6615">
        <w:rPr>
          <w:rFonts w:hint="cs"/>
          <w:sz w:val="24"/>
          <w:rtl/>
        </w:rPr>
        <w:t>מעבודת</w:t>
      </w:r>
      <w:r w:rsidRPr="006D6615">
        <w:rPr>
          <w:sz w:val="24"/>
          <w:rtl/>
        </w:rPr>
        <w:t xml:space="preserve"> </w:t>
      </w:r>
      <w:r w:rsidRPr="006D6615">
        <w:rPr>
          <w:rFonts w:hint="cs"/>
          <w:sz w:val="24"/>
          <w:rtl/>
        </w:rPr>
        <w:t>החינוך</w:t>
      </w:r>
      <w:r w:rsidRPr="006D6615">
        <w:rPr>
          <w:sz w:val="24"/>
          <w:rtl/>
        </w:rPr>
        <w:t xml:space="preserve"> </w:t>
      </w:r>
      <w:r w:rsidRPr="006D6615">
        <w:rPr>
          <w:rFonts w:hint="cs"/>
          <w:sz w:val="24"/>
          <w:rtl/>
        </w:rPr>
        <w:t>שלנו</w:t>
      </w:r>
      <w:r>
        <w:rPr>
          <w:rFonts w:hint="cs"/>
          <w:sz w:val="24"/>
          <w:rtl/>
        </w:rPr>
        <w:t>'</w:t>
      </w:r>
      <w:r w:rsidRPr="006D6615">
        <w:rPr>
          <w:sz w:val="24"/>
          <w:rtl/>
        </w:rPr>
        <w:t>.</w:t>
      </w:r>
    </w:p>
    <w:p w14:paraId="4B342183" w14:textId="77777777" w:rsidR="000F312E" w:rsidRPr="006D6615" w:rsidRDefault="000F312E" w:rsidP="000F312E">
      <w:pPr>
        <w:rPr>
          <w:sz w:val="24"/>
          <w:rtl/>
        </w:rPr>
      </w:pPr>
      <w:r>
        <w:rPr>
          <w:rFonts w:hint="cs"/>
          <w:sz w:val="24"/>
          <w:rtl/>
        </w:rPr>
        <w:t xml:space="preserve">בספרו 'זמן של חירות' </w:t>
      </w:r>
      <w:r w:rsidRPr="006D6615">
        <w:rPr>
          <w:rFonts w:hint="cs"/>
          <w:sz w:val="24"/>
          <w:rtl/>
        </w:rPr>
        <w:t>השכיל</w:t>
      </w:r>
      <w:r w:rsidRPr="006D6615">
        <w:rPr>
          <w:sz w:val="24"/>
          <w:rtl/>
        </w:rPr>
        <w:t xml:space="preserve"> </w:t>
      </w:r>
      <w:r w:rsidRPr="000661EB">
        <w:rPr>
          <w:rFonts w:hint="cs"/>
          <w:sz w:val="24"/>
          <w:rtl/>
        </w:rPr>
        <w:t>הרב</w:t>
      </w:r>
      <w:r w:rsidRPr="000661EB">
        <w:rPr>
          <w:sz w:val="24"/>
          <w:rtl/>
        </w:rPr>
        <w:t xml:space="preserve"> </w:t>
      </w:r>
      <w:r w:rsidRPr="000661EB">
        <w:rPr>
          <w:rFonts w:hint="cs"/>
          <w:sz w:val="24"/>
          <w:rtl/>
        </w:rPr>
        <w:t>שג</w:t>
      </w:r>
      <w:r w:rsidRPr="000661EB">
        <w:rPr>
          <w:sz w:val="24"/>
          <w:rtl/>
        </w:rPr>
        <w:t>"</w:t>
      </w:r>
      <w:r w:rsidRPr="000661EB">
        <w:rPr>
          <w:rFonts w:hint="cs"/>
          <w:sz w:val="24"/>
          <w:rtl/>
        </w:rPr>
        <w:t>ר</w:t>
      </w:r>
      <w:r w:rsidRPr="000661EB">
        <w:rPr>
          <w:sz w:val="24"/>
          <w:rtl/>
        </w:rPr>
        <w:t xml:space="preserve"> </w:t>
      </w:r>
      <w:r w:rsidRPr="006D6615">
        <w:rPr>
          <w:rFonts w:hint="cs"/>
          <w:sz w:val="24"/>
          <w:rtl/>
        </w:rPr>
        <w:t>להצביע</w:t>
      </w:r>
      <w:r w:rsidRPr="006D6615">
        <w:rPr>
          <w:sz w:val="24"/>
          <w:rtl/>
        </w:rPr>
        <w:t xml:space="preserve"> </w:t>
      </w:r>
      <w:r w:rsidRPr="006D6615">
        <w:rPr>
          <w:rFonts w:hint="cs"/>
          <w:sz w:val="24"/>
          <w:rtl/>
        </w:rPr>
        <w:t>על</w:t>
      </w:r>
      <w:r w:rsidRPr="006D6615">
        <w:rPr>
          <w:sz w:val="24"/>
          <w:rtl/>
        </w:rPr>
        <w:t xml:space="preserve"> </w:t>
      </w:r>
      <w:r w:rsidRPr="006D6615">
        <w:rPr>
          <w:rFonts w:hint="cs"/>
          <w:sz w:val="24"/>
          <w:rtl/>
        </w:rPr>
        <w:t>ההבדל</w:t>
      </w:r>
      <w:r w:rsidRPr="006D6615">
        <w:rPr>
          <w:sz w:val="24"/>
          <w:rtl/>
        </w:rPr>
        <w:t xml:space="preserve"> </w:t>
      </w:r>
      <w:r w:rsidRPr="006D6615">
        <w:rPr>
          <w:rFonts w:hint="cs"/>
          <w:sz w:val="24"/>
          <w:rtl/>
        </w:rPr>
        <w:t>בין</w:t>
      </w:r>
      <w:r w:rsidRPr="006D6615">
        <w:rPr>
          <w:sz w:val="24"/>
          <w:rtl/>
        </w:rPr>
        <w:t xml:space="preserve"> </w:t>
      </w:r>
      <w:r w:rsidRPr="006D6615">
        <w:rPr>
          <w:rFonts w:hint="cs"/>
          <w:sz w:val="24"/>
          <w:rtl/>
        </w:rPr>
        <w:t>הסמכותיות</w:t>
      </w:r>
      <w:r w:rsidRPr="006D6615">
        <w:rPr>
          <w:sz w:val="24"/>
          <w:rtl/>
        </w:rPr>
        <w:t xml:space="preserve"> </w:t>
      </w:r>
      <w:r w:rsidRPr="006D6615">
        <w:rPr>
          <w:rFonts w:hint="cs"/>
          <w:sz w:val="24"/>
          <w:rtl/>
        </w:rPr>
        <w:t>המערבית</w:t>
      </w:r>
      <w:r w:rsidRPr="006D6615">
        <w:rPr>
          <w:sz w:val="24"/>
          <w:rtl/>
        </w:rPr>
        <w:t xml:space="preserve"> </w:t>
      </w:r>
      <w:r w:rsidRPr="006D6615">
        <w:rPr>
          <w:rFonts w:hint="cs"/>
          <w:sz w:val="24"/>
          <w:rtl/>
        </w:rPr>
        <w:t>לבין</w:t>
      </w:r>
      <w:r w:rsidRPr="006D6615">
        <w:rPr>
          <w:sz w:val="24"/>
          <w:rtl/>
        </w:rPr>
        <w:t xml:space="preserve"> </w:t>
      </w:r>
      <w:r w:rsidRPr="006D6615">
        <w:rPr>
          <w:rFonts w:hint="cs"/>
          <w:sz w:val="24"/>
          <w:rtl/>
        </w:rPr>
        <w:t>זו</w:t>
      </w:r>
      <w:r w:rsidRPr="006D6615">
        <w:rPr>
          <w:sz w:val="24"/>
          <w:rtl/>
        </w:rPr>
        <w:t xml:space="preserve"> </w:t>
      </w:r>
      <w:r w:rsidRPr="006D6615">
        <w:rPr>
          <w:rFonts w:hint="cs"/>
          <w:sz w:val="24"/>
          <w:rtl/>
        </w:rPr>
        <w:t>הנמצאת</w:t>
      </w:r>
      <w:r w:rsidRPr="006D6615">
        <w:rPr>
          <w:sz w:val="24"/>
          <w:rtl/>
        </w:rPr>
        <w:t xml:space="preserve"> </w:t>
      </w:r>
      <w:r w:rsidRPr="006D6615">
        <w:rPr>
          <w:rFonts w:hint="cs"/>
          <w:sz w:val="24"/>
          <w:rtl/>
        </w:rPr>
        <w:t>בעולמנו</w:t>
      </w:r>
      <w:r>
        <w:rPr>
          <w:rFonts w:hint="cs"/>
          <w:sz w:val="24"/>
          <w:rtl/>
        </w:rPr>
        <w:t>:</w:t>
      </w:r>
      <w:r w:rsidRPr="006D6615">
        <w:rPr>
          <w:sz w:val="24"/>
          <w:rtl/>
        </w:rPr>
        <w:t xml:space="preserve"> </w:t>
      </w:r>
      <w:r>
        <w:rPr>
          <w:rFonts w:hint="cs"/>
          <w:sz w:val="24"/>
          <w:rtl/>
        </w:rPr>
        <w:t>'</w:t>
      </w:r>
      <w:r w:rsidRPr="006D6615">
        <w:rPr>
          <w:rFonts w:hint="cs"/>
          <w:sz w:val="24"/>
          <w:rtl/>
        </w:rPr>
        <w:t>בבית</w:t>
      </w:r>
      <w:r w:rsidRPr="006D6615">
        <w:rPr>
          <w:sz w:val="24"/>
          <w:rtl/>
        </w:rPr>
        <w:t xml:space="preserve"> </w:t>
      </w:r>
      <w:r w:rsidRPr="006D6615">
        <w:rPr>
          <w:rFonts w:hint="cs"/>
          <w:sz w:val="24"/>
          <w:rtl/>
        </w:rPr>
        <w:t>היהודי</w:t>
      </w:r>
      <w:r w:rsidRPr="006D6615">
        <w:rPr>
          <w:sz w:val="24"/>
          <w:rtl/>
        </w:rPr>
        <w:t xml:space="preserve"> </w:t>
      </w:r>
      <w:r w:rsidRPr="006D6615">
        <w:rPr>
          <w:rFonts w:hint="cs"/>
          <w:sz w:val="24"/>
          <w:rtl/>
        </w:rPr>
        <w:t>האב</w:t>
      </w:r>
      <w:r w:rsidRPr="006D6615">
        <w:rPr>
          <w:sz w:val="24"/>
          <w:rtl/>
        </w:rPr>
        <w:t xml:space="preserve"> </w:t>
      </w:r>
      <w:r w:rsidRPr="006D6615">
        <w:rPr>
          <w:rFonts w:hint="cs"/>
          <w:sz w:val="24"/>
          <w:rtl/>
        </w:rPr>
        <w:t>אינו</w:t>
      </w:r>
      <w:r w:rsidRPr="006D6615">
        <w:rPr>
          <w:sz w:val="24"/>
          <w:rtl/>
        </w:rPr>
        <w:t xml:space="preserve"> </w:t>
      </w:r>
      <w:r w:rsidRPr="006D6615">
        <w:rPr>
          <w:rFonts w:hint="cs"/>
          <w:sz w:val="24"/>
          <w:rtl/>
        </w:rPr>
        <w:t>נציג</w:t>
      </w:r>
      <w:r w:rsidRPr="006D6615">
        <w:rPr>
          <w:sz w:val="24"/>
          <w:rtl/>
        </w:rPr>
        <w:t xml:space="preserve"> </w:t>
      </w:r>
      <w:r w:rsidRPr="006D6615">
        <w:rPr>
          <w:rFonts w:hint="cs"/>
          <w:sz w:val="24"/>
          <w:rtl/>
        </w:rPr>
        <w:t>החברה</w:t>
      </w:r>
      <w:r w:rsidRPr="006D6615">
        <w:rPr>
          <w:sz w:val="24"/>
          <w:rtl/>
        </w:rPr>
        <w:t xml:space="preserve"> </w:t>
      </w:r>
      <w:r w:rsidRPr="006D6615">
        <w:rPr>
          <w:rFonts w:hint="cs"/>
          <w:sz w:val="24"/>
          <w:rtl/>
        </w:rPr>
        <w:t>או</w:t>
      </w:r>
      <w:r w:rsidRPr="006D6615">
        <w:rPr>
          <w:sz w:val="24"/>
          <w:rtl/>
        </w:rPr>
        <w:t xml:space="preserve"> </w:t>
      </w:r>
      <w:r w:rsidRPr="006D6615">
        <w:rPr>
          <w:rFonts w:hint="cs"/>
          <w:sz w:val="24"/>
          <w:rtl/>
        </w:rPr>
        <w:t>דמות</w:t>
      </w:r>
      <w:r w:rsidRPr="006D6615">
        <w:rPr>
          <w:sz w:val="24"/>
          <w:rtl/>
        </w:rPr>
        <w:t xml:space="preserve"> </w:t>
      </w:r>
      <w:r w:rsidRPr="006D6615">
        <w:rPr>
          <w:rFonts w:hint="cs"/>
          <w:sz w:val="24"/>
          <w:rtl/>
        </w:rPr>
        <w:t>כופה</w:t>
      </w:r>
      <w:r w:rsidRPr="006D6615">
        <w:rPr>
          <w:sz w:val="24"/>
          <w:rtl/>
        </w:rPr>
        <w:t xml:space="preserve">, </w:t>
      </w:r>
      <w:r w:rsidRPr="006D6615">
        <w:rPr>
          <w:rFonts w:hint="cs"/>
          <w:sz w:val="24"/>
          <w:rtl/>
        </w:rPr>
        <w:t>אלא</w:t>
      </w:r>
      <w:r w:rsidRPr="006D6615">
        <w:rPr>
          <w:sz w:val="24"/>
          <w:rtl/>
        </w:rPr>
        <w:t xml:space="preserve"> </w:t>
      </w:r>
      <w:r w:rsidRPr="006D6615">
        <w:rPr>
          <w:rFonts w:hint="cs"/>
          <w:sz w:val="24"/>
          <w:rtl/>
        </w:rPr>
        <w:t>סמכות</w:t>
      </w:r>
      <w:r w:rsidRPr="006D6615">
        <w:rPr>
          <w:sz w:val="24"/>
          <w:rtl/>
        </w:rPr>
        <w:t xml:space="preserve"> </w:t>
      </w:r>
      <w:r w:rsidRPr="006D6615">
        <w:rPr>
          <w:rFonts w:hint="cs"/>
          <w:sz w:val="24"/>
          <w:rtl/>
        </w:rPr>
        <w:t>המעניקה</w:t>
      </w:r>
      <w:r w:rsidRPr="006D6615">
        <w:rPr>
          <w:sz w:val="24"/>
          <w:rtl/>
        </w:rPr>
        <w:t xml:space="preserve"> </w:t>
      </w:r>
      <w:r w:rsidRPr="006D6615">
        <w:rPr>
          <w:rFonts w:hint="cs"/>
          <w:sz w:val="24"/>
          <w:rtl/>
        </w:rPr>
        <w:t>ביטחון</w:t>
      </w:r>
      <w:r w:rsidRPr="006D6615">
        <w:rPr>
          <w:sz w:val="24"/>
          <w:rtl/>
        </w:rPr>
        <w:t xml:space="preserve">, </w:t>
      </w:r>
      <w:r>
        <w:rPr>
          <w:rFonts w:hint="cs"/>
          <w:sz w:val="24"/>
          <w:rtl/>
        </w:rPr>
        <w:t>ו</w:t>
      </w:r>
      <w:r w:rsidRPr="006D6615">
        <w:rPr>
          <w:rFonts w:hint="cs"/>
          <w:sz w:val="24"/>
          <w:rtl/>
        </w:rPr>
        <w:t>נושא</w:t>
      </w:r>
      <w:r w:rsidRPr="006D6615">
        <w:rPr>
          <w:sz w:val="24"/>
          <w:rtl/>
        </w:rPr>
        <w:t xml:space="preserve"> </w:t>
      </w:r>
      <w:r w:rsidRPr="006D6615">
        <w:rPr>
          <w:rFonts w:hint="cs"/>
          <w:sz w:val="24"/>
          <w:rtl/>
        </w:rPr>
        <w:t>המסורת</w:t>
      </w:r>
      <w:r w:rsidRPr="006D6615">
        <w:rPr>
          <w:sz w:val="24"/>
          <w:rtl/>
        </w:rPr>
        <w:t xml:space="preserve"> </w:t>
      </w:r>
      <w:r w:rsidRPr="006D6615">
        <w:rPr>
          <w:rFonts w:hint="cs"/>
          <w:sz w:val="24"/>
          <w:rtl/>
        </w:rPr>
        <w:t>המעניקה</w:t>
      </w:r>
      <w:r w:rsidRPr="006D6615">
        <w:rPr>
          <w:sz w:val="24"/>
          <w:rtl/>
        </w:rPr>
        <w:t xml:space="preserve"> </w:t>
      </w:r>
      <w:r w:rsidRPr="006D6615">
        <w:rPr>
          <w:rFonts w:hint="cs"/>
          <w:sz w:val="24"/>
          <w:rtl/>
        </w:rPr>
        <w:t>לו</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סמכותו</w:t>
      </w:r>
      <w:r>
        <w:rPr>
          <w:rFonts w:hint="cs"/>
          <w:sz w:val="24"/>
          <w:rtl/>
        </w:rPr>
        <w:t>...</w:t>
      </w:r>
      <w:r w:rsidRPr="006D6615">
        <w:rPr>
          <w:sz w:val="24"/>
          <w:rtl/>
        </w:rPr>
        <w:t xml:space="preserve"> </w:t>
      </w:r>
      <w:r w:rsidRPr="006D6615">
        <w:rPr>
          <w:rFonts w:hint="cs"/>
          <w:sz w:val="24"/>
          <w:rtl/>
        </w:rPr>
        <w:t>לא</w:t>
      </w:r>
      <w:r w:rsidRPr="006D6615">
        <w:rPr>
          <w:sz w:val="24"/>
          <w:rtl/>
        </w:rPr>
        <w:t xml:space="preserve"> </w:t>
      </w:r>
      <w:r>
        <w:rPr>
          <w:rFonts w:hint="cs"/>
          <w:sz w:val="24"/>
          <w:rtl/>
        </w:rPr>
        <w:t>כ</w:t>
      </w:r>
      <w:r w:rsidRPr="006D6615">
        <w:rPr>
          <w:rFonts w:hint="cs"/>
          <w:sz w:val="24"/>
          <w:rtl/>
        </w:rPr>
        <w:t>סמכות</w:t>
      </w:r>
      <w:r w:rsidRPr="006D6615">
        <w:rPr>
          <w:sz w:val="24"/>
          <w:rtl/>
        </w:rPr>
        <w:t xml:space="preserve"> </w:t>
      </w:r>
      <w:r w:rsidRPr="006D6615">
        <w:rPr>
          <w:rFonts w:hint="cs"/>
          <w:sz w:val="24"/>
          <w:rtl/>
        </w:rPr>
        <w:t>כופה</w:t>
      </w:r>
      <w:r w:rsidRPr="006D6615">
        <w:rPr>
          <w:sz w:val="24"/>
          <w:rtl/>
        </w:rPr>
        <w:t xml:space="preserve"> </w:t>
      </w:r>
      <w:r w:rsidRPr="006D6615">
        <w:rPr>
          <w:rFonts w:hint="cs"/>
          <w:sz w:val="24"/>
          <w:rtl/>
        </w:rPr>
        <w:t>הניצבת</w:t>
      </w:r>
      <w:r w:rsidRPr="006D6615">
        <w:rPr>
          <w:sz w:val="24"/>
          <w:rtl/>
        </w:rPr>
        <w:t xml:space="preserve"> </w:t>
      </w:r>
      <w:r w:rsidRPr="006D6615">
        <w:rPr>
          <w:rFonts w:hint="cs"/>
          <w:sz w:val="24"/>
          <w:rtl/>
        </w:rPr>
        <w:t>נוכח</w:t>
      </w:r>
      <w:r w:rsidRPr="006D6615">
        <w:rPr>
          <w:sz w:val="24"/>
          <w:rtl/>
        </w:rPr>
        <w:t xml:space="preserve"> </w:t>
      </w:r>
      <w:r w:rsidRPr="006D6615">
        <w:rPr>
          <w:rFonts w:hint="cs"/>
          <w:sz w:val="24"/>
          <w:rtl/>
        </w:rPr>
        <w:t>הבן</w:t>
      </w:r>
      <w:r w:rsidRPr="006D6615">
        <w:rPr>
          <w:sz w:val="24"/>
          <w:rtl/>
        </w:rPr>
        <w:t xml:space="preserve">, </w:t>
      </w:r>
      <w:r w:rsidRPr="006D6615">
        <w:rPr>
          <w:rFonts w:hint="cs"/>
          <w:sz w:val="24"/>
          <w:rtl/>
        </w:rPr>
        <w:t>אלא</w:t>
      </w:r>
      <w:r w:rsidRPr="006D6615">
        <w:rPr>
          <w:sz w:val="24"/>
          <w:rtl/>
        </w:rPr>
        <w:t xml:space="preserve"> </w:t>
      </w:r>
      <w:r w:rsidRPr="006D6615">
        <w:rPr>
          <w:rFonts w:hint="cs"/>
          <w:sz w:val="24"/>
          <w:rtl/>
        </w:rPr>
        <w:t>כסמכות</w:t>
      </w:r>
      <w:r w:rsidRPr="006D6615">
        <w:rPr>
          <w:sz w:val="24"/>
          <w:rtl/>
        </w:rPr>
        <w:t xml:space="preserve"> </w:t>
      </w:r>
      <w:r>
        <w:rPr>
          <w:rFonts w:hint="cs"/>
          <w:sz w:val="24"/>
          <w:rtl/>
        </w:rPr>
        <w:t>ואכ</w:t>
      </w:r>
      <w:r w:rsidRPr="006D6615">
        <w:rPr>
          <w:rFonts w:hint="cs"/>
          <w:sz w:val="24"/>
          <w:rtl/>
        </w:rPr>
        <w:t>יפה</w:t>
      </w:r>
      <w:r w:rsidRPr="006D6615">
        <w:rPr>
          <w:sz w:val="24"/>
          <w:rtl/>
        </w:rPr>
        <w:t xml:space="preserve">. </w:t>
      </w:r>
      <w:r w:rsidRPr="006D6615">
        <w:rPr>
          <w:rFonts w:hint="cs"/>
          <w:sz w:val="24"/>
          <w:rtl/>
        </w:rPr>
        <w:t>האב</w:t>
      </w:r>
      <w:r w:rsidRPr="006D6615">
        <w:rPr>
          <w:sz w:val="24"/>
          <w:rtl/>
        </w:rPr>
        <w:t xml:space="preserve"> </w:t>
      </w:r>
      <w:r w:rsidRPr="006D6615">
        <w:rPr>
          <w:rFonts w:hint="cs"/>
          <w:sz w:val="24"/>
          <w:rtl/>
        </w:rPr>
        <w:t>כאן</w:t>
      </w:r>
      <w:r w:rsidRPr="006D6615">
        <w:rPr>
          <w:sz w:val="24"/>
          <w:rtl/>
        </w:rPr>
        <w:t xml:space="preserve"> </w:t>
      </w:r>
      <w:r w:rsidRPr="006D6615">
        <w:rPr>
          <w:rFonts w:hint="cs"/>
          <w:sz w:val="24"/>
          <w:rtl/>
        </w:rPr>
        <w:t>איננו</w:t>
      </w:r>
      <w:r w:rsidRPr="006D6615">
        <w:rPr>
          <w:sz w:val="24"/>
          <w:rtl/>
        </w:rPr>
        <w:t xml:space="preserve"> </w:t>
      </w:r>
      <w:r>
        <w:rPr>
          <w:rFonts w:hint="cs"/>
          <w:sz w:val="24"/>
          <w:rtl/>
        </w:rPr>
        <w:t>'</w:t>
      </w:r>
      <w:r w:rsidRPr="006D6615">
        <w:rPr>
          <w:rFonts w:hint="cs"/>
          <w:sz w:val="24"/>
          <w:rtl/>
        </w:rPr>
        <w:t>אחר</w:t>
      </w:r>
      <w:r>
        <w:rPr>
          <w:rFonts w:hint="cs"/>
          <w:sz w:val="24"/>
          <w:rtl/>
        </w:rPr>
        <w:t>' המנוכר לבן אלא המקור שלו..</w:t>
      </w:r>
      <w:r w:rsidRPr="006D6615">
        <w:rPr>
          <w:sz w:val="24"/>
          <w:rtl/>
        </w:rPr>
        <w:t xml:space="preserve">. </w:t>
      </w:r>
      <w:r w:rsidRPr="006D6615">
        <w:rPr>
          <w:rFonts w:hint="cs"/>
          <w:sz w:val="24"/>
          <w:rtl/>
        </w:rPr>
        <w:t>דמותו</w:t>
      </w:r>
      <w:r w:rsidRPr="006D6615">
        <w:rPr>
          <w:sz w:val="24"/>
          <w:rtl/>
        </w:rPr>
        <w:t xml:space="preserve"> </w:t>
      </w:r>
      <w:r w:rsidRPr="006D6615">
        <w:rPr>
          <w:rFonts w:hint="cs"/>
          <w:sz w:val="24"/>
          <w:rtl/>
        </w:rPr>
        <w:t>היא</w:t>
      </w:r>
      <w:r w:rsidRPr="006D6615">
        <w:rPr>
          <w:sz w:val="24"/>
          <w:rtl/>
        </w:rPr>
        <w:t xml:space="preserve"> </w:t>
      </w:r>
      <w:r w:rsidRPr="006D6615">
        <w:rPr>
          <w:rFonts w:hint="cs"/>
          <w:sz w:val="24"/>
          <w:rtl/>
        </w:rPr>
        <w:t>המסורת</w:t>
      </w:r>
      <w:r w:rsidRPr="006D6615">
        <w:rPr>
          <w:sz w:val="24"/>
          <w:rtl/>
        </w:rPr>
        <w:t>!</w:t>
      </w:r>
      <w:r>
        <w:rPr>
          <w:rFonts w:hint="cs"/>
          <w:sz w:val="24"/>
          <w:rtl/>
        </w:rPr>
        <w:t>' ("זמן של חירות" עמוד 125-124)</w:t>
      </w:r>
      <w:r w:rsidRPr="006D6615">
        <w:rPr>
          <w:sz w:val="24"/>
          <w:rtl/>
        </w:rPr>
        <w:t>.</w:t>
      </w:r>
    </w:p>
    <w:p w14:paraId="29F681DF" w14:textId="77777777" w:rsidR="000F312E" w:rsidRDefault="000F312E" w:rsidP="000F312E">
      <w:pPr>
        <w:rPr>
          <w:sz w:val="24"/>
          <w:rtl/>
        </w:rPr>
      </w:pPr>
      <w:r>
        <w:rPr>
          <w:rFonts w:hint="cs"/>
          <w:sz w:val="24"/>
          <w:rtl/>
        </w:rPr>
        <w:t>ההגדרה המדויקת של</w:t>
      </w:r>
      <w:r w:rsidRPr="006D6615">
        <w:rPr>
          <w:sz w:val="24"/>
          <w:rtl/>
        </w:rPr>
        <w:t xml:space="preserve"> </w:t>
      </w:r>
      <w:r w:rsidRPr="006D6615">
        <w:rPr>
          <w:rFonts w:hint="cs"/>
          <w:sz w:val="24"/>
          <w:rtl/>
        </w:rPr>
        <w:t>הרב</w:t>
      </w:r>
      <w:r w:rsidRPr="006D6615">
        <w:rPr>
          <w:sz w:val="24"/>
          <w:rtl/>
        </w:rPr>
        <w:t xml:space="preserve"> </w:t>
      </w:r>
      <w:r w:rsidRPr="006D6615">
        <w:rPr>
          <w:rFonts w:hint="cs"/>
          <w:sz w:val="24"/>
          <w:rtl/>
        </w:rPr>
        <w:t>שג</w:t>
      </w:r>
      <w:r w:rsidRPr="006D6615">
        <w:rPr>
          <w:sz w:val="24"/>
          <w:rtl/>
        </w:rPr>
        <w:t>"</w:t>
      </w:r>
      <w:r w:rsidRPr="006D6615">
        <w:rPr>
          <w:rFonts w:hint="cs"/>
          <w:sz w:val="24"/>
          <w:rtl/>
        </w:rPr>
        <w:t>ר</w:t>
      </w:r>
      <w:r w:rsidRPr="006D6615">
        <w:rPr>
          <w:sz w:val="24"/>
          <w:rtl/>
        </w:rPr>
        <w:t xml:space="preserve"> </w:t>
      </w:r>
      <w:r>
        <w:rPr>
          <w:rFonts w:hint="cs"/>
          <w:sz w:val="24"/>
          <w:rtl/>
        </w:rPr>
        <w:t>מאפשרת</w:t>
      </w:r>
      <w:r w:rsidRPr="006D6615">
        <w:rPr>
          <w:sz w:val="24"/>
          <w:rtl/>
        </w:rPr>
        <w:t xml:space="preserve"> </w:t>
      </w:r>
      <w:r w:rsidRPr="006D6615">
        <w:rPr>
          <w:rFonts w:hint="cs"/>
          <w:sz w:val="24"/>
          <w:rtl/>
        </w:rPr>
        <w:t>לנו</w:t>
      </w:r>
      <w:r w:rsidRPr="006D6615">
        <w:rPr>
          <w:sz w:val="24"/>
          <w:rtl/>
        </w:rPr>
        <w:t xml:space="preserve"> </w:t>
      </w:r>
      <w:r w:rsidRPr="006D6615">
        <w:rPr>
          <w:rFonts w:hint="cs"/>
          <w:sz w:val="24"/>
          <w:rtl/>
        </w:rPr>
        <w:t>להעמיק</w:t>
      </w:r>
      <w:r w:rsidRPr="006D6615">
        <w:rPr>
          <w:sz w:val="24"/>
          <w:rtl/>
        </w:rPr>
        <w:t xml:space="preserve"> </w:t>
      </w:r>
      <w:r w:rsidRPr="006D6615">
        <w:rPr>
          <w:rFonts w:hint="cs"/>
          <w:sz w:val="24"/>
          <w:rtl/>
        </w:rPr>
        <w:t>בהבנת</w:t>
      </w:r>
      <w:r w:rsidRPr="006D6615">
        <w:rPr>
          <w:sz w:val="24"/>
          <w:rtl/>
        </w:rPr>
        <w:t xml:space="preserve"> </w:t>
      </w:r>
      <w:r w:rsidRPr="006D6615">
        <w:rPr>
          <w:rFonts w:hint="cs"/>
          <w:sz w:val="24"/>
          <w:rtl/>
        </w:rPr>
        <w:t>משמעות</w:t>
      </w:r>
      <w:r w:rsidRPr="006D6615">
        <w:rPr>
          <w:sz w:val="24"/>
          <w:rtl/>
        </w:rPr>
        <w:t xml:space="preserve"> </w:t>
      </w:r>
      <w:r w:rsidRPr="006D6615">
        <w:rPr>
          <w:rFonts w:hint="cs"/>
          <w:sz w:val="24"/>
          <w:rtl/>
        </w:rPr>
        <w:t>הסמכות</w:t>
      </w:r>
      <w:r w:rsidRPr="006D6615">
        <w:rPr>
          <w:sz w:val="24"/>
          <w:rtl/>
        </w:rPr>
        <w:t xml:space="preserve"> </w:t>
      </w:r>
      <w:r w:rsidRPr="006D6615">
        <w:rPr>
          <w:rFonts w:hint="cs"/>
          <w:sz w:val="24"/>
          <w:rtl/>
        </w:rPr>
        <w:t>בעולמנו</w:t>
      </w:r>
      <w:r w:rsidRPr="006D6615">
        <w:rPr>
          <w:sz w:val="24"/>
          <w:rtl/>
        </w:rPr>
        <w:t xml:space="preserve"> </w:t>
      </w:r>
      <w:r w:rsidRPr="006D6615">
        <w:rPr>
          <w:rFonts w:hint="cs"/>
          <w:sz w:val="24"/>
          <w:rtl/>
        </w:rPr>
        <w:t>החינוכי</w:t>
      </w:r>
      <w:r w:rsidRPr="006D6615">
        <w:rPr>
          <w:sz w:val="24"/>
          <w:rtl/>
        </w:rPr>
        <w:t xml:space="preserve">. </w:t>
      </w:r>
      <w:r w:rsidRPr="006D6615">
        <w:rPr>
          <w:rFonts w:hint="cs"/>
          <w:sz w:val="24"/>
          <w:rtl/>
        </w:rPr>
        <w:t>זו</w:t>
      </w:r>
      <w:r w:rsidRPr="006D6615">
        <w:rPr>
          <w:sz w:val="24"/>
          <w:rtl/>
        </w:rPr>
        <w:t xml:space="preserve"> </w:t>
      </w:r>
      <w:r w:rsidRPr="006D6615">
        <w:rPr>
          <w:rFonts w:hint="cs"/>
          <w:sz w:val="24"/>
          <w:rtl/>
        </w:rPr>
        <w:t>סמכות</w:t>
      </w:r>
      <w:r w:rsidRPr="006D6615">
        <w:rPr>
          <w:sz w:val="24"/>
          <w:rtl/>
        </w:rPr>
        <w:t xml:space="preserve"> </w:t>
      </w:r>
      <w:r w:rsidRPr="006D6615">
        <w:rPr>
          <w:rFonts w:hint="cs"/>
          <w:sz w:val="24"/>
          <w:rtl/>
        </w:rPr>
        <w:t>המהווה</w:t>
      </w:r>
      <w:r w:rsidRPr="006D6615">
        <w:rPr>
          <w:sz w:val="24"/>
          <w:rtl/>
        </w:rPr>
        <w:t xml:space="preserve"> </w:t>
      </w:r>
      <w:r w:rsidRPr="006D6615">
        <w:rPr>
          <w:rFonts w:hint="cs"/>
          <w:sz w:val="24"/>
          <w:rtl/>
        </w:rPr>
        <w:t>מקור</w:t>
      </w:r>
      <w:r w:rsidRPr="006D6615">
        <w:rPr>
          <w:sz w:val="24"/>
          <w:rtl/>
        </w:rPr>
        <w:t xml:space="preserve">, </w:t>
      </w:r>
      <w:r w:rsidRPr="006D6615">
        <w:rPr>
          <w:rFonts w:hint="cs"/>
          <w:sz w:val="24"/>
          <w:rtl/>
        </w:rPr>
        <w:t>זהות</w:t>
      </w:r>
      <w:r w:rsidRPr="006D6615">
        <w:rPr>
          <w:sz w:val="24"/>
          <w:rtl/>
        </w:rPr>
        <w:t xml:space="preserve"> </w:t>
      </w:r>
      <w:r w:rsidRPr="006D6615">
        <w:rPr>
          <w:rFonts w:hint="cs"/>
          <w:sz w:val="24"/>
          <w:rtl/>
        </w:rPr>
        <w:t>וב</w:t>
      </w:r>
      <w:r>
        <w:rPr>
          <w:rFonts w:hint="cs"/>
          <w:sz w:val="24"/>
          <w:rtl/>
        </w:rPr>
        <w:t>י</w:t>
      </w:r>
      <w:r w:rsidRPr="006D6615">
        <w:rPr>
          <w:rFonts w:hint="cs"/>
          <w:sz w:val="24"/>
          <w:rtl/>
        </w:rPr>
        <w:t>טחון</w:t>
      </w:r>
      <w:r w:rsidRPr="006D6615">
        <w:rPr>
          <w:sz w:val="24"/>
          <w:rtl/>
        </w:rPr>
        <w:t xml:space="preserve">, </w:t>
      </w:r>
      <w:r w:rsidRPr="006D6615">
        <w:rPr>
          <w:rFonts w:hint="cs"/>
          <w:sz w:val="24"/>
          <w:rtl/>
        </w:rPr>
        <w:t>מרכז</w:t>
      </w:r>
      <w:r w:rsidRPr="006D6615">
        <w:rPr>
          <w:sz w:val="24"/>
          <w:rtl/>
        </w:rPr>
        <w:t xml:space="preserve"> </w:t>
      </w:r>
      <w:r w:rsidRPr="006D6615">
        <w:rPr>
          <w:rFonts w:hint="cs"/>
          <w:sz w:val="24"/>
          <w:rtl/>
        </w:rPr>
        <w:t>המעצב</w:t>
      </w:r>
      <w:r w:rsidRPr="006D6615">
        <w:rPr>
          <w:sz w:val="24"/>
          <w:rtl/>
        </w:rPr>
        <w:t xml:space="preserve"> </w:t>
      </w:r>
      <w:r w:rsidRPr="006D6615">
        <w:rPr>
          <w:rFonts w:hint="cs"/>
          <w:sz w:val="24"/>
          <w:rtl/>
        </w:rPr>
        <w:t>את</w:t>
      </w:r>
      <w:r w:rsidRPr="006D6615">
        <w:rPr>
          <w:sz w:val="24"/>
          <w:rtl/>
        </w:rPr>
        <w:t xml:space="preserve"> </w:t>
      </w:r>
      <w:r w:rsidRPr="006D6615">
        <w:rPr>
          <w:rFonts w:hint="cs"/>
          <w:sz w:val="24"/>
          <w:rtl/>
        </w:rPr>
        <w:t>העולם</w:t>
      </w:r>
      <w:r w:rsidRPr="006D6615">
        <w:rPr>
          <w:sz w:val="24"/>
          <w:rtl/>
        </w:rPr>
        <w:t>.</w:t>
      </w:r>
      <w:r>
        <w:rPr>
          <w:rFonts w:hint="cs"/>
          <w:sz w:val="24"/>
          <w:rtl/>
        </w:rPr>
        <w:t xml:space="preserve"> זוהי</w:t>
      </w:r>
      <w:r w:rsidRPr="006D6615">
        <w:rPr>
          <w:sz w:val="24"/>
          <w:rtl/>
        </w:rPr>
        <w:t xml:space="preserve"> </w:t>
      </w:r>
      <w:r w:rsidRPr="006D6615">
        <w:rPr>
          <w:rFonts w:hint="cs"/>
          <w:sz w:val="24"/>
          <w:rtl/>
        </w:rPr>
        <w:t>סמכות</w:t>
      </w:r>
      <w:r w:rsidRPr="006D6615">
        <w:rPr>
          <w:sz w:val="24"/>
          <w:rtl/>
        </w:rPr>
        <w:t xml:space="preserve"> </w:t>
      </w:r>
      <w:r w:rsidRPr="006D6615">
        <w:rPr>
          <w:rFonts w:hint="cs"/>
          <w:sz w:val="24"/>
          <w:rtl/>
        </w:rPr>
        <w:t>שותפה</w:t>
      </w:r>
      <w:r w:rsidRPr="006D6615">
        <w:rPr>
          <w:sz w:val="24"/>
          <w:rtl/>
        </w:rPr>
        <w:t xml:space="preserve"> </w:t>
      </w:r>
      <w:r w:rsidRPr="006D6615">
        <w:rPr>
          <w:rFonts w:hint="cs"/>
          <w:sz w:val="24"/>
          <w:rtl/>
        </w:rPr>
        <w:t>ולא</w:t>
      </w:r>
      <w:r w:rsidRPr="006D6615">
        <w:rPr>
          <w:sz w:val="24"/>
          <w:rtl/>
        </w:rPr>
        <w:t xml:space="preserve"> </w:t>
      </w:r>
      <w:r w:rsidRPr="006D6615">
        <w:rPr>
          <w:rFonts w:hint="cs"/>
          <w:sz w:val="24"/>
          <w:rtl/>
        </w:rPr>
        <w:t>מנוכרת</w:t>
      </w:r>
      <w:r w:rsidRPr="006D6615">
        <w:rPr>
          <w:sz w:val="24"/>
          <w:rtl/>
        </w:rPr>
        <w:t xml:space="preserve"> </w:t>
      </w:r>
      <w:r w:rsidRPr="006D6615">
        <w:rPr>
          <w:rFonts w:hint="cs"/>
          <w:sz w:val="24"/>
          <w:rtl/>
        </w:rPr>
        <w:t>חלילה</w:t>
      </w:r>
      <w:r w:rsidRPr="006D6615">
        <w:rPr>
          <w:sz w:val="24"/>
          <w:rtl/>
        </w:rPr>
        <w:t xml:space="preserve">, </w:t>
      </w:r>
      <w:r w:rsidRPr="006D6615">
        <w:rPr>
          <w:rFonts w:hint="cs"/>
          <w:sz w:val="24"/>
          <w:rtl/>
        </w:rPr>
        <w:t>סמכות</w:t>
      </w:r>
      <w:r w:rsidRPr="006D6615">
        <w:rPr>
          <w:sz w:val="24"/>
          <w:rtl/>
        </w:rPr>
        <w:t xml:space="preserve"> </w:t>
      </w:r>
      <w:r w:rsidRPr="006D6615">
        <w:rPr>
          <w:rFonts w:hint="cs"/>
          <w:sz w:val="24"/>
          <w:rtl/>
        </w:rPr>
        <w:t>היוצרת</w:t>
      </w:r>
      <w:r w:rsidRPr="006D6615">
        <w:rPr>
          <w:sz w:val="24"/>
          <w:rtl/>
        </w:rPr>
        <w:t xml:space="preserve"> </w:t>
      </w:r>
      <w:r w:rsidRPr="006D6615">
        <w:rPr>
          <w:rFonts w:hint="cs"/>
          <w:sz w:val="24"/>
          <w:rtl/>
        </w:rPr>
        <w:t>הזדהות</w:t>
      </w:r>
      <w:r w:rsidRPr="006D6615">
        <w:rPr>
          <w:sz w:val="24"/>
          <w:rtl/>
        </w:rPr>
        <w:t xml:space="preserve"> </w:t>
      </w:r>
      <w:r w:rsidRPr="006D6615">
        <w:rPr>
          <w:rFonts w:hint="cs"/>
          <w:sz w:val="24"/>
          <w:rtl/>
        </w:rPr>
        <w:t>ושייכות</w:t>
      </w:r>
      <w:r w:rsidRPr="006D6615">
        <w:rPr>
          <w:sz w:val="24"/>
          <w:rtl/>
        </w:rPr>
        <w:t xml:space="preserve">. </w:t>
      </w:r>
      <w:r w:rsidRPr="006D6615">
        <w:rPr>
          <w:rFonts w:hint="cs"/>
          <w:sz w:val="24"/>
          <w:rtl/>
        </w:rPr>
        <w:t>האב</w:t>
      </w:r>
      <w:r>
        <w:rPr>
          <w:rFonts w:hint="cs"/>
          <w:sz w:val="24"/>
          <w:rtl/>
        </w:rPr>
        <w:t xml:space="preserve"> / </w:t>
      </w:r>
      <w:r w:rsidRPr="006D6615">
        <w:rPr>
          <w:rFonts w:hint="cs"/>
          <w:sz w:val="24"/>
          <w:rtl/>
        </w:rPr>
        <w:t>המחנך</w:t>
      </w:r>
      <w:r w:rsidRPr="006D6615">
        <w:rPr>
          <w:sz w:val="24"/>
          <w:rtl/>
        </w:rPr>
        <w:t xml:space="preserve"> </w:t>
      </w:r>
      <w:r w:rsidRPr="006D6615">
        <w:rPr>
          <w:rFonts w:hint="cs"/>
          <w:sz w:val="24"/>
          <w:rtl/>
        </w:rPr>
        <w:t>הוא</w:t>
      </w:r>
      <w:r w:rsidRPr="001659DA">
        <w:rPr>
          <w:rFonts w:hint="cs"/>
          <w:sz w:val="24"/>
          <w:vertAlign w:val="superscript"/>
          <w:rtl/>
        </w:rPr>
        <w:t>-</w:t>
      </w:r>
      <w:r w:rsidRPr="006D6615">
        <w:rPr>
          <w:rFonts w:hint="cs"/>
          <w:sz w:val="24"/>
          <w:rtl/>
        </w:rPr>
        <w:t>הוא</w:t>
      </w:r>
      <w:r w:rsidRPr="006D6615">
        <w:rPr>
          <w:sz w:val="24"/>
          <w:rtl/>
        </w:rPr>
        <w:t xml:space="preserve"> </w:t>
      </w:r>
      <w:r w:rsidRPr="006D6615">
        <w:rPr>
          <w:rFonts w:hint="cs"/>
          <w:sz w:val="24"/>
          <w:rtl/>
        </w:rPr>
        <w:t>המסורת</w:t>
      </w:r>
      <w:r w:rsidRPr="006D6615">
        <w:rPr>
          <w:sz w:val="24"/>
          <w:rtl/>
        </w:rPr>
        <w:t xml:space="preserve"> </w:t>
      </w:r>
      <w:r w:rsidRPr="006D6615">
        <w:rPr>
          <w:rFonts w:hint="cs"/>
          <w:sz w:val="24"/>
          <w:rtl/>
        </w:rPr>
        <w:t>בעצם</w:t>
      </w:r>
      <w:r w:rsidRPr="006D6615">
        <w:rPr>
          <w:sz w:val="24"/>
          <w:rtl/>
        </w:rPr>
        <w:t xml:space="preserve"> </w:t>
      </w:r>
      <w:r w:rsidRPr="006D6615">
        <w:rPr>
          <w:rFonts w:hint="cs"/>
          <w:sz w:val="24"/>
          <w:rtl/>
        </w:rPr>
        <w:t>היותו</w:t>
      </w:r>
      <w:r w:rsidRPr="006D6615">
        <w:rPr>
          <w:sz w:val="24"/>
          <w:rtl/>
        </w:rPr>
        <w:t xml:space="preserve">, </w:t>
      </w:r>
      <w:r w:rsidRPr="006D6615">
        <w:rPr>
          <w:rFonts w:hint="cs"/>
          <w:sz w:val="24"/>
          <w:rtl/>
        </w:rPr>
        <w:t>באורח</w:t>
      </w:r>
      <w:r w:rsidRPr="006D6615">
        <w:rPr>
          <w:sz w:val="24"/>
          <w:rtl/>
        </w:rPr>
        <w:t xml:space="preserve"> </w:t>
      </w:r>
      <w:r w:rsidRPr="006D6615">
        <w:rPr>
          <w:rFonts w:hint="cs"/>
          <w:sz w:val="24"/>
          <w:rtl/>
        </w:rPr>
        <w:t>החיים</w:t>
      </w:r>
      <w:r w:rsidRPr="006D6615">
        <w:rPr>
          <w:sz w:val="24"/>
          <w:rtl/>
        </w:rPr>
        <w:t xml:space="preserve"> </w:t>
      </w:r>
      <w:r w:rsidRPr="006D6615">
        <w:rPr>
          <w:rFonts w:hint="cs"/>
          <w:sz w:val="24"/>
          <w:rtl/>
        </w:rPr>
        <w:t>שלו</w:t>
      </w:r>
      <w:r w:rsidRPr="006D6615">
        <w:rPr>
          <w:sz w:val="24"/>
          <w:rtl/>
        </w:rPr>
        <w:t xml:space="preserve">. </w:t>
      </w:r>
      <w:r w:rsidRPr="006D6615">
        <w:rPr>
          <w:rFonts w:hint="cs"/>
          <w:sz w:val="24"/>
          <w:rtl/>
        </w:rPr>
        <w:t>כמה</w:t>
      </w:r>
      <w:r w:rsidRPr="006D6615">
        <w:rPr>
          <w:sz w:val="24"/>
          <w:rtl/>
        </w:rPr>
        <w:t xml:space="preserve"> </w:t>
      </w:r>
      <w:r w:rsidRPr="006D6615">
        <w:rPr>
          <w:rFonts w:hint="cs"/>
          <w:sz w:val="24"/>
          <w:rtl/>
        </w:rPr>
        <w:t>נפלא</w:t>
      </w:r>
      <w:r w:rsidRPr="006D6615">
        <w:rPr>
          <w:sz w:val="24"/>
          <w:rtl/>
        </w:rPr>
        <w:t xml:space="preserve"> </w:t>
      </w:r>
      <w:r w:rsidRPr="006D6615">
        <w:rPr>
          <w:rFonts w:hint="cs"/>
          <w:sz w:val="24"/>
          <w:rtl/>
        </w:rPr>
        <w:t>וכמה</w:t>
      </w:r>
      <w:r w:rsidRPr="006D6615">
        <w:rPr>
          <w:sz w:val="24"/>
          <w:rtl/>
        </w:rPr>
        <w:t xml:space="preserve"> </w:t>
      </w:r>
      <w:r w:rsidRPr="006D6615">
        <w:rPr>
          <w:rFonts w:hint="cs"/>
          <w:sz w:val="24"/>
          <w:rtl/>
        </w:rPr>
        <w:t>מחייב</w:t>
      </w:r>
      <w:r w:rsidRPr="006D6615">
        <w:rPr>
          <w:sz w:val="24"/>
          <w:rtl/>
        </w:rPr>
        <w:t>...</w:t>
      </w:r>
    </w:p>
    <w:p w14:paraId="70E11556" w14:textId="77777777" w:rsidR="000F312E" w:rsidRDefault="000F312E" w:rsidP="000F312E">
      <w:pPr>
        <w:bidi w:val="0"/>
        <w:spacing w:after="200" w:line="276" w:lineRule="auto"/>
        <w:jc w:val="left"/>
        <w:rPr>
          <w:sz w:val="24"/>
          <w:rtl/>
        </w:rPr>
      </w:pPr>
      <w:r>
        <w:rPr>
          <w:sz w:val="24"/>
          <w:rtl/>
        </w:rPr>
        <w:br w:type="page"/>
      </w:r>
    </w:p>
    <w:p w14:paraId="05FC6F78" w14:textId="77777777" w:rsidR="000F312E" w:rsidRPr="00D163C6" w:rsidRDefault="000F312E" w:rsidP="000F312E">
      <w:pPr>
        <w:rPr>
          <w:rFonts w:ascii="Calibri" w:eastAsia="Times New Roman" w:hAnsi="Calibri"/>
          <w:sz w:val="24"/>
        </w:rPr>
      </w:pPr>
      <w:r w:rsidRPr="00D163C6">
        <w:rPr>
          <w:rFonts w:ascii="David" w:hAnsi="David"/>
          <w:b/>
          <w:bCs/>
          <w:sz w:val="24"/>
          <w:rtl/>
        </w:rPr>
        <w:t>מעורר השראה</w:t>
      </w:r>
      <w:r w:rsidRPr="00D163C6">
        <w:rPr>
          <w:rFonts w:ascii="David" w:hAnsi="David"/>
          <w:sz w:val="24"/>
          <w:rtl/>
        </w:rPr>
        <w:t xml:space="preserve">  </w:t>
      </w:r>
    </w:p>
    <w:p w14:paraId="404CFF5F" w14:textId="77777777" w:rsidR="000F312E" w:rsidRPr="00D163C6" w:rsidRDefault="000F312E" w:rsidP="000F312E">
      <w:pPr>
        <w:rPr>
          <w:rFonts w:ascii="Calibri" w:eastAsia="Times New Roman" w:hAnsi="Calibri"/>
          <w:sz w:val="24"/>
          <w:rtl/>
        </w:rPr>
      </w:pPr>
      <w:r w:rsidRPr="00D163C6">
        <w:rPr>
          <w:sz w:val="24"/>
          <w:rtl/>
        </w:rPr>
        <w:t>על</w:t>
      </w:r>
      <w:r>
        <w:rPr>
          <w:rFonts w:hint="cs"/>
          <w:sz w:val="24"/>
          <w:rtl/>
        </w:rPr>
        <w:t>י</w:t>
      </w:r>
      <w:r w:rsidRPr="00D163C6">
        <w:rPr>
          <w:sz w:val="24"/>
          <w:rtl/>
        </w:rPr>
        <w:t>י לחפש את הייחודיות שבי, להבין בצורה עמוקה את השליחות שלי, את חובתי בעולמי, בדור המיוחד, בזמן המיוחד ובתפקיד החינוכי שאותו אני זוכה למלא – תפקיד שרק אני יכול לעשות, באופן המתאים רק לי.</w:t>
      </w:r>
    </w:p>
    <w:p w14:paraId="64EDC2DD" w14:textId="77777777" w:rsidR="000F312E" w:rsidRDefault="000F312E" w:rsidP="000F312E">
      <w:pPr>
        <w:rPr>
          <w:rFonts w:ascii="David" w:hAnsi="David"/>
          <w:b/>
          <w:bCs/>
          <w:sz w:val="24"/>
          <w:rtl/>
        </w:rPr>
      </w:pPr>
      <w:r>
        <w:rPr>
          <w:rFonts w:ascii="David" w:hAnsi="David" w:hint="cs"/>
          <w:b/>
          <w:bCs/>
          <w:sz w:val="24"/>
          <w:rtl/>
        </w:rPr>
        <w:t>מסביב לשנת הלימודים</w:t>
      </w:r>
    </w:p>
    <w:p w14:paraId="105992F2" w14:textId="77777777" w:rsidR="000F312E" w:rsidRPr="003821D2" w:rsidRDefault="000F312E" w:rsidP="000F312E">
      <w:pPr>
        <w:rPr>
          <w:rFonts w:ascii="David" w:hAnsi="David"/>
          <w:sz w:val="24"/>
          <w:rtl/>
        </w:rPr>
      </w:pPr>
      <w:r w:rsidRPr="003821D2">
        <w:rPr>
          <w:rFonts w:ascii="David" w:hAnsi="David" w:hint="cs"/>
          <w:sz w:val="24"/>
          <w:rtl/>
        </w:rPr>
        <w:t>לחיזוק הקשר בין המתחנכים שלנו לביננו</w:t>
      </w:r>
      <w:r w:rsidRPr="003821D2">
        <w:rPr>
          <w:rFonts w:ascii="David" w:hAnsi="David"/>
          <w:sz w:val="24"/>
          <w:rtl/>
        </w:rPr>
        <w:t>. לעבודת הצמחה</w:t>
      </w:r>
      <w:r w:rsidRPr="003821D2">
        <w:rPr>
          <w:rFonts w:ascii="David" w:hAnsi="David" w:hint="cs"/>
          <w:sz w:val="24"/>
          <w:rtl/>
        </w:rPr>
        <w:t xml:space="preserve"> בגן החינוך</w:t>
      </w:r>
      <w:r>
        <w:rPr>
          <w:rFonts w:ascii="David" w:hAnsi="David" w:hint="cs"/>
          <w:sz w:val="24"/>
          <w:rtl/>
        </w:rPr>
        <w:t>.</w:t>
      </w:r>
    </w:p>
    <w:p w14:paraId="57670EA7" w14:textId="15E61434" w:rsidR="000F312E" w:rsidRPr="00D163C6" w:rsidRDefault="00F03607" w:rsidP="003E0A4F">
      <w:pPr>
        <w:rPr>
          <w:rFonts w:ascii="David" w:hAnsi="David"/>
          <w:sz w:val="24"/>
          <w:rtl/>
        </w:rPr>
      </w:pPr>
      <w:r>
        <w:rPr>
          <w:rFonts w:ascii="David" w:hAnsi="David" w:hint="cs"/>
          <w:b/>
          <w:bCs/>
          <w:sz w:val="24"/>
          <w:rtl/>
        </w:rPr>
        <w:t>שאלות לדיון</w:t>
      </w:r>
    </w:p>
    <w:p w14:paraId="27A9F41C" w14:textId="77777777" w:rsidR="000F312E" w:rsidRPr="00D163C6" w:rsidRDefault="000F312E" w:rsidP="000F312E">
      <w:pPr>
        <w:rPr>
          <w:rFonts w:asciiTheme="majorHAnsi" w:eastAsia="Times New Roman" w:hAnsiTheme="majorHAnsi" w:cstheme="majorBidi"/>
          <w:sz w:val="28"/>
          <w:szCs w:val="28"/>
          <w:rtl/>
        </w:rPr>
      </w:pPr>
      <w:r w:rsidRPr="00D163C6">
        <w:rPr>
          <w:rFonts w:ascii="David" w:hAnsi="David" w:hint="cs"/>
          <w:sz w:val="24"/>
          <w:rtl/>
        </w:rPr>
        <w:t>מהו המבט המצמיח? כיצד נגלה להם ולנו את הנקודה הייחודית?</w:t>
      </w:r>
    </w:p>
    <w:p w14:paraId="3E06AF0A" w14:textId="77777777" w:rsidR="000F312E" w:rsidRDefault="000F312E" w:rsidP="000F312E">
      <w:pPr>
        <w:pStyle w:val="2"/>
        <w:rPr>
          <w:rtl/>
        </w:rPr>
      </w:pPr>
      <w:bookmarkStart w:id="140" w:name="_Toc529175729"/>
      <w:r>
        <w:rPr>
          <w:rStyle w:val="20"/>
          <w:rFonts w:hint="cs"/>
          <w:b/>
          <w:bCs/>
          <w:szCs w:val="26"/>
          <w:rtl/>
        </w:rPr>
        <w:t>'האם המאמצים שלך ישנו משהו?' -</w:t>
      </w:r>
      <w:r w:rsidRPr="008775F4">
        <w:rPr>
          <w:rStyle w:val="20"/>
          <w:rFonts w:hint="cs"/>
          <w:b/>
          <w:bCs/>
          <w:szCs w:val="26"/>
          <w:rtl/>
        </w:rPr>
        <w:t xml:space="preserve"> 'לו הם ישנו'</w:t>
      </w:r>
      <w:bookmarkEnd w:id="140"/>
    </w:p>
    <w:p w14:paraId="2175D672" w14:textId="77777777" w:rsidR="000F312E" w:rsidRPr="008775F4" w:rsidRDefault="000F312E" w:rsidP="000F312E">
      <w:pPr>
        <w:pStyle w:val="af4"/>
        <w:rPr>
          <w:color w:val="8496B0" w:themeColor="text2" w:themeTint="99"/>
          <w:sz w:val="52"/>
          <w:szCs w:val="40"/>
          <w:rtl/>
        </w:rPr>
      </w:pPr>
      <w:r w:rsidRPr="008775F4">
        <w:rPr>
          <w:rFonts w:hint="cs"/>
          <w:sz w:val="20"/>
          <w:szCs w:val="24"/>
          <w:rtl/>
        </w:rPr>
        <w:t xml:space="preserve">על </w:t>
      </w:r>
      <w:r w:rsidRPr="008775F4">
        <w:rPr>
          <w:sz w:val="20"/>
          <w:szCs w:val="24"/>
          <w:rtl/>
        </w:rPr>
        <w:t xml:space="preserve">ייחודו של </w:t>
      </w:r>
      <w:r w:rsidRPr="008775F4">
        <w:rPr>
          <w:rFonts w:hint="cs"/>
          <w:sz w:val="20"/>
          <w:szCs w:val="24"/>
          <w:rtl/>
        </w:rPr>
        <w:t xml:space="preserve">כל </w:t>
      </w:r>
      <w:r w:rsidRPr="008775F4">
        <w:rPr>
          <w:sz w:val="20"/>
          <w:szCs w:val="24"/>
          <w:rtl/>
        </w:rPr>
        <w:t>אדם</w:t>
      </w:r>
    </w:p>
    <w:p w14:paraId="40B095A7" w14:textId="77777777" w:rsidR="000F312E" w:rsidRDefault="000F312E" w:rsidP="000F312E">
      <w:pPr>
        <w:rPr>
          <w:sz w:val="24"/>
          <w:rtl/>
        </w:rPr>
      </w:pPr>
    </w:p>
    <w:p w14:paraId="5169F106" w14:textId="77777777" w:rsidR="000F312E" w:rsidRDefault="000F312E" w:rsidP="000F312E">
      <w:pPr>
        <w:rPr>
          <w:sz w:val="24"/>
          <w:rtl/>
        </w:rPr>
      </w:pPr>
      <w:r>
        <w:rPr>
          <w:sz w:val="24"/>
          <w:rtl/>
        </w:rPr>
        <w:t>בימי השבעה על אבי ז"ל, לצד המחשבות האישיות, הרהרתי בכמה סוגיות כלליות שצפו ועלו, ואולי יש להן השלכה על עולמנו החינוכי ועל השליחות הגדולה עליה אנו עמלים בעבודת הקודש.</w:t>
      </w:r>
    </w:p>
    <w:p w14:paraId="68504659" w14:textId="77777777" w:rsidR="000F312E" w:rsidRDefault="000F312E" w:rsidP="000F312E">
      <w:pPr>
        <w:rPr>
          <w:sz w:val="24"/>
          <w:rtl/>
        </w:rPr>
      </w:pPr>
      <w:r>
        <w:rPr>
          <w:sz w:val="24"/>
          <w:rtl/>
        </w:rPr>
        <w:t>הרב סולובייצ'יק בספרו 'מן הסערה', כתב שהדרישות ההלכתיות של אבלות והספד מבוססות על הכרה בייחודו של כל אדם, שכן רק הכרה זו מאפשרת הערכה נכונה של האובדן שאין לו תחליף. לימוד גישתה של היהדות כלפי האבלות מגביר את ההערכה שאנו חשים כלפי בני האדם. התעמקות האדם במחשבה על היותו בן תמותה מעוררת את רגישותו לזרימת הזמן, דוחפת אותו להעריך את טבעו של הייעוד היחיד במינו שהוטל עליו ולחתור להגשמתו: 'המוות מציע לאדם הזדמנות לחשוף את גדלותו ולפעול באורח הרואי; לבנות... לחקור תחומים חדשים, לפתח, להעשיר – לא את עצמו אלא את הדורות שיבואו... הוא מגדיל ומעשיר את מעמדו של האדם כישות היסטורית ומחדד את תחושת תודעתו המוסרית' (</w:t>
      </w:r>
      <w:r>
        <w:rPr>
          <w:rFonts w:hint="cs"/>
          <w:sz w:val="24"/>
          <w:rtl/>
        </w:rPr>
        <w:t>"</w:t>
      </w:r>
      <w:r>
        <w:rPr>
          <w:sz w:val="24"/>
          <w:rtl/>
        </w:rPr>
        <w:t>מן הסערה</w:t>
      </w:r>
      <w:r>
        <w:rPr>
          <w:rFonts w:hint="cs"/>
          <w:sz w:val="24"/>
          <w:rtl/>
        </w:rPr>
        <w:t>"</w:t>
      </w:r>
      <w:r>
        <w:rPr>
          <w:sz w:val="24"/>
          <w:rtl/>
        </w:rPr>
        <w:t xml:space="preserve"> עמ</w:t>
      </w:r>
      <w:r>
        <w:rPr>
          <w:rFonts w:hint="cs"/>
          <w:sz w:val="24"/>
          <w:rtl/>
        </w:rPr>
        <w:t>וד</w:t>
      </w:r>
      <w:r>
        <w:rPr>
          <w:sz w:val="24"/>
          <w:rtl/>
        </w:rPr>
        <w:t xml:space="preserve"> 44). לא צריך להיות בבית האבל כדי לחשוב על מסקנות פשוטות אלה; ובכל אופן, הדברים התחדדו מאוד.</w:t>
      </w:r>
    </w:p>
    <w:p w14:paraId="6AA7B5FF" w14:textId="77777777" w:rsidR="000F312E" w:rsidRPr="00C9479D" w:rsidRDefault="000F312E" w:rsidP="000F312E">
      <w:pPr>
        <w:pStyle w:val="3"/>
        <w:rPr>
          <w:rtl/>
        </w:rPr>
      </w:pPr>
      <w:r w:rsidRPr="00C9479D">
        <w:rPr>
          <w:rtl/>
        </w:rPr>
        <w:t>'כל אחד מאתנו נוטל המלבוש'</w:t>
      </w:r>
    </w:p>
    <w:p w14:paraId="3EFDE688" w14:textId="77777777" w:rsidR="000F312E" w:rsidRDefault="000F312E" w:rsidP="000F312E">
      <w:pPr>
        <w:rPr>
          <w:sz w:val="24"/>
          <w:rtl/>
        </w:rPr>
      </w:pPr>
      <w:r>
        <w:rPr>
          <w:sz w:val="24"/>
          <w:rtl/>
        </w:rPr>
        <w:t>על אמירת הקדיש 'יתגדל ויתקדש שמיה רבה' כתב ש"י עגנון:</w:t>
      </w:r>
    </w:p>
    <w:p w14:paraId="2D81C2A7" w14:textId="77777777" w:rsidR="000F312E" w:rsidRPr="008775F4" w:rsidRDefault="000F312E" w:rsidP="000F312E">
      <w:pPr>
        <w:ind w:left="720"/>
        <w:rPr>
          <w:b/>
          <w:bCs/>
          <w:i/>
          <w:iCs/>
          <w:sz w:val="24"/>
          <w:rtl/>
        </w:rPr>
      </w:pPr>
      <w:r w:rsidRPr="008775F4">
        <w:rPr>
          <w:b/>
          <w:bCs/>
          <w:i/>
          <w:iCs/>
          <w:sz w:val="24"/>
          <w:rtl/>
        </w:rPr>
        <w:t xml:space="preserve">לפיכך אנחנו מתפללין ואומרים אחר כל מת מישראל </w:t>
      </w:r>
      <w:r>
        <w:rPr>
          <w:rFonts w:hint="cs"/>
          <w:b/>
          <w:bCs/>
          <w:i/>
          <w:iCs/>
          <w:sz w:val="24"/>
          <w:rtl/>
        </w:rPr>
        <w:t>'</w:t>
      </w:r>
      <w:r w:rsidRPr="008775F4">
        <w:rPr>
          <w:b/>
          <w:bCs/>
          <w:i/>
          <w:iCs/>
          <w:sz w:val="24"/>
          <w:rtl/>
        </w:rPr>
        <w:t>יתגדל ויתקדש שמיה רבא</w:t>
      </w:r>
      <w:r>
        <w:rPr>
          <w:rFonts w:hint="cs"/>
          <w:b/>
          <w:bCs/>
          <w:i/>
          <w:iCs/>
          <w:sz w:val="24"/>
          <w:rtl/>
        </w:rPr>
        <w:t>'</w:t>
      </w:r>
      <w:r w:rsidRPr="008775F4">
        <w:rPr>
          <w:b/>
          <w:bCs/>
          <w:i/>
          <w:iCs/>
          <w:sz w:val="24"/>
          <w:rtl/>
        </w:rPr>
        <w:t>. יגדל כוח השם ולא יביא תשות כוח לפניו יתברך, ויתקדש בעולמות שברא כרצ</w:t>
      </w:r>
      <w:r>
        <w:rPr>
          <w:b/>
          <w:bCs/>
          <w:i/>
          <w:iCs/>
          <w:sz w:val="24"/>
          <w:rtl/>
        </w:rPr>
        <w:t>ונו, ולא נפחד על עצמנו, אלא מהד</w:t>
      </w:r>
      <w:r w:rsidRPr="008775F4">
        <w:rPr>
          <w:b/>
          <w:bCs/>
          <w:i/>
          <w:iCs/>
          <w:sz w:val="24"/>
          <w:rtl/>
        </w:rPr>
        <w:t xml:space="preserve"> גאון קדושתו יתעלה. </w:t>
      </w:r>
      <w:r>
        <w:rPr>
          <w:rFonts w:hint="cs"/>
          <w:b/>
          <w:bCs/>
          <w:i/>
          <w:iCs/>
          <w:sz w:val="24"/>
          <w:rtl/>
        </w:rPr>
        <w:t>'</w:t>
      </w:r>
      <w:r w:rsidRPr="008775F4">
        <w:rPr>
          <w:b/>
          <w:bCs/>
          <w:i/>
          <w:iCs/>
          <w:sz w:val="24"/>
          <w:rtl/>
        </w:rPr>
        <w:t>וימליך מ</w:t>
      </w:r>
      <w:r>
        <w:rPr>
          <w:b/>
          <w:bCs/>
          <w:i/>
          <w:iCs/>
          <w:sz w:val="24"/>
          <w:rtl/>
        </w:rPr>
        <w:t>לכותיה</w:t>
      </w:r>
      <w:r>
        <w:rPr>
          <w:rFonts w:hint="cs"/>
          <w:b/>
          <w:bCs/>
          <w:i/>
          <w:iCs/>
          <w:sz w:val="24"/>
          <w:rtl/>
        </w:rPr>
        <w:t>'</w:t>
      </w:r>
      <w:r>
        <w:rPr>
          <w:b/>
          <w:bCs/>
          <w:i/>
          <w:iCs/>
          <w:sz w:val="24"/>
          <w:rtl/>
        </w:rPr>
        <w:t>, שתתגלה ותראה מלכותו בשלמות</w:t>
      </w:r>
      <w:r w:rsidRPr="008775F4">
        <w:rPr>
          <w:b/>
          <w:bCs/>
          <w:i/>
          <w:iCs/>
          <w:sz w:val="24"/>
          <w:rtl/>
        </w:rPr>
        <w:t xml:space="preserve"> ולא יתמעט ממנה חס ושלום. </w:t>
      </w:r>
      <w:r>
        <w:rPr>
          <w:rFonts w:hint="cs"/>
          <w:b/>
          <w:bCs/>
          <w:i/>
          <w:iCs/>
          <w:sz w:val="24"/>
          <w:rtl/>
        </w:rPr>
        <w:t>'</w:t>
      </w:r>
      <w:r w:rsidRPr="008775F4">
        <w:rPr>
          <w:b/>
          <w:bCs/>
          <w:i/>
          <w:iCs/>
          <w:sz w:val="24"/>
          <w:rtl/>
        </w:rPr>
        <w:t>בחייכון וביומייכון ובחיי דכל בית ישראל</w:t>
      </w:r>
      <w:r>
        <w:rPr>
          <w:rFonts w:hint="cs"/>
          <w:b/>
          <w:bCs/>
          <w:i/>
          <w:iCs/>
          <w:sz w:val="24"/>
          <w:rtl/>
        </w:rPr>
        <w:t>'</w:t>
      </w:r>
      <w:r w:rsidRPr="008775F4">
        <w:rPr>
          <w:b/>
          <w:bCs/>
          <w:i/>
          <w:iCs/>
          <w:sz w:val="24"/>
          <w:rtl/>
        </w:rPr>
        <w:t xml:space="preserve"> במהרה ובזמן קרוב, שאם מלכותו גלויה בעולם שלום בעולם וברכה בעולם ושירה בעולם ותשבחות הרבה בעולם ונחמה גדולה בעולם וישראל קדושים </w:t>
      </w:r>
      <w:r>
        <w:rPr>
          <w:rFonts w:hint="cs"/>
          <w:b/>
          <w:bCs/>
          <w:i/>
          <w:iCs/>
          <w:sz w:val="24"/>
          <w:rtl/>
        </w:rPr>
        <w:t>ו</w:t>
      </w:r>
      <w:r w:rsidRPr="008775F4">
        <w:rPr>
          <w:b/>
          <w:bCs/>
          <w:i/>
          <w:iCs/>
          <w:sz w:val="24"/>
          <w:rtl/>
        </w:rPr>
        <w:t>אהובים בעולם וגדולתו גדלה והולכת ומתרבה ואינה מתמעטת לעולם (ש"י עגנון, פתיחה לקדיש: אחר מ</w:t>
      </w:r>
      <w:r>
        <w:rPr>
          <w:rFonts w:hint="cs"/>
          <w:b/>
          <w:bCs/>
          <w:i/>
          <w:iCs/>
          <w:sz w:val="24"/>
          <w:rtl/>
        </w:rPr>
        <w:t>י</w:t>
      </w:r>
      <w:r w:rsidRPr="008775F4">
        <w:rPr>
          <w:b/>
          <w:bCs/>
          <w:i/>
          <w:iCs/>
          <w:sz w:val="24"/>
          <w:rtl/>
        </w:rPr>
        <w:t>טתם של</w:t>
      </w:r>
      <w:r>
        <w:rPr>
          <w:b/>
          <w:bCs/>
          <w:i/>
          <w:iCs/>
          <w:sz w:val="24"/>
          <w:rtl/>
        </w:rPr>
        <w:t xml:space="preserve"> הרוגי ארץ ישראל, </w:t>
      </w:r>
      <w:r>
        <w:rPr>
          <w:rFonts w:hint="cs"/>
          <w:b/>
          <w:bCs/>
          <w:i/>
          <w:iCs/>
          <w:sz w:val="24"/>
          <w:rtl/>
        </w:rPr>
        <w:t>"</w:t>
      </w:r>
      <w:r>
        <w:rPr>
          <w:b/>
          <w:bCs/>
          <w:i/>
          <w:iCs/>
          <w:sz w:val="24"/>
          <w:rtl/>
        </w:rPr>
        <w:t>סמוך ונראה</w:t>
      </w:r>
      <w:r>
        <w:rPr>
          <w:rFonts w:hint="cs"/>
          <w:b/>
          <w:bCs/>
          <w:i/>
          <w:iCs/>
          <w:sz w:val="24"/>
          <w:rtl/>
        </w:rPr>
        <w:t>"</w:t>
      </w:r>
      <w:r>
        <w:rPr>
          <w:b/>
          <w:bCs/>
          <w:i/>
          <w:iCs/>
          <w:sz w:val="24"/>
          <w:rtl/>
        </w:rPr>
        <w:t xml:space="preserve"> עמ</w:t>
      </w:r>
      <w:r>
        <w:rPr>
          <w:rFonts w:hint="cs"/>
          <w:b/>
          <w:bCs/>
          <w:i/>
          <w:iCs/>
          <w:sz w:val="24"/>
          <w:rtl/>
        </w:rPr>
        <w:t>וד 289-288</w:t>
      </w:r>
      <w:r w:rsidRPr="008775F4">
        <w:rPr>
          <w:b/>
          <w:bCs/>
          <w:i/>
          <w:iCs/>
          <w:sz w:val="24"/>
          <w:rtl/>
        </w:rPr>
        <w:t xml:space="preserve">). </w:t>
      </w:r>
    </w:p>
    <w:p w14:paraId="661552F0" w14:textId="77777777" w:rsidR="000F312E" w:rsidRDefault="000F312E" w:rsidP="000F312E">
      <w:pPr>
        <w:rPr>
          <w:sz w:val="24"/>
          <w:rtl/>
        </w:rPr>
      </w:pPr>
      <w:r>
        <w:rPr>
          <w:sz w:val="24"/>
          <w:rtl/>
        </w:rPr>
        <w:t>לצד דברים אלו אולי הקדיש הוא תפילה להגדלת שמו של ה' מתוך האישיות המיוחדת</w:t>
      </w:r>
      <w:r>
        <w:rPr>
          <w:rFonts w:hint="cs"/>
          <w:sz w:val="24"/>
          <w:rtl/>
        </w:rPr>
        <w:t>,</w:t>
      </w:r>
      <w:r>
        <w:rPr>
          <w:sz w:val="24"/>
          <w:rtl/>
        </w:rPr>
        <w:t xml:space="preserve"> החסרה, שהלכה לעולמה; מעין 'יתגדל ויתקדש' ייחודי של כל אדם. בימי השבעה אתה מתרכז כל כולך באדם שנפטר, ולצד מחשבות על רגעים של החמצה ואוסף סיפורים ומעשים טובים שהתגלו רק 'אחרי מות', עולה יותר מכול התובנה על ייחודיותו של כל אדם.</w:t>
      </w:r>
    </w:p>
    <w:p w14:paraId="5B1BABF6" w14:textId="77777777" w:rsidR="000F312E" w:rsidRDefault="000F312E" w:rsidP="000F312E">
      <w:pPr>
        <w:rPr>
          <w:sz w:val="24"/>
          <w:rtl/>
        </w:rPr>
      </w:pPr>
      <w:r>
        <w:rPr>
          <w:sz w:val="24"/>
          <w:rtl/>
        </w:rPr>
        <w:t>על כך אומרת המשנה:</w:t>
      </w:r>
    </w:p>
    <w:p w14:paraId="4FA0CFFD" w14:textId="77777777" w:rsidR="000F312E" w:rsidRDefault="000F312E" w:rsidP="000F312E">
      <w:pPr>
        <w:ind w:left="720"/>
        <w:rPr>
          <w:sz w:val="24"/>
          <w:rtl/>
        </w:rPr>
      </w:pPr>
      <w:r w:rsidRPr="00C9479D">
        <w:rPr>
          <w:b/>
          <w:bCs/>
          <w:sz w:val="24"/>
          <w:rtl/>
        </w:rPr>
        <w:t xml:space="preserve">לפיכך נברא אדם יחידי, ללמדך שכל המאבד נפש אחת מישראל – מעלה עליו הכתוב כאילו איבד עולם מלא. וכל המקיים נפש אחת מישראל – מעלה עליו הכתוב כאילו קיים עולם מלא... ולהגיד גדולתו של הקדוש ברוך הוא, שאדם טובע כמה מטבעות בחותם אחד וכולן דומין זה לזה, ומלך מלכי המלכים הקדוש ברוך הוא טבע כל אדם בחותמו של אדם הראשון – ואין אחד מהן דומה לחברו. לפיכך כל אחד ואחד חייב לומר: בשבילי נברא העולם </w:t>
      </w:r>
      <w:r>
        <w:rPr>
          <w:sz w:val="24"/>
          <w:rtl/>
        </w:rPr>
        <w:t>(סנהדרין ד</w:t>
      </w:r>
      <w:r>
        <w:rPr>
          <w:rFonts w:hint="cs"/>
          <w:sz w:val="24"/>
          <w:rtl/>
        </w:rPr>
        <w:t>'</w:t>
      </w:r>
      <w:r>
        <w:rPr>
          <w:sz w:val="24"/>
          <w:rtl/>
        </w:rPr>
        <w:t>, ה</w:t>
      </w:r>
      <w:r>
        <w:rPr>
          <w:rFonts w:hint="cs"/>
          <w:sz w:val="24"/>
          <w:rtl/>
        </w:rPr>
        <w:t>'</w:t>
      </w:r>
      <w:r>
        <w:rPr>
          <w:sz w:val="24"/>
          <w:rtl/>
        </w:rPr>
        <w:t>).</w:t>
      </w:r>
    </w:p>
    <w:p w14:paraId="6757EBA8" w14:textId="77777777" w:rsidR="000F312E" w:rsidRDefault="000F312E" w:rsidP="000F312E">
      <w:pPr>
        <w:rPr>
          <w:sz w:val="24"/>
          <w:rtl/>
        </w:rPr>
      </w:pPr>
      <w:r>
        <w:rPr>
          <w:sz w:val="24"/>
          <w:rtl/>
        </w:rPr>
        <w:t>הרב קוק זצ"ל בביאורו על תפילת 'אלוקי נשמה', שואל כיצד כל אחד אומר 'אלוקי'? וכי אלוקים הוא רק שלו?! מבאר הרב שהקדוש ברוך הוא כל כך שלם, עד שהוא יכול להתמסר לכל אחד ואחד בעולם כאילו רק בו הוא מטפל, כאילו אין בעולם אף אחד אחר מלבדו. לכן כל אחד בעולם יכול להגיד את המילה 'אלוקי'.</w:t>
      </w:r>
    </w:p>
    <w:p w14:paraId="32F88890" w14:textId="77777777" w:rsidR="000F312E" w:rsidRDefault="000F312E" w:rsidP="000F312E">
      <w:pPr>
        <w:rPr>
          <w:sz w:val="24"/>
          <w:rtl/>
        </w:rPr>
      </w:pPr>
      <w:r>
        <w:rPr>
          <w:sz w:val="24"/>
          <w:rtl/>
        </w:rPr>
        <w:t>רעיון זה מוביל אותנו לשני כיוונים:</w:t>
      </w:r>
    </w:p>
    <w:p w14:paraId="039BD1CF" w14:textId="77777777" w:rsidR="000F312E" w:rsidRDefault="000F312E" w:rsidP="000F312E">
      <w:pPr>
        <w:rPr>
          <w:sz w:val="24"/>
          <w:rtl/>
        </w:rPr>
      </w:pPr>
      <w:r>
        <w:rPr>
          <w:sz w:val="24"/>
          <w:rtl/>
        </w:rPr>
        <w:t>א. פנימה – אנו לומדים על גודל האחריות המוטלת עלינו. על</w:t>
      </w:r>
      <w:r>
        <w:rPr>
          <w:rFonts w:hint="cs"/>
          <w:sz w:val="24"/>
          <w:rtl/>
        </w:rPr>
        <w:t>י</w:t>
      </w:r>
      <w:r>
        <w:rPr>
          <w:sz w:val="24"/>
          <w:rtl/>
        </w:rPr>
        <w:t>י לחפש את הייחודיות שבי, להבין בצורה עמוקה את השליחות שלי, את חובתי בעולמי, בדור המיוחד, בזמן המיוחד ובתפקיד החינוכי שאותו אני זוכה למלא – תפקיד שרק אני יכול לעשות, באופן המתאים רק לי.</w:t>
      </w:r>
    </w:p>
    <w:p w14:paraId="0BCCAF58" w14:textId="77777777" w:rsidR="000F312E" w:rsidRDefault="000F312E" w:rsidP="000F312E">
      <w:pPr>
        <w:rPr>
          <w:sz w:val="24"/>
          <w:rtl/>
        </w:rPr>
      </w:pPr>
      <w:r>
        <w:rPr>
          <w:sz w:val="24"/>
          <w:rtl/>
        </w:rPr>
        <w:t xml:space="preserve">ב. החוצה – במבט שלנו על הסובב אותנו, ובמיוחד על צוות המורים והתלמידים, עלינו לדעת שכל אחד הוא חלק א-לוה ממעל, שיש לו עולם פנימי ורוחני עשיר, רצונות, חלומות ואתגרים. כל אחד הוא יוצר בנשמתו, הוא איש של כבוד והדר. מבט כזה מוביל אותנו להבנה העמוקה שתפקידנו ושליחותנו הם לסייע לתלמיד לזהות את כוחותיו המיוחדים ולהתפלל עמו שיזכה למצות את סגולותיו המיוחדות רק לו. </w:t>
      </w:r>
    </w:p>
    <w:p w14:paraId="466F7ED6" w14:textId="77777777" w:rsidR="000F312E" w:rsidRDefault="000F312E" w:rsidP="000F312E">
      <w:pPr>
        <w:rPr>
          <w:sz w:val="24"/>
          <w:rtl/>
        </w:rPr>
      </w:pPr>
      <w:r>
        <w:rPr>
          <w:sz w:val="24"/>
          <w:rtl/>
        </w:rPr>
        <w:t>המשוררת רבקה מרים כתבה שיר נפלא בשם 'במשפחתנו יש מישהו בלתי נראה', שיר המעמיק את המבט על אישיותו של כל אחד מבני המשפחה. אנחנ</w:t>
      </w:r>
      <w:r>
        <w:rPr>
          <w:rFonts w:hint="cs"/>
          <w:sz w:val="24"/>
          <w:rtl/>
        </w:rPr>
        <w:t>ו</w:t>
      </w:r>
      <w:r>
        <w:rPr>
          <w:sz w:val="24"/>
          <w:rtl/>
        </w:rPr>
        <w:t xml:space="preserve"> כמובן 'לוקחים' את זה ל'בית חינוך כמשפחה' שלנו:</w:t>
      </w:r>
    </w:p>
    <w:p w14:paraId="3E61B69A" w14:textId="77777777" w:rsidR="000F312E" w:rsidRPr="00C9479D" w:rsidRDefault="000F312E" w:rsidP="000F312E">
      <w:pPr>
        <w:ind w:left="720"/>
        <w:rPr>
          <w:b/>
          <w:bCs/>
          <w:sz w:val="24"/>
          <w:rtl/>
        </w:rPr>
      </w:pPr>
      <w:r w:rsidRPr="00C9479D">
        <w:rPr>
          <w:b/>
          <w:bCs/>
          <w:sz w:val="24"/>
          <w:rtl/>
        </w:rPr>
        <w:t>במשפחתנו יש מישהו בלתי נראה, זה תפקיד שעובר מאחד אל אחר.</w:t>
      </w:r>
    </w:p>
    <w:p w14:paraId="45A70A23" w14:textId="77777777" w:rsidR="000F312E" w:rsidRPr="00C9479D" w:rsidRDefault="000F312E" w:rsidP="000F312E">
      <w:pPr>
        <w:ind w:left="720"/>
        <w:rPr>
          <w:b/>
          <w:bCs/>
          <w:sz w:val="24"/>
          <w:rtl/>
        </w:rPr>
      </w:pPr>
      <w:r w:rsidRPr="00C9479D">
        <w:rPr>
          <w:b/>
          <w:bCs/>
          <w:sz w:val="24"/>
          <w:rtl/>
        </w:rPr>
        <w:t>בארוננו לבוש המיוחד לו, כלשון זהורית</w:t>
      </w:r>
    </w:p>
    <w:p w14:paraId="343CB28A" w14:textId="77777777" w:rsidR="000F312E" w:rsidRPr="00C9479D" w:rsidRDefault="000F312E" w:rsidP="000F312E">
      <w:pPr>
        <w:ind w:left="720"/>
        <w:rPr>
          <w:b/>
          <w:bCs/>
          <w:sz w:val="24"/>
          <w:rtl/>
        </w:rPr>
      </w:pPr>
      <w:r w:rsidRPr="00C9479D">
        <w:rPr>
          <w:b/>
          <w:bCs/>
          <w:sz w:val="24"/>
          <w:rtl/>
        </w:rPr>
        <w:t>ובהתעטפו בו איננו נראה, גם איננו מביט</w:t>
      </w:r>
    </w:p>
    <w:p w14:paraId="179A1919" w14:textId="77777777" w:rsidR="000F312E" w:rsidRPr="00C9479D" w:rsidRDefault="000F312E" w:rsidP="000F312E">
      <w:pPr>
        <w:ind w:left="720"/>
        <w:rPr>
          <w:b/>
          <w:bCs/>
          <w:sz w:val="24"/>
          <w:rtl/>
        </w:rPr>
      </w:pPr>
      <w:r w:rsidRPr="00C9479D">
        <w:rPr>
          <w:b/>
          <w:bCs/>
          <w:sz w:val="24"/>
          <w:rtl/>
        </w:rPr>
        <w:t>וראשית אין לו אז וגם לא אחרית.</w:t>
      </w:r>
    </w:p>
    <w:p w14:paraId="0DC19A12" w14:textId="77777777" w:rsidR="000F312E" w:rsidRPr="00C9479D" w:rsidRDefault="000F312E" w:rsidP="000F312E">
      <w:pPr>
        <w:ind w:left="720"/>
        <w:rPr>
          <w:b/>
          <w:bCs/>
          <w:sz w:val="24"/>
          <w:rtl/>
        </w:rPr>
      </w:pPr>
      <w:r w:rsidRPr="00C9479D">
        <w:rPr>
          <w:b/>
          <w:bCs/>
          <w:sz w:val="24"/>
          <w:rtl/>
        </w:rPr>
        <w:t>כל אחד מאתנו נוטל המלבוש</w:t>
      </w:r>
    </w:p>
    <w:p w14:paraId="57404AAD" w14:textId="77777777" w:rsidR="000F312E" w:rsidRPr="00C9479D" w:rsidRDefault="000F312E" w:rsidP="000F312E">
      <w:pPr>
        <w:ind w:left="720"/>
        <w:rPr>
          <w:b/>
          <w:bCs/>
          <w:sz w:val="24"/>
          <w:rtl/>
        </w:rPr>
      </w:pPr>
      <w:r>
        <w:rPr>
          <w:b/>
          <w:bCs/>
          <w:sz w:val="24"/>
          <w:rtl/>
        </w:rPr>
        <w:t>וכורת עם אין הדמות בתורו את הבר</w:t>
      </w:r>
      <w:r>
        <w:rPr>
          <w:rFonts w:hint="cs"/>
          <w:b/>
          <w:bCs/>
          <w:sz w:val="24"/>
          <w:rtl/>
        </w:rPr>
        <w:t>ית.</w:t>
      </w:r>
    </w:p>
    <w:p w14:paraId="587DBA25" w14:textId="77777777" w:rsidR="000F312E" w:rsidRDefault="000F312E" w:rsidP="000F312E">
      <w:pPr>
        <w:rPr>
          <w:sz w:val="24"/>
          <w:rtl/>
        </w:rPr>
      </w:pPr>
      <w:r>
        <w:rPr>
          <w:sz w:val="24"/>
          <w:rtl/>
        </w:rPr>
        <w:t>רבקה מרים מצליחה לשרטט דמות, תפקיד ומקום שיש לכל אחד מבני המשפחה, כזה שאינו ניתן להגדרה. יש חלק פנימי, נשמתי, של 'אין דמות', אותו אנחנו עוטים עלינו. אין לו ראשית ואחרית, אבל הוא ישנו. כל אחד בתורו נוטל את המלבוש, המזכיר את לשון הזהורית ביום הכיפורים, כשבית המקדש היה קיים</w:t>
      </w:r>
      <w:r>
        <w:rPr>
          <w:rFonts w:hint="cs"/>
          <w:sz w:val="24"/>
          <w:rtl/>
        </w:rPr>
        <w:t>,</w:t>
      </w:r>
      <w:r>
        <w:rPr>
          <w:sz w:val="24"/>
          <w:rtl/>
        </w:rPr>
        <w:t xml:space="preserve"> ודווקא במקום הלא מוגדר והלא ניתן להמשגה – שם נקודת הקשר העמוקה בין האדם לאלוקיו ובין האדם לקהילתו, שם הברית.</w:t>
      </w:r>
    </w:p>
    <w:p w14:paraId="6A5AFB79" w14:textId="77777777" w:rsidR="000F312E" w:rsidRDefault="000F312E" w:rsidP="000F312E">
      <w:pPr>
        <w:rPr>
          <w:sz w:val="24"/>
          <w:rtl/>
        </w:rPr>
      </w:pPr>
      <w:r>
        <w:rPr>
          <w:sz w:val="24"/>
          <w:rtl/>
        </w:rPr>
        <w:t>כשאני מתבונן על התלמיד שלי (כפי שאני מכיר את עצמי), השיר מביא אותי  לענווה ומוליך אותי לתת לו מקום משמעותי כפי שהוא. יש לו לבוש מיוחד ולא ברור אם אנו בכלל יודעים לזהותו...</w:t>
      </w:r>
    </w:p>
    <w:p w14:paraId="3F6E4F96" w14:textId="77777777" w:rsidR="000F312E" w:rsidRDefault="000F312E" w:rsidP="000F312E">
      <w:pPr>
        <w:rPr>
          <w:sz w:val="24"/>
          <w:rtl/>
        </w:rPr>
      </w:pPr>
      <w:r>
        <w:rPr>
          <w:sz w:val="24"/>
          <w:rtl/>
        </w:rPr>
        <w:t xml:space="preserve">בהתבוננות על ייחודו של האדם, רבי נחמן הלך צעד נוסף: </w:t>
      </w:r>
    </w:p>
    <w:p w14:paraId="05F00649" w14:textId="77777777" w:rsidR="000F312E" w:rsidRPr="00C32572" w:rsidRDefault="000F312E" w:rsidP="000F312E">
      <w:pPr>
        <w:ind w:left="720"/>
        <w:rPr>
          <w:b/>
          <w:bCs/>
          <w:sz w:val="24"/>
          <w:rtl/>
        </w:rPr>
      </w:pPr>
      <w:r w:rsidRPr="00D5793B">
        <w:rPr>
          <w:b/>
          <w:bCs/>
          <w:sz w:val="24"/>
          <w:rtl/>
        </w:rPr>
        <w:t>'אחד היה אברהם' (יחזקאל ל"ג, כ</w:t>
      </w:r>
      <w:r>
        <w:rPr>
          <w:rFonts w:hint="cs"/>
          <w:b/>
          <w:bCs/>
          <w:sz w:val="24"/>
          <w:rtl/>
        </w:rPr>
        <w:t>"</w:t>
      </w:r>
      <w:r>
        <w:rPr>
          <w:b/>
          <w:bCs/>
          <w:sz w:val="24"/>
          <w:rtl/>
        </w:rPr>
        <w:t xml:space="preserve">ד). </w:t>
      </w:r>
      <w:r w:rsidRPr="00D5793B">
        <w:rPr>
          <w:b/>
          <w:bCs/>
          <w:sz w:val="24"/>
          <w:rtl/>
        </w:rPr>
        <w:t>אברהם עבד ה' רק על ידי שהיה אחד, שחשב בדעתו שה</w:t>
      </w:r>
      <w:r>
        <w:rPr>
          <w:b/>
          <w:bCs/>
          <w:sz w:val="24"/>
          <w:rtl/>
        </w:rPr>
        <w:t>וא רק יחידי בעולם ולא הסתכל כלל על בני העולם</w:t>
      </w:r>
      <w:r w:rsidRPr="00D5793B">
        <w:rPr>
          <w:b/>
          <w:bCs/>
          <w:sz w:val="24"/>
          <w:rtl/>
        </w:rPr>
        <w:t xml:space="preserve"> שסרים מאחרי ה' ומונעים אותו, ולא על אביו ושאר המונעים, רק כאילו הוא אחד בעולם. וזהו: 'אחד היה אברהם</w:t>
      </w:r>
      <w:r>
        <w:rPr>
          <w:b/>
          <w:bCs/>
          <w:sz w:val="24"/>
          <w:rtl/>
        </w:rPr>
        <w:t>'. וכן כל הרוצה לכנוס בעבודת ה'</w:t>
      </w:r>
      <w:r w:rsidRPr="00D5793B">
        <w:rPr>
          <w:b/>
          <w:bCs/>
          <w:sz w:val="24"/>
          <w:rtl/>
        </w:rPr>
        <w:t xml:space="preserve"> אי אפשר לו לכנוס כי אם על ידי בחינת שיחשוב שאין בעולם כי אם הוא לבדו יחידי בעו</w:t>
      </w:r>
      <w:r>
        <w:rPr>
          <w:b/>
          <w:bCs/>
          <w:sz w:val="24"/>
          <w:rtl/>
        </w:rPr>
        <w:t>לם, ולא יסתכל על שום אדם המונעו כגון אביו ואִמו</w:t>
      </w:r>
      <w:r w:rsidRPr="00D5793B">
        <w:rPr>
          <w:b/>
          <w:bCs/>
          <w:sz w:val="24"/>
          <w:rtl/>
        </w:rPr>
        <w:t xml:space="preserve"> או חותנו ואשתו ובניו וכיוצא</w:t>
      </w:r>
      <w:r>
        <w:rPr>
          <w:b/>
          <w:bCs/>
          <w:sz w:val="24"/>
          <w:rtl/>
        </w:rPr>
        <w:t>, או המניעות שיש משאר בני העולם</w:t>
      </w:r>
      <w:r w:rsidRPr="00D5793B">
        <w:rPr>
          <w:b/>
          <w:bCs/>
          <w:sz w:val="24"/>
          <w:rtl/>
        </w:rPr>
        <w:t xml:space="preserve"> המלעיגים ומסיתים ומונעים מעבודתו יתברך. וצריך שלא יחוש ויסתכל עליהם כלל, רק יהיה בבחינת 'אחד היה אברהם' – כאילו הוא יחיד בעולם כנ"ל</w:t>
      </w:r>
      <w:r>
        <w:rPr>
          <w:sz w:val="24"/>
          <w:rtl/>
        </w:rPr>
        <w:t xml:space="preserve"> (הקדמת ליקוטי מוהר"ן תניינא).</w:t>
      </w:r>
    </w:p>
    <w:p w14:paraId="642DDB5C" w14:textId="77777777" w:rsidR="000F312E" w:rsidRDefault="000F312E" w:rsidP="000F312E">
      <w:pPr>
        <w:rPr>
          <w:sz w:val="24"/>
          <w:rtl/>
        </w:rPr>
      </w:pPr>
      <w:r>
        <w:rPr>
          <w:sz w:val="24"/>
          <w:rtl/>
        </w:rPr>
        <w:t>בדברים אלו מטיל רבי נחמן מחויבות גדולה על האדם, הנדרש לראות את עצמו כאילו הוא לבד בעולם והאחריות על כל הנעשה מוטלת עליו בלבד. אולי יש בכך גם חיזוק לאמון המלא שאנו נותנים בתלמידינו: כל אחד יכול, כפי שכתב הרב קוק – 'עלה למעלה עלה, כי כוח עז לך'; לכל אדם יש כנפי רוח והשמיים הם הגבול.</w:t>
      </w:r>
    </w:p>
    <w:p w14:paraId="4E454524" w14:textId="77777777" w:rsidR="000F312E" w:rsidRPr="00C9479D" w:rsidRDefault="000F312E" w:rsidP="000F312E">
      <w:pPr>
        <w:pStyle w:val="3"/>
        <w:rPr>
          <w:rtl/>
        </w:rPr>
      </w:pPr>
      <w:r w:rsidRPr="00C9479D">
        <w:rPr>
          <w:rtl/>
        </w:rPr>
        <w:t>'יש שהוא שר שירת נפשו'</w:t>
      </w:r>
    </w:p>
    <w:p w14:paraId="527A656C" w14:textId="77777777" w:rsidR="000F312E" w:rsidRDefault="000F312E" w:rsidP="000F312E">
      <w:pPr>
        <w:rPr>
          <w:sz w:val="24"/>
          <w:rtl/>
        </w:rPr>
      </w:pPr>
      <w:r>
        <w:rPr>
          <w:sz w:val="24"/>
          <w:rtl/>
        </w:rPr>
        <w:t>השיר המרובע שכתב הרב קוק ב</w:t>
      </w:r>
      <w:r>
        <w:rPr>
          <w:rFonts w:hint="cs"/>
          <w:sz w:val="24"/>
          <w:rtl/>
        </w:rPr>
        <w:t>"</w:t>
      </w:r>
      <w:r>
        <w:rPr>
          <w:sz w:val="24"/>
          <w:rtl/>
        </w:rPr>
        <w:t>אורות הק</w:t>
      </w:r>
      <w:r>
        <w:rPr>
          <w:rFonts w:hint="cs"/>
          <w:sz w:val="24"/>
          <w:rtl/>
        </w:rPr>
        <w:t>ו</w:t>
      </w:r>
      <w:r>
        <w:rPr>
          <w:sz w:val="24"/>
          <w:rtl/>
        </w:rPr>
        <w:t>דש</w:t>
      </w:r>
      <w:r>
        <w:rPr>
          <w:rFonts w:hint="cs"/>
          <w:sz w:val="24"/>
          <w:rtl/>
        </w:rPr>
        <w:t>"</w:t>
      </w:r>
      <w:r>
        <w:rPr>
          <w:sz w:val="24"/>
          <w:rtl/>
        </w:rPr>
        <w:t xml:space="preserve"> נותן אול</w:t>
      </w:r>
      <w:r>
        <w:rPr>
          <w:rFonts w:hint="cs"/>
          <w:sz w:val="24"/>
          <w:rtl/>
        </w:rPr>
        <w:t>י</w:t>
      </w:r>
      <w:r>
        <w:rPr>
          <w:sz w:val="24"/>
          <w:rtl/>
        </w:rPr>
        <w:t xml:space="preserve"> כיוון</w:t>
      </w:r>
      <w:r>
        <w:rPr>
          <w:rFonts w:hint="cs"/>
          <w:sz w:val="24"/>
          <w:rtl/>
        </w:rPr>
        <w:t xml:space="preserve"> נוסף</w:t>
      </w:r>
      <w:r>
        <w:rPr>
          <w:sz w:val="24"/>
          <w:rtl/>
        </w:rPr>
        <w:t xml:space="preserve"> לרוחב דעתו של כל אדם, המוגדר כ'שר'. כל אדם הוא שיר, ניגון וסיפור מיוחד: 'יש שהוא שר שירת נפשו... ויש שהוא שר שירת האומה... ויש אשר עוד תתרחב נפשו... לשיר את שירת האדם... ויש אשר עוד מזה למעלה ברוחב יתנשא, עד שמתאחד עם כל היקום כולו... ויש אשר עולה עם כל השירים הללו ביחד באגודה אחת' (</w:t>
      </w:r>
      <w:r>
        <w:rPr>
          <w:rFonts w:hint="cs"/>
          <w:sz w:val="24"/>
          <w:rtl/>
        </w:rPr>
        <w:t>"</w:t>
      </w:r>
      <w:r>
        <w:rPr>
          <w:sz w:val="24"/>
          <w:rtl/>
        </w:rPr>
        <w:t>אורות הקודש</w:t>
      </w:r>
      <w:r>
        <w:rPr>
          <w:rFonts w:hint="cs"/>
          <w:sz w:val="24"/>
          <w:rtl/>
        </w:rPr>
        <w:t>"</w:t>
      </w:r>
      <w:r>
        <w:rPr>
          <w:sz w:val="24"/>
          <w:rtl/>
        </w:rPr>
        <w:t xml:space="preserve"> ב</w:t>
      </w:r>
      <w:r>
        <w:rPr>
          <w:rFonts w:hint="cs"/>
          <w:sz w:val="24"/>
          <w:rtl/>
        </w:rPr>
        <w:t>'</w:t>
      </w:r>
      <w:r>
        <w:rPr>
          <w:sz w:val="24"/>
          <w:rtl/>
        </w:rPr>
        <w:t>, עמ</w:t>
      </w:r>
      <w:r>
        <w:rPr>
          <w:rFonts w:hint="cs"/>
          <w:sz w:val="24"/>
          <w:rtl/>
        </w:rPr>
        <w:t>וד</w:t>
      </w:r>
      <w:r>
        <w:rPr>
          <w:sz w:val="24"/>
          <w:rtl/>
        </w:rPr>
        <w:t xml:space="preserve"> תמ</w:t>
      </w:r>
      <w:r>
        <w:rPr>
          <w:rFonts w:hint="cs"/>
          <w:sz w:val="24"/>
          <w:rtl/>
        </w:rPr>
        <w:t>"</w:t>
      </w:r>
      <w:r>
        <w:rPr>
          <w:sz w:val="24"/>
          <w:rtl/>
        </w:rPr>
        <w:t>ד). האדם משתנה, הוא נע בין היותו שר את שירת נפשו לבין היותו שר את שירת האומה, האדם או היקום. יש רגעים בהם האדם עולה ויש שהוא נמצא במקום אחר; אך בכל מקרה הוא שר. האדם הוא ניגון. כמה הדבר מרגש וכמה הוא נותן מקום והזדמנות ללמידה מכל אדם ומכל תלמיד.</w:t>
      </w:r>
    </w:p>
    <w:p w14:paraId="3C91B6ED" w14:textId="77777777" w:rsidR="000F312E" w:rsidRDefault="000F312E" w:rsidP="000F312E">
      <w:pPr>
        <w:rPr>
          <w:sz w:val="24"/>
          <w:rtl/>
        </w:rPr>
      </w:pPr>
      <w:r>
        <w:rPr>
          <w:sz w:val="24"/>
          <w:rtl/>
        </w:rPr>
        <w:t xml:space="preserve">מורה העומד בכיתה מול שלושים ושמונה תלמידים, אחרי שעמל קשה על הכנת השיעור והוא חייב להספיק ללמד את כל חומר הלימוד, מתקשה לפעמים לזכור ולחיות את המחויבות לייחודו של כל תלמיד. 'חנוך לנער על פי דרכו' – על פי הדרך המיוחדת של כל אחד; אך לא תמיד זה קל ליישום. </w:t>
      </w:r>
    </w:p>
    <w:p w14:paraId="3D238202" w14:textId="77777777" w:rsidR="000F312E" w:rsidRDefault="000F312E" w:rsidP="000F312E">
      <w:pPr>
        <w:rPr>
          <w:sz w:val="24"/>
          <w:rtl/>
        </w:rPr>
      </w:pPr>
      <w:r>
        <w:rPr>
          <w:sz w:val="24"/>
          <w:rtl/>
        </w:rPr>
        <w:t>נסיים עם הדברים שסיפר האנתרופולוג האמריקאי לורן אייזלי, שיסייעו לנו לראות כל אדם בעיניים אישיות ואוהבות:</w:t>
      </w:r>
    </w:p>
    <w:p w14:paraId="163F4D63" w14:textId="77777777" w:rsidR="000F312E" w:rsidRDefault="000F312E" w:rsidP="000F312E">
      <w:pPr>
        <w:ind w:left="720"/>
        <w:rPr>
          <w:sz w:val="24"/>
          <w:rtl/>
        </w:rPr>
      </w:pPr>
      <w:r>
        <w:rPr>
          <w:sz w:val="24"/>
          <w:rtl/>
        </w:rPr>
        <w:t>אדם טייל עם שחר בחוף הים, והבחין באיש צעיר שאסף כוכבי ים שנפלטו לחוף בשפל, והשליכם חזרה לים. הוא ניגש לצעיר ושאל מדוע הוא עושה זאת, והצעיר השיב שכוכבי הים ימותו אם ייחשפו לשמש הבוקר כשהם מחוץ למים. 'אבל החוף אורכו קילומטרים רבים', תמה, 'ויש בו אלפי כוכבי ים. לא תוכל להציל את כולם. האם המאמצים שלך ישנו משהו'? הצעיר הביט בכוכב הים שבידו, והשליך אותו המיימה אל חייו. 'לו', אמר, 'הם ישנו'...</w:t>
      </w:r>
    </w:p>
    <w:p w14:paraId="15888D75" w14:textId="77777777" w:rsidR="000F312E" w:rsidRPr="006D6615" w:rsidRDefault="000F312E" w:rsidP="000F312E">
      <w:pPr>
        <w:rPr>
          <w:sz w:val="24"/>
        </w:rPr>
      </w:pPr>
    </w:p>
    <w:p w14:paraId="32A787B6" w14:textId="77777777" w:rsidR="000F312E" w:rsidRPr="006D6615" w:rsidRDefault="000F312E" w:rsidP="000F312E">
      <w:pPr>
        <w:rPr>
          <w:sz w:val="24"/>
        </w:rPr>
      </w:pPr>
    </w:p>
    <w:p w14:paraId="600E3286" w14:textId="77777777" w:rsidR="000F312E" w:rsidRDefault="000F312E" w:rsidP="000F312E">
      <w:pPr>
        <w:bidi w:val="0"/>
        <w:spacing w:after="200" w:line="276" w:lineRule="auto"/>
        <w:jc w:val="left"/>
        <w:rPr>
          <w:sz w:val="24"/>
          <w:rtl/>
        </w:rPr>
      </w:pPr>
      <w:r>
        <w:rPr>
          <w:sz w:val="24"/>
          <w:rtl/>
        </w:rPr>
        <w:br w:type="page"/>
      </w:r>
    </w:p>
    <w:p w14:paraId="7839EFD7" w14:textId="77777777" w:rsidR="003E0A4F" w:rsidRDefault="000F312E" w:rsidP="000F312E">
      <w:pPr>
        <w:rPr>
          <w:sz w:val="28"/>
          <w:rtl/>
        </w:rPr>
      </w:pPr>
      <w:r w:rsidRPr="00781296">
        <w:rPr>
          <w:rFonts w:hint="cs"/>
          <w:b/>
          <w:bCs/>
          <w:sz w:val="28"/>
          <w:rtl/>
        </w:rPr>
        <w:t>משפט מעורר השראה</w:t>
      </w:r>
    </w:p>
    <w:p w14:paraId="1BB51D9E" w14:textId="2D19039F" w:rsidR="000F312E" w:rsidRDefault="000F312E" w:rsidP="000F312E">
      <w:pPr>
        <w:rPr>
          <w:sz w:val="28"/>
          <w:rtl/>
        </w:rPr>
      </w:pPr>
      <w:r w:rsidRPr="00781296">
        <w:rPr>
          <w:sz w:val="28"/>
          <w:rtl/>
        </w:rPr>
        <w:t>פעמים ששימוש לא נכון במצוו</w:t>
      </w:r>
      <w:r w:rsidRPr="00781296">
        <w:rPr>
          <w:rFonts w:hint="cs"/>
          <w:sz w:val="28"/>
          <w:rtl/>
        </w:rPr>
        <w:t>ת כיבוד הורים ומורים</w:t>
      </w:r>
      <w:r w:rsidRPr="00781296">
        <w:rPr>
          <w:sz w:val="28"/>
          <w:rtl/>
        </w:rPr>
        <w:t xml:space="preserve"> עלול ליצור חיץ בין הדורות</w:t>
      </w:r>
      <w:r w:rsidRPr="00781296">
        <w:rPr>
          <w:rFonts w:hint="cs"/>
          <w:sz w:val="28"/>
          <w:rtl/>
        </w:rPr>
        <w:t>,</w:t>
      </w:r>
      <w:r w:rsidRPr="00781296">
        <w:rPr>
          <w:sz w:val="28"/>
          <w:rtl/>
        </w:rPr>
        <w:t xml:space="preserve"> במקום להוסיף קשר, חיבור, השפעה הדדית ואהבה</w:t>
      </w:r>
      <w:r w:rsidRPr="00781296">
        <w:rPr>
          <w:rFonts w:hint="cs"/>
          <w:sz w:val="28"/>
          <w:rtl/>
        </w:rPr>
        <w:t>.</w:t>
      </w:r>
    </w:p>
    <w:p w14:paraId="0E3DEF33" w14:textId="77777777" w:rsidR="000F312E" w:rsidRPr="008775F4" w:rsidRDefault="000F312E" w:rsidP="000F312E">
      <w:pPr>
        <w:rPr>
          <w:b/>
          <w:bCs/>
          <w:sz w:val="28"/>
          <w:rtl/>
        </w:rPr>
      </w:pPr>
      <w:r w:rsidRPr="008775F4">
        <w:rPr>
          <w:rFonts w:hint="cs"/>
          <w:b/>
          <w:bCs/>
          <w:sz w:val="28"/>
          <w:rtl/>
        </w:rPr>
        <w:t>מסביב לשנת הלימודים</w:t>
      </w:r>
    </w:p>
    <w:p w14:paraId="790E1EDD" w14:textId="77777777" w:rsidR="000F312E" w:rsidRPr="00781296" w:rsidRDefault="000F312E" w:rsidP="000F312E">
      <w:pPr>
        <w:rPr>
          <w:sz w:val="28"/>
          <w:rtl/>
        </w:rPr>
      </w:pPr>
      <w:r>
        <w:rPr>
          <w:rFonts w:hint="cs"/>
          <w:sz w:val="28"/>
          <w:rtl/>
        </w:rPr>
        <w:t xml:space="preserve">להכנה לערבי הורים, ללימוד בבית מדרש הורים. </w:t>
      </w:r>
    </w:p>
    <w:p w14:paraId="3EB3056E" w14:textId="77777777" w:rsidR="003E0A4F" w:rsidRDefault="00F03607" w:rsidP="000F312E">
      <w:pPr>
        <w:rPr>
          <w:sz w:val="28"/>
          <w:rtl/>
        </w:rPr>
      </w:pPr>
      <w:r>
        <w:rPr>
          <w:rFonts w:hint="cs"/>
          <w:b/>
          <w:bCs/>
          <w:sz w:val="28"/>
          <w:rtl/>
        </w:rPr>
        <w:t>שאלות לדיון</w:t>
      </w:r>
    </w:p>
    <w:p w14:paraId="2DC2EBFD" w14:textId="74E41770" w:rsidR="000F312E" w:rsidRPr="00114BDE" w:rsidRDefault="000F312E" w:rsidP="000F312E">
      <w:pPr>
        <w:rPr>
          <w:sz w:val="28"/>
          <w:rtl/>
        </w:rPr>
      </w:pPr>
      <w:r w:rsidRPr="00114BDE">
        <w:rPr>
          <w:rFonts w:hint="cs"/>
          <w:sz w:val="28"/>
          <w:rtl/>
        </w:rPr>
        <w:t xml:space="preserve">כיצד מתמודדים עם פער הדורות שבינינו לבין התלמידים? האם יש להוסיף </w:t>
      </w:r>
      <w:r>
        <w:rPr>
          <w:rFonts w:hint="cs"/>
          <w:sz w:val="28"/>
          <w:rtl/>
        </w:rPr>
        <w:t>ו</w:t>
      </w:r>
      <w:r w:rsidRPr="00114BDE">
        <w:rPr>
          <w:rFonts w:hint="cs"/>
          <w:sz w:val="28"/>
          <w:rtl/>
        </w:rPr>
        <w:t>לחנך לכפיפות של הצעירים למבוגרים?</w:t>
      </w:r>
    </w:p>
    <w:p w14:paraId="29E40B60" w14:textId="77777777" w:rsidR="000F312E" w:rsidRDefault="000F312E" w:rsidP="000F312E">
      <w:pPr>
        <w:pStyle w:val="2"/>
        <w:rPr>
          <w:rtl/>
        </w:rPr>
      </w:pPr>
      <w:bookmarkStart w:id="141" w:name="_Toc529175730"/>
      <w:r w:rsidRPr="00114BDE">
        <w:rPr>
          <w:rFonts w:hint="cs"/>
          <w:rtl/>
        </w:rPr>
        <w:t>'</w:t>
      </w:r>
      <w:r w:rsidRPr="00114BDE">
        <w:rPr>
          <w:rtl/>
        </w:rPr>
        <w:t>והשיב לב אבות על בנים ולב בנים על אבותם</w:t>
      </w:r>
      <w:r w:rsidRPr="00114BDE">
        <w:rPr>
          <w:rFonts w:hint="cs"/>
          <w:rtl/>
        </w:rPr>
        <w:t>'</w:t>
      </w:r>
      <w:bookmarkEnd w:id="141"/>
      <w:r>
        <w:rPr>
          <w:rFonts w:hint="cs"/>
          <w:rtl/>
        </w:rPr>
        <w:t xml:space="preserve"> </w:t>
      </w:r>
    </w:p>
    <w:p w14:paraId="2C9519C6" w14:textId="77777777" w:rsidR="000F312E" w:rsidRPr="00DB0BA8" w:rsidRDefault="000F312E" w:rsidP="000F312E">
      <w:pPr>
        <w:pStyle w:val="af4"/>
        <w:rPr>
          <w:sz w:val="20"/>
          <w:szCs w:val="24"/>
          <w:rtl/>
        </w:rPr>
      </w:pPr>
      <w:r w:rsidRPr="00DB0BA8">
        <w:rPr>
          <w:rFonts w:hint="cs"/>
          <w:sz w:val="20"/>
          <w:szCs w:val="24"/>
          <w:rtl/>
        </w:rPr>
        <w:t>ההתמודדות עם פער הדורות</w:t>
      </w:r>
    </w:p>
    <w:p w14:paraId="6F0A87BC" w14:textId="77777777" w:rsidR="000F312E" w:rsidRDefault="000F312E" w:rsidP="000F312E">
      <w:pPr>
        <w:rPr>
          <w:rFonts w:asciiTheme="minorBidi" w:hAnsiTheme="minorBidi"/>
          <w:sz w:val="24"/>
          <w:rtl/>
        </w:rPr>
      </w:pPr>
      <w:r>
        <w:rPr>
          <w:rFonts w:asciiTheme="minorBidi" w:hAnsiTheme="minorBidi" w:hint="cs"/>
          <w:sz w:val="24"/>
          <w:rtl/>
        </w:rPr>
        <w:t xml:space="preserve">בפגישה </w:t>
      </w:r>
      <w:r w:rsidRPr="000472AD">
        <w:rPr>
          <w:rFonts w:asciiTheme="minorBidi" w:hAnsiTheme="minorBidi"/>
          <w:sz w:val="24"/>
          <w:rtl/>
        </w:rPr>
        <w:t xml:space="preserve">עם מחנכים </w:t>
      </w:r>
      <w:r>
        <w:rPr>
          <w:rFonts w:asciiTheme="minorBidi" w:hAnsiTheme="minorBidi" w:hint="cs"/>
          <w:sz w:val="24"/>
          <w:rtl/>
        </w:rPr>
        <w:t>ו</w:t>
      </w:r>
      <w:r>
        <w:rPr>
          <w:rFonts w:asciiTheme="minorBidi" w:hAnsiTheme="minorBidi"/>
          <w:sz w:val="24"/>
          <w:rtl/>
        </w:rPr>
        <w:t>שיחה עמם</w:t>
      </w:r>
      <w:r w:rsidRPr="000472AD">
        <w:rPr>
          <w:rFonts w:asciiTheme="minorBidi" w:hAnsiTheme="minorBidi"/>
          <w:sz w:val="24"/>
          <w:rtl/>
        </w:rPr>
        <w:t xml:space="preserve"> ניס</w:t>
      </w:r>
      <w:r>
        <w:rPr>
          <w:rFonts w:asciiTheme="minorBidi" w:hAnsiTheme="minorBidi" w:hint="cs"/>
          <w:sz w:val="24"/>
          <w:rtl/>
        </w:rPr>
        <w:t>ינ</w:t>
      </w:r>
      <w:r w:rsidRPr="000472AD">
        <w:rPr>
          <w:rFonts w:asciiTheme="minorBidi" w:hAnsiTheme="minorBidi"/>
          <w:sz w:val="24"/>
          <w:rtl/>
        </w:rPr>
        <w:t>ו לאפיין את בני הנוער של היום</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את האווירה שבה הם חיים, </w:t>
      </w:r>
      <w:r>
        <w:rPr>
          <w:rFonts w:asciiTheme="minorBidi" w:hAnsiTheme="minorBidi" w:hint="cs"/>
          <w:sz w:val="24"/>
          <w:rtl/>
        </w:rPr>
        <w:t xml:space="preserve">את </w:t>
      </w:r>
      <w:r w:rsidRPr="000472AD">
        <w:rPr>
          <w:rFonts w:asciiTheme="minorBidi" w:hAnsiTheme="minorBidi"/>
          <w:sz w:val="24"/>
          <w:rtl/>
        </w:rPr>
        <w:t>עולמם התרבותי ו</w:t>
      </w:r>
      <w:r>
        <w:rPr>
          <w:rFonts w:asciiTheme="minorBidi" w:hAnsiTheme="minorBidi" w:hint="cs"/>
          <w:sz w:val="24"/>
          <w:rtl/>
        </w:rPr>
        <w:t xml:space="preserve">את </w:t>
      </w:r>
      <w:r w:rsidRPr="000472AD">
        <w:rPr>
          <w:rFonts w:asciiTheme="minorBidi" w:hAnsiTheme="minorBidi"/>
          <w:sz w:val="24"/>
          <w:rtl/>
        </w:rPr>
        <w:t xml:space="preserve">ההשלכות </w:t>
      </w:r>
      <w:r>
        <w:rPr>
          <w:rFonts w:asciiTheme="minorBidi" w:hAnsiTheme="minorBidi" w:hint="cs"/>
          <w:sz w:val="24"/>
          <w:rtl/>
        </w:rPr>
        <w:t xml:space="preserve">שיש לכך על </w:t>
      </w:r>
      <w:r w:rsidRPr="000472AD">
        <w:rPr>
          <w:rFonts w:asciiTheme="minorBidi" w:hAnsiTheme="minorBidi"/>
          <w:sz w:val="24"/>
          <w:rtl/>
        </w:rPr>
        <w:t>אופן התנהגותם.</w:t>
      </w:r>
      <w:r>
        <w:rPr>
          <w:rFonts w:asciiTheme="minorBidi" w:hAnsiTheme="minorBidi" w:hint="cs"/>
          <w:sz w:val="24"/>
          <w:rtl/>
        </w:rPr>
        <w:t xml:space="preserve"> אני </w:t>
      </w:r>
      <w:r w:rsidRPr="000472AD">
        <w:rPr>
          <w:rFonts w:asciiTheme="minorBidi" w:hAnsiTheme="minorBidi"/>
          <w:sz w:val="24"/>
          <w:rtl/>
        </w:rPr>
        <w:t>מבקש לשתף את כולנו בדברים שעלו בשיחה בינינו</w:t>
      </w:r>
      <w:r>
        <w:rPr>
          <w:rFonts w:asciiTheme="minorBidi" w:hAnsiTheme="minorBidi" w:hint="cs"/>
          <w:sz w:val="24"/>
          <w:rtl/>
        </w:rPr>
        <w:t>,</w:t>
      </w:r>
      <w:r w:rsidRPr="000472AD">
        <w:rPr>
          <w:rFonts w:asciiTheme="minorBidi" w:hAnsiTheme="minorBidi"/>
          <w:sz w:val="24"/>
          <w:rtl/>
        </w:rPr>
        <w:t xml:space="preserve"> כנקודות למחשבה. </w:t>
      </w:r>
    </w:p>
    <w:p w14:paraId="02062A17" w14:textId="77777777" w:rsidR="000F312E" w:rsidRPr="000472AD" w:rsidRDefault="000F312E" w:rsidP="000F312E">
      <w:pPr>
        <w:rPr>
          <w:rFonts w:asciiTheme="minorBidi" w:hAnsiTheme="minorBidi"/>
          <w:sz w:val="24"/>
          <w:rtl/>
        </w:rPr>
      </w:pPr>
      <w:r w:rsidRPr="000472AD">
        <w:rPr>
          <w:rFonts w:asciiTheme="minorBidi" w:hAnsiTheme="minorBidi"/>
          <w:sz w:val="24"/>
          <w:rtl/>
        </w:rPr>
        <w:t>סיפרתי להם על מכתב שקיבלתי ממורה ותיקה</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 xml:space="preserve">אותו כתבה לאחר </w:t>
      </w:r>
      <w:r w:rsidRPr="000472AD">
        <w:rPr>
          <w:rFonts w:asciiTheme="minorBidi" w:hAnsiTheme="minorBidi"/>
          <w:sz w:val="24"/>
          <w:rtl/>
        </w:rPr>
        <w:t>שיצאה משיעור ספרות בכיתה ט'</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 xml:space="preserve">המכתב </w:t>
      </w:r>
      <w:r w:rsidRPr="000472AD">
        <w:rPr>
          <w:rFonts w:asciiTheme="minorBidi" w:hAnsiTheme="minorBidi"/>
          <w:sz w:val="24"/>
          <w:rtl/>
        </w:rPr>
        <w:t xml:space="preserve">לפניכם, ובעקבותיו – </w:t>
      </w:r>
      <w:r>
        <w:rPr>
          <w:rFonts w:asciiTheme="minorBidi" w:hAnsiTheme="minorBidi" w:hint="cs"/>
          <w:sz w:val="24"/>
          <w:rtl/>
        </w:rPr>
        <w:t>הגיגיי.</w:t>
      </w:r>
    </w:p>
    <w:p w14:paraId="41897252" w14:textId="77777777" w:rsidR="000F312E" w:rsidRPr="000472AD" w:rsidRDefault="000F312E" w:rsidP="000F312E">
      <w:pPr>
        <w:ind w:left="720"/>
        <w:rPr>
          <w:rFonts w:asciiTheme="minorBidi" w:hAnsiTheme="minorBidi"/>
          <w:sz w:val="24"/>
          <w:rtl/>
        </w:rPr>
      </w:pPr>
      <w:r w:rsidRPr="000472AD">
        <w:rPr>
          <w:rFonts w:asciiTheme="minorBidi" w:hAnsiTheme="minorBidi"/>
          <w:sz w:val="24"/>
          <w:rtl/>
        </w:rPr>
        <w:t>רציתי לשתף אתכם במחשבות על שכבה ט'.</w:t>
      </w:r>
    </w:p>
    <w:p w14:paraId="50F395F2" w14:textId="77777777" w:rsidR="000F312E" w:rsidRPr="000472AD" w:rsidRDefault="000F312E" w:rsidP="000F312E">
      <w:pPr>
        <w:ind w:left="720"/>
        <w:rPr>
          <w:rFonts w:asciiTheme="minorBidi" w:hAnsiTheme="minorBidi"/>
          <w:sz w:val="24"/>
          <w:rtl/>
        </w:rPr>
      </w:pPr>
      <w:r>
        <w:rPr>
          <w:rFonts w:asciiTheme="minorBidi" w:hAnsiTheme="minorBidi"/>
          <w:sz w:val="24"/>
          <w:rtl/>
        </w:rPr>
        <w:t>לעניות דעתי</w:t>
      </w:r>
      <w:r w:rsidRPr="000472AD">
        <w:rPr>
          <w:rFonts w:asciiTheme="minorBidi" w:hAnsiTheme="minorBidi"/>
          <w:sz w:val="24"/>
          <w:rtl/>
        </w:rPr>
        <w:t xml:space="preserve"> אנחנו בפתחו של שינוי דור. השפה משתנה, דפוסי החשיבה משתנים, מה שהיה נכון עד היום לא בהכרח נכון לבאות.</w:t>
      </w:r>
    </w:p>
    <w:p w14:paraId="2BCC53CF" w14:textId="77777777" w:rsidR="000F312E" w:rsidRPr="000472AD" w:rsidRDefault="000F312E" w:rsidP="000F312E">
      <w:pPr>
        <w:ind w:left="720"/>
        <w:rPr>
          <w:rFonts w:asciiTheme="minorBidi" w:hAnsiTheme="minorBidi"/>
          <w:sz w:val="24"/>
          <w:rtl/>
        </w:rPr>
      </w:pPr>
      <w:r w:rsidRPr="000472AD">
        <w:rPr>
          <w:rFonts w:asciiTheme="minorBidi" w:hAnsiTheme="minorBidi"/>
          <w:sz w:val="24"/>
          <w:rtl/>
        </w:rPr>
        <w:t>אני מנסה לזהות מהם השינויים העומדים לפתחנו. דור חצוף שלא יודע שהוא מתנהג בחוצפה. דור שצורך סיפוקים נהנתני</w:t>
      </w:r>
      <w:r>
        <w:rPr>
          <w:rFonts w:asciiTheme="minorBidi" w:hAnsiTheme="minorBidi" w:hint="cs"/>
          <w:sz w:val="24"/>
          <w:rtl/>
        </w:rPr>
        <w:t>י</w:t>
      </w:r>
      <w:r w:rsidRPr="000472AD">
        <w:rPr>
          <w:rFonts w:asciiTheme="minorBidi" w:hAnsiTheme="minorBidi"/>
          <w:sz w:val="24"/>
          <w:rtl/>
        </w:rPr>
        <w:t xml:space="preserve">ם כאן </w:t>
      </w:r>
      <w:r>
        <w:rPr>
          <w:rFonts w:asciiTheme="minorBidi" w:hAnsiTheme="minorBidi"/>
          <w:sz w:val="24"/>
          <w:rtl/>
        </w:rPr>
        <w:t>ועכשיו. דור שאין לו סבלנות לשבת</w:t>
      </w:r>
      <w:r>
        <w:rPr>
          <w:rFonts w:asciiTheme="minorBidi" w:hAnsiTheme="minorBidi" w:hint="cs"/>
          <w:sz w:val="24"/>
          <w:rtl/>
        </w:rPr>
        <w:t>,</w:t>
      </w:r>
      <w:r w:rsidRPr="000472AD">
        <w:rPr>
          <w:rFonts w:asciiTheme="minorBidi" w:hAnsiTheme="minorBidi"/>
          <w:sz w:val="24"/>
          <w:rtl/>
        </w:rPr>
        <w:t xml:space="preserve"> הוא כל הזמן בתנועה ובפעילות</w:t>
      </w:r>
      <w:r>
        <w:rPr>
          <w:rFonts w:asciiTheme="minorBidi" w:hAnsiTheme="minorBidi" w:hint="cs"/>
          <w:sz w:val="24"/>
          <w:rtl/>
        </w:rPr>
        <w:t>,</w:t>
      </w:r>
      <w:r w:rsidRPr="000472AD">
        <w:rPr>
          <w:rFonts w:asciiTheme="minorBidi" w:hAnsiTheme="minorBidi"/>
          <w:sz w:val="24"/>
          <w:rtl/>
        </w:rPr>
        <w:t xml:space="preserve"> לרוב לא חיובית.</w:t>
      </w:r>
    </w:p>
    <w:p w14:paraId="58B7FF72" w14:textId="77777777" w:rsidR="000F312E" w:rsidRPr="000472AD" w:rsidRDefault="000F312E" w:rsidP="000F312E">
      <w:pPr>
        <w:ind w:left="720"/>
        <w:rPr>
          <w:rFonts w:asciiTheme="minorBidi" w:hAnsiTheme="minorBidi"/>
          <w:sz w:val="24"/>
          <w:rtl/>
        </w:rPr>
      </w:pPr>
      <w:r>
        <w:rPr>
          <w:rFonts w:asciiTheme="minorBidi" w:hAnsiTheme="minorBidi"/>
          <w:sz w:val="24"/>
          <w:rtl/>
        </w:rPr>
        <w:t>מה זה אומר לגבינו?</w:t>
      </w:r>
      <w:r>
        <w:rPr>
          <w:rFonts w:asciiTheme="minorBidi" w:hAnsiTheme="minorBidi" w:hint="cs"/>
          <w:sz w:val="24"/>
          <w:rtl/>
        </w:rPr>
        <w:t>...</w:t>
      </w:r>
    </w:p>
    <w:p w14:paraId="25CF8AB0" w14:textId="77777777" w:rsidR="000F312E" w:rsidRPr="000472AD" w:rsidRDefault="000F312E" w:rsidP="000F312E">
      <w:pPr>
        <w:ind w:left="720"/>
        <w:rPr>
          <w:rFonts w:asciiTheme="minorBidi" w:hAnsiTheme="minorBidi"/>
          <w:sz w:val="24"/>
          <w:rtl/>
        </w:rPr>
      </w:pPr>
      <w:r w:rsidRPr="000472AD">
        <w:rPr>
          <w:rFonts w:asciiTheme="minorBidi" w:hAnsiTheme="minorBidi"/>
          <w:sz w:val="24"/>
          <w:rtl/>
        </w:rPr>
        <w:t xml:space="preserve">לדעתי </w:t>
      </w:r>
      <w:r>
        <w:rPr>
          <w:rFonts w:asciiTheme="minorBidi" w:hAnsiTheme="minorBidi" w:hint="cs"/>
          <w:sz w:val="24"/>
          <w:rtl/>
        </w:rPr>
        <w:t xml:space="preserve">יש </w:t>
      </w:r>
      <w:r w:rsidRPr="000472AD">
        <w:rPr>
          <w:rFonts w:asciiTheme="minorBidi" w:hAnsiTheme="minorBidi"/>
          <w:sz w:val="24"/>
          <w:rtl/>
        </w:rPr>
        <w:t>ליצור פתרונות לבעיות הדור</w:t>
      </w:r>
      <w:r>
        <w:rPr>
          <w:rFonts w:asciiTheme="minorBidi" w:hAnsiTheme="minorBidi" w:hint="cs"/>
          <w:sz w:val="24"/>
          <w:rtl/>
        </w:rPr>
        <w:t>,</w:t>
      </w:r>
      <w:r w:rsidRPr="00A44054">
        <w:rPr>
          <w:rFonts w:asciiTheme="minorBidi" w:hAnsiTheme="minorBidi"/>
          <w:sz w:val="24"/>
          <w:rtl/>
        </w:rPr>
        <w:t xml:space="preserve"> </w:t>
      </w:r>
      <w:r>
        <w:rPr>
          <w:rFonts w:asciiTheme="minorBidi" w:hAnsiTheme="minorBidi" w:hint="cs"/>
          <w:sz w:val="24"/>
          <w:rtl/>
        </w:rPr>
        <w:t>ו</w:t>
      </w:r>
      <w:r w:rsidRPr="00A44054">
        <w:rPr>
          <w:rFonts w:asciiTheme="minorBidi" w:hAnsiTheme="minorBidi"/>
          <w:sz w:val="24"/>
          <w:rtl/>
        </w:rPr>
        <w:t>יפה שעה אחת קודם</w:t>
      </w:r>
      <w:r w:rsidRPr="000472AD">
        <w:rPr>
          <w:rFonts w:asciiTheme="minorBidi" w:hAnsiTheme="minorBidi"/>
          <w:sz w:val="24"/>
          <w:rtl/>
        </w:rPr>
        <w:t>. קריאה נכונה של המציאות תעזור לנו לגדל דור רא</w:t>
      </w:r>
      <w:r>
        <w:rPr>
          <w:rFonts w:asciiTheme="minorBidi" w:hAnsiTheme="minorBidi"/>
          <w:sz w:val="24"/>
          <w:rtl/>
        </w:rPr>
        <w:t>וי על פי ה</w:t>
      </w:r>
      <w:r>
        <w:rPr>
          <w:rFonts w:asciiTheme="minorBidi" w:hAnsiTheme="minorBidi" w:hint="cs"/>
          <w:sz w:val="24"/>
          <w:rtl/>
        </w:rPr>
        <w:t>"</w:t>
      </w:r>
      <w:r>
        <w:rPr>
          <w:rFonts w:asciiTheme="minorBidi" w:hAnsiTheme="minorBidi"/>
          <w:sz w:val="24"/>
          <w:rtl/>
        </w:rPr>
        <w:t>אני מאמין</w:t>
      </w:r>
      <w:r>
        <w:rPr>
          <w:rFonts w:asciiTheme="minorBidi" w:hAnsiTheme="minorBidi" w:hint="cs"/>
          <w:sz w:val="24"/>
          <w:rtl/>
        </w:rPr>
        <w:t>"</w:t>
      </w:r>
      <w:r>
        <w:rPr>
          <w:rFonts w:asciiTheme="minorBidi" w:hAnsiTheme="minorBidi"/>
          <w:sz w:val="24"/>
          <w:rtl/>
        </w:rPr>
        <w:t xml:space="preserve"> של בית הספר</w:t>
      </w:r>
      <w:r w:rsidRPr="000472AD">
        <w:rPr>
          <w:rFonts w:asciiTheme="minorBidi" w:hAnsiTheme="minorBidi"/>
          <w:sz w:val="24"/>
          <w:rtl/>
        </w:rPr>
        <w:t>.</w:t>
      </w:r>
    </w:p>
    <w:p w14:paraId="26084659" w14:textId="77777777" w:rsidR="000F312E" w:rsidRPr="00114BDE" w:rsidRDefault="000F312E" w:rsidP="000F312E">
      <w:pPr>
        <w:pStyle w:val="3"/>
        <w:rPr>
          <w:rtl/>
        </w:rPr>
      </w:pPr>
      <w:r w:rsidRPr="00114BDE">
        <w:rPr>
          <w:rFonts w:hint="cs"/>
          <w:rtl/>
        </w:rPr>
        <w:t xml:space="preserve">א. </w:t>
      </w:r>
      <w:r w:rsidRPr="00114BDE">
        <w:rPr>
          <w:rtl/>
        </w:rPr>
        <w:t>פער הדורות</w:t>
      </w:r>
    </w:p>
    <w:p w14:paraId="267F97F4" w14:textId="77777777" w:rsidR="000F312E" w:rsidRPr="000472AD" w:rsidRDefault="000F312E" w:rsidP="000F312E">
      <w:pPr>
        <w:rPr>
          <w:rFonts w:asciiTheme="minorBidi" w:hAnsiTheme="minorBidi"/>
          <w:sz w:val="24"/>
          <w:rtl/>
        </w:rPr>
      </w:pPr>
      <w:r>
        <w:rPr>
          <w:rFonts w:asciiTheme="minorBidi" w:hAnsiTheme="minorBidi"/>
          <w:sz w:val="24"/>
          <w:rtl/>
        </w:rPr>
        <w:t>לאה גולדברג כתבה שיר נפלא בשם</w:t>
      </w:r>
      <w:r w:rsidRPr="000472AD">
        <w:rPr>
          <w:rFonts w:asciiTheme="minorBidi" w:hAnsiTheme="minorBidi"/>
          <w:sz w:val="24"/>
          <w:rtl/>
        </w:rPr>
        <w:t xml:space="preserve"> </w:t>
      </w:r>
      <w:r>
        <w:rPr>
          <w:rFonts w:asciiTheme="minorBidi" w:hAnsiTheme="minorBidi" w:hint="cs"/>
          <w:sz w:val="24"/>
          <w:rtl/>
        </w:rPr>
        <w:t>'</w:t>
      </w:r>
      <w:r w:rsidRPr="000472AD">
        <w:rPr>
          <w:rFonts w:asciiTheme="minorBidi" w:hAnsiTheme="minorBidi"/>
          <w:sz w:val="24"/>
          <w:rtl/>
        </w:rPr>
        <w:t>דיוקן המשורר כאיש זקן</w:t>
      </w:r>
      <w:r>
        <w:rPr>
          <w:rFonts w:asciiTheme="minorBidi" w:hAnsiTheme="minorBidi" w:hint="cs"/>
          <w:sz w:val="24"/>
          <w:rtl/>
        </w:rPr>
        <w:t>'</w:t>
      </w:r>
      <w:r w:rsidRPr="000472AD">
        <w:rPr>
          <w:rFonts w:asciiTheme="minorBidi" w:hAnsiTheme="minorBidi"/>
          <w:sz w:val="24"/>
          <w:rtl/>
        </w:rPr>
        <w:t>. בבית האחרון היא כותבת:</w:t>
      </w:r>
    </w:p>
    <w:p w14:paraId="07F53A65" w14:textId="77777777" w:rsidR="000F312E" w:rsidRPr="000472AD" w:rsidRDefault="000F312E" w:rsidP="000F312E">
      <w:pPr>
        <w:rPr>
          <w:rFonts w:asciiTheme="minorBidi" w:hAnsiTheme="minorBidi"/>
          <w:sz w:val="24"/>
          <w:rtl/>
        </w:rPr>
        <w:sectPr w:rsidR="000F312E" w:rsidRPr="000472AD" w:rsidSect="00A71614">
          <w:headerReference w:type="default" r:id="rId8"/>
          <w:footerReference w:type="even" r:id="rId9"/>
          <w:footerReference w:type="default" r:id="rId10"/>
          <w:pgSz w:w="11906" w:h="16838"/>
          <w:pgMar w:top="540" w:right="1800" w:bottom="1440" w:left="1800" w:header="142" w:footer="708" w:gutter="0"/>
          <w:cols w:space="708"/>
          <w:bidi/>
          <w:rtlGutter/>
          <w:docGrid w:linePitch="360"/>
        </w:sectPr>
      </w:pPr>
    </w:p>
    <w:p w14:paraId="65CDE47E"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אל תנסה ללכת עם הדור,</w:t>
      </w:r>
    </w:p>
    <w:p w14:paraId="26C3B1A2"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הדור אינו רוצה שתלך עם הדור</w:t>
      </w:r>
    </w:p>
    <w:p w14:paraId="3C8250FE"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הדור הולך למקום אחר</w:t>
      </w:r>
    </w:p>
    <w:p w14:paraId="6E6A0280"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ולך אין הזמנה.</w:t>
      </w:r>
    </w:p>
    <w:p w14:paraId="73EEEDB8" w14:textId="77777777" w:rsidR="000F312E" w:rsidRPr="00D95ABF" w:rsidRDefault="000F312E" w:rsidP="000F312E">
      <w:pPr>
        <w:ind w:left="720"/>
        <w:rPr>
          <w:rFonts w:asciiTheme="minorBidi" w:hAnsiTheme="minorBidi"/>
          <w:b/>
          <w:bCs/>
          <w:sz w:val="24"/>
          <w:rtl/>
        </w:rPr>
      </w:pPr>
    </w:p>
    <w:p w14:paraId="3022AA8C"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אל תנסה ללכת עם הדור,</w:t>
      </w:r>
    </w:p>
    <w:p w14:paraId="3CF59CB1"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הדור אינו רוצה שתלך עם הדור.</w:t>
      </w:r>
    </w:p>
    <w:p w14:paraId="3589185B"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הדור רוצה אותך היום לקבור</w:t>
      </w:r>
    </w:p>
    <w:p w14:paraId="67781DAB" w14:textId="77777777" w:rsidR="000F312E" w:rsidRPr="00AF2A74" w:rsidRDefault="000F312E" w:rsidP="000F312E">
      <w:pPr>
        <w:ind w:left="720"/>
        <w:rPr>
          <w:rFonts w:asciiTheme="minorBidi" w:hAnsiTheme="minorBidi"/>
          <w:b/>
          <w:bCs/>
          <w:sz w:val="24"/>
          <w:rtl/>
        </w:rPr>
        <w:sectPr w:rsidR="000F312E" w:rsidRPr="00AF2A74" w:rsidSect="00A71614">
          <w:type w:val="continuous"/>
          <w:pgSz w:w="11906" w:h="16838"/>
          <w:pgMar w:top="540" w:right="1800" w:bottom="1440" w:left="1800" w:header="708" w:footer="708" w:gutter="0"/>
          <w:cols w:num="2" w:space="708" w:equalWidth="0">
            <w:col w:w="3799" w:space="708"/>
            <w:col w:w="3799"/>
          </w:cols>
          <w:bidi/>
          <w:rtlGutter/>
          <w:docGrid w:linePitch="360"/>
        </w:sectPr>
      </w:pPr>
      <w:r w:rsidRPr="00D95ABF">
        <w:rPr>
          <w:rFonts w:asciiTheme="minorBidi" w:hAnsiTheme="minorBidi"/>
          <w:b/>
          <w:bCs/>
          <w:sz w:val="24"/>
          <w:rtl/>
        </w:rPr>
        <w:t>ולהנחילך לדורות אחר</w:t>
      </w:r>
      <w:r w:rsidRPr="00D95ABF">
        <w:rPr>
          <w:rFonts w:asciiTheme="minorBidi" w:hAnsiTheme="minorBidi" w:hint="cs"/>
          <w:b/>
          <w:bCs/>
          <w:sz w:val="24"/>
          <w:rtl/>
        </w:rPr>
        <w:t xml:space="preserve">ים. </w:t>
      </w:r>
    </w:p>
    <w:p w14:paraId="06171552" w14:textId="77777777" w:rsidR="000F312E" w:rsidRPr="000472AD" w:rsidRDefault="000F312E" w:rsidP="000F312E">
      <w:pPr>
        <w:rPr>
          <w:rFonts w:asciiTheme="minorBidi" w:hAnsiTheme="minorBidi"/>
          <w:sz w:val="24"/>
          <w:rtl/>
        </w:rPr>
      </w:pPr>
      <w:r>
        <w:rPr>
          <w:rFonts w:asciiTheme="minorBidi" w:hAnsiTheme="minorBidi"/>
          <w:sz w:val="24"/>
          <w:rtl/>
        </w:rPr>
        <w:t>לדעתה של המשוררת לא רק שיש פער בין הדורות,</w:t>
      </w:r>
      <w:r w:rsidRPr="000472AD">
        <w:rPr>
          <w:rFonts w:asciiTheme="minorBidi" w:hAnsiTheme="minorBidi"/>
          <w:sz w:val="24"/>
          <w:rtl/>
        </w:rPr>
        <w:t xml:space="preserve"> אלא </w:t>
      </w:r>
      <w:r>
        <w:rPr>
          <w:rFonts w:asciiTheme="minorBidi" w:hAnsiTheme="minorBidi" w:hint="cs"/>
          <w:sz w:val="24"/>
          <w:rtl/>
        </w:rPr>
        <w:t xml:space="preserve">המצב </w:t>
      </w:r>
      <w:r w:rsidRPr="000472AD">
        <w:rPr>
          <w:rFonts w:asciiTheme="minorBidi" w:hAnsiTheme="minorBidi"/>
          <w:sz w:val="24"/>
          <w:rtl/>
        </w:rPr>
        <w:t xml:space="preserve">קשה יותר: </w:t>
      </w:r>
      <w:r>
        <w:rPr>
          <w:rFonts w:asciiTheme="minorBidi" w:hAnsiTheme="minorBidi" w:hint="cs"/>
          <w:sz w:val="24"/>
          <w:rtl/>
        </w:rPr>
        <w:t>'</w:t>
      </w:r>
      <w:r w:rsidRPr="000472AD">
        <w:rPr>
          <w:rFonts w:asciiTheme="minorBidi" w:hAnsiTheme="minorBidi"/>
          <w:sz w:val="24"/>
          <w:rtl/>
        </w:rPr>
        <w:t>הדור אינו רוצה שתלך עם הדור, הדור הולך למקום אחר</w:t>
      </w:r>
      <w:r>
        <w:rPr>
          <w:rFonts w:asciiTheme="minorBidi" w:hAnsiTheme="minorBidi" w:hint="cs"/>
          <w:sz w:val="24"/>
          <w:rtl/>
        </w:rPr>
        <w:t>,</w:t>
      </w:r>
      <w:r>
        <w:rPr>
          <w:rFonts w:asciiTheme="minorBidi" w:hAnsiTheme="minorBidi"/>
          <w:sz w:val="24"/>
          <w:rtl/>
        </w:rPr>
        <w:t xml:space="preserve"> ולך אין הזמנה!</w:t>
      </w:r>
      <w:r>
        <w:rPr>
          <w:rFonts w:asciiTheme="minorBidi" w:hAnsiTheme="minorBidi" w:hint="cs"/>
          <w:sz w:val="24"/>
          <w:rtl/>
        </w:rPr>
        <w:t>'</w:t>
      </w:r>
      <w:r>
        <w:rPr>
          <w:rFonts w:asciiTheme="minorBidi" w:hAnsiTheme="minorBidi"/>
          <w:sz w:val="24"/>
          <w:rtl/>
        </w:rPr>
        <w:t xml:space="preserve"> הדור לכאורה לא מזמין אותך אליו</w:t>
      </w:r>
      <w:r>
        <w:rPr>
          <w:rFonts w:asciiTheme="minorBidi" w:hAnsiTheme="minorBidi" w:hint="cs"/>
          <w:sz w:val="24"/>
          <w:rtl/>
        </w:rPr>
        <w:t>.</w:t>
      </w:r>
      <w:r w:rsidRPr="000472AD">
        <w:rPr>
          <w:rFonts w:asciiTheme="minorBidi" w:hAnsiTheme="minorBidi"/>
          <w:sz w:val="24"/>
          <w:rtl/>
        </w:rPr>
        <w:t xml:space="preserve"> בלשון קשה היינו אומרים </w:t>
      </w:r>
      <w:r>
        <w:rPr>
          <w:rFonts w:asciiTheme="minorBidi" w:hAnsiTheme="minorBidi" w:hint="cs"/>
          <w:sz w:val="24"/>
          <w:rtl/>
        </w:rPr>
        <w:t>ש</w:t>
      </w:r>
      <w:r w:rsidRPr="000472AD">
        <w:rPr>
          <w:rFonts w:asciiTheme="minorBidi" w:hAnsiTheme="minorBidi"/>
          <w:sz w:val="24"/>
          <w:rtl/>
        </w:rPr>
        <w:t xml:space="preserve">הדור </w:t>
      </w:r>
      <w:r>
        <w:rPr>
          <w:rFonts w:asciiTheme="minorBidi" w:hAnsiTheme="minorBidi" w:hint="cs"/>
          <w:sz w:val="24"/>
          <w:rtl/>
        </w:rPr>
        <w:t>'</w:t>
      </w:r>
      <w:r w:rsidRPr="000472AD">
        <w:rPr>
          <w:rFonts w:asciiTheme="minorBidi" w:hAnsiTheme="minorBidi"/>
          <w:sz w:val="24"/>
          <w:rtl/>
        </w:rPr>
        <w:t>לא צריך אותך</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אך בבית הבא</w:t>
      </w:r>
      <w:r w:rsidRPr="000472AD">
        <w:rPr>
          <w:rFonts w:asciiTheme="minorBidi" w:hAnsiTheme="minorBidi"/>
          <w:sz w:val="24"/>
          <w:rtl/>
        </w:rPr>
        <w:t xml:space="preserve"> מסתבר שלמרות ההליכה של דור הבנים למקום אחר, באופן פרדוקסא</w:t>
      </w:r>
      <w:r>
        <w:rPr>
          <w:rFonts w:asciiTheme="minorBidi" w:hAnsiTheme="minorBidi"/>
          <w:sz w:val="24"/>
          <w:rtl/>
        </w:rPr>
        <w:t>לי הם זקוקים מאוד לאמיתות החיים</w:t>
      </w:r>
      <w:r>
        <w:rPr>
          <w:rFonts w:asciiTheme="minorBidi" w:hAnsiTheme="minorBidi" w:hint="cs"/>
          <w:sz w:val="24"/>
          <w:rtl/>
        </w:rPr>
        <w:t>,</w:t>
      </w:r>
      <w:r w:rsidRPr="000472AD">
        <w:rPr>
          <w:rFonts w:asciiTheme="minorBidi" w:hAnsiTheme="minorBidi"/>
          <w:sz w:val="24"/>
          <w:rtl/>
        </w:rPr>
        <w:t xml:space="preserve"> לעולם הערכים הברור והיצוק של הדור הקודם – </w:t>
      </w:r>
      <w:r>
        <w:rPr>
          <w:rFonts w:asciiTheme="minorBidi" w:hAnsiTheme="minorBidi" w:hint="cs"/>
          <w:sz w:val="24"/>
          <w:rtl/>
        </w:rPr>
        <w:t>'</w:t>
      </w:r>
      <w:r w:rsidRPr="000472AD">
        <w:rPr>
          <w:rFonts w:asciiTheme="minorBidi" w:hAnsiTheme="minorBidi"/>
          <w:sz w:val="24"/>
          <w:rtl/>
        </w:rPr>
        <w:t>להנחילך לדורות אחרים</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 xml:space="preserve">יש כאן </w:t>
      </w:r>
      <w:r w:rsidRPr="000472AD">
        <w:rPr>
          <w:rFonts w:asciiTheme="minorBidi" w:hAnsiTheme="minorBidi"/>
          <w:sz w:val="24"/>
          <w:rtl/>
        </w:rPr>
        <w:t xml:space="preserve">משהו מהתחושה הדואלית של </w:t>
      </w:r>
      <w:r>
        <w:rPr>
          <w:rFonts w:asciiTheme="minorBidi" w:hAnsiTheme="minorBidi" w:hint="cs"/>
          <w:sz w:val="24"/>
          <w:rtl/>
        </w:rPr>
        <w:t>'</w:t>
      </w:r>
      <w:r w:rsidRPr="000472AD">
        <w:rPr>
          <w:rFonts w:asciiTheme="minorBidi" w:hAnsiTheme="minorBidi"/>
          <w:sz w:val="24"/>
          <w:rtl/>
        </w:rPr>
        <w:t>תיגע בי – אני זקוק לך</w:t>
      </w:r>
      <w:r>
        <w:rPr>
          <w:rFonts w:asciiTheme="minorBidi" w:hAnsiTheme="minorBidi" w:hint="cs"/>
          <w:sz w:val="24"/>
          <w:rtl/>
        </w:rPr>
        <w:t>,</w:t>
      </w:r>
      <w:r w:rsidRPr="000472AD">
        <w:rPr>
          <w:rFonts w:asciiTheme="minorBidi" w:hAnsiTheme="minorBidi"/>
          <w:sz w:val="24"/>
          <w:rtl/>
        </w:rPr>
        <w:t xml:space="preserve"> ואני מבקש לקבל ממך את כל מה שבכוחך להעניק לי</w:t>
      </w:r>
      <w:r>
        <w:rPr>
          <w:rFonts w:asciiTheme="minorBidi" w:hAnsiTheme="minorBidi" w:hint="cs"/>
          <w:sz w:val="24"/>
          <w:rtl/>
        </w:rPr>
        <w:t>',</w:t>
      </w:r>
      <w:r w:rsidRPr="000472AD">
        <w:rPr>
          <w:rFonts w:asciiTheme="minorBidi" w:hAnsiTheme="minorBidi"/>
          <w:sz w:val="24"/>
          <w:rtl/>
        </w:rPr>
        <w:t xml:space="preserve"> ובו זמנית: </w:t>
      </w:r>
      <w:r>
        <w:rPr>
          <w:rFonts w:asciiTheme="minorBidi" w:hAnsiTheme="minorBidi" w:hint="cs"/>
          <w:sz w:val="24"/>
          <w:rtl/>
        </w:rPr>
        <w:t>'</w:t>
      </w:r>
      <w:r w:rsidRPr="000472AD">
        <w:rPr>
          <w:rFonts w:asciiTheme="minorBidi" w:hAnsiTheme="minorBidi"/>
          <w:sz w:val="24"/>
          <w:rtl/>
        </w:rPr>
        <w:t>אל תיגע בי – אינני זקוק לך, אני מבקש להיות עצמאי, עם חשיבה אישית ובניית אישיות משלי</w:t>
      </w:r>
      <w:r>
        <w:rPr>
          <w:rFonts w:asciiTheme="minorBidi" w:hAnsiTheme="minorBidi" w:hint="cs"/>
          <w:sz w:val="24"/>
          <w:rtl/>
        </w:rPr>
        <w:t>'</w:t>
      </w:r>
      <w:r w:rsidRPr="000472AD">
        <w:rPr>
          <w:rFonts w:asciiTheme="minorBidi" w:hAnsiTheme="minorBidi"/>
          <w:sz w:val="24"/>
          <w:rtl/>
        </w:rPr>
        <w:t>.</w:t>
      </w:r>
    </w:p>
    <w:p w14:paraId="3E99A95B" w14:textId="77777777" w:rsidR="000F312E" w:rsidRPr="000472AD" w:rsidRDefault="000F312E" w:rsidP="000F312E">
      <w:pPr>
        <w:rPr>
          <w:rFonts w:asciiTheme="minorBidi" w:hAnsiTheme="minorBidi"/>
          <w:sz w:val="24"/>
          <w:rtl/>
        </w:rPr>
      </w:pPr>
      <w:r w:rsidRPr="000472AD">
        <w:rPr>
          <w:rFonts w:asciiTheme="minorBidi" w:hAnsiTheme="minorBidi"/>
          <w:sz w:val="24"/>
          <w:rtl/>
        </w:rPr>
        <w:t>התחושה הכפולה הזו, בניואנס אחר, מגיעה ליד</w:t>
      </w:r>
      <w:r>
        <w:rPr>
          <w:rFonts w:asciiTheme="minorBidi" w:hAnsiTheme="minorBidi"/>
          <w:sz w:val="24"/>
          <w:rtl/>
        </w:rPr>
        <w:t>י ביטוי בשיר של אהוד מנור</w:t>
      </w:r>
      <w:r>
        <w:rPr>
          <w:rFonts w:asciiTheme="minorBidi" w:hAnsiTheme="minorBidi" w:hint="cs"/>
          <w:sz w:val="24"/>
          <w:rtl/>
        </w:rPr>
        <w:t xml:space="preserve"> </w:t>
      </w:r>
      <w:r>
        <w:rPr>
          <w:rFonts w:asciiTheme="minorBidi" w:hAnsiTheme="minorBidi"/>
          <w:sz w:val="24"/>
          <w:rtl/>
        </w:rPr>
        <w:t xml:space="preserve">- </w:t>
      </w:r>
      <w:r>
        <w:rPr>
          <w:rFonts w:asciiTheme="minorBidi" w:hAnsiTheme="minorBidi" w:hint="cs"/>
          <w:sz w:val="24"/>
          <w:rtl/>
        </w:rPr>
        <w:t>'</w:t>
      </w:r>
      <w:r>
        <w:rPr>
          <w:rFonts w:asciiTheme="minorBidi" w:hAnsiTheme="minorBidi"/>
          <w:sz w:val="24"/>
          <w:rtl/>
        </w:rPr>
        <w:t>דור</w:t>
      </w:r>
      <w:r>
        <w:rPr>
          <w:rFonts w:asciiTheme="minorBidi" w:hAnsiTheme="minorBidi" w:hint="cs"/>
          <w:sz w:val="24"/>
          <w:rtl/>
        </w:rPr>
        <w:t>'</w:t>
      </w:r>
      <w:r w:rsidRPr="000472AD">
        <w:rPr>
          <w:rFonts w:asciiTheme="minorBidi" w:hAnsiTheme="minorBidi"/>
          <w:sz w:val="24"/>
          <w:rtl/>
        </w:rPr>
        <w:t xml:space="preserve">.      </w:t>
      </w:r>
    </w:p>
    <w:p w14:paraId="2802D53D"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דור, דור,</w:t>
      </w:r>
    </w:p>
    <w:p w14:paraId="0FBB3C16"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אל תשבור את חלומך, כמוני.</w:t>
      </w:r>
    </w:p>
    <w:p w14:paraId="1CFCD0F1" w14:textId="77777777" w:rsidR="000F312E" w:rsidRPr="00D95ABF" w:rsidRDefault="000F312E" w:rsidP="000F312E">
      <w:pPr>
        <w:ind w:left="720"/>
        <w:rPr>
          <w:rFonts w:asciiTheme="minorBidi" w:hAnsiTheme="minorBidi"/>
          <w:b/>
          <w:bCs/>
          <w:sz w:val="24"/>
          <w:rtl/>
        </w:rPr>
      </w:pPr>
      <w:r>
        <w:rPr>
          <w:rFonts w:asciiTheme="minorBidi" w:hAnsiTheme="minorBidi"/>
          <w:b/>
          <w:bCs/>
          <w:sz w:val="24"/>
          <w:rtl/>
        </w:rPr>
        <w:t>אל תמכור את עולמך.</w:t>
      </w:r>
      <w:r w:rsidRPr="00D95ABF">
        <w:rPr>
          <w:rFonts w:asciiTheme="minorBidi" w:hAnsiTheme="minorBidi"/>
          <w:b/>
          <w:bCs/>
          <w:sz w:val="24"/>
          <w:rtl/>
        </w:rPr>
        <w:t>..</w:t>
      </w:r>
    </w:p>
    <w:p w14:paraId="29E862D4"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אל תשתוק</w:t>
      </w:r>
      <w:r w:rsidRPr="00D95ABF">
        <w:rPr>
          <w:rFonts w:asciiTheme="minorBidi" w:hAnsiTheme="minorBidi" w:hint="cs"/>
          <w:b/>
          <w:bCs/>
          <w:sz w:val="24"/>
          <w:rtl/>
        </w:rPr>
        <w:t xml:space="preserve"> </w:t>
      </w:r>
      <w:r w:rsidRPr="00D95ABF">
        <w:rPr>
          <w:rFonts w:asciiTheme="minorBidi" w:hAnsiTheme="minorBidi"/>
          <w:b/>
          <w:bCs/>
          <w:sz w:val="24"/>
          <w:rtl/>
        </w:rPr>
        <w:t>– עמוד מולי</w:t>
      </w:r>
    </w:p>
    <w:p w14:paraId="5324181C" w14:textId="77777777" w:rsidR="000F312E" w:rsidRPr="00D95ABF" w:rsidRDefault="000F312E" w:rsidP="000F312E">
      <w:pPr>
        <w:ind w:left="720"/>
        <w:rPr>
          <w:rFonts w:asciiTheme="minorBidi" w:hAnsiTheme="minorBidi"/>
          <w:b/>
          <w:bCs/>
          <w:sz w:val="24"/>
          <w:rtl/>
        </w:rPr>
      </w:pPr>
      <w:r w:rsidRPr="00D95ABF">
        <w:rPr>
          <w:rFonts w:asciiTheme="minorBidi" w:hAnsiTheme="minorBidi" w:hint="cs"/>
          <w:b/>
          <w:bCs/>
          <w:sz w:val="24"/>
          <w:rtl/>
        </w:rPr>
        <w:t>א</w:t>
      </w:r>
      <w:r w:rsidRPr="00D95ABF">
        <w:rPr>
          <w:rFonts w:asciiTheme="minorBidi" w:hAnsiTheme="minorBidi"/>
          <w:b/>
          <w:bCs/>
          <w:sz w:val="24"/>
          <w:rtl/>
        </w:rPr>
        <w:t>ל תסמוך</w:t>
      </w:r>
      <w:r w:rsidRPr="00D95ABF">
        <w:rPr>
          <w:rFonts w:asciiTheme="minorBidi" w:hAnsiTheme="minorBidi" w:hint="cs"/>
          <w:b/>
          <w:bCs/>
          <w:sz w:val="24"/>
          <w:rtl/>
        </w:rPr>
        <w:t xml:space="preserve"> –</w:t>
      </w:r>
      <w:r w:rsidRPr="00D95ABF">
        <w:rPr>
          <w:rFonts w:asciiTheme="minorBidi" w:hAnsiTheme="minorBidi"/>
          <w:b/>
          <w:bCs/>
          <w:sz w:val="24"/>
          <w:rtl/>
        </w:rPr>
        <w:t xml:space="preserve"> על הדור שלי...</w:t>
      </w:r>
    </w:p>
    <w:p w14:paraId="2ABDD3BF"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הדור הבא ישן בחדר הסמוך,</w:t>
      </w:r>
    </w:p>
    <w:p w14:paraId="4F711D9A" w14:textId="77777777" w:rsidR="000F312E" w:rsidRPr="001D6FAA" w:rsidRDefault="000F312E" w:rsidP="000F312E">
      <w:pPr>
        <w:ind w:left="720"/>
        <w:rPr>
          <w:rFonts w:asciiTheme="minorBidi" w:hAnsiTheme="minorBidi"/>
          <w:sz w:val="24"/>
          <w:rtl/>
        </w:rPr>
      </w:pPr>
      <w:r w:rsidRPr="00D95ABF">
        <w:rPr>
          <w:rFonts w:asciiTheme="minorBidi" w:hAnsiTheme="minorBidi"/>
          <w:b/>
          <w:bCs/>
          <w:sz w:val="24"/>
          <w:rtl/>
        </w:rPr>
        <w:t>אני שומע את נשימתו</w:t>
      </w:r>
      <w:r w:rsidRPr="00D95ABF">
        <w:rPr>
          <w:rFonts w:asciiTheme="minorBidi" w:hAnsiTheme="minorBidi" w:hint="cs"/>
          <w:b/>
          <w:bCs/>
          <w:sz w:val="24"/>
          <w:rtl/>
        </w:rPr>
        <w:t>.</w:t>
      </w:r>
      <w:r w:rsidRPr="001D6FAA">
        <w:rPr>
          <w:rFonts w:asciiTheme="minorBidi" w:hAnsiTheme="minorBidi"/>
          <w:sz w:val="24"/>
          <w:rtl/>
        </w:rPr>
        <w:t xml:space="preserve">   </w:t>
      </w:r>
    </w:p>
    <w:p w14:paraId="41898745" w14:textId="77777777" w:rsidR="000F312E" w:rsidRPr="000472AD" w:rsidRDefault="000F312E" w:rsidP="000F312E">
      <w:pPr>
        <w:rPr>
          <w:rFonts w:asciiTheme="minorBidi" w:hAnsiTheme="minorBidi"/>
          <w:sz w:val="24"/>
          <w:rtl/>
        </w:rPr>
      </w:pPr>
      <w:r w:rsidRPr="000472AD">
        <w:rPr>
          <w:rFonts w:asciiTheme="minorBidi" w:hAnsiTheme="minorBidi"/>
          <w:sz w:val="24"/>
          <w:rtl/>
        </w:rPr>
        <w:t>כך או כך, ברור שפער דורות קיים</w:t>
      </w:r>
      <w:r>
        <w:rPr>
          <w:rFonts w:asciiTheme="minorBidi" w:hAnsiTheme="minorBidi" w:hint="cs"/>
          <w:sz w:val="24"/>
          <w:rtl/>
        </w:rPr>
        <w:t>,</w:t>
      </w:r>
      <w:r>
        <w:rPr>
          <w:rFonts w:asciiTheme="minorBidi" w:hAnsiTheme="minorBidi"/>
          <w:sz w:val="24"/>
          <w:rtl/>
        </w:rPr>
        <w:t xml:space="preserve"> והשאלה היא</w:t>
      </w:r>
      <w:r w:rsidRPr="000472AD">
        <w:rPr>
          <w:rFonts w:asciiTheme="minorBidi" w:hAnsiTheme="minorBidi"/>
          <w:sz w:val="24"/>
          <w:rtl/>
        </w:rPr>
        <w:t xml:space="preserve"> לאן אנו לוקחים את הפער</w:t>
      </w:r>
      <w:r>
        <w:rPr>
          <w:rFonts w:asciiTheme="minorBidi" w:hAnsiTheme="minorBidi" w:hint="cs"/>
          <w:sz w:val="24"/>
          <w:rtl/>
        </w:rPr>
        <w:t xml:space="preserve"> הזה</w:t>
      </w:r>
      <w:r w:rsidRPr="000472AD">
        <w:rPr>
          <w:rFonts w:asciiTheme="minorBidi" w:hAnsiTheme="minorBidi"/>
          <w:sz w:val="24"/>
          <w:rtl/>
        </w:rPr>
        <w:t>. מחדדים אותו? מקהים אותו? לא עושים עמו דב</w:t>
      </w:r>
      <w:r>
        <w:rPr>
          <w:rFonts w:asciiTheme="minorBidi" w:hAnsiTheme="minorBidi"/>
          <w:sz w:val="24"/>
          <w:rtl/>
        </w:rPr>
        <w:t>ר</w:t>
      </w:r>
      <w:r>
        <w:rPr>
          <w:rFonts w:asciiTheme="minorBidi" w:hAnsiTheme="minorBidi" w:hint="cs"/>
          <w:sz w:val="24"/>
          <w:rtl/>
        </w:rPr>
        <w:t xml:space="preserve"> כי</w:t>
      </w:r>
      <w:r w:rsidRPr="000472AD">
        <w:rPr>
          <w:rFonts w:asciiTheme="minorBidi" w:hAnsiTheme="minorBidi"/>
          <w:sz w:val="24"/>
          <w:rtl/>
        </w:rPr>
        <w:t xml:space="preserve"> זו עוב</w:t>
      </w:r>
      <w:r>
        <w:rPr>
          <w:rFonts w:asciiTheme="minorBidi" w:hAnsiTheme="minorBidi"/>
          <w:sz w:val="24"/>
          <w:rtl/>
        </w:rPr>
        <w:t>דה קיימת ומיותר לנתח את משמעות</w:t>
      </w:r>
      <w:r>
        <w:rPr>
          <w:rFonts w:asciiTheme="minorBidi" w:hAnsiTheme="minorBidi" w:hint="cs"/>
          <w:sz w:val="24"/>
          <w:rtl/>
        </w:rPr>
        <w:t>ה</w:t>
      </w:r>
      <w:r w:rsidRPr="000472AD">
        <w:rPr>
          <w:rFonts w:asciiTheme="minorBidi" w:hAnsiTheme="minorBidi"/>
          <w:sz w:val="24"/>
          <w:rtl/>
        </w:rPr>
        <w:t>?</w:t>
      </w:r>
    </w:p>
    <w:p w14:paraId="5417323D" w14:textId="77777777" w:rsidR="000F312E" w:rsidRPr="00114BDE" w:rsidRDefault="000F312E" w:rsidP="000F312E">
      <w:pPr>
        <w:pStyle w:val="3"/>
        <w:rPr>
          <w:rtl/>
        </w:rPr>
      </w:pPr>
      <w:r w:rsidRPr="00114BDE">
        <w:rPr>
          <w:rFonts w:hint="cs"/>
          <w:rtl/>
        </w:rPr>
        <w:t xml:space="preserve">ב. </w:t>
      </w:r>
      <w:r w:rsidRPr="00114BDE">
        <w:rPr>
          <w:rtl/>
        </w:rPr>
        <w:t>שתי תרבויות</w:t>
      </w:r>
      <w:r w:rsidRPr="00114BDE">
        <w:rPr>
          <w:rFonts w:hint="cs"/>
          <w:rtl/>
        </w:rPr>
        <w:t>:</w:t>
      </w:r>
      <w:r w:rsidRPr="00114BDE">
        <w:rPr>
          <w:rtl/>
        </w:rPr>
        <w:t xml:space="preserve"> </w:t>
      </w:r>
      <w:r w:rsidRPr="00114BDE">
        <w:rPr>
          <w:rFonts w:hint="cs"/>
          <w:rtl/>
        </w:rPr>
        <w:t>'</w:t>
      </w:r>
      <w:r w:rsidRPr="00114BDE">
        <w:rPr>
          <w:rtl/>
        </w:rPr>
        <w:t>תרבות החובות ותרבות החוויה</w:t>
      </w:r>
      <w:r w:rsidRPr="00114BDE">
        <w:rPr>
          <w:rFonts w:hint="cs"/>
          <w:rtl/>
        </w:rPr>
        <w:t>'</w:t>
      </w:r>
    </w:p>
    <w:p w14:paraId="18EF35A4" w14:textId="77777777" w:rsidR="000F312E" w:rsidRPr="000472AD" w:rsidRDefault="000F312E" w:rsidP="000F312E">
      <w:pPr>
        <w:rPr>
          <w:rFonts w:asciiTheme="minorBidi" w:hAnsiTheme="minorBidi"/>
          <w:sz w:val="24"/>
          <w:rtl/>
        </w:rPr>
      </w:pPr>
      <w:r w:rsidRPr="000472AD">
        <w:rPr>
          <w:rFonts w:asciiTheme="minorBidi" w:hAnsiTheme="minorBidi"/>
          <w:sz w:val="24"/>
          <w:rtl/>
        </w:rPr>
        <w:t>פרופ' עודד שרמר</w:t>
      </w:r>
      <w:r>
        <w:rPr>
          <w:rFonts w:asciiTheme="minorBidi" w:hAnsiTheme="minorBidi" w:hint="cs"/>
          <w:sz w:val="24"/>
          <w:rtl/>
        </w:rPr>
        <w:t xml:space="preserve"> כתב</w:t>
      </w:r>
      <w:r w:rsidRPr="000472AD">
        <w:rPr>
          <w:rFonts w:asciiTheme="minorBidi" w:hAnsiTheme="minorBidi"/>
          <w:sz w:val="24"/>
          <w:rtl/>
        </w:rPr>
        <w:t xml:space="preserve"> מאמר רחב </w:t>
      </w:r>
      <w:r>
        <w:rPr>
          <w:rFonts w:asciiTheme="minorBidi" w:hAnsiTheme="minorBidi"/>
          <w:sz w:val="24"/>
          <w:rtl/>
        </w:rPr>
        <w:t>על פער התרבויות</w:t>
      </w:r>
      <w:r>
        <w:rPr>
          <w:rFonts w:asciiTheme="minorBidi" w:hAnsiTheme="minorBidi" w:hint="cs"/>
          <w:sz w:val="24"/>
          <w:rtl/>
        </w:rPr>
        <w:t xml:space="preserve"> המבדיל</w:t>
      </w:r>
      <w:r w:rsidRPr="000472AD">
        <w:rPr>
          <w:rFonts w:asciiTheme="minorBidi" w:hAnsiTheme="minorBidi"/>
          <w:sz w:val="24"/>
          <w:rtl/>
        </w:rPr>
        <w:t xml:space="preserve"> בין תרבות המורים ל</w:t>
      </w:r>
      <w:r>
        <w:rPr>
          <w:rFonts w:asciiTheme="minorBidi" w:hAnsiTheme="minorBidi"/>
          <w:sz w:val="24"/>
          <w:rtl/>
        </w:rPr>
        <w:t>תרבות התלמידים. את תרבות המורים</w:t>
      </w:r>
      <w:r w:rsidRPr="000472AD">
        <w:rPr>
          <w:rFonts w:asciiTheme="minorBidi" w:hAnsiTheme="minorBidi"/>
          <w:sz w:val="24"/>
          <w:rtl/>
        </w:rPr>
        <w:t xml:space="preserve"> הוא הגדיר כ</w:t>
      </w:r>
      <w:r>
        <w:rPr>
          <w:rFonts w:asciiTheme="minorBidi" w:hAnsiTheme="minorBidi" w:hint="cs"/>
          <w:sz w:val="24"/>
          <w:rtl/>
        </w:rPr>
        <w:t>'</w:t>
      </w:r>
      <w:r w:rsidRPr="000472AD">
        <w:rPr>
          <w:rFonts w:asciiTheme="minorBidi" w:hAnsiTheme="minorBidi"/>
          <w:sz w:val="24"/>
          <w:rtl/>
        </w:rPr>
        <w:t>תרבות החובות</w:t>
      </w:r>
      <w:r>
        <w:rPr>
          <w:rFonts w:asciiTheme="minorBidi" w:hAnsiTheme="minorBidi" w:hint="cs"/>
          <w:sz w:val="24"/>
          <w:rtl/>
        </w:rPr>
        <w:t>': תרבות השמה</w:t>
      </w:r>
      <w:r w:rsidRPr="000472AD">
        <w:rPr>
          <w:rFonts w:asciiTheme="minorBidi" w:hAnsiTheme="minorBidi"/>
          <w:sz w:val="24"/>
          <w:rtl/>
        </w:rPr>
        <w:t xml:space="preserve"> דגש </w:t>
      </w:r>
      <w:r>
        <w:rPr>
          <w:rFonts w:asciiTheme="minorBidi" w:hAnsiTheme="minorBidi" w:hint="cs"/>
          <w:sz w:val="24"/>
          <w:rtl/>
        </w:rPr>
        <w:t>ע</w:t>
      </w:r>
      <w:r w:rsidRPr="000472AD">
        <w:rPr>
          <w:rFonts w:asciiTheme="minorBidi" w:hAnsiTheme="minorBidi"/>
          <w:sz w:val="24"/>
          <w:rtl/>
        </w:rPr>
        <w:t>ל</w:t>
      </w:r>
      <w:r>
        <w:rPr>
          <w:rFonts w:asciiTheme="minorBidi" w:hAnsiTheme="minorBidi" w:hint="cs"/>
          <w:sz w:val="24"/>
          <w:rtl/>
        </w:rPr>
        <w:t xml:space="preserve"> </w:t>
      </w:r>
      <w:r w:rsidRPr="000472AD">
        <w:rPr>
          <w:rFonts w:asciiTheme="minorBidi" w:hAnsiTheme="minorBidi"/>
          <w:sz w:val="24"/>
          <w:rtl/>
        </w:rPr>
        <w:t xml:space="preserve">אופי, עקשנות, סדר, ביטחון, </w:t>
      </w:r>
      <w:r>
        <w:rPr>
          <w:rFonts w:asciiTheme="minorBidi" w:hAnsiTheme="minorBidi"/>
          <w:sz w:val="24"/>
          <w:rtl/>
        </w:rPr>
        <w:t>יציבות</w:t>
      </w:r>
      <w:r>
        <w:rPr>
          <w:rFonts w:asciiTheme="minorBidi" w:hAnsiTheme="minorBidi" w:hint="cs"/>
          <w:sz w:val="24"/>
          <w:rtl/>
        </w:rPr>
        <w:t xml:space="preserve"> ו</w:t>
      </w:r>
      <w:r w:rsidRPr="000472AD">
        <w:rPr>
          <w:rFonts w:asciiTheme="minorBidi" w:hAnsiTheme="minorBidi"/>
          <w:sz w:val="24"/>
          <w:rtl/>
        </w:rPr>
        <w:t>אחריות. תרבות זו רואה בחיוב את ערך השליחות, ו</w:t>
      </w:r>
      <w:r>
        <w:rPr>
          <w:rFonts w:asciiTheme="minorBidi" w:hAnsiTheme="minorBidi" w:hint="cs"/>
          <w:sz w:val="24"/>
          <w:rtl/>
        </w:rPr>
        <w:t xml:space="preserve">לפיה </w:t>
      </w:r>
      <w:r w:rsidRPr="000472AD">
        <w:rPr>
          <w:rFonts w:asciiTheme="minorBidi" w:hAnsiTheme="minorBidi"/>
          <w:sz w:val="24"/>
          <w:rtl/>
        </w:rPr>
        <w:t>האישיות מגיעה לידי מימוש כשהיא עומדת בדרישות ובחובות שמציבים</w:t>
      </w:r>
      <w:r>
        <w:rPr>
          <w:rFonts w:asciiTheme="minorBidi" w:hAnsiTheme="minorBidi" w:hint="cs"/>
          <w:sz w:val="24"/>
          <w:rtl/>
        </w:rPr>
        <w:t xml:space="preserve"> בפניה</w:t>
      </w:r>
      <w:r w:rsidRPr="000472AD">
        <w:rPr>
          <w:rFonts w:asciiTheme="minorBidi" w:hAnsiTheme="minorBidi"/>
          <w:sz w:val="24"/>
          <w:rtl/>
        </w:rPr>
        <w:t xml:space="preserve">. </w:t>
      </w:r>
    </w:p>
    <w:p w14:paraId="2BE98223" w14:textId="77777777" w:rsidR="000F312E" w:rsidRPr="000472AD" w:rsidRDefault="000F312E" w:rsidP="000F312E">
      <w:pPr>
        <w:rPr>
          <w:rFonts w:asciiTheme="minorBidi" w:hAnsiTheme="minorBidi"/>
          <w:sz w:val="24"/>
          <w:rtl/>
        </w:rPr>
      </w:pPr>
      <w:r>
        <w:rPr>
          <w:rFonts w:asciiTheme="minorBidi" w:hAnsiTheme="minorBidi" w:hint="cs"/>
          <w:sz w:val="24"/>
          <w:rtl/>
        </w:rPr>
        <w:t xml:space="preserve">את </w:t>
      </w:r>
      <w:r w:rsidRPr="000472AD">
        <w:rPr>
          <w:rFonts w:asciiTheme="minorBidi" w:hAnsiTheme="minorBidi"/>
          <w:sz w:val="24"/>
          <w:rtl/>
        </w:rPr>
        <w:t xml:space="preserve">תרבות התלמידים </w:t>
      </w:r>
      <w:r>
        <w:rPr>
          <w:rFonts w:asciiTheme="minorBidi" w:hAnsiTheme="minorBidi" w:hint="cs"/>
          <w:sz w:val="24"/>
          <w:rtl/>
        </w:rPr>
        <w:t xml:space="preserve">הגדיר פרופ' שרמר </w:t>
      </w:r>
      <w:r w:rsidRPr="000472AD">
        <w:rPr>
          <w:rFonts w:asciiTheme="minorBidi" w:hAnsiTheme="minorBidi"/>
          <w:sz w:val="24"/>
          <w:rtl/>
        </w:rPr>
        <w:t>כ</w:t>
      </w:r>
      <w:r>
        <w:rPr>
          <w:rFonts w:asciiTheme="minorBidi" w:hAnsiTheme="minorBidi" w:hint="cs"/>
          <w:sz w:val="24"/>
          <w:rtl/>
        </w:rPr>
        <w:t>'</w:t>
      </w:r>
      <w:r w:rsidRPr="000472AD">
        <w:rPr>
          <w:rFonts w:asciiTheme="minorBidi" w:hAnsiTheme="minorBidi"/>
          <w:sz w:val="24"/>
          <w:rtl/>
        </w:rPr>
        <w:t>תרבות החוויה</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ש</w:t>
      </w:r>
      <w:r w:rsidRPr="000472AD">
        <w:rPr>
          <w:rFonts w:asciiTheme="minorBidi" w:hAnsiTheme="minorBidi"/>
          <w:sz w:val="24"/>
          <w:rtl/>
        </w:rPr>
        <w:t xml:space="preserve">מאפייניה הם: </w:t>
      </w:r>
      <w:r>
        <w:rPr>
          <w:rFonts w:asciiTheme="minorBidi" w:hAnsiTheme="minorBidi" w:hint="cs"/>
          <w:sz w:val="24"/>
          <w:rtl/>
        </w:rPr>
        <w:t xml:space="preserve">חיפוש אחר </w:t>
      </w:r>
      <w:r w:rsidRPr="000472AD">
        <w:rPr>
          <w:rFonts w:asciiTheme="minorBidi" w:hAnsiTheme="minorBidi"/>
          <w:sz w:val="24"/>
          <w:rtl/>
        </w:rPr>
        <w:t>סיפוק, הנאה, עונג, ריגוש, כמיהה לאהוב ולהיות נא</w:t>
      </w:r>
      <w:r>
        <w:rPr>
          <w:rFonts w:asciiTheme="minorBidi" w:hAnsiTheme="minorBidi"/>
          <w:sz w:val="24"/>
          <w:rtl/>
        </w:rPr>
        <w:t>הב</w:t>
      </w:r>
      <w:r w:rsidRPr="000472AD">
        <w:rPr>
          <w:rFonts w:asciiTheme="minorBidi" w:hAnsiTheme="minorBidi"/>
          <w:sz w:val="24"/>
          <w:rtl/>
        </w:rPr>
        <w:t xml:space="preserve"> </w:t>
      </w:r>
      <w:r>
        <w:rPr>
          <w:rFonts w:asciiTheme="minorBidi" w:hAnsiTheme="minorBidi" w:hint="cs"/>
          <w:sz w:val="24"/>
          <w:rtl/>
        </w:rPr>
        <w:t xml:space="preserve">ונתינת </w:t>
      </w:r>
      <w:r>
        <w:rPr>
          <w:rFonts w:asciiTheme="minorBidi" w:hAnsiTheme="minorBidi"/>
          <w:sz w:val="24"/>
          <w:rtl/>
        </w:rPr>
        <w:t>מקום לאגוצנטריות</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w:t>
      </w:r>
      <w:r>
        <w:rPr>
          <w:rFonts w:asciiTheme="minorBidi" w:hAnsiTheme="minorBidi" w:hint="cs"/>
          <w:sz w:val="24"/>
          <w:rtl/>
        </w:rPr>
        <w:t>'</w:t>
      </w:r>
      <w:r w:rsidRPr="000472AD">
        <w:rPr>
          <w:rFonts w:asciiTheme="minorBidi" w:hAnsiTheme="minorBidi"/>
          <w:sz w:val="24"/>
          <w:rtl/>
        </w:rPr>
        <w:t>רק אני יודע על עצמי</w:t>
      </w:r>
      <w:r>
        <w:rPr>
          <w:rFonts w:asciiTheme="minorBidi" w:hAnsiTheme="minorBidi" w:hint="cs"/>
          <w:sz w:val="24"/>
          <w:rtl/>
        </w:rPr>
        <w:t>, מכיר</w:t>
      </w:r>
      <w:r w:rsidRPr="000472AD">
        <w:rPr>
          <w:rFonts w:asciiTheme="minorBidi" w:hAnsiTheme="minorBidi"/>
          <w:sz w:val="24"/>
          <w:rtl/>
        </w:rPr>
        <w:t xml:space="preserve"> את צרכי ו</w:t>
      </w:r>
      <w:r>
        <w:rPr>
          <w:rFonts w:asciiTheme="minorBidi" w:hAnsiTheme="minorBidi" w:hint="cs"/>
          <w:sz w:val="24"/>
          <w:rtl/>
        </w:rPr>
        <w:t>יודע מה ש</w:t>
      </w:r>
      <w:r w:rsidRPr="000472AD">
        <w:rPr>
          <w:rFonts w:asciiTheme="minorBidi" w:hAnsiTheme="minorBidi"/>
          <w:sz w:val="24"/>
          <w:rtl/>
        </w:rPr>
        <w:t>מתאים לי</w:t>
      </w:r>
      <w:r>
        <w:rPr>
          <w:rFonts w:asciiTheme="minorBidi" w:hAnsiTheme="minorBidi" w:hint="cs"/>
          <w:sz w:val="24"/>
          <w:rtl/>
        </w:rPr>
        <w:t>'</w:t>
      </w:r>
      <w:r w:rsidRPr="000472AD">
        <w:rPr>
          <w:rFonts w:asciiTheme="minorBidi" w:hAnsiTheme="minorBidi"/>
          <w:sz w:val="24"/>
          <w:rtl/>
        </w:rPr>
        <w:t>.</w:t>
      </w:r>
    </w:p>
    <w:p w14:paraId="38323CFA" w14:textId="77777777" w:rsidR="000F312E" w:rsidRPr="000472AD" w:rsidRDefault="000F312E" w:rsidP="000F312E">
      <w:pPr>
        <w:ind w:right="-180"/>
        <w:rPr>
          <w:rFonts w:asciiTheme="minorBidi" w:hAnsiTheme="minorBidi"/>
          <w:sz w:val="24"/>
          <w:rtl/>
        </w:rPr>
      </w:pPr>
      <w:r w:rsidRPr="000472AD">
        <w:rPr>
          <w:rFonts w:asciiTheme="minorBidi" w:hAnsiTheme="minorBidi"/>
          <w:sz w:val="24"/>
          <w:rtl/>
        </w:rPr>
        <w:t>למרות שאין דיכוטומיה מלאה בין התרבויות, שרמר הצביע על מתח הקיים בי</w:t>
      </w:r>
      <w:r>
        <w:rPr>
          <w:rFonts w:asciiTheme="minorBidi" w:hAnsiTheme="minorBidi" w:hint="cs"/>
          <w:sz w:val="24"/>
          <w:rtl/>
        </w:rPr>
        <w:t>ניהן,</w:t>
      </w:r>
      <w:r w:rsidRPr="000472AD">
        <w:rPr>
          <w:rFonts w:asciiTheme="minorBidi" w:hAnsiTheme="minorBidi"/>
          <w:sz w:val="24"/>
          <w:rtl/>
        </w:rPr>
        <w:t xml:space="preserve"> כדוגמת המכתב </w:t>
      </w:r>
      <w:r>
        <w:rPr>
          <w:rFonts w:asciiTheme="minorBidi" w:hAnsiTheme="minorBidi" w:hint="cs"/>
          <w:sz w:val="24"/>
          <w:rtl/>
        </w:rPr>
        <w:t xml:space="preserve">של </w:t>
      </w:r>
      <w:r w:rsidRPr="000472AD">
        <w:rPr>
          <w:rFonts w:asciiTheme="minorBidi" w:hAnsiTheme="minorBidi"/>
          <w:sz w:val="24"/>
          <w:rtl/>
        </w:rPr>
        <w:t xml:space="preserve">המורה </w:t>
      </w:r>
      <w:r>
        <w:rPr>
          <w:rFonts w:asciiTheme="minorBidi" w:hAnsiTheme="minorBidi" w:hint="cs"/>
          <w:sz w:val="24"/>
          <w:rtl/>
        </w:rPr>
        <w:t>שראינו לעיל</w:t>
      </w:r>
      <w:r>
        <w:rPr>
          <w:rFonts w:asciiTheme="minorBidi" w:hAnsiTheme="minorBidi"/>
          <w:sz w:val="24"/>
          <w:rtl/>
        </w:rPr>
        <w:t>: הבדלים בסגנון הדיבור</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ה</w:t>
      </w:r>
      <w:r w:rsidRPr="000472AD">
        <w:rPr>
          <w:rFonts w:asciiTheme="minorBidi" w:hAnsiTheme="minorBidi"/>
          <w:sz w:val="24"/>
          <w:rtl/>
        </w:rPr>
        <w:t xml:space="preserve">לבוש </w:t>
      </w:r>
      <w:r>
        <w:rPr>
          <w:rFonts w:asciiTheme="minorBidi" w:hAnsiTheme="minorBidi" w:hint="cs"/>
          <w:sz w:val="24"/>
          <w:rtl/>
        </w:rPr>
        <w:t>וה</w:t>
      </w:r>
      <w:r w:rsidRPr="000472AD">
        <w:rPr>
          <w:rFonts w:asciiTheme="minorBidi" w:hAnsiTheme="minorBidi"/>
          <w:sz w:val="24"/>
          <w:rtl/>
        </w:rPr>
        <w:t>הופעה</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ביחס ל</w:t>
      </w:r>
      <w:r w:rsidRPr="000472AD">
        <w:rPr>
          <w:rFonts w:asciiTheme="minorBidi" w:hAnsiTheme="minorBidi"/>
          <w:sz w:val="24"/>
          <w:rtl/>
        </w:rPr>
        <w:t xml:space="preserve">חשיבה שיטתית, קביעות </w:t>
      </w:r>
      <w:r>
        <w:rPr>
          <w:rFonts w:asciiTheme="minorBidi" w:hAnsiTheme="minorBidi" w:hint="cs"/>
          <w:sz w:val="24"/>
          <w:rtl/>
        </w:rPr>
        <w:t>ו</w:t>
      </w:r>
      <w:r w:rsidRPr="000472AD">
        <w:rPr>
          <w:rFonts w:asciiTheme="minorBidi" w:hAnsiTheme="minorBidi"/>
          <w:sz w:val="24"/>
          <w:rtl/>
        </w:rPr>
        <w:t>קידוש רעיונות</w:t>
      </w:r>
      <w:r>
        <w:rPr>
          <w:rFonts w:asciiTheme="minorBidi" w:hAnsiTheme="minorBidi" w:hint="cs"/>
          <w:sz w:val="24"/>
          <w:rtl/>
        </w:rPr>
        <w:t>, לעומת</w:t>
      </w:r>
      <w:r w:rsidRPr="000472AD">
        <w:rPr>
          <w:rFonts w:asciiTheme="minorBidi" w:hAnsiTheme="minorBidi"/>
          <w:sz w:val="24"/>
          <w:rtl/>
        </w:rPr>
        <w:t xml:space="preserve"> עמימות, ספונטאניות, אינטואיטיביות ורלטיביזם. ההצעה שלו היא לעבור מ</w:t>
      </w:r>
      <w:r>
        <w:rPr>
          <w:rFonts w:asciiTheme="minorBidi" w:hAnsiTheme="minorBidi" w:hint="cs"/>
          <w:sz w:val="24"/>
          <w:rtl/>
        </w:rPr>
        <w:t>'</w:t>
      </w:r>
      <w:r w:rsidRPr="000472AD">
        <w:rPr>
          <w:rFonts w:asciiTheme="minorBidi" w:hAnsiTheme="minorBidi"/>
          <w:sz w:val="24"/>
          <w:rtl/>
        </w:rPr>
        <w:t>כוח הסמכות</w:t>
      </w:r>
      <w:r>
        <w:rPr>
          <w:rFonts w:asciiTheme="minorBidi" w:hAnsiTheme="minorBidi" w:hint="cs"/>
          <w:sz w:val="24"/>
          <w:rtl/>
        </w:rPr>
        <w:t>'</w:t>
      </w:r>
      <w:r w:rsidRPr="000472AD">
        <w:rPr>
          <w:rFonts w:asciiTheme="minorBidi" w:hAnsiTheme="minorBidi"/>
          <w:sz w:val="24"/>
          <w:rtl/>
        </w:rPr>
        <w:t xml:space="preserve"> ל</w:t>
      </w:r>
      <w:r>
        <w:rPr>
          <w:rFonts w:asciiTheme="minorBidi" w:hAnsiTheme="minorBidi" w:hint="cs"/>
          <w:sz w:val="24"/>
          <w:rtl/>
        </w:rPr>
        <w:t>'</w:t>
      </w:r>
      <w:r w:rsidRPr="000472AD">
        <w:rPr>
          <w:rFonts w:asciiTheme="minorBidi" w:hAnsiTheme="minorBidi"/>
          <w:sz w:val="24"/>
          <w:rtl/>
        </w:rPr>
        <w:t>תרבות של אמון</w:t>
      </w:r>
      <w:r>
        <w:rPr>
          <w:rFonts w:asciiTheme="minorBidi" w:hAnsiTheme="minorBidi" w:hint="cs"/>
          <w:sz w:val="24"/>
          <w:rtl/>
        </w:rPr>
        <w:t>'</w:t>
      </w:r>
      <w:r w:rsidRPr="000472AD">
        <w:rPr>
          <w:rFonts w:asciiTheme="minorBidi" w:hAnsiTheme="minorBidi"/>
          <w:sz w:val="24"/>
          <w:rtl/>
        </w:rPr>
        <w:t xml:space="preserve"> (ע</w:t>
      </w:r>
      <w:r>
        <w:rPr>
          <w:rFonts w:asciiTheme="minorBidi" w:hAnsiTheme="minorBidi" w:hint="cs"/>
          <w:sz w:val="24"/>
          <w:rtl/>
        </w:rPr>
        <w:t xml:space="preserve">ל </w:t>
      </w:r>
      <w:r w:rsidRPr="000472AD">
        <w:rPr>
          <w:rFonts w:asciiTheme="minorBidi" w:hAnsiTheme="minorBidi"/>
          <w:sz w:val="24"/>
          <w:rtl/>
        </w:rPr>
        <w:t xml:space="preserve">פי </w:t>
      </w:r>
      <w:r>
        <w:rPr>
          <w:rFonts w:asciiTheme="minorBidi" w:hAnsiTheme="minorBidi" w:hint="cs"/>
          <w:sz w:val="24"/>
          <w:rtl/>
        </w:rPr>
        <w:t xml:space="preserve">גישותיהם של </w:t>
      </w:r>
      <w:r w:rsidRPr="000472AD">
        <w:rPr>
          <w:rFonts w:asciiTheme="minorBidi" w:hAnsiTheme="minorBidi"/>
          <w:sz w:val="24"/>
          <w:rtl/>
        </w:rPr>
        <w:t xml:space="preserve">אריקסון, </w:t>
      </w:r>
      <w:r>
        <w:rPr>
          <w:rFonts w:asciiTheme="minorBidi" w:hAnsiTheme="minorBidi"/>
          <w:sz w:val="24"/>
          <w:rtl/>
        </w:rPr>
        <w:t>פרנקנשטיין</w:t>
      </w:r>
      <w:r w:rsidRPr="000472AD">
        <w:rPr>
          <w:rFonts w:asciiTheme="minorBidi" w:hAnsiTheme="minorBidi"/>
          <w:sz w:val="24"/>
          <w:rtl/>
        </w:rPr>
        <w:t xml:space="preserve"> </w:t>
      </w:r>
      <w:r>
        <w:rPr>
          <w:rFonts w:asciiTheme="minorBidi" w:hAnsiTheme="minorBidi" w:hint="cs"/>
          <w:sz w:val="24"/>
          <w:rtl/>
        </w:rPr>
        <w:t>ו</w:t>
      </w:r>
      <w:r>
        <w:rPr>
          <w:rFonts w:asciiTheme="minorBidi" w:hAnsiTheme="minorBidi"/>
          <w:sz w:val="24"/>
          <w:rtl/>
        </w:rPr>
        <w:t>רוג'רס)</w:t>
      </w:r>
      <w:r>
        <w:rPr>
          <w:rFonts w:asciiTheme="minorBidi" w:hAnsiTheme="minorBidi" w:hint="cs"/>
          <w:sz w:val="24"/>
          <w:rtl/>
        </w:rPr>
        <w:t>.</w:t>
      </w:r>
      <w:r w:rsidRPr="000472AD">
        <w:rPr>
          <w:rFonts w:asciiTheme="minorBidi" w:hAnsiTheme="minorBidi"/>
          <w:sz w:val="24"/>
          <w:rtl/>
        </w:rPr>
        <w:t xml:space="preserve"> בבסיסו </w:t>
      </w:r>
      <w:r>
        <w:rPr>
          <w:rFonts w:asciiTheme="minorBidi" w:hAnsiTheme="minorBidi" w:hint="cs"/>
          <w:sz w:val="24"/>
          <w:rtl/>
        </w:rPr>
        <w:t xml:space="preserve">של </w:t>
      </w:r>
      <w:r w:rsidRPr="00E01FC9">
        <w:rPr>
          <w:rFonts w:asciiTheme="minorBidi" w:hAnsiTheme="minorBidi"/>
          <w:sz w:val="24"/>
          <w:rtl/>
        </w:rPr>
        <w:t xml:space="preserve">האמון </w:t>
      </w:r>
      <w:r>
        <w:rPr>
          <w:rFonts w:asciiTheme="minorBidi" w:hAnsiTheme="minorBidi" w:hint="cs"/>
          <w:sz w:val="24"/>
          <w:rtl/>
        </w:rPr>
        <w:t xml:space="preserve">מונחת </w:t>
      </w:r>
      <w:r>
        <w:rPr>
          <w:rFonts w:asciiTheme="minorBidi" w:hAnsiTheme="minorBidi"/>
          <w:sz w:val="24"/>
          <w:rtl/>
        </w:rPr>
        <w:t>קבלת השונה (כולל תרבות שונה)</w:t>
      </w:r>
      <w:r>
        <w:rPr>
          <w:rFonts w:asciiTheme="minorBidi" w:hAnsiTheme="minorBidi" w:hint="cs"/>
          <w:sz w:val="24"/>
          <w:rtl/>
        </w:rPr>
        <w:t>, ולפיו</w:t>
      </w:r>
      <w:r w:rsidRPr="000472AD">
        <w:rPr>
          <w:rFonts w:asciiTheme="minorBidi" w:hAnsiTheme="minorBidi"/>
          <w:sz w:val="24"/>
          <w:rtl/>
        </w:rPr>
        <w:t xml:space="preserve"> התרבויות מאותגרות זו ע</w:t>
      </w:r>
      <w:r>
        <w:rPr>
          <w:rFonts w:asciiTheme="minorBidi" w:hAnsiTheme="minorBidi" w:hint="cs"/>
          <w:sz w:val="24"/>
          <w:rtl/>
        </w:rPr>
        <w:t>ל יד</w:t>
      </w:r>
      <w:r w:rsidRPr="000472AD">
        <w:rPr>
          <w:rFonts w:asciiTheme="minorBidi" w:hAnsiTheme="minorBidi"/>
          <w:sz w:val="24"/>
          <w:rtl/>
        </w:rPr>
        <w:t>י זו ולא מאיימות זו על זו.</w:t>
      </w:r>
    </w:p>
    <w:p w14:paraId="7A5A0880" w14:textId="77777777" w:rsidR="000F312E" w:rsidRDefault="000F312E" w:rsidP="000F312E">
      <w:pPr>
        <w:rPr>
          <w:rFonts w:asciiTheme="minorBidi" w:hAnsiTheme="minorBidi"/>
          <w:sz w:val="24"/>
          <w:rtl/>
        </w:rPr>
      </w:pPr>
      <w:r w:rsidRPr="000472AD">
        <w:rPr>
          <w:rFonts w:asciiTheme="minorBidi" w:hAnsiTheme="minorBidi"/>
          <w:sz w:val="24"/>
          <w:rtl/>
        </w:rPr>
        <w:t xml:space="preserve">גם אם לא נקבל את כל המודל </w:t>
      </w:r>
      <w:r>
        <w:rPr>
          <w:rFonts w:asciiTheme="minorBidi" w:hAnsiTheme="minorBidi" w:hint="cs"/>
          <w:sz w:val="24"/>
          <w:rtl/>
        </w:rPr>
        <w:t xml:space="preserve">של שרמר </w:t>
      </w:r>
      <w:r w:rsidRPr="000472AD">
        <w:rPr>
          <w:rFonts w:asciiTheme="minorBidi" w:hAnsiTheme="minorBidi"/>
          <w:sz w:val="24"/>
          <w:rtl/>
        </w:rPr>
        <w:t>ככתבו וכלש</w:t>
      </w:r>
      <w:r>
        <w:rPr>
          <w:rFonts w:asciiTheme="minorBidi" w:hAnsiTheme="minorBidi"/>
          <w:sz w:val="24"/>
          <w:rtl/>
        </w:rPr>
        <w:t>ונו, אין ספק שניתן לקחת את חלקו</w:t>
      </w:r>
      <w:r w:rsidRPr="000472AD">
        <w:rPr>
          <w:rFonts w:asciiTheme="minorBidi" w:hAnsiTheme="minorBidi"/>
          <w:sz w:val="24"/>
          <w:rtl/>
        </w:rPr>
        <w:t xml:space="preserve"> </w:t>
      </w:r>
      <w:r>
        <w:rPr>
          <w:rFonts w:asciiTheme="minorBidi" w:hAnsiTheme="minorBidi" w:hint="cs"/>
          <w:sz w:val="24"/>
          <w:rtl/>
        </w:rPr>
        <w:t xml:space="preserve">ולקבל </w:t>
      </w:r>
      <w:r w:rsidRPr="000472AD">
        <w:rPr>
          <w:rFonts w:asciiTheme="minorBidi" w:hAnsiTheme="minorBidi"/>
          <w:sz w:val="24"/>
          <w:rtl/>
        </w:rPr>
        <w:t xml:space="preserve">את קו המחשבה </w:t>
      </w:r>
      <w:r>
        <w:rPr>
          <w:rFonts w:asciiTheme="minorBidi" w:hAnsiTheme="minorBidi" w:hint="cs"/>
          <w:sz w:val="24"/>
          <w:rtl/>
        </w:rPr>
        <w:t xml:space="preserve">לפיו </w:t>
      </w:r>
      <w:r>
        <w:rPr>
          <w:rFonts w:asciiTheme="minorBidi" w:hAnsiTheme="minorBidi"/>
          <w:sz w:val="24"/>
          <w:rtl/>
        </w:rPr>
        <w:t>יש למצוא דרך נכונה לדו</w:t>
      </w:r>
      <w:r w:rsidRPr="00E01FC9">
        <w:rPr>
          <w:rFonts w:asciiTheme="minorBidi" w:hAnsiTheme="minorBidi" w:hint="cs"/>
          <w:sz w:val="24"/>
          <w:vertAlign w:val="superscript"/>
          <w:rtl/>
        </w:rPr>
        <w:t>-</w:t>
      </w:r>
      <w:r>
        <w:rPr>
          <w:rFonts w:asciiTheme="minorBidi" w:hAnsiTheme="minorBidi"/>
          <w:sz w:val="24"/>
          <w:rtl/>
        </w:rPr>
        <w:t>שיח פנימי</w:t>
      </w:r>
      <w:r w:rsidRPr="000472AD">
        <w:rPr>
          <w:rFonts w:asciiTheme="minorBidi" w:hAnsiTheme="minorBidi"/>
          <w:sz w:val="24"/>
          <w:rtl/>
        </w:rPr>
        <w:t xml:space="preserve"> המאפשר השפע</w:t>
      </w:r>
      <w:r>
        <w:rPr>
          <w:rFonts w:asciiTheme="minorBidi" w:hAnsiTheme="minorBidi"/>
          <w:sz w:val="24"/>
          <w:rtl/>
        </w:rPr>
        <w:t>ה וקבלה בין הדורות.</w:t>
      </w:r>
    </w:p>
    <w:p w14:paraId="6B0513DA" w14:textId="77777777" w:rsidR="000F312E" w:rsidRPr="00114BDE" w:rsidRDefault="000F312E" w:rsidP="000F312E">
      <w:pPr>
        <w:pStyle w:val="3"/>
        <w:rPr>
          <w:rtl/>
        </w:rPr>
      </w:pPr>
      <w:r w:rsidRPr="00114BDE">
        <w:rPr>
          <w:rFonts w:hint="cs"/>
          <w:rtl/>
        </w:rPr>
        <w:t xml:space="preserve">ג. </w:t>
      </w:r>
      <w:r w:rsidRPr="00114BDE">
        <w:rPr>
          <w:rtl/>
        </w:rPr>
        <w:t>הצורך בשינוי</w:t>
      </w:r>
    </w:p>
    <w:p w14:paraId="3CD78E0D" w14:textId="77777777" w:rsidR="000F312E" w:rsidRDefault="000F312E" w:rsidP="000F312E">
      <w:pPr>
        <w:rPr>
          <w:rFonts w:asciiTheme="minorBidi" w:hAnsiTheme="minorBidi"/>
          <w:sz w:val="24"/>
          <w:rtl/>
        </w:rPr>
      </w:pPr>
      <w:r w:rsidRPr="000472AD">
        <w:rPr>
          <w:rFonts w:asciiTheme="minorBidi" w:hAnsiTheme="minorBidi"/>
          <w:sz w:val="24"/>
          <w:rtl/>
        </w:rPr>
        <w:t xml:space="preserve">הרב </w:t>
      </w:r>
      <w:r>
        <w:rPr>
          <w:rFonts w:asciiTheme="minorBidi" w:hAnsiTheme="minorBidi" w:hint="cs"/>
          <w:sz w:val="24"/>
          <w:rtl/>
        </w:rPr>
        <w:t xml:space="preserve">קוק </w:t>
      </w:r>
      <w:r w:rsidRPr="000472AD">
        <w:rPr>
          <w:rFonts w:asciiTheme="minorBidi" w:hAnsiTheme="minorBidi"/>
          <w:sz w:val="24"/>
          <w:rtl/>
        </w:rPr>
        <w:t xml:space="preserve">זצ"ל כתב </w:t>
      </w:r>
      <w:r>
        <w:rPr>
          <w:rFonts w:asciiTheme="minorBidi" w:hAnsiTheme="minorBidi" w:hint="cs"/>
          <w:sz w:val="24"/>
          <w:rtl/>
        </w:rPr>
        <w:t>ב</w:t>
      </w:r>
      <w:r w:rsidRPr="000472AD">
        <w:rPr>
          <w:rFonts w:asciiTheme="minorBidi" w:hAnsiTheme="minorBidi"/>
          <w:sz w:val="24"/>
          <w:rtl/>
        </w:rPr>
        <w:t>אורות התשובה</w:t>
      </w:r>
      <w:r>
        <w:rPr>
          <w:rFonts w:asciiTheme="minorBidi" w:hAnsiTheme="minorBidi" w:hint="cs"/>
          <w:sz w:val="24"/>
          <w:rtl/>
        </w:rPr>
        <w:t xml:space="preserve"> (ה', ה')</w:t>
      </w:r>
      <w:r w:rsidRPr="000472AD">
        <w:rPr>
          <w:rFonts w:asciiTheme="minorBidi" w:hAnsiTheme="minorBidi"/>
          <w:sz w:val="24"/>
          <w:rtl/>
        </w:rPr>
        <w:t xml:space="preserve">: </w:t>
      </w:r>
      <w:r>
        <w:rPr>
          <w:rFonts w:asciiTheme="minorBidi" w:hAnsiTheme="minorBidi" w:hint="cs"/>
          <w:b/>
          <w:bCs/>
          <w:sz w:val="24"/>
          <w:rtl/>
        </w:rPr>
        <w:t>'</w:t>
      </w:r>
      <w:r w:rsidRPr="00E01FC9">
        <w:rPr>
          <w:rFonts w:asciiTheme="minorBidi" w:hAnsiTheme="minorBidi"/>
          <w:sz w:val="24"/>
          <w:rtl/>
        </w:rPr>
        <w:t xml:space="preserve">העקשנות לעמוד תמיד בדעה אחת ולהיתמך בה בחבלי החטאת שנעשו למנהג, בין במעשים בין בדעות, היא מחלה הבאה מתוך שיקוע בעבדות קשה... כי </w:t>
      </w:r>
      <w:r>
        <w:rPr>
          <w:rFonts w:asciiTheme="minorBidi" w:hAnsiTheme="minorBidi"/>
          <w:sz w:val="24"/>
          <w:rtl/>
        </w:rPr>
        <w:t>התשובה היא שואפת לחופש מקורי אמ</w:t>
      </w:r>
      <w:r w:rsidRPr="00E01FC9">
        <w:rPr>
          <w:rFonts w:asciiTheme="minorBidi" w:hAnsiTheme="minorBidi"/>
          <w:sz w:val="24"/>
          <w:rtl/>
        </w:rPr>
        <w:t>תי</w:t>
      </w:r>
      <w:r>
        <w:rPr>
          <w:rFonts w:asciiTheme="minorBidi" w:hAnsiTheme="minorBidi" w:hint="cs"/>
          <w:sz w:val="24"/>
          <w:rtl/>
        </w:rPr>
        <w:t>'.</w:t>
      </w:r>
      <w:r w:rsidRPr="000472AD">
        <w:rPr>
          <w:rFonts w:asciiTheme="minorBidi" w:hAnsiTheme="minorBidi"/>
          <w:b/>
          <w:bCs/>
          <w:sz w:val="24"/>
          <w:rtl/>
        </w:rPr>
        <w:t xml:space="preserve"> </w:t>
      </w:r>
      <w:r w:rsidRPr="000472AD">
        <w:rPr>
          <w:rFonts w:asciiTheme="minorBidi" w:hAnsiTheme="minorBidi"/>
          <w:sz w:val="24"/>
          <w:rtl/>
        </w:rPr>
        <w:t xml:space="preserve">אסור להישאר מקובע! </w:t>
      </w:r>
      <w:r>
        <w:rPr>
          <w:rFonts w:asciiTheme="minorBidi" w:hAnsiTheme="minorBidi" w:hint="cs"/>
          <w:sz w:val="24"/>
          <w:rtl/>
        </w:rPr>
        <w:t>אסור</w:t>
      </w:r>
      <w:r>
        <w:rPr>
          <w:rFonts w:asciiTheme="minorBidi" w:hAnsiTheme="minorBidi"/>
          <w:sz w:val="24"/>
          <w:rtl/>
        </w:rPr>
        <w:t xml:space="preserve"> לומר לעצמנו</w:t>
      </w:r>
      <w:r w:rsidRPr="000472AD">
        <w:rPr>
          <w:rFonts w:asciiTheme="minorBidi" w:hAnsiTheme="minorBidi"/>
          <w:sz w:val="24"/>
          <w:rtl/>
        </w:rPr>
        <w:t xml:space="preserve"> </w:t>
      </w:r>
      <w:r>
        <w:rPr>
          <w:rFonts w:asciiTheme="minorBidi" w:hAnsiTheme="minorBidi" w:hint="cs"/>
          <w:sz w:val="24"/>
          <w:rtl/>
        </w:rPr>
        <w:t>'</w:t>
      </w:r>
      <w:r w:rsidRPr="000472AD">
        <w:rPr>
          <w:rFonts w:asciiTheme="minorBidi" w:hAnsiTheme="minorBidi"/>
          <w:sz w:val="24"/>
          <w:rtl/>
        </w:rPr>
        <w:t>ככה זה</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w:t>
      </w:r>
      <w:r>
        <w:rPr>
          <w:rFonts w:asciiTheme="minorBidi" w:hAnsiTheme="minorBidi"/>
          <w:sz w:val="24"/>
          <w:rtl/>
        </w:rPr>
        <w:t>כך מתנהגים בבית</w:t>
      </w:r>
      <w:r>
        <w:rPr>
          <w:rFonts w:asciiTheme="minorBidi" w:hAnsiTheme="minorBidi" w:hint="cs"/>
          <w:sz w:val="24"/>
          <w:rtl/>
        </w:rPr>
        <w:t xml:space="preserve"> </w:t>
      </w:r>
      <w:r w:rsidRPr="000472AD">
        <w:rPr>
          <w:rFonts w:asciiTheme="minorBidi" w:hAnsiTheme="minorBidi"/>
          <w:sz w:val="24"/>
          <w:rtl/>
        </w:rPr>
        <w:t>ספר</w:t>
      </w:r>
      <w:r>
        <w:rPr>
          <w:rFonts w:asciiTheme="minorBidi" w:hAnsiTheme="minorBidi" w:hint="cs"/>
          <w:sz w:val="24"/>
          <w:rtl/>
        </w:rPr>
        <w:t>,</w:t>
      </w:r>
      <w:r w:rsidRPr="000472AD">
        <w:rPr>
          <w:rFonts w:asciiTheme="minorBidi" w:hAnsiTheme="minorBidi"/>
          <w:sz w:val="24"/>
          <w:rtl/>
        </w:rPr>
        <w:t xml:space="preserve"> אלה הכללים</w:t>
      </w:r>
      <w:r>
        <w:rPr>
          <w:rFonts w:asciiTheme="minorBidi" w:hAnsiTheme="minorBidi" w:hint="cs"/>
          <w:sz w:val="24"/>
          <w:rtl/>
        </w:rPr>
        <w:t xml:space="preserve">', </w:t>
      </w:r>
      <w:r>
        <w:rPr>
          <w:rFonts w:asciiTheme="minorBidi" w:hAnsiTheme="minorBidi"/>
          <w:sz w:val="24"/>
          <w:rtl/>
        </w:rPr>
        <w:t>וכ</w:t>
      </w:r>
      <w:r>
        <w:rPr>
          <w:rFonts w:asciiTheme="minorBidi" w:hAnsiTheme="minorBidi" w:hint="cs"/>
          <w:sz w:val="24"/>
          <w:rtl/>
        </w:rPr>
        <w:t>דומה</w:t>
      </w:r>
      <w:r w:rsidRPr="000472AD">
        <w:rPr>
          <w:rFonts w:asciiTheme="minorBidi" w:hAnsiTheme="minorBidi"/>
          <w:sz w:val="24"/>
          <w:rtl/>
        </w:rPr>
        <w:t>. יש צורך לחשוב</w:t>
      </w:r>
      <w:r>
        <w:rPr>
          <w:rFonts w:asciiTheme="minorBidi" w:hAnsiTheme="minorBidi" w:hint="cs"/>
          <w:sz w:val="24"/>
          <w:rtl/>
        </w:rPr>
        <w:t>,</w:t>
      </w:r>
      <w:r w:rsidRPr="000472AD">
        <w:rPr>
          <w:rFonts w:asciiTheme="minorBidi" w:hAnsiTheme="minorBidi"/>
          <w:sz w:val="24"/>
          <w:rtl/>
        </w:rPr>
        <w:t xml:space="preserve"> ללמוד, להקשיב לשינויים ו</w:t>
      </w:r>
      <w:r>
        <w:rPr>
          <w:rFonts w:asciiTheme="minorBidi" w:hAnsiTheme="minorBidi"/>
          <w:sz w:val="24"/>
          <w:rtl/>
        </w:rPr>
        <w:t>להיות מסוגלים לא להיות עקשנים.</w:t>
      </w:r>
    </w:p>
    <w:p w14:paraId="34716C4E" w14:textId="77777777" w:rsidR="000F312E" w:rsidRPr="00114BDE" w:rsidRDefault="000F312E" w:rsidP="000F312E">
      <w:pPr>
        <w:pStyle w:val="3"/>
        <w:rPr>
          <w:rtl/>
        </w:rPr>
      </w:pPr>
      <w:r w:rsidRPr="00114BDE">
        <w:rPr>
          <w:rFonts w:hint="cs"/>
          <w:rtl/>
        </w:rPr>
        <w:t>ד. לתת מקום לתעייה</w:t>
      </w:r>
    </w:p>
    <w:p w14:paraId="7E54AF2B" w14:textId="77777777" w:rsidR="000F312E" w:rsidRPr="00E01FC9" w:rsidRDefault="000F312E" w:rsidP="000F312E">
      <w:pPr>
        <w:rPr>
          <w:rFonts w:asciiTheme="minorBidi" w:hAnsiTheme="minorBidi"/>
          <w:sz w:val="24"/>
          <w:rtl/>
        </w:rPr>
      </w:pPr>
      <w:r w:rsidRPr="000472AD">
        <w:rPr>
          <w:rFonts w:asciiTheme="minorBidi" w:hAnsiTheme="minorBidi"/>
          <w:sz w:val="24"/>
          <w:rtl/>
        </w:rPr>
        <w:t>יהודה אופן כתב:</w:t>
      </w:r>
    </w:p>
    <w:p w14:paraId="11D105BA"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 xml:space="preserve">זה היה בשעה מנותקת </w:t>
      </w:r>
    </w:p>
    <w:p w14:paraId="1AD562DA"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 xml:space="preserve">הלכנו בלי פנאי </w:t>
      </w:r>
    </w:p>
    <w:p w14:paraId="073DF41B"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 xml:space="preserve">ומגדלור ותיק אותת לנו </w:t>
      </w:r>
      <w:r w:rsidRPr="00D95ABF">
        <w:rPr>
          <w:rFonts w:asciiTheme="minorBidi" w:hAnsiTheme="minorBidi" w:hint="cs"/>
          <w:b/>
          <w:bCs/>
          <w:sz w:val="24"/>
          <w:rtl/>
        </w:rPr>
        <w:t>את ה</w:t>
      </w:r>
      <w:r w:rsidRPr="00D95ABF">
        <w:rPr>
          <w:rFonts w:asciiTheme="minorBidi" w:hAnsiTheme="minorBidi"/>
          <w:b/>
          <w:bCs/>
          <w:sz w:val="24"/>
          <w:rtl/>
        </w:rPr>
        <w:t>דרך.</w:t>
      </w:r>
    </w:p>
    <w:p w14:paraId="6ECA580B"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אבל תעינו עד בוא הערפל</w:t>
      </w:r>
    </w:p>
    <w:p w14:paraId="63A08C97"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רק אז, לא ראינו מגדלור</w:t>
      </w:r>
      <w:r w:rsidRPr="00D95ABF">
        <w:rPr>
          <w:rFonts w:asciiTheme="minorBidi" w:hAnsiTheme="minorBidi" w:hint="cs"/>
          <w:b/>
          <w:bCs/>
          <w:sz w:val="24"/>
          <w:rtl/>
        </w:rPr>
        <w:t xml:space="preserve"> </w:t>
      </w:r>
      <w:r w:rsidRPr="00D95ABF">
        <w:rPr>
          <w:rFonts w:asciiTheme="minorBidi" w:hAnsiTheme="minorBidi"/>
          <w:b/>
          <w:bCs/>
          <w:sz w:val="24"/>
          <w:rtl/>
        </w:rPr>
        <w:t xml:space="preserve">– </w:t>
      </w:r>
    </w:p>
    <w:p w14:paraId="213E5A98" w14:textId="77777777" w:rsidR="000F312E" w:rsidRPr="00D95ABF" w:rsidRDefault="000F312E" w:rsidP="000F312E">
      <w:pPr>
        <w:ind w:left="720"/>
        <w:rPr>
          <w:rFonts w:asciiTheme="minorBidi" w:hAnsiTheme="minorBidi"/>
          <w:b/>
          <w:bCs/>
          <w:sz w:val="24"/>
          <w:rtl/>
        </w:rPr>
      </w:pPr>
      <w:r w:rsidRPr="00D95ABF">
        <w:rPr>
          <w:rFonts w:asciiTheme="minorBidi" w:hAnsiTheme="minorBidi"/>
          <w:b/>
          <w:bCs/>
          <w:sz w:val="24"/>
          <w:rtl/>
        </w:rPr>
        <w:t>וראינו דר</w:t>
      </w:r>
      <w:r w:rsidRPr="00D95ABF">
        <w:rPr>
          <w:rFonts w:asciiTheme="minorBidi" w:hAnsiTheme="minorBidi" w:hint="cs"/>
          <w:b/>
          <w:bCs/>
          <w:sz w:val="24"/>
          <w:rtl/>
        </w:rPr>
        <w:t>ך</w:t>
      </w:r>
    </w:p>
    <w:p w14:paraId="7026359C" w14:textId="77777777" w:rsidR="000F312E" w:rsidRPr="000472AD" w:rsidRDefault="000F312E" w:rsidP="000F312E">
      <w:pPr>
        <w:rPr>
          <w:rFonts w:asciiTheme="minorBidi" w:hAnsiTheme="minorBidi"/>
          <w:sz w:val="24"/>
          <w:rtl/>
        </w:rPr>
      </w:pPr>
      <w:r w:rsidRPr="000472AD">
        <w:rPr>
          <w:rFonts w:asciiTheme="minorBidi" w:hAnsiTheme="minorBidi"/>
          <w:sz w:val="24"/>
          <w:rtl/>
        </w:rPr>
        <w:t>בשורות קצרות ובמילים ספורות מלמ</w:t>
      </w:r>
      <w:r>
        <w:rPr>
          <w:rFonts w:asciiTheme="minorBidi" w:hAnsiTheme="minorBidi"/>
          <w:sz w:val="24"/>
          <w:rtl/>
        </w:rPr>
        <w:t>דנו המשורר שלפעמים</w:t>
      </w:r>
      <w:r w:rsidRPr="000472AD">
        <w:rPr>
          <w:rFonts w:asciiTheme="minorBidi" w:hAnsiTheme="minorBidi"/>
          <w:sz w:val="24"/>
          <w:rtl/>
        </w:rPr>
        <w:t xml:space="preserve"> ע</w:t>
      </w:r>
      <w:r>
        <w:rPr>
          <w:rFonts w:asciiTheme="minorBidi" w:hAnsiTheme="minorBidi" w:hint="cs"/>
          <w:sz w:val="24"/>
          <w:rtl/>
        </w:rPr>
        <w:t>ל מנת</w:t>
      </w:r>
      <w:r>
        <w:rPr>
          <w:rFonts w:asciiTheme="minorBidi" w:hAnsiTheme="minorBidi"/>
          <w:sz w:val="24"/>
          <w:rtl/>
        </w:rPr>
        <w:t xml:space="preserve"> למצוא את דרכנו</w:t>
      </w:r>
      <w:r w:rsidRPr="000472AD">
        <w:rPr>
          <w:rFonts w:asciiTheme="minorBidi" w:hAnsiTheme="minorBidi"/>
          <w:sz w:val="24"/>
          <w:rtl/>
        </w:rPr>
        <w:t xml:space="preserve"> אנו זקוקים קצת לערפל</w:t>
      </w:r>
      <w:r>
        <w:rPr>
          <w:rFonts w:asciiTheme="minorBidi" w:hAnsiTheme="minorBidi" w:hint="cs"/>
          <w:sz w:val="24"/>
          <w:rtl/>
        </w:rPr>
        <w:t>,</w:t>
      </w:r>
      <w:r w:rsidRPr="000472AD">
        <w:rPr>
          <w:rFonts w:asciiTheme="minorBidi" w:hAnsiTheme="minorBidi"/>
          <w:sz w:val="24"/>
          <w:rtl/>
        </w:rPr>
        <w:t xml:space="preserve"> לשאלות, לתהיות, לצימאון. לעיתים המורה</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w:t>
      </w:r>
      <w:r>
        <w:rPr>
          <w:rFonts w:asciiTheme="minorBidi" w:hAnsiTheme="minorBidi"/>
          <w:sz w:val="24"/>
          <w:rtl/>
        </w:rPr>
        <w:t>המגדלור</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הוא כה דומיננטי עד שהוא עומד כחוצץ בין התלמיד ל</w:t>
      </w:r>
      <w:r>
        <w:rPr>
          <w:rFonts w:asciiTheme="minorBidi" w:hAnsiTheme="minorBidi" w:hint="cs"/>
          <w:sz w:val="24"/>
          <w:rtl/>
        </w:rPr>
        <w:t xml:space="preserve">בין </w:t>
      </w:r>
      <w:r w:rsidRPr="000472AD">
        <w:rPr>
          <w:rFonts w:asciiTheme="minorBidi" w:hAnsiTheme="minorBidi"/>
          <w:sz w:val="24"/>
          <w:rtl/>
        </w:rPr>
        <w:t>דרכו (של התלמיד). אולי נידמה לנו ש</w:t>
      </w:r>
      <w:r w:rsidRPr="003E666C">
        <w:rPr>
          <w:rFonts w:asciiTheme="minorBidi" w:hAnsiTheme="minorBidi"/>
          <w:sz w:val="24"/>
          <w:rtl/>
        </w:rPr>
        <w:t xml:space="preserve">הדור עמו אנו זוכים להתחנך </w:t>
      </w:r>
      <w:r w:rsidRPr="000472AD">
        <w:rPr>
          <w:rFonts w:asciiTheme="minorBidi" w:hAnsiTheme="minorBidi"/>
          <w:sz w:val="24"/>
          <w:rtl/>
        </w:rPr>
        <w:t xml:space="preserve">איבד את המגדלור, </w:t>
      </w:r>
      <w:r>
        <w:rPr>
          <w:rFonts w:asciiTheme="minorBidi" w:hAnsiTheme="minorBidi" w:hint="cs"/>
          <w:sz w:val="24"/>
          <w:rtl/>
        </w:rPr>
        <w:t xml:space="preserve">שהוא </w:t>
      </w:r>
      <w:r>
        <w:rPr>
          <w:rFonts w:asciiTheme="minorBidi" w:hAnsiTheme="minorBidi"/>
          <w:sz w:val="24"/>
          <w:rtl/>
        </w:rPr>
        <w:t>תועה בערפל</w:t>
      </w:r>
      <w:r>
        <w:rPr>
          <w:rFonts w:asciiTheme="minorBidi" w:hAnsiTheme="minorBidi" w:hint="cs"/>
          <w:sz w:val="24"/>
          <w:rtl/>
        </w:rPr>
        <w:t>;</w:t>
      </w:r>
      <w:r w:rsidRPr="000472AD">
        <w:rPr>
          <w:rFonts w:asciiTheme="minorBidi" w:hAnsiTheme="minorBidi"/>
          <w:sz w:val="24"/>
          <w:rtl/>
        </w:rPr>
        <w:t xml:space="preserve"> אך נפל בחלקו להיות פורץ דרך.</w:t>
      </w:r>
    </w:p>
    <w:p w14:paraId="04E38AF3" w14:textId="77777777" w:rsidR="000F312E" w:rsidRPr="00114BDE" w:rsidRDefault="000F312E" w:rsidP="000F312E">
      <w:pPr>
        <w:pStyle w:val="3"/>
        <w:rPr>
          <w:rtl/>
        </w:rPr>
      </w:pPr>
      <w:r w:rsidRPr="00114BDE">
        <w:rPr>
          <w:rFonts w:hint="cs"/>
          <w:rtl/>
        </w:rPr>
        <w:t>ה. '</w:t>
      </w:r>
      <w:r w:rsidRPr="00114BDE">
        <w:rPr>
          <w:rtl/>
        </w:rPr>
        <w:t>הנה מה טוב ומה נעים שבת אחים גם יחד</w:t>
      </w:r>
      <w:r w:rsidRPr="00114BDE">
        <w:rPr>
          <w:rFonts w:hint="cs"/>
          <w:rtl/>
        </w:rPr>
        <w:t>'</w:t>
      </w:r>
    </w:p>
    <w:p w14:paraId="285647B2" w14:textId="77777777" w:rsidR="000F312E" w:rsidRPr="000472AD" w:rsidRDefault="000F312E" w:rsidP="000F312E">
      <w:pPr>
        <w:rPr>
          <w:rFonts w:asciiTheme="minorBidi" w:hAnsiTheme="minorBidi"/>
          <w:sz w:val="24"/>
          <w:rtl/>
        </w:rPr>
      </w:pPr>
      <w:r w:rsidRPr="000472AD">
        <w:rPr>
          <w:rFonts w:asciiTheme="minorBidi" w:hAnsiTheme="minorBidi"/>
          <w:sz w:val="24"/>
          <w:rtl/>
        </w:rPr>
        <w:t xml:space="preserve">יש מצווה לבן לכבד את הוריו, </w:t>
      </w:r>
      <w:r>
        <w:rPr>
          <w:rFonts w:asciiTheme="minorBidi" w:hAnsiTheme="minorBidi" w:hint="cs"/>
          <w:sz w:val="24"/>
          <w:rtl/>
        </w:rPr>
        <w:t>ו</w:t>
      </w:r>
      <w:r w:rsidRPr="000472AD">
        <w:rPr>
          <w:rFonts w:asciiTheme="minorBidi" w:hAnsiTheme="minorBidi"/>
          <w:sz w:val="24"/>
          <w:rtl/>
        </w:rPr>
        <w:t xml:space="preserve">מצוות </w:t>
      </w:r>
      <w:r>
        <w:rPr>
          <w:rFonts w:asciiTheme="minorBidi" w:hAnsiTheme="minorBidi" w:hint="cs"/>
          <w:sz w:val="24"/>
          <w:rtl/>
        </w:rPr>
        <w:t>'</w:t>
      </w:r>
      <w:r w:rsidRPr="000472AD">
        <w:rPr>
          <w:rFonts w:asciiTheme="minorBidi" w:hAnsiTheme="minorBidi"/>
          <w:sz w:val="24"/>
          <w:rtl/>
        </w:rPr>
        <w:t>כיבוד אב ואם</w:t>
      </w:r>
      <w:r>
        <w:rPr>
          <w:rFonts w:asciiTheme="minorBidi" w:hAnsiTheme="minorBidi" w:hint="cs"/>
          <w:sz w:val="24"/>
          <w:rtl/>
        </w:rPr>
        <w:t>'</w:t>
      </w:r>
      <w:r w:rsidRPr="000472AD">
        <w:rPr>
          <w:rFonts w:asciiTheme="minorBidi" w:hAnsiTheme="minorBidi"/>
          <w:sz w:val="24"/>
          <w:rtl/>
        </w:rPr>
        <w:t xml:space="preserve"> היא מוגדרת ומפורטת: </w:t>
      </w:r>
      <w:r>
        <w:rPr>
          <w:rFonts w:asciiTheme="minorBidi" w:hAnsiTheme="minorBidi" w:hint="cs"/>
          <w:sz w:val="24"/>
          <w:rtl/>
        </w:rPr>
        <w:t>'</w:t>
      </w:r>
      <w:r w:rsidRPr="000472AD">
        <w:rPr>
          <w:rFonts w:asciiTheme="minorBidi" w:hAnsiTheme="minorBidi"/>
          <w:sz w:val="24"/>
          <w:rtl/>
        </w:rPr>
        <w:t>לא ישב במקומו, מאכילו, מלבישו</w:t>
      </w:r>
      <w:r>
        <w:rPr>
          <w:rFonts w:asciiTheme="minorBidi" w:hAnsiTheme="minorBidi" w:hint="cs"/>
          <w:sz w:val="24"/>
          <w:rtl/>
        </w:rPr>
        <w:t>',</w:t>
      </w:r>
      <w:r w:rsidRPr="000472AD">
        <w:rPr>
          <w:rFonts w:asciiTheme="minorBidi" w:hAnsiTheme="minorBidi"/>
          <w:sz w:val="24"/>
          <w:rtl/>
        </w:rPr>
        <w:t xml:space="preserve"> וכו</w:t>
      </w:r>
      <w:r>
        <w:rPr>
          <w:rFonts w:asciiTheme="minorBidi" w:hAnsiTheme="minorBidi"/>
          <w:sz w:val="24"/>
          <w:rtl/>
        </w:rPr>
        <w:t>'. לנו כמורים</w:t>
      </w:r>
      <w:r w:rsidRPr="000472AD">
        <w:rPr>
          <w:rFonts w:asciiTheme="minorBidi" w:hAnsiTheme="minorBidi"/>
          <w:sz w:val="24"/>
          <w:rtl/>
        </w:rPr>
        <w:t xml:space="preserve"> נזכיר </w:t>
      </w:r>
      <w:r>
        <w:rPr>
          <w:rFonts w:asciiTheme="minorBidi" w:hAnsiTheme="minorBidi" w:hint="cs"/>
          <w:sz w:val="24"/>
          <w:rtl/>
        </w:rPr>
        <w:t xml:space="preserve">גם </w:t>
      </w:r>
      <w:r w:rsidRPr="000472AD">
        <w:rPr>
          <w:rFonts w:asciiTheme="minorBidi" w:hAnsiTheme="minorBidi"/>
          <w:sz w:val="24"/>
          <w:rtl/>
        </w:rPr>
        <w:t xml:space="preserve">את המחויבות של התלמיד: </w:t>
      </w:r>
      <w:r>
        <w:rPr>
          <w:rFonts w:asciiTheme="minorBidi" w:hAnsiTheme="minorBidi" w:hint="cs"/>
          <w:sz w:val="24"/>
          <w:rtl/>
        </w:rPr>
        <w:t>'</w:t>
      </w:r>
      <w:r>
        <w:rPr>
          <w:rFonts w:asciiTheme="minorBidi" w:hAnsiTheme="minorBidi"/>
          <w:sz w:val="24"/>
          <w:rtl/>
        </w:rPr>
        <w:t>מורא רבך כמורא שמיים</w:t>
      </w:r>
      <w:r>
        <w:rPr>
          <w:rFonts w:asciiTheme="minorBidi" w:hAnsiTheme="minorBidi" w:hint="cs"/>
          <w:sz w:val="24"/>
          <w:rtl/>
        </w:rPr>
        <w:t>'</w:t>
      </w:r>
      <w:r w:rsidRPr="000472AD">
        <w:rPr>
          <w:rFonts w:asciiTheme="minorBidi" w:hAnsiTheme="minorBidi"/>
          <w:sz w:val="24"/>
          <w:rtl/>
        </w:rPr>
        <w:t xml:space="preserve">. </w:t>
      </w:r>
    </w:p>
    <w:p w14:paraId="11095314" w14:textId="77777777" w:rsidR="000F312E" w:rsidRPr="009967A3" w:rsidRDefault="000F312E" w:rsidP="000F312E">
      <w:pPr>
        <w:rPr>
          <w:rFonts w:asciiTheme="minorBidi" w:hAnsiTheme="minorBidi"/>
          <w:sz w:val="24"/>
          <w:rtl/>
        </w:rPr>
      </w:pPr>
      <w:r>
        <w:rPr>
          <w:rFonts w:asciiTheme="minorBidi" w:hAnsiTheme="minorBidi"/>
          <w:sz w:val="24"/>
          <w:rtl/>
        </w:rPr>
        <w:t>אך אל לנו להסתפק במחויבות ההכרחית</w:t>
      </w:r>
      <w:r w:rsidRPr="000472AD">
        <w:rPr>
          <w:rFonts w:asciiTheme="minorBidi" w:hAnsiTheme="minorBidi"/>
          <w:sz w:val="24"/>
          <w:rtl/>
        </w:rPr>
        <w:t xml:space="preserve"> לכבוד </w:t>
      </w:r>
      <w:r>
        <w:rPr>
          <w:rFonts w:asciiTheme="minorBidi" w:hAnsiTheme="minorBidi" w:hint="cs"/>
          <w:sz w:val="24"/>
          <w:rtl/>
        </w:rPr>
        <w:t>ה</w:t>
      </w:r>
      <w:r w:rsidRPr="000472AD">
        <w:rPr>
          <w:rFonts w:asciiTheme="minorBidi" w:hAnsiTheme="minorBidi"/>
          <w:sz w:val="24"/>
          <w:rtl/>
        </w:rPr>
        <w:t xml:space="preserve">הורה </w:t>
      </w:r>
      <w:r>
        <w:rPr>
          <w:rFonts w:asciiTheme="minorBidi" w:hAnsiTheme="minorBidi" w:hint="cs"/>
          <w:sz w:val="24"/>
          <w:rtl/>
        </w:rPr>
        <w:t>וה</w:t>
      </w:r>
      <w:r>
        <w:rPr>
          <w:rFonts w:asciiTheme="minorBidi" w:hAnsiTheme="minorBidi"/>
          <w:sz w:val="24"/>
          <w:rtl/>
        </w:rPr>
        <w:t>מורה</w:t>
      </w:r>
      <w:r>
        <w:rPr>
          <w:rFonts w:asciiTheme="minorBidi" w:hAnsiTheme="minorBidi" w:hint="cs"/>
          <w:sz w:val="24"/>
          <w:rtl/>
        </w:rPr>
        <w:t xml:space="preserve"> וב</w:t>
      </w:r>
      <w:r w:rsidRPr="000472AD">
        <w:rPr>
          <w:rFonts w:asciiTheme="minorBidi" w:hAnsiTheme="minorBidi"/>
          <w:sz w:val="24"/>
          <w:rtl/>
        </w:rPr>
        <w:t>חינוך שיכול להתק</w:t>
      </w:r>
      <w:r>
        <w:rPr>
          <w:rFonts w:asciiTheme="minorBidi" w:hAnsiTheme="minorBidi"/>
          <w:sz w:val="24"/>
          <w:rtl/>
        </w:rPr>
        <w:t>יים רק בתוך מסגרת וכללים ברורים</w:t>
      </w:r>
      <w:r w:rsidRPr="000472AD">
        <w:rPr>
          <w:rFonts w:asciiTheme="minorBidi" w:hAnsiTheme="minorBidi"/>
          <w:sz w:val="24"/>
          <w:rtl/>
        </w:rPr>
        <w:t xml:space="preserve">. פעמים ששימוש לא נכון במצווה זו עלול ליצור חיץ בין </w:t>
      </w:r>
      <w:r w:rsidRPr="009967A3">
        <w:rPr>
          <w:rFonts w:asciiTheme="minorBidi" w:hAnsiTheme="minorBidi"/>
          <w:sz w:val="24"/>
          <w:rtl/>
        </w:rPr>
        <w:t>הדורות במקום להוסיף קשר, חיבור, השפעה הדדית ואהבה. כבר הרמב"ם (</w:t>
      </w:r>
      <w:r>
        <w:rPr>
          <w:rFonts w:asciiTheme="minorBidi" w:hAnsiTheme="minorBidi" w:hint="cs"/>
          <w:sz w:val="24"/>
          <w:rtl/>
        </w:rPr>
        <w:t>"</w:t>
      </w:r>
      <w:r w:rsidRPr="009967A3">
        <w:rPr>
          <w:rFonts w:asciiTheme="minorBidi" w:hAnsiTheme="minorBidi"/>
          <w:sz w:val="24"/>
          <w:rtl/>
        </w:rPr>
        <w:t>הל</w:t>
      </w:r>
      <w:r w:rsidRPr="009967A3">
        <w:rPr>
          <w:rFonts w:asciiTheme="minorBidi" w:hAnsiTheme="minorBidi" w:hint="cs"/>
          <w:sz w:val="24"/>
          <w:rtl/>
        </w:rPr>
        <w:t>כות</w:t>
      </w:r>
      <w:r w:rsidRPr="009967A3">
        <w:rPr>
          <w:rFonts w:asciiTheme="minorBidi" w:hAnsiTheme="minorBidi"/>
          <w:sz w:val="24"/>
          <w:rtl/>
        </w:rPr>
        <w:t xml:space="preserve"> ממרים</w:t>
      </w:r>
      <w:r>
        <w:rPr>
          <w:rFonts w:asciiTheme="minorBidi" w:hAnsiTheme="minorBidi" w:hint="cs"/>
          <w:sz w:val="24"/>
          <w:rtl/>
        </w:rPr>
        <w:t>"</w:t>
      </w:r>
      <w:r w:rsidRPr="009967A3">
        <w:rPr>
          <w:rFonts w:asciiTheme="minorBidi" w:hAnsiTheme="minorBidi"/>
          <w:sz w:val="24"/>
          <w:rtl/>
        </w:rPr>
        <w:t xml:space="preserve"> ו</w:t>
      </w:r>
      <w:r>
        <w:rPr>
          <w:rFonts w:asciiTheme="minorBidi" w:hAnsiTheme="minorBidi" w:hint="cs"/>
          <w:sz w:val="24"/>
          <w:rtl/>
        </w:rPr>
        <w:t>'</w:t>
      </w:r>
      <w:r w:rsidRPr="009967A3">
        <w:rPr>
          <w:rFonts w:asciiTheme="minorBidi" w:hAnsiTheme="minorBidi" w:hint="cs"/>
          <w:sz w:val="24"/>
          <w:rtl/>
        </w:rPr>
        <w:t>, י</w:t>
      </w:r>
      <w:r>
        <w:rPr>
          <w:rFonts w:asciiTheme="minorBidi" w:hAnsiTheme="minorBidi" w:hint="cs"/>
          <w:sz w:val="24"/>
          <w:rtl/>
        </w:rPr>
        <w:t>"</w:t>
      </w:r>
      <w:r w:rsidRPr="009967A3">
        <w:rPr>
          <w:rFonts w:asciiTheme="minorBidi" w:hAnsiTheme="minorBidi" w:hint="cs"/>
          <w:sz w:val="24"/>
          <w:rtl/>
        </w:rPr>
        <w:t>א</w:t>
      </w:r>
      <w:r>
        <w:rPr>
          <w:rFonts w:asciiTheme="minorBidi" w:hAnsiTheme="minorBidi"/>
          <w:sz w:val="24"/>
          <w:rtl/>
        </w:rPr>
        <w:t xml:space="preserve">) כתב ולימד אותנו: </w:t>
      </w:r>
      <w:r>
        <w:rPr>
          <w:rFonts w:asciiTheme="minorBidi" w:hAnsiTheme="minorBidi" w:hint="cs"/>
          <w:sz w:val="24"/>
          <w:rtl/>
        </w:rPr>
        <w:t>'</w:t>
      </w:r>
      <w:r w:rsidRPr="009967A3">
        <w:rPr>
          <w:rFonts w:asciiTheme="minorBidi" w:hAnsiTheme="minorBidi"/>
          <w:sz w:val="24"/>
          <w:rtl/>
        </w:rPr>
        <w:t>אסור לאדם להכב</w:t>
      </w:r>
      <w:r>
        <w:rPr>
          <w:rFonts w:asciiTheme="minorBidi" w:hAnsiTheme="minorBidi"/>
          <w:sz w:val="24"/>
          <w:rtl/>
        </w:rPr>
        <w:t>יד עולו על בניו ולדקדק בכבודו ע</w:t>
      </w:r>
      <w:r w:rsidRPr="009967A3">
        <w:rPr>
          <w:rFonts w:asciiTheme="minorBidi" w:hAnsiTheme="minorBidi"/>
          <w:sz w:val="24"/>
          <w:rtl/>
        </w:rPr>
        <w:t>מהם</w:t>
      </w:r>
      <w:r>
        <w:rPr>
          <w:rFonts w:asciiTheme="minorBidi" w:hAnsiTheme="minorBidi" w:hint="cs"/>
          <w:sz w:val="24"/>
          <w:rtl/>
        </w:rPr>
        <w:t>,</w:t>
      </w:r>
      <w:r>
        <w:rPr>
          <w:rFonts w:asciiTheme="minorBidi" w:hAnsiTheme="minorBidi"/>
          <w:sz w:val="24"/>
          <w:rtl/>
        </w:rPr>
        <w:t xml:space="preserve"> שלא יביאם לידי מכשול, אלא ימח</w:t>
      </w:r>
      <w:r w:rsidRPr="009967A3">
        <w:rPr>
          <w:rFonts w:asciiTheme="minorBidi" w:hAnsiTheme="minorBidi"/>
          <w:sz w:val="24"/>
          <w:rtl/>
        </w:rPr>
        <w:t>ל ויתעלם</w:t>
      </w:r>
      <w:r>
        <w:rPr>
          <w:rFonts w:asciiTheme="minorBidi" w:hAnsiTheme="minorBidi" w:hint="cs"/>
          <w:sz w:val="24"/>
          <w:rtl/>
        </w:rPr>
        <w:t>.</w:t>
      </w:r>
      <w:r w:rsidRPr="009967A3">
        <w:rPr>
          <w:rFonts w:asciiTheme="minorBidi" w:hAnsiTheme="minorBidi"/>
          <w:sz w:val="24"/>
          <w:rtl/>
        </w:rPr>
        <w:t xml:space="preserve"> שהאב שמחל על כבודו</w:t>
      </w:r>
      <w:r>
        <w:rPr>
          <w:rFonts w:asciiTheme="minorBidi" w:hAnsiTheme="minorBidi" w:hint="cs"/>
          <w:sz w:val="24"/>
          <w:rtl/>
        </w:rPr>
        <w:t xml:space="preserve"> </w:t>
      </w:r>
      <w:r>
        <w:rPr>
          <w:rFonts w:asciiTheme="minorBidi" w:hAnsiTheme="minorBidi"/>
          <w:sz w:val="24"/>
          <w:rtl/>
        </w:rPr>
        <w:t>–</w:t>
      </w:r>
      <w:r w:rsidRPr="009967A3">
        <w:rPr>
          <w:rFonts w:asciiTheme="minorBidi" w:hAnsiTheme="minorBidi"/>
          <w:sz w:val="24"/>
          <w:rtl/>
        </w:rPr>
        <w:t xml:space="preserve"> כבודו מחול</w:t>
      </w:r>
      <w:r>
        <w:rPr>
          <w:rFonts w:asciiTheme="minorBidi" w:hAnsiTheme="minorBidi" w:hint="cs"/>
          <w:sz w:val="24"/>
          <w:rtl/>
        </w:rPr>
        <w:t>'</w:t>
      </w:r>
      <w:r w:rsidRPr="009967A3">
        <w:rPr>
          <w:rFonts w:asciiTheme="minorBidi" w:hAnsiTheme="minorBidi"/>
          <w:sz w:val="24"/>
          <w:rtl/>
        </w:rPr>
        <w:t>.</w:t>
      </w:r>
    </w:p>
    <w:p w14:paraId="2DC4F0D2" w14:textId="77777777" w:rsidR="000F312E" w:rsidRDefault="000F312E" w:rsidP="000F312E">
      <w:pPr>
        <w:rPr>
          <w:rFonts w:asciiTheme="minorBidi" w:hAnsiTheme="minorBidi"/>
          <w:sz w:val="24"/>
          <w:u w:val="single"/>
          <w:rtl/>
        </w:rPr>
      </w:pPr>
      <w:r w:rsidRPr="000472AD">
        <w:rPr>
          <w:rFonts w:asciiTheme="minorBidi" w:hAnsiTheme="minorBidi"/>
          <w:sz w:val="24"/>
          <w:rtl/>
        </w:rPr>
        <w:t xml:space="preserve">כך </w:t>
      </w:r>
      <w:r>
        <w:rPr>
          <w:rFonts w:asciiTheme="minorBidi" w:hAnsiTheme="minorBidi" w:hint="cs"/>
          <w:sz w:val="24"/>
          <w:rtl/>
        </w:rPr>
        <w:t xml:space="preserve">גם </w:t>
      </w:r>
      <w:r>
        <w:rPr>
          <w:rFonts w:asciiTheme="minorBidi" w:hAnsiTheme="minorBidi"/>
          <w:sz w:val="24"/>
          <w:rtl/>
        </w:rPr>
        <w:t>ב</w:t>
      </w:r>
      <w:r>
        <w:rPr>
          <w:rFonts w:asciiTheme="minorBidi" w:hAnsiTheme="minorBidi" w:hint="cs"/>
          <w:sz w:val="24"/>
          <w:rtl/>
        </w:rPr>
        <w:t>"</w:t>
      </w:r>
      <w:r>
        <w:rPr>
          <w:rFonts w:asciiTheme="minorBidi" w:hAnsiTheme="minorBidi"/>
          <w:sz w:val="24"/>
          <w:rtl/>
        </w:rPr>
        <w:t>ספר חסידים</w:t>
      </w:r>
      <w:r>
        <w:rPr>
          <w:rFonts w:asciiTheme="minorBidi" w:hAnsiTheme="minorBidi" w:hint="cs"/>
          <w:sz w:val="24"/>
          <w:rtl/>
        </w:rPr>
        <w:t>"</w:t>
      </w:r>
      <w:r>
        <w:rPr>
          <w:rFonts w:asciiTheme="minorBidi" w:hAnsiTheme="minorBidi"/>
          <w:sz w:val="24"/>
          <w:rtl/>
        </w:rPr>
        <w:t xml:space="preserve"> (ס</w:t>
      </w:r>
      <w:r>
        <w:rPr>
          <w:rFonts w:asciiTheme="minorBidi" w:hAnsiTheme="minorBidi" w:hint="cs"/>
          <w:sz w:val="24"/>
          <w:rtl/>
        </w:rPr>
        <w:t>ימן</w:t>
      </w:r>
      <w:r>
        <w:rPr>
          <w:rFonts w:asciiTheme="minorBidi" w:hAnsiTheme="minorBidi"/>
          <w:sz w:val="24"/>
          <w:rtl/>
        </w:rPr>
        <w:t xml:space="preserve"> שמ</w:t>
      </w:r>
      <w:r>
        <w:rPr>
          <w:rFonts w:asciiTheme="minorBidi" w:hAnsiTheme="minorBidi" w:hint="cs"/>
          <w:sz w:val="24"/>
          <w:rtl/>
        </w:rPr>
        <w:t>"</w:t>
      </w:r>
      <w:r>
        <w:rPr>
          <w:rFonts w:asciiTheme="minorBidi" w:hAnsiTheme="minorBidi"/>
          <w:sz w:val="24"/>
          <w:rtl/>
        </w:rPr>
        <w:t xml:space="preserve">ד) </w:t>
      </w:r>
      <w:r>
        <w:rPr>
          <w:rFonts w:asciiTheme="minorBidi" w:hAnsiTheme="minorBidi" w:hint="cs"/>
          <w:sz w:val="24"/>
          <w:rtl/>
        </w:rPr>
        <w:t>ש</w:t>
      </w:r>
      <w:r>
        <w:rPr>
          <w:rFonts w:asciiTheme="minorBidi" w:hAnsiTheme="minorBidi"/>
          <w:sz w:val="24"/>
          <w:rtl/>
        </w:rPr>
        <w:t>ל</w:t>
      </w:r>
      <w:r>
        <w:rPr>
          <w:rFonts w:asciiTheme="minorBidi" w:hAnsiTheme="minorBidi" w:hint="cs"/>
          <w:sz w:val="24"/>
          <w:rtl/>
        </w:rPr>
        <w:t xml:space="preserve"> </w:t>
      </w:r>
      <w:r>
        <w:rPr>
          <w:rFonts w:asciiTheme="minorBidi" w:hAnsiTheme="minorBidi"/>
          <w:sz w:val="24"/>
          <w:rtl/>
        </w:rPr>
        <w:t>רבי יהודה החסיד</w:t>
      </w:r>
      <w:r w:rsidRPr="000472AD">
        <w:rPr>
          <w:rFonts w:asciiTheme="minorBidi" w:hAnsiTheme="minorBidi"/>
          <w:sz w:val="24"/>
          <w:rtl/>
        </w:rPr>
        <w:t xml:space="preserve">: </w:t>
      </w:r>
      <w:r>
        <w:rPr>
          <w:rFonts w:asciiTheme="minorBidi" w:hAnsiTheme="minorBidi" w:hint="cs"/>
          <w:sz w:val="24"/>
          <w:rtl/>
        </w:rPr>
        <w:t>'</w:t>
      </w:r>
      <w:r w:rsidRPr="000472AD">
        <w:rPr>
          <w:rFonts w:asciiTheme="minorBidi" w:hAnsiTheme="minorBidi"/>
          <w:sz w:val="24"/>
          <w:rtl/>
        </w:rPr>
        <w:t>הנה מה טוב ומה נעים שבת אחים גם יחד</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w:t>
      </w:r>
      <w:r>
        <w:rPr>
          <w:rFonts w:asciiTheme="minorBidi" w:hAnsiTheme="minorBidi" w:hint="cs"/>
          <w:sz w:val="24"/>
          <w:rtl/>
        </w:rPr>
        <w:t>'</w:t>
      </w:r>
      <w:r>
        <w:rPr>
          <w:rFonts w:asciiTheme="minorBidi" w:hAnsiTheme="minorBidi"/>
          <w:sz w:val="24"/>
          <w:rtl/>
        </w:rPr>
        <w:t>אחים גם</w:t>
      </w:r>
      <w:r>
        <w:rPr>
          <w:rFonts w:asciiTheme="minorBidi" w:hAnsiTheme="minorBidi" w:hint="cs"/>
          <w:sz w:val="24"/>
          <w:rtl/>
        </w:rPr>
        <w:t>'</w:t>
      </w:r>
      <w:r>
        <w:rPr>
          <w:rFonts w:asciiTheme="minorBidi" w:hAnsiTheme="minorBidi"/>
          <w:sz w:val="24"/>
          <w:rtl/>
        </w:rPr>
        <w:t xml:space="preserve"> </w:t>
      </w:r>
      <w:r>
        <w:rPr>
          <w:rFonts w:asciiTheme="minorBidi" w:hAnsiTheme="minorBidi" w:hint="cs"/>
          <w:sz w:val="24"/>
          <w:rtl/>
        </w:rPr>
        <w:t xml:space="preserve">- </w:t>
      </w:r>
      <w:r>
        <w:rPr>
          <w:rFonts w:asciiTheme="minorBidi" w:hAnsiTheme="minorBidi"/>
          <w:sz w:val="24"/>
          <w:rtl/>
        </w:rPr>
        <w:t>בגימטריי</w:t>
      </w:r>
      <w:r>
        <w:rPr>
          <w:rFonts w:asciiTheme="minorBidi" w:hAnsiTheme="minorBidi" w:hint="cs"/>
          <w:sz w:val="24"/>
          <w:rtl/>
        </w:rPr>
        <w:t>ה</w:t>
      </w:r>
      <w:r>
        <w:rPr>
          <w:rFonts w:asciiTheme="minorBidi" w:hAnsiTheme="minorBidi"/>
          <w:sz w:val="24"/>
          <w:rtl/>
        </w:rPr>
        <w:t xml:space="preserve"> בנים</w:t>
      </w:r>
      <w:r>
        <w:rPr>
          <w:rFonts w:asciiTheme="minorBidi" w:hAnsiTheme="minorBidi" w:hint="cs"/>
          <w:sz w:val="24"/>
          <w:rtl/>
        </w:rPr>
        <w:t>'</w:t>
      </w:r>
      <w:r w:rsidRPr="000472AD">
        <w:rPr>
          <w:rFonts w:asciiTheme="minorBidi" w:hAnsiTheme="minorBidi"/>
          <w:sz w:val="24"/>
          <w:rtl/>
        </w:rPr>
        <w:t xml:space="preserve">. החיד"א </w:t>
      </w:r>
      <w:r w:rsidRPr="009967A3">
        <w:rPr>
          <w:rFonts w:asciiTheme="minorBidi" w:hAnsiTheme="minorBidi"/>
          <w:sz w:val="24"/>
          <w:rtl/>
        </w:rPr>
        <w:t xml:space="preserve">פירש </w:t>
      </w:r>
      <w:r w:rsidRPr="000472AD">
        <w:rPr>
          <w:rFonts w:asciiTheme="minorBidi" w:hAnsiTheme="minorBidi"/>
          <w:sz w:val="24"/>
          <w:rtl/>
        </w:rPr>
        <w:t>שגימטרי</w:t>
      </w:r>
      <w:r>
        <w:rPr>
          <w:rFonts w:asciiTheme="minorBidi" w:hAnsiTheme="minorBidi" w:hint="cs"/>
          <w:sz w:val="24"/>
          <w:rtl/>
        </w:rPr>
        <w:t>יה</w:t>
      </w:r>
      <w:r w:rsidRPr="000472AD">
        <w:rPr>
          <w:rFonts w:asciiTheme="minorBidi" w:hAnsiTheme="minorBidi"/>
          <w:sz w:val="24"/>
          <w:rtl/>
        </w:rPr>
        <w:t xml:space="preserve"> זו היא רמז מוסרי </w:t>
      </w:r>
      <w:r>
        <w:rPr>
          <w:rFonts w:asciiTheme="minorBidi" w:hAnsiTheme="minorBidi" w:hint="cs"/>
          <w:sz w:val="24"/>
          <w:rtl/>
        </w:rPr>
        <w:t>לפיו על ה</w:t>
      </w:r>
      <w:r w:rsidRPr="000472AD">
        <w:rPr>
          <w:rFonts w:asciiTheme="minorBidi" w:hAnsiTheme="minorBidi"/>
          <w:sz w:val="24"/>
          <w:rtl/>
        </w:rPr>
        <w:t xml:space="preserve">הורים </w:t>
      </w:r>
      <w:r>
        <w:rPr>
          <w:rFonts w:asciiTheme="minorBidi" w:hAnsiTheme="minorBidi" w:hint="cs"/>
          <w:sz w:val="24"/>
          <w:rtl/>
        </w:rPr>
        <w:t>לה</w:t>
      </w:r>
      <w:r w:rsidRPr="000472AD">
        <w:rPr>
          <w:rFonts w:asciiTheme="minorBidi" w:hAnsiTheme="minorBidi"/>
          <w:sz w:val="24"/>
          <w:rtl/>
        </w:rPr>
        <w:t xml:space="preserve">תייחס לבניהם הגדולים כאחים. </w:t>
      </w:r>
      <w:r>
        <w:rPr>
          <w:rFonts w:asciiTheme="minorBidi" w:hAnsiTheme="minorBidi" w:hint="cs"/>
          <w:sz w:val="24"/>
          <w:rtl/>
        </w:rPr>
        <w:t xml:space="preserve">כאשר </w:t>
      </w:r>
      <w:r w:rsidRPr="000472AD">
        <w:rPr>
          <w:rFonts w:asciiTheme="minorBidi" w:hAnsiTheme="minorBidi"/>
          <w:sz w:val="24"/>
          <w:rtl/>
        </w:rPr>
        <w:t>אב</w:t>
      </w:r>
      <w:r>
        <w:rPr>
          <w:rFonts w:asciiTheme="minorBidi" w:hAnsiTheme="minorBidi" w:hint="cs"/>
          <w:sz w:val="24"/>
          <w:rtl/>
        </w:rPr>
        <w:t xml:space="preserve"> או</w:t>
      </w:r>
      <w:r w:rsidRPr="000472AD">
        <w:rPr>
          <w:rFonts w:asciiTheme="minorBidi" w:hAnsiTheme="minorBidi"/>
          <w:sz w:val="24"/>
          <w:rtl/>
        </w:rPr>
        <w:t xml:space="preserve"> מורה מתייחס לבנו </w:t>
      </w:r>
      <w:r>
        <w:rPr>
          <w:rFonts w:asciiTheme="minorBidi" w:hAnsiTheme="minorBidi" w:hint="cs"/>
          <w:sz w:val="24"/>
          <w:rtl/>
        </w:rPr>
        <w:t>או ל</w:t>
      </w:r>
      <w:r w:rsidRPr="000472AD">
        <w:rPr>
          <w:rFonts w:asciiTheme="minorBidi" w:hAnsiTheme="minorBidi"/>
          <w:sz w:val="24"/>
          <w:rtl/>
        </w:rPr>
        <w:t xml:space="preserve">תלמידו כאח, תנועת הנפש </w:t>
      </w:r>
      <w:r>
        <w:rPr>
          <w:rFonts w:asciiTheme="minorBidi" w:hAnsiTheme="minorBidi" w:hint="cs"/>
          <w:sz w:val="24"/>
          <w:rtl/>
        </w:rPr>
        <w:t xml:space="preserve">שלו </w:t>
      </w:r>
      <w:r>
        <w:rPr>
          <w:rFonts w:asciiTheme="minorBidi" w:hAnsiTheme="minorBidi"/>
          <w:sz w:val="24"/>
          <w:rtl/>
        </w:rPr>
        <w:t>היא שונה</w:t>
      </w:r>
      <w:r>
        <w:rPr>
          <w:rFonts w:asciiTheme="minorBidi" w:hAnsiTheme="minorBidi" w:hint="cs"/>
          <w:sz w:val="24"/>
          <w:rtl/>
        </w:rPr>
        <w:t>:</w:t>
      </w:r>
      <w:r w:rsidRPr="000472AD">
        <w:rPr>
          <w:rFonts w:asciiTheme="minorBidi" w:hAnsiTheme="minorBidi"/>
          <w:sz w:val="24"/>
          <w:rtl/>
        </w:rPr>
        <w:t xml:space="preserve"> ההסתכלות היא לא </w:t>
      </w:r>
      <w:r>
        <w:rPr>
          <w:rFonts w:asciiTheme="minorBidi" w:hAnsiTheme="minorBidi" w:hint="cs"/>
          <w:sz w:val="24"/>
          <w:rtl/>
        </w:rPr>
        <w:t>'</w:t>
      </w:r>
      <w:r w:rsidRPr="000472AD">
        <w:rPr>
          <w:rFonts w:asciiTheme="minorBidi" w:hAnsiTheme="minorBidi"/>
          <w:sz w:val="24"/>
          <w:rtl/>
        </w:rPr>
        <w:t>מלמעלה למטה</w:t>
      </w:r>
      <w:r>
        <w:rPr>
          <w:rFonts w:asciiTheme="minorBidi" w:hAnsiTheme="minorBidi" w:hint="cs"/>
          <w:sz w:val="24"/>
          <w:rtl/>
        </w:rPr>
        <w:t>'</w:t>
      </w:r>
      <w:r w:rsidRPr="000472AD">
        <w:rPr>
          <w:rFonts w:asciiTheme="minorBidi" w:hAnsiTheme="minorBidi"/>
          <w:sz w:val="24"/>
          <w:rtl/>
        </w:rPr>
        <w:t xml:space="preserve"> ו</w:t>
      </w:r>
      <w:r>
        <w:rPr>
          <w:rFonts w:asciiTheme="minorBidi" w:hAnsiTheme="minorBidi" w:hint="cs"/>
          <w:sz w:val="24"/>
          <w:rtl/>
        </w:rPr>
        <w:t xml:space="preserve">גם </w:t>
      </w:r>
      <w:r w:rsidRPr="000472AD">
        <w:rPr>
          <w:rFonts w:asciiTheme="minorBidi" w:hAnsiTheme="minorBidi"/>
          <w:sz w:val="24"/>
          <w:rtl/>
        </w:rPr>
        <w:t xml:space="preserve">לא רק </w:t>
      </w:r>
      <w:r>
        <w:rPr>
          <w:rFonts w:asciiTheme="minorBidi" w:hAnsiTheme="minorBidi" w:hint="cs"/>
          <w:sz w:val="24"/>
          <w:rtl/>
        </w:rPr>
        <w:t>'</w:t>
      </w:r>
      <w:r>
        <w:rPr>
          <w:rFonts w:asciiTheme="minorBidi" w:hAnsiTheme="minorBidi"/>
          <w:sz w:val="24"/>
          <w:rtl/>
        </w:rPr>
        <w:t>חינוך בגובה העיניים</w:t>
      </w:r>
      <w:r>
        <w:rPr>
          <w:rFonts w:asciiTheme="minorBidi" w:hAnsiTheme="minorBidi" w:hint="cs"/>
          <w:sz w:val="24"/>
          <w:rtl/>
        </w:rPr>
        <w:t>';</w:t>
      </w:r>
      <w:r w:rsidRPr="000472AD">
        <w:rPr>
          <w:rFonts w:asciiTheme="minorBidi" w:hAnsiTheme="minorBidi"/>
          <w:sz w:val="24"/>
          <w:rtl/>
        </w:rPr>
        <w:t xml:space="preserve"> אלא </w:t>
      </w:r>
      <w:r>
        <w:rPr>
          <w:rFonts w:asciiTheme="minorBidi" w:hAnsiTheme="minorBidi" w:hint="cs"/>
          <w:sz w:val="24"/>
          <w:rtl/>
        </w:rPr>
        <w:t>'</w:t>
      </w:r>
      <w:r w:rsidRPr="000472AD">
        <w:rPr>
          <w:rFonts w:asciiTheme="minorBidi" w:hAnsiTheme="minorBidi"/>
          <w:sz w:val="24"/>
          <w:rtl/>
        </w:rPr>
        <w:t>חינוך מלמטה למעלה</w:t>
      </w:r>
      <w:r>
        <w:rPr>
          <w:rFonts w:asciiTheme="minorBidi" w:hAnsiTheme="minorBidi" w:hint="cs"/>
          <w:sz w:val="24"/>
          <w:rtl/>
        </w:rPr>
        <w:t>',</w:t>
      </w:r>
      <w:r w:rsidRPr="000472AD">
        <w:rPr>
          <w:rFonts w:asciiTheme="minorBidi" w:hAnsiTheme="minorBidi"/>
          <w:sz w:val="24"/>
          <w:rtl/>
        </w:rPr>
        <w:t xml:space="preserve"> חינוך המביא לקשר פנימי כאח.</w:t>
      </w:r>
      <w:r>
        <w:rPr>
          <w:rFonts w:asciiTheme="minorBidi" w:hAnsiTheme="minorBidi"/>
          <w:sz w:val="24"/>
          <w:rtl/>
        </w:rPr>
        <w:t xml:space="preserve"> אין לך חינוך אמ</w:t>
      </w:r>
      <w:r w:rsidRPr="000472AD">
        <w:rPr>
          <w:rFonts w:asciiTheme="minorBidi" w:hAnsiTheme="minorBidi"/>
          <w:sz w:val="24"/>
          <w:rtl/>
        </w:rPr>
        <w:t>תי וגדול מזה. יש מקום למחויבות ההלכתית, למסגרת המחייבת, למורא אב ואם ומורא רבך</w:t>
      </w:r>
      <w:r>
        <w:rPr>
          <w:rFonts w:asciiTheme="minorBidi" w:hAnsiTheme="minorBidi" w:hint="cs"/>
          <w:sz w:val="24"/>
          <w:rtl/>
        </w:rPr>
        <w:t>,</w:t>
      </w:r>
      <w:r w:rsidRPr="000472AD">
        <w:rPr>
          <w:rFonts w:asciiTheme="minorBidi" w:hAnsiTheme="minorBidi"/>
          <w:sz w:val="24"/>
          <w:rtl/>
        </w:rPr>
        <w:t xml:space="preserve"> אך חשוב לזכור את דברי בעל </w:t>
      </w:r>
      <w:r>
        <w:rPr>
          <w:rFonts w:asciiTheme="minorBidi" w:hAnsiTheme="minorBidi" w:hint="cs"/>
          <w:sz w:val="24"/>
          <w:rtl/>
        </w:rPr>
        <w:t>'</w:t>
      </w:r>
      <w:r w:rsidRPr="000472AD">
        <w:rPr>
          <w:rFonts w:asciiTheme="minorBidi" w:hAnsiTheme="minorBidi"/>
          <w:sz w:val="24"/>
          <w:rtl/>
        </w:rPr>
        <w:t>חובת התלמידים</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w:t>
      </w:r>
      <w:r w:rsidRPr="009967A3">
        <w:rPr>
          <w:rFonts w:asciiTheme="minorBidi" w:hAnsiTheme="minorBidi"/>
          <w:sz w:val="24"/>
          <w:rtl/>
        </w:rPr>
        <w:t>לא די ללמד את הנער</w:t>
      </w:r>
      <w:r>
        <w:rPr>
          <w:rFonts w:asciiTheme="minorBidi" w:hAnsiTheme="minorBidi" w:hint="cs"/>
          <w:sz w:val="24"/>
          <w:rtl/>
        </w:rPr>
        <w:t xml:space="preserve"> רק</w:t>
      </w:r>
      <w:r w:rsidRPr="009967A3">
        <w:rPr>
          <w:rFonts w:asciiTheme="minorBidi" w:hAnsiTheme="minorBidi"/>
          <w:sz w:val="24"/>
          <w:rtl/>
        </w:rPr>
        <w:t xml:space="preserve"> שחובה עליו לשמוע לקול המחנך</w:t>
      </w:r>
      <w:r>
        <w:rPr>
          <w:rFonts w:asciiTheme="minorBidi" w:hAnsiTheme="minorBidi" w:hint="cs"/>
          <w:sz w:val="24"/>
          <w:rtl/>
        </w:rPr>
        <w:t xml:space="preserve"> ותו לא</w:t>
      </w:r>
      <w:r w:rsidRPr="009967A3">
        <w:rPr>
          <w:rFonts w:asciiTheme="minorBidi" w:hAnsiTheme="minorBidi"/>
          <w:sz w:val="24"/>
          <w:rtl/>
        </w:rPr>
        <w:t>, כי לא יועיל בזה בלבד</w:t>
      </w:r>
      <w:r>
        <w:rPr>
          <w:rFonts w:asciiTheme="minorBidi" w:hAnsiTheme="minorBidi" w:hint="cs"/>
          <w:sz w:val="24"/>
          <w:rtl/>
        </w:rPr>
        <w:t>..</w:t>
      </w:r>
      <w:r w:rsidRPr="009967A3">
        <w:rPr>
          <w:rFonts w:asciiTheme="minorBidi" w:hAnsiTheme="minorBidi"/>
          <w:sz w:val="24"/>
          <w:rtl/>
        </w:rPr>
        <w:t xml:space="preserve">. </w:t>
      </w:r>
      <w:r>
        <w:rPr>
          <w:rFonts w:asciiTheme="minorBidi" w:hAnsiTheme="minorBidi" w:hint="cs"/>
          <w:sz w:val="24"/>
          <w:rtl/>
        </w:rPr>
        <w:t>ו</w:t>
      </w:r>
      <w:r w:rsidRPr="009967A3">
        <w:rPr>
          <w:rFonts w:asciiTheme="minorBidi" w:hAnsiTheme="minorBidi"/>
          <w:sz w:val="24"/>
          <w:rtl/>
        </w:rPr>
        <w:t>העיק</w:t>
      </w:r>
      <w:r w:rsidRPr="000472AD">
        <w:rPr>
          <w:rFonts w:asciiTheme="minorBidi" w:hAnsiTheme="minorBidi"/>
          <w:sz w:val="24"/>
          <w:rtl/>
        </w:rPr>
        <w:t xml:space="preserve">ר </w:t>
      </w:r>
      <w:r>
        <w:rPr>
          <w:rFonts w:asciiTheme="minorBidi" w:hAnsiTheme="minorBidi" w:hint="cs"/>
          <w:sz w:val="24"/>
          <w:rtl/>
        </w:rPr>
        <w:t xml:space="preserve">הוא </w:t>
      </w:r>
      <w:r w:rsidRPr="000472AD">
        <w:rPr>
          <w:rFonts w:asciiTheme="minorBidi" w:hAnsiTheme="minorBidi"/>
          <w:sz w:val="24"/>
          <w:rtl/>
        </w:rPr>
        <w:t>להכניס בליבו דעה זו</w:t>
      </w:r>
      <w:r>
        <w:rPr>
          <w:rFonts w:asciiTheme="minorBidi" w:hAnsiTheme="minorBidi" w:hint="cs"/>
          <w:sz w:val="24"/>
          <w:rtl/>
        </w:rPr>
        <w:t>,</w:t>
      </w:r>
      <w:r>
        <w:rPr>
          <w:rFonts w:asciiTheme="minorBidi" w:hAnsiTheme="minorBidi"/>
          <w:sz w:val="24"/>
          <w:rtl/>
        </w:rPr>
        <w:t xml:space="preserve"> שידע שהוא</w:t>
      </w:r>
      <w:r>
        <w:rPr>
          <w:rFonts w:asciiTheme="minorBidi" w:hAnsiTheme="minorBidi" w:hint="cs"/>
          <w:sz w:val="24"/>
          <w:rtl/>
        </w:rPr>
        <w:t xml:space="preserve"> </w:t>
      </w:r>
      <w:r>
        <w:rPr>
          <w:rFonts w:asciiTheme="minorBidi" w:hAnsiTheme="minorBidi"/>
          <w:sz w:val="24"/>
          <w:rtl/>
        </w:rPr>
        <w:t>–</w:t>
      </w:r>
      <w:r>
        <w:rPr>
          <w:rFonts w:asciiTheme="minorBidi" w:hAnsiTheme="minorBidi" w:hint="cs"/>
          <w:sz w:val="24"/>
          <w:rtl/>
        </w:rPr>
        <w:t xml:space="preserve"> הנער בעצמו </w:t>
      </w:r>
      <w:r>
        <w:rPr>
          <w:rFonts w:asciiTheme="minorBidi" w:hAnsiTheme="minorBidi"/>
          <w:sz w:val="24"/>
          <w:rtl/>
        </w:rPr>
        <w:t>–</w:t>
      </w:r>
      <w:r>
        <w:rPr>
          <w:rFonts w:asciiTheme="minorBidi" w:hAnsiTheme="minorBidi" w:hint="cs"/>
          <w:sz w:val="24"/>
          <w:rtl/>
        </w:rPr>
        <w:t xml:space="preserve"> הוא עיקר </w:t>
      </w:r>
      <w:r w:rsidRPr="000472AD">
        <w:rPr>
          <w:rFonts w:asciiTheme="minorBidi" w:hAnsiTheme="minorBidi"/>
          <w:sz w:val="24"/>
          <w:rtl/>
        </w:rPr>
        <w:t>המחנך, לא קטן ונער הוא</w:t>
      </w:r>
      <w:r>
        <w:rPr>
          <w:rFonts w:asciiTheme="minorBidi" w:hAnsiTheme="minorBidi" w:hint="cs"/>
          <w:sz w:val="24"/>
          <w:rtl/>
        </w:rPr>
        <w:t>' ("חובת התלמידים", הקדמה)</w:t>
      </w:r>
      <w:r w:rsidRPr="000472AD">
        <w:rPr>
          <w:rFonts w:asciiTheme="minorBidi" w:hAnsiTheme="minorBidi"/>
          <w:sz w:val="24"/>
          <w:rtl/>
        </w:rPr>
        <w:t>. צריך להעביר את האחריות החינוכית לנער עצמו.</w:t>
      </w:r>
    </w:p>
    <w:p w14:paraId="775777DC" w14:textId="77777777" w:rsidR="000F312E" w:rsidRPr="00114BDE" w:rsidRDefault="000F312E" w:rsidP="000F312E">
      <w:pPr>
        <w:pStyle w:val="3"/>
        <w:rPr>
          <w:rtl/>
        </w:rPr>
      </w:pPr>
      <w:r w:rsidRPr="00114BDE">
        <w:rPr>
          <w:rFonts w:hint="cs"/>
          <w:rtl/>
        </w:rPr>
        <w:t xml:space="preserve">ו. </w:t>
      </w:r>
      <w:r w:rsidRPr="00114BDE">
        <w:rPr>
          <w:rtl/>
        </w:rPr>
        <w:t>תרבות המעגל</w:t>
      </w:r>
    </w:p>
    <w:p w14:paraId="719E2F60" w14:textId="77777777" w:rsidR="000F312E" w:rsidRPr="000472AD" w:rsidRDefault="000F312E" w:rsidP="000F312E">
      <w:pPr>
        <w:rPr>
          <w:rFonts w:asciiTheme="minorBidi" w:hAnsiTheme="minorBidi"/>
          <w:sz w:val="24"/>
          <w:rtl/>
        </w:rPr>
      </w:pPr>
      <w:r>
        <w:rPr>
          <w:rFonts w:asciiTheme="minorBidi" w:hAnsiTheme="minorBidi"/>
          <w:sz w:val="24"/>
          <w:rtl/>
        </w:rPr>
        <w:t>קל להגיע מדבריו של ר</w:t>
      </w:r>
      <w:r>
        <w:rPr>
          <w:rFonts w:asciiTheme="minorBidi" w:hAnsiTheme="minorBidi" w:hint="cs"/>
          <w:sz w:val="24"/>
          <w:rtl/>
        </w:rPr>
        <w:t>בי</w:t>
      </w:r>
      <w:r w:rsidRPr="000472AD">
        <w:rPr>
          <w:rFonts w:asciiTheme="minorBidi" w:hAnsiTheme="minorBidi"/>
          <w:sz w:val="24"/>
          <w:rtl/>
        </w:rPr>
        <w:t xml:space="preserve"> יהודה החסיד </w:t>
      </w:r>
      <w:r>
        <w:rPr>
          <w:rFonts w:asciiTheme="minorBidi" w:hAnsiTheme="minorBidi" w:hint="cs"/>
          <w:sz w:val="24"/>
          <w:rtl/>
        </w:rPr>
        <w:t>ע</w:t>
      </w:r>
      <w:r w:rsidRPr="000472AD">
        <w:rPr>
          <w:rFonts w:asciiTheme="minorBidi" w:hAnsiTheme="minorBidi"/>
          <w:sz w:val="24"/>
          <w:rtl/>
        </w:rPr>
        <w:t xml:space="preserve">ל </w:t>
      </w:r>
      <w:r>
        <w:rPr>
          <w:rFonts w:asciiTheme="minorBidi" w:hAnsiTheme="minorBidi" w:hint="cs"/>
          <w:sz w:val="24"/>
          <w:rtl/>
        </w:rPr>
        <w:t>'</w:t>
      </w:r>
      <w:r w:rsidRPr="000472AD">
        <w:rPr>
          <w:rFonts w:asciiTheme="minorBidi" w:hAnsiTheme="minorBidi"/>
          <w:sz w:val="24"/>
          <w:rtl/>
        </w:rPr>
        <w:t>שבת אחים גם יחד</w:t>
      </w:r>
      <w:r>
        <w:rPr>
          <w:rFonts w:asciiTheme="minorBidi" w:hAnsiTheme="minorBidi" w:hint="cs"/>
          <w:sz w:val="24"/>
          <w:rtl/>
        </w:rPr>
        <w:t>'</w:t>
      </w:r>
      <w:r w:rsidRPr="000472AD">
        <w:rPr>
          <w:rFonts w:asciiTheme="minorBidi" w:hAnsiTheme="minorBidi"/>
          <w:sz w:val="24"/>
          <w:rtl/>
        </w:rPr>
        <w:t xml:space="preserve"> ולהציע תרבות שלישית, משותפת </w:t>
      </w:r>
      <w:r>
        <w:rPr>
          <w:rFonts w:asciiTheme="minorBidi" w:hAnsiTheme="minorBidi"/>
          <w:sz w:val="24"/>
          <w:rtl/>
        </w:rPr>
        <w:t>–</w:t>
      </w:r>
      <w:r w:rsidRPr="000472AD">
        <w:rPr>
          <w:rFonts w:asciiTheme="minorBidi" w:hAnsiTheme="minorBidi"/>
          <w:sz w:val="24"/>
          <w:rtl/>
        </w:rPr>
        <w:t xml:space="preserve"> </w:t>
      </w:r>
      <w:r>
        <w:rPr>
          <w:rFonts w:asciiTheme="minorBidi" w:hAnsiTheme="minorBidi" w:hint="cs"/>
          <w:sz w:val="24"/>
          <w:rtl/>
        </w:rPr>
        <w:t>'</w:t>
      </w:r>
      <w:r w:rsidRPr="000472AD">
        <w:rPr>
          <w:rFonts w:asciiTheme="minorBidi" w:hAnsiTheme="minorBidi"/>
          <w:sz w:val="24"/>
          <w:rtl/>
        </w:rPr>
        <w:t>תרבות המעגל</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 xml:space="preserve">כאמור פרופ' </w:t>
      </w:r>
      <w:r w:rsidRPr="000472AD">
        <w:rPr>
          <w:rFonts w:asciiTheme="minorBidi" w:hAnsiTheme="minorBidi"/>
          <w:sz w:val="24"/>
          <w:rtl/>
        </w:rPr>
        <w:t xml:space="preserve">שרמר הגדיר שתי תרבויות </w:t>
      </w:r>
      <w:r>
        <w:rPr>
          <w:rFonts w:asciiTheme="minorBidi" w:hAnsiTheme="minorBidi"/>
          <w:sz w:val="24"/>
          <w:rtl/>
        </w:rPr>
        <w:t>–</w:t>
      </w:r>
      <w:r>
        <w:rPr>
          <w:rFonts w:asciiTheme="minorBidi" w:hAnsiTheme="minorBidi" w:hint="cs"/>
          <w:sz w:val="24"/>
          <w:rtl/>
        </w:rPr>
        <w:t xml:space="preserve"> '</w:t>
      </w:r>
      <w:r w:rsidRPr="000472AD">
        <w:rPr>
          <w:rFonts w:asciiTheme="minorBidi" w:hAnsiTheme="minorBidi"/>
          <w:sz w:val="24"/>
          <w:rtl/>
        </w:rPr>
        <w:t>תרבות החוויה</w:t>
      </w:r>
      <w:r>
        <w:rPr>
          <w:rFonts w:asciiTheme="minorBidi" w:hAnsiTheme="minorBidi" w:hint="cs"/>
          <w:sz w:val="24"/>
          <w:rtl/>
        </w:rPr>
        <w:t>'</w:t>
      </w:r>
      <w:r w:rsidRPr="000472AD">
        <w:rPr>
          <w:rFonts w:asciiTheme="minorBidi" w:hAnsiTheme="minorBidi"/>
          <w:sz w:val="24"/>
          <w:rtl/>
        </w:rPr>
        <w:t xml:space="preserve"> ו</w:t>
      </w:r>
      <w:r>
        <w:rPr>
          <w:rFonts w:asciiTheme="minorBidi" w:hAnsiTheme="minorBidi" w:hint="cs"/>
          <w:sz w:val="24"/>
          <w:rtl/>
        </w:rPr>
        <w:t>'</w:t>
      </w:r>
      <w:r w:rsidRPr="000472AD">
        <w:rPr>
          <w:rFonts w:asciiTheme="minorBidi" w:hAnsiTheme="minorBidi"/>
          <w:sz w:val="24"/>
          <w:rtl/>
        </w:rPr>
        <w:t>תרבות החובות</w:t>
      </w:r>
      <w:r>
        <w:rPr>
          <w:rFonts w:asciiTheme="minorBidi" w:hAnsiTheme="minorBidi" w:hint="cs"/>
          <w:sz w:val="24"/>
          <w:rtl/>
        </w:rPr>
        <w:t>'</w:t>
      </w:r>
      <w:r w:rsidRPr="000472AD">
        <w:rPr>
          <w:rFonts w:asciiTheme="minorBidi" w:hAnsiTheme="minorBidi"/>
          <w:sz w:val="24"/>
          <w:rtl/>
        </w:rPr>
        <w:t xml:space="preserve">. הוא אף </w:t>
      </w:r>
      <w:r>
        <w:rPr>
          <w:rFonts w:asciiTheme="minorBidi" w:hAnsiTheme="minorBidi" w:hint="cs"/>
          <w:sz w:val="24"/>
          <w:rtl/>
        </w:rPr>
        <w:t>ה</w:t>
      </w:r>
      <w:r w:rsidRPr="000472AD">
        <w:rPr>
          <w:rFonts w:asciiTheme="minorBidi" w:hAnsiTheme="minorBidi"/>
          <w:sz w:val="24"/>
          <w:rtl/>
        </w:rPr>
        <w:t xml:space="preserve">ציע כיווני פתרון מענייניים. </w:t>
      </w:r>
      <w:r>
        <w:rPr>
          <w:rFonts w:asciiTheme="minorBidi" w:hAnsiTheme="minorBidi"/>
          <w:sz w:val="24"/>
          <w:rtl/>
        </w:rPr>
        <w:t>על בסיס הדברים שהוא הביא</w:t>
      </w:r>
      <w:r w:rsidRPr="000472AD">
        <w:rPr>
          <w:rFonts w:asciiTheme="minorBidi" w:hAnsiTheme="minorBidi"/>
          <w:sz w:val="24"/>
          <w:rtl/>
        </w:rPr>
        <w:t xml:space="preserve"> ננסה להציע הגדרה שלישית לתרבות נוספת </w:t>
      </w:r>
      <w:r>
        <w:rPr>
          <w:rFonts w:asciiTheme="minorBidi" w:hAnsiTheme="minorBidi"/>
          <w:sz w:val="24"/>
          <w:rtl/>
        </w:rPr>
        <w:t>–</w:t>
      </w:r>
      <w:r w:rsidRPr="000472AD">
        <w:rPr>
          <w:rFonts w:asciiTheme="minorBidi" w:hAnsiTheme="minorBidi"/>
          <w:sz w:val="24"/>
          <w:rtl/>
        </w:rPr>
        <w:t xml:space="preserve"> </w:t>
      </w:r>
      <w:r>
        <w:rPr>
          <w:rFonts w:asciiTheme="minorBidi" w:hAnsiTheme="minorBidi" w:hint="cs"/>
          <w:sz w:val="24"/>
          <w:rtl/>
        </w:rPr>
        <w:t>'</w:t>
      </w:r>
      <w:r w:rsidRPr="000472AD">
        <w:rPr>
          <w:rFonts w:asciiTheme="minorBidi" w:hAnsiTheme="minorBidi"/>
          <w:sz w:val="24"/>
          <w:rtl/>
        </w:rPr>
        <w:t>תרבות המעגל</w:t>
      </w:r>
      <w:r>
        <w:rPr>
          <w:rFonts w:asciiTheme="minorBidi" w:hAnsiTheme="minorBidi" w:hint="cs"/>
          <w:sz w:val="24"/>
          <w:rtl/>
        </w:rPr>
        <w:t>'</w:t>
      </w:r>
      <w:r>
        <w:rPr>
          <w:rFonts w:asciiTheme="minorBidi" w:hAnsiTheme="minorBidi"/>
          <w:sz w:val="24"/>
          <w:rtl/>
        </w:rPr>
        <w:t>.</w:t>
      </w:r>
    </w:p>
    <w:p w14:paraId="5C8C6AD6" w14:textId="77777777" w:rsidR="000F312E" w:rsidRPr="000472AD" w:rsidRDefault="000F312E" w:rsidP="000F312E">
      <w:pPr>
        <w:rPr>
          <w:rFonts w:asciiTheme="minorBidi" w:hAnsiTheme="minorBidi"/>
          <w:sz w:val="24"/>
          <w:rtl/>
        </w:rPr>
      </w:pPr>
      <w:r w:rsidRPr="000472AD">
        <w:rPr>
          <w:rFonts w:asciiTheme="minorBidi" w:hAnsiTheme="minorBidi"/>
          <w:sz w:val="24"/>
          <w:rtl/>
        </w:rPr>
        <w:t xml:space="preserve">בספר </w:t>
      </w:r>
      <w:r>
        <w:rPr>
          <w:rFonts w:asciiTheme="minorBidi" w:hAnsiTheme="minorBidi" w:hint="cs"/>
          <w:sz w:val="24"/>
          <w:rtl/>
        </w:rPr>
        <w:t>'</w:t>
      </w:r>
      <w:r w:rsidRPr="000472AD">
        <w:rPr>
          <w:rFonts w:asciiTheme="minorBidi" w:hAnsiTheme="minorBidi"/>
          <w:sz w:val="24"/>
          <w:rtl/>
        </w:rPr>
        <w:t>בני יששכר</w:t>
      </w:r>
      <w:r>
        <w:rPr>
          <w:rFonts w:asciiTheme="minorBidi" w:hAnsiTheme="minorBidi" w:hint="cs"/>
          <w:sz w:val="24"/>
          <w:rtl/>
        </w:rPr>
        <w:t>'</w:t>
      </w:r>
      <w:r>
        <w:rPr>
          <w:rFonts w:asciiTheme="minorBidi" w:hAnsiTheme="minorBidi"/>
          <w:sz w:val="24"/>
          <w:rtl/>
        </w:rPr>
        <w:t xml:space="preserve"> (מאמר ד</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hint="cs"/>
          <w:sz w:val="24"/>
          <w:rtl/>
        </w:rPr>
        <w:t xml:space="preserve">מדובר על </w:t>
      </w:r>
      <w:r w:rsidRPr="000472AD">
        <w:rPr>
          <w:rFonts w:asciiTheme="minorBidi" w:hAnsiTheme="minorBidi"/>
          <w:sz w:val="24"/>
          <w:rtl/>
        </w:rPr>
        <w:t xml:space="preserve">המשמעות הרוחנית של המעגל: </w:t>
      </w:r>
    </w:p>
    <w:p w14:paraId="11EB826A" w14:textId="77777777" w:rsidR="000F312E" w:rsidRPr="008775F4" w:rsidRDefault="000F312E" w:rsidP="000F312E">
      <w:pPr>
        <w:ind w:left="720"/>
        <w:rPr>
          <w:rFonts w:asciiTheme="minorBidi" w:hAnsiTheme="minorBidi"/>
          <w:b/>
          <w:bCs/>
          <w:i/>
          <w:iCs/>
          <w:sz w:val="24"/>
          <w:rtl/>
        </w:rPr>
      </w:pPr>
      <w:r w:rsidRPr="008775F4">
        <w:rPr>
          <w:rFonts w:asciiTheme="minorBidi" w:hAnsiTheme="minorBidi"/>
          <w:b/>
          <w:bCs/>
          <w:i/>
          <w:iCs/>
          <w:sz w:val="24"/>
          <w:rtl/>
        </w:rPr>
        <w:t>אמרו רז"ל: עתיד הקב"ה לעשות מחול (מעגל) לצדיקים. עניין המחול הוא, ההולך במחול הולך סביב סביב בהיקף</w:t>
      </w:r>
      <w:r w:rsidRPr="008775F4">
        <w:rPr>
          <w:rFonts w:asciiTheme="minorBidi" w:hAnsiTheme="minorBidi" w:hint="cs"/>
          <w:b/>
          <w:bCs/>
          <w:i/>
          <w:iCs/>
          <w:sz w:val="24"/>
          <w:rtl/>
        </w:rPr>
        <w:t>,</w:t>
      </w:r>
      <w:r w:rsidRPr="008775F4">
        <w:rPr>
          <w:rFonts w:asciiTheme="minorBidi" w:hAnsiTheme="minorBidi"/>
          <w:b/>
          <w:bCs/>
          <w:i/>
          <w:iCs/>
          <w:sz w:val="24"/>
          <w:rtl/>
        </w:rPr>
        <w:t xml:space="preserve"> ואין שם מעלה ומטה ראש וסוף. כן לא יהיה לצדיקים לעתיד קנאה ושנאה לומר זה גבוה למעלה מזה...</w:t>
      </w:r>
      <w:r w:rsidRPr="008775F4">
        <w:rPr>
          <w:rFonts w:asciiTheme="minorBidi" w:hAnsiTheme="minorBidi" w:hint="cs"/>
          <w:b/>
          <w:bCs/>
          <w:i/>
          <w:iCs/>
          <w:sz w:val="24"/>
          <w:rtl/>
        </w:rPr>
        <w:t xml:space="preserve"> </w:t>
      </w:r>
      <w:r w:rsidRPr="008775F4">
        <w:rPr>
          <w:rFonts w:asciiTheme="minorBidi" w:hAnsiTheme="minorBidi"/>
          <w:b/>
          <w:bCs/>
          <w:i/>
          <w:iCs/>
          <w:sz w:val="24"/>
          <w:rtl/>
        </w:rPr>
        <w:t>והוא הוא יום טוב לישראל</w:t>
      </w:r>
      <w:r w:rsidRPr="008775F4">
        <w:rPr>
          <w:rFonts w:asciiTheme="minorBidi" w:hAnsiTheme="minorBidi" w:hint="cs"/>
          <w:b/>
          <w:bCs/>
          <w:i/>
          <w:iCs/>
          <w:sz w:val="24"/>
          <w:rtl/>
        </w:rPr>
        <w:t>,</w:t>
      </w:r>
      <w:r w:rsidRPr="008775F4">
        <w:rPr>
          <w:rFonts w:asciiTheme="minorBidi" w:hAnsiTheme="minorBidi"/>
          <w:b/>
          <w:bCs/>
          <w:i/>
          <w:iCs/>
          <w:sz w:val="24"/>
          <w:rtl/>
        </w:rPr>
        <w:t xml:space="preserve"> כשאין ביניהם קנאה</w:t>
      </w:r>
      <w:r>
        <w:rPr>
          <w:rFonts w:asciiTheme="minorBidi" w:hAnsiTheme="minorBidi" w:hint="cs"/>
          <w:b/>
          <w:bCs/>
          <w:i/>
          <w:iCs/>
          <w:sz w:val="24"/>
          <w:rtl/>
        </w:rPr>
        <w:t>,</w:t>
      </w:r>
      <w:r w:rsidRPr="008775F4">
        <w:rPr>
          <w:rFonts w:asciiTheme="minorBidi" w:hAnsiTheme="minorBidi"/>
          <w:b/>
          <w:bCs/>
          <w:i/>
          <w:iCs/>
          <w:sz w:val="24"/>
          <w:rtl/>
        </w:rPr>
        <w:t xml:space="preserve"> שנאה ותחרות.</w:t>
      </w:r>
    </w:p>
    <w:p w14:paraId="12F6DADA" w14:textId="77777777" w:rsidR="000F312E" w:rsidRPr="000472AD" w:rsidRDefault="000F312E" w:rsidP="000F312E">
      <w:pPr>
        <w:rPr>
          <w:rFonts w:asciiTheme="minorBidi" w:hAnsiTheme="minorBidi"/>
          <w:sz w:val="24"/>
          <w:rtl/>
        </w:rPr>
      </w:pPr>
      <w:r w:rsidRPr="000F6967">
        <w:rPr>
          <w:rFonts w:asciiTheme="minorBidi" w:hAnsiTheme="minorBidi"/>
          <w:sz w:val="24"/>
          <w:rtl/>
        </w:rPr>
        <w:t>התרבות האלטר</w:t>
      </w:r>
      <w:r>
        <w:rPr>
          <w:rFonts w:asciiTheme="minorBidi" w:hAnsiTheme="minorBidi"/>
          <w:sz w:val="24"/>
          <w:rtl/>
        </w:rPr>
        <w:t>נטיבית המוצעת</w:t>
      </w:r>
      <w:r w:rsidRPr="000F6967">
        <w:rPr>
          <w:rFonts w:asciiTheme="minorBidi" w:hAnsiTheme="minorBidi"/>
          <w:sz w:val="24"/>
          <w:rtl/>
        </w:rPr>
        <w:t xml:space="preserve"> מגיעה ממקום נקי. </w:t>
      </w:r>
      <w:r>
        <w:rPr>
          <w:rFonts w:asciiTheme="minorBidi" w:hAnsiTheme="minorBidi"/>
          <w:sz w:val="24"/>
          <w:rtl/>
        </w:rPr>
        <w:t>דרושה ענווה, הקשבה אמתית</w:t>
      </w:r>
      <w:r w:rsidRPr="000472AD">
        <w:rPr>
          <w:rFonts w:asciiTheme="minorBidi" w:hAnsiTheme="minorBidi"/>
          <w:sz w:val="24"/>
          <w:rtl/>
        </w:rPr>
        <w:t xml:space="preserve"> ונכונות להיות </w:t>
      </w:r>
      <w:r>
        <w:rPr>
          <w:rFonts w:asciiTheme="minorBidi" w:hAnsiTheme="minorBidi" w:hint="cs"/>
          <w:sz w:val="24"/>
          <w:rtl/>
        </w:rPr>
        <w:t>'</w:t>
      </w:r>
      <w:r w:rsidRPr="000472AD">
        <w:rPr>
          <w:rFonts w:asciiTheme="minorBidi" w:hAnsiTheme="minorBidi"/>
          <w:sz w:val="24"/>
          <w:rtl/>
        </w:rPr>
        <w:t>נותן ומקבל</w:t>
      </w:r>
      <w:r>
        <w:rPr>
          <w:rFonts w:asciiTheme="minorBidi" w:hAnsiTheme="minorBidi" w:hint="cs"/>
          <w:sz w:val="24"/>
          <w:rtl/>
        </w:rPr>
        <w:t>'.</w:t>
      </w:r>
    </w:p>
    <w:p w14:paraId="23369578" w14:textId="77777777" w:rsidR="000F312E" w:rsidRPr="000472AD"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יושבים בצוותא מורים ותלמידים, אין </w:t>
      </w:r>
      <w:r>
        <w:rPr>
          <w:rFonts w:asciiTheme="minorBidi" w:hAnsiTheme="minorBidi"/>
          <w:sz w:val="24"/>
          <w:rtl/>
        </w:rPr>
        <w:t>'</w:t>
      </w:r>
      <w:r w:rsidRPr="000472AD">
        <w:rPr>
          <w:rFonts w:asciiTheme="minorBidi" w:hAnsiTheme="minorBidi"/>
          <w:sz w:val="24"/>
          <w:rtl/>
        </w:rPr>
        <w:t>פוזות</w:t>
      </w:r>
      <w:r>
        <w:rPr>
          <w:rFonts w:asciiTheme="minorBidi" w:hAnsiTheme="minorBidi"/>
          <w:sz w:val="24"/>
          <w:rtl/>
        </w:rPr>
        <w:t>' ואין משחק תפקידים</w:t>
      </w:r>
      <w:r>
        <w:rPr>
          <w:rFonts w:asciiTheme="minorBidi" w:hAnsiTheme="minorBidi" w:hint="cs"/>
          <w:sz w:val="24"/>
          <w:rtl/>
        </w:rPr>
        <w:t>,</w:t>
      </w:r>
      <w:r w:rsidRPr="000472AD">
        <w:rPr>
          <w:rFonts w:asciiTheme="minorBidi" w:hAnsiTheme="minorBidi"/>
          <w:sz w:val="24"/>
          <w:rtl/>
        </w:rPr>
        <w:t xml:space="preserve"> בצורה כנה ובפתיחות </w:t>
      </w:r>
      <w:r>
        <w:rPr>
          <w:rFonts w:asciiTheme="minorBidi" w:hAnsiTheme="minorBidi"/>
          <w:sz w:val="24"/>
          <w:rtl/>
        </w:rPr>
        <w:t>–</w:t>
      </w:r>
      <w:r>
        <w:rPr>
          <w:rFonts w:asciiTheme="minorBidi" w:hAnsiTheme="minorBidi" w:hint="cs"/>
          <w:sz w:val="24"/>
          <w:rtl/>
        </w:rPr>
        <w:t xml:space="preserve"> ואז </w:t>
      </w:r>
      <w:r w:rsidRPr="000472AD">
        <w:rPr>
          <w:rFonts w:asciiTheme="minorBidi" w:hAnsiTheme="minorBidi"/>
          <w:sz w:val="24"/>
          <w:rtl/>
        </w:rPr>
        <w:t>יש סיכוי למפגש אמתי.</w:t>
      </w:r>
    </w:p>
    <w:p w14:paraId="0010DFE2" w14:textId="77777777" w:rsidR="000F312E" w:rsidRPr="000472AD"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 העיקר הוא ללמוד לקבל</w:t>
      </w:r>
      <w:r w:rsidRPr="000472AD">
        <w:rPr>
          <w:rFonts w:asciiTheme="minorBidi" w:hAnsiTheme="minorBidi"/>
          <w:sz w:val="24"/>
          <w:rtl/>
        </w:rPr>
        <w:t xml:space="preserve"> כל אחד במקום בו הוא נמצא.</w:t>
      </w:r>
    </w:p>
    <w:p w14:paraId="226998ED" w14:textId="77777777" w:rsidR="000F312E" w:rsidRPr="000472AD" w:rsidRDefault="000F312E" w:rsidP="000F312E">
      <w:pPr>
        <w:rPr>
          <w:rFonts w:asciiTheme="minorBidi" w:hAnsiTheme="minorBidi"/>
          <w:sz w:val="24"/>
          <w:rtl/>
        </w:rPr>
      </w:pPr>
      <w:r>
        <w:rPr>
          <w:rFonts w:asciiTheme="minorBidi" w:hAnsiTheme="minorBidi"/>
          <w:sz w:val="24"/>
          <w:rtl/>
        </w:rPr>
        <w:t>'</w:t>
      </w:r>
      <w:r w:rsidRPr="000472AD">
        <w:rPr>
          <w:rFonts w:asciiTheme="minorBidi" w:hAnsiTheme="minorBidi"/>
          <w:sz w:val="24"/>
          <w:rtl/>
        </w:rPr>
        <w:t>בתרבות המעגל</w:t>
      </w:r>
      <w:r>
        <w:rPr>
          <w:rFonts w:asciiTheme="minorBidi" w:hAnsiTheme="minorBidi"/>
          <w:sz w:val="24"/>
          <w:rtl/>
        </w:rPr>
        <w:t>'</w:t>
      </w:r>
      <w:r w:rsidRPr="000472AD">
        <w:rPr>
          <w:rFonts w:asciiTheme="minorBidi" w:hAnsiTheme="minorBidi"/>
          <w:sz w:val="24"/>
          <w:rtl/>
        </w:rPr>
        <w:t xml:space="preserve"> כשכולם פתוחים לקבל, ההסתכלות </w:t>
      </w:r>
      <w:r>
        <w:rPr>
          <w:rFonts w:asciiTheme="minorBidi" w:hAnsiTheme="minorBidi" w:hint="cs"/>
          <w:sz w:val="24"/>
          <w:rtl/>
        </w:rPr>
        <w:t xml:space="preserve">היא </w:t>
      </w:r>
      <w:r w:rsidRPr="000472AD">
        <w:rPr>
          <w:rFonts w:asciiTheme="minorBidi" w:hAnsiTheme="minorBidi"/>
          <w:sz w:val="24"/>
          <w:rtl/>
        </w:rPr>
        <w:t>לעולם פנימה ולא החוצה.</w:t>
      </w:r>
    </w:p>
    <w:p w14:paraId="481C7BF0" w14:textId="77777777" w:rsidR="000F312E" w:rsidRPr="000472AD" w:rsidRDefault="000F312E" w:rsidP="000F312E">
      <w:pPr>
        <w:rPr>
          <w:rFonts w:asciiTheme="minorBidi" w:hAnsiTheme="minorBidi"/>
          <w:sz w:val="24"/>
          <w:rtl/>
        </w:rPr>
      </w:pP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איננה קו ישר</w:t>
      </w:r>
      <w:r>
        <w:rPr>
          <w:rFonts w:asciiTheme="minorBidi" w:hAnsiTheme="minorBidi" w:hint="cs"/>
          <w:sz w:val="24"/>
          <w:rtl/>
        </w:rPr>
        <w:t>;</w:t>
      </w:r>
      <w:r>
        <w:rPr>
          <w:rFonts w:asciiTheme="minorBidi" w:hAnsiTheme="minorBidi"/>
          <w:sz w:val="24"/>
          <w:rtl/>
        </w:rPr>
        <w:t xml:space="preserve"> מה ששובר את הקו הישר </w:t>
      </w:r>
      <w:r>
        <w:rPr>
          <w:rFonts w:asciiTheme="minorBidi" w:hAnsiTheme="minorBidi" w:hint="cs"/>
          <w:sz w:val="24"/>
          <w:rtl/>
        </w:rPr>
        <w:t>הוא</w:t>
      </w:r>
      <w:r w:rsidRPr="000472AD">
        <w:rPr>
          <w:rFonts w:asciiTheme="minorBidi" w:hAnsiTheme="minorBidi"/>
          <w:sz w:val="24"/>
          <w:rtl/>
        </w:rPr>
        <w:t xml:space="preserve"> </w:t>
      </w:r>
      <w:r>
        <w:rPr>
          <w:rFonts w:asciiTheme="minorBidi" w:hAnsiTheme="minorBidi"/>
          <w:sz w:val="24"/>
          <w:rtl/>
        </w:rPr>
        <w:t>'</w:t>
      </w:r>
      <w:r w:rsidRPr="000472AD">
        <w:rPr>
          <w:rFonts w:asciiTheme="minorBidi" w:hAnsiTheme="minorBidi"/>
          <w:sz w:val="24"/>
          <w:rtl/>
        </w:rPr>
        <w:t>העין הטובה</w:t>
      </w:r>
      <w:r>
        <w:rPr>
          <w:rFonts w:asciiTheme="minorBidi" w:hAnsiTheme="minorBidi"/>
          <w:sz w:val="24"/>
          <w:rtl/>
        </w:rPr>
        <w:t>'</w:t>
      </w:r>
      <w:r w:rsidRPr="000472AD">
        <w:rPr>
          <w:rFonts w:asciiTheme="minorBidi" w:hAnsiTheme="minorBidi"/>
          <w:sz w:val="24"/>
          <w:rtl/>
        </w:rPr>
        <w:t xml:space="preserve"> של כל אחד כלפי חברו.</w:t>
      </w:r>
      <w:r>
        <w:rPr>
          <w:rFonts w:asciiTheme="minorBidi" w:hAnsiTheme="minorBidi" w:hint="cs"/>
          <w:sz w:val="24"/>
          <w:rtl/>
        </w:rPr>
        <w:t xml:space="preserve"> </w:t>
      </w:r>
      <w:r w:rsidRPr="000472AD">
        <w:rPr>
          <w:rFonts w:asciiTheme="minorBidi" w:hAnsiTheme="minorBidi"/>
          <w:sz w:val="24"/>
          <w:rtl/>
        </w:rPr>
        <w:t>כל אחד מביא את הטוב והמיוחד שבו לחבורה כולה.</w:t>
      </w:r>
    </w:p>
    <w:p w14:paraId="07CB8460" w14:textId="77777777" w:rsidR="000F312E" w:rsidRPr="000472AD"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מורגלים להקשבה הדדית, כנה, עם נתינת מקום לכל אחד להיות </w:t>
      </w:r>
      <w:r>
        <w:rPr>
          <w:rFonts w:asciiTheme="minorBidi" w:hAnsiTheme="minorBidi"/>
          <w:sz w:val="24"/>
          <w:rtl/>
        </w:rPr>
        <w:t>'</w:t>
      </w:r>
      <w:r w:rsidRPr="000472AD">
        <w:rPr>
          <w:rFonts w:asciiTheme="minorBidi" w:hAnsiTheme="minorBidi"/>
          <w:sz w:val="24"/>
          <w:rtl/>
        </w:rPr>
        <w:t>הוא</w:t>
      </w:r>
      <w:r>
        <w:rPr>
          <w:rFonts w:asciiTheme="minorBidi" w:hAnsiTheme="minorBidi"/>
          <w:sz w:val="24"/>
          <w:rtl/>
        </w:rPr>
        <w:t>' עצמו</w:t>
      </w:r>
      <w:r w:rsidRPr="000472AD">
        <w:rPr>
          <w:rFonts w:asciiTheme="minorBidi" w:hAnsiTheme="minorBidi"/>
          <w:sz w:val="24"/>
          <w:rtl/>
        </w:rPr>
        <w:t xml:space="preserve"> ולהביא את עצמו לידי ביטוי.</w:t>
      </w:r>
    </w:p>
    <w:p w14:paraId="25A216B7" w14:textId="77777777" w:rsidR="000F312E" w:rsidRPr="000472AD"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ניתן לשחק במשחק הכיסאות...</w:t>
      </w:r>
      <w:r>
        <w:rPr>
          <w:rFonts w:asciiTheme="minorBidi" w:hAnsiTheme="minorBidi" w:hint="cs"/>
          <w:sz w:val="24"/>
          <w:rtl/>
        </w:rPr>
        <w:t xml:space="preserve"> </w:t>
      </w:r>
      <w:r w:rsidRPr="000472AD">
        <w:rPr>
          <w:rFonts w:asciiTheme="minorBidi" w:hAnsiTheme="minorBidi"/>
          <w:sz w:val="24"/>
          <w:rtl/>
        </w:rPr>
        <w:t xml:space="preserve">מותר להחליף תפקידים, אף אחד לא מתקבע </w:t>
      </w:r>
      <w:r>
        <w:rPr>
          <w:rFonts w:asciiTheme="minorBidi" w:hAnsiTheme="minorBidi" w:hint="cs"/>
          <w:sz w:val="24"/>
          <w:rtl/>
        </w:rPr>
        <w:t xml:space="preserve">במקום </w:t>
      </w:r>
      <w:r w:rsidRPr="000472AD">
        <w:rPr>
          <w:rFonts w:asciiTheme="minorBidi" w:hAnsiTheme="minorBidi"/>
          <w:sz w:val="24"/>
          <w:rtl/>
        </w:rPr>
        <w:t>אחד. ניתן לזוז, אפשר להשתנות, ולמעלה מזה</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כל אחד מ</w:t>
      </w:r>
      <w:r>
        <w:rPr>
          <w:rFonts w:asciiTheme="minorBidi" w:hAnsiTheme="minorBidi"/>
          <w:sz w:val="24"/>
          <w:rtl/>
        </w:rPr>
        <w:t>ביט אל חברו כאילו הוא במקום הבא</w:t>
      </w:r>
      <w:r>
        <w:rPr>
          <w:rFonts w:asciiTheme="minorBidi" w:hAnsiTheme="minorBidi" w:hint="cs"/>
          <w:sz w:val="24"/>
          <w:rtl/>
        </w:rPr>
        <w:t>:</w:t>
      </w:r>
      <w:r>
        <w:rPr>
          <w:rFonts w:asciiTheme="minorBidi" w:hAnsiTheme="minorBidi"/>
          <w:sz w:val="24"/>
          <w:rtl/>
        </w:rPr>
        <w:t xml:space="preserve"> היותר גבוה, יותר נכון.</w:t>
      </w:r>
    </w:p>
    <w:p w14:paraId="564E3B07" w14:textId="77777777" w:rsidR="000F312E" w:rsidRPr="000472AD"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מסתכלים זה על זה </w:t>
      </w:r>
      <w:r>
        <w:rPr>
          <w:rFonts w:asciiTheme="minorBidi" w:hAnsiTheme="minorBidi"/>
          <w:sz w:val="24"/>
          <w:rtl/>
        </w:rPr>
        <w:t>'</w:t>
      </w:r>
      <w:r w:rsidRPr="000472AD">
        <w:rPr>
          <w:rFonts w:asciiTheme="minorBidi" w:hAnsiTheme="minorBidi"/>
          <w:sz w:val="24"/>
          <w:rtl/>
        </w:rPr>
        <w:t>פנים בפנים</w:t>
      </w:r>
      <w:r>
        <w:rPr>
          <w:rFonts w:asciiTheme="minorBidi" w:hAnsiTheme="minorBidi"/>
          <w:sz w:val="24"/>
          <w:rtl/>
        </w:rPr>
        <w:t>'</w:t>
      </w:r>
      <w:r w:rsidRPr="000472AD">
        <w:rPr>
          <w:rFonts w:asciiTheme="minorBidi" w:hAnsiTheme="minorBidi"/>
          <w:sz w:val="24"/>
          <w:rtl/>
        </w:rPr>
        <w:t xml:space="preserve">, וכך </w:t>
      </w:r>
      <w:r>
        <w:rPr>
          <w:rFonts w:asciiTheme="minorBidi" w:hAnsiTheme="minorBidi"/>
          <w:sz w:val="24"/>
          <w:rtl/>
        </w:rPr>
        <w:t>'</w:t>
      </w:r>
      <w:r w:rsidRPr="000472AD">
        <w:rPr>
          <w:rFonts w:asciiTheme="minorBidi" w:hAnsiTheme="minorBidi"/>
          <w:sz w:val="24"/>
          <w:rtl/>
        </w:rPr>
        <w:t>כולם מקבלים עליהם עול מלכות שמיים זה מזה</w:t>
      </w:r>
      <w:r>
        <w:rPr>
          <w:rFonts w:asciiTheme="minorBidi" w:hAnsiTheme="minorBidi"/>
          <w:sz w:val="24"/>
          <w:rtl/>
        </w:rPr>
        <w:t>'</w:t>
      </w:r>
      <w:r w:rsidRPr="000472AD">
        <w:rPr>
          <w:rFonts w:asciiTheme="minorBidi" w:hAnsiTheme="minorBidi"/>
          <w:sz w:val="24"/>
          <w:rtl/>
        </w:rPr>
        <w:t>.</w:t>
      </w:r>
    </w:p>
    <w:p w14:paraId="123B5F80" w14:textId="77777777" w:rsidR="000F312E" w:rsidRPr="000472AD"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יש יעד </w:t>
      </w:r>
      <w:r>
        <w:rPr>
          <w:rFonts w:asciiTheme="minorBidi" w:hAnsiTheme="minorBidi" w:hint="cs"/>
          <w:sz w:val="24"/>
          <w:rtl/>
        </w:rPr>
        <w:t>ה</w:t>
      </w:r>
      <w:r w:rsidRPr="000472AD">
        <w:rPr>
          <w:rFonts w:asciiTheme="minorBidi" w:hAnsiTheme="minorBidi"/>
          <w:sz w:val="24"/>
          <w:rtl/>
        </w:rPr>
        <w:t xml:space="preserve">משותף לכולם, מורים ותלמידים. כולם מתכוונים ומשתדלים להתעלות, להתקדם, לגדול ולצמוח. </w:t>
      </w:r>
      <w:r>
        <w:rPr>
          <w:rFonts w:asciiTheme="minorBidi" w:hAnsiTheme="minorBidi" w:hint="cs"/>
          <w:sz w:val="24"/>
          <w:rtl/>
        </w:rPr>
        <w:t xml:space="preserve">לכן </w:t>
      </w:r>
      <w:r w:rsidRPr="000472AD">
        <w:rPr>
          <w:rFonts w:asciiTheme="minorBidi" w:hAnsiTheme="minorBidi"/>
          <w:sz w:val="24"/>
          <w:rtl/>
        </w:rPr>
        <w:t>פשוט</w:t>
      </w:r>
      <w:r>
        <w:rPr>
          <w:rFonts w:asciiTheme="minorBidi" w:hAnsiTheme="minorBidi" w:hint="cs"/>
          <w:sz w:val="24"/>
          <w:rtl/>
        </w:rPr>
        <w:t xml:space="preserve"> להבין כיצד </w:t>
      </w:r>
      <w:r>
        <w:rPr>
          <w:rFonts w:asciiTheme="minorBidi" w:hAnsiTheme="minorBidi"/>
          <w:sz w:val="24"/>
          <w:rtl/>
        </w:rPr>
        <w:t>'</w:t>
      </w:r>
      <w:r w:rsidRPr="000472AD">
        <w:rPr>
          <w:rFonts w:asciiTheme="minorBidi" w:hAnsiTheme="minorBidi"/>
          <w:sz w:val="24"/>
          <w:rtl/>
        </w:rPr>
        <w:t>ומתלמיד</w:t>
      </w:r>
      <w:r>
        <w:rPr>
          <w:rFonts w:asciiTheme="minorBidi" w:hAnsiTheme="minorBidi" w:hint="cs"/>
          <w:sz w:val="24"/>
          <w:rtl/>
        </w:rPr>
        <w:t>י</w:t>
      </w:r>
      <w:r w:rsidRPr="000472AD">
        <w:rPr>
          <w:rFonts w:asciiTheme="minorBidi" w:hAnsiTheme="minorBidi"/>
          <w:sz w:val="24"/>
          <w:rtl/>
        </w:rPr>
        <w:t xml:space="preserve"> יותר מכולם</w:t>
      </w:r>
      <w:r>
        <w:rPr>
          <w:rFonts w:asciiTheme="minorBidi" w:hAnsiTheme="minorBidi"/>
          <w:sz w:val="24"/>
          <w:rtl/>
        </w:rPr>
        <w:t>'</w:t>
      </w:r>
      <w:r w:rsidRPr="000472AD">
        <w:rPr>
          <w:rFonts w:asciiTheme="minorBidi" w:hAnsiTheme="minorBidi"/>
          <w:sz w:val="24"/>
          <w:rtl/>
        </w:rPr>
        <w:t>.</w:t>
      </w:r>
    </w:p>
    <w:p w14:paraId="0ACB70D1" w14:textId="77777777" w:rsidR="000F312E" w:rsidRDefault="000F312E" w:rsidP="000F312E">
      <w:pPr>
        <w:rPr>
          <w:rFonts w:asciiTheme="minorBidi" w:hAnsiTheme="minorBidi"/>
          <w:sz w:val="24"/>
          <w:rtl/>
        </w:rPr>
      </w:pP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גם אם מישהו מבין החבורה נופל חלילה, הוא נתמך, נעזר וקם בחזרה. חברי המעגל מבינים ש</w:t>
      </w:r>
      <w:r>
        <w:rPr>
          <w:rFonts w:asciiTheme="minorBidi" w:hAnsiTheme="minorBidi" w:hint="cs"/>
          <w:sz w:val="24"/>
          <w:rtl/>
        </w:rPr>
        <w:t>ה</w:t>
      </w:r>
      <w:r w:rsidRPr="000472AD">
        <w:rPr>
          <w:rFonts w:asciiTheme="minorBidi" w:hAnsiTheme="minorBidi"/>
          <w:sz w:val="24"/>
          <w:rtl/>
        </w:rPr>
        <w:t xml:space="preserve">נפילה היא </w:t>
      </w:r>
      <w:r>
        <w:rPr>
          <w:rFonts w:asciiTheme="minorBidi" w:hAnsiTheme="minorBidi"/>
          <w:sz w:val="24"/>
          <w:rtl/>
        </w:rPr>
        <w:t>'</w:t>
      </w:r>
      <w:r w:rsidRPr="000472AD">
        <w:rPr>
          <w:rFonts w:asciiTheme="minorBidi" w:hAnsiTheme="minorBidi"/>
          <w:sz w:val="24"/>
          <w:rtl/>
        </w:rPr>
        <w:t>מקרה</w:t>
      </w:r>
      <w:r>
        <w:rPr>
          <w:rFonts w:asciiTheme="minorBidi" w:hAnsiTheme="minorBidi"/>
          <w:sz w:val="24"/>
          <w:rtl/>
        </w:rPr>
        <w:t>'</w:t>
      </w:r>
      <w:r>
        <w:rPr>
          <w:rFonts w:asciiTheme="minorBidi" w:hAnsiTheme="minorBidi" w:hint="cs"/>
          <w:sz w:val="24"/>
          <w:rtl/>
        </w:rPr>
        <w:t>,</w:t>
      </w:r>
      <w:r w:rsidRPr="000472AD">
        <w:rPr>
          <w:rFonts w:asciiTheme="minorBidi" w:hAnsiTheme="minorBidi"/>
          <w:sz w:val="24"/>
          <w:rtl/>
        </w:rPr>
        <w:t xml:space="preserve"> ולא האדם עצמו.</w:t>
      </w:r>
      <w:r>
        <w:rPr>
          <w:rFonts w:asciiTheme="minorBidi" w:hAnsiTheme="minorBidi" w:hint="cs"/>
          <w:sz w:val="24"/>
          <w:rtl/>
        </w:rPr>
        <w:t xml:space="preserve"> </w:t>
      </w:r>
    </w:p>
    <w:p w14:paraId="39B3C80F" w14:textId="77777777" w:rsidR="000F312E" w:rsidRPr="000472AD" w:rsidRDefault="000F312E" w:rsidP="000F312E">
      <w:pPr>
        <w:rPr>
          <w:rFonts w:asciiTheme="minorBidi" w:hAnsiTheme="minorBidi"/>
          <w:sz w:val="24"/>
        </w:rPr>
      </w:pPr>
      <w:r>
        <w:rPr>
          <w:rFonts w:asciiTheme="minorBidi" w:hAnsiTheme="minorBidi" w:hint="cs"/>
          <w:sz w:val="24"/>
          <w:rtl/>
        </w:rPr>
        <w:t xml:space="preserve">לפיכך, </w:t>
      </w:r>
      <w:r w:rsidRPr="000472AD">
        <w:rPr>
          <w:rFonts w:asciiTheme="minorBidi" w:hAnsiTheme="minorBidi"/>
          <w:sz w:val="24"/>
          <w:rtl/>
        </w:rPr>
        <w:t>ב</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sidRPr="000472AD">
        <w:rPr>
          <w:rFonts w:asciiTheme="minorBidi" w:hAnsiTheme="minorBidi"/>
          <w:sz w:val="24"/>
          <w:rtl/>
        </w:rPr>
        <w:t xml:space="preserve"> יכולה התלמידה לסייע למורה, כיוון שנפי</w:t>
      </w:r>
      <w:r>
        <w:rPr>
          <w:rFonts w:asciiTheme="minorBidi" w:hAnsiTheme="minorBidi"/>
          <w:sz w:val="24"/>
          <w:rtl/>
        </w:rPr>
        <w:t>לה אפשרית אצל כולנו</w:t>
      </w:r>
      <w:r>
        <w:rPr>
          <w:rFonts w:asciiTheme="minorBidi" w:hAnsiTheme="minorBidi" w:hint="cs"/>
          <w:sz w:val="24"/>
          <w:rtl/>
        </w:rPr>
        <w:t>.</w:t>
      </w:r>
      <w:r w:rsidRPr="000472AD">
        <w:rPr>
          <w:rFonts w:asciiTheme="minorBidi" w:hAnsiTheme="minorBidi"/>
          <w:sz w:val="24"/>
          <w:rtl/>
        </w:rPr>
        <w:t xml:space="preserve"> המורה אינו זקוק לשחק את </w:t>
      </w:r>
      <w:r>
        <w:rPr>
          <w:rFonts w:asciiTheme="minorBidi" w:hAnsiTheme="minorBidi"/>
          <w:sz w:val="24"/>
          <w:rtl/>
        </w:rPr>
        <w:t>'</w:t>
      </w:r>
      <w:r w:rsidRPr="000472AD">
        <w:rPr>
          <w:rFonts w:asciiTheme="minorBidi" w:hAnsiTheme="minorBidi"/>
          <w:sz w:val="24"/>
          <w:rtl/>
        </w:rPr>
        <w:t>האדם המושלם</w:t>
      </w:r>
      <w:r>
        <w:rPr>
          <w:rFonts w:asciiTheme="minorBidi" w:hAnsiTheme="minorBidi"/>
          <w:sz w:val="24"/>
          <w:rtl/>
        </w:rPr>
        <w:t>'</w:t>
      </w:r>
      <w:r>
        <w:rPr>
          <w:rFonts w:asciiTheme="minorBidi" w:hAnsiTheme="minorBidi" w:hint="cs"/>
          <w:sz w:val="24"/>
          <w:rtl/>
        </w:rPr>
        <w:t>;</w:t>
      </w:r>
      <w:r>
        <w:rPr>
          <w:rFonts w:asciiTheme="minorBidi" w:hAnsiTheme="minorBidi"/>
          <w:sz w:val="24"/>
          <w:rtl/>
        </w:rPr>
        <w:t xml:space="preserve"> כולנו בגדר תלמידים.</w:t>
      </w:r>
      <w:r>
        <w:rPr>
          <w:rFonts w:asciiTheme="minorBidi" w:hAnsiTheme="minorBidi" w:hint="cs"/>
          <w:sz w:val="24"/>
          <w:rtl/>
        </w:rPr>
        <w:t xml:space="preserve"> </w:t>
      </w:r>
      <w:r w:rsidRPr="000472AD">
        <w:rPr>
          <w:rFonts w:asciiTheme="minorBidi" w:hAnsiTheme="minorBidi"/>
          <w:sz w:val="24"/>
          <w:rtl/>
        </w:rPr>
        <w:t>הרמב</w:t>
      </w:r>
      <w:r>
        <w:rPr>
          <w:rFonts w:asciiTheme="minorBidi" w:hAnsiTheme="minorBidi" w:hint="cs"/>
          <w:sz w:val="24"/>
          <w:rtl/>
        </w:rPr>
        <w:t>"</w:t>
      </w:r>
      <w:r w:rsidRPr="000472AD">
        <w:rPr>
          <w:rFonts w:asciiTheme="minorBidi" w:hAnsiTheme="minorBidi"/>
          <w:sz w:val="24"/>
          <w:rtl/>
        </w:rPr>
        <w:t>ם הגדיר את איש המעלה כ</w:t>
      </w:r>
      <w:r>
        <w:rPr>
          <w:rFonts w:asciiTheme="minorBidi" w:hAnsiTheme="minorBidi"/>
          <w:sz w:val="24"/>
          <w:rtl/>
        </w:rPr>
        <w:t>'</w:t>
      </w:r>
      <w:r w:rsidRPr="000472AD">
        <w:rPr>
          <w:rFonts w:asciiTheme="minorBidi" w:hAnsiTheme="minorBidi"/>
          <w:sz w:val="24"/>
          <w:rtl/>
        </w:rPr>
        <w:t>תלמיד חכם</w:t>
      </w:r>
      <w:r>
        <w:rPr>
          <w:rFonts w:asciiTheme="minorBidi" w:hAnsiTheme="minorBidi"/>
          <w:sz w:val="24"/>
          <w:rtl/>
        </w:rPr>
        <w:t>'</w:t>
      </w:r>
      <w:r>
        <w:rPr>
          <w:rFonts w:asciiTheme="minorBidi" w:hAnsiTheme="minorBidi" w:hint="cs"/>
          <w:sz w:val="24"/>
          <w:rtl/>
        </w:rPr>
        <w:t>, כזה</w:t>
      </w:r>
      <w:r w:rsidRPr="000472AD">
        <w:rPr>
          <w:rFonts w:asciiTheme="minorBidi" w:hAnsiTheme="minorBidi"/>
          <w:sz w:val="24"/>
          <w:rtl/>
        </w:rPr>
        <w:t xml:space="preserve"> שעודנו תלמיד. באופן אחר כתב ה</w:t>
      </w:r>
      <w:r>
        <w:rPr>
          <w:rFonts w:asciiTheme="minorBidi" w:hAnsiTheme="minorBidi" w:hint="cs"/>
          <w:sz w:val="24"/>
          <w:rtl/>
        </w:rPr>
        <w:t>'</w:t>
      </w:r>
      <w:r w:rsidRPr="000472AD">
        <w:rPr>
          <w:rFonts w:asciiTheme="minorBidi" w:hAnsiTheme="minorBidi"/>
          <w:sz w:val="24"/>
          <w:rtl/>
        </w:rPr>
        <w:t>שפ</w:t>
      </w:r>
      <w:r>
        <w:rPr>
          <w:rFonts w:asciiTheme="minorBidi" w:hAnsiTheme="minorBidi" w:hint="cs"/>
          <w:sz w:val="24"/>
          <w:rtl/>
        </w:rPr>
        <w:t xml:space="preserve">ת </w:t>
      </w:r>
      <w:r w:rsidRPr="000472AD">
        <w:rPr>
          <w:rFonts w:asciiTheme="minorBidi" w:hAnsiTheme="minorBidi"/>
          <w:sz w:val="24"/>
          <w:rtl/>
        </w:rPr>
        <w:t>א</w:t>
      </w:r>
      <w:r>
        <w:rPr>
          <w:rFonts w:asciiTheme="minorBidi" w:hAnsiTheme="minorBidi" w:hint="cs"/>
          <w:sz w:val="24"/>
          <w:rtl/>
        </w:rPr>
        <w:t>מת'</w:t>
      </w:r>
      <w:r w:rsidRPr="000472AD">
        <w:rPr>
          <w:rFonts w:asciiTheme="minorBidi" w:hAnsiTheme="minorBidi"/>
          <w:sz w:val="24"/>
          <w:rtl/>
        </w:rPr>
        <w:t xml:space="preserve"> על </w:t>
      </w:r>
      <w:r>
        <w:rPr>
          <w:rFonts w:asciiTheme="minorBidi" w:hAnsiTheme="minorBidi" w:hint="cs"/>
          <w:sz w:val="24"/>
          <w:rtl/>
        </w:rPr>
        <w:t xml:space="preserve">הפסוק </w:t>
      </w:r>
      <w:r>
        <w:rPr>
          <w:rFonts w:asciiTheme="minorBidi" w:hAnsiTheme="minorBidi"/>
          <w:sz w:val="24"/>
          <w:rtl/>
        </w:rPr>
        <w:t>'</w:t>
      </w:r>
      <w:r w:rsidRPr="000472AD">
        <w:rPr>
          <w:rFonts w:asciiTheme="minorBidi" w:hAnsiTheme="minorBidi"/>
          <w:sz w:val="24"/>
          <w:rtl/>
        </w:rPr>
        <w:t>זה השער לה' צדיקים יבואו בו</w:t>
      </w:r>
      <w:r>
        <w:rPr>
          <w:rFonts w:asciiTheme="minorBidi" w:hAnsiTheme="minorBidi"/>
          <w:sz w:val="24"/>
          <w:rtl/>
        </w:rPr>
        <w:t>'</w:t>
      </w:r>
      <w:r>
        <w:rPr>
          <w:rFonts w:asciiTheme="minorBidi" w:hAnsiTheme="minorBidi" w:hint="cs"/>
          <w:sz w:val="24"/>
          <w:rtl/>
        </w:rPr>
        <w:t>:</w:t>
      </w:r>
      <w:r w:rsidRPr="000472AD">
        <w:rPr>
          <w:rFonts w:asciiTheme="minorBidi" w:hAnsiTheme="minorBidi"/>
          <w:sz w:val="24"/>
          <w:rtl/>
        </w:rPr>
        <w:t xml:space="preserve"> מי שמרגיש שהוא תמיד </w:t>
      </w:r>
      <w:r>
        <w:rPr>
          <w:rFonts w:asciiTheme="minorBidi" w:hAnsiTheme="minorBidi"/>
          <w:sz w:val="24"/>
          <w:rtl/>
        </w:rPr>
        <w:t>'</w:t>
      </w:r>
      <w:r w:rsidRPr="000472AD">
        <w:rPr>
          <w:rFonts w:asciiTheme="minorBidi" w:hAnsiTheme="minorBidi"/>
          <w:sz w:val="24"/>
          <w:rtl/>
        </w:rPr>
        <w:t>בשער</w:t>
      </w:r>
      <w:r>
        <w:rPr>
          <w:rFonts w:asciiTheme="minorBidi" w:hAnsiTheme="minorBidi"/>
          <w:sz w:val="24"/>
          <w:rtl/>
        </w:rPr>
        <w:t>'</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יש לו לאן ללכת, יש בו רצון להתקדמות, יש לו שאיפה לעמול קשה, </w:t>
      </w:r>
      <w:r>
        <w:rPr>
          <w:rFonts w:asciiTheme="minorBidi" w:hAnsiTheme="minorBidi" w:hint="cs"/>
          <w:sz w:val="24"/>
          <w:rtl/>
        </w:rPr>
        <w:t xml:space="preserve">ולכן </w:t>
      </w:r>
      <w:r w:rsidRPr="000472AD">
        <w:rPr>
          <w:rFonts w:asciiTheme="minorBidi" w:hAnsiTheme="minorBidi"/>
          <w:sz w:val="24"/>
          <w:rtl/>
        </w:rPr>
        <w:t xml:space="preserve">הוא הצדיק </w:t>
      </w:r>
      <w:r>
        <w:rPr>
          <w:rFonts w:asciiTheme="minorBidi" w:hAnsiTheme="minorBidi"/>
          <w:sz w:val="24"/>
          <w:rtl/>
        </w:rPr>
        <w:t>–</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צדיקים יבואו בו</w:t>
      </w:r>
      <w:r>
        <w:rPr>
          <w:rFonts w:asciiTheme="minorBidi" w:hAnsiTheme="minorBidi"/>
          <w:sz w:val="24"/>
          <w:rtl/>
        </w:rPr>
        <w:t>'</w:t>
      </w:r>
      <w:r w:rsidRPr="000472AD">
        <w:rPr>
          <w:rFonts w:asciiTheme="minorBidi" w:hAnsiTheme="minorBidi"/>
          <w:sz w:val="24"/>
          <w:rtl/>
        </w:rPr>
        <w:t>. כולנו בדרך...</w:t>
      </w:r>
    </w:p>
    <w:p w14:paraId="410EC1E3" w14:textId="77777777" w:rsidR="000F312E" w:rsidRPr="000472AD" w:rsidRDefault="000F312E" w:rsidP="000F312E">
      <w:pPr>
        <w:rPr>
          <w:rFonts w:asciiTheme="minorBidi" w:hAnsiTheme="minorBidi"/>
          <w:sz w:val="24"/>
        </w:rPr>
      </w:pPr>
      <w:r w:rsidRPr="000472AD">
        <w:rPr>
          <w:rFonts w:asciiTheme="minorBidi" w:hAnsiTheme="minorBidi"/>
          <w:sz w:val="24"/>
          <w:rtl/>
        </w:rPr>
        <w:t>ב</w:t>
      </w:r>
      <w:r>
        <w:rPr>
          <w:rFonts w:asciiTheme="minorBidi" w:hAnsiTheme="minorBidi" w:hint="cs"/>
          <w:sz w:val="24"/>
          <w:rtl/>
        </w:rPr>
        <w:t>'</w:t>
      </w:r>
      <w:r w:rsidRPr="000472AD">
        <w:rPr>
          <w:rFonts w:asciiTheme="minorBidi" w:hAnsiTheme="minorBidi"/>
          <w:sz w:val="24"/>
          <w:rtl/>
        </w:rPr>
        <w:t>תרבות המעגל</w:t>
      </w:r>
      <w:r>
        <w:rPr>
          <w:rFonts w:asciiTheme="minorBidi" w:hAnsiTheme="minorBidi"/>
          <w:sz w:val="24"/>
          <w:rtl/>
        </w:rPr>
        <w:t>'</w:t>
      </w:r>
      <w:r>
        <w:rPr>
          <w:rFonts w:asciiTheme="minorBidi" w:hAnsiTheme="minorBidi" w:hint="cs"/>
          <w:sz w:val="24"/>
          <w:rtl/>
        </w:rPr>
        <w:t>,</w:t>
      </w:r>
      <w:r w:rsidRPr="000472AD">
        <w:rPr>
          <w:rFonts w:asciiTheme="minorBidi" w:hAnsiTheme="minorBidi"/>
          <w:sz w:val="24"/>
          <w:rtl/>
        </w:rPr>
        <w:t xml:space="preserve"> בכל מפגש כולם רוצים לצמוח ולגדול. </w:t>
      </w:r>
      <w:r>
        <w:rPr>
          <w:rFonts w:asciiTheme="minorBidi" w:hAnsiTheme="minorBidi" w:hint="cs"/>
          <w:sz w:val="24"/>
          <w:rtl/>
        </w:rPr>
        <w:t xml:space="preserve">באחד מבתי הספר העבירו </w:t>
      </w:r>
      <w:r w:rsidRPr="000472AD">
        <w:rPr>
          <w:rFonts w:asciiTheme="minorBidi" w:hAnsiTheme="minorBidi"/>
          <w:sz w:val="24"/>
          <w:rtl/>
        </w:rPr>
        <w:t xml:space="preserve">היועצות למחנכות סדנא בנושא </w:t>
      </w:r>
      <w:r>
        <w:rPr>
          <w:rFonts w:asciiTheme="minorBidi" w:hAnsiTheme="minorBidi"/>
          <w:sz w:val="24"/>
          <w:rtl/>
        </w:rPr>
        <w:t>'</w:t>
      </w:r>
      <w:r w:rsidRPr="000472AD">
        <w:rPr>
          <w:rFonts w:asciiTheme="minorBidi" w:hAnsiTheme="minorBidi"/>
          <w:sz w:val="24"/>
          <w:rtl/>
        </w:rPr>
        <w:t>שיחות אישיות</w:t>
      </w:r>
      <w:r>
        <w:rPr>
          <w:rFonts w:asciiTheme="minorBidi" w:hAnsiTheme="minorBidi"/>
          <w:sz w:val="24"/>
          <w:rtl/>
        </w:rPr>
        <w:t>'</w:t>
      </w:r>
      <w:r>
        <w:rPr>
          <w:rFonts w:asciiTheme="minorBidi" w:hAnsiTheme="minorBidi" w:hint="cs"/>
          <w:sz w:val="24"/>
          <w:rtl/>
        </w:rPr>
        <w:t>,</w:t>
      </w:r>
      <w:r w:rsidRPr="000472AD">
        <w:rPr>
          <w:rFonts w:asciiTheme="minorBidi" w:hAnsiTheme="minorBidi"/>
          <w:sz w:val="24"/>
          <w:rtl/>
        </w:rPr>
        <w:t xml:space="preserve"> והשאלה שעמדה בתשתית העבודה המשותפת הייתה</w:t>
      </w:r>
      <w:r>
        <w:rPr>
          <w:rFonts w:asciiTheme="minorBidi" w:hAnsiTheme="minorBidi" w:hint="cs"/>
          <w:sz w:val="24"/>
          <w:rtl/>
        </w:rPr>
        <w:t>:</w:t>
      </w:r>
      <w:r w:rsidRPr="000472AD">
        <w:rPr>
          <w:rFonts w:asciiTheme="minorBidi" w:hAnsiTheme="minorBidi"/>
          <w:sz w:val="24"/>
          <w:rtl/>
        </w:rPr>
        <w:t xml:space="preserve"> מה המטרה בשיחה אישית? התשובה הייתה</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w:t>
      </w:r>
      <w:r>
        <w:rPr>
          <w:rFonts w:asciiTheme="minorBidi" w:hAnsiTheme="minorBidi"/>
          <w:sz w:val="24"/>
          <w:rtl/>
        </w:rPr>
        <w:t>'</w:t>
      </w:r>
      <w:r w:rsidRPr="000472AD">
        <w:rPr>
          <w:rFonts w:asciiTheme="minorBidi" w:hAnsiTheme="minorBidi"/>
          <w:sz w:val="24"/>
          <w:rtl/>
        </w:rPr>
        <w:t>העצמה</w:t>
      </w:r>
      <w:r>
        <w:rPr>
          <w:rFonts w:asciiTheme="minorBidi" w:hAnsiTheme="minorBidi"/>
          <w:sz w:val="24"/>
          <w:rtl/>
        </w:rPr>
        <w:t>'</w:t>
      </w:r>
      <w:r w:rsidRPr="000472AD">
        <w:rPr>
          <w:rFonts w:asciiTheme="minorBidi" w:hAnsiTheme="minorBidi"/>
          <w:sz w:val="24"/>
          <w:rtl/>
        </w:rPr>
        <w:t xml:space="preserve">. המעגל עושה </w:t>
      </w:r>
      <w:r>
        <w:rPr>
          <w:rFonts w:asciiTheme="minorBidi" w:hAnsiTheme="minorBidi" w:hint="cs"/>
          <w:sz w:val="24"/>
          <w:rtl/>
        </w:rPr>
        <w:t xml:space="preserve">בדיוק </w:t>
      </w:r>
      <w:r w:rsidRPr="000472AD">
        <w:rPr>
          <w:rFonts w:asciiTheme="minorBidi" w:hAnsiTheme="minorBidi"/>
          <w:sz w:val="24"/>
          <w:rtl/>
        </w:rPr>
        <w:t>את זה</w:t>
      </w:r>
      <w:r>
        <w:rPr>
          <w:rFonts w:asciiTheme="minorBidi" w:hAnsiTheme="minorBidi" w:hint="cs"/>
          <w:sz w:val="24"/>
          <w:rtl/>
        </w:rPr>
        <w:t xml:space="preserve">: </w:t>
      </w:r>
      <w:r w:rsidRPr="000472AD">
        <w:rPr>
          <w:rFonts w:asciiTheme="minorBidi" w:hAnsiTheme="minorBidi"/>
          <w:sz w:val="24"/>
          <w:rtl/>
        </w:rPr>
        <w:t>כולם עושים מאמצים ומגלים את הכוחות הטובים שבנפש.</w:t>
      </w:r>
    </w:p>
    <w:p w14:paraId="6E310484" w14:textId="77777777" w:rsidR="000F312E" w:rsidRDefault="000F312E" w:rsidP="000F312E">
      <w:pPr>
        <w:rPr>
          <w:rFonts w:asciiTheme="minorBidi" w:hAnsiTheme="minorBidi"/>
          <w:b/>
          <w:bCs/>
          <w:sz w:val="24"/>
          <w:u w:val="single"/>
          <w:rtl/>
        </w:rPr>
      </w:pPr>
      <w:r w:rsidRPr="000472AD">
        <w:rPr>
          <w:rFonts w:asciiTheme="minorBidi" w:hAnsiTheme="minorBidi"/>
          <w:sz w:val="24"/>
          <w:rtl/>
        </w:rPr>
        <w:t>ב</w:t>
      </w:r>
      <w:r>
        <w:rPr>
          <w:rFonts w:asciiTheme="minorBidi" w:hAnsiTheme="minorBidi" w:hint="cs"/>
          <w:sz w:val="24"/>
          <w:rtl/>
        </w:rPr>
        <w:t>'</w:t>
      </w:r>
      <w:r w:rsidRPr="000472AD">
        <w:rPr>
          <w:rFonts w:asciiTheme="minorBidi" w:hAnsiTheme="minorBidi"/>
          <w:sz w:val="24"/>
          <w:rtl/>
        </w:rPr>
        <w:t>תרבות המעגל</w:t>
      </w:r>
      <w:r>
        <w:rPr>
          <w:rFonts w:asciiTheme="minorBidi" w:hAnsiTheme="minorBidi"/>
          <w:sz w:val="24"/>
          <w:rtl/>
        </w:rPr>
        <w:t>' ה'</w:t>
      </w:r>
      <w:r w:rsidRPr="000472AD">
        <w:rPr>
          <w:rFonts w:asciiTheme="minorBidi" w:hAnsiTheme="minorBidi"/>
          <w:sz w:val="24"/>
          <w:rtl/>
        </w:rPr>
        <w:t>איך</w:t>
      </w:r>
      <w:r>
        <w:rPr>
          <w:rFonts w:asciiTheme="minorBidi" w:hAnsiTheme="minorBidi"/>
          <w:sz w:val="24"/>
          <w:rtl/>
        </w:rPr>
        <w:t>'</w:t>
      </w:r>
      <w:r w:rsidRPr="000472AD">
        <w:rPr>
          <w:rFonts w:asciiTheme="minorBidi" w:hAnsiTheme="minorBidi"/>
          <w:sz w:val="24"/>
          <w:rtl/>
        </w:rPr>
        <w:t xml:space="preserve"> </w:t>
      </w:r>
      <w:r w:rsidRPr="00016BEC">
        <w:rPr>
          <w:rFonts w:asciiTheme="minorBidi" w:hAnsiTheme="minorBidi"/>
          <w:sz w:val="24"/>
          <w:rtl/>
        </w:rPr>
        <w:t xml:space="preserve">חשוב יותר </w:t>
      </w:r>
      <w:r w:rsidRPr="000472AD">
        <w:rPr>
          <w:rFonts w:asciiTheme="minorBidi" w:hAnsiTheme="minorBidi"/>
          <w:sz w:val="24"/>
          <w:rtl/>
        </w:rPr>
        <w:t>מה</w:t>
      </w:r>
      <w:r>
        <w:rPr>
          <w:rFonts w:asciiTheme="minorBidi" w:hAnsiTheme="minorBidi"/>
          <w:sz w:val="24"/>
          <w:rtl/>
        </w:rPr>
        <w:t>'</w:t>
      </w:r>
      <w:r w:rsidRPr="000472AD">
        <w:rPr>
          <w:rFonts w:asciiTheme="minorBidi" w:hAnsiTheme="minorBidi"/>
          <w:sz w:val="24"/>
          <w:rtl/>
        </w:rPr>
        <w:t>מה</w:t>
      </w:r>
      <w:r>
        <w:rPr>
          <w:rFonts w:asciiTheme="minorBidi" w:hAnsiTheme="minorBidi"/>
          <w:sz w:val="24"/>
          <w:rtl/>
        </w:rPr>
        <w:t>'</w:t>
      </w:r>
      <w:r w:rsidRPr="000472AD">
        <w:rPr>
          <w:rFonts w:asciiTheme="minorBidi" w:hAnsiTheme="minorBidi"/>
          <w:sz w:val="24"/>
          <w:rtl/>
        </w:rPr>
        <w:t xml:space="preserve">. הרגישות בין </w:t>
      </w:r>
      <w:r>
        <w:rPr>
          <w:rFonts w:asciiTheme="minorBidi" w:hAnsiTheme="minorBidi" w:hint="cs"/>
          <w:sz w:val="24"/>
          <w:rtl/>
        </w:rPr>
        <w:t xml:space="preserve">בני </w:t>
      </w:r>
      <w:r w:rsidRPr="000472AD">
        <w:rPr>
          <w:rFonts w:asciiTheme="minorBidi" w:hAnsiTheme="minorBidi"/>
          <w:sz w:val="24"/>
          <w:rtl/>
        </w:rPr>
        <w:t>החבורה, האהבה, הביטחון, ההקשבה, מבט הפנ</w:t>
      </w:r>
      <w:r>
        <w:rPr>
          <w:rFonts w:asciiTheme="minorBidi" w:hAnsiTheme="minorBidi"/>
          <w:sz w:val="24"/>
          <w:rtl/>
        </w:rPr>
        <w:t>ים, היושרה, הנעימות, ההקשבה האמ</w:t>
      </w:r>
      <w:r w:rsidRPr="000472AD">
        <w:rPr>
          <w:rFonts w:asciiTheme="minorBidi" w:hAnsiTheme="minorBidi"/>
          <w:sz w:val="24"/>
          <w:rtl/>
        </w:rPr>
        <w:t>תית, נתינת המקום</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כל אלה חשובים יותר מ</w:t>
      </w:r>
      <w:r>
        <w:rPr>
          <w:rFonts w:asciiTheme="minorBidi" w:hAnsiTheme="minorBidi"/>
          <w:sz w:val="24"/>
          <w:rtl/>
        </w:rPr>
        <w:t>'</w:t>
      </w:r>
      <w:r w:rsidRPr="000472AD">
        <w:rPr>
          <w:rFonts w:asciiTheme="minorBidi" w:hAnsiTheme="minorBidi"/>
          <w:sz w:val="24"/>
          <w:rtl/>
        </w:rPr>
        <w:t>הצלחה בלימודים</w:t>
      </w:r>
      <w:r>
        <w:rPr>
          <w:rFonts w:asciiTheme="minorBidi" w:hAnsiTheme="minorBidi"/>
          <w:sz w:val="24"/>
          <w:rtl/>
        </w:rPr>
        <w:t>'</w:t>
      </w:r>
      <w:r w:rsidRPr="000472AD">
        <w:rPr>
          <w:rFonts w:asciiTheme="minorBidi" w:hAnsiTheme="minorBidi"/>
          <w:sz w:val="24"/>
          <w:rtl/>
        </w:rPr>
        <w:t>.</w:t>
      </w:r>
    </w:p>
    <w:p w14:paraId="69874119" w14:textId="77777777" w:rsidR="000F312E" w:rsidRPr="00114BDE" w:rsidRDefault="000F312E" w:rsidP="000F312E">
      <w:pPr>
        <w:pStyle w:val="3"/>
        <w:rPr>
          <w:rtl/>
        </w:rPr>
      </w:pPr>
      <w:r w:rsidRPr="00114BDE">
        <w:rPr>
          <w:rFonts w:hint="cs"/>
          <w:rtl/>
        </w:rPr>
        <w:t xml:space="preserve">ז. </w:t>
      </w:r>
      <w:r w:rsidRPr="00114BDE">
        <w:rPr>
          <w:rtl/>
        </w:rPr>
        <w:t>עקרונות מאמר 'הדור' – ללימוד הפער בין הדורות</w:t>
      </w:r>
    </w:p>
    <w:p w14:paraId="04D953BF" w14:textId="77777777" w:rsidR="000F312E" w:rsidRPr="00F20B86" w:rsidRDefault="000F312E" w:rsidP="000F312E">
      <w:pPr>
        <w:rPr>
          <w:rFonts w:asciiTheme="minorBidi" w:hAnsiTheme="minorBidi"/>
          <w:sz w:val="24"/>
          <w:rtl/>
        </w:rPr>
      </w:pPr>
      <w:r w:rsidRPr="00F20B86">
        <w:rPr>
          <w:rFonts w:asciiTheme="minorBidi" w:hAnsiTheme="minorBidi"/>
          <w:sz w:val="24"/>
          <w:rtl/>
        </w:rPr>
        <w:t>בשנת תרס"ו</w:t>
      </w:r>
      <w:r>
        <w:rPr>
          <w:rFonts w:asciiTheme="minorBidi" w:hAnsiTheme="minorBidi" w:hint="cs"/>
          <w:sz w:val="24"/>
          <w:rtl/>
        </w:rPr>
        <w:t>,</w:t>
      </w:r>
      <w:r w:rsidRPr="00F20B86">
        <w:rPr>
          <w:rFonts w:asciiTheme="minorBidi" w:hAnsiTheme="minorBidi"/>
          <w:sz w:val="24"/>
          <w:rtl/>
        </w:rPr>
        <w:t xml:space="preserve"> </w:t>
      </w:r>
      <w:r>
        <w:rPr>
          <w:rFonts w:asciiTheme="minorBidi" w:hAnsiTheme="minorBidi"/>
          <w:sz w:val="24"/>
          <w:rtl/>
        </w:rPr>
        <w:t>לפני למעלה ממאה שנים, בראשית ימי</w:t>
      </w:r>
      <w:r w:rsidRPr="000472AD">
        <w:rPr>
          <w:rFonts w:asciiTheme="minorBidi" w:hAnsiTheme="minorBidi"/>
          <w:sz w:val="24"/>
          <w:rtl/>
        </w:rPr>
        <w:t xml:space="preserve"> העלייה השנייה</w:t>
      </w:r>
      <w:r>
        <w:rPr>
          <w:rFonts w:asciiTheme="minorBidi" w:hAnsiTheme="minorBidi" w:hint="cs"/>
          <w:sz w:val="24"/>
          <w:rtl/>
        </w:rPr>
        <w:t>,</w:t>
      </w:r>
      <w:r w:rsidRPr="000472AD">
        <w:rPr>
          <w:rFonts w:asciiTheme="minorBidi" w:hAnsiTheme="minorBidi"/>
          <w:sz w:val="24"/>
          <w:rtl/>
        </w:rPr>
        <w:t xml:space="preserve"> כתב הרב </w:t>
      </w:r>
      <w:r>
        <w:rPr>
          <w:rFonts w:asciiTheme="minorBidi" w:hAnsiTheme="minorBidi" w:hint="cs"/>
          <w:sz w:val="24"/>
          <w:rtl/>
        </w:rPr>
        <w:t xml:space="preserve">קוק </w:t>
      </w:r>
      <w:r w:rsidRPr="000472AD">
        <w:rPr>
          <w:rFonts w:asciiTheme="minorBidi" w:hAnsiTheme="minorBidi"/>
          <w:sz w:val="24"/>
          <w:rtl/>
        </w:rPr>
        <w:t xml:space="preserve">זצ"ל מאמר מפורסם בשם </w:t>
      </w:r>
      <w:r>
        <w:rPr>
          <w:rFonts w:asciiTheme="minorBidi" w:hAnsiTheme="minorBidi"/>
          <w:sz w:val="24"/>
          <w:rtl/>
        </w:rPr>
        <w:t>'</w:t>
      </w:r>
      <w:r w:rsidRPr="000472AD">
        <w:rPr>
          <w:rFonts w:asciiTheme="minorBidi" w:hAnsiTheme="minorBidi"/>
          <w:sz w:val="24"/>
          <w:rtl/>
        </w:rPr>
        <w:t>הדור</w:t>
      </w:r>
      <w:r>
        <w:rPr>
          <w:rFonts w:asciiTheme="minorBidi" w:hAnsiTheme="minorBidi"/>
          <w:sz w:val="24"/>
          <w:rtl/>
        </w:rPr>
        <w:t>'.</w:t>
      </w:r>
      <w:r w:rsidRPr="000472AD">
        <w:rPr>
          <w:rFonts w:asciiTheme="minorBidi" w:hAnsiTheme="minorBidi"/>
          <w:sz w:val="24"/>
          <w:rtl/>
        </w:rPr>
        <w:t xml:space="preserve"> הרב </w:t>
      </w:r>
      <w:r>
        <w:rPr>
          <w:rFonts w:asciiTheme="minorBidi" w:hAnsiTheme="minorBidi" w:hint="cs"/>
          <w:sz w:val="24"/>
          <w:rtl/>
        </w:rPr>
        <w:t xml:space="preserve">קוק </w:t>
      </w:r>
      <w:r w:rsidRPr="000472AD">
        <w:rPr>
          <w:rFonts w:asciiTheme="minorBidi" w:hAnsiTheme="minorBidi"/>
          <w:sz w:val="24"/>
          <w:rtl/>
        </w:rPr>
        <w:t>מתייחס במאמרו ל</w:t>
      </w:r>
      <w:r>
        <w:rPr>
          <w:rFonts w:asciiTheme="minorBidi" w:hAnsiTheme="minorBidi" w:hint="cs"/>
          <w:sz w:val="24"/>
          <w:rtl/>
        </w:rPr>
        <w:t>'</w:t>
      </w:r>
      <w:r w:rsidRPr="000472AD">
        <w:rPr>
          <w:rFonts w:asciiTheme="minorBidi" w:hAnsiTheme="minorBidi"/>
          <w:sz w:val="24"/>
          <w:rtl/>
        </w:rPr>
        <w:t>מלחמה</w:t>
      </w:r>
      <w:r>
        <w:rPr>
          <w:rFonts w:asciiTheme="minorBidi" w:hAnsiTheme="minorBidi"/>
          <w:sz w:val="24"/>
          <w:rtl/>
        </w:rPr>
        <w:t>'</w:t>
      </w:r>
      <w:r w:rsidRPr="000472AD">
        <w:rPr>
          <w:rFonts w:asciiTheme="minorBidi" w:hAnsiTheme="minorBidi"/>
          <w:sz w:val="24"/>
          <w:rtl/>
        </w:rPr>
        <w:t xml:space="preserve"> שהייתה </w:t>
      </w:r>
      <w:r>
        <w:rPr>
          <w:rFonts w:asciiTheme="minorBidi" w:hAnsiTheme="minorBidi" w:hint="cs"/>
          <w:sz w:val="24"/>
          <w:rtl/>
        </w:rPr>
        <w:t xml:space="preserve">באותם ימים בין </w:t>
      </w:r>
      <w:r>
        <w:rPr>
          <w:rFonts w:asciiTheme="minorBidi" w:hAnsiTheme="minorBidi"/>
          <w:sz w:val="24"/>
          <w:rtl/>
        </w:rPr>
        <w:t>'</w:t>
      </w:r>
      <w:r w:rsidRPr="000472AD">
        <w:rPr>
          <w:rFonts w:asciiTheme="minorBidi" w:hAnsiTheme="minorBidi"/>
          <w:sz w:val="24"/>
          <w:rtl/>
        </w:rPr>
        <w:t>הדור הישן</w:t>
      </w:r>
      <w:r>
        <w:rPr>
          <w:rFonts w:asciiTheme="minorBidi" w:hAnsiTheme="minorBidi"/>
          <w:sz w:val="24"/>
          <w:rtl/>
        </w:rPr>
        <w:t>'</w:t>
      </w:r>
      <w:r w:rsidRPr="000472AD">
        <w:rPr>
          <w:rFonts w:asciiTheme="minorBidi" w:hAnsiTheme="minorBidi"/>
          <w:sz w:val="24"/>
          <w:rtl/>
        </w:rPr>
        <w:t xml:space="preserve"> ל</w:t>
      </w:r>
      <w:r>
        <w:rPr>
          <w:rFonts w:asciiTheme="minorBidi" w:hAnsiTheme="minorBidi"/>
          <w:sz w:val="24"/>
          <w:rtl/>
        </w:rPr>
        <w:t>'</w:t>
      </w:r>
      <w:r w:rsidRPr="000472AD">
        <w:rPr>
          <w:rFonts w:asciiTheme="minorBidi" w:hAnsiTheme="minorBidi"/>
          <w:sz w:val="24"/>
          <w:rtl/>
        </w:rPr>
        <w:t>דור החדש</w:t>
      </w:r>
      <w:r>
        <w:rPr>
          <w:rFonts w:asciiTheme="minorBidi" w:hAnsiTheme="minorBidi"/>
          <w:sz w:val="24"/>
          <w:rtl/>
        </w:rPr>
        <w:t>'</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הדור הישן</w:t>
      </w:r>
      <w:r>
        <w:rPr>
          <w:rFonts w:asciiTheme="minorBidi" w:hAnsiTheme="minorBidi"/>
          <w:sz w:val="24"/>
          <w:rtl/>
        </w:rPr>
        <w:t>'</w:t>
      </w:r>
      <w:r w:rsidRPr="000472AD">
        <w:rPr>
          <w:rFonts w:asciiTheme="minorBidi" w:hAnsiTheme="minorBidi"/>
          <w:sz w:val="24"/>
          <w:rtl/>
        </w:rPr>
        <w:t xml:space="preserve"> המשיך בחיי תורה ע</w:t>
      </w:r>
      <w:r>
        <w:rPr>
          <w:rFonts w:asciiTheme="minorBidi" w:hAnsiTheme="minorBidi" w:hint="cs"/>
          <w:sz w:val="24"/>
          <w:rtl/>
        </w:rPr>
        <w:t>ל פי</w:t>
      </w:r>
      <w:r w:rsidRPr="000472AD">
        <w:rPr>
          <w:rFonts w:asciiTheme="minorBidi" w:hAnsiTheme="minorBidi"/>
          <w:sz w:val="24"/>
          <w:rtl/>
        </w:rPr>
        <w:t xml:space="preserve"> מסורת ישראל סבא, ו</w:t>
      </w:r>
      <w:r>
        <w:rPr>
          <w:rFonts w:asciiTheme="minorBidi" w:hAnsiTheme="minorBidi" w:hint="cs"/>
          <w:sz w:val="24"/>
          <w:rtl/>
        </w:rPr>
        <w:t xml:space="preserve">אילו </w:t>
      </w:r>
      <w:r>
        <w:rPr>
          <w:rFonts w:asciiTheme="minorBidi" w:hAnsiTheme="minorBidi"/>
          <w:sz w:val="24"/>
          <w:rtl/>
        </w:rPr>
        <w:t>'</w:t>
      </w:r>
      <w:r w:rsidRPr="000472AD">
        <w:rPr>
          <w:rFonts w:asciiTheme="minorBidi" w:hAnsiTheme="minorBidi"/>
          <w:sz w:val="24"/>
          <w:rtl/>
        </w:rPr>
        <w:t>הדור החדש</w:t>
      </w:r>
      <w:r>
        <w:rPr>
          <w:rFonts w:asciiTheme="minorBidi" w:hAnsiTheme="minorBidi"/>
          <w:sz w:val="24"/>
          <w:rtl/>
        </w:rPr>
        <w:t>'</w:t>
      </w:r>
      <w:r>
        <w:rPr>
          <w:rFonts w:asciiTheme="minorBidi" w:hAnsiTheme="minorBidi" w:hint="cs"/>
          <w:sz w:val="24"/>
          <w:rtl/>
        </w:rPr>
        <w:t xml:space="preserve"> </w:t>
      </w:r>
      <w:r w:rsidRPr="000472AD">
        <w:rPr>
          <w:rFonts w:asciiTheme="minorBidi" w:hAnsiTheme="minorBidi"/>
          <w:sz w:val="24"/>
          <w:rtl/>
        </w:rPr>
        <w:t xml:space="preserve">פחות הקפיד על קיום תורה ומצוות. הרב בחכמתו, בגאוניותו ובאהבתו הגדולה </w:t>
      </w:r>
      <w:r>
        <w:rPr>
          <w:rFonts w:asciiTheme="minorBidi" w:hAnsiTheme="minorBidi" w:hint="cs"/>
          <w:sz w:val="24"/>
          <w:rtl/>
        </w:rPr>
        <w:t>ל</w:t>
      </w:r>
      <w:r>
        <w:rPr>
          <w:rFonts w:asciiTheme="minorBidi" w:hAnsiTheme="minorBidi"/>
          <w:sz w:val="24"/>
          <w:rtl/>
        </w:rPr>
        <w:t xml:space="preserve">עם ישראל, </w:t>
      </w:r>
      <w:r>
        <w:rPr>
          <w:rFonts w:asciiTheme="minorBidi" w:hAnsiTheme="minorBidi" w:hint="cs"/>
          <w:sz w:val="24"/>
          <w:rtl/>
        </w:rPr>
        <w:t>ה</w:t>
      </w:r>
      <w:r w:rsidRPr="000472AD">
        <w:rPr>
          <w:rFonts w:asciiTheme="minorBidi" w:hAnsiTheme="minorBidi"/>
          <w:sz w:val="24"/>
          <w:rtl/>
        </w:rPr>
        <w:t>תבונן פנימה. בניגוד לכל הג</w:t>
      </w:r>
      <w:r>
        <w:rPr>
          <w:rFonts w:asciiTheme="minorBidi" w:hAnsiTheme="minorBidi"/>
          <w:sz w:val="24"/>
          <w:rtl/>
        </w:rPr>
        <w:t>ישות שהיו מקובלות אז עשה הרב דיאגנוזה שונה</w:t>
      </w:r>
      <w:r w:rsidRPr="000472AD">
        <w:rPr>
          <w:rFonts w:asciiTheme="minorBidi" w:hAnsiTheme="minorBidi"/>
          <w:sz w:val="24"/>
          <w:rtl/>
        </w:rPr>
        <w:t xml:space="preserve">, </w:t>
      </w:r>
      <w:r>
        <w:rPr>
          <w:rFonts w:asciiTheme="minorBidi" w:hAnsiTheme="minorBidi"/>
          <w:sz w:val="24"/>
          <w:rtl/>
        </w:rPr>
        <w:t>'</w:t>
      </w:r>
      <w:r w:rsidRPr="000472AD">
        <w:rPr>
          <w:rFonts w:asciiTheme="minorBidi" w:hAnsiTheme="minorBidi"/>
          <w:sz w:val="24"/>
          <w:rtl/>
        </w:rPr>
        <w:t>דיאגנוזת עומק</w:t>
      </w:r>
      <w:r>
        <w:rPr>
          <w:rFonts w:asciiTheme="minorBidi" w:hAnsiTheme="minorBidi"/>
          <w:sz w:val="24"/>
          <w:rtl/>
        </w:rPr>
        <w:t>'</w:t>
      </w:r>
      <w:r w:rsidRPr="000472AD">
        <w:rPr>
          <w:rFonts w:asciiTheme="minorBidi" w:hAnsiTheme="minorBidi"/>
          <w:sz w:val="24"/>
          <w:rtl/>
        </w:rPr>
        <w:t>. בין היתר הוא כ</w:t>
      </w:r>
      <w:r>
        <w:rPr>
          <w:rFonts w:asciiTheme="minorBidi" w:hAnsiTheme="minorBidi" w:hint="cs"/>
          <w:sz w:val="24"/>
          <w:rtl/>
        </w:rPr>
        <w:t>ו</w:t>
      </w:r>
      <w:r>
        <w:rPr>
          <w:rFonts w:asciiTheme="minorBidi" w:hAnsiTheme="minorBidi"/>
          <w:sz w:val="24"/>
          <w:rtl/>
        </w:rPr>
        <w:t>תב</w:t>
      </w:r>
      <w:r w:rsidRPr="000472AD">
        <w:rPr>
          <w:rFonts w:asciiTheme="minorBidi" w:hAnsiTheme="minorBidi"/>
          <w:sz w:val="24"/>
          <w:rtl/>
        </w:rPr>
        <w:t xml:space="preserve">: </w:t>
      </w:r>
      <w:r w:rsidRPr="00F20B86">
        <w:rPr>
          <w:rFonts w:asciiTheme="minorBidi" w:hAnsiTheme="minorBidi"/>
          <w:sz w:val="24"/>
          <w:rtl/>
        </w:rPr>
        <w:t>'דורנו הוא דור נפלא, דור ש</w:t>
      </w:r>
      <w:r>
        <w:rPr>
          <w:rFonts w:asciiTheme="minorBidi" w:hAnsiTheme="minorBidi" w:hint="cs"/>
          <w:sz w:val="24"/>
          <w:rtl/>
        </w:rPr>
        <w:t>כולו</w:t>
      </w:r>
      <w:r w:rsidRPr="00F20B86">
        <w:rPr>
          <w:rFonts w:asciiTheme="minorBidi" w:hAnsiTheme="minorBidi"/>
          <w:sz w:val="24"/>
          <w:rtl/>
        </w:rPr>
        <w:t xml:space="preserve"> תימהון'.</w:t>
      </w:r>
    </w:p>
    <w:p w14:paraId="206E7CF0" w14:textId="77777777" w:rsidR="000F312E" w:rsidRPr="000472AD" w:rsidRDefault="000F312E" w:rsidP="000F312E">
      <w:pPr>
        <w:rPr>
          <w:rFonts w:asciiTheme="minorBidi" w:hAnsiTheme="minorBidi"/>
          <w:sz w:val="24"/>
          <w:rtl/>
        </w:rPr>
      </w:pPr>
      <w:r>
        <w:rPr>
          <w:rFonts w:asciiTheme="minorBidi" w:hAnsiTheme="minorBidi"/>
          <w:sz w:val="24"/>
          <w:rtl/>
        </w:rPr>
        <w:t>הרבה</w:t>
      </w:r>
      <w:r w:rsidRPr="000472AD">
        <w:rPr>
          <w:rFonts w:asciiTheme="minorBidi" w:hAnsiTheme="minorBidi"/>
          <w:sz w:val="24"/>
          <w:rtl/>
        </w:rPr>
        <w:t xml:space="preserve"> קולמוסים נשתברו </w:t>
      </w:r>
      <w:r>
        <w:rPr>
          <w:rFonts w:asciiTheme="minorBidi" w:hAnsiTheme="minorBidi" w:hint="cs"/>
          <w:sz w:val="24"/>
          <w:rtl/>
        </w:rPr>
        <w:t>על ה</w:t>
      </w:r>
      <w:r w:rsidRPr="000472AD">
        <w:rPr>
          <w:rFonts w:asciiTheme="minorBidi" w:hAnsiTheme="minorBidi"/>
          <w:sz w:val="24"/>
          <w:rtl/>
        </w:rPr>
        <w:t xml:space="preserve">שאלה האם מאמר </w:t>
      </w:r>
      <w:r>
        <w:rPr>
          <w:rFonts w:asciiTheme="minorBidi" w:hAnsiTheme="minorBidi" w:hint="cs"/>
          <w:sz w:val="24"/>
          <w:rtl/>
        </w:rPr>
        <w:t>'</w:t>
      </w:r>
      <w:r w:rsidRPr="000472AD">
        <w:rPr>
          <w:rFonts w:asciiTheme="minorBidi" w:hAnsiTheme="minorBidi"/>
          <w:sz w:val="24"/>
          <w:rtl/>
        </w:rPr>
        <w:t>הדור</w:t>
      </w:r>
      <w:r>
        <w:rPr>
          <w:rFonts w:asciiTheme="minorBidi" w:hAnsiTheme="minorBidi" w:hint="cs"/>
          <w:sz w:val="24"/>
          <w:rtl/>
        </w:rPr>
        <w:t>'</w:t>
      </w:r>
      <w:r w:rsidRPr="000472AD">
        <w:rPr>
          <w:rFonts w:asciiTheme="minorBidi" w:hAnsiTheme="minorBidi"/>
          <w:sz w:val="24"/>
          <w:rtl/>
        </w:rPr>
        <w:t xml:space="preserve"> של הרב</w:t>
      </w:r>
      <w:r>
        <w:rPr>
          <w:rFonts w:asciiTheme="minorBidi" w:hAnsiTheme="minorBidi" w:hint="cs"/>
          <w:sz w:val="24"/>
          <w:rtl/>
        </w:rPr>
        <w:t xml:space="preserve"> קוק</w:t>
      </w:r>
      <w:r>
        <w:rPr>
          <w:rFonts w:asciiTheme="minorBidi" w:hAnsiTheme="minorBidi"/>
          <w:sz w:val="24"/>
          <w:rtl/>
        </w:rPr>
        <w:t xml:space="preserve"> רלוו</w:t>
      </w:r>
      <w:r w:rsidRPr="000472AD">
        <w:rPr>
          <w:rFonts w:asciiTheme="minorBidi" w:hAnsiTheme="minorBidi"/>
          <w:sz w:val="24"/>
          <w:rtl/>
        </w:rPr>
        <w:t xml:space="preserve">נטי לימינו אלה, או  </w:t>
      </w:r>
      <w:r>
        <w:rPr>
          <w:rFonts w:asciiTheme="minorBidi" w:hAnsiTheme="minorBidi" w:hint="cs"/>
          <w:sz w:val="24"/>
          <w:rtl/>
        </w:rPr>
        <w:t>ש</w:t>
      </w:r>
      <w:r w:rsidRPr="000472AD">
        <w:rPr>
          <w:rFonts w:asciiTheme="minorBidi" w:hAnsiTheme="minorBidi"/>
          <w:sz w:val="24"/>
          <w:rtl/>
        </w:rPr>
        <w:t xml:space="preserve">הדברים היו  נכונים לזמנם ולתקופתם, והיום </w:t>
      </w:r>
      <w:r>
        <w:rPr>
          <w:rFonts w:asciiTheme="minorBidi" w:hAnsiTheme="minorBidi" w:hint="cs"/>
          <w:sz w:val="24"/>
          <w:rtl/>
        </w:rPr>
        <w:t xml:space="preserve">הוא </w:t>
      </w:r>
      <w:r w:rsidRPr="000472AD">
        <w:rPr>
          <w:rFonts w:asciiTheme="minorBidi" w:hAnsiTheme="minorBidi"/>
          <w:sz w:val="24"/>
          <w:rtl/>
        </w:rPr>
        <w:t xml:space="preserve">היה כותב מאמר </w:t>
      </w:r>
      <w:r>
        <w:rPr>
          <w:rFonts w:asciiTheme="minorBidi" w:hAnsiTheme="minorBidi"/>
          <w:sz w:val="24"/>
          <w:rtl/>
        </w:rPr>
        <w:t>'</w:t>
      </w:r>
      <w:r w:rsidRPr="000472AD">
        <w:rPr>
          <w:rFonts w:asciiTheme="minorBidi" w:hAnsiTheme="minorBidi"/>
          <w:sz w:val="24"/>
          <w:rtl/>
        </w:rPr>
        <w:t>הדור</w:t>
      </w:r>
      <w:r>
        <w:rPr>
          <w:rFonts w:asciiTheme="minorBidi" w:hAnsiTheme="minorBidi"/>
          <w:sz w:val="24"/>
          <w:rtl/>
        </w:rPr>
        <w:t>'</w:t>
      </w:r>
      <w:r w:rsidRPr="000472AD">
        <w:rPr>
          <w:rFonts w:asciiTheme="minorBidi" w:hAnsiTheme="minorBidi"/>
          <w:sz w:val="24"/>
          <w:rtl/>
        </w:rPr>
        <w:t xml:space="preserve"> אחר ושונה לגמרי.</w:t>
      </w:r>
      <w:r>
        <w:rPr>
          <w:rFonts w:asciiTheme="minorBidi" w:hAnsiTheme="minorBidi" w:hint="cs"/>
          <w:sz w:val="24"/>
          <w:rtl/>
        </w:rPr>
        <w:t xml:space="preserve"> </w:t>
      </w:r>
      <w:r>
        <w:rPr>
          <w:rFonts w:asciiTheme="minorBidi" w:hAnsiTheme="minorBidi"/>
          <w:sz w:val="24"/>
          <w:rtl/>
        </w:rPr>
        <w:t>כך או כך,</w:t>
      </w:r>
      <w:r w:rsidRPr="000472AD">
        <w:rPr>
          <w:rFonts w:asciiTheme="minorBidi" w:hAnsiTheme="minorBidi"/>
          <w:sz w:val="24"/>
          <w:rtl/>
        </w:rPr>
        <w:t xml:space="preserve"> ננסה לקחת את העקרונות שכתב הרב</w:t>
      </w:r>
      <w:r>
        <w:rPr>
          <w:rFonts w:asciiTheme="minorBidi" w:hAnsiTheme="minorBidi" w:hint="cs"/>
          <w:sz w:val="24"/>
          <w:rtl/>
        </w:rPr>
        <w:t xml:space="preserve"> קוק</w:t>
      </w:r>
      <w:r>
        <w:rPr>
          <w:rFonts w:asciiTheme="minorBidi" w:hAnsiTheme="minorBidi"/>
          <w:sz w:val="24"/>
          <w:rtl/>
        </w:rPr>
        <w:t xml:space="preserve"> במאמר</w:t>
      </w:r>
      <w:r w:rsidRPr="000472AD">
        <w:rPr>
          <w:rFonts w:asciiTheme="minorBidi" w:hAnsiTheme="minorBidi"/>
          <w:sz w:val="24"/>
          <w:rtl/>
        </w:rPr>
        <w:t xml:space="preserve"> ולהסב </w:t>
      </w:r>
      <w:r>
        <w:rPr>
          <w:rFonts w:asciiTheme="minorBidi" w:hAnsiTheme="minorBidi" w:hint="cs"/>
          <w:sz w:val="24"/>
          <w:rtl/>
        </w:rPr>
        <w:t xml:space="preserve">אותם </w:t>
      </w:r>
      <w:r w:rsidRPr="000472AD">
        <w:rPr>
          <w:rFonts w:asciiTheme="minorBidi" w:hAnsiTheme="minorBidi"/>
          <w:sz w:val="24"/>
          <w:rtl/>
        </w:rPr>
        <w:t xml:space="preserve">לדיון שלנו. </w:t>
      </w:r>
    </w:p>
    <w:p w14:paraId="49BBBFA8" w14:textId="77777777" w:rsidR="000F312E" w:rsidRPr="000472AD" w:rsidRDefault="000F312E" w:rsidP="000F312E">
      <w:pPr>
        <w:rPr>
          <w:rFonts w:asciiTheme="minorBidi" w:hAnsiTheme="minorBidi"/>
          <w:sz w:val="24"/>
          <w:rtl/>
        </w:rPr>
      </w:pPr>
      <w:r w:rsidRPr="00FB6065">
        <w:rPr>
          <w:rFonts w:asciiTheme="minorBidi" w:hAnsiTheme="minorBidi"/>
          <w:b/>
          <w:bCs/>
          <w:sz w:val="24"/>
          <w:rtl/>
        </w:rPr>
        <w:t>א. הדור החדש</w:t>
      </w:r>
      <w:r w:rsidRPr="00FB6065">
        <w:rPr>
          <w:rFonts w:asciiTheme="minorBidi" w:hAnsiTheme="minorBidi" w:hint="cs"/>
          <w:b/>
          <w:bCs/>
          <w:sz w:val="24"/>
          <w:rtl/>
        </w:rPr>
        <w:t>,</w:t>
      </w:r>
      <w:r w:rsidRPr="00FB6065">
        <w:rPr>
          <w:rFonts w:asciiTheme="minorBidi" w:hAnsiTheme="minorBidi"/>
          <w:b/>
          <w:bCs/>
          <w:sz w:val="24"/>
          <w:rtl/>
        </w:rPr>
        <w:t xml:space="preserve"> דור הבנים</w:t>
      </w:r>
      <w:r w:rsidRPr="00FB6065">
        <w:rPr>
          <w:rFonts w:asciiTheme="minorBidi" w:hAnsiTheme="minorBidi" w:hint="cs"/>
          <w:b/>
          <w:bCs/>
          <w:sz w:val="24"/>
          <w:rtl/>
        </w:rPr>
        <w:t xml:space="preserve"> </w:t>
      </w:r>
      <w:r w:rsidRPr="00FB6065">
        <w:rPr>
          <w:rFonts w:asciiTheme="minorBidi" w:hAnsiTheme="minorBidi"/>
          <w:b/>
          <w:bCs/>
          <w:sz w:val="24"/>
          <w:rtl/>
        </w:rPr>
        <w:t>– הוא מצוין!</w:t>
      </w:r>
      <w:r w:rsidRPr="000472AD">
        <w:rPr>
          <w:rFonts w:asciiTheme="minorBidi" w:hAnsiTheme="minorBidi"/>
          <w:sz w:val="24"/>
          <w:rtl/>
        </w:rPr>
        <w:t xml:space="preserve"> </w:t>
      </w:r>
      <w:r>
        <w:rPr>
          <w:rFonts w:asciiTheme="minorBidi" w:hAnsiTheme="minorBidi"/>
          <w:sz w:val="24"/>
          <w:rtl/>
        </w:rPr>
        <w:t>'</w:t>
      </w:r>
      <w:r w:rsidRPr="000472AD">
        <w:rPr>
          <w:rFonts w:asciiTheme="minorBidi" w:hAnsiTheme="minorBidi"/>
          <w:sz w:val="24"/>
          <w:rtl/>
        </w:rPr>
        <w:t xml:space="preserve">נמצא בו </w:t>
      </w:r>
      <w:r>
        <w:rPr>
          <w:rFonts w:asciiTheme="minorBidi" w:hAnsiTheme="minorBidi" w:hint="cs"/>
          <w:sz w:val="24"/>
          <w:rtl/>
        </w:rPr>
        <w:t xml:space="preserve">המון </w:t>
      </w:r>
      <w:r w:rsidRPr="000472AD">
        <w:rPr>
          <w:rFonts w:asciiTheme="minorBidi" w:hAnsiTheme="minorBidi"/>
          <w:sz w:val="24"/>
          <w:rtl/>
        </w:rPr>
        <w:t xml:space="preserve">דברים טובים, רגשות עדינים ורצונות  נכבדים... רגשי </w:t>
      </w:r>
      <w:r>
        <w:rPr>
          <w:rFonts w:asciiTheme="minorBidi" w:hAnsiTheme="minorBidi" w:hint="cs"/>
          <w:sz w:val="24"/>
          <w:rtl/>
        </w:rPr>
        <w:t>ה</w:t>
      </w:r>
      <w:r w:rsidRPr="000472AD">
        <w:rPr>
          <w:rFonts w:asciiTheme="minorBidi" w:hAnsiTheme="minorBidi"/>
          <w:sz w:val="24"/>
          <w:rtl/>
        </w:rPr>
        <w:t xml:space="preserve">חסד, </w:t>
      </w:r>
      <w:r>
        <w:rPr>
          <w:rFonts w:asciiTheme="minorBidi" w:hAnsiTheme="minorBidi" w:hint="cs"/>
          <w:sz w:val="24"/>
          <w:rtl/>
        </w:rPr>
        <w:t>ה</w:t>
      </w:r>
      <w:r w:rsidRPr="000472AD">
        <w:rPr>
          <w:rFonts w:asciiTheme="minorBidi" w:hAnsiTheme="minorBidi"/>
          <w:sz w:val="24"/>
          <w:rtl/>
        </w:rPr>
        <w:t xml:space="preserve">יושר </w:t>
      </w:r>
      <w:r>
        <w:rPr>
          <w:rFonts w:asciiTheme="minorBidi" w:hAnsiTheme="minorBidi" w:hint="cs"/>
          <w:sz w:val="24"/>
          <w:rtl/>
        </w:rPr>
        <w:t>ה</w:t>
      </w:r>
      <w:r w:rsidRPr="000472AD">
        <w:rPr>
          <w:rFonts w:asciiTheme="minorBidi" w:hAnsiTheme="minorBidi"/>
          <w:sz w:val="24"/>
          <w:rtl/>
        </w:rPr>
        <w:t>משפט ו</w:t>
      </w:r>
      <w:r>
        <w:rPr>
          <w:rFonts w:asciiTheme="minorBidi" w:hAnsiTheme="minorBidi" w:hint="cs"/>
          <w:sz w:val="24"/>
          <w:rtl/>
        </w:rPr>
        <w:t>ה</w:t>
      </w:r>
      <w:r w:rsidRPr="000472AD">
        <w:rPr>
          <w:rFonts w:asciiTheme="minorBidi" w:hAnsiTheme="minorBidi"/>
          <w:sz w:val="24"/>
          <w:rtl/>
        </w:rPr>
        <w:t>חמלה</w:t>
      </w:r>
      <w:r>
        <w:rPr>
          <w:rFonts w:asciiTheme="minorBidi" w:hAnsiTheme="minorBidi" w:hint="cs"/>
          <w:sz w:val="24"/>
          <w:rtl/>
        </w:rPr>
        <w:t xml:space="preserve"> עולים ומתגברים</w:t>
      </w:r>
      <w:r>
        <w:rPr>
          <w:rFonts w:asciiTheme="minorBidi" w:hAnsiTheme="minorBidi"/>
          <w:sz w:val="24"/>
          <w:rtl/>
        </w:rPr>
        <w:t>'</w:t>
      </w:r>
      <w:r>
        <w:rPr>
          <w:rFonts w:asciiTheme="minorBidi" w:hAnsiTheme="minorBidi" w:hint="cs"/>
          <w:sz w:val="24"/>
          <w:rtl/>
        </w:rPr>
        <w:t>.</w:t>
      </w:r>
    </w:p>
    <w:p w14:paraId="42B459E9" w14:textId="77777777" w:rsidR="000F312E" w:rsidRPr="000472AD" w:rsidRDefault="000F312E" w:rsidP="000F312E">
      <w:pPr>
        <w:rPr>
          <w:rFonts w:asciiTheme="minorBidi" w:hAnsiTheme="minorBidi"/>
          <w:sz w:val="24"/>
          <w:rtl/>
        </w:rPr>
      </w:pPr>
      <w:r w:rsidRPr="00FB6065">
        <w:rPr>
          <w:rFonts w:asciiTheme="minorBidi" w:hAnsiTheme="minorBidi"/>
          <w:b/>
          <w:bCs/>
          <w:sz w:val="24"/>
          <w:rtl/>
        </w:rPr>
        <w:t>ב. לחדור פנימה</w:t>
      </w:r>
      <w:r>
        <w:rPr>
          <w:rFonts w:asciiTheme="minorBidi" w:hAnsiTheme="minorBidi" w:hint="cs"/>
          <w:sz w:val="24"/>
          <w:rtl/>
        </w:rPr>
        <w:t>.</w:t>
      </w:r>
      <w:r w:rsidRPr="000472AD">
        <w:rPr>
          <w:rFonts w:asciiTheme="minorBidi" w:hAnsiTheme="minorBidi"/>
          <w:sz w:val="24"/>
          <w:rtl/>
        </w:rPr>
        <w:t xml:space="preserve"> </w:t>
      </w:r>
      <w:r w:rsidRPr="00FB6065">
        <w:rPr>
          <w:rFonts w:asciiTheme="minorBidi" w:hAnsiTheme="minorBidi"/>
          <w:sz w:val="24"/>
          <w:rtl/>
        </w:rPr>
        <w:t>'אנחנו חייבים לעמוד על אופיו למען נוכל לצאת לעזרתו'</w:t>
      </w:r>
      <w:r>
        <w:rPr>
          <w:rFonts w:asciiTheme="minorBidi" w:hAnsiTheme="minorBidi" w:hint="cs"/>
          <w:sz w:val="24"/>
          <w:rtl/>
        </w:rPr>
        <w:t>.</w:t>
      </w:r>
      <w:r w:rsidRPr="00FB6065">
        <w:rPr>
          <w:rFonts w:asciiTheme="minorBidi" w:hAnsiTheme="minorBidi"/>
          <w:sz w:val="24"/>
          <w:rtl/>
        </w:rPr>
        <w:t xml:space="preserve"> מי שרוצה לנסות </w:t>
      </w:r>
      <w:r>
        <w:rPr>
          <w:rFonts w:asciiTheme="minorBidi" w:hAnsiTheme="minorBidi"/>
          <w:sz w:val="24"/>
          <w:rtl/>
        </w:rPr>
        <w:t>לחנך</w:t>
      </w:r>
      <w:r w:rsidRPr="000472AD">
        <w:rPr>
          <w:rFonts w:asciiTheme="minorBidi" w:hAnsiTheme="minorBidi"/>
          <w:sz w:val="24"/>
          <w:rtl/>
        </w:rPr>
        <w:t xml:space="preserve"> חייב לעמוד על טיבו של התלמיד</w:t>
      </w:r>
      <w:r>
        <w:rPr>
          <w:rFonts w:asciiTheme="minorBidi" w:hAnsiTheme="minorBidi"/>
          <w:sz w:val="24"/>
          <w:rtl/>
        </w:rPr>
        <w:t xml:space="preserve"> ולהכיר את נקודות האור שהוא</w:t>
      </w:r>
      <w:r w:rsidRPr="000472AD">
        <w:rPr>
          <w:rFonts w:asciiTheme="minorBidi" w:hAnsiTheme="minorBidi"/>
          <w:sz w:val="24"/>
          <w:rtl/>
        </w:rPr>
        <w:t xml:space="preserve"> שופע.</w:t>
      </w:r>
    </w:p>
    <w:p w14:paraId="1BEA1D3C" w14:textId="77777777" w:rsidR="000F312E" w:rsidRPr="000472AD" w:rsidRDefault="000F312E" w:rsidP="000F312E">
      <w:pPr>
        <w:rPr>
          <w:rFonts w:asciiTheme="minorBidi" w:hAnsiTheme="minorBidi"/>
          <w:sz w:val="24"/>
          <w:rtl/>
        </w:rPr>
      </w:pPr>
      <w:r w:rsidRPr="003D7A23">
        <w:rPr>
          <w:rFonts w:asciiTheme="minorBidi" w:hAnsiTheme="minorBidi"/>
          <w:b/>
          <w:bCs/>
          <w:sz w:val="24"/>
          <w:rtl/>
        </w:rPr>
        <w:t>ג. דור מורכב</w:t>
      </w:r>
      <w:r>
        <w:rPr>
          <w:rFonts w:asciiTheme="minorBidi" w:hAnsiTheme="minorBidi" w:hint="cs"/>
          <w:sz w:val="24"/>
          <w:rtl/>
        </w:rPr>
        <w:t>.</w:t>
      </w:r>
      <w:r w:rsidRPr="000472AD">
        <w:rPr>
          <w:rFonts w:asciiTheme="minorBidi" w:hAnsiTheme="minorBidi"/>
          <w:sz w:val="24"/>
          <w:rtl/>
        </w:rPr>
        <w:t xml:space="preserve"> </w:t>
      </w:r>
      <w:r w:rsidRPr="003D7A23">
        <w:rPr>
          <w:rFonts w:asciiTheme="minorBidi" w:hAnsiTheme="minorBidi"/>
          <w:sz w:val="24"/>
          <w:rtl/>
        </w:rPr>
        <w:t xml:space="preserve">'מוזר הוא הדור הזה ,שובב הוא, פראי הוא, אבל גם נעלה ונישא'. אותו תלמיד </w:t>
      </w:r>
      <w:r w:rsidRPr="000472AD">
        <w:rPr>
          <w:rFonts w:asciiTheme="minorBidi" w:hAnsiTheme="minorBidi"/>
          <w:sz w:val="24"/>
          <w:rtl/>
        </w:rPr>
        <w:t>שלא תמיד קם לתפילה בבוקר, הוא התלמיד שבמניין קרליבך ירגיש חוויה מרוממת ויתפלל מתוך ליבו.</w:t>
      </w:r>
    </w:p>
    <w:p w14:paraId="7F703540" w14:textId="77777777" w:rsidR="000F312E" w:rsidRPr="003D7A23" w:rsidRDefault="000F312E" w:rsidP="000F312E">
      <w:pPr>
        <w:rPr>
          <w:rFonts w:asciiTheme="minorBidi" w:hAnsiTheme="minorBidi"/>
          <w:sz w:val="24"/>
          <w:rtl/>
        </w:rPr>
      </w:pPr>
      <w:r>
        <w:rPr>
          <w:rFonts w:asciiTheme="minorBidi" w:hAnsiTheme="minorBidi"/>
          <w:b/>
          <w:bCs/>
          <w:sz w:val="24"/>
          <w:rtl/>
        </w:rPr>
        <w:t>ד. 'דיבור גבוה' – אמ</w:t>
      </w:r>
      <w:r w:rsidRPr="003D7A23">
        <w:rPr>
          <w:rFonts w:asciiTheme="minorBidi" w:hAnsiTheme="minorBidi"/>
          <w:b/>
          <w:bCs/>
          <w:sz w:val="24"/>
          <w:rtl/>
        </w:rPr>
        <w:t>תי ופשוט</w:t>
      </w:r>
      <w:r w:rsidRPr="003D7A23">
        <w:rPr>
          <w:rFonts w:asciiTheme="minorBidi" w:hAnsiTheme="minorBidi" w:hint="cs"/>
          <w:b/>
          <w:bCs/>
          <w:sz w:val="24"/>
          <w:rtl/>
        </w:rPr>
        <w:t>.</w:t>
      </w:r>
      <w:r w:rsidRPr="003D7A23">
        <w:rPr>
          <w:rFonts w:asciiTheme="minorBidi" w:hAnsiTheme="minorBidi"/>
          <w:sz w:val="24"/>
          <w:rtl/>
        </w:rPr>
        <w:t xml:space="preserve"> </w:t>
      </w:r>
      <w:r w:rsidRPr="000472AD">
        <w:rPr>
          <w:rFonts w:asciiTheme="minorBidi" w:hAnsiTheme="minorBidi"/>
          <w:sz w:val="24"/>
          <w:rtl/>
        </w:rPr>
        <w:t xml:space="preserve">האפשרות </w:t>
      </w:r>
      <w:r>
        <w:rPr>
          <w:rFonts w:asciiTheme="minorBidi" w:hAnsiTheme="minorBidi" w:hint="cs"/>
          <w:sz w:val="24"/>
          <w:rtl/>
        </w:rPr>
        <w:t>'</w:t>
      </w:r>
      <w:r w:rsidRPr="000472AD">
        <w:rPr>
          <w:rFonts w:asciiTheme="minorBidi" w:hAnsiTheme="minorBidi"/>
          <w:sz w:val="24"/>
          <w:rtl/>
        </w:rPr>
        <w:t xml:space="preserve">להעמידו על </w:t>
      </w:r>
      <w:r w:rsidRPr="003D7A23">
        <w:rPr>
          <w:rFonts w:asciiTheme="minorBidi" w:hAnsiTheme="minorBidi"/>
          <w:sz w:val="24"/>
          <w:rtl/>
        </w:rPr>
        <w:t>דרך החיים הנכונה</w:t>
      </w:r>
      <w:r>
        <w:rPr>
          <w:rFonts w:asciiTheme="minorBidi" w:hAnsiTheme="minorBidi" w:hint="cs"/>
          <w:sz w:val="24"/>
          <w:rtl/>
        </w:rPr>
        <w:t>... במה</w:t>
      </w:r>
      <w:r w:rsidRPr="003D7A23">
        <w:rPr>
          <w:rFonts w:asciiTheme="minorBidi" w:hAnsiTheme="minorBidi"/>
          <w:sz w:val="24"/>
          <w:rtl/>
        </w:rPr>
        <w:t xml:space="preserve"> </w:t>
      </w:r>
      <w:r>
        <w:rPr>
          <w:rFonts w:asciiTheme="minorBidi" w:hAnsiTheme="minorBidi" w:hint="cs"/>
          <w:sz w:val="24"/>
          <w:rtl/>
        </w:rPr>
        <w:t>ש</w:t>
      </w:r>
      <w:r w:rsidRPr="003D7A23">
        <w:rPr>
          <w:rFonts w:asciiTheme="minorBidi" w:hAnsiTheme="minorBidi"/>
          <w:sz w:val="24"/>
          <w:rtl/>
        </w:rPr>
        <w:t>נדבר עמו מכל נושא ונשגב... בשפה היותר פשוטה ונמוכה'.</w:t>
      </w:r>
    </w:p>
    <w:p w14:paraId="0EB7C9C5" w14:textId="77777777" w:rsidR="000F312E" w:rsidRPr="000472AD" w:rsidRDefault="000F312E" w:rsidP="000F312E">
      <w:pPr>
        <w:rPr>
          <w:rFonts w:asciiTheme="minorBidi" w:hAnsiTheme="minorBidi"/>
          <w:sz w:val="24"/>
          <w:rtl/>
        </w:rPr>
      </w:pPr>
      <w:r w:rsidRPr="003D7A23">
        <w:rPr>
          <w:rFonts w:asciiTheme="minorBidi" w:hAnsiTheme="minorBidi"/>
          <w:b/>
          <w:bCs/>
          <w:sz w:val="24"/>
          <w:rtl/>
        </w:rPr>
        <w:t>ה. להעדיף את 'דרך הישר' על דרך 'הכובש'</w:t>
      </w:r>
      <w:r w:rsidRPr="003D7A23">
        <w:rPr>
          <w:rFonts w:asciiTheme="minorBidi" w:hAnsiTheme="minorBidi" w:hint="cs"/>
          <w:sz w:val="24"/>
          <w:rtl/>
        </w:rPr>
        <w:t>.</w:t>
      </w:r>
      <w:r w:rsidRPr="000472AD">
        <w:rPr>
          <w:rFonts w:asciiTheme="minorBidi" w:hAnsiTheme="minorBidi"/>
          <w:sz w:val="24"/>
          <w:rtl/>
        </w:rPr>
        <w:t xml:space="preserve"> יש שלב ש</w:t>
      </w:r>
      <w:r>
        <w:rPr>
          <w:rFonts w:asciiTheme="minorBidi" w:hAnsiTheme="minorBidi" w:hint="cs"/>
          <w:sz w:val="24"/>
          <w:rtl/>
        </w:rPr>
        <w:t xml:space="preserve">בו </w:t>
      </w:r>
      <w:r w:rsidRPr="000472AD">
        <w:rPr>
          <w:rFonts w:asciiTheme="minorBidi" w:hAnsiTheme="minorBidi"/>
          <w:sz w:val="24"/>
          <w:rtl/>
        </w:rPr>
        <w:t xml:space="preserve">אדם זקוק לדרך של </w:t>
      </w:r>
      <w:r>
        <w:rPr>
          <w:rFonts w:asciiTheme="minorBidi" w:hAnsiTheme="minorBidi"/>
          <w:sz w:val="24"/>
          <w:rtl/>
        </w:rPr>
        <w:t>'</w:t>
      </w:r>
      <w:r w:rsidRPr="000472AD">
        <w:rPr>
          <w:rFonts w:asciiTheme="minorBidi" w:hAnsiTheme="minorBidi"/>
          <w:sz w:val="24"/>
          <w:rtl/>
        </w:rPr>
        <w:t>כובש</w:t>
      </w:r>
      <w:r>
        <w:rPr>
          <w:rFonts w:asciiTheme="minorBidi" w:hAnsiTheme="minorBidi"/>
          <w:sz w:val="24"/>
          <w:rtl/>
        </w:rPr>
        <w:t>' –</w:t>
      </w:r>
      <w:r>
        <w:rPr>
          <w:rFonts w:asciiTheme="minorBidi" w:hAnsiTheme="minorBidi" w:hint="cs"/>
          <w:sz w:val="24"/>
          <w:rtl/>
        </w:rPr>
        <w:t xml:space="preserve"> </w:t>
      </w:r>
      <w:r w:rsidRPr="000472AD">
        <w:rPr>
          <w:rFonts w:asciiTheme="minorBidi" w:hAnsiTheme="minorBidi"/>
          <w:sz w:val="24"/>
          <w:rtl/>
        </w:rPr>
        <w:t>מאבק מתמיד להציף את כוחותינו הרעים</w:t>
      </w:r>
      <w:r>
        <w:rPr>
          <w:rFonts w:asciiTheme="minorBidi" w:hAnsiTheme="minorBidi" w:hint="cs"/>
          <w:sz w:val="24"/>
          <w:rtl/>
        </w:rPr>
        <w:t>,</w:t>
      </w:r>
      <w:r w:rsidRPr="000472AD">
        <w:rPr>
          <w:rFonts w:asciiTheme="minorBidi" w:hAnsiTheme="minorBidi"/>
          <w:sz w:val="24"/>
          <w:rtl/>
        </w:rPr>
        <w:t xml:space="preserve"> </w:t>
      </w:r>
      <w:r>
        <w:rPr>
          <w:rFonts w:asciiTheme="minorBidi" w:hAnsiTheme="minorBidi"/>
          <w:sz w:val="24"/>
          <w:rtl/>
        </w:rPr>
        <w:t>'</w:t>
      </w:r>
      <w:r w:rsidRPr="000472AD">
        <w:rPr>
          <w:rFonts w:asciiTheme="minorBidi" w:hAnsiTheme="minorBidi"/>
          <w:sz w:val="24"/>
          <w:rtl/>
        </w:rPr>
        <w:t>לכבשם</w:t>
      </w:r>
      <w:r>
        <w:rPr>
          <w:rFonts w:asciiTheme="minorBidi" w:hAnsiTheme="minorBidi"/>
          <w:sz w:val="24"/>
          <w:rtl/>
        </w:rPr>
        <w:t>' ולבטלם</w:t>
      </w:r>
      <w:r w:rsidRPr="000472AD">
        <w:rPr>
          <w:rFonts w:asciiTheme="minorBidi" w:hAnsiTheme="minorBidi"/>
          <w:sz w:val="24"/>
          <w:rtl/>
        </w:rPr>
        <w:t>.</w:t>
      </w:r>
      <w:r>
        <w:rPr>
          <w:rFonts w:asciiTheme="minorBidi" w:hAnsiTheme="minorBidi" w:hint="cs"/>
          <w:sz w:val="24"/>
          <w:rtl/>
        </w:rPr>
        <w:t xml:space="preserve"> </w:t>
      </w:r>
      <w:r>
        <w:rPr>
          <w:rFonts w:asciiTheme="minorBidi" w:hAnsiTheme="minorBidi"/>
          <w:sz w:val="24"/>
          <w:rtl/>
        </w:rPr>
        <w:t>אך ז</w:t>
      </w:r>
      <w:r>
        <w:rPr>
          <w:rFonts w:asciiTheme="minorBidi" w:hAnsiTheme="minorBidi" w:hint="cs"/>
          <w:sz w:val="24"/>
          <w:rtl/>
        </w:rPr>
        <w:t>ו</w:t>
      </w:r>
      <w:r>
        <w:rPr>
          <w:rFonts w:asciiTheme="minorBidi" w:hAnsiTheme="minorBidi"/>
          <w:sz w:val="24"/>
          <w:rtl/>
        </w:rPr>
        <w:t xml:space="preserve"> איננ</w:t>
      </w:r>
      <w:r>
        <w:rPr>
          <w:rFonts w:asciiTheme="minorBidi" w:hAnsiTheme="minorBidi" w:hint="cs"/>
          <w:sz w:val="24"/>
          <w:rtl/>
        </w:rPr>
        <w:t>ה עדיין</w:t>
      </w:r>
      <w:r w:rsidRPr="000472AD">
        <w:rPr>
          <w:rFonts w:asciiTheme="minorBidi" w:hAnsiTheme="minorBidi"/>
          <w:sz w:val="24"/>
          <w:rtl/>
        </w:rPr>
        <w:t xml:space="preserve"> דרך התורה.</w:t>
      </w:r>
      <w:r>
        <w:rPr>
          <w:rFonts w:asciiTheme="minorBidi" w:hAnsiTheme="minorBidi" w:hint="cs"/>
          <w:sz w:val="24"/>
          <w:rtl/>
        </w:rPr>
        <w:t xml:space="preserve"> </w:t>
      </w:r>
      <w:r w:rsidRPr="000472AD">
        <w:rPr>
          <w:rFonts w:asciiTheme="minorBidi" w:hAnsiTheme="minorBidi"/>
          <w:sz w:val="24"/>
          <w:rtl/>
        </w:rPr>
        <w:t xml:space="preserve">המדרגה השנייה היא </w:t>
      </w:r>
      <w:r>
        <w:rPr>
          <w:rFonts w:asciiTheme="minorBidi" w:hAnsiTheme="minorBidi"/>
          <w:sz w:val="24"/>
          <w:rtl/>
        </w:rPr>
        <w:t>'</w:t>
      </w:r>
      <w:r w:rsidRPr="000472AD">
        <w:rPr>
          <w:rFonts w:asciiTheme="minorBidi" w:hAnsiTheme="minorBidi"/>
          <w:sz w:val="24"/>
          <w:rtl/>
        </w:rPr>
        <w:t>הישר</w:t>
      </w:r>
      <w:r>
        <w:rPr>
          <w:rFonts w:asciiTheme="minorBidi" w:hAnsiTheme="minorBidi"/>
          <w:sz w:val="24"/>
          <w:rtl/>
        </w:rPr>
        <w:t>'</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גישה </w:t>
      </w:r>
      <w:r>
        <w:rPr>
          <w:rFonts w:asciiTheme="minorBidi" w:hAnsiTheme="minorBidi" w:hint="cs"/>
          <w:sz w:val="24"/>
          <w:rtl/>
        </w:rPr>
        <w:t>שבה</w:t>
      </w:r>
      <w:r w:rsidRPr="000472AD">
        <w:rPr>
          <w:rFonts w:asciiTheme="minorBidi" w:hAnsiTheme="minorBidi"/>
          <w:sz w:val="24"/>
          <w:rtl/>
        </w:rPr>
        <w:t xml:space="preserve"> </w:t>
      </w:r>
      <w:r>
        <w:rPr>
          <w:rFonts w:asciiTheme="minorBidi" w:hAnsiTheme="minorBidi" w:hint="cs"/>
          <w:sz w:val="24"/>
          <w:rtl/>
        </w:rPr>
        <w:t>ה</w:t>
      </w:r>
      <w:r w:rsidRPr="000472AD">
        <w:rPr>
          <w:rFonts w:asciiTheme="minorBidi" w:hAnsiTheme="minorBidi"/>
          <w:sz w:val="24"/>
          <w:rtl/>
        </w:rPr>
        <w:t>אדם מבטא את עולמו הפנימי הטוב, הישר והמאמין</w:t>
      </w:r>
      <w:r>
        <w:rPr>
          <w:rFonts w:asciiTheme="minorBidi" w:hAnsiTheme="minorBidi" w:hint="cs"/>
          <w:sz w:val="24"/>
          <w:rtl/>
        </w:rPr>
        <w:t>:</w:t>
      </w:r>
      <w:r w:rsidRPr="000472AD">
        <w:rPr>
          <w:rFonts w:asciiTheme="minorBidi" w:hAnsiTheme="minorBidi"/>
          <w:sz w:val="24"/>
          <w:rtl/>
        </w:rPr>
        <w:t xml:space="preserve"> </w:t>
      </w:r>
      <w:r w:rsidRPr="003D7A23">
        <w:rPr>
          <w:rFonts w:asciiTheme="minorBidi" w:hAnsiTheme="minorBidi"/>
          <w:sz w:val="24"/>
          <w:rtl/>
        </w:rPr>
        <w:t>'אז יצא מכלל עבדות ויהיה בן חורין, מאושר</w:t>
      </w:r>
      <w:r>
        <w:rPr>
          <w:rFonts w:asciiTheme="minorBidi" w:hAnsiTheme="minorBidi" w:hint="cs"/>
          <w:sz w:val="24"/>
          <w:rtl/>
        </w:rPr>
        <w:t xml:space="preserve">, </w:t>
      </w:r>
      <w:r w:rsidRPr="003D7A23">
        <w:rPr>
          <w:rFonts w:asciiTheme="minorBidi" w:hAnsiTheme="minorBidi"/>
          <w:sz w:val="24"/>
          <w:rtl/>
        </w:rPr>
        <w:t>עטור בעבדות העליונה'.</w:t>
      </w:r>
      <w:r>
        <w:rPr>
          <w:rFonts w:asciiTheme="minorBidi" w:hAnsiTheme="minorBidi" w:hint="cs"/>
          <w:sz w:val="24"/>
          <w:rtl/>
        </w:rPr>
        <w:t xml:space="preserve"> </w:t>
      </w:r>
      <w:r w:rsidRPr="000472AD">
        <w:rPr>
          <w:rFonts w:asciiTheme="minorBidi" w:hAnsiTheme="minorBidi"/>
          <w:sz w:val="24"/>
          <w:rtl/>
        </w:rPr>
        <w:t>האמון המלא בתלמיד, בכוחותיו, בטוהר הפנימי שלו, מהווים את תשתית</w:t>
      </w:r>
      <w:r>
        <w:rPr>
          <w:rFonts w:asciiTheme="minorBidi" w:hAnsiTheme="minorBidi"/>
          <w:sz w:val="24"/>
          <w:rtl/>
        </w:rPr>
        <w:t xml:space="preserve"> הדו</w:t>
      </w:r>
      <w:r w:rsidRPr="00CB7E9A">
        <w:rPr>
          <w:rFonts w:asciiTheme="minorBidi" w:hAnsiTheme="minorBidi" w:hint="cs"/>
          <w:sz w:val="24"/>
          <w:vertAlign w:val="superscript"/>
          <w:rtl/>
        </w:rPr>
        <w:t>-</w:t>
      </w:r>
      <w:r w:rsidRPr="000472AD">
        <w:rPr>
          <w:rFonts w:asciiTheme="minorBidi" w:hAnsiTheme="minorBidi"/>
          <w:sz w:val="24"/>
          <w:rtl/>
        </w:rPr>
        <w:t>שיח הבין דורי.</w:t>
      </w:r>
    </w:p>
    <w:p w14:paraId="3BC4453C" w14:textId="77777777" w:rsidR="000F312E" w:rsidRPr="000472AD" w:rsidRDefault="000F312E" w:rsidP="000F312E">
      <w:pPr>
        <w:rPr>
          <w:rFonts w:asciiTheme="minorBidi" w:hAnsiTheme="minorBidi"/>
          <w:sz w:val="24"/>
          <w:rtl/>
        </w:rPr>
      </w:pPr>
      <w:r w:rsidRPr="0079330B">
        <w:rPr>
          <w:rFonts w:asciiTheme="minorBidi" w:hAnsiTheme="minorBidi"/>
          <w:b/>
          <w:bCs/>
          <w:sz w:val="24"/>
          <w:rtl/>
        </w:rPr>
        <w:t>ו. 'אנחנו צריכים ללמד תורת חיים ממקור החיים</w:t>
      </w:r>
      <w:r w:rsidRPr="0079330B">
        <w:rPr>
          <w:rFonts w:asciiTheme="minorBidi" w:hAnsiTheme="minorBidi" w:hint="cs"/>
          <w:b/>
          <w:bCs/>
          <w:sz w:val="24"/>
          <w:rtl/>
        </w:rPr>
        <w:t>,</w:t>
      </w:r>
      <w:r w:rsidRPr="0079330B">
        <w:rPr>
          <w:rFonts w:asciiTheme="minorBidi" w:hAnsiTheme="minorBidi"/>
          <w:b/>
          <w:bCs/>
          <w:sz w:val="24"/>
          <w:rtl/>
        </w:rPr>
        <w:t xml:space="preserve"> דרכי מוסר מלא</w:t>
      </w:r>
      <w:r w:rsidRPr="0079330B">
        <w:rPr>
          <w:rFonts w:asciiTheme="minorBidi" w:hAnsiTheme="minorBidi" w:hint="cs"/>
          <w:b/>
          <w:bCs/>
          <w:sz w:val="24"/>
          <w:rtl/>
        </w:rPr>
        <w:t>י</w:t>
      </w:r>
      <w:r w:rsidRPr="0079330B">
        <w:rPr>
          <w:rFonts w:asciiTheme="minorBidi" w:hAnsiTheme="minorBidi"/>
          <w:b/>
          <w:bCs/>
          <w:sz w:val="24"/>
          <w:rtl/>
        </w:rPr>
        <w:t xml:space="preserve"> אורה </w:t>
      </w:r>
      <w:r w:rsidRPr="0079330B">
        <w:rPr>
          <w:rFonts w:asciiTheme="minorBidi" w:hAnsiTheme="minorBidi" w:hint="cs"/>
          <w:b/>
          <w:bCs/>
          <w:sz w:val="24"/>
          <w:rtl/>
        </w:rPr>
        <w:t>וצהלה'.</w:t>
      </w:r>
      <w:r>
        <w:rPr>
          <w:rFonts w:asciiTheme="minorBidi" w:hAnsiTheme="minorBidi" w:hint="cs"/>
          <w:sz w:val="24"/>
          <w:rtl/>
        </w:rPr>
        <w:t xml:space="preserve"> </w:t>
      </w:r>
      <w:r w:rsidRPr="000472AD">
        <w:rPr>
          <w:rFonts w:asciiTheme="minorBidi" w:hAnsiTheme="minorBidi"/>
          <w:sz w:val="24"/>
          <w:rtl/>
        </w:rPr>
        <w:t>כשהתורה נלמדת לא ככפי</w:t>
      </w:r>
      <w:r>
        <w:rPr>
          <w:rFonts w:asciiTheme="minorBidi" w:hAnsiTheme="minorBidi" w:hint="cs"/>
          <w:sz w:val="24"/>
          <w:rtl/>
        </w:rPr>
        <w:t>י</w:t>
      </w:r>
      <w:r w:rsidRPr="000472AD">
        <w:rPr>
          <w:rFonts w:asciiTheme="minorBidi" w:hAnsiTheme="minorBidi"/>
          <w:sz w:val="24"/>
          <w:rtl/>
        </w:rPr>
        <w:t>ה, לא כ</w:t>
      </w:r>
      <w:r>
        <w:rPr>
          <w:rFonts w:asciiTheme="minorBidi" w:hAnsiTheme="minorBidi"/>
          <w:sz w:val="24"/>
          <w:rtl/>
        </w:rPr>
        <w:t>'</w:t>
      </w:r>
      <w:r w:rsidRPr="000472AD">
        <w:rPr>
          <w:rFonts w:asciiTheme="minorBidi" w:hAnsiTheme="minorBidi"/>
          <w:sz w:val="24"/>
          <w:rtl/>
        </w:rPr>
        <w:t>כבישה</w:t>
      </w:r>
      <w:r>
        <w:rPr>
          <w:rFonts w:asciiTheme="minorBidi" w:hAnsiTheme="minorBidi"/>
          <w:sz w:val="24"/>
          <w:rtl/>
        </w:rPr>
        <w:t>'</w:t>
      </w:r>
      <w:r w:rsidRPr="000472AD">
        <w:rPr>
          <w:rFonts w:asciiTheme="minorBidi" w:hAnsiTheme="minorBidi"/>
          <w:sz w:val="24"/>
          <w:rtl/>
        </w:rPr>
        <w:t xml:space="preserve"> ולא רק כציווי, אלא מגיעה מתפיסה שהחיים בזרימתם הטבעית, ביושר הפנימי הטמון בהם, </w:t>
      </w:r>
      <w:r>
        <w:rPr>
          <w:rFonts w:asciiTheme="minorBidi" w:hAnsiTheme="minorBidi" w:hint="cs"/>
          <w:sz w:val="24"/>
          <w:rtl/>
        </w:rPr>
        <w:t xml:space="preserve">מתגלים </w:t>
      </w:r>
      <w:r w:rsidRPr="000472AD">
        <w:rPr>
          <w:rFonts w:asciiTheme="minorBidi" w:hAnsiTheme="minorBidi"/>
          <w:sz w:val="24"/>
          <w:rtl/>
        </w:rPr>
        <w:t>בעזרת התורה</w:t>
      </w:r>
      <w:r>
        <w:rPr>
          <w:rFonts w:asciiTheme="minorBidi" w:hAnsiTheme="minorBidi" w:hint="cs"/>
          <w:sz w:val="24"/>
          <w:rtl/>
        </w:rPr>
        <w:t xml:space="preserve"> </w:t>
      </w:r>
      <w:r>
        <w:rPr>
          <w:rFonts w:asciiTheme="minorBidi" w:hAnsiTheme="minorBidi"/>
          <w:sz w:val="24"/>
          <w:rtl/>
        </w:rPr>
        <w:t>–</w:t>
      </w:r>
      <w:r w:rsidRPr="000472AD">
        <w:rPr>
          <w:rFonts w:asciiTheme="minorBidi" w:hAnsiTheme="minorBidi"/>
          <w:sz w:val="24"/>
          <w:rtl/>
        </w:rPr>
        <w:t xml:space="preserve"> אז יש להניח שיהיה</w:t>
      </w:r>
      <w:r>
        <w:rPr>
          <w:rFonts w:asciiTheme="minorBidi" w:hAnsiTheme="minorBidi"/>
          <w:sz w:val="24"/>
          <w:rtl/>
        </w:rPr>
        <w:t xml:space="preserve"> חיבור בין דורי באחווה ובדיבוק </w:t>
      </w:r>
      <w:r w:rsidRPr="000472AD">
        <w:rPr>
          <w:rFonts w:asciiTheme="minorBidi" w:hAnsiTheme="minorBidi"/>
          <w:sz w:val="24"/>
          <w:rtl/>
        </w:rPr>
        <w:t>חברים.</w:t>
      </w:r>
    </w:p>
    <w:p w14:paraId="73A0F140" w14:textId="77777777" w:rsidR="000F312E" w:rsidRPr="0079330B" w:rsidRDefault="000F312E" w:rsidP="000F312E">
      <w:pPr>
        <w:rPr>
          <w:rFonts w:asciiTheme="minorBidi" w:hAnsiTheme="minorBidi"/>
          <w:sz w:val="24"/>
          <w:rtl/>
        </w:rPr>
      </w:pPr>
      <w:r w:rsidRPr="0079330B">
        <w:rPr>
          <w:rFonts w:asciiTheme="minorBidi" w:hAnsiTheme="minorBidi"/>
          <w:b/>
          <w:bCs/>
          <w:sz w:val="24"/>
          <w:rtl/>
        </w:rPr>
        <w:t>ז. 'והשיב לב אבות על בנים ולב בנים על אבותם'</w:t>
      </w:r>
      <w:r>
        <w:rPr>
          <w:rFonts w:asciiTheme="minorBidi" w:hAnsiTheme="minorBidi" w:hint="cs"/>
          <w:b/>
          <w:bCs/>
          <w:sz w:val="24"/>
          <w:rtl/>
        </w:rPr>
        <w:t>.</w:t>
      </w:r>
      <w:r w:rsidRPr="000472AD">
        <w:rPr>
          <w:rFonts w:asciiTheme="minorBidi" w:hAnsiTheme="minorBidi"/>
          <w:sz w:val="24"/>
          <w:rtl/>
        </w:rPr>
        <w:t xml:space="preserve"> </w:t>
      </w:r>
      <w:r>
        <w:rPr>
          <w:rFonts w:asciiTheme="minorBidi" w:hAnsiTheme="minorBidi" w:hint="cs"/>
          <w:sz w:val="24"/>
          <w:rtl/>
        </w:rPr>
        <w:t xml:space="preserve">כך </w:t>
      </w:r>
      <w:r w:rsidRPr="000472AD">
        <w:rPr>
          <w:rFonts w:asciiTheme="minorBidi" w:hAnsiTheme="minorBidi"/>
          <w:sz w:val="24"/>
          <w:rtl/>
        </w:rPr>
        <w:t xml:space="preserve">כתב הרב </w:t>
      </w:r>
      <w:r>
        <w:rPr>
          <w:rFonts w:asciiTheme="minorBidi" w:hAnsiTheme="minorBidi" w:hint="cs"/>
          <w:sz w:val="24"/>
          <w:rtl/>
        </w:rPr>
        <w:t>קוק</w:t>
      </w:r>
      <w:r w:rsidRPr="000472AD">
        <w:rPr>
          <w:rFonts w:asciiTheme="minorBidi" w:hAnsiTheme="minorBidi"/>
          <w:sz w:val="24"/>
          <w:rtl/>
        </w:rPr>
        <w:t xml:space="preserve">: </w:t>
      </w:r>
      <w:r w:rsidRPr="0079330B">
        <w:rPr>
          <w:rFonts w:asciiTheme="minorBidi" w:hAnsiTheme="minorBidi"/>
          <w:sz w:val="24"/>
          <w:rtl/>
        </w:rPr>
        <w:t>'וכל אחד מחברו ייקח את כל הטוב, את כל הנאה והכשר...</w:t>
      </w:r>
      <w:r>
        <w:rPr>
          <w:rFonts w:asciiTheme="minorBidi" w:hAnsiTheme="minorBidi" w:hint="cs"/>
          <w:sz w:val="24"/>
          <w:rtl/>
        </w:rPr>
        <w:t xml:space="preserve"> </w:t>
      </w:r>
      <w:r w:rsidRPr="0079330B">
        <w:rPr>
          <w:rFonts w:asciiTheme="minorBidi" w:hAnsiTheme="minorBidi"/>
          <w:sz w:val="24"/>
          <w:rtl/>
        </w:rPr>
        <w:t>שכל אלה יביאו להכרת נאמנה שרק ע</w:t>
      </w:r>
      <w:r>
        <w:rPr>
          <w:rFonts w:asciiTheme="minorBidi" w:hAnsiTheme="minorBidi" w:hint="cs"/>
          <w:sz w:val="24"/>
          <w:rtl/>
        </w:rPr>
        <w:t>ל יד</w:t>
      </w:r>
      <w:r w:rsidRPr="0079330B">
        <w:rPr>
          <w:rFonts w:asciiTheme="minorBidi" w:hAnsiTheme="minorBidi"/>
          <w:sz w:val="24"/>
          <w:rtl/>
        </w:rPr>
        <w:t>י ההתאחדות הרוחנית של ישראל הצעיר עם ישראל הזקן תבוא ישועה ותצמח גאולה'.</w:t>
      </w:r>
    </w:p>
    <w:p w14:paraId="00541805" w14:textId="77777777" w:rsidR="000F312E" w:rsidRPr="000472AD" w:rsidRDefault="000F312E" w:rsidP="000F312E">
      <w:pPr>
        <w:rPr>
          <w:rFonts w:asciiTheme="minorBidi" w:hAnsiTheme="minorBidi"/>
          <w:b/>
          <w:bCs/>
          <w:sz w:val="24"/>
          <w:u w:val="single"/>
          <w:rtl/>
        </w:rPr>
      </w:pPr>
    </w:p>
    <w:p w14:paraId="352A1D5B" w14:textId="77777777" w:rsidR="000F312E" w:rsidRPr="000472AD" w:rsidRDefault="000F312E" w:rsidP="000F312E">
      <w:pPr>
        <w:rPr>
          <w:rFonts w:asciiTheme="minorBidi" w:hAnsiTheme="minorBidi"/>
          <w:b/>
          <w:bCs/>
          <w:sz w:val="24"/>
          <w:u w:val="single"/>
          <w:rtl/>
        </w:rPr>
      </w:pPr>
      <w:r w:rsidRPr="000F0D7A">
        <w:rPr>
          <w:rFonts w:asciiTheme="minorBidi" w:hAnsiTheme="minorBidi"/>
          <w:sz w:val="24"/>
          <w:rtl/>
        </w:rPr>
        <w:t>מנהיגי חינוך יקרים</w:t>
      </w:r>
      <w:r>
        <w:rPr>
          <w:rFonts w:asciiTheme="minorBidi" w:hAnsiTheme="minorBidi" w:hint="cs"/>
          <w:sz w:val="24"/>
          <w:rtl/>
        </w:rPr>
        <w:t>.</w:t>
      </w:r>
    </w:p>
    <w:p w14:paraId="2BB505FA" w14:textId="77777777" w:rsidR="000F312E" w:rsidRPr="000472AD" w:rsidRDefault="000F312E" w:rsidP="000F312E">
      <w:pPr>
        <w:rPr>
          <w:rFonts w:asciiTheme="minorBidi" w:hAnsiTheme="minorBidi"/>
          <w:sz w:val="24"/>
          <w:rtl/>
        </w:rPr>
      </w:pPr>
      <w:r w:rsidRPr="000472AD">
        <w:rPr>
          <w:rFonts w:asciiTheme="minorBidi" w:hAnsiTheme="minorBidi"/>
          <w:sz w:val="24"/>
          <w:rtl/>
        </w:rPr>
        <w:t xml:space="preserve">לא נגענו בהצעות אופרטיביות ובהחלטות מעשיות. השיתוף בדיון היה כדי להציף את הנושא, </w:t>
      </w:r>
      <w:r>
        <w:rPr>
          <w:rFonts w:asciiTheme="minorBidi" w:hAnsiTheme="minorBidi"/>
          <w:sz w:val="24"/>
          <w:rtl/>
        </w:rPr>
        <w:t>לעורר למחשבה</w:t>
      </w:r>
      <w:r w:rsidRPr="000472AD">
        <w:rPr>
          <w:rFonts w:asciiTheme="minorBidi" w:hAnsiTheme="minorBidi"/>
          <w:sz w:val="24"/>
          <w:rtl/>
        </w:rPr>
        <w:t xml:space="preserve"> ולבדוק </w:t>
      </w:r>
      <w:r>
        <w:rPr>
          <w:rFonts w:asciiTheme="minorBidi" w:hAnsiTheme="minorBidi"/>
          <w:sz w:val="24"/>
          <w:rtl/>
        </w:rPr>
        <w:t>את עצמנו בקשר שלנו עם תלמידינו.</w:t>
      </w:r>
    </w:p>
    <w:p w14:paraId="5AB3087B" w14:textId="77777777" w:rsidR="000F312E" w:rsidRPr="000472AD" w:rsidRDefault="000F312E" w:rsidP="000F312E">
      <w:pPr>
        <w:rPr>
          <w:rFonts w:asciiTheme="minorBidi" w:hAnsiTheme="minorBidi"/>
          <w:sz w:val="24"/>
          <w:rtl/>
        </w:rPr>
      </w:pPr>
      <w:r w:rsidRPr="000472AD">
        <w:rPr>
          <w:rFonts w:asciiTheme="minorBidi" w:hAnsiTheme="minorBidi"/>
          <w:sz w:val="24"/>
          <w:rtl/>
        </w:rPr>
        <w:t>נשתדל להשכיל</w:t>
      </w:r>
      <w:r>
        <w:rPr>
          <w:rFonts w:asciiTheme="minorBidi" w:hAnsiTheme="minorBidi" w:hint="cs"/>
          <w:sz w:val="24"/>
          <w:rtl/>
        </w:rPr>
        <w:t>,</w:t>
      </w:r>
      <w:r w:rsidRPr="000472AD">
        <w:rPr>
          <w:rFonts w:asciiTheme="minorBidi" w:hAnsiTheme="minorBidi"/>
          <w:sz w:val="24"/>
          <w:rtl/>
        </w:rPr>
        <w:t xml:space="preserve"> להקשיב, ללמוד </w:t>
      </w:r>
      <w:r>
        <w:rPr>
          <w:rFonts w:asciiTheme="minorBidi" w:hAnsiTheme="minorBidi"/>
          <w:sz w:val="24"/>
          <w:rtl/>
        </w:rPr>
        <w:t>וללמד, להכיל, לאהוב את תלמידינו</w:t>
      </w:r>
      <w:r w:rsidRPr="000472AD">
        <w:rPr>
          <w:rFonts w:asciiTheme="minorBidi" w:hAnsiTheme="minorBidi"/>
          <w:sz w:val="24"/>
          <w:rtl/>
        </w:rPr>
        <w:t xml:space="preserve"> </w:t>
      </w:r>
      <w:r>
        <w:rPr>
          <w:rFonts w:asciiTheme="minorBidi" w:hAnsiTheme="minorBidi" w:hint="cs"/>
          <w:sz w:val="24"/>
          <w:rtl/>
        </w:rPr>
        <w:t>ו</w:t>
      </w:r>
      <w:r w:rsidRPr="000472AD">
        <w:rPr>
          <w:rFonts w:asciiTheme="minorBidi" w:hAnsiTheme="minorBidi"/>
          <w:sz w:val="24"/>
          <w:rtl/>
        </w:rPr>
        <w:t xml:space="preserve">לבדוק כיצד על רקע הפער הבין דורי, ייתכן שהכיוון של </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 שסיגלנו לעצמנו</w:t>
      </w:r>
      <w:r w:rsidRPr="000472AD">
        <w:rPr>
          <w:rFonts w:asciiTheme="minorBidi" w:hAnsiTheme="minorBidi"/>
          <w:sz w:val="24"/>
          <w:rtl/>
        </w:rPr>
        <w:t xml:space="preserve"> והסיוע במאמר ה</w:t>
      </w:r>
      <w:r>
        <w:rPr>
          <w:rFonts w:asciiTheme="minorBidi" w:hAnsiTheme="minorBidi"/>
          <w:sz w:val="24"/>
          <w:rtl/>
        </w:rPr>
        <w:t>'</w:t>
      </w:r>
      <w:r w:rsidRPr="000472AD">
        <w:rPr>
          <w:rFonts w:asciiTheme="minorBidi" w:hAnsiTheme="minorBidi"/>
          <w:sz w:val="24"/>
          <w:rtl/>
        </w:rPr>
        <w:t>דור</w:t>
      </w:r>
      <w:r>
        <w:rPr>
          <w:rFonts w:asciiTheme="minorBidi" w:hAnsiTheme="minorBidi"/>
          <w:sz w:val="24"/>
          <w:rtl/>
        </w:rPr>
        <w:t>'</w:t>
      </w:r>
      <w:r w:rsidRPr="000472AD">
        <w:rPr>
          <w:rFonts w:asciiTheme="minorBidi" w:hAnsiTheme="minorBidi"/>
          <w:sz w:val="24"/>
          <w:rtl/>
        </w:rPr>
        <w:t xml:space="preserve"> של הרב </w:t>
      </w:r>
      <w:r>
        <w:rPr>
          <w:rFonts w:asciiTheme="minorBidi" w:hAnsiTheme="minorBidi" w:hint="cs"/>
          <w:sz w:val="24"/>
          <w:rtl/>
        </w:rPr>
        <w:t xml:space="preserve">קוק </w:t>
      </w:r>
      <w:r w:rsidRPr="000472AD">
        <w:rPr>
          <w:rFonts w:asciiTheme="minorBidi" w:hAnsiTheme="minorBidi"/>
          <w:sz w:val="24"/>
          <w:rtl/>
        </w:rPr>
        <w:t xml:space="preserve">(שעבר טרנספורמציה מנושא אחר, משיק) יסייע לנו בחינוך הדור החדש </w:t>
      </w:r>
      <w:r>
        <w:rPr>
          <w:rFonts w:asciiTheme="minorBidi" w:hAnsiTheme="minorBidi" w:hint="cs"/>
          <w:sz w:val="24"/>
          <w:rtl/>
        </w:rPr>
        <w:t>'</w:t>
      </w:r>
      <w:r w:rsidRPr="000472AD">
        <w:rPr>
          <w:rFonts w:asciiTheme="minorBidi" w:hAnsiTheme="minorBidi"/>
          <w:sz w:val="24"/>
          <w:rtl/>
        </w:rPr>
        <w:t>לטוב ולישר</w:t>
      </w:r>
      <w:r>
        <w:rPr>
          <w:rFonts w:asciiTheme="minorBidi" w:hAnsiTheme="minorBidi"/>
          <w:sz w:val="24"/>
          <w:rtl/>
        </w:rPr>
        <w:t>'</w:t>
      </w:r>
      <w:r w:rsidRPr="000472AD">
        <w:rPr>
          <w:rFonts w:asciiTheme="minorBidi" w:hAnsiTheme="minorBidi"/>
          <w:sz w:val="24"/>
          <w:rtl/>
        </w:rPr>
        <w:t>.</w:t>
      </w:r>
    </w:p>
    <w:p w14:paraId="21594D86" w14:textId="77777777" w:rsidR="000F312E" w:rsidRDefault="000F312E" w:rsidP="000F312E">
      <w:pPr>
        <w:rPr>
          <w:sz w:val="24"/>
          <w:rtl/>
        </w:rPr>
      </w:pPr>
      <w:r w:rsidRPr="000472AD">
        <w:rPr>
          <w:rFonts w:asciiTheme="minorBidi" w:hAnsiTheme="minorBidi"/>
          <w:sz w:val="24"/>
          <w:rtl/>
        </w:rPr>
        <w:t xml:space="preserve">צריך לחזור ולהעמיק במה שאנחנו מבקשים להיות: </w:t>
      </w:r>
      <w:r>
        <w:rPr>
          <w:rFonts w:asciiTheme="minorBidi" w:hAnsiTheme="minorBidi"/>
          <w:sz w:val="24"/>
          <w:rtl/>
        </w:rPr>
        <w:t>'</w:t>
      </w:r>
      <w:r w:rsidRPr="000472AD">
        <w:rPr>
          <w:rFonts w:asciiTheme="minorBidi" w:hAnsiTheme="minorBidi"/>
          <w:sz w:val="24"/>
          <w:rtl/>
        </w:rPr>
        <w:t>בית חינוך כמשפחה</w:t>
      </w:r>
      <w:r>
        <w:rPr>
          <w:rFonts w:asciiTheme="minorBidi" w:hAnsiTheme="minorBidi"/>
          <w:sz w:val="24"/>
          <w:rtl/>
        </w:rPr>
        <w:t>'</w:t>
      </w:r>
      <w:r w:rsidRPr="000472AD">
        <w:rPr>
          <w:rFonts w:asciiTheme="minorBidi" w:hAnsiTheme="minorBidi"/>
          <w:sz w:val="24"/>
          <w:rtl/>
        </w:rPr>
        <w:t>.</w:t>
      </w:r>
      <w:r>
        <w:rPr>
          <w:rFonts w:asciiTheme="minorBidi" w:hAnsiTheme="minorBidi" w:hint="cs"/>
          <w:sz w:val="24"/>
          <w:rtl/>
        </w:rPr>
        <w:t xml:space="preserve"> </w:t>
      </w:r>
      <w:r w:rsidRPr="000472AD">
        <w:rPr>
          <w:rFonts w:asciiTheme="minorBidi" w:hAnsiTheme="minorBidi"/>
          <w:sz w:val="24"/>
          <w:rtl/>
        </w:rPr>
        <w:t>המבט על בתי החינוך כמשפחה יסייע למצוא את הדרך הנכו</w:t>
      </w:r>
      <w:r>
        <w:rPr>
          <w:rFonts w:asciiTheme="minorBidi" w:hAnsiTheme="minorBidi"/>
          <w:sz w:val="24"/>
          <w:rtl/>
        </w:rPr>
        <w:t xml:space="preserve">נה, </w:t>
      </w:r>
      <w:r>
        <w:rPr>
          <w:rFonts w:asciiTheme="minorBidi" w:hAnsiTheme="minorBidi" w:hint="cs"/>
          <w:sz w:val="24"/>
          <w:rtl/>
        </w:rPr>
        <w:t xml:space="preserve">את האיזון </w:t>
      </w:r>
      <w:r>
        <w:rPr>
          <w:rFonts w:asciiTheme="minorBidi" w:hAnsiTheme="minorBidi"/>
          <w:sz w:val="24"/>
          <w:rtl/>
        </w:rPr>
        <w:t>בין הצורך</w:t>
      </w:r>
      <w:r w:rsidRPr="000472AD">
        <w:rPr>
          <w:rFonts w:asciiTheme="minorBidi" w:hAnsiTheme="minorBidi"/>
          <w:sz w:val="24"/>
          <w:rtl/>
        </w:rPr>
        <w:t xml:space="preserve"> להתחנך ל</w:t>
      </w:r>
      <w:r>
        <w:rPr>
          <w:rFonts w:asciiTheme="minorBidi" w:hAnsiTheme="minorBidi"/>
          <w:sz w:val="24"/>
          <w:rtl/>
        </w:rPr>
        <w:t>'</w:t>
      </w:r>
      <w:r w:rsidRPr="000472AD">
        <w:rPr>
          <w:rFonts w:asciiTheme="minorBidi" w:hAnsiTheme="minorBidi"/>
          <w:sz w:val="24"/>
          <w:rtl/>
        </w:rPr>
        <w:t>מורא רבך כמורא שמי</w:t>
      </w:r>
      <w:r>
        <w:rPr>
          <w:rFonts w:asciiTheme="minorBidi" w:hAnsiTheme="minorBidi" w:hint="cs"/>
          <w:sz w:val="24"/>
          <w:rtl/>
        </w:rPr>
        <w:t>י</w:t>
      </w:r>
      <w:r w:rsidRPr="000472AD">
        <w:rPr>
          <w:rFonts w:asciiTheme="minorBidi" w:hAnsiTheme="minorBidi"/>
          <w:sz w:val="24"/>
          <w:rtl/>
        </w:rPr>
        <w:t>ם</w:t>
      </w:r>
      <w:r>
        <w:rPr>
          <w:rFonts w:asciiTheme="minorBidi" w:hAnsiTheme="minorBidi"/>
          <w:sz w:val="24"/>
          <w:rtl/>
        </w:rPr>
        <w:t xml:space="preserve">', </w:t>
      </w:r>
      <w:r>
        <w:rPr>
          <w:rFonts w:asciiTheme="minorBidi" w:hAnsiTheme="minorBidi" w:hint="cs"/>
          <w:sz w:val="24"/>
          <w:rtl/>
        </w:rPr>
        <w:t>ה</w:t>
      </w:r>
      <w:r w:rsidRPr="000472AD">
        <w:rPr>
          <w:rFonts w:asciiTheme="minorBidi" w:hAnsiTheme="minorBidi"/>
          <w:sz w:val="24"/>
          <w:rtl/>
        </w:rPr>
        <w:t xml:space="preserve">הבנה שיש ערך חשוב </w:t>
      </w:r>
      <w:r>
        <w:rPr>
          <w:rFonts w:asciiTheme="minorBidi" w:hAnsiTheme="minorBidi" w:hint="cs"/>
          <w:sz w:val="24"/>
          <w:rtl/>
        </w:rPr>
        <w:t>ב</w:t>
      </w:r>
      <w:r w:rsidRPr="000472AD">
        <w:rPr>
          <w:rFonts w:asciiTheme="minorBidi" w:hAnsiTheme="minorBidi"/>
          <w:sz w:val="24"/>
          <w:rtl/>
        </w:rPr>
        <w:t xml:space="preserve">כבוד למורה, להורה </w:t>
      </w:r>
      <w:r>
        <w:rPr>
          <w:rFonts w:asciiTheme="minorBidi" w:hAnsiTheme="minorBidi" w:hint="cs"/>
          <w:sz w:val="24"/>
          <w:rtl/>
        </w:rPr>
        <w:t>ו</w:t>
      </w:r>
      <w:r w:rsidRPr="000472AD">
        <w:rPr>
          <w:rFonts w:asciiTheme="minorBidi" w:hAnsiTheme="minorBidi"/>
          <w:sz w:val="24"/>
          <w:rtl/>
        </w:rPr>
        <w:t xml:space="preserve">למחנך, </w:t>
      </w:r>
      <w:r>
        <w:rPr>
          <w:rFonts w:asciiTheme="minorBidi" w:hAnsiTheme="minorBidi" w:hint="cs"/>
          <w:sz w:val="24"/>
          <w:rtl/>
        </w:rPr>
        <w:t xml:space="preserve">לבין </w:t>
      </w:r>
      <w:r w:rsidRPr="000472AD">
        <w:rPr>
          <w:rFonts w:asciiTheme="minorBidi" w:hAnsiTheme="minorBidi"/>
          <w:sz w:val="24"/>
          <w:rtl/>
        </w:rPr>
        <w:t xml:space="preserve">המבט האחר של </w:t>
      </w:r>
      <w:r>
        <w:rPr>
          <w:rFonts w:asciiTheme="minorBidi" w:hAnsiTheme="minorBidi"/>
          <w:sz w:val="24"/>
          <w:rtl/>
        </w:rPr>
        <w:t>'</w:t>
      </w:r>
      <w:r w:rsidRPr="000472AD">
        <w:rPr>
          <w:rFonts w:asciiTheme="minorBidi" w:hAnsiTheme="minorBidi"/>
          <w:sz w:val="24"/>
          <w:rtl/>
        </w:rPr>
        <w:t>תרבות המעגל</w:t>
      </w:r>
      <w:r>
        <w:rPr>
          <w:rFonts w:asciiTheme="minorBidi" w:hAnsiTheme="minorBidi"/>
          <w:sz w:val="24"/>
          <w:rtl/>
        </w:rPr>
        <w:t>'</w:t>
      </w:r>
      <w:r>
        <w:rPr>
          <w:rFonts w:asciiTheme="minorBidi" w:hAnsiTheme="minorBidi" w:hint="cs"/>
          <w:sz w:val="24"/>
          <w:rtl/>
        </w:rPr>
        <w:t>,</w:t>
      </w:r>
      <w:r>
        <w:rPr>
          <w:rFonts w:asciiTheme="minorBidi" w:hAnsiTheme="minorBidi"/>
          <w:sz w:val="24"/>
          <w:rtl/>
        </w:rPr>
        <w:t xml:space="preserve"> </w:t>
      </w:r>
      <w:r>
        <w:rPr>
          <w:rFonts w:asciiTheme="minorBidi" w:hAnsiTheme="minorBidi" w:hint="cs"/>
          <w:sz w:val="24"/>
          <w:rtl/>
        </w:rPr>
        <w:t>מבט ב</w:t>
      </w:r>
      <w:r>
        <w:rPr>
          <w:rFonts w:asciiTheme="minorBidi" w:hAnsiTheme="minorBidi"/>
          <w:sz w:val="24"/>
          <w:rtl/>
        </w:rPr>
        <w:t>גובה הלב.</w:t>
      </w:r>
    </w:p>
    <w:p w14:paraId="79FFC44D" w14:textId="77777777" w:rsidR="000F312E" w:rsidRDefault="000F312E" w:rsidP="000F312E">
      <w:pPr>
        <w:bidi w:val="0"/>
        <w:rPr>
          <w:rtl/>
        </w:rPr>
      </w:pPr>
      <w:r>
        <w:rPr>
          <w:rtl/>
        </w:rPr>
        <w:br w:type="page"/>
      </w:r>
    </w:p>
    <w:p w14:paraId="05179311" w14:textId="77777777" w:rsidR="003E0A4F" w:rsidRDefault="000F312E" w:rsidP="000F312E">
      <w:pPr>
        <w:rPr>
          <w:sz w:val="24"/>
          <w:rtl/>
        </w:rPr>
      </w:pPr>
      <w:r w:rsidRPr="008775F4">
        <w:rPr>
          <w:rFonts w:hint="cs"/>
          <w:b/>
          <w:bCs/>
          <w:sz w:val="24"/>
          <w:rtl/>
        </w:rPr>
        <w:t>מעורר השראה</w:t>
      </w:r>
    </w:p>
    <w:p w14:paraId="641AA7C5" w14:textId="7471AA3F" w:rsidR="000F312E" w:rsidRDefault="000F312E" w:rsidP="000F312E">
      <w:pPr>
        <w:rPr>
          <w:b/>
          <w:bCs/>
          <w:sz w:val="24"/>
          <w:rtl/>
        </w:rPr>
      </w:pPr>
      <w:r w:rsidRPr="00132B3A">
        <w:rPr>
          <w:rFonts w:hint="cs"/>
          <w:sz w:val="24"/>
          <w:rtl/>
        </w:rPr>
        <w:t>לעולם</w:t>
      </w:r>
      <w:r w:rsidRPr="00132B3A">
        <w:rPr>
          <w:sz w:val="24"/>
          <w:rtl/>
        </w:rPr>
        <w:t xml:space="preserve"> </w:t>
      </w:r>
      <w:r w:rsidRPr="00132B3A">
        <w:rPr>
          <w:rFonts w:hint="cs"/>
          <w:sz w:val="24"/>
          <w:rtl/>
        </w:rPr>
        <w:t>האבא</w:t>
      </w:r>
      <w:r>
        <w:rPr>
          <w:rFonts w:hint="cs"/>
          <w:sz w:val="24"/>
          <w:rtl/>
        </w:rPr>
        <w:t xml:space="preserve"> ו</w:t>
      </w:r>
      <w:r w:rsidRPr="00132B3A">
        <w:rPr>
          <w:rFonts w:hint="cs"/>
          <w:sz w:val="24"/>
          <w:rtl/>
        </w:rPr>
        <w:t>המחנך</w:t>
      </w:r>
      <w:r w:rsidRPr="00132B3A">
        <w:rPr>
          <w:sz w:val="24"/>
          <w:rtl/>
        </w:rPr>
        <w:t xml:space="preserve"> </w:t>
      </w:r>
      <w:r w:rsidRPr="00132B3A">
        <w:rPr>
          <w:rFonts w:hint="cs"/>
          <w:sz w:val="24"/>
          <w:rtl/>
        </w:rPr>
        <w:t>נשאר</w:t>
      </w:r>
      <w:r>
        <w:rPr>
          <w:rFonts w:hint="cs"/>
          <w:sz w:val="24"/>
          <w:rtl/>
        </w:rPr>
        <w:t>ים</w:t>
      </w:r>
      <w:r w:rsidRPr="00132B3A">
        <w:rPr>
          <w:sz w:val="24"/>
          <w:rtl/>
        </w:rPr>
        <w:t xml:space="preserve"> </w:t>
      </w:r>
      <w:r>
        <w:rPr>
          <w:rFonts w:hint="cs"/>
          <w:sz w:val="24"/>
          <w:rtl/>
        </w:rPr>
        <w:t>בתפקידם,</w:t>
      </w:r>
      <w:r w:rsidRPr="00132B3A">
        <w:rPr>
          <w:sz w:val="24"/>
          <w:rtl/>
        </w:rPr>
        <w:t xml:space="preserve"> </w:t>
      </w:r>
      <w:r w:rsidRPr="00132B3A">
        <w:rPr>
          <w:rFonts w:hint="cs"/>
          <w:sz w:val="24"/>
          <w:rtl/>
        </w:rPr>
        <w:t>אבל</w:t>
      </w:r>
      <w:r w:rsidRPr="00132B3A">
        <w:rPr>
          <w:sz w:val="24"/>
          <w:rtl/>
        </w:rPr>
        <w:t xml:space="preserve"> </w:t>
      </w:r>
      <w:r w:rsidRPr="00132B3A">
        <w:rPr>
          <w:rFonts w:hint="cs"/>
          <w:sz w:val="24"/>
          <w:rtl/>
        </w:rPr>
        <w:t>התייחסות</w:t>
      </w:r>
      <w:r w:rsidRPr="00132B3A">
        <w:rPr>
          <w:sz w:val="24"/>
          <w:rtl/>
        </w:rPr>
        <w:t xml:space="preserve"> </w:t>
      </w:r>
      <w:r w:rsidRPr="00132B3A">
        <w:rPr>
          <w:rFonts w:hint="cs"/>
          <w:sz w:val="24"/>
          <w:rtl/>
        </w:rPr>
        <w:t>נכונה</w:t>
      </w:r>
      <w:r w:rsidRPr="00132B3A">
        <w:rPr>
          <w:sz w:val="24"/>
          <w:rtl/>
        </w:rPr>
        <w:t xml:space="preserve"> </w:t>
      </w:r>
      <w:r>
        <w:rPr>
          <w:rFonts w:hint="cs"/>
          <w:sz w:val="24"/>
          <w:rtl/>
        </w:rPr>
        <w:t>ו</w:t>
      </w:r>
      <w:r w:rsidRPr="00132B3A">
        <w:rPr>
          <w:rFonts w:hint="cs"/>
          <w:sz w:val="24"/>
          <w:rtl/>
        </w:rPr>
        <w:t>בוגרת</w:t>
      </w:r>
      <w:r w:rsidRPr="00132B3A">
        <w:rPr>
          <w:sz w:val="24"/>
          <w:rtl/>
        </w:rPr>
        <w:t xml:space="preserve"> </w:t>
      </w:r>
      <w:r w:rsidRPr="00132B3A">
        <w:rPr>
          <w:rFonts w:hint="cs"/>
          <w:sz w:val="24"/>
          <w:rtl/>
        </w:rPr>
        <w:t>לילד</w:t>
      </w:r>
      <w:r w:rsidRPr="00132B3A">
        <w:rPr>
          <w:sz w:val="24"/>
          <w:rtl/>
        </w:rPr>
        <w:t xml:space="preserve"> </w:t>
      </w:r>
      <w:r>
        <w:rPr>
          <w:rFonts w:hint="cs"/>
          <w:sz w:val="24"/>
          <w:rtl/>
        </w:rPr>
        <w:t>ו</w:t>
      </w:r>
      <w:r w:rsidRPr="00132B3A">
        <w:rPr>
          <w:rFonts w:hint="cs"/>
          <w:sz w:val="24"/>
          <w:rtl/>
        </w:rPr>
        <w:t>לתלמיד</w:t>
      </w:r>
      <w:r w:rsidRPr="00132B3A">
        <w:rPr>
          <w:sz w:val="24"/>
          <w:rtl/>
        </w:rPr>
        <w:t xml:space="preserve"> </w:t>
      </w:r>
      <w:r w:rsidRPr="00132B3A">
        <w:rPr>
          <w:rFonts w:hint="cs"/>
          <w:sz w:val="24"/>
          <w:rtl/>
        </w:rPr>
        <w:t>כמי</w:t>
      </w:r>
      <w:r w:rsidRPr="00132B3A">
        <w:rPr>
          <w:sz w:val="24"/>
          <w:rtl/>
        </w:rPr>
        <w:t xml:space="preserve"> </w:t>
      </w:r>
      <w:r w:rsidRPr="00132B3A">
        <w:rPr>
          <w:rFonts w:hint="cs"/>
          <w:sz w:val="24"/>
          <w:rtl/>
        </w:rPr>
        <w:t>שבונה</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אישיותו</w:t>
      </w:r>
      <w:r w:rsidRPr="00132B3A">
        <w:rPr>
          <w:sz w:val="24"/>
          <w:rtl/>
        </w:rPr>
        <w:t xml:space="preserve"> </w:t>
      </w:r>
      <w:r w:rsidRPr="00132B3A">
        <w:rPr>
          <w:rFonts w:hint="cs"/>
          <w:sz w:val="24"/>
          <w:rtl/>
        </w:rPr>
        <w:t>העצמית</w:t>
      </w:r>
      <w:r w:rsidRPr="00132B3A">
        <w:rPr>
          <w:sz w:val="24"/>
          <w:rtl/>
        </w:rPr>
        <w:t xml:space="preserve"> </w:t>
      </w:r>
      <w:r w:rsidRPr="00132B3A">
        <w:rPr>
          <w:rFonts w:hint="cs"/>
          <w:sz w:val="24"/>
          <w:rtl/>
        </w:rPr>
        <w:t>ותנועת</w:t>
      </w:r>
      <w:r w:rsidRPr="00132B3A">
        <w:rPr>
          <w:sz w:val="24"/>
          <w:rtl/>
        </w:rPr>
        <w:t xml:space="preserve"> </w:t>
      </w:r>
      <w:r w:rsidRPr="00132B3A">
        <w:rPr>
          <w:rFonts w:hint="cs"/>
          <w:sz w:val="24"/>
          <w:rtl/>
        </w:rPr>
        <w:t>נפש</w:t>
      </w:r>
      <w:r w:rsidRPr="00132B3A">
        <w:rPr>
          <w:sz w:val="24"/>
          <w:rtl/>
        </w:rPr>
        <w:t xml:space="preserve"> </w:t>
      </w:r>
      <w:r w:rsidRPr="00132B3A">
        <w:rPr>
          <w:rFonts w:hint="cs"/>
          <w:sz w:val="24"/>
          <w:rtl/>
        </w:rPr>
        <w:t>מש</w:t>
      </w:r>
      <w:r>
        <w:rPr>
          <w:rFonts w:hint="cs"/>
          <w:sz w:val="24"/>
          <w:rtl/>
        </w:rPr>
        <w:t>ו</w:t>
      </w:r>
      <w:r w:rsidRPr="00132B3A">
        <w:rPr>
          <w:rFonts w:hint="cs"/>
          <w:sz w:val="24"/>
          <w:rtl/>
        </w:rPr>
        <w:t>תפת</w:t>
      </w:r>
      <w:r w:rsidRPr="00132B3A">
        <w:rPr>
          <w:sz w:val="24"/>
          <w:rtl/>
        </w:rPr>
        <w:t xml:space="preserve">, </w:t>
      </w:r>
      <w:r w:rsidRPr="00132B3A">
        <w:rPr>
          <w:rFonts w:hint="cs"/>
          <w:sz w:val="24"/>
          <w:rtl/>
        </w:rPr>
        <w:t>בונה</w:t>
      </w:r>
      <w:r w:rsidRPr="00132B3A">
        <w:rPr>
          <w:sz w:val="24"/>
          <w:rtl/>
        </w:rPr>
        <w:t xml:space="preserve"> </w:t>
      </w:r>
      <w:r w:rsidRPr="00132B3A">
        <w:rPr>
          <w:rFonts w:hint="cs"/>
          <w:sz w:val="24"/>
          <w:rtl/>
        </w:rPr>
        <w:t>יחד</w:t>
      </w:r>
      <w:r w:rsidRPr="00132B3A">
        <w:rPr>
          <w:sz w:val="24"/>
          <w:rtl/>
        </w:rPr>
        <w:t xml:space="preserve">, </w:t>
      </w:r>
      <w:r w:rsidRPr="00132B3A">
        <w:rPr>
          <w:rFonts w:hint="cs"/>
          <w:sz w:val="24"/>
          <w:rtl/>
        </w:rPr>
        <w:t>קשובה</w:t>
      </w:r>
      <w:r w:rsidRPr="00132B3A">
        <w:rPr>
          <w:sz w:val="24"/>
          <w:rtl/>
        </w:rPr>
        <w:t xml:space="preserve"> </w:t>
      </w:r>
      <w:r w:rsidRPr="00132B3A">
        <w:rPr>
          <w:rFonts w:hint="cs"/>
          <w:sz w:val="24"/>
          <w:rtl/>
        </w:rPr>
        <w:t>ומקבלת</w:t>
      </w:r>
      <w:r>
        <w:rPr>
          <w:rFonts w:hint="cs"/>
          <w:sz w:val="24"/>
          <w:rtl/>
        </w:rPr>
        <w:t>,</w:t>
      </w:r>
      <w:r w:rsidRPr="00132B3A">
        <w:rPr>
          <w:sz w:val="24"/>
          <w:rtl/>
        </w:rPr>
        <w:t xml:space="preserve"> </w:t>
      </w:r>
      <w:r w:rsidRPr="00132B3A">
        <w:rPr>
          <w:rFonts w:hint="cs"/>
          <w:sz w:val="24"/>
          <w:rtl/>
        </w:rPr>
        <w:t>מתאימות</w:t>
      </w:r>
      <w:r w:rsidRPr="00132B3A">
        <w:rPr>
          <w:sz w:val="24"/>
          <w:rtl/>
        </w:rPr>
        <w:t xml:space="preserve"> </w:t>
      </w:r>
      <w:r w:rsidRPr="00132B3A">
        <w:rPr>
          <w:rFonts w:hint="cs"/>
          <w:sz w:val="24"/>
          <w:rtl/>
        </w:rPr>
        <w:t>יותר</w:t>
      </w:r>
      <w:r w:rsidRPr="00132B3A">
        <w:rPr>
          <w:sz w:val="24"/>
          <w:rtl/>
        </w:rPr>
        <w:t xml:space="preserve"> </w:t>
      </w:r>
      <w:r w:rsidRPr="00132B3A">
        <w:rPr>
          <w:rFonts w:hint="cs"/>
          <w:sz w:val="24"/>
          <w:rtl/>
        </w:rPr>
        <w:t>כשהוא</w:t>
      </w:r>
      <w:r w:rsidRPr="00132B3A">
        <w:rPr>
          <w:sz w:val="24"/>
          <w:rtl/>
        </w:rPr>
        <w:t xml:space="preserve"> </w:t>
      </w:r>
      <w:r w:rsidRPr="00132B3A">
        <w:rPr>
          <w:rFonts w:hint="cs"/>
          <w:sz w:val="24"/>
          <w:rtl/>
        </w:rPr>
        <w:t>הופך</w:t>
      </w:r>
      <w:r w:rsidRPr="00132B3A">
        <w:rPr>
          <w:sz w:val="24"/>
          <w:rtl/>
        </w:rPr>
        <w:t xml:space="preserve"> </w:t>
      </w:r>
      <w:r w:rsidRPr="00132B3A">
        <w:rPr>
          <w:rFonts w:hint="cs"/>
          <w:sz w:val="24"/>
          <w:rtl/>
        </w:rPr>
        <w:t>למתבגר</w:t>
      </w:r>
      <w:r w:rsidRPr="00AF7C14">
        <w:rPr>
          <w:rFonts w:hint="cs"/>
          <w:sz w:val="24"/>
          <w:rtl/>
        </w:rPr>
        <w:t>.</w:t>
      </w:r>
    </w:p>
    <w:p w14:paraId="479D2022" w14:textId="6742CD44" w:rsidR="003E0A4F" w:rsidRDefault="00F03607" w:rsidP="000F312E">
      <w:pPr>
        <w:rPr>
          <w:sz w:val="24"/>
          <w:rtl/>
        </w:rPr>
      </w:pPr>
      <w:r>
        <w:rPr>
          <w:rFonts w:hint="cs"/>
          <w:b/>
          <w:bCs/>
          <w:sz w:val="24"/>
          <w:rtl/>
        </w:rPr>
        <w:t>שאלות לדיון</w:t>
      </w:r>
    </w:p>
    <w:p w14:paraId="6DA31CAF" w14:textId="71E68BE5" w:rsidR="000F312E" w:rsidRDefault="000F312E" w:rsidP="000F312E">
      <w:pPr>
        <w:rPr>
          <w:sz w:val="24"/>
          <w:rtl/>
        </w:rPr>
      </w:pPr>
      <w:r w:rsidRPr="008775F4">
        <w:rPr>
          <w:rFonts w:hint="cs"/>
          <w:sz w:val="24"/>
          <w:rtl/>
        </w:rPr>
        <w:t>האם מערכת היחסים בין אב ובנו ומורה ותלמידו צריכה להשתנות לפי גילו של הבן</w:t>
      </w:r>
      <w:r>
        <w:rPr>
          <w:rFonts w:hint="cs"/>
          <w:sz w:val="24"/>
          <w:rtl/>
        </w:rPr>
        <w:t xml:space="preserve"> </w:t>
      </w:r>
      <w:r w:rsidRPr="008775F4">
        <w:rPr>
          <w:rFonts w:hint="cs"/>
          <w:sz w:val="24"/>
          <w:rtl/>
        </w:rPr>
        <w:t>/</w:t>
      </w:r>
      <w:r>
        <w:rPr>
          <w:rFonts w:hint="cs"/>
          <w:sz w:val="24"/>
          <w:rtl/>
        </w:rPr>
        <w:t xml:space="preserve"> </w:t>
      </w:r>
      <w:r w:rsidRPr="008775F4">
        <w:rPr>
          <w:rFonts w:hint="cs"/>
          <w:sz w:val="24"/>
          <w:rtl/>
        </w:rPr>
        <w:t>התלמיד? מהו היחס הנכון כלפי מתבגרים?</w:t>
      </w:r>
    </w:p>
    <w:p w14:paraId="259069E6" w14:textId="77777777" w:rsidR="000F312E" w:rsidRPr="00132B3A" w:rsidRDefault="000F312E" w:rsidP="000F312E">
      <w:pPr>
        <w:pStyle w:val="2"/>
        <w:rPr>
          <w:rtl/>
        </w:rPr>
      </w:pPr>
      <w:bookmarkStart w:id="142" w:name="_Toc529175731"/>
      <w:r w:rsidRPr="00132B3A">
        <w:rPr>
          <w:rFonts w:hint="cs"/>
          <w:rtl/>
        </w:rPr>
        <w:t>לקבל</w:t>
      </w:r>
      <w:r w:rsidRPr="00132B3A">
        <w:rPr>
          <w:rtl/>
        </w:rPr>
        <w:t xml:space="preserve"> '</w:t>
      </w:r>
      <w:r w:rsidRPr="00132B3A">
        <w:rPr>
          <w:rFonts w:hint="cs"/>
          <w:rtl/>
        </w:rPr>
        <w:t>פני</w:t>
      </w:r>
      <w:r w:rsidRPr="00132B3A">
        <w:rPr>
          <w:rtl/>
        </w:rPr>
        <w:t xml:space="preserve"> </w:t>
      </w:r>
      <w:r w:rsidRPr="00132B3A">
        <w:rPr>
          <w:rFonts w:hint="cs"/>
          <w:rtl/>
        </w:rPr>
        <w:t>רבו</w:t>
      </w:r>
      <w:r w:rsidRPr="00132B3A">
        <w:rPr>
          <w:rtl/>
        </w:rPr>
        <w:t xml:space="preserve">' </w:t>
      </w:r>
      <w:r>
        <w:rPr>
          <w:rtl/>
        </w:rPr>
        <w:t>–</w:t>
      </w:r>
      <w:r w:rsidRPr="00132B3A">
        <w:rPr>
          <w:rtl/>
        </w:rPr>
        <w:t xml:space="preserve"> </w:t>
      </w:r>
      <w:r w:rsidRPr="00132B3A">
        <w:rPr>
          <w:rFonts w:hint="cs"/>
          <w:rtl/>
        </w:rPr>
        <w:t>על</w:t>
      </w:r>
      <w:r w:rsidRPr="00132B3A">
        <w:rPr>
          <w:rtl/>
        </w:rPr>
        <w:t xml:space="preserve"> </w:t>
      </w:r>
      <w:r w:rsidRPr="00132B3A">
        <w:rPr>
          <w:rFonts w:hint="cs"/>
          <w:rtl/>
        </w:rPr>
        <w:t>תלמידים</w:t>
      </w:r>
      <w:r w:rsidRPr="00132B3A">
        <w:rPr>
          <w:rtl/>
        </w:rPr>
        <w:t xml:space="preserve"> </w:t>
      </w:r>
      <w:r w:rsidRPr="00132B3A">
        <w:rPr>
          <w:rFonts w:hint="cs"/>
          <w:rtl/>
        </w:rPr>
        <w:t>ובנים</w:t>
      </w:r>
      <w:r w:rsidRPr="00132B3A">
        <w:rPr>
          <w:rtl/>
        </w:rPr>
        <w:t xml:space="preserve"> </w:t>
      </w:r>
      <w:r w:rsidRPr="00132B3A">
        <w:rPr>
          <w:rFonts w:hint="cs"/>
          <w:rtl/>
        </w:rPr>
        <w:t>כאחים</w:t>
      </w:r>
      <w:bookmarkEnd w:id="142"/>
    </w:p>
    <w:p w14:paraId="303B6E01" w14:textId="77777777" w:rsidR="000F312E" w:rsidRPr="008775F4" w:rsidRDefault="000F312E" w:rsidP="000F312E">
      <w:pPr>
        <w:pStyle w:val="af4"/>
        <w:rPr>
          <w:sz w:val="20"/>
          <w:szCs w:val="24"/>
          <w:rtl/>
        </w:rPr>
      </w:pPr>
      <w:r w:rsidRPr="008775F4">
        <w:rPr>
          <w:rFonts w:hint="cs"/>
          <w:sz w:val="20"/>
          <w:szCs w:val="24"/>
          <w:rtl/>
        </w:rPr>
        <w:t>על היחס הראוי והנכון ביננו לבין בנינו ותלמידנו</w:t>
      </w:r>
    </w:p>
    <w:p w14:paraId="72F7E0D8" w14:textId="77777777" w:rsidR="000F312E" w:rsidRPr="00132B3A" w:rsidRDefault="000F312E" w:rsidP="000F312E">
      <w:pPr>
        <w:pStyle w:val="3"/>
        <w:rPr>
          <w:rtl/>
        </w:rPr>
      </w:pPr>
      <w:r>
        <w:rPr>
          <w:rFonts w:hint="cs"/>
          <w:rtl/>
        </w:rPr>
        <w:t>'</w:t>
      </w:r>
      <w:r w:rsidRPr="00132B3A">
        <w:rPr>
          <w:rFonts w:hint="cs"/>
          <w:rtl/>
        </w:rPr>
        <w:t>לא</w:t>
      </w:r>
      <w:r w:rsidRPr="00132B3A">
        <w:rPr>
          <w:rtl/>
        </w:rPr>
        <w:t xml:space="preserve"> </w:t>
      </w:r>
      <w:r w:rsidRPr="00132B3A">
        <w:rPr>
          <w:rFonts w:hint="cs"/>
          <w:rtl/>
        </w:rPr>
        <w:t>רוצה</w:t>
      </w:r>
      <w:r w:rsidRPr="00132B3A">
        <w:rPr>
          <w:rtl/>
        </w:rPr>
        <w:t xml:space="preserve"> </w:t>
      </w:r>
      <w:r w:rsidRPr="00132B3A">
        <w:rPr>
          <w:rFonts w:hint="cs"/>
          <w:rtl/>
        </w:rPr>
        <w:t>עמיטלים</w:t>
      </w:r>
      <w:r w:rsidRPr="00132B3A">
        <w:rPr>
          <w:rtl/>
        </w:rPr>
        <w:t xml:space="preserve"> </w:t>
      </w:r>
      <w:r w:rsidRPr="00132B3A">
        <w:rPr>
          <w:rFonts w:hint="cs"/>
          <w:rtl/>
        </w:rPr>
        <w:t>קטנים</w:t>
      </w:r>
      <w:r>
        <w:rPr>
          <w:rFonts w:hint="cs"/>
          <w:rtl/>
        </w:rPr>
        <w:t>'</w:t>
      </w:r>
    </w:p>
    <w:p w14:paraId="2A79BF6C" w14:textId="77777777" w:rsidR="000F312E" w:rsidRDefault="000F312E" w:rsidP="000F312E">
      <w:pPr>
        <w:rPr>
          <w:sz w:val="24"/>
          <w:rtl/>
        </w:rPr>
      </w:pPr>
      <w:r>
        <w:rPr>
          <w:rFonts w:hint="cs"/>
          <w:sz w:val="24"/>
          <w:rtl/>
        </w:rPr>
        <w:t xml:space="preserve">מתוך העיסוק </w:t>
      </w:r>
      <w:r w:rsidRPr="00132B3A">
        <w:rPr>
          <w:rFonts w:hint="cs"/>
          <w:sz w:val="24"/>
          <w:rtl/>
        </w:rPr>
        <w:t>בלימוד</w:t>
      </w:r>
      <w:r w:rsidRPr="00132B3A">
        <w:rPr>
          <w:sz w:val="24"/>
          <w:rtl/>
        </w:rPr>
        <w:t xml:space="preserve"> </w:t>
      </w:r>
      <w:r w:rsidRPr="00132B3A">
        <w:rPr>
          <w:rFonts w:hint="cs"/>
          <w:sz w:val="24"/>
          <w:rtl/>
        </w:rPr>
        <w:t>מצוות</w:t>
      </w:r>
      <w:r w:rsidRPr="00132B3A">
        <w:rPr>
          <w:sz w:val="24"/>
          <w:rtl/>
        </w:rPr>
        <w:t xml:space="preserve"> </w:t>
      </w:r>
      <w:r w:rsidRPr="00132B3A">
        <w:rPr>
          <w:rFonts w:hint="cs"/>
          <w:sz w:val="24"/>
          <w:rtl/>
        </w:rPr>
        <w:t>כיבוד</w:t>
      </w:r>
      <w:r w:rsidRPr="00132B3A">
        <w:rPr>
          <w:sz w:val="24"/>
          <w:rtl/>
        </w:rPr>
        <w:t xml:space="preserve"> </w:t>
      </w:r>
      <w:r w:rsidRPr="00132B3A">
        <w:rPr>
          <w:rFonts w:hint="cs"/>
          <w:sz w:val="24"/>
          <w:rtl/>
        </w:rPr>
        <w:t>אב</w:t>
      </w:r>
      <w:r w:rsidRPr="00132B3A">
        <w:rPr>
          <w:sz w:val="24"/>
          <w:rtl/>
        </w:rPr>
        <w:t xml:space="preserve"> </w:t>
      </w:r>
      <w:r w:rsidRPr="00132B3A">
        <w:rPr>
          <w:rFonts w:hint="cs"/>
          <w:sz w:val="24"/>
          <w:rtl/>
        </w:rPr>
        <w:t>ואם</w:t>
      </w:r>
      <w:r>
        <w:rPr>
          <w:rFonts w:hint="cs"/>
          <w:sz w:val="24"/>
          <w:rtl/>
        </w:rPr>
        <w:t>, חשבנו לנסות</w:t>
      </w:r>
      <w:r w:rsidRPr="00132B3A">
        <w:rPr>
          <w:sz w:val="24"/>
          <w:rtl/>
        </w:rPr>
        <w:t xml:space="preserve"> </w:t>
      </w:r>
      <w:r w:rsidRPr="00132B3A">
        <w:rPr>
          <w:rFonts w:hint="cs"/>
          <w:sz w:val="24"/>
          <w:rtl/>
        </w:rPr>
        <w:t>להאיר</w:t>
      </w:r>
      <w:r w:rsidRPr="00132B3A">
        <w:rPr>
          <w:sz w:val="24"/>
          <w:rtl/>
        </w:rPr>
        <w:t xml:space="preserve"> </w:t>
      </w:r>
      <w:r w:rsidRPr="00132B3A">
        <w:rPr>
          <w:rFonts w:hint="cs"/>
          <w:sz w:val="24"/>
          <w:rtl/>
        </w:rPr>
        <w:t>זווית</w:t>
      </w:r>
      <w:r w:rsidRPr="00132B3A">
        <w:rPr>
          <w:sz w:val="24"/>
          <w:rtl/>
        </w:rPr>
        <w:t xml:space="preserve"> </w:t>
      </w:r>
      <w:r w:rsidRPr="00132B3A">
        <w:rPr>
          <w:rFonts w:hint="cs"/>
          <w:sz w:val="24"/>
          <w:rtl/>
        </w:rPr>
        <w:t>אחרת</w:t>
      </w:r>
      <w:r>
        <w:rPr>
          <w:rFonts w:hint="cs"/>
          <w:sz w:val="24"/>
          <w:rtl/>
        </w:rPr>
        <w:t xml:space="preserve"> </w:t>
      </w:r>
      <w:r>
        <w:rPr>
          <w:sz w:val="24"/>
          <w:rtl/>
        </w:rPr>
        <w:t>–</w:t>
      </w:r>
      <w:r>
        <w:rPr>
          <w:rFonts w:hint="cs"/>
          <w:sz w:val="24"/>
          <w:rtl/>
        </w:rPr>
        <w:t xml:space="preserve"> '</w:t>
      </w:r>
      <w:r w:rsidRPr="00132B3A">
        <w:rPr>
          <w:rFonts w:hint="cs"/>
          <w:sz w:val="24"/>
          <w:rtl/>
        </w:rPr>
        <w:t>כיבוד</w:t>
      </w:r>
      <w:r w:rsidRPr="00132B3A">
        <w:rPr>
          <w:sz w:val="24"/>
          <w:rtl/>
        </w:rPr>
        <w:t xml:space="preserve"> </w:t>
      </w:r>
      <w:r w:rsidRPr="00132B3A">
        <w:rPr>
          <w:rFonts w:hint="cs"/>
          <w:sz w:val="24"/>
          <w:rtl/>
        </w:rPr>
        <w:t>הבנים</w:t>
      </w:r>
      <w:r>
        <w:rPr>
          <w:rFonts w:hint="cs"/>
          <w:sz w:val="24"/>
          <w:rtl/>
        </w:rPr>
        <w:t>'</w:t>
      </w:r>
      <w:r w:rsidRPr="00132B3A">
        <w:rPr>
          <w:sz w:val="24"/>
          <w:rtl/>
        </w:rPr>
        <w:t xml:space="preserve">. </w:t>
      </w:r>
    </w:p>
    <w:p w14:paraId="1BB15CF1" w14:textId="77777777" w:rsidR="000F312E" w:rsidRDefault="000F312E" w:rsidP="000F312E">
      <w:pPr>
        <w:rPr>
          <w:sz w:val="24"/>
          <w:rtl/>
        </w:rPr>
      </w:pPr>
      <w:r w:rsidRPr="00132B3A">
        <w:rPr>
          <w:rFonts w:hint="cs"/>
          <w:sz w:val="24"/>
          <w:rtl/>
        </w:rPr>
        <w:t>הרש</w:t>
      </w:r>
      <w:r w:rsidRPr="00132B3A">
        <w:rPr>
          <w:sz w:val="24"/>
          <w:rtl/>
        </w:rPr>
        <w:t>"</w:t>
      </w:r>
      <w:r w:rsidRPr="00132B3A">
        <w:rPr>
          <w:rFonts w:hint="cs"/>
          <w:sz w:val="24"/>
          <w:rtl/>
        </w:rPr>
        <w:t>ר</w:t>
      </w:r>
      <w:r w:rsidRPr="00132B3A">
        <w:rPr>
          <w:sz w:val="24"/>
          <w:rtl/>
        </w:rPr>
        <w:t xml:space="preserve"> </w:t>
      </w:r>
      <w:r w:rsidRPr="00132B3A">
        <w:rPr>
          <w:rFonts w:hint="cs"/>
          <w:sz w:val="24"/>
          <w:rtl/>
        </w:rPr>
        <w:t>הירש</w:t>
      </w:r>
      <w:r w:rsidRPr="00132B3A">
        <w:rPr>
          <w:sz w:val="24"/>
          <w:rtl/>
        </w:rPr>
        <w:t xml:space="preserve"> </w:t>
      </w:r>
      <w:r w:rsidRPr="00132B3A">
        <w:rPr>
          <w:rFonts w:hint="cs"/>
          <w:sz w:val="24"/>
          <w:rtl/>
        </w:rPr>
        <w:t>בתחילת</w:t>
      </w:r>
      <w:r w:rsidRPr="00132B3A">
        <w:rPr>
          <w:sz w:val="24"/>
          <w:rtl/>
        </w:rPr>
        <w:t xml:space="preserve"> </w:t>
      </w:r>
      <w:r w:rsidRPr="00132B3A">
        <w:rPr>
          <w:rFonts w:hint="cs"/>
          <w:sz w:val="24"/>
          <w:rtl/>
        </w:rPr>
        <w:t>פירושו</w:t>
      </w:r>
      <w:r w:rsidRPr="00132B3A">
        <w:rPr>
          <w:sz w:val="24"/>
          <w:rtl/>
        </w:rPr>
        <w:t xml:space="preserve"> </w:t>
      </w:r>
      <w:r w:rsidRPr="00132B3A">
        <w:rPr>
          <w:rFonts w:hint="cs"/>
          <w:sz w:val="24"/>
          <w:rtl/>
        </w:rPr>
        <w:t>לפרשת</w:t>
      </w:r>
      <w:r w:rsidRPr="00132B3A">
        <w:rPr>
          <w:sz w:val="24"/>
          <w:rtl/>
        </w:rPr>
        <w:t xml:space="preserve"> </w:t>
      </w:r>
      <w:r>
        <w:rPr>
          <w:rFonts w:hint="cs"/>
          <w:sz w:val="24"/>
          <w:rtl/>
        </w:rPr>
        <w:t>"</w:t>
      </w:r>
      <w:r w:rsidRPr="00132B3A">
        <w:rPr>
          <w:rFonts w:hint="cs"/>
          <w:sz w:val="24"/>
          <w:rtl/>
        </w:rPr>
        <w:t>בהעלותך</w:t>
      </w:r>
      <w:r>
        <w:rPr>
          <w:rFonts w:hint="cs"/>
          <w:sz w:val="24"/>
          <w:rtl/>
        </w:rPr>
        <w:t>"</w:t>
      </w:r>
      <w:r w:rsidRPr="00132B3A">
        <w:rPr>
          <w:sz w:val="24"/>
          <w:rtl/>
        </w:rPr>
        <w:t xml:space="preserve"> </w:t>
      </w:r>
      <w:r w:rsidRPr="00132B3A">
        <w:rPr>
          <w:rFonts w:hint="cs"/>
          <w:sz w:val="24"/>
          <w:rtl/>
        </w:rPr>
        <w:t>עומד</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נקודה</w:t>
      </w:r>
      <w:r w:rsidRPr="00132B3A">
        <w:rPr>
          <w:sz w:val="24"/>
          <w:rtl/>
        </w:rPr>
        <w:t xml:space="preserve"> </w:t>
      </w:r>
      <w:r w:rsidRPr="00132B3A">
        <w:rPr>
          <w:rFonts w:hint="cs"/>
          <w:sz w:val="24"/>
          <w:rtl/>
        </w:rPr>
        <w:t>נפלאה</w:t>
      </w:r>
      <w:r w:rsidRPr="00132B3A">
        <w:rPr>
          <w:sz w:val="24"/>
          <w:rtl/>
        </w:rPr>
        <w:t xml:space="preserve"> </w:t>
      </w:r>
      <w:r w:rsidRPr="00132B3A">
        <w:rPr>
          <w:rFonts w:hint="cs"/>
          <w:sz w:val="24"/>
          <w:rtl/>
        </w:rPr>
        <w:t>העומדת</w:t>
      </w:r>
      <w:r w:rsidRPr="00132B3A">
        <w:rPr>
          <w:sz w:val="24"/>
          <w:rtl/>
        </w:rPr>
        <w:t xml:space="preserve"> </w:t>
      </w:r>
      <w:r w:rsidRPr="00132B3A">
        <w:rPr>
          <w:rFonts w:hint="cs"/>
          <w:sz w:val="24"/>
          <w:rtl/>
        </w:rPr>
        <w:t>במוקד</w:t>
      </w:r>
      <w:r w:rsidRPr="00132B3A">
        <w:rPr>
          <w:sz w:val="24"/>
          <w:rtl/>
        </w:rPr>
        <w:t xml:space="preserve"> </w:t>
      </w:r>
      <w:r w:rsidRPr="00132B3A">
        <w:rPr>
          <w:rFonts w:hint="cs"/>
          <w:sz w:val="24"/>
          <w:rtl/>
        </w:rPr>
        <w:t>תפקידו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המחנך</w:t>
      </w:r>
      <w:r w:rsidRPr="00132B3A">
        <w:rPr>
          <w:sz w:val="24"/>
          <w:rtl/>
        </w:rPr>
        <w:t xml:space="preserve"> </w:t>
      </w:r>
      <w:r>
        <w:rPr>
          <w:rFonts w:hint="cs"/>
          <w:sz w:val="24"/>
          <w:rtl/>
        </w:rPr>
        <w:t>(</w:t>
      </w:r>
      <w:r w:rsidRPr="00132B3A">
        <w:rPr>
          <w:rFonts w:hint="cs"/>
          <w:sz w:val="24"/>
          <w:rtl/>
        </w:rPr>
        <w:t>וההורה</w:t>
      </w:r>
      <w:r w:rsidRPr="00132B3A">
        <w:rPr>
          <w:sz w:val="24"/>
          <w:rtl/>
        </w:rPr>
        <w:t xml:space="preserve"> </w:t>
      </w:r>
      <w:r w:rsidRPr="00132B3A">
        <w:rPr>
          <w:rFonts w:hint="cs"/>
          <w:sz w:val="24"/>
          <w:rtl/>
        </w:rPr>
        <w:t>כמובן</w:t>
      </w:r>
      <w:r>
        <w:rPr>
          <w:rFonts w:hint="cs"/>
          <w:sz w:val="24"/>
          <w:rtl/>
        </w:rPr>
        <w:t>)</w:t>
      </w:r>
      <w:r w:rsidRPr="00132B3A">
        <w:rPr>
          <w:sz w:val="24"/>
          <w:rtl/>
        </w:rPr>
        <w:t xml:space="preserve">. </w:t>
      </w:r>
      <w:r>
        <w:rPr>
          <w:rFonts w:hint="cs"/>
          <w:sz w:val="24"/>
          <w:rtl/>
        </w:rPr>
        <w:t>על הפסוק '</w:t>
      </w:r>
      <w:r w:rsidRPr="00132B3A">
        <w:rPr>
          <w:rFonts w:hint="cs"/>
          <w:sz w:val="24"/>
          <w:rtl/>
        </w:rPr>
        <w:t>בהעלותך</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הנרות</w:t>
      </w:r>
      <w:r w:rsidRPr="00132B3A">
        <w:rPr>
          <w:sz w:val="24"/>
          <w:rtl/>
        </w:rPr>
        <w:t xml:space="preserve"> </w:t>
      </w:r>
      <w:r w:rsidRPr="00132B3A">
        <w:rPr>
          <w:rFonts w:hint="cs"/>
          <w:sz w:val="24"/>
          <w:rtl/>
        </w:rPr>
        <w:t>אל</w:t>
      </w:r>
      <w:r w:rsidRPr="00132B3A">
        <w:rPr>
          <w:sz w:val="24"/>
          <w:rtl/>
        </w:rPr>
        <w:t xml:space="preserve"> </w:t>
      </w:r>
      <w:r w:rsidRPr="00132B3A">
        <w:rPr>
          <w:rFonts w:hint="cs"/>
          <w:sz w:val="24"/>
          <w:rtl/>
        </w:rPr>
        <w:t>מול</w:t>
      </w:r>
      <w:r w:rsidRPr="00132B3A">
        <w:rPr>
          <w:sz w:val="24"/>
          <w:rtl/>
        </w:rPr>
        <w:t xml:space="preserve"> </w:t>
      </w:r>
      <w:r w:rsidRPr="00132B3A">
        <w:rPr>
          <w:rFonts w:hint="cs"/>
          <w:sz w:val="24"/>
          <w:rtl/>
        </w:rPr>
        <w:t>פני</w:t>
      </w:r>
      <w:r w:rsidRPr="00132B3A">
        <w:rPr>
          <w:sz w:val="24"/>
          <w:rtl/>
        </w:rPr>
        <w:t xml:space="preserve"> </w:t>
      </w:r>
      <w:r w:rsidRPr="00132B3A">
        <w:rPr>
          <w:rFonts w:hint="cs"/>
          <w:sz w:val="24"/>
          <w:rtl/>
        </w:rPr>
        <w:t>המנורה</w:t>
      </w:r>
      <w:r w:rsidRPr="00132B3A">
        <w:rPr>
          <w:sz w:val="24"/>
          <w:rtl/>
        </w:rPr>
        <w:t xml:space="preserve"> </w:t>
      </w:r>
      <w:r w:rsidRPr="00132B3A">
        <w:rPr>
          <w:rFonts w:hint="cs"/>
          <w:sz w:val="24"/>
          <w:rtl/>
        </w:rPr>
        <w:t>יאירו</w:t>
      </w:r>
      <w:r w:rsidRPr="00132B3A">
        <w:rPr>
          <w:sz w:val="24"/>
          <w:rtl/>
        </w:rPr>
        <w:t xml:space="preserve"> </w:t>
      </w:r>
      <w:r w:rsidRPr="00132B3A">
        <w:rPr>
          <w:rFonts w:hint="cs"/>
          <w:sz w:val="24"/>
          <w:rtl/>
        </w:rPr>
        <w:t>שבעת</w:t>
      </w:r>
      <w:r w:rsidRPr="00132B3A">
        <w:rPr>
          <w:sz w:val="24"/>
          <w:rtl/>
        </w:rPr>
        <w:t xml:space="preserve"> </w:t>
      </w:r>
      <w:r w:rsidRPr="00132B3A">
        <w:rPr>
          <w:rFonts w:hint="cs"/>
          <w:sz w:val="24"/>
          <w:rtl/>
        </w:rPr>
        <w:t>הנרות</w:t>
      </w:r>
      <w:r>
        <w:rPr>
          <w:rFonts w:hint="cs"/>
          <w:sz w:val="24"/>
          <w:rtl/>
        </w:rPr>
        <w:t>', נאמר בגמרא כי</w:t>
      </w:r>
      <w:r w:rsidRPr="00132B3A">
        <w:rPr>
          <w:sz w:val="24"/>
          <w:rtl/>
        </w:rPr>
        <w:t xml:space="preserve"> </w:t>
      </w:r>
      <w:r w:rsidRPr="00132B3A">
        <w:rPr>
          <w:rFonts w:hint="cs"/>
          <w:sz w:val="24"/>
          <w:rtl/>
        </w:rPr>
        <w:t>המצווה</w:t>
      </w:r>
      <w:r w:rsidRPr="00132B3A">
        <w:rPr>
          <w:sz w:val="24"/>
          <w:rtl/>
        </w:rPr>
        <w:t xml:space="preserve"> </w:t>
      </w:r>
      <w:r>
        <w:rPr>
          <w:rFonts w:hint="cs"/>
          <w:sz w:val="24"/>
          <w:rtl/>
        </w:rPr>
        <w:t xml:space="preserve">היא </w:t>
      </w:r>
      <w:r w:rsidRPr="00132B3A">
        <w:rPr>
          <w:rFonts w:hint="cs"/>
          <w:sz w:val="24"/>
          <w:rtl/>
        </w:rPr>
        <w:t>להדליק</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הפתיל</w:t>
      </w:r>
      <w:r w:rsidRPr="00132B3A">
        <w:rPr>
          <w:sz w:val="24"/>
          <w:rtl/>
        </w:rPr>
        <w:t xml:space="preserve"> </w:t>
      </w:r>
      <w:r w:rsidRPr="00132B3A">
        <w:rPr>
          <w:rFonts w:hint="cs"/>
          <w:sz w:val="24"/>
          <w:rtl/>
        </w:rPr>
        <w:t>עד</w:t>
      </w:r>
      <w:r w:rsidRPr="00132B3A">
        <w:rPr>
          <w:sz w:val="24"/>
          <w:rtl/>
        </w:rPr>
        <w:t xml:space="preserve"> </w:t>
      </w:r>
      <w:r>
        <w:rPr>
          <w:rFonts w:hint="cs"/>
          <w:sz w:val="24"/>
          <w:rtl/>
        </w:rPr>
        <w:t>'</w:t>
      </w:r>
      <w:r w:rsidRPr="00132B3A">
        <w:rPr>
          <w:rFonts w:hint="cs"/>
          <w:sz w:val="24"/>
          <w:rtl/>
        </w:rPr>
        <w:t>שתהא</w:t>
      </w:r>
      <w:r w:rsidRPr="00132B3A">
        <w:rPr>
          <w:sz w:val="24"/>
          <w:rtl/>
        </w:rPr>
        <w:t xml:space="preserve"> </w:t>
      </w:r>
      <w:r w:rsidRPr="00132B3A">
        <w:rPr>
          <w:rFonts w:hint="cs"/>
          <w:sz w:val="24"/>
          <w:rtl/>
        </w:rPr>
        <w:t>שלהבת</w:t>
      </w:r>
      <w:r w:rsidRPr="00132B3A">
        <w:rPr>
          <w:sz w:val="24"/>
          <w:rtl/>
        </w:rPr>
        <w:t xml:space="preserve"> </w:t>
      </w:r>
      <w:r w:rsidRPr="00132B3A">
        <w:rPr>
          <w:rFonts w:hint="cs"/>
          <w:sz w:val="24"/>
          <w:rtl/>
        </w:rPr>
        <w:t>עולה</w:t>
      </w:r>
      <w:r w:rsidRPr="00132B3A">
        <w:rPr>
          <w:sz w:val="24"/>
          <w:rtl/>
        </w:rPr>
        <w:t xml:space="preserve"> </w:t>
      </w:r>
      <w:r w:rsidRPr="00132B3A">
        <w:rPr>
          <w:rFonts w:hint="cs"/>
          <w:sz w:val="24"/>
          <w:rtl/>
        </w:rPr>
        <w:t>מאליה</w:t>
      </w:r>
      <w:r>
        <w:rPr>
          <w:rFonts w:hint="cs"/>
          <w:sz w:val="24"/>
          <w:rtl/>
        </w:rPr>
        <w:t>'</w:t>
      </w:r>
      <w:r w:rsidRPr="00132B3A">
        <w:rPr>
          <w:sz w:val="24"/>
          <w:rtl/>
        </w:rPr>
        <w:t xml:space="preserve"> </w:t>
      </w:r>
      <w:r>
        <w:rPr>
          <w:rFonts w:hint="cs"/>
          <w:sz w:val="24"/>
          <w:rtl/>
        </w:rPr>
        <w:t>(</w:t>
      </w:r>
      <w:r w:rsidRPr="00132B3A">
        <w:rPr>
          <w:rFonts w:hint="cs"/>
          <w:sz w:val="24"/>
          <w:rtl/>
        </w:rPr>
        <w:t>שבת</w:t>
      </w:r>
      <w:r w:rsidRPr="00132B3A">
        <w:rPr>
          <w:sz w:val="24"/>
          <w:rtl/>
        </w:rPr>
        <w:t xml:space="preserve"> </w:t>
      </w:r>
      <w:r w:rsidRPr="00132B3A">
        <w:rPr>
          <w:rFonts w:hint="cs"/>
          <w:sz w:val="24"/>
          <w:rtl/>
        </w:rPr>
        <w:t>כ</w:t>
      </w:r>
      <w:r>
        <w:rPr>
          <w:rFonts w:hint="cs"/>
          <w:sz w:val="24"/>
          <w:rtl/>
        </w:rPr>
        <w:t>"</w:t>
      </w:r>
      <w:r w:rsidRPr="00132B3A">
        <w:rPr>
          <w:rFonts w:hint="cs"/>
          <w:sz w:val="24"/>
          <w:rtl/>
        </w:rPr>
        <w:t>א</w:t>
      </w:r>
      <w:r w:rsidRPr="00132B3A">
        <w:rPr>
          <w:sz w:val="24"/>
          <w:rtl/>
        </w:rPr>
        <w:t xml:space="preserve"> </w:t>
      </w:r>
      <w:r w:rsidRPr="00132B3A">
        <w:rPr>
          <w:rFonts w:hint="cs"/>
          <w:sz w:val="24"/>
          <w:rtl/>
        </w:rPr>
        <w:t>ע</w:t>
      </w:r>
      <w:r w:rsidRPr="00132B3A">
        <w:rPr>
          <w:sz w:val="24"/>
          <w:rtl/>
        </w:rPr>
        <w:t>"</w:t>
      </w:r>
      <w:r w:rsidRPr="00132B3A">
        <w:rPr>
          <w:rFonts w:hint="cs"/>
          <w:sz w:val="24"/>
          <w:rtl/>
        </w:rPr>
        <w:t>א</w:t>
      </w:r>
      <w:r>
        <w:rPr>
          <w:rFonts w:hint="cs"/>
          <w:sz w:val="24"/>
          <w:rtl/>
        </w:rPr>
        <w:t>)</w:t>
      </w:r>
      <w:r w:rsidRPr="00132B3A">
        <w:rPr>
          <w:sz w:val="24"/>
          <w:rtl/>
        </w:rPr>
        <w:t xml:space="preserve">. </w:t>
      </w:r>
      <w:r>
        <w:rPr>
          <w:rFonts w:hint="cs"/>
          <w:sz w:val="24"/>
          <w:rtl/>
        </w:rPr>
        <w:t>על כך כתב הרש"ר הירש</w:t>
      </w:r>
      <w:r w:rsidRPr="00132B3A">
        <w:rPr>
          <w:sz w:val="24"/>
          <w:rtl/>
        </w:rPr>
        <w:t xml:space="preserve">: </w:t>
      </w:r>
      <w:r>
        <w:rPr>
          <w:rFonts w:hint="cs"/>
          <w:sz w:val="24"/>
          <w:rtl/>
        </w:rPr>
        <w:t>'</w:t>
      </w:r>
      <w:r w:rsidRPr="00132B3A">
        <w:rPr>
          <w:rFonts w:hint="cs"/>
          <w:sz w:val="24"/>
          <w:rtl/>
        </w:rPr>
        <w:t>תפקיד</w:t>
      </w:r>
      <w:r w:rsidRPr="00132B3A">
        <w:rPr>
          <w:sz w:val="24"/>
          <w:rtl/>
        </w:rPr>
        <w:t xml:space="preserve"> </w:t>
      </w:r>
      <w:r w:rsidRPr="00132B3A">
        <w:rPr>
          <w:rFonts w:hint="cs"/>
          <w:sz w:val="24"/>
          <w:rtl/>
        </w:rPr>
        <w:t>מלמד</w:t>
      </w:r>
      <w:r w:rsidRPr="00132B3A">
        <w:rPr>
          <w:sz w:val="24"/>
          <w:rtl/>
        </w:rPr>
        <w:t xml:space="preserve"> </w:t>
      </w:r>
      <w:r w:rsidRPr="00132B3A">
        <w:rPr>
          <w:rFonts w:hint="cs"/>
          <w:sz w:val="24"/>
          <w:rtl/>
        </w:rPr>
        <w:t>התורה</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לעשות</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עצמו</w:t>
      </w:r>
      <w:r w:rsidRPr="00132B3A">
        <w:rPr>
          <w:sz w:val="24"/>
          <w:rtl/>
        </w:rPr>
        <w:t xml:space="preserve"> </w:t>
      </w:r>
      <w:r w:rsidRPr="00132B3A">
        <w:rPr>
          <w:rFonts w:hint="cs"/>
          <w:sz w:val="24"/>
          <w:rtl/>
        </w:rPr>
        <w:t>מיותר</w:t>
      </w:r>
      <w:r>
        <w:rPr>
          <w:rFonts w:hint="cs"/>
          <w:sz w:val="24"/>
          <w:rtl/>
        </w:rPr>
        <w:t>,</w:t>
      </w:r>
      <w:r w:rsidRPr="00132B3A">
        <w:rPr>
          <w:sz w:val="24"/>
          <w:rtl/>
        </w:rPr>
        <w:t xml:space="preserve"> </w:t>
      </w:r>
      <w:r>
        <w:rPr>
          <w:rFonts w:hint="cs"/>
          <w:sz w:val="24"/>
          <w:rtl/>
        </w:rPr>
        <w:t>ו</w:t>
      </w:r>
      <w:r w:rsidRPr="00132B3A">
        <w:rPr>
          <w:rFonts w:hint="cs"/>
          <w:sz w:val="24"/>
          <w:rtl/>
        </w:rPr>
        <w:t>אל</w:t>
      </w:r>
      <w:r w:rsidRPr="00132B3A">
        <w:rPr>
          <w:sz w:val="24"/>
          <w:rtl/>
        </w:rPr>
        <w:t xml:space="preserve"> </w:t>
      </w:r>
      <w:r w:rsidRPr="00132B3A">
        <w:rPr>
          <w:rFonts w:hint="cs"/>
          <w:sz w:val="24"/>
          <w:rtl/>
        </w:rPr>
        <w:t>יעמיד</w:t>
      </w:r>
      <w:r w:rsidRPr="00132B3A">
        <w:rPr>
          <w:sz w:val="24"/>
          <w:rtl/>
        </w:rPr>
        <w:t xml:space="preserve"> </w:t>
      </w:r>
      <w:r w:rsidRPr="00132B3A">
        <w:rPr>
          <w:rFonts w:hint="cs"/>
          <w:sz w:val="24"/>
          <w:rtl/>
        </w:rPr>
        <w:t>ה</w:t>
      </w:r>
      <w:r w:rsidRPr="00132B3A">
        <w:rPr>
          <w:sz w:val="24"/>
          <w:rtl/>
        </w:rPr>
        <w:t>"</w:t>
      </w:r>
      <w:r w:rsidRPr="00132B3A">
        <w:rPr>
          <w:rFonts w:hint="cs"/>
          <w:sz w:val="24"/>
          <w:rtl/>
        </w:rPr>
        <w:t>כהן</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w:t>
      </w:r>
      <w:r w:rsidRPr="00132B3A">
        <w:rPr>
          <w:sz w:val="24"/>
          <w:rtl/>
        </w:rPr>
        <w:t>"</w:t>
      </w:r>
      <w:r w:rsidRPr="00132B3A">
        <w:rPr>
          <w:rFonts w:hint="cs"/>
          <w:sz w:val="24"/>
          <w:rtl/>
        </w:rPr>
        <w:t>הדיוט</w:t>
      </w:r>
      <w:r w:rsidRPr="00132B3A">
        <w:rPr>
          <w:sz w:val="24"/>
          <w:rtl/>
        </w:rPr>
        <w:t xml:space="preserve">" </w:t>
      </w:r>
      <w:r w:rsidRPr="00132B3A">
        <w:rPr>
          <w:rFonts w:hint="cs"/>
          <w:sz w:val="24"/>
          <w:rtl/>
        </w:rPr>
        <w:t>במצב</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תלות</w:t>
      </w:r>
      <w:r w:rsidRPr="00132B3A">
        <w:rPr>
          <w:sz w:val="24"/>
          <w:rtl/>
        </w:rPr>
        <w:t xml:space="preserve"> </w:t>
      </w:r>
      <w:r w:rsidRPr="00132B3A">
        <w:rPr>
          <w:rFonts w:hint="cs"/>
          <w:sz w:val="24"/>
          <w:rtl/>
        </w:rPr>
        <w:t>תמידית</w:t>
      </w:r>
      <w:r w:rsidRPr="00132B3A">
        <w:rPr>
          <w:sz w:val="24"/>
          <w:rtl/>
        </w:rPr>
        <w:t xml:space="preserve"> </w:t>
      </w:r>
      <w:r>
        <w:rPr>
          <w:rFonts w:hint="cs"/>
          <w:sz w:val="24"/>
          <w:rtl/>
        </w:rPr>
        <w:t xml:space="preserve">ממנו' </w:t>
      </w:r>
      <w:r w:rsidRPr="00545B97">
        <w:rPr>
          <w:sz w:val="24"/>
          <w:rtl/>
        </w:rPr>
        <w:t>(</w:t>
      </w:r>
      <w:r w:rsidRPr="00545B97">
        <w:rPr>
          <w:rFonts w:hint="cs"/>
          <w:sz w:val="24"/>
          <w:rtl/>
        </w:rPr>
        <w:t>רש</w:t>
      </w:r>
      <w:r w:rsidRPr="00545B97">
        <w:rPr>
          <w:sz w:val="24"/>
          <w:rtl/>
        </w:rPr>
        <w:t>"</w:t>
      </w:r>
      <w:r w:rsidRPr="00545B97">
        <w:rPr>
          <w:rFonts w:hint="cs"/>
          <w:sz w:val="24"/>
          <w:rtl/>
        </w:rPr>
        <w:t>ר</w:t>
      </w:r>
      <w:r w:rsidRPr="00545B97">
        <w:rPr>
          <w:sz w:val="24"/>
          <w:rtl/>
        </w:rPr>
        <w:t xml:space="preserve"> </w:t>
      </w:r>
      <w:r w:rsidRPr="00545B97">
        <w:rPr>
          <w:rFonts w:hint="cs"/>
          <w:sz w:val="24"/>
          <w:rtl/>
        </w:rPr>
        <w:t>הירש</w:t>
      </w:r>
      <w:r w:rsidRPr="00545B97">
        <w:rPr>
          <w:sz w:val="24"/>
          <w:rtl/>
        </w:rPr>
        <w:t xml:space="preserve"> </w:t>
      </w:r>
      <w:r w:rsidRPr="00545B97">
        <w:rPr>
          <w:rFonts w:hint="cs"/>
          <w:sz w:val="24"/>
          <w:rtl/>
        </w:rPr>
        <w:t>על</w:t>
      </w:r>
      <w:r w:rsidRPr="00545B97">
        <w:rPr>
          <w:sz w:val="24"/>
          <w:rtl/>
        </w:rPr>
        <w:t xml:space="preserve"> </w:t>
      </w:r>
      <w:r w:rsidRPr="00545B97">
        <w:rPr>
          <w:rFonts w:hint="cs"/>
          <w:sz w:val="24"/>
          <w:rtl/>
        </w:rPr>
        <w:t>שמות</w:t>
      </w:r>
      <w:r w:rsidRPr="00545B97">
        <w:rPr>
          <w:sz w:val="24"/>
          <w:rtl/>
        </w:rPr>
        <w:t xml:space="preserve"> </w:t>
      </w:r>
      <w:r w:rsidRPr="00545B97">
        <w:rPr>
          <w:rFonts w:hint="cs"/>
          <w:sz w:val="24"/>
          <w:rtl/>
        </w:rPr>
        <w:t>כ</w:t>
      </w:r>
      <w:r w:rsidRPr="00545B97">
        <w:rPr>
          <w:sz w:val="24"/>
          <w:rtl/>
        </w:rPr>
        <w:t>"</w:t>
      </w:r>
      <w:r w:rsidRPr="00545B97">
        <w:rPr>
          <w:rFonts w:hint="cs"/>
          <w:sz w:val="24"/>
          <w:rtl/>
        </w:rPr>
        <w:t>ז</w:t>
      </w:r>
      <w:r w:rsidRPr="00545B97">
        <w:rPr>
          <w:sz w:val="24"/>
          <w:rtl/>
        </w:rPr>
        <w:t xml:space="preserve">, </w:t>
      </w:r>
      <w:r w:rsidRPr="00545B97">
        <w:rPr>
          <w:rFonts w:hint="cs"/>
          <w:sz w:val="24"/>
          <w:rtl/>
        </w:rPr>
        <w:t>כ</w:t>
      </w:r>
      <w:r>
        <w:rPr>
          <w:rFonts w:hint="cs"/>
          <w:sz w:val="24"/>
          <w:rtl/>
        </w:rPr>
        <w:t>'</w:t>
      </w:r>
      <w:r w:rsidRPr="00545B97">
        <w:rPr>
          <w:sz w:val="24"/>
          <w:rtl/>
        </w:rPr>
        <w:t>)</w:t>
      </w:r>
      <w:r w:rsidRPr="00132B3A">
        <w:rPr>
          <w:sz w:val="24"/>
          <w:rtl/>
        </w:rPr>
        <w:t xml:space="preserve">. </w:t>
      </w:r>
      <w:r w:rsidRPr="00132B3A">
        <w:rPr>
          <w:rFonts w:hint="cs"/>
          <w:sz w:val="24"/>
          <w:rtl/>
        </w:rPr>
        <w:t>זה</w:t>
      </w:r>
      <w:r>
        <w:rPr>
          <w:rFonts w:hint="cs"/>
          <w:sz w:val="24"/>
          <w:rtl/>
        </w:rPr>
        <w:t xml:space="preserve"> דבר</w:t>
      </w:r>
      <w:r w:rsidRPr="00132B3A">
        <w:rPr>
          <w:sz w:val="24"/>
          <w:rtl/>
        </w:rPr>
        <w:t xml:space="preserve"> </w:t>
      </w:r>
      <w:r w:rsidRPr="00132B3A">
        <w:rPr>
          <w:rFonts w:hint="cs"/>
          <w:sz w:val="24"/>
          <w:rtl/>
        </w:rPr>
        <w:t>פשוט</w:t>
      </w:r>
      <w:r w:rsidRPr="00132B3A">
        <w:rPr>
          <w:sz w:val="24"/>
          <w:rtl/>
        </w:rPr>
        <w:t xml:space="preserve"> </w:t>
      </w:r>
      <w:r w:rsidRPr="00132B3A">
        <w:rPr>
          <w:rFonts w:hint="cs"/>
          <w:sz w:val="24"/>
          <w:rtl/>
        </w:rPr>
        <w:t>לכאורה</w:t>
      </w:r>
      <w:r w:rsidRPr="00132B3A">
        <w:rPr>
          <w:sz w:val="24"/>
          <w:rtl/>
        </w:rPr>
        <w:t xml:space="preserve"> </w:t>
      </w:r>
      <w:r w:rsidRPr="00132B3A">
        <w:rPr>
          <w:rFonts w:hint="cs"/>
          <w:sz w:val="24"/>
          <w:rtl/>
        </w:rPr>
        <w:t>ונפלא</w:t>
      </w:r>
      <w:r w:rsidRPr="00132B3A">
        <w:rPr>
          <w:sz w:val="24"/>
          <w:rtl/>
        </w:rPr>
        <w:t xml:space="preserve"> </w:t>
      </w:r>
      <w:r w:rsidRPr="00132B3A">
        <w:rPr>
          <w:rFonts w:hint="cs"/>
          <w:sz w:val="24"/>
          <w:rtl/>
        </w:rPr>
        <w:t>מא</w:t>
      </w:r>
      <w:r>
        <w:rPr>
          <w:rFonts w:hint="cs"/>
          <w:sz w:val="24"/>
          <w:rtl/>
        </w:rPr>
        <w:t>ו</w:t>
      </w:r>
      <w:r w:rsidRPr="00132B3A">
        <w:rPr>
          <w:rFonts w:hint="cs"/>
          <w:sz w:val="24"/>
          <w:rtl/>
        </w:rPr>
        <w:t>ד</w:t>
      </w:r>
      <w:r w:rsidRPr="00132B3A">
        <w:rPr>
          <w:sz w:val="24"/>
          <w:rtl/>
        </w:rPr>
        <w:t xml:space="preserve">. </w:t>
      </w:r>
      <w:r w:rsidRPr="00132B3A">
        <w:rPr>
          <w:rFonts w:hint="cs"/>
          <w:sz w:val="24"/>
          <w:rtl/>
        </w:rPr>
        <w:t>הדימוי</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המחנך</w:t>
      </w:r>
      <w:r w:rsidRPr="00132B3A">
        <w:rPr>
          <w:sz w:val="24"/>
          <w:rtl/>
        </w:rPr>
        <w:t xml:space="preserve"> </w:t>
      </w:r>
      <w:r>
        <w:rPr>
          <w:rFonts w:hint="cs"/>
          <w:sz w:val="24"/>
          <w:rtl/>
        </w:rPr>
        <w:t>הוא של אדם ה</w:t>
      </w:r>
      <w:r w:rsidRPr="00132B3A">
        <w:rPr>
          <w:rFonts w:hint="cs"/>
          <w:sz w:val="24"/>
          <w:rtl/>
        </w:rPr>
        <w:t>הולך</w:t>
      </w:r>
      <w:r w:rsidRPr="00132B3A">
        <w:rPr>
          <w:sz w:val="24"/>
          <w:rtl/>
        </w:rPr>
        <w:t xml:space="preserve"> </w:t>
      </w:r>
      <w:r w:rsidRPr="00132B3A">
        <w:rPr>
          <w:rFonts w:hint="cs"/>
          <w:sz w:val="24"/>
          <w:rtl/>
        </w:rPr>
        <w:t>עם</w:t>
      </w:r>
      <w:r w:rsidRPr="00132B3A">
        <w:rPr>
          <w:sz w:val="24"/>
          <w:rtl/>
        </w:rPr>
        <w:t xml:space="preserve"> </w:t>
      </w:r>
      <w:r w:rsidRPr="00132B3A">
        <w:rPr>
          <w:rFonts w:hint="cs"/>
          <w:sz w:val="24"/>
          <w:rtl/>
        </w:rPr>
        <w:t>אבוקה</w:t>
      </w:r>
      <w:r w:rsidRPr="00132B3A">
        <w:rPr>
          <w:sz w:val="24"/>
          <w:rtl/>
        </w:rPr>
        <w:t xml:space="preserve"> </w:t>
      </w:r>
      <w:r w:rsidRPr="00132B3A">
        <w:rPr>
          <w:rFonts w:hint="cs"/>
          <w:sz w:val="24"/>
          <w:rtl/>
        </w:rPr>
        <w:t>בידו</w:t>
      </w:r>
      <w:r>
        <w:rPr>
          <w:rFonts w:hint="cs"/>
          <w:sz w:val="24"/>
          <w:rtl/>
        </w:rPr>
        <w:t xml:space="preserve"> (</w:t>
      </w:r>
      <w:r w:rsidRPr="00132B3A">
        <w:rPr>
          <w:rFonts w:hint="cs"/>
          <w:sz w:val="24"/>
          <w:rtl/>
        </w:rPr>
        <w:t>או</w:t>
      </w:r>
      <w:r w:rsidRPr="00132B3A">
        <w:rPr>
          <w:sz w:val="24"/>
          <w:rtl/>
        </w:rPr>
        <w:t xml:space="preserve"> </w:t>
      </w:r>
      <w:r w:rsidRPr="00132B3A">
        <w:rPr>
          <w:rFonts w:hint="cs"/>
          <w:sz w:val="24"/>
          <w:rtl/>
        </w:rPr>
        <w:t>אולי</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האבוקה</w:t>
      </w:r>
      <w:r w:rsidRPr="00132B3A">
        <w:rPr>
          <w:sz w:val="24"/>
          <w:rtl/>
        </w:rPr>
        <w:t xml:space="preserve"> </w:t>
      </w:r>
      <w:r w:rsidRPr="00132B3A">
        <w:rPr>
          <w:rFonts w:hint="cs"/>
          <w:sz w:val="24"/>
          <w:rtl/>
        </w:rPr>
        <w:t>בעצמו</w:t>
      </w:r>
      <w:r w:rsidRPr="00132B3A">
        <w:rPr>
          <w:sz w:val="24"/>
          <w:rtl/>
        </w:rPr>
        <w:t>...</w:t>
      </w:r>
      <w:r>
        <w:rPr>
          <w:rFonts w:hint="cs"/>
          <w:sz w:val="24"/>
          <w:rtl/>
        </w:rPr>
        <w:t>),</w:t>
      </w:r>
      <w:r w:rsidRPr="00132B3A">
        <w:rPr>
          <w:sz w:val="24"/>
          <w:rtl/>
        </w:rPr>
        <w:t xml:space="preserve"> </w:t>
      </w:r>
      <w:r w:rsidRPr="00132B3A">
        <w:rPr>
          <w:rFonts w:hint="cs"/>
          <w:sz w:val="24"/>
          <w:rtl/>
        </w:rPr>
        <w:t>ותפקידו</w:t>
      </w:r>
      <w:r w:rsidRPr="00132B3A">
        <w:rPr>
          <w:sz w:val="24"/>
          <w:rtl/>
        </w:rPr>
        <w:t xml:space="preserve"> </w:t>
      </w:r>
      <w:r w:rsidRPr="00132B3A">
        <w:rPr>
          <w:rFonts w:hint="cs"/>
          <w:sz w:val="24"/>
          <w:rtl/>
        </w:rPr>
        <w:t>להאיר</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הדרך</w:t>
      </w:r>
      <w:r w:rsidRPr="00132B3A">
        <w:rPr>
          <w:sz w:val="24"/>
          <w:rtl/>
        </w:rPr>
        <w:t xml:space="preserve">, </w:t>
      </w:r>
      <w:r w:rsidRPr="00132B3A">
        <w:rPr>
          <w:rFonts w:hint="cs"/>
          <w:sz w:val="24"/>
          <w:rtl/>
        </w:rPr>
        <w:t>להאיר</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נקודות</w:t>
      </w:r>
      <w:r w:rsidRPr="00132B3A">
        <w:rPr>
          <w:sz w:val="24"/>
          <w:rtl/>
        </w:rPr>
        <w:t xml:space="preserve"> </w:t>
      </w:r>
      <w:r w:rsidRPr="00132B3A">
        <w:rPr>
          <w:rFonts w:hint="cs"/>
          <w:sz w:val="24"/>
          <w:rtl/>
        </w:rPr>
        <w:t>הטוב</w:t>
      </w:r>
      <w:r w:rsidRPr="00132B3A">
        <w:rPr>
          <w:sz w:val="24"/>
          <w:rtl/>
        </w:rPr>
        <w:t xml:space="preserve"> </w:t>
      </w:r>
      <w:r w:rsidRPr="00132B3A">
        <w:rPr>
          <w:rFonts w:hint="cs"/>
          <w:sz w:val="24"/>
          <w:rtl/>
        </w:rPr>
        <w:t>והאור</w:t>
      </w:r>
      <w:r w:rsidRPr="00132B3A">
        <w:rPr>
          <w:sz w:val="24"/>
          <w:rtl/>
        </w:rPr>
        <w:t xml:space="preserve"> </w:t>
      </w:r>
      <w:r w:rsidRPr="00132B3A">
        <w:rPr>
          <w:rFonts w:hint="cs"/>
          <w:sz w:val="24"/>
          <w:rtl/>
        </w:rPr>
        <w:t>שבתלמיד</w:t>
      </w:r>
      <w:r w:rsidRPr="00132B3A">
        <w:rPr>
          <w:sz w:val="24"/>
          <w:rtl/>
        </w:rPr>
        <w:t xml:space="preserve">, </w:t>
      </w:r>
      <w:r w:rsidRPr="00132B3A">
        <w:rPr>
          <w:rFonts w:hint="cs"/>
          <w:sz w:val="24"/>
          <w:rtl/>
        </w:rPr>
        <w:t>להיות</w:t>
      </w:r>
      <w:r w:rsidRPr="00132B3A">
        <w:rPr>
          <w:sz w:val="24"/>
          <w:rtl/>
        </w:rPr>
        <w:t xml:space="preserve"> </w:t>
      </w:r>
      <w:r w:rsidRPr="00132B3A">
        <w:rPr>
          <w:rFonts w:hint="cs"/>
          <w:sz w:val="24"/>
          <w:rtl/>
        </w:rPr>
        <w:t>איש</w:t>
      </w:r>
      <w:r w:rsidRPr="00132B3A">
        <w:rPr>
          <w:sz w:val="24"/>
          <w:rtl/>
        </w:rPr>
        <w:t xml:space="preserve"> </w:t>
      </w:r>
      <w:r w:rsidRPr="00132B3A">
        <w:rPr>
          <w:rFonts w:hint="cs"/>
          <w:sz w:val="24"/>
          <w:rtl/>
        </w:rPr>
        <w:t>מאיר</w:t>
      </w:r>
      <w:r w:rsidRPr="00132B3A">
        <w:rPr>
          <w:sz w:val="24"/>
          <w:rtl/>
        </w:rPr>
        <w:t xml:space="preserve"> </w:t>
      </w:r>
      <w:r w:rsidRPr="00132B3A">
        <w:rPr>
          <w:rFonts w:hint="cs"/>
          <w:sz w:val="24"/>
          <w:rtl/>
        </w:rPr>
        <w:t>פנים</w:t>
      </w:r>
      <w:r w:rsidRPr="00132B3A">
        <w:rPr>
          <w:sz w:val="24"/>
          <w:rtl/>
        </w:rPr>
        <w:t xml:space="preserve"> </w:t>
      </w:r>
      <w:r>
        <w:rPr>
          <w:rFonts w:hint="cs"/>
          <w:sz w:val="24"/>
          <w:rtl/>
        </w:rPr>
        <w:t xml:space="preserve">שכל </w:t>
      </w:r>
      <w:r w:rsidRPr="00132B3A">
        <w:rPr>
          <w:rFonts w:hint="cs"/>
          <w:sz w:val="24"/>
          <w:rtl/>
        </w:rPr>
        <w:t>מי</w:t>
      </w:r>
      <w:r w:rsidRPr="00132B3A">
        <w:rPr>
          <w:sz w:val="24"/>
          <w:rtl/>
        </w:rPr>
        <w:t xml:space="preserve"> </w:t>
      </w:r>
      <w:r w:rsidRPr="00132B3A">
        <w:rPr>
          <w:rFonts w:hint="cs"/>
          <w:sz w:val="24"/>
          <w:rtl/>
        </w:rPr>
        <w:t>שנמצא</w:t>
      </w:r>
      <w:r w:rsidRPr="00132B3A">
        <w:rPr>
          <w:sz w:val="24"/>
          <w:rtl/>
        </w:rPr>
        <w:t xml:space="preserve"> </w:t>
      </w:r>
      <w:r w:rsidRPr="00132B3A">
        <w:rPr>
          <w:rFonts w:hint="cs"/>
          <w:sz w:val="24"/>
          <w:rtl/>
        </w:rPr>
        <w:t>בקרבתו</w:t>
      </w:r>
      <w:r w:rsidRPr="00132B3A">
        <w:rPr>
          <w:sz w:val="24"/>
          <w:rtl/>
        </w:rPr>
        <w:t xml:space="preserve"> </w:t>
      </w:r>
      <w:r w:rsidRPr="00132B3A">
        <w:rPr>
          <w:rFonts w:hint="cs"/>
          <w:sz w:val="24"/>
          <w:rtl/>
        </w:rPr>
        <w:t>גדל</w:t>
      </w:r>
      <w:r w:rsidRPr="00132B3A">
        <w:rPr>
          <w:sz w:val="24"/>
          <w:rtl/>
        </w:rPr>
        <w:t xml:space="preserve"> </w:t>
      </w:r>
      <w:r w:rsidRPr="00132B3A">
        <w:rPr>
          <w:rFonts w:hint="cs"/>
          <w:sz w:val="24"/>
          <w:rtl/>
        </w:rPr>
        <w:t>ומואר</w:t>
      </w:r>
      <w:r>
        <w:rPr>
          <w:rFonts w:hint="cs"/>
          <w:sz w:val="24"/>
          <w:rtl/>
        </w:rPr>
        <w:t>;</w:t>
      </w:r>
      <w:r w:rsidRPr="00132B3A">
        <w:rPr>
          <w:sz w:val="24"/>
          <w:rtl/>
        </w:rPr>
        <w:t xml:space="preserve"> </w:t>
      </w:r>
      <w:r w:rsidRPr="00132B3A">
        <w:rPr>
          <w:rFonts w:hint="cs"/>
          <w:sz w:val="24"/>
          <w:rtl/>
        </w:rPr>
        <w:t>בכך</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מדליק</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w:t>
      </w:r>
      <w:r>
        <w:rPr>
          <w:rFonts w:hint="cs"/>
          <w:sz w:val="24"/>
          <w:rtl/>
        </w:rPr>
        <w:t>'</w:t>
      </w:r>
      <w:r w:rsidRPr="00132B3A">
        <w:rPr>
          <w:rFonts w:hint="cs"/>
          <w:sz w:val="24"/>
          <w:rtl/>
        </w:rPr>
        <w:t>שלהבת</w:t>
      </w:r>
      <w:r w:rsidRPr="00132B3A">
        <w:rPr>
          <w:sz w:val="24"/>
          <w:rtl/>
        </w:rPr>
        <w:t xml:space="preserve"> </w:t>
      </w:r>
      <w:r w:rsidRPr="00132B3A">
        <w:rPr>
          <w:rFonts w:hint="cs"/>
          <w:sz w:val="24"/>
          <w:rtl/>
        </w:rPr>
        <w:t>שעולה</w:t>
      </w:r>
      <w:r w:rsidRPr="00132B3A">
        <w:rPr>
          <w:sz w:val="24"/>
          <w:rtl/>
        </w:rPr>
        <w:t xml:space="preserve"> </w:t>
      </w:r>
      <w:r w:rsidRPr="00132B3A">
        <w:rPr>
          <w:rFonts w:hint="cs"/>
          <w:sz w:val="24"/>
          <w:rtl/>
        </w:rPr>
        <w:t>מאליה</w:t>
      </w:r>
      <w:r>
        <w:rPr>
          <w:rFonts w:hint="cs"/>
          <w:sz w:val="24"/>
          <w:rtl/>
        </w:rPr>
        <w:t>'</w:t>
      </w:r>
      <w:r w:rsidRPr="00132B3A">
        <w:rPr>
          <w:sz w:val="24"/>
          <w:rtl/>
        </w:rPr>
        <w:t xml:space="preserve">. </w:t>
      </w:r>
      <w:r w:rsidRPr="00132B3A">
        <w:rPr>
          <w:rFonts w:hint="cs"/>
          <w:sz w:val="24"/>
          <w:rtl/>
        </w:rPr>
        <w:t>התלמיד</w:t>
      </w:r>
      <w:r w:rsidRPr="00132B3A">
        <w:rPr>
          <w:sz w:val="24"/>
          <w:rtl/>
        </w:rPr>
        <w:t xml:space="preserve"> </w:t>
      </w:r>
      <w:r>
        <w:rPr>
          <w:rFonts w:hint="cs"/>
          <w:sz w:val="24"/>
          <w:rtl/>
        </w:rPr>
        <w:t>ש'</w:t>
      </w:r>
      <w:r w:rsidRPr="00132B3A">
        <w:rPr>
          <w:rFonts w:hint="cs"/>
          <w:sz w:val="24"/>
          <w:rtl/>
        </w:rPr>
        <w:t>קיבל</w:t>
      </w:r>
      <w:r w:rsidRPr="00132B3A">
        <w:rPr>
          <w:sz w:val="24"/>
          <w:rtl/>
        </w:rPr>
        <w:t xml:space="preserve"> </w:t>
      </w:r>
      <w:r w:rsidRPr="00132B3A">
        <w:rPr>
          <w:rFonts w:hint="cs"/>
          <w:sz w:val="24"/>
          <w:rtl/>
        </w:rPr>
        <w:t>פני</w:t>
      </w:r>
      <w:r w:rsidRPr="00132B3A">
        <w:rPr>
          <w:sz w:val="24"/>
          <w:rtl/>
        </w:rPr>
        <w:t xml:space="preserve"> </w:t>
      </w:r>
      <w:r w:rsidRPr="00132B3A">
        <w:rPr>
          <w:rFonts w:hint="cs"/>
          <w:sz w:val="24"/>
          <w:rtl/>
        </w:rPr>
        <w:t>רבו</w:t>
      </w:r>
      <w:r>
        <w:rPr>
          <w:rFonts w:hint="cs"/>
          <w:sz w:val="24"/>
          <w:rtl/>
        </w:rPr>
        <w:t>' הופך</w:t>
      </w:r>
      <w:r w:rsidRPr="00132B3A">
        <w:rPr>
          <w:sz w:val="24"/>
          <w:rtl/>
        </w:rPr>
        <w:t xml:space="preserve"> </w:t>
      </w:r>
      <w:r>
        <w:rPr>
          <w:rFonts w:hint="cs"/>
          <w:sz w:val="24"/>
          <w:rtl/>
        </w:rPr>
        <w:t>למי ש</w:t>
      </w:r>
      <w:r w:rsidRPr="00132B3A">
        <w:rPr>
          <w:rFonts w:hint="cs"/>
          <w:sz w:val="24"/>
          <w:rtl/>
        </w:rPr>
        <w:t>מאיר</w:t>
      </w:r>
      <w:r w:rsidRPr="00132B3A">
        <w:rPr>
          <w:sz w:val="24"/>
          <w:rtl/>
        </w:rPr>
        <w:t xml:space="preserve"> </w:t>
      </w:r>
      <w:r w:rsidRPr="00132B3A">
        <w:rPr>
          <w:rFonts w:hint="cs"/>
          <w:sz w:val="24"/>
          <w:rtl/>
        </w:rPr>
        <w:t>לבדו</w:t>
      </w:r>
      <w:r w:rsidRPr="00132B3A">
        <w:rPr>
          <w:sz w:val="24"/>
          <w:rtl/>
        </w:rPr>
        <w:t xml:space="preserve">, </w:t>
      </w:r>
      <w:r w:rsidRPr="00132B3A">
        <w:rPr>
          <w:rFonts w:hint="cs"/>
          <w:sz w:val="24"/>
          <w:rtl/>
        </w:rPr>
        <w:t>בעצמו</w:t>
      </w:r>
      <w:r w:rsidRPr="00132B3A">
        <w:rPr>
          <w:sz w:val="24"/>
          <w:rtl/>
        </w:rPr>
        <w:t xml:space="preserve">, </w:t>
      </w:r>
      <w:r>
        <w:rPr>
          <w:rFonts w:hint="cs"/>
          <w:sz w:val="24"/>
          <w:rtl/>
        </w:rPr>
        <w:t>ב</w:t>
      </w:r>
      <w:r w:rsidRPr="00132B3A">
        <w:rPr>
          <w:rFonts w:hint="cs"/>
          <w:sz w:val="24"/>
          <w:rtl/>
        </w:rPr>
        <w:t>אורו</w:t>
      </w:r>
      <w:r w:rsidRPr="00132B3A">
        <w:rPr>
          <w:sz w:val="24"/>
          <w:rtl/>
        </w:rPr>
        <w:t xml:space="preserve"> </w:t>
      </w:r>
      <w:r w:rsidRPr="00132B3A">
        <w:rPr>
          <w:rFonts w:hint="cs"/>
          <w:sz w:val="24"/>
          <w:rtl/>
        </w:rPr>
        <w:t>המיוחד</w:t>
      </w:r>
      <w:r w:rsidRPr="00132B3A">
        <w:rPr>
          <w:sz w:val="24"/>
          <w:rtl/>
        </w:rPr>
        <w:t xml:space="preserve"> </w:t>
      </w:r>
      <w:r w:rsidRPr="00132B3A">
        <w:rPr>
          <w:rFonts w:hint="cs"/>
          <w:sz w:val="24"/>
          <w:rtl/>
        </w:rPr>
        <w:t>שלו</w:t>
      </w:r>
      <w:r w:rsidRPr="00132B3A">
        <w:rPr>
          <w:sz w:val="24"/>
          <w:rtl/>
        </w:rPr>
        <w:t xml:space="preserve">. </w:t>
      </w:r>
      <w:r w:rsidRPr="00132B3A">
        <w:rPr>
          <w:rFonts w:hint="cs"/>
          <w:sz w:val="24"/>
          <w:rtl/>
        </w:rPr>
        <w:t>החינוך</w:t>
      </w:r>
      <w:r w:rsidRPr="00132B3A">
        <w:rPr>
          <w:sz w:val="24"/>
          <w:rtl/>
        </w:rPr>
        <w:t xml:space="preserve"> </w:t>
      </w:r>
      <w:r w:rsidRPr="00132B3A">
        <w:rPr>
          <w:rFonts w:hint="cs"/>
          <w:sz w:val="24"/>
          <w:rtl/>
        </w:rPr>
        <w:t>האידיאלי</w:t>
      </w:r>
      <w:r w:rsidRPr="00132B3A">
        <w:rPr>
          <w:sz w:val="24"/>
          <w:rtl/>
        </w:rPr>
        <w:t xml:space="preserve">, </w:t>
      </w:r>
      <w:r w:rsidRPr="00132B3A">
        <w:rPr>
          <w:rFonts w:hint="cs"/>
          <w:sz w:val="24"/>
          <w:rtl/>
        </w:rPr>
        <w:t>מציע</w:t>
      </w:r>
      <w:r w:rsidRPr="00132B3A">
        <w:rPr>
          <w:sz w:val="24"/>
          <w:rtl/>
        </w:rPr>
        <w:t xml:space="preserve"> </w:t>
      </w:r>
      <w:r w:rsidRPr="00132B3A">
        <w:rPr>
          <w:rFonts w:hint="cs"/>
          <w:sz w:val="24"/>
          <w:rtl/>
        </w:rPr>
        <w:t>הרש</w:t>
      </w:r>
      <w:r w:rsidRPr="00132B3A">
        <w:rPr>
          <w:sz w:val="24"/>
          <w:rtl/>
        </w:rPr>
        <w:t>"</w:t>
      </w:r>
      <w:r w:rsidRPr="00132B3A">
        <w:rPr>
          <w:rFonts w:hint="cs"/>
          <w:sz w:val="24"/>
          <w:rtl/>
        </w:rPr>
        <w:t>ר</w:t>
      </w:r>
      <w:r w:rsidRPr="00132B3A">
        <w:rPr>
          <w:sz w:val="24"/>
          <w:rtl/>
        </w:rPr>
        <w:t xml:space="preserve"> </w:t>
      </w:r>
      <w:r w:rsidRPr="00132B3A">
        <w:rPr>
          <w:rFonts w:hint="cs"/>
          <w:sz w:val="24"/>
          <w:rtl/>
        </w:rPr>
        <w:t>הירש</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החינוך</w:t>
      </w:r>
      <w:r w:rsidRPr="00132B3A">
        <w:rPr>
          <w:sz w:val="24"/>
          <w:rtl/>
        </w:rPr>
        <w:t xml:space="preserve"> </w:t>
      </w:r>
      <w:r w:rsidRPr="00132B3A">
        <w:rPr>
          <w:rFonts w:hint="cs"/>
          <w:sz w:val="24"/>
          <w:rtl/>
        </w:rPr>
        <w:t>לתלמיד</w:t>
      </w:r>
      <w:r w:rsidRPr="00132B3A">
        <w:rPr>
          <w:sz w:val="24"/>
          <w:rtl/>
        </w:rPr>
        <w:t xml:space="preserve"> </w:t>
      </w:r>
      <w:r w:rsidRPr="00132B3A">
        <w:rPr>
          <w:rFonts w:hint="cs"/>
          <w:sz w:val="24"/>
          <w:rtl/>
        </w:rPr>
        <w:t>עצמאי</w:t>
      </w:r>
      <w:r w:rsidRPr="00132B3A">
        <w:rPr>
          <w:sz w:val="24"/>
          <w:rtl/>
        </w:rPr>
        <w:t xml:space="preserve"> </w:t>
      </w:r>
      <w:r>
        <w:rPr>
          <w:rFonts w:hint="cs"/>
          <w:sz w:val="24"/>
          <w:rtl/>
        </w:rPr>
        <w:t>ה</w:t>
      </w:r>
      <w:r w:rsidRPr="00132B3A">
        <w:rPr>
          <w:rFonts w:hint="cs"/>
          <w:sz w:val="24"/>
          <w:rtl/>
        </w:rPr>
        <w:t>עומד</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דעתו</w:t>
      </w:r>
      <w:r w:rsidRPr="00132B3A">
        <w:rPr>
          <w:sz w:val="24"/>
          <w:rtl/>
        </w:rPr>
        <w:t xml:space="preserve"> </w:t>
      </w:r>
      <w:r w:rsidRPr="00132B3A">
        <w:rPr>
          <w:rFonts w:hint="cs"/>
          <w:sz w:val="24"/>
          <w:rtl/>
        </w:rPr>
        <w:t>ומביא</w:t>
      </w:r>
      <w:r w:rsidRPr="00132B3A">
        <w:rPr>
          <w:sz w:val="24"/>
          <w:rtl/>
        </w:rPr>
        <w:t xml:space="preserve"> </w:t>
      </w:r>
      <w:r w:rsidRPr="00132B3A">
        <w:rPr>
          <w:rFonts w:hint="cs"/>
          <w:sz w:val="24"/>
          <w:rtl/>
        </w:rPr>
        <w:t>לידי</w:t>
      </w:r>
      <w:r w:rsidRPr="00132B3A">
        <w:rPr>
          <w:sz w:val="24"/>
          <w:rtl/>
        </w:rPr>
        <w:t xml:space="preserve"> </w:t>
      </w:r>
      <w:r w:rsidRPr="00132B3A">
        <w:rPr>
          <w:rFonts w:hint="cs"/>
          <w:sz w:val="24"/>
          <w:rtl/>
        </w:rPr>
        <w:t>ביטוי</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ייחודו</w:t>
      </w:r>
      <w:r w:rsidRPr="00132B3A">
        <w:rPr>
          <w:sz w:val="24"/>
          <w:rtl/>
        </w:rPr>
        <w:t xml:space="preserve">. </w:t>
      </w:r>
    </w:p>
    <w:p w14:paraId="7E4740B2" w14:textId="77777777" w:rsidR="000F312E" w:rsidRDefault="000F312E" w:rsidP="000F312E">
      <w:pPr>
        <w:rPr>
          <w:sz w:val="24"/>
          <w:rtl/>
        </w:rPr>
      </w:pPr>
      <w:r w:rsidRPr="00132B3A">
        <w:rPr>
          <w:rFonts w:hint="cs"/>
          <w:sz w:val="24"/>
          <w:rtl/>
        </w:rPr>
        <w:t>מו</w:t>
      </w:r>
      <w:r w:rsidRPr="00132B3A">
        <w:rPr>
          <w:sz w:val="24"/>
          <w:rtl/>
        </w:rPr>
        <w:t>"</w:t>
      </w:r>
      <w:r w:rsidRPr="00132B3A">
        <w:rPr>
          <w:rFonts w:hint="cs"/>
          <w:sz w:val="24"/>
          <w:rtl/>
        </w:rPr>
        <w:t>ר</w:t>
      </w:r>
      <w:r w:rsidRPr="00132B3A">
        <w:rPr>
          <w:sz w:val="24"/>
          <w:rtl/>
        </w:rPr>
        <w:t xml:space="preserve"> </w:t>
      </w:r>
      <w:r w:rsidRPr="00132B3A">
        <w:rPr>
          <w:rFonts w:hint="cs"/>
          <w:sz w:val="24"/>
          <w:rtl/>
        </w:rPr>
        <w:t>הרב</w:t>
      </w:r>
      <w:r w:rsidRPr="00132B3A">
        <w:rPr>
          <w:sz w:val="24"/>
          <w:rtl/>
        </w:rPr>
        <w:t xml:space="preserve"> </w:t>
      </w:r>
      <w:r w:rsidRPr="00132B3A">
        <w:rPr>
          <w:rFonts w:hint="cs"/>
          <w:sz w:val="24"/>
          <w:rtl/>
        </w:rPr>
        <w:t>יהודה</w:t>
      </w:r>
      <w:r w:rsidRPr="00132B3A">
        <w:rPr>
          <w:sz w:val="24"/>
          <w:rtl/>
        </w:rPr>
        <w:t xml:space="preserve"> </w:t>
      </w:r>
      <w:r w:rsidRPr="00132B3A">
        <w:rPr>
          <w:rFonts w:hint="cs"/>
          <w:sz w:val="24"/>
          <w:rtl/>
        </w:rPr>
        <w:t>עמיטל</w:t>
      </w:r>
      <w:r w:rsidRPr="00132B3A">
        <w:rPr>
          <w:sz w:val="24"/>
          <w:rtl/>
        </w:rPr>
        <w:t xml:space="preserve"> </w:t>
      </w:r>
      <w:r w:rsidRPr="00132B3A">
        <w:rPr>
          <w:rFonts w:hint="cs"/>
          <w:sz w:val="24"/>
          <w:rtl/>
        </w:rPr>
        <w:t>זצ</w:t>
      </w:r>
      <w:r w:rsidRPr="00132B3A">
        <w:rPr>
          <w:sz w:val="24"/>
          <w:rtl/>
        </w:rPr>
        <w:t>"</w:t>
      </w:r>
      <w:r w:rsidRPr="00132B3A">
        <w:rPr>
          <w:rFonts w:hint="cs"/>
          <w:sz w:val="24"/>
          <w:rtl/>
        </w:rPr>
        <w:t>ל</w:t>
      </w:r>
      <w:r w:rsidRPr="00132B3A">
        <w:rPr>
          <w:sz w:val="24"/>
          <w:rtl/>
        </w:rPr>
        <w:t xml:space="preserve"> </w:t>
      </w:r>
      <w:r w:rsidRPr="00132B3A">
        <w:rPr>
          <w:rFonts w:hint="cs"/>
          <w:sz w:val="24"/>
          <w:rtl/>
        </w:rPr>
        <w:t>פילס</w:t>
      </w:r>
      <w:r w:rsidRPr="00132B3A">
        <w:rPr>
          <w:sz w:val="24"/>
          <w:rtl/>
        </w:rPr>
        <w:t xml:space="preserve"> </w:t>
      </w:r>
      <w:r w:rsidRPr="00132B3A">
        <w:rPr>
          <w:rFonts w:hint="cs"/>
          <w:sz w:val="24"/>
          <w:rtl/>
        </w:rPr>
        <w:t>לעצמו</w:t>
      </w:r>
      <w:r w:rsidRPr="00132B3A">
        <w:rPr>
          <w:sz w:val="24"/>
          <w:rtl/>
        </w:rPr>
        <w:t xml:space="preserve"> </w:t>
      </w:r>
      <w:r w:rsidRPr="00132B3A">
        <w:rPr>
          <w:rFonts w:hint="cs"/>
          <w:sz w:val="24"/>
          <w:rtl/>
        </w:rPr>
        <w:t>דרך</w:t>
      </w:r>
      <w:r w:rsidRPr="00132B3A">
        <w:rPr>
          <w:sz w:val="24"/>
          <w:rtl/>
        </w:rPr>
        <w:t xml:space="preserve"> </w:t>
      </w:r>
      <w:r w:rsidRPr="00132B3A">
        <w:rPr>
          <w:rFonts w:hint="cs"/>
          <w:sz w:val="24"/>
          <w:rtl/>
        </w:rPr>
        <w:t>משלו</w:t>
      </w:r>
      <w:r w:rsidRPr="00132B3A">
        <w:rPr>
          <w:sz w:val="24"/>
          <w:rtl/>
        </w:rPr>
        <w:t xml:space="preserve"> </w:t>
      </w:r>
      <w:r w:rsidRPr="00132B3A">
        <w:rPr>
          <w:rFonts w:hint="cs"/>
          <w:sz w:val="24"/>
          <w:rtl/>
        </w:rPr>
        <w:t>בהנהגתו</w:t>
      </w:r>
      <w:r w:rsidRPr="00132B3A">
        <w:rPr>
          <w:sz w:val="24"/>
          <w:rtl/>
        </w:rPr>
        <w:t xml:space="preserve"> </w:t>
      </w:r>
      <w:r w:rsidRPr="00132B3A">
        <w:rPr>
          <w:rFonts w:hint="cs"/>
          <w:sz w:val="24"/>
          <w:rtl/>
        </w:rPr>
        <w:t>הציבורית</w:t>
      </w:r>
      <w:r w:rsidRPr="00132B3A">
        <w:rPr>
          <w:sz w:val="24"/>
          <w:rtl/>
        </w:rPr>
        <w:t xml:space="preserve">. </w:t>
      </w:r>
      <w:r w:rsidRPr="00132B3A">
        <w:rPr>
          <w:rFonts w:hint="cs"/>
          <w:sz w:val="24"/>
          <w:rtl/>
        </w:rPr>
        <w:t>לימים</w:t>
      </w:r>
      <w:r w:rsidRPr="00132B3A">
        <w:rPr>
          <w:sz w:val="24"/>
          <w:rtl/>
        </w:rPr>
        <w:t xml:space="preserve"> </w:t>
      </w:r>
      <w:r w:rsidRPr="00132B3A">
        <w:rPr>
          <w:rFonts w:hint="cs"/>
          <w:sz w:val="24"/>
          <w:rtl/>
        </w:rPr>
        <w:t>נשאל</w:t>
      </w:r>
      <w:r w:rsidRPr="00132B3A">
        <w:rPr>
          <w:sz w:val="24"/>
          <w:rtl/>
        </w:rPr>
        <w:t xml:space="preserve"> </w:t>
      </w:r>
      <w:r w:rsidRPr="00132B3A">
        <w:rPr>
          <w:rFonts w:hint="cs"/>
          <w:sz w:val="24"/>
          <w:rtl/>
        </w:rPr>
        <w:t>האם</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מחנך</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תלמידיו</w:t>
      </w:r>
      <w:r w:rsidRPr="00132B3A">
        <w:rPr>
          <w:sz w:val="24"/>
          <w:rtl/>
        </w:rPr>
        <w:t xml:space="preserve"> </w:t>
      </w:r>
      <w:r w:rsidRPr="00132B3A">
        <w:rPr>
          <w:rFonts w:hint="cs"/>
          <w:sz w:val="24"/>
          <w:rtl/>
        </w:rPr>
        <w:t>שילכו</w:t>
      </w:r>
      <w:r w:rsidRPr="00132B3A">
        <w:rPr>
          <w:sz w:val="24"/>
          <w:rtl/>
        </w:rPr>
        <w:t xml:space="preserve"> </w:t>
      </w:r>
      <w:r w:rsidRPr="00132B3A">
        <w:rPr>
          <w:rFonts w:hint="cs"/>
          <w:sz w:val="24"/>
          <w:rtl/>
        </w:rPr>
        <w:t>בדרכו</w:t>
      </w:r>
      <w:r w:rsidRPr="00132B3A">
        <w:rPr>
          <w:sz w:val="24"/>
          <w:rtl/>
        </w:rPr>
        <w:t xml:space="preserve"> </w:t>
      </w:r>
      <w:r w:rsidRPr="00132B3A">
        <w:rPr>
          <w:rFonts w:hint="cs"/>
          <w:sz w:val="24"/>
          <w:rtl/>
        </w:rPr>
        <w:t>או</w:t>
      </w:r>
      <w:r w:rsidRPr="00132B3A">
        <w:rPr>
          <w:sz w:val="24"/>
          <w:rtl/>
        </w:rPr>
        <w:t xml:space="preserve"> </w:t>
      </w:r>
      <w:r w:rsidRPr="00132B3A">
        <w:rPr>
          <w:rFonts w:hint="cs"/>
          <w:sz w:val="24"/>
          <w:rtl/>
        </w:rPr>
        <w:t>שמא</w:t>
      </w:r>
      <w:r w:rsidRPr="00132B3A">
        <w:rPr>
          <w:sz w:val="24"/>
          <w:rtl/>
        </w:rPr>
        <w:t xml:space="preserve"> </w:t>
      </w:r>
      <w:r w:rsidRPr="00132B3A">
        <w:rPr>
          <w:rFonts w:hint="cs"/>
          <w:sz w:val="24"/>
          <w:rtl/>
        </w:rPr>
        <w:t>הוא</w:t>
      </w:r>
      <w:r w:rsidRPr="00132B3A">
        <w:rPr>
          <w:sz w:val="24"/>
          <w:rtl/>
        </w:rPr>
        <w:t xml:space="preserve"> </w:t>
      </w:r>
      <w:r>
        <w:rPr>
          <w:rFonts w:hint="cs"/>
          <w:sz w:val="24"/>
          <w:rtl/>
        </w:rPr>
        <w:t>'</w:t>
      </w:r>
      <w:r w:rsidRPr="00132B3A">
        <w:rPr>
          <w:rFonts w:hint="cs"/>
          <w:sz w:val="24"/>
          <w:rtl/>
        </w:rPr>
        <w:t>מתיר</w:t>
      </w:r>
      <w:r>
        <w:rPr>
          <w:rFonts w:hint="cs"/>
          <w:sz w:val="24"/>
          <w:rtl/>
        </w:rPr>
        <w:t>'</w:t>
      </w:r>
      <w:r w:rsidRPr="00132B3A">
        <w:rPr>
          <w:sz w:val="24"/>
          <w:rtl/>
        </w:rPr>
        <w:t xml:space="preserve"> </w:t>
      </w:r>
      <w:r w:rsidRPr="00132B3A">
        <w:rPr>
          <w:rFonts w:hint="cs"/>
          <w:sz w:val="24"/>
          <w:rtl/>
        </w:rPr>
        <w:t>להם</w:t>
      </w:r>
      <w:r w:rsidRPr="00132B3A">
        <w:rPr>
          <w:sz w:val="24"/>
          <w:rtl/>
        </w:rPr>
        <w:t xml:space="preserve"> </w:t>
      </w:r>
      <w:r w:rsidRPr="00132B3A">
        <w:rPr>
          <w:rFonts w:hint="cs"/>
          <w:sz w:val="24"/>
          <w:rtl/>
        </w:rPr>
        <w:t>לבחור</w:t>
      </w:r>
      <w:r w:rsidRPr="00132B3A">
        <w:rPr>
          <w:sz w:val="24"/>
          <w:rtl/>
        </w:rPr>
        <w:t xml:space="preserve"> </w:t>
      </w:r>
      <w:r w:rsidRPr="00132B3A">
        <w:rPr>
          <w:rFonts w:hint="cs"/>
          <w:sz w:val="24"/>
          <w:rtl/>
        </w:rPr>
        <w:t>דרך</w:t>
      </w:r>
      <w:r w:rsidRPr="00132B3A">
        <w:rPr>
          <w:sz w:val="24"/>
          <w:rtl/>
        </w:rPr>
        <w:t xml:space="preserve"> </w:t>
      </w:r>
      <w:r w:rsidRPr="00132B3A">
        <w:rPr>
          <w:rFonts w:hint="cs"/>
          <w:sz w:val="24"/>
          <w:rtl/>
        </w:rPr>
        <w:t>משלהם</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כך</w:t>
      </w:r>
      <w:r w:rsidRPr="00132B3A">
        <w:rPr>
          <w:sz w:val="24"/>
          <w:rtl/>
        </w:rPr>
        <w:t xml:space="preserve"> </w:t>
      </w:r>
      <w:r w:rsidRPr="00132B3A">
        <w:rPr>
          <w:rFonts w:hint="cs"/>
          <w:sz w:val="24"/>
          <w:rtl/>
        </w:rPr>
        <w:t>השיב</w:t>
      </w:r>
      <w:r w:rsidRPr="00132B3A">
        <w:rPr>
          <w:sz w:val="24"/>
          <w:rtl/>
        </w:rPr>
        <w:t xml:space="preserve"> </w:t>
      </w:r>
      <w:r w:rsidRPr="00132B3A">
        <w:rPr>
          <w:rFonts w:hint="cs"/>
          <w:sz w:val="24"/>
          <w:rtl/>
        </w:rPr>
        <w:t>בדרכו</w:t>
      </w:r>
      <w:r w:rsidRPr="00132B3A">
        <w:rPr>
          <w:sz w:val="24"/>
          <w:rtl/>
        </w:rPr>
        <w:t xml:space="preserve"> </w:t>
      </w:r>
      <w:r w:rsidRPr="00132B3A">
        <w:rPr>
          <w:rFonts w:hint="cs"/>
          <w:sz w:val="24"/>
          <w:rtl/>
        </w:rPr>
        <w:t>המיוחדת</w:t>
      </w:r>
      <w:r>
        <w:rPr>
          <w:sz w:val="24"/>
          <w:rtl/>
        </w:rPr>
        <w:t xml:space="preserve">: </w:t>
      </w:r>
      <w:r>
        <w:rPr>
          <w:rFonts w:hint="cs"/>
          <w:sz w:val="24"/>
          <w:rtl/>
        </w:rPr>
        <w:t>'</w:t>
      </w:r>
      <w:r w:rsidRPr="00132B3A">
        <w:rPr>
          <w:rFonts w:hint="cs"/>
          <w:sz w:val="24"/>
          <w:rtl/>
        </w:rPr>
        <w:t>אני</w:t>
      </w:r>
      <w:r w:rsidRPr="00132B3A">
        <w:rPr>
          <w:sz w:val="24"/>
          <w:rtl/>
        </w:rPr>
        <w:t xml:space="preserve"> </w:t>
      </w:r>
      <w:r w:rsidRPr="00132B3A">
        <w:rPr>
          <w:rFonts w:hint="cs"/>
          <w:sz w:val="24"/>
          <w:rtl/>
        </w:rPr>
        <w:t>מחנך</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תלמידי</w:t>
      </w:r>
      <w:r w:rsidRPr="00132B3A">
        <w:rPr>
          <w:sz w:val="24"/>
          <w:rtl/>
        </w:rPr>
        <w:t xml:space="preserve"> </w:t>
      </w:r>
      <w:r w:rsidRPr="00132B3A">
        <w:rPr>
          <w:rFonts w:hint="cs"/>
          <w:sz w:val="24"/>
          <w:rtl/>
        </w:rPr>
        <w:t>לחשוב</w:t>
      </w:r>
      <w:r w:rsidRPr="00132B3A">
        <w:rPr>
          <w:sz w:val="24"/>
          <w:rtl/>
        </w:rPr>
        <w:t xml:space="preserve"> </w:t>
      </w:r>
      <w:r w:rsidRPr="00132B3A">
        <w:rPr>
          <w:rFonts w:hint="cs"/>
          <w:sz w:val="24"/>
          <w:rtl/>
        </w:rPr>
        <w:t>בכוחות</w:t>
      </w:r>
      <w:r w:rsidRPr="00132B3A">
        <w:rPr>
          <w:sz w:val="24"/>
          <w:rtl/>
        </w:rPr>
        <w:t xml:space="preserve"> </w:t>
      </w:r>
      <w:r w:rsidRPr="00132B3A">
        <w:rPr>
          <w:rFonts w:hint="cs"/>
          <w:sz w:val="24"/>
          <w:rtl/>
        </w:rPr>
        <w:t>עצמם</w:t>
      </w:r>
      <w:r w:rsidRPr="00132B3A">
        <w:rPr>
          <w:sz w:val="24"/>
          <w:rtl/>
        </w:rPr>
        <w:t xml:space="preserve">. </w:t>
      </w:r>
      <w:r w:rsidRPr="00132B3A">
        <w:rPr>
          <w:rFonts w:hint="cs"/>
          <w:sz w:val="24"/>
          <w:rtl/>
        </w:rPr>
        <w:t>אני</w:t>
      </w:r>
      <w:r w:rsidRPr="00132B3A">
        <w:rPr>
          <w:sz w:val="24"/>
          <w:rtl/>
        </w:rPr>
        <w:t xml:space="preserve"> </w:t>
      </w:r>
      <w:r w:rsidRPr="00132B3A">
        <w:rPr>
          <w:rFonts w:hint="cs"/>
          <w:sz w:val="24"/>
          <w:rtl/>
        </w:rPr>
        <w:t>לא</w:t>
      </w:r>
      <w:r w:rsidRPr="00132B3A">
        <w:rPr>
          <w:sz w:val="24"/>
          <w:rtl/>
        </w:rPr>
        <w:t xml:space="preserve"> </w:t>
      </w:r>
      <w:r w:rsidRPr="00132B3A">
        <w:rPr>
          <w:rFonts w:hint="cs"/>
          <w:sz w:val="24"/>
          <w:rtl/>
        </w:rPr>
        <w:t>מחנך</w:t>
      </w:r>
      <w:r w:rsidRPr="00132B3A">
        <w:rPr>
          <w:sz w:val="24"/>
          <w:rtl/>
        </w:rPr>
        <w:t xml:space="preserve"> </w:t>
      </w:r>
      <w:r w:rsidRPr="00132B3A">
        <w:rPr>
          <w:rFonts w:hint="cs"/>
          <w:sz w:val="24"/>
          <w:rtl/>
        </w:rPr>
        <w:t>אותם</w:t>
      </w:r>
      <w:r w:rsidRPr="00132B3A">
        <w:rPr>
          <w:sz w:val="24"/>
          <w:rtl/>
        </w:rPr>
        <w:t xml:space="preserve"> </w:t>
      </w:r>
      <w:r w:rsidRPr="00132B3A">
        <w:rPr>
          <w:rFonts w:hint="cs"/>
          <w:sz w:val="24"/>
          <w:rtl/>
        </w:rPr>
        <w:t>לחקות</w:t>
      </w:r>
      <w:r w:rsidRPr="00132B3A">
        <w:rPr>
          <w:sz w:val="24"/>
          <w:rtl/>
        </w:rPr>
        <w:t xml:space="preserve"> </w:t>
      </w:r>
      <w:r w:rsidRPr="00132B3A">
        <w:rPr>
          <w:rFonts w:hint="cs"/>
          <w:sz w:val="24"/>
          <w:rtl/>
        </w:rPr>
        <w:t>אותי</w:t>
      </w:r>
      <w:r>
        <w:rPr>
          <w:rFonts w:hint="cs"/>
          <w:sz w:val="24"/>
          <w:rtl/>
        </w:rPr>
        <w:t>'</w:t>
      </w:r>
      <w:r w:rsidRPr="00132B3A">
        <w:rPr>
          <w:sz w:val="24"/>
          <w:rtl/>
        </w:rPr>
        <w:t xml:space="preserve">. </w:t>
      </w:r>
      <w:r w:rsidRPr="00132B3A">
        <w:rPr>
          <w:rFonts w:hint="cs"/>
          <w:sz w:val="24"/>
          <w:rtl/>
        </w:rPr>
        <w:t>ובאופן</w:t>
      </w:r>
      <w:r w:rsidRPr="00132B3A">
        <w:rPr>
          <w:sz w:val="24"/>
          <w:rtl/>
        </w:rPr>
        <w:t xml:space="preserve"> </w:t>
      </w:r>
      <w:r w:rsidRPr="00132B3A">
        <w:rPr>
          <w:rFonts w:hint="cs"/>
          <w:sz w:val="24"/>
          <w:rtl/>
        </w:rPr>
        <w:t>ציורי</w:t>
      </w:r>
      <w:r w:rsidRPr="00132B3A">
        <w:rPr>
          <w:sz w:val="24"/>
          <w:rtl/>
        </w:rPr>
        <w:t xml:space="preserve"> </w:t>
      </w:r>
      <w:r w:rsidRPr="00132B3A">
        <w:rPr>
          <w:rFonts w:hint="cs"/>
          <w:sz w:val="24"/>
          <w:rtl/>
        </w:rPr>
        <w:t>נוהג</w:t>
      </w:r>
      <w:r w:rsidRPr="00132B3A">
        <w:rPr>
          <w:sz w:val="24"/>
          <w:rtl/>
        </w:rPr>
        <w:t xml:space="preserve"> </w:t>
      </w:r>
      <w:r w:rsidRPr="00132B3A">
        <w:rPr>
          <w:rFonts w:hint="cs"/>
          <w:sz w:val="24"/>
          <w:rtl/>
        </w:rPr>
        <w:t>היה</w:t>
      </w:r>
      <w:r w:rsidRPr="00132B3A">
        <w:rPr>
          <w:sz w:val="24"/>
          <w:rtl/>
        </w:rPr>
        <w:t xml:space="preserve"> </w:t>
      </w:r>
      <w:r w:rsidRPr="00132B3A">
        <w:rPr>
          <w:rFonts w:hint="cs"/>
          <w:sz w:val="24"/>
          <w:rtl/>
        </w:rPr>
        <w:t>לומר</w:t>
      </w:r>
      <w:r w:rsidRPr="00132B3A">
        <w:rPr>
          <w:sz w:val="24"/>
          <w:rtl/>
        </w:rPr>
        <w:t xml:space="preserve">: </w:t>
      </w:r>
      <w:r>
        <w:rPr>
          <w:rFonts w:hint="cs"/>
          <w:sz w:val="24"/>
          <w:rtl/>
        </w:rPr>
        <w:t>'</w:t>
      </w:r>
      <w:r w:rsidRPr="00132B3A">
        <w:rPr>
          <w:rFonts w:hint="cs"/>
          <w:sz w:val="24"/>
          <w:rtl/>
        </w:rPr>
        <w:t>אני</w:t>
      </w:r>
      <w:r w:rsidRPr="00132B3A">
        <w:rPr>
          <w:sz w:val="24"/>
          <w:rtl/>
        </w:rPr>
        <w:t xml:space="preserve"> </w:t>
      </w:r>
      <w:r w:rsidRPr="00132B3A">
        <w:rPr>
          <w:rFonts w:hint="cs"/>
          <w:sz w:val="24"/>
          <w:rtl/>
        </w:rPr>
        <w:t>לא</w:t>
      </w:r>
      <w:r w:rsidRPr="00132B3A">
        <w:rPr>
          <w:sz w:val="24"/>
          <w:rtl/>
        </w:rPr>
        <w:t xml:space="preserve"> </w:t>
      </w:r>
      <w:r w:rsidRPr="00132B3A">
        <w:rPr>
          <w:rFonts w:hint="cs"/>
          <w:sz w:val="24"/>
          <w:rtl/>
        </w:rPr>
        <w:t>רוצה</w:t>
      </w:r>
      <w:r w:rsidRPr="00132B3A">
        <w:rPr>
          <w:sz w:val="24"/>
          <w:rtl/>
        </w:rPr>
        <w:t xml:space="preserve"> </w:t>
      </w:r>
      <w:r w:rsidRPr="00132B3A">
        <w:rPr>
          <w:rFonts w:hint="cs"/>
          <w:sz w:val="24"/>
          <w:rtl/>
        </w:rPr>
        <w:t>עמיטלים</w:t>
      </w:r>
      <w:r w:rsidRPr="00132B3A">
        <w:rPr>
          <w:sz w:val="24"/>
          <w:rtl/>
        </w:rPr>
        <w:t xml:space="preserve"> </w:t>
      </w:r>
      <w:r w:rsidRPr="00132B3A">
        <w:rPr>
          <w:rFonts w:hint="cs"/>
          <w:sz w:val="24"/>
          <w:rtl/>
        </w:rPr>
        <w:t>קטנים</w:t>
      </w:r>
      <w:r w:rsidRPr="00132B3A">
        <w:rPr>
          <w:sz w:val="24"/>
          <w:rtl/>
        </w:rPr>
        <w:t xml:space="preserve">, </w:t>
      </w:r>
      <w:r w:rsidRPr="00132B3A">
        <w:rPr>
          <w:rFonts w:hint="cs"/>
          <w:sz w:val="24"/>
          <w:rtl/>
        </w:rPr>
        <w:t>אני</w:t>
      </w:r>
      <w:r w:rsidRPr="00132B3A">
        <w:rPr>
          <w:sz w:val="24"/>
          <w:rtl/>
        </w:rPr>
        <w:t xml:space="preserve"> </w:t>
      </w:r>
      <w:r w:rsidRPr="00132B3A">
        <w:rPr>
          <w:rFonts w:hint="cs"/>
          <w:sz w:val="24"/>
          <w:rtl/>
        </w:rPr>
        <w:t>רוצה</w:t>
      </w:r>
      <w:r w:rsidRPr="00132B3A">
        <w:rPr>
          <w:sz w:val="24"/>
          <w:rtl/>
        </w:rPr>
        <w:t xml:space="preserve"> </w:t>
      </w:r>
      <w:r w:rsidRPr="00132B3A">
        <w:rPr>
          <w:rFonts w:hint="cs"/>
          <w:sz w:val="24"/>
          <w:rtl/>
        </w:rPr>
        <w:t>תלמידים</w:t>
      </w:r>
      <w:r w:rsidRPr="00132B3A">
        <w:rPr>
          <w:sz w:val="24"/>
          <w:rtl/>
        </w:rPr>
        <w:t xml:space="preserve"> </w:t>
      </w:r>
      <w:r w:rsidRPr="00132B3A">
        <w:rPr>
          <w:rFonts w:hint="cs"/>
          <w:sz w:val="24"/>
          <w:rtl/>
        </w:rPr>
        <w:t>חושבים</w:t>
      </w:r>
      <w:r w:rsidRPr="00132B3A">
        <w:rPr>
          <w:sz w:val="24"/>
          <w:rtl/>
        </w:rPr>
        <w:t xml:space="preserve"> </w:t>
      </w:r>
      <w:r w:rsidRPr="00132B3A">
        <w:rPr>
          <w:rFonts w:hint="cs"/>
          <w:sz w:val="24"/>
          <w:rtl/>
        </w:rPr>
        <w:t>שיוכלו</w:t>
      </w:r>
      <w:r w:rsidRPr="00132B3A">
        <w:rPr>
          <w:sz w:val="24"/>
          <w:rtl/>
        </w:rPr>
        <w:t xml:space="preserve"> </w:t>
      </w:r>
      <w:r w:rsidRPr="00132B3A">
        <w:rPr>
          <w:rFonts w:hint="cs"/>
          <w:sz w:val="24"/>
          <w:rtl/>
        </w:rPr>
        <w:t>לחלוק</w:t>
      </w:r>
      <w:r w:rsidRPr="00132B3A">
        <w:rPr>
          <w:sz w:val="24"/>
          <w:rtl/>
        </w:rPr>
        <w:t xml:space="preserve"> </w:t>
      </w:r>
      <w:r w:rsidRPr="00132B3A">
        <w:rPr>
          <w:rFonts w:hint="cs"/>
          <w:sz w:val="24"/>
          <w:rtl/>
        </w:rPr>
        <w:t>על</w:t>
      </w:r>
      <w:r>
        <w:rPr>
          <w:rFonts w:hint="cs"/>
          <w:sz w:val="24"/>
          <w:rtl/>
        </w:rPr>
        <w:t>י</w:t>
      </w:r>
      <w:r w:rsidRPr="00132B3A">
        <w:rPr>
          <w:rFonts w:hint="cs"/>
          <w:sz w:val="24"/>
          <w:rtl/>
        </w:rPr>
        <w:t>י</w:t>
      </w:r>
      <w:r>
        <w:rPr>
          <w:rFonts w:hint="cs"/>
          <w:sz w:val="24"/>
          <w:rtl/>
        </w:rPr>
        <w:t>'</w:t>
      </w:r>
      <w:r w:rsidRPr="00132B3A">
        <w:rPr>
          <w:sz w:val="24"/>
          <w:rtl/>
        </w:rPr>
        <w:t xml:space="preserve">. </w:t>
      </w:r>
      <w:r>
        <w:rPr>
          <w:rFonts w:hint="cs"/>
          <w:sz w:val="24"/>
          <w:rtl/>
        </w:rPr>
        <w:t xml:space="preserve">אין זה </w:t>
      </w:r>
      <w:r w:rsidRPr="00132B3A">
        <w:rPr>
          <w:rFonts w:hint="cs"/>
          <w:sz w:val="24"/>
          <w:rtl/>
        </w:rPr>
        <w:t>הכרח</w:t>
      </w:r>
      <w:r>
        <w:rPr>
          <w:rFonts w:hint="cs"/>
          <w:sz w:val="24"/>
          <w:rtl/>
        </w:rPr>
        <w:t>י</w:t>
      </w:r>
      <w:r w:rsidRPr="00132B3A">
        <w:rPr>
          <w:sz w:val="24"/>
          <w:rtl/>
        </w:rPr>
        <w:t xml:space="preserve"> </w:t>
      </w:r>
      <w:r w:rsidRPr="00132B3A">
        <w:rPr>
          <w:rFonts w:hint="cs"/>
          <w:sz w:val="24"/>
          <w:rtl/>
        </w:rPr>
        <w:t>שתלמיד</w:t>
      </w:r>
      <w:r w:rsidRPr="00132B3A">
        <w:rPr>
          <w:sz w:val="24"/>
          <w:rtl/>
        </w:rPr>
        <w:t xml:space="preserve"> </w:t>
      </w:r>
      <w:r w:rsidRPr="00132B3A">
        <w:rPr>
          <w:rFonts w:hint="cs"/>
          <w:sz w:val="24"/>
          <w:rtl/>
        </w:rPr>
        <w:t>יחלוק</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רבו</w:t>
      </w:r>
      <w:r>
        <w:rPr>
          <w:rFonts w:hint="cs"/>
          <w:sz w:val="24"/>
          <w:rtl/>
        </w:rPr>
        <w:t>;</w:t>
      </w:r>
      <w:r w:rsidRPr="00132B3A">
        <w:rPr>
          <w:sz w:val="24"/>
          <w:rtl/>
        </w:rPr>
        <w:t xml:space="preserve"> </w:t>
      </w:r>
      <w:r w:rsidRPr="00132B3A">
        <w:rPr>
          <w:rFonts w:hint="cs"/>
          <w:sz w:val="24"/>
          <w:rtl/>
        </w:rPr>
        <w:t>אבל</w:t>
      </w:r>
      <w:r w:rsidRPr="00132B3A">
        <w:rPr>
          <w:sz w:val="24"/>
          <w:rtl/>
        </w:rPr>
        <w:t xml:space="preserve"> </w:t>
      </w:r>
      <w:r w:rsidRPr="00132B3A">
        <w:rPr>
          <w:rFonts w:hint="cs"/>
          <w:sz w:val="24"/>
          <w:rtl/>
        </w:rPr>
        <w:t>החינוך</w:t>
      </w:r>
      <w:r w:rsidRPr="00132B3A">
        <w:rPr>
          <w:sz w:val="24"/>
          <w:rtl/>
        </w:rPr>
        <w:t xml:space="preserve"> </w:t>
      </w:r>
      <w:r w:rsidRPr="00132B3A">
        <w:rPr>
          <w:rFonts w:hint="cs"/>
          <w:sz w:val="24"/>
          <w:rtl/>
        </w:rPr>
        <w:t>לעצמאות</w:t>
      </w:r>
      <w:r w:rsidRPr="00132B3A">
        <w:rPr>
          <w:sz w:val="24"/>
          <w:rtl/>
        </w:rPr>
        <w:t xml:space="preserve"> </w:t>
      </w:r>
      <w:r>
        <w:rPr>
          <w:rFonts w:hint="cs"/>
          <w:sz w:val="24"/>
          <w:rtl/>
        </w:rPr>
        <w:t>מ</w:t>
      </w:r>
      <w:r w:rsidRPr="00132B3A">
        <w:rPr>
          <w:rFonts w:hint="cs"/>
          <w:sz w:val="24"/>
          <w:rtl/>
        </w:rPr>
        <w:t>חשבתית</w:t>
      </w:r>
      <w:r w:rsidRPr="00132B3A">
        <w:rPr>
          <w:sz w:val="24"/>
          <w:rtl/>
        </w:rPr>
        <w:t xml:space="preserve">, </w:t>
      </w:r>
      <w:r w:rsidRPr="00132B3A">
        <w:rPr>
          <w:rFonts w:hint="cs"/>
          <w:sz w:val="24"/>
          <w:rtl/>
        </w:rPr>
        <w:t>יצירתית</w:t>
      </w:r>
      <w:r w:rsidRPr="00132B3A">
        <w:rPr>
          <w:sz w:val="24"/>
          <w:rtl/>
        </w:rPr>
        <w:t xml:space="preserve"> </w:t>
      </w:r>
      <w:r>
        <w:rPr>
          <w:rFonts w:hint="cs"/>
          <w:sz w:val="24"/>
          <w:rtl/>
        </w:rPr>
        <w:t>ו</w:t>
      </w:r>
      <w:r w:rsidRPr="00132B3A">
        <w:rPr>
          <w:rFonts w:hint="cs"/>
          <w:sz w:val="24"/>
          <w:rtl/>
        </w:rPr>
        <w:t>עמידה</w:t>
      </w:r>
      <w:r w:rsidRPr="00132B3A">
        <w:rPr>
          <w:sz w:val="24"/>
          <w:rtl/>
        </w:rPr>
        <w:t xml:space="preserve"> </w:t>
      </w:r>
      <w:r w:rsidRPr="00132B3A">
        <w:rPr>
          <w:rFonts w:hint="cs"/>
          <w:sz w:val="24"/>
          <w:rtl/>
        </w:rPr>
        <w:t>רוחנית</w:t>
      </w:r>
      <w:r w:rsidRPr="00132B3A">
        <w:rPr>
          <w:sz w:val="24"/>
          <w:rtl/>
        </w:rPr>
        <w:t xml:space="preserve"> </w:t>
      </w:r>
      <w:r w:rsidRPr="00132B3A">
        <w:rPr>
          <w:rFonts w:hint="cs"/>
          <w:sz w:val="24"/>
          <w:rtl/>
        </w:rPr>
        <w:t>בניסיון</w:t>
      </w:r>
      <w:r w:rsidRPr="00132B3A">
        <w:rPr>
          <w:sz w:val="24"/>
          <w:rtl/>
        </w:rPr>
        <w:t xml:space="preserve"> </w:t>
      </w:r>
      <w:r w:rsidRPr="00132B3A">
        <w:rPr>
          <w:rFonts w:hint="cs"/>
          <w:sz w:val="24"/>
          <w:rtl/>
        </w:rPr>
        <w:t>לעצב</w:t>
      </w:r>
      <w:r w:rsidRPr="00132B3A">
        <w:rPr>
          <w:sz w:val="24"/>
          <w:rtl/>
        </w:rPr>
        <w:t xml:space="preserve"> </w:t>
      </w:r>
      <w:r w:rsidRPr="00132B3A">
        <w:rPr>
          <w:rFonts w:hint="cs"/>
          <w:sz w:val="24"/>
          <w:rtl/>
        </w:rPr>
        <w:t>אישיות</w:t>
      </w:r>
      <w:r w:rsidRPr="00132B3A">
        <w:rPr>
          <w:sz w:val="24"/>
          <w:rtl/>
        </w:rPr>
        <w:t xml:space="preserve"> </w:t>
      </w:r>
      <w:r w:rsidRPr="00132B3A">
        <w:rPr>
          <w:rFonts w:hint="cs"/>
          <w:sz w:val="24"/>
          <w:rtl/>
        </w:rPr>
        <w:t>וזהות</w:t>
      </w:r>
      <w:r w:rsidRPr="00132B3A">
        <w:rPr>
          <w:sz w:val="24"/>
          <w:rtl/>
        </w:rPr>
        <w:t xml:space="preserve"> </w:t>
      </w:r>
      <w:r w:rsidRPr="00132B3A">
        <w:rPr>
          <w:rFonts w:hint="cs"/>
          <w:sz w:val="24"/>
          <w:rtl/>
        </w:rPr>
        <w:t>ייחודית</w:t>
      </w:r>
      <w:r w:rsidRPr="00132B3A">
        <w:rPr>
          <w:sz w:val="24"/>
          <w:rtl/>
        </w:rPr>
        <w:t xml:space="preserve">, </w:t>
      </w:r>
      <w:r w:rsidRPr="00132B3A">
        <w:rPr>
          <w:rFonts w:hint="cs"/>
          <w:sz w:val="24"/>
          <w:rtl/>
        </w:rPr>
        <w:t>היה</w:t>
      </w:r>
      <w:r w:rsidRPr="00132B3A">
        <w:rPr>
          <w:sz w:val="24"/>
          <w:rtl/>
        </w:rPr>
        <w:t xml:space="preserve"> </w:t>
      </w:r>
      <w:r w:rsidRPr="00132B3A">
        <w:rPr>
          <w:rFonts w:hint="cs"/>
          <w:sz w:val="24"/>
          <w:rtl/>
        </w:rPr>
        <w:t>חלק</w:t>
      </w:r>
      <w:r w:rsidRPr="00132B3A">
        <w:rPr>
          <w:sz w:val="24"/>
          <w:rtl/>
        </w:rPr>
        <w:t xml:space="preserve"> </w:t>
      </w:r>
      <w:r w:rsidRPr="00132B3A">
        <w:rPr>
          <w:rFonts w:hint="cs"/>
          <w:sz w:val="24"/>
          <w:rtl/>
        </w:rPr>
        <w:t>מהאווירה</w:t>
      </w:r>
      <w:r w:rsidRPr="00132B3A">
        <w:rPr>
          <w:sz w:val="24"/>
          <w:rtl/>
        </w:rPr>
        <w:t xml:space="preserve"> </w:t>
      </w:r>
      <w:r w:rsidRPr="00132B3A">
        <w:rPr>
          <w:rFonts w:hint="cs"/>
          <w:sz w:val="24"/>
          <w:rtl/>
        </w:rPr>
        <w:t>בישיבת</w:t>
      </w:r>
      <w:r w:rsidRPr="00132B3A">
        <w:rPr>
          <w:sz w:val="24"/>
          <w:rtl/>
        </w:rPr>
        <w:t xml:space="preserve"> </w:t>
      </w:r>
      <w:r w:rsidRPr="00132B3A">
        <w:rPr>
          <w:rFonts w:hint="cs"/>
          <w:sz w:val="24"/>
          <w:rtl/>
        </w:rPr>
        <w:t>ההסדר</w:t>
      </w:r>
      <w:r w:rsidRPr="00132B3A">
        <w:rPr>
          <w:sz w:val="24"/>
          <w:rtl/>
        </w:rPr>
        <w:t xml:space="preserve"> </w:t>
      </w:r>
      <w:r w:rsidRPr="00132B3A">
        <w:rPr>
          <w:rFonts w:hint="cs"/>
          <w:sz w:val="24"/>
          <w:rtl/>
        </w:rPr>
        <w:t>בהר</w:t>
      </w:r>
      <w:r w:rsidRPr="00132B3A">
        <w:rPr>
          <w:sz w:val="24"/>
          <w:rtl/>
        </w:rPr>
        <w:t xml:space="preserve"> </w:t>
      </w:r>
      <w:r w:rsidRPr="00132B3A">
        <w:rPr>
          <w:rFonts w:hint="cs"/>
          <w:sz w:val="24"/>
          <w:rtl/>
        </w:rPr>
        <w:t>עציון</w:t>
      </w:r>
      <w:r w:rsidRPr="00132B3A">
        <w:rPr>
          <w:sz w:val="24"/>
          <w:rtl/>
        </w:rPr>
        <w:t xml:space="preserve"> </w:t>
      </w:r>
      <w:r>
        <w:rPr>
          <w:rFonts w:hint="cs"/>
          <w:sz w:val="24"/>
          <w:rtl/>
        </w:rPr>
        <w:t>(</w:t>
      </w:r>
      <w:r w:rsidRPr="00132B3A">
        <w:rPr>
          <w:rFonts w:hint="cs"/>
          <w:sz w:val="24"/>
          <w:rtl/>
        </w:rPr>
        <w:t>כמובן</w:t>
      </w:r>
      <w:r w:rsidRPr="00132B3A">
        <w:rPr>
          <w:sz w:val="24"/>
          <w:rtl/>
        </w:rPr>
        <w:t xml:space="preserve"> </w:t>
      </w:r>
      <w:r w:rsidRPr="00132B3A">
        <w:rPr>
          <w:rFonts w:hint="cs"/>
          <w:sz w:val="24"/>
          <w:rtl/>
        </w:rPr>
        <w:t>לצד</w:t>
      </w:r>
      <w:r w:rsidRPr="00132B3A">
        <w:rPr>
          <w:sz w:val="24"/>
          <w:rtl/>
        </w:rPr>
        <w:t xml:space="preserve"> </w:t>
      </w:r>
      <w:r w:rsidRPr="00132B3A">
        <w:rPr>
          <w:rFonts w:hint="cs"/>
          <w:sz w:val="24"/>
          <w:rtl/>
        </w:rPr>
        <w:t>הקבלה</w:t>
      </w:r>
      <w:r w:rsidRPr="00132B3A">
        <w:rPr>
          <w:sz w:val="24"/>
          <w:rtl/>
        </w:rPr>
        <w:t xml:space="preserve"> </w:t>
      </w:r>
      <w:r w:rsidRPr="00132B3A">
        <w:rPr>
          <w:rFonts w:hint="cs"/>
          <w:sz w:val="24"/>
          <w:rtl/>
        </w:rPr>
        <w:t>הגדולה</w:t>
      </w:r>
      <w:r w:rsidRPr="00132B3A">
        <w:rPr>
          <w:sz w:val="24"/>
          <w:rtl/>
        </w:rPr>
        <w:t xml:space="preserve"> </w:t>
      </w:r>
      <w:r w:rsidRPr="00132B3A">
        <w:rPr>
          <w:rFonts w:hint="cs"/>
          <w:sz w:val="24"/>
          <w:rtl/>
        </w:rPr>
        <w:t>שלנו</w:t>
      </w:r>
      <w:r w:rsidRPr="00132B3A">
        <w:rPr>
          <w:sz w:val="24"/>
          <w:rtl/>
        </w:rPr>
        <w:t xml:space="preserve"> </w:t>
      </w:r>
      <w:r w:rsidRPr="00132B3A">
        <w:rPr>
          <w:rFonts w:hint="cs"/>
          <w:sz w:val="24"/>
          <w:rtl/>
        </w:rPr>
        <w:t>מרבותינו</w:t>
      </w:r>
      <w:r w:rsidRPr="00132B3A">
        <w:rPr>
          <w:sz w:val="24"/>
          <w:rtl/>
        </w:rPr>
        <w:t xml:space="preserve">, </w:t>
      </w:r>
      <w:r w:rsidRPr="00132B3A">
        <w:rPr>
          <w:rFonts w:hint="cs"/>
          <w:sz w:val="24"/>
          <w:rtl/>
        </w:rPr>
        <w:t>בכבוד</w:t>
      </w:r>
      <w:r w:rsidRPr="00132B3A">
        <w:rPr>
          <w:sz w:val="24"/>
          <w:rtl/>
        </w:rPr>
        <w:t xml:space="preserve"> </w:t>
      </w:r>
      <w:r w:rsidRPr="00132B3A">
        <w:rPr>
          <w:rFonts w:hint="cs"/>
          <w:sz w:val="24"/>
          <w:rtl/>
        </w:rPr>
        <w:t>גדול</w:t>
      </w:r>
      <w:r w:rsidRPr="00132B3A">
        <w:rPr>
          <w:sz w:val="24"/>
          <w:rtl/>
        </w:rPr>
        <w:t xml:space="preserve">, </w:t>
      </w:r>
      <w:r w:rsidRPr="00132B3A">
        <w:rPr>
          <w:rFonts w:hint="cs"/>
          <w:sz w:val="24"/>
          <w:rtl/>
        </w:rPr>
        <w:t>בהערכה</w:t>
      </w:r>
      <w:r w:rsidRPr="00132B3A">
        <w:rPr>
          <w:sz w:val="24"/>
          <w:rtl/>
        </w:rPr>
        <w:t xml:space="preserve"> </w:t>
      </w:r>
      <w:r w:rsidRPr="00132B3A">
        <w:rPr>
          <w:rFonts w:hint="cs"/>
          <w:sz w:val="24"/>
          <w:rtl/>
        </w:rPr>
        <w:t>ובהערצ</w:t>
      </w:r>
      <w:r>
        <w:rPr>
          <w:rFonts w:hint="cs"/>
          <w:sz w:val="24"/>
          <w:rtl/>
        </w:rPr>
        <w:t>ה)</w:t>
      </w:r>
      <w:r w:rsidRPr="00132B3A">
        <w:rPr>
          <w:sz w:val="24"/>
          <w:rtl/>
        </w:rPr>
        <w:t xml:space="preserve">. </w:t>
      </w:r>
    </w:p>
    <w:p w14:paraId="0E89E0E2" w14:textId="77777777" w:rsidR="000F312E" w:rsidRPr="00132B3A" w:rsidRDefault="000F312E" w:rsidP="000F312E">
      <w:pPr>
        <w:rPr>
          <w:sz w:val="24"/>
          <w:rtl/>
        </w:rPr>
      </w:pPr>
      <w:r w:rsidRPr="00132B3A">
        <w:rPr>
          <w:rFonts w:hint="cs"/>
          <w:sz w:val="24"/>
          <w:rtl/>
        </w:rPr>
        <w:t>ט</w:t>
      </w:r>
      <w:r w:rsidRPr="00132B3A">
        <w:rPr>
          <w:sz w:val="24"/>
          <w:rtl/>
        </w:rPr>
        <w:t xml:space="preserve">. </w:t>
      </w:r>
      <w:r w:rsidRPr="00132B3A">
        <w:rPr>
          <w:rFonts w:hint="cs"/>
          <w:sz w:val="24"/>
          <w:rtl/>
        </w:rPr>
        <w:t>כרמי</w:t>
      </w:r>
      <w:r w:rsidRPr="00132B3A">
        <w:rPr>
          <w:sz w:val="24"/>
          <w:rtl/>
        </w:rPr>
        <w:t xml:space="preserve"> </w:t>
      </w:r>
      <w:r w:rsidRPr="00132B3A">
        <w:rPr>
          <w:rFonts w:hint="cs"/>
          <w:sz w:val="24"/>
          <w:rtl/>
        </w:rPr>
        <w:t>כתב</w:t>
      </w:r>
      <w:r w:rsidRPr="00132B3A">
        <w:rPr>
          <w:sz w:val="24"/>
          <w:rtl/>
        </w:rPr>
        <w:t xml:space="preserve"> </w:t>
      </w:r>
      <w:r w:rsidRPr="00132B3A">
        <w:rPr>
          <w:rFonts w:hint="cs"/>
          <w:sz w:val="24"/>
          <w:rtl/>
        </w:rPr>
        <w:t>שיר</w:t>
      </w:r>
      <w:r w:rsidRPr="00132B3A">
        <w:rPr>
          <w:sz w:val="24"/>
          <w:rtl/>
        </w:rPr>
        <w:t xml:space="preserve"> </w:t>
      </w:r>
      <w:r w:rsidRPr="00132B3A">
        <w:rPr>
          <w:rFonts w:hint="cs"/>
          <w:sz w:val="24"/>
          <w:rtl/>
        </w:rPr>
        <w:t>מדהים</w:t>
      </w:r>
      <w:r>
        <w:rPr>
          <w:rFonts w:hint="cs"/>
          <w:sz w:val="24"/>
          <w:rtl/>
        </w:rPr>
        <w:t xml:space="preserve"> </w:t>
      </w:r>
      <w:r>
        <w:rPr>
          <w:sz w:val="24"/>
          <w:rtl/>
        </w:rPr>
        <w:t>–</w:t>
      </w:r>
      <w:r w:rsidRPr="00132B3A">
        <w:rPr>
          <w:sz w:val="24"/>
          <w:rtl/>
        </w:rPr>
        <w:t xml:space="preserve"> </w:t>
      </w:r>
      <w:r>
        <w:rPr>
          <w:rFonts w:hint="cs"/>
          <w:sz w:val="24"/>
          <w:rtl/>
        </w:rPr>
        <w:t>'</w:t>
      </w:r>
      <w:r w:rsidRPr="00132B3A">
        <w:rPr>
          <w:rFonts w:hint="cs"/>
          <w:sz w:val="24"/>
          <w:rtl/>
        </w:rPr>
        <w:t>בשני</w:t>
      </w:r>
      <w:r w:rsidRPr="00132B3A">
        <w:rPr>
          <w:sz w:val="24"/>
          <w:rtl/>
        </w:rPr>
        <w:t xml:space="preserve"> </w:t>
      </w:r>
      <w:r w:rsidRPr="00132B3A">
        <w:rPr>
          <w:rFonts w:hint="cs"/>
          <w:sz w:val="24"/>
          <w:rtl/>
        </w:rPr>
        <w:t>קולות</w:t>
      </w:r>
      <w:r>
        <w:rPr>
          <w:rFonts w:hint="cs"/>
          <w:sz w:val="24"/>
          <w:rtl/>
        </w:rPr>
        <w:t>'</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מערכת</w:t>
      </w:r>
      <w:r w:rsidRPr="00132B3A">
        <w:rPr>
          <w:sz w:val="24"/>
          <w:rtl/>
        </w:rPr>
        <w:t xml:space="preserve"> </w:t>
      </w:r>
      <w:r w:rsidRPr="00132B3A">
        <w:rPr>
          <w:rFonts w:hint="cs"/>
          <w:sz w:val="24"/>
          <w:rtl/>
        </w:rPr>
        <w:t>היחסים</w:t>
      </w:r>
      <w:r w:rsidRPr="00132B3A">
        <w:rPr>
          <w:sz w:val="24"/>
          <w:rtl/>
        </w:rPr>
        <w:t xml:space="preserve"> </w:t>
      </w:r>
      <w:r w:rsidRPr="00132B3A">
        <w:rPr>
          <w:rFonts w:hint="cs"/>
          <w:sz w:val="24"/>
          <w:rtl/>
        </w:rPr>
        <w:t>בין</w:t>
      </w:r>
      <w:r w:rsidRPr="00132B3A">
        <w:rPr>
          <w:sz w:val="24"/>
          <w:rtl/>
        </w:rPr>
        <w:t xml:space="preserve"> </w:t>
      </w:r>
      <w:r w:rsidRPr="00132B3A">
        <w:rPr>
          <w:rFonts w:hint="cs"/>
          <w:sz w:val="24"/>
          <w:rtl/>
        </w:rPr>
        <w:t>אב</w:t>
      </w:r>
      <w:r w:rsidRPr="00132B3A">
        <w:rPr>
          <w:sz w:val="24"/>
          <w:rtl/>
        </w:rPr>
        <w:t xml:space="preserve"> </w:t>
      </w:r>
      <w:r w:rsidRPr="00132B3A">
        <w:rPr>
          <w:rFonts w:hint="cs"/>
          <w:sz w:val="24"/>
          <w:rtl/>
        </w:rPr>
        <w:t>לבנו</w:t>
      </w:r>
      <w:r w:rsidRPr="00132B3A">
        <w:rPr>
          <w:sz w:val="24"/>
          <w:rtl/>
        </w:rPr>
        <w:t xml:space="preserve">. </w:t>
      </w:r>
    </w:p>
    <w:p w14:paraId="5A84E716" w14:textId="77777777" w:rsidR="000F312E" w:rsidRPr="00132B3A" w:rsidRDefault="000F312E" w:rsidP="000F312E">
      <w:pPr>
        <w:ind w:left="720"/>
        <w:rPr>
          <w:sz w:val="24"/>
          <w:rtl/>
        </w:rPr>
      </w:pPr>
      <w:r w:rsidRPr="00132B3A">
        <w:rPr>
          <w:rFonts w:hint="cs"/>
          <w:sz w:val="24"/>
          <w:rtl/>
        </w:rPr>
        <w:t>בְּכוֹרִי</w:t>
      </w:r>
      <w:r w:rsidRPr="00132B3A">
        <w:rPr>
          <w:sz w:val="24"/>
          <w:rtl/>
        </w:rPr>
        <w:t xml:space="preserve"> </w:t>
      </w:r>
      <w:r w:rsidRPr="00132B3A">
        <w:rPr>
          <w:rFonts w:hint="cs"/>
          <w:sz w:val="24"/>
          <w:rtl/>
        </w:rPr>
        <w:t>וְרֵאשִׁית</w:t>
      </w:r>
      <w:r w:rsidRPr="00132B3A">
        <w:rPr>
          <w:sz w:val="24"/>
          <w:rtl/>
        </w:rPr>
        <w:t xml:space="preserve"> </w:t>
      </w:r>
      <w:r w:rsidRPr="00132B3A">
        <w:rPr>
          <w:rFonts w:hint="cs"/>
          <w:sz w:val="24"/>
          <w:rtl/>
        </w:rPr>
        <w:t>אוֹנִי</w:t>
      </w:r>
    </w:p>
    <w:p w14:paraId="37A21E8B" w14:textId="77777777" w:rsidR="000F312E" w:rsidRPr="00132B3A" w:rsidRDefault="000F312E" w:rsidP="000F312E">
      <w:pPr>
        <w:ind w:left="720"/>
        <w:rPr>
          <w:sz w:val="24"/>
          <w:rtl/>
        </w:rPr>
      </w:pPr>
      <w:r w:rsidRPr="00132B3A">
        <w:rPr>
          <w:rFonts w:hint="cs"/>
          <w:sz w:val="24"/>
          <w:rtl/>
        </w:rPr>
        <w:t>בְּנוֹחַ</w:t>
      </w:r>
      <w:r w:rsidRPr="00132B3A">
        <w:rPr>
          <w:sz w:val="24"/>
          <w:rtl/>
        </w:rPr>
        <w:t xml:space="preserve"> </w:t>
      </w:r>
      <w:r w:rsidRPr="00132B3A">
        <w:rPr>
          <w:rFonts w:hint="cs"/>
          <w:sz w:val="24"/>
          <w:rtl/>
        </w:rPr>
        <w:t>כַּף</w:t>
      </w:r>
      <w:r w:rsidRPr="00132B3A">
        <w:rPr>
          <w:sz w:val="24"/>
          <w:rtl/>
        </w:rPr>
        <w:t xml:space="preserve"> </w:t>
      </w:r>
      <w:r w:rsidRPr="00132B3A">
        <w:rPr>
          <w:rFonts w:hint="cs"/>
          <w:sz w:val="24"/>
          <w:rtl/>
        </w:rPr>
        <w:t>יָדוֹ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יֶלֶד</w:t>
      </w:r>
      <w:r w:rsidRPr="00132B3A">
        <w:rPr>
          <w:sz w:val="24"/>
          <w:rtl/>
        </w:rPr>
        <w:t xml:space="preserve"> </w:t>
      </w:r>
      <w:r w:rsidRPr="00132B3A">
        <w:rPr>
          <w:rFonts w:hint="cs"/>
          <w:sz w:val="24"/>
          <w:rtl/>
        </w:rPr>
        <w:t>בְּכַפּוֹ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אַב</w:t>
      </w:r>
      <w:r w:rsidRPr="00132B3A">
        <w:rPr>
          <w:sz w:val="24"/>
          <w:rtl/>
        </w:rPr>
        <w:t xml:space="preserve">     </w:t>
      </w:r>
    </w:p>
    <w:p w14:paraId="617A9562" w14:textId="77777777" w:rsidR="000F312E" w:rsidRPr="00132B3A" w:rsidRDefault="000F312E" w:rsidP="000F312E">
      <w:pPr>
        <w:ind w:left="720"/>
        <w:rPr>
          <w:sz w:val="24"/>
          <w:rtl/>
        </w:rPr>
      </w:pPr>
      <w:r w:rsidRPr="00132B3A">
        <w:rPr>
          <w:rFonts w:hint="cs"/>
          <w:sz w:val="24"/>
          <w:rtl/>
        </w:rPr>
        <w:t>שִׂים</w:t>
      </w:r>
      <w:r w:rsidRPr="00132B3A">
        <w:rPr>
          <w:sz w:val="24"/>
          <w:rtl/>
        </w:rPr>
        <w:t xml:space="preserve"> </w:t>
      </w:r>
      <w:r w:rsidRPr="00132B3A">
        <w:rPr>
          <w:rFonts w:hint="cs"/>
          <w:sz w:val="24"/>
          <w:rtl/>
        </w:rPr>
        <w:t>יָדְךָ</w:t>
      </w:r>
      <w:r w:rsidRPr="00132B3A">
        <w:rPr>
          <w:sz w:val="24"/>
          <w:rtl/>
        </w:rPr>
        <w:t xml:space="preserve"> </w:t>
      </w:r>
      <w:r w:rsidRPr="00132B3A">
        <w:rPr>
          <w:rFonts w:hint="cs"/>
          <w:sz w:val="24"/>
          <w:rtl/>
        </w:rPr>
        <w:t>בְּיָדִי</w:t>
      </w:r>
    </w:p>
    <w:p w14:paraId="36C1B71B" w14:textId="77777777" w:rsidR="000F312E" w:rsidRPr="00132B3A" w:rsidRDefault="000F312E" w:rsidP="000F312E">
      <w:pPr>
        <w:ind w:left="720"/>
        <w:rPr>
          <w:sz w:val="24"/>
          <w:rtl/>
        </w:rPr>
      </w:pPr>
      <w:r w:rsidRPr="00132B3A">
        <w:rPr>
          <w:rFonts w:hint="cs"/>
          <w:sz w:val="24"/>
          <w:rtl/>
        </w:rPr>
        <w:t>בּוֹקֵעַ</w:t>
      </w:r>
      <w:r w:rsidRPr="00132B3A">
        <w:rPr>
          <w:sz w:val="24"/>
          <w:rtl/>
        </w:rPr>
        <w:t xml:space="preserve"> </w:t>
      </w:r>
      <w:r w:rsidRPr="00132B3A">
        <w:rPr>
          <w:rFonts w:hint="cs"/>
          <w:sz w:val="24"/>
          <w:rtl/>
        </w:rPr>
        <w:t>אוֹר</w:t>
      </w:r>
      <w:r w:rsidRPr="00132B3A">
        <w:rPr>
          <w:sz w:val="24"/>
          <w:rtl/>
        </w:rPr>
        <w:t xml:space="preserve"> </w:t>
      </w:r>
      <w:r w:rsidRPr="00132B3A">
        <w:rPr>
          <w:rFonts w:hint="cs"/>
          <w:sz w:val="24"/>
          <w:rtl/>
        </w:rPr>
        <w:t>תְּהוֹם</w:t>
      </w:r>
      <w:r w:rsidRPr="00132B3A">
        <w:rPr>
          <w:sz w:val="24"/>
          <w:rtl/>
        </w:rPr>
        <w:t xml:space="preserve"> </w:t>
      </w:r>
      <w:r w:rsidRPr="00132B3A">
        <w:rPr>
          <w:rFonts w:hint="cs"/>
          <w:sz w:val="24"/>
          <w:rtl/>
        </w:rPr>
        <w:t>בַּאֲפִיקֵי</w:t>
      </w:r>
      <w:r w:rsidRPr="00132B3A">
        <w:rPr>
          <w:sz w:val="24"/>
          <w:rtl/>
        </w:rPr>
        <w:t xml:space="preserve"> </w:t>
      </w:r>
      <w:r w:rsidRPr="00132B3A">
        <w:rPr>
          <w:rFonts w:hint="cs"/>
          <w:sz w:val="24"/>
          <w:rtl/>
        </w:rPr>
        <w:t>הָאִישׁוֹנִים</w:t>
      </w:r>
    </w:p>
    <w:p w14:paraId="409A4CDE" w14:textId="77777777" w:rsidR="000F312E" w:rsidRPr="00132B3A" w:rsidRDefault="000F312E" w:rsidP="000F312E">
      <w:pPr>
        <w:ind w:left="720"/>
        <w:rPr>
          <w:sz w:val="24"/>
          <w:rtl/>
        </w:rPr>
      </w:pPr>
      <w:r w:rsidRPr="00132B3A">
        <w:rPr>
          <w:rFonts w:hint="cs"/>
          <w:sz w:val="24"/>
          <w:rtl/>
        </w:rPr>
        <w:t>בָּשָׂר</w:t>
      </w:r>
      <w:r w:rsidRPr="00132B3A">
        <w:rPr>
          <w:sz w:val="24"/>
          <w:rtl/>
        </w:rPr>
        <w:t xml:space="preserve"> </w:t>
      </w:r>
      <w:r w:rsidRPr="00132B3A">
        <w:rPr>
          <w:rFonts w:hint="cs"/>
          <w:sz w:val="24"/>
          <w:rtl/>
        </w:rPr>
        <w:t>מִבְּשָׂרִי</w:t>
      </w:r>
    </w:p>
    <w:p w14:paraId="7A83B41E" w14:textId="77777777" w:rsidR="000F312E" w:rsidRPr="00132B3A" w:rsidRDefault="000F312E" w:rsidP="000F312E">
      <w:pPr>
        <w:ind w:left="720"/>
        <w:rPr>
          <w:sz w:val="24"/>
          <w:rtl/>
        </w:rPr>
      </w:pPr>
      <w:r w:rsidRPr="00132B3A">
        <w:rPr>
          <w:rFonts w:hint="cs"/>
          <w:sz w:val="24"/>
          <w:rtl/>
        </w:rPr>
        <w:t>רוֹחֵץ</w:t>
      </w:r>
      <w:r w:rsidRPr="00132B3A">
        <w:rPr>
          <w:sz w:val="24"/>
          <w:rtl/>
        </w:rPr>
        <w:t xml:space="preserve"> </w:t>
      </w:r>
      <w:r w:rsidRPr="00132B3A">
        <w:rPr>
          <w:rFonts w:hint="cs"/>
          <w:sz w:val="24"/>
          <w:rtl/>
        </w:rPr>
        <w:t>כְּטַל</w:t>
      </w:r>
      <w:r w:rsidRPr="00132B3A">
        <w:rPr>
          <w:sz w:val="24"/>
          <w:rtl/>
        </w:rPr>
        <w:t xml:space="preserve"> </w:t>
      </w:r>
      <w:r w:rsidRPr="00132B3A">
        <w:rPr>
          <w:rFonts w:hint="cs"/>
          <w:sz w:val="24"/>
          <w:rtl/>
        </w:rPr>
        <w:t>הַטּוֹב</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הַפָּנִים</w:t>
      </w:r>
      <w:r w:rsidRPr="00132B3A">
        <w:rPr>
          <w:sz w:val="24"/>
          <w:rtl/>
        </w:rPr>
        <w:t xml:space="preserve"> </w:t>
      </w:r>
      <w:r w:rsidRPr="00132B3A">
        <w:rPr>
          <w:rFonts w:hint="cs"/>
          <w:sz w:val="24"/>
          <w:rtl/>
        </w:rPr>
        <w:t>הַשּׂוֹחָקוֹת</w:t>
      </w:r>
    </w:p>
    <w:p w14:paraId="29A1CA14" w14:textId="77777777" w:rsidR="000F312E" w:rsidRPr="00132B3A" w:rsidRDefault="000F312E" w:rsidP="000F312E">
      <w:pPr>
        <w:ind w:left="720"/>
        <w:rPr>
          <w:sz w:val="24"/>
          <w:rtl/>
        </w:rPr>
      </w:pPr>
      <w:r w:rsidRPr="00132B3A">
        <w:rPr>
          <w:rFonts w:hint="cs"/>
          <w:sz w:val="24"/>
          <w:rtl/>
        </w:rPr>
        <w:t>אֵיךְ</w:t>
      </w:r>
      <w:r w:rsidRPr="00132B3A">
        <w:rPr>
          <w:sz w:val="24"/>
          <w:rtl/>
        </w:rPr>
        <w:t xml:space="preserve"> </w:t>
      </w:r>
      <w:r w:rsidRPr="00132B3A">
        <w:rPr>
          <w:rFonts w:hint="cs"/>
          <w:sz w:val="24"/>
          <w:rtl/>
        </w:rPr>
        <w:t>אֶכְלָא</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הָחֶמְלָה</w:t>
      </w:r>
    </w:p>
    <w:p w14:paraId="3ED21963" w14:textId="77777777" w:rsidR="000F312E" w:rsidRPr="00132B3A" w:rsidRDefault="000F312E" w:rsidP="000F312E">
      <w:pPr>
        <w:ind w:left="720"/>
        <w:rPr>
          <w:sz w:val="24"/>
          <w:rtl/>
        </w:rPr>
      </w:pPr>
      <w:r w:rsidRPr="00132B3A">
        <w:rPr>
          <w:sz w:val="24"/>
          <w:rtl/>
        </w:rPr>
        <w:t xml:space="preserve"> </w:t>
      </w:r>
    </w:p>
    <w:p w14:paraId="1D24C6AE" w14:textId="77777777" w:rsidR="000F312E" w:rsidRPr="00132B3A" w:rsidRDefault="000F312E" w:rsidP="000F312E">
      <w:pPr>
        <w:ind w:left="720"/>
        <w:rPr>
          <w:sz w:val="24"/>
          <w:rtl/>
        </w:rPr>
      </w:pPr>
      <w:r w:rsidRPr="00132B3A">
        <w:rPr>
          <w:rFonts w:hint="cs"/>
          <w:sz w:val="24"/>
          <w:rtl/>
        </w:rPr>
        <w:t>כַּף</w:t>
      </w:r>
      <w:r w:rsidRPr="00132B3A">
        <w:rPr>
          <w:sz w:val="24"/>
          <w:rtl/>
        </w:rPr>
        <w:t xml:space="preserve"> </w:t>
      </w:r>
      <w:r w:rsidRPr="00132B3A">
        <w:rPr>
          <w:rFonts w:hint="cs"/>
          <w:sz w:val="24"/>
          <w:rtl/>
        </w:rPr>
        <w:t>הַיֶּלֶד</w:t>
      </w:r>
      <w:r w:rsidRPr="00132B3A">
        <w:rPr>
          <w:sz w:val="24"/>
          <w:rtl/>
        </w:rPr>
        <w:t xml:space="preserve"> </w:t>
      </w:r>
      <w:r w:rsidRPr="00132B3A">
        <w:rPr>
          <w:rFonts w:hint="cs"/>
          <w:sz w:val="24"/>
          <w:rtl/>
        </w:rPr>
        <w:t>קְטָנָה</w:t>
      </w:r>
      <w:r w:rsidRPr="00132B3A">
        <w:rPr>
          <w:sz w:val="24"/>
          <w:rtl/>
        </w:rPr>
        <w:t xml:space="preserve">, </w:t>
      </w:r>
      <w:r w:rsidRPr="00132B3A">
        <w:rPr>
          <w:rFonts w:hint="cs"/>
          <w:sz w:val="24"/>
          <w:rtl/>
        </w:rPr>
        <w:t>כַּף</w:t>
      </w:r>
      <w:r w:rsidRPr="00132B3A">
        <w:rPr>
          <w:sz w:val="24"/>
          <w:rtl/>
        </w:rPr>
        <w:t xml:space="preserve"> </w:t>
      </w:r>
      <w:r w:rsidRPr="00132B3A">
        <w:rPr>
          <w:rFonts w:hint="cs"/>
          <w:sz w:val="24"/>
          <w:rtl/>
        </w:rPr>
        <w:t>הָאַב</w:t>
      </w:r>
      <w:r w:rsidRPr="00132B3A">
        <w:rPr>
          <w:sz w:val="24"/>
          <w:rtl/>
        </w:rPr>
        <w:t xml:space="preserve"> </w:t>
      </w:r>
      <w:r w:rsidRPr="00132B3A">
        <w:rPr>
          <w:rFonts w:hint="cs"/>
          <w:sz w:val="24"/>
          <w:rtl/>
        </w:rPr>
        <w:t>גְּדוֹלָה</w:t>
      </w:r>
    </w:p>
    <w:p w14:paraId="26E6C147" w14:textId="77777777" w:rsidR="000F312E" w:rsidRPr="00132B3A" w:rsidRDefault="000F312E" w:rsidP="000F312E">
      <w:pPr>
        <w:ind w:left="720"/>
        <w:rPr>
          <w:sz w:val="24"/>
          <w:rtl/>
        </w:rPr>
      </w:pPr>
      <w:r w:rsidRPr="00132B3A">
        <w:rPr>
          <w:rFonts w:hint="cs"/>
          <w:sz w:val="24"/>
          <w:rtl/>
        </w:rPr>
        <w:t>הָעוֹלֶה</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גְּדוֹת</w:t>
      </w:r>
      <w:r w:rsidRPr="00132B3A">
        <w:rPr>
          <w:sz w:val="24"/>
          <w:rtl/>
        </w:rPr>
        <w:t xml:space="preserve"> </w:t>
      </w:r>
      <w:r w:rsidRPr="00132B3A">
        <w:rPr>
          <w:rFonts w:hint="cs"/>
          <w:sz w:val="24"/>
          <w:rtl/>
        </w:rPr>
        <w:t>אֶצְבְּעוֹתַי</w:t>
      </w:r>
    </w:p>
    <w:p w14:paraId="7D917FE1" w14:textId="77777777" w:rsidR="000F312E" w:rsidRPr="00132B3A" w:rsidRDefault="000F312E" w:rsidP="000F312E">
      <w:pPr>
        <w:ind w:left="720"/>
        <w:rPr>
          <w:sz w:val="24"/>
          <w:rtl/>
        </w:rPr>
      </w:pPr>
      <w:r w:rsidRPr="00132B3A">
        <w:rPr>
          <w:rFonts w:hint="cs"/>
          <w:sz w:val="24"/>
          <w:rtl/>
        </w:rPr>
        <w:t>עַצְמוֹת</w:t>
      </w:r>
      <w:r w:rsidRPr="00132B3A">
        <w:rPr>
          <w:sz w:val="24"/>
          <w:rtl/>
        </w:rPr>
        <w:t xml:space="preserve"> </w:t>
      </w:r>
      <w:r w:rsidRPr="00132B3A">
        <w:rPr>
          <w:rFonts w:hint="cs"/>
          <w:sz w:val="24"/>
          <w:rtl/>
        </w:rPr>
        <w:t>הַלֶּסֶת</w:t>
      </w:r>
      <w:r w:rsidRPr="00132B3A">
        <w:rPr>
          <w:sz w:val="24"/>
          <w:rtl/>
        </w:rPr>
        <w:t xml:space="preserve"> </w:t>
      </w:r>
      <w:r w:rsidRPr="00132B3A">
        <w:rPr>
          <w:rFonts w:hint="cs"/>
          <w:sz w:val="24"/>
          <w:rtl/>
        </w:rPr>
        <w:t>שׁוֹחָקוֹת</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הָחִיּוּךְ</w:t>
      </w:r>
    </w:p>
    <w:p w14:paraId="51E3D8B1" w14:textId="77777777" w:rsidR="000F312E" w:rsidRPr="00132B3A" w:rsidRDefault="000F312E" w:rsidP="000F312E">
      <w:pPr>
        <w:ind w:left="720"/>
        <w:rPr>
          <w:sz w:val="24"/>
          <w:rtl/>
        </w:rPr>
      </w:pPr>
      <w:r w:rsidRPr="00132B3A">
        <w:rPr>
          <w:rFonts w:hint="cs"/>
          <w:sz w:val="24"/>
          <w:rtl/>
        </w:rPr>
        <w:t>בְּנִי</w:t>
      </w:r>
      <w:r w:rsidRPr="00132B3A">
        <w:rPr>
          <w:sz w:val="24"/>
          <w:rtl/>
        </w:rPr>
        <w:t xml:space="preserve">, </w:t>
      </w:r>
      <w:r w:rsidRPr="00132B3A">
        <w:rPr>
          <w:rFonts w:hint="cs"/>
          <w:sz w:val="24"/>
          <w:rtl/>
        </w:rPr>
        <w:t>בְּנִי</w:t>
      </w:r>
    </w:p>
    <w:p w14:paraId="2CFCE52E" w14:textId="77777777" w:rsidR="000F312E" w:rsidRPr="00132B3A" w:rsidRDefault="000F312E" w:rsidP="000F312E">
      <w:pPr>
        <w:ind w:left="720"/>
        <w:rPr>
          <w:sz w:val="24"/>
          <w:rtl/>
        </w:rPr>
      </w:pPr>
      <w:r w:rsidRPr="00132B3A">
        <w:rPr>
          <w:rFonts w:hint="cs"/>
          <w:sz w:val="24"/>
          <w:rtl/>
        </w:rPr>
        <w:t>וְהַיֶּלֶד</w:t>
      </w:r>
      <w:r w:rsidRPr="00132B3A">
        <w:rPr>
          <w:sz w:val="24"/>
          <w:rtl/>
        </w:rPr>
        <w:t xml:space="preserve"> </w:t>
      </w:r>
      <w:r w:rsidRPr="00132B3A">
        <w:rPr>
          <w:rFonts w:hint="cs"/>
          <w:sz w:val="24"/>
          <w:rtl/>
        </w:rPr>
        <w:t>מֵשִׁיב</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אָבֵדָת</w:t>
      </w:r>
      <w:r w:rsidRPr="00132B3A">
        <w:rPr>
          <w:sz w:val="24"/>
          <w:rtl/>
        </w:rPr>
        <w:t xml:space="preserve"> </w:t>
      </w:r>
      <w:r w:rsidRPr="00132B3A">
        <w:rPr>
          <w:rFonts w:hint="cs"/>
          <w:sz w:val="24"/>
          <w:rtl/>
        </w:rPr>
        <w:t>כַּפּוֹ</w:t>
      </w:r>
      <w:r w:rsidRPr="00132B3A">
        <w:rPr>
          <w:sz w:val="24"/>
          <w:rtl/>
        </w:rPr>
        <w:t>.</w:t>
      </w:r>
    </w:p>
    <w:p w14:paraId="7CF0D83E" w14:textId="77777777" w:rsidR="000F312E" w:rsidRPr="00132B3A" w:rsidRDefault="000F312E" w:rsidP="000F312E">
      <w:pPr>
        <w:ind w:left="720"/>
        <w:rPr>
          <w:sz w:val="24"/>
          <w:rtl/>
        </w:rPr>
      </w:pPr>
      <w:r w:rsidRPr="00132B3A">
        <w:rPr>
          <w:rFonts w:hint="cs"/>
          <w:sz w:val="24"/>
          <w:rtl/>
        </w:rPr>
        <w:t>אַל</w:t>
      </w:r>
      <w:r w:rsidRPr="00132B3A">
        <w:rPr>
          <w:sz w:val="24"/>
          <w:rtl/>
        </w:rPr>
        <w:t xml:space="preserve"> </w:t>
      </w:r>
      <w:r w:rsidRPr="00132B3A">
        <w:rPr>
          <w:rFonts w:hint="cs"/>
          <w:sz w:val="24"/>
          <w:rtl/>
        </w:rPr>
        <w:t>תִּסּוֹג</w:t>
      </w:r>
      <w:r w:rsidRPr="00132B3A">
        <w:rPr>
          <w:sz w:val="24"/>
          <w:rtl/>
        </w:rPr>
        <w:t xml:space="preserve"> </w:t>
      </w:r>
      <w:r w:rsidRPr="00132B3A">
        <w:rPr>
          <w:rFonts w:hint="cs"/>
          <w:sz w:val="24"/>
          <w:rtl/>
        </w:rPr>
        <w:t>יָדְךָ</w:t>
      </w:r>
      <w:r w:rsidRPr="00132B3A">
        <w:rPr>
          <w:sz w:val="24"/>
          <w:rtl/>
        </w:rPr>
        <w:t>!</w:t>
      </w:r>
    </w:p>
    <w:p w14:paraId="3EA4CE1E" w14:textId="77777777" w:rsidR="000F312E" w:rsidRDefault="000F312E" w:rsidP="000F312E">
      <w:pPr>
        <w:rPr>
          <w:sz w:val="24"/>
          <w:rtl/>
        </w:rPr>
      </w:pPr>
      <w:r w:rsidRPr="00132B3A">
        <w:rPr>
          <w:rFonts w:hint="cs"/>
          <w:sz w:val="24"/>
          <w:rtl/>
        </w:rPr>
        <w:t>השיר</w:t>
      </w:r>
      <w:r w:rsidRPr="00132B3A">
        <w:rPr>
          <w:sz w:val="24"/>
          <w:rtl/>
        </w:rPr>
        <w:t xml:space="preserve"> </w:t>
      </w:r>
      <w:r w:rsidRPr="00132B3A">
        <w:rPr>
          <w:rFonts w:hint="cs"/>
          <w:sz w:val="24"/>
          <w:rtl/>
        </w:rPr>
        <w:t>כתוב</w:t>
      </w:r>
      <w:r w:rsidRPr="00132B3A">
        <w:rPr>
          <w:sz w:val="24"/>
          <w:rtl/>
        </w:rPr>
        <w:t xml:space="preserve"> </w:t>
      </w:r>
      <w:r w:rsidRPr="00132B3A">
        <w:rPr>
          <w:rFonts w:hint="cs"/>
          <w:sz w:val="24"/>
          <w:rtl/>
        </w:rPr>
        <w:t>ברצף</w:t>
      </w:r>
      <w:r w:rsidRPr="00132B3A">
        <w:rPr>
          <w:sz w:val="24"/>
          <w:rtl/>
        </w:rPr>
        <w:t xml:space="preserve"> </w:t>
      </w:r>
      <w:r w:rsidRPr="00132B3A">
        <w:rPr>
          <w:rFonts w:hint="cs"/>
          <w:sz w:val="24"/>
          <w:rtl/>
        </w:rPr>
        <w:t>כבית</w:t>
      </w:r>
      <w:r w:rsidRPr="00132B3A">
        <w:rPr>
          <w:sz w:val="24"/>
          <w:rtl/>
        </w:rPr>
        <w:t xml:space="preserve"> </w:t>
      </w:r>
      <w:r w:rsidRPr="00132B3A">
        <w:rPr>
          <w:rFonts w:hint="cs"/>
          <w:sz w:val="24"/>
          <w:rtl/>
        </w:rPr>
        <w:t>אחד</w:t>
      </w:r>
      <w:r w:rsidRPr="00132B3A">
        <w:rPr>
          <w:sz w:val="24"/>
          <w:rtl/>
        </w:rPr>
        <w:t xml:space="preserve">, </w:t>
      </w:r>
      <w:r w:rsidRPr="00132B3A">
        <w:rPr>
          <w:rFonts w:hint="cs"/>
          <w:sz w:val="24"/>
          <w:rtl/>
        </w:rPr>
        <w:t>אך</w:t>
      </w:r>
      <w:r>
        <w:rPr>
          <w:rFonts w:hint="cs"/>
          <w:sz w:val="24"/>
          <w:rtl/>
        </w:rPr>
        <w:t xml:space="preserve"> השורות מבטאות לסירוגין</w:t>
      </w:r>
      <w:r w:rsidRPr="006E12C3">
        <w:rPr>
          <w:rFonts w:hint="cs"/>
          <w:sz w:val="24"/>
          <w:rtl/>
        </w:rPr>
        <w:t xml:space="preserve"> </w:t>
      </w:r>
      <w:r>
        <w:rPr>
          <w:rFonts w:hint="cs"/>
          <w:sz w:val="24"/>
          <w:rtl/>
        </w:rPr>
        <w:t xml:space="preserve">את </w:t>
      </w:r>
      <w:r w:rsidRPr="006E12C3">
        <w:rPr>
          <w:rFonts w:hint="cs"/>
          <w:sz w:val="24"/>
          <w:rtl/>
        </w:rPr>
        <w:t xml:space="preserve">שני </w:t>
      </w:r>
      <w:r>
        <w:rPr>
          <w:rFonts w:hint="cs"/>
          <w:sz w:val="24"/>
          <w:rtl/>
        </w:rPr>
        <w:t>ה</w:t>
      </w:r>
      <w:r w:rsidRPr="006E12C3">
        <w:rPr>
          <w:rFonts w:hint="cs"/>
          <w:sz w:val="24"/>
          <w:rtl/>
        </w:rPr>
        <w:t>קולות</w:t>
      </w:r>
      <w:r>
        <w:rPr>
          <w:rFonts w:hint="cs"/>
          <w:sz w:val="24"/>
          <w:rtl/>
        </w:rPr>
        <w:t xml:space="preserve"> </w:t>
      </w:r>
      <w:r w:rsidRPr="00132B3A">
        <w:rPr>
          <w:rFonts w:hint="cs"/>
          <w:sz w:val="24"/>
          <w:rtl/>
        </w:rPr>
        <w:t>מהם</w:t>
      </w:r>
      <w:r w:rsidRPr="00132B3A">
        <w:rPr>
          <w:sz w:val="24"/>
          <w:rtl/>
        </w:rPr>
        <w:t xml:space="preserve"> </w:t>
      </w:r>
      <w:r w:rsidRPr="00132B3A">
        <w:rPr>
          <w:rFonts w:hint="cs"/>
          <w:sz w:val="24"/>
          <w:rtl/>
        </w:rPr>
        <w:t>מורכב</w:t>
      </w:r>
      <w:r w:rsidRPr="00132B3A">
        <w:rPr>
          <w:sz w:val="24"/>
          <w:rtl/>
        </w:rPr>
        <w:t xml:space="preserve"> </w:t>
      </w:r>
      <w:r w:rsidRPr="00132B3A">
        <w:rPr>
          <w:rFonts w:hint="cs"/>
          <w:sz w:val="24"/>
          <w:rtl/>
        </w:rPr>
        <w:t>השיר</w:t>
      </w:r>
      <w:r>
        <w:rPr>
          <w:rFonts w:hint="cs"/>
          <w:sz w:val="24"/>
          <w:rtl/>
        </w:rPr>
        <w:t xml:space="preserve"> </w:t>
      </w:r>
      <w:r>
        <w:rPr>
          <w:sz w:val="24"/>
          <w:rtl/>
        </w:rPr>
        <w:t>–</w:t>
      </w:r>
      <w:r w:rsidRPr="00132B3A">
        <w:rPr>
          <w:sz w:val="24"/>
          <w:rtl/>
        </w:rPr>
        <w:t xml:space="preserve"> </w:t>
      </w:r>
      <w:r w:rsidRPr="00132B3A">
        <w:rPr>
          <w:rFonts w:hint="cs"/>
          <w:sz w:val="24"/>
          <w:rtl/>
        </w:rPr>
        <w:t>קולו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האב</w:t>
      </w:r>
      <w:r w:rsidRPr="00132B3A">
        <w:rPr>
          <w:sz w:val="24"/>
          <w:rtl/>
        </w:rPr>
        <w:t xml:space="preserve"> </w:t>
      </w:r>
      <w:r w:rsidRPr="00132B3A">
        <w:rPr>
          <w:rFonts w:hint="cs"/>
          <w:sz w:val="24"/>
          <w:rtl/>
        </w:rPr>
        <w:t>וקולו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הבן</w:t>
      </w:r>
      <w:r>
        <w:rPr>
          <w:rFonts w:hint="cs"/>
          <w:sz w:val="24"/>
          <w:rtl/>
        </w:rPr>
        <w:t>,</w:t>
      </w:r>
      <w:r w:rsidRPr="00132B3A">
        <w:rPr>
          <w:sz w:val="24"/>
          <w:rtl/>
        </w:rPr>
        <w:t xml:space="preserve"> </w:t>
      </w:r>
      <w:r w:rsidRPr="00132B3A">
        <w:rPr>
          <w:rFonts w:hint="cs"/>
          <w:sz w:val="24"/>
          <w:rtl/>
        </w:rPr>
        <w:t>וכך</w:t>
      </w:r>
      <w:r w:rsidRPr="00132B3A">
        <w:rPr>
          <w:sz w:val="24"/>
          <w:rtl/>
        </w:rPr>
        <w:t xml:space="preserve"> </w:t>
      </w:r>
      <w:r w:rsidRPr="00132B3A">
        <w:rPr>
          <w:rFonts w:hint="cs"/>
          <w:sz w:val="24"/>
          <w:rtl/>
        </w:rPr>
        <w:t>ניתן</w:t>
      </w:r>
      <w:r w:rsidRPr="00132B3A">
        <w:rPr>
          <w:sz w:val="24"/>
          <w:rtl/>
        </w:rPr>
        <w:t xml:space="preserve"> </w:t>
      </w:r>
      <w:r w:rsidRPr="00132B3A">
        <w:rPr>
          <w:rFonts w:hint="cs"/>
          <w:sz w:val="24"/>
          <w:rtl/>
        </w:rPr>
        <w:t>לקר</w:t>
      </w:r>
      <w:r>
        <w:rPr>
          <w:rFonts w:hint="cs"/>
          <w:sz w:val="24"/>
          <w:rtl/>
        </w:rPr>
        <w:t>ו</w:t>
      </w:r>
      <w:r w:rsidRPr="00132B3A">
        <w:rPr>
          <w:rFonts w:hint="cs"/>
          <w:sz w:val="24"/>
          <w:rtl/>
        </w:rPr>
        <w:t>א</w:t>
      </w:r>
      <w:r w:rsidRPr="00132B3A">
        <w:rPr>
          <w:sz w:val="24"/>
          <w:rtl/>
        </w:rPr>
        <w:t xml:space="preserve"> </w:t>
      </w:r>
      <w:r w:rsidRPr="00132B3A">
        <w:rPr>
          <w:rFonts w:hint="cs"/>
          <w:sz w:val="24"/>
          <w:rtl/>
        </w:rPr>
        <w:t>כל</w:t>
      </w:r>
      <w:r w:rsidRPr="00132B3A">
        <w:rPr>
          <w:sz w:val="24"/>
          <w:rtl/>
        </w:rPr>
        <w:t xml:space="preserve"> </w:t>
      </w:r>
      <w:r w:rsidRPr="00132B3A">
        <w:rPr>
          <w:rFonts w:hint="cs"/>
          <w:sz w:val="24"/>
          <w:rtl/>
        </w:rPr>
        <w:t>קול</w:t>
      </w:r>
      <w:r w:rsidRPr="00132B3A">
        <w:rPr>
          <w:sz w:val="24"/>
          <w:rtl/>
        </w:rPr>
        <w:t xml:space="preserve"> </w:t>
      </w:r>
      <w:r w:rsidRPr="00132B3A">
        <w:rPr>
          <w:rFonts w:hint="cs"/>
          <w:sz w:val="24"/>
          <w:rtl/>
        </w:rPr>
        <w:t>בנפרד</w:t>
      </w:r>
      <w:r w:rsidRPr="00132B3A">
        <w:rPr>
          <w:sz w:val="24"/>
          <w:rtl/>
        </w:rPr>
        <w:t xml:space="preserve">. </w:t>
      </w:r>
      <w:r w:rsidRPr="00132B3A">
        <w:rPr>
          <w:rFonts w:hint="cs"/>
          <w:sz w:val="24"/>
          <w:rtl/>
        </w:rPr>
        <w:t>הקול</w:t>
      </w:r>
      <w:r w:rsidRPr="00132B3A">
        <w:rPr>
          <w:sz w:val="24"/>
          <w:rtl/>
        </w:rPr>
        <w:t xml:space="preserve"> </w:t>
      </w:r>
      <w:r w:rsidRPr="00132B3A">
        <w:rPr>
          <w:rFonts w:hint="cs"/>
          <w:sz w:val="24"/>
          <w:rtl/>
        </w:rPr>
        <w:t>האחד</w:t>
      </w:r>
      <w:r w:rsidRPr="00132B3A">
        <w:rPr>
          <w:sz w:val="24"/>
          <w:rtl/>
        </w:rPr>
        <w:t xml:space="preserve">, </w:t>
      </w:r>
      <w:r w:rsidRPr="00132B3A">
        <w:rPr>
          <w:rFonts w:hint="cs"/>
          <w:sz w:val="24"/>
          <w:rtl/>
        </w:rPr>
        <w:t>קולו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האב</w:t>
      </w:r>
      <w:r w:rsidRPr="00132B3A">
        <w:rPr>
          <w:sz w:val="24"/>
          <w:rtl/>
        </w:rPr>
        <w:t xml:space="preserve">, </w:t>
      </w:r>
      <w:r w:rsidRPr="00132B3A">
        <w:rPr>
          <w:rFonts w:hint="cs"/>
          <w:sz w:val="24"/>
          <w:rtl/>
        </w:rPr>
        <w:t>בא</w:t>
      </w:r>
      <w:r w:rsidRPr="00132B3A">
        <w:rPr>
          <w:sz w:val="24"/>
          <w:rtl/>
        </w:rPr>
        <w:t xml:space="preserve"> </w:t>
      </w:r>
      <w:r w:rsidRPr="00132B3A">
        <w:rPr>
          <w:rFonts w:hint="cs"/>
          <w:sz w:val="24"/>
          <w:rtl/>
        </w:rPr>
        <w:t>בשורות</w:t>
      </w:r>
      <w:r w:rsidRPr="00132B3A">
        <w:rPr>
          <w:sz w:val="24"/>
          <w:rtl/>
        </w:rPr>
        <w:t xml:space="preserve"> </w:t>
      </w:r>
      <w:r w:rsidRPr="00132B3A">
        <w:rPr>
          <w:rFonts w:hint="cs"/>
          <w:sz w:val="24"/>
          <w:rtl/>
        </w:rPr>
        <w:t>קצרות</w:t>
      </w:r>
      <w:r w:rsidRPr="00132B3A">
        <w:rPr>
          <w:sz w:val="24"/>
          <w:rtl/>
        </w:rPr>
        <w:t xml:space="preserve">, </w:t>
      </w:r>
      <w:r w:rsidRPr="00132B3A">
        <w:rPr>
          <w:rFonts w:hint="cs"/>
          <w:sz w:val="24"/>
          <w:rtl/>
        </w:rPr>
        <w:t>ואילו</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קולו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הבן</w:t>
      </w:r>
      <w:r w:rsidRPr="00132B3A">
        <w:rPr>
          <w:sz w:val="24"/>
          <w:rtl/>
        </w:rPr>
        <w:t xml:space="preserve"> </w:t>
      </w:r>
      <w:r w:rsidRPr="00132B3A">
        <w:rPr>
          <w:rFonts w:hint="cs"/>
          <w:sz w:val="24"/>
          <w:rtl/>
        </w:rPr>
        <w:t>ניתן</w:t>
      </w:r>
      <w:r w:rsidRPr="00132B3A">
        <w:rPr>
          <w:sz w:val="24"/>
          <w:rtl/>
        </w:rPr>
        <w:t xml:space="preserve"> </w:t>
      </w:r>
      <w:r w:rsidRPr="00132B3A">
        <w:rPr>
          <w:rFonts w:hint="cs"/>
          <w:sz w:val="24"/>
          <w:rtl/>
        </w:rPr>
        <w:t>למצוא</w:t>
      </w:r>
      <w:r w:rsidRPr="00132B3A">
        <w:rPr>
          <w:sz w:val="24"/>
          <w:rtl/>
        </w:rPr>
        <w:t xml:space="preserve"> </w:t>
      </w:r>
      <w:r w:rsidRPr="00132B3A">
        <w:rPr>
          <w:rFonts w:hint="cs"/>
          <w:sz w:val="24"/>
          <w:rtl/>
        </w:rPr>
        <w:t>בשורות</w:t>
      </w:r>
      <w:r w:rsidRPr="00132B3A">
        <w:rPr>
          <w:sz w:val="24"/>
          <w:rtl/>
        </w:rPr>
        <w:t xml:space="preserve"> </w:t>
      </w:r>
      <w:r w:rsidRPr="00132B3A">
        <w:rPr>
          <w:rFonts w:hint="cs"/>
          <w:sz w:val="24"/>
          <w:rtl/>
        </w:rPr>
        <w:t>הארוכות</w:t>
      </w:r>
      <w:r w:rsidRPr="00132B3A">
        <w:rPr>
          <w:sz w:val="24"/>
          <w:rtl/>
        </w:rPr>
        <w:t xml:space="preserve">. </w:t>
      </w:r>
      <w:r w:rsidRPr="00132B3A">
        <w:rPr>
          <w:rFonts w:hint="cs"/>
          <w:sz w:val="24"/>
          <w:rtl/>
        </w:rPr>
        <w:t>למעשה</w:t>
      </w:r>
      <w:r>
        <w:rPr>
          <w:rFonts w:hint="cs"/>
          <w:sz w:val="24"/>
          <w:rtl/>
        </w:rPr>
        <w:t>,</w:t>
      </w:r>
      <w:r w:rsidRPr="00132B3A">
        <w:rPr>
          <w:sz w:val="24"/>
          <w:rtl/>
        </w:rPr>
        <w:t xml:space="preserve"> </w:t>
      </w:r>
      <w:r w:rsidRPr="00132B3A">
        <w:rPr>
          <w:rFonts w:hint="cs"/>
          <w:sz w:val="24"/>
          <w:rtl/>
        </w:rPr>
        <w:t>אין</w:t>
      </w:r>
      <w:r w:rsidRPr="00132B3A">
        <w:rPr>
          <w:sz w:val="24"/>
          <w:rtl/>
        </w:rPr>
        <w:t xml:space="preserve"> </w:t>
      </w:r>
      <w:r w:rsidRPr="00132B3A">
        <w:rPr>
          <w:rFonts w:hint="cs"/>
          <w:sz w:val="24"/>
          <w:rtl/>
        </w:rPr>
        <w:t>זה</w:t>
      </w:r>
      <w:r w:rsidRPr="00132B3A">
        <w:rPr>
          <w:sz w:val="24"/>
          <w:rtl/>
        </w:rPr>
        <w:t xml:space="preserve"> </w:t>
      </w:r>
      <w:r w:rsidRPr="00132B3A">
        <w:rPr>
          <w:rFonts w:hint="cs"/>
          <w:sz w:val="24"/>
          <w:rtl/>
        </w:rPr>
        <w:t>קולו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הבן</w:t>
      </w:r>
      <w:r w:rsidRPr="00132B3A">
        <w:rPr>
          <w:sz w:val="24"/>
          <w:rtl/>
        </w:rPr>
        <w:t xml:space="preserve"> </w:t>
      </w:r>
      <w:r w:rsidRPr="00132B3A">
        <w:rPr>
          <w:rFonts w:hint="cs"/>
          <w:sz w:val="24"/>
          <w:rtl/>
        </w:rPr>
        <w:t>אלא</w:t>
      </w:r>
      <w:r w:rsidRPr="00132B3A">
        <w:rPr>
          <w:sz w:val="24"/>
          <w:rtl/>
        </w:rPr>
        <w:t xml:space="preserve"> </w:t>
      </w:r>
      <w:r w:rsidRPr="00132B3A">
        <w:rPr>
          <w:rFonts w:hint="cs"/>
          <w:sz w:val="24"/>
          <w:rtl/>
        </w:rPr>
        <w:t>קולו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האב</w:t>
      </w:r>
      <w:r w:rsidRPr="00132B3A">
        <w:rPr>
          <w:sz w:val="24"/>
          <w:rtl/>
        </w:rPr>
        <w:t xml:space="preserve"> </w:t>
      </w:r>
      <w:r w:rsidRPr="00132B3A">
        <w:rPr>
          <w:rFonts w:hint="cs"/>
          <w:sz w:val="24"/>
          <w:rtl/>
        </w:rPr>
        <w:t>המבוגר</w:t>
      </w:r>
      <w:r w:rsidRPr="00132B3A">
        <w:rPr>
          <w:sz w:val="24"/>
          <w:rtl/>
        </w:rPr>
        <w:t xml:space="preserve"> </w:t>
      </w:r>
      <w:r w:rsidRPr="00132B3A">
        <w:rPr>
          <w:rFonts w:hint="cs"/>
          <w:sz w:val="24"/>
          <w:rtl/>
        </w:rPr>
        <w:t>המסתכל</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הילד</w:t>
      </w:r>
      <w:r w:rsidRPr="00132B3A">
        <w:rPr>
          <w:sz w:val="24"/>
          <w:rtl/>
        </w:rPr>
        <w:t xml:space="preserve">. </w:t>
      </w:r>
    </w:p>
    <w:p w14:paraId="538417A9" w14:textId="77777777" w:rsidR="000F312E" w:rsidRDefault="000F312E" w:rsidP="000F312E">
      <w:pPr>
        <w:rPr>
          <w:sz w:val="24"/>
          <w:rtl/>
        </w:rPr>
      </w:pPr>
      <w:r w:rsidRPr="00132B3A">
        <w:rPr>
          <w:rFonts w:hint="cs"/>
          <w:sz w:val="24"/>
          <w:rtl/>
        </w:rPr>
        <w:t>כדי</w:t>
      </w:r>
      <w:r w:rsidRPr="00132B3A">
        <w:rPr>
          <w:sz w:val="24"/>
          <w:rtl/>
        </w:rPr>
        <w:t xml:space="preserve"> </w:t>
      </w:r>
      <w:r w:rsidRPr="00132B3A">
        <w:rPr>
          <w:rFonts w:hint="cs"/>
          <w:sz w:val="24"/>
          <w:rtl/>
        </w:rPr>
        <w:t>להבין</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משמעות</w:t>
      </w:r>
      <w:r w:rsidRPr="00132B3A">
        <w:rPr>
          <w:sz w:val="24"/>
          <w:rtl/>
        </w:rPr>
        <w:t xml:space="preserve"> </w:t>
      </w:r>
      <w:r w:rsidRPr="00132B3A">
        <w:rPr>
          <w:rFonts w:hint="cs"/>
          <w:sz w:val="24"/>
          <w:rtl/>
        </w:rPr>
        <w:t>השיר</w:t>
      </w:r>
      <w:r w:rsidRPr="00132B3A">
        <w:rPr>
          <w:sz w:val="24"/>
          <w:rtl/>
        </w:rPr>
        <w:t xml:space="preserve"> </w:t>
      </w:r>
      <w:r w:rsidRPr="00132B3A">
        <w:rPr>
          <w:rFonts w:hint="cs"/>
          <w:sz w:val="24"/>
          <w:rtl/>
        </w:rPr>
        <w:t>במלואה</w:t>
      </w:r>
      <w:r w:rsidRPr="00132B3A">
        <w:rPr>
          <w:sz w:val="24"/>
          <w:rtl/>
        </w:rPr>
        <w:t xml:space="preserve"> </w:t>
      </w:r>
      <w:r w:rsidRPr="00132B3A">
        <w:rPr>
          <w:rFonts w:hint="cs"/>
          <w:sz w:val="24"/>
          <w:rtl/>
        </w:rPr>
        <w:t>יש</w:t>
      </w:r>
      <w:r w:rsidRPr="00132B3A">
        <w:rPr>
          <w:sz w:val="24"/>
          <w:rtl/>
        </w:rPr>
        <w:t xml:space="preserve"> </w:t>
      </w:r>
      <w:r w:rsidRPr="00132B3A">
        <w:rPr>
          <w:rFonts w:hint="cs"/>
          <w:sz w:val="24"/>
          <w:rtl/>
        </w:rPr>
        <w:t>לראות</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ההקרנה</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כל</w:t>
      </w:r>
      <w:r w:rsidRPr="00132B3A">
        <w:rPr>
          <w:sz w:val="24"/>
          <w:rtl/>
        </w:rPr>
        <w:t xml:space="preserve"> </w:t>
      </w:r>
      <w:r w:rsidRPr="00132B3A">
        <w:rPr>
          <w:rFonts w:hint="cs"/>
          <w:sz w:val="24"/>
          <w:rtl/>
        </w:rPr>
        <w:t>קול</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הקול</w:t>
      </w:r>
      <w:r w:rsidRPr="00132B3A">
        <w:rPr>
          <w:sz w:val="24"/>
          <w:rtl/>
        </w:rPr>
        <w:t xml:space="preserve"> </w:t>
      </w:r>
      <w:r w:rsidRPr="00132B3A">
        <w:rPr>
          <w:rFonts w:hint="cs"/>
          <w:sz w:val="24"/>
          <w:rtl/>
        </w:rPr>
        <w:t>האחר</w:t>
      </w:r>
      <w:r>
        <w:rPr>
          <w:rFonts w:hint="cs"/>
          <w:sz w:val="24"/>
          <w:rtl/>
        </w:rPr>
        <w:t>:</w:t>
      </w:r>
      <w:r w:rsidRPr="00132B3A">
        <w:rPr>
          <w:sz w:val="24"/>
          <w:rtl/>
        </w:rPr>
        <w:t xml:space="preserve"> </w:t>
      </w:r>
      <w:r w:rsidRPr="00132B3A">
        <w:rPr>
          <w:rFonts w:hint="cs"/>
          <w:sz w:val="24"/>
          <w:rtl/>
        </w:rPr>
        <w:t>הבן</w:t>
      </w:r>
      <w:r w:rsidRPr="00132B3A">
        <w:rPr>
          <w:sz w:val="24"/>
          <w:rtl/>
        </w:rPr>
        <w:t xml:space="preserve"> </w:t>
      </w:r>
      <w:r w:rsidRPr="00132B3A">
        <w:rPr>
          <w:rFonts w:hint="cs"/>
          <w:sz w:val="24"/>
          <w:rtl/>
        </w:rPr>
        <w:t>מתבקש</w:t>
      </w:r>
      <w:r w:rsidRPr="00132B3A">
        <w:rPr>
          <w:sz w:val="24"/>
          <w:rtl/>
        </w:rPr>
        <w:t xml:space="preserve"> </w:t>
      </w:r>
      <w:r w:rsidRPr="00132B3A">
        <w:rPr>
          <w:rFonts w:hint="cs"/>
          <w:sz w:val="24"/>
          <w:rtl/>
        </w:rPr>
        <w:t>לשים</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ידו</w:t>
      </w:r>
      <w:r w:rsidRPr="00132B3A">
        <w:rPr>
          <w:sz w:val="24"/>
          <w:rtl/>
        </w:rPr>
        <w:t xml:space="preserve"> </w:t>
      </w:r>
      <w:r w:rsidRPr="00132B3A">
        <w:rPr>
          <w:rFonts w:hint="cs"/>
          <w:sz w:val="24"/>
          <w:rtl/>
        </w:rPr>
        <w:t>בכף</w:t>
      </w:r>
      <w:r w:rsidRPr="00132B3A">
        <w:rPr>
          <w:sz w:val="24"/>
          <w:rtl/>
        </w:rPr>
        <w:t xml:space="preserve"> </w:t>
      </w:r>
      <w:r w:rsidRPr="00132B3A">
        <w:rPr>
          <w:rFonts w:hint="cs"/>
          <w:sz w:val="24"/>
          <w:rtl/>
        </w:rPr>
        <w:t>ידו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האב</w:t>
      </w:r>
      <w:r w:rsidRPr="00132B3A">
        <w:rPr>
          <w:sz w:val="24"/>
          <w:rtl/>
        </w:rPr>
        <w:t xml:space="preserve">. </w:t>
      </w:r>
      <w:r w:rsidRPr="00132B3A">
        <w:rPr>
          <w:rFonts w:hint="cs"/>
          <w:sz w:val="24"/>
          <w:rtl/>
        </w:rPr>
        <w:t>החמלה</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האב</w:t>
      </w:r>
      <w:r w:rsidRPr="00132B3A">
        <w:rPr>
          <w:sz w:val="24"/>
          <w:rtl/>
        </w:rPr>
        <w:t xml:space="preserve"> </w:t>
      </w:r>
      <w:r w:rsidRPr="00132B3A">
        <w:rPr>
          <w:rFonts w:hint="cs"/>
          <w:sz w:val="24"/>
          <w:rtl/>
        </w:rPr>
        <w:t>עולה</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גדותיה</w:t>
      </w:r>
      <w:r w:rsidRPr="00132B3A">
        <w:rPr>
          <w:sz w:val="24"/>
          <w:rtl/>
        </w:rPr>
        <w:t xml:space="preserve">, </w:t>
      </w:r>
      <w:r w:rsidRPr="00132B3A">
        <w:rPr>
          <w:rFonts w:hint="cs"/>
          <w:sz w:val="24"/>
          <w:rtl/>
        </w:rPr>
        <w:t>אך</w:t>
      </w:r>
      <w:r w:rsidRPr="00132B3A">
        <w:rPr>
          <w:sz w:val="24"/>
          <w:rtl/>
        </w:rPr>
        <w:t xml:space="preserve"> </w:t>
      </w:r>
      <w:r w:rsidRPr="00132B3A">
        <w:rPr>
          <w:rFonts w:hint="cs"/>
          <w:sz w:val="24"/>
          <w:rtl/>
        </w:rPr>
        <w:t>מאחר</w:t>
      </w:r>
      <w:r w:rsidRPr="00132B3A">
        <w:rPr>
          <w:sz w:val="24"/>
          <w:rtl/>
        </w:rPr>
        <w:t xml:space="preserve"> </w:t>
      </w:r>
      <w:r w:rsidRPr="00132B3A">
        <w:rPr>
          <w:rFonts w:hint="cs"/>
          <w:sz w:val="24"/>
          <w:rtl/>
        </w:rPr>
        <w:t>ומדובר</w:t>
      </w:r>
      <w:r w:rsidRPr="00132B3A">
        <w:rPr>
          <w:sz w:val="24"/>
          <w:rtl/>
        </w:rPr>
        <w:t xml:space="preserve"> </w:t>
      </w:r>
      <w:r w:rsidRPr="00132B3A">
        <w:rPr>
          <w:rFonts w:hint="cs"/>
          <w:sz w:val="24"/>
          <w:rtl/>
        </w:rPr>
        <w:t>בהבעת</w:t>
      </w:r>
      <w:r w:rsidRPr="00132B3A">
        <w:rPr>
          <w:sz w:val="24"/>
          <w:rtl/>
        </w:rPr>
        <w:t xml:space="preserve"> </w:t>
      </w:r>
      <w:r w:rsidRPr="00132B3A">
        <w:rPr>
          <w:rFonts w:hint="cs"/>
          <w:sz w:val="24"/>
          <w:rtl/>
        </w:rPr>
        <w:t>רגשות</w:t>
      </w:r>
      <w:r w:rsidRPr="00132B3A">
        <w:rPr>
          <w:sz w:val="24"/>
          <w:rtl/>
        </w:rPr>
        <w:t xml:space="preserve"> </w:t>
      </w:r>
      <w:r w:rsidRPr="00132B3A">
        <w:rPr>
          <w:rFonts w:hint="cs"/>
          <w:sz w:val="24"/>
          <w:rtl/>
        </w:rPr>
        <w:t>באמצעות</w:t>
      </w:r>
      <w:r w:rsidRPr="00132B3A">
        <w:rPr>
          <w:sz w:val="24"/>
          <w:rtl/>
        </w:rPr>
        <w:t xml:space="preserve"> </w:t>
      </w:r>
      <w:r w:rsidRPr="00132B3A">
        <w:rPr>
          <w:rFonts w:hint="cs"/>
          <w:sz w:val="24"/>
          <w:rtl/>
        </w:rPr>
        <w:t>כפות</w:t>
      </w:r>
      <w:r w:rsidRPr="00132B3A">
        <w:rPr>
          <w:sz w:val="24"/>
          <w:rtl/>
        </w:rPr>
        <w:t xml:space="preserve"> </w:t>
      </w:r>
      <w:r w:rsidRPr="00132B3A">
        <w:rPr>
          <w:rFonts w:hint="cs"/>
          <w:sz w:val="24"/>
          <w:rtl/>
        </w:rPr>
        <w:t>הידיים</w:t>
      </w:r>
      <w:r w:rsidRPr="00132B3A">
        <w:rPr>
          <w:sz w:val="24"/>
          <w:rtl/>
        </w:rPr>
        <w:t xml:space="preserve"> </w:t>
      </w:r>
      <w:r w:rsidRPr="00132B3A">
        <w:rPr>
          <w:rFonts w:hint="cs"/>
          <w:sz w:val="24"/>
          <w:rtl/>
        </w:rPr>
        <w:t>החמלה</w:t>
      </w:r>
      <w:r w:rsidRPr="00132B3A">
        <w:rPr>
          <w:sz w:val="24"/>
          <w:rtl/>
        </w:rPr>
        <w:t xml:space="preserve"> </w:t>
      </w:r>
      <w:r w:rsidRPr="00132B3A">
        <w:rPr>
          <w:rFonts w:hint="cs"/>
          <w:sz w:val="24"/>
          <w:rtl/>
        </w:rPr>
        <w:t>עולה</w:t>
      </w:r>
      <w:r>
        <w:rPr>
          <w:sz w:val="24"/>
          <w:rtl/>
        </w:rPr>
        <w:t xml:space="preserve"> </w:t>
      </w:r>
      <w:r>
        <w:rPr>
          <w:rFonts w:hint="cs"/>
          <w:sz w:val="24"/>
          <w:rtl/>
        </w:rPr>
        <w:t>'</w:t>
      </w:r>
      <w:r w:rsidRPr="00132B3A">
        <w:rPr>
          <w:rFonts w:hint="cs"/>
          <w:sz w:val="24"/>
          <w:rtl/>
        </w:rPr>
        <w:t>על</w:t>
      </w:r>
      <w:r w:rsidRPr="00132B3A">
        <w:rPr>
          <w:sz w:val="24"/>
          <w:rtl/>
        </w:rPr>
        <w:t xml:space="preserve"> </w:t>
      </w:r>
      <w:r w:rsidRPr="00132B3A">
        <w:rPr>
          <w:rFonts w:hint="cs"/>
          <w:sz w:val="24"/>
          <w:rtl/>
        </w:rPr>
        <w:t>גדות</w:t>
      </w:r>
      <w:r w:rsidRPr="00132B3A">
        <w:rPr>
          <w:sz w:val="24"/>
          <w:rtl/>
        </w:rPr>
        <w:t xml:space="preserve"> </w:t>
      </w:r>
      <w:r w:rsidRPr="00132B3A">
        <w:rPr>
          <w:rFonts w:hint="cs"/>
          <w:sz w:val="24"/>
          <w:rtl/>
        </w:rPr>
        <w:t>אצבעותי</w:t>
      </w:r>
      <w:r>
        <w:rPr>
          <w:rFonts w:hint="cs"/>
          <w:sz w:val="24"/>
          <w:rtl/>
        </w:rPr>
        <w:t>'</w:t>
      </w:r>
      <w:r w:rsidRPr="00132B3A">
        <w:rPr>
          <w:sz w:val="24"/>
          <w:rtl/>
        </w:rPr>
        <w:t xml:space="preserve">. </w:t>
      </w:r>
      <w:r w:rsidRPr="00132B3A">
        <w:rPr>
          <w:rFonts w:hint="cs"/>
          <w:sz w:val="24"/>
          <w:rtl/>
        </w:rPr>
        <w:t>הילד</w:t>
      </w:r>
      <w:r w:rsidRPr="00132B3A">
        <w:rPr>
          <w:sz w:val="24"/>
          <w:rtl/>
        </w:rPr>
        <w:t xml:space="preserve"> </w:t>
      </w:r>
      <w:r w:rsidRPr="00132B3A">
        <w:rPr>
          <w:rFonts w:hint="cs"/>
          <w:sz w:val="24"/>
          <w:rtl/>
        </w:rPr>
        <w:t>מסיג</w:t>
      </w:r>
      <w:r w:rsidRPr="00132B3A">
        <w:rPr>
          <w:sz w:val="24"/>
          <w:rtl/>
        </w:rPr>
        <w:t xml:space="preserve"> </w:t>
      </w:r>
      <w:r w:rsidRPr="00132B3A">
        <w:rPr>
          <w:rFonts w:hint="cs"/>
          <w:sz w:val="24"/>
          <w:rtl/>
        </w:rPr>
        <w:t>ידו</w:t>
      </w:r>
      <w:r w:rsidRPr="00132B3A">
        <w:rPr>
          <w:sz w:val="24"/>
          <w:rtl/>
        </w:rPr>
        <w:t xml:space="preserve"> </w:t>
      </w:r>
      <w:r w:rsidRPr="00132B3A">
        <w:rPr>
          <w:rFonts w:hint="cs"/>
          <w:sz w:val="24"/>
          <w:rtl/>
        </w:rPr>
        <w:t>מכף</w:t>
      </w:r>
      <w:r w:rsidRPr="00132B3A">
        <w:rPr>
          <w:sz w:val="24"/>
          <w:rtl/>
        </w:rPr>
        <w:t xml:space="preserve"> </w:t>
      </w:r>
      <w:r w:rsidRPr="00132B3A">
        <w:rPr>
          <w:rFonts w:hint="cs"/>
          <w:sz w:val="24"/>
          <w:rtl/>
        </w:rPr>
        <w:t>ידו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אביו</w:t>
      </w:r>
      <w:r>
        <w:rPr>
          <w:rFonts w:hint="cs"/>
          <w:sz w:val="24"/>
          <w:rtl/>
        </w:rPr>
        <w:t>,</w:t>
      </w:r>
      <w:r w:rsidRPr="00132B3A">
        <w:rPr>
          <w:sz w:val="24"/>
          <w:rtl/>
        </w:rPr>
        <w:t xml:space="preserve"> </w:t>
      </w:r>
      <w:r w:rsidRPr="00132B3A">
        <w:rPr>
          <w:rFonts w:hint="cs"/>
          <w:sz w:val="24"/>
          <w:rtl/>
        </w:rPr>
        <w:t>והאב</w:t>
      </w:r>
      <w:r w:rsidRPr="00132B3A">
        <w:rPr>
          <w:sz w:val="24"/>
          <w:rtl/>
        </w:rPr>
        <w:t xml:space="preserve"> </w:t>
      </w:r>
      <w:r w:rsidRPr="00132B3A">
        <w:rPr>
          <w:rFonts w:hint="cs"/>
          <w:sz w:val="24"/>
          <w:rtl/>
        </w:rPr>
        <w:t>מבקש</w:t>
      </w:r>
      <w:r w:rsidRPr="00132B3A">
        <w:rPr>
          <w:sz w:val="24"/>
          <w:rtl/>
        </w:rPr>
        <w:t xml:space="preserve"> </w:t>
      </w:r>
      <w:r w:rsidRPr="00132B3A">
        <w:rPr>
          <w:rFonts w:hint="cs"/>
          <w:sz w:val="24"/>
          <w:rtl/>
        </w:rPr>
        <w:t>מבנו</w:t>
      </w:r>
      <w:r w:rsidRPr="00132B3A">
        <w:rPr>
          <w:sz w:val="24"/>
          <w:rtl/>
        </w:rPr>
        <w:t xml:space="preserve"> </w:t>
      </w:r>
      <w:r w:rsidRPr="00132B3A">
        <w:rPr>
          <w:rFonts w:hint="cs"/>
          <w:sz w:val="24"/>
          <w:rtl/>
        </w:rPr>
        <w:t>לא</w:t>
      </w:r>
      <w:r w:rsidRPr="00132B3A">
        <w:rPr>
          <w:sz w:val="24"/>
          <w:rtl/>
        </w:rPr>
        <w:t xml:space="preserve"> </w:t>
      </w:r>
      <w:r w:rsidRPr="00132B3A">
        <w:rPr>
          <w:rFonts w:hint="cs"/>
          <w:sz w:val="24"/>
          <w:rtl/>
        </w:rPr>
        <w:t>להרחיק</w:t>
      </w:r>
      <w:r w:rsidRPr="00132B3A">
        <w:rPr>
          <w:sz w:val="24"/>
          <w:rtl/>
        </w:rPr>
        <w:t xml:space="preserve"> </w:t>
      </w:r>
      <w:r w:rsidRPr="00132B3A">
        <w:rPr>
          <w:rFonts w:hint="cs"/>
          <w:sz w:val="24"/>
          <w:rtl/>
        </w:rPr>
        <w:t>ידו</w:t>
      </w:r>
      <w:r w:rsidRPr="00132B3A">
        <w:rPr>
          <w:sz w:val="24"/>
          <w:rtl/>
        </w:rPr>
        <w:t xml:space="preserve">. </w:t>
      </w:r>
      <w:r w:rsidRPr="00132B3A">
        <w:rPr>
          <w:rFonts w:hint="cs"/>
          <w:sz w:val="24"/>
          <w:rtl/>
        </w:rPr>
        <w:t>מערכת</w:t>
      </w:r>
      <w:r w:rsidRPr="00132B3A">
        <w:rPr>
          <w:sz w:val="24"/>
          <w:rtl/>
        </w:rPr>
        <w:t xml:space="preserve"> </w:t>
      </w:r>
      <w:r w:rsidRPr="00132B3A">
        <w:rPr>
          <w:rFonts w:hint="cs"/>
          <w:sz w:val="24"/>
          <w:rtl/>
        </w:rPr>
        <w:t>היחסים</w:t>
      </w:r>
      <w:r w:rsidRPr="00132B3A">
        <w:rPr>
          <w:sz w:val="24"/>
          <w:rtl/>
        </w:rPr>
        <w:t xml:space="preserve"> </w:t>
      </w:r>
      <w:r>
        <w:rPr>
          <w:rFonts w:hint="cs"/>
          <w:sz w:val="24"/>
          <w:rtl/>
        </w:rPr>
        <w:t xml:space="preserve">עם </w:t>
      </w:r>
      <w:r w:rsidRPr="00132B3A">
        <w:rPr>
          <w:rFonts w:hint="cs"/>
          <w:sz w:val="24"/>
          <w:rtl/>
        </w:rPr>
        <w:t>האב</w:t>
      </w:r>
      <w:r>
        <w:rPr>
          <w:rFonts w:hint="cs"/>
          <w:sz w:val="24"/>
          <w:rtl/>
        </w:rPr>
        <w:t>,</w:t>
      </w:r>
      <w:r w:rsidRPr="00132B3A">
        <w:rPr>
          <w:sz w:val="24"/>
          <w:rtl/>
        </w:rPr>
        <w:t xml:space="preserve"> </w:t>
      </w:r>
      <w:r w:rsidRPr="00132B3A">
        <w:rPr>
          <w:rFonts w:hint="cs"/>
          <w:sz w:val="24"/>
          <w:rtl/>
        </w:rPr>
        <w:t>המבקש</w:t>
      </w:r>
      <w:r w:rsidRPr="00132B3A">
        <w:rPr>
          <w:sz w:val="24"/>
          <w:rtl/>
        </w:rPr>
        <w:t xml:space="preserve"> </w:t>
      </w:r>
      <w:r w:rsidRPr="00132B3A">
        <w:rPr>
          <w:rFonts w:hint="cs"/>
          <w:sz w:val="24"/>
          <w:rtl/>
        </w:rPr>
        <w:t>להמשיך</w:t>
      </w:r>
      <w:r w:rsidRPr="00132B3A">
        <w:rPr>
          <w:sz w:val="24"/>
          <w:rtl/>
        </w:rPr>
        <w:t xml:space="preserve"> </w:t>
      </w:r>
      <w:r w:rsidRPr="00132B3A">
        <w:rPr>
          <w:rFonts w:hint="cs"/>
          <w:sz w:val="24"/>
          <w:rtl/>
        </w:rPr>
        <w:t>להחזיק</w:t>
      </w:r>
      <w:r w:rsidRPr="00132B3A">
        <w:rPr>
          <w:sz w:val="24"/>
          <w:rtl/>
        </w:rPr>
        <w:t xml:space="preserve"> </w:t>
      </w:r>
      <w:r w:rsidRPr="00132B3A">
        <w:rPr>
          <w:rFonts w:hint="cs"/>
          <w:sz w:val="24"/>
          <w:rtl/>
        </w:rPr>
        <w:t>בבנו</w:t>
      </w:r>
      <w:r>
        <w:rPr>
          <w:rFonts w:hint="cs"/>
          <w:sz w:val="24"/>
          <w:rtl/>
        </w:rPr>
        <w:t xml:space="preserve"> מתוך</w:t>
      </w:r>
      <w:r w:rsidRPr="00132B3A">
        <w:rPr>
          <w:sz w:val="24"/>
          <w:rtl/>
        </w:rPr>
        <w:t xml:space="preserve"> </w:t>
      </w:r>
      <w:r w:rsidRPr="00132B3A">
        <w:rPr>
          <w:rFonts w:hint="cs"/>
          <w:sz w:val="24"/>
          <w:rtl/>
        </w:rPr>
        <w:t>אהבתו</w:t>
      </w:r>
      <w:r w:rsidRPr="00132B3A">
        <w:rPr>
          <w:sz w:val="24"/>
          <w:rtl/>
        </w:rPr>
        <w:t xml:space="preserve"> </w:t>
      </w:r>
      <w:r w:rsidRPr="00132B3A">
        <w:rPr>
          <w:rFonts w:hint="cs"/>
          <w:sz w:val="24"/>
          <w:rtl/>
        </w:rPr>
        <w:t>הגדולה</w:t>
      </w:r>
      <w:r w:rsidRPr="00132B3A">
        <w:rPr>
          <w:sz w:val="24"/>
          <w:rtl/>
        </w:rPr>
        <w:t xml:space="preserve"> </w:t>
      </w:r>
      <w:r w:rsidRPr="00132B3A">
        <w:rPr>
          <w:rFonts w:hint="cs"/>
          <w:sz w:val="24"/>
          <w:rtl/>
        </w:rPr>
        <w:t>אליו</w:t>
      </w:r>
      <w:r w:rsidRPr="00132B3A">
        <w:rPr>
          <w:sz w:val="24"/>
          <w:rtl/>
        </w:rPr>
        <w:t xml:space="preserve">, </w:t>
      </w:r>
      <w:r w:rsidRPr="00132B3A">
        <w:rPr>
          <w:rFonts w:hint="cs"/>
          <w:sz w:val="24"/>
          <w:rtl/>
        </w:rPr>
        <w:t>עומדת</w:t>
      </w:r>
      <w:r w:rsidRPr="00132B3A">
        <w:rPr>
          <w:sz w:val="24"/>
          <w:rtl/>
        </w:rPr>
        <w:t xml:space="preserve"> </w:t>
      </w:r>
      <w:r w:rsidRPr="00132B3A">
        <w:rPr>
          <w:rFonts w:hint="cs"/>
          <w:sz w:val="24"/>
          <w:rtl/>
        </w:rPr>
        <w:t>בניגוד</w:t>
      </w:r>
      <w:r w:rsidRPr="00132B3A">
        <w:rPr>
          <w:sz w:val="24"/>
          <w:rtl/>
        </w:rPr>
        <w:t xml:space="preserve"> </w:t>
      </w:r>
      <w:r w:rsidRPr="00132B3A">
        <w:rPr>
          <w:rFonts w:hint="cs"/>
          <w:sz w:val="24"/>
          <w:rtl/>
        </w:rPr>
        <w:t>לרצון</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הילד</w:t>
      </w:r>
      <w:r>
        <w:rPr>
          <w:sz w:val="24"/>
          <w:rtl/>
        </w:rPr>
        <w:t xml:space="preserve"> </w:t>
      </w:r>
      <w:r>
        <w:rPr>
          <w:rFonts w:hint="cs"/>
          <w:sz w:val="24"/>
          <w:rtl/>
        </w:rPr>
        <w:t>'</w:t>
      </w:r>
      <w:r w:rsidRPr="00132B3A">
        <w:rPr>
          <w:rFonts w:hint="cs"/>
          <w:sz w:val="24"/>
          <w:rtl/>
        </w:rPr>
        <w:t>להשיב</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אבדת</w:t>
      </w:r>
      <w:r w:rsidRPr="00132B3A">
        <w:rPr>
          <w:sz w:val="24"/>
          <w:rtl/>
        </w:rPr>
        <w:t xml:space="preserve"> </w:t>
      </w:r>
      <w:r w:rsidRPr="00132B3A">
        <w:rPr>
          <w:rFonts w:hint="cs"/>
          <w:sz w:val="24"/>
          <w:rtl/>
        </w:rPr>
        <w:t>כפו</w:t>
      </w:r>
      <w:r>
        <w:rPr>
          <w:rFonts w:hint="cs"/>
          <w:sz w:val="24"/>
          <w:rtl/>
        </w:rPr>
        <w:t>'</w:t>
      </w:r>
      <w:r w:rsidRPr="00132B3A">
        <w:rPr>
          <w:sz w:val="24"/>
          <w:rtl/>
        </w:rPr>
        <w:t xml:space="preserve">. </w:t>
      </w:r>
      <w:r w:rsidRPr="00132B3A">
        <w:rPr>
          <w:rFonts w:hint="cs"/>
          <w:sz w:val="24"/>
          <w:rtl/>
        </w:rPr>
        <w:t>הילד</w:t>
      </w:r>
      <w:r w:rsidRPr="00132B3A">
        <w:rPr>
          <w:sz w:val="24"/>
          <w:rtl/>
        </w:rPr>
        <w:t xml:space="preserve"> </w:t>
      </w:r>
      <w:r w:rsidRPr="00132B3A">
        <w:rPr>
          <w:rFonts w:hint="cs"/>
          <w:sz w:val="24"/>
          <w:rtl/>
        </w:rPr>
        <w:t>קורא</w:t>
      </w:r>
      <w:r w:rsidRPr="00132B3A">
        <w:rPr>
          <w:sz w:val="24"/>
          <w:rtl/>
        </w:rPr>
        <w:t xml:space="preserve"> </w:t>
      </w:r>
      <w:r w:rsidRPr="00132B3A">
        <w:rPr>
          <w:rFonts w:hint="cs"/>
          <w:sz w:val="24"/>
          <w:rtl/>
        </w:rPr>
        <w:t>לאביו</w:t>
      </w:r>
      <w:r w:rsidRPr="00132B3A">
        <w:rPr>
          <w:sz w:val="24"/>
          <w:rtl/>
        </w:rPr>
        <w:t xml:space="preserve">, </w:t>
      </w:r>
      <w:r w:rsidRPr="00132B3A">
        <w:rPr>
          <w:rFonts w:hint="cs"/>
          <w:sz w:val="24"/>
          <w:rtl/>
        </w:rPr>
        <w:t>בעדינות</w:t>
      </w:r>
      <w:r w:rsidRPr="00132B3A">
        <w:rPr>
          <w:sz w:val="24"/>
          <w:rtl/>
        </w:rPr>
        <w:t xml:space="preserve"> </w:t>
      </w:r>
      <w:r w:rsidRPr="00132B3A">
        <w:rPr>
          <w:rFonts w:hint="cs"/>
          <w:sz w:val="24"/>
          <w:rtl/>
        </w:rPr>
        <w:t>וללא</w:t>
      </w:r>
      <w:r w:rsidRPr="00132B3A">
        <w:rPr>
          <w:sz w:val="24"/>
          <w:rtl/>
        </w:rPr>
        <w:t xml:space="preserve"> </w:t>
      </w:r>
      <w:r w:rsidRPr="00132B3A">
        <w:rPr>
          <w:rFonts w:hint="cs"/>
          <w:sz w:val="24"/>
          <w:rtl/>
        </w:rPr>
        <w:t>מילים</w:t>
      </w:r>
      <w:r>
        <w:rPr>
          <w:rFonts w:hint="cs"/>
          <w:sz w:val="24"/>
          <w:rtl/>
        </w:rPr>
        <w:t>, כאומר</w:t>
      </w:r>
      <w:r>
        <w:rPr>
          <w:sz w:val="24"/>
          <w:rtl/>
        </w:rPr>
        <w:t>:</w:t>
      </w:r>
      <w:r w:rsidRPr="00132B3A">
        <w:rPr>
          <w:sz w:val="24"/>
          <w:rtl/>
        </w:rPr>
        <w:t xml:space="preserve"> </w:t>
      </w:r>
      <w:r w:rsidRPr="00132B3A">
        <w:rPr>
          <w:rFonts w:hint="cs"/>
          <w:sz w:val="24"/>
          <w:rtl/>
        </w:rPr>
        <w:t>אני</w:t>
      </w:r>
      <w:r w:rsidRPr="00132B3A">
        <w:rPr>
          <w:sz w:val="24"/>
          <w:rtl/>
        </w:rPr>
        <w:t xml:space="preserve"> </w:t>
      </w:r>
      <w:r w:rsidRPr="00132B3A">
        <w:rPr>
          <w:rFonts w:hint="cs"/>
          <w:sz w:val="24"/>
          <w:rtl/>
        </w:rPr>
        <w:t>כבר</w:t>
      </w:r>
      <w:r w:rsidRPr="00132B3A">
        <w:rPr>
          <w:sz w:val="24"/>
          <w:rtl/>
        </w:rPr>
        <w:t xml:space="preserve"> </w:t>
      </w:r>
      <w:r w:rsidRPr="00132B3A">
        <w:rPr>
          <w:rFonts w:hint="cs"/>
          <w:sz w:val="24"/>
          <w:rtl/>
        </w:rPr>
        <w:t>ילד</w:t>
      </w:r>
      <w:r w:rsidRPr="00132B3A">
        <w:rPr>
          <w:sz w:val="24"/>
          <w:rtl/>
        </w:rPr>
        <w:t xml:space="preserve"> </w:t>
      </w:r>
      <w:r w:rsidRPr="00132B3A">
        <w:rPr>
          <w:rFonts w:hint="cs"/>
          <w:sz w:val="24"/>
          <w:rtl/>
        </w:rPr>
        <w:t>גדול</w:t>
      </w:r>
      <w:r w:rsidRPr="00132B3A">
        <w:rPr>
          <w:sz w:val="24"/>
          <w:rtl/>
        </w:rPr>
        <w:t xml:space="preserve">, </w:t>
      </w:r>
      <w:r w:rsidRPr="00132B3A">
        <w:rPr>
          <w:rFonts w:hint="cs"/>
          <w:sz w:val="24"/>
          <w:rtl/>
        </w:rPr>
        <w:t>תן</w:t>
      </w:r>
      <w:r w:rsidRPr="00132B3A">
        <w:rPr>
          <w:sz w:val="24"/>
          <w:rtl/>
        </w:rPr>
        <w:t xml:space="preserve"> </w:t>
      </w:r>
      <w:r w:rsidRPr="00132B3A">
        <w:rPr>
          <w:rFonts w:hint="cs"/>
          <w:sz w:val="24"/>
          <w:rtl/>
        </w:rPr>
        <w:t>לשלהבת</w:t>
      </w:r>
      <w:r w:rsidRPr="00132B3A">
        <w:rPr>
          <w:sz w:val="24"/>
          <w:rtl/>
        </w:rPr>
        <w:t xml:space="preserve"> </w:t>
      </w:r>
      <w:r w:rsidRPr="00132B3A">
        <w:rPr>
          <w:rFonts w:hint="cs"/>
          <w:sz w:val="24"/>
          <w:rtl/>
        </w:rPr>
        <w:t>שלי</w:t>
      </w:r>
      <w:r w:rsidRPr="00132B3A">
        <w:rPr>
          <w:sz w:val="24"/>
          <w:rtl/>
        </w:rPr>
        <w:t xml:space="preserve"> </w:t>
      </w:r>
      <w:r w:rsidRPr="00132B3A">
        <w:rPr>
          <w:rFonts w:hint="cs"/>
          <w:sz w:val="24"/>
          <w:rtl/>
        </w:rPr>
        <w:t>לעלות</w:t>
      </w:r>
      <w:r w:rsidRPr="00132B3A">
        <w:rPr>
          <w:sz w:val="24"/>
          <w:rtl/>
        </w:rPr>
        <w:t xml:space="preserve"> </w:t>
      </w:r>
      <w:r w:rsidRPr="00132B3A">
        <w:rPr>
          <w:rFonts w:hint="cs"/>
          <w:sz w:val="24"/>
          <w:rtl/>
        </w:rPr>
        <w:t>מאליה</w:t>
      </w:r>
      <w:r w:rsidRPr="00132B3A">
        <w:rPr>
          <w:sz w:val="24"/>
          <w:rtl/>
        </w:rPr>
        <w:t xml:space="preserve">... </w:t>
      </w:r>
      <w:r w:rsidRPr="00132B3A">
        <w:rPr>
          <w:rFonts w:hint="cs"/>
          <w:sz w:val="24"/>
          <w:rtl/>
        </w:rPr>
        <w:t>זו</w:t>
      </w:r>
      <w:r w:rsidRPr="00132B3A">
        <w:rPr>
          <w:sz w:val="24"/>
          <w:rtl/>
        </w:rPr>
        <w:t xml:space="preserve"> </w:t>
      </w:r>
      <w:r w:rsidRPr="00132B3A">
        <w:rPr>
          <w:rFonts w:hint="cs"/>
          <w:sz w:val="24"/>
          <w:rtl/>
        </w:rPr>
        <w:t>מערכת</w:t>
      </w:r>
      <w:r w:rsidRPr="00132B3A">
        <w:rPr>
          <w:sz w:val="24"/>
          <w:rtl/>
        </w:rPr>
        <w:t xml:space="preserve"> </w:t>
      </w:r>
      <w:r>
        <w:rPr>
          <w:rFonts w:hint="cs"/>
          <w:sz w:val="24"/>
          <w:rtl/>
        </w:rPr>
        <w:t xml:space="preserve">יחסים </w:t>
      </w:r>
      <w:r w:rsidRPr="00132B3A">
        <w:rPr>
          <w:rFonts w:hint="cs"/>
          <w:sz w:val="24"/>
          <w:rtl/>
        </w:rPr>
        <w:t>עדינה</w:t>
      </w:r>
      <w:r w:rsidRPr="00132B3A">
        <w:rPr>
          <w:sz w:val="24"/>
          <w:rtl/>
        </w:rPr>
        <w:t xml:space="preserve">, </w:t>
      </w:r>
      <w:r w:rsidRPr="00132B3A">
        <w:rPr>
          <w:rFonts w:hint="cs"/>
          <w:sz w:val="24"/>
          <w:rtl/>
        </w:rPr>
        <w:t>מורכבת</w:t>
      </w:r>
      <w:r w:rsidRPr="00132B3A">
        <w:rPr>
          <w:sz w:val="24"/>
          <w:rtl/>
        </w:rPr>
        <w:t xml:space="preserve">, </w:t>
      </w:r>
      <w:r w:rsidRPr="00132B3A">
        <w:rPr>
          <w:rFonts w:hint="cs"/>
          <w:sz w:val="24"/>
          <w:rtl/>
        </w:rPr>
        <w:t>רגשית</w:t>
      </w:r>
      <w:r w:rsidRPr="00132B3A">
        <w:rPr>
          <w:sz w:val="24"/>
          <w:rtl/>
        </w:rPr>
        <w:t xml:space="preserve">, </w:t>
      </w:r>
      <w:r>
        <w:rPr>
          <w:rFonts w:hint="cs"/>
          <w:sz w:val="24"/>
          <w:rtl/>
        </w:rPr>
        <w:t>ה</w:t>
      </w:r>
      <w:r w:rsidRPr="00132B3A">
        <w:rPr>
          <w:rFonts w:hint="cs"/>
          <w:sz w:val="24"/>
          <w:rtl/>
        </w:rPr>
        <w:t>דורשת</w:t>
      </w:r>
      <w:r w:rsidRPr="00132B3A">
        <w:rPr>
          <w:sz w:val="24"/>
          <w:rtl/>
        </w:rPr>
        <w:t xml:space="preserve"> </w:t>
      </w:r>
      <w:r w:rsidRPr="00132B3A">
        <w:rPr>
          <w:rFonts w:hint="cs"/>
          <w:sz w:val="24"/>
          <w:rtl/>
        </w:rPr>
        <w:t>הרבה</w:t>
      </w:r>
      <w:r w:rsidRPr="00132B3A">
        <w:rPr>
          <w:sz w:val="24"/>
          <w:rtl/>
        </w:rPr>
        <w:t xml:space="preserve"> </w:t>
      </w:r>
      <w:r w:rsidRPr="00132B3A">
        <w:rPr>
          <w:rFonts w:hint="cs"/>
          <w:sz w:val="24"/>
          <w:rtl/>
        </w:rPr>
        <w:t>תפילה</w:t>
      </w:r>
      <w:r w:rsidRPr="00132B3A">
        <w:rPr>
          <w:sz w:val="24"/>
          <w:rtl/>
        </w:rPr>
        <w:t xml:space="preserve">. </w:t>
      </w:r>
    </w:p>
    <w:p w14:paraId="0D8C822B" w14:textId="77777777" w:rsidR="000F312E" w:rsidRDefault="000F312E" w:rsidP="000F312E">
      <w:pPr>
        <w:rPr>
          <w:sz w:val="24"/>
          <w:rtl/>
        </w:rPr>
      </w:pPr>
      <w:r w:rsidRPr="00132B3A">
        <w:rPr>
          <w:rFonts w:hint="cs"/>
          <w:sz w:val="24"/>
          <w:rtl/>
        </w:rPr>
        <w:t>בספר</w:t>
      </w:r>
      <w:r w:rsidRPr="00132B3A">
        <w:rPr>
          <w:sz w:val="24"/>
          <w:rtl/>
        </w:rPr>
        <w:t xml:space="preserve"> </w:t>
      </w:r>
      <w:r>
        <w:rPr>
          <w:rFonts w:hint="cs"/>
          <w:sz w:val="24"/>
          <w:rtl/>
        </w:rPr>
        <w:t>'</w:t>
      </w:r>
      <w:r w:rsidRPr="00132B3A">
        <w:rPr>
          <w:rFonts w:hint="cs"/>
          <w:sz w:val="24"/>
          <w:rtl/>
        </w:rPr>
        <w:t>ריח</w:t>
      </w:r>
      <w:r w:rsidRPr="00132B3A">
        <w:rPr>
          <w:sz w:val="24"/>
          <w:rtl/>
        </w:rPr>
        <w:t xml:space="preserve"> </w:t>
      </w:r>
      <w:r w:rsidRPr="00132B3A">
        <w:rPr>
          <w:rFonts w:hint="cs"/>
          <w:sz w:val="24"/>
          <w:rtl/>
        </w:rPr>
        <w:t>מים</w:t>
      </w:r>
      <w:r>
        <w:rPr>
          <w:rFonts w:hint="cs"/>
          <w:sz w:val="24"/>
          <w:rtl/>
        </w:rPr>
        <w:t>'</w:t>
      </w:r>
      <w:r w:rsidRPr="00132B3A">
        <w:rPr>
          <w:sz w:val="24"/>
          <w:rtl/>
        </w:rPr>
        <w:t xml:space="preserve"> </w:t>
      </w:r>
      <w:r>
        <w:rPr>
          <w:rFonts w:hint="cs"/>
          <w:sz w:val="24"/>
          <w:rtl/>
        </w:rPr>
        <w:t>(</w:t>
      </w:r>
      <w:r w:rsidRPr="00132B3A">
        <w:rPr>
          <w:rFonts w:hint="cs"/>
          <w:sz w:val="24"/>
          <w:rtl/>
        </w:rPr>
        <w:t>רעיונות</w:t>
      </w:r>
      <w:r w:rsidRPr="00132B3A">
        <w:rPr>
          <w:sz w:val="24"/>
          <w:rtl/>
        </w:rPr>
        <w:t xml:space="preserve"> </w:t>
      </w:r>
      <w:r w:rsidRPr="00132B3A">
        <w:rPr>
          <w:rFonts w:hint="cs"/>
          <w:sz w:val="24"/>
          <w:rtl/>
        </w:rPr>
        <w:t>קצרים</w:t>
      </w:r>
      <w:r w:rsidRPr="00132B3A">
        <w:rPr>
          <w:sz w:val="24"/>
          <w:rtl/>
        </w:rPr>
        <w:t xml:space="preserve"> </w:t>
      </w:r>
      <w:r w:rsidRPr="00132B3A">
        <w:rPr>
          <w:rFonts w:hint="cs"/>
          <w:sz w:val="24"/>
          <w:rtl/>
        </w:rPr>
        <w:t>לפי</w:t>
      </w:r>
      <w:r w:rsidRPr="00132B3A">
        <w:rPr>
          <w:sz w:val="24"/>
          <w:rtl/>
        </w:rPr>
        <w:t xml:space="preserve"> </w:t>
      </w:r>
      <w:r w:rsidRPr="00132B3A">
        <w:rPr>
          <w:rFonts w:hint="cs"/>
          <w:sz w:val="24"/>
          <w:rtl/>
        </w:rPr>
        <w:t>סדר</w:t>
      </w:r>
      <w:r w:rsidRPr="00132B3A">
        <w:rPr>
          <w:sz w:val="24"/>
          <w:rtl/>
        </w:rPr>
        <w:t xml:space="preserve"> </w:t>
      </w:r>
      <w:r w:rsidRPr="00132B3A">
        <w:rPr>
          <w:rFonts w:hint="cs"/>
          <w:sz w:val="24"/>
          <w:rtl/>
        </w:rPr>
        <w:t>פרשיות</w:t>
      </w:r>
      <w:r w:rsidRPr="00132B3A">
        <w:rPr>
          <w:sz w:val="24"/>
          <w:rtl/>
        </w:rPr>
        <w:t xml:space="preserve"> </w:t>
      </w:r>
      <w:r w:rsidRPr="00132B3A">
        <w:rPr>
          <w:rFonts w:hint="cs"/>
          <w:sz w:val="24"/>
          <w:rtl/>
        </w:rPr>
        <w:t>השבוע</w:t>
      </w:r>
      <w:r>
        <w:rPr>
          <w:rFonts w:hint="cs"/>
          <w:sz w:val="24"/>
          <w:rtl/>
        </w:rPr>
        <w:t>)</w:t>
      </w:r>
      <w:r w:rsidRPr="00132B3A">
        <w:rPr>
          <w:sz w:val="24"/>
          <w:rtl/>
        </w:rPr>
        <w:t xml:space="preserve"> </w:t>
      </w:r>
      <w:r w:rsidRPr="00132B3A">
        <w:rPr>
          <w:rFonts w:hint="cs"/>
          <w:sz w:val="24"/>
          <w:rtl/>
        </w:rPr>
        <w:t>לרב</w:t>
      </w:r>
      <w:r w:rsidRPr="00132B3A">
        <w:rPr>
          <w:sz w:val="24"/>
          <w:rtl/>
        </w:rPr>
        <w:t xml:space="preserve"> </w:t>
      </w:r>
      <w:r w:rsidRPr="00132B3A">
        <w:rPr>
          <w:rFonts w:hint="cs"/>
          <w:sz w:val="24"/>
          <w:rtl/>
        </w:rPr>
        <w:t>אלימלך</w:t>
      </w:r>
      <w:r w:rsidRPr="00132B3A">
        <w:rPr>
          <w:sz w:val="24"/>
          <w:rtl/>
        </w:rPr>
        <w:t xml:space="preserve"> </w:t>
      </w:r>
      <w:r w:rsidRPr="00132B3A">
        <w:rPr>
          <w:rFonts w:hint="cs"/>
          <w:sz w:val="24"/>
          <w:rtl/>
        </w:rPr>
        <w:t>בר</w:t>
      </w:r>
      <w:r>
        <w:rPr>
          <w:rFonts w:hint="cs"/>
          <w:sz w:val="24"/>
          <w:rtl/>
        </w:rPr>
        <w:t xml:space="preserve"> </w:t>
      </w:r>
      <w:r w:rsidRPr="00132B3A">
        <w:rPr>
          <w:rFonts w:hint="cs"/>
          <w:sz w:val="24"/>
          <w:rtl/>
        </w:rPr>
        <w:t>שאול</w:t>
      </w:r>
      <w:r w:rsidRPr="00132B3A">
        <w:rPr>
          <w:sz w:val="24"/>
          <w:rtl/>
        </w:rPr>
        <w:t xml:space="preserve"> </w:t>
      </w:r>
      <w:r w:rsidRPr="00132B3A">
        <w:rPr>
          <w:rFonts w:hint="cs"/>
          <w:sz w:val="24"/>
          <w:rtl/>
        </w:rPr>
        <w:t>זצ</w:t>
      </w:r>
      <w:r w:rsidRPr="00132B3A">
        <w:rPr>
          <w:sz w:val="24"/>
          <w:rtl/>
        </w:rPr>
        <w:t>"</w:t>
      </w:r>
      <w:r w:rsidRPr="00132B3A">
        <w:rPr>
          <w:rFonts w:hint="cs"/>
          <w:sz w:val="24"/>
          <w:rtl/>
        </w:rPr>
        <w:t>ל</w:t>
      </w:r>
      <w:r w:rsidRPr="00132B3A">
        <w:rPr>
          <w:sz w:val="24"/>
          <w:rtl/>
        </w:rPr>
        <w:t xml:space="preserve">, </w:t>
      </w:r>
      <w:r w:rsidRPr="00132B3A">
        <w:rPr>
          <w:rFonts w:hint="cs"/>
          <w:sz w:val="24"/>
          <w:rtl/>
        </w:rPr>
        <w:t>מצויה</w:t>
      </w:r>
      <w:r w:rsidRPr="00132B3A">
        <w:rPr>
          <w:sz w:val="24"/>
          <w:rtl/>
        </w:rPr>
        <w:t xml:space="preserve"> </w:t>
      </w:r>
      <w:r w:rsidRPr="00132B3A">
        <w:rPr>
          <w:rFonts w:hint="cs"/>
          <w:sz w:val="24"/>
          <w:rtl/>
        </w:rPr>
        <w:t>פנינה</w:t>
      </w:r>
      <w:r w:rsidRPr="00132B3A">
        <w:rPr>
          <w:sz w:val="24"/>
          <w:rtl/>
        </w:rPr>
        <w:t xml:space="preserve"> </w:t>
      </w:r>
      <w:r w:rsidRPr="00132B3A">
        <w:rPr>
          <w:rFonts w:hint="cs"/>
          <w:sz w:val="24"/>
          <w:rtl/>
        </w:rPr>
        <w:t>חינוכית</w:t>
      </w:r>
      <w:r w:rsidRPr="00132B3A">
        <w:rPr>
          <w:sz w:val="24"/>
          <w:rtl/>
        </w:rPr>
        <w:t xml:space="preserve">. </w:t>
      </w:r>
      <w:r w:rsidRPr="00132B3A">
        <w:rPr>
          <w:rFonts w:hint="cs"/>
          <w:sz w:val="24"/>
          <w:rtl/>
        </w:rPr>
        <w:t>היא</w:t>
      </w:r>
      <w:r w:rsidRPr="00132B3A">
        <w:rPr>
          <w:sz w:val="24"/>
          <w:rtl/>
        </w:rPr>
        <w:t xml:space="preserve"> </w:t>
      </w:r>
      <w:r w:rsidRPr="00132B3A">
        <w:rPr>
          <w:rFonts w:hint="cs"/>
          <w:sz w:val="24"/>
          <w:rtl/>
        </w:rPr>
        <w:t>נסמכת</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מדרש</w:t>
      </w:r>
      <w:r w:rsidRPr="00132B3A">
        <w:rPr>
          <w:sz w:val="24"/>
          <w:rtl/>
        </w:rPr>
        <w:t xml:space="preserve"> </w:t>
      </w:r>
      <w:r w:rsidRPr="00132B3A">
        <w:rPr>
          <w:rFonts w:hint="cs"/>
          <w:sz w:val="24"/>
          <w:rtl/>
        </w:rPr>
        <w:t>וכותרתה</w:t>
      </w:r>
      <w:r w:rsidRPr="00132B3A">
        <w:rPr>
          <w:sz w:val="24"/>
          <w:rtl/>
        </w:rPr>
        <w:t xml:space="preserve"> </w:t>
      </w:r>
      <w:r w:rsidRPr="00132B3A">
        <w:rPr>
          <w:rFonts w:hint="cs"/>
          <w:sz w:val="24"/>
          <w:rtl/>
        </w:rPr>
        <w:t>היא</w:t>
      </w:r>
      <w:r w:rsidRPr="00132B3A">
        <w:rPr>
          <w:sz w:val="24"/>
          <w:rtl/>
        </w:rPr>
        <w:t xml:space="preserve"> </w:t>
      </w:r>
      <w:r>
        <w:rPr>
          <w:rFonts w:hint="cs"/>
          <w:sz w:val="24"/>
          <w:rtl/>
        </w:rPr>
        <w:t>'</w:t>
      </w:r>
      <w:r w:rsidRPr="00132B3A">
        <w:rPr>
          <w:rFonts w:hint="cs"/>
          <w:sz w:val="24"/>
          <w:rtl/>
        </w:rPr>
        <w:t>כבוד</w:t>
      </w:r>
      <w:r w:rsidRPr="00132B3A">
        <w:rPr>
          <w:sz w:val="24"/>
          <w:rtl/>
        </w:rPr>
        <w:t xml:space="preserve"> </w:t>
      </w:r>
      <w:r w:rsidRPr="00132B3A">
        <w:rPr>
          <w:rFonts w:hint="cs"/>
          <w:sz w:val="24"/>
          <w:rtl/>
        </w:rPr>
        <w:t>בנים</w:t>
      </w:r>
      <w:r>
        <w:rPr>
          <w:rFonts w:hint="cs"/>
          <w:sz w:val="24"/>
          <w:rtl/>
        </w:rPr>
        <w:t>'.</w:t>
      </w:r>
      <w:r w:rsidRPr="00132B3A">
        <w:rPr>
          <w:sz w:val="24"/>
          <w:rtl/>
        </w:rPr>
        <w:t xml:space="preserve"> </w:t>
      </w:r>
      <w:r>
        <w:rPr>
          <w:rFonts w:hint="cs"/>
          <w:sz w:val="24"/>
          <w:rtl/>
        </w:rPr>
        <w:t>את הפסוק '</w:t>
      </w:r>
      <w:r w:rsidRPr="00331937">
        <w:rPr>
          <w:rFonts w:hint="cs"/>
          <w:sz w:val="24"/>
          <w:rtl/>
        </w:rPr>
        <w:t>וַיֹּאמֶר</w:t>
      </w:r>
      <w:r w:rsidRPr="00331937">
        <w:rPr>
          <w:sz w:val="24"/>
          <w:rtl/>
        </w:rPr>
        <w:t xml:space="preserve"> </w:t>
      </w:r>
      <w:r w:rsidRPr="00331937">
        <w:rPr>
          <w:rFonts w:hint="cs"/>
          <w:sz w:val="24"/>
          <w:rtl/>
        </w:rPr>
        <w:t>יַעֲקֹב</w:t>
      </w:r>
      <w:r w:rsidRPr="00331937">
        <w:rPr>
          <w:sz w:val="24"/>
          <w:rtl/>
        </w:rPr>
        <w:t xml:space="preserve"> </w:t>
      </w:r>
      <w:r w:rsidRPr="00331937">
        <w:rPr>
          <w:rFonts w:hint="cs"/>
          <w:sz w:val="24"/>
          <w:rtl/>
        </w:rPr>
        <w:t>לְאֶחָיו</w:t>
      </w:r>
      <w:r w:rsidRPr="00331937">
        <w:rPr>
          <w:sz w:val="24"/>
          <w:rtl/>
        </w:rPr>
        <w:t xml:space="preserve"> </w:t>
      </w:r>
      <w:r w:rsidRPr="00331937">
        <w:rPr>
          <w:rFonts w:hint="cs"/>
          <w:sz w:val="24"/>
          <w:rtl/>
        </w:rPr>
        <w:t>לִקְטוּ</w:t>
      </w:r>
      <w:r w:rsidRPr="00331937">
        <w:rPr>
          <w:sz w:val="24"/>
          <w:rtl/>
        </w:rPr>
        <w:t xml:space="preserve"> </w:t>
      </w:r>
      <w:r w:rsidRPr="00331937">
        <w:rPr>
          <w:rFonts w:hint="cs"/>
          <w:sz w:val="24"/>
          <w:rtl/>
        </w:rPr>
        <w:t>אֲבָנִים</w:t>
      </w:r>
      <w:r>
        <w:rPr>
          <w:rFonts w:hint="cs"/>
          <w:sz w:val="24"/>
          <w:rtl/>
        </w:rPr>
        <w:t>.</w:t>
      </w:r>
      <w:r w:rsidRPr="00132B3A">
        <w:rPr>
          <w:sz w:val="24"/>
          <w:rtl/>
        </w:rPr>
        <w:t xml:space="preserve">.. </w:t>
      </w:r>
      <w:r w:rsidRPr="00331937">
        <w:rPr>
          <w:rFonts w:hint="cs"/>
          <w:sz w:val="24"/>
          <w:rtl/>
        </w:rPr>
        <w:t>וַיִּזְבַּח</w:t>
      </w:r>
      <w:r w:rsidRPr="00331937">
        <w:rPr>
          <w:sz w:val="24"/>
          <w:rtl/>
        </w:rPr>
        <w:t xml:space="preserve"> </w:t>
      </w:r>
      <w:r w:rsidRPr="00331937">
        <w:rPr>
          <w:rFonts w:hint="cs"/>
          <w:sz w:val="24"/>
          <w:rtl/>
        </w:rPr>
        <w:t>יַעֲקֹב</w:t>
      </w:r>
      <w:r w:rsidRPr="00331937">
        <w:rPr>
          <w:sz w:val="24"/>
          <w:rtl/>
        </w:rPr>
        <w:t xml:space="preserve"> </w:t>
      </w:r>
      <w:r w:rsidRPr="00331937">
        <w:rPr>
          <w:rFonts w:hint="cs"/>
          <w:sz w:val="24"/>
          <w:rtl/>
        </w:rPr>
        <w:t>זֶבַח</w:t>
      </w:r>
      <w:r w:rsidRPr="00331937">
        <w:rPr>
          <w:sz w:val="24"/>
          <w:rtl/>
        </w:rPr>
        <w:t xml:space="preserve"> </w:t>
      </w:r>
      <w:r w:rsidRPr="00331937">
        <w:rPr>
          <w:rFonts w:hint="cs"/>
          <w:sz w:val="24"/>
          <w:rtl/>
        </w:rPr>
        <w:t>בָּהָר</w:t>
      </w:r>
      <w:r w:rsidRPr="00331937">
        <w:rPr>
          <w:sz w:val="24"/>
          <w:rtl/>
        </w:rPr>
        <w:t xml:space="preserve"> </w:t>
      </w:r>
      <w:r w:rsidRPr="00331937">
        <w:rPr>
          <w:rFonts w:hint="cs"/>
          <w:sz w:val="24"/>
          <w:rtl/>
        </w:rPr>
        <w:t>וַיִּקְרָא</w:t>
      </w:r>
      <w:r w:rsidRPr="00331937">
        <w:rPr>
          <w:sz w:val="24"/>
          <w:rtl/>
        </w:rPr>
        <w:t xml:space="preserve"> </w:t>
      </w:r>
      <w:r w:rsidRPr="00331937">
        <w:rPr>
          <w:rFonts w:hint="cs"/>
          <w:sz w:val="24"/>
          <w:rtl/>
        </w:rPr>
        <w:t>לְאֶחָיו</w:t>
      </w:r>
      <w:r w:rsidRPr="00331937">
        <w:rPr>
          <w:sz w:val="24"/>
          <w:rtl/>
        </w:rPr>
        <w:t xml:space="preserve"> </w:t>
      </w:r>
      <w:r w:rsidRPr="00331937">
        <w:rPr>
          <w:rFonts w:hint="cs"/>
          <w:sz w:val="24"/>
          <w:rtl/>
        </w:rPr>
        <w:t>לֶאֱכָל</w:t>
      </w:r>
      <w:r w:rsidRPr="00331937">
        <w:rPr>
          <w:sz w:val="24"/>
          <w:rtl/>
        </w:rPr>
        <w:t xml:space="preserve"> </w:t>
      </w:r>
      <w:r w:rsidRPr="00331937">
        <w:rPr>
          <w:rFonts w:hint="cs"/>
          <w:sz w:val="24"/>
          <w:rtl/>
        </w:rPr>
        <w:t>לָחֶם</w:t>
      </w:r>
      <w:r>
        <w:rPr>
          <w:rFonts w:hint="cs"/>
          <w:sz w:val="24"/>
          <w:rtl/>
        </w:rPr>
        <w:t>' (</w:t>
      </w:r>
      <w:r w:rsidRPr="00132B3A">
        <w:rPr>
          <w:rFonts w:hint="cs"/>
          <w:sz w:val="24"/>
          <w:rtl/>
        </w:rPr>
        <w:t>בראשית</w:t>
      </w:r>
      <w:r w:rsidRPr="00132B3A">
        <w:rPr>
          <w:sz w:val="24"/>
          <w:rtl/>
        </w:rPr>
        <w:t xml:space="preserve"> </w:t>
      </w:r>
      <w:r w:rsidRPr="00132B3A">
        <w:rPr>
          <w:rFonts w:hint="cs"/>
          <w:sz w:val="24"/>
          <w:rtl/>
        </w:rPr>
        <w:t>ל</w:t>
      </w:r>
      <w:r>
        <w:rPr>
          <w:rFonts w:hint="cs"/>
          <w:sz w:val="24"/>
          <w:rtl/>
        </w:rPr>
        <w:t>"</w:t>
      </w:r>
      <w:r w:rsidRPr="00132B3A">
        <w:rPr>
          <w:rFonts w:hint="cs"/>
          <w:sz w:val="24"/>
          <w:rtl/>
        </w:rPr>
        <w:t>א</w:t>
      </w:r>
      <w:r>
        <w:rPr>
          <w:rFonts w:hint="cs"/>
          <w:sz w:val="24"/>
          <w:rtl/>
        </w:rPr>
        <w:t>, מ"ו</w:t>
      </w:r>
      <w:r>
        <w:rPr>
          <w:sz w:val="24"/>
          <w:rtl/>
        </w:rPr>
        <w:t>–</w:t>
      </w:r>
      <w:r w:rsidRPr="00132B3A">
        <w:rPr>
          <w:rFonts w:hint="cs"/>
          <w:sz w:val="24"/>
          <w:rtl/>
        </w:rPr>
        <w:t>נ</w:t>
      </w:r>
      <w:r>
        <w:rPr>
          <w:rFonts w:hint="cs"/>
          <w:sz w:val="24"/>
          <w:rtl/>
        </w:rPr>
        <w:t>"</w:t>
      </w:r>
      <w:r w:rsidRPr="00132B3A">
        <w:rPr>
          <w:rFonts w:hint="cs"/>
          <w:sz w:val="24"/>
          <w:rtl/>
        </w:rPr>
        <w:t>ד</w:t>
      </w:r>
      <w:r>
        <w:rPr>
          <w:rFonts w:hint="cs"/>
          <w:sz w:val="24"/>
          <w:rtl/>
        </w:rPr>
        <w:t>)</w:t>
      </w:r>
      <w:r w:rsidRPr="00132B3A">
        <w:rPr>
          <w:sz w:val="24"/>
          <w:rtl/>
        </w:rPr>
        <w:t xml:space="preserve"> </w:t>
      </w:r>
      <w:r w:rsidRPr="00132B3A">
        <w:rPr>
          <w:rFonts w:hint="cs"/>
          <w:sz w:val="24"/>
          <w:rtl/>
        </w:rPr>
        <w:t>מפרש</w:t>
      </w:r>
      <w:r w:rsidRPr="00132B3A">
        <w:rPr>
          <w:sz w:val="24"/>
          <w:rtl/>
        </w:rPr>
        <w:t xml:space="preserve"> </w:t>
      </w:r>
      <w:r w:rsidRPr="00132B3A">
        <w:rPr>
          <w:rFonts w:hint="cs"/>
          <w:sz w:val="24"/>
          <w:rtl/>
        </w:rPr>
        <w:t>המדרש</w:t>
      </w:r>
      <w:r w:rsidRPr="00132B3A">
        <w:rPr>
          <w:sz w:val="24"/>
          <w:rtl/>
        </w:rPr>
        <w:t xml:space="preserve"> </w:t>
      </w:r>
      <w:r>
        <w:rPr>
          <w:rFonts w:hint="cs"/>
          <w:sz w:val="24"/>
          <w:rtl/>
        </w:rPr>
        <w:t>כך</w:t>
      </w:r>
      <w:r w:rsidRPr="00132B3A">
        <w:rPr>
          <w:sz w:val="24"/>
          <w:rtl/>
        </w:rPr>
        <w:t xml:space="preserve">: </w:t>
      </w:r>
      <w:r>
        <w:rPr>
          <w:rFonts w:hint="cs"/>
          <w:sz w:val="24"/>
          <w:rtl/>
        </w:rPr>
        <w:t>'</w:t>
      </w:r>
      <w:r w:rsidRPr="00132B3A">
        <w:rPr>
          <w:rFonts w:hint="cs"/>
          <w:sz w:val="24"/>
          <w:rtl/>
        </w:rPr>
        <w:t>וכי</w:t>
      </w:r>
      <w:r w:rsidRPr="00132B3A">
        <w:rPr>
          <w:sz w:val="24"/>
          <w:rtl/>
        </w:rPr>
        <w:t xml:space="preserve"> </w:t>
      </w:r>
      <w:r w:rsidRPr="00132B3A">
        <w:rPr>
          <w:rFonts w:hint="cs"/>
          <w:sz w:val="24"/>
          <w:rtl/>
        </w:rPr>
        <w:t>אחיו</w:t>
      </w:r>
      <w:r w:rsidRPr="00132B3A">
        <w:rPr>
          <w:sz w:val="24"/>
          <w:rtl/>
        </w:rPr>
        <w:t xml:space="preserve"> </w:t>
      </w:r>
      <w:r w:rsidRPr="00132B3A">
        <w:rPr>
          <w:rFonts w:hint="cs"/>
          <w:sz w:val="24"/>
          <w:rtl/>
        </w:rPr>
        <w:t>היו</w:t>
      </w:r>
      <w:r>
        <w:rPr>
          <w:rFonts w:hint="cs"/>
          <w:sz w:val="24"/>
          <w:rtl/>
        </w:rPr>
        <w:t>?</w:t>
      </w:r>
      <w:r w:rsidRPr="00132B3A">
        <w:rPr>
          <w:sz w:val="24"/>
          <w:rtl/>
        </w:rPr>
        <w:t xml:space="preserve">... </w:t>
      </w:r>
      <w:r w:rsidRPr="00132B3A">
        <w:rPr>
          <w:rFonts w:hint="cs"/>
          <w:sz w:val="24"/>
          <w:rtl/>
        </w:rPr>
        <w:t>והלוא</w:t>
      </w:r>
      <w:r w:rsidRPr="00132B3A">
        <w:rPr>
          <w:sz w:val="24"/>
          <w:rtl/>
        </w:rPr>
        <w:t xml:space="preserve"> </w:t>
      </w:r>
      <w:r w:rsidRPr="00132B3A">
        <w:rPr>
          <w:rFonts w:hint="cs"/>
          <w:sz w:val="24"/>
          <w:rtl/>
        </w:rPr>
        <w:t>בניו</w:t>
      </w:r>
      <w:r w:rsidRPr="00132B3A">
        <w:rPr>
          <w:sz w:val="24"/>
          <w:rtl/>
        </w:rPr>
        <w:t xml:space="preserve"> </w:t>
      </w:r>
      <w:r w:rsidRPr="00132B3A">
        <w:rPr>
          <w:rFonts w:hint="cs"/>
          <w:sz w:val="24"/>
          <w:rtl/>
        </w:rPr>
        <w:t>היו</w:t>
      </w:r>
      <w:r>
        <w:rPr>
          <w:rFonts w:hint="cs"/>
          <w:sz w:val="24"/>
          <w:rtl/>
        </w:rPr>
        <w:t>!</w:t>
      </w:r>
      <w:r w:rsidRPr="00132B3A">
        <w:rPr>
          <w:sz w:val="24"/>
          <w:rtl/>
        </w:rPr>
        <w:t xml:space="preserve"> </w:t>
      </w:r>
      <w:r w:rsidRPr="00132B3A">
        <w:rPr>
          <w:rFonts w:hint="cs"/>
          <w:sz w:val="24"/>
          <w:rtl/>
        </w:rPr>
        <w:t>אלא</w:t>
      </w:r>
      <w:r w:rsidRPr="00132B3A">
        <w:rPr>
          <w:sz w:val="24"/>
          <w:rtl/>
        </w:rPr>
        <w:t xml:space="preserve"> </w:t>
      </w:r>
      <w:r w:rsidRPr="00132B3A">
        <w:rPr>
          <w:rFonts w:hint="cs"/>
          <w:sz w:val="24"/>
          <w:rtl/>
        </w:rPr>
        <w:t>כשהגיעו</w:t>
      </w:r>
      <w:r w:rsidRPr="00132B3A">
        <w:rPr>
          <w:sz w:val="24"/>
          <w:rtl/>
        </w:rPr>
        <w:t xml:space="preserve"> </w:t>
      </w:r>
      <w:r w:rsidRPr="00132B3A">
        <w:rPr>
          <w:rFonts w:hint="cs"/>
          <w:sz w:val="24"/>
          <w:rtl/>
        </w:rPr>
        <w:t>לשכמו</w:t>
      </w:r>
      <w:r w:rsidRPr="00132B3A">
        <w:rPr>
          <w:sz w:val="24"/>
          <w:rtl/>
        </w:rPr>
        <w:t xml:space="preserve"> </w:t>
      </w:r>
      <w:r w:rsidRPr="00132B3A">
        <w:rPr>
          <w:rFonts w:hint="cs"/>
          <w:sz w:val="24"/>
          <w:rtl/>
        </w:rPr>
        <w:t>דימה</w:t>
      </w:r>
      <w:r w:rsidRPr="00132B3A">
        <w:rPr>
          <w:sz w:val="24"/>
          <w:rtl/>
        </w:rPr>
        <w:t xml:space="preserve"> </w:t>
      </w:r>
      <w:r w:rsidRPr="00132B3A">
        <w:rPr>
          <w:rFonts w:hint="cs"/>
          <w:sz w:val="24"/>
          <w:rtl/>
        </w:rPr>
        <w:t>אותן</w:t>
      </w:r>
      <w:r w:rsidRPr="00132B3A">
        <w:rPr>
          <w:sz w:val="24"/>
          <w:rtl/>
        </w:rPr>
        <w:t xml:space="preserve"> </w:t>
      </w:r>
      <w:r w:rsidRPr="00132B3A">
        <w:rPr>
          <w:rFonts w:hint="cs"/>
          <w:sz w:val="24"/>
          <w:rtl/>
        </w:rPr>
        <w:t>לו</w:t>
      </w:r>
      <w:r w:rsidRPr="00132B3A">
        <w:rPr>
          <w:sz w:val="24"/>
          <w:rtl/>
        </w:rPr>
        <w:t xml:space="preserve"> </w:t>
      </w:r>
      <w:r w:rsidRPr="00132B3A">
        <w:rPr>
          <w:rFonts w:hint="cs"/>
          <w:sz w:val="24"/>
          <w:rtl/>
        </w:rPr>
        <w:t>וקרא</w:t>
      </w:r>
      <w:r w:rsidRPr="00132B3A">
        <w:rPr>
          <w:sz w:val="24"/>
          <w:rtl/>
        </w:rPr>
        <w:t xml:space="preserve"> </w:t>
      </w:r>
      <w:r w:rsidRPr="00132B3A">
        <w:rPr>
          <w:rFonts w:hint="cs"/>
          <w:sz w:val="24"/>
          <w:rtl/>
        </w:rPr>
        <w:t>אותן</w:t>
      </w:r>
      <w:r w:rsidRPr="00132B3A">
        <w:rPr>
          <w:sz w:val="24"/>
          <w:rtl/>
        </w:rPr>
        <w:t xml:space="preserve"> </w:t>
      </w:r>
      <w:r w:rsidRPr="00132B3A">
        <w:rPr>
          <w:rFonts w:hint="cs"/>
          <w:sz w:val="24"/>
          <w:rtl/>
        </w:rPr>
        <w:t>אחים</w:t>
      </w:r>
      <w:r>
        <w:rPr>
          <w:rFonts w:hint="cs"/>
          <w:sz w:val="24"/>
          <w:rtl/>
        </w:rPr>
        <w:t>' (</w:t>
      </w:r>
      <w:r w:rsidRPr="00331937">
        <w:rPr>
          <w:rFonts w:hint="cs"/>
          <w:sz w:val="24"/>
          <w:rtl/>
        </w:rPr>
        <w:t>קה</w:t>
      </w:r>
      <w:r>
        <w:rPr>
          <w:rFonts w:hint="cs"/>
          <w:sz w:val="24"/>
          <w:rtl/>
        </w:rPr>
        <w:t xml:space="preserve">לת </w:t>
      </w:r>
      <w:r w:rsidRPr="00331937">
        <w:rPr>
          <w:rFonts w:hint="cs"/>
          <w:sz w:val="24"/>
          <w:rtl/>
        </w:rPr>
        <w:t>ר</w:t>
      </w:r>
      <w:r>
        <w:rPr>
          <w:rFonts w:hint="cs"/>
          <w:sz w:val="24"/>
          <w:rtl/>
        </w:rPr>
        <w:t>בה</w:t>
      </w:r>
      <w:r w:rsidRPr="00331937">
        <w:rPr>
          <w:sz w:val="24"/>
          <w:rtl/>
        </w:rPr>
        <w:t xml:space="preserve"> </w:t>
      </w:r>
      <w:r w:rsidRPr="00331937">
        <w:rPr>
          <w:rFonts w:hint="cs"/>
          <w:sz w:val="24"/>
          <w:rtl/>
        </w:rPr>
        <w:t>ז</w:t>
      </w:r>
      <w:r>
        <w:rPr>
          <w:rFonts w:hint="cs"/>
          <w:sz w:val="24"/>
          <w:rtl/>
        </w:rPr>
        <w:t>')</w:t>
      </w:r>
      <w:r w:rsidRPr="00132B3A">
        <w:rPr>
          <w:sz w:val="24"/>
          <w:rtl/>
        </w:rPr>
        <w:t xml:space="preserve">. </w:t>
      </w:r>
      <w:r w:rsidRPr="00132B3A">
        <w:rPr>
          <w:rFonts w:hint="cs"/>
          <w:sz w:val="24"/>
          <w:rtl/>
        </w:rPr>
        <w:t>מסביר</w:t>
      </w:r>
      <w:r w:rsidRPr="00132B3A">
        <w:rPr>
          <w:sz w:val="24"/>
          <w:rtl/>
        </w:rPr>
        <w:t xml:space="preserve"> </w:t>
      </w:r>
      <w:r w:rsidRPr="00132B3A">
        <w:rPr>
          <w:rFonts w:hint="cs"/>
          <w:sz w:val="24"/>
          <w:rtl/>
        </w:rPr>
        <w:t>הרב</w:t>
      </w:r>
      <w:r w:rsidRPr="00132B3A">
        <w:rPr>
          <w:sz w:val="24"/>
          <w:rtl/>
        </w:rPr>
        <w:t xml:space="preserve"> </w:t>
      </w:r>
      <w:r w:rsidRPr="00132B3A">
        <w:rPr>
          <w:rFonts w:hint="cs"/>
          <w:sz w:val="24"/>
          <w:rtl/>
        </w:rPr>
        <w:t>אלימלך</w:t>
      </w:r>
      <w:r w:rsidRPr="00132B3A">
        <w:rPr>
          <w:sz w:val="24"/>
          <w:rtl/>
        </w:rPr>
        <w:t xml:space="preserve"> </w:t>
      </w:r>
      <w:r w:rsidRPr="00132B3A">
        <w:rPr>
          <w:rFonts w:hint="cs"/>
          <w:sz w:val="24"/>
          <w:rtl/>
        </w:rPr>
        <w:t>בר</w:t>
      </w:r>
      <w:r>
        <w:rPr>
          <w:rFonts w:hint="cs"/>
          <w:sz w:val="24"/>
          <w:rtl/>
        </w:rPr>
        <w:t xml:space="preserve"> </w:t>
      </w:r>
      <w:r w:rsidRPr="00132B3A">
        <w:rPr>
          <w:rFonts w:hint="cs"/>
          <w:sz w:val="24"/>
          <w:rtl/>
        </w:rPr>
        <w:t>שאול</w:t>
      </w:r>
      <w:r w:rsidRPr="00132B3A">
        <w:rPr>
          <w:sz w:val="24"/>
          <w:rtl/>
        </w:rPr>
        <w:t xml:space="preserve">: </w:t>
      </w:r>
    </w:p>
    <w:p w14:paraId="626A61F1" w14:textId="77777777" w:rsidR="000F312E" w:rsidRDefault="000F312E" w:rsidP="000F312E">
      <w:pPr>
        <w:ind w:left="720"/>
        <w:rPr>
          <w:sz w:val="24"/>
          <w:rtl/>
        </w:rPr>
      </w:pPr>
      <w:r w:rsidRPr="00132B3A">
        <w:rPr>
          <w:rFonts w:hint="cs"/>
          <w:sz w:val="24"/>
          <w:rtl/>
        </w:rPr>
        <w:t>הורים</w:t>
      </w:r>
      <w:r w:rsidRPr="00132B3A">
        <w:rPr>
          <w:sz w:val="24"/>
          <w:rtl/>
        </w:rPr>
        <w:t xml:space="preserve">, </w:t>
      </w:r>
      <w:r w:rsidRPr="00132B3A">
        <w:rPr>
          <w:rFonts w:hint="cs"/>
          <w:sz w:val="24"/>
          <w:rtl/>
        </w:rPr>
        <w:t>ובייחוד</w:t>
      </w:r>
      <w:r w:rsidRPr="00132B3A">
        <w:rPr>
          <w:sz w:val="24"/>
          <w:rtl/>
        </w:rPr>
        <w:t xml:space="preserve"> </w:t>
      </w:r>
      <w:r w:rsidRPr="00132B3A">
        <w:rPr>
          <w:rFonts w:hint="cs"/>
          <w:sz w:val="24"/>
          <w:rtl/>
        </w:rPr>
        <w:t>הורים</w:t>
      </w:r>
      <w:r w:rsidRPr="00132B3A">
        <w:rPr>
          <w:sz w:val="24"/>
          <w:rtl/>
        </w:rPr>
        <w:t xml:space="preserve"> </w:t>
      </w:r>
      <w:r w:rsidRPr="00132B3A">
        <w:rPr>
          <w:rFonts w:hint="cs"/>
          <w:sz w:val="24"/>
          <w:rtl/>
        </w:rPr>
        <w:t>מסורים</w:t>
      </w:r>
      <w:r w:rsidRPr="00132B3A">
        <w:rPr>
          <w:sz w:val="24"/>
          <w:rtl/>
        </w:rPr>
        <w:t xml:space="preserve"> </w:t>
      </w:r>
      <w:r w:rsidRPr="00132B3A">
        <w:rPr>
          <w:rFonts w:hint="cs"/>
          <w:sz w:val="24"/>
          <w:rtl/>
        </w:rPr>
        <w:t>ביותר</w:t>
      </w:r>
      <w:r w:rsidRPr="00132B3A">
        <w:rPr>
          <w:sz w:val="24"/>
          <w:rtl/>
        </w:rPr>
        <w:t xml:space="preserve">, </w:t>
      </w:r>
      <w:r w:rsidRPr="00132B3A">
        <w:rPr>
          <w:rFonts w:hint="cs"/>
          <w:sz w:val="24"/>
          <w:rtl/>
        </w:rPr>
        <w:t>מצפים</w:t>
      </w:r>
      <w:r w:rsidRPr="00132B3A">
        <w:rPr>
          <w:sz w:val="24"/>
          <w:rtl/>
        </w:rPr>
        <w:t xml:space="preserve"> </w:t>
      </w:r>
      <w:r w:rsidRPr="00132B3A">
        <w:rPr>
          <w:rFonts w:hint="cs"/>
          <w:sz w:val="24"/>
          <w:rtl/>
        </w:rPr>
        <w:t>ליחס</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כבוד</w:t>
      </w:r>
      <w:r w:rsidRPr="00132B3A">
        <w:rPr>
          <w:sz w:val="24"/>
          <w:rtl/>
        </w:rPr>
        <w:t xml:space="preserve"> </w:t>
      </w:r>
      <w:r w:rsidRPr="00132B3A">
        <w:rPr>
          <w:rFonts w:hint="cs"/>
          <w:sz w:val="24"/>
          <w:rtl/>
        </w:rPr>
        <w:t>מצד</w:t>
      </w:r>
      <w:r w:rsidRPr="00132B3A">
        <w:rPr>
          <w:sz w:val="24"/>
          <w:rtl/>
        </w:rPr>
        <w:t xml:space="preserve"> </w:t>
      </w:r>
      <w:r w:rsidRPr="00132B3A">
        <w:rPr>
          <w:rFonts w:hint="cs"/>
          <w:sz w:val="24"/>
          <w:rtl/>
        </w:rPr>
        <w:t>ילדיהם</w:t>
      </w:r>
      <w:r w:rsidRPr="00132B3A">
        <w:rPr>
          <w:sz w:val="24"/>
          <w:rtl/>
        </w:rPr>
        <w:t xml:space="preserve">. </w:t>
      </w:r>
      <w:r w:rsidRPr="00132B3A">
        <w:rPr>
          <w:rFonts w:hint="cs"/>
          <w:sz w:val="24"/>
          <w:rtl/>
        </w:rPr>
        <w:t>ואמנם</w:t>
      </w:r>
      <w:r w:rsidRPr="00132B3A">
        <w:rPr>
          <w:sz w:val="24"/>
          <w:rtl/>
        </w:rPr>
        <w:t xml:space="preserve"> </w:t>
      </w:r>
      <w:r w:rsidRPr="00132B3A">
        <w:rPr>
          <w:rFonts w:hint="cs"/>
          <w:sz w:val="24"/>
          <w:rtl/>
        </w:rPr>
        <w:t>זוהי</w:t>
      </w:r>
      <w:r w:rsidRPr="00132B3A">
        <w:rPr>
          <w:sz w:val="24"/>
          <w:rtl/>
        </w:rPr>
        <w:t xml:space="preserve"> </w:t>
      </w:r>
      <w:r w:rsidRPr="00132B3A">
        <w:rPr>
          <w:rFonts w:hint="cs"/>
          <w:sz w:val="24"/>
          <w:rtl/>
        </w:rPr>
        <w:t>מצ</w:t>
      </w:r>
      <w:r>
        <w:rPr>
          <w:rFonts w:hint="cs"/>
          <w:sz w:val="24"/>
          <w:rtl/>
        </w:rPr>
        <w:t>ו</w:t>
      </w:r>
      <w:r w:rsidRPr="00132B3A">
        <w:rPr>
          <w:rFonts w:hint="cs"/>
          <w:sz w:val="24"/>
          <w:rtl/>
        </w:rPr>
        <w:t>ות</w:t>
      </w:r>
      <w:r w:rsidRPr="00132B3A">
        <w:rPr>
          <w:sz w:val="24"/>
          <w:rtl/>
        </w:rPr>
        <w:t xml:space="preserve"> </w:t>
      </w:r>
      <w:r w:rsidRPr="00132B3A">
        <w:rPr>
          <w:rFonts w:hint="cs"/>
          <w:sz w:val="24"/>
          <w:rtl/>
        </w:rPr>
        <w:t>התורה</w:t>
      </w:r>
      <w:r w:rsidRPr="00132B3A">
        <w:rPr>
          <w:sz w:val="24"/>
          <w:rtl/>
        </w:rPr>
        <w:t>: '</w:t>
      </w:r>
      <w:r w:rsidRPr="00132B3A">
        <w:rPr>
          <w:rFonts w:hint="cs"/>
          <w:sz w:val="24"/>
          <w:rtl/>
        </w:rPr>
        <w:t>כבד</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אביך</w:t>
      </w:r>
      <w:r w:rsidRPr="00132B3A">
        <w:rPr>
          <w:sz w:val="24"/>
          <w:rtl/>
        </w:rPr>
        <w:t xml:space="preserve"> </w:t>
      </w:r>
      <w:r w:rsidRPr="00132B3A">
        <w:rPr>
          <w:rFonts w:hint="cs"/>
          <w:sz w:val="24"/>
          <w:rtl/>
        </w:rPr>
        <w:t>ואת</w:t>
      </w:r>
      <w:r w:rsidRPr="00132B3A">
        <w:rPr>
          <w:sz w:val="24"/>
          <w:rtl/>
        </w:rPr>
        <w:t xml:space="preserve"> </w:t>
      </w:r>
      <w:r w:rsidRPr="00132B3A">
        <w:rPr>
          <w:rFonts w:hint="cs"/>
          <w:sz w:val="24"/>
          <w:rtl/>
        </w:rPr>
        <w:t>אמך</w:t>
      </w:r>
      <w:r w:rsidRPr="00132B3A">
        <w:rPr>
          <w:sz w:val="24"/>
          <w:rtl/>
        </w:rPr>
        <w:t>', '</w:t>
      </w:r>
      <w:r w:rsidRPr="00132B3A">
        <w:rPr>
          <w:rFonts w:hint="cs"/>
          <w:sz w:val="24"/>
          <w:rtl/>
        </w:rPr>
        <w:t>איש</w:t>
      </w:r>
      <w:r w:rsidRPr="00132B3A">
        <w:rPr>
          <w:sz w:val="24"/>
          <w:rtl/>
        </w:rPr>
        <w:t xml:space="preserve"> </w:t>
      </w:r>
      <w:r w:rsidRPr="00132B3A">
        <w:rPr>
          <w:rFonts w:hint="cs"/>
          <w:sz w:val="24"/>
          <w:rtl/>
        </w:rPr>
        <w:t>אמו</w:t>
      </w:r>
      <w:r w:rsidRPr="00132B3A">
        <w:rPr>
          <w:sz w:val="24"/>
          <w:rtl/>
        </w:rPr>
        <w:t xml:space="preserve"> </w:t>
      </w:r>
      <w:r w:rsidRPr="00132B3A">
        <w:rPr>
          <w:rFonts w:hint="cs"/>
          <w:sz w:val="24"/>
          <w:rtl/>
        </w:rPr>
        <w:t>ואביו</w:t>
      </w:r>
      <w:r w:rsidRPr="00132B3A">
        <w:rPr>
          <w:sz w:val="24"/>
          <w:rtl/>
        </w:rPr>
        <w:t xml:space="preserve"> </w:t>
      </w:r>
      <w:r w:rsidRPr="00132B3A">
        <w:rPr>
          <w:rFonts w:hint="cs"/>
          <w:sz w:val="24"/>
          <w:rtl/>
        </w:rPr>
        <w:t>תיראו</w:t>
      </w:r>
      <w:r w:rsidRPr="00132B3A">
        <w:rPr>
          <w:sz w:val="24"/>
          <w:rtl/>
        </w:rPr>
        <w:t xml:space="preserve">'. </w:t>
      </w:r>
      <w:r w:rsidRPr="00132B3A">
        <w:rPr>
          <w:rFonts w:hint="cs"/>
          <w:sz w:val="24"/>
          <w:rtl/>
        </w:rPr>
        <w:t>גדולה</w:t>
      </w:r>
      <w:r w:rsidRPr="00132B3A">
        <w:rPr>
          <w:sz w:val="24"/>
          <w:rtl/>
        </w:rPr>
        <w:t xml:space="preserve"> </w:t>
      </w:r>
      <w:r w:rsidRPr="00132B3A">
        <w:rPr>
          <w:rFonts w:hint="cs"/>
          <w:sz w:val="24"/>
          <w:rtl/>
        </w:rPr>
        <w:t>וקדושה</w:t>
      </w:r>
      <w:r w:rsidRPr="00132B3A">
        <w:rPr>
          <w:sz w:val="24"/>
          <w:rtl/>
        </w:rPr>
        <w:t xml:space="preserve"> </w:t>
      </w:r>
      <w:r w:rsidRPr="00132B3A">
        <w:rPr>
          <w:rFonts w:hint="cs"/>
          <w:sz w:val="24"/>
          <w:rtl/>
        </w:rPr>
        <w:t>וחמורה</w:t>
      </w:r>
      <w:r w:rsidRPr="00132B3A">
        <w:rPr>
          <w:sz w:val="24"/>
          <w:rtl/>
        </w:rPr>
        <w:t xml:space="preserve"> </w:t>
      </w:r>
      <w:r w:rsidRPr="00132B3A">
        <w:rPr>
          <w:rFonts w:hint="cs"/>
          <w:sz w:val="24"/>
          <w:rtl/>
        </w:rPr>
        <w:t>היא</w:t>
      </w:r>
      <w:r w:rsidRPr="00132B3A">
        <w:rPr>
          <w:sz w:val="24"/>
          <w:rtl/>
        </w:rPr>
        <w:t xml:space="preserve"> </w:t>
      </w:r>
      <w:r w:rsidRPr="00132B3A">
        <w:rPr>
          <w:rFonts w:hint="cs"/>
          <w:sz w:val="24"/>
          <w:rtl/>
        </w:rPr>
        <w:t>מצ</w:t>
      </w:r>
      <w:r>
        <w:rPr>
          <w:rFonts w:hint="cs"/>
          <w:sz w:val="24"/>
          <w:rtl/>
        </w:rPr>
        <w:t>ו</w:t>
      </w:r>
      <w:r w:rsidRPr="00132B3A">
        <w:rPr>
          <w:rFonts w:hint="cs"/>
          <w:sz w:val="24"/>
          <w:rtl/>
        </w:rPr>
        <w:t>וה</w:t>
      </w:r>
      <w:r w:rsidRPr="00132B3A">
        <w:rPr>
          <w:sz w:val="24"/>
          <w:rtl/>
        </w:rPr>
        <w:t xml:space="preserve"> </w:t>
      </w:r>
      <w:r w:rsidRPr="00132B3A">
        <w:rPr>
          <w:rFonts w:hint="cs"/>
          <w:sz w:val="24"/>
          <w:rtl/>
        </w:rPr>
        <w:t>זו</w:t>
      </w:r>
      <w:r w:rsidRPr="00132B3A">
        <w:rPr>
          <w:sz w:val="24"/>
          <w:rtl/>
        </w:rPr>
        <w:t xml:space="preserve">, </w:t>
      </w:r>
      <w:r w:rsidRPr="00132B3A">
        <w:rPr>
          <w:rFonts w:hint="cs"/>
          <w:sz w:val="24"/>
          <w:rtl/>
        </w:rPr>
        <w:t>ואשרי</w:t>
      </w:r>
      <w:r w:rsidRPr="00132B3A">
        <w:rPr>
          <w:sz w:val="24"/>
          <w:rtl/>
        </w:rPr>
        <w:t xml:space="preserve"> </w:t>
      </w:r>
      <w:r w:rsidRPr="00132B3A">
        <w:rPr>
          <w:rFonts w:hint="cs"/>
          <w:sz w:val="24"/>
          <w:rtl/>
        </w:rPr>
        <w:t>מי</w:t>
      </w:r>
      <w:r w:rsidRPr="00132B3A">
        <w:rPr>
          <w:sz w:val="24"/>
          <w:rtl/>
        </w:rPr>
        <w:t xml:space="preserve"> </w:t>
      </w:r>
      <w:r w:rsidRPr="00132B3A">
        <w:rPr>
          <w:rFonts w:hint="cs"/>
          <w:sz w:val="24"/>
          <w:rtl/>
        </w:rPr>
        <w:t>שזוכה</w:t>
      </w:r>
      <w:r w:rsidRPr="00132B3A">
        <w:rPr>
          <w:sz w:val="24"/>
          <w:rtl/>
        </w:rPr>
        <w:t xml:space="preserve"> </w:t>
      </w:r>
      <w:r w:rsidRPr="00132B3A">
        <w:rPr>
          <w:rFonts w:hint="cs"/>
          <w:sz w:val="24"/>
          <w:rtl/>
        </w:rPr>
        <w:t>לקיימה</w:t>
      </w:r>
      <w:r w:rsidRPr="00132B3A">
        <w:rPr>
          <w:sz w:val="24"/>
          <w:rtl/>
        </w:rPr>
        <w:t xml:space="preserve"> </w:t>
      </w:r>
      <w:r w:rsidRPr="00132B3A">
        <w:rPr>
          <w:rFonts w:hint="cs"/>
          <w:sz w:val="24"/>
          <w:rtl/>
        </w:rPr>
        <w:t>כמאמרה</w:t>
      </w:r>
      <w:r w:rsidRPr="00132B3A">
        <w:rPr>
          <w:sz w:val="24"/>
          <w:rtl/>
        </w:rPr>
        <w:t xml:space="preserve">, </w:t>
      </w:r>
      <w:r w:rsidRPr="00132B3A">
        <w:rPr>
          <w:rFonts w:hint="cs"/>
          <w:sz w:val="24"/>
          <w:rtl/>
        </w:rPr>
        <w:t>בשלמותה</w:t>
      </w:r>
      <w:r w:rsidRPr="00132B3A">
        <w:rPr>
          <w:sz w:val="24"/>
          <w:rtl/>
        </w:rPr>
        <w:t xml:space="preserve">, </w:t>
      </w:r>
      <w:r w:rsidRPr="00132B3A">
        <w:rPr>
          <w:rFonts w:hint="cs"/>
          <w:sz w:val="24"/>
          <w:rtl/>
        </w:rPr>
        <w:t>בכל</w:t>
      </w:r>
      <w:r w:rsidRPr="00132B3A">
        <w:rPr>
          <w:sz w:val="24"/>
          <w:rtl/>
        </w:rPr>
        <w:t xml:space="preserve"> </w:t>
      </w:r>
      <w:r w:rsidRPr="00132B3A">
        <w:rPr>
          <w:rFonts w:hint="cs"/>
          <w:sz w:val="24"/>
          <w:rtl/>
        </w:rPr>
        <w:t>דקדוקיה</w:t>
      </w:r>
      <w:r w:rsidRPr="00132B3A">
        <w:rPr>
          <w:sz w:val="24"/>
          <w:rtl/>
        </w:rPr>
        <w:t xml:space="preserve"> </w:t>
      </w:r>
      <w:r w:rsidRPr="00132B3A">
        <w:rPr>
          <w:rFonts w:hint="cs"/>
          <w:sz w:val="24"/>
          <w:rtl/>
        </w:rPr>
        <w:t>וכוונותיה</w:t>
      </w:r>
      <w:r w:rsidRPr="00132B3A">
        <w:rPr>
          <w:sz w:val="24"/>
          <w:rtl/>
        </w:rPr>
        <w:t xml:space="preserve">. </w:t>
      </w:r>
      <w:r w:rsidRPr="00132B3A">
        <w:rPr>
          <w:rFonts w:hint="cs"/>
          <w:sz w:val="24"/>
          <w:rtl/>
        </w:rPr>
        <w:t>אבל</w:t>
      </w:r>
      <w:r w:rsidRPr="00132B3A">
        <w:rPr>
          <w:sz w:val="24"/>
          <w:rtl/>
        </w:rPr>
        <w:t xml:space="preserve"> </w:t>
      </w:r>
      <w:r w:rsidRPr="00132B3A">
        <w:rPr>
          <w:rFonts w:hint="cs"/>
          <w:sz w:val="24"/>
          <w:rtl/>
        </w:rPr>
        <w:t>גם</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ההורים</w:t>
      </w:r>
      <w:r w:rsidRPr="00132B3A">
        <w:rPr>
          <w:sz w:val="24"/>
          <w:rtl/>
        </w:rPr>
        <w:t xml:space="preserve"> </w:t>
      </w:r>
      <w:r w:rsidRPr="00132B3A">
        <w:rPr>
          <w:rFonts w:hint="cs"/>
          <w:sz w:val="24"/>
          <w:rtl/>
        </w:rPr>
        <w:t>ישנה</w:t>
      </w:r>
      <w:r w:rsidRPr="00132B3A">
        <w:rPr>
          <w:sz w:val="24"/>
          <w:rtl/>
        </w:rPr>
        <w:t xml:space="preserve"> </w:t>
      </w:r>
      <w:r w:rsidRPr="00132B3A">
        <w:rPr>
          <w:rFonts w:hint="cs"/>
          <w:sz w:val="24"/>
          <w:rtl/>
        </w:rPr>
        <w:t>חובת</w:t>
      </w:r>
      <w:r w:rsidRPr="00132B3A">
        <w:rPr>
          <w:sz w:val="24"/>
          <w:rtl/>
        </w:rPr>
        <w:t xml:space="preserve"> </w:t>
      </w:r>
      <w:r w:rsidRPr="00132B3A">
        <w:rPr>
          <w:rFonts w:hint="cs"/>
          <w:sz w:val="24"/>
          <w:rtl/>
        </w:rPr>
        <w:t>כיבוד</w:t>
      </w:r>
      <w:r w:rsidRPr="00132B3A">
        <w:rPr>
          <w:sz w:val="24"/>
          <w:rtl/>
        </w:rPr>
        <w:t xml:space="preserve"> </w:t>
      </w:r>
      <w:r w:rsidRPr="00132B3A">
        <w:rPr>
          <w:rFonts w:hint="cs"/>
          <w:sz w:val="24"/>
          <w:rtl/>
        </w:rPr>
        <w:t>כלפי</w:t>
      </w:r>
      <w:r w:rsidRPr="00132B3A">
        <w:rPr>
          <w:sz w:val="24"/>
          <w:rtl/>
        </w:rPr>
        <w:t xml:space="preserve"> </w:t>
      </w:r>
      <w:r w:rsidRPr="00132B3A">
        <w:rPr>
          <w:rFonts w:hint="cs"/>
          <w:sz w:val="24"/>
          <w:rtl/>
        </w:rPr>
        <w:t>ילדיהם</w:t>
      </w:r>
      <w:r w:rsidRPr="00132B3A">
        <w:rPr>
          <w:sz w:val="24"/>
          <w:rtl/>
        </w:rPr>
        <w:t xml:space="preserve"> </w:t>
      </w:r>
      <w:r w:rsidRPr="00132B3A">
        <w:rPr>
          <w:rFonts w:hint="cs"/>
          <w:sz w:val="24"/>
          <w:rtl/>
        </w:rPr>
        <w:t>שנתבגרו</w:t>
      </w:r>
      <w:r w:rsidRPr="00132B3A">
        <w:rPr>
          <w:sz w:val="24"/>
          <w:rtl/>
        </w:rPr>
        <w:t xml:space="preserve">. </w:t>
      </w:r>
      <w:r w:rsidRPr="00132B3A">
        <w:rPr>
          <w:rFonts w:hint="cs"/>
          <w:sz w:val="24"/>
          <w:rtl/>
        </w:rPr>
        <w:t>זהו</w:t>
      </w:r>
      <w:r w:rsidRPr="00132B3A">
        <w:rPr>
          <w:sz w:val="24"/>
          <w:rtl/>
        </w:rPr>
        <w:t xml:space="preserve"> </w:t>
      </w:r>
      <w:r w:rsidRPr="00132B3A">
        <w:rPr>
          <w:rFonts w:hint="cs"/>
          <w:sz w:val="24"/>
          <w:rtl/>
        </w:rPr>
        <w:t>חלק</w:t>
      </w:r>
      <w:r w:rsidRPr="00132B3A">
        <w:rPr>
          <w:sz w:val="24"/>
          <w:rtl/>
        </w:rPr>
        <w:t xml:space="preserve"> </w:t>
      </w:r>
      <w:r w:rsidRPr="00132B3A">
        <w:rPr>
          <w:rFonts w:hint="cs"/>
          <w:sz w:val="24"/>
          <w:rtl/>
        </w:rPr>
        <w:t>ממצ</w:t>
      </w:r>
      <w:r>
        <w:rPr>
          <w:rFonts w:hint="cs"/>
          <w:sz w:val="24"/>
          <w:rtl/>
        </w:rPr>
        <w:t>ו</w:t>
      </w:r>
      <w:r w:rsidRPr="00132B3A">
        <w:rPr>
          <w:rFonts w:hint="cs"/>
          <w:sz w:val="24"/>
          <w:rtl/>
        </w:rPr>
        <w:t>ות</w:t>
      </w:r>
      <w:r w:rsidRPr="00132B3A">
        <w:rPr>
          <w:sz w:val="24"/>
          <w:rtl/>
        </w:rPr>
        <w:t xml:space="preserve"> </w:t>
      </w:r>
      <w:r w:rsidRPr="00132B3A">
        <w:rPr>
          <w:rFonts w:hint="cs"/>
          <w:sz w:val="24"/>
          <w:rtl/>
        </w:rPr>
        <w:t>חינוך</w:t>
      </w:r>
      <w:r w:rsidRPr="00132B3A">
        <w:rPr>
          <w:sz w:val="24"/>
          <w:rtl/>
        </w:rPr>
        <w:t xml:space="preserve"> </w:t>
      </w:r>
      <w:r w:rsidRPr="00132B3A">
        <w:rPr>
          <w:rFonts w:hint="cs"/>
          <w:sz w:val="24"/>
          <w:rtl/>
        </w:rPr>
        <w:t>שההורים</w:t>
      </w:r>
      <w:r w:rsidRPr="00132B3A">
        <w:rPr>
          <w:sz w:val="24"/>
          <w:rtl/>
        </w:rPr>
        <w:t xml:space="preserve"> </w:t>
      </w:r>
      <w:r w:rsidRPr="00132B3A">
        <w:rPr>
          <w:rFonts w:hint="cs"/>
          <w:sz w:val="24"/>
          <w:rtl/>
        </w:rPr>
        <w:t>מצווים</w:t>
      </w:r>
      <w:r w:rsidRPr="00132B3A">
        <w:rPr>
          <w:sz w:val="24"/>
          <w:rtl/>
        </w:rPr>
        <w:t xml:space="preserve"> </w:t>
      </w:r>
      <w:r w:rsidRPr="00132B3A">
        <w:rPr>
          <w:rFonts w:hint="cs"/>
          <w:sz w:val="24"/>
          <w:rtl/>
        </w:rPr>
        <w:t>עליו</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ההורים</w:t>
      </w:r>
      <w:r w:rsidRPr="00132B3A">
        <w:rPr>
          <w:sz w:val="24"/>
          <w:rtl/>
        </w:rPr>
        <w:t xml:space="preserve"> </w:t>
      </w:r>
      <w:r w:rsidRPr="00132B3A">
        <w:rPr>
          <w:rFonts w:hint="cs"/>
          <w:sz w:val="24"/>
          <w:rtl/>
        </w:rPr>
        <w:t>לזכור</w:t>
      </w:r>
      <w:r w:rsidRPr="00132B3A">
        <w:rPr>
          <w:sz w:val="24"/>
          <w:rtl/>
        </w:rPr>
        <w:t xml:space="preserve"> </w:t>
      </w:r>
      <w:r w:rsidRPr="00132B3A">
        <w:rPr>
          <w:rFonts w:hint="cs"/>
          <w:sz w:val="24"/>
          <w:rtl/>
        </w:rPr>
        <w:t>שילדים</w:t>
      </w:r>
      <w:r w:rsidRPr="00132B3A">
        <w:rPr>
          <w:sz w:val="24"/>
          <w:rtl/>
        </w:rPr>
        <w:t xml:space="preserve"> </w:t>
      </w:r>
      <w:r w:rsidRPr="00132B3A">
        <w:rPr>
          <w:rFonts w:hint="cs"/>
          <w:sz w:val="24"/>
          <w:rtl/>
        </w:rPr>
        <w:t>שנתבגרו</w:t>
      </w:r>
      <w:r w:rsidRPr="00132B3A">
        <w:rPr>
          <w:sz w:val="24"/>
          <w:rtl/>
        </w:rPr>
        <w:t xml:space="preserve"> </w:t>
      </w:r>
      <w:r w:rsidRPr="00132B3A">
        <w:rPr>
          <w:rFonts w:hint="cs"/>
          <w:sz w:val="24"/>
          <w:rtl/>
        </w:rPr>
        <w:t>דורשים</w:t>
      </w:r>
      <w:r w:rsidRPr="00132B3A">
        <w:rPr>
          <w:sz w:val="24"/>
          <w:rtl/>
        </w:rPr>
        <w:t xml:space="preserve"> </w:t>
      </w:r>
      <w:r w:rsidRPr="00132B3A">
        <w:rPr>
          <w:rFonts w:hint="cs"/>
          <w:sz w:val="24"/>
          <w:rtl/>
        </w:rPr>
        <w:t>הכרה</w:t>
      </w:r>
      <w:r w:rsidRPr="00132B3A">
        <w:rPr>
          <w:sz w:val="24"/>
          <w:rtl/>
        </w:rPr>
        <w:t xml:space="preserve"> </w:t>
      </w:r>
      <w:r w:rsidRPr="00132B3A">
        <w:rPr>
          <w:rFonts w:hint="cs"/>
          <w:sz w:val="24"/>
          <w:rtl/>
        </w:rPr>
        <w:t>בבגרותם</w:t>
      </w:r>
      <w:r w:rsidRPr="00132B3A">
        <w:rPr>
          <w:sz w:val="24"/>
          <w:rtl/>
        </w:rPr>
        <w:t xml:space="preserve">, </w:t>
      </w:r>
      <w:r w:rsidRPr="00132B3A">
        <w:rPr>
          <w:rFonts w:hint="cs"/>
          <w:sz w:val="24"/>
          <w:rtl/>
        </w:rPr>
        <w:t>ואינם</w:t>
      </w:r>
      <w:r w:rsidRPr="00132B3A">
        <w:rPr>
          <w:sz w:val="24"/>
          <w:rtl/>
        </w:rPr>
        <w:t xml:space="preserve"> </w:t>
      </w:r>
      <w:r w:rsidRPr="00132B3A">
        <w:rPr>
          <w:rFonts w:hint="cs"/>
          <w:sz w:val="24"/>
          <w:rtl/>
        </w:rPr>
        <w:t>רוצים</w:t>
      </w:r>
      <w:r w:rsidRPr="00132B3A">
        <w:rPr>
          <w:sz w:val="24"/>
          <w:rtl/>
        </w:rPr>
        <w:t xml:space="preserve"> </w:t>
      </w:r>
      <w:r w:rsidRPr="00132B3A">
        <w:rPr>
          <w:rFonts w:hint="cs"/>
          <w:sz w:val="24"/>
          <w:rtl/>
        </w:rPr>
        <w:t>שיוסיפו</w:t>
      </w:r>
      <w:r w:rsidRPr="00132B3A">
        <w:rPr>
          <w:sz w:val="24"/>
          <w:rtl/>
        </w:rPr>
        <w:t xml:space="preserve"> </w:t>
      </w:r>
      <w:r w:rsidRPr="00132B3A">
        <w:rPr>
          <w:rFonts w:hint="cs"/>
          <w:sz w:val="24"/>
          <w:rtl/>
        </w:rPr>
        <w:t>לראות</w:t>
      </w:r>
      <w:r w:rsidRPr="00132B3A">
        <w:rPr>
          <w:sz w:val="24"/>
          <w:rtl/>
        </w:rPr>
        <w:t xml:space="preserve"> </w:t>
      </w:r>
      <w:r w:rsidRPr="00132B3A">
        <w:rPr>
          <w:rFonts w:hint="cs"/>
          <w:sz w:val="24"/>
          <w:rtl/>
        </w:rPr>
        <w:t>בהם</w:t>
      </w:r>
      <w:r w:rsidRPr="00132B3A">
        <w:rPr>
          <w:sz w:val="24"/>
          <w:rtl/>
        </w:rPr>
        <w:t xml:space="preserve"> </w:t>
      </w:r>
      <w:r w:rsidRPr="00132B3A">
        <w:rPr>
          <w:rFonts w:hint="cs"/>
          <w:sz w:val="24"/>
          <w:rtl/>
        </w:rPr>
        <w:t>ילדים</w:t>
      </w:r>
      <w:r w:rsidRPr="00132B3A">
        <w:rPr>
          <w:sz w:val="24"/>
          <w:rtl/>
        </w:rPr>
        <w:t xml:space="preserve">. </w:t>
      </w:r>
      <w:r w:rsidRPr="00132B3A">
        <w:rPr>
          <w:rFonts w:hint="cs"/>
          <w:sz w:val="24"/>
          <w:rtl/>
        </w:rPr>
        <w:t>ואם</w:t>
      </w:r>
      <w:r w:rsidRPr="00132B3A">
        <w:rPr>
          <w:sz w:val="24"/>
          <w:rtl/>
        </w:rPr>
        <w:t xml:space="preserve"> </w:t>
      </w:r>
      <w:r w:rsidRPr="00132B3A">
        <w:rPr>
          <w:rFonts w:hint="cs"/>
          <w:sz w:val="24"/>
          <w:rtl/>
        </w:rPr>
        <w:t>אין</w:t>
      </w:r>
      <w:r w:rsidRPr="00132B3A">
        <w:rPr>
          <w:sz w:val="24"/>
          <w:rtl/>
        </w:rPr>
        <w:t xml:space="preserve"> </w:t>
      </w:r>
      <w:r w:rsidRPr="00132B3A">
        <w:rPr>
          <w:rFonts w:hint="cs"/>
          <w:sz w:val="24"/>
          <w:rtl/>
        </w:rPr>
        <w:t>מכירים</w:t>
      </w:r>
      <w:r w:rsidRPr="00132B3A">
        <w:rPr>
          <w:sz w:val="24"/>
          <w:rtl/>
        </w:rPr>
        <w:t xml:space="preserve"> </w:t>
      </w:r>
      <w:r w:rsidRPr="00132B3A">
        <w:rPr>
          <w:rFonts w:hint="cs"/>
          <w:sz w:val="24"/>
          <w:rtl/>
        </w:rPr>
        <w:t>בבגרותם</w:t>
      </w:r>
      <w:r w:rsidRPr="00132B3A">
        <w:rPr>
          <w:sz w:val="24"/>
          <w:rtl/>
        </w:rPr>
        <w:t xml:space="preserve"> </w:t>
      </w:r>
      <w:r w:rsidRPr="00132B3A">
        <w:rPr>
          <w:rFonts w:hint="cs"/>
          <w:sz w:val="24"/>
          <w:rtl/>
        </w:rPr>
        <w:t>או</w:t>
      </w:r>
      <w:r w:rsidRPr="00132B3A">
        <w:rPr>
          <w:sz w:val="24"/>
          <w:rtl/>
        </w:rPr>
        <w:t xml:space="preserve"> </w:t>
      </w:r>
      <w:r w:rsidRPr="00132B3A">
        <w:rPr>
          <w:rFonts w:hint="cs"/>
          <w:sz w:val="24"/>
          <w:rtl/>
        </w:rPr>
        <w:t>אפילו</w:t>
      </w:r>
      <w:r w:rsidRPr="00132B3A">
        <w:rPr>
          <w:sz w:val="24"/>
          <w:rtl/>
        </w:rPr>
        <w:t xml:space="preserve"> </w:t>
      </w:r>
      <w:r w:rsidRPr="00132B3A">
        <w:rPr>
          <w:rFonts w:hint="cs"/>
          <w:sz w:val="24"/>
          <w:rtl/>
        </w:rPr>
        <w:t>מתעלמים</w:t>
      </w:r>
      <w:r w:rsidRPr="00132B3A">
        <w:rPr>
          <w:sz w:val="24"/>
          <w:rtl/>
        </w:rPr>
        <w:t xml:space="preserve"> </w:t>
      </w:r>
      <w:r w:rsidRPr="00132B3A">
        <w:rPr>
          <w:rFonts w:hint="cs"/>
          <w:sz w:val="24"/>
          <w:rtl/>
        </w:rPr>
        <w:t>ממנה</w:t>
      </w:r>
      <w:r w:rsidRPr="00132B3A">
        <w:rPr>
          <w:sz w:val="24"/>
          <w:rtl/>
        </w:rPr>
        <w:t xml:space="preserve"> </w:t>
      </w:r>
      <w:r w:rsidRPr="00132B3A">
        <w:rPr>
          <w:rFonts w:hint="cs"/>
          <w:sz w:val="24"/>
          <w:rtl/>
        </w:rPr>
        <w:t>גרידא</w:t>
      </w:r>
      <w:r w:rsidRPr="00132B3A">
        <w:rPr>
          <w:sz w:val="24"/>
          <w:rtl/>
        </w:rPr>
        <w:t xml:space="preserve">, </w:t>
      </w:r>
      <w:r w:rsidRPr="00132B3A">
        <w:rPr>
          <w:rFonts w:hint="cs"/>
          <w:sz w:val="24"/>
          <w:rtl/>
        </w:rPr>
        <w:t>הרי</w:t>
      </w:r>
      <w:r w:rsidRPr="00132B3A">
        <w:rPr>
          <w:sz w:val="24"/>
          <w:rtl/>
        </w:rPr>
        <w:t xml:space="preserve"> </w:t>
      </w:r>
      <w:r w:rsidRPr="00132B3A">
        <w:rPr>
          <w:rFonts w:hint="cs"/>
          <w:sz w:val="24"/>
          <w:rtl/>
        </w:rPr>
        <w:t>הם</w:t>
      </w:r>
      <w:r w:rsidRPr="00132B3A">
        <w:rPr>
          <w:sz w:val="24"/>
          <w:rtl/>
        </w:rPr>
        <w:t xml:space="preserve"> </w:t>
      </w:r>
      <w:r w:rsidRPr="00132B3A">
        <w:rPr>
          <w:rFonts w:hint="cs"/>
          <w:sz w:val="24"/>
          <w:rtl/>
        </w:rPr>
        <w:t>נוטים</w:t>
      </w:r>
      <w:r w:rsidRPr="00132B3A">
        <w:rPr>
          <w:sz w:val="24"/>
          <w:rtl/>
        </w:rPr>
        <w:t xml:space="preserve"> </w:t>
      </w:r>
      <w:r w:rsidRPr="00132B3A">
        <w:rPr>
          <w:rFonts w:hint="cs"/>
          <w:sz w:val="24"/>
          <w:rtl/>
        </w:rPr>
        <w:t>להוכיח</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בגרותם</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ידי</w:t>
      </w:r>
      <w:r w:rsidRPr="00132B3A">
        <w:rPr>
          <w:sz w:val="24"/>
          <w:rtl/>
        </w:rPr>
        <w:t xml:space="preserve"> </w:t>
      </w:r>
      <w:r w:rsidRPr="00132B3A">
        <w:rPr>
          <w:rFonts w:hint="cs"/>
          <w:sz w:val="24"/>
          <w:rtl/>
        </w:rPr>
        <w:t>התמרדות</w:t>
      </w:r>
      <w:r w:rsidRPr="00132B3A">
        <w:rPr>
          <w:sz w:val="24"/>
          <w:rtl/>
        </w:rPr>
        <w:t xml:space="preserve"> </w:t>
      </w:r>
      <w:r w:rsidRPr="00132B3A">
        <w:rPr>
          <w:rFonts w:hint="cs"/>
          <w:sz w:val="24"/>
          <w:rtl/>
        </w:rPr>
        <w:t>בדיבור</w:t>
      </w:r>
      <w:r w:rsidRPr="00132B3A">
        <w:rPr>
          <w:sz w:val="24"/>
          <w:rtl/>
        </w:rPr>
        <w:t xml:space="preserve"> </w:t>
      </w:r>
      <w:r w:rsidRPr="00132B3A">
        <w:rPr>
          <w:rFonts w:hint="cs"/>
          <w:sz w:val="24"/>
          <w:rtl/>
        </w:rPr>
        <w:t>או</w:t>
      </w:r>
      <w:r w:rsidRPr="00132B3A">
        <w:rPr>
          <w:sz w:val="24"/>
          <w:rtl/>
        </w:rPr>
        <w:t xml:space="preserve"> </w:t>
      </w:r>
      <w:r w:rsidRPr="00132B3A">
        <w:rPr>
          <w:rFonts w:hint="cs"/>
          <w:sz w:val="24"/>
          <w:rtl/>
        </w:rPr>
        <w:t>גם</w:t>
      </w:r>
      <w:r w:rsidRPr="00132B3A">
        <w:rPr>
          <w:sz w:val="24"/>
          <w:rtl/>
        </w:rPr>
        <w:t xml:space="preserve"> </w:t>
      </w:r>
      <w:r w:rsidRPr="00132B3A">
        <w:rPr>
          <w:rFonts w:hint="cs"/>
          <w:sz w:val="24"/>
          <w:rtl/>
        </w:rPr>
        <w:t>במעשה</w:t>
      </w:r>
      <w:r w:rsidRPr="00132B3A">
        <w:rPr>
          <w:sz w:val="24"/>
          <w:rtl/>
        </w:rPr>
        <w:t xml:space="preserve">, </w:t>
      </w:r>
      <w:r w:rsidRPr="00132B3A">
        <w:rPr>
          <w:rFonts w:hint="cs"/>
          <w:sz w:val="24"/>
          <w:rtl/>
        </w:rPr>
        <w:t>וסופה</w:t>
      </w:r>
      <w:r w:rsidRPr="00132B3A">
        <w:rPr>
          <w:sz w:val="24"/>
          <w:rtl/>
        </w:rPr>
        <w:t xml:space="preserve"> </w:t>
      </w:r>
      <w:r w:rsidRPr="00132B3A">
        <w:rPr>
          <w:rFonts w:hint="cs"/>
          <w:sz w:val="24"/>
          <w:rtl/>
        </w:rPr>
        <w:t>מי</w:t>
      </w:r>
      <w:r w:rsidRPr="00132B3A">
        <w:rPr>
          <w:sz w:val="24"/>
          <w:rtl/>
        </w:rPr>
        <w:t xml:space="preserve"> </w:t>
      </w:r>
      <w:r w:rsidRPr="00132B3A">
        <w:rPr>
          <w:rFonts w:hint="cs"/>
          <w:sz w:val="24"/>
          <w:rtl/>
        </w:rPr>
        <w:t>ישורנה</w:t>
      </w:r>
      <w:r w:rsidRPr="00132B3A">
        <w:rPr>
          <w:sz w:val="24"/>
          <w:rtl/>
        </w:rPr>
        <w:t xml:space="preserve"> </w:t>
      </w:r>
      <w:r w:rsidRPr="00132B3A">
        <w:rPr>
          <w:rFonts w:hint="cs"/>
          <w:sz w:val="24"/>
          <w:rtl/>
        </w:rPr>
        <w:t>ומי</w:t>
      </w:r>
      <w:r w:rsidRPr="00132B3A">
        <w:rPr>
          <w:sz w:val="24"/>
          <w:rtl/>
        </w:rPr>
        <w:t xml:space="preserve"> </w:t>
      </w:r>
      <w:r w:rsidRPr="00132B3A">
        <w:rPr>
          <w:rFonts w:hint="cs"/>
          <w:sz w:val="24"/>
          <w:rtl/>
        </w:rPr>
        <w:t>ישערנה</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ההורים</w:t>
      </w:r>
      <w:r w:rsidRPr="00132B3A">
        <w:rPr>
          <w:sz w:val="24"/>
          <w:rtl/>
        </w:rPr>
        <w:t xml:space="preserve"> </w:t>
      </w:r>
      <w:r w:rsidRPr="00132B3A">
        <w:rPr>
          <w:rFonts w:hint="cs"/>
          <w:sz w:val="24"/>
          <w:rtl/>
        </w:rPr>
        <w:t>להכיר</w:t>
      </w:r>
      <w:r w:rsidRPr="00132B3A">
        <w:rPr>
          <w:sz w:val="24"/>
          <w:rtl/>
        </w:rPr>
        <w:t xml:space="preserve"> </w:t>
      </w:r>
      <w:r w:rsidRPr="00132B3A">
        <w:rPr>
          <w:rFonts w:hint="cs"/>
          <w:sz w:val="24"/>
          <w:rtl/>
        </w:rPr>
        <w:t>מיד</w:t>
      </w:r>
      <w:r w:rsidRPr="00132B3A">
        <w:rPr>
          <w:sz w:val="24"/>
          <w:rtl/>
        </w:rPr>
        <w:t xml:space="preserve"> </w:t>
      </w:r>
      <w:r w:rsidRPr="00132B3A">
        <w:rPr>
          <w:rFonts w:hint="cs"/>
          <w:sz w:val="24"/>
          <w:rtl/>
        </w:rPr>
        <w:t>בסימני</w:t>
      </w:r>
      <w:r w:rsidRPr="00132B3A">
        <w:rPr>
          <w:sz w:val="24"/>
          <w:rtl/>
        </w:rPr>
        <w:t xml:space="preserve"> </w:t>
      </w:r>
      <w:r w:rsidRPr="00132B3A">
        <w:rPr>
          <w:rFonts w:hint="cs"/>
          <w:sz w:val="24"/>
          <w:rtl/>
        </w:rPr>
        <w:t>בגרות</w:t>
      </w:r>
      <w:r w:rsidRPr="00132B3A">
        <w:rPr>
          <w:sz w:val="24"/>
          <w:rtl/>
        </w:rPr>
        <w:t xml:space="preserve"> </w:t>
      </w:r>
      <w:r w:rsidRPr="00132B3A">
        <w:rPr>
          <w:rFonts w:hint="cs"/>
          <w:sz w:val="24"/>
          <w:rtl/>
        </w:rPr>
        <w:t>גופנית</w:t>
      </w:r>
      <w:r w:rsidRPr="00132B3A">
        <w:rPr>
          <w:sz w:val="24"/>
          <w:rtl/>
        </w:rPr>
        <w:t xml:space="preserve"> </w:t>
      </w:r>
      <w:r w:rsidRPr="00132B3A">
        <w:rPr>
          <w:rFonts w:hint="cs"/>
          <w:sz w:val="24"/>
          <w:rtl/>
        </w:rPr>
        <w:t>ורוחנית</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ילדיהם</w:t>
      </w:r>
      <w:r w:rsidRPr="00132B3A">
        <w:rPr>
          <w:sz w:val="24"/>
          <w:rtl/>
        </w:rPr>
        <w:t xml:space="preserve">, </w:t>
      </w:r>
      <w:r w:rsidRPr="00132B3A">
        <w:rPr>
          <w:rFonts w:hint="cs"/>
          <w:sz w:val="24"/>
          <w:rtl/>
        </w:rPr>
        <w:t>להסתגל</w:t>
      </w:r>
      <w:r w:rsidRPr="00132B3A">
        <w:rPr>
          <w:sz w:val="24"/>
          <w:rtl/>
        </w:rPr>
        <w:t xml:space="preserve"> </w:t>
      </w:r>
      <w:r w:rsidRPr="00132B3A">
        <w:rPr>
          <w:rFonts w:hint="cs"/>
          <w:sz w:val="24"/>
          <w:rtl/>
        </w:rPr>
        <w:t>אליה</w:t>
      </w:r>
      <w:r w:rsidRPr="00132B3A">
        <w:rPr>
          <w:sz w:val="24"/>
          <w:rtl/>
        </w:rPr>
        <w:t xml:space="preserve"> </w:t>
      </w:r>
      <w:r w:rsidRPr="00132B3A">
        <w:rPr>
          <w:rFonts w:hint="cs"/>
          <w:sz w:val="24"/>
          <w:rtl/>
        </w:rPr>
        <w:t>ולהכיר</w:t>
      </w:r>
      <w:r w:rsidRPr="00132B3A">
        <w:rPr>
          <w:sz w:val="24"/>
          <w:rtl/>
        </w:rPr>
        <w:t xml:space="preserve"> </w:t>
      </w:r>
      <w:r w:rsidRPr="00132B3A">
        <w:rPr>
          <w:rFonts w:hint="cs"/>
          <w:sz w:val="24"/>
          <w:rtl/>
        </w:rPr>
        <w:t>בה</w:t>
      </w:r>
      <w:r w:rsidRPr="00132B3A">
        <w:rPr>
          <w:sz w:val="24"/>
          <w:rtl/>
        </w:rPr>
        <w:t xml:space="preserve">, </w:t>
      </w:r>
      <w:r w:rsidRPr="00132B3A">
        <w:rPr>
          <w:rFonts w:hint="cs"/>
          <w:sz w:val="24"/>
          <w:rtl/>
        </w:rPr>
        <w:t>ולהוכיח</w:t>
      </w:r>
      <w:r w:rsidRPr="00132B3A">
        <w:rPr>
          <w:sz w:val="24"/>
          <w:rtl/>
        </w:rPr>
        <w:t xml:space="preserve"> </w:t>
      </w:r>
      <w:r w:rsidRPr="00132B3A">
        <w:rPr>
          <w:rFonts w:hint="cs"/>
          <w:sz w:val="24"/>
          <w:rtl/>
        </w:rPr>
        <w:t>הכרה</w:t>
      </w:r>
      <w:r w:rsidRPr="00132B3A">
        <w:rPr>
          <w:sz w:val="24"/>
          <w:rtl/>
        </w:rPr>
        <w:t xml:space="preserve"> </w:t>
      </w:r>
      <w:r w:rsidRPr="00132B3A">
        <w:rPr>
          <w:rFonts w:hint="cs"/>
          <w:sz w:val="24"/>
          <w:rtl/>
        </w:rPr>
        <w:t>זו</w:t>
      </w:r>
      <w:r w:rsidRPr="00132B3A">
        <w:rPr>
          <w:sz w:val="24"/>
          <w:rtl/>
        </w:rPr>
        <w:t xml:space="preserve"> </w:t>
      </w:r>
      <w:r w:rsidRPr="00132B3A">
        <w:rPr>
          <w:rFonts w:hint="cs"/>
          <w:sz w:val="24"/>
          <w:rtl/>
        </w:rPr>
        <w:t>להלכה</w:t>
      </w:r>
      <w:r w:rsidRPr="00132B3A">
        <w:rPr>
          <w:sz w:val="24"/>
          <w:rtl/>
        </w:rPr>
        <w:t xml:space="preserve"> </w:t>
      </w:r>
      <w:r w:rsidRPr="00132B3A">
        <w:rPr>
          <w:rFonts w:hint="cs"/>
          <w:sz w:val="24"/>
          <w:rtl/>
        </w:rPr>
        <w:t>ולמעשה</w:t>
      </w:r>
      <w:r w:rsidRPr="00132B3A">
        <w:rPr>
          <w:sz w:val="24"/>
          <w:rtl/>
        </w:rPr>
        <w:t xml:space="preserve">. </w:t>
      </w:r>
      <w:r w:rsidRPr="00132B3A">
        <w:rPr>
          <w:rFonts w:hint="cs"/>
          <w:sz w:val="24"/>
          <w:rtl/>
        </w:rPr>
        <w:t>אז</w:t>
      </w:r>
      <w:r w:rsidRPr="00132B3A">
        <w:rPr>
          <w:sz w:val="24"/>
          <w:rtl/>
        </w:rPr>
        <w:t xml:space="preserve"> </w:t>
      </w:r>
      <w:r w:rsidRPr="00132B3A">
        <w:rPr>
          <w:rFonts w:hint="cs"/>
          <w:sz w:val="24"/>
          <w:rtl/>
        </w:rPr>
        <w:t>יוכלו</w:t>
      </w:r>
      <w:r w:rsidRPr="00132B3A">
        <w:rPr>
          <w:sz w:val="24"/>
          <w:rtl/>
        </w:rPr>
        <w:t xml:space="preserve"> </w:t>
      </w:r>
      <w:r w:rsidRPr="00132B3A">
        <w:rPr>
          <w:rFonts w:hint="cs"/>
          <w:sz w:val="24"/>
          <w:rtl/>
        </w:rPr>
        <w:t>מחדש</w:t>
      </w:r>
      <w:r w:rsidRPr="00132B3A">
        <w:rPr>
          <w:sz w:val="24"/>
          <w:rtl/>
        </w:rPr>
        <w:t xml:space="preserve"> </w:t>
      </w:r>
      <w:r w:rsidRPr="00132B3A">
        <w:rPr>
          <w:rFonts w:hint="cs"/>
          <w:sz w:val="24"/>
          <w:rtl/>
        </w:rPr>
        <w:t>להיות</w:t>
      </w:r>
      <w:r w:rsidRPr="00132B3A">
        <w:rPr>
          <w:sz w:val="24"/>
          <w:rtl/>
        </w:rPr>
        <w:t xml:space="preserve"> </w:t>
      </w:r>
      <w:r w:rsidRPr="00132B3A">
        <w:rPr>
          <w:rFonts w:hint="cs"/>
          <w:sz w:val="24"/>
          <w:rtl/>
        </w:rPr>
        <w:t>מחנכים</w:t>
      </w:r>
      <w:r w:rsidRPr="00132B3A">
        <w:rPr>
          <w:sz w:val="24"/>
          <w:rtl/>
        </w:rPr>
        <w:t xml:space="preserve"> </w:t>
      </w:r>
      <w:r w:rsidRPr="00132B3A">
        <w:rPr>
          <w:rFonts w:hint="cs"/>
          <w:sz w:val="24"/>
          <w:rtl/>
        </w:rPr>
        <w:t>טובים</w:t>
      </w:r>
      <w:r w:rsidRPr="00132B3A">
        <w:rPr>
          <w:sz w:val="24"/>
          <w:rtl/>
        </w:rPr>
        <w:t xml:space="preserve"> </w:t>
      </w:r>
      <w:r w:rsidRPr="00132B3A">
        <w:rPr>
          <w:rFonts w:hint="cs"/>
          <w:sz w:val="24"/>
          <w:rtl/>
        </w:rPr>
        <w:t>ונשמעים</w:t>
      </w:r>
      <w:r w:rsidRPr="00132B3A">
        <w:rPr>
          <w:sz w:val="24"/>
          <w:rtl/>
        </w:rPr>
        <w:t xml:space="preserve"> </w:t>
      </w:r>
      <w:r w:rsidRPr="00132B3A">
        <w:rPr>
          <w:rFonts w:hint="cs"/>
          <w:sz w:val="24"/>
          <w:rtl/>
        </w:rPr>
        <w:t>לילדיהם</w:t>
      </w:r>
      <w:r w:rsidRPr="00132B3A">
        <w:rPr>
          <w:sz w:val="24"/>
          <w:rtl/>
        </w:rPr>
        <w:t xml:space="preserve"> </w:t>
      </w:r>
      <w:r w:rsidRPr="00132B3A">
        <w:rPr>
          <w:rFonts w:hint="cs"/>
          <w:sz w:val="24"/>
          <w:rtl/>
        </w:rPr>
        <w:t>שנתבגרו</w:t>
      </w:r>
      <w:r w:rsidRPr="00132B3A">
        <w:rPr>
          <w:sz w:val="24"/>
          <w:rtl/>
        </w:rPr>
        <w:t xml:space="preserve">. </w:t>
      </w:r>
      <w:r w:rsidRPr="00132B3A">
        <w:rPr>
          <w:rFonts w:hint="cs"/>
          <w:sz w:val="24"/>
          <w:rtl/>
        </w:rPr>
        <w:t>אשרי</w:t>
      </w:r>
      <w:r w:rsidRPr="00132B3A">
        <w:rPr>
          <w:sz w:val="24"/>
          <w:rtl/>
        </w:rPr>
        <w:t xml:space="preserve"> </w:t>
      </w:r>
      <w:r w:rsidRPr="00132B3A">
        <w:rPr>
          <w:rFonts w:hint="cs"/>
          <w:sz w:val="24"/>
          <w:rtl/>
        </w:rPr>
        <w:t>ההורים</w:t>
      </w:r>
      <w:r w:rsidRPr="00132B3A">
        <w:rPr>
          <w:sz w:val="24"/>
          <w:rtl/>
        </w:rPr>
        <w:t xml:space="preserve"> </w:t>
      </w:r>
      <w:r w:rsidRPr="00132B3A">
        <w:rPr>
          <w:rFonts w:hint="cs"/>
          <w:sz w:val="24"/>
          <w:rtl/>
        </w:rPr>
        <w:t>העומדים</w:t>
      </w:r>
      <w:r w:rsidRPr="00132B3A">
        <w:rPr>
          <w:sz w:val="24"/>
          <w:rtl/>
        </w:rPr>
        <w:t xml:space="preserve"> </w:t>
      </w:r>
      <w:r w:rsidRPr="00132B3A">
        <w:rPr>
          <w:rFonts w:hint="cs"/>
          <w:sz w:val="24"/>
          <w:rtl/>
        </w:rPr>
        <w:t>במאמץ</w:t>
      </w:r>
      <w:r w:rsidRPr="00132B3A">
        <w:rPr>
          <w:sz w:val="24"/>
          <w:rtl/>
        </w:rPr>
        <w:t xml:space="preserve"> </w:t>
      </w:r>
      <w:r w:rsidRPr="00132B3A">
        <w:rPr>
          <w:rFonts w:hint="cs"/>
          <w:sz w:val="24"/>
          <w:rtl/>
        </w:rPr>
        <w:t>זה</w:t>
      </w:r>
      <w:r w:rsidRPr="00132B3A">
        <w:rPr>
          <w:sz w:val="24"/>
          <w:rtl/>
        </w:rPr>
        <w:t xml:space="preserve"> </w:t>
      </w:r>
      <w:r w:rsidRPr="00132B3A">
        <w:rPr>
          <w:rFonts w:hint="cs"/>
          <w:sz w:val="24"/>
          <w:rtl/>
        </w:rPr>
        <w:t>בכל</w:t>
      </w:r>
      <w:r w:rsidRPr="00132B3A">
        <w:rPr>
          <w:sz w:val="24"/>
          <w:rtl/>
        </w:rPr>
        <w:t xml:space="preserve"> </w:t>
      </w:r>
      <w:r w:rsidRPr="00132B3A">
        <w:rPr>
          <w:rFonts w:hint="cs"/>
          <w:sz w:val="24"/>
          <w:rtl/>
        </w:rPr>
        <w:t>יכולתם</w:t>
      </w:r>
      <w:r w:rsidRPr="00132B3A">
        <w:rPr>
          <w:sz w:val="24"/>
          <w:rtl/>
        </w:rPr>
        <w:t xml:space="preserve">, </w:t>
      </w:r>
      <w:r w:rsidRPr="00132B3A">
        <w:rPr>
          <w:rFonts w:hint="cs"/>
          <w:sz w:val="24"/>
          <w:rtl/>
        </w:rPr>
        <w:t>ואשרי</w:t>
      </w:r>
      <w:r w:rsidRPr="00132B3A">
        <w:rPr>
          <w:sz w:val="24"/>
          <w:rtl/>
        </w:rPr>
        <w:t xml:space="preserve"> </w:t>
      </w:r>
      <w:r w:rsidRPr="00132B3A">
        <w:rPr>
          <w:rFonts w:hint="cs"/>
          <w:sz w:val="24"/>
          <w:rtl/>
        </w:rPr>
        <w:t>הילדים</w:t>
      </w:r>
      <w:r w:rsidRPr="00132B3A">
        <w:rPr>
          <w:sz w:val="24"/>
          <w:rtl/>
        </w:rPr>
        <w:t xml:space="preserve"> </w:t>
      </w:r>
      <w:r w:rsidRPr="00132B3A">
        <w:rPr>
          <w:rFonts w:hint="cs"/>
          <w:sz w:val="24"/>
          <w:rtl/>
        </w:rPr>
        <w:t>הזוכים</w:t>
      </w:r>
      <w:r w:rsidRPr="00132B3A">
        <w:rPr>
          <w:sz w:val="24"/>
          <w:rtl/>
        </w:rPr>
        <w:t xml:space="preserve"> </w:t>
      </w:r>
      <w:r w:rsidRPr="00132B3A">
        <w:rPr>
          <w:rFonts w:hint="cs"/>
          <w:sz w:val="24"/>
          <w:rtl/>
        </w:rPr>
        <w:t>להורים</w:t>
      </w:r>
      <w:r w:rsidRPr="00132B3A">
        <w:rPr>
          <w:sz w:val="24"/>
          <w:rtl/>
        </w:rPr>
        <w:t xml:space="preserve"> </w:t>
      </w:r>
      <w:r w:rsidRPr="00132B3A">
        <w:rPr>
          <w:rFonts w:hint="cs"/>
          <w:sz w:val="24"/>
          <w:rtl/>
        </w:rPr>
        <w:t>כאלה</w:t>
      </w:r>
      <w:r w:rsidRPr="00132B3A">
        <w:rPr>
          <w:sz w:val="24"/>
          <w:rtl/>
        </w:rPr>
        <w:t xml:space="preserve">. </w:t>
      </w:r>
    </w:p>
    <w:p w14:paraId="263C4ED7" w14:textId="77777777" w:rsidR="000F312E" w:rsidRDefault="000F312E" w:rsidP="000F312E">
      <w:pPr>
        <w:rPr>
          <w:sz w:val="24"/>
          <w:rtl/>
        </w:rPr>
      </w:pPr>
      <w:r w:rsidRPr="00132B3A">
        <w:rPr>
          <w:rFonts w:hint="cs"/>
          <w:sz w:val="24"/>
          <w:rtl/>
        </w:rPr>
        <w:t>המדרש</w:t>
      </w:r>
      <w:r w:rsidRPr="00132B3A">
        <w:rPr>
          <w:sz w:val="24"/>
          <w:rtl/>
        </w:rPr>
        <w:t xml:space="preserve"> </w:t>
      </w:r>
      <w:r w:rsidRPr="00132B3A">
        <w:rPr>
          <w:rFonts w:hint="cs"/>
          <w:sz w:val="24"/>
          <w:rtl/>
        </w:rPr>
        <w:t>נפלא</w:t>
      </w:r>
      <w:r w:rsidRPr="00132B3A">
        <w:rPr>
          <w:sz w:val="24"/>
          <w:rtl/>
        </w:rPr>
        <w:t xml:space="preserve">. </w:t>
      </w:r>
      <w:r w:rsidRPr="00132B3A">
        <w:rPr>
          <w:rFonts w:hint="cs"/>
          <w:sz w:val="24"/>
          <w:rtl/>
        </w:rPr>
        <w:t>יעקב</w:t>
      </w:r>
      <w:r w:rsidRPr="00132B3A">
        <w:rPr>
          <w:sz w:val="24"/>
          <w:rtl/>
        </w:rPr>
        <w:t xml:space="preserve"> </w:t>
      </w:r>
      <w:r w:rsidRPr="00132B3A">
        <w:rPr>
          <w:rFonts w:hint="cs"/>
          <w:sz w:val="24"/>
          <w:rtl/>
        </w:rPr>
        <w:t>קורא</w:t>
      </w:r>
      <w:r w:rsidRPr="00132B3A">
        <w:rPr>
          <w:sz w:val="24"/>
          <w:rtl/>
        </w:rPr>
        <w:t xml:space="preserve"> </w:t>
      </w:r>
      <w:r w:rsidRPr="00132B3A">
        <w:rPr>
          <w:rFonts w:hint="cs"/>
          <w:sz w:val="24"/>
          <w:rtl/>
        </w:rPr>
        <w:t>לבניו</w:t>
      </w:r>
      <w:r w:rsidRPr="00132B3A">
        <w:rPr>
          <w:sz w:val="24"/>
          <w:rtl/>
        </w:rPr>
        <w:t xml:space="preserve"> </w:t>
      </w:r>
      <w:r w:rsidRPr="00132B3A">
        <w:rPr>
          <w:rFonts w:hint="cs"/>
          <w:sz w:val="24"/>
          <w:rtl/>
        </w:rPr>
        <w:t>בלשון</w:t>
      </w:r>
      <w:r w:rsidRPr="00132B3A">
        <w:rPr>
          <w:sz w:val="24"/>
          <w:rtl/>
        </w:rPr>
        <w:t xml:space="preserve"> </w:t>
      </w:r>
      <w:r>
        <w:rPr>
          <w:rFonts w:hint="cs"/>
          <w:sz w:val="24"/>
          <w:rtl/>
        </w:rPr>
        <w:t>'</w:t>
      </w:r>
      <w:r w:rsidRPr="00132B3A">
        <w:rPr>
          <w:rFonts w:hint="cs"/>
          <w:sz w:val="24"/>
          <w:rtl/>
        </w:rPr>
        <w:t>אחים</w:t>
      </w:r>
      <w:r>
        <w:rPr>
          <w:rFonts w:hint="cs"/>
          <w:sz w:val="24"/>
          <w:rtl/>
        </w:rPr>
        <w:t>'</w:t>
      </w:r>
      <w:r w:rsidRPr="00132B3A">
        <w:rPr>
          <w:sz w:val="24"/>
          <w:rtl/>
        </w:rPr>
        <w:t xml:space="preserve">, </w:t>
      </w:r>
      <w:r w:rsidRPr="00132B3A">
        <w:rPr>
          <w:rFonts w:hint="cs"/>
          <w:sz w:val="24"/>
          <w:rtl/>
        </w:rPr>
        <w:t>כי</w:t>
      </w:r>
      <w:r w:rsidRPr="00132B3A">
        <w:rPr>
          <w:sz w:val="24"/>
          <w:rtl/>
        </w:rPr>
        <w:t xml:space="preserve"> </w:t>
      </w:r>
      <w:r w:rsidRPr="00132B3A">
        <w:rPr>
          <w:rFonts w:hint="cs"/>
          <w:sz w:val="24"/>
          <w:rtl/>
        </w:rPr>
        <w:t>בגיל</w:t>
      </w:r>
      <w:r w:rsidRPr="00132B3A">
        <w:rPr>
          <w:sz w:val="24"/>
          <w:rtl/>
        </w:rPr>
        <w:t xml:space="preserve"> </w:t>
      </w:r>
      <w:r w:rsidRPr="00132B3A">
        <w:rPr>
          <w:rFonts w:hint="cs"/>
          <w:sz w:val="24"/>
          <w:rtl/>
        </w:rPr>
        <w:t>מסוים</w:t>
      </w:r>
      <w:r w:rsidRPr="00132B3A">
        <w:rPr>
          <w:sz w:val="24"/>
          <w:rtl/>
        </w:rPr>
        <w:t xml:space="preserve">, </w:t>
      </w:r>
      <w:r w:rsidRPr="00132B3A">
        <w:rPr>
          <w:rFonts w:hint="cs"/>
          <w:sz w:val="24"/>
          <w:rtl/>
        </w:rPr>
        <w:t>כשהילד</w:t>
      </w:r>
      <w:r w:rsidRPr="00132B3A">
        <w:rPr>
          <w:sz w:val="24"/>
          <w:rtl/>
        </w:rPr>
        <w:t xml:space="preserve"> </w:t>
      </w:r>
      <w:r w:rsidRPr="00132B3A">
        <w:rPr>
          <w:rFonts w:hint="cs"/>
          <w:sz w:val="24"/>
          <w:rtl/>
        </w:rPr>
        <w:t>בוגר</w:t>
      </w:r>
      <w:r w:rsidRPr="00132B3A">
        <w:rPr>
          <w:sz w:val="24"/>
          <w:rtl/>
        </w:rPr>
        <w:t xml:space="preserve"> </w:t>
      </w:r>
      <w:r>
        <w:rPr>
          <w:rFonts w:hint="cs"/>
          <w:sz w:val="24"/>
          <w:rtl/>
        </w:rPr>
        <w:t>(</w:t>
      </w:r>
      <w:r w:rsidRPr="00132B3A">
        <w:rPr>
          <w:rFonts w:hint="cs"/>
          <w:sz w:val="24"/>
          <w:rtl/>
        </w:rPr>
        <w:t>שמעון</w:t>
      </w:r>
      <w:r w:rsidRPr="00132B3A">
        <w:rPr>
          <w:sz w:val="24"/>
          <w:rtl/>
        </w:rPr>
        <w:t xml:space="preserve"> </w:t>
      </w:r>
      <w:r w:rsidRPr="00132B3A">
        <w:rPr>
          <w:rFonts w:hint="cs"/>
          <w:sz w:val="24"/>
          <w:rtl/>
        </w:rPr>
        <w:t>היה</w:t>
      </w:r>
      <w:r w:rsidRPr="00132B3A">
        <w:rPr>
          <w:sz w:val="24"/>
          <w:rtl/>
        </w:rPr>
        <w:t xml:space="preserve"> </w:t>
      </w:r>
      <w:r w:rsidRPr="00132B3A">
        <w:rPr>
          <w:rFonts w:hint="cs"/>
          <w:sz w:val="24"/>
          <w:rtl/>
        </w:rPr>
        <w:t>בן</w:t>
      </w:r>
      <w:r>
        <w:rPr>
          <w:sz w:val="24"/>
          <w:rtl/>
        </w:rPr>
        <w:t xml:space="preserve"> </w:t>
      </w:r>
      <w:r>
        <w:rPr>
          <w:rFonts w:hint="cs"/>
          <w:sz w:val="24"/>
          <w:rtl/>
        </w:rPr>
        <w:t xml:space="preserve">אז </w:t>
      </w:r>
      <w:r>
        <w:rPr>
          <w:sz w:val="24"/>
          <w:rtl/>
        </w:rPr>
        <w:t>13!</w:t>
      </w:r>
      <w:r>
        <w:rPr>
          <w:rFonts w:hint="cs"/>
          <w:sz w:val="24"/>
          <w:rtl/>
        </w:rPr>
        <w:t xml:space="preserve">) </w:t>
      </w:r>
      <w:r w:rsidRPr="00132B3A">
        <w:rPr>
          <w:rFonts w:hint="cs"/>
          <w:sz w:val="24"/>
          <w:rtl/>
        </w:rPr>
        <w:t>או</w:t>
      </w:r>
      <w:r w:rsidRPr="00132B3A">
        <w:rPr>
          <w:sz w:val="24"/>
          <w:rtl/>
        </w:rPr>
        <w:t xml:space="preserve"> </w:t>
      </w:r>
      <w:r w:rsidRPr="00132B3A">
        <w:rPr>
          <w:rFonts w:hint="cs"/>
          <w:sz w:val="24"/>
          <w:rtl/>
        </w:rPr>
        <w:t>מתבגר</w:t>
      </w:r>
      <w:r w:rsidRPr="00132B3A">
        <w:rPr>
          <w:sz w:val="24"/>
          <w:rtl/>
        </w:rPr>
        <w:t xml:space="preserve">, </w:t>
      </w:r>
      <w:r w:rsidRPr="00132B3A">
        <w:rPr>
          <w:rFonts w:hint="cs"/>
          <w:sz w:val="24"/>
          <w:rtl/>
        </w:rPr>
        <w:t>יש</w:t>
      </w:r>
      <w:r w:rsidRPr="00132B3A">
        <w:rPr>
          <w:sz w:val="24"/>
          <w:rtl/>
        </w:rPr>
        <w:t xml:space="preserve"> </w:t>
      </w:r>
      <w:r w:rsidRPr="00132B3A">
        <w:rPr>
          <w:rFonts w:hint="cs"/>
          <w:sz w:val="24"/>
          <w:rtl/>
        </w:rPr>
        <w:t>להתייחס</w:t>
      </w:r>
      <w:r w:rsidRPr="00132B3A">
        <w:rPr>
          <w:sz w:val="24"/>
          <w:rtl/>
        </w:rPr>
        <w:t xml:space="preserve"> </w:t>
      </w:r>
      <w:r w:rsidRPr="00132B3A">
        <w:rPr>
          <w:rFonts w:hint="cs"/>
          <w:sz w:val="24"/>
          <w:rtl/>
        </w:rPr>
        <w:t>אליו</w:t>
      </w:r>
      <w:r w:rsidRPr="00132B3A">
        <w:rPr>
          <w:sz w:val="24"/>
          <w:rtl/>
        </w:rPr>
        <w:t xml:space="preserve"> </w:t>
      </w:r>
      <w:r w:rsidRPr="00132B3A">
        <w:rPr>
          <w:rFonts w:hint="cs"/>
          <w:sz w:val="24"/>
          <w:rtl/>
        </w:rPr>
        <w:t>כאיש</w:t>
      </w:r>
      <w:r w:rsidRPr="00132B3A">
        <w:rPr>
          <w:sz w:val="24"/>
          <w:rtl/>
        </w:rPr>
        <w:t xml:space="preserve"> </w:t>
      </w:r>
      <w:r w:rsidRPr="00132B3A">
        <w:rPr>
          <w:rFonts w:hint="cs"/>
          <w:sz w:val="24"/>
          <w:rtl/>
        </w:rPr>
        <w:t>בוגר</w:t>
      </w:r>
      <w:r w:rsidRPr="00132B3A">
        <w:rPr>
          <w:sz w:val="24"/>
          <w:rtl/>
        </w:rPr>
        <w:t xml:space="preserve">, </w:t>
      </w:r>
      <w:r w:rsidRPr="00132B3A">
        <w:rPr>
          <w:rFonts w:hint="cs"/>
          <w:sz w:val="24"/>
          <w:rtl/>
        </w:rPr>
        <w:t>כאח</w:t>
      </w:r>
      <w:r w:rsidRPr="00132B3A">
        <w:rPr>
          <w:sz w:val="24"/>
          <w:rtl/>
        </w:rPr>
        <w:t xml:space="preserve"> </w:t>
      </w:r>
      <w:r w:rsidRPr="00132B3A">
        <w:rPr>
          <w:rFonts w:hint="cs"/>
          <w:sz w:val="24"/>
          <w:rtl/>
        </w:rPr>
        <w:t>ולא</w:t>
      </w:r>
      <w:r w:rsidRPr="00132B3A">
        <w:rPr>
          <w:sz w:val="24"/>
          <w:rtl/>
        </w:rPr>
        <w:t xml:space="preserve"> </w:t>
      </w:r>
      <w:r w:rsidRPr="00132B3A">
        <w:rPr>
          <w:rFonts w:hint="cs"/>
          <w:sz w:val="24"/>
          <w:rtl/>
        </w:rPr>
        <w:t>כילד</w:t>
      </w:r>
      <w:r w:rsidRPr="00132B3A">
        <w:rPr>
          <w:sz w:val="24"/>
          <w:rtl/>
        </w:rPr>
        <w:t xml:space="preserve"> </w:t>
      </w:r>
      <w:r w:rsidRPr="00132B3A">
        <w:rPr>
          <w:rFonts w:hint="cs"/>
          <w:sz w:val="24"/>
          <w:rtl/>
        </w:rPr>
        <w:t>קטן</w:t>
      </w:r>
      <w:r w:rsidRPr="00132B3A">
        <w:rPr>
          <w:sz w:val="24"/>
          <w:rtl/>
        </w:rPr>
        <w:t xml:space="preserve">. </w:t>
      </w:r>
      <w:r>
        <w:rPr>
          <w:rFonts w:hint="cs"/>
          <w:sz w:val="24"/>
          <w:rtl/>
        </w:rPr>
        <w:t xml:space="preserve">כמובן </w:t>
      </w:r>
      <w:r w:rsidRPr="00132B3A">
        <w:rPr>
          <w:rFonts w:hint="cs"/>
          <w:sz w:val="24"/>
          <w:rtl/>
        </w:rPr>
        <w:t>שהאבא</w:t>
      </w:r>
      <w:r w:rsidRPr="00132B3A">
        <w:rPr>
          <w:sz w:val="24"/>
          <w:rtl/>
        </w:rPr>
        <w:t xml:space="preserve"> </w:t>
      </w:r>
      <w:r>
        <w:rPr>
          <w:rFonts w:hint="cs"/>
          <w:sz w:val="24"/>
          <w:rtl/>
        </w:rPr>
        <w:t>(</w:t>
      </w:r>
      <w:r w:rsidRPr="00132B3A">
        <w:rPr>
          <w:rFonts w:hint="cs"/>
          <w:sz w:val="24"/>
          <w:rtl/>
        </w:rPr>
        <w:t>והמחנך</w:t>
      </w:r>
      <w:r>
        <w:rPr>
          <w:rFonts w:hint="cs"/>
          <w:sz w:val="24"/>
          <w:rtl/>
        </w:rPr>
        <w:t>) אינו</w:t>
      </w:r>
      <w:r w:rsidRPr="00132B3A">
        <w:rPr>
          <w:sz w:val="24"/>
          <w:rtl/>
        </w:rPr>
        <w:t xml:space="preserve"> </w:t>
      </w:r>
      <w:r w:rsidRPr="00132B3A">
        <w:rPr>
          <w:rFonts w:hint="cs"/>
          <w:sz w:val="24"/>
          <w:rtl/>
        </w:rPr>
        <w:t>מסיים</w:t>
      </w:r>
      <w:r w:rsidRPr="00132B3A">
        <w:rPr>
          <w:sz w:val="24"/>
          <w:rtl/>
        </w:rPr>
        <w:t xml:space="preserve"> </w:t>
      </w:r>
      <w:r>
        <w:rPr>
          <w:rFonts w:hint="cs"/>
          <w:sz w:val="24"/>
          <w:rtl/>
        </w:rPr>
        <w:t xml:space="preserve">בכך </w:t>
      </w:r>
      <w:r w:rsidRPr="00132B3A">
        <w:rPr>
          <w:rFonts w:hint="cs"/>
          <w:sz w:val="24"/>
          <w:rtl/>
        </w:rPr>
        <w:t>את</w:t>
      </w:r>
      <w:r w:rsidRPr="00132B3A">
        <w:rPr>
          <w:sz w:val="24"/>
          <w:rtl/>
        </w:rPr>
        <w:t xml:space="preserve"> </w:t>
      </w:r>
      <w:r w:rsidRPr="00132B3A">
        <w:rPr>
          <w:rFonts w:hint="cs"/>
          <w:sz w:val="24"/>
          <w:rtl/>
        </w:rPr>
        <w:t>חובתו</w:t>
      </w:r>
      <w:r w:rsidRPr="00132B3A">
        <w:rPr>
          <w:sz w:val="24"/>
          <w:rtl/>
        </w:rPr>
        <w:t xml:space="preserve"> </w:t>
      </w:r>
      <w:r w:rsidRPr="00132B3A">
        <w:rPr>
          <w:rFonts w:hint="cs"/>
          <w:sz w:val="24"/>
          <w:rtl/>
        </w:rPr>
        <w:t>החינוכית</w:t>
      </w:r>
      <w:r>
        <w:rPr>
          <w:rFonts w:hint="cs"/>
          <w:sz w:val="24"/>
          <w:rtl/>
        </w:rPr>
        <w:t>;</w:t>
      </w:r>
      <w:r w:rsidRPr="00132B3A">
        <w:rPr>
          <w:sz w:val="24"/>
          <w:rtl/>
        </w:rPr>
        <w:t xml:space="preserve"> </w:t>
      </w:r>
      <w:r w:rsidRPr="00132B3A">
        <w:rPr>
          <w:rFonts w:hint="cs"/>
          <w:sz w:val="24"/>
          <w:rtl/>
        </w:rPr>
        <w:t>לעולם</w:t>
      </w:r>
      <w:r w:rsidRPr="00132B3A">
        <w:rPr>
          <w:sz w:val="24"/>
          <w:rtl/>
        </w:rPr>
        <w:t xml:space="preserve"> </w:t>
      </w:r>
      <w:r w:rsidRPr="00132B3A">
        <w:rPr>
          <w:rFonts w:hint="cs"/>
          <w:sz w:val="24"/>
          <w:rtl/>
        </w:rPr>
        <w:t>האבא</w:t>
      </w:r>
      <w:r>
        <w:rPr>
          <w:rFonts w:hint="cs"/>
          <w:sz w:val="24"/>
          <w:rtl/>
        </w:rPr>
        <w:t xml:space="preserve"> ו</w:t>
      </w:r>
      <w:r w:rsidRPr="00132B3A">
        <w:rPr>
          <w:rFonts w:hint="cs"/>
          <w:sz w:val="24"/>
          <w:rtl/>
        </w:rPr>
        <w:t>המחנך</w:t>
      </w:r>
      <w:r w:rsidRPr="00132B3A">
        <w:rPr>
          <w:sz w:val="24"/>
          <w:rtl/>
        </w:rPr>
        <w:t xml:space="preserve"> </w:t>
      </w:r>
      <w:r w:rsidRPr="00132B3A">
        <w:rPr>
          <w:rFonts w:hint="cs"/>
          <w:sz w:val="24"/>
          <w:rtl/>
        </w:rPr>
        <w:t>נשאר</w:t>
      </w:r>
      <w:r>
        <w:rPr>
          <w:rFonts w:hint="cs"/>
          <w:sz w:val="24"/>
          <w:rtl/>
        </w:rPr>
        <w:t>ים</w:t>
      </w:r>
      <w:r w:rsidRPr="00132B3A">
        <w:rPr>
          <w:sz w:val="24"/>
          <w:rtl/>
        </w:rPr>
        <w:t xml:space="preserve"> </w:t>
      </w:r>
      <w:r>
        <w:rPr>
          <w:rFonts w:hint="cs"/>
          <w:sz w:val="24"/>
          <w:rtl/>
        </w:rPr>
        <w:t>בתפקידם</w:t>
      </w:r>
      <w:r w:rsidRPr="00132B3A">
        <w:rPr>
          <w:sz w:val="24"/>
          <w:rtl/>
        </w:rPr>
        <w:t xml:space="preserve">. </w:t>
      </w:r>
      <w:r w:rsidRPr="00132B3A">
        <w:rPr>
          <w:rFonts w:hint="cs"/>
          <w:sz w:val="24"/>
          <w:rtl/>
        </w:rPr>
        <w:t>אבל</w:t>
      </w:r>
      <w:r w:rsidRPr="00132B3A">
        <w:rPr>
          <w:sz w:val="24"/>
          <w:rtl/>
        </w:rPr>
        <w:t xml:space="preserve"> </w:t>
      </w:r>
      <w:r w:rsidRPr="00132B3A">
        <w:rPr>
          <w:rFonts w:hint="cs"/>
          <w:sz w:val="24"/>
          <w:rtl/>
        </w:rPr>
        <w:t>התייחסות</w:t>
      </w:r>
      <w:r w:rsidRPr="00132B3A">
        <w:rPr>
          <w:sz w:val="24"/>
          <w:rtl/>
        </w:rPr>
        <w:t xml:space="preserve"> </w:t>
      </w:r>
      <w:r w:rsidRPr="00132B3A">
        <w:rPr>
          <w:rFonts w:hint="cs"/>
          <w:sz w:val="24"/>
          <w:rtl/>
        </w:rPr>
        <w:t>נכונה</w:t>
      </w:r>
      <w:r w:rsidRPr="00132B3A">
        <w:rPr>
          <w:sz w:val="24"/>
          <w:rtl/>
        </w:rPr>
        <w:t xml:space="preserve"> </w:t>
      </w:r>
      <w:r>
        <w:rPr>
          <w:rFonts w:hint="cs"/>
          <w:sz w:val="24"/>
          <w:rtl/>
        </w:rPr>
        <w:t>ו</w:t>
      </w:r>
      <w:r w:rsidRPr="00132B3A">
        <w:rPr>
          <w:rFonts w:hint="cs"/>
          <w:sz w:val="24"/>
          <w:rtl/>
        </w:rPr>
        <w:t>בוגרת</w:t>
      </w:r>
      <w:r w:rsidRPr="00132B3A">
        <w:rPr>
          <w:sz w:val="24"/>
          <w:rtl/>
        </w:rPr>
        <w:t xml:space="preserve"> </w:t>
      </w:r>
      <w:r w:rsidRPr="00132B3A">
        <w:rPr>
          <w:rFonts w:hint="cs"/>
          <w:sz w:val="24"/>
          <w:rtl/>
        </w:rPr>
        <w:t>לילד</w:t>
      </w:r>
      <w:r w:rsidRPr="00132B3A">
        <w:rPr>
          <w:sz w:val="24"/>
          <w:rtl/>
        </w:rPr>
        <w:t xml:space="preserve"> </w:t>
      </w:r>
      <w:r>
        <w:rPr>
          <w:rFonts w:hint="cs"/>
          <w:sz w:val="24"/>
          <w:rtl/>
        </w:rPr>
        <w:t>ו</w:t>
      </w:r>
      <w:r w:rsidRPr="00132B3A">
        <w:rPr>
          <w:rFonts w:hint="cs"/>
          <w:sz w:val="24"/>
          <w:rtl/>
        </w:rPr>
        <w:t>לתלמיד</w:t>
      </w:r>
      <w:r w:rsidRPr="00132B3A">
        <w:rPr>
          <w:sz w:val="24"/>
          <w:rtl/>
        </w:rPr>
        <w:t xml:space="preserve"> </w:t>
      </w:r>
      <w:r w:rsidRPr="00132B3A">
        <w:rPr>
          <w:rFonts w:hint="cs"/>
          <w:sz w:val="24"/>
          <w:rtl/>
        </w:rPr>
        <w:t>כמי</w:t>
      </w:r>
      <w:r w:rsidRPr="00132B3A">
        <w:rPr>
          <w:sz w:val="24"/>
          <w:rtl/>
        </w:rPr>
        <w:t xml:space="preserve"> </w:t>
      </w:r>
      <w:r w:rsidRPr="00132B3A">
        <w:rPr>
          <w:rFonts w:hint="cs"/>
          <w:sz w:val="24"/>
          <w:rtl/>
        </w:rPr>
        <w:t>שבונה</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אישיותו</w:t>
      </w:r>
      <w:r w:rsidRPr="00132B3A">
        <w:rPr>
          <w:sz w:val="24"/>
          <w:rtl/>
        </w:rPr>
        <w:t xml:space="preserve"> </w:t>
      </w:r>
      <w:r w:rsidRPr="00132B3A">
        <w:rPr>
          <w:rFonts w:hint="cs"/>
          <w:sz w:val="24"/>
          <w:rtl/>
        </w:rPr>
        <w:t>העצמית</w:t>
      </w:r>
      <w:r w:rsidRPr="00132B3A">
        <w:rPr>
          <w:sz w:val="24"/>
          <w:rtl/>
        </w:rPr>
        <w:t xml:space="preserve">, </w:t>
      </w:r>
      <w:r w:rsidRPr="00132B3A">
        <w:rPr>
          <w:rFonts w:hint="cs"/>
          <w:sz w:val="24"/>
          <w:rtl/>
        </w:rPr>
        <w:t>ותנועת</w:t>
      </w:r>
      <w:r w:rsidRPr="00132B3A">
        <w:rPr>
          <w:sz w:val="24"/>
          <w:rtl/>
        </w:rPr>
        <w:t xml:space="preserve"> </w:t>
      </w:r>
      <w:r w:rsidRPr="00132B3A">
        <w:rPr>
          <w:rFonts w:hint="cs"/>
          <w:sz w:val="24"/>
          <w:rtl/>
        </w:rPr>
        <w:t>נפש</w:t>
      </w:r>
      <w:r w:rsidRPr="00132B3A">
        <w:rPr>
          <w:sz w:val="24"/>
          <w:rtl/>
        </w:rPr>
        <w:t xml:space="preserve"> </w:t>
      </w:r>
      <w:r w:rsidRPr="00132B3A">
        <w:rPr>
          <w:rFonts w:hint="cs"/>
          <w:sz w:val="24"/>
          <w:rtl/>
        </w:rPr>
        <w:t>מש</w:t>
      </w:r>
      <w:r>
        <w:rPr>
          <w:rFonts w:hint="cs"/>
          <w:sz w:val="24"/>
          <w:rtl/>
        </w:rPr>
        <w:t>ו</w:t>
      </w:r>
      <w:r w:rsidRPr="00132B3A">
        <w:rPr>
          <w:rFonts w:hint="cs"/>
          <w:sz w:val="24"/>
          <w:rtl/>
        </w:rPr>
        <w:t>תפת</w:t>
      </w:r>
      <w:r w:rsidRPr="00132B3A">
        <w:rPr>
          <w:sz w:val="24"/>
          <w:rtl/>
        </w:rPr>
        <w:t xml:space="preserve">, </w:t>
      </w:r>
      <w:r w:rsidRPr="00132B3A">
        <w:rPr>
          <w:rFonts w:hint="cs"/>
          <w:sz w:val="24"/>
          <w:rtl/>
        </w:rPr>
        <w:t>בונה</w:t>
      </w:r>
      <w:r w:rsidRPr="00132B3A">
        <w:rPr>
          <w:sz w:val="24"/>
          <w:rtl/>
        </w:rPr>
        <w:t xml:space="preserve"> </w:t>
      </w:r>
      <w:r w:rsidRPr="00132B3A">
        <w:rPr>
          <w:rFonts w:hint="cs"/>
          <w:sz w:val="24"/>
          <w:rtl/>
        </w:rPr>
        <w:t>יחד</w:t>
      </w:r>
      <w:r w:rsidRPr="00132B3A">
        <w:rPr>
          <w:sz w:val="24"/>
          <w:rtl/>
        </w:rPr>
        <w:t xml:space="preserve">, </w:t>
      </w:r>
      <w:r w:rsidRPr="00132B3A">
        <w:rPr>
          <w:rFonts w:hint="cs"/>
          <w:sz w:val="24"/>
          <w:rtl/>
        </w:rPr>
        <w:t>קשובה</w:t>
      </w:r>
      <w:r w:rsidRPr="00132B3A">
        <w:rPr>
          <w:sz w:val="24"/>
          <w:rtl/>
        </w:rPr>
        <w:t xml:space="preserve"> </w:t>
      </w:r>
      <w:r w:rsidRPr="00132B3A">
        <w:rPr>
          <w:rFonts w:hint="cs"/>
          <w:sz w:val="24"/>
          <w:rtl/>
        </w:rPr>
        <w:t>ומקבלת</w:t>
      </w:r>
      <w:r>
        <w:rPr>
          <w:rFonts w:hint="cs"/>
          <w:sz w:val="24"/>
          <w:rtl/>
        </w:rPr>
        <w:t>,</w:t>
      </w:r>
      <w:r w:rsidRPr="00132B3A">
        <w:rPr>
          <w:sz w:val="24"/>
          <w:rtl/>
        </w:rPr>
        <w:t xml:space="preserve"> </w:t>
      </w:r>
      <w:r w:rsidRPr="00132B3A">
        <w:rPr>
          <w:rFonts w:hint="cs"/>
          <w:sz w:val="24"/>
          <w:rtl/>
        </w:rPr>
        <w:t>מתאימות</w:t>
      </w:r>
      <w:r w:rsidRPr="00132B3A">
        <w:rPr>
          <w:sz w:val="24"/>
          <w:rtl/>
        </w:rPr>
        <w:t xml:space="preserve"> </w:t>
      </w:r>
      <w:r w:rsidRPr="00132B3A">
        <w:rPr>
          <w:rFonts w:hint="cs"/>
          <w:sz w:val="24"/>
          <w:rtl/>
        </w:rPr>
        <w:t>יותר</w:t>
      </w:r>
      <w:r w:rsidRPr="00132B3A">
        <w:rPr>
          <w:sz w:val="24"/>
          <w:rtl/>
        </w:rPr>
        <w:t xml:space="preserve"> </w:t>
      </w:r>
      <w:r w:rsidRPr="00132B3A">
        <w:rPr>
          <w:rFonts w:hint="cs"/>
          <w:sz w:val="24"/>
          <w:rtl/>
        </w:rPr>
        <w:t>כשהוא</w:t>
      </w:r>
      <w:r w:rsidRPr="00132B3A">
        <w:rPr>
          <w:sz w:val="24"/>
          <w:rtl/>
        </w:rPr>
        <w:t xml:space="preserve"> </w:t>
      </w:r>
      <w:r w:rsidRPr="00132B3A">
        <w:rPr>
          <w:rFonts w:hint="cs"/>
          <w:sz w:val="24"/>
          <w:rtl/>
        </w:rPr>
        <w:t>הופך</w:t>
      </w:r>
      <w:r w:rsidRPr="00132B3A">
        <w:rPr>
          <w:sz w:val="24"/>
          <w:rtl/>
        </w:rPr>
        <w:t xml:space="preserve"> </w:t>
      </w:r>
      <w:r w:rsidRPr="00132B3A">
        <w:rPr>
          <w:rFonts w:hint="cs"/>
          <w:sz w:val="24"/>
          <w:rtl/>
        </w:rPr>
        <w:t>למתבגר</w:t>
      </w:r>
      <w:r w:rsidRPr="00132B3A">
        <w:rPr>
          <w:sz w:val="24"/>
          <w:rtl/>
        </w:rPr>
        <w:t xml:space="preserve">. </w:t>
      </w:r>
    </w:p>
    <w:p w14:paraId="72A96458" w14:textId="77777777" w:rsidR="000F312E" w:rsidRDefault="000F312E" w:rsidP="000F312E">
      <w:pPr>
        <w:rPr>
          <w:sz w:val="24"/>
          <w:rtl/>
        </w:rPr>
      </w:pPr>
      <w:r w:rsidRPr="00132B3A">
        <w:rPr>
          <w:rFonts w:hint="cs"/>
          <w:sz w:val="24"/>
          <w:rtl/>
        </w:rPr>
        <w:t>המעבר</w:t>
      </w:r>
      <w:r w:rsidRPr="00132B3A">
        <w:rPr>
          <w:sz w:val="24"/>
          <w:rtl/>
        </w:rPr>
        <w:t xml:space="preserve"> </w:t>
      </w:r>
      <w:r w:rsidRPr="00132B3A">
        <w:rPr>
          <w:rFonts w:hint="cs"/>
          <w:sz w:val="24"/>
          <w:rtl/>
        </w:rPr>
        <w:t>בין</w:t>
      </w:r>
      <w:r w:rsidRPr="00132B3A">
        <w:rPr>
          <w:sz w:val="24"/>
          <w:rtl/>
        </w:rPr>
        <w:t xml:space="preserve"> </w:t>
      </w:r>
      <w:r w:rsidRPr="00132B3A">
        <w:rPr>
          <w:rFonts w:hint="cs"/>
          <w:sz w:val="24"/>
          <w:rtl/>
        </w:rPr>
        <w:t>הילדות</w:t>
      </w:r>
      <w:r w:rsidRPr="00132B3A">
        <w:rPr>
          <w:sz w:val="24"/>
          <w:rtl/>
        </w:rPr>
        <w:t xml:space="preserve"> </w:t>
      </w:r>
      <w:r w:rsidRPr="00132B3A">
        <w:rPr>
          <w:rFonts w:hint="cs"/>
          <w:sz w:val="24"/>
          <w:rtl/>
        </w:rPr>
        <w:t>לבגרות</w:t>
      </w:r>
      <w:r w:rsidRPr="00132B3A">
        <w:rPr>
          <w:sz w:val="24"/>
          <w:rtl/>
        </w:rPr>
        <w:t xml:space="preserve"> </w:t>
      </w:r>
      <w:r w:rsidRPr="00132B3A">
        <w:rPr>
          <w:rFonts w:hint="cs"/>
          <w:sz w:val="24"/>
          <w:rtl/>
        </w:rPr>
        <w:t>מחייב</w:t>
      </w:r>
      <w:r w:rsidRPr="00132B3A">
        <w:rPr>
          <w:sz w:val="24"/>
          <w:rtl/>
        </w:rPr>
        <w:t xml:space="preserve"> </w:t>
      </w:r>
      <w:r w:rsidRPr="00132B3A">
        <w:rPr>
          <w:rFonts w:hint="cs"/>
          <w:sz w:val="24"/>
          <w:rtl/>
        </w:rPr>
        <w:t>לעיתים</w:t>
      </w:r>
      <w:r w:rsidRPr="00132B3A">
        <w:rPr>
          <w:sz w:val="24"/>
          <w:rtl/>
        </w:rPr>
        <w:t xml:space="preserve"> </w:t>
      </w:r>
      <w:r w:rsidRPr="00132B3A">
        <w:rPr>
          <w:rFonts w:hint="cs"/>
          <w:sz w:val="24"/>
          <w:rtl/>
        </w:rPr>
        <w:t>שפה</w:t>
      </w:r>
      <w:r w:rsidRPr="00132B3A">
        <w:rPr>
          <w:sz w:val="24"/>
          <w:rtl/>
        </w:rPr>
        <w:t xml:space="preserve"> </w:t>
      </w:r>
      <w:r w:rsidRPr="00132B3A">
        <w:rPr>
          <w:rFonts w:hint="cs"/>
          <w:sz w:val="24"/>
          <w:rtl/>
        </w:rPr>
        <w:t>שונה</w:t>
      </w:r>
      <w:r w:rsidRPr="00132B3A">
        <w:rPr>
          <w:sz w:val="24"/>
          <w:rtl/>
        </w:rPr>
        <w:t xml:space="preserve"> </w:t>
      </w:r>
      <w:r>
        <w:rPr>
          <w:rFonts w:hint="cs"/>
          <w:sz w:val="24"/>
          <w:rtl/>
        </w:rPr>
        <w:t>(</w:t>
      </w:r>
      <w:r w:rsidRPr="00132B3A">
        <w:rPr>
          <w:rFonts w:hint="cs"/>
          <w:sz w:val="24"/>
          <w:rtl/>
        </w:rPr>
        <w:t>על</w:t>
      </w:r>
      <w:r w:rsidRPr="00132B3A">
        <w:rPr>
          <w:sz w:val="24"/>
          <w:rtl/>
        </w:rPr>
        <w:t xml:space="preserve"> </w:t>
      </w:r>
      <w:r w:rsidRPr="00132B3A">
        <w:rPr>
          <w:rFonts w:hint="cs"/>
          <w:sz w:val="24"/>
          <w:rtl/>
        </w:rPr>
        <w:t>אף</w:t>
      </w:r>
      <w:r w:rsidRPr="00132B3A">
        <w:rPr>
          <w:sz w:val="24"/>
          <w:rtl/>
        </w:rPr>
        <w:t xml:space="preserve"> </w:t>
      </w:r>
      <w:r w:rsidRPr="00132B3A">
        <w:rPr>
          <w:rFonts w:hint="cs"/>
          <w:sz w:val="24"/>
          <w:rtl/>
        </w:rPr>
        <w:t>שכבוד</w:t>
      </w:r>
      <w:r w:rsidRPr="00132B3A">
        <w:rPr>
          <w:sz w:val="24"/>
          <w:rtl/>
        </w:rPr>
        <w:t xml:space="preserve"> </w:t>
      </w:r>
      <w:r w:rsidRPr="00132B3A">
        <w:rPr>
          <w:rFonts w:hint="cs"/>
          <w:sz w:val="24"/>
          <w:rtl/>
        </w:rPr>
        <w:t>לילד</w:t>
      </w:r>
      <w:r w:rsidRPr="00132B3A">
        <w:rPr>
          <w:sz w:val="24"/>
          <w:rtl/>
        </w:rPr>
        <w:t xml:space="preserve"> </w:t>
      </w:r>
      <w:r w:rsidRPr="00132B3A">
        <w:rPr>
          <w:rFonts w:hint="cs"/>
          <w:sz w:val="24"/>
          <w:rtl/>
        </w:rPr>
        <w:t>הוא</w:t>
      </w:r>
      <w:r w:rsidRPr="00132B3A">
        <w:rPr>
          <w:sz w:val="24"/>
          <w:rtl/>
        </w:rPr>
        <w:t xml:space="preserve"> </w:t>
      </w:r>
      <w:r>
        <w:rPr>
          <w:rFonts w:hint="cs"/>
          <w:sz w:val="24"/>
          <w:rtl/>
        </w:rPr>
        <w:t xml:space="preserve">חובה </w:t>
      </w:r>
      <w:r w:rsidRPr="00132B3A">
        <w:rPr>
          <w:rFonts w:hint="cs"/>
          <w:sz w:val="24"/>
          <w:rtl/>
        </w:rPr>
        <w:t>בכל</w:t>
      </w:r>
      <w:r w:rsidRPr="00132B3A">
        <w:rPr>
          <w:sz w:val="24"/>
          <w:rtl/>
        </w:rPr>
        <w:t xml:space="preserve"> </w:t>
      </w:r>
      <w:r w:rsidRPr="00132B3A">
        <w:rPr>
          <w:rFonts w:hint="cs"/>
          <w:sz w:val="24"/>
          <w:rtl/>
        </w:rPr>
        <w:t>גיל</w:t>
      </w:r>
      <w:r>
        <w:rPr>
          <w:rFonts w:hint="cs"/>
          <w:sz w:val="24"/>
          <w:rtl/>
        </w:rPr>
        <w:t>).</w:t>
      </w:r>
      <w:r w:rsidRPr="00132B3A">
        <w:rPr>
          <w:sz w:val="24"/>
          <w:rtl/>
        </w:rPr>
        <w:t xml:space="preserve"> </w:t>
      </w:r>
      <w:r w:rsidRPr="00132B3A">
        <w:rPr>
          <w:rFonts w:hint="cs"/>
          <w:sz w:val="24"/>
          <w:rtl/>
        </w:rPr>
        <w:t>הנצי</w:t>
      </w:r>
      <w:r w:rsidRPr="00132B3A">
        <w:rPr>
          <w:sz w:val="24"/>
          <w:rtl/>
        </w:rPr>
        <w:t>"</w:t>
      </w:r>
      <w:r w:rsidRPr="00132B3A">
        <w:rPr>
          <w:rFonts w:hint="cs"/>
          <w:sz w:val="24"/>
          <w:rtl/>
        </w:rPr>
        <w:t>ב</w:t>
      </w:r>
      <w:r w:rsidRPr="00132B3A">
        <w:rPr>
          <w:sz w:val="24"/>
          <w:rtl/>
        </w:rPr>
        <w:t xml:space="preserve"> </w:t>
      </w:r>
      <w:r w:rsidRPr="00132B3A">
        <w:rPr>
          <w:rFonts w:hint="cs"/>
          <w:sz w:val="24"/>
          <w:rtl/>
        </w:rPr>
        <w:t>בפירושו</w:t>
      </w:r>
      <w:r>
        <w:rPr>
          <w:sz w:val="24"/>
          <w:rtl/>
        </w:rPr>
        <w:t xml:space="preserve"> </w:t>
      </w:r>
      <w:r>
        <w:rPr>
          <w:rFonts w:hint="cs"/>
          <w:sz w:val="24"/>
          <w:rtl/>
        </w:rPr>
        <w:t>'</w:t>
      </w:r>
      <w:r w:rsidRPr="00132B3A">
        <w:rPr>
          <w:rFonts w:hint="cs"/>
          <w:sz w:val="24"/>
          <w:rtl/>
        </w:rPr>
        <w:t>העמק</w:t>
      </w:r>
      <w:r w:rsidRPr="00132B3A">
        <w:rPr>
          <w:sz w:val="24"/>
          <w:rtl/>
        </w:rPr>
        <w:t xml:space="preserve"> </w:t>
      </w:r>
      <w:r w:rsidRPr="00132B3A">
        <w:rPr>
          <w:rFonts w:hint="cs"/>
          <w:sz w:val="24"/>
          <w:rtl/>
        </w:rPr>
        <w:t>דבר</w:t>
      </w:r>
      <w:r>
        <w:rPr>
          <w:rFonts w:hint="cs"/>
          <w:sz w:val="24"/>
          <w:rtl/>
        </w:rPr>
        <w:t>' על פסוקים אלו,</w:t>
      </w:r>
      <w:r w:rsidRPr="00132B3A">
        <w:rPr>
          <w:sz w:val="24"/>
          <w:rtl/>
        </w:rPr>
        <w:t xml:space="preserve"> </w:t>
      </w:r>
      <w:r w:rsidRPr="00132B3A">
        <w:rPr>
          <w:rFonts w:hint="cs"/>
          <w:sz w:val="24"/>
          <w:rtl/>
        </w:rPr>
        <w:t>כותב</w:t>
      </w:r>
      <w:r w:rsidRPr="00132B3A">
        <w:rPr>
          <w:sz w:val="24"/>
          <w:rtl/>
        </w:rPr>
        <w:t xml:space="preserve"> </w:t>
      </w:r>
      <w:r w:rsidRPr="00132B3A">
        <w:rPr>
          <w:rFonts w:hint="cs"/>
          <w:sz w:val="24"/>
          <w:rtl/>
        </w:rPr>
        <w:t>שדווקא</w:t>
      </w:r>
      <w:r w:rsidRPr="00132B3A">
        <w:rPr>
          <w:sz w:val="24"/>
          <w:rtl/>
        </w:rPr>
        <w:t xml:space="preserve"> </w:t>
      </w:r>
      <w:r w:rsidRPr="00132B3A">
        <w:rPr>
          <w:rFonts w:hint="cs"/>
          <w:sz w:val="24"/>
          <w:rtl/>
        </w:rPr>
        <w:t>מטעמים</w:t>
      </w:r>
      <w:r w:rsidRPr="00132B3A">
        <w:rPr>
          <w:sz w:val="24"/>
          <w:rtl/>
        </w:rPr>
        <w:t xml:space="preserve"> </w:t>
      </w:r>
      <w:r w:rsidRPr="00132B3A">
        <w:rPr>
          <w:rFonts w:hint="cs"/>
          <w:sz w:val="24"/>
          <w:rtl/>
        </w:rPr>
        <w:t>חינוכיים</w:t>
      </w:r>
      <w:r w:rsidRPr="00132B3A">
        <w:rPr>
          <w:sz w:val="24"/>
          <w:rtl/>
        </w:rPr>
        <w:t xml:space="preserve"> </w:t>
      </w:r>
      <w:r w:rsidRPr="00132B3A">
        <w:rPr>
          <w:rFonts w:hint="cs"/>
          <w:sz w:val="24"/>
          <w:rtl/>
        </w:rPr>
        <w:t>קרא</w:t>
      </w:r>
      <w:r w:rsidRPr="00132B3A">
        <w:rPr>
          <w:sz w:val="24"/>
          <w:rtl/>
        </w:rPr>
        <w:t xml:space="preserve"> </w:t>
      </w:r>
      <w:r w:rsidRPr="00132B3A">
        <w:rPr>
          <w:rFonts w:hint="cs"/>
          <w:sz w:val="24"/>
          <w:rtl/>
        </w:rPr>
        <w:t>יעקב</w:t>
      </w:r>
      <w:r w:rsidRPr="00132B3A">
        <w:rPr>
          <w:sz w:val="24"/>
          <w:rtl/>
        </w:rPr>
        <w:t xml:space="preserve"> </w:t>
      </w:r>
      <w:r w:rsidRPr="00132B3A">
        <w:rPr>
          <w:rFonts w:hint="cs"/>
          <w:sz w:val="24"/>
          <w:rtl/>
        </w:rPr>
        <w:t>לבניו</w:t>
      </w:r>
      <w:r w:rsidRPr="00132B3A">
        <w:rPr>
          <w:sz w:val="24"/>
          <w:rtl/>
        </w:rPr>
        <w:t xml:space="preserve"> </w:t>
      </w:r>
      <w:r w:rsidRPr="00132B3A">
        <w:rPr>
          <w:rFonts w:hint="cs"/>
          <w:sz w:val="24"/>
          <w:rtl/>
        </w:rPr>
        <w:t>בתואר</w:t>
      </w:r>
      <w:r w:rsidRPr="00132B3A">
        <w:rPr>
          <w:sz w:val="24"/>
          <w:rtl/>
        </w:rPr>
        <w:t xml:space="preserve"> '</w:t>
      </w:r>
      <w:r w:rsidRPr="00132B3A">
        <w:rPr>
          <w:rFonts w:hint="cs"/>
          <w:sz w:val="24"/>
          <w:rtl/>
        </w:rPr>
        <w:t>אחים</w:t>
      </w:r>
      <w:r w:rsidRPr="00132B3A">
        <w:rPr>
          <w:sz w:val="24"/>
          <w:rtl/>
        </w:rPr>
        <w:t>'</w:t>
      </w:r>
      <w:r>
        <w:rPr>
          <w:rFonts w:hint="cs"/>
          <w:sz w:val="24"/>
          <w:rtl/>
        </w:rPr>
        <w:t>:</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ביקש</w:t>
      </w:r>
      <w:r w:rsidRPr="00132B3A">
        <w:rPr>
          <w:sz w:val="24"/>
          <w:rtl/>
        </w:rPr>
        <w:t xml:space="preserve"> </w:t>
      </w:r>
      <w:r w:rsidRPr="00132B3A">
        <w:rPr>
          <w:rFonts w:hint="cs"/>
          <w:sz w:val="24"/>
          <w:rtl/>
        </w:rPr>
        <w:t>מהם</w:t>
      </w:r>
      <w:r w:rsidRPr="00132B3A">
        <w:rPr>
          <w:sz w:val="24"/>
          <w:rtl/>
        </w:rPr>
        <w:t xml:space="preserve"> </w:t>
      </w:r>
      <w:r w:rsidRPr="00132B3A">
        <w:rPr>
          <w:rFonts w:hint="cs"/>
          <w:sz w:val="24"/>
          <w:rtl/>
        </w:rPr>
        <w:t>ללקט</w:t>
      </w:r>
      <w:r w:rsidRPr="00132B3A">
        <w:rPr>
          <w:sz w:val="24"/>
          <w:rtl/>
        </w:rPr>
        <w:t xml:space="preserve"> </w:t>
      </w:r>
      <w:r w:rsidRPr="00132B3A">
        <w:rPr>
          <w:rFonts w:hint="cs"/>
          <w:sz w:val="24"/>
          <w:rtl/>
        </w:rPr>
        <w:t>אבנים</w:t>
      </w:r>
      <w:r w:rsidRPr="00132B3A">
        <w:rPr>
          <w:sz w:val="24"/>
          <w:rtl/>
        </w:rPr>
        <w:t xml:space="preserve"> </w:t>
      </w:r>
      <w:r w:rsidRPr="00132B3A">
        <w:rPr>
          <w:rFonts w:hint="cs"/>
          <w:sz w:val="24"/>
          <w:rtl/>
        </w:rPr>
        <w:t>להקמת</w:t>
      </w:r>
      <w:r w:rsidRPr="00132B3A">
        <w:rPr>
          <w:sz w:val="24"/>
          <w:rtl/>
        </w:rPr>
        <w:t xml:space="preserve"> </w:t>
      </w:r>
      <w:r w:rsidRPr="00132B3A">
        <w:rPr>
          <w:rFonts w:hint="cs"/>
          <w:sz w:val="24"/>
          <w:rtl/>
        </w:rPr>
        <w:t>גל</w:t>
      </w:r>
      <w:r w:rsidRPr="00132B3A">
        <w:rPr>
          <w:sz w:val="24"/>
          <w:rtl/>
        </w:rPr>
        <w:t xml:space="preserve"> </w:t>
      </w:r>
      <w:r w:rsidRPr="00132B3A">
        <w:rPr>
          <w:rFonts w:hint="cs"/>
          <w:sz w:val="24"/>
          <w:rtl/>
        </w:rPr>
        <w:t>שנועד</w:t>
      </w:r>
      <w:r w:rsidRPr="00132B3A">
        <w:rPr>
          <w:sz w:val="24"/>
          <w:rtl/>
        </w:rPr>
        <w:t xml:space="preserve"> </w:t>
      </w:r>
      <w:r w:rsidRPr="00132B3A">
        <w:rPr>
          <w:rFonts w:hint="cs"/>
          <w:sz w:val="24"/>
          <w:rtl/>
        </w:rPr>
        <w:t>לבטא</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השלום</w:t>
      </w:r>
      <w:r w:rsidRPr="00132B3A">
        <w:rPr>
          <w:sz w:val="24"/>
          <w:rtl/>
        </w:rPr>
        <w:t xml:space="preserve"> </w:t>
      </w:r>
      <w:r w:rsidRPr="00132B3A">
        <w:rPr>
          <w:rFonts w:hint="cs"/>
          <w:sz w:val="24"/>
          <w:rtl/>
        </w:rPr>
        <w:t>בינו</w:t>
      </w:r>
      <w:r w:rsidRPr="00132B3A">
        <w:rPr>
          <w:sz w:val="24"/>
          <w:rtl/>
        </w:rPr>
        <w:t xml:space="preserve"> </w:t>
      </w:r>
      <w:r w:rsidRPr="00132B3A">
        <w:rPr>
          <w:rFonts w:hint="cs"/>
          <w:sz w:val="24"/>
          <w:rtl/>
        </w:rPr>
        <w:t>ללבן</w:t>
      </w:r>
      <w:r>
        <w:rPr>
          <w:rFonts w:hint="cs"/>
          <w:sz w:val="24"/>
          <w:rtl/>
        </w:rPr>
        <w:t>,</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מנת</w:t>
      </w:r>
      <w:r w:rsidRPr="00132B3A">
        <w:rPr>
          <w:sz w:val="24"/>
          <w:rtl/>
        </w:rPr>
        <w:t xml:space="preserve"> </w:t>
      </w:r>
      <w:r w:rsidRPr="00132B3A">
        <w:rPr>
          <w:rFonts w:hint="cs"/>
          <w:sz w:val="24"/>
          <w:rtl/>
        </w:rPr>
        <w:t>לחנך</w:t>
      </w:r>
      <w:r w:rsidRPr="00132B3A">
        <w:rPr>
          <w:sz w:val="24"/>
          <w:rtl/>
        </w:rPr>
        <w:t xml:space="preserve"> </w:t>
      </w:r>
      <w:r w:rsidRPr="00132B3A">
        <w:rPr>
          <w:rFonts w:hint="cs"/>
          <w:sz w:val="24"/>
          <w:rtl/>
        </w:rPr>
        <w:t>אותם</w:t>
      </w:r>
      <w:r w:rsidRPr="00132B3A">
        <w:rPr>
          <w:sz w:val="24"/>
          <w:rtl/>
        </w:rPr>
        <w:t xml:space="preserve"> </w:t>
      </w:r>
      <w:r w:rsidRPr="00132B3A">
        <w:rPr>
          <w:rFonts w:hint="cs"/>
          <w:sz w:val="24"/>
          <w:rtl/>
        </w:rPr>
        <w:t>למידת</w:t>
      </w:r>
      <w:r w:rsidRPr="00132B3A">
        <w:rPr>
          <w:sz w:val="24"/>
          <w:rtl/>
        </w:rPr>
        <w:t xml:space="preserve"> </w:t>
      </w:r>
      <w:r w:rsidRPr="00132B3A">
        <w:rPr>
          <w:rFonts w:hint="cs"/>
          <w:sz w:val="24"/>
          <w:rtl/>
        </w:rPr>
        <w:t>השלום</w:t>
      </w:r>
      <w:r w:rsidRPr="00132B3A">
        <w:rPr>
          <w:sz w:val="24"/>
          <w:rtl/>
        </w:rPr>
        <w:t xml:space="preserve"> </w:t>
      </w:r>
      <w:r w:rsidRPr="00132B3A">
        <w:rPr>
          <w:rFonts w:hint="cs"/>
          <w:sz w:val="24"/>
          <w:rtl/>
        </w:rPr>
        <w:t>בין</w:t>
      </w:r>
      <w:r w:rsidRPr="00132B3A">
        <w:rPr>
          <w:sz w:val="24"/>
          <w:rtl/>
        </w:rPr>
        <w:t xml:space="preserve"> </w:t>
      </w:r>
      <w:r w:rsidRPr="00132B3A">
        <w:rPr>
          <w:rFonts w:hint="cs"/>
          <w:sz w:val="24"/>
          <w:rtl/>
        </w:rPr>
        <w:t>הבריות</w:t>
      </w:r>
      <w:r>
        <w:rPr>
          <w:rFonts w:hint="cs"/>
          <w:sz w:val="24"/>
          <w:rtl/>
        </w:rPr>
        <w:t>:</w:t>
      </w:r>
      <w:r w:rsidRPr="00132B3A">
        <w:rPr>
          <w:sz w:val="24"/>
          <w:rtl/>
        </w:rPr>
        <w:t xml:space="preserve"> </w:t>
      </w:r>
    </w:p>
    <w:p w14:paraId="677B86CB" w14:textId="77777777" w:rsidR="000F312E" w:rsidRDefault="000F312E" w:rsidP="000F312E">
      <w:pPr>
        <w:ind w:left="720"/>
        <w:rPr>
          <w:sz w:val="24"/>
          <w:rtl/>
        </w:rPr>
      </w:pPr>
      <w:r w:rsidRPr="00132B3A">
        <w:rPr>
          <w:rFonts w:hint="cs"/>
          <w:sz w:val="24"/>
          <w:rtl/>
        </w:rPr>
        <w:t>רצה</w:t>
      </w:r>
      <w:r w:rsidRPr="00132B3A">
        <w:rPr>
          <w:sz w:val="24"/>
          <w:rtl/>
        </w:rPr>
        <w:t xml:space="preserve"> </w:t>
      </w:r>
      <w:r w:rsidRPr="00132B3A">
        <w:rPr>
          <w:rFonts w:hint="cs"/>
          <w:sz w:val="24"/>
          <w:rtl/>
        </w:rPr>
        <w:t>להרגיל</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בניו</w:t>
      </w:r>
      <w:r w:rsidRPr="00132B3A">
        <w:rPr>
          <w:sz w:val="24"/>
          <w:rtl/>
        </w:rPr>
        <w:t xml:space="preserve"> </w:t>
      </w:r>
      <w:r w:rsidRPr="00132B3A">
        <w:rPr>
          <w:rFonts w:hint="cs"/>
          <w:sz w:val="24"/>
          <w:rtl/>
        </w:rPr>
        <w:t>למידה</w:t>
      </w:r>
      <w:r w:rsidRPr="00132B3A">
        <w:rPr>
          <w:sz w:val="24"/>
          <w:rtl/>
        </w:rPr>
        <w:t xml:space="preserve"> </w:t>
      </w:r>
      <w:r w:rsidRPr="00132B3A">
        <w:rPr>
          <w:rFonts w:hint="cs"/>
          <w:sz w:val="24"/>
          <w:rtl/>
        </w:rPr>
        <w:t>נפלאה</w:t>
      </w:r>
      <w:r w:rsidRPr="00132B3A">
        <w:rPr>
          <w:sz w:val="24"/>
          <w:rtl/>
        </w:rPr>
        <w:t xml:space="preserve"> </w:t>
      </w:r>
      <w:r w:rsidRPr="00132B3A">
        <w:rPr>
          <w:rFonts w:hint="cs"/>
          <w:sz w:val="24"/>
          <w:rtl/>
        </w:rPr>
        <w:t>זו</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כן</w:t>
      </w:r>
      <w:r w:rsidRPr="00132B3A">
        <w:rPr>
          <w:sz w:val="24"/>
          <w:rtl/>
        </w:rPr>
        <w:t xml:space="preserve"> </w:t>
      </w:r>
      <w:r w:rsidRPr="00132B3A">
        <w:rPr>
          <w:rFonts w:hint="cs"/>
          <w:sz w:val="24"/>
          <w:rtl/>
        </w:rPr>
        <w:t>ציו</w:t>
      </w:r>
      <w:r>
        <w:rPr>
          <w:rFonts w:hint="cs"/>
          <w:sz w:val="24"/>
          <w:rtl/>
        </w:rPr>
        <w:t>ו</w:t>
      </w:r>
      <w:r w:rsidRPr="00132B3A">
        <w:rPr>
          <w:rFonts w:hint="cs"/>
          <w:sz w:val="24"/>
          <w:rtl/>
        </w:rPr>
        <w:t>ה</w:t>
      </w:r>
      <w:r w:rsidRPr="00132B3A">
        <w:rPr>
          <w:sz w:val="24"/>
          <w:rtl/>
        </w:rPr>
        <w:t xml:space="preserve"> </w:t>
      </w:r>
      <w:r w:rsidRPr="00132B3A">
        <w:rPr>
          <w:rFonts w:hint="cs"/>
          <w:sz w:val="24"/>
          <w:rtl/>
        </w:rPr>
        <w:t>אותם</w:t>
      </w:r>
      <w:r w:rsidRPr="00132B3A">
        <w:rPr>
          <w:sz w:val="24"/>
          <w:rtl/>
        </w:rPr>
        <w:t xml:space="preserve"> </w:t>
      </w:r>
      <w:r w:rsidRPr="00132B3A">
        <w:rPr>
          <w:rFonts w:hint="cs"/>
          <w:sz w:val="24"/>
          <w:rtl/>
        </w:rPr>
        <w:t>ללקט</w:t>
      </w:r>
      <w:r w:rsidRPr="00132B3A">
        <w:rPr>
          <w:sz w:val="24"/>
          <w:rtl/>
        </w:rPr>
        <w:t xml:space="preserve"> </w:t>
      </w:r>
      <w:r w:rsidRPr="00132B3A">
        <w:rPr>
          <w:rFonts w:hint="cs"/>
          <w:sz w:val="24"/>
          <w:rtl/>
        </w:rPr>
        <w:t>אבנים</w:t>
      </w:r>
      <w:r w:rsidRPr="00132B3A">
        <w:rPr>
          <w:sz w:val="24"/>
          <w:rtl/>
        </w:rPr>
        <w:t xml:space="preserve"> </w:t>
      </w:r>
      <w:r w:rsidRPr="00132B3A">
        <w:rPr>
          <w:rFonts w:hint="cs"/>
          <w:sz w:val="24"/>
          <w:rtl/>
        </w:rPr>
        <w:t>לשם</w:t>
      </w:r>
      <w:r w:rsidRPr="00132B3A">
        <w:rPr>
          <w:sz w:val="24"/>
          <w:rtl/>
        </w:rPr>
        <w:t xml:space="preserve"> </w:t>
      </w:r>
      <w:r w:rsidRPr="00132B3A">
        <w:rPr>
          <w:rFonts w:hint="cs"/>
          <w:sz w:val="24"/>
          <w:rtl/>
        </w:rPr>
        <w:t>כך</w:t>
      </w:r>
      <w:r w:rsidRPr="00132B3A">
        <w:rPr>
          <w:sz w:val="24"/>
          <w:rtl/>
        </w:rPr>
        <w:t xml:space="preserve">. </w:t>
      </w:r>
      <w:r w:rsidRPr="00132B3A">
        <w:rPr>
          <w:rFonts w:hint="cs"/>
          <w:sz w:val="24"/>
          <w:rtl/>
        </w:rPr>
        <w:t>אם</w:t>
      </w:r>
      <w:r w:rsidRPr="00132B3A">
        <w:rPr>
          <w:sz w:val="24"/>
          <w:rtl/>
        </w:rPr>
        <w:t xml:space="preserve"> </w:t>
      </w:r>
      <w:r w:rsidRPr="00132B3A">
        <w:rPr>
          <w:rFonts w:hint="cs"/>
          <w:sz w:val="24"/>
          <w:rtl/>
        </w:rPr>
        <w:t>היה</w:t>
      </w:r>
      <w:r w:rsidRPr="00132B3A">
        <w:rPr>
          <w:sz w:val="24"/>
          <w:rtl/>
        </w:rPr>
        <w:t xml:space="preserve"> </w:t>
      </w:r>
      <w:r w:rsidRPr="00132B3A">
        <w:rPr>
          <w:rFonts w:hint="cs"/>
          <w:sz w:val="24"/>
          <w:rtl/>
        </w:rPr>
        <w:t>אומר</w:t>
      </w:r>
      <w:r w:rsidRPr="00132B3A">
        <w:rPr>
          <w:sz w:val="24"/>
          <w:rtl/>
        </w:rPr>
        <w:t xml:space="preserve"> '</w:t>
      </w:r>
      <w:r w:rsidRPr="00132B3A">
        <w:rPr>
          <w:rFonts w:hint="cs"/>
          <w:sz w:val="24"/>
          <w:rtl/>
        </w:rPr>
        <w:t>בנ</w:t>
      </w:r>
      <w:r>
        <w:rPr>
          <w:rFonts w:hint="cs"/>
          <w:sz w:val="24"/>
          <w:rtl/>
        </w:rPr>
        <w:t>י</w:t>
      </w:r>
      <w:r w:rsidRPr="00132B3A">
        <w:rPr>
          <w:rFonts w:hint="cs"/>
          <w:sz w:val="24"/>
          <w:rtl/>
        </w:rPr>
        <w:t>י</w:t>
      </w:r>
      <w:r w:rsidRPr="00132B3A">
        <w:rPr>
          <w:sz w:val="24"/>
          <w:rtl/>
        </w:rPr>
        <w:t xml:space="preserve"> </w:t>
      </w:r>
      <w:r w:rsidRPr="00132B3A">
        <w:rPr>
          <w:rFonts w:hint="cs"/>
          <w:sz w:val="24"/>
          <w:rtl/>
        </w:rPr>
        <w:t>ליקטו</w:t>
      </w:r>
      <w:r w:rsidRPr="00132B3A">
        <w:rPr>
          <w:sz w:val="24"/>
          <w:rtl/>
        </w:rPr>
        <w:t xml:space="preserve"> </w:t>
      </w:r>
      <w:r w:rsidRPr="00132B3A">
        <w:rPr>
          <w:rFonts w:hint="cs"/>
          <w:sz w:val="24"/>
          <w:rtl/>
        </w:rPr>
        <w:t>אבנים</w:t>
      </w:r>
      <w:r w:rsidRPr="00132B3A">
        <w:rPr>
          <w:sz w:val="24"/>
          <w:rtl/>
        </w:rPr>
        <w:t xml:space="preserve">' </w:t>
      </w:r>
      <w:r w:rsidRPr="00132B3A">
        <w:rPr>
          <w:rFonts w:hint="cs"/>
          <w:sz w:val="24"/>
          <w:rtl/>
        </w:rPr>
        <w:t>לא</w:t>
      </w:r>
      <w:r w:rsidRPr="00132B3A">
        <w:rPr>
          <w:sz w:val="24"/>
          <w:rtl/>
        </w:rPr>
        <w:t xml:space="preserve"> </w:t>
      </w:r>
      <w:r w:rsidRPr="00132B3A">
        <w:rPr>
          <w:rFonts w:hint="cs"/>
          <w:sz w:val="24"/>
          <w:rtl/>
        </w:rPr>
        <w:t>היה</w:t>
      </w:r>
      <w:r w:rsidRPr="00132B3A">
        <w:rPr>
          <w:sz w:val="24"/>
          <w:rtl/>
        </w:rPr>
        <w:t xml:space="preserve"> </w:t>
      </w:r>
      <w:r w:rsidRPr="00132B3A">
        <w:rPr>
          <w:rFonts w:hint="cs"/>
          <w:sz w:val="24"/>
          <w:rtl/>
        </w:rPr>
        <w:t>נקלט</w:t>
      </w:r>
      <w:r w:rsidRPr="00132B3A">
        <w:rPr>
          <w:sz w:val="24"/>
          <w:rtl/>
        </w:rPr>
        <w:t xml:space="preserve"> </w:t>
      </w:r>
      <w:r w:rsidRPr="00132B3A">
        <w:rPr>
          <w:rFonts w:hint="cs"/>
          <w:sz w:val="24"/>
          <w:rtl/>
        </w:rPr>
        <w:t>בלבבם</w:t>
      </w:r>
      <w:r w:rsidRPr="00132B3A">
        <w:rPr>
          <w:sz w:val="24"/>
          <w:rtl/>
        </w:rPr>
        <w:t xml:space="preserve"> </w:t>
      </w:r>
      <w:r w:rsidRPr="00132B3A">
        <w:rPr>
          <w:rFonts w:hint="cs"/>
          <w:sz w:val="24"/>
          <w:rtl/>
        </w:rPr>
        <w:t>דרך</w:t>
      </w:r>
      <w:r w:rsidRPr="00132B3A">
        <w:rPr>
          <w:sz w:val="24"/>
          <w:rtl/>
        </w:rPr>
        <w:t xml:space="preserve"> </w:t>
      </w:r>
      <w:r w:rsidRPr="00132B3A">
        <w:rPr>
          <w:rFonts w:hint="cs"/>
          <w:sz w:val="24"/>
          <w:rtl/>
        </w:rPr>
        <w:t>מוסרי</w:t>
      </w:r>
      <w:r w:rsidRPr="00132B3A">
        <w:rPr>
          <w:sz w:val="24"/>
          <w:rtl/>
        </w:rPr>
        <w:t xml:space="preserve">, </w:t>
      </w:r>
      <w:r w:rsidRPr="00132B3A">
        <w:rPr>
          <w:rFonts w:hint="cs"/>
          <w:sz w:val="24"/>
          <w:rtl/>
        </w:rPr>
        <w:t>ואמרו</w:t>
      </w:r>
      <w:r w:rsidRPr="00132B3A">
        <w:rPr>
          <w:sz w:val="24"/>
          <w:rtl/>
        </w:rPr>
        <w:t xml:space="preserve"> </w:t>
      </w:r>
      <w:r w:rsidRPr="00132B3A">
        <w:rPr>
          <w:rFonts w:hint="cs"/>
          <w:sz w:val="24"/>
          <w:rtl/>
        </w:rPr>
        <w:t>בלבבם</w:t>
      </w:r>
      <w:r w:rsidRPr="00132B3A">
        <w:rPr>
          <w:sz w:val="24"/>
          <w:rtl/>
        </w:rPr>
        <w:t xml:space="preserve"> </w:t>
      </w:r>
      <w:r w:rsidRPr="00132B3A">
        <w:rPr>
          <w:rFonts w:hint="cs"/>
          <w:sz w:val="24"/>
          <w:rtl/>
        </w:rPr>
        <w:t>שהם</w:t>
      </w:r>
      <w:r w:rsidRPr="00132B3A">
        <w:rPr>
          <w:sz w:val="24"/>
          <w:rtl/>
        </w:rPr>
        <w:t xml:space="preserve"> </w:t>
      </w:r>
      <w:r w:rsidRPr="00132B3A">
        <w:rPr>
          <w:rFonts w:hint="cs"/>
          <w:sz w:val="24"/>
          <w:rtl/>
        </w:rPr>
        <w:t>עושים</w:t>
      </w:r>
      <w:r w:rsidRPr="00132B3A">
        <w:rPr>
          <w:sz w:val="24"/>
          <w:rtl/>
        </w:rPr>
        <w:t xml:space="preserve"> </w:t>
      </w:r>
      <w:r w:rsidRPr="00132B3A">
        <w:rPr>
          <w:rFonts w:hint="cs"/>
          <w:sz w:val="24"/>
          <w:rtl/>
        </w:rPr>
        <w:t>בציווי</w:t>
      </w:r>
      <w:r w:rsidRPr="00132B3A">
        <w:rPr>
          <w:sz w:val="24"/>
          <w:rtl/>
        </w:rPr>
        <w:t xml:space="preserve"> </w:t>
      </w:r>
      <w:r w:rsidRPr="00132B3A">
        <w:rPr>
          <w:rFonts w:hint="cs"/>
          <w:sz w:val="24"/>
          <w:rtl/>
        </w:rPr>
        <w:t>אביהם</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כן</w:t>
      </w:r>
      <w:r w:rsidRPr="00132B3A">
        <w:rPr>
          <w:sz w:val="24"/>
          <w:rtl/>
        </w:rPr>
        <w:t xml:space="preserve"> </w:t>
      </w:r>
      <w:r w:rsidRPr="00132B3A">
        <w:rPr>
          <w:rFonts w:hint="cs"/>
          <w:sz w:val="24"/>
          <w:rtl/>
        </w:rPr>
        <w:t>קרא</w:t>
      </w:r>
      <w:r w:rsidRPr="00132B3A">
        <w:rPr>
          <w:sz w:val="24"/>
          <w:rtl/>
        </w:rPr>
        <w:t xml:space="preserve"> '</w:t>
      </w:r>
      <w:r w:rsidRPr="00132B3A">
        <w:rPr>
          <w:rFonts w:hint="cs"/>
          <w:sz w:val="24"/>
          <w:rtl/>
        </w:rPr>
        <w:t>אח</w:t>
      </w:r>
      <w:r>
        <w:rPr>
          <w:rFonts w:hint="cs"/>
          <w:sz w:val="24"/>
          <w:rtl/>
        </w:rPr>
        <w:t>י</w:t>
      </w:r>
      <w:r w:rsidRPr="00132B3A">
        <w:rPr>
          <w:rFonts w:hint="cs"/>
          <w:sz w:val="24"/>
          <w:rtl/>
        </w:rPr>
        <w:t>י</w:t>
      </w:r>
      <w:r w:rsidRPr="00132B3A">
        <w:rPr>
          <w:sz w:val="24"/>
          <w:rtl/>
        </w:rPr>
        <w:t xml:space="preserve"> </w:t>
      </w:r>
      <w:r w:rsidRPr="00132B3A">
        <w:rPr>
          <w:rFonts w:hint="cs"/>
          <w:sz w:val="24"/>
          <w:rtl/>
        </w:rPr>
        <w:t>לקטו</w:t>
      </w:r>
      <w:r w:rsidRPr="00132B3A">
        <w:rPr>
          <w:sz w:val="24"/>
          <w:rtl/>
        </w:rPr>
        <w:t xml:space="preserve"> </w:t>
      </w:r>
      <w:r w:rsidRPr="00132B3A">
        <w:rPr>
          <w:rFonts w:hint="cs"/>
          <w:sz w:val="24"/>
          <w:rtl/>
        </w:rPr>
        <w:t>אבנים</w:t>
      </w:r>
      <w:r>
        <w:rPr>
          <w:rFonts w:hint="cs"/>
          <w:sz w:val="24"/>
          <w:rtl/>
        </w:rPr>
        <w:t>'</w:t>
      </w:r>
      <w:r w:rsidRPr="00132B3A">
        <w:rPr>
          <w:sz w:val="24"/>
          <w:rtl/>
        </w:rPr>
        <w:t xml:space="preserve"> </w:t>
      </w:r>
      <w:r w:rsidRPr="00132B3A">
        <w:rPr>
          <w:rFonts w:hint="cs"/>
          <w:sz w:val="24"/>
          <w:rtl/>
        </w:rPr>
        <w:t>להגיד</w:t>
      </w:r>
      <w:r w:rsidRPr="00132B3A">
        <w:rPr>
          <w:sz w:val="24"/>
          <w:rtl/>
        </w:rPr>
        <w:t xml:space="preserve"> </w:t>
      </w:r>
      <w:r w:rsidRPr="00132B3A">
        <w:rPr>
          <w:rFonts w:hint="cs"/>
          <w:sz w:val="24"/>
          <w:rtl/>
        </w:rPr>
        <w:t>יושר</w:t>
      </w:r>
      <w:r w:rsidRPr="00132B3A">
        <w:rPr>
          <w:sz w:val="24"/>
          <w:rtl/>
        </w:rPr>
        <w:t xml:space="preserve"> </w:t>
      </w:r>
      <w:r w:rsidRPr="00132B3A">
        <w:rPr>
          <w:rFonts w:hint="cs"/>
          <w:sz w:val="24"/>
          <w:rtl/>
        </w:rPr>
        <w:t>מידה</w:t>
      </w:r>
      <w:r w:rsidRPr="00132B3A">
        <w:rPr>
          <w:sz w:val="24"/>
          <w:rtl/>
        </w:rPr>
        <w:t xml:space="preserve"> </w:t>
      </w:r>
      <w:r w:rsidRPr="00132B3A">
        <w:rPr>
          <w:rFonts w:hint="cs"/>
          <w:sz w:val="24"/>
          <w:rtl/>
        </w:rPr>
        <w:t>זו</w:t>
      </w:r>
      <w:r w:rsidRPr="00132B3A">
        <w:rPr>
          <w:sz w:val="24"/>
          <w:rtl/>
        </w:rPr>
        <w:t xml:space="preserve">, </w:t>
      </w:r>
      <w:r w:rsidRPr="00132B3A">
        <w:rPr>
          <w:rFonts w:hint="cs"/>
          <w:sz w:val="24"/>
          <w:rtl/>
        </w:rPr>
        <w:t>שגם</w:t>
      </w:r>
      <w:r w:rsidRPr="00132B3A">
        <w:rPr>
          <w:sz w:val="24"/>
          <w:rtl/>
        </w:rPr>
        <w:t xml:space="preserve"> </w:t>
      </w:r>
      <w:r w:rsidRPr="00132B3A">
        <w:rPr>
          <w:rFonts w:hint="cs"/>
          <w:sz w:val="24"/>
          <w:rtl/>
        </w:rPr>
        <w:t>בלא</w:t>
      </w:r>
      <w:r w:rsidRPr="00132B3A">
        <w:rPr>
          <w:sz w:val="24"/>
          <w:rtl/>
        </w:rPr>
        <w:t xml:space="preserve"> </w:t>
      </w:r>
      <w:r w:rsidRPr="00132B3A">
        <w:rPr>
          <w:rFonts w:hint="cs"/>
          <w:sz w:val="24"/>
          <w:rtl/>
        </w:rPr>
        <w:t>גזירת</w:t>
      </w:r>
      <w:r w:rsidRPr="00132B3A">
        <w:rPr>
          <w:sz w:val="24"/>
          <w:rtl/>
        </w:rPr>
        <w:t xml:space="preserve"> </w:t>
      </w:r>
      <w:r w:rsidRPr="00132B3A">
        <w:rPr>
          <w:rFonts w:hint="cs"/>
          <w:sz w:val="24"/>
          <w:rtl/>
        </w:rPr>
        <w:t>אב</w:t>
      </w:r>
      <w:r w:rsidRPr="00132B3A">
        <w:rPr>
          <w:sz w:val="24"/>
          <w:rtl/>
        </w:rPr>
        <w:t xml:space="preserve"> </w:t>
      </w:r>
      <w:r w:rsidRPr="00132B3A">
        <w:rPr>
          <w:rFonts w:hint="cs"/>
          <w:sz w:val="24"/>
          <w:rtl/>
        </w:rPr>
        <w:t>יפה</w:t>
      </w:r>
      <w:r w:rsidRPr="00132B3A">
        <w:rPr>
          <w:sz w:val="24"/>
          <w:rtl/>
        </w:rPr>
        <w:t xml:space="preserve"> </w:t>
      </w:r>
      <w:r w:rsidRPr="00132B3A">
        <w:rPr>
          <w:rFonts w:hint="cs"/>
          <w:sz w:val="24"/>
          <w:rtl/>
        </w:rPr>
        <w:t>לנו</w:t>
      </w:r>
      <w:r w:rsidRPr="00132B3A">
        <w:rPr>
          <w:sz w:val="24"/>
          <w:rtl/>
        </w:rPr>
        <w:t xml:space="preserve"> </w:t>
      </w:r>
      <w:r w:rsidRPr="00132B3A">
        <w:rPr>
          <w:rFonts w:hint="cs"/>
          <w:sz w:val="24"/>
          <w:rtl/>
        </w:rPr>
        <w:t>לאחוז</w:t>
      </w:r>
      <w:r w:rsidRPr="00132B3A">
        <w:rPr>
          <w:sz w:val="24"/>
          <w:rtl/>
        </w:rPr>
        <w:t xml:space="preserve"> </w:t>
      </w:r>
      <w:r w:rsidRPr="00132B3A">
        <w:rPr>
          <w:rFonts w:hint="cs"/>
          <w:sz w:val="24"/>
          <w:rtl/>
        </w:rPr>
        <w:t>במידה</w:t>
      </w:r>
      <w:r w:rsidRPr="00132B3A">
        <w:rPr>
          <w:sz w:val="24"/>
          <w:rtl/>
        </w:rPr>
        <w:t xml:space="preserve"> </w:t>
      </w:r>
      <w:r w:rsidRPr="00132B3A">
        <w:rPr>
          <w:rFonts w:hint="cs"/>
          <w:sz w:val="24"/>
          <w:rtl/>
        </w:rPr>
        <w:t>המיישבת</w:t>
      </w:r>
      <w:r w:rsidRPr="00132B3A">
        <w:rPr>
          <w:sz w:val="24"/>
          <w:rtl/>
        </w:rPr>
        <w:t xml:space="preserve"> </w:t>
      </w:r>
      <w:r w:rsidRPr="00132B3A">
        <w:rPr>
          <w:rFonts w:hint="cs"/>
          <w:sz w:val="24"/>
          <w:rtl/>
        </w:rPr>
        <w:t>לבטח</w:t>
      </w:r>
      <w:r w:rsidRPr="00132B3A">
        <w:rPr>
          <w:sz w:val="24"/>
          <w:rtl/>
        </w:rPr>
        <w:t xml:space="preserve"> </w:t>
      </w:r>
      <w:r>
        <w:rPr>
          <w:rFonts w:hint="cs"/>
          <w:sz w:val="24"/>
          <w:rtl/>
        </w:rPr>
        <w:t>(</w:t>
      </w:r>
      <w:r>
        <w:rPr>
          <w:sz w:val="24"/>
          <w:rtl/>
        </w:rPr>
        <w:t>=</w:t>
      </w:r>
      <w:r w:rsidRPr="00132B3A">
        <w:rPr>
          <w:rFonts w:hint="cs"/>
          <w:sz w:val="24"/>
          <w:rtl/>
        </w:rPr>
        <w:t>מידת</w:t>
      </w:r>
      <w:r w:rsidRPr="00132B3A">
        <w:rPr>
          <w:sz w:val="24"/>
          <w:rtl/>
        </w:rPr>
        <w:t xml:space="preserve"> </w:t>
      </w:r>
      <w:r w:rsidRPr="00132B3A">
        <w:rPr>
          <w:rFonts w:hint="cs"/>
          <w:sz w:val="24"/>
          <w:rtl/>
        </w:rPr>
        <w:t>השלום</w:t>
      </w:r>
      <w:r w:rsidRPr="00132B3A">
        <w:rPr>
          <w:sz w:val="24"/>
          <w:rtl/>
        </w:rPr>
        <w:t xml:space="preserve">, </w:t>
      </w:r>
      <w:r w:rsidRPr="00132B3A">
        <w:rPr>
          <w:rFonts w:hint="cs"/>
          <w:sz w:val="24"/>
          <w:rtl/>
        </w:rPr>
        <w:t>לשבת</w:t>
      </w:r>
      <w:r w:rsidRPr="00132B3A">
        <w:rPr>
          <w:sz w:val="24"/>
          <w:rtl/>
        </w:rPr>
        <w:t xml:space="preserve"> </w:t>
      </w:r>
      <w:r w:rsidRPr="00132B3A">
        <w:rPr>
          <w:rFonts w:hint="cs"/>
          <w:sz w:val="24"/>
          <w:rtl/>
        </w:rPr>
        <w:t>ב</w:t>
      </w:r>
      <w:r>
        <w:rPr>
          <w:rFonts w:hint="cs"/>
          <w:sz w:val="24"/>
          <w:rtl/>
        </w:rPr>
        <w:t>ב</w:t>
      </w:r>
      <w:r w:rsidRPr="00132B3A">
        <w:rPr>
          <w:rFonts w:hint="cs"/>
          <w:sz w:val="24"/>
          <w:rtl/>
        </w:rPr>
        <w:t>טח</w:t>
      </w:r>
      <w:r>
        <w:rPr>
          <w:rFonts w:hint="cs"/>
          <w:sz w:val="24"/>
          <w:rtl/>
        </w:rPr>
        <w:t>ה</w:t>
      </w:r>
      <w:r w:rsidRPr="00132B3A">
        <w:rPr>
          <w:sz w:val="24"/>
          <w:rtl/>
        </w:rPr>
        <w:t xml:space="preserve"> </w:t>
      </w:r>
      <w:r w:rsidRPr="00132B3A">
        <w:rPr>
          <w:rFonts w:hint="cs"/>
          <w:sz w:val="24"/>
          <w:rtl/>
        </w:rPr>
        <w:t>ו</w:t>
      </w:r>
      <w:r>
        <w:rPr>
          <w:rFonts w:hint="cs"/>
          <w:sz w:val="24"/>
          <w:rtl/>
        </w:rPr>
        <w:t>ב</w:t>
      </w:r>
      <w:r w:rsidRPr="00132B3A">
        <w:rPr>
          <w:rFonts w:hint="cs"/>
          <w:sz w:val="24"/>
          <w:rtl/>
        </w:rPr>
        <w:t>שלום</w:t>
      </w:r>
      <w:r w:rsidRPr="00132B3A">
        <w:rPr>
          <w:sz w:val="24"/>
          <w:rtl/>
        </w:rPr>
        <w:t xml:space="preserve"> </w:t>
      </w:r>
      <w:r w:rsidRPr="00132B3A">
        <w:rPr>
          <w:rFonts w:hint="cs"/>
          <w:sz w:val="24"/>
          <w:rtl/>
        </w:rPr>
        <w:t>עם</w:t>
      </w:r>
      <w:r w:rsidRPr="00132B3A">
        <w:rPr>
          <w:sz w:val="24"/>
          <w:rtl/>
        </w:rPr>
        <w:t xml:space="preserve"> </w:t>
      </w:r>
      <w:r w:rsidRPr="00132B3A">
        <w:rPr>
          <w:rFonts w:hint="cs"/>
          <w:sz w:val="24"/>
          <w:rtl/>
        </w:rPr>
        <w:t>אנשים</w:t>
      </w:r>
      <w:r>
        <w:rPr>
          <w:rFonts w:hint="cs"/>
          <w:sz w:val="24"/>
          <w:rtl/>
        </w:rPr>
        <w:t>)</w:t>
      </w:r>
      <w:r w:rsidRPr="00132B3A">
        <w:rPr>
          <w:sz w:val="24"/>
          <w:rtl/>
        </w:rPr>
        <w:t xml:space="preserve">. </w:t>
      </w:r>
    </w:p>
    <w:p w14:paraId="08EEF949" w14:textId="77777777" w:rsidR="000F312E" w:rsidRDefault="000F312E" w:rsidP="000F312E">
      <w:pPr>
        <w:rPr>
          <w:sz w:val="24"/>
          <w:rtl/>
        </w:rPr>
      </w:pPr>
      <w:r w:rsidRPr="00132B3A">
        <w:rPr>
          <w:rFonts w:hint="cs"/>
          <w:sz w:val="24"/>
          <w:rtl/>
        </w:rPr>
        <w:t>ההכרה</w:t>
      </w:r>
      <w:r w:rsidRPr="00132B3A">
        <w:rPr>
          <w:sz w:val="24"/>
          <w:rtl/>
        </w:rPr>
        <w:t xml:space="preserve"> </w:t>
      </w:r>
      <w:r w:rsidRPr="00132B3A">
        <w:rPr>
          <w:rFonts w:hint="cs"/>
          <w:sz w:val="24"/>
          <w:rtl/>
        </w:rPr>
        <w:t>בבגרותם</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הבנים</w:t>
      </w:r>
      <w:r w:rsidRPr="00132B3A">
        <w:rPr>
          <w:sz w:val="24"/>
          <w:rtl/>
        </w:rPr>
        <w:t xml:space="preserve"> </w:t>
      </w:r>
      <w:r w:rsidRPr="00132B3A">
        <w:rPr>
          <w:rFonts w:hint="cs"/>
          <w:sz w:val="24"/>
          <w:rtl/>
        </w:rPr>
        <w:t>איננה</w:t>
      </w:r>
      <w:r w:rsidRPr="00132B3A">
        <w:rPr>
          <w:sz w:val="24"/>
          <w:rtl/>
        </w:rPr>
        <w:t xml:space="preserve"> </w:t>
      </w:r>
      <w:r w:rsidRPr="00132B3A">
        <w:rPr>
          <w:rFonts w:hint="cs"/>
          <w:sz w:val="24"/>
          <w:rtl/>
        </w:rPr>
        <w:t>מפחיתה</w:t>
      </w:r>
      <w:r w:rsidRPr="00132B3A">
        <w:rPr>
          <w:sz w:val="24"/>
          <w:rtl/>
        </w:rPr>
        <w:t xml:space="preserve"> </w:t>
      </w:r>
      <w:r>
        <w:rPr>
          <w:rFonts w:hint="cs"/>
          <w:sz w:val="24"/>
          <w:rtl/>
        </w:rPr>
        <w:t>מה</w:t>
      </w:r>
      <w:r w:rsidRPr="00132B3A">
        <w:rPr>
          <w:rFonts w:hint="cs"/>
          <w:sz w:val="24"/>
          <w:rtl/>
        </w:rPr>
        <w:t>אחריות</w:t>
      </w:r>
      <w:r w:rsidRPr="00132B3A">
        <w:rPr>
          <w:sz w:val="24"/>
          <w:rtl/>
        </w:rPr>
        <w:t xml:space="preserve"> </w:t>
      </w:r>
      <w:r w:rsidRPr="00132B3A">
        <w:rPr>
          <w:rFonts w:hint="cs"/>
          <w:sz w:val="24"/>
          <w:rtl/>
        </w:rPr>
        <w:t>החינוכית</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ההורים</w:t>
      </w:r>
      <w:r>
        <w:rPr>
          <w:rFonts w:hint="cs"/>
          <w:sz w:val="24"/>
          <w:rtl/>
        </w:rPr>
        <w:t>,</w:t>
      </w:r>
      <w:r w:rsidRPr="00132B3A">
        <w:rPr>
          <w:sz w:val="24"/>
          <w:rtl/>
        </w:rPr>
        <w:t xml:space="preserve"> </w:t>
      </w:r>
      <w:r w:rsidRPr="00132B3A">
        <w:rPr>
          <w:rFonts w:hint="cs"/>
          <w:sz w:val="24"/>
          <w:rtl/>
        </w:rPr>
        <w:t>אלא</w:t>
      </w:r>
      <w:r w:rsidRPr="00132B3A">
        <w:rPr>
          <w:sz w:val="24"/>
          <w:rtl/>
        </w:rPr>
        <w:t xml:space="preserve"> </w:t>
      </w:r>
      <w:r w:rsidRPr="00132B3A">
        <w:rPr>
          <w:rFonts w:hint="cs"/>
          <w:sz w:val="24"/>
          <w:rtl/>
        </w:rPr>
        <w:t>מחייבת</w:t>
      </w:r>
      <w:r w:rsidRPr="00132B3A">
        <w:rPr>
          <w:sz w:val="24"/>
          <w:rtl/>
        </w:rPr>
        <w:t xml:space="preserve"> </w:t>
      </w:r>
      <w:r w:rsidRPr="00132B3A">
        <w:rPr>
          <w:rFonts w:hint="cs"/>
          <w:sz w:val="24"/>
          <w:rtl/>
        </w:rPr>
        <w:t>גישה</w:t>
      </w:r>
      <w:r w:rsidRPr="00132B3A">
        <w:rPr>
          <w:sz w:val="24"/>
          <w:rtl/>
        </w:rPr>
        <w:t xml:space="preserve"> </w:t>
      </w:r>
      <w:r w:rsidRPr="00132B3A">
        <w:rPr>
          <w:rFonts w:hint="cs"/>
          <w:sz w:val="24"/>
          <w:rtl/>
        </w:rPr>
        <w:t>חינוכית</w:t>
      </w:r>
      <w:r w:rsidRPr="00132B3A">
        <w:rPr>
          <w:sz w:val="24"/>
          <w:rtl/>
        </w:rPr>
        <w:t xml:space="preserve"> </w:t>
      </w:r>
      <w:r w:rsidRPr="00132B3A">
        <w:rPr>
          <w:rFonts w:hint="cs"/>
          <w:sz w:val="24"/>
          <w:rtl/>
        </w:rPr>
        <w:t>שונה</w:t>
      </w:r>
      <w:r w:rsidRPr="00132B3A">
        <w:rPr>
          <w:sz w:val="24"/>
          <w:rtl/>
        </w:rPr>
        <w:t xml:space="preserve"> </w:t>
      </w:r>
      <w:r w:rsidRPr="00132B3A">
        <w:rPr>
          <w:rFonts w:hint="cs"/>
          <w:sz w:val="24"/>
          <w:rtl/>
        </w:rPr>
        <w:t>שאינה</w:t>
      </w:r>
      <w:r w:rsidRPr="00132B3A">
        <w:rPr>
          <w:sz w:val="24"/>
          <w:rtl/>
        </w:rPr>
        <w:t xml:space="preserve"> </w:t>
      </w:r>
      <w:r w:rsidRPr="00132B3A">
        <w:rPr>
          <w:rFonts w:hint="cs"/>
          <w:sz w:val="24"/>
          <w:rtl/>
        </w:rPr>
        <w:t>נשענת</w:t>
      </w:r>
      <w:r w:rsidRPr="00132B3A">
        <w:rPr>
          <w:sz w:val="24"/>
          <w:rtl/>
        </w:rPr>
        <w:t xml:space="preserve"> </w:t>
      </w:r>
      <w:r w:rsidRPr="00132B3A">
        <w:rPr>
          <w:rFonts w:hint="cs"/>
          <w:sz w:val="24"/>
          <w:rtl/>
        </w:rPr>
        <w:t>על</w:t>
      </w:r>
      <w:r w:rsidRPr="00132B3A">
        <w:rPr>
          <w:sz w:val="24"/>
          <w:rtl/>
        </w:rPr>
        <w:t xml:space="preserve"> </w:t>
      </w:r>
      <w:r>
        <w:rPr>
          <w:rFonts w:hint="cs"/>
          <w:sz w:val="24"/>
          <w:rtl/>
        </w:rPr>
        <w:t>'</w:t>
      </w:r>
      <w:r w:rsidRPr="00132B3A">
        <w:rPr>
          <w:rFonts w:hint="cs"/>
          <w:sz w:val="24"/>
          <w:rtl/>
        </w:rPr>
        <w:t>גזירת</w:t>
      </w:r>
      <w:r w:rsidRPr="00132B3A">
        <w:rPr>
          <w:sz w:val="24"/>
          <w:rtl/>
        </w:rPr>
        <w:t xml:space="preserve"> </w:t>
      </w:r>
      <w:r w:rsidRPr="00132B3A">
        <w:rPr>
          <w:rFonts w:hint="cs"/>
          <w:sz w:val="24"/>
          <w:rtl/>
        </w:rPr>
        <w:t>האב</w:t>
      </w:r>
      <w:r>
        <w:rPr>
          <w:rFonts w:hint="cs"/>
          <w:sz w:val="24"/>
          <w:rtl/>
        </w:rPr>
        <w:t>'</w:t>
      </w:r>
      <w:r w:rsidRPr="00132B3A">
        <w:rPr>
          <w:sz w:val="24"/>
          <w:rtl/>
        </w:rPr>
        <w:t xml:space="preserve"> </w:t>
      </w:r>
      <w:r>
        <w:rPr>
          <w:rFonts w:hint="cs"/>
          <w:sz w:val="24"/>
          <w:rtl/>
        </w:rPr>
        <w:t>(</w:t>
      </w:r>
      <w:r w:rsidRPr="00132B3A">
        <w:rPr>
          <w:rFonts w:hint="cs"/>
          <w:sz w:val="24"/>
          <w:rtl/>
        </w:rPr>
        <w:t>משמעת</w:t>
      </w:r>
      <w:r w:rsidRPr="00132B3A">
        <w:rPr>
          <w:sz w:val="24"/>
          <w:rtl/>
        </w:rPr>
        <w:t xml:space="preserve"> </w:t>
      </w:r>
      <w:r w:rsidRPr="00132B3A">
        <w:rPr>
          <w:rFonts w:hint="cs"/>
          <w:sz w:val="24"/>
          <w:rtl/>
        </w:rPr>
        <w:t>וציות</w:t>
      </w:r>
      <w:r>
        <w:rPr>
          <w:rFonts w:hint="cs"/>
          <w:sz w:val="24"/>
          <w:rtl/>
        </w:rPr>
        <w:t>)</w:t>
      </w:r>
      <w:r w:rsidRPr="00132B3A">
        <w:rPr>
          <w:sz w:val="24"/>
          <w:rtl/>
        </w:rPr>
        <w:t xml:space="preserve"> </w:t>
      </w:r>
      <w:r w:rsidRPr="00132B3A">
        <w:rPr>
          <w:rFonts w:hint="cs"/>
          <w:sz w:val="24"/>
          <w:rtl/>
        </w:rPr>
        <w:t>אלא</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שכנוע</w:t>
      </w:r>
      <w:r w:rsidRPr="00132B3A">
        <w:rPr>
          <w:sz w:val="24"/>
          <w:rtl/>
        </w:rPr>
        <w:t xml:space="preserve"> </w:t>
      </w:r>
      <w:r w:rsidRPr="00132B3A">
        <w:rPr>
          <w:rFonts w:hint="cs"/>
          <w:sz w:val="24"/>
          <w:rtl/>
        </w:rPr>
        <w:t>והסברה</w:t>
      </w:r>
      <w:r w:rsidRPr="00132B3A">
        <w:rPr>
          <w:sz w:val="24"/>
          <w:rtl/>
        </w:rPr>
        <w:t xml:space="preserve"> </w:t>
      </w:r>
      <w:r w:rsidRPr="00132B3A">
        <w:rPr>
          <w:rFonts w:hint="cs"/>
          <w:sz w:val="24"/>
          <w:rtl/>
        </w:rPr>
        <w:t>ערכית</w:t>
      </w:r>
      <w:r w:rsidRPr="00132B3A">
        <w:rPr>
          <w:sz w:val="24"/>
          <w:rtl/>
        </w:rPr>
        <w:t xml:space="preserve">. </w:t>
      </w:r>
      <w:r w:rsidRPr="00132B3A">
        <w:rPr>
          <w:rFonts w:hint="cs"/>
          <w:sz w:val="24"/>
          <w:rtl/>
        </w:rPr>
        <w:t>מילדים</w:t>
      </w:r>
      <w:r w:rsidRPr="00132B3A">
        <w:rPr>
          <w:sz w:val="24"/>
          <w:rtl/>
        </w:rPr>
        <w:t xml:space="preserve"> </w:t>
      </w:r>
      <w:r w:rsidRPr="00132B3A">
        <w:rPr>
          <w:rFonts w:hint="cs"/>
          <w:sz w:val="24"/>
          <w:rtl/>
        </w:rPr>
        <w:t>קטנים</w:t>
      </w:r>
      <w:r w:rsidRPr="00132B3A">
        <w:rPr>
          <w:sz w:val="24"/>
          <w:rtl/>
        </w:rPr>
        <w:t xml:space="preserve"> </w:t>
      </w:r>
      <w:r w:rsidRPr="00132B3A">
        <w:rPr>
          <w:rFonts w:hint="cs"/>
          <w:sz w:val="24"/>
          <w:rtl/>
        </w:rPr>
        <w:t>מבקשים</w:t>
      </w:r>
      <w:r w:rsidRPr="00132B3A">
        <w:rPr>
          <w:sz w:val="24"/>
          <w:rtl/>
        </w:rPr>
        <w:t xml:space="preserve"> </w:t>
      </w:r>
      <w:r w:rsidRPr="00132B3A">
        <w:rPr>
          <w:rFonts w:hint="cs"/>
          <w:sz w:val="24"/>
          <w:rtl/>
        </w:rPr>
        <w:t>לציית</w:t>
      </w:r>
      <w:r w:rsidRPr="00132B3A">
        <w:rPr>
          <w:sz w:val="24"/>
          <w:rtl/>
        </w:rPr>
        <w:t xml:space="preserve">, </w:t>
      </w:r>
      <w:r w:rsidRPr="00132B3A">
        <w:rPr>
          <w:rFonts w:hint="cs"/>
          <w:sz w:val="24"/>
          <w:rtl/>
        </w:rPr>
        <w:t>ממבוגרים</w:t>
      </w:r>
      <w:r w:rsidRPr="00132B3A">
        <w:rPr>
          <w:sz w:val="24"/>
          <w:rtl/>
        </w:rPr>
        <w:t xml:space="preserve"> </w:t>
      </w:r>
      <w:r w:rsidRPr="00132B3A">
        <w:rPr>
          <w:rFonts w:hint="cs"/>
          <w:sz w:val="24"/>
          <w:rtl/>
        </w:rPr>
        <w:t>מבקשים</w:t>
      </w:r>
      <w:r w:rsidRPr="00132B3A">
        <w:rPr>
          <w:sz w:val="24"/>
          <w:rtl/>
        </w:rPr>
        <w:t xml:space="preserve"> </w:t>
      </w:r>
      <w:r w:rsidRPr="00132B3A">
        <w:rPr>
          <w:rFonts w:hint="cs"/>
          <w:sz w:val="24"/>
          <w:rtl/>
        </w:rPr>
        <w:t>להזדהות</w:t>
      </w:r>
      <w:r>
        <w:rPr>
          <w:rFonts w:hint="cs"/>
          <w:sz w:val="24"/>
          <w:rtl/>
        </w:rPr>
        <w:t>.</w:t>
      </w:r>
      <w:r w:rsidRPr="00132B3A">
        <w:rPr>
          <w:sz w:val="24"/>
          <w:rtl/>
        </w:rPr>
        <w:t xml:space="preserve"> </w:t>
      </w:r>
      <w:r w:rsidRPr="00132B3A">
        <w:rPr>
          <w:rFonts w:hint="cs"/>
          <w:sz w:val="24"/>
          <w:rtl/>
        </w:rPr>
        <w:t>התקשורת</w:t>
      </w:r>
      <w:r w:rsidRPr="00132B3A">
        <w:rPr>
          <w:sz w:val="24"/>
          <w:rtl/>
        </w:rPr>
        <w:t xml:space="preserve"> </w:t>
      </w:r>
      <w:r w:rsidRPr="00132B3A">
        <w:rPr>
          <w:rFonts w:hint="cs"/>
          <w:sz w:val="24"/>
          <w:rtl/>
        </w:rPr>
        <w:t>צריכה</w:t>
      </w:r>
      <w:r w:rsidRPr="00132B3A">
        <w:rPr>
          <w:sz w:val="24"/>
          <w:rtl/>
        </w:rPr>
        <w:t xml:space="preserve"> </w:t>
      </w:r>
      <w:r w:rsidRPr="00132B3A">
        <w:rPr>
          <w:rFonts w:hint="cs"/>
          <w:sz w:val="24"/>
          <w:rtl/>
        </w:rPr>
        <w:t>לעלות</w:t>
      </w:r>
      <w:r w:rsidRPr="00132B3A">
        <w:rPr>
          <w:sz w:val="24"/>
          <w:rtl/>
        </w:rPr>
        <w:t xml:space="preserve"> </w:t>
      </w:r>
      <w:r w:rsidRPr="00132B3A">
        <w:rPr>
          <w:rFonts w:hint="cs"/>
          <w:sz w:val="24"/>
          <w:rtl/>
        </w:rPr>
        <w:t>קומה</w:t>
      </w:r>
      <w:r w:rsidRPr="00132B3A">
        <w:rPr>
          <w:sz w:val="24"/>
          <w:rtl/>
        </w:rPr>
        <w:t xml:space="preserve">. </w:t>
      </w:r>
      <w:r w:rsidRPr="00132B3A">
        <w:rPr>
          <w:rFonts w:hint="cs"/>
          <w:sz w:val="24"/>
          <w:rtl/>
        </w:rPr>
        <w:t>יחסי</w:t>
      </w:r>
      <w:r w:rsidRPr="00132B3A">
        <w:rPr>
          <w:sz w:val="24"/>
          <w:rtl/>
        </w:rPr>
        <w:t xml:space="preserve"> </w:t>
      </w:r>
      <w:r w:rsidRPr="00132B3A">
        <w:rPr>
          <w:rFonts w:hint="cs"/>
          <w:sz w:val="24"/>
          <w:rtl/>
        </w:rPr>
        <w:t>אבא</w:t>
      </w:r>
      <w:r w:rsidRPr="00132B3A">
        <w:rPr>
          <w:sz w:val="24"/>
          <w:rtl/>
        </w:rPr>
        <w:t xml:space="preserve"> </w:t>
      </w:r>
      <w:r w:rsidRPr="00132B3A">
        <w:rPr>
          <w:rFonts w:hint="cs"/>
          <w:sz w:val="24"/>
          <w:rtl/>
        </w:rPr>
        <w:t>ובן</w:t>
      </w:r>
      <w:r w:rsidRPr="00132B3A">
        <w:rPr>
          <w:sz w:val="24"/>
          <w:rtl/>
        </w:rPr>
        <w:t xml:space="preserve"> </w:t>
      </w:r>
      <w:r w:rsidRPr="00132B3A">
        <w:rPr>
          <w:rFonts w:hint="cs"/>
          <w:sz w:val="24"/>
          <w:rtl/>
        </w:rPr>
        <w:t>נשמרים</w:t>
      </w:r>
      <w:r>
        <w:rPr>
          <w:rFonts w:hint="cs"/>
          <w:sz w:val="24"/>
          <w:rtl/>
        </w:rPr>
        <w:t>,</w:t>
      </w:r>
      <w:r w:rsidRPr="00132B3A">
        <w:rPr>
          <w:sz w:val="24"/>
          <w:rtl/>
        </w:rPr>
        <w:t xml:space="preserve"> </w:t>
      </w:r>
      <w:r>
        <w:rPr>
          <w:rFonts w:hint="cs"/>
          <w:sz w:val="24"/>
          <w:rtl/>
        </w:rPr>
        <w:t xml:space="preserve">אך </w:t>
      </w:r>
      <w:r w:rsidRPr="00132B3A">
        <w:rPr>
          <w:rFonts w:hint="cs"/>
          <w:sz w:val="24"/>
          <w:rtl/>
        </w:rPr>
        <w:t>בו</w:t>
      </w:r>
      <w:r w:rsidRPr="00132B3A">
        <w:rPr>
          <w:sz w:val="24"/>
          <w:rtl/>
        </w:rPr>
        <w:t xml:space="preserve"> </w:t>
      </w:r>
      <w:r w:rsidRPr="00132B3A">
        <w:rPr>
          <w:rFonts w:hint="cs"/>
          <w:sz w:val="24"/>
          <w:rtl/>
        </w:rPr>
        <w:t>זמנית</w:t>
      </w:r>
      <w:r w:rsidRPr="00132B3A">
        <w:rPr>
          <w:sz w:val="24"/>
          <w:rtl/>
        </w:rPr>
        <w:t xml:space="preserve"> </w:t>
      </w:r>
      <w:r w:rsidRPr="00132B3A">
        <w:rPr>
          <w:rFonts w:hint="cs"/>
          <w:sz w:val="24"/>
          <w:rtl/>
        </w:rPr>
        <w:t>האבא</w:t>
      </w:r>
      <w:r w:rsidRPr="00132B3A">
        <w:rPr>
          <w:sz w:val="24"/>
          <w:rtl/>
        </w:rPr>
        <w:t xml:space="preserve"> </w:t>
      </w:r>
      <w:r w:rsidRPr="00132B3A">
        <w:rPr>
          <w:rFonts w:hint="cs"/>
          <w:sz w:val="24"/>
          <w:rtl/>
        </w:rPr>
        <w:t>מתייחס</w:t>
      </w:r>
      <w:r w:rsidRPr="00132B3A">
        <w:rPr>
          <w:sz w:val="24"/>
          <w:rtl/>
        </w:rPr>
        <w:t xml:space="preserve"> </w:t>
      </w:r>
      <w:r w:rsidRPr="00132B3A">
        <w:rPr>
          <w:rFonts w:hint="cs"/>
          <w:sz w:val="24"/>
          <w:rtl/>
        </w:rPr>
        <w:t>לבנו</w:t>
      </w:r>
      <w:r w:rsidRPr="00132B3A">
        <w:rPr>
          <w:sz w:val="24"/>
          <w:rtl/>
        </w:rPr>
        <w:t xml:space="preserve"> </w:t>
      </w:r>
      <w:r w:rsidRPr="00132B3A">
        <w:rPr>
          <w:rFonts w:hint="cs"/>
          <w:sz w:val="24"/>
          <w:rtl/>
        </w:rPr>
        <w:t>כאחיו</w:t>
      </w:r>
      <w:r w:rsidRPr="00132B3A">
        <w:rPr>
          <w:sz w:val="24"/>
          <w:rtl/>
        </w:rPr>
        <w:t xml:space="preserve">. </w:t>
      </w:r>
      <w:r w:rsidRPr="00132B3A">
        <w:rPr>
          <w:rFonts w:hint="cs"/>
          <w:sz w:val="24"/>
          <w:rtl/>
        </w:rPr>
        <w:t>זה</w:t>
      </w:r>
      <w:r w:rsidRPr="00132B3A">
        <w:rPr>
          <w:sz w:val="24"/>
          <w:rtl/>
        </w:rPr>
        <w:t xml:space="preserve"> </w:t>
      </w:r>
      <w:r w:rsidRPr="00132B3A">
        <w:rPr>
          <w:rFonts w:hint="cs"/>
          <w:sz w:val="24"/>
          <w:rtl/>
        </w:rPr>
        <w:t>מורכב</w:t>
      </w:r>
      <w:r>
        <w:rPr>
          <w:rFonts w:hint="cs"/>
          <w:sz w:val="24"/>
          <w:rtl/>
        </w:rPr>
        <w:t>;</w:t>
      </w:r>
      <w:r w:rsidRPr="00132B3A">
        <w:rPr>
          <w:sz w:val="24"/>
          <w:rtl/>
        </w:rPr>
        <w:t xml:space="preserve"> </w:t>
      </w:r>
      <w:r w:rsidRPr="00132B3A">
        <w:rPr>
          <w:rFonts w:hint="cs"/>
          <w:sz w:val="24"/>
          <w:rtl/>
        </w:rPr>
        <w:t>גיל</w:t>
      </w:r>
      <w:r w:rsidRPr="00132B3A">
        <w:rPr>
          <w:sz w:val="24"/>
          <w:rtl/>
        </w:rPr>
        <w:t xml:space="preserve"> </w:t>
      </w:r>
      <w:r w:rsidRPr="00132B3A">
        <w:rPr>
          <w:rFonts w:hint="cs"/>
          <w:sz w:val="24"/>
          <w:rtl/>
        </w:rPr>
        <w:t>הנעורים</w:t>
      </w:r>
      <w:r w:rsidRPr="00132B3A">
        <w:rPr>
          <w:sz w:val="24"/>
          <w:rtl/>
        </w:rPr>
        <w:t xml:space="preserve"> </w:t>
      </w:r>
      <w:r>
        <w:rPr>
          <w:rFonts w:hint="cs"/>
          <w:sz w:val="24"/>
          <w:rtl/>
        </w:rPr>
        <w:t>ו</w:t>
      </w:r>
      <w:r w:rsidRPr="00132B3A">
        <w:rPr>
          <w:rFonts w:hint="cs"/>
          <w:sz w:val="24"/>
          <w:rtl/>
        </w:rPr>
        <w:t>שלבי</w:t>
      </w:r>
      <w:r w:rsidRPr="00132B3A">
        <w:rPr>
          <w:sz w:val="24"/>
          <w:rtl/>
        </w:rPr>
        <w:t xml:space="preserve"> </w:t>
      </w:r>
      <w:r w:rsidRPr="00132B3A">
        <w:rPr>
          <w:rFonts w:hint="cs"/>
          <w:sz w:val="24"/>
          <w:rtl/>
        </w:rPr>
        <w:t>הביניים</w:t>
      </w:r>
      <w:r w:rsidRPr="00132B3A">
        <w:rPr>
          <w:sz w:val="24"/>
          <w:rtl/>
        </w:rPr>
        <w:t xml:space="preserve"> </w:t>
      </w:r>
      <w:r w:rsidRPr="00132B3A">
        <w:rPr>
          <w:rFonts w:hint="cs"/>
          <w:sz w:val="24"/>
          <w:rtl/>
        </w:rPr>
        <w:t>עלולים</w:t>
      </w:r>
      <w:r w:rsidRPr="00132B3A">
        <w:rPr>
          <w:sz w:val="24"/>
          <w:rtl/>
        </w:rPr>
        <w:t xml:space="preserve"> </w:t>
      </w:r>
      <w:r w:rsidRPr="00132B3A">
        <w:rPr>
          <w:rFonts w:hint="cs"/>
          <w:sz w:val="24"/>
          <w:rtl/>
        </w:rPr>
        <w:t>לגרום</w:t>
      </w:r>
      <w:r w:rsidRPr="00132B3A">
        <w:rPr>
          <w:sz w:val="24"/>
          <w:rtl/>
        </w:rPr>
        <w:t xml:space="preserve"> </w:t>
      </w:r>
      <w:r w:rsidRPr="00132B3A">
        <w:rPr>
          <w:rFonts w:hint="cs"/>
          <w:sz w:val="24"/>
          <w:rtl/>
        </w:rPr>
        <w:t>בלבול</w:t>
      </w:r>
      <w:r w:rsidRPr="00132B3A">
        <w:rPr>
          <w:sz w:val="24"/>
          <w:rtl/>
        </w:rPr>
        <w:t xml:space="preserve"> </w:t>
      </w:r>
      <w:r w:rsidRPr="00132B3A">
        <w:rPr>
          <w:rFonts w:hint="cs"/>
          <w:sz w:val="24"/>
          <w:rtl/>
        </w:rPr>
        <w:t>לילד</w:t>
      </w:r>
      <w:r>
        <w:rPr>
          <w:rFonts w:hint="cs"/>
          <w:sz w:val="24"/>
          <w:rtl/>
        </w:rPr>
        <w:t>,</w:t>
      </w:r>
      <w:r w:rsidRPr="00132B3A">
        <w:rPr>
          <w:sz w:val="24"/>
          <w:rtl/>
        </w:rPr>
        <w:t xml:space="preserve"> </w:t>
      </w:r>
      <w:r>
        <w:rPr>
          <w:rFonts w:hint="cs"/>
          <w:sz w:val="24"/>
          <w:rtl/>
        </w:rPr>
        <w:t>כ</w:t>
      </w:r>
      <w:r w:rsidRPr="00132B3A">
        <w:rPr>
          <w:rFonts w:hint="cs"/>
          <w:sz w:val="24"/>
          <w:rtl/>
        </w:rPr>
        <w:t>מו</w:t>
      </w:r>
      <w:r w:rsidRPr="00132B3A">
        <w:rPr>
          <w:sz w:val="24"/>
          <w:rtl/>
        </w:rPr>
        <w:t xml:space="preserve"> </w:t>
      </w:r>
      <w:r>
        <w:rPr>
          <w:rFonts w:hint="cs"/>
          <w:sz w:val="24"/>
          <w:rtl/>
        </w:rPr>
        <w:t xml:space="preserve">גם </w:t>
      </w:r>
      <w:r w:rsidRPr="00132B3A">
        <w:rPr>
          <w:rFonts w:hint="cs"/>
          <w:sz w:val="24"/>
          <w:rtl/>
        </w:rPr>
        <w:t>לאביו</w:t>
      </w:r>
      <w:r w:rsidRPr="00132B3A">
        <w:rPr>
          <w:sz w:val="24"/>
          <w:rtl/>
        </w:rPr>
        <w:t xml:space="preserve"> </w:t>
      </w:r>
      <w:r w:rsidRPr="00132B3A">
        <w:rPr>
          <w:rFonts w:hint="cs"/>
          <w:sz w:val="24"/>
          <w:rtl/>
        </w:rPr>
        <w:t>ו</w:t>
      </w:r>
      <w:r>
        <w:rPr>
          <w:rFonts w:hint="cs"/>
          <w:sz w:val="24"/>
          <w:rtl/>
        </w:rPr>
        <w:t>ל</w:t>
      </w:r>
      <w:r w:rsidRPr="00132B3A">
        <w:rPr>
          <w:rFonts w:hint="cs"/>
          <w:sz w:val="24"/>
          <w:rtl/>
        </w:rPr>
        <w:t>אמו</w:t>
      </w:r>
      <w:r w:rsidRPr="00132B3A">
        <w:rPr>
          <w:sz w:val="24"/>
          <w:rtl/>
        </w:rPr>
        <w:t xml:space="preserve">. </w:t>
      </w:r>
      <w:r w:rsidRPr="00132B3A">
        <w:rPr>
          <w:rFonts w:hint="cs"/>
          <w:sz w:val="24"/>
          <w:rtl/>
        </w:rPr>
        <w:t>הילד</w:t>
      </w:r>
      <w:r w:rsidRPr="00132B3A">
        <w:rPr>
          <w:sz w:val="24"/>
          <w:rtl/>
        </w:rPr>
        <w:t xml:space="preserve"> </w:t>
      </w:r>
      <w:r w:rsidRPr="00132B3A">
        <w:rPr>
          <w:rFonts w:hint="cs"/>
          <w:sz w:val="24"/>
          <w:rtl/>
        </w:rPr>
        <w:t>עלול</w:t>
      </w:r>
      <w:r w:rsidRPr="00132B3A">
        <w:rPr>
          <w:sz w:val="24"/>
          <w:rtl/>
        </w:rPr>
        <w:t xml:space="preserve"> </w:t>
      </w:r>
      <w:r w:rsidRPr="00132B3A">
        <w:rPr>
          <w:rFonts w:hint="cs"/>
          <w:sz w:val="24"/>
          <w:rtl/>
        </w:rPr>
        <w:t>להרגיש</w:t>
      </w:r>
      <w:r w:rsidRPr="00132B3A">
        <w:rPr>
          <w:sz w:val="24"/>
          <w:rtl/>
        </w:rPr>
        <w:t xml:space="preserve"> </w:t>
      </w:r>
      <w:r w:rsidRPr="00132B3A">
        <w:rPr>
          <w:rFonts w:hint="cs"/>
          <w:sz w:val="24"/>
          <w:rtl/>
        </w:rPr>
        <w:t>עצמו</w:t>
      </w:r>
      <w:r w:rsidRPr="00132B3A">
        <w:rPr>
          <w:sz w:val="24"/>
          <w:rtl/>
        </w:rPr>
        <w:t xml:space="preserve"> </w:t>
      </w:r>
      <w:r w:rsidRPr="00132B3A">
        <w:rPr>
          <w:rFonts w:hint="cs"/>
          <w:sz w:val="24"/>
          <w:rtl/>
        </w:rPr>
        <w:t>כבר</w:t>
      </w:r>
      <w:r w:rsidRPr="00132B3A">
        <w:rPr>
          <w:sz w:val="24"/>
          <w:rtl/>
        </w:rPr>
        <w:t xml:space="preserve"> </w:t>
      </w:r>
      <w:r w:rsidRPr="00132B3A">
        <w:rPr>
          <w:rFonts w:hint="cs"/>
          <w:sz w:val="24"/>
          <w:rtl/>
        </w:rPr>
        <w:t>מבוגר</w:t>
      </w:r>
      <w:r>
        <w:rPr>
          <w:sz w:val="24"/>
          <w:rtl/>
        </w:rPr>
        <w:t xml:space="preserve"> </w:t>
      </w:r>
      <w:r>
        <w:rPr>
          <w:rFonts w:hint="cs"/>
          <w:sz w:val="24"/>
          <w:rtl/>
        </w:rPr>
        <w:t>(</w:t>
      </w:r>
      <w:r w:rsidRPr="00132B3A">
        <w:rPr>
          <w:rFonts w:hint="cs"/>
          <w:sz w:val="24"/>
          <w:rtl/>
        </w:rPr>
        <w:t>בעיקר</w:t>
      </w:r>
      <w:r w:rsidRPr="00132B3A">
        <w:rPr>
          <w:sz w:val="24"/>
          <w:rtl/>
        </w:rPr>
        <w:t xml:space="preserve"> </w:t>
      </w:r>
      <w:r w:rsidRPr="00132B3A">
        <w:rPr>
          <w:rFonts w:hint="cs"/>
          <w:sz w:val="24"/>
          <w:rtl/>
        </w:rPr>
        <w:t>בדורנו</w:t>
      </w:r>
      <w:r w:rsidRPr="00132B3A">
        <w:rPr>
          <w:sz w:val="24"/>
          <w:rtl/>
        </w:rPr>
        <w:t xml:space="preserve"> </w:t>
      </w:r>
      <w:r w:rsidRPr="00132B3A">
        <w:rPr>
          <w:rFonts w:hint="cs"/>
          <w:sz w:val="24"/>
          <w:rtl/>
        </w:rPr>
        <w:t>אנו</w:t>
      </w:r>
      <w:r w:rsidRPr="00132B3A">
        <w:rPr>
          <w:sz w:val="24"/>
          <w:rtl/>
        </w:rPr>
        <w:t xml:space="preserve">, </w:t>
      </w:r>
      <w:r>
        <w:rPr>
          <w:rFonts w:hint="cs"/>
          <w:sz w:val="24"/>
          <w:rtl/>
        </w:rPr>
        <w:t xml:space="preserve">עם צורת </w:t>
      </w:r>
      <w:r w:rsidRPr="00132B3A">
        <w:rPr>
          <w:rFonts w:hint="cs"/>
          <w:sz w:val="24"/>
          <w:rtl/>
        </w:rPr>
        <w:t>הלבוש</w:t>
      </w:r>
      <w:r>
        <w:rPr>
          <w:rFonts w:hint="cs"/>
          <w:sz w:val="24"/>
          <w:rtl/>
        </w:rPr>
        <w:t xml:space="preserve"> המקובלת</w:t>
      </w:r>
      <w:r w:rsidRPr="00132B3A">
        <w:rPr>
          <w:sz w:val="24"/>
          <w:rtl/>
        </w:rPr>
        <w:t xml:space="preserve">, </w:t>
      </w:r>
      <w:r w:rsidRPr="00132B3A">
        <w:rPr>
          <w:rFonts w:hint="cs"/>
          <w:sz w:val="24"/>
          <w:rtl/>
        </w:rPr>
        <w:t>היכולת</w:t>
      </w:r>
      <w:r w:rsidRPr="00132B3A">
        <w:rPr>
          <w:sz w:val="24"/>
          <w:rtl/>
        </w:rPr>
        <w:t xml:space="preserve"> </w:t>
      </w:r>
      <w:r w:rsidRPr="00132B3A">
        <w:rPr>
          <w:rFonts w:hint="cs"/>
          <w:sz w:val="24"/>
          <w:rtl/>
        </w:rPr>
        <w:t>להגיע</w:t>
      </w:r>
      <w:r w:rsidRPr="00132B3A">
        <w:rPr>
          <w:sz w:val="24"/>
          <w:rtl/>
        </w:rPr>
        <w:t xml:space="preserve"> </w:t>
      </w:r>
      <w:r w:rsidRPr="00132B3A">
        <w:rPr>
          <w:rFonts w:hint="cs"/>
          <w:sz w:val="24"/>
          <w:rtl/>
        </w:rPr>
        <w:t>לכל</w:t>
      </w:r>
      <w:r w:rsidRPr="00132B3A">
        <w:rPr>
          <w:sz w:val="24"/>
          <w:rtl/>
        </w:rPr>
        <w:t xml:space="preserve"> </w:t>
      </w:r>
      <w:r w:rsidRPr="00132B3A">
        <w:rPr>
          <w:rFonts w:hint="cs"/>
          <w:sz w:val="24"/>
          <w:rtl/>
        </w:rPr>
        <w:t>מה</w:t>
      </w:r>
      <w:r w:rsidRPr="00132B3A">
        <w:rPr>
          <w:sz w:val="24"/>
          <w:rtl/>
        </w:rPr>
        <w:t xml:space="preserve"> </w:t>
      </w:r>
      <w:r w:rsidRPr="00132B3A">
        <w:rPr>
          <w:rFonts w:hint="cs"/>
          <w:sz w:val="24"/>
          <w:rtl/>
        </w:rPr>
        <w:t>שהילד</w:t>
      </w:r>
      <w:r w:rsidRPr="00132B3A">
        <w:rPr>
          <w:sz w:val="24"/>
          <w:rtl/>
        </w:rPr>
        <w:t xml:space="preserve"> </w:t>
      </w:r>
      <w:r w:rsidRPr="00132B3A">
        <w:rPr>
          <w:rFonts w:hint="cs"/>
          <w:sz w:val="24"/>
          <w:rtl/>
        </w:rPr>
        <w:t>חפץ</w:t>
      </w:r>
      <w:r w:rsidRPr="00132B3A">
        <w:rPr>
          <w:sz w:val="24"/>
          <w:rtl/>
        </w:rPr>
        <w:t xml:space="preserve"> </w:t>
      </w:r>
      <w:r w:rsidRPr="00132B3A">
        <w:rPr>
          <w:rFonts w:hint="cs"/>
          <w:sz w:val="24"/>
          <w:rtl/>
        </w:rPr>
        <w:t>באמצעות</w:t>
      </w:r>
      <w:r w:rsidRPr="00132B3A">
        <w:rPr>
          <w:sz w:val="24"/>
          <w:rtl/>
        </w:rPr>
        <w:t xml:space="preserve"> </w:t>
      </w:r>
      <w:r w:rsidRPr="00132B3A">
        <w:rPr>
          <w:rFonts w:hint="cs"/>
          <w:sz w:val="24"/>
          <w:rtl/>
        </w:rPr>
        <w:t>האינטרנט</w:t>
      </w:r>
      <w:r w:rsidRPr="00132B3A">
        <w:rPr>
          <w:sz w:val="24"/>
          <w:rtl/>
        </w:rPr>
        <w:t xml:space="preserve">, </w:t>
      </w:r>
      <w:r w:rsidRPr="00132B3A">
        <w:rPr>
          <w:rFonts w:hint="cs"/>
          <w:sz w:val="24"/>
          <w:rtl/>
        </w:rPr>
        <w:t>שיתוף</w:t>
      </w:r>
      <w:r w:rsidRPr="00132B3A">
        <w:rPr>
          <w:sz w:val="24"/>
          <w:rtl/>
        </w:rPr>
        <w:t xml:space="preserve"> </w:t>
      </w:r>
      <w:r w:rsidRPr="00132B3A">
        <w:rPr>
          <w:rFonts w:hint="cs"/>
          <w:sz w:val="24"/>
          <w:rtl/>
        </w:rPr>
        <w:t>הילדים</w:t>
      </w:r>
      <w:r w:rsidRPr="00132B3A">
        <w:rPr>
          <w:sz w:val="24"/>
          <w:rtl/>
        </w:rPr>
        <w:t xml:space="preserve"> </w:t>
      </w:r>
      <w:r w:rsidRPr="00132B3A">
        <w:rPr>
          <w:rFonts w:hint="cs"/>
          <w:sz w:val="24"/>
          <w:rtl/>
        </w:rPr>
        <w:t>בעולם</w:t>
      </w:r>
      <w:r w:rsidRPr="00132B3A">
        <w:rPr>
          <w:sz w:val="24"/>
          <w:rtl/>
        </w:rPr>
        <w:t xml:space="preserve"> </w:t>
      </w:r>
      <w:r w:rsidRPr="00132B3A">
        <w:rPr>
          <w:rFonts w:hint="cs"/>
          <w:sz w:val="24"/>
          <w:rtl/>
        </w:rPr>
        <w:t>המבוגרים</w:t>
      </w:r>
      <w:r>
        <w:rPr>
          <w:rFonts w:hint="cs"/>
          <w:sz w:val="24"/>
          <w:rtl/>
        </w:rPr>
        <w:t>,</w:t>
      </w:r>
      <w:r w:rsidRPr="00132B3A">
        <w:rPr>
          <w:sz w:val="24"/>
          <w:rtl/>
        </w:rPr>
        <w:t xml:space="preserve"> </w:t>
      </w:r>
      <w:r w:rsidRPr="00132B3A">
        <w:rPr>
          <w:rFonts w:hint="cs"/>
          <w:sz w:val="24"/>
          <w:rtl/>
        </w:rPr>
        <w:t>ועוד</w:t>
      </w:r>
      <w:r>
        <w:rPr>
          <w:rFonts w:hint="cs"/>
          <w:sz w:val="24"/>
          <w:rtl/>
        </w:rPr>
        <w:t>),</w:t>
      </w:r>
      <w:r w:rsidRPr="00132B3A">
        <w:rPr>
          <w:sz w:val="24"/>
          <w:rtl/>
        </w:rPr>
        <w:t xml:space="preserve"> </w:t>
      </w:r>
      <w:r w:rsidRPr="00132B3A">
        <w:rPr>
          <w:rFonts w:hint="cs"/>
          <w:sz w:val="24"/>
          <w:rtl/>
        </w:rPr>
        <w:t>כשהוא</w:t>
      </w:r>
      <w:r w:rsidRPr="00132B3A">
        <w:rPr>
          <w:sz w:val="24"/>
          <w:rtl/>
        </w:rPr>
        <w:t xml:space="preserve"> </w:t>
      </w:r>
      <w:r w:rsidRPr="00132B3A">
        <w:rPr>
          <w:rFonts w:hint="cs"/>
          <w:sz w:val="24"/>
          <w:rtl/>
        </w:rPr>
        <w:t>באופן</w:t>
      </w:r>
      <w:r w:rsidRPr="00132B3A">
        <w:rPr>
          <w:sz w:val="24"/>
          <w:rtl/>
        </w:rPr>
        <w:t xml:space="preserve"> </w:t>
      </w:r>
      <w:r w:rsidRPr="00132B3A">
        <w:rPr>
          <w:rFonts w:hint="cs"/>
          <w:sz w:val="24"/>
          <w:rtl/>
        </w:rPr>
        <w:t>אמתי</w:t>
      </w:r>
      <w:r w:rsidRPr="00132B3A">
        <w:rPr>
          <w:sz w:val="24"/>
          <w:rtl/>
        </w:rPr>
        <w:t xml:space="preserve"> </w:t>
      </w:r>
      <w:r w:rsidRPr="00132B3A">
        <w:rPr>
          <w:rFonts w:hint="cs"/>
          <w:sz w:val="24"/>
          <w:rtl/>
        </w:rPr>
        <w:t>עדיין</w:t>
      </w:r>
      <w:r w:rsidRPr="00132B3A">
        <w:rPr>
          <w:sz w:val="24"/>
          <w:rtl/>
        </w:rPr>
        <w:t xml:space="preserve"> </w:t>
      </w:r>
      <w:r w:rsidRPr="00132B3A">
        <w:rPr>
          <w:rFonts w:hint="cs"/>
          <w:sz w:val="24"/>
          <w:rtl/>
        </w:rPr>
        <w:t>ילד</w:t>
      </w:r>
      <w:r w:rsidRPr="00132B3A">
        <w:rPr>
          <w:sz w:val="24"/>
          <w:rtl/>
        </w:rPr>
        <w:t xml:space="preserve"> </w:t>
      </w:r>
      <w:r w:rsidRPr="00132B3A">
        <w:rPr>
          <w:rFonts w:hint="cs"/>
          <w:sz w:val="24"/>
          <w:rtl/>
        </w:rPr>
        <w:t>קטן</w:t>
      </w:r>
      <w:r>
        <w:rPr>
          <w:rFonts w:hint="cs"/>
          <w:sz w:val="24"/>
          <w:rtl/>
        </w:rPr>
        <w:t>,</w:t>
      </w:r>
      <w:r w:rsidRPr="00132B3A">
        <w:rPr>
          <w:sz w:val="24"/>
          <w:rtl/>
        </w:rPr>
        <w:t xml:space="preserve"> </w:t>
      </w:r>
      <w:r w:rsidRPr="00132B3A">
        <w:rPr>
          <w:rFonts w:hint="cs"/>
          <w:sz w:val="24"/>
          <w:rtl/>
        </w:rPr>
        <w:t>ולהיפך</w:t>
      </w:r>
      <w:r>
        <w:rPr>
          <w:rFonts w:hint="cs"/>
          <w:sz w:val="24"/>
          <w:rtl/>
        </w:rPr>
        <w:t>:</w:t>
      </w:r>
      <w:r w:rsidRPr="00132B3A">
        <w:rPr>
          <w:sz w:val="24"/>
          <w:rtl/>
        </w:rPr>
        <w:t xml:space="preserve"> </w:t>
      </w:r>
      <w:r w:rsidRPr="00132B3A">
        <w:rPr>
          <w:rFonts w:hint="cs"/>
          <w:sz w:val="24"/>
          <w:rtl/>
        </w:rPr>
        <w:t>פעמים</w:t>
      </w:r>
      <w:r w:rsidRPr="00132B3A">
        <w:rPr>
          <w:sz w:val="24"/>
          <w:rtl/>
        </w:rPr>
        <w:t xml:space="preserve"> </w:t>
      </w:r>
      <w:r w:rsidRPr="00132B3A">
        <w:rPr>
          <w:rFonts w:hint="cs"/>
          <w:sz w:val="24"/>
          <w:rtl/>
        </w:rPr>
        <w:t>שהנער</w:t>
      </w:r>
      <w:r w:rsidRPr="00132B3A">
        <w:rPr>
          <w:sz w:val="24"/>
          <w:rtl/>
        </w:rPr>
        <w:t xml:space="preserve"> </w:t>
      </w:r>
      <w:r w:rsidRPr="00132B3A">
        <w:rPr>
          <w:rFonts w:hint="cs"/>
          <w:sz w:val="24"/>
          <w:rtl/>
        </w:rPr>
        <w:t>כבר</w:t>
      </w:r>
      <w:r w:rsidRPr="00132B3A">
        <w:rPr>
          <w:sz w:val="24"/>
          <w:rtl/>
        </w:rPr>
        <w:t xml:space="preserve"> </w:t>
      </w:r>
      <w:r w:rsidRPr="00132B3A">
        <w:rPr>
          <w:rFonts w:hint="cs"/>
          <w:sz w:val="24"/>
          <w:rtl/>
        </w:rPr>
        <w:t>מבוגר</w:t>
      </w:r>
      <w:r w:rsidRPr="00132B3A">
        <w:rPr>
          <w:sz w:val="24"/>
          <w:rtl/>
        </w:rPr>
        <w:t xml:space="preserve"> </w:t>
      </w:r>
      <w:r w:rsidRPr="00132B3A">
        <w:rPr>
          <w:rFonts w:hint="cs"/>
          <w:sz w:val="24"/>
          <w:rtl/>
        </w:rPr>
        <w:t>ו</w:t>
      </w:r>
      <w:r>
        <w:rPr>
          <w:rFonts w:hint="cs"/>
          <w:sz w:val="24"/>
          <w:rtl/>
        </w:rPr>
        <w:t>נכון ש</w:t>
      </w:r>
      <w:r w:rsidRPr="00132B3A">
        <w:rPr>
          <w:rFonts w:hint="cs"/>
          <w:sz w:val="24"/>
          <w:rtl/>
        </w:rPr>
        <w:t>התייחסות</w:t>
      </w:r>
      <w:r w:rsidRPr="00132B3A">
        <w:rPr>
          <w:sz w:val="24"/>
          <w:rtl/>
        </w:rPr>
        <w:t xml:space="preserve"> </w:t>
      </w:r>
      <w:r w:rsidRPr="00132B3A">
        <w:rPr>
          <w:rFonts w:hint="cs"/>
          <w:sz w:val="24"/>
          <w:rtl/>
        </w:rPr>
        <w:t>אליו</w:t>
      </w:r>
      <w:r w:rsidRPr="00132B3A">
        <w:rPr>
          <w:sz w:val="24"/>
          <w:rtl/>
        </w:rPr>
        <w:t xml:space="preserve"> </w:t>
      </w:r>
      <w:r w:rsidRPr="00132B3A">
        <w:rPr>
          <w:rFonts w:hint="cs"/>
          <w:sz w:val="24"/>
          <w:rtl/>
        </w:rPr>
        <w:t>תהיה</w:t>
      </w:r>
      <w:r w:rsidRPr="00132B3A">
        <w:rPr>
          <w:sz w:val="24"/>
          <w:rtl/>
        </w:rPr>
        <w:t xml:space="preserve"> </w:t>
      </w:r>
      <w:r w:rsidRPr="00132B3A">
        <w:rPr>
          <w:rFonts w:hint="cs"/>
          <w:sz w:val="24"/>
          <w:rtl/>
        </w:rPr>
        <w:t>בבגרות</w:t>
      </w:r>
      <w:r w:rsidRPr="00132B3A">
        <w:rPr>
          <w:sz w:val="24"/>
          <w:rtl/>
        </w:rPr>
        <w:t xml:space="preserve">, </w:t>
      </w:r>
      <w:r w:rsidRPr="00132B3A">
        <w:rPr>
          <w:rFonts w:hint="cs"/>
          <w:sz w:val="24"/>
          <w:rtl/>
        </w:rPr>
        <w:t>ברצון</w:t>
      </w:r>
      <w:r w:rsidRPr="00132B3A">
        <w:rPr>
          <w:sz w:val="24"/>
          <w:rtl/>
        </w:rPr>
        <w:t xml:space="preserve"> </w:t>
      </w:r>
      <w:r w:rsidRPr="00132B3A">
        <w:rPr>
          <w:rFonts w:hint="cs"/>
          <w:sz w:val="24"/>
          <w:rtl/>
        </w:rPr>
        <w:t>להביא</w:t>
      </w:r>
      <w:r w:rsidRPr="00132B3A">
        <w:rPr>
          <w:sz w:val="24"/>
          <w:rtl/>
        </w:rPr>
        <w:t xml:space="preserve"> </w:t>
      </w:r>
      <w:r w:rsidRPr="00132B3A">
        <w:rPr>
          <w:rFonts w:hint="cs"/>
          <w:sz w:val="24"/>
          <w:rtl/>
        </w:rPr>
        <w:t>א</w:t>
      </w:r>
      <w:r>
        <w:rPr>
          <w:rFonts w:hint="cs"/>
          <w:sz w:val="24"/>
          <w:rtl/>
        </w:rPr>
        <w:t>ו</w:t>
      </w:r>
      <w:r w:rsidRPr="00132B3A">
        <w:rPr>
          <w:rFonts w:hint="cs"/>
          <w:sz w:val="24"/>
          <w:rtl/>
        </w:rPr>
        <w:t>ת</w:t>
      </w:r>
      <w:r>
        <w:rPr>
          <w:rFonts w:hint="cs"/>
          <w:sz w:val="24"/>
          <w:rtl/>
        </w:rPr>
        <w:t>ו</w:t>
      </w:r>
      <w:r w:rsidRPr="00132B3A">
        <w:rPr>
          <w:sz w:val="24"/>
          <w:rtl/>
        </w:rPr>
        <w:t xml:space="preserve"> </w:t>
      </w:r>
      <w:r w:rsidRPr="00132B3A">
        <w:rPr>
          <w:rFonts w:hint="cs"/>
          <w:sz w:val="24"/>
          <w:rtl/>
        </w:rPr>
        <w:t>להזדהות</w:t>
      </w:r>
      <w:r w:rsidRPr="00132B3A">
        <w:rPr>
          <w:sz w:val="24"/>
          <w:rtl/>
        </w:rPr>
        <w:t xml:space="preserve">, </w:t>
      </w:r>
      <w:r>
        <w:rPr>
          <w:rFonts w:hint="cs"/>
          <w:sz w:val="24"/>
          <w:rtl/>
        </w:rPr>
        <w:t xml:space="preserve">אך </w:t>
      </w:r>
      <w:r w:rsidRPr="00132B3A">
        <w:rPr>
          <w:rFonts w:hint="cs"/>
          <w:sz w:val="24"/>
          <w:rtl/>
        </w:rPr>
        <w:t>האבא</w:t>
      </w:r>
      <w:r w:rsidRPr="00132B3A">
        <w:rPr>
          <w:sz w:val="24"/>
          <w:rtl/>
        </w:rPr>
        <w:t xml:space="preserve"> </w:t>
      </w:r>
      <w:r>
        <w:rPr>
          <w:rFonts w:hint="cs"/>
          <w:sz w:val="24"/>
          <w:rtl/>
        </w:rPr>
        <w:t xml:space="preserve">או </w:t>
      </w:r>
      <w:r w:rsidRPr="00132B3A">
        <w:rPr>
          <w:rFonts w:hint="cs"/>
          <w:sz w:val="24"/>
          <w:rtl/>
        </w:rPr>
        <w:t>המחנך</w:t>
      </w:r>
      <w:r w:rsidRPr="00132B3A">
        <w:rPr>
          <w:sz w:val="24"/>
          <w:rtl/>
        </w:rPr>
        <w:t xml:space="preserve"> </w:t>
      </w:r>
      <w:r w:rsidRPr="00132B3A">
        <w:rPr>
          <w:rFonts w:hint="cs"/>
          <w:sz w:val="24"/>
          <w:rtl/>
        </w:rPr>
        <w:t>עדיין</w:t>
      </w:r>
      <w:r w:rsidRPr="00132B3A">
        <w:rPr>
          <w:sz w:val="24"/>
          <w:rtl/>
        </w:rPr>
        <w:t xml:space="preserve"> </w:t>
      </w:r>
      <w:r w:rsidRPr="00132B3A">
        <w:rPr>
          <w:rFonts w:hint="cs"/>
          <w:sz w:val="24"/>
          <w:rtl/>
        </w:rPr>
        <w:t>אומר</w:t>
      </w:r>
      <w:r>
        <w:rPr>
          <w:rFonts w:hint="cs"/>
          <w:sz w:val="24"/>
          <w:rtl/>
        </w:rPr>
        <w:t>ים</w:t>
      </w:r>
      <w:r w:rsidRPr="00132B3A">
        <w:rPr>
          <w:sz w:val="24"/>
          <w:rtl/>
        </w:rPr>
        <w:t xml:space="preserve"> </w:t>
      </w:r>
      <w:r>
        <w:rPr>
          <w:rFonts w:hint="cs"/>
          <w:sz w:val="24"/>
          <w:rtl/>
        </w:rPr>
        <w:t>'</w:t>
      </w:r>
      <w:r w:rsidRPr="00132B3A">
        <w:rPr>
          <w:rFonts w:hint="cs"/>
          <w:sz w:val="24"/>
          <w:rtl/>
        </w:rPr>
        <w:t>תעשה</w:t>
      </w:r>
      <w:r w:rsidRPr="00132B3A">
        <w:rPr>
          <w:sz w:val="24"/>
          <w:rtl/>
        </w:rPr>
        <w:t xml:space="preserve"> </w:t>
      </w:r>
      <w:r w:rsidRPr="00132B3A">
        <w:rPr>
          <w:rFonts w:hint="cs"/>
          <w:sz w:val="24"/>
          <w:rtl/>
        </w:rPr>
        <w:t>כי</w:t>
      </w:r>
      <w:r w:rsidRPr="00132B3A">
        <w:rPr>
          <w:sz w:val="24"/>
          <w:rtl/>
        </w:rPr>
        <w:t xml:space="preserve"> </w:t>
      </w:r>
      <w:r w:rsidRPr="00132B3A">
        <w:rPr>
          <w:rFonts w:hint="cs"/>
          <w:sz w:val="24"/>
          <w:rtl/>
        </w:rPr>
        <w:t>אני</w:t>
      </w:r>
      <w:r w:rsidRPr="00132B3A">
        <w:rPr>
          <w:sz w:val="24"/>
          <w:rtl/>
        </w:rPr>
        <w:t xml:space="preserve"> </w:t>
      </w:r>
      <w:r w:rsidRPr="00132B3A">
        <w:rPr>
          <w:rFonts w:hint="cs"/>
          <w:sz w:val="24"/>
          <w:rtl/>
        </w:rPr>
        <w:t>אמרתי</w:t>
      </w:r>
      <w:r>
        <w:rPr>
          <w:rFonts w:hint="cs"/>
          <w:sz w:val="24"/>
          <w:rtl/>
        </w:rPr>
        <w:t>'</w:t>
      </w:r>
      <w:r w:rsidRPr="00132B3A">
        <w:rPr>
          <w:sz w:val="24"/>
          <w:rtl/>
        </w:rPr>
        <w:t xml:space="preserve">. </w:t>
      </w:r>
      <w:r>
        <w:rPr>
          <w:rFonts w:hint="cs"/>
          <w:sz w:val="24"/>
          <w:rtl/>
        </w:rPr>
        <w:t xml:space="preserve">על כך כתב </w:t>
      </w:r>
      <w:r w:rsidRPr="00132B3A">
        <w:rPr>
          <w:rFonts w:hint="cs"/>
          <w:sz w:val="24"/>
          <w:rtl/>
        </w:rPr>
        <w:t>הרב</w:t>
      </w:r>
      <w:r>
        <w:rPr>
          <w:rFonts w:hint="cs"/>
          <w:sz w:val="24"/>
          <w:rtl/>
        </w:rPr>
        <w:t xml:space="preserve"> קוק</w:t>
      </w:r>
      <w:r w:rsidRPr="00132B3A">
        <w:rPr>
          <w:sz w:val="24"/>
          <w:rtl/>
        </w:rPr>
        <w:t xml:space="preserve"> </w:t>
      </w:r>
      <w:r w:rsidRPr="00132B3A">
        <w:rPr>
          <w:rFonts w:hint="cs"/>
          <w:sz w:val="24"/>
          <w:rtl/>
        </w:rPr>
        <w:t>זצ</w:t>
      </w:r>
      <w:r w:rsidRPr="00132B3A">
        <w:rPr>
          <w:sz w:val="24"/>
          <w:rtl/>
        </w:rPr>
        <w:t>"</w:t>
      </w:r>
      <w:r w:rsidRPr="00132B3A">
        <w:rPr>
          <w:rFonts w:hint="cs"/>
          <w:sz w:val="24"/>
          <w:rtl/>
        </w:rPr>
        <w:t>ל</w:t>
      </w:r>
      <w:r w:rsidRPr="00132B3A">
        <w:rPr>
          <w:sz w:val="24"/>
          <w:rtl/>
        </w:rPr>
        <w:t xml:space="preserve"> : </w:t>
      </w:r>
    </w:p>
    <w:p w14:paraId="52DE0956" w14:textId="77777777" w:rsidR="000F312E" w:rsidRDefault="000F312E" w:rsidP="000F312E">
      <w:pPr>
        <w:ind w:left="720"/>
        <w:rPr>
          <w:sz w:val="24"/>
          <w:rtl/>
        </w:rPr>
      </w:pPr>
      <w:r w:rsidRPr="00132B3A">
        <w:rPr>
          <w:rFonts w:hint="cs"/>
          <w:sz w:val="24"/>
          <w:rtl/>
        </w:rPr>
        <w:t>הרצון</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מקור</w:t>
      </w:r>
      <w:r w:rsidRPr="00132B3A">
        <w:rPr>
          <w:sz w:val="24"/>
          <w:rtl/>
        </w:rPr>
        <w:t xml:space="preserve"> </w:t>
      </w:r>
      <w:r w:rsidRPr="00132B3A">
        <w:rPr>
          <w:rFonts w:hint="cs"/>
          <w:sz w:val="24"/>
          <w:rtl/>
        </w:rPr>
        <w:t>החיים</w:t>
      </w:r>
      <w:r w:rsidRPr="00132B3A">
        <w:rPr>
          <w:sz w:val="24"/>
          <w:rtl/>
        </w:rPr>
        <w:t xml:space="preserve">... </w:t>
      </w:r>
      <w:r>
        <w:rPr>
          <w:rFonts w:hint="cs"/>
          <w:sz w:val="24"/>
          <w:rtl/>
        </w:rPr>
        <w:t>אמנם הרצון הזה</w:t>
      </w:r>
      <w:r w:rsidRPr="00132B3A">
        <w:rPr>
          <w:sz w:val="24"/>
          <w:rtl/>
        </w:rPr>
        <w:t xml:space="preserve"> </w:t>
      </w:r>
      <w:r w:rsidRPr="00132B3A">
        <w:rPr>
          <w:rFonts w:hint="cs"/>
          <w:sz w:val="24"/>
          <w:rtl/>
        </w:rPr>
        <w:t>צריך</w:t>
      </w:r>
      <w:r w:rsidRPr="00132B3A">
        <w:rPr>
          <w:sz w:val="24"/>
          <w:rtl/>
        </w:rPr>
        <w:t xml:space="preserve"> </w:t>
      </w:r>
      <w:r w:rsidRPr="00132B3A">
        <w:rPr>
          <w:rFonts w:hint="cs"/>
          <w:sz w:val="24"/>
          <w:rtl/>
        </w:rPr>
        <w:t>פ</w:t>
      </w:r>
      <w:r>
        <w:rPr>
          <w:rFonts w:hint="cs"/>
          <w:sz w:val="24"/>
          <w:rtl/>
        </w:rPr>
        <w:t>י</w:t>
      </w:r>
      <w:r w:rsidRPr="00132B3A">
        <w:rPr>
          <w:rFonts w:hint="cs"/>
          <w:sz w:val="24"/>
          <w:rtl/>
        </w:rPr>
        <w:t>תוח</w:t>
      </w:r>
      <w:r>
        <w:rPr>
          <w:rFonts w:hint="cs"/>
          <w:sz w:val="24"/>
          <w:rtl/>
        </w:rPr>
        <w:t>.</w:t>
      </w:r>
      <w:r w:rsidRPr="00132B3A">
        <w:rPr>
          <w:sz w:val="24"/>
          <w:rtl/>
        </w:rPr>
        <w:t>..</w:t>
      </w:r>
      <w:r>
        <w:rPr>
          <w:rFonts w:hint="cs"/>
          <w:sz w:val="24"/>
          <w:rtl/>
        </w:rPr>
        <w:t xml:space="preserve"> </w:t>
      </w:r>
      <w:r w:rsidRPr="00132B3A">
        <w:rPr>
          <w:rFonts w:hint="cs"/>
          <w:sz w:val="24"/>
          <w:rtl/>
        </w:rPr>
        <w:t>בילדות</w:t>
      </w:r>
      <w:r w:rsidRPr="00132B3A">
        <w:rPr>
          <w:sz w:val="24"/>
          <w:rtl/>
        </w:rPr>
        <w:t xml:space="preserve"> </w:t>
      </w:r>
      <w:r w:rsidRPr="00132B3A">
        <w:rPr>
          <w:rFonts w:hint="cs"/>
          <w:sz w:val="24"/>
          <w:rtl/>
        </w:rPr>
        <w:t>האנושיות</w:t>
      </w:r>
      <w:r w:rsidRPr="00132B3A">
        <w:rPr>
          <w:sz w:val="24"/>
          <w:rtl/>
        </w:rPr>
        <w:t xml:space="preserve">, </w:t>
      </w:r>
      <w:r w:rsidRPr="00132B3A">
        <w:rPr>
          <w:rFonts w:hint="cs"/>
          <w:sz w:val="24"/>
          <w:rtl/>
        </w:rPr>
        <w:t>הרצון</w:t>
      </w:r>
      <w:r w:rsidRPr="00132B3A">
        <w:rPr>
          <w:sz w:val="24"/>
          <w:rtl/>
        </w:rPr>
        <w:t xml:space="preserve"> </w:t>
      </w:r>
      <w:r w:rsidRPr="00132B3A">
        <w:rPr>
          <w:rFonts w:hint="cs"/>
          <w:sz w:val="24"/>
          <w:rtl/>
        </w:rPr>
        <w:t>הטבעי</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האדם</w:t>
      </w:r>
      <w:r w:rsidRPr="00132B3A">
        <w:rPr>
          <w:sz w:val="24"/>
          <w:rtl/>
        </w:rPr>
        <w:t xml:space="preserve"> </w:t>
      </w:r>
      <w:r w:rsidRPr="00132B3A">
        <w:rPr>
          <w:rFonts w:hint="cs"/>
          <w:sz w:val="24"/>
          <w:rtl/>
        </w:rPr>
        <w:t>צריך</w:t>
      </w:r>
      <w:r w:rsidRPr="00132B3A">
        <w:rPr>
          <w:sz w:val="24"/>
          <w:rtl/>
        </w:rPr>
        <w:t xml:space="preserve"> </w:t>
      </w:r>
      <w:r w:rsidRPr="00132B3A">
        <w:rPr>
          <w:rFonts w:hint="cs"/>
          <w:sz w:val="24"/>
          <w:rtl/>
        </w:rPr>
        <w:t>חינוך</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כניעה</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שבירה</w:t>
      </w:r>
      <w:r w:rsidRPr="00132B3A">
        <w:rPr>
          <w:sz w:val="24"/>
          <w:rtl/>
        </w:rPr>
        <w:t xml:space="preserve">... </w:t>
      </w:r>
      <w:r w:rsidRPr="00132B3A">
        <w:rPr>
          <w:rFonts w:hint="cs"/>
          <w:sz w:val="24"/>
          <w:rtl/>
        </w:rPr>
        <w:t>כל</w:t>
      </w:r>
      <w:r w:rsidRPr="00132B3A">
        <w:rPr>
          <w:sz w:val="24"/>
          <w:rtl/>
        </w:rPr>
        <w:t xml:space="preserve"> </w:t>
      </w:r>
      <w:r w:rsidRPr="00132B3A">
        <w:rPr>
          <w:rFonts w:hint="cs"/>
          <w:sz w:val="24"/>
          <w:rtl/>
        </w:rPr>
        <w:t>זמן</w:t>
      </w:r>
      <w:r w:rsidRPr="00132B3A">
        <w:rPr>
          <w:sz w:val="24"/>
          <w:rtl/>
        </w:rPr>
        <w:t xml:space="preserve"> </w:t>
      </w:r>
      <w:r w:rsidRPr="00132B3A">
        <w:rPr>
          <w:rFonts w:hint="cs"/>
          <w:sz w:val="24"/>
          <w:rtl/>
        </w:rPr>
        <w:t>שאדם</w:t>
      </w:r>
      <w:r w:rsidRPr="00132B3A">
        <w:rPr>
          <w:sz w:val="24"/>
          <w:rtl/>
        </w:rPr>
        <w:t xml:space="preserve"> </w:t>
      </w:r>
      <w:r w:rsidRPr="00132B3A">
        <w:rPr>
          <w:rFonts w:hint="cs"/>
          <w:sz w:val="24"/>
          <w:rtl/>
        </w:rPr>
        <w:t>הולך</w:t>
      </w:r>
      <w:r w:rsidRPr="00132B3A">
        <w:rPr>
          <w:sz w:val="24"/>
          <w:rtl/>
        </w:rPr>
        <w:t xml:space="preserve"> </w:t>
      </w:r>
      <w:r w:rsidRPr="00132B3A">
        <w:rPr>
          <w:rFonts w:hint="cs"/>
          <w:sz w:val="24"/>
          <w:rtl/>
        </w:rPr>
        <w:t>ומשתכלל</w:t>
      </w:r>
      <w:r w:rsidRPr="00132B3A">
        <w:rPr>
          <w:sz w:val="24"/>
          <w:rtl/>
        </w:rPr>
        <w:t xml:space="preserve"> </w:t>
      </w:r>
      <w:r w:rsidRPr="00132B3A">
        <w:rPr>
          <w:rFonts w:hint="cs"/>
          <w:sz w:val="24"/>
          <w:rtl/>
        </w:rPr>
        <w:t>כך</w:t>
      </w:r>
      <w:r w:rsidRPr="00132B3A">
        <w:rPr>
          <w:sz w:val="24"/>
          <w:rtl/>
        </w:rPr>
        <w:t xml:space="preserve"> </w:t>
      </w:r>
      <w:r w:rsidRPr="00132B3A">
        <w:rPr>
          <w:rFonts w:hint="cs"/>
          <w:sz w:val="24"/>
          <w:rtl/>
        </w:rPr>
        <w:t>רצונו</w:t>
      </w:r>
      <w:r w:rsidRPr="00132B3A">
        <w:rPr>
          <w:sz w:val="24"/>
          <w:rtl/>
        </w:rPr>
        <w:t xml:space="preserve"> </w:t>
      </w:r>
      <w:r w:rsidRPr="00132B3A">
        <w:rPr>
          <w:rFonts w:hint="cs"/>
          <w:sz w:val="24"/>
          <w:rtl/>
        </w:rPr>
        <w:t>העצמי</w:t>
      </w:r>
      <w:r w:rsidRPr="00132B3A">
        <w:rPr>
          <w:sz w:val="24"/>
          <w:rtl/>
        </w:rPr>
        <w:t xml:space="preserve"> </w:t>
      </w:r>
      <w:r w:rsidRPr="00132B3A">
        <w:rPr>
          <w:rFonts w:hint="cs"/>
          <w:sz w:val="24"/>
          <w:rtl/>
        </w:rPr>
        <w:t>הולך</w:t>
      </w:r>
      <w:r w:rsidRPr="00132B3A">
        <w:rPr>
          <w:sz w:val="24"/>
          <w:rtl/>
        </w:rPr>
        <w:t xml:space="preserve"> </w:t>
      </w:r>
      <w:r w:rsidRPr="00132B3A">
        <w:rPr>
          <w:rFonts w:hint="cs"/>
          <w:sz w:val="24"/>
          <w:rtl/>
        </w:rPr>
        <w:t>ונהפך</w:t>
      </w:r>
      <w:r w:rsidRPr="00132B3A">
        <w:rPr>
          <w:sz w:val="24"/>
          <w:rtl/>
        </w:rPr>
        <w:t xml:space="preserve"> </w:t>
      </w:r>
      <w:r w:rsidRPr="00132B3A">
        <w:rPr>
          <w:rFonts w:hint="cs"/>
          <w:sz w:val="24"/>
          <w:rtl/>
        </w:rPr>
        <w:t>לטובה</w:t>
      </w:r>
      <w:r w:rsidRPr="00132B3A">
        <w:rPr>
          <w:sz w:val="24"/>
          <w:rtl/>
        </w:rPr>
        <w:t xml:space="preserve">, </w:t>
      </w:r>
      <w:r w:rsidRPr="00132B3A">
        <w:rPr>
          <w:rFonts w:hint="cs"/>
          <w:sz w:val="24"/>
          <w:rtl/>
        </w:rPr>
        <w:t>ושבירתו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הרצון</w:t>
      </w:r>
      <w:r w:rsidRPr="00132B3A">
        <w:rPr>
          <w:sz w:val="24"/>
          <w:rtl/>
        </w:rPr>
        <w:t xml:space="preserve"> </w:t>
      </w:r>
      <w:r w:rsidRPr="00132B3A">
        <w:rPr>
          <w:rFonts w:hint="cs"/>
          <w:sz w:val="24"/>
          <w:rtl/>
        </w:rPr>
        <w:t>מאבדת</w:t>
      </w:r>
      <w:r w:rsidRPr="00132B3A">
        <w:rPr>
          <w:sz w:val="24"/>
          <w:rtl/>
        </w:rPr>
        <w:t xml:space="preserve"> </w:t>
      </w:r>
      <w:r w:rsidRPr="00132B3A">
        <w:rPr>
          <w:rFonts w:hint="cs"/>
          <w:sz w:val="24"/>
          <w:rtl/>
        </w:rPr>
        <w:t>טובה</w:t>
      </w:r>
      <w:r w:rsidRPr="00132B3A">
        <w:rPr>
          <w:sz w:val="24"/>
          <w:rtl/>
        </w:rPr>
        <w:t xml:space="preserve"> </w:t>
      </w:r>
      <w:r w:rsidRPr="00132B3A">
        <w:rPr>
          <w:rFonts w:hint="cs"/>
          <w:sz w:val="24"/>
          <w:rtl/>
        </w:rPr>
        <w:t>רבה</w:t>
      </w:r>
      <w:r w:rsidRPr="00132B3A">
        <w:rPr>
          <w:sz w:val="24"/>
          <w:rtl/>
        </w:rPr>
        <w:t xml:space="preserve">. </w:t>
      </w:r>
      <w:r w:rsidRPr="00132B3A">
        <w:rPr>
          <w:rFonts w:hint="cs"/>
          <w:sz w:val="24"/>
          <w:rtl/>
        </w:rPr>
        <w:t>הדבר</w:t>
      </w:r>
      <w:r w:rsidRPr="00132B3A">
        <w:rPr>
          <w:sz w:val="24"/>
          <w:rtl/>
        </w:rPr>
        <w:t xml:space="preserve"> </w:t>
      </w:r>
      <w:r w:rsidRPr="00132B3A">
        <w:rPr>
          <w:rFonts w:hint="cs"/>
          <w:sz w:val="24"/>
          <w:rtl/>
        </w:rPr>
        <w:t>קשה</w:t>
      </w:r>
      <w:r w:rsidRPr="00132B3A">
        <w:rPr>
          <w:sz w:val="24"/>
          <w:rtl/>
        </w:rPr>
        <w:t xml:space="preserve"> </w:t>
      </w:r>
      <w:r w:rsidRPr="00132B3A">
        <w:rPr>
          <w:rFonts w:hint="cs"/>
          <w:sz w:val="24"/>
          <w:rtl/>
        </w:rPr>
        <w:t>בדמדומי</w:t>
      </w:r>
      <w:r w:rsidRPr="00132B3A">
        <w:rPr>
          <w:sz w:val="24"/>
          <w:rtl/>
        </w:rPr>
        <w:t xml:space="preserve"> </w:t>
      </w:r>
      <w:r w:rsidRPr="00132B3A">
        <w:rPr>
          <w:rFonts w:hint="cs"/>
          <w:sz w:val="24"/>
          <w:rtl/>
        </w:rPr>
        <w:t>חמה</w:t>
      </w:r>
      <w:r>
        <w:rPr>
          <w:rFonts w:hint="cs"/>
          <w:sz w:val="24"/>
          <w:rtl/>
        </w:rPr>
        <w:t>,</w:t>
      </w:r>
      <w:r w:rsidRPr="00132B3A">
        <w:rPr>
          <w:sz w:val="24"/>
          <w:rtl/>
        </w:rPr>
        <w:t xml:space="preserve"> </w:t>
      </w:r>
      <w:r w:rsidRPr="00132B3A">
        <w:rPr>
          <w:rFonts w:hint="cs"/>
          <w:sz w:val="24"/>
          <w:rtl/>
        </w:rPr>
        <w:t>בין</w:t>
      </w:r>
      <w:r w:rsidRPr="00132B3A">
        <w:rPr>
          <w:sz w:val="24"/>
          <w:rtl/>
        </w:rPr>
        <w:t xml:space="preserve"> </w:t>
      </w:r>
      <w:r w:rsidRPr="00132B3A">
        <w:rPr>
          <w:rFonts w:hint="cs"/>
          <w:sz w:val="24"/>
          <w:rtl/>
        </w:rPr>
        <w:t>פרק</w:t>
      </w:r>
      <w:r w:rsidRPr="00132B3A">
        <w:rPr>
          <w:sz w:val="24"/>
          <w:rtl/>
        </w:rPr>
        <w:t xml:space="preserve"> </w:t>
      </w:r>
      <w:r w:rsidRPr="00132B3A">
        <w:rPr>
          <w:rFonts w:hint="cs"/>
          <w:sz w:val="24"/>
          <w:rtl/>
        </w:rPr>
        <w:t>לפרק</w:t>
      </w:r>
      <w:r>
        <w:rPr>
          <w:rFonts w:hint="cs"/>
          <w:sz w:val="24"/>
          <w:rtl/>
        </w:rPr>
        <w:t>,</w:t>
      </w:r>
      <w:r w:rsidRPr="00132B3A">
        <w:rPr>
          <w:sz w:val="24"/>
          <w:rtl/>
        </w:rPr>
        <w:t xml:space="preserve"> </w:t>
      </w:r>
      <w:r w:rsidRPr="00132B3A">
        <w:rPr>
          <w:rFonts w:hint="cs"/>
          <w:sz w:val="24"/>
          <w:rtl/>
        </w:rPr>
        <w:t>שבתקופה</w:t>
      </w:r>
      <w:r w:rsidRPr="00132B3A">
        <w:rPr>
          <w:sz w:val="24"/>
          <w:rtl/>
        </w:rPr>
        <w:t xml:space="preserve"> </w:t>
      </w:r>
      <w:r w:rsidRPr="00132B3A">
        <w:rPr>
          <w:rFonts w:hint="cs"/>
          <w:sz w:val="24"/>
          <w:rtl/>
        </w:rPr>
        <w:t>חשובה</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רוח</w:t>
      </w:r>
      <w:r w:rsidRPr="00132B3A">
        <w:rPr>
          <w:sz w:val="24"/>
          <w:rtl/>
        </w:rPr>
        <w:t xml:space="preserve"> </w:t>
      </w:r>
      <w:r w:rsidRPr="00132B3A">
        <w:rPr>
          <w:rFonts w:hint="cs"/>
          <w:sz w:val="24"/>
          <w:rtl/>
        </w:rPr>
        <w:t>האדם</w:t>
      </w:r>
      <w:r>
        <w:rPr>
          <w:rFonts w:hint="cs"/>
          <w:sz w:val="24"/>
          <w:rtl/>
        </w:rPr>
        <w:t>,</w:t>
      </w:r>
      <w:r w:rsidRPr="00132B3A">
        <w:rPr>
          <w:sz w:val="24"/>
          <w:rtl/>
        </w:rPr>
        <w:t xml:space="preserve"> </w:t>
      </w:r>
      <w:r w:rsidRPr="00132B3A">
        <w:rPr>
          <w:rFonts w:hint="cs"/>
          <w:sz w:val="24"/>
          <w:rtl/>
        </w:rPr>
        <w:t>שאז</w:t>
      </w:r>
      <w:r w:rsidRPr="00132B3A">
        <w:rPr>
          <w:sz w:val="24"/>
          <w:rtl/>
        </w:rPr>
        <w:t xml:space="preserve"> </w:t>
      </w:r>
      <w:r w:rsidRPr="00132B3A">
        <w:rPr>
          <w:rFonts w:hint="cs"/>
          <w:sz w:val="24"/>
          <w:rtl/>
        </w:rPr>
        <w:t>מעבר</w:t>
      </w:r>
      <w:r w:rsidRPr="00132B3A">
        <w:rPr>
          <w:sz w:val="24"/>
          <w:rtl/>
        </w:rPr>
        <w:t xml:space="preserve"> </w:t>
      </w:r>
      <w:r w:rsidRPr="00132B3A">
        <w:rPr>
          <w:rFonts w:hint="cs"/>
          <w:sz w:val="24"/>
          <w:rtl/>
        </w:rPr>
        <w:t>מזה</w:t>
      </w:r>
      <w:r w:rsidRPr="00132B3A">
        <w:rPr>
          <w:sz w:val="24"/>
          <w:rtl/>
        </w:rPr>
        <w:t xml:space="preserve"> </w:t>
      </w:r>
      <w:r w:rsidRPr="00132B3A">
        <w:rPr>
          <w:rFonts w:hint="cs"/>
          <w:sz w:val="24"/>
          <w:rtl/>
        </w:rPr>
        <w:t>מונח</w:t>
      </w:r>
      <w:r w:rsidRPr="00132B3A">
        <w:rPr>
          <w:sz w:val="24"/>
          <w:rtl/>
        </w:rPr>
        <w:t xml:space="preserve"> </w:t>
      </w:r>
      <w:r w:rsidRPr="00132B3A">
        <w:rPr>
          <w:rFonts w:hint="cs"/>
          <w:sz w:val="24"/>
          <w:rtl/>
        </w:rPr>
        <w:t>הרבה</w:t>
      </w:r>
      <w:r w:rsidRPr="00132B3A">
        <w:rPr>
          <w:sz w:val="24"/>
          <w:rtl/>
        </w:rPr>
        <w:t xml:space="preserve"> </w:t>
      </w:r>
      <w:r w:rsidRPr="00132B3A">
        <w:rPr>
          <w:rFonts w:hint="cs"/>
          <w:sz w:val="24"/>
          <w:rtl/>
        </w:rPr>
        <w:t>פראות</w:t>
      </w:r>
      <w:r w:rsidRPr="00132B3A">
        <w:rPr>
          <w:sz w:val="24"/>
          <w:rtl/>
        </w:rPr>
        <w:t xml:space="preserve"> </w:t>
      </w:r>
      <w:r w:rsidRPr="00132B3A">
        <w:rPr>
          <w:rFonts w:hint="cs"/>
          <w:sz w:val="24"/>
          <w:rtl/>
        </w:rPr>
        <w:t>ברצון</w:t>
      </w:r>
      <w:r w:rsidRPr="00132B3A">
        <w:rPr>
          <w:sz w:val="24"/>
          <w:rtl/>
        </w:rPr>
        <w:t xml:space="preserve">, </w:t>
      </w:r>
      <w:r w:rsidRPr="00132B3A">
        <w:rPr>
          <w:rFonts w:hint="cs"/>
          <w:sz w:val="24"/>
          <w:rtl/>
        </w:rPr>
        <w:t>ששבירתו</w:t>
      </w:r>
      <w:r w:rsidRPr="00132B3A">
        <w:rPr>
          <w:sz w:val="24"/>
          <w:rtl/>
        </w:rPr>
        <w:t xml:space="preserve"> </w:t>
      </w:r>
      <w:r w:rsidRPr="00132B3A">
        <w:rPr>
          <w:rFonts w:hint="cs"/>
          <w:sz w:val="24"/>
          <w:rtl/>
        </w:rPr>
        <w:t>היא</w:t>
      </w:r>
      <w:r w:rsidRPr="00132B3A">
        <w:rPr>
          <w:sz w:val="24"/>
          <w:rtl/>
        </w:rPr>
        <w:t xml:space="preserve"> </w:t>
      </w:r>
      <w:r w:rsidRPr="00132B3A">
        <w:rPr>
          <w:rFonts w:hint="cs"/>
          <w:sz w:val="24"/>
          <w:rtl/>
        </w:rPr>
        <w:t>עליה</w:t>
      </w:r>
      <w:r w:rsidRPr="00132B3A">
        <w:rPr>
          <w:sz w:val="24"/>
          <w:rtl/>
        </w:rPr>
        <w:t xml:space="preserve"> </w:t>
      </w:r>
      <w:r w:rsidRPr="00132B3A">
        <w:rPr>
          <w:rFonts w:hint="cs"/>
          <w:sz w:val="24"/>
          <w:rtl/>
        </w:rPr>
        <w:t>ופיתוח</w:t>
      </w:r>
      <w:r>
        <w:rPr>
          <w:rFonts w:hint="cs"/>
          <w:sz w:val="24"/>
          <w:rtl/>
        </w:rPr>
        <w:t>,</w:t>
      </w:r>
      <w:r w:rsidRPr="00132B3A">
        <w:rPr>
          <w:sz w:val="24"/>
          <w:rtl/>
        </w:rPr>
        <w:t xml:space="preserve"> </w:t>
      </w:r>
      <w:r w:rsidRPr="00132B3A">
        <w:rPr>
          <w:rFonts w:hint="cs"/>
          <w:sz w:val="24"/>
          <w:rtl/>
        </w:rPr>
        <w:t>ולעומת</w:t>
      </w:r>
      <w:r w:rsidRPr="00132B3A">
        <w:rPr>
          <w:sz w:val="24"/>
          <w:rtl/>
        </w:rPr>
        <w:t xml:space="preserve"> </w:t>
      </w:r>
      <w:r w:rsidRPr="00132B3A">
        <w:rPr>
          <w:rFonts w:hint="cs"/>
          <w:sz w:val="24"/>
          <w:rtl/>
        </w:rPr>
        <w:t>זה</w:t>
      </w:r>
      <w:r w:rsidRPr="00132B3A">
        <w:rPr>
          <w:sz w:val="24"/>
          <w:rtl/>
        </w:rPr>
        <w:t xml:space="preserve"> </w:t>
      </w:r>
      <w:r w:rsidRPr="00132B3A">
        <w:rPr>
          <w:rFonts w:hint="cs"/>
          <w:sz w:val="24"/>
          <w:rtl/>
        </w:rPr>
        <w:t>מונח</w:t>
      </w:r>
      <w:r w:rsidRPr="00132B3A">
        <w:rPr>
          <w:sz w:val="24"/>
          <w:rtl/>
        </w:rPr>
        <w:t xml:space="preserve"> </w:t>
      </w:r>
      <w:r w:rsidRPr="00132B3A">
        <w:rPr>
          <w:rFonts w:hint="cs"/>
          <w:sz w:val="24"/>
          <w:rtl/>
        </w:rPr>
        <w:t>ברצון</w:t>
      </w:r>
      <w:r w:rsidRPr="00132B3A">
        <w:rPr>
          <w:sz w:val="24"/>
          <w:rtl/>
        </w:rPr>
        <w:t xml:space="preserve"> </w:t>
      </w:r>
      <w:r w:rsidRPr="00132B3A">
        <w:rPr>
          <w:rFonts w:hint="cs"/>
          <w:sz w:val="24"/>
          <w:rtl/>
        </w:rPr>
        <w:t>כוח</w:t>
      </w:r>
      <w:r w:rsidRPr="00132B3A">
        <w:rPr>
          <w:sz w:val="24"/>
          <w:rtl/>
        </w:rPr>
        <w:t xml:space="preserve"> </w:t>
      </w:r>
      <w:r w:rsidRPr="00132B3A">
        <w:rPr>
          <w:rFonts w:hint="cs"/>
          <w:sz w:val="24"/>
          <w:rtl/>
        </w:rPr>
        <w:t>אור</w:t>
      </w:r>
      <w:r w:rsidRPr="00132B3A">
        <w:rPr>
          <w:sz w:val="24"/>
          <w:rtl/>
        </w:rPr>
        <w:t xml:space="preserve"> </w:t>
      </w:r>
      <w:r w:rsidRPr="00132B3A">
        <w:rPr>
          <w:rFonts w:hint="cs"/>
          <w:sz w:val="24"/>
          <w:rtl/>
        </w:rPr>
        <w:t>וטוב</w:t>
      </w:r>
      <w:r w:rsidRPr="00132B3A">
        <w:rPr>
          <w:sz w:val="24"/>
          <w:rtl/>
        </w:rPr>
        <w:t xml:space="preserve">, </w:t>
      </w:r>
      <w:r w:rsidRPr="00132B3A">
        <w:rPr>
          <w:rFonts w:hint="cs"/>
          <w:sz w:val="24"/>
          <w:rtl/>
        </w:rPr>
        <w:t>ששכלול</w:t>
      </w:r>
      <w:r w:rsidRPr="00132B3A">
        <w:rPr>
          <w:sz w:val="24"/>
          <w:rtl/>
        </w:rPr>
        <w:t xml:space="preserve"> </w:t>
      </w:r>
      <w:r w:rsidRPr="00132B3A">
        <w:rPr>
          <w:rFonts w:hint="cs"/>
          <w:sz w:val="24"/>
          <w:rtl/>
        </w:rPr>
        <w:t>העולם</w:t>
      </w:r>
      <w:r w:rsidRPr="00132B3A">
        <w:rPr>
          <w:sz w:val="24"/>
          <w:rtl/>
        </w:rPr>
        <w:t xml:space="preserve"> </w:t>
      </w:r>
      <w:r w:rsidRPr="00132B3A">
        <w:rPr>
          <w:rFonts w:hint="cs"/>
          <w:sz w:val="24"/>
          <w:rtl/>
        </w:rPr>
        <w:t>תלוי</w:t>
      </w:r>
      <w:r w:rsidRPr="00132B3A">
        <w:rPr>
          <w:sz w:val="24"/>
          <w:rtl/>
        </w:rPr>
        <w:t xml:space="preserve"> </w:t>
      </w:r>
      <w:r w:rsidRPr="00132B3A">
        <w:rPr>
          <w:rFonts w:hint="cs"/>
          <w:sz w:val="24"/>
          <w:rtl/>
        </w:rPr>
        <w:t>בהשארתו</w:t>
      </w:r>
      <w:r w:rsidRPr="00132B3A">
        <w:rPr>
          <w:sz w:val="24"/>
          <w:rtl/>
        </w:rPr>
        <w:t xml:space="preserve"> </w:t>
      </w:r>
      <w:r w:rsidRPr="00132B3A">
        <w:rPr>
          <w:rFonts w:hint="cs"/>
          <w:sz w:val="24"/>
          <w:rtl/>
        </w:rPr>
        <w:t>על</w:t>
      </w:r>
      <w:r w:rsidRPr="00132B3A">
        <w:rPr>
          <w:sz w:val="24"/>
          <w:rtl/>
        </w:rPr>
        <w:t xml:space="preserve"> </w:t>
      </w:r>
      <w:r w:rsidRPr="00132B3A">
        <w:rPr>
          <w:rFonts w:hint="cs"/>
          <w:sz w:val="24"/>
          <w:rtl/>
        </w:rPr>
        <w:t>פי</w:t>
      </w:r>
      <w:r w:rsidRPr="00132B3A">
        <w:rPr>
          <w:sz w:val="24"/>
          <w:rtl/>
        </w:rPr>
        <w:t xml:space="preserve"> </w:t>
      </w:r>
      <w:r w:rsidRPr="00132B3A">
        <w:rPr>
          <w:rFonts w:hint="cs"/>
          <w:sz w:val="24"/>
          <w:rtl/>
        </w:rPr>
        <w:t>תכונתו</w:t>
      </w:r>
      <w:r>
        <w:rPr>
          <w:rFonts w:hint="cs"/>
          <w:sz w:val="24"/>
          <w:rtl/>
        </w:rPr>
        <w:t xml:space="preserve"> ("אורות הקודש" ג', עמוד ע"ו)</w:t>
      </w:r>
      <w:r w:rsidRPr="00132B3A">
        <w:rPr>
          <w:sz w:val="24"/>
          <w:rtl/>
        </w:rPr>
        <w:t xml:space="preserve">. </w:t>
      </w:r>
    </w:p>
    <w:p w14:paraId="2B18FB57" w14:textId="77777777" w:rsidR="000F312E" w:rsidRDefault="000F312E" w:rsidP="000F312E">
      <w:pPr>
        <w:rPr>
          <w:sz w:val="24"/>
          <w:rtl/>
        </w:rPr>
      </w:pPr>
      <w:r w:rsidRPr="00132B3A">
        <w:rPr>
          <w:rFonts w:hint="cs"/>
          <w:sz w:val="24"/>
          <w:rtl/>
        </w:rPr>
        <w:t>יש</w:t>
      </w:r>
      <w:r w:rsidRPr="00132B3A">
        <w:rPr>
          <w:sz w:val="24"/>
          <w:rtl/>
        </w:rPr>
        <w:t xml:space="preserve"> </w:t>
      </w:r>
      <w:r w:rsidRPr="00132B3A">
        <w:rPr>
          <w:rFonts w:hint="cs"/>
          <w:sz w:val="24"/>
          <w:rtl/>
        </w:rPr>
        <w:t>תקופה</w:t>
      </w:r>
      <w:r w:rsidRPr="00132B3A">
        <w:rPr>
          <w:sz w:val="24"/>
          <w:rtl/>
        </w:rPr>
        <w:t xml:space="preserve"> </w:t>
      </w:r>
      <w:r w:rsidRPr="00132B3A">
        <w:rPr>
          <w:rFonts w:hint="cs"/>
          <w:sz w:val="24"/>
          <w:rtl/>
        </w:rPr>
        <w:t>בחייו</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ילד</w:t>
      </w:r>
      <w:r w:rsidRPr="00132B3A">
        <w:rPr>
          <w:sz w:val="24"/>
          <w:rtl/>
        </w:rPr>
        <w:t xml:space="preserve"> </w:t>
      </w:r>
      <w:r>
        <w:rPr>
          <w:rFonts w:hint="cs"/>
          <w:sz w:val="24"/>
          <w:rtl/>
        </w:rPr>
        <w:t xml:space="preserve">בה </w:t>
      </w:r>
      <w:r w:rsidRPr="00132B3A">
        <w:rPr>
          <w:rFonts w:hint="cs"/>
          <w:sz w:val="24"/>
          <w:rtl/>
        </w:rPr>
        <w:t>יש</w:t>
      </w:r>
      <w:r w:rsidRPr="00132B3A">
        <w:rPr>
          <w:sz w:val="24"/>
          <w:rtl/>
        </w:rPr>
        <w:t xml:space="preserve"> </w:t>
      </w:r>
      <w:r w:rsidRPr="00132B3A">
        <w:rPr>
          <w:rFonts w:hint="cs"/>
          <w:sz w:val="24"/>
          <w:rtl/>
        </w:rPr>
        <w:t>צורך</w:t>
      </w:r>
      <w:r w:rsidRPr="00132B3A">
        <w:rPr>
          <w:sz w:val="24"/>
          <w:rtl/>
        </w:rPr>
        <w:t xml:space="preserve"> </w:t>
      </w:r>
      <w:r w:rsidRPr="00132B3A">
        <w:rPr>
          <w:rFonts w:hint="cs"/>
          <w:sz w:val="24"/>
          <w:rtl/>
        </w:rPr>
        <w:t>לומר</w:t>
      </w:r>
      <w:r w:rsidRPr="00132B3A">
        <w:rPr>
          <w:sz w:val="24"/>
          <w:rtl/>
        </w:rPr>
        <w:t xml:space="preserve"> </w:t>
      </w:r>
      <w:r w:rsidRPr="00132B3A">
        <w:rPr>
          <w:rFonts w:hint="cs"/>
          <w:sz w:val="24"/>
          <w:rtl/>
        </w:rPr>
        <w:t>דברים</w:t>
      </w:r>
      <w:r w:rsidRPr="00132B3A">
        <w:rPr>
          <w:sz w:val="24"/>
          <w:rtl/>
        </w:rPr>
        <w:t xml:space="preserve"> </w:t>
      </w:r>
      <w:r w:rsidRPr="00132B3A">
        <w:rPr>
          <w:rFonts w:hint="cs"/>
          <w:sz w:val="24"/>
          <w:rtl/>
        </w:rPr>
        <w:t>ברורים</w:t>
      </w:r>
      <w:r w:rsidRPr="00132B3A">
        <w:rPr>
          <w:sz w:val="24"/>
          <w:rtl/>
        </w:rPr>
        <w:t xml:space="preserve">, </w:t>
      </w:r>
      <w:r w:rsidRPr="00132B3A">
        <w:rPr>
          <w:rFonts w:hint="cs"/>
          <w:sz w:val="24"/>
          <w:rtl/>
        </w:rPr>
        <w:t>חד</w:t>
      </w:r>
      <w:r w:rsidRPr="00132B3A">
        <w:rPr>
          <w:sz w:val="24"/>
          <w:rtl/>
        </w:rPr>
        <w:t xml:space="preserve"> </w:t>
      </w:r>
      <w:r w:rsidRPr="00132B3A">
        <w:rPr>
          <w:rFonts w:hint="cs"/>
          <w:sz w:val="24"/>
          <w:rtl/>
        </w:rPr>
        <w:t>משמעיים</w:t>
      </w:r>
      <w:r>
        <w:rPr>
          <w:rFonts w:hint="cs"/>
          <w:sz w:val="24"/>
          <w:rtl/>
        </w:rPr>
        <w:t>,</w:t>
      </w:r>
      <w:r w:rsidRPr="00132B3A">
        <w:rPr>
          <w:sz w:val="24"/>
          <w:rtl/>
        </w:rPr>
        <w:t xml:space="preserve"> </w:t>
      </w:r>
      <w:r w:rsidRPr="00132B3A">
        <w:rPr>
          <w:rFonts w:hint="cs"/>
          <w:sz w:val="24"/>
          <w:rtl/>
        </w:rPr>
        <w:t>ויש</w:t>
      </w:r>
      <w:r>
        <w:rPr>
          <w:rFonts w:hint="cs"/>
          <w:sz w:val="24"/>
          <w:rtl/>
        </w:rPr>
        <w:t xml:space="preserve"> תקופה</w:t>
      </w:r>
      <w:r w:rsidRPr="00132B3A">
        <w:rPr>
          <w:sz w:val="24"/>
          <w:rtl/>
        </w:rPr>
        <w:t xml:space="preserve"> </w:t>
      </w:r>
      <w:r w:rsidRPr="00132B3A">
        <w:rPr>
          <w:rFonts w:hint="cs"/>
          <w:sz w:val="24"/>
          <w:rtl/>
        </w:rPr>
        <w:t>ש</w:t>
      </w:r>
      <w:r>
        <w:rPr>
          <w:rFonts w:hint="cs"/>
          <w:sz w:val="24"/>
          <w:rtl/>
        </w:rPr>
        <w:t xml:space="preserve">בה </w:t>
      </w:r>
      <w:r w:rsidRPr="00132B3A">
        <w:rPr>
          <w:rFonts w:hint="cs"/>
          <w:sz w:val="24"/>
          <w:rtl/>
        </w:rPr>
        <w:t>התנהגות</w:t>
      </w:r>
      <w:r w:rsidRPr="00132B3A">
        <w:rPr>
          <w:sz w:val="24"/>
          <w:rtl/>
        </w:rPr>
        <w:t xml:space="preserve"> </w:t>
      </w:r>
      <w:r w:rsidRPr="00132B3A">
        <w:rPr>
          <w:rFonts w:hint="cs"/>
          <w:sz w:val="24"/>
          <w:rtl/>
        </w:rPr>
        <w:t>כזו</w:t>
      </w:r>
      <w:r w:rsidRPr="00132B3A">
        <w:rPr>
          <w:sz w:val="24"/>
          <w:rtl/>
        </w:rPr>
        <w:t xml:space="preserve"> </w:t>
      </w:r>
      <w:r w:rsidRPr="00132B3A">
        <w:rPr>
          <w:rFonts w:hint="cs"/>
          <w:sz w:val="24"/>
          <w:rtl/>
        </w:rPr>
        <w:t>מזיקה</w:t>
      </w:r>
      <w:r w:rsidRPr="00132B3A">
        <w:rPr>
          <w:sz w:val="24"/>
          <w:rtl/>
        </w:rPr>
        <w:t xml:space="preserve"> </w:t>
      </w:r>
      <w:r w:rsidRPr="00132B3A">
        <w:rPr>
          <w:rFonts w:hint="cs"/>
          <w:sz w:val="24"/>
          <w:rtl/>
        </w:rPr>
        <w:t>לגמרי</w:t>
      </w:r>
      <w:r>
        <w:rPr>
          <w:rFonts w:hint="cs"/>
          <w:sz w:val="24"/>
          <w:rtl/>
        </w:rPr>
        <w:t xml:space="preserve"> </w:t>
      </w:r>
      <w:r>
        <w:rPr>
          <w:sz w:val="24"/>
          <w:rtl/>
        </w:rPr>
        <w:t>–</w:t>
      </w:r>
      <w:r w:rsidRPr="00132B3A">
        <w:rPr>
          <w:sz w:val="24"/>
          <w:rtl/>
        </w:rPr>
        <w:t xml:space="preserve"> </w:t>
      </w:r>
      <w:r>
        <w:rPr>
          <w:rFonts w:hint="cs"/>
          <w:sz w:val="24"/>
          <w:rtl/>
        </w:rPr>
        <w:t>'</w:t>
      </w:r>
      <w:r w:rsidRPr="00132B3A">
        <w:rPr>
          <w:rFonts w:hint="cs"/>
          <w:sz w:val="24"/>
          <w:rtl/>
        </w:rPr>
        <w:t>מונח</w:t>
      </w:r>
      <w:r w:rsidRPr="00132B3A">
        <w:rPr>
          <w:sz w:val="24"/>
          <w:rtl/>
        </w:rPr>
        <w:t xml:space="preserve"> </w:t>
      </w:r>
      <w:r w:rsidRPr="00132B3A">
        <w:rPr>
          <w:rFonts w:hint="cs"/>
          <w:sz w:val="24"/>
          <w:rtl/>
        </w:rPr>
        <w:t>ברצון</w:t>
      </w:r>
      <w:r w:rsidRPr="00132B3A">
        <w:rPr>
          <w:sz w:val="24"/>
          <w:rtl/>
        </w:rPr>
        <w:t xml:space="preserve"> </w:t>
      </w:r>
      <w:r w:rsidRPr="00132B3A">
        <w:rPr>
          <w:rFonts w:hint="cs"/>
          <w:sz w:val="24"/>
          <w:rtl/>
        </w:rPr>
        <w:t>כוח</w:t>
      </w:r>
      <w:r w:rsidRPr="00132B3A">
        <w:rPr>
          <w:sz w:val="24"/>
          <w:rtl/>
        </w:rPr>
        <w:t xml:space="preserve"> </w:t>
      </w:r>
      <w:r w:rsidRPr="00132B3A">
        <w:rPr>
          <w:rFonts w:hint="cs"/>
          <w:sz w:val="24"/>
          <w:rtl/>
        </w:rPr>
        <w:t>אור</w:t>
      </w:r>
      <w:r w:rsidRPr="00132B3A">
        <w:rPr>
          <w:sz w:val="24"/>
          <w:rtl/>
        </w:rPr>
        <w:t xml:space="preserve"> </w:t>
      </w:r>
      <w:r w:rsidRPr="00132B3A">
        <w:rPr>
          <w:rFonts w:hint="cs"/>
          <w:sz w:val="24"/>
          <w:rtl/>
        </w:rPr>
        <w:t>וטוב</w:t>
      </w:r>
      <w:r>
        <w:rPr>
          <w:rFonts w:hint="cs"/>
          <w:sz w:val="24"/>
          <w:rtl/>
        </w:rPr>
        <w:t>'</w:t>
      </w:r>
      <w:r w:rsidRPr="00132B3A">
        <w:rPr>
          <w:sz w:val="24"/>
          <w:rtl/>
        </w:rPr>
        <w:t xml:space="preserve"> </w:t>
      </w:r>
      <w:r w:rsidRPr="00132B3A">
        <w:rPr>
          <w:rFonts w:hint="cs"/>
          <w:sz w:val="24"/>
          <w:rtl/>
        </w:rPr>
        <w:t>וצריך</w:t>
      </w:r>
      <w:r w:rsidRPr="00132B3A">
        <w:rPr>
          <w:sz w:val="24"/>
          <w:rtl/>
        </w:rPr>
        <w:t xml:space="preserve"> </w:t>
      </w:r>
      <w:r w:rsidRPr="00132B3A">
        <w:rPr>
          <w:rFonts w:hint="cs"/>
          <w:sz w:val="24"/>
          <w:rtl/>
        </w:rPr>
        <w:t>לפתח</w:t>
      </w:r>
      <w:r w:rsidRPr="00132B3A">
        <w:rPr>
          <w:sz w:val="24"/>
          <w:rtl/>
        </w:rPr>
        <w:t xml:space="preserve"> </w:t>
      </w:r>
      <w:r>
        <w:rPr>
          <w:rFonts w:hint="cs"/>
          <w:sz w:val="24"/>
          <w:rtl/>
        </w:rPr>
        <w:t>אותה</w:t>
      </w:r>
      <w:r w:rsidRPr="00132B3A">
        <w:rPr>
          <w:sz w:val="24"/>
          <w:rtl/>
        </w:rPr>
        <w:t xml:space="preserve">. </w:t>
      </w:r>
      <w:r w:rsidRPr="00132B3A">
        <w:rPr>
          <w:rFonts w:hint="cs"/>
          <w:sz w:val="24"/>
          <w:rtl/>
        </w:rPr>
        <w:t>הרב</w:t>
      </w:r>
      <w:r w:rsidRPr="00132B3A">
        <w:rPr>
          <w:sz w:val="24"/>
          <w:rtl/>
        </w:rPr>
        <w:t xml:space="preserve"> </w:t>
      </w:r>
      <w:r w:rsidRPr="00132B3A">
        <w:rPr>
          <w:rFonts w:hint="cs"/>
          <w:sz w:val="24"/>
          <w:rtl/>
        </w:rPr>
        <w:t>מסיים</w:t>
      </w:r>
      <w:r>
        <w:rPr>
          <w:rFonts w:hint="cs"/>
          <w:sz w:val="24"/>
          <w:rtl/>
        </w:rPr>
        <w:t xml:space="preserve"> את דבריו בכך</w:t>
      </w:r>
      <w:r w:rsidRPr="00132B3A">
        <w:rPr>
          <w:sz w:val="24"/>
          <w:rtl/>
        </w:rPr>
        <w:t xml:space="preserve"> </w:t>
      </w:r>
      <w:r w:rsidRPr="00132B3A">
        <w:rPr>
          <w:rFonts w:hint="cs"/>
          <w:sz w:val="24"/>
          <w:rtl/>
        </w:rPr>
        <w:t>שזה</w:t>
      </w:r>
      <w:r w:rsidRPr="00132B3A">
        <w:rPr>
          <w:sz w:val="24"/>
          <w:rtl/>
        </w:rPr>
        <w:t xml:space="preserve"> </w:t>
      </w:r>
      <w:r w:rsidRPr="00132B3A">
        <w:rPr>
          <w:rFonts w:hint="cs"/>
          <w:sz w:val="24"/>
          <w:rtl/>
        </w:rPr>
        <w:t>בהחלט</w:t>
      </w:r>
      <w:r w:rsidRPr="00132B3A">
        <w:rPr>
          <w:sz w:val="24"/>
          <w:rtl/>
        </w:rPr>
        <w:t xml:space="preserve"> </w:t>
      </w:r>
      <w:r w:rsidRPr="00132B3A">
        <w:rPr>
          <w:rFonts w:hint="cs"/>
          <w:sz w:val="24"/>
          <w:rtl/>
        </w:rPr>
        <w:t>לא</w:t>
      </w:r>
      <w:r w:rsidRPr="00132B3A">
        <w:rPr>
          <w:sz w:val="24"/>
          <w:rtl/>
        </w:rPr>
        <w:t xml:space="preserve"> </w:t>
      </w:r>
      <w:r w:rsidRPr="00132B3A">
        <w:rPr>
          <w:rFonts w:hint="cs"/>
          <w:sz w:val="24"/>
          <w:rtl/>
        </w:rPr>
        <w:t>פשוט</w:t>
      </w:r>
      <w:r>
        <w:rPr>
          <w:rFonts w:hint="cs"/>
          <w:sz w:val="24"/>
          <w:rtl/>
        </w:rPr>
        <w:t>:</w:t>
      </w:r>
      <w:r w:rsidRPr="00132B3A">
        <w:rPr>
          <w:sz w:val="24"/>
          <w:rtl/>
        </w:rPr>
        <w:t xml:space="preserve"> </w:t>
      </w:r>
      <w:r>
        <w:rPr>
          <w:rFonts w:hint="cs"/>
          <w:sz w:val="24"/>
          <w:rtl/>
        </w:rPr>
        <w:t>'</w:t>
      </w:r>
      <w:r w:rsidRPr="00132B3A">
        <w:rPr>
          <w:rFonts w:hint="cs"/>
          <w:sz w:val="24"/>
          <w:rtl/>
        </w:rPr>
        <w:t>והבינה</w:t>
      </w:r>
      <w:r w:rsidRPr="00132B3A">
        <w:rPr>
          <w:sz w:val="24"/>
          <w:rtl/>
        </w:rPr>
        <w:t xml:space="preserve"> </w:t>
      </w:r>
      <w:r w:rsidRPr="00132B3A">
        <w:rPr>
          <w:rFonts w:hint="cs"/>
          <w:sz w:val="24"/>
          <w:rtl/>
        </w:rPr>
        <w:t>הישרה</w:t>
      </w:r>
      <w:r w:rsidRPr="00132B3A">
        <w:rPr>
          <w:sz w:val="24"/>
          <w:rtl/>
        </w:rPr>
        <w:t xml:space="preserve"> </w:t>
      </w:r>
      <w:r w:rsidRPr="00132B3A">
        <w:rPr>
          <w:rFonts w:hint="cs"/>
          <w:sz w:val="24"/>
          <w:rtl/>
        </w:rPr>
        <w:t>מוכרחת</w:t>
      </w:r>
      <w:r w:rsidRPr="00132B3A">
        <w:rPr>
          <w:sz w:val="24"/>
          <w:rtl/>
        </w:rPr>
        <w:t xml:space="preserve"> </w:t>
      </w:r>
      <w:r w:rsidRPr="00132B3A">
        <w:rPr>
          <w:rFonts w:hint="cs"/>
          <w:sz w:val="24"/>
          <w:rtl/>
        </w:rPr>
        <w:t>היא</w:t>
      </w:r>
      <w:r w:rsidRPr="00132B3A">
        <w:rPr>
          <w:sz w:val="24"/>
          <w:rtl/>
        </w:rPr>
        <w:t xml:space="preserve"> </w:t>
      </w:r>
      <w:r w:rsidRPr="00132B3A">
        <w:rPr>
          <w:rFonts w:hint="cs"/>
          <w:sz w:val="24"/>
          <w:rtl/>
        </w:rPr>
        <w:t>לפתור</w:t>
      </w:r>
      <w:r w:rsidRPr="00132B3A">
        <w:rPr>
          <w:sz w:val="24"/>
          <w:rtl/>
        </w:rPr>
        <w:t xml:space="preserve"> </w:t>
      </w:r>
      <w:r w:rsidRPr="00132B3A">
        <w:rPr>
          <w:rFonts w:hint="cs"/>
          <w:sz w:val="24"/>
          <w:rtl/>
        </w:rPr>
        <w:t>בזהירות</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שאלת</w:t>
      </w:r>
      <w:r w:rsidRPr="00132B3A">
        <w:rPr>
          <w:sz w:val="24"/>
          <w:rtl/>
        </w:rPr>
        <w:t xml:space="preserve"> </w:t>
      </w:r>
      <w:r w:rsidRPr="00132B3A">
        <w:rPr>
          <w:rFonts w:hint="cs"/>
          <w:sz w:val="24"/>
          <w:rtl/>
        </w:rPr>
        <w:t>התחומין</w:t>
      </w:r>
      <w:r>
        <w:rPr>
          <w:rFonts w:hint="cs"/>
          <w:sz w:val="24"/>
          <w:rtl/>
        </w:rPr>
        <w:t>'</w:t>
      </w:r>
      <w:r>
        <w:rPr>
          <w:sz w:val="24"/>
          <w:rtl/>
        </w:rPr>
        <w:t>.</w:t>
      </w:r>
      <w:r w:rsidRPr="00132B3A">
        <w:rPr>
          <w:sz w:val="24"/>
          <w:rtl/>
        </w:rPr>
        <w:t xml:space="preserve"> </w:t>
      </w:r>
      <w:r w:rsidRPr="00132B3A">
        <w:rPr>
          <w:rFonts w:hint="cs"/>
          <w:sz w:val="24"/>
          <w:rtl/>
        </w:rPr>
        <w:t>נרשה</w:t>
      </w:r>
      <w:r w:rsidRPr="00132B3A">
        <w:rPr>
          <w:sz w:val="24"/>
          <w:rtl/>
        </w:rPr>
        <w:t xml:space="preserve"> </w:t>
      </w:r>
      <w:r w:rsidRPr="00132B3A">
        <w:rPr>
          <w:rFonts w:hint="cs"/>
          <w:sz w:val="24"/>
          <w:rtl/>
        </w:rPr>
        <w:t>לעצמנו</w:t>
      </w:r>
      <w:r w:rsidRPr="00132B3A">
        <w:rPr>
          <w:sz w:val="24"/>
          <w:rtl/>
        </w:rPr>
        <w:t xml:space="preserve"> </w:t>
      </w:r>
      <w:r w:rsidRPr="00132B3A">
        <w:rPr>
          <w:rFonts w:hint="cs"/>
          <w:sz w:val="24"/>
          <w:rtl/>
        </w:rPr>
        <w:t>להוסיף</w:t>
      </w:r>
      <w:r w:rsidRPr="00132B3A">
        <w:rPr>
          <w:sz w:val="24"/>
          <w:rtl/>
        </w:rPr>
        <w:t xml:space="preserve"> </w:t>
      </w:r>
      <w:r w:rsidRPr="00132B3A">
        <w:rPr>
          <w:rFonts w:hint="cs"/>
          <w:sz w:val="24"/>
          <w:rtl/>
        </w:rPr>
        <w:t>לבינה</w:t>
      </w:r>
      <w:r w:rsidRPr="00132B3A">
        <w:rPr>
          <w:sz w:val="24"/>
          <w:rtl/>
        </w:rPr>
        <w:t xml:space="preserve"> </w:t>
      </w:r>
      <w:r w:rsidRPr="00132B3A">
        <w:rPr>
          <w:rFonts w:hint="cs"/>
          <w:sz w:val="24"/>
          <w:rtl/>
        </w:rPr>
        <w:t>הישרה</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התפילה</w:t>
      </w:r>
      <w:r w:rsidRPr="00132B3A">
        <w:rPr>
          <w:sz w:val="24"/>
          <w:rtl/>
        </w:rPr>
        <w:t xml:space="preserve">. </w:t>
      </w:r>
    </w:p>
    <w:p w14:paraId="786EFCF0" w14:textId="77777777" w:rsidR="000F312E" w:rsidRDefault="000F312E" w:rsidP="000F312E">
      <w:pPr>
        <w:rPr>
          <w:sz w:val="24"/>
          <w:rtl/>
        </w:rPr>
      </w:pPr>
      <w:r w:rsidRPr="00132B3A">
        <w:rPr>
          <w:rFonts w:hint="cs"/>
          <w:sz w:val="24"/>
          <w:rtl/>
        </w:rPr>
        <w:t>פרופ</w:t>
      </w:r>
      <w:r w:rsidRPr="00132B3A">
        <w:rPr>
          <w:sz w:val="24"/>
          <w:rtl/>
        </w:rPr>
        <w:t xml:space="preserve">' </w:t>
      </w:r>
      <w:r w:rsidRPr="00132B3A">
        <w:rPr>
          <w:rFonts w:hint="cs"/>
          <w:sz w:val="24"/>
          <w:rtl/>
        </w:rPr>
        <w:t>אדר</w:t>
      </w:r>
      <w:r w:rsidRPr="00132B3A">
        <w:rPr>
          <w:sz w:val="24"/>
          <w:rtl/>
        </w:rPr>
        <w:t xml:space="preserve"> </w:t>
      </w:r>
      <w:r w:rsidRPr="00132B3A">
        <w:rPr>
          <w:rFonts w:hint="cs"/>
          <w:sz w:val="24"/>
          <w:rtl/>
        </w:rPr>
        <w:t>כתב</w:t>
      </w:r>
      <w:r w:rsidRPr="00132B3A">
        <w:rPr>
          <w:sz w:val="24"/>
          <w:rtl/>
        </w:rPr>
        <w:t xml:space="preserve"> </w:t>
      </w:r>
      <w:r w:rsidRPr="00132B3A">
        <w:rPr>
          <w:rFonts w:hint="cs"/>
          <w:sz w:val="24"/>
          <w:rtl/>
        </w:rPr>
        <w:t>בהרחבה</w:t>
      </w:r>
      <w:r>
        <w:rPr>
          <w:rFonts w:hint="cs"/>
          <w:sz w:val="24"/>
          <w:rtl/>
        </w:rPr>
        <w:t xml:space="preserve"> על</w:t>
      </w:r>
      <w:r w:rsidRPr="00132B3A">
        <w:rPr>
          <w:sz w:val="24"/>
          <w:rtl/>
        </w:rPr>
        <w:t xml:space="preserve"> </w:t>
      </w:r>
      <w:r w:rsidRPr="00132B3A">
        <w:rPr>
          <w:rFonts w:hint="cs"/>
          <w:sz w:val="24"/>
          <w:rtl/>
        </w:rPr>
        <w:t>הצורך</w:t>
      </w:r>
      <w:r w:rsidRPr="00132B3A">
        <w:rPr>
          <w:sz w:val="24"/>
          <w:rtl/>
        </w:rPr>
        <w:t xml:space="preserve"> </w:t>
      </w:r>
      <w:r w:rsidRPr="00132B3A">
        <w:rPr>
          <w:rFonts w:hint="cs"/>
          <w:sz w:val="24"/>
          <w:rtl/>
        </w:rPr>
        <w:t>והחובה</w:t>
      </w:r>
      <w:r w:rsidRPr="00132B3A">
        <w:rPr>
          <w:sz w:val="24"/>
          <w:rtl/>
        </w:rPr>
        <w:t xml:space="preserve"> </w:t>
      </w:r>
      <w:r w:rsidRPr="00132B3A">
        <w:rPr>
          <w:rFonts w:hint="cs"/>
          <w:sz w:val="24"/>
          <w:rtl/>
        </w:rPr>
        <w:t>לשמור</w:t>
      </w:r>
      <w:r w:rsidRPr="00132B3A">
        <w:rPr>
          <w:sz w:val="24"/>
          <w:rtl/>
        </w:rPr>
        <w:t xml:space="preserve"> </w:t>
      </w:r>
      <w:r w:rsidRPr="00132B3A">
        <w:rPr>
          <w:rFonts w:hint="cs"/>
          <w:sz w:val="24"/>
          <w:rtl/>
        </w:rPr>
        <w:t>על</w:t>
      </w:r>
      <w:r w:rsidRPr="00132B3A">
        <w:rPr>
          <w:sz w:val="24"/>
          <w:rtl/>
        </w:rPr>
        <w:t xml:space="preserve"> </w:t>
      </w:r>
      <w:r>
        <w:rPr>
          <w:rFonts w:hint="cs"/>
          <w:sz w:val="24"/>
          <w:rtl/>
        </w:rPr>
        <w:t>כבודם</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התלמיד</w:t>
      </w:r>
      <w:r w:rsidRPr="00132B3A">
        <w:rPr>
          <w:sz w:val="24"/>
          <w:rtl/>
        </w:rPr>
        <w:t xml:space="preserve"> </w:t>
      </w:r>
      <w:r>
        <w:rPr>
          <w:rFonts w:hint="cs"/>
          <w:sz w:val="24"/>
          <w:rtl/>
        </w:rPr>
        <w:t>ו</w:t>
      </w:r>
      <w:r w:rsidRPr="00132B3A">
        <w:rPr>
          <w:rFonts w:hint="cs"/>
          <w:sz w:val="24"/>
          <w:rtl/>
        </w:rPr>
        <w:t>הבן</w:t>
      </w:r>
      <w:r>
        <w:rPr>
          <w:rFonts w:hint="cs"/>
          <w:sz w:val="24"/>
          <w:rtl/>
        </w:rPr>
        <w:t xml:space="preserve"> (</w:t>
      </w:r>
      <w:r w:rsidRPr="00132B3A">
        <w:rPr>
          <w:rFonts w:hint="cs"/>
          <w:sz w:val="24"/>
          <w:rtl/>
        </w:rPr>
        <w:t>כמובן</w:t>
      </w:r>
      <w:r w:rsidRPr="00132B3A">
        <w:rPr>
          <w:sz w:val="24"/>
          <w:rtl/>
        </w:rPr>
        <w:t xml:space="preserve"> </w:t>
      </w:r>
      <w:r w:rsidRPr="00132B3A">
        <w:rPr>
          <w:rFonts w:hint="cs"/>
          <w:sz w:val="24"/>
          <w:rtl/>
        </w:rPr>
        <w:t>בכל</w:t>
      </w:r>
      <w:r w:rsidRPr="00132B3A">
        <w:rPr>
          <w:sz w:val="24"/>
          <w:rtl/>
        </w:rPr>
        <w:t xml:space="preserve"> </w:t>
      </w:r>
      <w:r w:rsidRPr="00132B3A">
        <w:rPr>
          <w:rFonts w:hint="cs"/>
          <w:sz w:val="24"/>
          <w:rtl/>
        </w:rPr>
        <w:t>גיל</w:t>
      </w:r>
      <w:r>
        <w:rPr>
          <w:rFonts w:hint="cs"/>
          <w:sz w:val="24"/>
          <w:rtl/>
        </w:rPr>
        <w:t>,</w:t>
      </w:r>
      <w:r w:rsidRPr="00132B3A">
        <w:rPr>
          <w:sz w:val="24"/>
          <w:rtl/>
        </w:rPr>
        <w:t xml:space="preserve"> </w:t>
      </w:r>
      <w:r w:rsidRPr="00132B3A">
        <w:rPr>
          <w:rFonts w:hint="cs"/>
          <w:sz w:val="24"/>
          <w:rtl/>
        </w:rPr>
        <w:t>מינקות</w:t>
      </w:r>
      <w:r w:rsidRPr="00132B3A">
        <w:rPr>
          <w:sz w:val="24"/>
          <w:rtl/>
        </w:rPr>
        <w:t xml:space="preserve"> </w:t>
      </w:r>
      <w:r w:rsidRPr="00132B3A">
        <w:rPr>
          <w:rFonts w:hint="cs"/>
          <w:sz w:val="24"/>
          <w:rtl/>
        </w:rPr>
        <w:t>עד</w:t>
      </w:r>
      <w:r w:rsidRPr="00132B3A">
        <w:rPr>
          <w:sz w:val="24"/>
          <w:rtl/>
        </w:rPr>
        <w:t xml:space="preserve"> </w:t>
      </w:r>
      <w:r w:rsidRPr="00132B3A">
        <w:rPr>
          <w:rFonts w:hint="cs"/>
          <w:sz w:val="24"/>
          <w:rtl/>
        </w:rPr>
        <w:t>שיבה</w:t>
      </w:r>
      <w:r>
        <w:rPr>
          <w:rFonts w:hint="cs"/>
          <w:sz w:val="24"/>
          <w:rtl/>
        </w:rPr>
        <w:t>).</w:t>
      </w:r>
      <w:r w:rsidRPr="00132B3A">
        <w:rPr>
          <w:sz w:val="24"/>
          <w:rtl/>
        </w:rPr>
        <w:t xml:space="preserve"> </w:t>
      </w:r>
      <w:r w:rsidRPr="00132B3A">
        <w:rPr>
          <w:rFonts w:hint="cs"/>
          <w:sz w:val="24"/>
          <w:rtl/>
        </w:rPr>
        <w:t>אנו</w:t>
      </w:r>
      <w:r w:rsidRPr="00132B3A">
        <w:rPr>
          <w:sz w:val="24"/>
          <w:rtl/>
        </w:rPr>
        <w:t xml:space="preserve"> </w:t>
      </w:r>
      <w:r w:rsidRPr="00132B3A">
        <w:rPr>
          <w:rFonts w:hint="cs"/>
          <w:sz w:val="24"/>
          <w:rtl/>
        </w:rPr>
        <w:t>מטעים</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עצמנו</w:t>
      </w:r>
      <w:r w:rsidRPr="00132B3A">
        <w:rPr>
          <w:sz w:val="24"/>
          <w:rtl/>
        </w:rPr>
        <w:t xml:space="preserve"> </w:t>
      </w:r>
      <w:r w:rsidRPr="00132B3A">
        <w:rPr>
          <w:rFonts w:hint="cs"/>
          <w:sz w:val="24"/>
          <w:rtl/>
        </w:rPr>
        <w:t>לחשוב</w:t>
      </w:r>
      <w:r w:rsidRPr="00132B3A">
        <w:rPr>
          <w:sz w:val="24"/>
          <w:rtl/>
        </w:rPr>
        <w:t xml:space="preserve"> </w:t>
      </w:r>
      <w:r w:rsidRPr="00132B3A">
        <w:rPr>
          <w:rFonts w:hint="cs"/>
          <w:sz w:val="24"/>
          <w:rtl/>
        </w:rPr>
        <w:t>שהילד</w:t>
      </w:r>
      <w:r w:rsidRPr="00132B3A">
        <w:rPr>
          <w:sz w:val="24"/>
          <w:rtl/>
        </w:rPr>
        <w:t xml:space="preserve"> </w:t>
      </w:r>
      <w:r w:rsidRPr="00132B3A">
        <w:rPr>
          <w:rFonts w:hint="cs"/>
          <w:sz w:val="24"/>
          <w:rtl/>
        </w:rPr>
        <w:t>חייב</w:t>
      </w:r>
      <w:r w:rsidRPr="00132B3A">
        <w:rPr>
          <w:sz w:val="24"/>
          <w:rtl/>
        </w:rPr>
        <w:t xml:space="preserve"> </w:t>
      </w:r>
      <w:r w:rsidRPr="00132B3A">
        <w:rPr>
          <w:rFonts w:hint="cs"/>
          <w:sz w:val="24"/>
          <w:rtl/>
        </w:rPr>
        <w:t>בכבודנו</w:t>
      </w:r>
      <w:r w:rsidRPr="00132B3A">
        <w:rPr>
          <w:sz w:val="24"/>
          <w:rtl/>
        </w:rPr>
        <w:t xml:space="preserve"> </w:t>
      </w:r>
      <w:r>
        <w:rPr>
          <w:sz w:val="24"/>
          <w:rtl/>
        </w:rPr>
        <w:t>–</w:t>
      </w:r>
      <w:r w:rsidRPr="00132B3A">
        <w:rPr>
          <w:sz w:val="24"/>
          <w:rtl/>
        </w:rPr>
        <w:t xml:space="preserve"> </w:t>
      </w:r>
      <w:r w:rsidRPr="00132B3A">
        <w:rPr>
          <w:rFonts w:hint="cs"/>
          <w:sz w:val="24"/>
          <w:rtl/>
        </w:rPr>
        <w:t>וזה</w:t>
      </w:r>
      <w:r w:rsidRPr="00132B3A">
        <w:rPr>
          <w:sz w:val="24"/>
          <w:rtl/>
        </w:rPr>
        <w:t xml:space="preserve"> </w:t>
      </w:r>
      <w:r w:rsidRPr="00132B3A">
        <w:rPr>
          <w:rFonts w:hint="cs"/>
          <w:sz w:val="24"/>
          <w:rtl/>
        </w:rPr>
        <w:t>אכן</w:t>
      </w:r>
      <w:r w:rsidRPr="00132B3A">
        <w:rPr>
          <w:sz w:val="24"/>
          <w:rtl/>
        </w:rPr>
        <w:t xml:space="preserve"> </w:t>
      </w:r>
      <w:r w:rsidRPr="00132B3A">
        <w:rPr>
          <w:rFonts w:hint="cs"/>
          <w:sz w:val="24"/>
          <w:rtl/>
        </w:rPr>
        <w:t>אמת</w:t>
      </w:r>
      <w:r w:rsidRPr="00132B3A">
        <w:rPr>
          <w:sz w:val="24"/>
          <w:rtl/>
        </w:rPr>
        <w:t xml:space="preserve"> </w:t>
      </w:r>
      <w:r w:rsidRPr="00132B3A">
        <w:rPr>
          <w:rFonts w:hint="cs"/>
          <w:sz w:val="24"/>
          <w:rtl/>
        </w:rPr>
        <w:t>ויציב</w:t>
      </w:r>
      <w:r w:rsidRPr="00132B3A">
        <w:rPr>
          <w:sz w:val="24"/>
          <w:rtl/>
        </w:rPr>
        <w:t xml:space="preserve"> </w:t>
      </w:r>
      <w:r>
        <w:rPr>
          <w:sz w:val="24"/>
          <w:rtl/>
        </w:rPr>
        <w:t>–</w:t>
      </w:r>
      <w:r w:rsidRPr="00132B3A">
        <w:rPr>
          <w:sz w:val="24"/>
          <w:rtl/>
        </w:rPr>
        <w:t xml:space="preserve"> </w:t>
      </w:r>
      <w:r w:rsidRPr="00132B3A">
        <w:rPr>
          <w:rFonts w:hint="cs"/>
          <w:sz w:val="24"/>
          <w:rtl/>
        </w:rPr>
        <w:t>אך</w:t>
      </w:r>
      <w:r w:rsidRPr="00132B3A">
        <w:rPr>
          <w:sz w:val="24"/>
          <w:rtl/>
        </w:rPr>
        <w:t xml:space="preserve"> </w:t>
      </w:r>
      <w:r w:rsidRPr="00132B3A">
        <w:rPr>
          <w:rFonts w:hint="cs"/>
          <w:sz w:val="24"/>
          <w:rtl/>
        </w:rPr>
        <w:t>האם</w:t>
      </w:r>
      <w:r w:rsidRPr="00132B3A">
        <w:rPr>
          <w:sz w:val="24"/>
          <w:rtl/>
        </w:rPr>
        <w:t xml:space="preserve"> </w:t>
      </w:r>
      <w:r w:rsidRPr="00132B3A">
        <w:rPr>
          <w:rFonts w:hint="cs"/>
          <w:sz w:val="24"/>
          <w:rtl/>
        </w:rPr>
        <w:t>אנו</w:t>
      </w:r>
      <w:r w:rsidRPr="00132B3A">
        <w:rPr>
          <w:sz w:val="24"/>
          <w:rtl/>
        </w:rPr>
        <w:t xml:space="preserve"> </w:t>
      </w:r>
      <w:r w:rsidRPr="00132B3A">
        <w:rPr>
          <w:rFonts w:hint="cs"/>
          <w:sz w:val="24"/>
          <w:rtl/>
        </w:rPr>
        <w:t>לא</w:t>
      </w:r>
      <w:r w:rsidRPr="00132B3A">
        <w:rPr>
          <w:sz w:val="24"/>
          <w:rtl/>
        </w:rPr>
        <w:t xml:space="preserve"> </w:t>
      </w:r>
      <w:r w:rsidRPr="00132B3A">
        <w:rPr>
          <w:rFonts w:hint="cs"/>
          <w:sz w:val="24"/>
          <w:rtl/>
        </w:rPr>
        <w:t>חייבים</w:t>
      </w:r>
      <w:r w:rsidRPr="00132B3A">
        <w:rPr>
          <w:sz w:val="24"/>
          <w:rtl/>
        </w:rPr>
        <w:t xml:space="preserve"> </w:t>
      </w:r>
      <w:r w:rsidRPr="00132B3A">
        <w:rPr>
          <w:rFonts w:hint="cs"/>
          <w:sz w:val="24"/>
          <w:rtl/>
        </w:rPr>
        <w:t>גם</w:t>
      </w:r>
      <w:r w:rsidRPr="00132B3A">
        <w:rPr>
          <w:sz w:val="24"/>
          <w:rtl/>
        </w:rPr>
        <w:t xml:space="preserve"> </w:t>
      </w:r>
      <w:r w:rsidRPr="00132B3A">
        <w:rPr>
          <w:rFonts w:hint="cs"/>
          <w:sz w:val="24"/>
          <w:rtl/>
        </w:rPr>
        <w:t>בכבודו</w:t>
      </w:r>
      <w:r w:rsidRPr="00132B3A">
        <w:rPr>
          <w:sz w:val="24"/>
          <w:rtl/>
        </w:rPr>
        <w:t xml:space="preserve">? </w:t>
      </w:r>
      <w:r w:rsidRPr="00132B3A">
        <w:rPr>
          <w:rFonts w:hint="cs"/>
          <w:sz w:val="24"/>
          <w:rtl/>
        </w:rPr>
        <w:t>אנו</w:t>
      </w:r>
      <w:r w:rsidRPr="00132B3A">
        <w:rPr>
          <w:sz w:val="24"/>
          <w:rtl/>
        </w:rPr>
        <w:t xml:space="preserve"> </w:t>
      </w:r>
      <w:r w:rsidRPr="00132B3A">
        <w:rPr>
          <w:rFonts w:hint="cs"/>
          <w:sz w:val="24"/>
          <w:rtl/>
        </w:rPr>
        <w:t>שוכחים</w:t>
      </w:r>
      <w:r w:rsidRPr="00132B3A">
        <w:rPr>
          <w:sz w:val="24"/>
          <w:rtl/>
        </w:rPr>
        <w:t xml:space="preserve"> </w:t>
      </w:r>
      <w:r w:rsidRPr="00132B3A">
        <w:rPr>
          <w:rFonts w:hint="cs"/>
          <w:sz w:val="24"/>
          <w:rtl/>
        </w:rPr>
        <w:t>את</w:t>
      </w:r>
      <w:r>
        <w:rPr>
          <w:sz w:val="24"/>
          <w:rtl/>
        </w:rPr>
        <w:t xml:space="preserve"> </w:t>
      </w:r>
      <w:r>
        <w:rPr>
          <w:rFonts w:hint="cs"/>
          <w:sz w:val="24"/>
          <w:rtl/>
        </w:rPr>
        <w:t>'</w:t>
      </w:r>
      <w:r w:rsidRPr="00132B3A">
        <w:rPr>
          <w:rFonts w:hint="cs"/>
          <w:sz w:val="24"/>
          <w:rtl/>
        </w:rPr>
        <w:t>אפקט</w:t>
      </w:r>
      <w:r w:rsidRPr="00132B3A">
        <w:rPr>
          <w:sz w:val="24"/>
          <w:rtl/>
        </w:rPr>
        <w:t xml:space="preserve"> </w:t>
      </w:r>
      <w:r w:rsidRPr="00132B3A">
        <w:rPr>
          <w:rFonts w:hint="cs"/>
          <w:sz w:val="24"/>
          <w:rtl/>
        </w:rPr>
        <w:t>המראה</w:t>
      </w:r>
      <w:r>
        <w:rPr>
          <w:rFonts w:hint="cs"/>
          <w:sz w:val="24"/>
          <w:rtl/>
        </w:rPr>
        <w:t>'</w:t>
      </w:r>
      <w:r w:rsidRPr="00132B3A">
        <w:rPr>
          <w:sz w:val="24"/>
          <w:rtl/>
        </w:rPr>
        <w:t xml:space="preserve"> </w:t>
      </w:r>
      <w:r w:rsidRPr="00132B3A">
        <w:rPr>
          <w:rFonts w:hint="cs"/>
          <w:sz w:val="24"/>
          <w:rtl/>
        </w:rPr>
        <w:t>הדורש</w:t>
      </w:r>
      <w:r w:rsidRPr="00132B3A">
        <w:rPr>
          <w:sz w:val="24"/>
          <w:rtl/>
        </w:rPr>
        <w:t xml:space="preserve"> </w:t>
      </w:r>
      <w:r w:rsidRPr="00132B3A">
        <w:rPr>
          <w:rFonts w:hint="cs"/>
          <w:sz w:val="24"/>
          <w:rtl/>
        </w:rPr>
        <w:t>מאתנו</w:t>
      </w:r>
      <w:r w:rsidRPr="00132B3A">
        <w:rPr>
          <w:sz w:val="24"/>
          <w:rtl/>
        </w:rPr>
        <w:t xml:space="preserve"> </w:t>
      </w:r>
      <w:r w:rsidRPr="00132B3A">
        <w:rPr>
          <w:rFonts w:hint="cs"/>
          <w:sz w:val="24"/>
          <w:rtl/>
        </w:rPr>
        <w:t>לכבד</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הילד</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התלמיד</w:t>
      </w:r>
      <w:r w:rsidRPr="00132B3A">
        <w:rPr>
          <w:sz w:val="24"/>
          <w:rtl/>
        </w:rPr>
        <w:t xml:space="preserve">, </w:t>
      </w:r>
      <w:r w:rsidRPr="00132B3A">
        <w:rPr>
          <w:rFonts w:hint="cs"/>
          <w:sz w:val="24"/>
          <w:rtl/>
        </w:rPr>
        <w:t>ובכך</w:t>
      </w:r>
      <w:r w:rsidRPr="00132B3A">
        <w:rPr>
          <w:sz w:val="24"/>
          <w:rtl/>
        </w:rPr>
        <w:t xml:space="preserve"> </w:t>
      </w:r>
      <w:r w:rsidRPr="00132B3A">
        <w:rPr>
          <w:rFonts w:hint="cs"/>
          <w:sz w:val="24"/>
          <w:rtl/>
        </w:rPr>
        <w:t>להביאו</w:t>
      </w:r>
      <w:r w:rsidRPr="00132B3A">
        <w:rPr>
          <w:sz w:val="24"/>
          <w:rtl/>
        </w:rPr>
        <w:t xml:space="preserve"> </w:t>
      </w:r>
      <w:r w:rsidRPr="00132B3A">
        <w:rPr>
          <w:rFonts w:hint="cs"/>
          <w:sz w:val="24"/>
          <w:rtl/>
        </w:rPr>
        <w:t>לכבד</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זולתו</w:t>
      </w:r>
      <w:r w:rsidRPr="00132B3A">
        <w:rPr>
          <w:sz w:val="24"/>
          <w:rtl/>
        </w:rPr>
        <w:t xml:space="preserve"> </w:t>
      </w:r>
      <w:r w:rsidRPr="00132B3A">
        <w:rPr>
          <w:rFonts w:hint="cs"/>
          <w:sz w:val="24"/>
          <w:rtl/>
        </w:rPr>
        <w:t>ואת</w:t>
      </w:r>
      <w:r w:rsidRPr="00132B3A">
        <w:rPr>
          <w:sz w:val="24"/>
          <w:rtl/>
        </w:rPr>
        <w:t xml:space="preserve"> </w:t>
      </w:r>
      <w:r w:rsidRPr="00132B3A">
        <w:rPr>
          <w:rFonts w:hint="cs"/>
          <w:sz w:val="24"/>
          <w:rtl/>
        </w:rPr>
        <w:t>המבוגר</w:t>
      </w:r>
      <w:r w:rsidRPr="00132B3A">
        <w:rPr>
          <w:sz w:val="24"/>
          <w:rtl/>
        </w:rPr>
        <w:t xml:space="preserve"> </w:t>
      </w:r>
      <w:r w:rsidRPr="00132B3A">
        <w:rPr>
          <w:rFonts w:hint="cs"/>
          <w:sz w:val="24"/>
          <w:rtl/>
        </w:rPr>
        <w:t>ממנו</w:t>
      </w:r>
      <w:r w:rsidRPr="00132B3A">
        <w:rPr>
          <w:sz w:val="24"/>
          <w:rtl/>
        </w:rPr>
        <w:t xml:space="preserve">. </w:t>
      </w:r>
      <w:r w:rsidRPr="00132B3A">
        <w:rPr>
          <w:rFonts w:hint="cs"/>
          <w:sz w:val="24"/>
          <w:rtl/>
        </w:rPr>
        <w:t>יהא</w:t>
      </w:r>
      <w:r w:rsidRPr="00132B3A">
        <w:rPr>
          <w:sz w:val="24"/>
          <w:rtl/>
        </w:rPr>
        <w:t xml:space="preserve"> </w:t>
      </w:r>
      <w:r w:rsidRPr="00132B3A">
        <w:rPr>
          <w:rFonts w:hint="cs"/>
          <w:sz w:val="24"/>
          <w:rtl/>
        </w:rPr>
        <w:t>כבוד</w:t>
      </w:r>
      <w:r w:rsidRPr="00132B3A">
        <w:rPr>
          <w:sz w:val="24"/>
          <w:rtl/>
        </w:rPr>
        <w:t xml:space="preserve"> </w:t>
      </w:r>
      <w:r w:rsidRPr="00132B3A">
        <w:rPr>
          <w:rFonts w:hint="cs"/>
          <w:sz w:val="24"/>
          <w:rtl/>
        </w:rPr>
        <w:t>תלמידך</w:t>
      </w:r>
      <w:r w:rsidRPr="00132B3A">
        <w:rPr>
          <w:sz w:val="24"/>
          <w:rtl/>
        </w:rPr>
        <w:t xml:space="preserve"> </w:t>
      </w:r>
      <w:r w:rsidRPr="00132B3A">
        <w:rPr>
          <w:rFonts w:hint="cs"/>
          <w:sz w:val="24"/>
          <w:rtl/>
        </w:rPr>
        <w:t>חשוב</w:t>
      </w:r>
      <w:r w:rsidRPr="00132B3A">
        <w:rPr>
          <w:sz w:val="24"/>
          <w:rtl/>
        </w:rPr>
        <w:t xml:space="preserve"> </w:t>
      </w:r>
      <w:r w:rsidRPr="00132B3A">
        <w:rPr>
          <w:rFonts w:hint="cs"/>
          <w:sz w:val="24"/>
          <w:rtl/>
        </w:rPr>
        <w:t>בעיניך</w:t>
      </w:r>
      <w:r w:rsidRPr="00132B3A">
        <w:rPr>
          <w:sz w:val="24"/>
          <w:rtl/>
        </w:rPr>
        <w:t xml:space="preserve">, </w:t>
      </w:r>
      <w:r w:rsidRPr="00132B3A">
        <w:rPr>
          <w:rFonts w:hint="cs"/>
          <w:sz w:val="24"/>
          <w:rtl/>
        </w:rPr>
        <w:t>משום</w:t>
      </w:r>
      <w:r w:rsidRPr="00132B3A">
        <w:rPr>
          <w:sz w:val="24"/>
          <w:rtl/>
        </w:rPr>
        <w:t xml:space="preserve"> </w:t>
      </w:r>
      <w:r w:rsidRPr="00132B3A">
        <w:rPr>
          <w:rFonts w:hint="cs"/>
          <w:sz w:val="24"/>
          <w:rtl/>
        </w:rPr>
        <w:t>היבראו</w:t>
      </w:r>
      <w:r w:rsidRPr="00132B3A">
        <w:rPr>
          <w:sz w:val="24"/>
          <w:rtl/>
        </w:rPr>
        <w:t xml:space="preserve"> </w:t>
      </w:r>
      <w:r w:rsidRPr="00132B3A">
        <w:rPr>
          <w:rFonts w:hint="cs"/>
          <w:sz w:val="24"/>
          <w:rtl/>
        </w:rPr>
        <w:t>בצלם</w:t>
      </w:r>
      <w:r w:rsidRPr="00132B3A">
        <w:rPr>
          <w:sz w:val="24"/>
          <w:rtl/>
        </w:rPr>
        <w:t xml:space="preserve"> </w:t>
      </w:r>
      <w:r w:rsidRPr="00132B3A">
        <w:rPr>
          <w:rFonts w:hint="cs"/>
          <w:sz w:val="24"/>
          <w:rtl/>
        </w:rPr>
        <w:t>א</w:t>
      </w:r>
      <w:r w:rsidRPr="00132B3A">
        <w:rPr>
          <w:sz w:val="24"/>
          <w:rtl/>
        </w:rPr>
        <w:t>-</w:t>
      </w:r>
      <w:r w:rsidRPr="00132B3A">
        <w:rPr>
          <w:rFonts w:hint="cs"/>
          <w:sz w:val="24"/>
          <w:rtl/>
        </w:rPr>
        <w:t>לוה</w:t>
      </w:r>
      <w:r w:rsidRPr="00132B3A">
        <w:rPr>
          <w:sz w:val="24"/>
          <w:rtl/>
        </w:rPr>
        <w:t xml:space="preserve">. </w:t>
      </w:r>
    </w:p>
    <w:p w14:paraId="54EA7634" w14:textId="77777777" w:rsidR="000F312E" w:rsidRPr="00132B3A" w:rsidRDefault="000F312E" w:rsidP="000F312E">
      <w:pPr>
        <w:pStyle w:val="3"/>
        <w:rPr>
          <w:rtl/>
        </w:rPr>
      </w:pPr>
      <w:r w:rsidRPr="00132B3A">
        <w:rPr>
          <w:rFonts w:hint="cs"/>
          <w:rtl/>
        </w:rPr>
        <w:t>להתחנך</w:t>
      </w:r>
      <w:r w:rsidRPr="00132B3A">
        <w:rPr>
          <w:rtl/>
        </w:rPr>
        <w:t xml:space="preserve"> </w:t>
      </w:r>
      <w:r w:rsidRPr="00132B3A">
        <w:rPr>
          <w:rFonts w:hint="cs"/>
          <w:rtl/>
        </w:rPr>
        <w:t>עם</w:t>
      </w:r>
      <w:r w:rsidRPr="00132B3A">
        <w:rPr>
          <w:rtl/>
        </w:rPr>
        <w:t xml:space="preserve"> </w:t>
      </w:r>
      <w:r w:rsidRPr="00132B3A">
        <w:rPr>
          <w:rFonts w:hint="cs"/>
          <w:rtl/>
        </w:rPr>
        <w:t>תלמידינו</w:t>
      </w:r>
      <w:r w:rsidRPr="00132B3A">
        <w:rPr>
          <w:rtl/>
        </w:rPr>
        <w:t xml:space="preserve"> </w:t>
      </w:r>
    </w:p>
    <w:p w14:paraId="41C57BD6" w14:textId="77777777" w:rsidR="000F312E" w:rsidRDefault="000F312E" w:rsidP="000F312E">
      <w:pPr>
        <w:rPr>
          <w:sz w:val="24"/>
          <w:rtl/>
        </w:rPr>
      </w:pPr>
      <w:r w:rsidRPr="00132B3A">
        <w:rPr>
          <w:rFonts w:hint="cs"/>
          <w:sz w:val="24"/>
          <w:rtl/>
        </w:rPr>
        <w:t>מנהיגי</w:t>
      </w:r>
      <w:r w:rsidRPr="00132B3A">
        <w:rPr>
          <w:sz w:val="24"/>
          <w:rtl/>
        </w:rPr>
        <w:t xml:space="preserve"> </w:t>
      </w:r>
      <w:r w:rsidRPr="00132B3A">
        <w:rPr>
          <w:rFonts w:hint="cs"/>
          <w:sz w:val="24"/>
          <w:rtl/>
        </w:rPr>
        <w:t>חינוך</w:t>
      </w:r>
      <w:r w:rsidRPr="00132B3A">
        <w:rPr>
          <w:sz w:val="24"/>
          <w:rtl/>
        </w:rPr>
        <w:t xml:space="preserve"> </w:t>
      </w:r>
      <w:r w:rsidRPr="00132B3A">
        <w:rPr>
          <w:rFonts w:hint="cs"/>
          <w:sz w:val="24"/>
          <w:rtl/>
        </w:rPr>
        <w:t>יקרים</w:t>
      </w:r>
      <w:r w:rsidRPr="00132B3A">
        <w:rPr>
          <w:sz w:val="24"/>
          <w:rtl/>
        </w:rPr>
        <w:t xml:space="preserve"> </w:t>
      </w:r>
      <w:r w:rsidRPr="00132B3A">
        <w:rPr>
          <w:rFonts w:hint="cs"/>
          <w:sz w:val="24"/>
          <w:rtl/>
        </w:rPr>
        <w:t>מא</w:t>
      </w:r>
      <w:r>
        <w:rPr>
          <w:rFonts w:hint="cs"/>
          <w:sz w:val="24"/>
          <w:rtl/>
        </w:rPr>
        <w:t>ו</w:t>
      </w:r>
      <w:r w:rsidRPr="00132B3A">
        <w:rPr>
          <w:rFonts w:hint="cs"/>
          <w:sz w:val="24"/>
          <w:rtl/>
        </w:rPr>
        <w:t>ד</w:t>
      </w:r>
      <w:r w:rsidRPr="00132B3A">
        <w:rPr>
          <w:sz w:val="24"/>
          <w:rtl/>
        </w:rPr>
        <w:t xml:space="preserve">. </w:t>
      </w:r>
    </w:p>
    <w:p w14:paraId="502C9D81" w14:textId="77777777" w:rsidR="000F312E" w:rsidRDefault="000F312E" w:rsidP="000F312E">
      <w:pPr>
        <w:rPr>
          <w:sz w:val="24"/>
          <w:rtl/>
        </w:rPr>
      </w:pPr>
      <w:r w:rsidRPr="00132B3A">
        <w:rPr>
          <w:rFonts w:hint="cs"/>
          <w:sz w:val="24"/>
          <w:rtl/>
        </w:rPr>
        <w:t>אווירה</w:t>
      </w:r>
      <w:r w:rsidRPr="00132B3A">
        <w:rPr>
          <w:sz w:val="24"/>
          <w:rtl/>
        </w:rPr>
        <w:t xml:space="preserve"> </w:t>
      </w:r>
      <w:r w:rsidRPr="00132B3A">
        <w:rPr>
          <w:rFonts w:hint="cs"/>
          <w:sz w:val="24"/>
          <w:rtl/>
        </w:rPr>
        <w:t>והתנהגות</w:t>
      </w:r>
      <w:r w:rsidRPr="00132B3A">
        <w:rPr>
          <w:sz w:val="24"/>
          <w:rtl/>
        </w:rPr>
        <w:t xml:space="preserve"> </w:t>
      </w:r>
      <w:r w:rsidRPr="00132B3A">
        <w:rPr>
          <w:rFonts w:hint="cs"/>
          <w:sz w:val="24"/>
          <w:rtl/>
        </w:rPr>
        <w:t>המדגישות</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כיבוד</w:t>
      </w:r>
      <w:r w:rsidRPr="00132B3A">
        <w:rPr>
          <w:sz w:val="24"/>
          <w:rtl/>
        </w:rPr>
        <w:t xml:space="preserve"> </w:t>
      </w:r>
      <w:r w:rsidRPr="00132B3A">
        <w:rPr>
          <w:rFonts w:hint="cs"/>
          <w:sz w:val="24"/>
          <w:rtl/>
        </w:rPr>
        <w:t>התלמיד</w:t>
      </w:r>
      <w:r w:rsidRPr="00132B3A">
        <w:rPr>
          <w:sz w:val="24"/>
          <w:rtl/>
        </w:rPr>
        <w:t xml:space="preserve"> </w:t>
      </w:r>
      <w:r w:rsidRPr="00132B3A">
        <w:rPr>
          <w:rFonts w:hint="cs"/>
          <w:sz w:val="24"/>
          <w:rtl/>
        </w:rPr>
        <w:t>גוררות</w:t>
      </w:r>
      <w:r w:rsidRPr="00132B3A">
        <w:rPr>
          <w:sz w:val="24"/>
          <w:rtl/>
        </w:rPr>
        <w:t xml:space="preserve"> </w:t>
      </w:r>
      <w:r w:rsidRPr="003E6F49">
        <w:rPr>
          <w:rFonts w:hint="cs"/>
          <w:sz w:val="24"/>
          <w:rtl/>
        </w:rPr>
        <w:t>בעקבותיהן</w:t>
      </w:r>
      <w:r>
        <w:rPr>
          <w:rFonts w:hint="cs"/>
          <w:sz w:val="24"/>
          <w:rtl/>
        </w:rPr>
        <w:t>,</w:t>
      </w:r>
      <w:r w:rsidRPr="003E6F49">
        <w:rPr>
          <w:sz w:val="24"/>
          <w:rtl/>
        </w:rPr>
        <w:t xml:space="preserve"> </w:t>
      </w:r>
      <w:r>
        <w:rPr>
          <w:rFonts w:hint="cs"/>
          <w:sz w:val="24"/>
          <w:rtl/>
        </w:rPr>
        <w:t>'</w:t>
      </w:r>
      <w:r w:rsidRPr="00132B3A">
        <w:rPr>
          <w:rFonts w:hint="cs"/>
          <w:sz w:val="24"/>
          <w:rtl/>
        </w:rPr>
        <w:t>כמים</w:t>
      </w:r>
      <w:r w:rsidRPr="00132B3A">
        <w:rPr>
          <w:sz w:val="24"/>
          <w:rtl/>
        </w:rPr>
        <w:t xml:space="preserve"> </w:t>
      </w:r>
      <w:r>
        <w:rPr>
          <w:rFonts w:hint="cs"/>
          <w:sz w:val="24"/>
          <w:rtl/>
        </w:rPr>
        <w:t xml:space="preserve">הפנים </w:t>
      </w:r>
      <w:r w:rsidRPr="00132B3A">
        <w:rPr>
          <w:rFonts w:hint="cs"/>
          <w:sz w:val="24"/>
          <w:rtl/>
        </w:rPr>
        <w:t>לפנים</w:t>
      </w:r>
      <w:r>
        <w:rPr>
          <w:rFonts w:hint="cs"/>
          <w:sz w:val="24"/>
          <w:rtl/>
        </w:rPr>
        <w:t>' (</w:t>
      </w:r>
      <w:r w:rsidRPr="003E6F49">
        <w:rPr>
          <w:rFonts w:hint="cs"/>
          <w:sz w:val="24"/>
          <w:rtl/>
        </w:rPr>
        <w:t>משלי</w:t>
      </w:r>
      <w:r w:rsidRPr="003E6F49">
        <w:rPr>
          <w:sz w:val="24"/>
          <w:rtl/>
        </w:rPr>
        <w:t xml:space="preserve"> </w:t>
      </w:r>
      <w:r w:rsidRPr="003E6F49">
        <w:rPr>
          <w:rFonts w:hint="cs"/>
          <w:sz w:val="24"/>
          <w:rtl/>
        </w:rPr>
        <w:t>כ</w:t>
      </w:r>
      <w:r>
        <w:rPr>
          <w:rFonts w:hint="cs"/>
          <w:sz w:val="24"/>
          <w:rtl/>
        </w:rPr>
        <w:t>"</w:t>
      </w:r>
      <w:r w:rsidRPr="003E6F49">
        <w:rPr>
          <w:rFonts w:hint="cs"/>
          <w:sz w:val="24"/>
          <w:rtl/>
        </w:rPr>
        <w:t>ז</w:t>
      </w:r>
      <w:r>
        <w:rPr>
          <w:rFonts w:hint="cs"/>
          <w:sz w:val="24"/>
          <w:rtl/>
        </w:rPr>
        <w:t>,</w:t>
      </w:r>
      <w:r w:rsidRPr="003E6F49">
        <w:rPr>
          <w:sz w:val="24"/>
          <w:rtl/>
        </w:rPr>
        <w:t xml:space="preserve"> </w:t>
      </w:r>
      <w:r w:rsidRPr="003E6F49">
        <w:rPr>
          <w:rFonts w:hint="cs"/>
          <w:sz w:val="24"/>
          <w:rtl/>
        </w:rPr>
        <w:t>י</w:t>
      </w:r>
      <w:r>
        <w:rPr>
          <w:rFonts w:hint="cs"/>
          <w:sz w:val="24"/>
          <w:rtl/>
        </w:rPr>
        <w:t>"</w:t>
      </w:r>
      <w:r w:rsidRPr="003E6F49">
        <w:rPr>
          <w:rFonts w:hint="cs"/>
          <w:sz w:val="24"/>
          <w:rtl/>
        </w:rPr>
        <w:t>ט</w:t>
      </w:r>
      <w:r>
        <w:rPr>
          <w:rFonts w:hint="cs"/>
          <w:sz w:val="24"/>
          <w:rtl/>
        </w:rPr>
        <w:t xml:space="preserve">), </w:t>
      </w:r>
      <w:r w:rsidRPr="00132B3A">
        <w:rPr>
          <w:rFonts w:hint="cs"/>
          <w:sz w:val="24"/>
          <w:rtl/>
        </w:rPr>
        <w:t>התנהגות</w:t>
      </w:r>
      <w:r w:rsidRPr="00132B3A">
        <w:rPr>
          <w:sz w:val="24"/>
          <w:rtl/>
        </w:rPr>
        <w:t xml:space="preserve"> </w:t>
      </w:r>
      <w:r w:rsidRPr="00132B3A">
        <w:rPr>
          <w:rFonts w:hint="cs"/>
          <w:sz w:val="24"/>
          <w:rtl/>
        </w:rPr>
        <w:t>מקבילה</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התלמיד</w:t>
      </w:r>
      <w:r w:rsidRPr="00132B3A">
        <w:rPr>
          <w:sz w:val="24"/>
          <w:rtl/>
        </w:rPr>
        <w:t xml:space="preserve">. </w:t>
      </w:r>
      <w:r w:rsidRPr="00132B3A">
        <w:rPr>
          <w:rFonts w:hint="cs"/>
          <w:sz w:val="24"/>
          <w:rtl/>
        </w:rPr>
        <w:t>התייחסות</w:t>
      </w:r>
      <w:r w:rsidRPr="00132B3A">
        <w:rPr>
          <w:sz w:val="24"/>
          <w:rtl/>
        </w:rPr>
        <w:t xml:space="preserve"> </w:t>
      </w:r>
      <w:r w:rsidRPr="00132B3A">
        <w:rPr>
          <w:rFonts w:hint="cs"/>
          <w:sz w:val="24"/>
          <w:rtl/>
        </w:rPr>
        <w:t>של</w:t>
      </w:r>
      <w:r w:rsidRPr="00132B3A">
        <w:rPr>
          <w:sz w:val="24"/>
          <w:rtl/>
        </w:rPr>
        <w:t xml:space="preserve"> </w:t>
      </w:r>
      <w:r w:rsidRPr="00132B3A">
        <w:rPr>
          <w:rFonts w:hint="cs"/>
          <w:sz w:val="24"/>
          <w:rtl/>
        </w:rPr>
        <w:t>כבוד</w:t>
      </w:r>
      <w:r w:rsidRPr="00132B3A">
        <w:rPr>
          <w:sz w:val="24"/>
          <w:rtl/>
        </w:rPr>
        <w:t xml:space="preserve"> </w:t>
      </w:r>
      <w:r w:rsidRPr="00132B3A">
        <w:rPr>
          <w:rFonts w:hint="cs"/>
          <w:sz w:val="24"/>
          <w:rtl/>
        </w:rPr>
        <w:t>מזמינה</w:t>
      </w:r>
      <w:r w:rsidRPr="00132B3A">
        <w:rPr>
          <w:sz w:val="24"/>
          <w:rtl/>
        </w:rPr>
        <w:t xml:space="preserve"> </w:t>
      </w:r>
      <w:r w:rsidRPr="00132B3A">
        <w:rPr>
          <w:rFonts w:hint="cs"/>
          <w:sz w:val="24"/>
          <w:rtl/>
        </w:rPr>
        <w:t>מהתלמיד</w:t>
      </w:r>
      <w:r w:rsidRPr="00132B3A">
        <w:rPr>
          <w:sz w:val="24"/>
          <w:rtl/>
        </w:rPr>
        <w:t xml:space="preserve"> </w:t>
      </w:r>
      <w:r w:rsidRPr="00132B3A">
        <w:rPr>
          <w:rFonts w:hint="cs"/>
          <w:sz w:val="24"/>
          <w:rtl/>
        </w:rPr>
        <w:t>התייחסות</w:t>
      </w:r>
      <w:r w:rsidRPr="00132B3A">
        <w:rPr>
          <w:sz w:val="24"/>
          <w:rtl/>
        </w:rPr>
        <w:t xml:space="preserve"> </w:t>
      </w:r>
      <w:r w:rsidRPr="00132B3A">
        <w:rPr>
          <w:rFonts w:hint="cs"/>
          <w:sz w:val="24"/>
          <w:rtl/>
        </w:rPr>
        <w:t>מתאימה</w:t>
      </w:r>
      <w:r w:rsidRPr="00132B3A">
        <w:rPr>
          <w:sz w:val="24"/>
          <w:rtl/>
        </w:rPr>
        <w:t xml:space="preserve">. </w:t>
      </w:r>
      <w:r w:rsidRPr="00132B3A">
        <w:rPr>
          <w:rFonts w:hint="cs"/>
          <w:sz w:val="24"/>
          <w:rtl/>
        </w:rPr>
        <w:t>ולא</w:t>
      </w:r>
      <w:r w:rsidRPr="00132B3A">
        <w:rPr>
          <w:sz w:val="24"/>
          <w:rtl/>
        </w:rPr>
        <w:t xml:space="preserve"> </w:t>
      </w:r>
      <w:r w:rsidRPr="00132B3A">
        <w:rPr>
          <w:rFonts w:hint="cs"/>
          <w:sz w:val="24"/>
          <w:rtl/>
        </w:rPr>
        <w:t>עוד</w:t>
      </w:r>
      <w:r w:rsidRPr="00132B3A">
        <w:rPr>
          <w:sz w:val="24"/>
          <w:rtl/>
        </w:rPr>
        <w:t xml:space="preserve">, </w:t>
      </w:r>
      <w:r w:rsidRPr="00132B3A">
        <w:rPr>
          <w:rFonts w:hint="cs"/>
          <w:sz w:val="24"/>
          <w:rtl/>
        </w:rPr>
        <w:t>אלא</w:t>
      </w:r>
      <w:r w:rsidRPr="00132B3A">
        <w:rPr>
          <w:sz w:val="24"/>
          <w:rtl/>
        </w:rPr>
        <w:t xml:space="preserve"> </w:t>
      </w:r>
      <w:r w:rsidRPr="00132B3A">
        <w:rPr>
          <w:rFonts w:hint="cs"/>
          <w:sz w:val="24"/>
          <w:rtl/>
        </w:rPr>
        <w:t>שראוי</w:t>
      </w:r>
      <w:r w:rsidRPr="00132B3A">
        <w:rPr>
          <w:sz w:val="24"/>
          <w:rtl/>
        </w:rPr>
        <w:t xml:space="preserve"> </w:t>
      </w:r>
      <w:r w:rsidRPr="00132B3A">
        <w:rPr>
          <w:rFonts w:hint="cs"/>
          <w:sz w:val="24"/>
          <w:rtl/>
        </w:rPr>
        <w:t>שנזכור</w:t>
      </w:r>
      <w:r w:rsidRPr="00132B3A">
        <w:rPr>
          <w:sz w:val="24"/>
          <w:rtl/>
        </w:rPr>
        <w:t xml:space="preserve"> </w:t>
      </w:r>
      <w:r w:rsidRPr="00132B3A">
        <w:rPr>
          <w:rFonts w:hint="cs"/>
          <w:sz w:val="24"/>
          <w:rtl/>
        </w:rPr>
        <w:t>שהקשר</w:t>
      </w:r>
      <w:r w:rsidRPr="00132B3A">
        <w:rPr>
          <w:sz w:val="24"/>
          <w:rtl/>
        </w:rPr>
        <w:t xml:space="preserve"> </w:t>
      </w:r>
      <w:r w:rsidRPr="00132B3A">
        <w:rPr>
          <w:rFonts w:hint="cs"/>
          <w:sz w:val="24"/>
          <w:rtl/>
        </w:rPr>
        <w:t>המתחייב</w:t>
      </w:r>
      <w:r w:rsidRPr="00132B3A">
        <w:rPr>
          <w:sz w:val="24"/>
          <w:rtl/>
        </w:rPr>
        <w:t xml:space="preserve"> </w:t>
      </w:r>
      <w:r w:rsidRPr="00132B3A">
        <w:rPr>
          <w:rFonts w:hint="cs"/>
          <w:sz w:val="24"/>
          <w:rtl/>
        </w:rPr>
        <w:t>בין</w:t>
      </w:r>
      <w:r w:rsidRPr="00132B3A">
        <w:rPr>
          <w:sz w:val="24"/>
          <w:rtl/>
        </w:rPr>
        <w:t xml:space="preserve"> </w:t>
      </w:r>
      <w:r w:rsidRPr="00132B3A">
        <w:rPr>
          <w:rFonts w:hint="cs"/>
          <w:sz w:val="24"/>
          <w:rtl/>
        </w:rPr>
        <w:t>מורה</w:t>
      </w:r>
      <w:r w:rsidRPr="00132B3A">
        <w:rPr>
          <w:sz w:val="24"/>
          <w:rtl/>
        </w:rPr>
        <w:t xml:space="preserve"> </w:t>
      </w:r>
      <w:r w:rsidRPr="00132B3A">
        <w:rPr>
          <w:rFonts w:hint="cs"/>
          <w:sz w:val="24"/>
          <w:rtl/>
        </w:rPr>
        <w:t>לתלמידו</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קשר</w:t>
      </w:r>
      <w:r w:rsidRPr="00132B3A">
        <w:rPr>
          <w:sz w:val="24"/>
          <w:rtl/>
        </w:rPr>
        <w:t xml:space="preserve"> </w:t>
      </w:r>
      <w:r w:rsidRPr="00132B3A">
        <w:rPr>
          <w:rFonts w:hint="cs"/>
          <w:sz w:val="24"/>
          <w:rtl/>
        </w:rPr>
        <w:t>משמעותי</w:t>
      </w:r>
      <w:r w:rsidRPr="00132B3A">
        <w:rPr>
          <w:sz w:val="24"/>
          <w:rtl/>
        </w:rPr>
        <w:t xml:space="preserve"> </w:t>
      </w:r>
      <w:r w:rsidRPr="00132B3A">
        <w:rPr>
          <w:rFonts w:hint="cs"/>
          <w:sz w:val="24"/>
          <w:rtl/>
        </w:rPr>
        <w:t>ורב</w:t>
      </w:r>
      <w:r w:rsidRPr="00132B3A">
        <w:rPr>
          <w:sz w:val="24"/>
          <w:rtl/>
        </w:rPr>
        <w:t xml:space="preserve"> </w:t>
      </w:r>
      <w:r w:rsidRPr="00132B3A">
        <w:rPr>
          <w:rFonts w:hint="cs"/>
          <w:sz w:val="24"/>
          <w:rtl/>
        </w:rPr>
        <w:t>אחריות</w:t>
      </w:r>
      <w:r>
        <w:rPr>
          <w:sz w:val="24"/>
          <w:rtl/>
        </w:rPr>
        <w:t>.</w:t>
      </w:r>
      <w:r>
        <w:rPr>
          <w:rFonts w:hint="cs"/>
          <w:sz w:val="24"/>
          <w:rtl/>
        </w:rPr>
        <w:t xml:space="preserve"> </w:t>
      </w:r>
      <w:r w:rsidRPr="00132B3A">
        <w:rPr>
          <w:rFonts w:hint="cs"/>
          <w:sz w:val="24"/>
          <w:rtl/>
        </w:rPr>
        <w:t>רצוי</w:t>
      </w:r>
      <w:r w:rsidRPr="00132B3A">
        <w:rPr>
          <w:sz w:val="24"/>
          <w:rtl/>
        </w:rPr>
        <w:t xml:space="preserve"> </w:t>
      </w:r>
      <w:r w:rsidRPr="00132B3A">
        <w:rPr>
          <w:rFonts w:hint="cs"/>
          <w:sz w:val="24"/>
          <w:rtl/>
        </w:rPr>
        <w:t>לזכור</w:t>
      </w:r>
      <w:r w:rsidRPr="00132B3A">
        <w:rPr>
          <w:sz w:val="24"/>
          <w:rtl/>
        </w:rPr>
        <w:t xml:space="preserve"> </w:t>
      </w:r>
      <w:r w:rsidRPr="00132B3A">
        <w:rPr>
          <w:rFonts w:hint="cs"/>
          <w:sz w:val="24"/>
          <w:rtl/>
        </w:rPr>
        <w:t>שני</w:t>
      </w:r>
      <w:r w:rsidRPr="00132B3A">
        <w:rPr>
          <w:sz w:val="24"/>
          <w:rtl/>
        </w:rPr>
        <w:t xml:space="preserve"> </w:t>
      </w:r>
      <w:r w:rsidRPr="00132B3A">
        <w:rPr>
          <w:rFonts w:hint="cs"/>
          <w:sz w:val="24"/>
          <w:rtl/>
        </w:rPr>
        <w:t>עניינים</w:t>
      </w:r>
      <w:r w:rsidRPr="00132B3A">
        <w:rPr>
          <w:sz w:val="24"/>
          <w:rtl/>
        </w:rPr>
        <w:t xml:space="preserve"> </w:t>
      </w:r>
      <w:r w:rsidRPr="00132B3A">
        <w:rPr>
          <w:rFonts w:hint="cs"/>
          <w:sz w:val="24"/>
          <w:rtl/>
        </w:rPr>
        <w:t>חשובים</w:t>
      </w:r>
      <w:r w:rsidRPr="00132B3A">
        <w:rPr>
          <w:sz w:val="24"/>
          <w:rtl/>
        </w:rPr>
        <w:t xml:space="preserve"> </w:t>
      </w:r>
      <w:r w:rsidRPr="00132B3A">
        <w:rPr>
          <w:rFonts w:hint="cs"/>
          <w:sz w:val="24"/>
          <w:rtl/>
        </w:rPr>
        <w:t>התומכים</w:t>
      </w:r>
      <w:r w:rsidRPr="00132B3A">
        <w:rPr>
          <w:sz w:val="24"/>
          <w:rtl/>
        </w:rPr>
        <w:t xml:space="preserve"> </w:t>
      </w:r>
      <w:r w:rsidRPr="00132B3A">
        <w:rPr>
          <w:rFonts w:hint="cs"/>
          <w:sz w:val="24"/>
          <w:rtl/>
        </w:rPr>
        <w:t>בגישה</w:t>
      </w:r>
      <w:r w:rsidRPr="00132B3A">
        <w:rPr>
          <w:sz w:val="24"/>
          <w:rtl/>
        </w:rPr>
        <w:t xml:space="preserve"> </w:t>
      </w:r>
      <w:r w:rsidRPr="00132B3A">
        <w:rPr>
          <w:rFonts w:hint="cs"/>
          <w:sz w:val="24"/>
          <w:rtl/>
        </w:rPr>
        <w:t>זו</w:t>
      </w:r>
      <w:r>
        <w:rPr>
          <w:rFonts w:hint="cs"/>
          <w:sz w:val="24"/>
          <w:rtl/>
        </w:rPr>
        <w:t>:</w:t>
      </w:r>
      <w:r w:rsidRPr="00132B3A">
        <w:rPr>
          <w:sz w:val="24"/>
          <w:rtl/>
        </w:rPr>
        <w:t xml:space="preserve"> </w:t>
      </w:r>
      <w:r w:rsidRPr="00132B3A">
        <w:rPr>
          <w:rFonts w:hint="cs"/>
          <w:sz w:val="24"/>
          <w:rtl/>
        </w:rPr>
        <w:t>הילד</w:t>
      </w:r>
      <w:r w:rsidRPr="00132B3A">
        <w:rPr>
          <w:sz w:val="24"/>
          <w:rtl/>
        </w:rPr>
        <w:t xml:space="preserve"> </w:t>
      </w:r>
      <w:r w:rsidRPr="00132B3A">
        <w:rPr>
          <w:rFonts w:hint="cs"/>
          <w:sz w:val="24"/>
          <w:rtl/>
        </w:rPr>
        <w:t>זקוק</w:t>
      </w:r>
      <w:r w:rsidRPr="00132B3A">
        <w:rPr>
          <w:sz w:val="24"/>
          <w:rtl/>
        </w:rPr>
        <w:t xml:space="preserve"> </w:t>
      </w:r>
      <w:r w:rsidRPr="00132B3A">
        <w:rPr>
          <w:rFonts w:hint="cs"/>
          <w:sz w:val="24"/>
          <w:rtl/>
        </w:rPr>
        <w:t>למודל</w:t>
      </w:r>
      <w:r w:rsidRPr="00132B3A">
        <w:rPr>
          <w:sz w:val="24"/>
          <w:rtl/>
        </w:rPr>
        <w:t xml:space="preserve"> </w:t>
      </w:r>
      <w:r w:rsidRPr="00132B3A">
        <w:rPr>
          <w:rFonts w:hint="cs"/>
          <w:sz w:val="24"/>
          <w:rtl/>
        </w:rPr>
        <w:t>לחיקוי</w:t>
      </w:r>
      <w:r w:rsidRPr="00132B3A">
        <w:rPr>
          <w:sz w:val="24"/>
          <w:rtl/>
        </w:rPr>
        <w:t xml:space="preserve">, </w:t>
      </w:r>
      <w:r w:rsidRPr="00132B3A">
        <w:rPr>
          <w:rFonts w:hint="cs"/>
          <w:sz w:val="24"/>
          <w:rtl/>
        </w:rPr>
        <w:t>להפנמה</w:t>
      </w:r>
      <w:r w:rsidRPr="00132B3A">
        <w:rPr>
          <w:sz w:val="24"/>
          <w:rtl/>
        </w:rPr>
        <w:t xml:space="preserve"> </w:t>
      </w:r>
      <w:r w:rsidRPr="00132B3A">
        <w:rPr>
          <w:rFonts w:hint="cs"/>
          <w:sz w:val="24"/>
          <w:rtl/>
        </w:rPr>
        <w:t>ולהזדהות</w:t>
      </w:r>
      <w:r w:rsidRPr="00132B3A">
        <w:rPr>
          <w:sz w:val="24"/>
          <w:rtl/>
        </w:rPr>
        <w:t xml:space="preserve">. </w:t>
      </w:r>
      <w:r w:rsidRPr="00132B3A">
        <w:rPr>
          <w:rFonts w:hint="cs"/>
          <w:sz w:val="24"/>
          <w:rtl/>
        </w:rPr>
        <w:t>תהליך</w:t>
      </w:r>
      <w:r w:rsidRPr="00132B3A">
        <w:rPr>
          <w:sz w:val="24"/>
          <w:rtl/>
        </w:rPr>
        <w:t xml:space="preserve"> </w:t>
      </w:r>
      <w:r w:rsidRPr="00132B3A">
        <w:rPr>
          <w:rFonts w:hint="cs"/>
          <w:sz w:val="24"/>
          <w:rtl/>
        </w:rPr>
        <w:t>המודלינג</w:t>
      </w:r>
      <w:r w:rsidRPr="00132B3A">
        <w:rPr>
          <w:sz w:val="24"/>
          <w:rtl/>
        </w:rPr>
        <w:t xml:space="preserve"> </w:t>
      </w:r>
      <w:r w:rsidRPr="00132B3A">
        <w:rPr>
          <w:rFonts w:hint="cs"/>
          <w:sz w:val="24"/>
          <w:rtl/>
        </w:rPr>
        <w:t>מתחיל</w:t>
      </w:r>
      <w:r w:rsidRPr="00132B3A">
        <w:rPr>
          <w:sz w:val="24"/>
          <w:rtl/>
        </w:rPr>
        <w:t xml:space="preserve"> </w:t>
      </w:r>
      <w:r w:rsidRPr="00132B3A">
        <w:rPr>
          <w:rFonts w:hint="cs"/>
          <w:sz w:val="24"/>
          <w:rtl/>
        </w:rPr>
        <w:t>בבית</w:t>
      </w:r>
      <w:r w:rsidRPr="00132B3A">
        <w:rPr>
          <w:sz w:val="24"/>
          <w:rtl/>
        </w:rPr>
        <w:t xml:space="preserve"> </w:t>
      </w:r>
      <w:r w:rsidRPr="00132B3A">
        <w:rPr>
          <w:rFonts w:hint="cs"/>
          <w:sz w:val="24"/>
          <w:rtl/>
        </w:rPr>
        <w:t>ונמשך</w:t>
      </w:r>
      <w:r w:rsidRPr="00132B3A">
        <w:rPr>
          <w:sz w:val="24"/>
          <w:rtl/>
        </w:rPr>
        <w:t xml:space="preserve"> </w:t>
      </w:r>
      <w:r w:rsidRPr="00132B3A">
        <w:rPr>
          <w:rFonts w:hint="cs"/>
          <w:sz w:val="24"/>
          <w:rtl/>
        </w:rPr>
        <w:t>בבית</w:t>
      </w:r>
      <w:r w:rsidRPr="00132B3A">
        <w:rPr>
          <w:sz w:val="24"/>
          <w:rtl/>
        </w:rPr>
        <w:t xml:space="preserve"> </w:t>
      </w:r>
      <w:r w:rsidRPr="00132B3A">
        <w:rPr>
          <w:rFonts w:hint="cs"/>
          <w:sz w:val="24"/>
          <w:rtl/>
        </w:rPr>
        <w:t>הספר</w:t>
      </w:r>
      <w:r w:rsidRPr="00132B3A">
        <w:rPr>
          <w:sz w:val="24"/>
          <w:rtl/>
        </w:rPr>
        <w:t xml:space="preserve">. </w:t>
      </w:r>
      <w:r w:rsidRPr="00132B3A">
        <w:rPr>
          <w:rFonts w:hint="cs"/>
          <w:sz w:val="24"/>
          <w:rtl/>
        </w:rPr>
        <w:t>אם</w:t>
      </w:r>
      <w:r w:rsidRPr="00132B3A">
        <w:rPr>
          <w:sz w:val="24"/>
          <w:rtl/>
        </w:rPr>
        <w:t xml:space="preserve"> </w:t>
      </w:r>
      <w:r w:rsidRPr="00132B3A">
        <w:rPr>
          <w:rFonts w:hint="cs"/>
          <w:sz w:val="24"/>
          <w:rtl/>
        </w:rPr>
        <w:t>יהיו</w:t>
      </w:r>
      <w:r w:rsidRPr="00132B3A">
        <w:rPr>
          <w:sz w:val="24"/>
          <w:rtl/>
        </w:rPr>
        <w:t xml:space="preserve"> </w:t>
      </w:r>
      <w:r w:rsidRPr="00132B3A">
        <w:rPr>
          <w:rFonts w:hint="cs"/>
          <w:sz w:val="24"/>
          <w:rtl/>
        </w:rPr>
        <w:t>לתלמיד</w:t>
      </w:r>
      <w:r w:rsidRPr="00132B3A">
        <w:rPr>
          <w:sz w:val="24"/>
          <w:rtl/>
        </w:rPr>
        <w:t xml:space="preserve"> </w:t>
      </w:r>
      <w:r w:rsidRPr="00132B3A">
        <w:rPr>
          <w:rFonts w:hint="cs"/>
          <w:sz w:val="24"/>
          <w:rtl/>
        </w:rPr>
        <w:t>מודלים</w:t>
      </w:r>
      <w:r w:rsidRPr="00132B3A">
        <w:rPr>
          <w:sz w:val="24"/>
          <w:rtl/>
        </w:rPr>
        <w:t xml:space="preserve"> </w:t>
      </w:r>
      <w:r w:rsidRPr="00132B3A">
        <w:rPr>
          <w:rFonts w:hint="cs"/>
          <w:sz w:val="24"/>
          <w:rtl/>
        </w:rPr>
        <w:t>יציבים</w:t>
      </w:r>
      <w:r w:rsidRPr="00132B3A">
        <w:rPr>
          <w:sz w:val="24"/>
          <w:rtl/>
        </w:rPr>
        <w:t xml:space="preserve"> </w:t>
      </w:r>
      <w:r w:rsidRPr="00132B3A">
        <w:rPr>
          <w:rFonts w:hint="cs"/>
          <w:sz w:val="24"/>
          <w:rtl/>
        </w:rPr>
        <w:t>ומאמינים</w:t>
      </w:r>
      <w:r w:rsidRPr="00132B3A">
        <w:rPr>
          <w:sz w:val="24"/>
          <w:rtl/>
        </w:rPr>
        <w:t xml:space="preserve"> </w:t>
      </w:r>
      <w:r w:rsidRPr="00132B3A">
        <w:rPr>
          <w:rFonts w:hint="cs"/>
          <w:sz w:val="24"/>
          <w:rtl/>
        </w:rPr>
        <w:t>בדרכם</w:t>
      </w:r>
      <w:r w:rsidRPr="00132B3A">
        <w:rPr>
          <w:sz w:val="24"/>
          <w:rtl/>
        </w:rPr>
        <w:t xml:space="preserve">, </w:t>
      </w:r>
      <w:r w:rsidRPr="00132B3A">
        <w:rPr>
          <w:rFonts w:hint="cs"/>
          <w:sz w:val="24"/>
          <w:rtl/>
        </w:rPr>
        <w:t>הוא</w:t>
      </w:r>
      <w:r w:rsidRPr="00132B3A">
        <w:rPr>
          <w:sz w:val="24"/>
          <w:rtl/>
        </w:rPr>
        <w:t xml:space="preserve"> </w:t>
      </w:r>
      <w:r w:rsidRPr="00132B3A">
        <w:rPr>
          <w:rFonts w:hint="cs"/>
          <w:sz w:val="24"/>
          <w:rtl/>
        </w:rPr>
        <w:t>יפנים</w:t>
      </w:r>
      <w:r w:rsidRPr="00132B3A">
        <w:rPr>
          <w:sz w:val="24"/>
          <w:rtl/>
        </w:rPr>
        <w:t xml:space="preserve"> </w:t>
      </w:r>
      <w:r w:rsidRPr="00132B3A">
        <w:rPr>
          <w:rFonts w:hint="cs"/>
          <w:sz w:val="24"/>
          <w:rtl/>
        </w:rPr>
        <w:t>אותם</w:t>
      </w:r>
      <w:r w:rsidRPr="00132B3A">
        <w:rPr>
          <w:sz w:val="24"/>
          <w:rtl/>
        </w:rPr>
        <w:t xml:space="preserve">, </w:t>
      </w:r>
      <w:r w:rsidRPr="00132B3A">
        <w:rPr>
          <w:rFonts w:hint="cs"/>
          <w:sz w:val="24"/>
          <w:rtl/>
        </w:rPr>
        <w:t>יחקה</w:t>
      </w:r>
      <w:r w:rsidRPr="00132B3A">
        <w:rPr>
          <w:sz w:val="24"/>
          <w:rtl/>
        </w:rPr>
        <w:t xml:space="preserve"> </w:t>
      </w:r>
      <w:r>
        <w:rPr>
          <w:rFonts w:hint="cs"/>
          <w:sz w:val="24"/>
          <w:rtl/>
        </w:rPr>
        <w:t xml:space="preserve">אותם </w:t>
      </w:r>
      <w:r w:rsidRPr="00132B3A">
        <w:rPr>
          <w:rFonts w:hint="cs"/>
          <w:sz w:val="24"/>
          <w:rtl/>
        </w:rPr>
        <w:t>ויזדהה</w:t>
      </w:r>
      <w:r w:rsidRPr="00132B3A">
        <w:rPr>
          <w:sz w:val="24"/>
          <w:rtl/>
        </w:rPr>
        <w:t xml:space="preserve"> </w:t>
      </w:r>
      <w:r w:rsidRPr="00132B3A">
        <w:rPr>
          <w:rFonts w:hint="cs"/>
          <w:sz w:val="24"/>
          <w:rtl/>
        </w:rPr>
        <w:t>עמם</w:t>
      </w:r>
      <w:r>
        <w:rPr>
          <w:rFonts w:hint="cs"/>
          <w:sz w:val="24"/>
          <w:rtl/>
        </w:rPr>
        <w:t>.</w:t>
      </w:r>
      <w:r w:rsidRPr="00132B3A">
        <w:rPr>
          <w:sz w:val="24"/>
          <w:rtl/>
        </w:rPr>
        <w:t xml:space="preserve"> </w:t>
      </w:r>
    </w:p>
    <w:p w14:paraId="5AA332C1" w14:textId="77777777" w:rsidR="000F312E" w:rsidRDefault="000F312E" w:rsidP="000F312E">
      <w:pPr>
        <w:rPr>
          <w:sz w:val="24"/>
          <w:rtl/>
        </w:rPr>
      </w:pPr>
      <w:r w:rsidRPr="00132B3A">
        <w:rPr>
          <w:rFonts w:hint="cs"/>
          <w:sz w:val="24"/>
          <w:rtl/>
        </w:rPr>
        <w:t>נתפלל</w:t>
      </w:r>
      <w:r w:rsidRPr="00132B3A">
        <w:rPr>
          <w:sz w:val="24"/>
          <w:rtl/>
        </w:rPr>
        <w:t xml:space="preserve"> </w:t>
      </w:r>
      <w:r w:rsidRPr="00132B3A">
        <w:rPr>
          <w:rFonts w:hint="cs"/>
          <w:sz w:val="24"/>
          <w:rtl/>
        </w:rPr>
        <w:t>לזכות</w:t>
      </w:r>
      <w:r w:rsidRPr="00132B3A">
        <w:rPr>
          <w:sz w:val="24"/>
          <w:rtl/>
        </w:rPr>
        <w:t xml:space="preserve"> </w:t>
      </w:r>
      <w:r w:rsidRPr="00132B3A">
        <w:rPr>
          <w:rFonts w:hint="cs"/>
          <w:sz w:val="24"/>
          <w:rtl/>
        </w:rPr>
        <w:t>להתחנך</w:t>
      </w:r>
      <w:r w:rsidRPr="00132B3A">
        <w:rPr>
          <w:sz w:val="24"/>
          <w:rtl/>
        </w:rPr>
        <w:t xml:space="preserve"> </w:t>
      </w:r>
      <w:r w:rsidRPr="00132B3A">
        <w:rPr>
          <w:rFonts w:hint="cs"/>
          <w:sz w:val="24"/>
          <w:rtl/>
        </w:rPr>
        <w:t>עם</w:t>
      </w:r>
      <w:r w:rsidRPr="00132B3A">
        <w:rPr>
          <w:sz w:val="24"/>
          <w:rtl/>
        </w:rPr>
        <w:t xml:space="preserve"> </w:t>
      </w:r>
      <w:r w:rsidRPr="00132B3A">
        <w:rPr>
          <w:rFonts w:hint="cs"/>
          <w:sz w:val="24"/>
          <w:rtl/>
        </w:rPr>
        <w:t>ילדינו</w:t>
      </w:r>
      <w:r w:rsidRPr="00132B3A">
        <w:rPr>
          <w:sz w:val="24"/>
          <w:rtl/>
        </w:rPr>
        <w:t xml:space="preserve"> </w:t>
      </w:r>
      <w:r>
        <w:rPr>
          <w:rFonts w:hint="cs"/>
          <w:sz w:val="24"/>
          <w:rtl/>
        </w:rPr>
        <w:t>ו</w:t>
      </w:r>
      <w:r w:rsidRPr="00132B3A">
        <w:rPr>
          <w:rFonts w:hint="cs"/>
          <w:sz w:val="24"/>
          <w:rtl/>
        </w:rPr>
        <w:t>תלמידינו</w:t>
      </w:r>
      <w:r w:rsidRPr="00132B3A">
        <w:rPr>
          <w:sz w:val="24"/>
          <w:rtl/>
        </w:rPr>
        <w:t xml:space="preserve"> </w:t>
      </w:r>
      <w:r w:rsidRPr="00132B3A">
        <w:rPr>
          <w:rFonts w:hint="cs"/>
          <w:sz w:val="24"/>
          <w:rtl/>
        </w:rPr>
        <w:t>לטוב</w:t>
      </w:r>
      <w:r w:rsidRPr="00132B3A">
        <w:rPr>
          <w:sz w:val="24"/>
          <w:rtl/>
        </w:rPr>
        <w:t xml:space="preserve"> </w:t>
      </w:r>
      <w:r w:rsidRPr="00132B3A">
        <w:rPr>
          <w:rFonts w:hint="cs"/>
          <w:sz w:val="24"/>
          <w:rtl/>
        </w:rPr>
        <w:t>ולישר</w:t>
      </w:r>
      <w:r w:rsidRPr="00132B3A">
        <w:rPr>
          <w:sz w:val="24"/>
          <w:rtl/>
        </w:rPr>
        <w:t xml:space="preserve">. </w:t>
      </w:r>
      <w:r w:rsidRPr="00132B3A">
        <w:rPr>
          <w:rFonts w:hint="cs"/>
          <w:sz w:val="24"/>
          <w:rtl/>
        </w:rPr>
        <w:t>נשתדל</w:t>
      </w:r>
      <w:r w:rsidRPr="00132B3A">
        <w:rPr>
          <w:sz w:val="24"/>
          <w:rtl/>
        </w:rPr>
        <w:t xml:space="preserve"> </w:t>
      </w:r>
      <w:r w:rsidRPr="00132B3A">
        <w:rPr>
          <w:rFonts w:hint="cs"/>
          <w:sz w:val="24"/>
          <w:rtl/>
        </w:rPr>
        <w:t>למלא</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עצמנו</w:t>
      </w:r>
      <w:r w:rsidRPr="00132B3A">
        <w:rPr>
          <w:sz w:val="24"/>
          <w:rtl/>
        </w:rPr>
        <w:t xml:space="preserve"> </w:t>
      </w:r>
      <w:r w:rsidRPr="00132B3A">
        <w:rPr>
          <w:rFonts w:hint="cs"/>
          <w:sz w:val="24"/>
          <w:rtl/>
        </w:rPr>
        <w:t>באור</w:t>
      </w:r>
      <w:r w:rsidRPr="00132B3A">
        <w:rPr>
          <w:sz w:val="24"/>
          <w:rtl/>
        </w:rPr>
        <w:t xml:space="preserve"> </w:t>
      </w:r>
      <w:r w:rsidRPr="00132B3A">
        <w:rPr>
          <w:rFonts w:hint="cs"/>
          <w:sz w:val="24"/>
          <w:rtl/>
        </w:rPr>
        <w:t>גדול</w:t>
      </w:r>
      <w:r w:rsidRPr="00132B3A">
        <w:rPr>
          <w:sz w:val="24"/>
          <w:rtl/>
        </w:rPr>
        <w:t xml:space="preserve"> </w:t>
      </w:r>
      <w:r>
        <w:rPr>
          <w:rFonts w:hint="cs"/>
          <w:sz w:val="24"/>
          <w:rtl/>
        </w:rPr>
        <w:t>ו</w:t>
      </w:r>
      <w:r w:rsidRPr="00132B3A">
        <w:rPr>
          <w:rFonts w:hint="cs"/>
          <w:sz w:val="24"/>
          <w:rtl/>
        </w:rPr>
        <w:t>במאור</w:t>
      </w:r>
      <w:r w:rsidRPr="00132B3A">
        <w:rPr>
          <w:sz w:val="24"/>
          <w:rtl/>
        </w:rPr>
        <w:t xml:space="preserve"> </w:t>
      </w:r>
      <w:r w:rsidRPr="00132B3A">
        <w:rPr>
          <w:rFonts w:hint="cs"/>
          <w:sz w:val="24"/>
          <w:rtl/>
        </w:rPr>
        <w:t>פנים</w:t>
      </w:r>
      <w:r w:rsidRPr="00132B3A">
        <w:rPr>
          <w:sz w:val="24"/>
          <w:rtl/>
        </w:rPr>
        <w:t xml:space="preserve"> </w:t>
      </w:r>
      <w:r w:rsidRPr="00132B3A">
        <w:rPr>
          <w:rFonts w:hint="cs"/>
          <w:sz w:val="24"/>
          <w:rtl/>
        </w:rPr>
        <w:t>שידליקו</w:t>
      </w:r>
      <w:r w:rsidRPr="00132B3A">
        <w:rPr>
          <w:sz w:val="24"/>
          <w:rtl/>
        </w:rPr>
        <w:t xml:space="preserve"> </w:t>
      </w:r>
      <w:r w:rsidRPr="00132B3A">
        <w:rPr>
          <w:rFonts w:hint="cs"/>
          <w:sz w:val="24"/>
          <w:rtl/>
        </w:rPr>
        <w:t>את</w:t>
      </w:r>
      <w:r w:rsidRPr="00132B3A">
        <w:rPr>
          <w:sz w:val="24"/>
          <w:rtl/>
        </w:rPr>
        <w:t xml:space="preserve"> </w:t>
      </w:r>
      <w:r w:rsidRPr="00132B3A">
        <w:rPr>
          <w:rFonts w:hint="cs"/>
          <w:sz w:val="24"/>
          <w:rtl/>
        </w:rPr>
        <w:t>הטוב</w:t>
      </w:r>
      <w:r w:rsidRPr="00132B3A">
        <w:rPr>
          <w:sz w:val="24"/>
          <w:rtl/>
        </w:rPr>
        <w:t xml:space="preserve"> </w:t>
      </w:r>
      <w:r w:rsidRPr="00132B3A">
        <w:rPr>
          <w:rFonts w:hint="cs"/>
          <w:sz w:val="24"/>
          <w:rtl/>
        </w:rPr>
        <w:t>והאור</w:t>
      </w:r>
      <w:r w:rsidRPr="00132B3A">
        <w:rPr>
          <w:sz w:val="24"/>
          <w:rtl/>
        </w:rPr>
        <w:t xml:space="preserve"> </w:t>
      </w:r>
      <w:r w:rsidRPr="00132B3A">
        <w:rPr>
          <w:rFonts w:hint="cs"/>
          <w:sz w:val="24"/>
          <w:rtl/>
        </w:rPr>
        <w:t>שבתלמידינו</w:t>
      </w:r>
      <w:r>
        <w:rPr>
          <w:rFonts w:hint="cs"/>
          <w:sz w:val="24"/>
          <w:rtl/>
        </w:rPr>
        <w:t>,</w:t>
      </w:r>
      <w:r w:rsidRPr="00132B3A">
        <w:rPr>
          <w:sz w:val="24"/>
          <w:rtl/>
        </w:rPr>
        <w:t xml:space="preserve"> </w:t>
      </w:r>
      <w:r w:rsidRPr="00132B3A">
        <w:rPr>
          <w:rFonts w:hint="cs"/>
          <w:sz w:val="24"/>
          <w:rtl/>
        </w:rPr>
        <w:t>ולהיות</w:t>
      </w:r>
      <w:r w:rsidRPr="00132B3A">
        <w:rPr>
          <w:sz w:val="24"/>
          <w:rtl/>
        </w:rPr>
        <w:t xml:space="preserve"> </w:t>
      </w:r>
      <w:r w:rsidRPr="00132B3A">
        <w:rPr>
          <w:rFonts w:hint="cs"/>
          <w:sz w:val="24"/>
          <w:rtl/>
        </w:rPr>
        <w:t>במקום</w:t>
      </w:r>
      <w:r w:rsidRPr="00132B3A">
        <w:rPr>
          <w:sz w:val="24"/>
          <w:rtl/>
        </w:rPr>
        <w:t xml:space="preserve"> </w:t>
      </w:r>
      <w:r w:rsidRPr="00132B3A">
        <w:rPr>
          <w:rFonts w:hint="cs"/>
          <w:sz w:val="24"/>
          <w:rtl/>
        </w:rPr>
        <w:t>ש</w:t>
      </w:r>
      <w:r>
        <w:rPr>
          <w:rFonts w:hint="cs"/>
          <w:sz w:val="24"/>
          <w:rtl/>
        </w:rPr>
        <w:t>בו נדע</w:t>
      </w:r>
      <w:r w:rsidRPr="00132B3A">
        <w:rPr>
          <w:sz w:val="24"/>
          <w:rtl/>
        </w:rPr>
        <w:t xml:space="preserve"> </w:t>
      </w:r>
      <w:r w:rsidRPr="00132B3A">
        <w:rPr>
          <w:rFonts w:hint="cs"/>
          <w:sz w:val="24"/>
          <w:rtl/>
        </w:rPr>
        <w:t>לעשות</w:t>
      </w:r>
      <w:r w:rsidRPr="00132B3A">
        <w:rPr>
          <w:sz w:val="24"/>
          <w:rtl/>
        </w:rPr>
        <w:t xml:space="preserve"> </w:t>
      </w:r>
      <w:r w:rsidRPr="00132B3A">
        <w:rPr>
          <w:rFonts w:hint="cs"/>
          <w:sz w:val="24"/>
          <w:rtl/>
        </w:rPr>
        <w:t>צעד</w:t>
      </w:r>
      <w:r w:rsidRPr="00132B3A">
        <w:rPr>
          <w:sz w:val="24"/>
          <w:rtl/>
        </w:rPr>
        <w:t xml:space="preserve"> </w:t>
      </w:r>
      <w:r w:rsidRPr="00132B3A">
        <w:rPr>
          <w:rFonts w:hint="cs"/>
          <w:sz w:val="24"/>
          <w:rtl/>
        </w:rPr>
        <w:t>אחורה</w:t>
      </w:r>
      <w:r>
        <w:rPr>
          <w:rFonts w:hint="cs"/>
          <w:sz w:val="24"/>
          <w:rtl/>
        </w:rPr>
        <w:t>,</w:t>
      </w:r>
      <w:r w:rsidRPr="00132B3A">
        <w:rPr>
          <w:sz w:val="24"/>
          <w:rtl/>
        </w:rPr>
        <w:t xml:space="preserve"> </w:t>
      </w:r>
      <w:r>
        <w:rPr>
          <w:rFonts w:hint="cs"/>
          <w:sz w:val="24"/>
          <w:rtl/>
        </w:rPr>
        <w:t>'</w:t>
      </w:r>
      <w:r w:rsidRPr="00132B3A">
        <w:rPr>
          <w:rFonts w:hint="cs"/>
          <w:sz w:val="24"/>
          <w:rtl/>
        </w:rPr>
        <w:t>עד</w:t>
      </w:r>
      <w:r w:rsidRPr="00132B3A">
        <w:rPr>
          <w:sz w:val="24"/>
          <w:rtl/>
        </w:rPr>
        <w:t xml:space="preserve"> </w:t>
      </w:r>
      <w:r w:rsidRPr="00132B3A">
        <w:rPr>
          <w:rFonts w:hint="cs"/>
          <w:sz w:val="24"/>
          <w:rtl/>
        </w:rPr>
        <w:t>שתהא</w:t>
      </w:r>
      <w:r w:rsidRPr="00132B3A">
        <w:rPr>
          <w:sz w:val="24"/>
          <w:rtl/>
        </w:rPr>
        <w:t xml:space="preserve"> </w:t>
      </w:r>
      <w:r w:rsidRPr="00132B3A">
        <w:rPr>
          <w:rFonts w:hint="cs"/>
          <w:sz w:val="24"/>
          <w:rtl/>
        </w:rPr>
        <w:t>שלהבת</w:t>
      </w:r>
      <w:r w:rsidRPr="00132B3A">
        <w:rPr>
          <w:sz w:val="24"/>
          <w:rtl/>
        </w:rPr>
        <w:t xml:space="preserve"> </w:t>
      </w:r>
      <w:r w:rsidRPr="00132B3A">
        <w:rPr>
          <w:rFonts w:hint="cs"/>
          <w:sz w:val="24"/>
          <w:rtl/>
        </w:rPr>
        <w:t>עולה</w:t>
      </w:r>
      <w:r w:rsidRPr="00132B3A">
        <w:rPr>
          <w:sz w:val="24"/>
          <w:rtl/>
        </w:rPr>
        <w:t xml:space="preserve"> </w:t>
      </w:r>
      <w:r w:rsidRPr="00132B3A">
        <w:rPr>
          <w:rFonts w:hint="cs"/>
          <w:sz w:val="24"/>
          <w:rtl/>
        </w:rPr>
        <w:t>מאליה</w:t>
      </w:r>
      <w:r>
        <w:rPr>
          <w:rFonts w:hint="cs"/>
          <w:sz w:val="24"/>
          <w:rtl/>
        </w:rPr>
        <w:t>'.</w:t>
      </w:r>
    </w:p>
    <w:p w14:paraId="3685F4A2" w14:textId="77777777" w:rsidR="003E0A4F" w:rsidRDefault="003E0A4F">
      <w:pPr>
        <w:bidi w:val="0"/>
        <w:spacing w:after="160" w:line="259" w:lineRule="auto"/>
        <w:jc w:val="left"/>
        <w:rPr>
          <w:rFonts w:ascii="David" w:hAnsi="David"/>
          <w:b/>
          <w:bCs/>
          <w:sz w:val="24"/>
        </w:rPr>
      </w:pPr>
      <w:r>
        <w:rPr>
          <w:rFonts w:ascii="David" w:hAnsi="David"/>
          <w:b/>
          <w:bCs/>
          <w:sz w:val="24"/>
          <w:rtl/>
        </w:rPr>
        <w:br w:type="page"/>
      </w:r>
    </w:p>
    <w:p w14:paraId="41DF0E99" w14:textId="08C9887E" w:rsidR="000F312E" w:rsidRPr="00216540" w:rsidRDefault="000F312E" w:rsidP="000F312E">
      <w:pPr>
        <w:rPr>
          <w:sz w:val="24"/>
        </w:rPr>
      </w:pPr>
      <w:r w:rsidRPr="008775F4">
        <w:rPr>
          <w:rFonts w:ascii="David" w:hAnsi="David"/>
          <w:b/>
          <w:bCs/>
          <w:sz w:val="24"/>
          <w:rtl/>
        </w:rPr>
        <w:t>מעורר השראה</w:t>
      </w:r>
      <w:r w:rsidRPr="008775F4">
        <w:rPr>
          <w:rFonts w:ascii="David" w:hAnsi="David"/>
          <w:sz w:val="24"/>
          <w:rtl/>
        </w:rPr>
        <w:t xml:space="preserve">  </w:t>
      </w:r>
    </w:p>
    <w:p w14:paraId="253FE06C" w14:textId="77777777" w:rsidR="000F312E" w:rsidRDefault="000F312E" w:rsidP="000F312E">
      <w:pPr>
        <w:rPr>
          <w:rFonts w:ascii="Calibri" w:eastAsia="Times New Roman" w:hAnsi="Calibri"/>
          <w:sz w:val="24"/>
          <w:rtl/>
        </w:rPr>
      </w:pPr>
      <w:r>
        <w:rPr>
          <w:sz w:val="24"/>
          <w:rtl/>
        </w:rPr>
        <w:t>האהבה הזו, שאני מבקש להרגיש בתוכי, היא זו ש'תהפוך חולשה לעוצמה גדולה'. זהו אותו מבט של הצדיק</w:t>
      </w:r>
      <w:r>
        <w:rPr>
          <w:rFonts w:hint="cs"/>
          <w:sz w:val="24"/>
          <w:rtl/>
        </w:rPr>
        <w:t xml:space="preserve">, </w:t>
      </w:r>
      <w:r>
        <w:rPr>
          <w:sz w:val="24"/>
          <w:rtl/>
        </w:rPr>
        <w:t>האבא</w:t>
      </w:r>
      <w:r>
        <w:rPr>
          <w:rFonts w:hint="cs"/>
          <w:sz w:val="24"/>
          <w:rtl/>
        </w:rPr>
        <w:t xml:space="preserve">, </w:t>
      </w:r>
      <w:r>
        <w:rPr>
          <w:sz w:val="24"/>
          <w:rtl/>
        </w:rPr>
        <w:t xml:space="preserve">המורה, שהאמון והאהבה שלהם מאירים את הטוב ומעצימים את האור הגדול המצוי בכל אחד מאתנו. </w:t>
      </w:r>
    </w:p>
    <w:p w14:paraId="1E9144BC" w14:textId="77777777" w:rsidR="000F312E" w:rsidRPr="008775F4" w:rsidRDefault="000F312E" w:rsidP="000F312E">
      <w:pPr>
        <w:rPr>
          <w:rFonts w:ascii="David" w:eastAsiaTheme="minorHAnsi" w:hAnsi="David"/>
          <w:b/>
          <w:bCs/>
          <w:sz w:val="24"/>
          <w:rtl/>
        </w:rPr>
      </w:pPr>
      <w:r w:rsidRPr="008775F4">
        <w:rPr>
          <w:rFonts w:ascii="David" w:hAnsi="David"/>
          <w:b/>
          <w:bCs/>
          <w:sz w:val="24"/>
          <w:rtl/>
        </w:rPr>
        <w:t xml:space="preserve">מסביב לשנת הלימודים </w:t>
      </w:r>
    </w:p>
    <w:p w14:paraId="4606AE4C" w14:textId="77777777" w:rsidR="000F312E" w:rsidRPr="008775F4" w:rsidRDefault="000F312E" w:rsidP="000F312E">
      <w:pPr>
        <w:rPr>
          <w:rtl/>
        </w:rPr>
      </w:pPr>
      <w:r w:rsidRPr="008775F4">
        <w:rPr>
          <w:rtl/>
        </w:rPr>
        <w:t>לפני שיחות אישיות</w:t>
      </w:r>
      <w:r>
        <w:rPr>
          <w:rFonts w:hint="cs"/>
          <w:rtl/>
        </w:rPr>
        <w:t>,</w:t>
      </w:r>
      <w:r w:rsidRPr="008775F4">
        <w:rPr>
          <w:rtl/>
        </w:rPr>
        <w:t xml:space="preserve"> ללימוד צוותי</w:t>
      </w:r>
      <w:r>
        <w:rPr>
          <w:rFonts w:hint="cs"/>
          <w:rtl/>
        </w:rPr>
        <w:t>,</w:t>
      </w:r>
      <w:r w:rsidRPr="008775F4">
        <w:rPr>
          <w:rtl/>
        </w:rPr>
        <w:t xml:space="preserve"> להורים לנוער מתבגר.</w:t>
      </w:r>
    </w:p>
    <w:p w14:paraId="095976D3" w14:textId="23E22F4B" w:rsidR="000F312E" w:rsidRPr="008775F4" w:rsidRDefault="00F03607" w:rsidP="000F312E">
      <w:pPr>
        <w:rPr>
          <w:rFonts w:ascii="David" w:hAnsi="David"/>
          <w:sz w:val="24"/>
          <w:rtl/>
        </w:rPr>
      </w:pPr>
      <w:r>
        <w:rPr>
          <w:rFonts w:ascii="David" w:hAnsi="David" w:hint="cs"/>
          <w:b/>
          <w:bCs/>
          <w:sz w:val="24"/>
          <w:rtl/>
        </w:rPr>
        <w:t>שאלות לדיון</w:t>
      </w:r>
    </w:p>
    <w:p w14:paraId="48302EA1" w14:textId="77777777" w:rsidR="000F312E" w:rsidRPr="008775F4" w:rsidRDefault="000F312E" w:rsidP="000F312E">
      <w:pPr>
        <w:rPr>
          <w:rFonts w:asciiTheme="majorHAnsi" w:hAnsiTheme="majorHAnsi" w:cstheme="majorBidi"/>
          <w:szCs w:val="28"/>
          <w:rtl/>
        </w:rPr>
      </w:pPr>
      <w:r w:rsidRPr="008775F4">
        <w:rPr>
          <w:rtl/>
        </w:rPr>
        <w:t>כיצד מאמצים מבט מצמיח? איך נוטעים בתלמידנו תקווה ואמונה ביכולותיהם?</w:t>
      </w:r>
    </w:p>
    <w:p w14:paraId="7B79B63E" w14:textId="77777777" w:rsidR="000F312E" w:rsidRDefault="000F312E" w:rsidP="000F312E">
      <w:pPr>
        <w:pStyle w:val="2"/>
        <w:rPr>
          <w:rtl/>
        </w:rPr>
      </w:pPr>
      <w:bookmarkStart w:id="143" w:name="_Toc529175732"/>
      <w:r w:rsidRPr="005C28FE">
        <w:rPr>
          <w:rFonts w:hint="cs"/>
          <w:rtl/>
        </w:rPr>
        <w:t>בואו נחפש איתם ביחד</w:t>
      </w:r>
      <w:bookmarkEnd w:id="143"/>
    </w:p>
    <w:p w14:paraId="07516DF9" w14:textId="77777777" w:rsidR="000F312E" w:rsidRDefault="000F312E" w:rsidP="000F312E">
      <w:pPr>
        <w:pStyle w:val="af4"/>
        <w:jc w:val="left"/>
        <w:rPr>
          <w:sz w:val="20"/>
          <w:szCs w:val="24"/>
          <w:rtl/>
        </w:rPr>
      </w:pPr>
      <w:r w:rsidRPr="00AD3129">
        <w:rPr>
          <w:rFonts w:hint="cs"/>
          <w:sz w:val="20"/>
          <w:szCs w:val="24"/>
          <w:rtl/>
        </w:rPr>
        <w:t>על נתינת אמון בתהליך החיפוש</w:t>
      </w:r>
    </w:p>
    <w:p w14:paraId="59F4B043" w14:textId="77777777" w:rsidR="000F312E" w:rsidRPr="00AD3129" w:rsidRDefault="000F312E" w:rsidP="000F312E">
      <w:pPr>
        <w:pStyle w:val="af4"/>
        <w:jc w:val="left"/>
        <w:rPr>
          <w:sz w:val="20"/>
          <w:szCs w:val="24"/>
          <w:rtl/>
        </w:rPr>
      </w:pPr>
    </w:p>
    <w:p w14:paraId="1B1AED22" w14:textId="77777777" w:rsidR="000F312E" w:rsidRDefault="000F312E" w:rsidP="000F312E">
      <w:pPr>
        <w:rPr>
          <w:sz w:val="24"/>
          <w:rtl/>
        </w:rPr>
      </w:pPr>
      <w:r>
        <w:rPr>
          <w:sz w:val="24"/>
          <w:rtl/>
        </w:rPr>
        <w:t>רבי נחמן מברסלב סיפר את המעשה הידוע על האוצר שתחת הגשר:</w:t>
      </w:r>
    </w:p>
    <w:p w14:paraId="7307EF51" w14:textId="77777777" w:rsidR="000F312E" w:rsidRDefault="000F312E" w:rsidP="000F312E">
      <w:pPr>
        <w:ind w:left="720"/>
        <w:rPr>
          <w:sz w:val="24"/>
        </w:rPr>
      </w:pPr>
      <w:r w:rsidRPr="00D5793B">
        <w:rPr>
          <w:b/>
          <w:bCs/>
          <w:sz w:val="24"/>
          <w:rtl/>
        </w:rPr>
        <w:t>פעם אחת חלם איש אחד מאיז</w:t>
      </w:r>
      <w:r>
        <w:rPr>
          <w:rFonts w:hint="cs"/>
          <w:b/>
          <w:bCs/>
          <w:sz w:val="24"/>
          <w:rtl/>
        </w:rPr>
        <w:t>ו</w:t>
      </w:r>
      <w:r w:rsidRPr="00D5793B">
        <w:rPr>
          <w:b/>
          <w:bCs/>
          <w:sz w:val="24"/>
          <w:rtl/>
        </w:rPr>
        <w:t xml:space="preserve"> עיר, שבווינה תחת הגשר יש שם אוצר. על כן נסע לשם ועמד אצל הגשר וחיפש עצות איך לעשות, כי ביום אינו יכול מחמת האנשים. עבר שם איש חייל ואמר </w:t>
      </w:r>
      <w:r>
        <w:rPr>
          <w:b/>
          <w:bCs/>
          <w:sz w:val="24"/>
          <w:rtl/>
        </w:rPr>
        <w:t>לו: 'מה אתה עומד וחושב?'</w:t>
      </w:r>
      <w:r w:rsidRPr="00D5793B">
        <w:rPr>
          <w:b/>
          <w:bCs/>
          <w:sz w:val="24"/>
          <w:rtl/>
        </w:rPr>
        <w:t xml:space="preserve"> חשב בדעתו שטוב שיאמר לו, כדי שהוא יסייעו ויתחלקו, וסיפר לו כל העניין. ענה ואמר לו: 'איי יהודי שוטה, מסתכל על חלום. אלא מה, גם אני חלמתי שכאן וכאן אצל זה וזה (והזכיר העיר של האיש ושמו של האיש הזה), ב</w:t>
      </w:r>
      <w:r>
        <w:rPr>
          <w:b/>
          <w:bCs/>
          <w:sz w:val="24"/>
          <w:rtl/>
        </w:rPr>
        <w:t>מחסן יש אוצר. האם אסע לפלוני?!'</w:t>
      </w:r>
      <w:r w:rsidRPr="00D5793B">
        <w:rPr>
          <w:b/>
          <w:bCs/>
          <w:sz w:val="24"/>
          <w:rtl/>
        </w:rPr>
        <w:t xml:space="preserve"> ונסע האיש לביתו וחיפש במחסן שלו, ומצא האוצר. ואמר אחר כך: 'כעת אני כבר יודע שהאוצר נמצא אצלי, אך לדעת על זה האוצר מוכרחים לנסוע לווינה'. כך בעניין עבודת ה': האוצר הוא אצל כל אחד בעצמו, רק לידע מן האוצר מוכרח ל</w:t>
      </w:r>
      <w:r>
        <w:rPr>
          <w:b/>
          <w:bCs/>
          <w:sz w:val="24"/>
          <w:rtl/>
        </w:rPr>
        <w:t>יסע אל הצדיק</w:t>
      </w:r>
      <w:r>
        <w:rPr>
          <w:sz w:val="24"/>
          <w:rtl/>
        </w:rPr>
        <w:t xml:space="preserve"> (</w:t>
      </w:r>
      <w:r>
        <w:rPr>
          <w:rFonts w:hint="cs"/>
          <w:sz w:val="24"/>
          <w:rtl/>
        </w:rPr>
        <w:t>"</w:t>
      </w:r>
      <w:r>
        <w:rPr>
          <w:sz w:val="24"/>
          <w:rtl/>
        </w:rPr>
        <w:t>כוכבי אור</w:t>
      </w:r>
      <w:r>
        <w:rPr>
          <w:rFonts w:hint="cs"/>
          <w:sz w:val="24"/>
          <w:rtl/>
        </w:rPr>
        <w:t>"</w:t>
      </w:r>
      <w:r>
        <w:rPr>
          <w:sz w:val="24"/>
          <w:rtl/>
        </w:rPr>
        <w:t>, האוצר שתחת הגשר).</w:t>
      </w:r>
    </w:p>
    <w:p w14:paraId="1274D896" w14:textId="77777777" w:rsidR="000F312E" w:rsidRDefault="000F312E" w:rsidP="000F312E">
      <w:pPr>
        <w:rPr>
          <w:sz w:val="24"/>
          <w:rtl/>
        </w:rPr>
      </w:pPr>
      <w:r>
        <w:rPr>
          <w:sz w:val="24"/>
          <w:rtl/>
        </w:rPr>
        <w:t>הסיפור המפורסם הזה נוגע בעובדה הפשוטה שהאוצר נמצא בתוכנו פנימה, 'האוצר הוא אצל כל אחד בעצמו'. אין צורך ללכת רחוק בכדי למצוא אותו, הוא נמצא אצלך ממש: 'כִּי הַמִּצְוָה הַזֹּאת... לֹא בַשָּׁמַיִם הִיא...</w:t>
      </w:r>
      <w:r>
        <w:rPr>
          <w:rtl/>
        </w:rPr>
        <w:t xml:space="preserve"> </w:t>
      </w:r>
      <w:r>
        <w:rPr>
          <w:sz w:val="24"/>
          <w:rtl/>
        </w:rPr>
        <w:t>וְלֹא מֵעֵבֶר לַיָּם הִיא... בְּפִיךָ וּבִלְבָבְךָ לַעֲשֹׂתוֹ' (דברים ל', י</w:t>
      </w:r>
      <w:r>
        <w:rPr>
          <w:rFonts w:hint="cs"/>
          <w:sz w:val="24"/>
          <w:rtl/>
        </w:rPr>
        <w:t>"</w:t>
      </w:r>
      <w:r>
        <w:rPr>
          <w:sz w:val="24"/>
          <w:rtl/>
        </w:rPr>
        <w:t>א–י</w:t>
      </w:r>
      <w:r>
        <w:rPr>
          <w:rFonts w:hint="cs"/>
          <w:sz w:val="24"/>
          <w:rtl/>
        </w:rPr>
        <w:t>"</w:t>
      </w:r>
      <w:r>
        <w:rPr>
          <w:sz w:val="24"/>
          <w:rtl/>
        </w:rPr>
        <w:t xml:space="preserve">ד). </w:t>
      </w:r>
    </w:p>
    <w:p w14:paraId="27A5A42C" w14:textId="77777777" w:rsidR="000F312E" w:rsidRDefault="000F312E" w:rsidP="000F312E">
      <w:pPr>
        <w:rPr>
          <w:sz w:val="24"/>
          <w:rtl/>
        </w:rPr>
      </w:pPr>
      <w:r>
        <w:rPr>
          <w:sz w:val="24"/>
          <w:rtl/>
        </w:rPr>
        <w:t xml:space="preserve">ייתכן ואפשר ללמוד מהסיפור גם על נתינת המקום לחיפוש, על כך שיש ערך למאמץ, לשקיקה ולחלום. הצדיק הוא כל אחד מאתנו, כל מי וכל מה שמסייע בגילוי הכוחות של הזולת. זהו תפקידה של ההקשבה לתלמיד, האמון המלא שמגלה כוחות, יצירת האווירה המתאימה המאפשרת לשאול, להיות כן בבירור הפנימי ובבניין הזהות העצמית והדתית. </w:t>
      </w:r>
    </w:p>
    <w:p w14:paraId="1897EFDF" w14:textId="77777777" w:rsidR="000F312E" w:rsidRDefault="000F312E" w:rsidP="000F312E">
      <w:pPr>
        <w:rPr>
          <w:sz w:val="24"/>
          <w:rtl/>
        </w:rPr>
      </w:pPr>
      <w:r>
        <w:rPr>
          <w:sz w:val="24"/>
          <w:rtl/>
        </w:rPr>
        <w:t>היכולת לסייע למישהו למצוא את עצמו מסורה רק למי שנמצא למטה, מתחת לגשר. מי שהולך מעל הגשר, מי שמתבונן על התלמיד מלמעלה למטה, אין לו סיכוי לגלות את האוצר הנכסף. אנחנו אוהבים להשתמש בביטוי 'מבט בגובה העיניים', אך ההצעה העולה מהסיפור היא מבט אלכסוני, מבט 'מלמטה למעלה'. זהו מבט שאינו מתנשא אלא מאפשר, מבט של 'מכל מלמדי השכלתי', מבט של מי שנמצא לעולם במקום של מורה</w:t>
      </w:r>
      <w:r>
        <w:rPr>
          <w:rFonts w:hint="cs"/>
          <w:sz w:val="24"/>
          <w:rtl/>
        </w:rPr>
        <w:t xml:space="preserve"> ו</w:t>
      </w:r>
      <w:r>
        <w:rPr>
          <w:sz w:val="24"/>
          <w:rtl/>
        </w:rPr>
        <w:t>תלמיד בו זמנית, כהגדרתו של הרב סולובייצ'יק.</w:t>
      </w:r>
    </w:p>
    <w:p w14:paraId="17DA0738" w14:textId="77777777" w:rsidR="000F312E" w:rsidRDefault="000F312E" w:rsidP="000F312E">
      <w:pPr>
        <w:rPr>
          <w:sz w:val="24"/>
          <w:rtl/>
        </w:rPr>
      </w:pPr>
    </w:p>
    <w:p w14:paraId="2253B494" w14:textId="77777777" w:rsidR="000F312E" w:rsidRDefault="000F312E" w:rsidP="000F312E">
      <w:pPr>
        <w:rPr>
          <w:sz w:val="24"/>
          <w:rtl/>
        </w:rPr>
      </w:pPr>
      <w:r>
        <w:rPr>
          <w:sz w:val="24"/>
          <w:rtl/>
        </w:rPr>
        <w:t>במקור פחות מוכר כותב רבי נחמן שתפקידו של הצדיק הוא לסייע לבעל האבדה למצוא את אבדתו. האדם בנשמתו הוא טהור; טרם צאתו לאוויר העולם הוא יודע את כל התורה כולה, אך בלידה הוא שוכח אותה, וכל חייו הוא נמצא במסע של חיפוש בדרך לאותה נקודת ראשית, לאותו מקום נקי, שלם וזך שנמצא בתוכו. החיים מורכבים; הם מזמנים עליות וירידות, נפילות וקפיצות, משברים וגלים סוערים. יש לראות בשכחה מקום שמהווה בסיס של צמיחה, להבין שזה טבעו של האדם ותפקידו בעולמו – לחפש, לעמול כדי לגלות את כוחותיו, למצוא את אבדתו שלו מתוך נקודת אמת ויושר פנימי:</w:t>
      </w:r>
    </w:p>
    <w:p w14:paraId="00436551" w14:textId="77777777" w:rsidR="000F312E" w:rsidRPr="005C28FE" w:rsidRDefault="000F312E" w:rsidP="000F312E">
      <w:pPr>
        <w:ind w:left="720"/>
        <w:rPr>
          <w:b/>
          <w:bCs/>
          <w:sz w:val="24"/>
          <w:rtl/>
        </w:rPr>
      </w:pPr>
      <w:r w:rsidRPr="005C28FE">
        <w:rPr>
          <w:b/>
          <w:bCs/>
          <w:sz w:val="24"/>
          <w:rtl/>
        </w:rPr>
        <w:t>דַּע שֶׁצָּרִיך לִנְסֹעַ לְהַצַּדִּיק לַחֲזר עַל אֲבֵדָתוֹ</w:t>
      </w:r>
    </w:p>
    <w:p w14:paraId="349275D8" w14:textId="77777777" w:rsidR="000F312E" w:rsidRPr="005C28FE" w:rsidRDefault="000F312E" w:rsidP="000F312E">
      <w:pPr>
        <w:ind w:left="720"/>
        <w:rPr>
          <w:b/>
          <w:bCs/>
          <w:sz w:val="24"/>
          <w:rtl/>
        </w:rPr>
      </w:pPr>
      <w:r w:rsidRPr="005C28FE">
        <w:rPr>
          <w:b/>
          <w:bCs/>
          <w:sz w:val="24"/>
          <w:rtl/>
        </w:rPr>
        <w:t>כִּי קדֶם שֶׁיּוֹצֵא הָאָדָם לַאֲוִיר הָעוֹלָם</w:t>
      </w:r>
    </w:p>
    <w:p w14:paraId="71BFB9C2" w14:textId="77777777" w:rsidR="000F312E" w:rsidRPr="005C28FE" w:rsidRDefault="000F312E" w:rsidP="000F312E">
      <w:pPr>
        <w:ind w:left="720"/>
        <w:rPr>
          <w:b/>
          <w:bCs/>
          <w:sz w:val="24"/>
          <w:rtl/>
        </w:rPr>
      </w:pPr>
      <w:r w:rsidRPr="005C28FE">
        <w:rPr>
          <w:b/>
          <w:bCs/>
          <w:sz w:val="24"/>
          <w:rtl/>
        </w:rPr>
        <w:t>מְלַמְּדִין וּמַרְאִין לוֹ כָּל מַה שֶּׁצָּרִיך לַעֲשׂוֹת וְלַעֲבד וּלְהַשִּׂיג בְּזֶה הָעוֹלָם</w:t>
      </w:r>
    </w:p>
    <w:p w14:paraId="63462AFB" w14:textId="77777777" w:rsidR="000F312E" w:rsidRPr="005C28FE" w:rsidRDefault="000F312E" w:rsidP="000F312E">
      <w:pPr>
        <w:ind w:left="720"/>
        <w:rPr>
          <w:b/>
          <w:bCs/>
          <w:sz w:val="24"/>
          <w:rtl/>
        </w:rPr>
      </w:pPr>
      <w:r w:rsidRPr="005C28FE">
        <w:rPr>
          <w:b/>
          <w:bCs/>
          <w:sz w:val="24"/>
          <w:rtl/>
        </w:rPr>
        <w:t>וְכֵיוָן שֶׁיָּצָא לַאֲוִיר הָעוֹלָם מִיָּד נִשְׁכַּח מֵאִתּוֹ</w:t>
      </w:r>
    </w:p>
    <w:p w14:paraId="15EBC16B" w14:textId="77777777" w:rsidR="000F312E" w:rsidRPr="005C28FE" w:rsidRDefault="000F312E" w:rsidP="000F312E">
      <w:pPr>
        <w:ind w:left="720"/>
        <w:rPr>
          <w:b/>
          <w:bCs/>
          <w:sz w:val="24"/>
          <w:rtl/>
        </w:rPr>
      </w:pPr>
      <w:r w:rsidRPr="005C28FE">
        <w:rPr>
          <w:b/>
          <w:bCs/>
          <w:sz w:val="24"/>
          <w:rtl/>
        </w:rPr>
        <w:t>כְּמוֹ שֶׁאָמְרוּ רַבּוֹתֵינוּ זִכְרוֹנָם לִבְרָכָה.</w:t>
      </w:r>
    </w:p>
    <w:p w14:paraId="1067DE5F" w14:textId="77777777" w:rsidR="000F312E" w:rsidRPr="005C28FE" w:rsidRDefault="000F312E" w:rsidP="000F312E">
      <w:pPr>
        <w:ind w:left="720"/>
        <w:rPr>
          <w:b/>
          <w:bCs/>
          <w:sz w:val="24"/>
          <w:rtl/>
        </w:rPr>
      </w:pPr>
      <w:r w:rsidRPr="005C28FE">
        <w:rPr>
          <w:b/>
          <w:bCs/>
          <w:sz w:val="24"/>
          <w:rtl/>
        </w:rPr>
        <w:t>וְהַשִּׁכְחָה הִיא בְּחִינַת אֲבֵדָה, כְּמוֹ שֶׁקָּרְאוּ רַבּוֹתֵינוּ זִכְרוֹנָם לִבְרָכָה אֶת הַשּׁוֹכֵחַ אוֹבֵד</w:t>
      </w:r>
    </w:p>
    <w:p w14:paraId="7BCA9456" w14:textId="77777777" w:rsidR="000F312E" w:rsidRPr="005C28FE" w:rsidRDefault="000F312E" w:rsidP="000F312E">
      <w:pPr>
        <w:ind w:left="720"/>
        <w:rPr>
          <w:b/>
          <w:bCs/>
          <w:sz w:val="24"/>
          <w:rtl/>
        </w:rPr>
      </w:pPr>
      <w:r w:rsidRPr="005C28FE">
        <w:rPr>
          <w:b/>
          <w:bCs/>
          <w:sz w:val="24"/>
          <w:rtl/>
        </w:rPr>
        <w:t>כְּמַאֲמָרָם זִכְרוֹנָם לִבְרָכָה: 'מָהִיר לִשְׁמעַ וּמָהִיר לְאַבֵּד' וְכוּ'.</w:t>
      </w:r>
    </w:p>
    <w:p w14:paraId="25A99F6E" w14:textId="77777777" w:rsidR="000F312E" w:rsidRPr="005C28FE" w:rsidRDefault="000F312E" w:rsidP="000F312E">
      <w:pPr>
        <w:ind w:left="720"/>
        <w:rPr>
          <w:b/>
          <w:bCs/>
          <w:sz w:val="24"/>
          <w:rtl/>
        </w:rPr>
      </w:pPr>
      <w:r w:rsidRPr="005C28FE">
        <w:rPr>
          <w:b/>
          <w:bCs/>
          <w:sz w:val="24"/>
          <w:rtl/>
        </w:rPr>
        <w:t>וְצָרִיך לַחֲזר וּלְבַקֵּשׁ אֲבֵדָתוֹ</w:t>
      </w:r>
    </w:p>
    <w:p w14:paraId="7755FFEC" w14:textId="77777777" w:rsidR="000F312E" w:rsidRPr="005C28FE" w:rsidRDefault="000F312E" w:rsidP="000F312E">
      <w:pPr>
        <w:ind w:left="720"/>
        <w:rPr>
          <w:b/>
          <w:bCs/>
          <w:sz w:val="24"/>
          <w:rtl/>
        </w:rPr>
      </w:pPr>
      <w:r w:rsidRPr="005C28FE">
        <w:rPr>
          <w:b/>
          <w:bCs/>
          <w:sz w:val="24"/>
          <w:rtl/>
        </w:rPr>
        <w:t>וְהָאֲבֵדָה שֶׁלּוֹ הִיא אֵצֶל הַצַּדִּיק</w:t>
      </w:r>
    </w:p>
    <w:p w14:paraId="3947ED15" w14:textId="77777777" w:rsidR="000F312E" w:rsidRPr="005C28FE" w:rsidRDefault="000F312E" w:rsidP="000F312E">
      <w:pPr>
        <w:ind w:left="720"/>
        <w:rPr>
          <w:b/>
          <w:bCs/>
          <w:sz w:val="24"/>
          <w:rtl/>
        </w:rPr>
      </w:pPr>
      <w:r w:rsidRPr="005C28FE">
        <w:rPr>
          <w:b/>
          <w:bCs/>
          <w:sz w:val="24"/>
          <w:rtl/>
        </w:rPr>
        <w:t>כִּי הַצַּדִּיק חוֹזֵר עַל אֲבֵדָתוֹ עַד שֶׁמּוֹצְאָהּ</w:t>
      </w:r>
    </w:p>
    <w:p w14:paraId="175F0B49" w14:textId="77777777" w:rsidR="000F312E" w:rsidRPr="005C28FE" w:rsidRDefault="000F312E" w:rsidP="000F312E">
      <w:pPr>
        <w:ind w:left="720"/>
        <w:rPr>
          <w:b/>
          <w:bCs/>
          <w:sz w:val="24"/>
          <w:rtl/>
        </w:rPr>
      </w:pPr>
      <w:r w:rsidRPr="005C28FE">
        <w:rPr>
          <w:b/>
          <w:bCs/>
          <w:sz w:val="24"/>
          <w:rtl/>
        </w:rPr>
        <w:t>וְאַחַר שֶׁמּוֹצְאָהּ חוֹזֵר וּמְבַקֵּשׁ אַחַר אֲבֵדוֹת אֲחֵרִים</w:t>
      </w:r>
    </w:p>
    <w:p w14:paraId="34409C07" w14:textId="77777777" w:rsidR="000F312E" w:rsidRPr="005C28FE" w:rsidRDefault="000F312E" w:rsidP="000F312E">
      <w:pPr>
        <w:ind w:left="720"/>
        <w:rPr>
          <w:b/>
          <w:bCs/>
          <w:sz w:val="24"/>
          <w:rtl/>
        </w:rPr>
      </w:pPr>
      <w:r w:rsidRPr="005C28FE">
        <w:rPr>
          <w:b/>
          <w:bCs/>
          <w:sz w:val="24"/>
          <w:rtl/>
        </w:rPr>
        <w:t>עַד שֶׁמּוֹצֵא גַּם אֲבֵדָתָם</w:t>
      </w:r>
    </w:p>
    <w:p w14:paraId="2DAE8E56" w14:textId="77777777" w:rsidR="000F312E" w:rsidRPr="005C28FE" w:rsidRDefault="000F312E" w:rsidP="000F312E">
      <w:pPr>
        <w:ind w:left="720"/>
        <w:rPr>
          <w:b/>
          <w:bCs/>
          <w:sz w:val="24"/>
          <w:rtl/>
        </w:rPr>
      </w:pPr>
      <w:r w:rsidRPr="005C28FE">
        <w:rPr>
          <w:b/>
          <w:bCs/>
          <w:sz w:val="24"/>
          <w:rtl/>
        </w:rPr>
        <w:t>עַד שֶׁמּוֹצֵא הָאֲבֵדוֹת שֶׁל כָּל הָעוֹלָם.</w:t>
      </w:r>
    </w:p>
    <w:p w14:paraId="1C975242" w14:textId="77777777" w:rsidR="000F312E" w:rsidRPr="005C28FE" w:rsidRDefault="000F312E" w:rsidP="000F312E">
      <w:pPr>
        <w:ind w:left="720"/>
        <w:rPr>
          <w:b/>
          <w:bCs/>
          <w:sz w:val="24"/>
          <w:rtl/>
        </w:rPr>
      </w:pPr>
      <w:r w:rsidRPr="005C28FE">
        <w:rPr>
          <w:b/>
          <w:bCs/>
          <w:sz w:val="24"/>
          <w:rtl/>
        </w:rPr>
        <w:t>עַל כֵּן צָרִיך לָבוֹא לְהֶחָכָם לְבַקֵּשׁ וּלְהַכִּיר אֲבֵדָתוֹ, וְלָשׁוּב לְקַבְּלָהּ אֶצְלוֹ.</w:t>
      </w:r>
    </w:p>
    <w:p w14:paraId="743B7FB8" w14:textId="77777777" w:rsidR="000F312E" w:rsidRPr="005C28FE" w:rsidRDefault="000F312E" w:rsidP="000F312E">
      <w:pPr>
        <w:ind w:left="720"/>
        <w:rPr>
          <w:b/>
          <w:bCs/>
          <w:sz w:val="24"/>
          <w:rtl/>
        </w:rPr>
      </w:pPr>
      <w:r w:rsidRPr="005C28FE">
        <w:rPr>
          <w:b/>
          <w:bCs/>
          <w:sz w:val="24"/>
          <w:rtl/>
        </w:rPr>
        <w:t>אַך הַצַּדִּיק אֵינוֹ מֵשִׁיב לוֹ הָאֲבֵדָה</w:t>
      </w:r>
    </w:p>
    <w:p w14:paraId="299FBC91" w14:textId="77777777" w:rsidR="000F312E" w:rsidRPr="005C28FE" w:rsidRDefault="000F312E" w:rsidP="000F312E">
      <w:pPr>
        <w:ind w:left="720"/>
        <w:rPr>
          <w:b/>
          <w:bCs/>
          <w:sz w:val="24"/>
          <w:rtl/>
        </w:rPr>
      </w:pPr>
      <w:r w:rsidRPr="005C28FE">
        <w:rPr>
          <w:b/>
          <w:bCs/>
          <w:sz w:val="24"/>
          <w:rtl/>
        </w:rPr>
        <w:t>עַד שֶׁיִּדְרְשֶׁנּוּ אִם אֵינוֹ רַמַּאי וְשַׁקְרָן</w:t>
      </w:r>
    </w:p>
    <w:p w14:paraId="7011D0ED" w14:textId="77777777" w:rsidR="000F312E" w:rsidRDefault="000F312E" w:rsidP="000F312E">
      <w:pPr>
        <w:ind w:left="720"/>
        <w:rPr>
          <w:sz w:val="24"/>
          <w:rtl/>
        </w:rPr>
      </w:pPr>
      <w:r w:rsidRPr="005C28FE">
        <w:rPr>
          <w:b/>
          <w:bCs/>
          <w:sz w:val="24"/>
          <w:rtl/>
        </w:rPr>
        <w:t>כְּמוֹ שֶׁכָּתוּב: 'עַד דְּרשׁ אָחִיך וַהֲשֵׁבתוֹ לוֹ – עַד שֶׁתִּדְרשׁ אֶת אָחִיך אִם אֵינוֹ רַמַּאי'</w:t>
      </w:r>
      <w:r>
        <w:rPr>
          <w:sz w:val="24"/>
          <w:rtl/>
        </w:rPr>
        <w:t xml:space="preserve"> (ליקוטי מוהר"ן קמ</w:t>
      </w:r>
      <w:r>
        <w:rPr>
          <w:rFonts w:hint="cs"/>
          <w:sz w:val="24"/>
          <w:rtl/>
        </w:rPr>
        <w:t>"</w:t>
      </w:r>
      <w:r>
        <w:rPr>
          <w:sz w:val="24"/>
          <w:rtl/>
        </w:rPr>
        <w:t>א קפ</w:t>
      </w:r>
      <w:r>
        <w:rPr>
          <w:rFonts w:hint="cs"/>
          <w:sz w:val="24"/>
          <w:rtl/>
        </w:rPr>
        <w:t>"</w:t>
      </w:r>
      <w:r>
        <w:rPr>
          <w:sz w:val="24"/>
          <w:rtl/>
        </w:rPr>
        <w:t>ח).</w:t>
      </w:r>
    </w:p>
    <w:p w14:paraId="76891486" w14:textId="77777777" w:rsidR="000F312E" w:rsidRDefault="000F312E" w:rsidP="000F312E">
      <w:pPr>
        <w:rPr>
          <w:sz w:val="24"/>
          <w:rtl/>
        </w:rPr>
      </w:pPr>
    </w:p>
    <w:p w14:paraId="03E53F69" w14:textId="77777777" w:rsidR="000F312E" w:rsidRDefault="000F312E" w:rsidP="000F312E">
      <w:pPr>
        <w:rPr>
          <w:sz w:val="24"/>
          <w:rtl/>
        </w:rPr>
      </w:pPr>
      <w:r>
        <w:rPr>
          <w:sz w:val="24"/>
          <w:rtl/>
        </w:rPr>
        <w:t>בשיר הנפלא 'אבא' של אביתר בנאי עומד האדם לפני אביו (רגילים לומר שזה דימוי לריבונו של עולם, אבינו שבשמים), והמילים הפשוטות כל כך הן נפלאות ונוגעות: 'אני רוצה לדעת שאתה אוהב אותי, ככה סתם'. האהבה הזו שאני מבקש להרגיש בתוכי, היא זו ש'תהפוך חולשה לעוצמה גדולה'. זהו אותו מבט של הצדיק</w:t>
      </w:r>
      <w:r>
        <w:rPr>
          <w:rFonts w:hint="cs"/>
          <w:sz w:val="24"/>
          <w:rtl/>
        </w:rPr>
        <w:t xml:space="preserve">, </w:t>
      </w:r>
      <w:r>
        <w:rPr>
          <w:sz w:val="24"/>
          <w:rtl/>
        </w:rPr>
        <w:t>האבא</w:t>
      </w:r>
      <w:r>
        <w:rPr>
          <w:rFonts w:hint="cs"/>
          <w:sz w:val="24"/>
          <w:rtl/>
        </w:rPr>
        <w:t xml:space="preserve">, </w:t>
      </w:r>
      <w:r>
        <w:rPr>
          <w:sz w:val="24"/>
          <w:rtl/>
        </w:rPr>
        <w:t xml:space="preserve">המורה, שהאמון והאהבה שלהם מאירים את הטוב ומעצימים את האור הגדול המצוי בכל אחד מאתנו. כאשר אני מגלה את האוצר שלי בתוכי זה בעצם גילוי הנקודה האלוקית שבי – 'למצוא אותך שם איתי'. התפילה והרצון לגילוי הם אינסופיים, זוהי התפילה עצמה – לתת לנשמה להתגלות ולמיתרי הנפש להתנגן... </w:t>
      </w:r>
    </w:p>
    <w:p w14:paraId="0CBE53D3" w14:textId="77777777" w:rsidR="000F312E" w:rsidRPr="005C28FE" w:rsidRDefault="000F312E" w:rsidP="000F312E">
      <w:pPr>
        <w:ind w:left="720"/>
        <w:rPr>
          <w:b/>
          <w:bCs/>
          <w:sz w:val="24"/>
          <w:rtl/>
        </w:rPr>
      </w:pPr>
      <w:r w:rsidRPr="005C28FE">
        <w:rPr>
          <w:b/>
          <w:bCs/>
          <w:sz w:val="24"/>
          <w:rtl/>
        </w:rPr>
        <w:t xml:space="preserve">אבא, אני רוצה לעמוד מולך </w:t>
      </w:r>
    </w:p>
    <w:p w14:paraId="7CA26D5C" w14:textId="77777777" w:rsidR="000F312E" w:rsidRPr="005C28FE" w:rsidRDefault="000F312E" w:rsidP="000F312E">
      <w:pPr>
        <w:ind w:left="720"/>
        <w:rPr>
          <w:b/>
          <w:bCs/>
          <w:sz w:val="24"/>
          <w:rtl/>
        </w:rPr>
      </w:pPr>
      <w:r w:rsidRPr="005C28FE">
        <w:rPr>
          <w:b/>
          <w:bCs/>
          <w:sz w:val="24"/>
          <w:rtl/>
        </w:rPr>
        <w:t xml:space="preserve">להאמין שאתה אבא טוב </w:t>
      </w:r>
    </w:p>
    <w:p w14:paraId="7E4A6CF6" w14:textId="77777777" w:rsidR="000F312E" w:rsidRPr="005C28FE" w:rsidRDefault="000F312E" w:rsidP="000F312E">
      <w:pPr>
        <w:ind w:left="720"/>
        <w:rPr>
          <w:b/>
          <w:bCs/>
          <w:sz w:val="24"/>
          <w:rtl/>
        </w:rPr>
      </w:pPr>
      <w:r w:rsidRPr="005C28FE">
        <w:rPr>
          <w:b/>
          <w:bCs/>
          <w:sz w:val="24"/>
          <w:rtl/>
        </w:rPr>
        <w:t xml:space="preserve">אבא, אני צריך לדעת שאתה אוהב אותי </w:t>
      </w:r>
    </w:p>
    <w:p w14:paraId="08431407" w14:textId="77777777" w:rsidR="000F312E" w:rsidRPr="005C28FE" w:rsidRDefault="000F312E" w:rsidP="000F312E">
      <w:pPr>
        <w:ind w:left="720"/>
        <w:rPr>
          <w:b/>
          <w:bCs/>
          <w:sz w:val="24"/>
          <w:rtl/>
        </w:rPr>
      </w:pPr>
      <w:r>
        <w:rPr>
          <w:b/>
          <w:bCs/>
          <w:sz w:val="24"/>
          <w:rtl/>
        </w:rPr>
        <w:t>ככה סתם, אבא טוב</w:t>
      </w:r>
      <w:r>
        <w:rPr>
          <w:rFonts w:hint="cs"/>
          <w:b/>
          <w:bCs/>
          <w:sz w:val="24"/>
          <w:rtl/>
        </w:rPr>
        <w:t>.</w:t>
      </w:r>
    </w:p>
    <w:p w14:paraId="1064115C" w14:textId="77777777" w:rsidR="000F312E" w:rsidRPr="005C28FE" w:rsidRDefault="000F312E" w:rsidP="000F312E">
      <w:pPr>
        <w:ind w:left="720"/>
        <w:rPr>
          <w:b/>
          <w:bCs/>
          <w:sz w:val="24"/>
          <w:rtl/>
        </w:rPr>
      </w:pPr>
    </w:p>
    <w:p w14:paraId="69FAAE77" w14:textId="77777777" w:rsidR="000F312E" w:rsidRPr="005C28FE" w:rsidRDefault="000F312E" w:rsidP="000F312E">
      <w:pPr>
        <w:ind w:left="720"/>
        <w:rPr>
          <w:b/>
          <w:bCs/>
          <w:sz w:val="24"/>
          <w:rtl/>
        </w:rPr>
      </w:pPr>
      <w:r w:rsidRPr="005C28FE">
        <w:rPr>
          <w:b/>
          <w:bCs/>
          <w:sz w:val="24"/>
          <w:rtl/>
        </w:rPr>
        <w:t xml:space="preserve">אבא, אני רוצה להיות בטוח בכל ליבי </w:t>
      </w:r>
    </w:p>
    <w:p w14:paraId="51040656" w14:textId="77777777" w:rsidR="000F312E" w:rsidRPr="005C28FE" w:rsidRDefault="000F312E" w:rsidP="000F312E">
      <w:pPr>
        <w:ind w:left="720"/>
        <w:rPr>
          <w:b/>
          <w:bCs/>
          <w:sz w:val="24"/>
          <w:rtl/>
        </w:rPr>
      </w:pPr>
      <w:r w:rsidRPr="005C28FE">
        <w:rPr>
          <w:b/>
          <w:bCs/>
          <w:sz w:val="24"/>
          <w:rtl/>
        </w:rPr>
        <w:t xml:space="preserve">שלמסע הזה יהיה סוף טוב </w:t>
      </w:r>
    </w:p>
    <w:p w14:paraId="2273FBCB" w14:textId="77777777" w:rsidR="000F312E" w:rsidRPr="005C28FE" w:rsidRDefault="000F312E" w:rsidP="000F312E">
      <w:pPr>
        <w:ind w:left="720"/>
        <w:rPr>
          <w:b/>
          <w:bCs/>
          <w:sz w:val="24"/>
          <w:rtl/>
        </w:rPr>
      </w:pPr>
      <w:r w:rsidRPr="005C28FE">
        <w:rPr>
          <w:b/>
          <w:bCs/>
          <w:sz w:val="24"/>
          <w:rtl/>
        </w:rPr>
        <w:t xml:space="preserve">שכל מה שאני עובר בדרך </w:t>
      </w:r>
    </w:p>
    <w:p w14:paraId="568F5976" w14:textId="77777777" w:rsidR="000F312E" w:rsidRPr="005C28FE" w:rsidRDefault="000F312E" w:rsidP="000F312E">
      <w:pPr>
        <w:ind w:left="720"/>
        <w:rPr>
          <w:b/>
          <w:bCs/>
          <w:sz w:val="24"/>
          <w:rtl/>
        </w:rPr>
      </w:pPr>
      <w:r w:rsidRPr="005C28FE">
        <w:rPr>
          <w:b/>
          <w:bCs/>
          <w:sz w:val="24"/>
          <w:rtl/>
        </w:rPr>
        <w:t xml:space="preserve">יהפוך חולשה לעוצמה גדולה </w:t>
      </w:r>
    </w:p>
    <w:p w14:paraId="5467DEFB" w14:textId="77777777" w:rsidR="000F312E" w:rsidRPr="005C28FE" w:rsidRDefault="000F312E" w:rsidP="000F312E">
      <w:pPr>
        <w:ind w:left="720"/>
        <w:rPr>
          <w:b/>
          <w:bCs/>
          <w:sz w:val="24"/>
          <w:rtl/>
        </w:rPr>
      </w:pPr>
    </w:p>
    <w:p w14:paraId="2FE2183A" w14:textId="77777777" w:rsidR="000F312E" w:rsidRPr="005C28FE" w:rsidRDefault="000F312E" w:rsidP="000F312E">
      <w:pPr>
        <w:ind w:left="720"/>
        <w:rPr>
          <w:b/>
          <w:bCs/>
          <w:sz w:val="24"/>
          <w:rtl/>
        </w:rPr>
      </w:pPr>
      <w:r w:rsidRPr="005C28FE">
        <w:rPr>
          <w:b/>
          <w:bCs/>
          <w:sz w:val="24"/>
          <w:rtl/>
        </w:rPr>
        <w:t>אבא, אני רוצה לחזור אלי</w:t>
      </w:r>
      <w:r>
        <w:rPr>
          <w:rFonts w:hint="cs"/>
          <w:b/>
          <w:bCs/>
          <w:sz w:val="24"/>
          <w:rtl/>
        </w:rPr>
        <w:t>י</w:t>
      </w:r>
      <w:r w:rsidRPr="005C28FE">
        <w:rPr>
          <w:b/>
          <w:bCs/>
          <w:sz w:val="24"/>
          <w:rtl/>
        </w:rPr>
        <w:t xml:space="preserve"> </w:t>
      </w:r>
    </w:p>
    <w:p w14:paraId="0FC84922" w14:textId="77777777" w:rsidR="000F312E" w:rsidRPr="005C28FE" w:rsidRDefault="000F312E" w:rsidP="000F312E">
      <w:pPr>
        <w:ind w:left="720"/>
        <w:rPr>
          <w:b/>
          <w:bCs/>
          <w:sz w:val="24"/>
          <w:rtl/>
        </w:rPr>
      </w:pPr>
      <w:r>
        <w:rPr>
          <w:b/>
          <w:bCs/>
          <w:sz w:val="24"/>
          <w:rtl/>
        </w:rPr>
        <w:t>למצוא אותך שם איתי</w:t>
      </w:r>
    </w:p>
    <w:p w14:paraId="11AA4B96" w14:textId="77777777" w:rsidR="000F312E" w:rsidRPr="005C28FE" w:rsidRDefault="000F312E" w:rsidP="000F312E">
      <w:pPr>
        <w:ind w:left="720"/>
        <w:rPr>
          <w:b/>
          <w:bCs/>
          <w:sz w:val="24"/>
          <w:rtl/>
        </w:rPr>
      </w:pPr>
      <w:r w:rsidRPr="005C28FE">
        <w:rPr>
          <w:b/>
          <w:bCs/>
          <w:sz w:val="24"/>
          <w:rtl/>
        </w:rPr>
        <w:t xml:space="preserve">במקור שלי אני טוב גמור, אבא </w:t>
      </w:r>
    </w:p>
    <w:p w14:paraId="4D226FBD" w14:textId="77777777" w:rsidR="000F312E" w:rsidRPr="005C28FE" w:rsidRDefault="000F312E" w:rsidP="000F312E">
      <w:pPr>
        <w:ind w:left="720"/>
        <w:rPr>
          <w:b/>
          <w:bCs/>
          <w:sz w:val="24"/>
          <w:rtl/>
        </w:rPr>
      </w:pPr>
      <w:r w:rsidRPr="005C28FE">
        <w:rPr>
          <w:b/>
          <w:bCs/>
          <w:sz w:val="24"/>
          <w:rtl/>
        </w:rPr>
        <w:t xml:space="preserve">ושם אני מאמין בעצמי </w:t>
      </w:r>
      <w:r w:rsidRPr="005C28FE">
        <w:rPr>
          <w:b/>
          <w:bCs/>
          <w:sz w:val="24"/>
          <w:rtl/>
        </w:rPr>
        <w:tab/>
      </w:r>
    </w:p>
    <w:p w14:paraId="3D2592FB" w14:textId="77777777" w:rsidR="000F312E" w:rsidRPr="005C28FE" w:rsidRDefault="000F312E" w:rsidP="000F312E">
      <w:pPr>
        <w:ind w:left="720"/>
        <w:rPr>
          <w:b/>
          <w:bCs/>
          <w:sz w:val="24"/>
          <w:rtl/>
        </w:rPr>
      </w:pPr>
    </w:p>
    <w:p w14:paraId="6584818C" w14:textId="77777777" w:rsidR="000F312E" w:rsidRPr="005C28FE" w:rsidRDefault="000F312E" w:rsidP="000F312E">
      <w:pPr>
        <w:ind w:left="720"/>
        <w:rPr>
          <w:b/>
          <w:bCs/>
          <w:sz w:val="24"/>
          <w:rtl/>
        </w:rPr>
      </w:pPr>
      <w:r w:rsidRPr="005C28FE">
        <w:rPr>
          <w:b/>
          <w:bCs/>
          <w:sz w:val="24"/>
          <w:rtl/>
        </w:rPr>
        <w:t xml:space="preserve">יונתי בחגווי הסלע </w:t>
      </w:r>
    </w:p>
    <w:p w14:paraId="276AB3F3" w14:textId="77777777" w:rsidR="000F312E" w:rsidRPr="005C28FE" w:rsidRDefault="000F312E" w:rsidP="000F312E">
      <w:pPr>
        <w:ind w:left="720"/>
        <w:rPr>
          <w:b/>
          <w:bCs/>
          <w:sz w:val="24"/>
          <w:rtl/>
        </w:rPr>
      </w:pPr>
      <w:r w:rsidRPr="005C28FE">
        <w:rPr>
          <w:b/>
          <w:bCs/>
          <w:sz w:val="24"/>
          <w:rtl/>
        </w:rPr>
        <w:t xml:space="preserve">השמיעיני את קולך </w:t>
      </w:r>
    </w:p>
    <w:p w14:paraId="43862DD2" w14:textId="77777777" w:rsidR="000F312E" w:rsidRPr="005C28FE" w:rsidRDefault="000F312E" w:rsidP="000F312E">
      <w:pPr>
        <w:ind w:left="720"/>
        <w:rPr>
          <w:b/>
          <w:bCs/>
          <w:sz w:val="24"/>
          <w:rtl/>
        </w:rPr>
      </w:pPr>
      <w:r w:rsidRPr="005C28FE">
        <w:rPr>
          <w:b/>
          <w:bCs/>
          <w:sz w:val="24"/>
          <w:rtl/>
        </w:rPr>
        <w:t xml:space="preserve">תשירי לי שיר חדש, חדש </w:t>
      </w:r>
    </w:p>
    <w:p w14:paraId="0D98A224" w14:textId="77777777" w:rsidR="000F312E" w:rsidRDefault="000F312E" w:rsidP="000F312E">
      <w:pPr>
        <w:ind w:left="720"/>
        <w:rPr>
          <w:sz w:val="24"/>
          <w:rtl/>
        </w:rPr>
      </w:pPr>
      <w:r w:rsidRPr="005C28FE">
        <w:rPr>
          <w:b/>
          <w:bCs/>
          <w:sz w:val="24"/>
          <w:rtl/>
        </w:rPr>
        <w:t>שיאיר ליבי ואת מיתר</w:t>
      </w:r>
      <w:r>
        <w:rPr>
          <w:rFonts w:hint="cs"/>
          <w:b/>
          <w:bCs/>
          <w:sz w:val="24"/>
          <w:rtl/>
        </w:rPr>
        <w:t>י</w:t>
      </w:r>
      <w:r w:rsidRPr="005C28FE">
        <w:rPr>
          <w:b/>
          <w:bCs/>
          <w:sz w:val="24"/>
          <w:rtl/>
        </w:rPr>
        <w:t>י</w:t>
      </w:r>
      <w:r>
        <w:rPr>
          <w:sz w:val="24"/>
          <w:rtl/>
        </w:rPr>
        <w:t xml:space="preserve"> (אביתר בנאי, </w:t>
      </w:r>
      <w:r>
        <w:rPr>
          <w:rFonts w:hint="cs"/>
          <w:sz w:val="24"/>
          <w:rtl/>
        </w:rPr>
        <w:t>"</w:t>
      </w:r>
      <w:r>
        <w:rPr>
          <w:sz w:val="24"/>
          <w:rtl/>
        </w:rPr>
        <w:t>אבא</w:t>
      </w:r>
      <w:r>
        <w:rPr>
          <w:rFonts w:hint="cs"/>
          <w:sz w:val="24"/>
          <w:rtl/>
        </w:rPr>
        <w:t>"</w:t>
      </w:r>
      <w:r>
        <w:rPr>
          <w:sz w:val="24"/>
          <w:rtl/>
        </w:rPr>
        <w:t xml:space="preserve">). </w:t>
      </w:r>
    </w:p>
    <w:p w14:paraId="3390F22E" w14:textId="77777777" w:rsidR="000F312E" w:rsidRDefault="000F312E" w:rsidP="000F312E">
      <w:pPr>
        <w:rPr>
          <w:sz w:val="24"/>
          <w:rtl/>
        </w:rPr>
      </w:pPr>
    </w:p>
    <w:p w14:paraId="5AA7A3E7" w14:textId="77777777" w:rsidR="000F312E" w:rsidRDefault="000F312E" w:rsidP="000F312E">
      <w:pPr>
        <w:rPr>
          <w:sz w:val="24"/>
          <w:rtl/>
        </w:rPr>
      </w:pPr>
      <w:r>
        <w:rPr>
          <w:sz w:val="24"/>
          <w:rtl/>
        </w:rPr>
        <w:t>אולי זה גם עניינו של השופר. קול השופר הוא קול טבעי, פשוט, ומבחינת ההלכה 'כל הקולות כשרים'. זו לא חצוצרה מעשה ידי אדם, אלא משהו טבעי המצביע על נקודת הראשית. כך גם כתב הרב חיים כהן (הרב החלבן): המקוריות, הזיכרונות, באים להזכיר את אבותינו הקדושים. הזכרת האבות איננה רק זכות של ייחוס אלא ביטוי לפנימיות האמתית. אבותינו הקדושים הטביעו בנו טבע פנימי שכל עניינו הוא בקשת הטוב, כל צימאונו הוא לקרבת אלוקים. אנחנו צריכים לשמוע את קול השופר, את הקול הפנימי שלנו.</w:t>
      </w:r>
    </w:p>
    <w:p w14:paraId="6C47C2E9" w14:textId="77777777" w:rsidR="000F312E" w:rsidRDefault="000F312E" w:rsidP="000F312E">
      <w:pPr>
        <w:rPr>
          <w:sz w:val="24"/>
          <w:rtl/>
        </w:rPr>
      </w:pPr>
    </w:p>
    <w:p w14:paraId="180D575D" w14:textId="77777777" w:rsidR="000F312E" w:rsidRDefault="000F312E" w:rsidP="000F312E">
      <w:pPr>
        <w:rPr>
          <w:sz w:val="24"/>
          <w:rtl/>
        </w:rPr>
      </w:pPr>
      <w:r>
        <w:rPr>
          <w:sz w:val="24"/>
          <w:rtl/>
        </w:rPr>
        <w:t>מנהיגי חינוך יקרים.</w:t>
      </w:r>
    </w:p>
    <w:p w14:paraId="52DD41DB" w14:textId="77777777" w:rsidR="000F312E" w:rsidRDefault="000F312E" w:rsidP="000F312E">
      <w:pPr>
        <w:rPr>
          <w:sz w:val="24"/>
          <w:rtl/>
        </w:rPr>
      </w:pPr>
      <w:r>
        <w:rPr>
          <w:sz w:val="24"/>
          <w:rtl/>
        </w:rPr>
        <w:t>אנחנו זוכים לעמוד ולהתפלל לפני אבינו עם בקשה לשוב אל הנקודה הפנימית ו'למצוא אותך שם איתי'. זוהי תשובה מאהבה. נחדד לעצמנו את הנקודה המרכזית של תפקידנו החינוכי: לסייע לנו ולתלמידינו לזהות את האתגר בשקיקה לחופש, בהעצמת הרצון להמשיך ולנסות למצוא את האבדה של כל אחד מאתנו, את השמעת הקול המיוחד של כל תלמיד וכל מורה, להפשיר את המיתרים שבנפש.</w:t>
      </w:r>
    </w:p>
    <w:p w14:paraId="0D345BCF" w14:textId="77777777" w:rsidR="000F312E" w:rsidRDefault="000F312E" w:rsidP="000F312E">
      <w:pPr>
        <w:bidi w:val="0"/>
        <w:spacing w:after="200" w:line="276" w:lineRule="auto"/>
        <w:jc w:val="left"/>
        <w:rPr>
          <w:sz w:val="24"/>
        </w:rPr>
      </w:pPr>
      <w:r>
        <w:rPr>
          <w:sz w:val="24"/>
          <w:rtl/>
        </w:rPr>
        <w:br w:type="page"/>
      </w:r>
    </w:p>
    <w:p w14:paraId="2CB2C13C" w14:textId="77777777" w:rsidR="000F312E" w:rsidRPr="008775F4" w:rsidRDefault="000F312E" w:rsidP="000F312E">
      <w:pPr>
        <w:rPr>
          <w:rFonts w:ascii="Calibri" w:eastAsia="Times New Roman" w:hAnsi="Calibri"/>
          <w:sz w:val="24"/>
        </w:rPr>
      </w:pPr>
      <w:r w:rsidRPr="008775F4">
        <w:rPr>
          <w:rFonts w:ascii="David" w:hAnsi="David"/>
          <w:b/>
          <w:bCs/>
          <w:sz w:val="24"/>
          <w:rtl/>
        </w:rPr>
        <w:t>מעורר השראה</w:t>
      </w:r>
      <w:r w:rsidRPr="008775F4">
        <w:rPr>
          <w:rFonts w:ascii="David" w:hAnsi="David"/>
          <w:sz w:val="24"/>
          <w:rtl/>
        </w:rPr>
        <w:t xml:space="preserve">  </w:t>
      </w:r>
    </w:p>
    <w:p w14:paraId="60ABD4A4" w14:textId="77777777" w:rsidR="000F312E" w:rsidRPr="00593FF4" w:rsidRDefault="000F312E" w:rsidP="000F312E">
      <w:pPr>
        <w:rPr>
          <w:sz w:val="24"/>
          <w:rtl/>
        </w:rPr>
      </w:pPr>
      <w:r w:rsidRPr="00593FF4">
        <w:rPr>
          <w:rFonts w:hint="eastAsia"/>
          <w:sz w:val="24"/>
          <w:rtl/>
        </w:rPr>
        <w:t>הקשר</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עולם</w:t>
      </w:r>
      <w:r w:rsidRPr="00593FF4">
        <w:rPr>
          <w:sz w:val="24"/>
          <w:rtl/>
        </w:rPr>
        <w:t xml:space="preserve"> </w:t>
      </w:r>
      <w:r w:rsidRPr="00593FF4">
        <w:rPr>
          <w:rFonts w:hint="eastAsia"/>
          <w:sz w:val="24"/>
          <w:rtl/>
        </w:rPr>
        <w:t>המצוות</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רצוני</w:t>
      </w:r>
      <w:r w:rsidRPr="00593FF4">
        <w:rPr>
          <w:sz w:val="24"/>
          <w:rtl/>
        </w:rPr>
        <w:t xml:space="preserve">, </w:t>
      </w:r>
      <w:r w:rsidRPr="00593FF4">
        <w:rPr>
          <w:rFonts w:hint="eastAsia"/>
          <w:sz w:val="24"/>
          <w:rtl/>
        </w:rPr>
        <w:t>פנימי</w:t>
      </w:r>
      <w:r w:rsidRPr="00593FF4">
        <w:rPr>
          <w:sz w:val="24"/>
          <w:rtl/>
        </w:rPr>
        <w:t xml:space="preserve">, </w:t>
      </w:r>
      <w:r w:rsidRPr="00593FF4">
        <w:rPr>
          <w:rFonts w:hint="eastAsia"/>
          <w:sz w:val="24"/>
          <w:rtl/>
        </w:rPr>
        <w:t>ונעשה</w:t>
      </w:r>
      <w:r w:rsidRPr="00593FF4">
        <w:rPr>
          <w:sz w:val="24"/>
          <w:rtl/>
        </w:rPr>
        <w:t xml:space="preserve"> </w:t>
      </w:r>
      <w:r w:rsidRPr="00593FF4">
        <w:rPr>
          <w:rFonts w:hint="eastAsia"/>
          <w:sz w:val="24"/>
          <w:rtl/>
        </w:rPr>
        <w:t>על</w:t>
      </w:r>
      <w:r w:rsidRPr="00593FF4">
        <w:rPr>
          <w:sz w:val="24"/>
          <w:rtl/>
        </w:rPr>
        <w:t xml:space="preserve"> </w:t>
      </w:r>
      <w:r w:rsidRPr="00593FF4">
        <w:rPr>
          <w:rFonts w:hint="eastAsia"/>
          <w:sz w:val="24"/>
          <w:rtl/>
        </w:rPr>
        <w:t>פי</w:t>
      </w:r>
      <w:r w:rsidRPr="00593FF4">
        <w:rPr>
          <w:sz w:val="24"/>
          <w:rtl/>
        </w:rPr>
        <w:t xml:space="preserve"> </w:t>
      </w:r>
      <w:r w:rsidRPr="00593FF4">
        <w:rPr>
          <w:rFonts w:hint="eastAsia"/>
          <w:sz w:val="24"/>
          <w:rtl/>
        </w:rPr>
        <w:t>תחושתו</w:t>
      </w:r>
      <w:r w:rsidRPr="00593FF4">
        <w:rPr>
          <w:sz w:val="24"/>
          <w:rtl/>
        </w:rPr>
        <w:t xml:space="preserve"> </w:t>
      </w:r>
      <w:r w:rsidRPr="00593FF4">
        <w:rPr>
          <w:rFonts w:hint="eastAsia"/>
          <w:sz w:val="24"/>
          <w:rtl/>
        </w:rPr>
        <w:t>האישית</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ההנעה</w:t>
      </w:r>
      <w:r w:rsidRPr="00593FF4">
        <w:rPr>
          <w:sz w:val="24"/>
          <w:rtl/>
        </w:rPr>
        <w:t xml:space="preserve"> </w:t>
      </w:r>
      <w:r w:rsidRPr="00593FF4">
        <w:rPr>
          <w:rFonts w:hint="eastAsia"/>
          <w:sz w:val="24"/>
          <w:rtl/>
        </w:rPr>
        <w:t>לקיום</w:t>
      </w:r>
      <w:r w:rsidRPr="00593FF4">
        <w:rPr>
          <w:sz w:val="24"/>
          <w:rtl/>
        </w:rPr>
        <w:t xml:space="preserve"> </w:t>
      </w:r>
      <w:r w:rsidRPr="00593FF4">
        <w:rPr>
          <w:rFonts w:hint="eastAsia"/>
          <w:sz w:val="24"/>
          <w:rtl/>
        </w:rPr>
        <w:t>מצוות</w:t>
      </w:r>
      <w:r w:rsidRPr="00593FF4">
        <w:rPr>
          <w:sz w:val="24"/>
          <w:rtl/>
        </w:rPr>
        <w:t xml:space="preserve"> </w:t>
      </w:r>
      <w:r w:rsidRPr="00593FF4">
        <w:rPr>
          <w:rFonts w:hint="eastAsia"/>
          <w:sz w:val="24"/>
          <w:rtl/>
        </w:rPr>
        <w:t>הינה</w:t>
      </w:r>
      <w:r w:rsidRPr="00593FF4">
        <w:rPr>
          <w:sz w:val="24"/>
          <w:rtl/>
        </w:rPr>
        <w:t xml:space="preserve"> </w:t>
      </w:r>
      <w:r w:rsidRPr="00593FF4">
        <w:rPr>
          <w:rFonts w:hint="eastAsia"/>
          <w:sz w:val="24"/>
          <w:rtl/>
        </w:rPr>
        <w:t>אישית</w:t>
      </w:r>
      <w:r w:rsidRPr="00593FF4">
        <w:rPr>
          <w:sz w:val="24"/>
          <w:rtl/>
        </w:rPr>
        <w:t xml:space="preserve"> </w:t>
      </w:r>
      <w:r w:rsidRPr="00593FF4">
        <w:rPr>
          <w:rFonts w:hint="eastAsia"/>
          <w:sz w:val="24"/>
          <w:rtl/>
        </w:rPr>
        <w:t>ומתוך</w:t>
      </w:r>
      <w:r w:rsidRPr="00593FF4">
        <w:rPr>
          <w:sz w:val="24"/>
          <w:rtl/>
        </w:rPr>
        <w:t xml:space="preserve"> </w:t>
      </w:r>
      <w:r w:rsidRPr="00593FF4">
        <w:rPr>
          <w:rFonts w:hint="eastAsia"/>
          <w:sz w:val="24"/>
          <w:rtl/>
        </w:rPr>
        <w:t>כך</w:t>
      </w:r>
      <w:r w:rsidRPr="00593FF4">
        <w:rPr>
          <w:sz w:val="24"/>
          <w:rtl/>
        </w:rPr>
        <w:t xml:space="preserve"> </w:t>
      </w:r>
      <w:r w:rsidRPr="00593FF4">
        <w:rPr>
          <w:rFonts w:hint="eastAsia"/>
          <w:sz w:val="24"/>
          <w:rtl/>
        </w:rPr>
        <w:t>ההרגשה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משוחררת</w:t>
      </w:r>
      <w:r w:rsidRPr="00593FF4">
        <w:rPr>
          <w:sz w:val="24"/>
          <w:rtl/>
        </w:rPr>
        <w:t xml:space="preserve">, </w:t>
      </w:r>
      <w:r w:rsidRPr="00593FF4">
        <w:rPr>
          <w:rFonts w:hint="eastAsia"/>
          <w:sz w:val="24"/>
          <w:rtl/>
        </w:rPr>
        <w:t>ההזדהות</w:t>
      </w:r>
      <w:r w:rsidRPr="00593FF4">
        <w:rPr>
          <w:sz w:val="24"/>
          <w:rtl/>
        </w:rPr>
        <w:t xml:space="preserve"> </w:t>
      </w:r>
      <w:r w:rsidRPr="00593FF4">
        <w:rPr>
          <w:rFonts w:hint="eastAsia"/>
          <w:sz w:val="24"/>
          <w:rtl/>
        </w:rPr>
        <w:t>הפנימית</w:t>
      </w:r>
      <w:r w:rsidRPr="00593FF4">
        <w:rPr>
          <w:sz w:val="24"/>
          <w:rtl/>
        </w:rPr>
        <w:t xml:space="preserve"> </w:t>
      </w:r>
      <w:r w:rsidRPr="00593FF4">
        <w:rPr>
          <w:rFonts w:hint="eastAsia"/>
          <w:sz w:val="24"/>
          <w:rtl/>
        </w:rPr>
        <w:t>גדולה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וקיימת אפשרות</w:t>
      </w:r>
      <w:r w:rsidRPr="00593FF4">
        <w:rPr>
          <w:sz w:val="24"/>
          <w:rtl/>
        </w:rPr>
        <w:t xml:space="preserve"> </w:t>
      </w:r>
      <w:r w:rsidRPr="00593FF4">
        <w:rPr>
          <w:rFonts w:hint="eastAsia"/>
          <w:sz w:val="24"/>
          <w:rtl/>
        </w:rPr>
        <w:t>להגיע</w:t>
      </w:r>
      <w:r w:rsidRPr="00593FF4">
        <w:rPr>
          <w:sz w:val="24"/>
          <w:rtl/>
        </w:rPr>
        <w:t xml:space="preserve"> </w:t>
      </w:r>
      <w:r w:rsidRPr="00593FF4">
        <w:rPr>
          <w:rFonts w:hint="eastAsia"/>
          <w:sz w:val="24"/>
          <w:rtl/>
        </w:rPr>
        <w:t>גבוה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או</w:t>
      </w:r>
      <w:r w:rsidRPr="00593FF4">
        <w:rPr>
          <w:sz w:val="24"/>
          <w:rtl/>
        </w:rPr>
        <w:t xml:space="preserve"> </w:t>
      </w:r>
      <w:r w:rsidRPr="00593FF4">
        <w:rPr>
          <w:rFonts w:hint="eastAsia"/>
          <w:sz w:val="24"/>
          <w:rtl/>
        </w:rPr>
        <w:t>עמוק</w:t>
      </w:r>
      <w:r w:rsidRPr="00593FF4">
        <w:rPr>
          <w:sz w:val="24"/>
          <w:rtl/>
        </w:rPr>
        <w:t xml:space="preserve"> </w:t>
      </w:r>
      <w:r w:rsidRPr="00593FF4">
        <w:rPr>
          <w:rFonts w:hint="eastAsia"/>
          <w:sz w:val="24"/>
          <w:rtl/>
        </w:rPr>
        <w:t>יותר</w:t>
      </w:r>
      <w:r w:rsidRPr="00593FF4">
        <w:rPr>
          <w:sz w:val="24"/>
          <w:rtl/>
        </w:rPr>
        <w:t>.</w:t>
      </w:r>
    </w:p>
    <w:p w14:paraId="3B097A1C" w14:textId="77777777" w:rsidR="000F312E" w:rsidRPr="008775F4" w:rsidRDefault="000F312E" w:rsidP="000F312E">
      <w:pPr>
        <w:rPr>
          <w:rFonts w:ascii="David" w:eastAsiaTheme="minorHAnsi" w:hAnsi="David"/>
          <w:b/>
          <w:bCs/>
          <w:sz w:val="24"/>
          <w:rtl/>
        </w:rPr>
      </w:pPr>
      <w:r w:rsidRPr="008775F4">
        <w:rPr>
          <w:rFonts w:ascii="David" w:hAnsi="David"/>
          <w:b/>
          <w:bCs/>
          <w:sz w:val="24"/>
          <w:rtl/>
        </w:rPr>
        <w:t xml:space="preserve">מסביב לשנת הלימודים </w:t>
      </w:r>
    </w:p>
    <w:p w14:paraId="759E588A" w14:textId="77777777" w:rsidR="000F312E" w:rsidRPr="008775F4" w:rsidRDefault="000F312E" w:rsidP="000F312E">
      <w:pPr>
        <w:rPr>
          <w:rtl/>
        </w:rPr>
      </w:pPr>
      <w:r>
        <w:rPr>
          <w:rFonts w:hint="cs"/>
          <w:rtl/>
        </w:rPr>
        <w:t>לקראת יציאה לחופשה, לפיתוח אחריות והנהגת נוער.</w:t>
      </w:r>
    </w:p>
    <w:p w14:paraId="56B79434" w14:textId="3AEA0033" w:rsidR="000F312E" w:rsidRPr="008775F4" w:rsidRDefault="00F03607" w:rsidP="000F312E">
      <w:pPr>
        <w:rPr>
          <w:rFonts w:ascii="David" w:hAnsi="David"/>
          <w:sz w:val="24"/>
          <w:rtl/>
        </w:rPr>
      </w:pPr>
      <w:r>
        <w:rPr>
          <w:rFonts w:ascii="David" w:hAnsi="David" w:hint="cs"/>
          <w:b/>
          <w:bCs/>
          <w:sz w:val="24"/>
          <w:rtl/>
        </w:rPr>
        <w:t>שאלות לדיון</w:t>
      </w:r>
    </w:p>
    <w:p w14:paraId="5BBD6249" w14:textId="77777777" w:rsidR="000F312E" w:rsidRPr="008775F4" w:rsidRDefault="000F312E" w:rsidP="000F312E">
      <w:pPr>
        <w:rPr>
          <w:rFonts w:asciiTheme="majorHAnsi" w:hAnsiTheme="majorHAnsi" w:cstheme="majorBidi"/>
          <w:szCs w:val="28"/>
          <w:rtl/>
        </w:rPr>
      </w:pPr>
      <w:r>
        <w:rPr>
          <w:rtl/>
        </w:rPr>
        <w:t>כיצד מ</w:t>
      </w:r>
      <w:r>
        <w:rPr>
          <w:rFonts w:hint="cs"/>
          <w:rtl/>
        </w:rPr>
        <w:t>תייחסים לזמן חופשה</w:t>
      </w:r>
      <w:r w:rsidRPr="008775F4">
        <w:rPr>
          <w:rtl/>
        </w:rPr>
        <w:t>? איך</w:t>
      </w:r>
      <w:r>
        <w:rPr>
          <w:rFonts w:hint="cs"/>
          <w:rtl/>
        </w:rPr>
        <w:t xml:space="preserve"> מלווים תלמידים לחופשה משמעותית</w:t>
      </w:r>
      <w:r w:rsidRPr="008775F4">
        <w:rPr>
          <w:rtl/>
        </w:rPr>
        <w:t>?</w:t>
      </w:r>
    </w:p>
    <w:p w14:paraId="0B706ABB" w14:textId="77777777" w:rsidR="000F312E" w:rsidRPr="008775F4" w:rsidRDefault="000F312E" w:rsidP="000F312E">
      <w:pPr>
        <w:pStyle w:val="2"/>
        <w:rPr>
          <w:rFonts w:cs="David"/>
          <w:b w:val="0"/>
          <w:bCs w:val="0"/>
          <w:color w:val="auto"/>
          <w:sz w:val="22"/>
          <w:szCs w:val="24"/>
          <w:rtl/>
        </w:rPr>
      </w:pPr>
      <w:bookmarkStart w:id="144" w:name="_Toc529175733"/>
      <w:r w:rsidRPr="00593FF4">
        <w:rPr>
          <w:rtl/>
        </w:rPr>
        <w:t>"</w:t>
      </w:r>
      <w:r w:rsidRPr="00593FF4">
        <w:rPr>
          <w:rFonts w:hint="eastAsia"/>
          <w:rtl/>
        </w:rPr>
        <w:t>כל</w:t>
      </w:r>
      <w:r w:rsidRPr="00593FF4">
        <w:rPr>
          <w:rtl/>
        </w:rPr>
        <w:t xml:space="preserve"> </w:t>
      </w:r>
      <w:r w:rsidRPr="00593FF4">
        <w:rPr>
          <w:rFonts w:hint="eastAsia"/>
          <w:rtl/>
        </w:rPr>
        <w:t>זמן</w:t>
      </w:r>
      <w:r w:rsidRPr="00593FF4">
        <w:rPr>
          <w:rtl/>
        </w:rPr>
        <w:t xml:space="preserve"> </w:t>
      </w:r>
      <w:r w:rsidRPr="00593FF4">
        <w:rPr>
          <w:rFonts w:hint="eastAsia"/>
          <w:rtl/>
        </w:rPr>
        <w:t>מאיר</w:t>
      </w:r>
      <w:r w:rsidRPr="00593FF4">
        <w:rPr>
          <w:rtl/>
        </w:rPr>
        <w:t xml:space="preserve"> </w:t>
      </w:r>
      <w:r w:rsidRPr="00593FF4">
        <w:rPr>
          <w:rFonts w:hint="eastAsia"/>
          <w:rtl/>
        </w:rPr>
        <w:t>בתכונתו</w:t>
      </w:r>
      <w:r w:rsidRPr="00593FF4">
        <w:rPr>
          <w:rtl/>
        </w:rPr>
        <w:t xml:space="preserve">" </w:t>
      </w:r>
      <w:r w:rsidRPr="008775F4">
        <w:rPr>
          <w:rFonts w:cs="David"/>
          <w:b w:val="0"/>
          <w:bCs w:val="0"/>
          <w:color w:val="auto"/>
          <w:sz w:val="22"/>
          <w:szCs w:val="24"/>
          <w:rtl/>
        </w:rPr>
        <w:t>(</w:t>
      </w:r>
      <w:r w:rsidRPr="008775F4">
        <w:rPr>
          <w:rFonts w:cs="David" w:hint="eastAsia"/>
          <w:b w:val="0"/>
          <w:bCs w:val="0"/>
          <w:color w:val="auto"/>
          <w:sz w:val="22"/>
          <w:szCs w:val="24"/>
          <w:rtl/>
        </w:rPr>
        <w:t>הרב</w:t>
      </w:r>
      <w:r w:rsidRPr="008775F4">
        <w:rPr>
          <w:rFonts w:cs="David"/>
          <w:b w:val="0"/>
          <w:bCs w:val="0"/>
          <w:color w:val="auto"/>
          <w:sz w:val="22"/>
          <w:szCs w:val="24"/>
          <w:rtl/>
        </w:rPr>
        <w:t xml:space="preserve"> </w:t>
      </w:r>
      <w:r w:rsidRPr="008775F4">
        <w:rPr>
          <w:rFonts w:cs="David" w:hint="eastAsia"/>
          <w:b w:val="0"/>
          <w:bCs w:val="0"/>
          <w:color w:val="auto"/>
          <w:sz w:val="22"/>
          <w:szCs w:val="24"/>
          <w:rtl/>
        </w:rPr>
        <w:t>קוק</w:t>
      </w:r>
      <w:r w:rsidRPr="008775F4">
        <w:rPr>
          <w:rFonts w:cs="David"/>
          <w:b w:val="0"/>
          <w:bCs w:val="0"/>
          <w:color w:val="auto"/>
          <w:sz w:val="22"/>
          <w:szCs w:val="24"/>
          <w:rtl/>
        </w:rPr>
        <w:t xml:space="preserve"> </w:t>
      </w:r>
      <w:r w:rsidRPr="008775F4">
        <w:rPr>
          <w:rFonts w:cs="David" w:hint="eastAsia"/>
          <w:b w:val="0"/>
          <w:bCs w:val="0"/>
          <w:color w:val="auto"/>
          <w:sz w:val="22"/>
          <w:szCs w:val="24"/>
          <w:rtl/>
        </w:rPr>
        <w:t>באיגרת</w:t>
      </w:r>
      <w:r w:rsidRPr="008775F4">
        <w:rPr>
          <w:rFonts w:cs="David"/>
          <w:b w:val="0"/>
          <w:bCs w:val="0"/>
          <w:color w:val="auto"/>
          <w:sz w:val="22"/>
          <w:szCs w:val="24"/>
          <w:rtl/>
        </w:rPr>
        <w:t xml:space="preserve"> </w:t>
      </w:r>
      <w:r w:rsidRPr="008775F4">
        <w:rPr>
          <w:rFonts w:cs="David" w:hint="eastAsia"/>
          <w:b w:val="0"/>
          <w:bCs w:val="0"/>
          <w:color w:val="auto"/>
          <w:sz w:val="22"/>
          <w:szCs w:val="24"/>
          <w:rtl/>
        </w:rPr>
        <w:t>לרב</w:t>
      </w:r>
      <w:r w:rsidRPr="008775F4">
        <w:rPr>
          <w:rFonts w:cs="David"/>
          <w:b w:val="0"/>
          <w:bCs w:val="0"/>
          <w:color w:val="auto"/>
          <w:sz w:val="22"/>
          <w:szCs w:val="24"/>
          <w:rtl/>
        </w:rPr>
        <w:t xml:space="preserve"> </w:t>
      </w:r>
      <w:r w:rsidRPr="008775F4">
        <w:rPr>
          <w:rFonts w:cs="David" w:hint="eastAsia"/>
          <w:b w:val="0"/>
          <w:bCs w:val="0"/>
          <w:color w:val="auto"/>
          <w:sz w:val="22"/>
          <w:szCs w:val="24"/>
          <w:rtl/>
        </w:rPr>
        <w:t>חרל</w:t>
      </w:r>
      <w:r w:rsidRPr="008775F4">
        <w:rPr>
          <w:rFonts w:cs="David"/>
          <w:b w:val="0"/>
          <w:bCs w:val="0"/>
          <w:color w:val="auto"/>
          <w:sz w:val="22"/>
          <w:szCs w:val="24"/>
          <w:rtl/>
        </w:rPr>
        <w:t>"</w:t>
      </w:r>
      <w:r w:rsidRPr="008775F4">
        <w:rPr>
          <w:rFonts w:cs="David" w:hint="eastAsia"/>
          <w:b w:val="0"/>
          <w:bCs w:val="0"/>
          <w:color w:val="auto"/>
          <w:sz w:val="22"/>
          <w:szCs w:val="24"/>
          <w:rtl/>
        </w:rPr>
        <w:t>פ</w:t>
      </w:r>
      <w:r w:rsidRPr="008775F4">
        <w:rPr>
          <w:rFonts w:cs="David"/>
          <w:b w:val="0"/>
          <w:bCs w:val="0"/>
          <w:color w:val="auto"/>
          <w:sz w:val="22"/>
          <w:szCs w:val="24"/>
          <w:rtl/>
        </w:rPr>
        <w:t xml:space="preserve">, </w:t>
      </w:r>
      <w:r w:rsidRPr="008775F4">
        <w:rPr>
          <w:rFonts w:cs="David" w:hint="eastAsia"/>
          <w:b w:val="0"/>
          <w:bCs w:val="0"/>
          <w:color w:val="auto"/>
          <w:sz w:val="22"/>
          <w:szCs w:val="24"/>
          <w:rtl/>
        </w:rPr>
        <w:t>אלול</w:t>
      </w:r>
      <w:r w:rsidRPr="008775F4">
        <w:rPr>
          <w:rFonts w:cs="David"/>
          <w:b w:val="0"/>
          <w:bCs w:val="0"/>
          <w:color w:val="auto"/>
          <w:sz w:val="22"/>
          <w:szCs w:val="24"/>
          <w:rtl/>
        </w:rPr>
        <w:t xml:space="preserve"> </w:t>
      </w:r>
      <w:r w:rsidRPr="008775F4">
        <w:rPr>
          <w:rFonts w:cs="David" w:hint="eastAsia"/>
          <w:b w:val="0"/>
          <w:bCs w:val="0"/>
          <w:color w:val="auto"/>
          <w:sz w:val="22"/>
          <w:szCs w:val="24"/>
          <w:rtl/>
        </w:rPr>
        <w:t>תרע</w:t>
      </w:r>
      <w:r w:rsidRPr="008775F4">
        <w:rPr>
          <w:rFonts w:cs="David"/>
          <w:b w:val="0"/>
          <w:bCs w:val="0"/>
          <w:color w:val="auto"/>
          <w:sz w:val="22"/>
          <w:szCs w:val="24"/>
          <w:rtl/>
        </w:rPr>
        <w:t>"</w:t>
      </w:r>
      <w:r w:rsidRPr="008775F4">
        <w:rPr>
          <w:rFonts w:cs="David" w:hint="eastAsia"/>
          <w:b w:val="0"/>
          <w:bCs w:val="0"/>
          <w:color w:val="auto"/>
          <w:sz w:val="22"/>
          <w:szCs w:val="24"/>
          <w:rtl/>
        </w:rPr>
        <w:t>א</w:t>
      </w:r>
      <w:r w:rsidRPr="008775F4">
        <w:rPr>
          <w:rFonts w:cs="David"/>
          <w:b w:val="0"/>
          <w:bCs w:val="0"/>
          <w:color w:val="auto"/>
          <w:sz w:val="22"/>
          <w:szCs w:val="24"/>
          <w:rtl/>
        </w:rPr>
        <w:t>)</w:t>
      </w:r>
      <w:bookmarkEnd w:id="144"/>
    </w:p>
    <w:p w14:paraId="72BB4419" w14:textId="77777777" w:rsidR="000F312E" w:rsidRPr="008775F4" w:rsidRDefault="000F312E" w:rsidP="000F312E">
      <w:pPr>
        <w:pStyle w:val="af4"/>
        <w:rPr>
          <w:sz w:val="20"/>
          <w:szCs w:val="24"/>
          <w:rtl/>
        </w:rPr>
      </w:pPr>
      <w:r w:rsidRPr="008775F4">
        <w:rPr>
          <w:rFonts w:hint="eastAsia"/>
          <w:sz w:val="20"/>
          <w:szCs w:val="24"/>
          <w:rtl/>
        </w:rPr>
        <w:t>חמ</w:t>
      </w:r>
      <w:r w:rsidRPr="008775F4">
        <w:rPr>
          <w:sz w:val="20"/>
          <w:szCs w:val="24"/>
          <w:rtl/>
        </w:rPr>
        <w:t>"</w:t>
      </w:r>
      <w:r w:rsidRPr="008775F4">
        <w:rPr>
          <w:rFonts w:hint="eastAsia"/>
          <w:sz w:val="20"/>
          <w:szCs w:val="24"/>
          <w:rtl/>
        </w:rPr>
        <w:t>ד</w:t>
      </w:r>
      <w:r w:rsidRPr="008775F4">
        <w:rPr>
          <w:sz w:val="20"/>
          <w:szCs w:val="24"/>
          <w:rtl/>
        </w:rPr>
        <w:t xml:space="preserve"> </w:t>
      </w:r>
      <w:r w:rsidRPr="008775F4">
        <w:rPr>
          <w:rFonts w:hint="eastAsia"/>
          <w:sz w:val="20"/>
          <w:szCs w:val="24"/>
          <w:rtl/>
        </w:rPr>
        <w:t>של</w:t>
      </w:r>
      <w:r w:rsidRPr="008775F4">
        <w:rPr>
          <w:sz w:val="20"/>
          <w:szCs w:val="24"/>
          <w:rtl/>
        </w:rPr>
        <w:t xml:space="preserve"> </w:t>
      </w:r>
      <w:r w:rsidRPr="008775F4">
        <w:rPr>
          <w:rFonts w:hint="eastAsia"/>
          <w:sz w:val="20"/>
          <w:szCs w:val="24"/>
          <w:rtl/>
        </w:rPr>
        <w:t>חופש</w:t>
      </w:r>
      <w:r w:rsidRPr="008775F4">
        <w:rPr>
          <w:sz w:val="20"/>
          <w:szCs w:val="24"/>
          <w:rtl/>
        </w:rPr>
        <w:t xml:space="preserve"> - </w:t>
      </w:r>
      <w:r w:rsidRPr="008775F4">
        <w:rPr>
          <w:rFonts w:hint="eastAsia"/>
          <w:sz w:val="20"/>
          <w:szCs w:val="24"/>
          <w:rtl/>
        </w:rPr>
        <w:t>על</w:t>
      </w:r>
      <w:r w:rsidRPr="008775F4">
        <w:rPr>
          <w:sz w:val="20"/>
          <w:szCs w:val="24"/>
          <w:rtl/>
        </w:rPr>
        <w:t xml:space="preserve"> </w:t>
      </w:r>
      <w:r w:rsidRPr="008775F4">
        <w:rPr>
          <w:rFonts w:hint="eastAsia"/>
          <w:sz w:val="20"/>
          <w:szCs w:val="24"/>
          <w:rtl/>
        </w:rPr>
        <w:t>מקומנו</w:t>
      </w:r>
      <w:r w:rsidRPr="008775F4">
        <w:rPr>
          <w:sz w:val="20"/>
          <w:szCs w:val="24"/>
          <w:rtl/>
        </w:rPr>
        <w:t xml:space="preserve"> </w:t>
      </w:r>
      <w:r w:rsidRPr="008775F4">
        <w:rPr>
          <w:rFonts w:hint="eastAsia"/>
          <w:sz w:val="20"/>
          <w:szCs w:val="24"/>
          <w:rtl/>
        </w:rPr>
        <w:t>החינוכי</w:t>
      </w:r>
      <w:r w:rsidRPr="008775F4">
        <w:rPr>
          <w:sz w:val="20"/>
          <w:szCs w:val="24"/>
          <w:rtl/>
        </w:rPr>
        <w:t xml:space="preserve"> </w:t>
      </w:r>
      <w:r w:rsidRPr="008775F4">
        <w:rPr>
          <w:rFonts w:hint="eastAsia"/>
          <w:sz w:val="20"/>
          <w:szCs w:val="24"/>
          <w:rtl/>
        </w:rPr>
        <w:t>בחופשת</w:t>
      </w:r>
      <w:r w:rsidRPr="008775F4">
        <w:rPr>
          <w:sz w:val="20"/>
          <w:szCs w:val="24"/>
          <w:rtl/>
        </w:rPr>
        <w:t xml:space="preserve"> </w:t>
      </w:r>
      <w:r w:rsidRPr="008775F4">
        <w:rPr>
          <w:rFonts w:hint="eastAsia"/>
          <w:sz w:val="20"/>
          <w:szCs w:val="24"/>
          <w:rtl/>
        </w:rPr>
        <w:t>הקיץ</w:t>
      </w:r>
    </w:p>
    <w:p w14:paraId="15306DD1" w14:textId="77777777" w:rsidR="000F312E" w:rsidRDefault="000F312E" w:rsidP="000F312E">
      <w:pPr>
        <w:rPr>
          <w:sz w:val="24"/>
          <w:rtl/>
        </w:rPr>
      </w:pPr>
    </w:p>
    <w:p w14:paraId="7DF1B2C7" w14:textId="77777777" w:rsidR="000F312E" w:rsidRPr="00593FF4" w:rsidRDefault="000F312E" w:rsidP="000F312E">
      <w:pPr>
        <w:rPr>
          <w:sz w:val="24"/>
          <w:rtl/>
        </w:rPr>
      </w:pPr>
      <w:r w:rsidRPr="00593FF4">
        <w:rPr>
          <w:rFonts w:hint="eastAsia"/>
          <w:sz w:val="24"/>
          <w:rtl/>
        </w:rPr>
        <w:t>על</w:t>
      </w:r>
      <w:r w:rsidRPr="00593FF4">
        <w:rPr>
          <w:sz w:val="24"/>
          <w:rtl/>
        </w:rPr>
        <w:t xml:space="preserve"> </w:t>
      </w:r>
      <w:r w:rsidRPr="00593FF4">
        <w:rPr>
          <w:rFonts w:hint="eastAsia"/>
          <w:sz w:val="24"/>
          <w:rtl/>
        </w:rPr>
        <w:t>פתח</w:t>
      </w:r>
      <w:r w:rsidRPr="00593FF4">
        <w:rPr>
          <w:sz w:val="24"/>
          <w:rtl/>
        </w:rPr>
        <w:t xml:space="preserve"> </w:t>
      </w:r>
      <w:r w:rsidRPr="00593FF4">
        <w:rPr>
          <w:rFonts w:hint="eastAsia"/>
          <w:sz w:val="24"/>
          <w:rtl/>
        </w:rPr>
        <w:t>המבנה</w:t>
      </w:r>
      <w:r w:rsidRPr="00593FF4">
        <w:rPr>
          <w:sz w:val="24"/>
          <w:rtl/>
        </w:rPr>
        <w:t xml:space="preserve"> </w:t>
      </w:r>
      <w:r w:rsidRPr="00593FF4">
        <w:rPr>
          <w:rFonts w:hint="eastAsia"/>
          <w:sz w:val="24"/>
          <w:rtl/>
        </w:rPr>
        <w:t>בישיבת</w:t>
      </w:r>
      <w:r w:rsidRPr="00593FF4">
        <w:rPr>
          <w:sz w:val="24"/>
          <w:rtl/>
        </w:rPr>
        <w:t xml:space="preserve"> </w:t>
      </w:r>
      <w:r w:rsidRPr="00593FF4">
        <w:rPr>
          <w:rFonts w:hint="eastAsia"/>
          <w:sz w:val="24"/>
          <w:rtl/>
        </w:rPr>
        <w:t>חכמי</w:t>
      </w:r>
      <w:r w:rsidRPr="00593FF4">
        <w:rPr>
          <w:sz w:val="24"/>
          <w:rtl/>
        </w:rPr>
        <w:t xml:space="preserve"> </w:t>
      </w:r>
      <w:r w:rsidRPr="00593FF4">
        <w:rPr>
          <w:rFonts w:hint="eastAsia"/>
          <w:sz w:val="24"/>
          <w:rtl/>
        </w:rPr>
        <w:t>לובלין</w:t>
      </w:r>
      <w:r w:rsidRPr="00593FF4">
        <w:rPr>
          <w:sz w:val="24"/>
          <w:rtl/>
        </w:rPr>
        <w:t xml:space="preserve"> </w:t>
      </w:r>
      <w:r w:rsidRPr="00593FF4">
        <w:rPr>
          <w:rFonts w:hint="eastAsia"/>
          <w:sz w:val="24"/>
          <w:rtl/>
        </w:rPr>
        <w:t>בפולין</w:t>
      </w:r>
      <w:r w:rsidRPr="00593FF4">
        <w:rPr>
          <w:sz w:val="24"/>
          <w:rtl/>
        </w:rPr>
        <w:t xml:space="preserve"> </w:t>
      </w:r>
      <w:r w:rsidRPr="00593FF4">
        <w:rPr>
          <w:rFonts w:hint="eastAsia"/>
          <w:sz w:val="24"/>
          <w:rtl/>
        </w:rPr>
        <w:t>מתנוסס</w:t>
      </w:r>
      <w:r w:rsidRPr="00593FF4">
        <w:rPr>
          <w:sz w:val="24"/>
          <w:rtl/>
        </w:rPr>
        <w:t xml:space="preserve"> </w:t>
      </w:r>
      <w:r w:rsidRPr="00593FF4">
        <w:rPr>
          <w:rFonts w:hint="eastAsia"/>
          <w:sz w:val="24"/>
          <w:rtl/>
        </w:rPr>
        <w:t>הפסוק</w:t>
      </w:r>
      <w:r w:rsidRPr="00593FF4">
        <w:rPr>
          <w:sz w:val="24"/>
          <w:rtl/>
        </w:rPr>
        <w:t>: "</w:t>
      </w:r>
      <w:r w:rsidRPr="008775F4">
        <w:rPr>
          <w:rFonts w:hint="eastAsia"/>
          <w:sz w:val="24"/>
          <w:rtl/>
        </w:rPr>
        <w:t>לְכוּ</w:t>
      </w:r>
      <w:r w:rsidRPr="008775F4">
        <w:rPr>
          <w:sz w:val="24"/>
          <w:rtl/>
        </w:rPr>
        <w:t xml:space="preserve"> </w:t>
      </w:r>
      <w:r w:rsidRPr="008775F4">
        <w:rPr>
          <w:rFonts w:hint="eastAsia"/>
          <w:sz w:val="24"/>
          <w:rtl/>
        </w:rPr>
        <w:t>בָנִים</w:t>
      </w:r>
      <w:r w:rsidRPr="008775F4">
        <w:rPr>
          <w:sz w:val="24"/>
          <w:rtl/>
        </w:rPr>
        <w:t xml:space="preserve"> </w:t>
      </w:r>
      <w:r w:rsidRPr="008775F4">
        <w:rPr>
          <w:rFonts w:hint="eastAsia"/>
          <w:sz w:val="24"/>
          <w:rtl/>
        </w:rPr>
        <w:t>שִׁמְעוּ</w:t>
      </w:r>
      <w:r w:rsidRPr="008775F4">
        <w:rPr>
          <w:sz w:val="24"/>
          <w:rtl/>
        </w:rPr>
        <w:t xml:space="preserve"> </w:t>
      </w:r>
      <w:r w:rsidRPr="008775F4">
        <w:rPr>
          <w:rFonts w:hint="eastAsia"/>
          <w:sz w:val="24"/>
          <w:rtl/>
        </w:rPr>
        <w:t>לִי</w:t>
      </w:r>
      <w:r w:rsidRPr="008775F4">
        <w:rPr>
          <w:sz w:val="24"/>
          <w:rtl/>
        </w:rPr>
        <w:t xml:space="preserve"> </w:t>
      </w:r>
      <w:r w:rsidRPr="008775F4">
        <w:rPr>
          <w:rFonts w:hint="eastAsia"/>
          <w:sz w:val="24"/>
          <w:rtl/>
        </w:rPr>
        <w:t>יִרְאַת</w:t>
      </w:r>
      <w:r w:rsidRPr="008775F4">
        <w:rPr>
          <w:sz w:val="24"/>
          <w:rtl/>
        </w:rPr>
        <w:t xml:space="preserve"> </w:t>
      </w:r>
      <w:r>
        <w:rPr>
          <w:rFonts w:hint="cs"/>
          <w:sz w:val="24"/>
          <w:rtl/>
        </w:rPr>
        <w:t>ה'</w:t>
      </w:r>
      <w:r w:rsidRPr="008775F4">
        <w:rPr>
          <w:sz w:val="24"/>
          <w:rtl/>
        </w:rPr>
        <w:t xml:space="preserve"> </w:t>
      </w:r>
      <w:r w:rsidRPr="008775F4">
        <w:rPr>
          <w:rFonts w:hint="eastAsia"/>
          <w:sz w:val="24"/>
          <w:rtl/>
        </w:rPr>
        <w:t>אֲלַמֶּדְכֶם</w:t>
      </w:r>
      <w:r w:rsidRPr="00593FF4">
        <w:rPr>
          <w:sz w:val="24"/>
          <w:rtl/>
        </w:rPr>
        <w:t>"</w:t>
      </w:r>
      <w:r>
        <w:rPr>
          <w:rFonts w:hint="cs"/>
          <w:sz w:val="24"/>
          <w:rtl/>
        </w:rPr>
        <w:t xml:space="preserve"> </w:t>
      </w:r>
      <w:r w:rsidRPr="00593FF4">
        <w:rPr>
          <w:sz w:val="24"/>
          <w:rtl/>
        </w:rPr>
        <w:t>(</w:t>
      </w:r>
      <w:r w:rsidRPr="00593FF4">
        <w:rPr>
          <w:rFonts w:hint="eastAsia"/>
          <w:sz w:val="24"/>
          <w:rtl/>
        </w:rPr>
        <w:t>תהילים</w:t>
      </w:r>
      <w:r w:rsidRPr="00593FF4">
        <w:rPr>
          <w:sz w:val="24"/>
          <w:rtl/>
        </w:rPr>
        <w:t xml:space="preserve"> </w:t>
      </w:r>
      <w:r w:rsidRPr="00593FF4">
        <w:rPr>
          <w:rFonts w:hint="eastAsia"/>
          <w:sz w:val="24"/>
          <w:rtl/>
        </w:rPr>
        <w:t>קכ</w:t>
      </w:r>
      <w:r w:rsidRPr="00593FF4">
        <w:rPr>
          <w:sz w:val="24"/>
          <w:rtl/>
        </w:rPr>
        <w:t>"</w:t>
      </w:r>
      <w:r w:rsidRPr="00593FF4">
        <w:rPr>
          <w:rFonts w:hint="eastAsia"/>
          <w:sz w:val="24"/>
          <w:rtl/>
        </w:rPr>
        <w:t>ז</w:t>
      </w:r>
      <w:r w:rsidRPr="00593FF4">
        <w:rPr>
          <w:sz w:val="24"/>
          <w:rtl/>
        </w:rPr>
        <w:t xml:space="preserve"> </w:t>
      </w:r>
      <w:r w:rsidRPr="00593FF4">
        <w:rPr>
          <w:rFonts w:hint="eastAsia"/>
          <w:sz w:val="24"/>
          <w:rtl/>
        </w:rPr>
        <w:t>ד</w:t>
      </w:r>
      <w:r w:rsidRPr="00593FF4">
        <w:rPr>
          <w:sz w:val="24"/>
          <w:rtl/>
        </w:rPr>
        <w:t xml:space="preserve">'). </w:t>
      </w:r>
      <w:r w:rsidRPr="00593FF4">
        <w:rPr>
          <w:rFonts w:hint="eastAsia"/>
          <w:sz w:val="24"/>
          <w:rtl/>
        </w:rPr>
        <w:t>שאלו</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ראש</w:t>
      </w:r>
      <w:r w:rsidRPr="00593FF4">
        <w:rPr>
          <w:sz w:val="24"/>
          <w:rtl/>
        </w:rPr>
        <w:t xml:space="preserve"> </w:t>
      </w:r>
      <w:r w:rsidRPr="00593FF4">
        <w:rPr>
          <w:rFonts w:hint="eastAsia"/>
          <w:sz w:val="24"/>
          <w:rtl/>
        </w:rPr>
        <w:t>הישיבה</w:t>
      </w:r>
      <w:r w:rsidRPr="00593FF4">
        <w:rPr>
          <w:sz w:val="24"/>
          <w:rtl/>
        </w:rPr>
        <w:t xml:space="preserve">, </w:t>
      </w:r>
      <w:r w:rsidRPr="00593FF4">
        <w:rPr>
          <w:rFonts w:hint="eastAsia"/>
          <w:sz w:val="24"/>
          <w:rtl/>
        </w:rPr>
        <w:t>הרב</w:t>
      </w:r>
      <w:r w:rsidRPr="00593FF4">
        <w:rPr>
          <w:sz w:val="24"/>
          <w:rtl/>
        </w:rPr>
        <w:t xml:space="preserve"> </w:t>
      </w:r>
      <w:r w:rsidRPr="00593FF4">
        <w:rPr>
          <w:rFonts w:hint="eastAsia"/>
          <w:sz w:val="24"/>
          <w:rtl/>
        </w:rPr>
        <w:t>שפירא</w:t>
      </w:r>
      <w:r w:rsidRPr="00593FF4">
        <w:rPr>
          <w:sz w:val="24"/>
          <w:rtl/>
        </w:rPr>
        <w:t xml:space="preserve"> </w:t>
      </w:r>
      <w:r w:rsidRPr="00593FF4">
        <w:rPr>
          <w:rFonts w:hint="eastAsia"/>
          <w:sz w:val="24"/>
          <w:rtl/>
        </w:rPr>
        <w:t>זצ</w:t>
      </w:r>
      <w:r w:rsidRPr="00593FF4">
        <w:rPr>
          <w:sz w:val="24"/>
          <w:rtl/>
        </w:rPr>
        <w:t>"</w:t>
      </w:r>
      <w:r w:rsidRPr="00593FF4">
        <w:rPr>
          <w:rFonts w:hint="eastAsia"/>
          <w:sz w:val="24"/>
          <w:rtl/>
        </w:rPr>
        <w:t>ל</w:t>
      </w:r>
      <w:r w:rsidRPr="00593FF4">
        <w:rPr>
          <w:sz w:val="24"/>
          <w:rtl/>
        </w:rPr>
        <w:t xml:space="preserve">, </w:t>
      </w:r>
      <w:r w:rsidRPr="00593FF4">
        <w:rPr>
          <w:rFonts w:hint="eastAsia"/>
          <w:sz w:val="24"/>
          <w:rtl/>
        </w:rPr>
        <w:t>למה</w:t>
      </w:r>
      <w:r w:rsidRPr="00593FF4">
        <w:rPr>
          <w:sz w:val="24"/>
          <w:rtl/>
        </w:rPr>
        <w:t xml:space="preserve"> </w:t>
      </w:r>
      <w:r w:rsidRPr="00593FF4">
        <w:rPr>
          <w:rFonts w:hint="eastAsia"/>
          <w:sz w:val="24"/>
          <w:rtl/>
        </w:rPr>
        <w:t>דווקא</w:t>
      </w:r>
      <w:r w:rsidRPr="00593FF4">
        <w:rPr>
          <w:sz w:val="24"/>
          <w:rtl/>
        </w:rPr>
        <w:t xml:space="preserve"> </w:t>
      </w:r>
      <w:r w:rsidRPr="00593FF4">
        <w:rPr>
          <w:rFonts w:hint="eastAsia"/>
          <w:sz w:val="24"/>
          <w:rtl/>
        </w:rPr>
        <w:t>פסוק</w:t>
      </w:r>
      <w:r w:rsidRPr="00593FF4">
        <w:rPr>
          <w:sz w:val="24"/>
          <w:rtl/>
        </w:rPr>
        <w:t xml:space="preserve"> </w:t>
      </w:r>
      <w:r w:rsidRPr="00593FF4">
        <w:rPr>
          <w:rFonts w:hint="eastAsia"/>
          <w:sz w:val="24"/>
          <w:rtl/>
        </w:rPr>
        <w:t>זה</w:t>
      </w:r>
      <w:r w:rsidRPr="00593FF4">
        <w:rPr>
          <w:sz w:val="24"/>
          <w:rtl/>
        </w:rPr>
        <w:t xml:space="preserve"> </w:t>
      </w:r>
      <w:r w:rsidRPr="00593FF4">
        <w:rPr>
          <w:rFonts w:hint="eastAsia"/>
          <w:sz w:val="24"/>
          <w:rtl/>
        </w:rPr>
        <w:t>נבחר</w:t>
      </w:r>
      <w:r w:rsidRPr="00593FF4">
        <w:rPr>
          <w:sz w:val="24"/>
          <w:rtl/>
        </w:rPr>
        <w:t xml:space="preserve"> </w:t>
      </w:r>
      <w:r w:rsidRPr="00593FF4">
        <w:rPr>
          <w:rFonts w:hint="eastAsia"/>
          <w:sz w:val="24"/>
          <w:rtl/>
        </w:rPr>
        <w:t>להופיע</w:t>
      </w:r>
      <w:r w:rsidRPr="00593FF4">
        <w:rPr>
          <w:sz w:val="24"/>
          <w:rtl/>
        </w:rPr>
        <w:t xml:space="preserve"> </w:t>
      </w:r>
      <w:r w:rsidRPr="00593FF4">
        <w:rPr>
          <w:rFonts w:hint="eastAsia"/>
          <w:sz w:val="24"/>
          <w:rtl/>
        </w:rPr>
        <w:t>ככותרת</w:t>
      </w:r>
      <w:r w:rsidRPr="00593FF4">
        <w:rPr>
          <w:sz w:val="24"/>
          <w:rtl/>
        </w:rPr>
        <w:t xml:space="preserve"> </w:t>
      </w:r>
      <w:r w:rsidRPr="00593FF4">
        <w:rPr>
          <w:rFonts w:hint="eastAsia"/>
          <w:sz w:val="24"/>
          <w:rtl/>
        </w:rPr>
        <w:t>מעל</w:t>
      </w:r>
      <w:r w:rsidRPr="00593FF4">
        <w:rPr>
          <w:sz w:val="24"/>
          <w:rtl/>
        </w:rPr>
        <w:t xml:space="preserve"> </w:t>
      </w:r>
      <w:r w:rsidRPr="00593FF4">
        <w:rPr>
          <w:rFonts w:hint="eastAsia"/>
          <w:sz w:val="24"/>
          <w:rtl/>
        </w:rPr>
        <w:t>בית</w:t>
      </w:r>
      <w:r w:rsidRPr="00593FF4">
        <w:rPr>
          <w:sz w:val="24"/>
          <w:rtl/>
        </w:rPr>
        <w:t xml:space="preserve"> </w:t>
      </w:r>
      <w:r w:rsidRPr="00593FF4">
        <w:rPr>
          <w:rFonts w:hint="eastAsia"/>
          <w:sz w:val="24"/>
          <w:rtl/>
        </w:rPr>
        <w:t>המדרש</w:t>
      </w:r>
      <w:r w:rsidRPr="00593FF4">
        <w:rPr>
          <w:sz w:val="24"/>
          <w:rtl/>
        </w:rPr>
        <w:t xml:space="preserve">. </w:t>
      </w:r>
      <w:r w:rsidRPr="00593FF4">
        <w:rPr>
          <w:rFonts w:hint="eastAsia"/>
          <w:sz w:val="24"/>
          <w:rtl/>
        </w:rPr>
        <w:t>השיב</w:t>
      </w:r>
      <w:r w:rsidRPr="00593FF4">
        <w:rPr>
          <w:sz w:val="24"/>
          <w:rtl/>
        </w:rPr>
        <w:t xml:space="preserve"> </w:t>
      </w:r>
      <w:r w:rsidRPr="00593FF4">
        <w:rPr>
          <w:rFonts w:hint="eastAsia"/>
          <w:sz w:val="24"/>
          <w:rtl/>
        </w:rPr>
        <w:t>הרב</w:t>
      </w:r>
      <w:r w:rsidRPr="00593FF4">
        <w:rPr>
          <w:sz w:val="24"/>
          <w:rtl/>
        </w:rPr>
        <w:t>: "</w:t>
      </w:r>
      <w:r w:rsidRPr="00593FF4">
        <w:rPr>
          <w:rFonts w:hint="eastAsia"/>
          <w:sz w:val="24"/>
          <w:rtl/>
        </w:rPr>
        <w:t>נאמר</w:t>
      </w:r>
      <w:r w:rsidRPr="00593FF4">
        <w:rPr>
          <w:sz w:val="24"/>
          <w:rtl/>
        </w:rPr>
        <w:t xml:space="preserve"> '</w:t>
      </w:r>
      <w:r w:rsidRPr="00593FF4">
        <w:rPr>
          <w:rFonts w:hint="eastAsia"/>
          <w:sz w:val="24"/>
          <w:rtl/>
        </w:rPr>
        <w:t>לכו</w:t>
      </w:r>
      <w:r w:rsidRPr="00593FF4">
        <w:rPr>
          <w:sz w:val="24"/>
          <w:rtl/>
        </w:rPr>
        <w:t xml:space="preserve"> </w:t>
      </w:r>
      <w:r w:rsidRPr="00593FF4">
        <w:rPr>
          <w:rFonts w:hint="eastAsia"/>
          <w:sz w:val="24"/>
          <w:rtl/>
        </w:rPr>
        <w:t>בנים</w:t>
      </w:r>
      <w:r w:rsidRPr="00593FF4">
        <w:rPr>
          <w:sz w:val="24"/>
          <w:rtl/>
        </w:rPr>
        <w:t xml:space="preserve">' </w:t>
      </w:r>
      <w:r w:rsidRPr="00593FF4">
        <w:rPr>
          <w:rFonts w:hint="eastAsia"/>
          <w:sz w:val="24"/>
          <w:rtl/>
        </w:rPr>
        <w:t>ולא</w:t>
      </w:r>
      <w:r w:rsidRPr="00593FF4">
        <w:rPr>
          <w:sz w:val="24"/>
          <w:rtl/>
        </w:rPr>
        <w:t xml:space="preserve"> </w:t>
      </w:r>
      <w:r w:rsidRPr="00593FF4">
        <w:rPr>
          <w:rFonts w:hint="eastAsia"/>
          <w:sz w:val="24"/>
          <w:rtl/>
        </w:rPr>
        <w:t>נאמר</w:t>
      </w:r>
      <w:r w:rsidRPr="00593FF4">
        <w:rPr>
          <w:sz w:val="24"/>
          <w:rtl/>
        </w:rPr>
        <w:t xml:space="preserve"> '</w:t>
      </w:r>
      <w:r w:rsidRPr="00593FF4">
        <w:rPr>
          <w:rFonts w:hint="eastAsia"/>
          <w:sz w:val="24"/>
          <w:rtl/>
        </w:rPr>
        <w:t>בואו</w:t>
      </w:r>
      <w:r w:rsidRPr="00593FF4">
        <w:rPr>
          <w:sz w:val="24"/>
          <w:rtl/>
        </w:rPr>
        <w:t xml:space="preserve">'. </w:t>
      </w:r>
      <w:r w:rsidRPr="00593FF4">
        <w:rPr>
          <w:rFonts w:hint="eastAsia"/>
          <w:sz w:val="24"/>
          <w:rtl/>
        </w:rPr>
        <w:t>מובן</w:t>
      </w:r>
      <w:r w:rsidRPr="00593FF4">
        <w:rPr>
          <w:sz w:val="24"/>
          <w:rtl/>
        </w:rPr>
        <w:t xml:space="preserve"> </w:t>
      </w:r>
      <w:r w:rsidRPr="00593FF4">
        <w:rPr>
          <w:rFonts w:hint="eastAsia"/>
          <w:sz w:val="24"/>
          <w:rtl/>
        </w:rPr>
        <w:t>כי</w:t>
      </w:r>
      <w:r w:rsidRPr="00593FF4">
        <w:rPr>
          <w:sz w:val="24"/>
          <w:rtl/>
        </w:rPr>
        <w:t xml:space="preserve"> </w:t>
      </w:r>
      <w:r w:rsidRPr="00593FF4">
        <w:rPr>
          <w:rFonts w:hint="eastAsia"/>
          <w:sz w:val="24"/>
          <w:rtl/>
        </w:rPr>
        <w:t>בין</w:t>
      </w:r>
      <w:r w:rsidRPr="00593FF4">
        <w:rPr>
          <w:sz w:val="24"/>
          <w:rtl/>
        </w:rPr>
        <w:t xml:space="preserve"> </w:t>
      </w:r>
      <w:r w:rsidRPr="00593FF4">
        <w:rPr>
          <w:rFonts w:hint="eastAsia"/>
          <w:sz w:val="24"/>
          <w:rtl/>
        </w:rPr>
        <w:t>כתלי</w:t>
      </w:r>
      <w:r w:rsidRPr="00593FF4">
        <w:rPr>
          <w:sz w:val="24"/>
          <w:rtl/>
        </w:rPr>
        <w:t xml:space="preserve"> </w:t>
      </w:r>
      <w:r w:rsidRPr="00593FF4">
        <w:rPr>
          <w:rFonts w:hint="eastAsia"/>
          <w:sz w:val="24"/>
          <w:rtl/>
        </w:rPr>
        <w:t>בית</w:t>
      </w:r>
      <w:r w:rsidRPr="00593FF4">
        <w:rPr>
          <w:sz w:val="24"/>
          <w:rtl/>
        </w:rPr>
        <w:t xml:space="preserve"> </w:t>
      </w:r>
      <w:r w:rsidRPr="00593FF4">
        <w:rPr>
          <w:rFonts w:hint="eastAsia"/>
          <w:sz w:val="24"/>
          <w:rtl/>
        </w:rPr>
        <w:t>המדרש</w:t>
      </w:r>
      <w:r w:rsidRPr="00593FF4">
        <w:rPr>
          <w:sz w:val="24"/>
          <w:rtl/>
        </w:rPr>
        <w:t xml:space="preserve"> </w:t>
      </w:r>
      <w:r w:rsidRPr="00593FF4">
        <w:rPr>
          <w:rFonts w:hint="eastAsia"/>
          <w:sz w:val="24"/>
          <w:rtl/>
        </w:rPr>
        <w:t>כולכם</w:t>
      </w:r>
      <w:r w:rsidRPr="00593FF4">
        <w:rPr>
          <w:sz w:val="24"/>
          <w:rtl/>
        </w:rPr>
        <w:t xml:space="preserve"> </w:t>
      </w:r>
      <w:r w:rsidRPr="00593FF4">
        <w:rPr>
          <w:rFonts w:hint="eastAsia"/>
          <w:sz w:val="24"/>
          <w:rtl/>
        </w:rPr>
        <w:t>בנים</w:t>
      </w:r>
      <w:r w:rsidRPr="00593FF4">
        <w:rPr>
          <w:sz w:val="24"/>
          <w:rtl/>
        </w:rPr>
        <w:t xml:space="preserve"> </w:t>
      </w:r>
      <w:r w:rsidRPr="00593FF4">
        <w:rPr>
          <w:rFonts w:hint="eastAsia"/>
          <w:sz w:val="24"/>
          <w:rtl/>
        </w:rPr>
        <w:t>השומעים</w:t>
      </w:r>
      <w:r w:rsidRPr="00593FF4">
        <w:rPr>
          <w:sz w:val="24"/>
          <w:rtl/>
        </w:rPr>
        <w:t xml:space="preserve"> </w:t>
      </w:r>
      <w:r w:rsidRPr="00593FF4">
        <w:rPr>
          <w:rFonts w:hint="eastAsia"/>
          <w:sz w:val="24"/>
          <w:rtl/>
        </w:rPr>
        <w:t>לדבר</w:t>
      </w:r>
      <w:r w:rsidRPr="00593FF4">
        <w:rPr>
          <w:sz w:val="24"/>
          <w:rtl/>
        </w:rPr>
        <w:t xml:space="preserve"> </w:t>
      </w:r>
      <w:r w:rsidRPr="00593FF4">
        <w:rPr>
          <w:rFonts w:hint="eastAsia"/>
          <w:sz w:val="24"/>
          <w:rtl/>
        </w:rPr>
        <w:t>ה</w:t>
      </w:r>
      <w:r w:rsidRPr="00593FF4">
        <w:rPr>
          <w:sz w:val="24"/>
          <w:rtl/>
        </w:rPr>
        <w:t xml:space="preserve">', </w:t>
      </w:r>
      <w:r w:rsidRPr="00593FF4">
        <w:rPr>
          <w:rFonts w:hint="eastAsia"/>
          <w:sz w:val="24"/>
          <w:rtl/>
        </w:rPr>
        <w:t>אלא</w:t>
      </w:r>
      <w:r w:rsidRPr="00593FF4">
        <w:rPr>
          <w:sz w:val="24"/>
          <w:rtl/>
        </w:rPr>
        <w:t xml:space="preserve"> </w:t>
      </w:r>
      <w:r w:rsidRPr="00593FF4">
        <w:rPr>
          <w:rFonts w:hint="eastAsia"/>
          <w:sz w:val="24"/>
          <w:rtl/>
        </w:rPr>
        <w:t>שאנו</w:t>
      </w:r>
      <w:r w:rsidRPr="00593FF4">
        <w:rPr>
          <w:sz w:val="24"/>
          <w:rtl/>
        </w:rPr>
        <w:t xml:space="preserve"> </w:t>
      </w:r>
      <w:r w:rsidRPr="00593FF4">
        <w:rPr>
          <w:rFonts w:hint="eastAsia"/>
          <w:sz w:val="24"/>
          <w:rtl/>
        </w:rPr>
        <w:t>מתפללים</w:t>
      </w:r>
      <w:r w:rsidRPr="00593FF4">
        <w:rPr>
          <w:sz w:val="24"/>
          <w:rtl/>
        </w:rPr>
        <w:t xml:space="preserve"> </w:t>
      </w:r>
      <w:r w:rsidRPr="00593FF4">
        <w:rPr>
          <w:rFonts w:hint="eastAsia"/>
          <w:sz w:val="24"/>
          <w:rtl/>
        </w:rPr>
        <w:t>ומבקשים</w:t>
      </w:r>
      <w:r w:rsidRPr="00593FF4">
        <w:rPr>
          <w:sz w:val="24"/>
          <w:rtl/>
        </w:rPr>
        <w:t xml:space="preserve"> </w:t>
      </w:r>
      <w:r w:rsidRPr="00593FF4">
        <w:rPr>
          <w:rFonts w:hint="eastAsia"/>
          <w:sz w:val="24"/>
          <w:rtl/>
        </w:rPr>
        <w:t>כי</w:t>
      </w:r>
      <w:r w:rsidRPr="00593FF4">
        <w:rPr>
          <w:sz w:val="24"/>
          <w:rtl/>
        </w:rPr>
        <w:t xml:space="preserve"> </w:t>
      </w:r>
      <w:r w:rsidRPr="00593FF4">
        <w:rPr>
          <w:rFonts w:hint="eastAsia"/>
          <w:sz w:val="24"/>
          <w:rtl/>
        </w:rPr>
        <w:t>גם</w:t>
      </w:r>
      <w:r w:rsidRPr="00593FF4">
        <w:rPr>
          <w:sz w:val="24"/>
          <w:rtl/>
        </w:rPr>
        <w:t xml:space="preserve"> </w:t>
      </w:r>
      <w:r w:rsidRPr="00593FF4">
        <w:rPr>
          <w:rFonts w:hint="eastAsia"/>
          <w:sz w:val="24"/>
          <w:rtl/>
        </w:rPr>
        <w:t>בשעה</w:t>
      </w:r>
      <w:r w:rsidRPr="00593FF4">
        <w:rPr>
          <w:sz w:val="24"/>
          <w:rtl/>
        </w:rPr>
        <w:t xml:space="preserve"> </w:t>
      </w:r>
      <w:r w:rsidRPr="00593FF4">
        <w:rPr>
          <w:rFonts w:hint="eastAsia"/>
          <w:sz w:val="24"/>
          <w:rtl/>
        </w:rPr>
        <w:t>שתלכו</w:t>
      </w:r>
      <w:r w:rsidRPr="00593FF4">
        <w:rPr>
          <w:sz w:val="24"/>
          <w:rtl/>
        </w:rPr>
        <w:t xml:space="preserve"> </w:t>
      </w:r>
      <w:r w:rsidRPr="00593FF4">
        <w:rPr>
          <w:rFonts w:hint="eastAsia"/>
          <w:sz w:val="24"/>
          <w:rtl/>
        </w:rPr>
        <w:t>מבית</w:t>
      </w:r>
      <w:r w:rsidRPr="00593FF4">
        <w:rPr>
          <w:sz w:val="24"/>
          <w:rtl/>
        </w:rPr>
        <w:t xml:space="preserve"> </w:t>
      </w:r>
      <w:r w:rsidRPr="00593FF4">
        <w:rPr>
          <w:rFonts w:hint="eastAsia"/>
          <w:sz w:val="24"/>
          <w:rtl/>
        </w:rPr>
        <w:t>המדרש</w:t>
      </w:r>
      <w:r w:rsidRPr="00593FF4">
        <w:rPr>
          <w:sz w:val="24"/>
          <w:rtl/>
        </w:rPr>
        <w:t xml:space="preserve">, </w:t>
      </w:r>
      <w:r w:rsidRPr="00593FF4">
        <w:rPr>
          <w:rFonts w:hint="eastAsia"/>
          <w:sz w:val="24"/>
          <w:rtl/>
        </w:rPr>
        <w:t>ההשפעה</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לימוד</w:t>
      </w:r>
      <w:r w:rsidRPr="00593FF4">
        <w:rPr>
          <w:sz w:val="24"/>
          <w:rtl/>
        </w:rPr>
        <w:t xml:space="preserve"> </w:t>
      </w:r>
      <w:r w:rsidRPr="00593FF4">
        <w:rPr>
          <w:rFonts w:hint="eastAsia"/>
          <w:sz w:val="24"/>
          <w:rtl/>
        </w:rPr>
        <w:t>התורה</w:t>
      </w:r>
      <w:r w:rsidRPr="00593FF4">
        <w:rPr>
          <w:sz w:val="24"/>
          <w:rtl/>
        </w:rPr>
        <w:t xml:space="preserve"> </w:t>
      </w:r>
      <w:r w:rsidRPr="00593FF4">
        <w:rPr>
          <w:rFonts w:hint="eastAsia"/>
          <w:sz w:val="24"/>
          <w:rtl/>
        </w:rPr>
        <w:t>תהיה</w:t>
      </w:r>
      <w:r w:rsidRPr="00593FF4">
        <w:rPr>
          <w:sz w:val="24"/>
          <w:rtl/>
        </w:rPr>
        <w:t xml:space="preserve"> </w:t>
      </w:r>
      <w:r w:rsidRPr="00593FF4">
        <w:rPr>
          <w:rFonts w:hint="eastAsia"/>
          <w:sz w:val="24"/>
          <w:rtl/>
        </w:rPr>
        <w:t>מופנמת</w:t>
      </w:r>
      <w:r w:rsidRPr="00593FF4">
        <w:rPr>
          <w:sz w:val="24"/>
          <w:rtl/>
        </w:rPr>
        <w:t xml:space="preserve"> </w:t>
      </w:r>
      <w:r w:rsidRPr="00593FF4">
        <w:rPr>
          <w:rFonts w:hint="eastAsia"/>
          <w:sz w:val="24"/>
          <w:rtl/>
        </w:rPr>
        <w:t>דייה</w:t>
      </w:r>
      <w:r w:rsidRPr="00593FF4">
        <w:rPr>
          <w:sz w:val="24"/>
          <w:rtl/>
        </w:rPr>
        <w:t xml:space="preserve"> </w:t>
      </w:r>
      <w:r w:rsidRPr="00593FF4">
        <w:rPr>
          <w:rFonts w:hint="eastAsia"/>
          <w:sz w:val="24"/>
          <w:rtl/>
        </w:rPr>
        <w:t>וניכרת</w:t>
      </w:r>
      <w:r w:rsidRPr="00593FF4">
        <w:rPr>
          <w:sz w:val="24"/>
          <w:rtl/>
        </w:rPr>
        <w:t xml:space="preserve"> </w:t>
      </w:r>
      <w:r w:rsidRPr="00593FF4">
        <w:rPr>
          <w:rFonts w:hint="eastAsia"/>
          <w:sz w:val="24"/>
          <w:rtl/>
        </w:rPr>
        <w:t>בכל</w:t>
      </w:r>
      <w:r w:rsidRPr="00593FF4">
        <w:rPr>
          <w:sz w:val="24"/>
          <w:rtl/>
        </w:rPr>
        <w:t xml:space="preserve"> </w:t>
      </w:r>
      <w:r w:rsidRPr="00593FF4">
        <w:rPr>
          <w:rFonts w:hint="eastAsia"/>
          <w:sz w:val="24"/>
          <w:rtl/>
        </w:rPr>
        <w:t>דרכיכם</w:t>
      </w:r>
      <w:r w:rsidRPr="00593FF4">
        <w:rPr>
          <w:sz w:val="24"/>
          <w:rtl/>
        </w:rPr>
        <w:t xml:space="preserve">. </w:t>
      </w:r>
      <w:r w:rsidRPr="00593FF4">
        <w:rPr>
          <w:rFonts w:hint="eastAsia"/>
          <w:sz w:val="24"/>
          <w:rtl/>
        </w:rPr>
        <w:t>גם</w:t>
      </w:r>
      <w:r w:rsidRPr="00593FF4">
        <w:rPr>
          <w:sz w:val="24"/>
          <w:rtl/>
        </w:rPr>
        <w:t xml:space="preserve"> </w:t>
      </w:r>
      <w:r w:rsidRPr="00593FF4">
        <w:rPr>
          <w:rFonts w:hint="eastAsia"/>
          <w:sz w:val="24"/>
          <w:rtl/>
        </w:rPr>
        <w:t>כשתלכו</w:t>
      </w:r>
      <w:r w:rsidRPr="00593FF4">
        <w:rPr>
          <w:sz w:val="24"/>
          <w:rtl/>
        </w:rPr>
        <w:t xml:space="preserve"> </w:t>
      </w:r>
      <w:r w:rsidRPr="00593FF4">
        <w:rPr>
          <w:rFonts w:hint="eastAsia"/>
          <w:sz w:val="24"/>
          <w:rtl/>
        </w:rPr>
        <w:t>תהיו</w:t>
      </w:r>
      <w:r w:rsidRPr="00593FF4">
        <w:rPr>
          <w:sz w:val="24"/>
          <w:rtl/>
        </w:rPr>
        <w:t xml:space="preserve"> </w:t>
      </w:r>
      <w:r w:rsidRPr="00593FF4">
        <w:rPr>
          <w:rFonts w:hint="eastAsia"/>
          <w:sz w:val="24"/>
          <w:rtl/>
        </w:rPr>
        <w:t>בנים</w:t>
      </w:r>
      <w:r w:rsidRPr="00593FF4">
        <w:rPr>
          <w:sz w:val="24"/>
          <w:rtl/>
        </w:rPr>
        <w:t xml:space="preserve"> </w:t>
      </w:r>
      <w:r w:rsidRPr="00593FF4">
        <w:rPr>
          <w:rFonts w:hint="eastAsia"/>
          <w:sz w:val="24"/>
          <w:rtl/>
        </w:rPr>
        <w:t>שומעים</w:t>
      </w:r>
      <w:r w:rsidRPr="00593FF4">
        <w:rPr>
          <w:sz w:val="24"/>
          <w:rtl/>
        </w:rPr>
        <w:t xml:space="preserve">, </w:t>
      </w:r>
      <w:r w:rsidRPr="00593FF4">
        <w:rPr>
          <w:rFonts w:hint="eastAsia"/>
          <w:sz w:val="24"/>
          <w:rtl/>
        </w:rPr>
        <w:t>לומדים</w:t>
      </w:r>
      <w:r w:rsidRPr="00593FF4">
        <w:rPr>
          <w:sz w:val="24"/>
          <w:rtl/>
        </w:rPr>
        <w:t xml:space="preserve"> </w:t>
      </w:r>
      <w:r w:rsidRPr="00593FF4">
        <w:rPr>
          <w:rFonts w:hint="eastAsia"/>
          <w:sz w:val="24"/>
          <w:rtl/>
        </w:rPr>
        <w:t>ומקיימים</w:t>
      </w:r>
      <w:r w:rsidRPr="00593FF4">
        <w:rPr>
          <w:sz w:val="24"/>
          <w:rtl/>
        </w:rPr>
        <w:t xml:space="preserve"> </w:t>
      </w:r>
      <w:r w:rsidRPr="00593FF4">
        <w:rPr>
          <w:rFonts w:hint="eastAsia"/>
          <w:sz w:val="24"/>
          <w:rtl/>
        </w:rPr>
        <w:t>מתוך</w:t>
      </w:r>
      <w:r w:rsidRPr="00593FF4">
        <w:rPr>
          <w:sz w:val="24"/>
          <w:rtl/>
        </w:rPr>
        <w:t xml:space="preserve"> </w:t>
      </w:r>
      <w:r w:rsidRPr="00593FF4">
        <w:rPr>
          <w:rFonts w:hint="eastAsia"/>
          <w:sz w:val="24"/>
          <w:rtl/>
        </w:rPr>
        <w:t>יראת</w:t>
      </w:r>
      <w:r w:rsidRPr="00593FF4">
        <w:rPr>
          <w:sz w:val="24"/>
          <w:rtl/>
        </w:rPr>
        <w:t xml:space="preserve"> </w:t>
      </w:r>
      <w:r w:rsidRPr="00593FF4">
        <w:rPr>
          <w:rFonts w:hint="eastAsia"/>
          <w:sz w:val="24"/>
          <w:rtl/>
        </w:rPr>
        <w:t>ה</w:t>
      </w:r>
      <w:r w:rsidRPr="00593FF4">
        <w:rPr>
          <w:sz w:val="24"/>
          <w:rtl/>
        </w:rPr>
        <w:t>'".</w:t>
      </w:r>
    </w:p>
    <w:p w14:paraId="3C6483EA" w14:textId="77777777" w:rsidR="000F312E" w:rsidRPr="00593FF4" w:rsidRDefault="000F312E" w:rsidP="000F312E">
      <w:pPr>
        <w:rPr>
          <w:sz w:val="24"/>
          <w:rtl/>
        </w:rPr>
      </w:pPr>
      <w:r w:rsidRPr="00593FF4">
        <w:rPr>
          <w:rFonts w:hint="eastAsia"/>
          <w:sz w:val="24"/>
          <w:rtl/>
        </w:rPr>
        <w:t>במהלך</w:t>
      </w:r>
      <w:r w:rsidRPr="00593FF4">
        <w:rPr>
          <w:sz w:val="24"/>
          <w:rtl/>
        </w:rPr>
        <w:t xml:space="preserve"> </w:t>
      </w:r>
      <w:r w:rsidRPr="00593FF4">
        <w:rPr>
          <w:rFonts w:hint="eastAsia"/>
          <w:sz w:val="24"/>
          <w:rtl/>
        </w:rPr>
        <w:t>שנת</w:t>
      </w:r>
      <w:r w:rsidRPr="00593FF4">
        <w:rPr>
          <w:sz w:val="24"/>
          <w:rtl/>
        </w:rPr>
        <w:t xml:space="preserve"> </w:t>
      </w:r>
      <w:r w:rsidRPr="00593FF4">
        <w:rPr>
          <w:rFonts w:hint="eastAsia"/>
          <w:sz w:val="24"/>
          <w:rtl/>
        </w:rPr>
        <w:t>הלימודים</w:t>
      </w:r>
      <w:r w:rsidRPr="00593FF4">
        <w:rPr>
          <w:sz w:val="24"/>
          <w:rtl/>
        </w:rPr>
        <w:t xml:space="preserve"> </w:t>
      </w:r>
      <w:r w:rsidRPr="00593FF4">
        <w:rPr>
          <w:rFonts w:hint="eastAsia"/>
          <w:sz w:val="24"/>
          <w:rtl/>
        </w:rPr>
        <w:t>אנו</w:t>
      </w:r>
      <w:r w:rsidRPr="00593FF4">
        <w:rPr>
          <w:sz w:val="24"/>
          <w:rtl/>
        </w:rPr>
        <w:t xml:space="preserve"> </w:t>
      </w:r>
      <w:r w:rsidRPr="00593FF4">
        <w:rPr>
          <w:rFonts w:hint="eastAsia"/>
          <w:sz w:val="24"/>
          <w:rtl/>
        </w:rPr>
        <w:t>מחנכים</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תלמידינו</w:t>
      </w:r>
      <w:r w:rsidRPr="00593FF4">
        <w:rPr>
          <w:sz w:val="24"/>
          <w:rtl/>
        </w:rPr>
        <w:t xml:space="preserve"> </w:t>
      </w:r>
      <w:r w:rsidRPr="00593FF4">
        <w:rPr>
          <w:rFonts w:hint="eastAsia"/>
          <w:sz w:val="24"/>
          <w:rtl/>
        </w:rPr>
        <w:t>בעבודה</w:t>
      </w:r>
      <w:r w:rsidRPr="00593FF4">
        <w:rPr>
          <w:sz w:val="24"/>
          <w:rtl/>
        </w:rPr>
        <w:t xml:space="preserve"> </w:t>
      </w:r>
      <w:r w:rsidRPr="00593FF4">
        <w:rPr>
          <w:rFonts w:hint="eastAsia"/>
          <w:sz w:val="24"/>
          <w:rtl/>
        </w:rPr>
        <w:t>קשה</w:t>
      </w:r>
      <w:r w:rsidRPr="00593FF4">
        <w:rPr>
          <w:sz w:val="24"/>
          <w:rtl/>
        </w:rPr>
        <w:t xml:space="preserve"> </w:t>
      </w:r>
      <w:r w:rsidRPr="00593FF4">
        <w:rPr>
          <w:rFonts w:hint="eastAsia"/>
          <w:sz w:val="24"/>
          <w:rtl/>
        </w:rPr>
        <w:t>ומסורה</w:t>
      </w:r>
      <w:r w:rsidRPr="00593FF4">
        <w:rPr>
          <w:sz w:val="24"/>
          <w:rtl/>
        </w:rPr>
        <w:t xml:space="preserve">, </w:t>
      </w:r>
      <w:r w:rsidRPr="00593FF4">
        <w:rPr>
          <w:rFonts w:hint="eastAsia"/>
          <w:sz w:val="24"/>
          <w:rtl/>
        </w:rPr>
        <w:t>באהבה</w:t>
      </w:r>
      <w:r w:rsidRPr="00593FF4">
        <w:rPr>
          <w:sz w:val="24"/>
          <w:rtl/>
        </w:rPr>
        <w:t xml:space="preserve"> </w:t>
      </w:r>
      <w:r w:rsidRPr="00593FF4">
        <w:rPr>
          <w:rFonts w:hint="eastAsia"/>
          <w:sz w:val="24"/>
          <w:rtl/>
        </w:rPr>
        <w:t>גדולה</w:t>
      </w:r>
      <w:r w:rsidRPr="00593FF4">
        <w:rPr>
          <w:sz w:val="24"/>
          <w:rtl/>
        </w:rPr>
        <w:t xml:space="preserve">, </w:t>
      </w:r>
      <w:r w:rsidRPr="00593FF4">
        <w:rPr>
          <w:rFonts w:hint="eastAsia"/>
          <w:sz w:val="24"/>
          <w:rtl/>
        </w:rPr>
        <w:t>במעקב</w:t>
      </w:r>
      <w:r w:rsidRPr="00593FF4">
        <w:rPr>
          <w:sz w:val="24"/>
          <w:rtl/>
        </w:rPr>
        <w:t xml:space="preserve"> </w:t>
      </w:r>
      <w:r w:rsidRPr="00593FF4">
        <w:rPr>
          <w:rFonts w:hint="eastAsia"/>
          <w:sz w:val="24"/>
          <w:rtl/>
        </w:rPr>
        <w:t>אישי</w:t>
      </w:r>
      <w:r w:rsidRPr="00593FF4">
        <w:rPr>
          <w:sz w:val="24"/>
          <w:rtl/>
        </w:rPr>
        <w:t xml:space="preserve">, </w:t>
      </w:r>
      <w:r w:rsidRPr="00593FF4">
        <w:rPr>
          <w:rFonts w:hint="eastAsia"/>
          <w:sz w:val="24"/>
          <w:rtl/>
        </w:rPr>
        <w:t>בליווי</w:t>
      </w:r>
      <w:r w:rsidRPr="00593FF4">
        <w:rPr>
          <w:sz w:val="24"/>
          <w:rtl/>
        </w:rPr>
        <w:t xml:space="preserve">, </w:t>
      </w:r>
      <w:r w:rsidRPr="00593FF4">
        <w:rPr>
          <w:rFonts w:hint="eastAsia"/>
          <w:sz w:val="24"/>
          <w:rtl/>
        </w:rPr>
        <w:t>בשיחות</w:t>
      </w:r>
      <w:r w:rsidRPr="00593FF4">
        <w:rPr>
          <w:sz w:val="24"/>
          <w:rtl/>
        </w:rPr>
        <w:t xml:space="preserve"> </w:t>
      </w:r>
      <w:r w:rsidRPr="00593FF4">
        <w:rPr>
          <w:rFonts w:hint="eastAsia"/>
          <w:sz w:val="24"/>
          <w:rtl/>
        </w:rPr>
        <w:t>משותפות</w:t>
      </w:r>
      <w:r w:rsidRPr="00593FF4">
        <w:rPr>
          <w:sz w:val="24"/>
          <w:rtl/>
        </w:rPr>
        <w:t xml:space="preserve">, </w:t>
      </w:r>
      <w:r w:rsidRPr="00593FF4">
        <w:rPr>
          <w:rFonts w:hint="eastAsia"/>
          <w:sz w:val="24"/>
          <w:rtl/>
        </w:rPr>
        <w:t>בדו</w:t>
      </w:r>
      <w:r w:rsidRPr="00593FF4">
        <w:rPr>
          <w:sz w:val="24"/>
          <w:rtl/>
        </w:rPr>
        <w:t>-</w:t>
      </w:r>
      <w:r w:rsidRPr="00593FF4">
        <w:rPr>
          <w:rFonts w:hint="eastAsia"/>
          <w:sz w:val="24"/>
          <w:rtl/>
        </w:rPr>
        <w:t>שיח</w:t>
      </w:r>
      <w:r w:rsidRPr="00593FF4">
        <w:rPr>
          <w:sz w:val="24"/>
          <w:rtl/>
        </w:rPr>
        <w:t xml:space="preserve"> </w:t>
      </w:r>
      <w:r w:rsidRPr="00593FF4">
        <w:rPr>
          <w:rFonts w:hint="eastAsia"/>
          <w:sz w:val="24"/>
          <w:rtl/>
        </w:rPr>
        <w:t>אמתי</w:t>
      </w:r>
      <w:r w:rsidRPr="00593FF4">
        <w:rPr>
          <w:sz w:val="24"/>
          <w:rtl/>
        </w:rPr>
        <w:t xml:space="preserve"> </w:t>
      </w:r>
      <w:r w:rsidRPr="00593FF4">
        <w:rPr>
          <w:rFonts w:hint="eastAsia"/>
          <w:sz w:val="24"/>
          <w:rtl/>
        </w:rPr>
        <w:t>מתוך</w:t>
      </w:r>
      <w:r w:rsidRPr="00593FF4">
        <w:rPr>
          <w:sz w:val="24"/>
          <w:rtl/>
        </w:rPr>
        <w:t xml:space="preserve"> </w:t>
      </w:r>
      <w:r w:rsidRPr="00593FF4">
        <w:rPr>
          <w:rFonts w:hint="eastAsia"/>
          <w:sz w:val="24"/>
          <w:rtl/>
        </w:rPr>
        <w:t>אמון</w:t>
      </w:r>
      <w:r w:rsidRPr="00593FF4">
        <w:rPr>
          <w:sz w:val="24"/>
          <w:rtl/>
        </w:rPr>
        <w:t xml:space="preserve"> </w:t>
      </w:r>
      <w:r w:rsidRPr="00593FF4">
        <w:rPr>
          <w:rFonts w:hint="eastAsia"/>
          <w:sz w:val="24"/>
          <w:rtl/>
        </w:rPr>
        <w:t>מלא</w:t>
      </w:r>
      <w:r w:rsidRPr="00593FF4">
        <w:rPr>
          <w:sz w:val="24"/>
          <w:rtl/>
        </w:rPr>
        <w:t xml:space="preserve"> </w:t>
      </w:r>
      <w:r w:rsidRPr="00593FF4">
        <w:rPr>
          <w:rFonts w:hint="eastAsia"/>
          <w:sz w:val="24"/>
          <w:rtl/>
        </w:rPr>
        <w:t>בתלמיד</w:t>
      </w:r>
      <w:r w:rsidRPr="00593FF4">
        <w:rPr>
          <w:sz w:val="24"/>
          <w:rtl/>
        </w:rPr>
        <w:t xml:space="preserve">, </w:t>
      </w:r>
      <w:r w:rsidRPr="00593FF4">
        <w:rPr>
          <w:rFonts w:hint="eastAsia"/>
          <w:sz w:val="24"/>
          <w:rtl/>
        </w:rPr>
        <w:t>ובפתיחת</w:t>
      </w:r>
      <w:r w:rsidRPr="00593FF4">
        <w:rPr>
          <w:sz w:val="24"/>
          <w:rtl/>
        </w:rPr>
        <w:t xml:space="preserve"> </w:t>
      </w:r>
      <w:r w:rsidRPr="00593FF4">
        <w:rPr>
          <w:rFonts w:hint="eastAsia"/>
          <w:sz w:val="24"/>
          <w:rtl/>
        </w:rPr>
        <w:t>הלבבות</w:t>
      </w:r>
      <w:r w:rsidRPr="00593FF4">
        <w:rPr>
          <w:sz w:val="24"/>
          <w:rtl/>
        </w:rPr>
        <w:t xml:space="preserve">. </w:t>
      </w:r>
      <w:r w:rsidRPr="00593FF4">
        <w:rPr>
          <w:rFonts w:hint="eastAsia"/>
          <w:sz w:val="24"/>
          <w:rtl/>
        </w:rPr>
        <w:t>החינוך</w:t>
      </w:r>
      <w:r w:rsidRPr="00593FF4">
        <w:rPr>
          <w:sz w:val="24"/>
          <w:rtl/>
        </w:rPr>
        <w:t xml:space="preserve"> </w:t>
      </w:r>
      <w:r w:rsidRPr="00593FF4">
        <w:rPr>
          <w:rFonts w:hint="eastAsia"/>
          <w:sz w:val="24"/>
          <w:rtl/>
        </w:rPr>
        <w:t>והאמון</w:t>
      </w:r>
      <w:r w:rsidRPr="00593FF4">
        <w:rPr>
          <w:sz w:val="24"/>
          <w:rtl/>
        </w:rPr>
        <w:t xml:space="preserve"> </w:t>
      </w:r>
      <w:r w:rsidRPr="00593FF4">
        <w:rPr>
          <w:rFonts w:hint="eastAsia"/>
          <w:sz w:val="24"/>
          <w:rtl/>
        </w:rPr>
        <w:t>מסייעים</w:t>
      </w:r>
      <w:r w:rsidRPr="00593FF4">
        <w:rPr>
          <w:sz w:val="24"/>
          <w:rtl/>
        </w:rPr>
        <w:t xml:space="preserve"> </w:t>
      </w:r>
      <w:r w:rsidRPr="00593FF4">
        <w:rPr>
          <w:rFonts w:hint="eastAsia"/>
          <w:sz w:val="24"/>
          <w:rtl/>
        </w:rPr>
        <w:t>לתלמיד</w:t>
      </w:r>
      <w:r w:rsidRPr="00593FF4">
        <w:rPr>
          <w:sz w:val="24"/>
          <w:rtl/>
        </w:rPr>
        <w:t xml:space="preserve"> </w:t>
      </w:r>
      <w:r w:rsidRPr="00593FF4">
        <w:rPr>
          <w:rFonts w:hint="eastAsia"/>
          <w:sz w:val="24"/>
          <w:rtl/>
        </w:rPr>
        <w:t>לגלות</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עצמו</w:t>
      </w:r>
      <w:r w:rsidRPr="00593FF4">
        <w:rPr>
          <w:sz w:val="24"/>
          <w:rtl/>
        </w:rPr>
        <w:t xml:space="preserve"> </w:t>
      </w:r>
      <w:r w:rsidRPr="00593FF4">
        <w:rPr>
          <w:rFonts w:hint="eastAsia"/>
          <w:sz w:val="24"/>
          <w:rtl/>
        </w:rPr>
        <w:t>ולהביא</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כוחותיו</w:t>
      </w:r>
      <w:r w:rsidRPr="00593FF4">
        <w:rPr>
          <w:sz w:val="24"/>
          <w:rtl/>
        </w:rPr>
        <w:t xml:space="preserve"> </w:t>
      </w:r>
      <w:r w:rsidRPr="00593FF4">
        <w:rPr>
          <w:rFonts w:hint="eastAsia"/>
          <w:sz w:val="24"/>
          <w:rtl/>
        </w:rPr>
        <w:t>לידי</w:t>
      </w:r>
      <w:r w:rsidRPr="00593FF4">
        <w:rPr>
          <w:sz w:val="24"/>
          <w:rtl/>
        </w:rPr>
        <w:t xml:space="preserve"> </w:t>
      </w:r>
      <w:r w:rsidRPr="00593FF4">
        <w:rPr>
          <w:rFonts w:hint="eastAsia"/>
          <w:sz w:val="24"/>
          <w:rtl/>
        </w:rPr>
        <w:t>ביטוי</w:t>
      </w:r>
      <w:r w:rsidRPr="00593FF4">
        <w:rPr>
          <w:sz w:val="24"/>
          <w:rtl/>
        </w:rPr>
        <w:t xml:space="preserve">. </w:t>
      </w:r>
    </w:p>
    <w:p w14:paraId="77257927" w14:textId="77777777" w:rsidR="000F312E" w:rsidRPr="00593FF4" w:rsidRDefault="000F312E" w:rsidP="000F312E">
      <w:pPr>
        <w:rPr>
          <w:sz w:val="24"/>
          <w:rtl/>
        </w:rPr>
      </w:pPr>
      <w:r w:rsidRPr="00593FF4">
        <w:rPr>
          <w:rFonts w:hint="eastAsia"/>
          <w:sz w:val="24"/>
          <w:rtl/>
        </w:rPr>
        <w:t>החופש</w:t>
      </w:r>
      <w:r w:rsidRPr="00593FF4">
        <w:rPr>
          <w:sz w:val="24"/>
          <w:rtl/>
        </w:rPr>
        <w:t xml:space="preserve"> </w:t>
      </w:r>
      <w:r w:rsidRPr="00593FF4">
        <w:rPr>
          <w:rFonts w:hint="eastAsia"/>
          <w:sz w:val="24"/>
          <w:rtl/>
        </w:rPr>
        <w:t>בהיבט</w:t>
      </w:r>
      <w:r w:rsidRPr="00593FF4">
        <w:rPr>
          <w:sz w:val="24"/>
          <w:rtl/>
        </w:rPr>
        <w:t xml:space="preserve"> </w:t>
      </w:r>
      <w:r w:rsidRPr="00593FF4">
        <w:rPr>
          <w:rFonts w:hint="eastAsia"/>
          <w:sz w:val="24"/>
          <w:rtl/>
        </w:rPr>
        <w:t>זה</w:t>
      </w:r>
      <w:r w:rsidRPr="00593FF4">
        <w:rPr>
          <w:sz w:val="24"/>
          <w:rtl/>
        </w:rPr>
        <w:t xml:space="preserve"> </w:t>
      </w:r>
      <w:r w:rsidRPr="00593FF4">
        <w:rPr>
          <w:rFonts w:hint="eastAsia"/>
          <w:sz w:val="24"/>
          <w:rtl/>
        </w:rPr>
        <w:t>יכול</w:t>
      </w:r>
      <w:r w:rsidRPr="00593FF4">
        <w:rPr>
          <w:sz w:val="24"/>
          <w:rtl/>
        </w:rPr>
        <w:t xml:space="preserve"> </w:t>
      </w:r>
      <w:r w:rsidRPr="00593FF4">
        <w:rPr>
          <w:rFonts w:hint="eastAsia"/>
          <w:sz w:val="24"/>
          <w:rtl/>
        </w:rPr>
        <w:t>לשמש</w:t>
      </w:r>
      <w:r w:rsidRPr="00593FF4">
        <w:rPr>
          <w:sz w:val="24"/>
          <w:rtl/>
        </w:rPr>
        <w:t xml:space="preserve"> </w:t>
      </w:r>
      <w:r w:rsidRPr="00593FF4">
        <w:rPr>
          <w:rFonts w:hint="eastAsia"/>
          <w:sz w:val="24"/>
          <w:rtl/>
        </w:rPr>
        <w:t>כמבחן</w:t>
      </w:r>
      <w:r w:rsidRPr="00593FF4">
        <w:rPr>
          <w:sz w:val="24"/>
          <w:rtl/>
        </w:rPr>
        <w:t xml:space="preserve">. </w:t>
      </w:r>
      <w:r w:rsidRPr="00593FF4">
        <w:rPr>
          <w:rFonts w:hint="eastAsia"/>
          <w:sz w:val="24"/>
          <w:rtl/>
        </w:rPr>
        <w:t>האומנם</w:t>
      </w:r>
      <w:r w:rsidRPr="00593FF4">
        <w:rPr>
          <w:sz w:val="24"/>
          <w:rtl/>
        </w:rPr>
        <w:t xml:space="preserve"> </w:t>
      </w:r>
      <w:r w:rsidRPr="00593FF4">
        <w:rPr>
          <w:rFonts w:hint="eastAsia"/>
          <w:sz w:val="24"/>
          <w:rtl/>
        </w:rPr>
        <w:t>ההשקעה</w:t>
      </w:r>
      <w:r w:rsidRPr="00593FF4">
        <w:rPr>
          <w:sz w:val="24"/>
          <w:rtl/>
        </w:rPr>
        <w:t xml:space="preserve"> </w:t>
      </w:r>
      <w:r w:rsidRPr="00593FF4">
        <w:rPr>
          <w:rFonts w:hint="eastAsia"/>
          <w:sz w:val="24"/>
          <w:rtl/>
        </w:rPr>
        <w:t>הרבה</w:t>
      </w:r>
      <w:r w:rsidRPr="00593FF4">
        <w:rPr>
          <w:sz w:val="24"/>
          <w:rtl/>
        </w:rPr>
        <w:t xml:space="preserve"> </w:t>
      </w:r>
      <w:r w:rsidRPr="00593FF4">
        <w:rPr>
          <w:rFonts w:hint="eastAsia"/>
          <w:sz w:val="24"/>
          <w:rtl/>
        </w:rPr>
        <w:t>עמדה</w:t>
      </w:r>
      <w:r w:rsidRPr="00593FF4">
        <w:rPr>
          <w:sz w:val="24"/>
          <w:rtl/>
        </w:rPr>
        <w:t xml:space="preserve"> </w:t>
      </w:r>
      <w:r w:rsidRPr="00593FF4">
        <w:rPr>
          <w:rFonts w:hint="eastAsia"/>
          <w:sz w:val="24"/>
          <w:rtl/>
        </w:rPr>
        <w:t>במבחן</w:t>
      </w:r>
      <w:r w:rsidRPr="00593FF4">
        <w:rPr>
          <w:sz w:val="24"/>
          <w:rtl/>
        </w:rPr>
        <w:t xml:space="preserve">? </w:t>
      </w:r>
      <w:r w:rsidRPr="00593FF4">
        <w:rPr>
          <w:rFonts w:hint="eastAsia"/>
          <w:sz w:val="24"/>
          <w:rtl/>
        </w:rPr>
        <w:t>האם</w:t>
      </w:r>
      <w:r w:rsidRPr="00593FF4">
        <w:rPr>
          <w:sz w:val="24"/>
          <w:rtl/>
        </w:rPr>
        <w:t xml:space="preserve"> </w:t>
      </w:r>
      <w:r w:rsidRPr="00593FF4">
        <w:rPr>
          <w:rFonts w:hint="eastAsia"/>
          <w:sz w:val="24"/>
          <w:rtl/>
        </w:rPr>
        <w:t>העובדה</w:t>
      </w:r>
      <w:r w:rsidRPr="00593FF4">
        <w:rPr>
          <w:sz w:val="24"/>
          <w:rtl/>
        </w:rPr>
        <w:t xml:space="preserve">, </w:t>
      </w:r>
      <w:r w:rsidRPr="00593FF4">
        <w:rPr>
          <w:rFonts w:hint="eastAsia"/>
          <w:sz w:val="24"/>
          <w:rtl/>
        </w:rPr>
        <w:t>שתלמיד</w:t>
      </w:r>
      <w:r w:rsidRPr="00593FF4">
        <w:rPr>
          <w:sz w:val="24"/>
          <w:rtl/>
        </w:rPr>
        <w:t xml:space="preserve"> </w:t>
      </w:r>
      <w:r w:rsidRPr="00593FF4">
        <w:rPr>
          <w:rFonts w:hint="eastAsia"/>
          <w:sz w:val="24"/>
          <w:rtl/>
        </w:rPr>
        <w:t>הגיע</w:t>
      </w:r>
      <w:r w:rsidRPr="00593FF4">
        <w:rPr>
          <w:sz w:val="24"/>
          <w:rtl/>
        </w:rPr>
        <w:t xml:space="preserve"> </w:t>
      </w:r>
      <w:r w:rsidRPr="00593FF4">
        <w:rPr>
          <w:rFonts w:hint="eastAsia"/>
          <w:sz w:val="24"/>
          <w:rtl/>
        </w:rPr>
        <w:t>בזמן</w:t>
      </w:r>
      <w:r w:rsidRPr="00593FF4">
        <w:rPr>
          <w:sz w:val="24"/>
          <w:rtl/>
        </w:rPr>
        <w:t xml:space="preserve"> </w:t>
      </w:r>
      <w:r w:rsidRPr="00593FF4">
        <w:rPr>
          <w:rFonts w:hint="eastAsia"/>
          <w:sz w:val="24"/>
          <w:rtl/>
        </w:rPr>
        <w:t>לתפילה</w:t>
      </w:r>
      <w:r w:rsidRPr="00593FF4">
        <w:rPr>
          <w:sz w:val="24"/>
          <w:rtl/>
        </w:rPr>
        <w:t xml:space="preserve"> </w:t>
      </w:r>
      <w:r w:rsidRPr="00593FF4">
        <w:rPr>
          <w:rFonts w:hint="eastAsia"/>
          <w:sz w:val="24"/>
          <w:rtl/>
        </w:rPr>
        <w:t>בבית</w:t>
      </w:r>
      <w:r w:rsidRPr="00593FF4">
        <w:rPr>
          <w:sz w:val="24"/>
          <w:rtl/>
        </w:rPr>
        <w:t xml:space="preserve"> </w:t>
      </w:r>
      <w:r w:rsidRPr="00593FF4">
        <w:rPr>
          <w:rFonts w:hint="eastAsia"/>
          <w:sz w:val="24"/>
          <w:rtl/>
        </w:rPr>
        <w:t>הספר</w:t>
      </w:r>
      <w:r w:rsidRPr="00593FF4">
        <w:rPr>
          <w:sz w:val="24"/>
          <w:rtl/>
        </w:rPr>
        <w:t xml:space="preserve">, </w:t>
      </w:r>
      <w:r w:rsidRPr="00593FF4">
        <w:rPr>
          <w:rFonts w:hint="eastAsia"/>
          <w:sz w:val="24"/>
          <w:rtl/>
        </w:rPr>
        <w:t>יכולה</w:t>
      </w:r>
      <w:r w:rsidRPr="00593FF4">
        <w:rPr>
          <w:sz w:val="24"/>
          <w:rtl/>
        </w:rPr>
        <w:t xml:space="preserve"> </w:t>
      </w:r>
      <w:r w:rsidRPr="00593FF4">
        <w:rPr>
          <w:rFonts w:hint="eastAsia"/>
          <w:sz w:val="24"/>
          <w:rtl/>
        </w:rPr>
        <w:t>להעיד</w:t>
      </w:r>
      <w:r w:rsidRPr="00593FF4">
        <w:rPr>
          <w:sz w:val="24"/>
          <w:rtl/>
        </w:rPr>
        <w:t xml:space="preserve"> </w:t>
      </w:r>
      <w:r w:rsidRPr="00593FF4">
        <w:rPr>
          <w:rFonts w:hint="eastAsia"/>
          <w:sz w:val="24"/>
          <w:rtl/>
        </w:rPr>
        <w:t>על</w:t>
      </w:r>
      <w:r w:rsidRPr="00593FF4">
        <w:rPr>
          <w:sz w:val="24"/>
          <w:rtl/>
        </w:rPr>
        <w:t xml:space="preserve"> </w:t>
      </w:r>
      <w:r w:rsidRPr="00593FF4">
        <w:rPr>
          <w:rFonts w:hint="eastAsia"/>
          <w:sz w:val="24"/>
          <w:rtl/>
        </w:rPr>
        <w:t>כך</w:t>
      </w:r>
      <w:r w:rsidRPr="00593FF4">
        <w:rPr>
          <w:sz w:val="24"/>
          <w:rtl/>
        </w:rPr>
        <w:t xml:space="preserve"> </w:t>
      </w:r>
      <w:r w:rsidRPr="00593FF4">
        <w:rPr>
          <w:rFonts w:hint="eastAsia"/>
          <w:sz w:val="24"/>
          <w:rtl/>
        </w:rPr>
        <w:t>שגם</w:t>
      </w:r>
      <w:r w:rsidRPr="00593FF4">
        <w:rPr>
          <w:sz w:val="24"/>
          <w:rtl/>
        </w:rPr>
        <w:t xml:space="preserve"> </w:t>
      </w:r>
      <w:r w:rsidRPr="00593FF4">
        <w:rPr>
          <w:rFonts w:hint="eastAsia"/>
          <w:sz w:val="24"/>
          <w:rtl/>
        </w:rPr>
        <w:t>בזמן</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נפגוש</w:t>
      </w:r>
      <w:r w:rsidRPr="00593FF4">
        <w:rPr>
          <w:sz w:val="24"/>
          <w:rtl/>
        </w:rPr>
        <w:t xml:space="preserve"> </w:t>
      </w:r>
      <w:r w:rsidRPr="00593FF4">
        <w:rPr>
          <w:rFonts w:hint="eastAsia"/>
          <w:sz w:val="24"/>
          <w:rtl/>
        </w:rPr>
        <w:t>אותו</w:t>
      </w:r>
      <w:r w:rsidRPr="00593FF4">
        <w:rPr>
          <w:sz w:val="24"/>
          <w:rtl/>
        </w:rPr>
        <w:t xml:space="preserve"> </w:t>
      </w:r>
      <w:r w:rsidRPr="00593FF4">
        <w:rPr>
          <w:rFonts w:hint="eastAsia"/>
          <w:sz w:val="24"/>
          <w:rtl/>
        </w:rPr>
        <w:t>שלוש</w:t>
      </w:r>
      <w:r w:rsidRPr="00593FF4">
        <w:rPr>
          <w:sz w:val="24"/>
          <w:rtl/>
        </w:rPr>
        <w:t xml:space="preserve"> </w:t>
      </w:r>
      <w:r w:rsidRPr="00593FF4">
        <w:rPr>
          <w:rFonts w:hint="eastAsia"/>
          <w:sz w:val="24"/>
          <w:rtl/>
        </w:rPr>
        <w:t>פעמים</w:t>
      </w:r>
      <w:r>
        <w:rPr>
          <w:sz w:val="24"/>
          <w:rtl/>
        </w:rPr>
        <w:t xml:space="preserve"> </w:t>
      </w:r>
      <w:r w:rsidRPr="00593FF4">
        <w:rPr>
          <w:rFonts w:hint="eastAsia"/>
          <w:sz w:val="24"/>
          <w:rtl/>
        </w:rPr>
        <w:t>ביום</w:t>
      </w:r>
      <w:r w:rsidRPr="00593FF4">
        <w:rPr>
          <w:sz w:val="24"/>
          <w:rtl/>
        </w:rPr>
        <w:t xml:space="preserve"> </w:t>
      </w:r>
      <w:r w:rsidRPr="00593FF4">
        <w:rPr>
          <w:rFonts w:hint="eastAsia"/>
          <w:sz w:val="24"/>
          <w:rtl/>
        </w:rPr>
        <w:t>בתפילה</w:t>
      </w:r>
      <w:r w:rsidRPr="00593FF4">
        <w:rPr>
          <w:sz w:val="24"/>
          <w:rtl/>
        </w:rPr>
        <w:t xml:space="preserve"> </w:t>
      </w:r>
      <w:r w:rsidRPr="00593FF4">
        <w:rPr>
          <w:rFonts w:hint="eastAsia"/>
          <w:sz w:val="24"/>
          <w:rtl/>
        </w:rPr>
        <w:t>במניין</w:t>
      </w:r>
      <w:r w:rsidRPr="00593FF4">
        <w:rPr>
          <w:sz w:val="24"/>
          <w:rtl/>
        </w:rPr>
        <w:t>?</w:t>
      </w:r>
    </w:p>
    <w:p w14:paraId="73A5C281" w14:textId="77777777" w:rsidR="000F312E" w:rsidRPr="00593FF4" w:rsidRDefault="000F312E" w:rsidP="000F312E">
      <w:pPr>
        <w:rPr>
          <w:sz w:val="24"/>
          <w:rtl/>
        </w:rPr>
      </w:pPr>
      <w:r w:rsidRPr="00593FF4">
        <w:rPr>
          <w:rFonts w:hint="eastAsia"/>
          <w:sz w:val="24"/>
          <w:rtl/>
        </w:rPr>
        <w:t>זמן</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משול</w:t>
      </w:r>
      <w:r w:rsidRPr="00593FF4">
        <w:rPr>
          <w:sz w:val="24"/>
          <w:rtl/>
        </w:rPr>
        <w:t xml:space="preserve"> </w:t>
      </w:r>
      <w:r w:rsidRPr="00593FF4">
        <w:rPr>
          <w:rFonts w:hint="eastAsia"/>
          <w:sz w:val="24"/>
          <w:rtl/>
        </w:rPr>
        <w:t>ל</w:t>
      </w:r>
      <w:r w:rsidRPr="00593FF4">
        <w:rPr>
          <w:sz w:val="24"/>
          <w:rtl/>
        </w:rPr>
        <w:t>"</w:t>
      </w:r>
      <w:r w:rsidRPr="00593FF4">
        <w:rPr>
          <w:rFonts w:hint="eastAsia"/>
          <w:sz w:val="24"/>
          <w:rtl/>
        </w:rPr>
        <w:t>נייר</w:t>
      </w:r>
      <w:r w:rsidRPr="00593FF4">
        <w:rPr>
          <w:sz w:val="24"/>
          <w:rtl/>
        </w:rPr>
        <w:t xml:space="preserve"> </w:t>
      </w:r>
      <w:r w:rsidRPr="00593FF4">
        <w:rPr>
          <w:rFonts w:hint="eastAsia"/>
          <w:sz w:val="24"/>
          <w:rtl/>
        </w:rPr>
        <w:t>לקמוס</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העשייה</w:t>
      </w:r>
      <w:r w:rsidRPr="00593FF4">
        <w:rPr>
          <w:sz w:val="24"/>
          <w:rtl/>
        </w:rPr>
        <w:t xml:space="preserve"> </w:t>
      </w:r>
      <w:r w:rsidRPr="00593FF4">
        <w:rPr>
          <w:rFonts w:hint="eastAsia"/>
          <w:sz w:val="24"/>
          <w:rtl/>
        </w:rPr>
        <w:t>החינוכית</w:t>
      </w:r>
      <w:r w:rsidRPr="00593FF4">
        <w:rPr>
          <w:sz w:val="24"/>
          <w:rtl/>
        </w:rPr>
        <w:t xml:space="preserve"> </w:t>
      </w:r>
      <w:r w:rsidRPr="00593FF4">
        <w:rPr>
          <w:rFonts w:hint="eastAsia"/>
          <w:sz w:val="24"/>
          <w:rtl/>
        </w:rPr>
        <w:t>הרבה</w:t>
      </w:r>
      <w:r w:rsidRPr="00593FF4">
        <w:rPr>
          <w:sz w:val="24"/>
          <w:rtl/>
        </w:rPr>
        <w:t xml:space="preserve"> </w:t>
      </w:r>
      <w:r w:rsidRPr="00593FF4">
        <w:rPr>
          <w:rFonts w:hint="eastAsia"/>
          <w:sz w:val="24"/>
          <w:rtl/>
        </w:rPr>
        <w:t>בה</w:t>
      </w:r>
      <w:r w:rsidRPr="00593FF4">
        <w:rPr>
          <w:sz w:val="24"/>
          <w:rtl/>
        </w:rPr>
        <w:t xml:space="preserve"> </w:t>
      </w:r>
      <w:r w:rsidRPr="00593FF4">
        <w:rPr>
          <w:rFonts w:hint="eastAsia"/>
          <w:sz w:val="24"/>
          <w:rtl/>
        </w:rPr>
        <w:t>עסקנו</w:t>
      </w:r>
      <w:r w:rsidRPr="00593FF4">
        <w:rPr>
          <w:sz w:val="24"/>
          <w:rtl/>
        </w:rPr>
        <w:t xml:space="preserve"> </w:t>
      </w:r>
      <w:r w:rsidRPr="00593FF4">
        <w:rPr>
          <w:rFonts w:hint="eastAsia"/>
          <w:sz w:val="24"/>
          <w:rtl/>
        </w:rPr>
        <w:t>בזמן</w:t>
      </w:r>
      <w:r w:rsidRPr="00593FF4">
        <w:rPr>
          <w:sz w:val="24"/>
          <w:rtl/>
        </w:rPr>
        <w:t xml:space="preserve"> </w:t>
      </w:r>
      <w:r w:rsidRPr="00593FF4">
        <w:rPr>
          <w:rFonts w:hint="eastAsia"/>
          <w:sz w:val="24"/>
          <w:rtl/>
        </w:rPr>
        <w:t>הלימודים</w:t>
      </w:r>
      <w:r w:rsidRPr="00593FF4">
        <w:rPr>
          <w:sz w:val="24"/>
          <w:rtl/>
        </w:rPr>
        <w:t xml:space="preserve">. </w:t>
      </w:r>
      <w:r w:rsidRPr="00593FF4">
        <w:rPr>
          <w:rFonts w:hint="eastAsia"/>
          <w:sz w:val="24"/>
          <w:rtl/>
        </w:rPr>
        <w:t>ההשקעה</w:t>
      </w:r>
      <w:r w:rsidRPr="00593FF4">
        <w:rPr>
          <w:sz w:val="24"/>
          <w:rtl/>
        </w:rPr>
        <w:t xml:space="preserve"> </w:t>
      </w:r>
      <w:r w:rsidRPr="00593FF4">
        <w:rPr>
          <w:rFonts w:hint="eastAsia"/>
          <w:sz w:val="24"/>
          <w:rtl/>
        </w:rPr>
        <w:t>הלימודית</w:t>
      </w:r>
      <w:r w:rsidRPr="00593FF4">
        <w:rPr>
          <w:sz w:val="24"/>
          <w:rtl/>
        </w:rPr>
        <w:t xml:space="preserve"> </w:t>
      </w:r>
      <w:r w:rsidRPr="00593FF4">
        <w:rPr>
          <w:rFonts w:hint="eastAsia"/>
          <w:sz w:val="24"/>
          <w:rtl/>
        </w:rPr>
        <w:t>והרגשית</w:t>
      </w:r>
      <w:r w:rsidRPr="00593FF4">
        <w:rPr>
          <w:sz w:val="24"/>
          <w:rtl/>
        </w:rPr>
        <w:t xml:space="preserve"> </w:t>
      </w:r>
      <w:r w:rsidRPr="00593FF4">
        <w:rPr>
          <w:rFonts w:hint="eastAsia"/>
          <w:sz w:val="24"/>
          <w:rtl/>
        </w:rPr>
        <w:t>שאותה</w:t>
      </w:r>
      <w:r w:rsidRPr="00593FF4">
        <w:rPr>
          <w:sz w:val="24"/>
          <w:rtl/>
        </w:rPr>
        <w:t xml:space="preserve"> </w:t>
      </w:r>
      <w:r w:rsidRPr="00593FF4">
        <w:rPr>
          <w:rFonts w:hint="eastAsia"/>
          <w:sz w:val="24"/>
          <w:rtl/>
        </w:rPr>
        <w:t>ניסינו</w:t>
      </w:r>
      <w:r w:rsidRPr="00593FF4">
        <w:rPr>
          <w:sz w:val="24"/>
          <w:rtl/>
        </w:rPr>
        <w:t xml:space="preserve"> </w:t>
      </w:r>
      <w:r w:rsidRPr="00593FF4">
        <w:rPr>
          <w:rFonts w:hint="eastAsia"/>
          <w:sz w:val="24"/>
          <w:rtl/>
        </w:rPr>
        <w:t>לקיים</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תלמידינו</w:t>
      </w:r>
      <w:r w:rsidRPr="00593FF4">
        <w:rPr>
          <w:sz w:val="24"/>
          <w:rtl/>
        </w:rPr>
        <w:t xml:space="preserve">, </w:t>
      </w:r>
      <w:r w:rsidRPr="00593FF4">
        <w:rPr>
          <w:rFonts w:hint="eastAsia"/>
          <w:sz w:val="24"/>
          <w:rtl/>
        </w:rPr>
        <w:t>מגיעה</w:t>
      </w:r>
      <w:r w:rsidRPr="00593FF4">
        <w:rPr>
          <w:sz w:val="24"/>
          <w:rtl/>
        </w:rPr>
        <w:t xml:space="preserve"> </w:t>
      </w:r>
      <w:r w:rsidRPr="00593FF4">
        <w:rPr>
          <w:rFonts w:hint="eastAsia"/>
          <w:sz w:val="24"/>
          <w:rtl/>
        </w:rPr>
        <w:t>לידי</w:t>
      </w:r>
      <w:r w:rsidRPr="00593FF4">
        <w:rPr>
          <w:sz w:val="24"/>
          <w:rtl/>
        </w:rPr>
        <w:t xml:space="preserve"> </w:t>
      </w:r>
      <w:r w:rsidRPr="00593FF4">
        <w:rPr>
          <w:rFonts w:hint="eastAsia"/>
          <w:sz w:val="24"/>
          <w:rtl/>
        </w:rPr>
        <w:t>מבחן</w:t>
      </w:r>
      <w:r w:rsidRPr="00593FF4">
        <w:rPr>
          <w:sz w:val="24"/>
          <w:rtl/>
        </w:rPr>
        <w:t xml:space="preserve"> </w:t>
      </w:r>
      <w:r w:rsidRPr="00593FF4">
        <w:rPr>
          <w:rFonts w:hint="eastAsia"/>
          <w:sz w:val="24"/>
          <w:rtl/>
        </w:rPr>
        <w:t>דווקא</w:t>
      </w:r>
      <w:r w:rsidRPr="00593FF4">
        <w:rPr>
          <w:sz w:val="24"/>
          <w:rtl/>
        </w:rPr>
        <w:t xml:space="preserve"> </w:t>
      </w:r>
      <w:r w:rsidRPr="00593FF4">
        <w:rPr>
          <w:rFonts w:hint="eastAsia"/>
          <w:sz w:val="24"/>
          <w:rtl/>
        </w:rPr>
        <w:t>כשהתלמיד</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בבחינת</w:t>
      </w:r>
      <w:r w:rsidRPr="00593FF4">
        <w:rPr>
          <w:sz w:val="24"/>
          <w:rtl/>
        </w:rPr>
        <w:t xml:space="preserve"> "</w:t>
      </w:r>
      <w:r w:rsidRPr="00593FF4">
        <w:rPr>
          <w:rFonts w:hint="eastAsia"/>
          <w:sz w:val="24"/>
          <w:rtl/>
        </w:rPr>
        <w:t>הולך</w:t>
      </w:r>
      <w:r w:rsidRPr="00593FF4">
        <w:rPr>
          <w:sz w:val="24"/>
          <w:rtl/>
        </w:rPr>
        <w:t xml:space="preserve">" </w:t>
      </w:r>
      <w:r w:rsidRPr="00593FF4">
        <w:rPr>
          <w:rFonts w:hint="eastAsia"/>
          <w:sz w:val="24"/>
          <w:rtl/>
        </w:rPr>
        <w:t>מבית</w:t>
      </w:r>
      <w:r w:rsidRPr="00593FF4">
        <w:rPr>
          <w:sz w:val="24"/>
          <w:rtl/>
        </w:rPr>
        <w:t xml:space="preserve"> </w:t>
      </w:r>
      <w:r w:rsidRPr="00593FF4">
        <w:rPr>
          <w:rFonts w:hint="eastAsia"/>
          <w:sz w:val="24"/>
          <w:rtl/>
        </w:rPr>
        <w:t>המדרש</w:t>
      </w:r>
      <w:r w:rsidRPr="00593FF4">
        <w:rPr>
          <w:sz w:val="24"/>
          <w:rtl/>
        </w:rPr>
        <w:t xml:space="preserve">. </w:t>
      </w:r>
    </w:p>
    <w:p w14:paraId="3923BA16" w14:textId="77777777" w:rsidR="000F312E" w:rsidRPr="00593FF4" w:rsidRDefault="000F312E" w:rsidP="000F312E">
      <w:pPr>
        <w:rPr>
          <w:sz w:val="24"/>
          <w:rtl/>
        </w:rPr>
      </w:pPr>
      <w:r w:rsidRPr="00593FF4">
        <w:rPr>
          <w:rFonts w:hint="eastAsia"/>
          <w:sz w:val="24"/>
          <w:rtl/>
        </w:rPr>
        <w:t>אולם</w:t>
      </w:r>
      <w:r w:rsidRPr="00593FF4">
        <w:rPr>
          <w:sz w:val="24"/>
          <w:rtl/>
        </w:rPr>
        <w:t xml:space="preserve"> </w:t>
      </w:r>
      <w:r w:rsidRPr="00593FF4">
        <w:rPr>
          <w:rFonts w:hint="eastAsia"/>
          <w:sz w:val="24"/>
          <w:rtl/>
        </w:rPr>
        <w:t>ניתן</w:t>
      </w:r>
      <w:r w:rsidRPr="00593FF4">
        <w:rPr>
          <w:sz w:val="24"/>
          <w:rtl/>
        </w:rPr>
        <w:t xml:space="preserve"> </w:t>
      </w:r>
      <w:r w:rsidRPr="00593FF4">
        <w:rPr>
          <w:rFonts w:hint="eastAsia"/>
          <w:sz w:val="24"/>
          <w:rtl/>
        </w:rPr>
        <w:t>לבחון</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תקופת</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גם</w:t>
      </w:r>
      <w:r w:rsidRPr="00593FF4">
        <w:rPr>
          <w:sz w:val="24"/>
          <w:rtl/>
        </w:rPr>
        <w:t xml:space="preserve"> </w:t>
      </w:r>
      <w:r w:rsidRPr="00593FF4">
        <w:rPr>
          <w:rFonts w:hint="eastAsia"/>
          <w:sz w:val="24"/>
          <w:rtl/>
        </w:rPr>
        <w:t>במבט</w:t>
      </w:r>
      <w:r w:rsidRPr="00593FF4">
        <w:rPr>
          <w:sz w:val="24"/>
          <w:rtl/>
        </w:rPr>
        <w:t xml:space="preserve"> </w:t>
      </w:r>
      <w:r w:rsidRPr="00593FF4">
        <w:rPr>
          <w:rFonts w:hint="eastAsia"/>
          <w:sz w:val="24"/>
          <w:rtl/>
        </w:rPr>
        <w:t>אחר</w:t>
      </w:r>
      <w:r w:rsidRPr="00593FF4">
        <w:rPr>
          <w:sz w:val="24"/>
          <w:rtl/>
        </w:rPr>
        <w:t xml:space="preserve">: </w:t>
      </w:r>
      <w:r w:rsidRPr="00593FF4">
        <w:rPr>
          <w:rFonts w:hint="eastAsia"/>
          <w:sz w:val="24"/>
          <w:rtl/>
        </w:rPr>
        <w:t>תקופת</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מציבה</w:t>
      </w:r>
      <w:r w:rsidRPr="00593FF4">
        <w:rPr>
          <w:sz w:val="24"/>
          <w:rtl/>
        </w:rPr>
        <w:t xml:space="preserve"> </w:t>
      </w:r>
      <w:r w:rsidRPr="00593FF4">
        <w:rPr>
          <w:rFonts w:hint="eastAsia"/>
          <w:sz w:val="24"/>
          <w:rtl/>
        </w:rPr>
        <w:t>אתגר</w:t>
      </w:r>
      <w:r w:rsidRPr="00593FF4">
        <w:rPr>
          <w:sz w:val="24"/>
          <w:rtl/>
        </w:rPr>
        <w:t xml:space="preserve"> </w:t>
      </w:r>
      <w:r w:rsidRPr="00593FF4">
        <w:rPr>
          <w:rFonts w:hint="eastAsia"/>
          <w:sz w:val="24"/>
          <w:rtl/>
        </w:rPr>
        <w:t>גבוה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בבחינת</w:t>
      </w:r>
      <w:r w:rsidRPr="00593FF4">
        <w:rPr>
          <w:sz w:val="24"/>
          <w:rtl/>
        </w:rPr>
        <w:t xml:space="preserve"> "</w:t>
      </w:r>
      <w:r w:rsidRPr="00593FF4">
        <w:rPr>
          <w:rFonts w:hint="eastAsia"/>
          <w:sz w:val="24"/>
          <w:rtl/>
        </w:rPr>
        <w:t>כל</w:t>
      </w:r>
      <w:r w:rsidRPr="00593FF4">
        <w:rPr>
          <w:sz w:val="24"/>
          <w:rtl/>
        </w:rPr>
        <w:t xml:space="preserve"> </w:t>
      </w:r>
      <w:r w:rsidRPr="00593FF4">
        <w:rPr>
          <w:rFonts w:hint="eastAsia"/>
          <w:sz w:val="24"/>
          <w:rtl/>
        </w:rPr>
        <w:t>זמן</w:t>
      </w:r>
      <w:r w:rsidRPr="00593FF4">
        <w:rPr>
          <w:sz w:val="24"/>
          <w:rtl/>
        </w:rPr>
        <w:t xml:space="preserve"> </w:t>
      </w:r>
      <w:r w:rsidRPr="00593FF4">
        <w:rPr>
          <w:rFonts w:hint="eastAsia"/>
          <w:sz w:val="24"/>
          <w:rtl/>
        </w:rPr>
        <w:t>מאיר</w:t>
      </w:r>
      <w:r w:rsidRPr="00593FF4">
        <w:rPr>
          <w:sz w:val="24"/>
          <w:rtl/>
        </w:rPr>
        <w:t xml:space="preserve"> </w:t>
      </w:r>
      <w:r w:rsidRPr="00593FF4">
        <w:rPr>
          <w:rFonts w:hint="eastAsia"/>
          <w:sz w:val="24"/>
          <w:rtl/>
        </w:rPr>
        <w:t>בתכונתו</w:t>
      </w:r>
      <w:r w:rsidRPr="00593FF4">
        <w:rPr>
          <w:sz w:val="24"/>
          <w:rtl/>
        </w:rPr>
        <w:t xml:space="preserve">", </w:t>
      </w:r>
      <w:r w:rsidRPr="00593FF4">
        <w:rPr>
          <w:rFonts w:hint="eastAsia"/>
          <w:sz w:val="24"/>
          <w:rtl/>
        </w:rPr>
        <w:t>והיא</w:t>
      </w:r>
      <w:r w:rsidRPr="00593FF4">
        <w:rPr>
          <w:sz w:val="24"/>
          <w:rtl/>
        </w:rPr>
        <w:t xml:space="preserve"> </w:t>
      </w:r>
      <w:r w:rsidRPr="00593FF4">
        <w:rPr>
          <w:rFonts w:hint="eastAsia"/>
          <w:sz w:val="24"/>
          <w:rtl/>
        </w:rPr>
        <w:t>מזמנת</w:t>
      </w:r>
      <w:r w:rsidRPr="00593FF4">
        <w:rPr>
          <w:sz w:val="24"/>
          <w:rtl/>
        </w:rPr>
        <w:t xml:space="preserve"> </w:t>
      </w:r>
      <w:r w:rsidRPr="00593FF4">
        <w:rPr>
          <w:rFonts w:hint="eastAsia"/>
          <w:sz w:val="24"/>
          <w:rtl/>
        </w:rPr>
        <w:t>ערכים</w:t>
      </w:r>
      <w:r w:rsidRPr="00593FF4">
        <w:rPr>
          <w:sz w:val="24"/>
          <w:rtl/>
        </w:rPr>
        <w:t xml:space="preserve"> </w:t>
      </w:r>
      <w:r w:rsidRPr="00593FF4">
        <w:rPr>
          <w:rFonts w:hint="eastAsia"/>
          <w:sz w:val="24"/>
          <w:rtl/>
        </w:rPr>
        <w:t>מיוחדים</w:t>
      </w:r>
      <w:r w:rsidRPr="00593FF4">
        <w:rPr>
          <w:sz w:val="24"/>
          <w:rtl/>
        </w:rPr>
        <w:t xml:space="preserve"> </w:t>
      </w:r>
      <w:r w:rsidRPr="00593FF4">
        <w:rPr>
          <w:rFonts w:hint="eastAsia"/>
          <w:sz w:val="24"/>
          <w:rtl/>
        </w:rPr>
        <w:t>והארה</w:t>
      </w:r>
      <w:r w:rsidRPr="00593FF4">
        <w:rPr>
          <w:sz w:val="24"/>
          <w:rtl/>
        </w:rPr>
        <w:t xml:space="preserve"> </w:t>
      </w:r>
      <w:r w:rsidRPr="00593FF4">
        <w:rPr>
          <w:rFonts w:hint="eastAsia"/>
          <w:sz w:val="24"/>
          <w:rtl/>
        </w:rPr>
        <w:t>מיוחדת</w:t>
      </w:r>
      <w:r w:rsidRPr="00593FF4">
        <w:rPr>
          <w:sz w:val="24"/>
          <w:rtl/>
        </w:rPr>
        <w:t xml:space="preserve">. </w:t>
      </w:r>
      <w:r w:rsidRPr="00593FF4">
        <w:rPr>
          <w:rFonts w:hint="eastAsia"/>
          <w:sz w:val="24"/>
          <w:rtl/>
        </w:rPr>
        <w:t>בתום</w:t>
      </w:r>
      <w:r w:rsidRPr="00593FF4">
        <w:rPr>
          <w:sz w:val="24"/>
          <w:rtl/>
        </w:rPr>
        <w:t xml:space="preserve"> </w:t>
      </w:r>
      <w:r w:rsidRPr="00593FF4">
        <w:rPr>
          <w:rFonts w:hint="eastAsia"/>
          <w:sz w:val="24"/>
          <w:rtl/>
        </w:rPr>
        <w:t>שנת</w:t>
      </w:r>
      <w:r w:rsidRPr="00593FF4">
        <w:rPr>
          <w:sz w:val="24"/>
          <w:rtl/>
        </w:rPr>
        <w:t xml:space="preserve"> </w:t>
      </w:r>
      <w:r w:rsidRPr="00593FF4">
        <w:rPr>
          <w:rFonts w:hint="eastAsia"/>
          <w:sz w:val="24"/>
          <w:rtl/>
        </w:rPr>
        <w:t>הלימודים</w:t>
      </w:r>
      <w:r w:rsidRPr="00593FF4">
        <w:rPr>
          <w:sz w:val="24"/>
          <w:rtl/>
        </w:rPr>
        <w:t xml:space="preserve"> </w:t>
      </w:r>
      <w:r w:rsidRPr="00593FF4">
        <w:rPr>
          <w:rFonts w:hint="eastAsia"/>
          <w:sz w:val="24"/>
          <w:rtl/>
        </w:rPr>
        <w:t>השאלה</w:t>
      </w:r>
      <w:r w:rsidRPr="00593FF4">
        <w:rPr>
          <w:sz w:val="24"/>
          <w:rtl/>
        </w:rPr>
        <w:t xml:space="preserve"> </w:t>
      </w:r>
      <w:r w:rsidRPr="00593FF4">
        <w:rPr>
          <w:rFonts w:hint="eastAsia"/>
          <w:sz w:val="24"/>
          <w:rtl/>
        </w:rPr>
        <w:t>החשובה</w:t>
      </w:r>
      <w:r w:rsidRPr="00593FF4">
        <w:rPr>
          <w:sz w:val="24"/>
          <w:rtl/>
        </w:rPr>
        <w:t xml:space="preserve"> </w:t>
      </w:r>
      <w:r w:rsidRPr="00593FF4">
        <w:rPr>
          <w:rFonts w:hint="eastAsia"/>
          <w:sz w:val="24"/>
          <w:rtl/>
        </w:rPr>
        <w:t>איננה</w:t>
      </w:r>
      <w:r w:rsidRPr="00593FF4">
        <w:rPr>
          <w:sz w:val="24"/>
          <w:rtl/>
        </w:rPr>
        <w:t xml:space="preserve"> </w:t>
      </w:r>
      <w:r w:rsidRPr="00593FF4">
        <w:rPr>
          <w:rFonts w:hint="eastAsia"/>
          <w:sz w:val="24"/>
          <w:rtl/>
        </w:rPr>
        <w:t>יכולתו</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הנער</w:t>
      </w:r>
      <w:r w:rsidRPr="00593FF4">
        <w:rPr>
          <w:sz w:val="24"/>
          <w:rtl/>
        </w:rPr>
        <w:t xml:space="preserve"> </w:t>
      </w:r>
      <w:r w:rsidRPr="00593FF4">
        <w:rPr>
          <w:rFonts w:hint="eastAsia"/>
          <w:sz w:val="24"/>
          <w:rtl/>
        </w:rPr>
        <w:t>להתמודד</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עולם</w:t>
      </w:r>
      <w:r w:rsidRPr="00593FF4">
        <w:rPr>
          <w:sz w:val="24"/>
          <w:rtl/>
        </w:rPr>
        <w:t xml:space="preserve"> </w:t>
      </w:r>
      <w:r w:rsidRPr="00593FF4">
        <w:rPr>
          <w:rFonts w:hint="eastAsia"/>
          <w:sz w:val="24"/>
          <w:rtl/>
        </w:rPr>
        <w:t>הפיתויים</w:t>
      </w:r>
      <w:r w:rsidRPr="00593FF4">
        <w:rPr>
          <w:sz w:val="24"/>
          <w:rtl/>
        </w:rPr>
        <w:t xml:space="preserve">, </w:t>
      </w:r>
      <w:r w:rsidRPr="00593FF4">
        <w:rPr>
          <w:rFonts w:hint="eastAsia"/>
          <w:sz w:val="24"/>
          <w:rtl/>
        </w:rPr>
        <w:t>הסתמיות</w:t>
      </w:r>
      <w:r w:rsidRPr="00593FF4">
        <w:rPr>
          <w:sz w:val="24"/>
          <w:rtl/>
        </w:rPr>
        <w:t xml:space="preserve"> </w:t>
      </w:r>
      <w:r w:rsidRPr="00593FF4">
        <w:rPr>
          <w:rFonts w:hint="eastAsia"/>
          <w:sz w:val="24"/>
          <w:rtl/>
        </w:rPr>
        <w:t>והבטלה</w:t>
      </w:r>
      <w:r w:rsidRPr="00593FF4">
        <w:rPr>
          <w:sz w:val="24"/>
          <w:rtl/>
        </w:rPr>
        <w:t xml:space="preserve">, </w:t>
      </w:r>
      <w:r w:rsidRPr="00593FF4">
        <w:rPr>
          <w:rFonts w:hint="eastAsia"/>
          <w:sz w:val="24"/>
          <w:rtl/>
        </w:rPr>
        <w:t>אלא</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מכך</w:t>
      </w:r>
      <w:r w:rsidRPr="00593FF4">
        <w:rPr>
          <w:sz w:val="24"/>
          <w:rtl/>
        </w:rPr>
        <w:t xml:space="preserve">. </w:t>
      </w:r>
      <w:r w:rsidRPr="00593FF4">
        <w:rPr>
          <w:rFonts w:hint="eastAsia"/>
          <w:sz w:val="24"/>
          <w:rtl/>
        </w:rPr>
        <w:t>זמן</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נותן</w:t>
      </w:r>
      <w:r w:rsidRPr="00593FF4">
        <w:rPr>
          <w:sz w:val="24"/>
          <w:rtl/>
        </w:rPr>
        <w:t xml:space="preserve"> </w:t>
      </w:r>
      <w:r w:rsidRPr="00593FF4">
        <w:rPr>
          <w:rFonts w:hint="eastAsia"/>
          <w:sz w:val="24"/>
          <w:rtl/>
        </w:rPr>
        <w:t>הזדמנות</w:t>
      </w:r>
      <w:r w:rsidRPr="00593FF4">
        <w:rPr>
          <w:sz w:val="24"/>
          <w:rtl/>
        </w:rPr>
        <w:t xml:space="preserve"> </w:t>
      </w:r>
      <w:r w:rsidRPr="00593FF4">
        <w:rPr>
          <w:rFonts w:hint="eastAsia"/>
          <w:sz w:val="24"/>
          <w:rtl/>
        </w:rPr>
        <w:t>לפיתוח</w:t>
      </w:r>
      <w:r w:rsidRPr="00593FF4">
        <w:rPr>
          <w:sz w:val="24"/>
          <w:rtl/>
        </w:rPr>
        <w:t xml:space="preserve"> </w:t>
      </w:r>
      <w:r w:rsidRPr="00593FF4">
        <w:rPr>
          <w:rFonts w:hint="eastAsia"/>
          <w:sz w:val="24"/>
          <w:rtl/>
        </w:rPr>
        <w:t>אישיות</w:t>
      </w:r>
      <w:r w:rsidRPr="00593FF4">
        <w:rPr>
          <w:sz w:val="24"/>
          <w:rtl/>
        </w:rPr>
        <w:t xml:space="preserve"> </w:t>
      </w:r>
      <w:r w:rsidRPr="00593FF4">
        <w:rPr>
          <w:rFonts w:hint="eastAsia"/>
          <w:sz w:val="24"/>
          <w:rtl/>
        </w:rPr>
        <w:t>עצמאית</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ולחיזוק</w:t>
      </w:r>
      <w:r w:rsidRPr="00593FF4">
        <w:rPr>
          <w:sz w:val="24"/>
          <w:rtl/>
        </w:rPr>
        <w:t xml:space="preserve"> </w:t>
      </w:r>
      <w:r w:rsidRPr="00593FF4">
        <w:rPr>
          <w:rFonts w:hint="eastAsia"/>
          <w:sz w:val="24"/>
          <w:rtl/>
        </w:rPr>
        <w:t>וגילוי</w:t>
      </w:r>
      <w:r w:rsidRPr="00593FF4">
        <w:rPr>
          <w:sz w:val="24"/>
          <w:rtl/>
        </w:rPr>
        <w:t xml:space="preserve"> </w:t>
      </w:r>
      <w:r w:rsidRPr="00593FF4">
        <w:rPr>
          <w:rFonts w:hint="eastAsia"/>
          <w:sz w:val="24"/>
          <w:rtl/>
        </w:rPr>
        <w:t>הבחירה</w:t>
      </w:r>
      <w:r w:rsidRPr="00593FF4">
        <w:rPr>
          <w:sz w:val="24"/>
          <w:rtl/>
        </w:rPr>
        <w:t xml:space="preserve"> </w:t>
      </w:r>
      <w:r w:rsidRPr="00593FF4">
        <w:rPr>
          <w:rFonts w:hint="eastAsia"/>
          <w:sz w:val="24"/>
          <w:rtl/>
        </w:rPr>
        <w:t>האישית</w:t>
      </w:r>
      <w:r w:rsidRPr="00593FF4">
        <w:rPr>
          <w:sz w:val="24"/>
          <w:rtl/>
        </w:rPr>
        <w:t xml:space="preserve"> </w:t>
      </w:r>
      <w:r w:rsidRPr="00593FF4">
        <w:rPr>
          <w:rFonts w:hint="eastAsia"/>
          <w:sz w:val="24"/>
          <w:rtl/>
        </w:rPr>
        <w:t>שלו</w:t>
      </w:r>
      <w:r w:rsidRPr="00593FF4">
        <w:rPr>
          <w:sz w:val="24"/>
          <w:rtl/>
        </w:rPr>
        <w:t>.</w:t>
      </w:r>
    </w:p>
    <w:p w14:paraId="2AA6B523" w14:textId="77777777" w:rsidR="000F312E" w:rsidRPr="00593FF4" w:rsidRDefault="000F312E" w:rsidP="000F312E">
      <w:pPr>
        <w:rPr>
          <w:sz w:val="24"/>
          <w:rtl/>
        </w:rPr>
      </w:pPr>
    </w:p>
    <w:p w14:paraId="587FBCB5" w14:textId="77777777" w:rsidR="000F312E" w:rsidRPr="00593FF4" w:rsidRDefault="000F312E" w:rsidP="000F312E">
      <w:pPr>
        <w:rPr>
          <w:sz w:val="24"/>
          <w:rtl/>
        </w:rPr>
      </w:pPr>
      <w:r w:rsidRPr="00593FF4">
        <w:rPr>
          <w:rFonts w:hint="eastAsia"/>
          <w:sz w:val="24"/>
          <w:rtl/>
        </w:rPr>
        <w:t>למסגרת</w:t>
      </w:r>
      <w:r w:rsidRPr="00593FF4">
        <w:rPr>
          <w:sz w:val="24"/>
          <w:rtl/>
        </w:rPr>
        <w:t xml:space="preserve"> </w:t>
      </w:r>
      <w:r w:rsidRPr="00593FF4">
        <w:rPr>
          <w:rFonts w:hint="eastAsia"/>
          <w:sz w:val="24"/>
          <w:rtl/>
        </w:rPr>
        <w:t>באשר</w:t>
      </w:r>
      <w:r w:rsidRPr="00593FF4">
        <w:rPr>
          <w:sz w:val="24"/>
          <w:rtl/>
        </w:rPr>
        <w:t xml:space="preserve"> </w:t>
      </w:r>
      <w:r w:rsidRPr="00593FF4">
        <w:rPr>
          <w:rFonts w:hint="eastAsia"/>
          <w:sz w:val="24"/>
          <w:rtl/>
        </w:rPr>
        <w:t>היא</w:t>
      </w:r>
      <w:r w:rsidRPr="00593FF4">
        <w:rPr>
          <w:sz w:val="24"/>
          <w:rtl/>
        </w:rPr>
        <w:t xml:space="preserve"> </w:t>
      </w:r>
      <w:r w:rsidRPr="00593FF4">
        <w:rPr>
          <w:rFonts w:hint="eastAsia"/>
          <w:sz w:val="24"/>
          <w:rtl/>
        </w:rPr>
        <w:t>יש</w:t>
      </w:r>
      <w:r w:rsidRPr="00593FF4">
        <w:rPr>
          <w:sz w:val="24"/>
          <w:rtl/>
        </w:rPr>
        <w:t xml:space="preserve"> </w:t>
      </w:r>
      <w:r w:rsidRPr="00593FF4">
        <w:rPr>
          <w:rFonts w:hint="eastAsia"/>
          <w:sz w:val="24"/>
          <w:rtl/>
        </w:rPr>
        <w:t>ערך</w:t>
      </w:r>
      <w:r w:rsidRPr="00593FF4">
        <w:rPr>
          <w:sz w:val="24"/>
          <w:rtl/>
        </w:rPr>
        <w:t xml:space="preserve"> </w:t>
      </w:r>
      <w:r w:rsidRPr="00593FF4">
        <w:rPr>
          <w:rFonts w:hint="eastAsia"/>
          <w:sz w:val="24"/>
          <w:rtl/>
        </w:rPr>
        <w:t>גדול</w:t>
      </w:r>
      <w:r w:rsidRPr="00593FF4">
        <w:rPr>
          <w:sz w:val="24"/>
          <w:rtl/>
        </w:rPr>
        <w:t xml:space="preserve">. </w:t>
      </w:r>
      <w:r w:rsidRPr="00593FF4">
        <w:rPr>
          <w:rFonts w:hint="eastAsia"/>
          <w:sz w:val="24"/>
          <w:rtl/>
        </w:rPr>
        <w:t>אדם</w:t>
      </w:r>
      <w:r w:rsidRPr="00593FF4">
        <w:rPr>
          <w:sz w:val="24"/>
          <w:rtl/>
        </w:rPr>
        <w:t xml:space="preserve"> </w:t>
      </w:r>
      <w:r w:rsidRPr="00593FF4">
        <w:rPr>
          <w:rFonts w:hint="eastAsia"/>
          <w:sz w:val="24"/>
          <w:rtl/>
        </w:rPr>
        <w:t>נפגש</w:t>
      </w:r>
      <w:r w:rsidRPr="00593FF4">
        <w:rPr>
          <w:sz w:val="24"/>
          <w:rtl/>
        </w:rPr>
        <w:t xml:space="preserve"> </w:t>
      </w:r>
      <w:r w:rsidRPr="00593FF4">
        <w:rPr>
          <w:rFonts w:hint="eastAsia"/>
          <w:sz w:val="24"/>
          <w:rtl/>
        </w:rPr>
        <w:t>במהלך</w:t>
      </w:r>
      <w:r w:rsidRPr="00593FF4">
        <w:rPr>
          <w:sz w:val="24"/>
          <w:rtl/>
        </w:rPr>
        <w:t xml:space="preserve"> </w:t>
      </w:r>
      <w:r w:rsidRPr="00593FF4">
        <w:rPr>
          <w:rFonts w:hint="eastAsia"/>
          <w:sz w:val="24"/>
          <w:rtl/>
        </w:rPr>
        <w:t>חייו</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מסגרות</w:t>
      </w:r>
      <w:r w:rsidRPr="00593FF4">
        <w:rPr>
          <w:sz w:val="24"/>
          <w:rtl/>
        </w:rPr>
        <w:t xml:space="preserve"> </w:t>
      </w:r>
      <w:r w:rsidRPr="00593FF4">
        <w:rPr>
          <w:rFonts w:hint="eastAsia"/>
          <w:sz w:val="24"/>
          <w:rtl/>
        </w:rPr>
        <w:t>שונות</w:t>
      </w:r>
      <w:r w:rsidRPr="00593FF4">
        <w:rPr>
          <w:sz w:val="24"/>
          <w:rtl/>
        </w:rPr>
        <w:t xml:space="preserve"> </w:t>
      </w:r>
      <w:r w:rsidRPr="00593FF4">
        <w:rPr>
          <w:rFonts w:hint="eastAsia"/>
          <w:sz w:val="24"/>
          <w:rtl/>
        </w:rPr>
        <w:t>בצמתים</w:t>
      </w:r>
      <w:r w:rsidRPr="00593FF4">
        <w:rPr>
          <w:sz w:val="24"/>
          <w:rtl/>
        </w:rPr>
        <w:t xml:space="preserve"> </w:t>
      </w:r>
      <w:r w:rsidRPr="00593FF4">
        <w:rPr>
          <w:rFonts w:hint="eastAsia"/>
          <w:sz w:val="24"/>
          <w:rtl/>
        </w:rPr>
        <w:t>שונים</w:t>
      </w:r>
      <w:r w:rsidRPr="00593FF4">
        <w:rPr>
          <w:sz w:val="24"/>
          <w:rtl/>
        </w:rPr>
        <w:t xml:space="preserve">: </w:t>
      </w:r>
      <w:r w:rsidRPr="00593FF4">
        <w:rPr>
          <w:rFonts w:hint="eastAsia"/>
          <w:sz w:val="24"/>
          <w:rtl/>
        </w:rPr>
        <w:t>בלוח</w:t>
      </w:r>
      <w:r w:rsidRPr="00593FF4">
        <w:rPr>
          <w:sz w:val="24"/>
          <w:rtl/>
        </w:rPr>
        <w:t xml:space="preserve"> </w:t>
      </w:r>
      <w:r w:rsidRPr="00593FF4">
        <w:rPr>
          <w:rFonts w:hint="eastAsia"/>
          <w:sz w:val="24"/>
          <w:rtl/>
        </w:rPr>
        <w:t>זמנים</w:t>
      </w:r>
      <w:r w:rsidRPr="00593FF4">
        <w:rPr>
          <w:sz w:val="24"/>
          <w:rtl/>
        </w:rPr>
        <w:t xml:space="preserve"> </w:t>
      </w:r>
      <w:r w:rsidRPr="00593FF4">
        <w:rPr>
          <w:rFonts w:hint="eastAsia"/>
          <w:sz w:val="24"/>
          <w:rtl/>
        </w:rPr>
        <w:t>שהוא</w:t>
      </w:r>
      <w:r w:rsidRPr="00593FF4">
        <w:rPr>
          <w:sz w:val="24"/>
          <w:rtl/>
        </w:rPr>
        <w:t xml:space="preserve"> </w:t>
      </w:r>
      <w:r w:rsidRPr="00593FF4">
        <w:rPr>
          <w:rFonts w:hint="eastAsia"/>
          <w:sz w:val="24"/>
          <w:rtl/>
        </w:rPr>
        <w:t>מחויב</w:t>
      </w:r>
      <w:r w:rsidRPr="00593FF4">
        <w:rPr>
          <w:sz w:val="24"/>
          <w:rtl/>
        </w:rPr>
        <w:t xml:space="preserve"> </w:t>
      </w:r>
      <w:r w:rsidRPr="00593FF4">
        <w:rPr>
          <w:rFonts w:hint="eastAsia"/>
          <w:sz w:val="24"/>
          <w:rtl/>
        </w:rPr>
        <w:t>לו</w:t>
      </w:r>
      <w:r w:rsidRPr="00593FF4">
        <w:rPr>
          <w:sz w:val="24"/>
          <w:rtl/>
        </w:rPr>
        <w:t xml:space="preserve">, </w:t>
      </w:r>
      <w:r w:rsidRPr="00593FF4">
        <w:rPr>
          <w:rFonts w:hint="eastAsia"/>
          <w:sz w:val="24"/>
          <w:rtl/>
        </w:rPr>
        <w:t>בתנאי</w:t>
      </w:r>
      <w:r w:rsidRPr="00593FF4">
        <w:rPr>
          <w:sz w:val="24"/>
          <w:rtl/>
        </w:rPr>
        <w:t xml:space="preserve"> </w:t>
      </w:r>
      <w:r w:rsidRPr="00593FF4">
        <w:rPr>
          <w:rFonts w:hint="eastAsia"/>
          <w:sz w:val="24"/>
          <w:rtl/>
        </w:rPr>
        <w:t>חיים</w:t>
      </w:r>
      <w:r w:rsidRPr="00593FF4">
        <w:rPr>
          <w:sz w:val="24"/>
          <w:rtl/>
        </w:rPr>
        <w:t xml:space="preserve"> </w:t>
      </w:r>
      <w:r w:rsidRPr="00593FF4">
        <w:rPr>
          <w:rFonts w:hint="eastAsia"/>
          <w:sz w:val="24"/>
          <w:rtl/>
        </w:rPr>
        <w:t>שהוא</w:t>
      </w:r>
      <w:r w:rsidRPr="00593FF4">
        <w:rPr>
          <w:sz w:val="24"/>
          <w:rtl/>
        </w:rPr>
        <w:t xml:space="preserve"> </w:t>
      </w:r>
      <w:r w:rsidRPr="00593FF4">
        <w:rPr>
          <w:rFonts w:hint="eastAsia"/>
          <w:sz w:val="24"/>
          <w:rtl/>
        </w:rPr>
        <w:t>מורגל</w:t>
      </w:r>
      <w:r w:rsidRPr="00593FF4">
        <w:rPr>
          <w:sz w:val="24"/>
          <w:rtl/>
        </w:rPr>
        <w:t xml:space="preserve"> </w:t>
      </w:r>
      <w:r w:rsidRPr="00593FF4">
        <w:rPr>
          <w:rFonts w:hint="eastAsia"/>
          <w:sz w:val="24"/>
          <w:rtl/>
        </w:rPr>
        <w:t>בהם</w:t>
      </w:r>
      <w:r w:rsidRPr="00593FF4">
        <w:rPr>
          <w:sz w:val="24"/>
          <w:rtl/>
        </w:rPr>
        <w:t xml:space="preserve">, </w:t>
      </w:r>
      <w:r w:rsidRPr="00593FF4">
        <w:rPr>
          <w:rFonts w:hint="eastAsia"/>
          <w:sz w:val="24"/>
          <w:rtl/>
        </w:rPr>
        <w:t>במחויבות</w:t>
      </w:r>
      <w:r w:rsidRPr="00593FF4">
        <w:rPr>
          <w:sz w:val="24"/>
          <w:rtl/>
        </w:rPr>
        <w:t xml:space="preserve"> </w:t>
      </w:r>
      <w:r w:rsidRPr="00593FF4">
        <w:rPr>
          <w:rFonts w:hint="eastAsia"/>
          <w:sz w:val="24"/>
          <w:rtl/>
        </w:rPr>
        <w:t>חברתית</w:t>
      </w:r>
      <w:r w:rsidRPr="00593FF4">
        <w:rPr>
          <w:sz w:val="24"/>
          <w:rtl/>
        </w:rPr>
        <w:t xml:space="preserve"> </w:t>
      </w:r>
      <w:r w:rsidRPr="00593FF4">
        <w:rPr>
          <w:rFonts w:hint="eastAsia"/>
          <w:sz w:val="24"/>
          <w:rtl/>
        </w:rPr>
        <w:t>ועוד</w:t>
      </w:r>
      <w:r w:rsidRPr="00593FF4">
        <w:rPr>
          <w:sz w:val="24"/>
          <w:rtl/>
        </w:rPr>
        <w:t xml:space="preserve">. </w:t>
      </w:r>
      <w:r w:rsidRPr="00593FF4">
        <w:rPr>
          <w:rFonts w:hint="eastAsia"/>
          <w:sz w:val="24"/>
          <w:rtl/>
        </w:rPr>
        <w:t>גם</w:t>
      </w:r>
      <w:r w:rsidRPr="00593FF4">
        <w:rPr>
          <w:sz w:val="24"/>
          <w:rtl/>
        </w:rPr>
        <w:t xml:space="preserve"> </w:t>
      </w:r>
      <w:r w:rsidRPr="00593FF4">
        <w:rPr>
          <w:rFonts w:hint="eastAsia"/>
          <w:sz w:val="24"/>
          <w:rtl/>
        </w:rPr>
        <w:t>במישור</w:t>
      </w:r>
      <w:r w:rsidRPr="00593FF4">
        <w:rPr>
          <w:sz w:val="24"/>
          <w:rtl/>
        </w:rPr>
        <w:t xml:space="preserve"> </w:t>
      </w:r>
      <w:r w:rsidRPr="00593FF4">
        <w:rPr>
          <w:rFonts w:hint="eastAsia"/>
          <w:sz w:val="24"/>
          <w:rtl/>
        </w:rPr>
        <w:t>הרוחני</w:t>
      </w:r>
      <w:r w:rsidRPr="00593FF4">
        <w:rPr>
          <w:sz w:val="24"/>
          <w:rtl/>
        </w:rPr>
        <w:t xml:space="preserve"> </w:t>
      </w:r>
      <w:r w:rsidRPr="00593FF4">
        <w:rPr>
          <w:rFonts w:hint="eastAsia"/>
          <w:sz w:val="24"/>
          <w:rtl/>
        </w:rPr>
        <w:t>האדם</w:t>
      </w:r>
      <w:r w:rsidRPr="00593FF4">
        <w:rPr>
          <w:sz w:val="24"/>
          <w:rtl/>
        </w:rPr>
        <w:t xml:space="preserve"> </w:t>
      </w:r>
      <w:r w:rsidRPr="00593FF4">
        <w:rPr>
          <w:rFonts w:hint="eastAsia"/>
          <w:sz w:val="24"/>
          <w:rtl/>
        </w:rPr>
        <w:t>מוקף</w:t>
      </w:r>
      <w:r w:rsidRPr="00593FF4">
        <w:rPr>
          <w:sz w:val="24"/>
          <w:rtl/>
        </w:rPr>
        <w:t xml:space="preserve"> </w:t>
      </w:r>
      <w:r w:rsidRPr="00593FF4">
        <w:rPr>
          <w:rFonts w:hint="eastAsia"/>
          <w:sz w:val="24"/>
          <w:rtl/>
        </w:rPr>
        <w:t>בתרי</w:t>
      </w:r>
      <w:r w:rsidRPr="00593FF4">
        <w:rPr>
          <w:sz w:val="24"/>
          <w:rtl/>
        </w:rPr>
        <w:t>"</w:t>
      </w:r>
      <w:r w:rsidRPr="00593FF4">
        <w:rPr>
          <w:rFonts w:hint="eastAsia"/>
          <w:sz w:val="24"/>
          <w:rtl/>
        </w:rPr>
        <w:t>ג</w:t>
      </w:r>
      <w:r w:rsidRPr="00593FF4">
        <w:rPr>
          <w:sz w:val="24"/>
          <w:rtl/>
        </w:rPr>
        <w:t xml:space="preserve"> </w:t>
      </w:r>
      <w:r w:rsidRPr="00593FF4">
        <w:rPr>
          <w:rFonts w:hint="eastAsia"/>
          <w:sz w:val="24"/>
          <w:rtl/>
        </w:rPr>
        <w:t>מצוות</w:t>
      </w:r>
      <w:r w:rsidRPr="00593FF4">
        <w:rPr>
          <w:sz w:val="24"/>
          <w:rtl/>
        </w:rPr>
        <w:t xml:space="preserve">, </w:t>
      </w:r>
      <w:r w:rsidRPr="00593FF4">
        <w:rPr>
          <w:rFonts w:hint="eastAsia"/>
          <w:sz w:val="24"/>
          <w:rtl/>
        </w:rPr>
        <w:t>וגם</w:t>
      </w:r>
      <w:r w:rsidRPr="00593FF4">
        <w:rPr>
          <w:sz w:val="24"/>
          <w:rtl/>
        </w:rPr>
        <w:t xml:space="preserve"> </w:t>
      </w:r>
      <w:r w:rsidRPr="00593FF4">
        <w:rPr>
          <w:rFonts w:hint="eastAsia"/>
          <w:sz w:val="24"/>
          <w:rtl/>
        </w:rPr>
        <w:t>הן</w:t>
      </w:r>
      <w:r w:rsidRPr="00593FF4">
        <w:rPr>
          <w:sz w:val="24"/>
          <w:rtl/>
        </w:rPr>
        <w:t xml:space="preserve"> </w:t>
      </w:r>
      <w:r w:rsidRPr="00593FF4">
        <w:rPr>
          <w:rFonts w:hint="eastAsia"/>
          <w:sz w:val="24"/>
          <w:rtl/>
        </w:rPr>
        <w:t>לכאורה</w:t>
      </w:r>
      <w:r w:rsidRPr="00593FF4">
        <w:rPr>
          <w:sz w:val="24"/>
          <w:rtl/>
        </w:rPr>
        <w:t xml:space="preserve"> </w:t>
      </w:r>
      <w:r w:rsidRPr="00593FF4">
        <w:rPr>
          <w:rFonts w:hint="eastAsia"/>
          <w:sz w:val="24"/>
          <w:rtl/>
        </w:rPr>
        <w:t>מסדרות</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מסגרת</w:t>
      </w:r>
      <w:r w:rsidRPr="00593FF4">
        <w:rPr>
          <w:sz w:val="24"/>
          <w:rtl/>
        </w:rPr>
        <w:t xml:space="preserve"> </w:t>
      </w:r>
      <w:r w:rsidRPr="00593FF4">
        <w:rPr>
          <w:rFonts w:hint="eastAsia"/>
          <w:sz w:val="24"/>
          <w:rtl/>
        </w:rPr>
        <w:t>החיים</w:t>
      </w:r>
      <w:r w:rsidRPr="00593FF4">
        <w:rPr>
          <w:sz w:val="24"/>
          <w:rtl/>
        </w:rPr>
        <w:t xml:space="preserve"> - </w:t>
      </w:r>
      <w:r w:rsidRPr="00593FF4">
        <w:rPr>
          <w:rFonts w:hint="eastAsia"/>
          <w:sz w:val="24"/>
          <w:rtl/>
        </w:rPr>
        <w:t>מה</w:t>
      </w:r>
      <w:r w:rsidRPr="00593FF4">
        <w:rPr>
          <w:sz w:val="24"/>
          <w:rtl/>
        </w:rPr>
        <w:t xml:space="preserve"> </w:t>
      </w:r>
      <w:r w:rsidRPr="00593FF4">
        <w:rPr>
          <w:rFonts w:hint="eastAsia"/>
          <w:sz w:val="24"/>
          <w:rtl/>
        </w:rPr>
        <w:t>מותר</w:t>
      </w:r>
      <w:r w:rsidRPr="00593FF4">
        <w:rPr>
          <w:sz w:val="24"/>
          <w:rtl/>
        </w:rPr>
        <w:t xml:space="preserve">, </w:t>
      </w:r>
      <w:r w:rsidRPr="00593FF4">
        <w:rPr>
          <w:rFonts w:hint="eastAsia"/>
          <w:sz w:val="24"/>
          <w:rtl/>
        </w:rPr>
        <w:t>מה</w:t>
      </w:r>
      <w:r w:rsidRPr="00593FF4">
        <w:rPr>
          <w:sz w:val="24"/>
          <w:rtl/>
        </w:rPr>
        <w:t xml:space="preserve"> </w:t>
      </w:r>
      <w:r w:rsidRPr="00593FF4">
        <w:rPr>
          <w:rFonts w:hint="eastAsia"/>
          <w:sz w:val="24"/>
          <w:rtl/>
        </w:rPr>
        <w:t>אסור</w:t>
      </w:r>
      <w:r w:rsidRPr="00593FF4">
        <w:rPr>
          <w:sz w:val="24"/>
          <w:rtl/>
        </w:rPr>
        <w:t>, "</w:t>
      </w:r>
      <w:r w:rsidRPr="00593FF4">
        <w:rPr>
          <w:rFonts w:hint="eastAsia"/>
          <w:sz w:val="24"/>
          <w:rtl/>
        </w:rPr>
        <w:t>עשה</w:t>
      </w:r>
      <w:r w:rsidRPr="00593FF4">
        <w:rPr>
          <w:sz w:val="24"/>
          <w:rtl/>
        </w:rPr>
        <w:t xml:space="preserve">" </w:t>
      </w:r>
      <w:r w:rsidRPr="00593FF4">
        <w:rPr>
          <w:rFonts w:hint="eastAsia"/>
          <w:sz w:val="24"/>
          <w:rtl/>
        </w:rPr>
        <w:t>ו</w:t>
      </w:r>
      <w:r w:rsidRPr="00593FF4">
        <w:rPr>
          <w:sz w:val="24"/>
          <w:rtl/>
        </w:rPr>
        <w:t>"</w:t>
      </w:r>
      <w:r w:rsidRPr="00593FF4">
        <w:rPr>
          <w:rFonts w:hint="eastAsia"/>
          <w:sz w:val="24"/>
          <w:rtl/>
        </w:rPr>
        <w:t>לא</w:t>
      </w:r>
      <w:r w:rsidRPr="00593FF4">
        <w:rPr>
          <w:sz w:val="24"/>
          <w:rtl/>
        </w:rPr>
        <w:t xml:space="preserve"> </w:t>
      </w:r>
      <w:r w:rsidRPr="00593FF4">
        <w:rPr>
          <w:rFonts w:hint="eastAsia"/>
          <w:sz w:val="24"/>
          <w:rtl/>
        </w:rPr>
        <w:t>תעשה</w:t>
      </w:r>
      <w:r w:rsidRPr="00593FF4">
        <w:rPr>
          <w:sz w:val="24"/>
          <w:rtl/>
        </w:rPr>
        <w:t>".</w:t>
      </w:r>
      <w:r>
        <w:rPr>
          <w:rFonts w:hint="cs"/>
          <w:sz w:val="24"/>
          <w:rtl/>
        </w:rPr>
        <w:t xml:space="preserve"> </w:t>
      </w:r>
      <w:r w:rsidRPr="00593FF4">
        <w:rPr>
          <w:rFonts w:hint="eastAsia"/>
          <w:sz w:val="24"/>
          <w:rtl/>
        </w:rPr>
        <w:t>דומה</w:t>
      </w:r>
      <w:r w:rsidRPr="00593FF4">
        <w:rPr>
          <w:sz w:val="24"/>
          <w:rtl/>
        </w:rPr>
        <w:t xml:space="preserve"> </w:t>
      </w:r>
      <w:r w:rsidRPr="00593FF4">
        <w:rPr>
          <w:rFonts w:hint="eastAsia"/>
          <w:sz w:val="24"/>
          <w:rtl/>
        </w:rPr>
        <w:t>כי</w:t>
      </w:r>
      <w:r w:rsidRPr="00593FF4">
        <w:rPr>
          <w:sz w:val="24"/>
          <w:rtl/>
        </w:rPr>
        <w:t xml:space="preserve"> </w:t>
      </w:r>
      <w:r w:rsidRPr="00593FF4">
        <w:rPr>
          <w:rFonts w:hint="eastAsia"/>
          <w:sz w:val="24"/>
          <w:rtl/>
        </w:rPr>
        <w:t>בהיבט</w:t>
      </w:r>
      <w:r w:rsidRPr="00593FF4">
        <w:rPr>
          <w:sz w:val="24"/>
          <w:rtl/>
        </w:rPr>
        <w:t xml:space="preserve"> </w:t>
      </w:r>
      <w:r w:rsidRPr="00593FF4">
        <w:rPr>
          <w:rFonts w:hint="eastAsia"/>
          <w:sz w:val="24"/>
          <w:rtl/>
        </w:rPr>
        <w:t>מסוים</w:t>
      </w:r>
      <w:r w:rsidRPr="00593FF4">
        <w:rPr>
          <w:sz w:val="24"/>
          <w:rtl/>
        </w:rPr>
        <w:t xml:space="preserve"> </w:t>
      </w:r>
      <w:r w:rsidRPr="00593FF4">
        <w:rPr>
          <w:rFonts w:hint="eastAsia"/>
          <w:sz w:val="24"/>
          <w:rtl/>
        </w:rPr>
        <w:t>שנת</w:t>
      </w:r>
      <w:r w:rsidRPr="00593FF4">
        <w:rPr>
          <w:sz w:val="24"/>
          <w:rtl/>
        </w:rPr>
        <w:t xml:space="preserve"> </w:t>
      </w:r>
      <w:r w:rsidRPr="00593FF4">
        <w:rPr>
          <w:rFonts w:hint="eastAsia"/>
          <w:sz w:val="24"/>
          <w:rtl/>
        </w:rPr>
        <w:t>הלימודים</w:t>
      </w:r>
      <w:r w:rsidRPr="00593FF4">
        <w:rPr>
          <w:sz w:val="24"/>
          <w:rtl/>
        </w:rPr>
        <w:t xml:space="preserve"> </w:t>
      </w:r>
      <w:r w:rsidRPr="00593FF4">
        <w:rPr>
          <w:rFonts w:hint="eastAsia"/>
          <w:sz w:val="24"/>
          <w:rtl/>
        </w:rPr>
        <w:t>שייכת</w:t>
      </w:r>
      <w:r w:rsidRPr="00593FF4">
        <w:rPr>
          <w:sz w:val="24"/>
          <w:rtl/>
        </w:rPr>
        <w:t xml:space="preserve"> </w:t>
      </w:r>
      <w:r w:rsidRPr="00593FF4">
        <w:rPr>
          <w:rFonts w:hint="eastAsia"/>
          <w:sz w:val="24"/>
          <w:rtl/>
        </w:rPr>
        <w:t>לתפיסה</w:t>
      </w:r>
      <w:r w:rsidRPr="00593FF4">
        <w:rPr>
          <w:sz w:val="24"/>
          <w:rtl/>
        </w:rPr>
        <w:t xml:space="preserve"> </w:t>
      </w:r>
      <w:r w:rsidRPr="00593FF4">
        <w:rPr>
          <w:rFonts w:hint="eastAsia"/>
          <w:sz w:val="24"/>
          <w:rtl/>
        </w:rPr>
        <w:t>זו</w:t>
      </w:r>
      <w:r w:rsidRPr="00593FF4">
        <w:rPr>
          <w:sz w:val="24"/>
          <w:rtl/>
        </w:rPr>
        <w:t xml:space="preserve">, </w:t>
      </w:r>
      <w:r w:rsidRPr="00593FF4">
        <w:rPr>
          <w:rFonts w:hint="eastAsia"/>
          <w:sz w:val="24"/>
          <w:rtl/>
        </w:rPr>
        <w:t>שהרי</w:t>
      </w:r>
      <w:r w:rsidRPr="00593FF4">
        <w:rPr>
          <w:sz w:val="24"/>
          <w:rtl/>
        </w:rPr>
        <w:t xml:space="preserve"> </w:t>
      </w:r>
      <w:r w:rsidRPr="00593FF4">
        <w:rPr>
          <w:rFonts w:hint="eastAsia"/>
          <w:sz w:val="24"/>
          <w:rtl/>
        </w:rPr>
        <w:t>היא</w:t>
      </w:r>
      <w:r w:rsidRPr="00593FF4">
        <w:rPr>
          <w:sz w:val="24"/>
          <w:rtl/>
        </w:rPr>
        <w:t xml:space="preserve"> </w:t>
      </w:r>
      <w:r w:rsidRPr="00593FF4">
        <w:rPr>
          <w:rFonts w:hint="eastAsia"/>
          <w:sz w:val="24"/>
          <w:rtl/>
        </w:rPr>
        <w:t>תקופה</w:t>
      </w:r>
      <w:r w:rsidRPr="00593FF4">
        <w:rPr>
          <w:sz w:val="24"/>
          <w:rtl/>
        </w:rPr>
        <w:t xml:space="preserve"> </w:t>
      </w:r>
      <w:r w:rsidRPr="00593FF4">
        <w:rPr>
          <w:rFonts w:hint="eastAsia"/>
          <w:sz w:val="24"/>
          <w:rtl/>
        </w:rPr>
        <w:t>ממוסגרת</w:t>
      </w:r>
      <w:r w:rsidRPr="00593FF4">
        <w:rPr>
          <w:sz w:val="24"/>
          <w:rtl/>
        </w:rPr>
        <w:t xml:space="preserve"> </w:t>
      </w:r>
      <w:r w:rsidRPr="00593FF4">
        <w:rPr>
          <w:rFonts w:hint="eastAsia"/>
          <w:sz w:val="24"/>
          <w:rtl/>
        </w:rPr>
        <w:t>והכרחית</w:t>
      </w:r>
      <w:r w:rsidRPr="00593FF4">
        <w:rPr>
          <w:sz w:val="24"/>
          <w:rtl/>
        </w:rPr>
        <w:t xml:space="preserve"> </w:t>
      </w:r>
      <w:r w:rsidRPr="00593FF4">
        <w:rPr>
          <w:rFonts w:hint="eastAsia"/>
          <w:sz w:val="24"/>
          <w:rtl/>
        </w:rPr>
        <w:t>לבניינו</w:t>
      </w:r>
      <w:r w:rsidRPr="00593FF4">
        <w:rPr>
          <w:sz w:val="24"/>
          <w:rtl/>
        </w:rPr>
        <w:t xml:space="preserve"> </w:t>
      </w:r>
      <w:r w:rsidRPr="00593FF4">
        <w:rPr>
          <w:rFonts w:hint="eastAsia"/>
          <w:sz w:val="24"/>
          <w:rtl/>
        </w:rPr>
        <w:t>האישי</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תלמיד</w:t>
      </w:r>
      <w:r w:rsidRPr="00593FF4">
        <w:rPr>
          <w:sz w:val="24"/>
          <w:rtl/>
        </w:rPr>
        <w:t>.</w:t>
      </w:r>
    </w:p>
    <w:p w14:paraId="3777400D" w14:textId="77777777" w:rsidR="000F312E" w:rsidRPr="00593FF4" w:rsidRDefault="000F312E" w:rsidP="000F312E">
      <w:pPr>
        <w:rPr>
          <w:sz w:val="24"/>
          <w:rtl/>
        </w:rPr>
      </w:pPr>
      <w:r w:rsidRPr="00593FF4">
        <w:rPr>
          <w:rFonts w:hint="eastAsia"/>
          <w:sz w:val="24"/>
          <w:rtl/>
        </w:rPr>
        <w:t>במובן</w:t>
      </w:r>
      <w:r w:rsidRPr="00593FF4">
        <w:rPr>
          <w:sz w:val="24"/>
          <w:rtl/>
        </w:rPr>
        <w:t xml:space="preserve"> </w:t>
      </w:r>
      <w:r w:rsidRPr="00593FF4">
        <w:rPr>
          <w:rFonts w:hint="eastAsia"/>
          <w:sz w:val="24"/>
          <w:rtl/>
        </w:rPr>
        <w:t>זה</w:t>
      </w:r>
      <w:r w:rsidRPr="00593FF4">
        <w:rPr>
          <w:sz w:val="24"/>
          <w:rtl/>
        </w:rPr>
        <w:t xml:space="preserve"> </w:t>
      </w:r>
      <w:r w:rsidRPr="00593FF4">
        <w:rPr>
          <w:rFonts w:hint="eastAsia"/>
          <w:sz w:val="24"/>
          <w:rtl/>
        </w:rPr>
        <w:t>ב</w:t>
      </w:r>
      <w:r w:rsidRPr="00593FF4">
        <w:rPr>
          <w:sz w:val="24"/>
          <w:rtl/>
        </w:rPr>
        <w:t>"</w:t>
      </w:r>
      <w:r w:rsidRPr="00593FF4">
        <w:rPr>
          <w:rFonts w:hint="eastAsia"/>
          <w:sz w:val="24"/>
          <w:rtl/>
        </w:rPr>
        <w:t>חופש</w:t>
      </w:r>
      <w:r w:rsidRPr="00593FF4">
        <w:rPr>
          <w:sz w:val="24"/>
          <w:rtl/>
        </w:rPr>
        <w:t xml:space="preserve"> </w:t>
      </w:r>
      <w:r w:rsidRPr="00593FF4">
        <w:rPr>
          <w:rFonts w:hint="eastAsia"/>
          <w:sz w:val="24"/>
          <w:rtl/>
        </w:rPr>
        <w:t>הגדול</w:t>
      </w:r>
      <w:r w:rsidRPr="00593FF4">
        <w:rPr>
          <w:sz w:val="24"/>
          <w:rtl/>
        </w:rPr>
        <w:t xml:space="preserve">" </w:t>
      </w:r>
      <w:r w:rsidRPr="00593FF4">
        <w:rPr>
          <w:rFonts w:hint="eastAsia"/>
          <w:sz w:val="24"/>
          <w:rtl/>
        </w:rPr>
        <w:t>הכול</w:t>
      </w:r>
      <w:r w:rsidRPr="00593FF4">
        <w:rPr>
          <w:sz w:val="24"/>
          <w:rtl/>
        </w:rPr>
        <w:t xml:space="preserve"> </w:t>
      </w:r>
      <w:r w:rsidRPr="00593FF4">
        <w:rPr>
          <w:rFonts w:hint="eastAsia"/>
          <w:sz w:val="24"/>
          <w:rtl/>
        </w:rPr>
        <w:t>שונה</w:t>
      </w:r>
      <w:r w:rsidRPr="00593FF4">
        <w:rPr>
          <w:sz w:val="24"/>
          <w:rtl/>
        </w:rPr>
        <w:t xml:space="preserve">. </w:t>
      </w:r>
      <w:r w:rsidRPr="00593FF4">
        <w:rPr>
          <w:rFonts w:hint="eastAsia"/>
          <w:sz w:val="24"/>
          <w:rtl/>
        </w:rPr>
        <w:t>אין</w:t>
      </w:r>
      <w:r w:rsidRPr="00593FF4">
        <w:rPr>
          <w:sz w:val="24"/>
          <w:rtl/>
        </w:rPr>
        <w:t xml:space="preserve"> </w:t>
      </w:r>
      <w:r w:rsidRPr="00593FF4">
        <w:rPr>
          <w:rFonts w:hint="eastAsia"/>
          <w:sz w:val="24"/>
          <w:rtl/>
        </w:rPr>
        <w:t>מסגרת</w:t>
      </w:r>
      <w:r w:rsidRPr="00593FF4">
        <w:rPr>
          <w:sz w:val="24"/>
          <w:rtl/>
        </w:rPr>
        <w:t xml:space="preserve">, </w:t>
      </w:r>
      <w:r w:rsidRPr="00593FF4">
        <w:rPr>
          <w:rFonts w:hint="eastAsia"/>
          <w:sz w:val="24"/>
          <w:rtl/>
        </w:rPr>
        <w:t>ואם</w:t>
      </w:r>
      <w:r w:rsidRPr="00593FF4">
        <w:rPr>
          <w:sz w:val="24"/>
          <w:rtl/>
        </w:rPr>
        <w:t xml:space="preserve"> </w:t>
      </w:r>
      <w:r w:rsidRPr="00593FF4">
        <w:rPr>
          <w:rFonts w:hint="eastAsia"/>
          <w:sz w:val="24"/>
          <w:rtl/>
        </w:rPr>
        <w:t>היא</w:t>
      </w:r>
      <w:r w:rsidRPr="00593FF4">
        <w:rPr>
          <w:sz w:val="24"/>
          <w:rtl/>
        </w:rPr>
        <w:t xml:space="preserve"> </w:t>
      </w:r>
      <w:r w:rsidRPr="00593FF4">
        <w:rPr>
          <w:rFonts w:hint="eastAsia"/>
          <w:sz w:val="24"/>
          <w:rtl/>
        </w:rPr>
        <w:t>קיימת</w:t>
      </w:r>
      <w:r w:rsidRPr="00593FF4">
        <w:rPr>
          <w:sz w:val="24"/>
          <w:rtl/>
        </w:rPr>
        <w:t xml:space="preserve"> </w:t>
      </w:r>
      <w:r w:rsidRPr="00593FF4">
        <w:rPr>
          <w:rFonts w:hint="eastAsia"/>
          <w:sz w:val="24"/>
          <w:rtl/>
        </w:rPr>
        <w:t>היא</w:t>
      </w:r>
      <w:r w:rsidRPr="00593FF4">
        <w:rPr>
          <w:sz w:val="24"/>
          <w:rtl/>
        </w:rPr>
        <w:t xml:space="preserve"> </w:t>
      </w:r>
      <w:r w:rsidRPr="00593FF4">
        <w:rPr>
          <w:rFonts w:hint="eastAsia"/>
          <w:sz w:val="24"/>
          <w:rtl/>
        </w:rPr>
        <w:t>נקבעת</w:t>
      </w:r>
      <w:r w:rsidRPr="00593FF4">
        <w:rPr>
          <w:sz w:val="24"/>
          <w:rtl/>
        </w:rPr>
        <w:t xml:space="preserve"> </w:t>
      </w:r>
      <w:r w:rsidRPr="00593FF4">
        <w:rPr>
          <w:rFonts w:hint="eastAsia"/>
          <w:sz w:val="24"/>
          <w:rtl/>
        </w:rPr>
        <w:t>על</w:t>
      </w:r>
      <w:r w:rsidRPr="00593FF4">
        <w:rPr>
          <w:sz w:val="24"/>
          <w:rtl/>
        </w:rPr>
        <w:t xml:space="preserve"> </w:t>
      </w:r>
      <w:r w:rsidRPr="00593FF4">
        <w:rPr>
          <w:rFonts w:hint="eastAsia"/>
          <w:sz w:val="24"/>
          <w:rtl/>
        </w:rPr>
        <w:t>ידי</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עצמו</w:t>
      </w:r>
      <w:r w:rsidRPr="00593FF4">
        <w:rPr>
          <w:sz w:val="24"/>
          <w:rtl/>
        </w:rPr>
        <w:t xml:space="preserve">, </w:t>
      </w:r>
      <w:r w:rsidRPr="00593FF4">
        <w:rPr>
          <w:rFonts w:hint="eastAsia"/>
          <w:sz w:val="24"/>
          <w:rtl/>
        </w:rPr>
        <w:t>שהרי</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חופשי</w:t>
      </w:r>
      <w:r w:rsidRPr="00593FF4">
        <w:rPr>
          <w:sz w:val="24"/>
          <w:rtl/>
        </w:rPr>
        <w:t xml:space="preserve"> </w:t>
      </w:r>
      <w:r w:rsidRPr="00593FF4">
        <w:rPr>
          <w:rFonts w:hint="eastAsia"/>
          <w:sz w:val="24"/>
          <w:rtl/>
        </w:rPr>
        <w:t>ומשוחרר</w:t>
      </w:r>
      <w:r w:rsidRPr="00593FF4">
        <w:rPr>
          <w:sz w:val="24"/>
          <w:rtl/>
        </w:rPr>
        <w:t xml:space="preserve"> </w:t>
      </w:r>
      <w:r w:rsidRPr="00593FF4">
        <w:rPr>
          <w:rFonts w:hint="eastAsia"/>
          <w:sz w:val="24"/>
          <w:rtl/>
        </w:rPr>
        <w:t>לסדר</w:t>
      </w:r>
      <w:r w:rsidRPr="00593FF4">
        <w:rPr>
          <w:sz w:val="24"/>
          <w:rtl/>
        </w:rPr>
        <w:t xml:space="preserve"> </w:t>
      </w:r>
      <w:r w:rsidRPr="00593FF4">
        <w:rPr>
          <w:rFonts w:hint="eastAsia"/>
          <w:sz w:val="24"/>
          <w:rtl/>
        </w:rPr>
        <w:t>יום</w:t>
      </w:r>
      <w:r w:rsidRPr="00593FF4">
        <w:rPr>
          <w:sz w:val="24"/>
          <w:rtl/>
        </w:rPr>
        <w:t xml:space="preserve"> </w:t>
      </w:r>
      <w:r w:rsidRPr="00593FF4">
        <w:rPr>
          <w:rFonts w:hint="eastAsia"/>
          <w:sz w:val="24"/>
          <w:rtl/>
        </w:rPr>
        <w:t>שהוא</w:t>
      </w:r>
      <w:r w:rsidRPr="00593FF4">
        <w:rPr>
          <w:sz w:val="24"/>
          <w:rtl/>
        </w:rPr>
        <w:t xml:space="preserve"> </w:t>
      </w:r>
      <w:r w:rsidRPr="00593FF4">
        <w:rPr>
          <w:rFonts w:hint="eastAsia"/>
          <w:sz w:val="24"/>
          <w:rtl/>
        </w:rPr>
        <w:t>קובע</w:t>
      </w:r>
      <w:r w:rsidRPr="00593FF4">
        <w:rPr>
          <w:sz w:val="24"/>
          <w:rtl/>
        </w:rPr>
        <w:t xml:space="preserve"> </w:t>
      </w:r>
      <w:r w:rsidRPr="00593FF4">
        <w:rPr>
          <w:rFonts w:hint="eastAsia"/>
          <w:sz w:val="24"/>
          <w:rtl/>
        </w:rPr>
        <w:t>וללוח</w:t>
      </w:r>
      <w:r w:rsidRPr="00593FF4">
        <w:rPr>
          <w:sz w:val="24"/>
          <w:rtl/>
        </w:rPr>
        <w:t xml:space="preserve"> </w:t>
      </w:r>
      <w:r w:rsidRPr="00593FF4">
        <w:rPr>
          <w:rFonts w:hint="eastAsia"/>
          <w:sz w:val="24"/>
          <w:rtl/>
        </w:rPr>
        <w:t>זמנים</w:t>
      </w:r>
      <w:r w:rsidRPr="00593FF4">
        <w:rPr>
          <w:sz w:val="24"/>
          <w:rtl/>
        </w:rPr>
        <w:t xml:space="preserve"> </w:t>
      </w:r>
      <w:r w:rsidRPr="00593FF4">
        <w:rPr>
          <w:rFonts w:hint="eastAsia"/>
          <w:sz w:val="24"/>
          <w:rtl/>
        </w:rPr>
        <w:t>שהוא</w:t>
      </w:r>
      <w:r w:rsidRPr="00593FF4">
        <w:rPr>
          <w:sz w:val="24"/>
          <w:rtl/>
        </w:rPr>
        <w:t xml:space="preserve"> </w:t>
      </w:r>
      <w:r w:rsidRPr="00593FF4">
        <w:rPr>
          <w:rFonts w:hint="eastAsia"/>
          <w:sz w:val="24"/>
          <w:rtl/>
        </w:rPr>
        <w:t>מחליט</w:t>
      </w:r>
      <w:r w:rsidRPr="00593FF4">
        <w:rPr>
          <w:sz w:val="24"/>
          <w:rtl/>
        </w:rPr>
        <w:t xml:space="preserve"> </w:t>
      </w:r>
      <w:r w:rsidRPr="00593FF4">
        <w:rPr>
          <w:rFonts w:hint="eastAsia"/>
          <w:sz w:val="24"/>
          <w:rtl/>
        </w:rPr>
        <w:t>עליו</w:t>
      </w:r>
      <w:r w:rsidRPr="00593FF4">
        <w:rPr>
          <w:sz w:val="24"/>
          <w:rtl/>
        </w:rPr>
        <w:t>.</w:t>
      </w:r>
    </w:p>
    <w:p w14:paraId="74E0F375" w14:textId="77777777" w:rsidR="000F312E" w:rsidRPr="00593FF4" w:rsidRDefault="000F312E" w:rsidP="000F312E">
      <w:pPr>
        <w:rPr>
          <w:sz w:val="24"/>
          <w:rtl/>
        </w:rPr>
      </w:pPr>
      <w:r w:rsidRPr="00593FF4">
        <w:rPr>
          <w:rFonts w:hint="eastAsia"/>
          <w:sz w:val="24"/>
          <w:rtl/>
        </w:rPr>
        <w:t>כתוצאה</w:t>
      </w:r>
      <w:r w:rsidRPr="00593FF4">
        <w:rPr>
          <w:sz w:val="24"/>
          <w:rtl/>
        </w:rPr>
        <w:t xml:space="preserve"> </w:t>
      </w:r>
      <w:r w:rsidRPr="00593FF4">
        <w:rPr>
          <w:rFonts w:hint="eastAsia"/>
          <w:sz w:val="24"/>
          <w:rtl/>
        </w:rPr>
        <w:t>מכך</w:t>
      </w:r>
      <w:r w:rsidRPr="00593FF4">
        <w:rPr>
          <w:sz w:val="24"/>
          <w:rtl/>
        </w:rPr>
        <w:t xml:space="preserve"> </w:t>
      </w:r>
      <w:r w:rsidRPr="00593FF4">
        <w:rPr>
          <w:rFonts w:hint="eastAsia"/>
          <w:sz w:val="24"/>
          <w:rtl/>
        </w:rPr>
        <w:t>הקשר</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עולם</w:t>
      </w:r>
      <w:r w:rsidRPr="00593FF4">
        <w:rPr>
          <w:sz w:val="24"/>
          <w:rtl/>
        </w:rPr>
        <w:t xml:space="preserve"> </w:t>
      </w:r>
      <w:r w:rsidRPr="00593FF4">
        <w:rPr>
          <w:rFonts w:hint="eastAsia"/>
          <w:sz w:val="24"/>
          <w:rtl/>
        </w:rPr>
        <w:t>המצוות</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רצוני</w:t>
      </w:r>
      <w:r w:rsidRPr="00593FF4">
        <w:rPr>
          <w:sz w:val="24"/>
          <w:rtl/>
        </w:rPr>
        <w:t xml:space="preserve">, </w:t>
      </w:r>
      <w:r w:rsidRPr="00593FF4">
        <w:rPr>
          <w:rFonts w:hint="eastAsia"/>
          <w:sz w:val="24"/>
          <w:rtl/>
        </w:rPr>
        <w:t>פנימי</w:t>
      </w:r>
      <w:r w:rsidRPr="00593FF4">
        <w:rPr>
          <w:sz w:val="24"/>
          <w:rtl/>
        </w:rPr>
        <w:t xml:space="preserve">, </w:t>
      </w:r>
      <w:r w:rsidRPr="00593FF4">
        <w:rPr>
          <w:rFonts w:hint="eastAsia"/>
          <w:sz w:val="24"/>
          <w:rtl/>
        </w:rPr>
        <w:t>ונעשה</w:t>
      </w:r>
      <w:r w:rsidRPr="00593FF4">
        <w:rPr>
          <w:sz w:val="24"/>
          <w:rtl/>
        </w:rPr>
        <w:t xml:space="preserve"> </w:t>
      </w:r>
      <w:r w:rsidRPr="00593FF4">
        <w:rPr>
          <w:rFonts w:hint="eastAsia"/>
          <w:sz w:val="24"/>
          <w:rtl/>
        </w:rPr>
        <w:t>על</w:t>
      </w:r>
      <w:r w:rsidRPr="00593FF4">
        <w:rPr>
          <w:sz w:val="24"/>
          <w:rtl/>
        </w:rPr>
        <w:t xml:space="preserve"> </w:t>
      </w:r>
      <w:r w:rsidRPr="00593FF4">
        <w:rPr>
          <w:rFonts w:hint="eastAsia"/>
          <w:sz w:val="24"/>
          <w:rtl/>
        </w:rPr>
        <w:t>פי</w:t>
      </w:r>
      <w:r w:rsidRPr="00593FF4">
        <w:rPr>
          <w:sz w:val="24"/>
          <w:rtl/>
        </w:rPr>
        <w:t xml:space="preserve"> </w:t>
      </w:r>
      <w:r w:rsidRPr="00593FF4">
        <w:rPr>
          <w:rFonts w:hint="eastAsia"/>
          <w:sz w:val="24"/>
          <w:rtl/>
        </w:rPr>
        <w:t>תחושתו</w:t>
      </w:r>
      <w:r w:rsidRPr="00593FF4">
        <w:rPr>
          <w:sz w:val="24"/>
          <w:rtl/>
        </w:rPr>
        <w:t xml:space="preserve"> </w:t>
      </w:r>
      <w:r w:rsidRPr="00593FF4">
        <w:rPr>
          <w:rFonts w:hint="eastAsia"/>
          <w:sz w:val="24"/>
          <w:rtl/>
        </w:rPr>
        <w:t>האישית</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ההנעה</w:t>
      </w:r>
      <w:r w:rsidRPr="00593FF4">
        <w:rPr>
          <w:sz w:val="24"/>
          <w:rtl/>
        </w:rPr>
        <w:t xml:space="preserve"> </w:t>
      </w:r>
      <w:r w:rsidRPr="00593FF4">
        <w:rPr>
          <w:rFonts w:hint="eastAsia"/>
          <w:sz w:val="24"/>
          <w:rtl/>
        </w:rPr>
        <w:t>לקיום</w:t>
      </w:r>
      <w:r w:rsidRPr="00593FF4">
        <w:rPr>
          <w:sz w:val="24"/>
          <w:rtl/>
        </w:rPr>
        <w:t xml:space="preserve"> </w:t>
      </w:r>
      <w:r w:rsidRPr="00593FF4">
        <w:rPr>
          <w:rFonts w:hint="eastAsia"/>
          <w:sz w:val="24"/>
          <w:rtl/>
        </w:rPr>
        <w:t>מצוות</w:t>
      </w:r>
      <w:r w:rsidRPr="00593FF4">
        <w:rPr>
          <w:sz w:val="24"/>
          <w:rtl/>
        </w:rPr>
        <w:t xml:space="preserve"> </w:t>
      </w:r>
      <w:r w:rsidRPr="00593FF4">
        <w:rPr>
          <w:rFonts w:hint="eastAsia"/>
          <w:sz w:val="24"/>
          <w:rtl/>
        </w:rPr>
        <w:t>הינה</w:t>
      </w:r>
      <w:r w:rsidRPr="00593FF4">
        <w:rPr>
          <w:sz w:val="24"/>
          <w:rtl/>
        </w:rPr>
        <w:t xml:space="preserve"> </w:t>
      </w:r>
      <w:r w:rsidRPr="00593FF4">
        <w:rPr>
          <w:rFonts w:hint="eastAsia"/>
          <w:sz w:val="24"/>
          <w:rtl/>
        </w:rPr>
        <w:t>אישית</w:t>
      </w:r>
      <w:r w:rsidRPr="00593FF4">
        <w:rPr>
          <w:sz w:val="24"/>
          <w:rtl/>
        </w:rPr>
        <w:t xml:space="preserve">, </w:t>
      </w:r>
      <w:r w:rsidRPr="00593FF4">
        <w:rPr>
          <w:rFonts w:hint="eastAsia"/>
          <w:sz w:val="24"/>
          <w:rtl/>
        </w:rPr>
        <w:t>ומתוך</w:t>
      </w:r>
      <w:r w:rsidRPr="00593FF4">
        <w:rPr>
          <w:sz w:val="24"/>
          <w:rtl/>
        </w:rPr>
        <w:t xml:space="preserve"> </w:t>
      </w:r>
      <w:r w:rsidRPr="00593FF4">
        <w:rPr>
          <w:rFonts w:hint="eastAsia"/>
          <w:sz w:val="24"/>
          <w:rtl/>
        </w:rPr>
        <w:t>כך</w:t>
      </w:r>
      <w:r w:rsidRPr="00593FF4">
        <w:rPr>
          <w:sz w:val="24"/>
          <w:rtl/>
        </w:rPr>
        <w:t xml:space="preserve"> </w:t>
      </w:r>
      <w:r w:rsidRPr="00593FF4">
        <w:rPr>
          <w:rFonts w:hint="eastAsia"/>
          <w:sz w:val="24"/>
          <w:rtl/>
        </w:rPr>
        <w:t>ההרגשה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משוחררת</w:t>
      </w:r>
      <w:r w:rsidRPr="00593FF4">
        <w:rPr>
          <w:sz w:val="24"/>
          <w:rtl/>
        </w:rPr>
        <w:t xml:space="preserve">, </w:t>
      </w:r>
      <w:r w:rsidRPr="00593FF4">
        <w:rPr>
          <w:rFonts w:hint="eastAsia"/>
          <w:sz w:val="24"/>
          <w:rtl/>
        </w:rPr>
        <w:t>ההזדהות</w:t>
      </w:r>
      <w:r w:rsidRPr="00593FF4">
        <w:rPr>
          <w:sz w:val="24"/>
          <w:rtl/>
        </w:rPr>
        <w:t xml:space="preserve"> </w:t>
      </w:r>
      <w:r w:rsidRPr="00593FF4">
        <w:rPr>
          <w:rFonts w:hint="eastAsia"/>
          <w:sz w:val="24"/>
          <w:rtl/>
        </w:rPr>
        <w:t>הפנימית</w:t>
      </w:r>
      <w:r w:rsidRPr="00593FF4">
        <w:rPr>
          <w:sz w:val="24"/>
          <w:rtl/>
        </w:rPr>
        <w:t xml:space="preserve"> </w:t>
      </w:r>
      <w:r w:rsidRPr="00593FF4">
        <w:rPr>
          <w:rFonts w:hint="eastAsia"/>
          <w:sz w:val="24"/>
          <w:rtl/>
        </w:rPr>
        <w:t>גדולה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וקיימת אפשרות</w:t>
      </w:r>
      <w:r w:rsidRPr="00593FF4">
        <w:rPr>
          <w:sz w:val="24"/>
          <w:rtl/>
        </w:rPr>
        <w:t xml:space="preserve"> </w:t>
      </w:r>
      <w:r w:rsidRPr="00593FF4">
        <w:rPr>
          <w:rFonts w:hint="eastAsia"/>
          <w:sz w:val="24"/>
          <w:rtl/>
        </w:rPr>
        <w:t>להגיע</w:t>
      </w:r>
      <w:r w:rsidRPr="00593FF4">
        <w:rPr>
          <w:sz w:val="24"/>
          <w:rtl/>
        </w:rPr>
        <w:t xml:space="preserve"> </w:t>
      </w:r>
      <w:r w:rsidRPr="00593FF4">
        <w:rPr>
          <w:rFonts w:hint="eastAsia"/>
          <w:sz w:val="24"/>
          <w:rtl/>
        </w:rPr>
        <w:t>גבוה</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או</w:t>
      </w:r>
      <w:r w:rsidRPr="00593FF4">
        <w:rPr>
          <w:sz w:val="24"/>
          <w:rtl/>
        </w:rPr>
        <w:t xml:space="preserve"> </w:t>
      </w:r>
      <w:r w:rsidRPr="00593FF4">
        <w:rPr>
          <w:rFonts w:hint="eastAsia"/>
          <w:sz w:val="24"/>
          <w:rtl/>
        </w:rPr>
        <w:t>עמוק</w:t>
      </w:r>
      <w:r w:rsidRPr="00593FF4">
        <w:rPr>
          <w:sz w:val="24"/>
          <w:rtl/>
        </w:rPr>
        <w:t xml:space="preserve"> </w:t>
      </w:r>
      <w:r w:rsidRPr="00593FF4">
        <w:rPr>
          <w:rFonts w:hint="eastAsia"/>
          <w:sz w:val="24"/>
          <w:rtl/>
        </w:rPr>
        <w:t>יותר</w:t>
      </w:r>
      <w:r w:rsidRPr="00593FF4">
        <w:rPr>
          <w:sz w:val="24"/>
          <w:rtl/>
        </w:rPr>
        <w:t>.</w:t>
      </w:r>
    </w:p>
    <w:p w14:paraId="74E8CD4E" w14:textId="77777777" w:rsidR="000F312E" w:rsidRPr="00593FF4" w:rsidRDefault="000F312E" w:rsidP="000F312E">
      <w:pPr>
        <w:rPr>
          <w:sz w:val="24"/>
          <w:rtl/>
        </w:rPr>
      </w:pPr>
      <w:r w:rsidRPr="00593FF4">
        <w:rPr>
          <w:rFonts w:hint="eastAsia"/>
          <w:sz w:val="24"/>
          <w:rtl/>
        </w:rPr>
        <w:t>מתברר</w:t>
      </w:r>
      <w:r w:rsidRPr="00593FF4">
        <w:rPr>
          <w:sz w:val="24"/>
          <w:rtl/>
        </w:rPr>
        <w:t xml:space="preserve"> </w:t>
      </w:r>
      <w:r w:rsidRPr="00593FF4">
        <w:rPr>
          <w:rFonts w:hint="eastAsia"/>
          <w:sz w:val="24"/>
          <w:rtl/>
        </w:rPr>
        <w:t>שאנו</w:t>
      </w:r>
      <w:r w:rsidRPr="00593FF4">
        <w:rPr>
          <w:sz w:val="24"/>
          <w:rtl/>
        </w:rPr>
        <w:t xml:space="preserve"> </w:t>
      </w:r>
      <w:r w:rsidRPr="00593FF4">
        <w:rPr>
          <w:rFonts w:hint="eastAsia"/>
          <w:sz w:val="24"/>
          <w:rtl/>
        </w:rPr>
        <w:t>זקוקים</w:t>
      </w:r>
      <w:r w:rsidRPr="00593FF4">
        <w:rPr>
          <w:sz w:val="24"/>
          <w:rtl/>
        </w:rPr>
        <w:t xml:space="preserve"> </w:t>
      </w:r>
      <w:r w:rsidRPr="00593FF4">
        <w:rPr>
          <w:rFonts w:hint="eastAsia"/>
          <w:sz w:val="24"/>
          <w:rtl/>
        </w:rPr>
        <w:t>להנעה</w:t>
      </w:r>
      <w:r w:rsidRPr="00593FF4">
        <w:rPr>
          <w:sz w:val="24"/>
          <w:rtl/>
        </w:rPr>
        <w:t xml:space="preserve"> </w:t>
      </w:r>
      <w:r w:rsidRPr="00593FF4">
        <w:rPr>
          <w:rFonts w:hint="eastAsia"/>
          <w:sz w:val="24"/>
          <w:rtl/>
        </w:rPr>
        <w:t>הדו</w:t>
      </w:r>
      <w:r w:rsidRPr="00593FF4">
        <w:rPr>
          <w:sz w:val="24"/>
          <w:rtl/>
        </w:rPr>
        <w:t xml:space="preserve"> </w:t>
      </w:r>
      <w:r w:rsidRPr="00593FF4">
        <w:rPr>
          <w:rFonts w:hint="eastAsia"/>
          <w:sz w:val="24"/>
          <w:rtl/>
        </w:rPr>
        <w:t>כיוונית</w:t>
      </w:r>
      <w:r w:rsidRPr="00593FF4">
        <w:rPr>
          <w:sz w:val="24"/>
          <w:rtl/>
        </w:rPr>
        <w:t xml:space="preserve"> </w:t>
      </w:r>
      <w:r w:rsidRPr="00593FF4">
        <w:rPr>
          <w:rFonts w:hint="eastAsia"/>
          <w:sz w:val="24"/>
          <w:rtl/>
        </w:rPr>
        <w:t>הזו</w:t>
      </w:r>
      <w:r w:rsidRPr="00593FF4">
        <w:rPr>
          <w:sz w:val="24"/>
          <w:rtl/>
        </w:rPr>
        <w:t xml:space="preserve">. </w:t>
      </w:r>
      <w:r w:rsidRPr="00593FF4">
        <w:rPr>
          <w:rFonts w:hint="eastAsia"/>
          <w:sz w:val="24"/>
          <w:rtl/>
        </w:rPr>
        <w:t>אי</w:t>
      </w:r>
      <w:r w:rsidRPr="00593FF4">
        <w:rPr>
          <w:sz w:val="24"/>
          <w:rtl/>
        </w:rPr>
        <w:t xml:space="preserve"> </w:t>
      </w:r>
      <w:r w:rsidRPr="00593FF4">
        <w:rPr>
          <w:rFonts w:hint="eastAsia"/>
          <w:sz w:val="24"/>
          <w:rtl/>
        </w:rPr>
        <w:t>אפשר</w:t>
      </w:r>
      <w:r w:rsidRPr="00593FF4">
        <w:rPr>
          <w:sz w:val="24"/>
          <w:rtl/>
        </w:rPr>
        <w:t xml:space="preserve"> </w:t>
      </w:r>
      <w:r w:rsidRPr="00593FF4">
        <w:rPr>
          <w:rFonts w:hint="eastAsia"/>
          <w:sz w:val="24"/>
          <w:rtl/>
        </w:rPr>
        <w:t>בלי</w:t>
      </w:r>
      <w:r w:rsidRPr="00593FF4">
        <w:rPr>
          <w:sz w:val="24"/>
          <w:rtl/>
        </w:rPr>
        <w:t xml:space="preserve"> </w:t>
      </w:r>
      <w:r w:rsidRPr="00593FF4">
        <w:rPr>
          <w:rFonts w:hint="eastAsia"/>
          <w:sz w:val="24"/>
          <w:rtl/>
        </w:rPr>
        <w:t>עבודת</w:t>
      </w:r>
      <w:r w:rsidRPr="00593FF4">
        <w:rPr>
          <w:sz w:val="24"/>
          <w:rtl/>
        </w:rPr>
        <w:t xml:space="preserve"> </w:t>
      </w:r>
      <w:r w:rsidRPr="00593FF4">
        <w:rPr>
          <w:rFonts w:hint="eastAsia"/>
          <w:sz w:val="24"/>
          <w:rtl/>
        </w:rPr>
        <w:t>ה</w:t>
      </w:r>
      <w:r w:rsidRPr="00593FF4">
        <w:rPr>
          <w:sz w:val="24"/>
          <w:rtl/>
        </w:rPr>
        <w:t xml:space="preserve">' </w:t>
      </w:r>
      <w:r w:rsidRPr="00593FF4">
        <w:rPr>
          <w:rFonts w:hint="eastAsia"/>
          <w:sz w:val="24"/>
          <w:rtl/>
        </w:rPr>
        <w:t>מיראה</w:t>
      </w:r>
      <w:r w:rsidRPr="00593FF4">
        <w:rPr>
          <w:sz w:val="24"/>
          <w:rtl/>
        </w:rPr>
        <w:t xml:space="preserve"> </w:t>
      </w:r>
      <w:r w:rsidRPr="00593FF4">
        <w:rPr>
          <w:rFonts w:hint="eastAsia"/>
          <w:sz w:val="24"/>
          <w:rtl/>
        </w:rPr>
        <w:t>בכל</w:t>
      </w:r>
      <w:r w:rsidRPr="00593FF4">
        <w:rPr>
          <w:sz w:val="24"/>
          <w:rtl/>
        </w:rPr>
        <w:t xml:space="preserve"> </w:t>
      </w:r>
      <w:r w:rsidRPr="00593FF4">
        <w:rPr>
          <w:rFonts w:hint="eastAsia"/>
          <w:sz w:val="24"/>
          <w:rtl/>
        </w:rPr>
        <w:t>השנה</w:t>
      </w:r>
      <w:r w:rsidRPr="00593FF4">
        <w:rPr>
          <w:sz w:val="24"/>
          <w:rtl/>
        </w:rPr>
        <w:t xml:space="preserve">, </w:t>
      </w:r>
      <w:r w:rsidRPr="00593FF4">
        <w:rPr>
          <w:rFonts w:hint="eastAsia"/>
          <w:sz w:val="24"/>
          <w:rtl/>
        </w:rPr>
        <w:t>ואסור</w:t>
      </w:r>
      <w:r w:rsidRPr="00593FF4">
        <w:rPr>
          <w:sz w:val="24"/>
          <w:rtl/>
        </w:rPr>
        <w:t xml:space="preserve"> </w:t>
      </w:r>
      <w:r w:rsidRPr="00593FF4">
        <w:rPr>
          <w:rFonts w:hint="eastAsia"/>
          <w:sz w:val="24"/>
          <w:rtl/>
        </w:rPr>
        <w:t>שתחסר</w:t>
      </w:r>
      <w:r w:rsidRPr="00593FF4">
        <w:rPr>
          <w:sz w:val="24"/>
          <w:rtl/>
        </w:rPr>
        <w:t xml:space="preserve"> </w:t>
      </w:r>
      <w:r w:rsidRPr="00593FF4">
        <w:rPr>
          <w:rFonts w:hint="eastAsia"/>
          <w:sz w:val="24"/>
          <w:rtl/>
        </w:rPr>
        <w:t>התחושה</w:t>
      </w:r>
      <w:r w:rsidRPr="00593FF4">
        <w:rPr>
          <w:sz w:val="24"/>
          <w:rtl/>
        </w:rPr>
        <w:t xml:space="preserve"> </w:t>
      </w:r>
      <w:r w:rsidRPr="00593FF4">
        <w:rPr>
          <w:rFonts w:hint="eastAsia"/>
          <w:sz w:val="24"/>
          <w:rtl/>
        </w:rPr>
        <w:t>הפנימית</w:t>
      </w:r>
      <w:r w:rsidRPr="00593FF4">
        <w:rPr>
          <w:sz w:val="24"/>
          <w:rtl/>
        </w:rPr>
        <w:t xml:space="preserve">, </w:t>
      </w:r>
      <w:r w:rsidRPr="00593FF4">
        <w:rPr>
          <w:rFonts w:hint="eastAsia"/>
          <w:sz w:val="24"/>
          <w:rtl/>
        </w:rPr>
        <w:t>הטבעית</w:t>
      </w:r>
      <w:r w:rsidRPr="00593FF4">
        <w:rPr>
          <w:sz w:val="24"/>
          <w:rtl/>
        </w:rPr>
        <w:t xml:space="preserve"> </w:t>
      </w:r>
      <w:r w:rsidRPr="00593FF4">
        <w:rPr>
          <w:rFonts w:hint="eastAsia"/>
          <w:sz w:val="24"/>
          <w:rtl/>
        </w:rPr>
        <w:t>והרצונית</w:t>
      </w:r>
      <w:r w:rsidRPr="00593FF4">
        <w:rPr>
          <w:sz w:val="24"/>
          <w:rtl/>
        </w:rPr>
        <w:t xml:space="preserve"> </w:t>
      </w:r>
      <w:r w:rsidRPr="00593FF4">
        <w:rPr>
          <w:rFonts w:hint="eastAsia"/>
          <w:sz w:val="24"/>
          <w:rtl/>
        </w:rPr>
        <w:t>הנובעת</w:t>
      </w:r>
      <w:r w:rsidRPr="00593FF4">
        <w:rPr>
          <w:sz w:val="24"/>
          <w:rtl/>
        </w:rPr>
        <w:t xml:space="preserve"> </w:t>
      </w:r>
      <w:r w:rsidRPr="00593FF4">
        <w:rPr>
          <w:rFonts w:hint="eastAsia"/>
          <w:sz w:val="24"/>
          <w:rtl/>
        </w:rPr>
        <w:t>מל</w:t>
      </w:r>
      <w:r>
        <w:rPr>
          <w:rFonts w:hint="cs"/>
          <w:sz w:val="24"/>
          <w:rtl/>
        </w:rPr>
        <w:t>י</w:t>
      </w:r>
      <w:r w:rsidRPr="00593FF4">
        <w:rPr>
          <w:rFonts w:hint="eastAsia"/>
          <w:sz w:val="24"/>
          <w:rtl/>
        </w:rPr>
        <w:t>בנו</w:t>
      </w:r>
      <w:r w:rsidRPr="00593FF4">
        <w:rPr>
          <w:sz w:val="24"/>
          <w:rtl/>
        </w:rPr>
        <w:t xml:space="preserve"> </w:t>
      </w:r>
      <w:r w:rsidRPr="00593FF4">
        <w:rPr>
          <w:rFonts w:hint="eastAsia"/>
          <w:sz w:val="24"/>
          <w:rtl/>
        </w:rPr>
        <w:t>לעבוד</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ה</w:t>
      </w:r>
      <w:r w:rsidRPr="00593FF4">
        <w:rPr>
          <w:sz w:val="24"/>
          <w:rtl/>
        </w:rPr>
        <w:t xml:space="preserve">' </w:t>
      </w:r>
      <w:r>
        <w:rPr>
          <w:rFonts w:hint="cs"/>
          <w:sz w:val="24"/>
          <w:rtl/>
        </w:rPr>
        <w:t>ב</w:t>
      </w:r>
      <w:r w:rsidRPr="00593FF4">
        <w:rPr>
          <w:rFonts w:hint="eastAsia"/>
          <w:sz w:val="24"/>
          <w:rtl/>
        </w:rPr>
        <w:t>אהבה</w:t>
      </w:r>
      <w:r w:rsidRPr="00593FF4">
        <w:rPr>
          <w:sz w:val="24"/>
          <w:rtl/>
        </w:rPr>
        <w:t xml:space="preserve">, </w:t>
      </w:r>
      <w:r w:rsidRPr="00593FF4">
        <w:rPr>
          <w:rFonts w:hint="eastAsia"/>
          <w:sz w:val="24"/>
          <w:rtl/>
        </w:rPr>
        <w:t>בשמחה</w:t>
      </w:r>
      <w:r w:rsidRPr="00593FF4">
        <w:rPr>
          <w:sz w:val="24"/>
          <w:rtl/>
        </w:rPr>
        <w:t xml:space="preserve"> </w:t>
      </w:r>
      <w:r w:rsidRPr="00593FF4">
        <w:rPr>
          <w:rFonts w:hint="eastAsia"/>
          <w:sz w:val="24"/>
          <w:rtl/>
        </w:rPr>
        <w:t>ובטוב</w:t>
      </w:r>
      <w:r w:rsidRPr="00593FF4">
        <w:rPr>
          <w:sz w:val="24"/>
          <w:rtl/>
        </w:rPr>
        <w:t xml:space="preserve"> </w:t>
      </w:r>
      <w:r w:rsidRPr="00593FF4">
        <w:rPr>
          <w:rFonts w:hint="eastAsia"/>
          <w:sz w:val="24"/>
          <w:rtl/>
        </w:rPr>
        <w:t>לבב</w:t>
      </w:r>
      <w:r w:rsidRPr="00593FF4">
        <w:rPr>
          <w:sz w:val="24"/>
          <w:rtl/>
        </w:rPr>
        <w:t xml:space="preserve">, </w:t>
      </w:r>
      <w:r w:rsidRPr="00593FF4">
        <w:rPr>
          <w:rFonts w:hint="eastAsia"/>
          <w:sz w:val="24"/>
          <w:rtl/>
        </w:rPr>
        <w:t>כפי</w:t>
      </w:r>
      <w:r w:rsidRPr="00593FF4">
        <w:rPr>
          <w:sz w:val="24"/>
          <w:rtl/>
        </w:rPr>
        <w:t xml:space="preserve"> </w:t>
      </w:r>
      <w:r w:rsidRPr="00593FF4">
        <w:rPr>
          <w:rFonts w:hint="eastAsia"/>
          <w:sz w:val="24"/>
          <w:rtl/>
        </w:rPr>
        <w:t>שמתאפשר</w:t>
      </w:r>
      <w:r w:rsidRPr="00593FF4">
        <w:rPr>
          <w:sz w:val="24"/>
          <w:rtl/>
        </w:rPr>
        <w:t xml:space="preserve"> </w:t>
      </w:r>
      <w:r w:rsidRPr="00593FF4">
        <w:rPr>
          <w:rFonts w:hint="eastAsia"/>
          <w:sz w:val="24"/>
          <w:rtl/>
        </w:rPr>
        <w:t>לנו</w:t>
      </w:r>
      <w:r w:rsidRPr="00593FF4">
        <w:rPr>
          <w:sz w:val="24"/>
          <w:rtl/>
        </w:rPr>
        <w:t xml:space="preserve"> </w:t>
      </w:r>
      <w:r w:rsidRPr="00593FF4">
        <w:rPr>
          <w:rFonts w:hint="eastAsia"/>
          <w:sz w:val="24"/>
          <w:rtl/>
        </w:rPr>
        <w:t>בתקופת</w:t>
      </w:r>
      <w:r w:rsidRPr="00593FF4">
        <w:rPr>
          <w:sz w:val="24"/>
          <w:rtl/>
        </w:rPr>
        <w:t xml:space="preserve"> </w:t>
      </w:r>
      <w:r w:rsidRPr="00593FF4">
        <w:rPr>
          <w:rFonts w:hint="eastAsia"/>
          <w:sz w:val="24"/>
          <w:rtl/>
        </w:rPr>
        <w:t>החופשה</w:t>
      </w:r>
      <w:r w:rsidRPr="00593FF4">
        <w:rPr>
          <w:sz w:val="24"/>
          <w:rtl/>
        </w:rPr>
        <w:t>.</w:t>
      </w:r>
    </w:p>
    <w:p w14:paraId="221928A4" w14:textId="77777777" w:rsidR="000F312E" w:rsidRPr="00593FF4" w:rsidRDefault="000F312E" w:rsidP="000F312E">
      <w:pPr>
        <w:rPr>
          <w:sz w:val="24"/>
          <w:rtl/>
        </w:rPr>
      </w:pPr>
    </w:p>
    <w:p w14:paraId="3A38E66F" w14:textId="77777777" w:rsidR="000F312E" w:rsidRPr="00593FF4" w:rsidRDefault="000F312E" w:rsidP="000F312E">
      <w:pPr>
        <w:rPr>
          <w:sz w:val="24"/>
          <w:rtl/>
        </w:rPr>
      </w:pPr>
      <w:r w:rsidRPr="00593FF4">
        <w:rPr>
          <w:rFonts w:hint="eastAsia"/>
          <w:sz w:val="24"/>
          <w:rtl/>
        </w:rPr>
        <w:t>שתי</w:t>
      </w:r>
      <w:r w:rsidRPr="00593FF4">
        <w:rPr>
          <w:sz w:val="24"/>
          <w:rtl/>
        </w:rPr>
        <w:t xml:space="preserve"> </w:t>
      </w:r>
      <w:r w:rsidRPr="00593FF4">
        <w:rPr>
          <w:rFonts w:hint="eastAsia"/>
          <w:sz w:val="24"/>
          <w:rtl/>
        </w:rPr>
        <w:t>התפיסות</w:t>
      </w:r>
      <w:r w:rsidRPr="00593FF4">
        <w:rPr>
          <w:sz w:val="24"/>
          <w:rtl/>
        </w:rPr>
        <w:t xml:space="preserve"> </w:t>
      </w:r>
      <w:r w:rsidRPr="00593FF4">
        <w:rPr>
          <w:rFonts w:hint="eastAsia"/>
          <w:sz w:val="24"/>
          <w:rtl/>
        </w:rPr>
        <w:t>החינוכיות</w:t>
      </w:r>
      <w:r w:rsidRPr="00593FF4">
        <w:rPr>
          <w:sz w:val="24"/>
          <w:rtl/>
        </w:rPr>
        <w:t xml:space="preserve"> </w:t>
      </w:r>
      <w:r w:rsidRPr="00593FF4">
        <w:rPr>
          <w:rFonts w:hint="eastAsia"/>
          <w:sz w:val="24"/>
          <w:rtl/>
        </w:rPr>
        <w:t>שנזכרו</w:t>
      </w:r>
      <w:r w:rsidRPr="00593FF4">
        <w:rPr>
          <w:sz w:val="24"/>
          <w:rtl/>
        </w:rPr>
        <w:t xml:space="preserve">: </w:t>
      </w:r>
      <w:r w:rsidRPr="00593FF4">
        <w:rPr>
          <w:rFonts w:hint="eastAsia"/>
          <w:sz w:val="24"/>
          <w:rtl/>
        </w:rPr>
        <w:t>החופש</w:t>
      </w:r>
      <w:r w:rsidRPr="00593FF4">
        <w:rPr>
          <w:sz w:val="24"/>
          <w:rtl/>
        </w:rPr>
        <w:t xml:space="preserve"> </w:t>
      </w:r>
      <w:r w:rsidRPr="00593FF4">
        <w:rPr>
          <w:rFonts w:hint="eastAsia"/>
          <w:sz w:val="24"/>
          <w:rtl/>
        </w:rPr>
        <w:t>כתקופת</w:t>
      </w:r>
      <w:r w:rsidRPr="00593FF4">
        <w:rPr>
          <w:sz w:val="24"/>
          <w:rtl/>
        </w:rPr>
        <w:t xml:space="preserve"> </w:t>
      </w:r>
      <w:r w:rsidRPr="00593FF4">
        <w:rPr>
          <w:rFonts w:hint="eastAsia"/>
          <w:sz w:val="24"/>
          <w:rtl/>
        </w:rPr>
        <w:t>מבחן</w:t>
      </w:r>
      <w:r w:rsidRPr="00593FF4">
        <w:rPr>
          <w:sz w:val="24"/>
          <w:rtl/>
        </w:rPr>
        <w:t xml:space="preserve"> </w:t>
      </w:r>
      <w:r w:rsidRPr="00593FF4">
        <w:rPr>
          <w:rFonts w:hint="eastAsia"/>
          <w:sz w:val="24"/>
          <w:rtl/>
        </w:rPr>
        <w:t>לעשייה</w:t>
      </w:r>
      <w:r w:rsidRPr="00593FF4">
        <w:rPr>
          <w:sz w:val="24"/>
          <w:rtl/>
        </w:rPr>
        <w:t xml:space="preserve"> </w:t>
      </w:r>
      <w:r w:rsidRPr="00593FF4">
        <w:rPr>
          <w:rFonts w:hint="eastAsia"/>
          <w:sz w:val="24"/>
          <w:rtl/>
        </w:rPr>
        <w:t>החינוכית</w:t>
      </w:r>
      <w:r w:rsidRPr="00593FF4">
        <w:rPr>
          <w:sz w:val="24"/>
          <w:rtl/>
        </w:rPr>
        <w:t xml:space="preserve"> </w:t>
      </w:r>
      <w:r w:rsidRPr="00593FF4">
        <w:rPr>
          <w:rFonts w:hint="eastAsia"/>
          <w:sz w:val="24"/>
          <w:rtl/>
        </w:rPr>
        <w:t>ולהתפתחות</w:t>
      </w:r>
      <w:r w:rsidRPr="00593FF4">
        <w:rPr>
          <w:sz w:val="24"/>
          <w:rtl/>
        </w:rPr>
        <w:t xml:space="preserve"> </w:t>
      </w:r>
      <w:r w:rsidRPr="00593FF4">
        <w:rPr>
          <w:rFonts w:hint="eastAsia"/>
          <w:sz w:val="24"/>
          <w:rtl/>
        </w:rPr>
        <w:t>הרוחנית</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תלמידינו</w:t>
      </w:r>
      <w:r w:rsidRPr="00593FF4">
        <w:rPr>
          <w:sz w:val="24"/>
          <w:rtl/>
        </w:rPr>
        <w:t xml:space="preserve">; </w:t>
      </w:r>
      <w:r w:rsidRPr="00593FF4">
        <w:rPr>
          <w:rFonts w:hint="eastAsia"/>
          <w:sz w:val="24"/>
          <w:rtl/>
        </w:rPr>
        <w:t>והחופש</w:t>
      </w:r>
      <w:r w:rsidRPr="00593FF4">
        <w:rPr>
          <w:sz w:val="24"/>
          <w:rtl/>
        </w:rPr>
        <w:t xml:space="preserve"> </w:t>
      </w:r>
      <w:r w:rsidRPr="00593FF4">
        <w:rPr>
          <w:rFonts w:hint="eastAsia"/>
          <w:sz w:val="24"/>
          <w:rtl/>
        </w:rPr>
        <w:t>כזמן</w:t>
      </w:r>
      <w:r w:rsidRPr="00593FF4">
        <w:rPr>
          <w:sz w:val="24"/>
          <w:rtl/>
        </w:rPr>
        <w:t xml:space="preserve"> </w:t>
      </w:r>
      <w:r w:rsidRPr="00593FF4">
        <w:rPr>
          <w:rFonts w:hint="eastAsia"/>
          <w:sz w:val="24"/>
          <w:rtl/>
        </w:rPr>
        <w:t>מיוחד</w:t>
      </w:r>
      <w:r w:rsidRPr="00593FF4">
        <w:rPr>
          <w:sz w:val="24"/>
          <w:rtl/>
        </w:rPr>
        <w:t xml:space="preserve"> </w:t>
      </w:r>
      <w:r w:rsidRPr="00593FF4">
        <w:rPr>
          <w:rFonts w:hint="eastAsia"/>
          <w:sz w:val="24"/>
          <w:rtl/>
        </w:rPr>
        <w:t>לעבודה</w:t>
      </w:r>
      <w:r w:rsidRPr="00593FF4">
        <w:rPr>
          <w:sz w:val="24"/>
          <w:rtl/>
        </w:rPr>
        <w:t xml:space="preserve"> </w:t>
      </w:r>
      <w:r w:rsidRPr="00593FF4">
        <w:rPr>
          <w:rFonts w:hint="eastAsia"/>
          <w:sz w:val="24"/>
          <w:rtl/>
        </w:rPr>
        <w:t>רוחנית</w:t>
      </w:r>
      <w:r w:rsidRPr="00593FF4">
        <w:rPr>
          <w:sz w:val="24"/>
          <w:rtl/>
        </w:rPr>
        <w:t xml:space="preserve"> </w:t>
      </w:r>
      <w:r w:rsidRPr="00593FF4">
        <w:rPr>
          <w:rFonts w:hint="eastAsia"/>
          <w:sz w:val="24"/>
          <w:rtl/>
        </w:rPr>
        <w:t>מתוך</w:t>
      </w:r>
      <w:r w:rsidRPr="00593FF4">
        <w:rPr>
          <w:sz w:val="24"/>
          <w:rtl/>
        </w:rPr>
        <w:t xml:space="preserve"> </w:t>
      </w:r>
      <w:r w:rsidRPr="00593FF4">
        <w:rPr>
          <w:rFonts w:hint="eastAsia"/>
          <w:sz w:val="24"/>
          <w:rtl/>
        </w:rPr>
        <w:t>הנעה</w:t>
      </w:r>
      <w:r w:rsidRPr="00593FF4">
        <w:rPr>
          <w:sz w:val="24"/>
          <w:rtl/>
        </w:rPr>
        <w:t xml:space="preserve"> </w:t>
      </w:r>
      <w:r w:rsidRPr="00593FF4">
        <w:rPr>
          <w:rFonts w:hint="eastAsia"/>
          <w:sz w:val="24"/>
          <w:rtl/>
        </w:rPr>
        <w:t>פנימית</w:t>
      </w:r>
      <w:r w:rsidRPr="00593FF4">
        <w:rPr>
          <w:sz w:val="24"/>
          <w:rtl/>
        </w:rPr>
        <w:t xml:space="preserve">; </w:t>
      </w:r>
      <w:r w:rsidRPr="00593FF4">
        <w:rPr>
          <w:rFonts w:hint="eastAsia"/>
          <w:sz w:val="24"/>
          <w:rtl/>
        </w:rPr>
        <w:t>חשובות</w:t>
      </w:r>
      <w:r w:rsidRPr="00593FF4">
        <w:rPr>
          <w:sz w:val="24"/>
          <w:rtl/>
        </w:rPr>
        <w:t xml:space="preserve"> </w:t>
      </w:r>
      <w:r w:rsidRPr="00593FF4">
        <w:rPr>
          <w:rFonts w:hint="eastAsia"/>
          <w:sz w:val="24"/>
          <w:rtl/>
        </w:rPr>
        <w:t>מאוד</w:t>
      </w:r>
      <w:r w:rsidRPr="00593FF4">
        <w:rPr>
          <w:sz w:val="24"/>
          <w:rtl/>
        </w:rPr>
        <w:t>.</w:t>
      </w:r>
    </w:p>
    <w:p w14:paraId="33ECF569" w14:textId="77777777" w:rsidR="000F312E" w:rsidRPr="00593FF4" w:rsidRDefault="000F312E" w:rsidP="000F312E">
      <w:pPr>
        <w:rPr>
          <w:sz w:val="24"/>
          <w:rtl/>
        </w:rPr>
      </w:pPr>
      <w:r w:rsidRPr="00593FF4">
        <w:rPr>
          <w:rFonts w:hint="eastAsia"/>
          <w:sz w:val="24"/>
          <w:rtl/>
        </w:rPr>
        <w:t>על</w:t>
      </w:r>
      <w:r w:rsidRPr="00593FF4">
        <w:rPr>
          <w:sz w:val="24"/>
          <w:rtl/>
        </w:rPr>
        <w:t xml:space="preserve"> </w:t>
      </w:r>
      <w:r w:rsidRPr="00593FF4">
        <w:rPr>
          <w:rFonts w:hint="eastAsia"/>
          <w:sz w:val="24"/>
          <w:rtl/>
        </w:rPr>
        <w:t>פי</w:t>
      </w:r>
      <w:r w:rsidRPr="00593FF4">
        <w:rPr>
          <w:sz w:val="24"/>
          <w:rtl/>
        </w:rPr>
        <w:t xml:space="preserve"> </w:t>
      </w:r>
      <w:r w:rsidRPr="00593FF4">
        <w:rPr>
          <w:rFonts w:hint="eastAsia"/>
          <w:sz w:val="24"/>
          <w:rtl/>
        </w:rPr>
        <w:t>התפיסה</w:t>
      </w:r>
      <w:r w:rsidRPr="00593FF4">
        <w:rPr>
          <w:sz w:val="24"/>
          <w:rtl/>
        </w:rPr>
        <w:t xml:space="preserve"> </w:t>
      </w:r>
      <w:r w:rsidRPr="00593FF4">
        <w:rPr>
          <w:rFonts w:hint="eastAsia"/>
          <w:sz w:val="24"/>
          <w:rtl/>
        </w:rPr>
        <w:t>הראשונה</w:t>
      </w:r>
      <w:r w:rsidRPr="00593FF4">
        <w:rPr>
          <w:sz w:val="24"/>
          <w:rtl/>
        </w:rPr>
        <w:t xml:space="preserve"> </w:t>
      </w:r>
      <w:r w:rsidRPr="00593FF4">
        <w:rPr>
          <w:rFonts w:hint="eastAsia"/>
          <w:sz w:val="24"/>
          <w:rtl/>
        </w:rPr>
        <w:t>אנו</w:t>
      </w:r>
      <w:r w:rsidRPr="00593FF4">
        <w:rPr>
          <w:sz w:val="24"/>
          <w:rtl/>
        </w:rPr>
        <w:t xml:space="preserve"> </w:t>
      </w:r>
      <w:r w:rsidRPr="00593FF4">
        <w:rPr>
          <w:rFonts w:hint="eastAsia"/>
          <w:sz w:val="24"/>
          <w:rtl/>
        </w:rPr>
        <w:t>עומדים</w:t>
      </w:r>
      <w:r w:rsidRPr="00593FF4">
        <w:rPr>
          <w:sz w:val="24"/>
          <w:rtl/>
        </w:rPr>
        <w:t xml:space="preserve"> </w:t>
      </w:r>
      <w:r w:rsidRPr="00593FF4">
        <w:rPr>
          <w:rFonts w:hint="eastAsia"/>
          <w:sz w:val="24"/>
          <w:rtl/>
        </w:rPr>
        <w:t>ומתבוננים</w:t>
      </w:r>
      <w:r w:rsidRPr="00593FF4">
        <w:rPr>
          <w:sz w:val="24"/>
          <w:rtl/>
        </w:rPr>
        <w:t xml:space="preserve"> </w:t>
      </w:r>
      <w:r w:rsidRPr="00593FF4">
        <w:rPr>
          <w:rFonts w:hint="eastAsia"/>
          <w:sz w:val="24"/>
          <w:rtl/>
        </w:rPr>
        <w:t>אם</w:t>
      </w:r>
      <w:r w:rsidRPr="00593FF4">
        <w:rPr>
          <w:sz w:val="24"/>
          <w:rtl/>
        </w:rPr>
        <w:t xml:space="preserve"> </w:t>
      </w:r>
      <w:r w:rsidRPr="00593FF4">
        <w:rPr>
          <w:rFonts w:hint="eastAsia"/>
          <w:sz w:val="24"/>
          <w:rtl/>
        </w:rPr>
        <w:t>הצליחו</w:t>
      </w:r>
      <w:r w:rsidRPr="00593FF4">
        <w:rPr>
          <w:sz w:val="24"/>
          <w:rtl/>
        </w:rPr>
        <w:t xml:space="preserve"> </w:t>
      </w:r>
      <w:r w:rsidRPr="00593FF4">
        <w:rPr>
          <w:rFonts w:hint="eastAsia"/>
          <w:sz w:val="24"/>
          <w:rtl/>
        </w:rPr>
        <w:t>תפיל</w:t>
      </w:r>
      <w:r>
        <w:rPr>
          <w:rFonts w:hint="cs"/>
          <w:sz w:val="24"/>
          <w:rtl/>
        </w:rPr>
        <w:t>ו</w:t>
      </w:r>
      <w:r w:rsidRPr="00593FF4">
        <w:rPr>
          <w:rFonts w:hint="eastAsia"/>
          <w:sz w:val="24"/>
          <w:rtl/>
        </w:rPr>
        <w:t>ת</w:t>
      </w:r>
      <w:r>
        <w:rPr>
          <w:rFonts w:hint="cs"/>
          <w:sz w:val="24"/>
          <w:rtl/>
        </w:rPr>
        <w:t>י</w:t>
      </w:r>
      <w:r w:rsidRPr="00593FF4">
        <w:rPr>
          <w:rFonts w:hint="eastAsia"/>
          <w:sz w:val="24"/>
          <w:rtl/>
        </w:rPr>
        <w:t>נו</w:t>
      </w:r>
      <w:r w:rsidRPr="00593FF4">
        <w:rPr>
          <w:sz w:val="24"/>
          <w:rtl/>
        </w:rPr>
        <w:t xml:space="preserve"> </w:t>
      </w:r>
      <w:r w:rsidRPr="00593FF4">
        <w:rPr>
          <w:rFonts w:hint="eastAsia"/>
          <w:sz w:val="24"/>
          <w:rtl/>
        </w:rPr>
        <w:t>והשתדלותנו</w:t>
      </w:r>
      <w:r w:rsidRPr="00593FF4">
        <w:rPr>
          <w:sz w:val="24"/>
          <w:rtl/>
        </w:rPr>
        <w:t xml:space="preserve"> </w:t>
      </w:r>
      <w:r w:rsidRPr="00593FF4">
        <w:rPr>
          <w:rFonts w:hint="eastAsia"/>
          <w:sz w:val="24"/>
          <w:rtl/>
        </w:rPr>
        <w:t>החינוכית</w:t>
      </w:r>
      <w:r w:rsidRPr="00593FF4">
        <w:rPr>
          <w:sz w:val="24"/>
          <w:rtl/>
        </w:rPr>
        <w:t xml:space="preserve">. </w:t>
      </w:r>
      <w:r w:rsidRPr="00593FF4">
        <w:rPr>
          <w:rFonts w:hint="eastAsia"/>
          <w:sz w:val="24"/>
          <w:rtl/>
        </w:rPr>
        <w:t>חשוב</w:t>
      </w:r>
      <w:r w:rsidRPr="00593FF4">
        <w:rPr>
          <w:sz w:val="24"/>
          <w:rtl/>
        </w:rPr>
        <w:t xml:space="preserve"> </w:t>
      </w:r>
      <w:r w:rsidRPr="00593FF4">
        <w:rPr>
          <w:rFonts w:hint="eastAsia"/>
          <w:sz w:val="24"/>
          <w:rtl/>
        </w:rPr>
        <w:t>לעמוד</w:t>
      </w:r>
      <w:r w:rsidRPr="00593FF4">
        <w:rPr>
          <w:sz w:val="24"/>
          <w:rtl/>
        </w:rPr>
        <w:t xml:space="preserve"> </w:t>
      </w:r>
      <w:r w:rsidRPr="00593FF4">
        <w:rPr>
          <w:rFonts w:hint="eastAsia"/>
          <w:sz w:val="24"/>
          <w:rtl/>
        </w:rPr>
        <w:t>בקשר</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תלמידינו</w:t>
      </w:r>
      <w:r w:rsidRPr="00593FF4">
        <w:rPr>
          <w:sz w:val="24"/>
          <w:rtl/>
        </w:rPr>
        <w:t xml:space="preserve"> </w:t>
      </w:r>
      <w:r w:rsidRPr="00593FF4">
        <w:rPr>
          <w:rFonts w:hint="eastAsia"/>
          <w:sz w:val="24"/>
          <w:rtl/>
        </w:rPr>
        <w:t>שיצאו</w:t>
      </w:r>
      <w:r w:rsidRPr="00593FF4">
        <w:rPr>
          <w:sz w:val="24"/>
          <w:rtl/>
        </w:rPr>
        <w:t xml:space="preserve"> </w:t>
      </w:r>
      <w:r w:rsidRPr="00593FF4">
        <w:rPr>
          <w:rFonts w:hint="eastAsia"/>
          <w:sz w:val="24"/>
          <w:rtl/>
        </w:rPr>
        <w:t>לחופשה</w:t>
      </w:r>
      <w:r w:rsidRPr="00593FF4">
        <w:rPr>
          <w:sz w:val="24"/>
          <w:rtl/>
        </w:rPr>
        <w:t xml:space="preserve"> </w:t>
      </w:r>
      <w:r w:rsidRPr="00593FF4">
        <w:rPr>
          <w:rFonts w:hint="eastAsia"/>
          <w:sz w:val="24"/>
          <w:rtl/>
        </w:rPr>
        <w:t>דווקא</w:t>
      </w:r>
      <w:r w:rsidRPr="00593FF4">
        <w:rPr>
          <w:sz w:val="24"/>
          <w:rtl/>
        </w:rPr>
        <w:t xml:space="preserve"> </w:t>
      </w:r>
      <w:r w:rsidRPr="00593FF4">
        <w:rPr>
          <w:rFonts w:hint="eastAsia"/>
          <w:sz w:val="24"/>
          <w:rtl/>
        </w:rPr>
        <w:t>משום</w:t>
      </w:r>
      <w:r w:rsidRPr="00593FF4">
        <w:rPr>
          <w:sz w:val="24"/>
          <w:rtl/>
        </w:rPr>
        <w:t xml:space="preserve"> </w:t>
      </w:r>
      <w:r w:rsidRPr="00593FF4">
        <w:rPr>
          <w:rFonts w:hint="eastAsia"/>
          <w:sz w:val="24"/>
          <w:rtl/>
        </w:rPr>
        <w:t>שהם</w:t>
      </w:r>
      <w:r w:rsidRPr="00593FF4">
        <w:rPr>
          <w:sz w:val="24"/>
          <w:rtl/>
        </w:rPr>
        <w:t xml:space="preserve"> </w:t>
      </w:r>
      <w:r w:rsidRPr="00593FF4">
        <w:rPr>
          <w:rFonts w:hint="eastAsia"/>
          <w:sz w:val="24"/>
          <w:rtl/>
        </w:rPr>
        <w:t>עלולים</w:t>
      </w:r>
      <w:r w:rsidRPr="00593FF4">
        <w:rPr>
          <w:sz w:val="24"/>
          <w:rtl/>
        </w:rPr>
        <w:t xml:space="preserve"> </w:t>
      </w:r>
      <w:r w:rsidRPr="00593FF4">
        <w:rPr>
          <w:rFonts w:hint="eastAsia"/>
          <w:sz w:val="24"/>
          <w:rtl/>
        </w:rPr>
        <w:t>להיות</w:t>
      </w:r>
      <w:r w:rsidRPr="00593FF4">
        <w:rPr>
          <w:sz w:val="24"/>
          <w:rtl/>
        </w:rPr>
        <w:t xml:space="preserve"> </w:t>
      </w:r>
      <w:r w:rsidRPr="00593FF4">
        <w:rPr>
          <w:rFonts w:hint="eastAsia"/>
          <w:sz w:val="24"/>
          <w:rtl/>
        </w:rPr>
        <w:t>במצב</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נפילה</w:t>
      </w:r>
      <w:r w:rsidRPr="00593FF4">
        <w:rPr>
          <w:sz w:val="24"/>
          <w:rtl/>
        </w:rPr>
        <w:t xml:space="preserve"> </w:t>
      </w:r>
      <w:r w:rsidRPr="00593FF4">
        <w:rPr>
          <w:rFonts w:hint="eastAsia"/>
          <w:sz w:val="24"/>
          <w:rtl/>
        </w:rPr>
        <w:t>או</w:t>
      </w:r>
      <w:r w:rsidRPr="00593FF4">
        <w:rPr>
          <w:sz w:val="24"/>
          <w:rtl/>
        </w:rPr>
        <w:t xml:space="preserve"> </w:t>
      </w:r>
      <w:r w:rsidRPr="00593FF4">
        <w:rPr>
          <w:rFonts w:hint="eastAsia"/>
          <w:sz w:val="24"/>
          <w:rtl/>
        </w:rPr>
        <w:t>משום</w:t>
      </w:r>
      <w:r w:rsidRPr="00593FF4">
        <w:rPr>
          <w:sz w:val="24"/>
          <w:rtl/>
        </w:rPr>
        <w:t xml:space="preserve"> </w:t>
      </w:r>
      <w:r w:rsidRPr="00593FF4">
        <w:rPr>
          <w:rFonts w:hint="eastAsia"/>
          <w:sz w:val="24"/>
          <w:rtl/>
        </w:rPr>
        <w:t>שהם</w:t>
      </w:r>
      <w:r w:rsidRPr="00593FF4">
        <w:rPr>
          <w:sz w:val="24"/>
          <w:rtl/>
        </w:rPr>
        <w:t xml:space="preserve"> </w:t>
      </w:r>
      <w:r w:rsidRPr="00593FF4">
        <w:rPr>
          <w:rFonts w:hint="eastAsia"/>
          <w:sz w:val="24"/>
          <w:rtl/>
        </w:rPr>
        <w:t>מתקשים</w:t>
      </w:r>
      <w:r w:rsidRPr="00593FF4">
        <w:rPr>
          <w:sz w:val="24"/>
          <w:rtl/>
        </w:rPr>
        <w:t xml:space="preserve"> </w:t>
      </w:r>
      <w:r w:rsidRPr="00593FF4">
        <w:rPr>
          <w:rFonts w:hint="eastAsia"/>
          <w:sz w:val="24"/>
          <w:rtl/>
        </w:rPr>
        <w:t>בקיום</w:t>
      </w:r>
      <w:r w:rsidRPr="00593FF4">
        <w:rPr>
          <w:sz w:val="24"/>
          <w:rtl/>
        </w:rPr>
        <w:t xml:space="preserve"> </w:t>
      </w:r>
      <w:r w:rsidRPr="00593FF4">
        <w:rPr>
          <w:rFonts w:hint="eastAsia"/>
          <w:sz w:val="24"/>
          <w:rtl/>
        </w:rPr>
        <w:t>מצוות</w:t>
      </w:r>
      <w:r w:rsidRPr="00593FF4">
        <w:rPr>
          <w:sz w:val="24"/>
          <w:rtl/>
        </w:rPr>
        <w:t xml:space="preserve"> </w:t>
      </w:r>
      <w:r w:rsidRPr="00593FF4">
        <w:rPr>
          <w:rFonts w:hint="eastAsia"/>
          <w:sz w:val="24"/>
          <w:rtl/>
        </w:rPr>
        <w:t>בזמן</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המפגש</w:t>
      </w:r>
      <w:r w:rsidRPr="00593FF4">
        <w:rPr>
          <w:sz w:val="24"/>
          <w:rtl/>
        </w:rPr>
        <w:t xml:space="preserve"> </w:t>
      </w:r>
      <w:r w:rsidRPr="00593FF4">
        <w:rPr>
          <w:rFonts w:hint="eastAsia"/>
          <w:sz w:val="24"/>
          <w:rtl/>
        </w:rPr>
        <w:t>הכיתתי</w:t>
      </w:r>
      <w:r w:rsidRPr="00593FF4">
        <w:rPr>
          <w:sz w:val="24"/>
          <w:rtl/>
        </w:rPr>
        <w:t xml:space="preserve"> </w:t>
      </w:r>
      <w:r w:rsidRPr="00593FF4">
        <w:rPr>
          <w:rFonts w:hint="eastAsia"/>
          <w:sz w:val="24"/>
          <w:rtl/>
        </w:rPr>
        <w:t>בקיץ</w:t>
      </w:r>
      <w:r w:rsidRPr="00593FF4">
        <w:rPr>
          <w:sz w:val="24"/>
          <w:rtl/>
        </w:rPr>
        <w:t xml:space="preserve">, </w:t>
      </w:r>
      <w:r w:rsidRPr="00593FF4">
        <w:rPr>
          <w:rFonts w:hint="eastAsia"/>
          <w:sz w:val="24"/>
          <w:rtl/>
        </w:rPr>
        <w:t>הטלפון</w:t>
      </w:r>
      <w:r w:rsidRPr="00593FF4">
        <w:rPr>
          <w:sz w:val="24"/>
          <w:rtl/>
        </w:rPr>
        <w:t xml:space="preserve"> </w:t>
      </w:r>
      <w:r w:rsidRPr="00593FF4">
        <w:rPr>
          <w:rFonts w:hint="eastAsia"/>
          <w:sz w:val="24"/>
          <w:rtl/>
        </w:rPr>
        <w:t>השבועי</w:t>
      </w:r>
      <w:r w:rsidRPr="00593FF4">
        <w:rPr>
          <w:sz w:val="24"/>
          <w:rtl/>
        </w:rPr>
        <w:t xml:space="preserve"> </w:t>
      </w:r>
      <w:r w:rsidRPr="00593FF4">
        <w:rPr>
          <w:rFonts w:hint="eastAsia"/>
          <w:sz w:val="24"/>
          <w:rtl/>
        </w:rPr>
        <w:t>להורי</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ולתלמיד</w:t>
      </w:r>
      <w:r w:rsidRPr="00593FF4">
        <w:rPr>
          <w:sz w:val="24"/>
          <w:rtl/>
        </w:rPr>
        <w:t xml:space="preserve"> </w:t>
      </w:r>
      <w:r w:rsidRPr="00593FF4">
        <w:rPr>
          <w:rFonts w:hint="eastAsia"/>
          <w:sz w:val="24"/>
          <w:rtl/>
        </w:rPr>
        <w:t>עצמו</w:t>
      </w:r>
      <w:r w:rsidRPr="00593FF4">
        <w:rPr>
          <w:sz w:val="24"/>
          <w:rtl/>
        </w:rPr>
        <w:t xml:space="preserve">, </w:t>
      </w:r>
      <w:r w:rsidRPr="00593FF4">
        <w:rPr>
          <w:rFonts w:hint="eastAsia"/>
          <w:sz w:val="24"/>
          <w:rtl/>
        </w:rPr>
        <w:t>המייל</w:t>
      </w:r>
      <w:r w:rsidRPr="00593FF4">
        <w:rPr>
          <w:sz w:val="24"/>
          <w:rtl/>
        </w:rPr>
        <w:t xml:space="preserve"> </w:t>
      </w:r>
      <w:r w:rsidRPr="00593FF4">
        <w:rPr>
          <w:rFonts w:hint="eastAsia"/>
          <w:sz w:val="24"/>
          <w:rtl/>
        </w:rPr>
        <w:t>לפני</w:t>
      </w:r>
      <w:r w:rsidRPr="00593FF4">
        <w:rPr>
          <w:sz w:val="24"/>
          <w:rtl/>
        </w:rPr>
        <w:t xml:space="preserve"> </w:t>
      </w:r>
      <w:r w:rsidRPr="00593FF4">
        <w:rPr>
          <w:rFonts w:hint="eastAsia"/>
          <w:sz w:val="24"/>
          <w:rtl/>
        </w:rPr>
        <w:t>שבת</w:t>
      </w:r>
      <w:r w:rsidRPr="00593FF4">
        <w:rPr>
          <w:sz w:val="24"/>
          <w:rtl/>
        </w:rPr>
        <w:t xml:space="preserve"> </w:t>
      </w:r>
      <w:r w:rsidRPr="00593FF4">
        <w:rPr>
          <w:rFonts w:hint="eastAsia"/>
          <w:sz w:val="24"/>
          <w:rtl/>
        </w:rPr>
        <w:t>המקשר</w:t>
      </w:r>
      <w:r w:rsidRPr="00593FF4">
        <w:rPr>
          <w:sz w:val="24"/>
          <w:rtl/>
        </w:rPr>
        <w:t xml:space="preserve"> </w:t>
      </w:r>
      <w:r w:rsidRPr="00593FF4">
        <w:rPr>
          <w:rFonts w:hint="eastAsia"/>
          <w:sz w:val="24"/>
          <w:rtl/>
        </w:rPr>
        <w:t>למאמר</w:t>
      </w:r>
      <w:r w:rsidRPr="00593FF4">
        <w:rPr>
          <w:sz w:val="24"/>
          <w:rtl/>
        </w:rPr>
        <w:t xml:space="preserve"> </w:t>
      </w:r>
      <w:r w:rsidRPr="00593FF4">
        <w:rPr>
          <w:rFonts w:hint="eastAsia"/>
          <w:sz w:val="24"/>
          <w:rtl/>
        </w:rPr>
        <w:t>מתאים</w:t>
      </w:r>
      <w:r w:rsidRPr="00593FF4">
        <w:rPr>
          <w:sz w:val="24"/>
          <w:rtl/>
        </w:rPr>
        <w:t xml:space="preserve"> </w:t>
      </w:r>
      <w:r w:rsidRPr="00593FF4">
        <w:rPr>
          <w:rFonts w:hint="eastAsia"/>
          <w:sz w:val="24"/>
          <w:rtl/>
        </w:rPr>
        <w:t>ועוד</w:t>
      </w:r>
      <w:r w:rsidRPr="00593FF4">
        <w:rPr>
          <w:sz w:val="24"/>
          <w:rtl/>
        </w:rPr>
        <w:t xml:space="preserve"> </w:t>
      </w:r>
      <w:r w:rsidRPr="00593FF4">
        <w:rPr>
          <w:rFonts w:hint="eastAsia"/>
          <w:sz w:val="24"/>
          <w:rtl/>
        </w:rPr>
        <w:t>ועוד</w:t>
      </w:r>
      <w:r w:rsidRPr="00593FF4">
        <w:rPr>
          <w:sz w:val="24"/>
          <w:rtl/>
        </w:rPr>
        <w:t xml:space="preserve">, </w:t>
      </w:r>
      <w:r w:rsidRPr="00593FF4">
        <w:rPr>
          <w:rFonts w:hint="eastAsia"/>
          <w:sz w:val="24"/>
          <w:rtl/>
        </w:rPr>
        <w:t>כל</w:t>
      </w:r>
      <w:r w:rsidRPr="00593FF4">
        <w:rPr>
          <w:sz w:val="24"/>
          <w:rtl/>
        </w:rPr>
        <w:t xml:space="preserve"> </w:t>
      </w:r>
      <w:r w:rsidRPr="00593FF4">
        <w:rPr>
          <w:rFonts w:hint="eastAsia"/>
          <w:sz w:val="24"/>
          <w:rtl/>
        </w:rPr>
        <w:t>אלה</w:t>
      </w:r>
      <w:r w:rsidRPr="00593FF4">
        <w:rPr>
          <w:sz w:val="24"/>
          <w:rtl/>
        </w:rPr>
        <w:t xml:space="preserve"> </w:t>
      </w:r>
      <w:r w:rsidRPr="00593FF4">
        <w:rPr>
          <w:rFonts w:hint="eastAsia"/>
          <w:sz w:val="24"/>
          <w:rtl/>
        </w:rPr>
        <w:t>בוודאי</w:t>
      </w:r>
      <w:r w:rsidRPr="00593FF4">
        <w:rPr>
          <w:sz w:val="24"/>
          <w:rtl/>
        </w:rPr>
        <w:t xml:space="preserve">  </w:t>
      </w:r>
      <w:r w:rsidRPr="00593FF4">
        <w:rPr>
          <w:rFonts w:hint="eastAsia"/>
          <w:sz w:val="24"/>
          <w:rtl/>
        </w:rPr>
        <w:t>יסייעו</w:t>
      </w:r>
      <w:r w:rsidRPr="00593FF4">
        <w:rPr>
          <w:sz w:val="24"/>
          <w:rtl/>
        </w:rPr>
        <w:t xml:space="preserve"> </w:t>
      </w:r>
      <w:r w:rsidRPr="00593FF4">
        <w:rPr>
          <w:rFonts w:hint="eastAsia"/>
          <w:sz w:val="24"/>
          <w:rtl/>
        </w:rPr>
        <w:t>לתלמיד</w:t>
      </w:r>
      <w:r w:rsidRPr="00593FF4">
        <w:rPr>
          <w:sz w:val="24"/>
          <w:rtl/>
        </w:rPr>
        <w:t xml:space="preserve"> </w:t>
      </w:r>
      <w:r w:rsidRPr="00593FF4">
        <w:rPr>
          <w:rFonts w:hint="eastAsia"/>
          <w:sz w:val="24"/>
          <w:rtl/>
        </w:rPr>
        <w:t>לזכור</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בית</w:t>
      </w:r>
      <w:r w:rsidRPr="00593FF4">
        <w:rPr>
          <w:sz w:val="24"/>
          <w:rtl/>
        </w:rPr>
        <w:t xml:space="preserve"> </w:t>
      </w:r>
      <w:r w:rsidRPr="00593FF4">
        <w:rPr>
          <w:rFonts w:hint="eastAsia"/>
          <w:sz w:val="24"/>
          <w:rtl/>
        </w:rPr>
        <w:t>המדרש</w:t>
      </w:r>
      <w:r>
        <w:rPr>
          <w:rFonts w:hint="cs"/>
          <w:sz w:val="24"/>
          <w:rtl/>
        </w:rPr>
        <w:t xml:space="preserve">" </w:t>
      </w:r>
      <w:r w:rsidRPr="00593FF4">
        <w:rPr>
          <w:rFonts w:hint="eastAsia"/>
          <w:sz w:val="24"/>
          <w:rtl/>
        </w:rPr>
        <w:t>ממנו</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בא</w:t>
      </w:r>
      <w:r w:rsidRPr="00593FF4">
        <w:rPr>
          <w:sz w:val="24"/>
          <w:rtl/>
        </w:rPr>
        <w:t xml:space="preserve">, </w:t>
      </w:r>
      <w:r w:rsidRPr="00593FF4">
        <w:rPr>
          <w:rFonts w:hint="eastAsia"/>
          <w:sz w:val="24"/>
          <w:rtl/>
        </w:rPr>
        <w:t>ודמות</w:t>
      </w:r>
      <w:r w:rsidRPr="00593FF4">
        <w:rPr>
          <w:sz w:val="24"/>
          <w:rtl/>
        </w:rPr>
        <w:t xml:space="preserve"> </w:t>
      </w:r>
      <w:r w:rsidRPr="00593FF4">
        <w:rPr>
          <w:rFonts w:hint="eastAsia"/>
          <w:sz w:val="24"/>
          <w:rtl/>
        </w:rPr>
        <w:t>דיוקנו</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הרב</w:t>
      </w:r>
      <w:r w:rsidRPr="00593FF4">
        <w:rPr>
          <w:sz w:val="24"/>
          <w:rtl/>
        </w:rPr>
        <w:t xml:space="preserve"> </w:t>
      </w:r>
      <w:r w:rsidRPr="00593FF4">
        <w:rPr>
          <w:rFonts w:hint="eastAsia"/>
          <w:sz w:val="24"/>
          <w:rtl/>
        </w:rPr>
        <w:t>או</w:t>
      </w:r>
      <w:r w:rsidRPr="00593FF4">
        <w:rPr>
          <w:sz w:val="24"/>
          <w:rtl/>
        </w:rPr>
        <w:t xml:space="preserve"> </w:t>
      </w:r>
      <w:r w:rsidRPr="00593FF4">
        <w:rPr>
          <w:rFonts w:hint="eastAsia"/>
          <w:sz w:val="24"/>
          <w:rtl/>
        </w:rPr>
        <w:t>המורה</w:t>
      </w:r>
      <w:r w:rsidRPr="00593FF4">
        <w:rPr>
          <w:sz w:val="24"/>
          <w:rtl/>
        </w:rPr>
        <w:t xml:space="preserve"> </w:t>
      </w:r>
      <w:r>
        <w:rPr>
          <w:rFonts w:hint="cs"/>
          <w:sz w:val="24"/>
          <w:rtl/>
        </w:rPr>
        <w:t>ת</w:t>
      </w:r>
      <w:r w:rsidRPr="00593FF4">
        <w:rPr>
          <w:rFonts w:hint="eastAsia"/>
          <w:sz w:val="24"/>
          <w:rtl/>
        </w:rPr>
        <w:t>עלה</w:t>
      </w:r>
      <w:r w:rsidRPr="00593FF4">
        <w:rPr>
          <w:sz w:val="24"/>
          <w:rtl/>
        </w:rPr>
        <w:t xml:space="preserve"> </w:t>
      </w:r>
      <w:r w:rsidRPr="00593FF4">
        <w:rPr>
          <w:rFonts w:hint="eastAsia"/>
          <w:sz w:val="24"/>
          <w:rtl/>
        </w:rPr>
        <w:t>שוב</w:t>
      </w:r>
      <w:r w:rsidRPr="00593FF4">
        <w:rPr>
          <w:sz w:val="24"/>
          <w:rtl/>
        </w:rPr>
        <w:t xml:space="preserve"> </w:t>
      </w:r>
      <w:r w:rsidRPr="00593FF4">
        <w:rPr>
          <w:rFonts w:hint="eastAsia"/>
          <w:sz w:val="24"/>
          <w:rtl/>
        </w:rPr>
        <w:t>לפניו</w:t>
      </w:r>
      <w:r w:rsidRPr="00593FF4">
        <w:rPr>
          <w:sz w:val="24"/>
          <w:rtl/>
        </w:rPr>
        <w:t xml:space="preserve">. </w:t>
      </w:r>
    </w:p>
    <w:p w14:paraId="248F82C1" w14:textId="77777777" w:rsidR="000F312E" w:rsidRPr="00593FF4" w:rsidRDefault="000F312E" w:rsidP="000F312E">
      <w:pPr>
        <w:rPr>
          <w:sz w:val="24"/>
          <w:rtl/>
        </w:rPr>
      </w:pPr>
      <w:r w:rsidRPr="00593FF4">
        <w:rPr>
          <w:rFonts w:hint="eastAsia"/>
          <w:sz w:val="24"/>
          <w:rtl/>
        </w:rPr>
        <w:t>אולם</w:t>
      </w:r>
      <w:r w:rsidRPr="00593FF4">
        <w:rPr>
          <w:sz w:val="24"/>
          <w:rtl/>
        </w:rPr>
        <w:t xml:space="preserve"> </w:t>
      </w:r>
      <w:r w:rsidRPr="00593FF4">
        <w:rPr>
          <w:rFonts w:hint="eastAsia"/>
          <w:sz w:val="24"/>
          <w:rtl/>
        </w:rPr>
        <w:t>על</w:t>
      </w:r>
      <w:r w:rsidRPr="00593FF4">
        <w:rPr>
          <w:sz w:val="24"/>
          <w:rtl/>
        </w:rPr>
        <w:t xml:space="preserve"> </w:t>
      </w:r>
      <w:r w:rsidRPr="00593FF4">
        <w:rPr>
          <w:rFonts w:hint="eastAsia"/>
          <w:sz w:val="24"/>
          <w:rtl/>
        </w:rPr>
        <w:t>פי</w:t>
      </w:r>
      <w:r w:rsidRPr="00593FF4">
        <w:rPr>
          <w:sz w:val="24"/>
          <w:rtl/>
        </w:rPr>
        <w:t xml:space="preserve"> </w:t>
      </w:r>
      <w:r w:rsidRPr="00593FF4">
        <w:rPr>
          <w:rFonts w:hint="eastAsia"/>
          <w:sz w:val="24"/>
          <w:rtl/>
        </w:rPr>
        <w:t>התפיסה</w:t>
      </w:r>
      <w:r w:rsidRPr="00593FF4">
        <w:rPr>
          <w:sz w:val="24"/>
          <w:rtl/>
        </w:rPr>
        <w:t xml:space="preserve"> </w:t>
      </w:r>
      <w:r w:rsidRPr="00593FF4">
        <w:rPr>
          <w:rFonts w:hint="eastAsia"/>
          <w:sz w:val="24"/>
          <w:rtl/>
        </w:rPr>
        <w:t>השנייה</w:t>
      </w:r>
      <w:r w:rsidRPr="00593FF4">
        <w:rPr>
          <w:sz w:val="24"/>
          <w:rtl/>
        </w:rPr>
        <w:t xml:space="preserve">, </w:t>
      </w:r>
      <w:r w:rsidRPr="00593FF4">
        <w:rPr>
          <w:rFonts w:hint="eastAsia"/>
          <w:sz w:val="24"/>
          <w:rtl/>
        </w:rPr>
        <w:t>זמן</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הזמן</w:t>
      </w:r>
      <w:r w:rsidRPr="00593FF4">
        <w:rPr>
          <w:sz w:val="24"/>
          <w:rtl/>
        </w:rPr>
        <w:t xml:space="preserve"> </w:t>
      </w:r>
      <w:r w:rsidRPr="00593FF4">
        <w:rPr>
          <w:rFonts w:hint="eastAsia"/>
          <w:sz w:val="24"/>
          <w:rtl/>
        </w:rPr>
        <w:t>המיוחד</w:t>
      </w:r>
      <w:r w:rsidRPr="00593FF4">
        <w:rPr>
          <w:sz w:val="24"/>
          <w:rtl/>
        </w:rPr>
        <w:t xml:space="preserve"> </w:t>
      </w:r>
      <w:r w:rsidRPr="00593FF4">
        <w:rPr>
          <w:rFonts w:hint="eastAsia"/>
          <w:sz w:val="24"/>
          <w:rtl/>
        </w:rPr>
        <w:t>לגילוי</w:t>
      </w:r>
      <w:r w:rsidRPr="00593FF4">
        <w:rPr>
          <w:sz w:val="24"/>
          <w:rtl/>
        </w:rPr>
        <w:t xml:space="preserve"> </w:t>
      </w:r>
      <w:r w:rsidRPr="00593FF4">
        <w:rPr>
          <w:rFonts w:hint="eastAsia"/>
          <w:sz w:val="24"/>
          <w:rtl/>
        </w:rPr>
        <w:t>עוצמתו</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ורצונו</w:t>
      </w:r>
      <w:r w:rsidRPr="00593FF4">
        <w:rPr>
          <w:sz w:val="24"/>
          <w:rtl/>
        </w:rPr>
        <w:t xml:space="preserve"> </w:t>
      </w:r>
      <w:r w:rsidRPr="00593FF4">
        <w:rPr>
          <w:rFonts w:hint="eastAsia"/>
          <w:sz w:val="24"/>
          <w:rtl/>
        </w:rPr>
        <w:t>לקיים</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חיי</w:t>
      </w:r>
      <w:r w:rsidRPr="00593FF4">
        <w:rPr>
          <w:sz w:val="24"/>
          <w:rtl/>
        </w:rPr>
        <w:t xml:space="preserve"> </w:t>
      </w:r>
      <w:r w:rsidRPr="00593FF4">
        <w:rPr>
          <w:rFonts w:hint="eastAsia"/>
          <w:sz w:val="24"/>
          <w:rtl/>
        </w:rPr>
        <w:t>התורה</w:t>
      </w:r>
      <w:r w:rsidRPr="00593FF4">
        <w:rPr>
          <w:sz w:val="24"/>
          <w:rtl/>
        </w:rPr>
        <w:t xml:space="preserve"> </w:t>
      </w:r>
      <w:r w:rsidRPr="00593FF4">
        <w:rPr>
          <w:rFonts w:hint="eastAsia"/>
          <w:sz w:val="24"/>
          <w:rtl/>
        </w:rPr>
        <w:t>מתוך</w:t>
      </w:r>
      <w:r w:rsidRPr="00593FF4">
        <w:rPr>
          <w:sz w:val="24"/>
          <w:rtl/>
        </w:rPr>
        <w:t xml:space="preserve"> </w:t>
      </w:r>
      <w:r w:rsidRPr="00593FF4">
        <w:rPr>
          <w:rFonts w:hint="eastAsia"/>
          <w:sz w:val="24"/>
          <w:rtl/>
        </w:rPr>
        <w:t>בחירה</w:t>
      </w:r>
      <w:r w:rsidRPr="00593FF4">
        <w:rPr>
          <w:sz w:val="24"/>
          <w:rtl/>
        </w:rPr>
        <w:t xml:space="preserve">. </w:t>
      </w:r>
      <w:r w:rsidRPr="00593FF4">
        <w:rPr>
          <w:rFonts w:hint="eastAsia"/>
          <w:sz w:val="24"/>
          <w:rtl/>
        </w:rPr>
        <w:t>אין</w:t>
      </w:r>
      <w:r w:rsidRPr="00593FF4">
        <w:rPr>
          <w:sz w:val="24"/>
          <w:rtl/>
        </w:rPr>
        <w:t xml:space="preserve"> </w:t>
      </w:r>
      <w:r w:rsidRPr="00593FF4">
        <w:rPr>
          <w:rFonts w:hint="eastAsia"/>
          <w:sz w:val="24"/>
          <w:rtl/>
        </w:rPr>
        <w:t>הכוונה</w:t>
      </w:r>
      <w:r w:rsidRPr="00593FF4">
        <w:rPr>
          <w:sz w:val="24"/>
          <w:rtl/>
        </w:rPr>
        <w:t xml:space="preserve"> </w:t>
      </w:r>
      <w:r w:rsidRPr="00593FF4">
        <w:rPr>
          <w:rFonts w:hint="eastAsia"/>
          <w:sz w:val="24"/>
          <w:rtl/>
        </w:rPr>
        <w:t>שהתלמיד</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זקוק</w:t>
      </w:r>
      <w:r w:rsidRPr="00593FF4">
        <w:rPr>
          <w:sz w:val="24"/>
          <w:rtl/>
        </w:rPr>
        <w:t xml:space="preserve"> </w:t>
      </w:r>
      <w:r w:rsidRPr="00593FF4">
        <w:rPr>
          <w:rFonts w:hint="eastAsia"/>
          <w:sz w:val="24"/>
          <w:rtl/>
        </w:rPr>
        <w:t>להיפגש</w:t>
      </w:r>
      <w:r w:rsidRPr="00593FF4">
        <w:rPr>
          <w:sz w:val="24"/>
          <w:rtl/>
        </w:rPr>
        <w:t xml:space="preserve"> </w:t>
      </w:r>
      <w:r w:rsidRPr="00593FF4">
        <w:rPr>
          <w:rFonts w:hint="eastAsia"/>
          <w:sz w:val="24"/>
          <w:rtl/>
        </w:rPr>
        <w:t>פעמיים</w:t>
      </w:r>
      <w:r w:rsidRPr="00593FF4">
        <w:rPr>
          <w:sz w:val="24"/>
          <w:rtl/>
        </w:rPr>
        <w:t xml:space="preserve"> </w:t>
      </w:r>
      <w:r w:rsidRPr="00593FF4">
        <w:rPr>
          <w:rFonts w:hint="eastAsia"/>
          <w:sz w:val="24"/>
          <w:rtl/>
        </w:rPr>
        <w:t>בחודש</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המחנך</w:t>
      </w:r>
      <w:r w:rsidRPr="00593FF4">
        <w:rPr>
          <w:sz w:val="24"/>
          <w:rtl/>
        </w:rPr>
        <w:t xml:space="preserve"> </w:t>
      </w:r>
      <w:r w:rsidRPr="00593FF4">
        <w:rPr>
          <w:rFonts w:hint="eastAsia"/>
          <w:sz w:val="24"/>
          <w:rtl/>
        </w:rPr>
        <w:t>המחזק</w:t>
      </w:r>
      <w:r w:rsidRPr="00593FF4">
        <w:rPr>
          <w:sz w:val="24"/>
          <w:rtl/>
        </w:rPr>
        <w:t xml:space="preserve"> </w:t>
      </w:r>
      <w:r w:rsidRPr="00593FF4">
        <w:rPr>
          <w:rFonts w:hint="eastAsia"/>
          <w:sz w:val="24"/>
          <w:rtl/>
        </w:rPr>
        <w:t>אותו</w:t>
      </w:r>
      <w:r w:rsidRPr="00593FF4">
        <w:rPr>
          <w:sz w:val="24"/>
          <w:rtl/>
        </w:rPr>
        <w:t xml:space="preserve"> </w:t>
      </w:r>
      <w:r w:rsidRPr="00593FF4">
        <w:rPr>
          <w:rFonts w:hint="eastAsia"/>
          <w:sz w:val="24"/>
          <w:rtl/>
        </w:rPr>
        <w:t>בדרכו</w:t>
      </w:r>
      <w:r w:rsidRPr="00593FF4">
        <w:rPr>
          <w:sz w:val="24"/>
          <w:rtl/>
        </w:rPr>
        <w:t xml:space="preserve">, </w:t>
      </w:r>
      <w:r w:rsidRPr="00593FF4">
        <w:rPr>
          <w:rFonts w:hint="eastAsia"/>
          <w:sz w:val="24"/>
          <w:rtl/>
        </w:rPr>
        <w:t>שמח</w:t>
      </w:r>
      <w:r w:rsidRPr="00593FF4">
        <w:rPr>
          <w:sz w:val="24"/>
          <w:rtl/>
        </w:rPr>
        <w:t xml:space="preserve"> </w:t>
      </w:r>
      <w:r w:rsidRPr="00593FF4">
        <w:rPr>
          <w:rFonts w:hint="eastAsia"/>
          <w:sz w:val="24"/>
          <w:rtl/>
        </w:rPr>
        <w:t>לומר</w:t>
      </w:r>
      <w:r w:rsidRPr="00593FF4">
        <w:rPr>
          <w:sz w:val="24"/>
          <w:rtl/>
        </w:rPr>
        <w:t xml:space="preserve"> </w:t>
      </w:r>
      <w:r w:rsidRPr="00593FF4">
        <w:rPr>
          <w:rFonts w:hint="eastAsia"/>
          <w:sz w:val="24"/>
          <w:rtl/>
        </w:rPr>
        <w:t>לו</w:t>
      </w:r>
      <w:r w:rsidRPr="00593FF4">
        <w:rPr>
          <w:sz w:val="24"/>
          <w:rtl/>
        </w:rPr>
        <w:t xml:space="preserve"> </w:t>
      </w:r>
      <w:r w:rsidRPr="00593FF4">
        <w:rPr>
          <w:rFonts w:hint="eastAsia"/>
          <w:sz w:val="24"/>
          <w:rtl/>
        </w:rPr>
        <w:t>עד</w:t>
      </w:r>
      <w:r w:rsidRPr="00593FF4">
        <w:rPr>
          <w:sz w:val="24"/>
          <w:rtl/>
        </w:rPr>
        <w:t xml:space="preserve"> </w:t>
      </w:r>
      <w:r w:rsidRPr="00593FF4">
        <w:rPr>
          <w:rFonts w:hint="eastAsia"/>
          <w:sz w:val="24"/>
          <w:rtl/>
        </w:rPr>
        <w:t>כמה</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מאמין</w:t>
      </w:r>
      <w:r w:rsidRPr="00593FF4">
        <w:rPr>
          <w:sz w:val="24"/>
          <w:rtl/>
        </w:rPr>
        <w:t xml:space="preserve"> </w:t>
      </w:r>
      <w:r w:rsidRPr="00593FF4">
        <w:rPr>
          <w:rFonts w:hint="eastAsia"/>
          <w:sz w:val="24"/>
          <w:rtl/>
        </w:rPr>
        <w:t>בו</w:t>
      </w:r>
      <w:r w:rsidRPr="00593FF4">
        <w:rPr>
          <w:sz w:val="24"/>
          <w:rtl/>
        </w:rPr>
        <w:t xml:space="preserve">, </w:t>
      </w:r>
      <w:r w:rsidRPr="00593FF4">
        <w:rPr>
          <w:rFonts w:hint="eastAsia"/>
          <w:sz w:val="24"/>
          <w:rtl/>
        </w:rPr>
        <w:t>שותף</w:t>
      </w:r>
      <w:r w:rsidRPr="00593FF4">
        <w:rPr>
          <w:sz w:val="24"/>
          <w:rtl/>
        </w:rPr>
        <w:t xml:space="preserve"> </w:t>
      </w:r>
      <w:r w:rsidRPr="00593FF4">
        <w:rPr>
          <w:rFonts w:hint="eastAsia"/>
          <w:sz w:val="24"/>
          <w:rtl/>
        </w:rPr>
        <w:t>ללבטיו</w:t>
      </w:r>
      <w:r w:rsidRPr="00593FF4">
        <w:rPr>
          <w:sz w:val="24"/>
          <w:rtl/>
        </w:rPr>
        <w:t xml:space="preserve"> </w:t>
      </w:r>
      <w:r w:rsidRPr="00593FF4">
        <w:rPr>
          <w:rFonts w:hint="eastAsia"/>
          <w:sz w:val="24"/>
          <w:rtl/>
        </w:rPr>
        <w:t>בעת</w:t>
      </w:r>
      <w:r w:rsidRPr="00593FF4">
        <w:rPr>
          <w:sz w:val="24"/>
          <w:rtl/>
        </w:rPr>
        <w:t xml:space="preserve"> </w:t>
      </w:r>
      <w:r w:rsidRPr="00593FF4">
        <w:rPr>
          <w:rFonts w:hint="eastAsia"/>
          <w:sz w:val="24"/>
          <w:rtl/>
        </w:rPr>
        <w:t>הצורך</w:t>
      </w:r>
      <w:r w:rsidRPr="00593FF4">
        <w:rPr>
          <w:sz w:val="24"/>
          <w:rtl/>
        </w:rPr>
        <w:t xml:space="preserve"> </w:t>
      </w:r>
      <w:r>
        <w:rPr>
          <w:rFonts w:hint="eastAsia"/>
          <w:sz w:val="24"/>
          <w:rtl/>
        </w:rPr>
        <w:t>ו</w:t>
      </w:r>
      <w:r w:rsidRPr="00593FF4">
        <w:rPr>
          <w:rFonts w:hint="eastAsia"/>
          <w:sz w:val="24"/>
          <w:rtl/>
        </w:rPr>
        <w:t>דואג</w:t>
      </w:r>
      <w:r w:rsidRPr="00593FF4">
        <w:rPr>
          <w:sz w:val="24"/>
          <w:rtl/>
        </w:rPr>
        <w:t xml:space="preserve"> </w:t>
      </w:r>
      <w:r w:rsidRPr="00593FF4">
        <w:rPr>
          <w:rFonts w:hint="eastAsia"/>
          <w:sz w:val="24"/>
          <w:rtl/>
        </w:rPr>
        <w:t>לומר</w:t>
      </w:r>
      <w:r w:rsidRPr="00593FF4">
        <w:rPr>
          <w:sz w:val="24"/>
          <w:rtl/>
        </w:rPr>
        <w:t xml:space="preserve"> </w:t>
      </w:r>
      <w:r w:rsidRPr="00593FF4">
        <w:rPr>
          <w:rFonts w:hint="eastAsia"/>
          <w:sz w:val="24"/>
          <w:rtl/>
        </w:rPr>
        <w:t>לו</w:t>
      </w:r>
      <w:r w:rsidRPr="00593FF4">
        <w:rPr>
          <w:sz w:val="24"/>
          <w:rtl/>
        </w:rPr>
        <w:t xml:space="preserve"> </w:t>
      </w:r>
      <w:r w:rsidRPr="00593FF4">
        <w:rPr>
          <w:rFonts w:hint="eastAsia"/>
          <w:sz w:val="24"/>
          <w:rtl/>
        </w:rPr>
        <w:t>עד</w:t>
      </w:r>
      <w:r w:rsidRPr="00593FF4">
        <w:rPr>
          <w:sz w:val="24"/>
          <w:rtl/>
        </w:rPr>
        <w:t xml:space="preserve"> </w:t>
      </w:r>
      <w:r w:rsidRPr="00593FF4">
        <w:rPr>
          <w:rFonts w:hint="eastAsia"/>
          <w:sz w:val="24"/>
          <w:rtl/>
        </w:rPr>
        <w:t>כמה</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גאה</w:t>
      </w:r>
      <w:r w:rsidRPr="00593FF4">
        <w:rPr>
          <w:sz w:val="24"/>
          <w:rtl/>
        </w:rPr>
        <w:t xml:space="preserve"> </w:t>
      </w:r>
      <w:r w:rsidRPr="00593FF4">
        <w:rPr>
          <w:rFonts w:hint="eastAsia"/>
          <w:sz w:val="24"/>
          <w:rtl/>
        </w:rPr>
        <w:t>בו</w:t>
      </w:r>
      <w:r w:rsidRPr="00593FF4">
        <w:rPr>
          <w:sz w:val="24"/>
          <w:rtl/>
        </w:rPr>
        <w:t xml:space="preserve">. </w:t>
      </w:r>
      <w:r w:rsidRPr="00593FF4">
        <w:rPr>
          <w:rFonts w:hint="eastAsia"/>
          <w:sz w:val="24"/>
          <w:rtl/>
        </w:rPr>
        <w:t>הקשר</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ולוח</w:t>
      </w:r>
      <w:r w:rsidRPr="00593FF4">
        <w:rPr>
          <w:sz w:val="24"/>
          <w:rtl/>
        </w:rPr>
        <w:t xml:space="preserve"> </w:t>
      </w:r>
      <w:r w:rsidRPr="00593FF4">
        <w:rPr>
          <w:rFonts w:hint="eastAsia"/>
          <w:sz w:val="24"/>
          <w:rtl/>
        </w:rPr>
        <w:t>הקיץ</w:t>
      </w:r>
      <w:r w:rsidRPr="00593FF4">
        <w:rPr>
          <w:sz w:val="24"/>
          <w:rtl/>
        </w:rPr>
        <w:t xml:space="preserve"> </w:t>
      </w:r>
      <w:r w:rsidRPr="00593FF4">
        <w:rPr>
          <w:rFonts w:hint="eastAsia"/>
          <w:sz w:val="24"/>
          <w:rtl/>
        </w:rPr>
        <w:t>הבית</w:t>
      </w:r>
      <w:r w:rsidRPr="00593FF4">
        <w:rPr>
          <w:sz w:val="24"/>
          <w:rtl/>
        </w:rPr>
        <w:t xml:space="preserve"> </w:t>
      </w:r>
      <w:r w:rsidRPr="00593FF4">
        <w:rPr>
          <w:rFonts w:hint="eastAsia"/>
          <w:sz w:val="24"/>
          <w:rtl/>
        </w:rPr>
        <w:t>ספרי</w:t>
      </w:r>
      <w:r w:rsidRPr="00593FF4">
        <w:rPr>
          <w:sz w:val="24"/>
          <w:rtl/>
        </w:rPr>
        <w:t xml:space="preserve"> </w:t>
      </w:r>
      <w:r w:rsidRPr="00593FF4">
        <w:rPr>
          <w:rFonts w:hint="eastAsia"/>
          <w:sz w:val="24"/>
          <w:rtl/>
        </w:rPr>
        <w:t>כקומה</w:t>
      </w:r>
      <w:r w:rsidRPr="00593FF4">
        <w:rPr>
          <w:sz w:val="24"/>
          <w:rtl/>
        </w:rPr>
        <w:t xml:space="preserve"> </w:t>
      </w:r>
      <w:r w:rsidRPr="00593FF4">
        <w:rPr>
          <w:rFonts w:hint="eastAsia"/>
          <w:sz w:val="24"/>
          <w:rtl/>
        </w:rPr>
        <w:t>נוספת</w:t>
      </w:r>
      <w:r w:rsidRPr="00593FF4">
        <w:rPr>
          <w:sz w:val="24"/>
          <w:rtl/>
        </w:rPr>
        <w:t xml:space="preserve"> </w:t>
      </w:r>
      <w:r w:rsidRPr="00593FF4">
        <w:rPr>
          <w:rFonts w:hint="eastAsia"/>
          <w:sz w:val="24"/>
          <w:rtl/>
        </w:rPr>
        <w:t>לזו</w:t>
      </w:r>
      <w:r w:rsidRPr="00593FF4">
        <w:rPr>
          <w:sz w:val="24"/>
          <w:rtl/>
        </w:rPr>
        <w:t xml:space="preserve"> </w:t>
      </w:r>
      <w:r w:rsidRPr="00593FF4">
        <w:rPr>
          <w:rFonts w:hint="eastAsia"/>
          <w:sz w:val="24"/>
          <w:rtl/>
        </w:rPr>
        <w:t>המוצעת</w:t>
      </w:r>
      <w:r w:rsidRPr="00593FF4">
        <w:rPr>
          <w:sz w:val="24"/>
          <w:rtl/>
        </w:rPr>
        <w:t xml:space="preserve"> </w:t>
      </w:r>
      <w:r>
        <w:rPr>
          <w:rFonts w:hint="eastAsia"/>
          <w:sz w:val="24"/>
          <w:rtl/>
        </w:rPr>
        <w:t>מהמ</w:t>
      </w:r>
      <w:r>
        <w:rPr>
          <w:rFonts w:hint="cs"/>
          <w:sz w:val="24"/>
          <w:rtl/>
        </w:rPr>
        <w:t>ִ</w:t>
      </w:r>
      <w:r w:rsidRPr="00593FF4">
        <w:rPr>
          <w:rFonts w:hint="eastAsia"/>
          <w:sz w:val="24"/>
          <w:rtl/>
        </w:rPr>
        <w:t>נהל</w:t>
      </w:r>
      <w:r w:rsidRPr="00593FF4">
        <w:rPr>
          <w:sz w:val="24"/>
          <w:rtl/>
        </w:rPr>
        <w:t>,</w:t>
      </w:r>
      <w:r w:rsidRPr="00593FF4">
        <w:rPr>
          <w:rFonts w:hint="eastAsia"/>
          <w:sz w:val="24"/>
          <w:rtl/>
        </w:rPr>
        <w:t>יסייעו</w:t>
      </w:r>
      <w:r w:rsidRPr="00593FF4">
        <w:rPr>
          <w:sz w:val="24"/>
          <w:rtl/>
        </w:rPr>
        <w:t xml:space="preserve"> </w:t>
      </w:r>
      <w:r w:rsidRPr="00593FF4">
        <w:rPr>
          <w:rFonts w:hint="eastAsia"/>
          <w:sz w:val="24"/>
          <w:rtl/>
        </w:rPr>
        <w:t>לתלמיד</w:t>
      </w:r>
      <w:r w:rsidRPr="00593FF4">
        <w:rPr>
          <w:sz w:val="24"/>
          <w:rtl/>
        </w:rPr>
        <w:t xml:space="preserve"> </w:t>
      </w:r>
      <w:r w:rsidRPr="00593FF4">
        <w:rPr>
          <w:rFonts w:hint="eastAsia"/>
          <w:sz w:val="24"/>
          <w:rtl/>
        </w:rPr>
        <w:t>לבחור</w:t>
      </w:r>
      <w:r w:rsidRPr="00593FF4">
        <w:rPr>
          <w:sz w:val="24"/>
          <w:rtl/>
        </w:rPr>
        <w:t xml:space="preserve"> </w:t>
      </w:r>
      <w:r w:rsidRPr="00593FF4">
        <w:rPr>
          <w:rFonts w:hint="eastAsia"/>
          <w:sz w:val="24"/>
          <w:rtl/>
        </w:rPr>
        <w:t>נכון</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בחירותיו</w:t>
      </w:r>
      <w:r w:rsidRPr="00593FF4">
        <w:rPr>
          <w:sz w:val="24"/>
          <w:rtl/>
        </w:rPr>
        <w:t>.</w:t>
      </w:r>
    </w:p>
    <w:p w14:paraId="3097F623" w14:textId="77777777" w:rsidR="000F312E" w:rsidRPr="00AD3129" w:rsidRDefault="000F312E" w:rsidP="000F312E">
      <w:pPr>
        <w:pStyle w:val="3"/>
        <w:rPr>
          <w:rtl/>
        </w:rPr>
      </w:pPr>
      <w:r w:rsidRPr="00AD3129">
        <w:rPr>
          <w:rFonts w:hint="eastAsia"/>
          <w:rtl/>
        </w:rPr>
        <w:t>ועוד</w:t>
      </w:r>
      <w:r w:rsidRPr="00AD3129">
        <w:rPr>
          <w:rtl/>
        </w:rPr>
        <w:t xml:space="preserve"> </w:t>
      </w:r>
      <w:r w:rsidRPr="00AD3129">
        <w:rPr>
          <w:rFonts w:hint="eastAsia"/>
          <w:rtl/>
        </w:rPr>
        <w:t>עניין</w:t>
      </w:r>
      <w:r w:rsidRPr="00AD3129">
        <w:rPr>
          <w:rtl/>
        </w:rPr>
        <w:t>...</w:t>
      </w:r>
    </w:p>
    <w:p w14:paraId="50CA7641" w14:textId="77777777" w:rsidR="000F312E" w:rsidRPr="00593FF4" w:rsidRDefault="000F312E" w:rsidP="000F312E">
      <w:pPr>
        <w:rPr>
          <w:sz w:val="24"/>
          <w:rtl/>
        </w:rPr>
      </w:pPr>
      <w:r w:rsidRPr="00593FF4">
        <w:rPr>
          <w:rFonts w:hint="eastAsia"/>
          <w:sz w:val="24"/>
          <w:rtl/>
        </w:rPr>
        <w:t>וכי</w:t>
      </w:r>
      <w:r w:rsidRPr="00593FF4">
        <w:rPr>
          <w:sz w:val="24"/>
          <w:rtl/>
        </w:rPr>
        <w:t xml:space="preserve"> </w:t>
      </w:r>
      <w:r w:rsidRPr="00593FF4">
        <w:rPr>
          <w:rFonts w:hint="eastAsia"/>
          <w:sz w:val="24"/>
          <w:rtl/>
        </w:rPr>
        <w:t>עולה</w:t>
      </w:r>
      <w:r w:rsidRPr="00593FF4">
        <w:rPr>
          <w:sz w:val="24"/>
          <w:rtl/>
        </w:rPr>
        <w:t xml:space="preserve"> </w:t>
      </w:r>
      <w:r w:rsidRPr="00593FF4">
        <w:rPr>
          <w:rFonts w:hint="eastAsia"/>
          <w:sz w:val="24"/>
          <w:rtl/>
        </w:rPr>
        <w:t>על</w:t>
      </w:r>
      <w:r w:rsidRPr="00593FF4">
        <w:rPr>
          <w:sz w:val="24"/>
          <w:rtl/>
        </w:rPr>
        <w:t xml:space="preserve"> </w:t>
      </w:r>
      <w:r w:rsidRPr="00593FF4">
        <w:rPr>
          <w:rFonts w:hint="eastAsia"/>
          <w:sz w:val="24"/>
          <w:rtl/>
        </w:rPr>
        <w:t>דעתו</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מישהו</w:t>
      </w:r>
      <w:r w:rsidRPr="00593FF4">
        <w:rPr>
          <w:sz w:val="24"/>
          <w:rtl/>
        </w:rPr>
        <w:t xml:space="preserve"> </w:t>
      </w:r>
      <w:r w:rsidRPr="00593FF4">
        <w:rPr>
          <w:rFonts w:hint="eastAsia"/>
          <w:sz w:val="24"/>
          <w:rtl/>
        </w:rPr>
        <w:t>מאיתנו</w:t>
      </w:r>
      <w:r w:rsidRPr="00593FF4">
        <w:rPr>
          <w:sz w:val="24"/>
          <w:rtl/>
        </w:rPr>
        <w:t xml:space="preserve"> </w:t>
      </w:r>
      <w:r w:rsidRPr="00593FF4">
        <w:rPr>
          <w:rFonts w:hint="eastAsia"/>
          <w:sz w:val="24"/>
          <w:rtl/>
        </w:rPr>
        <w:t>שבנו</w:t>
      </w:r>
      <w:r w:rsidRPr="00593FF4">
        <w:rPr>
          <w:sz w:val="24"/>
          <w:rtl/>
        </w:rPr>
        <w:t xml:space="preserve"> </w:t>
      </w:r>
      <w:r w:rsidRPr="00593FF4">
        <w:rPr>
          <w:rFonts w:hint="eastAsia"/>
          <w:sz w:val="24"/>
          <w:rtl/>
        </w:rPr>
        <w:t>או</w:t>
      </w:r>
      <w:r w:rsidRPr="00593FF4">
        <w:rPr>
          <w:sz w:val="24"/>
          <w:rtl/>
        </w:rPr>
        <w:t xml:space="preserve"> </w:t>
      </w:r>
      <w:r w:rsidRPr="00593FF4">
        <w:rPr>
          <w:rFonts w:hint="eastAsia"/>
          <w:sz w:val="24"/>
          <w:rtl/>
        </w:rPr>
        <w:t>ב</w:t>
      </w:r>
      <w:r>
        <w:rPr>
          <w:rFonts w:hint="cs"/>
          <w:sz w:val="24"/>
          <w:rtl/>
        </w:rPr>
        <w:t>י</w:t>
      </w:r>
      <w:r w:rsidRPr="00593FF4">
        <w:rPr>
          <w:rFonts w:hint="eastAsia"/>
          <w:sz w:val="24"/>
          <w:rtl/>
        </w:rPr>
        <w:t>תו</w:t>
      </w:r>
      <w:r w:rsidRPr="00593FF4">
        <w:rPr>
          <w:sz w:val="24"/>
          <w:rtl/>
        </w:rPr>
        <w:t xml:space="preserve"> </w:t>
      </w:r>
      <w:r w:rsidRPr="00593FF4">
        <w:rPr>
          <w:rFonts w:hint="eastAsia"/>
          <w:sz w:val="24"/>
          <w:rtl/>
        </w:rPr>
        <w:t>יצאו</w:t>
      </w:r>
      <w:r w:rsidRPr="00593FF4">
        <w:rPr>
          <w:sz w:val="24"/>
          <w:rtl/>
        </w:rPr>
        <w:t xml:space="preserve"> "</w:t>
      </w:r>
      <w:r w:rsidRPr="00593FF4">
        <w:rPr>
          <w:rFonts w:hint="eastAsia"/>
          <w:sz w:val="24"/>
          <w:rtl/>
        </w:rPr>
        <w:t>לעשות</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שביל</w:t>
      </w:r>
      <w:r w:rsidRPr="00593FF4">
        <w:rPr>
          <w:sz w:val="24"/>
          <w:rtl/>
        </w:rPr>
        <w:t xml:space="preserve"> </w:t>
      </w:r>
      <w:r w:rsidRPr="00593FF4">
        <w:rPr>
          <w:rFonts w:hint="eastAsia"/>
          <w:sz w:val="24"/>
          <w:rtl/>
        </w:rPr>
        <w:t>ישראל</w:t>
      </w:r>
      <w:r w:rsidRPr="00593FF4">
        <w:rPr>
          <w:sz w:val="24"/>
          <w:rtl/>
        </w:rPr>
        <w:t>" (</w:t>
      </w:r>
      <w:r w:rsidRPr="00593FF4">
        <w:rPr>
          <w:rFonts w:hint="eastAsia"/>
          <w:sz w:val="24"/>
          <w:rtl/>
        </w:rPr>
        <w:t>או</w:t>
      </w:r>
      <w:r w:rsidRPr="00593FF4">
        <w:rPr>
          <w:sz w:val="24"/>
          <w:rtl/>
        </w:rPr>
        <w:t xml:space="preserve"> </w:t>
      </w:r>
      <w:r w:rsidRPr="00593FF4">
        <w:rPr>
          <w:rFonts w:hint="eastAsia"/>
          <w:sz w:val="24"/>
          <w:rtl/>
        </w:rPr>
        <w:t>כל</w:t>
      </w:r>
      <w:r w:rsidRPr="00593FF4">
        <w:rPr>
          <w:sz w:val="24"/>
          <w:rtl/>
        </w:rPr>
        <w:t xml:space="preserve"> </w:t>
      </w:r>
      <w:r w:rsidRPr="00593FF4">
        <w:rPr>
          <w:rFonts w:hint="eastAsia"/>
          <w:sz w:val="24"/>
          <w:rtl/>
        </w:rPr>
        <w:t>יציאה</w:t>
      </w:r>
      <w:r w:rsidRPr="00593FF4">
        <w:rPr>
          <w:sz w:val="24"/>
          <w:rtl/>
        </w:rPr>
        <w:t xml:space="preserve"> </w:t>
      </w:r>
      <w:r w:rsidRPr="00593FF4">
        <w:rPr>
          <w:rFonts w:hint="eastAsia"/>
          <w:sz w:val="24"/>
          <w:rtl/>
        </w:rPr>
        <w:t>אחרת</w:t>
      </w:r>
      <w:r w:rsidRPr="00593FF4">
        <w:rPr>
          <w:sz w:val="24"/>
          <w:rtl/>
        </w:rPr>
        <w:t xml:space="preserve"> </w:t>
      </w:r>
      <w:r w:rsidRPr="00593FF4">
        <w:rPr>
          <w:rFonts w:hint="eastAsia"/>
          <w:sz w:val="24"/>
          <w:rtl/>
        </w:rPr>
        <w:t>מן</w:t>
      </w:r>
      <w:r w:rsidRPr="00593FF4">
        <w:rPr>
          <w:sz w:val="24"/>
          <w:rtl/>
        </w:rPr>
        <w:t xml:space="preserve"> </w:t>
      </w:r>
      <w:r w:rsidRPr="00593FF4">
        <w:rPr>
          <w:rFonts w:hint="eastAsia"/>
          <w:sz w:val="24"/>
          <w:rtl/>
        </w:rPr>
        <w:t>השגרה</w:t>
      </w:r>
      <w:r w:rsidRPr="00593FF4">
        <w:rPr>
          <w:sz w:val="24"/>
          <w:rtl/>
        </w:rPr>
        <w:t xml:space="preserve"> </w:t>
      </w:r>
      <w:r w:rsidRPr="00593FF4">
        <w:rPr>
          <w:rFonts w:hint="eastAsia"/>
          <w:sz w:val="24"/>
          <w:rtl/>
        </w:rPr>
        <w:t>והתנתקות</w:t>
      </w:r>
      <w:r w:rsidRPr="00593FF4">
        <w:rPr>
          <w:sz w:val="24"/>
          <w:rtl/>
        </w:rPr>
        <w:t xml:space="preserve"> </w:t>
      </w:r>
      <w:r w:rsidRPr="00593FF4">
        <w:rPr>
          <w:rFonts w:hint="eastAsia"/>
          <w:sz w:val="24"/>
          <w:rtl/>
        </w:rPr>
        <w:t>מן</w:t>
      </w:r>
      <w:r w:rsidRPr="00593FF4">
        <w:rPr>
          <w:sz w:val="24"/>
          <w:rtl/>
        </w:rPr>
        <w:t xml:space="preserve"> </w:t>
      </w:r>
      <w:r w:rsidRPr="00593FF4">
        <w:rPr>
          <w:rFonts w:hint="eastAsia"/>
          <w:sz w:val="24"/>
          <w:rtl/>
        </w:rPr>
        <w:t>המסגרת</w:t>
      </w:r>
      <w:r>
        <w:rPr>
          <w:sz w:val="24"/>
          <w:rtl/>
        </w:rPr>
        <w:t>)</w:t>
      </w:r>
      <w:r w:rsidRPr="00593FF4">
        <w:rPr>
          <w:sz w:val="24"/>
          <w:rtl/>
        </w:rPr>
        <w:t xml:space="preserve"> </w:t>
      </w:r>
      <w:r w:rsidRPr="00593FF4">
        <w:rPr>
          <w:rFonts w:hint="eastAsia"/>
          <w:sz w:val="24"/>
          <w:rtl/>
        </w:rPr>
        <w:t>במשך</w:t>
      </w:r>
      <w:r w:rsidRPr="00593FF4">
        <w:rPr>
          <w:sz w:val="24"/>
          <w:rtl/>
        </w:rPr>
        <w:t xml:space="preserve"> </w:t>
      </w:r>
      <w:r w:rsidRPr="00593FF4">
        <w:rPr>
          <w:rFonts w:hint="eastAsia"/>
          <w:sz w:val="24"/>
          <w:rtl/>
        </w:rPr>
        <w:t>חודשיים</w:t>
      </w:r>
      <w:r w:rsidRPr="00593FF4">
        <w:rPr>
          <w:sz w:val="24"/>
          <w:rtl/>
        </w:rPr>
        <w:t xml:space="preserve"> </w:t>
      </w:r>
      <w:r w:rsidRPr="00593FF4">
        <w:rPr>
          <w:rFonts w:hint="eastAsia"/>
          <w:sz w:val="24"/>
          <w:rtl/>
        </w:rPr>
        <w:t>וחצי</w:t>
      </w:r>
      <w:r w:rsidRPr="00593FF4">
        <w:rPr>
          <w:sz w:val="24"/>
          <w:rtl/>
        </w:rPr>
        <w:t xml:space="preserve">, </w:t>
      </w:r>
      <w:r w:rsidRPr="00593FF4">
        <w:rPr>
          <w:rFonts w:hint="eastAsia"/>
          <w:sz w:val="24"/>
          <w:rtl/>
        </w:rPr>
        <w:t>והוא</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יבקש</w:t>
      </w:r>
      <w:r w:rsidRPr="00593FF4">
        <w:rPr>
          <w:sz w:val="24"/>
          <w:rtl/>
        </w:rPr>
        <w:t xml:space="preserve"> </w:t>
      </w:r>
      <w:r w:rsidRPr="00593FF4">
        <w:rPr>
          <w:rFonts w:hint="eastAsia"/>
          <w:sz w:val="24"/>
          <w:rtl/>
        </w:rPr>
        <w:t>לפגוש</w:t>
      </w:r>
      <w:r w:rsidRPr="00593FF4">
        <w:rPr>
          <w:sz w:val="24"/>
          <w:rtl/>
        </w:rPr>
        <w:t xml:space="preserve"> </w:t>
      </w:r>
      <w:r w:rsidRPr="00593FF4">
        <w:rPr>
          <w:rFonts w:hint="eastAsia"/>
          <w:sz w:val="24"/>
          <w:rtl/>
        </w:rPr>
        <w:t>אותם</w:t>
      </w:r>
      <w:r w:rsidRPr="00593FF4">
        <w:rPr>
          <w:sz w:val="24"/>
          <w:rtl/>
        </w:rPr>
        <w:t xml:space="preserve">, </w:t>
      </w:r>
      <w:r w:rsidRPr="00593FF4">
        <w:rPr>
          <w:rFonts w:hint="eastAsia"/>
          <w:sz w:val="24"/>
          <w:rtl/>
        </w:rPr>
        <w:t>לשוחח</w:t>
      </w:r>
      <w:r w:rsidRPr="00593FF4">
        <w:rPr>
          <w:sz w:val="24"/>
          <w:rtl/>
        </w:rPr>
        <w:t xml:space="preserve"> </w:t>
      </w:r>
      <w:r w:rsidRPr="00593FF4">
        <w:rPr>
          <w:rFonts w:hint="eastAsia"/>
          <w:sz w:val="24"/>
          <w:rtl/>
        </w:rPr>
        <w:t>עמם</w:t>
      </w:r>
      <w:r w:rsidRPr="00593FF4">
        <w:rPr>
          <w:sz w:val="24"/>
          <w:rtl/>
        </w:rPr>
        <w:t xml:space="preserve">, </w:t>
      </w:r>
      <w:r w:rsidRPr="00593FF4">
        <w:rPr>
          <w:rFonts w:hint="eastAsia"/>
          <w:sz w:val="24"/>
          <w:rtl/>
        </w:rPr>
        <w:t>לחזקם</w:t>
      </w:r>
      <w:r w:rsidRPr="00593FF4">
        <w:rPr>
          <w:sz w:val="24"/>
          <w:rtl/>
        </w:rPr>
        <w:t xml:space="preserve"> </w:t>
      </w:r>
      <w:r w:rsidRPr="00593FF4">
        <w:rPr>
          <w:rFonts w:hint="eastAsia"/>
          <w:sz w:val="24"/>
          <w:rtl/>
        </w:rPr>
        <w:t>בעולם</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תורה</w:t>
      </w:r>
      <w:r w:rsidRPr="00593FF4">
        <w:rPr>
          <w:sz w:val="24"/>
          <w:rtl/>
        </w:rPr>
        <w:t xml:space="preserve"> </w:t>
      </w:r>
      <w:r w:rsidRPr="00593FF4">
        <w:rPr>
          <w:rFonts w:hint="eastAsia"/>
          <w:sz w:val="24"/>
          <w:rtl/>
        </w:rPr>
        <w:t>ורוח</w:t>
      </w:r>
      <w:r w:rsidRPr="00593FF4">
        <w:rPr>
          <w:sz w:val="24"/>
          <w:rtl/>
        </w:rPr>
        <w:t xml:space="preserve">? </w:t>
      </w:r>
      <w:r w:rsidRPr="00593FF4">
        <w:rPr>
          <w:rFonts w:hint="eastAsia"/>
          <w:sz w:val="24"/>
          <w:rtl/>
        </w:rPr>
        <w:t>האם</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יסמס</w:t>
      </w:r>
      <w:r>
        <w:rPr>
          <w:sz w:val="24"/>
          <w:rtl/>
        </w:rPr>
        <w:t xml:space="preserve"> "</w:t>
      </w:r>
      <w:r w:rsidRPr="00593FF4">
        <w:rPr>
          <w:rFonts w:hint="eastAsia"/>
          <w:sz w:val="24"/>
          <w:rtl/>
        </w:rPr>
        <w:t>איך</w:t>
      </w:r>
      <w:r w:rsidRPr="00593FF4">
        <w:rPr>
          <w:sz w:val="24"/>
          <w:rtl/>
        </w:rPr>
        <w:t xml:space="preserve"> </w:t>
      </w:r>
      <w:r w:rsidRPr="00593FF4">
        <w:rPr>
          <w:rFonts w:hint="eastAsia"/>
          <w:sz w:val="24"/>
          <w:rtl/>
        </w:rPr>
        <w:t>הולך</w:t>
      </w:r>
      <w:r w:rsidRPr="00593FF4">
        <w:rPr>
          <w:sz w:val="24"/>
          <w:rtl/>
        </w:rPr>
        <w:t xml:space="preserve">? </w:t>
      </w:r>
      <w:r w:rsidRPr="00593FF4">
        <w:rPr>
          <w:rFonts w:hint="eastAsia"/>
          <w:sz w:val="24"/>
          <w:rtl/>
        </w:rPr>
        <w:t>מה</w:t>
      </w:r>
      <w:r w:rsidRPr="00593FF4">
        <w:rPr>
          <w:sz w:val="24"/>
          <w:rtl/>
        </w:rPr>
        <w:t xml:space="preserve"> </w:t>
      </w:r>
      <w:r w:rsidRPr="00593FF4">
        <w:rPr>
          <w:rFonts w:hint="eastAsia"/>
          <w:sz w:val="24"/>
          <w:rtl/>
        </w:rPr>
        <w:t>נשמע</w:t>
      </w:r>
      <w:r w:rsidRPr="00593FF4">
        <w:rPr>
          <w:sz w:val="24"/>
          <w:rtl/>
        </w:rPr>
        <w:t>?"</w:t>
      </w:r>
    </w:p>
    <w:p w14:paraId="022777C7" w14:textId="77777777" w:rsidR="000F312E" w:rsidRPr="00593FF4" w:rsidRDefault="000F312E" w:rsidP="000F312E">
      <w:pPr>
        <w:rPr>
          <w:sz w:val="24"/>
          <w:rtl/>
        </w:rPr>
      </w:pPr>
      <w:r w:rsidRPr="00593FF4">
        <w:rPr>
          <w:rFonts w:hint="eastAsia"/>
          <w:sz w:val="24"/>
          <w:rtl/>
        </w:rPr>
        <w:t>אומרים</w:t>
      </w:r>
      <w:r w:rsidRPr="00593FF4">
        <w:rPr>
          <w:sz w:val="24"/>
          <w:rtl/>
        </w:rPr>
        <w:t xml:space="preserve"> </w:t>
      </w:r>
      <w:r w:rsidRPr="00593FF4">
        <w:rPr>
          <w:rFonts w:hint="eastAsia"/>
          <w:sz w:val="24"/>
          <w:rtl/>
        </w:rPr>
        <w:t>חז</w:t>
      </w:r>
      <w:r w:rsidRPr="00593FF4">
        <w:rPr>
          <w:sz w:val="24"/>
          <w:rtl/>
        </w:rPr>
        <w:t>"</w:t>
      </w:r>
      <w:r w:rsidRPr="00593FF4">
        <w:rPr>
          <w:rFonts w:hint="eastAsia"/>
          <w:sz w:val="24"/>
          <w:rtl/>
        </w:rPr>
        <w:t>ל</w:t>
      </w:r>
      <w:r w:rsidRPr="00593FF4">
        <w:rPr>
          <w:sz w:val="24"/>
          <w:rtl/>
        </w:rPr>
        <w:t>: "</w:t>
      </w:r>
      <w:r w:rsidRPr="00593FF4">
        <w:rPr>
          <w:rFonts w:hint="eastAsia"/>
          <w:sz w:val="24"/>
          <w:rtl/>
        </w:rPr>
        <w:t>כל</w:t>
      </w:r>
      <w:r w:rsidRPr="00593FF4">
        <w:rPr>
          <w:sz w:val="24"/>
          <w:rtl/>
        </w:rPr>
        <w:t xml:space="preserve"> </w:t>
      </w:r>
      <w:r w:rsidRPr="00593FF4">
        <w:rPr>
          <w:rFonts w:hint="eastAsia"/>
          <w:sz w:val="24"/>
          <w:rtl/>
        </w:rPr>
        <w:t>המלמד</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בן</w:t>
      </w:r>
      <w:r w:rsidRPr="00593FF4">
        <w:rPr>
          <w:sz w:val="24"/>
          <w:rtl/>
        </w:rPr>
        <w:t xml:space="preserve"> </w:t>
      </w:r>
      <w:r w:rsidRPr="00593FF4">
        <w:rPr>
          <w:rFonts w:hint="eastAsia"/>
          <w:sz w:val="24"/>
          <w:rtl/>
        </w:rPr>
        <w:t>חברו</w:t>
      </w:r>
      <w:r w:rsidRPr="00593FF4">
        <w:rPr>
          <w:sz w:val="24"/>
          <w:rtl/>
        </w:rPr>
        <w:t xml:space="preserve"> </w:t>
      </w:r>
      <w:r w:rsidRPr="00593FF4">
        <w:rPr>
          <w:rFonts w:hint="eastAsia"/>
          <w:sz w:val="24"/>
          <w:rtl/>
        </w:rPr>
        <w:t>תורה</w:t>
      </w:r>
      <w:r w:rsidRPr="00593FF4">
        <w:rPr>
          <w:sz w:val="24"/>
          <w:rtl/>
        </w:rPr>
        <w:t xml:space="preserve"> </w:t>
      </w:r>
      <w:r w:rsidRPr="00593FF4">
        <w:rPr>
          <w:rFonts w:hint="eastAsia"/>
          <w:sz w:val="24"/>
          <w:rtl/>
        </w:rPr>
        <w:t>מעלה</w:t>
      </w:r>
      <w:r w:rsidRPr="00593FF4">
        <w:rPr>
          <w:sz w:val="24"/>
          <w:rtl/>
        </w:rPr>
        <w:t xml:space="preserve"> </w:t>
      </w:r>
      <w:r w:rsidRPr="00593FF4">
        <w:rPr>
          <w:rFonts w:hint="eastAsia"/>
          <w:sz w:val="24"/>
          <w:rtl/>
        </w:rPr>
        <w:t>עליו</w:t>
      </w:r>
      <w:r w:rsidRPr="00593FF4">
        <w:rPr>
          <w:sz w:val="24"/>
          <w:rtl/>
        </w:rPr>
        <w:t xml:space="preserve"> </w:t>
      </w:r>
      <w:r w:rsidRPr="00593FF4">
        <w:rPr>
          <w:rFonts w:hint="eastAsia"/>
          <w:sz w:val="24"/>
          <w:rtl/>
        </w:rPr>
        <w:t>הכתוב</w:t>
      </w:r>
      <w:r w:rsidRPr="00593FF4">
        <w:rPr>
          <w:sz w:val="24"/>
          <w:rtl/>
        </w:rPr>
        <w:t xml:space="preserve"> </w:t>
      </w:r>
      <w:r w:rsidRPr="00593FF4">
        <w:rPr>
          <w:rFonts w:hint="eastAsia"/>
          <w:sz w:val="24"/>
          <w:rtl/>
        </w:rPr>
        <w:t>כאילו</w:t>
      </w:r>
      <w:r w:rsidRPr="00593FF4">
        <w:rPr>
          <w:sz w:val="24"/>
          <w:rtl/>
        </w:rPr>
        <w:t xml:space="preserve"> </w:t>
      </w:r>
      <w:r w:rsidRPr="00593FF4">
        <w:rPr>
          <w:rFonts w:hint="eastAsia"/>
          <w:sz w:val="24"/>
          <w:rtl/>
        </w:rPr>
        <w:t>ילדו</w:t>
      </w:r>
      <w:r w:rsidRPr="00593FF4">
        <w:rPr>
          <w:sz w:val="24"/>
          <w:rtl/>
        </w:rPr>
        <w:t>" (</w:t>
      </w:r>
      <w:r w:rsidRPr="00593FF4">
        <w:rPr>
          <w:rFonts w:hint="eastAsia"/>
          <w:sz w:val="24"/>
          <w:rtl/>
        </w:rPr>
        <w:t>רש</w:t>
      </w:r>
      <w:r w:rsidRPr="00593FF4">
        <w:rPr>
          <w:sz w:val="24"/>
          <w:rtl/>
        </w:rPr>
        <w:t>"</w:t>
      </w:r>
      <w:r w:rsidRPr="00593FF4">
        <w:rPr>
          <w:rFonts w:hint="eastAsia"/>
          <w:sz w:val="24"/>
          <w:rtl/>
        </w:rPr>
        <w:t>י</w:t>
      </w:r>
      <w:r w:rsidRPr="00593FF4">
        <w:rPr>
          <w:sz w:val="24"/>
          <w:rtl/>
        </w:rPr>
        <w:t xml:space="preserve">, </w:t>
      </w:r>
      <w:r w:rsidRPr="00593FF4">
        <w:rPr>
          <w:rFonts w:hint="eastAsia"/>
          <w:sz w:val="24"/>
          <w:rtl/>
        </w:rPr>
        <w:t>במדבר</w:t>
      </w:r>
      <w:r w:rsidRPr="00593FF4">
        <w:rPr>
          <w:sz w:val="24"/>
          <w:rtl/>
        </w:rPr>
        <w:t xml:space="preserve">, </w:t>
      </w:r>
      <w:r w:rsidRPr="00593FF4">
        <w:rPr>
          <w:rFonts w:hint="eastAsia"/>
          <w:sz w:val="24"/>
          <w:rtl/>
        </w:rPr>
        <w:t>ג</w:t>
      </w:r>
      <w:r w:rsidRPr="00593FF4">
        <w:rPr>
          <w:sz w:val="24"/>
          <w:rtl/>
        </w:rPr>
        <w:t>'</w:t>
      </w:r>
      <w:r>
        <w:rPr>
          <w:rFonts w:hint="cs"/>
          <w:sz w:val="24"/>
          <w:rtl/>
        </w:rPr>
        <w:t>,</w:t>
      </w:r>
      <w:r w:rsidRPr="00593FF4">
        <w:rPr>
          <w:sz w:val="24"/>
          <w:rtl/>
        </w:rPr>
        <w:t xml:space="preserve"> </w:t>
      </w:r>
      <w:r w:rsidRPr="00593FF4">
        <w:rPr>
          <w:rFonts w:hint="eastAsia"/>
          <w:sz w:val="24"/>
          <w:rtl/>
        </w:rPr>
        <w:t>א</w:t>
      </w:r>
      <w:r w:rsidRPr="00593FF4">
        <w:rPr>
          <w:sz w:val="24"/>
          <w:rtl/>
        </w:rPr>
        <w:t xml:space="preserve">')  - </w:t>
      </w:r>
      <w:r w:rsidRPr="00593FF4">
        <w:rPr>
          <w:rFonts w:hint="eastAsia"/>
          <w:sz w:val="24"/>
          <w:rtl/>
        </w:rPr>
        <w:t>תלמידינו</w:t>
      </w:r>
      <w:r w:rsidRPr="00593FF4">
        <w:rPr>
          <w:sz w:val="24"/>
          <w:rtl/>
        </w:rPr>
        <w:t xml:space="preserve"> </w:t>
      </w:r>
      <w:r w:rsidRPr="00593FF4">
        <w:rPr>
          <w:rFonts w:hint="eastAsia"/>
          <w:sz w:val="24"/>
          <w:rtl/>
        </w:rPr>
        <w:t>הם</w:t>
      </w:r>
      <w:r w:rsidRPr="00593FF4">
        <w:rPr>
          <w:sz w:val="24"/>
          <w:rtl/>
        </w:rPr>
        <w:t xml:space="preserve"> </w:t>
      </w:r>
      <w:r w:rsidRPr="00593FF4">
        <w:rPr>
          <w:rFonts w:hint="eastAsia"/>
          <w:sz w:val="24"/>
          <w:rtl/>
        </w:rPr>
        <w:t>בנינו</w:t>
      </w:r>
      <w:r w:rsidRPr="00593FF4">
        <w:rPr>
          <w:sz w:val="24"/>
          <w:rtl/>
        </w:rPr>
        <w:t>!</w:t>
      </w:r>
    </w:p>
    <w:p w14:paraId="3F2AD0CE" w14:textId="77777777" w:rsidR="000F312E" w:rsidRPr="00593FF4" w:rsidRDefault="000F312E" w:rsidP="000F312E">
      <w:pPr>
        <w:rPr>
          <w:sz w:val="24"/>
          <w:rtl/>
        </w:rPr>
      </w:pPr>
      <w:r w:rsidRPr="00593FF4">
        <w:rPr>
          <w:sz w:val="24"/>
          <w:rtl/>
        </w:rPr>
        <w:t xml:space="preserve"> </w:t>
      </w:r>
      <w:r w:rsidRPr="00593FF4">
        <w:rPr>
          <w:rFonts w:hint="eastAsia"/>
          <w:sz w:val="24"/>
          <w:rtl/>
        </w:rPr>
        <w:t>מוסד</w:t>
      </w:r>
      <w:r w:rsidRPr="00593FF4">
        <w:rPr>
          <w:sz w:val="24"/>
          <w:rtl/>
        </w:rPr>
        <w:t xml:space="preserve"> </w:t>
      </w:r>
      <w:r w:rsidRPr="00593FF4">
        <w:rPr>
          <w:rFonts w:hint="eastAsia"/>
          <w:sz w:val="24"/>
          <w:rtl/>
        </w:rPr>
        <w:t>חינוכי</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רק</w:t>
      </w:r>
      <w:r w:rsidRPr="00593FF4">
        <w:rPr>
          <w:sz w:val="24"/>
          <w:rtl/>
        </w:rPr>
        <w:t xml:space="preserve"> </w:t>
      </w:r>
      <w:r w:rsidRPr="00593FF4">
        <w:rPr>
          <w:rFonts w:hint="eastAsia"/>
          <w:sz w:val="24"/>
          <w:rtl/>
        </w:rPr>
        <w:t>בית</w:t>
      </w:r>
      <w:r w:rsidRPr="00593FF4">
        <w:rPr>
          <w:sz w:val="24"/>
          <w:rtl/>
        </w:rPr>
        <w:t xml:space="preserve"> </w:t>
      </w:r>
      <w:r w:rsidRPr="00593FF4">
        <w:rPr>
          <w:rFonts w:hint="eastAsia"/>
          <w:sz w:val="24"/>
          <w:rtl/>
        </w:rPr>
        <w:t>חינוך</w:t>
      </w:r>
      <w:r w:rsidRPr="00593FF4">
        <w:rPr>
          <w:sz w:val="24"/>
          <w:rtl/>
        </w:rPr>
        <w:t xml:space="preserve">! </w:t>
      </w:r>
      <w:r w:rsidRPr="00593FF4">
        <w:rPr>
          <w:rFonts w:hint="eastAsia"/>
          <w:sz w:val="24"/>
          <w:rtl/>
        </w:rPr>
        <w:t>מוסד</w:t>
      </w:r>
      <w:r w:rsidRPr="00593FF4">
        <w:rPr>
          <w:sz w:val="24"/>
          <w:rtl/>
        </w:rPr>
        <w:t xml:space="preserve"> </w:t>
      </w:r>
      <w:r w:rsidRPr="00593FF4">
        <w:rPr>
          <w:rFonts w:hint="eastAsia"/>
          <w:sz w:val="24"/>
          <w:rtl/>
        </w:rPr>
        <w:t>חינוכי</w:t>
      </w:r>
      <w:r w:rsidRPr="00593FF4">
        <w:rPr>
          <w:sz w:val="24"/>
          <w:rtl/>
        </w:rPr>
        <w:t xml:space="preserve"> </w:t>
      </w:r>
      <w:r w:rsidRPr="00593FF4">
        <w:rPr>
          <w:rFonts w:hint="eastAsia"/>
          <w:sz w:val="24"/>
          <w:rtl/>
        </w:rPr>
        <w:t>הוא</w:t>
      </w:r>
      <w:r w:rsidRPr="00593FF4">
        <w:rPr>
          <w:sz w:val="24"/>
          <w:rtl/>
        </w:rPr>
        <w:t xml:space="preserve"> </w:t>
      </w:r>
      <w:r w:rsidRPr="00593FF4">
        <w:rPr>
          <w:rFonts w:hint="eastAsia"/>
          <w:sz w:val="24"/>
          <w:rtl/>
        </w:rPr>
        <w:t>משפחה</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ממש</w:t>
      </w:r>
      <w:r>
        <w:rPr>
          <w:sz w:val="24"/>
          <w:rtl/>
        </w:rPr>
        <w:t>.</w:t>
      </w:r>
      <w:r w:rsidRPr="00593FF4">
        <w:rPr>
          <w:sz w:val="24"/>
          <w:rtl/>
        </w:rPr>
        <w:t xml:space="preserve"> </w:t>
      </w:r>
      <w:r w:rsidRPr="00593FF4">
        <w:rPr>
          <w:rFonts w:hint="eastAsia"/>
          <w:sz w:val="24"/>
          <w:rtl/>
        </w:rPr>
        <w:t>וכמו</w:t>
      </w:r>
      <w:r w:rsidRPr="00593FF4">
        <w:rPr>
          <w:sz w:val="24"/>
          <w:rtl/>
        </w:rPr>
        <w:t xml:space="preserve"> </w:t>
      </w:r>
      <w:r w:rsidRPr="00593FF4">
        <w:rPr>
          <w:rFonts w:hint="eastAsia"/>
          <w:sz w:val="24"/>
          <w:rtl/>
        </w:rPr>
        <w:t>במשפחה</w:t>
      </w:r>
      <w:r w:rsidRPr="00593FF4">
        <w:rPr>
          <w:sz w:val="24"/>
          <w:rtl/>
        </w:rPr>
        <w:t xml:space="preserve"> </w:t>
      </w:r>
      <w:r w:rsidRPr="00593FF4">
        <w:rPr>
          <w:rFonts w:hint="eastAsia"/>
          <w:sz w:val="24"/>
          <w:rtl/>
        </w:rPr>
        <w:t>יש</w:t>
      </w:r>
      <w:r w:rsidRPr="00593FF4">
        <w:rPr>
          <w:sz w:val="24"/>
          <w:rtl/>
        </w:rPr>
        <w:t xml:space="preserve"> </w:t>
      </w:r>
      <w:r w:rsidRPr="00593FF4">
        <w:rPr>
          <w:rFonts w:hint="eastAsia"/>
          <w:sz w:val="24"/>
          <w:rtl/>
        </w:rPr>
        <w:t>דאגה</w:t>
      </w:r>
      <w:r w:rsidRPr="00593FF4">
        <w:rPr>
          <w:sz w:val="24"/>
          <w:rtl/>
        </w:rPr>
        <w:t xml:space="preserve"> </w:t>
      </w:r>
      <w:r w:rsidRPr="00593FF4">
        <w:rPr>
          <w:rFonts w:hint="eastAsia"/>
          <w:sz w:val="24"/>
          <w:rtl/>
        </w:rPr>
        <w:t>הדדית</w:t>
      </w:r>
      <w:r w:rsidRPr="00593FF4">
        <w:rPr>
          <w:sz w:val="24"/>
          <w:rtl/>
        </w:rPr>
        <w:t xml:space="preserve">, </w:t>
      </w:r>
      <w:r w:rsidRPr="00593FF4">
        <w:rPr>
          <w:rFonts w:hint="eastAsia"/>
          <w:sz w:val="24"/>
          <w:rtl/>
        </w:rPr>
        <w:t>אהבה</w:t>
      </w:r>
      <w:r w:rsidRPr="00593FF4">
        <w:rPr>
          <w:sz w:val="24"/>
          <w:rtl/>
        </w:rPr>
        <w:t xml:space="preserve"> </w:t>
      </w:r>
      <w:r w:rsidRPr="00593FF4">
        <w:rPr>
          <w:rFonts w:hint="eastAsia"/>
          <w:sz w:val="24"/>
          <w:rtl/>
        </w:rPr>
        <w:t>הדדית</w:t>
      </w:r>
      <w:r w:rsidRPr="00593FF4">
        <w:rPr>
          <w:sz w:val="24"/>
          <w:rtl/>
        </w:rPr>
        <w:t xml:space="preserve"> </w:t>
      </w:r>
      <w:r w:rsidRPr="00593FF4">
        <w:rPr>
          <w:rFonts w:hint="eastAsia"/>
          <w:sz w:val="24"/>
          <w:rtl/>
        </w:rPr>
        <w:t>ורצון</w:t>
      </w:r>
      <w:r w:rsidRPr="00593FF4">
        <w:rPr>
          <w:sz w:val="24"/>
          <w:rtl/>
        </w:rPr>
        <w:t xml:space="preserve"> </w:t>
      </w:r>
      <w:r w:rsidRPr="00593FF4">
        <w:rPr>
          <w:rFonts w:hint="eastAsia"/>
          <w:sz w:val="24"/>
          <w:rtl/>
        </w:rPr>
        <w:t>פנימי</w:t>
      </w:r>
      <w:r w:rsidRPr="00593FF4">
        <w:rPr>
          <w:sz w:val="24"/>
          <w:rtl/>
        </w:rPr>
        <w:t xml:space="preserve"> </w:t>
      </w:r>
      <w:r w:rsidRPr="00593FF4">
        <w:rPr>
          <w:rFonts w:hint="eastAsia"/>
          <w:sz w:val="24"/>
          <w:rtl/>
        </w:rPr>
        <w:t>עז</w:t>
      </w:r>
      <w:r w:rsidRPr="00593FF4">
        <w:rPr>
          <w:sz w:val="24"/>
          <w:rtl/>
        </w:rPr>
        <w:t xml:space="preserve"> </w:t>
      </w:r>
      <w:r w:rsidRPr="00593FF4">
        <w:rPr>
          <w:rFonts w:hint="eastAsia"/>
          <w:sz w:val="24"/>
          <w:rtl/>
        </w:rPr>
        <w:t>לקֶשר</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כל</w:t>
      </w:r>
      <w:r w:rsidRPr="00593FF4">
        <w:rPr>
          <w:sz w:val="24"/>
          <w:rtl/>
        </w:rPr>
        <w:t xml:space="preserve"> </w:t>
      </w:r>
      <w:r w:rsidRPr="00593FF4">
        <w:rPr>
          <w:rFonts w:hint="eastAsia"/>
          <w:sz w:val="24"/>
          <w:rtl/>
        </w:rPr>
        <w:t>אחד</w:t>
      </w:r>
      <w:r w:rsidRPr="00593FF4">
        <w:rPr>
          <w:sz w:val="24"/>
          <w:rtl/>
        </w:rPr>
        <w:t xml:space="preserve"> </w:t>
      </w:r>
      <w:r w:rsidRPr="00593FF4">
        <w:rPr>
          <w:rFonts w:hint="eastAsia"/>
          <w:sz w:val="24"/>
          <w:rtl/>
        </w:rPr>
        <w:t>מבני</w:t>
      </w:r>
      <w:r w:rsidRPr="00593FF4">
        <w:rPr>
          <w:sz w:val="24"/>
          <w:rtl/>
        </w:rPr>
        <w:t xml:space="preserve"> </w:t>
      </w:r>
      <w:r w:rsidRPr="00593FF4">
        <w:rPr>
          <w:rFonts w:hint="eastAsia"/>
          <w:sz w:val="24"/>
          <w:rtl/>
        </w:rPr>
        <w:t>המשפחה</w:t>
      </w:r>
      <w:r w:rsidRPr="00593FF4">
        <w:rPr>
          <w:sz w:val="24"/>
          <w:rtl/>
        </w:rPr>
        <w:t xml:space="preserve"> - </w:t>
      </w:r>
      <w:r w:rsidRPr="00593FF4">
        <w:rPr>
          <w:rFonts w:hint="eastAsia"/>
          <w:sz w:val="24"/>
          <w:rtl/>
        </w:rPr>
        <w:t>קשר</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בזמן</w:t>
      </w:r>
      <w:r w:rsidRPr="00593FF4">
        <w:rPr>
          <w:sz w:val="24"/>
          <w:rtl/>
        </w:rPr>
        <w:t xml:space="preserve"> </w:t>
      </w:r>
      <w:r w:rsidRPr="00593FF4">
        <w:rPr>
          <w:rFonts w:hint="eastAsia"/>
          <w:sz w:val="24"/>
          <w:rtl/>
        </w:rPr>
        <w:t>הלימודים</w:t>
      </w:r>
      <w:r w:rsidRPr="00593FF4">
        <w:rPr>
          <w:sz w:val="24"/>
          <w:rtl/>
        </w:rPr>
        <w:t xml:space="preserve">, </w:t>
      </w:r>
      <w:r w:rsidRPr="00593FF4">
        <w:rPr>
          <w:rFonts w:hint="eastAsia"/>
          <w:sz w:val="24"/>
          <w:rtl/>
        </w:rPr>
        <w:t>קשר</w:t>
      </w:r>
      <w:r w:rsidRPr="00593FF4">
        <w:rPr>
          <w:sz w:val="24"/>
          <w:rtl/>
        </w:rPr>
        <w:t xml:space="preserve"> </w:t>
      </w:r>
      <w:r w:rsidRPr="00593FF4">
        <w:rPr>
          <w:rFonts w:hint="eastAsia"/>
          <w:sz w:val="24"/>
          <w:rtl/>
        </w:rPr>
        <w:t>בזמן</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וקשר</w:t>
      </w:r>
      <w:r w:rsidRPr="00593FF4">
        <w:rPr>
          <w:sz w:val="24"/>
          <w:rtl/>
        </w:rPr>
        <w:t xml:space="preserve"> </w:t>
      </w:r>
      <w:r w:rsidRPr="00593FF4">
        <w:rPr>
          <w:rFonts w:hint="eastAsia"/>
          <w:sz w:val="24"/>
          <w:rtl/>
        </w:rPr>
        <w:t>שנים</w:t>
      </w:r>
      <w:r w:rsidRPr="00593FF4">
        <w:rPr>
          <w:sz w:val="24"/>
          <w:rtl/>
        </w:rPr>
        <w:t xml:space="preserve"> </w:t>
      </w:r>
      <w:r w:rsidRPr="00593FF4">
        <w:rPr>
          <w:rFonts w:hint="eastAsia"/>
          <w:sz w:val="24"/>
          <w:rtl/>
        </w:rPr>
        <w:t>רבות</w:t>
      </w:r>
      <w:r w:rsidRPr="00593FF4">
        <w:rPr>
          <w:sz w:val="24"/>
          <w:rtl/>
        </w:rPr>
        <w:t xml:space="preserve"> </w:t>
      </w:r>
      <w:r w:rsidRPr="00593FF4">
        <w:rPr>
          <w:rFonts w:hint="eastAsia"/>
          <w:sz w:val="24"/>
          <w:rtl/>
        </w:rPr>
        <w:t>לאחר</w:t>
      </w:r>
      <w:r w:rsidRPr="00593FF4">
        <w:rPr>
          <w:sz w:val="24"/>
          <w:rtl/>
        </w:rPr>
        <w:t xml:space="preserve"> </w:t>
      </w:r>
      <w:r w:rsidRPr="00593FF4">
        <w:rPr>
          <w:rFonts w:hint="eastAsia"/>
          <w:sz w:val="24"/>
          <w:rtl/>
        </w:rPr>
        <w:t>שסיים</w:t>
      </w:r>
      <w:r w:rsidRPr="00593FF4">
        <w:rPr>
          <w:sz w:val="24"/>
          <w:rtl/>
        </w:rPr>
        <w:t xml:space="preserve"> </w:t>
      </w:r>
      <w:r w:rsidRPr="00593FF4">
        <w:rPr>
          <w:rFonts w:hint="eastAsia"/>
          <w:sz w:val="24"/>
          <w:rtl/>
        </w:rPr>
        <w:t>התלמיד</w:t>
      </w:r>
      <w:r w:rsidRPr="00593FF4">
        <w:rPr>
          <w:sz w:val="24"/>
          <w:rtl/>
        </w:rPr>
        <w:t xml:space="preserve"> </w:t>
      </w:r>
      <w:r w:rsidRPr="00593FF4">
        <w:rPr>
          <w:rFonts w:hint="eastAsia"/>
          <w:sz w:val="24"/>
          <w:rtl/>
        </w:rPr>
        <w:t>את</w:t>
      </w:r>
      <w:r w:rsidRPr="00593FF4">
        <w:rPr>
          <w:sz w:val="24"/>
          <w:rtl/>
        </w:rPr>
        <w:t xml:space="preserve"> </w:t>
      </w:r>
      <w:r w:rsidRPr="00593FF4">
        <w:rPr>
          <w:rFonts w:hint="eastAsia"/>
          <w:sz w:val="24"/>
          <w:rtl/>
        </w:rPr>
        <w:t>חוק</w:t>
      </w:r>
      <w:r w:rsidRPr="00593FF4">
        <w:rPr>
          <w:sz w:val="24"/>
          <w:rtl/>
        </w:rPr>
        <w:t xml:space="preserve"> </w:t>
      </w:r>
      <w:r w:rsidRPr="00593FF4">
        <w:rPr>
          <w:rFonts w:hint="eastAsia"/>
          <w:sz w:val="24"/>
          <w:rtl/>
        </w:rPr>
        <w:t>לימודיו</w:t>
      </w:r>
      <w:r w:rsidRPr="00593FF4">
        <w:rPr>
          <w:sz w:val="24"/>
          <w:rtl/>
        </w:rPr>
        <w:t>. "</w:t>
      </w:r>
      <w:r w:rsidRPr="00593FF4">
        <w:rPr>
          <w:rFonts w:hint="eastAsia"/>
          <w:sz w:val="24"/>
          <w:rtl/>
        </w:rPr>
        <w:t>כי</w:t>
      </w:r>
      <w:r w:rsidRPr="00593FF4">
        <w:rPr>
          <w:sz w:val="24"/>
          <w:rtl/>
        </w:rPr>
        <w:t xml:space="preserve"> </w:t>
      </w:r>
      <w:r w:rsidRPr="00593FF4">
        <w:rPr>
          <w:rFonts w:hint="eastAsia"/>
          <w:sz w:val="24"/>
          <w:rtl/>
        </w:rPr>
        <w:t>משפחה</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עוזבים</w:t>
      </w:r>
      <w:r w:rsidRPr="00593FF4">
        <w:rPr>
          <w:sz w:val="24"/>
          <w:rtl/>
        </w:rPr>
        <w:t>".</w:t>
      </w:r>
    </w:p>
    <w:p w14:paraId="68993B90" w14:textId="77777777" w:rsidR="000F312E" w:rsidRPr="00593FF4" w:rsidRDefault="000F312E" w:rsidP="000F312E">
      <w:pPr>
        <w:rPr>
          <w:sz w:val="24"/>
          <w:rtl/>
        </w:rPr>
      </w:pPr>
      <w:r w:rsidRPr="00593FF4">
        <w:rPr>
          <w:rFonts w:hint="eastAsia"/>
          <w:sz w:val="24"/>
          <w:rtl/>
        </w:rPr>
        <w:t>הדברים</w:t>
      </w:r>
      <w:r w:rsidRPr="00593FF4">
        <w:rPr>
          <w:sz w:val="24"/>
          <w:rtl/>
        </w:rPr>
        <w:t xml:space="preserve"> </w:t>
      </w:r>
      <w:r w:rsidRPr="00593FF4">
        <w:rPr>
          <w:rFonts w:hint="eastAsia"/>
          <w:sz w:val="24"/>
          <w:rtl/>
        </w:rPr>
        <w:t>שנכתבו</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באו</w:t>
      </w:r>
      <w:r w:rsidRPr="00593FF4">
        <w:rPr>
          <w:sz w:val="24"/>
          <w:rtl/>
        </w:rPr>
        <w:t xml:space="preserve"> </w:t>
      </w:r>
      <w:r w:rsidRPr="00593FF4">
        <w:rPr>
          <w:rFonts w:hint="eastAsia"/>
          <w:sz w:val="24"/>
          <w:rtl/>
        </w:rPr>
        <w:t>להביע</w:t>
      </w:r>
      <w:r w:rsidRPr="00593FF4">
        <w:rPr>
          <w:sz w:val="24"/>
          <w:rtl/>
        </w:rPr>
        <w:t xml:space="preserve"> </w:t>
      </w:r>
      <w:r>
        <w:rPr>
          <w:rFonts w:hint="cs"/>
          <w:sz w:val="24"/>
          <w:rtl/>
        </w:rPr>
        <w:t xml:space="preserve">או </w:t>
      </w:r>
      <w:r>
        <w:rPr>
          <w:rFonts w:hint="eastAsia"/>
          <w:sz w:val="24"/>
          <w:rtl/>
        </w:rPr>
        <w:t>לבקש</w:t>
      </w:r>
      <w:r w:rsidRPr="00593FF4">
        <w:rPr>
          <w:sz w:val="24"/>
          <w:rtl/>
        </w:rPr>
        <w:t xml:space="preserve">. </w:t>
      </w:r>
      <w:r w:rsidRPr="00593FF4">
        <w:rPr>
          <w:rFonts w:hint="eastAsia"/>
          <w:sz w:val="24"/>
          <w:rtl/>
        </w:rPr>
        <w:t>זהו</w:t>
      </w:r>
      <w:r w:rsidRPr="00593FF4">
        <w:rPr>
          <w:sz w:val="24"/>
          <w:rtl/>
        </w:rPr>
        <w:t xml:space="preserve"> </w:t>
      </w:r>
      <w:r w:rsidRPr="00593FF4">
        <w:rPr>
          <w:rFonts w:hint="eastAsia"/>
          <w:sz w:val="24"/>
          <w:rtl/>
        </w:rPr>
        <w:t>תיאור</w:t>
      </w:r>
      <w:r w:rsidRPr="00593FF4">
        <w:rPr>
          <w:sz w:val="24"/>
          <w:rtl/>
        </w:rPr>
        <w:t xml:space="preserve"> </w:t>
      </w:r>
      <w:r w:rsidRPr="00593FF4">
        <w:rPr>
          <w:rFonts w:hint="eastAsia"/>
          <w:sz w:val="24"/>
          <w:rtl/>
        </w:rPr>
        <w:t>מצב</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מוסדותינו</w:t>
      </w:r>
      <w:r w:rsidRPr="00593FF4">
        <w:rPr>
          <w:sz w:val="24"/>
          <w:rtl/>
        </w:rPr>
        <w:t xml:space="preserve"> </w:t>
      </w:r>
      <w:r w:rsidRPr="00593FF4">
        <w:rPr>
          <w:rFonts w:hint="eastAsia"/>
          <w:sz w:val="24"/>
          <w:rtl/>
        </w:rPr>
        <w:t>הזוכים</w:t>
      </w:r>
      <w:r w:rsidRPr="00593FF4">
        <w:rPr>
          <w:sz w:val="24"/>
          <w:rtl/>
        </w:rPr>
        <w:t xml:space="preserve"> </w:t>
      </w:r>
      <w:r w:rsidRPr="00593FF4">
        <w:rPr>
          <w:rFonts w:hint="eastAsia"/>
          <w:sz w:val="24"/>
          <w:rtl/>
        </w:rPr>
        <w:t>לחנך</w:t>
      </w:r>
      <w:r w:rsidRPr="00593FF4">
        <w:rPr>
          <w:sz w:val="24"/>
          <w:rtl/>
        </w:rPr>
        <w:t xml:space="preserve"> </w:t>
      </w:r>
      <w:r w:rsidRPr="00593FF4">
        <w:rPr>
          <w:rFonts w:hint="eastAsia"/>
          <w:sz w:val="24"/>
          <w:rtl/>
        </w:rPr>
        <w:t>ולהתחנך</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תלמידינו</w:t>
      </w:r>
      <w:r w:rsidRPr="00593FF4">
        <w:rPr>
          <w:sz w:val="24"/>
          <w:rtl/>
        </w:rPr>
        <w:t xml:space="preserve">, </w:t>
      </w:r>
      <w:r w:rsidRPr="00593FF4">
        <w:rPr>
          <w:rFonts w:hint="eastAsia"/>
          <w:sz w:val="24"/>
          <w:rtl/>
        </w:rPr>
        <w:t>המסייעים</w:t>
      </w:r>
      <w:r w:rsidRPr="00593FF4">
        <w:rPr>
          <w:sz w:val="24"/>
          <w:rtl/>
        </w:rPr>
        <w:t xml:space="preserve"> </w:t>
      </w:r>
      <w:r w:rsidRPr="00593FF4">
        <w:rPr>
          <w:rFonts w:hint="eastAsia"/>
          <w:sz w:val="24"/>
          <w:rtl/>
        </w:rPr>
        <w:t>זה</w:t>
      </w:r>
      <w:r w:rsidRPr="00593FF4">
        <w:rPr>
          <w:sz w:val="24"/>
          <w:rtl/>
        </w:rPr>
        <w:t xml:space="preserve"> </w:t>
      </w:r>
      <w:r w:rsidRPr="00593FF4">
        <w:rPr>
          <w:rFonts w:hint="eastAsia"/>
          <w:sz w:val="24"/>
          <w:rtl/>
        </w:rPr>
        <w:t>לזה</w:t>
      </w:r>
      <w:r w:rsidRPr="00593FF4">
        <w:rPr>
          <w:sz w:val="24"/>
          <w:rtl/>
        </w:rPr>
        <w:t xml:space="preserve"> </w:t>
      </w:r>
      <w:r w:rsidRPr="00593FF4">
        <w:rPr>
          <w:rFonts w:hint="eastAsia"/>
          <w:sz w:val="24"/>
          <w:rtl/>
        </w:rPr>
        <w:t>בצמיחה</w:t>
      </w:r>
      <w:r w:rsidRPr="00593FF4">
        <w:rPr>
          <w:sz w:val="24"/>
          <w:rtl/>
        </w:rPr>
        <w:t xml:space="preserve"> </w:t>
      </w:r>
      <w:r w:rsidRPr="00593FF4">
        <w:rPr>
          <w:rFonts w:hint="eastAsia"/>
          <w:sz w:val="24"/>
          <w:rtl/>
        </w:rPr>
        <w:t>ובגילוי</w:t>
      </w:r>
      <w:r w:rsidRPr="00593FF4">
        <w:rPr>
          <w:sz w:val="24"/>
          <w:rtl/>
        </w:rPr>
        <w:t xml:space="preserve"> </w:t>
      </w:r>
      <w:r w:rsidRPr="00593FF4">
        <w:rPr>
          <w:rFonts w:hint="eastAsia"/>
          <w:sz w:val="24"/>
          <w:rtl/>
        </w:rPr>
        <w:t>הכוחות</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כולנו</w:t>
      </w:r>
      <w:r w:rsidRPr="00593FF4">
        <w:rPr>
          <w:sz w:val="24"/>
          <w:rtl/>
        </w:rPr>
        <w:t>.</w:t>
      </w:r>
    </w:p>
    <w:p w14:paraId="598EF427" w14:textId="77777777" w:rsidR="000F312E" w:rsidRPr="00593FF4" w:rsidRDefault="000F312E" w:rsidP="000F312E">
      <w:pPr>
        <w:rPr>
          <w:sz w:val="24"/>
          <w:rtl/>
        </w:rPr>
      </w:pPr>
      <w:r w:rsidRPr="00593FF4">
        <w:rPr>
          <w:rFonts w:hint="eastAsia"/>
          <w:sz w:val="24"/>
          <w:rtl/>
        </w:rPr>
        <w:t>אין</w:t>
      </w:r>
      <w:r w:rsidRPr="00593FF4">
        <w:rPr>
          <w:sz w:val="24"/>
          <w:rtl/>
        </w:rPr>
        <w:t xml:space="preserve"> </w:t>
      </w:r>
      <w:r w:rsidRPr="00593FF4">
        <w:rPr>
          <w:rFonts w:hint="eastAsia"/>
          <w:sz w:val="24"/>
          <w:rtl/>
        </w:rPr>
        <w:t>ספק</w:t>
      </w:r>
      <w:r w:rsidRPr="00593FF4">
        <w:rPr>
          <w:sz w:val="24"/>
          <w:rtl/>
        </w:rPr>
        <w:t xml:space="preserve"> </w:t>
      </w:r>
      <w:r w:rsidRPr="00593FF4">
        <w:rPr>
          <w:rFonts w:hint="eastAsia"/>
          <w:sz w:val="24"/>
          <w:rtl/>
        </w:rPr>
        <w:t>שיש</w:t>
      </w:r>
      <w:r w:rsidRPr="00593FF4">
        <w:rPr>
          <w:sz w:val="24"/>
          <w:rtl/>
        </w:rPr>
        <w:t xml:space="preserve"> </w:t>
      </w:r>
      <w:r w:rsidRPr="00593FF4">
        <w:rPr>
          <w:rFonts w:hint="eastAsia"/>
          <w:sz w:val="24"/>
          <w:rtl/>
        </w:rPr>
        <w:t>מקום</w:t>
      </w:r>
      <w:r w:rsidRPr="00593FF4">
        <w:rPr>
          <w:sz w:val="24"/>
          <w:rtl/>
        </w:rPr>
        <w:t xml:space="preserve"> </w:t>
      </w:r>
      <w:r w:rsidRPr="00593FF4">
        <w:rPr>
          <w:rFonts w:hint="eastAsia"/>
          <w:sz w:val="24"/>
          <w:rtl/>
        </w:rPr>
        <w:t>לאתנחתא</w:t>
      </w:r>
      <w:r w:rsidRPr="00593FF4">
        <w:rPr>
          <w:sz w:val="24"/>
          <w:rtl/>
        </w:rPr>
        <w:t xml:space="preserve">, </w:t>
      </w:r>
      <w:r w:rsidRPr="00593FF4">
        <w:rPr>
          <w:rFonts w:hint="eastAsia"/>
          <w:sz w:val="24"/>
          <w:rtl/>
        </w:rPr>
        <w:t>ל</w:t>
      </w:r>
      <w:r w:rsidRPr="00593FF4">
        <w:rPr>
          <w:sz w:val="24"/>
          <w:rtl/>
        </w:rPr>
        <w:t>"</w:t>
      </w:r>
      <w:r w:rsidRPr="00593FF4">
        <w:rPr>
          <w:rFonts w:hint="eastAsia"/>
          <w:sz w:val="24"/>
          <w:rtl/>
        </w:rPr>
        <w:t>חיזוק</w:t>
      </w:r>
      <w:r w:rsidRPr="00593FF4">
        <w:rPr>
          <w:sz w:val="24"/>
          <w:rtl/>
        </w:rPr>
        <w:t xml:space="preserve"> </w:t>
      </w:r>
      <w:r w:rsidRPr="00593FF4">
        <w:rPr>
          <w:rFonts w:hint="eastAsia"/>
          <w:sz w:val="24"/>
          <w:rtl/>
        </w:rPr>
        <w:t>המצברים</w:t>
      </w:r>
      <w:r>
        <w:rPr>
          <w:sz w:val="24"/>
          <w:rtl/>
        </w:rPr>
        <w:t>" (</w:t>
      </w:r>
      <w:r w:rsidRPr="00593FF4">
        <w:rPr>
          <w:rFonts w:hint="eastAsia"/>
          <w:sz w:val="24"/>
          <w:rtl/>
        </w:rPr>
        <w:t>לא</w:t>
      </w:r>
      <w:r w:rsidRPr="00593FF4">
        <w:rPr>
          <w:sz w:val="24"/>
          <w:rtl/>
        </w:rPr>
        <w:t xml:space="preserve"> </w:t>
      </w:r>
      <w:r w:rsidRPr="00593FF4">
        <w:rPr>
          <w:rFonts w:hint="eastAsia"/>
          <w:sz w:val="24"/>
          <w:rtl/>
        </w:rPr>
        <w:t>למילוי</w:t>
      </w:r>
      <w:r w:rsidRPr="00593FF4">
        <w:rPr>
          <w:sz w:val="24"/>
          <w:rtl/>
        </w:rPr>
        <w:t xml:space="preserve"> - </w:t>
      </w:r>
      <w:r w:rsidRPr="00593FF4">
        <w:rPr>
          <w:rFonts w:hint="eastAsia"/>
          <w:sz w:val="24"/>
          <w:rtl/>
        </w:rPr>
        <w:t>הם</w:t>
      </w:r>
      <w:r w:rsidRPr="00593FF4">
        <w:rPr>
          <w:sz w:val="24"/>
          <w:rtl/>
        </w:rPr>
        <w:t xml:space="preserve"> </w:t>
      </w:r>
      <w:r w:rsidRPr="00593FF4">
        <w:rPr>
          <w:rFonts w:hint="eastAsia"/>
          <w:sz w:val="24"/>
          <w:rtl/>
        </w:rPr>
        <w:t>חלילה</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התרוקנו</w:t>
      </w:r>
      <w:r w:rsidRPr="00593FF4">
        <w:rPr>
          <w:sz w:val="24"/>
          <w:rtl/>
        </w:rPr>
        <w:t xml:space="preserve">...), </w:t>
      </w:r>
      <w:r w:rsidRPr="00593FF4">
        <w:rPr>
          <w:rFonts w:hint="eastAsia"/>
          <w:sz w:val="24"/>
          <w:rtl/>
        </w:rPr>
        <w:t>ללימוד</w:t>
      </w:r>
      <w:r w:rsidRPr="00593FF4">
        <w:rPr>
          <w:sz w:val="24"/>
          <w:rtl/>
        </w:rPr>
        <w:t xml:space="preserve">, </w:t>
      </w:r>
      <w:r w:rsidRPr="00593FF4">
        <w:rPr>
          <w:rFonts w:hint="eastAsia"/>
          <w:sz w:val="24"/>
          <w:rtl/>
        </w:rPr>
        <w:t>להשתלמות</w:t>
      </w:r>
      <w:r w:rsidRPr="00593FF4">
        <w:rPr>
          <w:sz w:val="24"/>
          <w:rtl/>
        </w:rPr>
        <w:t xml:space="preserve">, </w:t>
      </w:r>
      <w:r w:rsidRPr="00593FF4">
        <w:rPr>
          <w:rFonts w:hint="eastAsia"/>
          <w:sz w:val="24"/>
          <w:rtl/>
        </w:rPr>
        <w:t>לחיזוק</w:t>
      </w:r>
      <w:r w:rsidRPr="00593FF4">
        <w:rPr>
          <w:sz w:val="24"/>
          <w:rtl/>
        </w:rPr>
        <w:t xml:space="preserve"> </w:t>
      </w:r>
      <w:r w:rsidRPr="00593FF4">
        <w:rPr>
          <w:rFonts w:hint="eastAsia"/>
          <w:sz w:val="24"/>
          <w:rtl/>
        </w:rPr>
        <w:t>הקשר</w:t>
      </w:r>
      <w:r w:rsidRPr="00593FF4">
        <w:rPr>
          <w:sz w:val="24"/>
          <w:rtl/>
        </w:rPr>
        <w:t xml:space="preserve"> </w:t>
      </w:r>
      <w:r w:rsidRPr="00593FF4">
        <w:rPr>
          <w:rFonts w:hint="eastAsia"/>
          <w:sz w:val="24"/>
          <w:rtl/>
        </w:rPr>
        <w:t>המשפחתי</w:t>
      </w:r>
      <w:r w:rsidRPr="00593FF4">
        <w:rPr>
          <w:sz w:val="24"/>
          <w:rtl/>
        </w:rPr>
        <w:t xml:space="preserve">, </w:t>
      </w:r>
      <w:r w:rsidRPr="00593FF4">
        <w:rPr>
          <w:rFonts w:hint="eastAsia"/>
          <w:sz w:val="24"/>
          <w:rtl/>
        </w:rPr>
        <w:t>למנוחה</w:t>
      </w:r>
      <w:r w:rsidRPr="00593FF4">
        <w:rPr>
          <w:sz w:val="24"/>
          <w:rtl/>
        </w:rPr>
        <w:t xml:space="preserve"> </w:t>
      </w:r>
      <w:r w:rsidRPr="00593FF4">
        <w:rPr>
          <w:rFonts w:hint="eastAsia"/>
          <w:sz w:val="24"/>
          <w:rtl/>
        </w:rPr>
        <w:t>ועוד</w:t>
      </w:r>
      <w:r w:rsidRPr="00593FF4">
        <w:rPr>
          <w:sz w:val="24"/>
          <w:rtl/>
        </w:rPr>
        <w:t xml:space="preserve">. </w:t>
      </w:r>
      <w:r w:rsidRPr="00593FF4">
        <w:rPr>
          <w:rFonts w:hint="eastAsia"/>
          <w:sz w:val="24"/>
          <w:rtl/>
        </w:rPr>
        <w:t>אך</w:t>
      </w:r>
      <w:r w:rsidRPr="00593FF4">
        <w:rPr>
          <w:sz w:val="24"/>
          <w:rtl/>
        </w:rPr>
        <w:t xml:space="preserve"> </w:t>
      </w:r>
      <w:r w:rsidRPr="00593FF4">
        <w:rPr>
          <w:rFonts w:hint="eastAsia"/>
          <w:sz w:val="24"/>
          <w:rtl/>
        </w:rPr>
        <w:t>יחד</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זה</w:t>
      </w:r>
      <w:r w:rsidRPr="00593FF4">
        <w:rPr>
          <w:sz w:val="24"/>
          <w:rtl/>
        </w:rPr>
        <w:t xml:space="preserve"> </w:t>
      </w:r>
      <w:r w:rsidRPr="00593FF4">
        <w:rPr>
          <w:rFonts w:hint="eastAsia"/>
          <w:sz w:val="24"/>
          <w:rtl/>
        </w:rPr>
        <w:t>אי</w:t>
      </w:r>
      <w:r w:rsidRPr="00593FF4">
        <w:rPr>
          <w:sz w:val="24"/>
          <w:rtl/>
        </w:rPr>
        <w:t xml:space="preserve"> </w:t>
      </w:r>
      <w:r w:rsidRPr="00593FF4">
        <w:rPr>
          <w:rFonts w:hint="eastAsia"/>
          <w:sz w:val="24"/>
          <w:rtl/>
        </w:rPr>
        <w:t>אפשר</w:t>
      </w:r>
      <w:r w:rsidRPr="00593FF4">
        <w:rPr>
          <w:sz w:val="24"/>
          <w:rtl/>
        </w:rPr>
        <w:t xml:space="preserve"> </w:t>
      </w:r>
      <w:r w:rsidRPr="00593FF4">
        <w:rPr>
          <w:rFonts w:hint="eastAsia"/>
          <w:sz w:val="24"/>
          <w:rtl/>
        </w:rPr>
        <w:t>להתנתק</w:t>
      </w:r>
      <w:r w:rsidRPr="00593FF4">
        <w:rPr>
          <w:sz w:val="24"/>
          <w:rtl/>
        </w:rPr>
        <w:t xml:space="preserve"> </w:t>
      </w:r>
      <w:r w:rsidRPr="00593FF4">
        <w:rPr>
          <w:rFonts w:hint="eastAsia"/>
          <w:sz w:val="24"/>
          <w:rtl/>
        </w:rPr>
        <w:t>מהתלמידים</w:t>
      </w:r>
      <w:r w:rsidRPr="00593FF4">
        <w:rPr>
          <w:sz w:val="24"/>
          <w:rtl/>
        </w:rPr>
        <w:t>.</w:t>
      </w:r>
    </w:p>
    <w:p w14:paraId="5C396B23" w14:textId="77777777" w:rsidR="000F312E" w:rsidRPr="00593FF4" w:rsidRDefault="000F312E" w:rsidP="000F312E">
      <w:pPr>
        <w:rPr>
          <w:sz w:val="24"/>
          <w:rtl/>
        </w:rPr>
      </w:pPr>
      <w:r w:rsidRPr="00593FF4">
        <w:rPr>
          <w:rFonts w:hint="eastAsia"/>
          <w:sz w:val="24"/>
          <w:rtl/>
        </w:rPr>
        <w:t>התוכנית</w:t>
      </w:r>
      <w:r w:rsidRPr="00593FF4">
        <w:rPr>
          <w:sz w:val="24"/>
          <w:rtl/>
        </w:rPr>
        <w:t xml:space="preserve"> "</w:t>
      </w:r>
      <w:r w:rsidRPr="00593FF4">
        <w:rPr>
          <w:rFonts w:hint="eastAsia"/>
          <w:sz w:val="24"/>
          <w:rtl/>
        </w:rPr>
        <w:t>חמ</w:t>
      </w:r>
      <w:r w:rsidRPr="00593FF4">
        <w:rPr>
          <w:sz w:val="24"/>
          <w:rtl/>
        </w:rPr>
        <w:t>"</w:t>
      </w:r>
      <w:r w:rsidRPr="00593FF4">
        <w:rPr>
          <w:rFonts w:hint="eastAsia"/>
          <w:sz w:val="24"/>
          <w:rtl/>
        </w:rPr>
        <w:t>ד</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חופש</w:t>
      </w:r>
      <w:r w:rsidRPr="00593FF4">
        <w:rPr>
          <w:sz w:val="24"/>
          <w:rtl/>
        </w:rPr>
        <w:t xml:space="preserve">" </w:t>
      </w:r>
      <w:r w:rsidRPr="00593FF4">
        <w:rPr>
          <w:rFonts w:hint="eastAsia"/>
          <w:sz w:val="24"/>
          <w:rtl/>
        </w:rPr>
        <w:t>נוגעת</w:t>
      </w:r>
      <w:r w:rsidRPr="00593FF4">
        <w:rPr>
          <w:sz w:val="24"/>
          <w:rtl/>
        </w:rPr>
        <w:t xml:space="preserve"> </w:t>
      </w:r>
      <w:r w:rsidRPr="00593FF4">
        <w:rPr>
          <w:rFonts w:hint="eastAsia"/>
          <w:sz w:val="24"/>
          <w:rtl/>
        </w:rPr>
        <w:t>בשלושה</w:t>
      </w:r>
      <w:r w:rsidRPr="00593FF4">
        <w:rPr>
          <w:sz w:val="24"/>
          <w:rtl/>
        </w:rPr>
        <w:t xml:space="preserve"> </w:t>
      </w:r>
      <w:r w:rsidRPr="00593FF4">
        <w:rPr>
          <w:rFonts w:hint="eastAsia"/>
          <w:sz w:val="24"/>
          <w:rtl/>
        </w:rPr>
        <w:t>מעגלים</w:t>
      </w:r>
      <w:r w:rsidRPr="00593FF4">
        <w:rPr>
          <w:sz w:val="24"/>
          <w:rtl/>
        </w:rPr>
        <w:t xml:space="preserve">: </w:t>
      </w:r>
    </w:p>
    <w:p w14:paraId="21CFF7EE" w14:textId="77777777" w:rsidR="000F312E" w:rsidRPr="00593FF4" w:rsidRDefault="000F312E" w:rsidP="000F312E">
      <w:pPr>
        <w:rPr>
          <w:sz w:val="24"/>
          <w:rtl/>
        </w:rPr>
      </w:pPr>
      <w:r w:rsidRPr="00651C6D">
        <w:rPr>
          <w:rFonts w:hint="eastAsia"/>
          <w:b/>
          <w:bCs/>
          <w:sz w:val="24"/>
          <w:rtl/>
        </w:rPr>
        <w:t>המעגל</w:t>
      </w:r>
      <w:r w:rsidRPr="00651C6D">
        <w:rPr>
          <w:b/>
          <w:bCs/>
          <w:sz w:val="24"/>
          <w:rtl/>
        </w:rPr>
        <w:t xml:space="preserve"> </w:t>
      </w:r>
      <w:r w:rsidRPr="00651C6D">
        <w:rPr>
          <w:rFonts w:hint="eastAsia"/>
          <w:b/>
          <w:bCs/>
          <w:sz w:val="24"/>
          <w:rtl/>
        </w:rPr>
        <w:t>החיצוני</w:t>
      </w:r>
      <w:r w:rsidRPr="00651C6D">
        <w:rPr>
          <w:b/>
          <w:bCs/>
          <w:sz w:val="24"/>
          <w:rtl/>
        </w:rPr>
        <w:t xml:space="preserve"> -</w:t>
      </w:r>
      <w:r>
        <w:rPr>
          <w:sz w:val="24"/>
          <w:rtl/>
        </w:rPr>
        <w:t xml:space="preserve"> </w:t>
      </w:r>
      <w:r w:rsidRPr="00593FF4">
        <w:rPr>
          <w:rFonts w:hint="eastAsia"/>
          <w:sz w:val="24"/>
          <w:rtl/>
        </w:rPr>
        <w:t>במעטפת</w:t>
      </w:r>
      <w:r w:rsidRPr="00593FF4">
        <w:rPr>
          <w:sz w:val="24"/>
          <w:rtl/>
        </w:rPr>
        <w:t xml:space="preserve"> </w:t>
      </w:r>
      <w:r w:rsidRPr="00593FF4">
        <w:rPr>
          <w:rFonts w:hint="eastAsia"/>
          <w:sz w:val="24"/>
          <w:rtl/>
        </w:rPr>
        <w:t>הארצית</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מינהל</w:t>
      </w:r>
      <w:r w:rsidRPr="00593FF4">
        <w:rPr>
          <w:sz w:val="24"/>
          <w:rtl/>
        </w:rPr>
        <w:t xml:space="preserve"> </w:t>
      </w:r>
      <w:r w:rsidRPr="00593FF4">
        <w:rPr>
          <w:rFonts w:hint="eastAsia"/>
          <w:sz w:val="24"/>
          <w:rtl/>
        </w:rPr>
        <w:t>החמ</w:t>
      </w:r>
      <w:r w:rsidRPr="00593FF4">
        <w:rPr>
          <w:sz w:val="24"/>
          <w:rtl/>
        </w:rPr>
        <w:t>"</w:t>
      </w:r>
      <w:r w:rsidRPr="00593FF4">
        <w:rPr>
          <w:rFonts w:hint="eastAsia"/>
          <w:sz w:val="24"/>
          <w:rtl/>
        </w:rPr>
        <w:t>ד</w:t>
      </w:r>
      <w:r w:rsidRPr="00593FF4">
        <w:rPr>
          <w:sz w:val="24"/>
          <w:rtl/>
        </w:rPr>
        <w:t xml:space="preserve"> </w:t>
      </w:r>
      <w:r w:rsidRPr="00593FF4">
        <w:rPr>
          <w:rFonts w:hint="eastAsia"/>
          <w:sz w:val="24"/>
          <w:rtl/>
        </w:rPr>
        <w:t>בשיתוף</w:t>
      </w:r>
      <w:r w:rsidRPr="00593FF4">
        <w:rPr>
          <w:sz w:val="24"/>
          <w:rtl/>
        </w:rPr>
        <w:t xml:space="preserve"> </w:t>
      </w:r>
      <w:r w:rsidRPr="00593FF4">
        <w:rPr>
          <w:rFonts w:hint="eastAsia"/>
          <w:sz w:val="24"/>
          <w:rtl/>
        </w:rPr>
        <w:t>מינהל</w:t>
      </w:r>
      <w:r w:rsidRPr="00593FF4">
        <w:rPr>
          <w:sz w:val="24"/>
          <w:rtl/>
        </w:rPr>
        <w:t xml:space="preserve"> </w:t>
      </w:r>
      <w:r w:rsidRPr="00593FF4">
        <w:rPr>
          <w:rFonts w:hint="eastAsia"/>
          <w:sz w:val="24"/>
          <w:rtl/>
        </w:rPr>
        <w:t>חברה</w:t>
      </w:r>
      <w:r w:rsidRPr="00593FF4">
        <w:rPr>
          <w:sz w:val="24"/>
          <w:rtl/>
        </w:rPr>
        <w:t xml:space="preserve"> </w:t>
      </w:r>
      <w:r w:rsidRPr="00593FF4">
        <w:rPr>
          <w:rFonts w:hint="eastAsia"/>
          <w:sz w:val="24"/>
          <w:rtl/>
        </w:rPr>
        <w:t>ונוער</w:t>
      </w:r>
      <w:r w:rsidRPr="00593FF4">
        <w:rPr>
          <w:sz w:val="24"/>
          <w:rtl/>
        </w:rPr>
        <w:t xml:space="preserve"> </w:t>
      </w:r>
      <w:r w:rsidRPr="00593FF4">
        <w:rPr>
          <w:rFonts w:hint="eastAsia"/>
          <w:sz w:val="24"/>
          <w:rtl/>
        </w:rPr>
        <w:t>הוכנה</w:t>
      </w:r>
      <w:r w:rsidRPr="00593FF4">
        <w:rPr>
          <w:sz w:val="24"/>
          <w:rtl/>
        </w:rPr>
        <w:t xml:space="preserve"> </w:t>
      </w:r>
      <w:r w:rsidRPr="00593FF4">
        <w:rPr>
          <w:rFonts w:hint="eastAsia"/>
          <w:sz w:val="24"/>
          <w:rtl/>
        </w:rPr>
        <w:t>סדרה</w:t>
      </w:r>
      <w:r w:rsidRPr="00593FF4">
        <w:rPr>
          <w:sz w:val="24"/>
          <w:rtl/>
        </w:rPr>
        <w:t xml:space="preserve"> </w:t>
      </w:r>
      <w:r w:rsidRPr="00593FF4">
        <w:rPr>
          <w:rFonts w:hint="eastAsia"/>
          <w:sz w:val="24"/>
          <w:rtl/>
        </w:rPr>
        <w:t>ענפה</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פעילויות</w:t>
      </w:r>
      <w:r w:rsidRPr="00593FF4">
        <w:rPr>
          <w:sz w:val="24"/>
          <w:rtl/>
        </w:rPr>
        <w:t xml:space="preserve"> </w:t>
      </w:r>
      <w:r w:rsidRPr="00593FF4">
        <w:rPr>
          <w:rFonts w:hint="eastAsia"/>
          <w:sz w:val="24"/>
          <w:rtl/>
        </w:rPr>
        <w:t>ארציות</w:t>
      </w:r>
      <w:r w:rsidRPr="00593FF4">
        <w:rPr>
          <w:sz w:val="24"/>
          <w:rtl/>
        </w:rPr>
        <w:t xml:space="preserve">, </w:t>
      </w:r>
      <w:r w:rsidRPr="00593FF4">
        <w:rPr>
          <w:rFonts w:hint="eastAsia"/>
          <w:sz w:val="24"/>
          <w:rtl/>
        </w:rPr>
        <w:t>מחוזיות</w:t>
      </w:r>
      <w:r w:rsidRPr="00593FF4">
        <w:rPr>
          <w:sz w:val="24"/>
          <w:rtl/>
        </w:rPr>
        <w:t xml:space="preserve">, </w:t>
      </w:r>
      <w:r w:rsidRPr="00593FF4">
        <w:rPr>
          <w:rFonts w:hint="eastAsia"/>
          <w:sz w:val="24"/>
          <w:rtl/>
        </w:rPr>
        <w:t>חלקן</w:t>
      </w:r>
      <w:r w:rsidRPr="00593FF4">
        <w:rPr>
          <w:sz w:val="24"/>
          <w:rtl/>
        </w:rPr>
        <w:t xml:space="preserve"> </w:t>
      </w:r>
      <w:r w:rsidRPr="00593FF4">
        <w:rPr>
          <w:rFonts w:hint="eastAsia"/>
          <w:sz w:val="24"/>
          <w:rtl/>
        </w:rPr>
        <w:t>לבתי</w:t>
      </w:r>
      <w:r w:rsidRPr="00593FF4">
        <w:rPr>
          <w:sz w:val="24"/>
          <w:rtl/>
        </w:rPr>
        <w:t xml:space="preserve"> </w:t>
      </w:r>
      <w:r w:rsidRPr="00593FF4">
        <w:rPr>
          <w:rFonts w:hint="eastAsia"/>
          <w:sz w:val="24"/>
          <w:rtl/>
        </w:rPr>
        <w:t>ספר</w:t>
      </w:r>
      <w:r w:rsidRPr="00593FF4">
        <w:rPr>
          <w:sz w:val="24"/>
          <w:rtl/>
        </w:rPr>
        <w:t xml:space="preserve"> </w:t>
      </w:r>
      <w:r w:rsidRPr="00593FF4">
        <w:rPr>
          <w:rFonts w:hint="eastAsia"/>
          <w:sz w:val="24"/>
          <w:rtl/>
        </w:rPr>
        <w:t>יסודיים</w:t>
      </w:r>
      <w:r w:rsidRPr="00593FF4">
        <w:rPr>
          <w:sz w:val="24"/>
          <w:rtl/>
        </w:rPr>
        <w:t>.</w:t>
      </w:r>
      <w:r>
        <w:rPr>
          <w:rFonts w:hint="cs"/>
          <w:sz w:val="24"/>
          <w:rtl/>
        </w:rPr>
        <w:t xml:space="preserve"> </w:t>
      </w:r>
      <w:r w:rsidRPr="00593FF4">
        <w:rPr>
          <w:rFonts w:hint="eastAsia"/>
          <w:sz w:val="24"/>
          <w:rtl/>
        </w:rPr>
        <w:t>באתר</w:t>
      </w:r>
      <w:r w:rsidRPr="00593FF4">
        <w:rPr>
          <w:sz w:val="24"/>
          <w:rtl/>
        </w:rPr>
        <w:t xml:space="preserve"> </w:t>
      </w:r>
      <w:r w:rsidRPr="00593FF4">
        <w:rPr>
          <w:rFonts w:hint="eastAsia"/>
          <w:sz w:val="24"/>
          <w:rtl/>
        </w:rPr>
        <w:t>מינהל</w:t>
      </w:r>
      <w:r w:rsidRPr="00593FF4">
        <w:rPr>
          <w:sz w:val="24"/>
          <w:rtl/>
        </w:rPr>
        <w:t xml:space="preserve"> </w:t>
      </w:r>
      <w:r w:rsidRPr="00593FF4">
        <w:rPr>
          <w:rFonts w:hint="eastAsia"/>
          <w:sz w:val="24"/>
          <w:rtl/>
        </w:rPr>
        <w:t>החינוך</w:t>
      </w:r>
      <w:r w:rsidRPr="00593FF4">
        <w:rPr>
          <w:sz w:val="24"/>
          <w:rtl/>
        </w:rPr>
        <w:t xml:space="preserve"> </w:t>
      </w:r>
      <w:r w:rsidRPr="00593FF4">
        <w:rPr>
          <w:rFonts w:hint="eastAsia"/>
          <w:sz w:val="24"/>
          <w:rtl/>
        </w:rPr>
        <w:t>הדתי</w:t>
      </w:r>
      <w:r w:rsidRPr="00593FF4">
        <w:rPr>
          <w:sz w:val="24"/>
          <w:rtl/>
        </w:rPr>
        <w:t xml:space="preserve"> </w:t>
      </w:r>
      <w:r w:rsidRPr="00593FF4">
        <w:rPr>
          <w:rFonts w:hint="eastAsia"/>
          <w:sz w:val="24"/>
          <w:rtl/>
        </w:rPr>
        <w:t>יש</w:t>
      </w:r>
      <w:r w:rsidRPr="00593FF4">
        <w:rPr>
          <w:sz w:val="24"/>
          <w:rtl/>
        </w:rPr>
        <w:t xml:space="preserve"> </w:t>
      </w:r>
      <w:r w:rsidRPr="00593FF4">
        <w:rPr>
          <w:rFonts w:hint="eastAsia"/>
          <w:sz w:val="24"/>
          <w:rtl/>
        </w:rPr>
        <w:t>פעילות</w:t>
      </w:r>
      <w:r w:rsidRPr="00593FF4">
        <w:rPr>
          <w:sz w:val="24"/>
          <w:rtl/>
        </w:rPr>
        <w:t xml:space="preserve"> </w:t>
      </w:r>
      <w:r w:rsidRPr="00593FF4">
        <w:rPr>
          <w:rFonts w:hint="eastAsia"/>
          <w:sz w:val="24"/>
          <w:rtl/>
        </w:rPr>
        <w:t>אינטראקטיבית</w:t>
      </w:r>
      <w:r w:rsidRPr="00593FF4">
        <w:rPr>
          <w:sz w:val="24"/>
          <w:rtl/>
        </w:rPr>
        <w:t xml:space="preserve"> </w:t>
      </w:r>
      <w:r>
        <w:rPr>
          <w:rFonts w:hint="eastAsia"/>
          <w:sz w:val="24"/>
          <w:rtl/>
        </w:rPr>
        <w:t>לכ</w:t>
      </w:r>
      <w:r w:rsidRPr="00593FF4">
        <w:rPr>
          <w:rFonts w:hint="eastAsia"/>
          <w:sz w:val="24"/>
          <w:rtl/>
        </w:rPr>
        <w:t>ל</w:t>
      </w:r>
      <w:r w:rsidRPr="00593FF4">
        <w:rPr>
          <w:sz w:val="24"/>
          <w:rtl/>
        </w:rPr>
        <w:t xml:space="preserve"> </w:t>
      </w:r>
      <w:r w:rsidRPr="00593FF4">
        <w:rPr>
          <w:rFonts w:hint="eastAsia"/>
          <w:sz w:val="24"/>
          <w:rtl/>
        </w:rPr>
        <w:t>אורך</w:t>
      </w:r>
      <w:r w:rsidRPr="00593FF4">
        <w:rPr>
          <w:sz w:val="24"/>
          <w:rtl/>
        </w:rPr>
        <w:t xml:space="preserve"> </w:t>
      </w:r>
      <w:r w:rsidRPr="00593FF4">
        <w:rPr>
          <w:rFonts w:hint="eastAsia"/>
          <w:sz w:val="24"/>
          <w:rtl/>
        </w:rPr>
        <w:t>החופשה</w:t>
      </w:r>
      <w:r w:rsidRPr="00593FF4">
        <w:rPr>
          <w:sz w:val="24"/>
          <w:rtl/>
        </w:rPr>
        <w:t xml:space="preserve"> </w:t>
      </w:r>
      <w:r w:rsidRPr="00593FF4">
        <w:rPr>
          <w:rFonts w:hint="eastAsia"/>
          <w:sz w:val="24"/>
          <w:rtl/>
        </w:rPr>
        <w:t>בנושאים</w:t>
      </w:r>
      <w:r w:rsidRPr="00593FF4">
        <w:rPr>
          <w:sz w:val="24"/>
          <w:rtl/>
        </w:rPr>
        <w:t xml:space="preserve"> </w:t>
      </w:r>
      <w:r w:rsidRPr="00593FF4">
        <w:rPr>
          <w:rFonts w:hint="eastAsia"/>
          <w:sz w:val="24"/>
          <w:rtl/>
        </w:rPr>
        <w:t>תורניים</w:t>
      </w:r>
      <w:r w:rsidRPr="00593FF4">
        <w:rPr>
          <w:sz w:val="24"/>
          <w:rtl/>
        </w:rPr>
        <w:t xml:space="preserve">, </w:t>
      </w:r>
      <w:r w:rsidRPr="00593FF4">
        <w:rPr>
          <w:rFonts w:hint="eastAsia"/>
          <w:sz w:val="24"/>
          <w:rtl/>
        </w:rPr>
        <w:t>ערכיים</w:t>
      </w:r>
      <w:r w:rsidRPr="00593FF4">
        <w:rPr>
          <w:sz w:val="24"/>
          <w:rtl/>
        </w:rPr>
        <w:t xml:space="preserve"> </w:t>
      </w:r>
      <w:r w:rsidRPr="00593FF4">
        <w:rPr>
          <w:rFonts w:hint="eastAsia"/>
          <w:sz w:val="24"/>
          <w:rtl/>
        </w:rPr>
        <w:t>ופעילויות</w:t>
      </w:r>
      <w:r w:rsidRPr="00593FF4">
        <w:rPr>
          <w:sz w:val="24"/>
          <w:rtl/>
        </w:rPr>
        <w:t xml:space="preserve"> </w:t>
      </w:r>
      <w:r w:rsidRPr="00593FF4">
        <w:rPr>
          <w:rFonts w:hint="eastAsia"/>
          <w:sz w:val="24"/>
          <w:rtl/>
        </w:rPr>
        <w:t>העשרה</w:t>
      </w:r>
      <w:r w:rsidRPr="00593FF4">
        <w:rPr>
          <w:sz w:val="24"/>
          <w:rtl/>
        </w:rPr>
        <w:t xml:space="preserve">, </w:t>
      </w:r>
      <w:r w:rsidRPr="00593FF4">
        <w:rPr>
          <w:rFonts w:hint="eastAsia"/>
          <w:sz w:val="24"/>
          <w:rtl/>
        </w:rPr>
        <w:t>וכן</w:t>
      </w:r>
      <w:r w:rsidRPr="00593FF4">
        <w:rPr>
          <w:sz w:val="24"/>
          <w:rtl/>
        </w:rPr>
        <w:t xml:space="preserve"> </w:t>
      </w:r>
      <w:r w:rsidRPr="00593FF4">
        <w:rPr>
          <w:rFonts w:hint="eastAsia"/>
          <w:sz w:val="24"/>
          <w:rtl/>
        </w:rPr>
        <w:t>ברכישת</w:t>
      </w:r>
      <w:r w:rsidRPr="00593FF4">
        <w:rPr>
          <w:sz w:val="24"/>
          <w:rtl/>
        </w:rPr>
        <w:t xml:space="preserve"> </w:t>
      </w:r>
      <w:r w:rsidRPr="00593FF4">
        <w:rPr>
          <w:rFonts w:hint="eastAsia"/>
          <w:sz w:val="24"/>
          <w:rtl/>
        </w:rPr>
        <w:t>פנקס</w:t>
      </w:r>
      <w:r w:rsidRPr="00593FF4">
        <w:rPr>
          <w:sz w:val="24"/>
          <w:rtl/>
        </w:rPr>
        <w:t xml:space="preserve"> </w:t>
      </w:r>
      <w:r w:rsidRPr="00593FF4">
        <w:rPr>
          <w:rFonts w:hint="eastAsia"/>
          <w:sz w:val="24"/>
          <w:rtl/>
        </w:rPr>
        <w:t>יומי</w:t>
      </w:r>
      <w:r w:rsidRPr="00593FF4">
        <w:rPr>
          <w:sz w:val="24"/>
          <w:rtl/>
        </w:rPr>
        <w:t xml:space="preserve"> - </w:t>
      </w:r>
      <w:r w:rsidRPr="00593FF4">
        <w:rPr>
          <w:rFonts w:hint="eastAsia"/>
          <w:sz w:val="24"/>
          <w:rtl/>
        </w:rPr>
        <w:t>ללימוד</w:t>
      </w:r>
      <w:r w:rsidRPr="00593FF4">
        <w:rPr>
          <w:sz w:val="24"/>
          <w:rtl/>
        </w:rPr>
        <w:t xml:space="preserve"> </w:t>
      </w:r>
      <w:r w:rsidRPr="00593FF4">
        <w:rPr>
          <w:rFonts w:hint="eastAsia"/>
          <w:sz w:val="24"/>
          <w:rtl/>
        </w:rPr>
        <w:t>תורה</w:t>
      </w:r>
      <w:r>
        <w:rPr>
          <w:sz w:val="24"/>
          <w:rtl/>
        </w:rPr>
        <w:t xml:space="preserve"> </w:t>
      </w:r>
      <w:r w:rsidRPr="00593FF4">
        <w:rPr>
          <w:rFonts w:hint="eastAsia"/>
          <w:sz w:val="24"/>
          <w:rtl/>
        </w:rPr>
        <w:t>לתלמידי</w:t>
      </w:r>
      <w:r w:rsidRPr="00593FF4">
        <w:rPr>
          <w:sz w:val="24"/>
          <w:rtl/>
        </w:rPr>
        <w:t xml:space="preserve"> </w:t>
      </w:r>
      <w:r w:rsidRPr="00593FF4">
        <w:rPr>
          <w:rFonts w:hint="eastAsia"/>
          <w:sz w:val="24"/>
          <w:rtl/>
        </w:rPr>
        <w:t>התיכון</w:t>
      </w:r>
      <w:r w:rsidRPr="00593FF4">
        <w:rPr>
          <w:sz w:val="24"/>
          <w:rtl/>
        </w:rPr>
        <w:t xml:space="preserve"> </w:t>
      </w:r>
      <w:r w:rsidRPr="00593FF4">
        <w:rPr>
          <w:rFonts w:hint="eastAsia"/>
          <w:sz w:val="24"/>
          <w:rtl/>
        </w:rPr>
        <w:t>ועוד</w:t>
      </w:r>
      <w:r w:rsidRPr="00593FF4">
        <w:rPr>
          <w:sz w:val="24"/>
          <w:rtl/>
        </w:rPr>
        <w:t xml:space="preserve"> </w:t>
      </w:r>
      <w:r w:rsidRPr="00593FF4">
        <w:rPr>
          <w:rFonts w:hint="eastAsia"/>
          <w:sz w:val="24"/>
          <w:rtl/>
        </w:rPr>
        <w:t>ועוד</w:t>
      </w:r>
      <w:r w:rsidRPr="00593FF4">
        <w:rPr>
          <w:sz w:val="24"/>
          <w:rtl/>
        </w:rPr>
        <w:t>.</w:t>
      </w:r>
    </w:p>
    <w:p w14:paraId="4267339C" w14:textId="77777777" w:rsidR="000F312E" w:rsidRPr="00651C6D" w:rsidRDefault="000F312E" w:rsidP="000F312E">
      <w:pPr>
        <w:rPr>
          <w:b/>
          <w:bCs/>
          <w:sz w:val="24"/>
          <w:rtl/>
        </w:rPr>
      </w:pPr>
      <w:r w:rsidRPr="00651C6D">
        <w:rPr>
          <w:rFonts w:hint="eastAsia"/>
          <w:b/>
          <w:bCs/>
          <w:sz w:val="24"/>
          <w:rtl/>
        </w:rPr>
        <w:t>שני</w:t>
      </w:r>
      <w:r w:rsidRPr="00651C6D">
        <w:rPr>
          <w:b/>
          <w:bCs/>
          <w:sz w:val="24"/>
          <w:rtl/>
        </w:rPr>
        <w:t xml:space="preserve"> </w:t>
      </w:r>
      <w:r w:rsidRPr="00651C6D">
        <w:rPr>
          <w:rFonts w:hint="eastAsia"/>
          <w:b/>
          <w:bCs/>
          <w:sz w:val="24"/>
          <w:rtl/>
        </w:rPr>
        <w:t>המעגלים</w:t>
      </w:r>
      <w:r w:rsidRPr="00651C6D">
        <w:rPr>
          <w:b/>
          <w:bCs/>
          <w:sz w:val="24"/>
          <w:rtl/>
        </w:rPr>
        <w:t xml:space="preserve"> </w:t>
      </w:r>
      <w:r w:rsidRPr="00651C6D">
        <w:rPr>
          <w:rFonts w:hint="eastAsia"/>
          <w:b/>
          <w:bCs/>
          <w:sz w:val="24"/>
          <w:rtl/>
        </w:rPr>
        <w:t>הפנימיים</w:t>
      </w:r>
      <w:r w:rsidRPr="00651C6D">
        <w:rPr>
          <w:b/>
          <w:bCs/>
          <w:sz w:val="24"/>
          <w:rtl/>
        </w:rPr>
        <w:t xml:space="preserve"> –</w:t>
      </w:r>
    </w:p>
    <w:p w14:paraId="0C33D2D3" w14:textId="77777777" w:rsidR="000F312E" w:rsidRPr="00593FF4" w:rsidRDefault="000F312E" w:rsidP="000F312E">
      <w:pPr>
        <w:rPr>
          <w:sz w:val="24"/>
          <w:rtl/>
        </w:rPr>
      </w:pPr>
      <w:r w:rsidRPr="00593FF4">
        <w:rPr>
          <w:rFonts w:hint="eastAsia"/>
          <w:sz w:val="24"/>
          <w:rtl/>
        </w:rPr>
        <w:t>האחד</w:t>
      </w:r>
      <w:r>
        <w:rPr>
          <w:sz w:val="24"/>
          <w:rtl/>
        </w:rPr>
        <w:t xml:space="preserve"> - </w:t>
      </w:r>
      <w:r w:rsidRPr="00593FF4">
        <w:rPr>
          <w:rFonts w:hint="eastAsia"/>
          <w:sz w:val="24"/>
          <w:rtl/>
        </w:rPr>
        <w:t>תכנית</w:t>
      </w:r>
      <w:r w:rsidRPr="00593FF4">
        <w:rPr>
          <w:sz w:val="24"/>
          <w:rtl/>
        </w:rPr>
        <w:t xml:space="preserve"> </w:t>
      </w:r>
      <w:r w:rsidRPr="00593FF4">
        <w:rPr>
          <w:rFonts w:hint="eastAsia"/>
          <w:sz w:val="24"/>
          <w:rtl/>
        </w:rPr>
        <w:t>בית</w:t>
      </w:r>
      <w:r w:rsidRPr="00593FF4">
        <w:rPr>
          <w:sz w:val="24"/>
          <w:rtl/>
        </w:rPr>
        <w:t xml:space="preserve"> </w:t>
      </w:r>
      <w:r w:rsidRPr="00593FF4">
        <w:rPr>
          <w:rFonts w:hint="eastAsia"/>
          <w:sz w:val="24"/>
          <w:rtl/>
        </w:rPr>
        <w:t>ספרית</w:t>
      </w:r>
      <w:r w:rsidRPr="00593FF4">
        <w:rPr>
          <w:sz w:val="24"/>
          <w:rtl/>
        </w:rPr>
        <w:t xml:space="preserve"> </w:t>
      </w:r>
      <w:r w:rsidRPr="00593FF4">
        <w:rPr>
          <w:rFonts w:hint="eastAsia"/>
          <w:sz w:val="24"/>
          <w:rtl/>
        </w:rPr>
        <w:t>לקיץ</w:t>
      </w:r>
      <w:r>
        <w:rPr>
          <w:rFonts w:hint="cs"/>
          <w:sz w:val="24"/>
          <w:rtl/>
        </w:rPr>
        <w:t xml:space="preserve"> </w:t>
      </w:r>
      <w:r w:rsidRPr="00593FF4">
        <w:rPr>
          <w:rFonts w:hint="eastAsia"/>
          <w:sz w:val="24"/>
          <w:rtl/>
        </w:rPr>
        <w:t>לתלמידים</w:t>
      </w:r>
      <w:r w:rsidRPr="00593FF4">
        <w:rPr>
          <w:sz w:val="24"/>
          <w:rtl/>
        </w:rPr>
        <w:t xml:space="preserve"> </w:t>
      </w:r>
      <w:r w:rsidRPr="00593FF4">
        <w:rPr>
          <w:rFonts w:hint="eastAsia"/>
          <w:sz w:val="24"/>
          <w:rtl/>
        </w:rPr>
        <w:t>ולהוריהם</w:t>
      </w:r>
      <w:r w:rsidRPr="00593FF4">
        <w:rPr>
          <w:sz w:val="24"/>
          <w:rtl/>
        </w:rPr>
        <w:t xml:space="preserve"> (</w:t>
      </w:r>
      <w:r w:rsidRPr="00593FF4">
        <w:rPr>
          <w:rFonts w:hint="eastAsia"/>
          <w:sz w:val="24"/>
          <w:rtl/>
        </w:rPr>
        <w:t>השמים</w:t>
      </w:r>
      <w:r w:rsidRPr="00593FF4">
        <w:rPr>
          <w:sz w:val="24"/>
          <w:rtl/>
        </w:rPr>
        <w:t xml:space="preserve"> </w:t>
      </w:r>
      <w:r w:rsidRPr="00593FF4">
        <w:rPr>
          <w:rFonts w:hint="eastAsia"/>
          <w:sz w:val="24"/>
          <w:rtl/>
        </w:rPr>
        <w:t>הם</w:t>
      </w:r>
      <w:r w:rsidRPr="00593FF4">
        <w:rPr>
          <w:sz w:val="24"/>
          <w:rtl/>
        </w:rPr>
        <w:t xml:space="preserve"> </w:t>
      </w:r>
      <w:r w:rsidRPr="00593FF4">
        <w:rPr>
          <w:rFonts w:hint="eastAsia"/>
          <w:sz w:val="24"/>
          <w:rtl/>
        </w:rPr>
        <w:t>הגבול</w:t>
      </w:r>
      <w:r>
        <w:rPr>
          <w:sz w:val="24"/>
          <w:rtl/>
        </w:rPr>
        <w:t>...)</w:t>
      </w:r>
      <w:r>
        <w:rPr>
          <w:rFonts w:hint="cs"/>
          <w:sz w:val="24"/>
          <w:rtl/>
        </w:rPr>
        <w:t>,</w:t>
      </w:r>
    </w:p>
    <w:p w14:paraId="3B2B9263" w14:textId="77777777" w:rsidR="000F312E" w:rsidRPr="00593FF4" w:rsidRDefault="000F312E" w:rsidP="000F312E">
      <w:pPr>
        <w:rPr>
          <w:sz w:val="24"/>
          <w:rtl/>
        </w:rPr>
      </w:pPr>
      <w:r w:rsidRPr="00593FF4">
        <w:rPr>
          <w:rFonts w:hint="eastAsia"/>
          <w:sz w:val="24"/>
          <w:rtl/>
        </w:rPr>
        <w:t>והשני</w:t>
      </w:r>
      <w:r w:rsidRPr="00593FF4">
        <w:rPr>
          <w:sz w:val="24"/>
          <w:rtl/>
        </w:rPr>
        <w:t xml:space="preserve"> </w:t>
      </w:r>
      <w:r w:rsidRPr="00593FF4">
        <w:rPr>
          <w:rFonts w:hint="eastAsia"/>
          <w:sz w:val="24"/>
          <w:rtl/>
        </w:rPr>
        <w:t>פנימי</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אישי</w:t>
      </w:r>
      <w:r w:rsidRPr="00593FF4">
        <w:rPr>
          <w:sz w:val="24"/>
          <w:rtl/>
        </w:rPr>
        <w:t xml:space="preserve"> </w:t>
      </w:r>
      <w:r w:rsidRPr="00593FF4">
        <w:rPr>
          <w:rFonts w:hint="eastAsia"/>
          <w:sz w:val="24"/>
          <w:rtl/>
        </w:rPr>
        <w:t>יותר</w:t>
      </w:r>
      <w:r w:rsidRPr="00593FF4">
        <w:rPr>
          <w:sz w:val="24"/>
          <w:rtl/>
        </w:rPr>
        <w:t xml:space="preserve"> </w:t>
      </w:r>
      <w:r w:rsidRPr="00593FF4">
        <w:rPr>
          <w:rFonts w:hint="eastAsia"/>
          <w:sz w:val="24"/>
          <w:rtl/>
        </w:rPr>
        <w:t>ומשמעותי</w:t>
      </w:r>
      <w:r w:rsidRPr="00593FF4">
        <w:rPr>
          <w:sz w:val="24"/>
          <w:rtl/>
        </w:rPr>
        <w:t xml:space="preserve"> </w:t>
      </w:r>
      <w:r w:rsidRPr="00593FF4">
        <w:rPr>
          <w:rFonts w:hint="eastAsia"/>
          <w:sz w:val="24"/>
          <w:rtl/>
        </w:rPr>
        <w:t>יותר</w:t>
      </w:r>
      <w:r w:rsidRPr="00593FF4">
        <w:rPr>
          <w:sz w:val="24"/>
          <w:rtl/>
        </w:rPr>
        <w:t xml:space="preserve"> - </w:t>
      </w:r>
      <w:r w:rsidRPr="00593FF4">
        <w:rPr>
          <w:rFonts w:hint="eastAsia"/>
          <w:sz w:val="24"/>
          <w:rtl/>
        </w:rPr>
        <w:t>קשר</w:t>
      </w:r>
      <w:r w:rsidRPr="00593FF4">
        <w:rPr>
          <w:sz w:val="24"/>
          <w:rtl/>
        </w:rPr>
        <w:t xml:space="preserve"> </w:t>
      </w:r>
      <w:r w:rsidRPr="00593FF4">
        <w:rPr>
          <w:rFonts w:hint="eastAsia"/>
          <w:sz w:val="24"/>
          <w:rtl/>
        </w:rPr>
        <w:t>אישי</w:t>
      </w:r>
      <w:r w:rsidRPr="00593FF4">
        <w:rPr>
          <w:sz w:val="24"/>
          <w:rtl/>
        </w:rPr>
        <w:t xml:space="preserve"> </w:t>
      </w:r>
      <w:r w:rsidRPr="00593FF4">
        <w:rPr>
          <w:rFonts w:hint="eastAsia"/>
          <w:sz w:val="24"/>
          <w:rtl/>
        </w:rPr>
        <w:t>של</w:t>
      </w:r>
      <w:r w:rsidRPr="00593FF4">
        <w:rPr>
          <w:sz w:val="24"/>
          <w:rtl/>
        </w:rPr>
        <w:t xml:space="preserve"> </w:t>
      </w:r>
      <w:r w:rsidRPr="00593FF4">
        <w:rPr>
          <w:rFonts w:hint="eastAsia"/>
          <w:sz w:val="24"/>
          <w:rtl/>
        </w:rPr>
        <w:t>כל</w:t>
      </w:r>
      <w:r w:rsidRPr="00593FF4">
        <w:rPr>
          <w:sz w:val="24"/>
          <w:rtl/>
        </w:rPr>
        <w:t xml:space="preserve"> </w:t>
      </w:r>
      <w:r w:rsidRPr="00593FF4">
        <w:rPr>
          <w:rFonts w:hint="eastAsia"/>
          <w:sz w:val="24"/>
          <w:rtl/>
        </w:rPr>
        <w:t>המורים</w:t>
      </w:r>
      <w:r w:rsidRPr="00593FF4">
        <w:rPr>
          <w:sz w:val="24"/>
          <w:rtl/>
        </w:rPr>
        <w:t xml:space="preserve"> (</w:t>
      </w:r>
      <w:r w:rsidRPr="00593FF4">
        <w:rPr>
          <w:rFonts w:hint="eastAsia"/>
          <w:sz w:val="24"/>
          <w:rtl/>
        </w:rPr>
        <w:t>כולם</w:t>
      </w:r>
      <w:r w:rsidRPr="00593FF4">
        <w:rPr>
          <w:sz w:val="24"/>
          <w:rtl/>
        </w:rPr>
        <w:t xml:space="preserve"> </w:t>
      </w:r>
      <w:r w:rsidRPr="00593FF4">
        <w:rPr>
          <w:rFonts w:hint="eastAsia"/>
          <w:sz w:val="24"/>
          <w:rtl/>
        </w:rPr>
        <w:t>מחנכים</w:t>
      </w:r>
      <w:r w:rsidRPr="00593FF4">
        <w:rPr>
          <w:sz w:val="24"/>
          <w:rtl/>
        </w:rPr>
        <w:t xml:space="preserve">!) </w:t>
      </w:r>
      <w:r w:rsidRPr="00593FF4">
        <w:rPr>
          <w:rFonts w:hint="eastAsia"/>
          <w:sz w:val="24"/>
          <w:rtl/>
        </w:rPr>
        <w:t>עם</w:t>
      </w:r>
      <w:r w:rsidRPr="00593FF4">
        <w:rPr>
          <w:sz w:val="24"/>
          <w:rtl/>
        </w:rPr>
        <w:t xml:space="preserve"> </w:t>
      </w:r>
      <w:r w:rsidRPr="00593FF4">
        <w:rPr>
          <w:rFonts w:hint="eastAsia"/>
          <w:sz w:val="24"/>
          <w:rtl/>
        </w:rPr>
        <w:t>כל</w:t>
      </w:r>
      <w:r w:rsidRPr="00593FF4">
        <w:rPr>
          <w:sz w:val="24"/>
          <w:rtl/>
        </w:rPr>
        <w:t xml:space="preserve"> </w:t>
      </w:r>
      <w:r w:rsidRPr="00593FF4">
        <w:rPr>
          <w:rFonts w:hint="eastAsia"/>
          <w:sz w:val="24"/>
          <w:rtl/>
        </w:rPr>
        <w:t>התלמידים</w:t>
      </w:r>
      <w:r w:rsidRPr="00593FF4">
        <w:rPr>
          <w:sz w:val="24"/>
          <w:rtl/>
        </w:rPr>
        <w:t xml:space="preserve">. </w:t>
      </w:r>
      <w:r w:rsidRPr="00593FF4">
        <w:rPr>
          <w:rFonts w:hint="eastAsia"/>
          <w:sz w:val="24"/>
          <w:rtl/>
        </w:rPr>
        <w:t>מטרתנו</w:t>
      </w:r>
      <w:r w:rsidRPr="00593FF4">
        <w:rPr>
          <w:sz w:val="24"/>
          <w:rtl/>
        </w:rPr>
        <w:t xml:space="preserve"> </w:t>
      </w:r>
      <w:r w:rsidRPr="00593FF4">
        <w:rPr>
          <w:rFonts w:hint="eastAsia"/>
          <w:sz w:val="24"/>
          <w:rtl/>
        </w:rPr>
        <w:t>היא</w:t>
      </w:r>
      <w:r w:rsidRPr="00593FF4">
        <w:rPr>
          <w:sz w:val="24"/>
          <w:rtl/>
        </w:rPr>
        <w:t xml:space="preserve"> </w:t>
      </w:r>
      <w:r w:rsidRPr="00593FF4">
        <w:rPr>
          <w:rFonts w:hint="eastAsia"/>
          <w:sz w:val="24"/>
          <w:rtl/>
        </w:rPr>
        <w:t>שלא</w:t>
      </w:r>
      <w:r w:rsidRPr="00593FF4">
        <w:rPr>
          <w:sz w:val="24"/>
          <w:rtl/>
        </w:rPr>
        <w:t xml:space="preserve"> </w:t>
      </w:r>
      <w:r w:rsidRPr="00593FF4">
        <w:rPr>
          <w:rFonts w:hint="eastAsia"/>
          <w:sz w:val="24"/>
          <w:rtl/>
        </w:rPr>
        <w:t>יימצא</w:t>
      </w:r>
      <w:r w:rsidRPr="00593FF4">
        <w:rPr>
          <w:sz w:val="24"/>
          <w:rtl/>
        </w:rPr>
        <w:t xml:space="preserve"> </w:t>
      </w:r>
      <w:r w:rsidRPr="00593FF4">
        <w:rPr>
          <w:rFonts w:hint="eastAsia"/>
          <w:sz w:val="24"/>
          <w:rtl/>
        </w:rPr>
        <w:t>תלמיד</w:t>
      </w:r>
      <w:r w:rsidRPr="00593FF4">
        <w:rPr>
          <w:sz w:val="24"/>
          <w:rtl/>
        </w:rPr>
        <w:t xml:space="preserve"> </w:t>
      </w:r>
      <w:r w:rsidRPr="00593FF4">
        <w:rPr>
          <w:rFonts w:hint="eastAsia"/>
          <w:sz w:val="24"/>
          <w:rtl/>
        </w:rPr>
        <w:t>שאנשי</w:t>
      </w:r>
      <w:r w:rsidRPr="00593FF4">
        <w:rPr>
          <w:sz w:val="24"/>
          <w:rtl/>
        </w:rPr>
        <w:t xml:space="preserve"> </w:t>
      </w:r>
      <w:r w:rsidRPr="00593FF4">
        <w:rPr>
          <w:rFonts w:hint="eastAsia"/>
          <w:sz w:val="24"/>
          <w:rtl/>
        </w:rPr>
        <w:t>החינוך</w:t>
      </w:r>
      <w:r w:rsidRPr="00593FF4">
        <w:rPr>
          <w:sz w:val="24"/>
          <w:rtl/>
        </w:rPr>
        <w:t xml:space="preserve"> </w:t>
      </w:r>
      <w:r w:rsidRPr="00593FF4">
        <w:rPr>
          <w:rFonts w:hint="eastAsia"/>
          <w:sz w:val="24"/>
          <w:rtl/>
        </w:rPr>
        <w:t>בבית</w:t>
      </w:r>
      <w:r w:rsidRPr="00593FF4">
        <w:rPr>
          <w:sz w:val="24"/>
          <w:rtl/>
        </w:rPr>
        <w:t xml:space="preserve"> </w:t>
      </w:r>
      <w:r w:rsidRPr="00593FF4">
        <w:rPr>
          <w:rFonts w:hint="eastAsia"/>
          <w:sz w:val="24"/>
          <w:rtl/>
        </w:rPr>
        <w:t>ספרו</w:t>
      </w:r>
      <w:r w:rsidRPr="00593FF4">
        <w:rPr>
          <w:sz w:val="24"/>
          <w:rtl/>
        </w:rPr>
        <w:t xml:space="preserve"> </w:t>
      </w:r>
      <w:r w:rsidRPr="00593FF4">
        <w:rPr>
          <w:rFonts w:hint="eastAsia"/>
          <w:sz w:val="24"/>
          <w:rtl/>
        </w:rPr>
        <w:t>לא</w:t>
      </w:r>
      <w:r w:rsidRPr="00593FF4">
        <w:rPr>
          <w:sz w:val="24"/>
          <w:rtl/>
        </w:rPr>
        <w:t xml:space="preserve"> </w:t>
      </w:r>
      <w:r w:rsidRPr="00593FF4">
        <w:rPr>
          <w:rFonts w:hint="eastAsia"/>
          <w:sz w:val="24"/>
          <w:rtl/>
        </w:rPr>
        <w:t>יצרו</w:t>
      </w:r>
      <w:r w:rsidRPr="00593FF4">
        <w:rPr>
          <w:sz w:val="24"/>
          <w:rtl/>
        </w:rPr>
        <w:t xml:space="preserve"> </w:t>
      </w:r>
      <w:r w:rsidRPr="00593FF4">
        <w:rPr>
          <w:rFonts w:hint="eastAsia"/>
          <w:sz w:val="24"/>
          <w:rtl/>
        </w:rPr>
        <w:t>עמו</w:t>
      </w:r>
      <w:r w:rsidRPr="00593FF4">
        <w:rPr>
          <w:sz w:val="24"/>
          <w:rtl/>
        </w:rPr>
        <w:t xml:space="preserve"> </w:t>
      </w:r>
      <w:r w:rsidRPr="00593FF4">
        <w:rPr>
          <w:rFonts w:hint="eastAsia"/>
          <w:sz w:val="24"/>
          <w:rtl/>
        </w:rPr>
        <w:t>קשר</w:t>
      </w:r>
      <w:r w:rsidRPr="00593FF4">
        <w:rPr>
          <w:sz w:val="24"/>
          <w:rtl/>
        </w:rPr>
        <w:t xml:space="preserve"> </w:t>
      </w:r>
      <w:r w:rsidRPr="00593FF4">
        <w:rPr>
          <w:rFonts w:hint="eastAsia"/>
          <w:sz w:val="24"/>
          <w:rtl/>
        </w:rPr>
        <w:t>לפחות</w:t>
      </w:r>
      <w:r w:rsidRPr="00593FF4">
        <w:rPr>
          <w:sz w:val="24"/>
          <w:rtl/>
        </w:rPr>
        <w:t xml:space="preserve"> </w:t>
      </w:r>
      <w:r w:rsidRPr="00593FF4">
        <w:rPr>
          <w:rFonts w:hint="eastAsia"/>
          <w:sz w:val="24"/>
          <w:rtl/>
        </w:rPr>
        <w:t>אחת</w:t>
      </w:r>
      <w:r w:rsidRPr="00593FF4">
        <w:rPr>
          <w:sz w:val="24"/>
          <w:rtl/>
        </w:rPr>
        <w:t xml:space="preserve"> </w:t>
      </w:r>
      <w:r w:rsidRPr="00593FF4">
        <w:rPr>
          <w:rFonts w:hint="eastAsia"/>
          <w:sz w:val="24"/>
          <w:rtl/>
        </w:rPr>
        <w:t>לשבועיים</w:t>
      </w:r>
      <w:r w:rsidRPr="00593FF4">
        <w:rPr>
          <w:sz w:val="24"/>
          <w:rtl/>
        </w:rPr>
        <w:t xml:space="preserve"> </w:t>
      </w:r>
      <w:r w:rsidRPr="00593FF4">
        <w:rPr>
          <w:rFonts w:hint="eastAsia"/>
          <w:sz w:val="24"/>
          <w:rtl/>
        </w:rPr>
        <w:t>במהלך</w:t>
      </w:r>
      <w:r w:rsidRPr="00593FF4">
        <w:rPr>
          <w:sz w:val="24"/>
          <w:rtl/>
        </w:rPr>
        <w:t xml:space="preserve"> </w:t>
      </w:r>
      <w:r w:rsidRPr="00593FF4">
        <w:rPr>
          <w:rFonts w:hint="eastAsia"/>
          <w:sz w:val="24"/>
          <w:rtl/>
        </w:rPr>
        <w:t>הקיץ</w:t>
      </w:r>
      <w:r w:rsidRPr="00593FF4">
        <w:rPr>
          <w:sz w:val="24"/>
          <w:rtl/>
        </w:rPr>
        <w:t>.</w:t>
      </w:r>
    </w:p>
    <w:p w14:paraId="1A02119E" w14:textId="1459D4A0" w:rsidR="00A71614" w:rsidRPr="00F15DDA" w:rsidRDefault="000F312E" w:rsidP="00F15DDA">
      <w:pPr>
        <w:rPr>
          <w:sz w:val="24"/>
        </w:rPr>
      </w:pPr>
      <w:r w:rsidRPr="00593FF4">
        <w:rPr>
          <w:rFonts w:hint="eastAsia"/>
          <w:sz w:val="24"/>
          <w:rtl/>
        </w:rPr>
        <w:t>נעשה</w:t>
      </w:r>
      <w:r w:rsidRPr="00593FF4">
        <w:rPr>
          <w:sz w:val="24"/>
          <w:rtl/>
        </w:rPr>
        <w:t xml:space="preserve">, </w:t>
      </w:r>
      <w:r w:rsidRPr="00593FF4">
        <w:rPr>
          <w:rFonts w:hint="eastAsia"/>
          <w:sz w:val="24"/>
          <w:rtl/>
        </w:rPr>
        <w:t>נשתדל</w:t>
      </w:r>
      <w:r w:rsidRPr="00593FF4">
        <w:rPr>
          <w:sz w:val="24"/>
          <w:rtl/>
        </w:rPr>
        <w:t xml:space="preserve">, </w:t>
      </w:r>
      <w:r w:rsidRPr="00593FF4">
        <w:rPr>
          <w:rFonts w:hint="eastAsia"/>
          <w:sz w:val="24"/>
          <w:rtl/>
        </w:rPr>
        <w:t>נתפלל</w:t>
      </w:r>
      <w:r w:rsidRPr="00593FF4">
        <w:rPr>
          <w:sz w:val="24"/>
          <w:rtl/>
        </w:rPr>
        <w:t xml:space="preserve"> </w:t>
      </w:r>
      <w:r w:rsidRPr="00593FF4">
        <w:rPr>
          <w:rFonts w:hint="eastAsia"/>
          <w:sz w:val="24"/>
          <w:rtl/>
        </w:rPr>
        <w:t>ויהי</w:t>
      </w:r>
      <w:r w:rsidRPr="00593FF4">
        <w:rPr>
          <w:sz w:val="24"/>
          <w:rtl/>
        </w:rPr>
        <w:t xml:space="preserve"> </w:t>
      </w:r>
      <w:r w:rsidRPr="00593FF4">
        <w:rPr>
          <w:rFonts w:hint="eastAsia"/>
          <w:sz w:val="24"/>
          <w:rtl/>
        </w:rPr>
        <w:t>ה</w:t>
      </w:r>
      <w:r w:rsidRPr="00593FF4">
        <w:rPr>
          <w:sz w:val="24"/>
          <w:rtl/>
        </w:rPr>
        <w:t xml:space="preserve">' </w:t>
      </w:r>
      <w:r w:rsidRPr="00593FF4">
        <w:rPr>
          <w:rFonts w:hint="eastAsia"/>
          <w:sz w:val="24"/>
          <w:rtl/>
        </w:rPr>
        <w:t>עמנו</w:t>
      </w:r>
      <w:r w:rsidRPr="00593FF4">
        <w:rPr>
          <w:sz w:val="24"/>
          <w:rtl/>
        </w:rPr>
        <w:t>.</w:t>
      </w:r>
    </w:p>
    <w:sectPr w:rsidR="00A71614" w:rsidRPr="00F15DDA" w:rsidSect="00D76D4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D83E1" w14:textId="77777777" w:rsidR="00D86CD3" w:rsidRDefault="00D86CD3">
      <w:pPr>
        <w:spacing w:line="240" w:lineRule="auto"/>
      </w:pPr>
      <w:r>
        <w:separator/>
      </w:r>
    </w:p>
  </w:endnote>
  <w:endnote w:type="continuationSeparator" w:id="0">
    <w:p w14:paraId="1E1501C0" w14:textId="77777777" w:rsidR="00D86CD3" w:rsidRDefault="00D86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E7492" w14:textId="77777777" w:rsidR="00E9691F" w:rsidRDefault="00E9691F" w:rsidP="00A71614">
    <w:pPr>
      <w:pStyle w:val="af"/>
      <w:framePr w:wrap="around" w:vAnchor="text" w:hAnchor="text" w:y="1"/>
      <w:rPr>
        <w:rStyle w:val="af6"/>
      </w:rPr>
    </w:pPr>
    <w:r>
      <w:rPr>
        <w:rStyle w:val="af6"/>
        <w:rtl/>
      </w:rPr>
      <w:fldChar w:fldCharType="begin"/>
    </w:r>
    <w:r>
      <w:rPr>
        <w:rStyle w:val="af6"/>
      </w:rPr>
      <w:instrText xml:space="preserve">PAGE  </w:instrText>
    </w:r>
    <w:r>
      <w:rPr>
        <w:rStyle w:val="af6"/>
        <w:rtl/>
      </w:rPr>
      <w:fldChar w:fldCharType="end"/>
    </w:r>
  </w:p>
  <w:p w14:paraId="1C0AFBE1" w14:textId="77777777" w:rsidR="00E9691F" w:rsidRDefault="00E9691F" w:rsidP="00A7161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ABC38" w14:textId="77777777" w:rsidR="00E9691F" w:rsidRDefault="00E9691F" w:rsidP="00A71614">
    <w:pPr>
      <w:pStyle w:val="af"/>
      <w:framePr w:wrap="around" w:vAnchor="text" w:hAnchor="text" w:y="1"/>
      <w:rPr>
        <w:rStyle w:val="af6"/>
      </w:rPr>
    </w:pPr>
    <w:r>
      <w:rPr>
        <w:rStyle w:val="af6"/>
        <w:rtl/>
      </w:rPr>
      <w:fldChar w:fldCharType="begin"/>
    </w:r>
    <w:r>
      <w:rPr>
        <w:rStyle w:val="af6"/>
      </w:rPr>
      <w:instrText xml:space="preserve">PAGE  </w:instrText>
    </w:r>
    <w:r>
      <w:rPr>
        <w:rStyle w:val="af6"/>
        <w:rtl/>
      </w:rPr>
      <w:fldChar w:fldCharType="separate"/>
    </w:r>
    <w:r w:rsidR="00E47FDF">
      <w:rPr>
        <w:rStyle w:val="af6"/>
        <w:noProof/>
        <w:rtl/>
      </w:rPr>
      <w:t>5</w:t>
    </w:r>
    <w:r>
      <w:rPr>
        <w:rStyle w:val="af6"/>
        <w:rtl/>
      </w:rPr>
      <w:fldChar w:fldCharType="end"/>
    </w:r>
  </w:p>
  <w:p w14:paraId="1C539C78" w14:textId="77777777" w:rsidR="00E9691F" w:rsidRDefault="00E9691F" w:rsidP="00A71614">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4B79E" w14:textId="77777777" w:rsidR="00D86CD3" w:rsidRDefault="00D86CD3">
      <w:pPr>
        <w:spacing w:line="240" w:lineRule="auto"/>
      </w:pPr>
      <w:r>
        <w:separator/>
      </w:r>
    </w:p>
  </w:footnote>
  <w:footnote w:type="continuationSeparator" w:id="0">
    <w:p w14:paraId="63CEA261" w14:textId="77777777" w:rsidR="00D86CD3" w:rsidRDefault="00D86C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5B1C" w14:textId="77777777" w:rsidR="00E9691F" w:rsidRDefault="00E9691F" w:rsidP="00A71614">
    <w:pPr>
      <w:pStyle w:val="ad"/>
      <w:ind w:left="-483" w:hanging="1192"/>
      <w:rPr>
        <w:rtl/>
        <w:cs/>
      </w:rPr>
    </w:pPr>
  </w:p>
  <w:p w14:paraId="57801B76" w14:textId="77777777" w:rsidR="00E9691F" w:rsidRDefault="00E9691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EB3"/>
    <w:multiLevelType w:val="hybridMultilevel"/>
    <w:tmpl w:val="D460EB90"/>
    <w:lvl w:ilvl="0" w:tplc="345E8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23C1"/>
    <w:multiLevelType w:val="hybridMultilevel"/>
    <w:tmpl w:val="94DA0F6A"/>
    <w:lvl w:ilvl="0" w:tplc="F76C8E8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D15B4"/>
    <w:multiLevelType w:val="hybridMultilevel"/>
    <w:tmpl w:val="A30230C0"/>
    <w:lvl w:ilvl="0" w:tplc="A3B27DDE">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4465B"/>
    <w:multiLevelType w:val="hybridMultilevel"/>
    <w:tmpl w:val="B004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962E2"/>
    <w:multiLevelType w:val="hybridMultilevel"/>
    <w:tmpl w:val="65E2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C664A"/>
    <w:multiLevelType w:val="hybridMultilevel"/>
    <w:tmpl w:val="E524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6491F"/>
    <w:multiLevelType w:val="hybridMultilevel"/>
    <w:tmpl w:val="DA1A99FA"/>
    <w:lvl w:ilvl="0" w:tplc="B0C611E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83082"/>
    <w:multiLevelType w:val="hybridMultilevel"/>
    <w:tmpl w:val="83B2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11539"/>
    <w:multiLevelType w:val="hybridMultilevel"/>
    <w:tmpl w:val="0076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016DC"/>
    <w:multiLevelType w:val="hybridMultilevel"/>
    <w:tmpl w:val="A4DA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B10A2"/>
    <w:multiLevelType w:val="hybridMultilevel"/>
    <w:tmpl w:val="564C23AE"/>
    <w:lvl w:ilvl="0" w:tplc="F99ECF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93A7D"/>
    <w:multiLevelType w:val="hybridMultilevel"/>
    <w:tmpl w:val="3DD6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793AB8"/>
    <w:multiLevelType w:val="hybridMultilevel"/>
    <w:tmpl w:val="BB4A9E08"/>
    <w:lvl w:ilvl="0" w:tplc="A3B27DDE">
      <w:numFmt w:val="bullet"/>
      <w:lvlText w:val="•"/>
      <w:lvlJc w:val="left"/>
      <w:pPr>
        <w:ind w:left="360" w:hanging="360"/>
      </w:pPr>
      <w:rPr>
        <w:rFonts w:asciiTheme="minorHAnsi" w:eastAsiaTheme="minorHAnsi" w:hAnsiTheme="minorHAns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3D1CF1"/>
    <w:multiLevelType w:val="hybridMultilevel"/>
    <w:tmpl w:val="59E897A6"/>
    <w:lvl w:ilvl="0" w:tplc="4E4C0C4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E0222"/>
    <w:multiLevelType w:val="hybridMultilevel"/>
    <w:tmpl w:val="FE0E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6146FF"/>
    <w:multiLevelType w:val="hybridMultilevel"/>
    <w:tmpl w:val="E3F6F0D8"/>
    <w:lvl w:ilvl="0" w:tplc="63FE7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396E82"/>
    <w:multiLevelType w:val="hybridMultilevel"/>
    <w:tmpl w:val="08EE150A"/>
    <w:lvl w:ilvl="0" w:tplc="82CEAD2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81E0F"/>
    <w:multiLevelType w:val="hybridMultilevel"/>
    <w:tmpl w:val="B25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B7D98"/>
    <w:multiLevelType w:val="hybridMultilevel"/>
    <w:tmpl w:val="18C234DA"/>
    <w:lvl w:ilvl="0" w:tplc="09AC5B6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D1F72"/>
    <w:multiLevelType w:val="hybridMultilevel"/>
    <w:tmpl w:val="13FE6086"/>
    <w:lvl w:ilvl="0" w:tplc="87D6C066">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
  </w:num>
  <w:num w:numId="4">
    <w:abstractNumId w:val="18"/>
  </w:num>
  <w:num w:numId="5">
    <w:abstractNumId w:val="3"/>
  </w:num>
  <w:num w:numId="6">
    <w:abstractNumId w:val="5"/>
  </w:num>
  <w:num w:numId="7">
    <w:abstractNumId w:val="8"/>
  </w:num>
  <w:num w:numId="8">
    <w:abstractNumId w:val="11"/>
  </w:num>
  <w:num w:numId="9">
    <w:abstractNumId w:val="6"/>
  </w:num>
  <w:num w:numId="10">
    <w:abstractNumId w:val="9"/>
  </w:num>
  <w:num w:numId="11">
    <w:abstractNumId w:val="4"/>
  </w:num>
  <w:num w:numId="12">
    <w:abstractNumId w:val="17"/>
  </w:num>
  <w:num w:numId="13">
    <w:abstractNumId w:val="10"/>
  </w:num>
  <w:num w:numId="14">
    <w:abstractNumId w:val="0"/>
  </w:num>
  <w:num w:numId="15">
    <w:abstractNumId w:val="14"/>
  </w:num>
  <w:num w:numId="16">
    <w:abstractNumId w:val="7"/>
  </w:num>
  <w:num w:numId="17">
    <w:abstractNumId w:val="12"/>
  </w:num>
  <w:num w:numId="18">
    <w:abstractNumId w:val="2"/>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35"/>
    <w:rsid w:val="000F312E"/>
    <w:rsid w:val="00242499"/>
    <w:rsid w:val="0028331E"/>
    <w:rsid w:val="002A1716"/>
    <w:rsid w:val="002B56E4"/>
    <w:rsid w:val="00355BF7"/>
    <w:rsid w:val="003B1FC3"/>
    <w:rsid w:val="003E0A4F"/>
    <w:rsid w:val="004B56AA"/>
    <w:rsid w:val="004C5DF1"/>
    <w:rsid w:val="00525635"/>
    <w:rsid w:val="00532BD1"/>
    <w:rsid w:val="005C57DC"/>
    <w:rsid w:val="00724C8D"/>
    <w:rsid w:val="009C1B57"/>
    <w:rsid w:val="00A348C5"/>
    <w:rsid w:val="00A71614"/>
    <w:rsid w:val="00B16765"/>
    <w:rsid w:val="00B43341"/>
    <w:rsid w:val="00D263FF"/>
    <w:rsid w:val="00D76D42"/>
    <w:rsid w:val="00D86CD3"/>
    <w:rsid w:val="00DA6DC4"/>
    <w:rsid w:val="00E04EC0"/>
    <w:rsid w:val="00E47FDF"/>
    <w:rsid w:val="00E9691F"/>
    <w:rsid w:val="00EF0D70"/>
    <w:rsid w:val="00F03607"/>
    <w:rsid w:val="00F15DDA"/>
    <w:rsid w:val="00F43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35"/>
    <w:pPr>
      <w:bidi/>
      <w:spacing w:after="0" w:line="360" w:lineRule="auto"/>
      <w:jc w:val="both"/>
    </w:pPr>
    <w:rPr>
      <w:rFonts w:eastAsiaTheme="minorEastAsia" w:cs="David"/>
      <w:szCs w:val="24"/>
    </w:rPr>
  </w:style>
  <w:style w:type="paragraph" w:styleId="1">
    <w:name w:val="heading 1"/>
    <w:basedOn w:val="a"/>
    <w:next w:val="a"/>
    <w:link w:val="10"/>
    <w:uiPriority w:val="9"/>
    <w:qFormat/>
    <w:rsid w:val="00525635"/>
    <w:pPr>
      <w:keepNext/>
      <w:keepLines/>
      <w:jc w:val="center"/>
      <w:outlineLvl w:val="0"/>
    </w:pPr>
    <w:rPr>
      <w:rFonts w:asciiTheme="majorHAnsi" w:eastAsiaTheme="majorEastAsia" w:hAnsiTheme="majorHAnsi"/>
      <w:b/>
      <w:bCs/>
      <w:color w:val="44546A" w:themeColor="text2"/>
      <w:sz w:val="28"/>
      <w:szCs w:val="36"/>
    </w:rPr>
  </w:style>
  <w:style w:type="paragraph" w:styleId="2">
    <w:name w:val="heading 2"/>
    <w:basedOn w:val="a"/>
    <w:next w:val="a"/>
    <w:link w:val="20"/>
    <w:uiPriority w:val="9"/>
    <w:unhideWhenUsed/>
    <w:qFormat/>
    <w:rsid w:val="00525635"/>
    <w:pPr>
      <w:keepNext/>
      <w:keepLines/>
      <w:spacing w:before="200"/>
      <w:outlineLvl w:val="1"/>
    </w:pPr>
    <w:rPr>
      <w:rFonts w:asciiTheme="majorHAnsi" w:eastAsiaTheme="majorEastAsia" w:hAnsiTheme="majorHAnsi" w:cstheme="majorBidi"/>
      <w:b/>
      <w:bCs/>
      <w:color w:val="5B9BD5" w:themeColor="accent1"/>
      <w:sz w:val="26"/>
      <w:szCs w:val="32"/>
    </w:rPr>
  </w:style>
  <w:style w:type="paragraph" w:styleId="3">
    <w:name w:val="heading 3"/>
    <w:basedOn w:val="a"/>
    <w:next w:val="a"/>
    <w:link w:val="30"/>
    <w:uiPriority w:val="9"/>
    <w:unhideWhenUsed/>
    <w:qFormat/>
    <w:rsid w:val="0052563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25635"/>
    <w:pPr>
      <w:keepNext/>
      <w:outlineLvl w:val="3"/>
    </w:pPr>
    <w:rPr>
      <w:b/>
      <w:bCs/>
    </w:rPr>
  </w:style>
  <w:style w:type="paragraph" w:styleId="5">
    <w:name w:val="heading 5"/>
    <w:basedOn w:val="a"/>
    <w:next w:val="a"/>
    <w:link w:val="50"/>
    <w:uiPriority w:val="9"/>
    <w:unhideWhenUsed/>
    <w:qFormat/>
    <w:rsid w:val="00525635"/>
    <w:pPr>
      <w:keepNext/>
      <w:keepLines/>
      <w:spacing w:before="200"/>
      <w:outlineLvl w:val="4"/>
    </w:pPr>
    <w:rPr>
      <w:rFonts w:asciiTheme="majorHAnsi" w:eastAsiaTheme="majorEastAsia" w:hAnsiTheme="majorHAnsi" w:cstheme="majorBidi"/>
      <w:color w:val="1F4D78" w:themeColor="accent1" w:themeShade="7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25635"/>
    <w:rPr>
      <w:rFonts w:asciiTheme="majorHAnsi" w:eastAsiaTheme="majorEastAsia" w:hAnsiTheme="majorHAnsi" w:cs="David"/>
      <w:b/>
      <w:bCs/>
      <w:color w:val="44546A" w:themeColor="text2"/>
      <w:sz w:val="28"/>
      <w:szCs w:val="36"/>
    </w:rPr>
  </w:style>
  <w:style w:type="character" w:customStyle="1" w:styleId="20">
    <w:name w:val="כותרת 2 תו"/>
    <w:basedOn w:val="a0"/>
    <w:link w:val="2"/>
    <w:uiPriority w:val="9"/>
    <w:rsid w:val="00525635"/>
    <w:rPr>
      <w:rFonts w:asciiTheme="majorHAnsi" w:eastAsiaTheme="majorEastAsia" w:hAnsiTheme="majorHAnsi" w:cstheme="majorBidi"/>
      <w:b/>
      <w:bCs/>
      <w:color w:val="5B9BD5" w:themeColor="accent1"/>
      <w:sz w:val="26"/>
      <w:szCs w:val="32"/>
    </w:rPr>
  </w:style>
  <w:style w:type="character" w:customStyle="1" w:styleId="30">
    <w:name w:val="כותרת 3 תו"/>
    <w:basedOn w:val="a0"/>
    <w:link w:val="3"/>
    <w:uiPriority w:val="9"/>
    <w:rsid w:val="00525635"/>
    <w:rPr>
      <w:rFonts w:asciiTheme="majorHAnsi" w:eastAsiaTheme="majorEastAsia" w:hAnsiTheme="majorHAnsi" w:cstheme="majorBidi"/>
      <w:b/>
      <w:bCs/>
      <w:color w:val="5B9BD5" w:themeColor="accent1"/>
      <w:szCs w:val="24"/>
    </w:rPr>
  </w:style>
  <w:style w:type="character" w:customStyle="1" w:styleId="40">
    <w:name w:val="כותרת 4 תו"/>
    <w:basedOn w:val="a0"/>
    <w:link w:val="4"/>
    <w:uiPriority w:val="9"/>
    <w:rsid w:val="00525635"/>
    <w:rPr>
      <w:rFonts w:eastAsiaTheme="minorEastAsia" w:cs="David"/>
      <w:b/>
      <w:bCs/>
      <w:szCs w:val="24"/>
    </w:rPr>
  </w:style>
  <w:style w:type="character" w:customStyle="1" w:styleId="50">
    <w:name w:val="כותרת 5 תו"/>
    <w:basedOn w:val="a0"/>
    <w:link w:val="5"/>
    <w:uiPriority w:val="9"/>
    <w:rsid w:val="00525635"/>
    <w:rPr>
      <w:rFonts w:asciiTheme="majorHAnsi" w:eastAsiaTheme="majorEastAsia" w:hAnsiTheme="majorHAnsi" w:cstheme="majorBidi"/>
      <w:color w:val="1F4D78" w:themeColor="accent1" w:themeShade="7F"/>
      <w:szCs w:val="20"/>
    </w:rPr>
  </w:style>
  <w:style w:type="numbering" w:customStyle="1" w:styleId="11">
    <w:name w:val="ללא רשימה1"/>
    <w:next w:val="a2"/>
    <w:uiPriority w:val="99"/>
    <w:semiHidden/>
    <w:unhideWhenUsed/>
    <w:rsid w:val="00525635"/>
  </w:style>
  <w:style w:type="numbering" w:customStyle="1" w:styleId="21">
    <w:name w:val="ללא רשימה2"/>
    <w:next w:val="a2"/>
    <w:uiPriority w:val="99"/>
    <w:semiHidden/>
    <w:unhideWhenUsed/>
    <w:rsid w:val="00525635"/>
  </w:style>
  <w:style w:type="numbering" w:customStyle="1" w:styleId="31">
    <w:name w:val="ללא רשימה3"/>
    <w:next w:val="a2"/>
    <w:uiPriority w:val="99"/>
    <w:semiHidden/>
    <w:unhideWhenUsed/>
    <w:rsid w:val="00525635"/>
  </w:style>
  <w:style w:type="character" w:styleId="a3">
    <w:name w:val="annotation reference"/>
    <w:basedOn w:val="a0"/>
    <w:uiPriority w:val="99"/>
    <w:semiHidden/>
    <w:unhideWhenUsed/>
    <w:rsid w:val="00525635"/>
    <w:rPr>
      <w:sz w:val="16"/>
      <w:szCs w:val="16"/>
    </w:rPr>
  </w:style>
  <w:style w:type="paragraph" w:styleId="a4">
    <w:name w:val="annotation text"/>
    <w:basedOn w:val="a"/>
    <w:link w:val="a5"/>
    <w:uiPriority w:val="99"/>
    <w:semiHidden/>
    <w:unhideWhenUsed/>
    <w:rsid w:val="00525635"/>
    <w:pPr>
      <w:spacing w:line="240" w:lineRule="auto"/>
    </w:pPr>
    <w:rPr>
      <w:sz w:val="20"/>
    </w:rPr>
  </w:style>
  <w:style w:type="character" w:customStyle="1" w:styleId="a5">
    <w:name w:val="טקסט הערה תו"/>
    <w:basedOn w:val="a0"/>
    <w:link w:val="a4"/>
    <w:uiPriority w:val="99"/>
    <w:semiHidden/>
    <w:rsid w:val="00525635"/>
    <w:rPr>
      <w:rFonts w:eastAsiaTheme="minorEastAsia" w:cs="David"/>
      <w:sz w:val="20"/>
      <w:szCs w:val="24"/>
    </w:rPr>
  </w:style>
  <w:style w:type="paragraph" w:styleId="a6">
    <w:name w:val="annotation subject"/>
    <w:basedOn w:val="a4"/>
    <w:next w:val="a4"/>
    <w:link w:val="a7"/>
    <w:uiPriority w:val="99"/>
    <w:semiHidden/>
    <w:unhideWhenUsed/>
    <w:rsid w:val="00525635"/>
    <w:rPr>
      <w:b/>
      <w:bCs/>
    </w:rPr>
  </w:style>
  <w:style w:type="character" w:customStyle="1" w:styleId="a7">
    <w:name w:val="נושא הערה תו"/>
    <w:basedOn w:val="a5"/>
    <w:link w:val="a6"/>
    <w:uiPriority w:val="99"/>
    <w:semiHidden/>
    <w:rsid w:val="00525635"/>
    <w:rPr>
      <w:rFonts w:eastAsiaTheme="minorEastAsia" w:cs="David"/>
      <w:b/>
      <w:bCs/>
      <w:sz w:val="20"/>
      <w:szCs w:val="24"/>
    </w:rPr>
  </w:style>
  <w:style w:type="paragraph" w:styleId="a8">
    <w:name w:val="Balloon Text"/>
    <w:basedOn w:val="a"/>
    <w:link w:val="a9"/>
    <w:uiPriority w:val="99"/>
    <w:semiHidden/>
    <w:unhideWhenUsed/>
    <w:rsid w:val="00525635"/>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525635"/>
    <w:rPr>
      <w:rFonts w:ascii="Tahoma" w:eastAsiaTheme="minorEastAsia" w:hAnsi="Tahoma" w:cs="Tahoma"/>
      <w:sz w:val="16"/>
      <w:szCs w:val="16"/>
    </w:rPr>
  </w:style>
  <w:style w:type="character" w:styleId="Hyperlink">
    <w:name w:val="Hyperlink"/>
    <w:basedOn w:val="a0"/>
    <w:uiPriority w:val="99"/>
    <w:unhideWhenUsed/>
    <w:rsid w:val="00525635"/>
    <w:rPr>
      <w:color w:val="0563C1" w:themeColor="hyperlink"/>
      <w:u w:val="single"/>
    </w:rPr>
  </w:style>
  <w:style w:type="paragraph" w:styleId="aa">
    <w:name w:val="List Paragraph"/>
    <w:basedOn w:val="a"/>
    <w:uiPriority w:val="34"/>
    <w:qFormat/>
    <w:rsid w:val="00525635"/>
    <w:pPr>
      <w:ind w:left="720"/>
      <w:contextualSpacing/>
    </w:pPr>
  </w:style>
  <w:style w:type="paragraph" w:styleId="NormalWeb">
    <w:name w:val="Normal (Web)"/>
    <w:basedOn w:val="a"/>
    <w:uiPriority w:val="99"/>
    <w:rsid w:val="00525635"/>
    <w:pPr>
      <w:bidi w:val="0"/>
      <w:spacing w:before="100" w:beforeAutospacing="1" w:after="100" w:afterAutospacing="1" w:line="240" w:lineRule="auto"/>
      <w:jc w:val="left"/>
    </w:pPr>
    <w:rPr>
      <w:rFonts w:ascii="Times New Roman" w:eastAsia="SimSun" w:hAnsi="Times New Roman" w:cs="Times New Roman"/>
      <w:sz w:val="24"/>
      <w:lang w:eastAsia="zh-CN" w:bidi="ar-SA"/>
    </w:rPr>
  </w:style>
  <w:style w:type="paragraph" w:customStyle="1" w:styleId="a10">
    <w:name w:val="a1"/>
    <w:basedOn w:val="a"/>
    <w:uiPriority w:val="99"/>
    <w:semiHidden/>
    <w:rsid w:val="00525635"/>
    <w:pPr>
      <w:bidi w:val="0"/>
      <w:spacing w:line="240" w:lineRule="auto"/>
      <w:jc w:val="left"/>
    </w:pPr>
    <w:rPr>
      <w:rFonts w:ascii="Times New Roman" w:eastAsiaTheme="minorHAnsi" w:hAnsi="Times New Roman" w:cs="Times New Roman"/>
      <w:sz w:val="24"/>
    </w:rPr>
  </w:style>
  <w:style w:type="paragraph" w:customStyle="1" w:styleId="ab">
    <w:name w:val="a"/>
    <w:basedOn w:val="a"/>
    <w:uiPriority w:val="99"/>
    <w:semiHidden/>
    <w:rsid w:val="00525635"/>
    <w:pPr>
      <w:bidi w:val="0"/>
      <w:spacing w:line="240" w:lineRule="auto"/>
      <w:jc w:val="left"/>
    </w:pPr>
    <w:rPr>
      <w:rFonts w:ascii="Times New Roman" w:eastAsiaTheme="minorHAnsi" w:hAnsi="Times New Roman" w:cs="Times New Roman"/>
      <w:sz w:val="24"/>
    </w:rPr>
  </w:style>
  <w:style w:type="character" w:styleId="ac">
    <w:name w:val="Strong"/>
    <w:basedOn w:val="a0"/>
    <w:uiPriority w:val="22"/>
    <w:qFormat/>
    <w:rsid w:val="00525635"/>
    <w:rPr>
      <w:b/>
      <w:bCs/>
    </w:rPr>
  </w:style>
  <w:style w:type="paragraph" w:customStyle="1" w:styleId="m-5518063680074140771msolistparagraph">
    <w:name w:val="m_-5518063680074140771msolistparagraph"/>
    <w:basedOn w:val="a"/>
    <w:rsid w:val="00525635"/>
    <w:pPr>
      <w:bidi w:val="0"/>
      <w:spacing w:line="240" w:lineRule="auto"/>
      <w:jc w:val="left"/>
    </w:pPr>
    <w:rPr>
      <w:rFonts w:ascii="Times New Roman" w:eastAsiaTheme="minorHAnsi" w:hAnsi="Times New Roman" w:cs="Times New Roman"/>
      <w:sz w:val="24"/>
    </w:rPr>
  </w:style>
  <w:style w:type="paragraph" w:customStyle="1" w:styleId="m-5518063680074140771dash05de05d505d105d005d4">
    <w:name w:val="m_-5518063680074140771dash05de_05d5_05d1_05d0_05d4"/>
    <w:basedOn w:val="a"/>
    <w:rsid w:val="00525635"/>
    <w:pPr>
      <w:bidi w:val="0"/>
      <w:spacing w:line="240" w:lineRule="auto"/>
      <w:jc w:val="left"/>
    </w:pPr>
    <w:rPr>
      <w:rFonts w:ascii="Times New Roman" w:eastAsiaTheme="minorHAnsi" w:hAnsi="Times New Roman" w:cs="Times New Roman"/>
      <w:sz w:val="24"/>
    </w:rPr>
  </w:style>
  <w:style w:type="paragraph" w:customStyle="1" w:styleId="12">
    <w:name w:val="טקסט הערה1"/>
    <w:basedOn w:val="a"/>
    <w:next w:val="a4"/>
    <w:uiPriority w:val="99"/>
    <w:semiHidden/>
    <w:rsid w:val="00525635"/>
    <w:pPr>
      <w:spacing w:line="240" w:lineRule="auto"/>
      <w:jc w:val="left"/>
    </w:pPr>
    <w:rPr>
      <w:rFonts w:ascii="Times New Roman" w:eastAsia="Times New Roman" w:hAnsi="Times New Roman"/>
      <w:sz w:val="20"/>
    </w:rPr>
  </w:style>
  <w:style w:type="paragraph" w:styleId="ad">
    <w:name w:val="header"/>
    <w:basedOn w:val="a"/>
    <w:link w:val="ae"/>
    <w:uiPriority w:val="99"/>
    <w:unhideWhenUsed/>
    <w:rsid w:val="00525635"/>
    <w:pPr>
      <w:tabs>
        <w:tab w:val="center" w:pos="4153"/>
        <w:tab w:val="right" w:pos="8306"/>
      </w:tabs>
      <w:spacing w:line="240" w:lineRule="auto"/>
    </w:pPr>
  </w:style>
  <w:style w:type="character" w:customStyle="1" w:styleId="ae">
    <w:name w:val="כותרת עליונה תו"/>
    <w:basedOn w:val="a0"/>
    <w:link w:val="ad"/>
    <w:uiPriority w:val="99"/>
    <w:rsid w:val="00525635"/>
    <w:rPr>
      <w:rFonts w:eastAsiaTheme="minorEastAsia" w:cs="David"/>
      <w:szCs w:val="24"/>
    </w:rPr>
  </w:style>
  <w:style w:type="paragraph" w:styleId="af">
    <w:name w:val="footer"/>
    <w:basedOn w:val="a"/>
    <w:link w:val="af0"/>
    <w:uiPriority w:val="99"/>
    <w:unhideWhenUsed/>
    <w:rsid w:val="00525635"/>
    <w:pPr>
      <w:tabs>
        <w:tab w:val="center" w:pos="4153"/>
        <w:tab w:val="right" w:pos="8306"/>
      </w:tabs>
      <w:spacing w:line="240" w:lineRule="auto"/>
    </w:pPr>
  </w:style>
  <w:style w:type="character" w:customStyle="1" w:styleId="af0">
    <w:name w:val="כותרת תחתונה תו"/>
    <w:basedOn w:val="a0"/>
    <w:link w:val="af"/>
    <w:uiPriority w:val="99"/>
    <w:rsid w:val="00525635"/>
    <w:rPr>
      <w:rFonts w:eastAsiaTheme="minorEastAsia" w:cs="David"/>
      <w:szCs w:val="24"/>
    </w:rPr>
  </w:style>
  <w:style w:type="paragraph" w:styleId="af1">
    <w:name w:val="Revision"/>
    <w:hidden/>
    <w:uiPriority w:val="99"/>
    <w:semiHidden/>
    <w:rsid w:val="00525635"/>
    <w:pPr>
      <w:spacing w:after="0" w:line="240" w:lineRule="auto"/>
    </w:pPr>
  </w:style>
  <w:style w:type="character" w:customStyle="1" w:styleId="13">
    <w:name w:val="טקסט הערה תו1"/>
    <w:basedOn w:val="a0"/>
    <w:uiPriority w:val="99"/>
    <w:semiHidden/>
    <w:locked/>
    <w:rsid w:val="00525635"/>
    <w:rPr>
      <w:sz w:val="20"/>
      <w:szCs w:val="20"/>
    </w:rPr>
  </w:style>
  <w:style w:type="paragraph" w:customStyle="1" w:styleId="m9005710436328658709msolistparagraph">
    <w:name w:val="m_9005710436328658709msolistparagraph"/>
    <w:basedOn w:val="a"/>
    <w:uiPriority w:val="99"/>
    <w:semiHidden/>
    <w:rsid w:val="00525635"/>
    <w:pPr>
      <w:bidi w:val="0"/>
      <w:spacing w:before="100" w:beforeAutospacing="1" w:after="100" w:afterAutospacing="1" w:line="240" w:lineRule="auto"/>
      <w:jc w:val="left"/>
    </w:pPr>
    <w:rPr>
      <w:rFonts w:ascii="Times New Roman" w:eastAsiaTheme="minorHAnsi" w:hAnsi="Times New Roman" w:cs="Times New Roman"/>
      <w:sz w:val="24"/>
    </w:rPr>
  </w:style>
  <w:style w:type="paragraph" w:styleId="af2">
    <w:name w:val="Subtitle"/>
    <w:basedOn w:val="a"/>
    <w:next w:val="a"/>
    <w:link w:val="af3"/>
    <w:uiPriority w:val="11"/>
    <w:qFormat/>
    <w:rsid w:val="00525635"/>
    <w:pPr>
      <w:numPr>
        <w:ilvl w:val="1"/>
      </w:numPr>
    </w:pPr>
    <w:rPr>
      <w:rFonts w:asciiTheme="majorHAnsi" w:eastAsiaTheme="majorEastAsia" w:hAnsiTheme="majorHAnsi" w:cstheme="majorBidi"/>
      <w:i/>
      <w:iCs/>
      <w:color w:val="5B9BD5" w:themeColor="accent1"/>
      <w:spacing w:val="15"/>
      <w:sz w:val="24"/>
    </w:rPr>
  </w:style>
  <w:style w:type="character" w:customStyle="1" w:styleId="af3">
    <w:name w:val="כותרת משנה תו"/>
    <w:basedOn w:val="a0"/>
    <w:link w:val="af2"/>
    <w:uiPriority w:val="11"/>
    <w:rsid w:val="00525635"/>
    <w:rPr>
      <w:rFonts w:asciiTheme="majorHAnsi" w:eastAsiaTheme="majorEastAsia" w:hAnsiTheme="majorHAnsi" w:cstheme="majorBidi"/>
      <w:i/>
      <w:iCs/>
      <w:color w:val="5B9BD5" w:themeColor="accent1"/>
      <w:spacing w:val="15"/>
      <w:sz w:val="24"/>
      <w:szCs w:val="24"/>
    </w:rPr>
  </w:style>
  <w:style w:type="paragraph" w:styleId="af4">
    <w:name w:val="No Spacing"/>
    <w:uiPriority w:val="1"/>
    <w:qFormat/>
    <w:rsid w:val="00525635"/>
    <w:pPr>
      <w:bidi/>
      <w:spacing w:after="0" w:line="240" w:lineRule="auto"/>
      <w:jc w:val="both"/>
    </w:pPr>
    <w:rPr>
      <w:rFonts w:eastAsiaTheme="minorEastAsia" w:cs="David"/>
      <w:bCs/>
      <w:szCs w:val="28"/>
    </w:rPr>
  </w:style>
  <w:style w:type="paragraph" w:customStyle="1" w:styleId="110">
    <w:name w:val="כותרת 11"/>
    <w:basedOn w:val="a"/>
    <w:next w:val="a"/>
    <w:uiPriority w:val="9"/>
    <w:qFormat/>
    <w:rsid w:val="00525635"/>
    <w:pPr>
      <w:keepNext/>
      <w:keepLines/>
      <w:jc w:val="center"/>
      <w:outlineLvl w:val="0"/>
    </w:pPr>
    <w:rPr>
      <w:rFonts w:ascii="Cambria" w:eastAsia="Times New Roman" w:hAnsi="Cambria"/>
      <w:b/>
      <w:bCs/>
      <w:sz w:val="28"/>
      <w:szCs w:val="20"/>
    </w:rPr>
  </w:style>
  <w:style w:type="paragraph" w:customStyle="1" w:styleId="210">
    <w:name w:val="כותרת 21"/>
    <w:basedOn w:val="a"/>
    <w:next w:val="a"/>
    <w:uiPriority w:val="9"/>
    <w:unhideWhenUsed/>
    <w:qFormat/>
    <w:rsid w:val="00525635"/>
    <w:pPr>
      <w:keepNext/>
      <w:keepLines/>
      <w:spacing w:before="200"/>
      <w:jc w:val="left"/>
      <w:outlineLvl w:val="1"/>
    </w:pPr>
    <w:rPr>
      <w:rFonts w:ascii="Cambria" w:eastAsia="Times New Roman" w:hAnsi="Cambria" w:cs="Times New Roman"/>
      <w:b/>
      <w:bCs/>
      <w:color w:val="4F81BD"/>
      <w:sz w:val="26"/>
      <w:szCs w:val="26"/>
    </w:rPr>
  </w:style>
  <w:style w:type="paragraph" w:customStyle="1" w:styleId="310">
    <w:name w:val="כותרת 31"/>
    <w:basedOn w:val="a"/>
    <w:next w:val="a"/>
    <w:uiPriority w:val="9"/>
    <w:unhideWhenUsed/>
    <w:qFormat/>
    <w:rsid w:val="00525635"/>
    <w:pPr>
      <w:keepNext/>
      <w:keepLines/>
      <w:spacing w:before="200"/>
      <w:jc w:val="left"/>
      <w:outlineLvl w:val="2"/>
    </w:pPr>
    <w:rPr>
      <w:rFonts w:ascii="Cambria" w:eastAsia="Times New Roman" w:hAnsi="Cambria" w:cs="Times New Roman"/>
      <w:b/>
      <w:bCs/>
      <w:color w:val="4F81BD"/>
      <w:szCs w:val="20"/>
    </w:rPr>
  </w:style>
  <w:style w:type="paragraph" w:customStyle="1" w:styleId="14">
    <w:name w:val="נושא הערה1"/>
    <w:basedOn w:val="a4"/>
    <w:next w:val="a4"/>
    <w:uiPriority w:val="99"/>
    <w:semiHidden/>
    <w:unhideWhenUsed/>
    <w:rsid w:val="00525635"/>
    <w:pPr>
      <w:jc w:val="left"/>
    </w:pPr>
    <w:rPr>
      <w:rFonts w:eastAsia="Times New Roman"/>
      <w:b/>
      <w:bCs/>
      <w:szCs w:val="20"/>
    </w:rPr>
  </w:style>
  <w:style w:type="paragraph" w:customStyle="1" w:styleId="15">
    <w:name w:val="טקסט בלונים1"/>
    <w:basedOn w:val="a"/>
    <w:next w:val="a8"/>
    <w:uiPriority w:val="99"/>
    <w:semiHidden/>
    <w:unhideWhenUsed/>
    <w:rsid w:val="00525635"/>
    <w:pPr>
      <w:spacing w:line="240" w:lineRule="auto"/>
      <w:jc w:val="left"/>
    </w:pPr>
    <w:rPr>
      <w:rFonts w:ascii="Tahoma" w:eastAsia="Times New Roman" w:hAnsi="Tahoma" w:cs="Tahoma"/>
      <w:sz w:val="16"/>
      <w:szCs w:val="16"/>
    </w:rPr>
  </w:style>
  <w:style w:type="character" w:customStyle="1" w:styleId="111">
    <w:name w:val="כותרת 1 תו1"/>
    <w:basedOn w:val="a0"/>
    <w:uiPriority w:val="9"/>
    <w:rsid w:val="00525635"/>
    <w:rPr>
      <w:rFonts w:asciiTheme="majorHAnsi" w:eastAsiaTheme="majorEastAsia" w:hAnsiTheme="majorHAnsi" w:cstheme="majorBidi"/>
      <w:b/>
      <w:bCs/>
      <w:color w:val="2E74B5" w:themeColor="accent1" w:themeShade="BF"/>
      <w:sz w:val="28"/>
      <w:szCs w:val="28"/>
    </w:rPr>
  </w:style>
  <w:style w:type="character" w:customStyle="1" w:styleId="211">
    <w:name w:val="כותרת 2 תו1"/>
    <w:basedOn w:val="a0"/>
    <w:uiPriority w:val="9"/>
    <w:semiHidden/>
    <w:rsid w:val="00525635"/>
    <w:rPr>
      <w:rFonts w:asciiTheme="majorHAnsi" w:eastAsiaTheme="majorEastAsia" w:hAnsiTheme="majorHAnsi" w:cstheme="majorBidi"/>
      <w:b/>
      <w:bCs/>
      <w:color w:val="5B9BD5" w:themeColor="accent1"/>
      <w:sz w:val="26"/>
      <w:szCs w:val="26"/>
    </w:rPr>
  </w:style>
  <w:style w:type="character" w:customStyle="1" w:styleId="311">
    <w:name w:val="כותרת 3 תו1"/>
    <w:basedOn w:val="a0"/>
    <w:uiPriority w:val="9"/>
    <w:semiHidden/>
    <w:rsid w:val="00525635"/>
    <w:rPr>
      <w:rFonts w:asciiTheme="majorHAnsi" w:eastAsiaTheme="majorEastAsia" w:hAnsiTheme="majorHAnsi" w:cstheme="majorBidi"/>
      <w:b/>
      <w:bCs/>
      <w:color w:val="5B9BD5" w:themeColor="accent1"/>
    </w:rPr>
  </w:style>
  <w:style w:type="character" w:customStyle="1" w:styleId="16">
    <w:name w:val="נושא הערה תו1"/>
    <w:basedOn w:val="13"/>
    <w:uiPriority w:val="99"/>
    <w:semiHidden/>
    <w:rsid w:val="00525635"/>
    <w:rPr>
      <w:b/>
      <w:bCs/>
      <w:sz w:val="20"/>
      <w:szCs w:val="20"/>
    </w:rPr>
  </w:style>
  <w:style w:type="character" w:customStyle="1" w:styleId="17">
    <w:name w:val="טקסט בלונים תו1"/>
    <w:basedOn w:val="a0"/>
    <w:uiPriority w:val="99"/>
    <w:semiHidden/>
    <w:rsid w:val="00525635"/>
    <w:rPr>
      <w:rFonts w:ascii="Tahoma" w:hAnsi="Tahoma" w:cs="Tahoma"/>
      <w:sz w:val="16"/>
      <w:szCs w:val="16"/>
    </w:rPr>
  </w:style>
  <w:style w:type="character" w:styleId="af5">
    <w:name w:val="Emphasis"/>
    <w:basedOn w:val="a0"/>
    <w:uiPriority w:val="20"/>
    <w:qFormat/>
    <w:rsid w:val="00525635"/>
    <w:rPr>
      <w:i/>
      <w:iCs/>
    </w:rPr>
  </w:style>
  <w:style w:type="paragraph" w:styleId="TOC1">
    <w:name w:val="toc 1"/>
    <w:basedOn w:val="a"/>
    <w:next w:val="a"/>
    <w:autoRedefine/>
    <w:uiPriority w:val="39"/>
    <w:unhideWhenUsed/>
    <w:rsid w:val="00525635"/>
    <w:pPr>
      <w:tabs>
        <w:tab w:val="right" w:leader="dot" w:pos="8296"/>
      </w:tabs>
      <w:spacing w:after="100"/>
    </w:pPr>
    <w:rPr>
      <w:rFonts w:ascii="David" w:eastAsia="Times New Roman" w:hAnsi="David"/>
      <w:noProof/>
      <w:sz w:val="36"/>
      <w:szCs w:val="32"/>
    </w:rPr>
  </w:style>
  <w:style w:type="paragraph" w:styleId="TOC2">
    <w:name w:val="toc 2"/>
    <w:basedOn w:val="a"/>
    <w:next w:val="a"/>
    <w:autoRedefine/>
    <w:uiPriority w:val="39"/>
    <w:unhideWhenUsed/>
    <w:rsid w:val="004C5DF1"/>
    <w:pPr>
      <w:tabs>
        <w:tab w:val="right" w:leader="dot" w:pos="8296"/>
      </w:tabs>
      <w:spacing w:after="100"/>
      <w:ind w:left="220"/>
    </w:pPr>
    <w:rPr>
      <w:noProof/>
      <w:szCs w:val="20"/>
    </w:rPr>
  </w:style>
  <w:style w:type="character" w:styleId="af6">
    <w:name w:val="page number"/>
    <w:basedOn w:val="a0"/>
    <w:rsid w:val="00525635"/>
  </w:style>
  <w:style w:type="paragraph" w:styleId="TOC3">
    <w:name w:val="toc 3"/>
    <w:basedOn w:val="a"/>
    <w:next w:val="a"/>
    <w:autoRedefine/>
    <w:uiPriority w:val="39"/>
    <w:unhideWhenUsed/>
    <w:rsid w:val="00525635"/>
    <w:pPr>
      <w:spacing w:after="100" w:line="276" w:lineRule="auto"/>
      <w:ind w:left="440"/>
      <w:jc w:val="left"/>
    </w:pPr>
    <w:rPr>
      <w:rFonts w:cstheme="minorBidi"/>
      <w:szCs w:val="22"/>
    </w:rPr>
  </w:style>
  <w:style w:type="paragraph" w:styleId="TOC4">
    <w:name w:val="toc 4"/>
    <w:basedOn w:val="a"/>
    <w:next w:val="a"/>
    <w:autoRedefine/>
    <w:uiPriority w:val="39"/>
    <w:unhideWhenUsed/>
    <w:rsid w:val="00525635"/>
    <w:pPr>
      <w:spacing w:after="100" w:line="276" w:lineRule="auto"/>
      <w:ind w:left="660"/>
      <w:jc w:val="left"/>
    </w:pPr>
    <w:rPr>
      <w:rFonts w:cstheme="minorBidi"/>
      <w:szCs w:val="22"/>
    </w:rPr>
  </w:style>
  <w:style w:type="paragraph" w:styleId="TOC5">
    <w:name w:val="toc 5"/>
    <w:basedOn w:val="a"/>
    <w:next w:val="a"/>
    <w:autoRedefine/>
    <w:uiPriority w:val="39"/>
    <w:unhideWhenUsed/>
    <w:rsid w:val="00525635"/>
    <w:pPr>
      <w:spacing w:after="100" w:line="276" w:lineRule="auto"/>
      <w:ind w:left="880"/>
      <w:jc w:val="left"/>
    </w:pPr>
    <w:rPr>
      <w:rFonts w:cstheme="minorBidi"/>
      <w:szCs w:val="22"/>
    </w:rPr>
  </w:style>
  <w:style w:type="paragraph" w:styleId="TOC6">
    <w:name w:val="toc 6"/>
    <w:basedOn w:val="a"/>
    <w:next w:val="a"/>
    <w:autoRedefine/>
    <w:uiPriority w:val="39"/>
    <w:unhideWhenUsed/>
    <w:rsid w:val="00525635"/>
    <w:pPr>
      <w:spacing w:after="100" w:line="276" w:lineRule="auto"/>
      <w:ind w:left="1100"/>
      <w:jc w:val="left"/>
    </w:pPr>
    <w:rPr>
      <w:rFonts w:cstheme="minorBidi"/>
      <w:szCs w:val="22"/>
    </w:rPr>
  </w:style>
  <w:style w:type="paragraph" w:styleId="TOC7">
    <w:name w:val="toc 7"/>
    <w:basedOn w:val="a"/>
    <w:next w:val="a"/>
    <w:autoRedefine/>
    <w:uiPriority w:val="39"/>
    <w:unhideWhenUsed/>
    <w:rsid w:val="00525635"/>
    <w:pPr>
      <w:spacing w:after="100" w:line="276" w:lineRule="auto"/>
      <w:ind w:left="1320"/>
      <w:jc w:val="left"/>
    </w:pPr>
    <w:rPr>
      <w:rFonts w:cstheme="minorBidi"/>
      <w:szCs w:val="22"/>
    </w:rPr>
  </w:style>
  <w:style w:type="paragraph" w:styleId="TOC8">
    <w:name w:val="toc 8"/>
    <w:basedOn w:val="a"/>
    <w:next w:val="a"/>
    <w:autoRedefine/>
    <w:uiPriority w:val="39"/>
    <w:unhideWhenUsed/>
    <w:rsid w:val="00525635"/>
    <w:pPr>
      <w:spacing w:after="100" w:line="276" w:lineRule="auto"/>
      <w:ind w:left="1540"/>
      <w:jc w:val="left"/>
    </w:pPr>
    <w:rPr>
      <w:rFonts w:cstheme="minorBidi"/>
      <w:szCs w:val="22"/>
    </w:rPr>
  </w:style>
  <w:style w:type="paragraph" w:styleId="TOC9">
    <w:name w:val="toc 9"/>
    <w:basedOn w:val="a"/>
    <w:next w:val="a"/>
    <w:autoRedefine/>
    <w:uiPriority w:val="39"/>
    <w:unhideWhenUsed/>
    <w:rsid w:val="00525635"/>
    <w:pPr>
      <w:spacing w:after="100" w:line="276" w:lineRule="auto"/>
      <w:ind w:left="1760"/>
      <w:jc w:val="left"/>
    </w:pPr>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35"/>
    <w:pPr>
      <w:bidi/>
      <w:spacing w:after="0" w:line="360" w:lineRule="auto"/>
      <w:jc w:val="both"/>
    </w:pPr>
    <w:rPr>
      <w:rFonts w:eastAsiaTheme="minorEastAsia" w:cs="David"/>
      <w:szCs w:val="24"/>
    </w:rPr>
  </w:style>
  <w:style w:type="paragraph" w:styleId="1">
    <w:name w:val="heading 1"/>
    <w:basedOn w:val="a"/>
    <w:next w:val="a"/>
    <w:link w:val="10"/>
    <w:uiPriority w:val="9"/>
    <w:qFormat/>
    <w:rsid w:val="00525635"/>
    <w:pPr>
      <w:keepNext/>
      <w:keepLines/>
      <w:jc w:val="center"/>
      <w:outlineLvl w:val="0"/>
    </w:pPr>
    <w:rPr>
      <w:rFonts w:asciiTheme="majorHAnsi" w:eastAsiaTheme="majorEastAsia" w:hAnsiTheme="majorHAnsi"/>
      <w:b/>
      <w:bCs/>
      <w:color w:val="44546A" w:themeColor="text2"/>
      <w:sz w:val="28"/>
      <w:szCs w:val="36"/>
    </w:rPr>
  </w:style>
  <w:style w:type="paragraph" w:styleId="2">
    <w:name w:val="heading 2"/>
    <w:basedOn w:val="a"/>
    <w:next w:val="a"/>
    <w:link w:val="20"/>
    <w:uiPriority w:val="9"/>
    <w:unhideWhenUsed/>
    <w:qFormat/>
    <w:rsid w:val="00525635"/>
    <w:pPr>
      <w:keepNext/>
      <w:keepLines/>
      <w:spacing w:before="200"/>
      <w:outlineLvl w:val="1"/>
    </w:pPr>
    <w:rPr>
      <w:rFonts w:asciiTheme="majorHAnsi" w:eastAsiaTheme="majorEastAsia" w:hAnsiTheme="majorHAnsi" w:cstheme="majorBidi"/>
      <w:b/>
      <w:bCs/>
      <w:color w:val="5B9BD5" w:themeColor="accent1"/>
      <w:sz w:val="26"/>
      <w:szCs w:val="32"/>
    </w:rPr>
  </w:style>
  <w:style w:type="paragraph" w:styleId="3">
    <w:name w:val="heading 3"/>
    <w:basedOn w:val="a"/>
    <w:next w:val="a"/>
    <w:link w:val="30"/>
    <w:uiPriority w:val="9"/>
    <w:unhideWhenUsed/>
    <w:qFormat/>
    <w:rsid w:val="0052563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25635"/>
    <w:pPr>
      <w:keepNext/>
      <w:outlineLvl w:val="3"/>
    </w:pPr>
    <w:rPr>
      <w:b/>
      <w:bCs/>
    </w:rPr>
  </w:style>
  <w:style w:type="paragraph" w:styleId="5">
    <w:name w:val="heading 5"/>
    <w:basedOn w:val="a"/>
    <w:next w:val="a"/>
    <w:link w:val="50"/>
    <w:uiPriority w:val="9"/>
    <w:unhideWhenUsed/>
    <w:qFormat/>
    <w:rsid w:val="00525635"/>
    <w:pPr>
      <w:keepNext/>
      <w:keepLines/>
      <w:spacing w:before="200"/>
      <w:outlineLvl w:val="4"/>
    </w:pPr>
    <w:rPr>
      <w:rFonts w:asciiTheme="majorHAnsi" w:eastAsiaTheme="majorEastAsia" w:hAnsiTheme="majorHAnsi" w:cstheme="majorBidi"/>
      <w:color w:val="1F4D78" w:themeColor="accent1" w:themeShade="7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25635"/>
    <w:rPr>
      <w:rFonts w:asciiTheme="majorHAnsi" w:eastAsiaTheme="majorEastAsia" w:hAnsiTheme="majorHAnsi" w:cs="David"/>
      <w:b/>
      <w:bCs/>
      <w:color w:val="44546A" w:themeColor="text2"/>
      <w:sz w:val="28"/>
      <w:szCs w:val="36"/>
    </w:rPr>
  </w:style>
  <w:style w:type="character" w:customStyle="1" w:styleId="20">
    <w:name w:val="כותרת 2 תו"/>
    <w:basedOn w:val="a0"/>
    <w:link w:val="2"/>
    <w:uiPriority w:val="9"/>
    <w:rsid w:val="00525635"/>
    <w:rPr>
      <w:rFonts w:asciiTheme="majorHAnsi" w:eastAsiaTheme="majorEastAsia" w:hAnsiTheme="majorHAnsi" w:cstheme="majorBidi"/>
      <w:b/>
      <w:bCs/>
      <w:color w:val="5B9BD5" w:themeColor="accent1"/>
      <w:sz w:val="26"/>
      <w:szCs w:val="32"/>
    </w:rPr>
  </w:style>
  <w:style w:type="character" w:customStyle="1" w:styleId="30">
    <w:name w:val="כותרת 3 תו"/>
    <w:basedOn w:val="a0"/>
    <w:link w:val="3"/>
    <w:uiPriority w:val="9"/>
    <w:rsid w:val="00525635"/>
    <w:rPr>
      <w:rFonts w:asciiTheme="majorHAnsi" w:eastAsiaTheme="majorEastAsia" w:hAnsiTheme="majorHAnsi" w:cstheme="majorBidi"/>
      <w:b/>
      <w:bCs/>
      <w:color w:val="5B9BD5" w:themeColor="accent1"/>
      <w:szCs w:val="24"/>
    </w:rPr>
  </w:style>
  <w:style w:type="character" w:customStyle="1" w:styleId="40">
    <w:name w:val="כותרת 4 תו"/>
    <w:basedOn w:val="a0"/>
    <w:link w:val="4"/>
    <w:uiPriority w:val="9"/>
    <w:rsid w:val="00525635"/>
    <w:rPr>
      <w:rFonts w:eastAsiaTheme="minorEastAsia" w:cs="David"/>
      <w:b/>
      <w:bCs/>
      <w:szCs w:val="24"/>
    </w:rPr>
  </w:style>
  <w:style w:type="character" w:customStyle="1" w:styleId="50">
    <w:name w:val="כותרת 5 תו"/>
    <w:basedOn w:val="a0"/>
    <w:link w:val="5"/>
    <w:uiPriority w:val="9"/>
    <w:rsid w:val="00525635"/>
    <w:rPr>
      <w:rFonts w:asciiTheme="majorHAnsi" w:eastAsiaTheme="majorEastAsia" w:hAnsiTheme="majorHAnsi" w:cstheme="majorBidi"/>
      <w:color w:val="1F4D78" w:themeColor="accent1" w:themeShade="7F"/>
      <w:szCs w:val="20"/>
    </w:rPr>
  </w:style>
  <w:style w:type="numbering" w:customStyle="1" w:styleId="11">
    <w:name w:val="ללא רשימה1"/>
    <w:next w:val="a2"/>
    <w:uiPriority w:val="99"/>
    <w:semiHidden/>
    <w:unhideWhenUsed/>
    <w:rsid w:val="00525635"/>
  </w:style>
  <w:style w:type="numbering" w:customStyle="1" w:styleId="21">
    <w:name w:val="ללא רשימה2"/>
    <w:next w:val="a2"/>
    <w:uiPriority w:val="99"/>
    <w:semiHidden/>
    <w:unhideWhenUsed/>
    <w:rsid w:val="00525635"/>
  </w:style>
  <w:style w:type="numbering" w:customStyle="1" w:styleId="31">
    <w:name w:val="ללא רשימה3"/>
    <w:next w:val="a2"/>
    <w:uiPriority w:val="99"/>
    <w:semiHidden/>
    <w:unhideWhenUsed/>
    <w:rsid w:val="00525635"/>
  </w:style>
  <w:style w:type="character" w:styleId="a3">
    <w:name w:val="annotation reference"/>
    <w:basedOn w:val="a0"/>
    <w:uiPriority w:val="99"/>
    <w:semiHidden/>
    <w:unhideWhenUsed/>
    <w:rsid w:val="00525635"/>
    <w:rPr>
      <w:sz w:val="16"/>
      <w:szCs w:val="16"/>
    </w:rPr>
  </w:style>
  <w:style w:type="paragraph" w:styleId="a4">
    <w:name w:val="annotation text"/>
    <w:basedOn w:val="a"/>
    <w:link w:val="a5"/>
    <w:uiPriority w:val="99"/>
    <w:semiHidden/>
    <w:unhideWhenUsed/>
    <w:rsid w:val="00525635"/>
    <w:pPr>
      <w:spacing w:line="240" w:lineRule="auto"/>
    </w:pPr>
    <w:rPr>
      <w:sz w:val="20"/>
    </w:rPr>
  </w:style>
  <w:style w:type="character" w:customStyle="1" w:styleId="a5">
    <w:name w:val="טקסט הערה תו"/>
    <w:basedOn w:val="a0"/>
    <w:link w:val="a4"/>
    <w:uiPriority w:val="99"/>
    <w:semiHidden/>
    <w:rsid w:val="00525635"/>
    <w:rPr>
      <w:rFonts w:eastAsiaTheme="minorEastAsia" w:cs="David"/>
      <w:sz w:val="20"/>
      <w:szCs w:val="24"/>
    </w:rPr>
  </w:style>
  <w:style w:type="paragraph" w:styleId="a6">
    <w:name w:val="annotation subject"/>
    <w:basedOn w:val="a4"/>
    <w:next w:val="a4"/>
    <w:link w:val="a7"/>
    <w:uiPriority w:val="99"/>
    <w:semiHidden/>
    <w:unhideWhenUsed/>
    <w:rsid w:val="00525635"/>
    <w:rPr>
      <w:b/>
      <w:bCs/>
    </w:rPr>
  </w:style>
  <w:style w:type="character" w:customStyle="1" w:styleId="a7">
    <w:name w:val="נושא הערה תו"/>
    <w:basedOn w:val="a5"/>
    <w:link w:val="a6"/>
    <w:uiPriority w:val="99"/>
    <w:semiHidden/>
    <w:rsid w:val="00525635"/>
    <w:rPr>
      <w:rFonts w:eastAsiaTheme="minorEastAsia" w:cs="David"/>
      <w:b/>
      <w:bCs/>
      <w:sz w:val="20"/>
      <w:szCs w:val="24"/>
    </w:rPr>
  </w:style>
  <w:style w:type="paragraph" w:styleId="a8">
    <w:name w:val="Balloon Text"/>
    <w:basedOn w:val="a"/>
    <w:link w:val="a9"/>
    <w:uiPriority w:val="99"/>
    <w:semiHidden/>
    <w:unhideWhenUsed/>
    <w:rsid w:val="00525635"/>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525635"/>
    <w:rPr>
      <w:rFonts w:ascii="Tahoma" w:eastAsiaTheme="minorEastAsia" w:hAnsi="Tahoma" w:cs="Tahoma"/>
      <w:sz w:val="16"/>
      <w:szCs w:val="16"/>
    </w:rPr>
  </w:style>
  <w:style w:type="character" w:styleId="Hyperlink">
    <w:name w:val="Hyperlink"/>
    <w:basedOn w:val="a0"/>
    <w:uiPriority w:val="99"/>
    <w:unhideWhenUsed/>
    <w:rsid w:val="00525635"/>
    <w:rPr>
      <w:color w:val="0563C1" w:themeColor="hyperlink"/>
      <w:u w:val="single"/>
    </w:rPr>
  </w:style>
  <w:style w:type="paragraph" w:styleId="aa">
    <w:name w:val="List Paragraph"/>
    <w:basedOn w:val="a"/>
    <w:uiPriority w:val="34"/>
    <w:qFormat/>
    <w:rsid w:val="00525635"/>
    <w:pPr>
      <w:ind w:left="720"/>
      <w:contextualSpacing/>
    </w:pPr>
  </w:style>
  <w:style w:type="paragraph" w:styleId="NormalWeb">
    <w:name w:val="Normal (Web)"/>
    <w:basedOn w:val="a"/>
    <w:uiPriority w:val="99"/>
    <w:rsid w:val="00525635"/>
    <w:pPr>
      <w:bidi w:val="0"/>
      <w:spacing w:before="100" w:beforeAutospacing="1" w:after="100" w:afterAutospacing="1" w:line="240" w:lineRule="auto"/>
      <w:jc w:val="left"/>
    </w:pPr>
    <w:rPr>
      <w:rFonts w:ascii="Times New Roman" w:eastAsia="SimSun" w:hAnsi="Times New Roman" w:cs="Times New Roman"/>
      <w:sz w:val="24"/>
      <w:lang w:eastAsia="zh-CN" w:bidi="ar-SA"/>
    </w:rPr>
  </w:style>
  <w:style w:type="paragraph" w:customStyle="1" w:styleId="a10">
    <w:name w:val="a1"/>
    <w:basedOn w:val="a"/>
    <w:uiPriority w:val="99"/>
    <w:semiHidden/>
    <w:rsid w:val="00525635"/>
    <w:pPr>
      <w:bidi w:val="0"/>
      <w:spacing w:line="240" w:lineRule="auto"/>
      <w:jc w:val="left"/>
    </w:pPr>
    <w:rPr>
      <w:rFonts w:ascii="Times New Roman" w:eastAsiaTheme="minorHAnsi" w:hAnsi="Times New Roman" w:cs="Times New Roman"/>
      <w:sz w:val="24"/>
    </w:rPr>
  </w:style>
  <w:style w:type="paragraph" w:customStyle="1" w:styleId="ab">
    <w:name w:val="a"/>
    <w:basedOn w:val="a"/>
    <w:uiPriority w:val="99"/>
    <w:semiHidden/>
    <w:rsid w:val="00525635"/>
    <w:pPr>
      <w:bidi w:val="0"/>
      <w:spacing w:line="240" w:lineRule="auto"/>
      <w:jc w:val="left"/>
    </w:pPr>
    <w:rPr>
      <w:rFonts w:ascii="Times New Roman" w:eastAsiaTheme="minorHAnsi" w:hAnsi="Times New Roman" w:cs="Times New Roman"/>
      <w:sz w:val="24"/>
    </w:rPr>
  </w:style>
  <w:style w:type="character" w:styleId="ac">
    <w:name w:val="Strong"/>
    <w:basedOn w:val="a0"/>
    <w:uiPriority w:val="22"/>
    <w:qFormat/>
    <w:rsid w:val="00525635"/>
    <w:rPr>
      <w:b/>
      <w:bCs/>
    </w:rPr>
  </w:style>
  <w:style w:type="paragraph" w:customStyle="1" w:styleId="m-5518063680074140771msolistparagraph">
    <w:name w:val="m_-5518063680074140771msolistparagraph"/>
    <w:basedOn w:val="a"/>
    <w:rsid w:val="00525635"/>
    <w:pPr>
      <w:bidi w:val="0"/>
      <w:spacing w:line="240" w:lineRule="auto"/>
      <w:jc w:val="left"/>
    </w:pPr>
    <w:rPr>
      <w:rFonts w:ascii="Times New Roman" w:eastAsiaTheme="minorHAnsi" w:hAnsi="Times New Roman" w:cs="Times New Roman"/>
      <w:sz w:val="24"/>
    </w:rPr>
  </w:style>
  <w:style w:type="paragraph" w:customStyle="1" w:styleId="m-5518063680074140771dash05de05d505d105d005d4">
    <w:name w:val="m_-5518063680074140771dash05de_05d5_05d1_05d0_05d4"/>
    <w:basedOn w:val="a"/>
    <w:rsid w:val="00525635"/>
    <w:pPr>
      <w:bidi w:val="0"/>
      <w:spacing w:line="240" w:lineRule="auto"/>
      <w:jc w:val="left"/>
    </w:pPr>
    <w:rPr>
      <w:rFonts w:ascii="Times New Roman" w:eastAsiaTheme="minorHAnsi" w:hAnsi="Times New Roman" w:cs="Times New Roman"/>
      <w:sz w:val="24"/>
    </w:rPr>
  </w:style>
  <w:style w:type="paragraph" w:customStyle="1" w:styleId="12">
    <w:name w:val="טקסט הערה1"/>
    <w:basedOn w:val="a"/>
    <w:next w:val="a4"/>
    <w:uiPriority w:val="99"/>
    <w:semiHidden/>
    <w:rsid w:val="00525635"/>
    <w:pPr>
      <w:spacing w:line="240" w:lineRule="auto"/>
      <w:jc w:val="left"/>
    </w:pPr>
    <w:rPr>
      <w:rFonts w:ascii="Times New Roman" w:eastAsia="Times New Roman" w:hAnsi="Times New Roman"/>
      <w:sz w:val="20"/>
    </w:rPr>
  </w:style>
  <w:style w:type="paragraph" w:styleId="ad">
    <w:name w:val="header"/>
    <w:basedOn w:val="a"/>
    <w:link w:val="ae"/>
    <w:uiPriority w:val="99"/>
    <w:unhideWhenUsed/>
    <w:rsid w:val="00525635"/>
    <w:pPr>
      <w:tabs>
        <w:tab w:val="center" w:pos="4153"/>
        <w:tab w:val="right" w:pos="8306"/>
      </w:tabs>
      <w:spacing w:line="240" w:lineRule="auto"/>
    </w:pPr>
  </w:style>
  <w:style w:type="character" w:customStyle="1" w:styleId="ae">
    <w:name w:val="כותרת עליונה תו"/>
    <w:basedOn w:val="a0"/>
    <w:link w:val="ad"/>
    <w:uiPriority w:val="99"/>
    <w:rsid w:val="00525635"/>
    <w:rPr>
      <w:rFonts w:eastAsiaTheme="minorEastAsia" w:cs="David"/>
      <w:szCs w:val="24"/>
    </w:rPr>
  </w:style>
  <w:style w:type="paragraph" w:styleId="af">
    <w:name w:val="footer"/>
    <w:basedOn w:val="a"/>
    <w:link w:val="af0"/>
    <w:uiPriority w:val="99"/>
    <w:unhideWhenUsed/>
    <w:rsid w:val="00525635"/>
    <w:pPr>
      <w:tabs>
        <w:tab w:val="center" w:pos="4153"/>
        <w:tab w:val="right" w:pos="8306"/>
      </w:tabs>
      <w:spacing w:line="240" w:lineRule="auto"/>
    </w:pPr>
  </w:style>
  <w:style w:type="character" w:customStyle="1" w:styleId="af0">
    <w:name w:val="כותרת תחתונה תו"/>
    <w:basedOn w:val="a0"/>
    <w:link w:val="af"/>
    <w:uiPriority w:val="99"/>
    <w:rsid w:val="00525635"/>
    <w:rPr>
      <w:rFonts w:eastAsiaTheme="minorEastAsia" w:cs="David"/>
      <w:szCs w:val="24"/>
    </w:rPr>
  </w:style>
  <w:style w:type="paragraph" w:styleId="af1">
    <w:name w:val="Revision"/>
    <w:hidden/>
    <w:uiPriority w:val="99"/>
    <w:semiHidden/>
    <w:rsid w:val="00525635"/>
    <w:pPr>
      <w:spacing w:after="0" w:line="240" w:lineRule="auto"/>
    </w:pPr>
  </w:style>
  <w:style w:type="character" w:customStyle="1" w:styleId="13">
    <w:name w:val="טקסט הערה תו1"/>
    <w:basedOn w:val="a0"/>
    <w:uiPriority w:val="99"/>
    <w:semiHidden/>
    <w:locked/>
    <w:rsid w:val="00525635"/>
    <w:rPr>
      <w:sz w:val="20"/>
      <w:szCs w:val="20"/>
    </w:rPr>
  </w:style>
  <w:style w:type="paragraph" w:customStyle="1" w:styleId="m9005710436328658709msolistparagraph">
    <w:name w:val="m_9005710436328658709msolistparagraph"/>
    <w:basedOn w:val="a"/>
    <w:uiPriority w:val="99"/>
    <w:semiHidden/>
    <w:rsid w:val="00525635"/>
    <w:pPr>
      <w:bidi w:val="0"/>
      <w:spacing w:before="100" w:beforeAutospacing="1" w:after="100" w:afterAutospacing="1" w:line="240" w:lineRule="auto"/>
      <w:jc w:val="left"/>
    </w:pPr>
    <w:rPr>
      <w:rFonts w:ascii="Times New Roman" w:eastAsiaTheme="minorHAnsi" w:hAnsi="Times New Roman" w:cs="Times New Roman"/>
      <w:sz w:val="24"/>
    </w:rPr>
  </w:style>
  <w:style w:type="paragraph" w:styleId="af2">
    <w:name w:val="Subtitle"/>
    <w:basedOn w:val="a"/>
    <w:next w:val="a"/>
    <w:link w:val="af3"/>
    <w:uiPriority w:val="11"/>
    <w:qFormat/>
    <w:rsid w:val="00525635"/>
    <w:pPr>
      <w:numPr>
        <w:ilvl w:val="1"/>
      </w:numPr>
    </w:pPr>
    <w:rPr>
      <w:rFonts w:asciiTheme="majorHAnsi" w:eastAsiaTheme="majorEastAsia" w:hAnsiTheme="majorHAnsi" w:cstheme="majorBidi"/>
      <w:i/>
      <w:iCs/>
      <w:color w:val="5B9BD5" w:themeColor="accent1"/>
      <w:spacing w:val="15"/>
      <w:sz w:val="24"/>
    </w:rPr>
  </w:style>
  <w:style w:type="character" w:customStyle="1" w:styleId="af3">
    <w:name w:val="כותרת משנה תו"/>
    <w:basedOn w:val="a0"/>
    <w:link w:val="af2"/>
    <w:uiPriority w:val="11"/>
    <w:rsid w:val="00525635"/>
    <w:rPr>
      <w:rFonts w:asciiTheme="majorHAnsi" w:eastAsiaTheme="majorEastAsia" w:hAnsiTheme="majorHAnsi" w:cstheme="majorBidi"/>
      <w:i/>
      <w:iCs/>
      <w:color w:val="5B9BD5" w:themeColor="accent1"/>
      <w:spacing w:val="15"/>
      <w:sz w:val="24"/>
      <w:szCs w:val="24"/>
    </w:rPr>
  </w:style>
  <w:style w:type="paragraph" w:styleId="af4">
    <w:name w:val="No Spacing"/>
    <w:uiPriority w:val="1"/>
    <w:qFormat/>
    <w:rsid w:val="00525635"/>
    <w:pPr>
      <w:bidi/>
      <w:spacing w:after="0" w:line="240" w:lineRule="auto"/>
      <w:jc w:val="both"/>
    </w:pPr>
    <w:rPr>
      <w:rFonts w:eastAsiaTheme="minorEastAsia" w:cs="David"/>
      <w:bCs/>
      <w:szCs w:val="28"/>
    </w:rPr>
  </w:style>
  <w:style w:type="paragraph" w:customStyle="1" w:styleId="110">
    <w:name w:val="כותרת 11"/>
    <w:basedOn w:val="a"/>
    <w:next w:val="a"/>
    <w:uiPriority w:val="9"/>
    <w:qFormat/>
    <w:rsid w:val="00525635"/>
    <w:pPr>
      <w:keepNext/>
      <w:keepLines/>
      <w:jc w:val="center"/>
      <w:outlineLvl w:val="0"/>
    </w:pPr>
    <w:rPr>
      <w:rFonts w:ascii="Cambria" w:eastAsia="Times New Roman" w:hAnsi="Cambria"/>
      <w:b/>
      <w:bCs/>
      <w:sz w:val="28"/>
      <w:szCs w:val="20"/>
    </w:rPr>
  </w:style>
  <w:style w:type="paragraph" w:customStyle="1" w:styleId="210">
    <w:name w:val="כותרת 21"/>
    <w:basedOn w:val="a"/>
    <w:next w:val="a"/>
    <w:uiPriority w:val="9"/>
    <w:unhideWhenUsed/>
    <w:qFormat/>
    <w:rsid w:val="00525635"/>
    <w:pPr>
      <w:keepNext/>
      <w:keepLines/>
      <w:spacing w:before="200"/>
      <w:jc w:val="left"/>
      <w:outlineLvl w:val="1"/>
    </w:pPr>
    <w:rPr>
      <w:rFonts w:ascii="Cambria" w:eastAsia="Times New Roman" w:hAnsi="Cambria" w:cs="Times New Roman"/>
      <w:b/>
      <w:bCs/>
      <w:color w:val="4F81BD"/>
      <w:sz w:val="26"/>
      <w:szCs w:val="26"/>
    </w:rPr>
  </w:style>
  <w:style w:type="paragraph" w:customStyle="1" w:styleId="310">
    <w:name w:val="כותרת 31"/>
    <w:basedOn w:val="a"/>
    <w:next w:val="a"/>
    <w:uiPriority w:val="9"/>
    <w:unhideWhenUsed/>
    <w:qFormat/>
    <w:rsid w:val="00525635"/>
    <w:pPr>
      <w:keepNext/>
      <w:keepLines/>
      <w:spacing w:before="200"/>
      <w:jc w:val="left"/>
      <w:outlineLvl w:val="2"/>
    </w:pPr>
    <w:rPr>
      <w:rFonts w:ascii="Cambria" w:eastAsia="Times New Roman" w:hAnsi="Cambria" w:cs="Times New Roman"/>
      <w:b/>
      <w:bCs/>
      <w:color w:val="4F81BD"/>
      <w:szCs w:val="20"/>
    </w:rPr>
  </w:style>
  <w:style w:type="paragraph" w:customStyle="1" w:styleId="14">
    <w:name w:val="נושא הערה1"/>
    <w:basedOn w:val="a4"/>
    <w:next w:val="a4"/>
    <w:uiPriority w:val="99"/>
    <w:semiHidden/>
    <w:unhideWhenUsed/>
    <w:rsid w:val="00525635"/>
    <w:pPr>
      <w:jc w:val="left"/>
    </w:pPr>
    <w:rPr>
      <w:rFonts w:eastAsia="Times New Roman"/>
      <w:b/>
      <w:bCs/>
      <w:szCs w:val="20"/>
    </w:rPr>
  </w:style>
  <w:style w:type="paragraph" w:customStyle="1" w:styleId="15">
    <w:name w:val="טקסט בלונים1"/>
    <w:basedOn w:val="a"/>
    <w:next w:val="a8"/>
    <w:uiPriority w:val="99"/>
    <w:semiHidden/>
    <w:unhideWhenUsed/>
    <w:rsid w:val="00525635"/>
    <w:pPr>
      <w:spacing w:line="240" w:lineRule="auto"/>
      <w:jc w:val="left"/>
    </w:pPr>
    <w:rPr>
      <w:rFonts w:ascii="Tahoma" w:eastAsia="Times New Roman" w:hAnsi="Tahoma" w:cs="Tahoma"/>
      <w:sz w:val="16"/>
      <w:szCs w:val="16"/>
    </w:rPr>
  </w:style>
  <w:style w:type="character" w:customStyle="1" w:styleId="111">
    <w:name w:val="כותרת 1 תו1"/>
    <w:basedOn w:val="a0"/>
    <w:uiPriority w:val="9"/>
    <w:rsid w:val="00525635"/>
    <w:rPr>
      <w:rFonts w:asciiTheme="majorHAnsi" w:eastAsiaTheme="majorEastAsia" w:hAnsiTheme="majorHAnsi" w:cstheme="majorBidi"/>
      <w:b/>
      <w:bCs/>
      <w:color w:val="2E74B5" w:themeColor="accent1" w:themeShade="BF"/>
      <w:sz w:val="28"/>
      <w:szCs w:val="28"/>
    </w:rPr>
  </w:style>
  <w:style w:type="character" w:customStyle="1" w:styleId="211">
    <w:name w:val="כותרת 2 תו1"/>
    <w:basedOn w:val="a0"/>
    <w:uiPriority w:val="9"/>
    <w:semiHidden/>
    <w:rsid w:val="00525635"/>
    <w:rPr>
      <w:rFonts w:asciiTheme="majorHAnsi" w:eastAsiaTheme="majorEastAsia" w:hAnsiTheme="majorHAnsi" w:cstheme="majorBidi"/>
      <w:b/>
      <w:bCs/>
      <w:color w:val="5B9BD5" w:themeColor="accent1"/>
      <w:sz w:val="26"/>
      <w:szCs w:val="26"/>
    </w:rPr>
  </w:style>
  <w:style w:type="character" w:customStyle="1" w:styleId="311">
    <w:name w:val="כותרת 3 תו1"/>
    <w:basedOn w:val="a0"/>
    <w:uiPriority w:val="9"/>
    <w:semiHidden/>
    <w:rsid w:val="00525635"/>
    <w:rPr>
      <w:rFonts w:asciiTheme="majorHAnsi" w:eastAsiaTheme="majorEastAsia" w:hAnsiTheme="majorHAnsi" w:cstheme="majorBidi"/>
      <w:b/>
      <w:bCs/>
      <w:color w:val="5B9BD5" w:themeColor="accent1"/>
    </w:rPr>
  </w:style>
  <w:style w:type="character" w:customStyle="1" w:styleId="16">
    <w:name w:val="נושא הערה תו1"/>
    <w:basedOn w:val="13"/>
    <w:uiPriority w:val="99"/>
    <w:semiHidden/>
    <w:rsid w:val="00525635"/>
    <w:rPr>
      <w:b/>
      <w:bCs/>
      <w:sz w:val="20"/>
      <w:szCs w:val="20"/>
    </w:rPr>
  </w:style>
  <w:style w:type="character" w:customStyle="1" w:styleId="17">
    <w:name w:val="טקסט בלונים תו1"/>
    <w:basedOn w:val="a0"/>
    <w:uiPriority w:val="99"/>
    <w:semiHidden/>
    <w:rsid w:val="00525635"/>
    <w:rPr>
      <w:rFonts w:ascii="Tahoma" w:hAnsi="Tahoma" w:cs="Tahoma"/>
      <w:sz w:val="16"/>
      <w:szCs w:val="16"/>
    </w:rPr>
  </w:style>
  <w:style w:type="character" w:styleId="af5">
    <w:name w:val="Emphasis"/>
    <w:basedOn w:val="a0"/>
    <w:uiPriority w:val="20"/>
    <w:qFormat/>
    <w:rsid w:val="00525635"/>
    <w:rPr>
      <w:i/>
      <w:iCs/>
    </w:rPr>
  </w:style>
  <w:style w:type="paragraph" w:styleId="TOC1">
    <w:name w:val="toc 1"/>
    <w:basedOn w:val="a"/>
    <w:next w:val="a"/>
    <w:autoRedefine/>
    <w:uiPriority w:val="39"/>
    <w:unhideWhenUsed/>
    <w:rsid w:val="00525635"/>
    <w:pPr>
      <w:tabs>
        <w:tab w:val="right" w:leader="dot" w:pos="8296"/>
      </w:tabs>
      <w:spacing w:after="100"/>
    </w:pPr>
    <w:rPr>
      <w:rFonts w:ascii="David" w:eastAsia="Times New Roman" w:hAnsi="David"/>
      <w:noProof/>
      <w:sz w:val="36"/>
      <w:szCs w:val="32"/>
    </w:rPr>
  </w:style>
  <w:style w:type="paragraph" w:styleId="TOC2">
    <w:name w:val="toc 2"/>
    <w:basedOn w:val="a"/>
    <w:next w:val="a"/>
    <w:autoRedefine/>
    <w:uiPriority w:val="39"/>
    <w:unhideWhenUsed/>
    <w:rsid w:val="004C5DF1"/>
    <w:pPr>
      <w:tabs>
        <w:tab w:val="right" w:leader="dot" w:pos="8296"/>
      </w:tabs>
      <w:spacing w:after="100"/>
      <w:ind w:left="220"/>
    </w:pPr>
    <w:rPr>
      <w:noProof/>
      <w:szCs w:val="20"/>
    </w:rPr>
  </w:style>
  <w:style w:type="character" w:styleId="af6">
    <w:name w:val="page number"/>
    <w:basedOn w:val="a0"/>
    <w:rsid w:val="00525635"/>
  </w:style>
  <w:style w:type="paragraph" w:styleId="TOC3">
    <w:name w:val="toc 3"/>
    <w:basedOn w:val="a"/>
    <w:next w:val="a"/>
    <w:autoRedefine/>
    <w:uiPriority w:val="39"/>
    <w:unhideWhenUsed/>
    <w:rsid w:val="00525635"/>
    <w:pPr>
      <w:spacing w:after="100" w:line="276" w:lineRule="auto"/>
      <w:ind w:left="440"/>
      <w:jc w:val="left"/>
    </w:pPr>
    <w:rPr>
      <w:rFonts w:cstheme="minorBidi"/>
      <w:szCs w:val="22"/>
    </w:rPr>
  </w:style>
  <w:style w:type="paragraph" w:styleId="TOC4">
    <w:name w:val="toc 4"/>
    <w:basedOn w:val="a"/>
    <w:next w:val="a"/>
    <w:autoRedefine/>
    <w:uiPriority w:val="39"/>
    <w:unhideWhenUsed/>
    <w:rsid w:val="00525635"/>
    <w:pPr>
      <w:spacing w:after="100" w:line="276" w:lineRule="auto"/>
      <w:ind w:left="660"/>
      <w:jc w:val="left"/>
    </w:pPr>
    <w:rPr>
      <w:rFonts w:cstheme="minorBidi"/>
      <w:szCs w:val="22"/>
    </w:rPr>
  </w:style>
  <w:style w:type="paragraph" w:styleId="TOC5">
    <w:name w:val="toc 5"/>
    <w:basedOn w:val="a"/>
    <w:next w:val="a"/>
    <w:autoRedefine/>
    <w:uiPriority w:val="39"/>
    <w:unhideWhenUsed/>
    <w:rsid w:val="00525635"/>
    <w:pPr>
      <w:spacing w:after="100" w:line="276" w:lineRule="auto"/>
      <w:ind w:left="880"/>
      <w:jc w:val="left"/>
    </w:pPr>
    <w:rPr>
      <w:rFonts w:cstheme="minorBidi"/>
      <w:szCs w:val="22"/>
    </w:rPr>
  </w:style>
  <w:style w:type="paragraph" w:styleId="TOC6">
    <w:name w:val="toc 6"/>
    <w:basedOn w:val="a"/>
    <w:next w:val="a"/>
    <w:autoRedefine/>
    <w:uiPriority w:val="39"/>
    <w:unhideWhenUsed/>
    <w:rsid w:val="00525635"/>
    <w:pPr>
      <w:spacing w:after="100" w:line="276" w:lineRule="auto"/>
      <w:ind w:left="1100"/>
      <w:jc w:val="left"/>
    </w:pPr>
    <w:rPr>
      <w:rFonts w:cstheme="minorBidi"/>
      <w:szCs w:val="22"/>
    </w:rPr>
  </w:style>
  <w:style w:type="paragraph" w:styleId="TOC7">
    <w:name w:val="toc 7"/>
    <w:basedOn w:val="a"/>
    <w:next w:val="a"/>
    <w:autoRedefine/>
    <w:uiPriority w:val="39"/>
    <w:unhideWhenUsed/>
    <w:rsid w:val="00525635"/>
    <w:pPr>
      <w:spacing w:after="100" w:line="276" w:lineRule="auto"/>
      <w:ind w:left="1320"/>
      <w:jc w:val="left"/>
    </w:pPr>
    <w:rPr>
      <w:rFonts w:cstheme="minorBidi"/>
      <w:szCs w:val="22"/>
    </w:rPr>
  </w:style>
  <w:style w:type="paragraph" w:styleId="TOC8">
    <w:name w:val="toc 8"/>
    <w:basedOn w:val="a"/>
    <w:next w:val="a"/>
    <w:autoRedefine/>
    <w:uiPriority w:val="39"/>
    <w:unhideWhenUsed/>
    <w:rsid w:val="00525635"/>
    <w:pPr>
      <w:spacing w:after="100" w:line="276" w:lineRule="auto"/>
      <w:ind w:left="1540"/>
      <w:jc w:val="left"/>
    </w:pPr>
    <w:rPr>
      <w:rFonts w:cstheme="minorBidi"/>
      <w:szCs w:val="22"/>
    </w:rPr>
  </w:style>
  <w:style w:type="paragraph" w:styleId="TOC9">
    <w:name w:val="toc 9"/>
    <w:basedOn w:val="a"/>
    <w:next w:val="a"/>
    <w:autoRedefine/>
    <w:uiPriority w:val="39"/>
    <w:unhideWhenUsed/>
    <w:rsid w:val="00525635"/>
    <w:pPr>
      <w:spacing w:after="100" w:line="276" w:lineRule="auto"/>
      <w:ind w:left="1760"/>
      <w:jc w:val="left"/>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105919</Words>
  <Characters>529599</Characters>
  <Application>Microsoft Office Word</Application>
  <DocSecurity>4</DocSecurity>
  <Lines>4413</Lines>
  <Paragraphs>1268</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634250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מוריה</dc:creator>
  <cp:lastModifiedBy>איתן הכהן</cp:lastModifiedBy>
  <cp:revision>2</cp:revision>
  <dcterms:created xsi:type="dcterms:W3CDTF">2018-11-06T18:49:00Z</dcterms:created>
  <dcterms:modified xsi:type="dcterms:W3CDTF">2018-11-06T18:49:00Z</dcterms:modified>
</cp:coreProperties>
</file>